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76630918"/>
    <w:bookmarkStart w:id="1" w:name="_Toc370745108"/>
    <w:bookmarkStart w:id="2" w:name="_Toc472818744"/>
    <w:bookmarkStart w:id="3" w:name="_Toc235503298"/>
    <w:bookmarkStart w:id="4" w:name="_Toc241509073"/>
    <w:bookmarkStart w:id="5" w:name="_Toc244416560"/>
    <w:bookmarkStart w:id="6" w:name="_Toc276630924"/>
    <w:bookmarkStart w:id="7" w:name="_Ref366137434"/>
    <w:bookmarkStart w:id="8" w:name="_Toc370745115"/>
    <w:bookmarkStart w:id="9" w:name="_Ref365528724"/>
    <w:bookmarkStart w:id="10" w:name="_Toc370745128"/>
    <w:p w14:paraId="2B02C36B" w14:textId="0E88B7EB" w:rsidR="002F241D" w:rsidRPr="00E65A34" w:rsidRDefault="00BC2AE2" w:rsidP="002F241D">
      <w:pPr>
        <w:pStyle w:val="TOC9"/>
        <w:spacing w:before="80" w:line="230" w:lineRule="exact"/>
        <w:ind w:right="499"/>
      </w:pPr>
      <w:r>
        <w:rPr>
          <w:noProof/>
          <w:lang w:val="en-US" w:eastAsia="en-US"/>
        </w:rPr>
        <mc:AlternateContent>
          <mc:Choice Requires="wps">
            <w:drawing>
              <wp:anchor distT="0" distB="0" distL="114300" distR="114300" simplePos="0" relativeHeight="251659264" behindDoc="0" locked="0" layoutInCell="1" allowOverlap="1" wp14:anchorId="41788A91" wp14:editId="2C1D48BB">
                <wp:simplePos x="0" y="0"/>
                <wp:positionH relativeFrom="column">
                  <wp:posOffset>4420153</wp:posOffset>
                </wp:positionH>
                <wp:positionV relativeFrom="paragraph">
                  <wp:posOffset>21590</wp:posOffset>
                </wp:positionV>
                <wp:extent cx="2857500" cy="914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F2A20" w14:textId="77777777" w:rsidR="00072D7E" w:rsidRDefault="00072D7E" w:rsidP="00027D6D">
                            <w:pPr>
                              <w:pStyle w:val="StandardNumber"/>
                              <w:rPr>
                                <w:sz w:val="34"/>
                              </w:rPr>
                            </w:pPr>
                          </w:p>
                          <w:p w14:paraId="3B9FFA4F" w14:textId="77777777" w:rsidR="00072D7E" w:rsidRDefault="00072D7E" w:rsidP="00027D6D">
                            <w:pPr>
                              <w:pStyle w:val="StandardNumber"/>
                            </w:pPr>
                            <w:r>
                              <w:t>ECMA-262</w:t>
                            </w:r>
                          </w:p>
                          <w:p w14:paraId="0352817E" w14:textId="5C1C6250" w:rsidR="00072D7E" w:rsidRDefault="00072D7E" w:rsidP="00027D6D">
                            <w:pPr>
                              <w:pStyle w:val="DateTitle"/>
                              <w:rPr>
                                <w:b/>
                                <w:sz w:val="40"/>
                              </w:rPr>
                            </w:pPr>
                            <w:r>
                              <w:t>6</w:t>
                            </w:r>
                            <w:r w:rsidRPr="006A4840">
                              <w:rPr>
                                <w:vertAlign w:val="superscript"/>
                              </w:rPr>
                              <w:t>th</w:t>
                            </w:r>
                            <w:r>
                              <w:t xml:space="preserve"> Edition / Draft April 5, 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48.05pt;margin-top:1.7pt;width:22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" filled="f" stroked="f">
                <v:textbox>
                  <w:txbxContent>
                    <w:p w14:paraId="791F2A20" w14:textId="77777777" w:rsidR="00281431" w:rsidRDefault="00281431" w:rsidP="00027D6D">
                      <w:pPr>
                        <w:pStyle w:val="StandardNumber"/>
                        <w:rPr>
                          <w:sz w:val="34"/>
                        </w:rPr>
                      </w:pPr>
                    </w:p>
                    <w:p w14:paraId="3B9FFA4F" w14:textId="77777777" w:rsidR="00281431" w:rsidRDefault="00281431" w:rsidP="00027D6D">
                      <w:pPr>
                        <w:pStyle w:val="StandardNumber"/>
                      </w:pPr>
                      <w:r>
                        <w:t>ECMA-262</w:t>
                      </w:r>
                    </w:p>
                    <w:p w14:paraId="0352817E" w14:textId="5C1C6250" w:rsidR="00281431" w:rsidRDefault="00281431" w:rsidP="00027D6D">
                      <w:pPr>
                        <w:pStyle w:val="DateTitle"/>
                        <w:rPr>
                          <w:b/>
                          <w:sz w:val="40"/>
                        </w:rPr>
                      </w:pPr>
                      <w:r>
                        <w:t>6</w:t>
                      </w:r>
                      <w:r w:rsidRPr="006A4840">
                        <w:rPr>
                          <w:vertAlign w:val="superscript"/>
                        </w:rPr>
                        <w:t>th</w:t>
                      </w:r>
                      <w:r>
                        <w:t xml:space="preserve"> Edition / Draft April 5, 2014</w:t>
                      </w:r>
                    </w:p>
                  </w:txbxContent>
                </v:textbox>
              </v:shape>
            </w:pict>
          </mc:Fallback>
        </mc:AlternateContent>
      </w:r>
      <w:r w:rsidR="004E45E7">
        <w:rPr>
          <w:noProof/>
          <w:lang w:val="en-US" w:eastAsia="en-US"/>
        </w:rPr>
        <mc:AlternateContent>
          <mc:Choice Requires="wps">
            <w:drawing>
              <wp:anchor distT="0" distB="0" distL="114300" distR="114300" simplePos="0" relativeHeight="251661312" behindDoc="0" locked="0" layoutInCell="1" allowOverlap="1" wp14:anchorId="7434775D" wp14:editId="2E045BA8">
                <wp:simplePos x="0" y="0"/>
                <wp:positionH relativeFrom="column">
                  <wp:posOffset>579120</wp:posOffset>
                </wp:positionH>
                <wp:positionV relativeFrom="paragraph">
                  <wp:posOffset>-60960</wp:posOffset>
                </wp:positionV>
                <wp:extent cx="2286000" cy="685800"/>
                <wp:effectExtent l="0" t="0" r="0" b="0"/>
                <wp:wrapNone/>
                <wp:docPr id="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E7B9E" w14:textId="77777777" w:rsidR="00072D7E" w:rsidRDefault="00072D7E" w:rsidP="00027D6D">
                            <w:pPr>
                              <w:pStyle w:val="StandardNumber"/>
                              <w:jc w:val="right"/>
                            </w:pPr>
                          </w:p>
                          <w:p w14:paraId="6B1922C2" w14:textId="77777777" w:rsidR="00072D7E" w:rsidRDefault="00072D7E" w:rsidP="00027D6D">
                            <w:pPr>
                              <w:pStyle w:val="StandardNumber"/>
                              <w:jc w:val="right"/>
                            </w:pPr>
                            <w:r>
                              <w:t>Draft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27" type="#_x0000_t202" style="position:absolute;left:0;text-align:left;margin-left:45.6pt;margin-top:-4.8pt;width:180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" filled="f" stroked="f">
                <v:textbox>
                  <w:txbxContent>
                    <w:p w14:paraId="0F3E7B9E" w14:textId="77777777" w:rsidR="00281431" w:rsidRDefault="00281431" w:rsidP="00027D6D">
                      <w:pPr>
                        <w:pStyle w:val="StandardNumber"/>
                        <w:jc w:val="right"/>
                      </w:pPr>
                    </w:p>
                    <w:p w14:paraId="6B1922C2" w14:textId="77777777" w:rsidR="00281431" w:rsidRDefault="00281431" w:rsidP="00027D6D">
                      <w:pPr>
                        <w:pStyle w:val="StandardNumber"/>
                        <w:jc w:val="right"/>
                      </w:pPr>
                      <w:r>
                        <w:t>Draft</w:t>
                      </w:r>
                    </w:p>
                  </w:txbxContent>
                </v:textbox>
              </v:shape>
            </w:pict>
          </mc:Fallback>
        </mc:AlternateContent>
      </w:r>
      <w:r w:rsidR="00027D6D">
        <w:rPr>
          <w:noProof/>
          <w:lang w:val="en-US" w:eastAsia="en-US"/>
        </w:rPr>
        <w:drawing>
          <wp:anchor distT="0" distB="0" distL="114300" distR="114300" simplePos="0" relativeHeight="251664384" behindDoc="1" locked="0" layoutInCell="1" allowOverlap="1" wp14:anchorId="1D9A1374" wp14:editId="170693A7">
            <wp:simplePos x="0" y="0"/>
            <wp:positionH relativeFrom="page">
              <wp:posOffset>422275</wp:posOffset>
            </wp:positionH>
            <wp:positionV relativeFrom="page">
              <wp:posOffset>-17780</wp:posOffset>
            </wp:positionV>
            <wp:extent cx="7556500" cy="10693400"/>
            <wp:effectExtent l="0" t="0" r="6350" b="0"/>
            <wp:wrapNone/>
            <wp:docPr id="7" name="Picture 7" descr="Couv 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ouv S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14:paraId="26D53E31" w14:textId="176395F4" w:rsidR="00027D6D" w:rsidRPr="004D1BD1" w:rsidRDefault="00027D6D" w:rsidP="00027D6D">
      <w:pPr>
        <w:spacing w:after="6000"/>
      </w:pPr>
      <w:r>
        <w:rPr>
          <w:noProof/>
          <w:lang w:val="en-US"/>
        </w:rPr>
        <mc:AlternateContent>
          <mc:Choice Requires="wps">
            <w:drawing>
              <wp:anchor distT="0" distB="0" distL="114300" distR="114300" simplePos="0" relativeHeight="251660288" behindDoc="0" locked="0" layoutInCell="1" allowOverlap="1" wp14:anchorId="460648B6" wp14:editId="09876105">
                <wp:simplePos x="0" y="0"/>
                <wp:positionH relativeFrom="column">
                  <wp:posOffset>-1381207</wp:posOffset>
                </wp:positionH>
                <wp:positionV relativeFrom="paragraph">
                  <wp:posOffset>1363980</wp:posOffset>
                </wp:positionV>
                <wp:extent cx="3657600" cy="4800600"/>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EA365" w14:textId="77777777" w:rsidR="00072D7E" w:rsidRDefault="00072D7E" w:rsidP="00027D6D">
                            <w:pPr>
                              <w:pStyle w:val="StandardTitle"/>
                            </w:pPr>
                            <w:r w:rsidRPr="00E3357A">
                              <w:rPr>
                                <w:szCs w:val="40"/>
                              </w:rPr>
                              <w:t>ECMAScript Language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108.75pt;margin-top:107.4pt;width:4in;height:3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tN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" filled="f" stroked="f">
                <v:fill opacity="32896f"/>
                <v:textbox>
                  <w:txbxContent>
                    <w:p w14:paraId="168EA365" w14:textId="77777777" w:rsidR="00281431" w:rsidRDefault="00281431" w:rsidP="00027D6D">
                      <w:pPr>
                        <w:pStyle w:val="StandardTitle"/>
                      </w:pPr>
                      <w:r w:rsidRPr="00E3357A">
                        <w:rPr>
                          <w:szCs w:val="40"/>
                        </w:rPr>
                        <w:t>ECMAScript Language Specification</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34348CA9" wp14:editId="081AE135">
                <wp:simplePos x="0" y="0"/>
                <wp:positionH relativeFrom="column">
                  <wp:posOffset>-55880</wp:posOffset>
                </wp:positionH>
                <wp:positionV relativeFrom="paragraph">
                  <wp:posOffset>739775</wp:posOffset>
                </wp:positionV>
                <wp:extent cx="4267200" cy="2305050"/>
                <wp:effectExtent l="0" t="0" r="0" b="0"/>
                <wp:wrapSquare wrapText="bothSides"/>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74C76" w14:textId="77777777" w:rsidR="00072D7E" w:rsidRPr="006E08EC" w:rsidRDefault="00072D7E" w:rsidP="00027D6D">
                            <w:pPr>
                              <w:rPr>
                                <w:rFonts w:ascii="Mistral" w:hAnsi="Mistral"/>
                                <w:sz w:val="260"/>
                                <w:szCs w:val="144"/>
                              </w:rPr>
                            </w:pPr>
                            <w:r w:rsidRPr="006E08EC">
                              <w:rPr>
                                <w:rFonts w:ascii="Mistral" w:hAnsi="Mistral"/>
                                <w:sz w:val="260"/>
                                <w:szCs w:val="144"/>
                              </w:rPr>
                              <w:t>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9" type="#_x0000_t202" style="position:absolute;left:0;text-align:left;margin-left:-4.4pt;margin-top:58.25pt;width:336pt;height:1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" filled="f" stroked="f">
                <v:textbox inset=",7.2pt,,7.2pt">
                  <w:txbxContent>
                    <w:p w14:paraId="3E574C76" w14:textId="77777777" w:rsidR="00281431" w:rsidRPr="006E08EC" w:rsidRDefault="00281431" w:rsidP="00027D6D">
                      <w:pPr>
                        <w:rPr>
                          <w:rFonts w:ascii="Mistral" w:hAnsi="Mistral"/>
                          <w:sz w:val="260"/>
                          <w:szCs w:val="144"/>
                        </w:rPr>
                      </w:pPr>
                      <w:r w:rsidRPr="006E08EC">
                        <w:rPr>
                          <w:rFonts w:ascii="Mistral" w:hAnsi="Mistral"/>
                          <w:sz w:val="260"/>
                          <w:szCs w:val="144"/>
                        </w:rPr>
                        <w:t>Draft</w:t>
                      </w:r>
                    </w:p>
                  </w:txbxContent>
                </v:textbox>
                <w10:wrap type="square"/>
              </v:shape>
            </w:pict>
          </mc:Fallback>
        </mc:AlternateContent>
      </w:r>
      <w:r w:rsidRPr="00AD59AC">
        <w:rPr>
          <w:noProof/>
          <w:lang w:val="en-US"/>
        </w:rPr>
        <w:t xml:space="preserve"> </w:t>
      </w:r>
      <w:r>
        <w:rPr>
          <w:noProof/>
          <w:lang w:val="en-US"/>
        </w:rPr>
        <mc:AlternateContent>
          <mc:Choice Requires="wps">
            <w:drawing>
              <wp:anchor distT="0" distB="0" distL="114300" distR="114300" simplePos="0" relativeHeight="251665408" behindDoc="0" locked="0" layoutInCell="1" allowOverlap="1" wp14:anchorId="5D20CCE9" wp14:editId="4E28C8C8">
                <wp:simplePos x="0" y="0"/>
                <wp:positionH relativeFrom="column">
                  <wp:posOffset>-2391410</wp:posOffset>
                </wp:positionH>
                <wp:positionV relativeFrom="paragraph">
                  <wp:posOffset>4135755</wp:posOffset>
                </wp:positionV>
                <wp:extent cx="3352800" cy="936625"/>
                <wp:effectExtent l="0" t="0" r="19050" b="158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36625"/>
                        </a:xfrm>
                        <a:prstGeom prst="rect">
                          <a:avLst/>
                        </a:prstGeom>
                        <a:solidFill>
                          <a:srgbClr val="FFFFFF"/>
                        </a:solidFill>
                        <a:ln w="9525">
                          <a:solidFill>
                            <a:srgbClr val="000000"/>
                          </a:solidFill>
                          <a:miter lim="800000"/>
                          <a:headEnd/>
                          <a:tailEnd/>
                        </a:ln>
                      </wps:spPr>
                      <wps:txbx>
                        <w:txbxContent>
                          <w:p w14:paraId="361D1892" w14:textId="77777777" w:rsidR="00072D7E" w:rsidRDefault="00072D7E" w:rsidP="00027D6D">
                            <w:r>
                              <w:t xml:space="preserve">Report Errors and Issues at: </w:t>
                            </w:r>
                            <w:hyperlink r:id="rId10" w:history="1">
                              <w:r w:rsidRPr="000B2A13">
                                <w:rPr>
                                  <w:rStyle w:val="Hyperlink"/>
                                </w:rPr>
                                <w:t>https://bugs.ecmascript.org</w:t>
                              </w:r>
                            </w:hyperlink>
                            <w:r>
                              <w:t xml:space="preserve"> </w:t>
                            </w:r>
                          </w:p>
                          <w:p w14:paraId="15445A61" w14:textId="77777777" w:rsidR="00072D7E" w:rsidRDefault="00072D7E" w:rsidP="00027D6D">
                            <w:pPr>
                              <w:contextualSpacing/>
                            </w:pPr>
                            <w:r>
                              <w:t>Product: Draft for 6</w:t>
                            </w:r>
                            <w:r w:rsidRPr="00226240">
                              <w:t>th</w:t>
                            </w:r>
                            <w:r>
                              <w:t xml:space="preserve"> Edition</w:t>
                            </w:r>
                          </w:p>
                          <w:p w14:paraId="7A4BFDB2" w14:textId="77777777" w:rsidR="00072D7E" w:rsidRDefault="00072D7E" w:rsidP="00027D6D">
                            <w:pPr>
                              <w:contextualSpacing/>
                            </w:pPr>
                            <w:r>
                              <w:t>Component:  choose an appropriate one</w:t>
                            </w:r>
                          </w:p>
                          <w:p w14:paraId="50509A49" w14:textId="1FF20C7E" w:rsidR="00072D7E" w:rsidRDefault="00072D7E" w:rsidP="00027D6D">
                            <w:pPr>
                              <w:contextualSpacing/>
                            </w:pPr>
                            <w:r>
                              <w:t>Version:  Rev 23, April 5, 2014 Draft</w:t>
                            </w:r>
                          </w:p>
                          <w:p w14:paraId="3F3BCFD7" w14:textId="77777777" w:rsidR="00072D7E" w:rsidRDefault="00072D7E" w:rsidP="00027D6D"/>
                          <w:p w14:paraId="74A14577" w14:textId="77777777" w:rsidR="00072D7E" w:rsidRDefault="00072D7E" w:rsidP="00027D6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188.3pt;margin-top:325.65pt;width:264pt;height:7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iKwIAAFg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">
                <v:textbox>
                  <w:txbxContent>
                    <w:p w14:paraId="361D1892" w14:textId="77777777" w:rsidR="00281431" w:rsidRDefault="00281431" w:rsidP="00027D6D">
                      <w:r>
                        <w:t xml:space="preserve">Report Errors and Issues at: </w:t>
                      </w:r>
                      <w:hyperlink r:id="rId11" w:history="1">
                        <w:r w:rsidRPr="000B2A13">
                          <w:rPr>
                            <w:rStyle w:val="Hyperlink"/>
                          </w:rPr>
                          <w:t>https://bugs.ecmascript.org</w:t>
                        </w:r>
                      </w:hyperlink>
                      <w:r>
                        <w:t xml:space="preserve"> </w:t>
                      </w:r>
                    </w:p>
                    <w:p w14:paraId="15445A61" w14:textId="77777777" w:rsidR="00281431" w:rsidRDefault="00281431" w:rsidP="00027D6D">
                      <w:pPr>
                        <w:contextualSpacing/>
                      </w:pPr>
                      <w:r>
                        <w:t>Product: Draft for 6</w:t>
                      </w:r>
                      <w:r w:rsidRPr="00226240">
                        <w:t>th</w:t>
                      </w:r>
                      <w:r>
                        <w:t xml:space="preserve"> Edition</w:t>
                      </w:r>
                    </w:p>
                    <w:p w14:paraId="7A4BFDB2" w14:textId="77777777" w:rsidR="00281431" w:rsidRDefault="00281431" w:rsidP="00027D6D">
                      <w:pPr>
                        <w:contextualSpacing/>
                      </w:pPr>
                      <w:r>
                        <w:t>Component:  choose an appropriate one</w:t>
                      </w:r>
                    </w:p>
                    <w:p w14:paraId="50509A49" w14:textId="1FF20C7E" w:rsidR="00281431" w:rsidRDefault="00281431" w:rsidP="00027D6D">
                      <w:pPr>
                        <w:contextualSpacing/>
                      </w:pPr>
                      <w:r>
                        <w:t>Version:  Rev 23, April 5, 2014 Draft</w:t>
                      </w:r>
                    </w:p>
                    <w:p w14:paraId="3F3BCFD7" w14:textId="77777777" w:rsidR="00281431" w:rsidRDefault="00281431" w:rsidP="00027D6D"/>
                    <w:p w14:paraId="74A14577" w14:textId="77777777" w:rsidR="00281431" w:rsidRDefault="00281431" w:rsidP="00027D6D"/>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17162C3D" wp14:editId="48ABD1EA">
                <wp:simplePos x="0" y="0"/>
                <wp:positionH relativeFrom="column">
                  <wp:posOffset>668020</wp:posOffset>
                </wp:positionH>
                <wp:positionV relativeFrom="paragraph">
                  <wp:posOffset>-941070</wp:posOffset>
                </wp:positionV>
                <wp:extent cx="2514600" cy="457200"/>
                <wp:effectExtent l="0" t="0" r="0" b="0"/>
                <wp:wrapNone/>
                <wp:docPr id="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2E8AE" w14:textId="77777777" w:rsidR="00072D7E" w:rsidRDefault="00072D7E" w:rsidP="00027D6D">
                            <w:pPr>
                              <w:pStyle w:val="ECMAWorkgroup"/>
                            </w:pPr>
                            <w:r>
                              <w:t>Ecma/TC39/2014/0xx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31" type="#_x0000_t202" style="position:absolute;left:0;text-align:left;margin-left:52.6pt;margin-top:-74.1pt;width:198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3EztwIAAMI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a33EztwIA&#10;AMIFAAAOAAAAAAAAAAAAAAAAAC4CAABkcnMvZTJvRG9jLnhtbFBLAQItABQABgAIAAAAIQAqAFFl&#10;3wAAAAwBAAAPAAAAAAAAAAAAAAAAABEFAABkcnMvZG93bnJldi54bWxQSwUGAAAAAAQABADzAAAA&#10;HQYAAAAA&#10;" filled="f" stroked="f">
                <v:textbox>
                  <w:txbxContent>
                    <w:p w14:paraId="69F2E8AE" w14:textId="77777777" w:rsidR="00281431" w:rsidRDefault="00281431" w:rsidP="00027D6D">
                      <w:pPr>
                        <w:pStyle w:val="ECMAWorkgroup"/>
                      </w:pPr>
                      <w:r>
                        <w:t>Ecma/TC39/2014/0xx</w:t>
                      </w:r>
                    </w:p>
                  </w:txbxContent>
                </v:textbox>
              </v:shape>
            </w:pict>
          </mc:Fallback>
        </mc:AlternateContent>
      </w:r>
    </w:p>
    <w:p w14:paraId="5DBFB59E" w14:textId="77777777" w:rsidR="00027D6D" w:rsidRDefault="00027D6D" w:rsidP="00027D6D">
      <w:pPr>
        <w:spacing w:after="0" w:line="240" w:lineRule="auto"/>
        <w:jc w:val="left"/>
      </w:pPr>
      <w:r>
        <w:br w:type="page"/>
      </w:r>
    </w:p>
    <w:p w14:paraId="1EA743BE" w14:textId="77777777" w:rsidR="00027D6D" w:rsidRPr="00C7794D" w:rsidRDefault="00027D6D" w:rsidP="00027D6D">
      <w:pPr>
        <w:spacing w:after="0"/>
      </w:pPr>
      <w:r w:rsidRPr="00C7794D">
        <w:lastRenderedPageBreak/>
        <w:br w:type="page"/>
      </w:r>
    </w:p>
    <w:p w14:paraId="11DEA598" w14:textId="4C51620E" w:rsidR="00027D6D" w:rsidRPr="00C7794D" w:rsidRDefault="00027D6D" w:rsidP="00027D6D">
      <w:pPr>
        <w:sectPr w:rsidR="00027D6D" w:rsidRPr="00C7794D" w:rsidSect="00027D6D">
          <w:headerReference w:type="even" r:id="rId12"/>
          <w:headerReference w:type="default" r:id="rId13"/>
          <w:footerReference w:type="even" r:id="rId14"/>
          <w:footerReference w:type="default" r:id="rId15"/>
          <w:headerReference w:type="first" r:id="rId16"/>
          <w:footerReference w:type="first" r:id="rId17"/>
          <w:pgSz w:w="11907" w:h="16840" w:code="9"/>
          <w:pgMar w:top="4395" w:right="737" w:bottom="567" w:left="851" w:header="709" w:footer="284" w:gutter="567"/>
          <w:pgNumType w:fmt="lowerRoman" w:start="1"/>
          <w:cols w:space="454"/>
          <w:titlePg/>
          <w:docGrid w:linePitch="272"/>
        </w:sectPr>
      </w:pPr>
    </w:p>
    <w:p w14:paraId="25837C55" w14:textId="77777777" w:rsidR="00027D6D" w:rsidRPr="00C7794D" w:rsidRDefault="00027D6D" w:rsidP="00027D6D">
      <w:pPr>
        <w:pStyle w:val="zzContents"/>
        <w:tabs>
          <w:tab w:val="right" w:pos="9752"/>
        </w:tabs>
      </w:pPr>
      <w:r w:rsidRPr="00C7794D">
        <w:lastRenderedPageBreak/>
        <w:t>Contents</w:t>
      </w:r>
      <w:r w:rsidRPr="00C7794D">
        <w:tab/>
      </w:r>
      <w:r w:rsidRPr="00C7794D">
        <w:rPr>
          <w:b w:val="0"/>
          <w:sz w:val="20"/>
        </w:rPr>
        <w:t>Page</w:t>
      </w:r>
    </w:p>
    <w:p w14:paraId="404580A0" w14:textId="77777777" w:rsidR="00027D6D" w:rsidRPr="00C7794D" w:rsidRDefault="00027D6D" w:rsidP="00027D6D">
      <w:pPr>
        <w:pStyle w:val="TOC1"/>
      </w:pPr>
      <w:r w:rsidRPr="00C7794D">
        <w:t>Introduction</w:t>
      </w:r>
      <w:r w:rsidRPr="00C7794D">
        <w:tab/>
        <w:t>vii</w:t>
      </w:r>
    </w:p>
    <w:p w14:paraId="7B50E1A1" w14:textId="124E8232" w:rsidR="000801C6" w:rsidRDefault="00027D6D">
      <w:pPr>
        <w:pStyle w:val="TOC1"/>
        <w:rPr>
          <w:rFonts w:asciiTheme="minorHAnsi" w:eastAsiaTheme="minorEastAsia" w:hAnsiTheme="minorHAnsi" w:cstheme="minorBid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84480862" w:history="1">
        <w:r w:rsidR="000801C6" w:rsidRPr="009A03A4">
          <w:rPr>
            <w:rStyle w:val="Hyperlink"/>
            <w:noProof/>
          </w:rPr>
          <w:t>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Scope</w:t>
        </w:r>
        <w:r w:rsidR="000801C6">
          <w:rPr>
            <w:noProof/>
            <w:webHidden/>
          </w:rPr>
          <w:tab/>
        </w:r>
        <w:r w:rsidR="000801C6">
          <w:rPr>
            <w:noProof/>
            <w:webHidden/>
          </w:rPr>
          <w:fldChar w:fldCharType="begin"/>
        </w:r>
        <w:r w:rsidR="000801C6">
          <w:rPr>
            <w:noProof/>
            <w:webHidden/>
          </w:rPr>
          <w:instrText xml:space="preserve"> PAGEREF _Toc384480862 \h </w:instrText>
        </w:r>
        <w:r w:rsidR="000801C6">
          <w:rPr>
            <w:noProof/>
            <w:webHidden/>
          </w:rPr>
        </w:r>
        <w:r w:rsidR="000801C6">
          <w:rPr>
            <w:noProof/>
            <w:webHidden/>
          </w:rPr>
          <w:fldChar w:fldCharType="separate"/>
        </w:r>
        <w:r w:rsidR="00281431">
          <w:rPr>
            <w:noProof/>
            <w:webHidden/>
          </w:rPr>
          <w:t>1</w:t>
        </w:r>
        <w:r w:rsidR="000801C6">
          <w:rPr>
            <w:noProof/>
            <w:webHidden/>
          </w:rPr>
          <w:fldChar w:fldCharType="end"/>
        </w:r>
      </w:hyperlink>
    </w:p>
    <w:p w14:paraId="68ECCE07" w14:textId="68E56D10" w:rsidR="000801C6" w:rsidRDefault="00072D7E">
      <w:pPr>
        <w:pStyle w:val="TOC1"/>
        <w:rPr>
          <w:rFonts w:asciiTheme="minorHAnsi" w:eastAsiaTheme="minorEastAsia" w:hAnsiTheme="minorHAnsi" w:cstheme="minorBidi"/>
          <w:b w:val="0"/>
          <w:noProof/>
          <w:sz w:val="22"/>
          <w:szCs w:val="22"/>
          <w:lang w:val="en-US" w:eastAsia="en-US"/>
        </w:rPr>
      </w:pPr>
      <w:hyperlink w:anchor="_Toc384480863" w:history="1">
        <w:r w:rsidR="000801C6" w:rsidRPr="009A03A4">
          <w:rPr>
            <w:rStyle w:val="Hyperlink"/>
            <w:noProof/>
          </w:rPr>
          <w:t>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Conformance</w:t>
        </w:r>
        <w:r w:rsidR="000801C6">
          <w:rPr>
            <w:noProof/>
            <w:webHidden/>
          </w:rPr>
          <w:tab/>
        </w:r>
        <w:r w:rsidR="000801C6">
          <w:rPr>
            <w:noProof/>
            <w:webHidden/>
          </w:rPr>
          <w:fldChar w:fldCharType="begin"/>
        </w:r>
        <w:r w:rsidR="000801C6">
          <w:rPr>
            <w:noProof/>
            <w:webHidden/>
          </w:rPr>
          <w:instrText xml:space="preserve"> PAGEREF _Toc384480863 \h </w:instrText>
        </w:r>
        <w:r w:rsidR="000801C6">
          <w:rPr>
            <w:noProof/>
            <w:webHidden/>
          </w:rPr>
        </w:r>
        <w:r w:rsidR="000801C6">
          <w:rPr>
            <w:noProof/>
            <w:webHidden/>
          </w:rPr>
          <w:fldChar w:fldCharType="separate"/>
        </w:r>
        <w:r w:rsidR="00281431">
          <w:rPr>
            <w:noProof/>
            <w:webHidden/>
          </w:rPr>
          <w:t>1</w:t>
        </w:r>
        <w:r w:rsidR="000801C6">
          <w:rPr>
            <w:noProof/>
            <w:webHidden/>
          </w:rPr>
          <w:fldChar w:fldCharType="end"/>
        </w:r>
      </w:hyperlink>
    </w:p>
    <w:p w14:paraId="5FA8DC26" w14:textId="4495E1CB" w:rsidR="000801C6" w:rsidRDefault="00072D7E">
      <w:pPr>
        <w:pStyle w:val="TOC1"/>
        <w:rPr>
          <w:rFonts w:asciiTheme="minorHAnsi" w:eastAsiaTheme="minorEastAsia" w:hAnsiTheme="minorHAnsi" w:cstheme="minorBidi"/>
          <w:b w:val="0"/>
          <w:noProof/>
          <w:sz w:val="22"/>
          <w:szCs w:val="22"/>
          <w:lang w:val="en-US" w:eastAsia="en-US"/>
        </w:rPr>
      </w:pPr>
      <w:hyperlink w:anchor="_Toc384480864" w:history="1">
        <w:r w:rsidR="000801C6" w:rsidRPr="009A03A4">
          <w:rPr>
            <w:rStyle w:val="Hyperlink"/>
            <w:noProof/>
          </w:rPr>
          <w:t>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Normative references</w:t>
        </w:r>
        <w:r w:rsidR="000801C6">
          <w:rPr>
            <w:noProof/>
            <w:webHidden/>
          </w:rPr>
          <w:tab/>
        </w:r>
        <w:r w:rsidR="000801C6">
          <w:rPr>
            <w:noProof/>
            <w:webHidden/>
          </w:rPr>
          <w:fldChar w:fldCharType="begin"/>
        </w:r>
        <w:r w:rsidR="000801C6">
          <w:rPr>
            <w:noProof/>
            <w:webHidden/>
          </w:rPr>
          <w:instrText xml:space="preserve"> PAGEREF _Toc384480864 \h </w:instrText>
        </w:r>
        <w:r w:rsidR="000801C6">
          <w:rPr>
            <w:noProof/>
            <w:webHidden/>
          </w:rPr>
        </w:r>
        <w:r w:rsidR="000801C6">
          <w:rPr>
            <w:noProof/>
            <w:webHidden/>
          </w:rPr>
          <w:fldChar w:fldCharType="separate"/>
        </w:r>
        <w:r w:rsidR="00281431">
          <w:rPr>
            <w:noProof/>
            <w:webHidden/>
          </w:rPr>
          <w:t>1</w:t>
        </w:r>
        <w:r w:rsidR="000801C6">
          <w:rPr>
            <w:noProof/>
            <w:webHidden/>
          </w:rPr>
          <w:fldChar w:fldCharType="end"/>
        </w:r>
      </w:hyperlink>
    </w:p>
    <w:p w14:paraId="6C129670" w14:textId="45040090" w:rsidR="000801C6" w:rsidRDefault="00072D7E">
      <w:pPr>
        <w:pStyle w:val="TOC1"/>
        <w:rPr>
          <w:rFonts w:asciiTheme="minorHAnsi" w:eastAsiaTheme="minorEastAsia" w:hAnsiTheme="minorHAnsi" w:cstheme="minorBidi"/>
          <w:b w:val="0"/>
          <w:noProof/>
          <w:sz w:val="22"/>
          <w:szCs w:val="22"/>
          <w:lang w:val="en-US" w:eastAsia="en-US"/>
        </w:rPr>
      </w:pPr>
      <w:hyperlink w:anchor="_Toc384480865" w:history="1">
        <w:r w:rsidR="000801C6" w:rsidRPr="009A03A4">
          <w:rPr>
            <w:rStyle w:val="Hyperlink"/>
            <w:noProof/>
          </w:rPr>
          <w:t>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Overview</w:t>
        </w:r>
        <w:r w:rsidR="000801C6">
          <w:rPr>
            <w:noProof/>
            <w:webHidden/>
          </w:rPr>
          <w:tab/>
        </w:r>
        <w:r w:rsidR="000801C6">
          <w:rPr>
            <w:noProof/>
            <w:webHidden/>
          </w:rPr>
          <w:fldChar w:fldCharType="begin"/>
        </w:r>
        <w:r w:rsidR="000801C6">
          <w:rPr>
            <w:noProof/>
            <w:webHidden/>
          </w:rPr>
          <w:instrText xml:space="preserve"> PAGEREF _Toc384480865 \h </w:instrText>
        </w:r>
        <w:r w:rsidR="000801C6">
          <w:rPr>
            <w:noProof/>
            <w:webHidden/>
          </w:rPr>
        </w:r>
        <w:r w:rsidR="000801C6">
          <w:rPr>
            <w:noProof/>
            <w:webHidden/>
          </w:rPr>
          <w:fldChar w:fldCharType="separate"/>
        </w:r>
        <w:r w:rsidR="00281431">
          <w:rPr>
            <w:noProof/>
            <w:webHidden/>
          </w:rPr>
          <w:t>2</w:t>
        </w:r>
        <w:r w:rsidR="000801C6">
          <w:rPr>
            <w:noProof/>
            <w:webHidden/>
          </w:rPr>
          <w:fldChar w:fldCharType="end"/>
        </w:r>
      </w:hyperlink>
    </w:p>
    <w:p w14:paraId="20223176" w14:textId="459669A8" w:rsidR="000801C6" w:rsidRDefault="00072D7E">
      <w:pPr>
        <w:pStyle w:val="TOC2"/>
        <w:rPr>
          <w:rFonts w:asciiTheme="minorHAnsi" w:eastAsiaTheme="minorEastAsia" w:hAnsiTheme="minorHAnsi" w:cstheme="minorBidi"/>
          <w:b w:val="0"/>
          <w:noProof/>
          <w:sz w:val="22"/>
          <w:szCs w:val="22"/>
          <w:lang w:val="en-US" w:eastAsia="en-US"/>
        </w:rPr>
      </w:pPr>
      <w:hyperlink w:anchor="_Toc384480866" w:history="1">
        <w:r w:rsidR="000801C6" w:rsidRPr="009A03A4">
          <w:rPr>
            <w:rStyle w:val="Hyperlink"/>
            <w:noProof/>
          </w:rPr>
          <w:t>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Web Scripting</w:t>
        </w:r>
        <w:r w:rsidR="000801C6">
          <w:rPr>
            <w:noProof/>
            <w:webHidden/>
          </w:rPr>
          <w:tab/>
        </w:r>
        <w:r w:rsidR="000801C6">
          <w:rPr>
            <w:noProof/>
            <w:webHidden/>
          </w:rPr>
          <w:fldChar w:fldCharType="begin"/>
        </w:r>
        <w:r w:rsidR="000801C6">
          <w:rPr>
            <w:noProof/>
            <w:webHidden/>
          </w:rPr>
          <w:instrText xml:space="preserve"> PAGEREF _Toc384480866 \h </w:instrText>
        </w:r>
        <w:r w:rsidR="000801C6">
          <w:rPr>
            <w:noProof/>
            <w:webHidden/>
          </w:rPr>
        </w:r>
        <w:r w:rsidR="000801C6">
          <w:rPr>
            <w:noProof/>
            <w:webHidden/>
          </w:rPr>
          <w:fldChar w:fldCharType="separate"/>
        </w:r>
        <w:r w:rsidR="00281431">
          <w:rPr>
            <w:noProof/>
            <w:webHidden/>
          </w:rPr>
          <w:t>2</w:t>
        </w:r>
        <w:r w:rsidR="000801C6">
          <w:rPr>
            <w:noProof/>
            <w:webHidden/>
          </w:rPr>
          <w:fldChar w:fldCharType="end"/>
        </w:r>
      </w:hyperlink>
    </w:p>
    <w:p w14:paraId="5AD04F90" w14:textId="3660279A" w:rsidR="000801C6" w:rsidRDefault="00072D7E">
      <w:pPr>
        <w:pStyle w:val="TOC2"/>
        <w:rPr>
          <w:rFonts w:asciiTheme="minorHAnsi" w:eastAsiaTheme="minorEastAsia" w:hAnsiTheme="minorHAnsi" w:cstheme="minorBidi"/>
          <w:b w:val="0"/>
          <w:noProof/>
          <w:sz w:val="22"/>
          <w:szCs w:val="22"/>
          <w:lang w:val="en-US" w:eastAsia="en-US"/>
        </w:rPr>
      </w:pPr>
      <w:hyperlink w:anchor="_Toc384480867" w:history="1">
        <w:r w:rsidR="000801C6" w:rsidRPr="009A03A4">
          <w:rPr>
            <w:rStyle w:val="Hyperlink"/>
            <w:noProof/>
          </w:rPr>
          <w:t>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Overview</w:t>
        </w:r>
        <w:r w:rsidR="000801C6">
          <w:rPr>
            <w:noProof/>
            <w:webHidden/>
          </w:rPr>
          <w:tab/>
        </w:r>
        <w:r w:rsidR="000801C6">
          <w:rPr>
            <w:noProof/>
            <w:webHidden/>
          </w:rPr>
          <w:fldChar w:fldCharType="begin"/>
        </w:r>
        <w:r w:rsidR="000801C6">
          <w:rPr>
            <w:noProof/>
            <w:webHidden/>
          </w:rPr>
          <w:instrText xml:space="preserve"> PAGEREF _Toc384480867 \h </w:instrText>
        </w:r>
        <w:r w:rsidR="000801C6">
          <w:rPr>
            <w:noProof/>
            <w:webHidden/>
          </w:rPr>
        </w:r>
        <w:r w:rsidR="000801C6">
          <w:rPr>
            <w:noProof/>
            <w:webHidden/>
          </w:rPr>
          <w:fldChar w:fldCharType="separate"/>
        </w:r>
        <w:r w:rsidR="00281431">
          <w:rPr>
            <w:noProof/>
            <w:webHidden/>
          </w:rPr>
          <w:t>3</w:t>
        </w:r>
        <w:r w:rsidR="000801C6">
          <w:rPr>
            <w:noProof/>
            <w:webHidden/>
          </w:rPr>
          <w:fldChar w:fldCharType="end"/>
        </w:r>
      </w:hyperlink>
    </w:p>
    <w:p w14:paraId="04891D09" w14:textId="21DC030F" w:rsidR="000801C6" w:rsidRDefault="00072D7E">
      <w:pPr>
        <w:pStyle w:val="TOC3"/>
        <w:rPr>
          <w:rFonts w:asciiTheme="minorHAnsi" w:eastAsiaTheme="minorEastAsia" w:hAnsiTheme="minorHAnsi" w:cstheme="minorBidi"/>
          <w:b w:val="0"/>
          <w:noProof/>
          <w:sz w:val="22"/>
          <w:szCs w:val="22"/>
          <w:lang w:val="en-US" w:eastAsia="en-US"/>
        </w:rPr>
      </w:pPr>
      <w:hyperlink w:anchor="_Toc384480868" w:history="1">
        <w:r w:rsidR="000801C6" w:rsidRPr="009A03A4">
          <w:rPr>
            <w:rStyle w:val="Hyperlink"/>
            <w:noProof/>
          </w:rPr>
          <w:t>4.2.1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Objects</w:t>
        </w:r>
        <w:r w:rsidR="000801C6">
          <w:rPr>
            <w:noProof/>
            <w:webHidden/>
          </w:rPr>
          <w:tab/>
        </w:r>
        <w:r w:rsidR="000801C6">
          <w:rPr>
            <w:noProof/>
            <w:webHidden/>
          </w:rPr>
          <w:fldChar w:fldCharType="begin"/>
        </w:r>
        <w:r w:rsidR="000801C6">
          <w:rPr>
            <w:noProof/>
            <w:webHidden/>
          </w:rPr>
          <w:instrText xml:space="preserve"> PAGEREF _Toc384480868 \h </w:instrText>
        </w:r>
        <w:r w:rsidR="000801C6">
          <w:rPr>
            <w:noProof/>
            <w:webHidden/>
          </w:rPr>
        </w:r>
        <w:r w:rsidR="000801C6">
          <w:rPr>
            <w:noProof/>
            <w:webHidden/>
          </w:rPr>
          <w:fldChar w:fldCharType="separate"/>
        </w:r>
        <w:r w:rsidR="00281431">
          <w:rPr>
            <w:noProof/>
            <w:webHidden/>
          </w:rPr>
          <w:t>3</w:t>
        </w:r>
        <w:r w:rsidR="000801C6">
          <w:rPr>
            <w:noProof/>
            <w:webHidden/>
          </w:rPr>
          <w:fldChar w:fldCharType="end"/>
        </w:r>
      </w:hyperlink>
    </w:p>
    <w:p w14:paraId="1B2B8DF5" w14:textId="106E0E33" w:rsidR="000801C6" w:rsidRDefault="00072D7E">
      <w:pPr>
        <w:pStyle w:val="TOC3"/>
        <w:rPr>
          <w:rFonts w:asciiTheme="minorHAnsi" w:eastAsiaTheme="minorEastAsia" w:hAnsiTheme="minorHAnsi" w:cstheme="minorBidi"/>
          <w:b w:val="0"/>
          <w:noProof/>
          <w:sz w:val="22"/>
          <w:szCs w:val="22"/>
          <w:lang w:val="en-US" w:eastAsia="en-US"/>
        </w:rPr>
      </w:pPr>
      <w:hyperlink w:anchor="_Toc384480869" w:history="1">
        <w:r w:rsidR="000801C6" w:rsidRPr="009A03A4">
          <w:rPr>
            <w:rStyle w:val="Hyperlink"/>
            <w:noProof/>
          </w:rPr>
          <w:t>4.2.2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Strict Variant of ECMAScript</w:t>
        </w:r>
        <w:r w:rsidR="000801C6">
          <w:rPr>
            <w:noProof/>
            <w:webHidden/>
          </w:rPr>
          <w:tab/>
        </w:r>
        <w:r w:rsidR="000801C6">
          <w:rPr>
            <w:noProof/>
            <w:webHidden/>
          </w:rPr>
          <w:fldChar w:fldCharType="begin"/>
        </w:r>
        <w:r w:rsidR="000801C6">
          <w:rPr>
            <w:noProof/>
            <w:webHidden/>
          </w:rPr>
          <w:instrText xml:space="preserve"> PAGEREF _Toc384480869 \h </w:instrText>
        </w:r>
        <w:r w:rsidR="000801C6">
          <w:rPr>
            <w:noProof/>
            <w:webHidden/>
          </w:rPr>
        </w:r>
        <w:r w:rsidR="000801C6">
          <w:rPr>
            <w:noProof/>
            <w:webHidden/>
          </w:rPr>
          <w:fldChar w:fldCharType="separate"/>
        </w:r>
        <w:r w:rsidR="00281431">
          <w:rPr>
            <w:noProof/>
            <w:webHidden/>
          </w:rPr>
          <w:t>5</w:t>
        </w:r>
        <w:r w:rsidR="000801C6">
          <w:rPr>
            <w:noProof/>
            <w:webHidden/>
          </w:rPr>
          <w:fldChar w:fldCharType="end"/>
        </w:r>
      </w:hyperlink>
    </w:p>
    <w:p w14:paraId="70F19F81" w14:textId="69237365" w:rsidR="000801C6" w:rsidRDefault="00072D7E">
      <w:pPr>
        <w:pStyle w:val="TOC2"/>
        <w:rPr>
          <w:rFonts w:asciiTheme="minorHAnsi" w:eastAsiaTheme="minorEastAsia" w:hAnsiTheme="minorHAnsi" w:cstheme="minorBidi"/>
          <w:b w:val="0"/>
          <w:noProof/>
          <w:sz w:val="22"/>
          <w:szCs w:val="22"/>
          <w:lang w:val="en-US" w:eastAsia="en-US"/>
        </w:rPr>
      </w:pPr>
      <w:hyperlink w:anchor="_Toc384480870" w:history="1">
        <w:r w:rsidR="000801C6" w:rsidRPr="009A03A4">
          <w:rPr>
            <w:rStyle w:val="Hyperlink"/>
            <w:noProof/>
          </w:rPr>
          <w:t>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Terms and definitions</w:t>
        </w:r>
        <w:r w:rsidR="000801C6">
          <w:rPr>
            <w:noProof/>
            <w:webHidden/>
          </w:rPr>
          <w:tab/>
        </w:r>
        <w:r w:rsidR="000801C6">
          <w:rPr>
            <w:noProof/>
            <w:webHidden/>
          </w:rPr>
          <w:fldChar w:fldCharType="begin"/>
        </w:r>
        <w:r w:rsidR="000801C6">
          <w:rPr>
            <w:noProof/>
            <w:webHidden/>
          </w:rPr>
          <w:instrText xml:space="preserve"> PAGEREF _Toc384480870 \h </w:instrText>
        </w:r>
        <w:r w:rsidR="000801C6">
          <w:rPr>
            <w:noProof/>
            <w:webHidden/>
          </w:rPr>
        </w:r>
        <w:r w:rsidR="000801C6">
          <w:rPr>
            <w:noProof/>
            <w:webHidden/>
          </w:rPr>
          <w:fldChar w:fldCharType="separate"/>
        </w:r>
        <w:r w:rsidR="00281431">
          <w:rPr>
            <w:noProof/>
            <w:webHidden/>
          </w:rPr>
          <w:t>5</w:t>
        </w:r>
        <w:r w:rsidR="000801C6">
          <w:rPr>
            <w:noProof/>
            <w:webHidden/>
          </w:rPr>
          <w:fldChar w:fldCharType="end"/>
        </w:r>
      </w:hyperlink>
    </w:p>
    <w:p w14:paraId="00811E37" w14:textId="100EE4BA" w:rsidR="000801C6" w:rsidRDefault="00072D7E">
      <w:pPr>
        <w:pStyle w:val="TOC2"/>
        <w:rPr>
          <w:rFonts w:asciiTheme="minorHAnsi" w:eastAsiaTheme="minorEastAsia" w:hAnsiTheme="minorHAnsi" w:cstheme="minorBidi"/>
          <w:b w:val="0"/>
          <w:noProof/>
          <w:sz w:val="22"/>
          <w:szCs w:val="22"/>
          <w:lang w:val="en-US" w:eastAsia="en-US"/>
        </w:rPr>
      </w:pPr>
      <w:hyperlink w:anchor="_Toc384480871" w:history="1">
        <w:r w:rsidR="000801C6" w:rsidRPr="009A03A4">
          <w:rPr>
            <w:rStyle w:val="Hyperlink"/>
            <w:noProof/>
          </w:rPr>
          <w:t>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Organization of This Specification</w:t>
        </w:r>
        <w:r w:rsidR="000801C6">
          <w:rPr>
            <w:noProof/>
            <w:webHidden/>
          </w:rPr>
          <w:tab/>
        </w:r>
        <w:r w:rsidR="000801C6">
          <w:rPr>
            <w:noProof/>
            <w:webHidden/>
          </w:rPr>
          <w:fldChar w:fldCharType="begin"/>
        </w:r>
        <w:r w:rsidR="000801C6">
          <w:rPr>
            <w:noProof/>
            <w:webHidden/>
          </w:rPr>
          <w:instrText xml:space="preserve"> PAGEREF _Toc384480871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7470CB51" w14:textId="266970CA" w:rsidR="000801C6" w:rsidRDefault="00072D7E">
      <w:pPr>
        <w:pStyle w:val="TOC1"/>
        <w:rPr>
          <w:rFonts w:asciiTheme="minorHAnsi" w:eastAsiaTheme="minorEastAsia" w:hAnsiTheme="minorHAnsi" w:cstheme="minorBidi"/>
          <w:b w:val="0"/>
          <w:noProof/>
          <w:sz w:val="22"/>
          <w:szCs w:val="22"/>
          <w:lang w:val="en-US" w:eastAsia="en-US"/>
        </w:rPr>
      </w:pPr>
      <w:hyperlink w:anchor="_Toc384480872" w:history="1">
        <w:r w:rsidR="000801C6" w:rsidRPr="009A03A4">
          <w:rPr>
            <w:rStyle w:val="Hyperlink"/>
            <w:noProof/>
          </w:rPr>
          <w:t>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Notational Conventions</w:t>
        </w:r>
        <w:r w:rsidR="000801C6">
          <w:rPr>
            <w:noProof/>
            <w:webHidden/>
          </w:rPr>
          <w:tab/>
        </w:r>
        <w:r w:rsidR="000801C6">
          <w:rPr>
            <w:noProof/>
            <w:webHidden/>
          </w:rPr>
          <w:fldChar w:fldCharType="begin"/>
        </w:r>
        <w:r w:rsidR="000801C6">
          <w:rPr>
            <w:noProof/>
            <w:webHidden/>
          </w:rPr>
          <w:instrText xml:space="preserve"> PAGEREF _Toc384480872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2634CA21" w14:textId="3618B838" w:rsidR="000801C6" w:rsidRDefault="00072D7E">
      <w:pPr>
        <w:pStyle w:val="TOC2"/>
        <w:rPr>
          <w:rFonts w:asciiTheme="minorHAnsi" w:eastAsiaTheme="minorEastAsia" w:hAnsiTheme="minorHAnsi" w:cstheme="minorBidi"/>
          <w:b w:val="0"/>
          <w:noProof/>
          <w:sz w:val="22"/>
          <w:szCs w:val="22"/>
          <w:lang w:val="en-US" w:eastAsia="en-US"/>
        </w:rPr>
      </w:pPr>
      <w:hyperlink w:anchor="_Toc384480873" w:history="1">
        <w:r w:rsidR="000801C6" w:rsidRPr="009A03A4">
          <w:rPr>
            <w:rStyle w:val="Hyperlink"/>
            <w:noProof/>
          </w:rPr>
          <w:t>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Syntactic and Lexical Grammars</w:t>
        </w:r>
        <w:r w:rsidR="000801C6">
          <w:rPr>
            <w:noProof/>
            <w:webHidden/>
          </w:rPr>
          <w:tab/>
        </w:r>
        <w:r w:rsidR="000801C6">
          <w:rPr>
            <w:noProof/>
            <w:webHidden/>
          </w:rPr>
          <w:fldChar w:fldCharType="begin"/>
        </w:r>
        <w:r w:rsidR="000801C6">
          <w:rPr>
            <w:noProof/>
            <w:webHidden/>
          </w:rPr>
          <w:instrText xml:space="preserve"> PAGEREF _Toc384480873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523B21FD" w14:textId="6D601714" w:rsidR="000801C6" w:rsidRDefault="00072D7E">
      <w:pPr>
        <w:pStyle w:val="TOC3"/>
        <w:rPr>
          <w:rFonts w:asciiTheme="minorHAnsi" w:eastAsiaTheme="minorEastAsia" w:hAnsiTheme="minorHAnsi" w:cstheme="minorBidi"/>
          <w:b w:val="0"/>
          <w:noProof/>
          <w:sz w:val="22"/>
          <w:szCs w:val="22"/>
          <w:lang w:val="en-US" w:eastAsia="en-US"/>
        </w:rPr>
      </w:pPr>
      <w:hyperlink w:anchor="_Toc384480874" w:history="1">
        <w:r w:rsidR="000801C6" w:rsidRPr="009A03A4">
          <w:rPr>
            <w:rStyle w:val="Hyperlink"/>
            <w:noProof/>
          </w:rPr>
          <w:t>5.1.1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Context-Free Grammars</w:t>
        </w:r>
        <w:r w:rsidR="000801C6">
          <w:rPr>
            <w:noProof/>
            <w:webHidden/>
          </w:rPr>
          <w:tab/>
        </w:r>
        <w:r w:rsidR="000801C6">
          <w:rPr>
            <w:noProof/>
            <w:webHidden/>
          </w:rPr>
          <w:fldChar w:fldCharType="begin"/>
        </w:r>
        <w:r w:rsidR="000801C6">
          <w:rPr>
            <w:noProof/>
            <w:webHidden/>
          </w:rPr>
          <w:instrText xml:space="preserve"> PAGEREF _Toc384480874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4193C41F" w14:textId="1A625932" w:rsidR="000801C6" w:rsidRDefault="00072D7E">
      <w:pPr>
        <w:pStyle w:val="TOC3"/>
        <w:rPr>
          <w:rFonts w:asciiTheme="minorHAnsi" w:eastAsiaTheme="minorEastAsia" w:hAnsiTheme="minorHAnsi" w:cstheme="minorBidi"/>
          <w:b w:val="0"/>
          <w:noProof/>
          <w:sz w:val="22"/>
          <w:szCs w:val="22"/>
          <w:lang w:val="en-US" w:eastAsia="en-US"/>
        </w:rPr>
      </w:pPr>
      <w:hyperlink w:anchor="_Toc384480875" w:history="1">
        <w:r w:rsidR="000801C6" w:rsidRPr="009A03A4">
          <w:rPr>
            <w:rStyle w:val="Hyperlink"/>
            <w:noProof/>
          </w:rPr>
          <w:t>5.1.2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Lexical and RegExp Grammars</w:t>
        </w:r>
        <w:r w:rsidR="000801C6">
          <w:rPr>
            <w:noProof/>
            <w:webHidden/>
          </w:rPr>
          <w:tab/>
        </w:r>
        <w:r w:rsidR="000801C6">
          <w:rPr>
            <w:noProof/>
            <w:webHidden/>
          </w:rPr>
          <w:fldChar w:fldCharType="begin"/>
        </w:r>
        <w:r w:rsidR="000801C6">
          <w:rPr>
            <w:noProof/>
            <w:webHidden/>
          </w:rPr>
          <w:instrText xml:space="preserve"> PAGEREF _Toc384480875 \h </w:instrText>
        </w:r>
        <w:r w:rsidR="000801C6">
          <w:rPr>
            <w:noProof/>
            <w:webHidden/>
          </w:rPr>
        </w:r>
        <w:r w:rsidR="000801C6">
          <w:rPr>
            <w:noProof/>
            <w:webHidden/>
          </w:rPr>
          <w:fldChar w:fldCharType="separate"/>
        </w:r>
        <w:r w:rsidR="00281431">
          <w:rPr>
            <w:noProof/>
            <w:webHidden/>
          </w:rPr>
          <w:t>10</w:t>
        </w:r>
        <w:r w:rsidR="000801C6">
          <w:rPr>
            <w:noProof/>
            <w:webHidden/>
          </w:rPr>
          <w:fldChar w:fldCharType="end"/>
        </w:r>
      </w:hyperlink>
    </w:p>
    <w:p w14:paraId="5CD7B19A" w14:textId="4A04A19D" w:rsidR="000801C6" w:rsidRDefault="00072D7E">
      <w:pPr>
        <w:pStyle w:val="TOC3"/>
        <w:rPr>
          <w:rFonts w:asciiTheme="minorHAnsi" w:eastAsiaTheme="minorEastAsia" w:hAnsiTheme="minorHAnsi" w:cstheme="minorBidi"/>
          <w:b w:val="0"/>
          <w:noProof/>
          <w:sz w:val="22"/>
          <w:szCs w:val="22"/>
          <w:lang w:val="en-US" w:eastAsia="en-US"/>
        </w:rPr>
      </w:pPr>
      <w:hyperlink w:anchor="_Toc384480876" w:history="1">
        <w:r w:rsidR="000801C6" w:rsidRPr="009A03A4">
          <w:rPr>
            <w:rStyle w:val="Hyperlink"/>
            <w:noProof/>
          </w:rPr>
          <w:t>5.1.3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Numeric String Grammar</w:t>
        </w:r>
        <w:r w:rsidR="000801C6">
          <w:rPr>
            <w:noProof/>
            <w:webHidden/>
          </w:rPr>
          <w:tab/>
        </w:r>
        <w:r w:rsidR="000801C6">
          <w:rPr>
            <w:noProof/>
            <w:webHidden/>
          </w:rPr>
          <w:fldChar w:fldCharType="begin"/>
        </w:r>
        <w:r w:rsidR="000801C6">
          <w:rPr>
            <w:noProof/>
            <w:webHidden/>
          </w:rPr>
          <w:instrText xml:space="preserve"> PAGEREF _Toc384480876 \h </w:instrText>
        </w:r>
        <w:r w:rsidR="000801C6">
          <w:rPr>
            <w:noProof/>
            <w:webHidden/>
          </w:rPr>
        </w:r>
        <w:r w:rsidR="000801C6">
          <w:rPr>
            <w:noProof/>
            <w:webHidden/>
          </w:rPr>
          <w:fldChar w:fldCharType="separate"/>
        </w:r>
        <w:r w:rsidR="00281431">
          <w:rPr>
            <w:noProof/>
            <w:webHidden/>
          </w:rPr>
          <w:t>10</w:t>
        </w:r>
        <w:r w:rsidR="000801C6">
          <w:rPr>
            <w:noProof/>
            <w:webHidden/>
          </w:rPr>
          <w:fldChar w:fldCharType="end"/>
        </w:r>
      </w:hyperlink>
    </w:p>
    <w:p w14:paraId="59C540B4" w14:textId="2EB8E4B2" w:rsidR="000801C6" w:rsidRDefault="00072D7E">
      <w:pPr>
        <w:pStyle w:val="TOC3"/>
        <w:rPr>
          <w:rFonts w:asciiTheme="minorHAnsi" w:eastAsiaTheme="minorEastAsia" w:hAnsiTheme="minorHAnsi" w:cstheme="minorBidi"/>
          <w:b w:val="0"/>
          <w:noProof/>
          <w:sz w:val="22"/>
          <w:szCs w:val="22"/>
          <w:lang w:val="en-US" w:eastAsia="en-US"/>
        </w:rPr>
      </w:pPr>
      <w:hyperlink w:anchor="_Toc384480877" w:history="1">
        <w:r w:rsidR="000801C6" w:rsidRPr="009A03A4">
          <w:rPr>
            <w:rStyle w:val="Hyperlink"/>
            <w:noProof/>
          </w:rPr>
          <w:t>5.1.4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Syntactic Grammar</w:t>
        </w:r>
        <w:r w:rsidR="000801C6">
          <w:rPr>
            <w:noProof/>
            <w:webHidden/>
          </w:rPr>
          <w:tab/>
        </w:r>
        <w:r w:rsidR="000801C6">
          <w:rPr>
            <w:noProof/>
            <w:webHidden/>
          </w:rPr>
          <w:fldChar w:fldCharType="begin"/>
        </w:r>
        <w:r w:rsidR="000801C6">
          <w:rPr>
            <w:noProof/>
            <w:webHidden/>
          </w:rPr>
          <w:instrText xml:space="preserve"> PAGEREF _Toc384480877 \h </w:instrText>
        </w:r>
        <w:r w:rsidR="000801C6">
          <w:rPr>
            <w:noProof/>
            <w:webHidden/>
          </w:rPr>
        </w:r>
        <w:r w:rsidR="000801C6">
          <w:rPr>
            <w:noProof/>
            <w:webHidden/>
          </w:rPr>
          <w:fldChar w:fldCharType="separate"/>
        </w:r>
        <w:r w:rsidR="00281431">
          <w:rPr>
            <w:noProof/>
            <w:webHidden/>
          </w:rPr>
          <w:t>10</w:t>
        </w:r>
        <w:r w:rsidR="000801C6">
          <w:rPr>
            <w:noProof/>
            <w:webHidden/>
          </w:rPr>
          <w:fldChar w:fldCharType="end"/>
        </w:r>
      </w:hyperlink>
    </w:p>
    <w:p w14:paraId="7F501879" w14:textId="062A4048" w:rsidR="000801C6" w:rsidRDefault="00072D7E">
      <w:pPr>
        <w:pStyle w:val="TOC3"/>
        <w:rPr>
          <w:rFonts w:asciiTheme="minorHAnsi" w:eastAsiaTheme="minorEastAsia" w:hAnsiTheme="minorHAnsi" w:cstheme="minorBidi"/>
          <w:b w:val="0"/>
          <w:noProof/>
          <w:sz w:val="22"/>
          <w:szCs w:val="22"/>
          <w:lang w:val="en-US" w:eastAsia="en-US"/>
        </w:rPr>
      </w:pPr>
      <w:hyperlink w:anchor="_Toc384480878" w:history="1">
        <w:r w:rsidR="000801C6" w:rsidRPr="009A03A4">
          <w:rPr>
            <w:rStyle w:val="Hyperlink"/>
            <w:noProof/>
          </w:rPr>
          <w:t>5.1.5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Grammar Notation</w:t>
        </w:r>
        <w:r w:rsidR="000801C6">
          <w:rPr>
            <w:noProof/>
            <w:webHidden/>
          </w:rPr>
          <w:tab/>
        </w:r>
        <w:r w:rsidR="000801C6">
          <w:rPr>
            <w:noProof/>
            <w:webHidden/>
          </w:rPr>
          <w:fldChar w:fldCharType="begin"/>
        </w:r>
        <w:r w:rsidR="000801C6">
          <w:rPr>
            <w:noProof/>
            <w:webHidden/>
          </w:rPr>
          <w:instrText xml:space="preserve"> PAGEREF _Toc384480878 \h </w:instrText>
        </w:r>
        <w:r w:rsidR="000801C6">
          <w:rPr>
            <w:noProof/>
            <w:webHidden/>
          </w:rPr>
        </w:r>
        <w:r w:rsidR="000801C6">
          <w:rPr>
            <w:noProof/>
            <w:webHidden/>
          </w:rPr>
          <w:fldChar w:fldCharType="separate"/>
        </w:r>
        <w:r w:rsidR="00281431">
          <w:rPr>
            <w:noProof/>
            <w:webHidden/>
          </w:rPr>
          <w:t>11</w:t>
        </w:r>
        <w:r w:rsidR="000801C6">
          <w:rPr>
            <w:noProof/>
            <w:webHidden/>
          </w:rPr>
          <w:fldChar w:fldCharType="end"/>
        </w:r>
      </w:hyperlink>
    </w:p>
    <w:p w14:paraId="3EC7C70E" w14:textId="1DF0C5CD" w:rsidR="000801C6" w:rsidRDefault="00072D7E">
      <w:pPr>
        <w:pStyle w:val="TOC2"/>
        <w:rPr>
          <w:rFonts w:asciiTheme="minorHAnsi" w:eastAsiaTheme="minorEastAsia" w:hAnsiTheme="minorHAnsi" w:cstheme="minorBidi"/>
          <w:b w:val="0"/>
          <w:noProof/>
          <w:sz w:val="22"/>
          <w:szCs w:val="22"/>
          <w:lang w:val="en-US" w:eastAsia="en-US"/>
        </w:rPr>
      </w:pPr>
      <w:hyperlink w:anchor="_Toc384480879" w:history="1">
        <w:r w:rsidR="000801C6" w:rsidRPr="009A03A4">
          <w:rPr>
            <w:rStyle w:val="Hyperlink"/>
            <w:noProof/>
          </w:rPr>
          <w:t>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Algorithm Conventions</w:t>
        </w:r>
        <w:r w:rsidR="000801C6">
          <w:rPr>
            <w:noProof/>
            <w:webHidden/>
          </w:rPr>
          <w:tab/>
        </w:r>
        <w:r w:rsidR="000801C6">
          <w:rPr>
            <w:noProof/>
            <w:webHidden/>
          </w:rPr>
          <w:fldChar w:fldCharType="begin"/>
        </w:r>
        <w:r w:rsidR="000801C6">
          <w:rPr>
            <w:noProof/>
            <w:webHidden/>
          </w:rPr>
          <w:instrText xml:space="preserve"> PAGEREF _Toc384480879 \h </w:instrText>
        </w:r>
        <w:r w:rsidR="000801C6">
          <w:rPr>
            <w:noProof/>
            <w:webHidden/>
          </w:rPr>
        </w:r>
        <w:r w:rsidR="000801C6">
          <w:rPr>
            <w:noProof/>
            <w:webHidden/>
          </w:rPr>
          <w:fldChar w:fldCharType="separate"/>
        </w:r>
        <w:r w:rsidR="00281431">
          <w:rPr>
            <w:noProof/>
            <w:webHidden/>
          </w:rPr>
          <w:t>16</w:t>
        </w:r>
        <w:r w:rsidR="000801C6">
          <w:rPr>
            <w:noProof/>
            <w:webHidden/>
          </w:rPr>
          <w:fldChar w:fldCharType="end"/>
        </w:r>
      </w:hyperlink>
    </w:p>
    <w:p w14:paraId="112C298C" w14:textId="38E1136D" w:rsidR="000801C6" w:rsidRDefault="00072D7E">
      <w:pPr>
        <w:pStyle w:val="TOC2"/>
        <w:rPr>
          <w:rFonts w:asciiTheme="minorHAnsi" w:eastAsiaTheme="minorEastAsia" w:hAnsiTheme="minorHAnsi" w:cstheme="minorBidi"/>
          <w:b w:val="0"/>
          <w:noProof/>
          <w:sz w:val="22"/>
          <w:szCs w:val="22"/>
          <w:lang w:val="en-US" w:eastAsia="en-US"/>
        </w:rPr>
      </w:pPr>
      <w:hyperlink w:anchor="_Toc384480880" w:history="1">
        <w:r w:rsidR="000801C6" w:rsidRPr="009A03A4">
          <w:rPr>
            <w:rStyle w:val="Hyperlink"/>
            <w:noProof/>
          </w:rPr>
          <w:t>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 Rules</w:t>
        </w:r>
        <w:r w:rsidR="000801C6">
          <w:rPr>
            <w:noProof/>
            <w:webHidden/>
          </w:rPr>
          <w:tab/>
        </w:r>
        <w:r w:rsidR="000801C6">
          <w:rPr>
            <w:noProof/>
            <w:webHidden/>
          </w:rPr>
          <w:fldChar w:fldCharType="begin"/>
        </w:r>
        <w:r w:rsidR="000801C6">
          <w:rPr>
            <w:noProof/>
            <w:webHidden/>
          </w:rPr>
          <w:instrText xml:space="preserve"> PAGEREF _Toc384480880 \h </w:instrText>
        </w:r>
        <w:r w:rsidR="000801C6">
          <w:rPr>
            <w:noProof/>
            <w:webHidden/>
          </w:rPr>
        </w:r>
        <w:r w:rsidR="000801C6">
          <w:rPr>
            <w:noProof/>
            <w:webHidden/>
          </w:rPr>
          <w:fldChar w:fldCharType="separate"/>
        </w:r>
        <w:r w:rsidR="00281431">
          <w:rPr>
            <w:noProof/>
            <w:webHidden/>
          </w:rPr>
          <w:t>18</w:t>
        </w:r>
        <w:r w:rsidR="000801C6">
          <w:rPr>
            <w:noProof/>
            <w:webHidden/>
          </w:rPr>
          <w:fldChar w:fldCharType="end"/>
        </w:r>
      </w:hyperlink>
    </w:p>
    <w:p w14:paraId="6642A1F2" w14:textId="2DB32127" w:rsidR="000801C6" w:rsidRDefault="00072D7E">
      <w:pPr>
        <w:pStyle w:val="TOC1"/>
        <w:rPr>
          <w:rFonts w:asciiTheme="minorHAnsi" w:eastAsiaTheme="minorEastAsia" w:hAnsiTheme="minorHAnsi" w:cstheme="minorBidi"/>
          <w:b w:val="0"/>
          <w:noProof/>
          <w:sz w:val="22"/>
          <w:szCs w:val="22"/>
          <w:lang w:val="en-US" w:eastAsia="en-US"/>
        </w:rPr>
      </w:pPr>
      <w:hyperlink w:anchor="_Toc384480881" w:history="1">
        <w:r w:rsidR="000801C6" w:rsidRPr="009A03A4">
          <w:rPr>
            <w:rStyle w:val="Hyperlink"/>
            <w:noProof/>
          </w:rPr>
          <w:t>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Data Types and Values</w:t>
        </w:r>
        <w:r w:rsidR="000801C6">
          <w:rPr>
            <w:noProof/>
            <w:webHidden/>
          </w:rPr>
          <w:tab/>
        </w:r>
        <w:r w:rsidR="000801C6">
          <w:rPr>
            <w:noProof/>
            <w:webHidden/>
          </w:rPr>
          <w:fldChar w:fldCharType="begin"/>
        </w:r>
        <w:r w:rsidR="000801C6">
          <w:rPr>
            <w:noProof/>
            <w:webHidden/>
          </w:rPr>
          <w:instrText xml:space="preserve"> PAGEREF _Toc384480881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254BA2B3" w14:textId="4C0BA5DE" w:rsidR="000801C6" w:rsidRDefault="00072D7E">
      <w:pPr>
        <w:pStyle w:val="TOC2"/>
        <w:rPr>
          <w:rFonts w:asciiTheme="minorHAnsi" w:eastAsiaTheme="minorEastAsia" w:hAnsiTheme="minorHAnsi" w:cstheme="minorBidi"/>
          <w:b w:val="0"/>
          <w:noProof/>
          <w:sz w:val="22"/>
          <w:szCs w:val="22"/>
          <w:lang w:val="en-US" w:eastAsia="en-US"/>
        </w:rPr>
      </w:pPr>
      <w:hyperlink w:anchor="_Toc384480882" w:history="1">
        <w:r w:rsidR="000801C6" w:rsidRPr="009A03A4">
          <w:rPr>
            <w:rStyle w:val="Hyperlink"/>
            <w:noProof/>
          </w:rPr>
          <w:t>6.1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Types</w:t>
        </w:r>
        <w:r w:rsidR="000801C6">
          <w:rPr>
            <w:noProof/>
            <w:webHidden/>
          </w:rPr>
          <w:tab/>
        </w:r>
        <w:r w:rsidR="000801C6">
          <w:rPr>
            <w:noProof/>
            <w:webHidden/>
          </w:rPr>
          <w:fldChar w:fldCharType="begin"/>
        </w:r>
        <w:r w:rsidR="000801C6">
          <w:rPr>
            <w:noProof/>
            <w:webHidden/>
          </w:rPr>
          <w:instrText xml:space="preserve"> PAGEREF _Toc384480882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61AD6213" w14:textId="75E7012C" w:rsidR="000801C6" w:rsidRDefault="00072D7E">
      <w:pPr>
        <w:pStyle w:val="TOC3"/>
        <w:rPr>
          <w:rFonts w:asciiTheme="minorHAnsi" w:eastAsiaTheme="minorEastAsia" w:hAnsiTheme="minorHAnsi" w:cstheme="minorBidi"/>
          <w:b w:val="0"/>
          <w:noProof/>
          <w:sz w:val="22"/>
          <w:szCs w:val="22"/>
          <w:lang w:val="en-US" w:eastAsia="en-US"/>
        </w:rPr>
      </w:pPr>
      <w:hyperlink w:anchor="_Toc384480883" w:history="1">
        <w:r w:rsidR="000801C6" w:rsidRPr="009A03A4">
          <w:rPr>
            <w:rStyle w:val="Hyperlink"/>
            <w:noProof/>
          </w:rPr>
          <w:t>6.1.1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Undefined Type</w:t>
        </w:r>
        <w:r w:rsidR="000801C6">
          <w:rPr>
            <w:noProof/>
            <w:webHidden/>
          </w:rPr>
          <w:tab/>
        </w:r>
        <w:r w:rsidR="000801C6">
          <w:rPr>
            <w:noProof/>
            <w:webHidden/>
          </w:rPr>
          <w:fldChar w:fldCharType="begin"/>
        </w:r>
        <w:r w:rsidR="000801C6">
          <w:rPr>
            <w:noProof/>
            <w:webHidden/>
          </w:rPr>
          <w:instrText xml:space="preserve"> PAGEREF _Toc384480883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539863D2" w14:textId="3A24F8C9" w:rsidR="000801C6" w:rsidRDefault="00072D7E">
      <w:pPr>
        <w:pStyle w:val="TOC3"/>
        <w:rPr>
          <w:rFonts w:asciiTheme="minorHAnsi" w:eastAsiaTheme="minorEastAsia" w:hAnsiTheme="minorHAnsi" w:cstheme="minorBidi"/>
          <w:b w:val="0"/>
          <w:noProof/>
          <w:sz w:val="22"/>
          <w:szCs w:val="22"/>
          <w:lang w:val="en-US" w:eastAsia="en-US"/>
        </w:rPr>
      </w:pPr>
      <w:hyperlink w:anchor="_Toc384480884" w:history="1">
        <w:r w:rsidR="000801C6" w:rsidRPr="009A03A4">
          <w:rPr>
            <w:rStyle w:val="Hyperlink"/>
            <w:noProof/>
          </w:rPr>
          <w:t>6.1.2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Null Type</w:t>
        </w:r>
        <w:r w:rsidR="000801C6">
          <w:rPr>
            <w:noProof/>
            <w:webHidden/>
          </w:rPr>
          <w:tab/>
        </w:r>
        <w:r w:rsidR="000801C6">
          <w:rPr>
            <w:noProof/>
            <w:webHidden/>
          </w:rPr>
          <w:fldChar w:fldCharType="begin"/>
        </w:r>
        <w:r w:rsidR="000801C6">
          <w:rPr>
            <w:noProof/>
            <w:webHidden/>
          </w:rPr>
          <w:instrText xml:space="preserve"> PAGEREF _Toc384480884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183A3EDE" w14:textId="3768FDFA" w:rsidR="000801C6" w:rsidRDefault="00072D7E">
      <w:pPr>
        <w:pStyle w:val="TOC3"/>
        <w:rPr>
          <w:rFonts w:asciiTheme="minorHAnsi" w:eastAsiaTheme="minorEastAsia" w:hAnsiTheme="minorHAnsi" w:cstheme="minorBidi"/>
          <w:b w:val="0"/>
          <w:noProof/>
          <w:sz w:val="22"/>
          <w:szCs w:val="22"/>
          <w:lang w:val="en-US" w:eastAsia="en-US"/>
        </w:rPr>
      </w:pPr>
      <w:hyperlink w:anchor="_Toc384480885" w:history="1">
        <w:r w:rsidR="000801C6" w:rsidRPr="009A03A4">
          <w:rPr>
            <w:rStyle w:val="Hyperlink"/>
            <w:noProof/>
          </w:rPr>
          <w:t>6.1.3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Boolean Type</w:t>
        </w:r>
        <w:r w:rsidR="000801C6">
          <w:rPr>
            <w:noProof/>
            <w:webHidden/>
          </w:rPr>
          <w:tab/>
        </w:r>
        <w:r w:rsidR="000801C6">
          <w:rPr>
            <w:noProof/>
            <w:webHidden/>
          </w:rPr>
          <w:fldChar w:fldCharType="begin"/>
        </w:r>
        <w:r w:rsidR="000801C6">
          <w:rPr>
            <w:noProof/>
            <w:webHidden/>
          </w:rPr>
          <w:instrText xml:space="preserve"> PAGEREF _Toc384480885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0D8A7A62" w14:textId="51E43A2F" w:rsidR="000801C6" w:rsidRDefault="00072D7E">
      <w:pPr>
        <w:pStyle w:val="TOC3"/>
        <w:rPr>
          <w:rFonts w:asciiTheme="minorHAnsi" w:eastAsiaTheme="minorEastAsia" w:hAnsiTheme="minorHAnsi" w:cstheme="minorBidi"/>
          <w:b w:val="0"/>
          <w:noProof/>
          <w:sz w:val="22"/>
          <w:szCs w:val="22"/>
          <w:lang w:val="en-US" w:eastAsia="en-US"/>
        </w:rPr>
      </w:pPr>
      <w:hyperlink w:anchor="_Toc384480886" w:history="1">
        <w:r w:rsidR="000801C6" w:rsidRPr="009A03A4">
          <w:rPr>
            <w:rStyle w:val="Hyperlink"/>
            <w:noProof/>
          </w:rPr>
          <w:t>6.1.4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String Type</w:t>
        </w:r>
        <w:r w:rsidR="000801C6">
          <w:rPr>
            <w:noProof/>
            <w:webHidden/>
          </w:rPr>
          <w:tab/>
        </w:r>
        <w:r w:rsidR="000801C6">
          <w:rPr>
            <w:noProof/>
            <w:webHidden/>
          </w:rPr>
          <w:fldChar w:fldCharType="begin"/>
        </w:r>
        <w:r w:rsidR="000801C6">
          <w:rPr>
            <w:noProof/>
            <w:webHidden/>
          </w:rPr>
          <w:instrText xml:space="preserve"> PAGEREF _Toc384480886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1485A9C4" w14:textId="3B98F929" w:rsidR="000801C6" w:rsidRDefault="00072D7E">
      <w:pPr>
        <w:pStyle w:val="TOC3"/>
        <w:rPr>
          <w:rFonts w:asciiTheme="minorHAnsi" w:eastAsiaTheme="minorEastAsia" w:hAnsiTheme="minorHAnsi" w:cstheme="minorBidi"/>
          <w:b w:val="0"/>
          <w:noProof/>
          <w:sz w:val="22"/>
          <w:szCs w:val="22"/>
          <w:lang w:val="en-US" w:eastAsia="en-US"/>
        </w:rPr>
      </w:pPr>
      <w:hyperlink w:anchor="_Toc384480887" w:history="1">
        <w:r w:rsidR="000801C6" w:rsidRPr="009A03A4">
          <w:rPr>
            <w:rStyle w:val="Hyperlink"/>
            <w:noProof/>
          </w:rPr>
          <w:t>6.1.5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Symbol Type</w:t>
        </w:r>
        <w:r w:rsidR="000801C6">
          <w:rPr>
            <w:noProof/>
            <w:webHidden/>
          </w:rPr>
          <w:tab/>
        </w:r>
        <w:r w:rsidR="000801C6">
          <w:rPr>
            <w:noProof/>
            <w:webHidden/>
          </w:rPr>
          <w:fldChar w:fldCharType="begin"/>
        </w:r>
        <w:r w:rsidR="000801C6">
          <w:rPr>
            <w:noProof/>
            <w:webHidden/>
          </w:rPr>
          <w:instrText xml:space="preserve"> PAGEREF _Toc384480887 \h </w:instrText>
        </w:r>
        <w:r w:rsidR="000801C6">
          <w:rPr>
            <w:noProof/>
            <w:webHidden/>
          </w:rPr>
        </w:r>
        <w:r w:rsidR="000801C6">
          <w:rPr>
            <w:noProof/>
            <w:webHidden/>
          </w:rPr>
          <w:fldChar w:fldCharType="separate"/>
        </w:r>
        <w:r w:rsidR="00281431">
          <w:rPr>
            <w:noProof/>
            <w:webHidden/>
          </w:rPr>
          <w:t>20</w:t>
        </w:r>
        <w:r w:rsidR="000801C6">
          <w:rPr>
            <w:noProof/>
            <w:webHidden/>
          </w:rPr>
          <w:fldChar w:fldCharType="end"/>
        </w:r>
      </w:hyperlink>
    </w:p>
    <w:p w14:paraId="66CE8577" w14:textId="769B7CCC" w:rsidR="000801C6" w:rsidRDefault="00072D7E">
      <w:pPr>
        <w:pStyle w:val="TOC3"/>
        <w:rPr>
          <w:rFonts w:asciiTheme="minorHAnsi" w:eastAsiaTheme="minorEastAsia" w:hAnsiTheme="minorHAnsi" w:cstheme="minorBidi"/>
          <w:b w:val="0"/>
          <w:noProof/>
          <w:sz w:val="22"/>
          <w:szCs w:val="22"/>
          <w:lang w:val="en-US" w:eastAsia="en-US"/>
        </w:rPr>
      </w:pPr>
      <w:hyperlink w:anchor="_Toc384480888" w:history="1">
        <w:r w:rsidR="000801C6" w:rsidRPr="009A03A4">
          <w:rPr>
            <w:rStyle w:val="Hyperlink"/>
            <w:noProof/>
          </w:rPr>
          <w:t>6.1.6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Number Type</w:t>
        </w:r>
        <w:r w:rsidR="000801C6">
          <w:rPr>
            <w:noProof/>
            <w:webHidden/>
          </w:rPr>
          <w:tab/>
        </w:r>
        <w:r w:rsidR="000801C6">
          <w:rPr>
            <w:noProof/>
            <w:webHidden/>
          </w:rPr>
          <w:fldChar w:fldCharType="begin"/>
        </w:r>
        <w:r w:rsidR="000801C6">
          <w:rPr>
            <w:noProof/>
            <w:webHidden/>
          </w:rPr>
          <w:instrText xml:space="preserve"> PAGEREF _Toc384480888 \h </w:instrText>
        </w:r>
        <w:r w:rsidR="000801C6">
          <w:rPr>
            <w:noProof/>
            <w:webHidden/>
          </w:rPr>
        </w:r>
        <w:r w:rsidR="000801C6">
          <w:rPr>
            <w:noProof/>
            <w:webHidden/>
          </w:rPr>
          <w:fldChar w:fldCharType="separate"/>
        </w:r>
        <w:r w:rsidR="00281431">
          <w:rPr>
            <w:noProof/>
            <w:webHidden/>
          </w:rPr>
          <w:t>21</w:t>
        </w:r>
        <w:r w:rsidR="000801C6">
          <w:rPr>
            <w:noProof/>
            <w:webHidden/>
          </w:rPr>
          <w:fldChar w:fldCharType="end"/>
        </w:r>
      </w:hyperlink>
    </w:p>
    <w:p w14:paraId="1BE30817" w14:textId="460F9552" w:rsidR="000801C6" w:rsidRDefault="00072D7E">
      <w:pPr>
        <w:pStyle w:val="TOC3"/>
        <w:rPr>
          <w:rFonts w:asciiTheme="minorHAnsi" w:eastAsiaTheme="minorEastAsia" w:hAnsiTheme="minorHAnsi" w:cstheme="minorBidi"/>
          <w:b w:val="0"/>
          <w:noProof/>
          <w:sz w:val="22"/>
          <w:szCs w:val="22"/>
          <w:lang w:val="en-US" w:eastAsia="en-US"/>
        </w:rPr>
      </w:pPr>
      <w:hyperlink w:anchor="_Toc384480889" w:history="1">
        <w:r w:rsidR="000801C6" w:rsidRPr="009A03A4">
          <w:rPr>
            <w:rStyle w:val="Hyperlink"/>
            <w:noProof/>
          </w:rPr>
          <w:t>6.1.7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Object Type</w:t>
        </w:r>
        <w:r w:rsidR="000801C6">
          <w:rPr>
            <w:noProof/>
            <w:webHidden/>
          </w:rPr>
          <w:tab/>
        </w:r>
        <w:r w:rsidR="000801C6">
          <w:rPr>
            <w:noProof/>
            <w:webHidden/>
          </w:rPr>
          <w:fldChar w:fldCharType="begin"/>
        </w:r>
        <w:r w:rsidR="000801C6">
          <w:rPr>
            <w:noProof/>
            <w:webHidden/>
          </w:rPr>
          <w:instrText xml:space="preserve"> PAGEREF _Toc384480889 \h </w:instrText>
        </w:r>
        <w:r w:rsidR="000801C6">
          <w:rPr>
            <w:noProof/>
            <w:webHidden/>
          </w:rPr>
        </w:r>
        <w:r w:rsidR="000801C6">
          <w:rPr>
            <w:noProof/>
            <w:webHidden/>
          </w:rPr>
          <w:fldChar w:fldCharType="separate"/>
        </w:r>
        <w:r w:rsidR="00281431">
          <w:rPr>
            <w:noProof/>
            <w:webHidden/>
          </w:rPr>
          <w:t>22</w:t>
        </w:r>
        <w:r w:rsidR="000801C6">
          <w:rPr>
            <w:noProof/>
            <w:webHidden/>
          </w:rPr>
          <w:fldChar w:fldCharType="end"/>
        </w:r>
      </w:hyperlink>
    </w:p>
    <w:p w14:paraId="6FBA165F" w14:textId="5EE04454" w:rsidR="000801C6" w:rsidRDefault="00072D7E">
      <w:pPr>
        <w:pStyle w:val="TOC2"/>
        <w:rPr>
          <w:rFonts w:asciiTheme="minorHAnsi" w:eastAsiaTheme="minorEastAsia" w:hAnsiTheme="minorHAnsi" w:cstheme="minorBidi"/>
          <w:b w:val="0"/>
          <w:noProof/>
          <w:sz w:val="22"/>
          <w:szCs w:val="22"/>
          <w:lang w:val="en-US" w:eastAsia="en-US"/>
        </w:rPr>
      </w:pPr>
      <w:hyperlink w:anchor="_Toc384480890" w:history="1">
        <w:r w:rsidR="000801C6" w:rsidRPr="009A03A4">
          <w:rPr>
            <w:rStyle w:val="Hyperlink"/>
            <w:noProof/>
          </w:rPr>
          <w:t>6.2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Specification Types</w:t>
        </w:r>
        <w:r w:rsidR="000801C6">
          <w:rPr>
            <w:noProof/>
            <w:webHidden/>
          </w:rPr>
          <w:tab/>
        </w:r>
        <w:r w:rsidR="000801C6">
          <w:rPr>
            <w:noProof/>
            <w:webHidden/>
          </w:rPr>
          <w:fldChar w:fldCharType="begin"/>
        </w:r>
        <w:r w:rsidR="000801C6">
          <w:rPr>
            <w:noProof/>
            <w:webHidden/>
          </w:rPr>
          <w:instrText xml:space="preserve"> PAGEREF _Toc384480890 \h </w:instrText>
        </w:r>
        <w:r w:rsidR="000801C6">
          <w:rPr>
            <w:noProof/>
            <w:webHidden/>
          </w:rPr>
        </w:r>
        <w:r w:rsidR="000801C6">
          <w:rPr>
            <w:noProof/>
            <w:webHidden/>
          </w:rPr>
          <w:fldChar w:fldCharType="separate"/>
        </w:r>
        <w:r w:rsidR="00281431">
          <w:rPr>
            <w:noProof/>
            <w:webHidden/>
          </w:rPr>
          <w:t>33</w:t>
        </w:r>
        <w:r w:rsidR="000801C6">
          <w:rPr>
            <w:noProof/>
            <w:webHidden/>
          </w:rPr>
          <w:fldChar w:fldCharType="end"/>
        </w:r>
      </w:hyperlink>
    </w:p>
    <w:p w14:paraId="50F9274F" w14:textId="5CAA26AD" w:rsidR="000801C6" w:rsidRDefault="00072D7E">
      <w:pPr>
        <w:pStyle w:val="TOC3"/>
        <w:rPr>
          <w:rFonts w:asciiTheme="minorHAnsi" w:eastAsiaTheme="minorEastAsia" w:hAnsiTheme="minorHAnsi" w:cstheme="minorBidi"/>
          <w:b w:val="0"/>
          <w:noProof/>
          <w:sz w:val="22"/>
          <w:szCs w:val="22"/>
          <w:lang w:val="en-US" w:eastAsia="en-US"/>
        </w:rPr>
      </w:pPr>
      <w:hyperlink w:anchor="_Toc384480891" w:history="1">
        <w:r w:rsidR="000801C6" w:rsidRPr="009A03A4">
          <w:rPr>
            <w:rStyle w:val="Hyperlink"/>
            <w:noProof/>
          </w:rPr>
          <w:t>6.2.1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List and Record Specification Type</w:t>
        </w:r>
        <w:r w:rsidR="000801C6">
          <w:rPr>
            <w:noProof/>
            <w:webHidden/>
          </w:rPr>
          <w:tab/>
        </w:r>
        <w:r w:rsidR="000801C6">
          <w:rPr>
            <w:noProof/>
            <w:webHidden/>
          </w:rPr>
          <w:fldChar w:fldCharType="begin"/>
        </w:r>
        <w:r w:rsidR="000801C6">
          <w:rPr>
            <w:noProof/>
            <w:webHidden/>
          </w:rPr>
          <w:instrText xml:space="preserve"> PAGEREF _Toc384480891 \h </w:instrText>
        </w:r>
        <w:r w:rsidR="000801C6">
          <w:rPr>
            <w:noProof/>
            <w:webHidden/>
          </w:rPr>
        </w:r>
        <w:r w:rsidR="000801C6">
          <w:rPr>
            <w:noProof/>
            <w:webHidden/>
          </w:rPr>
          <w:fldChar w:fldCharType="separate"/>
        </w:r>
        <w:r w:rsidR="00281431">
          <w:rPr>
            <w:noProof/>
            <w:webHidden/>
          </w:rPr>
          <w:t>33</w:t>
        </w:r>
        <w:r w:rsidR="000801C6">
          <w:rPr>
            <w:noProof/>
            <w:webHidden/>
          </w:rPr>
          <w:fldChar w:fldCharType="end"/>
        </w:r>
      </w:hyperlink>
    </w:p>
    <w:p w14:paraId="0165D1A7" w14:textId="069AA4BA" w:rsidR="000801C6" w:rsidRDefault="00072D7E">
      <w:pPr>
        <w:pStyle w:val="TOC3"/>
        <w:rPr>
          <w:rFonts w:asciiTheme="minorHAnsi" w:eastAsiaTheme="minorEastAsia" w:hAnsiTheme="minorHAnsi" w:cstheme="minorBidi"/>
          <w:b w:val="0"/>
          <w:noProof/>
          <w:sz w:val="22"/>
          <w:szCs w:val="22"/>
          <w:lang w:val="en-US" w:eastAsia="en-US"/>
        </w:rPr>
      </w:pPr>
      <w:hyperlink w:anchor="_Toc384480892" w:history="1">
        <w:r w:rsidR="000801C6" w:rsidRPr="009A03A4">
          <w:rPr>
            <w:rStyle w:val="Hyperlink"/>
            <w:noProof/>
          </w:rPr>
          <w:t>6.2.2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Completion Record Specification Type</w:t>
        </w:r>
        <w:r w:rsidR="000801C6">
          <w:rPr>
            <w:noProof/>
            <w:webHidden/>
          </w:rPr>
          <w:tab/>
        </w:r>
        <w:r w:rsidR="000801C6">
          <w:rPr>
            <w:noProof/>
            <w:webHidden/>
          </w:rPr>
          <w:fldChar w:fldCharType="begin"/>
        </w:r>
        <w:r w:rsidR="000801C6">
          <w:rPr>
            <w:noProof/>
            <w:webHidden/>
          </w:rPr>
          <w:instrText xml:space="preserve"> PAGEREF _Toc384480892 \h </w:instrText>
        </w:r>
        <w:r w:rsidR="000801C6">
          <w:rPr>
            <w:noProof/>
            <w:webHidden/>
          </w:rPr>
        </w:r>
        <w:r w:rsidR="000801C6">
          <w:rPr>
            <w:noProof/>
            <w:webHidden/>
          </w:rPr>
          <w:fldChar w:fldCharType="separate"/>
        </w:r>
        <w:r w:rsidR="00281431">
          <w:rPr>
            <w:noProof/>
            <w:webHidden/>
          </w:rPr>
          <w:t>33</w:t>
        </w:r>
        <w:r w:rsidR="000801C6">
          <w:rPr>
            <w:noProof/>
            <w:webHidden/>
          </w:rPr>
          <w:fldChar w:fldCharType="end"/>
        </w:r>
      </w:hyperlink>
    </w:p>
    <w:p w14:paraId="3A289FE0" w14:textId="75AE19EE" w:rsidR="000801C6" w:rsidRDefault="00072D7E">
      <w:pPr>
        <w:pStyle w:val="TOC3"/>
        <w:rPr>
          <w:rFonts w:asciiTheme="minorHAnsi" w:eastAsiaTheme="minorEastAsia" w:hAnsiTheme="minorHAnsi" w:cstheme="minorBidi"/>
          <w:b w:val="0"/>
          <w:noProof/>
          <w:sz w:val="22"/>
          <w:szCs w:val="22"/>
          <w:lang w:val="en-US" w:eastAsia="en-US"/>
        </w:rPr>
      </w:pPr>
      <w:hyperlink w:anchor="_Toc384480893" w:history="1">
        <w:r w:rsidR="000801C6" w:rsidRPr="009A03A4">
          <w:rPr>
            <w:rStyle w:val="Hyperlink"/>
            <w:noProof/>
          </w:rPr>
          <w:t>6.2.3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Reference Specification Type</w:t>
        </w:r>
        <w:r w:rsidR="000801C6">
          <w:rPr>
            <w:noProof/>
            <w:webHidden/>
          </w:rPr>
          <w:tab/>
        </w:r>
        <w:r w:rsidR="000801C6">
          <w:rPr>
            <w:noProof/>
            <w:webHidden/>
          </w:rPr>
          <w:fldChar w:fldCharType="begin"/>
        </w:r>
        <w:r w:rsidR="000801C6">
          <w:rPr>
            <w:noProof/>
            <w:webHidden/>
          </w:rPr>
          <w:instrText xml:space="preserve"> PAGEREF _Toc384480893 \h </w:instrText>
        </w:r>
        <w:r w:rsidR="000801C6">
          <w:rPr>
            <w:noProof/>
            <w:webHidden/>
          </w:rPr>
        </w:r>
        <w:r w:rsidR="000801C6">
          <w:rPr>
            <w:noProof/>
            <w:webHidden/>
          </w:rPr>
          <w:fldChar w:fldCharType="separate"/>
        </w:r>
        <w:r w:rsidR="00281431">
          <w:rPr>
            <w:noProof/>
            <w:webHidden/>
          </w:rPr>
          <w:t>35</w:t>
        </w:r>
        <w:r w:rsidR="000801C6">
          <w:rPr>
            <w:noProof/>
            <w:webHidden/>
          </w:rPr>
          <w:fldChar w:fldCharType="end"/>
        </w:r>
      </w:hyperlink>
    </w:p>
    <w:p w14:paraId="438A34A9" w14:textId="3325BFAA" w:rsidR="000801C6" w:rsidRDefault="00072D7E">
      <w:pPr>
        <w:pStyle w:val="TOC3"/>
        <w:rPr>
          <w:rFonts w:asciiTheme="minorHAnsi" w:eastAsiaTheme="minorEastAsia" w:hAnsiTheme="minorHAnsi" w:cstheme="minorBidi"/>
          <w:b w:val="0"/>
          <w:noProof/>
          <w:sz w:val="22"/>
          <w:szCs w:val="22"/>
          <w:lang w:val="en-US" w:eastAsia="en-US"/>
        </w:rPr>
      </w:pPr>
      <w:hyperlink w:anchor="_Toc384480894" w:history="1">
        <w:r w:rsidR="000801C6" w:rsidRPr="009A03A4">
          <w:rPr>
            <w:rStyle w:val="Hyperlink"/>
            <w:noProof/>
          </w:rPr>
          <w:t>6.2.4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Property Descriptor Specification Type</w:t>
        </w:r>
        <w:r w:rsidR="000801C6">
          <w:rPr>
            <w:noProof/>
            <w:webHidden/>
          </w:rPr>
          <w:tab/>
        </w:r>
        <w:r w:rsidR="000801C6">
          <w:rPr>
            <w:noProof/>
            <w:webHidden/>
          </w:rPr>
          <w:fldChar w:fldCharType="begin"/>
        </w:r>
        <w:r w:rsidR="000801C6">
          <w:rPr>
            <w:noProof/>
            <w:webHidden/>
          </w:rPr>
          <w:instrText xml:space="preserve"> PAGEREF _Toc384480894 \h </w:instrText>
        </w:r>
        <w:r w:rsidR="000801C6">
          <w:rPr>
            <w:noProof/>
            <w:webHidden/>
          </w:rPr>
        </w:r>
        <w:r w:rsidR="000801C6">
          <w:rPr>
            <w:noProof/>
            <w:webHidden/>
          </w:rPr>
          <w:fldChar w:fldCharType="separate"/>
        </w:r>
        <w:r w:rsidR="00281431">
          <w:rPr>
            <w:noProof/>
            <w:webHidden/>
          </w:rPr>
          <w:t>36</w:t>
        </w:r>
        <w:r w:rsidR="000801C6">
          <w:rPr>
            <w:noProof/>
            <w:webHidden/>
          </w:rPr>
          <w:fldChar w:fldCharType="end"/>
        </w:r>
      </w:hyperlink>
    </w:p>
    <w:p w14:paraId="281305FF" w14:textId="4A36AE81" w:rsidR="000801C6" w:rsidRDefault="00072D7E">
      <w:pPr>
        <w:pStyle w:val="TOC3"/>
        <w:rPr>
          <w:rFonts w:asciiTheme="minorHAnsi" w:eastAsiaTheme="minorEastAsia" w:hAnsiTheme="minorHAnsi" w:cstheme="minorBidi"/>
          <w:b w:val="0"/>
          <w:noProof/>
          <w:sz w:val="22"/>
          <w:szCs w:val="22"/>
          <w:lang w:val="en-US" w:eastAsia="en-US"/>
        </w:rPr>
      </w:pPr>
      <w:hyperlink w:anchor="_Toc384480895" w:history="1">
        <w:r w:rsidR="000801C6" w:rsidRPr="009A03A4">
          <w:rPr>
            <w:rStyle w:val="Hyperlink"/>
            <w:noProof/>
          </w:rPr>
          <w:t>6.2.5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Lexical Environment and Environment Record Specification Types</w:t>
        </w:r>
        <w:r w:rsidR="000801C6">
          <w:rPr>
            <w:noProof/>
            <w:webHidden/>
          </w:rPr>
          <w:tab/>
        </w:r>
        <w:r w:rsidR="000801C6">
          <w:rPr>
            <w:noProof/>
            <w:webHidden/>
          </w:rPr>
          <w:fldChar w:fldCharType="begin"/>
        </w:r>
        <w:r w:rsidR="000801C6">
          <w:rPr>
            <w:noProof/>
            <w:webHidden/>
          </w:rPr>
          <w:instrText xml:space="preserve"> PAGEREF _Toc384480895 \h </w:instrText>
        </w:r>
        <w:r w:rsidR="000801C6">
          <w:rPr>
            <w:noProof/>
            <w:webHidden/>
          </w:rPr>
        </w:r>
        <w:r w:rsidR="000801C6">
          <w:rPr>
            <w:noProof/>
            <w:webHidden/>
          </w:rPr>
          <w:fldChar w:fldCharType="separate"/>
        </w:r>
        <w:r w:rsidR="00281431">
          <w:rPr>
            <w:noProof/>
            <w:webHidden/>
          </w:rPr>
          <w:t>39</w:t>
        </w:r>
        <w:r w:rsidR="000801C6">
          <w:rPr>
            <w:noProof/>
            <w:webHidden/>
          </w:rPr>
          <w:fldChar w:fldCharType="end"/>
        </w:r>
      </w:hyperlink>
    </w:p>
    <w:p w14:paraId="7CD9CFDD" w14:textId="2ED16B39" w:rsidR="000801C6" w:rsidRDefault="00072D7E">
      <w:pPr>
        <w:pStyle w:val="TOC3"/>
        <w:rPr>
          <w:rFonts w:asciiTheme="minorHAnsi" w:eastAsiaTheme="minorEastAsia" w:hAnsiTheme="minorHAnsi" w:cstheme="minorBidi"/>
          <w:b w:val="0"/>
          <w:noProof/>
          <w:sz w:val="22"/>
          <w:szCs w:val="22"/>
          <w:lang w:val="en-US" w:eastAsia="en-US"/>
        </w:rPr>
      </w:pPr>
      <w:hyperlink w:anchor="_Toc384480896" w:history="1">
        <w:r w:rsidR="000801C6" w:rsidRPr="009A03A4">
          <w:rPr>
            <w:rStyle w:val="Hyperlink"/>
            <w:noProof/>
          </w:rPr>
          <w:t>6.2.6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Data Blocks</w:t>
        </w:r>
        <w:r w:rsidR="000801C6">
          <w:rPr>
            <w:noProof/>
            <w:webHidden/>
          </w:rPr>
          <w:tab/>
        </w:r>
        <w:r w:rsidR="000801C6">
          <w:rPr>
            <w:noProof/>
            <w:webHidden/>
          </w:rPr>
          <w:fldChar w:fldCharType="begin"/>
        </w:r>
        <w:r w:rsidR="000801C6">
          <w:rPr>
            <w:noProof/>
            <w:webHidden/>
          </w:rPr>
          <w:instrText xml:space="preserve"> PAGEREF _Toc384480896 \h </w:instrText>
        </w:r>
        <w:r w:rsidR="000801C6">
          <w:rPr>
            <w:noProof/>
            <w:webHidden/>
          </w:rPr>
        </w:r>
        <w:r w:rsidR="000801C6">
          <w:rPr>
            <w:noProof/>
            <w:webHidden/>
          </w:rPr>
          <w:fldChar w:fldCharType="separate"/>
        </w:r>
        <w:r w:rsidR="00281431">
          <w:rPr>
            <w:noProof/>
            <w:webHidden/>
          </w:rPr>
          <w:t>39</w:t>
        </w:r>
        <w:r w:rsidR="000801C6">
          <w:rPr>
            <w:noProof/>
            <w:webHidden/>
          </w:rPr>
          <w:fldChar w:fldCharType="end"/>
        </w:r>
      </w:hyperlink>
    </w:p>
    <w:p w14:paraId="4B085562" w14:textId="330B33D0" w:rsidR="000801C6" w:rsidRDefault="00072D7E">
      <w:pPr>
        <w:pStyle w:val="TOC1"/>
        <w:rPr>
          <w:rFonts w:asciiTheme="minorHAnsi" w:eastAsiaTheme="minorEastAsia" w:hAnsiTheme="minorHAnsi" w:cstheme="minorBidi"/>
          <w:b w:val="0"/>
          <w:noProof/>
          <w:sz w:val="22"/>
          <w:szCs w:val="22"/>
          <w:lang w:val="en-US" w:eastAsia="en-US"/>
        </w:rPr>
      </w:pPr>
      <w:hyperlink w:anchor="_Toc384480897" w:history="1">
        <w:r w:rsidR="000801C6" w:rsidRPr="009A03A4">
          <w:rPr>
            <w:rStyle w:val="Hyperlink"/>
            <w:noProof/>
          </w:rPr>
          <w:t>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Abstract Operations</w:t>
        </w:r>
        <w:r w:rsidR="000801C6">
          <w:rPr>
            <w:noProof/>
            <w:webHidden/>
          </w:rPr>
          <w:tab/>
        </w:r>
        <w:r w:rsidR="000801C6">
          <w:rPr>
            <w:noProof/>
            <w:webHidden/>
          </w:rPr>
          <w:fldChar w:fldCharType="begin"/>
        </w:r>
        <w:r w:rsidR="000801C6">
          <w:rPr>
            <w:noProof/>
            <w:webHidden/>
          </w:rPr>
          <w:instrText xml:space="preserve"> PAGEREF _Toc384480897 \h </w:instrText>
        </w:r>
        <w:r w:rsidR="000801C6">
          <w:rPr>
            <w:noProof/>
            <w:webHidden/>
          </w:rPr>
        </w:r>
        <w:r w:rsidR="000801C6">
          <w:rPr>
            <w:noProof/>
            <w:webHidden/>
          </w:rPr>
          <w:fldChar w:fldCharType="separate"/>
        </w:r>
        <w:r w:rsidR="00281431">
          <w:rPr>
            <w:noProof/>
            <w:webHidden/>
          </w:rPr>
          <w:t>40</w:t>
        </w:r>
        <w:r w:rsidR="000801C6">
          <w:rPr>
            <w:noProof/>
            <w:webHidden/>
          </w:rPr>
          <w:fldChar w:fldCharType="end"/>
        </w:r>
      </w:hyperlink>
    </w:p>
    <w:p w14:paraId="19C0736F" w14:textId="4FCF7EB0" w:rsidR="000801C6" w:rsidRDefault="00072D7E">
      <w:pPr>
        <w:pStyle w:val="TOC2"/>
        <w:rPr>
          <w:rFonts w:asciiTheme="minorHAnsi" w:eastAsiaTheme="minorEastAsia" w:hAnsiTheme="minorHAnsi" w:cstheme="minorBidi"/>
          <w:b w:val="0"/>
          <w:noProof/>
          <w:sz w:val="22"/>
          <w:szCs w:val="22"/>
          <w:lang w:val="en-US" w:eastAsia="en-US"/>
        </w:rPr>
      </w:pPr>
      <w:hyperlink w:anchor="_Toc384480898" w:history="1">
        <w:r w:rsidR="000801C6" w:rsidRPr="009A03A4">
          <w:rPr>
            <w:rStyle w:val="Hyperlink"/>
            <w:noProof/>
          </w:rPr>
          <w:t>7.1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Type Conversion and Testing</w:t>
        </w:r>
        <w:r w:rsidR="000801C6">
          <w:rPr>
            <w:noProof/>
            <w:webHidden/>
          </w:rPr>
          <w:tab/>
        </w:r>
        <w:r w:rsidR="000801C6">
          <w:rPr>
            <w:noProof/>
            <w:webHidden/>
          </w:rPr>
          <w:fldChar w:fldCharType="begin"/>
        </w:r>
        <w:r w:rsidR="000801C6">
          <w:rPr>
            <w:noProof/>
            <w:webHidden/>
          </w:rPr>
          <w:instrText xml:space="preserve"> PAGEREF _Toc384480898 \h </w:instrText>
        </w:r>
        <w:r w:rsidR="000801C6">
          <w:rPr>
            <w:noProof/>
            <w:webHidden/>
          </w:rPr>
        </w:r>
        <w:r w:rsidR="000801C6">
          <w:rPr>
            <w:noProof/>
            <w:webHidden/>
          </w:rPr>
          <w:fldChar w:fldCharType="separate"/>
        </w:r>
        <w:r w:rsidR="00281431">
          <w:rPr>
            <w:noProof/>
            <w:webHidden/>
          </w:rPr>
          <w:t>40</w:t>
        </w:r>
        <w:r w:rsidR="000801C6">
          <w:rPr>
            <w:noProof/>
            <w:webHidden/>
          </w:rPr>
          <w:fldChar w:fldCharType="end"/>
        </w:r>
      </w:hyperlink>
    </w:p>
    <w:p w14:paraId="07193335" w14:textId="663C14C1" w:rsidR="000801C6" w:rsidRDefault="00072D7E">
      <w:pPr>
        <w:pStyle w:val="TOC3"/>
        <w:rPr>
          <w:rFonts w:asciiTheme="minorHAnsi" w:eastAsiaTheme="minorEastAsia" w:hAnsiTheme="minorHAnsi" w:cstheme="minorBidi"/>
          <w:b w:val="0"/>
          <w:noProof/>
          <w:sz w:val="22"/>
          <w:szCs w:val="22"/>
          <w:lang w:val="en-US" w:eastAsia="en-US"/>
        </w:rPr>
      </w:pPr>
      <w:hyperlink w:anchor="_Toc384480899" w:history="1">
        <w:r w:rsidR="000801C6" w:rsidRPr="009A03A4">
          <w:rPr>
            <w:rStyle w:val="Hyperlink"/>
            <w:noProof/>
          </w:rPr>
          <w:t>7.1.1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ToPrimitive</w:t>
        </w:r>
        <w:r w:rsidR="000801C6">
          <w:rPr>
            <w:noProof/>
            <w:webHidden/>
          </w:rPr>
          <w:tab/>
        </w:r>
        <w:r w:rsidR="000801C6">
          <w:rPr>
            <w:noProof/>
            <w:webHidden/>
          </w:rPr>
          <w:fldChar w:fldCharType="begin"/>
        </w:r>
        <w:r w:rsidR="000801C6">
          <w:rPr>
            <w:noProof/>
            <w:webHidden/>
          </w:rPr>
          <w:instrText xml:space="preserve"> PAGEREF _Toc384480899 \h </w:instrText>
        </w:r>
        <w:r w:rsidR="000801C6">
          <w:rPr>
            <w:noProof/>
            <w:webHidden/>
          </w:rPr>
        </w:r>
        <w:r w:rsidR="000801C6">
          <w:rPr>
            <w:noProof/>
            <w:webHidden/>
          </w:rPr>
          <w:fldChar w:fldCharType="separate"/>
        </w:r>
        <w:r w:rsidR="00281431">
          <w:rPr>
            <w:noProof/>
            <w:webHidden/>
          </w:rPr>
          <w:t>40</w:t>
        </w:r>
        <w:r w:rsidR="000801C6">
          <w:rPr>
            <w:noProof/>
            <w:webHidden/>
          </w:rPr>
          <w:fldChar w:fldCharType="end"/>
        </w:r>
      </w:hyperlink>
    </w:p>
    <w:p w14:paraId="6CCE2F79" w14:textId="29F522C1" w:rsidR="000801C6" w:rsidRDefault="00072D7E">
      <w:pPr>
        <w:pStyle w:val="TOC3"/>
        <w:rPr>
          <w:rFonts w:asciiTheme="minorHAnsi" w:eastAsiaTheme="minorEastAsia" w:hAnsiTheme="minorHAnsi" w:cstheme="minorBidi"/>
          <w:b w:val="0"/>
          <w:noProof/>
          <w:sz w:val="22"/>
          <w:szCs w:val="22"/>
          <w:lang w:val="en-US" w:eastAsia="en-US"/>
        </w:rPr>
      </w:pPr>
      <w:hyperlink w:anchor="_Toc384480900" w:history="1">
        <w:r w:rsidR="000801C6" w:rsidRPr="009A03A4">
          <w:rPr>
            <w:rStyle w:val="Hyperlink"/>
            <w:noProof/>
          </w:rPr>
          <w:t>7.1.2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ToBoolean</w:t>
        </w:r>
        <w:r w:rsidR="000801C6">
          <w:rPr>
            <w:noProof/>
            <w:webHidden/>
          </w:rPr>
          <w:tab/>
        </w:r>
        <w:r w:rsidR="000801C6">
          <w:rPr>
            <w:noProof/>
            <w:webHidden/>
          </w:rPr>
          <w:fldChar w:fldCharType="begin"/>
        </w:r>
        <w:r w:rsidR="000801C6">
          <w:rPr>
            <w:noProof/>
            <w:webHidden/>
          </w:rPr>
          <w:instrText xml:space="preserve"> PAGEREF _Toc384480900 \h </w:instrText>
        </w:r>
        <w:r w:rsidR="000801C6">
          <w:rPr>
            <w:noProof/>
            <w:webHidden/>
          </w:rPr>
        </w:r>
        <w:r w:rsidR="000801C6">
          <w:rPr>
            <w:noProof/>
            <w:webHidden/>
          </w:rPr>
          <w:fldChar w:fldCharType="separate"/>
        </w:r>
        <w:r w:rsidR="00281431">
          <w:rPr>
            <w:noProof/>
            <w:webHidden/>
          </w:rPr>
          <w:t>42</w:t>
        </w:r>
        <w:r w:rsidR="000801C6">
          <w:rPr>
            <w:noProof/>
            <w:webHidden/>
          </w:rPr>
          <w:fldChar w:fldCharType="end"/>
        </w:r>
      </w:hyperlink>
    </w:p>
    <w:p w14:paraId="3D003024" w14:textId="3C431C82" w:rsidR="000801C6" w:rsidRDefault="00072D7E">
      <w:pPr>
        <w:pStyle w:val="TOC3"/>
        <w:rPr>
          <w:rFonts w:asciiTheme="minorHAnsi" w:eastAsiaTheme="minorEastAsia" w:hAnsiTheme="minorHAnsi" w:cstheme="minorBidi"/>
          <w:b w:val="0"/>
          <w:noProof/>
          <w:sz w:val="22"/>
          <w:szCs w:val="22"/>
          <w:lang w:val="en-US" w:eastAsia="en-US"/>
        </w:rPr>
      </w:pPr>
      <w:hyperlink w:anchor="_Toc384480901" w:history="1">
        <w:r w:rsidR="000801C6" w:rsidRPr="009A03A4">
          <w:rPr>
            <w:rStyle w:val="Hyperlink"/>
            <w:noProof/>
          </w:rPr>
          <w:t>7.1.3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ToNumber</w:t>
        </w:r>
        <w:r w:rsidR="000801C6">
          <w:rPr>
            <w:noProof/>
            <w:webHidden/>
          </w:rPr>
          <w:tab/>
        </w:r>
        <w:r w:rsidR="000801C6">
          <w:rPr>
            <w:noProof/>
            <w:webHidden/>
          </w:rPr>
          <w:fldChar w:fldCharType="begin"/>
        </w:r>
        <w:r w:rsidR="000801C6">
          <w:rPr>
            <w:noProof/>
            <w:webHidden/>
          </w:rPr>
          <w:instrText xml:space="preserve"> PAGEREF _Toc384480901 \h </w:instrText>
        </w:r>
        <w:r w:rsidR="000801C6">
          <w:rPr>
            <w:noProof/>
            <w:webHidden/>
          </w:rPr>
        </w:r>
        <w:r w:rsidR="000801C6">
          <w:rPr>
            <w:noProof/>
            <w:webHidden/>
          </w:rPr>
          <w:fldChar w:fldCharType="separate"/>
        </w:r>
        <w:r w:rsidR="00281431">
          <w:rPr>
            <w:noProof/>
            <w:webHidden/>
          </w:rPr>
          <w:t>42</w:t>
        </w:r>
        <w:r w:rsidR="000801C6">
          <w:rPr>
            <w:noProof/>
            <w:webHidden/>
          </w:rPr>
          <w:fldChar w:fldCharType="end"/>
        </w:r>
      </w:hyperlink>
    </w:p>
    <w:p w14:paraId="4B43A03B" w14:textId="75A96B42" w:rsidR="000801C6" w:rsidRDefault="00072D7E">
      <w:pPr>
        <w:pStyle w:val="TOC3"/>
        <w:rPr>
          <w:rFonts w:asciiTheme="minorHAnsi" w:eastAsiaTheme="minorEastAsia" w:hAnsiTheme="minorHAnsi" w:cstheme="minorBidi"/>
          <w:b w:val="0"/>
          <w:noProof/>
          <w:sz w:val="22"/>
          <w:szCs w:val="22"/>
          <w:lang w:val="en-US" w:eastAsia="en-US"/>
        </w:rPr>
      </w:pPr>
      <w:hyperlink w:anchor="_Toc384480902" w:history="1">
        <w:r w:rsidR="000801C6" w:rsidRPr="009A03A4">
          <w:rPr>
            <w:rStyle w:val="Hyperlink"/>
            <w:noProof/>
          </w:rPr>
          <w:t>7.1.4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ToInteger</w:t>
        </w:r>
        <w:r w:rsidR="000801C6">
          <w:rPr>
            <w:noProof/>
            <w:webHidden/>
          </w:rPr>
          <w:tab/>
        </w:r>
        <w:r w:rsidR="000801C6">
          <w:rPr>
            <w:noProof/>
            <w:webHidden/>
          </w:rPr>
          <w:fldChar w:fldCharType="begin"/>
        </w:r>
        <w:r w:rsidR="000801C6">
          <w:rPr>
            <w:noProof/>
            <w:webHidden/>
          </w:rPr>
          <w:instrText xml:space="preserve"> PAGEREF _Toc384480902 \h </w:instrText>
        </w:r>
        <w:r w:rsidR="000801C6">
          <w:rPr>
            <w:noProof/>
            <w:webHidden/>
          </w:rPr>
        </w:r>
        <w:r w:rsidR="000801C6">
          <w:rPr>
            <w:noProof/>
            <w:webHidden/>
          </w:rPr>
          <w:fldChar w:fldCharType="separate"/>
        </w:r>
        <w:r w:rsidR="00281431">
          <w:rPr>
            <w:noProof/>
            <w:webHidden/>
          </w:rPr>
          <w:t>45</w:t>
        </w:r>
        <w:r w:rsidR="000801C6">
          <w:rPr>
            <w:noProof/>
            <w:webHidden/>
          </w:rPr>
          <w:fldChar w:fldCharType="end"/>
        </w:r>
      </w:hyperlink>
    </w:p>
    <w:p w14:paraId="7C66D863" w14:textId="7F84C07A" w:rsidR="000801C6" w:rsidRDefault="00072D7E">
      <w:pPr>
        <w:pStyle w:val="TOC3"/>
        <w:rPr>
          <w:rFonts w:asciiTheme="minorHAnsi" w:eastAsiaTheme="minorEastAsia" w:hAnsiTheme="minorHAnsi" w:cstheme="minorBidi"/>
          <w:b w:val="0"/>
          <w:noProof/>
          <w:sz w:val="22"/>
          <w:szCs w:val="22"/>
          <w:lang w:val="en-US" w:eastAsia="en-US"/>
        </w:rPr>
      </w:pPr>
      <w:hyperlink w:anchor="_Toc384480903" w:history="1">
        <w:r w:rsidR="000801C6" w:rsidRPr="009A03A4">
          <w:rPr>
            <w:rStyle w:val="Hyperlink"/>
            <w:noProof/>
          </w:rPr>
          <w:t>7.1.5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ToInt32: (Signed 32 Bit Integer)</w:t>
        </w:r>
        <w:r w:rsidR="000801C6">
          <w:rPr>
            <w:noProof/>
            <w:webHidden/>
          </w:rPr>
          <w:tab/>
        </w:r>
        <w:r w:rsidR="000801C6">
          <w:rPr>
            <w:noProof/>
            <w:webHidden/>
          </w:rPr>
          <w:fldChar w:fldCharType="begin"/>
        </w:r>
        <w:r w:rsidR="000801C6">
          <w:rPr>
            <w:noProof/>
            <w:webHidden/>
          </w:rPr>
          <w:instrText xml:space="preserve"> PAGEREF _Toc384480903 \h </w:instrText>
        </w:r>
        <w:r w:rsidR="000801C6">
          <w:rPr>
            <w:noProof/>
            <w:webHidden/>
          </w:rPr>
        </w:r>
        <w:r w:rsidR="000801C6">
          <w:rPr>
            <w:noProof/>
            <w:webHidden/>
          </w:rPr>
          <w:fldChar w:fldCharType="separate"/>
        </w:r>
        <w:r w:rsidR="00281431">
          <w:rPr>
            <w:noProof/>
            <w:webHidden/>
          </w:rPr>
          <w:t>46</w:t>
        </w:r>
        <w:r w:rsidR="000801C6">
          <w:rPr>
            <w:noProof/>
            <w:webHidden/>
          </w:rPr>
          <w:fldChar w:fldCharType="end"/>
        </w:r>
      </w:hyperlink>
    </w:p>
    <w:p w14:paraId="10884FD2" w14:textId="22D9121E" w:rsidR="000801C6" w:rsidRDefault="00072D7E">
      <w:pPr>
        <w:pStyle w:val="TOC3"/>
        <w:rPr>
          <w:rFonts w:asciiTheme="minorHAnsi" w:eastAsiaTheme="minorEastAsia" w:hAnsiTheme="minorHAnsi" w:cstheme="minorBidi"/>
          <w:b w:val="0"/>
          <w:noProof/>
          <w:sz w:val="22"/>
          <w:szCs w:val="22"/>
          <w:lang w:val="en-US" w:eastAsia="en-US"/>
        </w:rPr>
      </w:pPr>
      <w:hyperlink w:anchor="_Toc384480904" w:history="1">
        <w:r w:rsidR="000801C6" w:rsidRPr="009A03A4">
          <w:rPr>
            <w:rStyle w:val="Hyperlink"/>
            <w:noProof/>
          </w:rPr>
          <w:t>7.1.6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ToUint32: (Unsigned 32 Bit Integer)</w:t>
        </w:r>
        <w:r w:rsidR="000801C6">
          <w:rPr>
            <w:noProof/>
            <w:webHidden/>
          </w:rPr>
          <w:tab/>
        </w:r>
        <w:r w:rsidR="000801C6">
          <w:rPr>
            <w:noProof/>
            <w:webHidden/>
          </w:rPr>
          <w:fldChar w:fldCharType="begin"/>
        </w:r>
        <w:r w:rsidR="000801C6">
          <w:rPr>
            <w:noProof/>
            <w:webHidden/>
          </w:rPr>
          <w:instrText xml:space="preserve"> PAGEREF _Toc384480904 \h </w:instrText>
        </w:r>
        <w:r w:rsidR="000801C6">
          <w:rPr>
            <w:noProof/>
            <w:webHidden/>
          </w:rPr>
        </w:r>
        <w:r w:rsidR="000801C6">
          <w:rPr>
            <w:noProof/>
            <w:webHidden/>
          </w:rPr>
          <w:fldChar w:fldCharType="separate"/>
        </w:r>
        <w:r w:rsidR="00281431">
          <w:rPr>
            <w:noProof/>
            <w:webHidden/>
          </w:rPr>
          <w:t>46</w:t>
        </w:r>
        <w:r w:rsidR="000801C6">
          <w:rPr>
            <w:noProof/>
            <w:webHidden/>
          </w:rPr>
          <w:fldChar w:fldCharType="end"/>
        </w:r>
      </w:hyperlink>
    </w:p>
    <w:p w14:paraId="586AD686" w14:textId="7C98BDDF" w:rsidR="000801C6" w:rsidRDefault="00072D7E">
      <w:pPr>
        <w:pStyle w:val="TOC3"/>
        <w:rPr>
          <w:rFonts w:asciiTheme="minorHAnsi" w:eastAsiaTheme="minorEastAsia" w:hAnsiTheme="minorHAnsi" w:cstheme="minorBidi"/>
          <w:b w:val="0"/>
          <w:noProof/>
          <w:sz w:val="22"/>
          <w:szCs w:val="22"/>
          <w:lang w:val="en-US" w:eastAsia="en-US"/>
        </w:rPr>
      </w:pPr>
      <w:hyperlink w:anchor="_Toc384480905" w:history="1">
        <w:r w:rsidR="000801C6" w:rsidRPr="009A03A4">
          <w:rPr>
            <w:rStyle w:val="Hyperlink"/>
            <w:noProof/>
          </w:rPr>
          <w:t>7.1.7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ToInt16: (Signed 16 Bit Integer)</w:t>
        </w:r>
        <w:r w:rsidR="000801C6">
          <w:rPr>
            <w:noProof/>
            <w:webHidden/>
          </w:rPr>
          <w:tab/>
        </w:r>
        <w:r w:rsidR="000801C6">
          <w:rPr>
            <w:noProof/>
            <w:webHidden/>
          </w:rPr>
          <w:fldChar w:fldCharType="begin"/>
        </w:r>
        <w:r w:rsidR="000801C6">
          <w:rPr>
            <w:noProof/>
            <w:webHidden/>
          </w:rPr>
          <w:instrText xml:space="preserve"> PAGEREF _Toc384480905 \h </w:instrText>
        </w:r>
        <w:r w:rsidR="000801C6">
          <w:rPr>
            <w:noProof/>
            <w:webHidden/>
          </w:rPr>
        </w:r>
        <w:r w:rsidR="000801C6">
          <w:rPr>
            <w:noProof/>
            <w:webHidden/>
          </w:rPr>
          <w:fldChar w:fldCharType="separate"/>
        </w:r>
        <w:r w:rsidR="00281431">
          <w:rPr>
            <w:noProof/>
            <w:webHidden/>
          </w:rPr>
          <w:t>46</w:t>
        </w:r>
        <w:r w:rsidR="000801C6">
          <w:rPr>
            <w:noProof/>
            <w:webHidden/>
          </w:rPr>
          <w:fldChar w:fldCharType="end"/>
        </w:r>
      </w:hyperlink>
    </w:p>
    <w:p w14:paraId="15B4A51B" w14:textId="0AB8FDF7" w:rsidR="000801C6" w:rsidRDefault="00072D7E">
      <w:pPr>
        <w:pStyle w:val="TOC3"/>
        <w:rPr>
          <w:rFonts w:asciiTheme="minorHAnsi" w:eastAsiaTheme="minorEastAsia" w:hAnsiTheme="minorHAnsi" w:cstheme="minorBidi"/>
          <w:b w:val="0"/>
          <w:noProof/>
          <w:sz w:val="22"/>
          <w:szCs w:val="22"/>
          <w:lang w:val="en-US" w:eastAsia="en-US"/>
        </w:rPr>
      </w:pPr>
      <w:hyperlink w:anchor="_Toc384480906" w:history="1">
        <w:r w:rsidR="000801C6" w:rsidRPr="009A03A4">
          <w:rPr>
            <w:rStyle w:val="Hyperlink"/>
            <w:noProof/>
          </w:rPr>
          <w:t>7.1.8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ToUint16: (Unsigned 16 Bit Integer)</w:t>
        </w:r>
        <w:r w:rsidR="000801C6">
          <w:rPr>
            <w:noProof/>
            <w:webHidden/>
          </w:rPr>
          <w:tab/>
        </w:r>
        <w:r w:rsidR="000801C6">
          <w:rPr>
            <w:noProof/>
            <w:webHidden/>
          </w:rPr>
          <w:fldChar w:fldCharType="begin"/>
        </w:r>
        <w:r w:rsidR="000801C6">
          <w:rPr>
            <w:noProof/>
            <w:webHidden/>
          </w:rPr>
          <w:instrText xml:space="preserve"> PAGEREF _Toc384480906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4E2EA8CA" w14:textId="75F39A35" w:rsidR="000801C6" w:rsidRDefault="00072D7E">
      <w:pPr>
        <w:pStyle w:val="TOC3"/>
        <w:rPr>
          <w:rFonts w:asciiTheme="minorHAnsi" w:eastAsiaTheme="minorEastAsia" w:hAnsiTheme="minorHAnsi" w:cstheme="minorBidi"/>
          <w:b w:val="0"/>
          <w:noProof/>
          <w:sz w:val="22"/>
          <w:szCs w:val="22"/>
          <w:lang w:val="en-US" w:eastAsia="en-US"/>
        </w:rPr>
      </w:pPr>
      <w:hyperlink w:anchor="_Toc384480907" w:history="1">
        <w:r w:rsidR="000801C6" w:rsidRPr="009A03A4">
          <w:rPr>
            <w:rStyle w:val="Hyperlink"/>
            <w:noProof/>
          </w:rPr>
          <w:t>7.1.9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ToInt8: (Signed 8 Bit Integer)</w:t>
        </w:r>
        <w:r w:rsidR="000801C6">
          <w:rPr>
            <w:noProof/>
            <w:webHidden/>
          </w:rPr>
          <w:tab/>
        </w:r>
        <w:r w:rsidR="000801C6">
          <w:rPr>
            <w:noProof/>
            <w:webHidden/>
          </w:rPr>
          <w:fldChar w:fldCharType="begin"/>
        </w:r>
        <w:r w:rsidR="000801C6">
          <w:rPr>
            <w:noProof/>
            <w:webHidden/>
          </w:rPr>
          <w:instrText xml:space="preserve"> PAGEREF _Toc384480907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6F0E3F1F" w14:textId="1D6FED46" w:rsidR="000801C6" w:rsidRDefault="00072D7E">
      <w:pPr>
        <w:pStyle w:val="TOC3"/>
        <w:rPr>
          <w:rFonts w:asciiTheme="minorHAnsi" w:eastAsiaTheme="minorEastAsia" w:hAnsiTheme="minorHAnsi" w:cstheme="minorBidi"/>
          <w:b w:val="0"/>
          <w:noProof/>
          <w:sz w:val="22"/>
          <w:szCs w:val="22"/>
          <w:lang w:val="en-US" w:eastAsia="en-US"/>
        </w:rPr>
      </w:pPr>
      <w:hyperlink w:anchor="_Toc384480908" w:history="1">
        <w:r w:rsidR="000801C6" w:rsidRPr="009A03A4">
          <w:rPr>
            <w:rStyle w:val="Hyperlink"/>
            <w:noProof/>
          </w:rPr>
          <w:t>7.1.10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ToUint8: (Unsigned 8 Bit Integer)</w:t>
        </w:r>
        <w:r w:rsidR="000801C6">
          <w:rPr>
            <w:noProof/>
            <w:webHidden/>
          </w:rPr>
          <w:tab/>
        </w:r>
        <w:r w:rsidR="000801C6">
          <w:rPr>
            <w:noProof/>
            <w:webHidden/>
          </w:rPr>
          <w:fldChar w:fldCharType="begin"/>
        </w:r>
        <w:r w:rsidR="000801C6">
          <w:rPr>
            <w:noProof/>
            <w:webHidden/>
          </w:rPr>
          <w:instrText xml:space="preserve"> PAGEREF _Toc384480908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10987E21" w14:textId="69EE6062" w:rsidR="000801C6" w:rsidRDefault="00072D7E">
      <w:pPr>
        <w:pStyle w:val="TOC3"/>
        <w:rPr>
          <w:rFonts w:asciiTheme="minorHAnsi" w:eastAsiaTheme="minorEastAsia" w:hAnsiTheme="minorHAnsi" w:cstheme="minorBidi"/>
          <w:b w:val="0"/>
          <w:noProof/>
          <w:sz w:val="22"/>
          <w:szCs w:val="22"/>
          <w:lang w:val="en-US" w:eastAsia="en-US"/>
        </w:rPr>
      </w:pPr>
      <w:hyperlink w:anchor="_Toc384480909" w:history="1">
        <w:r w:rsidR="000801C6" w:rsidRPr="009A03A4">
          <w:rPr>
            <w:rStyle w:val="Hyperlink"/>
            <w:noProof/>
          </w:rPr>
          <w:t>7.1.11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ToUint8Clamp: (Unsigned 8 Bit Integer, Clamped)</w:t>
        </w:r>
        <w:r w:rsidR="000801C6">
          <w:rPr>
            <w:noProof/>
            <w:webHidden/>
          </w:rPr>
          <w:tab/>
        </w:r>
        <w:r w:rsidR="000801C6">
          <w:rPr>
            <w:noProof/>
            <w:webHidden/>
          </w:rPr>
          <w:fldChar w:fldCharType="begin"/>
        </w:r>
        <w:r w:rsidR="000801C6">
          <w:rPr>
            <w:noProof/>
            <w:webHidden/>
          </w:rPr>
          <w:instrText xml:space="preserve"> PAGEREF _Toc384480909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452B60D3" w14:textId="78F47427" w:rsidR="000801C6" w:rsidRDefault="00072D7E">
      <w:pPr>
        <w:pStyle w:val="TOC3"/>
        <w:rPr>
          <w:rFonts w:asciiTheme="minorHAnsi" w:eastAsiaTheme="minorEastAsia" w:hAnsiTheme="minorHAnsi" w:cstheme="minorBidi"/>
          <w:b w:val="0"/>
          <w:noProof/>
          <w:sz w:val="22"/>
          <w:szCs w:val="22"/>
          <w:lang w:val="en-US" w:eastAsia="en-US"/>
        </w:rPr>
      </w:pPr>
      <w:hyperlink w:anchor="_Toc384480910" w:history="1">
        <w:r w:rsidR="000801C6" w:rsidRPr="009A03A4">
          <w:rPr>
            <w:rStyle w:val="Hyperlink"/>
            <w:noProof/>
          </w:rPr>
          <w:t>7.1.12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ToString</w:t>
        </w:r>
        <w:r w:rsidR="000801C6">
          <w:rPr>
            <w:noProof/>
            <w:webHidden/>
          </w:rPr>
          <w:tab/>
        </w:r>
        <w:r w:rsidR="000801C6">
          <w:rPr>
            <w:noProof/>
            <w:webHidden/>
          </w:rPr>
          <w:fldChar w:fldCharType="begin"/>
        </w:r>
        <w:r w:rsidR="000801C6">
          <w:rPr>
            <w:noProof/>
            <w:webHidden/>
          </w:rPr>
          <w:instrText xml:space="preserve"> PAGEREF _Toc384480910 \h </w:instrText>
        </w:r>
        <w:r w:rsidR="000801C6">
          <w:rPr>
            <w:noProof/>
            <w:webHidden/>
          </w:rPr>
        </w:r>
        <w:r w:rsidR="000801C6">
          <w:rPr>
            <w:noProof/>
            <w:webHidden/>
          </w:rPr>
          <w:fldChar w:fldCharType="separate"/>
        </w:r>
        <w:r w:rsidR="00281431">
          <w:rPr>
            <w:noProof/>
            <w:webHidden/>
          </w:rPr>
          <w:t>48</w:t>
        </w:r>
        <w:r w:rsidR="000801C6">
          <w:rPr>
            <w:noProof/>
            <w:webHidden/>
          </w:rPr>
          <w:fldChar w:fldCharType="end"/>
        </w:r>
      </w:hyperlink>
    </w:p>
    <w:p w14:paraId="2C2E5845" w14:textId="5518F33A" w:rsidR="000801C6" w:rsidRDefault="00072D7E">
      <w:pPr>
        <w:pStyle w:val="TOC3"/>
        <w:rPr>
          <w:rFonts w:asciiTheme="minorHAnsi" w:eastAsiaTheme="minorEastAsia" w:hAnsiTheme="minorHAnsi" w:cstheme="minorBidi"/>
          <w:b w:val="0"/>
          <w:noProof/>
          <w:sz w:val="22"/>
          <w:szCs w:val="22"/>
          <w:lang w:val="en-US" w:eastAsia="en-US"/>
        </w:rPr>
      </w:pPr>
      <w:hyperlink w:anchor="_Toc384480911" w:history="1">
        <w:r w:rsidR="000801C6" w:rsidRPr="009A03A4">
          <w:rPr>
            <w:rStyle w:val="Hyperlink"/>
            <w:noProof/>
          </w:rPr>
          <w:t>7.1.13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ToObject</w:t>
        </w:r>
        <w:r w:rsidR="000801C6">
          <w:rPr>
            <w:noProof/>
            <w:webHidden/>
          </w:rPr>
          <w:tab/>
        </w:r>
        <w:r w:rsidR="000801C6">
          <w:rPr>
            <w:noProof/>
            <w:webHidden/>
          </w:rPr>
          <w:fldChar w:fldCharType="begin"/>
        </w:r>
        <w:r w:rsidR="000801C6">
          <w:rPr>
            <w:noProof/>
            <w:webHidden/>
          </w:rPr>
          <w:instrText xml:space="preserve"> PAGEREF _Toc384480911 \h </w:instrText>
        </w:r>
        <w:r w:rsidR="000801C6">
          <w:rPr>
            <w:noProof/>
            <w:webHidden/>
          </w:rPr>
        </w:r>
        <w:r w:rsidR="000801C6">
          <w:rPr>
            <w:noProof/>
            <w:webHidden/>
          </w:rPr>
          <w:fldChar w:fldCharType="separate"/>
        </w:r>
        <w:r w:rsidR="00281431">
          <w:rPr>
            <w:noProof/>
            <w:webHidden/>
          </w:rPr>
          <w:t>49</w:t>
        </w:r>
        <w:r w:rsidR="000801C6">
          <w:rPr>
            <w:noProof/>
            <w:webHidden/>
          </w:rPr>
          <w:fldChar w:fldCharType="end"/>
        </w:r>
      </w:hyperlink>
    </w:p>
    <w:p w14:paraId="08FD0BD6" w14:textId="3937EA09" w:rsidR="000801C6" w:rsidRDefault="00072D7E">
      <w:pPr>
        <w:pStyle w:val="TOC3"/>
        <w:rPr>
          <w:rFonts w:asciiTheme="minorHAnsi" w:eastAsiaTheme="minorEastAsia" w:hAnsiTheme="minorHAnsi" w:cstheme="minorBidi"/>
          <w:b w:val="0"/>
          <w:noProof/>
          <w:sz w:val="22"/>
          <w:szCs w:val="22"/>
          <w:lang w:val="en-US" w:eastAsia="en-US"/>
        </w:rPr>
      </w:pPr>
      <w:hyperlink w:anchor="_Toc384480912" w:history="1">
        <w:r w:rsidR="000801C6" w:rsidRPr="009A03A4">
          <w:rPr>
            <w:rStyle w:val="Hyperlink"/>
            <w:noProof/>
          </w:rPr>
          <w:t>7.1.14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ToPropertyKey</w:t>
        </w:r>
        <w:r w:rsidR="000801C6">
          <w:rPr>
            <w:noProof/>
            <w:webHidden/>
          </w:rPr>
          <w:tab/>
        </w:r>
        <w:r w:rsidR="000801C6">
          <w:rPr>
            <w:noProof/>
            <w:webHidden/>
          </w:rPr>
          <w:fldChar w:fldCharType="begin"/>
        </w:r>
        <w:r w:rsidR="000801C6">
          <w:rPr>
            <w:noProof/>
            <w:webHidden/>
          </w:rPr>
          <w:instrText xml:space="preserve"> PAGEREF _Toc384480912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6EBBD021" w14:textId="311A3FAD" w:rsidR="000801C6" w:rsidRDefault="00072D7E">
      <w:pPr>
        <w:pStyle w:val="TOC3"/>
        <w:rPr>
          <w:rFonts w:asciiTheme="minorHAnsi" w:eastAsiaTheme="minorEastAsia" w:hAnsiTheme="minorHAnsi" w:cstheme="minorBidi"/>
          <w:b w:val="0"/>
          <w:noProof/>
          <w:sz w:val="22"/>
          <w:szCs w:val="22"/>
          <w:lang w:val="en-US" w:eastAsia="en-US"/>
        </w:rPr>
      </w:pPr>
      <w:hyperlink w:anchor="_Toc384480913" w:history="1">
        <w:r w:rsidR="000801C6" w:rsidRPr="009A03A4">
          <w:rPr>
            <w:rStyle w:val="Hyperlink"/>
            <w:noProof/>
          </w:rPr>
          <w:t>7.1.15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ToLength</w:t>
        </w:r>
        <w:r w:rsidR="000801C6">
          <w:rPr>
            <w:noProof/>
            <w:webHidden/>
          </w:rPr>
          <w:tab/>
        </w:r>
        <w:r w:rsidR="000801C6">
          <w:rPr>
            <w:noProof/>
            <w:webHidden/>
          </w:rPr>
          <w:fldChar w:fldCharType="begin"/>
        </w:r>
        <w:r w:rsidR="000801C6">
          <w:rPr>
            <w:noProof/>
            <w:webHidden/>
          </w:rPr>
          <w:instrText xml:space="preserve"> PAGEREF _Toc384480913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362C7574" w14:textId="5709929C" w:rsidR="000801C6" w:rsidRDefault="00072D7E">
      <w:pPr>
        <w:pStyle w:val="TOC3"/>
        <w:rPr>
          <w:rFonts w:asciiTheme="minorHAnsi" w:eastAsiaTheme="minorEastAsia" w:hAnsiTheme="minorHAnsi" w:cstheme="minorBidi"/>
          <w:b w:val="0"/>
          <w:noProof/>
          <w:sz w:val="22"/>
          <w:szCs w:val="22"/>
          <w:lang w:val="en-US" w:eastAsia="en-US"/>
        </w:rPr>
      </w:pPr>
      <w:hyperlink w:anchor="_Toc384480914" w:history="1">
        <w:r w:rsidR="000801C6" w:rsidRPr="009A03A4">
          <w:rPr>
            <w:rStyle w:val="Hyperlink"/>
            <w:noProof/>
          </w:rPr>
          <w:t>7.1.16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CanonicalNumericString(argument)</w:t>
        </w:r>
        <w:r w:rsidR="000801C6">
          <w:rPr>
            <w:noProof/>
            <w:webHidden/>
          </w:rPr>
          <w:tab/>
        </w:r>
        <w:r w:rsidR="000801C6">
          <w:rPr>
            <w:noProof/>
            <w:webHidden/>
          </w:rPr>
          <w:fldChar w:fldCharType="begin"/>
        </w:r>
        <w:r w:rsidR="000801C6">
          <w:rPr>
            <w:noProof/>
            <w:webHidden/>
          </w:rPr>
          <w:instrText xml:space="preserve"> PAGEREF _Toc384480914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62A2B988" w14:textId="254A3E72" w:rsidR="000801C6" w:rsidRDefault="00072D7E">
      <w:pPr>
        <w:pStyle w:val="TOC2"/>
        <w:rPr>
          <w:rFonts w:asciiTheme="minorHAnsi" w:eastAsiaTheme="minorEastAsia" w:hAnsiTheme="minorHAnsi" w:cstheme="minorBidi"/>
          <w:b w:val="0"/>
          <w:noProof/>
          <w:sz w:val="22"/>
          <w:szCs w:val="22"/>
          <w:lang w:val="en-US" w:eastAsia="en-US"/>
        </w:rPr>
      </w:pPr>
      <w:hyperlink w:anchor="_Toc384480915" w:history="1">
        <w:r w:rsidR="000801C6" w:rsidRPr="009A03A4">
          <w:rPr>
            <w:rStyle w:val="Hyperlink"/>
            <w:noProof/>
          </w:rPr>
          <w:t>7.2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Testing and Comparison Operations</w:t>
        </w:r>
        <w:r w:rsidR="000801C6">
          <w:rPr>
            <w:noProof/>
            <w:webHidden/>
          </w:rPr>
          <w:tab/>
        </w:r>
        <w:r w:rsidR="000801C6">
          <w:rPr>
            <w:noProof/>
            <w:webHidden/>
          </w:rPr>
          <w:fldChar w:fldCharType="begin"/>
        </w:r>
        <w:r w:rsidR="000801C6">
          <w:rPr>
            <w:noProof/>
            <w:webHidden/>
          </w:rPr>
          <w:instrText xml:space="preserve"> PAGEREF _Toc384480915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17B480CF" w14:textId="2C4A51BD" w:rsidR="000801C6" w:rsidRDefault="00072D7E">
      <w:pPr>
        <w:pStyle w:val="TOC3"/>
        <w:rPr>
          <w:rFonts w:asciiTheme="minorHAnsi" w:eastAsiaTheme="minorEastAsia" w:hAnsiTheme="minorHAnsi" w:cstheme="minorBidi"/>
          <w:b w:val="0"/>
          <w:noProof/>
          <w:sz w:val="22"/>
          <w:szCs w:val="22"/>
          <w:lang w:val="en-US" w:eastAsia="en-US"/>
        </w:rPr>
      </w:pPr>
      <w:hyperlink w:anchor="_Toc384480916" w:history="1">
        <w:r w:rsidR="000801C6" w:rsidRPr="009A03A4">
          <w:rPr>
            <w:rStyle w:val="Hyperlink"/>
            <w:noProof/>
          </w:rPr>
          <w:t>7.2.1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CheckObjectCoercible</w:t>
        </w:r>
        <w:r w:rsidR="000801C6">
          <w:rPr>
            <w:noProof/>
            <w:webHidden/>
          </w:rPr>
          <w:tab/>
        </w:r>
        <w:r w:rsidR="000801C6">
          <w:rPr>
            <w:noProof/>
            <w:webHidden/>
          </w:rPr>
          <w:fldChar w:fldCharType="begin"/>
        </w:r>
        <w:r w:rsidR="000801C6">
          <w:rPr>
            <w:noProof/>
            <w:webHidden/>
          </w:rPr>
          <w:instrText xml:space="preserve"> PAGEREF _Toc384480916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02BE35FB" w14:textId="3A2E8D96" w:rsidR="000801C6" w:rsidRDefault="00072D7E">
      <w:pPr>
        <w:pStyle w:val="TOC3"/>
        <w:rPr>
          <w:rFonts w:asciiTheme="minorHAnsi" w:eastAsiaTheme="minorEastAsia" w:hAnsiTheme="minorHAnsi" w:cstheme="minorBidi"/>
          <w:b w:val="0"/>
          <w:noProof/>
          <w:sz w:val="22"/>
          <w:szCs w:val="22"/>
          <w:lang w:val="en-US" w:eastAsia="en-US"/>
        </w:rPr>
      </w:pPr>
      <w:hyperlink w:anchor="_Toc384480917" w:history="1">
        <w:r w:rsidR="000801C6" w:rsidRPr="009A03A4">
          <w:rPr>
            <w:rStyle w:val="Hyperlink"/>
            <w:noProof/>
          </w:rPr>
          <w:t>7.2.2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IsCallable</w:t>
        </w:r>
        <w:r w:rsidR="000801C6">
          <w:rPr>
            <w:noProof/>
            <w:webHidden/>
          </w:rPr>
          <w:tab/>
        </w:r>
        <w:r w:rsidR="000801C6">
          <w:rPr>
            <w:noProof/>
            <w:webHidden/>
          </w:rPr>
          <w:fldChar w:fldCharType="begin"/>
        </w:r>
        <w:r w:rsidR="000801C6">
          <w:rPr>
            <w:noProof/>
            <w:webHidden/>
          </w:rPr>
          <w:instrText xml:space="preserve"> PAGEREF _Toc384480917 \h </w:instrText>
        </w:r>
        <w:r w:rsidR="000801C6">
          <w:rPr>
            <w:noProof/>
            <w:webHidden/>
          </w:rPr>
        </w:r>
        <w:r w:rsidR="000801C6">
          <w:rPr>
            <w:noProof/>
            <w:webHidden/>
          </w:rPr>
          <w:fldChar w:fldCharType="separate"/>
        </w:r>
        <w:r w:rsidR="00281431">
          <w:rPr>
            <w:noProof/>
            <w:webHidden/>
          </w:rPr>
          <w:t>51</w:t>
        </w:r>
        <w:r w:rsidR="000801C6">
          <w:rPr>
            <w:noProof/>
            <w:webHidden/>
          </w:rPr>
          <w:fldChar w:fldCharType="end"/>
        </w:r>
      </w:hyperlink>
    </w:p>
    <w:p w14:paraId="56299B2D" w14:textId="26FA89BD" w:rsidR="000801C6" w:rsidRDefault="00072D7E">
      <w:pPr>
        <w:pStyle w:val="TOC3"/>
        <w:rPr>
          <w:rFonts w:asciiTheme="minorHAnsi" w:eastAsiaTheme="minorEastAsia" w:hAnsiTheme="minorHAnsi" w:cstheme="minorBidi"/>
          <w:b w:val="0"/>
          <w:noProof/>
          <w:sz w:val="22"/>
          <w:szCs w:val="22"/>
          <w:lang w:val="en-US" w:eastAsia="en-US"/>
        </w:rPr>
      </w:pPr>
      <w:hyperlink w:anchor="_Toc384480918" w:history="1">
        <w:r w:rsidR="000801C6" w:rsidRPr="009A03A4">
          <w:rPr>
            <w:rStyle w:val="Hyperlink"/>
            <w:noProof/>
          </w:rPr>
          <w:t>7.2.3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SameValue(x, y)</w:t>
        </w:r>
        <w:r w:rsidR="000801C6">
          <w:rPr>
            <w:noProof/>
            <w:webHidden/>
          </w:rPr>
          <w:tab/>
        </w:r>
        <w:r w:rsidR="000801C6">
          <w:rPr>
            <w:noProof/>
            <w:webHidden/>
          </w:rPr>
          <w:fldChar w:fldCharType="begin"/>
        </w:r>
        <w:r w:rsidR="000801C6">
          <w:rPr>
            <w:noProof/>
            <w:webHidden/>
          </w:rPr>
          <w:instrText xml:space="preserve"> PAGEREF _Toc384480918 \h </w:instrText>
        </w:r>
        <w:r w:rsidR="000801C6">
          <w:rPr>
            <w:noProof/>
            <w:webHidden/>
          </w:rPr>
        </w:r>
        <w:r w:rsidR="000801C6">
          <w:rPr>
            <w:noProof/>
            <w:webHidden/>
          </w:rPr>
          <w:fldChar w:fldCharType="separate"/>
        </w:r>
        <w:r w:rsidR="00281431">
          <w:rPr>
            <w:noProof/>
            <w:webHidden/>
          </w:rPr>
          <w:t>51</w:t>
        </w:r>
        <w:r w:rsidR="000801C6">
          <w:rPr>
            <w:noProof/>
            <w:webHidden/>
          </w:rPr>
          <w:fldChar w:fldCharType="end"/>
        </w:r>
      </w:hyperlink>
    </w:p>
    <w:p w14:paraId="1532E1A6" w14:textId="7482CDC1" w:rsidR="000801C6" w:rsidRDefault="00072D7E">
      <w:pPr>
        <w:pStyle w:val="TOC3"/>
        <w:rPr>
          <w:rFonts w:asciiTheme="minorHAnsi" w:eastAsiaTheme="minorEastAsia" w:hAnsiTheme="minorHAnsi" w:cstheme="minorBidi"/>
          <w:b w:val="0"/>
          <w:noProof/>
          <w:sz w:val="22"/>
          <w:szCs w:val="22"/>
          <w:lang w:val="en-US" w:eastAsia="en-US"/>
        </w:rPr>
      </w:pPr>
      <w:hyperlink w:anchor="_Toc384480919" w:history="1">
        <w:r w:rsidR="000801C6" w:rsidRPr="009A03A4">
          <w:rPr>
            <w:rStyle w:val="Hyperlink"/>
            <w:noProof/>
          </w:rPr>
          <w:t>7.2.4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SameValueZero(x, y)</w:t>
        </w:r>
        <w:r w:rsidR="000801C6">
          <w:rPr>
            <w:noProof/>
            <w:webHidden/>
          </w:rPr>
          <w:tab/>
        </w:r>
        <w:r w:rsidR="000801C6">
          <w:rPr>
            <w:noProof/>
            <w:webHidden/>
          </w:rPr>
          <w:fldChar w:fldCharType="begin"/>
        </w:r>
        <w:r w:rsidR="000801C6">
          <w:rPr>
            <w:noProof/>
            <w:webHidden/>
          </w:rPr>
          <w:instrText xml:space="preserve"> PAGEREF _Toc384480919 \h </w:instrText>
        </w:r>
        <w:r w:rsidR="000801C6">
          <w:rPr>
            <w:noProof/>
            <w:webHidden/>
          </w:rPr>
        </w:r>
        <w:r w:rsidR="000801C6">
          <w:rPr>
            <w:noProof/>
            <w:webHidden/>
          </w:rPr>
          <w:fldChar w:fldCharType="separate"/>
        </w:r>
        <w:r w:rsidR="00281431">
          <w:rPr>
            <w:noProof/>
            <w:webHidden/>
          </w:rPr>
          <w:t>51</w:t>
        </w:r>
        <w:r w:rsidR="000801C6">
          <w:rPr>
            <w:noProof/>
            <w:webHidden/>
          </w:rPr>
          <w:fldChar w:fldCharType="end"/>
        </w:r>
      </w:hyperlink>
    </w:p>
    <w:p w14:paraId="5C074EAE" w14:textId="591C6ADC" w:rsidR="000801C6" w:rsidRDefault="00072D7E">
      <w:pPr>
        <w:pStyle w:val="TOC3"/>
        <w:rPr>
          <w:rFonts w:asciiTheme="minorHAnsi" w:eastAsiaTheme="minorEastAsia" w:hAnsiTheme="minorHAnsi" w:cstheme="minorBidi"/>
          <w:b w:val="0"/>
          <w:noProof/>
          <w:sz w:val="22"/>
          <w:szCs w:val="22"/>
          <w:lang w:val="en-US" w:eastAsia="en-US"/>
        </w:rPr>
      </w:pPr>
      <w:hyperlink w:anchor="_Toc384480920" w:history="1">
        <w:r w:rsidR="000801C6" w:rsidRPr="009A03A4">
          <w:rPr>
            <w:rStyle w:val="Hyperlink"/>
            <w:noProof/>
          </w:rPr>
          <w:t>7.2.5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IsConstructor</w:t>
        </w:r>
        <w:r w:rsidR="000801C6">
          <w:rPr>
            <w:noProof/>
            <w:webHidden/>
          </w:rPr>
          <w:tab/>
        </w:r>
        <w:r w:rsidR="000801C6">
          <w:rPr>
            <w:noProof/>
            <w:webHidden/>
          </w:rPr>
          <w:fldChar w:fldCharType="begin"/>
        </w:r>
        <w:r w:rsidR="000801C6">
          <w:rPr>
            <w:noProof/>
            <w:webHidden/>
          </w:rPr>
          <w:instrText xml:space="preserve"> PAGEREF _Toc384480920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1F625DF4" w14:textId="323C5C9B" w:rsidR="000801C6" w:rsidRDefault="00072D7E">
      <w:pPr>
        <w:pStyle w:val="TOC3"/>
        <w:rPr>
          <w:rFonts w:asciiTheme="minorHAnsi" w:eastAsiaTheme="minorEastAsia" w:hAnsiTheme="minorHAnsi" w:cstheme="minorBidi"/>
          <w:b w:val="0"/>
          <w:noProof/>
          <w:sz w:val="22"/>
          <w:szCs w:val="22"/>
          <w:lang w:val="en-US" w:eastAsia="en-US"/>
        </w:rPr>
      </w:pPr>
      <w:hyperlink w:anchor="_Toc384480921" w:history="1">
        <w:r w:rsidR="000801C6" w:rsidRPr="009A03A4">
          <w:rPr>
            <w:rStyle w:val="Hyperlink"/>
            <w:noProof/>
          </w:rPr>
          <w:t>7.2.6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IsPropertyKey</w:t>
        </w:r>
        <w:r w:rsidR="000801C6">
          <w:rPr>
            <w:noProof/>
            <w:webHidden/>
          </w:rPr>
          <w:tab/>
        </w:r>
        <w:r w:rsidR="000801C6">
          <w:rPr>
            <w:noProof/>
            <w:webHidden/>
          </w:rPr>
          <w:fldChar w:fldCharType="begin"/>
        </w:r>
        <w:r w:rsidR="000801C6">
          <w:rPr>
            <w:noProof/>
            <w:webHidden/>
          </w:rPr>
          <w:instrText xml:space="preserve"> PAGEREF _Toc384480921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1BBB0CF8" w14:textId="50B96240" w:rsidR="000801C6" w:rsidRDefault="00072D7E">
      <w:pPr>
        <w:pStyle w:val="TOC3"/>
        <w:rPr>
          <w:rFonts w:asciiTheme="minorHAnsi" w:eastAsiaTheme="minorEastAsia" w:hAnsiTheme="minorHAnsi" w:cstheme="minorBidi"/>
          <w:b w:val="0"/>
          <w:noProof/>
          <w:sz w:val="22"/>
          <w:szCs w:val="22"/>
          <w:lang w:val="en-US" w:eastAsia="en-US"/>
        </w:rPr>
      </w:pPr>
      <w:hyperlink w:anchor="_Toc384480922" w:history="1">
        <w:r w:rsidR="000801C6" w:rsidRPr="009A03A4">
          <w:rPr>
            <w:rStyle w:val="Hyperlink"/>
            <w:noProof/>
          </w:rPr>
          <w:t>7.2.7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IsExtensible (O)</w:t>
        </w:r>
        <w:r w:rsidR="000801C6">
          <w:rPr>
            <w:noProof/>
            <w:webHidden/>
          </w:rPr>
          <w:tab/>
        </w:r>
        <w:r w:rsidR="000801C6">
          <w:rPr>
            <w:noProof/>
            <w:webHidden/>
          </w:rPr>
          <w:fldChar w:fldCharType="begin"/>
        </w:r>
        <w:r w:rsidR="000801C6">
          <w:rPr>
            <w:noProof/>
            <w:webHidden/>
          </w:rPr>
          <w:instrText xml:space="preserve"> PAGEREF _Toc384480922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71ED49D4" w14:textId="72FB1713" w:rsidR="000801C6" w:rsidRDefault="00072D7E">
      <w:pPr>
        <w:pStyle w:val="TOC3"/>
        <w:rPr>
          <w:rFonts w:asciiTheme="minorHAnsi" w:eastAsiaTheme="minorEastAsia" w:hAnsiTheme="minorHAnsi" w:cstheme="minorBidi"/>
          <w:b w:val="0"/>
          <w:noProof/>
          <w:sz w:val="22"/>
          <w:szCs w:val="22"/>
          <w:lang w:val="en-US" w:eastAsia="en-US"/>
        </w:rPr>
      </w:pPr>
      <w:hyperlink w:anchor="_Toc384480923" w:history="1">
        <w:r w:rsidR="000801C6" w:rsidRPr="009A03A4">
          <w:rPr>
            <w:rStyle w:val="Hyperlink"/>
            <w:noProof/>
          </w:rPr>
          <w:t>7.2.8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IsInteger</w:t>
        </w:r>
        <w:r w:rsidR="000801C6">
          <w:rPr>
            <w:noProof/>
            <w:webHidden/>
          </w:rPr>
          <w:tab/>
        </w:r>
        <w:r w:rsidR="000801C6">
          <w:rPr>
            <w:noProof/>
            <w:webHidden/>
          </w:rPr>
          <w:fldChar w:fldCharType="begin"/>
        </w:r>
        <w:r w:rsidR="000801C6">
          <w:rPr>
            <w:noProof/>
            <w:webHidden/>
          </w:rPr>
          <w:instrText xml:space="preserve"> PAGEREF _Toc384480923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37362BA6" w14:textId="25B12E56" w:rsidR="000801C6" w:rsidRDefault="00072D7E">
      <w:pPr>
        <w:pStyle w:val="TOC3"/>
        <w:rPr>
          <w:rFonts w:asciiTheme="minorHAnsi" w:eastAsiaTheme="minorEastAsia" w:hAnsiTheme="minorHAnsi" w:cstheme="minorBidi"/>
          <w:b w:val="0"/>
          <w:noProof/>
          <w:sz w:val="22"/>
          <w:szCs w:val="22"/>
          <w:lang w:val="en-US" w:eastAsia="en-US"/>
        </w:rPr>
      </w:pPr>
      <w:hyperlink w:anchor="_Toc384480924" w:history="1">
        <w:r w:rsidR="000801C6" w:rsidRPr="009A03A4">
          <w:rPr>
            <w:rStyle w:val="Hyperlink"/>
            <w:noProof/>
          </w:rPr>
          <w:t>7.2.9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Abstract Relational Comparison</w:t>
        </w:r>
        <w:r w:rsidR="000801C6">
          <w:rPr>
            <w:noProof/>
            <w:webHidden/>
          </w:rPr>
          <w:tab/>
        </w:r>
        <w:r w:rsidR="000801C6">
          <w:rPr>
            <w:noProof/>
            <w:webHidden/>
          </w:rPr>
          <w:fldChar w:fldCharType="begin"/>
        </w:r>
        <w:r w:rsidR="000801C6">
          <w:rPr>
            <w:noProof/>
            <w:webHidden/>
          </w:rPr>
          <w:instrText xml:space="preserve"> PAGEREF _Toc384480924 \h </w:instrText>
        </w:r>
        <w:r w:rsidR="000801C6">
          <w:rPr>
            <w:noProof/>
            <w:webHidden/>
          </w:rPr>
        </w:r>
        <w:r w:rsidR="000801C6">
          <w:rPr>
            <w:noProof/>
            <w:webHidden/>
          </w:rPr>
          <w:fldChar w:fldCharType="separate"/>
        </w:r>
        <w:r w:rsidR="00281431">
          <w:rPr>
            <w:noProof/>
            <w:webHidden/>
          </w:rPr>
          <w:t>53</w:t>
        </w:r>
        <w:r w:rsidR="000801C6">
          <w:rPr>
            <w:noProof/>
            <w:webHidden/>
          </w:rPr>
          <w:fldChar w:fldCharType="end"/>
        </w:r>
      </w:hyperlink>
    </w:p>
    <w:p w14:paraId="34354CDB" w14:textId="194B6B97" w:rsidR="000801C6" w:rsidRDefault="00072D7E">
      <w:pPr>
        <w:pStyle w:val="TOC3"/>
        <w:rPr>
          <w:rFonts w:asciiTheme="minorHAnsi" w:eastAsiaTheme="minorEastAsia" w:hAnsiTheme="minorHAnsi" w:cstheme="minorBidi"/>
          <w:b w:val="0"/>
          <w:noProof/>
          <w:sz w:val="22"/>
          <w:szCs w:val="22"/>
          <w:lang w:val="en-US" w:eastAsia="en-US"/>
        </w:rPr>
      </w:pPr>
      <w:hyperlink w:anchor="_Toc384480925" w:history="1">
        <w:r w:rsidR="000801C6" w:rsidRPr="009A03A4">
          <w:rPr>
            <w:rStyle w:val="Hyperlink"/>
            <w:noProof/>
          </w:rPr>
          <w:t>7.2.10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Abstract Equality Comparison</w:t>
        </w:r>
        <w:r w:rsidR="000801C6">
          <w:rPr>
            <w:noProof/>
            <w:webHidden/>
          </w:rPr>
          <w:tab/>
        </w:r>
        <w:r w:rsidR="000801C6">
          <w:rPr>
            <w:noProof/>
            <w:webHidden/>
          </w:rPr>
          <w:fldChar w:fldCharType="begin"/>
        </w:r>
        <w:r w:rsidR="000801C6">
          <w:rPr>
            <w:noProof/>
            <w:webHidden/>
          </w:rPr>
          <w:instrText xml:space="preserve"> PAGEREF _Toc384480925 \h </w:instrText>
        </w:r>
        <w:r w:rsidR="000801C6">
          <w:rPr>
            <w:noProof/>
            <w:webHidden/>
          </w:rPr>
        </w:r>
        <w:r w:rsidR="000801C6">
          <w:rPr>
            <w:noProof/>
            <w:webHidden/>
          </w:rPr>
          <w:fldChar w:fldCharType="separate"/>
        </w:r>
        <w:r w:rsidR="00281431">
          <w:rPr>
            <w:noProof/>
            <w:webHidden/>
          </w:rPr>
          <w:t>54</w:t>
        </w:r>
        <w:r w:rsidR="000801C6">
          <w:rPr>
            <w:noProof/>
            <w:webHidden/>
          </w:rPr>
          <w:fldChar w:fldCharType="end"/>
        </w:r>
      </w:hyperlink>
    </w:p>
    <w:p w14:paraId="7BD24752" w14:textId="7D6B4B3B" w:rsidR="000801C6" w:rsidRDefault="00072D7E">
      <w:pPr>
        <w:pStyle w:val="TOC3"/>
        <w:rPr>
          <w:rFonts w:asciiTheme="minorHAnsi" w:eastAsiaTheme="minorEastAsia" w:hAnsiTheme="minorHAnsi" w:cstheme="minorBidi"/>
          <w:b w:val="0"/>
          <w:noProof/>
          <w:sz w:val="22"/>
          <w:szCs w:val="22"/>
          <w:lang w:val="en-US" w:eastAsia="en-US"/>
        </w:rPr>
      </w:pPr>
      <w:hyperlink w:anchor="_Toc384480926" w:history="1">
        <w:r w:rsidR="000801C6" w:rsidRPr="009A03A4">
          <w:rPr>
            <w:rStyle w:val="Hyperlink"/>
            <w:rFonts w:ascii="Helvetica" w:hAnsi="Helvetica"/>
            <w:noProof/>
          </w:rPr>
          <w:t>7.2.11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spacing w:val="6"/>
          </w:rPr>
          <w:t>Strict Equality</w:t>
        </w:r>
        <w:r w:rsidR="000801C6" w:rsidRPr="009A03A4">
          <w:rPr>
            <w:rStyle w:val="Hyperlink"/>
            <w:noProof/>
          </w:rPr>
          <w:t xml:space="preserve"> </w:t>
        </w:r>
        <w:r w:rsidR="000801C6" w:rsidRPr="009A03A4">
          <w:rPr>
            <w:rStyle w:val="Hyperlink"/>
            <w:rFonts w:ascii="Helvetica" w:hAnsi="Helvetica"/>
            <w:noProof/>
            <w:spacing w:val="6"/>
          </w:rPr>
          <w:t>Comparison</w:t>
        </w:r>
        <w:r w:rsidR="000801C6">
          <w:rPr>
            <w:noProof/>
            <w:webHidden/>
          </w:rPr>
          <w:tab/>
        </w:r>
        <w:r w:rsidR="000801C6">
          <w:rPr>
            <w:noProof/>
            <w:webHidden/>
          </w:rPr>
          <w:fldChar w:fldCharType="begin"/>
        </w:r>
        <w:r w:rsidR="000801C6">
          <w:rPr>
            <w:noProof/>
            <w:webHidden/>
          </w:rPr>
          <w:instrText xml:space="preserve"> PAGEREF _Toc384480926 \h </w:instrText>
        </w:r>
        <w:r w:rsidR="000801C6">
          <w:rPr>
            <w:noProof/>
            <w:webHidden/>
          </w:rPr>
        </w:r>
        <w:r w:rsidR="000801C6">
          <w:rPr>
            <w:noProof/>
            <w:webHidden/>
          </w:rPr>
          <w:fldChar w:fldCharType="separate"/>
        </w:r>
        <w:r w:rsidR="00281431">
          <w:rPr>
            <w:noProof/>
            <w:webHidden/>
          </w:rPr>
          <w:t>54</w:t>
        </w:r>
        <w:r w:rsidR="000801C6">
          <w:rPr>
            <w:noProof/>
            <w:webHidden/>
          </w:rPr>
          <w:fldChar w:fldCharType="end"/>
        </w:r>
      </w:hyperlink>
    </w:p>
    <w:p w14:paraId="4D0705DB" w14:textId="18320C4C" w:rsidR="000801C6" w:rsidRDefault="00072D7E">
      <w:pPr>
        <w:pStyle w:val="TOC2"/>
        <w:rPr>
          <w:rFonts w:asciiTheme="minorHAnsi" w:eastAsiaTheme="minorEastAsia" w:hAnsiTheme="minorHAnsi" w:cstheme="minorBidi"/>
          <w:b w:val="0"/>
          <w:noProof/>
          <w:sz w:val="22"/>
          <w:szCs w:val="22"/>
          <w:lang w:val="en-US" w:eastAsia="en-US"/>
        </w:rPr>
      </w:pPr>
      <w:hyperlink w:anchor="_Toc384480927" w:history="1">
        <w:r w:rsidR="000801C6" w:rsidRPr="009A03A4">
          <w:rPr>
            <w:rStyle w:val="Hyperlink"/>
            <w:noProof/>
          </w:rPr>
          <w:t>7.3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Operations on Objects</w:t>
        </w:r>
        <w:r w:rsidR="000801C6">
          <w:rPr>
            <w:noProof/>
            <w:webHidden/>
          </w:rPr>
          <w:tab/>
        </w:r>
        <w:r w:rsidR="000801C6">
          <w:rPr>
            <w:noProof/>
            <w:webHidden/>
          </w:rPr>
          <w:fldChar w:fldCharType="begin"/>
        </w:r>
        <w:r w:rsidR="000801C6">
          <w:rPr>
            <w:noProof/>
            <w:webHidden/>
          </w:rPr>
          <w:instrText xml:space="preserve"> PAGEREF _Toc384480927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21788025" w14:textId="530E8ECF" w:rsidR="000801C6" w:rsidRDefault="00072D7E">
      <w:pPr>
        <w:pStyle w:val="TOC3"/>
        <w:rPr>
          <w:rFonts w:asciiTheme="minorHAnsi" w:eastAsiaTheme="minorEastAsia" w:hAnsiTheme="minorHAnsi" w:cstheme="minorBidi"/>
          <w:b w:val="0"/>
          <w:noProof/>
          <w:sz w:val="22"/>
          <w:szCs w:val="22"/>
          <w:lang w:val="en-US" w:eastAsia="en-US"/>
        </w:rPr>
      </w:pPr>
      <w:hyperlink w:anchor="_Toc384480928" w:history="1">
        <w:r w:rsidR="000801C6" w:rsidRPr="009A03A4">
          <w:rPr>
            <w:rStyle w:val="Hyperlink"/>
            <w:noProof/>
          </w:rPr>
          <w:t>7.3.1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 (O, P)</w:t>
        </w:r>
        <w:r w:rsidR="000801C6">
          <w:rPr>
            <w:noProof/>
            <w:webHidden/>
          </w:rPr>
          <w:tab/>
        </w:r>
        <w:r w:rsidR="000801C6">
          <w:rPr>
            <w:noProof/>
            <w:webHidden/>
          </w:rPr>
          <w:fldChar w:fldCharType="begin"/>
        </w:r>
        <w:r w:rsidR="000801C6">
          <w:rPr>
            <w:noProof/>
            <w:webHidden/>
          </w:rPr>
          <w:instrText xml:space="preserve"> PAGEREF _Toc384480928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26D8E043" w14:textId="708974D0" w:rsidR="000801C6" w:rsidRDefault="00072D7E">
      <w:pPr>
        <w:pStyle w:val="TOC3"/>
        <w:rPr>
          <w:rFonts w:asciiTheme="minorHAnsi" w:eastAsiaTheme="minorEastAsia" w:hAnsiTheme="minorHAnsi" w:cstheme="minorBidi"/>
          <w:b w:val="0"/>
          <w:noProof/>
          <w:sz w:val="22"/>
          <w:szCs w:val="22"/>
          <w:lang w:val="en-US" w:eastAsia="en-US"/>
        </w:rPr>
      </w:pPr>
      <w:hyperlink w:anchor="_Toc384480929" w:history="1">
        <w:r w:rsidR="000801C6" w:rsidRPr="009A03A4">
          <w:rPr>
            <w:rStyle w:val="Hyperlink"/>
            <w:noProof/>
          </w:rPr>
          <w:t>7.3.2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Put (O, P, V, Throw)</w:t>
        </w:r>
        <w:r w:rsidR="000801C6">
          <w:rPr>
            <w:noProof/>
            <w:webHidden/>
          </w:rPr>
          <w:tab/>
        </w:r>
        <w:r w:rsidR="000801C6">
          <w:rPr>
            <w:noProof/>
            <w:webHidden/>
          </w:rPr>
          <w:fldChar w:fldCharType="begin"/>
        </w:r>
        <w:r w:rsidR="000801C6">
          <w:rPr>
            <w:noProof/>
            <w:webHidden/>
          </w:rPr>
          <w:instrText xml:space="preserve"> PAGEREF _Toc384480929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6920357E" w14:textId="645332B1" w:rsidR="000801C6" w:rsidRDefault="00072D7E">
      <w:pPr>
        <w:pStyle w:val="TOC3"/>
        <w:rPr>
          <w:rFonts w:asciiTheme="minorHAnsi" w:eastAsiaTheme="minorEastAsia" w:hAnsiTheme="minorHAnsi" w:cstheme="minorBidi"/>
          <w:b w:val="0"/>
          <w:noProof/>
          <w:sz w:val="22"/>
          <w:szCs w:val="22"/>
          <w:lang w:val="en-US" w:eastAsia="en-US"/>
        </w:rPr>
      </w:pPr>
      <w:hyperlink w:anchor="_Toc384480930" w:history="1">
        <w:r w:rsidR="000801C6" w:rsidRPr="009A03A4">
          <w:rPr>
            <w:rStyle w:val="Hyperlink"/>
            <w:noProof/>
          </w:rPr>
          <w:t>7.3.3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CreateDataProperty (O, P, V)</w:t>
        </w:r>
        <w:r w:rsidR="000801C6">
          <w:rPr>
            <w:noProof/>
            <w:webHidden/>
          </w:rPr>
          <w:tab/>
        </w:r>
        <w:r w:rsidR="000801C6">
          <w:rPr>
            <w:noProof/>
            <w:webHidden/>
          </w:rPr>
          <w:fldChar w:fldCharType="begin"/>
        </w:r>
        <w:r w:rsidR="000801C6">
          <w:rPr>
            <w:noProof/>
            <w:webHidden/>
          </w:rPr>
          <w:instrText xml:space="preserve"> PAGEREF _Toc384480930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13B103BC" w14:textId="66CC9620" w:rsidR="000801C6" w:rsidRDefault="00072D7E">
      <w:pPr>
        <w:pStyle w:val="TOC3"/>
        <w:rPr>
          <w:rFonts w:asciiTheme="minorHAnsi" w:eastAsiaTheme="minorEastAsia" w:hAnsiTheme="minorHAnsi" w:cstheme="minorBidi"/>
          <w:b w:val="0"/>
          <w:noProof/>
          <w:sz w:val="22"/>
          <w:szCs w:val="22"/>
          <w:lang w:val="en-US" w:eastAsia="en-US"/>
        </w:rPr>
      </w:pPr>
      <w:hyperlink w:anchor="_Toc384480931" w:history="1">
        <w:r w:rsidR="000801C6" w:rsidRPr="009A03A4">
          <w:rPr>
            <w:rStyle w:val="Hyperlink"/>
            <w:noProof/>
          </w:rPr>
          <w:t>7.3.4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CreateDataPropertyOrThrow (O, P, V)</w:t>
        </w:r>
        <w:r w:rsidR="000801C6">
          <w:rPr>
            <w:noProof/>
            <w:webHidden/>
          </w:rPr>
          <w:tab/>
        </w:r>
        <w:r w:rsidR="000801C6">
          <w:rPr>
            <w:noProof/>
            <w:webHidden/>
          </w:rPr>
          <w:fldChar w:fldCharType="begin"/>
        </w:r>
        <w:r w:rsidR="000801C6">
          <w:rPr>
            <w:noProof/>
            <w:webHidden/>
          </w:rPr>
          <w:instrText xml:space="preserve"> PAGEREF _Toc384480931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08E8F86D" w14:textId="51A8440F" w:rsidR="000801C6" w:rsidRDefault="00072D7E">
      <w:pPr>
        <w:pStyle w:val="TOC3"/>
        <w:rPr>
          <w:rFonts w:asciiTheme="minorHAnsi" w:eastAsiaTheme="minorEastAsia" w:hAnsiTheme="minorHAnsi" w:cstheme="minorBidi"/>
          <w:b w:val="0"/>
          <w:noProof/>
          <w:sz w:val="22"/>
          <w:szCs w:val="22"/>
          <w:lang w:val="en-US" w:eastAsia="en-US"/>
        </w:rPr>
      </w:pPr>
      <w:hyperlink w:anchor="_Toc384480932" w:history="1">
        <w:r w:rsidR="000801C6" w:rsidRPr="009A03A4">
          <w:rPr>
            <w:rStyle w:val="Hyperlink"/>
            <w:noProof/>
          </w:rPr>
          <w:t>7.3.5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DefinePropertyOrThrow (O, P, desc)</w:t>
        </w:r>
        <w:r w:rsidR="000801C6">
          <w:rPr>
            <w:noProof/>
            <w:webHidden/>
          </w:rPr>
          <w:tab/>
        </w:r>
        <w:r w:rsidR="000801C6">
          <w:rPr>
            <w:noProof/>
            <w:webHidden/>
          </w:rPr>
          <w:fldChar w:fldCharType="begin"/>
        </w:r>
        <w:r w:rsidR="000801C6">
          <w:rPr>
            <w:noProof/>
            <w:webHidden/>
          </w:rPr>
          <w:instrText xml:space="preserve"> PAGEREF _Toc384480932 \h </w:instrText>
        </w:r>
        <w:r w:rsidR="000801C6">
          <w:rPr>
            <w:noProof/>
            <w:webHidden/>
          </w:rPr>
        </w:r>
        <w:r w:rsidR="000801C6">
          <w:rPr>
            <w:noProof/>
            <w:webHidden/>
          </w:rPr>
          <w:fldChar w:fldCharType="separate"/>
        </w:r>
        <w:r w:rsidR="00281431">
          <w:rPr>
            <w:noProof/>
            <w:webHidden/>
          </w:rPr>
          <w:t>56</w:t>
        </w:r>
        <w:r w:rsidR="000801C6">
          <w:rPr>
            <w:noProof/>
            <w:webHidden/>
          </w:rPr>
          <w:fldChar w:fldCharType="end"/>
        </w:r>
      </w:hyperlink>
    </w:p>
    <w:p w14:paraId="6C8F18C1" w14:textId="3F47C5A5" w:rsidR="000801C6" w:rsidRDefault="00072D7E">
      <w:pPr>
        <w:pStyle w:val="TOC3"/>
        <w:rPr>
          <w:rFonts w:asciiTheme="minorHAnsi" w:eastAsiaTheme="minorEastAsia" w:hAnsiTheme="minorHAnsi" w:cstheme="minorBidi"/>
          <w:b w:val="0"/>
          <w:noProof/>
          <w:sz w:val="22"/>
          <w:szCs w:val="22"/>
          <w:lang w:val="en-US" w:eastAsia="en-US"/>
        </w:rPr>
      </w:pPr>
      <w:hyperlink w:anchor="_Toc384480933" w:history="1">
        <w:r w:rsidR="000801C6" w:rsidRPr="009A03A4">
          <w:rPr>
            <w:rStyle w:val="Hyperlink"/>
            <w:noProof/>
          </w:rPr>
          <w:t>7.3.6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DeletePropertyOrThrow (O, P)</w:t>
        </w:r>
        <w:r w:rsidR="000801C6">
          <w:rPr>
            <w:noProof/>
            <w:webHidden/>
          </w:rPr>
          <w:tab/>
        </w:r>
        <w:r w:rsidR="000801C6">
          <w:rPr>
            <w:noProof/>
            <w:webHidden/>
          </w:rPr>
          <w:fldChar w:fldCharType="begin"/>
        </w:r>
        <w:r w:rsidR="000801C6">
          <w:rPr>
            <w:noProof/>
            <w:webHidden/>
          </w:rPr>
          <w:instrText xml:space="preserve"> PAGEREF _Toc384480933 \h </w:instrText>
        </w:r>
        <w:r w:rsidR="000801C6">
          <w:rPr>
            <w:noProof/>
            <w:webHidden/>
          </w:rPr>
        </w:r>
        <w:r w:rsidR="000801C6">
          <w:rPr>
            <w:noProof/>
            <w:webHidden/>
          </w:rPr>
          <w:fldChar w:fldCharType="separate"/>
        </w:r>
        <w:r w:rsidR="00281431">
          <w:rPr>
            <w:noProof/>
            <w:webHidden/>
          </w:rPr>
          <w:t>56</w:t>
        </w:r>
        <w:r w:rsidR="000801C6">
          <w:rPr>
            <w:noProof/>
            <w:webHidden/>
          </w:rPr>
          <w:fldChar w:fldCharType="end"/>
        </w:r>
      </w:hyperlink>
    </w:p>
    <w:p w14:paraId="48B595EE" w14:textId="3F762EBF" w:rsidR="000801C6" w:rsidRDefault="00072D7E">
      <w:pPr>
        <w:pStyle w:val="TOC3"/>
        <w:rPr>
          <w:rFonts w:asciiTheme="minorHAnsi" w:eastAsiaTheme="minorEastAsia" w:hAnsiTheme="minorHAnsi" w:cstheme="minorBidi"/>
          <w:b w:val="0"/>
          <w:noProof/>
          <w:sz w:val="22"/>
          <w:szCs w:val="22"/>
          <w:lang w:val="en-US" w:eastAsia="en-US"/>
        </w:rPr>
      </w:pPr>
      <w:hyperlink w:anchor="_Toc384480934" w:history="1">
        <w:r w:rsidR="000801C6" w:rsidRPr="009A03A4">
          <w:rPr>
            <w:rStyle w:val="Hyperlink"/>
            <w:noProof/>
          </w:rPr>
          <w:t>7.3.7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GetMethod (O, P)</w:t>
        </w:r>
        <w:r w:rsidR="000801C6">
          <w:rPr>
            <w:noProof/>
            <w:webHidden/>
          </w:rPr>
          <w:tab/>
        </w:r>
        <w:r w:rsidR="000801C6">
          <w:rPr>
            <w:noProof/>
            <w:webHidden/>
          </w:rPr>
          <w:fldChar w:fldCharType="begin"/>
        </w:r>
        <w:r w:rsidR="000801C6">
          <w:rPr>
            <w:noProof/>
            <w:webHidden/>
          </w:rPr>
          <w:instrText xml:space="preserve"> PAGEREF _Toc384480934 \h </w:instrText>
        </w:r>
        <w:r w:rsidR="000801C6">
          <w:rPr>
            <w:noProof/>
            <w:webHidden/>
          </w:rPr>
        </w:r>
        <w:r w:rsidR="000801C6">
          <w:rPr>
            <w:noProof/>
            <w:webHidden/>
          </w:rPr>
          <w:fldChar w:fldCharType="separate"/>
        </w:r>
        <w:r w:rsidR="00281431">
          <w:rPr>
            <w:noProof/>
            <w:webHidden/>
          </w:rPr>
          <w:t>56</w:t>
        </w:r>
        <w:r w:rsidR="000801C6">
          <w:rPr>
            <w:noProof/>
            <w:webHidden/>
          </w:rPr>
          <w:fldChar w:fldCharType="end"/>
        </w:r>
      </w:hyperlink>
    </w:p>
    <w:p w14:paraId="7945A200" w14:textId="33EC2D21" w:rsidR="000801C6" w:rsidRDefault="00072D7E">
      <w:pPr>
        <w:pStyle w:val="TOC3"/>
        <w:rPr>
          <w:rFonts w:asciiTheme="minorHAnsi" w:eastAsiaTheme="minorEastAsia" w:hAnsiTheme="minorHAnsi" w:cstheme="minorBidi"/>
          <w:b w:val="0"/>
          <w:noProof/>
          <w:sz w:val="22"/>
          <w:szCs w:val="22"/>
          <w:lang w:val="en-US" w:eastAsia="en-US"/>
        </w:rPr>
      </w:pPr>
      <w:hyperlink w:anchor="_Toc384480935" w:history="1">
        <w:r w:rsidR="000801C6" w:rsidRPr="009A03A4">
          <w:rPr>
            <w:rStyle w:val="Hyperlink"/>
            <w:noProof/>
          </w:rPr>
          <w:t>7.3.8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HasProperty (O, P)</w:t>
        </w:r>
        <w:r w:rsidR="000801C6">
          <w:rPr>
            <w:noProof/>
            <w:webHidden/>
          </w:rPr>
          <w:tab/>
        </w:r>
        <w:r w:rsidR="000801C6">
          <w:rPr>
            <w:noProof/>
            <w:webHidden/>
          </w:rPr>
          <w:fldChar w:fldCharType="begin"/>
        </w:r>
        <w:r w:rsidR="000801C6">
          <w:rPr>
            <w:noProof/>
            <w:webHidden/>
          </w:rPr>
          <w:instrText xml:space="preserve"> PAGEREF _Toc384480935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7F64D255" w14:textId="068C195E" w:rsidR="000801C6" w:rsidRDefault="00072D7E">
      <w:pPr>
        <w:pStyle w:val="TOC3"/>
        <w:rPr>
          <w:rFonts w:asciiTheme="minorHAnsi" w:eastAsiaTheme="minorEastAsia" w:hAnsiTheme="minorHAnsi" w:cstheme="minorBidi"/>
          <w:b w:val="0"/>
          <w:noProof/>
          <w:sz w:val="22"/>
          <w:szCs w:val="22"/>
          <w:lang w:val="en-US" w:eastAsia="en-US"/>
        </w:rPr>
      </w:pPr>
      <w:hyperlink w:anchor="_Toc384480936" w:history="1">
        <w:r w:rsidR="000801C6" w:rsidRPr="009A03A4">
          <w:rPr>
            <w:rStyle w:val="Hyperlink"/>
            <w:noProof/>
          </w:rPr>
          <w:t>7.3.9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HasOwnProperty (O, P)</w:t>
        </w:r>
        <w:r w:rsidR="000801C6">
          <w:rPr>
            <w:noProof/>
            <w:webHidden/>
          </w:rPr>
          <w:tab/>
        </w:r>
        <w:r w:rsidR="000801C6">
          <w:rPr>
            <w:noProof/>
            <w:webHidden/>
          </w:rPr>
          <w:fldChar w:fldCharType="begin"/>
        </w:r>
        <w:r w:rsidR="000801C6">
          <w:rPr>
            <w:noProof/>
            <w:webHidden/>
          </w:rPr>
          <w:instrText xml:space="preserve"> PAGEREF _Toc384480936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59E5FC4A" w14:textId="47B5DE79" w:rsidR="000801C6" w:rsidRDefault="00072D7E">
      <w:pPr>
        <w:pStyle w:val="TOC3"/>
        <w:rPr>
          <w:rFonts w:asciiTheme="minorHAnsi" w:eastAsiaTheme="minorEastAsia" w:hAnsiTheme="minorHAnsi" w:cstheme="minorBidi"/>
          <w:b w:val="0"/>
          <w:noProof/>
          <w:sz w:val="22"/>
          <w:szCs w:val="22"/>
          <w:lang w:val="en-US" w:eastAsia="en-US"/>
        </w:rPr>
      </w:pPr>
      <w:hyperlink w:anchor="_Toc384480937" w:history="1">
        <w:r w:rsidR="000801C6" w:rsidRPr="009A03A4">
          <w:rPr>
            <w:rStyle w:val="Hyperlink"/>
            <w:noProof/>
          </w:rPr>
          <w:t>7.3.10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Invoke(O,P, [args])</w:t>
        </w:r>
        <w:r w:rsidR="000801C6">
          <w:rPr>
            <w:noProof/>
            <w:webHidden/>
          </w:rPr>
          <w:tab/>
        </w:r>
        <w:r w:rsidR="000801C6">
          <w:rPr>
            <w:noProof/>
            <w:webHidden/>
          </w:rPr>
          <w:fldChar w:fldCharType="begin"/>
        </w:r>
        <w:r w:rsidR="000801C6">
          <w:rPr>
            <w:noProof/>
            <w:webHidden/>
          </w:rPr>
          <w:instrText xml:space="preserve"> PAGEREF _Toc384480937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670C94FF" w14:textId="2724B20F" w:rsidR="000801C6" w:rsidRDefault="00072D7E">
      <w:pPr>
        <w:pStyle w:val="TOC3"/>
        <w:rPr>
          <w:rFonts w:asciiTheme="minorHAnsi" w:eastAsiaTheme="minorEastAsia" w:hAnsiTheme="minorHAnsi" w:cstheme="minorBidi"/>
          <w:b w:val="0"/>
          <w:noProof/>
          <w:sz w:val="22"/>
          <w:szCs w:val="22"/>
          <w:lang w:val="en-US" w:eastAsia="en-US"/>
        </w:rPr>
      </w:pPr>
      <w:hyperlink w:anchor="_Toc384480938" w:history="1">
        <w:r w:rsidR="000801C6" w:rsidRPr="009A03A4">
          <w:rPr>
            <w:rStyle w:val="Hyperlink"/>
            <w:noProof/>
          </w:rPr>
          <w:t>7.3.11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SetIntegrityLevel (O, level)</w:t>
        </w:r>
        <w:r w:rsidR="000801C6">
          <w:rPr>
            <w:noProof/>
            <w:webHidden/>
          </w:rPr>
          <w:tab/>
        </w:r>
        <w:r w:rsidR="000801C6">
          <w:rPr>
            <w:noProof/>
            <w:webHidden/>
          </w:rPr>
          <w:fldChar w:fldCharType="begin"/>
        </w:r>
        <w:r w:rsidR="000801C6">
          <w:rPr>
            <w:noProof/>
            <w:webHidden/>
          </w:rPr>
          <w:instrText xml:space="preserve"> PAGEREF _Toc384480938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68BCECFA" w14:textId="45CFA4B8" w:rsidR="000801C6" w:rsidRDefault="00072D7E">
      <w:pPr>
        <w:pStyle w:val="TOC3"/>
        <w:rPr>
          <w:rFonts w:asciiTheme="minorHAnsi" w:eastAsiaTheme="minorEastAsia" w:hAnsiTheme="minorHAnsi" w:cstheme="minorBidi"/>
          <w:b w:val="0"/>
          <w:noProof/>
          <w:sz w:val="22"/>
          <w:szCs w:val="22"/>
          <w:lang w:val="en-US" w:eastAsia="en-US"/>
        </w:rPr>
      </w:pPr>
      <w:hyperlink w:anchor="_Toc384480939" w:history="1">
        <w:r w:rsidR="000801C6" w:rsidRPr="009A03A4">
          <w:rPr>
            <w:rStyle w:val="Hyperlink"/>
            <w:noProof/>
          </w:rPr>
          <w:t>7.3.12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TestIntegrityLevel (O, level)</w:t>
        </w:r>
        <w:r w:rsidR="000801C6">
          <w:rPr>
            <w:noProof/>
            <w:webHidden/>
          </w:rPr>
          <w:tab/>
        </w:r>
        <w:r w:rsidR="000801C6">
          <w:rPr>
            <w:noProof/>
            <w:webHidden/>
          </w:rPr>
          <w:fldChar w:fldCharType="begin"/>
        </w:r>
        <w:r w:rsidR="000801C6">
          <w:rPr>
            <w:noProof/>
            <w:webHidden/>
          </w:rPr>
          <w:instrText xml:space="preserve"> PAGEREF _Toc384480939 \h </w:instrText>
        </w:r>
        <w:r w:rsidR="000801C6">
          <w:rPr>
            <w:noProof/>
            <w:webHidden/>
          </w:rPr>
        </w:r>
        <w:r w:rsidR="000801C6">
          <w:rPr>
            <w:noProof/>
            <w:webHidden/>
          </w:rPr>
          <w:fldChar w:fldCharType="separate"/>
        </w:r>
        <w:r w:rsidR="00281431">
          <w:rPr>
            <w:noProof/>
            <w:webHidden/>
          </w:rPr>
          <w:t>58</w:t>
        </w:r>
        <w:r w:rsidR="000801C6">
          <w:rPr>
            <w:noProof/>
            <w:webHidden/>
          </w:rPr>
          <w:fldChar w:fldCharType="end"/>
        </w:r>
      </w:hyperlink>
    </w:p>
    <w:p w14:paraId="32DC13B4" w14:textId="49EEF452" w:rsidR="000801C6" w:rsidRDefault="00072D7E">
      <w:pPr>
        <w:pStyle w:val="TOC3"/>
        <w:rPr>
          <w:rFonts w:asciiTheme="minorHAnsi" w:eastAsiaTheme="minorEastAsia" w:hAnsiTheme="minorHAnsi" w:cstheme="minorBidi"/>
          <w:b w:val="0"/>
          <w:noProof/>
          <w:sz w:val="22"/>
          <w:szCs w:val="22"/>
          <w:lang w:val="en-US" w:eastAsia="en-US"/>
        </w:rPr>
      </w:pPr>
      <w:hyperlink w:anchor="_Toc384480940" w:history="1">
        <w:r w:rsidR="000801C6" w:rsidRPr="009A03A4">
          <w:rPr>
            <w:rStyle w:val="Hyperlink"/>
            <w:noProof/>
          </w:rPr>
          <w:t>7.3.13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CreateArrayFromList (elements)</w:t>
        </w:r>
        <w:r w:rsidR="000801C6">
          <w:rPr>
            <w:noProof/>
            <w:webHidden/>
          </w:rPr>
          <w:tab/>
        </w:r>
        <w:r w:rsidR="000801C6">
          <w:rPr>
            <w:noProof/>
            <w:webHidden/>
          </w:rPr>
          <w:fldChar w:fldCharType="begin"/>
        </w:r>
        <w:r w:rsidR="000801C6">
          <w:rPr>
            <w:noProof/>
            <w:webHidden/>
          </w:rPr>
          <w:instrText xml:space="preserve"> PAGEREF _Toc384480940 \h </w:instrText>
        </w:r>
        <w:r w:rsidR="000801C6">
          <w:rPr>
            <w:noProof/>
            <w:webHidden/>
          </w:rPr>
        </w:r>
        <w:r w:rsidR="000801C6">
          <w:rPr>
            <w:noProof/>
            <w:webHidden/>
          </w:rPr>
          <w:fldChar w:fldCharType="separate"/>
        </w:r>
        <w:r w:rsidR="00281431">
          <w:rPr>
            <w:noProof/>
            <w:webHidden/>
          </w:rPr>
          <w:t>59</w:t>
        </w:r>
        <w:r w:rsidR="000801C6">
          <w:rPr>
            <w:noProof/>
            <w:webHidden/>
          </w:rPr>
          <w:fldChar w:fldCharType="end"/>
        </w:r>
      </w:hyperlink>
    </w:p>
    <w:p w14:paraId="3FECB4E9" w14:textId="6F1FC095" w:rsidR="000801C6" w:rsidRDefault="00072D7E">
      <w:pPr>
        <w:pStyle w:val="TOC3"/>
        <w:rPr>
          <w:rFonts w:asciiTheme="minorHAnsi" w:eastAsiaTheme="minorEastAsia" w:hAnsiTheme="minorHAnsi" w:cstheme="minorBidi"/>
          <w:b w:val="0"/>
          <w:noProof/>
          <w:sz w:val="22"/>
          <w:szCs w:val="22"/>
          <w:lang w:val="en-US" w:eastAsia="en-US"/>
        </w:rPr>
      </w:pPr>
      <w:hyperlink w:anchor="_Toc384480941" w:history="1">
        <w:r w:rsidR="000801C6" w:rsidRPr="009A03A4">
          <w:rPr>
            <w:rStyle w:val="Hyperlink"/>
            <w:noProof/>
          </w:rPr>
          <w:t>7.3.14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CreateListFromArrayLike (obj)</w:t>
        </w:r>
        <w:r w:rsidR="000801C6">
          <w:rPr>
            <w:noProof/>
            <w:webHidden/>
          </w:rPr>
          <w:tab/>
        </w:r>
        <w:r w:rsidR="000801C6">
          <w:rPr>
            <w:noProof/>
            <w:webHidden/>
          </w:rPr>
          <w:fldChar w:fldCharType="begin"/>
        </w:r>
        <w:r w:rsidR="000801C6">
          <w:rPr>
            <w:noProof/>
            <w:webHidden/>
          </w:rPr>
          <w:instrText xml:space="preserve"> PAGEREF _Toc384480941 \h </w:instrText>
        </w:r>
        <w:r w:rsidR="000801C6">
          <w:rPr>
            <w:noProof/>
            <w:webHidden/>
          </w:rPr>
        </w:r>
        <w:r w:rsidR="000801C6">
          <w:rPr>
            <w:noProof/>
            <w:webHidden/>
          </w:rPr>
          <w:fldChar w:fldCharType="separate"/>
        </w:r>
        <w:r w:rsidR="00281431">
          <w:rPr>
            <w:noProof/>
            <w:webHidden/>
          </w:rPr>
          <w:t>59</w:t>
        </w:r>
        <w:r w:rsidR="000801C6">
          <w:rPr>
            <w:noProof/>
            <w:webHidden/>
          </w:rPr>
          <w:fldChar w:fldCharType="end"/>
        </w:r>
      </w:hyperlink>
    </w:p>
    <w:p w14:paraId="76E52449" w14:textId="302C0951" w:rsidR="000801C6" w:rsidRDefault="00072D7E">
      <w:pPr>
        <w:pStyle w:val="TOC3"/>
        <w:rPr>
          <w:rFonts w:asciiTheme="minorHAnsi" w:eastAsiaTheme="minorEastAsia" w:hAnsiTheme="minorHAnsi" w:cstheme="minorBidi"/>
          <w:b w:val="0"/>
          <w:noProof/>
          <w:sz w:val="22"/>
          <w:szCs w:val="22"/>
          <w:lang w:val="en-US" w:eastAsia="en-US"/>
        </w:rPr>
      </w:pPr>
      <w:hyperlink w:anchor="_Toc384480942" w:history="1">
        <w:r w:rsidR="000801C6" w:rsidRPr="009A03A4">
          <w:rPr>
            <w:rStyle w:val="Hyperlink"/>
            <w:noProof/>
          </w:rPr>
          <w:t>7.3.15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OrdinaryHasInstance (C, O)</w:t>
        </w:r>
        <w:r w:rsidR="000801C6">
          <w:rPr>
            <w:noProof/>
            <w:webHidden/>
          </w:rPr>
          <w:tab/>
        </w:r>
        <w:r w:rsidR="000801C6">
          <w:rPr>
            <w:noProof/>
            <w:webHidden/>
          </w:rPr>
          <w:fldChar w:fldCharType="begin"/>
        </w:r>
        <w:r w:rsidR="000801C6">
          <w:rPr>
            <w:noProof/>
            <w:webHidden/>
          </w:rPr>
          <w:instrText xml:space="preserve"> PAGEREF _Toc384480942 \h </w:instrText>
        </w:r>
        <w:r w:rsidR="000801C6">
          <w:rPr>
            <w:noProof/>
            <w:webHidden/>
          </w:rPr>
        </w:r>
        <w:r w:rsidR="000801C6">
          <w:rPr>
            <w:noProof/>
            <w:webHidden/>
          </w:rPr>
          <w:fldChar w:fldCharType="separate"/>
        </w:r>
        <w:r w:rsidR="00281431">
          <w:rPr>
            <w:noProof/>
            <w:webHidden/>
          </w:rPr>
          <w:t>59</w:t>
        </w:r>
        <w:r w:rsidR="000801C6">
          <w:rPr>
            <w:noProof/>
            <w:webHidden/>
          </w:rPr>
          <w:fldChar w:fldCharType="end"/>
        </w:r>
      </w:hyperlink>
    </w:p>
    <w:p w14:paraId="4FADF5F6" w14:textId="246E4590" w:rsidR="000801C6" w:rsidRDefault="00072D7E">
      <w:pPr>
        <w:pStyle w:val="TOC3"/>
        <w:rPr>
          <w:rFonts w:asciiTheme="minorHAnsi" w:eastAsiaTheme="minorEastAsia" w:hAnsiTheme="minorHAnsi" w:cstheme="minorBidi"/>
          <w:b w:val="0"/>
          <w:noProof/>
          <w:sz w:val="22"/>
          <w:szCs w:val="22"/>
          <w:lang w:val="en-US" w:eastAsia="en-US"/>
        </w:rPr>
      </w:pPr>
      <w:hyperlink w:anchor="_Toc384480943" w:history="1">
        <w:r w:rsidR="000801C6" w:rsidRPr="009A03A4">
          <w:rPr>
            <w:rStyle w:val="Hyperlink"/>
            <w:noProof/>
          </w:rPr>
          <w:t>7.3.16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GetPrototypeFromConstructor ( constructor, intrinsicDefaultProto )</w:t>
        </w:r>
        <w:r w:rsidR="000801C6">
          <w:rPr>
            <w:noProof/>
            <w:webHidden/>
          </w:rPr>
          <w:tab/>
        </w:r>
        <w:r w:rsidR="000801C6">
          <w:rPr>
            <w:noProof/>
            <w:webHidden/>
          </w:rPr>
          <w:fldChar w:fldCharType="begin"/>
        </w:r>
        <w:r w:rsidR="000801C6">
          <w:rPr>
            <w:noProof/>
            <w:webHidden/>
          </w:rPr>
          <w:instrText xml:space="preserve"> PAGEREF _Toc384480943 \h </w:instrText>
        </w:r>
        <w:r w:rsidR="000801C6">
          <w:rPr>
            <w:noProof/>
            <w:webHidden/>
          </w:rPr>
        </w:r>
        <w:r w:rsidR="000801C6">
          <w:rPr>
            <w:noProof/>
            <w:webHidden/>
          </w:rPr>
          <w:fldChar w:fldCharType="separate"/>
        </w:r>
        <w:r w:rsidR="00281431">
          <w:rPr>
            <w:noProof/>
            <w:webHidden/>
          </w:rPr>
          <w:t>60</w:t>
        </w:r>
        <w:r w:rsidR="000801C6">
          <w:rPr>
            <w:noProof/>
            <w:webHidden/>
          </w:rPr>
          <w:fldChar w:fldCharType="end"/>
        </w:r>
      </w:hyperlink>
    </w:p>
    <w:p w14:paraId="5FC1B881" w14:textId="356F76B0" w:rsidR="000801C6" w:rsidRDefault="00072D7E">
      <w:pPr>
        <w:pStyle w:val="TOC3"/>
        <w:rPr>
          <w:rFonts w:asciiTheme="minorHAnsi" w:eastAsiaTheme="minorEastAsia" w:hAnsiTheme="minorHAnsi" w:cstheme="minorBidi"/>
          <w:b w:val="0"/>
          <w:noProof/>
          <w:sz w:val="22"/>
          <w:szCs w:val="22"/>
          <w:lang w:val="en-US" w:eastAsia="en-US"/>
        </w:rPr>
      </w:pPr>
      <w:hyperlink w:anchor="_Toc384480944" w:history="1">
        <w:r w:rsidR="000801C6" w:rsidRPr="009A03A4">
          <w:rPr>
            <w:rStyle w:val="Hyperlink"/>
            <w:noProof/>
          </w:rPr>
          <w:t>7.3.17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CreateFromConstructor (F)</w:t>
        </w:r>
        <w:r w:rsidR="000801C6">
          <w:rPr>
            <w:noProof/>
            <w:webHidden/>
          </w:rPr>
          <w:tab/>
        </w:r>
        <w:r w:rsidR="000801C6">
          <w:rPr>
            <w:noProof/>
            <w:webHidden/>
          </w:rPr>
          <w:fldChar w:fldCharType="begin"/>
        </w:r>
        <w:r w:rsidR="000801C6">
          <w:rPr>
            <w:noProof/>
            <w:webHidden/>
          </w:rPr>
          <w:instrText xml:space="preserve"> PAGEREF _Toc384480944 \h </w:instrText>
        </w:r>
        <w:r w:rsidR="000801C6">
          <w:rPr>
            <w:noProof/>
            <w:webHidden/>
          </w:rPr>
        </w:r>
        <w:r w:rsidR="000801C6">
          <w:rPr>
            <w:noProof/>
            <w:webHidden/>
          </w:rPr>
          <w:fldChar w:fldCharType="separate"/>
        </w:r>
        <w:r w:rsidR="00281431">
          <w:rPr>
            <w:noProof/>
            <w:webHidden/>
          </w:rPr>
          <w:t>60</w:t>
        </w:r>
        <w:r w:rsidR="000801C6">
          <w:rPr>
            <w:noProof/>
            <w:webHidden/>
          </w:rPr>
          <w:fldChar w:fldCharType="end"/>
        </w:r>
      </w:hyperlink>
    </w:p>
    <w:p w14:paraId="25D01A69" w14:textId="1028FB75" w:rsidR="000801C6" w:rsidRDefault="00072D7E">
      <w:pPr>
        <w:pStyle w:val="TOC3"/>
        <w:rPr>
          <w:rFonts w:asciiTheme="minorHAnsi" w:eastAsiaTheme="minorEastAsia" w:hAnsiTheme="minorHAnsi" w:cstheme="minorBidi"/>
          <w:b w:val="0"/>
          <w:noProof/>
          <w:sz w:val="22"/>
          <w:szCs w:val="22"/>
          <w:lang w:val="en-US" w:eastAsia="en-US"/>
        </w:rPr>
      </w:pPr>
      <w:hyperlink w:anchor="_Toc384480945" w:history="1">
        <w:r w:rsidR="000801C6" w:rsidRPr="009A03A4">
          <w:rPr>
            <w:rStyle w:val="Hyperlink"/>
            <w:noProof/>
          </w:rPr>
          <w:t>7.3.18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Construct (F, argumentsList)</w:t>
        </w:r>
        <w:r w:rsidR="000801C6">
          <w:rPr>
            <w:noProof/>
            <w:webHidden/>
          </w:rPr>
          <w:tab/>
        </w:r>
        <w:r w:rsidR="000801C6">
          <w:rPr>
            <w:noProof/>
            <w:webHidden/>
          </w:rPr>
          <w:fldChar w:fldCharType="begin"/>
        </w:r>
        <w:r w:rsidR="000801C6">
          <w:rPr>
            <w:noProof/>
            <w:webHidden/>
          </w:rPr>
          <w:instrText xml:space="preserve"> PAGEREF _Toc384480945 \h </w:instrText>
        </w:r>
        <w:r w:rsidR="000801C6">
          <w:rPr>
            <w:noProof/>
            <w:webHidden/>
          </w:rPr>
        </w:r>
        <w:r w:rsidR="000801C6">
          <w:rPr>
            <w:noProof/>
            <w:webHidden/>
          </w:rPr>
          <w:fldChar w:fldCharType="separate"/>
        </w:r>
        <w:r w:rsidR="00281431">
          <w:rPr>
            <w:noProof/>
            <w:webHidden/>
          </w:rPr>
          <w:t>60</w:t>
        </w:r>
        <w:r w:rsidR="000801C6">
          <w:rPr>
            <w:noProof/>
            <w:webHidden/>
          </w:rPr>
          <w:fldChar w:fldCharType="end"/>
        </w:r>
      </w:hyperlink>
    </w:p>
    <w:p w14:paraId="3B91F70D" w14:textId="0F436FDA" w:rsidR="000801C6" w:rsidRDefault="00072D7E">
      <w:pPr>
        <w:pStyle w:val="TOC3"/>
        <w:rPr>
          <w:rFonts w:asciiTheme="minorHAnsi" w:eastAsiaTheme="minorEastAsia" w:hAnsiTheme="minorHAnsi" w:cstheme="minorBidi"/>
          <w:b w:val="0"/>
          <w:noProof/>
          <w:sz w:val="22"/>
          <w:szCs w:val="22"/>
          <w:lang w:val="en-US" w:eastAsia="en-US"/>
        </w:rPr>
      </w:pPr>
      <w:hyperlink w:anchor="_Toc384480946" w:history="1">
        <w:r w:rsidR="000801C6" w:rsidRPr="009A03A4">
          <w:rPr>
            <w:rStyle w:val="Hyperlink"/>
            <w:noProof/>
          </w:rPr>
          <w:t>7.3.19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GetOption (options, P)</w:t>
        </w:r>
        <w:r w:rsidR="000801C6">
          <w:rPr>
            <w:noProof/>
            <w:webHidden/>
          </w:rPr>
          <w:tab/>
        </w:r>
        <w:r w:rsidR="000801C6">
          <w:rPr>
            <w:noProof/>
            <w:webHidden/>
          </w:rPr>
          <w:fldChar w:fldCharType="begin"/>
        </w:r>
        <w:r w:rsidR="000801C6">
          <w:rPr>
            <w:noProof/>
            <w:webHidden/>
          </w:rPr>
          <w:instrText xml:space="preserve"> PAGEREF _Toc384480946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69BF7D72" w14:textId="2926C873" w:rsidR="000801C6" w:rsidRDefault="00072D7E">
      <w:pPr>
        <w:pStyle w:val="TOC2"/>
        <w:rPr>
          <w:rFonts w:asciiTheme="minorHAnsi" w:eastAsiaTheme="minorEastAsia" w:hAnsiTheme="minorHAnsi" w:cstheme="minorBidi"/>
          <w:b w:val="0"/>
          <w:noProof/>
          <w:sz w:val="22"/>
          <w:szCs w:val="22"/>
          <w:lang w:val="en-US" w:eastAsia="en-US"/>
        </w:rPr>
      </w:pPr>
      <w:hyperlink w:anchor="_Toc384480947" w:history="1">
        <w:r w:rsidR="000801C6" w:rsidRPr="009A03A4">
          <w:rPr>
            <w:rStyle w:val="Hyperlink"/>
            <w:noProof/>
          </w:rPr>
          <w:t>7.4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Operations on Iterator Objects</w:t>
        </w:r>
        <w:r w:rsidR="000801C6">
          <w:rPr>
            <w:noProof/>
            <w:webHidden/>
          </w:rPr>
          <w:tab/>
        </w:r>
        <w:r w:rsidR="000801C6">
          <w:rPr>
            <w:noProof/>
            <w:webHidden/>
          </w:rPr>
          <w:fldChar w:fldCharType="begin"/>
        </w:r>
        <w:r w:rsidR="000801C6">
          <w:rPr>
            <w:noProof/>
            <w:webHidden/>
          </w:rPr>
          <w:instrText xml:space="preserve"> PAGEREF _Toc384480947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723C6271" w14:textId="4FE4BDD7" w:rsidR="000801C6" w:rsidRDefault="00072D7E">
      <w:pPr>
        <w:pStyle w:val="TOC3"/>
        <w:rPr>
          <w:rFonts w:asciiTheme="minorHAnsi" w:eastAsiaTheme="minorEastAsia" w:hAnsiTheme="minorHAnsi" w:cstheme="minorBidi"/>
          <w:b w:val="0"/>
          <w:noProof/>
          <w:sz w:val="22"/>
          <w:szCs w:val="22"/>
          <w:lang w:val="en-US" w:eastAsia="en-US"/>
        </w:rPr>
      </w:pPr>
      <w:hyperlink w:anchor="_Toc384480948" w:history="1">
        <w:r w:rsidR="000801C6" w:rsidRPr="009A03A4">
          <w:rPr>
            <w:rStyle w:val="Hyperlink"/>
            <w:noProof/>
          </w:rPr>
          <w:t>7.4.1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GetIterator ( obj, method )</w:t>
        </w:r>
        <w:r w:rsidR="000801C6">
          <w:rPr>
            <w:noProof/>
            <w:webHidden/>
          </w:rPr>
          <w:tab/>
        </w:r>
        <w:r w:rsidR="000801C6">
          <w:rPr>
            <w:noProof/>
            <w:webHidden/>
          </w:rPr>
          <w:fldChar w:fldCharType="begin"/>
        </w:r>
        <w:r w:rsidR="000801C6">
          <w:rPr>
            <w:noProof/>
            <w:webHidden/>
          </w:rPr>
          <w:instrText xml:space="preserve"> PAGEREF _Toc384480948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119975B3" w14:textId="1553C7AF" w:rsidR="000801C6" w:rsidRDefault="00072D7E">
      <w:pPr>
        <w:pStyle w:val="TOC3"/>
        <w:rPr>
          <w:rFonts w:asciiTheme="minorHAnsi" w:eastAsiaTheme="minorEastAsia" w:hAnsiTheme="minorHAnsi" w:cstheme="minorBidi"/>
          <w:b w:val="0"/>
          <w:noProof/>
          <w:sz w:val="22"/>
          <w:szCs w:val="22"/>
          <w:lang w:val="en-US" w:eastAsia="en-US"/>
        </w:rPr>
      </w:pPr>
      <w:hyperlink w:anchor="_Toc384480949" w:history="1">
        <w:r w:rsidR="000801C6" w:rsidRPr="009A03A4">
          <w:rPr>
            <w:rStyle w:val="Hyperlink"/>
            <w:noProof/>
          </w:rPr>
          <w:t>7.4.2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IsIterable ( obj )</w:t>
        </w:r>
        <w:r w:rsidR="000801C6">
          <w:rPr>
            <w:noProof/>
            <w:webHidden/>
          </w:rPr>
          <w:tab/>
        </w:r>
        <w:r w:rsidR="000801C6">
          <w:rPr>
            <w:noProof/>
            <w:webHidden/>
          </w:rPr>
          <w:fldChar w:fldCharType="begin"/>
        </w:r>
        <w:r w:rsidR="000801C6">
          <w:rPr>
            <w:noProof/>
            <w:webHidden/>
          </w:rPr>
          <w:instrText xml:space="preserve"> PAGEREF _Toc384480949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47451630" w14:textId="4A20519A" w:rsidR="000801C6" w:rsidRDefault="00072D7E">
      <w:pPr>
        <w:pStyle w:val="TOC3"/>
        <w:rPr>
          <w:rFonts w:asciiTheme="minorHAnsi" w:eastAsiaTheme="minorEastAsia" w:hAnsiTheme="minorHAnsi" w:cstheme="minorBidi"/>
          <w:b w:val="0"/>
          <w:noProof/>
          <w:sz w:val="22"/>
          <w:szCs w:val="22"/>
          <w:lang w:val="en-US" w:eastAsia="en-US"/>
        </w:rPr>
      </w:pPr>
      <w:hyperlink w:anchor="_Toc384480950" w:history="1">
        <w:r w:rsidR="000801C6" w:rsidRPr="009A03A4">
          <w:rPr>
            <w:rStyle w:val="Hyperlink"/>
            <w:noProof/>
          </w:rPr>
          <w:t>7.4.3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IteratorNext ( iterator, value )</w:t>
        </w:r>
        <w:r w:rsidR="000801C6">
          <w:rPr>
            <w:noProof/>
            <w:webHidden/>
          </w:rPr>
          <w:tab/>
        </w:r>
        <w:r w:rsidR="000801C6">
          <w:rPr>
            <w:noProof/>
            <w:webHidden/>
          </w:rPr>
          <w:fldChar w:fldCharType="begin"/>
        </w:r>
        <w:r w:rsidR="000801C6">
          <w:rPr>
            <w:noProof/>
            <w:webHidden/>
          </w:rPr>
          <w:instrText xml:space="preserve"> PAGEREF _Toc384480950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40711830" w14:textId="54E7504B" w:rsidR="000801C6" w:rsidRDefault="00072D7E">
      <w:pPr>
        <w:pStyle w:val="TOC3"/>
        <w:rPr>
          <w:rFonts w:asciiTheme="minorHAnsi" w:eastAsiaTheme="minorEastAsia" w:hAnsiTheme="minorHAnsi" w:cstheme="minorBidi"/>
          <w:b w:val="0"/>
          <w:noProof/>
          <w:sz w:val="22"/>
          <w:szCs w:val="22"/>
          <w:lang w:val="en-US" w:eastAsia="en-US"/>
        </w:rPr>
      </w:pPr>
      <w:hyperlink w:anchor="_Toc384480951" w:history="1">
        <w:r w:rsidR="000801C6" w:rsidRPr="009A03A4">
          <w:rPr>
            <w:rStyle w:val="Hyperlink"/>
            <w:noProof/>
          </w:rPr>
          <w:t>7.4.4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IteratorComplete ( iterResult )</w:t>
        </w:r>
        <w:r w:rsidR="000801C6">
          <w:rPr>
            <w:noProof/>
            <w:webHidden/>
          </w:rPr>
          <w:tab/>
        </w:r>
        <w:r w:rsidR="000801C6">
          <w:rPr>
            <w:noProof/>
            <w:webHidden/>
          </w:rPr>
          <w:fldChar w:fldCharType="begin"/>
        </w:r>
        <w:r w:rsidR="000801C6">
          <w:rPr>
            <w:noProof/>
            <w:webHidden/>
          </w:rPr>
          <w:instrText xml:space="preserve"> PAGEREF _Toc384480951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4DB9C0BA" w14:textId="490034CC" w:rsidR="000801C6" w:rsidRDefault="00072D7E">
      <w:pPr>
        <w:pStyle w:val="TOC3"/>
        <w:rPr>
          <w:rFonts w:asciiTheme="minorHAnsi" w:eastAsiaTheme="minorEastAsia" w:hAnsiTheme="minorHAnsi" w:cstheme="minorBidi"/>
          <w:b w:val="0"/>
          <w:noProof/>
          <w:sz w:val="22"/>
          <w:szCs w:val="22"/>
          <w:lang w:val="en-US" w:eastAsia="en-US"/>
        </w:rPr>
      </w:pPr>
      <w:hyperlink w:anchor="_Toc384480952" w:history="1">
        <w:r w:rsidR="000801C6" w:rsidRPr="009A03A4">
          <w:rPr>
            <w:rStyle w:val="Hyperlink"/>
            <w:noProof/>
          </w:rPr>
          <w:t>7.4.5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IteratorValue ( iterResult )</w:t>
        </w:r>
        <w:r w:rsidR="000801C6">
          <w:rPr>
            <w:noProof/>
            <w:webHidden/>
          </w:rPr>
          <w:tab/>
        </w:r>
        <w:r w:rsidR="000801C6">
          <w:rPr>
            <w:noProof/>
            <w:webHidden/>
          </w:rPr>
          <w:fldChar w:fldCharType="begin"/>
        </w:r>
        <w:r w:rsidR="000801C6">
          <w:rPr>
            <w:noProof/>
            <w:webHidden/>
          </w:rPr>
          <w:instrText xml:space="preserve"> PAGEREF _Toc384480952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6A2390DC" w14:textId="27F65100" w:rsidR="000801C6" w:rsidRDefault="00072D7E">
      <w:pPr>
        <w:pStyle w:val="TOC3"/>
        <w:rPr>
          <w:rFonts w:asciiTheme="minorHAnsi" w:eastAsiaTheme="minorEastAsia" w:hAnsiTheme="minorHAnsi" w:cstheme="minorBidi"/>
          <w:b w:val="0"/>
          <w:noProof/>
          <w:sz w:val="22"/>
          <w:szCs w:val="22"/>
          <w:lang w:val="en-US" w:eastAsia="en-US"/>
        </w:rPr>
      </w:pPr>
      <w:hyperlink w:anchor="_Toc384480953" w:history="1">
        <w:r w:rsidR="000801C6" w:rsidRPr="009A03A4">
          <w:rPr>
            <w:rStyle w:val="Hyperlink"/>
            <w:noProof/>
          </w:rPr>
          <w:t>7.4.6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IteratorStep ( iterator)</w:t>
        </w:r>
        <w:r w:rsidR="000801C6">
          <w:rPr>
            <w:noProof/>
            <w:webHidden/>
          </w:rPr>
          <w:tab/>
        </w:r>
        <w:r w:rsidR="000801C6">
          <w:rPr>
            <w:noProof/>
            <w:webHidden/>
          </w:rPr>
          <w:fldChar w:fldCharType="begin"/>
        </w:r>
        <w:r w:rsidR="000801C6">
          <w:rPr>
            <w:noProof/>
            <w:webHidden/>
          </w:rPr>
          <w:instrText xml:space="preserve"> PAGEREF _Toc384480953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71793A56" w14:textId="2F8E2D24" w:rsidR="000801C6" w:rsidRDefault="00072D7E">
      <w:pPr>
        <w:pStyle w:val="TOC3"/>
        <w:rPr>
          <w:rFonts w:asciiTheme="minorHAnsi" w:eastAsiaTheme="minorEastAsia" w:hAnsiTheme="minorHAnsi" w:cstheme="minorBidi"/>
          <w:b w:val="0"/>
          <w:noProof/>
          <w:sz w:val="22"/>
          <w:szCs w:val="22"/>
          <w:lang w:val="en-US" w:eastAsia="en-US"/>
        </w:rPr>
      </w:pPr>
      <w:hyperlink w:anchor="_Toc384480954" w:history="1">
        <w:r w:rsidR="000801C6" w:rsidRPr="009A03A4">
          <w:rPr>
            <w:rStyle w:val="Hyperlink"/>
            <w:noProof/>
          </w:rPr>
          <w:t>7.4.7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CreateIterResultObject (value, done)</w:t>
        </w:r>
        <w:r w:rsidR="000801C6">
          <w:rPr>
            <w:noProof/>
            <w:webHidden/>
          </w:rPr>
          <w:tab/>
        </w:r>
        <w:r w:rsidR="000801C6">
          <w:rPr>
            <w:noProof/>
            <w:webHidden/>
          </w:rPr>
          <w:fldChar w:fldCharType="begin"/>
        </w:r>
        <w:r w:rsidR="000801C6">
          <w:rPr>
            <w:noProof/>
            <w:webHidden/>
          </w:rPr>
          <w:instrText xml:space="preserve"> PAGEREF _Toc384480954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52BFDD18" w14:textId="7C668422" w:rsidR="000801C6" w:rsidRDefault="00072D7E">
      <w:pPr>
        <w:pStyle w:val="TOC3"/>
        <w:rPr>
          <w:rFonts w:asciiTheme="minorHAnsi" w:eastAsiaTheme="minorEastAsia" w:hAnsiTheme="minorHAnsi" w:cstheme="minorBidi"/>
          <w:b w:val="0"/>
          <w:noProof/>
          <w:sz w:val="22"/>
          <w:szCs w:val="22"/>
          <w:lang w:val="en-US" w:eastAsia="en-US"/>
        </w:rPr>
      </w:pPr>
      <w:hyperlink w:anchor="_Toc384480955" w:history="1">
        <w:r w:rsidR="000801C6" w:rsidRPr="009A03A4">
          <w:rPr>
            <w:rStyle w:val="Hyperlink"/>
            <w:noProof/>
          </w:rPr>
          <w:t>7.4.8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CreateListIterator (list)</w:t>
        </w:r>
        <w:r w:rsidR="000801C6">
          <w:rPr>
            <w:noProof/>
            <w:webHidden/>
          </w:rPr>
          <w:tab/>
        </w:r>
        <w:r w:rsidR="000801C6">
          <w:rPr>
            <w:noProof/>
            <w:webHidden/>
          </w:rPr>
          <w:fldChar w:fldCharType="begin"/>
        </w:r>
        <w:r w:rsidR="000801C6">
          <w:rPr>
            <w:noProof/>
            <w:webHidden/>
          </w:rPr>
          <w:instrText xml:space="preserve"> PAGEREF _Toc384480955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2591B245" w14:textId="03E80630" w:rsidR="000801C6" w:rsidRDefault="00072D7E">
      <w:pPr>
        <w:pStyle w:val="TOC3"/>
        <w:rPr>
          <w:rFonts w:asciiTheme="minorHAnsi" w:eastAsiaTheme="minorEastAsia" w:hAnsiTheme="minorHAnsi" w:cstheme="minorBidi"/>
          <w:b w:val="0"/>
          <w:noProof/>
          <w:sz w:val="22"/>
          <w:szCs w:val="22"/>
          <w:lang w:val="en-US" w:eastAsia="en-US"/>
        </w:rPr>
      </w:pPr>
      <w:hyperlink w:anchor="_Toc384480956" w:history="1">
        <w:r w:rsidR="000801C6" w:rsidRPr="009A03A4">
          <w:rPr>
            <w:rStyle w:val="Hyperlink"/>
            <w:noProof/>
          </w:rPr>
          <w:t>7.4.9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CreateEmptyIterator (</w:t>
        </w:r>
        <w:r w:rsidR="000801C6" w:rsidRPr="009A03A4">
          <w:rPr>
            <w:rStyle w:val="Hyperlink"/>
            <w:rFonts w:ascii="Times New Roman" w:hAnsi="Times New Roman"/>
            <w:i/>
            <w:noProof/>
          </w:rPr>
          <w:t xml:space="preserve"> </w:t>
        </w:r>
        <w:r w:rsidR="000801C6" w:rsidRPr="009A03A4">
          <w:rPr>
            <w:rStyle w:val="Hyperlink"/>
            <w:noProof/>
          </w:rPr>
          <w:t>)</w:t>
        </w:r>
        <w:r w:rsidR="000801C6">
          <w:rPr>
            <w:noProof/>
            <w:webHidden/>
          </w:rPr>
          <w:tab/>
        </w:r>
        <w:r w:rsidR="000801C6">
          <w:rPr>
            <w:noProof/>
            <w:webHidden/>
          </w:rPr>
          <w:fldChar w:fldCharType="begin"/>
        </w:r>
        <w:r w:rsidR="000801C6">
          <w:rPr>
            <w:noProof/>
            <w:webHidden/>
          </w:rPr>
          <w:instrText xml:space="preserve"> PAGEREF _Toc384480956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6170BEA8" w14:textId="77422066" w:rsidR="000801C6" w:rsidRDefault="00072D7E">
      <w:pPr>
        <w:pStyle w:val="TOC2"/>
        <w:rPr>
          <w:rFonts w:asciiTheme="minorHAnsi" w:eastAsiaTheme="minorEastAsia" w:hAnsiTheme="minorHAnsi" w:cstheme="minorBidi"/>
          <w:b w:val="0"/>
          <w:noProof/>
          <w:sz w:val="22"/>
          <w:szCs w:val="22"/>
          <w:lang w:val="en-US" w:eastAsia="en-US"/>
        </w:rPr>
      </w:pPr>
      <w:hyperlink w:anchor="_Toc384480957" w:history="1">
        <w:r w:rsidR="000801C6" w:rsidRPr="009A03A4">
          <w:rPr>
            <w:rStyle w:val="Hyperlink"/>
            <w:noProof/>
          </w:rPr>
          <w:t>7.5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Operations on Promise Objects</w:t>
        </w:r>
        <w:r w:rsidR="000801C6">
          <w:rPr>
            <w:noProof/>
            <w:webHidden/>
          </w:rPr>
          <w:tab/>
        </w:r>
        <w:r w:rsidR="000801C6">
          <w:rPr>
            <w:noProof/>
            <w:webHidden/>
          </w:rPr>
          <w:fldChar w:fldCharType="begin"/>
        </w:r>
        <w:r w:rsidR="000801C6">
          <w:rPr>
            <w:noProof/>
            <w:webHidden/>
          </w:rPr>
          <w:instrText xml:space="preserve"> PAGEREF _Toc384480957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3D4F18B6" w14:textId="3EE1D567" w:rsidR="000801C6" w:rsidRDefault="00072D7E">
      <w:pPr>
        <w:pStyle w:val="TOC3"/>
        <w:rPr>
          <w:rFonts w:asciiTheme="minorHAnsi" w:eastAsiaTheme="minorEastAsia" w:hAnsiTheme="minorHAnsi" w:cstheme="minorBidi"/>
          <w:b w:val="0"/>
          <w:noProof/>
          <w:sz w:val="22"/>
          <w:szCs w:val="22"/>
          <w:lang w:val="en-US" w:eastAsia="en-US"/>
        </w:rPr>
      </w:pPr>
      <w:hyperlink w:anchor="_Toc384480958" w:history="1">
        <w:r w:rsidR="000801C6" w:rsidRPr="009A03A4">
          <w:rPr>
            <w:rStyle w:val="Hyperlink"/>
            <w:noProof/>
          </w:rPr>
          <w:t>7.5.1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PromiseNew ( executor ) Abstaction Operation</w:t>
        </w:r>
        <w:r w:rsidR="000801C6">
          <w:rPr>
            <w:noProof/>
            <w:webHidden/>
          </w:rPr>
          <w:tab/>
        </w:r>
        <w:r w:rsidR="000801C6">
          <w:rPr>
            <w:noProof/>
            <w:webHidden/>
          </w:rPr>
          <w:fldChar w:fldCharType="begin"/>
        </w:r>
        <w:r w:rsidR="000801C6">
          <w:rPr>
            <w:noProof/>
            <w:webHidden/>
          </w:rPr>
          <w:instrText xml:space="preserve"> PAGEREF _Toc384480958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1E73C441" w14:textId="78C49D11" w:rsidR="000801C6" w:rsidRDefault="00072D7E">
      <w:pPr>
        <w:pStyle w:val="TOC3"/>
        <w:rPr>
          <w:rFonts w:asciiTheme="minorHAnsi" w:eastAsiaTheme="minorEastAsia" w:hAnsiTheme="minorHAnsi" w:cstheme="minorBidi"/>
          <w:b w:val="0"/>
          <w:noProof/>
          <w:sz w:val="22"/>
          <w:szCs w:val="22"/>
          <w:lang w:val="en-US" w:eastAsia="en-US"/>
        </w:rPr>
      </w:pPr>
      <w:hyperlink w:anchor="_Toc384480959" w:history="1">
        <w:r w:rsidR="000801C6" w:rsidRPr="009A03A4">
          <w:rPr>
            <w:rStyle w:val="Hyperlink"/>
            <w:noProof/>
          </w:rPr>
          <w:t>7.5.2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PromiseBuiltinCapability () Abstaction Operation</w:t>
        </w:r>
        <w:r w:rsidR="000801C6">
          <w:rPr>
            <w:noProof/>
            <w:webHidden/>
          </w:rPr>
          <w:tab/>
        </w:r>
        <w:r w:rsidR="000801C6">
          <w:rPr>
            <w:noProof/>
            <w:webHidden/>
          </w:rPr>
          <w:fldChar w:fldCharType="begin"/>
        </w:r>
        <w:r w:rsidR="000801C6">
          <w:rPr>
            <w:noProof/>
            <w:webHidden/>
          </w:rPr>
          <w:instrText xml:space="preserve"> PAGEREF _Toc384480959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5A3CA5B0" w14:textId="29CA8E69" w:rsidR="000801C6" w:rsidRDefault="00072D7E">
      <w:pPr>
        <w:pStyle w:val="TOC3"/>
        <w:rPr>
          <w:rFonts w:asciiTheme="minorHAnsi" w:eastAsiaTheme="minorEastAsia" w:hAnsiTheme="minorHAnsi" w:cstheme="minorBidi"/>
          <w:b w:val="0"/>
          <w:noProof/>
          <w:sz w:val="22"/>
          <w:szCs w:val="22"/>
          <w:lang w:val="en-US" w:eastAsia="en-US"/>
        </w:rPr>
      </w:pPr>
      <w:hyperlink w:anchor="_Toc384480960" w:history="1">
        <w:r w:rsidR="000801C6" w:rsidRPr="009A03A4">
          <w:rPr>
            <w:rStyle w:val="Hyperlink"/>
            <w:noProof/>
          </w:rPr>
          <w:t>7.5.3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PromiseOf (value) Abstaction Operation</w:t>
        </w:r>
        <w:r w:rsidR="000801C6">
          <w:rPr>
            <w:noProof/>
            <w:webHidden/>
          </w:rPr>
          <w:tab/>
        </w:r>
        <w:r w:rsidR="000801C6">
          <w:rPr>
            <w:noProof/>
            <w:webHidden/>
          </w:rPr>
          <w:fldChar w:fldCharType="begin"/>
        </w:r>
        <w:r w:rsidR="000801C6">
          <w:rPr>
            <w:noProof/>
            <w:webHidden/>
          </w:rPr>
          <w:instrText xml:space="preserve"> PAGEREF _Toc384480960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63AD33FE" w14:textId="5AC62816" w:rsidR="000801C6" w:rsidRDefault="00072D7E">
      <w:pPr>
        <w:pStyle w:val="TOC3"/>
        <w:rPr>
          <w:rFonts w:asciiTheme="minorHAnsi" w:eastAsiaTheme="minorEastAsia" w:hAnsiTheme="minorHAnsi" w:cstheme="minorBidi"/>
          <w:b w:val="0"/>
          <w:noProof/>
          <w:sz w:val="22"/>
          <w:szCs w:val="22"/>
          <w:lang w:val="en-US" w:eastAsia="en-US"/>
        </w:rPr>
      </w:pPr>
      <w:hyperlink w:anchor="_Toc384480961" w:history="1">
        <w:r w:rsidR="000801C6" w:rsidRPr="009A03A4">
          <w:rPr>
            <w:rStyle w:val="Hyperlink"/>
            <w:noProof/>
          </w:rPr>
          <w:t>7.5.4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PromiseAll (promiseList) Abstaction Operation</w:t>
        </w:r>
        <w:r w:rsidR="000801C6">
          <w:rPr>
            <w:noProof/>
            <w:webHidden/>
          </w:rPr>
          <w:tab/>
        </w:r>
        <w:r w:rsidR="000801C6">
          <w:rPr>
            <w:noProof/>
            <w:webHidden/>
          </w:rPr>
          <w:fldChar w:fldCharType="begin"/>
        </w:r>
        <w:r w:rsidR="000801C6">
          <w:rPr>
            <w:noProof/>
            <w:webHidden/>
          </w:rPr>
          <w:instrText xml:space="preserve"> PAGEREF _Toc384480961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06B07610" w14:textId="7EFCBAF1" w:rsidR="000801C6" w:rsidRDefault="00072D7E">
      <w:pPr>
        <w:pStyle w:val="TOC3"/>
        <w:rPr>
          <w:rFonts w:asciiTheme="minorHAnsi" w:eastAsiaTheme="minorEastAsia" w:hAnsiTheme="minorHAnsi" w:cstheme="minorBidi"/>
          <w:b w:val="0"/>
          <w:noProof/>
          <w:sz w:val="22"/>
          <w:szCs w:val="22"/>
          <w:lang w:val="en-US" w:eastAsia="en-US"/>
        </w:rPr>
      </w:pPr>
      <w:hyperlink w:anchor="_Toc384480962" w:history="1">
        <w:r w:rsidR="000801C6" w:rsidRPr="009A03A4">
          <w:rPr>
            <w:rStyle w:val="Hyperlink"/>
            <w:noProof/>
          </w:rPr>
          <w:t>7.5.5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PromiseCatch (promise, rejectedAction) Abstaction Operation</w:t>
        </w:r>
        <w:r w:rsidR="000801C6">
          <w:rPr>
            <w:noProof/>
            <w:webHidden/>
          </w:rPr>
          <w:tab/>
        </w:r>
        <w:r w:rsidR="000801C6">
          <w:rPr>
            <w:noProof/>
            <w:webHidden/>
          </w:rPr>
          <w:fldChar w:fldCharType="begin"/>
        </w:r>
        <w:r w:rsidR="000801C6">
          <w:rPr>
            <w:noProof/>
            <w:webHidden/>
          </w:rPr>
          <w:instrText xml:space="preserve"> PAGEREF _Toc384480962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3AADEEAC" w14:textId="409C9F6B" w:rsidR="000801C6" w:rsidRDefault="00072D7E">
      <w:pPr>
        <w:pStyle w:val="TOC3"/>
        <w:rPr>
          <w:rFonts w:asciiTheme="minorHAnsi" w:eastAsiaTheme="minorEastAsia" w:hAnsiTheme="minorHAnsi" w:cstheme="minorBidi"/>
          <w:b w:val="0"/>
          <w:noProof/>
          <w:sz w:val="22"/>
          <w:szCs w:val="22"/>
          <w:lang w:val="en-US" w:eastAsia="en-US"/>
        </w:rPr>
      </w:pPr>
      <w:hyperlink w:anchor="_Toc384480963" w:history="1">
        <w:r w:rsidR="000801C6" w:rsidRPr="009A03A4">
          <w:rPr>
            <w:rStyle w:val="Hyperlink"/>
            <w:noProof/>
          </w:rPr>
          <w:t>7.5.6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PromiseThen (promise, resolvedAction, rejectedAction) Abstaction Operation</w:t>
        </w:r>
        <w:r w:rsidR="000801C6">
          <w:rPr>
            <w:noProof/>
            <w:webHidden/>
          </w:rPr>
          <w:tab/>
        </w:r>
        <w:r w:rsidR="000801C6">
          <w:rPr>
            <w:noProof/>
            <w:webHidden/>
          </w:rPr>
          <w:fldChar w:fldCharType="begin"/>
        </w:r>
        <w:r w:rsidR="000801C6">
          <w:rPr>
            <w:noProof/>
            <w:webHidden/>
          </w:rPr>
          <w:instrText xml:space="preserve"> PAGEREF _Toc384480963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3DAA126D" w14:textId="539CAD0D" w:rsidR="000801C6" w:rsidRDefault="00072D7E">
      <w:pPr>
        <w:pStyle w:val="TOC1"/>
        <w:rPr>
          <w:rFonts w:asciiTheme="minorHAnsi" w:eastAsiaTheme="minorEastAsia" w:hAnsiTheme="minorHAnsi" w:cstheme="minorBidi"/>
          <w:b w:val="0"/>
          <w:noProof/>
          <w:sz w:val="22"/>
          <w:szCs w:val="22"/>
          <w:lang w:val="en-US" w:eastAsia="en-US"/>
        </w:rPr>
      </w:pPr>
      <w:hyperlink w:anchor="_Toc384480964" w:history="1">
        <w:r w:rsidR="000801C6" w:rsidRPr="009A03A4">
          <w:rPr>
            <w:rStyle w:val="Hyperlink"/>
            <w:noProof/>
          </w:rPr>
          <w:t>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Executable Code and Execution Contexts</w:t>
        </w:r>
        <w:r w:rsidR="000801C6">
          <w:rPr>
            <w:noProof/>
            <w:webHidden/>
          </w:rPr>
          <w:tab/>
        </w:r>
        <w:r w:rsidR="000801C6">
          <w:rPr>
            <w:noProof/>
            <w:webHidden/>
          </w:rPr>
          <w:fldChar w:fldCharType="begin"/>
        </w:r>
        <w:r w:rsidR="000801C6">
          <w:rPr>
            <w:noProof/>
            <w:webHidden/>
          </w:rPr>
          <w:instrText xml:space="preserve"> PAGEREF _Toc384480964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4091C68D" w14:textId="3CA7BC1E" w:rsidR="000801C6" w:rsidRDefault="00072D7E">
      <w:pPr>
        <w:pStyle w:val="TOC2"/>
        <w:rPr>
          <w:rFonts w:asciiTheme="minorHAnsi" w:eastAsiaTheme="minorEastAsia" w:hAnsiTheme="minorHAnsi" w:cstheme="minorBidi"/>
          <w:b w:val="0"/>
          <w:noProof/>
          <w:sz w:val="22"/>
          <w:szCs w:val="22"/>
          <w:lang w:val="en-US" w:eastAsia="en-US"/>
        </w:rPr>
      </w:pPr>
      <w:hyperlink w:anchor="_Toc384480965" w:history="1">
        <w:r w:rsidR="000801C6" w:rsidRPr="009A03A4">
          <w:rPr>
            <w:rStyle w:val="Hyperlink"/>
            <w:noProof/>
          </w:rPr>
          <w:t>8.1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Lexical Environments</w:t>
        </w:r>
        <w:r w:rsidR="000801C6">
          <w:rPr>
            <w:noProof/>
            <w:webHidden/>
          </w:rPr>
          <w:tab/>
        </w:r>
        <w:r w:rsidR="000801C6">
          <w:rPr>
            <w:noProof/>
            <w:webHidden/>
          </w:rPr>
          <w:fldChar w:fldCharType="begin"/>
        </w:r>
        <w:r w:rsidR="000801C6">
          <w:rPr>
            <w:noProof/>
            <w:webHidden/>
          </w:rPr>
          <w:instrText xml:space="preserve"> PAGEREF _Toc384480965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337AD8BA" w14:textId="09E89010" w:rsidR="000801C6" w:rsidRDefault="00072D7E">
      <w:pPr>
        <w:pStyle w:val="TOC3"/>
        <w:rPr>
          <w:rFonts w:asciiTheme="minorHAnsi" w:eastAsiaTheme="minorEastAsia" w:hAnsiTheme="minorHAnsi" w:cstheme="minorBidi"/>
          <w:b w:val="0"/>
          <w:noProof/>
          <w:sz w:val="22"/>
          <w:szCs w:val="22"/>
          <w:lang w:val="en-US" w:eastAsia="en-US"/>
        </w:rPr>
      </w:pPr>
      <w:hyperlink w:anchor="_Toc384480966" w:history="1">
        <w:r w:rsidR="000801C6" w:rsidRPr="009A03A4">
          <w:rPr>
            <w:rStyle w:val="Hyperlink"/>
            <w:noProof/>
          </w:rPr>
          <w:t>8.1.1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Environment Records</w:t>
        </w:r>
        <w:r w:rsidR="000801C6">
          <w:rPr>
            <w:noProof/>
            <w:webHidden/>
          </w:rPr>
          <w:tab/>
        </w:r>
        <w:r w:rsidR="000801C6">
          <w:rPr>
            <w:noProof/>
            <w:webHidden/>
          </w:rPr>
          <w:fldChar w:fldCharType="begin"/>
        </w:r>
        <w:r w:rsidR="000801C6">
          <w:rPr>
            <w:noProof/>
            <w:webHidden/>
          </w:rPr>
          <w:instrText xml:space="preserve"> PAGEREF _Toc384480966 \h </w:instrText>
        </w:r>
        <w:r w:rsidR="000801C6">
          <w:rPr>
            <w:noProof/>
            <w:webHidden/>
          </w:rPr>
        </w:r>
        <w:r w:rsidR="000801C6">
          <w:rPr>
            <w:noProof/>
            <w:webHidden/>
          </w:rPr>
          <w:fldChar w:fldCharType="separate"/>
        </w:r>
        <w:r w:rsidR="00281431">
          <w:rPr>
            <w:noProof/>
            <w:webHidden/>
          </w:rPr>
          <w:t>65</w:t>
        </w:r>
        <w:r w:rsidR="000801C6">
          <w:rPr>
            <w:noProof/>
            <w:webHidden/>
          </w:rPr>
          <w:fldChar w:fldCharType="end"/>
        </w:r>
      </w:hyperlink>
    </w:p>
    <w:p w14:paraId="0AD938AE" w14:textId="39EB5C07" w:rsidR="000801C6" w:rsidRDefault="00072D7E">
      <w:pPr>
        <w:pStyle w:val="TOC3"/>
        <w:rPr>
          <w:rFonts w:asciiTheme="minorHAnsi" w:eastAsiaTheme="minorEastAsia" w:hAnsiTheme="minorHAnsi" w:cstheme="minorBidi"/>
          <w:b w:val="0"/>
          <w:noProof/>
          <w:sz w:val="22"/>
          <w:szCs w:val="22"/>
          <w:lang w:val="en-US" w:eastAsia="en-US"/>
        </w:rPr>
      </w:pPr>
      <w:hyperlink w:anchor="_Toc384480967" w:history="1">
        <w:r w:rsidR="000801C6" w:rsidRPr="009A03A4">
          <w:rPr>
            <w:rStyle w:val="Hyperlink"/>
            <w:noProof/>
          </w:rPr>
          <w:t>8.1.2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Lexical Environment Operations</w:t>
        </w:r>
        <w:r w:rsidR="000801C6">
          <w:rPr>
            <w:noProof/>
            <w:webHidden/>
          </w:rPr>
          <w:tab/>
        </w:r>
        <w:r w:rsidR="000801C6">
          <w:rPr>
            <w:noProof/>
            <w:webHidden/>
          </w:rPr>
          <w:fldChar w:fldCharType="begin"/>
        </w:r>
        <w:r w:rsidR="000801C6">
          <w:rPr>
            <w:noProof/>
            <w:webHidden/>
          </w:rPr>
          <w:instrText xml:space="preserve"> PAGEREF _Toc384480967 \h </w:instrText>
        </w:r>
        <w:r w:rsidR="000801C6">
          <w:rPr>
            <w:noProof/>
            <w:webHidden/>
          </w:rPr>
        </w:r>
        <w:r w:rsidR="000801C6">
          <w:rPr>
            <w:noProof/>
            <w:webHidden/>
          </w:rPr>
          <w:fldChar w:fldCharType="separate"/>
        </w:r>
        <w:r w:rsidR="00281431">
          <w:rPr>
            <w:noProof/>
            <w:webHidden/>
          </w:rPr>
          <w:t>78</w:t>
        </w:r>
        <w:r w:rsidR="000801C6">
          <w:rPr>
            <w:noProof/>
            <w:webHidden/>
          </w:rPr>
          <w:fldChar w:fldCharType="end"/>
        </w:r>
      </w:hyperlink>
    </w:p>
    <w:p w14:paraId="4A602E45" w14:textId="15364473" w:rsidR="000801C6" w:rsidRDefault="00072D7E">
      <w:pPr>
        <w:pStyle w:val="TOC2"/>
        <w:rPr>
          <w:rFonts w:asciiTheme="minorHAnsi" w:eastAsiaTheme="minorEastAsia" w:hAnsiTheme="minorHAnsi" w:cstheme="minorBidi"/>
          <w:b w:val="0"/>
          <w:noProof/>
          <w:sz w:val="22"/>
          <w:szCs w:val="22"/>
          <w:lang w:val="en-US" w:eastAsia="en-US"/>
        </w:rPr>
      </w:pPr>
      <w:hyperlink w:anchor="_Toc384480968" w:history="1">
        <w:r w:rsidR="000801C6" w:rsidRPr="009A03A4">
          <w:rPr>
            <w:rStyle w:val="Hyperlink"/>
            <w:noProof/>
          </w:rPr>
          <w:t>8.2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Code Realms</w:t>
        </w:r>
        <w:r w:rsidR="000801C6">
          <w:rPr>
            <w:noProof/>
            <w:webHidden/>
          </w:rPr>
          <w:tab/>
        </w:r>
        <w:r w:rsidR="000801C6">
          <w:rPr>
            <w:noProof/>
            <w:webHidden/>
          </w:rPr>
          <w:fldChar w:fldCharType="begin"/>
        </w:r>
        <w:r w:rsidR="000801C6">
          <w:rPr>
            <w:noProof/>
            <w:webHidden/>
          </w:rPr>
          <w:instrText xml:space="preserve"> PAGEREF _Toc384480968 \h </w:instrText>
        </w:r>
        <w:r w:rsidR="000801C6">
          <w:rPr>
            <w:noProof/>
            <w:webHidden/>
          </w:rPr>
        </w:r>
        <w:r w:rsidR="000801C6">
          <w:rPr>
            <w:noProof/>
            <w:webHidden/>
          </w:rPr>
          <w:fldChar w:fldCharType="separate"/>
        </w:r>
        <w:r w:rsidR="00281431">
          <w:rPr>
            <w:noProof/>
            <w:webHidden/>
          </w:rPr>
          <w:t>79</w:t>
        </w:r>
        <w:r w:rsidR="000801C6">
          <w:rPr>
            <w:noProof/>
            <w:webHidden/>
          </w:rPr>
          <w:fldChar w:fldCharType="end"/>
        </w:r>
      </w:hyperlink>
    </w:p>
    <w:p w14:paraId="66DBFCB5" w14:textId="5DECA354" w:rsidR="000801C6" w:rsidRDefault="00072D7E">
      <w:pPr>
        <w:pStyle w:val="TOC3"/>
        <w:rPr>
          <w:rFonts w:asciiTheme="minorHAnsi" w:eastAsiaTheme="minorEastAsia" w:hAnsiTheme="minorHAnsi" w:cstheme="minorBidi"/>
          <w:b w:val="0"/>
          <w:noProof/>
          <w:sz w:val="22"/>
          <w:szCs w:val="22"/>
          <w:lang w:val="en-US" w:eastAsia="en-US"/>
        </w:rPr>
      </w:pPr>
      <w:hyperlink w:anchor="_Toc384480969" w:history="1">
        <w:r w:rsidR="000801C6" w:rsidRPr="009A03A4">
          <w:rPr>
            <w:rStyle w:val="Hyperlink"/>
            <w:noProof/>
          </w:rPr>
          <w:t>8.2.1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CreateRealm ( )</w:t>
        </w:r>
        <w:r w:rsidR="000801C6">
          <w:rPr>
            <w:noProof/>
            <w:webHidden/>
          </w:rPr>
          <w:tab/>
        </w:r>
        <w:r w:rsidR="000801C6">
          <w:rPr>
            <w:noProof/>
            <w:webHidden/>
          </w:rPr>
          <w:fldChar w:fldCharType="begin"/>
        </w:r>
        <w:r w:rsidR="000801C6">
          <w:rPr>
            <w:noProof/>
            <w:webHidden/>
          </w:rPr>
          <w:instrText xml:space="preserve"> PAGEREF _Toc384480969 \h </w:instrText>
        </w:r>
        <w:r w:rsidR="000801C6">
          <w:rPr>
            <w:noProof/>
            <w:webHidden/>
          </w:rPr>
        </w:r>
        <w:r w:rsidR="000801C6">
          <w:rPr>
            <w:noProof/>
            <w:webHidden/>
          </w:rPr>
          <w:fldChar w:fldCharType="separate"/>
        </w:r>
        <w:r w:rsidR="00281431">
          <w:rPr>
            <w:noProof/>
            <w:webHidden/>
          </w:rPr>
          <w:t>80</w:t>
        </w:r>
        <w:r w:rsidR="000801C6">
          <w:rPr>
            <w:noProof/>
            <w:webHidden/>
          </w:rPr>
          <w:fldChar w:fldCharType="end"/>
        </w:r>
      </w:hyperlink>
    </w:p>
    <w:p w14:paraId="207A9E52" w14:textId="5A42A628" w:rsidR="000801C6" w:rsidRDefault="00072D7E">
      <w:pPr>
        <w:pStyle w:val="TOC2"/>
        <w:rPr>
          <w:rFonts w:asciiTheme="minorHAnsi" w:eastAsiaTheme="minorEastAsia" w:hAnsiTheme="minorHAnsi" w:cstheme="minorBidi"/>
          <w:b w:val="0"/>
          <w:noProof/>
          <w:sz w:val="22"/>
          <w:szCs w:val="22"/>
          <w:lang w:val="en-US" w:eastAsia="en-US"/>
        </w:rPr>
      </w:pPr>
      <w:hyperlink w:anchor="_Toc384480970" w:history="1">
        <w:r w:rsidR="000801C6" w:rsidRPr="009A03A4">
          <w:rPr>
            <w:rStyle w:val="Hyperlink"/>
            <w:noProof/>
          </w:rPr>
          <w:t>8.3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Execution Contexts</w:t>
        </w:r>
        <w:r w:rsidR="000801C6">
          <w:rPr>
            <w:noProof/>
            <w:webHidden/>
          </w:rPr>
          <w:tab/>
        </w:r>
        <w:r w:rsidR="000801C6">
          <w:rPr>
            <w:noProof/>
            <w:webHidden/>
          </w:rPr>
          <w:fldChar w:fldCharType="begin"/>
        </w:r>
        <w:r w:rsidR="000801C6">
          <w:rPr>
            <w:noProof/>
            <w:webHidden/>
          </w:rPr>
          <w:instrText xml:space="preserve"> PAGEREF _Toc384480970 \h </w:instrText>
        </w:r>
        <w:r w:rsidR="000801C6">
          <w:rPr>
            <w:noProof/>
            <w:webHidden/>
          </w:rPr>
        </w:r>
        <w:r w:rsidR="000801C6">
          <w:rPr>
            <w:noProof/>
            <w:webHidden/>
          </w:rPr>
          <w:fldChar w:fldCharType="separate"/>
        </w:r>
        <w:r w:rsidR="00281431">
          <w:rPr>
            <w:noProof/>
            <w:webHidden/>
          </w:rPr>
          <w:t>80</w:t>
        </w:r>
        <w:r w:rsidR="000801C6">
          <w:rPr>
            <w:noProof/>
            <w:webHidden/>
          </w:rPr>
          <w:fldChar w:fldCharType="end"/>
        </w:r>
      </w:hyperlink>
    </w:p>
    <w:p w14:paraId="1B187F37" w14:textId="49ED21CD" w:rsidR="000801C6" w:rsidRDefault="00072D7E">
      <w:pPr>
        <w:pStyle w:val="TOC3"/>
        <w:rPr>
          <w:rFonts w:asciiTheme="minorHAnsi" w:eastAsiaTheme="minorEastAsia" w:hAnsiTheme="minorHAnsi" w:cstheme="minorBidi"/>
          <w:b w:val="0"/>
          <w:noProof/>
          <w:sz w:val="22"/>
          <w:szCs w:val="22"/>
          <w:lang w:val="en-US" w:eastAsia="en-US"/>
        </w:rPr>
      </w:pPr>
      <w:hyperlink w:anchor="_Toc384480971" w:history="1">
        <w:r w:rsidR="000801C6" w:rsidRPr="009A03A4">
          <w:rPr>
            <w:rStyle w:val="Hyperlink"/>
            <w:noProof/>
          </w:rPr>
          <w:t>8.3.1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ResolveBinding(name)</w:t>
        </w:r>
        <w:r w:rsidR="000801C6">
          <w:rPr>
            <w:noProof/>
            <w:webHidden/>
          </w:rPr>
          <w:tab/>
        </w:r>
        <w:r w:rsidR="000801C6">
          <w:rPr>
            <w:noProof/>
            <w:webHidden/>
          </w:rPr>
          <w:fldChar w:fldCharType="begin"/>
        </w:r>
        <w:r w:rsidR="000801C6">
          <w:rPr>
            <w:noProof/>
            <w:webHidden/>
          </w:rPr>
          <w:instrText xml:space="preserve"> PAGEREF _Toc384480971 \h </w:instrText>
        </w:r>
        <w:r w:rsidR="000801C6">
          <w:rPr>
            <w:noProof/>
            <w:webHidden/>
          </w:rPr>
        </w:r>
        <w:r w:rsidR="000801C6">
          <w:rPr>
            <w:noProof/>
            <w:webHidden/>
          </w:rPr>
          <w:fldChar w:fldCharType="separate"/>
        </w:r>
        <w:r w:rsidR="00281431">
          <w:rPr>
            <w:noProof/>
            <w:webHidden/>
          </w:rPr>
          <w:t>82</w:t>
        </w:r>
        <w:r w:rsidR="000801C6">
          <w:rPr>
            <w:noProof/>
            <w:webHidden/>
          </w:rPr>
          <w:fldChar w:fldCharType="end"/>
        </w:r>
      </w:hyperlink>
    </w:p>
    <w:p w14:paraId="15D52924" w14:textId="29368413" w:rsidR="000801C6" w:rsidRDefault="00072D7E">
      <w:pPr>
        <w:pStyle w:val="TOC3"/>
        <w:rPr>
          <w:rFonts w:asciiTheme="minorHAnsi" w:eastAsiaTheme="minorEastAsia" w:hAnsiTheme="minorHAnsi" w:cstheme="minorBidi"/>
          <w:b w:val="0"/>
          <w:noProof/>
          <w:sz w:val="22"/>
          <w:szCs w:val="22"/>
          <w:lang w:val="en-US" w:eastAsia="en-US"/>
        </w:rPr>
      </w:pPr>
      <w:hyperlink w:anchor="_Toc384480972" w:history="1">
        <w:r w:rsidR="000801C6" w:rsidRPr="009A03A4">
          <w:rPr>
            <w:rStyle w:val="Hyperlink"/>
            <w:noProof/>
          </w:rPr>
          <w:t>8.3.2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GetThisEnvironment</w:t>
        </w:r>
        <w:r w:rsidR="000801C6">
          <w:rPr>
            <w:noProof/>
            <w:webHidden/>
          </w:rPr>
          <w:tab/>
        </w:r>
        <w:r w:rsidR="000801C6">
          <w:rPr>
            <w:noProof/>
            <w:webHidden/>
          </w:rPr>
          <w:fldChar w:fldCharType="begin"/>
        </w:r>
        <w:r w:rsidR="000801C6">
          <w:rPr>
            <w:noProof/>
            <w:webHidden/>
          </w:rPr>
          <w:instrText xml:space="preserve"> PAGEREF _Toc384480972 \h </w:instrText>
        </w:r>
        <w:r w:rsidR="000801C6">
          <w:rPr>
            <w:noProof/>
            <w:webHidden/>
          </w:rPr>
        </w:r>
        <w:r w:rsidR="000801C6">
          <w:rPr>
            <w:noProof/>
            <w:webHidden/>
          </w:rPr>
          <w:fldChar w:fldCharType="separate"/>
        </w:r>
        <w:r w:rsidR="00281431">
          <w:rPr>
            <w:noProof/>
            <w:webHidden/>
          </w:rPr>
          <w:t>82</w:t>
        </w:r>
        <w:r w:rsidR="000801C6">
          <w:rPr>
            <w:noProof/>
            <w:webHidden/>
          </w:rPr>
          <w:fldChar w:fldCharType="end"/>
        </w:r>
      </w:hyperlink>
    </w:p>
    <w:p w14:paraId="2D97FA7C" w14:textId="2B759523" w:rsidR="000801C6" w:rsidRDefault="00072D7E">
      <w:pPr>
        <w:pStyle w:val="TOC3"/>
        <w:rPr>
          <w:rFonts w:asciiTheme="minorHAnsi" w:eastAsiaTheme="minorEastAsia" w:hAnsiTheme="minorHAnsi" w:cstheme="minorBidi"/>
          <w:b w:val="0"/>
          <w:noProof/>
          <w:sz w:val="22"/>
          <w:szCs w:val="22"/>
          <w:lang w:val="en-US" w:eastAsia="en-US"/>
        </w:rPr>
      </w:pPr>
      <w:hyperlink w:anchor="_Toc384480973" w:history="1">
        <w:r w:rsidR="000801C6" w:rsidRPr="009A03A4">
          <w:rPr>
            <w:rStyle w:val="Hyperlink"/>
            <w:noProof/>
          </w:rPr>
          <w:t>8.3.3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ResolveThisBinding</w:t>
        </w:r>
        <w:r w:rsidR="000801C6">
          <w:rPr>
            <w:noProof/>
            <w:webHidden/>
          </w:rPr>
          <w:tab/>
        </w:r>
        <w:r w:rsidR="000801C6">
          <w:rPr>
            <w:noProof/>
            <w:webHidden/>
          </w:rPr>
          <w:fldChar w:fldCharType="begin"/>
        </w:r>
        <w:r w:rsidR="000801C6">
          <w:rPr>
            <w:noProof/>
            <w:webHidden/>
          </w:rPr>
          <w:instrText xml:space="preserve"> PAGEREF _Toc384480973 \h </w:instrText>
        </w:r>
        <w:r w:rsidR="000801C6">
          <w:rPr>
            <w:noProof/>
            <w:webHidden/>
          </w:rPr>
        </w:r>
        <w:r w:rsidR="000801C6">
          <w:rPr>
            <w:noProof/>
            <w:webHidden/>
          </w:rPr>
          <w:fldChar w:fldCharType="separate"/>
        </w:r>
        <w:r w:rsidR="00281431">
          <w:rPr>
            <w:noProof/>
            <w:webHidden/>
          </w:rPr>
          <w:t>82</w:t>
        </w:r>
        <w:r w:rsidR="000801C6">
          <w:rPr>
            <w:noProof/>
            <w:webHidden/>
          </w:rPr>
          <w:fldChar w:fldCharType="end"/>
        </w:r>
      </w:hyperlink>
    </w:p>
    <w:p w14:paraId="3A712790" w14:textId="58E71716" w:rsidR="000801C6" w:rsidRDefault="00072D7E">
      <w:pPr>
        <w:pStyle w:val="TOC3"/>
        <w:rPr>
          <w:rFonts w:asciiTheme="minorHAnsi" w:eastAsiaTheme="minorEastAsia" w:hAnsiTheme="minorHAnsi" w:cstheme="minorBidi"/>
          <w:b w:val="0"/>
          <w:noProof/>
          <w:sz w:val="22"/>
          <w:szCs w:val="22"/>
          <w:lang w:val="en-US" w:eastAsia="en-US"/>
        </w:rPr>
      </w:pPr>
      <w:hyperlink w:anchor="_Toc384480974" w:history="1">
        <w:r w:rsidR="000801C6" w:rsidRPr="009A03A4">
          <w:rPr>
            <w:rStyle w:val="Hyperlink"/>
            <w:noProof/>
          </w:rPr>
          <w:t>8.3.4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GetGlobalObject</w:t>
        </w:r>
        <w:r w:rsidR="000801C6">
          <w:rPr>
            <w:noProof/>
            <w:webHidden/>
          </w:rPr>
          <w:tab/>
        </w:r>
        <w:r w:rsidR="000801C6">
          <w:rPr>
            <w:noProof/>
            <w:webHidden/>
          </w:rPr>
          <w:fldChar w:fldCharType="begin"/>
        </w:r>
        <w:r w:rsidR="000801C6">
          <w:rPr>
            <w:noProof/>
            <w:webHidden/>
          </w:rPr>
          <w:instrText xml:space="preserve"> PAGEREF _Toc384480974 \h </w:instrText>
        </w:r>
        <w:r w:rsidR="000801C6">
          <w:rPr>
            <w:noProof/>
            <w:webHidden/>
          </w:rPr>
        </w:r>
        <w:r w:rsidR="000801C6">
          <w:rPr>
            <w:noProof/>
            <w:webHidden/>
          </w:rPr>
          <w:fldChar w:fldCharType="separate"/>
        </w:r>
        <w:r w:rsidR="00281431">
          <w:rPr>
            <w:noProof/>
            <w:webHidden/>
          </w:rPr>
          <w:t>83</w:t>
        </w:r>
        <w:r w:rsidR="000801C6">
          <w:rPr>
            <w:noProof/>
            <w:webHidden/>
          </w:rPr>
          <w:fldChar w:fldCharType="end"/>
        </w:r>
      </w:hyperlink>
    </w:p>
    <w:p w14:paraId="220781DA" w14:textId="346D89C0" w:rsidR="000801C6" w:rsidRDefault="00072D7E">
      <w:pPr>
        <w:pStyle w:val="TOC2"/>
        <w:rPr>
          <w:rFonts w:asciiTheme="minorHAnsi" w:eastAsiaTheme="minorEastAsia" w:hAnsiTheme="minorHAnsi" w:cstheme="minorBidi"/>
          <w:b w:val="0"/>
          <w:noProof/>
          <w:sz w:val="22"/>
          <w:szCs w:val="22"/>
          <w:lang w:val="en-US" w:eastAsia="en-US"/>
        </w:rPr>
      </w:pPr>
      <w:hyperlink w:anchor="_Toc384480975" w:history="1">
        <w:r w:rsidR="000801C6" w:rsidRPr="009A03A4">
          <w:rPr>
            <w:rStyle w:val="Hyperlink"/>
            <w:noProof/>
          </w:rPr>
          <w:t>8.4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Tasks and Task Queues</w:t>
        </w:r>
        <w:r w:rsidR="000801C6">
          <w:rPr>
            <w:noProof/>
            <w:webHidden/>
          </w:rPr>
          <w:tab/>
        </w:r>
        <w:r w:rsidR="000801C6">
          <w:rPr>
            <w:noProof/>
            <w:webHidden/>
          </w:rPr>
          <w:fldChar w:fldCharType="begin"/>
        </w:r>
        <w:r w:rsidR="000801C6">
          <w:rPr>
            <w:noProof/>
            <w:webHidden/>
          </w:rPr>
          <w:instrText xml:space="preserve"> PAGEREF _Toc384480975 \h </w:instrText>
        </w:r>
        <w:r w:rsidR="000801C6">
          <w:rPr>
            <w:noProof/>
            <w:webHidden/>
          </w:rPr>
        </w:r>
        <w:r w:rsidR="000801C6">
          <w:rPr>
            <w:noProof/>
            <w:webHidden/>
          </w:rPr>
          <w:fldChar w:fldCharType="separate"/>
        </w:r>
        <w:r w:rsidR="00281431">
          <w:rPr>
            <w:noProof/>
            <w:webHidden/>
          </w:rPr>
          <w:t>83</w:t>
        </w:r>
        <w:r w:rsidR="000801C6">
          <w:rPr>
            <w:noProof/>
            <w:webHidden/>
          </w:rPr>
          <w:fldChar w:fldCharType="end"/>
        </w:r>
      </w:hyperlink>
    </w:p>
    <w:p w14:paraId="150D4710" w14:textId="694A4DA9" w:rsidR="000801C6" w:rsidRDefault="00072D7E">
      <w:pPr>
        <w:pStyle w:val="TOC3"/>
        <w:rPr>
          <w:rFonts w:asciiTheme="minorHAnsi" w:eastAsiaTheme="minorEastAsia" w:hAnsiTheme="minorHAnsi" w:cstheme="minorBidi"/>
          <w:b w:val="0"/>
          <w:noProof/>
          <w:sz w:val="22"/>
          <w:szCs w:val="22"/>
          <w:lang w:val="en-US" w:eastAsia="en-US"/>
        </w:rPr>
      </w:pPr>
      <w:hyperlink w:anchor="_Toc384480976" w:history="1">
        <w:r w:rsidR="000801C6" w:rsidRPr="009A03A4">
          <w:rPr>
            <w:rStyle w:val="Hyperlink"/>
            <w:noProof/>
          </w:rPr>
          <w:t>8.4.1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EnqueueTask ( queueName, task, arguments) Abstract Operation</w:t>
        </w:r>
        <w:r w:rsidR="000801C6">
          <w:rPr>
            <w:noProof/>
            <w:webHidden/>
          </w:rPr>
          <w:tab/>
        </w:r>
        <w:r w:rsidR="000801C6">
          <w:rPr>
            <w:noProof/>
            <w:webHidden/>
          </w:rPr>
          <w:fldChar w:fldCharType="begin"/>
        </w:r>
        <w:r w:rsidR="000801C6">
          <w:rPr>
            <w:noProof/>
            <w:webHidden/>
          </w:rPr>
          <w:instrText xml:space="preserve"> PAGEREF _Toc384480976 \h </w:instrText>
        </w:r>
        <w:r w:rsidR="000801C6">
          <w:rPr>
            <w:noProof/>
            <w:webHidden/>
          </w:rPr>
        </w:r>
        <w:r w:rsidR="000801C6">
          <w:rPr>
            <w:noProof/>
            <w:webHidden/>
          </w:rPr>
          <w:fldChar w:fldCharType="separate"/>
        </w:r>
        <w:r w:rsidR="00281431">
          <w:rPr>
            <w:noProof/>
            <w:webHidden/>
          </w:rPr>
          <w:t>84</w:t>
        </w:r>
        <w:r w:rsidR="000801C6">
          <w:rPr>
            <w:noProof/>
            <w:webHidden/>
          </w:rPr>
          <w:fldChar w:fldCharType="end"/>
        </w:r>
      </w:hyperlink>
    </w:p>
    <w:p w14:paraId="396BF380" w14:textId="62922E19" w:rsidR="000801C6" w:rsidRDefault="00072D7E">
      <w:pPr>
        <w:pStyle w:val="TOC3"/>
        <w:rPr>
          <w:rFonts w:asciiTheme="minorHAnsi" w:eastAsiaTheme="minorEastAsia" w:hAnsiTheme="minorHAnsi" w:cstheme="minorBidi"/>
          <w:b w:val="0"/>
          <w:noProof/>
          <w:sz w:val="22"/>
          <w:szCs w:val="22"/>
          <w:lang w:val="en-US" w:eastAsia="en-US"/>
        </w:rPr>
      </w:pPr>
      <w:hyperlink w:anchor="_Toc384480977" w:history="1">
        <w:r w:rsidR="000801C6" w:rsidRPr="009A03A4">
          <w:rPr>
            <w:rStyle w:val="Hyperlink"/>
            <w:noProof/>
          </w:rPr>
          <w:t>8.4.2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NextTask ( result ) Algorithm Step</w:t>
        </w:r>
        <w:r w:rsidR="000801C6">
          <w:rPr>
            <w:noProof/>
            <w:webHidden/>
          </w:rPr>
          <w:tab/>
        </w:r>
        <w:r w:rsidR="000801C6">
          <w:rPr>
            <w:noProof/>
            <w:webHidden/>
          </w:rPr>
          <w:fldChar w:fldCharType="begin"/>
        </w:r>
        <w:r w:rsidR="000801C6">
          <w:rPr>
            <w:noProof/>
            <w:webHidden/>
          </w:rPr>
          <w:instrText xml:space="preserve"> PAGEREF _Toc384480977 \h </w:instrText>
        </w:r>
        <w:r w:rsidR="000801C6">
          <w:rPr>
            <w:noProof/>
            <w:webHidden/>
          </w:rPr>
        </w:r>
        <w:r w:rsidR="000801C6">
          <w:rPr>
            <w:noProof/>
            <w:webHidden/>
          </w:rPr>
          <w:fldChar w:fldCharType="separate"/>
        </w:r>
        <w:r w:rsidR="00281431">
          <w:rPr>
            <w:noProof/>
            <w:webHidden/>
          </w:rPr>
          <w:t>84</w:t>
        </w:r>
        <w:r w:rsidR="000801C6">
          <w:rPr>
            <w:noProof/>
            <w:webHidden/>
          </w:rPr>
          <w:fldChar w:fldCharType="end"/>
        </w:r>
      </w:hyperlink>
    </w:p>
    <w:p w14:paraId="7D69424C" w14:textId="1CFF6FE4" w:rsidR="000801C6" w:rsidRDefault="00072D7E">
      <w:pPr>
        <w:pStyle w:val="TOC2"/>
        <w:rPr>
          <w:rFonts w:asciiTheme="minorHAnsi" w:eastAsiaTheme="minorEastAsia" w:hAnsiTheme="minorHAnsi" w:cstheme="minorBidi"/>
          <w:b w:val="0"/>
          <w:noProof/>
          <w:sz w:val="22"/>
          <w:szCs w:val="22"/>
          <w:lang w:val="en-US" w:eastAsia="en-US"/>
        </w:rPr>
      </w:pPr>
      <w:hyperlink w:anchor="_Toc384480978" w:history="1">
        <w:r w:rsidR="000801C6" w:rsidRPr="009A03A4">
          <w:rPr>
            <w:rStyle w:val="Hyperlink"/>
            <w:noProof/>
          </w:rPr>
          <w:t>8.5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Initialization</w:t>
        </w:r>
        <w:r w:rsidR="000801C6">
          <w:rPr>
            <w:noProof/>
            <w:webHidden/>
          </w:rPr>
          <w:tab/>
        </w:r>
        <w:r w:rsidR="000801C6">
          <w:rPr>
            <w:noProof/>
            <w:webHidden/>
          </w:rPr>
          <w:fldChar w:fldCharType="begin"/>
        </w:r>
        <w:r w:rsidR="000801C6">
          <w:rPr>
            <w:noProof/>
            <w:webHidden/>
          </w:rPr>
          <w:instrText xml:space="preserve"> PAGEREF _Toc384480978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4A2164C8" w14:textId="0E744C82" w:rsidR="000801C6" w:rsidRDefault="00072D7E">
      <w:pPr>
        <w:pStyle w:val="TOC1"/>
        <w:rPr>
          <w:rFonts w:asciiTheme="minorHAnsi" w:eastAsiaTheme="minorEastAsia" w:hAnsiTheme="minorHAnsi" w:cstheme="minorBidi"/>
          <w:b w:val="0"/>
          <w:noProof/>
          <w:sz w:val="22"/>
          <w:szCs w:val="22"/>
          <w:lang w:val="en-US" w:eastAsia="en-US"/>
        </w:rPr>
      </w:pPr>
      <w:hyperlink w:anchor="_Toc384480979" w:history="1">
        <w:r w:rsidR="000801C6" w:rsidRPr="009A03A4">
          <w:rPr>
            <w:rStyle w:val="Hyperlink"/>
            <w:noProof/>
          </w:rPr>
          <w:t>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Ordinary and Exotic Objects Behaviours</w:t>
        </w:r>
        <w:r w:rsidR="000801C6">
          <w:rPr>
            <w:noProof/>
            <w:webHidden/>
          </w:rPr>
          <w:tab/>
        </w:r>
        <w:r w:rsidR="000801C6">
          <w:rPr>
            <w:noProof/>
            <w:webHidden/>
          </w:rPr>
          <w:fldChar w:fldCharType="begin"/>
        </w:r>
        <w:r w:rsidR="000801C6">
          <w:rPr>
            <w:noProof/>
            <w:webHidden/>
          </w:rPr>
          <w:instrText xml:space="preserve"> PAGEREF _Toc384480979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7E241A34" w14:textId="1EA7C011" w:rsidR="000801C6" w:rsidRDefault="00072D7E">
      <w:pPr>
        <w:pStyle w:val="TOC2"/>
        <w:rPr>
          <w:rFonts w:asciiTheme="minorHAnsi" w:eastAsiaTheme="minorEastAsia" w:hAnsiTheme="minorHAnsi" w:cstheme="minorBidi"/>
          <w:b w:val="0"/>
          <w:noProof/>
          <w:sz w:val="22"/>
          <w:szCs w:val="22"/>
          <w:lang w:val="en-US" w:eastAsia="en-US"/>
        </w:rPr>
      </w:pPr>
      <w:hyperlink w:anchor="_Toc384480980" w:history="1">
        <w:r w:rsidR="000801C6" w:rsidRPr="009A03A4">
          <w:rPr>
            <w:rStyle w:val="Hyperlink"/>
            <w:noProof/>
          </w:rPr>
          <w:t>9.1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Ordinary Object Internal Methods and Internal Slots</w:t>
        </w:r>
        <w:r w:rsidR="000801C6">
          <w:rPr>
            <w:noProof/>
            <w:webHidden/>
          </w:rPr>
          <w:tab/>
        </w:r>
        <w:r w:rsidR="000801C6">
          <w:rPr>
            <w:noProof/>
            <w:webHidden/>
          </w:rPr>
          <w:fldChar w:fldCharType="begin"/>
        </w:r>
        <w:r w:rsidR="000801C6">
          <w:rPr>
            <w:noProof/>
            <w:webHidden/>
          </w:rPr>
          <w:instrText xml:space="preserve"> PAGEREF _Toc384480980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4A0E3D05" w14:textId="5D76DBBA" w:rsidR="000801C6" w:rsidRDefault="00072D7E">
      <w:pPr>
        <w:pStyle w:val="TOC3"/>
        <w:rPr>
          <w:rFonts w:asciiTheme="minorHAnsi" w:eastAsiaTheme="minorEastAsia" w:hAnsiTheme="minorHAnsi" w:cstheme="minorBidi"/>
          <w:b w:val="0"/>
          <w:noProof/>
          <w:sz w:val="22"/>
          <w:szCs w:val="22"/>
          <w:lang w:val="en-US" w:eastAsia="en-US"/>
        </w:rPr>
      </w:pPr>
      <w:hyperlink w:anchor="_Toc384480981" w:history="1">
        <w:r w:rsidR="000801C6" w:rsidRPr="009A03A4">
          <w:rPr>
            <w:rStyle w:val="Hyperlink"/>
            <w:noProof/>
          </w:rPr>
          <w:t>9.1.1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[[GetPrototypeOf]] ( )</w:t>
        </w:r>
        <w:r w:rsidR="000801C6">
          <w:rPr>
            <w:noProof/>
            <w:webHidden/>
          </w:rPr>
          <w:tab/>
        </w:r>
        <w:r w:rsidR="000801C6">
          <w:rPr>
            <w:noProof/>
            <w:webHidden/>
          </w:rPr>
          <w:fldChar w:fldCharType="begin"/>
        </w:r>
        <w:r w:rsidR="000801C6">
          <w:rPr>
            <w:noProof/>
            <w:webHidden/>
          </w:rPr>
          <w:instrText xml:space="preserve"> PAGEREF _Toc384480981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1F47B3AC" w14:textId="33D85453" w:rsidR="000801C6" w:rsidRDefault="00072D7E">
      <w:pPr>
        <w:pStyle w:val="TOC3"/>
        <w:rPr>
          <w:rFonts w:asciiTheme="minorHAnsi" w:eastAsiaTheme="minorEastAsia" w:hAnsiTheme="minorHAnsi" w:cstheme="minorBidi"/>
          <w:b w:val="0"/>
          <w:noProof/>
          <w:sz w:val="22"/>
          <w:szCs w:val="22"/>
          <w:lang w:val="en-US" w:eastAsia="en-US"/>
        </w:rPr>
      </w:pPr>
      <w:hyperlink w:anchor="_Toc384480982" w:history="1">
        <w:r w:rsidR="000801C6" w:rsidRPr="009A03A4">
          <w:rPr>
            <w:rStyle w:val="Hyperlink"/>
            <w:noProof/>
          </w:rPr>
          <w:t>9.1.2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[[SetPrototypeOf]] (V)</w:t>
        </w:r>
        <w:r w:rsidR="000801C6">
          <w:rPr>
            <w:noProof/>
            <w:webHidden/>
          </w:rPr>
          <w:tab/>
        </w:r>
        <w:r w:rsidR="000801C6">
          <w:rPr>
            <w:noProof/>
            <w:webHidden/>
          </w:rPr>
          <w:fldChar w:fldCharType="begin"/>
        </w:r>
        <w:r w:rsidR="000801C6">
          <w:rPr>
            <w:noProof/>
            <w:webHidden/>
          </w:rPr>
          <w:instrText xml:space="preserve"> PAGEREF _Toc384480982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1CC49292" w14:textId="0D27C142" w:rsidR="000801C6" w:rsidRDefault="00072D7E">
      <w:pPr>
        <w:pStyle w:val="TOC3"/>
        <w:rPr>
          <w:rFonts w:asciiTheme="minorHAnsi" w:eastAsiaTheme="minorEastAsia" w:hAnsiTheme="minorHAnsi" w:cstheme="minorBidi"/>
          <w:b w:val="0"/>
          <w:noProof/>
          <w:sz w:val="22"/>
          <w:szCs w:val="22"/>
          <w:lang w:val="en-US" w:eastAsia="en-US"/>
        </w:rPr>
      </w:pPr>
      <w:hyperlink w:anchor="_Toc384480983" w:history="1">
        <w:r w:rsidR="000801C6" w:rsidRPr="009A03A4">
          <w:rPr>
            <w:rStyle w:val="Hyperlink"/>
            <w:noProof/>
          </w:rPr>
          <w:t>9.1.3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[[IsExtensible]] ( )</w:t>
        </w:r>
        <w:r w:rsidR="000801C6">
          <w:rPr>
            <w:noProof/>
            <w:webHidden/>
          </w:rPr>
          <w:tab/>
        </w:r>
        <w:r w:rsidR="000801C6">
          <w:rPr>
            <w:noProof/>
            <w:webHidden/>
          </w:rPr>
          <w:fldChar w:fldCharType="begin"/>
        </w:r>
        <w:r w:rsidR="000801C6">
          <w:rPr>
            <w:noProof/>
            <w:webHidden/>
          </w:rPr>
          <w:instrText xml:space="preserve"> PAGEREF _Toc384480983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3C37B0A6" w14:textId="492DB0EE" w:rsidR="000801C6" w:rsidRDefault="00072D7E">
      <w:pPr>
        <w:pStyle w:val="TOC3"/>
        <w:rPr>
          <w:rFonts w:asciiTheme="minorHAnsi" w:eastAsiaTheme="minorEastAsia" w:hAnsiTheme="minorHAnsi" w:cstheme="minorBidi"/>
          <w:b w:val="0"/>
          <w:noProof/>
          <w:sz w:val="22"/>
          <w:szCs w:val="22"/>
          <w:lang w:val="en-US" w:eastAsia="en-US"/>
        </w:rPr>
      </w:pPr>
      <w:hyperlink w:anchor="_Toc384480984" w:history="1">
        <w:r w:rsidR="000801C6" w:rsidRPr="009A03A4">
          <w:rPr>
            <w:rStyle w:val="Hyperlink"/>
            <w:noProof/>
          </w:rPr>
          <w:t>9.1.4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[[PreventExtensions]] ( )</w:t>
        </w:r>
        <w:r w:rsidR="000801C6">
          <w:rPr>
            <w:noProof/>
            <w:webHidden/>
          </w:rPr>
          <w:tab/>
        </w:r>
        <w:r w:rsidR="000801C6">
          <w:rPr>
            <w:noProof/>
            <w:webHidden/>
          </w:rPr>
          <w:fldChar w:fldCharType="begin"/>
        </w:r>
        <w:r w:rsidR="000801C6">
          <w:rPr>
            <w:noProof/>
            <w:webHidden/>
          </w:rPr>
          <w:instrText xml:space="preserve"> PAGEREF _Toc384480984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3F80A054" w14:textId="78E97DE3" w:rsidR="000801C6" w:rsidRDefault="00072D7E">
      <w:pPr>
        <w:pStyle w:val="TOC3"/>
        <w:rPr>
          <w:rFonts w:asciiTheme="minorHAnsi" w:eastAsiaTheme="minorEastAsia" w:hAnsiTheme="minorHAnsi" w:cstheme="minorBidi"/>
          <w:b w:val="0"/>
          <w:noProof/>
          <w:sz w:val="22"/>
          <w:szCs w:val="22"/>
          <w:lang w:val="en-US" w:eastAsia="en-US"/>
        </w:rPr>
      </w:pPr>
      <w:hyperlink w:anchor="_Toc384480985" w:history="1">
        <w:r w:rsidR="000801C6" w:rsidRPr="009A03A4">
          <w:rPr>
            <w:rStyle w:val="Hyperlink"/>
            <w:noProof/>
          </w:rPr>
          <w:t>9.1.5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[[GetOwnProperty]] (P)</w:t>
        </w:r>
        <w:r w:rsidR="000801C6">
          <w:rPr>
            <w:noProof/>
            <w:webHidden/>
          </w:rPr>
          <w:tab/>
        </w:r>
        <w:r w:rsidR="000801C6">
          <w:rPr>
            <w:noProof/>
            <w:webHidden/>
          </w:rPr>
          <w:fldChar w:fldCharType="begin"/>
        </w:r>
        <w:r w:rsidR="000801C6">
          <w:rPr>
            <w:noProof/>
            <w:webHidden/>
          </w:rPr>
          <w:instrText xml:space="preserve"> PAGEREF _Toc384480985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4493900E" w14:textId="308F6F18" w:rsidR="000801C6" w:rsidRDefault="00072D7E">
      <w:pPr>
        <w:pStyle w:val="TOC3"/>
        <w:rPr>
          <w:rFonts w:asciiTheme="minorHAnsi" w:eastAsiaTheme="minorEastAsia" w:hAnsiTheme="minorHAnsi" w:cstheme="minorBidi"/>
          <w:b w:val="0"/>
          <w:noProof/>
          <w:sz w:val="22"/>
          <w:szCs w:val="22"/>
          <w:lang w:val="en-US" w:eastAsia="en-US"/>
        </w:rPr>
      </w:pPr>
      <w:hyperlink w:anchor="_Toc384480986" w:history="1">
        <w:r w:rsidR="000801C6" w:rsidRPr="009A03A4">
          <w:rPr>
            <w:rStyle w:val="Hyperlink"/>
            <w:noProof/>
          </w:rPr>
          <w:t>9.1.6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[[DefineOwnProperty]] (P, Desc)</w:t>
        </w:r>
        <w:r w:rsidR="000801C6">
          <w:rPr>
            <w:noProof/>
            <w:webHidden/>
          </w:rPr>
          <w:tab/>
        </w:r>
        <w:r w:rsidR="000801C6">
          <w:rPr>
            <w:noProof/>
            <w:webHidden/>
          </w:rPr>
          <w:fldChar w:fldCharType="begin"/>
        </w:r>
        <w:r w:rsidR="000801C6">
          <w:rPr>
            <w:noProof/>
            <w:webHidden/>
          </w:rPr>
          <w:instrText xml:space="preserve"> PAGEREF _Toc384480986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6C0A453F" w14:textId="09A5A87D" w:rsidR="000801C6" w:rsidRDefault="00072D7E">
      <w:pPr>
        <w:pStyle w:val="TOC3"/>
        <w:rPr>
          <w:rFonts w:asciiTheme="minorHAnsi" w:eastAsiaTheme="minorEastAsia" w:hAnsiTheme="minorHAnsi" w:cstheme="minorBidi"/>
          <w:b w:val="0"/>
          <w:noProof/>
          <w:sz w:val="22"/>
          <w:szCs w:val="22"/>
          <w:lang w:val="en-US" w:eastAsia="en-US"/>
        </w:rPr>
      </w:pPr>
      <w:hyperlink w:anchor="_Toc384480987" w:history="1">
        <w:r w:rsidR="000801C6" w:rsidRPr="009A03A4">
          <w:rPr>
            <w:rStyle w:val="Hyperlink"/>
            <w:noProof/>
          </w:rPr>
          <w:t>9.1.7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[[HasProperty]](P)</w:t>
        </w:r>
        <w:r w:rsidR="000801C6">
          <w:rPr>
            <w:noProof/>
            <w:webHidden/>
          </w:rPr>
          <w:tab/>
        </w:r>
        <w:r w:rsidR="000801C6">
          <w:rPr>
            <w:noProof/>
            <w:webHidden/>
          </w:rPr>
          <w:fldChar w:fldCharType="begin"/>
        </w:r>
        <w:r w:rsidR="000801C6">
          <w:rPr>
            <w:noProof/>
            <w:webHidden/>
          </w:rPr>
          <w:instrText xml:space="preserve"> PAGEREF _Toc384480987 \h </w:instrText>
        </w:r>
        <w:r w:rsidR="000801C6">
          <w:rPr>
            <w:noProof/>
            <w:webHidden/>
          </w:rPr>
        </w:r>
        <w:r w:rsidR="000801C6">
          <w:rPr>
            <w:noProof/>
            <w:webHidden/>
          </w:rPr>
          <w:fldChar w:fldCharType="separate"/>
        </w:r>
        <w:r w:rsidR="00281431">
          <w:rPr>
            <w:noProof/>
            <w:webHidden/>
          </w:rPr>
          <w:t>88</w:t>
        </w:r>
        <w:r w:rsidR="000801C6">
          <w:rPr>
            <w:noProof/>
            <w:webHidden/>
          </w:rPr>
          <w:fldChar w:fldCharType="end"/>
        </w:r>
      </w:hyperlink>
    </w:p>
    <w:p w14:paraId="610F6BC2" w14:textId="333D82CD" w:rsidR="000801C6" w:rsidRDefault="00072D7E">
      <w:pPr>
        <w:pStyle w:val="TOC3"/>
        <w:rPr>
          <w:rFonts w:asciiTheme="minorHAnsi" w:eastAsiaTheme="minorEastAsia" w:hAnsiTheme="minorHAnsi" w:cstheme="minorBidi"/>
          <w:b w:val="0"/>
          <w:noProof/>
          <w:sz w:val="22"/>
          <w:szCs w:val="22"/>
          <w:lang w:val="en-US" w:eastAsia="en-US"/>
        </w:rPr>
      </w:pPr>
      <w:hyperlink w:anchor="_Toc384480988" w:history="1">
        <w:r w:rsidR="000801C6" w:rsidRPr="009A03A4">
          <w:rPr>
            <w:rStyle w:val="Hyperlink"/>
            <w:noProof/>
          </w:rPr>
          <w:t>9.1.8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 (P, Receiver)</w:t>
        </w:r>
        <w:r w:rsidR="000801C6">
          <w:rPr>
            <w:noProof/>
            <w:webHidden/>
          </w:rPr>
          <w:tab/>
        </w:r>
        <w:r w:rsidR="000801C6">
          <w:rPr>
            <w:noProof/>
            <w:webHidden/>
          </w:rPr>
          <w:fldChar w:fldCharType="begin"/>
        </w:r>
        <w:r w:rsidR="000801C6">
          <w:rPr>
            <w:noProof/>
            <w:webHidden/>
          </w:rPr>
          <w:instrText xml:space="preserve"> PAGEREF _Toc384480988 \h </w:instrText>
        </w:r>
        <w:r w:rsidR="000801C6">
          <w:rPr>
            <w:noProof/>
            <w:webHidden/>
          </w:rPr>
        </w:r>
        <w:r w:rsidR="000801C6">
          <w:rPr>
            <w:noProof/>
            <w:webHidden/>
          </w:rPr>
          <w:fldChar w:fldCharType="separate"/>
        </w:r>
        <w:r w:rsidR="00281431">
          <w:rPr>
            <w:noProof/>
            <w:webHidden/>
          </w:rPr>
          <w:t>88</w:t>
        </w:r>
        <w:r w:rsidR="000801C6">
          <w:rPr>
            <w:noProof/>
            <w:webHidden/>
          </w:rPr>
          <w:fldChar w:fldCharType="end"/>
        </w:r>
      </w:hyperlink>
    </w:p>
    <w:p w14:paraId="27A5E4A5" w14:textId="59CFBF93" w:rsidR="000801C6" w:rsidRDefault="00072D7E">
      <w:pPr>
        <w:pStyle w:val="TOC3"/>
        <w:rPr>
          <w:rFonts w:asciiTheme="minorHAnsi" w:eastAsiaTheme="minorEastAsia" w:hAnsiTheme="minorHAnsi" w:cstheme="minorBidi"/>
          <w:b w:val="0"/>
          <w:noProof/>
          <w:sz w:val="22"/>
          <w:szCs w:val="22"/>
          <w:lang w:val="en-US" w:eastAsia="en-US"/>
        </w:rPr>
      </w:pPr>
      <w:hyperlink w:anchor="_Toc384480989" w:history="1">
        <w:r w:rsidR="000801C6" w:rsidRPr="009A03A4">
          <w:rPr>
            <w:rStyle w:val="Hyperlink"/>
            <w:noProof/>
          </w:rPr>
          <w:t>9.1.9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 ( P, V, Receiver)</w:t>
        </w:r>
        <w:r w:rsidR="000801C6">
          <w:rPr>
            <w:noProof/>
            <w:webHidden/>
          </w:rPr>
          <w:tab/>
        </w:r>
        <w:r w:rsidR="000801C6">
          <w:rPr>
            <w:noProof/>
            <w:webHidden/>
          </w:rPr>
          <w:fldChar w:fldCharType="begin"/>
        </w:r>
        <w:r w:rsidR="000801C6">
          <w:rPr>
            <w:noProof/>
            <w:webHidden/>
          </w:rPr>
          <w:instrText xml:space="preserve"> PAGEREF _Toc384480989 \h </w:instrText>
        </w:r>
        <w:r w:rsidR="000801C6">
          <w:rPr>
            <w:noProof/>
            <w:webHidden/>
          </w:rPr>
        </w:r>
        <w:r w:rsidR="000801C6">
          <w:rPr>
            <w:noProof/>
            <w:webHidden/>
          </w:rPr>
          <w:fldChar w:fldCharType="separate"/>
        </w:r>
        <w:r w:rsidR="00281431">
          <w:rPr>
            <w:noProof/>
            <w:webHidden/>
          </w:rPr>
          <w:t>89</w:t>
        </w:r>
        <w:r w:rsidR="000801C6">
          <w:rPr>
            <w:noProof/>
            <w:webHidden/>
          </w:rPr>
          <w:fldChar w:fldCharType="end"/>
        </w:r>
      </w:hyperlink>
    </w:p>
    <w:p w14:paraId="22414863" w14:textId="11F540B9" w:rsidR="000801C6" w:rsidRDefault="00072D7E">
      <w:pPr>
        <w:pStyle w:val="TOC3"/>
        <w:rPr>
          <w:rFonts w:asciiTheme="minorHAnsi" w:eastAsiaTheme="minorEastAsia" w:hAnsiTheme="minorHAnsi" w:cstheme="minorBidi"/>
          <w:b w:val="0"/>
          <w:noProof/>
          <w:sz w:val="22"/>
          <w:szCs w:val="22"/>
          <w:lang w:val="en-US" w:eastAsia="en-US"/>
        </w:rPr>
      </w:pPr>
      <w:hyperlink w:anchor="_Toc384480990" w:history="1">
        <w:r w:rsidR="000801C6" w:rsidRPr="009A03A4">
          <w:rPr>
            <w:rStyle w:val="Hyperlink"/>
            <w:noProof/>
          </w:rPr>
          <w:t>9.1.10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[[Delete]] (P)</w:t>
        </w:r>
        <w:r w:rsidR="000801C6">
          <w:rPr>
            <w:noProof/>
            <w:webHidden/>
          </w:rPr>
          <w:tab/>
        </w:r>
        <w:r w:rsidR="000801C6">
          <w:rPr>
            <w:noProof/>
            <w:webHidden/>
          </w:rPr>
          <w:fldChar w:fldCharType="begin"/>
        </w:r>
        <w:r w:rsidR="000801C6">
          <w:rPr>
            <w:noProof/>
            <w:webHidden/>
          </w:rPr>
          <w:instrText xml:space="preserve"> PAGEREF _Toc384480990 \h </w:instrText>
        </w:r>
        <w:r w:rsidR="000801C6">
          <w:rPr>
            <w:noProof/>
            <w:webHidden/>
          </w:rPr>
        </w:r>
        <w:r w:rsidR="000801C6">
          <w:rPr>
            <w:noProof/>
            <w:webHidden/>
          </w:rPr>
          <w:fldChar w:fldCharType="separate"/>
        </w:r>
        <w:r w:rsidR="00281431">
          <w:rPr>
            <w:noProof/>
            <w:webHidden/>
          </w:rPr>
          <w:t>89</w:t>
        </w:r>
        <w:r w:rsidR="000801C6">
          <w:rPr>
            <w:noProof/>
            <w:webHidden/>
          </w:rPr>
          <w:fldChar w:fldCharType="end"/>
        </w:r>
      </w:hyperlink>
    </w:p>
    <w:p w14:paraId="3D82CB84" w14:textId="08C0B647" w:rsidR="000801C6" w:rsidRDefault="00072D7E">
      <w:pPr>
        <w:pStyle w:val="TOC3"/>
        <w:rPr>
          <w:rFonts w:asciiTheme="minorHAnsi" w:eastAsiaTheme="minorEastAsia" w:hAnsiTheme="minorHAnsi" w:cstheme="minorBidi"/>
          <w:b w:val="0"/>
          <w:noProof/>
          <w:sz w:val="22"/>
          <w:szCs w:val="22"/>
          <w:lang w:val="en-US" w:eastAsia="en-US"/>
        </w:rPr>
      </w:pPr>
      <w:hyperlink w:anchor="_Toc384480991" w:history="1">
        <w:r w:rsidR="000801C6" w:rsidRPr="009A03A4">
          <w:rPr>
            <w:rStyle w:val="Hyperlink"/>
            <w:noProof/>
          </w:rPr>
          <w:t>9.1.11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[[Enumerate]] ()</w:t>
        </w:r>
        <w:r w:rsidR="000801C6">
          <w:rPr>
            <w:noProof/>
            <w:webHidden/>
          </w:rPr>
          <w:tab/>
        </w:r>
        <w:r w:rsidR="000801C6">
          <w:rPr>
            <w:noProof/>
            <w:webHidden/>
          </w:rPr>
          <w:fldChar w:fldCharType="begin"/>
        </w:r>
        <w:r w:rsidR="000801C6">
          <w:rPr>
            <w:noProof/>
            <w:webHidden/>
          </w:rPr>
          <w:instrText xml:space="preserve"> PAGEREF _Toc384480991 \h </w:instrText>
        </w:r>
        <w:r w:rsidR="000801C6">
          <w:rPr>
            <w:noProof/>
            <w:webHidden/>
          </w:rPr>
        </w:r>
        <w:r w:rsidR="000801C6">
          <w:rPr>
            <w:noProof/>
            <w:webHidden/>
          </w:rPr>
          <w:fldChar w:fldCharType="separate"/>
        </w:r>
        <w:r w:rsidR="00281431">
          <w:rPr>
            <w:noProof/>
            <w:webHidden/>
          </w:rPr>
          <w:t>90</w:t>
        </w:r>
        <w:r w:rsidR="000801C6">
          <w:rPr>
            <w:noProof/>
            <w:webHidden/>
          </w:rPr>
          <w:fldChar w:fldCharType="end"/>
        </w:r>
      </w:hyperlink>
    </w:p>
    <w:p w14:paraId="5DC660B7" w14:textId="641D76B1" w:rsidR="000801C6" w:rsidRDefault="00072D7E">
      <w:pPr>
        <w:pStyle w:val="TOC3"/>
        <w:rPr>
          <w:rFonts w:asciiTheme="minorHAnsi" w:eastAsiaTheme="minorEastAsia" w:hAnsiTheme="minorHAnsi" w:cstheme="minorBidi"/>
          <w:b w:val="0"/>
          <w:noProof/>
          <w:sz w:val="22"/>
          <w:szCs w:val="22"/>
          <w:lang w:val="en-US" w:eastAsia="en-US"/>
        </w:rPr>
      </w:pPr>
      <w:hyperlink w:anchor="_Toc384480992" w:history="1">
        <w:r w:rsidR="000801C6" w:rsidRPr="009A03A4">
          <w:rPr>
            <w:rStyle w:val="Hyperlink"/>
            <w:noProof/>
          </w:rPr>
          <w:t>9.1.12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[[OwnPropertyKeys]] ( )</w:t>
        </w:r>
        <w:r w:rsidR="000801C6">
          <w:rPr>
            <w:noProof/>
            <w:webHidden/>
          </w:rPr>
          <w:tab/>
        </w:r>
        <w:r w:rsidR="000801C6">
          <w:rPr>
            <w:noProof/>
            <w:webHidden/>
          </w:rPr>
          <w:fldChar w:fldCharType="begin"/>
        </w:r>
        <w:r w:rsidR="000801C6">
          <w:rPr>
            <w:noProof/>
            <w:webHidden/>
          </w:rPr>
          <w:instrText xml:space="preserve"> PAGEREF _Toc384480992 \h </w:instrText>
        </w:r>
        <w:r w:rsidR="000801C6">
          <w:rPr>
            <w:noProof/>
            <w:webHidden/>
          </w:rPr>
        </w:r>
        <w:r w:rsidR="000801C6">
          <w:rPr>
            <w:noProof/>
            <w:webHidden/>
          </w:rPr>
          <w:fldChar w:fldCharType="separate"/>
        </w:r>
        <w:r w:rsidR="00281431">
          <w:rPr>
            <w:noProof/>
            <w:webHidden/>
          </w:rPr>
          <w:t>90</w:t>
        </w:r>
        <w:r w:rsidR="000801C6">
          <w:rPr>
            <w:noProof/>
            <w:webHidden/>
          </w:rPr>
          <w:fldChar w:fldCharType="end"/>
        </w:r>
      </w:hyperlink>
    </w:p>
    <w:p w14:paraId="1E793D8D" w14:textId="595F4748" w:rsidR="000801C6" w:rsidRDefault="00072D7E">
      <w:pPr>
        <w:pStyle w:val="TOC3"/>
        <w:rPr>
          <w:rFonts w:asciiTheme="minorHAnsi" w:eastAsiaTheme="minorEastAsia" w:hAnsiTheme="minorHAnsi" w:cstheme="minorBidi"/>
          <w:b w:val="0"/>
          <w:noProof/>
          <w:sz w:val="22"/>
          <w:szCs w:val="22"/>
          <w:lang w:val="en-US" w:eastAsia="en-US"/>
        </w:rPr>
      </w:pPr>
      <w:hyperlink w:anchor="_Toc384480993" w:history="1">
        <w:r w:rsidR="000801C6" w:rsidRPr="009A03A4">
          <w:rPr>
            <w:rStyle w:val="Hyperlink"/>
            <w:rFonts w:cs="Arial"/>
            <w:bCs/>
            <w:noProof/>
          </w:rPr>
          <w:t>9.1.13</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cs="Arial"/>
            <w:bCs/>
            <w:noProof/>
            <w:spacing w:val="6"/>
          </w:rPr>
          <w:t>ObjectCreate(proto, internalSlotsList) Abstract Operation</w:t>
        </w:r>
        <w:r w:rsidR="000801C6">
          <w:rPr>
            <w:noProof/>
            <w:webHidden/>
          </w:rPr>
          <w:tab/>
        </w:r>
        <w:r w:rsidR="000801C6">
          <w:rPr>
            <w:noProof/>
            <w:webHidden/>
          </w:rPr>
          <w:fldChar w:fldCharType="begin"/>
        </w:r>
        <w:r w:rsidR="000801C6">
          <w:rPr>
            <w:noProof/>
            <w:webHidden/>
          </w:rPr>
          <w:instrText xml:space="preserve"> PAGEREF _Toc384480993 \h </w:instrText>
        </w:r>
        <w:r w:rsidR="000801C6">
          <w:rPr>
            <w:noProof/>
            <w:webHidden/>
          </w:rPr>
        </w:r>
        <w:r w:rsidR="000801C6">
          <w:rPr>
            <w:noProof/>
            <w:webHidden/>
          </w:rPr>
          <w:fldChar w:fldCharType="separate"/>
        </w:r>
        <w:r w:rsidR="00281431">
          <w:rPr>
            <w:noProof/>
            <w:webHidden/>
          </w:rPr>
          <w:t>90</w:t>
        </w:r>
        <w:r w:rsidR="000801C6">
          <w:rPr>
            <w:noProof/>
            <w:webHidden/>
          </w:rPr>
          <w:fldChar w:fldCharType="end"/>
        </w:r>
      </w:hyperlink>
    </w:p>
    <w:p w14:paraId="2C3B015F" w14:textId="373E6CF9" w:rsidR="000801C6" w:rsidRDefault="00072D7E">
      <w:pPr>
        <w:pStyle w:val="TOC3"/>
        <w:rPr>
          <w:rFonts w:asciiTheme="minorHAnsi" w:eastAsiaTheme="minorEastAsia" w:hAnsiTheme="minorHAnsi" w:cstheme="minorBidi"/>
          <w:b w:val="0"/>
          <w:noProof/>
          <w:sz w:val="22"/>
          <w:szCs w:val="22"/>
          <w:lang w:val="en-US" w:eastAsia="en-US"/>
        </w:rPr>
      </w:pPr>
      <w:hyperlink w:anchor="_Toc384480994" w:history="1">
        <w:r w:rsidR="000801C6" w:rsidRPr="009A03A4">
          <w:rPr>
            <w:rStyle w:val="Hyperlink"/>
            <w:noProof/>
          </w:rPr>
          <w:t>9.1.14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OrdinaryCreateFromConstructor ( constructor, intrinsicDefaultProto, internalSlotsList )</w:t>
        </w:r>
        <w:r w:rsidR="000801C6">
          <w:rPr>
            <w:noProof/>
            <w:webHidden/>
          </w:rPr>
          <w:tab/>
        </w:r>
        <w:r w:rsidR="000801C6">
          <w:rPr>
            <w:noProof/>
            <w:webHidden/>
          </w:rPr>
          <w:fldChar w:fldCharType="begin"/>
        </w:r>
        <w:r w:rsidR="000801C6">
          <w:rPr>
            <w:noProof/>
            <w:webHidden/>
          </w:rPr>
          <w:instrText xml:space="preserve"> PAGEREF _Toc384480994 \h </w:instrText>
        </w:r>
        <w:r w:rsidR="000801C6">
          <w:rPr>
            <w:noProof/>
            <w:webHidden/>
          </w:rPr>
        </w:r>
        <w:r w:rsidR="000801C6">
          <w:rPr>
            <w:noProof/>
            <w:webHidden/>
          </w:rPr>
          <w:fldChar w:fldCharType="separate"/>
        </w:r>
        <w:r w:rsidR="00281431">
          <w:rPr>
            <w:noProof/>
            <w:webHidden/>
          </w:rPr>
          <w:t>91</w:t>
        </w:r>
        <w:r w:rsidR="000801C6">
          <w:rPr>
            <w:noProof/>
            <w:webHidden/>
          </w:rPr>
          <w:fldChar w:fldCharType="end"/>
        </w:r>
      </w:hyperlink>
    </w:p>
    <w:p w14:paraId="6EB0675C" w14:textId="70E761CC" w:rsidR="000801C6" w:rsidRDefault="00072D7E">
      <w:pPr>
        <w:pStyle w:val="TOC2"/>
        <w:rPr>
          <w:rFonts w:asciiTheme="minorHAnsi" w:eastAsiaTheme="minorEastAsia" w:hAnsiTheme="minorHAnsi" w:cstheme="minorBidi"/>
          <w:b w:val="0"/>
          <w:noProof/>
          <w:sz w:val="22"/>
          <w:szCs w:val="22"/>
          <w:lang w:val="en-US" w:eastAsia="en-US"/>
        </w:rPr>
      </w:pPr>
      <w:hyperlink w:anchor="_Toc384480995" w:history="1">
        <w:r w:rsidR="000801C6" w:rsidRPr="009A03A4">
          <w:rPr>
            <w:rStyle w:val="Hyperlink"/>
            <w:noProof/>
          </w:rPr>
          <w:t>9.2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Function Objects</w:t>
        </w:r>
        <w:r w:rsidR="000801C6">
          <w:rPr>
            <w:noProof/>
            <w:webHidden/>
          </w:rPr>
          <w:tab/>
        </w:r>
        <w:r w:rsidR="000801C6">
          <w:rPr>
            <w:noProof/>
            <w:webHidden/>
          </w:rPr>
          <w:fldChar w:fldCharType="begin"/>
        </w:r>
        <w:r w:rsidR="000801C6">
          <w:rPr>
            <w:noProof/>
            <w:webHidden/>
          </w:rPr>
          <w:instrText xml:space="preserve"> PAGEREF _Toc384480995 \h </w:instrText>
        </w:r>
        <w:r w:rsidR="000801C6">
          <w:rPr>
            <w:noProof/>
            <w:webHidden/>
          </w:rPr>
        </w:r>
        <w:r w:rsidR="000801C6">
          <w:rPr>
            <w:noProof/>
            <w:webHidden/>
          </w:rPr>
          <w:fldChar w:fldCharType="separate"/>
        </w:r>
        <w:r w:rsidR="00281431">
          <w:rPr>
            <w:noProof/>
            <w:webHidden/>
          </w:rPr>
          <w:t>91</w:t>
        </w:r>
        <w:r w:rsidR="000801C6">
          <w:rPr>
            <w:noProof/>
            <w:webHidden/>
          </w:rPr>
          <w:fldChar w:fldCharType="end"/>
        </w:r>
      </w:hyperlink>
    </w:p>
    <w:p w14:paraId="007A2A10" w14:textId="779FCB0A" w:rsidR="000801C6" w:rsidRDefault="00072D7E">
      <w:pPr>
        <w:pStyle w:val="TOC3"/>
        <w:rPr>
          <w:rFonts w:asciiTheme="minorHAnsi" w:eastAsiaTheme="minorEastAsia" w:hAnsiTheme="minorHAnsi" w:cstheme="minorBidi"/>
          <w:b w:val="0"/>
          <w:noProof/>
          <w:sz w:val="22"/>
          <w:szCs w:val="22"/>
          <w:lang w:val="en-US" w:eastAsia="en-US"/>
        </w:rPr>
      </w:pPr>
      <w:hyperlink w:anchor="_Toc384480996" w:history="1">
        <w:r w:rsidR="000801C6" w:rsidRPr="009A03A4">
          <w:rPr>
            <w:rStyle w:val="Hyperlink"/>
            <w:noProof/>
          </w:rPr>
          <w:t>9.2.1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[[Construct]] ( argumentsList)</w:t>
        </w:r>
        <w:r w:rsidR="000801C6">
          <w:rPr>
            <w:noProof/>
            <w:webHidden/>
          </w:rPr>
          <w:tab/>
        </w:r>
        <w:r w:rsidR="000801C6">
          <w:rPr>
            <w:noProof/>
            <w:webHidden/>
          </w:rPr>
          <w:fldChar w:fldCharType="begin"/>
        </w:r>
        <w:r w:rsidR="000801C6">
          <w:rPr>
            <w:noProof/>
            <w:webHidden/>
          </w:rPr>
          <w:instrText xml:space="preserve"> PAGEREF _Toc384480996 \h </w:instrText>
        </w:r>
        <w:r w:rsidR="000801C6">
          <w:rPr>
            <w:noProof/>
            <w:webHidden/>
          </w:rPr>
        </w:r>
        <w:r w:rsidR="000801C6">
          <w:rPr>
            <w:noProof/>
            <w:webHidden/>
          </w:rPr>
          <w:fldChar w:fldCharType="separate"/>
        </w:r>
        <w:r w:rsidR="00281431">
          <w:rPr>
            <w:noProof/>
            <w:webHidden/>
          </w:rPr>
          <w:t>92</w:t>
        </w:r>
        <w:r w:rsidR="000801C6">
          <w:rPr>
            <w:noProof/>
            <w:webHidden/>
          </w:rPr>
          <w:fldChar w:fldCharType="end"/>
        </w:r>
      </w:hyperlink>
    </w:p>
    <w:p w14:paraId="69AC622E" w14:textId="483D2941" w:rsidR="000801C6" w:rsidRDefault="00072D7E">
      <w:pPr>
        <w:pStyle w:val="TOC3"/>
        <w:rPr>
          <w:rFonts w:asciiTheme="minorHAnsi" w:eastAsiaTheme="minorEastAsia" w:hAnsiTheme="minorHAnsi" w:cstheme="minorBidi"/>
          <w:b w:val="0"/>
          <w:noProof/>
          <w:sz w:val="22"/>
          <w:szCs w:val="22"/>
          <w:lang w:val="en-US" w:eastAsia="en-US"/>
        </w:rPr>
      </w:pPr>
      <w:hyperlink w:anchor="_Toc384480997" w:history="1">
        <w:r w:rsidR="000801C6" w:rsidRPr="009A03A4">
          <w:rPr>
            <w:rStyle w:val="Hyperlink"/>
            <w:noProof/>
          </w:rPr>
          <w:t>9.2.2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[[GetOwnProperty]] (P)</w:t>
        </w:r>
        <w:r w:rsidR="000801C6">
          <w:rPr>
            <w:noProof/>
            <w:webHidden/>
          </w:rPr>
          <w:tab/>
        </w:r>
        <w:r w:rsidR="000801C6">
          <w:rPr>
            <w:noProof/>
            <w:webHidden/>
          </w:rPr>
          <w:fldChar w:fldCharType="begin"/>
        </w:r>
        <w:r w:rsidR="000801C6">
          <w:rPr>
            <w:noProof/>
            <w:webHidden/>
          </w:rPr>
          <w:instrText xml:space="preserve"> PAGEREF _Toc384480997 \h </w:instrText>
        </w:r>
        <w:r w:rsidR="000801C6">
          <w:rPr>
            <w:noProof/>
            <w:webHidden/>
          </w:rPr>
        </w:r>
        <w:r w:rsidR="000801C6">
          <w:rPr>
            <w:noProof/>
            <w:webHidden/>
          </w:rPr>
          <w:fldChar w:fldCharType="separate"/>
        </w:r>
        <w:r w:rsidR="00281431">
          <w:rPr>
            <w:noProof/>
            <w:webHidden/>
          </w:rPr>
          <w:t>92</w:t>
        </w:r>
        <w:r w:rsidR="000801C6">
          <w:rPr>
            <w:noProof/>
            <w:webHidden/>
          </w:rPr>
          <w:fldChar w:fldCharType="end"/>
        </w:r>
      </w:hyperlink>
    </w:p>
    <w:p w14:paraId="153F6BA9" w14:textId="6D648EBB" w:rsidR="000801C6" w:rsidRDefault="00072D7E">
      <w:pPr>
        <w:pStyle w:val="TOC3"/>
        <w:rPr>
          <w:rFonts w:asciiTheme="minorHAnsi" w:eastAsiaTheme="minorEastAsia" w:hAnsiTheme="minorHAnsi" w:cstheme="minorBidi"/>
          <w:b w:val="0"/>
          <w:noProof/>
          <w:sz w:val="22"/>
          <w:szCs w:val="22"/>
          <w:lang w:val="en-US" w:eastAsia="en-US"/>
        </w:rPr>
      </w:pPr>
      <w:hyperlink w:anchor="_Toc384480998" w:history="1">
        <w:r w:rsidR="000801C6" w:rsidRPr="009A03A4">
          <w:rPr>
            <w:rStyle w:val="Hyperlink"/>
            <w:noProof/>
          </w:rPr>
          <w:t>9.2.3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FunctionAllocate Abstract Operation</w:t>
        </w:r>
        <w:r w:rsidR="000801C6">
          <w:rPr>
            <w:noProof/>
            <w:webHidden/>
          </w:rPr>
          <w:tab/>
        </w:r>
        <w:r w:rsidR="000801C6">
          <w:rPr>
            <w:noProof/>
            <w:webHidden/>
          </w:rPr>
          <w:fldChar w:fldCharType="begin"/>
        </w:r>
        <w:r w:rsidR="000801C6">
          <w:rPr>
            <w:noProof/>
            <w:webHidden/>
          </w:rPr>
          <w:instrText xml:space="preserve"> PAGEREF _Toc384480998 \h </w:instrText>
        </w:r>
        <w:r w:rsidR="000801C6">
          <w:rPr>
            <w:noProof/>
            <w:webHidden/>
          </w:rPr>
        </w:r>
        <w:r w:rsidR="000801C6">
          <w:rPr>
            <w:noProof/>
            <w:webHidden/>
          </w:rPr>
          <w:fldChar w:fldCharType="separate"/>
        </w:r>
        <w:r w:rsidR="00281431">
          <w:rPr>
            <w:noProof/>
            <w:webHidden/>
          </w:rPr>
          <w:t>93</w:t>
        </w:r>
        <w:r w:rsidR="000801C6">
          <w:rPr>
            <w:noProof/>
            <w:webHidden/>
          </w:rPr>
          <w:fldChar w:fldCharType="end"/>
        </w:r>
      </w:hyperlink>
    </w:p>
    <w:p w14:paraId="3D11F562" w14:textId="45C4A042" w:rsidR="000801C6" w:rsidRDefault="00072D7E">
      <w:pPr>
        <w:pStyle w:val="TOC3"/>
        <w:rPr>
          <w:rFonts w:asciiTheme="minorHAnsi" w:eastAsiaTheme="minorEastAsia" w:hAnsiTheme="minorHAnsi" w:cstheme="minorBidi"/>
          <w:b w:val="0"/>
          <w:noProof/>
          <w:sz w:val="22"/>
          <w:szCs w:val="22"/>
          <w:lang w:val="en-US" w:eastAsia="en-US"/>
        </w:rPr>
      </w:pPr>
      <w:hyperlink w:anchor="_Toc384480999" w:history="1">
        <w:r w:rsidR="000801C6" w:rsidRPr="009A03A4">
          <w:rPr>
            <w:rStyle w:val="Hyperlink"/>
            <w:noProof/>
          </w:rPr>
          <w:t>9.2.4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[[Call]] ( thisArgument, argumentsList)</w:t>
        </w:r>
        <w:r w:rsidR="000801C6">
          <w:rPr>
            <w:noProof/>
            <w:webHidden/>
          </w:rPr>
          <w:tab/>
        </w:r>
        <w:r w:rsidR="000801C6">
          <w:rPr>
            <w:noProof/>
            <w:webHidden/>
          </w:rPr>
          <w:fldChar w:fldCharType="begin"/>
        </w:r>
        <w:r w:rsidR="000801C6">
          <w:rPr>
            <w:noProof/>
            <w:webHidden/>
          </w:rPr>
          <w:instrText xml:space="preserve"> PAGEREF _Toc384480999 \h </w:instrText>
        </w:r>
        <w:r w:rsidR="000801C6">
          <w:rPr>
            <w:noProof/>
            <w:webHidden/>
          </w:rPr>
        </w:r>
        <w:r w:rsidR="000801C6">
          <w:rPr>
            <w:noProof/>
            <w:webHidden/>
          </w:rPr>
          <w:fldChar w:fldCharType="separate"/>
        </w:r>
        <w:r w:rsidR="00281431">
          <w:rPr>
            <w:noProof/>
            <w:webHidden/>
          </w:rPr>
          <w:t>93</w:t>
        </w:r>
        <w:r w:rsidR="000801C6">
          <w:rPr>
            <w:noProof/>
            <w:webHidden/>
          </w:rPr>
          <w:fldChar w:fldCharType="end"/>
        </w:r>
      </w:hyperlink>
    </w:p>
    <w:p w14:paraId="74FF72E9" w14:textId="2344D56D" w:rsidR="000801C6" w:rsidRDefault="00072D7E">
      <w:pPr>
        <w:pStyle w:val="TOC3"/>
        <w:rPr>
          <w:rFonts w:asciiTheme="minorHAnsi" w:eastAsiaTheme="minorEastAsia" w:hAnsiTheme="minorHAnsi" w:cstheme="minorBidi"/>
          <w:b w:val="0"/>
          <w:noProof/>
          <w:sz w:val="22"/>
          <w:szCs w:val="22"/>
          <w:lang w:val="en-US" w:eastAsia="en-US"/>
        </w:rPr>
      </w:pPr>
      <w:hyperlink w:anchor="_Toc384481000" w:history="1">
        <w:r w:rsidR="000801C6" w:rsidRPr="009A03A4">
          <w:rPr>
            <w:rStyle w:val="Hyperlink"/>
            <w:noProof/>
          </w:rPr>
          <w:t>9.2.5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FunctionInitialize Abstract Operation</w:t>
        </w:r>
        <w:r w:rsidR="000801C6">
          <w:rPr>
            <w:noProof/>
            <w:webHidden/>
          </w:rPr>
          <w:tab/>
        </w:r>
        <w:r w:rsidR="000801C6">
          <w:rPr>
            <w:noProof/>
            <w:webHidden/>
          </w:rPr>
          <w:fldChar w:fldCharType="begin"/>
        </w:r>
        <w:r w:rsidR="000801C6">
          <w:rPr>
            <w:noProof/>
            <w:webHidden/>
          </w:rPr>
          <w:instrText xml:space="preserve"> PAGEREF _Toc384481000 \h </w:instrText>
        </w:r>
        <w:r w:rsidR="000801C6">
          <w:rPr>
            <w:noProof/>
            <w:webHidden/>
          </w:rPr>
        </w:r>
        <w:r w:rsidR="000801C6">
          <w:rPr>
            <w:noProof/>
            <w:webHidden/>
          </w:rPr>
          <w:fldChar w:fldCharType="separate"/>
        </w:r>
        <w:r w:rsidR="00281431">
          <w:rPr>
            <w:noProof/>
            <w:webHidden/>
          </w:rPr>
          <w:t>94</w:t>
        </w:r>
        <w:r w:rsidR="000801C6">
          <w:rPr>
            <w:noProof/>
            <w:webHidden/>
          </w:rPr>
          <w:fldChar w:fldCharType="end"/>
        </w:r>
      </w:hyperlink>
    </w:p>
    <w:p w14:paraId="06E84B56" w14:textId="22BC7B16" w:rsidR="000801C6" w:rsidRDefault="00072D7E">
      <w:pPr>
        <w:pStyle w:val="TOC3"/>
        <w:rPr>
          <w:rFonts w:asciiTheme="minorHAnsi" w:eastAsiaTheme="minorEastAsia" w:hAnsiTheme="minorHAnsi" w:cstheme="minorBidi"/>
          <w:b w:val="0"/>
          <w:noProof/>
          <w:sz w:val="22"/>
          <w:szCs w:val="22"/>
          <w:lang w:val="en-US" w:eastAsia="en-US"/>
        </w:rPr>
      </w:pPr>
      <w:hyperlink w:anchor="_Toc384481001" w:history="1">
        <w:r w:rsidR="000801C6" w:rsidRPr="009A03A4">
          <w:rPr>
            <w:rStyle w:val="Hyperlink"/>
            <w:noProof/>
          </w:rPr>
          <w:t>9.2.6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FunctionCreate Abstract Operation</w:t>
        </w:r>
        <w:r w:rsidR="000801C6">
          <w:rPr>
            <w:noProof/>
            <w:webHidden/>
          </w:rPr>
          <w:tab/>
        </w:r>
        <w:r w:rsidR="000801C6">
          <w:rPr>
            <w:noProof/>
            <w:webHidden/>
          </w:rPr>
          <w:fldChar w:fldCharType="begin"/>
        </w:r>
        <w:r w:rsidR="000801C6">
          <w:rPr>
            <w:noProof/>
            <w:webHidden/>
          </w:rPr>
          <w:instrText xml:space="preserve"> PAGEREF _Toc384481001 \h </w:instrText>
        </w:r>
        <w:r w:rsidR="000801C6">
          <w:rPr>
            <w:noProof/>
            <w:webHidden/>
          </w:rPr>
        </w:r>
        <w:r w:rsidR="000801C6">
          <w:rPr>
            <w:noProof/>
            <w:webHidden/>
          </w:rPr>
          <w:fldChar w:fldCharType="separate"/>
        </w:r>
        <w:r w:rsidR="00281431">
          <w:rPr>
            <w:noProof/>
            <w:webHidden/>
          </w:rPr>
          <w:t>95</w:t>
        </w:r>
        <w:r w:rsidR="000801C6">
          <w:rPr>
            <w:noProof/>
            <w:webHidden/>
          </w:rPr>
          <w:fldChar w:fldCharType="end"/>
        </w:r>
      </w:hyperlink>
    </w:p>
    <w:p w14:paraId="189ECAEE" w14:textId="33CAAF38" w:rsidR="000801C6" w:rsidRDefault="00072D7E">
      <w:pPr>
        <w:pStyle w:val="TOC3"/>
        <w:rPr>
          <w:rFonts w:asciiTheme="minorHAnsi" w:eastAsiaTheme="minorEastAsia" w:hAnsiTheme="minorHAnsi" w:cstheme="minorBidi"/>
          <w:b w:val="0"/>
          <w:noProof/>
          <w:sz w:val="22"/>
          <w:szCs w:val="22"/>
          <w:lang w:val="en-US" w:eastAsia="en-US"/>
        </w:rPr>
      </w:pPr>
      <w:hyperlink w:anchor="_Toc384481002" w:history="1">
        <w:r w:rsidR="000801C6" w:rsidRPr="009A03A4">
          <w:rPr>
            <w:rStyle w:val="Hyperlink"/>
            <w:noProof/>
          </w:rPr>
          <w:t>9.2.7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GeneratorFunctionCreate Abstract Operation</w:t>
        </w:r>
        <w:r w:rsidR="000801C6">
          <w:rPr>
            <w:noProof/>
            <w:webHidden/>
          </w:rPr>
          <w:tab/>
        </w:r>
        <w:r w:rsidR="000801C6">
          <w:rPr>
            <w:noProof/>
            <w:webHidden/>
          </w:rPr>
          <w:fldChar w:fldCharType="begin"/>
        </w:r>
        <w:r w:rsidR="000801C6">
          <w:rPr>
            <w:noProof/>
            <w:webHidden/>
          </w:rPr>
          <w:instrText xml:space="preserve"> PAGEREF _Toc384481002 \h </w:instrText>
        </w:r>
        <w:r w:rsidR="000801C6">
          <w:rPr>
            <w:noProof/>
            <w:webHidden/>
          </w:rPr>
        </w:r>
        <w:r w:rsidR="000801C6">
          <w:rPr>
            <w:noProof/>
            <w:webHidden/>
          </w:rPr>
          <w:fldChar w:fldCharType="separate"/>
        </w:r>
        <w:r w:rsidR="00281431">
          <w:rPr>
            <w:noProof/>
            <w:webHidden/>
          </w:rPr>
          <w:t>95</w:t>
        </w:r>
        <w:r w:rsidR="000801C6">
          <w:rPr>
            <w:noProof/>
            <w:webHidden/>
          </w:rPr>
          <w:fldChar w:fldCharType="end"/>
        </w:r>
      </w:hyperlink>
    </w:p>
    <w:p w14:paraId="1EDBD824" w14:textId="01B0C1FA" w:rsidR="000801C6" w:rsidRDefault="00072D7E">
      <w:pPr>
        <w:pStyle w:val="TOC3"/>
        <w:rPr>
          <w:rFonts w:asciiTheme="minorHAnsi" w:eastAsiaTheme="minorEastAsia" w:hAnsiTheme="minorHAnsi" w:cstheme="minorBidi"/>
          <w:b w:val="0"/>
          <w:noProof/>
          <w:sz w:val="22"/>
          <w:szCs w:val="22"/>
          <w:lang w:val="en-US" w:eastAsia="en-US"/>
        </w:rPr>
      </w:pPr>
      <w:hyperlink w:anchor="_Toc384481003" w:history="1">
        <w:r w:rsidR="000801C6" w:rsidRPr="009A03A4">
          <w:rPr>
            <w:rStyle w:val="Hyperlink"/>
            <w:noProof/>
          </w:rPr>
          <w:t>9.2.8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AddRestrictedFunctionProperties Abstract Operation</w:t>
        </w:r>
        <w:r w:rsidR="000801C6">
          <w:rPr>
            <w:noProof/>
            <w:webHidden/>
          </w:rPr>
          <w:tab/>
        </w:r>
        <w:r w:rsidR="000801C6">
          <w:rPr>
            <w:noProof/>
            <w:webHidden/>
          </w:rPr>
          <w:fldChar w:fldCharType="begin"/>
        </w:r>
        <w:r w:rsidR="000801C6">
          <w:rPr>
            <w:noProof/>
            <w:webHidden/>
          </w:rPr>
          <w:instrText xml:space="preserve"> PAGEREF _Toc384481003 \h </w:instrText>
        </w:r>
        <w:r w:rsidR="000801C6">
          <w:rPr>
            <w:noProof/>
            <w:webHidden/>
          </w:rPr>
        </w:r>
        <w:r w:rsidR="000801C6">
          <w:rPr>
            <w:noProof/>
            <w:webHidden/>
          </w:rPr>
          <w:fldChar w:fldCharType="separate"/>
        </w:r>
        <w:r w:rsidR="00281431">
          <w:rPr>
            <w:noProof/>
            <w:webHidden/>
          </w:rPr>
          <w:t>95</w:t>
        </w:r>
        <w:r w:rsidR="000801C6">
          <w:rPr>
            <w:noProof/>
            <w:webHidden/>
          </w:rPr>
          <w:fldChar w:fldCharType="end"/>
        </w:r>
      </w:hyperlink>
    </w:p>
    <w:p w14:paraId="72FFA216" w14:textId="750E43FF" w:rsidR="000801C6" w:rsidRDefault="00072D7E">
      <w:pPr>
        <w:pStyle w:val="TOC3"/>
        <w:rPr>
          <w:rFonts w:asciiTheme="minorHAnsi" w:eastAsiaTheme="minorEastAsia" w:hAnsiTheme="minorHAnsi" w:cstheme="minorBidi"/>
          <w:b w:val="0"/>
          <w:noProof/>
          <w:sz w:val="22"/>
          <w:szCs w:val="22"/>
          <w:lang w:val="en-US" w:eastAsia="en-US"/>
        </w:rPr>
      </w:pPr>
      <w:hyperlink w:anchor="_Toc384481004" w:history="1">
        <w:r w:rsidR="000801C6" w:rsidRPr="009A03A4">
          <w:rPr>
            <w:rStyle w:val="Hyperlink"/>
            <w:noProof/>
          </w:rPr>
          <w:t>9.2.9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MakeConstructor Abstract Operation</w:t>
        </w:r>
        <w:r w:rsidR="000801C6">
          <w:rPr>
            <w:noProof/>
            <w:webHidden/>
          </w:rPr>
          <w:tab/>
        </w:r>
        <w:r w:rsidR="000801C6">
          <w:rPr>
            <w:noProof/>
            <w:webHidden/>
          </w:rPr>
          <w:fldChar w:fldCharType="begin"/>
        </w:r>
        <w:r w:rsidR="000801C6">
          <w:rPr>
            <w:noProof/>
            <w:webHidden/>
          </w:rPr>
          <w:instrText xml:space="preserve"> PAGEREF _Toc384481004 \h </w:instrText>
        </w:r>
        <w:r w:rsidR="000801C6">
          <w:rPr>
            <w:noProof/>
            <w:webHidden/>
          </w:rPr>
        </w:r>
        <w:r w:rsidR="000801C6">
          <w:rPr>
            <w:noProof/>
            <w:webHidden/>
          </w:rPr>
          <w:fldChar w:fldCharType="separate"/>
        </w:r>
        <w:r w:rsidR="00281431">
          <w:rPr>
            <w:noProof/>
            <w:webHidden/>
          </w:rPr>
          <w:t>96</w:t>
        </w:r>
        <w:r w:rsidR="000801C6">
          <w:rPr>
            <w:noProof/>
            <w:webHidden/>
          </w:rPr>
          <w:fldChar w:fldCharType="end"/>
        </w:r>
      </w:hyperlink>
    </w:p>
    <w:p w14:paraId="53FA0AFF" w14:textId="3F5385F9" w:rsidR="000801C6" w:rsidRDefault="00072D7E">
      <w:pPr>
        <w:pStyle w:val="TOC3"/>
        <w:rPr>
          <w:rFonts w:asciiTheme="minorHAnsi" w:eastAsiaTheme="minorEastAsia" w:hAnsiTheme="minorHAnsi" w:cstheme="minorBidi"/>
          <w:b w:val="0"/>
          <w:noProof/>
          <w:sz w:val="22"/>
          <w:szCs w:val="22"/>
          <w:lang w:val="en-US" w:eastAsia="en-US"/>
        </w:rPr>
      </w:pPr>
      <w:hyperlink w:anchor="_Toc384481005" w:history="1">
        <w:r w:rsidR="000801C6" w:rsidRPr="009A03A4">
          <w:rPr>
            <w:rStyle w:val="Hyperlink"/>
            <w:noProof/>
          </w:rPr>
          <w:t>9.2.10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MakeMethod ( F, methodName, homeObject) Abstract Operation</w:t>
        </w:r>
        <w:r w:rsidR="000801C6">
          <w:rPr>
            <w:noProof/>
            <w:webHidden/>
          </w:rPr>
          <w:tab/>
        </w:r>
        <w:r w:rsidR="000801C6">
          <w:rPr>
            <w:noProof/>
            <w:webHidden/>
          </w:rPr>
          <w:fldChar w:fldCharType="begin"/>
        </w:r>
        <w:r w:rsidR="000801C6">
          <w:rPr>
            <w:noProof/>
            <w:webHidden/>
          </w:rPr>
          <w:instrText xml:space="preserve"> PAGEREF _Toc384481005 \h </w:instrText>
        </w:r>
        <w:r w:rsidR="000801C6">
          <w:rPr>
            <w:noProof/>
            <w:webHidden/>
          </w:rPr>
        </w:r>
        <w:r w:rsidR="000801C6">
          <w:rPr>
            <w:noProof/>
            <w:webHidden/>
          </w:rPr>
          <w:fldChar w:fldCharType="separate"/>
        </w:r>
        <w:r w:rsidR="00281431">
          <w:rPr>
            <w:noProof/>
            <w:webHidden/>
          </w:rPr>
          <w:t>96</w:t>
        </w:r>
        <w:r w:rsidR="000801C6">
          <w:rPr>
            <w:noProof/>
            <w:webHidden/>
          </w:rPr>
          <w:fldChar w:fldCharType="end"/>
        </w:r>
      </w:hyperlink>
    </w:p>
    <w:p w14:paraId="3A84ACC8" w14:textId="02478770" w:rsidR="000801C6" w:rsidRDefault="00072D7E">
      <w:pPr>
        <w:pStyle w:val="TOC3"/>
        <w:rPr>
          <w:rFonts w:asciiTheme="minorHAnsi" w:eastAsiaTheme="minorEastAsia" w:hAnsiTheme="minorHAnsi" w:cstheme="minorBidi"/>
          <w:b w:val="0"/>
          <w:noProof/>
          <w:sz w:val="22"/>
          <w:szCs w:val="22"/>
          <w:lang w:val="en-US" w:eastAsia="en-US"/>
        </w:rPr>
      </w:pPr>
      <w:hyperlink w:anchor="_Toc384481006" w:history="1">
        <w:r w:rsidR="000801C6" w:rsidRPr="009A03A4">
          <w:rPr>
            <w:rStyle w:val="Hyperlink"/>
            <w:noProof/>
          </w:rPr>
          <w:t>9.2.11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SetFunctionName Abstract Operation</w:t>
        </w:r>
        <w:r w:rsidR="000801C6">
          <w:rPr>
            <w:noProof/>
            <w:webHidden/>
          </w:rPr>
          <w:tab/>
        </w:r>
        <w:r w:rsidR="000801C6">
          <w:rPr>
            <w:noProof/>
            <w:webHidden/>
          </w:rPr>
          <w:fldChar w:fldCharType="begin"/>
        </w:r>
        <w:r w:rsidR="000801C6">
          <w:rPr>
            <w:noProof/>
            <w:webHidden/>
          </w:rPr>
          <w:instrText xml:space="preserve"> PAGEREF _Toc384481006 \h </w:instrText>
        </w:r>
        <w:r w:rsidR="000801C6">
          <w:rPr>
            <w:noProof/>
            <w:webHidden/>
          </w:rPr>
        </w:r>
        <w:r w:rsidR="000801C6">
          <w:rPr>
            <w:noProof/>
            <w:webHidden/>
          </w:rPr>
          <w:fldChar w:fldCharType="separate"/>
        </w:r>
        <w:r w:rsidR="00281431">
          <w:rPr>
            <w:noProof/>
            <w:webHidden/>
          </w:rPr>
          <w:t>96</w:t>
        </w:r>
        <w:r w:rsidR="000801C6">
          <w:rPr>
            <w:noProof/>
            <w:webHidden/>
          </w:rPr>
          <w:fldChar w:fldCharType="end"/>
        </w:r>
      </w:hyperlink>
    </w:p>
    <w:p w14:paraId="0EE54DD3" w14:textId="0D238F55" w:rsidR="000801C6" w:rsidRDefault="00072D7E">
      <w:pPr>
        <w:pStyle w:val="TOC3"/>
        <w:rPr>
          <w:rFonts w:asciiTheme="minorHAnsi" w:eastAsiaTheme="minorEastAsia" w:hAnsiTheme="minorHAnsi" w:cstheme="minorBidi"/>
          <w:b w:val="0"/>
          <w:noProof/>
          <w:sz w:val="22"/>
          <w:szCs w:val="22"/>
          <w:lang w:val="en-US" w:eastAsia="en-US"/>
        </w:rPr>
      </w:pPr>
      <w:hyperlink w:anchor="_Toc384481007" w:history="1">
        <w:r w:rsidR="000801C6" w:rsidRPr="009A03A4">
          <w:rPr>
            <w:rStyle w:val="Hyperlink"/>
            <w:noProof/>
          </w:rPr>
          <w:t>9.2.12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GetSuperBinding(obj) Abstract Operation</w:t>
        </w:r>
        <w:r w:rsidR="000801C6">
          <w:rPr>
            <w:noProof/>
            <w:webHidden/>
          </w:rPr>
          <w:tab/>
        </w:r>
        <w:r w:rsidR="000801C6">
          <w:rPr>
            <w:noProof/>
            <w:webHidden/>
          </w:rPr>
          <w:fldChar w:fldCharType="begin"/>
        </w:r>
        <w:r w:rsidR="000801C6">
          <w:rPr>
            <w:noProof/>
            <w:webHidden/>
          </w:rPr>
          <w:instrText xml:space="preserve"> PAGEREF _Toc384481007 \h </w:instrText>
        </w:r>
        <w:r w:rsidR="000801C6">
          <w:rPr>
            <w:noProof/>
            <w:webHidden/>
          </w:rPr>
        </w:r>
        <w:r w:rsidR="000801C6">
          <w:rPr>
            <w:noProof/>
            <w:webHidden/>
          </w:rPr>
          <w:fldChar w:fldCharType="separate"/>
        </w:r>
        <w:r w:rsidR="00281431">
          <w:rPr>
            <w:noProof/>
            <w:webHidden/>
          </w:rPr>
          <w:t>97</w:t>
        </w:r>
        <w:r w:rsidR="000801C6">
          <w:rPr>
            <w:noProof/>
            <w:webHidden/>
          </w:rPr>
          <w:fldChar w:fldCharType="end"/>
        </w:r>
      </w:hyperlink>
    </w:p>
    <w:p w14:paraId="0DE750FA" w14:textId="283E79D6" w:rsidR="000801C6" w:rsidRDefault="00072D7E">
      <w:pPr>
        <w:pStyle w:val="TOC3"/>
        <w:rPr>
          <w:rFonts w:asciiTheme="minorHAnsi" w:eastAsiaTheme="minorEastAsia" w:hAnsiTheme="minorHAnsi" w:cstheme="minorBidi"/>
          <w:b w:val="0"/>
          <w:noProof/>
          <w:sz w:val="22"/>
          <w:szCs w:val="22"/>
          <w:lang w:val="en-US" w:eastAsia="en-US"/>
        </w:rPr>
      </w:pPr>
      <w:hyperlink w:anchor="_Toc384481008" w:history="1">
        <w:r w:rsidR="000801C6" w:rsidRPr="009A03A4">
          <w:rPr>
            <w:rStyle w:val="Hyperlink"/>
            <w:noProof/>
          </w:rPr>
          <w:t>9.2.13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CloneMethod(function, newHome, newName) Abstract Operation</w:t>
        </w:r>
        <w:r w:rsidR="000801C6">
          <w:rPr>
            <w:noProof/>
            <w:webHidden/>
          </w:rPr>
          <w:tab/>
        </w:r>
        <w:r w:rsidR="000801C6">
          <w:rPr>
            <w:noProof/>
            <w:webHidden/>
          </w:rPr>
          <w:fldChar w:fldCharType="begin"/>
        </w:r>
        <w:r w:rsidR="000801C6">
          <w:rPr>
            <w:noProof/>
            <w:webHidden/>
          </w:rPr>
          <w:instrText xml:space="preserve"> PAGEREF _Toc384481008 \h </w:instrText>
        </w:r>
        <w:r w:rsidR="000801C6">
          <w:rPr>
            <w:noProof/>
            <w:webHidden/>
          </w:rPr>
        </w:r>
        <w:r w:rsidR="000801C6">
          <w:rPr>
            <w:noProof/>
            <w:webHidden/>
          </w:rPr>
          <w:fldChar w:fldCharType="separate"/>
        </w:r>
        <w:r w:rsidR="00281431">
          <w:rPr>
            <w:noProof/>
            <w:webHidden/>
          </w:rPr>
          <w:t>97</w:t>
        </w:r>
        <w:r w:rsidR="000801C6">
          <w:rPr>
            <w:noProof/>
            <w:webHidden/>
          </w:rPr>
          <w:fldChar w:fldCharType="end"/>
        </w:r>
      </w:hyperlink>
    </w:p>
    <w:p w14:paraId="7E1A3892" w14:textId="7FD4DBEC" w:rsidR="000801C6" w:rsidRDefault="00072D7E">
      <w:pPr>
        <w:pStyle w:val="TOC3"/>
        <w:rPr>
          <w:rFonts w:asciiTheme="minorHAnsi" w:eastAsiaTheme="minorEastAsia" w:hAnsiTheme="minorHAnsi" w:cstheme="minorBidi"/>
          <w:b w:val="0"/>
          <w:noProof/>
          <w:sz w:val="22"/>
          <w:szCs w:val="22"/>
          <w:lang w:val="en-US" w:eastAsia="en-US"/>
        </w:rPr>
      </w:pPr>
      <w:hyperlink w:anchor="_Toc384481009" w:history="1">
        <w:r w:rsidR="000801C6" w:rsidRPr="009A03A4">
          <w:rPr>
            <w:rStyle w:val="Hyperlink"/>
            <w:noProof/>
          </w:rPr>
          <w:t>9.2.14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Declaration Instantiation</w:t>
        </w:r>
        <w:r w:rsidR="000801C6">
          <w:rPr>
            <w:noProof/>
            <w:webHidden/>
          </w:rPr>
          <w:tab/>
        </w:r>
        <w:r w:rsidR="000801C6">
          <w:rPr>
            <w:noProof/>
            <w:webHidden/>
          </w:rPr>
          <w:fldChar w:fldCharType="begin"/>
        </w:r>
        <w:r w:rsidR="000801C6">
          <w:rPr>
            <w:noProof/>
            <w:webHidden/>
          </w:rPr>
          <w:instrText xml:space="preserve"> PAGEREF _Toc384481009 \h </w:instrText>
        </w:r>
        <w:r w:rsidR="000801C6">
          <w:rPr>
            <w:noProof/>
            <w:webHidden/>
          </w:rPr>
        </w:r>
        <w:r w:rsidR="000801C6">
          <w:rPr>
            <w:noProof/>
            <w:webHidden/>
          </w:rPr>
          <w:fldChar w:fldCharType="separate"/>
        </w:r>
        <w:r w:rsidR="00281431">
          <w:rPr>
            <w:noProof/>
            <w:webHidden/>
          </w:rPr>
          <w:t>97</w:t>
        </w:r>
        <w:r w:rsidR="000801C6">
          <w:rPr>
            <w:noProof/>
            <w:webHidden/>
          </w:rPr>
          <w:fldChar w:fldCharType="end"/>
        </w:r>
      </w:hyperlink>
    </w:p>
    <w:p w14:paraId="4EF92A41" w14:textId="2405F1D9" w:rsidR="000801C6" w:rsidRDefault="00072D7E">
      <w:pPr>
        <w:pStyle w:val="TOC2"/>
        <w:rPr>
          <w:rFonts w:asciiTheme="minorHAnsi" w:eastAsiaTheme="minorEastAsia" w:hAnsiTheme="minorHAnsi" w:cstheme="minorBidi"/>
          <w:b w:val="0"/>
          <w:noProof/>
          <w:sz w:val="22"/>
          <w:szCs w:val="22"/>
          <w:lang w:val="en-US" w:eastAsia="en-US"/>
        </w:rPr>
      </w:pPr>
      <w:hyperlink w:anchor="_Toc384481010" w:history="1">
        <w:r w:rsidR="000801C6" w:rsidRPr="009A03A4">
          <w:rPr>
            <w:rStyle w:val="Hyperlink"/>
            <w:noProof/>
          </w:rPr>
          <w:t>9.3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Built-in Function Objects</w:t>
        </w:r>
        <w:r w:rsidR="000801C6">
          <w:rPr>
            <w:noProof/>
            <w:webHidden/>
          </w:rPr>
          <w:tab/>
        </w:r>
        <w:r w:rsidR="000801C6">
          <w:rPr>
            <w:noProof/>
            <w:webHidden/>
          </w:rPr>
          <w:fldChar w:fldCharType="begin"/>
        </w:r>
        <w:r w:rsidR="000801C6">
          <w:rPr>
            <w:noProof/>
            <w:webHidden/>
          </w:rPr>
          <w:instrText xml:space="preserve"> PAGEREF _Toc384481010 \h </w:instrText>
        </w:r>
        <w:r w:rsidR="000801C6">
          <w:rPr>
            <w:noProof/>
            <w:webHidden/>
          </w:rPr>
        </w:r>
        <w:r w:rsidR="000801C6">
          <w:rPr>
            <w:noProof/>
            <w:webHidden/>
          </w:rPr>
          <w:fldChar w:fldCharType="separate"/>
        </w:r>
        <w:r w:rsidR="00281431">
          <w:rPr>
            <w:noProof/>
            <w:webHidden/>
          </w:rPr>
          <w:t>100</w:t>
        </w:r>
        <w:r w:rsidR="000801C6">
          <w:rPr>
            <w:noProof/>
            <w:webHidden/>
          </w:rPr>
          <w:fldChar w:fldCharType="end"/>
        </w:r>
      </w:hyperlink>
    </w:p>
    <w:p w14:paraId="47D6EB23" w14:textId="131BCC81" w:rsidR="000801C6" w:rsidRDefault="00072D7E">
      <w:pPr>
        <w:pStyle w:val="TOC3"/>
        <w:rPr>
          <w:rFonts w:asciiTheme="minorHAnsi" w:eastAsiaTheme="minorEastAsia" w:hAnsiTheme="minorHAnsi" w:cstheme="minorBidi"/>
          <w:b w:val="0"/>
          <w:noProof/>
          <w:sz w:val="22"/>
          <w:szCs w:val="22"/>
          <w:lang w:val="en-US" w:eastAsia="en-US"/>
        </w:rPr>
      </w:pPr>
      <w:hyperlink w:anchor="_Toc384481011" w:history="1">
        <w:r w:rsidR="000801C6" w:rsidRPr="009A03A4">
          <w:rPr>
            <w:rStyle w:val="Hyperlink"/>
            <w:noProof/>
          </w:rPr>
          <w:t>9.3.1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[[Call]] ( thisArgument, argumentsList)</w:t>
        </w:r>
        <w:r w:rsidR="000801C6">
          <w:rPr>
            <w:noProof/>
            <w:webHidden/>
          </w:rPr>
          <w:tab/>
        </w:r>
        <w:r w:rsidR="000801C6">
          <w:rPr>
            <w:noProof/>
            <w:webHidden/>
          </w:rPr>
          <w:fldChar w:fldCharType="begin"/>
        </w:r>
        <w:r w:rsidR="000801C6">
          <w:rPr>
            <w:noProof/>
            <w:webHidden/>
          </w:rPr>
          <w:instrText xml:space="preserve"> PAGEREF _Toc384481011 \h </w:instrText>
        </w:r>
        <w:r w:rsidR="000801C6">
          <w:rPr>
            <w:noProof/>
            <w:webHidden/>
          </w:rPr>
        </w:r>
        <w:r w:rsidR="000801C6">
          <w:rPr>
            <w:noProof/>
            <w:webHidden/>
          </w:rPr>
          <w:fldChar w:fldCharType="separate"/>
        </w:r>
        <w:r w:rsidR="00281431">
          <w:rPr>
            <w:noProof/>
            <w:webHidden/>
          </w:rPr>
          <w:t>100</w:t>
        </w:r>
        <w:r w:rsidR="000801C6">
          <w:rPr>
            <w:noProof/>
            <w:webHidden/>
          </w:rPr>
          <w:fldChar w:fldCharType="end"/>
        </w:r>
      </w:hyperlink>
    </w:p>
    <w:p w14:paraId="1B076A4B" w14:textId="2C812CF5" w:rsidR="000801C6" w:rsidRDefault="00072D7E">
      <w:pPr>
        <w:pStyle w:val="TOC3"/>
        <w:rPr>
          <w:rFonts w:asciiTheme="minorHAnsi" w:eastAsiaTheme="minorEastAsia" w:hAnsiTheme="minorHAnsi" w:cstheme="minorBidi"/>
          <w:b w:val="0"/>
          <w:noProof/>
          <w:sz w:val="22"/>
          <w:szCs w:val="22"/>
          <w:lang w:val="en-US" w:eastAsia="en-US"/>
        </w:rPr>
      </w:pPr>
      <w:hyperlink w:anchor="_Toc384481012" w:history="1">
        <w:r w:rsidR="000801C6" w:rsidRPr="009A03A4">
          <w:rPr>
            <w:rStyle w:val="Hyperlink"/>
            <w:noProof/>
          </w:rPr>
          <w:t>9.3.2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CreateBuiltinFunction(realm, steps, internaSlotsList) Abstract Operation</w:t>
        </w:r>
        <w:r w:rsidR="000801C6">
          <w:rPr>
            <w:noProof/>
            <w:webHidden/>
          </w:rPr>
          <w:tab/>
        </w:r>
        <w:r w:rsidR="000801C6">
          <w:rPr>
            <w:noProof/>
            <w:webHidden/>
          </w:rPr>
          <w:fldChar w:fldCharType="begin"/>
        </w:r>
        <w:r w:rsidR="000801C6">
          <w:rPr>
            <w:noProof/>
            <w:webHidden/>
          </w:rPr>
          <w:instrText xml:space="preserve"> PAGEREF _Toc384481012 \h </w:instrText>
        </w:r>
        <w:r w:rsidR="000801C6">
          <w:rPr>
            <w:noProof/>
            <w:webHidden/>
          </w:rPr>
        </w:r>
        <w:r w:rsidR="000801C6">
          <w:rPr>
            <w:noProof/>
            <w:webHidden/>
          </w:rPr>
          <w:fldChar w:fldCharType="separate"/>
        </w:r>
        <w:r w:rsidR="00281431">
          <w:rPr>
            <w:noProof/>
            <w:webHidden/>
          </w:rPr>
          <w:t>101</w:t>
        </w:r>
        <w:r w:rsidR="000801C6">
          <w:rPr>
            <w:noProof/>
            <w:webHidden/>
          </w:rPr>
          <w:fldChar w:fldCharType="end"/>
        </w:r>
      </w:hyperlink>
    </w:p>
    <w:p w14:paraId="06858B27" w14:textId="72A68067" w:rsidR="000801C6" w:rsidRDefault="00072D7E">
      <w:pPr>
        <w:pStyle w:val="TOC2"/>
        <w:rPr>
          <w:rFonts w:asciiTheme="minorHAnsi" w:eastAsiaTheme="minorEastAsia" w:hAnsiTheme="minorHAnsi" w:cstheme="minorBidi"/>
          <w:b w:val="0"/>
          <w:noProof/>
          <w:sz w:val="22"/>
          <w:szCs w:val="22"/>
          <w:lang w:val="en-US" w:eastAsia="en-US"/>
        </w:rPr>
      </w:pPr>
      <w:hyperlink w:anchor="_Toc384481013" w:history="1">
        <w:r w:rsidR="000801C6" w:rsidRPr="009A03A4">
          <w:rPr>
            <w:rStyle w:val="Hyperlink"/>
            <w:noProof/>
          </w:rPr>
          <w:t>9.4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Built-in Exotic Object Internal Methods and Data Fields</w:t>
        </w:r>
        <w:r w:rsidR="000801C6">
          <w:rPr>
            <w:noProof/>
            <w:webHidden/>
          </w:rPr>
          <w:tab/>
        </w:r>
        <w:r w:rsidR="000801C6">
          <w:rPr>
            <w:noProof/>
            <w:webHidden/>
          </w:rPr>
          <w:fldChar w:fldCharType="begin"/>
        </w:r>
        <w:r w:rsidR="000801C6">
          <w:rPr>
            <w:noProof/>
            <w:webHidden/>
          </w:rPr>
          <w:instrText xml:space="preserve"> PAGEREF _Toc384481013 \h </w:instrText>
        </w:r>
        <w:r w:rsidR="000801C6">
          <w:rPr>
            <w:noProof/>
            <w:webHidden/>
          </w:rPr>
        </w:r>
        <w:r w:rsidR="000801C6">
          <w:rPr>
            <w:noProof/>
            <w:webHidden/>
          </w:rPr>
          <w:fldChar w:fldCharType="separate"/>
        </w:r>
        <w:r w:rsidR="00281431">
          <w:rPr>
            <w:noProof/>
            <w:webHidden/>
          </w:rPr>
          <w:t>101</w:t>
        </w:r>
        <w:r w:rsidR="000801C6">
          <w:rPr>
            <w:noProof/>
            <w:webHidden/>
          </w:rPr>
          <w:fldChar w:fldCharType="end"/>
        </w:r>
      </w:hyperlink>
    </w:p>
    <w:p w14:paraId="4C380AB8" w14:textId="7898E19B" w:rsidR="000801C6" w:rsidRDefault="00072D7E">
      <w:pPr>
        <w:pStyle w:val="TOC3"/>
        <w:rPr>
          <w:rFonts w:asciiTheme="minorHAnsi" w:eastAsiaTheme="minorEastAsia" w:hAnsiTheme="minorHAnsi" w:cstheme="minorBidi"/>
          <w:b w:val="0"/>
          <w:noProof/>
          <w:sz w:val="22"/>
          <w:szCs w:val="22"/>
          <w:lang w:val="en-US" w:eastAsia="en-US"/>
        </w:rPr>
      </w:pPr>
      <w:hyperlink w:anchor="_Toc384481014" w:history="1">
        <w:r w:rsidR="000801C6" w:rsidRPr="009A03A4">
          <w:rPr>
            <w:rStyle w:val="Hyperlink"/>
            <w:noProof/>
          </w:rPr>
          <w:t>9.4.1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Bound Function Exotic Objects</w:t>
        </w:r>
        <w:r w:rsidR="000801C6">
          <w:rPr>
            <w:noProof/>
            <w:webHidden/>
          </w:rPr>
          <w:tab/>
        </w:r>
        <w:r w:rsidR="000801C6">
          <w:rPr>
            <w:noProof/>
            <w:webHidden/>
          </w:rPr>
          <w:fldChar w:fldCharType="begin"/>
        </w:r>
        <w:r w:rsidR="000801C6">
          <w:rPr>
            <w:noProof/>
            <w:webHidden/>
          </w:rPr>
          <w:instrText xml:space="preserve"> PAGEREF _Toc384481014 \h </w:instrText>
        </w:r>
        <w:r w:rsidR="000801C6">
          <w:rPr>
            <w:noProof/>
            <w:webHidden/>
          </w:rPr>
        </w:r>
        <w:r w:rsidR="000801C6">
          <w:rPr>
            <w:noProof/>
            <w:webHidden/>
          </w:rPr>
          <w:fldChar w:fldCharType="separate"/>
        </w:r>
        <w:r w:rsidR="00281431">
          <w:rPr>
            <w:noProof/>
            <w:webHidden/>
          </w:rPr>
          <w:t>101</w:t>
        </w:r>
        <w:r w:rsidR="000801C6">
          <w:rPr>
            <w:noProof/>
            <w:webHidden/>
          </w:rPr>
          <w:fldChar w:fldCharType="end"/>
        </w:r>
      </w:hyperlink>
    </w:p>
    <w:p w14:paraId="1D000D7D" w14:textId="1C13F09F" w:rsidR="000801C6" w:rsidRDefault="00072D7E">
      <w:pPr>
        <w:pStyle w:val="TOC3"/>
        <w:rPr>
          <w:rFonts w:asciiTheme="minorHAnsi" w:eastAsiaTheme="minorEastAsia" w:hAnsiTheme="minorHAnsi" w:cstheme="minorBidi"/>
          <w:b w:val="0"/>
          <w:noProof/>
          <w:sz w:val="22"/>
          <w:szCs w:val="22"/>
          <w:lang w:val="en-US" w:eastAsia="en-US"/>
        </w:rPr>
      </w:pPr>
      <w:hyperlink w:anchor="_Toc384481015" w:history="1">
        <w:r w:rsidR="000801C6" w:rsidRPr="009A03A4">
          <w:rPr>
            <w:rStyle w:val="Hyperlink"/>
            <w:noProof/>
          </w:rPr>
          <w:t>9.4.2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 Exotic Objects</w:t>
        </w:r>
        <w:r w:rsidR="000801C6">
          <w:rPr>
            <w:noProof/>
            <w:webHidden/>
          </w:rPr>
          <w:tab/>
        </w:r>
        <w:r w:rsidR="000801C6">
          <w:rPr>
            <w:noProof/>
            <w:webHidden/>
          </w:rPr>
          <w:fldChar w:fldCharType="begin"/>
        </w:r>
        <w:r w:rsidR="000801C6">
          <w:rPr>
            <w:noProof/>
            <w:webHidden/>
          </w:rPr>
          <w:instrText xml:space="preserve"> PAGEREF _Toc384481015 \h </w:instrText>
        </w:r>
        <w:r w:rsidR="000801C6">
          <w:rPr>
            <w:noProof/>
            <w:webHidden/>
          </w:rPr>
        </w:r>
        <w:r w:rsidR="000801C6">
          <w:rPr>
            <w:noProof/>
            <w:webHidden/>
          </w:rPr>
          <w:fldChar w:fldCharType="separate"/>
        </w:r>
        <w:r w:rsidR="00281431">
          <w:rPr>
            <w:noProof/>
            <w:webHidden/>
          </w:rPr>
          <w:t>102</w:t>
        </w:r>
        <w:r w:rsidR="000801C6">
          <w:rPr>
            <w:noProof/>
            <w:webHidden/>
          </w:rPr>
          <w:fldChar w:fldCharType="end"/>
        </w:r>
      </w:hyperlink>
    </w:p>
    <w:p w14:paraId="26122351" w14:textId="4402BA3C" w:rsidR="000801C6" w:rsidRDefault="00072D7E">
      <w:pPr>
        <w:pStyle w:val="TOC3"/>
        <w:rPr>
          <w:rFonts w:asciiTheme="minorHAnsi" w:eastAsiaTheme="minorEastAsia" w:hAnsiTheme="minorHAnsi" w:cstheme="minorBidi"/>
          <w:b w:val="0"/>
          <w:noProof/>
          <w:sz w:val="22"/>
          <w:szCs w:val="22"/>
          <w:lang w:val="en-US" w:eastAsia="en-US"/>
        </w:rPr>
      </w:pPr>
      <w:hyperlink w:anchor="_Toc384481016" w:history="1">
        <w:r w:rsidR="000801C6" w:rsidRPr="009A03A4">
          <w:rPr>
            <w:rStyle w:val="Hyperlink"/>
            <w:noProof/>
          </w:rPr>
          <w:t>9.4.3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String Exotic Objects</w:t>
        </w:r>
        <w:r w:rsidR="000801C6">
          <w:rPr>
            <w:noProof/>
            <w:webHidden/>
          </w:rPr>
          <w:tab/>
        </w:r>
        <w:r w:rsidR="000801C6">
          <w:rPr>
            <w:noProof/>
            <w:webHidden/>
          </w:rPr>
          <w:fldChar w:fldCharType="begin"/>
        </w:r>
        <w:r w:rsidR="000801C6">
          <w:rPr>
            <w:noProof/>
            <w:webHidden/>
          </w:rPr>
          <w:instrText xml:space="preserve"> PAGEREF _Toc384481016 \h </w:instrText>
        </w:r>
        <w:r w:rsidR="000801C6">
          <w:rPr>
            <w:noProof/>
            <w:webHidden/>
          </w:rPr>
        </w:r>
        <w:r w:rsidR="000801C6">
          <w:rPr>
            <w:noProof/>
            <w:webHidden/>
          </w:rPr>
          <w:fldChar w:fldCharType="separate"/>
        </w:r>
        <w:r w:rsidR="00281431">
          <w:rPr>
            <w:noProof/>
            <w:webHidden/>
          </w:rPr>
          <w:t>105</w:t>
        </w:r>
        <w:r w:rsidR="000801C6">
          <w:rPr>
            <w:noProof/>
            <w:webHidden/>
          </w:rPr>
          <w:fldChar w:fldCharType="end"/>
        </w:r>
      </w:hyperlink>
    </w:p>
    <w:p w14:paraId="20E1A907" w14:textId="37AF6BA9" w:rsidR="000801C6" w:rsidRDefault="00072D7E">
      <w:pPr>
        <w:pStyle w:val="TOC3"/>
        <w:rPr>
          <w:rFonts w:asciiTheme="minorHAnsi" w:eastAsiaTheme="minorEastAsia" w:hAnsiTheme="minorHAnsi" w:cstheme="minorBidi"/>
          <w:b w:val="0"/>
          <w:noProof/>
          <w:sz w:val="22"/>
          <w:szCs w:val="22"/>
          <w:lang w:val="en-US" w:eastAsia="en-US"/>
        </w:rPr>
      </w:pPr>
      <w:hyperlink w:anchor="_Toc384481017" w:history="1">
        <w:r w:rsidR="000801C6" w:rsidRPr="009A03A4">
          <w:rPr>
            <w:rStyle w:val="Hyperlink"/>
            <w:noProof/>
          </w:rPr>
          <w:t>9.4.4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Arguments Exotic Objects</w:t>
        </w:r>
        <w:r w:rsidR="000801C6">
          <w:rPr>
            <w:noProof/>
            <w:webHidden/>
          </w:rPr>
          <w:tab/>
        </w:r>
        <w:r w:rsidR="000801C6">
          <w:rPr>
            <w:noProof/>
            <w:webHidden/>
          </w:rPr>
          <w:fldChar w:fldCharType="begin"/>
        </w:r>
        <w:r w:rsidR="000801C6">
          <w:rPr>
            <w:noProof/>
            <w:webHidden/>
          </w:rPr>
          <w:instrText xml:space="preserve"> PAGEREF _Toc384481017 \h </w:instrText>
        </w:r>
        <w:r w:rsidR="000801C6">
          <w:rPr>
            <w:noProof/>
            <w:webHidden/>
          </w:rPr>
        </w:r>
        <w:r w:rsidR="000801C6">
          <w:rPr>
            <w:noProof/>
            <w:webHidden/>
          </w:rPr>
          <w:fldChar w:fldCharType="separate"/>
        </w:r>
        <w:r w:rsidR="00281431">
          <w:rPr>
            <w:noProof/>
            <w:webHidden/>
          </w:rPr>
          <w:t>106</w:t>
        </w:r>
        <w:r w:rsidR="000801C6">
          <w:rPr>
            <w:noProof/>
            <w:webHidden/>
          </w:rPr>
          <w:fldChar w:fldCharType="end"/>
        </w:r>
      </w:hyperlink>
    </w:p>
    <w:p w14:paraId="0C1E39C7" w14:textId="5FC20065" w:rsidR="000801C6" w:rsidRDefault="00072D7E">
      <w:pPr>
        <w:pStyle w:val="TOC3"/>
        <w:rPr>
          <w:rFonts w:asciiTheme="minorHAnsi" w:eastAsiaTheme="minorEastAsia" w:hAnsiTheme="minorHAnsi" w:cstheme="minorBidi"/>
          <w:b w:val="0"/>
          <w:noProof/>
          <w:sz w:val="22"/>
          <w:szCs w:val="22"/>
          <w:lang w:val="en-US" w:eastAsia="en-US"/>
        </w:rPr>
      </w:pPr>
      <w:hyperlink w:anchor="_Toc384481018" w:history="1">
        <w:r w:rsidR="000801C6" w:rsidRPr="009A03A4">
          <w:rPr>
            <w:rStyle w:val="Hyperlink"/>
            <w:noProof/>
          </w:rPr>
          <w:t>9.4.5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Integer Indexed Exotic Objects</w:t>
        </w:r>
        <w:r w:rsidR="000801C6">
          <w:rPr>
            <w:noProof/>
            <w:webHidden/>
          </w:rPr>
          <w:tab/>
        </w:r>
        <w:r w:rsidR="000801C6">
          <w:rPr>
            <w:noProof/>
            <w:webHidden/>
          </w:rPr>
          <w:fldChar w:fldCharType="begin"/>
        </w:r>
        <w:r w:rsidR="000801C6">
          <w:rPr>
            <w:noProof/>
            <w:webHidden/>
          </w:rPr>
          <w:instrText xml:space="preserve"> PAGEREF _Toc384481018 \h </w:instrText>
        </w:r>
        <w:r w:rsidR="000801C6">
          <w:rPr>
            <w:noProof/>
            <w:webHidden/>
          </w:rPr>
        </w:r>
        <w:r w:rsidR="000801C6">
          <w:rPr>
            <w:noProof/>
            <w:webHidden/>
          </w:rPr>
          <w:fldChar w:fldCharType="separate"/>
        </w:r>
        <w:r w:rsidR="00281431">
          <w:rPr>
            <w:noProof/>
            <w:webHidden/>
          </w:rPr>
          <w:t>110</w:t>
        </w:r>
        <w:r w:rsidR="000801C6">
          <w:rPr>
            <w:noProof/>
            <w:webHidden/>
          </w:rPr>
          <w:fldChar w:fldCharType="end"/>
        </w:r>
      </w:hyperlink>
    </w:p>
    <w:p w14:paraId="7E9B3EA9" w14:textId="3095FFE7" w:rsidR="000801C6" w:rsidRDefault="00072D7E">
      <w:pPr>
        <w:pStyle w:val="TOC3"/>
        <w:rPr>
          <w:rFonts w:asciiTheme="minorHAnsi" w:eastAsiaTheme="minorEastAsia" w:hAnsiTheme="minorHAnsi" w:cstheme="minorBidi"/>
          <w:b w:val="0"/>
          <w:noProof/>
          <w:sz w:val="22"/>
          <w:szCs w:val="22"/>
          <w:lang w:val="en-US" w:eastAsia="en-US"/>
        </w:rPr>
      </w:pPr>
      <w:hyperlink w:anchor="_Toc384481019" w:history="1">
        <w:r w:rsidR="000801C6" w:rsidRPr="009A03A4">
          <w:rPr>
            <w:rStyle w:val="Hyperlink"/>
            <w:noProof/>
          </w:rPr>
          <w:t>9.4.6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Module Exotic Objects</w:t>
        </w:r>
        <w:r w:rsidR="000801C6">
          <w:rPr>
            <w:noProof/>
            <w:webHidden/>
          </w:rPr>
          <w:tab/>
        </w:r>
        <w:r w:rsidR="000801C6">
          <w:rPr>
            <w:noProof/>
            <w:webHidden/>
          </w:rPr>
          <w:fldChar w:fldCharType="begin"/>
        </w:r>
        <w:r w:rsidR="000801C6">
          <w:rPr>
            <w:noProof/>
            <w:webHidden/>
          </w:rPr>
          <w:instrText xml:space="preserve"> PAGEREF _Toc384481019 \h </w:instrText>
        </w:r>
        <w:r w:rsidR="000801C6">
          <w:rPr>
            <w:noProof/>
            <w:webHidden/>
          </w:rPr>
        </w:r>
        <w:r w:rsidR="000801C6">
          <w:rPr>
            <w:noProof/>
            <w:webHidden/>
          </w:rPr>
          <w:fldChar w:fldCharType="separate"/>
        </w:r>
        <w:r w:rsidR="00281431">
          <w:rPr>
            <w:noProof/>
            <w:webHidden/>
          </w:rPr>
          <w:t>113</w:t>
        </w:r>
        <w:r w:rsidR="000801C6">
          <w:rPr>
            <w:noProof/>
            <w:webHidden/>
          </w:rPr>
          <w:fldChar w:fldCharType="end"/>
        </w:r>
      </w:hyperlink>
    </w:p>
    <w:p w14:paraId="24BFE284" w14:textId="05871943" w:rsidR="000801C6" w:rsidRDefault="00072D7E">
      <w:pPr>
        <w:pStyle w:val="TOC2"/>
        <w:rPr>
          <w:rFonts w:asciiTheme="minorHAnsi" w:eastAsiaTheme="minorEastAsia" w:hAnsiTheme="minorHAnsi" w:cstheme="minorBidi"/>
          <w:b w:val="0"/>
          <w:noProof/>
          <w:sz w:val="22"/>
          <w:szCs w:val="22"/>
          <w:lang w:val="en-US" w:eastAsia="en-US"/>
        </w:rPr>
      </w:pPr>
      <w:hyperlink w:anchor="_Toc384481020" w:history="1">
        <w:r w:rsidR="000801C6" w:rsidRPr="009A03A4">
          <w:rPr>
            <w:rStyle w:val="Hyperlink"/>
            <w:noProof/>
          </w:rPr>
          <w:t>9.5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Proxy Object Internal Methods and Internal Slots</w:t>
        </w:r>
        <w:r w:rsidR="000801C6">
          <w:rPr>
            <w:noProof/>
            <w:webHidden/>
          </w:rPr>
          <w:tab/>
        </w:r>
        <w:r w:rsidR="000801C6">
          <w:rPr>
            <w:noProof/>
            <w:webHidden/>
          </w:rPr>
          <w:fldChar w:fldCharType="begin"/>
        </w:r>
        <w:r w:rsidR="000801C6">
          <w:rPr>
            <w:noProof/>
            <w:webHidden/>
          </w:rPr>
          <w:instrText xml:space="preserve"> PAGEREF _Toc384481020 \h </w:instrText>
        </w:r>
        <w:r w:rsidR="000801C6">
          <w:rPr>
            <w:noProof/>
            <w:webHidden/>
          </w:rPr>
        </w:r>
        <w:r w:rsidR="000801C6">
          <w:rPr>
            <w:noProof/>
            <w:webHidden/>
          </w:rPr>
          <w:fldChar w:fldCharType="separate"/>
        </w:r>
        <w:r w:rsidR="00281431">
          <w:rPr>
            <w:noProof/>
            <w:webHidden/>
          </w:rPr>
          <w:t>116</w:t>
        </w:r>
        <w:r w:rsidR="000801C6">
          <w:rPr>
            <w:noProof/>
            <w:webHidden/>
          </w:rPr>
          <w:fldChar w:fldCharType="end"/>
        </w:r>
      </w:hyperlink>
    </w:p>
    <w:p w14:paraId="7061A503" w14:textId="2AE0D8BD" w:rsidR="000801C6" w:rsidRDefault="00072D7E">
      <w:pPr>
        <w:pStyle w:val="TOC3"/>
        <w:rPr>
          <w:rFonts w:asciiTheme="minorHAnsi" w:eastAsiaTheme="minorEastAsia" w:hAnsiTheme="minorHAnsi" w:cstheme="minorBidi"/>
          <w:b w:val="0"/>
          <w:noProof/>
          <w:sz w:val="22"/>
          <w:szCs w:val="22"/>
          <w:lang w:val="en-US" w:eastAsia="en-US"/>
        </w:rPr>
      </w:pPr>
      <w:hyperlink w:anchor="_Toc384481021" w:history="1">
        <w:r w:rsidR="000801C6" w:rsidRPr="009A03A4">
          <w:rPr>
            <w:rStyle w:val="Hyperlink"/>
            <w:noProof/>
          </w:rPr>
          <w:t>9.5.1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[[GetPrototypeOf]] ( )</w:t>
        </w:r>
        <w:r w:rsidR="000801C6">
          <w:rPr>
            <w:noProof/>
            <w:webHidden/>
          </w:rPr>
          <w:tab/>
        </w:r>
        <w:r w:rsidR="000801C6">
          <w:rPr>
            <w:noProof/>
            <w:webHidden/>
          </w:rPr>
          <w:fldChar w:fldCharType="begin"/>
        </w:r>
        <w:r w:rsidR="000801C6">
          <w:rPr>
            <w:noProof/>
            <w:webHidden/>
          </w:rPr>
          <w:instrText xml:space="preserve"> PAGEREF _Toc384481021 \h </w:instrText>
        </w:r>
        <w:r w:rsidR="000801C6">
          <w:rPr>
            <w:noProof/>
            <w:webHidden/>
          </w:rPr>
        </w:r>
        <w:r w:rsidR="000801C6">
          <w:rPr>
            <w:noProof/>
            <w:webHidden/>
          </w:rPr>
          <w:fldChar w:fldCharType="separate"/>
        </w:r>
        <w:r w:rsidR="00281431">
          <w:rPr>
            <w:noProof/>
            <w:webHidden/>
          </w:rPr>
          <w:t>116</w:t>
        </w:r>
        <w:r w:rsidR="000801C6">
          <w:rPr>
            <w:noProof/>
            <w:webHidden/>
          </w:rPr>
          <w:fldChar w:fldCharType="end"/>
        </w:r>
      </w:hyperlink>
    </w:p>
    <w:p w14:paraId="6D0453BB" w14:textId="0EE78362" w:rsidR="000801C6" w:rsidRDefault="00072D7E">
      <w:pPr>
        <w:pStyle w:val="TOC3"/>
        <w:rPr>
          <w:rFonts w:asciiTheme="minorHAnsi" w:eastAsiaTheme="minorEastAsia" w:hAnsiTheme="minorHAnsi" w:cstheme="minorBidi"/>
          <w:b w:val="0"/>
          <w:noProof/>
          <w:sz w:val="22"/>
          <w:szCs w:val="22"/>
          <w:lang w:val="en-US" w:eastAsia="en-US"/>
        </w:rPr>
      </w:pPr>
      <w:hyperlink w:anchor="_Toc384481022" w:history="1">
        <w:r w:rsidR="000801C6" w:rsidRPr="009A03A4">
          <w:rPr>
            <w:rStyle w:val="Hyperlink"/>
            <w:noProof/>
          </w:rPr>
          <w:t>9.5.2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[[SetPrototypeOf]] (V)</w:t>
        </w:r>
        <w:r w:rsidR="000801C6">
          <w:rPr>
            <w:noProof/>
            <w:webHidden/>
          </w:rPr>
          <w:tab/>
        </w:r>
        <w:r w:rsidR="000801C6">
          <w:rPr>
            <w:noProof/>
            <w:webHidden/>
          </w:rPr>
          <w:fldChar w:fldCharType="begin"/>
        </w:r>
        <w:r w:rsidR="000801C6">
          <w:rPr>
            <w:noProof/>
            <w:webHidden/>
          </w:rPr>
          <w:instrText xml:space="preserve"> PAGEREF _Toc384481022 \h </w:instrText>
        </w:r>
        <w:r w:rsidR="000801C6">
          <w:rPr>
            <w:noProof/>
            <w:webHidden/>
          </w:rPr>
        </w:r>
        <w:r w:rsidR="000801C6">
          <w:rPr>
            <w:noProof/>
            <w:webHidden/>
          </w:rPr>
          <w:fldChar w:fldCharType="separate"/>
        </w:r>
        <w:r w:rsidR="00281431">
          <w:rPr>
            <w:noProof/>
            <w:webHidden/>
          </w:rPr>
          <w:t>117</w:t>
        </w:r>
        <w:r w:rsidR="000801C6">
          <w:rPr>
            <w:noProof/>
            <w:webHidden/>
          </w:rPr>
          <w:fldChar w:fldCharType="end"/>
        </w:r>
      </w:hyperlink>
    </w:p>
    <w:p w14:paraId="5A0D1FA6" w14:textId="62A80D55" w:rsidR="000801C6" w:rsidRDefault="00072D7E">
      <w:pPr>
        <w:pStyle w:val="TOC3"/>
        <w:rPr>
          <w:rFonts w:asciiTheme="minorHAnsi" w:eastAsiaTheme="minorEastAsia" w:hAnsiTheme="minorHAnsi" w:cstheme="minorBidi"/>
          <w:b w:val="0"/>
          <w:noProof/>
          <w:sz w:val="22"/>
          <w:szCs w:val="22"/>
          <w:lang w:val="en-US" w:eastAsia="en-US"/>
        </w:rPr>
      </w:pPr>
      <w:hyperlink w:anchor="_Toc384481023" w:history="1">
        <w:r w:rsidR="000801C6" w:rsidRPr="009A03A4">
          <w:rPr>
            <w:rStyle w:val="Hyperlink"/>
            <w:noProof/>
          </w:rPr>
          <w:t>9.5.3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[[IsExtensible]] ( )</w:t>
        </w:r>
        <w:r w:rsidR="000801C6">
          <w:rPr>
            <w:noProof/>
            <w:webHidden/>
          </w:rPr>
          <w:tab/>
        </w:r>
        <w:r w:rsidR="000801C6">
          <w:rPr>
            <w:noProof/>
            <w:webHidden/>
          </w:rPr>
          <w:fldChar w:fldCharType="begin"/>
        </w:r>
        <w:r w:rsidR="000801C6">
          <w:rPr>
            <w:noProof/>
            <w:webHidden/>
          </w:rPr>
          <w:instrText xml:space="preserve"> PAGEREF _Toc384481023 \h </w:instrText>
        </w:r>
        <w:r w:rsidR="000801C6">
          <w:rPr>
            <w:noProof/>
            <w:webHidden/>
          </w:rPr>
        </w:r>
        <w:r w:rsidR="000801C6">
          <w:rPr>
            <w:noProof/>
            <w:webHidden/>
          </w:rPr>
          <w:fldChar w:fldCharType="separate"/>
        </w:r>
        <w:r w:rsidR="00281431">
          <w:rPr>
            <w:noProof/>
            <w:webHidden/>
          </w:rPr>
          <w:t>118</w:t>
        </w:r>
        <w:r w:rsidR="000801C6">
          <w:rPr>
            <w:noProof/>
            <w:webHidden/>
          </w:rPr>
          <w:fldChar w:fldCharType="end"/>
        </w:r>
      </w:hyperlink>
    </w:p>
    <w:p w14:paraId="448400BE" w14:textId="641461B3" w:rsidR="000801C6" w:rsidRDefault="00072D7E">
      <w:pPr>
        <w:pStyle w:val="TOC3"/>
        <w:rPr>
          <w:rFonts w:asciiTheme="minorHAnsi" w:eastAsiaTheme="minorEastAsia" w:hAnsiTheme="minorHAnsi" w:cstheme="minorBidi"/>
          <w:b w:val="0"/>
          <w:noProof/>
          <w:sz w:val="22"/>
          <w:szCs w:val="22"/>
          <w:lang w:val="en-US" w:eastAsia="en-US"/>
        </w:rPr>
      </w:pPr>
      <w:hyperlink w:anchor="_Toc384481024" w:history="1">
        <w:r w:rsidR="000801C6" w:rsidRPr="009A03A4">
          <w:rPr>
            <w:rStyle w:val="Hyperlink"/>
            <w:noProof/>
          </w:rPr>
          <w:t>9.5.4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[[PreventExtensions]] ( )</w:t>
        </w:r>
        <w:r w:rsidR="000801C6">
          <w:rPr>
            <w:noProof/>
            <w:webHidden/>
          </w:rPr>
          <w:tab/>
        </w:r>
        <w:r w:rsidR="000801C6">
          <w:rPr>
            <w:noProof/>
            <w:webHidden/>
          </w:rPr>
          <w:fldChar w:fldCharType="begin"/>
        </w:r>
        <w:r w:rsidR="000801C6">
          <w:rPr>
            <w:noProof/>
            <w:webHidden/>
          </w:rPr>
          <w:instrText xml:space="preserve"> PAGEREF _Toc384481024 \h </w:instrText>
        </w:r>
        <w:r w:rsidR="000801C6">
          <w:rPr>
            <w:noProof/>
            <w:webHidden/>
          </w:rPr>
        </w:r>
        <w:r w:rsidR="000801C6">
          <w:rPr>
            <w:noProof/>
            <w:webHidden/>
          </w:rPr>
          <w:fldChar w:fldCharType="separate"/>
        </w:r>
        <w:r w:rsidR="00281431">
          <w:rPr>
            <w:noProof/>
            <w:webHidden/>
          </w:rPr>
          <w:t>118</w:t>
        </w:r>
        <w:r w:rsidR="000801C6">
          <w:rPr>
            <w:noProof/>
            <w:webHidden/>
          </w:rPr>
          <w:fldChar w:fldCharType="end"/>
        </w:r>
      </w:hyperlink>
    </w:p>
    <w:p w14:paraId="171D3FE9" w14:textId="7CF4F879" w:rsidR="000801C6" w:rsidRDefault="00072D7E">
      <w:pPr>
        <w:pStyle w:val="TOC3"/>
        <w:rPr>
          <w:rFonts w:asciiTheme="minorHAnsi" w:eastAsiaTheme="minorEastAsia" w:hAnsiTheme="minorHAnsi" w:cstheme="minorBidi"/>
          <w:b w:val="0"/>
          <w:noProof/>
          <w:sz w:val="22"/>
          <w:szCs w:val="22"/>
          <w:lang w:val="en-US" w:eastAsia="en-US"/>
        </w:rPr>
      </w:pPr>
      <w:hyperlink w:anchor="_Toc384481025" w:history="1">
        <w:r w:rsidR="000801C6" w:rsidRPr="009A03A4">
          <w:rPr>
            <w:rStyle w:val="Hyperlink"/>
            <w:noProof/>
          </w:rPr>
          <w:t>9.5.5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[[GetOwnProperty]] (P)</w:t>
        </w:r>
        <w:r w:rsidR="000801C6">
          <w:rPr>
            <w:noProof/>
            <w:webHidden/>
          </w:rPr>
          <w:tab/>
        </w:r>
        <w:r w:rsidR="000801C6">
          <w:rPr>
            <w:noProof/>
            <w:webHidden/>
          </w:rPr>
          <w:fldChar w:fldCharType="begin"/>
        </w:r>
        <w:r w:rsidR="000801C6">
          <w:rPr>
            <w:noProof/>
            <w:webHidden/>
          </w:rPr>
          <w:instrText xml:space="preserve"> PAGEREF _Toc384481025 \h </w:instrText>
        </w:r>
        <w:r w:rsidR="000801C6">
          <w:rPr>
            <w:noProof/>
            <w:webHidden/>
          </w:rPr>
        </w:r>
        <w:r w:rsidR="000801C6">
          <w:rPr>
            <w:noProof/>
            <w:webHidden/>
          </w:rPr>
          <w:fldChar w:fldCharType="separate"/>
        </w:r>
        <w:r w:rsidR="00281431">
          <w:rPr>
            <w:noProof/>
            <w:webHidden/>
          </w:rPr>
          <w:t>119</w:t>
        </w:r>
        <w:r w:rsidR="000801C6">
          <w:rPr>
            <w:noProof/>
            <w:webHidden/>
          </w:rPr>
          <w:fldChar w:fldCharType="end"/>
        </w:r>
      </w:hyperlink>
    </w:p>
    <w:p w14:paraId="58297AAD" w14:textId="5CED421A" w:rsidR="000801C6" w:rsidRDefault="00072D7E">
      <w:pPr>
        <w:pStyle w:val="TOC3"/>
        <w:rPr>
          <w:rFonts w:asciiTheme="minorHAnsi" w:eastAsiaTheme="minorEastAsia" w:hAnsiTheme="minorHAnsi" w:cstheme="minorBidi"/>
          <w:b w:val="0"/>
          <w:noProof/>
          <w:sz w:val="22"/>
          <w:szCs w:val="22"/>
          <w:lang w:val="en-US" w:eastAsia="en-US"/>
        </w:rPr>
      </w:pPr>
      <w:hyperlink w:anchor="_Toc384481026" w:history="1">
        <w:r w:rsidR="000801C6" w:rsidRPr="009A03A4">
          <w:rPr>
            <w:rStyle w:val="Hyperlink"/>
            <w:noProof/>
          </w:rPr>
          <w:t>9.5.6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[[DefineOwnProperty]] (P, Desc)</w:t>
        </w:r>
        <w:r w:rsidR="000801C6">
          <w:rPr>
            <w:noProof/>
            <w:webHidden/>
          </w:rPr>
          <w:tab/>
        </w:r>
        <w:r w:rsidR="000801C6">
          <w:rPr>
            <w:noProof/>
            <w:webHidden/>
          </w:rPr>
          <w:fldChar w:fldCharType="begin"/>
        </w:r>
        <w:r w:rsidR="000801C6">
          <w:rPr>
            <w:noProof/>
            <w:webHidden/>
          </w:rPr>
          <w:instrText xml:space="preserve"> PAGEREF _Toc384481026 \h </w:instrText>
        </w:r>
        <w:r w:rsidR="000801C6">
          <w:rPr>
            <w:noProof/>
            <w:webHidden/>
          </w:rPr>
        </w:r>
        <w:r w:rsidR="000801C6">
          <w:rPr>
            <w:noProof/>
            <w:webHidden/>
          </w:rPr>
          <w:fldChar w:fldCharType="separate"/>
        </w:r>
        <w:r w:rsidR="00281431">
          <w:rPr>
            <w:noProof/>
            <w:webHidden/>
          </w:rPr>
          <w:t>120</w:t>
        </w:r>
        <w:r w:rsidR="000801C6">
          <w:rPr>
            <w:noProof/>
            <w:webHidden/>
          </w:rPr>
          <w:fldChar w:fldCharType="end"/>
        </w:r>
      </w:hyperlink>
    </w:p>
    <w:p w14:paraId="4A541F0E" w14:textId="150DBAF0" w:rsidR="000801C6" w:rsidRDefault="00072D7E">
      <w:pPr>
        <w:pStyle w:val="TOC3"/>
        <w:rPr>
          <w:rFonts w:asciiTheme="minorHAnsi" w:eastAsiaTheme="minorEastAsia" w:hAnsiTheme="minorHAnsi" w:cstheme="minorBidi"/>
          <w:b w:val="0"/>
          <w:noProof/>
          <w:sz w:val="22"/>
          <w:szCs w:val="22"/>
          <w:lang w:val="en-US" w:eastAsia="en-US"/>
        </w:rPr>
      </w:pPr>
      <w:hyperlink w:anchor="_Toc384481027" w:history="1">
        <w:r w:rsidR="000801C6" w:rsidRPr="009A03A4">
          <w:rPr>
            <w:rStyle w:val="Hyperlink"/>
            <w:noProof/>
          </w:rPr>
          <w:t>9.5.7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[[HasProperty]] (P)</w:t>
        </w:r>
        <w:r w:rsidR="000801C6">
          <w:rPr>
            <w:noProof/>
            <w:webHidden/>
          </w:rPr>
          <w:tab/>
        </w:r>
        <w:r w:rsidR="000801C6">
          <w:rPr>
            <w:noProof/>
            <w:webHidden/>
          </w:rPr>
          <w:fldChar w:fldCharType="begin"/>
        </w:r>
        <w:r w:rsidR="000801C6">
          <w:rPr>
            <w:noProof/>
            <w:webHidden/>
          </w:rPr>
          <w:instrText xml:space="preserve"> PAGEREF _Toc384481027 \h </w:instrText>
        </w:r>
        <w:r w:rsidR="000801C6">
          <w:rPr>
            <w:noProof/>
            <w:webHidden/>
          </w:rPr>
        </w:r>
        <w:r w:rsidR="000801C6">
          <w:rPr>
            <w:noProof/>
            <w:webHidden/>
          </w:rPr>
          <w:fldChar w:fldCharType="separate"/>
        </w:r>
        <w:r w:rsidR="00281431">
          <w:rPr>
            <w:noProof/>
            <w:webHidden/>
          </w:rPr>
          <w:t>120</w:t>
        </w:r>
        <w:r w:rsidR="000801C6">
          <w:rPr>
            <w:noProof/>
            <w:webHidden/>
          </w:rPr>
          <w:fldChar w:fldCharType="end"/>
        </w:r>
      </w:hyperlink>
    </w:p>
    <w:p w14:paraId="18383E9F" w14:textId="4AC93459" w:rsidR="000801C6" w:rsidRDefault="00072D7E">
      <w:pPr>
        <w:pStyle w:val="TOC3"/>
        <w:rPr>
          <w:rFonts w:asciiTheme="minorHAnsi" w:eastAsiaTheme="minorEastAsia" w:hAnsiTheme="minorHAnsi" w:cstheme="minorBidi"/>
          <w:b w:val="0"/>
          <w:noProof/>
          <w:sz w:val="22"/>
          <w:szCs w:val="22"/>
          <w:lang w:val="en-US" w:eastAsia="en-US"/>
        </w:rPr>
      </w:pPr>
      <w:hyperlink w:anchor="_Toc384481028" w:history="1">
        <w:r w:rsidR="000801C6" w:rsidRPr="009A03A4">
          <w:rPr>
            <w:rStyle w:val="Hyperlink"/>
            <w:noProof/>
          </w:rPr>
          <w:t>9.5.8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[[Get]] (P, Receiver)</w:t>
        </w:r>
        <w:r w:rsidR="000801C6">
          <w:rPr>
            <w:noProof/>
            <w:webHidden/>
          </w:rPr>
          <w:tab/>
        </w:r>
        <w:r w:rsidR="000801C6">
          <w:rPr>
            <w:noProof/>
            <w:webHidden/>
          </w:rPr>
          <w:fldChar w:fldCharType="begin"/>
        </w:r>
        <w:r w:rsidR="000801C6">
          <w:rPr>
            <w:noProof/>
            <w:webHidden/>
          </w:rPr>
          <w:instrText xml:space="preserve"> PAGEREF _Toc384481028 \h </w:instrText>
        </w:r>
        <w:r w:rsidR="000801C6">
          <w:rPr>
            <w:noProof/>
            <w:webHidden/>
          </w:rPr>
        </w:r>
        <w:r w:rsidR="000801C6">
          <w:rPr>
            <w:noProof/>
            <w:webHidden/>
          </w:rPr>
          <w:fldChar w:fldCharType="separate"/>
        </w:r>
        <w:r w:rsidR="00281431">
          <w:rPr>
            <w:noProof/>
            <w:webHidden/>
          </w:rPr>
          <w:t>121</w:t>
        </w:r>
        <w:r w:rsidR="000801C6">
          <w:rPr>
            <w:noProof/>
            <w:webHidden/>
          </w:rPr>
          <w:fldChar w:fldCharType="end"/>
        </w:r>
      </w:hyperlink>
    </w:p>
    <w:p w14:paraId="40C707C5" w14:textId="23EA05C9" w:rsidR="000801C6" w:rsidRDefault="00072D7E">
      <w:pPr>
        <w:pStyle w:val="TOC3"/>
        <w:rPr>
          <w:rFonts w:asciiTheme="minorHAnsi" w:eastAsiaTheme="minorEastAsia" w:hAnsiTheme="minorHAnsi" w:cstheme="minorBidi"/>
          <w:b w:val="0"/>
          <w:noProof/>
          <w:sz w:val="22"/>
          <w:szCs w:val="22"/>
          <w:lang w:val="en-US" w:eastAsia="en-US"/>
        </w:rPr>
      </w:pPr>
      <w:hyperlink w:anchor="_Toc384481029" w:history="1">
        <w:r w:rsidR="000801C6" w:rsidRPr="009A03A4">
          <w:rPr>
            <w:rStyle w:val="Hyperlink"/>
            <w:noProof/>
          </w:rPr>
          <w:t>9.5.9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 ( P, V, Receiver)</w:t>
        </w:r>
        <w:r w:rsidR="000801C6">
          <w:rPr>
            <w:noProof/>
            <w:webHidden/>
          </w:rPr>
          <w:tab/>
        </w:r>
        <w:r w:rsidR="000801C6">
          <w:rPr>
            <w:noProof/>
            <w:webHidden/>
          </w:rPr>
          <w:fldChar w:fldCharType="begin"/>
        </w:r>
        <w:r w:rsidR="000801C6">
          <w:rPr>
            <w:noProof/>
            <w:webHidden/>
          </w:rPr>
          <w:instrText xml:space="preserve"> PAGEREF _Toc384481029 \h </w:instrText>
        </w:r>
        <w:r w:rsidR="000801C6">
          <w:rPr>
            <w:noProof/>
            <w:webHidden/>
          </w:rPr>
        </w:r>
        <w:r w:rsidR="000801C6">
          <w:rPr>
            <w:noProof/>
            <w:webHidden/>
          </w:rPr>
          <w:fldChar w:fldCharType="separate"/>
        </w:r>
        <w:r w:rsidR="00281431">
          <w:rPr>
            <w:noProof/>
            <w:webHidden/>
          </w:rPr>
          <w:t>122</w:t>
        </w:r>
        <w:r w:rsidR="000801C6">
          <w:rPr>
            <w:noProof/>
            <w:webHidden/>
          </w:rPr>
          <w:fldChar w:fldCharType="end"/>
        </w:r>
      </w:hyperlink>
    </w:p>
    <w:p w14:paraId="2E81D846" w14:textId="63ECC67C" w:rsidR="000801C6" w:rsidRDefault="00072D7E">
      <w:pPr>
        <w:pStyle w:val="TOC3"/>
        <w:rPr>
          <w:rFonts w:asciiTheme="minorHAnsi" w:eastAsiaTheme="minorEastAsia" w:hAnsiTheme="minorHAnsi" w:cstheme="minorBidi"/>
          <w:b w:val="0"/>
          <w:noProof/>
          <w:sz w:val="22"/>
          <w:szCs w:val="22"/>
          <w:lang w:val="en-US" w:eastAsia="en-US"/>
        </w:rPr>
      </w:pPr>
      <w:hyperlink w:anchor="_Toc384481030" w:history="1">
        <w:r w:rsidR="000801C6" w:rsidRPr="009A03A4">
          <w:rPr>
            <w:rStyle w:val="Hyperlink"/>
            <w:noProof/>
          </w:rPr>
          <w:t>9.5.10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[[Delete]] (P)</w:t>
        </w:r>
        <w:r w:rsidR="000801C6">
          <w:rPr>
            <w:noProof/>
            <w:webHidden/>
          </w:rPr>
          <w:tab/>
        </w:r>
        <w:r w:rsidR="000801C6">
          <w:rPr>
            <w:noProof/>
            <w:webHidden/>
          </w:rPr>
          <w:fldChar w:fldCharType="begin"/>
        </w:r>
        <w:r w:rsidR="000801C6">
          <w:rPr>
            <w:noProof/>
            <w:webHidden/>
          </w:rPr>
          <w:instrText xml:space="preserve"> PAGEREF _Toc384481030 \h </w:instrText>
        </w:r>
        <w:r w:rsidR="000801C6">
          <w:rPr>
            <w:noProof/>
            <w:webHidden/>
          </w:rPr>
        </w:r>
        <w:r w:rsidR="000801C6">
          <w:rPr>
            <w:noProof/>
            <w:webHidden/>
          </w:rPr>
          <w:fldChar w:fldCharType="separate"/>
        </w:r>
        <w:r w:rsidR="00281431">
          <w:rPr>
            <w:noProof/>
            <w:webHidden/>
          </w:rPr>
          <w:t>122</w:t>
        </w:r>
        <w:r w:rsidR="000801C6">
          <w:rPr>
            <w:noProof/>
            <w:webHidden/>
          </w:rPr>
          <w:fldChar w:fldCharType="end"/>
        </w:r>
      </w:hyperlink>
    </w:p>
    <w:p w14:paraId="4652C8C0" w14:textId="0D87746B" w:rsidR="000801C6" w:rsidRDefault="00072D7E">
      <w:pPr>
        <w:pStyle w:val="TOC3"/>
        <w:rPr>
          <w:rFonts w:asciiTheme="minorHAnsi" w:eastAsiaTheme="minorEastAsia" w:hAnsiTheme="minorHAnsi" w:cstheme="minorBidi"/>
          <w:b w:val="0"/>
          <w:noProof/>
          <w:sz w:val="22"/>
          <w:szCs w:val="22"/>
          <w:lang w:val="en-US" w:eastAsia="en-US"/>
        </w:rPr>
      </w:pPr>
      <w:hyperlink w:anchor="_Toc384481031" w:history="1">
        <w:r w:rsidR="000801C6" w:rsidRPr="009A03A4">
          <w:rPr>
            <w:rStyle w:val="Hyperlink"/>
            <w:noProof/>
          </w:rPr>
          <w:t>9.5.11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[[Enumerate]] ()</w:t>
        </w:r>
        <w:r w:rsidR="000801C6">
          <w:rPr>
            <w:noProof/>
            <w:webHidden/>
          </w:rPr>
          <w:tab/>
        </w:r>
        <w:r w:rsidR="000801C6">
          <w:rPr>
            <w:noProof/>
            <w:webHidden/>
          </w:rPr>
          <w:fldChar w:fldCharType="begin"/>
        </w:r>
        <w:r w:rsidR="000801C6">
          <w:rPr>
            <w:noProof/>
            <w:webHidden/>
          </w:rPr>
          <w:instrText xml:space="preserve"> PAGEREF _Toc384481031 \h </w:instrText>
        </w:r>
        <w:r w:rsidR="000801C6">
          <w:rPr>
            <w:noProof/>
            <w:webHidden/>
          </w:rPr>
        </w:r>
        <w:r w:rsidR="000801C6">
          <w:rPr>
            <w:noProof/>
            <w:webHidden/>
          </w:rPr>
          <w:fldChar w:fldCharType="separate"/>
        </w:r>
        <w:r w:rsidR="00281431">
          <w:rPr>
            <w:noProof/>
            <w:webHidden/>
          </w:rPr>
          <w:t>123</w:t>
        </w:r>
        <w:r w:rsidR="000801C6">
          <w:rPr>
            <w:noProof/>
            <w:webHidden/>
          </w:rPr>
          <w:fldChar w:fldCharType="end"/>
        </w:r>
      </w:hyperlink>
    </w:p>
    <w:p w14:paraId="70EC46FD" w14:textId="2089D988" w:rsidR="000801C6" w:rsidRDefault="00072D7E">
      <w:pPr>
        <w:pStyle w:val="TOC3"/>
        <w:rPr>
          <w:rFonts w:asciiTheme="minorHAnsi" w:eastAsiaTheme="minorEastAsia" w:hAnsiTheme="minorHAnsi" w:cstheme="minorBidi"/>
          <w:b w:val="0"/>
          <w:noProof/>
          <w:sz w:val="22"/>
          <w:szCs w:val="22"/>
          <w:lang w:val="en-US" w:eastAsia="en-US"/>
        </w:rPr>
      </w:pPr>
      <w:hyperlink w:anchor="_Toc384481032" w:history="1">
        <w:r w:rsidR="000801C6" w:rsidRPr="009A03A4">
          <w:rPr>
            <w:rStyle w:val="Hyperlink"/>
            <w:noProof/>
          </w:rPr>
          <w:t>9.5.12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[[OwnPropertyKeys]] ( )</w:t>
        </w:r>
        <w:r w:rsidR="000801C6">
          <w:rPr>
            <w:noProof/>
            <w:webHidden/>
          </w:rPr>
          <w:tab/>
        </w:r>
        <w:r w:rsidR="000801C6">
          <w:rPr>
            <w:noProof/>
            <w:webHidden/>
          </w:rPr>
          <w:fldChar w:fldCharType="begin"/>
        </w:r>
        <w:r w:rsidR="000801C6">
          <w:rPr>
            <w:noProof/>
            <w:webHidden/>
          </w:rPr>
          <w:instrText xml:space="preserve"> PAGEREF _Toc384481032 \h </w:instrText>
        </w:r>
        <w:r w:rsidR="000801C6">
          <w:rPr>
            <w:noProof/>
            <w:webHidden/>
          </w:rPr>
        </w:r>
        <w:r w:rsidR="000801C6">
          <w:rPr>
            <w:noProof/>
            <w:webHidden/>
          </w:rPr>
          <w:fldChar w:fldCharType="separate"/>
        </w:r>
        <w:r w:rsidR="00281431">
          <w:rPr>
            <w:noProof/>
            <w:webHidden/>
          </w:rPr>
          <w:t>123</w:t>
        </w:r>
        <w:r w:rsidR="000801C6">
          <w:rPr>
            <w:noProof/>
            <w:webHidden/>
          </w:rPr>
          <w:fldChar w:fldCharType="end"/>
        </w:r>
      </w:hyperlink>
    </w:p>
    <w:p w14:paraId="336C3E90" w14:textId="636AF3C5" w:rsidR="000801C6" w:rsidRDefault="00072D7E">
      <w:pPr>
        <w:pStyle w:val="TOC3"/>
        <w:rPr>
          <w:rFonts w:asciiTheme="minorHAnsi" w:eastAsiaTheme="minorEastAsia" w:hAnsiTheme="minorHAnsi" w:cstheme="minorBidi"/>
          <w:b w:val="0"/>
          <w:noProof/>
          <w:sz w:val="22"/>
          <w:szCs w:val="22"/>
          <w:lang w:val="en-US" w:eastAsia="en-US"/>
        </w:rPr>
      </w:pPr>
      <w:hyperlink w:anchor="_Toc384481033" w:history="1">
        <w:r w:rsidR="000801C6" w:rsidRPr="009A03A4">
          <w:rPr>
            <w:rStyle w:val="Hyperlink"/>
            <w:noProof/>
          </w:rPr>
          <w:t>9.5.13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[[Call]] (thisArgument, argumentsList)</w:t>
        </w:r>
        <w:r w:rsidR="000801C6">
          <w:rPr>
            <w:noProof/>
            <w:webHidden/>
          </w:rPr>
          <w:tab/>
        </w:r>
        <w:r w:rsidR="000801C6">
          <w:rPr>
            <w:noProof/>
            <w:webHidden/>
          </w:rPr>
          <w:fldChar w:fldCharType="begin"/>
        </w:r>
        <w:r w:rsidR="000801C6">
          <w:rPr>
            <w:noProof/>
            <w:webHidden/>
          </w:rPr>
          <w:instrText xml:space="preserve"> PAGEREF _Toc384481033 \h </w:instrText>
        </w:r>
        <w:r w:rsidR="000801C6">
          <w:rPr>
            <w:noProof/>
            <w:webHidden/>
          </w:rPr>
        </w:r>
        <w:r w:rsidR="000801C6">
          <w:rPr>
            <w:noProof/>
            <w:webHidden/>
          </w:rPr>
          <w:fldChar w:fldCharType="separate"/>
        </w:r>
        <w:r w:rsidR="00281431">
          <w:rPr>
            <w:noProof/>
            <w:webHidden/>
          </w:rPr>
          <w:t>124</w:t>
        </w:r>
        <w:r w:rsidR="000801C6">
          <w:rPr>
            <w:noProof/>
            <w:webHidden/>
          </w:rPr>
          <w:fldChar w:fldCharType="end"/>
        </w:r>
      </w:hyperlink>
    </w:p>
    <w:p w14:paraId="5AA8EE75" w14:textId="1916C3B5" w:rsidR="000801C6" w:rsidRDefault="00072D7E">
      <w:pPr>
        <w:pStyle w:val="TOC3"/>
        <w:rPr>
          <w:rFonts w:asciiTheme="minorHAnsi" w:eastAsiaTheme="minorEastAsia" w:hAnsiTheme="minorHAnsi" w:cstheme="minorBidi"/>
          <w:b w:val="0"/>
          <w:noProof/>
          <w:sz w:val="22"/>
          <w:szCs w:val="22"/>
          <w:lang w:val="en-US" w:eastAsia="en-US"/>
        </w:rPr>
      </w:pPr>
      <w:hyperlink w:anchor="_Toc384481034" w:history="1">
        <w:r w:rsidR="000801C6" w:rsidRPr="009A03A4">
          <w:rPr>
            <w:rStyle w:val="Hyperlink"/>
            <w:noProof/>
          </w:rPr>
          <w:t>9.5.14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[[Construct]] Internal Method</w:t>
        </w:r>
        <w:r w:rsidR="000801C6">
          <w:rPr>
            <w:noProof/>
            <w:webHidden/>
          </w:rPr>
          <w:tab/>
        </w:r>
        <w:r w:rsidR="000801C6">
          <w:rPr>
            <w:noProof/>
            <w:webHidden/>
          </w:rPr>
          <w:fldChar w:fldCharType="begin"/>
        </w:r>
        <w:r w:rsidR="000801C6">
          <w:rPr>
            <w:noProof/>
            <w:webHidden/>
          </w:rPr>
          <w:instrText xml:space="preserve"> PAGEREF _Toc384481034 \h </w:instrText>
        </w:r>
        <w:r w:rsidR="000801C6">
          <w:rPr>
            <w:noProof/>
            <w:webHidden/>
          </w:rPr>
        </w:r>
        <w:r w:rsidR="000801C6">
          <w:rPr>
            <w:noProof/>
            <w:webHidden/>
          </w:rPr>
          <w:fldChar w:fldCharType="separate"/>
        </w:r>
        <w:r w:rsidR="00281431">
          <w:rPr>
            <w:noProof/>
            <w:webHidden/>
          </w:rPr>
          <w:t>124</w:t>
        </w:r>
        <w:r w:rsidR="000801C6">
          <w:rPr>
            <w:noProof/>
            <w:webHidden/>
          </w:rPr>
          <w:fldChar w:fldCharType="end"/>
        </w:r>
      </w:hyperlink>
    </w:p>
    <w:p w14:paraId="1DD0D7AC" w14:textId="195EA2E4" w:rsidR="000801C6" w:rsidRDefault="00072D7E">
      <w:pPr>
        <w:pStyle w:val="TOC3"/>
        <w:rPr>
          <w:rFonts w:asciiTheme="minorHAnsi" w:eastAsiaTheme="minorEastAsia" w:hAnsiTheme="minorHAnsi" w:cstheme="minorBidi"/>
          <w:b w:val="0"/>
          <w:noProof/>
          <w:sz w:val="22"/>
          <w:szCs w:val="22"/>
          <w:lang w:val="en-US" w:eastAsia="en-US"/>
        </w:rPr>
      </w:pPr>
      <w:hyperlink w:anchor="_Toc384481035" w:history="1">
        <w:r w:rsidR="000801C6" w:rsidRPr="009A03A4">
          <w:rPr>
            <w:rStyle w:val="Hyperlink"/>
            <w:noProof/>
          </w:rPr>
          <w:t>9.5.15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ProxyCreate(target, handler) Abstract Operation</w:t>
        </w:r>
        <w:r w:rsidR="000801C6">
          <w:rPr>
            <w:noProof/>
            <w:webHidden/>
          </w:rPr>
          <w:tab/>
        </w:r>
        <w:r w:rsidR="000801C6">
          <w:rPr>
            <w:noProof/>
            <w:webHidden/>
          </w:rPr>
          <w:fldChar w:fldCharType="begin"/>
        </w:r>
        <w:r w:rsidR="000801C6">
          <w:rPr>
            <w:noProof/>
            <w:webHidden/>
          </w:rPr>
          <w:instrText xml:space="preserve"> PAGEREF _Toc384481035 \h </w:instrText>
        </w:r>
        <w:r w:rsidR="000801C6">
          <w:rPr>
            <w:noProof/>
            <w:webHidden/>
          </w:rPr>
        </w:r>
        <w:r w:rsidR="000801C6">
          <w:rPr>
            <w:noProof/>
            <w:webHidden/>
          </w:rPr>
          <w:fldChar w:fldCharType="separate"/>
        </w:r>
        <w:r w:rsidR="00281431">
          <w:rPr>
            <w:noProof/>
            <w:webHidden/>
          </w:rPr>
          <w:t>125</w:t>
        </w:r>
        <w:r w:rsidR="000801C6">
          <w:rPr>
            <w:noProof/>
            <w:webHidden/>
          </w:rPr>
          <w:fldChar w:fldCharType="end"/>
        </w:r>
      </w:hyperlink>
    </w:p>
    <w:p w14:paraId="6FEE9ACD" w14:textId="5E9BB7C7" w:rsidR="000801C6" w:rsidRDefault="00072D7E">
      <w:pPr>
        <w:pStyle w:val="TOC1"/>
        <w:rPr>
          <w:rFonts w:asciiTheme="minorHAnsi" w:eastAsiaTheme="minorEastAsia" w:hAnsiTheme="minorHAnsi" w:cstheme="minorBidi"/>
          <w:b w:val="0"/>
          <w:noProof/>
          <w:sz w:val="22"/>
          <w:szCs w:val="22"/>
          <w:lang w:val="en-US" w:eastAsia="en-US"/>
        </w:rPr>
      </w:pPr>
      <w:hyperlink w:anchor="_Toc384481036" w:history="1">
        <w:r w:rsidR="000801C6" w:rsidRPr="009A03A4">
          <w:rPr>
            <w:rStyle w:val="Hyperlink"/>
            <w:noProof/>
          </w:rPr>
          <w:t>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Source Code</w:t>
        </w:r>
        <w:r w:rsidR="000801C6">
          <w:rPr>
            <w:noProof/>
            <w:webHidden/>
          </w:rPr>
          <w:tab/>
        </w:r>
        <w:r w:rsidR="000801C6">
          <w:rPr>
            <w:noProof/>
            <w:webHidden/>
          </w:rPr>
          <w:fldChar w:fldCharType="begin"/>
        </w:r>
        <w:r w:rsidR="000801C6">
          <w:rPr>
            <w:noProof/>
            <w:webHidden/>
          </w:rPr>
          <w:instrText xml:space="preserve"> PAGEREF _Toc384481036 \h </w:instrText>
        </w:r>
        <w:r w:rsidR="000801C6">
          <w:rPr>
            <w:noProof/>
            <w:webHidden/>
          </w:rPr>
        </w:r>
        <w:r w:rsidR="000801C6">
          <w:rPr>
            <w:noProof/>
            <w:webHidden/>
          </w:rPr>
          <w:fldChar w:fldCharType="separate"/>
        </w:r>
        <w:r w:rsidR="00281431">
          <w:rPr>
            <w:noProof/>
            <w:webHidden/>
          </w:rPr>
          <w:t>125</w:t>
        </w:r>
        <w:r w:rsidR="000801C6">
          <w:rPr>
            <w:noProof/>
            <w:webHidden/>
          </w:rPr>
          <w:fldChar w:fldCharType="end"/>
        </w:r>
      </w:hyperlink>
    </w:p>
    <w:p w14:paraId="2FB5A8F4" w14:textId="16E63AEA" w:rsidR="000801C6" w:rsidRDefault="00072D7E">
      <w:pPr>
        <w:pStyle w:val="TOC2"/>
        <w:rPr>
          <w:rFonts w:asciiTheme="minorHAnsi" w:eastAsiaTheme="minorEastAsia" w:hAnsiTheme="minorHAnsi" w:cstheme="minorBidi"/>
          <w:b w:val="0"/>
          <w:noProof/>
          <w:sz w:val="22"/>
          <w:szCs w:val="22"/>
          <w:lang w:val="en-US" w:eastAsia="en-US"/>
        </w:rPr>
      </w:pPr>
      <w:hyperlink w:anchor="_Toc384481037" w:history="1">
        <w:r w:rsidR="000801C6" w:rsidRPr="009A03A4">
          <w:rPr>
            <w:rStyle w:val="Hyperlink"/>
            <w:noProof/>
          </w:rPr>
          <w:t>10.1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Source Text</w:t>
        </w:r>
        <w:r w:rsidR="000801C6">
          <w:rPr>
            <w:noProof/>
            <w:webHidden/>
          </w:rPr>
          <w:tab/>
        </w:r>
        <w:r w:rsidR="000801C6">
          <w:rPr>
            <w:noProof/>
            <w:webHidden/>
          </w:rPr>
          <w:fldChar w:fldCharType="begin"/>
        </w:r>
        <w:r w:rsidR="000801C6">
          <w:rPr>
            <w:noProof/>
            <w:webHidden/>
          </w:rPr>
          <w:instrText xml:space="preserve"> PAGEREF _Toc384481037 \h </w:instrText>
        </w:r>
        <w:r w:rsidR="000801C6">
          <w:rPr>
            <w:noProof/>
            <w:webHidden/>
          </w:rPr>
        </w:r>
        <w:r w:rsidR="000801C6">
          <w:rPr>
            <w:noProof/>
            <w:webHidden/>
          </w:rPr>
          <w:fldChar w:fldCharType="separate"/>
        </w:r>
        <w:r w:rsidR="00281431">
          <w:rPr>
            <w:noProof/>
            <w:webHidden/>
          </w:rPr>
          <w:t>125</w:t>
        </w:r>
        <w:r w:rsidR="000801C6">
          <w:rPr>
            <w:noProof/>
            <w:webHidden/>
          </w:rPr>
          <w:fldChar w:fldCharType="end"/>
        </w:r>
      </w:hyperlink>
    </w:p>
    <w:p w14:paraId="671F637E" w14:textId="196EF2E2" w:rsidR="000801C6" w:rsidRDefault="00072D7E">
      <w:pPr>
        <w:pStyle w:val="TOC3"/>
        <w:rPr>
          <w:rFonts w:asciiTheme="minorHAnsi" w:eastAsiaTheme="minorEastAsia" w:hAnsiTheme="minorHAnsi" w:cstheme="minorBidi"/>
          <w:b w:val="0"/>
          <w:noProof/>
          <w:sz w:val="22"/>
          <w:szCs w:val="22"/>
          <w:lang w:val="en-US" w:eastAsia="en-US"/>
        </w:rPr>
      </w:pPr>
      <w:hyperlink w:anchor="_Toc384481038" w:history="1">
        <w:r w:rsidR="000801C6" w:rsidRPr="009A03A4">
          <w:rPr>
            <w:rStyle w:val="Hyperlink"/>
            <w:rFonts w:ascii="Times New Roman" w:hAnsi="Times New Roman" w:cs="Arial"/>
            <w:noProof/>
          </w:rPr>
          <w:t>10.1.1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UTF-16 Encoding</w:t>
        </w:r>
        <w:r w:rsidR="000801C6">
          <w:rPr>
            <w:noProof/>
            <w:webHidden/>
          </w:rPr>
          <w:tab/>
        </w:r>
        <w:r w:rsidR="000801C6">
          <w:rPr>
            <w:noProof/>
            <w:webHidden/>
          </w:rPr>
          <w:fldChar w:fldCharType="begin"/>
        </w:r>
        <w:r w:rsidR="000801C6">
          <w:rPr>
            <w:noProof/>
            <w:webHidden/>
          </w:rPr>
          <w:instrText xml:space="preserve"> PAGEREF _Toc384481038 \h </w:instrText>
        </w:r>
        <w:r w:rsidR="000801C6">
          <w:rPr>
            <w:noProof/>
            <w:webHidden/>
          </w:rPr>
        </w:r>
        <w:r w:rsidR="000801C6">
          <w:rPr>
            <w:noProof/>
            <w:webHidden/>
          </w:rPr>
          <w:fldChar w:fldCharType="separate"/>
        </w:r>
        <w:r w:rsidR="00281431">
          <w:rPr>
            <w:noProof/>
            <w:webHidden/>
          </w:rPr>
          <w:t>126</w:t>
        </w:r>
        <w:r w:rsidR="000801C6">
          <w:rPr>
            <w:noProof/>
            <w:webHidden/>
          </w:rPr>
          <w:fldChar w:fldCharType="end"/>
        </w:r>
      </w:hyperlink>
    </w:p>
    <w:p w14:paraId="3A38C439" w14:textId="506893B4" w:rsidR="000801C6" w:rsidRDefault="00072D7E">
      <w:pPr>
        <w:pStyle w:val="TOC3"/>
        <w:rPr>
          <w:rFonts w:asciiTheme="minorHAnsi" w:eastAsiaTheme="minorEastAsia" w:hAnsiTheme="minorHAnsi" w:cstheme="minorBidi"/>
          <w:b w:val="0"/>
          <w:noProof/>
          <w:sz w:val="22"/>
          <w:szCs w:val="22"/>
          <w:lang w:val="en-US" w:eastAsia="en-US"/>
        </w:rPr>
      </w:pPr>
      <w:hyperlink w:anchor="_Toc384481039" w:history="1">
        <w:r w:rsidR="000801C6" w:rsidRPr="009A03A4">
          <w:rPr>
            <w:rStyle w:val="Hyperlink"/>
            <w:noProof/>
          </w:rPr>
          <w:t>10.1.2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UTF16Decode(lead, trail)</w:t>
        </w:r>
        <w:r w:rsidR="000801C6">
          <w:rPr>
            <w:noProof/>
            <w:webHidden/>
          </w:rPr>
          <w:tab/>
        </w:r>
        <w:r w:rsidR="000801C6">
          <w:rPr>
            <w:noProof/>
            <w:webHidden/>
          </w:rPr>
          <w:fldChar w:fldCharType="begin"/>
        </w:r>
        <w:r w:rsidR="000801C6">
          <w:rPr>
            <w:noProof/>
            <w:webHidden/>
          </w:rPr>
          <w:instrText xml:space="preserve"> PAGEREF _Toc384481039 \h </w:instrText>
        </w:r>
        <w:r w:rsidR="000801C6">
          <w:rPr>
            <w:noProof/>
            <w:webHidden/>
          </w:rPr>
        </w:r>
        <w:r w:rsidR="000801C6">
          <w:rPr>
            <w:noProof/>
            <w:webHidden/>
          </w:rPr>
          <w:fldChar w:fldCharType="separate"/>
        </w:r>
        <w:r w:rsidR="00281431">
          <w:rPr>
            <w:noProof/>
            <w:webHidden/>
          </w:rPr>
          <w:t>126</w:t>
        </w:r>
        <w:r w:rsidR="000801C6">
          <w:rPr>
            <w:noProof/>
            <w:webHidden/>
          </w:rPr>
          <w:fldChar w:fldCharType="end"/>
        </w:r>
      </w:hyperlink>
    </w:p>
    <w:p w14:paraId="2ECC8451" w14:textId="56F744CB" w:rsidR="000801C6" w:rsidRDefault="00072D7E">
      <w:pPr>
        <w:pStyle w:val="TOC2"/>
        <w:rPr>
          <w:rFonts w:asciiTheme="minorHAnsi" w:eastAsiaTheme="minorEastAsia" w:hAnsiTheme="minorHAnsi" w:cstheme="minorBidi"/>
          <w:b w:val="0"/>
          <w:noProof/>
          <w:sz w:val="22"/>
          <w:szCs w:val="22"/>
          <w:lang w:val="en-US" w:eastAsia="en-US"/>
        </w:rPr>
      </w:pPr>
      <w:hyperlink w:anchor="_Toc384481040" w:history="1">
        <w:r w:rsidR="000801C6" w:rsidRPr="009A03A4">
          <w:rPr>
            <w:rStyle w:val="Hyperlink"/>
            <w:noProof/>
          </w:rPr>
          <w:t>10.2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Types of Source Code</w:t>
        </w:r>
        <w:r w:rsidR="000801C6">
          <w:rPr>
            <w:noProof/>
            <w:webHidden/>
          </w:rPr>
          <w:tab/>
        </w:r>
        <w:r w:rsidR="000801C6">
          <w:rPr>
            <w:noProof/>
            <w:webHidden/>
          </w:rPr>
          <w:fldChar w:fldCharType="begin"/>
        </w:r>
        <w:r w:rsidR="000801C6">
          <w:rPr>
            <w:noProof/>
            <w:webHidden/>
          </w:rPr>
          <w:instrText xml:space="preserve"> PAGEREF _Toc384481040 \h </w:instrText>
        </w:r>
        <w:r w:rsidR="000801C6">
          <w:rPr>
            <w:noProof/>
            <w:webHidden/>
          </w:rPr>
        </w:r>
        <w:r w:rsidR="000801C6">
          <w:rPr>
            <w:noProof/>
            <w:webHidden/>
          </w:rPr>
          <w:fldChar w:fldCharType="separate"/>
        </w:r>
        <w:r w:rsidR="00281431">
          <w:rPr>
            <w:noProof/>
            <w:webHidden/>
          </w:rPr>
          <w:t>126</w:t>
        </w:r>
        <w:r w:rsidR="000801C6">
          <w:rPr>
            <w:noProof/>
            <w:webHidden/>
          </w:rPr>
          <w:fldChar w:fldCharType="end"/>
        </w:r>
      </w:hyperlink>
    </w:p>
    <w:p w14:paraId="76FCE772" w14:textId="671708DE" w:rsidR="000801C6" w:rsidRDefault="00072D7E">
      <w:pPr>
        <w:pStyle w:val="TOC3"/>
        <w:rPr>
          <w:rFonts w:asciiTheme="minorHAnsi" w:eastAsiaTheme="minorEastAsia" w:hAnsiTheme="minorHAnsi" w:cstheme="minorBidi"/>
          <w:b w:val="0"/>
          <w:noProof/>
          <w:sz w:val="22"/>
          <w:szCs w:val="22"/>
          <w:lang w:val="en-US" w:eastAsia="en-US"/>
        </w:rPr>
      </w:pPr>
      <w:hyperlink w:anchor="_Toc384481041" w:history="1">
        <w:r w:rsidR="000801C6" w:rsidRPr="009A03A4">
          <w:rPr>
            <w:rStyle w:val="Hyperlink"/>
            <w:noProof/>
          </w:rPr>
          <w:t>10.2.1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Strict Mode Code</w:t>
        </w:r>
        <w:r w:rsidR="000801C6">
          <w:rPr>
            <w:noProof/>
            <w:webHidden/>
          </w:rPr>
          <w:tab/>
        </w:r>
        <w:r w:rsidR="000801C6">
          <w:rPr>
            <w:noProof/>
            <w:webHidden/>
          </w:rPr>
          <w:fldChar w:fldCharType="begin"/>
        </w:r>
        <w:r w:rsidR="000801C6">
          <w:rPr>
            <w:noProof/>
            <w:webHidden/>
          </w:rPr>
          <w:instrText xml:space="preserve"> PAGEREF _Toc384481041 \h </w:instrText>
        </w:r>
        <w:r w:rsidR="000801C6">
          <w:rPr>
            <w:noProof/>
            <w:webHidden/>
          </w:rPr>
        </w:r>
        <w:r w:rsidR="000801C6">
          <w:rPr>
            <w:noProof/>
            <w:webHidden/>
          </w:rPr>
          <w:fldChar w:fldCharType="separate"/>
        </w:r>
        <w:r w:rsidR="00281431">
          <w:rPr>
            <w:noProof/>
            <w:webHidden/>
          </w:rPr>
          <w:t>127</w:t>
        </w:r>
        <w:r w:rsidR="000801C6">
          <w:rPr>
            <w:noProof/>
            <w:webHidden/>
          </w:rPr>
          <w:fldChar w:fldCharType="end"/>
        </w:r>
      </w:hyperlink>
    </w:p>
    <w:p w14:paraId="5F480051" w14:textId="79BC26C7" w:rsidR="000801C6" w:rsidRDefault="00072D7E">
      <w:pPr>
        <w:pStyle w:val="TOC3"/>
        <w:rPr>
          <w:rFonts w:asciiTheme="minorHAnsi" w:eastAsiaTheme="minorEastAsia" w:hAnsiTheme="minorHAnsi" w:cstheme="minorBidi"/>
          <w:b w:val="0"/>
          <w:noProof/>
          <w:sz w:val="22"/>
          <w:szCs w:val="22"/>
          <w:lang w:val="en-US" w:eastAsia="en-US"/>
        </w:rPr>
      </w:pPr>
      <w:hyperlink w:anchor="_Toc384481042" w:history="1">
        <w:r w:rsidR="000801C6" w:rsidRPr="009A03A4">
          <w:rPr>
            <w:rStyle w:val="Hyperlink"/>
            <w:noProof/>
          </w:rPr>
          <w:t>10.2.2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Non-ECMAScript Functions</w:t>
        </w:r>
        <w:r w:rsidR="000801C6">
          <w:rPr>
            <w:noProof/>
            <w:webHidden/>
          </w:rPr>
          <w:tab/>
        </w:r>
        <w:r w:rsidR="000801C6">
          <w:rPr>
            <w:noProof/>
            <w:webHidden/>
          </w:rPr>
          <w:fldChar w:fldCharType="begin"/>
        </w:r>
        <w:r w:rsidR="000801C6">
          <w:rPr>
            <w:noProof/>
            <w:webHidden/>
          </w:rPr>
          <w:instrText xml:space="preserve"> PAGEREF _Toc384481042 \h </w:instrText>
        </w:r>
        <w:r w:rsidR="000801C6">
          <w:rPr>
            <w:noProof/>
            <w:webHidden/>
          </w:rPr>
        </w:r>
        <w:r w:rsidR="000801C6">
          <w:rPr>
            <w:noProof/>
            <w:webHidden/>
          </w:rPr>
          <w:fldChar w:fldCharType="separate"/>
        </w:r>
        <w:r w:rsidR="00281431">
          <w:rPr>
            <w:noProof/>
            <w:webHidden/>
          </w:rPr>
          <w:t>127</w:t>
        </w:r>
        <w:r w:rsidR="000801C6">
          <w:rPr>
            <w:noProof/>
            <w:webHidden/>
          </w:rPr>
          <w:fldChar w:fldCharType="end"/>
        </w:r>
      </w:hyperlink>
    </w:p>
    <w:p w14:paraId="6840FFA9" w14:textId="4228A358" w:rsidR="000801C6" w:rsidRDefault="00072D7E">
      <w:pPr>
        <w:pStyle w:val="TOC1"/>
        <w:rPr>
          <w:rFonts w:asciiTheme="minorHAnsi" w:eastAsiaTheme="minorEastAsia" w:hAnsiTheme="minorHAnsi" w:cstheme="minorBidi"/>
          <w:b w:val="0"/>
          <w:noProof/>
          <w:sz w:val="22"/>
          <w:szCs w:val="22"/>
          <w:lang w:val="en-US" w:eastAsia="en-US"/>
        </w:rPr>
      </w:pPr>
      <w:hyperlink w:anchor="_Toc384481043" w:history="1">
        <w:r w:rsidR="000801C6" w:rsidRPr="009A03A4">
          <w:rPr>
            <w:rStyle w:val="Hyperlink"/>
            <w:noProof/>
          </w:rPr>
          <w:t>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Lexical Grammar</w:t>
        </w:r>
        <w:r w:rsidR="000801C6">
          <w:rPr>
            <w:noProof/>
            <w:webHidden/>
          </w:rPr>
          <w:tab/>
        </w:r>
        <w:r w:rsidR="000801C6">
          <w:rPr>
            <w:noProof/>
            <w:webHidden/>
          </w:rPr>
          <w:fldChar w:fldCharType="begin"/>
        </w:r>
        <w:r w:rsidR="000801C6">
          <w:rPr>
            <w:noProof/>
            <w:webHidden/>
          </w:rPr>
          <w:instrText xml:space="preserve"> PAGEREF _Toc384481043 \h </w:instrText>
        </w:r>
        <w:r w:rsidR="000801C6">
          <w:rPr>
            <w:noProof/>
            <w:webHidden/>
          </w:rPr>
        </w:r>
        <w:r w:rsidR="000801C6">
          <w:rPr>
            <w:noProof/>
            <w:webHidden/>
          </w:rPr>
          <w:fldChar w:fldCharType="separate"/>
        </w:r>
        <w:r w:rsidR="00281431">
          <w:rPr>
            <w:noProof/>
            <w:webHidden/>
          </w:rPr>
          <w:t>127</w:t>
        </w:r>
        <w:r w:rsidR="000801C6">
          <w:rPr>
            <w:noProof/>
            <w:webHidden/>
          </w:rPr>
          <w:fldChar w:fldCharType="end"/>
        </w:r>
      </w:hyperlink>
    </w:p>
    <w:p w14:paraId="209CE73D" w14:textId="2C0F34F8" w:rsidR="000801C6" w:rsidRDefault="00072D7E">
      <w:pPr>
        <w:pStyle w:val="TOC2"/>
        <w:rPr>
          <w:rFonts w:asciiTheme="minorHAnsi" w:eastAsiaTheme="minorEastAsia" w:hAnsiTheme="minorHAnsi" w:cstheme="minorBidi"/>
          <w:b w:val="0"/>
          <w:noProof/>
          <w:sz w:val="22"/>
          <w:szCs w:val="22"/>
          <w:lang w:val="en-US" w:eastAsia="en-US"/>
        </w:rPr>
      </w:pPr>
      <w:hyperlink w:anchor="_Toc384481044" w:history="1">
        <w:r w:rsidR="000801C6" w:rsidRPr="009A03A4">
          <w:rPr>
            <w:rStyle w:val="Hyperlink"/>
            <w:noProof/>
          </w:rPr>
          <w:t>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Unicode Format-Control Characters</w:t>
        </w:r>
        <w:r w:rsidR="000801C6">
          <w:rPr>
            <w:noProof/>
            <w:webHidden/>
          </w:rPr>
          <w:tab/>
        </w:r>
        <w:r w:rsidR="000801C6">
          <w:rPr>
            <w:noProof/>
            <w:webHidden/>
          </w:rPr>
          <w:fldChar w:fldCharType="begin"/>
        </w:r>
        <w:r w:rsidR="000801C6">
          <w:rPr>
            <w:noProof/>
            <w:webHidden/>
          </w:rPr>
          <w:instrText xml:space="preserve"> PAGEREF _Toc384481044 \h </w:instrText>
        </w:r>
        <w:r w:rsidR="000801C6">
          <w:rPr>
            <w:noProof/>
            <w:webHidden/>
          </w:rPr>
        </w:r>
        <w:r w:rsidR="000801C6">
          <w:rPr>
            <w:noProof/>
            <w:webHidden/>
          </w:rPr>
          <w:fldChar w:fldCharType="separate"/>
        </w:r>
        <w:r w:rsidR="00281431">
          <w:rPr>
            <w:noProof/>
            <w:webHidden/>
          </w:rPr>
          <w:t>128</w:t>
        </w:r>
        <w:r w:rsidR="000801C6">
          <w:rPr>
            <w:noProof/>
            <w:webHidden/>
          </w:rPr>
          <w:fldChar w:fldCharType="end"/>
        </w:r>
      </w:hyperlink>
    </w:p>
    <w:p w14:paraId="3E5FD7C4" w14:textId="5E6FEB4E" w:rsidR="000801C6" w:rsidRDefault="00072D7E">
      <w:pPr>
        <w:pStyle w:val="TOC2"/>
        <w:rPr>
          <w:rFonts w:asciiTheme="minorHAnsi" w:eastAsiaTheme="minorEastAsia" w:hAnsiTheme="minorHAnsi" w:cstheme="minorBidi"/>
          <w:b w:val="0"/>
          <w:noProof/>
          <w:sz w:val="22"/>
          <w:szCs w:val="22"/>
          <w:lang w:val="en-US" w:eastAsia="en-US"/>
        </w:rPr>
      </w:pPr>
      <w:hyperlink w:anchor="_Toc384481045" w:history="1">
        <w:r w:rsidR="000801C6" w:rsidRPr="009A03A4">
          <w:rPr>
            <w:rStyle w:val="Hyperlink"/>
            <w:noProof/>
          </w:rPr>
          <w:t>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White Space</w:t>
        </w:r>
        <w:r w:rsidR="000801C6">
          <w:rPr>
            <w:noProof/>
            <w:webHidden/>
          </w:rPr>
          <w:tab/>
        </w:r>
        <w:r w:rsidR="000801C6">
          <w:rPr>
            <w:noProof/>
            <w:webHidden/>
          </w:rPr>
          <w:fldChar w:fldCharType="begin"/>
        </w:r>
        <w:r w:rsidR="000801C6">
          <w:rPr>
            <w:noProof/>
            <w:webHidden/>
          </w:rPr>
          <w:instrText xml:space="preserve"> PAGEREF _Toc384481045 \h </w:instrText>
        </w:r>
        <w:r w:rsidR="000801C6">
          <w:rPr>
            <w:noProof/>
            <w:webHidden/>
          </w:rPr>
        </w:r>
        <w:r w:rsidR="000801C6">
          <w:rPr>
            <w:noProof/>
            <w:webHidden/>
          </w:rPr>
          <w:fldChar w:fldCharType="separate"/>
        </w:r>
        <w:r w:rsidR="00281431">
          <w:rPr>
            <w:noProof/>
            <w:webHidden/>
          </w:rPr>
          <w:t>129</w:t>
        </w:r>
        <w:r w:rsidR="000801C6">
          <w:rPr>
            <w:noProof/>
            <w:webHidden/>
          </w:rPr>
          <w:fldChar w:fldCharType="end"/>
        </w:r>
      </w:hyperlink>
    </w:p>
    <w:p w14:paraId="7DE5546A" w14:textId="06A2E7AE" w:rsidR="000801C6" w:rsidRDefault="00072D7E">
      <w:pPr>
        <w:pStyle w:val="TOC2"/>
        <w:rPr>
          <w:rFonts w:asciiTheme="minorHAnsi" w:eastAsiaTheme="minorEastAsia" w:hAnsiTheme="minorHAnsi" w:cstheme="minorBidi"/>
          <w:b w:val="0"/>
          <w:noProof/>
          <w:sz w:val="22"/>
          <w:szCs w:val="22"/>
          <w:lang w:val="en-US" w:eastAsia="en-US"/>
        </w:rPr>
      </w:pPr>
      <w:hyperlink w:anchor="_Toc384481046" w:history="1">
        <w:r w:rsidR="000801C6" w:rsidRPr="009A03A4">
          <w:rPr>
            <w:rStyle w:val="Hyperlink"/>
            <w:noProof/>
          </w:rPr>
          <w:t>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Line Terminators</w:t>
        </w:r>
        <w:r w:rsidR="000801C6">
          <w:rPr>
            <w:noProof/>
            <w:webHidden/>
          </w:rPr>
          <w:tab/>
        </w:r>
        <w:r w:rsidR="000801C6">
          <w:rPr>
            <w:noProof/>
            <w:webHidden/>
          </w:rPr>
          <w:fldChar w:fldCharType="begin"/>
        </w:r>
        <w:r w:rsidR="000801C6">
          <w:rPr>
            <w:noProof/>
            <w:webHidden/>
          </w:rPr>
          <w:instrText xml:space="preserve"> PAGEREF _Toc384481046 \h </w:instrText>
        </w:r>
        <w:r w:rsidR="000801C6">
          <w:rPr>
            <w:noProof/>
            <w:webHidden/>
          </w:rPr>
        </w:r>
        <w:r w:rsidR="000801C6">
          <w:rPr>
            <w:noProof/>
            <w:webHidden/>
          </w:rPr>
          <w:fldChar w:fldCharType="separate"/>
        </w:r>
        <w:r w:rsidR="00281431">
          <w:rPr>
            <w:noProof/>
            <w:webHidden/>
          </w:rPr>
          <w:t>130</w:t>
        </w:r>
        <w:r w:rsidR="000801C6">
          <w:rPr>
            <w:noProof/>
            <w:webHidden/>
          </w:rPr>
          <w:fldChar w:fldCharType="end"/>
        </w:r>
      </w:hyperlink>
    </w:p>
    <w:p w14:paraId="61E45B05" w14:textId="329EB79B" w:rsidR="000801C6" w:rsidRDefault="00072D7E">
      <w:pPr>
        <w:pStyle w:val="TOC2"/>
        <w:rPr>
          <w:rFonts w:asciiTheme="minorHAnsi" w:eastAsiaTheme="minorEastAsia" w:hAnsiTheme="minorHAnsi" w:cstheme="minorBidi"/>
          <w:b w:val="0"/>
          <w:noProof/>
          <w:sz w:val="22"/>
          <w:szCs w:val="22"/>
          <w:lang w:val="en-US" w:eastAsia="en-US"/>
        </w:rPr>
      </w:pPr>
      <w:hyperlink w:anchor="_Toc384481047" w:history="1">
        <w:r w:rsidR="000801C6" w:rsidRPr="009A03A4">
          <w:rPr>
            <w:rStyle w:val="Hyperlink"/>
            <w:noProof/>
          </w:rPr>
          <w:t>11.4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Comments</w:t>
        </w:r>
        <w:r w:rsidR="000801C6">
          <w:rPr>
            <w:noProof/>
            <w:webHidden/>
          </w:rPr>
          <w:tab/>
        </w:r>
        <w:r w:rsidR="000801C6">
          <w:rPr>
            <w:noProof/>
            <w:webHidden/>
          </w:rPr>
          <w:fldChar w:fldCharType="begin"/>
        </w:r>
        <w:r w:rsidR="000801C6">
          <w:rPr>
            <w:noProof/>
            <w:webHidden/>
          </w:rPr>
          <w:instrText xml:space="preserve"> PAGEREF _Toc384481047 \h </w:instrText>
        </w:r>
        <w:r w:rsidR="000801C6">
          <w:rPr>
            <w:noProof/>
            <w:webHidden/>
          </w:rPr>
        </w:r>
        <w:r w:rsidR="000801C6">
          <w:rPr>
            <w:noProof/>
            <w:webHidden/>
          </w:rPr>
          <w:fldChar w:fldCharType="separate"/>
        </w:r>
        <w:r w:rsidR="00281431">
          <w:rPr>
            <w:noProof/>
            <w:webHidden/>
          </w:rPr>
          <w:t>131</w:t>
        </w:r>
        <w:r w:rsidR="000801C6">
          <w:rPr>
            <w:noProof/>
            <w:webHidden/>
          </w:rPr>
          <w:fldChar w:fldCharType="end"/>
        </w:r>
      </w:hyperlink>
    </w:p>
    <w:p w14:paraId="1084BA0B" w14:textId="0DF69465" w:rsidR="000801C6" w:rsidRDefault="00072D7E">
      <w:pPr>
        <w:pStyle w:val="TOC2"/>
        <w:rPr>
          <w:rFonts w:asciiTheme="minorHAnsi" w:eastAsiaTheme="minorEastAsia" w:hAnsiTheme="minorHAnsi" w:cstheme="minorBidi"/>
          <w:b w:val="0"/>
          <w:noProof/>
          <w:sz w:val="22"/>
          <w:szCs w:val="22"/>
          <w:lang w:val="en-US" w:eastAsia="en-US"/>
        </w:rPr>
      </w:pPr>
      <w:hyperlink w:anchor="_Toc384481048" w:history="1">
        <w:r w:rsidR="000801C6" w:rsidRPr="009A03A4">
          <w:rPr>
            <w:rStyle w:val="Hyperlink"/>
            <w:noProof/>
          </w:rPr>
          <w:t>11.5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Tokens</w:t>
        </w:r>
        <w:r w:rsidR="000801C6">
          <w:rPr>
            <w:noProof/>
            <w:webHidden/>
          </w:rPr>
          <w:tab/>
        </w:r>
        <w:r w:rsidR="000801C6">
          <w:rPr>
            <w:noProof/>
            <w:webHidden/>
          </w:rPr>
          <w:fldChar w:fldCharType="begin"/>
        </w:r>
        <w:r w:rsidR="000801C6">
          <w:rPr>
            <w:noProof/>
            <w:webHidden/>
          </w:rPr>
          <w:instrText xml:space="preserve"> PAGEREF _Toc384481048 \h </w:instrText>
        </w:r>
        <w:r w:rsidR="000801C6">
          <w:rPr>
            <w:noProof/>
            <w:webHidden/>
          </w:rPr>
        </w:r>
        <w:r w:rsidR="000801C6">
          <w:rPr>
            <w:noProof/>
            <w:webHidden/>
          </w:rPr>
          <w:fldChar w:fldCharType="separate"/>
        </w:r>
        <w:r w:rsidR="00281431">
          <w:rPr>
            <w:noProof/>
            <w:webHidden/>
          </w:rPr>
          <w:t>132</w:t>
        </w:r>
        <w:r w:rsidR="000801C6">
          <w:rPr>
            <w:noProof/>
            <w:webHidden/>
          </w:rPr>
          <w:fldChar w:fldCharType="end"/>
        </w:r>
      </w:hyperlink>
    </w:p>
    <w:p w14:paraId="4EE1E8B3" w14:textId="47A7AD6C" w:rsidR="000801C6" w:rsidRDefault="00072D7E">
      <w:pPr>
        <w:pStyle w:val="TOC2"/>
        <w:rPr>
          <w:rFonts w:asciiTheme="minorHAnsi" w:eastAsiaTheme="minorEastAsia" w:hAnsiTheme="minorHAnsi" w:cstheme="minorBidi"/>
          <w:b w:val="0"/>
          <w:noProof/>
          <w:sz w:val="22"/>
          <w:szCs w:val="22"/>
          <w:lang w:val="en-US" w:eastAsia="en-US"/>
        </w:rPr>
      </w:pPr>
      <w:hyperlink w:anchor="_Toc384481049" w:history="1">
        <w:r w:rsidR="000801C6" w:rsidRPr="009A03A4">
          <w:rPr>
            <w:rStyle w:val="Hyperlink"/>
            <w:noProof/>
          </w:rPr>
          <w:t>11.6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Names and Keywords</w:t>
        </w:r>
        <w:r w:rsidR="000801C6">
          <w:rPr>
            <w:noProof/>
            <w:webHidden/>
          </w:rPr>
          <w:tab/>
        </w:r>
        <w:r w:rsidR="000801C6">
          <w:rPr>
            <w:noProof/>
            <w:webHidden/>
          </w:rPr>
          <w:fldChar w:fldCharType="begin"/>
        </w:r>
        <w:r w:rsidR="000801C6">
          <w:rPr>
            <w:noProof/>
            <w:webHidden/>
          </w:rPr>
          <w:instrText xml:space="preserve"> PAGEREF _Toc384481049 \h </w:instrText>
        </w:r>
        <w:r w:rsidR="000801C6">
          <w:rPr>
            <w:noProof/>
            <w:webHidden/>
          </w:rPr>
        </w:r>
        <w:r w:rsidR="000801C6">
          <w:rPr>
            <w:noProof/>
            <w:webHidden/>
          </w:rPr>
          <w:fldChar w:fldCharType="separate"/>
        </w:r>
        <w:r w:rsidR="00281431">
          <w:rPr>
            <w:noProof/>
            <w:webHidden/>
          </w:rPr>
          <w:t>132</w:t>
        </w:r>
        <w:r w:rsidR="000801C6">
          <w:rPr>
            <w:noProof/>
            <w:webHidden/>
          </w:rPr>
          <w:fldChar w:fldCharType="end"/>
        </w:r>
      </w:hyperlink>
    </w:p>
    <w:p w14:paraId="4BA8F76A" w14:textId="06B4F40F" w:rsidR="000801C6" w:rsidRDefault="00072D7E">
      <w:pPr>
        <w:pStyle w:val="TOC3"/>
        <w:rPr>
          <w:rFonts w:asciiTheme="minorHAnsi" w:eastAsiaTheme="minorEastAsia" w:hAnsiTheme="minorHAnsi" w:cstheme="minorBidi"/>
          <w:b w:val="0"/>
          <w:noProof/>
          <w:sz w:val="22"/>
          <w:szCs w:val="22"/>
          <w:lang w:val="en-US" w:eastAsia="en-US"/>
        </w:rPr>
      </w:pPr>
      <w:hyperlink w:anchor="_Toc384481050" w:history="1">
        <w:r w:rsidR="000801C6" w:rsidRPr="009A03A4">
          <w:rPr>
            <w:rStyle w:val="Hyperlink"/>
            <w:rFonts w:cs="Arial"/>
            <w:noProof/>
          </w:rPr>
          <w:t>11.6.1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cs="Arial"/>
            <w:noProof/>
          </w:rPr>
          <w:t>Identifier Names</w:t>
        </w:r>
        <w:r w:rsidR="000801C6">
          <w:rPr>
            <w:noProof/>
            <w:webHidden/>
          </w:rPr>
          <w:tab/>
        </w:r>
        <w:r w:rsidR="000801C6">
          <w:rPr>
            <w:noProof/>
            <w:webHidden/>
          </w:rPr>
          <w:fldChar w:fldCharType="begin"/>
        </w:r>
        <w:r w:rsidR="000801C6">
          <w:rPr>
            <w:noProof/>
            <w:webHidden/>
          </w:rPr>
          <w:instrText xml:space="preserve"> PAGEREF _Toc384481050 \h </w:instrText>
        </w:r>
        <w:r w:rsidR="000801C6">
          <w:rPr>
            <w:noProof/>
            <w:webHidden/>
          </w:rPr>
        </w:r>
        <w:r w:rsidR="000801C6">
          <w:rPr>
            <w:noProof/>
            <w:webHidden/>
          </w:rPr>
          <w:fldChar w:fldCharType="separate"/>
        </w:r>
        <w:r w:rsidR="00281431">
          <w:rPr>
            <w:noProof/>
            <w:webHidden/>
          </w:rPr>
          <w:t>133</w:t>
        </w:r>
        <w:r w:rsidR="000801C6">
          <w:rPr>
            <w:noProof/>
            <w:webHidden/>
          </w:rPr>
          <w:fldChar w:fldCharType="end"/>
        </w:r>
      </w:hyperlink>
    </w:p>
    <w:p w14:paraId="2C2875ED" w14:textId="6703A589" w:rsidR="000801C6" w:rsidRDefault="00072D7E">
      <w:pPr>
        <w:pStyle w:val="TOC3"/>
        <w:rPr>
          <w:rFonts w:asciiTheme="minorHAnsi" w:eastAsiaTheme="minorEastAsia" w:hAnsiTheme="minorHAnsi" w:cstheme="minorBidi"/>
          <w:b w:val="0"/>
          <w:noProof/>
          <w:sz w:val="22"/>
          <w:szCs w:val="22"/>
          <w:lang w:val="en-US" w:eastAsia="en-US"/>
        </w:rPr>
      </w:pPr>
      <w:hyperlink w:anchor="_Toc384481051" w:history="1">
        <w:r w:rsidR="000801C6" w:rsidRPr="009A03A4">
          <w:rPr>
            <w:rStyle w:val="Hyperlink"/>
            <w:noProof/>
          </w:rPr>
          <w:t>11.6.2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Reserved Words</w:t>
        </w:r>
        <w:r w:rsidR="000801C6">
          <w:rPr>
            <w:noProof/>
            <w:webHidden/>
          </w:rPr>
          <w:tab/>
        </w:r>
        <w:r w:rsidR="000801C6">
          <w:rPr>
            <w:noProof/>
            <w:webHidden/>
          </w:rPr>
          <w:fldChar w:fldCharType="begin"/>
        </w:r>
        <w:r w:rsidR="000801C6">
          <w:rPr>
            <w:noProof/>
            <w:webHidden/>
          </w:rPr>
          <w:instrText xml:space="preserve"> PAGEREF _Toc384481051 \h </w:instrText>
        </w:r>
        <w:r w:rsidR="000801C6">
          <w:rPr>
            <w:noProof/>
            <w:webHidden/>
          </w:rPr>
        </w:r>
        <w:r w:rsidR="000801C6">
          <w:rPr>
            <w:noProof/>
            <w:webHidden/>
          </w:rPr>
          <w:fldChar w:fldCharType="separate"/>
        </w:r>
        <w:r w:rsidR="00281431">
          <w:rPr>
            <w:noProof/>
            <w:webHidden/>
          </w:rPr>
          <w:t>133</w:t>
        </w:r>
        <w:r w:rsidR="000801C6">
          <w:rPr>
            <w:noProof/>
            <w:webHidden/>
          </w:rPr>
          <w:fldChar w:fldCharType="end"/>
        </w:r>
      </w:hyperlink>
    </w:p>
    <w:p w14:paraId="2740C577" w14:textId="11F25A8E" w:rsidR="000801C6" w:rsidRDefault="00072D7E">
      <w:pPr>
        <w:pStyle w:val="TOC2"/>
        <w:rPr>
          <w:rFonts w:asciiTheme="minorHAnsi" w:eastAsiaTheme="minorEastAsia" w:hAnsiTheme="minorHAnsi" w:cstheme="minorBidi"/>
          <w:b w:val="0"/>
          <w:noProof/>
          <w:sz w:val="22"/>
          <w:szCs w:val="22"/>
          <w:lang w:val="en-US" w:eastAsia="en-US"/>
        </w:rPr>
      </w:pPr>
      <w:hyperlink w:anchor="_Toc384481052" w:history="1">
        <w:r w:rsidR="000801C6" w:rsidRPr="009A03A4">
          <w:rPr>
            <w:rStyle w:val="Hyperlink"/>
            <w:noProof/>
          </w:rPr>
          <w:t>11.7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Punctuators</w:t>
        </w:r>
        <w:r w:rsidR="000801C6">
          <w:rPr>
            <w:noProof/>
            <w:webHidden/>
          </w:rPr>
          <w:tab/>
        </w:r>
        <w:r w:rsidR="000801C6">
          <w:rPr>
            <w:noProof/>
            <w:webHidden/>
          </w:rPr>
          <w:fldChar w:fldCharType="begin"/>
        </w:r>
        <w:r w:rsidR="000801C6">
          <w:rPr>
            <w:noProof/>
            <w:webHidden/>
          </w:rPr>
          <w:instrText xml:space="preserve"> PAGEREF _Toc384481052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7AE41AD4" w14:textId="1988AEA3" w:rsidR="000801C6" w:rsidRDefault="00072D7E">
      <w:pPr>
        <w:pStyle w:val="TOC2"/>
        <w:rPr>
          <w:rFonts w:asciiTheme="minorHAnsi" w:eastAsiaTheme="minorEastAsia" w:hAnsiTheme="minorHAnsi" w:cstheme="minorBidi"/>
          <w:b w:val="0"/>
          <w:noProof/>
          <w:sz w:val="22"/>
          <w:szCs w:val="22"/>
          <w:lang w:val="en-US" w:eastAsia="en-US"/>
        </w:rPr>
      </w:pPr>
      <w:hyperlink w:anchor="_Toc384481053" w:history="1">
        <w:r w:rsidR="000801C6" w:rsidRPr="009A03A4">
          <w:rPr>
            <w:rStyle w:val="Hyperlink"/>
            <w:noProof/>
          </w:rPr>
          <w:t>11.8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Literals</w:t>
        </w:r>
        <w:r w:rsidR="000801C6">
          <w:rPr>
            <w:noProof/>
            <w:webHidden/>
          </w:rPr>
          <w:tab/>
        </w:r>
        <w:r w:rsidR="000801C6">
          <w:rPr>
            <w:noProof/>
            <w:webHidden/>
          </w:rPr>
          <w:fldChar w:fldCharType="begin"/>
        </w:r>
        <w:r w:rsidR="000801C6">
          <w:rPr>
            <w:noProof/>
            <w:webHidden/>
          </w:rPr>
          <w:instrText xml:space="preserve"> PAGEREF _Toc384481053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1BE6247D" w14:textId="2BA06DC5" w:rsidR="000801C6" w:rsidRDefault="00072D7E">
      <w:pPr>
        <w:pStyle w:val="TOC3"/>
        <w:rPr>
          <w:rFonts w:asciiTheme="minorHAnsi" w:eastAsiaTheme="minorEastAsia" w:hAnsiTheme="minorHAnsi" w:cstheme="minorBidi"/>
          <w:b w:val="0"/>
          <w:noProof/>
          <w:sz w:val="22"/>
          <w:szCs w:val="22"/>
          <w:lang w:val="en-US" w:eastAsia="en-US"/>
        </w:rPr>
      </w:pPr>
      <w:hyperlink w:anchor="_Toc384481054" w:history="1">
        <w:r w:rsidR="000801C6" w:rsidRPr="009A03A4">
          <w:rPr>
            <w:rStyle w:val="Hyperlink"/>
            <w:noProof/>
          </w:rPr>
          <w:t>11.8.1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Null Literals</w:t>
        </w:r>
        <w:r w:rsidR="000801C6">
          <w:rPr>
            <w:noProof/>
            <w:webHidden/>
          </w:rPr>
          <w:tab/>
        </w:r>
        <w:r w:rsidR="000801C6">
          <w:rPr>
            <w:noProof/>
            <w:webHidden/>
          </w:rPr>
          <w:fldChar w:fldCharType="begin"/>
        </w:r>
        <w:r w:rsidR="000801C6">
          <w:rPr>
            <w:noProof/>
            <w:webHidden/>
          </w:rPr>
          <w:instrText xml:space="preserve"> PAGEREF _Toc384481054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6712916C" w14:textId="449FEE24" w:rsidR="000801C6" w:rsidRDefault="00072D7E">
      <w:pPr>
        <w:pStyle w:val="TOC3"/>
        <w:rPr>
          <w:rFonts w:asciiTheme="minorHAnsi" w:eastAsiaTheme="minorEastAsia" w:hAnsiTheme="minorHAnsi" w:cstheme="minorBidi"/>
          <w:b w:val="0"/>
          <w:noProof/>
          <w:sz w:val="22"/>
          <w:szCs w:val="22"/>
          <w:lang w:val="en-US" w:eastAsia="en-US"/>
        </w:rPr>
      </w:pPr>
      <w:hyperlink w:anchor="_Toc384481055" w:history="1">
        <w:r w:rsidR="000801C6" w:rsidRPr="009A03A4">
          <w:rPr>
            <w:rStyle w:val="Hyperlink"/>
            <w:noProof/>
          </w:rPr>
          <w:t>11.8.2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Boolean Literals</w:t>
        </w:r>
        <w:r w:rsidR="000801C6">
          <w:rPr>
            <w:noProof/>
            <w:webHidden/>
          </w:rPr>
          <w:tab/>
        </w:r>
        <w:r w:rsidR="000801C6">
          <w:rPr>
            <w:noProof/>
            <w:webHidden/>
          </w:rPr>
          <w:fldChar w:fldCharType="begin"/>
        </w:r>
        <w:r w:rsidR="000801C6">
          <w:rPr>
            <w:noProof/>
            <w:webHidden/>
          </w:rPr>
          <w:instrText xml:space="preserve"> PAGEREF _Toc384481055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4E61B70C" w14:textId="467FB12C" w:rsidR="000801C6" w:rsidRDefault="00072D7E">
      <w:pPr>
        <w:pStyle w:val="TOC3"/>
        <w:rPr>
          <w:rFonts w:asciiTheme="minorHAnsi" w:eastAsiaTheme="minorEastAsia" w:hAnsiTheme="minorHAnsi" w:cstheme="minorBidi"/>
          <w:b w:val="0"/>
          <w:noProof/>
          <w:sz w:val="22"/>
          <w:szCs w:val="22"/>
          <w:lang w:val="en-US" w:eastAsia="en-US"/>
        </w:rPr>
      </w:pPr>
      <w:hyperlink w:anchor="_Toc384481056" w:history="1">
        <w:r w:rsidR="000801C6" w:rsidRPr="009A03A4">
          <w:rPr>
            <w:rStyle w:val="Hyperlink"/>
            <w:noProof/>
          </w:rPr>
          <w:t>11.8.3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Numeric Literals</w:t>
        </w:r>
        <w:r w:rsidR="000801C6">
          <w:rPr>
            <w:noProof/>
            <w:webHidden/>
          </w:rPr>
          <w:tab/>
        </w:r>
        <w:r w:rsidR="000801C6">
          <w:rPr>
            <w:noProof/>
            <w:webHidden/>
          </w:rPr>
          <w:fldChar w:fldCharType="begin"/>
        </w:r>
        <w:r w:rsidR="000801C6">
          <w:rPr>
            <w:noProof/>
            <w:webHidden/>
          </w:rPr>
          <w:instrText xml:space="preserve"> PAGEREF _Toc384481056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15B826E5" w14:textId="2BBCB383" w:rsidR="000801C6" w:rsidRDefault="00072D7E">
      <w:pPr>
        <w:pStyle w:val="TOC3"/>
        <w:rPr>
          <w:rFonts w:asciiTheme="minorHAnsi" w:eastAsiaTheme="minorEastAsia" w:hAnsiTheme="minorHAnsi" w:cstheme="minorBidi"/>
          <w:b w:val="0"/>
          <w:noProof/>
          <w:sz w:val="22"/>
          <w:szCs w:val="22"/>
          <w:lang w:val="en-US" w:eastAsia="en-US"/>
        </w:rPr>
      </w:pPr>
      <w:hyperlink w:anchor="_Toc384481057" w:history="1">
        <w:r w:rsidR="000801C6" w:rsidRPr="009A03A4">
          <w:rPr>
            <w:rStyle w:val="Hyperlink"/>
            <w:noProof/>
          </w:rPr>
          <w:t>11.8.4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String Literals</w:t>
        </w:r>
        <w:r w:rsidR="000801C6">
          <w:rPr>
            <w:noProof/>
            <w:webHidden/>
          </w:rPr>
          <w:tab/>
        </w:r>
        <w:r w:rsidR="000801C6">
          <w:rPr>
            <w:noProof/>
            <w:webHidden/>
          </w:rPr>
          <w:fldChar w:fldCharType="begin"/>
        </w:r>
        <w:r w:rsidR="000801C6">
          <w:rPr>
            <w:noProof/>
            <w:webHidden/>
          </w:rPr>
          <w:instrText xml:space="preserve"> PAGEREF _Toc384481057 \h </w:instrText>
        </w:r>
        <w:r w:rsidR="000801C6">
          <w:rPr>
            <w:noProof/>
            <w:webHidden/>
          </w:rPr>
        </w:r>
        <w:r w:rsidR="000801C6">
          <w:rPr>
            <w:noProof/>
            <w:webHidden/>
          </w:rPr>
          <w:fldChar w:fldCharType="separate"/>
        </w:r>
        <w:r w:rsidR="00281431">
          <w:rPr>
            <w:noProof/>
            <w:webHidden/>
          </w:rPr>
          <w:t>139</w:t>
        </w:r>
        <w:r w:rsidR="000801C6">
          <w:rPr>
            <w:noProof/>
            <w:webHidden/>
          </w:rPr>
          <w:fldChar w:fldCharType="end"/>
        </w:r>
      </w:hyperlink>
    </w:p>
    <w:p w14:paraId="54B8E95F" w14:textId="013F69DB" w:rsidR="000801C6" w:rsidRDefault="00072D7E">
      <w:pPr>
        <w:pStyle w:val="TOC3"/>
        <w:rPr>
          <w:rFonts w:asciiTheme="minorHAnsi" w:eastAsiaTheme="minorEastAsia" w:hAnsiTheme="minorHAnsi" w:cstheme="minorBidi"/>
          <w:b w:val="0"/>
          <w:noProof/>
          <w:sz w:val="22"/>
          <w:szCs w:val="22"/>
          <w:lang w:val="en-US" w:eastAsia="en-US"/>
        </w:rPr>
      </w:pPr>
      <w:hyperlink w:anchor="_Toc384481058" w:history="1">
        <w:r w:rsidR="000801C6" w:rsidRPr="009A03A4">
          <w:rPr>
            <w:rStyle w:val="Hyperlink"/>
            <w:noProof/>
          </w:rPr>
          <w:t>11.8.5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Regular Expression Literals</w:t>
        </w:r>
        <w:r w:rsidR="000801C6">
          <w:rPr>
            <w:noProof/>
            <w:webHidden/>
          </w:rPr>
          <w:tab/>
        </w:r>
        <w:r w:rsidR="000801C6">
          <w:rPr>
            <w:noProof/>
            <w:webHidden/>
          </w:rPr>
          <w:fldChar w:fldCharType="begin"/>
        </w:r>
        <w:r w:rsidR="000801C6">
          <w:rPr>
            <w:noProof/>
            <w:webHidden/>
          </w:rPr>
          <w:instrText xml:space="preserve"> PAGEREF _Toc384481058 \h </w:instrText>
        </w:r>
        <w:r w:rsidR="000801C6">
          <w:rPr>
            <w:noProof/>
            <w:webHidden/>
          </w:rPr>
        </w:r>
        <w:r w:rsidR="000801C6">
          <w:rPr>
            <w:noProof/>
            <w:webHidden/>
          </w:rPr>
          <w:fldChar w:fldCharType="separate"/>
        </w:r>
        <w:r w:rsidR="00281431">
          <w:rPr>
            <w:noProof/>
            <w:webHidden/>
          </w:rPr>
          <w:t>142</w:t>
        </w:r>
        <w:r w:rsidR="000801C6">
          <w:rPr>
            <w:noProof/>
            <w:webHidden/>
          </w:rPr>
          <w:fldChar w:fldCharType="end"/>
        </w:r>
      </w:hyperlink>
    </w:p>
    <w:p w14:paraId="54DDB49B" w14:textId="78CCB20C" w:rsidR="000801C6" w:rsidRDefault="00072D7E">
      <w:pPr>
        <w:pStyle w:val="TOC3"/>
        <w:rPr>
          <w:rFonts w:asciiTheme="minorHAnsi" w:eastAsiaTheme="minorEastAsia" w:hAnsiTheme="minorHAnsi" w:cstheme="minorBidi"/>
          <w:b w:val="0"/>
          <w:noProof/>
          <w:sz w:val="22"/>
          <w:szCs w:val="22"/>
          <w:lang w:val="en-US" w:eastAsia="en-US"/>
        </w:rPr>
      </w:pPr>
      <w:hyperlink w:anchor="_Toc384481059" w:history="1">
        <w:r w:rsidR="000801C6" w:rsidRPr="009A03A4">
          <w:rPr>
            <w:rStyle w:val="Hyperlink"/>
            <w:noProof/>
          </w:rPr>
          <w:t>11.8.6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Template Literal Lexical Components</w:t>
        </w:r>
        <w:r w:rsidR="000801C6">
          <w:rPr>
            <w:noProof/>
            <w:webHidden/>
          </w:rPr>
          <w:tab/>
        </w:r>
        <w:r w:rsidR="000801C6">
          <w:rPr>
            <w:noProof/>
            <w:webHidden/>
          </w:rPr>
          <w:fldChar w:fldCharType="begin"/>
        </w:r>
        <w:r w:rsidR="000801C6">
          <w:rPr>
            <w:noProof/>
            <w:webHidden/>
          </w:rPr>
          <w:instrText xml:space="preserve"> PAGEREF _Toc384481059 \h </w:instrText>
        </w:r>
        <w:r w:rsidR="000801C6">
          <w:rPr>
            <w:noProof/>
            <w:webHidden/>
          </w:rPr>
        </w:r>
        <w:r w:rsidR="000801C6">
          <w:rPr>
            <w:noProof/>
            <w:webHidden/>
          </w:rPr>
          <w:fldChar w:fldCharType="separate"/>
        </w:r>
        <w:r w:rsidR="00281431">
          <w:rPr>
            <w:noProof/>
            <w:webHidden/>
          </w:rPr>
          <w:t>143</w:t>
        </w:r>
        <w:r w:rsidR="000801C6">
          <w:rPr>
            <w:noProof/>
            <w:webHidden/>
          </w:rPr>
          <w:fldChar w:fldCharType="end"/>
        </w:r>
      </w:hyperlink>
    </w:p>
    <w:p w14:paraId="58668901" w14:textId="5FD77F1A" w:rsidR="000801C6" w:rsidRDefault="00072D7E">
      <w:pPr>
        <w:pStyle w:val="TOC2"/>
        <w:rPr>
          <w:rFonts w:asciiTheme="minorHAnsi" w:eastAsiaTheme="minorEastAsia" w:hAnsiTheme="minorHAnsi" w:cstheme="minorBidi"/>
          <w:b w:val="0"/>
          <w:noProof/>
          <w:sz w:val="22"/>
          <w:szCs w:val="22"/>
          <w:lang w:val="en-US" w:eastAsia="en-US"/>
        </w:rPr>
      </w:pPr>
      <w:hyperlink w:anchor="_Toc384481060" w:history="1">
        <w:r w:rsidR="000801C6" w:rsidRPr="009A03A4">
          <w:rPr>
            <w:rStyle w:val="Hyperlink"/>
            <w:noProof/>
          </w:rPr>
          <w:t>11.9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Automatic Semicolon Insertion</w:t>
        </w:r>
        <w:r w:rsidR="000801C6">
          <w:rPr>
            <w:noProof/>
            <w:webHidden/>
          </w:rPr>
          <w:tab/>
        </w:r>
        <w:r w:rsidR="000801C6">
          <w:rPr>
            <w:noProof/>
            <w:webHidden/>
          </w:rPr>
          <w:fldChar w:fldCharType="begin"/>
        </w:r>
        <w:r w:rsidR="000801C6">
          <w:rPr>
            <w:noProof/>
            <w:webHidden/>
          </w:rPr>
          <w:instrText xml:space="preserve"> PAGEREF _Toc384481060 \h </w:instrText>
        </w:r>
        <w:r w:rsidR="000801C6">
          <w:rPr>
            <w:noProof/>
            <w:webHidden/>
          </w:rPr>
        </w:r>
        <w:r w:rsidR="000801C6">
          <w:rPr>
            <w:noProof/>
            <w:webHidden/>
          </w:rPr>
          <w:fldChar w:fldCharType="separate"/>
        </w:r>
        <w:r w:rsidR="00281431">
          <w:rPr>
            <w:noProof/>
            <w:webHidden/>
          </w:rPr>
          <w:t>145</w:t>
        </w:r>
        <w:r w:rsidR="000801C6">
          <w:rPr>
            <w:noProof/>
            <w:webHidden/>
          </w:rPr>
          <w:fldChar w:fldCharType="end"/>
        </w:r>
      </w:hyperlink>
    </w:p>
    <w:p w14:paraId="70A2DE60" w14:textId="693400DA" w:rsidR="000801C6" w:rsidRDefault="00072D7E">
      <w:pPr>
        <w:pStyle w:val="TOC3"/>
        <w:rPr>
          <w:rFonts w:asciiTheme="minorHAnsi" w:eastAsiaTheme="minorEastAsia" w:hAnsiTheme="minorHAnsi" w:cstheme="minorBidi"/>
          <w:b w:val="0"/>
          <w:noProof/>
          <w:sz w:val="22"/>
          <w:szCs w:val="22"/>
          <w:lang w:val="en-US" w:eastAsia="en-US"/>
        </w:rPr>
      </w:pPr>
      <w:hyperlink w:anchor="_Toc384481061" w:history="1">
        <w:r w:rsidR="000801C6" w:rsidRPr="009A03A4">
          <w:rPr>
            <w:rStyle w:val="Hyperlink"/>
            <w:noProof/>
          </w:rPr>
          <w:t>11.9.1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Rules of Automatic Semicolon Insertion</w:t>
        </w:r>
        <w:r w:rsidR="000801C6">
          <w:rPr>
            <w:noProof/>
            <w:webHidden/>
          </w:rPr>
          <w:tab/>
        </w:r>
        <w:r w:rsidR="000801C6">
          <w:rPr>
            <w:noProof/>
            <w:webHidden/>
          </w:rPr>
          <w:fldChar w:fldCharType="begin"/>
        </w:r>
        <w:r w:rsidR="000801C6">
          <w:rPr>
            <w:noProof/>
            <w:webHidden/>
          </w:rPr>
          <w:instrText xml:space="preserve"> PAGEREF _Toc384481061 \h </w:instrText>
        </w:r>
        <w:r w:rsidR="000801C6">
          <w:rPr>
            <w:noProof/>
            <w:webHidden/>
          </w:rPr>
        </w:r>
        <w:r w:rsidR="000801C6">
          <w:rPr>
            <w:noProof/>
            <w:webHidden/>
          </w:rPr>
          <w:fldChar w:fldCharType="separate"/>
        </w:r>
        <w:r w:rsidR="00281431">
          <w:rPr>
            <w:noProof/>
            <w:webHidden/>
          </w:rPr>
          <w:t>145</w:t>
        </w:r>
        <w:r w:rsidR="000801C6">
          <w:rPr>
            <w:noProof/>
            <w:webHidden/>
          </w:rPr>
          <w:fldChar w:fldCharType="end"/>
        </w:r>
      </w:hyperlink>
    </w:p>
    <w:p w14:paraId="333A021C" w14:textId="0B11A76E" w:rsidR="000801C6" w:rsidRDefault="00072D7E">
      <w:pPr>
        <w:pStyle w:val="TOC3"/>
        <w:rPr>
          <w:rFonts w:asciiTheme="minorHAnsi" w:eastAsiaTheme="minorEastAsia" w:hAnsiTheme="minorHAnsi" w:cstheme="minorBidi"/>
          <w:b w:val="0"/>
          <w:noProof/>
          <w:sz w:val="22"/>
          <w:szCs w:val="22"/>
          <w:lang w:val="en-US" w:eastAsia="en-US"/>
        </w:rPr>
      </w:pPr>
      <w:hyperlink w:anchor="_Toc384481062" w:history="1">
        <w:r w:rsidR="000801C6" w:rsidRPr="009A03A4">
          <w:rPr>
            <w:rStyle w:val="Hyperlink"/>
            <w:noProof/>
          </w:rPr>
          <w:t>11.9.2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Examples of Automatic Semicolon Insertion</w:t>
        </w:r>
        <w:r w:rsidR="000801C6">
          <w:rPr>
            <w:noProof/>
            <w:webHidden/>
          </w:rPr>
          <w:tab/>
        </w:r>
        <w:r w:rsidR="000801C6">
          <w:rPr>
            <w:noProof/>
            <w:webHidden/>
          </w:rPr>
          <w:fldChar w:fldCharType="begin"/>
        </w:r>
        <w:r w:rsidR="000801C6">
          <w:rPr>
            <w:noProof/>
            <w:webHidden/>
          </w:rPr>
          <w:instrText xml:space="preserve"> PAGEREF _Toc384481062 \h </w:instrText>
        </w:r>
        <w:r w:rsidR="000801C6">
          <w:rPr>
            <w:noProof/>
            <w:webHidden/>
          </w:rPr>
        </w:r>
        <w:r w:rsidR="000801C6">
          <w:rPr>
            <w:noProof/>
            <w:webHidden/>
          </w:rPr>
          <w:fldChar w:fldCharType="separate"/>
        </w:r>
        <w:r w:rsidR="00281431">
          <w:rPr>
            <w:noProof/>
            <w:webHidden/>
          </w:rPr>
          <w:t>147</w:t>
        </w:r>
        <w:r w:rsidR="000801C6">
          <w:rPr>
            <w:noProof/>
            <w:webHidden/>
          </w:rPr>
          <w:fldChar w:fldCharType="end"/>
        </w:r>
      </w:hyperlink>
    </w:p>
    <w:p w14:paraId="536FC21D" w14:textId="3F50E095" w:rsidR="000801C6" w:rsidRDefault="00072D7E">
      <w:pPr>
        <w:pStyle w:val="TOC1"/>
        <w:rPr>
          <w:rFonts w:asciiTheme="minorHAnsi" w:eastAsiaTheme="minorEastAsia" w:hAnsiTheme="minorHAnsi" w:cstheme="minorBidi"/>
          <w:b w:val="0"/>
          <w:noProof/>
          <w:sz w:val="22"/>
          <w:szCs w:val="22"/>
          <w:lang w:val="en-US" w:eastAsia="en-US"/>
        </w:rPr>
      </w:pPr>
      <w:hyperlink w:anchor="_Toc384481063" w:history="1">
        <w:r w:rsidR="000801C6" w:rsidRPr="009A03A4">
          <w:rPr>
            <w:rStyle w:val="Hyperlink"/>
            <w:noProof/>
          </w:rPr>
          <w:t>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Expressions</w:t>
        </w:r>
        <w:r w:rsidR="000801C6">
          <w:rPr>
            <w:noProof/>
            <w:webHidden/>
          </w:rPr>
          <w:tab/>
        </w:r>
        <w:r w:rsidR="000801C6">
          <w:rPr>
            <w:noProof/>
            <w:webHidden/>
          </w:rPr>
          <w:fldChar w:fldCharType="begin"/>
        </w:r>
        <w:r w:rsidR="000801C6">
          <w:rPr>
            <w:noProof/>
            <w:webHidden/>
          </w:rPr>
          <w:instrText xml:space="preserve"> PAGEREF _Toc384481063 \h </w:instrText>
        </w:r>
        <w:r w:rsidR="000801C6">
          <w:rPr>
            <w:noProof/>
            <w:webHidden/>
          </w:rPr>
        </w:r>
        <w:r w:rsidR="000801C6">
          <w:rPr>
            <w:noProof/>
            <w:webHidden/>
          </w:rPr>
          <w:fldChar w:fldCharType="separate"/>
        </w:r>
        <w:r w:rsidR="00281431">
          <w:rPr>
            <w:noProof/>
            <w:webHidden/>
          </w:rPr>
          <w:t>148</w:t>
        </w:r>
        <w:r w:rsidR="000801C6">
          <w:rPr>
            <w:noProof/>
            <w:webHidden/>
          </w:rPr>
          <w:fldChar w:fldCharType="end"/>
        </w:r>
      </w:hyperlink>
    </w:p>
    <w:p w14:paraId="0176B97E" w14:textId="1CC481C2" w:rsidR="000801C6" w:rsidRDefault="00072D7E">
      <w:pPr>
        <w:pStyle w:val="TOC2"/>
        <w:rPr>
          <w:rFonts w:asciiTheme="minorHAnsi" w:eastAsiaTheme="minorEastAsia" w:hAnsiTheme="minorHAnsi" w:cstheme="minorBidi"/>
          <w:b w:val="0"/>
          <w:noProof/>
          <w:sz w:val="22"/>
          <w:szCs w:val="22"/>
          <w:lang w:val="en-US" w:eastAsia="en-US"/>
        </w:rPr>
      </w:pPr>
      <w:hyperlink w:anchor="_Toc384481064" w:history="1">
        <w:r w:rsidR="000801C6" w:rsidRPr="009A03A4">
          <w:rPr>
            <w:rStyle w:val="Hyperlink"/>
            <w:noProof/>
          </w:rPr>
          <w:t>12.1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Identifiers</w:t>
        </w:r>
        <w:r w:rsidR="000801C6">
          <w:rPr>
            <w:noProof/>
            <w:webHidden/>
          </w:rPr>
          <w:tab/>
        </w:r>
        <w:r w:rsidR="000801C6">
          <w:rPr>
            <w:noProof/>
            <w:webHidden/>
          </w:rPr>
          <w:fldChar w:fldCharType="begin"/>
        </w:r>
        <w:r w:rsidR="000801C6">
          <w:rPr>
            <w:noProof/>
            <w:webHidden/>
          </w:rPr>
          <w:instrText xml:space="preserve"> PAGEREF _Toc384481064 \h </w:instrText>
        </w:r>
        <w:r w:rsidR="000801C6">
          <w:rPr>
            <w:noProof/>
            <w:webHidden/>
          </w:rPr>
        </w:r>
        <w:r w:rsidR="000801C6">
          <w:rPr>
            <w:noProof/>
            <w:webHidden/>
          </w:rPr>
          <w:fldChar w:fldCharType="separate"/>
        </w:r>
        <w:r w:rsidR="00281431">
          <w:rPr>
            <w:noProof/>
            <w:webHidden/>
          </w:rPr>
          <w:t>148</w:t>
        </w:r>
        <w:r w:rsidR="000801C6">
          <w:rPr>
            <w:noProof/>
            <w:webHidden/>
          </w:rPr>
          <w:fldChar w:fldCharType="end"/>
        </w:r>
      </w:hyperlink>
    </w:p>
    <w:p w14:paraId="42B6B9EA" w14:textId="39B2A9D9" w:rsidR="000801C6" w:rsidRDefault="00072D7E">
      <w:pPr>
        <w:pStyle w:val="TOC3"/>
        <w:rPr>
          <w:rFonts w:asciiTheme="minorHAnsi" w:eastAsiaTheme="minorEastAsia" w:hAnsiTheme="minorHAnsi" w:cstheme="minorBidi"/>
          <w:b w:val="0"/>
          <w:noProof/>
          <w:sz w:val="22"/>
          <w:szCs w:val="22"/>
          <w:lang w:val="en-US" w:eastAsia="en-US"/>
        </w:rPr>
      </w:pPr>
      <w:hyperlink w:anchor="_Toc384481065" w:history="1">
        <w:r w:rsidR="000801C6" w:rsidRPr="009A03A4">
          <w:rPr>
            <w:rStyle w:val="Hyperlink"/>
            <w:noProof/>
          </w:rPr>
          <w:t>12.1.1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_Toc384481065 \h </w:instrText>
        </w:r>
        <w:r w:rsidR="000801C6">
          <w:rPr>
            <w:noProof/>
            <w:webHidden/>
          </w:rPr>
        </w:r>
        <w:r w:rsidR="000801C6">
          <w:rPr>
            <w:noProof/>
            <w:webHidden/>
          </w:rPr>
          <w:fldChar w:fldCharType="separate"/>
        </w:r>
        <w:r w:rsidR="00281431">
          <w:rPr>
            <w:noProof/>
            <w:webHidden/>
          </w:rPr>
          <w:t>148</w:t>
        </w:r>
        <w:r w:rsidR="000801C6">
          <w:rPr>
            <w:noProof/>
            <w:webHidden/>
          </w:rPr>
          <w:fldChar w:fldCharType="end"/>
        </w:r>
      </w:hyperlink>
    </w:p>
    <w:p w14:paraId="7707271D" w14:textId="162AB06B" w:rsidR="000801C6" w:rsidRDefault="00072D7E">
      <w:pPr>
        <w:pStyle w:val="TOC3"/>
        <w:rPr>
          <w:rFonts w:asciiTheme="minorHAnsi" w:eastAsiaTheme="minorEastAsia" w:hAnsiTheme="minorHAnsi" w:cstheme="minorBidi"/>
          <w:b w:val="0"/>
          <w:noProof/>
          <w:sz w:val="22"/>
          <w:szCs w:val="22"/>
          <w:lang w:val="en-US" w:eastAsia="en-US"/>
        </w:rPr>
      </w:pPr>
      <w:hyperlink w:anchor="_Toc384481066" w:history="1">
        <w:r w:rsidR="000801C6" w:rsidRPr="009A03A4">
          <w:rPr>
            <w:rStyle w:val="Hyperlink"/>
            <w:noProof/>
          </w:rPr>
          <w:t>12.1.2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BindingInitialization</w:t>
        </w:r>
        <w:r w:rsidR="000801C6">
          <w:rPr>
            <w:noProof/>
            <w:webHidden/>
          </w:rPr>
          <w:tab/>
        </w:r>
        <w:r w:rsidR="000801C6">
          <w:rPr>
            <w:noProof/>
            <w:webHidden/>
          </w:rPr>
          <w:fldChar w:fldCharType="begin"/>
        </w:r>
        <w:r w:rsidR="000801C6">
          <w:rPr>
            <w:noProof/>
            <w:webHidden/>
          </w:rPr>
          <w:instrText xml:space="preserve"> PAGEREF _Toc384481066 \h </w:instrText>
        </w:r>
        <w:r w:rsidR="000801C6">
          <w:rPr>
            <w:noProof/>
            <w:webHidden/>
          </w:rPr>
        </w:r>
        <w:r w:rsidR="000801C6">
          <w:rPr>
            <w:noProof/>
            <w:webHidden/>
          </w:rPr>
          <w:fldChar w:fldCharType="separate"/>
        </w:r>
        <w:r w:rsidR="00281431">
          <w:rPr>
            <w:noProof/>
            <w:webHidden/>
          </w:rPr>
          <w:t>149</w:t>
        </w:r>
        <w:r w:rsidR="000801C6">
          <w:rPr>
            <w:noProof/>
            <w:webHidden/>
          </w:rPr>
          <w:fldChar w:fldCharType="end"/>
        </w:r>
      </w:hyperlink>
    </w:p>
    <w:p w14:paraId="6874786C" w14:textId="7EBEB064" w:rsidR="000801C6" w:rsidRDefault="00072D7E">
      <w:pPr>
        <w:pStyle w:val="TOC3"/>
        <w:rPr>
          <w:rFonts w:asciiTheme="minorHAnsi" w:eastAsiaTheme="minorEastAsia" w:hAnsiTheme="minorHAnsi" w:cstheme="minorBidi"/>
          <w:b w:val="0"/>
          <w:noProof/>
          <w:sz w:val="22"/>
          <w:szCs w:val="22"/>
          <w:lang w:val="en-US" w:eastAsia="en-US"/>
        </w:rPr>
      </w:pPr>
      <w:hyperlink w:anchor="_Toc384481067" w:history="1">
        <w:r w:rsidR="000801C6" w:rsidRPr="009A03A4">
          <w:rPr>
            <w:rStyle w:val="Hyperlink"/>
            <w:noProof/>
          </w:rPr>
          <w:t>12.1.3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BoundNames</w:t>
        </w:r>
        <w:r w:rsidR="000801C6">
          <w:rPr>
            <w:noProof/>
            <w:webHidden/>
          </w:rPr>
          <w:tab/>
        </w:r>
        <w:r w:rsidR="000801C6">
          <w:rPr>
            <w:noProof/>
            <w:webHidden/>
          </w:rPr>
          <w:fldChar w:fldCharType="begin"/>
        </w:r>
        <w:r w:rsidR="000801C6">
          <w:rPr>
            <w:noProof/>
            <w:webHidden/>
          </w:rPr>
          <w:instrText xml:space="preserve"> PAGEREF _Toc384481067 \h </w:instrText>
        </w:r>
        <w:r w:rsidR="000801C6">
          <w:rPr>
            <w:noProof/>
            <w:webHidden/>
          </w:rPr>
        </w:r>
        <w:r w:rsidR="000801C6">
          <w:rPr>
            <w:noProof/>
            <w:webHidden/>
          </w:rPr>
          <w:fldChar w:fldCharType="separate"/>
        </w:r>
        <w:r w:rsidR="00281431">
          <w:rPr>
            <w:noProof/>
            <w:webHidden/>
          </w:rPr>
          <w:t>150</w:t>
        </w:r>
        <w:r w:rsidR="000801C6">
          <w:rPr>
            <w:noProof/>
            <w:webHidden/>
          </w:rPr>
          <w:fldChar w:fldCharType="end"/>
        </w:r>
      </w:hyperlink>
    </w:p>
    <w:p w14:paraId="573CAEDC" w14:textId="7481DD04" w:rsidR="000801C6" w:rsidRDefault="00072D7E">
      <w:pPr>
        <w:pStyle w:val="TOC3"/>
        <w:rPr>
          <w:rFonts w:asciiTheme="minorHAnsi" w:eastAsiaTheme="minorEastAsia" w:hAnsiTheme="minorHAnsi" w:cstheme="minorBidi"/>
          <w:b w:val="0"/>
          <w:noProof/>
          <w:sz w:val="22"/>
          <w:szCs w:val="22"/>
          <w:lang w:val="en-US" w:eastAsia="en-US"/>
        </w:rPr>
      </w:pPr>
      <w:hyperlink w:anchor="_Toc384481068" w:history="1">
        <w:r w:rsidR="000801C6" w:rsidRPr="009A03A4">
          <w:rPr>
            <w:rStyle w:val="Hyperlink"/>
            <w:rFonts w:cs="Arial"/>
            <w:noProof/>
          </w:rPr>
          <w:t>12.1.4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w:t>
        </w:r>
        <w:r w:rsidR="000801C6" w:rsidRPr="009A03A4">
          <w:rPr>
            <w:rStyle w:val="Hyperlink"/>
            <w:rFonts w:cs="Arial"/>
            <w:noProof/>
          </w:rPr>
          <w:t xml:space="preserve">:  </w:t>
        </w:r>
        <w:r w:rsidR="000801C6" w:rsidRPr="009A03A4">
          <w:rPr>
            <w:rStyle w:val="Hyperlink"/>
            <w:rFonts w:ascii="Times New Roman" w:hAnsi="Times New Roman"/>
            <w:i/>
            <w:noProof/>
          </w:rPr>
          <w:t>StringValue</w:t>
        </w:r>
        <w:r w:rsidR="000801C6">
          <w:rPr>
            <w:noProof/>
            <w:webHidden/>
          </w:rPr>
          <w:tab/>
        </w:r>
        <w:r w:rsidR="000801C6">
          <w:rPr>
            <w:noProof/>
            <w:webHidden/>
          </w:rPr>
          <w:fldChar w:fldCharType="begin"/>
        </w:r>
        <w:r w:rsidR="000801C6">
          <w:rPr>
            <w:noProof/>
            <w:webHidden/>
          </w:rPr>
          <w:instrText xml:space="preserve"> PAGEREF _Toc384481068 \h </w:instrText>
        </w:r>
        <w:r w:rsidR="000801C6">
          <w:rPr>
            <w:noProof/>
            <w:webHidden/>
          </w:rPr>
        </w:r>
        <w:r w:rsidR="000801C6">
          <w:rPr>
            <w:noProof/>
            <w:webHidden/>
          </w:rPr>
          <w:fldChar w:fldCharType="separate"/>
        </w:r>
        <w:r w:rsidR="00281431">
          <w:rPr>
            <w:noProof/>
            <w:webHidden/>
          </w:rPr>
          <w:t>150</w:t>
        </w:r>
        <w:r w:rsidR="000801C6">
          <w:rPr>
            <w:noProof/>
            <w:webHidden/>
          </w:rPr>
          <w:fldChar w:fldCharType="end"/>
        </w:r>
      </w:hyperlink>
    </w:p>
    <w:p w14:paraId="4E0D0FC7" w14:textId="3508E9D9" w:rsidR="000801C6" w:rsidRDefault="00072D7E">
      <w:pPr>
        <w:pStyle w:val="TOC2"/>
        <w:rPr>
          <w:rFonts w:asciiTheme="minorHAnsi" w:eastAsiaTheme="minorEastAsia" w:hAnsiTheme="minorHAnsi" w:cstheme="minorBidi"/>
          <w:b w:val="0"/>
          <w:noProof/>
          <w:sz w:val="22"/>
          <w:szCs w:val="22"/>
          <w:lang w:val="en-US" w:eastAsia="en-US"/>
        </w:rPr>
      </w:pPr>
      <w:hyperlink w:anchor="_Toc384481069" w:history="1">
        <w:r w:rsidR="000801C6" w:rsidRPr="009A03A4">
          <w:rPr>
            <w:rStyle w:val="Hyperlink"/>
            <w:noProof/>
          </w:rPr>
          <w:t>12.2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Primary Expression</w:t>
        </w:r>
        <w:r w:rsidR="000801C6">
          <w:rPr>
            <w:noProof/>
            <w:webHidden/>
          </w:rPr>
          <w:tab/>
        </w:r>
        <w:r w:rsidR="000801C6">
          <w:rPr>
            <w:noProof/>
            <w:webHidden/>
          </w:rPr>
          <w:fldChar w:fldCharType="begin"/>
        </w:r>
        <w:r w:rsidR="000801C6">
          <w:rPr>
            <w:noProof/>
            <w:webHidden/>
          </w:rPr>
          <w:instrText xml:space="preserve"> PAGEREF _Toc384481069 \h </w:instrText>
        </w:r>
        <w:r w:rsidR="000801C6">
          <w:rPr>
            <w:noProof/>
            <w:webHidden/>
          </w:rPr>
        </w:r>
        <w:r w:rsidR="000801C6">
          <w:rPr>
            <w:noProof/>
            <w:webHidden/>
          </w:rPr>
          <w:fldChar w:fldCharType="separate"/>
        </w:r>
        <w:r w:rsidR="00281431">
          <w:rPr>
            <w:noProof/>
            <w:webHidden/>
          </w:rPr>
          <w:t>151</w:t>
        </w:r>
        <w:r w:rsidR="000801C6">
          <w:rPr>
            <w:noProof/>
            <w:webHidden/>
          </w:rPr>
          <w:fldChar w:fldCharType="end"/>
        </w:r>
      </w:hyperlink>
    </w:p>
    <w:p w14:paraId="662327AC" w14:textId="32000C5D" w:rsidR="000801C6" w:rsidRDefault="00072D7E">
      <w:pPr>
        <w:pStyle w:val="TOC3"/>
        <w:rPr>
          <w:rFonts w:asciiTheme="minorHAnsi" w:eastAsiaTheme="minorEastAsia" w:hAnsiTheme="minorHAnsi" w:cstheme="minorBidi"/>
          <w:b w:val="0"/>
          <w:noProof/>
          <w:sz w:val="22"/>
          <w:szCs w:val="22"/>
          <w:lang w:val="en-US" w:eastAsia="en-US"/>
        </w:rPr>
      </w:pPr>
      <w:hyperlink w:anchor="_Toc384481070" w:history="1">
        <w:r w:rsidR="000801C6" w:rsidRPr="009A03A4">
          <w:rPr>
            <w:rStyle w:val="Hyperlink"/>
            <w:noProof/>
          </w:rPr>
          <w:t>12.2.0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Semantics</w:t>
        </w:r>
        <w:r w:rsidR="000801C6">
          <w:rPr>
            <w:noProof/>
            <w:webHidden/>
          </w:rPr>
          <w:tab/>
        </w:r>
        <w:r w:rsidR="000801C6">
          <w:rPr>
            <w:noProof/>
            <w:webHidden/>
          </w:rPr>
          <w:fldChar w:fldCharType="begin"/>
        </w:r>
        <w:r w:rsidR="000801C6">
          <w:rPr>
            <w:noProof/>
            <w:webHidden/>
          </w:rPr>
          <w:instrText xml:space="preserve"> PAGEREF _Toc384481070 \h </w:instrText>
        </w:r>
        <w:r w:rsidR="000801C6">
          <w:rPr>
            <w:noProof/>
            <w:webHidden/>
          </w:rPr>
        </w:r>
        <w:r w:rsidR="000801C6">
          <w:rPr>
            <w:noProof/>
            <w:webHidden/>
          </w:rPr>
          <w:fldChar w:fldCharType="separate"/>
        </w:r>
        <w:r w:rsidR="00281431">
          <w:rPr>
            <w:noProof/>
            <w:webHidden/>
          </w:rPr>
          <w:t>151</w:t>
        </w:r>
        <w:r w:rsidR="000801C6">
          <w:rPr>
            <w:noProof/>
            <w:webHidden/>
          </w:rPr>
          <w:fldChar w:fldCharType="end"/>
        </w:r>
      </w:hyperlink>
    </w:p>
    <w:p w14:paraId="6DB5DE47" w14:textId="46E72028" w:rsidR="000801C6" w:rsidRDefault="00072D7E">
      <w:pPr>
        <w:pStyle w:val="TOC3"/>
        <w:rPr>
          <w:rFonts w:asciiTheme="minorHAnsi" w:eastAsiaTheme="minorEastAsia" w:hAnsiTheme="minorHAnsi" w:cstheme="minorBidi"/>
          <w:b w:val="0"/>
          <w:noProof/>
          <w:sz w:val="22"/>
          <w:szCs w:val="22"/>
          <w:lang w:val="en-US" w:eastAsia="en-US"/>
        </w:rPr>
      </w:pPr>
      <w:hyperlink w:anchor="_Toc384481071" w:history="1">
        <w:r w:rsidR="000801C6" w:rsidRPr="009A03A4">
          <w:rPr>
            <w:rStyle w:val="Hyperlink"/>
            <w:noProof/>
          </w:rPr>
          <w:t>12.2.1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this</w:t>
        </w:r>
        <w:r w:rsidR="000801C6" w:rsidRPr="009A03A4">
          <w:rPr>
            <w:rStyle w:val="Hyperlink"/>
            <w:noProof/>
          </w:rPr>
          <w:t xml:space="preserve"> Keyword</w:t>
        </w:r>
        <w:r w:rsidR="000801C6">
          <w:rPr>
            <w:noProof/>
            <w:webHidden/>
          </w:rPr>
          <w:tab/>
        </w:r>
        <w:r w:rsidR="000801C6">
          <w:rPr>
            <w:noProof/>
            <w:webHidden/>
          </w:rPr>
          <w:fldChar w:fldCharType="begin"/>
        </w:r>
        <w:r w:rsidR="000801C6">
          <w:rPr>
            <w:noProof/>
            <w:webHidden/>
          </w:rPr>
          <w:instrText xml:space="preserve"> PAGEREF _Toc384481071 \h </w:instrText>
        </w:r>
        <w:r w:rsidR="000801C6">
          <w:rPr>
            <w:noProof/>
            <w:webHidden/>
          </w:rPr>
        </w:r>
        <w:r w:rsidR="000801C6">
          <w:rPr>
            <w:noProof/>
            <w:webHidden/>
          </w:rPr>
          <w:fldChar w:fldCharType="separate"/>
        </w:r>
        <w:r w:rsidR="00281431">
          <w:rPr>
            <w:noProof/>
            <w:webHidden/>
          </w:rPr>
          <w:t>153</w:t>
        </w:r>
        <w:r w:rsidR="000801C6">
          <w:rPr>
            <w:noProof/>
            <w:webHidden/>
          </w:rPr>
          <w:fldChar w:fldCharType="end"/>
        </w:r>
      </w:hyperlink>
    </w:p>
    <w:p w14:paraId="751D401A" w14:textId="2BC9663D" w:rsidR="000801C6" w:rsidRDefault="00072D7E">
      <w:pPr>
        <w:pStyle w:val="TOC3"/>
        <w:rPr>
          <w:rFonts w:asciiTheme="minorHAnsi" w:eastAsiaTheme="minorEastAsia" w:hAnsiTheme="minorHAnsi" w:cstheme="minorBidi"/>
          <w:b w:val="0"/>
          <w:noProof/>
          <w:sz w:val="22"/>
          <w:szCs w:val="22"/>
          <w:lang w:val="en-US" w:eastAsia="en-US"/>
        </w:rPr>
      </w:pPr>
      <w:hyperlink w:anchor="_Toc384481072" w:history="1">
        <w:r w:rsidR="000801C6" w:rsidRPr="009A03A4">
          <w:rPr>
            <w:rStyle w:val="Hyperlink"/>
            <w:noProof/>
          </w:rPr>
          <w:t>12.2.2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Identifier Reference</w:t>
        </w:r>
        <w:r w:rsidR="000801C6">
          <w:rPr>
            <w:noProof/>
            <w:webHidden/>
          </w:rPr>
          <w:tab/>
        </w:r>
        <w:r w:rsidR="000801C6">
          <w:rPr>
            <w:noProof/>
            <w:webHidden/>
          </w:rPr>
          <w:fldChar w:fldCharType="begin"/>
        </w:r>
        <w:r w:rsidR="000801C6">
          <w:rPr>
            <w:noProof/>
            <w:webHidden/>
          </w:rPr>
          <w:instrText xml:space="preserve"> PAGEREF _Toc384481072 \h </w:instrText>
        </w:r>
        <w:r w:rsidR="000801C6">
          <w:rPr>
            <w:noProof/>
            <w:webHidden/>
          </w:rPr>
        </w:r>
        <w:r w:rsidR="000801C6">
          <w:rPr>
            <w:noProof/>
            <w:webHidden/>
          </w:rPr>
          <w:fldChar w:fldCharType="separate"/>
        </w:r>
        <w:r w:rsidR="00281431">
          <w:rPr>
            <w:noProof/>
            <w:webHidden/>
          </w:rPr>
          <w:t>153</w:t>
        </w:r>
        <w:r w:rsidR="000801C6">
          <w:rPr>
            <w:noProof/>
            <w:webHidden/>
          </w:rPr>
          <w:fldChar w:fldCharType="end"/>
        </w:r>
      </w:hyperlink>
    </w:p>
    <w:p w14:paraId="7E311E73" w14:textId="6864057A" w:rsidR="000801C6" w:rsidRDefault="00072D7E">
      <w:pPr>
        <w:pStyle w:val="TOC3"/>
        <w:rPr>
          <w:rFonts w:asciiTheme="minorHAnsi" w:eastAsiaTheme="minorEastAsia" w:hAnsiTheme="minorHAnsi" w:cstheme="minorBidi"/>
          <w:b w:val="0"/>
          <w:noProof/>
          <w:sz w:val="22"/>
          <w:szCs w:val="22"/>
          <w:lang w:val="en-US" w:eastAsia="en-US"/>
        </w:rPr>
      </w:pPr>
      <w:hyperlink w:anchor="_Toc384481073" w:history="1">
        <w:r w:rsidR="000801C6" w:rsidRPr="009A03A4">
          <w:rPr>
            <w:rStyle w:val="Hyperlink"/>
            <w:noProof/>
          </w:rPr>
          <w:t>12.2.3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Literals</w:t>
        </w:r>
        <w:r w:rsidR="000801C6">
          <w:rPr>
            <w:noProof/>
            <w:webHidden/>
          </w:rPr>
          <w:tab/>
        </w:r>
        <w:r w:rsidR="000801C6">
          <w:rPr>
            <w:noProof/>
            <w:webHidden/>
          </w:rPr>
          <w:fldChar w:fldCharType="begin"/>
        </w:r>
        <w:r w:rsidR="000801C6">
          <w:rPr>
            <w:noProof/>
            <w:webHidden/>
          </w:rPr>
          <w:instrText xml:space="preserve"> PAGEREF _Toc384481073 \h </w:instrText>
        </w:r>
        <w:r w:rsidR="000801C6">
          <w:rPr>
            <w:noProof/>
            <w:webHidden/>
          </w:rPr>
        </w:r>
        <w:r w:rsidR="000801C6">
          <w:rPr>
            <w:noProof/>
            <w:webHidden/>
          </w:rPr>
          <w:fldChar w:fldCharType="separate"/>
        </w:r>
        <w:r w:rsidR="00281431">
          <w:rPr>
            <w:noProof/>
            <w:webHidden/>
          </w:rPr>
          <w:t>153</w:t>
        </w:r>
        <w:r w:rsidR="000801C6">
          <w:rPr>
            <w:noProof/>
            <w:webHidden/>
          </w:rPr>
          <w:fldChar w:fldCharType="end"/>
        </w:r>
      </w:hyperlink>
    </w:p>
    <w:p w14:paraId="3D6A2F78" w14:textId="603318EC" w:rsidR="000801C6" w:rsidRDefault="00072D7E">
      <w:pPr>
        <w:pStyle w:val="TOC3"/>
        <w:rPr>
          <w:rFonts w:asciiTheme="minorHAnsi" w:eastAsiaTheme="minorEastAsia" w:hAnsiTheme="minorHAnsi" w:cstheme="minorBidi"/>
          <w:b w:val="0"/>
          <w:noProof/>
          <w:sz w:val="22"/>
          <w:szCs w:val="22"/>
          <w:lang w:val="en-US" w:eastAsia="en-US"/>
        </w:rPr>
      </w:pPr>
      <w:hyperlink w:anchor="_Toc384481074" w:history="1">
        <w:r w:rsidR="000801C6" w:rsidRPr="009A03A4">
          <w:rPr>
            <w:rStyle w:val="Hyperlink"/>
            <w:noProof/>
          </w:rPr>
          <w:t>12.2.4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 Initializer</w:t>
        </w:r>
        <w:r w:rsidR="000801C6">
          <w:rPr>
            <w:noProof/>
            <w:webHidden/>
          </w:rPr>
          <w:tab/>
        </w:r>
        <w:r w:rsidR="000801C6">
          <w:rPr>
            <w:noProof/>
            <w:webHidden/>
          </w:rPr>
          <w:fldChar w:fldCharType="begin"/>
        </w:r>
        <w:r w:rsidR="000801C6">
          <w:rPr>
            <w:noProof/>
            <w:webHidden/>
          </w:rPr>
          <w:instrText xml:space="preserve"> PAGEREF _Toc384481074 \h </w:instrText>
        </w:r>
        <w:r w:rsidR="000801C6">
          <w:rPr>
            <w:noProof/>
            <w:webHidden/>
          </w:rPr>
        </w:r>
        <w:r w:rsidR="000801C6">
          <w:rPr>
            <w:noProof/>
            <w:webHidden/>
          </w:rPr>
          <w:fldChar w:fldCharType="separate"/>
        </w:r>
        <w:r w:rsidR="00281431">
          <w:rPr>
            <w:noProof/>
            <w:webHidden/>
          </w:rPr>
          <w:t>154</w:t>
        </w:r>
        <w:r w:rsidR="000801C6">
          <w:rPr>
            <w:noProof/>
            <w:webHidden/>
          </w:rPr>
          <w:fldChar w:fldCharType="end"/>
        </w:r>
      </w:hyperlink>
    </w:p>
    <w:p w14:paraId="2DABD4A7" w14:textId="234FFC63" w:rsidR="000801C6" w:rsidRDefault="00072D7E">
      <w:pPr>
        <w:pStyle w:val="TOC3"/>
        <w:rPr>
          <w:rFonts w:asciiTheme="minorHAnsi" w:eastAsiaTheme="minorEastAsia" w:hAnsiTheme="minorHAnsi" w:cstheme="minorBidi"/>
          <w:b w:val="0"/>
          <w:noProof/>
          <w:sz w:val="22"/>
          <w:szCs w:val="22"/>
          <w:lang w:val="en-US" w:eastAsia="en-US"/>
        </w:rPr>
      </w:pPr>
      <w:hyperlink w:anchor="_Toc384481075" w:history="1">
        <w:r w:rsidR="000801C6" w:rsidRPr="009A03A4">
          <w:rPr>
            <w:rStyle w:val="Hyperlink"/>
            <w:noProof/>
          </w:rPr>
          <w:t>12.2.5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Object Initializer</w:t>
        </w:r>
        <w:r w:rsidR="000801C6">
          <w:rPr>
            <w:noProof/>
            <w:webHidden/>
          </w:rPr>
          <w:tab/>
        </w:r>
        <w:r w:rsidR="000801C6">
          <w:rPr>
            <w:noProof/>
            <w:webHidden/>
          </w:rPr>
          <w:fldChar w:fldCharType="begin"/>
        </w:r>
        <w:r w:rsidR="000801C6">
          <w:rPr>
            <w:noProof/>
            <w:webHidden/>
          </w:rPr>
          <w:instrText xml:space="preserve"> PAGEREF _Toc384481075 \h </w:instrText>
        </w:r>
        <w:r w:rsidR="000801C6">
          <w:rPr>
            <w:noProof/>
            <w:webHidden/>
          </w:rPr>
        </w:r>
        <w:r w:rsidR="000801C6">
          <w:rPr>
            <w:noProof/>
            <w:webHidden/>
          </w:rPr>
          <w:fldChar w:fldCharType="separate"/>
        </w:r>
        <w:r w:rsidR="00281431">
          <w:rPr>
            <w:noProof/>
            <w:webHidden/>
          </w:rPr>
          <w:t>160</w:t>
        </w:r>
        <w:r w:rsidR="000801C6">
          <w:rPr>
            <w:noProof/>
            <w:webHidden/>
          </w:rPr>
          <w:fldChar w:fldCharType="end"/>
        </w:r>
      </w:hyperlink>
    </w:p>
    <w:p w14:paraId="3409DE24" w14:textId="4E9235F5" w:rsidR="000801C6" w:rsidRDefault="00072D7E">
      <w:pPr>
        <w:pStyle w:val="TOC3"/>
        <w:rPr>
          <w:rFonts w:asciiTheme="minorHAnsi" w:eastAsiaTheme="minorEastAsia" w:hAnsiTheme="minorHAnsi" w:cstheme="minorBidi"/>
          <w:b w:val="0"/>
          <w:noProof/>
          <w:sz w:val="22"/>
          <w:szCs w:val="22"/>
          <w:lang w:val="en-US" w:eastAsia="en-US"/>
        </w:rPr>
      </w:pPr>
      <w:hyperlink w:anchor="_Toc384481076" w:history="1">
        <w:r w:rsidR="000801C6" w:rsidRPr="009A03A4">
          <w:rPr>
            <w:rStyle w:val="Hyperlink"/>
            <w:noProof/>
          </w:rPr>
          <w:t>12.2.6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Defining Expressions</w:t>
        </w:r>
        <w:r w:rsidR="000801C6">
          <w:rPr>
            <w:noProof/>
            <w:webHidden/>
          </w:rPr>
          <w:tab/>
        </w:r>
        <w:r w:rsidR="000801C6">
          <w:rPr>
            <w:noProof/>
            <w:webHidden/>
          </w:rPr>
          <w:fldChar w:fldCharType="begin"/>
        </w:r>
        <w:r w:rsidR="000801C6">
          <w:rPr>
            <w:noProof/>
            <w:webHidden/>
          </w:rPr>
          <w:instrText xml:space="preserve"> PAGEREF _Toc384481076 \h </w:instrText>
        </w:r>
        <w:r w:rsidR="000801C6">
          <w:rPr>
            <w:noProof/>
            <w:webHidden/>
          </w:rPr>
        </w:r>
        <w:r w:rsidR="000801C6">
          <w:rPr>
            <w:noProof/>
            <w:webHidden/>
          </w:rPr>
          <w:fldChar w:fldCharType="separate"/>
        </w:r>
        <w:r w:rsidR="00281431">
          <w:rPr>
            <w:noProof/>
            <w:webHidden/>
          </w:rPr>
          <w:t>165</w:t>
        </w:r>
        <w:r w:rsidR="000801C6">
          <w:rPr>
            <w:noProof/>
            <w:webHidden/>
          </w:rPr>
          <w:fldChar w:fldCharType="end"/>
        </w:r>
      </w:hyperlink>
    </w:p>
    <w:p w14:paraId="799BCBE3" w14:textId="5A2CE998" w:rsidR="000801C6" w:rsidRDefault="00072D7E">
      <w:pPr>
        <w:pStyle w:val="TOC3"/>
        <w:rPr>
          <w:rFonts w:asciiTheme="minorHAnsi" w:eastAsiaTheme="minorEastAsia" w:hAnsiTheme="minorHAnsi" w:cstheme="minorBidi"/>
          <w:b w:val="0"/>
          <w:noProof/>
          <w:sz w:val="22"/>
          <w:szCs w:val="22"/>
          <w:lang w:val="en-US" w:eastAsia="en-US"/>
        </w:rPr>
      </w:pPr>
      <w:hyperlink w:anchor="_Toc384481077" w:history="1">
        <w:r w:rsidR="000801C6" w:rsidRPr="009A03A4">
          <w:rPr>
            <w:rStyle w:val="Hyperlink"/>
            <w:noProof/>
          </w:rPr>
          <w:t>12.2.7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 Comprehensions</w:t>
        </w:r>
        <w:r w:rsidR="000801C6">
          <w:rPr>
            <w:noProof/>
            <w:webHidden/>
          </w:rPr>
          <w:tab/>
        </w:r>
        <w:r w:rsidR="000801C6">
          <w:rPr>
            <w:noProof/>
            <w:webHidden/>
          </w:rPr>
          <w:fldChar w:fldCharType="begin"/>
        </w:r>
        <w:r w:rsidR="000801C6">
          <w:rPr>
            <w:noProof/>
            <w:webHidden/>
          </w:rPr>
          <w:instrText xml:space="preserve"> PAGEREF _Toc384481077 \h </w:instrText>
        </w:r>
        <w:r w:rsidR="000801C6">
          <w:rPr>
            <w:noProof/>
            <w:webHidden/>
          </w:rPr>
        </w:r>
        <w:r w:rsidR="000801C6">
          <w:rPr>
            <w:noProof/>
            <w:webHidden/>
          </w:rPr>
          <w:fldChar w:fldCharType="separate"/>
        </w:r>
        <w:r w:rsidR="00281431">
          <w:rPr>
            <w:noProof/>
            <w:webHidden/>
          </w:rPr>
          <w:t>165</w:t>
        </w:r>
        <w:r w:rsidR="000801C6">
          <w:rPr>
            <w:noProof/>
            <w:webHidden/>
          </w:rPr>
          <w:fldChar w:fldCharType="end"/>
        </w:r>
      </w:hyperlink>
    </w:p>
    <w:p w14:paraId="68E9C83C" w14:textId="080A5426" w:rsidR="000801C6" w:rsidRDefault="00072D7E">
      <w:pPr>
        <w:pStyle w:val="TOC3"/>
        <w:rPr>
          <w:rFonts w:asciiTheme="minorHAnsi" w:eastAsiaTheme="minorEastAsia" w:hAnsiTheme="minorHAnsi" w:cstheme="minorBidi"/>
          <w:b w:val="0"/>
          <w:noProof/>
          <w:sz w:val="22"/>
          <w:szCs w:val="22"/>
          <w:lang w:val="en-US" w:eastAsia="en-US"/>
        </w:rPr>
      </w:pPr>
      <w:hyperlink w:anchor="_Toc384481078" w:history="1">
        <w:r w:rsidR="000801C6" w:rsidRPr="009A03A4">
          <w:rPr>
            <w:rStyle w:val="Hyperlink"/>
            <w:noProof/>
          </w:rPr>
          <w:t>12.2.8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Regular Expression Literals</w:t>
        </w:r>
        <w:r w:rsidR="000801C6">
          <w:rPr>
            <w:noProof/>
            <w:webHidden/>
          </w:rPr>
          <w:tab/>
        </w:r>
        <w:r w:rsidR="000801C6">
          <w:rPr>
            <w:noProof/>
            <w:webHidden/>
          </w:rPr>
          <w:fldChar w:fldCharType="begin"/>
        </w:r>
        <w:r w:rsidR="000801C6">
          <w:rPr>
            <w:noProof/>
            <w:webHidden/>
          </w:rPr>
          <w:instrText xml:space="preserve"> PAGEREF _Toc384481078 \h </w:instrText>
        </w:r>
        <w:r w:rsidR="000801C6">
          <w:rPr>
            <w:noProof/>
            <w:webHidden/>
          </w:rPr>
        </w:r>
        <w:r w:rsidR="000801C6">
          <w:rPr>
            <w:noProof/>
            <w:webHidden/>
          </w:rPr>
          <w:fldChar w:fldCharType="separate"/>
        </w:r>
        <w:r w:rsidR="00281431">
          <w:rPr>
            <w:noProof/>
            <w:webHidden/>
          </w:rPr>
          <w:t>166</w:t>
        </w:r>
        <w:r w:rsidR="000801C6">
          <w:rPr>
            <w:noProof/>
            <w:webHidden/>
          </w:rPr>
          <w:fldChar w:fldCharType="end"/>
        </w:r>
      </w:hyperlink>
    </w:p>
    <w:p w14:paraId="6BB3A0E7" w14:textId="0F4AE6D0" w:rsidR="000801C6" w:rsidRDefault="00072D7E">
      <w:pPr>
        <w:pStyle w:val="TOC3"/>
        <w:rPr>
          <w:rFonts w:asciiTheme="minorHAnsi" w:eastAsiaTheme="minorEastAsia" w:hAnsiTheme="minorHAnsi" w:cstheme="minorBidi"/>
          <w:b w:val="0"/>
          <w:noProof/>
          <w:sz w:val="22"/>
          <w:szCs w:val="22"/>
          <w:lang w:val="en-US" w:eastAsia="en-US"/>
        </w:rPr>
      </w:pPr>
      <w:hyperlink w:anchor="_Toc384481079" w:history="1">
        <w:r w:rsidR="000801C6" w:rsidRPr="009A03A4">
          <w:rPr>
            <w:rStyle w:val="Hyperlink"/>
            <w:noProof/>
          </w:rPr>
          <w:t>12.2.9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Template Literals</w:t>
        </w:r>
        <w:r w:rsidR="000801C6">
          <w:rPr>
            <w:noProof/>
            <w:webHidden/>
          </w:rPr>
          <w:tab/>
        </w:r>
        <w:r w:rsidR="000801C6">
          <w:rPr>
            <w:noProof/>
            <w:webHidden/>
          </w:rPr>
          <w:fldChar w:fldCharType="begin"/>
        </w:r>
        <w:r w:rsidR="000801C6">
          <w:rPr>
            <w:noProof/>
            <w:webHidden/>
          </w:rPr>
          <w:instrText xml:space="preserve"> PAGEREF _Toc384481079 \h </w:instrText>
        </w:r>
        <w:r w:rsidR="000801C6">
          <w:rPr>
            <w:noProof/>
            <w:webHidden/>
          </w:rPr>
        </w:r>
        <w:r w:rsidR="000801C6">
          <w:rPr>
            <w:noProof/>
            <w:webHidden/>
          </w:rPr>
          <w:fldChar w:fldCharType="separate"/>
        </w:r>
        <w:r w:rsidR="00281431">
          <w:rPr>
            <w:noProof/>
            <w:webHidden/>
          </w:rPr>
          <w:t>166</w:t>
        </w:r>
        <w:r w:rsidR="000801C6">
          <w:rPr>
            <w:noProof/>
            <w:webHidden/>
          </w:rPr>
          <w:fldChar w:fldCharType="end"/>
        </w:r>
      </w:hyperlink>
    </w:p>
    <w:p w14:paraId="6530A877" w14:textId="47856519" w:rsidR="000801C6" w:rsidRDefault="00072D7E">
      <w:pPr>
        <w:pStyle w:val="TOC3"/>
        <w:rPr>
          <w:rFonts w:asciiTheme="minorHAnsi" w:eastAsiaTheme="minorEastAsia" w:hAnsiTheme="minorHAnsi" w:cstheme="minorBidi"/>
          <w:b w:val="0"/>
          <w:noProof/>
          <w:sz w:val="22"/>
          <w:szCs w:val="22"/>
          <w:lang w:val="en-US" w:eastAsia="en-US"/>
        </w:rPr>
      </w:pPr>
      <w:hyperlink w:anchor="_Toc384481080" w:history="1">
        <w:r w:rsidR="000801C6" w:rsidRPr="009A03A4">
          <w:rPr>
            <w:rStyle w:val="Hyperlink"/>
            <w:noProof/>
          </w:rPr>
          <w:t>12.2.10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Grouping Operator</w:t>
        </w:r>
        <w:r w:rsidR="000801C6">
          <w:rPr>
            <w:noProof/>
            <w:webHidden/>
          </w:rPr>
          <w:tab/>
        </w:r>
        <w:r w:rsidR="000801C6">
          <w:rPr>
            <w:noProof/>
            <w:webHidden/>
          </w:rPr>
          <w:fldChar w:fldCharType="begin"/>
        </w:r>
        <w:r w:rsidR="000801C6">
          <w:rPr>
            <w:noProof/>
            <w:webHidden/>
          </w:rPr>
          <w:instrText xml:space="preserve"> PAGEREF _Toc384481080 \h </w:instrText>
        </w:r>
        <w:r w:rsidR="000801C6">
          <w:rPr>
            <w:noProof/>
            <w:webHidden/>
          </w:rPr>
        </w:r>
        <w:r w:rsidR="000801C6">
          <w:rPr>
            <w:noProof/>
            <w:webHidden/>
          </w:rPr>
          <w:fldChar w:fldCharType="separate"/>
        </w:r>
        <w:r w:rsidR="00281431">
          <w:rPr>
            <w:noProof/>
            <w:webHidden/>
          </w:rPr>
          <w:t>170</w:t>
        </w:r>
        <w:r w:rsidR="000801C6">
          <w:rPr>
            <w:noProof/>
            <w:webHidden/>
          </w:rPr>
          <w:fldChar w:fldCharType="end"/>
        </w:r>
      </w:hyperlink>
    </w:p>
    <w:p w14:paraId="16BBC276" w14:textId="63843803" w:rsidR="000801C6" w:rsidRDefault="00072D7E">
      <w:pPr>
        <w:pStyle w:val="TOC2"/>
        <w:rPr>
          <w:rFonts w:asciiTheme="minorHAnsi" w:eastAsiaTheme="minorEastAsia" w:hAnsiTheme="minorHAnsi" w:cstheme="minorBidi"/>
          <w:b w:val="0"/>
          <w:noProof/>
          <w:sz w:val="22"/>
          <w:szCs w:val="22"/>
          <w:lang w:val="en-US" w:eastAsia="en-US"/>
        </w:rPr>
      </w:pPr>
      <w:hyperlink w:anchor="_Toc384481081" w:history="1">
        <w:r w:rsidR="000801C6" w:rsidRPr="009A03A4">
          <w:rPr>
            <w:rStyle w:val="Hyperlink"/>
            <w:noProof/>
          </w:rPr>
          <w:t>12.3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Left-Hand-Side Expressions</w:t>
        </w:r>
        <w:r w:rsidR="000801C6">
          <w:rPr>
            <w:noProof/>
            <w:webHidden/>
          </w:rPr>
          <w:tab/>
        </w:r>
        <w:r w:rsidR="000801C6">
          <w:rPr>
            <w:noProof/>
            <w:webHidden/>
          </w:rPr>
          <w:fldChar w:fldCharType="begin"/>
        </w:r>
        <w:r w:rsidR="000801C6">
          <w:rPr>
            <w:noProof/>
            <w:webHidden/>
          </w:rPr>
          <w:instrText xml:space="preserve"> PAGEREF _Toc384481081 \h </w:instrText>
        </w:r>
        <w:r w:rsidR="000801C6">
          <w:rPr>
            <w:noProof/>
            <w:webHidden/>
          </w:rPr>
        </w:r>
        <w:r w:rsidR="000801C6">
          <w:rPr>
            <w:noProof/>
            <w:webHidden/>
          </w:rPr>
          <w:fldChar w:fldCharType="separate"/>
        </w:r>
        <w:r w:rsidR="00281431">
          <w:rPr>
            <w:noProof/>
            <w:webHidden/>
          </w:rPr>
          <w:t>171</w:t>
        </w:r>
        <w:r w:rsidR="000801C6">
          <w:rPr>
            <w:noProof/>
            <w:webHidden/>
          </w:rPr>
          <w:fldChar w:fldCharType="end"/>
        </w:r>
      </w:hyperlink>
    </w:p>
    <w:p w14:paraId="3C1FEB8E" w14:textId="6265B350" w:rsidR="000801C6" w:rsidRDefault="00072D7E">
      <w:pPr>
        <w:pStyle w:val="TOC3"/>
        <w:rPr>
          <w:rFonts w:asciiTheme="minorHAnsi" w:eastAsiaTheme="minorEastAsia" w:hAnsiTheme="minorHAnsi" w:cstheme="minorBidi"/>
          <w:b w:val="0"/>
          <w:noProof/>
          <w:sz w:val="22"/>
          <w:szCs w:val="22"/>
          <w:lang w:val="en-US" w:eastAsia="en-US"/>
        </w:rPr>
      </w:pPr>
      <w:hyperlink w:anchor="_Toc384481082" w:history="1">
        <w:r w:rsidR="000801C6" w:rsidRPr="009A03A4">
          <w:rPr>
            <w:rStyle w:val="Hyperlink"/>
            <w:noProof/>
          </w:rPr>
          <w:t>12.3.1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w:t>
        </w:r>
        <w:r w:rsidR="000801C6">
          <w:rPr>
            <w:noProof/>
            <w:webHidden/>
          </w:rPr>
          <w:tab/>
        </w:r>
        <w:r w:rsidR="000801C6">
          <w:rPr>
            <w:noProof/>
            <w:webHidden/>
          </w:rPr>
          <w:fldChar w:fldCharType="begin"/>
        </w:r>
        <w:r w:rsidR="000801C6">
          <w:rPr>
            <w:noProof/>
            <w:webHidden/>
          </w:rPr>
          <w:instrText xml:space="preserve"> PAGEREF _Toc384481082 \h </w:instrText>
        </w:r>
        <w:r w:rsidR="000801C6">
          <w:rPr>
            <w:noProof/>
            <w:webHidden/>
          </w:rPr>
        </w:r>
        <w:r w:rsidR="000801C6">
          <w:rPr>
            <w:noProof/>
            <w:webHidden/>
          </w:rPr>
          <w:fldChar w:fldCharType="separate"/>
        </w:r>
        <w:r w:rsidR="00281431">
          <w:rPr>
            <w:noProof/>
            <w:webHidden/>
          </w:rPr>
          <w:t>172</w:t>
        </w:r>
        <w:r w:rsidR="000801C6">
          <w:rPr>
            <w:noProof/>
            <w:webHidden/>
          </w:rPr>
          <w:fldChar w:fldCharType="end"/>
        </w:r>
      </w:hyperlink>
    </w:p>
    <w:p w14:paraId="2F9C7364" w14:textId="729CF74D" w:rsidR="000801C6" w:rsidRDefault="00072D7E">
      <w:pPr>
        <w:pStyle w:val="TOC3"/>
        <w:rPr>
          <w:rFonts w:asciiTheme="minorHAnsi" w:eastAsiaTheme="minorEastAsia" w:hAnsiTheme="minorHAnsi" w:cstheme="minorBidi"/>
          <w:b w:val="0"/>
          <w:noProof/>
          <w:sz w:val="22"/>
          <w:szCs w:val="22"/>
          <w:lang w:val="en-US" w:eastAsia="en-US"/>
        </w:rPr>
      </w:pPr>
      <w:hyperlink w:anchor="_Toc384481083" w:history="1">
        <w:r w:rsidR="000801C6" w:rsidRPr="009A03A4">
          <w:rPr>
            <w:rStyle w:val="Hyperlink"/>
            <w:noProof/>
          </w:rPr>
          <w:t>12.3.2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Property Accessors</w:t>
        </w:r>
        <w:r w:rsidR="000801C6">
          <w:rPr>
            <w:noProof/>
            <w:webHidden/>
          </w:rPr>
          <w:tab/>
        </w:r>
        <w:r w:rsidR="000801C6">
          <w:rPr>
            <w:noProof/>
            <w:webHidden/>
          </w:rPr>
          <w:fldChar w:fldCharType="begin"/>
        </w:r>
        <w:r w:rsidR="000801C6">
          <w:rPr>
            <w:noProof/>
            <w:webHidden/>
          </w:rPr>
          <w:instrText xml:space="preserve"> PAGEREF _Toc384481083 \h </w:instrText>
        </w:r>
        <w:r w:rsidR="000801C6">
          <w:rPr>
            <w:noProof/>
            <w:webHidden/>
          </w:rPr>
        </w:r>
        <w:r w:rsidR="000801C6">
          <w:rPr>
            <w:noProof/>
            <w:webHidden/>
          </w:rPr>
          <w:fldChar w:fldCharType="separate"/>
        </w:r>
        <w:r w:rsidR="00281431">
          <w:rPr>
            <w:noProof/>
            <w:webHidden/>
          </w:rPr>
          <w:t>174</w:t>
        </w:r>
        <w:r w:rsidR="000801C6">
          <w:rPr>
            <w:noProof/>
            <w:webHidden/>
          </w:rPr>
          <w:fldChar w:fldCharType="end"/>
        </w:r>
      </w:hyperlink>
    </w:p>
    <w:p w14:paraId="20037DC6" w14:textId="0AC82CC0" w:rsidR="000801C6" w:rsidRDefault="00072D7E">
      <w:pPr>
        <w:pStyle w:val="TOC3"/>
        <w:rPr>
          <w:rFonts w:asciiTheme="minorHAnsi" w:eastAsiaTheme="minorEastAsia" w:hAnsiTheme="minorHAnsi" w:cstheme="minorBidi"/>
          <w:b w:val="0"/>
          <w:noProof/>
          <w:sz w:val="22"/>
          <w:szCs w:val="22"/>
          <w:lang w:val="en-US" w:eastAsia="en-US"/>
        </w:rPr>
      </w:pPr>
      <w:hyperlink w:anchor="_Toc384481084" w:history="1">
        <w:r w:rsidR="000801C6" w:rsidRPr="009A03A4">
          <w:rPr>
            <w:rStyle w:val="Hyperlink"/>
            <w:noProof/>
          </w:rPr>
          <w:t>12.3.3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new</w:t>
        </w:r>
        <w:r w:rsidR="000801C6" w:rsidRPr="009A03A4">
          <w:rPr>
            <w:rStyle w:val="Hyperlink"/>
            <w:noProof/>
          </w:rPr>
          <w:t xml:space="preserve"> Operator</w:t>
        </w:r>
        <w:r w:rsidR="000801C6">
          <w:rPr>
            <w:noProof/>
            <w:webHidden/>
          </w:rPr>
          <w:tab/>
        </w:r>
        <w:r w:rsidR="000801C6">
          <w:rPr>
            <w:noProof/>
            <w:webHidden/>
          </w:rPr>
          <w:fldChar w:fldCharType="begin"/>
        </w:r>
        <w:r w:rsidR="000801C6">
          <w:rPr>
            <w:noProof/>
            <w:webHidden/>
          </w:rPr>
          <w:instrText xml:space="preserve"> PAGEREF _Toc384481084 \h </w:instrText>
        </w:r>
        <w:r w:rsidR="000801C6">
          <w:rPr>
            <w:noProof/>
            <w:webHidden/>
          </w:rPr>
        </w:r>
        <w:r w:rsidR="000801C6">
          <w:rPr>
            <w:noProof/>
            <w:webHidden/>
          </w:rPr>
          <w:fldChar w:fldCharType="separate"/>
        </w:r>
        <w:r w:rsidR="00281431">
          <w:rPr>
            <w:noProof/>
            <w:webHidden/>
          </w:rPr>
          <w:t>175</w:t>
        </w:r>
        <w:r w:rsidR="000801C6">
          <w:rPr>
            <w:noProof/>
            <w:webHidden/>
          </w:rPr>
          <w:fldChar w:fldCharType="end"/>
        </w:r>
      </w:hyperlink>
    </w:p>
    <w:p w14:paraId="40FCE27B" w14:textId="3C698B41" w:rsidR="000801C6" w:rsidRDefault="00072D7E">
      <w:pPr>
        <w:pStyle w:val="TOC3"/>
        <w:rPr>
          <w:rFonts w:asciiTheme="minorHAnsi" w:eastAsiaTheme="minorEastAsia" w:hAnsiTheme="minorHAnsi" w:cstheme="minorBidi"/>
          <w:b w:val="0"/>
          <w:noProof/>
          <w:sz w:val="22"/>
          <w:szCs w:val="22"/>
          <w:lang w:val="en-US" w:eastAsia="en-US"/>
        </w:rPr>
      </w:pPr>
      <w:hyperlink w:anchor="_Toc384481085" w:history="1">
        <w:r w:rsidR="000801C6" w:rsidRPr="009A03A4">
          <w:rPr>
            <w:rStyle w:val="Hyperlink"/>
            <w:noProof/>
          </w:rPr>
          <w:t>12.3.4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Calls</w:t>
        </w:r>
        <w:r w:rsidR="000801C6">
          <w:rPr>
            <w:noProof/>
            <w:webHidden/>
          </w:rPr>
          <w:tab/>
        </w:r>
        <w:r w:rsidR="000801C6">
          <w:rPr>
            <w:noProof/>
            <w:webHidden/>
          </w:rPr>
          <w:fldChar w:fldCharType="begin"/>
        </w:r>
        <w:r w:rsidR="000801C6">
          <w:rPr>
            <w:noProof/>
            <w:webHidden/>
          </w:rPr>
          <w:instrText xml:space="preserve"> PAGEREF _Toc384481085 \h </w:instrText>
        </w:r>
        <w:r w:rsidR="000801C6">
          <w:rPr>
            <w:noProof/>
            <w:webHidden/>
          </w:rPr>
        </w:r>
        <w:r w:rsidR="000801C6">
          <w:rPr>
            <w:noProof/>
            <w:webHidden/>
          </w:rPr>
          <w:fldChar w:fldCharType="separate"/>
        </w:r>
        <w:r w:rsidR="00281431">
          <w:rPr>
            <w:noProof/>
            <w:webHidden/>
          </w:rPr>
          <w:t>176</w:t>
        </w:r>
        <w:r w:rsidR="000801C6">
          <w:rPr>
            <w:noProof/>
            <w:webHidden/>
          </w:rPr>
          <w:fldChar w:fldCharType="end"/>
        </w:r>
      </w:hyperlink>
    </w:p>
    <w:p w14:paraId="40896273" w14:textId="38101DB9" w:rsidR="000801C6" w:rsidRDefault="00072D7E">
      <w:pPr>
        <w:pStyle w:val="TOC3"/>
        <w:rPr>
          <w:rFonts w:asciiTheme="minorHAnsi" w:eastAsiaTheme="minorEastAsia" w:hAnsiTheme="minorHAnsi" w:cstheme="minorBidi"/>
          <w:b w:val="0"/>
          <w:noProof/>
          <w:sz w:val="22"/>
          <w:szCs w:val="22"/>
          <w:lang w:val="en-US" w:eastAsia="en-US"/>
        </w:rPr>
      </w:pPr>
      <w:hyperlink w:anchor="_Toc384481086" w:history="1">
        <w:r w:rsidR="000801C6" w:rsidRPr="009A03A4">
          <w:rPr>
            <w:rStyle w:val="Hyperlink"/>
            <w:noProof/>
          </w:rPr>
          <w:t>12.3.5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w:t>
        </w:r>
        <w:r w:rsidR="000801C6" w:rsidRPr="009A03A4">
          <w:rPr>
            <w:rStyle w:val="Hyperlink"/>
            <w:rFonts w:cs="Arial"/>
            <w:noProof/>
          </w:rPr>
          <w:t xml:space="preserve"> </w:t>
        </w:r>
        <w:r w:rsidR="000801C6" w:rsidRPr="009A03A4">
          <w:rPr>
            <w:rStyle w:val="Hyperlink"/>
            <w:rFonts w:ascii="Courier New" w:hAnsi="Courier New"/>
            <w:noProof/>
          </w:rPr>
          <w:t>super</w:t>
        </w:r>
        <w:r w:rsidR="000801C6" w:rsidRPr="009A03A4">
          <w:rPr>
            <w:rStyle w:val="Hyperlink"/>
            <w:noProof/>
          </w:rPr>
          <w:t xml:space="preserve"> Keyword</w:t>
        </w:r>
        <w:r w:rsidR="000801C6">
          <w:rPr>
            <w:noProof/>
            <w:webHidden/>
          </w:rPr>
          <w:tab/>
        </w:r>
        <w:r w:rsidR="000801C6">
          <w:rPr>
            <w:noProof/>
            <w:webHidden/>
          </w:rPr>
          <w:fldChar w:fldCharType="begin"/>
        </w:r>
        <w:r w:rsidR="000801C6">
          <w:rPr>
            <w:noProof/>
            <w:webHidden/>
          </w:rPr>
          <w:instrText xml:space="preserve"> PAGEREF _Toc384481086 \h </w:instrText>
        </w:r>
        <w:r w:rsidR="000801C6">
          <w:rPr>
            <w:noProof/>
            <w:webHidden/>
          </w:rPr>
        </w:r>
        <w:r w:rsidR="000801C6">
          <w:rPr>
            <w:noProof/>
            <w:webHidden/>
          </w:rPr>
          <w:fldChar w:fldCharType="separate"/>
        </w:r>
        <w:r w:rsidR="00281431">
          <w:rPr>
            <w:noProof/>
            <w:webHidden/>
          </w:rPr>
          <w:t>177</w:t>
        </w:r>
        <w:r w:rsidR="000801C6">
          <w:rPr>
            <w:noProof/>
            <w:webHidden/>
          </w:rPr>
          <w:fldChar w:fldCharType="end"/>
        </w:r>
      </w:hyperlink>
    </w:p>
    <w:p w14:paraId="7192A07A" w14:textId="5D510544" w:rsidR="000801C6" w:rsidRDefault="00072D7E">
      <w:pPr>
        <w:pStyle w:val="TOC3"/>
        <w:rPr>
          <w:rFonts w:asciiTheme="minorHAnsi" w:eastAsiaTheme="minorEastAsia" w:hAnsiTheme="minorHAnsi" w:cstheme="minorBidi"/>
          <w:b w:val="0"/>
          <w:noProof/>
          <w:sz w:val="22"/>
          <w:szCs w:val="22"/>
          <w:lang w:val="en-US" w:eastAsia="en-US"/>
        </w:rPr>
      </w:pPr>
      <w:hyperlink w:anchor="_Toc384481087" w:history="1">
        <w:r w:rsidR="000801C6" w:rsidRPr="009A03A4">
          <w:rPr>
            <w:rStyle w:val="Hyperlink"/>
            <w:noProof/>
          </w:rPr>
          <w:t>12.3.6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Argument Lists</w:t>
        </w:r>
        <w:r w:rsidR="000801C6">
          <w:rPr>
            <w:noProof/>
            <w:webHidden/>
          </w:rPr>
          <w:tab/>
        </w:r>
        <w:r w:rsidR="000801C6">
          <w:rPr>
            <w:noProof/>
            <w:webHidden/>
          </w:rPr>
          <w:fldChar w:fldCharType="begin"/>
        </w:r>
        <w:r w:rsidR="000801C6">
          <w:rPr>
            <w:noProof/>
            <w:webHidden/>
          </w:rPr>
          <w:instrText xml:space="preserve"> PAGEREF _Toc384481087 \h </w:instrText>
        </w:r>
        <w:r w:rsidR="000801C6">
          <w:rPr>
            <w:noProof/>
            <w:webHidden/>
          </w:rPr>
        </w:r>
        <w:r w:rsidR="000801C6">
          <w:rPr>
            <w:noProof/>
            <w:webHidden/>
          </w:rPr>
          <w:fldChar w:fldCharType="separate"/>
        </w:r>
        <w:r w:rsidR="00281431">
          <w:rPr>
            <w:noProof/>
            <w:webHidden/>
          </w:rPr>
          <w:t>178</w:t>
        </w:r>
        <w:r w:rsidR="000801C6">
          <w:rPr>
            <w:noProof/>
            <w:webHidden/>
          </w:rPr>
          <w:fldChar w:fldCharType="end"/>
        </w:r>
      </w:hyperlink>
    </w:p>
    <w:p w14:paraId="21236C32" w14:textId="0843F15A" w:rsidR="000801C6" w:rsidRDefault="00072D7E">
      <w:pPr>
        <w:pStyle w:val="TOC3"/>
        <w:rPr>
          <w:rFonts w:asciiTheme="minorHAnsi" w:eastAsiaTheme="minorEastAsia" w:hAnsiTheme="minorHAnsi" w:cstheme="minorBidi"/>
          <w:b w:val="0"/>
          <w:noProof/>
          <w:sz w:val="22"/>
          <w:szCs w:val="22"/>
          <w:lang w:val="en-US" w:eastAsia="en-US"/>
        </w:rPr>
      </w:pPr>
      <w:hyperlink w:anchor="_Toc384481088" w:history="1">
        <w:r w:rsidR="000801C6" w:rsidRPr="009A03A4">
          <w:rPr>
            <w:rStyle w:val="Hyperlink"/>
            <w:noProof/>
          </w:rPr>
          <w:t>12.3.7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Tagged Templates</w:t>
        </w:r>
        <w:r w:rsidR="000801C6">
          <w:rPr>
            <w:noProof/>
            <w:webHidden/>
          </w:rPr>
          <w:tab/>
        </w:r>
        <w:r w:rsidR="000801C6">
          <w:rPr>
            <w:noProof/>
            <w:webHidden/>
          </w:rPr>
          <w:fldChar w:fldCharType="begin"/>
        </w:r>
        <w:r w:rsidR="000801C6">
          <w:rPr>
            <w:noProof/>
            <w:webHidden/>
          </w:rPr>
          <w:instrText xml:space="preserve"> PAGEREF _Toc384481088 \h </w:instrText>
        </w:r>
        <w:r w:rsidR="000801C6">
          <w:rPr>
            <w:noProof/>
            <w:webHidden/>
          </w:rPr>
        </w:r>
        <w:r w:rsidR="000801C6">
          <w:rPr>
            <w:noProof/>
            <w:webHidden/>
          </w:rPr>
          <w:fldChar w:fldCharType="separate"/>
        </w:r>
        <w:r w:rsidR="00281431">
          <w:rPr>
            <w:noProof/>
            <w:webHidden/>
          </w:rPr>
          <w:t>179</w:t>
        </w:r>
        <w:r w:rsidR="000801C6">
          <w:rPr>
            <w:noProof/>
            <w:webHidden/>
          </w:rPr>
          <w:fldChar w:fldCharType="end"/>
        </w:r>
      </w:hyperlink>
    </w:p>
    <w:p w14:paraId="66FA8803" w14:textId="318EAF89" w:rsidR="000801C6" w:rsidRDefault="00072D7E">
      <w:pPr>
        <w:pStyle w:val="TOC2"/>
        <w:rPr>
          <w:rFonts w:asciiTheme="minorHAnsi" w:eastAsiaTheme="minorEastAsia" w:hAnsiTheme="minorHAnsi" w:cstheme="minorBidi"/>
          <w:b w:val="0"/>
          <w:noProof/>
          <w:sz w:val="22"/>
          <w:szCs w:val="22"/>
          <w:lang w:val="en-US" w:eastAsia="en-US"/>
        </w:rPr>
      </w:pPr>
      <w:hyperlink w:anchor="_Toc384481089" w:history="1">
        <w:r w:rsidR="000801C6" w:rsidRPr="009A03A4">
          <w:rPr>
            <w:rStyle w:val="Hyperlink"/>
            <w:noProof/>
          </w:rPr>
          <w:t>12.4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Postfix Expressions</w:t>
        </w:r>
        <w:r w:rsidR="000801C6">
          <w:rPr>
            <w:noProof/>
            <w:webHidden/>
          </w:rPr>
          <w:tab/>
        </w:r>
        <w:r w:rsidR="000801C6">
          <w:rPr>
            <w:noProof/>
            <w:webHidden/>
          </w:rPr>
          <w:fldChar w:fldCharType="begin"/>
        </w:r>
        <w:r w:rsidR="000801C6">
          <w:rPr>
            <w:noProof/>
            <w:webHidden/>
          </w:rPr>
          <w:instrText xml:space="preserve"> PAGEREF _Toc384481089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3440D0BA" w14:textId="49F0EA31" w:rsidR="000801C6" w:rsidRDefault="00072D7E">
      <w:pPr>
        <w:pStyle w:val="TOC3"/>
        <w:rPr>
          <w:rFonts w:asciiTheme="minorHAnsi" w:eastAsiaTheme="minorEastAsia" w:hAnsiTheme="minorHAnsi" w:cstheme="minorBidi"/>
          <w:b w:val="0"/>
          <w:noProof/>
          <w:sz w:val="22"/>
          <w:szCs w:val="22"/>
          <w:lang w:val="en-US" w:eastAsia="en-US"/>
        </w:rPr>
      </w:pPr>
      <w:hyperlink w:anchor="_Toc384481090" w:history="1">
        <w:r w:rsidR="000801C6" w:rsidRPr="009A03A4">
          <w:rPr>
            <w:rStyle w:val="Hyperlink"/>
            <w:noProof/>
          </w:rPr>
          <w:t>12.4.1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_Toc384481090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35945027" w14:textId="3A554852" w:rsidR="000801C6" w:rsidRDefault="00072D7E">
      <w:pPr>
        <w:pStyle w:val="TOC3"/>
        <w:rPr>
          <w:rFonts w:asciiTheme="minorHAnsi" w:eastAsiaTheme="minorEastAsia" w:hAnsiTheme="minorHAnsi" w:cstheme="minorBidi"/>
          <w:b w:val="0"/>
          <w:noProof/>
          <w:sz w:val="22"/>
          <w:szCs w:val="22"/>
          <w:lang w:val="en-US" w:eastAsia="en-US"/>
        </w:rPr>
      </w:pPr>
      <w:hyperlink w:anchor="_Toc384481091" w:history="1">
        <w:r w:rsidR="000801C6" w:rsidRPr="009A03A4">
          <w:rPr>
            <w:rStyle w:val="Hyperlink"/>
            <w:noProof/>
          </w:rPr>
          <w:t>12.4.2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_Toc384481091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15D3C72E" w14:textId="74C4488E" w:rsidR="000801C6" w:rsidRDefault="00072D7E">
      <w:pPr>
        <w:pStyle w:val="TOC3"/>
        <w:rPr>
          <w:rFonts w:asciiTheme="minorHAnsi" w:eastAsiaTheme="minorEastAsia" w:hAnsiTheme="minorHAnsi" w:cstheme="minorBidi"/>
          <w:b w:val="0"/>
          <w:noProof/>
          <w:sz w:val="22"/>
          <w:szCs w:val="22"/>
          <w:lang w:val="en-US" w:eastAsia="en-US"/>
        </w:rPr>
      </w:pPr>
      <w:hyperlink w:anchor="_Toc384481092" w:history="1">
        <w:r w:rsidR="000801C6" w:rsidRPr="009A03A4">
          <w:rPr>
            <w:rStyle w:val="Hyperlink"/>
            <w:noProof/>
          </w:rPr>
          <w:t>12.4.3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_Toc384481092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788CEF79" w14:textId="29205677" w:rsidR="000801C6" w:rsidRDefault="00072D7E">
      <w:pPr>
        <w:pStyle w:val="TOC3"/>
        <w:rPr>
          <w:rFonts w:asciiTheme="minorHAnsi" w:eastAsiaTheme="minorEastAsia" w:hAnsiTheme="minorHAnsi" w:cstheme="minorBidi"/>
          <w:b w:val="0"/>
          <w:noProof/>
          <w:sz w:val="22"/>
          <w:szCs w:val="22"/>
          <w:lang w:val="en-US" w:eastAsia="en-US"/>
        </w:rPr>
      </w:pPr>
      <w:hyperlink w:anchor="_Toc384481093" w:history="1">
        <w:r w:rsidR="000801C6" w:rsidRPr="009A03A4">
          <w:rPr>
            <w:rStyle w:val="Hyperlink"/>
            <w:noProof/>
          </w:rPr>
          <w:t>12.4.4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Postfix Increment Operator</w:t>
        </w:r>
        <w:r w:rsidR="000801C6">
          <w:rPr>
            <w:noProof/>
            <w:webHidden/>
          </w:rPr>
          <w:tab/>
        </w:r>
        <w:r w:rsidR="000801C6">
          <w:rPr>
            <w:noProof/>
            <w:webHidden/>
          </w:rPr>
          <w:fldChar w:fldCharType="begin"/>
        </w:r>
        <w:r w:rsidR="000801C6">
          <w:rPr>
            <w:noProof/>
            <w:webHidden/>
          </w:rPr>
          <w:instrText xml:space="preserve"> PAGEREF _Toc384481093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51CBE4E6" w14:textId="58A1D5D7" w:rsidR="000801C6" w:rsidRDefault="00072D7E">
      <w:pPr>
        <w:pStyle w:val="TOC3"/>
        <w:rPr>
          <w:rFonts w:asciiTheme="minorHAnsi" w:eastAsiaTheme="minorEastAsia" w:hAnsiTheme="minorHAnsi" w:cstheme="minorBidi"/>
          <w:b w:val="0"/>
          <w:noProof/>
          <w:sz w:val="22"/>
          <w:szCs w:val="22"/>
          <w:lang w:val="en-US" w:eastAsia="en-US"/>
        </w:rPr>
      </w:pPr>
      <w:hyperlink w:anchor="_Toc384481094" w:history="1">
        <w:r w:rsidR="000801C6" w:rsidRPr="009A03A4">
          <w:rPr>
            <w:rStyle w:val="Hyperlink"/>
            <w:noProof/>
          </w:rPr>
          <w:t>12.4.5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Postfix Decrement Operator</w:t>
        </w:r>
        <w:r w:rsidR="000801C6">
          <w:rPr>
            <w:noProof/>
            <w:webHidden/>
          </w:rPr>
          <w:tab/>
        </w:r>
        <w:r w:rsidR="000801C6">
          <w:rPr>
            <w:noProof/>
            <w:webHidden/>
          </w:rPr>
          <w:fldChar w:fldCharType="begin"/>
        </w:r>
        <w:r w:rsidR="000801C6">
          <w:rPr>
            <w:noProof/>
            <w:webHidden/>
          </w:rPr>
          <w:instrText xml:space="preserve"> PAGEREF _Toc384481094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161933C8" w14:textId="5395854D" w:rsidR="000801C6" w:rsidRDefault="00072D7E">
      <w:pPr>
        <w:pStyle w:val="TOC2"/>
        <w:rPr>
          <w:rFonts w:asciiTheme="minorHAnsi" w:eastAsiaTheme="minorEastAsia" w:hAnsiTheme="minorHAnsi" w:cstheme="minorBidi"/>
          <w:b w:val="0"/>
          <w:noProof/>
          <w:sz w:val="22"/>
          <w:szCs w:val="22"/>
          <w:lang w:val="en-US" w:eastAsia="en-US"/>
        </w:rPr>
      </w:pPr>
      <w:hyperlink w:anchor="_Toc384481095" w:history="1">
        <w:r w:rsidR="000801C6" w:rsidRPr="009A03A4">
          <w:rPr>
            <w:rStyle w:val="Hyperlink"/>
            <w:noProof/>
          </w:rPr>
          <w:t>12.5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Unary Operators</w:t>
        </w:r>
        <w:r w:rsidR="000801C6">
          <w:rPr>
            <w:noProof/>
            <w:webHidden/>
          </w:rPr>
          <w:tab/>
        </w:r>
        <w:r w:rsidR="000801C6">
          <w:rPr>
            <w:noProof/>
            <w:webHidden/>
          </w:rPr>
          <w:fldChar w:fldCharType="begin"/>
        </w:r>
        <w:r w:rsidR="000801C6">
          <w:rPr>
            <w:noProof/>
            <w:webHidden/>
          </w:rPr>
          <w:instrText xml:space="preserve"> PAGEREF _Toc384481095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5FE44C88" w14:textId="2A27BFE7" w:rsidR="000801C6" w:rsidRDefault="00072D7E">
      <w:pPr>
        <w:pStyle w:val="TOC3"/>
        <w:rPr>
          <w:rFonts w:asciiTheme="minorHAnsi" w:eastAsiaTheme="minorEastAsia" w:hAnsiTheme="minorHAnsi" w:cstheme="minorBidi"/>
          <w:b w:val="0"/>
          <w:noProof/>
          <w:sz w:val="22"/>
          <w:szCs w:val="22"/>
          <w:lang w:val="en-US" w:eastAsia="en-US"/>
        </w:rPr>
      </w:pPr>
      <w:hyperlink w:anchor="_Toc384481096" w:history="1">
        <w:r w:rsidR="000801C6" w:rsidRPr="009A03A4">
          <w:rPr>
            <w:rStyle w:val="Hyperlink"/>
            <w:noProof/>
          </w:rPr>
          <w:t>12.5.1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_Toc384481096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5458E52E" w14:textId="51F9CE18" w:rsidR="000801C6" w:rsidRDefault="00072D7E">
      <w:pPr>
        <w:pStyle w:val="TOC3"/>
        <w:rPr>
          <w:rFonts w:asciiTheme="minorHAnsi" w:eastAsiaTheme="minorEastAsia" w:hAnsiTheme="minorHAnsi" w:cstheme="minorBidi"/>
          <w:b w:val="0"/>
          <w:noProof/>
          <w:sz w:val="22"/>
          <w:szCs w:val="22"/>
          <w:lang w:val="en-US" w:eastAsia="en-US"/>
        </w:rPr>
      </w:pPr>
      <w:hyperlink w:anchor="_Toc384481097" w:history="1">
        <w:r w:rsidR="000801C6" w:rsidRPr="009A03A4">
          <w:rPr>
            <w:rStyle w:val="Hyperlink"/>
            <w:noProof/>
          </w:rPr>
          <w:t>12.5.2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_Toc384481097 \h </w:instrText>
        </w:r>
        <w:r w:rsidR="000801C6">
          <w:rPr>
            <w:noProof/>
            <w:webHidden/>
          </w:rPr>
        </w:r>
        <w:r w:rsidR="000801C6">
          <w:rPr>
            <w:noProof/>
            <w:webHidden/>
          </w:rPr>
          <w:fldChar w:fldCharType="separate"/>
        </w:r>
        <w:r w:rsidR="00281431">
          <w:rPr>
            <w:noProof/>
            <w:webHidden/>
          </w:rPr>
          <w:t>182</w:t>
        </w:r>
        <w:r w:rsidR="000801C6">
          <w:rPr>
            <w:noProof/>
            <w:webHidden/>
          </w:rPr>
          <w:fldChar w:fldCharType="end"/>
        </w:r>
      </w:hyperlink>
    </w:p>
    <w:p w14:paraId="715D0580" w14:textId="77644C00" w:rsidR="000801C6" w:rsidRDefault="00072D7E">
      <w:pPr>
        <w:pStyle w:val="TOC3"/>
        <w:rPr>
          <w:rFonts w:asciiTheme="minorHAnsi" w:eastAsiaTheme="minorEastAsia" w:hAnsiTheme="minorHAnsi" w:cstheme="minorBidi"/>
          <w:b w:val="0"/>
          <w:noProof/>
          <w:sz w:val="22"/>
          <w:szCs w:val="22"/>
          <w:lang w:val="en-US" w:eastAsia="en-US"/>
        </w:rPr>
      </w:pPr>
      <w:hyperlink w:anchor="_Toc384481098" w:history="1">
        <w:r w:rsidR="000801C6" w:rsidRPr="009A03A4">
          <w:rPr>
            <w:rStyle w:val="Hyperlink"/>
            <w:noProof/>
          </w:rPr>
          <w:t>12.5.3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_Toc384481098 \h </w:instrText>
        </w:r>
        <w:r w:rsidR="000801C6">
          <w:rPr>
            <w:noProof/>
            <w:webHidden/>
          </w:rPr>
        </w:r>
        <w:r w:rsidR="000801C6">
          <w:rPr>
            <w:noProof/>
            <w:webHidden/>
          </w:rPr>
          <w:fldChar w:fldCharType="separate"/>
        </w:r>
        <w:r w:rsidR="00281431">
          <w:rPr>
            <w:noProof/>
            <w:webHidden/>
          </w:rPr>
          <w:t>182</w:t>
        </w:r>
        <w:r w:rsidR="000801C6">
          <w:rPr>
            <w:noProof/>
            <w:webHidden/>
          </w:rPr>
          <w:fldChar w:fldCharType="end"/>
        </w:r>
      </w:hyperlink>
    </w:p>
    <w:p w14:paraId="18A90001" w14:textId="5DC4A1AC" w:rsidR="000801C6" w:rsidRDefault="00072D7E">
      <w:pPr>
        <w:pStyle w:val="TOC3"/>
        <w:rPr>
          <w:rFonts w:asciiTheme="minorHAnsi" w:eastAsiaTheme="minorEastAsia" w:hAnsiTheme="minorHAnsi" w:cstheme="minorBidi"/>
          <w:b w:val="0"/>
          <w:noProof/>
          <w:sz w:val="22"/>
          <w:szCs w:val="22"/>
          <w:lang w:val="en-US" w:eastAsia="en-US"/>
        </w:rPr>
      </w:pPr>
      <w:hyperlink w:anchor="_Toc384481099" w:history="1">
        <w:r w:rsidR="000801C6" w:rsidRPr="009A03A4">
          <w:rPr>
            <w:rStyle w:val="Hyperlink"/>
            <w:noProof/>
          </w:rPr>
          <w:t>12.5.4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delete</w:t>
        </w:r>
        <w:r w:rsidR="000801C6" w:rsidRPr="009A03A4">
          <w:rPr>
            <w:rStyle w:val="Hyperlink"/>
            <w:noProof/>
          </w:rPr>
          <w:t xml:space="preserve"> Operator</w:t>
        </w:r>
        <w:r w:rsidR="000801C6">
          <w:rPr>
            <w:noProof/>
            <w:webHidden/>
          </w:rPr>
          <w:tab/>
        </w:r>
        <w:r w:rsidR="000801C6">
          <w:rPr>
            <w:noProof/>
            <w:webHidden/>
          </w:rPr>
          <w:fldChar w:fldCharType="begin"/>
        </w:r>
        <w:r w:rsidR="000801C6">
          <w:rPr>
            <w:noProof/>
            <w:webHidden/>
          </w:rPr>
          <w:instrText xml:space="preserve"> PAGEREF _Toc384481099 \h </w:instrText>
        </w:r>
        <w:r w:rsidR="000801C6">
          <w:rPr>
            <w:noProof/>
            <w:webHidden/>
          </w:rPr>
        </w:r>
        <w:r w:rsidR="000801C6">
          <w:rPr>
            <w:noProof/>
            <w:webHidden/>
          </w:rPr>
          <w:fldChar w:fldCharType="separate"/>
        </w:r>
        <w:r w:rsidR="00281431">
          <w:rPr>
            <w:noProof/>
            <w:webHidden/>
          </w:rPr>
          <w:t>182</w:t>
        </w:r>
        <w:r w:rsidR="000801C6">
          <w:rPr>
            <w:noProof/>
            <w:webHidden/>
          </w:rPr>
          <w:fldChar w:fldCharType="end"/>
        </w:r>
      </w:hyperlink>
    </w:p>
    <w:p w14:paraId="2671ED9F" w14:textId="5B7B1F1F" w:rsidR="000801C6" w:rsidRDefault="00072D7E">
      <w:pPr>
        <w:pStyle w:val="TOC3"/>
        <w:rPr>
          <w:rFonts w:asciiTheme="minorHAnsi" w:eastAsiaTheme="minorEastAsia" w:hAnsiTheme="minorHAnsi" w:cstheme="minorBidi"/>
          <w:b w:val="0"/>
          <w:noProof/>
          <w:sz w:val="22"/>
          <w:szCs w:val="22"/>
          <w:lang w:val="en-US" w:eastAsia="en-US"/>
        </w:rPr>
      </w:pPr>
      <w:hyperlink w:anchor="_Toc384481100" w:history="1">
        <w:r w:rsidR="000801C6" w:rsidRPr="009A03A4">
          <w:rPr>
            <w:rStyle w:val="Hyperlink"/>
            <w:noProof/>
          </w:rPr>
          <w:t>12.5.5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void</w:t>
        </w:r>
        <w:r w:rsidR="000801C6" w:rsidRPr="009A03A4">
          <w:rPr>
            <w:rStyle w:val="Hyperlink"/>
            <w:noProof/>
          </w:rPr>
          <w:t xml:space="preserve"> Operator</w:t>
        </w:r>
        <w:r w:rsidR="000801C6">
          <w:rPr>
            <w:noProof/>
            <w:webHidden/>
          </w:rPr>
          <w:tab/>
        </w:r>
        <w:r w:rsidR="000801C6">
          <w:rPr>
            <w:noProof/>
            <w:webHidden/>
          </w:rPr>
          <w:fldChar w:fldCharType="begin"/>
        </w:r>
        <w:r w:rsidR="000801C6">
          <w:rPr>
            <w:noProof/>
            <w:webHidden/>
          </w:rPr>
          <w:instrText xml:space="preserve"> PAGEREF _Toc384481100 \h </w:instrText>
        </w:r>
        <w:r w:rsidR="000801C6">
          <w:rPr>
            <w:noProof/>
            <w:webHidden/>
          </w:rPr>
        </w:r>
        <w:r w:rsidR="000801C6">
          <w:rPr>
            <w:noProof/>
            <w:webHidden/>
          </w:rPr>
          <w:fldChar w:fldCharType="separate"/>
        </w:r>
        <w:r w:rsidR="00281431">
          <w:rPr>
            <w:noProof/>
            <w:webHidden/>
          </w:rPr>
          <w:t>183</w:t>
        </w:r>
        <w:r w:rsidR="000801C6">
          <w:rPr>
            <w:noProof/>
            <w:webHidden/>
          </w:rPr>
          <w:fldChar w:fldCharType="end"/>
        </w:r>
      </w:hyperlink>
    </w:p>
    <w:p w14:paraId="7BB5BCA2" w14:textId="1D65C7B9" w:rsidR="000801C6" w:rsidRDefault="00072D7E">
      <w:pPr>
        <w:pStyle w:val="TOC3"/>
        <w:rPr>
          <w:rFonts w:asciiTheme="minorHAnsi" w:eastAsiaTheme="minorEastAsia" w:hAnsiTheme="minorHAnsi" w:cstheme="minorBidi"/>
          <w:b w:val="0"/>
          <w:noProof/>
          <w:sz w:val="22"/>
          <w:szCs w:val="22"/>
          <w:lang w:val="en-US" w:eastAsia="en-US"/>
        </w:rPr>
      </w:pPr>
      <w:hyperlink w:anchor="_Toc384481101" w:history="1">
        <w:r w:rsidR="000801C6" w:rsidRPr="009A03A4">
          <w:rPr>
            <w:rStyle w:val="Hyperlink"/>
            <w:noProof/>
          </w:rPr>
          <w:t>12.5.6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typeof</w:t>
        </w:r>
        <w:r w:rsidR="000801C6" w:rsidRPr="009A03A4">
          <w:rPr>
            <w:rStyle w:val="Hyperlink"/>
            <w:noProof/>
          </w:rPr>
          <w:t xml:space="preserve"> Operator</w:t>
        </w:r>
        <w:r w:rsidR="000801C6">
          <w:rPr>
            <w:noProof/>
            <w:webHidden/>
          </w:rPr>
          <w:tab/>
        </w:r>
        <w:r w:rsidR="000801C6">
          <w:rPr>
            <w:noProof/>
            <w:webHidden/>
          </w:rPr>
          <w:fldChar w:fldCharType="begin"/>
        </w:r>
        <w:r w:rsidR="000801C6">
          <w:rPr>
            <w:noProof/>
            <w:webHidden/>
          </w:rPr>
          <w:instrText xml:space="preserve"> PAGEREF _Toc384481101 \h </w:instrText>
        </w:r>
        <w:r w:rsidR="000801C6">
          <w:rPr>
            <w:noProof/>
            <w:webHidden/>
          </w:rPr>
        </w:r>
        <w:r w:rsidR="000801C6">
          <w:rPr>
            <w:noProof/>
            <w:webHidden/>
          </w:rPr>
          <w:fldChar w:fldCharType="separate"/>
        </w:r>
        <w:r w:rsidR="00281431">
          <w:rPr>
            <w:noProof/>
            <w:webHidden/>
          </w:rPr>
          <w:t>183</w:t>
        </w:r>
        <w:r w:rsidR="000801C6">
          <w:rPr>
            <w:noProof/>
            <w:webHidden/>
          </w:rPr>
          <w:fldChar w:fldCharType="end"/>
        </w:r>
      </w:hyperlink>
    </w:p>
    <w:p w14:paraId="061284D2" w14:textId="64ABC76A" w:rsidR="000801C6" w:rsidRDefault="00072D7E">
      <w:pPr>
        <w:pStyle w:val="TOC3"/>
        <w:rPr>
          <w:rFonts w:asciiTheme="minorHAnsi" w:eastAsiaTheme="minorEastAsia" w:hAnsiTheme="minorHAnsi" w:cstheme="minorBidi"/>
          <w:b w:val="0"/>
          <w:noProof/>
          <w:sz w:val="22"/>
          <w:szCs w:val="22"/>
          <w:lang w:val="en-US" w:eastAsia="en-US"/>
        </w:rPr>
      </w:pPr>
      <w:hyperlink w:anchor="_Toc384481102" w:history="1">
        <w:r w:rsidR="000801C6" w:rsidRPr="009A03A4">
          <w:rPr>
            <w:rStyle w:val="Hyperlink"/>
            <w:noProof/>
          </w:rPr>
          <w:t>12.5.7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Prefix Increment Operator</w:t>
        </w:r>
        <w:r w:rsidR="000801C6">
          <w:rPr>
            <w:noProof/>
            <w:webHidden/>
          </w:rPr>
          <w:tab/>
        </w:r>
        <w:r w:rsidR="000801C6">
          <w:rPr>
            <w:noProof/>
            <w:webHidden/>
          </w:rPr>
          <w:fldChar w:fldCharType="begin"/>
        </w:r>
        <w:r w:rsidR="000801C6">
          <w:rPr>
            <w:noProof/>
            <w:webHidden/>
          </w:rPr>
          <w:instrText xml:space="preserve"> PAGEREF _Toc384481102 \h </w:instrText>
        </w:r>
        <w:r w:rsidR="000801C6">
          <w:rPr>
            <w:noProof/>
            <w:webHidden/>
          </w:rPr>
        </w:r>
        <w:r w:rsidR="000801C6">
          <w:rPr>
            <w:noProof/>
            <w:webHidden/>
          </w:rPr>
          <w:fldChar w:fldCharType="separate"/>
        </w:r>
        <w:r w:rsidR="00281431">
          <w:rPr>
            <w:noProof/>
            <w:webHidden/>
          </w:rPr>
          <w:t>184</w:t>
        </w:r>
        <w:r w:rsidR="000801C6">
          <w:rPr>
            <w:noProof/>
            <w:webHidden/>
          </w:rPr>
          <w:fldChar w:fldCharType="end"/>
        </w:r>
      </w:hyperlink>
    </w:p>
    <w:p w14:paraId="0F7E2A68" w14:textId="2D0E2B17" w:rsidR="000801C6" w:rsidRDefault="00072D7E">
      <w:pPr>
        <w:pStyle w:val="TOC3"/>
        <w:rPr>
          <w:rFonts w:asciiTheme="minorHAnsi" w:eastAsiaTheme="minorEastAsia" w:hAnsiTheme="minorHAnsi" w:cstheme="minorBidi"/>
          <w:b w:val="0"/>
          <w:noProof/>
          <w:sz w:val="22"/>
          <w:szCs w:val="22"/>
          <w:lang w:val="en-US" w:eastAsia="en-US"/>
        </w:rPr>
      </w:pPr>
      <w:hyperlink w:anchor="_Toc384481103" w:history="1">
        <w:r w:rsidR="000801C6" w:rsidRPr="009A03A4">
          <w:rPr>
            <w:rStyle w:val="Hyperlink"/>
            <w:noProof/>
          </w:rPr>
          <w:t>12.5.8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Prefix Decrement Operator</w:t>
        </w:r>
        <w:r w:rsidR="000801C6">
          <w:rPr>
            <w:noProof/>
            <w:webHidden/>
          </w:rPr>
          <w:tab/>
        </w:r>
        <w:r w:rsidR="000801C6">
          <w:rPr>
            <w:noProof/>
            <w:webHidden/>
          </w:rPr>
          <w:fldChar w:fldCharType="begin"/>
        </w:r>
        <w:r w:rsidR="000801C6">
          <w:rPr>
            <w:noProof/>
            <w:webHidden/>
          </w:rPr>
          <w:instrText xml:space="preserve"> PAGEREF _Toc384481103 \h </w:instrText>
        </w:r>
        <w:r w:rsidR="000801C6">
          <w:rPr>
            <w:noProof/>
            <w:webHidden/>
          </w:rPr>
        </w:r>
        <w:r w:rsidR="000801C6">
          <w:rPr>
            <w:noProof/>
            <w:webHidden/>
          </w:rPr>
          <w:fldChar w:fldCharType="separate"/>
        </w:r>
        <w:r w:rsidR="00281431">
          <w:rPr>
            <w:noProof/>
            <w:webHidden/>
          </w:rPr>
          <w:t>184</w:t>
        </w:r>
        <w:r w:rsidR="000801C6">
          <w:rPr>
            <w:noProof/>
            <w:webHidden/>
          </w:rPr>
          <w:fldChar w:fldCharType="end"/>
        </w:r>
      </w:hyperlink>
    </w:p>
    <w:p w14:paraId="762DA182" w14:textId="1397D552" w:rsidR="000801C6" w:rsidRDefault="00072D7E">
      <w:pPr>
        <w:pStyle w:val="TOC3"/>
        <w:rPr>
          <w:rFonts w:asciiTheme="minorHAnsi" w:eastAsiaTheme="minorEastAsia" w:hAnsiTheme="minorHAnsi" w:cstheme="minorBidi"/>
          <w:b w:val="0"/>
          <w:noProof/>
          <w:sz w:val="22"/>
          <w:szCs w:val="22"/>
          <w:lang w:val="en-US" w:eastAsia="en-US"/>
        </w:rPr>
      </w:pPr>
      <w:hyperlink w:anchor="_Toc384481104" w:history="1">
        <w:r w:rsidR="000801C6" w:rsidRPr="009A03A4">
          <w:rPr>
            <w:rStyle w:val="Hyperlink"/>
            <w:noProof/>
          </w:rPr>
          <w:t>12.5.9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Unary </w:t>
        </w:r>
        <w:r w:rsidR="000801C6" w:rsidRPr="009A03A4">
          <w:rPr>
            <w:rStyle w:val="Hyperlink"/>
            <w:rFonts w:ascii="Courier New" w:hAnsi="Courier New"/>
            <w:noProof/>
          </w:rPr>
          <w:t>+</w:t>
        </w:r>
        <w:r w:rsidR="000801C6" w:rsidRPr="009A03A4">
          <w:rPr>
            <w:rStyle w:val="Hyperlink"/>
            <w:noProof/>
          </w:rPr>
          <w:t xml:space="preserve"> Operator</w:t>
        </w:r>
        <w:r w:rsidR="000801C6">
          <w:rPr>
            <w:noProof/>
            <w:webHidden/>
          </w:rPr>
          <w:tab/>
        </w:r>
        <w:r w:rsidR="000801C6">
          <w:rPr>
            <w:noProof/>
            <w:webHidden/>
          </w:rPr>
          <w:fldChar w:fldCharType="begin"/>
        </w:r>
        <w:r w:rsidR="000801C6">
          <w:rPr>
            <w:noProof/>
            <w:webHidden/>
          </w:rPr>
          <w:instrText xml:space="preserve"> PAGEREF _Toc384481104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4F99EE3D" w14:textId="42DF5499" w:rsidR="000801C6" w:rsidRDefault="00072D7E">
      <w:pPr>
        <w:pStyle w:val="TOC3"/>
        <w:rPr>
          <w:rFonts w:asciiTheme="minorHAnsi" w:eastAsiaTheme="minorEastAsia" w:hAnsiTheme="minorHAnsi" w:cstheme="minorBidi"/>
          <w:b w:val="0"/>
          <w:noProof/>
          <w:sz w:val="22"/>
          <w:szCs w:val="22"/>
          <w:lang w:val="en-US" w:eastAsia="en-US"/>
        </w:rPr>
      </w:pPr>
      <w:hyperlink w:anchor="_Toc384481105" w:history="1">
        <w:r w:rsidR="000801C6" w:rsidRPr="009A03A4">
          <w:rPr>
            <w:rStyle w:val="Hyperlink"/>
            <w:noProof/>
          </w:rPr>
          <w:t>12.5.10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Unary </w:t>
        </w:r>
        <w:r w:rsidR="000801C6" w:rsidRPr="009A03A4">
          <w:rPr>
            <w:rStyle w:val="Hyperlink"/>
            <w:rFonts w:ascii="Courier New" w:hAnsi="Courier New"/>
            <w:noProof/>
          </w:rPr>
          <w:t>-</w:t>
        </w:r>
        <w:r w:rsidR="000801C6" w:rsidRPr="009A03A4">
          <w:rPr>
            <w:rStyle w:val="Hyperlink"/>
            <w:noProof/>
          </w:rPr>
          <w:t xml:space="preserve"> Operator</w:t>
        </w:r>
        <w:r w:rsidR="000801C6">
          <w:rPr>
            <w:noProof/>
            <w:webHidden/>
          </w:rPr>
          <w:tab/>
        </w:r>
        <w:r w:rsidR="000801C6">
          <w:rPr>
            <w:noProof/>
            <w:webHidden/>
          </w:rPr>
          <w:fldChar w:fldCharType="begin"/>
        </w:r>
        <w:r w:rsidR="000801C6">
          <w:rPr>
            <w:noProof/>
            <w:webHidden/>
          </w:rPr>
          <w:instrText xml:space="preserve"> PAGEREF _Toc384481105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5F55774B" w14:textId="0CBD5910" w:rsidR="000801C6" w:rsidRDefault="00072D7E">
      <w:pPr>
        <w:pStyle w:val="TOC3"/>
        <w:rPr>
          <w:rFonts w:asciiTheme="minorHAnsi" w:eastAsiaTheme="minorEastAsia" w:hAnsiTheme="minorHAnsi" w:cstheme="minorBidi"/>
          <w:b w:val="0"/>
          <w:noProof/>
          <w:sz w:val="22"/>
          <w:szCs w:val="22"/>
          <w:lang w:val="en-US" w:eastAsia="en-US"/>
        </w:rPr>
      </w:pPr>
      <w:hyperlink w:anchor="_Toc384481106" w:history="1">
        <w:r w:rsidR="000801C6" w:rsidRPr="009A03A4">
          <w:rPr>
            <w:rStyle w:val="Hyperlink"/>
            <w:noProof/>
          </w:rPr>
          <w:t>12.5.11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Bitwise NOT Operator ( </w:t>
        </w:r>
        <w:r w:rsidR="000801C6" w:rsidRPr="009A03A4">
          <w:rPr>
            <w:rStyle w:val="Hyperlink"/>
            <w:rFonts w:ascii="Courier New" w:hAnsi="Courier New"/>
            <w:noProof/>
          </w:rPr>
          <w: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_Toc384481106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6CCE6FFB" w14:textId="570E685E" w:rsidR="000801C6" w:rsidRDefault="00072D7E">
      <w:pPr>
        <w:pStyle w:val="TOC3"/>
        <w:rPr>
          <w:rFonts w:asciiTheme="minorHAnsi" w:eastAsiaTheme="minorEastAsia" w:hAnsiTheme="minorHAnsi" w:cstheme="minorBidi"/>
          <w:b w:val="0"/>
          <w:noProof/>
          <w:sz w:val="22"/>
          <w:szCs w:val="22"/>
          <w:lang w:val="en-US" w:eastAsia="en-US"/>
        </w:rPr>
      </w:pPr>
      <w:hyperlink w:anchor="_Toc384481107" w:history="1">
        <w:r w:rsidR="000801C6" w:rsidRPr="009A03A4">
          <w:rPr>
            <w:rStyle w:val="Hyperlink"/>
            <w:noProof/>
          </w:rPr>
          <w:t>12.5.12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Logical NOT Operator ( </w:t>
        </w:r>
        <w:r w:rsidR="000801C6" w:rsidRPr="009A03A4">
          <w:rPr>
            <w:rStyle w:val="Hyperlink"/>
            <w:rFonts w:ascii="Courier New" w:hAnsi="Courier New"/>
            <w:noProof/>
          </w:rPr>
          <w: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_Toc384481107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46AAD410" w14:textId="5EC6C8C5" w:rsidR="000801C6" w:rsidRDefault="00072D7E">
      <w:pPr>
        <w:pStyle w:val="TOC2"/>
        <w:rPr>
          <w:rFonts w:asciiTheme="minorHAnsi" w:eastAsiaTheme="minorEastAsia" w:hAnsiTheme="minorHAnsi" w:cstheme="minorBidi"/>
          <w:b w:val="0"/>
          <w:noProof/>
          <w:sz w:val="22"/>
          <w:szCs w:val="22"/>
          <w:lang w:val="en-US" w:eastAsia="en-US"/>
        </w:rPr>
      </w:pPr>
      <w:hyperlink w:anchor="_Toc384481108" w:history="1">
        <w:r w:rsidR="000801C6" w:rsidRPr="009A03A4">
          <w:rPr>
            <w:rStyle w:val="Hyperlink"/>
            <w:noProof/>
          </w:rPr>
          <w:t>12.6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Multiplicative Operators</w:t>
        </w:r>
        <w:r w:rsidR="000801C6">
          <w:rPr>
            <w:noProof/>
            <w:webHidden/>
          </w:rPr>
          <w:tab/>
        </w:r>
        <w:r w:rsidR="000801C6">
          <w:rPr>
            <w:noProof/>
            <w:webHidden/>
          </w:rPr>
          <w:fldChar w:fldCharType="begin"/>
        </w:r>
        <w:r w:rsidR="000801C6">
          <w:rPr>
            <w:noProof/>
            <w:webHidden/>
          </w:rPr>
          <w:instrText xml:space="preserve"> PAGEREF _Toc384481108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22964899" w14:textId="0B11199E" w:rsidR="000801C6" w:rsidRDefault="00072D7E">
      <w:pPr>
        <w:pStyle w:val="TOC3"/>
        <w:rPr>
          <w:rFonts w:asciiTheme="minorHAnsi" w:eastAsiaTheme="minorEastAsia" w:hAnsiTheme="minorHAnsi" w:cstheme="minorBidi"/>
          <w:b w:val="0"/>
          <w:noProof/>
          <w:sz w:val="22"/>
          <w:szCs w:val="22"/>
          <w:lang w:val="en-US" w:eastAsia="en-US"/>
        </w:rPr>
      </w:pPr>
      <w:hyperlink w:anchor="_Toc384481109" w:history="1">
        <w:r w:rsidR="000801C6" w:rsidRPr="009A03A4">
          <w:rPr>
            <w:rStyle w:val="Hyperlink"/>
            <w:noProof/>
          </w:rPr>
          <w:t>12.6.1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_Toc384481109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7A6BE6CD" w14:textId="2A107307" w:rsidR="000801C6" w:rsidRDefault="00072D7E">
      <w:pPr>
        <w:pStyle w:val="TOC3"/>
        <w:rPr>
          <w:rFonts w:asciiTheme="minorHAnsi" w:eastAsiaTheme="minorEastAsia" w:hAnsiTheme="minorHAnsi" w:cstheme="minorBidi"/>
          <w:b w:val="0"/>
          <w:noProof/>
          <w:sz w:val="22"/>
          <w:szCs w:val="22"/>
          <w:lang w:val="en-US" w:eastAsia="en-US"/>
        </w:rPr>
      </w:pPr>
      <w:hyperlink w:anchor="_Toc384481110" w:history="1">
        <w:r w:rsidR="000801C6" w:rsidRPr="009A03A4">
          <w:rPr>
            <w:rStyle w:val="Hyperlink"/>
            <w:noProof/>
          </w:rPr>
          <w:t>12.6.2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_Toc384481110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188242C8" w14:textId="5419A8F6" w:rsidR="000801C6" w:rsidRDefault="00072D7E">
      <w:pPr>
        <w:pStyle w:val="TOC3"/>
        <w:rPr>
          <w:rFonts w:asciiTheme="minorHAnsi" w:eastAsiaTheme="minorEastAsia" w:hAnsiTheme="minorHAnsi" w:cstheme="minorBidi"/>
          <w:b w:val="0"/>
          <w:noProof/>
          <w:sz w:val="22"/>
          <w:szCs w:val="22"/>
          <w:lang w:val="en-US" w:eastAsia="en-US"/>
        </w:rPr>
      </w:pPr>
      <w:hyperlink w:anchor="_Toc384481111" w:history="1">
        <w:r w:rsidR="000801C6" w:rsidRPr="009A03A4">
          <w:rPr>
            <w:rStyle w:val="Hyperlink"/>
            <w:noProof/>
          </w:rPr>
          <w:t>12.6.3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_Toc384481111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5848B351" w14:textId="7773C1E7" w:rsidR="000801C6" w:rsidRDefault="00072D7E">
      <w:pPr>
        <w:pStyle w:val="TOC2"/>
        <w:rPr>
          <w:rFonts w:asciiTheme="minorHAnsi" w:eastAsiaTheme="minorEastAsia" w:hAnsiTheme="minorHAnsi" w:cstheme="minorBidi"/>
          <w:b w:val="0"/>
          <w:noProof/>
          <w:sz w:val="22"/>
          <w:szCs w:val="22"/>
          <w:lang w:val="en-US" w:eastAsia="en-US"/>
        </w:rPr>
      </w:pPr>
      <w:hyperlink w:anchor="_Toc384481112" w:history="1">
        <w:r w:rsidR="000801C6" w:rsidRPr="009A03A4">
          <w:rPr>
            <w:rStyle w:val="Hyperlink"/>
            <w:noProof/>
          </w:rPr>
          <w:t>12.7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Additive Operators</w:t>
        </w:r>
        <w:r w:rsidR="000801C6">
          <w:rPr>
            <w:noProof/>
            <w:webHidden/>
          </w:rPr>
          <w:tab/>
        </w:r>
        <w:r w:rsidR="000801C6">
          <w:rPr>
            <w:noProof/>
            <w:webHidden/>
          </w:rPr>
          <w:fldChar w:fldCharType="begin"/>
        </w:r>
        <w:r w:rsidR="000801C6">
          <w:rPr>
            <w:noProof/>
            <w:webHidden/>
          </w:rPr>
          <w:instrText xml:space="preserve"> PAGEREF _Toc384481112 \h </w:instrText>
        </w:r>
        <w:r w:rsidR="000801C6">
          <w:rPr>
            <w:noProof/>
            <w:webHidden/>
          </w:rPr>
        </w:r>
        <w:r w:rsidR="000801C6">
          <w:rPr>
            <w:noProof/>
            <w:webHidden/>
          </w:rPr>
          <w:fldChar w:fldCharType="separate"/>
        </w:r>
        <w:r w:rsidR="00281431">
          <w:rPr>
            <w:noProof/>
            <w:webHidden/>
          </w:rPr>
          <w:t>188</w:t>
        </w:r>
        <w:r w:rsidR="000801C6">
          <w:rPr>
            <w:noProof/>
            <w:webHidden/>
          </w:rPr>
          <w:fldChar w:fldCharType="end"/>
        </w:r>
      </w:hyperlink>
    </w:p>
    <w:p w14:paraId="78142142" w14:textId="2EE2A145" w:rsidR="000801C6" w:rsidRDefault="00072D7E">
      <w:pPr>
        <w:pStyle w:val="TOC3"/>
        <w:rPr>
          <w:rFonts w:asciiTheme="minorHAnsi" w:eastAsiaTheme="minorEastAsia" w:hAnsiTheme="minorHAnsi" w:cstheme="minorBidi"/>
          <w:b w:val="0"/>
          <w:noProof/>
          <w:sz w:val="22"/>
          <w:szCs w:val="22"/>
          <w:lang w:val="en-US" w:eastAsia="en-US"/>
        </w:rPr>
      </w:pPr>
      <w:hyperlink w:anchor="_Toc384481113" w:history="1">
        <w:r w:rsidR="000801C6" w:rsidRPr="009A03A4">
          <w:rPr>
            <w:rStyle w:val="Hyperlink"/>
            <w:noProof/>
          </w:rPr>
          <w:t>12.7.1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_Toc384481113 \h </w:instrText>
        </w:r>
        <w:r w:rsidR="000801C6">
          <w:rPr>
            <w:noProof/>
            <w:webHidden/>
          </w:rPr>
        </w:r>
        <w:r w:rsidR="000801C6">
          <w:rPr>
            <w:noProof/>
            <w:webHidden/>
          </w:rPr>
          <w:fldChar w:fldCharType="separate"/>
        </w:r>
        <w:r w:rsidR="00281431">
          <w:rPr>
            <w:noProof/>
            <w:webHidden/>
          </w:rPr>
          <w:t>188</w:t>
        </w:r>
        <w:r w:rsidR="000801C6">
          <w:rPr>
            <w:noProof/>
            <w:webHidden/>
          </w:rPr>
          <w:fldChar w:fldCharType="end"/>
        </w:r>
      </w:hyperlink>
    </w:p>
    <w:p w14:paraId="374CE454" w14:textId="4751B2B3" w:rsidR="000801C6" w:rsidRDefault="00072D7E">
      <w:pPr>
        <w:pStyle w:val="TOC3"/>
        <w:rPr>
          <w:rFonts w:asciiTheme="minorHAnsi" w:eastAsiaTheme="minorEastAsia" w:hAnsiTheme="minorHAnsi" w:cstheme="minorBidi"/>
          <w:b w:val="0"/>
          <w:noProof/>
          <w:sz w:val="22"/>
          <w:szCs w:val="22"/>
          <w:lang w:val="en-US" w:eastAsia="en-US"/>
        </w:rPr>
      </w:pPr>
      <w:hyperlink w:anchor="_Toc384481114" w:history="1">
        <w:r w:rsidR="000801C6" w:rsidRPr="009A03A4">
          <w:rPr>
            <w:rStyle w:val="Hyperlink"/>
            <w:noProof/>
          </w:rPr>
          <w:t>12.7.2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_Toc384481114 \h </w:instrText>
        </w:r>
        <w:r w:rsidR="000801C6">
          <w:rPr>
            <w:noProof/>
            <w:webHidden/>
          </w:rPr>
        </w:r>
        <w:r w:rsidR="000801C6">
          <w:rPr>
            <w:noProof/>
            <w:webHidden/>
          </w:rPr>
          <w:fldChar w:fldCharType="separate"/>
        </w:r>
        <w:r w:rsidR="00281431">
          <w:rPr>
            <w:noProof/>
            <w:webHidden/>
          </w:rPr>
          <w:t>189</w:t>
        </w:r>
        <w:r w:rsidR="000801C6">
          <w:rPr>
            <w:noProof/>
            <w:webHidden/>
          </w:rPr>
          <w:fldChar w:fldCharType="end"/>
        </w:r>
      </w:hyperlink>
    </w:p>
    <w:p w14:paraId="1BE02E07" w14:textId="244166AE" w:rsidR="000801C6" w:rsidRDefault="00072D7E">
      <w:pPr>
        <w:pStyle w:val="TOC3"/>
        <w:rPr>
          <w:rFonts w:asciiTheme="minorHAnsi" w:eastAsiaTheme="minorEastAsia" w:hAnsiTheme="minorHAnsi" w:cstheme="minorBidi"/>
          <w:b w:val="0"/>
          <w:noProof/>
          <w:sz w:val="22"/>
          <w:szCs w:val="22"/>
          <w:lang w:val="en-US" w:eastAsia="en-US"/>
        </w:rPr>
      </w:pPr>
      <w:hyperlink w:anchor="_Toc384481115" w:history="1">
        <w:r w:rsidR="000801C6" w:rsidRPr="009A03A4">
          <w:rPr>
            <w:rStyle w:val="Hyperlink"/>
            <w:noProof/>
          </w:rPr>
          <w:t>12.7.3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Addition operator ( </w:t>
        </w:r>
        <w:r w:rsidR="000801C6" w:rsidRPr="009A03A4">
          <w:rPr>
            <w:rStyle w:val="Hyperlink"/>
            <w:rFonts w:ascii="Courier New" w:hAnsi="Courier New"/>
            <w:noProof/>
          </w:rPr>
          <w: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_Toc384481115 \h </w:instrText>
        </w:r>
        <w:r w:rsidR="000801C6">
          <w:rPr>
            <w:noProof/>
            <w:webHidden/>
          </w:rPr>
        </w:r>
        <w:r w:rsidR="000801C6">
          <w:rPr>
            <w:noProof/>
            <w:webHidden/>
          </w:rPr>
          <w:fldChar w:fldCharType="separate"/>
        </w:r>
        <w:r w:rsidR="00281431">
          <w:rPr>
            <w:noProof/>
            <w:webHidden/>
          </w:rPr>
          <w:t>189</w:t>
        </w:r>
        <w:r w:rsidR="000801C6">
          <w:rPr>
            <w:noProof/>
            <w:webHidden/>
          </w:rPr>
          <w:fldChar w:fldCharType="end"/>
        </w:r>
      </w:hyperlink>
    </w:p>
    <w:p w14:paraId="02528F46" w14:textId="7C0CD907" w:rsidR="000801C6" w:rsidRDefault="00072D7E">
      <w:pPr>
        <w:pStyle w:val="TOC3"/>
        <w:rPr>
          <w:rFonts w:asciiTheme="minorHAnsi" w:eastAsiaTheme="minorEastAsia" w:hAnsiTheme="minorHAnsi" w:cstheme="minorBidi"/>
          <w:b w:val="0"/>
          <w:noProof/>
          <w:sz w:val="22"/>
          <w:szCs w:val="22"/>
          <w:lang w:val="en-US" w:eastAsia="en-US"/>
        </w:rPr>
      </w:pPr>
      <w:hyperlink w:anchor="_Toc384481116" w:history="1">
        <w:r w:rsidR="000801C6" w:rsidRPr="009A03A4">
          <w:rPr>
            <w:rStyle w:val="Hyperlink"/>
            <w:noProof/>
          </w:rPr>
          <w:t>12.7.4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Subtraction Operator ( </w:t>
        </w:r>
        <w:r w:rsidR="000801C6" w:rsidRPr="009A03A4">
          <w:rPr>
            <w:rStyle w:val="Hyperlink"/>
            <w:rFonts w:ascii="Courier New" w:hAnsi="Courier New"/>
            <w:noProof/>
          </w:rPr>
          <w: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_Toc384481116 \h </w:instrText>
        </w:r>
        <w:r w:rsidR="000801C6">
          <w:rPr>
            <w:noProof/>
            <w:webHidden/>
          </w:rPr>
        </w:r>
        <w:r w:rsidR="000801C6">
          <w:rPr>
            <w:noProof/>
            <w:webHidden/>
          </w:rPr>
          <w:fldChar w:fldCharType="separate"/>
        </w:r>
        <w:r w:rsidR="00281431">
          <w:rPr>
            <w:noProof/>
            <w:webHidden/>
          </w:rPr>
          <w:t>189</w:t>
        </w:r>
        <w:r w:rsidR="000801C6">
          <w:rPr>
            <w:noProof/>
            <w:webHidden/>
          </w:rPr>
          <w:fldChar w:fldCharType="end"/>
        </w:r>
      </w:hyperlink>
    </w:p>
    <w:p w14:paraId="344F23E8" w14:textId="13EEEE1D" w:rsidR="000801C6" w:rsidRDefault="00072D7E">
      <w:pPr>
        <w:pStyle w:val="TOC3"/>
        <w:rPr>
          <w:rFonts w:asciiTheme="minorHAnsi" w:eastAsiaTheme="minorEastAsia" w:hAnsiTheme="minorHAnsi" w:cstheme="minorBidi"/>
          <w:b w:val="0"/>
          <w:noProof/>
          <w:sz w:val="22"/>
          <w:szCs w:val="22"/>
          <w:lang w:val="en-US" w:eastAsia="en-US"/>
        </w:rPr>
      </w:pPr>
      <w:hyperlink w:anchor="_Toc384481117" w:history="1">
        <w:r w:rsidR="000801C6" w:rsidRPr="009A03A4">
          <w:rPr>
            <w:rStyle w:val="Hyperlink"/>
            <w:noProof/>
          </w:rPr>
          <w:t>12.7.5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Applying the Additive Operators to Numbers</w:t>
        </w:r>
        <w:r w:rsidR="000801C6">
          <w:rPr>
            <w:noProof/>
            <w:webHidden/>
          </w:rPr>
          <w:tab/>
        </w:r>
        <w:r w:rsidR="000801C6">
          <w:rPr>
            <w:noProof/>
            <w:webHidden/>
          </w:rPr>
          <w:fldChar w:fldCharType="begin"/>
        </w:r>
        <w:r w:rsidR="000801C6">
          <w:rPr>
            <w:noProof/>
            <w:webHidden/>
          </w:rPr>
          <w:instrText xml:space="preserve"> PAGEREF _Toc384481117 \h </w:instrText>
        </w:r>
        <w:r w:rsidR="000801C6">
          <w:rPr>
            <w:noProof/>
            <w:webHidden/>
          </w:rPr>
        </w:r>
        <w:r w:rsidR="000801C6">
          <w:rPr>
            <w:noProof/>
            <w:webHidden/>
          </w:rPr>
          <w:fldChar w:fldCharType="separate"/>
        </w:r>
        <w:r w:rsidR="00281431">
          <w:rPr>
            <w:noProof/>
            <w:webHidden/>
          </w:rPr>
          <w:t>190</w:t>
        </w:r>
        <w:r w:rsidR="000801C6">
          <w:rPr>
            <w:noProof/>
            <w:webHidden/>
          </w:rPr>
          <w:fldChar w:fldCharType="end"/>
        </w:r>
      </w:hyperlink>
    </w:p>
    <w:p w14:paraId="5B214CF4" w14:textId="503178B8" w:rsidR="000801C6" w:rsidRDefault="00072D7E">
      <w:pPr>
        <w:pStyle w:val="TOC2"/>
        <w:rPr>
          <w:rFonts w:asciiTheme="minorHAnsi" w:eastAsiaTheme="minorEastAsia" w:hAnsiTheme="minorHAnsi" w:cstheme="minorBidi"/>
          <w:b w:val="0"/>
          <w:noProof/>
          <w:sz w:val="22"/>
          <w:szCs w:val="22"/>
          <w:lang w:val="en-US" w:eastAsia="en-US"/>
        </w:rPr>
      </w:pPr>
      <w:hyperlink w:anchor="_Toc384481118" w:history="1">
        <w:r w:rsidR="000801C6" w:rsidRPr="009A03A4">
          <w:rPr>
            <w:rStyle w:val="Hyperlink"/>
            <w:noProof/>
          </w:rPr>
          <w:t>12.8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Bitwise Shift Operators</w:t>
        </w:r>
        <w:r w:rsidR="000801C6">
          <w:rPr>
            <w:noProof/>
            <w:webHidden/>
          </w:rPr>
          <w:tab/>
        </w:r>
        <w:r w:rsidR="000801C6">
          <w:rPr>
            <w:noProof/>
            <w:webHidden/>
          </w:rPr>
          <w:fldChar w:fldCharType="begin"/>
        </w:r>
        <w:r w:rsidR="000801C6">
          <w:rPr>
            <w:noProof/>
            <w:webHidden/>
          </w:rPr>
          <w:instrText xml:space="preserve"> PAGEREF _Toc384481118 \h </w:instrText>
        </w:r>
        <w:r w:rsidR="000801C6">
          <w:rPr>
            <w:noProof/>
            <w:webHidden/>
          </w:rPr>
        </w:r>
        <w:r w:rsidR="000801C6">
          <w:rPr>
            <w:noProof/>
            <w:webHidden/>
          </w:rPr>
          <w:fldChar w:fldCharType="separate"/>
        </w:r>
        <w:r w:rsidR="00281431">
          <w:rPr>
            <w:noProof/>
            <w:webHidden/>
          </w:rPr>
          <w:t>190</w:t>
        </w:r>
        <w:r w:rsidR="000801C6">
          <w:rPr>
            <w:noProof/>
            <w:webHidden/>
          </w:rPr>
          <w:fldChar w:fldCharType="end"/>
        </w:r>
      </w:hyperlink>
    </w:p>
    <w:p w14:paraId="27921D09" w14:textId="14F10ECD" w:rsidR="000801C6" w:rsidRDefault="00072D7E">
      <w:pPr>
        <w:pStyle w:val="TOC3"/>
        <w:rPr>
          <w:rFonts w:asciiTheme="minorHAnsi" w:eastAsiaTheme="minorEastAsia" w:hAnsiTheme="minorHAnsi" w:cstheme="minorBidi"/>
          <w:b w:val="0"/>
          <w:noProof/>
          <w:sz w:val="22"/>
          <w:szCs w:val="22"/>
          <w:lang w:val="en-US" w:eastAsia="en-US"/>
        </w:rPr>
      </w:pPr>
      <w:hyperlink w:anchor="_Toc384481119" w:history="1">
        <w:r w:rsidR="000801C6" w:rsidRPr="009A03A4">
          <w:rPr>
            <w:rStyle w:val="Hyperlink"/>
            <w:noProof/>
          </w:rPr>
          <w:t>12.8.1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_Toc384481119 \h </w:instrText>
        </w:r>
        <w:r w:rsidR="000801C6">
          <w:rPr>
            <w:noProof/>
            <w:webHidden/>
          </w:rPr>
        </w:r>
        <w:r w:rsidR="000801C6">
          <w:rPr>
            <w:noProof/>
            <w:webHidden/>
          </w:rPr>
          <w:fldChar w:fldCharType="separate"/>
        </w:r>
        <w:r w:rsidR="00281431">
          <w:rPr>
            <w:noProof/>
            <w:webHidden/>
          </w:rPr>
          <w:t>190</w:t>
        </w:r>
        <w:r w:rsidR="000801C6">
          <w:rPr>
            <w:noProof/>
            <w:webHidden/>
          </w:rPr>
          <w:fldChar w:fldCharType="end"/>
        </w:r>
      </w:hyperlink>
    </w:p>
    <w:p w14:paraId="2B70A76E" w14:textId="7ED18DC9" w:rsidR="000801C6" w:rsidRDefault="00072D7E">
      <w:pPr>
        <w:pStyle w:val="TOC3"/>
        <w:rPr>
          <w:rFonts w:asciiTheme="minorHAnsi" w:eastAsiaTheme="minorEastAsia" w:hAnsiTheme="minorHAnsi" w:cstheme="minorBidi"/>
          <w:b w:val="0"/>
          <w:noProof/>
          <w:sz w:val="22"/>
          <w:szCs w:val="22"/>
          <w:lang w:val="en-US" w:eastAsia="en-US"/>
        </w:rPr>
      </w:pPr>
      <w:hyperlink w:anchor="_Toc384481120" w:history="1">
        <w:r w:rsidR="000801C6" w:rsidRPr="009A03A4">
          <w:rPr>
            <w:rStyle w:val="Hyperlink"/>
            <w:noProof/>
          </w:rPr>
          <w:t>12.8.2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_Toc384481120 \h </w:instrText>
        </w:r>
        <w:r w:rsidR="000801C6">
          <w:rPr>
            <w:noProof/>
            <w:webHidden/>
          </w:rPr>
        </w:r>
        <w:r w:rsidR="000801C6">
          <w:rPr>
            <w:noProof/>
            <w:webHidden/>
          </w:rPr>
          <w:fldChar w:fldCharType="separate"/>
        </w:r>
        <w:r w:rsidR="00281431">
          <w:rPr>
            <w:noProof/>
            <w:webHidden/>
          </w:rPr>
          <w:t>191</w:t>
        </w:r>
        <w:r w:rsidR="000801C6">
          <w:rPr>
            <w:noProof/>
            <w:webHidden/>
          </w:rPr>
          <w:fldChar w:fldCharType="end"/>
        </w:r>
      </w:hyperlink>
    </w:p>
    <w:p w14:paraId="1BD3F38A" w14:textId="48394484" w:rsidR="000801C6" w:rsidRDefault="00072D7E">
      <w:pPr>
        <w:pStyle w:val="TOC3"/>
        <w:rPr>
          <w:rFonts w:asciiTheme="minorHAnsi" w:eastAsiaTheme="minorEastAsia" w:hAnsiTheme="minorHAnsi" w:cstheme="minorBidi"/>
          <w:b w:val="0"/>
          <w:noProof/>
          <w:sz w:val="22"/>
          <w:szCs w:val="22"/>
          <w:lang w:val="en-US" w:eastAsia="en-US"/>
        </w:rPr>
      </w:pPr>
      <w:hyperlink w:anchor="_Toc384481121" w:history="1">
        <w:r w:rsidR="000801C6" w:rsidRPr="009A03A4">
          <w:rPr>
            <w:rStyle w:val="Hyperlink"/>
            <w:noProof/>
          </w:rPr>
          <w:t>12.8.3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Left Shift Operator ( </w:t>
        </w:r>
        <w:r w:rsidR="000801C6" w:rsidRPr="009A03A4">
          <w:rPr>
            <w:rStyle w:val="Hyperlink"/>
            <w:rFonts w:ascii="Courier New" w:hAnsi="Courier New"/>
            <w:noProof/>
          </w:rPr>
          <w:t>&lt;&lt;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_Toc384481121 \h </w:instrText>
        </w:r>
        <w:r w:rsidR="000801C6">
          <w:rPr>
            <w:noProof/>
            <w:webHidden/>
          </w:rPr>
        </w:r>
        <w:r w:rsidR="000801C6">
          <w:rPr>
            <w:noProof/>
            <w:webHidden/>
          </w:rPr>
          <w:fldChar w:fldCharType="separate"/>
        </w:r>
        <w:r w:rsidR="00281431">
          <w:rPr>
            <w:noProof/>
            <w:webHidden/>
          </w:rPr>
          <w:t>191</w:t>
        </w:r>
        <w:r w:rsidR="000801C6">
          <w:rPr>
            <w:noProof/>
            <w:webHidden/>
          </w:rPr>
          <w:fldChar w:fldCharType="end"/>
        </w:r>
      </w:hyperlink>
    </w:p>
    <w:p w14:paraId="2D32C109" w14:textId="58065664" w:rsidR="000801C6" w:rsidRDefault="00072D7E">
      <w:pPr>
        <w:pStyle w:val="TOC3"/>
        <w:rPr>
          <w:rFonts w:asciiTheme="minorHAnsi" w:eastAsiaTheme="minorEastAsia" w:hAnsiTheme="minorHAnsi" w:cstheme="minorBidi"/>
          <w:b w:val="0"/>
          <w:noProof/>
          <w:sz w:val="22"/>
          <w:szCs w:val="22"/>
          <w:lang w:val="en-US" w:eastAsia="en-US"/>
        </w:rPr>
      </w:pPr>
      <w:hyperlink w:anchor="_Toc384481122" w:history="1">
        <w:r w:rsidR="000801C6" w:rsidRPr="009A03A4">
          <w:rPr>
            <w:rStyle w:val="Hyperlink"/>
            <w:noProof/>
          </w:rPr>
          <w:t>12.8.4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Signed Right Shift Operator ( </w:t>
        </w:r>
        <w:r w:rsidR="000801C6" w:rsidRPr="009A03A4">
          <w:rPr>
            <w:rStyle w:val="Hyperlink"/>
            <w:rFonts w:ascii="Courier New" w:hAnsi="Courier New"/>
            <w:noProof/>
          </w:rPr>
          <w:t>&gt;&gt;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_Toc384481122 \h </w:instrText>
        </w:r>
        <w:r w:rsidR="000801C6">
          <w:rPr>
            <w:noProof/>
            <w:webHidden/>
          </w:rPr>
        </w:r>
        <w:r w:rsidR="000801C6">
          <w:rPr>
            <w:noProof/>
            <w:webHidden/>
          </w:rPr>
          <w:fldChar w:fldCharType="separate"/>
        </w:r>
        <w:r w:rsidR="00281431">
          <w:rPr>
            <w:noProof/>
            <w:webHidden/>
          </w:rPr>
          <w:t>191</w:t>
        </w:r>
        <w:r w:rsidR="000801C6">
          <w:rPr>
            <w:noProof/>
            <w:webHidden/>
          </w:rPr>
          <w:fldChar w:fldCharType="end"/>
        </w:r>
      </w:hyperlink>
    </w:p>
    <w:p w14:paraId="0F245030" w14:textId="062D1D63" w:rsidR="000801C6" w:rsidRDefault="00072D7E">
      <w:pPr>
        <w:pStyle w:val="TOC3"/>
        <w:rPr>
          <w:rFonts w:asciiTheme="minorHAnsi" w:eastAsiaTheme="minorEastAsia" w:hAnsiTheme="minorHAnsi" w:cstheme="minorBidi"/>
          <w:b w:val="0"/>
          <w:noProof/>
          <w:sz w:val="22"/>
          <w:szCs w:val="22"/>
          <w:lang w:val="en-US" w:eastAsia="en-US"/>
        </w:rPr>
      </w:pPr>
      <w:hyperlink w:anchor="_Toc384481123" w:history="1">
        <w:r w:rsidR="000801C6" w:rsidRPr="009A03A4">
          <w:rPr>
            <w:rStyle w:val="Hyperlink"/>
            <w:noProof/>
          </w:rPr>
          <w:t>12.8.5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Unsigned Right Shift Operator ( </w:t>
        </w:r>
        <w:r w:rsidR="000801C6" w:rsidRPr="009A03A4">
          <w:rPr>
            <w:rStyle w:val="Hyperlink"/>
            <w:rFonts w:ascii="Courier New" w:hAnsi="Courier New"/>
            <w:noProof/>
          </w:rPr>
          <w:t>&gt;&gt;&gt;</w:t>
        </w:r>
        <w:r w:rsidR="000801C6" w:rsidRPr="009A03A4">
          <w:rPr>
            <w:rStyle w:val="Hyperlink"/>
            <w:noProof/>
          </w:rPr>
          <w:t xml:space="preserve"> )</w:t>
        </w:r>
        <w:r w:rsidR="000801C6">
          <w:rPr>
            <w:noProof/>
            <w:webHidden/>
          </w:rPr>
          <w:tab/>
        </w:r>
        <w:r w:rsidR="000801C6">
          <w:rPr>
            <w:noProof/>
            <w:webHidden/>
          </w:rPr>
          <w:fldChar w:fldCharType="begin"/>
        </w:r>
        <w:r w:rsidR="000801C6">
          <w:rPr>
            <w:noProof/>
            <w:webHidden/>
          </w:rPr>
          <w:instrText xml:space="preserve"> PAGEREF _Toc384481123 \h </w:instrText>
        </w:r>
        <w:r w:rsidR="000801C6">
          <w:rPr>
            <w:noProof/>
            <w:webHidden/>
          </w:rPr>
        </w:r>
        <w:r w:rsidR="000801C6">
          <w:rPr>
            <w:noProof/>
            <w:webHidden/>
          </w:rPr>
          <w:fldChar w:fldCharType="separate"/>
        </w:r>
        <w:r w:rsidR="00281431">
          <w:rPr>
            <w:noProof/>
            <w:webHidden/>
          </w:rPr>
          <w:t>192</w:t>
        </w:r>
        <w:r w:rsidR="000801C6">
          <w:rPr>
            <w:noProof/>
            <w:webHidden/>
          </w:rPr>
          <w:fldChar w:fldCharType="end"/>
        </w:r>
      </w:hyperlink>
    </w:p>
    <w:p w14:paraId="7F24F3B6" w14:textId="0BCD1764" w:rsidR="000801C6" w:rsidRDefault="00072D7E">
      <w:pPr>
        <w:pStyle w:val="TOC2"/>
        <w:rPr>
          <w:rFonts w:asciiTheme="minorHAnsi" w:eastAsiaTheme="minorEastAsia" w:hAnsiTheme="minorHAnsi" w:cstheme="minorBidi"/>
          <w:b w:val="0"/>
          <w:noProof/>
          <w:sz w:val="22"/>
          <w:szCs w:val="22"/>
          <w:lang w:val="en-US" w:eastAsia="en-US"/>
        </w:rPr>
      </w:pPr>
      <w:hyperlink w:anchor="_Toc384481124" w:history="1">
        <w:r w:rsidR="000801C6" w:rsidRPr="009A03A4">
          <w:rPr>
            <w:rStyle w:val="Hyperlink"/>
            <w:noProof/>
          </w:rPr>
          <w:t>12.9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Relational Operators</w:t>
        </w:r>
        <w:r w:rsidR="000801C6">
          <w:rPr>
            <w:noProof/>
            <w:webHidden/>
          </w:rPr>
          <w:tab/>
        </w:r>
        <w:r w:rsidR="000801C6">
          <w:rPr>
            <w:noProof/>
            <w:webHidden/>
          </w:rPr>
          <w:fldChar w:fldCharType="begin"/>
        </w:r>
        <w:r w:rsidR="000801C6">
          <w:rPr>
            <w:noProof/>
            <w:webHidden/>
          </w:rPr>
          <w:instrText xml:space="preserve"> PAGEREF _Toc384481124 \h </w:instrText>
        </w:r>
        <w:r w:rsidR="000801C6">
          <w:rPr>
            <w:noProof/>
            <w:webHidden/>
          </w:rPr>
        </w:r>
        <w:r w:rsidR="000801C6">
          <w:rPr>
            <w:noProof/>
            <w:webHidden/>
          </w:rPr>
          <w:fldChar w:fldCharType="separate"/>
        </w:r>
        <w:r w:rsidR="00281431">
          <w:rPr>
            <w:noProof/>
            <w:webHidden/>
          </w:rPr>
          <w:t>192</w:t>
        </w:r>
        <w:r w:rsidR="000801C6">
          <w:rPr>
            <w:noProof/>
            <w:webHidden/>
          </w:rPr>
          <w:fldChar w:fldCharType="end"/>
        </w:r>
      </w:hyperlink>
    </w:p>
    <w:p w14:paraId="47A688C0" w14:textId="56070230" w:rsidR="000801C6" w:rsidRDefault="00072D7E">
      <w:pPr>
        <w:pStyle w:val="TOC3"/>
        <w:rPr>
          <w:rFonts w:asciiTheme="minorHAnsi" w:eastAsiaTheme="minorEastAsia" w:hAnsiTheme="minorHAnsi" w:cstheme="minorBidi"/>
          <w:b w:val="0"/>
          <w:noProof/>
          <w:sz w:val="22"/>
          <w:szCs w:val="22"/>
          <w:lang w:val="en-US" w:eastAsia="en-US"/>
        </w:rPr>
      </w:pPr>
      <w:hyperlink w:anchor="_Toc384481125" w:history="1">
        <w:r w:rsidR="000801C6" w:rsidRPr="009A03A4">
          <w:rPr>
            <w:rStyle w:val="Hyperlink"/>
            <w:noProof/>
          </w:rPr>
          <w:t>12.9.1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_Toc384481125 \h </w:instrText>
        </w:r>
        <w:r w:rsidR="000801C6">
          <w:rPr>
            <w:noProof/>
            <w:webHidden/>
          </w:rPr>
        </w:r>
        <w:r w:rsidR="000801C6">
          <w:rPr>
            <w:noProof/>
            <w:webHidden/>
          </w:rPr>
          <w:fldChar w:fldCharType="separate"/>
        </w:r>
        <w:r w:rsidR="00281431">
          <w:rPr>
            <w:noProof/>
            <w:webHidden/>
          </w:rPr>
          <w:t>193</w:t>
        </w:r>
        <w:r w:rsidR="000801C6">
          <w:rPr>
            <w:noProof/>
            <w:webHidden/>
          </w:rPr>
          <w:fldChar w:fldCharType="end"/>
        </w:r>
      </w:hyperlink>
    </w:p>
    <w:p w14:paraId="5AD8FC80" w14:textId="65EBC161" w:rsidR="000801C6" w:rsidRDefault="00072D7E">
      <w:pPr>
        <w:pStyle w:val="TOC3"/>
        <w:rPr>
          <w:rFonts w:asciiTheme="minorHAnsi" w:eastAsiaTheme="minorEastAsia" w:hAnsiTheme="minorHAnsi" w:cstheme="minorBidi"/>
          <w:b w:val="0"/>
          <w:noProof/>
          <w:sz w:val="22"/>
          <w:szCs w:val="22"/>
          <w:lang w:val="en-US" w:eastAsia="en-US"/>
        </w:rPr>
      </w:pPr>
      <w:hyperlink w:anchor="_Toc384481126" w:history="1">
        <w:r w:rsidR="000801C6" w:rsidRPr="009A03A4">
          <w:rPr>
            <w:rStyle w:val="Hyperlink"/>
            <w:noProof/>
          </w:rPr>
          <w:t>12.9.2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_Toc384481126 \h </w:instrText>
        </w:r>
        <w:r w:rsidR="000801C6">
          <w:rPr>
            <w:noProof/>
            <w:webHidden/>
          </w:rPr>
        </w:r>
        <w:r w:rsidR="000801C6">
          <w:rPr>
            <w:noProof/>
            <w:webHidden/>
          </w:rPr>
          <w:fldChar w:fldCharType="separate"/>
        </w:r>
        <w:r w:rsidR="00281431">
          <w:rPr>
            <w:noProof/>
            <w:webHidden/>
          </w:rPr>
          <w:t>193</w:t>
        </w:r>
        <w:r w:rsidR="000801C6">
          <w:rPr>
            <w:noProof/>
            <w:webHidden/>
          </w:rPr>
          <w:fldChar w:fldCharType="end"/>
        </w:r>
      </w:hyperlink>
    </w:p>
    <w:p w14:paraId="515B90AB" w14:textId="20668D31" w:rsidR="000801C6" w:rsidRDefault="00072D7E">
      <w:pPr>
        <w:pStyle w:val="TOC3"/>
        <w:rPr>
          <w:rFonts w:asciiTheme="minorHAnsi" w:eastAsiaTheme="minorEastAsia" w:hAnsiTheme="minorHAnsi" w:cstheme="minorBidi"/>
          <w:b w:val="0"/>
          <w:noProof/>
          <w:sz w:val="22"/>
          <w:szCs w:val="22"/>
          <w:lang w:val="en-US" w:eastAsia="en-US"/>
        </w:rPr>
      </w:pPr>
      <w:hyperlink w:anchor="_Toc384481127" w:history="1">
        <w:r w:rsidR="000801C6" w:rsidRPr="009A03A4">
          <w:rPr>
            <w:rStyle w:val="Hyperlink"/>
            <w:noProof/>
          </w:rPr>
          <w:t>12.9.3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_Toc384481127 \h </w:instrText>
        </w:r>
        <w:r w:rsidR="000801C6">
          <w:rPr>
            <w:noProof/>
            <w:webHidden/>
          </w:rPr>
        </w:r>
        <w:r w:rsidR="000801C6">
          <w:rPr>
            <w:noProof/>
            <w:webHidden/>
          </w:rPr>
          <w:fldChar w:fldCharType="separate"/>
        </w:r>
        <w:r w:rsidR="00281431">
          <w:rPr>
            <w:noProof/>
            <w:webHidden/>
          </w:rPr>
          <w:t>193</w:t>
        </w:r>
        <w:r w:rsidR="000801C6">
          <w:rPr>
            <w:noProof/>
            <w:webHidden/>
          </w:rPr>
          <w:fldChar w:fldCharType="end"/>
        </w:r>
      </w:hyperlink>
    </w:p>
    <w:p w14:paraId="40C9C59D" w14:textId="19435A4F" w:rsidR="000801C6" w:rsidRDefault="00072D7E">
      <w:pPr>
        <w:pStyle w:val="TOC3"/>
        <w:rPr>
          <w:rFonts w:asciiTheme="minorHAnsi" w:eastAsiaTheme="minorEastAsia" w:hAnsiTheme="minorHAnsi" w:cstheme="minorBidi"/>
          <w:b w:val="0"/>
          <w:noProof/>
          <w:sz w:val="22"/>
          <w:szCs w:val="22"/>
          <w:lang w:val="en-US" w:eastAsia="en-US"/>
        </w:rPr>
      </w:pPr>
      <w:hyperlink w:anchor="_Toc384481128" w:history="1">
        <w:r w:rsidR="000801C6" w:rsidRPr="009A03A4">
          <w:rPr>
            <w:rStyle w:val="Hyperlink"/>
            <w:noProof/>
          </w:rPr>
          <w:t>12.9.4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InstanceofOperator(O, C)</w:t>
        </w:r>
        <w:r w:rsidR="000801C6">
          <w:rPr>
            <w:noProof/>
            <w:webHidden/>
          </w:rPr>
          <w:tab/>
        </w:r>
        <w:r w:rsidR="000801C6">
          <w:rPr>
            <w:noProof/>
            <w:webHidden/>
          </w:rPr>
          <w:fldChar w:fldCharType="begin"/>
        </w:r>
        <w:r w:rsidR="000801C6">
          <w:rPr>
            <w:noProof/>
            <w:webHidden/>
          </w:rPr>
          <w:instrText xml:space="preserve"> PAGEREF _Toc384481128 \h </w:instrText>
        </w:r>
        <w:r w:rsidR="000801C6">
          <w:rPr>
            <w:noProof/>
            <w:webHidden/>
          </w:rPr>
        </w:r>
        <w:r w:rsidR="000801C6">
          <w:rPr>
            <w:noProof/>
            <w:webHidden/>
          </w:rPr>
          <w:fldChar w:fldCharType="separate"/>
        </w:r>
        <w:r w:rsidR="00281431">
          <w:rPr>
            <w:noProof/>
            <w:webHidden/>
          </w:rPr>
          <w:t>194</w:t>
        </w:r>
        <w:r w:rsidR="000801C6">
          <w:rPr>
            <w:noProof/>
            <w:webHidden/>
          </w:rPr>
          <w:fldChar w:fldCharType="end"/>
        </w:r>
      </w:hyperlink>
    </w:p>
    <w:p w14:paraId="17AEFB8B" w14:textId="47EC4371" w:rsidR="000801C6" w:rsidRDefault="00072D7E">
      <w:pPr>
        <w:pStyle w:val="TOC2"/>
        <w:rPr>
          <w:rFonts w:asciiTheme="minorHAnsi" w:eastAsiaTheme="minorEastAsia" w:hAnsiTheme="minorHAnsi" w:cstheme="minorBidi"/>
          <w:b w:val="0"/>
          <w:noProof/>
          <w:sz w:val="22"/>
          <w:szCs w:val="22"/>
          <w:lang w:val="en-US" w:eastAsia="en-US"/>
        </w:rPr>
      </w:pPr>
      <w:hyperlink w:anchor="_Toc384481129" w:history="1">
        <w:r w:rsidR="000801C6" w:rsidRPr="009A03A4">
          <w:rPr>
            <w:rStyle w:val="Hyperlink"/>
            <w:noProof/>
          </w:rPr>
          <w:t>12.10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Equality Operators</w:t>
        </w:r>
        <w:r w:rsidR="000801C6">
          <w:rPr>
            <w:noProof/>
            <w:webHidden/>
          </w:rPr>
          <w:tab/>
        </w:r>
        <w:r w:rsidR="000801C6">
          <w:rPr>
            <w:noProof/>
            <w:webHidden/>
          </w:rPr>
          <w:fldChar w:fldCharType="begin"/>
        </w:r>
        <w:r w:rsidR="000801C6">
          <w:rPr>
            <w:noProof/>
            <w:webHidden/>
          </w:rPr>
          <w:instrText xml:space="preserve"> PAGEREF _Toc384481129 \h </w:instrText>
        </w:r>
        <w:r w:rsidR="000801C6">
          <w:rPr>
            <w:noProof/>
            <w:webHidden/>
          </w:rPr>
        </w:r>
        <w:r w:rsidR="000801C6">
          <w:rPr>
            <w:noProof/>
            <w:webHidden/>
          </w:rPr>
          <w:fldChar w:fldCharType="separate"/>
        </w:r>
        <w:r w:rsidR="00281431">
          <w:rPr>
            <w:noProof/>
            <w:webHidden/>
          </w:rPr>
          <w:t>195</w:t>
        </w:r>
        <w:r w:rsidR="000801C6">
          <w:rPr>
            <w:noProof/>
            <w:webHidden/>
          </w:rPr>
          <w:fldChar w:fldCharType="end"/>
        </w:r>
      </w:hyperlink>
    </w:p>
    <w:p w14:paraId="2EF4BF5D" w14:textId="4DE42F79" w:rsidR="000801C6" w:rsidRDefault="00072D7E">
      <w:pPr>
        <w:pStyle w:val="TOC3"/>
        <w:rPr>
          <w:rFonts w:asciiTheme="minorHAnsi" w:eastAsiaTheme="minorEastAsia" w:hAnsiTheme="minorHAnsi" w:cstheme="minorBidi"/>
          <w:b w:val="0"/>
          <w:noProof/>
          <w:sz w:val="22"/>
          <w:szCs w:val="22"/>
          <w:lang w:val="en-US" w:eastAsia="en-US"/>
        </w:rPr>
      </w:pPr>
      <w:hyperlink w:anchor="_Toc384481130" w:history="1">
        <w:r w:rsidR="000801C6" w:rsidRPr="009A03A4">
          <w:rPr>
            <w:rStyle w:val="Hyperlink"/>
            <w:noProof/>
          </w:rPr>
          <w:t>12.10.1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_Toc384481130 \h </w:instrText>
        </w:r>
        <w:r w:rsidR="000801C6">
          <w:rPr>
            <w:noProof/>
            <w:webHidden/>
          </w:rPr>
        </w:r>
        <w:r w:rsidR="000801C6">
          <w:rPr>
            <w:noProof/>
            <w:webHidden/>
          </w:rPr>
          <w:fldChar w:fldCharType="separate"/>
        </w:r>
        <w:r w:rsidR="00281431">
          <w:rPr>
            <w:noProof/>
            <w:webHidden/>
          </w:rPr>
          <w:t>195</w:t>
        </w:r>
        <w:r w:rsidR="000801C6">
          <w:rPr>
            <w:noProof/>
            <w:webHidden/>
          </w:rPr>
          <w:fldChar w:fldCharType="end"/>
        </w:r>
      </w:hyperlink>
    </w:p>
    <w:p w14:paraId="7E5E31A4" w14:textId="45FE249A" w:rsidR="000801C6" w:rsidRDefault="00072D7E">
      <w:pPr>
        <w:pStyle w:val="TOC3"/>
        <w:rPr>
          <w:rFonts w:asciiTheme="minorHAnsi" w:eastAsiaTheme="minorEastAsia" w:hAnsiTheme="minorHAnsi" w:cstheme="minorBidi"/>
          <w:b w:val="0"/>
          <w:noProof/>
          <w:sz w:val="22"/>
          <w:szCs w:val="22"/>
          <w:lang w:val="en-US" w:eastAsia="en-US"/>
        </w:rPr>
      </w:pPr>
      <w:hyperlink w:anchor="_Toc384481131" w:history="1">
        <w:r w:rsidR="000801C6" w:rsidRPr="009A03A4">
          <w:rPr>
            <w:rStyle w:val="Hyperlink"/>
            <w:noProof/>
          </w:rPr>
          <w:t>12.10.2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_Toc384481131 \h </w:instrText>
        </w:r>
        <w:r w:rsidR="000801C6">
          <w:rPr>
            <w:noProof/>
            <w:webHidden/>
          </w:rPr>
        </w:r>
        <w:r w:rsidR="000801C6">
          <w:rPr>
            <w:noProof/>
            <w:webHidden/>
          </w:rPr>
          <w:fldChar w:fldCharType="separate"/>
        </w:r>
        <w:r w:rsidR="00281431">
          <w:rPr>
            <w:noProof/>
            <w:webHidden/>
          </w:rPr>
          <w:t>195</w:t>
        </w:r>
        <w:r w:rsidR="000801C6">
          <w:rPr>
            <w:noProof/>
            <w:webHidden/>
          </w:rPr>
          <w:fldChar w:fldCharType="end"/>
        </w:r>
      </w:hyperlink>
    </w:p>
    <w:p w14:paraId="7EA35F21" w14:textId="41CEF426" w:rsidR="000801C6" w:rsidRDefault="00072D7E">
      <w:pPr>
        <w:pStyle w:val="TOC3"/>
        <w:rPr>
          <w:rFonts w:asciiTheme="minorHAnsi" w:eastAsiaTheme="minorEastAsia" w:hAnsiTheme="minorHAnsi" w:cstheme="minorBidi"/>
          <w:b w:val="0"/>
          <w:noProof/>
          <w:sz w:val="22"/>
          <w:szCs w:val="22"/>
          <w:lang w:val="en-US" w:eastAsia="en-US"/>
        </w:rPr>
      </w:pPr>
      <w:hyperlink w:anchor="_Toc384481132" w:history="1">
        <w:r w:rsidR="000801C6" w:rsidRPr="009A03A4">
          <w:rPr>
            <w:rStyle w:val="Hyperlink"/>
            <w:rFonts w:ascii="Helvetica" w:hAnsi="Helvetica"/>
            <w:noProof/>
          </w:rPr>
          <w:t>12.10.3</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_Toc384481132 \h </w:instrText>
        </w:r>
        <w:r w:rsidR="000801C6">
          <w:rPr>
            <w:noProof/>
            <w:webHidden/>
          </w:rPr>
        </w:r>
        <w:r w:rsidR="000801C6">
          <w:rPr>
            <w:noProof/>
            <w:webHidden/>
          </w:rPr>
          <w:fldChar w:fldCharType="separate"/>
        </w:r>
        <w:r w:rsidR="00281431">
          <w:rPr>
            <w:noProof/>
            <w:webHidden/>
          </w:rPr>
          <w:t>196</w:t>
        </w:r>
        <w:r w:rsidR="000801C6">
          <w:rPr>
            <w:noProof/>
            <w:webHidden/>
          </w:rPr>
          <w:fldChar w:fldCharType="end"/>
        </w:r>
      </w:hyperlink>
    </w:p>
    <w:p w14:paraId="5C856D3F" w14:textId="3B79253B" w:rsidR="000801C6" w:rsidRDefault="00072D7E">
      <w:pPr>
        <w:pStyle w:val="TOC2"/>
        <w:rPr>
          <w:rFonts w:asciiTheme="minorHAnsi" w:eastAsiaTheme="minorEastAsia" w:hAnsiTheme="minorHAnsi" w:cstheme="minorBidi"/>
          <w:b w:val="0"/>
          <w:noProof/>
          <w:sz w:val="22"/>
          <w:szCs w:val="22"/>
          <w:lang w:val="en-US" w:eastAsia="en-US"/>
        </w:rPr>
      </w:pPr>
      <w:hyperlink w:anchor="_Toc384481133" w:history="1">
        <w:r w:rsidR="000801C6" w:rsidRPr="009A03A4">
          <w:rPr>
            <w:rStyle w:val="Hyperlink"/>
            <w:noProof/>
          </w:rPr>
          <w:t>12.11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Binary Bitwise Operators</w:t>
        </w:r>
        <w:r w:rsidR="000801C6">
          <w:rPr>
            <w:noProof/>
            <w:webHidden/>
          </w:rPr>
          <w:tab/>
        </w:r>
        <w:r w:rsidR="000801C6">
          <w:rPr>
            <w:noProof/>
            <w:webHidden/>
          </w:rPr>
          <w:fldChar w:fldCharType="begin"/>
        </w:r>
        <w:r w:rsidR="000801C6">
          <w:rPr>
            <w:noProof/>
            <w:webHidden/>
          </w:rPr>
          <w:instrText xml:space="preserve"> PAGEREF _Toc384481133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05BCF843" w14:textId="31961097" w:rsidR="000801C6" w:rsidRDefault="00072D7E">
      <w:pPr>
        <w:pStyle w:val="TOC3"/>
        <w:rPr>
          <w:rFonts w:asciiTheme="minorHAnsi" w:eastAsiaTheme="minorEastAsia" w:hAnsiTheme="minorHAnsi" w:cstheme="minorBidi"/>
          <w:b w:val="0"/>
          <w:noProof/>
          <w:sz w:val="22"/>
          <w:szCs w:val="22"/>
          <w:lang w:val="en-US" w:eastAsia="en-US"/>
        </w:rPr>
      </w:pPr>
      <w:hyperlink w:anchor="_Toc384481134" w:history="1">
        <w:r w:rsidR="000801C6" w:rsidRPr="009A03A4">
          <w:rPr>
            <w:rStyle w:val="Hyperlink"/>
            <w:noProof/>
          </w:rPr>
          <w:t>12.11.1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_Toc384481134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3D8CC4CF" w14:textId="6507479F" w:rsidR="000801C6" w:rsidRDefault="00072D7E">
      <w:pPr>
        <w:pStyle w:val="TOC3"/>
        <w:rPr>
          <w:rFonts w:asciiTheme="minorHAnsi" w:eastAsiaTheme="minorEastAsia" w:hAnsiTheme="minorHAnsi" w:cstheme="minorBidi"/>
          <w:b w:val="0"/>
          <w:noProof/>
          <w:sz w:val="22"/>
          <w:szCs w:val="22"/>
          <w:lang w:val="en-US" w:eastAsia="en-US"/>
        </w:rPr>
      </w:pPr>
      <w:hyperlink w:anchor="_Toc384481135" w:history="1">
        <w:r w:rsidR="000801C6" w:rsidRPr="009A03A4">
          <w:rPr>
            <w:rStyle w:val="Hyperlink"/>
            <w:noProof/>
          </w:rPr>
          <w:t>12.11.2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_Toc384481135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5C6701F4" w14:textId="635385A3" w:rsidR="000801C6" w:rsidRDefault="00072D7E">
      <w:pPr>
        <w:pStyle w:val="TOC3"/>
        <w:rPr>
          <w:rFonts w:asciiTheme="minorHAnsi" w:eastAsiaTheme="minorEastAsia" w:hAnsiTheme="minorHAnsi" w:cstheme="minorBidi"/>
          <w:b w:val="0"/>
          <w:noProof/>
          <w:sz w:val="22"/>
          <w:szCs w:val="22"/>
          <w:lang w:val="en-US" w:eastAsia="en-US"/>
        </w:rPr>
      </w:pPr>
      <w:hyperlink w:anchor="_Toc384481136" w:history="1">
        <w:r w:rsidR="000801C6" w:rsidRPr="009A03A4">
          <w:rPr>
            <w:rStyle w:val="Hyperlink"/>
            <w:noProof/>
          </w:rPr>
          <w:t>12.11.3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_Toc384481136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76C2D5CA" w14:textId="163AA71E" w:rsidR="000801C6" w:rsidRDefault="00072D7E">
      <w:pPr>
        <w:pStyle w:val="TOC2"/>
        <w:rPr>
          <w:rFonts w:asciiTheme="minorHAnsi" w:eastAsiaTheme="minorEastAsia" w:hAnsiTheme="minorHAnsi" w:cstheme="minorBidi"/>
          <w:b w:val="0"/>
          <w:noProof/>
          <w:sz w:val="22"/>
          <w:szCs w:val="22"/>
          <w:lang w:val="en-US" w:eastAsia="en-US"/>
        </w:rPr>
      </w:pPr>
      <w:hyperlink w:anchor="_Toc384481137" w:history="1">
        <w:r w:rsidR="000801C6" w:rsidRPr="009A03A4">
          <w:rPr>
            <w:rStyle w:val="Hyperlink"/>
            <w:noProof/>
          </w:rPr>
          <w:t>12.12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Binary Logical Operators</w:t>
        </w:r>
        <w:r w:rsidR="000801C6">
          <w:rPr>
            <w:noProof/>
            <w:webHidden/>
          </w:rPr>
          <w:tab/>
        </w:r>
        <w:r w:rsidR="000801C6">
          <w:rPr>
            <w:noProof/>
            <w:webHidden/>
          </w:rPr>
          <w:fldChar w:fldCharType="begin"/>
        </w:r>
        <w:r w:rsidR="000801C6">
          <w:rPr>
            <w:noProof/>
            <w:webHidden/>
          </w:rPr>
          <w:instrText xml:space="preserve"> PAGEREF _Toc384481137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2B9092A8" w14:textId="6329E8C3" w:rsidR="000801C6" w:rsidRDefault="00072D7E">
      <w:pPr>
        <w:pStyle w:val="TOC3"/>
        <w:rPr>
          <w:rFonts w:asciiTheme="minorHAnsi" w:eastAsiaTheme="minorEastAsia" w:hAnsiTheme="minorHAnsi" w:cstheme="minorBidi"/>
          <w:b w:val="0"/>
          <w:noProof/>
          <w:sz w:val="22"/>
          <w:szCs w:val="22"/>
          <w:lang w:val="en-US" w:eastAsia="en-US"/>
        </w:rPr>
      </w:pPr>
      <w:hyperlink w:anchor="_Toc384481138" w:history="1">
        <w:r w:rsidR="000801C6" w:rsidRPr="009A03A4">
          <w:rPr>
            <w:rStyle w:val="Hyperlink"/>
            <w:noProof/>
          </w:rPr>
          <w:t>12.12.1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_Toc384481138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6456FCA3" w14:textId="59D369E3" w:rsidR="000801C6" w:rsidRDefault="00072D7E">
      <w:pPr>
        <w:pStyle w:val="TOC3"/>
        <w:rPr>
          <w:rFonts w:asciiTheme="minorHAnsi" w:eastAsiaTheme="minorEastAsia" w:hAnsiTheme="minorHAnsi" w:cstheme="minorBidi"/>
          <w:b w:val="0"/>
          <w:noProof/>
          <w:sz w:val="22"/>
          <w:szCs w:val="22"/>
          <w:lang w:val="en-US" w:eastAsia="en-US"/>
        </w:rPr>
      </w:pPr>
      <w:hyperlink w:anchor="_Toc384481139" w:history="1">
        <w:r w:rsidR="000801C6" w:rsidRPr="009A03A4">
          <w:rPr>
            <w:rStyle w:val="Hyperlink"/>
            <w:noProof/>
          </w:rPr>
          <w:t>12.12.2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_Toc384481139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7826EF99" w14:textId="1E921CA2" w:rsidR="000801C6" w:rsidRDefault="00072D7E">
      <w:pPr>
        <w:pStyle w:val="TOC3"/>
        <w:rPr>
          <w:rFonts w:asciiTheme="minorHAnsi" w:eastAsiaTheme="minorEastAsia" w:hAnsiTheme="minorHAnsi" w:cstheme="minorBidi"/>
          <w:b w:val="0"/>
          <w:noProof/>
          <w:sz w:val="22"/>
          <w:szCs w:val="22"/>
          <w:lang w:val="en-US" w:eastAsia="en-US"/>
        </w:rPr>
      </w:pPr>
      <w:hyperlink w:anchor="_Toc384481140" w:history="1">
        <w:r w:rsidR="000801C6" w:rsidRPr="009A03A4">
          <w:rPr>
            <w:rStyle w:val="Hyperlink"/>
            <w:noProof/>
          </w:rPr>
          <w:t>12.12.3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_Toc384481140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08C2C07D" w14:textId="66612D4B" w:rsidR="000801C6" w:rsidRDefault="00072D7E">
      <w:pPr>
        <w:pStyle w:val="TOC2"/>
        <w:rPr>
          <w:rFonts w:asciiTheme="minorHAnsi" w:eastAsiaTheme="minorEastAsia" w:hAnsiTheme="minorHAnsi" w:cstheme="minorBidi"/>
          <w:b w:val="0"/>
          <w:noProof/>
          <w:sz w:val="22"/>
          <w:szCs w:val="22"/>
          <w:lang w:val="en-US" w:eastAsia="en-US"/>
        </w:rPr>
      </w:pPr>
      <w:hyperlink w:anchor="_Toc384481141" w:history="1">
        <w:r w:rsidR="000801C6" w:rsidRPr="009A03A4">
          <w:rPr>
            <w:rStyle w:val="Hyperlink"/>
            <w:noProof/>
          </w:rPr>
          <w:t>12.13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Conditional Operator (</w:t>
        </w:r>
        <w:r w:rsidR="000801C6" w:rsidRPr="009A03A4">
          <w:rPr>
            <w:rStyle w:val="Hyperlink"/>
            <w:rFonts w:ascii="Courier New" w:hAnsi="Courier New"/>
            <w:caps/>
            <w:noProof/>
          </w:rPr>
          <w:t xml:space="preserve"> ? : )</w:t>
        </w:r>
        <w:r w:rsidR="000801C6">
          <w:rPr>
            <w:noProof/>
            <w:webHidden/>
          </w:rPr>
          <w:tab/>
        </w:r>
        <w:r w:rsidR="000801C6">
          <w:rPr>
            <w:noProof/>
            <w:webHidden/>
          </w:rPr>
          <w:fldChar w:fldCharType="begin"/>
        </w:r>
        <w:r w:rsidR="000801C6">
          <w:rPr>
            <w:noProof/>
            <w:webHidden/>
          </w:rPr>
          <w:instrText xml:space="preserve"> PAGEREF _Toc384481141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325F3149" w14:textId="39138A29" w:rsidR="000801C6" w:rsidRDefault="00072D7E">
      <w:pPr>
        <w:pStyle w:val="TOC3"/>
        <w:rPr>
          <w:rFonts w:asciiTheme="minorHAnsi" w:eastAsiaTheme="minorEastAsia" w:hAnsiTheme="minorHAnsi" w:cstheme="minorBidi"/>
          <w:b w:val="0"/>
          <w:noProof/>
          <w:sz w:val="22"/>
          <w:szCs w:val="22"/>
          <w:lang w:val="en-US" w:eastAsia="en-US"/>
        </w:rPr>
      </w:pPr>
      <w:hyperlink w:anchor="_Toc384481142" w:history="1">
        <w:r w:rsidR="000801C6" w:rsidRPr="009A03A4">
          <w:rPr>
            <w:rStyle w:val="Hyperlink"/>
            <w:noProof/>
          </w:rPr>
          <w:t>12.13.1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_Toc384481142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08F28800" w14:textId="3DA820A9" w:rsidR="000801C6" w:rsidRDefault="00072D7E">
      <w:pPr>
        <w:pStyle w:val="TOC3"/>
        <w:rPr>
          <w:rFonts w:asciiTheme="minorHAnsi" w:eastAsiaTheme="minorEastAsia" w:hAnsiTheme="minorHAnsi" w:cstheme="minorBidi"/>
          <w:b w:val="0"/>
          <w:noProof/>
          <w:sz w:val="22"/>
          <w:szCs w:val="22"/>
          <w:lang w:val="en-US" w:eastAsia="en-US"/>
        </w:rPr>
      </w:pPr>
      <w:hyperlink w:anchor="_Toc384481143" w:history="1">
        <w:r w:rsidR="000801C6" w:rsidRPr="009A03A4">
          <w:rPr>
            <w:rStyle w:val="Hyperlink"/>
            <w:noProof/>
          </w:rPr>
          <w:t>12.13.2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_Toc384481143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5B58309B" w14:textId="75F9BE18" w:rsidR="000801C6" w:rsidRDefault="00072D7E">
      <w:pPr>
        <w:pStyle w:val="TOC3"/>
        <w:rPr>
          <w:rFonts w:asciiTheme="minorHAnsi" w:eastAsiaTheme="minorEastAsia" w:hAnsiTheme="minorHAnsi" w:cstheme="minorBidi"/>
          <w:b w:val="0"/>
          <w:noProof/>
          <w:sz w:val="22"/>
          <w:szCs w:val="22"/>
          <w:lang w:val="en-US" w:eastAsia="en-US"/>
        </w:rPr>
      </w:pPr>
      <w:hyperlink w:anchor="_Toc384481144" w:history="1">
        <w:r w:rsidR="000801C6" w:rsidRPr="009A03A4">
          <w:rPr>
            <w:rStyle w:val="Hyperlink"/>
            <w:noProof/>
          </w:rPr>
          <w:t>12.13.3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_Toc384481144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614D8485" w14:textId="08FEA299" w:rsidR="000801C6" w:rsidRDefault="00072D7E">
      <w:pPr>
        <w:pStyle w:val="TOC2"/>
        <w:rPr>
          <w:rFonts w:asciiTheme="minorHAnsi" w:eastAsiaTheme="minorEastAsia" w:hAnsiTheme="minorHAnsi" w:cstheme="minorBidi"/>
          <w:b w:val="0"/>
          <w:noProof/>
          <w:sz w:val="22"/>
          <w:szCs w:val="22"/>
          <w:lang w:val="en-US" w:eastAsia="en-US"/>
        </w:rPr>
      </w:pPr>
      <w:hyperlink w:anchor="_Toc384481145" w:history="1">
        <w:r w:rsidR="000801C6" w:rsidRPr="009A03A4">
          <w:rPr>
            <w:rStyle w:val="Hyperlink"/>
            <w:noProof/>
          </w:rPr>
          <w:t>12.14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Assignment Operators</w:t>
        </w:r>
        <w:r w:rsidR="000801C6">
          <w:rPr>
            <w:noProof/>
            <w:webHidden/>
          </w:rPr>
          <w:tab/>
        </w:r>
        <w:r w:rsidR="000801C6">
          <w:rPr>
            <w:noProof/>
            <w:webHidden/>
          </w:rPr>
          <w:fldChar w:fldCharType="begin"/>
        </w:r>
        <w:r w:rsidR="000801C6">
          <w:rPr>
            <w:noProof/>
            <w:webHidden/>
          </w:rPr>
          <w:instrText xml:space="preserve"> PAGEREF _Toc384481145 \h </w:instrText>
        </w:r>
        <w:r w:rsidR="000801C6">
          <w:rPr>
            <w:noProof/>
            <w:webHidden/>
          </w:rPr>
        </w:r>
        <w:r w:rsidR="000801C6">
          <w:rPr>
            <w:noProof/>
            <w:webHidden/>
          </w:rPr>
          <w:fldChar w:fldCharType="separate"/>
        </w:r>
        <w:r w:rsidR="00281431">
          <w:rPr>
            <w:noProof/>
            <w:webHidden/>
          </w:rPr>
          <w:t>200</w:t>
        </w:r>
        <w:r w:rsidR="000801C6">
          <w:rPr>
            <w:noProof/>
            <w:webHidden/>
          </w:rPr>
          <w:fldChar w:fldCharType="end"/>
        </w:r>
      </w:hyperlink>
    </w:p>
    <w:p w14:paraId="75E1D6D4" w14:textId="2BB06F12" w:rsidR="000801C6" w:rsidRDefault="00072D7E">
      <w:pPr>
        <w:pStyle w:val="TOC3"/>
        <w:rPr>
          <w:rFonts w:asciiTheme="minorHAnsi" w:eastAsiaTheme="minorEastAsia" w:hAnsiTheme="minorHAnsi" w:cstheme="minorBidi"/>
          <w:b w:val="0"/>
          <w:noProof/>
          <w:sz w:val="22"/>
          <w:szCs w:val="22"/>
          <w:lang w:val="en-US" w:eastAsia="en-US"/>
        </w:rPr>
      </w:pPr>
      <w:hyperlink w:anchor="_Toc384481146" w:history="1">
        <w:r w:rsidR="000801C6" w:rsidRPr="009A03A4">
          <w:rPr>
            <w:rStyle w:val="Hyperlink"/>
            <w:rFonts w:ascii="Helvetica" w:hAnsi="Helvetica"/>
            <w:noProof/>
          </w:rPr>
          <w:t>12.14.1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_Toc384481146 \h </w:instrText>
        </w:r>
        <w:r w:rsidR="000801C6">
          <w:rPr>
            <w:noProof/>
            <w:webHidden/>
          </w:rPr>
        </w:r>
        <w:r w:rsidR="000801C6">
          <w:rPr>
            <w:noProof/>
            <w:webHidden/>
          </w:rPr>
          <w:fldChar w:fldCharType="separate"/>
        </w:r>
        <w:r w:rsidR="00281431">
          <w:rPr>
            <w:noProof/>
            <w:webHidden/>
          </w:rPr>
          <w:t>200</w:t>
        </w:r>
        <w:r w:rsidR="000801C6">
          <w:rPr>
            <w:noProof/>
            <w:webHidden/>
          </w:rPr>
          <w:fldChar w:fldCharType="end"/>
        </w:r>
      </w:hyperlink>
    </w:p>
    <w:p w14:paraId="73FB6E29" w14:textId="2AA1D4D1" w:rsidR="000801C6" w:rsidRDefault="00072D7E">
      <w:pPr>
        <w:pStyle w:val="TOC3"/>
        <w:rPr>
          <w:rFonts w:asciiTheme="minorHAnsi" w:eastAsiaTheme="minorEastAsia" w:hAnsiTheme="minorHAnsi" w:cstheme="minorBidi"/>
          <w:b w:val="0"/>
          <w:noProof/>
          <w:sz w:val="22"/>
          <w:szCs w:val="22"/>
          <w:lang w:val="en-US" w:eastAsia="en-US"/>
        </w:rPr>
      </w:pPr>
      <w:hyperlink w:anchor="_Toc384481147" w:history="1">
        <w:r w:rsidR="000801C6" w:rsidRPr="009A03A4">
          <w:rPr>
            <w:rStyle w:val="Hyperlink"/>
            <w:noProof/>
          </w:rPr>
          <w:t>12.14.2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_Toc384481147 \h </w:instrText>
        </w:r>
        <w:r w:rsidR="000801C6">
          <w:rPr>
            <w:noProof/>
            <w:webHidden/>
          </w:rPr>
        </w:r>
        <w:r w:rsidR="000801C6">
          <w:rPr>
            <w:noProof/>
            <w:webHidden/>
          </w:rPr>
          <w:fldChar w:fldCharType="separate"/>
        </w:r>
        <w:r w:rsidR="00281431">
          <w:rPr>
            <w:noProof/>
            <w:webHidden/>
          </w:rPr>
          <w:t>200</w:t>
        </w:r>
        <w:r w:rsidR="000801C6">
          <w:rPr>
            <w:noProof/>
            <w:webHidden/>
          </w:rPr>
          <w:fldChar w:fldCharType="end"/>
        </w:r>
      </w:hyperlink>
    </w:p>
    <w:p w14:paraId="0FBE1182" w14:textId="1D6E1026" w:rsidR="000801C6" w:rsidRDefault="00072D7E">
      <w:pPr>
        <w:pStyle w:val="TOC3"/>
        <w:rPr>
          <w:rFonts w:asciiTheme="minorHAnsi" w:eastAsiaTheme="minorEastAsia" w:hAnsiTheme="minorHAnsi" w:cstheme="minorBidi"/>
          <w:b w:val="0"/>
          <w:noProof/>
          <w:sz w:val="22"/>
          <w:szCs w:val="22"/>
          <w:lang w:val="en-US" w:eastAsia="en-US"/>
        </w:rPr>
      </w:pPr>
      <w:hyperlink w:anchor="_Toc384481148" w:history="1">
        <w:r w:rsidR="000801C6" w:rsidRPr="009A03A4">
          <w:rPr>
            <w:rStyle w:val="Hyperlink"/>
            <w:noProof/>
          </w:rPr>
          <w:t>12.14.3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_Toc384481148 \h </w:instrText>
        </w:r>
        <w:r w:rsidR="000801C6">
          <w:rPr>
            <w:noProof/>
            <w:webHidden/>
          </w:rPr>
        </w:r>
        <w:r w:rsidR="000801C6">
          <w:rPr>
            <w:noProof/>
            <w:webHidden/>
          </w:rPr>
          <w:fldChar w:fldCharType="separate"/>
        </w:r>
        <w:r w:rsidR="00281431">
          <w:rPr>
            <w:noProof/>
            <w:webHidden/>
          </w:rPr>
          <w:t>201</w:t>
        </w:r>
        <w:r w:rsidR="000801C6">
          <w:rPr>
            <w:noProof/>
            <w:webHidden/>
          </w:rPr>
          <w:fldChar w:fldCharType="end"/>
        </w:r>
      </w:hyperlink>
    </w:p>
    <w:p w14:paraId="09B27063" w14:textId="226E3A74" w:rsidR="000801C6" w:rsidRDefault="00072D7E">
      <w:pPr>
        <w:pStyle w:val="TOC3"/>
        <w:rPr>
          <w:rFonts w:asciiTheme="minorHAnsi" w:eastAsiaTheme="minorEastAsia" w:hAnsiTheme="minorHAnsi" w:cstheme="minorBidi"/>
          <w:b w:val="0"/>
          <w:noProof/>
          <w:sz w:val="22"/>
          <w:szCs w:val="22"/>
          <w:lang w:val="en-US" w:eastAsia="en-US"/>
        </w:rPr>
      </w:pPr>
      <w:hyperlink w:anchor="_Toc384481149" w:history="1">
        <w:r w:rsidR="000801C6" w:rsidRPr="009A03A4">
          <w:rPr>
            <w:rStyle w:val="Hyperlink"/>
            <w:noProof/>
          </w:rPr>
          <w:t>12.14.4</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_Toc384481149 \h </w:instrText>
        </w:r>
        <w:r w:rsidR="000801C6">
          <w:rPr>
            <w:noProof/>
            <w:webHidden/>
          </w:rPr>
        </w:r>
        <w:r w:rsidR="000801C6">
          <w:rPr>
            <w:noProof/>
            <w:webHidden/>
          </w:rPr>
          <w:fldChar w:fldCharType="separate"/>
        </w:r>
        <w:r w:rsidR="00281431">
          <w:rPr>
            <w:noProof/>
            <w:webHidden/>
          </w:rPr>
          <w:t>201</w:t>
        </w:r>
        <w:r w:rsidR="000801C6">
          <w:rPr>
            <w:noProof/>
            <w:webHidden/>
          </w:rPr>
          <w:fldChar w:fldCharType="end"/>
        </w:r>
      </w:hyperlink>
    </w:p>
    <w:p w14:paraId="1D8E365F" w14:textId="79C533E7" w:rsidR="000801C6" w:rsidRDefault="00072D7E">
      <w:pPr>
        <w:pStyle w:val="TOC3"/>
        <w:rPr>
          <w:rFonts w:asciiTheme="minorHAnsi" w:eastAsiaTheme="minorEastAsia" w:hAnsiTheme="minorHAnsi" w:cstheme="minorBidi"/>
          <w:b w:val="0"/>
          <w:noProof/>
          <w:sz w:val="22"/>
          <w:szCs w:val="22"/>
          <w:lang w:val="en-US" w:eastAsia="en-US"/>
        </w:rPr>
      </w:pPr>
      <w:hyperlink w:anchor="_Toc384481150" w:history="1">
        <w:r w:rsidR="000801C6" w:rsidRPr="009A03A4">
          <w:rPr>
            <w:rStyle w:val="Hyperlink"/>
            <w:noProof/>
          </w:rPr>
          <w:t>12.14.5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Destructuring Assignment</w:t>
        </w:r>
        <w:r w:rsidR="000801C6">
          <w:rPr>
            <w:noProof/>
            <w:webHidden/>
          </w:rPr>
          <w:tab/>
        </w:r>
        <w:r w:rsidR="000801C6">
          <w:rPr>
            <w:noProof/>
            <w:webHidden/>
          </w:rPr>
          <w:fldChar w:fldCharType="begin"/>
        </w:r>
        <w:r w:rsidR="000801C6">
          <w:rPr>
            <w:noProof/>
            <w:webHidden/>
          </w:rPr>
          <w:instrText xml:space="preserve"> PAGEREF _Toc384481150 \h </w:instrText>
        </w:r>
        <w:r w:rsidR="000801C6">
          <w:rPr>
            <w:noProof/>
            <w:webHidden/>
          </w:rPr>
        </w:r>
        <w:r w:rsidR="000801C6">
          <w:rPr>
            <w:noProof/>
            <w:webHidden/>
          </w:rPr>
          <w:fldChar w:fldCharType="separate"/>
        </w:r>
        <w:r w:rsidR="00281431">
          <w:rPr>
            <w:noProof/>
            <w:webHidden/>
          </w:rPr>
          <w:t>202</w:t>
        </w:r>
        <w:r w:rsidR="000801C6">
          <w:rPr>
            <w:noProof/>
            <w:webHidden/>
          </w:rPr>
          <w:fldChar w:fldCharType="end"/>
        </w:r>
      </w:hyperlink>
    </w:p>
    <w:p w14:paraId="73C89B06" w14:textId="1D6514DD" w:rsidR="000801C6" w:rsidRDefault="00072D7E">
      <w:pPr>
        <w:pStyle w:val="TOC2"/>
        <w:rPr>
          <w:rFonts w:asciiTheme="minorHAnsi" w:eastAsiaTheme="minorEastAsia" w:hAnsiTheme="minorHAnsi" w:cstheme="minorBidi"/>
          <w:b w:val="0"/>
          <w:noProof/>
          <w:sz w:val="22"/>
          <w:szCs w:val="22"/>
          <w:lang w:val="en-US" w:eastAsia="en-US"/>
        </w:rPr>
      </w:pPr>
      <w:hyperlink w:anchor="_Toc384481151" w:history="1">
        <w:r w:rsidR="000801C6" w:rsidRPr="009A03A4">
          <w:rPr>
            <w:rStyle w:val="Hyperlink"/>
            <w:noProof/>
          </w:rPr>
          <w:t>12.15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Comma Operator (</w:t>
        </w:r>
        <w:r w:rsidR="000801C6" w:rsidRPr="009A03A4">
          <w:rPr>
            <w:rStyle w:val="Hyperlink"/>
            <w:rFonts w:ascii="Courier New" w:hAnsi="Courier New"/>
            <w:smallCaps/>
            <w:noProof/>
          </w:rPr>
          <w:t xml:space="preserve"> , )</w:t>
        </w:r>
        <w:r w:rsidR="000801C6">
          <w:rPr>
            <w:noProof/>
            <w:webHidden/>
          </w:rPr>
          <w:tab/>
        </w:r>
        <w:r w:rsidR="000801C6">
          <w:rPr>
            <w:noProof/>
            <w:webHidden/>
          </w:rPr>
          <w:fldChar w:fldCharType="begin"/>
        </w:r>
        <w:r w:rsidR="000801C6">
          <w:rPr>
            <w:noProof/>
            <w:webHidden/>
          </w:rPr>
          <w:instrText xml:space="preserve"> PAGEREF _Toc384481151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71F01E14" w14:textId="49DE2426" w:rsidR="000801C6" w:rsidRDefault="00072D7E">
      <w:pPr>
        <w:pStyle w:val="TOC3"/>
        <w:rPr>
          <w:rFonts w:asciiTheme="minorHAnsi" w:eastAsiaTheme="minorEastAsia" w:hAnsiTheme="minorHAnsi" w:cstheme="minorBidi"/>
          <w:b w:val="0"/>
          <w:noProof/>
          <w:sz w:val="22"/>
          <w:szCs w:val="22"/>
          <w:lang w:val="en-US" w:eastAsia="en-US"/>
        </w:rPr>
      </w:pPr>
      <w:hyperlink w:anchor="_Toc384481152" w:history="1">
        <w:r w:rsidR="000801C6" w:rsidRPr="009A03A4">
          <w:rPr>
            <w:rStyle w:val="Hyperlink"/>
            <w:noProof/>
          </w:rPr>
          <w:t>12.15.1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_Toc384481152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23BECA7F" w14:textId="6A1D92AE" w:rsidR="000801C6" w:rsidRDefault="00072D7E">
      <w:pPr>
        <w:pStyle w:val="TOC3"/>
        <w:rPr>
          <w:rFonts w:asciiTheme="minorHAnsi" w:eastAsiaTheme="minorEastAsia" w:hAnsiTheme="minorHAnsi" w:cstheme="minorBidi"/>
          <w:b w:val="0"/>
          <w:noProof/>
          <w:sz w:val="22"/>
          <w:szCs w:val="22"/>
          <w:lang w:val="en-US" w:eastAsia="en-US"/>
        </w:rPr>
      </w:pPr>
      <w:hyperlink w:anchor="_Toc384481153" w:history="1">
        <w:r w:rsidR="000801C6" w:rsidRPr="009A03A4">
          <w:rPr>
            <w:rStyle w:val="Hyperlink"/>
            <w:noProof/>
          </w:rPr>
          <w:t>12.15.2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_Toc384481153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696B2CE5" w14:textId="0B9104FD" w:rsidR="000801C6" w:rsidRDefault="00072D7E">
      <w:pPr>
        <w:pStyle w:val="TOC3"/>
        <w:rPr>
          <w:rFonts w:asciiTheme="minorHAnsi" w:eastAsiaTheme="minorEastAsia" w:hAnsiTheme="minorHAnsi" w:cstheme="minorBidi"/>
          <w:b w:val="0"/>
          <w:noProof/>
          <w:sz w:val="22"/>
          <w:szCs w:val="22"/>
          <w:lang w:val="en-US" w:eastAsia="en-US"/>
        </w:rPr>
      </w:pPr>
      <w:hyperlink w:anchor="_Toc384481154" w:history="1">
        <w:r w:rsidR="000801C6" w:rsidRPr="009A03A4">
          <w:rPr>
            <w:rStyle w:val="Hyperlink"/>
            <w:noProof/>
          </w:rPr>
          <w:t>12.15.3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_Toc384481154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4FA64753" w14:textId="55792757" w:rsidR="000801C6" w:rsidRDefault="00072D7E">
      <w:pPr>
        <w:pStyle w:val="TOC1"/>
        <w:rPr>
          <w:rFonts w:asciiTheme="minorHAnsi" w:eastAsiaTheme="minorEastAsia" w:hAnsiTheme="minorHAnsi" w:cstheme="minorBidi"/>
          <w:b w:val="0"/>
          <w:noProof/>
          <w:sz w:val="22"/>
          <w:szCs w:val="22"/>
          <w:lang w:val="en-US" w:eastAsia="en-US"/>
        </w:rPr>
      </w:pPr>
      <w:hyperlink w:anchor="_Toc384481155" w:history="1">
        <w:r w:rsidR="000801C6" w:rsidRPr="009A03A4">
          <w:rPr>
            <w:rStyle w:val="Hyperlink"/>
            <w:noProof/>
          </w:rPr>
          <w:t>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Statements and Declarations</w:t>
        </w:r>
        <w:r w:rsidR="000801C6">
          <w:rPr>
            <w:noProof/>
            <w:webHidden/>
          </w:rPr>
          <w:tab/>
        </w:r>
        <w:r w:rsidR="000801C6">
          <w:rPr>
            <w:noProof/>
            <w:webHidden/>
          </w:rPr>
          <w:fldChar w:fldCharType="begin"/>
        </w:r>
        <w:r w:rsidR="000801C6">
          <w:rPr>
            <w:noProof/>
            <w:webHidden/>
          </w:rPr>
          <w:instrText xml:space="preserve"> PAGEREF _Toc384481155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390B17D7" w14:textId="23E70EBF" w:rsidR="000801C6" w:rsidRDefault="00072D7E">
      <w:pPr>
        <w:pStyle w:val="TOC2"/>
        <w:rPr>
          <w:rFonts w:asciiTheme="minorHAnsi" w:eastAsiaTheme="minorEastAsia" w:hAnsiTheme="minorHAnsi" w:cstheme="minorBidi"/>
          <w:b w:val="0"/>
          <w:noProof/>
          <w:sz w:val="22"/>
          <w:szCs w:val="22"/>
          <w:lang w:val="en-US" w:eastAsia="en-US"/>
        </w:rPr>
      </w:pPr>
      <w:hyperlink w:anchor="_Toc384481156" w:history="1">
        <w:r w:rsidR="000801C6" w:rsidRPr="009A03A4">
          <w:rPr>
            <w:rStyle w:val="Hyperlink"/>
            <w:noProof/>
          </w:rPr>
          <w:t>13.0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Statement Semantics</w:t>
        </w:r>
        <w:r w:rsidR="000801C6">
          <w:rPr>
            <w:noProof/>
            <w:webHidden/>
          </w:rPr>
          <w:tab/>
        </w:r>
        <w:r w:rsidR="000801C6">
          <w:rPr>
            <w:noProof/>
            <w:webHidden/>
          </w:rPr>
          <w:fldChar w:fldCharType="begin"/>
        </w:r>
        <w:r w:rsidR="000801C6">
          <w:rPr>
            <w:noProof/>
            <w:webHidden/>
          </w:rPr>
          <w:instrText xml:space="preserve"> PAGEREF _Toc384481156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799E6107" w14:textId="722D7C91" w:rsidR="000801C6" w:rsidRDefault="00072D7E">
      <w:pPr>
        <w:pStyle w:val="TOC3"/>
        <w:rPr>
          <w:rFonts w:asciiTheme="minorHAnsi" w:eastAsiaTheme="minorEastAsia" w:hAnsiTheme="minorHAnsi" w:cstheme="minorBidi"/>
          <w:b w:val="0"/>
          <w:noProof/>
          <w:sz w:val="22"/>
          <w:szCs w:val="22"/>
          <w:lang w:val="en-US" w:eastAsia="en-US"/>
        </w:rPr>
      </w:pPr>
      <w:hyperlink w:anchor="_Toc384481157" w:history="1">
        <w:r w:rsidR="000801C6" w:rsidRPr="009A03A4">
          <w:rPr>
            <w:rStyle w:val="Hyperlink"/>
            <w:noProof/>
          </w:rPr>
          <w:t>13.0.1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_Toc384481157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4BFD4626" w14:textId="5610B5F1" w:rsidR="000801C6" w:rsidRDefault="00072D7E">
      <w:pPr>
        <w:pStyle w:val="TOC3"/>
        <w:rPr>
          <w:rFonts w:asciiTheme="minorHAnsi" w:eastAsiaTheme="minorEastAsia" w:hAnsiTheme="minorHAnsi" w:cstheme="minorBidi"/>
          <w:b w:val="0"/>
          <w:noProof/>
          <w:sz w:val="22"/>
          <w:szCs w:val="22"/>
          <w:lang w:val="en-US" w:eastAsia="en-US"/>
        </w:rPr>
      </w:pPr>
      <w:hyperlink w:anchor="_Toc384481158" w:history="1">
        <w:r w:rsidR="000801C6" w:rsidRPr="009A03A4">
          <w:rPr>
            <w:rStyle w:val="Hyperlink"/>
            <w:noProof/>
            <w:spacing w:val="6"/>
          </w:rPr>
          <w:t>13.0.2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LabelledEvaluation</w:t>
        </w:r>
        <w:r w:rsidR="000801C6">
          <w:rPr>
            <w:noProof/>
            <w:webHidden/>
          </w:rPr>
          <w:tab/>
        </w:r>
        <w:r w:rsidR="000801C6">
          <w:rPr>
            <w:noProof/>
            <w:webHidden/>
          </w:rPr>
          <w:fldChar w:fldCharType="begin"/>
        </w:r>
        <w:r w:rsidR="000801C6">
          <w:rPr>
            <w:noProof/>
            <w:webHidden/>
          </w:rPr>
          <w:instrText xml:space="preserve"> PAGEREF _Toc384481158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4E78FC57" w14:textId="5A20D4B6" w:rsidR="000801C6" w:rsidRDefault="00072D7E">
      <w:pPr>
        <w:pStyle w:val="TOC3"/>
        <w:rPr>
          <w:rFonts w:asciiTheme="minorHAnsi" w:eastAsiaTheme="minorEastAsia" w:hAnsiTheme="minorHAnsi" w:cstheme="minorBidi"/>
          <w:b w:val="0"/>
          <w:noProof/>
          <w:sz w:val="22"/>
          <w:szCs w:val="22"/>
          <w:lang w:val="en-US" w:eastAsia="en-US"/>
        </w:rPr>
      </w:pPr>
      <w:hyperlink w:anchor="_Toc384481159" w:history="1">
        <w:r w:rsidR="000801C6" w:rsidRPr="009A03A4">
          <w:rPr>
            <w:rStyle w:val="Hyperlink"/>
            <w:noProof/>
          </w:rPr>
          <w:t>13.0.3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_Toc384481159 \h </w:instrText>
        </w:r>
        <w:r w:rsidR="000801C6">
          <w:rPr>
            <w:noProof/>
            <w:webHidden/>
          </w:rPr>
        </w:r>
        <w:r w:rsidR="000801C6">
          <w:rPr>
            <w:noProof/>
            <w:webHidden/>
          </w:rPr>
          <w:fldChar w:fldCharType="separate"/>
        </w:r>
        <w:r w:rsidR="00281431">
          <w:rPr>
            <w:noProof/>
            <w:webHidden/>
          </w:rPr>
          <w:t>209</w:t>
        </w:r>
        <w:r w:rsidR="000801C6">
          <w:rPr>
            <w:noProof/>
            <w:webHidden/>
          </w:rPr>
          <w:fldChar w:fldCharType="end"/>
        </w:r>
      </w:hyperlink>
    </w:p>
    <w:p w14:paraId="12757BF6" w14:textId="388D351E" w:rsidR="000801C6" w:rsidRDefault="00072D7E">
      <w:pPr>
        <w:pStyle w:val="TOC2"/>
        <w:rPr>
          <w:rFonts w:asciiTheme="minorHAnsi" w:eastAsiaTheme="minorEastAsia" w:hAnsiTheme="minorHAnsi" w:cstheme="minorBidi"/>
          <w:b w:val="0"/>
          <w:noProof/>
          <w:sz w:val="22"/>
          <w:szCs w:val="22"/>
          <w:lang w:val="en-US" w:eastAsia="en-US"/>
        </w:rPr>
      </w:pPr>
      <w:hyperlink w:anchor="_Toc384481160" w:history="1">
        <w:r w:rsidR="000801C6" w:rsidRPr="009A03A4">
          <w:rPr>
            <w:rStyle w:val="Hyperlink"/>
            <w:noProof/>
          </w:rPr>
          <w:t>13.1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Block</w:t>
        </w:r>
        <w:r w:rsidR="000801C6">
          <w:rPr>
            <w:noProof/>
            <w:webHidden/>
          </w:rPr>
          <w:tab/>
        </w:r>
        <w:r w:rsidR="000801C6">
          <w:rPr>
            <w:noProof/>
            <w:webHidden/>
          </w:rPr>
          <w:fldChar w:fldCharType="begin"/>
        </w:r>
        <w:r w:rsidR="000801C6">
          <w:rPr>
            <w:noProof/>
            <w:webHidden/>
          </w:rPr>
          <w:instrText xml:space="preserve"> PAGEREF _Toc384481160 \h </w:instrText>
        </w:r>
        <w:r w:rsidR="000801C6">
          <w:rPr>
            <w:noProof/>
            <w:webHidden/>
          </w:rPr>
        </w:r>
        <w:r w:rsidR="000801C6">
          <w:rPr>
            <w:noProof/>
            <w:webHidden/>
          </w:rPr>
          <w:fldChar w:fldCharType="separate"/>
        </w:r>
        <w:r w:rsidR="00281431">
          <w:rPr>
            <w:noProof/>
            <w:webHidden/>
          </w:rPr>
          <w:t>209</w:t>
        </w:r>
        <w:r w:rsidR="000801C6">
          <w:rPr>
            <w:noProof/>
            <w:webHidden/>
          </w:rPr>
          <w:fldChar w:fldCharType="end"/>
        </w:r>
      </w:hyperlink>
    </w:p>
    <w:p w14:paraId="4021447D" w14:textId="1C3B8210" w:rsidR="000801C6" w:rsidRDefault="00072D7E">
      <w:pPr>
        <w:pStyle w:val="TOC3"/>
        <w:rPr>
          <w:rFonts w:asciiTheme="minorHAnsi" w:eastAsiaTheme="minorEastAsia" w:hAnsiTheme="minorHAnsi" w:cstheme="minorBidi"/>
          <w:b w:val="0"/>
          <w:noProof/>
          <w:sz w:val="22"/>
          <w:szCs w:val="22"/>
          <w:lang w:val="en-US" w:eastAsia="en-US"/>
        </w:rPr>
      </w:pPr>
      <w:hyperlink w:anchor="_Toc384481161" w:history="1">
        <w:r w:rsidR="000801C6" w:rsidRPr="009A03A4">
          <w:rPr>
            <w:rStyle w:val="Hyperlink"/>
            <w:rFonts w:ascii="Helvetica" w:hAnsi="Helvetica"/>
            <w:noProof/>
          </w:rPr>
          <w:t>13.1.1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_Toc384481161 \h </w:instrText>
        </w:r>
        <w:r w:rsidR="000801C6">
          <w:rPr>
            <w:noProof/>
            <w:webHidden/>
          </w:rPr>
        </w:r>
        <w:r w:rsidR="000801C6">
          <w:rPr>
            <w:noProof/>
            <w:webHidden/>
          </w:rPr>
          <w:fldChar w:fldCharType="separate"/>
        </w:r>
        <w:r w:rsidR="00281431">
          <w:rPr>
            <w:noProof/>
            <w:webHidden/>
          </w:rPr>
          <w:t>209</w:t>
        </w:r>
        <w:r w:rsidR="000801C6">
          <w:rPr>
            <w:noProof/>
            <w:webHidden/>
          </w:rPr>
          <w:fldChar w:fldCharType="end"/>
        </w:r>
      </w:hyperlink>
    </w:p>
    <w:p w14:paraId="574D4B1F" w14:textId="31F96233" w:rsidR="000801C6" w:rsidRDefault="00072D7E">
      <w:pPr>
        <w:pStyle w:val="TOC3"/>
        <w:rPr>
          <w:rFonts w:asciiTheme="minorHAnsi" w:eastAsiaTheme="minorEastAsia" w:hAnsiTheme="minorHAnsi" w:cstheme="minorBidi"/>
          <w:b w:val="0"/>
          <w:noProof/>
          <w:sz w:val="22"/>
          <w:szCs w:val="22"/>
          <w:lang w:val="en-US" w:eastAsia="en-US"/>
        </w:rPr>
      </w:pPr>
      <w:hyperlink w:anchor="_Toc384481162" w:history="1">
        <w:r w:rsidR="000801C6" w:rsidRPr="009A03A4">
          <w:rPr>
            <w:rStyle w:val="Hyperlink"/>
            <w:noProof/>
          </w:rPr>
          <w:t>13.1.2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_Toc384481162 \h </w:instrText>
        </w:r>
        <w:r w:rsidR="000801C6">
          <w:rPr>
            <w:noProof/>
            <w:webHidden/>
          </w:rPr>
        </w:r>
        <w:r w:rsidR="000801C6">
          <w:rPr>
            <w:noProof/>
            <w:webHidden/>
          </w:rPr>
          <w:fldChar w:fldCharType="separate"/>
        </w:r>
        <w:r w:rsidR="00281431">
          <w:rPr>
            <w:noProof/>
            <w:webHidden/>
          </w:rPr>
          <w:t>210</w:t>
        </w:r>
        <w:r w:rsidR="000801C6">
          <w:rPr>
            <w:noProof/>
            <w:webHidden/>
          </w:rPr>
          <w:fldChar w:fldCharType="end"/>
        </w:r>
      </w:hyperlink>
    </w:p>
    <w:p w14:paraId="4B47CAB0" w14:textId="473915D2" w:rsidR="000801C6" w:rsidRDefault="00072D7E">
      <w:pPr>
        <w:pStyle w:val="TOC3"/>
        <w:rPr>
          <w:rFonts w:asciiTheme="minorHAnsi" w:eastAsiaTheme="minorEastAsia" w:hAnsiTheme="minorHAnsi" w:cstheme="minorBidi"/>
          <w:b w:val="0"/>
          <w:noProof/>
          <w:sz w:val="22"/>
          <w:szCs w:val="22"/>
          <w:lang w:val="en-US" w:eastAsia="en-US"/>
        </w:rPr>
      </w:pPr>
      <w:hyperlink w:anchor="_Toc384481163" w:history="1">
        <w:r w:rsidR="000801C6" w:rsidRPr="009A03A4">
          <w:rPr>
            <w:rStyle w:val="Hyperlink"/>
            <w:noProof/>
          </w:rPr>
          <w:t>13.1.3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_Toc384481163 \h </w:instrText>
        </w:r>
        <w:r w:rsidR="000801C6">
          <w:rPr>
            <w:noProof/>
            <w:webHidden/>
          </w:rPr>
        </w:r>
        <w:r w:rsidR="000801C6">
          <w:rPr>
            <w:noProof/>
            <w:webHidden/>
          </w:rPr>
          <w:fldChar w:fldCharType="separate"/>
        </w:r>
        <w:r w:rsidR="00281431">
          <w:rPr>
            <w:noProof/>
            <w:webHidden/>
          </w:rPr>
          <w:t>210</w:t>
        </w:r>
        <w:r w:rsidR="000801C6">
          <w:rPr>
            <w:noProof/>
            <w:webHidden/>
          </w:rPr>
          <w:fldChar w:fldCharType="end"/>
        </w:r>
      </w:hyperlink>
    </w:p>
    <w:p w14:paraId="1C37A765" w14:textId="7406E437" w:rsidR="000801C6" w:rsidRDefault="00072D7E">
      <w:pPr>
        <w:pStyle w:val="TOC3"/>
        <w:rPr>
          <w:rFonts w:asciiTheme="minorHAnsi" w:eastAsiaTheme="minorEastAsia" w:hAnsiTheme="minorHAnsi" w:cstheme="minorBidi"/>
          <w:b w:val="0"/>
          <w:noProof/>
          <w:sz w:val="22"/>
          <w:szCs w:val="22"/>
          <w:lang w:val="en-US" w:eastAsia="en-US"/>
        </w:rPr>
      </w:pPr>
      <w:hyperlink w:anchor="_Toc384481164" w:history="1">
        <w:r w:rsidR="000801C6" w:rsidRPr="009A03A4">
          <w:rPr>
            <w:rStyle w:val="Hyperlink"/>
            <w:noProof/>
          </w:rPr>
          <w:t>13.1.4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TopLevel</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_Toc384481164 \h </w:instrText>
        </w:r>
        <w:r w:rsidR="000801C6">
          <w:rPr>
            <w:noProof/>
            <w:webHidden/>
          </w:rPr>
        </w:r>
        <w:r w:rsidR="000801C6">
          <w:rPr>
            <w:noProof/>
            <w:webHidden/>
          </w:rPr>
          <w:fldChar w:fldCharType="separate"/>
        </w:r>
        <w:r w:rsidR="00281431">
          <w:rPr>
            <w:noProof/>
            <w:webHidden/>
          </w:rPr>
          <w:t>210</w:t>
        </w:r>
        <w:r w:rsidR="000801C6">
          <w:rPr>
            <w:noProof/>
            <w:webHidden/>
          </w:rPr>
          <w:fldChar w:fldCharType="end"/>
        </w:r>
      </w:hyperlink>
    </w:p>
    <w:p w14:paraId="1E1D7EEC" w14:textId="476E0465" w:rsidR="000801C6" w:rsidRDefault="00072D7E">
      <w:pPr>
        <w:pStyle w:val="TOC3"/>
        <w:rPr>
          <w:rFonts w:asciiTheme="minorHAnsi" w:eastAsiaTheme="minorEastAsia" w:hAnsiTheme="minorHAnsi" w:cstheme="minorBidi"/>
          <w:b w:val="0"/>
          <w:noProof/>
          <w:sz w:val="22"/>
          <w:szCs w:val="22"/>
          <w:lang w:val="en-US" w:eastAsia="en-US"/>
        </w:rPr>
      </w:pPr>
      <w:hyperlink w:anchor="_Toc384481165" w:history="1">
        <w:r w:rsidR="000801C6" w:rsidRPr="009A03A4">
          <w:rPr>
            <w:rStyle w:val="Hyperlink"/>
            <w:noProof/>
          </w:rPr>
          <w:t>13.1.5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TopLevel</w:t>
        </w:r>
        <w:r w:rsidR="000801C6" w:rsidRPr="009A03A4">
          <w:rPr>
            <w:rStyle w:val="Hyperlink"/>
            <w:noProof/>
            <w:lang w:eastAsia="en-US"/>
          </w:rPr>
          <w:t>LexicallyScopedDeclarations</w:t>
        </w:r>
        <w:r w:rsidR="000801C6">
          <w:rPr>
            <w:noProof/>
            <w:webHidden/>
          </w:rPr>
          <w:tab/>
        </w:r>
        <w:r w:rsidR="000801C6">
          <w:rPr>
            <w:noProof/>
            <w:webHidden/>
          </w:rPr>
          <w:fldChar w:fldCharType="begin"/>
        </w:r>
        <w:r w:rsidR="000801C6">
          <w:rPr>
            <w:noProof/>
            <w:webHidden/>
          </w:rPr>
          <w:instrText xml:space="preserve"> PAGEREF _Toc384481165 \h </w:instrText>
        </w:r>
        <w:r w:rsidR="000801C6">
          <w:rPr>
            <w:noProof/>
            <w:webHidden/>
          </w:rPr>
        </w:r>
        <w:r w:rsidR="000801C6">
          <w:rPr>
            <w:noProof/>
            <w:webHidden/>
          </w:rPr>
          <w:fldChar w:fldCharType="separate"/>
        </w:r>
        <w:r w:rsidR="00281431">
          <w:rPr>
            <w:noProof/>
            <w:webHidden/>
          </w:rPr>
          <w:t>211</w:t>
        </w:r>
        <w:r w:rsidR="000801C6">
          <w:rPr>
            <w:noProof/>
            <w:webHidden/>
          </w:rPr>
          <w:fldChar w:fldCharType="end"/>
        </w:r>
      </w:hyperlink>
    </w:p>
    <w:p w14:paraId="6C9AE42C" w14:textId="62AB7E9D" w:rsidR="000801C6" w:rsidRDefault="00072D7E">
      <w:pPr>
        <w:pStyle w:val="TOC3"/>
        <w:rPr>
          <w:rFonts w:asciiTheme="minorHAnsi" w:eastAsiaTheme="minorEastAsia" w:hAnsiTheme="minorHAnsi" w:cstheme="minorBidi"/>
          <w:b w:val="0"/>
          <w:noProof/>
          <w:sz w:val="22"/>
          <w:szCs w:val="22"/>
          <w:lang w:val="en-US" w:eastAsia="en-US"/>
        </w:rPr>
      </w:pPr>
      <w:hyperlink w:anchor="_Toc384481166" w:history="1">
        <w:r w:rsidR="000801C6" w:rsidRPr="009A03A4">
          <w:rPr>
            <w:rStyle w:val="Hyperlink"/>
            <w:noProof/>
          </w:rPr>
          <w:t>13.1.6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TopLevel</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_Toc384481166 \h </w:instrText>
        </w:r>
        <w:r w:rsidR="000801C6">
          <w:rPr>
            <w:noProof/>
            <w:webHidden/>
          </w:rPr>
        </w:r>
        <w:r w:rsidR="000801C6">
          <w:rPr>
            <w:noProof/>
            <w:webHidden/>
          </w:rPr>
          <w:fldChar w:fldCharType="separate"/>
        </w:r>
        <w:r w:rsidR="00281431">
          <w:rPr>
            <w:noProof/>
            <w:webHidden/>
          </w:rPr>
          <w:t>211</w:t>
        </w:r>
        <w:r w:rsidR="000801C6">
          <w:rPr>
            <w:noProof/>
            <w:webHidden/>
          </w:rPr>
          <w:fldChar w:fldCharType="end"/>
        </w:r>
      </w:hyperlink>
    </w:p>
    <w:p w14:paraId="0D304DEB" w14:textId="68254AC3" w:rsidR="000801C6" w:rsidRDefault="00072D7E">
      <w:pPr>
        <w:pStyle w:val="TOC3"/>
        <w:rPr>
          <w:rFonts w:asciiTheme="minorHAnsi" w:eastAsiaTheme="minorEastAsia" w:hAnsiTheme="minorHAnsi" w:cstheme="minorBidi"/>
          <w:b w:val="0"/>
          <w:noProof/>
          <w:sz w:val="22"/>
          <w:szCs w:val="22"/>
          <w:lang w:val="en-US" w:eastAsia="en-US"/>
        </w:rPr>
      </w:pPr>
      <w:hyperlink w:anchor="_Toc384481167" w:history="1">
        <w:r w:rsidR="000801C6" w:rsidRPr="009A03A4">
          <w:rPr>
            <w:rStyle w:val="Hyperlink"/>
            <w:noProof/>
          </w:rPr>
          <w:t>13.1.7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TopLevel</w:t>
        </w:r>
        <w:r w:rsidR="000801C6" w:rsidRPr="009A03A4">
          <w:rPr>
            <w:rStyle w:val="Hyperlink"/>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_Toc384481167 \h </w:instrText>
        </w:r>
        <w:r w:rsidR="000801C6">
          <w:rPr>
            <w:noProof/>
            <w:webHidden/>
          </w:rPr>
        </w:r>
        <w:r w:rsidR="000801C6">
          <w:rPr>
            <w:noProof/>
            <w:webHidden/>
          </w:rPr>
          <w:fldChar w:fldCharType="separate"/>
        </w:r>
        <w:r w:rsidR="00281431">
          <w:rPr>
            <w:noProof/>
            <w:webHidden/>
          </w:rPr>
          <w:t>211</w:t>
        </w:r>
        <w:r w:rsidR="000801C6">
          <w:rPr>
            <w:noProof/>
            <w:webHidden/>
          </w:rPr>
          <w:fldChar w:fldCharType="end"/>
        </w:r>
      </w:hyperlink>
    </w:p>
    <w:p w14:paraId="1129F36F" w14:textId="79B21319" w:rsidR="000801C6" w:rsidRDefault="00072D7E">
      <w:pPr>
        <w:pStyle w:val="TOC3"/>
        <w:rPr>
          <w:rFonts w:asciiTheme="minorHAnsi" w:eastAsiaTheme="minorEastAsia" w:hAnsiTheme="minorHAnsi" w:cstheme="minorBidi"/>
          <w:b w:val="0"/>
          <w:noProof/>
          <w:sz w:val="22"/>
          <w:szCs w:val="22"/>
          <w:lang w:val="en-US" w:eastAsia="en-US"/>
        </w:rPr>
      </w:pPr>
      <w:hyperlink w:anchor="_Toc384481168" w:history="1">
        <w:r w:rsidR="000801C6" w:rsidRPr="009A03A4">
          <w:rPr>
            <w:rStyle w:val="Hyperlink"/>
            <w:noProof/>
          </w:rPr>
          <w:t>13.1.8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_Toc384481168 \h </w:instrText>
        </w:r>
        <w:r w:rsidR="000801C6">
          <w:rPr>
            <w:noProof/>
            <w:webHidden/>
          </w:rPr>
        </w:r>
        <w:r w:rsidR="000801C6">
          <w:rPr>
            <w:noProof/>
            <w:webHidden/>
          </w:rPr>
          <w:fldChar w:fldCharType="separate"/>
        </w:r>
        <w:r w:rsidR="00281431">
          <w:rPr>
            <w:noProof/>
            <w:webHidden/>
          </w:rPr>
          <w:t>212</w:t>
        </w:r>
        <w:r w:rsidR="000801C6">
          <w:rPr>
            <w:noProof/>
            <w:webHidden/>
          </w:rPr>
          <w:fldChar w:fldCharType="end"/>
        </w:r>
      </w:hyperlink>
    </w:p>
    <w:p w14:paraId="116CB29B" w14:textId="3F939460" w:rsidR="000801C6" w:rsidRDefault="00072D7E">
      <w:pPr>
        <w:pStyle w:val="TOC3"/>
        <w:rPr>
          <w:rFonts w:asciiTheme="minorHAnsi" w:eastAsiaTheme="minorEastAsia" w:hAnsiTheme="minorHAnsi" w:cstheme="minorBidi"/>
          <w:b w:val="0"/>
          <w:noProof/>
          <w:sz w:val="22"/>
          <w:szCs w:val="22"/>
          <w:lang w:val="en-US" w:eastAsia="en-US"/>
        </w:rPr>
      </w:pPr>
      <w:hyperlink w:anchor="_Toc384481169" w:history="1">
        <w:r w:rsidR="000801C6" w:rsidRPr="009A03A4">
          <w:rPr>
            <w:rStyle w:val="Hyperlink"/>
            <w:noProof/>
          </w:rPr>
          <w:t>13.1.9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_Toc384481169 \h </w:instrText>
        </w:r>
        <w:r w:rsidR="000801C6">
          <w:rPr>
            <w:noProof/>
            <w:webHidden/>
          </w:rPr>
        </w:r>
        <w:r w:rsidR="000801C6">
          <w:rPr>
            <w:noProof/>
            <w:webHidden/>
          </w:rPr>
          <w:fldChar w:fldCharType="separate"/>
        </w:r>
        <w:r w:rsidR="00281431">
          <w:rPr>
            <w:noProof/>
            <w:webHidden/>
          </w:rPr>
          <w:t>212</w:t>
        </w:r>
        <w:r w:rsidR="000801C6">
          <w:rPr>
            <w:noProof/>
            <w:webHidden/>
          </w:rPr>
          <w:fldChar w:fldCharType="end"/>
        </w:r>
      </w:hyperlink>
    </w:p>
    <w:p w14:paraId="120CB084" w14:textId="1BB00F1A" w:rsidR="000801C6" w:rsidRDefault="00072D7E">
      <w:pPr>
        <w:pStyle w:val="TOC3"/>
        <w:rPr>
          <w:rFonts w:asciiTheme="minorHAnsi" w:eastAsiaTheme="minorEastAsia" w:hAnsiTheme="minorHAnsi" w:cstheme="minorBidi"/>
          <w:b w:val="0"/>
          <w:noProof/>
          <w:sz w:val="22"/>
          <w:szCs w:val="22"/>
          <w:lang w:val="en-US" w:eastAsia="en-US"/>
        </w:rPr>
      </w:pPr>
      <w:hyperlink w:anchor="_Toc384481170" w:history="1">
        <w:r w:rsidR="000801C6" w:rsidRPr="009A03A4">
          <w:rPr>
            <w:rStyle w:val="Hyperlink"/>
            <w:rFonts w:ascii="Helvetica" w:hAnsi="Helvetica"/>
            <w:noProof/>
          </w:rPr>
          <w:t>13.1.10</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_Toc384481170 \h </w:instrText>
        </w:r>
        <w:r w:rsidR="000801C6">
          <w:rPr>
            <w:noProof/>
            <w:webHidden/>
          </w:rPr>
        </w:r>
        <w:r w:rsidR="000801C6">
          <w:rPr>
            <w:noProof/>
            <w:webHidden/>
          </w:rPr>
          <w:fldChar w:fldCharType="separate"/>
        </w:r>
        <w:r w:rsidR="00281431">
          <w:rPr>
            <w:noProof/>
            <w:webHidden/>
          </w:rPr>
          <w:t>212</w:t>
        </w:r>
        <w:r w:rsidR="000801C6">
          <w:rPr>
            <w:noProof/>
            <w:webHidden/>
          </w:rPr>
          <w:fldChar w:fldCharType="end"/>
        </w:r>
      </w:hyperlink>
    </w:p>
    <w:p w14:paraId="0BDC6104" w14:textId="4C402552" w:rsidR="000801C6" w:rsidRDefault="00072D7E">
      <w:pPr>
        <w:pStyle w:val="TOC3"/>
        <w:rPr>
          <w:rFonts w:asciiTheme="minorHAnsi" w:eastAsiaTheme="minorEastAsia" w:hAnsiTheme="minorHAnsi" w:cstheme="minorBidi"/>
          <w:b w:val="0"/>
          <w:noProof/>
          <w:sz w:val="22"/>
          <w:szCs w:val="22"/>
          <w:lang w:val="en-US" w:eastAsia="en-US"/>
        </w:rPr>
      </w:pPr>
      <w:hyperlink w:anchor="_Toc384481171" w:history="1">
        <w:r w:rsidR="000801C6" w:rsidRPr="009A03A4">
          <w:rPr>
            <w:rStyle w:val="Hyperlink"/>
            <w:noProof/>
          </w:rPr>
          <w:t>13.1.11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Block Declaration Instantiation</w:t>
        </w:r>
        <w:r w:rsidR="000801C6">
          <w:rPr>
            <w:noProof/>
            <w:webHidden/>
          </w:rPr>
          <w:tab/>
        </w:r>
        <w:r w:rsidR="000801C6">
          <w:rPr>
            <w:noProof/>
            <w:webHidden/>
          </w:rPr>
          <w:fldChar w:fldCharType="begin"/>
        </w:r>
        <w:r w:rsidR="000801C6">
          <w:rPr>
            <w:noProof/>
            <w:webHidden/>
          </w:rPr>
          <w:instrText xml:space="preserve"> PAGEREF _Toc384481171 \h </w:instrText>
        </w:r>
        <w:r w:rsidR="000801C6">
          <w:rPr>
            <w:noProof/>
            <w:webHidden/>
          </w:rPr>
        </w:r>
        <w:r w:rsidR="000801C6">
          <w:rPr>
            <w:noProof/>
            <w:webHidden/>
          </w:rPr>
          <w:fldChar w:fldCharType="separate"/>
        </w:r>
        <w:r w:rsidR="00281431">
          <w:rPr>
            <w:noProof/>
            <w:webHidden/>
          </w:rPr>
          <w:t>213</w:t>
        </w:r>
        <w:r w:rsidR="000801C6">
          <w:rPr>
            <w:noProof/>
            <w:webHidden/>
          </w:rPr>
          <w:fldChar w:fldCharType="end"/>
        </w:r>
      </w:hyperlink>
    </w:p>
    <w:p w14:paraId="20829E9C" w14:textId="53E4A290" w:rsidR="000801C6" w:rsidRDefault="00072D7E">
      <w:pPr>
        <w:pStyle w:val="TOC2"/>
        <w:rPr>
          <w:rFonts w:asciiTheme="minorHAnsi" w:eastAsiaTheme="minorEastAsia" w:hAnsiTheme="minorHAnsi" w:cstheme="minorBidi"/>
          <w:b w:val="0"/>
          <w:noProof/>
          <w:sz w:val="22"/>
          <w:szCs w:val="22"/>
          <w:lang w:val="en-US" w:eastAsia="en-US"/>
        </w:rPr>
      </w:pPr>
      <w:hyperlink w:anchor="_Toc384481172" w:history="1">
        <w:r w:rsidR="000801C6" w:rsidRPr="009A03A4">
          <w:rPr>
            <w:rStyle w:val="Hyperlink"/>
            <w:noProof/>
          </w:rPr>
          <w:t>13.2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Declarations and the Variable Statement</w:t>
        </w:r>
        <w:r w:rsidR="000801C6">
          <w:rPr>
            <w:noProof/>
            <w:webHidden/>
          </w:rPr>
          <w:tab/>
        </w:r>
        <w:r w:rsidR="000801C6">
          <w:rPr>
            <w:noProof/>
            <w:webHidden/>
          </w:rPr>
          <w:fldChar w:fldCharType="begin"/>
        </w:r>
        <w:r w:rsidR="000801C6">
          <w:rPr>
            <w:noProof/>
            <w:webHidden/>
          </w:rPr>
          <w:instrText xml:space="preserve"> PAGEREF _Toc384481172 \h </w:instrText>
        </w:r>
        <w:r w:rsidR="000801C6">
          <w:rPr>
            <w:noProof/>
            <w:webHidden/>
          </w:rPr>
        </w:r>
        <w:r w:rsidR="000801C6">
          <w:rPr>
            <w:noProof/>
            <w:webHidden/>
          </w:rPr>
          <w:fldChar w:fldCharType="separate"/>
        </w:r>
        <w:r w:rsidR="00281431">
          <w:rPr>
            <w:noProof/>
            <w:webHidden/>
          </w:rPr>
          <w:t>214</w:t>
        </w:r>
        <w:r w:rsidR="000801C6">
          <w:rPr>
            <w:noProof/>
            <w:webHidden/>
          </w:rPr>
          <w:fldChar w:fldCharType="end"/>
        </w:r>
      </w:hyperlink>
    </w:p>
    <w:p w14:paraId="4E0B9D70" w14:textId="053D5E1C" w:rsidR="000801C6" w:rsidRDefault="00072D7E">
      <w:pPr>
        <w:pStyle w:val="TOC3"/>
        <w:rPr>
          <w:rFonts w:asciiTheme="minorHAnsi" w:eastAsiaTheme="minorEastAsia" w:hAnsiTheme="minorHAnsi" w:cstheme="minorBidi"/>
          <w:b w:val="0"/>
          <w:noProof/>
          <w:sz w:val="22"/>
          <w:szCs w:val="22"/>
          <w:lang w:val="en-US" w:eastAsia="en-US"/>
        </w:rPr>
      </w:pPr>
      <w:hyperlink w:anchor="_Toc384481173" w:history="1">
        <w:r w:rsidR="000801C6" w:rsidRPr="009A03A4">
          <w:rPr>
            <w:rStyle w:val="Hyperlink"/>
            <w:noProof/>
          </w:rPr>
          <w:t>13.2.1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Let and Const Declarations</w:t>
        </w:r>
        <w:r w:rsidR="000801C6">
          <w:rPr>
            <w:noProof/>
            <w:webHidden/>
          </w:rPr>
          <w:tab/>
        </w:r>
        <w:r w:rsidR="000801C6">
          <w:rPr>
            <w:noProof/>
            <w:webHidden/>
          </w:rPr>
          <w:fldChar w:fldCharType="begin"/>
        </w:r>
        <w:r w:rsidR="000801C6">
          <w:rPr>
            <w:noProof/>
            <w:webHidden/>
          </w:rPr>
          <w:instrText xml:space="preserve"> PAGEREF _Toc384481173 \h </w:instrText>
        </w:r>
        <w:r w:rsidR="000801C6">
          <w:rPr>
            <w:noProof/>
            <w:webHidden/>
          </w:rPr>
        </w:r>
        <w:r w:rsidR="000801C6">
          <w:rPr>
            <w:noProof/>
            <w:webHidden/>
          </w:rPr>
          <w:fldChar w:fldCharType="separate"/>
        </w:r>
        <w:r w:rsidR="00281431">
          <w:rPr>
            <w:noProof/>
            <w:webHidden/>
          </w:rPr>
          <w:t>214</w:t>
        </w:r>
        <w:r w:rsidR="000801C6">
          <w:rPr>
            <w:noProof/>
            <w:webHidden/>
          </w:rPr>
          <w:fldChar w:fldCharType="end"/>
        </w:r>
      </w:hyperlink>
    </w:p>
    <w:p w14:paraId="2EA3B891" w14:textId="1E500BF3" w:rsidR="000801C6" w:rsidRDefault="00072D7E">
      <w:pPr>
        <w:pStyle w:val="TOC3"/>
        <w:rPr>
          <w:rFonts w:asciiTheme="minorHAnsi" w:eastAsiaTheme="minorEastAsia" w:hAnsiTheme="minorHAnsi" w:cstheme="minorBidi"/>
          <w:b w:val="0"/>
          <w:noProof/>
          <w:sz w:val="22"/>
          <w:szCs w:val="22"/>
          <w:lang w:val="en-US" w:eastAsia="en-US"/>
        </w:rPr>
      </w:pPr>
      <w:hyperlink w:anchor="_Toc384481174" w:history="1">
        <w:r w:rsidR="000801C6" w:rsidRPr="009A03A4">
          <w:rPr>
            <w:rStyle w:val="Hyperlink"/>
            <w:noProof/>
          </w:rPr>
          <w:t>13.2.2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Variable Statement</w:t>
        </w:r>
        <w:r w:rsidR="000801C6">
          <w:rPr>
            <w:noProof/>
            <w:webHidden/>
          </w:rPr>
          <w:tab/>
        </w:r>
        <w:r w:rsidR="000801C6">
          <w:rPr>
            <w:noProof/>
            <w:webHidden/>
          </w:rPr>
          <w:fldChar w:fldCharType="begin"/>
        </w:r>
        <w:r w:rsidR="000801C6">
          <w:rPr>
            <w:noProof/>
            <w:webHidden/>
          </w:rPr>
          <w:instrText xml:space="preserve"> PAGEREF _Toc384481174 \h </w:instrText>
        </w:r>
        <w:r w:rsidR="000801C6">
          <w:rPr>
            <w:noProof/>
            <w:webHidden/>
          </w:rPr>
        </w:r>
        <w:r w:rsidR="000801C6">
          <w:rPr>
            <w:noProof/>
            <w:webHidden/>
          </w:rPr>
          <w:fldChar w:fldCharType="separate"/>
        </w:r>
        <w:r w:rsidR="00281431">
          <w:rPr>
            <w:noProof/>
            <w:webHidden/>
          </w:rPr>
          <w:t>216</w:t>
        </w:r>
        <w:r w:rsidR="000801C6">
          <w:rPr>
            <w:noProof/>
            <w:webHidden/>
          </w:rPr>
          <w:fldChar w:fldCharType="end"/>
        </w:r>
      </w:hyperlink>
    </w:p>
    <w:p w14:paraId="59EC5536" w14:textId="7FE73075" w:rsidR="000801C6" w:rsidRDefault="00072D7E">
      <w:pPr>
        <w:pStyle w:val="TOC3"/>
        <w:rPr>
          <w:rFonts w:asciiTheme="minorHAnsi" w:eastAsiaTheme="minorEastAsia" w:hAnsiTheme="minorHAnsi" w:cstheme="minorBidi"/>
          <w:b w:val="0"/>
          <w:noProof/>
          <w:sz w:val="22"/>
          <w:szCs w:val="22"/>
          <w:lang w:val="en-US" w:eastAsia="en-US"/>
        </w:rPr>
      </w:pPr>
      <w:hyperlink w:anchor="_Toc384481175" w:history="1">
        <w:r w:rsidR="000801C6" w:rsidRPr="009A03A4">
          <w:rPr>
            <w:rStyle w:val="Hyperlink"/>
            <w:noProof/>
          </w:rPr>
          <w:t>13.2.3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Destructuring Binding Patterns</w:t>
        </w:r>
        <w:r w:rsidR="000801C6">
          <w:rPr>
            <w:noProof/>
            <w:webHidden/>
          </w:rPr>
          <w:tab/>
        </w:r>
        <w:r w:rsidR="000801C6">
          <w:rPr>
            <w:noProof/>
            <w:webHidden/>
          </w:rPr>
          <w:fldChar w:fldCharType="begin"/>
        </w:r>
        <w:r w:rsidR="000801C6">
          <w:rPr>
            <w:noProof/>
            <w:webHidden/>
          </w:rPr>
          <w:instrText xml:space="preserve"> PAGEREF _Toc384481175 \h </w:instrText>
        </w:r>
        <w:r w:rsidR="000801C6">
          <w:rPr>
            <w:noProof/>
            <w:webHidden/>
          </w:rPr>
        </w:r>
        <w:r w:rsidR="000801C6">
          <w:rPr>
            <w:noProof/>
            <w:webHidden/>
          </w:rPr>
          <w:fldChar w:fldCharType="separate"/>
        </w:r>
        <w:r w:rsidR="00281431">
          <w:rPr>
            <w:noProof/>
            <w:webHidden/>
          </w:rPr>
          <w:t>218</w:t>
        </w:r>
        <w:r w:rsidR="000801C6">
          <w:rPr>
            <w:noProof/>
            <w:webHidden/>
          </w:rPr>
          <w:fldChar w:fldCharType="end"/>
        </w:r>
      </w:hyperlink>
    </w:p>
    <w:p w14:paraId="5A8DDDD8" w14:textId="633AE7C5" w:rsidR="000801C6" w:rsidRDefault="00072D7E">
      <w:pPr>
        <w:pStyle w:val="TOC2"/>
        <w:rPr>
          <w:rFonts w:asciiTheme="minorHAnsi" w:eastAsiaTheme="minorEastAsia" w:hAnsiTheme="minorHAnsi" w:cstheme="minorBidi"/>
          <w:b w:val="0"/>
          <w:noProof/>
          <w:sz w:val="22"/>
          <w:szCs w:val="22"/>
          <w:lang w:val="en-US" w:eastAsia="en-US"/>
        </w:rPr>
      </w:pPr>
      <w:hyperlink w:anchor="_Toc384481176" w:history="1">
        <w:r w:rsidR="000801C6" w:rsidRPr="009A03A4">
          <w:rPr>
            <w:rStyle w:val="Hyperlink"/>
            <w:noProof/>
          </w:rPr>
          <w:t>13.3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Empty Statement</w:t>
        </w:r>
        <w:r w:rsidR="000801C6">
          <w:rPr>
            <w:noProof/>
            <w:webHidden/>
          </w:rPr>
          <w:tab/>
        </w:r>
        <w:r w:rsidR="000801C6">
          <w:rPr>
            <w:noProof/>
            <w:webHidden/>
          </w:rPr>
          <w:fldChar w:fldCharType="begin"/>
        </w:r>
        <w:r w:rsidR="000801C6">
          <w:rPr>
            <w:noProof/>
            <w:webHidden/>
          </w:rPr>
          <w:instrText xml:space="preserve"> PAGEREF _Toc384481176 \h </w:instrText>
        </w:r>
        <w:r w:rsidR="000801C6">
          <w:rPr>
            <w:noProof/>
            <w:webHidden/>
          </w:rPr>
        </w:r>
        <w:r w:rsidR="000801C6">
          <w:rPr>
            <w:noProof/>
            <w:webHidden/>
          </w:rPr>
          <w:fldChar w:fldCharType="separate"/>
        </w:r>
        <w:r w:rsidR="00281431">
          <w:rPr>
            <w:noProof/>
            <w:webHidden/>
          </w:rPr>
          <w:t>225</w:t>
        </w:r>
        <w:r w:rsidR="000801C6">
          <w:rPr>
            <w:noProof/>
            <w:webHidden/>
          </w:rPr>
          <w:fldChar w:fldCharType="end"/>
        </w:r>
      </w:hyperlink>
    </w:p>
    <w:p w14:paraId="0F849086" w14:textId="65DA66BA" w:rsidR="000801C6" w:rsidRDefault="00072D7E">
      <w:pPr>
        <w:pStyle w:val="TOC3"/>
        <w:rPr>
          <w:rFonts w:asciiTheme="minorHAnsi" w:eastAsiaTheme="minorEastAsia" w:hAnsiTheme="minorHAnsi" w:cstheme="minorBidi"/>
          <w:b w:val="0"/>
          <w:noProof/>
          <w:sz w:val="22"/>
          <w:szCs w:val="22"/>
          <w:lang w:val="en-US" w:eastAsia="en-US"/>
        </w:rPr>
      </w:pPr>
      <w:hyperlink w:anchor="_Toc384481177" w:history="1">
        <w:r w:rsidR="000801C6" w:rsidRPr="009A03A4">
          <w:rPr>
            <w:rStyle w:val="Hyperlink"/>
            <w:rFonts w:ascii="Helvetica" w:hAnsi="Helvetica"/>
            <w:noProof/>
          </w:rPr>
          <w:t>13.3.1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_Toc384481177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6BA90B1E" w14:textId="06A3D892" w:rsidR="000801C6" w:rsidRDefault="00072D7E">
      <w:pPr>
        <w:pStyle w:val="TOC2"/>
        <w:rPr>
          <w:rFonts w:asciiTheme="minorHAnsi" w:eastAsiaTheme="minorEastAsia" w:hAnsiTheme="minorHAnsi" w:cstheme="minorBidi"/>
          <w:b w:val="0"/>
          <w:noProof/>
          <w:sz w:val="22"/>
          <w:szCs w:val="22"/>
          <w:lang w:val="en-US" w:eastAsia="en-US"/>
        </w:rPr>
      </w:pPr>
      <w:hyperlink w:anchor="_Toc384481178" w:history="1">
        <w:r w:rsidR="000801C6" w:rsidRPr="009A03A4">
          <w:rPr>
            <w:rStyle w:val="Hyperlink"/>
            <w:noProof/>
          </w:rPr>
          <w:t>13.4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Expression Statement</w:t>
        </w:r>
        <w:r w:rsidR="000801C6">
          <w:rPr>
            <w:noProof/>
            <w:webHidden/>
          </w:rPr>
          <w:tab/>
        </w:r>
        <w:r w:rsidR="000801C6">
          <w:rPr>
            <w:noProof/>
            <w:webHidden/>
          </w:rPr>
          <w:fldChar w:fldCharType="begin"/>
        </w:r>
        <w:r w:rsidR="000801C6">
          <w:rPr>
            <w:noProof/>
            <w:webHidden/>
          </w:rPr>
          <w:instrText xml:space="preserve"> PAGEREF _Toc384481178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4F1C5EB5" w14:textId="56B81B33" w:rsidR="000801C6" w:rsidRDefault="00072D7E">
      <w:pPr>
        <w:pStyle w:val="TOC3"/>
        <w:rPr>
          <w:rFonts w:asciiTheme="minorHAnsi" w:eastAsiaTheme="minorEastAsia" w:hAnsiTheme="minorHAnsi" w:cstheme="minorBidi"/>
          <w:b w:val="0"/>
          <w:noProof/>
          <w:sz w:val="22"/>
          <w:szCs w:val="22"/>
          <w:lang w:val="en-US" w:eastAsia="en-US"/>
        </w:rPr>
      </w:pPr>
      <w:hyperlink w:anchor="_Toc384481179" w:history="1">
        <w:r w:rsidR="000801C6" w:rsidRPr="009A03A4">
          <w:rPr>
            <w:rStyle w:val="Hyperlink"/>
            <w:rFonts w:ascii="Helvetica" w:hAnsi="Helvetica"/>
            <w:noProof/>
          </w:rPr>
          <w:t>13.4.1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_Toc384481179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0E6A134F" w14:textId="6FF85C46" w:rsidR="000801C6" w:rsidRDefault="00072D7E">
      <w:pPr>
        <w:pStyle w:val="TOC2"/>
        <w:rPr>
          <w:rFonts w:asciiTheme="minorHAnsi" w:eastAsiaTheme="minorEastAsia" w:hAnsiTheme="minorHAnsi" w:cstheme="minorBidi"/>
          <w:b w:val="0"/>
          <w:noProof/>
          <w:sz w:val="22"/>
          <w:szCs w:val="22"/>
          <w:lang w:val="en-US" w:eastAsia="en-US"/>
        </w:rPr>
      </w:pPr>
      <w:hyperlink w:anchor="_Toc384481180" w:history="1">
        <w:r w:rsidR="000801C6" w:rsidRPr="009A03A4">
          <w:rPr>
            <w:rStyle w:val="Hyperlink"/>
            <w:noProof/>
          </w:rPr>
          <w:t>13.5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if</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_Toc384481180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1673711A" w14:textId="25F8E716" w:rsidR="000801C6" w:rsidRDefault="00072D7E">
      <w:pPr>
        <w:pStyle w:val="TOC3"/>
        <w:rPr>
          <w:rFonts w:asciiTheme="minorHAnsi" w:eastAsiaTheme="minorEastAsia" w:hAnsiTheme="minorHAnsi" w:cstheme="minorBidi"/>
          <w:b w:val="0"/>
          <w:noProof/>
          <w:sz w:val="22"/>
          <w:szCs w:val="22"/>
          <w:lang w:val="en-US" w:eastAsia="en-US"/>
        </w:rPr>
      </w:pPr>
      <w:hyperlink w:anchor="_Toc384481181" w:history="1">
        <w:r w:rsidR="000801C6" w:rsidRPr="009A03A4">
          <w:rPr>
            <w:rStyle w:val="Hyperlink"/>
            <w:noProof/>
          </w:rPr>
          <w:t>13.5.1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_Toc384481181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65C6BD26" w14:textId="58C601FF" w:rsidR="000801C6" w:rsidRDefault="00072D7E">
      <w:pPr>
        <w:pStyle w:val="TOC3"/>
        <w:rPr>
          <w:rFonts w:asciiTheme="minorHAnsi" w:eastAsiaTheme="minorEastAsia" w:hAnsiTheme="minorHAnsi" w:cstheme="minorBidi"/>
          <w:b w:val="0"/>
          <w:noProof/>
          <w:sz w:val="22"/>
          <w:szCs w:val="22"/>
          <w:lang w:val="en-US" w:eastAsia="en-US"/>
        </w:rPr>
      </w:pPr>
      <w:hyperlink w:anchor="_Toc384481182" w:history="1">
        <w:r w:rsidR="000801C6" w:rsidRPr="009A03A4">
          <w:rPr>
            <w:rStyle w:val="Hyperlink"/>
            <w:rFonts w:ascii="Helvetica" w:hAnsi="Helvetica"/>
            <w:noProof/>
          </w:rPr>
          <w:t>13.5.2</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_Toc384481182 \h </w:instrText>
        </w:r>
        <w:r w:rsidR="000801C6">
          <w:rPr>
            <w:noProof/>
            <w:webHidden/>
          </w:rPr>
        </w:r>
        <w:r w:rsidR="000801C6">
          <w:rPr>
            <w:noProof/>
            <w:webHidden/>
          </w:rPr>
          <w:fldChar w:fldCharType="separate"/>
        </w:r>
        <w:r w:rsidR="00281431">
          <w:rPr>
            <w:noProof/>
            <w:webHidden/>
          </w:rPr>
          <w:t>227</w:t>
        </w:r>
        <w:r w:rsidR="000801C6">
          <w:rPr>
            <w:noProof/>
            <w:webHidden/>
          </w:rPr>
          <w:fldChar w:fldCharType="end"/>
        </w:r>
      </w:hyperlink>
    </w:p>
    <w:p w14:paraId="14533851" w14:textId="3F4766A8" w:rsidR="000801C6" w:rsidRDefault="00072D7E">
      <w:pPr>
        <w:pStyle w:val="TOC2"/>
        <w:rPr>
          <w:rFonts w:asciiTheme="minorHAnsi" w:eastAsiaTheme="minorEastAsia" w:hAnsiTheme="minorHAnsi" w:cstheme="minorBidi"/>
          <w:b w:val="0"/>
          <w:noProof/>
          <w:sz w:val="22"/>
          <w:szCs w:val="22"/>
          <w:lang w:val="en-US" w:eastAsia="en-US"/>
        </w:rPr>
      </w:pPr>
      <w:hyperlink w:anchor="_Toc384481183" w:history="1">
        <w:r w:rsidR="000801C6" w:rsidRPr="009A03A4">
          <w:rPr>
            <w:rStyle w:val="Hyperlink"/>
            <w:noProof/>
          </w:rPr>
          <w:t>13.6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Iteration Statements</w:t>
        </w:r>
        <w:r w:rsidR="000801C6">
          <w:rPr>
            <w:noProof/>
            <w:webHidden/>
          </w:rPr>
          <w:tab/>
        </w:r>
        <w:r w:rsidR="000801C6">
          <w:rPr>
            <w:noProof/>
            <w:webHidden/>
          </w:rPr>
          <w:fldChar w:fldCharType="begin"/>
        </w:r>
        <w:r w:rsidR="000801C6">
          <w:rPr>
            <w:noProof/>
            <w:webHidden/>
          </w:rPr>
          <w:instrText xml:space="preserve"> PAGEREF _Toc384481183 \h </w:instrText>
        </w:r>
        <w:r w:rsidR="000801C6">
          <w:rPr>
            <w:noProof/>
            <w:webHidden/>
          </w:rPr>
        </w:r>
        <w:r w:rsidR="000801C6">
          <w:rPr>
            <w:noProof/>
            <w:webHidden/>
          </w:rPr>
          <w:fldChar w:fldCharType="separate"/>
        </w:r>
        <w:r w:rsidR="00281431">
          <w:rPr>
            <w:noProof/>
            <w:webHidden/>
          </w:rPr>
          <w:t>227</w:t>
        </w:r>
        <w:r w:rsidR="000801C6">
          <w:rPr>
            <w:noProof/>
            <w:webHidden/>
          </w:rPr>
          <w:fldChar w:fldCharType="end"/>
        </w:r>
      </w:hyperlink>
    </w:p>
    <w:p w14:paraId="57A44946" w14:textId="313A1EC3" w:rsidR="000801C6" w:rsidRDefault="00072D7E">
      <w:pPr>
        <w:pStyle w:val="TOC3"/>
        <w:rPr>
          <w:rFonts w:asciiTheme="minorHAnsi" w:eastAsiaTheme="minorEastAsia" w:hAnsiTheme="minorHAnsi" w:cstheme="minorBidi"/>
          <w:b w:val="0"/>
          <w:noProof/>
          <w:sz w:val="22"/>
          <w:szCs w:val="22"/>
          <w:lang w:val="en-US" w:eastAsia="en-US"/>
        </w:rPr>
      </w:pPr>
      <w:hyperlink w:anchor="_Toc384481184" w:history="1">
        <w:r w:rsidR="000801C6" w:rsidRPr="009A03A4">
          <w:rPr>
            <w:rStyle w:val="Hyperlink"/>
            <w:rFonts w:ascii="Helvetica" w:hAnsi="Helvetica"/>
            <w:noProof/>
            <w:spacing w:val="6"/>
          </w:rPr>
          <w:t>13.6.0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Semantics</w:t>
        </w:r>
        <w:r w:rsidR="000801C6">
          <w:rPr>
            <w:noProof/>
            <w:webHidden/>
          </w:rPr>
          <w:tab/>
        </w:r>
        <w:r w:rsidR="000801C6">
          <w:rPr>
            <w:noProof/>
            <w:webHidden/>
          </w:rPr>
          <w:fldChar w:fldCharType="begin"/>
        </w:r>
        <w:r w:rsidR="000801C6">
          <w:rPr>
            <w:noProof/>
            <w:webHidden/>
          </w:rPr>
          <w:instrText xml:space="preserve"> PAGEREF _Toc384481184 \h </w:instrText>
        </w:r>
        <w:r w:rsidR="000801C6">
          <w:rPr>
            <w:noProof/>
            <w:webHidden/>
          </w:rPr>
        </w:r>
        <w:r w:rsidR="000801C6">
          <w:rPr>
            <w:noProof/>
            <w:webHidden/>
          </w:rPr>
          <w:fldChar w:fldCharType="separate"/>
        </w:r>
        <w:r w:rsidR="00281431">
          <w:rPr>
            <w:noProof/>
            <w:webHidden/>
          </w:rPr>
          <w:t>228</w:t>
        </w:r>
        <w:r w:rsidR="000801C6">
          <w:rPr>
            <w:noProof/>
            <w:webHidden/>
          </w:rPr>
          <w:fldChar w:fldCharType="end"/>
        </w:r>
      </w:hyperlink>
    </w:p>
    <w:p w14:paraId="549BF811" w14:textId="1DBAEF9D" w:rsidR="000801C6" w:rsidRDefault="00072D7E">
      <w:pPr>
        <w:pStyle w:val="TOC3"/>
        <w:rPr>
          <w:rFonts w:asciiTheme="minorHAnsi" w:eastAsiaTheme="minorEastAsia" w:hAnsiTheme="minorHAnsi" w:cstheme="minorBidi"/>
          <w:b w:val="0"/>
          <w:noProof/>
          <w:sz w:val="22"/>
          <w:szCs w:val="22"/>
          <w:lang w:val="en-US" w:eastAsia="en-US"/>
        </w:rPr>
      </w:pPr>
      <w:hyperlink w:anchor="_Toc384481185" w:history="1">
        <w:r w:rsidR="000801C6" w:rsidRPr="009A03A4">
          <w:rPr>
            <w:rStyle w:val="Hyperlink"/>
            <w:noProof/>
          </w:rPr>
          <w:t>13.6.1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do</w:t>
        </w:r>
        <w:r w:rsidR="000801C6" w:rsidRPr="009A03A4">
          <w:rPr>
            <w:rStyle w:val="Hyperlink"/>
            <w:noProof/>
          </w:rPr>
          <w:t>-</w:t>
        </w:r>
        <w:r w:rsidR="000801C6" w:rsidRPr="009A03A4">
          <w:rPr>
            <w:rStyle w:val="Hyperlink"/>
            <w:rFonts w:ascii="Courier New" w:hAnsi="Courier New"/>
            <w:noProof/>
          </w:rPr>
          <w:t>while</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_Toc384481185 \h </w:instrText>
        </w:r>
        <w:r w:rsidR="000801C6">
          <w:rPr>
            <w:noProof/>
            <w:webHidden/>
          </w:rPr>
        </w:r>
        <w:r w:rsidR="000801C6">
          <w:rPr>
            <w:noProof/>
            <w:webHidden/>
          </w:rPr>
          <w:fldChar w:fldCharType="separate"/>
        </w:r>
        <w:r w:rsidR="00281431">
          <w:rPr>
            <w:noProof/>
            <w:webHidden/>
          </w:rPr>
          <w:t>228</w:t>
        </w:r>
        <w:r w:rsidR="000801C6">
          <w:rPr>
            <w:noProof/>
            <w:webHidden/>
          </w:rPr>
          <w:fldChar w:fldCharType="end"/>
        </w:r>
      </w:hyperlink>
    </w:p>
    <w:p w14:paraId="7E8884C1" w14:textId="27872C88" w:rsidR="000801C6" w:rsidRDefault="00072D7E">
      <w:pPr>
        <w:pStyle w:val="TOC3"/>
        <w:rPr>
          <w:rFonts w:asciiTheme="minorHAnsi" w:eastAsiaTheme="minorEastAsia" w:hAnsiTheme="minorHAnsi" w:cstheme="minorBidi"/>
          <w:b w:val="0"/>
          <w:noProof/>
          <w:sz w:val="22"/>
          <w:szCs w:val="22"/>
          <w:lang w:val="en-US" w:eastAsia="en-US"/>
        </w:rPr>
      </w:pPr>
      <w:hyperlink w:anchor="_Toc384481186" w:history="1">
        <w:r w:rsidR="000801C6" w:rsidRPr="009A03A4">
          <w:rPr>
            <w:rStyle w:val="Hyperlink"/>
            <w:noProof/>
          </w:rPr>
          <w:t>13.6.2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while</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_Toc384481186 \h </w:instrText>
        </w:r>
        <w:r w:rsidR="000801C6">
          <w:rPr>
            <w:noProof/>
            <w:webHidden/>
          </w:rPr>
        </w:r>
        <w:r w:rsidR="000801C6">
          <w:rPr>
            <w:noProof/>
            <w:webHidden/>
          </w:rPr>
          <w:fldChar w:fldCharType="separate"/>
        </w:r>
        <w:r w:rsidR="00281431">
          <w:rPr>
            <w:noProof/>
            <w:webHidden/>
          </w:rPr>
          <w:t>228</w:t>
        </w:r>
        <w:r w:rsidR="000801C6">
          <w:rPr>
            <w:noProof/>
            <w:webHidden/>
          </w:rPr>
          <w:fldChar w:fldCharType="end"/>
        </w:r>
      </w:hyperlink>
    </w:p>
    <w:p w14:paraId="5659E57C" w14:textId="07C436B9" w:rsidR="000801C6" w:rsidRDefault="00072D7E">
      <w:pPr>
        <w:pStyle w:val="TOC3"/>
        <w:rPr>
          <w:rFonts w:asciiTheme="minorHAnsi" w:eastAsiaTheme="minorEastAsia" w:hAnsiTheme="minorHAnsi" w:cstheme="minorBidi"/>
          <w:b w:val="0"/>
          <w:noProof/>
          <w:sz w:val="22"/>
          <w:szCs w:val="22"/>
          <w:lang w:val="en-US" w:eastAsia="en-US"/>
        </w:rPr>
      </w:pPr>
      <w:hyperlink w:anchor="_Toc384481187" w:history="1">
        <w:r w:rsidR="000801C6" w:rsidRPr="009A03A4">
          <w:rPr>
            <w:rStyle w:val="Hyperlink"/>
            <w:noProof/>
          </w:rPr>
          <w:t>13.6.3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for</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_Toc384481187 \h </w:instrText>
        </w:r>
        <w:r w:rsidR="000801C6">
          <w:rPr>
            <w:noProof/>
            <w:webHidden/>
          </w:rPr>
        </w:r>
        <w:r w:rsidR="000801C6">
          <w:rPr>
            <w:noProof/>
            <w:webHidden/>
          </w:rPr>
          <w:fldChar w:fldCharType="separate"/>
        </w:r>
        <w:r w:rsidR="00281431">
          <w:rPr>
            <w:noProof/>
            <w:webHidden/>
          </w:rPr>
          <w:t>229</w:t>
        </w:r>
        <w:r w:rsidR="000801C6">
          <w:rPr>
            <w:noProof/>
            <w:webHidden/>
          </w:rPr>
          <w:fldChar w:fldCharType="end"/>
        </w:r>
      </w:hyperlink>
    </w:p>
    <w:p w14:paraId="51C5AC2C" w14:textId="0D741E78" w:rsidR="000801C6" w:rsidRDefault="00072D7E">
      <w:pPr>
        <w:pStyle w:val="TOC3"/>
        <w:rPr>
          <w:rFonts w:asciiTheme="minorHAnsi" w:eastAsiaTheme="minorEastAsia" w:hAnsiTheme="minorHAnsi" w:cstheme="minorBidi"/>
          <w:b w:val="0"/>
          <w:noProof/>
          <w:sz w:val="22"/>
          <w:szCs w:val="22"/>
          <w:lang w:val="en-US" w:eastAsia="en-US"/>
        </w:rPr>
      </w:pPr>
      <w:hyperlink w:anchor="_Toc384481188" w:history="1">
        <w:r w:rsidR="000801C6" w:rsidRPr="009A03A4">
          <w:rPr>
            <w:rStyle w:val="Hyperlink"/>
            <w:noProof/>
          </w:rPr>
          <w:t>13.6.4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for</w:t>
        </w:r>
        <w:r w:rsidR="000801C6" w:rsidRPr="009A03A4">
          <w:rPr>
            <w:rStyle w:val="Hyperlink"/>
            <w:noProof/>
          </w:rPr>
          <w:t>-</w:t>
        </w:r>
        <w:r w:rsidR="000801C6" w:rsidRPr="009A03A4">
          <w:rPr>
            <w:rStyle w:val="Hyperlink"/>
            <w:rFonts w:ascii="Courier New" w:hAnsi="Courier New"/>
            <w:noProof/>
          </w:rPr>
          <w:t>in</w:t>
        </w:r>
        <w:r w:rsidR="000801C6" w:rsidRPr="009A03A4">
          <w:rPr>
            <w:rStyle w:val="Hyperlink"/>
            <w:noProof/>
          </w:rPr>
          <w:t xml:space="preserve"> and </w:t>
        </w:r>
        <w:r w:rsidR="000801C6" w:rsidRPr="009A03A4">
          <w:rPr>
            <w:rStyle w:val="Hyperlink"/>
            <w:rFonts w:ascii="Courier New" w:hAnsi="Courier New"/>
            <w:noProof/>
          </w:rPr>
          <w:t>for</w:t>
        </w:r>
        <w:r w:rsidR="000801C6" w:rsidRPr="009A03A4">
          <w:rPr>
            <w:rStyle w:val="Hyperlink"/>
            <w:noProof/>
          </w:rPr>
          <w:t>-</w:t>
        </w:r>
        <w:r w:rsidR="000801C6" w:rsidRPr="009A03A4">
          <w:rPr>
            <w:rStyle w:val="Hyperlink"/>
            <w:rFonts w:ascii="Courier New" w:hAnsi="Courier New"/>
            <w:noProof/>
          </w:rPr>
          <w:t>of</w:t>
        </w:r>
        <w:r w:rsidR="000801C6" w:rsidRPr="009A03A4">
          <w:rPr>
            <w:rStyle w:val="Hyperlink"/>
            <w:noProof/>
          </w:rPr>
          <w:t xml:space="preserve"> Statements</w:t>
        </w:r>
        <w:r w:rsidR="000801C6">
          <w:rPr>
            <w:noProof/>
            <w:webHidden/>
          </w:rPr>
          <w:tab/>
        </w:r>
        <w:r w:rsidR="000801C6">
          <w:rPr>
            <w:noProof/>
            <w:webHidden/>
          </w:rPr>
          <w:fldChar w:fldCharType="begin"/>
        </w:r>
        <w:r w:rsidR="000801C6">
          <w:rPr>
            <w:noProof/>
            <w:webHidden/>
          </w:rPr>
          <w:instrText xml:space="preserve"> PAGEREF _Toc384481188 \h </w:instrText>
        </w:r>
        <w:r w:rsidR="000801C6">
          <w:rPr>
            <w:noProof/>
            <w:webHidden/>
          </w:rPr>
        </w:r>
        <w:r w:rsidR="000801C6">
          <w:rPr>
            <w:noProof/>
            <w:webHidden/>
          </w:rPr>
          <w:fldChar w:fldCharType="separate"/>
        </w:r>
        <w:r w:rsidR="00281431">
          <w:rPr>
            <w:noProof/>
            <w:webHidden/>
          </w:rPr>
          <w:t>231</w:t>
        </w:r>
        <w:r w:rsidR="000801C6">
          <w:rPr>
            <w:noProof/>
            <w:webHidden/>
          </w:rPr>
          <w:fldChar w:fldCharType="end"/>
        </w:r>
      </w:hyperlink>
    </w:p>
    <w:p w14:paraId="276B03EE" w14:textId="3AC18B1B" w:rsidR="000801C6" w:rsidRDefault="00072D7E">
      <w:pPr>
        <w:pStyle w:val="TOC2"/>
        <w:rPr>
          <w:rFonts w:asciiTheme="minorHAnsi" w:eastAsiaTheme="minorEastAsia" w:hAnsiTheme="minorHAnsi" w:cstheme="minorBidi"/>
          <w:b w:val="0"/>
          <w:noProof/>
          <w:sz w:val="22"/>
          <w:szCs w:val="22"/>
          <w:lang w:val="en-US" w:eastAsia="en-US"/>
        </w:rPr>
      </w:pPr>
      <w:hyperlink w:anchor="_Toc384481189" w:history="1">
        <w:r w:rsidR="000801C6" w:rsidRPr="009A03A4">
          <w:rPr>
            <w:rStyle w:val="Hyperlink"/>
            <w:noProof/>
          </w:rPr>
          <w:t>13.7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continue</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_Toc384481189 \h </w:instrText>
        </w:r>
        <w:r w:rsidR="000801C6">
          <w:rPr>
            <w:noProof/>
            <w:webHidden/>
          </w:rPr>
        </w:r>
        <w:r w:rsidR="000801C6">
          <w:rPr>
            <w:noProof/>
            <w:webHidden/>
          </w:rPr>
          <w:fldChar w:fldCharType="separate"/>
        </w:r>
        <w:r w:rsidR="00281431">
          <w:rPr>
            <w:noProof/>
            <w:webHidden/>
          </w:rPr>
          <w:t>235</w:t>
        </w:r>
        <w:r w:rsidR="000801C6">
          <w:rPr>
            <w:noProof/>
            <w:webHidden/>
          </w:rPr>
          <w:fldChar w:fldCharType="end"/>
        </w:r>
      </w:hyperlink>
    </w:p>
    <w:p w14:paraId="4F82832C" w14:textId="2E02566A" w:rsidR="000801C6" w:rsidRDefault="00072D7E">
      <w:pPr>
        <w:pStyle w:val="TOC3"/>
        <w:rPr>
          <w:rFonts w:asciiTheme="minorHAnsi" w:eastAsiaTheme="minorEastAsia" w:hAnsiTheme="minorHAnsi" w:cstheme="minorBidi"/>
          <w:b w:val="0"/>
          <w:noProof/>
          <w:sz w:val="22"/>
          <w:szCs w:val="22"/>
          <w:lang w:val="en-US" w:eastAsia="en-US"/>
        </w:rPr>
      </w:pPr>
      <w:hyperlink w:anchor="_Toc384481190" w:history="1">
        <w:r w:rsidR="000801C6" w:rsidRPr="009A03A4">
          <w:rPr>
            <w:rStyle w:val="Hyperlink"/>
            <w:rFonts w:ascii="Helvetica" w:hAnsi="Helvetica"/>
            <w:noProof/>
          </w:rPr>
          <w:t>13.7.1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_Toc384481190 \h </w:instrText>
        </w:r>
        <w:r w:rsidR="000801C6">
          <w:rPr>
            <w:noProof/>
            <w:webHidden/>
          </w:rPr>
        </w:r>
        <w:r w:rsidR="000801C6">
          <w:rPr>
            <w:noProof/>
            <w:webHidden/>
          </w:rPr>
          <w:fldChar w:fldCharType="separate"/>
        </w:r>
        <w:r w:rsidR="00281431">
          <w:rPr>
            <w:noProof/>
            <w:webHidden/>
          </w:rPr>
          <w:t>235</w:t>
        </w:r>
        <w:r w:rsidR="000801C6">
          <w:rPr>
            <w:noProof/>
            <w:webHidden/>
          </w:rPr>
          <w:fldChar w:fldCharType="end"/>
        </w:r>
      </w:hyperlink>
    </w:p>
    <w:p w14:paraId="5CEF1449" w14:textId="2AB9DE8D" w:rsidR="000801C6" w:rsidRDefault="00072D7E">
      <w:pPr>
        <w:pStyle w:val="TOC3"/>
        <w:rPr>
          <w:rFonts w:asciiTheme="minorHAnsi" w:eastAsiaTheme="minorEastAsia" w:hAnsiTheme="minorHAnsi" w:cstheme="minorBidi"/>
          <w:b w:val="0"/>
          <w:noProof/>
          <w:sz w:val="22"/>
          <w:szCs w:val="22"/>
          <w:lang w:val="en-US" w:eastAsia="en-US"/>
        </w:rPr>
      </w:pPr>
      <w:hyperlink w:anchor="_Toc384481191" w:history="1">
        <w:r w:rsidR="000801C6" w:rsidRPr="009A03A4">
          <w:rPr>
            <w:rStyle w:val="Hyperlink"/>
            <w:rFonts w:ascii="Helvetica" w:hAnsi="Helvetica"/>
            <w:noProof/>
          </w:rPr>
          <w:t>13.7.2</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_Toc384481191 \h </w:instrText>
        </w:r>
        <w:r w:rsidR="000801C6">
          <w:rPr>
            <w:noProof/>
            <w:webHidden/>
          </w:rPr>
        </w:r>
        <w:r w:rsidR="000801C6">
          <w:rPr>
            <w:noProof/>
            <w:webHidden/>
          </w:rPr>
          <w:fldChar w:fldCharType="separate"/>
        </w:r>
        <w:r w:rsidR="00281431">
          <w:rPr>
            <w:noProof/>
            <w:webHidden/>
          </w:rPr>
          <w:t>235</w:t>
        </w:r>
        <w:r w:rsidR="000801C6">
          <w:rPr>
            <w:noProof/>
            <w:webHidden/>
          </w:rPr>
          <w:fldChar w:fldCharType="end"/>
        </w:r>
      </w:hyperlink>
    </w:p>
    <w:p w14:paraId="5AEA2489" w14:textId="379B89FC" w:rsidR="000801C6" w:rsidRDefault="00072D7E">
      <w:pPr>
        <w:pStyle w:val="TOC2"/>
        <w:rPr>
          <w:rFonts w:asciiTheme="minorHAnsi" w:eastAsiaTheme="minorEastAsia" w:hAnsiTheme="minorHAnsi" w:cstheme="minorBidi"/>
          <w:b w:val="0"/>
          <w:noProof/>
          <w:sz w:val="22"/>
          <w:szCs w:val="22"/>
          <w:lang w:val="en-US" w:eastAsia="en-US"/>
        </w:rPr>
      </w:pPr>
      <w:hyperlink w:anchor="_Toc384481192" w:history="1">
        <w:r w:rsidR="000801C6" w:rsidRPr="009A03A4">
          <w:rPr>
            <w:rStyle w:val="Hyperlink"/>
            <w:noProof/>
          </w:rPr>
          <w:t>13.8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break</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_Toc384481192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63888AD0" w14:textId="65095C51" w:rsidR="000801C6" w:rsidRDefault="00072D7E">
      <w:pPr>
        <w:pStyle w:val="TOC3"/>
        <w:rPr>
          <w:rFonts w:asciiTheme="minorHAnsi" w:eastAsiaTheme="minorEastAsia" w:hAnsiTheme="minorHAnsi" w:cstheme="minorBidi"/>
          <w:b w:val="0"/>
          <w:noProof/>
          <w:sz w:val="22"/>
          <w:szCs w:val="22"/>
          <w:lang w:val="en-US" w:eastAsia="en-US"/>
        </w:rPr>
      </w:pPr>
      <w:hyperlink w:anchor="_Toc384481193" w:history="1">
        <w:r w:rsidR="000801C6" w:rsidRPr="009A03A4">
          <w:rPr>
            <w:rStyle w:val="Hyperlink"/>
            <w:rFonts w:ascii="Helvetica" w:hAnsi="Helvetica"/>
            <w:noProof/>
          </w:rPr>
          <w:t>13.8.1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_Toc384481193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08422EC0" w14:textId="33276C1D" w:rsidR="000801C6" w:rsidRDefault="00072D7E">
      <w:pPr>
        <w:pStyle w:val="TOC3"/>
        <w:rPr>
          <w:rFonts w:asciiTheme="minorHAnsi" w:eastAsiaTheme="minorEastAsia" w:hAnsiTheme="minorHAnsi" w:cstheme="minorBidi"/>
          <w:b w:val="0"/>
          <w:noProof/>
          <w:sz w:val="22"/>
          <w:szCs w:val="22"/>
          <w:lang w:val="en-US" w:eastAsia="en-US"/>
        </w:rPr>
      </w:pPr>
      <w:hyperlink w:anchor="_Toc384481194" w:history="1">
        <w:r w:rsidR="000801C6" w:rsidRPr="009A03A4">
          <w:rPr>
            <w:rStyle w:val="Hyperlink"/>
            <w:rFonts w:ascii="Helvetica" w:hAnsi="Helvetica"/>
            <w:noProof/>
          </w:rPr>
          <w:t>13.8.2</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_Toc384481194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6E081F6A" w14:textId="0A6B6277" w:rsidR="000801C6" w:rsidRDefault="00072D7E">
      <w:pPr>
        <w:pStyle w:val="TOC2"/>
        <w:rPr>
          <w:rFonts w:asciiTheme="minorHAnsi" w:eastAsiaTheme="minorEastAsia" w:hAnsiTheme="minorHAnsi" w:cstheme="minorBidi"/>
          <w:b w:val="0"/>
          <w:noProof/>
          <w:sz w:val="22"/>
          <w:szCs w:val="22"/>
          <w:lang w:val="en-US" w:eastAsia="en-US"/>
        </w:rPr>
      </w:pPr>
      <w:hyperlink w:anchor="_Toc384481195" w:history="1">
        <w:r w:rsidR="000801C6" w:rsidRPr="009A03A4">
          <w:rPr>
            <w:rStyle w:val="Hyperlink"/>
            <w:noProof/>
          </w:rPr>
          <w:t>13.9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return</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_Toc384481195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48AA1108" w14:textId="54AD1F1C" w:rsidR="000801C6" w:rsidRDefault="00072D7E">
      <w:pPr>
        <w:pStyle w:val="TOC3"/>
        <w:rPr>
          <w:rFonts w:asciiTheme="minorHAnsi" w:eastAsiaTheme="minorEastAsia" w:hAnsiTheme="minorHAnsi" w:cstheme="minorBidi"/>
          <w:b w:val="0"/>
          <w:noProof/>
          <w:sz w:val="22"/>
          <w:szCs w:val="22"/>
          <w:lang w:val="en-US" w:eastAsia="en-US"/>
        </w:rPr>
      </w:pPr>
      <w:hyperlink w:anchor="_Toc384481196" w:history="1">
        <w:r w:rsidR="000801C6" w:rsidRPr="009A03A4">
          <w:rPr>
            <w:rStyle w:val="Hyperlink"/>
            <w:rFonts w:ascii="Helvetica" w:hAnsi="Helvetica"/>
            <w:noProof/>
          </w:rPr>
          <w:t>13.9.1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_Toc384481196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3F5C2C8F" w14:textId="108F51A3" w:rsidR="000801C6" w:rsidRDefault="00072D7E">
      <w:pPr>
        <w:pStyle w:val="TOC2"/>
        <w:rPr>
          <w:rFonts w:asciiTheme="minorHAnsi" w:eastAsiaTheme="minorEastAsia" w:hAnsiTheme="minorHAnsi" w:cstheme="minorBidi"/>
          <w:b w:val="0"/>
          <w:noProof/>
          <w:sz w:val="22"/>
          <w:szCs w:val="22"/>
          <w:lang w:val="en-US" w:eastAsia="en-US"/>
        </w:rPr>
      </w:pPr>
      <w:hyperlink w:anchor="_Toc384481197" w:history="1">
        <w:r w:rsidR="000801C6" w:rsidRPr="009A03A4">
          <w:rPr>
            <w:rStyle w:val="Hyperlink"/>
            <w:noProof/>
          </w:rPr>
          <w:t>13.10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with</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_Toc384481197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4E263CD2" w14:textId="653B933C" w:rsidR="000801C6" w:rsidRDefault="00072D7E">
      <w:pPr>
        <w:pStyle w:val="TOC3"/>
        <w:rPr>
          <w:rFonts w:asciiTheme="minorHAnsi" w:eastAsiaTheme="minorEastAsia" w:hAnsiTheme="minorHAnsi" w:cstheme="minorBidi"/>
          <w:b w:val="0"/>
          <w:noProof/>
          <w:sz w:val="22"/>
          <w:szCs w:val="22"/>
          <w:lang w:val="en-US" w:eastAsia="en-US"/>
        </w:rPr>
      </w:pPr>
      <w:hyperlink w:anchor="_Toc384481198" w:history="1">
        <w:r w:rsidR="000801C6" w:rsidRPr="009A03A4">
          <w:rPr>
            <w:rStyle w:val="Hyperlink"/>
            <w:rFonts w:ascii="Helvetica" w:hAnsi="Helvetica"/>
            <w:noProof/>
          </w:rPr>
          <w:t>13.10.1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_Toc384481198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2BF81A15" w14:textId="398C4767" w:rsidR="000801C6" w:rsidRDefault="00072D7E">
      <w:pPr>
        <w:pStyle w:val="TOC3"/>
        <w:rPr>
          <w:rFonts w:asciiTheme="minorHAnsi" w:eastAsiaTheme="minorEastAsia" w:hAnsiTheme="minorHAnsi" w:cstheme="minorBidi"/>
          <w:b w:val="0"/>
          <w:noProof/>
          <w:sz w:val="22"/>
          <w:szCs w:val="22"/>
          <w:lang w:val="en-US" w:eastAsia="en-US"/>
        </w:rPr>
      </w:pPr>
      <w:hyperlink w:anchor="_Toc384481199" w:history="1">
        <w:r w:rsidR="000801C6" w:rsidRPr="009A03A4">
          <w:rPr>
            <w:rStyle w:val="Hyperlink"/>
            <w:noProof/>
          </w:rPr>
          <w:t>13.10.2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_Toc384481199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680D70A4" w14:textId="559C15C1" w:rsidR="000801C6" w:rsidRDefault="00072D7E">
      <w:pPr>
        <w:pStyle w:val="TOC3"/>
        <w:rPr>
          <w:rFonts w:asciiTheme="minorHAnsi" w:eastAsiaTheme="minorEastAsia" w:hAnsiTheme="minorHAnsi" w:cstheme="minorBidi"/>
          <w:b w:val="0"/>
          <w:noProof/>
          <w:sz w:val="22"/>
          <w:szCs w:val="22"/>
          <w:lang w:val="en-US" w:eastAsia="en-US"/>
        </w:rPr>
      </w:pPr>
      <w:hyperlink w:anchor="_Toc384481200" w:history="1">
        <w:r w:rsidR="000801C6" w:rsidRPr="009A03A4">
          <w:rPr>
            <w:rStyle w:val="Hyperlink"/>
            <w:rFonts w:ascii="Helvetica" w:hAnsi="Helvetica"/>
            <w:noProof/>
          </w:rPr>
          <w:t>13.10.3</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_Toc384481200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66A73BB0" w14:textId="5FFB770F" w:rsidR="000801C6" w:rsidRDefault="00072D7E">
      <w:pPr>
        <w:pStyle w:val="TOC2"/>
        <w:rPr>
          <w:rFonts w:asciiTheme="minorHAnsi" w:eastAsiaTheme="minorEastAsia" w:hAnsiTheme="minorHAnsi" w:cstheme="minorBidi"/>
          <w:b w:val="0"/>
          <w:noProof/>
          <w:sz w:val="22"/>
          <w:szCs w:val="22"/>
          <w:lang w:val="en-US" w:eastAsia="en-US"/>
        </w:rPr>
      </w:pPr>
      <w:hyperlink w:anchor="_Toc384481201" w:history="1">
        <w:r w:rsidR="000801C6" w:rsidRPr="009A03A4">
          <w:rPr>
            <w:rStyle w:val="Hyperlink"/>
            <w:noProof/>
          </w:rPr>
          <w:t>13.11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switch</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_Toc384481201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38A9AF4C" w14:textId="4D137482" w:rsidR="000801C6" w:rsidRDefault="00072D7E">
      <w:pPr>
        <w:pStyle w:val="TOC3"/>
        <w:rPr>
          <w:rFonts w:asciiTheme="minorHAnsi" w:eastAsiaTheme="minorEastAsia" w:hAnsiTheme="minorHAnsi" w:cstheme="minorBidi"/>
          <w:b w:val="0"/>
          <w:noProof/>
          <w:sz w:val="22"/>
          <w:szCs w:val="22"/>
          <w:lang w:val="en-US" w:eastAsia="en-US"/>
        </w:rPr>
      </w:pPr>
      <w:hyperlink w:anchor="_Toc384481202" w:history="1">
        <w:r w:rsidR="000801C6" w:rsidRPr="009A03A4">
          <w:rPr>
            <w:rStyle w:val="Hyperlink"/>
            <w:rFonts w:ascii="Helvetica" w:hAnsi="Helvetica"/>
            <w:noProof/>
          </w:rPr>
          <w:t>13.11.1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_Toc384481202 \h </w:instrText>
        </w:r>
        <w:r w:rsidR="000801C6">
          <w:rPr>
            <w:noProof/>
            <w:webHidden/>
          </w:rPr>
        </w:r>
        <w:r w:rsidR="000801C6">
          <w:rPr>
            <w:noProof/>
            <w:webHidden/>
          </w:rPr>
          <w:fldChar w:fldCharType="separate"/>
        </w:r>
        <w:r w:rsidR="00281431">
          <w:rPr>
            <w:noProof/>
            <w:webHidden/>
          </w:rPr>
          <w:t>238</w:t>
        </w:r>
        <w:r w:rsidR="000801C6">
          <w:rPr>
            <w:noProof/>
            <w:webHidden/>
          </w:rPr>
          <w:fldChar w:fldCharType="end"/>
        </w:r>
      </w:hyperlink>
    </w:p>
    <w:p w14:paraId="60B6C0B6" w14:textId="7E6974F1" w:rsidR="000801C6" w:rsidRDefault="00072D7E">
      <w:pPr>
        <w:pStyle w:val="TOC3"/>
        <w:rPr>
          <w:rFonts w:asciiTheme="minorHAnsi" w:eastAsiaTheme="minorEastAsia" w:hAnsiTheme="minorHAnsi" w:cstheme="minorBidi"/>
          <w:b w:val="0"/>
          <w:noProof/>
          <w:sz w:val="22"/>
          <w:szCs w:val="22"/>
          <w:lang w:val="en-US" w:eastAsia="en-US"/>
        </w:rPr>
      </w:pPr>
      <w:hyperlink w:anchor="_Toc384481203" w:history="1">
        <w:r w:rsidR="000801C6" w:rsidRPr="009A03A4">
          <w:rPr>
            <w:rStyle w:val="Hyperlink"/>
            <w:noProof/>
          </w:rPr>
          <w:t>13.11.2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_Toc384481203 \h </w:instrText>
        </w:r>
        <w:r w:rsidR="000801C6">
          <w:rPr>
            <w:noProof/>
            <w:webHidden/>
          </w:rPr>
        </w:r>
        <w:r w:rsidR="000801C6">
          <w:rPr>
            <w:noProof/>
            <w:webHidden/>
          </w:rPr>
          <w:fldChar w:fldCharType="separate"/>
        </w:r>
        <w:r w:rsidR="00281431">
          <w:rPr>
            <w:noProof/>
            <w:webHidden/>
          </w:rPr>
          <w:t>238</w:t>
        </w:r>
        <w:r w:rsidR="000801C6">
          <w:rPr>
            <w:noProof/>
            <w:webHidden/>
          </w:rPr>
          <w:fldChar w:fldCharType="end"/>
        </w:r>
      </w:hyperlink>
    </w:p>
    <w:p w14:paraId="5E0BF89B" w14:textId="2EB839F6" w:rsidR="000801C6" w:rsidRDefault="00072D7E">
      <w:pPr>
        <w:pStyle w:val="TOC3"/>
        <w:rPr>
          <w:rFonts w:asciiTheme="minorHAnsi" w:eastAsiaTheme="minorEastAsia" w:hAnsiTheme="minorHAnsi" w:cstheme="minorBidi"/>
          <w:b w:val="0"/>
          <w:noProof/>
          <w:sz w:val="22"/>
          <w:szCs w:val="22"/>
          <w:lang w:val="en-US" w:eastAsia="en-US"/>
        </w:rPr>
      </w:pPr>
      <w:hyperlink w:anchor="_Toc384481204" w:history="1">
        <w:r w:rsidR="000801C6" w:rsidRPr="009A03A4">
          <w:rPr>
            <w:rStyle w:val="Hyperlink"/>
            <w:noProof/>
          </w:rPr>
          <w:t>13.11.3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_Toc384481204 \h </w:instrText>
        </w:r>
        <w:r w:rsidR="000801C6">
          <w:rPr>
            <w:noProof/>
            <w:webHidden/>
          </w:rPr>
        </w:r>
        <w:r w:rsidR="000801C6">
          <w:rPr>
            <w:noProof/>
            <w:webHidden/>
          </w:rPr>
          <w:fldChar w:fldCharType="separate"/>
        </w:r>
        <w:r w:rsidR="00281431">
          <w:rPr>
            <w:noProof/>
            <w:webHidden/>
          </w:rPr>
          <w:t>239</w:t>
        </w:r>
        <w:r w:rsidR="000801C6">
          <w:rPr>
            <w:noProof/>
            <w:webHidden/>
          </w:rPr>
          <w:fldChar w:fldCharType="end"/>
        </w:r>
      </w:hyperlink>
    </w:p>
    <w:p w14:paraId="0C4D4122" w14:textId="6C94684F" w:rsidR="000801C6" w:rsidRDefault="00072D7E">
      <w:pPr>
        <w:pStyle w:val="TOC3"/>
        <w:rPr>
          <w:rFonts w:asciiTheme="minorHAnsi" w:eastAsiaTheme="minorEastAsia" w:hAnsiTheme="minorHAnsi" w:cstheme="minorBidi"/>
          <w:b w:val="0"/>
          <w:noProof/>
          <w:sz w:val="22"/>
          <w:szCs w:val="22"/>
          <w:lang w:val="en-US" w:eastAsia="en-US"/>
        </w:rPr>
      </w:pPr>
      <w:hyperlink w:anchor="_Toc384481205" w:history="1">
        <w:r w:rsidR="000801C6" w:rsidRPr="009A03A4">
          <w:rPr>
            <w:rStyle w:val="Hyperlink"/>
            <w:noProof/>
          </w:rPr>
          <w:t>13.11.4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_Toc384481205 \h </w:instrText>
        </w:r>
        <w:r w:rsidR="000801C6">
          <w:rPr>
            <w:noProof/>
            <w:webHidden/>
          </w:rPr>
        </w:r>
        <w:r w:rsidR="000801C6">
          <w:rPr>
            <w:noProof/>
            <w:webHidden/>
          </w:rPr>
          <w:fldChar w:fldCharType="separate"/>
        </w:r>
        <w:r w:rsidR="00281431">
          <w:rPr>
            <w:noProof/>
            <w:webHidden/>
          </w:rPr>
          <w:t>239</w:t>
        </w:r>
        <w:r w:rsidR="000801C6">
          <w:rPr>
            <w:noProof/>
            <w:webHidden/>
          </w:rPr>
          <w:fldChar w:fldCharType="end"/>
        </w:r>
      </w:hyperlink>
    </w:p>
    <w:p w14:paraId="0AC85B45" w14:textId="147285A7" w:rsidR="000801C6" w:rsidRDefault="00072D7E">
      <w:pPr>
        <w:pStyle w:val="TOC3"/>
        <w:rPr>
          <w:rFonts w:asciiTheme="minorHAnsi" w:eastAsiaTheme="minorEastAsia" w:hAnsiTheme="minorHAnsi" w:cstheme="minorBidi"/>
          <w:b w:val="0"/>
          <w:noProof/>
          <w:sz w:val="22"/>
          <w:szCs w:val="22"/>
          <w:lang w:val="en-US" w:eastAsia="en-US"/>
        </w:rPr>
      </w:pPr>
      <w:hyperlink w:anchor="_Toc384481206" w:history="1">
        <w:r w:rsidR="000801C6" w:rsidRPr="009A03A4">
          <w:rPr>
            <w:rStyle w:val="Hyperlink"/>
            <w:rFonts w:ascii="Helvetica" w:hAnsi="Helvetica"/>
            <w:noProof/>
            <w:spacing w:val="6"/>
          </w:rPr>
          <w:t>13.11.5</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Runtime Semantics: CaseBlock</w:t>
        </w:r>
        <w:r w:rsidR="000801C6" w:rsidRPr="009A03A4">
          <w:rPr>
            <w:rStyle w:val="Hyperlink"/>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_Toc384481206 \h </w:instrText>
        </w:r>
        <w:r w:rsidR="000801C6">
          <w:rPr>
            <w:noProof/>
            <w:webHidden/>
          </w:rPr>
        </w:r>
        <w:r w:rsidR="000801C6">
          <w:rPr>
            <w:noProof/>
            <w:webHidden/>
          </w:rPr>
          <w:fldChar w:fldCharType="separate"/>
        </w:r>
        <w:r w:rsidR="00281431">
          <w:rPr>
            <w:noProof/>
            <w:webHidden/>
          </w:rPr>
          <w:t>240</w:t>
        </w:r>
        <w:r w:rsidR="000801C6">
          <w:rPr>
            <w:noProof/>
            <w:webHidden/>
          </w:rPr>
          <w:fldChar w:fldCharType="end"/>
        </w:r>
      </w:hyperlink>
    </w:p>
    <w:p w14:paraId="43621618" w14:textId="087E2154" w:rsidR="000801C6" w:rsidRDefault="00072D7E">
      <w:pPr>
        <w:pStyle w:val="TOC3"/>
        <w:rPr>
          <w:rFonts w:asciiTheme="minorHAnsi" w:eastAsiaTheme="minorEastAsia" w:hAnsiTheme="minorHAnsi" w:cstheme="minorBidi"/>
          <w:b w:val="0"/>
          <w:noProof/>
          <w:sz w:val="22"/>
          <w:szCs w:val="22"/>
          <w:lang w:val="en-US" w:eastAsia="en-US"/>
        </w:rPr>
      </w:pPr>
      <w:hyperlink w:anchor="_Toc384481207" w:history="1">
        <w:r w:rsidR="000801C6" w:rsidRPr="009A03A4">
          <w:rPr>
            <w:rStyle w:val="Hyperlink"/>
            <w:noProof/>
            <w:spacing w:val="6"/>
          </w:rPr>
          <w:t>13.11.6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CaseSelector</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_Toc384481207 \h </w:instrText>
        </w:r>
        <w:r w:rsidR="000801C6">
          <w:rPr>
            <w:noProof/>
            <w:webHidden/>
          </w:rPr>
        </w:r>
        <w:r w:rsidR="000801C6">
          <w:rPr>
            <w:noProof/>
            <w:webHidden/>
          </w:rPr>
          <w:fldChar w:fldCharType="separate"/>
        </w:r>
        <w:r w:rsidR="00281431">
          <w:rPr>
            <w:noProof/>
            <w:webHidden/>
          </w:rPr>
          <w:t>241</w:t>
        </w:r>
        <w:r w:rsidR="000801C6">
          <w:rPr>
            <w:noProof/>
            <w:webHidden/>
          </w:rPr>
          <w:fldChar w:fldCharType="end"/>
        </w:r>
      </w:hyperlink>
    </w:p>
    <w:p w14:paraId="24F6811E" w14:textId="69D135D5" w:rsidR="000801C6" w:rsidRDefault="00072D7E">
      <w:pPr>
        <w:pStyle w:val="TOC3"/>
        <w:rPr>
          <w:rFonts w:asciiTheme="minorHAnsi" w:eastAsiaTheme="minorEastAsia" w:hAnsiTheme="minorHAnsi" w:cstheme="minorBidi"/>
          <w:b w:val="0"/>
          <w:noProof/>
          <w:sz w:val="22"/>
          <w:szCs w:val="22"/>
          <w:lang w:val="en-US" w:eastAsia="en-US"/>
        </w:rPr>
      </w:pPr>
      <w:hyperlink w:anchor="_Toc384481208" w:history="1">
        <w:r w:rsidR="000801C6" w:rsidRPr="009A03A4">
          <w:rPr>
            <w:rStyle w:val="Hyperlink"/>
            <w:noProof/>
          </w:rPr>
          <w:t>13.11.7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_Toc384481208 \h </w:instrText>
        </w:r>
        <w:r w:rsidR="000801C6">
          <w:rPr>
            <w:noProof/>
            <w:webHidden/>
          </w:rPr>
        </w:r>
        <w:r w:rsidR="000801C6">
          <w:rPr>
            <w:noProof/>
            <w:webHidden/>
          </w:rPr>
          <w:fldChar w:fldCharType="separate"/>
        </w:r>
        <w:r w:rsidR="00281431">
          <w:rPr>
            <w:noProof/>
            <w:webHidden/>
          </w:rPr>
          <w:t>242</w:t>
        </w:r>
        <w:r w:rsidR="000801C6">
          <w:rPr>
            <w:noProof/>
            <w:webHidden/>
          </w:rPr>
          <w:fldChar w:fldCharType="end"/>
        </w:r>
      </w:hyperlink>
    </w:p>
    <w:p w14:paraId="1FC4330B" w14:textId="1A0B0D90" w:rsidR="000801C6" w:rsidRDefault="00072D7E">
      <w:pPr>
        <w:pStyle w:val="TOC2"/>
        <w:rPr>
          <w:rFonts w:asciiTheme="minorHAnsi" w:eastAsiaTheme="minorEastAsia" w:hAnsiTheme="minorHAnsi" w:cstheme="minorBidi"/>
          <w:b w:val="0"/>
          <w:noProof/>
          <w:sz w:val="22"/>
          <w:szCs w:val="22"/>
          <w:lang w:val="en-US" w:eastAsia="en-US"/>
        </w:rPr>
      </w:pPr>
      <w:hyperlink w:anchor="_Toc384481209" w:history="1">
        <w:r w:rsidR="000801C6" w:rsidRPr="009A03A4">
          <w:rPr>
            <w:rStyle w:val="Hyperlink"/>
            <w:noProof/>
          </w:rPr>
          <w:t>13.12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Labelled Statements</w:t>
        </w:r>
        <w:r w:rsidR="000801C6">
          <w:rPr>
            <w:noProof/>
            <w:webHidden/>
          </w:rPr>
          <w:tab/>
        </w:r>
        <w:r w:rsidR="000801C6">
          <w:rPr>
            <w:noProof/>
            <w:webHidden/>
          </w:rPr>
          <w:fldChar w:fldCharType="begin"/>
        </w:r>
        <w:r w:rsidR="000801C6">
          <w:rPr>
            <w:noProof/>
            <w:webHidden/>
          </w:rPr>
          <w:instrText xml:space="preserve"> PAGEREF _Toc384481209 \h </w:instrText>
        </w:r>
        <w:r w:rsidR="000801C6">
          <w:rPr>
            <w:noProof/>
            <w:webHidden/>
          </w:rPr>
        </w:r>
        <w:r w:rsidR="000801C6">
          <w:rPr>
            <w:noProof/>
            <w:webHidden/>
          </w:rPr>
          <w:fldChar w:fldCharType="separate"/>
        </w:r>
        <w:r w:rsidR="00281431">
          <w:rPr>
            <w:noProof/>
            <w:webHidden/>
          </w:rPr>
          <w:t>242</w:t>
        </w:r>
        <w:r w:rsidR="000801C6">
          <w:rPr>
            <w:noProof/>
            <w:webHidden/>
          </w:rPr>
          <w:fldChar w:fldCharType="end"/>
        </w:r>
      </w:hyperlink>
    </w:p>
    <w:p w14:paraId="44E6E9FD" w14:textId="35141758" w:rsidR="000801C6" w:rsidRDefault="00072D7E">
      <w:pPr>
        <w:pStyle w:val="TOC3"/>
        <w:rPr>
          <w:rFonts w:asciiTheme="minorHAnsi" w:eastAsiaTheme="minorEastAsia" w:hAnsiTheme="minorHAnsi" w:cstheme="minorBidi"/>
          <w:b w:val="0"/>
          <w:noProof/>
          <w:sz w:val="22"/>
          <w:szCs w:val="22"/>
          <w:lang w:val="en-US" w:eastAsia="en-US"/>
        </w:rPr>
      </w:pPr>
      <w:hyperlink w:anchor="_Toc384481210" w:history="1">
        <w:r w:rsidR="000801C6" w:rsidRPr="009A03A4">
          <w:rPr>
            <w:rStyle w:val="Hyperlink"/>
            <w:rFonts w:ascii="Helvetica" w:hAnsi="Helvetica"/>
            <w:noProof/>
          </w:rPr>
          <w:t>13.12.1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_Toc384481210 \h </w:instrText>
        </w:r>
        <w:r w:rsidR="000801C6">
          <w:rPr>
            <w:noProof/>
            <w:webHidden/>
          </w:rPr>
        </w:r>
        <w:r w:rsidR="000801C6">
          <w:rPr>
            <w:noProof/>
            <w:webHidden/>
          </w:rPr>
          <w:fldChar w:fldCharType="separate"/>
        </w:r>
        <w:r w:rsidR="00281431">
          <w:rPr>
            <w:noProof/>
            <w:webHidden/>
          </w:rPr>
          <w:t>242</w:t>
        </w:r>
        <w:r w:rsidR="000801C6">
          <w:rPr>
            <w:noProof/>
            <w:webHidden/>
          </w:rPr>
          <w:fldChar w:fldCharType="end"/>
        </w:r>
      </w:hyperlink>
    </w:p>
    <w:p w14:paraId="69AB6334" w14:textId="5ED05020" w:rsidR="000801C6" w:rsidRDefault="00072D7E">
      <w:pPr>
        <w:pStyle w:val="TOC3"/>
        <w:rPr>
          <w:rFonts w:asciiTheme="minorHAnsi" w:eastAsiaTheme="minorEastAsia" w:hAnsiTheme="minorHAnsi" w:cstheme="minorBidi"/>
          <w:b w:val="0"/>
          <w:noProof/>
          <w:sz w:val="22"/>
          <w:szCs w:val="22"/>
          <w:lang w:val="en-US" w:eastAsia="en-US"/>
        </w:rPr>
      </w:pPr>
      <w:hyperlink w:anchor="_Toc384481211" w:history="1">
        <w:r w:rsidR="000801C6" w:rsidRPr="009A03A4">
          <w:rPr>
            <w:rStyle w:val="Hyperlink"/>
            <w:noProof/>
          </w:rPr>
          <w:t>13.12.2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_Toc384481211 \h </w:instrText>
        </w:r>
        <w:r w:rsidR="000801C6">
          <w:rPr>
            <w:noProof/>
            <w:webHidden/>
          </w:rPr>
        </w:r>
        <w:r w:rsidR="000801C6">
          <w:rPr>
            <w:noProof/>
            <w:webHidden/>
          </w:rPr>
          <w:fldChar w:fldCharType="separate"/>
        </w:r>
        <w:r w:rsidR="00281431">
          <w:rPr>
            <w:noProof/>
            <w:webHidden/>
          </w:rPr>
          <w:t>243</w:t>
        </w:r>
        <w:r w:rsidR="000801C6">
          <w:rPr>
            <w:noProof/>
            <w:webHidden/>
          </w:rPr>
          <w:fldChar w:fldCharType="end"/>
        </w:r>
      </w:hyperlink>
    </w:p>
    <w:p w14:paraId="6F09A8FD" w14:textId="789ECE90" w:rsidR="000801C6" w:rsidRDefault="00072D7E">
      <w:pPr>
        <w:pStyle w:val="TOC3"/>
        <w:rPr>
          <w:rFonts w:asciiTheme="minorHAnsi" w:eastAsiaTheme="minorEastAsia" w:hAnsiTheme="minorHAnsi" w:cstheme="minorBidi"/>
          <w:b w:val="0"/>
          <w:noProof/>
          <w:sz w:val="22"/>
          <w:szCs w:val="22"/>
          <w:lang w:val="en-US" w:eastAsia="en-US"/>
        </w:rPr>
      </w:pPr>
      <w:hyperlink w:anchor="_Toc384481212" w:history="1">
        <w:r w:rsidR="000801C6" w:rsidRPr="009A03A4">
          <w:rPr>
            <w:rStyle w:val="Hyperlink"/>
            <w:rFonts w:ascii="Helvetica" w:hAnsi="Helvetica"/>
            <w:noProof/>
            <w:spacing w:val="6"/>
          </w:rPr>
          <w:t>13.12.3</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LabelledEvaluation</w:t>
        </w:r>
        <w:r w:rsidR="000801C6">
          <w:rPr>
            <w:noProof/>
            <w:webHidden/>
          </w:rPr>
          <w:tab/>
        </w:r>
        <w:r w:rsidR="000801C6">
          <w:rPr>
            <w:noProof/>
            <w:webHidden/>
          </w:rPr>
          <w:fldChar w:fldCharType="begin"/>
        </w:r>
        <w:r w:rsidR="000801C6">
          <w:rPr>
            <w:noProof/>
            <w:webHidden/>
          </w:rPr>
          <w:instrText xml:space="preserve"> PAGEREF _Toc384481212 \h </w:instrText>
        </w:r>
        <w:r w:rsidR="000801C6">
          <w:rPr>
            <w:noProof/>
            <w:webHidden/>
          </w:rPr>
        </w:r>
        <w:r w:rsidR="000801C6">
          <w:rPr>
            <w:noProof/>
            <w:webHidden/>
          </w:rPr>
          <w:fldChar w:fldCharType="separate"/>
        </w:r>
        <w:r w:rsidR="00281431">
          <w:rPr>
            <w:noProof/>
            <w:webHidden/>
          </w:rPr>
          <w:t>243</w:t>
        </w:r>
        <w:r w:rsidR="000801C6">
          <w:rPr>
            <w:noProof/>
            <w:webHidden/>
          </w:rPr>
          <w:fldChar w:fldCharType="end"/>
        </w:r>
      </w:hyperlink>
    </w:p>
    <w:p w14:paraId="60A4EFB7" w14:textId="7F675C93" w:rsidR="000801C6" w:rsidRDefault="00072D7E">
      <w:pPr>
        <w:pStyle w:val="TOC2"/>
        <w:rPr>
          <w:rFonts w:asciiTheme="minorHAnsi" w:eastAsiaTheme="minorEastAsia" w:hAnsiTheme="minorHAnsi" w:cstheme="minorBidi"/>
          <w:b w:val="0"/>
          <w:noProof/>
          <w:sz w:val="22"/>
          <w:szCs w:val="22"/>
          <w:lang w:val="en-US" w:eastAsia="en-US"/>
        </w:rPr>
      </w:pPr>
      <w:hyperlink w:anchor="_Toc384481213" w:history="1">
        <w:r w:rsidR="000801C6" w:rsidRPr="009A03A4">
          <w:rPr>
            <w:rStyle w:val="Hyperlink"/>
            <w:noProof/>
          </w:rPr>
          <w:t>13.13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throw</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_Toc384481213 \h </w:instrText>
        </w:r>
        <w:r w:rsidR="000801C6">
          <w:rPr>
            <w:noProof/>
            <w:webHidden/>
          </w:rPr>
        </w:r>
        <w:r w:rsidR="000801C6">
          <w:rPr>
            <w:noProof/>
            <w:webHidden/>
          </w:rPr>
          <w:fldChar w:fldCharType="separate"/>
        </w:r>
        <w:r w:rsidR="00281431">
          <w:rPr>
            <w:noProof/>
            <w:webHidden/>
          </w:rPr>
          <w:t>243</w:t>
        </w:r>
        <w:r w:rsidR="000801C6">
          <w:rPr>
            <w:noProof/>
            <w:webHidden/>
          </w:rPr>
          <w:fldChar w:fldCharType="end"/>
        </w:r>
      </w:hyperlink>
    </w:p>
    <w:p w14:paraId="328D186C" w14:textId="3B5773C1" w:rsidR="000801C6" w:rsidRDefault="00072D7E">
      <w:pPr>
        <w:pStyle w:val="TOC3"/>
        <w:rPr>
          <w:rFonts w:asciiTheme="minorHAnsi" w:eastAsiaTheme="minorEastAsia" w:hAnsiTheme="minorHAnsi" w:cstheme="minorBidi"/>
          <w:b w:val="0"/>
          <w:noProof/>
          <w:sz w:val="22"/>
          <w:szCs w:val="22"/>
          <w:lang w:val="en-US" w:eastAsia="en-US"/>
        </w:rPr>
      </w:pPr>
      <w:hyperlink w:anchor="_Toc384481214" w:history="1">
        <w:r w:rsidR="000801C6" w:rsidRPr="009A03A4">
          <w:rPr>
            <w:rStyle w:val="Hyperlink"/>
            <w:noProof/>
            <w:spacing w:val="6"/>
          </w:rPr>
          <w:t>13.13.1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_Toc384481214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69EEB203" w14:textId="250092CC" w:rsidR="000801C6" w:rsidRDefault="00072D7E">
      <w:pPr>
        <w:pStyle w:val="TOC2"/>
        <w:rPr>
          <w:rFonts w:asciiTheme="minorHAnsi" w:eastAsiaTheme="minorEastAsia" w:hAnsiTheme="minorHAnsi" w:cstheme="minorBidi"/>
          <w:b w:val="0"/>
          <w:noProof/>
          <w:sz w:val="22"/>
          <w:szCs w:val="22"/>
          <w:lang w:val="en-US" w:eastAsia="en-US"/>
        </w:rPr>
      </w:pPr>
      <w:hyperlink w:anchor="_Toc384481215" w:history="1">
        <w:r w:rsidR="000801C6" w:rsidRPr="009A03A4">
          <w:rPr>
            <w:rStyle w:val="Hyperlink"/>
            <w:noProof/>
          </w:rPr>
          <w:t>13.14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try</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_Toc384481215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05300193" w14:textId="220C743A" w:rsidR="000801C6" w:rsidRDefault="00072D7E">
      <w:pPr>
        <w:pStyle w:val="TOC3"/>
        <w:rPr>
          <w:rFonts w:asciiTheme="minorHAnsi" w:eastAsiaTheme="minorEastAsia" w:hAnsiTheme="minorHAnsi" w:cstheme="minorBidi"/>
          <w:b w:val="0"/>
          <w:noProof/>
          <w:sz w:val="22"/>
          <w:szCs w:val="22"/>
          <w:lang w:val="en-US" w:eastAsia="en-US"/>
        </w:rPr>
      </w:pPr>
      <w:hyperlink w:anchor="_Toc384481216" w:history="1">
        <w:r w:rsidR="000801C6" w:rsidRPr="009A03A4">
          <w:rPr>
            <w:rStyle w:val="Hyperlink"/>
            <w:rFonts w:ascii="Helvetica" w:hAnsi="Helvetica"/>
            <w:noProof/>
          </w:rPr>
          <w:t>13.14.1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_Toc384481216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1DB907C5" w14:textId="52D39FEC" w:rsidR="000801C6" w:rsidRDefault="00072D7E">
      <w:pPr>
        <w:pStyle w:val="TOC3"/>
        <w:rPr>
          <w:rFonts w:asciiTheme="minorHAnsi" w:eastAsiaTheme="minorEastAsia" w:hAnsiTheme="minorHAnsi" w:cstheme="minorBidi"/>
          <w:b w:val="0"/>
          <w:noProof/>
          <w:sz w:val="22"/>
          <w:szCs w:val="22"/>
          <w:lang w:val="en-US" w:eastAsia="en-US"/>
        </w:rPr>
      </w:pPr>
      <w:hyperlink w:anchor="_Toc384481217" w:history="1">
        <w:r w:rsidR="000801C6" w:rsidRPr="009A03A4">
          <w:rPr>
            <w:rStyle w:val="Hyperlink"/>
            <w:noProof/>
          </w:rPr>
          <w:t>13.14.2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_Toc384481217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5E6BE037" w14:textId="1BAB0C2F" w:rsidR="000801C6" w:rsidRDefault="00072D7E">
      <w:pPr>
        <w:pStyle w:val="TOC3"/>
        <w:rPr>
          <w:rFonts w:asciiTheme="minorHAnsi" w:eastAsiaTheme="minorEastAsia" w:hAnsiTheme="minorHAnsi" w:cstheme="minorBidi"/>
          <w:b w:val="0"/>
          <w:noProof/>
          <w:sz w:val="22"/>
          <w:szCs w:val="22"/>
          <w:lang w:val="en-US" w:eastAsia="en-US"/>
        </w:rPr>
      </w:pPr>
      <w:hyperlink w:anchor="_Toc384481218" w:history="1">
        <w:r w:rsidR="000801C6" w:rsidRPr="009A03A4">
          <w:rPr>
            <w:rStyle w:val="Hyperlink"/>
            <w:rFonts w:ascii="Helvetica" w:hAnsi="Helvetica"/>
            <w:noProof/>
            <w:spacing w:val="6"/>
          </w:rPr>
          <w:t>13.14.3</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 xml:space="preserve">Runtime Semantics: </w:t>
        </w:r>
        <w:r w:rsidR="000801C6" w:rsidRPr="009A03A4">
          <w:rPr>
            <w:rStyle w:val="Hyperlink"/>
            <w:rFonts w:ascii="Helvetica" w:hAnsi="Helvetica"/>
            <w:noProof/>
            <w:spacing w:val="6"/>
          </w:rPr>
          <w:t>BindingInitialization</w:t>
        </w:r>
        <w:r w:rsidR="000801C6">
          <w:rPr>
            <w:noProof/>
            <w:webHidden/>
          </w:rPr>
          <w:tab/>
        </w:r>
        <w:r w:rsidR="000801C6">
          <w:rPr>
            <w:noProof/>
            <w:webHidden/>
          </w:rPr>
          <w:fldChar w:fldCharType="begin"/>
        </w:r>
        <w:r w:rsidR="000801C6">
          <w:rPr>
            <w:noProof/>
            <w:webHidden/>
          </w:rPr>
          <w:instrText xml:space="preserve"> PAGEREF _Toc384481218 \h </w:instrText>
        </w:r>
        <w:r w:rsidR="000801C6">
          <w:rPr>
            <w:noProof/>
            <w:webHidden/>
          </w:rPr>
        </w:r>
        <w:r w:rsidR="000801C6">
          <w:rPr>
            <w:noProof/>
            <w:webHidden/>
          </w:rPr>
          <w:fldChar w:fldCharType="separate"/>
        </w:r>
        <w:r w:rsidR="00281431">
          <w:rPr>
            <w:noProof/>
            <w:webHidden/>
          </w:rPr>
          <w:t>245</w:t>
        </w:r>
        <w:r w:rsidR="000801C6">
          <w:rPr>
            <w:noProof/>
            <w:webHidden/>
          </w:rPr>
          <w:fldChar w:fldCharType="end"/>
        </w:r>
      </w:hyperlink>
    </w:p>
    <w:p w14:paraId="6B857B0A" w14:textId="0BFF2CB0" w:rsidR="000801C6" w:rsidRDefault="00072D7E">
      <w:pPr>
        <w:pStyle w:val="TOC3"/>
        <w:rPr>
          <w:rFonts w:asciiTheme="minorHAnsi" w:eastAsiaTheme="minorEastAsia" w:hAnsiTheme="minorHAnsi" w:cstheme="minorBidi"/>
          <w:b w:val="0"/>
          <w:noProof/>
          <w:sz w:val="22"/>
          <w:szCs w:val="22"/>
          <w:lang w:val="en-US" w:eastAsia="en-US"/>
        </w:rPr>
      </w:pPr>
      <w:hyperlink w:anchor="_Toc384481219" w:history="1">
        <w:r w:rsidR="000801C6" w:rsidRPr="009A03A4">
          <w:rPr>
            <w:rStyle w:val="Hyperlink"/>
            <w:noProof/>
          </w:rPr>
          <w:t>13.14.4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CatchClauseEvaluation</w:t>
        </w:r>
        <w:r w:rsidR="000801C6">
          <w:rPr>
            <w:noProof/>
            <w:webHidden/>
          </w:rPr>
          <w:tab/>
        </w:r>
        <w:r w:rsidR="000801C6">
          <w:rPr>
            <w:noProof/>
            <w:webHidden/>
          </w:rPr>
          <w:fldChar w:fldCharType="begin"/>
        </w:r>
        <w:r w:rsidR="000801C6">
          <w:rPr>
            <w:noProof/>
            <w:webHidden/>
          </w:rPr>
          <w:instrText xml:space="preserve"> PAGEREF _Toc384481219 \h </w:instrText>
        </w:r>
        <w:r w:rsidR="000801C6">
          <w:rPr>
            <w:noProof/>
            <w:webHidden/>
          </w:rPr>
        </w:r>
        <w:r w:rsidR="000801C6">
          <w:rPr>
            <w:noProof/>
            <w:webHidden/>
          </w:rPr>
          <w:fldChar w:fldCharType="separate"/>
        </w:r>
        <w:r w:rsidR="00281431">
          <w:rPr>
            <w:noProof/>
            <w:webHidden/>
          </w:rPr>
          <w:t>245</w:t>
        </w:r>
        <w:r w:rsidR="000801C6">
          <w:rPr>
            <w:noProof/>
            <w:webHidden/>
          </w:rPr>
          <w:fldChar w:fldCharType="end"/>
        </w:r>
      </w:hyperlink>
    </w:p>
    <w:p w14:paraId="7ACE1F66" w14:textId="57620599" w:rsidR="000801C6" w:rsidRDefault="00072D7E">
      <w:pPr>
        <w:pStyle w:val="TOC3"/>
        <w:rPr>
          <w:rFonts w:asciiTheme="minorHAnsi" w:eastAsiaTheme="minorEastAsia" w:hAnsiTheme="minorHAnsi" w:cstheme="minorBidi"/>
          <w:b w:val="0"/>
          <w:noProof/>
          <w:sz w:val="22"/>
          <w:szCs w:val="22"/>
          <w:lang w:val="en-US" w:eastAsia="en-US"/>
        </w:rPr>
      </w:pPr>
      <w:hyperlink w:anchor="_Toc384481220" w:history="1">
        <w:r w:rsidR="000801C6" w:rsidRPr="009A03A4">
          <w:rPr>
            <w:rStyle w:val="Hyperlink"/>
            <w:noProof/>
          </w:rPr>
          <w:t>13.14.5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_Toc384481220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50977421" w14:textId="667D981F" w:rsidR="000801C6" w:rsidRDefault="00072D7E">
      <w:pPr>
        <w:pStyle w:val="TOC2"/>
        <w:rPr>
          <w:rFonts w:asciiTheme="minorHAnsi" w:eastAsiaTheme="minorEastAsia" w:hAnsiTheme="minorHAnsi" w:cstheme="minorBidi"/>
          <w:b w:val="0"/>
          <w:noProof/>
          <w:sz w:val="22"/>
          <w:szCs w:val="22"/>
          <w:lang w:val="en-US" w:eastAsia="en-US"/>
        </w:rPr>
      </w:pPr>
      <w:hyperlink w:anchor="_Toc384481221" w:history="1">
        <w:r w:rsidR="000801C6" w:rsidRPr="009A03A4">
          <w:rPr>
            <w:rStyle w:val="Hyperlink"/>
            <w:noProof/>
          </w:rPr>
          <w:t>13.15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rFonts w:ascii="Courier New" w:hAnsi="Courier New"/>
            <w:noProof/>
          </w:rPr>
          <w:t>debugger</w:t>
        </w:r>
        <w:r w:rsidR="000801C6" w:rsidRPr="009A03A4">
          <w:rPr>
            <w:rStyle w:val="Hyperlink"/>
            <w:noProof/>
          </w:rPr>
          <w:t xml:space="preserve"> statement</w:t>
        </w:r>
        <w:r w:rsidR="000801C6">
          <w:rPr>
            <w:noProof/>
            <w:webHidden/>
          </w:rPr>
          <w:tab/>
        </w:r>
        <w:r w:rsidR="000801C6">
          <w:rPr>
            <w:noProof/>
            <w:webHidden/>
          </w:rPr>
          <w:fldChar w:fldCharType="begin"/>
        </w:r>
        <w:r w:rsidR="000801C6">
          <w:rPr>
            <w:noProof/>
            <w:webHidden/>
          </w:rPr>
          <w:instrText xml:space="preserve"> PAGEREF _Toc384481221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5D4EFB5D" w14:textId="7B41B96C" w:rsidR="000801C6" w:rsidRDefault="00072D7E">
      <w:pPr>
        <w:pStyle w:val="TOC3"/>
        <w:rPr>
          <w:rFonts w:asciiTheme="minorHAnsi" w:eastAsiaTheme="minorEastAsia" w:hAnsiTheme="minorHAnsi" w:cstheme="minorBidi"/>
          <w:b w:val="0"/>
          <w:noProof/>
          <w:sz w:val="22"/>
          <w:szCs w:val="22"/>
          <w:lang w:val="en-US" w:eastAsia="en-US"/>
        </w:rPr>
      </w:pPr>
      <w:hyperlink w:anchor="_Toc384481222" w:history="1">
        <w:r w:rsidR="000801C6" w:rsidRPr="009A03A4">
          <w:rPr>
            <w:rStyle w:val="Hyperlink"/>
            <w:noProof/>
          </w:rPr>
          <w:t>13.15.1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_Toc384481222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3A0E15C6" w14:textId="23734E1C" w:rsidR="000801C6" w:rsidRDefault="00072D7E">
      <w:pPr>
        <w:pStyle w:val="TOC1"/>
        <w:rPr>
          <w:rFonts w:asciiTheme="minorHAnsi" w:eastAsiaTheme="minorEastAsia" w:hAnsiTheme="minorHAnsi" w:cstheme="minorBidi"/>
          <w:b w:val="0"/>
          <w:noProof/>
          <w:sz w:val="22"/>
          <w:szCs w:val="22"/>
          <w:lang w:val="en-US" w:eastAsia="en-US"/>
        </w:rPr>
      </w:pPr>
      <w:hyperlink w:anchor="_Toc384481223" w:history="1">
        <w:r w:rsidR="000801C6" w:rsidRPr="009A03A4">
          <w:rPr>
            <w:rStyle w:val="Hyperlink"/>
            <w:noProof/>
          </w:rPr>
          <w:t>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Functions and Classes</w:t>
        </w:r>
        <w:r w:rsidR="000801C6">
          <w:rPr>
            <w:noProof/>
            <w:webHidden/>
          </w:rPr>
          <w:tab/>
        </w:r>
        <w:r w:rsidR="000801C6">
          <w:rPr>
            <w:noProof/>
            <w:webHidden/>
          </w:rPr>
          <w:fldChar w:fldCharType="begin"/>
        </w:r>
        <w:r w:rsidR="000801C6">
          <w:rPr>
            <w:noProof/>
            <w:webHidden/>
          </w:rPr>
          <w:instrText xml:space="preserve"> PAGEREF _Toc384481223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4966117D" w14:textId="198854FA" w:rsidR="000801C6" w:rsidRDefault="00072D7E">
      <w:pPr>
        <w:pStyle w:val="TOC2"/>
        <w:rPr>
          <w:rFonts w:asciiTheme="minorHAnsi" w:eastAsiaTheme="minorEastAsia" w:hAnsiTheme="minorHAnsi" w:cstheme="minorBidi"/>
          <w:b w:val="0"/>
          <w:noProof/>
          <w:sz w:val="22"/>
          <w:szCs w:val="22"/>
          <w:lang w:val="en-US" w:eastAsia="en-US"/>
        </w:rPr>
      </w:pPr>
      <w:hyperlink w:anchor="_Toc384481224" w:history="1">
        <w:r w:rsidR="000801C6" w:rsidRPr="009A03A4">
          <w:rPr>
            <w:rStyle w:val="Hyperlink"/>
            <w:noProof/>
          </w:rPr>
          <w:t>14.1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Definitions</w:t>
        </w:r>
        <w:r w:rsidR="000801C6">
          <w:rPr>
            <w:noProof/>
            <w:webHidden/>
          </w:rPr>
          <w:tab/>
        </w:r>
        <w:r w:rsidR="000801C6">
          <w:rPr>
            <w:noProof/>
            <w:webHidden/>
          </w:rPr>
          <w:fldChar w:fldCharType="begin"/>
        </w:r>
        <w:r w:rsidR="000801C6">
          <w:rPr>
            <w:noProof/>
            <w:webHidden/>
          </w:rPr>
          <w:instrText xml:space="preserve"> PAGEREF _Toc384481224 \h </w:instrText>
        </w:r>
        <w:r w:rsidR="000801C6">
          <w:rPr>
            <w:noProof/>
            <w:webHidden/>
          </w:rPr>
        </w:r>
        <w:r w:rsidR="000801C6">
          <w:rPr>
            <w:noProof/>
            <w:webHidden/>
          </w:rPr>
          <w:fldChar w:fldCharType="separate"/>
        </w:r>
        <w:r w:rsidR="00281431">
          <w:rPr>
            <w:noProof/>
            <w:webHidden/>
          </w:rPr>
          <w:t>247</w:t>
        </w:r>
        <w:r w:rsidR="000801C6">
          <w:rPr>
            <w:noProof/>
            <w:webHidden/>
          </w:rPr>
          <w:fldChar w:fldCharType="end"/>
        </w:r>
      </w:hyperlink>
    </w:p>
    <w:p w14:paraId="6BB9C9F7" w14:textId="1E30B544" w:rsidR="000801C6" w:rsidRDefault="00072D7E">
      <w:pPr>
        <w:pStyle w:val="TOC3"/>
        <w:rPr>
          <w:rFonts w:asciiTheme="minorHAnsi" w:eastAsiaTheme="minorEastAsia" w:hAnsiTheme="minorHAnsi" w:cstheme="minorBidi"/>
          <w:b w:val="0"/>
          <w:noProof/>
          <w:sz w:val="22"/>
          <w:szCs w:val="22"/>
          <w:lang w:val="en-US" w:eastAsia="en-US"/>
        </w:rPr>
      </w:pPr>
      <w:hyperlink w:anchor="_Toc384481225" w:history="1">
        <w:r w:rsidR="000801C6" w:rsidRPr="009A03A4">
          <w:rPr>
            <w:rStyle w:val="Hyperlink"/>
            <w:noProof/>
          </w:rPr>
          <w:t>14.1.1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Directive Prologues and the Use Strict Directive</w:t>
        </w:r>
        <w:r w:rsidR="000801C6">
          <w:rPr>
            <w:noProof/>
            <w:webHidden/>
          </w:rPr>
          <w:tab/>
        </w:r>
        <w:r w:rsidR="000801C6">
          <w:rPr>
            <w:noProof/>
            <w:webHidden/>
          </w:rPr>
          <w:fldChar w:fldCharType="begin"/>
        </w:r>
        <w:r w:rsidR="000801C6">
          <w:rPr>
            <w:noProof/>
            <w:webHidden/>
          </w:rPr>
          <w:instrText xml:space="preserve"> PAGEREF _Toc384481225 \h </w:instrText>
        </w:r>
        <w:r w:rsidR="000801C6">
          <w:rPr>
            <w:noProof/>
            <w:webHidden/>
          </w:rPr>
        </w:r>
        <w:r w:rsidR="000801C6">
          <w:rPr>
            <w:noProof/>
            <w:webHidden/>
          </w:rPr>
          <w:fldChar w:fldCharType="separate"/>
        </w:r>
        <w:r w:rsidR="00281431">
          <w:rPr>
            <w:noProof/>
            <w:webHidden/>
          </w:rPr>
          <w:t>247</w:t>
        </w:r>
        <w:r w:rsidR="000801C6">
          <w:rPr>
            <w:noProof/>
            <w:webHidden/>
          </w:rPr>
          <w:fldChar w:fldCharType="end"/>
        </w:r>
      </w:hyperlink>
    </w:p>
    <w:p w14:paraId="5185F59A" w14:textId="4DA6BF41" w:rsidR="000801C6" w:rsidRDefault="00072D7E">
      <w:pPr>
        <w:pStyle w:val="TOC3"/>
        <w:rPr>
          <w:rFonts w:asciiTheme="minorHAnsi" w:eastAsiaTheme="minorEastAsia" w:hAnsiTheme="minorHAnsi" w:cstheme="minorBidi"/>
          <w:b w:val="0"/>
          <w:noProof/>
          <w:sz w:val="22"/>
          <w:szCs w:val="22"/>
          <w:lang w:val="en-US" w:eastAsia="en-US"/>
        </w:rPr>
      </w:pPr>
      <w:hyperlink w:anchor="_Toc384481226" w:history="1">
        <w:r w:rsidR="000801C6" w:rsidRPr="009A03A4">
          <w:rPr>
            <w:rStyle w:val="Hyperlink"/>
            <w:rFonts w:ascii="Helvetica" w:hAnsi="Helvetica"/>
            <w:noProof/>
          </w:rPr>
          <w:t>14.1.2</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_Toc384481226 \h </w:instrText>
        </w:r>
        <w:r w:rsidR="000801C6">
          <w:rPr>
            <w:noProof/>
            <w:webHidden/>
          </w:rPr>
        </w:r>
        <w:r w:rsidR="000801C6">
          <w:rPr>
            <w:noProof/>
            <w:webHidden/>
          </w:rPr>
          <w:fldChar w:fldCharType="separate"/>
        </w:r>
        <w:r w:rsidR="00281431">
          <w:rPr>
            <w:noProof/>
            <w:webHidden/>
          </w:rPr>
          <w:t>248</w:t>
        </w:r>
        <w:r w:rsidR="000801C6">
          <w:rPr>
            <w:noProof/>
            <w:webHidden/>
          </w:rPr>
          <w:fldChar w:fldCharType="end"/>
        </w:r>
      </w:hyperlink>
    </w:p>
    <w:p w14:paraId="1B2BEBF1" w14:textId="1103FA61" w:rsidR="000801C6" w:rsidRDefault="00072D7E">
      <w:pPr>
        <w:pStyle w:val="TOC3"/>
        <w:rPr>
          <w:rFonts w:asciiTheme="minorHAnsi" w:eastAsiaTheme="minorEastAsia" w:hAnsiTheme="minorHAnsi" w:cstheme="minorBidi"/>
          <w:b w:val="0"/>
          <w:noProof/>
          <w:sz w:val="22"/>
          <w:szCs w:val="22"/>
          <w:lang w:val="en-US" w:eastAsia="en-US"/>
        </w:rPr>
      </w:pPr>
      <w:hyperlink w:anchor="_Toc384481227" w:history="1">
        <w:r w:rsidR="000801C6" w:rsidRPr="009A03A4">
          <w:rPr>
            <w:rStyle w:val="Hyperlink"/>
            <w:noProof/>
          </w:rPr>
          <w:t>14.1.3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_Toc384481227 \h </w:instrText>
        </w:r>
        <w:r w:rsidR="000801C6">
          <w:rPr>
            <w:noProof/>
            <w:webHidden/>
          </w:rPr>
        </w:r>
        <w:r w:rsidR="000801C6">
          <w:rPr>
            <w:noProof/>
            <w:webHidden/>
          </w:rPr>
          <w:fldChar w:fldCharType="separate"/>
        </w:r>
        <w:r w:rsidR="00281431">
          <w:rPr>
            <w:noProof/>
            <w:webHidden/>
          </w:rPr>
          <w:t>248</w:t>
        </w:r>
        <w:r w:rsidR="000801C6">
          <w:rPr>
            <w:noProof/>
            <w:webHidden/>
          </w:rPr>
          <w:fldChar w:fldCharType="end"/>
        </w:r>
      </w:hyperlink>
    </w:p>
    <w:p w14:paraId="7F072B9A" w14:textId="60A925F1" w:rsidR="000801C6" w:rsidRDefault="00072D7E">
      <w:pPr>
        <w:pStyle w:val="TOC3"/>
        <w:rPr>
          <w:rFonts w:asciiTheme="minorHAnsi" w:eastAsiaTheme="minorEastAsia" w:hAnsiTheme="minorHAnsi" w:cstheme="minorBidi"/>
          <w:b w:val="0"/>
          <w:noProof/>
          <w:sz w:val="22"/>
          <w:szCs w:val="22"/>
          <w:lang w:val="en-US" w:eastAsia="en-US"/>
        </w:rPr>
      </w:pPr>
      <w:hyperlink w:anchor="_Toc384481228" w:history="1">
        <w:r w:rsidR="000801C6" w:rsidRPr="009A03A4">
          <w:rPr>
            <w:rStyle w:val="Hyperlink"/>
            <w:noProof/>
          </w:rPr>
          <w:t>14.1.4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_Toc384481228 \h </w:instrText>
        </w:r>
        <w:r w:rsidR="000801C6">
          <w:rPr>
            <w:noProof/>
            <w:webHidden/>
          </w:rPr>
        </w:r>
        <w:r w:rsidR="000801C6">
          <w:rPr>
            <w:noProof/>
            <w:webHidden/>
          </w:rPr>
          <w:fldChar w:fldCharType="separate"/>
        </w:r>
        <w:r w:rsidR="00281431">
          <w:rPr>
            <w:noProof/>
            <w:webHidden/>
          </w:rPr>
          <w:t>249</w:t>
        </w:r>
        <w:r w:rsidR="000801C6">
          <w:rPr>
            <w:noProof/>
            <w:webHidden/>
          </w:rPr>
          <w:fldChar w:fldCharType="end"/>
        </w:r>
      </w:hyperlink>
    </w:p>
    <w:p w14:paraId="5120B5D8" w14:textId="54216C0F" w:rsidR="000801C6" w:rsidRDefault="00072D7E">
      <w:pPr>
        <w:pStyle w:val="TOC3"/>
        <w:rPr>
          <w:rFonts w:asciiTheme="minorHAnsi" w:eastAsiaTheme="minorEastAsia" w:hAnsiTheme="minorHAnsi" w:cstheme="minorBidi"/>
          <w:b w:val="0"/>
          <w:noProof/>
          <w:sz w:val="22"/>
          <w:szCs w:val="22"/>
          <w:lang w:val="en-US" w:eastAsia="en-US"/>
        </w:rPr>
      </w:pPr>
      <w:hyperlink w:anchor="_Toc384481229" w:history="1">
        <w:r w:rsidR="000801C6" w:rsidRPr="009A03A4">
          <w:rPr>
            <w:rStyle w:val="Hyperlink"/>
            <w:noProof/>
          </w:rPr>
          <w:t>14.1.5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ContainsExpression</w:t>
        </w:r>
        <w:r w:rsidR="000801C6">
          <w:rPr>
            <w:noProof/>
            <w:webHidden/>
          </w:rPr>
          <w:tab/>
        </w:r>
        <w:r w:rsidR="000801C6">
          <w:rPr>
            <w:noProof/>
            <w:webHidden/>
          </w:rPr>
          <w:fldChar w:fldCharType="begin"/>
        </w:r>
        <w:r w:rsidR="000801C6">
          <w:rPr>
            <w:noProof/>
            <w:webHidden/>
          </w:rPr>
          <w:instrText xml:space="preserve"> PAGEREF _Toc384481229 \h </w:instrText>
        </w:r>
        <w:r w:rsidR="000801C6">
          <w:rPr>
            <w:noProof/>
            <w:webHidden/>
          </w:rPr>
        </w:r>
        <w:r w:rsidR="000801C6">
          <w:rPr>
            <w:noProof/>
            <w:webHidden/>
          </w:rPr>
          <w:fldChar w:fldCharType="separate"/>
        </w:r>
        <w:r w:rsidR="00281431">
          <w:rPr>
            <w:noProof/>
            <w:webHidden/>
          </w:rPr>
          <w:t>249</w:t>
        </w:r>
        <w:r w:rsidR="000801C6">
          <w:rPr>
            <w:noProof/>
            <w:webHidden/>
          </w:rPr>
          <w:fldChar w:fldCharType="end"/>
        </w:r>
      </w:hyperlink>
    </w:p>
    <w:p w14:paraId="6EED05E5" w14:textId="213B6FAA" w:rsidR="000801C6" w:rsidRDefault="00072D7E">
      <w:pPr>
        <w:pStyle w:val="TOC3"/>
        <w:rPr>
          <w:rFonts w:asciiTheme="minorHAnsi" w:eastAsiaTheme="minorEastAsia" w:hAnsiTheme="minorHAnsi" w:cstheme="minorBidi"/>
          <w:b w:val="0"/>
          <w:noProof/>
          <w:sz w:val="22"/>
          <w:szCs w:val="22"/>
          <w:lang w:val="en-US" w:eastAsia="en-US"/>
        </w:rPr>
      </w:pPr>
      <w:hyperlink w:anchor="_Toc384481230" w:history="1">
        <w:r w:rsidR="000801C6" w:rsidRPr="009A03A4">
          <w:rPr>
            <w:rStyle w:val="Hyperlink"/>
            <w:noProof/>
          </w:rPr>
          <w:t>14.1.6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ExpectedArgumentCount</w:t>
        </w:r>
        <w:r w:rsidR="000801C6">
          <w:rPr>
            <w:noProof/>
            <w:webHidden/>
          </w:rPr>
          <w:tab/>
        </w:r>
        <w:r w:rsidR="000801C6">
          <w:rPr>
            <w:noProof/>
            <w:webHidden/>
          </w:rPr>
          <w:fldChar w:fldCharType="begin"/>
        </w:r>
        <w:r w:rsidR="000801C6">
          <w:rPr>
            <w:noProof/>
            <w:webHidden/>
          </w:rPr>
          <w:instrText xml:space="preserve"> PAGEREF _Toc384481230 \h </w:instrText>
        </w:r>
        <w:r w:rsidR="000801C6">
          <w:rPr>
            <w:noProof/>
            <w:webHidden/>
          </w:rPr>
        </w:r>
        <w:r w:rsidR="000801C6">
          <w:rPr>
            <w:noProof/>
            <w:webHidden/>
          </w:rPr>
          <w:fldChar w:fldCharType="separate"/>
        </w:r>
        <w:r w:rsidR="00281431">
          <w:rPr>
            <w:noProof/>
            <w:webHidden/>
          </w:rPr>
          <w:t>249</w:t>
        </w:r>
        <w:r w:rsidR="000801C6">
          <w:rPr>
            <w:noProof/>
            <w:webHidden/>
          </w:rPr>
          <w:fldChar w:fldCharType="end"/>
        </w:r>
      </w:hyperlink>
    </w:p>
    <w:p w14:paraId="160807A6" w14:textId="00379C09" w:rsidR="000801C6" w:rsidRDefault="00072D7E">
      <w:pPr>
        <w:pStyle w:val="TOC3"/>
        <w:rPr>
          <w:rFonts w:asciiTheme="minorHAnsi" w:eastAsiaTheme="minorEastAsia" w:hAnsiTheme="minorHAnsi" w:cstheme="minorBidi"/>
          <w:b w:val="0"/>
          <w:noProof/>
          <w:sz w:val="22"/>
          <w:szCs w:val="22"/>
          <w:lang w:val="en-US" w:eastAsia="en-US"/>
        </w:rPr>
      </w:pPr>
      <w:hyperlink w:anchor="_Toc384481231" w:history="1">
        <w:r w:rsidR="000801C6" w:rsidRPr="009A03A4">
          <w:rPr>
            <w:rStyle w:val="Hyperlink"/>
            <w:noProof/>
          </w:rPr>
          <w:t>14.1.7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HasInitializer</w:t>
        </w:r>
        <w:r w:rsidR="000801C6">
          <w:rPr>
            <w:noProof/>
            <w:webHidden/>
          </w:rPr>
          <w:tab/>
        </w:r>
        <w:r w:rsidR="000801C6">
          <w:rPr>
            <w:noProof/>
            <w:webHidden/>
          </w:rPr>
          <w:fldChar w:fldCharType="begin"/>
        </w:r>
        <w:r w:rsidR="000801C6">
          <w:rPr>
            <w:noProof/>
            <w:webHidden/>
          </w:rPr>
          <w:instrText xml:space="preserve"> PAGEREF _Toc384481231 \h </w:instrText>
        </w:r>
        <w:r w:rsidR="000801C6">
          <w:rPr>
            <w:noProof/>
            <w:webHidden/>
          </w:rPr>
        </w:r>
        <w:r w:rsidR="000801C6">
          <w:rPr>
            <w:noProof/>
            <w:webHidden/>
          </w:rPr>
          <w:fldChar w:fldCharType="separate"/>
        </w:r>
        <w:r w:rsidR="00281431">
          <w:rPr>
            <w:noProof/>
            <w:webHidden/>
          </w:rPr>
          <w:t>250</w:t>
        </w:r>
        <w:r w:rsidR="000801C6">
          <w:rPr>
            <w:noProof/>
            <w:webHidden/>
          </w:rPr>
          <w:fldChar w:fldCharType="end"/>
        </w:r>
      </w:hyperlink>
    </w:p>
    <w:p w14:paraId="4D1A1CAF" w14:textId="7069BF7C" w:rsidR="000801C6" w:rsidRDefault="00072D7E">
      <w:pPr>
        <w:pStyle w:val="TOC3"/>
        <w:rPr>
          <w:rFonts w:asciiTheme="minorHAnsi" w:eastAsiaTheme="minorEastAsia" w:hAnsiTheme="minorHAnsi" w:cstheme="minorBidi"/>
          <w:b w:val="0"/>
          <w:noProof/>
          <w:sz w:val="22"/>
          <w:szCs w:val="22"/>
          <w:lang w:val="en-US" w:eastAsia="en-US"/>
        </w:rPr>
      </w:pPr>
      <w:hyperlink w:anchor="_Toc384481232" w:history="1">
        <w:r w:rsidR="000801C6" w:rsidRPr="009A03A4">
          <w:rPr>
            <w:rStyle w:val="Hyperlink"/>
            <w:noProof/>
          </w:rPr>
          <w:t>14.1.8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HasName</w:t>
        </w:r>
        <w:r w:rsidR="000801C6">
          <w:rPr>
            <w:noProof/>
            <w:webHidden/>
          </w:rPr>
          <w:tab/>
        </w:r>
        <w:r w:rsidR="000801C6">
          <w:rPr>
            <w:noProof/>
            <w:webHidden/>
          </w:rPr>
          <w:fldChar w:fldCharType="begin"/>
        </w:r>
        <w:r w:rsidR="000801C6">
          <w:rPr>
            <w:noProof/>
            <w:webHidden/>
          </w:rPr>
          <w:instrText xml:space="preserve"> PAGEREF _Toc384481232 \h </w:instrText>
        </w:r>
        <w:r w:rsidR="000801C6">
          <w:rPr>
            <w:noProof/>
            <w:webHidden/>
          </w:rPr>
        </w:r>
        <w:r w:rsidR="000801C6">
          <w:rPr>
            <w:noProof/>
            <w:webHidden/>
          </w:rPr>
          <w:fldChar w:fldCharType="separate"/>
        </w:r>
        <w:r w:rsidR="00281431">
          <w:rPr>
            <w:noProof/>
            <w:webHidden/>
          </w:rPr>
          <w:t>250</w:t>
        </w:r>
        <w:r w:rsidR="000801C6">
          <w:rPr>
            <w:noProof/>
            <w:webHidden/>
          </w:rPr>
          <w:fldChar w:fldCharType="end"/>
        </w:r>
      </w:hyperlink>
    </w:p>
    <w:p w14:paraId="7DCB33F2" w14:textId="23E3FD6C" w:rsidR="000801C6" w:rsidRDefault="00072D7E">
      <w:pPr>
        <w:pStyle w:val="TOC3"/>
        <w:rPr>
          <w:rFonts w:asciiTheme="minorHAnsi" w:eastAsiaTheme="minorEastAsia" w:hAnsiTheme="minorHAnsi" w:cstheme="minorBidi"/>
          <w:b w:val="0"/>
          <w:noProof/>
          <w:sz w:val="22"/>
          <w:szCs w:val="22"/>
          <w:lang w:val="en-US" w:eastAsia="en-US"/>
        </w:rPr>
      </w:pPr>
      <w:hyperlink w:anchor="_Toc384481233" w:history="1">
        <w:r w:rsidR="000801C6" w:rsidRPr="009A03A4">
          <w:rPr>
            <w:rStyle w:val="Hyperlink"/>
            <w:noProof/>
          </w:rPr>
          <w:t>14.1.10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IsConstantDeclaration</w:t>
        </w:r>
        <w:r w:rsidR="000801C6">
          <w:rPr>
            <w:noProof/>
            <w:webHidden/>
          </w:rPr>
          <w:tab/>
        </w:r>
        <w:r w:rsidR="000801C6">
          <w:rPr>
            <w:noProof/>
            <w:webHidden/>
          </w:rPr>
          <w:fldChar w:fldCharType="begin"/>
        </w:r>
        <w:r w:rsidR="000801C6">
          <w:rPr>
            <w:noProof/>
            <w:webHidden/>
          </w:rPr>
          <w:instrText xml:space="preserve"> PAGEREF _Toc384481233 \h </w:instrText>
        </w:r>
        <w:r w:rsidR="000801C6">
          <w:rPr>
            <w:noProof/>
            <w:webHidden/>
          </w:rPr>
        </w:r>
        <w:r w:rsidR="000801C6">
          <w:rPr>
            <w:noProof/>
            <w:webHidden/>
          </w:rPr>
          <w:fldChar w:fldCharType="separate"/>
        </w:r>
        <w:r w:rsidR="00281431">
          <w:rPr>
            <w:noProof/>
            <w:webHidden/>
          </w:rPr>
          <w:t>251</w:t>
        </w:r>
        <w:r w:rsidR="000801C6">
          <w:rPr>
            <w:noProof/>
            <w:webHidden/>
          </w:rPr>
          <w:fldChar w:fldCharType="end"/>
        </w:r>
      </w:hyperlink>
    </w:p>
    <w:p w14:paraId="7794CAF7" w14:textId="7C7DE662" w:rsidR="000801C6" w:rsidRDefault="00072D7E">
      <w:pPr>
        <w:pStyle w:val="TOC3"/>
        <w:rPr>
          <w:rFonts w:asciiTheme="minorHAnsi" w:eastAsiaTheme="minorEastAsia" w:hAnsiTheme="minorHAnsi" w:cstheme="minorBidi"/>
          <w:b w:val="0"/>
          <w:noProof/>
          <w:sz w:val="22"/>
          <w:szCs w:val="22"/>
          <w:lang w:val="en-US" w:eastAsia="en-US"/>
        </w:rPr>
      </w:pPr>
      <w:hyperlink w:anchor="_Toc384481234" w:history="1">
        <w:r w:rsidR="000801C6" w:rsidRPr="009A03A4">
          <w:rPr>
            <w:rStyle w:val="Hyperlink"/>
            <w:noProof/>
          </w:rPr>
          <w:t>14.1.11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_Toc384481234 \h </w:instrText>
        </w:r>
        <w:r w:rsidR="000801C6">
          <w:rPr>
            <w:noProof/>
            <w:webHidden/>
          </w:rPr>
        </w:r>
        <w:r w:rsidR="000801C6">
          <w:rPr>
            <w:noProof/>
            <w:webHidden/>
          </w:rPr>
          <w:fldChar w:fldCharType="separate"/>
        </w:r>
        <w:r w:rsidR="00281431">
          <w:rPr>
            <w:noProof/>
            <w:webHidden/>
          </w:rPr>
          <w:t>251</w:t>
        </w:r>
        <w:r w:rsidR="000801C6">
          <w:rPr>
            <w:noProof/>
            <w:webHidden/>
          </w:rPr>
          <w:fldChar w:fldCharType="end"/>
        </w:r>
      </w:hyperlink>
    </w:p>
    <w:p w14:paraId="223B4FE8" w14:textId="04FC28C1" w:rsidR="000801C6" w:rsidRDefault="00072D7E">
      <w:pPr>
        <w:pStyle w:val="TOC3"/>
        <w:rPr>
          <w:rFonts w:asciiTheme="minorHAnsi" w:eastAsiaTheme="minorEastAsia" w:hAnsiTheme="minorHAnsi" w:cstheme="minorBidi"/>
          <w:b w:val="0"/>
          <w:noProof/>
          <w:sz w:val="22"/>
          <w:szCs w:val="22"/>
          <w:lang w:val="en-US" w:eastAsia="en-US"/>
        </w:rPr>
      </w:pPr>
      <w:hyperlink w:anchor="_Toc384481235" w:history="1">
        <w:r w:rsidR="000801C6" w:rsidRPr="009A03A4">
          <w:rPr>
            <w:rStyle w:val="Hyperlink"/>
            <w:noProof/>
            <w:lang w:eastAsia="en-US"/>
          </w:rPr>
          <w:t>14.1.12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IsSimpleParameterList</w:t>
        </w:r>
        <w:r w:rsidR="000801C6">
          <w:rPr>
            <w:noProof/>
            <w:webHidden/>
          </w:rPr>
          <w:tab/>
        </w:r>
        <w:r w:rsidR="000801C6">
          <w:rPr>
            <w:noProof/>
            <w:webHidden/>
          </w:rPr>
          <w:fldChar w:fldCharType="begin"/>
        </w:r>
        <w:r w:rsidR="000801C6">
          <w:rPr>
            <w:noProof/>
            <w:webHidden/>
          </w:rPr>
          <w:instrText xml:space="preserve"> PAGEREF _Toc384481235 \h </w:instrText>
        </w:r>
        <w:r w:rsidR="000801C6">
          <w:rPr>
            <w:noProof/>
            <w:webHidden/>
          </w:rPr>
        </w:r>
        <w:r w:rsidR="000801C6">
          <w:rPr>
            <w:noProof/>
            <w:webHidden/>
          </w:rPr>
          <w:fldChar w:fldCharType="separate"/>
        </w:r>
        <w:r w:rsidR="00281431">
          <w:rPr>
            <w:noProof/>
            <w:webHidden/>
          </w:rPr>
          <w:t>251</w:t>
        </w:r>
        <w:r w:rsidR="000801C6">
          <w:rPr>
            <w:noProof/>
            <w:webHidden/>
          </w:rPr>
          <w:fldChar w:fldCharType="end"/>
        </w:r>
      </w:hyperlink>
    </w:p>
    <w:p w14:paraId="58753997" w14:textId="58B41DFF" w:rsidR="000801C6" w:rsidRDefault="00072D7E">
      <w:pPr>
        <w:pStyle w:val="TOC3"/>
        <w:rPr>
          <w:rFonts w:asciiTheme="minorHAnsi" w:eastAsiaTheme="minorEastAsia" w:hAnsiTheme="minorHAnsi" w:cstheme="minorBidi"/>
          <w:b w:val="0"/>
          <w:noProof/>
          <w:sz w:val="22"/>
          <w:szCs w:val="22"/>
          <w:lang w:val="en-US" w:eastAsia="en-US"/>
        </w:rPr>
      </w:pPr>
      <w:hyperlink w:anchor="_Toc384481236" w:history="1">
        <w:r w:rsidR="000801C6" w:rsidRPr="009A03A4">
          <w:rPr>
            <w:rStyle w:val="Hyperlink"/>
            <w:noProof/>
          </w:rPr>
          <w:t>14.1.13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IsStrict</w:t>
        </w:r>
        <w:r w:rsidR="000801C6">
          <w:rPr>
            <w:noProof/>
            <w:webHidden/>
          </w:rPr>
          <w:tab/>
        </w:r>
        <w:r w:rsidR="000801C6">
          <w:rPr>
            <w:noProof/>
            <w:webHidden/>
          </w:rPr>
          <w:fldChar w:fldCharType="begin"/>
        </w:r>
        <w:r w:rsidR="000801C6">
          <w:rPr>
            <w:noProof/>
            <w:webHidden/>
          </w:rPr>
          <w:instrText xml:space="preserve"> PAGEREF _Toc384481236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242F4C8B" w14:textId="10EFAE16" w:rsidR="000801C6" w:rsidRDefault="00072D7E">
      <w:pPr>
        <w:pStyle w:val="TOC3"/>
        <w:rPr>
          <w:rFonts w:asciiTheme="minorHAnsi" w:eastAsiaTheme="minorEastAsia" w:hAnsiTheme="minorHAnsi" w:cstheme="minorBidi"/>
          <w:b w:val="0"/>
          <w:noProof/>
          <w:sz w:val="22"/>
          <w:szCs w:val="22"/>
          <w:lang w:val="en-US" w:eastAsia="en-US"/>
        </w:rPr>
      </w:pPr>
      <w:hyperlink w:anchor="_Toc384481237" w:history="1">
        <w:r w:rsidR="000801C6" w:rsidRPr="009A03A4">
          <w:rPr>
            <w:rStyle w:val="Hyperlink"/>
            <w:noProof/>
          </w:rPr>
          <w:t>14.1.14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_Toc384481237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45983F8C" w14:textId="55F62B6D" w:rsidR="000801C6" w:rsidRDefault="00072D7E">
      <w:pPr>
        <w:pStyle w:val="TOC3"/>
        <w:rPr>
          <w:rFonts w:asciiTheme="minorHAnsi" w:eastAsiaTheme="minorEastAsia" w:hAnsiTheme="minorHAnsi" w:cstheme="minorBidi"/>
          <w:b w:val="0"/>
          <w:noProof/>
          <w:sz w:val="22"/>
          <w:szCs w:val="22"/>
          <w:lang w:val="en-US" w:eastAsia="en-US"/>
        </w:rPr>
      </w:pPr>
      <w:hyperlink w:anchor="_Toc384481238" w:history="1">
        <w:r w:rsidR="000801C6" w:rsidRPr="009A03A4">
          <w:rPr>
            <w:rStyle w:val="Hyperlink"/>
            <w:noProof/>
          </w:rPr>
          <w:t>14.1.15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_Toc384481238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7CCAA989" w14:textId="5FECDF98" w:rsidR="000801C6" w:rsidRDefault="00072D7E">
      <w:pPr>
        <w:pStyle w:val="TOC3"/>
        <w:rPr>
          <w:rFonts w:asciiTheme="minorHAnsi" w:eastAsiaTheme="minorEastAsia" w:hAnsiTheme="minorHAnsi" w:cstheme="minorBidi"/>
          <w:b w:val="0"/>
          <w:noProof/>
          <w:sz w:val="22"/>
          <w:szCs w:val="22"/>
          <w:lang w:val="en-US" w:eastAsia="en-US"/>
        </w:rPr>
      </w:pPr>
      <w:hyperlink w:anchor="_Toc384481239" w:history="1">
        <w:r w:rsidR="000801C6" w:rsidRPr="009A03A4">
          <w:rPr>
            <w:rStyle w:val="Hyperlink"/>
            <w:noProof/>
          </w:rPr>
          <w:t>14.1.16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ReferencesSuper</w:t>
        </w:r>
        <w:r w:rsidR="000801C6">
          <w:rPr>
            <w:noProof/>
            <w:webHidden/>
          </w:rPr>
          <w:tab/>
        </w:r>
        <w:r w:rsidR="000801C6">
          <w:rPr>
            <w:noProof/>
            <w:webHidden/>
          </w:rPr>
          <w:fldChar w:fldCharType="begin"/>
        </w:r>
        <w:r w:rsidR="000801C6">
          <w:rPr>
            <w:noProof/>
            <w:webHidden/>
          </w:rPr>
          <w:instrText xml:space="preserve"> PAGEREF _Toc384481239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05D6D825" w14:textId="1D4AB2BF" w:rsidR="000801C6" w:rsidRDefault="00072D7E">
      <w:pPr>
        <w:pStyle w:val="TOC3"/>
        <w:rPr>
          <w:rFonts w:asciiTheme="minorHAnsi" w:eastAsiaTheme="minorEastAsia" w:hAnsiTheme="minorHAnsi" w:cstheme="minorBidi"/>
          <w:b w:val="0"/>
          <w:noProof/>
          <w:sz w:val="22"/>
          <w:szCs w:val="22"/>
          <w:lang w:val="en-US" w:eastAsia="en-US"/>
        </w:rPr>
      </w:pPr>
      <w:hyperlink w:anchor="_Toc384481240" w:history="1">
        <w:r w:rsidR="000801C6" w:rsidRPr="009A03A4">
          <w:rPr>
            <w:rStyle w:val="Hyperlink"/>
            <w:noProof/>
          </w:rPr>
          <w:t>14.1.17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_Toc384481240 \h </w:instrText>
        </w:r>
        <w:r w:rsidR="000801C6">
          <w:rPr>
            <w:noProof/>
            <w:webHidden/>
          </w:rPr>
        </w:r>
        <w:r w:rsidR="000801C6">
          <w:rPr>
            <w:noProof/>
            <w:webHidden/>
          </w:rPr>
          <w:fldChar w:fldCharType="separate"/>
        </w:r>
        <w:r w:rsidR="00281431">
          <w:rPr>
            <w:noProof/>
            <w:webHidden/>
          </w:rPr>
          <w:t>253</w:t>
        </w:r>
        <w:r w:rsidR="000801C6">
          <w:rPr>
            <w:noProof/>
            <w:webHidden/>
          </w:rPr>
          <w:fldChar w:fldCharType="end"/>
        </w:r>
      </w:hyperlink>
    </w:p>
    <w:p w14:paraId="1E2EC229" w14:textId="55B80BC6" w:rsidR="000801C6" w:rsidRDefault="00072D7E">
      <w:pPr>
        <w:pStyle w:val="TOC3"/>
        <w:rPr>
          <w:rFonts w:asciiTheme="minorHAnsi" w:eastAsiaTheme="minorEastAsia" w:hAnsiTheme="minorHAnsi" w:cstheme="minorBidi"/>
          <w:b w:val="0"/>
          <w:noProof/>
          <w:sz w:val="22"/>
          <w:szCs w:val="22"/>
          <w:lang w:val="en-US" w:eastAsia="en-US"/>
        </w:rPr>
      </w:pPr>
      <w:hyperlink w:anchor="_Toc384481241" w:history="1">
        <w:r w:rsidR="000801C6" w:rsidRPr="009A03A4">
          <w:rPr>
            <w:rStyle w:val="Hyperlink"/>
            <w:noProof/>
          </w:rPr>
          <w:t>14.1.18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_Toc384481241 \h </w:instrText>
        </w:r>
        <w:r w:rsidR="000801C6">
          <w:rPr>
            <w:noProof/>
            <w:webHidden/>
          </w:rPr>
        </w:r>
        <w:r w:rsidR="000801C6">
          <w:rPr>
            <w:noProof/>
            <w:webHidden/>
          </w:rPr>
          <w:fldChar w:fldCharType="separate"/>
        </w:r>
        <w:r w:rsidR="00281431">
          <w:rPr>
            <w:noProof/>
            <w:webHidden/>
          </w:rPr>
          <w:t>253</w:t>
        </w:r>
        <w:r w:rsidR="000801C6">
          <w:rPr>
            <w:noProof/>
            <w:webHidden/>
          </w:rPr>
          <w:fldChar w:fldCharType="end"/>
        </w:r>
      </w:hyperlink>
    </w:p>
    <w:p w14:paraId="02DB53A6" w14:textId="10A88239" w:rsidR="000801C6" w:rsidRDefault="00072D7E">
      <w:pPr>
        <w:pStyle w:val="TOC3"/>
        <w:rPr>
          <w:rFonts w:asciiTheme="minorHAnsi" w:eastAsiaTheme="minorEastAsia" w:hAnsiTheme="minorHAnsi" w:cstheme="minorBidi"/>
          <w:b w:val="0"/>
          <w:noProof/>
          <w:sz w:val="22"/>
          <w:szCs w:val="22"/>
          <w:lang w:val="en-US" w:eastAsia="en-US"/>
        </w:rPr>
      </w:pPr>
      <w:hyperlink w:anchor="_Toc384481242" w:history="1">
        <w:r w:rsidR="000801C6" w:rsidRPr="009A03A4">
          <w:rPr>
            <w:rStyle w:val="Hyperlink"/>
            <w:noProof/>
          </w:rPr>
          <w:t>14.1.19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Evaluate</w:t>
        </w:r>
        <w:r w:rsidR="000801C6" w:rsidRPr="009A03A4">
          <w:rPr>
            <w:rStyle w:val="Hyperlink"/>
            <w:noProof/>
            <w:spacing w:val="6"/>
          </w:rPr>
          <w:t>Body</w:t>
        </w:r>
        <w:r w:rsidR="000801C6">
          <w:rPr>
            <w:noProof/>
            <w:webHidden/>
          </w:rPr>
          <w:tab/>
        </w:r>
        <w:r w:rsidR="000801C6">
          <w:rPr>
            <w:noProof/>
            <w:webHidden/>
          </w:rPr>
          <w:fldChar w:fldCharType="begin"/>
        </w:r>
        <w:r w:rsidR="000801C6">
          <w:rPr>
            <w:noProof/>
            <w:webHidden/>
          </w:rPr>
          <w:instrText xml:space="preserve"> PAGEREF _Toc384481242 \h </w:instrText>
        </w:r>
        <w:r w:rsidR="000801C6">
          <w:rPr>
            <w:noProof/>
            <w:webHidden/>
          </w:rPr>
        </w:r>
        <w:r w:rsidR="000801C6">
          <w:rPr>
            <w:noProof/>
            <w:webHidden/>
          </w:rPr>
          <w:fldChar w:fldCharType="separate"/>
        </w:r>
        <w:r w:rsidR="00281431">
          <w:rPr>
            <w:noProof/>
            <w:webHidden/>
          </w:rPr>
          <w:t>253</w:t>
        </w:r>
        <w:r w:rsidR="000801C6">
          <w:rPr>
            <w:noProof/>
            <w:webHidden/>
          </w:rPr>
          <w:fldChar w:fldCharType="end"/>
        </w:r>
      </w:hyperlink>
    </w:p>
    <w:p w14:paraId="3324B5FC" w14:textId="2B988FA3" w:rsidR="000801C6" w:rsidRDefault="00072D7E">
      <w:pPr>
        <w:pStyle w:val="TOC3"/>
        <w:rPr>
          <w:rFonts w:asciiTheme="minorHAnsi" w:eastAsiaTheme="minorEastAsia" w:hAnsiTheme="minorHAnsi" w:cstheme="minorBidi"/>
          <w:b w:val="0"/>
          <w:noProof/>
          <w:sz w:val="22"/>
          <w:szCs w:val="22"/>
          <w:lang w:val="en-US" w:eastAsia="en-US"/>
        </w:rPr>
      </w:pPr>
      <w:hyperlink w:anchor="_Toc384481243" w:history="1">
        <w:r w:rsidR="000801C6" w:rsidRPr="009A03A4">
          <w:rPr>
            <w:rStyle w:val="Hyperlink"/>
            <w:noProof/>
            <w:spacing w:val="6"/>
          </w:rPr>
          <w:t>14.1.20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Iterator</w:t>
        </w:r>
        <w:r w:rsidR="000801C6" w:rsidRPr="009A03A4">
          <w:rPr>
            <w:rStyle w:val="Hyperlink"/>
            <w:noProof/>
            <w:spacing w:val="6"/>
          </w:rPr>
          <w:t>BindingInitialization</w:t>
        </w:r>
        <w:r w:rsidR="000801C6">
          <w:rPr>
            <w:noProof/>
            <w:webHidden/>
          </w:rPr>
          <w:tab/>
        </w:r>
        <w:r w:rsidR="000801C6">
          <w:rPr>
            <w:noProof/>
            <w:webHidden/>
          </w:rPr>
          <w:fldChar w:fldCharType="begin"/>
        </w:r>
        <w:r w:rsidR="000801C6">
          <w:rPr>
            <w:noProof/>
            <w:webHidden/>
          </w:rPr>
          <w:instrText xml:space="preserve"> PAGEREF _Toc384481243 \h </w:instrText>
        </w:r>
        <w:r w:rsidR="000801C6">
          <w:rPr>
            <w:noProof/>
            <w:webHidden/>
          </w:rPr>
        </w:r>
        <w:r w:rsidR="000801C6">
          <w:rPr>
            <w:noProof/>
            <w:webHidden/>
          </w:rPr>
          <w:fldChar w:fldCharType="separate"/>
        </w:r>
        <w:r w:rsidR="00281431">
          <w:rPr>
            <w:noProof/>
            <w:webHidden/>
          </w:rPr>
          <w:t>254</w:t>
        </w:r>
        <w:r w:rsidR="000801C6">
          <w:rPr>
            <w:noProof/>
            <w:webHidden/>
          </w:rPr>
          <w:fldChar w:fldCharType="end"/>
        </w:r>
      </w:hyperlink>
    </w:p>
    <w:p w14:paraId="2266649C" w14:textId="16CB2C45" w:rsidR="000801C6" w:rsidRDefault="00072D7E">
      <w:pPr>
        <w:pStyle w:val="TOC3"/>
        <w:rPr>
          <w:rFonts w:asciiTheme="minorHAnsi" w:eastAsiaTheme="minorEastAsia" w:hAnsiTheme="minorHAnsi" w:cstheme="minorBidi"/>
          <w:b w:val="0"/>
          <w:noProof/>
          <w:sz w:val="22"/>
          <w:szCs w:val="22"/>
          <w:lang w:val="en-US" w:eastAsia="en-US"/>
        </w:rPr>
      </w:pPr>
      <w:hyperlink w:anchor="_Toc384481244" w:history="1">
        <w:r w:rsidR="000801C6" w:rsidRPr="009A03A4">
          <w:rPr>
            <w:rStyle w:val="Hyperlink"/>
            <w:noProof/>
          </w:rPr>
          <w:t>14.1.21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InstantiateFunctionObject</w:t>
        </w:r>
        <w:r w:rsidR="000801C6">
          <w:rPr>
            <w:noProof/>
            <w:webHidden/>
          </w:rPr>
          <w:tab/>
        </w:r>
        <w:r w:rsidR="000801C6">
          <w:rPr>
            <w:noProof/>
            <w:webHidden/>
          </w:rPr>
          <w:fldChar w:fldCharType="begin"/>
        </w:r>
        <w:r w:rsidR="000801C6">
          <w:rPr>
            <w:noProof/>
            <w:webHidden/>
          </w:rPr>
          <w:instrText xml:space="preserve"> PAGEREF _Toc384481244 \h </w:instrText>
        </w:r>
        <w:r w:rsidR="000801C6">
          <w:rPr>
            <w:noProof/>
            <w:webHidden/>
          </w:rPr>
        </w:r>
        <w:r w:rsidR="000801C6">
          <w:rPr>
            <w:noProof/>
            <w:webHidden/>
          </w:rPr>
          <w:fldChar w:fldCharType="separate"/>
        </w:r>
        <w:r w:rsidR="00281431">
          <w:rPr>
            <w:noProof/>
            <w:webHidden/>
          </w:rPr>
          <w:t>254</w:t>
        </w:r>
        <w:r w:rsidR="000801C6">
          <w:rPr>
            <w:noProof/>
            <w:webHidden/>
          </w:rPr>
          <w:fldChar w:fldCharType="end"/>
        </w:r>
      </w:hyperlink>
    </w:p>
    <w:p w14:paraId="4D2E79E8" w14:textId="0B6E148F" w:rsidR="000801C6" w:rsidRDefault="00072D7E">
      <w:pPr>
        <w:pStyle w:val="TOC3"/>
        <w:rPr>
          <w:rFonts w:asciiTheme="minorHAnsi" w:eastAsiaTheme="minorEastAsia" w:hAnsiTheme="minorHAnsi" w:cstheme="minorBidi"/>
          <w:b w:val="0"/>
          <w:noProof/>
          <w:sz w:val="22"/>
          <w:szCs w:val="22"/>
          <w:lang w:val="en-US" w:eastAsia="en-US"/>
        </w:rPr>
      </w:pPr>
      <w:hyperlink w:anchor="_Toc384481245" w:history="1">
        <w:r w:rsidR="000801C6" w:rsidRPr="009A03A4">
          <w:rPr>
            <w:rStyle w:val="Hyperlink"/>
            <w:noProof/>
          </w:rPr>
          <w:t>14.1.22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_Toc384481245 \h </w:instrText>
        </w:r>
        <w:r w:rsidR="000801C6">
          <w:rPr>
            <w:noProof/>
            <w:webHidden/>
          </w:rPr>
        </w:r>
        <w:r w:rsidR="000801C6">
          <w:rPr>
            <w:noProof/>
            <w:webHidden/>
          </w:rPr>
          <w:fldChar w:fldCharType="separate"/>
        </w:r>
        <w:r w:rsidR="00281431">
          <w:rPr>
            <w:noProof/>
            <w:webHidden/>
          </w:rPr>
          <w:t>254</w:t>
        </w:r>
        <w:r w:rsidR="000801C6">
          <w:rPr>
            <w:noProof/>
            <w:webHidden/>
          </w:rPr>
          <w:fldChar w:fldCharType="end"/>
        </w:r>
      </w:hyperlink>
    </w:p>
    <w:p w14:paraId="0B078CD4" w14:textId="19175BFD" w:rsidR="000801C6" w:rsidRDefault="00072D7E">
      <w:pPr>
        <w:pStyle w:val="TOC2"/>
        <w:rPr>
          <w:rFonts w:asciiTheme="minorHAnsi" w:eastAsiaTheme="minorEastAsia" w:hAnsiTheme="minorHAnsi" w:cstheme="minorBidi"/>
          <w:b w:val="0"/>
          <w:noProof/>
          <w:sz w:val="22"/>
          <w:szCs w:val="22"/>
          <w:lang w:val="en-US" w:eastAsia="en-US"/>
        </w:rPr>
      </w:pPr>
      <w:hyperlink w:anchor="_Toc384481246" w:history="1">
        <w:r w:rsidR="000801C6" w:rsidRPr="009A03A4">
          <w:rPr>
            <w:rStyle w:val="Hyperlink"/>
            <w:noProof/>
          </w:rPr>
          <w:t>14.2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Arrow Function Definitions</w:t>
        </w:r>
        <w:r w:rsidR="000801C6">
          <w:rPr>
            <w:noProof/>
            <w:webHidden/>
          </w:rPr>
          <w:tab/>
        </w:r>
        <w:r w:rsidR="000801C6">
          <w:rPr>
            <w:noProof/>
            <w:webHidden/>
          </w:rPr>
          <w:fldChar w:fldCharType="begin"/>
        </w:r>
        <w:r w:rsidR="000801C6">
          <w:rPr>
            <w:noProof/>
            <w:webHidden/>
          </w:rPr>
          <w:instrText xml:space="preserve"> PAGEREF _Toc384481246 \h </w:instrText>
        </w:r>
        <w:r w:rsidR="000801C6">
          <w:rPr>
            <w:noProof/>
            <w:webHidden/>
          </w:rPr>
        </w:r>
        <w:r w:rsidR="000801C6">
          <w:rPr>
            <w:noProof/>
            <w:webHidden/>
          </w:rPr>
          <w:fldChar w:fldCharType="separate"/>
        </w:r>
        <w:r w:rsidR="00281431">
          <w:rPr>
            <w:noProof/>
            <w:webHidden/>
          </w:rPr>
          <w:t>255</w:t>
        </w:r>
        <w:r w:rsidR="000801C6">
          <w:rPr>
            <w:noProof/>
            <w:webHidden/>
          </w:rPr>
          <w:fldChar w:fldCharType="end"/>
        </w:r>
      </w:hyperlink>
    </w:p>
    <w:p w14:paraId="3BB268CC" w14:textId="3030A891" w:rsidR="000801C6" w:rsidRDefault="00072D7E">
      <w:pPr>
        <w:pStyle w:val="TOC3"/>
        <w:rPr>
          <w:rFonts w:asciiTheme="minorHAnsi" w:eastAsiaTheme="minorEastAsia" w:hAnsiTheme="minorHAnsi" w:cstheme="minorBidi"/>
          <w:b w:val="0"/>
          <w:noProof/>
          <w:sz w:val="22"/>
          <w:szCs w:val="22"/>
          <w:lang w:val="en-US" w:eastAsia="en-US"/>
        </w:rPr>
      </w:pPr>
      <w:hyperlink w:anchor="_Toc384481247" w:history="1">
        <w:r w:rsidR="000801C6" w:rsidRPr="009A03A4">
          <w:rPr>
            <w:rStyle w:val="Hyperlink"/>
            <w:rFonts w:ascii="Helvetica" w:hAnsi="Helvetica"/>
            <w:noProof/>
          </w:rPr>
          <w:t>14.2.1</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_Toc384481247 \h </w:instrText>
        </w:r>
        <w:r w:rsidR="000801C6">
          <w:rPr>
            <w:noProof/>
            <w:webHidden/>
          </w:rPr>
        </w:r>
        <w:r w:rsidR="000801C6">
          <w:rPr>
            <w:noProof/>
            <w:webHidden/>
          </w:rPr>
          <w:fldChar w:fldCharType="separate"/>
        </w:r>
        <w:r w:rsidR="00281431">
          <w:rPr>
            <w:noProof/>
            <w:webHidden/>
          </w:rPr>
          <w:t>256</w:t>
        </w:r>
        <w:r w:rsidR="000801C6">
          <w:rPr>
            <w:noProof/>
            <w:webHidden/>
          </w:rPr>
          <w:fldChar w:fldCharType="end"/>
        </w:r>
      </w:hyperlink>
    </w:p>
    <w:p w14:paraId="466B3466" w14:textId="55BF8A3B" w:rsidR="000801C6" w:rsidRDefault="00072D7E">
      <w:pPr>
        <w:pStyle w:val="TOC3"/>
        <w:rPr>
          <w:rFonts w:asciiTheme="minorHAnsi" w:eastAsiaTheme="minorEastAsia" w:hAnsiTheme="minorHAnsi" w:cstheme="minorBidi"/>
          <w:b w:val="0"/>
          <w:noProof/>
          <w:sz w:val="22"/>
          <w:szCs w:val="22"/>
          <w:lang w:val="en-US" w:eastAsia="en-US"/>
        </w:rPr>
      </w:pPr>
      <w:hyperlink w:anchor="_Toc384481248" w:history="1">
        <w:r w:rsidR="000801C6" w:rsidRPr="009A03A4">
          <w:rPr>
            <w:rStyle w:val="Hyperlink"/>
            <w:noProof/>
          </w:rPr>
          <w:t>14.2.2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_Toc384481248 \h </w:instrText>
        </w:r>
        <w:r w:rsidR="000801C6">
          <w:rPr>
            <w:noProof/>
            <w:webHidden/>
          </w:rPr>
        </w:r>
        <w:r w:rsidR="000801C6">
          <w:rPr>
            <w:noProof/>
            <w:webHidden/>
          </w:rPr>
          <w:fldChar w:fldCharType="separate"/>
        </w:r>
        <w:r w:rsidR="00281431">
          <w:rPr>
            <w:noProof/>
            <w:webHidden/>
          </w:rPr>
          <w:t>256</w:t>
        </w:r>
        <w:r w:rsidR="000801C6">
          <w:rPr>
            <w:noProof/>
            <w:webHidden/>
          </w:rPr>
          <w:fldChar w:fldCharType="end"/>
        </w:r>
      </w:hyperlink>
    </w:p>
    <w:p w14:paraId="19C6022D" w14:textId="3026E52F" w:rsidR="000801C6" w:rsidRDefault="00072D7E">
      <w:pPr>
        <w:pStyle w:val="TOC3"/>
        <w:rPr>
          <w:rFonts w:asciiTheme="minorHAnsi" w:eastAsiaTheme="minorEastAsia" w:hAnsiTheme="minorHAnsi" w:cstheme="minorBidi"/>
          <w:b w:val="0"/>
          <w:noProof/>
          <w:sz w:val="22"/>
          <w:szCs w:val="22"/>
          <w:lang w:val="en-US" w:eastAsia="en-US"/>
        </w:rPr>
      </w:pPr>
      <w:hyperlink w:anchor="_Toc384481249" w:history="1">
        <w:r w:rsidR="000801C6" w:rsidRPr="009A03A4">
          <w:rPr>
            <w:rStyle w:val="Hyperlink"/>
            <w:noProof/>
          </w:rPr>
          <w:t>14.2.3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_Toc384481249 \h </w:instrText>
        </w:r>
        <w:r w:rsidR="000801C6">
          <w:rPr>
            <w:noProof/>
            <w:webHidden/>
          </w:rPr>
        </w:r>
        <w:r w:rsidR="000801C6">
          <w:rPr>
            <w:noProof/>
            <w:webHidden/>
          </w:rPr>
          <w:fldChar w:fldCharType="separate"/>
        </w:r>
        <w:r w:rsidR="00281431">
          <w:rPr>
            <w:noProof/>
            <w:webHidden/>
          </w:rPr>
          <w:t>256</w:t>
        </w:r>
        <w:r w:rsidR="000801C6">
          <w:rPr>
            <w:noProof/>
            <w:webHidden/>
          </w:rPr>
          <w:fldChar w:fldCharType="end"/>
        </w:r>
      </w:hyperlink>
    </w:p>
    <w:p w14:paraId="5C4E3902" w14:textId="5F32F731" w:rsidR="000801C6" w:rsidRDefault="00072D7E">
      <w:pPr>
        <w:pStyle w:val="TOC3"/>
        <w:rPr>
          <w:rFonts w:asciiTheme="minorHAnsi" w:eastAsiaTheme="minorEastAsia" w:hAnsiTheme="minorHAnsi" w:cstheme="minorBidi"/>
          <w:b w:val="0"/>
          <w:noProof/>
          <w:sz w:val="22"/>
          <w:szCs w:val="22"/>
          <w:lang w:val="en-US" w:eastAsia="en-US"/>
        </w:rPr>
      </w:pPr>
      <w:hyperlink w:anchor="_Toc384481250" w:history="1">
        <w:r w:rsidR="000801C6" w:rsidRPr="009A03A4">
          <w:rPr>
            <w:rStyle w:val="Hyperlink"/>
            <w:noProof/>
          </w:rPr>
          <w:t>14.2.4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ContainsExpression</w:t>
        </w:r>
        <w:r w:rsidR="000801C6">
          <w:rPr>
            <w:noProof/>
            <w:webHidden/>
          </w:rPr>
          <w:tab/>
        </w:r>
        <w:r w:rsidR="000801C6">
          <w:rPr>
            <w:noProof/>
            <w:webHidden/>
          </w:rPr>
          <w:fldChar w:fldCharType="begin"/>
        </w:r>
        <w:r w:rsidR="000801C6">
          <w:rPr>
            <w:noProof/>
            <w:webHidden/>
          </w:rPr>
          <w:instrText xml:space="preserve"> PAGEREF _Toc384481250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3FEDF890" w14:textId="4141F8B4" w:rsidR="000801C6" w:rsidRDefault="00072D7E">
      <w:pPr>
        <w:pStyle w:val="TOC3"/>
        <w:rPr>
          <w:rFonts w:asciiTheme="minorHAnsi" w:eastAsiaTheme="minorEastAsia" w:hAnsiTheme="minorHAnsi" w:cstheme="minorBidi"/>
          <w:b w:val="0"/>
          <w:noProof/>
          <w:sz w:val="22"/>
          <w:szCs w:val="22"/>
          <w:lang w:val="en-US" w:eastAsia="en-US"/>
        </w:rPr>
      </w:pPr>
      <w:hyperlink w:anchor="_Toc384481251" w:history="1">
        <w:r w:rsidR="000801C6" w:rsidRPr="009A03A4">
          <w:rPr>
            <w:rStyle w:val="Hyperlink"/>
            <w:noProof/>
          </w:rPr>
          <w:t>14.2.5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CoveredFormalsList</w:t>
        </w:r>
        <w:r w:rsidR="000801C6">
          <w:rPr>
            <w:noProof/>
            <w:webHidden/>
          </w:rPr>
          <w:tab/>
        </w:r>
        <w:r w:rsidR="000801C6">
          <w:rPr>
            <w:noProof/>
            <w:webHidden/>
          </w:rPr>
          <w:fldChar w:fldCharType="begin"/>
        </w:r>
        <w:r w:rsidR="000801C6">
          <w:rPr>
            <w:noProof/>
            <w:webHidden/>
          </w:rPr>
          <w:instrText xml:space="preserve"> PAGEREF _Toc384481251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2765894D" w14:textId="1AEEEC6E" w:rsidR="000801C6" w:rsidRDefault="00072D7E">
      <w:pPr>
        <w:pStyle w:val="TOC3"/>
        <w:rPr>
          <w:rFonts w:asciiTheme="minorHAnsi" w:eastAsiaTheme="minorEastAsia" w:hAnsiTheme="minorHAnsi" w:cstheme="minorBidi"/>
          <w:b w:val="0"/>
          <w:noProof/>
          <w:sz w:val="22"/>
          <w:szCs w:val="22"/>
          <w:lang w:val="en-US" w:eastAsia="en-US"/>
        </w:rPr>
      </w:pPr>
      <w:hyperlink w:anchor="_Toc384481252" w:history="1">
        <w:r w:rsidR="000801C6" w:rsidRPr="009A03A4">
          <w:rPr>
            <w:rStyle w:val="Hyperlink"/>
            <w:noProof/>
          </w:rPr>
          <w:t>14.2.6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ExpectedArgumentCount</w:t>
        </w:r>
        <w:r w:rsidR="000801C6">
          <w:rPr>
            <w:noProof/>
            <w:webHidden/>
          </w:rPr>
          <w:tab/>
        </w:r>
        <w:r w:rsidR="000801C6">
          <w:rPr>
            <w:noProof/>
            <w:webHidden/>
          </w:rPr>
          <w:fldChar w:fldCharType="begin"/>
        </w:r>
        <w:r w:rsidR="000801C6">
          <w:rPr>
            <w:noProof/>
            <w:webHidden/>
          </w:rPr>
          <w:instrText xml:space="preserve"> PAGEREF _Toc384481252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7D511268" w14:textId="5AF10609" w:rsidR="000801C6" w:rsidRDefault="00072D7E">
      <w:pPr>
        <w:pStyle w:val="TOC3"/>
        <w:rPr>
          <w:rFonts w:asciiTheme="minorHAnsi" w:eastAsiaTheme="minorEastAsia" w:hAnsiTheme="minorHAnsi" w:cstheme="minorBidi"/>
          <w:b w:val="0"/>
          <w:noProof/>
          <w:sz w:val="22"/>
          <w:szCs w:val="22"/>
          <w:lang w:val="en-US" w:eastAsia="en-US"/>
        </w:rPr>
      </w:pPr>
      <w:hyperlink w:anchor="_Toc384481253" w:history="1">
        <w:r w:rsidR="000801C6" w:rsidRPr="009A03A4">
          <w:rPr>
            <w:rStyle w:val="Hyperlink"/>
            <w:noProof/>
          </w:rPr>
          <w:t>14.2.7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HasInitializer</w:t>
        </w:r>
        <w:r w:rsidR="000801C6">
          <w:rPr>
            <w:noProof/>
            <w:webHidden/>
          </w:rPr>
          <w:tab/>
        </w:r>
        <w:r w:rsidR="000801C6">
          <w:rPr>
            <w:noProof/>
            <w:webHidden/>
          </w:rPr>
          <w:fldChar w:fldCharType="begin"/>
        </w:r>
        <w:r w:rsidR="000801C6">
          <w:rPr>
            <w:noProof/>
            <w:webHidden/>
          </w:rPr>
          <w:instrText xml:space="preserve"> PAGEREF _Toc384481253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2A3C0BE8" w14:textId="6B816B72" w:rsidR="000801C6" w:rsidRDefault="00072D7E">
      <w:pPr>
        <w:pStyle w:val="TOC3"/>
        <w:rPr>
          <w:rFonts w:asciiTheme="minorHAnsi" w:eastAsiaTheme="minorEastAsia" w:hAnsiTheme="minorHAnsi" w:cstheme="minorBidi"/>
          <w:b w:val="0"/>
          <w:noProof/>
          <w:sz w:val="22"/>
          <w:szCs w:val="22"/>
          <w:lang w:val="en-US" w:eastAsia="en-US"/>
        </w:rPr>
      </w:pPr>
      <w:hyperlink w:anchor="_Toc384481254" w:history="1">
        <w:r w:rsidR="000801C6" w:rsidRPr="009A03A4">
          <w:rPr>
            <w:rStyle w:val="Hyperlink"/>
            <w:noProof/>
          </w:rPr>
          <w:t>14.2.8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HasName</w:t>
        </w:r>
        <w:r w:rsidR="000801C6">
          <w:rPr>
            <w:noProof/>
            <w:webHidden/>
          </w:rPr>
          <w:tab/>
        </w:r>
        <w:r w:rsidR="000801C6">
          <w:rPr>
            <w:noProof/>
            <w:webHidden/>
          </w:rPr>
          <w:fldChar w:fldCharType="begin"/>
        </w:r>
        <w:r w:rsidR="000801C6">
          <w:rPr>
            <w:noProof/>
            <w:webHidden/>
          </w:rPr>
          <w:instrText xml:space="preserve"> PAGEREF _Toc384481254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5CA17AF4" w14:textId="5F03EEFF" w:rsidR="000801C6" w:rsidRDefault="00072D7E">
      <w:pPr>
        <w:pStyle w:val="TOC3"/>
        <w:rPr>
          <w:rFonts w:asciiTheme="minorHAnsi" w:eastAsiaTheme="minorEastAsia" w:hAnsiTheme="minorHAnsi" w:cstheme="minorBidi"/>
          <w:b w:val="0"/>
          <w:noProof/>
          <w:sz w:val="22"/>
          <w:szCs w:val="22"/>
          <w:lang w:val="en-US" w:eastAsia="en-US"/>
        </w:rPr>
      </w:pPr>
      <w:hyperlink w:anchor="_Toc384481255" w:history="1">
        <w:r w:rsidR="000801C6" w:rsidRPr="009A03A4">
          <w:rPr>
            <w:rStyle w:val="Hyperlink"/>
            <w:noProof/>
          </w:rPr>
          <w:t>14.2.9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IsSimpleParameterList</w:t>
        </w:r>
        <w:r w:rsidR="000801C6">
          <w:rPr>
            <w:noProof/>
            <w:webHidden/>
          </w:rPr>
          <w:tab/>
        </w:r>
        <w:r w:rsidR="000801C6">
          <w:rPr>
            <w:noProof/>
            <w:webHidden/>
          </w:rPr>
          <w:fldChar w:fldCharType="begin"/>
        </w:r>
        <w:r w:rsidR="000801C6">
          <w:rPr>
            <w:noProof/>
            <w:webHidden/>
          </w:rPr>
          <w:instrText xml:space="preserve"> PAGEREF _Toc384481255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39F6BAE8" w14:textId="34F48CC5" w:rsidR="000801C6" w:rsidRDefault="00072D7E">
      <w:pPr>
        <w:pStyle w:val="TOC3"/>
        <w:rPr>
          <w:rFonts w:asciiTheme="minorHAnsi" w:eastAsiaTheme="minorEastAsia" w:hAnsiTheme="minorHAnsi" w:cstheme="minorBidi"/>
          <w:b w:val="0"/>
          <w:noProof/>
          <w:sz w:val="22"/>
          <w:szCs w:val="22"/>
          <w:lang w:val="en-US" w:eastAsia="en-US"/>
        </w:rPr>
      </w:pPr>
      <w:hyperlink w:anchor="_Toc384481256" w:history="1">
        <w:r w:rsidR="000801C6" w:rsidRPr="009A03A4">
          <w:rPr>
            <w:rStyle w:val="Hyperlink"/>
            <w:noProof/>
          </w:rPr>
          <w:t>14.2.10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_Toc384481256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496D2F12" w14:textId="24C93D21" w:rsidR="000801C6" w:rsidRDefault="00072D7E">
      <w:pPr>
        <w:pStyle w:val="TOC3"/>
        <w:rPr>
          <w:rFonts w:asciiTheme="minorHAnsi" w:eastAsiaTheme="minorEastAsia" w:hAnsiTheme="minorHAnsi" w:cstheme="minorBidi"/>
          <w:b w:val="0"/>
          <w:noProof/>
          <w:sz w:val="22"/>
          <w:szCs w:val="22"/>
          <w:lang w:val="en-US" w:eastAsia="en-US"/>
        </w:rPr>
      </w:pPr>
      <w:hyperlink w:anchor="_Toc384481257" w:history="1">
        <w:r w:rsidR="000801C6" w:rsidRPr="009A03A4">
          <w:rPr>
            <w:rStyle w:val="Hyperlink"/>
            <w:noProof/>
          </w:rPr>
          <w:t>14.2.11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_Toc384481257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7CB3A8BE" w14:textId="573AF37A" w:rsidR="000801C6" w:rsidRDefault="00072D7E">
      <w:pPr>
        <w:pStyle w:val="TOC3"/>
        <w:rPr>
          <w:rFonts w:asciiTheme="minorHAnsi" w:eastAsiaTheme="minorEastAsia" w:hAnsiTheme="minorHAnsi" w:cstheme="minorBidi"/>
          <w:b w:val="0"/>
          <w:noProof/>
          <w:sz w:val="22"/>
          <w:szCs w:val="22"/>
          <w:lang w:val="en-US" w:eastAsia="en-US"/>
        </w:rPr>
      </w:pPr>
      <w:hyperlink w:anchor="_Toc384481258" w:history="1">
        <w:r w:rsidR="000801C6" w:rsidRPr="009A03A4">
          <w:rPr>
            <w:rStyle w:val="Hyperlink"/>
            <w:noProof/>
          </w:rPr>
          <w:t>14.2.12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ReferencesSuper</w:t>
        </w:r>
        <w:r w:rsidR="000801C6">
          <w:rPr>
            <w:noProof/>
            <w:webHidden/>
          </w:rPr>
          <w:tab/>
        </w:r>
        <w:r w:rsidR="000801C6">
          <w:rPr>
            <w:noProof/>
            <w:webHidden/>
          </w:rPr>
          <w:fldChar w:fldCharType="begin"/>
        </w:r>
        <w:r w:rsidR="000801C6">
          <w:rPr>
            <w:noProof/>
            <w:webHidden/>
          </w:rPr>
          <w:instrText xml:space="preserve"> PAGEREF _Toc384481258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135D6DBF" w14:textId="0B9B7D05" w:rsidR="000801C6" w:rsidRDefault="00072D7E">
      <w:pPr>
        <w:pStyle w:val="TOC3"/>
        <w:rPr>
          <w:rFonts w:asciiTheme="minorHAnsi" w:eastAsiaTheme="minorEastAsia" w:hAnsiTheme="minorHAnsi" w:cstheme="minorBidi"/>
          <w:b w:val="0"/>
          <w:noProof/>
          <w:sz w:val="22"/>
          <w:szCs w:val="22"/>
          <w:lang w:val="en-US" w:eastAsia="en-US"/>
        </w:rPr>
      </w:pPr>
      <w:hyperlink w:anchor="_Toc384481259" w:history="1">
        <w:r w:rsidR="000801C6" w:rsidRPr="009A03A4">
          <w:rPr>
            <w:rStyle w:val="Hyperlink"/>
            <w:noProof/>
          </w:rPr>
          <w:t>14.2.13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_Toc384481259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02480172" w14:textId="6717D94B" w:rsidR="000801C6" w:rsidRDefault="00072D7E">
      <w:pPr>
        <w:pStyle w:val="TOC3"/>
        <w:rPr>
          <w:rFonts w:asciiTheme="minorHAnsi" w:eastAsiaTheme="minorEastAsia" w:hAnsiTheme="minorHAnsi" w:cstheme="minorBidi"/>
          <w:b w:val="0"/>
          <w:noProof/>
          <w:sz w:val="22"/>
          <w:szCs w:val="22"/>
          <w:lang w:val="en-US" w:eastAsia="en-US"/>
        </w:rPr>
      </w:pPr>
      <w:hyperlink w:anchor="_Toc384481260" w:history="1">
        <w:r w:rsidR="000801C6" w:rsidRPr="009A03A4">
          <w:rPr>
            <w:rStyle w:val="Hyperlink"/>
            <w:noProof/>
          </w:rPr>
          <w:t>14.2.14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_Toc384481260 \h </w:instrText>
        </w:r>
        <w:r w:rsidR="000801C6">
          <w:rPr>
            <w:noProof/>
            <w:webHidden/>
          </w:rPr>
        </w:r>
        <w:r w:rsidR="000801C6">
          <w:rPr>
            <w:noProof/>
            <w:webHidden/>
          </w:rPr>
          <w:fldChar w:fldCharType="separate"/>
        </w:r>
        <w:r w:rsidR="00281431">
          <w:rPr>
            <w:noProof/>
            <w:webHidden/>
          </w:rPr>
          <w:t>259</w:t>
        </w:r>
        <w:r w:rsidR="000801C6">
          <w:rPr>
            <w:noProof/>
            <w:webHidden/>
          </w:rPr>
          <w:fldChar w:fldCharType="end"/>
        </w:r>
      </w:hyperlink>
    </w:p>
    <w:p w14:paraId="1F6C29B7" w14:textId="18F80018" w:rsidR="000801C6" w:rsidRDefault="00072D7E">
      <w:pPr>
        <w:pStyle w:val="TOC3"/>
        <w:rPr>
          <w:rFonts w:asciiTheme="minorHAnsi" w:eastAsiaTheme="minorEastAsia" w:hAnsiTheme="minorHAnsi" w:cstheme="minorBidi"/>
          <w:b w:val="0"/>
          <w:noProof/>
          <w:sz w:val="22"/>
          <w:szCs w:val="22"/>
          <w:lang w:val="en-US" w:eastAsia="en-US"/>
        </w:rPr>
      </w:pPr>
      <w:hyperlink w:anchor="_Toc384481261" w:history="1">
        <w:r w:rsidR="000801C6" w:rsidRPr="009A03A4">
          <w:rPr>
            <w:rStyle w:val="Hyperlink"/>
            <w:rFonts w:ascii="Helvetica" w:hAnsi="Helvetica"/>
            <w:noProof/>
            <w:spacing w:val="6"/>
          </w:rPr>
          <w:t>14.2.15</w:t>
        </w:r>
        <w:r w:rsidR="000801C6">
          <w:rPr>
            <w:rFonts w:asciiTheme="minorHAnsi" w:eastAsiaTheme="minorEastAsia" w:hAnsiTheme="minorHAnsi" w:cstheme="minorBidi"/>
            <w:b w:val="0"/>
            <w:noProof/>
            <w:sz w:val="22"/>
            <w:szCs w:val="22"/>
            <w:lang w:val="en-US" w:eastAsia="en-US"/>
          </w:rPr>
          <w:tab/>
        </w:r>
        <w:r w:rsidR="000801C6" w:rsidRPr="009A03A4">
          <w:rPr>
            <w:rStyle w:val="Hyperlink"/>
            <w:rFonts w:ascii="Helvetica" w:hAnsi="Helvetica"/>
            <w:noProof/>
          </w:rPr>
          <w:t>Runtime Semantics: Iterator</w:t>
        </w:r>
        <w:r w:rsidR="000801C6" w:rsidRPr="009A03A4">
          <w:rPr>
            <w:rStyle w:val="Hyperlink"/>
            <w:rFonts w:ascii="Helvetica" w:hAnsi="Helvetica"/>
            <w:noProof/>
            <w:spacing w:val="6"/>
          </w:rPr>
          <w:t>BindingInitialization</w:t>
        </w:r>
        <w:r w:rsidR="000801C6">
          <w:rPr>
            <w:noProof/>
            <w:webHidden/>
          </w:rPr>
          <w:tab/>
        </w:r>
        <w:r w:rsidR="000801C6">
          <w:rPr>
            <w:noProof/>
            <w:webHidden/>
          </w:rPr>
          <w:fldChar w:fldCharType="begin"/>
        </w:r>
        <w:r w:rsidR="000801C6">
          <w:rPr>
            <w:noProof/>
            <w:webHidden/>
          </w:rPr>
          <w:instrText xml:space="preserve"> PAGEREF _Toc384481261 \h </w:instrText>
        </w:r>
        <w:r w:rsidR="000801C6">
          <w:rPr>
            <w:noProof/>
            <w:webHidden/>
          </w:rPr>
        </w:r>
        <w:r w:rsidR="000801C6">
          <w:rPr>
            <w:noProof/>
            <w:webHidden/>
          </w:rPr>
          <w:fldChar w:fldCharType="separate"/>
        </w:r>
        <w:r w:rsidR="00281431">
          <w:rPr>
            <w:noProof/>
            <w:webHidden/>
          </w:rPr>
          <w:t>259</w:t>
        </w:r>
        <w:r w:rsidR="000801C6">
          <w:rPr>
            <w:noProof/>
            <w:webHidden/>
          </w:rPr>
          <w:fldChar w:fldCharType="end"/>
        </w:r>
      </w:hyperlink>
    </w:p>
    <w:p w14:paraId="138906E9" w14:textId="7D285721" w:rsidR="000801C6" w:rsidRDefault="00072D7E">
      <w:pPr>
        <w:pStyle w:val="TOC3"/>
        <w:rPr>
          <w:rFonts w:asciiTheme="minorHAnsi" w:eastAsiaTheme="minorEastAsia" w:hAnsiTheme="minorHAnsi" w:cstheme="minorBidi"/>
          <w:b w:val="0"/>
          <w:noProof/>
          <w:sz w:val="22"/>
          <w:szCs w:val="22"/>
          <w:lang w:val="en-US" w:eastAsia="en-US"/>
        </w:rPr>
      </w:pPr>
      <w:hyperlink w:anchor="_Toc384481262" w:history="1">
        <w:r w:rsidR="000801C6" w:rsidRPr="009A03A4">
          <w:rPr>
            <w:rStyle w:val="Hyperlink"/>
            <w:noProof/>
          </w:rPr>
          <w:t>14.2.16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Evaluate</w:t>
        </w:r>
        <w:r w:rsidR="000801C6" w:rsidRPr="009A03A4">
          <w:rPr>
            <w:rStyle w:val="Hyperlink"/>
            <w:noProof/>
            <w:spacing w:val="6"/>
          </w:rPr>
          <w:t>Body</w:t>
        </w:r>
        <w:r w:rsidR="000801C6">
          <w:rPr>
            <w:noProof/>
            <w:webHidden/>
          </w:rPr>
          <w:tab/>
        </w:r>
        <w:r w:rsidR="000801C6">
          <w:rPr>
            <w:noProof/>
            <w:webHidden/>
          </w:rPr>
          <w:fldChar w:fldCharType="begin"/>
        </w:r>
        <w:r w:rsidR="000801C6">
          <w:rPr>
            <w:noProof/>
            <w:webHidden/>
          </w:rPr>
          <w:instrText xml:space="preserve"> PAGEREF _Toc384481262 \h </w:instrText>
        </w:r>
        <w:r w:rsidR="000801C6">
          <w:rPr>
            <w:noProof/>
            <w:webHidden/>
          </w:rPr>
        </w:r>
        <w:r w:rsidR="000801C6">
          <w:rPr>
            <w:noProof/>
            <w:webHidden/>
          </w:rPr>
          <w:fldChar w:fldCharType="separate"/>
        </w:r>
        <w:r w:rsidR="00281431">
          <w:rPr>
            <w:noProof/>
            <w:webHidden/>
          </w:rPr>
          <w:t>259</w:t>
        </w:r>
        <w:r w:rsidR="000801C6">
          <w:rPr>
            <w:noProof/>
            <w:webHidden/>
          </w:rPr>
          <w:fldChar w:fldCharType="end"/>
        </w:r>
      </w:hyperlink>
    </w:p>
    <w:p w14:paraId="0ADAD052" w14:textId="0FA398F5" w:rsidR="000801C6" w:rsidRDefault="00072D7E">
      <w:pPr>
        <w:pStyle w:val="TOC3"/>
        <w:rPr>
          <w:rFonts w:asciiTheme="minorHAnsi" w:eastAsiaTheme="minorEastAsia" w:hAnsiTheme="minorHAnsi" w:cstheme="minorBidi"/>
          <w:b w:val="0"/>
          <w:noProof/>
          <w:sz w:val="22"/>
          <w:szCs w:val="22"/>
          <w:lang w:val="en-US" w:eastAsia="en-US"/>
        </w:rPr>
      </w:pPr>
      <w:hyperlink w:anchor="_Toc384481263" w:history="1">
        <w:r w:rsidR="000801C6" w:rsidRPr="009A03A4">
          <w:rPr>
            <w:rStyle w:val="Hyperlink"/>
            <w:noProof/>
          </w:rPr>
          <w:t>14.2.17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_Toc384481263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07768BB2" w14:textId="122FAE2C" w:rsidR="000801C6" w:rsidRDefault="00072D7E">
      <w:pPr>
        <w:pStyle w:val="TOC2"/>
        <w:rPr>
          <w:rFonts w:asciiTheme="minorHAnsi" w:eastAsiaTheme="minorEastAsia" w:hAnsiTheme="minorHAnsi" w:cstheme="minorBidi"/>
          <w:b w:val="0"/>
          <w:noProof/>
          <w:sz w:val="22"/>
          <w:szCs w:val="22"/>
          <w:lang w:val="en-US" w:eastAsia="en-US"/>
        </w:rPr>
      </w:pPr>
      <w:hyperlink w:anchor="_Toc384481264" w:history="1">
        <w:r w:rsidR="000801C6" w:rsidRPr="009A03A4">
          <w:rPr>
            <w:rStyle w:val="Hyperlink"/>
            <w:noProof/>
          </w:rPr>
          <w:t>14.3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Method Definitions</w:t>
        </w:r>
        <w:r w:rsidR="000801C6">
          <w:rPr>
            <w:noProof/>
            <w:webHidden/>
          </w:rPr>
          <w:tab/>
        </w:r>
        <w:r w:rsidR="000801C6">
          <w:rPr>
            <w:noProof/>
            <w:webHidden/>
          </w:rPr>
          <w:fldChar w:fldCharType="begin"/>
        </w:r>
        <w:r w:rsidR="000801C6">
          <w:rPr>
            <w:noProof/>
            <w:webHidden/>
          </w:rPr>
          <w:instrText xml:space="preserve"> PAGEREF _Toc384481264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69D9DE17" w14:textId="4A39862E" w:rsidR="000801C6" w:rsidRDefault="00072D7E">
      <w:pPr>
        <w:pStyle w:val="TOC3"/>
        <w:rPr>
          <w:rFonts w:asciiTheme="minorHAnsi" w:eastAsiaTheme="minorEastAsia" w:hAnsiTheme="minorHAnsi" w:cstheme="minorBidi"/>
          <w:b w:val="0"/>
          <w:noProof/>
          <w:sz w:val="22"/>
          <w:szCs w:val="22"/>
          <w:lang w:val="en-US" w:eastAsia="en-US"/>
        </w:rPr>
      </w:pPr>
      <w:hyperlink w:anchor="_Toc384481265" w:history="1">
        <w:r w:rsidR="000801C6" w:rsidRPr="009A03A4">
          <w:rPr>
            <w:rStyle w:val="Hyperlink"/>
            <w:noProof/>
          </w:rPr>
          <w:t>14.3.1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_Toc384481265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6629FB8F" w14:textId="1BDD7565" w:rsidR="000801C6" w:rsidRDefault="00072D7E">
      <w:pPr>
        <w:pStyle w:val="TOC3"/>
        <w:rPr>
          <w:rFonts w:asciiTheme="minorHAnsi" w:eastAsiaTheme="minorEastAsia" w:hAnsiTheme="minorHAnsi" w:cstheme="minorBidi"/>
          <w:b w:val="0"/>
          <w:noProof/>
          <w:sz w:val="22"/>
          <w:szCs w:val="22"/>
          <w:lang w:val="en-US" w:eastAsia="en-US"/>
        </w:rPr>
      </w:pPr>
      <w:hyperlink w:anchor="_Toc384481266" w:history="1">
        <w:r w:rsidR="000801C6" w:rsidRPr="009A03A4">
          <w:rPr>
            <w:rStyle w:val="Hyperlink"/>
            <w:noProof/>
          </w:rPr>
          <w:t>14.3.2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ComputedProperty</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_Toc384481266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73A489AB" w14:textId="19ED5FA3" w:rsidR="000801C6" w:rsidRDefault="00072D7E">
      <w:pPr>
        <w:pStyle w:val="TOC3"/>
        <w:rPr>
          <w:rFonts w:asciiTheme="minorHAnsi" w:eastAsiaTheme="minorEastAsia" w:hAnsiTheme="minorHAnsi" w:cstheme="minorBidi"/>
          <w:b w:val="0"/>
          <w:noProof/>
          <w:sz w:val="22"/>
          <w:szCs w:val="22"/>
          <w:lang w:val="en-US" w:eastAsia="en-US"/>
        </w:rPr>
      </w:pPr>
      <w:hyperlink w:anchor="_Toc384481267" w:history="1">
        <w:r w:rsidR="000801C6" w:rsidRPr="009A03A4">
          <w:rPr>
            <w:rStyle w:val="Hyperlink"/>
            <w:noProof/>
          </w:rPr>
          <w:t>14.3.3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ExpectedArgumentCount</w:t>
        </w:r>
        <w:r w:rsidR="000801C6">
          <w:rPr>
            <w:noProof/>
            <w:webHidden/>
          </w:rPr>
          <w:tab/>
        </w:r>
        <w:r w:rsidR="000801C6">
          <w:rPr>
            <w:noProof/>
            <w:webHidden/>
          </w:rPr>
          <w:fldChar w:fldCharType="begin"/>
        </w:r>
        <w:r w:rsidR="000801C6">
          <w:rPr>
            <w:noProof/>
            <w:webHidden/>
          </w:rPr>
          <w:instrText xml:space="preserve"> PAGEREF _Toc384481267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0A425478" w14:textId="427AAFAE" w:rsidR="000801C6" w:rsidRDefault="00072D7E">
      <w:pPr>
        <w:pStyle w:val="TOC3"/>
        <w:rPr>
          <w:rFonts w:asciiTheme="minorHAnsi" w:eastAsiaTheme="minorEastAsia" w:hAnsiTheme="minorHAnsi" w:cstheme="minorBidi"/>
          <w:b w:val="0"/>
          <w:noProof/>
          <w:sz w:val="22"/>
          <w:szCs w:val="22"/>
          <w:lang w:val="en-US" w:eastAsia="en-US"/>
        </w:rPr>
      </w:pPr>
      <w:hyperlink w:anchor="_Toc384481268" w:history="1">
        <w:r w:rsidR="000801C6" w:rsidRPr="009A03A4">
          <w:rPr>
            <w:rStyle w:val="Hyperlink"/>
            <w:noProof/>
          </w:rPr>
          <w:t>14.3.4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HasComputedPropertyKey</w:t>
        </w:r>
        <w:r w:rsidR="000801C6">
          <w:rPr>
            <w:noProof/>
            <w:webHidden/>
          </w:rPr>
          <w:tab/>
        </w:r>
        <w:r w:rsidR="000801C6">
          <w:rPr>
            <w:noProof/>
            <w:webHidden/>
          </w:rPr>
          <w:fldChar w:fldCharType="begin"/>
        </w:r>
        <w:r w:rsidR="000801C6">
          <w:rPr>
            <w:noProof/>
            <w:webHidden/>
          </w:rPr>
          <w:instrText xml:space="preserve"> PAGEREF _Toc384481268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2DAF3013" w14:textId="77B27A47" w:rsidR="000801C6" w:rsidRDefault="00072D7E">
      <w:pPr>
        <w:pStyle w:val="TOC3"/>
        <w:rPr>
          <w:rFonts w:asciiTheme="minorHAnsi" w:eastAsiaTheme="minorEastAsia" w:hAnsiTheme="minorHAnsi" w:cstheme="minorBidi"/>
          <w:b w:val="0"/>
          <w:noProof/>
          <w:sz w:val="22"/>
          <w:szCs w:val="22"/>
          <w:lang w:val="en-US" w:eastAsia="en-US"/>
        </w:rPr>
      </w:pPr>
      <w:hyperlink w:anchor="_Toc384481269" w:history="1">
        <w:r w:rsidR="000801C6" w:rsidRPr="009A03A4">
          <w:rPr>
            <w:rStyle w:val="Hyperlink"/>
            <w:noProof/>
          </w:rPr>
          <w:t>14.3.5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PropName</w:t>
        </w:r>
        <w:r w:rsidR="000801C6">
          <w:rPr>
            <w:noProof/>
            <w:webHidden/>
          </w:rPr>
          <w:tab/>
        </w:r>
        <w:r w:rsidR="000801C6">
          <w:rPr>
            <w:noProof/>
            <w:webHidden/>
          </w:rPr>
          <w:fldChar w:fldCharType="begin"/>
        </w:r>
        <w:r w:rsidR="000801C6">
          <w:rPr>
            <w:noProof/>
            <w:webHidden/>
          </w:rPr>
          <w:instrText xml:space="preserve"> PAGEREF _Toc384481269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34D41063" w14:textId="1509EE5B" w:rsidR="000801C6" w:rsidRDefault="00072D7E">
      <w:pPr>
        <w:pStyle w:val="TOC3"/>
        <w:rPr>
          <w:rFonts w:asciiTheme="minorHAnsi" w:eastAsiaTheme="minorEastAsia" w:hAnsiTheme="minorHAnsi" w:cstheme="minorBidi"/>
          <w:b w:val="0"/>
          <w:noProof/>
          <w:sz w:val="22"/>
          <w:szCs w:val="22"/>
          <w:lang w:val="en-US" w:eastAsia="en-US"/>
        </w:rPr>
      </w:pPr>
      <w:hyperlink w:anchor="_Toc384481270" w:history="1">
        <w:r w:rsidR="000801C6" w:rsidRPr="009A03A4">
          <w:rPr>
            <w:rStyle w:val="Hyperlink"/>
            <w:noProof/>
          </w:rPr>
          <w:t>14.3.6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ReferencesSuper</w:t>
        </w:r>
        <w:r w:rsidR="000801C6">
          <w:rPr>
            <w:noProof/>
            <w:webHidden/>
          </w:rPr>
          <w:tab/>
        </w:r>
        <w:r w:rsidR="000801C6">
          <w:rPr>
            <w:noProof/>
            <w:webHidden/>
          </w:rPr>
          <w:fldChar w:fldCharType="begin"/>
        </w:r>
        <w:r w:rsidR="000801C6">
          <w:rPr>
            <w:noProof/>
            <w:webHidden/>
          </w:rPr>
          <w:instrText xml:space="preserve"> PAGEREF _Toc384481270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46856461" w14:textId="3909D693" w:rsidR="000801C6" w:rsidRDefault="00072D7E">
      <w:pPr>
        <w:pStyle w:val="TOC3"/>
        <w:rPr>
          <w:rFonts w:asciiTheme="minorHAnsi" w:eastAsiaTheme="minorEastAsia" w:hAnsiTheme="minorHAnsi" w:cstheme="minorBidi"/>
          <w:b w:val="0"/>
          <w:noProof/>
          <w:sz w:val="22"/>
          <w:szCs w:val="22"/>
          <w:lang w:val="en-US" w:eastAsia="en-US"/>
        </w:rPr>
      </w:pPr>
      <w:hyperlink w:anchor="_Toc384481271" w:history="1">
        <w:r w:rsidR="000801C6" w:rsidRPr="009A03A4">
          <w:rPr>
            <w:rStyle w:val="Hyperlink"/>
            <w:noProof/>
          </w:rPr>
          <w:t>14.3.7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SpecialMethod</w:t>
        </w:r>
        <w:r w:rsidR="000801C6">
          <w:rPr>
            <w:noProof/>
            <w:webHidden/>
          </w:rPr>
          <w:tab/>
        </w:r>
        <w:r w:rsidR="000801C6">
          <w:rPr>
            <w:noProof/>
            <w:webHidden/>
          </w:rPr>
          <w:fldChar w:fldCharType="begin"/>
        </w:r>
        <w:r w:rsidR="000801C6">
          <w:rPr>
            <w:noProof/>
            <w:webHidden/>
          </w:rPr>
          <w:instrText xml:space="preserve"> PAGEREF _Toc384481271 \h </w:instrText>
        </w:r>
        <w:r w:rsidR="000801C6">
          <w:rPr>
            <w:noProof/>
            <w:webHidden/>
          </w:rPr>
        </w:r>
        <w:r w:rsidR="000801C6">
          <w:rPr>
            <w:noProof/>
            <w:webHidden/>
          </w:rPr>
          <w:fldChar w:fldCharType="separate"/>
        </w:r>
        <w:r w:rsidR="00281431">
          <w:rPr>
            <w:noProof/>
            <w:webHidden/>
          </w:rPr>
          <w:t>262</w:t>
        </w:r>
        <w:r w:rsidR="000801C6">
          <w:rPr>
            <w:noProof/>
            <w:webHidden/>
          </w:rPr>
          <w:fldChar w:fldCharType="end"/>
        </w:r>
      </w:hyperlink>
    </w:p>
    <w:p w14:paraId="0668C2D8" w14:textId="4979A41D" w:rsidR="000801C6" w:rsidRDefault="00072D7E">
      <w:pPr>
        <w:pStyle w:val="TOC3"/>
        <w:rPr>
          <w:rFonts w:asciiTheme="minorHAnsi" w:eastAsiaTheme="minorEastAsia" w:hAnsiTheme="minorHAnsi" w:cstheme="minorBidi"/>
          <w:b w:val="0"/>
          <w:noProof/>
          <w:sz w:val="22"/>
          <w:szCs w:val="22"/>
          <w:lang w:val="en-US" w:eastAsia="en-US"/>
        </w:rPr>
      </w:pPr>
      <w:hyperlink w:anchor="_Toc384481272" w:history="1">
        <w:r w:rsidR="000801C6" w:rsidRPr="009A03A4">
          <w:rPr>
            <w:rStyle w:val="Hyperlink"/>
            <w:noProof/>
          </w:rPr>
          <w:t>14.3.8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DefineMethod</w:t>
        </w:r>
        <w:r w:rsidR="000801C6">
          <w:rPr>
            <w:noProof/>
            <w:webHidden/>
          </w:rPr>
          <w:tab/>
        </w:r>
        <w:r w:rsidR="000801C6">
          <w:rPr>
            <w:noProof/>
            <w:webHidden/>
          </w:rPr>
          <w:fldChar w:fldCharType="begin"/>
        </w:r>
        <w:r w:rsidR="000801C6">
          <w:rPr>
            <w:noProof/>
            <w:webHidden/>
          </w:rPr>
          <w:instrText xml:space="preserve"> PAGEREF _Toc384481272 \h </w:instrText>
        </w:r>
        <w:r w:rsidR="000801C6">
          <w:rPr>
            <w:noProof/>
            <w:webHidden/>
          </w:rPr>
        </w:r>
        <w:r w:rsidR="000801C6">
          <w:rPr>
            <w:noProof/>
            <w:webHidden/>
          </w:rPr>
          <w:fldChar w:fldCharType="separate"/>
        </w:r>
        <w:r w:rsidR="00281431">
          <w:rPr>
            <w:noProof/>
            <w:webHidden/>
          </w:rPr>
          <w:t>262</w:t>
        </w:r>
        <w:r w:rsidR="000801C6">
          <w:rPr>
            <w:noProof/>
            <w:webHidden/>
          </w:rPr>
          <w:fldChar w:fldCharType="end"/>
        </w:r>
      </w:hyperlink>
    </w:p>
    <w:p w14:paraId="7C0797A1" w14:textId="5A99B6CA" w:rsidR="000801C6" w:rsidRDefault="00072D7E">
      <w:pPr>
        <w:pStyle w:val="TOC3"/>
        <w:rPr>
          <w:rFonts w:asciiTheme="minorHAnsi" w:eastAsiaTheme="minorEastAsia" w:hAnsiTheme="minorHAnsi" w:cstheme="minorBidi"/>
          <w:b w:val="0"/>
          <w:noProof/>
          <w:sz w:val="22"/>
          <w:szCs w:val="22"/>
          <w:lang w:val="en-US" w:eastAsia="en-US"/>
        </w:rPr>
      </w:pPr>
      <w:hyperlink w:anchor="_Toc384481273" w:history="1">
        <w:r w:rsidR="000801C6" w:rsidRPr="009A03A4">
          <w:rPr>
            <w:rStyle w:val="Hyperlink"/>
            <w:noProof/>
          </w:rPr>
          <w:t>14.3.9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PropertyDefinition</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_Toc384481273 \h </w:instrText>
        </w:r>
        <w:r w:rsidR="000801C6">
          <w:rPr>
            <w:noProof/>
            <w:webHidden/>
          </w:rPr>
        </w:r>
        <w:r w:rsidR="000801C6">
          <w:rPr>
            <w:noProof/>
            <w:webHidden/>
          </w:rPr>
          <w:fldChar w:fldCharType="separate"/>
        </w:r>
        <w:r w:rsidR="00281431">
          <w:rPr>
            <w:noProof/>
            <w:webHidden/>
          </w:rPr>
          <w:t>262</w:t>
        </w:r>
        <w:r w:rsidR="000801C6">
          <w:rPr>
            <w:noProof/>
            <w:webHidden/>
          </w:rPr>
          <w:fldChar w:fldCharType="end"/>
        </w:r>
      </w:hyperlink>
    </w:p>
    <w:p w14:paraId="4A510069" w14:textId="56063D72" w:rsidR="000801C6" w:rsidRDefault="00072D7E">
      <w:pPr>
        <w:pStyle w:val="TOC2"/>
        <w:rPr>
          <w:rFonts w:asciiTheme="minorHAnsi" w:eastAsiaTheme="minorEastAsia" w:hAnsiTheme="minorHAnsi" w:cstheme="minorBidi"/>
          <w:b w:val="0"/>
          <w:noProof/>
          <w:sz w:val="22"/>
          <w:szCs w:val="22"/>
          <w:lang w:val="en-US" w:eastAsia="en-US"/>
        </w:rPr>
      </w:pPr>
      <w:hyperlink w:anchor="_Toc384481274" w:history="1">
        <w:r w:rsidR="000801C6" w:rsidRPr="009A03A4">
          <w:rPr>
            <w:rStyle w:val="Hyperlink"/>
            <w:noProof/>
          </w:rPr>
          <w:t>14.4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 Function Definitions</w:t>
        </w:r>
        <w:r w:rsidR="000801C6">
          <w:rPr>
            <w:noProof/>
            <w:webHidden/>
          </w:rPr>
          <w:tab/>
        </w:r>
        <w:r w:rsidR="000801C6">
          <w:rPr>
            <w:noProof/>
            <w:webHidden/>
          </w:rPr>
          <w:fldChar w:fldCharType="begin"/>
        </w:r>
        <w:r w:rsidR="000801C6">
          <w:rPr>
            <w:noProof/>
            <w:webHidden/>
          </w:rPr>
          <w:instrText xml:space="preserve"> PAGEREF _Toc384481274 \h </w:instrText>
        </w:r>
        <w:r w:rsidR="000801C6">
          <w:rPr>
            <w:noProof/>
            <w:webHidden/>
          </w:rPr>
        </w:r>
        <w:r w:rsidR="000801C6">
          <w:rPr>
            <w:noProof/>
            <w:webHidden/>
          </w:rPr>
          <w:fldChar w:fldCharType="separate"/>
        </w:r>
        <w:r w:rsidR="00281431">
          <w:rPr>
            <w:noProof/>
            <w:webHidden/>
          </w:rPr>
          <w:t>263</w:t>
        </w:r>
        <w:r w:rsidR="000801C6">
          <w:rPr>
            <w:noProof/>
            <w:webHidden/>
          </w:rPr>
          <w:fldChar w:fldCharType="end"/>
        </w:r>
      </w:hyperlink>
    </w:p>
    <w:p w14:paraId="20899EFA" w14:textId="487024FE" w:rsidR="000801C6" w:rsidRDefault="00072D7E">
      <w:pPr>
        <w:pStyle w:val="TOC3"/>
        <w:rPr>
          <w:rFonts w:asciiTheme="minorHAnsi" w:eastAsiaTheme="minorEastAsia" w:hAnsiTheme="minorHAnsi" w:cstheme="minorBidi"/>
          <w:b w:val="0"/>
          <w:noProof/>
          <w:sz w:val="22"/>
          <w:szCs w:val="22"/>
          <w:lang w:val="en-US" w:eastAsia="en-US"/>
        </w:rPr>
      </w:pPr>
      <w:hyperlink w:anchor="_Toc384481275" w:history="1">
        <w:r w:rsidR="000801C6" w:rsidRPr="009A03A4">
          <w:rPr>
            <w:rStyle w:val="Hyperlink"/>
            <w:noProof/>
          </w:rPr>
          <w:t>14.4.1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_Toc384481275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5AA4A6B3" w14:textId="1147F14E" w:rsidR="000801C6" w:rsidRDefault="00072D7E">
      <w:pPr>
        <w:pStyle w:val="TOC3"/>
        <w:rPr>
          <w:rFonts w:asciiTheme="minorHAnsi" w:eastAsiaTheme="minorEastAsia" w:hAnsiTheme="minorHAnsi" w:cstheme="minorBidi"/>
          <w:b w:val="0"/>
          <w:noProof/>
          <w:sz w:val="22"/>
          <w:szCs w:val="22"/>
          <w:lang w:val="en-US" w:eastAsia="en-US"/>
        </w:rPr>
      </w:pPr>
      <w:hyperlink w:anchor="_Toc384481276" w:history="1">
        <w:r w:rsidR="000801C6" w:rsidRPr="009A03A4">
          <w:rPr>
            <w:rStyle w:val="Hyperlink"/>
            <w:noProof/>
          </w:rPr>
          <w:t>14.4.2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_Toc384481276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799BFE9C" w14:textId="1000E653" w:rsidR="000801C6" w:rsidRDefault="00072D7E">
      <w:pPr>
        <w:pStyle w:val="TOC3"/>
        <w:rPr>
          <w:rFonts w:asciiTheme="minorHAnsi" w:eastAsiaTheme="minorEastAsia" w:hAnsiTheme="minorHAnsi" w:cstheme="minorBidi"/>
          <w:b w:val="0"/>
          <w:noProof/>
          <w:sz w:val="22"/>
          <w:szCs w:val="22"/>
          <w:lang w:val="en-US" w:eastAsia="en-US"/>
        </w:rPr>
      </w:pPr>
      <w:hyperlink w:anchor="_Toc384481277" w:history="1">
        <w:r w:rsidR="000801C6" w:rsidRPr="009A03A4">
          <w:rPr>
            <w:rStyle w:val="Hyperlink"/>
            <w:noProof/>
          </w:rPr>
          <w:t>14.4.3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ComputedProperty</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_Toc384481277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7083A1DA" w14:textId="0D90BF58" w:rsidR="000801C6" w:rsidRDefault="00072D7E">
      <w:pPr>
        <w:pStyle w:val="TOC3"/>
        <w:rPr>
          <w:rFonts w:asciiTheme="minorHAnsi" w:eastAsiaTheme="minorEastAsia" w:hAnsiTheme="minorHAnsi" w:cstheme="minorBidi"/>
          <w:b w:val="0"/>
          <w:noProof/>
          <w:sz w:val="22"/>
          <w:szCs w:val="22"/>
          <w:lang w:val="en-US" w:eastAsia="en-US"/>
        </w:rPr>
      </w:pPr>
      <w:hyperlink w:anchor="_Toc384481278" w:history="1">
        <w:r w:rsidR="000801C6" w:rsidRPr="009A03A4">
          <w:rPr>
            <w:rStyle w:val="Hyperlink"/>
            <w:noProof/>
          </w:rPr>
          <w:t>14.4.4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_Toc384481278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04E519B7" w14:textId="0509477F" w:rsidR="000801C6" w:rsidRDefault="00072D7E">
      <w:pPr>
        <w:pStyle w:val="TOC3"/>
        <w:rPr>
          <w:rFonts w:asciiTheme="minorHAnsi" w:eastAsiaTheme="minorEastAsia" w:hAnsiTheme="minorHAnsi" w:cstheme="minorBidi"/>
          <w:b w:val="0"/>
          <w:noProof/>
          <w:sz w:val="22"/>
          <w:szCs w:val="22"/>
          <w:lang w:val="en-US" w:eastAsia="en-US"/>
        </w:rPr>
      </w:pPr>
      <w:hyperlink w:anchor="_Toc384481279" w:history="1">
        <w:r w:rsidR="000801C6" w:rsidRPr="009A03A4">
          <w:rPr>
            <w:rStyle w:val="Hyperlink"/>
            <w:noProof/>
          </w:rPr>
          <w:t>14.4.5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HasComputedPropertyKey</w:t>
        </w:r>
        <w:r w:rsidR="000801C6">
          <w:rPr>
            <w:noProof/>
            <w:webHidden/>
          </w:rPr>
          <w:tab/>
        </w:r>
        <w:r w:rsidR="000801C6">
          <w:rPr>
            <w:noProof/>
            <w:webHidden/>
          </w:rPr>
          <w:fldChar w:fldCharType="begin"/>
        </w:r>
        <w:r w:rsidR="000801C6">
          <w:rPr>
            <w:noProof/>
            <w:webHidden/>
          </w:rPr>
          <w:instrText xml:space="preserve"> PAGEREF _Toc384481279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64183C26" w14:textId="50089346" w:rsidR="000801C6" w:rsidRDefault="00072D7E">
      <w:pPr>
        <w:pStyle w:val="TOC3"/>
        <w:rPr>
          <w:rFonts w:asciiTheme="minorHAnsi" w:eastAsiaTheme="minorEastAsia" w:hAnsiTheme="minorHAnsi" w:cstheme="minorBidi"/>
          <w:b w:val="0"/>
          <w:noProof/>
          <w:sz w:val="22"/>
          <w:szCs w:val="22"/>
          <w:lang w:val="en-US" w:eastAsia="en-US"/>
        </w:rPr>
      </w:pPr>
      <w:hyperlink w:anchor="_Toc384481280" w:history="1">
        <w:r w:rsidR="000801C6" w:rsidRPr="009A03A4">
          <w:rPr>
            <w:rStyle w:val="Hyperlink"/>
            <w:noProof/>
          </w:rPr>
          <w:t>14.4.6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HasName</w:t>
        </w:r>
        <w:r w:rsidR="000801C6">
          <w:rPr>
            <w:noProof/>
            <w:webHidden/>
          </w:rPr>
          <w:tab/>
        </w:r>
        <w:r w:rsidR="000801C6">
          <w:rPr>
            <w:noProof/>
            <w:webHidden/>
          </w:rPr>
          <w:fldChar w:fldCharType="begin"/>
        </w:r>
        <w:r w:rsidR="000801C6">
          <w:rPr>
            <w:noProof/>
            <w:webHidden/>
          </w:rPr>
          <w:instrText xml:space="preserve"> PAGEREF _Toc384481280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10C86043" w14:textId="7406D0D9" w:rsidR="000801C6" w:rsidRDefault="00072D7E">
      <w:pPr>
        <w:pStyle w:val="TOC3"/>
        <w:rPr>
          <w:rFonts w:asciiTheme="minorHAnsi" w:eastAsiaTheme="minorEastAsia" w:hAnsiTheme="minorHAnsi" w:cstheme="minorBidi"/>
          <w:b w:val="0"/>
          <w:noProof/>
          <w:sz w:val="22"/>
          <w:szCs w:val="22"/>
          <w:lang w:val="en-US" w:eastAsia="en-US"/>
        </w:rPr>
      </w:pPr>
      <w:hyperlink w:anchor="_Toc384481281" w:history="1">
        <w:r w:rsidR="000801C6" w:rsidRPr="009A03A4">
          <w:rPr>
            <w:rStyle w:val="Hyperlink"/>
            <w:noProof/>
          </w:rPr>
          <w:t>14.4.7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IsConstantDeclaration</w:t>
        </w:r>
        <w:r w:rsidR="000801C6">
          <w:rPr>
            <w:noProof/>
            <w:webHidden/>
          </w:rPr>
          <w:tab/>
        </w:r>
        <w:r w:rsidR="000801C6">
          <w:rPr>
            <w:noProof/>
            <w:webHidden/>
          </w:rPr>
          <w:fldChar w:fldCharType="begin"/>
        </w:r>
        <w:r w:rsidR="000801C6">
          <w:rPr>
            <w:noProof/>
            <w:webHidden/>
          </w:rPr>
          <w:instrText xml:space="preserve"> PAGEREF _Toc384481281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7221B7BD" w14:textId="44870EAA" w:rsidR="000801C6" w:rsidRDefault="00072D7E">
      <w:pPr>
        <w:pStyle w:val="TOC3"/>
        <w:rPr>
          <w:rFonts w:asciiTheme="minorHAnsi" w:eastAsiaTheme="minorEastAsia" w:hAnsiTheme="minorHAnsi" w:cstheme="minorBidi"/>
          <w:b w:val="0"/>
          <w:noProof/>
          <w:sz w:val="22"/>
          <w:szCs w:val="22"/>
          <w:lang w:val="en-US" w:eastAsia="en-US"/>
        </w:rPr>
      </w:pPr>
      <w:hyperlink w:anchor="_Toc384481282" w:history="1">
        <w:r w:rsidR="000801C6" w:rsidRPr="009A03A4">
          <w:rPr>
            <w:rStyle w:val="Hyperlink"/>
            <w:noProof/>
          </w:rPr>
          <w:t>14.4.8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_Toc384481282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1292BFDB" w14:textId="0C4A7716" w:rsidR="000801C6" w:rsidRDefault="00072D7E">
      <w:pPr>
        <w:pStyle w:val="TOC3"/>
        <w:rPr>
          <w:rFonts w:asciiTheme="minorHAnsi" w:eastAsiaTheme="minorEastAsia" w:hAnsiTheme="minorHAnsi" w:cstheme="minorBidi"/>
          <w:b w:val="0"/>
          <w:noProof/>
          <w:sz w:val="22"/>
          <w:szCs w:val="22"/>
          <w:lang w:val="en-US" w:eastAsia="en-US"/>
        </w:rPr>
      </w:pPr>
      <w:hyperlink w:anchor="_Toc384481283" w:history="1">
        <w:r w:rsidR="000801C6" w:rsidRPr="009A03A4">
          <w:rPr>
            <w:rStyle w:val="Hyperlink"/>
            <w:noProof/>
          </w:rPr>
          <w:t>14.4.9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_Toc384481283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22D6E125" w14:textId="1FC74CFA" w:rsidR="000801C6" w:rsidRDefault="00072D7E">
      <w:pPr>
        <w:pStyle w:val="TOC3"/>
        <w:rPr>
          <w:rFonts w:asciiTheme="minorHAnsi" w:eastAsiaTheme="minorEastAsia" w:hAnsiTheme="minorHAnsi" w:cstheme="minorBidi"/>
          <w:b w:val="0"/>
          <w:noProof/>
          <w:sz w:val="22"/>
          <w:szCs w:val="22"/>
          <w:lang w:val="en-US" w:eastAsia="en-US"/>
        </w:rPr>
      </w:pPr>
      <w:hyperlink w:anchor="_Toc384481284" w:history="1">
        <w:r w:rsidR="000801C6" w:rsidRPr="009A03A4">
          <w:rPr>
            <w:rStyle w:val="Hyperlink"/>
            <w:noProof/>
          </w:rPr>
          <w:t>14.4.10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PropName</w:t>
        </w:r>
        <w:r w:rsidR="000801C6">
          <w:rPr>
            <w:noProof/>
            <w:webHidden/>
          </w:rPr>
          <w:tab/>
        </w:r>
        <w:r w:rsidR="000801C6">
          <w:rPr>
            <w:noProof/>
            <w:webHidden/>
          </w:rPr>
          <w:fldChar w:fldCharType="begin"/>
        </w:r>
        <w:r w:rsidR="000801C6">
          <w:rPr>
            <w:noProof/>
            <w:webHidden/>
          </w:rPr>
          <w:instrText xml:space="preserve"> PAGEREF _Toc384481284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2887FED7" w14:textId="3BE0DF53" w:rsidR="000801C6" w:rsidRDefault="00072D7E">
      <w:pPr>
        <w:pStyle w:val="TOC3"/>
        <w:rPr>
          <w:rFonts w:asciiTheme="minorHAnsi" w:eastAsiaTheme="minorEastAsia" w:hAnsiTheme="minorHAnsi" w:cstheme="minorBidi"/>
          <w:b w:val="0"/>
          <w:noProof/>
          <w:sz w:val="22"/>
          <w:szCs w:val="22"/>
          <w:lang w:val="en-US" w:eastAsia="en-US"/>
        </w:rPr>
      </w:pPr>
      <w:hyperlink w:anchor="_Toc384481285" w:history="1">
        <w:r w:rsidR="000801C6" w:rsidRPr="009A03A4">
          <w:rPr>
            <w:rStyle w:val="Hyperlink"/>
            <w:noProof/>
          </w:rPr>
          <w:t>14.4.11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ReferencesSuper</w:t>
        </w:r>
        <w:r w:rsidR="000801C6">
          <w:rPr>
            <w:noProof/>
            <w:webHidden/>
          </w:rPr>
          <w:tab/>
        </w:r>
        <w:r w:rsidR="000801C6">
          <w:rPr>
            <w:noProof/>
            <w:webHidden/>
          </w:rPr>
          <w:fldChar w:fldCharType="begin"/>
        </w:r>
        <w:r w:rsidR="000801C6">
          <w:rPr>
            <w:noProof/>
            <w:webHidden/>
          </w:rPr>
          <w:instrText xml:space="preserve"> PAGEREF _Toc384481285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04485301" w14:textId="3CE43816" w:rsidR="000801C6" w:rsidRDefault="00072D7E">
      <w:pPr>
        <w:pStyle w:val="TOC3"/>
        <w:rPr>
          <w:rFonts w:asciiTheme="minorHAnsi" w:eastAsiaTheme="minorEastAsia" w:hAnsiTheme="minorHAnsi" w:cstheme="minorBidi"/>
          <w:b w:val="0"/>
          <w:noProof/>
          <w:sz w:val="22"/>
          <w:szCs w:val="22"/>
          <w:lang w:val="en-US" w:eastAsia="en-US"/>
        </w:rPr>
      </w:pPr>
      <w:hyperlink w:anchor="_Toc384481286" w:history="1">
        <w:r w:rsidR="000801C6" w:rsidRPr="009A03A4">
          <w:rPr>
            <w:rStyle w:val="Hyperlink"/>
            <w:noProof/>
          </w:rPr>
          <w:t>14.4.12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_Toc384481286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65A4F91F" w14:textId="1A488208" w:rsidR="000801C6" w:rsidRDefault="00072D7E">
      <w:pPr>
        <w:pStyle w:val="TOC3"/>
        <w:rPr>
          <w:rFonts w:asciiTheme="minorHAnsi" w:eastAsiaTheme="minorEastAsia" w:hAnsiTheme="minorHAnsi" w:cstheme="minorBidi"/>
          <w:b w:val="0"/>
          <w:noProof/>
          <w:sz w:val="22"/>
          <w:szCs w:val="22"/>
          <w:lang w:val="en-US" w:eastAsia="en-US"/>
        </w:rPr>
      </w:pPr>
      <w:hyperlink w:anchor="_Toc384481287" w:history="1">
        <w:r w:rsidR="000801C6" w:rsidRPr="009A03A4">
          <w:rPr>
            <w:rStyle w:val="Hyperlink"/>
            <w:noProof/>
          </w:rPr>
          <w:t>14.4.13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Evaluate</w:t>
        </w:r>
        <w:r w:rsidR="000801C6" w:rsidRPr="009A03A4">
          <w:rPr>
            <w:rStyle w:val="Hyperlink"/>
            <w:noProof/>
            <w:spacing w:val="6"/>
          </w:rPr>
          <w:t>Body</w:t>
        </w:r>
        <w:r w:rsidR="000801C6">
          <w:rPr>
            <w:noProof/>
            <w:webHidden/>
          </w:rPr>
          <w:tab/>
        </w:r>
        <w:r w:rsidR="000801C6">
          <w:rPr>
            <w:noProof/>
            <w:webHidden/>
          </w:rPr>
          <w:fldChar w:fldCharType="begin"/>
        </w:r>
        <w:r w:rsidR="000801C6">
          <w:rPr>
            <w:noProof/>
            <w:webHidden/>
          </w:rPr>
          <w:instrText xml:space="preserve"> PAGEREF _Toc384481287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04F5F71A" w14:textId="6AB11ECE" w:rsidR="000801C6" w:rsidRDefault="00072D7E">
      <w:pPr>
        <w:pStyle w:val="TOC3"/>
        <w:rPr>
          <w:rFonts w:asciiTheme="minorHAnsi" w:eastAsiaTheme="minorEastAsia" w:hAnsiTheme="minorHAnsi" w:cstheme="minorBidi"/>
          <w:b w:val="0"/>
          <w:noProof/>
          <w:sz w:val="22"/>
          <w:szCs w:val="22"/>
          <w:lang w:val="en-US" w:eastAsia="en-US"/>
        </w:rPr>
      </w:pPr>
      <w:hyperlink w:anchor="_Toc384481288" w:history="1">
        <w:r w:rsidR="000801C6" w:rsidRPr="009A03A4">
          <w:rPr>
            <w:rStyle w:val="Hyperlink"/>
            <w:noProof/>
          </w:rPr>
          <w:t>14.4.14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InstantiateFunctionObject</w:t>
        </w:r>
        <w:r w:rsidR="000801C6">
          <w:rPr>
            <w:noProof/>
            <w:webHidden/>
          </w:rPr>
          <w:tab/>
        </w:r>
        <w:r w:rsidR="000801C6">
          <w:rPr>
            <w:noProof/>
            <w:webHidden/>
          </w:rPr>
          <w:fldChar w:fldCharType="begin"/>
        </w:r>
        <w:r w:rsidR="000801C6">
          <w:rPr>
            <w:noProof/>
            <w:webHidden/>
          </w:rPr>
          <w:instrText xml:space="preserve"> PAGEREF _Toc384481288 \h </w:instrText>
        </w:r>
        <w:r w:rsidR="000801C6">
          <w:rPr>
            <w:noProof/>
            <w:webHidden/>
          </w:rPr>
        </w:r>
        <w:r w:rsidR="000801C6">
          <w:rPr>
            <w:noProof/>
            <w:webHidden/>
          </w:rPr>
          <w:fldChar w:fldCharType="separate"/>
        </w:r>
        <w:r w:rsidR="00281431">
          <w:rPr>
            <w:noProof/>
            <w:webHidden/>
          </w:rPr>
          <w:t>267</w:t>
        </w:r>
        <w:r w:rsidR="000801C6">
          <w:rPr>
            <w:noProof/>
            <w:webHidden/>
          </w:rPr>
          <w:fldChar w:fldCharType="end"/>
        </w:r>
      </w:hyperlink>
    </w:p>
    <w:p w14:paraId="6B1555F1" w14:textId="27F7C3FE" w:rsidR="000801C6" w:rsidRDefault="00072D7E">
      <w:pPr>
        <w:pStyle w:val="TOC3"/>
        <w:rPr>
          <w:rFonts w:asciiTheme="minorHAnsi" w:eastAsiaTheme="minorEastAsia" w:hAnsiTheme="minorHAnsi" w:cstheme="minorBidi"/>
          <w:b w:val="0"/>
          <w:noProof/>
          <w:sz w:val="22"/>
          <w:szCs w:val="22"/>
          <w:lang w:val="en-US" w:eastAsia="en-US"/>
        </w:rPr>
      </w:pPr>
      <w:hyperlink w:anchor="_Toc384481289" w:history="1">
        <w:r w:rsidR="000801C6" w:rsidRPr="009A03A4">
          <w:rPr>
            <w:rStyle w:val="Hyperlink"/>
            <w:noProof/>
          </w:rPr>
          <w:t>14.4.15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PropertyDefinition</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_Toc384481289 \h </w:instrText>
        </w:r>
        <w:r w:rsidR="000801C6">
          <w:rPr>
            <w:noProof/>
            <w:webHidden/>
          </w:rPr>
        </w:r>
        <w:r w:rsidR="000801C6">
          <w:rPr>
            <w:noProof/>
            <w:webHidden/>
          </w:rPr>
          <w:fldChar w:fldCharType="separate"/>
        </w:r>
        <w:r w:rsidR="00281431">
          <w:rPr>
            <w:noProof/>
            <w:webHidden/>
          </w:rPr>
          <w:t>267</w:t>
        </w:r>
        <w:r w:rsidR="000801C6">
          <w:rPr>
            <w:noProof/>
            <w:webHidden/>
          </w:rPr>
          <w:fldChar w:fldCharType="end"/>
        </w:r>
      </w:hyperlink>
    </w:p>
    <w:p w14:paraId="2C8EF2EA" w14:textId="6726A41D" w:rsidR="000801C6" w:rsidRDefault="00072D7E">
      <w:pPr>
        <w:pStyle w:val="TOC3"/>
        <w:rPr>
          <w:rFonts w:asciiTheme="minorHAnsi" w:eastAsiaTheme="minorEastAsia" w:hAnsiTheme="minorHAnsi" w:cstheme="minorBidi"/>
          <w:b w:val="0"/>
          <w:noProof/>
          <w:sz w:val="22"/>
          <w:szCs w:val="22"/>
          <w:lang w:val="en-US" w:eastAsia="en-US"/>
        </w:rPr>
      </w:pPr>
      <w:hyperlink w:anchor="_Toc384481290" w:history="1">
        <w:r w:rsidR="000801C6" w:rsidRPr="009A03A4">
          <w:rPr>
            <w:rStyle w:val="Hyperlink"/>
            <w:noProof/>
          </w:rPr>
          <w:t>14.4.16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_Toc384481290 \h </w:instrText>
        </w:r>
        <w:r w:rsidR="000801C6">
          <w:rPr>
            <w:noProof/>
            <w:webHidden/>
          </w:rPr>
        </w:r>
        <w:r w:rsidR="000801C6">
          <w:rPr>
            <w:noProof/>
            <w:webHidden/>
          </w:rPr>
          <w:fldChar w:fldCharType="separate"/>
        </w:r>
        <w:r w:rsidR="00281431">
          <w:rPr>
            <w:noProof/>
            <w:webHidden/>
          </w:rPr>
          <w:t>268</w:t>
        </w:r>
        <w:r w:rsidR="000801C6">
          <w:rPr>
            <w:noProof/>
            <w:webHidden/>
          </w:rPr>
          <w:fldChar w:fldCharType="end"/>
        </w:r>
      </w:hyperlink>
    </w:p>
    <w:p w14:paraId="0309D84C" w14:textId="5072D941" w:rsidR="000801C6" w:rsidRDefault="00072D7E">
      <w:pPr>
        <w:pStyle w:val="TOC2"/>
        <w:rPr>
          <w:rFonts w:asciiTheme="minorHAnsi" w:eastAsiaTheme="minorEastAsia" w:hAnsiTheme="minorHAnsi" w:cstheme="minorBidi"/>
          <w:b w:val="0"/>
          <w:noProof/>
          <w:sz w:val="22"/>
          <w:szCs w:val="22"/>
          <w:lang w:val="en-US" w:eastAsia="en-US"/>
        </w:rPr>
      </w:pPr>
      <w:hyperlink w:anchor="_Toc384481291" w:history="1">
        <w:r w:rsidR="000801C6" w:rsidRPr="009A03A4">
          <w:rPr>
            <w:rStyle w:val="Hyperlink"/>
            <w:noProof/>
          </w:rPr>
          <w:t>14.5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Class Definitions</w:t>
        </w:r>
        <w:r w:rsidR="000801C6">
          <w:rPr>
            <w:noProof/>
            <w:webHidden/>
          </w:rPr>
          <w:tab/>
        </w:r>
        <w:r w:rsidR="000801C6">
          <w:rPr>
            <w:noProof/>
            <w:webHidden/>
          </w:rPr>
          <w:fldChar w:fldCharType="begin"/>
        </w:r>
        <w:r w:rsidR="000801C6">
          <w:rPr>
            <w:noProof/>
            <w:webHidden/>
          </w:rPr>
          <w:instrText xml:space="preserve"> PAGEREF _Toc384481291 \h </w:instrText>
        </w:r>
        <w:r w:rsidR="000801C6">
          <w:rPr>
            <w:noProof/>
            <w:webHidden/>
          </w:rPr>
        </w:r>
        <w:r w:rsidR="000801C6">
          <w:rPr>
            <w:noProof/>
            <w:webHidden/>
          </w:rPr>
          <w:fldChar w:fldCharType="separate"/>
        </w:r>
        <w:r w:rsidR="00281431">
          <w:rPr>
            <w:noProof/>
            <w:webHidden/>
          </w:rPr>
          <w:t>269</w:t>
        </w:r>
        <w:r w:rsidR="000801C6">
          <w:rPr>
            <w:noProof/>
            <w:webHidden/>
          </w:rPr>
          <w:fldChar w:fldCharType="end"/>
        </w:r>
      </w:hyperlink>
    </w:p>
    <w:p w14:paraId="2BBB948E" w14:textId="610581F4" w:rsidR="000801C6" w:rsidRDefault="00072D7E">
      <w:pPr>
        <w:pStyle w:val="TOC3"/>
        <w:rPr>
          <w:rFonts w:asciiTheme="minorHAnsi" w:eastAsiaTheme="minorEastAsia" w:hAnsiTheme="minorHAnsi" w:cstheme="minorBidi"/>
          <w:b w:val="0"/>
          <w:noProof/>
          <w:sz w:val="22"/>
          <w:szCs w:val="22"/>
          <w:lang w:val="en-US" w:eastAsia="en-US"/>
        </w:rPr>
      </w:pPr>
      <w:hyperlink w:anchor="_Toc384481292" w:history="1">
        <w:r w:rsidR="000801C6" w:rsidRPr="009A03A4">
          <w:rPr>
            <w:rStyle w:val="Hyperlink"/>
            <w:noProof/>
          </w:rPr>
          <w:t>14.5.1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_Toc384481292 \h </w:instrText>
        </w:r>
        <w:r w:rsidR="000801C6">
          <w:rPr>
            <w:noProof/>
            <w:webHidden/>
          </w:rPr>
        </w:r>
        <w:r w:rsidR="000801C6">
          <w:rPr>
            <w:noProof/>
            <w:webHidden/>
          </w:rPr>
          <w:fldChar w:fldCharType="separate"/>
        </w:r>
        <w:r w:rsidR="00281431">
          <w:rPr>
            <w:noProof/>
            <w:webHidden/>
          </w:rPr>
          <w:t>270</w:t>
        </w:r>
        <w:r w:rsidR="000801C6">
          <w:rPr>
            <w:noProof/>
            <w:webHidden/>
          </w:rPr>
          <w:fldChar w:fldCharType="end"/>
        </w:r>
      </w:hyperlink>
    </w:p>
    <w:p w14:paraId="563EE739" w14:textId="2B576AB3" w:rsidR="000801C6" w:rsidRDefault="00072D7E">
      <w:pPr>
        <w:pStyle w:val="TOC3"/>
        <w:rPr>
          <w:rFonts w:asciiTheme="minorHAnsi" w:eastAsiaTheme="minorEastAsia" w:hAnsiTheme="minorHAnsi" w:cstheme="minorBidi"/>
          <w:b w:val="0"/>
          <w:noProof/>
          <w:sz w:val="22"/>
          <w:szCs w:val="22"/>
          <w:lang w:val="en-US" w:eastAsia="en-US"/>
        </w:rPr>
      </w:pPr>
      <w:hyperlink w:anchor="_Toc384481293" w:history="1">
        <w:r w:rsidR="000801C6" w:rsidRPr="009A03A4">
          <w:rPr>
            <w:rStyle w:val="Hyperlink"/>
            <w:noProof/>
          </w:rPr>
          <w:t>14.5.2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_Toc384481293 \h </w:instrText>
        </w:r>
        <w:r w:rsidR="000801C6">
          <w:rPr>
            <w:noProof/>
            <w:webHidden/>
          </w:rPr>
        </w:r>
        <w:r w:rsidR="000801C6">
          <w:rPr>
            <w:noProof/>
            <w:webHidden/>
          </w:rPr>
          <w:fldChar w:fldCharType="separate"/>
        </w:r>
        <w:r w:rsidR="00281431">
          <w:rPr>
            <w:noProof/>
            <w:webHidden/>
          </w:rPr>
          <w:t>270</w:t>
        </w:r>
        <w:r w:rsidR="000801C6">
          <w:rPr>
            <w:noProof/>
            <w:webHidden/>
          </w:rPr>
          <w:fldChar w:fldCharType="end"/>
        </w:r>
      </w:hyperlink>
    </w:p>
    <w:p w14:paraId="46396C2B" w14:textId="53A50E92" w:rsidR="000801C6" w:rsidRDefault="00072D7E">
      <w:pPr>
        <w:pStyle w:val="TOC3"/>
        <w:rPr>
          <w:rFonts w:asciiTheme="minorHAnsi" w:eastAsiaTheme="minorEastAsia" w:hAnsiTheme="minorHAnsi" w:cstheme="minorBidi"/>
          <w:b w:val="0"/>
          <w:noProof/>
          <w:sz w:val="22"/>
          <w:szCs w:val="22"/>
          <w:lang w:val="en-US" w:eastAsia="en-US"/>
        </w:rPr>
      </w:pPr>
      <w:hyperlink w:anchor="_Toc384481294" w:history="1">
        <w:r w:rsidR="000801C6" w:rsidRPr="009A03A4">
          <w:rPr>
            <w:rStyle w:val="Hyperlink"/>
            <w:noProof/>
          </w:rPr>
          <w:t>14.5.3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Constructor</w:t>
        </w:r>
        <w:r w:rsidR="000801C6" w:rsidRPr="009A03A4">
          <w:rPr>
            <w:rStyle w:val="Hyperlink"/>
            <w:noProof/>
            <w:lang w:eastAsia="en-US"/>
          </w:rPr>
          <w:t>Method</w:t>
        </w:r>
        <w:r w:rsidR="000801C6">
          <w:rPr>
            <w:noProof/>
            <w:webHidden/>
          </w:rPr>
          <w:tab/>
        </w:r>
        <w:r w:rsidR="000801C6">
          <w:rPr>
            <w:noProof/>
            <w:webHidden/>
          </w:rPr>
          <w:fldChar w:fldCharType="begin"/>
        </w:r>
        <w:r w:rsidR="000801C6">
          <w:rPr>
            <w:noProof/>
            <w:webHidden/>
          </w:rPr>
          <w:instrText xml:space="preserve"> PAGEREF _Toc384481294 \h </w:instrText>
        </w:r>
        <w:r w:rsidR="000801C6">
          <w:rPr>
            <w:noProof/>
            <w:webHidden/>
          </w:rPr>
        </w:r>
        <w:r w:rsidR="000801C6">
          <w:rPr>
            <w:noProof/>
            <w:webHidden/>
          </w:rPr>
          <w:fldChar w:fldCharType="separate"/>
        </w:r>
        <w:r w:rsidR="00281431">
          <w:rPr>
            <w:noProof/>
            <w:webHidden/>
          </w:rPr>
          <w:t>270</w:t>
        </w:r>
        <w:r w:rsidR="000801C6">
          <w:rPr>
            <w:noProof/>
            <w:webHidden/>
          </w:rPr>
          <w:fldChar w:fldCharType="end"/>
        </w:r>
      </w:hyperlink>
    </w:p>
    <w:p w14:paraId="23F78E21" w14:textId="7E2CE40E" w:rsidR="000801C6" w:rsidRDefault="00072D7E">
      <w:pPr>
        <w:pStyle w:val="TOC3"/>
        <w:rPr>
          <w:rFonts w:asciiTheme="minorHAnsi" w:eastAsiaTheme="minorEastAsia" w:hAnsiTheme="minorHAnsi" w:cstheme="minorBidi"/>
          <w:b w:val="0"/>
          <w:noProof/>
          <w:sz w:val="22"/>
          <w:szCs w:val="22"/>
          <w:lang w:val="en-US" w:eastAsia="en-US"/>
        </w:rPr>
      </w:pPr>
      <w:hyperlink w:anchor="_Toc384481295" w:history="1">
        <w:r w:rsidR="000801C6" w:rsidRPr="009A03A4">
          <w:rPr>
            <w:rStyle w:val="Hyperlink"/>
            <w:noProof/>
          </w:rPr>
          <w:t>14.5.4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_Toc384481295 \h </w:instrText>
        </w:r>
        <w:r w:rsidR="000801C6">
          <w:rPr>
            <w:noProof/>
            <w:webHidden/>
          </w:rPr>
        </w:r>
        <w:r w:rsidR="000801C6">
          <w:rPr>
            <w:noProof/>
            <w:webHidden/>
          </w:rPr>
          <w:fldChar w:fldCharType="separate"/>
        </w:r>
        <w:r w:rsidR="00281431">
          <w:rPr>
            <w:noProof/>
            <w:webHidden/>
          </w:rPr>
          <w:t>271</w:t>
        </w:r>
        <w:r w:rsidR="000801C6">
          <w:rPr>
            <w:noProof/>
            <w:webHidden/>
          </w:rPr>
          <w:fldChar w:fldCharType="end"/>
        </w:r>
      </w:hyperlink>
    </w:p>
    <w:p w14:paraId="6B146007" w14:textId="1B35F84E" w:rsidR="000801C6" w:rsidRDefault="00072D7E">
      <w:pPr>
        <w:pStyle w:val="TOC3"/>
        <w:rPr>
          <w:rFonts w:asciiTheme="minorHAnsi" w:eastAsiaTheme="minorEastAsia" w:hAnsiTheme="minorHAnsi" w:cstheme="minorBidi"/>
          <w:b w:val="0"/>
          <w:noProof/>
          <w:sz w:val="22"/>
          <w:szCs w:val="22"/>
          <w:lang w:val="en-US" w:eastAsia="en-US"/>
        </w:rPr>
      </w:pPr>
      <w:hyperlink w:anchor="_Toc384481296" w:history="1">
        <w:r w:rsidR="000801C6" w:rsidRPr="009A03A4">
          <w:rPr>
            <w:rStyle w:val="Hyperlink"/>
            <w:noProof/>
          </w:rPr>
          <w:t>14.5.5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ComputedProperty</w:t>
        </w:r>
        <w:r w:rsidR="000801C6" w:rsidRPr="009A03A4">
          <w:rPr>
            <w:rStyle w:val="Hyperlink"/>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_Toc384481296 \h </w:instrText>
        </w:r>
        <w:r w:rsidR="000801C6">
          <w:rPr>
            <w:noProof/>
            <w:webHidden/>
          </w:rPr>
        </w:r>
        <w:r w:rsidR="000801C6">
          <w:rPr>
            <w:noProof/>
            <w:webHidden/>
          </w:rPr>
          <w:fldChar w:fldCharType="separate"/>
        </w:r>
        <w:r w:rsidR="00281431">
          <w:rPr>
            <w:noProof/>
            <w:webHidden/>
          </w:rPr>
          <w:t>271</w:t>
        </w:r>
        <w:r w:rsidR="000801C6">
          <w:rPr>
            <w:noProof/>
            <w:webHidden/>
          </w:rPr>
          <w:fldChar w:fldCharType="end"/>
        </w:r>
      </w:hyperlink>
    </w:p>
    <w:p w14:paraId="07B4D6CC" w14:textId="00838EB3" w:rsidR="000801C6" w:rsidRDefault="00072D7E">
      <w:pPr>
        <w:pStyle w:val="TOC3"/>
        <w:rPr>
          <w:rFonts w:asciiTheme="minorHAnsi" w:eastAsiaTheme="minorEastAsia" w:hAnsiTheme="minorHAnsi" w:cstheme="minorBidi"/>
          <w:b w:val="0"/>
          <w:noProof/>
          <w:sz w:val="22"/>
          <w:szCs w:val="22"/>
          <w:lang w:val="en-US" w:eastAsia="en-US"/>
        </w:rPr>
      </w:pPr>
      <w:hyperlink w:anchor="_Toc384481297" w:history="1">
        <w:r w:rsidR="000801C6" w:rsidRPr="009A03A4">
          <w:rPr>
            <w:rStyle w:val="Hyperlink"/>
            <w:noProof/>
          </w:rPr>
          <w:t>14.5.6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HasName</w:t>
        </w:r>
        <w:r w:rsidR="000801C6">
          <w:rPr>
            <w:noProof/>
            <w:webHidden/>
          </w:rPr>
          <w:tab/>
        </w:r>
        <w:r w:rsidR="000801C6">
          <w:rPr>
            <w:noProof/>
            <w:webHidden/>
          </w:rPr>
          <w:fldChar w:fldCharType="begin"/>
        </w:r>
        <w:r w:rsidR="000801C6">
          <w:rPr>
            <w:noProof/>
            <w:webHidden/>
          </w:rPr>
          <w:instrText xml:space="preserve"> PAGEREF _Toc384481297 \h </w:instrText>
        </w:r>
        <w:r w:rsidR="000801C6">
          <w:rPr>
            <w:noProof/>
            <w:webHidden/>
          </w:rPr>
        </w:r>
        <w:r w:rsidR="000801C6">
          <w:rPr>
            <w:noProof/>
            <w:webHidden/>
          </w:rPr>
          <w:fldChar w:fldCharType="separate"/>
        </w:r>
        <w:r w:rsidR="00281431">
          <w:rPr>
            <w:noProof/>
            <w:webHidden/>
          </w:rPr>
          <w:t>271</w:t>
        </w:r>
        <w:r w:rsidR="000801C6">
          <w:rPr>
            <w:noProof/>
            <w:webHidden/>
          </w:rPr>
          <w:fldChar w:fldCharType="end"/>
        </w:r>
      </w:hyperlink>
    </w:p>
    <w:p w14:paraId="3FA0F31A" w14:textId="52060BA5" w:rsidR="000801C6" w:rsidRDefault="00072D7E">
      <w:pPr>
        <w:pStyle w:val="TOC3"/>
        <w:rPr>
          <w:rFonts w:asciiTheme="minorHAnsi" w:eastAsiaTheme="minorEastAsia" w:hAnsiTheme="minorHAnsi" w:cstheme="minorBidi"/>
          <w:b w:val="0"/>
          <w:noProof/>
          <w:sz w:val="22"/>
          <w:szCs w:val="22"/>
          <w:lang w:val="en-US" w:eastAsia="en-US"/>
        </w:rPr>
      </w:pPr>
      <w:hyperlink w:anchor="_Toc384481298" w:history="1">
        <w:r w:rsidR="000801C6" w:rsidRPr="009A03A4">
          <w:rPr>
            <w:rStyle w:val="Hyperlink"/>
            <w:noProof/>
          </w:rPr>
          <w:t>14.5.7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IsConstantDeclaration</w:t>
        </w:r>
        <w:r w:rsidR="000801C6">
          <w:rPr>
            <w:noProof/>
            <w:webHidden/>
          </w:rPr>
          <w:tab/>
        </w:r>
        <w:r w:rsidR="000801C6">
          <w:rPr>
            <w:noProof/>
            <w:webHidden/>
          </w:rPr>
          <w:fldChar w:fldCharType="begin"/>
        </w:r>
        <w:r w:rsidR="000801C6">
          <w:rPr>
            <w:noProof/>
            <w:webHidden/>
          </w:rPr>
          <w:instrText xml:space="preserve"> PAGEREF _Toc384481298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1C9AFF9E" w14:textId="4CF98FA2" w:rsidR="000801C6" w:rsidRDefault="00072D7E">
      <w:pPr>
        <w:pStyle w:val="TOC3"/>
        <w:rPr>
          <w:rFonts w:asciiTheme="minorHAnsi" w:eastAsiaTheme="minorEastAsia" w:hAnsiTheme="minorHAnsi" w:cstheme="minorBidi"/>
          <w:b w:val="0"/>
          <w:noProof/>
          <w:sz w:val="22"/>
          <w:szCs w:val="22"/>
          <w:lang w:val="en-US" w:eastAsia="en-US"/>
        </w:rPr>
      </w:pPr>
      <w:hyperlink w:anchor="_Toc384481299" w:history="1">
        <w:r w:rsidR="000801C6" w:rsidRPr="009A03A4">
          <w:rPr>
            <w:rStyle w:val="Hyperlink"/>
            <w:noProof/>
          </w:rPr>
          <w:t>14.5.8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_Toc384481299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014D1BB5" w14:textId="1D08253A" w:rsidR="000801C6" w:rsidRDefault="00072D7E">
      <w:pPr>
        <w:pStyle w:val="TOC3"/>
        <w:rPr>
          <w:rFonts w:asciiTheme="minorHAnsi" w:eastAsiaTheme="minorEastAsia" w:hAnsiTheme="minorHAnsi" w:cstheme="minorBidi"/>
          <w:b w:val="0"/>
          <w:noProof/>
          <w:sz w:val="22"/>
          <w:szCs w:val="22"/>
          <w:lang w:val="en-US" w:eastAsia="en-US"/>
        </w:rPr>
      </w:pPr>
      <w:hyperlink w:anchor="_Toc384481300" w:history="1">
        <w:r w:rsidR="000801C6" w:rsidRPr="009A03A4">
          <w:rPr>
            <w:rStyle w:val="Hyperlink"/>
            <w:noProof/>
          </w:rPr>
          <w:t>14.5.9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IsStatic</w:t>
        </w:r>
        <w:r w:rsidR="000801C6">
          <w:rPr>
            <w:noProof/>
            <w:webHidden/>
          </w:rPr>
          <w:tab/>
        </w:r>
        <w:r w:rsidR="000801C6">
          <w:rPr>
            <w:noProof/>
            <w:webHidden/>
          </w:rPr>
          <w:fldChar w:fldCharType="begin"/>
        </w:r>
        <w:r w:rsidR="000801C6">
          <w:rPr>
            <w:noProof/>
            <w:webHidden/>
          </w:rPr>
          <w:instrText xml:space="preserve"> PAGEREF _Toc384481300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062C90ED" w14:textId="5C88E0B5" w:rsidR="000801C6" w:rsidRDefault="00072D7E">
      <w:pPr>
        <w:pStyle w:val="TOC3"/>
        <w:rPr>
          <w:rFonts w:asciiTheme="minorHAnsi" w:eastAsiaTheme="minorEastAsia" w:hAnsiTheme="minorHAnsi" w:cstheme="minorBidi"/>
          <w:b w:val="0"/>
          <w:noProof/>
          <w:sz w:val="22"/>
          <w:szCs w:val="22"/>
          <w:lang w:val="en-US" w:eastAsia="en-US"/>
        </w:rPr>
      </w:pPr>
      <w:hyperlink w:anchor="_Toc384481301" w:history="1">
        <w:r w:rsidR="000801C6" w:rsidRPr="009A03A4">
          <w:rPr>
            <w:rStyle w:val="Hyperlink"/>
            <w:noProof/>
          </w:rPr>
          <w:t>14.5.10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_Toc384481301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76C080FA" w14:textId="0A217A44" w:rsidR="000801C6" w:rsidRDefault="00072D7E">
      <w:pPr>
        <w:pStyle w:val="TOC3"/>
        <w:rPr>
          <w:rFonts w:asciiTheme="minorHAnsi" w:eastAsiaTheme="minorEastAsia" w:hAnsiTheme="minorHAnsi" w:cstheme="minorBidi"/>
          <w:b w:val="0"/>
          <w:noProof/>
          <w:sz w:val="22"/>
          <w:szCs w:val="22"/>
          <w:lang w:val="en-US" w:eastAsia="en-US"/>
        </w:rPr>
      </w:pPr>
      <w:hyperlink w:anchor="_Toc384481302" w:history="1">
        <w:r w:rsidR="000801C6" w:rsidRPr="009A03A4">
          <w:rPr>
            <w:rStyle w:val="Hyperlink"/>
            <w:noProof/>
          </w:rPr>
          <w:t>14.5.11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Prototype</w:t>
        </w:r>
        <w:r w:rsidR="000801C6" w:rsidRPr="009A03A4">
          <w:rPr>
            <w:rStyle w:val="Hyperlink"/>
            <w:noProof/>
            <w:lang w:eastAsia="en-US"/>
          </w:rPr>
          <w:t>MethodDefinitions</w:t>
        </w:r>
        <w:r w:rsidR="000801C6">
          <w:rPr>
            <w:noProof/>
            <w:webHidden/>
          </w:rPr>
          <w:tab/>
        </w:r>
        <w:r w:rsidR="000801C6">
          <w:rPr>
            <w:noProof/>
            <w:webHidden/>
          </w:rPr>
          <w:fldChar w:fldCharType="begin"/>
        </w:r>
        <w:r w:rsidR="000801C6">
          <w:rPr>
            <w:noProof/>
            <w:webHidden/>
          </w:rPr>
          <w:instrText xml:space="preserve"> PAGEREF _Toc384481302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5220FAF3" w14:textId="415C3581" w:rsidR="000801C6" w:rsidRDefault="00072D7E">
      <w:pPr>
        <w:pStyle w:val="TOC3"/>
        <w:rPr>
          <w:rFonts w:asciiTheme="minorHAnsi" w:eastAsiaTheme="minorEastAsia" w:hAnsiTheme="minorHAnsi" w:cstheme="minorBidi"/>
          <w:b w:val="0"/>
          <w:noProof/>
          <w:sz w:val="22"/>
          <w:szCs w:val="22"/>
          <w:lang w:val="en-US" w:eastAsia="en-US"/>
        </w:rPr>
      </w:pPr>
      <w:hyperlink w:anchor="_Toc384481303" w:history="1">
        <w:r w:rsidR="000801C6" w:rsidRPr="009A03A4">
          <w:rPr>
            <w:rStyle w:val="Hyperlink"/>
            <w:noProof/>
          </w:rPr>
          <w:t>14.5.12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Prototype</w:t>
        </w:r>
        <w:r w:rsidR="000801C6" w:rsidRPr="009A03A4">
          <w:rPr>
            <w:rStyle w:val="Hyperlink"/>
            <w:noProof/>
            <w:lang w:eastAsia="en-US"/>
          </w:rPr>
          <w:t>PropertyNameList</w:t>
        </w:r>
        <w:r w:rsidR="000801C6">
          <w:rPr>
            <w:noProof/>
            <w:webHidden/>
          </w:rPr>
          <w:tab/>
        </w:r>
        <w:r w:rsidR="000801C6">
          <w:rPr>
            <w:noProof/>
            <w:webHidden/>
          </w:rPr>
          <w:fldChar w:fldCharType="begin"/>
        </w:r>
        <w:r w:rsidR="000801C6">
          <w:rPr>
            <w:noProof/>
            <w:webHidden/>
          </w:rPr>
          <w:instrText xml:space="preserve"> PAGEREF _Toc384481303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56482E18" w14:textId="097D758D" w:rsidR="000801C6" w:rsidRDefault="00072D7E">
      <w:pPr>
        <w:pStyle w:val="TOC3"/>
        <w:rPr>
          <w:rFonts w:asciiTheme="minorHAnsi" w:eastAsiaTheme="minorEastAsia" w:hAnsiTheme="minorHAnsi" w:cstheme="minorBidi"/>
          <w:b w:val="0"/>
          <w:noProof/>
          <w:sz w:val="22"/>
          <w:szCs w:val="22"/>
          <w:lang w:val="en-US" w:eastAsia="en-US"/>
        </w:rPr>
      </w:pPr>
      <w:hyperlink w:anchor="_Toc384481304" w:history="1">
        <w:r w:rsidR="000801C6" w:rsidRPr="009A03A4">
          <w:rPr>
            <w:rStyle w:val="Hyperlink"/>
            <w:noProof/>
          </w:rPr>
          <w:t>14.5.13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rFonts w:ascii="Times New Roman" w:hAnsi="Times New Roman" w:cs="Arial"/>
            <w:i/>
            <w:noProof/>
          </w:rPr>
          <w:t>PropName</w:t>
        </w:r>
        <w:r w:rsidR="000801C6">
          <w:rPr>
            <w:noProof/>
            <w:webHidden/>
          </w:rPr>
          <w:tab/>
        </w:r>
        <w:r w:rsidR="000801C6">
          <w:rPr>
            <w:noProof/>
            <w:webHidden/>
          </w:rPr>
          <w:fldChar w:fldCharType="begin"/>
        </w:r>
        <w:r w:rsidR="000801C6">
          <w:rPr>
            <w:noProof/>
            <w:webHidden/>
          </w:rPr>
          <w:instrText xml:space="preserve"> PAGEREF _Toc384481304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2A1D2530" w14:textId="2D1353FA" w:rsidR="000801C6" w:rsidRDefault="00072D7E">
      <w:pPr>
        <w:pStyle w:val="TOC3"/>
        <w:rPr>
          <w:rFonts w:asciiTheme="minorHAnsi" w:eastAsiaTheme="minorEastAsia" w:hAnsiTheme="minorHAnsi" w:cstheme="minorBidi"/>
          <w:b w:val="0"/>
          <w:noProof/>
          <w:sz w:val="22"/>
          <w:szCs w:val="22"/>
          <w:lang w:val="en-US" w:eastAsia="en-US"/>
        </w:rPr>
      </w:pPr>
      <w:hyperlink w:anchor="_Toc384481305" w:history="1">
        <w:r w:rsidR="000801C6" w:rsidRPr="009A03A4">
          <w:rPr>
            <w:rStyle w:val="Hyperlink"/>
            <w:noProof/>
          </w:rPr>
          <w:t>14.5.14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Static</w:t>
        </w:r>
        <w:r w:rsidR="000801C6" w:rsidRPr="009A03A4">
          <w:rPr>
            <w:rStyle w:val="Hyperlink"/>
            <w:noProof/>
            <w:lang w:eastAsia="en-US"/>
          </w:rPr>
          <w:t>PropertyNameList</w:t>
        </w:r>
        <w:r w:rsidR="000801C6">
          <w:rPr>
            <w:noProof/>
            <w:webHidden/>
          </w:rPr>
          <w:tab/>
        </w:r>
        <w:r w:rsidR="000801C6">
          <w:rPr>
            <w:noProof/>
            <w:webHidden/>
          </w:rPr>
          <w:fldChar w:fldCharType="begin"/>
        </w:r>
        <w:r w:rsidR="000801C6">
          <w:rPr>
            <w:noProof/>
            <w:webHidden/>
          </w:rPr>
          <w:instrText xml:space="preserve"> PAGEREF _Toc384481305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3B286D71" w14:textId="598968AC" w:rsidR="000801C6" w:rsidRDefault="00072D7E">
      <w:pPr>
        <w:pStyle w:val="TOC3"/>
        <w:rPr>
          <w:rFonts w:asciiTheme="minorHAnsi" w:eastAsiaTheme="minorEastAsia" w:hAnsiTheme="minorHAnsi" w:cstheme="minorBidi"/>
          <w:b w:val="0"/>
          <w:noProof/>
          <w:sz w:val="22"/>
          <w:szCs w:val="22"/>
          <w:lang w:val="en-US" w:eastAsia="en-US"/>
        </w:rPr>
      </w:pPr>
      <w:hyperlink w:anchor="_Toc384481306" w:history="1">
        <w:r w:rsidR="000801C6" w:rsidRPr="009A03A4">
          <w:rPr>
            <w:rStyle w:val="Hyperlink"/>
            <w:noProof/>
          </w:rPr>
          <w:t>14.5.15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Static</w:t>
        </w:r>
        <w:r w:rsidR="000801C6" w:rsidRPr="009A03A4">
          <w:rPr>
            <w:rStyle w:val="Hyperlink"/>
            <w:noProof/>
            <w:lang w:eastAsia="en-US"/>
          </w:rPr>
          <w:t>MethodDefinitions</w:t>
        </w:r>
        <w:r w:rsidR="000801C6">
          <w:rPr>
            <w:noProof/>
            <w:webHidden/>
          </w:rPr>
          <w:tab/>
        </w:r>
        <w:r w:rsidR="000801C6">
          <w:rPr>
            <w:noProof/>
            <w:webHidden/>
          </w:rPr>
          <w:fldChar w:fldCharType="begin"/>
        </w:r>
        <w:r w:rsidR="000801C6">
          <w:rPr>
            <w:noProof/>
            <w:webHidden/>
          </w:rPr>
          <w:instrText xml:space="preserve"> PAGEREF _Toc384481306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18FB5B13" w14:textId="078179EF" w:rsidR="000801C6" w:rsidRDefault="00072D7E">
      <w:pPr>
        <w:pStyle w:val="TOC3"/>
        <w:rPr>
          <w:rFonts w:asciiTheme="minorHAnsi" w:eastAsiaTheme="minorEastAsia" w:hAnsiTheme="minorHAnsi" w:cstheme="minorBidi"/>
          <w:b w:val="0"/>
          <w:noProof/>
          <w:sz w:val="22"/>
          <w:szCs w:val="22"/>
          <w:lang w:val="en-US" w:eastAsia="en-US"/>
        </w:rPr>
      </w:pPr>
      <w:hyperlink w:anchor="_Toc384481307" w:history="1">
        <w:r w:rsidR="000801C6" w:rsidRPr="009A03A4">
          <w:rPr>
            <w:rStyle w:val="Hyperlink"/>
            <w:noProof/>
          </w:rPr>
          <w:t>14.5.16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_Toc384481307 \h </w:instrText>
        </w:r>
        <w:r w:rsidR="000801C6">
          <w:rPr>
            <w:noProof/>
            <w:webHidden/>
          </w:rPr>
        </w:r>
        <w:r w:rsidR="000801C6">
          <w:rPr>
            <w:noProof/>
            <w:webHidden/>
          </w:rPr>
          <w:fldChar w:fldCharType="separate"/>
        </w:r>
        <w:r w:rsidR="00281431">
          <w:rPr>
            <w:noProof/>
            <w:webHidden/>
          </w:rPr>
          <w:t>274</w:t>
        </w:r>
        <w:r w:rsidR="000801C6">
          <w:rPr>
            <w:noProof/>
            <w:webHidden/>
          </w:rPr>
          <w:fldChar w:fldCharType="end"/>
        </w:r>
      </w:hyperlink>
    </w:p>
    <w:p w14:paraId="7DE1A544" w14:textId="0D2F8B70" w:rsidR="000801C6" w:rsidRDefault="00072D7E">
      <w:pPr>
        <w:pStyle w:val="TOC3"/>
        <w:rPr>
          <w:rFonts w:asciiTheme="minorHAnsi" w:eastAsiaTheme="minorEastAsia" w:hAnsiTheme="minorHAnsi" w:cstheme="minorBidi"/>
          <w:b w:val="0"/>
          <w:noProof/>
          <w:sz w:val="22"/>
          <w:szCs w:val="22"/>
          <w:lang w:val="en-US" w:eastAsia="en-US"/>
        </w:rPr>
      </w:pPr>
      <w:hyperlink w:anchor="_Toc384481308" w:history="1">
        <w:r w:rsidR="000801C6" w:rsidRPr="009A03A4">
          <w:rPr>
            <w:rStyle w:val="Hyperlink"/>
            <w:noProof/>
          </w:rPr>
          <w:t>14.5.17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ClassDefinitionEvaluation</w:t>
        </w:r>
        <w:r w:rsidR="000801C6">
          <w:rPr>
            <w:noProof/>
            <w:webHidden/>
          </w:rPr>
          <w:tab/>
        </w:r>
        <w:r w:rsidR="000801C6">
          <w:rPr>
            <w:noProof/>
            <w:webHidden/>
          </w:rPr>
          <w:fldChar w:fldCharType="begin"/>
        </w:r>
        <w:r w:rsidR="000801C6">
          <w:rPr>
            <w:noProof/>
            <w:webHidden/>
          </w:rPr>
          <w:instrText xml:space="preserve"> PAGEREF _Toc384481308 \h </w:instrText>
        </w:r>
        <w:r w:rsidR="000801C6">
          <w:rPr>
            <w:noProof/>
            <w:webHidden/>
          </w:rPr>
        </w:r>
        <w:r w:rsidR="000801C6">
          <w:rPr>
            <w:noProof/>
            <w:webHidden/>
          </w:rPr>
          <w:fldChar w:fldCharType="separate"/>
        </w:r>
        <w:r w:rsidR="00281431">
          <w:rPr>
            <w:noProof/>
            <w:webHidden/>
          </w:rPr>
          <w:t>274</w:t>
        </w:r>
        <w:r w:rsidR="000801C6">
          <w:rPr>
            <w:noProof/>
            <w:webHidden/>
          </w:rPr>
          <w:fldChar w:fldCharType="end"/>
        </w:r>
      </w:hyperlink>
    </w:p>
    <w:p w14:paraId="548E18D7" w14:textId="7404F158" w:rsidR="000801C6" w:rsidRDefault="00072D7E">
      <w:pPr>
        <w:pStyle w:val="TOC3"/>
        <w:rPr>
          <w:rFonts w:asciiTheme="minorHAnsi" w:eastAsiaTheme="minorEastAsia" w:hAnsiTheme="minorHAnsi" w:cstheme="minorBidi"/>
          <w:b w:val="0"/>
          <w:noProof/>
          <w:sz w:val="22"/>
          <w:szCs w:val="22"/>
          <w:lang w:val="en-US" w:eastAsia="en-US"/>
        </w:rPr>
      </w:pPr>
      <w:hyperlink w:anchor="_Toc384481309" w:history="1">
        <w:r w:rsidR="000801C6" w:rsidRPr="009A03A4">
          <w:rPr>
            <w:rStyle w:val="Hyperlink"/>
            <w:noProof/>
          </w:rPr>
          <w:t>14.5.18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Evaluation</w:t>
        </w:r>
        <w:r w:rsidR="000801C6">
          <w:rPr>
            <w:noProof/>
            <w:webHidden/>
          </w:rPr>
          <w:tab/>
        </w:r>
        <w:r w:rsidR="000801C6">
          <w:rPr>
            <w:noProof/>
            <w:webHidden/>
          </w:rPr>
          <w:fldChar w:fldCharType="begin"/>
        </w:r>
        <w:r w:rsidR="000801C6">
          <w:rPr>
            <w:noProof/>
            <w:webHidden/>
          </w:rPr>
          <w:instrText xml:space="preserve"> PAGEREF _Toc384481309 \h </w:instrText>
        </w:r>
        <w:r w:rsidR="000801C6">
          <w:rPr>
            <w:noProof/>
            <w:webHidden/>
          </w:rPr>
        </w:r>
        <w:r w:rsidR="000801C6">
          <w:rPr>
            <w:noProof/>
            <w:webHidden/>
          </w:rPr>
          <w:fldChar w:fldCharType="separate"/>
        </w:r>
        <w:r w:rsidR="00281431">
          <w:rPr>
            <w:noProof/>
            <w:webHidden/>
          </w:rPr>
          <w:t>275</w:t>
        </w:r>
        <w:r w:rsidR="000801C6">
          <w:rPr>
            <w:noProof/>
            <w:webHidden/>
          </w:rPr>
          <w:fldChar w:fldCharType="end"/>
        </w:r>
      </w:hyperlink>
    </w:p>
    <w:p w14:paraId="6A5BC2C0" w14:textId="7CABBCDE" w:rsidR="000801C6" w:rsidRDefault="00072D7E">
      <w:pPr>
        <w:pStyle w:val="TOC2"/>
        <w:rPr>
          <w:rFonts w:asciiTheme="minorHAnsi" w:eastAsiaTheme="minorEastAsia" w:hAnsiTheme="minorHAnsi" w:cstheme="minorBidi"/>
          <w:b w:val="0"/>
          <w:noProof/>
          <w:sz w:val="22"/>
          <w:szCs w:val="22"/>
          <w:lang w:val="en-US" w:eastAsia="en-US"/>
        </w:rPr>
      </w:pPr>
      <w:hyperlink w:anchor="_Toc384481310" w:history="1">
        <w:r w:rsidR="000801C6" w:rsidRPr="009A03A4">
          <w:rPr>
            <w:rStyle w:val="Hyperlink"/>
            <w:noProof/>
          </w:rPr>
          <w:t>14.6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Tail Position Calls</w:t>
        </w:r>
        <w:r w:rsidR="000801C6">
          <w:rPr>
            <w:noProof/>
            <w:webHidden/>
          </w:rPr>
          <w:tab/>
        </w:r>
        <w:r w:rsidR="000801C6">
          <w:rPr>
            <w:noProof/>
            <w:webHidden/>
          </w:rPr>
          <w:fldChar w:fldCharType="begin"/>
        </w:r>
        <w:r w:rsidR="000801C6">
          <w:rPr>
            <w:noProof/>
            <w:webHidden/>
          </w:rPr>
          <w:instrText xml:space="preserve"> PAGEREF _Toc384481310 \h </w:instrText>
        </w:r>
        <w:r w:rsidR="000801C6">
          <w:rPr>
            <w:noProof/>
            <w:webHidden/>
          </w:rPr>
        </w:r>
        <w:r w:rsidR="000801C6">
          <w:rPr>
            <w:noProof/>
            <w:webHidden/>
          </w:rPr>
          <w:fldChar w:fldCharType="separate"/>
        </w:r>
        <w:r w:rsidR="00281431">
          <w:rPr>
            <w:noProof/>
            <w:webHidden/>
          </w:rPr>
          <w:t>276</w:t>
        </w:r>
        <w:r w:rsidR="000801C6">
          <w:rPr>
            <w:noProof/>
            <w:webHidden/>
          </w:rPr>
          <w:fldChar w:fldCharType="end"/>
        </w:r>
      </w:hyperlink>
    </w:p>
    <w:p w14:paraId="5D4B2700" w14:textId="6379933F" w:rsidR="000801C6" w:rsidRDefault="00072D7E">
      <w:pPr>
        <w:pStyle w:val="TOC3"/>
        <w:rPr>
          <w:rFonts w:asciiTheme="minorHAnsi" w:eastAsiaTheme="minorEastAsia" w:hAnsiTheme="minorHAnsi" w:cstheme="minorBidi"/>
          <w:b w:val="0"/>
          <w:noProof/>
          <w:sz w:val="22"/>
          <w:szCs w:val="22"/>
          <w:lang w:val="en-US" w:eastAsia="en-US"/>
        </w:rPr>
      </w:pPr>
      <w:hyperlink w:anchor="_Toc384481311" w:history="1">
        <w:r w:rsidR="000801C6" w:rsidRPr="009A03A4">
          <w:rPr>
            <w:rStyle w:val="Hyperlink"/>
            <w:noProof/>
          </w:rPr>
          <w:t>14.6.1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InTailPosition(nonterminal) Abstract Operation</w:t>
        </w:r>
        <w:r w:rsidR="000801C6">
          <w:rPr>
            <w:noProof/>
            <w:webHidden/>
          </w:rPr>
          <w:tab/>
        </w:r>
        <w:r w:rsidR="000801C6">
          <w:rPr>
            <w:noProof/>
            <w:webHidden/>
          </w:rPr>
          <w:fldChar w:fldCharType="begin"/>
        </w:r>
        <w:r w:rsidR="000801C6">
          <w:rPr>
            <w:noProof/>
            <w:webHidden/>
          </w:rPr>
          <w:instrText xml:space="preserve"> PAGEREF _Toc384481311 \h </w:instrText>
        </w:r>
        <w:r w:rsidR="000801C6">
          <w:rPr>
            <w:noProof/>
            <w:webHidden/>
          </w:rPr>
        </w:r>
        <w:r w:rsidR="000801C6">
          <w:rPr>
            <w:noProof/>
            <w:webHidden/>
          </w:rPr>
          <w:fldChar w:fldCharType="separate"/>
        </w:r>
        <w:r w:rsidR="00281431">
          <w:rPr>
            <w:noProof/>
            <w:webHidden/>
          </w:rPr>
          <w:t>276</w:t>
        </w:r>
        <w:r w:rsidR="000801C6">
          <w:rPr>
            <w:noProof/>
            <w:webHidden/>
          </w:rPr>
          <w:fldChar w:fldCharType="end"/>
        </w:r>
      </w:hyperlink>
    </w:p>
    <w:p w14:paraId="27241061" w14:textId="4A12C8CE" w:rsidR="000801C6" w:rsidRDefault="00072D7E">
      <w:pPr>
        <w:pStyle w:val="TOC3"/>
        <w:rPr>
          <w:rFonts w:asciiTheme="minorHAnsi" w:eastAsiaTheme="minorEastAsia" w:hAnsiTheme="minorHAnsi" w:cstheme="minorBidi"/>
          <w:b w:val="0"/>
          <w:noProof/>
          <w:sz w:val="22"/>
          <w:szCs w:val="22"/>
          <w:lang w:val="en-US" w:eastAsia="en-US"/>
        </w:rPr>
      </w:pPr>
      <w:hyperlink w:anchor="_Toc384481312" w:history="1">
        <w:r w:rsidR="000801C6" w:rsidRPr="009A03A4">
          <w:rPr>
            <w:rStyle w:val="Hyperlink"/>
            <w:noProof/>
          </w:rPr>
          <w:t>14.6.2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HasProductionInTailPosition</w:t>
        </w:r>
        <w:r w:rsidR="000801C6">
          <w:rPr>
            <w:noProof/>
            <w:webHidden/>
          </w:rPr>
          <w:tab/>
        </w:r>
        <w:r w:rsidR="000801C6">
          <w:rPr>
            <w:noProof/>
            <w:webHidden/>
          </w:rPr>
          <w:fldChar w:fldCharType="begin"/>
        </w:r>
        <w:r w:rsidR="000801C6">
          <w:rPr>
            <w:noProof/>
            <w:webHidden/>
          </w:rPr>
          <w:instrText xml:space="preserve"> PAGEREF _Toc384481312 \h </w:instrText>
        </w:r>
        <w:r w:rsidR="000801C6">
          <w:rPr>
            <w:noProof/>
            <w:webHidden/>
          </w:rPr>
        </w:r>
        <w:r w:rsidR="000801C6">
          <w:rPr>
            <w:noProof/>
            <w:webHidden/>
          </w:rPr>
          <w:fldChar w:fldCharType="separate"/>
        </w:r>
        <w:r w:rsidR="00281431">
          <w:rPr>
            <w:noProof/>
            <w:webHidden/>
          </w:rPr>
          <w:t>276</w:t>
        </w:r>
        <w:r w:rsidR="000801C6">
          <w:rPr>
            <w:noProof/>
            <w:webHidden/>
          </w:rPr>
          <w:fldChar w:fldCharType="end"/>
        </w:r>
      </w:hyperlink>
    </w:p>
    <w:p w14:paraId="2D9529DD" w14:textId="4DAE5669" w:rsidR="000801C6" w:rsidRDefault="00072D7E">
      <w:pPr>
        <w:pStyle w:val="TOC3"/>
        <w:rPr>
          <w:rFonts w:asciiTheme="minorHAnsi" w:eastAsiaTheme="minorEastAsia" w:hAnsiTheme="minorHAnsi" w:cstheme="minorBidi"/>
          <w:b w:val="0"/>
          <w:noProof/>
          <w:sz w:val="22"/>
          <w:szCs w:val="22"/>
          <w:lang w:val="en-US" w:eastAsia="en-US"/>
        </w:rPr>
      </w:pPr>
      <w:hyperlink w:anchor="_Toc384481313" w:history="1">
        <w:r w:rsidR="000801C6" w:rsidRPr="009A03A4">
          <w:rPr>
            <w:rStyle w:val="Hyperlink"/>
            <w:noProof/>
            <w:spacing w:val="6"/>
          </w:rPr>
          <w:t>14.6.3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PrepareForTailCall</w:t>
        </w:r>
        <w:r w:rsidR="000801C6">
          <w:rPr>
            <w:noProof/>
            <w:webHidden/>
          </w:rPr>
          <w:tab/>
        </w:r>
        <w:r w:rsidR="000801C6">
          <w:rPr>
            <w:noProof/>
            <w:webHidden/>
          </w:rPr>
          <w:fldChar w:fldCharType="begin"/>
        </w:r>
        <w:r w:rsidR="000801C6">
          <w:rPr>
            <w:noProof/>
            <w:webHidden/>
          </w:rPr>
          <w:instrText xml:space="preserve"> PAGEREF _Toc384481313 \h </w:instrText>
        </w:r>
        <w:r w:rsidR="000801C6">
          <w:rPr>
            <w:noProof/>
            <w:webHidden/>
          </w:rPr>
        </w:r>
        <w:r w:rsidR="000801C6">
          <w:rPr>
            <w:noProof/>
            <w:webHidden/>
          </w:rPr>
          <w:fldChar w:fldCharType="separate"/>
        </w:r>
        <w:r w:rsidR="00281431">
          <w:rPr>
            <w:noProof/>
            <w:webHidden/>
          </w:rPr>
          <w:t>280</w:t>
        </w:r>
        <w:r w:rsidR="000801C6">
          <w:rPr>
            <w:noProof/>
            <w:webHidden/>
          </w:rPr>
          <w:fldChar w:fldCharType="end"/>
        </w:r>
      </w:hyperlink>
    </w:p>
    <w:p w14:paraId="4E73C7D8" w14:textId="3435D03D" w:rsidR="000801C6" w:rsidRDefault="00072D7E">
      <w:pPr>
        <w:pStyle w:val="TOC1"/>
        <w:rPr>
          <w:rFonts w:asciiTheme="minorHAnsi" w:eastAsiaTheme="minorEastAsia" w:hAnsiTheme="minorHAnsi" w:cstheme="minorBidi"/>
          <w:b w:val="0"/>
          <w:noProof/>
          <w:sz w:val="22"/>
          <w:szCs w:val="22"/>
          <w:lang w:val="en-US" w:eastAsia="en-US"/>
        </w:rPr>
      </w:pPr>
      <w:hyperlink w:anchor="_Toc384481314" w:history="1">
        <w:r w:rsidR="000801C6" w:rsidRPr="009A03A4">
          <w:rPr>
            <w:rStyle w:val="Hyperlink"/>
            <w:noProof/>
          </w:rPr>
          <w:t>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Language: Scripts and Modules</w:t>
        </w:r>
        <w:r w:rsidR="000801C6">
          <w:rPr>
            <w:noProof/>
            <w:webHidden/>
          </w:rPr>
          <w:tab/>
        </w:r>
        <w:r w:rsidR="000801C6">
          <w:rPr>
            <w:noProof/>
            <w:webHidden/>
          </w:rPr>
          <w:fldChar w:fldCharType="begin"/>
        </w:r>
        <w:r w:rsidR="000801C6">
          <w:rPr>
            <w:noProof/>
            <w:webHidden/>
          </w:rPr>
          <w:instrText xml:space="preserve"> PAGEREF _Toc384481314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4AC68B06" w14:textId="0F8282B0" w:rsidR="000801C6" w:rsidRDefault="00072D7E">
      <w:pPr>
        <w:pStyle w:val="TOC2"/>
        <w:rPr>
          <w:rFonts w:asciiTheme="minorHAnsi" w:eastAsiaTheme="minorEastAsia" w:hAnsiTheme="minorHAnsi" w:cstheme="minorBidi"/>
          <w:b w:val="0"/>
          <w:noProof/>
          <w:sz w:val="22"/>
          <w:szCs w:val="22"/>
          <w:lang w:val="en-US" w:eastAsia="en-US"/>
        </w:rPr>
      </w:pPr>
      <w:hyperlink w:anchor="_Toc384481315" w:history="1">
        <w:r w:rsidR="000801C6" w:rsidRPr="009A03A4">
          <w:rPr>
            <w:rStyle w:val="Hyperlink"/>
            <w:noProof/>
          </w:rPr>
          <w:t>15.1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Scripts</w:t>
        </w:r>
        <w:r w:rsidR="000801C6">
          <w:rPr>
            <w:noProof/>
            <w:webHidden/>
          </w:rPr>
          <w:tab/>
        </w:r>
        <w:r w:rsidR="000801C6">
          <w:rPr>
            <w:noProof/>
            <w:webHidden/>
          </w:rPr>
          <w:fldChar w:fldCharType="begin"/>
        </w:r>
        <w:r w:rsidR="000801C6">
          <w:rPr>
            <w:noProof/>
            <w:webHidden/>
          </w:rPr>
          <w:instrText xml:space="preserve"> PAGEREF _Toc384481315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3DD0520D" w14:textId="1CDC5B34" w:rsidR="000801C6" w:rsidRDefault="00072D7E">
      <w:pPr>
        <w:pStyle w:val="TOC3"/>
        <w:rPr>
          <w:rFonts w:asciiTheme="minorHAnsi" w:eastAsiaTheme="minorEastAsia" w:hAnsiTheme="minorHAnsi" w:cstheme="minorBidi"/>
          <w:b w:val="0"/>
          <w:noProof/>
          <w:sz w:val="22"/>
          <w:szCs w:val="22"/>
          <w:lang w:val="en-US" w:eastAsia="en-US"/>
        </w:rPr>
      </w:pPr>
      <w:hyperlink w:anchor="_Toc384481316" w:history="1">
        <w:r w:rsidR="000801C6" w:rsidRPr="009A03A4">
          <w:rPr>
            <w:rStyle w:val="Hyperlink"/>
            <w:noProof/>
          </w:rPr>
          <w:t>15.1.1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_Toc384481316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7BE893A3" w14:textId="4CA39562" w:rsidR="000801C6" w:rsidRDefault="00072D7E">
      <w:pPr>
        <w:pStyle w:val="TOC3"/>
        <w:rPr>
          <w:rFonts w:asciiTheme="minorHAnsi" w:eastAsiaTheme="minorEastAsia" w:hAnsiTheme="minorHAnsi" w:cstheme="minorBidi"/>
          <w:b w:val="0"/>
          <w:noProof/>
          <w:sz w:val="22"/>
          <w:szCs w:val="22"/>
          <w:lang w:val="en-US" w:eastAsia="en-US"/>
        </w:rPr>
      </w:pPr>
      <w:hyperlink w:anchor="_Toc384481317" w:history="1">
        <w:r w:rsidR="000801C6" w:rsidRPr="009A03A4">
          <w:rPr>
            <w:rStyle w:val="Hyperlink"/>
            <w:noProof/>
          </w:rPr>
          <w:t>15.1.2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IsStrict</w:t>
        </w:r>
        <w:r w:rsidR="000801C6">
          <w:rPr>
            <w:noProof/>
            <w:webHidden/>
          </w:rPr>
          <w:tab/>
        </w:r>
        <w:r w:rsidR="000801C6">
          <w:rPr>
            <w:noProof/>
            <w:webHidden/>
          </w:rPr>
          <w:fldChar w:fldCharType="begin"/>
        </w:r>
        <w:r w:rsidR="000801C6">
          <w:rPr>
            <w:noProof/>
            <w:webHidden/>
          </w:rPr>
          <w:instrText xml:space="preserve"> PAGEREF _Toc384481317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2474C908" w14:textId="3AA6B2FC" w:rsidR="000801C6" w:rsidRDefault="00072D7E">
      <w:pPr>
        <w:pStyle w:val="TOC3"/>
        <w:rPr>
          <w:rFonts w:asciiTheme="minorHAnsi" w:eastAsiaTheme="minorEastAsia" w:hAnsiTheme="minorHAnsi" w:cstheme="minorBidi"/>
          <w:b w:val="0"/>
          <w:noProof/>
          <w:sz w:val="22"/>
          <w:szCs w:val="22"/>
          <w:lang w:val="en-US" w:eastAsia="en-US"/>
        </w:rPr>
      </w:pPr>
      <w:hyperlink w:anchor="_Toc384481318" w:history="1">
        <w:r w:rsidR="000801C6" w:rsidRPr="009A03A4">
          <w:rPr>
            <w:rStyle w:val="Hyperlink"/>
            <w:noProof/>
          </w:rPr>
          <w:t>15.1.3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_Toc384481318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2F50F247" w14:textId="282D33FB" w:rsidR="000801C6" w:rsidRDefault="00072D7E">
      <w:pPr>
        <w:pStyle w:val="TOC3"/>
        <w:rPr>
          <w:rFonts w:asciiTheme="minorHAnsi" w:eastAsiaTheme="minorEastAsia" w:hAnsiTheme="minorHAnsi" w:cstheme="minorBidi"/>
          <w:b w:val="0"/>
          <w:noProof/>
          <w:sz w:val="22"/>
          <w:szCs w:val="22"/>
          <w:lang w:val="en-US" w:eastAsia="en-US"/>
        </w:rPr>
      </w:pPr>
      <w:hyperlink w:anchor="_Toc384481319" w:history="1">
        <w:r w:rsidR="000801C6" w:rsidRPr="009A03A4">
          <w:rPr>
            <w:rStyle w:val="Hyperlink"/>
            <w:noProof/>
          </w:rPr>
          <w:t>15.1.4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LexicallyScopedDeclarations</w:t>
        </w:r>
        <w:r w:rsidR="000801C6">
          <w:rPr>
            <w:noProof/>
            <w:webHidden/>
          </w:rPr>
          <w:tab/>
        </w:r>
        <w:r w:rsidR="000801C6">
          <w:rPr>
            <w:noProof/>
            <w:webHidden/>
          </w:rPr>
          <w:fldChar w:fldCharType="begin"/>
        </w:r>
        <w:r w:rsidR="000801C6">
          <w:rPr>
            <w:noProof/>
            <w:webHidden/>
          </w:rPr>
          <w:instrText xml:space="preserve"> PAGEREF _Toc384481319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4F6B5460" w14:textId="692FF421" w:rsidR="000801C6" w:rsidRDefault="00072D7E">
      <w:pPr>
        <w:pStyle w:val="TOC3"/>
        <w:rPr>
          <w:rFonts w:asciiTheme="minorHAnsi" w:eastAsiaTheme="minorEastAsia" w:hAnsiTheme="minorHAnsi" w:cstheme="minorBidi"/>
          <w:b w:val="0"/>
          <w:noProof/>
          <w:sz w:val="22"/>
          <w:szCs w:val="22"/>
          <w:lang w:val="en-US" w:eastAsia="en-US"/>
        </w:rPr>
      </w:pPr>
      <w:hyperlink w:anchor="_Toc384481320" w:history="1">
        <w:r w:rsidR="000801C6" w:rsidRPr="009A03A4">
          <w:rPr>
            <w:rStyle w:val="Hyperlink"/>
            <w:noProof/>
          </w:rPr>
          <w:t>15.1.5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_Toc384481320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6390C4C2" w14:textId="6FB58EEC" w:rsidR="000801C6" w:rsidRDefault="00072D7E">
      <w:pPr>
        <w:pStyle w:val="TOC3"/>
        <w:rPr>
          <w:rFonts w:asciiTheme="minorHAnsi" w:eastAsiaTheme="minorEastAsia" w:hAnsiTheme="minorHAnsi" w:cstheme="minorBidi"/>
          <w:b w:val="0"/>
          <w:noProof/>
          <w:sz w:val="22"/>
          <w:szCs w:val="22"/>
          <w:lang w:val="en-US" w:eastAsia="en-US"/>
        </w:rPr>
      </w:pPr>
      <w:hyperlink w:anchor="_Toc384481321" w:history="1">
        <w:r w:rsidR="000801C6" w:rsidRPr="009A03A4">
          <w:rPr>
            <w:rStyle w:val="Hyperlink"/>
            <w:noProof/>
          </w:rPr>
          <w:t>15.1.6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Static Semantics:  </w:t>
        </w:r>
        <w:r w:rsidR="000801C6" w:rsidRPr="009A03A4">
          <w:rPr>
            <w:rStyle w:val="Hyperlink"/>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_Toc384481321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43D9372B" w14:textId="2338D405" w:rsidR="000801C6" w:rsidRDefault="00072D7E">
      <w:pPr>
        <w:pStyle w:val="TOC3"/>
        <w:rPr>
          <w:rFonts w:asciiTheme="minorHAnsi" w:eastAsiaTheme="minorEastAsia" w:hAnsiTheme="minorHAnsi" w:cstheme="minorBidi"/>
          <w:b w:val="0"/>
          <w:noProof/>
          <w:sz w:val="22"/>
          <w:szCs w:val="22"/>
          <w:lang w:val="en-US" w:eastAsia="en-US"/>
        </w:rPr>
      </w:pPr>
      <w:hyperlink w:anchor="_Toc384481322" w:history="1">
        <w:r w:rsidR="000801C6" w:rsidRPr="009A03A4">
          <w:rPr>
            <w:rStyle w:val="Hyperlink"/>
            <w:noProof/>
            <w:spacing w:val="6"/>
          </w:rPr>
          <w:t>15.1.7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Runtime Semantics: </w:t>
        </w:r>
        <w:r w:rsidR="000801C6" w:rsidRPr="009A03A4">
          <w:rPr>
            <w:rStyle w:val="Hyperlink"/>
            <w:noProof/>
            <w:spacing w:val="6"/>
          </w:rPr>
          <w:t>Script  Evaluation</w:t>
        </w:r>
        <w:r w:rsidR="000801C6">
          <w:rPr>
            <w:noProof/>
            <w:webHidden/>
          </w:rPr>
          <w:tab/>
        </w:r>
        <w:r w:rsidR="000801C6">
          <w:rPr>
            <w:noProof/>
            <w:webHidden/>
          </w:rPr>
          <w:fldChar w:fldCharType="begin"/>
        </w:r>
        <w:r w:rsidR="000801C6">
          <w:rPr>
            <w:noProof/>
            <w:webHidden/>
          </w:rPr>
          <w:instrText xml:space="preserve"> PAGEREF _Toc384481322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7F264DA6" w14:textId="562A8707" w:rsidR="000801C6" w:rsidRDefault="00072D7E">
      <w:pPr>
        <w:pStyle w:val="TOC3"/>
        <w:rPr>
          <w:rFonts w:asciiTheme="minorHAnsi" w:eastAsiaTheme="minorEastAsia" w:hAnsiTheme="minorHAnsi" w:cstheme="minorBidi"/>
          <w:b w:val="0"/>
          <w:noProof/>
          <w:sz w:val="22"/>
          <w:szCs w:val="22"/>
          <w:lang w:val="en-US" w:eastAsia="en-US"/>
        </w:rPr>
      </w:pPr>
      <w:hyperlink w:anchor="_Toc384481323" w:history="1">
        <w:r w:rsidR="000801C6" w:rsidRPr="009A03A4">
          <w:rPr>
            <w:rStyle w:val="Hyperlink"/>
            <w:noProof/>
          </w:rPr>
          <w:t>15.1.8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GlobalDeclarationInstantiation</w:t>
        </w:r>
        <w:r w:rsidR="000801C6">
          <w:rPr>
            <w:noProof/>
            <w:webHidden/>
          </w:rPr>
          <w:tab/>
        </w:r>
        <w:r w:rsidR="000801C6">
          <w:rPr>
            <w:noProof/>
            <w:webHidden/>
          </w:rPr>
          <w:fldChar w:fldCharType="begin"/>
        </w:r>
        <w:r w:rsidR="000801C6">
          <w:rPr>
            <w:noProof/>
            <w:webHidden/>
          </w:rPr>
          <w:instrText xml:space="preserve"> PAGEREF _Toc384481323 \h </w:instrText>
        </w:r>
        <w:r w:rsidR="000801C6">
          <w:rPr>
            <w:noProof/>
            <w:webHidden/>
          </w:rPr>
        </w:r>
        <w:r w:rsidR="000801C6">
          <w:rPr>
            <w:noProof/>
            <w:webHidden/>
          </w:rPr>
          <w:fldChar w:fldCharType="separate"/>
        </w:r>
        <w:r w:rsidR="00281431">
          <w:rPr>
            <w:noProof/>
            <w:webHidden/>
          </w:rPr>
          <w:t>283</w:t>
        </w:r>
        <w:r w:rsidR="000801C6">
          <w:rPr>
            <w:noProof/>
            <w:webHidden/>
          </w:rPr>
          <w:fldChar w:fldCharType="end"/>
        </w:r>
      </w:hyperlink>
    </w:p>
    <w:p w14:paraId="7B7DE21F" w14:textId="388AEEC3" w:rsidR="000801C6" w:rsidRDefault="00072D7E">
      <w:pPr>
        <w:pStyle w:val="TOC2"/>
        <w:rPr>
          <w:rFonts w:asciiTheme="minorHAnsi" w:eastAsiaTheme="minorEastAsia" w:hAnsiTheme="minorHAnsi" w:cstheme="minorBidi"/>
          <w:b w:val="0"/>
          <w:noProof/>
          <w:sz w:val="22"/>
          <w:szCs w:val="22"/>
          <w:lang w:val="en-US" w:eastAsia="en-US"/>
        </w:rPr>
      </w:pPr>
      <w:hyperlink w:anchor="_Toc384481324" w:history="1">
        <w:r w:rsidR="000801C6" w:rsidRPr="009A03A4">
          <w:rPr>
            <w:rStyle w:val="Hyperlink"/>
            <w:noProof/>
          </w:rPr>
          <w:t>15.2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Modules</w:t>
        </w:r>
        <w:r w:rsidR="000801C6">
          <w:rPr>
            <w:noProof/>
            <w:webHidden/>
          </w:rPr>
          <w:tab/>
        </w:r>
        <w:r w:rsidR="000801C6">
          <w:rPr>
            <w:noProof/>
            <w:webHidden/>
          </w:rPr>
          <w:fldChar w:fldCharType="begin"/>
        </w:r>
        <w:r w:rsidR="000801C6">
          <w:rPr>
            <w:noProof/>
            <w:webHidden/>
          </w:rPr>
          <w:instrText xml:space="preserve"> PAGEREF _Toc384481324 \h </w:instrText>
        </w:r>
        <w:r w:rsidR="000801C6">
          <w:rPr>
            <w:noProof/>
            <w:webHidden/>
          </w:rPr>
        </w:r>
        <w:r w:rsidR="000801C6">
          <w:rPr>
            <w:noProof/>
            <w:webHidden/>
          </w:rPr>
          <w:fldChar w:fldCharType="separate"/>
        </w:r>
        <w:r w:rsidR="00281431">
          <w:rPr>
            <w:noProof/>
            <w:webHidden/>
          </w:rPr>
          <w:t>284</w:t>
        </w:r>
        <w:r w:rsidR="000801C6">
          <w:rPr>
            <w:noProof/>
            <w:webHidden/>
          </w:rPr>
          <w:fldChar w:fldCharType="end"/>
        </w:r>
      </w:hyperlink>
    </w:p>
    <w:p w14:paraId="2758B32D" w14:textId="44F672CD" w:rsidR="000801C6" w:rsidRDefault="00072D7E">
      <w:pPr>
        <w:pStyle w:val="TOC3"/>
        <w:rPr>
          <w:rFonts w:asciiTheme="minorHAnsi" w:eastAsiaTheme="minorEastAsia" w:hAnsiTheme="minorHAnsi" w:cstheme="minorBidi"/>
          <w:b w:val="0"/>
          <w:noProof/>
          <w:sz w:val="22"/>
          <w:szCs w:val="22"/>
          <w:lang w:val="en-US" w:eastAsia="en-US"/>
        </w:rPr>
      </w:pPr>
      <w:hyperlink w:anchor="_Toc384481325" w:history="1">
        <w:r w:rsidR="000801C6" w:rsidRPr="009A03A4">
          <w:rPr>
            <w:rStyle w:val="Hyperlink"/>
            <w:noProof/>
          </w:rPr>
          <w:t>15.2.0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Module Static Semantics</w:t>
        </w:r>
        <w:r w:rsidR="000801C6">
          <w:rPr>
            <w:noProof/>
            <w:webHidden/>
          </w:rPr>
          <w:tab/>
        </w:r>
        <w:r w:rsidR="000801C6">
          <w:rPr>
            <w:noProof/>
            <w:webHidden/>
          </w:rPr>
          <w:fldChar w:fldCharType="begin"/>
        </w:r>
        <w:r w:rsidR="000801C6">
          <w:rPr>
            <w:noProof/>
            <w:webHidden/>
          </w:rPr>
          <w:instrText xml:space="preserve"> PAGEREF _Toc384481325 \h </w:instrText>
        </w:r>
        <w:r w:rsidR="000801C6">
          <w:rPr>
            <w:noProof/>
            <w:webHidden/>
          </w:rPr>
        </w:r>
        <w:r w:rsidR="000801C6">
          <w:rPr>
            <w:noProof/>
            <w:webHidden/>
          </w:rPr>
          <w:fldChar w:fldCharType="separate"/>
        </w:r>
        <w:r w:rsidR="00281431">
          <w:rPr>
            <w:noProof/>
            <w:webHidden/>
          </w:rPr>
          <w:t>285</w:t>
        </w:r>
        <w:r w:rsidR="000801C6">
          <w:rPr>
            <w:noProof/>
            <w:webHidden/>
          </w:rPr>
          <w:fldChar w:fldCharType="end"/>
        </w:r>
      </w:hyperlink>
    </w:p>
    <w:p w14:paraId="10DE9F31" w14:textId="3D9EF2A5" w:rsidR="000801C6" w:rsidRDefault="00072D7E">
      <w:pPr>
        <w:pStyle w:val="TOC3"/>
        <w:rPr>
          <w:rFonts w:asciiTheme="minorHAnsi" w:eastAsiaTheme="minorEastAsia" w:hAnsiTheme="minorHAnsi" w:cstheme="minorBidi"/>
          <w:b w:val="0"/>
          <w:noProof/>
          <w:sz w:val="22"/>
          <w:szCs w:val="22"/>
          <w:lang w:val="en-US" w:eastAsia="en-US"/>
        </w:rPr>
      </w:pPr>
      <w:hyperlink w:anchor="_Toc384481326" w:history="1">
        <w:r w:rsidR="000801C6" w:rsidRPr="009A03A4">
          <w:rPr>
            <w:rStyle w:val="Hyperlink"/>
            <w:noProof/>
          </w:rPr>
          <w:t>15.2.1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Imports</w:t>
        </w:r>
        <w:r w:rsidR="000801C6">
          <w:rPr>
            <w:noProof/>
            <w:webHidden/>
          </w:rPr>
          <w:tab/>
        </w:r>
        <w:r w:rsidR="000801C6">
          <w:rPr>
            <w:noProof/>
            <w:webHidden/>
          </w:rPr>
          <w:fldChar w:fldCharType="begin"/>
        </w:r>
        <w:r w:rsidR="000801C6">
          <w:rPr>
            <w:noProof/>
            <w:webHidden/>
          </w:rPr>
          <w:instrText xml:space="preserve"> PAGEREF _Toc384481326 \h </w:instrText>
        </w:r>
        <w:r w:rsidR="000801C6">
          <w:rPr>
            <w:noProof/>
            <w:webHidden/>
          </w:rPr>
        </w:r>
        <w:r w:rsidR="000801C6">
          <w:rPr>
            <w:noProof/>
            <w:webHidden/>
          </w:rPr>
          <w:fldChar w:fldCharType="separate"/>
        </w:r>
        <w:r w:rsidR="00281431">
          <w:rPr>
            <w:noProof/>
            <w:webHidden/>
          </w:rPr>
          <w:t>289</w:t>
        </w:r>
        <w:r w:rsidR="000801C6">
          <w:rPr>
            <w:noProof/>
            <w:webHidden/>
          </w:rPr>
          <w:fldChar w:fldCharType="end"/>
        </w:r>
      </w:hyperlink>
    </w:p>
    <w:p w14:paraId="478DC61C" w14:textId="15CF8B6C" w:rsidR="000801C6" w:rsidRDefault="00072D7E">
      <w:pPr>
        <w:pStyle w:val="TOC3"/>
        <w:rPr>
          <w:rFonts w:asciiTheme="minorHAnsi" w:eastAsiaTheme="minorEastAsia" w:hAnsiTheme="minorHAnsi" w:cstheme="minorBidi"/>
          <w:b w:val="0"/>
          <w:noProof/>
          <w:sz w:val="22"/>
          <w:szCs w:val="22"/>
          <w:lang w:val="en-US" w:eastAsia="en-US"/>
        </w:rPr>
      </w:pPr>
      <w:hyperlink w:anchor="_Toc384481327" w:history="1">
        <w:r w:rsidR="000801C6" w:rsidRPr="009A03A4">
          <w:rPr>
            <w:rStyle w:val="Hyperlink"/>
            <w:noProof/>
          </w:rPr>
          <w:t>15.2.2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Exports</w:t>
        </w:r>
        <w:r w:rsidR="000801C6">
          <w:rPr>
            <w:noProof/>
            <w:webHidden/>
          </w:rPr>
          <w:tab/>
        </w:r>
        <w:r w:rsidR="000801C6">
          <w:rPr>
            <w:noProof/>
            <w:webHidden/>
          </w:rPr>
          <w:fldChar w:fldCharType="begin"/>
        </w:r>
        <w:r w:rsidR="000801C6">
          <w:rPr>
            <w:noProof/>
            <w:webHidden/>
          </w:rPr>
          <w:instrText xml:space="preserve"> PAGEREF _Toc384481327 \h </w:instrText>
        </w:r>
        <w:r w:rsidR="000801C6">
          <w:rPr>
            <w:noProof/>
            <w:webHidden/>
          </w:rPr>
        </w:r>
        <w:r w:rsidR="000801C6">
          <w:rPr>
            <w:noProof/>
            <w:webHidden/>
          </w:rPr>
          <w:fldChar w:fldCharType="separate"/>
        </w:r>
        <w:r w:rsidR="00281431">
          <w:rPr>
            <w:noProof/>
            <w:webHidden/>
          </w:rPr>
          <w:t>293</w:t>
        </w:r>
        <w:r w:rsidR="000801C6">
          <w:rPr>
            <w:noProof/>
            <w:webHidden/>
          </w:rPr>
          <w:fldChar w:fldCharType="end"/>
        </w:r>
      </w:hyperlink>
    </w:p>
    <w:p w14:paraId="24F5F990" w14:textId="56245BCA" w:rsidR="000801C6" w:rsidRDefault="00072D7E">
      <w:pPr>
        <w:pStyle w:val="TOC3"/>
        <w:rPr>
          <w:rFonts w:asciiTheme="minorHAnsi" w:eastAsiaTheme="minorEastAsia" w:hAnsiTheme="minorHAnsi" w:cstheme="minorBidi"/>
          <w:b w:val="0"/>
          <w:noProof/>
          <w:sz w:val="22"/>
          <w:szCs w:val="22"/>
          <w:lang w:val="en-US" w:eastAsia="en-US"/>
        </w:rPr>
      </w:pPr>
      <w:hyperlink w:anchor="_Toc384481328" w:history="1">
        <w:r w:rsidR="000801C6" w:rsidRPr="009A03A4">
          <w:rPr>
            <w:rStyle w:val="Hyperlink"/>
            <w:noProof/>
          </w:rPr>
          <w:t>15.2.3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Loader State</w:t>
        </w:r>
        <w:r w:rsidR="000801C6">
          <w:rPr>
            <w:noProof/>
            <w:webHidden/>
          </w:rPr>
          <w:tab/>
        </w:r>
        <w:r w:rsidR="000801C6">
          <w:rPr>
            <w:noProof/>
            <w:webHidden/>
          </w:rPr>
          <w:fldChar w:fldCharType="begin"/>
        </w:r>
        <w:r w:rsidR="000801C6">
          <w:rPr>
            <w:noProof/>
            <w:webHidden/>
          </w:rPr>
          <w:instrText xml:space="preserve"> PAGEREF _Toc384481328 \h </w:instrText>
        </w:r>
        <w:r w:rsidR="000801C6">
          <w:rPr>
            <w:noProof/>
            <w:webHidden/>
          </w:rPr>
        </w:r>
        <w:r w:rsidR="000801C6">
          <w:rPr>
            <w:noProof/>
            <w:webHidden/>
          </w:rPr>
          <w:fldChar w:fldCharType="separate"/>
        </w:r>
        <w:r w:rsidR="00281431">
          <w:rPr>
            <w:noProof/>
            <w:webHidden/>
          </w:rPr>
          <w:t>297</w:t>
        </w:r>
        <w:r w:rsidR="000801C6">
          <w:rPr>
            <w:noProof/>
            <w:webHidden/>
          </w:rPr>
          <w:fldChar w:fldCharType="end"/>
        </w:r>
      </w:hyperlink>
    </w:p>
    <w:p w14:paraId="0B73D78B" w14:textId="4BE23F01" w:rsidR="000801C6" w:rsidRDefault="00072D7E">
      <w:pPr>
        <w:pStyle w:val="TOC3"/>
        <w:rPr>
          <w:rFonts w:asciiTheme="minorHAnsi" w:eastAsiaTheme="minorEastAsia" w:hAnsiTheme="minorHAnsi" w:cstheme="minorBidi"/>
          <w:b w:val="0"/>
          <w:noProof/>
          <w:sz w:val="22"/>
          <w:szCs w:val="22"/>
          <w:lang w:val="en-US" w:eastAsia="en-US"/>
        </w:rPr>
      </w:pPr>
      <w:hyperlink w:anchor="_Toc384481329" w:history="1">
        <w:r w:rsidR="000801C6" w:rsidRPr="009A03A4">
          <w:rPr>
            <w:rStyle w:val="Hyperlink"/>
            <w:noProof/>
          </w:rPr>
          <w:t>15.2.4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Module Loading</w:t>
        </w:r>
        <w:r w:rsidR="000801C6">
          <w:rPr>
            <w:noProof/>
            <w:webHidden/>
          </w:rPr>
          <w:tab/>
        </w:r>
        <w:r w:rsidR="000801C6">
          <w:rPr>
            <w:noProof/>
            <w:webHidden/>
          </w:rPr>
          <w:fldChar w:fldCharType="begin"/>
        </w:r>
        <w:r w:rsidR="000801C6">
          <w:rPr>
            <w:noProof/>
            <w:webHidden/>
          </w:rPr>
          <w:instrText xml:space="preserve"> PAGEREF _Toc384481329 \h </w:instrText>
        </w:r>
        <w:r w:rsidR="000801C6">
          <w:rPr>
            <w:noProof/>
            <w:webHidden/>
          </w:rPr>
        </w:r>
        <w:r w:rsidR="000801C6">
          <w:rPr>
            <w:noProof/>
            <w:webHidden/>
          </w:rPr>
          <w:fldChar w:fldCharType="separate"/>
        </w:r>
        <w:r w:rsidR="00281431">
          <w:rPr>
            <w:noProof/>
            <w:webHidden/>
          </w:rPr>
          <w:t>299</w:t>
        </w:r>
        <w:r w:rsidR="000801C6">
          <w:rPr>
            <w:noProof/>
            <w:webHidden/>
          </w:rPr>
          <w:fldChar w:fldCharType="end"/>
        </w:r>
      </w:hyperlink>
    </w:p>
    <w:p w14:paraId="762094E2" w14:textId="4197F569" w:rsidR="000801C6" w:rsidRDefault="00072D7E">
      <w:pPr>
        <w:pStyle w:val="TOC3"/>
        <w:rPr>
          <w:rFonts w:asciiTheme="minorHAnsi" w:eastAsiaTheme="minorEastAsia" w:hAnsiTheme="minorHAnsi" w:cstheme="minorBidi"/>
          <w:b w:val="0"/>
          <w:noProof/>
          <w:sz w:val="22"/>
          <w:szCs w:val="22"/>
          <w:lang w:val="en-US" w:eastAsia="en-US"/>
        </w:rPr>
      </w:pPr>
      <w:hyperlink w:anchor="_Toc384481330" w:history="1">
        <w:r w:rsidR="000801C6" w:rsidRPr="009A03A4">
          <w:rPr>
            <w:rStyle w:val="Hyperlink"/>
            <w:noProof/>
          </w:rPr>
          <w:t>15.2.5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Module Linking</w:t>
        </w:r>
        <w:r w:rsidR="000801C6">
          <w:rPr>
            <w:noProof/>
            <w:webHidden/>
          </w:rPr>
          <w:tab/>
        </w:r>
        <w:r w:rsidR="000801C6">
          <w:rPr>
            <w:noProof/>
            <w:webHidden/>
          </w:rPr>
          <w:fldChar w:fldCharType="begin"/>
        </w:r>
        <w:r w:rsidR="000801C6">
          <w:rPr>
            <w:noProof/>
            <w:webHidden/>
          </w:rPr>
          <w:instrText xml:space="preserve"> PAGEREF _Toc384481330 \h </w:instrText>
        </w:r>
        <w:r w:rsidR="000801C6">
          <w:rPr>
            <w:noProof/>
            <w:webHidden/>
          </w:rPr>
        </w:r>
        <w:r w:rsidR="000801C6">
          <w:rPr>
            <w:noProof/>
            <w:webHidden/>
          </w:rPr>
          <w:fldChar w:fldCharType="separate"/>
        </w:r>
        <w:r w:rsidR="00281431">
          <w:rPr>
            <w:noProof/>
            <w:webHidden/>
          </w:rPr>
          <w:t>306</w:t>
        </w:r>
        <w:r w:rsidR="000801C6">
          <w:rPr>
            <w:noProof/>
            <w:webHidden/>
          </w:rPr>
          <w:fldChar w:fldCharType="end"/>
        </w:r>
      </w:hyperlink>
    </w:p>
    <w:p w14:paraId="5AFC9471" w14:textId="7DAE9422" w:rsidR="000801C6" w:rsidRDefault="00072D7E">
      <w:pPr>
        <w:pStyle w:val="TOC3"/>
        <w:rPr>
          <w:rFonts w:asciiTheme="minorHAnsi" w:eastAsiaTheme="minorEastAsia" w:hAnsiTheme="minorHAnsi" w:cstheme="minorBidi"/>
          <w:b w:val="0"/>
          <w:noProof/>
          <w:sz w:val="22"/>
          <w:szCs w:val="22"/>
          <w:lang w:val="en-US" w:eastAsia="en-US"/>
        </w:rPr>
      </w:pPr>
      <w:hyperlink w:anchor="_Toc384481331" w:history="1">
        <w:r w:rsidR="000801C6" w:rsidRPr="009A03A4">
          <w:rPr>
            <w:rStyle w:val="Hyperlink"/>
            <w:noProof/>
          </w:rPr>
          <w:t>15.2.6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Runtime Semantics: Module Evaluation</w:t>
        </w:r>
        <w:r w:rsidR="000801C6">
          <w:rPr>
            <w:noProof/>
            <w:webHidden/>
          </w:rPr>
          <w:tab/>
        </w:r>
        <w:r w:rsidR="000801C6">
          <w:rPr>
            <w:noProof/>
            <w:webHidden/>
          </w:rPr>
          <w:fldChar w:fldCharType="begin"/>
        </w:r>
        <w:r w:rsidR="000801C6">
          <w:rPr>
            <w:noProof/>
            <w:webHidden/>
          </w:rPr>
          <w:instrText xml:space="preserve"> PAGEREF _Toc384481331 \h </w:instrText>
        </w:r>
        <w:r w:rsidR="000801C6">
          <w:rPr>
            <w:noProof/>
            <w:webHidden/>
          </w:rPr>
        </w:r>
        <w:r w:rsidR="000801C6">
          <w:rPr>
            <w:noProof/>
            <w:webHidden/>
          </w:rPr>
          <w:fldChar w:fldCharType="separate"/>
        </w:r>
        <w:r w:rsidR="00281431">
          <w:rPr>
            <w:noProof/>
            <w:webHidden/>
          </w:rPr>
          <w:t>315</w:t>
        </w:r>
        <w:r w:rsidR="000801C6">
          <w:rPr>
            <w:noProof/>
            <w:webHidden/>
          </w:rPr>
          <w:fldChar w:fldCharType="end"/>
        </w:r>
      </w:hyperlink>
    </w:p>
    <w:p w14:paraId="26D79416" w14:textId="2D75D822" w:rsidR="000801C6" w:rsidRDefault="00072D7E">
      <w:pPr>
        <w:pStyle w:val="TOC1"/>
        <w:rPr>
          <w:rFonts w:asciiTheme="minorHAnsi" w:eastAsiaTheme="minorEastAsia" w:hAnsiTheme="minorHAnsi" w:cstheme="minorBidi"/>
          <w:b w:val="0"/>
          <w:noProof/>
          <w:sz w:val="22"/>
          <w:szCs w:val="22"/>
          <w:lang w:val="en-US" w:eastAsia="en-US"/>
        </w:rPr>
      </w:pPr>
      <w:hyperlink w:anchor="_Toc384481332" w:history="1">
        <w:r w:rsidR="000801C6" w:rsidRPr="009A03A4">
          <w:rPr>
            <w:rStyle w:val="Hyperlink"/>
            <w:noProof/>
          </w:rPr>
          <w:t>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Error Handling and Language Extensions</w:t>
        </w:r>
        <w:r w:rsidR="000801C6">
          <w:rPr>
            <w:noProof/>
            <w:webHidden/>
          </w:rPr>
          <w:tab/>
        </w:r>
        <w:r w:rsidR="000801C6">
          <w:rPr>
            <w:noProof/>
            <w:webHidden/>
          </w:rPr>
          <w:fldChar w:fldCharType="begin"/>
        </w:r>
        <w:r w:rsidR="000801C6">
          <w:rPr>
            <w:noProof/>
            <w:webHidden/>
          </w:rPr>
          <w:instrText xml:space="preserve"> PAGEREF _Toc384481332 \h </w:instrText>
        </w:r>
        <w:r w:rsidR="000801C6">
          <w:rPr>
            <w:noProof/>
            <w:webHidden/>
          </w:rPr>
        </w:r>
        <w:r w:rsidR="000801C6">
          <w:rPr>
            <w:noProof/>
            <w:webHidden/>
          </w:rPr>
          <w:fldChar w:fldCharType="separate"/>
        </w:r>
        <w:r w:rsidR="00281431">
          <w:rPr>
            <w:noProof/>
            <w:webHidden/>
          </w:rPr>
          <w:t>316</w:t>
        </w:r>
        <w:r w:rsidR="000801C6">
          <w:rPr>
            <w:noProof/>
            <w:webHidden/>
          </w:rPr>
          <w:fldChar w:fldCharType="end"/>
        </w:r>
      </w:hyperlink>
    </w:p>
    <w:p w14:paraId="3758CC16" w14:textId="74EB26D0" w:rsidR="000801C6" w:rsidRDefault="00072D7E">
      <w:pPr>
        <w:pStyle w:val="TOC1"/>
        <w:rPr>
          <w:rFonts w:asciiTheme="minorHAnsi" w:eastAsiaTheme="minorEastAsia" w:hAnsiTheme="minorHAnsi" w:cstheme="minorBidi"/>
          <w:b w:val="0"/>
          <w:noProof/>
          <w:sz w:val="22"/>
          <w:szCs w:val="22"/>
          <w:lang w:val="en-US" w:eastAsia="en-US"/>
        </w:rPr>
      </w:pPr>
      <w:hyperlink w:anchor="_Toc384481333" w:history="1">
        <w:r w:rsidR="000801C6" w:rsidRPr="009A03A4">
          <w:rPr>
            <w:rStyle w:val="Hyperlink"/>
            <w:noProof/>
          </w:rPr>
          <w:t>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ECMAScript Standard Built-in Objects</w:t>
        </w:r>
        <w:r w:rsidR="000801C6">
          <w:rPr>
            <w:noProof/>
            <w:webHidden/>
          </w:rPr>
          <w:tab/>
        </w:r>
        <w:r w:rsidR="000801C6">
          <w:rPr>
            <w:noProof/>
            <w:webHidden/>
          </w:rPr>
          <w:fldChar w:fldCharType="begin"/>
        </w:r>
        <w:r w:rsidR="000801C6">
          <w:rPr>
            <w:noProof/>
            <w:webHidden/>
          </w:rPr>
          <w:instrText xml:space="preserve"> PAGEREF _Toc384481333 \h </w:instrText>
        </w:r>
        <w:r w:rsidR="000801C6">
          <w:rPr>
            <w:noProof/>
            <w:webHidden/>
          </w:rPr>
        </w:r>
        <w:r w:rsidR="000801C6">
          <w:rPr>
            <w:noProof/>
            <w:webHidden/>
          </w:rPr>
          <w:fldChar w:fldCharType="separate"/>
        </w:r>
        <w:r w:rsidR="00281431">
          <w:rPr>
            <w:noProof/>
            <w:webHidden/>
          </w:rPr>
          <w:t>317</w:t>
        </w:r>
        <w:r w:rsidR="000801C6">
          <w:rPr>
            <w:noProof/>
            <w:webHidden/>
          </w:rPr>
          <w:fldChar w:fldCharType="end"/>
        </w:r>
      </w:hyperlink>
    </w:p>
    <w:p w14:paraId="649A3564" w14:textId="7C3CFE68" w:rsidR="000801C6" w:rsidRDefault="00072D7E">
      <w:pPr>
        <w:pStyle w:val="TOC1"/>
        <w:rPr>
          <w:rFonts w:asciiTheme="minorHAnsi" w:eastAsiaTheme="minorEastAsia" w:hAnsiTheme="minorHAnsi" w:cstheme="minorBidi"/>
          <w:b w:val="0"/>
          <w:noProof/>
          <w:sz w:val="22"/>
          <w:szCs w:val="22"/>
          <w:lang w:val="en-US" w:eastAsia="en-US"/>
        </w:rPr>
      </w:pPr>
      <w:hyperlink w:anchor="_Toc384481334" w:history="1">
        <w:r w:rsidR="000801C6" w:rsidRPr="009A03A4">
          <w:rPr>
            <w:rStyle w:val="Hyperlink"/>
            <w:noProof/>
          </w:rPr>
          <w:t>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Global Object</w:t>
        </w:r>
        <w:r w:rsidR="000801C6">
          <w:rPr>
            <w:noProof/>
            <w:webHidden/>
          </w:rPr>
          <w:tab/>
        </w:r>
        <w:r w:rsidR="000801C6">
          <w:rPr>
            <w:noProof/>
            <w:webHidden/>
          </w:rPr>
          <w:fldChar w:fldCharType="begin"/>
        </w:r>
        <w:r w:rsidR="000801C6">
          <w:rPr>
            <w:noProof/>
            <w:webHidden/>
          </w:rPr>
          <w:instrText xml:space="preserve"> PAGEREF _Toc384481334 \h </w:instrText>
        </w:r>
        <w:r w:rsidR="000801C6">
          <w:rPr>
            <w:noProof/>
            <w:webHidden/>
          </w:rPr>
        </w:r>
        <w:r w:rsidR="000801C6">
          <w:rPr>
            <w:noProof/>
            <w:webHidden/>
          </w:rPr>
          <w:fldChar w:fldCharType="separate"/>
        </w:r>
        <w:r w:rsidR="00281431">
          <w:rPr>
            <w:noProof/>
            <w:webHidden/>
          </w:rPr>
          <w:t>318</w:t>
        </w:r>
        <w:r w:rsidR="000801C6">
          <w:rPr>
            <w:noProof/>
            <w:webHidden/>
          </w:rPr>
          <w:fldChar w:fldCharType="end"/>
        </w:r>
      </w:hyperlink>
    </w:p>
    <w:p w14:paraId="0AFF2F86" w14:textId="4AF8DDEE" w:rsidR="000801C6" w:rsidRDefault="00072D7E">
      <w:pPr>
        <w:pStyle w:val="TOC2"/>
        <w:rPr>
          <w:rFonts w:asciiTheme="minorHAnsi" w:eastAsiaTheme="minorEastAsia" w:hAnsiTheme="minorHAnsi" w:cstheme="minorBidi"/>
          <w:b w:val="0"/>
          <w:noProof/>
          <w:sz w:val="22"/>
          <w:szCs w:val="22"/>
          <w:lang w:val="en-US" w:eastAsia="en-US"/>
        </w:rPr>
      </w:pPr>
      <w:hyperlink w:anchor="_Toc384481335" w:history="1">
        <w:r w:rsidR="000801C6" w:rsidRPr="009A03A4">
          <w:rPr>
            <w:rStyle w:val="Hyperlink"/>
            <w:noProof/>
          </w:rPr>
          <w:t>18.1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Value Properties of the Global Object</w:t>
        </w:r>
        <w:r w:rsidR="000801C6">
          <w:rPr>
            <w:noProof/>
            <w:webHidden/>
          </w:rPr>
          <w:tab/>
        </w:r>
        <w:r w:rsidR="000801C6">
          <w:rPr>
            <w:noProof/>
            <w:webHidden/>
          </w:rPr>
          <w:fldChar w:fldCharType="begin"/>
        </w:r>
        <w:r w:rsidR="000801C6">
          <w:rPr>
            <w:noProof/>
            <w:webHidden/>
          </w:rPr>
          <w:instrText xml:space="preserve"> PAGEREF _Toc384481335 \h </w:instrText>
        </w:r>
        <w:r w:rsidR="000801C6">
          <w:rPr>
            <w:noProof/>
            <w:webHidden/>
          </w:rPr>
        </w:r>
        <w:r w:rsidR="000801C6">
          <w:rPr>
            <w:noProof/>
            <w:webHidden/>
          </w:rPr>
          <w:fldChar w:fldCharType="separate"/>
        </w:r>
        <w:r w:rsidR="00281431">
          <w:rPr>
            <w:noProof/>
            <w:webHidden/>
          </w:rPr>
          <w:t>318</w:t>
        </w:r>
        <w:r w:rsidR="000801C6">
          <w:rPr>
            <w:noProof/>
            <w:webHidden/>
          </w:rPr>
          <w:fldChar w:fldCharType="end"/>
        </w:r>
      </w:hyperlink>
    </w:p>
    <w:p w14:paraId="7ACED442" w14:textId="4866E0EE" w:rsidR="000801C6" w:rsidRDefault="00072D7E">
      <w:pPr>
        <w:pStyle w:val="TOC3"/>
        <w:rPr>
          <w:rFonts w:asciiTheme="minorHAnsi" w:eastAsiaTheme="minorEastAsia" w:hAnsiTheme="minorHAnsi" w:cstheme="minorBidi"/>
          <w:b w:val="0"/>
          <w:noProof/>
          <w:sz w:val="22"/>
          <w:szCs w:val="22"/>
          <w:lang w:val="en-US" w:eastAsia="en-US"/>
        </w:rPr>
      </w:pPr>
      <w:hyperlink w:anchor="_Toc384481336" w:history="1">
        <w:r w:rsidR="000801C6" w:rsidRPr="009A03A4">
          <w:rPr>
            <w:rStyle w:val="Hyperlink"/>
            <w:noProof/>
          </w:rPr>
          <w:t>18.1.1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Infinity</w:t>
        </w:r>
        <w:r w:rsidR="000801C6">
          <w:rPr>
            <w:noProof/>
            <w:webHidden/>
          </w:rPr>
          <w:tab/>
        </w:r>
        <w:r w:rsidR="000801C6">
          <w:rPr>
            <w:noProof/>
            <w:webHidden/>
          </w:rPr>
          <w:fldChar w:fldCharType="begin"/>
        </w:r>
        <w:r w:rsidR="000801C6">
          <w:rPr>
            <w:noProof/>
            <w:webHidden/>
          </w:rPr>
          <w:instrText xml:space="preserve"> PAGEREF _Toc384481336 \h </w:instrText>
        </w:r>
        <w:r w:rsidR="000801C6">
          <w:rPr>
            <w:noProof/>
            <w:webHidden/>
          </w:rPr>
        </w:r>
        <w:r w:rsidR="000801C6">
          <w:rPr>
            <w:noProof/>
            <w:webHidden/>
          </w:rPr>
          <w:fldChar w:fldCharType="separate"/>
        </w:r>
        <w:r w:rsidR="00281431">
          <w:rPr>
            <w:noProof/>
            <w:webHidden/>
          </w:rPr>
          <w:t>318</w:t>
        </w:r>
        <w:r w:rsidR="000801C6">
          <w:rPr>
            <w:noProof/>
            <w:webHidden/>
          </w:rPr>
          <w:fldChar w:fldCharType="end"/>
        </w:r>
      </w:hyperlink>
    </w:p>
    <w:p w14:paraId="6BB1EB19" w14:textId="2DCFF2C3" w:rsidR="000801C6" w:rsidRDefault="00072D7E">
      <w:pPr>
        <w:pStyle w:val="TOC3"/>
        <w:rPr>
          <w:rFonts w:asciiTheme="minorHAnsi" w:eastAsiaTheme="minorEastAsia" w:hAnsiTheme="minorHAnsi" w:cstheme="minorBidi"/>
          <w:b w:val="0"/>
          <w:noProof/>
          <w:sz w:val="22"/>
          <w:szCs w:val="22"/>
          <w:lang w:val="en-US" w:eastAsia="en-US"/>
        </w:rPr>
      </w:pPr>
      <w:hyperlink w:anchor="_Toc384481337" w:history="1">
        <w:r w:rsidR="000801C6" w:rsidRPr="009A03A4">
          <w:rPr>
            <w:rStyle w:val="Hyperlink"/>
            <w:noProof/>
          </w:rPr>
          <w:t>18.1.2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NaN</w:t>
        </w:r>
        <w:r w:rsidR="000801C6">
          <w:rPr>
            <w:noProof/>
            <w:webHidden/>
          </w:rPr>
          <w:tab/>
        </w:r>
        <w:r w:rsidR="000801C6">
          <w:rPr>
            <w:noProof/>
            <w:webHidden/>
          </w:rPr>
          <w:fldChar w:fldCharType="begin"/>
        </w:r>
        <w:r w:rsidR="000801C6">
          <w:rPr>
            <w:noProof/>
            <w:webHidden/>
          </w:rPr>
          <w:instrText xml:space="preserve"> PAGEREF _Toc384481337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2395197E" w14:textId="1DA0F6B0" w:rsidR="000801C6" w:rsidRDefault="00072D7E">
      <w:pPr>
        <w:pStyle w:val="TOC3"/>
        <w:rPr>
          <w:rFonts w:asciiTheme="minorHAnsi" w:eastAsiaTheme="minorEastAsia" w:hAnsiTheme="minorHAnsi" w:cstheme="minorBidi"/>
          <w:b w:val="0"/>
          <w:noProof/>
          <w:sz w:val="22"/>
          <w:szCs w:val="22"/>
          <w:lang w:val="en-US" w:eastAsia="en-US"/>
        </w:rPr>
      </w:pPr>
      <w:hyperlink w:anchor="_Toc384481338" w:history="1">
        <w:r w:rsidR="000801C6" w:rsidRPr="009A03A4">
          <w:rPr>
            <w:rStyle w:val="Hyperlink"/>
            <w:noProof/>
          </w:rPr>
          <w:t>18.1.3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undefined</w:t>
        </w:r>
        <w:r w:rsidR="000801C6">
          <w:rPr>
            <w:noProof/>
            <w:webHidden/>
          </w:rPr>
          <w:tab/>
        </w:r>
        <w:r w:rsidR="000801C6">
          <w:rPr>
            <w:noProof/>
            <w:webHidden/>
          </w:rPr>
          <w:fldChar w:fldCharType="begin"/>
        </w:r>
        <w:r w:rsidR="000801C6">
          <w:rPr>
            <w:noProof/>
            <w:webHidden/>
          </w:rPr>
          <w:instrText xml:space="preserve"> PAGEREF _Toc384481338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29FFB08B" w14:textId="43247B3B" w:rsidR="000801C6" w:rsidRDefault="00072D7E">
      <w:pPr>
        <w:pStyle w:val="TOC2"/>
        <w:rPr>
          <w:rFonts w:asciiTheme="minorHAnsi" w:eastAsiaTheme="minorEastAsia" w:hAnsiTheme="minorHAnsi" w:cstheme="minorBidi"/>
          <w:b w:val="0"/>
          <w:noProof/>
          <w:sz w:val="22"/>
          <w:szCs w:val="22"/>
          <w:lang w:val="en-US" w:eastAsia="en-US"/>
        </w:rPr>
      </w:pPr>
      <w:hyperlink w:anchor="_Toc384481339" w:history="1">
        <w:r w:rsidR="000801C6" w:rsidRPr="009A03A4">
          <w:rPr>
            <w:rStyle w:val="Hyperlink"/>
            <w:noProof/>
          </w:rPr>
          <w:t>18.2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Properties of the Global Object</w:t>
        </w:r>
        <w:r w:rsidR="000801C6">
          <w:rPr>
            <w:noProof/>
            <w:webHidden/>
          </w:rPr>
          <w:tab/>
        </w:r>
        <w:r w:rsidR="000801C6">
          <w:rPr>
            <w:noProof/>
            <w:webHidden/>
          </w:rPr>
          <w:fldChar w:fldCharType="begin"/>
        </w:r>
        <w:r w:rsidR="000801C6">
          <w:rPr>
            <w:noProof/>
            <w:webHidden/>
          </w:rPr>
          <w:instrText xml:space="preserve"> PAGEREF _Toc384481339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5124A00F" w14:textId="6998503C" w:rsidR="000801C6" w:rsidRDefault="00072D7E">
      <w:pPr>
        <w:pStyle w:val="TOC3"/>
        <w:rPr>
          <w:rFonts w:asciiTheme="minorHAnsi" w:eastAsiaTheme="minorEastAsia" w:hAnsiTheme="minorHAnsi" w:cstheme="minorBidi"/>
          <w:b w:val="0"/>
          <w:noProof/>
          <w:sz w:val="22"/>
          <w:szCs w:val="22"/>
          <w:lang w:val="en-US" w:eastAsia="en-US"/>
        </w:rPr>
      </w:pPr>
      <w:hyperlink w:anchor="_Toc384481340" w:history="1">
        <w:r w:rsidR="000801C6" w:rsidRPr="009A03A4">
          <w:rPr>
            <w:rStyle w:val="Hyperlink"/>
            <w:noProof/>
          </w:rPr>
          <w:t>18.2.1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eval (x)</w:t>
        </w:r>
        <w:r w:rsidR="000801C6">
          <w:rPr>
            <w:noProof/>
            <w:webHidden/>
          </w:rPr>
          <w:tab/>
        </w:r>
        <w:r w:rsidR="000801C6">
          <w:rPr>
            <w:noProof/>
            <w:webHidden/>
          </w:rPr>
          <w:fldChar w:fldCharType="begin"/>
        </w:r>
        <w:r w:rsidR="000801C6">
          <w:rPr>
            <w:noProof/>
            <w:webHidden/>
          </w:rPr>
          <w:instrText xml:space="preserve"> PAGEREF _Toc384481340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051D37F2" w14:textId="134B0AC8" w:rsidR="000801C6" w:rsidRDefault="00072D7E">
      <w:pPr>
        <w:pStyle w:val="TOC3"/>
        <w:rPr>
          <w:rFonts w:asciiTheme="minorHAnsi" w:eastAsiaTheme="minorEastAsia" w:hAnsiTheme="minorHAnsi" w:cstheme="minorBidi"/>
          <w:b w:val="0"/>
          <w:noProof/>
          <w:sz w:val="22"/>
          <w:szCs w:val="22"/>
          <w:lang w:val="en-US" w:eastAsia="en-US"/>
        </w:rPr>
      </w:pPr>
      <w:hyperlink w:anchor="_Toc384481341" w:history="1">
        <w:r w:rsidR="000801C6" w:rsidRPr="009A03A4">
          <w:rPr>
            <w:rStyle w:val="Hyperlink"/>
            <w:noProof/>
          </w:rPr>
          <w:t>18.2.2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isFinite (number)</w:t>
        </w:r>
        <w:r w:rsidR="000801C6">
          <w:rPr>
            <w:noProof/>
            <w:webHidden/>
          </w:rPr>
          <w:tab/>
        </w:r>
        <w:r w:rsidR="000801C6">
          <w:rPr>
            <w:noProof/>
            <w:webHidden/>
          </w:rPr>
          <w:fldChar w:fldCharType="begin"/>
        </w:r>
        <w:r w:rsidR="000801C6">
          <w:rPr>
            <w:noProof/>
            <w:webHidden/>
          </w:rPr>
          <w:instrText xml:space="preserve"> PAGEREF _Toc384481341 \h </w:instrText>
        </w:r>
        <w:r w:rsidR="000801C6">
          <w:rPr>
            <w:noProof/>
            <w:webHidden/>
          </w:rPr>
        </w:r>
        <w:r w:rsidR="000801C6">
          <w:rPr>
            <w:noProof/>
            <w:webHidden/>
          </w:rPr>
          <w:fldChar w:fldCharType="separate"/>
        </w:r>
        <w:r w:rsidR="00281431">
          <w:rPr>
            <w:noProof/>
            <w:webHidden/>
          </w:rPr>
          <w:t>320</w:t>
        </w:r>
        <w:r w:rsidR="000801C6">
          <w:rPr>
            <w:noProof/>
            <w:webHidden/>
          </w:rPr>
          <w:fldChar w:fldCharType="end"/>
        </w:r>
      </w:hyperlink>
    </w:p>
    <w:p w14:paraId="4CF7DFE2" w14:textId="40E94D3C" w:rsidR="000801C6" w:rsidRDefault="00072D7E">
      <w:pPr>
        <w:pStyle w:val="TOC3"/>
        <w:rPr>
          <w:rFonts w:asciiTheme="minorHAnsi" w:eastAsiaTheme="minorEastAsia" w:hAnsiTheme="minorHAnsi" w:cstheme="minorBidi"/>
          <w:b w:val="0"/>
          <w:noProof/>
          <w:sz w:val="22"/>
          <w:szCs w:val="22"/>
          <w:lang w:val="en-US" w:eastAsia="en-US"/>
        </w:rPr>
      </w:pPr>
      <w:hyperlink w:anchor="_Toc384481342" w:history="1">
        <w:r w:rsidR="000801C6" w:rsidRPr="009A03A4">
          <w:rPr>
            <w:rStyle w:val="Hyperlink"/>
            <w:noProof/>
          </w:rPr>
          <w:t>18.2.3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isNaN (number)</w:t>
        </w:r>
        <w:r w:rsidR="000801C6">
          <w:rPr>
            <w:noProof/>
            <w:webHidden/>
          </w:rPr>
          <w:tab/>
        </w:r>
        <w:r w:rsidR="000801C6">
          <w:rPr>
            <w:noProof/>
            <w:webHidden/>
          </w:rPr>
          <w:fldChar w:fldCharType="begin"/>
        </w:r>
        <w:r w:rsidR="000801C6">
          <w:rPr>
            <w:noProof/>
            <w:webHidden/>
          </w:rPr>
          <w:instrText xml:space="preserve"> PAGEREF _Toc384481342 \h </w:instrText>
        </w:r>
        <w:r w:rsidR="000801C6">
          <w:rPr>
            <w:noProof/>
            <w:webHidden/>
          </w:rPr>
        </w:r>
        <w:r w:rsidR="000801C6">
          <w:rPr>
            <w:noProof/>
            <w:webHidden/>
          </w:rPr>
          <w:fldChar w:fldCharType="separate"/>
        </w:r>
        <w:r w:rsidR="00281431">
          <w:rPr>
            <w:noProof/>
            <w:webHidden/>
          </w:rPr>
          <w:t>320</w:t>
        </w:r>
        <w:r w:rsidR="000801C6">
          <w:rPr>
            <w:noProof/>
            <w:webHidden/>
          </w:rPr>
          <w:fldChar w:fldCharType="end"/>
        </w:r>
      </w:hyperlink>
    </w:p>
    <w:p w14:paraId="5C54B7F1" w14:textId="5144C193" w:rsidR="000801C6" w:rsidRDefault="00072D7E">
      <w:pPr>
        <w:pStyle w:val="TOC3"/>
        <w:rPr>
          <w:rFonts w:asciiTheme="minorHAnsi" w:eastAsiaTheme="minorEastAsia" w:hAnsiTheme="minorHAnsi" w:cstheme="minorBidi"/>
          <w:b w:val="0"/>
          <w:noProof/>
          <w:sz w:val="22"/>
          <w:szCs w:val="22"/>
          <w:lang w:val="en-US" w:eastAsia="en-US"/>
        </w:rPr>
      </w:pPr>
      <w:hyperlink w:anchor="_Toc384481343" w:history="1">
        <w:r w:rsidR="000801C6" w:rsidRPr="009A03A4">
          <w:rPr>
            <w:rStyle w:val="Hyperlink"/>
            <w:noProof/>
          </w:rPr>
          <w:t>18.2.4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parseFloat (string)</w:t>
        </w:r>
        <w:r w:rsidR="000801C6">
          <w:rPr>
            <w:noProof/>
            <w:webHidden/>
          </w:rPr>
          <w:tab/>
        </w:r>
        <w:r w:rsidR="000801C6">
          <w:rPr>
            <w:noProof/>
            <w:webHidden/>
          </w:rPr>
          <w:fldChar w:fldCharType="begin"/>
        </w:r>
        <w:r w:rsidR="000801C6">
          <w:rPr>
            <w:noProof/>
            <w:webHidden/>
          </w:rPr>
          <w:instrText xml:space="preserve"> PAGEREF _Toc384481343 \h </w:instrText>
        </w:r>
        <w:r w:rsidR="000801C6">
          <w:rPr>
            <w:noProof/>
            <w:webHidden/>
          </w:rPr>
        </w:r>
        <w:r w:rsidR="000801C6">
          <w:rPr>
            <w:noProof/>
            <w:webHidden/>
          </w:rPr>
          <w:fldChar w:fldCharType="separate"/>
        </w:r>
        <w:r w:rsidR="00281431">
          <w:rPr>
            <w:noProof/>
            <w:webHidden/>
          </w:rPr>
          <w:t>321</w:t>
        </w:r>
        <w:r w:rsidR="000801C6">
          <w:rPr>
            <w:noProof/>
            <w:webHidden/>
          </w:rPr>
          <w:fldChar w:fldCharType="end"/>
        </w:r>
      </w:hyperlink>
    </w:p>
    <w:p w14:paraId="39218665" w14:textId="55C308E1" w:rsidR="000801C6" w:rsidRDefault="00072D7E">
      <w:pPr>
        <w:pStyle w:val="TOC3"/>
        <w:rPr>
          <w:rFonts w:asciiTheme="minorHAnsi" w:eastAsiaTheme="minorEastAsia" w:hAnsiTheme="minorHAnsi" w:cstheme="minorBidi"/>
          <w:b w:val="0"/>
          <w:noProof/>
          <w:sz w:val="22"/>
          <w:szCs w:val="22"/>
          <w:lang w:val="en-US" w:eastAsia="en-US"/>
        </w:rPr>
      </w:pPr>
      <w:hyperlink w:anchor="_Toc384481344" w:history="1">
        <w:r w:rsidR="000801C6" w:rsidRPr="009A03A4">
          <w:rPr>
            <w:rStyle w:val="Hyperlink"/>
            <w:noProof/>
          </w:rPr>
          <w:t>18.2.5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parseInt (string , radix)</w:t>
        </w:r>
        <w:r w:rsidR="000801C6">
          <w:rPr>
            <w:noProof/>
            <w:webHidden/>
          </w:rPr>
          <w:tab/>
        </w:r>
        <w:r w:rsidR="000801C6">
          <w:rPr>
            <w:noProof/>
            <w:webHidden/>
          </w:rPr>
          <w:fldChar w:fldCharType="begin"/>
        </w:r>
        <w:r w:rsidR="000801C6">
          <w:rPr>
            <w:noProof/>
            <w:webHidden/>
          </w:rPr>
          <w:instrText xml:space="preserve"> PAGEREF _Toc384481344 \h </w:instrText>
        </w:r>
        <w:r w:rsidR="000801C6">
          <w:rPr>
            <w:noProof/>
            <w:webHidden/>
          </w:rPr>
        </w:r>
        <w:r w:rsidR="000801C6">
          <w:rPr>
            <w:noProof/>
            <w:webHidden/>
          </w:rPr>
          <w:fldChar w:fldCharType="separate"/>
        </w:r>
        <w:r w:rsidR="00281431">
          <w:rPr>
            <w:noProof/>
            <w:webHidden/>
          </w:rPr>
          <w:t>321</w:t>
        </w:r>
        <w:r w:rsidR="000801C6">
          <w:rPr>
            <w:noProof/>
            <w:webHidden/>
          </w:rPr>
          <w:fldChar w:fldCharType="end"/>
        </w:r>
      </w:hyperlink>
    </w:p>
    <w:p w14:paraId="562DB578" w14:textId="36388FD5" w:rsidR="000801C6" w:rsidRDefault="00072D7E">
      <w:pPr>
        <w:pStyle w:val="TOC3"/>
        <w:rPr>
          <w:rFonts w:asciiTheme="minorHAnsi" w:eastAsiaTheme="minorEastAsia" w:hAnsiTheme="minorHAnsi" w:cstheme="minorBidi"/>
          <w:b w:val="0"/>
          <w:noProof/>
          <w:sz w:val="22"/>
          <w:szCs w:val="22"/>
          <w:lang w:val="en-US" w:eastAsia="en-US"/>
        </w:rPr>
      </w:pPr>
      <w:hyperlink w:anchor="_Toc384481345" w:history="1">
        <w:r w:rsidR="000801C6" w:rsidRPr="009A03A4">
          <w:rPr>
            <w:rStyle w:val="Hyperlink"/>
            <w:noProof/>
          </w:rPr>
          <w:t>18.2.6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URI Handling Function</w:t>
        </w:r>
        <w:r w:rsidR="000801C6">
          <w:rPr>
            <w:noProof/>
            <w:webHidden/>
          </w:rPr>
          <w:tab/>
        </w:r>
        <w:r w:rsidR="000801C6">
          <w:rPr>
            <w:noProof/>
            <w:webHidden/>
          </w:rPr>
          <w:fldChar w:fldCharType="begin"/>
        </w:r>
        <w:r w:rsidR="000801C6">
          <w:rPr>
            <w:noProof/>
            <w:webHidden/>
          </w:rPr>
          <w:instrText xml:space="preserve"> PAGEREF _Toc384481345 \h </w:instrText>
        </w:r>
        <w:r w:rsidR="000801C6">
          <w:rPr>
            <w:noProof/>
            <w:webHidden/>
          </w:rPr>
        </w:r>
        <w:r w:rsidR="000801C6">
          <w:rPr>
            <w:noProof/>
            <w:webHidden/>
          </w:rPr>
          <w:fldChar w:fldCharType="separate"/>
        </w:r>
        <w:r w:rsidR="00281431">
          <w:rPr>
            <w:noProof/>
            <w:webHidden/>
          </w:rPr>
          <w:t>322</w:t>
        </w:r>
        <w:r w:rsidR="000801C6">
          <w:rPr>
            <w:noProof/>
            <w:webHidden/>
          </w:rPr>
          <w:fldChar w:fldCharType="end"/>
        </w:r>
      </w:hyperlink>
    </w:p>
    <w:p w14:paraId="3297A233" w14:textId="32F2AE07" w:rsidR="000801C6" w:rsidRDefault="00072D7E">
      <w:pPr>
        <w:pStyle w:val="TOC2"/>
        <w:rPr>
          <w:rFonts w:asciiTheme="minorHAnsi" w:eastAsiaTheme="minorEastAsia" w:hAnsiTheme="minorHAnsi" w:cstheme="minorBidi"/>
          <w:b w:val="0"/>
          <w:noProof/>
          <w:sz w:val="22"/>
          <w:szCs w:val="22"/>
          <w:lang w:val="en-US" w:eastAsia="en-US"/>
        </w:rPr>
      </w:pPr>
      <w:hyperlink w:anchor="_Toc384481346" w:history="1">
        <w:r w:rsidR="000801C6" w:rsidRPr="009A03A4">
          <w:rPr>
            <w:rStyle w:val="Hyperlink"/>
            <w:noProof/>
          </w:rPr>
          <w:t>18.3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Constructor Properties of the Global Object</w:t>
        </w:r>
        <w:r w:rsidR="000801C6">
          <w:rPr>
            <w:noProof/>
            <w:webHidden/>
          </w:rPr>
          <w:tab/>
        </w:r>
        <w:r w:rsidR="000801C6">
          <w:rPr>
            <w:noProof/>
            <w:webHidden/>
          </w:rPr>
          <w:fldChar w:fldCharType="begin"/>
        </w:r>
        <w:r w:rsidR="000801C6">
          <w:rPr>
            <w:noProof/>
            <w:webHidden/>
          </w:rPr>
          <w:instrText xml:space="preserve"> PAGEREF _Toc384481346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7E363DB0" w14:textId="230B1F9B" w:rsidR="000801C6" w:rsidRDefault="00072D7E">
      <w:pPr>
        <w:pStyle w:val="TOC3"/>
        <w:rPr>
          <w:rFonts w:asciiTheme="minorHAnsi" w:eastAsiaTheme="minorEastAsia" w:hAnsiTheme="minorHAnsi" w:cstheme="minorBidi"/>
          <w:b w:val="0"/>
          <w:noProof/>
          <w:sz w:val="22"/>
          <w:szCs w:val="22"/>
          <w:lang w:val="en-US" w:eastAsia="en-US"/>
        </w:rPr>
      </w:pPr>
      <w:hyperlink w:anchor="_Toc384481347" w:history="1">
        <w:r w:rsidR="000801C6" w:rsidRPr="009A03A4">
          <w:rPr>
            <w:rStyle w:val="Hyperlink"/>
            <w:noProof/>
          </w:rPr>
          <w:t>18.3.1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 ( . . . )</w:t>
        </w:r>
        <w:r w:rsidR="000801C6">
          <w:rPr>
            <w:noProof/>
            <w:webHidden/>
          </w:rPr>
          <w:tab/>
        </w:r>
        <w:r w:rsidR="000801C6">
          <w:rPr>
            <w:noProof/>
            <w:webHidden/>
          </w:rPr>
          <w:fldChar w:fldCharType="begin"/>
        </w:r>
        <w:r w:rsidR="000801C6">
          <w:rPr>
            <w:noProof/>
            <w:webHidden/>
          </w:rPr>
          <w:instrText xml:space="preserve"> PAGEREF _Toc384481347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01E98DDD" w14:textId="7CC847B6" w:rsidR="000801C6" w:rsidRDefault="00072D7E">
      <w:pPr>
        <w:pStyle w:val="TOC3"/>
        <w:rPr>
          <w:rFonts w:asciiTheme="minorHAnsi" w:eastAsiaTheme="minorEastAsia" w:hAnsiTheme="minorHAnsi" w:cstheme="minorBidi"/>
          <w:b w:val="0"/>
          <w:noProof/>
          <w:sz w:val="22"/>
          <w:szCs w:val="22"/>
          <w:lang w:val="en-US" w:eastAsia="en-US"/>
        </w:rPr>
      </w:pPr>
      <w:hyperlink w:anchor="_Toc384481348" w:history="1">
        <w:r w:rsidR="000801C6" w:rsidRPr="009A03A4">
          <w:rPr>
            <w:rStyle w:val="Hyperlink"/>
            <w:noProof/>
          </w:rPr>
          <w:t>18.3.2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ArrayBuffer ( . . . )</w:t>
        </w:r>
        <w:r w:rsidR="000801C6">
          <w:rPr>
            <w:noProof/>
            <w:webHidden/>
          </w:rPr>
          <w:tab/>
        </w:r>
        <w:r w:rsidR="000801C6">
          <w:rPr>
            <w:noProof/>
            <w:webHidden/>
          </w:rPr>
          <w:fldChar w:fldCharType="begin"/>
        </w:r>
        <w:r w:rsidR="000801C6">
          <w:rPr>
            <w:noProof/>
            <w:webHidden/>
          </w:rPr>
          <w:instrText xml:space="preserve"> PAGEREF _Toc384481348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77F413C0" w14:textId="2A73F91F" w:rsidR="000801C6" w:rsidRDefault="00072D7E">
      <w:pPr>
        <w:pStyle w:val="TOC3"/>
        <w:rPr>
          <w:rFonts w:asciiTheme="minorHAnsi" w:eastAsiaTheme="minorEastAsia" w:hAnsiTheme="minorHAnsi" w:cstheme="minorBidi"/>
          <w:b w:val="0"/>
          <w:noProof/>
          <w:sz w:val="22"/>
          <w:szCs w:val="22"/>
          <w:lang w:val="en-US" w:eastAsia="en-US"/>
        </w:rPr>
      </w:pPr>
      <w:hyperlink w:anchor="_Toc384481349" w:history="1">
        <w:r w:rsidR="000801C6" w:rsidRPr="009A03A4">
          <w:rPr>
            <w:rStyle w:val="Hyperlink"/>
            <w:noProof/>
          </w:rPr>
          <w:t>18.3.3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Boolean ( . . . )</w:t>
        </w:r>
        <w:r w:rsidR="000801C6">
          <w:rPr>
            <w:noProof/>
            <w:webHidden/>
          </w:rPr>
          <w:tab/>
        </w:r>
        <w:r w:rsidR="000801C6">
          <w:rPr>
            <w:noProof/>
            <w:webHidden/>
          </w:rPr>
          <w:fldChar w:fldCharType="begin"/>
        </w:r>
        <w:r w:rsidR="000801C6">
          <w:rPr>
            <w:noProof/>
            <w:webHidden/>
          </w:rPr>
          <w:instrText xml:space="preserve"> PAGEREF _Toc384481349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69A69CFE" w14:textId="3E28D23C" w:rsidR="000801C6" w:rsidRDefault="00072D7E">
      <w:pPr>
        <w:pStyle w:val="TOC3"/>
        <w:rPr>
          <w:rFonts w:asciiTheme="minorHAnsi" w:eastAsiaTheme="minorEastAsia" w:hAnsiTheme="minorHAnsi" w:cstheme="minorBidi"/>
          <w:b w:val="0"/>
          <w:noProof/>
          <w:sz w:val="22"/>
          <w:szCs w:val="22"/>
          <w:lang w:val="en-US" w:eastAsia="en-US"/>
        </w:rPr>
      </w:pPr>
      <w:hyperlink w:anchor="_Toc384481350" w:history="1">
        <w:r w:rsidR="000801C6" w:rsidRPr="009A03A4">
          <w:rPr>
            <w:rStyle w:val="Hyperlink"/>
            <w:noProof/>
          </w:rPr>
          <w:t>18.3.4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DataView ( . . . )</w:t>
        </w:r>
        <w:r w:rsidR="000801C6">
          <w:rPr>
            <w:noProof/>
            <w:webHidden/>
          </w:rPr>
          <w:tab/>
        </w:r>
        <w:r w:rsidR="000801C6">
          <w:rPr>
            <w:noProof/>
            <w:webHidden/>
          </w:rPr>
          <w:fldChar w:fldCharType="begin"/>
        </w:r>
        <w:r w:rsidR="000801C6">
          <w:rPr>
            <w:noProof/>
            <w:webHidden/>
          </w:rPr>
          <w:instrText xml:space="preserve"> PAGEREF _Toc384481350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37E1B0F0" w14:textId="3F161593" w:rsidR="000801C6" w:rsidRDefault="00072D7E">
      <w:pPr>
        <w:pStyle w:val="TOC3"/>
        <w:rPr>
          <w:rFonts w:asciiTheme="minorHAnsi" w:eastAsiaTheme="minorEastAsia" w:hAnsiTheme="minorHAnsi" w:cstheme="minorBidi"/>
          <w:b w:val="0"/>
          <w:noProof/>
          <w:sz w:val="22"/>
          <w:szCs w:val="22"/>
          <w:lang w:val="en-US" w:eastAsia="en-US"/>
        </w:rPr>
      </w:pPr>
      <w:hyperlink w:anchor="_Toc384481351" w:history="1">
        <w:r w:rsidR="000801C6" w:rsidRPr="009A03A4">
          <w:rPr>
            <w:rStyle w:val="Hyperlink"/>
            <w:noProof/>
          </w:rPr>
          <w:t>18.3.5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Date ( . . . )</w:t>
        </w:r>
        <w:r w:rsidR="000801C6">
          <w:rPr>
            <w:noProof/>
            <w:webHidden/>
          </w:rPr>
          <w:tab/>
        </w:r>
        <w:r w:rsidR="000801C6">
          <w:rPr>
            <w:noProof/>
            <w:webHidden/>
          </w:rPr>
          <w:fldChar w:fldCharType="begin"/>
        </w:r>
        <w:r w:rsidR="000801C6">
          <w:rPr>
            <w:noProof/>
            <w:webHidden/>
          </w:rPr>
          <w:instrText xml:space="preserve"> PAGEREF _Toc384481351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684DB9E8" w14:textId="4D4670B5" w:rsidR="000801C6" w:rsidRDefault="00072D7E">
      <w:pPr>
        <w:pStyle w:val="TOC3"/>
        <w:rPr>
          <w:rFonts w:asciiTheme="minorHAnsi" w:eastAsiaTheme="minorEastAsia" w:hAnsiTheme="minorHAnsi" w:cstheme="minorBidi"/>
          <w:b w:val="0"/>
          <w:noProof/>
          <w:sz w:val="22"/>
          <w:szCs w:val="22"/>
          <w:lang w:val="en-US" w:eastAsia="en-US"/>
        </w:rPr>
      </w:pPr>
      <w:hyperlink w:anchor="_Toc384481352" w:history="1">
        <w:r w:rsidR="000801C6" w:rsidRPr="009A03A4">
          <w:rPr>
            <w:rStyle w:val="Hyperlink"/>
            <w:noProof/>
          </w:rPr>
          <w:t>18.3.6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Error ( . . . )</w:t>
        </w:r>
        <w:r w:rsidR="000801C6">
          <w:rPr>
            <w:noProof/>
            <w:webHidden/>
          </w:rPr>
          <w:tab/>
        </w:r>
        <w:r w:rsidR="000801C6">
          <w:rPr>
            <w:noProof/>
            <w:webHidden/>
          </w:rPr>
          <w:fldChar w:fldCharType="begin"/>
        </w:r>
        <w:r w:rsidR="000801C6">
          <w:rPr>
            <w:noProof/>
            <w:webHidden/>
          </w:rPr>
          <w:instrText xml:space="preserve"> PAGEREF _Toc384481352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8E1E781" w14:textId="225EB476" w:rsidR="000801C6" w:rsidRDefault="00072D7E">
      <w:pPr>
        <w:pStyle w:val="TOC3"/>
        <w:rPr>
          <w:rFonts w:asciiTheme="minorHAnsi" w:eastAsiaTheme="minorEastAsia" w:hAnsiTheme="minorHAnsi" w:cstheme="minorBidi"/>
          <w:b w:val="0"/>
          <w:noProof/>
          <w:sz w:val="22"/>
          <w:szCs w:val="22"/>
          <w:lang w:val="en-US" w:eastAsia="en-US"/>
        </w:rPr>
      </w:pPr>
      <w:hyperlink w:anchor="_Toc384481353" w:history="1">
        <w:r w:rsidR="000801C6" w:rsidRPr="009A03A4">
          <w:rPr>
            <w:rStyle w:val="Hyperlink"/>
            <w:noProof/>
          </w:rPr>
          <w:t>18.3.7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EvalError ( . . . )</w:t>
        </w:r>
        <w:r w:rsidR="000801C6">
          <w:rPr>
            <w:noProof/>
            <w:webHidden/>
          </w:rPr>
          <w:tab/>
        </w:r>
        <w:r w:rsidR="000801C6">
          <w:rPr>
            <w:noProof/>
            <w:webHidden/>
          </w:rPr>
          <w:fldChar w:fldCharType="begin"/>
        </w:r>
        <w:r w:rsidR="000801C6">
          <w:rPr>
            <w:noProof/>
            <w:webHidden/>
          </w:rPr>
          <w:instrText xml:space="preserve"> PAGEREF _Toc384481353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5D7AFAC1" w14:textId="263DCB24" w:rsidR="000801C6" w:rsidRDefault="00072D7E">
      <w:pPr>
        <w:pStyle w:val="TOC3"/>
        <w:rPr>
          <w:rFonts w:asciiTheme="minorHAnsi" w:eastAsiaTheme="minorEastAsia" w:hAnsiTheme="minorHAnsi" w:cstheme="minorBidi"/>
          <w:b w:val="0"/>
          <w:noProof/>
          <w:sz w:val="22"/>
          <w:szCs w:val="22"/>
          <w:lang w:val="en-US" w:eastAsia="en-US"/>
        </w:rPr>
      </w:pPr>
      <w:hyperlink w:anchor="_Toc384481354" w:history="1">
        <w:r w:rsidR="000801C6" w:rsidRPr="009A03A4">
          <w:rPr>
            <w:rStyle w:val="Hyperlink"/>
            <w:noProof/>
          </w:rPr>
          <w:t>18.3.8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Float32Array ( . . . )</w:t>
        </w:r>
        <w:r w:rsidR="000801C6">
          <w:rPr>
            <w:noProof/>
            <w:webHidden/>
          </w:rPr>
          <w:tab/>
        </w:r>
        <w:r w:rsidR="000801C6">
          <w:rPr>
            <w:noProof/>
            <w:webHidden/>
          </w:rPr>
          <w:fldChar w:fldCharType="begin"/>
        </w:r>
        <w:r w:rsidR="000801C6">
          <w:rPr>
            <w:noProof/>
            <w:webHidden/>
          </w:rPr>
          <w:instrText xml:space="preserve"> PAGEREF _Toc384481354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51F2B579" w14:textId="2BA6E75E" w:rsidR="000801C6" w:rsidRDefault="00072D7E">
      <w:pPr>
        <w:pStyle w:val="TOC3"/>
        <w:rPr>
          <w:rFonts w:asciiTheme="minorHAnsi" w:eastAsiaTheme="minorEastAsia" w:hAnsiTheme="minorHAnsi" w:cstheme="minorBidi"/>
          <w:b w:val="0"/>
          <w:noProof/>
          <w:sz w:val="22"/>
          <w:szCs w:val="22"/>
          <w:lang w:val="en-US" w:eastAsia="en-US"/>
        </w:rPr>
      </w:pPr>
      <w:hyperlink w:anchor="_Toc384481355" w:history="1">
        <w:r w:rsidR="000801C6" w:rsidRPr="009A03A4">
          <w:rPr>
            <w:rStyle w:val="Hyperlink"/>
            <w:noProof/>
          </w:rPr>
          <w:t>18.3.9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Float64Array ( . . . )</w:t>
        </w:r>
        <w:r w:rsidR="000801C6">
          <w:rPr>
            <w:noProof/>
            <w:webHidden/>
          </w:rPr>
          <w:tab/>
        </w:r>
        <w:r w:rsidR="000801C6">
          <w:rPr>
            <w:noProof/>
            <w:webHidden/>
          </w:rPr>
          <w:fldChar w:fldCharType="begin"/>
        </w:r>
        <w:r w:rsidR="000801C6">
          <w:rPr>
            <w:noProof/>
            <w:webHidden/>
          </w:rPr>
          <w:instrText xml:space="preserve"> PAGEREF _Toc384481355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6728CA5B" w14:textId="3D06B8F8" w:rsidR="000801C6" w:rsidRDefault="00072D7E">
      <w:pPr>
        <w:pStyle w:val="TOC3"/>
        <w:rPr>
          <w:rFonts w:asciiTheme="minorHAnsi" w:eastAsiaTheme="minorEastAsia" w:hAnsiTheme="minorHAnsi" w:cstheme="minorBidi"/>
          <w:b w:val="0"/>
          <w:noProof/>
          <w:sz w:val="22"/>
          <w:szCs w:val="22"/>
          <w:lang w:val="en-US" w:eastAsia="en-US"/>
        </w:rPr>
      </w:pPr>
      <w:hyperlink w:anchor="_Toc384481356" w:history="1">
        <w:r w:rsidR="000801C6" w:rsidRPr="009A03A4">
          <w:rPr>
            <w:rStyle w:val="Hyperlink"/>
            <w:noProof/>
          </w:rPr>
          <w:t>18.3.10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 . . . )</w:t>
        </w:r>
        <w:r w:rsidR="000801C6">
          <w:rPr>
            <w:noProof/>
            <w:webHidden/>
          </w:rPr>
          <w:tab/>
        </w:r>
        <w:r w:rsidR="000801C6">
          <w:rPr>
            <w:noProof/>
            <w:webHidden/>
          </w:rPr>
          <w:fldChar w:fldCharType="begin"/>
        </w:r>
        <w:r w:rsidR="000801C6">
          <w:rPr>
            <w:noProof/>
            <w:webHidden/>
          </w:rPr>
          <w:instrText xml:space="preserve"> PAGEREF _Toc384481356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22E7F860" w14:textId="45F2E84C" w:rsidR="000801C6" w:rsidRDefault="00072D7E">
      <w:pPr>
        <w:pStyle w:val="TOC3"/>
        <w:rPr>
          <w:rFonts w:asciiTheme="minorHAnsi" w:eastAsiaTheme="minorEastAsia" w:hAnsiTheme="minorHAnsi" w:cstheme="minorBidi"/>
          <w:b w:val="0"/>
          <w:noProof/>
          <w:sz w:val="22"/>
          <w:szCs w:val="22"/>
          <w:lang w:val="en-US" w:eastAsia="en-US"/>
        </w:rPr>
      </w:pPr>
      <w:hyperlink w:anchor="_Toc384481357" w:history="1">
        <w:r w:rsidR="000801C6" w:rsidRPr="009A03A4">
          <w:rPr>
            <w:rStyle w:val="Hyperlink"/>
            <w:noProof/>
          </w:rPr>
          <w:t>18.3.11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Int8Array ( . . . )</w:t>
        </w:r>
        <w:r w:rsidR="000801C6">
          <w:rPr>
            <w:noProof/>
            <w:webHidden/>
          </w:rPr>
          <w:tab/>
        </w:r>
        <w:r w:rsidR="000801C6">
          <w:rPr>
            <w:noProof/>
            <w:webHidden/>
          </w:rPr>
          <w:fldChar w:fldCharType="begin"/>
        </w:r>
        <w:r w:rsidR="000801C6">
          <w:rPr>
            <w:noProof/>
            <w:webHidden/>
          </w:rPr>
          <w:instrText xml:space="preserve"> PAGEREF _Toc384481357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38304342" w14:textId="12C67C29" w:rsidR="000801C6" w:rsidRDefault="00072D7E">
      <w:pPr>
        <w:pStyle w:val="TOC3"/>
        <w:rPr>
          <w:rFonts w:asciiTheme="minorHAnsi" w:eastAsiaTheme="minorEastAsia" w:hAnsiTheme="minorHAnsi" w:cstheme="minorBidi"/>
          <w:b w:val="0"/>
          <w:noProof/>
          <w:sz w:val="22"/>
          <w:szCs w:val="22"/>
          <w:lang w:val="en-US" w:eastAsia="en-US"/>
        </w:rPr>
      </w:pPr>
      <w:hyperlink w:anchor="_Toc384481358" w:history="1">
        <w:r w:rsidR="000801C6" w:rsidRPr="009A03A4">
          <w:rPr>
            <w:rStyle w:val="Hyperlink"/>
            <w:noProof/>
          </w:rPr>
          <w:t>18.3.12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Int16Array ( . . . )</w:t>
        </w:r>
        <w:r w:rsidR="000801C6">
          <w:rPr>
            <w:noProof/>
            <w:webHidden/>
          </w:rPr>
          <w:tab/>
        </w:r>
        <w:r w:rsidR="000801C6">
          <w:rPr>
            <w:noProof/>
            <w:webHidden/>
          </w:rPr>
          <w:fldChar w:fldCharType="begin"/>
        </w:r>
        <w:r w:rsidR="000801C6">
          <w:rPr>
            <w:noProof/>
            <w:webHidden/>
          </w:rPr>
          <w:instrText xml:space="preserve"> PAGEREF _Toc384481358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2E910049" w14:textId="6395EE7C" w:rsidR="000801C6" w:rsidRDefault="00072D7E">
      <w:pPr>
        <w:pStyle w:val="TOC3"/>
        <w:rPr>
          <w:rFonts w:asciiTheme="minorHAnsi" w:eastAsiaTheme="minorEastAsia" w:hAnsiTheme="minorHAnsi" w:cstheme="minorBidi"/>
          <w:b w:val="0"/>
          <w:noProof/>
          <w:sz w:val="22"/>
          <w:szCs w:val="22"/>
          <w:lang w:val="en-US" w:eastAsia="en-US"/>
        </w:rPr>
      </w:pPr>
      <w:hyperlink w:anchor="_Toc384481359" w:history="1">
        <w:r w:rsidR="000801C6" w:rsidRPr="009A03A4">
          <w:rPr>
            <w:rStyle w:val="Hyperlink"/>
            <w:noProof/>
          </w:rPr>
          <w:t>18.3.13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Int32Array ( . . . )</w:t>
        </w:r>
        <w:r w:rsidR="000801C6">
          <w:rPr>
            <w:noProof/>
            <w:webHidden/>
          </w:rPr>
          <w:tab/>
        </w:r>
        <w:r w:rsidR="000801C6">
          <w:rPr>
            <w:noProof/>
            <w:webHidden/>
          </w:rPr>
          <w:fldChar w:fldCharType="begin"/>
        </w:r>
        <w:r w:rsidR="000801C6">
          <w:rPr>
            <w:noProof/>
            <w:webHidden/>
          </w:rPr>
          <w:instrText xml:space="preserve"> PAGEREF _Toc384481359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BC4CB09" w14:textId="09EAF0BA" w:rsidR="000801C6" w:rsidRDefault="00072D7E">
      <w:pPr>
        <w:pStyle w:val="TOC3"/>
        <w:rPr>
          <w:rFonts w:asciiTheme="minorHAnsi" w:eastAsiaTheme="minorEastAsia" w:hAnsiTheme="minorHAnsi" w:cstheme="minorBidi"/>
          <w:b w:val="0"/>
          <w:noProof/>
          <w:sz w:val="22"/>
          <w:szCs w:val="22"/>
          <w:lang w:val="en-US" w:eastAsia="en-US"/>
        </w:rPr>
      </w:pPr>
      <w:hyperlink w:anchor="_Toc384481360" w:history="1">
        <w:r w:rsidR="000801C6" w:rsidRPr="009A03A4">
          <w:rPr>
            <w:rStyle w:val="Hyperlink"/>
            <w:noProof/>
          </w:rPr>
          <w:t>18.3.14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Map ( . . . )</w:t>
        </w:r>
        <w:r w:rsidR="000801C6">
          <w:rPr>
            <w:noProof/>
            <w:webHidden/>
          </w:rPr>
          <w:tab/>
        </w:r>
        <w:r w:rsidR="000801C6">
          <w:rPr>
            <w:noProof/>
            <w:webHidden/>
          </w:rPr>
          <w:fldChar w:fldCharType="begin"/>
        </w:r>
        <w:r w:rsidR="000801C6">
          <w:rPr>
            <w:noProof/>
            <w:webHidden/>
          </w:rPr>
          <w:instrText xml:space="preserve"> PAGEREF _Toc384481360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17ADDBEF" w14:textId="1521D5B5" w:rsidR="000801C6" w:rsidRDefault="00072D7E">
      <w:pPr>
        <w:pStyle w:val="TOC3"/>
        <w:rPr>
          <w:rFonts w:asciiTheme="minorHAnsi" w:eastAsiaTheme="minorEastAsia" w:hAnsiTheme="minorHAnsi" w:cstheme="minorBidi"/>
          <w:b w:val="0"/>
          <w:noProof/>
          <w:sz w:val="22"/>
          <w:szCs w:val="22"/>
          <w:lang w:val="en-US" w:eastAsia="en-US"/>
        </w:rPr>
      </w:pPr>
      <w:hyperlink w:anchor="_Toc384481361" w:history="1">
        <w:r w:rsidR="000801C6" w:rsidRPr="009A03A4">
          <w:rPr>
            <w:rStyle w:val="Hyperlink"/>
            <w:noProof/>
          </w:rPr>
          <w:t>18.3.15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Number ( . . . )</w:t>
        </w:r>
        <w:r w:rsidR="000801C6">
          <w:rPr>
            <w:noProof/>
            <w:webHidden/>
          </w:rPr>
          <w:tab/>
        </w:r>
        <w:r w:rsidR="000801C6">
          <w:rPr>
            <w:noProof/>
            <w:webHidden/>
          </w:rPr>
          <w:fldChar w:fldCharType="begin"/>
        </w:r>
        <w:r w:rsidR="000801C6">
          <w:rPr>
            <w:noProof/>
            <w:webHidden/>
          </w:rPr>
          <w:instrText xml:space="preserve"> PAGEREF _Toc384481361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3DB1421" w14:textId="4E1034D4" w:rsidR="000801C6" w:rsidRDefault="00072D7E">
      <w:pPr>
        <w:pStyle w:val="TOC3"/>
        <w:rPr>
          <w:rFonts w:asciiTheme="minorHAnsi" w:eastAsiaTheme="minorEastAsia" w:hAnsiTheme="minorHAnsi" w:cstheme="minorBidi"/>
          <w:b w:val="0"/>
          <w:noProof/>
          <w:sz w:val="22"/>
          <w:szCs w:val="22"/>
          <w:lang w:val="en-US" w:eastAsia="en-US"/>
        </w:rPr>
      </w:pPr>
      <w:hyperlink w:anchor="_Toc384481362" w:history="1">
        <w:r w:rsidR="000801C6" w:rsidRPr="009A03A4">
          <w:rPr>
            <w:rStyle w:val="Hyperlink"/>
            <w:noProof/>
          </w:rPr>
          <w:t>18.3.16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Object ( . . . )</w:t>
        </w:r>
        <w:r w:rsidR="000801C6">
          <w:rPr>
            <w:noProof/>
            <w:webHidden/>
          </w:rPr>
          <w:tab/>
        </w:r>
        <w:r w:rsidR="000801C6">
          <w:rPr>
            <w:noProof/>
            <w:webHidden/>
          </w:rPr>
          <w:fldChar w:fldCharType="begin"/>
        </w:r>
        <w:r w:rsidR="000801C6">
          <w:rPr>
            <w:noProof/>
            <w:webHidden/>
          </w:rPr>
          <w:instrText xml:space="preserve"> PAGEREF _Toc384481362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69FE13A" w14:textId="5EC78C12" w:rsidR="000801C6" w:rsidRDefault="00072D7E">
      <w:pPr>
        <w:pStyle w:val="TOC3"/>
        <w:rPr>
          <w:rFonts w:asciiTheme="minorHAnsi" w:eastAsiaTheme="minorEastAsia" w:hAnsiTheme="minorHAnsi" w:cstheme="minorBidi"/>
          <w:b w:val="0"/>
          <w:noProof/>
          <w:sz w:val="22"/>
          <w:szCs w:val="22"/>
          <w:lang w:val="en-US" w:eastAsia="en-US"/>
        </w:rPr>
      </w:pPr>
      <w:hyperlink w:anchor="_Toc384481363" w:history="1">
        <w:r w:rsidR="000801C6" w:rsidRPr="009A03A4">
          <w:rPr>
            <w:rStyle w:val="Hyperlink"/>
            <w:noProof/>
          </w:rPr>
          <w:t>18.3.17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RangeError ( . . . )</w:t>
        </w:r>
        <w:r w:rsidR="000801C6">
          <w:rPr>
            <w:noProof/>
            <w:webHidden/>
          </w:rPr>
          <w:tab/>
        </w:r>
        <w:r w:rsidR="000801C6">
          <w:rPr>
            <w:noProof/>
            <w:webHidden/>
          </w:rPr>
          <w:fldChar w:fldCharType="begin"/>
        </w:r>
        <w:r w:rsidR="000801C6">
          <w:rPr>
            <w:noProof/>
            <w:webHidden/>
          </w:rPr>
          <w:instrText xml:space="preserve"> PAGEREF _Toc384481363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3E901A21" w14:textId="28556D53" w:rsidR="000801C6" w:rsidRDefault="00072D7E">
      <w:pPr>
        <w:pStyle w:val="TOC3"/>
        <w:rPr>
          <w:rFonts w:asciiTheme="minorHAnsi" w:eastAsiaTheme="minorEastAsia" w:hAnsiTheme="minorHAnsi" w:cstheme="minorBidi"/>
          <w:b w:val="0"/>
          <w:noProof/>
          <w:sz w:val="22"/>
          <w:szCs w:val="22"/>
          <w:lang w:val="en-US" w:eastAsia="en-US"/>
        </w:rPr>
      </w:pPr>
      <w:hyperlink w:anchor="_Toc384481364" w:history="1">
        <w:r w:rsidR="000801C6" w:rsidRPr="009A03A4">
          <w:rPr>
            <w:rStyle w:val="Hyperlink"/>
            <w:noProof/>
          </w:rPr>
          <w:t>18.3.18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ReferenceError ( . . . )</w:t>
        </w:r>
        <w:r w:rsidR="000801C6">
          <w:rPr>
            <w:noProof/>
            <w:webHidden/>
          </w:rPr>
          <w:tab/>
        </w:r>
        <w:r w:rsidR="000801C6">
          <w:rPr>
            <w:noProof/>
            <w:webHidden/>
          </w:rPr>
          <w:fldChar w:fldCharType="begin"/>
        </w:r>
        <w:r w:rsidR="000801C6">
          <w:rPr>
            <w:noProof/>
            <w:webHidden/>
          </w:rPr>
          <w:instrText xml:space="preserve"> PAGEREF _Toc384481364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39473656" w14:textId="704FDA5F" w:rsidR="000801C6" w:rsidRDefault="00072D7E">
      <w:pPr>
        <w:pStyle w:val="TOC3"/>
        <w:rPr>
          <w:rFonts w:asciiTheme="minorHAnsi" w:eastAsiaTheme="minorEastAsia" w:hAnsiTheme="minorHAnsi" w:cstheme="minorBidi"/>
          <w:b w:val="0"/>
          <w:noProof/>
          <w:sz w:val="22"/>
          <w:szCs w:val="22"/>
          <w:lang w:val="en-US" w:eastAsia="en-US"/>
        </w:rPr>
      </w:pPr>
      <w:hyperlink w:anchor="_Toc384481365" w:history="1">
        <w:r w:rsidR="000801C6" w:rsidRPr="009A03A4">
          <w:rPr>
            <w:rStyle w:val="Hyperlink"/>
            <w:noProof/>
          </w:rPr>
          <w:t>18.3.19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RegExp ( . . . )</w:t>
        </w:r>
        <w:r w:rsidR="000801C6">
          <w:rPr>
            <w:noProof/>
            <w:webHidden/>
          </w:rPr>
          <w:tab/>
        </w:r>
        <w:r w:rsidR="000801C6">
          <w:rPr>
            <w:noProof/>
            <w:webHidden/>
          </w:rPr>
          <w:fldChar w:fldCharType="begin"/>
        </w:r>
        <w:r w:rsidR="000801C6">
          <w:rPr>
            <w:noProof/>
            <w:webHidden/>
          </w:rPr>
          <w:instrText xml:space="preserve"> PAGEREF _Toc384481365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7BFC4C9E" w14:textId="42796AD1" w:rsidR="000801C6" w:rsidRDefault="00072D7E">
      <w:pPr>
        <w:pStyle w:val="TOC3"/>
        <w:rPr>
          <w:rFonts w:asciiTheme="minorHAnsi" w:eastAsiaTheme="minorEastAsia" w:hAnsiTheme="minorHAnsi" w:cstheme="minorBidi"/>
          <w:b w:val="0"/>
          <w:noProof/>
          <w:sz w:val="22"/>
          <w:szCs w:val="22"/>
          <w:lang w:val="en-US" w:eastAsia="en-US"/>
        </w:rPr>
      </w:pPr>
      <w:hyperlink w:anchor="_Toc384481366" w:history="1">
        <w:r w:rsidR="000801C6" w:rsidRPr="009A03A4">
          <w:rPr>
            <w:rStyle w:val="Hyperlink"/>
            <w:noProof/>
          </w:rPr>
          <w:t>18.3.20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 ( . . . )</w:t>
        </w:r>
        <w:r w:rsidR="000801C6">
          <w:rPr>
            <w:noProof/>
            <w:webHidden/>
          </w:rPr>
          <w:tab/>
        </w:r>
        <w:r w:rsidR="000801C6">
          <w:rPr>
            <w:noProof/>
            <w:webHidden/>
          </w:rPr>
          <w:fldChar w:fldCharType="begin"/>
        </w:r>
        <w:r w:rsidR="000801C6">
          <w:rPr>
            <w:noProof/>
            <w:webHidden/>
          </w:rPr>
          <w:instrText xml:space="preserve"> PAGEREF _Toc384481366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19143F43" w14:textId="4703BAF4" w:rsidR="000801C6" w:rsidRDefault="00072D7E">
      <w:pPr>
        <w:pStyle w:val="TOC3"/>
        <w:rPr>
          <w:rFonts w:asciiTheme="minorHAnsi" w:eastAsiaTheme="minorEastAsia" w:hAnsiTheme="minorHAnsi" w:cstheme="minorBidi"/>
          <w:b w:val="0"/>
          <w:noProof/>
          <w:sz w:val="22"/>
          <w:szCs w:val="22"/>
          <w:lang w:val="en-US" w:eastAsia="en-US"/>
        </w:rPr>
      </w:pPr>
      <w:hyperlink w:anchor="_Toc384481367" w:history="1">
        <w:r w:rsidR="000801C6" w:rsidRPr="009A03A4">
          <w:rPr>
            <w:rStyle w:val="Hyperlink"/>
            <w:noProof/>
          </w:rPr>
          <w:t>18.3.21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String ( . . . )</w:t>
        </w:r>
        <w:r w:rsidR="000801C6">
          <w:rPr>
            <w:noProof/>
            <w:webHidden/>
          </w:rPr>
          <w:tab/>
        </w:r>
        <w:r w:rsidR="000801C6">
          <w:rPr>
            <w:noProof/>
            <w:webHidden/>
          </w:rPr>
          <w:fldChar w:fldCharType="begin"/>
        </w:r>
        <w:r w:rsidR="000801C6">
          <w:rPr>
            <w:noProof/>
            <w:webHidden/>
          </w:rPr>
          <w:instrText xml:space="preserve"> PAGEREF _Toc384481367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38CBBC8A" w14:textId="7527F31C" w:rsidR="000801C6" w:rsidRDefault="00072D7E">
      <w:pPr>
        <w:pStyle w:val="TOC3"/>
        <w:rPr>
          <w:rFonts w:asciiTheme="minorHAnsi" w:eastAsiaTheme="minorEastAsia" w:hAnsiTheme="minorHAnsi" w:cstheme="minorBidi"/>
          <w:b w:val="0"/>
          <w:noProof/>
          <w:sz w:val="22"/>
          <w:szCs w:val="22"/>
          <w:lang w:val="en-US" w:eastAsia="en-US"/>
        </w:rPr>
      </w:pPr>
      <w:hyperlink w:anchor="_Toc384481368" w:history="1">
        <w:r w:rsidR="000801C6" w:rsidRPr="009A03A4">
          <w:rPr>
            <w:rStyle w:val="Hyperlink"/>
            <w:noProof/>
          </w:rPr>
          <w:t>18.3.22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Symbol ( . . . )</w:t>
        </w:r>
        <w:r w:rsidR="000801C6">
          <w:rPr>
            <w:noProof/>
            <w:webHidden/>
          </w:rPr>
          <w:tab/>
        </w:r>
        <w:r w:rsidR="000801C6">
          <w:rPr>
            <w:noProof/>
            <w:webHidden/>
          </w:rPr>
          <w:fldChar w:fldCharType="begin"/>
        </w:r>
        <w:r w:rsidR="000801C6">
          <w:rPr>
            <w:noProof/>
            <w:webHidden/>
          </w:rPr>
          <w:instrText xml:space="preserve"> PAGEREF _Toc384481368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7B0CD3BE" w14:textId="18A67C86" w:rsidR="000801C6" w:rsidRDefault="00072D7E">
      <w:pPr>
        <w:pStyle w:val="TOC3"/>
        <w:rPr>
          <w:rFonts w:asciiTheme="minorHAnsi" w:eastAsiaTheme="minorEastAsia" w:hAnsiTheme="minorHAnsi" w:cstheme="minorBidi"/>
          <w:b w:val="0"/>
          <w:noProof/>
          <w:sz w:val="22"/>
          <w:szCs w:val="22"/>
          <w:lang w:val="en-US" w:eastAsia="en-US"/>
        </w:rPr>
      </w:pPr>
      <w:hyperlink w:anchor="_Toc384481369" w:history="1">
        <w:r w:rsidR="000801C6" w:rsidRPr="009A03A4">
          <w:rPr>
            <w:rStyle w:val="Hyperlink"/>
            <w:noProof/>
          </w:rPr>
          <w:t>18.3.23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SyntaxError ( . . . )</w:t>
        </w:r>
        <w:r w:rsidR="000801C6">
          <w:rPr>
            <w:noProof/>
            <w:webHidden/>
          </w:rPr>
          <w:tab/>
        </w:r>
        <w:r w:rsidR="000801C6">
          <w:rPr>
            <w:noProof/>
            <w:webHidden/>
          </w:rPr>
          <w:fldChar w:fldCharType="begin"/>
        </w:r>
        <w:r w:rsidR="000801C6">
          <w:rPr>
            <w:noProof/>
            <w:webHidden/>
          </w:rPr>
          <w:instrText xml:space="preserve"> PAGEREF _Toc384481369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36242985" w14:textId="4603E431" w:rsidR="000801C6" w:rsidRDefault="00072D7E">
      <w:pPr>
        <w:pStyle w:val="TOC3"/>
        <w:rPr>
          <w:rFonts w:asciiTheme="minorHAnsi" w:eastAsiaTheme="minorEastAsia" w:hAnsiTheme="minorHAnsi" w:cstheme="minorBidi"/>
          <w:b w:val="0"/>
          <w:noProof/>
          <w:sz w:val="22"/>
          <w:szCs w:val="22"/>
          <w:lang w:val="en-US" w:eastAsia="en-US"/>
        </w:rPr>
      </w:pPr>
      <w:hyperlink w:anchor="_Toc384481370" w:history="1">
        <w:r w:rsidR="000801C6" w:rsidRPr="009A03A4">
          <w:rPr>
            <w:rStyle w:val="Hyperlink"/>
            <w:noProof/>
          </w:rPr>
          <w:t>18.3.24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TypeError ( . . . )</w:t>
        </w:r>
        <w:r w:rsidR="000801C6">
          <w:rPr>
            <w:noProof/>
            <w:webHidden/>
          </w:rPr>
          <w:tab/>
        </w:r>
        <w:r w:rsidR="000801C6">
          <w:rPr>
            <w:noProof/>
            <w:webHidden/>
          </w:rPr>
          <w:fldChar w:fldCharType="begin"/>
        </w:r>
        <w:r w:rsidR="000801C6">
          <w:rPr>
            <w:noProof/>
            <w:webHidden/>
          </w:rPr>
          <w:instrText xml:space="preserve"> PAGEREF _Toc384481370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245992C8" w14:textId="1E55F888" w:rsidR="000801C6" w:rsidRDefault="00072D7E">
      <w:pPr>
        <w:pStyle w:val="TOC3"/>
        <w:rPr>
          <w:rFonts w:asciiTheme="minorHAnsi" w:eastAsiaTheme="minorEastAsia" w:hAnsiTheme="minorHAnsi" w:cstheme="minorBidi"/>
          <w:b w:val="0"/>
          <w:noProof/>
          <w:sz w:val="22"/>
          <w:szCs w:val="22"/>
          <w:lang w:val="en-US" w:eastAsia="en-US"/>
        </w:rPr>
      </w:pPr>
      <w:hyperlink w:anchor="_Toc384481371" w:history="1">
        <w:r w:rsidR="000801C6" w:rsidRPr="009A03A4">
          <w:rPr>
            <w:rStyle w:val="Hyperlink"/>
            <w:noProof/>
          </w:rPr>
          <w:t>18.3.25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Uint8Array ( . . . )</w:t>
        </w:r>
        <w:r w:rsidR="000801C6">
          <w:rPr>
            <w:noProof/>
            <w:webHidden/>
          </w:rPr>
          <w:tab/>
        </w:r>
        <w:r w:rsidR="000801C6">
          <w:rPr>
            <w:noProof/>
            <w:webHidden/>
          </w:rPr>
          <w:fldChar w:fldCharType="begin"/>
        </w:r>
        <w:r w:rsidR="000801C6">
          <w:rPr>
            <w:noProof/>
            <w:webHidden/>
          </w:rPr>
          <w:instrText xml:space="preserve"> PAGEREF _Toc384481371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1B60D6BA" w14:textId="632C2CE1" w:rsidR="000801C6" w:rsidRDefault="00072D7E">
      <w:pPr>
        <w:pStyle w:val="TOC3"/>
        <w:rPr>
          <w:rFonts w:asciiTheme="minorHAnsi" w:eastAsiaTheme="minorEastAsia" w:hAnsiTheme="minorHAnsi" w:cstheme="minorBidi"/>
          <w:b w:val="0"/>
          <w:noProof/>
          <w:sz w:val="22"/>
          <w:szCs w:val="22"/>
          <w:lang w:val="en-US" w:eastAsia="en-US"/>
        </w:rPr>
      </w:pPr>
      <w:hyperlink w:anchor="_Toc384481372" w:history="1">
        <w:r w:rsidR="000801C6" w:rsidRPr="009A03A4">
          <w:rPr>
            <w:rStyle w:val="Hyperlink"/>
            <w:noProof/>
          </w:rPr>
          <w:t>18.3.26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Uint8ClampedArray ( . . . )</w:t>
        </w:r>
        <w:r w:rsidR="000801C6">
          <w:rPr>
            <w:noProof/>
            <w:webHidden/>
          </w:rPr>
          <w:tab/>
        </w:r>
        <w:r w:rsidR="000801C6">
          <w:rPr>
            <w:noProof/>
            <w:webHidden/>
          </w:rPr>
          <w:fldChar w:fldCharType="begin"/>
        </w:r>
        <w:r w:rsidR="000801C6">
          <w:rPr>
            <w:noProof/>
            <w:webHidden/>
          </w:rPr>
          <w:instrText xml:space="preserve"> PAGEREF _Toc384481372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6D1A6FC4" w14:textId="30C2ABC6" w:rsidR="000801C6" w:rsidRDefault="00072D7E">
      <w:pPr>
        <w:pStyle w:val="TOC3"/>
        <w:rPr>
          <w:rFonts w:asciiTheme="minorHAnsi" w:eastAsiaTheme="minorEastAsia" w:hAnsiTheme="minorHAnsi" w:cstheme="minorBidi"/>
          <w:b w:val="0"/>
          <w:noProof/>
          <w:sz w:val="22"/>
          <w:szCs w:val="22"/>
          <w:lang w:val="en-US" w:eastAsia="en-US"/>
        </w:rPr>
      </w:pPr>
      <w:hyperlink w:anchor="_Toc384481373" w:history="1">
        <w:r w:rsidR="000801C6" w:rsidRPr="009A03A4">
          <w:rPr>
            <w:rStyle w:val="Hyperlink"/>
            <w:noProof/>
          </w:rPr>
          <w:t>18.3.27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Uint16Array ( . . . )</w:t>
        </w:r>
        <w:r w:rsidR="000801C6">
          <w:rPr>
            <w:noProof/>
            <w:webHidden/>
          </w:rPr>
          <w:tab/>
        </w:r>
        <w:r w:rsidR="000801C6">
          <w:rPr>
            <w:noProof/>
            <w:webHidden/>
          </w:rPr>
          <w:fldChar w:fldCharType="begin"/>
        </w:r>
        <w:r w:rsidR="000801C6">
          <w:rPr>
            <w:noProof/>
            <w:webHidden/>
          </w:rPr>
          <w:instrText xml:space="preserve"> PAGEREF _Toc384481373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2A3E9602" w14:textId="3744A452" w:rsidR="000801C6" w:rsidRDefault="00072D7E">
      <w:pPr>
        <w:pStyle w:val="TOC3"/>
        <w:rPr>
          <w:rFonts w:asciiTheme="minorHAnsi" w:eastAsiaTheme="minorEastAsia" w:hAnsiTheme="minorHAnsi" w:cstheme="minorBidi"/>
          <w:b w:val="0"/>
          <w:noProof/>
          <w:sz w:val="22"/>
          <w:szCs w:val="22"/>
          <w:lang w:val="en-US" w:eastAsia="en-US"/>
        </w:rPr>
      </w:pPr>
      <w:hyperlink w:anchor="_Toc384481374" w:history="1">
        <w:r w:rsidR="000801C6" w:rsidRPr="009A03A4">
          <w:rPr>
            <w:rStyle w:val="Hyperlink"/>
            <w:noProof/>
          </w:rPr>
          <w:t>18.3.28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Uint32Array ( . . . )</w:t>
        </w:r>
        <w:r w:rsidR="000801C6">
          <w:rPr>
            <w:noProof/>
            <w:webHidden/>
          </w:rPr>
          <w:tab/>
        </w:r>
        <w:r w:rsidR="000801C6">
          <w:rPr>
            <w:noProof/>
            <w:webHidden/>
          </w:rPr>
          <w:fldChar w:fldCharType="begin"/>
        </w:r>
        <w:r w:rsidR="000801C6">
          <w:rPr>
            <w:noProof/>
            <w:webHidden/>
          </w:rPr>
          <w:instrText xml:space="preserve"> PAGEREF _Toc384481374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3E0DA278" w14:textId="5F60AC03" w:rsidR="000801C6" w:rsidRDefault="00072D7E">
      <w:pPr>
        <w:pStyle w:val="TOC3"/>
        <w:rPr>
          <w:rFonts w:asciiTheme="minorHAnsi" w:eastAsiaTheme="minorEastAsia" w:hAnsiTheme="minorHAnsi" w:cstheme="minorBidi"/>
          <w:b w:val="0"/>
          <w:noProof/>
          <w:sz w:val="22"/>
          <w:szCs w:val="22"/>
          <w:lang w:val="en-US" w:eastAsia="en-US"/>
        </w:rPr>
      </w:pPr>
      <w:hyperlink w:anchor="_Toc384481375" w:history="1">
        <w:r w:rsidR="000801C6" w:rsidRPr="009A03A4">
          <w:rPr>
            <w:rStyle w:val="Hyperlink"/>
            <w:noProof/>
          </w:rPr>
          <w:t>18.3.29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URIError ( . . . )</w:t>
        </w:r>
        <w:r w:rsidR="000801C6">
          <w:rPr>
            <w:noProof/>
            <w:webHidden/>
          </w:rPr>
          <w:tab/>
        </w:r>
        <w:r w:rsidR="000801C6">
          <w:rPr>
            <w:noProof/>
            <w:webHidden/>
          </w:rPr>
          <w:fldChar w:fldCharType="begin"/>
        </w:r>
        <w:r w:rsidR="000801C6">
          <w:rPr>
            <w:noProof/>
            <w:webHidden/>
          </w:rPr>
          <w:instrText xml:space="preserve"> PAGEREF _Toc384481375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2C1EA3F8" w14:textId="1AB3E135" w:rsidR="000801C6" w:rsidRDefault="00072D7E">
      <w:pPr>
        <w:pStyle w:val="TOC3"/>
        <w:rPr>
          <w:rFonts w:asciiTheme="minorHAnsi" w:eastAsiaTheme="minorEastAsia" w:hAnsiTheme="minorHAnsi" w:cstheme="minorBidi"/>
          <w:b w:val="0"/>
          <w:noProof/>
          <w:sz w:val="22"/>
          <w:szCs w:val="22"/>
          <w:lang w:val="en-US" w:eastAsia="en-US"/>
        </w:rPr>
      </w:pPr>
      <w:hyperlink w:anchor="_Toc384481376" w:history="1">
        <w:r w:rsidR="000801C6" w:rsidRPr="009A03A4">
          <w:rPr>
            <w:rStyle w:val="Hyperlink"/>
            <w:noProof/>
          </w:rPr>
          <w:t>18.3.30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WeakMap ( . . . )</w:t>
        </w:r>
        <w:r w:rsidR="000801C6">
          <w:rPr>
            <w:noProof/>
            <w:webHidden/>
          </w:rPr>
          <w:tab/>
        </w:r>
        <w:r w:rsidR="000801C6">
          <w:rPr>
            <w:noProof/>
            <w:webHidden/>
          </w:rPr>
          <w:fldChar w:fldCharType="begin"/>
        </w:r>
        <w:r w:rsidR="000801C6">
          <w:rPr>
            <w:noProof/>
            <w:webHidden/>
          </w:rPr>
          <w:instrText xml:space="preserve"> PAGEREF _Toc384481376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2E853AC9" w14:textId="01D37A3C" w:rsidR="000801C6" w:rsidRDefault="00072D7E">
      <w:pPr>
        <w:pStyle w:val="TOC3"/>
        <w:rPr>
          <w:rFonts w:asciiTheme="minorHAnsi" w:eastAsiaTheme="minorEastAsia" w:hAnsiTheme="minorHAnsi" w:cstheme="minorBidi"/>
          <w:b w:val="0"/>
          <w:noProof/>
          <w:sz w:val="22"/>
          <w:szCs w:val="22"/>
          <w:lang w:val="en-US" w:eastAsia="en-US"/>
        </w:rPr>
      </w:pPr>
      <w:hyperlink w:anchor="_Toc384481377" w:history="1">
        <w:r w:rsidR="000801C6" w:rsidRPr="009A03A4">
          <w:rPr>
            <w:rStyle w:val="Hyperlink"/>
            <w:noProof/>
          </w:rPr>
          <w:t>18.3.31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WeakSet ( . . . )</w:t>
        </w:r>
        <w:r w:rsidR="000801C6">
          <w:rPr>
            <w:noProof/>
            <w:webHidden/>
          </w:rPr>
          <w:tab/>
        </w:r>
        <w:r w:rsidR="000801C6">
          <w:rPr>
            <w:noProof/>
            <w:webHidden/>
          </w:rPr>
          <w:fldChar w:fldCharType="begin"/>
        </w:r>
        <w:r w:rsidR="000801C6">
          <w:rPr>
            <w:noProof/>
            <w:webHidden/>
          </w:rPr>
          <w:instrText xml:space="preserve"> PAGEREF _Toc384481377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482CF4C1" w14:textId="29050A51" w:rsidR="000801C6" w:rsidRDefault="00072D7E">
      <w:pPr>
        <w:pStyle w:val="TOC2"/>
        <w:rPr>
          <w:rFonts w:asciiTheme="minorHAnsi" w:eastAsiaTheme="minorEastAsia" w:hAnsiTheme="minorHAnsi" w:cstheme="minorBidi"/>
          <w:b w:val="0"/>
          <w:noProof/>
          <w:sz w:val="22"/>
          <w:szCs w:val="22"/>
          <w:lang w:val="en-US" w:eastAsia="en-US"/>
        </w:rPr>
      </w:pPr>
      <w:hyperlink w:anchor="_Toc384481378" w:history="1">
        <w:r w:rsidR="000801C6" w:rsidRPr="009A03A4">
          <w:rPr>
            <w:rStyle w:val="Hyperlink"/>
            <w:noProof/>
          </w:rPr>
          <w:t>18.4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Other Properties of the Global Object</w:t>
        </w:r>
        <w:r w:rsidR="000801C6">
          <w:rPr>
            <w:noProof/>
            <w:webHidden/>
          </w:rPr>
          <w:tab/>
        </w:r>
        <w:r w:rsidR="000801C6">
          <w:rPr>
            <w:noProof/>
            <w:webHidden/>
          </w:rPr>
          <w:fldChar w:fldCharType="begin"/>
        </w:r>
        <w:r w:rsidR="000801C6">
          <w:rPr>
            <w:noProof/>
            <w:webHidden/>
          </w:rPr>
          <w:instrText xml:space="preserve"> PAGEREF _Toc384481378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7FB671BE" w14:textId="416999F3" w:rsidR="000801C6" w:rsidRDefault="00072D7E">
      <w:pPr>
        <w:pStyle w:val="TOC3"/>
        <w:rPr>
          <w:rFonts w:asciiTheme="minorHAnsi" w:eastAsiaTheme="minorEastAsia" w:hAnsiTheme="minorHAnsi" w:cstheme="minorBidi"/>
          <w:b w:val="0"/>
          <w:noProof/>
          <w:sz w:val="22"/>
          <w:szCs w:val="22"/>
          <w:lang w:val="en-US" w:eastAsia="en-US"/>
        </w:rPr>
      </w:pPr>
      <w:hyperlink w:anchor="_Toc384481379" w:history="1">
        <w:r w:rsidR="000801C6" w:rsidRPr="009A03A4">
          <w:rPr>
            <w:rStyle w:val="Hyperlink"/>
            <w:noProof/>
          </w:rPr>
          <w:t>18.4.1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JSON</w:t>
        </w:r>
        <w:r w:rsidR="000801C6">
          <w:rPr>
            <w:noProof/>
            <w:webHidden/>
          </w:rPr>
          <w:tab/>
        </w:r>
        <w:r w:rsidR="000801C6">
          <w:rPr>
            <w:noProof/>
            <w:webHidden/>
          </w:rPr>
          <w:fldChar w:fldCharType="begin"/>
        </w:r>
        <w:r w:rsidR="000801C6">
          <w:rPr>
            <w:noProof/>
            <w:webHidden/>
          </w:rPr>
          <w:instrText xml:space="preserve"> PAGEREF _Toc384481379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153679DE" w14:textId="0B43C590" w:rsidR="000801C6" w:rsidRDefault="00072D7E">
      <w:pPr>
        <w:pStyle w:val="TOC3"/>
        <w:rPr>
          <w:rFonts w:asciiTheme="minorHAnsi" w:eastAsiaTheme="minorEastAsia" w:hAnsiTheme="minorHAnsi" w:cstheme="minorBidi"/>
          <w:b w:val="0"/>
          <w:noProof/>
          <w:sz w:val="22"/>
          <w:szCs w:val="22"/>
          <w:lang w:val="en-US" w:eastAsia="en-US"/>
        </w:rPr>
      </w:pPr>
      <w:hyperlink w:anchor="_Toc384481380" w:history="1">
        <w:r w:rsidR="000801C6" w:rsidRPr="009A03A4">
          <w:rPr>
            <w:rStyle w:val="Hyperlink"/>
            <w:noProof/>
          </w:rPr>
          <w:t>18.4.2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Math</w:t>
        </w:r>
        <w:r w:rsidR="000801C6">
          <w:rPr>
            <w:noProof/>
            <w:webHidden/>
          </w:rPr>
          <w:tab/>
        </w:r>
        <w:r w:rsidR="000801C6">
          <w:rPr>
            <w:noProof/>
            <w:webHidden/>
          </w:rPr>
          <w:fldChar w:fldCharType="begin"/>
        </w:r>
        <w:r w:rsidR="000801C6">
          <w:rPr>
            <w:noProof/>
            <w:webHidden/>
          </w:rPr>
          <w:instrText xml:space="preserve"> PAGEREF _Toc384481380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65EDE63B" w14:textId="41FEE753" w:rsidR="000801C6" w:rsidRDefault="00072D7E">
      <w:pPr>
        <w:pStyle w:val="TOC3"/>
        <w:rPr>
          <w:rFonts w:asciiTheme="minorHAnsi" w:eastAsiaTheme="minorEastAsia" w:hAnsiTheme="minorHAnsi" w:cstheme="minorBidi"/>
          <w:b w:val="0"/>
          <w:noProof/>
          <w:sz w:val="22"/>
          <w:szCs w:val="22"/>
          <w:lang w:val="en-US" w:eastAsia="en-US"/>
        </w:rPr>
      </w:pPr>
      <w:hyperlink w:anchor="_Toc384481381" w:history="1">
        <w:r w:rsidR="000801C6" w:rsidRPr="009A03A4">
          <w:rPr>
            <w:rStyle w:val="Hyperlink"/>
            <w:noProof/>
          </w:rPr>
          <w:t>18.4.3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Proxy ( . . . )</w:t>
        </w:r>
        <w:r w:rsidR="000801C6">
          <w:rPr>
            <w:noProof/>
            <w:webHidden/>
          </w:rPr>
          <w:tab/>
        </w:r>
        <w:r w:rsidR="000801C6">
          <w:rPr>
            <w:noProof/>
            <w:webHidden/>
          </w:rPr>
          <w:fldChar w:fldCharType="begin"/>
        </w:r>
        <w:r w:rsidR="000801C6">
          <w:rPr>
            <w:noProof/>
            <w:webHidden/>
          </w:rPr>
          <w:instrText xml:space="preserve"> PAGEREF _Toc384481381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72A64231" w14:textId="6AFD35F7" w:rsidR="000801C6" w:rsidRDefault="00072D7E">
      <w:pPr>
        <w:pStyle w:val="TOC3"/>
        <w:rPr>
          <w:rFonts w:asciiTheme="minorHAnsi" w:eastAsiaTheme="minorEastAsia" w:hAnsiTheme="minorHAnsi" w:cstheme="minorBidi"/>
          <w:b w:val="0"/>
          <w:noProof/>
          <w:sz w:val="22"/>
          <w:szCs w:val="22"/>
          <w:lang w:val="en-US" w:eastAsia="en-US"/>
        </w:rPr>
      </w:pPr>
      <w:hyperlink w:anchor="_Toc384481382" w:history="1">
        <w:r w:rsidR="000801C6" w:rsidRPr="009A03A4">
          <w:rPr>
            <w:rStyle w:val="Hyperlink"/>
            <w:noProof/>
          </w:rPr>
          <w:t>18.4.4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w:t>
        </w:r>
        <w:r w:rsidR="000801C6">
          <w:rPr>
            <w:noProof/>
            <w:webHidden/>
          </w:rPr>
          <w:tab/>
        </w:r>
        <w:r w:rsidR="000801C6">
          <w:rPr>
            <w:noProof/>
            <w:webHidden/>
          </w:rPr>
          <w:fldChar w:fldCharType="begin"/>
        </w:r>
        <w:r w:rsidR="000801C6">
          <w:rPr>
            <w:noProof/>
            <w:webHidden/>
          </w:rPr>
          <w:instrText xml:space="preserve"> PAGEREF _Toc384481382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6F464D0E" w14:textId="0F0C2444" w:rsidR="000801C6" w:rsidRDefault="00072D7E">
      <w:pPr>
        <w:pStyle w:val="TOC3"/>
        <w:rPr>
          <w:rFonts w:asciiTheme="minorHAnsi" w:eastAsiaTheme="minorEastAsia" w:hAnsiTheme="minorHAnsi" w:cstheme="minorBidi"/>
          <w:b w:val="0"/>
          <w:noProof/>
          <w:sz w:val="22"/>
          <w:szCs w:val="22"/>
          <w:lang w:val="en-US" w:eastAsia="en-US"/>
        </w:rPr>
      </w:pPr>
      <w:hyperlink w:anchor="_Toc384481383" w:history="1">
        <w:r w:rsidR="000801C6" w:rsidRPr="009A03A4">
          <w:rPr>
            <w:rStyle w:val="Hyperlink"/>
            <w:noProof/>
          </w:rPr>
          <w:t>18.4.5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System</w:t>
        </w:r>
        <w:r w:rsidR="000801C6">
          <w:rPr>
            <w:noProof/>
            <w:webHidden/>
          </w:rPr>
          <w:tab/>
        </w:r>
        <w:r w:rsidR="000801C6">
          <w:rPr>
            <w:noProof/>
            <w:webHidden/>
          </w:rPr>
          <w:fldChar w:fldCharType="begin"/>
        </w:r>
        <w:r w:rsidR="000801C6">
          <w:rPr>
            <w:noProof/>
            <w:webHidden/>
          </w:rPr>
          <w:instrText xml:space="preserve"> PAGEREF _Toc384481383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77070AA4" w14:textId="5FD80EF5" w:rsidR="000801C6" w:rsidRDefault="00072D7E">
      <w:pPr>
        <w:pStyle w:val="TOC1"/>
        <w:rPr>
          <w:rFonts w:asciiTheme="minorHAnsi" w:eastAsiaTheme="minorEastAsia" w:hAnsiTheme="minorHAnsi" w:cstheme="minorBidi"/>
          <w:b w:val="0"/>
          <w:noProof/>
          <w:sz w:val="22"/>
          <w:szCs w:val="22"/>
          <w:lang w:val="en-US" w:eastAsia="en-US"/>
        </w:rPr>
      </w:pPr>
      <w:hyperlink w:anchor="_Toc384481384" w:history="1">
        <w:r w:rsidR="000801C6" w:rsidRPr="009A03A4">
          <w:rPr>
            <w:rStyle w:val="Hyperlink"/>
            <w:noProof/>
          </w:rPr>
          <w:t>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Fundamental Objects</w:t>
        </w:r>
        <w:r w:rsidR="000801C6">
          <w:rPr>
            <w:noProof/>
            <w:webHidden/>
          </w:rPr>
          <w:tab/>
        </w:r>
        <w:r w:rsidR="000801C6">
          <w:rPr>
            <w:noProof/>
            <w:webHidden/>
          </w:rPr>
          <w:fldChar w:fldCharType="begin"/>
        </w:r>
        <w:r w:rsidR="000801C6">
          <w:rPr>
            <w:noProof/>
            <w:webHidden/>
          </w:rPr>
          <w:instrText xml:space="preserve"> PAGEREF _Toc384481384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64303FD2" w14:textId="7EC2A710" w:rsidR="000801C6" w:rsidRDefault="00072D7E">
      <w:pPr>
        <w:pStyle w:val="TOC2"/>
        <w:rPr>
          <w:rFonts w:asciiTheme="minorHAnsi" w:eastAsiaTheme="minorEastAsia" w:hAnsiTheme="minorHAnsi" w:cstheme="minorBidi"/>
          <w:b w:val="0"/>
          <w:noProof/>
          <w:sz w:val="22"/>
          <w:szCs w:val="22"/>
          <w:lang w:val="en-US" w:eastAsia="en-US"/>
        </w:rPr>
      </w:pPr>
      <w:hyperlink w:anchor="_Toc384481385" w:history="1">
        <w:r w:rsidR="000801C6" w:rsidRPr="009A03A4">
          <w:rPr>
            <w:rStyle w:val="Hyperlink"/>
            <w:noProof/>
          </w:rPr>
          <w:t>19.1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Object Objects</w:t>
        </w:r>
        <w:r w:rsidR="000801C6">
          <w:rPr>
            <w:noProof/>
            <w:webHidden/>
          </w:rPr>
          <w:tab/>
        </w:r>
        <w:r w:rsidR="000801C6">
          <w:rPr>
            <w:noProof/>
            <w:webHidden/>
          </w:rPr>
          <w:fldChar w:fldCharType="begin"/>
        </w:r>
        <w:r w:rsidR="000801C6">
          <w:rPr>
            <w:noProof/>
            <w:webHidden/>
          </w:rPr>
          <w:instrText xml:space="preserve"> PAGEREF _Toc384481385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2A0D3A13" w14:textId="0C901DC2" w:rsidR="000801C6" w:rsidRDefault="00072D7E">
      <w:pPr>
        <w:pStyle w:val="TOC3"/>
        <w:rPr>
          <w:rFonts w:asciiTheme="minorHAnsi" w:eastAsiaTheme="minorEastAsia" w:hAnsiTheme="minorHAnsi" w:cstheme="minorBidi"/>
          <w:b w:val="0"/>
          <w:noProof/>
          <w:sz w:val="22"/>
          <w:szCs w:val="22"/>
          <w:lang w:val="en-US" w:eastAsia="en-US"/>
        </w:rPr>
      </w:pPr>
      <w:hyperlink w:anchor="_Toc384481386" w:history="1">
        <w:r w:rsidR="000801C6" w:rsidRPr="009A03A4">
          <w:rPr>
            <w:rStyle w:val="Hyperlink"/>
            <w:noProof/>
          </w:rPr>
          <w:t>19.1.1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Object Constructor</w:t>
        </w:r>
        <w:r w:rsidR="000801C6">
          <w:rPr>
            <w:noProof/>
            <w:webHidden/>
          </w:rPr>
          <w:tab/>
        </w:r>
        <w:r w:rsidR="000801C6">
          <w:rPr>
            <w:noProof/>
            <w:webHidden/>
          </w:rPr>
          <w:fldChar w:fldCharType="begin"/>
        </w:r>
        <w:r w:rsidR="000801C6">
          <w:rPr>
            <w:noProof/>
            <w:webHidden/>
          </w:rPr>
          <w:instrText xml:space="preserve"> PAGEREF _Toc384481386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5879BC20" w14:textId="0FD24238" w:rsidR="000801C6" w:rsidRDefault="00072D7E">
      <w:pPr>
        <w:pStyle w:val="TOC3"/>
        <w:rPr>
          <w:rFonts w:asciiTheme="minorHAnsi" w:eastAsiaTheme="minorEastAsia" w:hAnsiTheme="minorHAnsi" w:cstheme="minorBidi"/>
          <w:b w:val="0"/>
          <w:noProof/>
          <w:sz w:val="22"/>
          <w:szCs w:val="22"/>
          <w:lang w:val="en-US" w:eastAsia="en-US"/>
        </w:rPr>
      </w:pPr>
      <w:hyperlink w:anchor="_Toc384481387" w:history="1">
        <w:r w:rsidR="000801C6" w:rsidRPr="009A03A4">
          <w:rPr>
            <w:rStyle w:val="Hyperlink"/>
            <w:noProof/>
          </w:rPr>
          <w:t>19.1.2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Object Constructor</w:t>
        </w:r>
        <w:r w:rsidR="000801C6">
          <w:rPr>
            <w:noProof/>
            <w:webHidden/>
          </w:rPr>
          <w:tab/>
        </w:r>
        <w:r w:rsidR="000801C6">
          <w:rPr>
            <w:noProof/>
            <w:webHidden/>
          </w:rPr>
          <w:fldChar w:fldCharType="begin"/>
        </w:r>
        <w:r w:rsidR="000801C6">
          <w:rPr>
            <w:noProof/>
            <w:webHidden/>
          </w:rPr>
          <w:instrText xml:space="preserve"> PAGEREF _Toc384481387 \h </w:instrText>
        </w:r>
        <w:r w:rsidR="000801C6">
          <w:rPr>
            <w:noProof/>
            <w:webHidden/>
          </w:rPr>
        </w:r>
        <w:r w:rsidR="000801C6">
          <w:rPr>
            <w:noProof/>
            <w:webHidden/>
          </w:rPr>
          <w:fldChar w:fldCharType="separate"/>
        </w:r>
        <w:r w:rsidR="00281431">
          <w:rPr>
            <w:noProof/>
            <w:webHidden/>
          </w:rPr>
          <w:t>331</w:t>
        </w:r>
        <w:r w:rsidR="000801C6">
          <w:rPr>
            <w:noProof/>
            <w:webHidden/>
          </w:rPr>
          <w:fldChar w:fldCharType="end"/>
        </w:r>
      </w:hyperlink>
    </w:p>
    <w:p w14:paraId="5132ED91" w14:textId="10430E4D" w:rsidR="000801C6" w:rsidRDefault="00072D7E">
      <w:pPr>
        <w:pStyle w:val="TOC3"/>
        <w:rPr>
          <w:rFonts w:asciiTheme="minorHAnsi" w:eastAsiaTheme="minorEastAsia" w:hAnsiTheme="minorHAnsi" w:cstheme="minorBidi"/>
          <w:b w:val="0"/>
          <w:noProof/>
          <w:sz w:val="22"/>
          <w:szCs w:val="22"/>
          <w:lang w:val="en-US" w:eastAsia="en-US"/>
        </w:rPr>
      </w:pPr>
      <w:hyperlink w:anchor="_Toc384481388" w:history="1">
        <w:r w:rsidR="000801C6" w:rsidRPr="009A03A4">
          <w:rPr>
            <w:rStyle w:val="Hyperlink"/>
            <w:noProof/>
          </w:rPr>
          <w:t>19.1.3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Object Prototype Object</w:t>
        </w:r>
        <w:r w:rsidR="000801C6">
          <w:rPr>
            <w:noProof/>
            <w:webHidden/>
          </w:rPr>
          <w:tab/>
        </w:r>
        <w:r w:rsidR="000801C6">
          <w:rPr>
            <w:noProof/>
            <w:webHidden/>
          </w:rPr>
          <w:fldChar w:fldCharType="begin"/>
        </w:r>
        <w:r w:rsidR="000801C6">
          <w:rPr>
            <w:noProof/>
            <w:webHidden/>
          </w:rPr>
          <w:instrText xml:space="preserve"> PAGEREF _Toc384481388 \h </w:instrText>
        </w:r>
        <w:r w:rsidR="000801C6">
          <w:rPr>
            <w:noProof/>
            <w:webHidden/>
          </w:rPr>
        </w:r>
        <w:r w:rsidR="000801C6">
          <w:rPr>
            <w:noProof/>
            <w:webHidden/>
          </w:rPr>
          <w:fldChar w:fldCharType="separate"/>
        </w:r>
        <w:r w:rsidR="00281431">
          <w:rPr>
            <w:noProof/>
            <w:webHidden/>
          </w:rPr>
          <w:t>336</w:t>
        </w:r>
        <w:r w:rsidR="000801C6">
          <w:rPr>
            <w:noProof/>
            <w:webHidden/>
          </w:rPr>
          <w:fldChar w:fldCharType="end"/>
        </w:r>
      </w:hyperlink>
    </w:p>
    <w:p w14:paraId="29D0BAA1" w14:textId="77885D09" w:rsidR="000801C6" w:rsidRDefault="00072D7E">
      <w:pPr>
        <w:pStyle w:val="TOC3"/>
        <w:rPr>
          <w:rFonts w:asciiTheme="minorHAnsi" w:eastAsiaTheme="minorEastAsia" w:hAnsiTheme="minorHAnsi" w:cstheme="minorBidi"/>
          <w:b w:val="0"/>
          <w:noProof/>
          <w:sz w:val="22"/>
          <w:szCs w:val="22"/>
          <w:lang w:val="en-US" w:eastAsia="en-US"/>
        </w:rPr>
      </w:pPr>
      <w:hyperlink w:anchor="_Toc384481389" w:history="1">
        <w:r w:rsidR="000801C6" w:rsidRPr="009A03A4">
          <w:rPr>
            <w:rStyle w:val="Hyperlink"/>
            <w:noProof/>
          </w:rPr>
          <w:t>19.1.4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Object Instances</w:t>
        </w:r>
        <w:r w:rsidR="000801C6">
          <w:rPr>
            <w:noProof/>
            <w:webHidden/>
          </w:rPr>
          <w:tab/>
        </w:r>
        <w:r w:rsidR="000801C6">
          <w:rPr>
            <w:noProof/>
            <w:webHidden/>
          </w:rPr>
          <w:fldChar w:fldCharType="begin"/>
        </w:r>
        <w:r w:rsidR="000801C6">
          <w:rPr>
            <w:noProof/>
            <w:webHidden/>
          </w:rPr>
          <w:instrText xml:space="preserve"> PAGEREF _Toc384481389 \h </w:instrText>
        </w:r>
        <w:r w:rsidR="000801C6">
          <w:rPr>
            <w:noProof/>
            <w:webHidden/>
          </w:rPr>
        </w:r>
        <w:r w:rsidR="000801C6">
          <w:rPr>
            <w:noProof/>
            <w:webHidden/>
          </w:rPr>
          <w:fldChar w:fldCharType="separate"/>
        </w:r>
        <w:r w:rsidR="00281431">
          <w:rPr>
            <w:noProof/>
            <w:webHidden/>
          </w:rPr>
          <w:t>338</w:t>
        </w:r>
        <w:r w:rsidR="000801C6">
          <w:rPr>
            <w:noProof/>
            <w:webHidden/>
          </w:rPr>
          <w:fldChar w:fldCharType="end"/>
        </w:r>
      </w:hyperlink>
    </w:p>
    <w:p w14:paraId="47947BFE" w14:textId="456623E5" w:rsidR="000801C6" w:rsidRDefault="00072D7E">
      <w:pPr>
        <w:pStyle w:val="TOC2"/>
        <w:rPr>
          <w:rFonts w:asciiTheme="minorHAnsi" w:eastAsiaTheme="minorEastAsia" w:hAnsiTheme="minorHAnsi" w:cstheme="minorBidi"/>
          <w:b w:val="0"/>
          <w:noProof/>
          <w:sz w:val="22"/>
          <w:szCs w:val="22"/>
          <w:lang w:val="en-US" w:eastAsia="en-US"/>
        </w:rPr>
      </w:pPr>
      <w:hyperlink w:anchor="_Toc384481390" w:history="1">
        <w:r w:rsidR="000801C6" w:rsidRPr="009A03A4">
          <w:rPr>
            <w:rStyle w:val="Hyperlink"/>
            <w:noProof/>
          </w:rPr>
          <w:t>19.2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Objects</w:t>
        </w:r>
        <w:r w:rsidR="000801C6">
          <w:rPr>
            <w:noProof/>
            <w:webHidden/>
          </w:rPr>
          <w:tab/>
        </w:r>
        <w:r w:rsidR="000801C6">
          <w:rPr>
            <w:noProof/>
            <w:webHidden/>
          </w:rPr>
          <w:fldChar w:fldCharType="begin"/>
        </w:r>
        <w:r w:rsidR="000801C6">
          <w:rPr>
            <w:noProof/>
            <w:webHidden/>
          </w:rPr>
          <w:instrText xml:space="preserve"> PAGEREF _Toc384481390 \h </w:instrText>
        </w:r>
        <w:r w:rsidR="000801C6">
          <w:rPr>
            <w:noProof/>
            <w:webHidden/>
          </w:rPr>
        </w:r>
        <w:r w:rsidR="000801C6">
          <w:rPr>
            <w:noProof/>
            <w:webHidden/>
          </w:rPr>
          <w:fldChar w:fldCharType="separate"/>
        </w:r>
        <w:r w:rsidR="00281431">
          <w:rPr>
            <w:noProof/>
            <w:webHidden/>
          </w:rPr>
          <w:t>338</w:t>
        </w:r>
        <w:r w:rsidR="000801C6">
          <w:rPr>
            <w:noProof/>
            <w:webHidden/>
          </w:rPr>
          <w:fldChar w:fldCharType="end"/>
        </w:r>
      </w:hyperlink>
    </w:p>
    <w:p w14:paraId="2665A062" w14:textId="7A7BEB51" w:rsidR="000801C6" w:rsidRDefault="00072D7E">
      <w:pPr>
        <w:pStyle w:val="TOC3"/>
        <w:rPr>
          <w:rFonts w:asciiTheme="minorHAnsi" w:eastAsiaTheme="minorEastAsia" w:hAnsiTheme="minorHAnsi" w:cstheme="minorBidi"/>
          <w:b w:val="0"/>
          <w:noProof/>
          <w:sz w:val="22"/>
          <w:szCs w:val="22"/>
          <w:lang w:val="en-US" w:eastAsia="en-US"/>
        </w:rPr>
      </w:pPr>
      <w:hyperlink w:anchor="_Toc384481391" w:history="1">
        <w:r w:rsidR="000801C6" w:rsidRPr="009A03A4">
          <w:rPr>
            <w:rStyle w:val="Hyperlink"/>
            <w:noProof/>
          </w:rPr>
          <w:t>19.2.1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Function Constructor</w:t>
        </w:r>
        <w:r w:rsidR="000801C6">
          <w:rPr>
            <w:noProof/>
            <w:webHidden/>
          </w:rPr>
          <w:tab/>
        </w:r>
        <w:r w:rsidR="000801C6">
          <w:rPr>
            <w:noProof/>
            <w:webHidden/>
          </w:rPr>
          <w:fldChar w:fldCharType="begin"/>
        </w:r>
        <w:r w:rsidR="000801C6">
          <w:rPr>
            <w:noProof/>
            <w:webHidden/>
          </w:rPr>
          <w:instrText xml:space="preserve"> PAGEREF _Toc384481391 \h </w:instrText>
        </w:r>
        <w:r w:rsidR="000801C6">
          <w:rPr>
            <w:noProof/>
            <w:webHidden/>
          </w:rPr>
        </w:r>
        <w:r w:rsidR="000801C6">
          <w:rPr>
            <w:noProof/>
            <w:webHidden/>
          </w:rPr>
          <w:fldChar w:fldCharType="separate"/>
        </w:r>
        <w:r w:rsidR="00281431">
          <w:rPr>
            <w:noProof/>
            <w:webHidden/>
          </w:rPr>
          <w:t>338</w:t>
        </w:r>
        <w:r w:rsidR="000801C6">
          <w:rPr>
            <w:noProof/>
            <w:webHidden/>
          </w:rPr>
          <w:fldChar w:fldCharType="end"/>
        </w:r>
      </w:hyperlink>
    </w:p>
    <w:p w14:paraId="23C692AA" w14:textId="7EFF8E8A" w:rsidR="000801C6" w:rsidRDefault="00072D7E">
      <w:pPr>
        <w:pStyle w:val="TOC3"/>
        <w:rPr>
          <w:rFonts w:asciiTheme="minorHAnsi" w:eastAsiaTheme="minorEastAsia" w:hAnsiTheme="minorHAnsi" w:cstheme="minorBidi"/>
          <w:b w:val="0"/>
          <w:noProof/>
          <w:sz w:val="22"/>
          <w:szCs w:val="22"/>
          <w:lang w:val="en-US" w:eastAsia="en-US"/>
        </w:rPr>
      </w:pPr>
      <w:hyperlink w:anchor="_Toc384481392" w:history="1">
        <w:r w:rsidR="000801C6" w:rsidRPr="009A03A4">
          <w:rPr>
            <w:rStyle w:val="Hyperlink"/>
            <w:noProof/>
          </w:rPr>
          <w:t>19.2.2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Function Constructor</w:t>
        </w:r>
        <w:r w:rsidR="000801C6">
          <w:rPr>
            <w:noProof/>
            <w:webHidden/>
          </w:rPr>
          <w:tab/>
        </w:r>
        <w:r w:rsidR="000801C6">
          <w:rPr>
            <w:noProof/>
            <w:webHidden/>
          </w:rPr>
          <w:fldChar w:fldCharType="begin"/>
        </w:r>
        <w:r w:rsidR="000801C6">
          <w:rPr>
            <w:noProof/>
            <w:webHidden/>
          </w:rPr>
          <w:instrText xml:space="preserve"> PAGEREF _Toc384481392 \h </w:instrText>
        </w:r>
        <w:r w:rsidR="000801C6">
          <w:rPr>
            <w:noProof/>
            <w:webHidden/>
          </w:rPr>
        </w:r>
        <w:r w:rsidR="000801C6">
          <w:rPr>
            <w:noProof/>
            <w:webHidden/>
          </w:rPr>
          <w:fldChar w:fldCharType="separate"/>
        </w:r>
        <w:r w:rsidR="00281431">
          <w:rPr>
            <w:noProof/>
            <w:webHidden/>
          </w:rPr>
          <w:t>340</w:t>
        </w:r>
        <w:r w:rsidR="000801C6">
          <w:rPr>
            <w:noProof/>
            <w:webHidden/>
          </w:rPr>
          <w:fldChar w:fldCharType="end"/>
        </w:r>
      </w:hyperlink>
    </w:p>
    <w:p w14:paraId="13F54D0A" w14:textId="2D0C37C0" w:rsidR="000801C6" w:rsidRDefault="00072D7E">
      <w:pPr>
        <w:pStyle w:val="TOC3"/>
        <w:rPr>
          <w:rFonts w:asciiTheme="minorHAnsi" w:eastAsiaTheme="minorEastAsia" w:hAnsiTheme="minorHAnsi" w:cstheme="minorBidi"/>
          <w:b w:val="0"/>
          <w:noProof/>
          <w:sz w:val="22"/>
          <w:szCs w:val="22"/>
          <w:lang w:val="en-US" w:eastAsia="en-US"/>
        </w:rPr>
      </w:pPr>
      <w:hyperlink w:anchor="_Toc384481393" w:history="1">
        <w:r w:rsidR="000801C6" w:rsidRPr="009A03A4">
          <w:rPr>
            <w:rStyle w:val="Hyperlink"/>
            <w:noProof/>
          </w:rPr>
          <w:t>19.2.3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Function Prototype Object</w:t>
        </w:r>
        <w:r w:rsidR="000801C6">
          <w:rPr>
            <w:noProof/>
            <w:webHidden/>
          </w:rPr>
          <w:tab/>
        </w:r>
        <w:r w:rsidR="000801C6">
          <w:rPr>
            <w:noProof/>
            <w:webHidden/>
          </w:rPr>
          <w:fldChar w:fldCharType="begin"/>
        </w:r>
        <w:r w:rsidR="000801C6">
          <w:rPr>
            <w:noProof/>
            <w:webHidden/>
          </w:rPr>
          <w:instrText xml:space="preserve"> PAGEREF _Toc384481393 \h </w:instrText>
        </w:r>
        <w:r w:rsidR="000801C6">
          <w:rPr>
            <w:noProof/>
            <w:webHidden/>
          </w:rPr>
        </w:r>
        <w:r w:rsidR="000801C6">
          <w:rPr>
            <w:noProof/>
            <w:webHidden/>
          </w:rPr>
          <w:fldChar w:fldCharType="separate"/>
        </w:r>
        <w:r w:rsidR="00281431">
          <w:rPr>
            <w:noProof/>
            <w:webHidden/>
          </w:rPr>
          <w:t>341</w:t>
        </w:r>
        <w:r w:rsidR="000801C6">
          <w:rPr>
            <w:noProof/>
            <w:webHidden/>
          </w:rPr>
          <w:fldChar w:fldCharType="end"/>
        </w:r>
      </w:hyperlink>
    </w:p>
    <w:p w14:paraId="449944D6" w14:textId="48C37EB7" w:rsidR="000801C6" w:rsidRDefault="00072D7E">
      <w:pPr>
        <w:pStyle w:val="TOC3"/>
        <w:rPr>
          <w:rFonts w:asciiTheme="minorHAnsi" w:eastAsiaTheme="minorEastAsia" w:hAnsiTheme="minorHAnsi" w:cstheme="minorBidi"/>
          <w:b w:val="0"/>
          <w:noProof/>
          <w:sz w:val="22"/>
          <w:szCs w:val="22"/>
          <w:lang w:val="en-US" w:eastAsia="en-US"/>
        </w:rPr>
      </w:pPr>
      <w:hyperlink w:anchor="_Toc384481394" w:history="1">
        <w:r w:rsidR="000801C6" w:rsidRPr="009A03A4">
          <w:rPr>
            <w:rStyle w:val="Hyperlink"/>
            <w:noProof/>
          </w:rPr>
          <w:t>19.2.4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Instances</w:t>
        </w:r>
        <w:r w:rsidR="000801C6">
          <w:rPr>
            <w:noProof/>
            <w:webHidden/>
          </w:rPr>
          <w:tab/>
        </w:r>
        <w:r w:rsidR="000801C6">
          <w:rPr>
            <w:noProof/>
            <w:webHidden/>
          </w:rPr>
          <w:fldChar w:fldCharType="begin"/>
        </w:r>
        <w:r w:rsidR="000801C6">
          <w:rPr>
            <w:noProof/>
            <w:webHidden/>
          </w:rPr>
          <w:instrText xml:space="preserve"> PAGEREF _Toc384481394 \h </w:instrText>
        </w:r>
        <w:r w:rsidR="000801C6">
          <w:rPr>
            <w:noProof/>
            <w:webHidden/>
          </w:rPr>
        </w:r>
        <w:r w:rsidR="000801C6">
          <w:rPr>
            <w:noProof/>
            <w:webHidden/>
          </w:rPr>
          <w:fldChar w:fldCharType="separate"/>
        </w:r>
        <w:r w:rsidR="00281431">
          <w:rPr>
            <w:noProof/>
            <w:webHidden/>
          </w:rPr>
          <w:t>344</w:t>
        </w:r>
        <w:r w:rsidR="000801C6">
          <w:rPr>
            <w:noProof/>
            <w:webHidden/>
          </w:rPr>
          <w:fldChar w:fldCharType="end"/>
        </w:r>
      </w:hyperlink>
    </w:p>
    <w:p w14:paraId="46F2952B" w14:textId="0EE114A4" w:rsidR="000801C6" w:rsidRDefault="00072D7E">
      <w:pPr>
        <w:pStyle w:val="TOC2"/>
        <w:rPr>
          <w:rFonts w:asciiTheme="minorHAnsi" w:eastAsiaTheme="minorEastAsia" w:hAnsiTheme="minorHAnsi" w:cstheme="minorBidi"/>
          <w:b w:val="0"/>
          <w:noProof/>
          <w:sz w:val="22"/>
          <w:szCs w:val="22"/>
          <w:lang w:val="en-US" w:eastAsia="en-US"/>
        </w:rPr>
      </w:pPr>
      <w:hyperlink w:anchor="_Toc384481395" w:history="1">
        <w:r w:rsidR="000801C6" w:rsidRPr="009A03A4">
          <w:rPr>
            <w:rStyle w:val="Hyperlink"/>
            <w:noProof/>
          </w:rPr>
          <w:t>19.3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Boolean Objects</w:t>
        </w:r>
        <w:r w:rsidR="000801C6">
          <w:rPr>
            <w:noProof/>
            <w:webHidden/>
          </w:rPr>
          <w:tab/>
        </w:r>
        <w:r w:rsidR="000801C6">
          <w:rPr>
            <w:noProof/>
            <w:webHidden/>
          </w:rPr>
          <w:fldChar w:fldCharType="begin"/>
        </w:r>
        <w:r w:rsidR="000801C6">
          <w:rPr>
            <w:noProof/>
            <w:webHidden/>
          </w:rPr>
          <w:instrText xml:space="preserve"> PAGEREF _Toc384481395 \h </w:instrText>
        </w:r>
        <w:r w:rsidR="000801C6">
          <w:rPr>
            <w:noProof/>
            <w:webHidden/>
          </w:rPr>
        </w:r>
        <w:r w:rsidR="000801C6">
          <w:rPr>
            <w:noProof/>
            <w:webHidden/>
          </w:rPr>
          <w:fldChar w:fldCharType="separate"/>
        </w:r>
        <w:r w:rsidR="00281431">
          <w:rPr>
            <w:noProof/>
            <w:webHidden/>
          </w:rPr>
          <w:t>345</w:t>
        </w:r>
        <w:r w:rsidR="000801C6">
          <w:rPr>
            <w:noProof/>
            <w:webHidden/>
          </w:rPr>
          <w:fldChar w:fldCharType="end"/>
        </w:r>
      </w:hyperlink>
    </w:p>
    <w:p w14:paraId="63515AC6" w14:textId="6BE1891A" w:rsidR="000801C6" w:rsidRDefault="00072D7E">
      <w:pPr>
        <w:pStyle w:val="TOC3"/>
        <w:rPr>
          <w:rFonts w:asciiTheme="minorHAnsi" w:eastAsiaTheme="minorEastAsia" w:hAnsiTheme="minorHAnsi" w:cstheme="minorBidi"/>
          <w:b w:val="0"/>
          <w:noProof/>
          <w:sz w:val="22"/>
          <w:szCs w:val="22"/>
          <w:lang w:val="en-US" w:eastAsia="en-US"/>
        </w:rPr>
      </w:pPr>
      <w:hyperlink w:anchor="_Toc384481396" w:history="1">
        <w:r w:rsidR="000801C6" w:rsidRPr="009A03A4">
          <w:rPr>
            <w:rStyle w:val="Hyperlink"/>
            <w:noProof/>
          </w:rPr>
          <w:t>19.3.1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Boolean Constructor</w:t>
        </w:r>
        <w:r w:rsidR="000801C6">
          <w:rPr>
            <w:noProof/>
            <w:webHidden/>
          </w:rPr>
          <w:tab/>
        </w:r>
        <w:r w:rsidR="000801C6">
          <w:rPr>
            <w:noProof/>
            <w:webHidden/>
          </w:rPr>
          <w:fldChar w:fldCharType="begin"/>
        </w:r>
        <w:r w:rsidR="000801C6">
          <w:rPr>
            <w:noProof/>
            <w:webHidden/>
          </w:rPr>
          <w:instrText xml:space="preserve"> PAGEREF _Toc384481396 \h </w:instrText>
        </w:r>
        <w:r w:rsidR="000801C6">
          <w:rPr>
            <w:noProof/>
            <w:webHidden/>
          </w:rPr>
        </w:r>
        <w:r w:rsidR="000801C6">
          <w:rPr>
            <w:noProof/>
            <w:webHidden/>
          </w:rPr>
          <w:fldChar w:fldCharType="separate"/>
        </w:r>
        <w:r w:rsidR="00281431">
          <w:rPr>
            <w:noProof/>
            <w:webHidden/>
          </w:rPr>
          <w:t>345</w:t>
        </w:r>
        <w:r w:rsidR="000801C6">
          <w:rPr>
            <w:noProof/>
            <w:webHidden/>
          </w:rPr>
          <w:fldChar w:fldCharType="end"/>
        </w:r>
      </w:hyperlink>
    </w:p>
    <w:p w14:paraId="43145B0F" w14:textId="4655AD1F" w:rsidR="000801C6" w:rsidRDefault="00072D7E">
      <w:pPr>
        <w:pStyle w:val="TOC3"/>
        <w:rPr>
          <w:rFonts w:asciiTheme="minorHAnsi" w:eastAsiaTheme="minorEastAsia" w:hAnsiTheme="minorHAnsi" w:cstheme="minorBidi"/>
          <w:b w:val="0"/>
          <w:noProof/>
          <w:sz w:val="22"/>
          <w:szCs w:val="22"/>
          <w:lang w:val="en-US" w:eastAsia="en-US"/>
        </w:rPr>
      </w:pPr>
      <w:hyperlink w:anchor="_Toc384481397" w:history="1">
        <w:r w:rsidR="000801C6" w:rsidRPr="009A03A4">
          <w:rPr>
            <w:rStyle w:val="Hyperlink"/>
            <w:noProof/>
          </w:rPr>
          <w:t>19.3.2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Boolean Constructor</w:t>
        </w:r>
        <w:r w:rsidR="000801C6">
          <w:rPr>
            <w:noProof/>
            <w:webHidden/>
          </w:rPr>
          <w:tab/>
        </w:r>
        <w:r w:rsidR="000801C6">
          <w:rPr>
            <w:noProof/>
            <w:webHidden/>
          </w:rPr>
          <w:fldChar w:fldCharType="begin"/>
        </w:r>
        <w:r w:rsidR="000801C6">
          <w:rPr>
            <w:noProof/>
            <w:webHidden/>
          </w:rPr>
          <w:instrText xml:space="preserve"> PAGEREF _Toc384481397 \h </w:instrText>
        </w:r>
        <w:r w:rsidR="000801C6">
          <w:rPr>
            <w:noProof/>
            <w:webHidden/>
          </w:rPr>
        </w:r>
        <w:r w:rsidR="000801C6">
          <w:rPr>
            <w:noProof/>
            <w:webHidden/>
          </w:rPr>
          <w:fldChar w:fldCharType="separate"/>
        </w:r>
        <w:r w:rsidR="00281431">
          <w:rPr>
            <w:noProof/>
            <w:webHidden/>
          </w:rPr>
          <w:t>345</w:t>
        </w:r>
        <w:r w:rsidR="000801C6">
          <w:rPr>
            <w:noProof/>
            <w:webHidden/>
          </w:rPr>
          <w:fldChar w:fldCharType="end"/>
        </w:r>
      </w:hyperlink>
    </w:p>
    <w:p w14:paraId="7EF63552" w14:textId="5FDF4FB5" w:rsidR="000801C6" w:rsidRDefault="00072D7E">
      <w:pPr>
        <w:pStyle w:val="TOC3"/>
        <w:rPr>
          <w:rFonts w:asciiTheme="minorHAnsi" w:eastAsiaTheme="minorEastAsia" w:hAnsiTheme="minorHAnsi" w:cstheme="minorBidi"/>
          <w:b w:val="0"/>
          <w:noProof/>
          <w:sz w:val="22"/>
          <w:szCs w:val="22"/>
          <w:lang w:val="en-US" w:eastAsia="en-US"/>
        </w:rPr>
      </w:pPr>
      <w:hyperlink w:anchor="_Toc384481398" w:history="1">
        <w:r w:rsidR="000801C6" w:rsidRPr="009A03A4">
          <w:rPr>
            <w:rStyle w:val="Hyperlink"/>
            <w:noProof/>
          </w:rPr>
          <w:t>19.3.3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Boolean Prototype Object</w:t>
        </w:r>
        <w:r w:rsidR="000801C6">
          <w:rPr>
            <w:noProof/>
            <w:webHidden/>
          </w:rPr>
          <w:tab/>
        </w:r>
        <w:r w:rsidR="000801C6">
          <w:rPr>
            <w:noProof/>
            <w:webHidden/>
          </w:rPr>
          <w:fldChar w:fldCharType="begin"/>
        </w:r>
        <w:r w:rsidR="000801C6">
          <w:rPr>
            <w:noProof/>
            <w:webHidden/>
          </w:rPr>
          <w:instrText xml:space="preserve"> PAGEREF _Toc384481398 \h </w:instrText>
        </w:r>
        <w:r w:rsidR="000801C6">
          <w:rPr>
            <w:noProof/>
            <w:webHidden/>
          </w:rPr>
        </w:r>
        <w:r w:rsidR="000801C6">
          <w:rPr>
            <w:noProof/>
            <w:webHidden/>
          </w:rPr>
          <w:fldChar w:fldCharType="separate"/>
        </w:r>
        <w:r w:rsidR="00281431">
          <w:rPr>
            <w:noProof/>
            <w:webHidden/>
          </w:rPr>
          <w:t>346</w:t>
        </w:r>
        <w:r w:rsidR="000801C6">
          <w:rPr>
            <w:noProof/>
            <w:webHidden/>
          </w:rPr>
          <w:fldChar w:fldCharType="end"/>
        </w:r>
      </w:hyperlink>
    </w:p>
    <w:p w14:paraId="46689A0D" w14:textId="1501BD9B" w:rsidR="000801C6" w:rsidRDefault="00072D7E">
      <w:pPr>
        <w:pStyle w:val="TOC3"/>
        <w:rPr>
          <w:rFonts w:asciiTheme="minorHAnsi" w:eastAsiaTheme="minorEastAsia" w:hAnsiTheme="minorHAnsi" w:cstheme="minorBidi"/>
          <w:b w:val="0"/>
          <w:noProof/>
          <w:sz w:val="22"/>
          <w:szCs w:val="22"/>
          <w:lang w:val="en-US" w:eastAsia="en-US"/>
        </w:rPr>
      </w:pPr>
      <w:hyperlink w:anchor="_Toc384481399" w:history="1">
        <w:r w:rsidR="000801C6" w:rsidRPr="009A03A4">
          <w:rPr>
            <w:rStyle w:val="Hyperlink"/>
            <w:noProof/>
          </w:rPr>
          <w:t>19.3.4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Boolean Instances</w:t>
        </w:r>
        <w:r w:rsidR="000801C6">
          <w:rPr>
            <w:noProof/>
            <w:webHidden/>
          </w:rPr>
          <w:tab/>
        </w:r>
        <w:r w:rsidR="000801C6">
          <w:rPr>
            <w:noProof/>
            <w:webHidden/>
          </w:rPr>
          <w:fldChar w:fldCharType="begin"/>
        </w:r>
        <w:r w:rsidR="000801C6">
          <w:rPr>
            <w:noProof/>
            <w:webHidden/>
          </w:rPr>
          <w:instrText xml:space="preserve"> PAGEREF _Toc384481399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35EAC9F4" w14:textId="7ED39788" w:rsidR="000801C6" w:rsidRDefault="00072D7E">
      <w:pPr>
        <w:pStyle w:val="TOC2"/>
        <w:rPr>
          <w:rFonts w:asciiTheme="minorHAnsi" w:eastAsiaTheme="minorEastAsia" w:hAnsiTheme="minorHAnsi" w:cstheme="minorBidi"/>
          <w:b w:val="0"/>
          <w:noProof/>
          <w:sz w:val="22"/>
          <w:szCs w:val="22"/>
          <w:lang w:val="en-US" w:eastAsia="en-US"/>
        </w:rPr>
      </w:pPr>
      <w:hyperlink w:anchor="_Toc384481400" w:history="1">
        <w:r w:rsidR="000801C6" w:rsidRPr="009A03A4">
          <w:rPr>
            <w:rStyle w:val="Hyperlink"/>
            <w:noProof/>
          </w:rPr>
          <w:t>19.4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Symbol Objects</w:t>
        </w:r>
        <w:r w:rsidR="000801C6">
          <w:rPr>
            <w:noProof/>
            <w:webHidden/>
          </w:rPr>
          <w:tab/>
        </w:r>
        <w:r w:rsidR="000801C6">
          <w:rPr>
            <w:noProof/>
            <w:webHidden/>
          </w:rPr>
          <w:fldChar w:fldCharType="begin"/>
        </w:r>
        <w:r w:rsidR="000801C6">
          <w:rPr>
            <w:noProof/>
            <w:webHidden/>
          </w:rPr>
          <w:instrText xml:space="preserve"> PAGEREF _Toc384481400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0B525855" w14:textId="16692D67" w:rsidR="000801C6" w:rsidRDefault="00072D7E">
      <w:pPr>
        <w:pStyle w:val="TOC3"/>
        <w:rPr>
          <w:rFonts w:asciiTheme="minorHAnsi" w:eastAsiaTheme="minorEastAsia" w:hAnsiTheme="minorHAnsi" w:cstheme="minorBidi"/>
          <w:b w:val="0"/>
          <w:noProof/>
          <w:sz w:val="22"/>
          <w:szCs w:val="22"/>
          <w:lang w:val="en-US" w:eastAsia="en-US"/>
        </w:rPr>
      </w:pPr>
      <w:hyperlink w:anchor="_Toc384481401" w:history="1">
        <w:r w:rsidR="000801C6" w:rsidRPr="009A03A4">
          <w:rPr>
            <w:rStyle w:val="Hyperlink"/>
            <w:noProof/>
          </w:rPr>
          <w:t>19.4.1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Symbol Constructor</w:t>
        </w:r>
        <w:r w:rsidR="000801C6">
          <w:rPr>
            <w:noProof/>
            <w:webHidden/>
          </w:rPr>
          <w:tab/>
        </w:r>
        <w:r w:rsidR="000801C6">
          <w:rPr>
            <w:noProof/>
            <w:webHidden/>
          </w:rPr>
          <w:fldChar w:fldCharType="begin"/>
        </w:r>
        <w:r w:rsidR="000801C6">
          <w:rPr>
            <w:noProof/>
            <w:webHidden/>
          </w:rPr>
          <w:instrText xml:space="preserve"> PAGEREF _Toc384481401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71135B51" w14:textId="5BFF7898" w:rsidR="000801C6" w:rsidRDefault="00072D7E">
      <w:pPr>
        <w:pStyle w:val="TOC3"/>
        <w:rPr>
          <w:rFonts w:asciiTheme="minorHAnsi" w:eastAsiaTheme="minorEastAsia" w:hAnsiTheme="minorHAnsi" w:cstheme="minorBidi"/>
          <w:b w:val="0"/>
          <w:noProof/>
          <w:sz w:val="22"/>
          <w:szCs w:val="22"/>
          <w:lang w:val="en-US" w:eastAsia="en-US"/>
        </w:rPr>
      </w:pPr>
      <w:hyperlink w:anchor="_Toc384481402" w:history="1">
        <w:r w:rsidR="000801C6" w:rsidRPr="009A03A4">
          <w:rPr>
            <w:rStyle w:val="Hyperlink"/>
            <w:noProof/>
          </w:rPr>
          <w:t>19.4.2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Symbol Constructor</w:t>
        </w:r>
        <w:r w:rsidR="000801C6">
          <w:rPr>
            <w:noProof/>
            <w:webHidden/>
          </w:rPr>
          <w:tab/>
        </w:r>
        <w:r w:rsidR="000801C6">
          <w:rPr>
            <w:noProof/>
            <w:webHidden/>
          </w:rPr>
          <w:fldChar w:fldCharType="begin"/>
        </w:r>
        <w:r w:rsidR="000801C6">
          <w:rPr>
            <w:noProof/>
            <w:webHidden/>
          </w:rPr>
          <w:instrText xml:space="preserve"> PAGEREF _Toc384481402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0EA3133D" w14:textId="72C2578D" w:rsidR="000801C6" w:rsidRDefault="00072D7E">
      <w:pPr>
        <w:pStyle w:val="TOC3"/>
        <w:rPr>
          <w:rFonts w:asciiTheme="minorHAnsi" w:eastAsiaTheme="minorEastAsia" w:hAnsiTheme="minorHAnsi" w:cstheme="minorBidi"/>
          <w:b w:val="0"/>
          <w:noProof/>
          <w:sz w:val="22"/>
          <w:szCs w:val="22"/>
          <w:lang w:val="en-US" w:eastAsia="en-US"/>
        </w:rPr>
      </w:pPr>
      <w:hyperlink w:anchor="_Toc384481403" w:history="1">
        <w:r w:rsidR="000801C6" w:rsidRPr="009A03A4">
          <w:rPr>
            <w:rStyle w:val="Hyperlink"/>
            <w:noProof/>
          </w:rPr>
          <w:t>19.4.3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Symbol Prototype Object</w:t>
        </w:r>
        <w:r w:rsidR="000801C6">
          <w:rPr>
            <w:noProof/>
            <w:webHidden/>
          </w:rPr>
          <w:tab/>
        </w:r>
        <w:r w:rsidR="000801C6">
          <w:rPr>
            <w:noProof/>
            <w:webHidden/>
          </w:rPr>
          <w:fldChar w:fldCharType="begin"/>
        </w:r>
        <w:r w:rsidR="000801C6">
          <w:rPr>
            <w:noProof/>
            <w:webHidden/>
          </w:rPr>
          <w:instrText xml:space="preserve"> PAGEREF _Toc384481403 \h </w:instrText>
        </w:r>
        <w:r w:rsidR="000801C6">
          <w:rPr>
            <w:noProof/>
            <w:webHidden/>
          </w:rPr>
        </w:r>
        <w:r w:rsidR="000801C6">
          <w:rPr>
            <w:noProof/>
            <w:webHidden/>
          </w:rPr>
          <w:fldChar w:fldCharType="separate"/>
        </w:r>
        <w:r w:rsidR="00281431">
          <w:rPr>
            <w:noProof/>
            <w:webHidden/>
          </w:rPr>
          <w:t>350</w:t>
        </w:r>
        <w:r w:rsidR="000801C6">
          <w:rPr>
            <w:noProof/>
            <w:webHidden/>
          </w:rPr>
          <w:fldChar w:fldCharType="end"/>
        </w:r>
      </w:hyperlink>
    </w:p>
    <w:p w14:paraId="2125B25A" w14:textId="24A5B17D" w:rsidR="000801C6" w:rsidRDefault="00072D7E">
      <w:pPr>
        <w:pStyle w:val="TOC3"/>
        <w:rPr>
          <w:rFonts w:asciiTheme="minorHAnsi" w:eastAsiaTheme="minorEastAsia" w:hAnsiTheme="minorHAnsi" w:cstheme="minorBidi"/>
          <w:b w:val="0"/>
          <w:noProof/>
          <w:sz w:val="22"/>
          <w:szCs w:val="22"/>
          <w:lang w:val="en-US" w:eastAsia="en-US"/>
        </w:rPr>
      </w:pPr>
      <w:hyperlink w:anchor="_Toc384481404" w:history="1">
        <w:r w:rsidR="000801C6" w:rsidRPr="009A03A4">
          <w:rPr>
            <w:rStyle w:val="Hyperlink"/>
            <w:noProof/>
          </w:rPr>
          <w:t>19.4.4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Symbol Instances</w:t>
        </w:r>
        <w:r w:rsidR="000801C6">
          <w:rPr>
            <w:noProof/>
            <w:webHidden/>
          </w:rPr>
          <w:tab/>
        </w:r>
        <w:r w:rsidR="000801C6">
          <w:rPr>
            <w:noProof/>
            <w:webHidden/>
          </w:rPr>
          <w:fldChar w:fldCharType="begin"/>
        </w:r>
        <w:r w:rsidR="000801C6">
          <w:rPr>
            <w:noProof/>
            <w:webHidden/>
          </w:rPr>
          <w:instrText xml:space="preserve"> PAGEREF _Toc384481404 \h </w:instrText>
        </w:r>
        <w:r w:rsidR="000801C6">
          <w:rPr>
            <w:noProof/>
            <w:webHidden/>
          </w:rPr>
        </w:r>
        <w:r w:rsidR="000801C6">
          <w:rPr>
            <w:noProof/>
            <w:webHidden/>
          </w:rPr>
          <w:fldChar w:fldCharType="separate"/>
        </w:r>
        <w:r w:rsidR="00281431">
          <w:rPr>
            <w:noProof/>
            <w:webHidden/>
          </w:rPr>
          <w:t>351</w:t>
        </w:r>
        <w:r w:rsidR="000801C6">
          <w:rPr>
            <w:noProof/>
            <w:webHidden/>
          </w:rPr>
          <w:fldChar w:fldCharType="end"/>
        </w:r>
      </w:hyperlink>
    </w:p>
    <w:p w14:paraId="3E37DA19" w14:textId="0396C63B" w:rsidR="000801C6" w:rsidRDefault="00072D7E">
      <w:pPr>
        <w:pStyle w:val="TOC2"/>
        <w:rPr>
          <w:rFonts w:asciiTheme="minorHAnsi" w:eastAsiaTheme="minorEastAsia" w:hAnsiTheme="minorHAnsi" w:cstheme="minorBidi"/>
          <w:b w:val="0"/>
          <w:noProof/>
          <w:sz w:val="22"/>
          <w:szCs w:val="22"/>
          <w:lang w:val="en-US" w:eastAsia="en-US"/>
        </w:rPr>
      </w:pPr>
      <w:hyperlink w:anchor="_Toc384481405" w:history="1">
        <w:r w:rsidR="000801C6" w:rsidRPr="009A03A4">
          <w:rPr>
            <w:rStyle w:val="Hyperlink"/>
            <w:noProof/>
          </w:rPr>
          <w:t>19.5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Error Objects</w:t>
        </w:r>
        <w:r w:rsidR="000801C6">
          <w:rPr>
            <w:noProof/>
            <w:webHidden/>
          </w:rPr>
          <w:tab/>
        </w:r>
        <w:r w:rsidR="000801C6">
          <w:rPr>
            <w:noProof/>
            <w:webHidden/>
          </w:rPr>
          <w:fldChar w:fldCharType="begin"/>
        </w:r>
        <w:r w:rsidR="000801C6">
          <w:rPr>
            <w:noProof/>
            <w:webHidden/>
          </w:rPr>
          <w:instrText xml:space="preserve"> PAGEREF _Toc384481405 \h </w:instrText>
        </w:r>
        <w:r w:rsidR="000801C6">
          <w:rPr>
            <w:noProof/>
            <w:webHidden/>
          </w:rPr>
        </w:r>
        <w:r w:rsidR="000801C6">
          <w:rPr>
            <w:noProof/>
            <w:webHidden/>
          </w:rPr>
          <w:fldChar w:fldCharType="separate"/>
        </w:r>
        <w:r w:rsidR="00281431">
          <w:rPr>
            <w:noProof/>
            <w:webHidden/>
          </w:rPr>
          <w:t>351</w:t>
        </w:r>
        <w:r w:rsidR="000801C6">
          <w:rPr>
            <w:noProof/>
            <w:webHidden/>
          </w:rPr>
          <w:fldChar w:fldCharType="end"/>
        </w:r>
      </w:hyperlink>
    </w:p>
    <w:p w14:paraId="7FB6BBC8" w14:textId="4A3F734A" w:rsidR="000801C6" w:rsidRDefault="00072D7E">
      <w:pPr>
        <w:pStyle w:val="TOC3"/>
        <w:rPr>
          <w:rFonts w:asciiTheme="minorHAnsi" w:eastAsiaTheme="minorEastAsia" w:hAnsiTheme="minorHAnsi" w:cstheme="minorBidi"/>
          <w:b w:val="0"/>
          <w:noProof/>
          <w:sz w:val="22"/>
          <w:szCs w:val="22"/>
          <w:lang w:val="en-US" w:eastAsia="en-US"/>
        </w:rPr>
      </w:pPr>
      <w:hyperlink w:anchor="_Toc384481406" w:history="1">
        <w:r w:rsidR="000801C6" w:rsidRPr="009A03A4">
          <w:rPr>
            <w:rStyle w:val="Hyperlink"/>
            <w:noProof/>
          </w:rPr>
          <w:t>19.5.1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Error Constructor</w:t>
        </w:r>
        <w:r w:rsidR="000801C6">
          <w:rPr>
            <w:noProof/>
            <w:webHidden/>
          </w:rPr>
          <w:tab/>
        </w:r>
        <w:r w:rsidR="000801C6">
          <w:rPr>
            <w:noProof/>
            <w:webHidden/>
          </w:rPr>
          <w:fldChar w:fldCharType="begin"/>
        </w:r>
        <w:r w:rsidR="000801C6">
          <w:rPr>
            <w:noProof/>
            <w:webHidden/>
          </w:rPr>
          <w:instrText xml:space="preserve"> PAGEREF _Toc384481406 \h </w:instrText>
        </w:r>
        <w:r w:rsidR="000801C6">
          <w:rPr>
            <w:noProof/>
            <w:webHidden/>
          </w:rPr>
        </w:r>
        <w:r w:rsidR="000801C6">
          <w:rPr>
            <w:noProof/>
            <w:webHidden/>
          </w:rPr>
          <w:fldChar w:fldCharType="separate"/>
        </w:r>
        <w:r w:rsidR="00281431">
          <w:rPr>
            <w:noProof/>
            <w:webHidden/>
          </w:rPr>
          <w:t>351</w:t>
        </w:r>
        <w:r w:rsidR="000801C6">
          <w:rPr>
            <w:noProof/>
            <w:webHidden/>
          </w:rPr>
          <w:fldChar w:fldCharType="end"/>
        </w:r>
      </w:hyperlink>
    </w:p>
    <w:p w14:paraId="204EEB88" w14:textId="7F36BE03" w:rsidR="000801C6" w:rsidRDefault="00072D7E">
      <w:pPr>
        <w:pStyle w:val="TOC3"/>
        <w:rPr>
          <w:rFonts w:asciiTheme="minorHAnsi" w:eastAsiaTheme="minorEastAsia" w:hAnsiTheme="minorHAnsi" w:cstheme="minorBidi"/>
          <w:b w:val="0"/>
          <w:noProof/>
          <w:sz w:val="22"/>
          <w:szCs w:val="22"/>
          <w:lang w:val="en-US" w:eastAsia="en-US"/>
        </w:rPr>
      </w:pPr>
      <w:hyperlink w:anchor="_Toc384481407" w:history="1">
        <w:r w:rsidR="000801C6" w:rsidRPr="009A03A4">
          <w:rPr>
            <w:rStyle w:val="Hyperlink"/>
            <w:noProof/>
          </w:rPr>
          <w:t>19.5.2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Error Constructor</w:t>
        </w:r>
        <w:r w:rsidR="000801C6">
          <w:rPr>
            <w:noProof/>
            <w:webHidden/>
          </w:rPr>
          <w:tab/>
        </w:r>
        <w:r w:rsidR="000801C6">
          <w:rPr>
            <w:noProof/>
            <w:webHidden/>
          </w:rPr>
          <w:fldChar w:fldCharType="begin"/>
        </w:r>
        <w:r w:rsidR="000801C6">
          <w:rPr>
            <w:noProof/>
            <w:webHidden/>
          </w:rPr>
          <w:instrText xml:space="preserve"> PAGEREF _Toc384481407 \h </w:instrText>
        </w:r>
        <w:r w:rsidR="000801C6">
          <w:rPr>
            <w:noProof/>
            <w:webHidden/>
          </w:rPr>
        </w:r>
        <w:r w:rsidR="000801C6">
          <w:rPr>
            <w:noProof/>
            <w:webHidden/>
          </w:rPr>
          <w:fldChar w:fldCharType="separate"/>
        </w:r>
        <w:r w:rsidR="00281431">
          <w:rPr>
            <w:noProof/>
            <w:webHidden/>
          </w:rPr>
          <w:t>352</w:t>
        </w:r>
        <w:r w:rsidR="000801C6">
          <w:rPr>
            <w:noProof/>
            <w:webHidden/>
          </w:rPr>
          <w:fldChar w:fldCharType="end"/>
        </w:r>
      </w:hyperlink>
    </w:p>
    <w:p w14:paraId="0EAE8E43" w14:textId="72247B03" w:rsidR="000801C6" w:rsidRDefault="00072D7E">
      <w:pPr>
        <w:pStyle w:val="TOC3"/>
        <w:rPr>
          <w:rFonts w:asciiTheme="minorHAnsi" w:eastAsiaTheme="minorEastAsia" w:hAnsiTheme="minorHAnsi" w:cstheme="minorBidi"/>
          <w:b w:val="0"/>
          <w:noProof/>
          <w:sz w:val="22"/>
          <w:szCs w:val="22"/>
          <w:lang w:val="en-US" w:eastAsia="en-US"/>
        </w:rPr>
      </w:pPr>
      <w:hyperlink w:anchor="_Toc384481408" w:history="1">
        <w:r w:rsidR="000801C6" w:rsidRPr="009A03A4">
          <w:rPr>
            <w:rStyle w:val="Hyperlink"/>
            <w:noProof/>
          </w:rPr>
          <w:t>19.5.3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Error Prototype Object</w:t>
        </w:r>
        <w:r w:rsidR="000801C6">
          <w:rPr>
            <w:noProof/>
            <w:webHidden/>
          </w:rPr>
          <w:tab/>
        </w:r>
        <w:r w:rsidR="000801C6">
          <w:rPr>
            <w:noProof/>
            <w:webHidden/>
          </w:rPr>
          <w:fldChar w:fldCharType="begin"/>
        </w:r>
        <w:r w:rsidR="000801C6">
          <w:rPr>
            <w:noProof/>
            <w:webHidden/>
          </w:rPr>
          <w:instrText xml:space="preserve"> PAGEREF _Toc384481408 \h </w:instrText>
        </w:r>
        <w:r w:rsidR="000801C6">
          <w:rPr>
            <w:noProof/>
            <w:webHidden/>
          </w:rPr>
        </w:r>
        <w:r w:rsidR="000801C6">
          <w:rPr>
            <w:noProof/>
            <w:webHidden/>
          </w:rPr>
          <w:fldChar w:fldCharType="separate"/>
        </w:r>
        <w:r w:rsidR="00281431">
          <w:rPr>
            <w:noProof/>
            <w:webHidden/>
          </w:rPr>
          <w:t>352</w:t>
        </w:r>
        <w:r w:rsidR="000801C6">
          <w:rPr>
            <w:noProof/>
            <w:webHidden/>
          </w:rPr>
          <w:fldChar w:fldCharType="end"/>
        </w:r>
      </w:hyperlink>
    </w:p>
    <w:p w14:paraId="59944940" w14:textId="7C902117" w:rsidR="000801C6" w:rsidRDefault="00072D7E">
      <w:pPr>
        <w:pStyle w:val="TOC3"/>
        <w:rPr>
          <w:rFonts w:asciiTheme="minorHAnsi" w:eastAsiaTheme="minorEastAsia" w:hAnsiTheme="minorHAnsi" w:cstheme="minorBidi"/>
          <w:b w:val="0"/>
          <w:noProof/>
          <w:sz w:val="22"/>
          <w:szCs w:val="22"/>
          <w:lang w:val="en-US" w:eastAsia="en-US"/>
        </w:rPr>
      </w:pPr>
      <w:hyperlink w:anchor="_Toc384481409" w:history="1">
        <w:r w:rsidR="000801C6" w:rsidRPr="009A03A4">
          <w:rPr>
            <w:rStyle w:val="Hyperlink"/>
            <w:noProof/>
          </w:rPr>
          <w:t>19.5.4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Error Instances</w:t>
        </w:r>
        <w:r w:rsidR="000801C6">
          <w:rPr>
            <w:noProof/>
            <w:webHidden/>
          </w:rPr>
          <w:tab/>
        </w:r>
        <w:r w:rsidR="000801C6">
          <w:rPr>
            <w:noProof/>
            <w:webHidden/>
          </w:rPr>
          <w:fldChar w:fldCharType="begin"/>
        </w:r>
        <w:r w:rsidR="000801C6">
          <w:rPr>
            <w:noProof/>
            <w:webHidden/>
          </w:rPr>
          <w:instrText xml:space="preserve"> PAGEREF _Toc384481409 \h </w:instrText>
        </w:r>
        <w:r w:rsidR="000801C6">
          <w:rPr>
            <w:noProof/>
            <w:webHidden/>
          </w:rPr>
        </w:r>
        <w:r w:rsidR="000801C6">
          <w:rPr>
            <w:noProof/>
            <w:webHidden/>
          </w:rPr>
          <w:fldChar w:fldCharType="separate"/>
        </w:r>
        <w:r w:rsidR="00281431">
          <w:rPr>
            <w:noProof/>
            <w:webHidden/>
          </w:rPr>
          <w:t>353</w:t>
        </w:r>
        <w:r w:rsidR="000801C6">
          <w:rPr>
            <w:noProof/>
            <w:webHidden/>
          </w:rPr>
          <w:fldChar w:fldCharType="end"/>
        </w:r>
      </w:hyperlink>
    </w:p>
    <w:p w14:paraId="28CAFCD6" w14:textId="40526B10" w:rsidR="000801C6" w:rsidRDefault="00072D7E">
      <w:pPr>
        <w:pStyle w:val="TOC3"/>
        <w:rPr>
          <w:rFonts w:asciiTheme="minorHAnsi" w:eastAsiaTheme="minorEastAsia" w:hAnsiTheme="minorHAnsi" w:cstheme="minorBidi"/>
          <w:b w:val="0"/>
          <w:noProof/>
          <w:sz w:val="22"/>
          <w:szCs w:val="22"/>
          <w:lang w:val="en-US" w:eastAsia="en-US"/>
        </w:rPr>
      </w:pPr>
      <w:hyperlink w:anchor="_Toc384481410" w:history="1">
        <w:r w:rsidR="000801C6" w:rsidRPr="009A03A4">
          <w:rPr>
            <w:rStyle w:val="Hyperlink"/>
            <w:noProof/>
          </w:rPr>
          <w:t>19.5.5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Native Error Types Used in This Standard</w:t>
        </w:r>
        <w:r w:rsidR="000801C6">
          <w:rPr>
            <w:noProof/>
            <w:webHidden/>
          </w:rPr>
          <w:tab/>
        </w:r>
        <w:r w:rsidR="000801C6">
          <w:rPr>
            <w:noProof/>
            <w:webHidden/>
          </w:rPr>
          <w:fldChar w:fldCharType="begin"/>
        </w:r>
        <w:r w:rsidR="000801C6">
          <w:rPr>
            <w:noProof/>
            <w:webHidden/>
          </w:rPr>
          <w:instrText xml:space="preserve"> PAGEREF _Toc384481410 \h </w:instrText>
        </w:r>
        <w:r w:rsidR="000801C6">
          <w:rPr>
            <w:noProof/>
            <w:webHidden/>
          </w:rPr>
        </w:r>
        <w:r w:rsidR="000801C6">
          <w:rPr>
            <w:noProof/>
            <w:webHidden/>
          </w:rPr>
          <w:fldChar w:fldCharType="separate"/>
        </w:r>
        <w:r w:rsidR="00281431">
          <w:rPr>
            <w:noProof/>
            <w:webHidden/>
          </w:rPr>
          <w:t>353</w:t>
        </w:r>
        <w:r w:rsidR="000801C6">
          <w:rPr>
            <w:noProof/>
            <w:webHidden/>
          </w:rPr>
          <w:fldChar w:fldCharType="end"/>
        </w:r>
      </w:hyperlink>
    </w:p>
    <w:p w14:paraId="0E525664" w14:textId="34E21A75" w:rsidR="000801C6" w:rsidRDefault="00072D7E">
      <w:pPr>
        <w:pStyle w:val="TOC3"/>
        <w:rPr>
          <w:rFonts w:asciiTheme="minorHAnsi" w:eastAsiaTheme="minorEastAsia" w:hAnsiTheme="minorHAnsi" w:cstheme="minorBidi"/>
          <w:b w:val="0"/>
          <w:noProof/>
          <w:sz w:val="22"/>
          <w:szCs w:val="22"/>
          <w:lang w:val="en-US" w:eastAsia="en-US"/>
        </w:rPr>
      </w:pPr>
      <w:hyperlink w:anchor="_Toc384481411" w:history="1">
        <w:r w:rsidR="000801C6" w:rsidRPr="009A03A4">
          <w:rPr>
            <w:rStyle w:val="Hyperlink"/>
            <w:noProof/>
          </w:rPr>
          <w:t>19.5.6</w:t>
        </w:r>
        <w:r w:rsidR="000801C6">
          <w:rPr>
            <w:rFonts w:asciiTheme="minorHAnsi" w:eastAsiaTheme="minorEastAsia" w:hAnsiTheme="minorHAnsi" w:cstheme="minorBidi"/>
            <w:b w:val="0"/>
            <w:noProof/>
            <w:sz w:val="22"/>
            <w:szCs w:val="22"/>
            <w:lang w:val="en-US" w:eastAsia="en-US"/>
          </w:rPr>
          <w:tab/>
        </w:r>
        <w:r w:rsidR="000801C6" w:rsidRPr="009A03A4">
          <w:rPr>
            <w:rStyle w:val="Hyperlink"/>
            <w:i/>
            <w:noProof/>
          </w:rPr>
          <w:t>NativeError</w:t>
        </w:r>
        <w:r w:rsidR="000801C6" w:rsidRPr="009A03A4">
          <w:rPr>
            <w:rStyle w:val="Hyperlink"/>
            <w:noProof/>
          </w:rPr>
          <w:t xml:space="preserve"> Object Structure</w:t>
        </w:r>
        <w:r w:rsidR="000801C6">
          <w:rPr>
            <w:noProof/>
            <w:webHidden/>
          </w:rPr>
          <w:tab/>
        </w:r>
        <w:r w:rsidR="000801C6">
          <w:rPr>
            <w:noProof/>
            <w:webHidden/>
          </w:rPr>
          <w:fldChar w:fldCharType="begin"/>
        </w:r>
        <w:r w:rsidR="000801C6">
          <w:rPr>
            <w:noProof/>
            <w:webHidden/>
          </w:rPr>
          <w:instrText xml:space="preserve"> PAGEREF _Toc384481411 \h </w:instrText>
        </w:r>
        <w:r w:rsidR="000801C6">
          <w:rPr>
            <w:noProof/>
            <w:webHidden/>
          </w:rPr>
        </w:r>
        <w:r w:rsidR="000801C6">
          <w:rPr>
            <w:noProof/>
            <w:webHidden/>
          </w:rPr>
          <w:fldChar w:fldCharType="separate"/>
        </w:r>
        <w:r w:rsidR="00281431">
          <w:rPr>
            <w:noProof/>
            <w:webHidden/>
          </w:rPr>
          <w:t>354</w:t>
        </w:r>
        <w:r w:rsidR="000801C6">
          <w:rPr>
            <w:noProof/>
            <w:webHidden/>
          </w:rPr>
          <w:fldChar w:fldCharType="end"/>
        </w:r>
      </w:hyperlink>
    </w:p>
    <w:p w14:paraId="07C8FA19" w14:textId="611DC595" w:rsidR="000801C6" w:rsidRDefault="00072D7E">
      <w:pPr>
        <w:pStyle w:val="TOC1"/>
        <w:rPr>
          <w:rFonts w:asciiTheme="minorHAnsi" w:eastAsiaTheme="minorEastAsia" w:hAnsiTheme="minorHAnsi" w:cstheme="minorBidi"/>
          <w:b w:val="0"/>
          <w:noProof/>
          <w:sz w:val="22"/>
          <w:szCs w:val="22"/>
          <w:lang w:val="en-US" w:eastAsia="en-US"/>
        </w:rPr>
      </w:pPr>
      <w:hyperlink w:anchor="_Toc384481412" w:history="1">
        <w:r w:rsidR="000801C6" w:rsidRPr="009A03A4">
          <w:rPr>
            <w:rStyle w:val="Hyperlink"/>
            <w:noProof/>
          </w:rPr>
          <w:t>20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Numbers and Dates</w:t>
        </w:r>
        <w:r w:rsidR="000801C6">
          <w:rPr>
            <w:noProof/>
            <w:webHidden/>
          </w:rPr>
          <w:tab/>
        </w:r>
        <w:r w:rsidR="000801C6">
          <w:rPr>
            <w:noProof/>
            <w:webHidden/>
          </w:rPr>
          <w:fldChar w:fldCharType="begin"/>
        </w:r>
        <w:r w:rsidR="000801C6">
          <w:rPr>
            <w:noProof/>
            <w:webHidden/>
          </w:rPr>
          <w:instrText xml:space="preserve"> PAGEREF _Toc384481412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442F344C" w14:textId="4E31BF1E" w:rsidR="000801C6" w:rsidRDefault="00072D7E">
      <w:pPr>
        <w:pStyle w:val="TOC2"/>
        <w:rPr>
          <w:rFonts w:asciiTheme="minorHAnsi" w:eastAsiaTheme="minorEastAsia" w:hAnsiTheme="minorHAnsi" w:cstheme="minorBidi"/>
          <w:b w:val="0"/>
          <w:noProof/>
          <w:sz w:val="22"/>
          <w:szCs w:val="22"/>
          <w:lang w:val="en-US" w:eastAsia="en-US"/>
        </w:rPr>
      </w:pPr>
      <w:hyperlink w:anchor="_Toc384481413" w:history="1">
        <w:r w:rsidR="000801C6" w:rsidRPr="009A03A4">
          <w:rPr>
            <w:rStyle w:val="Hyperlink"/>
            <w:noProof/>
          </w:rPr>
          <w:t>20.1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Number Objects</w:t>
        </w:r>
        <w:r w:rsidR="000801C6">
          <w:rPr>
            <w:noProof/>
            <w:webHidden/>
          </w:rPr>
          <w:tab/>
        </w:r>
        <w:r w:rsidR="000801C6">
          <w:rPr>
            <w:noProof/>
            <w:webHidden/>
          </w:rPr>
          <w:fldChar w:fldCharType="begin"/>
        </w:r>
        <w:r w:rsidR="000801C6">
          <w:rPr>
            <w:noProof/>
            <w:webHidden/>
          </w:rPr>
          <w:instrText xml:space="preserve"> PAGEREF _Toc384481413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61F62FAF" w14:textId="657DC181" w:rsidR="000801C6" w:rsidRDefault="00072D7E">
      <w:pPr>
        <w:pStyle w:val="TOC3"/>
        <w:rPr>
          <w:rFonts w:asciiTheme="minorHAnsi" w:eastAsiaTheme="minorEastAsia" w:hAnsiTheme="minorHAnsi" w:cstheme="minorBidi"/>
          <w:b w:val="0"/>
          <w:noProof/>
          <w:sz w:val="22"/>
          <w:szCs w:val="22"/>
          <w:lang w:val="en-US" w:eastAsia="en-US"/>
        </w:rPr>
      </w:pPr>
      <w:hyperlink w:anchor="_Toc384481414" w:history="1">
        <w:r w:rsidR="000801C6" w:rsidRPr="009A03A4">
          <w:rPr>
            <w:rStyle w:val="Hyperlink"/>
            <w:noProof/>
          </w:rPr>
          <w:t>20.1.1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Number Constructor</w:t>
        </w:r>
        <w:r w:rsidR="000801C6">
          <w:rPr>
            <w:noProof/>
            <w:webHidden/>
          </w:rPr>
          <w:tab/>
        </w:r>
        <w:r w:rsidR="000801C6">
          <w:rPr>
            <w:noProof/>
            <w:webHidden/>
          </w:rPr>
          <w:fldChar w:fldCharType="begin"/>
        </w:r>
        <w:r w:rsidR="000801C6">
          <w:rPr>
            <w:noProof/>
            <w:webHidden/>
          </w:rPr>
          <w:instrText xml:space="preserve"> PAGEREF _Toc384481414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3C9031E1" w14:textId="24756960" w:rsidR="000801C6" w:rsidRDefault="00072D7E">
      <w:pPr>
        <w:pStyle w:val="TOC3"/>
        <w:rPr>
          <w:rFonts w:asciiTheme="minorHAnsi" w:eastAsiaTheme="minorEastAsia" w:hAnsiTheme="minorHAnsi" w:cstheme="minorBidi"/>
          <w:b w:val="0"/>
          <w:noProof/>
          <w:sz w:val="22"/>
          <w:szCs w:val="22"/>
          <w:lang w:val="en-US" w:eastAsia="en-US"/>
        </w:rPr>
      </w:pPr>
      <w:hyperlink w:anchor="_Toc384481415" w:history="1">
        <w:r w:rsidR="000801C6" w:rsidRPr="009A03A4">
          <w:rPr>
            <w:rStyle w:val="Hyperlink"/>
            <w:noProof/>
          </w:rPr>
          <w:t>20.1.2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Number Constructor</w:t>
        </w:r>
        <w:r w:rsidR="000801C6">
          <w:rPr>
            <w:noProof/>
            <w:webHidden/>
          </w:rPr>
          <w:tab/>
        </w:r>
        <w:r w:rsidR="000801C6">
          <w:rPr>
            <w:noProof/>
            <w:webHidden/>
          </w:rPr>
          <w:fldChar w:fldCharType="begin"/>
        </w:r>
        <w:r w:rsidR="000801C6">
          <w:rPr>
            <w:noProof/>
            <w:webHidden/>
          </w:rPr>
          <w:instrText xml:space="preserve"> PAGEREF _Toc384481415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02D64E66" w14:textId="475856D9" w:rsidR="000801C6" w:rsidRDefault="00072D7E">
      <w:pPr>
        <w:pStyle w:val="TOC3"/>
        <w:rPr>
          <w:rFonts w:asciiTheme="minorHAnsi" w:eastAsiaTheme="minorEastAsia" w:hAnsiTheme="minorHAnsi" w:cstheme="minorBidi"/>
          <w:b w:val="0"/>
          <w:noProof/>
          <w:sz w:val="22"/>
          <w:szCs w:val="22"/>
          <w:lang w:val="en-US" w:eastAsia="en-US"/>
        </w:rPr>
      </w:pPr>
      <w:hyperlink w:anchor="_Toc384481416" w:history="1">
        <w:r w:rsidR="000801C6" w:rsidRPr="009A03A4">
          <w:rPr>
            <w:rStyle w:val="Hyperlink"/>
            <w:noProof/>
          </w:rPr>
          <w:t>20.1.3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Number Prototype Object</w:t>
        </w:r>
        <w:r w:rsidR="000801C6">
          <w:rPr>
            <w:noProof/>
            <w:webHidden/>
          </w:rPr>
          <w:tab/>
        </w:r>
        <w:r w:rsidR="000801C6">
          <w:rPr>
            <w:noProof/>
            <w:webHidden/>
          </w:rPr>
          <w:fldChar w:fldCharType="begin"/>
        </w:r>
        <w:r w:rsidR="000801C6">
          <w:rPr>
            <w:noProof/>
            <w:webHidden/>
          </w:rPr>
          <w:instrText xml:space="preserve"> PAGEREF _Toc384481416 \h </w:instrText>
        </w:r>
        <w:r w:rsidR="000801C6">
          <w:rPr>
            <w:noProof/>
            <w:webHidden/>
          </w:rPr>
        </w:r>
        <w:r w:rsidR="000801C6">
          <w:rPr>
            <w:noProof/>
            <w:webHidden/>
          </w:rPr>
          <w:fldChar w:fldCharType="separate"/>
        </w:r>
        <w:r w:rsidR="00281431">
          <w:rPr>
            <w:noProof/>
            <w:webHidden/>
          </w:rPr>
          <w:t>360</w:t>
        </w:r>
        <w:r w:rsidR="000801C6">
          <w:rPr>
            <w:noProof/>
            <w:webHidden/>
          </w:rPr>
          <w:fldChar w:fldCharType="end"/>
        </w:r>
      </w:hyperlink>
    </w:p>
    <w:p w14:paraId="728A415E" w14:textId="2308ADE8" w:rsidR="000801C6" w:rsidRDefault="00072D7E">
      <w:pPr>
        <w:pStyle w:val="TOC3"/>
        <w:rPr>
          <w:rFonts w:asciiTheme="minorHAnsi" w:eastAsiaTheme="minorEastAsia" w:hAnsiTheme="minorHAnsi" w:cstheme="minorBidi"/>
          <w:b w:val="0"/>
          <w:noProof/>
          <w:sz w:val="22"/>
          <w:szCs w:val="22"/>
          <w:lang w:val="en-US" w:eastAsia="en-US"/>
        </w:rPr>
      </w:pPr>
      <w:hyperlink w:anchor="_Toc384481417" w:history="1">
        <w:r w:rsidR="000801C6" w:rsidRPr="009A03A4">
          <w:rPr>
            <w:rStyle w:val="Hyperlink"/>
            <w:noProof/>
          </w:rPr>
          <w:t>20.1.4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Number Instances</w:t>
        </w:r>
        <w:r w:rsidR="000801C6">
          <w:rPr>
            <w:noProof/>
            <w:webHidden/>
          </w:rPr>
          <w:tab/>
        </w:r>
        <w:r w:rsidR="000801C6">
          <w:rPr>
            <w:noProof/>
            <w:webHidden/>
          </w:rPr>
          <w:fldChar w:fldCharType="begin"/>
        </w:r>
        <w:r w:rsidR="000801C6">
          <w:rPr>
            <w:noProof/>
            <w:webHidden/>
          </w:rPr>
          <w:instrText xml:space="preserve"> PAGEREF _Toc384481417 \h </w:instrText>
        </w:r>
        <w:r w:rsidR="000801C6">
          <w:rPr>
            <w:noProof/>
            <w:webHidden/>
          </w:rPr>
        </w:r>
        <w:r w:rsidR="000801C6">
          <w:rPr>
            <w:noProof/>
            <w:webHidden/>
          </w:rPr>
          <w:fldChar w:fldCharType="separate"/>
        </w:r>
        <w:r w:rsidR="00281431">
          <w:rPr>
            <w:noProof/>
            <w:webHidden/>
          </w:rPr>
          <w:t>365</w:t>
        </w:r>
        <w:r w:rsidR="000801C6">
          <w:rPr>
            <w:noProof/>
            <w:webHidden/>
          </w:rPr>
          <w:fldChar w:fldCharType="end"/>
        </w:r>
      </w:hyperlink>
    </w:p>
    <w:p w14:paraId="3CFABAB2" w14:textId="1F04666A" w:rsidR="000801C6" w:rsidRDefault="00072D7E">
      <w:pPr>
        <w:pStyle w:val="TOC2"/>
        <w:rPr>
          <w:rFonts w:asciiTheme="minorHAnsi" w:eastAsiaTheme="minorEastAsia" w:hAnsiTheme="minorHAnsi" w:cstheme="minorBidi"/>
          <w:b w:val="0"/>
          <w:noProof/>
          <w:sz w:val="22"/>
          <w:szCs w:val="22"/>
          <w:lang w:val="en-US" w:eastAsia="en-US"/>
        </w:rPr>
      </w:pPr>
      <w:hyperlink w:anchor="_Toc384481418" w:history="1">
        <w:r w:rsidR="000801C6" w:rsidRPr="009A03A4">
          <w:rPr>
            <w:rStyle w:val="Hyperlink"/>
            <w:noProof/>
          </w:rPr>
          <w:t>20.2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Math Object</w:t>
        </w:r>
        <w:r w:rsidR="000801C6">
          <w:rPr>
            <w:noProof/>
            <w:webHidden/>
          </w:rPr>
          <w:tab/>
        </w:r>
        <w:r w:rsidR="000801C6">
          <w:rPr>
            <w:noProof/>
            <w:webHidden/>
          </w:rPr>
          <w:fldChar w:fldCharType="begin"/>
        </w:r>
        <w:r w:rsidR="000801C6">
          <w:rPr>
            <w:noProof/>
            <w:webHidden/>
          </w:rPr>
          <w:instrText xml:space="preserve"> PAGEREF _Toc384481418 \h </w:instrText>
        </w:r>
        <w:r w:rsidR="000801C6">
          <w:rPr>
            <w:noProof/>
            <w:webHidden/>
          </w:rPr>
        </w:r>
        <w:r w:rsidR="000801C6">
          <w:rPr>
            <w:noProof/>
            <w:webHidden/>
          </w:rPr>
          <w:fldChar w:fldCharType="separate"/>
        </w:r>
        <w:r w:rsidR="00281431">
          <w:rPr>
            <w:noProof/>
            <w:webHidden/>
          </w:rPr>
          <w:t>365</w:t>
        </w:r>
        <w:r w:rsidR="000801C6">
          <w:rPr>
            <w:noProof/>
            <w:webHidden/>
          </w:rPr>
          <w:fldChar w:fldCharType="end"/>
        </w:r>
      </w:hyperlink>
    </w:p>
    <w:p w14:paraId="79D91FB1" w14:textId="06D9AEC7" w:rsidR="000801C6" w:rsidRDefault="00072D7E">
      <w:pPr>
        <w:pStyle w:val="TOC3"/>
        <w:rPr>
          <w:rFonts w:asciiTheme="minorHAnsi" w:eastAsiaTheme="minorEastAsia" w:hAnsiTheme="minorHAnsi" w:cstheme="minorBidi"/>
          <w:b w:val="0"/>
          <w:noProof/>
          <w:sz w:val="22"/>
          <w:szCs w:val="22"/>
          <w:lang w:val="en-US" w:eastAsia="en-US"/>
        </w:rPr>
      </w:pPr>
      <w:hyperlink w:anchor="_Toc384481419" w:history="1">
        <w:r w:rsidR="000801C6" w:rsidRPr="009A03A4">
          <w:rPr>
            <w:rStyle w:val="Hyperlink"/>
            <w:noProof/>
          </w:rPr>
          <w:t>20.2.1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Value Properties of the Math Object</w:t>
        </w:r>
        <w:r w:rsidR="000801C6">
          <w:rPr>
            <w:noProof/>
            <w:webHidden/>
          </w:rPr>
          <w:tab/>
        </w:r>
        <w:r w:rsidR="000801C6">
          <w:rPr>
            <w:noProof/>
            <w:webHidden/>
          </w:rPr>
          <w:fldChar w:fldCharType="begin"/>
        </w:r>
        <w:r w:rsidR="000801C6">
          <w:rPr>
            <w:noProof/>
            <w:webHidden/>
          </w:rPr>
          <w:instrText xml:space="preserve"> PAGEREF _Toc384481419 \h </w:instrText>
        </w:r>
        <w:r w:rsidR="000801C6">
          <w:rPr>
            <w:noProof/>
            <w:webHidden/>
          </w:rPr>
        </w:r>
        <w:r w:rsidR="000801C6">
          <w:rPr>
            <w:noProof/>
            <w:webHidden/>
          </w:rPr>
          <w:fldChar w:fldCharType="separate"/>
        </w:r>
        <w:r w:rsidR="00281431">
          <w:rPr>
            <w:noProof/>
            <w:webHidden/>
          </w:rPr>
          <w:t>365</w:t>
        </w:r>
        <w:r w:rsidR="000801C6">
          <w:rPr>
            <w:noProof/>
            <w:webHidden/>
          </w:rPr>
          <w:fldChar w:fldCharType="end"/>
        </w:r>
      </w:hyperlink>
    </w:p>
    <w:p w14:paraId="19A1D21F" w14:textId="6812B998" w:rsidR="000801C6" w:rsidRDefault="00072D7E">
      <w:pPr>
        <w:pStyle w:val="TOC3"/>
        <w:rPr>
          <w:rFonts w:asciiTheme="minorHAnsi" w:eastAsiaTheme="minorEastAsia" w:hAnsiTheme="minorHAnsi" w:cstheme="minorBidi"/>
          <w:b w:val="0"/>
          <w:noProof/>
          <w:sz w:val="22"/>
          <w:szCs w:val="22"/>
          <w:lang w:val="en-US" w:eastAsia="en-US"/>
        </w:rPr>
      </w:pPr>
      <w:hyperlink w:anchor="_Toc384481420" w:history="1">
        <w:r w:rsidR="000801C6" w:rsidRPr="009A03A4">
          <w:rPr>
            <w:rStyle w:val="Hyperlink"/>
            <w:noProof/>
          </w:rPr>
          <w:t>20.2.2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Function Properties of the Math Object</w:t>
        </w:r>
        <w:r w:rsidR="000801C6">
          <w:rPr>
            <w:noProof/>
            <w:webHidden/>
          </w:rPr>
          <w:tab/>
        </w:r>
        <w:r w:rsidR="000801C6">
          <w:rPr>
            <w:noProof/>
            <w:webHidden/>
          </w:rPr>
          <w:fldChar w:fldCharType="begin"/>
        </w:r>
        <w:r w:rsidR="000801C6">
          <w:rPr>
            <w:noProof/>
            <w:webHidden/>
          </w:rPr>
          <w:instrText xml:space="preserve"> PAGEREF _Toc384481420 \h </w:instrText>
        </w:r>
        <w:r w:rsidR="000801C6">
          <w:rPr>
            <w:noProof/>
            <w:webHidden/>
          </w:rPr>
        </w:r>
        <w:r w:rsidR="000801C6">
          <w:rPr>
            <w:noProof/>
            <w:webHidden/>
          </w:rPr>
          <w:fldChar w:fldCharType="separate"/>
        </w:r>
        <w:r w:rsidR="00281431">
          <w:rPr>
            <w:noProof/>
            <w:webHidden/>
          </w:rPr>
          <w:t>366</w:t>
        </w:r>
        <w:r w:rsidR="000801C6">
          <w:rPr>
            <w:noProof/>
            <w:webHidden/>
          </w:rPr>
          <w:fldChar w:fldCharType="end"/>
        </w:r>
      </w:hyperlink>
    </w:p>
    <w:p w14:paraId="7006BCCF" w14:textId="3166E9FD" w:rsidR="000801C6" w:rsidRDefault="00072D7E">
      <w:pPr>
        <w:pStyle w:val="TOC2"/>
        <w:rPr>
          <w:rFonts w:asciiTheme="minorHAnsi" w:eastAsiaTheme="minorEastAsia" w:hAnsiTheme="minorHAnsi" w:cstheme="minorBidi"/>
          <w:b w:val="0"/>
          <w:noProof/>
          <w:sz w:val="22"/>
          <w:szCs w:val="22"/>
          <w:lang w:val="en-US" w:eastAsia="en-US"/>
        </w:rPr>
      </w:pPr>
      <w:hyperlink w:anchor="_Toc384481421" w:history="1">
        <w:r w:rsidR="000801C6" w:rsidRPr="009A03A4">
          <w:rPr>
            <w:rStyle w:val="Hyperlink"/>
            <w:noProof/>
          </w:rPr>
          <w:t>20.3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Date Objects</w:t>
        </w:r>
        <w:r w:rsidR="000801C6">
          <w:rPr>
            <w:noProof/>
            <w:webHidden/>
          </w:rPr>
          <w:tab/>
        </w:r>
        <w:r w:rsidR="000801C6">
          <w:rPr>
            <w:noProof/>
            <w:webHidden/>
          </w:rPr>
          <w:fldChar w:fldCharType="begin"/>
        </w:r>
        <w:r w:rsidR="000801C6">
          <w:rPr>
            <w:noProof/>
            <w:webHidden/>
          </w:rPr>
          <w:instrText xml:space="preserve"> PAGEREF _Toc384481421 \h </w:instrText>
        </w:r>
        <w:r w:rsidR="000801C6">
          <w:rPr>
            <w:noProof/>
            <w:webHidden/>
          </w:rPr>
        </w:r>
        <w:r w:rsidR="000801C6">
          <w:rPr>
            <w:noProof/>
            <w:webHidden/>
          </w:rPr>
          <w:fldChar w:fldCharType="separate"/>
        </w:r>
        <w:r w:rsidR="00281431">
          <w:rPr>
            <w:noProof/>
            <w:webHidden/>
          </w:rPr>
          <w:t>375</w:t>
        </w:r>
        <w:r w:rsidR="000801C6">
          <w:rPr>
            <w:noProof/>
            <w:webHidden/>
          </w:rPr>
          <w:fldChar w:fldCharType="end"/>
        </w:r>
      </w:hyperlink>
    </w:p>
    <w:p w14:paraId="4D865153" w14:textId="542B6CB8" w:rsidR="000801C6" w:rsidRDefault="00072D7E">
      <w:pPr>
        <w:pStyle w:val="TOC3"/>
        <w:rPr>
          <w:rFonts w:asciiTheme="minorHAnsi" w:eastAsiaTheme="minorEastAsia" w:hAnsiTheme="minorHAnsi" w:cstheme="minorBidi"/>
          <w:b w:val="0"/>
          <w:noProof/>
          <w:sz w:val="22"/>
          <w:szCs w:val="22"/>
          <w:lang w:val="en-US" w:eastAsia="en-US"/>
        </w:rPr>
      </w:pPr>
      <w:hyperlink w:anchor="_Toc384481422" w:history="1">
        <w:r w:rsidR="000801C6" w:rsidRPr="009A03A4">
          <w:rPr>
            <w:rStyle w:val="Hyperlink"/>
            <w:noProof/>
          </w:rPr>
          <w:t>20.3.1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Overview of Date Objects and Definitions of Abstract Operations</w:t>
        </w:r>
        <w:r w:rsidR="000801C6">
          <w:rPr>
            <w:noProof/>
            <w:webHidden/>
          </w:rPr>
          <w:tab/>
        </w:r>
        <w:r w:rsidR="000801C6">
          <w:rPr>
            <w:noProof/>
            <w:webHidden/>
          </w:rPr>
          <w:fldChar w:fldCharType="begin"/>
        </w:r>
        <w:r w:rsidR="000801C6">
          <w:rPr>
            <w:noProof/>
            <w:webHidden/>
          </w:rPr>
          <w:instrText xml:space="preserve"> PAGEREF _Toc384481422 \h </w:instrText>
        </w:r>
        <w:r w:rsidR="000801C6">
          <w:rPr>
            <w:noProof/>
            <w:webHidden/>
          </w:rPr>
        </w:r>
        <w:r w:rsidR="000801C6">
          <w:rPr>
            <w:noProof/>
            <w:webHidden/>
          </w:rPr>
          <w:fldChar w:fldCharType="separate"/>
        </w:r>
        <w:r w:rsidR="00281431">
          <w:rPr>
            <w:noProof/>
            <w:webHidden/>
          </w:rPr>
          <w:t>375</w:t>
        </w:r>
        <w:r w:rsidR="000801C6">
          <w:rPr>
            <w:noProof/>
            <w:webHidden/>
          </w:rPr>
          <w:fldChar w:fldCharType="end"/>
        </w:r>
      </w:hyperlink>
    </w:p>
    <w:p w14:paraId="34EACE5F" w14:textId="20F6B892" w:rsidR="000801C6" w:rsidRDefault="00072D7E">
      <w:pPr>
        <w:pStyle w:val="TOC3"/>
        <w:rPr>
          <w:rFonts w:asciiTheme="minorHAnsi" w:eastAsiaTheme="minorEastAsia" w:hAnsiTheme="minorHAnsi" w:cstheme="minorBidi"/>
          <w:b w:val="0"/>
          <w:noProof/>
          <w:sz w:val="22"/>
          <w:szCs w:val="22"/>
          <w:lang w:val="en-US" w:eastAsia="en-US"/>
        </w:rPr>
      </w:pPr>
      <w:hyperlink w:anchor="_Toc384481423" w:history="1">
        <w:r w:rsidR="000801C6" w:rsidRPr="009A03A4">
          <w:rPr>
            <w:rStyle w:val="Hyperlink"/>
            <w:noProof/>
          </w:rPr>
          <w:t>20.3.2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Date Constructor</w:t>
        </w:r>
        <w:r w:rsidR="000801C6">
          <w:rPr>
            <w:noProof/>
            <w:webHidden/>
          </w:rPr>
          <w:tab/>
        </w:r>
        <w:r w:rsidR="000801C6">
          <w:rPr>
            <w:noProof/>
            <w:webHidden/>
          </w:rPr>
          <w:fldChar w:fldCharType="begin"/>
        </w:r>
        <w:r w:rsidR="000801C6">
          <w:rPr>
            <w:noProof/>
            <w:webHidden/>
          </w:rPr>
          <w:instrText xml:space="preserve"> PAGEREF _Toc384481423 \h </w:instrText>
        </w:r>
        <w:r w:rsidR="000801C6">
          <w:rPr>
            <w:noProof/>
            <w:webHidden/>
          </w:rPr>
        </w:r>
        <w:r w:rsidR="000801C6">
          <w:rPr>
            <w:noProof/>
            <w:webHidden/>
          </w:rPr>
          <w:fldChar w:fldCharType="separate"/>
        </w:r>
        <w:r w:rsidR="00281431">
          <w:rPr>
            <w:noProof/>
            <w:webHidden/>
          </w:rPr>
          <w:t>381</w:t>
        </w:r>
        <w:r w:rsidR="000801C6">
          <w:rPr>
            <w:noProof/>
            <w:webHidden/>
          </w:rPr>
          <w:fldChar w:fldCharType="end"/>
        </w:r>
      </w:hyperlink>
    </w:p>
    <w:p w14:paraId="2EFBD799" w14:textId="341377D4" w:rsidR="000801C6" w:rsidRDefault="00072D7E">
      <w:pPr>
        <w:pStyle w:val="TOC3"/>
        <w:rPr>
          <w:rFonts w:asciiTheme="minorHAnsi" w:eastAsiaTheme="minorEastAsia" w:hAnsiTheme="minorHAnsi" w:cstheme="minorBidi"/>
          <w:b w:val="0"/>
          <w:noProof/>
          <w:sz w:val="22"/>
          <w:szCs w:val="22"/>
          <w:lang w:val="en-US" w:eastAsia="en-US"/>
        </w:rPr>
      </w:pPr>
      <w:hyperlink w:anchor="_Toc384481424" w:history="1">
        <w:r w:rsidR="000801C6" w:rsidRPr="009A03A4">
          <w:rPr>
            <w:rStyle w:val="Hyperlink"/>
            <w:noProof/>
          </w:rPr>
          <w:t>20.3.3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Date Constructor</w:t>
        </w:r>
        <w:r w:rsidR="000801C6">
          <w:rPr>
            <w:noProof/>
            <w:webHidden/>
          </w:rPr>
          <w:tab/>
        </w:r>
        <w:r w:rsidR="000801C6">
          <w:rPr>
            <w:noProof/>
            <w:webHidden/>
          </w:rPr>
          <w:fldChar w:fldCharType="begin"/>
        </w:r>
        <w:r w:rsidR="000801C6">
          <w:rPr>
            <w:noProof/>
            <w:webHidden/>
          </w:rPr>
          <w:instrText xml:space="preserve"> PAGEREF _Toc384481424 \h </w:instrText>
        </w:r>
        <w:r w:rsidR="000801C6">
          <w:rPr>
            <w:noProof/>
            <w:webHidden/>
          </w:rPr>
        </w:r>
        <w:r w:rsidR="000801C6">
          <w:rPr>
            <w:noProof/>
            <w:webHidden/>
          </w:rPr>
          <w:fldChar w:fldCharType="separate"/>
        </w:r>
        <w:r w:rsidR="00281431">
          <w:rPr>
            <w:noProof/>
            <w:webHidden/>
          </w:rPr>
          <w:t>383</w:t>
        </w:r>
        <w:r w:rsidR="000801C6">
          <w:rPr>
            <w:noProof/>
            <w:webHidden/>
          </w:rPr>
          <w:fldChar w:fldCharType="end"/>
        </w:r>
      </w:hyperlink>
    </w:p>
    <w:p w14:paraId="0E8ACE32" w14:textId="69E8E218" w:rsidR="000801C6" w:rsidRDefault="00072D7E">
      <w:pPr>
        <w:pStyle w:val="TOC3"/>
        <w:rPr>
          <w:rFonts w:asciiTheme="minorHAnsi" w:eastAsiaTheme="minorEastAsia" w:hAnsiTheme="minorHAnsi" w:cstheme="minorBidi"/>
          <w:b w:val="0"/>
          <w:noProof/>
          <w:sz w:val="22"/>
          <w:szCs w:val="22"/>
          <w:lang w:val="en-US" w:eastAsia="en-US"/>
        </w:rPr>
      </w:pPr>
      <w:hyperlink w:anchor="_Toc384481425" w:history="1">
        <w:r w:rsidR="000801C6" w:rsidRPr="009A03A4">
          <w:rPr>
            <w:rStyle w:val="Hyperlink"/>
            <w:noProof/>
          </w:rPr>
          <w:t>20.3.4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Date Prototype Object</w:t>
        </w:r>
        <w:r w:rsidR="000801C6">
          <w:rPr>
            <w:noProof/>
            <w:webHidden/>
          </w:rPr>
          <w:tab/>
        </w:r>
        <w:r w:rsidR="000801C6">
          <w:rPr>
            <w:noProof/>
            <w:webHidden/>
          </w:rPr>
          <w:fldChar w:fldCharType="begin"/>
        </w:r>
        <w:r w:rsidR="000801C6">
          <w:rPr>
            <w:noProof/>
            <w:webHidden/>
          </w:rPr>
          <w:instrText xml:space="preserve"> PAGEREF _Toc384481425 \h </w:instrText>
        </w:r>
        <w:r w:rsidR="000801C6">
          <w:rPr>
            <w:noProof/>
            <w:webHidden/>
          </w:rPr>
        </w:r>
        <w:r w:rsidR="000801C6">
          <w:rPr>
            <w:noProof/>
            <w:webHidden/>
          </w:rPr>
          <w:fldChar w:fldCharType="separate"/>
        </w:r>
        <w:r w:rsidR="00281431">
          <w:rPr>
            <w:noProof/>
            <w:webHidden/>
          </w:rPr>
          <w:t>384</w:t>
        </w:r>
        <w:r w:rsidR="000801C6">
          <w:rPr>
            <w:noProof/>
            <w:webHidden/>
          </w:rPr>
          <w:fldChar w:fldCharType="end"/>
        </w:r>
      </w:hyperlink>
    </w:p>
    <w:p w14:paraId="7E14FDD2" w14:textId="2636AA02" w:rsidR="000801C6" w:rsidRDefault="00072D7E">
      <w:pPr>
        <w:pStyle w:val="TOC3"/>
        <w:rPr>
          <w:rFonts w:asciiTheme="minorHAnsi" w:eastAsiaTheme="minorEastAsia" w:hAnsiTheme="minorHAnsi" w:cstheme="minorBidi"/>
          <w:b w:val="0"/>
          <w:noProof/>
          <w:sz w:val="22"/>
          <w:szCs w:val="22"/>
          <w:lang w:val="en-US" w:eastAsia="en-US"/>
        </w:rPr>
      </w:pPr>
      <w:hyperlink w:anchor="_Toc384481426" w:history="1">
        <w:r w:rsidR="000801C6" w:rsidRPr="009A03A4">
          <w:rPr>
            <w:rStyle w:val="Hyperlink"/>
            <w:noProof/>
          </w:rPr>
          <w:t>20.3.5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Date Instances</w:t>
        </w:r>
        <w:r w:rsidR="000801C6">
          <w:rPr>
            <w:noProof/>
            <w:webHidden/>
          </w:rPr>
          <w:tab/>
        </w:r>
        <w:r w:rsidR="000801C6">
          <w:rPr>
            <w:noProof/>
            <w:webHidden/>
          </w:rPr>
          <w:fldChar w:fldCharType="begin"/>
        </w:r>
        <w:r w:rsidR="000801C6">
          <w:rPr>
            <w:noProof/>
            <w:webHidden/>
          </w:rPr>
          <w:instrText xml:space="preserve"> PAGEREF _Toc384481426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065A6132" w14:textId="1A24C8CC" w:rsidR="000801C6" w:rsidRDefault="00072D7E">
      <w:pPr>
        <w:pStyle w:val="TOC1"/>
        <w:rPr>
          <w:rFonts w:asciiTheme="minorHAnsi" w:eastAsiaTheme="minorEastAsia" w:hAnsiTheme="minorHAnsi" w:cstheme="minorBidi"/>
          <w:b w:val="0"/>
          <w:noProof/>
          <w:sz w:val="22"/>
          <w:szCs w:val="22"/>
          <w:lang w:val="en-US" w:eastAsia="en-US"/>
        </w:rPr>
      </w:pPr>
      <w:hyperlink w:anchor="_Toc384481427" w:history="1">
        <w:r w:rsidR="000801C6" w:rsidRPr="009A03A4">
          <w:rPr>
            <w:rStyle w:val="Hyperlink"/>
            <w:noProof/>
          </w:rPr>
          <w:t>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Text Processing</w:t>
        </w:r>
        <w:r w:rsidR="000801C6">
          <w:rPr>
            <w:noProof/>
            <w:webHidden/>
          </w:rPr>
          <w:tab/>
        </w:r>
        <w:r w:rsidR="000801C6">
          <w:rPr>
            <w:noProof/>
            <w:webHidden/>
          </w:rPr>
          <w:fldChar w:fldCharType="begin"/>
        </w:r>
        <w:r w:rsidR="000801C6">
          <w:rPr>
            <w:noProof/>
            <w:webHidden/>
          </w:rPr>
          <w:instrText xml:space="preserve"> PAGEREF _Toc384481427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544F7109" w14:textId="10380B2F" w:rsidR="000801C6" w:rsidRDefault="00072D7E">
      <w:pPr>
        <w:pStyle w:val="TOC2"/>
        <w:rPr>
          <w:rFonts w:asciiTheme="minorHAnsi" w:eastAsiaTheme="minorEastAsia" w:hAnsiTheme="minorHAnsi" w:cstheme="minorBidi"/>
          <w:b w:val="0"/>
          <w:noProof/>
          <w:sz w:val="22"/>
          <w:szCs w:val="22"/>
          <w:lang w:val="en-US" w:eastAsia="en-US"/>
        </w:rPr>
      </w:pPr>
      <w:hyperlink w:anchor="_Toc384481428" w:history="1">
        <w:r w:rsidR="000801C6" w:rsidRPr="009A03A4">
          <w:rPr>
            <w:rStyle w:val="Hyperlink"/>
            <w:noProof/>
          </w:rPr>
          <w:t>21.1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String Objects</w:t>
        </w:r>
        <w:r w:rsidR="000801C6">
          <w:rPr>
            <w:noProof/>
            <w:webHidden/>
          </w:rPr>
          <w:tab/>
        </w:r>
        <w:r w:rsidR="000801C6">
          <w:rPr>
            <w:noProof/>
            <w:webHidden/>
          </w:rPr>
          <w:fldChar w:fldCharType="begin"/>
        </w:r>
        <w:r w:rsidR="000801C6">
          <w:rPr>
            <w:noProof/>
            <w:webHidden/>
          </w:rPr>
          <w:instrText xml:space="preserve"> PAGEREF _Toc384481428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06B0571E" w14:textId="5111D214" w:rsidR="000801C6" w:rsidRDefault="00072D7E">
      <w:pPr>
        <w:pStyle w:val="TOC3"/>
        <w:rPr>
          <w:rFonts w:asciiTheme="minorHAnsi" w:eastAsiaTheme="minorEastAsia" w:hAnsiTheme="minorHAnsi" w:cstheme="minorBidi"/>
          <w:b w:val="0"/>
          <w:noProof/>
          <w:sz w:val="22"/>
          <w:szCs w:val="22"/>
          <w:lang w:val="en-US" w:eastAsia="en-US"/>
        </w:rPr>
      </w:pPr>
      <w:hyperlink w:anchor="_Toc384481429" w:history="1">
        <w:r w:rsidR="000801C6" w:rsidRPr="009A03A4">
          <w:rPr>
            <w:rStyle w:val="Hyperlink"/>
            <w:noProof/>
          </w:rPr>
          <w:t>21.1.1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String Constructor</w:t>
        </w:r>
        <w:r w:rsidR="000801C6">
          <w:rPr>
            <w:noProof/>
            <w:webHidden/>
          </w:rPr>
          <w:tab/>
        </w:r>
        <w:r w:rsidR="000801C6">
          <w:rPr>
            <w:noProof/>
            <w:webHidden/>
          </w:rPr>
          <w:fldChar w:fldCharType="begin"/>
        </w:r>
        <w:r w:rsidR="000801C6">
          <w:rPr>
            <w:noProof/>
            <w:webHidden/>
          </w:rPr>
          <w:instrText xml:space="preserve"> PAGEREF _Toc384481429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360ABC24" w14:textId="33B53876" w:rsidR="000801C6" w:rsidRDefault="00072D7E">
      <w:pPr>
        <w:pStyle w:val="TOC3"/>
        <w:rPr>
          <w:rFonts w:asciiTheme="minorHAnsi" w:eastAsiaTheme="minorEastAsia" w:hAnsiTheme="minorHAnsi" w:cstheme="minorBidi"/>
          <w:b w:val="0"/>
          <w:noProof/>
          <w:sz w:val="22"/>
          <w:szCs w:val="22"/>
          <w:lang w:val="en-US" w:eastAsia="en-US"/>
        </w:rPr>
      </w:pPr>
      <w:hyperlink w:anchor="_Toc384481430" w:history="1">
        <w:r w:rsidR="000801C6" w:rsidRPr="009A03A4">
          <w:rPr>
            <w:rStyle w:val="Hyperlink"/>
            <w:noProof/>
          </w:rPr>
          <w:t>21.1.2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String Constructor</w:t>
        </w:r>
        <w:r w:rsidR="000801C6">
          <w:rPr>
            <w:noProof/>
            <w:webHidden/>
          </w:rPr>
          <w:tab/>
        </w:r>
        <w:r w:rsidR="000801C6">
          <w:rPr>
            <w:noProof/>
            <w:webHidden/>
          </w:rPr>
          <w:fldChar w:fldCharType="begin"/>
        </w:r>
        <w:r w:rsidR="000801C6">
          <w:rPr>
            <w:noProof/>
            <w:webHidden/>
          </w:rPr>
          <w:instrText xml:space="preserve"> PAGEREF _Toc384481430 \h </w:instrText>
        </w:r>
        <w:r w:rsidR="000801C6">
          <w:rPr>
            <w:noProof/>
            <w:webHidden/>
          </w:rPr>
        </w:r>
        <w:r w:rsidR="000801C6">
          <w:rPr>
            <w:noProof/>
            <w:webHidden/>
          </w:rPr>
          <w:fldChar w:fldCharType="separate"/>
        </w:r>
        <w:r w:rsidR="00281431">
          <w:rPr>
            <w:noProof/>
            <w:webHidden/>
          </w:rPr>
          <w:t>395</w:t>
        </w:r>
        <w:r w:rsidR="000801C6">
          <w:rPr>
            <w:noProof/>
            <w:webHidden/>
          </w:rPr>
          <w:fldChar w:fldCharType="end"/>
        </w:r>
      </w:hyperlink>
    </w:p>
    <w:p w14:paraId="54E08B4A" w14:textId="4A43CF9F" w:rsidR="000801C6" w:rsidRDefault="00072D7E">
      <w:pPr>
        <w:pStyle w:val="TOC3"/>
        <w:rPr>
          <w:rFonts w:asciiTheme="minorHAnsi" w:eastAsiaTheme="minorEastAsia" w:hAnsiTheme="minorHAnsi" w:cstheme="minorBidi"/>
          <w:b w:val="0"/>
          <w:noProof/>
          <w:sz w:val="22"/>
          <w:szCs w:val="22"/>
          <w:lang w:val="en-US" w:eastAsia="en-US"/>
        </w:rPr>
      </w:pPr>
      <w:hyperlink w:anchor="_Toc384481431" w:history="1">
        <w:r w:rsidR="000801C6" w:rsidRPr="009A03A4">
          <w:rPr>
            <w:rStyle w:val="Hyperlink"/>
            <w:noProof/>
          </w:rPr>
          <w:t>21.1.3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String Prototype Object</w:t>
        </w:r>
        <w:r w:rsidR="000801C6">
          <w:rPr>
            <w:noProof/>
            <w:webHidden/>
          </w:rPr>
          <w:tab/>
        </w:r>
        <w:r w:rsidR="000801C6">
          <w:rPr>
            <w:noProof/>
            <w:webHidden/>
          </w:rPr>
          <w:fldChar w:fldCharType="begin"/>
        </w:r>
        <w:r w:rsidR="000801C6">
          <w:rPr>
            <w:noProof/>
            <w:webHidden/>
          </w:rPr>
          <w:instrText xml:space="preserve"> PAGEREF _Toc384481431 \h </w:instrText>
        </w:r>
        <w:r w:rsidR="000801C6">
          <w:rPr>
            <w:noProof/>
            <w:webHidden/>
          </w:rPr>
        </w:r>
        <w:r w:rsidR="000801C6">
          <w:rPr>
            <w:noProof/>
            <w:webHidden/>
          </w:rPr>
          <w:fldChar w:fldCharType="separate"/>
        </w:r>
        <w:r w:rsidR="00281431">
          <w:rPr>
            <w:noProof/>
            <w:webHidden/>
          </w:rPr>
          <w:t>397</w:t>
        </w:r>
        <w:r w:rsidR="000801C6">
          <w:rPr>
            <w:noProof/>
            <w:webHidden/>
          </w:rPr>
          <w:fldChar w:fldCharType="end"/>
        </w:r>
      </w:hyperlink>
    </w:p>
    <w:p w14:paraId="454C8A65" w14:textId="2680EEEA" w:rsidR="000801C6" w:rsidRDefault="00072D7E">
      <w:pPr>
        <w:pStyle w:val="TOC3"/>
        <w:rPr>
          <w:rFonts w:asciiTheme="minorHAnsi" w:eastAsiaTheme="minorEastAsia" w:hAnsiTheme="minorHAnsi" w:cstheme="minorBidi"/>
          <w:b w:val="0"/>
          <w:noProof/>
          <w:sz w:val="22"/>
          <w:szCs w:val="22"/>
          <w:lang w:val="en-US" w:eastAsia="en-US"/>
        </w:rPr>
      </w:pPr>
      <w:hyperlink w:anchor="_Toc384481432" w:history="1">
        <w:r w:rsidR="000801C6" w:rsidRPr="009A03A4">
          <w:rPr>
            <w:rStyle w:val="Hyperlink"/>
            <w:noProof/>
          </w:rPr>
          <w:t>21.1.4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String Instances</w:t>
        </w:r>
        <w:r w:rsidR="000801C6">
          <w:rPr>
            <w:noProof/>
            <w:webHidden/>
          </w:rPr>
          <w:tab/>
        </w:r>
        <w:r w:rsidR="000801C6">
          <w:rPr>
            <w:noProof/>
            <w:webHidden/>
          </w:rPr>
          <w:fldChar w:fldCharType="begin"/>
        </w:r>
        <w:r w:rsidR="000801C6">
          <w:rPr>
            <w:noProof/>
            <w:webHidden/>
          </w:rPr>
          <w:instrText xml:space="preserve"> PAGEREF _Toc384481432 \h </w:instrText>
        </w:r>
        <w:r w:rsidR="000801C6">
          <w:rPr>
            <w:noProof/>
            <w:webHidden/>
          </w:rPr>
        </w:r>
        <w:r w:rsidR="000801C6">
          <w:rPr>
            <w:noProof/>
            <w:webHidden/>
          </w:rPr>
          <w:fldChar w:fldCharType="separate"/>
        </w:r>
        <w:r w:rsidR="00281431">
          <w:rPr>
            <w:noProof/>
            <w:webHidden/>
          </w:rPr>
          <w:t>411</w:t>
        </w:r>
        <w:r w:rsidR="000801C6">
          <w:rPr>
            <w:noProof/>
            <w:webHidden/>
          </w:rPr>
          <w:fldChar w:fldCharType="end"/>
        </w:r>
      </w:hyperlink>
    </w:p>
    <w:p w14:paraId="24662FD7" w14:textId="3B5A4CEB" w:rsidR="000801C6" w:rsidRDefault="00072D7E">
      <w:pPr>
        <w:pStyle w:val="TOC3"/>
        <w:rPr>
          <w:rFonts w:asciiTheme="minorHAnsi" w:eastAsiaTheme="minorEastAsia" w:hAnsiTheme="minorHAnsi" w:cstheme="minorBidi"/>
          <w:b w:val="0"/>
          <w:noProof/>
          <w:sz w:val="22"/>
          <w:szCs w:val="22"/>
          <w:lang w:val="en-US" w:eastAsia="en-US"/>
        </w:rPr>
      </w:pPr>
      <w:hyperlink w:anchor="_Toc384481433" w:history="1">
        <w:r w:rsidR="000801C6" w:rsidRPr="009A03A4">
          <w:rPr>
            <w:rStyle w:val="Hyperlink"/>
            <w:noProof/>
          </w:rPr>
          <w:t>21.1.5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String Iterator Objects</w:t>
        </w:r>
        <w:r w:rsidR="000801C6">
          <w:rPr>
            <w:noProof/>
            <w:webHidden/>
          </w:rPr>
          <w:tab/>
        </w:r>
        <w:r w:rsidR="000801C6">
          <w:rPr>
            <w:noProof/>
            <w:webHidden/>
          </w:rPr>
          <w:fldChar w:fldCharType="begin"/>
        </w:r>
        <w:r w:rsidR="000801C6">
          <w:rPr>
            <w:noProof/>
            <w:webHidden/>
          </w:rPr>
          <w:instrText xml:space="preserve"> PAGEREF _Toc384481433 \h </w:instrText>
        </w:r>
        <w:r w:rsidR="000801C6">
          <w:rPr>
            <w:noProof/>
            <w:webHidden/>
          </w:rPr>
        </w:r>
        <w:r w:rsidR="000801C6">
          <w:rPr>
            <w:noProof/>
            <w:webHidden/>
          </w:rPr>
          <w:fldChar w:fldCharType="separate"/>
        </w:r>
        <w:r w:rsidR="00281431">
          <w:rPr>
            <w:noProof/>
            <w:webHidden/>
          </w:rPr>
          <w:t>412</w:t>
        </w:r>
        <w:r w:rsidR="000801C6">
          <w:rPr>
            <w:noProof/>
            <w:webHidden/>
          </w:rPr>
          <w:fldChar w:fldCharType="end"/>
        </w:r>
      </w:hyperlink>
    </w:p>
    <w:p w14:paraId="7F461B33" w14:textId="124598E8" w:rsidR="000801C6" w:rsidRDefault="00072D7E">
      <w:pPr>
        <w:pStyle w:val="TOC2"/>
        <w:rPr>
          <w:rFonts w:asciiTheme="minorHAnsi" w:eastAsiaTheme="minorEastAsia" w:hAnsiTheme="minorHAnsi" w:cstheme="minorBidi"/>
          <w:b w:val="0"/>
          <w:noProof/>
          <w:sz w:val="22"/>
          <w:szCs w:val="22"/>
          <w:lang w:val="en-US" w:eastAsia="en-US"/>
        </w:rPr>
      </w:pPr>
      <w:hyperlink w:anchor="_Toc384481434" w:history="1">
        <w:r w:rsidR="000801C6" w:rsidRPr="009A03A4">
          <w:rPr>
            <w:rStyle w:val="Hyperlink"/>
            <w:noProof/>
          </w:rPr>
          <w:t>21.2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RegExp (Regular Expression) Objects</w:t>
        </w:r>
        <w:r w:rsidR="000801C6">
          <w:rPr>
            <w:noProof/>
            <w:webHidden/>
          </w:rPr>
          <w:tab/>
        </w:r>
        <w:r w:rsidR="000801C6">
          <w:rPr>
            <w:noProof/>
            <w:webHidden/>
          </w:rPr>
          <w:fldChar w:fldCharType="begin"/>
        </w:r>
        <w:r w:rsidR="000801C6">
          <w:rPr>
            <w:noProof/>
            <w:webHidden/>
          </w:rPr>
          <w:instrText xml:space="preserve"> PAGEREF _Toc384481434 \h </w:instrText>
        </w:r>
        <w:r w:rsidR="000801C6">
          <w:rPr>
            <w:noProof/>
            <w:webHidden/>
          </w:rPr>
        </w:r>
        <w:r w:rsidR="000801C6">
          <w:rPr>
            <w:noProof/>
            <w:webHidden/>
          </w:rPr>
          <w:fldChar w:fldCharType="separate"/>
        </w:r>
        <w:r w:rsidR="00281431">
          <w:rPr>
            <w:noProof/>
            <w:webHidden/>
          </w:rPr>
          <w:t>413</w:t>
        </w:r>
        <w:r w:rsidR="000801C6">
          <w:rPr>
            <w:noProof/>
            <w:webHidden/>
          </w:rPr>
          <w:fldChar w:fldCharType="end"/>
        </w:r>
      </w:hyperlink>
    </w:p>
    <w:p w14:paraId="3F8E7A66" w14:textId="1307C557" w:rsidR="000801C6" w:rsidRDefault="00072D7E">
      <w:pPr>
        <w:pStyle w:val="TOC3"/>
        <w:rPr>
          <w:rFonts w:asciiTheme="minorHAnsi" w:eastAsiaTheme="minorEastAsia" w:hAnsiTheme="minorHAnsi" w:cstheme="minorBidi"/>
          <w:b w:val="0"/>
          <w:noProof/>
          <w:sz w:val="22"/>
          <w:szCs w:val="22"/>
          <w:lang w:val="en-US" w:eastAsia="en-US"/>
        </w:rPr>
      </w:pPr>
      <w:hyperlink w:anchor="_Toc384481435" w:history="1">
        <w:r w:rsidR="000801C6" w:rsidRPr="009A03A4">
          <w:rPr>
            <w:rStyle w:val="Hyperlink"/>
            <w:noProof/>
          </w:rPr>
          <w:t>21.2.1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Patterns</w:t>
        </w:r>
        <w:r w:rsidR="000801C6">
          <w:rPr>
            <w:noProof/>
            <w:webHidden/>
          </w:rPr>
          <w:tab/>
        </w:r>
        <w:r w:rsidR="000801C6">
          <w:rPr>
            <w:noProof/>
            <w:webHidden/>
          </w:rPr>
          <w:fldChar w:fldCharType="begin"/>
        </w:r>
        <w:r w:rsidR="000801C6">
          <w:rPr>
            <w:noProof/>
            <w:webHidden/>
          </w:rPr>
          <w:instrText xml:space="preserve"> PAGEREF _Toc384481435 \h </w:instrText>
        </w:r>
        <w:r w:rsidR="000801C6">
          <w:rPr>
            <w:noProof/>
            <w:webHidden/>
          </w:rPr>
        </w:r>
        <w:r w:rsidR="000801C6">
          <w:rPr>
            <w:noProof/>
            <w:webHidden/>
          </w:rPr>
          <w:fldChar w:fldCharType="separate"/>
        </w:r>
        <w:r w:rsidR="00281431">
          <w:rPr>
            <w:noProof/>
            <w:webHidden/>
          </w:rPr>
          <w:t>413</w:t>
        </w:r>
        <w:r w:rsidR="000801C6">
          <w:rPr>
            <w:noProof/>
            <w:webHidden/>
          </w:rPr>
          <w:fldChar w:fldCharType="end"/>
        </w:r>
      </w:hyperlink>
    </w:p>
    <w:p w14:paraId="57FA7318" w14:textId="2C2A51E7" w:rsidR="000801C6" w:rsidRDefault="00072D7E">
      <w:pPr>
        <w:pStyle w:val="TOC3"/>
        <w:rPr>
          <w:rFonts w:asciiTheme="minorHAnsi" w:eastAsiaTheme="minorEastAsia" w:hAnsiTheme="minorHAnsi" w:cstheme="minorBidi"/>
          <w:b w:val="0"/>
          <w:noProof/>
          <w:sz w:val="22"/>
          <w:szCs w:val="22"/>
          <w:lang w:val="en-US" w:eastAsia="en-US"/>
        </w:rPr>
      </w:pPr>
      <w:hyperlink w:anchor="_Toc384481436" w:history="1">
        <w:r w:rsidR="000801C6" w:rsidRPr="009A03A4">
          <w:rPr>
            <w:rStyle w:val="Hyperlink"/>
            <w:noProof/>
          </w:rPr>
          <w:t>21.2.2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Pattern Semantics</w:t>
        </w:r>
        <w:r w:rsidR="000801C6">
          <w:rPr>
            <w:noProof/>
            <w:webHidden/>
          </w:rPr>
          <w:tab/>
        </w:r>
        <w:r w:rsidR="000801C6">
          <w:rPr>
            <w:noProof/>
            <w:webHidden/>
          </w:rPr>
          <w:fldChar w:fldCharType="begin"/>
        </w:r>
        <w:r w:rsidR="000801C6">
          <w:rPr>
            <w:noProof/>
            <w:webHidden/>
          </w:rPr>
          <w:instrText xml:space="preserve"> PAGEREF _Toc384481436 \h </w:instrText>
        </w:r>
        <w:r w:rsidR="000801C6">
          <w:rPr>
            <w:noProof/>
            <w:webHidden/>
          </w:rPr>
        </w:r>
        <w:r w:rsidR="000801C6">
          <w:rPr>
            <w:noProof/>
            <w:webHidden/>
          </w:rPr>
          <w:fldChar w:fldCharType="separate"/>
        </w:r>
        <w:r w:rsidR="00281431">
          <w:rPr>
            <w:noProof/>
            <w:webHidden/>
          </w:rPr>
          <w:t>416</w:t>
        </w:r>
        <w:r w:rsidR="000801C6">
          <w:rPr>
            <w:noProof/>
            <w:webHidden/>
          </w:rPr>
          <w:fldChar w:fldCharType="end"/>
        </w:r>
      </w:hyperlink>
    </w:p>
    <w:p w14:paraId="3E1E49F8" w14:textId="6E94E6B4" w:rsidR="000801C6" w:rsidRDefault="00072D7E">
      <w:pPr>
        <w:pStyle w:val="TOC3"/>
        <w:rPr>
          <w:rFonts w:asciiTheme="minorHAnsi" w:eastAsiaTheme="minorEastAsia" w:hAnsiTheme="minorHAnsi" w:cstheme="minorBidi"/>
          <w:b w:val="0"/>
          <w:noProof/>
          <w:sz w:val="22"/>
          <w:szCs w:val="22"/>
          <w:lang w:val="en-US" w:eastAsia="en-US"/>
        </w:rPr>
      </w:pPr>
      <w:hyperlink w:anchor="_Toc384481437" w:history="1">
        <w:r w:rsidR="000801C6" w:rsidRPr="009A03A4">
          <w:rPr>
            <w:rStyle w:val="Hyperlink"/>
            <w:noProof/>
          </w:rPr>
          <w:t>21.2.3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RegExp Constructor</w:t>
        </w:r>
        <w:r w:rsidR="000801C6">
          <w:rPr>
            <w:noProof/>
            <w:webHidden/>
          </w:rPr>
          <w:tab/>
        </w:r>
        <w:r w:rsidR="000801C6">
          <w:rPr>
            <w:noProof/>
            <w:webHidden/>
          </w:rPr>
          <w:fldChar w:fldCharType="begin"/>
        </w:r>
        <w:r w:rsidR="000801C6">
          <w:rPr>
            <w:noProof/>
            <w:webHidden/>
          </w:rPr>
          <w:instrText xml:space="preserve"> PAGEREF _Toc384481437 \h </w:instrText>
        </w:r>
        <w:r w:rsidR="000801C6">
          <w:rPr>
            <w:noProof/>
            <w:webHidden/>
          </w:rPr>
        </w:r>
        <w:r w:rsidR="000801C6">
          <w:rPr>
            <w:noProof/>
            <w:webHidden/>
          </w:rPr>
          <w:fldChar w:fldCharType="separate"/>
        </w:r>
        <w:r w:rsidR="00281431">
          <w:rPr>
            <w:noProof/>
            <w:webHidden/>
          </w:rPr>
          <w:t>431</w:t>
        </w:r>
        <w:r w:rsidR="000801C6">
          <w:rPr>
            <w:noProof/>
            <w:webHidden/>
          </w:rPr>
          <w:fldChar w:fldCharType="end"/>
        </w:r>
      </w:hyperlink>
    </w:p>
    <w:p w14:paraId="2B08784D" w14:textId="616374C9" w:rsidR="000801C6" w:rsidRDefault="00072D7E">
      <w:pPr>
        <w:pStyle w:val="TOC3"/>
        <w:rPr>
          <w:rFonts w:asciiTheme="minorHAnsi" w:eastAsiaTheme="minorEastAsia" w:hAnsiTheme="minorHAnsi" w:cstheme="minorBidi"/>
          <w:b w:val="0"/>
          <w:noProof/>
          <w:sz w:val="22"/>
          <w:szCs w:val="22"/>
          <w:lang w:val="en-US" w:eastAsia="en-US"/>
        </w:rPr>
      </w:pPr>
      <w:hyperlink w:anchor="_Toc384481438" w:history="1">
        <w:r w:rsidR="000801C6" w:rsidRPr="009A03A4">
          <w:rPr>
            <w:rStyle w:val="Hyperlink"/>
            <w:noProof/>
          </w:rPr>
          <w:t>21.2.4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RegExp Constructor</w:t>
        </w:r>
        <w:r w:rsidR="000801C6">
          <w:rPr>
            <w:noProof/>
            <w:webHidden/>
          </w:rPr>
          <w:tab/>
        </w:r>
        <w:r w:rsidR="000801C6">
          <w:rPr>
            <w:noProof/>
            <w:webHidden/>
          </w:rPr>
          <w:fldChar w:fldCharType="begin"/>
        </w:r>
        <w:r w:rsidR="000801C6">
          <w:rPr>
            <w:noProof/>
            <w:webHidden/>
          </w:rPr>
          <w:instrText xml:space="preserve"> PAGEREF _Toc384481438 \h </w:instrText>
        </w:r>
        <w:r w:rsidR="000801C6">
          <w:rPr>
            <w:noProof/>
            <w:webHidden/>
          </w:rPr>
        </w:r>
        <w:r w:rsidR="000801C6">
          <w:rPr>
            <w:noProof/>
            <w:webHidden/>
          </w:rPr>
          <w:fldChar w:fldCharType="separate"/>
        </w:r>
        <w:r w:rsidR="00281431">
          <w:rPr>
            <w:noProof/>
            <w:webHidden/>
          </w:rPr>
          <w:t>434</w:t>
        </w:r>
        <w:r w:rsidR="000801C6">
          <w:rPr>
            <w:noProof/>
            <w:webHidden/>
          </w:rPr>
          <w:fldChar w:fldCharType="end"/>
        </w:r>
      </w:hyperlink>
    </w:p>
    <w:p w14:paraId="7EFBE734" w14:textId="3F84245A" w:rsidR="000801C6" w:rsidRDefault="00072D7E">
      <w:pPr>
        <w:pStyle w:val="TOC3"/>
        <w:rPr>
          <w:rFonts w:asciiTheme="minorHAnsi" w:eastAsiaTheme="minorEastAsia" w:hAnsiTheme="minorHAnsi" w:cstheme="minorBidi"/>
          <w:b w:val="0"/>
          <w:noProof/>
          <w:sz w:val="22"/>
          <w:szCs w:val="22"/>
          <w:lang w:val="en-US" w:eastAsia="en-US"/>
        </w:rPr>
      </w:pPr>
      <w:hyperlink w:anchor="_Toc384481439" w:history="1">
        <w:r w:rsidR="000801C6" w:rsidRPr="009A03A4">
          <w:rPr>
            <w:rStyle w:val="Hyperlink"/>
            <w:noProof/>
          </w:rPr>
          <w:t>21.2.5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RegExp Prototype Object</w:t>
        </w:r>
        <w:r w:rsidR="000801C6">
          <w:rPr>
            <w:noProof/>
            <w:webHidden/>
          </w:rPr>
          <w:tab/>
        </w:r>
        <w:r w:rsidR="000801C6">
          <w:rPr>
            <w:noProof/>
            <w:webHidden/>
          </w:rPr>
          <w:fldChar w:fldCharType="begin"/>
        </w:r>
        <w:r w:rsidR="000801C6">
          <w:rPr>
            <w:noProof/>
            <w:webHidden/>
          </w:rPr>
          <w:instrText xml:space="preserve"> PAGEREF _Toc384481439 \h </w:instrText>
        </w:r>
        <w:r w:rsidR="000801C6">
          <w:rPr>
            <w:noProof/>
            <w:webHidden/>
          </w:rPr>
        </w:r>
        <w:r w:rsidR="000801C6">
          <w:rPr>
            <w:noProof/>
            <w:webHidden/>
          </w:rPr>
          <w:fldChar w:fldCharType="separate"/>
        </w:r>
        <w:r w:rsidR="00281431">
          <w:rPr>
            <w:noProof/>
            <w:webHidden/>
          </w:rPr>
          <w:t>434</w:t>
        </w:r>
        <w:r w:rsidR="000801C6">
          <w:rPr>
            <w:noProof/>
            <w:webHidden/>
          </w:rPr>
          <w:fldChar w:fldCharType="end"/>
        </w:r>
      </w:hyperlink>
    </w:p>
    <w:p w14:paraId="20E1AFCD" w14:textId="4B7368A9" w:rsidR="000801C6" w:rsidRDefault="00072D7E">
      <w:pPr>
        <w:pStyle w:val="TOC3"/>
        <w:rPr>
          <w:rFonts w:asciiTheme="minorHAnsi" w:eastAsiaTheme="minorEastAsia" w:hAnsiTheme="minorHAnsi" w:cstheme="minorBidi"/>
          <w:b w:val="0"/>
          <w:noProof/>
          <w:sz w:val="22"/>
          <w:szCs w:val="22"/>
          <w:lang w:val="en-US" w:eastAsia="en-US"/>
        </w:rPr>
      </w:pPr>
      <w:hyperlink w:anchor="_Toc384481440" w:history="1">
        <w:r w:rsidR="000801C6" w:rsidRPr="009A03A4">
          <w:rPr>
            <w:rStyle w:val="Hyperlink"/>
            <w:noProof/>
          </w:rPr>
          <w:t>21.2.6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RegExp Instances</w:t>
        </w:r>
        <w:r w:rsidR="000801C6">
          <w:rPr>
            <w:noProof/>
            <w:webHidden/>
          </w:rPr>
          <w:tab/>
        </w:r>
        <w:r w:rsidR="000801C6">
          <w:rPr>
            <w:noProof/>
            <w:webHidden/>
          </w:rPr>
          <w:fldChar w:fldCharType="begin"/>
        </w:r>
        <w:r w:rsidR="000801C6">
          <w:rPr>
            <w:noProof/>
            <w:webHidden/>
          </w:rPr>
          <w:instrText xml:space="preserve"> PAGEREF _Toc384481440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0D221355" w14:textId="2582FEAD" w:rsidR="000801C6" w:rsidRDefault="00072D7E">
      <w:pPr>
        <w:pStyle w:val="TOC1"/>
        <w:rPr>
          <w:rFonts w:asciiTheme="minorHAnsi" w:eastAsiaTheme="minorEastAsia" w:hAnsiTheme="minorHAnsi" w:cstheme="minorBidi"/>
          <w:b w:val="0"/>
          <w:noProof/>
          <w:sz w:val="22"/>
          <w:szCs w:val="22"/>
          <w:lang w:val="en-US" w:eastAsia="en-US"/>
        </w:rPr>
      </w:pPr>
      <w:hyperlink w:anchor="_Toc384481441" w:history="1">
        <w:r w:rsidR="000801C6" w:rsidRPr="009A03A4">
          <w:rPr>
            <w:rStyle w:val="Hyperlink"/>
            <w:noProof/>
          </w:rPr>
          <w:t>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Indexed Collections</w:t>
        </w:r>
        <w:r w:rsidR="000801C6">
          <w:rPr>
            <w:noProof/>
            <w:webHidden/>
          </w:rPr>
          <w:tab/>
        </w:r>
        <w:r w:rsidR="000801C6">
          <w:rPr>
            <w:noProof/>
            <w:webHidden/>
          </w:rPr>
          <w:fldChar w:fldCharType="begin"/>
        </w:r>
        <w:r w:rsidR="000801C6">
          <w:rPr>
            <w:noProof/>
            <w:webHidden/>
          </w:rPr>
          <w:instrText xml:space="preserve"> PAGEREF _Toc384481441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6F4C5EC5" w14:textId="2D71002D" w:rsidR="000801C6" w:rsidRDefault="00072D7E">
      <w:pPr>
        <w:pStyle w:val="TOC2"/>
        <w:rPr>
          <w:rFonts w:asciiTheme="minorHAnsi" w:eastAsiaTheme="minorEastAsia" w:hAnsiTheme="minorHAnsi" w:cstheme="minorBidi"/>
          <w:b w:val="0"/>
          <w:noProof/>
          <w:sz w:val="22"/>
          <w:szCs w:val="22"/>
          <w:lang w:val="en-US" w:eastAsia="en-US"/>
        </w:rPr>
      </w:pPr>
      <w:hyperlink w:anchor="_Toc384481442" w:history="1">
        <w:r w:rsidR="000801C6" w:rsidRPr="009A03A4">
          <w:rPr>
            <w:rStyle w:val="Hyperlink"/>
            <w:noProof/>
          </w:rPr>
          <w:t>22.1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 Objects</w:t>
        </w:r>
        <w:r w:rsidR="000801C6">
          <w:rPr>
            <w:noProof/>
            <w:webHidden/>
          </w:rPr>
          <w:tab/>
        </w:r>
        <w:r w:rsidR="000801C6">
          <w:rPr>
            <w:noProof/>
            <w:webHidden/>
          </w:rPr>
          <w:fldChar w:fldCharType="begin"/>
        </w:r>
        <w:r w:rsidR="000801C6">
          <w:rPr>
            <w:noProof/>
            <w:webHidden/>
          </w:rPr>
          <w:instrText xml:space="preserve"> PAGEREF _Toc384481442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5FDCA2ED" w14:textId="63208334" w:rsidR="000801C6" w:rsidRDefault="00072D7E">
      <w:pPr>
        <w:pStyle w:val="TOC3"/>
        <w:rPr>
          <w:rFonts w:asciiTheme="minorHAnsi" w:eastAsiaTheme="minorEastAsia" w:hAnsiTheme="minorHAnsi" w:cstheme="minorBidi"/>
          <w:b w:val="0"/>
          <w:noProof/>
          <w:sz w:val="22"/>
          <w:szCs w:val="22"/>
          <w:lang w:val="en-US" w:eastAsia="en-US"/>
        </w:rPr>
      </w:pPr>
      <w:hyperlink w:anchor="_Toc384481443" w:history="1">
        <w:r w:rsidR="000801C6" w:rsidRPr="009A03A4">
          <w:rPr>
            <w:rStyle w:val="Hyperlink"/>
            <w:noProof/>
          </w:rPr>
          <w:t>22.1.1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Array Constructor</w:t>
        </w:r>
        <w:r w:rsidR="000801C6">
          <w:rPr>
            <w:noProof/>
            <w:webHidden/>
          </w:rPr>
          <w:tab/>
        </w:r>
        <w:r w:rsidR="000801C6">
          <w:rPr>
            <w:noProof/>
            <w:webHidden/>
          </w:rPr>
          <w:fldChar w:fldCharType="begin"/>
        </w:r>
        <w:r w:rsidR="000801C6">
          <w:rPr>
            <w:noProof/>
            <w:webHidden/>
          </w:rPr>
          <w:instrText xml:space="preserve"> PAGEREF _Toc384481443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2E634593" w14:textId="71565F51" w:rsidR="000801C6" w:rsidRDefault="00072D7E">
      <w:pPr>
        <w:pStyle w:val="TOC3"/>
        <w:rPr>
          <w:rFonts w:asciiTheme="minorHAnsi" w:eastAsiaTheme="minorEastAsia" w:hAnsiTheme="minorHAnsi" w:cstheme="minorBidi"/>
          <w:b w:val="0"/>
          <w:noProof/>
          <w:sz w:val="22"/>
          <w:szCs w:val="22"/>
          <w:lang w:val="en-US" w:eastAsia="en-US"/>
        </w:rPr>
      </w:pPr>
      <w:hyperlink w:anchor="_Toc384481444" w:history="1">
        <w:r w:rsidR="000801C6" w:rsidRPr="009A03A4">
          <w:rPr>
            <w:rStyle w:val="Hyperlink"/>
            <w:noProof/>
          </w:rPr>
          <w:t>22.1.2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Array Constructor</w:t>
        </w:r>
        <w:r w:rsidR="000801C6">
          <w:rPr>
            <w:noProof/>
            <w:webHidden/>
          </w:rPr>
          <w:tab/>
        </w:r>
        <w:r w:rsidR="000801C6">
          <w:rPr>
            <w:noProof/>
            <w:webHidden/>
          </w:rPr>
          <w:fldChar w:fldCharType="begin"/>
        </w:r>
        <w:r w:rsidR="000801C6">
          <w:rPr>
            <w:noProof/>
            <w:webHidden/>
          </w:rPr>
          <w:instrText xml:space="preserve"> PAGEREF _Toc384481444 \h </w:instrText>
        </w:r>
        <w:r w:rsidR="000801C6">
          <w:rPr>
            <w:noProof/>
            <w:webHidden/>
          </w:rPr>
        </w:r>
        <w:r w:rsidR="000801C6">
          <w:rPr>
            <w:noProof/>
            <w:webHidden/>
          </w:rPr>
          <w:fldChar w:fldCharType="separate"/>
        </w:r>
        <w:r w:rsidR="00281431">
          <w:rPr>
            <w:noProof/>
            <w:webHidden/>
          </w:rPr>
          <w:t>445</w:t>
        </w:r>
        <w:r w:rsidR="000801C6">
          <w:rPr>
            <w:noProof/>
            <w:webHidden/>
          </w:rPr>
          <w:fldChar w:fldCharType="end"/>
        </w:r>
      </w:hyperlink>
    </w:p>
    <w:p w14:paraId="3170EC53" w14:textId="1993A92E" w:rsidR="000801C6" w:rsidRDefault="00072D7E">
      <w:pPr>
        <w:pStyle w:val="TOC3"/>
        <w:rPr>
          <w:rFonts w:asciiTheme="minorHAnsi" w:eastAsiaTheme="minorEastAsia" w:hAnsiTheme="minorHAnsi" w:cstheme="minorBidi"/>
          <w:b w:val="0"/>
          <w:noProof/>
          <w:sz w:val="22"/>
          <w:szCs w:val="22"/>
          <w:lang w:val="en-US" w:eastAsia="en-US"/>
        </w:rPr>
      </w:pPr>
      <w:hyperlink w:anchor="_Toc384481445" w:history="1">
        <w:r w:rsidR="000801C6" w:rsidRPr="009A03A4">
          <w:rPr>
            <w:rStyle w:val="Hyperlink"/>
            <w:noProof/>
          </w:rPr>
          <w:t>22.1.3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Array Prototype Object</w:t>
        </w:r>
        <w:r w:rsidR="000801C6">
          <w:rPr>
            <w:noProof/>
            <w:webHidden/>
          </w:rPr>
          <w:tab/>
        </w:r>
        <w:r w:rsidR="000801C6">
          <w:rPr>
            <w:noProof/>
            <w:webHidden/>
          </w:rPr>
          <w:fldChar w:fldCharType="begin"/>
        </w:r>
        <w:r w:rsidR="000801C6">
          <w:rPr>
            <w:noProof/>
            <w:webHidden/>
          </w:rPr>
          <w:instrText xml:space="preserve"> PAGEREF _Toc384481445 \h </w:instrText>
        </w:r>
        <w:r w:rsidR="000801C6">
          <w:rPr>
            <w:noProof/>
            <w:webHidden/>
          </w:rPr>
        </w:r>
        <w:r w:rsidR="000801C6">
          <w:rPr>
            <w:noProof/>
            <w:webHidden/>
          </w:rPr>
          <w:fldChar w:fldCharType="separate"/>
        </w:r>
        <w:r w:rsidR="00281431">
          <w:rPr>
            <w:noProof/>
            <w:webHidden/>
          </w:rPr>
          <w:t>448</w:t>
        </w:r>
        <w:r w:rsidR="000801C6">
          <w:rPr>
            <w:noProof/>
            <w:webHidden/>
          </w:rPr>
          <w:fldChar w:fldCharType="end"/>
        </w:r>
      </w:hyperlink>
    </w:p>
    <w:p w14:paraId="5426F069" w14:textId="50CDFBD6" w:rsidR="000801C6" w:rsidRDefault="00072D7E">
      <w:pPr>
        <w:pStyle w:val="TOC3"/>
        <w:rPr>
          <w:rFonts w:asciiTheme="minorHAnsi" w:eastAsiaTheme="minorEastAsia" w:hAnsiTheme="minorHAnsi" w:cstheme="minorBidi"/>
          <w:b w:val="0"/>
          <w:noProof/>
          <w:sz w:val="22"/>
          <w:szCs w:val="22"/>
          <w:lang w:val="en-US" w:eastAsia="en-US"/>
        </w:rPr>
      </w:pPr>
      <w:hyperlink w:anchor="_Toc384481446" w:history="1">
        <w:r w:rsidR="000801C6" w:rsidRPr="009A03A4">
          <w:rPr>
            <w:rStyle w:val="Hyperlink"/>
            <w:noProof/>
          </w:rPr>
          <w:t>22.1.4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Array Instances</w:t>
        </w:r>
        <w:r w:rsidR="000801C6">
          <w:rPr>
            <w:noProof/>
            <w:webHidden/>
          </w:rPr>
          <w:tab/>
        </w:r>
        <w:r w:rsidR="000801C6">
          <w:rPr>
            <w:noProof/>
            <w:webHidden/>
          </w:rPr>
          <w:fldChar w:fldCharType="begin"/>
        </w:r>
        <w:r w:rsidR="000801C6">
          <w:rPr>
            <w:noProof/>
            <w:webHidden/>
          </w:rPr>
          <w:instrText xml:space="preserve"> PAGEREF _Toc384481446 \h </w:instrText>
        </w:r>
        <w:r w:rsidR="000801C6">
          <w:rPr>
            <w:noProof/>
            <w:webHidden/>
          </w:rPr>
        </w:r>
        <w:r w:rsidR="000801C6">
          <w:rPr>
            <w:noProof/>
            <w:webHidden/>
          </w:rPr>
          <w:fldChar w:fldCharType="separate"/>
        </w:r>
        <w:r w:rsidR="00281431">
          <w:rPr>
            <w:noProof/>
            <w:webHidden/>
          </w:rPr>
          <w:t>475</w:t>
        </w:r>
        <w:r w:rsidR="000801C6">
          <w:rPr>
            <w:noProof/>
            <w:webHidden/>
          </w:rPr>
          <w:fldChar w:fldCharType="end"/>
        </w:r>
      </w:hyperlink>
    </w:p>
    <w:p w14:paraId="74E1D830" w14:textId="09432E71" w:rsidR="000801C6" w:rsidRDefault="00072D7E">
      <w:pPr>
        <w:pStyle w:val="TOC3"/>
        <w:rPr>
          <w:rFonts w:asciiTheme="minorHAnsi" w:eastAsiaTheme="minorEastAsia" w:hAnsiTheme="minorHAnsi" w:cstheme="minorBidi"/>
          <w:b w:val="0"/>
          <w:noProof/>
          <w:sz w:val="22"/>
          <w:szCs w:val="22"/>
          <w:lang w:val="en-US" w:eastAsia="en-US"/>
        </w:rPr>
      </w:pPr>
      <w:hyperlink w:anchor="_Toc384481447" w:history="1">
        <w:r w:rsidR="000801C6" w:rsidRPr="009A03A4">
          <w:rPr>
            <w:rStyle w:val="Hyperlink"/>
            <w:noProof/>
          </w:rPr>
          <w:t>22.1.5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 Iterator Objects</w:t>
        </w:r>
        <w:r w:rsidR="000801C6">
          <w:rPr>
            <w:noProof/>
            <w:webHidden/>
          </w:rPr>
          <w:tab/>
        </w:r>
        <w:r w:rsidR="000801C6">
          <w:rPr>
            <w:noProof/>
            <w:webHidden/>
          </w:rPr>
          <w:fldChar w:fldCharType="begin"/>
        </w:r>
        <w:r w:rsidR="000801C6">
          <w:rPr>
            <w:noProof/>
            <w:webHidden/>
          </w:rPr>
          <w:instrText xml:space="preserve"> PAGEREF _Toc384481447 \h </w:instrText>
        </w:r>
        <w:r w:rsidR="000801C6">
          <w:rPr>
            <w:noProof/>
            <w:webHidden/>
          </w:rPr>
        </w:r>
        <w:r w:rsidR="000801C6">
          <w:rPr>
            <w:noProof/>
            <w:webHidden/>
          </w:rPr>
          <w:fldChar w:fldCharType="separate"/>
        </w:r>
        <w:r w:rsidR="00281431">
          <w:rPr>
            <w:noProof/>
            <w:webHidden/>
          </w:rPr>
          <w:t>475</w:t>
        </w:r>
        <w:r w:rsidR="000801C6">
          <w:rPr>
            <w:noProof/>
            <w:webHidden/>
          </w:rPr>
          <w:fldChar w:fldCharType="end"/>
        </w:r>
      </w:hyperlink>
    </w:p>
    <w:p w14:paraId="172FA6CC" w14:textId="71595587" w:rsidR="000801C6" w:rsidRDefault="00072D7E">
      <w:pPr>
        <w:pStyle w:val="TOC2"/>
        <w:rPr>
          <w:rFonts w:asciiTheme="minorHAnsi" w:eastAsiaTheme="minorEastAsia" w:hAnsiTheme="minorHAnsi" w:cstheme="minorBidi"/>
          <w:b w:val="0"/>
          <w:noProof/>
          <w:sz w:val="22"/>
          <w:szCs w:val="22"/>
          <w:lang w:val="en-US" w:eastAsia="en-US"/>
        </w:rPr>
      </w:pPr>
      <w:hyperlink w:anchor="_Toc384481448" w:history="1">
        <w:r w:rsidR="000801C6" w:rsidRPr="009A03A4">
          <w:rPr>
            <w:rStyle w:val="Hyperlink"/>
            <w:noProof/>
          </w:rPr>
          <w:t>22.2</w:t>
        </w:r>
        <w:r w:rsidR="000801C6">
          <w:rPr>
            <w:rFonts w:asciiTheme="minorHAnsi" w:eastAsiaTheme="minorEastAsia" w:hAnsiTheme="minorHAnsi" w:cstheme="minorBidi"/>
            <w:b w:val="0"/>
            <w:noProof/>
            <w:sz w:val="22"/>
            <w:szCs w:val="22"/>
            <w:lang w:val="en-US" w:eastAsia="en-US"/>
          </w:rPr>
          <w:tab/>
        </w:r>
        <w:r w:rsidR="000801C6" w:rsidRPr="009A03A4">
          <w:rPr>
            <w:rStyle w:val="Hyperlink"/>
            <w:i/>
            <w:noProof/>
          </w:rPr>
          <w:t>TypedArray</w:t>
        </w:r>
        <w:r w:rsidR="000801C6" w:rsidRPr="009A03A4">
          <w:rPr>
            <w:rStyle w:val="Hyperlink"/>
            <w:noProof/>
          </w:rPr>
          <w:t xml:space="preserve"> Objects</w:t>
        </w:r>
        <w:r w:rsidR="000801C6">
          <w:rPr>
            <w:noProof/>
            <w:webHidden/>
          </w:rPr>
          <w:tab/>
        </w:r>
        <w:r w:rsidR="000801C6">
          <w:rPr>
            <w:noProof/>
            <w:webHidden/>
          </w:rPr>
          <w:fldChar w:fldCharType="begin"/>
        </w:r>
        <w:r w:rsidR="000801C6">
          <w:rPr>
            <w:noProof/>
            <w:webHidden/>
          </w:rPr>
          <w:instrText xml:space="preserve"> PAGEREF _Toc384481448 \h </w:instrText>
        </w:r>
        <w:r w:rsidR="000801C6">
          <w:rPr>
            <w:noProof/>
            <w:webHidden/>
          </w:rPr>
        </w:r>
        <w:r w:rsidR="000801C6">
          <w:rPr>
            <w:noProof/>
            <w:webHidden/>
          </w:rPr>
          <w:fldChar w:fldCharType="separate"/>
        </w:r>
        <w:r w:rsidR="00281431">
          <w:rPr>
            <w:noProof/>
            <w:webHidden/>
          </w:rPr>
          <w:t>477</w:t>
        </w:r>
        <w:r w:rsidR="000801C6">
          <w:rPr>
            <w:noProof/>
            <w:webHidden/>
          </w:rPr>
          <w:fldChar w:fldCharType="end"/>
        </w:r>
      </w:hyperlink>
    </w:p>
    <w:p w14:paraId="1A1E8F3E" w14:textId="400F2E65" w:rsidR="000801C6" w:rsidRDefault="00072D7E">
      <w:pPr>
        <w:pStyle w:val="TOC3"/>
        <w:rPr>
          <w:rFonts w:asciiTheme="minorHAnsi" w:eastAsiaTheme="minorEastAsia" w:hAnsiTheme="minorHAnsi" w:cstheme="minorBidi"/>
          <w:b w:val="0"/>
          <w:noProof/>
          <w:sz w:val="22"/>
          <w:szCs w:val="22"/>
          <w:lang w:val="en-US" w:eastAsia="en-US"/>
        </w:rPr>
      </w:pPr>
      <w:hyperlink w:anchor="_Toc384481449" w:history="1">
        <w:r w:rsidR="000801C6" w:rsidRPr="009A03A4">
          <w:rPr>
            <w:rStyle w:val="Hyperlink"/>
            <w:noProof/>
          </w:rPr>
          <w:t>22.2.1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w:t>
        </w:r>
        <w:r w:rsidR="000801C6" w:rsidRPr="009A03A4">
          <w:rPr>
            <w:rStyle w:val="Hyperlink"/>
            <w:iCs/>
            <w:noProof/>
          </w:rPr>
          <w:t>TypedArray%</w:t>
        </w:r>
        <w:r w:rsidR="000801C6" w:rsidRPr="009A03A4">
          <w:rPr>
            <w:rStyle w:val="Hyperlink"/>
            <w:noProof/>
          </w:rPr>
          <w:t xml:space="preserve"> Intrinsic Object</w:t>
        </w:r>
        <w:r w:rsidR="000801C6">
          <w:rPr>
            <w:noProof/>
            <w:webHidden/>
          </w:rPr>
          <w:tab/>
        </w:r>
        <w:r w:rsidR="000801C6">
          <w:rPr>
            <w:noProof/>
            <w:webHidden/>
          </w:rPr>
          <w:fldChar w:fldCharType="begin"/>
        </w:r>
        <w:r w:rsidR="000801C6">
          <w:rPr>
            <w:noProof/>
            <w:webHidden/>
          </w:rPr>
          <w:instrText xml:space="preserve"> PAGEREF _Toc384481449 \h </w:instrText>
        </w:r>
        <w:r w:rsidR="000801C6">
          <w:rPr>
            <w:noProof/>
            <w:webHidden/>
          </w:rPr>
        </w:r>
        <w:r w:rsidR="000801C6">
          <w:rPr>
            <w:noProof/>
            <w:webHidden/>
          </w:rPr>
          <w:fldChar w:fldCharType="separate"/>
        </w:r>
        <w:r w:rsidR="00281431">
          <w:rPr>
            <w:noProof/>
            <w:webHidden/>
          </w:rPr>
          <w:t>477</w:t>
        </w:r>
        <w:r w:rsidR="000801C6">
          <w:rPr>
            <w:noProof/>
            <w:webHidden/>
          </w:rPr>
          <w:fldChar w:fldCharType="end"/>
        </w:r>
      </w:hyperlink>
    </w:p>
    <w:p w14:paraId="2169FAAB" w14:textId="2173A5DF" w:rsidR="000801C6" w:rsidRDefault="00072D7E">
      <w:pPr>
        <w:pStyle w:val="TOC3"/>
        <w:rPr>
          <w:rFonts w:asciiTheme="minorHAnsi" w:eastAsiaTheme="minorEastAsia" w:hAnsiTheme="minorHAnsi" w:cstheme="minorBidi"/>
          <w:b w:val="0"/>
          <w:noProof/>
          <w:sz w:val="22"/>
          <w:szCs w:val="22"/>
          <w:lang w:val="en-US" w:eastAsia="en-US"/>
        </w:rPr>
      </w:pPr>
      <w:hyperlink w:anchor="_Toc384481450" w:history="1">
        <w:r w:rsidR="000801C6" w:rsidRPr="009A03A4">
          <w:rPr>
            <w:rStyle w:val="Hyperlink"/>
            <w:noProof/>
          </w:rPr>
          <w:t>22.2.2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%TypedArray%</w:t>
        </w:r>
        <w:r w:rsidR="000801C6" w:rsidRPr="009A03A4">
          <w:rPr>
            <w:rStyle w:val="Hyperlink"/>
            <w:iCs/>
            <w:noProof/>
          </w:rPr>
          <w:t xml:space="preserve"> Intrinsic Object</w:t>
        </w:r>
        <w:r w:rsidR="000801C6">
          <w:rPr>
            <w:noProof/>
            <w:webHidden/>
          </w:rPr>
          <w:tab/>
        </w:r>
        <w:r w:rsidR="000801C6">
          <w:rPr>
            <w:noProof/>
            <w:webHidden/>
          </w:rPr>
          <w:fldChar w:fldCharType="begin"/>
        </w:r>
        <w:r w:rsidR="000801C6">
          <w:rPr>
            <w:noProof/>
            <w:webHidden/>
          </w:rPr>
          <w:instrText xml:space="preserve"> PAGEREF _Toc384481450 \h </w:instrText>
        </w:r>
        <w:r w:rsidR="000801C6">
          <w:rPr>
            <w:noProof/>
            <w:webHidden/>
          </w:rPr>
        </w:r>
        <w:r w:rsidR="000801C6">
          <w:rPr>
            <w:noProof/>
            <w:webHidden/>
          </w:rPr>
          <w:fldChar w:fldCharType="separate"/>
        </w:r>
        <w:r w:rsidR="00281431">
          <w:rPr>
            <w:noProof/>
            <w:webHidden/>
          </w:rPr>
          <w:t>481</w:t>
        </w:r>
        <w:r w:rsidR="000801C6">
          <w:rPr>
            <w:noProof/>
            <w:webHidden/>
          </w:rPr>
          <w:fldChar w:fldCharType="end"/>
        </w:r>
      </w:hyperlink>
    </w:p>
    <w:p w14:paraId="79C22DFC" w14:textId="6CAF12EF" w:rsidR="000801C6" w:rsidRDefault="00072D7E">
      <w:pPr>
        <w:pStyle w:val="TOC3"/>
        <w:rPr>
          <w:rFonts w:asciiTheme="minorHAnsi" w:eastAsiaTheme="minorEastAsia" w:hAnsiTheme="minorHAnsi" w:cstheme="minorBidi"/>
          <w:b w:val="0"/>
          <w:noProof/>
          <w:sz w:val="22"/>
          <w:szCs w:val="22"/>
          <w:lang w:val="en-US" w:eastAsia="en-US"/>
        </w:rPr>
      </w:pPr>
      <w:hyperlink w:anchor="_Toc384481451" w:history="1">
        <w:r w:rsidR="000801C6" w:rsidRPr="009A03A4">
          <w:rPr>
            <w:rStyle w:val="Hyperlink"/>
            <w:noProof/>
          </w:rPr>
          <w:t>22.2.3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%TypedArrayPrototype% Object</w:t>
        </w:r>
        <w:r w:rsidR="000801C6">
          <w:rPr>
            <w:noProof/>
            <w:webHidden/>
          </w:rPr>
          <w:tab/>
        </w:r>
        <w:r w:rsidR="000801C6">
          <w:rPr>
            <w:noProof/>
            <w:webHidden/>
          </w:rPr>
          <w:fldChar w:fldCharType="begin"/>
        </w:r>
        <w:r w:rsidR="000801C6">
          <w:rPr>
            <w:noProof/>
            <w:webHidden/>
          </w:rPr>
          <w:instrText xml:space="preserve"> PAGEREF _Toc384481451 \h </w:instrText>
        </w:r>
        <w:r w:rsidR="000801C6">
          <w:rPr>
            <w:noProof/>
            <w:webHidden/>
          </w:rPr>
        </w:r>
        <w:r w:rsidR="000801C6">
          <w:rPr>
            <w:noProof/>
            <w:webHidden/>
          </w:rPr>
          <w:fldChar w:fldCharType="separate"/>
        </w:r>
        <w:r w:rsidR="00281431">
          <w:rPr>
            <w:noProof/>
            <w:webHidden/>
          </w:rPr>
          <w:t>484</w:t>
        </w:r>
        <w:r w:rsidR="000801C6">
          <w:rPr>
            <w:noProof/>
            <w:webHidden/>
          </w:rPr>
          <w:fldChar w:fldCharType="end"/>
        </w:r>
      </w:hyperlink>
    </w:p>
    <w:p w14:paraId="296B21C5" w14:textId="13763A23" w:rsidR="000801C6" w:rsidRDefault="00072D7E">
      <w:pPr>
        <w:pStyle w:val="TOC3"/>
        <w:rPr>
          <w:rFonts w:asciiTheme="minorHAnsi" w:eastAsiaTheme="minorEastAsia" w:hAnsiTheme="minorHAnsi" w:cstheme="minorBidi"/>
          <w:b w:val="0"/>
          <w:noProof/>
          <w:sz w:val="22"/>
          <w:szCs w:val="22"/>
          <w:lang w:val="en-US" w:eastAsia="en-US"/>
        </w:rPr>
      </w:pPr>
      <w:hyperlink w:anchor="_Toc384481452" w:history="1">
        <w:r w:rsidR="000801C6" w:rsidRPr="009A03A4">
          <w:rPr>
            <w:rStyle w:val="Hyperlink"/>
            <w:noProof/>
          </w:rPr>
          <w:t>22.2.4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i/>
            <w:noProof/>
          </w:rPr>
          <w:t>TypedArray</w:t>
        </w:r>
        <w:r w:rsidR="000801C6" w:rsidRPr="009A03A4">
          <w:rPr>
            <w:rStyle w:val="Hyperlink"/>
            <w:noProof/>
          </w:rPr>
          <w:t xml:space="preserve"> Constructors</w:t>
        </w:r>
        <w:r w:rsidR="000801C6">
          <w:rPr>
            <w:noProof/>
            <w:webHidden/>
          </w:rPr>
          <w:tab/>
        </w:r>
        <w:r w:rsidR="000801C6">
          <w:rPr>
            <w:noProof/>
            <w:webHidden/>
          </w:rPr>
          <w:fldChar w:fldCharType="begin"/>
        </w:r>
        <w:r w:rsidR="000801C6">
          <w:rPr>
            <w:noProof/>
            <w:webHidden/>
          </w:rPr>
          <w:instrText xml:space="preserve"> PAGEREF _Toc384481452 \h </w:instrText>
        </w:r>
        <w:r w:rsidR="000801C6">
          <w:rPr>
            <w:noProof/>
            <w:webHidden/>
          </w:rPr>
        </w:r>
        <w:r w:rsidR="000801C6">
          <w:rPr>
            <w:noProof/>
            <w:webHidden/>
          </w:rPr>
          <w:fldChar w:fldCharType="separate"/>
        </w:r>
        <w:r w:rsidR="00281431">
          <w:rPr>
            <w:noProof/>
            <w:webHidden/>
          </w:rPr>
          <w:t>495</w:t>
        </w:r>
        <w:r w:rsidR="000801C6">
          <w:rPr>
            <w:noProof/>
            <w:webHidden/>
          </w:rPr>
          <w:fldChar w:fldCharType="end"/>
        </w:r>
      </w:hyperlink>
    </w:p>
    <w:p w14:paraId="0DFB5AE9" w14:textId="39A105FD" w:rsidR="000801C6" w:rsidRDefault="00072D7E">
      <w:pPr>
        <w:pStyle w:val="TOC3"/>
        <w:rPr>
          <w:rFonts w:asciiTheme="minorHAnsi" w:eastAsiaTheme="minorEastAsia" w:hAnsiTheme="minorHAnsi" w:cstheme="minorBidi"/>
          <w:b w:val="0"/>
          <w:noProof/>
          <w:sz w:val="22"/>
          <w:szCs w:val="22"/>
          <w:lang w:val="en-US" w:eastAsia="en-US"/>
        </w:rPr>
      </w:pPr>
      <w:hyperlink w:anchor="_Toc384481453" w:history="1">
        <w:r w:rsidR="000801C6" w:rsidRPr="009A03A4">
          <w:rPr>
            <w:rStyle w:val="Hyperlink"/>
            <w:noProof/>
          </w:rPr>
          <w:t>22.2.5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Properties of the </w:t>
        </w:r>
        <w:r w:rsidR="000801C6" w:rsidRPr="009A03A4">
          <w:rPr>
            <w:rStyle w:val="Hyperlink"/>
            <w:i/>
            <w:noProof/>
          </w:rPr>
          <w:t>TypedArray</w:t>
        </w:r>
        <w:r w:rsidR="000801C6" w:rsidRPr="009A03A4">
          <w:rPr>
            <w:rStyle w:val="Hyperlink"/>
            <w:noProof/>
          </w:rPr>
          <w:t xml:space="preserve"> Constructors</w:t>
        </w:r>
        <w:r w:rsidR="000801C6">
          <w:rPr>
            <w:noProof/>
            <w:webHidden/>
          </w:rPr>
          <w:tab/>
        </w:r>
        <w:r w:rsidR="000801C6">
          <w:rPr>
            <w:noProof/>
            <w:webHidden/>
          </w:rPr>
          <w:fldChar w:fldCharType="begin"/>
        </w:r>
        <w:r w:rsidR="000801C6">
          <w:rPr>
            <w:noProof/>
            <w:webHidden/>
          </w:rPr>
          <w:instrText xml:space="preserve"> PAGEREF _Toc384481453 \h </w:instrText>
        </w:r>
        <w:r w:rsidR="000801C6">
          <w:rPr>
            <w:noProof/>
            <w:webHidden/>
          </w:rPr>
        </w:r>
        <w:r w:rsidR="000801C6">
          <w:rPr>
            <w:noProof/>
            <w:webHidden/>
          </w:rPr>
          <w:fldChar w:fldCharType="separate"/>
        </w:r>
        <w:r w:rsidR="00281431">
          <w:rPr>
            <w:noProof/>
            <w:webHidden/>
          </w:rPr>
          <w:t>496</w:t>
        </w:r>
        <w:r w:rsidR="000801C6">
          <w:rPr>
            <w:noProof/>
            <w:webHidden/>
          </w:rPr>
          <w:fldChar w:fldCharType="end"/>
        </w:r>
      </w:hyperlink>
    </w:p>
    <w:p w14:paraId="7EDB5609" w14:textId="716F9A5E" w:rsidR="000801C6" w:rsidRDefault="00072D7E">
      <w:pPr>
        <w:pStyle w:val="TOC3"/>
        <w:rPr>
          <w:rFonts w:asciiTheme="minorHAnsi" w:eastAsiaTheme="minorEastAsia" w:hAnsiTheme="minorHAnsi" w:cstheme="minorBidi"/>
          <w:b w:val="0"/>
          <w:noProof/>
          <w:sz w:val="22"/>
          <w:szCs w:val="22"/>
          <w:lang w:val="en-US" w:eastAsia="en-US"/>
        </w:rPr>
      </w:pPr>
      <w:hyperlink w:anchor="_Toc384481454" w:history="1">
        <w:r w:rsidR="000801C6" w:rsidRPr="009A03A4">
          <w:rPr>
            <w:rStyle w:val="Hyperlink"/>
            <w:noProof/>
          </w:rPr>
          <w:t>22.2.6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Properties of </w:t>
        </w:r>
        <w:r w:rsidR="000801C6" w:rsidRPr="009A03A4">
          <w:rPr>
            <w:rStyle w:val="Hyperlink"/>
            <w:i/>
            <w:noProof/>
          </w:rPr>
          <w:t>TypedArray</w:t>
        </w:r>
        <w:r w:rsidR="000801C6" w:rsidRPr="009A03A4">
          <w:rPr>
            <w:rStyle w:val="Hyperlink"/>
            <w:noProof/>
          </w:rPr>
          <w:t xml:space="preserve"> Prototype Objects</w:t>
        </w:r>
        <w:r w:rsidR="000801C6">
          <w:rPr>
            <w:noProof/>
            <w:webHidden/>
          </w:rPr>
          <w:tab/>
        </w:r>
        <w:r w:rsidR="000801C6">
          <w:rPr>
            <w:noProof/>
            <w:webHidden/>
          </w:rPr>
          <w:fldChar w:fldCharType="begin"/>
        </w:r>
        <w:r w:rsidR="000801C6">
          <w:rPr>
            <w:noProof/>
            <w:webHidden/>
          </w:rPr>
          <w:instrText xml:space="preserve"> PAGEREF _Toc384481454 \h </w:instrText>
        </w:r>
        <w:r w:rsidR="000801C6">
          <w:rPr>
            <w:noProof/>
            <w:webHidden/>
          </w:rPr>
        </w:r>
        <w:r w:rsidR="000801C6">
          <w:rPr>
            <w:noProof/>
            <w:webHidden/>
          </w:rPr>
          <w:fldChar w:fldCharType="separate"/>
        </w:r>
        <w:r w:rsidR="00281431">
          <w:rPr>
            <w:noProof/>
            <w:webHidden/>
          </w:rPr>
          <w:t>496</w:t>
        </w:r>
        <w:r w:rsidR="000801C6">
          <w:rPr>
            <w:noProof/>
            <w:webHidden/>
          </w:rPr>
          <w:fldChar w:fldCharType="end"/>
        </w:r>
      </w:hyperlink>
    </w:p>
    <w:p w14:paraId="3F809CB8" w14:textId="6181F1B8" w:rsidR="000801C6" w:rsidRDefault="00072D7E">
      <w:pPr>
        <w:pStyle w:val="TOC3"/>
        <w:rPr>
          <w:rFonts w:asciiTheme="minorHAnsi" w:eastAsiaTheme="minorEastAsia" w:hAnsiTheme="minorHAnsi" w:cstheme="minorBidi"/>
          <w:b w:val="0"/>
          <w:noProof/>
          <w:sz w:val="22"/>
          <w:szCs w:val="22"/>
          <w:lang w:val="en-US" w:eastAsia="en-US"/>
        </w:rPr>
      </w:pPr>
      <w:hyperlink w:anchor="_Toc384481455" w:history="1">
        <w:r w:rsidR="000801C6" w:rsidRPr="009A03A4">
          <w:rPr>
            <w:rStyle w:val="Hyperlink"/>
            <w:noProof/>
          </w:rPr>
          <w:t>22.2.7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Properties of </w:t>
        </w:r>
        <w:r w:rsidR="000801C6" w:rsidRPr="009A03A4">
          <w:rPr>
            <w:rStyle w:val="Hyperlink"/>
            <w:i/>
            <w:noProof/>
          </w:rPr>
          <w:t>TypedArray</w:t>
        </w:r>
        <w:r w:rsidR="000801C6" w:rsidRPr="009A03A4">
          <w:rPr>
            <w:rStyle w:val="Hyperlink"/>
            <w:noProof/>
          </w:rPr>
          <w:t xml:space="preserve"> Instances</w:t>
        </w:r>
        <w:r w:rsidR="000801C6">
          <w:rPr>
            <w:noProof/>
            <w:webHidden/>
          </w:rPr>
          <w:tab/>
        </w:r>
        <w:r w:rsidR="000801C6">
          <w:rPr>
            <w:noProof/>
            <w:webHidden/>
          </w:rPr>
          <w:fldChar w:fldCharType="begin"/>
        </w:r>
        <w:r w:rsidR="000801C6">
          <w:rPr>
            <w:noProof/>
            <w:webHidden/>
          </w:rPr>
          <w:instrText xml:space="preserve"> PAGEREF _Toc384481455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440905A7" w14:textId="51231D7F" w:rsidR="000801C6" w:rsidRDefault="00072D7E">
      <w:pPr>
        <w:pStyle w:val="TOC1"/>
        <w:rPr>
          <w:rFonts w:asciiTheme="minorHAnsi" w:eastAsiaTheme="minorEastAsia" w:hAnsiTheme="minorHAnsi" w:cstheme="minorBidi"/>
          <w:b w:val="0"/>
          <w:noProof/>
          <w:sz w:val="22"/>
          <w:szCs w:val="22"/>
          <w:lang w:val="en-US" w:eastAsia="en-US"/>
        </w:rPr>
      </w:pPr>
      <w:hyperlink w:anchor="_Toc384481456" w:history="1">
        <w:r w:rsidR="000801C6" w:rsidRPr="009A03A4">
          <w:rPr>
            <w:rStyle w:val="Hyperlink"/>
            <w:noProof/>
          </w:rPr>
          <w:t>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Keyed Collection</w:t>
        </w:r>
        <w:r w:rsidR="000801C6">
          <w:rPr>
            <w:noProof/>
            <w:webHidden/>
          </w:rPr>
          <w:tab/>
        </w:r>
        <w:r w:rsidR="000801C6">
          <w:rPr>
            <w:noProof/>
            <w:webHidden/>
          </w:rPr>
          <w:fldChar w:fldCharType="begin"/>
        </w:r>
        <w:r w:rsidR="000801C6">
          <w:rPr>
            <w:noProof/>
            <w:webHidden/>
          </w:rPr>
          <w:instrText xml:space="preserve"> PAGEREF _Toc384481456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292AA419" w14:textId="4B2F826E" w:rsidR="000801C6" w:rsidRDefault="00072D7E">
      <w:pPr>
        <w:pStyle w:val="TOC2"/>
        <w:rPr>
          <w:rFonts w:asciiTheme="minorHAnsi" w:eastAsiaTheme="minorEastAsia" w:hAnsiTheme="minorHAnsi" w:cstheme="minorBidi"/>
          <w:b w:val="0"/>
          <w:noProof/>
          <w:sz w:val="22"/>
          <w:szCs w:val="22"/>
          <w:lang w:val="en-US" w:eastAsia="en-US"/>
        </w:rPr>
      </w:pPr>
      <w:hyperlink w:anchor="_Toc384481457" w:history="1">
        <w:r w:rsidR="000801C6" w:rsidRPr="009A03A4">
          <w:rPr>
            <w:rStyle w:val="Hyperlink"/>
            <w:noProof/>
          </w:rPr>
          <w:t>23.1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Map Objects</w:t>
        </w:r>
        <w:r w:rsidR="000801C6">
          <w:rPr>
            <w:noProof/>
            <w:webHidden/>
          </w:rPr>
          <w:tab/>
        </w:r>
        <w:r w:rsidR="000801C6">
          <w:rPr>
            <w:noProof/>
            <w:webHidden/>
          </w:rPr>
          <w:fldChar w:fldCharType="begin"/>
        </w:r>
        <w:r w:rsidR="000801C6">
          <w:rPr>
            <w:noProof/>
            <w:webHidden/>
          </w:rPr>
          <w:instrText xml:space="preserve"> PAGEREF _Toc384481457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63E6110C" w14:textId="78AB8203" w:rsidR="000801C6" w:rsidRDefault="00072D7E">
      <w:pPr>
        <w:pStyle w:val="TOC3"/>
        <w:rPr>
          <w:rFonts w:asciiTheme="minorHAnsi" w:eastAsiaTheme="minorEastAsia" w:hAnsiTheme="minorHAnsi" w:cstheme="minorBidi"/>
          <w:b w:val="0"/>
          <w:noProof/>
          <w:sz w:val="22"/>
          <w:szCs w:val="22"/>
          <w:lang w:val="en-US" w:eastAsia="en-US"/>
        </w:rPr>
      </w:pPr>
      <w:hyperlink w:anchor="_Toc384481458" w:history="1">
        <w:r w:rsidR="000801C6" w:rsidRPr="009A03A4">
          <w:rPr>
            <w:rStyle w:val="Hyperlink"/>
            <w:noProof/>
          </w:rPr>
          <w:t>23.1.1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Map Constructor</w:t>
        </w:r>
        <w:r w:rsidR="000801C6">
          <w:rPr>
            <w:noProof/>
            <w:webHidden/>
          </w:rPr>
          <w:tab/>
        </w:r>
        <w:r w:rsidR="000801C6">
          <w:rPr>
            <w:noProof/>
            <w:webHidden/>
          </w:rPr>
          <w:fldChar w:fldCharType="begin"/>
        </w:r>
        <w:r w:rsidR="000801C6">
          <w:rPr>
            <w:noProof/>
            <w:webHidden/>
          </w:rPr>
          <w:instrText xml:space="preserve"> PAGEREF _Toc384481458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0C28DB85" w14:textId="66A794F0" w:rsidR="000801C6" w:rsidRDefault="00072D7E">
      <w:pPr>
        <w:pStyle w:val="TOC3"/>
        <w:rPr>
          <w:rFonts w:asciiTheme="minorHAnsi" w:eastAsiaTheme="minorEastAsia" w:hAnsiTheme="minorHAnsi" w:cstheme="minorBidi"/>
          <w:b w:val="0"/>
          <w:noProof/>
          <w:sz w:val="22"/>
          <w:szCs w:val="22"/>
          <w:lang w:val="en-US" w:eastAsia="en-US"/>
        </w:rPr>
      </w:pPr>
      <w:hyperlink w:anchor="_Toc384481459" w:history="1">
        <w:r w:rsidR="000801C6" w:rsidRPr="009A03A4">
          <w:rPr>
            <w:rStyle w:val="Hyperlink"/>
            <w:noProof/>
          </w:rPr>
          <w:t>23.1.2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Map Constructor</w:t>
        </w:r>
        <w:r w:rsidR="000801C6">
          <w:rPr>
            <w:noProof/>
            <w:webHidden/>
          </w:rPr>
          <w:tab/>
        </w:r>
        <w:r w:rsidR="000801C6">
          <w:rPr>
            <w:noProof/>
            <w:webHidden/>
          </w:rPr>
          <w:fldChar w:fldCharType="begin"/>
        </w:r>
        <w:r w:rsidR="000801C6">
          <w:rPr>
            <w:noProof/>
            <w:webHidden/>
          </w:rPr>
          <w:instrText xml:space="preserve"> PAGEREF _Toc384481459 \h </w:instrText>
        </w:r>
        <w:r w:rsidR="000801C6">
          <w:rPr>
            <w:noProof/>
            <w:webHidden/>
          </w:rPr>
        </w:r>
        <w:r w:rsidR="000801C6">
          <w:rPr>
            <w:noProof/>
            <w:webHidden/>
          </w:rPr>
          <w:fldChar w:fldCharType="separate"/>
        </w:r>
        <w:r w:rsidR="00281431">
          <w:rPr>
            <w:noProof/>
            <w:webHidden/>
          </w:rPr>
          <w:t>498</w:t>
        </w:r>
        <w:r w:rsidR="000801C6">
          <w:rPr>
            <w:noProof/>
            <w:webHidden/>
          </w:rPr>
          <w:fldChar w:fldCharType="end"/>
        </w:r>
      </w:hyperlink>
    </w:p>
    <w:p w14:paraId="167A2ED9" w14:textId="4609B219" w:rsidR="000801C6" w:rsidRDefault="00072D7E">
      <w:pPr>
        <w:pStyle w:val="TOC3"/>
        <w:rPr>
          <w:rFonts w:asciiTheme="minorHAnsi" w:eastAsiaTheme="minorEastAsia" w:hAnsiTheme="minorHAnsi" w:cstheme="minorBidi"/>
          <w:b w:val="0"/>
          <w:noProof/>
          <w:sz w:val="22"/>
          <w:szCs w:val="22"/>
          <w:lang w:val="en-US" w:eastAsia="en-US"/>
        </w:rPr>
      </w:pPr>
      <w:hyperlink w:anchor="_Toc384481460" w:history="1">
        <w:r w:rsidR="000801C6" w:rsidRPr="009A03A4">
          <w:rPr>
            <w:rStyle w:val="Hyperlink"/>
            <w:noProof/>
          </w:rPr>
          <w:t>23.1.3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Map Prototype Object</w:t>
        </w:r>
        <w:r w:rsidR="000801C6">
          <w:rPr>
            <w:noProof/>
            <w:webHidden/>
          </w:rPr>
          <w:tab/>
        </w:r>
        <w:r w:rsidR="000801C6">
          <w:rPr>
            <w:noProof/>
            <w:webHidden/>
          </w:rPr>
          <w:fldChar w:fldCharType="begin"/>
        </w:r>
        <w:r w:rsidR="000801C6">
          <w:rPr>
            <w:noProof/>
            <w:webHidden/>
          </w:rPr>
          <w:instrText xml:space="preserve"> PAGEREF _Toc384481460 \h </w:instrText>
        </w:r>
        <w:r w:rsidR="000801C6">
          <w:rPr>
            <w:noProof/>
            <w:webHidden/>
          </w:rPr>
        </w:r>
        <w:r w:rsidR="000801C6">
          <w:rPr>
            <w:noProof/>
            <w:webHidden/>
          </w:rPr>
          <w:fldChar w:fldCharType="separate"/>
        </w:r>
        <w:r w:rsidR="00281431">
          <w:rPr>
            <w:noProof/>
            <w:webHidden/>
          </w:rPr>
          <w:t>499</w:t>
        </w:r>
        <w:r w:rsidR="000801C6">
          <w:rPr>
            <w:noProof/>
            <w:webHidden/>
          </w:rPr>
          <w:fldChar w:fldCharType="end"/>
        </w:r>
      </w:hyperlink>
    </w:p>
    <w:p w14:paraId="6863F0C7" w14:textId="7D024D08" w:rsidR="000801C6" w:rsidRDefault="00072D7E">
      <w:pPr>
        <w:pStyle w:val="TOC3"/>
        <w:rPr>
          <w:rFonts w:asciiTheme="minorHAnsi" w:eastAsiaTheme="minorEastAsia" w:hAnsiTheme="minorHAnsi" w:cstheme="minorBidi"/>
          <w:b w:val="0"/>
          <w:noProof/>
          <w:sz w:val="22"/>
          <w:szCs w:val="22"/>
          <w:lang w:val="en-US" w:eastAsia="en-US"/>
        </w:rPr>
      </w:pPr>
      <w:hyperlink w:anchor="_Toc384481461" w:history="1">
        <w:r w:rsidR="000801C6" w:rsidRPr="009A03A4">
          <w:rPr>
            <w:rStyle w:val="Hyperlink"/>
            <w:noProof/>
          </w:rPr>
          <w:t>23.1.4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Map Instances</w:t>
        </w:r>
        <w:r w:rsidR="000801C6">
          <w:rPr>
            <w:noProof/>
            <w:webHidden/>
          </w:rPr>
          <w:tab/>
        </w:r>
        <w:r w:rsidR="000801C6">
          <w:rPr>
            <w:noProof/>
            <w:webHidden/>
          </w:rPr>
          <w:fldChar w:fldCharType="begin"/>
        </w:r>
        <w:r w:rsidR="000801C6">
          <w:rPr>
            <w:noProof/>
            <w:webHidden/>
          </w:rPr>
          <w:instrText xml:space="preserve"> PAGEREF _Toc384481461 \h </w:instrText>
        </w:r>
        <w:r w:rsidR="000801C6">
          <w:rPr>
            <w:noProof/>
            <w:webHidden/>
          </w:rPr>
        </w:r>
        <w:r w:rsidR="000801C6">
          <w:rPr>
            <w:noProof/>
            <w:webHidden/>
          </w:rPr>
          <w:fldChar w:fldCharType="separate"/>
        </w:r>
        <w:r w:rsidR="00281431">
          <w:rPr>
            <w:noProof/>
            <w:webHidden/>
          </w:rPr>
          <w:t>502</w:t>
        </w:r>
        <w:r w:rsidR="000801C6">
          <w:rPr>
            <w:noProof/>
            <w:webHidden/>
          </w:rPr>
          <w:fldChar w:fldCharType="end"/>
        </w:r>
      </w:hyperlink>
    </w:p>
    <w:p w14:paraId="5D18FA1A" w14:textId="5C5237F2" w:rsidR="000801C6" w:rsidRDefault="00072D7E">
      <w:pPr>
        <w:pStyle w:val="TOC3"/>
        <w:rPr>
          <w:rFonts w:asciiTheme="minorHAnsi" w:eastAsiaTheme="minorEastAsia" w:hAnsiTheme="minorHAnsi" w:cstheme="minorBidi"/>
          <w:b w:val="0"/>
          <w:noProof/>
          <w:sz w:val="22"/>
          <w:szCs w:val="22"/>
          <w:lang w:val="en-US" w:eastAsia="en-US"/>
        </w:rPr>
      </w:pPr>
      <w:hyperlink w:anchor="_Toc384481462" w:history="1">
        <w:r w:rsidR="000801C6" w:rsidRPr="009A03A4">
          <w:rPr>
            <w:rStyle w:val="Hyperlink"/>
            <w:noProof/>
          </w:rPr>
          <w:t>23.1.5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Map Iterator Objects</w:t>
        </w:r>
        <w:r w:rsidR="000801C6">
          <w:rPr>
            <w:noProof/>
            <w:webHidden/>
          </w:rPr>
          <w:tab/>
        </w:r>
        <w:r w:rsidR="000801C6">
          <w:rPr>
            <w:noProof/>
            <w:webHidden/>
          </w:rPr>
          <w:fldChar w:fldCharType="begin"/>
        </w:r>
        <w:r w:rsidR="000801C6">
          <w:rPr>
            <w:noProof/>
            <w:webHidden/>
          </w:rPr>
          <w:instrText xml:space="preserve"> PAGEREF _Toc384481462 \h </w:instrText>
        </w:r>
        <w:r w:rsidR="000801C6">
          <w:rPr>
            <w:noProof/>
            <w:webHidden/>
          </w:rPr>
        </w:r>
        <w:r w:rsidR="000801C6">
          <w:rPr>
            <w:noProof/>
            <w:webHidden/>
          </w:rPr>
          <w:fldChar w:fldCharType="separate"/>
        </w:r>
        <w:r w:rsidR="00281431">
          <w:rPr>
            <w:noProof/>
            <w:webHidden/>
          </w:rPr>
          <w:t>502</w:t>
        </w:r>
        <w:r w:rsidR="000801C6">
          <w:rPr>
            <w:noProof/>
            <w:webHidden/>
          </w:rPr>
          <w:fldChar w:fldCharType="end"/>
        </w:r>
      </w:hyperlink>
    </w:p>
    <w:p w14:paraId="223FA24C" w14:textId="59392B7C" w:rsidR="000801C6" w:rsidRDefault="00072D7E">
      <w:pPr>
        <w:pStyle w:val="TOC2"/>
        <w:rPr>
          <w:rFonts w:asciiTheme="minorHAnsi" w:eastAsiaTheme="minorEastAsia" w:hAnsiTheme="minorHAnsi" w:cstheme="minorBidi"/>
          <w:b w:val="0"/>
          <w:noProof/>
          <w:sz w:val="22"/>
          <w:szCs w:val="22"/>
          <w:lang w:val="en-US" w:eastAsia="en-US"/>
        </w:rPr>
      </w:pPr>
      <w:hyperlink w:anchor="_Toc384481463" w:history="1">
        <w:r w:rsidR="000801C6" w:rsidRPr="009A03A4">
          <w:rPr>
            <w:rStyle w:val="Hyperlink"/>
            <w:noProof/>
          </w:rPr>
          <w:t>23.2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 Objects</w:t>
        </w:r>
        <w:r w:rsidR="000801C6">
          <w:rPr>
            <w:noProof/>
            <w:webHidden/>
          </w:rPr>
          <w:tab/>
        </w:r>
        <w:r w:rsidR="000801C6">
          <w:rPr>
            <w:noProof/>
            <w:webHidden/>
          </w:rPr>
          <w:fldChar w:fldCharType="begin"/>
        </w:r>
        <w:r w:rsidR="000801C6">
          <w:rPr>
            <w:noProof/>
            <w:webHidden/>
          </w:rPr>
          <w:instrText xml:space="preserve"> PAGEREF _Toc384481463 \h </w:instrText>
        </w:r>
        <w:r w:rsidR="000801C6">
          <w:rPr>
            <w:noProof/>
            <w:webHidden/>
          </w:rPr>
        </w:r>
        <w:r w:rsidR="000801C6">
          <w:rPr>
            <w:noProof/>
            <w:webHidden/>
          </w:rPr>
          <w:fldChar w:fldCharType="separate"/>
        </w:r>
        <w:r w:rsidR="00281431">
          <w:rPr>
            <w:noProof/>
            <w:webHidden/>
          </w:rPr>
          <w:t>504</w:t>
        </w:r>
        <w:r w:rsidR="000801C6">
          <w:rPr>
            <w:noProof/>
            <w:webHidden/>
          </w:rPr>
          <w:fldChar w:fldCharType="end"/>
        </w:r>
      </w:hyperlink>
    </w:p>
    <w:p w14:paraId="7E41F1D5" w14:textId="01461575" w:rsidR="000801C6" w:rsidRDefault="00072D7E">
      <w:pPr>
        <w:pStyle w:val="TOC3"/>
        <w:rPr>
          <w:rFonts w:asciiTheme="minorHAnsi" w:eastAsiaTheme="minorEastAsia" w:hAnsiTheme="minorHAnsi" w:cstheme="minorBidi"/>
          <w:b w:val="0"/>
          <w:noProof/>
          <w:sz w:val="22"/>
          <w:szCs w:val="22"/>
          <w:lang w:val="en-US" w:eastAsia="en-US"/>
        </w:rPr>
      </w:pPr>
      <w:hyperlink w:anchor="_Toc384481464" w:history="1">
        <w:r w:rsidR="000801C6" w:rsidRPr="009A03A4">
          <w:rPr>
            <w:rStyle w:val="Hyperlink"/>
            <w:noProof/>
          </w:rPr>
          <w:t>23.2.1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Set Constructor</w:t>
        </w:r>
        <w:r w:rsidR="000801C6">
          <w:rPr>
            <w:noProof/>
            <w:webHidden/>
          </w:rPr>
          <w:tab/>
        </w:r>
        <w:r w:rsidR="000801C6">
          <w:rPr>
            <w:noProof/>
            <w:webHidden/>
          </w:rPr>
          <w:fldChar w:fldCharType="begin"/>
        </w:r>
        <w:r w:rsidR="000801C6">
          <w:rPr>
            <w:noProof/>
            <w:webHidden/>
          </w:rPr>
          <w:instrText xml:space="preserve"> PAGEREF _Toc384481464 \h </w:instrText>
        </w:r>
        <w:r w:rsidR="000801C6">
          <w:rPr>
            <w:noProof/>
            <w:webHidden/>
          </w:rPr>
        </w:r>
        <w:r w:rsidR="000801C6">
          <w:rPr>
            <w:noProof/>
            <w:webHidden/>
          </w:rPr>
          <w:fldChar w:fldCharType="separate"/>
        </w:r>
        <w:r w:rsidR="00281431">
          <w:rPr>
            <w:noProof/>
            <w:webHidden/>
          </w:rPr>
          <w:t>504</w:t>
        </w:r>
        <w:r w:rsidR="000801C6">
          <w:rPr>
            <w:noProof/>
            <w:webHidden/>
          </w:rPr>
          <w:fldChar w:fldCharType="end"/>
        </w:r>
      </w:hyperlink>
    </w:p>
    <w:p w14:paraId="42E7695F" w14:textId="78B1E212" w:rsidR="000801C6" w:rsidRDefault="00072D7E">
      <w:pPr>
        <w:pStyle w:val="TOC3"/>
        <w:rPr>
          <w:rFonts w:asciiTheme="minorHAnsi" w:eastAsiaTheme="minorEastAsia" w:hAnsiTheme="minorHAnsi" w:cstheme="minorBidi"/>
          <w:b w:val="0"/>
          <w:noProof/>
          <w:sz w:val="22"/>
          <w:szCs w:val="22"/>
          <w:lang w:val="en-US" w:eastAsia="en-US"/>
        </w:rPr>
      </w:pPr>
      <w:hyperlink w:anchor="_Toc384481465" w:history="1">
        <w:r w:rsidR="000801C6" w:rsidRPr="009A03A4">
          <w:rPr>
            <w:rStyle w:val="Hyperlink"/>
            <w:noProof/>
          </w:rPr>
          <w:t>23.2.2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Set Constructor</w:t>
        </w:r>
        <w:r w:rsidR="000801C6">
          <w:rPr>
            <w:noProof/>
            <w:webHidden/>
          </w:rPr>
          <w:tab/>
        </w:r>
        <w:r w:rsidR="000801C6">
          <w:rPr>
            <w:noProof/>
            <w:webHidden/>
          </w:rPr>
          <w:fldChar w:fldCharType="begin"/>
        </w:r>
        <w:r w:rsidR="000801C6">
          <w:rPr>
            <w:noProof/>
            <w:webHidden/>
          </w:rPr>
          <w:instrText xml:space="preserve"> PAGEREF _Toc384481465 \h </w:instrText>
        </w:r>
        <w:r w:rsidR="000801C6">
          <w:rPr>
            <w:noProof/>
            <w:webHidden/>
          </w:rPr>
        </w:r>
        <w:r w:rsidR="000801C6">
          <w:rPr>
            <w:noProof/>
            <w:webHidden/>
          </w:rPr>
          <w:fldChar w:fldCharType="separate"/>
        </w:r>
        <w:r w:rsidR="00281431">
          <w:rPr>
            <w:noProof/>
            <w:webHidden/>
          </w:rPr>
          <w:t>505</w:t>
        </w:r>
        <w:r w:rsidR="000801C6">
          <w:rPr>
            <w:noProof/>
            <w:webHidden/>
          </w:rPr>
          <w:fldChar w:fldCharType="end"/>
        </w:r>
      </w:hyperlink>
    </w:p>
    <w:p w14:paraId="42C2380E" w14:textId="5B3AD210" w:rsidR="000801C6" w:rsidRDefault="00072D7E">
      <w:pPr>
        <w:pStyle w:val="TOC3"/>
        <w:rPr>
          <w:rFonts w:asciiTheme="minorHAnsi" w:eastAsiaTheme="minorEastAsia" w:hAnsiTheme="minorHAnsi" w:cstheme="minorBidi"/>
          <w:b w:val="0"/>
          <w:noProof/>
          <w:sz w:val="22"/>
          <w:szCs w:val="22"/>
          <w:lang w:val="en-US" w:eastAsia="en-US"/>
        </w:rPr>
      </w:pPr>
      <w:hyperlink w:anchor="_Toc384481466" w:history="1">
        <w:r w:rsidR="000801C6" w:rsidRPr="009A03A4">
          <w:rPr>
            <w:rStyle w:val="Hyperlink"/>
            <w:noProof/>
          </w:rPr>
          <w:t>23.2.3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Set Prototype Object</w:t>
        </w:r>
        <w:r w:rsidR="000801C6">
          <w:rPr>
            <w:noProof/>
            <w:webHidden/>
          </w:rPr>
          <w:tab/>
        </w:r>
        <w:r w:rsidR="000801C6">
          <w:rPr>
            <w:noProof/>
            <w:webHidden/>
          </w:rPr>
          <w:fldChar w:fldCharType="begin"/>
        </w:r>
        <w:r w:rsidR="000801C6">
          <w:rPr>
            <w:noProof/>
            <w:webHidden/>
          </w:rPr>
          <w:instrText xml:space="preserve"> PAGEREF _Toc384481466 \h </w:instrText>
        </w:r>
        <w:r w:rsidR="000801C6">
          <w:rPr>
            <w:noProof/>
            <w:webHidden/>
          </w:rPr>
        </w:r>
        <w:r w:rsidR="000801C6">
          <w:rPr>
            <w:noProof/>
            <w:webHidden/>
          </w:rPr>
          <w:fldChar w:fldCharType="separate"/>
        </w:r>
        <w:r w:rsidR="00281431">
          <w:rPr>
            <w:noProof/>
            <w:webHidden/>
          </w:rPr>
          <w:t>506</w:t>
        </w:r>
        <w:r w:rsidR="000801C6">
          <w:rPr>
            <w:noProof/>
            <w:webHidden/>
          </w:rPr>
          <w:fldChar w:fldCharType="end"/>
        </w:r>
      </w:hyperlink>
    </w:p>
    <w:p w14:paraId="2FED430F" w14:textId="7A99890D" w:rsidR="000801C6" w:rsidRDefault="00072D7E">
      <w:pPr>
        <w:pStyle w:val="TOC3"/>
        <w:rPr>
          <w:rFonts w:asciiTheme="minorHAnsi" w:eastAsiaTheme="minorEastAsia" w:hAnsiTheme="minorHAnsi" w:cstheme="minorBidi"/>
          <w:b w:val="0"/>
          <w:noProof/>
          <w:sz w:val="22"/>
          <w:szCs w:val="22"/>
          <w:lang w:val="en-US" w:eastAsia="en-US"/>
        </w:rPr>
      </w:pPr>
      <w:hyperlink w:anchor="_Toc384481467" w:history="1">
        <w:r w:rsidR="000801C6" w:rsidRPr="009A03A4">
          <w:rPr>
            <w:rStyle w:val="Hyperlink"/>
            <w:noProof/>
          </w:rPr>
          <w:t>23.2.4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Set Instances</w:t>
        </w:r>
        <w:r w:rsidR="000801C6">
          <w:rPr>
            <w:noProof/>
            <w:webHidden/>
          </w:rPr>
          <w:tab/>
        </w:r>
        <w:r w:rsidR="000801C6">
          <w:rPr>
            <w:noProof/>
            <w:webHidden/>
          </w:rPr>
          <w:fldChar w:fldCharType="begin"/>
        </w:r>
        <w:r w:rsidR="000801C6">
          <w:rPr>
            <w:noProof/>
            <w:webHidden/>
          </w:rPr>
          <w:instrText xml:space="preserve"> PAGEREF _Toc384481467 \h </w:instrText>
        </w:r>
        <w:r w:rsidR="000801C6">
          <w:rPr>
            <w:noProof/>
            <w:webHidden/>
          </w:rPr>
        </w:r>
        <w:r w:rsidR="000801C6">
          <w:rPr>
            <w:noProof/>
            <w:webHidden/>
          </w:rPr>
          <w:fldChar w:fldCharType="separate"/>
        </w:r>
        <w:r w:rsidR="00281431">
          <w:rPr>
            <w:noProof/>
            <w:webHidden/>
          </w:rPr>
          <w:t>509</w:t>
        </w:r>
        <w:r w:rsidR="000801C6">
          <w:rPr>
            <w:noProof/>
            <w:webHidden/>
          </w:rPr>
          <w:fldChar w:fldCharType="end"/>
        </w:r>
      </w:hyperlink>
    </w:p>
    <w:p w14:paraId="3C326559" w14:textId="6F2B9E5F" w:rsidR="000801C6" w:rsidRDefault="00072D7E">
      <w:pPr>
        <w:pStyle w:val="TOC3"/>
        <w:rPr>
          <w:rFonts w:asciiTheme="minorHAnsi" w:eastAsiaTheme="minorEastAsia" w:hAnsiTheme="minorHAnsi" w:cstheme="minorBidi"/>
          <w:b w:val="0"/>
          <w:noProof/>
          <w:sz w:val="22"/>
          <w:szCs w:val="22"/>
          <w:lang w:val="en-US" w:eastAsia="en-US"/>
        </w:rPr>
      </w:pPr>
      <w:hyperlink w:anchor="_Toc384481468" w:history="1">
        <w:r w:rsidR="000801C6" w:rsidRPr="009A03A4">
          <w:rPr>
            <w:rStyle w:val="Hyperlink"/>
            <w:noProof/>
          </w:rPr>
          <w:t>23.2.5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Set Iterator Objects</w:t>
        </w:r>
        <w:r w:rsidR="000801C6">
          <w:rPr>
            <w:noProof/>
            <w:webHidden/>
          </w:rPr>
          <w:tab/>
        </w:r>
        <w:r w:rsidR="000801C6">
          <w:rPr>
            <w:noProof/>
            <w:webHidden/>
          </w:rPr>
          <w:fldChar w:fldCharType="begin"/>
        </w:r>
        <w:r w:rsidR="000801C6">
          <w:rPr>
            <w:noProof/>
            <w:webHidden/>
          </w:rPr>
          <w:instrText xml:space="preserve"> PAGEREF _Toc384481468 \h </w:instrText>
        </w:r>
        <w:r w:rsidR="000801C6">
          <w:rPr>
            <w:noProof/>
            <w:webHidden/>
          </w:rPr>
        </w:r>
        <w:r w:rsidR="000801C6">
          <w:rPr>
            <w:noProof/>
            <w:webHidden/>
          </w:rPr>
          <w:fldChar w:fldCharType="separate"/>
        </w:r>
        <w:r w:rsidR="00281431">
          <w:rPr>
            <w:noProof/>
            <w:webHidden/>
          </w:rPr>
          <w:t>509</w:t>
        </w:r>
        <w:r w:rsidR="000801C6">
          <w:rPr>
            <w:noProof/>
            <w:webHidden/>
          </w:rPr>
          <w:fldChar w:fldCharType="end"/>
        </w:r>
      </w:hyperlink>
    </w:p>
    <w:p w14:paraId="7466EB6F" w14:textId="77679D04" w:rsidR="000801C6" w:rsidRDefault="00072D7E">
      <w:pPr>
        <w:pStyle w:val="TOC2"/>
        <w:rPr>
          <w:rFonts w:asciiTheme="minorHAnsi" w:eastAsiaTheme="minorEastAsia" w:hAnsiTheme="minorHAnsi" w:cstheme="minorBidi"/>
          <w:b w:val="0"/>
          <w:noProof/>
          <w:sz w:val="22"/>
          <w:szCs w:val="22"/>
          <w:lang w:val="en-US" w:eastAsia="en-US"/>
        </w:rPr>
      </w:pPr>
      <w:hyperlink w:anchor="_Toc384481469" w:history="1">
        <w:r w:rsidR="000801C6" w:rsidRPr="009A03A4">
          <w:rPr>
            <w:rStyle w:val="Hyperlink"/>
            <w:noProof/>
          </w:rPr>
          <w:t>23.3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WeakMap Objects</w:t>
        </w:r>
        <w:r w:rsidR="000801C6">
          <w:rPr>
            <w:noProof/>
            <w:webHidden/>
          </w:rPr>
          <w:tab/>
        </w:r>
        <w:r w:rsidR="000801C6">
          <w:rPr>
            <w:noProof/>
            <w:webHidden/>
          </w:rPr>
          <w:fldChar w:fldCharType="begin"/>
        </w:r>
        <w:r w:rsidR="000801C6">
          <w:rPr>
            <w:noProof/>
            <w:webHidden/>
          </w:rPr>
          <w:instrText xml:space="preserve"> PAGEREF _Toc384481469 \h </w:instrText>
        </w:r>
        <w:r w:rsidR="000801C6">
          <w:rPr>
            <w:noProof/>
            <w:webHidden/>
          </w:rPr>
        </w:r>
        <w:r w:rsidR="000801C6">
          <w:rPr>
            <w:noProof/>
            <w:webHidden/>
          </w:rPr>
          <w:fldChar w:fldCharType="separate"/>
        </w:r>
        <w:r w:rsidR="00281431">
          <w:rPr>
            <w:noProof/>
            <w:webHidden/>
          </w:rPr>
          <w:t>510</w:t>
        </w:r>
        <w:r w:rsidR="000801C6">
          <w:rPr>
            <w:noProof/>
            <w:webHidden/>
          </w:rPr>
          <w:fldChar w:fldCharType="end"/>
        </w:r>
      </w:hyperlink>
    </w:p>
    <w:p w14:paraId="2B62F4F1" w14:textId="5CFFA20E" w:rsidR="000801C6" w:rsidRDefault="00072D7E">
      <w:pPr>
        <w:pStyle w:val="TOC3"/>
        <w:rPr>
          <w:rFonts w:asciiTheme="minorHAnsi" w:eastAsiaTheme="minorEastAsia" w:hAnsiTheme="minorHAnsi" w:cstheme="minorBidi"/>
          <w:b w:val="0"/>
          <w:noProof/>
          <w:sz w:val="22"/>
          <w:szCs w:val="22"/>
          <w:lang w:val="en-US" w:eastAsia="en-US"/>
        </w:rPr>
      </w:pPr>
      <w:hyperlink w:anchor="_Toc384481470" w:history="1">
        <w:r w:rsidR="000801C6" w:rsidRPr="009A03A4">
          <w:rPr>
            <w:rStyle w:val="Hyperlink"/>
            <w:noProof/>
          </w:rPr>
          <w:t>23.3.1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WeakMap Constructor</w:t>
        </w:r>
        <w:r w:rsidR="000801C6">
          <w:rPr>
            <w:noProof/>
            <w:webHidden/>
          </w:rPr>
          <w:tab/>
        </w:r>
        <w:r w:rsidR="000801C6">
          <w:rPr>
            <w:noProof/>
            <w:webHidden/>
          </w:rPr>
          <w:fldChar w:fldCharType="begin"/>
        </w:r>
        <w:r w:rsidR="000801C6">
          <w:rPr>
            <w:noProof/>
            <w:webHidden/>
          </w:rPr>
          <w:instrText xml:space="preserve"> PAGEREF _Toc384481470 \h </w:instrText>
        </w:r>
        <w:r w:rsidR="000801C6">
          <w:rPr>
            <w:noProof/>
            <w:webHidden/>
          </w:rPr>
        </w:r>
        <w:r w:rsidR="000801C6">
          <w:rPr>
            <w:noProof/>
            <w:webHidden/>
          </w:rPr>
          <w:fldChar w:fldCharType="separate"/>
        </w:r>
        <w:r w:rsidR="00281431">
          <w:rPr>
            <w:noProof/>
            <w:webHidden/>
          </w:rPr>
          <w:t>511</w:t>
        </w:r>
        <w:r w:rsidR="000801C6">
          <w:rPr>
            <w:noProof/>
            <w:webHidden/>
          </w:rPr>
          <w:fldChar w:fldCharType="end"/>
        </w:r>
      </w:hyperlink>
    </w:p>
    <w:p w14:paraId="0E5B7F85" w14:textId="55F8D9D0" w:rsidR="000801C6" w:rsidRDefault="00072D7E">
      <w:pPr>
        <w:pStyle w:val="TOC3"/>
        <w:rPr>
          <w:rFonts w:asciiTheme="minorHAnsi" w:eastAsiaTheme="minorEastAsia" w:hAnsiTheme="minorHAnsi" w:cstheme="minorBidi"/>
          <w:b w:val="0"/>
          <w:noProof/>
          <w:sz w:val="22"/>
          <w:szCs w:val="22"/>
          <w:lang w:val="en-US" w:eastAsia="en-US"/>
        </w:rPr>
      </w:pPr>
      <w:hyperlink w:anchor="_Toc384481471" w:history="1">
        <w:r w:rsidR="000801C6" w:rsidRPr="009A03A4">
          <w:rPr>
            <w:rStyle w:val="Hyperlink"/>
            <w:noProof/>
          </w:rPr>
          <w:t>23.3.2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WeakMap Constructor</w:t>
        </w:r>
        <w:r w:rsidR="000801C6">
          <w:rPr>
            <w:noProof/>
            <w:webHidden/>
          </w:rPr>
          <w:tab/>
        </w:r>
        <w:r w:rsidR="000801C6">
          <w:rPr>
            <w:noProof/>
            <w:webHidden/>
          </w:rPr>
          <w:fldChar w:fldCharType="begin"/>
        </w:r>
        <w:r w:rsidR="000801C6">
          <w:rPr>
            <w:noProof/>
            <w:webHidden/>
          </w:rPr>
          <w:instrText xml:space="preserve"> PAGEREF _Toc384481471 \h </w:instrText>
        </w:r>
        <w:r w:rsidR="000801C6">
          <w:rPr>
            <w:noProof/>
            <w:webHidden/>
          </w:rPr>
        </w:r>
        <w:r w:rsidR="000801C6">
          <w:rPr>
            <w:noProof/>
            <w:webHidden/>
          </w:rPr>
          <w:fldChar w:fldCharType="separate"/>
        </w:r>
        <w:r w:rsidR="00281431">
          <w:rPr>
            <w:noProof/>
            <w:webHidden/>
          </w:rPr>
          <w:t>512</w:t>
        </w:r>
        <w:r w:rsidR="000801C6">
          <w:rPr>
            <w:noProof/>
            <w:webHidden/>
          </w:rPr>
          <w:fldChar w:fldCharType="end"/>
        </w:r>
      </w:hyperlink>
    </w:p>
    <w:p w14:paraId="6737CD1B" w14:textId="46C8DB86" w:rsidR="000801C6" w:rsidRDefault="00072D7E">
      <w:pPr>
        <w:pStyle w:val="TOC3"/>
        <w:rPr>
          <w:rFonts w:asciiTheme="minorHAnsi" w:eastAsiaTheme="minorEastAsia" w:hAnsiTheme="minorHAnsi" w:cstheme="minorBidi"/>
          <w:b w:val="0"/>
          <w:noProof/>
          <w:sz w:val="22"/>
          <w:szCs w:val="22"/>
          <w:lang w:val="en-US" w:eastAsia="en-US"/>
        </w:rPr>
      </w:pPr>
      <w:hyperlink w:anchor="_Toc384481472" w:history="1">
        <w:r w:rsidR="000801C6" w:rsidRPr="009A03A4">
          <w:rPr>
            <w:rStyle w:val="Hyperlink"/>
            <w:noProof/>
          </w:rPr>
          <w:t>23.3.3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WeakMap Prototype Object</w:t>
        </w:r>
        <w:r w:rsidR="000801C6">
          <w:rPr>
            <w:noProof/>
            <w:webHidden/>
          </w:rPr>
          <w:tab/>
        </w:r>
        <w:r w:rsidR="000801C6">
          <w:rPr>
            <w:noProof/>
            <w:webHidden/>
          </w:rPr>
          <w:fldChar w:fldCharType="begin"/>
        </w:r>
        <w:r w:rsidR="000801C6">
          <w:rPr>
            <w:noProof/>
            <w:webHidden/>
          </w:rPr>
          <w:instrText xml:space="preserve"> PAGEREF _Toc384481472 \h </w:instrText>
        </w:r>
        <w:r w:rsidR="000801C6">
          <w:rPr>
            <w:noProof/>
            <w:webHidden/>
          </w:rPr>
        </w:r>
        <w:r w:rsidR="000801C6">
          <w:rPr>
            <w:noProof/>
            <w:webHidden/>
          </w:rPr>
          <w:fldChar w:fldCharType="separate"/>
        </w:r>
        <w:r w:rsidR="00281431">
          <w:rPr>
            <w:noProof/>
            <w:webHidden/>
          </w:rPr>
          <w:t>513</w:t>
        </w:r>
        <w:r w:rsidR="000801C6">
          <w:rPr>
            <w:noProof/>
            <w:webHidden/>
          </w:rPr>
          <w:fldChar w:fldCharType="end"/>
        </w:r>
      </w:hyperlink>
    </w:p>
    <w:p w14:paraId="62C48310" w14:textId="229A9127" w:rsidR="000801C6" w:rsidRDefault="00072D7E">
      <w:pPr>
        <w:pStyle w:val="TOC3"/>
        <w:rPr>
          <w:rFonts w:asciiTheme="minorHAnsi" w:eastAsiaTheme="minorEastAsia" w:hAnsiTheme="minorHAnsi" w:cstheme="minorBidi"/>
          <w:b w:val="0"/>
          <w:noProof/>
          <w:sz w:val="22"/>
          <w:szCs w:val="22"/>
          <w:lang w:val="en-US" w:eastAsia="en-US"/>
        </w:rPr>
      </w:pPr>
      <w:hyperlink w:anchor="_Toc384481473" w:history="1">
        <w:r w:rsidR="000801C6" w:rsidRPr="009A03A4">
          <w:rPr>
            <w:rStyle w:val="Hyperlink"/>
            <w:noProof/>
          </w:rPr>
          <w:t>23.3.4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WeakMap Instances</w:t>
        </w:r>
        <w:r w:rsidR="000801C6">
          <w:rPr>
            <w:noProof/>
            <w:webHidden/>
          </w:rPr>
          <w:tab/>
        </w:r>
        <w:r w:rsidR="000801C6">
          <w:rPr>
            <w:noProof/>
            <w:webHidden/>
          </w:rPr>
          <w:fldChar w:fldCharType="begin"/>
        </w:r>
        <w:r w:rsidR="000801C6">
          <w:rPr>
            <w:noProof/>
            <w:webHidden/>
          </w:rPr>
          <w:instrText xml:space="preserve"> PAGEREF _Toc384481473 \h </w:instrText>
        </w:r>
        <w:r w:rsidR="000801C6">
          <w:rPr>
            <w:noProof/>
            <w:webHidden/>
          </w:rPr>
        </w:r>
        <w:r w:rsidR="000801C6">
          <w:rPr>
            <w:noProof/>
            <w:webHidden/>
          </w:rPr>
          <w:fldChar w:fldCharType="separate"/>
        </w:r>
        <w:r w:rsidR="00281431">
          <w:rPr>
            <w:noProof/>
            <w:webHidden/>
          </w:rPr>
          <w:t>515</w:t>
        </w:r>
        <w:r w:rsidR="000801C6">
          <w:rPr>
            <w:noProof/>
            <w:webHidden/>
          </w:rPr>
          <w:fldChar w:fldCharType="end"/>
        </w:r>
      </w:hyperlink>
    </w:p>
    <w:p w14:paraId="27E4D920" w14:textId="1EBF471B" w:rsidR="000801C6" w:rsidRDefault="00072D7E">
      <w:pPr>
        <w:pStyle w:val="TOC2"/>
        <w:rPr>
          <w:rFonts w:asciiTheme="minorHAnsi" w:eastAsiaTheme="minorEastAsia" w:hAnsiTheme="minorHAnsi" w:cstheme="minorBidi"/>
          <w:b w:val="0"/>
          <w:noProof/>
          <w:sz w:val="22"/>
          <w:szCs w:val="22"/>
          <w:lang w:val="en-US" w:eastAsia="en-US"/>
        </w:rPr>
      </w:pPr>
      <w:hyperlink w:anchor="_Toc384481474" w:history="1">
        <w:r w:rsidR="000801C6" w:rsidRPr="009A03A4">
          <w:rPr>
            <w:rStyle w:val="Hyperlink"/>
            <w:noProof/>
          </w:rPr>
          <w:t>23.4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WeakSet Objects</w:t>
        </w:r>
        <w:r w:rsidR="000801C6">
          <w:rPr>
            <w:noProof/>
            <w:webHidden/>
          </w:rPr>
          <w:tab/>
        </w:r>
        <w:r w:rsidR="000801C6">
          <w:rPr>
            <w:noProof/>
            <w:webHidden/>
          </w:rPr>
          <w:fldChar w:fldCharType="begin"/>
        </w:r>
        <w:r w:rsidR="000801C6">
          <w:rPr>
            <w:noProof/>
            <w:webHidden/>
          </w:rPr>
          <w:instrText xml:space="preserve"> PAGEREF _Toc384481474 \h </w:instrText>
        </w:r>
        <w:r w:rsidR="000801C6">
          <w:rPr>
            <w:noProof/>
            <w:webHidden/>
          </w:rPr>
        </w:r>
        <w:r w:rsidR="000801C6">
          <w:rPr>
            <w:noProof/>
            <w:webHidden/>
          </w:rPr>
          <w:fldChar w:fldCharType="separate"/>
        </w:r>
        <w:r w:rsidR="00281431">
          <w:rPr>
            <w:noProof/>
            <w:webHidden/>
          </w:rPr>
          <w:t>515</w:t>
        </w:r>
        <w:r w:rsidR="000801C6">
          <w:rPr>
            <w:noProof/>
            <w:webHidden/>
          </w:rPr>
          <w:fldChar w:fldCharType="end"/>
        </w:r>
      </w:hyperlink>
    </w:p>
    <w:p w14:paraId="116A7213" w14:textId="2B17AAA8" w:rsidR="000801C6" w:rsidRDefault="00072D7E">
      <w:pPr>
        <w:pStyle w:val="TOC3"/>
        <w:rPr>
          <w:rFonts w:asciiTheme="minorHAnsi" w:eastAsiaTheme="minorEastAsia" w:hAnsiTheme="minorHAnsi" w:cstheme="minorBidi"/>
          <w:b w:val="0"/>
          <w:noProof/>
          <w:sz w:val="22"/>
          <w:szCs w:val="22"/>
          <w:lang w:val="en-US" w:eastAsia="en-US"/>
        </w:rPr>
      </w:pPr>
      <w:hyperlink w:anchor="_Toc384481475" w:history="1">
        <w:r w:rsidR="000801C6" w:rsidRPr="009A03A4">
          <w:rPr>
            <w:rStyle w:val="Hyperlink"/>
            <w:noProof/>
          </w:rPr>
          <w:t>23.4.1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WeakSet Constructor</w:t>
        </w:r>
        <w:r w:rsidR="000801C6">
          <w:rPr>
            <w:noProof/>
            <w:webHidden/>
          </w:rPr>
          <w:tab/>
        </w:r>
        <w:r w:rsidR="000801C6">
          <w:rPr>
            <w:noProof/>
            <w:webHidden/>
          </w:rPr>
          <w:fldChar w:fldCharType="begin"/>
        </w:r>
        <w:r w:rsidR="000801C6">
          <w:rPr>
            <w:noProof/>
            <w:webHidden/>
          </w:rPr>
          <w:instrText xml:space="preserve"> PAGEREF _Toc384481475 \h </w:instrText>
        </w:r>
        <w:r w:rsidR="000801C6">
          <w:rPr>
            <w:noProof/>
            <w:webHidden/>
          </w:rPr>
        </w:r>
        <w:r w:rsidR="000801C6">
          <w:rPr>
            <w:noProof/>
            <w:webHidden/>
          </w:rPr>
          <w:fldChar w:fldCharType="separate"/>
        </w:r>
        <w:r w:rsidR="00281431">
          <w:rPr>
            <w:noProof/>
            <w:webHidden/>
          </w:rPr>
          <w:t>515</w:t>
        </w:r>
        <w:r w:rsidR="000801C6">
          <w:rPr>
            <w:noProof/>
            <w:webHidden/>
          </w:rPr>
          <w:fldChar w:fldCharType="end"/>
        </w:r>
      </w:hyperlink>
    </w:p>
    <w:p w14:paraId="3BA70763" w14:textId="45FAAC53" w:rsidR="000801C6" w:rsidRDefault="00072D7E">
      <w:pPr>
        <w:pStyle w:val="TOC3"/>
        <w:rPr>
          <w:rFonts w:asciiTheme="minorHAnsi" w:eastAsiaTheme="minorEastAsia" w:hAnsiTheme="minorHAnsi" w:cstheme="minorBidi"/>
          <w:b w:val="0"/>
          <w:noProof/>
          <w:sz w:val="22"/>
          <w:szCs w:val="22"/>
          <w:lang w:val="en-US" w:eastAsia="en-US"/>
        </w:rPr>
      </w:pPr>
      <w:hyperlink w:anchor="_Toc384481476" w:history="1">
        <w:r w:rsidR="000801C6" w:rsidRPr="009A03A4">
          <w:rPr>
            <w:rStyle w:val="Hyperlink"/>
            <w:noProof/>
          </w:rPr>
          <w:t>23.4.2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WeakSet Constructor</w:t>
        </w:r>
        <w:r w:rsidR="000801C6">
          <w:rPr>
            <w:noProof/>
            <w:webHidden/>
          </w:rPr>
          <w:tab/>
        </w:r>
        <w:r w:rsidR="000801C6">
          <w:rPr>
            <w:noProof/>
            <w:webHidden/>
          </w:rPr>
          <w:fldChar w:fldCharType="begin"/>
        </w:r>
        <w:r w:rsidR="000801C6">
          <w:rPr>
            <w:noProof/>
            <w:webHidden/>
          </w:rPr>
          <w:instrText xml:space="preserve"> PAGEREF _Toc384481476 \h </w:instrText>
        </w:r>
        <w:r w:rsidR="000801C6">
          <w:rPr>
            <w:noProof/>
            <w:webHidden/>
          </w:rPr>
        </w:r>
        <w:r w:rsidR="000801C6">
          <w:rPr>
            <w:noProof/>
            <w:webHidden/>
          </w:rPr>
          <w:fldChar w:fldCharType="separate"/>
        </w:r>
        <w:r w:rsidR="00281431">
          <w:rPr>
            <w:noProof/>
            <w:webHidden/>
          </w:rPr>
          <w:t>516</w:t>
        </w:r>
        <w:r w:rsidR="000801C6">
          <w:rPr>
            <w:noProof/>
            <w:webHidden/>
          </w:rPr>
          <w:fldChar w:fldCharType="end"/>
        </w:r>
      </w:hyperlink>
    </w:p>
    <w:p w14:paraId="11D33B8E" w14:textId="3CB1B5F5" w:rsidR="000801C6" w:rsidRDefault="00072D7E">
      <w:pPr>
        <w:pStyle w:val="TOC3"/>
        <w:rPr>
          <w:rFonts w:asciiTheme="minorHAnsi" w:eastAsiaTheme="minorEastAsia" w:hAnsiTheme="minorHAnsi" w:cstheme="minorBidi"/>
          <w:b w:val="0"/>
          <w:noProof/>
          <w:sz w:val="22"/>
          <w:szCs w:val="22"/>
          <w:lang w:val="en-US" w:eastAsia="en-US"/>
        </w:rPr>
      </w:pPr>
      <w:hyperlink w:anchor="_Toc384481477" w:history="1">
        <w:r w:rsidR="000801C6" w:rsidRPr="009A03A4">
          <w:rPr>
            <w:rStyle w:val="Hyperlink"/>
            <w:noProof/>
          </w:rPr>
          <w:t>23.4.3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WeakSet Prototype Object</w:t>
        </w:r>
        <w:r w:rsidR="000801C6">
          <w:rPr>
            <w:noProof/>
            <w:webHidden/>
          </w:rPr>
          <w:tab/>
        </w:r>
        <w:r w:rsidR="000801C6">
          <w:rPr>
            <w:noProof/>
            <w:webHidden/>
          </w:rPr>
          <w:fldChar w:fldCharType="begin"/>
        </w:r>
        <w:r w:rsidR="000801C6">
          <w:rPr>
            <w:noProof/>
            <w:webHidden/>
          </w:rPr>
          <w:instrText xml:space="preserve"> PAGEREF _Toc384481477 \h </w:instrText>
        </w:r>
        <w:r w:rsidR="000801C6">
          <w:rPr>
            <w:noProof/>
            <w:webHidden/>
          </w:rPr>
        </w:r>
        <w:r w:rsidR="000801C6">
          <w:rPr>
            <w:noProof/>
            <w:webHidden/>
          </w:rPr>
          <w:fldChar w:fldCharType="separate"/>
        </w:r>
        <w:r w:rsidR="00281431">
          <w:rPr>
            <w:noProof/>
            <w:webHidden/>
          </w:rPr>
          <w:t>517</w:t>
        </w:r>
        <w:r w:rsidR="000801C6">
          <w:rPr>
            <w:noProof/>
            <w:webHidden/>
          </w:rPr>
          <w:fldChar w:fldCharType="end"/>
        </w:r>
      </w:hyperlink>
    </w:p>
    <w:p w14:paraId="6FA08136" w14:textId="089E4EA0" w:rsidR="000801C6" w:rsidRDefault="00072D7E">
      <w:pPr>
        <w:pStyle w:val="TOC3"/>
        <w:rPr>
          <w:rFonts w:asciiTheme="minorHAnsi" w:eastAsiaTheme="minorEastAsia" w:hAnsiTheme="minorHAnsi" w:cstheme="minorBidi"/>
          <w:b w:val="0"/>
          <w:noProof/>
          <w:sz w:val="22"/>
          <w:szCs w:val="22"/>
          <w:lang w:val="en-US" w:eastAsia="en-US"/>
        </w:rPr>
      </w:pPr>
      <w:hyperlink w:anchor="_Toc384481478" w:history="1">
        <w:r w:rsidR="000801C6" w:rsidRPr="009A03A4">
          <w:rPr>
            <w:rStyle w:val="Hyperlink"/>
            <w:noProof/>
          </w:rPr>
          <w:t>23.4.4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WeakSet Instances</w:t>
        </w:r>
        <w:r w:rsidR="000801C6">
          <w:rPr>
            <w:noProof/>
            <w:webHidden/>
          </w:rPr>
          <w:tab/>
        </w:r>
        <w:r w:rsidR="000801C6">
          <w:rPr>
            <w:noProof/>
            <w:webHidden/>
          </w:rPr>
          <w:fldChar w:fldCharType="begin"/>
        </w:r>
        <w:r w:rsidR="000801C6">
          <w:rPr>
            <w:noProof/>
            <w:webHidden/>
          </w:rPr>
          <w:instrText xml:space="preserve"> PAGEREF _Toc384481478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7B89F185" w14:textId="3C3B02B4" w:rsidR="000801C6" w:rsidRDefault="00072D7E">
      <w:pPr>
        <w:pStyle w:val="TOC1"/>
        <w:rPr>
          <w:rFonts w:asciiTheme="minorHAnsi" w:eastAsiaTheme="minorEastAsia" w:hAnsiTheme="minorHAnsi" w:cstheme="minorBidi"/>
          <w:b w:val="0"/>
          <w:noProof/>
          <w:sz w:val="22"/>
          <w:szCs w:val="22"/>
          <w:lang w:val="en-US" w:eastAsia="en-US"/>
        </w:rPr>
      </w:pPr>
      <w:hyperlink w:anchor="_Toc384481479" w:history="1">
        <w:r w:rsidR="000801C6" w:rsidRPr="009A03A4">
          <w:rPr>
            <w:rStyle w:val="Hyperlink"/>
            <w:noProof/>
          </w:rPr>
          <w:t>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Structured Data</w:t>
        </w:r>
        <w:r w:rsidR="000801C6">
          <w:rPr>
            <w:noProof/>
            <w:webHidden/>
          </w:rPr>
          <w:tab/>
        </w:r>
        <w:r w:rsidR="000801C6">
          <w:rPr>
            <w:noProof/>
            <w:webHidden/>
          </w:rPr>
          <w:fldChar w:fldCharType="begin"/>
        </w:r>
        <w:r w:rsidR="000801C6">
          <w:rPr>
            <w:noProof/>
            <w:webHidden/>
          </w:rPr>
          <w:instrText xml:space="preserve"> PAGEREF _Toc384481479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760373B9" w14:textId="3EE37E2B" w:rsidR="000801C6" w:rsidRDefault="00072D7E">
      <w:pPr>
        <w:pStyle w:val="TOC2"/>
        <w:rPr>
          <w:rFonts w:asciiTheme="minorHAnsi" w:eastAsiaTheme="minorEastAsia" w:hAnsiTheme="minorHAnsi" w:cstheme="minorBidi"/>
          <w:b w:val="0"/>
          <w:noProof/>
          <w:sz w:val="22"/>
          <w:szCs w:val="22"/>
          <w:lang w:val="en-US" w:eastAsia="en-US"/>
        </w:rPr>
      </w:pPr>
      <w:hyperlink w:anchor="_Toc384481480" w:history="1">
        <w:r w:rsidR="000801C6" w:rsidRPr="009A03A4">
          <w:rPr>
            <w:rStyle w:val="Hyperlink"/>
            <w:noProof/>
          </w:rPr>
          <w:t>24.1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ArrayBuffer Objects</w:t>
        </w:r>
        <w:r w:rsidR="000801C6">
          <w:rPr>
            <w:noProof/>
            <w:webHidden/>
          </w:rPr>
          <w:tab/>
        </w:r>
        <w:r w:rsidR="000801C6">
          <w:rPr>
            <w:noProof/>
            <w:webHidden/>
          </w:rPr>
          <w:fldChar w:fldCharType="begin"/>
        </w:r>
        <w:r w:rsidR="000801C6">
          <w:rPr>
            <w:noProof/>
            <w:webHidden/>
          </w:rPr>
          <w:instrText xml:space="preserve"> PAGEREF _Toc384481480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7D7B7C82" w14:textId="386C1C1A" w:rsidR="000801C6" w:rsidRDefault="00072D7E">
      <w:pPr>
        <w:pStyle w:val="TOC3"/>
        <w:rPr>
          <w:rFonts w:asciiTheme="minorHAnsi" w:eastAsiaTheme="minorEastAsia" w:hAnsiTheme="minorHAnsi" w:cstheme="minorBidi"/>
          <w:b w:val="0"/>
          <w:noProof/>
          <w:sz w:val="22"/>
          <w:szCs w:val="22"/>
          <w:lang w:val="en-US" w:eastAsia="en-US"/>
        </w:rPr>
      </w:pPr>
      <w:hyperlink w:anchor="_Toc384481481" w:history="1">
        <w:r w:rsidR="000801C6" w:rsidRPr="009A03A4">
          <w:rPr>
            <w:rStyle w:val="Hyperlink"/>
            <w:noProof/>
          </w:rPr>
          <w:t>24.1.1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Abstract Operations For ArrayBuffer Objects</w:t>
        </w:r>
        <w:r w:rsidR="000801C6">
          <w:rPr>
            <w:noProof/>
            <w:webHidden/>
          </w:rPr>
          <w:tab/>
        </w:r>
        <w:r w:rsidR="000801C6">
          <w:rPr>
            <w:noProof/>
            <w:webHidden/>
          </w:rPr>
          <w:fldChar w:fldCharType="begin"/>
        </w:r>
        <w:r w:rsidR="000801C6">
          <w:rPr>
            <w:noProof/>
            <w:webHidden/>
          </w:rPr>
          <w:instrText xml:space="preserve"> PAGEREF _Toc384481481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0564949F" w14:textId="267EDB2D" w:rsidR="000801C6" w:rsidRDefault="00072D7E">
      <w:pPr>
        <w:pStyle w:val="TOC3"/>
        <w:rPr>
          <w:rFonts w:asciiTheme="minorHAnsi" w:eastAsiaTheme="minorEastAsia" w:hAnsiTheme="minorHAnsi" w:cstheme="minorBidi"/>
          <w:b w:val="0"/>
          <w:noProof/>
          <w:sz w:val="22"/>
          <w:szCs w:val="22"/>
          <w:lang w:val="en-US" w:eastAsia="en-US"/>
        </w:rPr>
      </w:pPr>
      <w:hyperlink w:anchor="_Toc384481482" w:history="1">
        <w:r w:rsidR="000801C6" w:rsidRPr="009A03A4">
          <w:rPr>
            <w:rStyle w:val="Hyperlink"/>
            <w:noProof/>
          </w:rPr>
          <w:t>24.1.2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ArrayBuffer Constructor</w:t>
        </w:r>
        <w:r w:rsidR="000801C6">
          <w:rPr>
            <w:noProof/>
            <w:webHidden/>
          </w:rPr>
          <w:tab/>
        </w:r>
        <w:r w:rsidR="000801C6">
          <w:rPr>
            <w:noProof/>
            <w:webHidden/>
          </w:rPr>
          <w:fldChar w:fldCharType="begin"/>
        </w:r>
        <w:r w:rsidR="000801C6">
          <w:rPr>
            <w:noProof/>
            <w:webHidden/>
          </w:rPr>
          <w:instrText xml:space="preserve"> PAGEREF _Toc384481482 \h </w:instrText>
        </w:r>
        <w:r w:rsidR="000801C6">
          <w:rPr>
            <w:noProof/>
            <w:webHidden/>
          </w:rPr>
        </w:r>
        <w:r w:rsidR="000801C6">
          <w:rPr>
            <w:noProof/>
            <w:webHidden/>
          </w:rPr>
          <w:fldChar w:fldCharType="separate"/>
        </w:r>
        <w:r w:rsidR="00281431">
          <w:rPr>
            <w:noProof/>
            <w:webHidden/>
          </w:rPr>
          <w:t>521</w:t>
        </w:r>
        <w:r w:rsidR="000801C6">
          <w:rPr>
            <w:noProof/>
            <w:webHidden/>
          </w:rPr>
          <w:fldChar w:fldCharType="end"/>
        </w:r>
      </w:hyperlink>
    </w:p>
    <w:p w14:paraId="7EA641F1" w14:textId="6BAB1CFE" w:rsidR="000801C6" w:rsidRDefault="00072D7E">
      <w:pPr>
        <w:pStyle w:val="TOC3"/>
        <w:rPr>
          <w:rFonts w:asciiTheme="minorHAnsi" w:eastAsiaTheme="minorEastAsia" w:hAnsiTheme="minorHAnsi" w:cstheme="minorBidi"/>
          <w:b w:val="0"/>
          <w:noProof/>
          <w:sz w:val="22"/>
          <w:szCs w:val="22"/>
          <w:lang w:val="en-US" w:eastAsia="en-US"/>
        </w:rPr>
      </w:pPr>
      <w:hyperlink w:anchor="_Toc384481483" w:history="1">
        <w:r w:rsidR="000801C6" w:rsidRPr="009A03A4">
          <w:rPr>
            <w:rStyle w:val="Hyperlink"/>
            <w:noProof/>
          </w:rPr>
          <w:t>24.1.3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ArrayBuffer Constructor</w:t>
        </w:r>
        <w:r w:rsidR="000801C6">
          <w:rPr>
            <w:noProof/>
            <w:webHidden/>
          </w:rPr>
          <w:tab/>
        </w:r>
        <w:r w:rsidR="000801C6">
          <w:rPr>
            <w:noProof/>
            <w:webHidden/>
          </w:rPr>
          <w:fldChar w:fldCharType="begin"/>
        </w:r>
        <w:r w:rsidR="000801C6">
          <w:rPr>
            <w:noProof/>
            <w:webHidden/>
          </w:rPr>
          <w:instrText xml:space="preserve"> PAGEREF _Toc384481483 \h </w:instrText>
        </w:r>
        <w:r w:rsidR="000801C6">
          <w:rPr>
            <w:noProof/>
            <w:webHidden/>
          </w:rPr>
        </w:r>
        <w:r w:rsidR="000801C6">
          <w:rPr>
            <w:noProof/>
            <w:webHidden/>
          </w:rPr>
          <w:fldChar w:fldCharType="separate"/>
        </w:r>
        <w:r w:rsidR="00281431">
          <w:rPr>
            <w:noProof/>
            <w:webHidden/>
          </w:rPr>
          <w:t>522</w:t>
        </w:r>
        <w:r w:rsidR="000801C6">
          <w:rPr>
            <w:noProof/>
            <w:webHidden/>
          </w:rPr>
          <w:fldChar w:fldCharType="end"/>
        </w:r>
      </w:hyperlink>
    </w:p>
    <w:p w14:paraId="4B3CC4DE" w14:textId="1E843FB3" w:rsidR="000801C6" w:rsidRDefault="00072D7E">
      <w:pPr>
        <w:pStyle w:val="TOC3"/>
        <w:rPr>
          <w:rFonts w:asciiTheme="minorHAnsi" w:eastAsiaTheme="minorEastAsia" w:hAnsiTheme="minorHAnsi" w:cstheme="minorBidi"/>
          <w:b w:val="0"/>
          <w:noProof/>
          <w:sz w:val="22"/>
          <w:szCs w:val="22"/>
          <w:lang w:val="en-US" w:eastAsia="en-US"/>
        </w:rPr>
      </w:pPr>
      <w:hyperlink w:anchor="_Toc384481484" w:history="1">
        <w:r w:rsidR="000801C6" w:rsidRPr="009A03A4">
          <w:rPr>
            <w:rStyle w:val="Hyperlink"/>
            <w:noProof/>
          </w:rPr>
          <w:t>24.1.4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ArrayBuffer Prototype Object</w:t>
        </w:r>
        <w:r w:rsidR="000801C6">
          <w:rPr>
            <w:noProof/>
            <w:webHidden/>
          </w:rPr>
          <w:tab/>
        </w:r>
        <w:r w:rsidR="000801C6">
          <w:rPr>
            <w:noProof/>
            <w:webHidden/>
          </w:rPr>
          <w:fldChar w:fldCharType="begin"/>
        </w:r>
        <w:r w:rsidR="000801C6">
          <w:rPr>
            <w:noProof/>
            <w:webHidden/>
          </w:rPr>
          <w:instrText xml:space="preserve"> PAGEREF _Toc384481484 \h </w:instrText>
        </w:r>
        <w:r w:rsidR="000801C6">
          <w:rPr>
            <w:noProof/>
            <w:webHidden/>
          </w:rPr>
        </w:r>
        <w:r w:rsidR="000801C6">
          <w:rPr>
            <w:noProof/>
            <w:webHidden/>
          </w:rPr>
          <w:fldChar w:fldCharType="separate"/>
        </w:r>
        <w:r w:rsidR="00281431">
          <w:rPr>
            <w:noProof/>
            <w:webHidden/>
          </w:rPr>
          <w:t>522</w:t>
        </w:r>
        <w:r w:rsidR="000801C6">
          <w:rPr>
            <w:noProof/>
            <w:webHidden/>
          </w:rPr>
          <w:fldChar w:fldCharType="end"/>
        </w:r>
      </w:hyperlink>
    </w:p>
    <w:p w14:paraId="75595E79" w14:textId="528C8095" w:rsidR="000801C6" w:rsidRDefault="00072D7E">
      <w:pPr>
        <w:pStyle w:val="TOC3"/>
        <w:rPr>
          <w:rFonts w:asciiTheme="minorHAnsi" w:eastAsiaTheme="minorEastAsia" w:hAnsiTheme="minorHAnsi" w:cstheme="minorBidi"/>
          <w:b w:val="0"/>
          <w:noProof/>
          <w:sz w:val="22"/>
          <w:szCs w:val="22"/>
          <w:lang w:val="en-US" w:eastAsia="en-US"/>
        </w:rPr>
      </w:pPr>
      <w:hyperlink w:anchor="_Toc384481485" w:history="1">
        <w:r w:rsidR="000801C6" w:rsidRPr="009A03A4">
          <w:rPr>
            <w:rStyle w:val="Hyperlink"/>
            <w:noProof/>
          </w:rPr>
          <w:t>24.1.5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ArrayBuffer Instances</w:t>
        </w:r>
        <w:r w:rsidR="000801C6">
          <w:rPr>
            <w:noProof/>
            <w:webHidden/>
          </w:rPr>
          <w:tab/>
        </w:r>
        <w:r w:rsidR="000801C6">
          <w:rPr>
            <w:noProof/>
            <w:webHidden/>
          </w:rPr>
          <w:fldChar w:fldCharType="begin"/>
        </w:r>
        <w:r w:rsidR="000801C6">
          <w:rPr>
            <w:noProof/>
            <w:webHidden/>
          </w:rPr>
          <w:instrText xml:space="preserve"> PAGEREF _Toc384481485 \h </w:instrText>
        </w:r>
        <w:r w:rsidR="000801C6">
          <w:rPr>
            <w:noProof/>
            <w:webHidden/>
          </w:rPr>
        </w:r>
        <w:r w:rsidR="000801C6">
          <w:rPr>
            <w:noProof/>
            <w:webHidden/>
          </w:rPr>
          <w:fldChar w:fldCharType="separate"/>
        </w:r>
        <w:r w:rsidR="00281431">
          <w:rPr>
            <w:noProof/>
            <w:webHidden/>
          </w:rPr>
          <w:t>523</w:t>
        </w:r>
        <w:r w:rsidR="000801C6">
          <w:rPr>
            <w:noProof/>
            <w:webHidden/>
          </w:rPr>
          <w:fldChar w:fldCharType="end"/>
        </w:r>
      </w:hyperlink>
    </w:p>
    <w:p w14:paraId="008A4265" w14:textId="732DA3B3" w:rsidR="000801C6" w:rsidRDefault="00072D7E">
      <w:pPr>
        <w:pStyle w:val="TOC2"/>
        <w:rPr>
          <w:rFonts w:asciiTheme="minorHAnsi" w:eastAsiaTheme="minorEastAsia" w:hAnsiTheme="minorHAnsi" w:cstheme="minorBidi"/>
          <w:b w:val="0"/>
          <w:noProof/>
          <w:sz w:val="22"/>
          <w:szCs w:val="22"/>
          <w:lang w:val="en-US" w:eastAsia="en-US"/>
        </w:rPr>
      </w:pPr>
      <w:hyperlink w:anchor="_Toc384481486" w:history="1">
        <w:r w:rsidR="000801C6" w:rsidRPr="009A03A4">
          <w:rPr>
            <w:rStyle w:val="Hyperlink"/>
            <w:noProof/>
          </w:rPr>
          <w:t>24.2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DataView Objects</w:t>
        </w:r>
        <w:r w:rsidR="000801C6">
          <w:rPr>
            <w:noProof/>
            <w:webHidden/>
          </w:rPr>
          <w:tab/>
        </w:r>
        <w:r w:rsidR="000801C6">
          <w:rPr>
            <w:noProof/>
            <w:webHidden/>
          </w:rPr>
          <w:fldChar w:fldCharType="begin"/>
        </w:r>
        <w:r w:rsidR="000801C6">
          <w:rPr>
            <w:noProof/>
            <w:webHidden/>
          </w:rPr>
          <w:instrText xml:space="preserve"> PAGEREF _Toc384481486 \h </w:instrText>
        </w:r>
        <w:r w:rsidR="000801C6">
          <w:rPr>
            <w:noProof/>
            <w:webHidden/>
          </w:rPr>
        </w:r>
        <w:r w:rsidR="000801C6">
          <w:rPr>
            <w:noProof/>
            <w:webHidden/>
          </w:rPr>
          <w:fldChar w:fldCharType="separate"/>
        </w:r>
        <w:r w:rsidR="00281431">
          <w:rPr>
            <w:noProof/>
            <w:webHidden/>
          </w:rPr>
          <w:t>524</w:t>
        </w:r>
        <w:r w:rsidR="000801C6">
          <w:rPr>
            <w:noProof/>
            <w:webHidden/>
          </w:rPr>
          <w:fldChar w:fldCharType="end"/>
        </w:r>
      </w:hyperlink>
    </w:p>
    <w:p w14:paraId="5321C8AC" w14:textId="38EE067C" w:rsidR="000801C6" w:rsidRDefault="00072D7E">
      <w:pPr>
        <w:pStyle w:val="TOC3"/>
        <w:rPr>
          <w:rFonts w:asciiTheme="minorHAnsi" w:eastAsiaTheme="minorEastAsia" w:hAnsiTheme="minorHAnsi" w:cstheme="minorBidi"/>
          <w:b w:val="0"/>
          <w:noProof/>
          <w:sz w:val="22"/>
          <w:szCs w:val="22"/>
          <w:lang w:val="en-US" w:eastAsia="en-US"/>
        </w:rPr>
      </w:pPr>
      <w:hyperlink w:anchor="_Toc384481487" w:history="1">
        <w:r w:rsidR="000801C6" w:rsidRPr="009A03A4">
          <w:rPr>
            <w:rStyle w:val="Hyperlink"/>
            <w:noProof/>
          </w:rPr>
          <w:t>24.2.1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Abstract Operations For DataView Objects</w:t>
        </w:r>
        <w:r w:rsidR="000801C6">
          <w:rPr>
            <w:noProof/>
            <w:webHidden/>
          </w:rPr>
          <w:tab/>
        </w:r>
        <w:r w:rsidR="000801C6">
          <w:rPr>
            <w:noProof/>
            <w:webHidden/>
          </w:rPr>
          <w:fldChar w:fldCharType="begin"/>
        </w:r>
        <w:r w:rsidR="000801C6">
          <w:rPr>
            <w:noProof/>
            <w:webHidden/>
          </w:rPr>
          <w:instrText xml:space="preserve"> PAGEREF _Toc384481487 \h </w:instrText>
        </w:r>
        <w:r w:rsidR="000801C6">
          <w:rPr>
            <w:noProof/>
            <w:webHidden/>
          </w:rPr>
        </w:r>
        <w:r w:rsidR="000801C6">
          <w:rPr>
            <w:noProof/>
            <w:webHidden/>
          </w:rPr>
          <w:fldChar w:fldCharType="separate"/>
        </w:r>
        <w:r w:rsidR="00281431">
          <w:rPr>
            <w:noProof/>
            <w:webHidden/>
          </w:rPr>
          <w:t>524</w:t>
        </w:r>
        <w:r w:rsidR="000801C6">
          <w:rPr>
            <w:noProof/>
            <w:webHidden/>
          </w:rPr>
          <w:fldChar w:fldCharType="end"/>
        </w:r>
      </w:hyperlink>
    </w:p>
    <w:p w14:paraId="521C603A" w14:textId="1E7B91A6" w:rsidR="000801C6" w:rsidRDefault="00072D7E">
      <w:pPr>
        <w:pStyle w:val="TOC3"/>
        <w:rPr>
          <w:rFonts w:asciiTheme="minorHAnsi" w:eastAsiaTheme="minorEastAsia" w:hAnsiTheme="minorHAnsi" w:cstheme="minorBidi"/>
          <w:b w:val="0"/>
          <w:noProof/>
          <w:sz w:val="22"/>
          <w:szCs w:val="22"/>
          <w:lang w:val="en-US" w:eastAsia="en-US"/>
        </w:rPr>
      </w:pPr>
      <w:hyperlink w:anchor="_Toc384481488" w:history="1">
        <w:r w:rsidR="000801C6" w:rsidRPr="009A03A4">
          <w:rPr>
            <w:rStyle w:val="Hyperlink"/>
            <w:noProof/>
          </w:rPr>
          <w:t>24.2.2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DataView Constructor</w:t>
        </w:r>
        <w:r w:rsidR="000801C6">
          <w:rPr>
            <w:noProof/>
            <w:webHidden/>
          </w:rPr>
          <w:tab/>
        </w:r>
        <w:r w:rsidR="000801C6">
          <w:rPr>
            <w:noProof/>
            <w:webHidden/>
          </w:rPr>
          <w:fldChar w:fldCharType="begin"/>
        </w:r>
        <w:r w:rsidR="000801C6">
          <w:rPr>
            <w:noProof/>
            <w:webHidden/>
          </w:rPr>
          <w:instrText xml:space="preserve"> PAGEREF _Toc384481488 \h </w:instrText>
        </w:r>
        <w:r w:rsidR="000801C6">
          <w:rPr>
            <w:noProof/>
            <w:webHidden/>
          </w:rPr>
        </w:r>
        <w:r w:rsidR="000801C6">
          <w:rPr>
            <w:noProof/>
            <w:webHidden/>
          </w:rPr>
          <w:fldChar w:fldCharType="separate"/>
        </w:r>
        <w:r w:rsidR="00281431">
          <w:rPr>
            <w:noProof/>
            <w:webHidden/>
          </w:rPr>
          <w:t>525</w:t>
        </w:r>
        <w:r w:rsidR="000801C6">
          <w:rPr>
            <w:noProof/>
            <w:webHidden/>
          </w:rPr>
          <w:fldChar w:fldCharType="end"/>
        </w:r>
      </w:hyperlink>
    </w:p>
    <w:p w14:paraId="25A46C09" w14:textId="058F558A" w:rsidR="000801C6" w:rsidRDefault="00072D7E">
      <w:pPr>
        <w:pStyle w:val="TOC3"/>
        <w:rPr>
          <w:rFonts w:asciiTheme="minorHAnsi" w:eastAsiaTheme="minorEastAsia" w:hAnsiTheme="minorHAnsi" w:cstheme="minorBidi"/>
          <w:b w:val="0"/>
          <w:noProof/>
          <w:sz w:val="22"/>
          <w:szCs w:val="22"/>
          <w:lang w:val="en-US" w:eastAsia="en-US"/>
        </w:rPr>
      </w:pPr>
      <w:hyperlink w:anchor="_Toc384481489" w:history="1">
        <w:r w:rsidR="000801C6" w:rsidRPr="009A03A4">
          <w:rPr>
            <w:rStyle w:val="Hyperlink"/>
            <w:noProof/>
          </w:rPr>
          <w:t>24.2.3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DataView Constructor</w:t>
        </w:r>
        <w:r w:rsidR="000801C6">
          <w:rPr>
            <w:noProof/>
            <w:webHidden/>
          </w:rPr>
          <w:tab/>
        </w:r>
        <w:r w:rsidR="000801C6">
          <w:rPr>
            <w:noProof/>
            <w:webHidden/>
          </w:rPr>
          <w:fldChar w:fldCharType="begin"/>
        </w:r>
        <w:r w:rsidR="000801C6">
          <w:rPr>
            <w:noProof/>
            <w:webHidden/>
          </w:rPr>
          <w:instrText xml:space="preserve"> PAGEREF _Toc384481489 \h </w:instrText>
        </w:r>
        <w:r w:rsidR="000801C6">
          <w:rPr>
            <w:noProof/>
            <w:webHidden/>
          </w:rPr>
        </w:r>
        <w:r w:rsidR="000801C6">
          <w:rPr>
            <w:noProof/>
            <w:webHidden/>
          </w:rPr>
          <w:fldChar w:fldCharType="separate"/>
        </w:r>
        <w:r w:rsidR="00281431">
          <w:rPr>
            <w:noProof/>
            <w:webHidden/>
          </w:rPr>
          <w:t>526</w:t>
        </w:r>
        <w:r w:rsidR="000801C6">
          <w:rPr>
            <w:noProof/>
            <w:webHidden/>
          </w:rPr>
          <w:fldChar w:fldCharType="end"/>
        </w:r>
      </w:hyperlink>
    </w:p>
    <w:p w14:paraId="2FD15C61" w14:textId="66D14681" w:rsidR="000801C6" w:rsidRDefault="00072D7E">
      <w:pPr>
        <w:pStyle w:val="TOC3"/>
        <w:rPr>
          <w:rFonts w:asciiTheme="minorHAnsi" w:eastAsiaTheme="minorEastAsia" w:hAnsiTheme="minorHAnsi" w:cstheme="minorBidi"/>
          <w:b w:val="0"/>
          <w:noProof/>
          <w:sz w:val="22"/>
          <w:szCs w:val="22"/>
          <w:lang w:val="en-US" w:eastAsia="en-US"/>
        </w:rPr>
      </w:pPr>
      <w:hyperlink w:anchor="_Toc384481490" w:history="1">
        <w:r w:rsidR="000801C6" w:rsidRPr="009A03A4">
          <w:rPr>
            <w:rStyle w:val="Hyperlink"/>
            <w:noProof/>
          </w:rPr>
          <w:t>24.2.4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DataView Prototype Object</w:t>
        </w:r>
        <w:r w:rsidR="000801C6">
          <w:rPr>
            <w:noProof/>
            <w:webHidden/>
          </w:rPr>
          <w:tab/>
        </w:r>
        <w:r w:rsidR="000801C6">
          <w:rPr>
            <w:noProof/>
            <w:webHidden/>
          </w:rPr>
          <w:fldChar w:fldCharType="begin"/>
        </w:r>
        <w:r w:rsidR="000801C6">
          <w:rPr>
            <w:noProof/>
            <w:webHidden/>
          </w:rPr>
          <w:instrText xml:space="preserve"> PAGEREF _Toc384481490 \h </w:instrText>
        </w:r>
        <w:r w:rsidR="000801C6">
          <w:rPr>
            <w:noProof/>
            <w:webHidden/>
          </w:rPr>
        </w:r>
        <w:r w:rsidR="000801C6">
          <w:rPr>
            <w:noProof/>
            <w:webHidden/>
          </w:rPr>
          <w:fldChar w:fldCharType="separate"/>
        </w:r>
        <w:r w:rsidR="00281431">
          <w:rPr>
            <w:noProof/>
            <w:webHidden/>
          </w:rPr>
          <w:t>526</w:t>
        </w:r>
        <w:r w:rsidR="000801C6">
          <w:rPr>
            <w:noProof/>
            <w:webHidden/>
          </w:rPr>
          <w:fldChar w:fldCharType="end"/>
        </w:r>
      </w:hyperlink>
    </w:p>
    <w:p w14:paraId="0DD1B72E" w14:textId="058AA59F" w:rsidR="000801C6" w:rsidRDefault="00072D7E">
      <w:pPr>
        <w:pStyle w:val="TOC3"/>
        <w:rPr>
          <w:rFonts w:asciiTheme="minorHAnsi" w:eastAsiaTheme="minorEastAsia" w:hAnsiTheme="minorHAnsi" w:cstheme="minorBidi"/>
          <w:b w:val="0"/>
          <w:noProof/>
          <w:sz w:val="22"/>
          <w:szCs w:val="22"/>
          <w:lang w:val="en-US" w:eastAsia="en-US"/>
        </w:rPr>
      </w:pPr>
      <w:hyperlink w:anchor="_Toc384481491" w:history="1">
        <w:r w:rsidR="000801C6" w:rsidRPr="009A03A4">
          <w:rPr>
            <w:rStyle w:val="Hyperlink"/>
            <w:noProof/>
          </w:rPr>
          <w:t>24.2.5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DataView Instances</w:t>
        </w:r>
        <w:r w:rsidR="000801C6">
          <w:rPr>
            <w:noProof/>
            <w:webHidden/>
          </w:rPr>
          <w:tab/>
        </w:r>
        <w:r w:rsidR="000801C6">
          <w:rPr>
            <w:noProof/>
            <w:webHidden/>
          </w:rPr>
          <w:fldChar w:fldCharType="begin"/>
        </w:r>
        <w:r w:rsidR="000801C6">
          <w:rPr>
            <w:noProof/>
            <w:webHidden/>
          </w:rPr>
          <w:instrText xml:space="preserve"> PAGEREF _Toc384481491 \h </w:instrText>
        </w:r>
        <w:r w:rsidR="000801C6">
          <w:rPr>
            <w:noProof/>
            <w:webHidden/>
          </w:rPr>
        </w:r>
        <w:r w:rsidR="000801C6">
          <w:rPr>
            <w:noProof/>
            <w:webHidden/>
          </w:rPr>
          <w:fldChar w:fldCharType="separate"/>
        </w:r>
        <w:r w:rsidR="00281431">
          <w:rPr>
            <w:noProof/>
            <w:webHidden/>
          </w:rPr>
          <w:t>530</w:t>
        </w:r>
        <w:r w:rsidR="000801C6">
          <w:rPr>
            <w:noProof/>
            <w:webHidden/>
          </w:rPr>
          <w:fldChar w:fldCharType="end"/>
        </w:r>
      </w:hyperlink>
    </w:p>
    <w:p w14:paraId="416D0D31" w14:textId="330087AC" w:rsidR="000801C6" w:rsidRDefault="00072D7E">
      <w:pPr>
        <w:pStyle w:val="TOC2"/>
        <w:rPr>
          <w:rFonts w:asciiTheme="minorHAnsi" w:eastAsiaTheme="minorEastAsia" w:hAnsiTheme="minorHAnsi" w:cstheme="minorBidi"/>
          <w:b w:val="0"/>
          <w:noProof/>
          <w:sz w:val="22"/>
          <w:szCs w:val="22"/>
          <w:lang w:val="en-US" w:eastAsia="en-US"/>
        </w:rPr>
      </w:pPr>
      <w:hyperlink w:anchor="_Toc384481492" w:history="1">
        <w:r w:rsidR="000801C6" w:rsidRPr="009A03A4">
          <w:rPr>
            <w:rStyle w:val="Hyperlink"/>
            <w:noProof/>
          </w:rPr>
          <w:t>24.3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JSON Object</w:t>
        </w:r>
        <w:r w:rsidR="000801C6">
          <w:rPr>
            <w:noProof/>
            <w:webHidden/>
          </w:rPr>
          <w:tab/>
        </w:r>
        <w:r w:rsidR="000801C6">
          <w:rPr>
            <w:noProof/>
            <w:webHidden/>
          </w:rPr>
          <w:fldChar w:fldCharType="begin"/>
        </w:r>
        <w:r w:rsidR="000801C6">
          <w:rPr>
            <w:noProof/>
            <w:webHidden/>
          </w:rPr>
          <w:instrText xml:space="preserve"> PAGEREF _Toc384481492 \h </w:instrText>
        </w:r>
        <w:r w:rsidR="000801C6">
          <w:rPr>
            <w:noProof/>
            <w:webHidden/>
          </w:rPr>
        </w:r>
        <w:r w:rsidR="000801C6">
          <w:rPr>
            <w:noProof/>
            <w:webHidden/>
          </w:rPr>
          <w:fldChar w:fldCharType="separate"/>
        </w:r>
        <w:r w:rsidR="00281431">
          <w:rPr>
            <w:noProof/>
            <w:webHidden/>
          </w:rPr>
          <w:t>530</w:t>
        </w:r>
        <w:r w:rsidR="000801C6">
          <w:rPr>
            <w:noProof/>
            <w:webHidden/>
          </w:rPr>
          <w:fldChar w:fldCharType="end"/>
        </w:r>
      </w:hyperlink>
    </w:p>
    <w:p w14:paraId="0F9FF475" w14:textId="3661B331" w:rsidR="000801C6" w:rsidRDefault="00072D7E">
      <w:pPr>
        <w:pStyle w:val="TOC3"/>
        <w:rPr>
          <w:rFonts w:asciiTheme="minorHAnsi" w:eastAsiaTheme="minorEastAsia" w:hAnsiTheme="minorHAnsi" w:cstheme="minorBidi"/>
          <w:b w:val="0"/>
          <w:noProof/>
          <w:sz w:val="22"/>
          <w:szCs w:val="22"/>
          <w:lang w:val="en-US" w:eastAsia="en-US"/>
        </w:rPr>
      </w:pPr>
      <w:hyperlink w:anchor="_Toc384481493" w:history="1">
        <w:r w:rsidR="000801C6" w:rsidRPr="009A03A4">
          <w:rPr>
            <w:rStyle w:val="Hyperlink"/>
            <w:noProof/>
          </w:rPr>
          <w:t>24.3.1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JSON.parse ( text [ , reviver ] )</w:t>
        </w:r>
        <w:r w:rsidR="000801C6">
          <w:rPr>
            <w:noProof/>
            <w:webHidden/>
          </w:rPr>
          <w:tab/>
        </w:r>
        <w:r w:rsidR="000801C6">
          <w:rPr>
            <w:noProof/>
            <w:webHidden/>
          </w:rPr>
          <w:fldChar w:fldCharType="begin"/>
        </w:r>
        <w:r w:rsidR="000801C6">
          <w:rPr>
            <w:noProof/>
            <w:webHidden/>
          </w:rPr>
          <w:instrText xml:space="preserve"> PAGEREF _Toc384481493 \h </w:instrText>
        </w:r>
        <w:r w:rsidR="000801C6">
          <w:rPr>
            <w:noProof/>
            <w:webHidden/>
          </w:rPr>
        </w:r>
        <w:r w:rsidR="000801C6">
          <w:rPr>
            <w:noProof/>
            <w:webHidden/>
          </w:rPr>
          <w:fldChar w:fldCharType="separate"/>
        </w:r>
        <w:r w:rsidR="00281431">
          <w:rPr>
            <w:noProof/>
            <w:webHidden/>
          </w:rPr>
          <w:t>530</w:t>
        </w:r>
        <w:r w:rsidR="000801C6">
          <w:rPr>
            <w:noProof/>
            <w:webHidden/>
          </w:rPr>
          <w:fldChar w:fldCharType="end"/>
        </w:r>
      </w:hyperlink>
    </w:p>
    <w:p w14:paraId="0671F650" w14:textId="5D24333E" w:rsidR="000801C6" w:rsidRDefault="00072D7E">
      <w:pPr>
        <w:pStyle w:val="TOC3"/>
        <w:rPr>
          <w:rFonts w:asciiTheme="minorHAnsi" w:eastAsiaTheme="minorEastAsia" w:hAnsiTheme="minorHAnsi" w:cstheme="minorBidi"/>
          <w:b w:val="0"/>
          <w:noProof/>
          <w:sz w:val="22"/>
          <w:szCs w:val="22"/>
          <w:lang w:val="en-US" w:eastAsia="en-US"/>
        </w:rPr>
      </w:pPr>
      <w:hyperlink w:anchor="_Toc384481494" w:history="1">
        <w:r w:rsidR="000801C6" w:rsidRPr="009A03A4">
          <w:rPr>
            <w:rStyle w:val="Hyperlink"/>
            <w:noProof/>
          </w:rPr>
          <w:t>24.3.2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JSON.stringify ( value [ , replacer [ , space ] ] )</w:t>
        </w:r>
        <w:r w:rsidR="000801C6">
          <w:rPr>
            <w:noProof/>
            <w:webHidden/>
          </w:rPr>
          <w:tab/>
        </w:r>
        <w:r w:rsidR="000801C6">
          <w:rPr>
            <w:noProof/>
            <w:webHidden/>
          </w:rPr>
          <w:fldChar w:fldCharType="begin"/>
        </w:r>
        <w:r w:rsidR="000801C6">
          <w:rPr>
            <w:noProof/>
            <w:webHidden/>
          </w:rPr>
          <w:instrText xml:space="preserve"> PAGEREF _Toc384481494 \h </w:instrText>
        </w:r>
        <w:r w:rsidR="000801C6">
          <w:rPr>
            <w:noProof/>
            <w:webHidden/>
          </w:rPr>
        </w:r>
        <w:r w:rsidR="000801C6">
          <w:rPr>
            <w:noProof/>
            <w:webHidden/>
          </w:rPr>
          <w:fldChar w:fldCharType="separate"/>
        </w:r>
        <w:r w:rsidR="00281431">
          <w:rPr>
            <w:noProof/>
            <w:webHidden/>
          </w:rPr>
          <w:t>532</w:t>
        </w:r>
        <w:r w:rsidR="000801C6">
          <w:rPr>
            <w:noProof/>
            <w:webHidden/>
          </w:rPr>
          <w:fldChar w:fldCharType="end"/>
        </w:r>
      </w:hyperlink>
    </w:p>
    <w:p w14:paraId="5D030B51" w14:textId="50CEC690" w:rsidR="000801C6" w:rsidRDefault="00072D7E">
      <w:pPr>
        <w:pStyle w:val="TOC3"/>
        <w:rPr>
          <w:rFonts w:asciiTheme="minorHAnsi" w:eastAsiaTheme="minorEastAsia" w:hAnsiTheme="minorHAnsi" w:cstheme="minorBidi"/>
          <w:b w:val="0"/>
          <w:noProof/>
          <w:sz w:val="22"/>
          <w:szCs w:val="22"/>
          <w:lang w:val="en-US" w:eastAsia="en-US"/>
        </w:rPr>
      </w:pPr>
      <w:hyperlink w:anchor="_Toc384481495" w:history="1">
        <w:r w:rsidR="000801C6" w:rsidRPr="009A03A4">
          <w:rPr>
            <w:rStyle w:val="Hyperlink"/>
            <w:noProof/>
          </w:rPr>
          <w:t>24.3.3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JSON [ @@toStringTag ]</w:t>
        </w:r>
        <w:r w:rsidR="000801C6">
          <w:rPr>
            <w:noProof/>
            <w:webHidden/>
          </w:rPr>
          <w:tab/>
        </w:r>
        <w:r w:rsidR="000801C6">
          <w:rPr>
            <w:noProof/>
            <w:webHidden/>
          </w:rPr>
          <w:fldChar w:fldCharType="begin"/>
        </w:r>
        <w:r w:rsidR="000801C6">
          <w:rPr>
            <w:noProof/>
            <w:webHidden/>
          </w:rPr>
          <w:instrText xml:space="preserve"> PAGEREF _Toc384481495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58D5FB5D" w14:textId="27A45183" w:rsidR="000801C6" w:rsidRDefault="00072D7E">
      <w:pPr>
        <w:pStyle w:val="TOC1"/>
        <w:rPr>
          <w:rFonts w:asciiTheme="minorHAnsi" w:eastAsiaTheme="minorEastAsia" w:hAnsiTheme="minorHAnsi" w:cstheme="minorBidi"/>
          <w:b w:val="0"/>
          <w:noProof/>
          <w:sz w:val="22"/>
          <w:szCs w:val="22"/>
          <w:lang w:val="en-US" w:eastAsia="en-US"/>
        </w:rPr>
      </w:pPr>
      <w:hyperlink w:anchor="_Toc384481496" w:history="1">
        <w:r w:rsidR="000801C6" w:rsidRPr="009A03A4">
          <w:rPr>
            <w:rStyle w:val="Hyperlink"/>
            <w:noProof/>
          </w:rPr>
          <w:t>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Control Abstraction Objects</w:t>
        </w:r>
        <w:r w:rsidR="000801C6">
          <w:rPr>
            <w:noProof/>
            <w:webHidden/>
          </w:rPr>
          <w:tab/>
        </w:r>
        <w:r w:rsidR="000801C6">
          <w:rPr>
            <w:noProof/>
            <w:webHidden/>
          </w:rPr>
          <w:fldChar w:fldCharType="begin"/>
        </w:r>
        <w:r w:rsidR="000801C6">
          <w:rPr>
            <w:noProof/>
            <w:webHidden/>
          </w:rPr>
          <w:instrText xml:space="preserve"> PAGEREF _Toc384481496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24190FEE" w14:textId="65D7E834" w:rsidR="000801C6" w:rsidRDefault="00072D7E">
      <w:pPr>
        <w:pStyle w:val="TOC2"/>
        <w:rPr>
          <w:rFonts w:asciiTheme="minorHAnsi" w:eastAsiaTheme="minorEastAsia" w:hAnsiTheme="minorHAnsi" w:cstheme="minorBidi"/>
          <w:b w:val="0"/>
          <w:noProof/>
          <w:sz w:val="22"/>
          <w:szCs w:val="22"/>
          <w:lang w:val="en-US" w:eastAsia="en-US"/>
        </w:rPr>
      </w:pPr>
      <w:hyperlink w:anchor="_Toc384481497" w:history="1">
        <w:r w:rsidR="000801C6" w:rsidRPr="009A03A4">
          <w:rPr>
            <w:rStyle w:val="Hyperlink"/>
            <w:noProof/>
          </w:rPr>
          <w:t>25.1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Common Iteration Interfaces</w:t>
        </w:r>
        <w:r w:rsidR="000801C6">
          <w:rPr>
            <w:noProof/>
            <w:webHidden/>
          </w:rPr>
          <w:tab/>
        </w:r>
        <w:r w:rsidR="000801C6">
          <w:rPr>
            <w:noProof/>
            <w:webHidden/>
          </w:rPr>
          <w:fldChar w:fldCharType="begin"/>
        </w:r>
        <w:r w:rsidR="000801C6">
          <w:rPr>
            <w:noProof/>
            <w:webHidden/>
          </w:rPr>
          <w:instrText xml:space="preserve"> PAGEREF _Toc384481497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7084DB93" w14:textId="26F3F606" w:rsidR="000801C6" w:rsidRDefault="00072D7E">
      <w:pPr>
        <w:pStyle w:val="TOC3"/>
        <w:rPr>
          <w:rFonts w:asciiTheme="minorHAnsi" w:eastAsiaTheme="minorEastAsia" w:hAnsiTheme="minorHAnsi" w:cstheme="minorBidi"/>
          <w:b w:val="0"/>
          <w:noProof/>
          <w:sz w:val="22"/>
          <w:szCs w:val="22"/>
          <w:lang w:val="en-US" w:eastAsia="en-US"/>
        </w:rPr>
      </w:pPr>
      <w:hyperlink w:anchor="_Toc384481498" w:history="1">
        <w:r w:rsidR="000801C6" w:rsidRPr="009A03A4">
          <w:rPr>
            <w:rStyle w:val="Hyperlink"/>
            <w:noProof/>
          </w:rPr>
          <w:t>25.1.1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i/>
            <w:iCs/>
            <w:noProof/>
          </w:rPr>
          <w:t>Iterable</w:t>
        </w:r>
        <w:r w:rsidR="000801C6" w:rsidRPr="009A03A4">
          <w:rPr>
            <w:rStyle w:val="Hyperlink"/>
            <w:noProof/>
          </w:rPr>
          <w:t xml:space="preserve"> Interface</w:t>
        </w:r>
        <w:r w:rsidR="000801C6">
          <w:rPr>
            <w:noProof/>
            <w:webHidden/>
          </w:rPr>
          <w:tab/>
        </w:r>
        <w:r w:rsidR="000801C6">
          <w:rPr>
            <w:noProof/>
            <w:webHidden/>
          </w:rPr>
          <w:fldChar w:fldCharType="begin"/>
        </w:r>
        <w:r w:rsidR="000801C6">
          <w:rPr>
            <w:noProof/>
            <w:webHidden/>
          </w:rPr>
          <w:instrText xml:space="preserve"> PAGEREF _Toc384481498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33E8867F" w14:textId="78320391" w:rsidR="000801C6" w:rsidRDefault="00072D7E">
      <w:pPr>
        <w:pStyle w:val="TOC3"/>
        <w:rPr>
          <w:rFonts w:asciiTheme="minorHAnsi" w:eastAsiaTheme="minorEastAsia" w:hAnsiTheme="minorHAnsi" w:cstheme="minorBidi"/>
          <w:b w:val="0"/>
          <w:noProof/>
          <w:sz w:val="22"/>
          <w:szCs w:val="22"/>
          <w:lang w:val="en-US" w:eastAsia="en-US"/>
        </w:rPr>
      </w:pPr>
      <w:hyperlink w:anchor="_Toc384481499" w:history="1">
        <w:r w:rsidR="000801C6" w:rsidRPr="009A03A4">
          <w:rPr>
            <w:rStyle w:val="Hyperlink"/>
            <w:noProof/>
          </w:rPr>
          <w:t>25.1.2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i/>
            <w:iCs/>
            <w:noProof/>
          </w:rPr>
          <w:t xml:space="preserve">Iterator </w:t>
        </w:r>
        <w:r w:rsidR="000801C6" w:rsidRPr="009A03A4">
          <w:rPr>
            <w:rStyle w:val="Hyperlink"/>
            <w:noProof/>
          </w:rPr>
          <w:t xml:space="preserve"> Interface</w:t>
        </w:r>
        <w:r w:rsidR="000801C6">
          <w:rPr>
            <w:noProof/>
            <w:webHidden/>
          </w:rPr>
          <w:tab/>
        </w:r>
        <w:r w:rsidR="000801C6">
          <w:rPr>
            <w:noProof/>
            <w:webHidden/>
          </w:rPr>
          <w:fldChar w:fldCharType="begin"/>
        </w:r>
        <w:r w:rsidR="000801C6">
          <w:rPr>
            <w:noProof/>
            <w:webHidden/>
          </w:rPr>
          <w:instrText xml:space="preserve"> PAGEREF _Toc384481499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7A7C85C8" w14:textId="31BFC524" w:rsidR="000801C6" w:rsidRDefault="00072D7E">
      <w:pPr>
        <w:pStyle w:val="TOC3"/>
        <w:rPr>
          <w:rFonts w:asciiTheme="minorHAnsi" w:eastAsiaTheme="minorEastAsia" w:hAnsiTheme="minorHAnsi" w:cstheme="minorBidi"/>
          <w:b w:val="0"/>
          <w:noProof/>
          <w:sz w:val="22"/>
          <w:szCs w:val="22"/>
          <w:lang w:val="en-US" w:eastAsia="en-US"/>
        </w:rPr>
      </w:pPr>
      <w:hyperlink w:anchor="_Toc384481500" w:history="1">
        <w:r w:rsidR="000801C6" w:rsidRPr="009A03A4">
          <w:rPr>
            <w:rStyle w:val="Hyperlink"/>
            <w:noProof/>
          </w:rPr>
          <w:t>25.1.3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 xml:space="preserve">The </w:t>
        </w:r>
        <w:r w:rsidR="000801C6" w:rsidRPr="009A03A4">
          <w:rPr>
            <w:rStyle w:val="Hyperlink"/>
            <w:i/>
            <w:iCs/>
            <w:noProof/>
          </w:rPr>
          <w:t xml:space="preserve">IteratorResult </w:t>
        </w:r>
        <w:r w:rsidR="000801C6" w:rsidRPr="009A03A4">
          <w:rPr>
            <w:rStyle w:val="Hyperlink"/>
            <w:noProof/>
          </w:rPr>
          <w:t xml:space="preserve"> Interface</w:t>
        </w:r>
        <w:r w:rsidR="000801C6">
          <w:rPr>
            <w:noProof/>
            <w:webHidden/>
          </w:rPr>
          <w:tab/>
        </w:r>
        <w:r w:rsidR="000801C6">
          <w:rPr>
            <w:noProof/>
            <w:webHidden/>
          </w:rPr>
          <w:fldChar w:fldCharType="begin"/>
        </w:r>
        <w:r w:rsidR="000801C6">
          <w:rPr>
            <w:noProof/>
            <w:webHidden/>
          </w:rPr>
          <w:instrText xml:space="preserve"> PAGEREF _Toc384481500 \h </w:instrText>
        </w:r>
        <w:r w:rsidR="000801C6">
          <w:rPr>
            <w:noProof/>
            <w:webHidden/>
          </w:rPr>
        </w:r>
        <w:r w:rsidR="000801C6">
          <w:rPr>
            <w:noProof/>
            <w:webHidden/>
          </w:rPr>
          <w:fldChar w:fldCharType="separate"/>
        </w:r>
        <w:r w:rsidR="00281431">
          <w:rPr>
            <w:noProof/>
            <w:webHidden/>
          </w:rPr>
          <w:t>538</w:t>
        </w:r>
        <w:r w:rsidR="000801C6">
          <w:rPr>
            <w:noProof/>
            <w:webHidden/>
          </w:rPr>
          <w:fldChar w:fldCharType="end"/>
        </w:r>
      </w:hyperlink>
    </w:p>
    <w:p w14:paraId="16254D15" w14:textId="24FACC79" w:rsidR="000801C6" w:rsidRDefault="00072D7E">
      <w:pPr>
        <w:pStyle w:val="TOC2"/>
        <w:rPr>
          <w:rFonts w:asciiTheme="minorHAnsi" w:eastAsiaTheme="minorEastAsia" w:hAnsiTheme="minorHAnsi" w:cstheme="minorBidi"/>
          <w:b w:val="0"/>
          <w:noProof/>
          <w:sz w:val="22"/>
          <w:szCs w:val="22"/>
          <w:lang w:val="en-US" w:eastAsia="en-US"/>
        </w:rPr>
      </w:pPr>
      <w:hyperlink w:anchor="_Toc384481501" w:history="1">
        <w:r w:rsidR="000801C6" w:rsidRPr="009A03A4">
          <w:rPr>
            <w:rStyle w:val="Hyperlink"/>
            <w:noProof/>
          </w:rPr>
          <w:t>25.2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GeneratorFunction Objects</w:t>
        </w:r>
        <w:r w:rsidR="000801C6">
          <w:rPr>
            <w:noProof/>
            <w:webHidden/>
          </w:rPr>
          <w:tab/>
        </w:r>
        <w:r w:rsidR="000801C6">
          <w:rPr>
            <w:noProof/>
            <w:webHidden/>
          </w:rPr>
          <w:fldChar w:fldCharType="begin"/>
        </w:r>
        <w:r w:rsidR="000801C6">
          <w:rPr>
            <w:noProof/>
            <w:webHidden/>
          </w:rPr>
          <w:instrText xml:space="preserve"> PAGEREF _Toc384481501 \h </w:instrText>
        </w:r>
        <w:r w:rsidR="000801C6">
          <w:rPr>
            <w:noProof/>
            <w:webHidden/>
          </w:rPr>
        </w:r>
        <w:r w:rsidR="000801C6">
          <w:rPr>
            <w:noProof/>
            <w:webHidden/>
          </w:rPr>
          <w:fldChar w:fldCharType="separate"/>
        </w:r>
        <w:r w:rsidR="00281431">
          <w:rPr>
            <w:noProof/>
            <w:webHidden/>
          </w:rPr>
          <w:t>538</w:t>
        </w:r>
        <w:r w:rsidR="000801C6">
          <w:rPr>
            <w:noProof/>
            <w:webHidden/>
          </w:rPr>
          <w:fldChar w:fldCharType="end"/>
        </w:r>
      </w:hyperlink>
    </w:p>
    <w:p w14:paraId="300AE92F" w14:textId="448301FE" w:rsidR="000801C6" w:rsidRDefault="00072D7E">
      <w:pPr>
        <w:pStyle w:val="TOC3"/>
        <w:rPr>
          <w:rFonts w:asciiTheme="minorHAnsi" w:eastAsiaTheme="minorEastAsia" w:hAnsiTheme="minorHAnsi" w:cstheme="minorBidi"/>
          <w:b w:val="0"/>
          <w:noProof/>
          <w:sz w:val="22"/>
          <w:szCs w:val="22"/>
          <w:lang w:val="en-US" w:eastAsia="en-US"/>
        </w:rPr>
      </w:pPr>
      <w:hyperlink w:anchor="_Toc384481502" w:history="1">
        <w:r w:rsidR="000801C6" w:rsidRPr="009A03A4">
          <w:rPr>
            <w:rStyle w:val="Hyperlink"/>
            <w:noProof/>
          </w:rPr>
          <w:t>25.2.1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GeneratorFunction Constructor</w:t>
        </w:r>
        <w:r w:rsidR="000801C6">
          <w:rPr>
            <w:noProof/>
            <w:webHidden/>
          </w:rPr>
          <w:tab/>
        </w:r>
        <w:r w:rsidR="000801C6">
          <w:rPr>
            <w:noProof/>
            <w:webHidden/>
          </w:rPr>
          <w:fldChar w:fldCharType="begin"/>
        </w:r>
        <w:r w:rsidR="000801C6">
          <w:rPr>
            <w:noProof/>
            <w:webHidden/>
          </w:rPr>
          <w:instrText xml:space="preserve"> PAGEREF _Toc384481502 \h </w:instrText>
        </w:r>
        <w:r w:rsidR="000801C6">
          <w:rPr>
            <w:noProof/>
            <w:webHidden/>
          </w:rPr>
        </w:r>
        <w:r w:rsidR="000801C6">
          <w:rPr>
            <w:noProof/>
            <w:webHidden/>
          </w:rPr>
          <w:fldChar w:fldCharType="separate"/>
        </w:r>
        <w:r w:rsidR="00281431">
          <w:rPr>
            <w:noProof/>
            <w:webHidden/>
          </w:rPr>
          <w:t>539</w:t>
        </w:r>
        <w:r w:rsidR="000801C6">
          <w:rPr>
            <w:noProof/>
            <w:webHidden/>
          </w:rPr>
          <w:fldChar w:fldCharType="end"/>
        </w:r>
      </w:hyperlink>
    </w:p>
    <w:p w14:paraId="2DA07FA6" w14:textId="70F0446A" w:rsidR="000801C6" w:rsidRDefault="00072D7E">
      <w:pPr>
        <w:pStyle w:val="TOC3"/>
        <w:rPr>
          <w:rFonts w:asciiTheme="minorHAnsi" w:eastAsiaTheme="minorEastAsia" w:hAnsiTheme="minorHAnsi" w:cstheme="minorBidi"/>
          <w:b w:val="0"/>
          <w:noProof/>
          <w:sz w:val="22"/>
          <w:szCs w:val="22"/>
          <w:lang w:val="en-US" w:eastAsia="en-US"/>
        </w:rPr>
      </w:pPr>
      <w:hyperlink w:anchor="_Toc384481503" w:history="1">
        <w:r w:rsidR="000801C6" w:rsidRPr="009A03A4">
          <w:rPr>
            <w:rStyle w:val="Hyperlink"/>
            <w:noProof/>
          </w:rPr>
          <w:t>25.2.2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GeneratorFunction Constructor</w:t>
        </w:r>
        <w:r w:rsidR="000801C6">
          <w:rPr>
            <w:noProof/>
            <w:webHidden/>
          </w:rPr>
          <w:tab/>
        </w:r>
        <w:r w:rsidR="000801C6">
          <w:rPr>
            <w:noProof/>
            <w:webHidden/>
          </w:rPr>
          <w:fldChar w:fldCharType="begin"/>
        </w:r>
        <w:r w:rsidR="000801C6">
          <w:rPr>
            <w:noProof/>
            <w:webHidden/>
          </w:rPr>
          <w:instrText xml:space="preserve"> PAGEREF _Toc384481503 \h </w:instrText>
        </w:r>
        <w:r w:rsidR="000801C6">
          <w:rPr>
            <w:noProof/>
            <w:webHidden/>
          </w:rPr>
        </w:r>
        <w:r w:rsidR="000801C6">
          <w:rPr>
            <w:noProof/>
            <w:webHidden/>
          </w:rPr>
          <w:fldChar w:fldCharType="separate"/>
        </w:r>
        <w:r w:rsidR="00281431">
          <w:rPr>
            <w:noProof/>
            <w:webHidden/>
          </w:rPr>
          <w:t>541</w:t>
        </w:r>
        <w:r w:rsidR="000801C6">
          <w:rPr>
            <w:noProof/>
            <w:webHidden/>
          </w:rPr>
          <w:fldChar w:fldCharType="end"/>
        </w:r>
      </w:hyperlink>
    </w:p>
    <w:p w14:paraId="014DD967" w14:textId="4C7D79DD" w:rsidR="000801C6" w:rsidRDefault="00072D7E">
      <w:pPr>
        <w:pStyle w:val="TOC3"/>
        <w:rPr>
          <w:rFonts w:asciiTheme="minorHAnsi" w:eastAsiaTheme="minorEastAsia" w:hAnsiTheme="minorHAnsi" w:cstheme="minorBidi"/>
          <w:b w:val="0"/>
          <w:noProof/>
          <w:sz w:val="22"/>
          <w:szCs w:val="22"/>
          <w:lang w:val="en-US" w:eastAsia="en-US"/>
        </w:rPr>
      </w:pPr>
      <w:hyperlink w:anchor="_Toc384481504" w:history="1">
        <w:r w:rsidR="000801C6" w:rsidRPr="009A03A4">
          <w:rPr>
            <w:rStyle w:val="Hyperlink"/>
            <w:noProof/>
          </w:rPr>
          <w:t>25.2.3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GeneratorFunction Prototype Object</w:t>
        </w:r>
        <w:r w:rsidR="000801C6">
          <w:rPr>
            <w:noProof/>
            <w:webHidden/>
          </w:rPr>
          <w:tab/>
        </w:r>
        <w:r w:rsidR="000801C6">
          <w:rPr>
            <w:noProof/>
            <w:webHidden/>
          </w:rPr>
          <w:fldChar w:fldCharType="begin"/>
        </w:r>
        <w:r w:rsidR="000801C6">
          <w:rPr>
            <w:noProof/>
            <w:webHidden/>
          </w:rPr>
          <w:instrText xml:space="preserve"> PAGEREF _Toc384481504 \h </w:instrText>
        </w:r>
        <w:r w:rsidR="000801C6">
          <w:rPr>
            <w:noProof/>
            <w:webHidden/>
          </w:rPr>
        </w:r>
        <w:r w:rsidR="000801C6">
          <w:rPr>
            <w:noProof/>
            <w:webHidden/>
          </w:rPr>
          <w:fldChar w:fldCharType="separate"/>
        </w:r>
        <w:r w:rsidR="00281431">
          <w:rPr>
            <w:noProof/>
            <w:webHidden/>
          </w:rPr>
          <w:t>542</w:t>
        </w:r>
        <w:r w:rsidR="000801C6">
          <w:rPr>
            <w:noProof/>
            <w:webHidden/>
          </w:rPr>
          <w:fldChar w:fldCharType="end"/>
        </w:r>
      </w:hyperlink>
    </w:p>
    <w:p w14:paraId="2299EC95" w14:textId="04B8E7BC" w:rsidR="000801C6" w:rsidRDefault="00072D7E">
      <w:pPr>
        <w:pStyle w:val="TOC3"/>
        <w:rPr>
          <w:rFonts w:asciiTheme="minorHAnsi" w:eastAsiaTheme="minorEastAsia" w:hAnsiTheme="minorHAnsi" w:cstheme="minorBidi"/>
          <w:b w:val="0"/>
          <w:noProof/>
          <w:sz w:val="22"/>
          <w:szCs w:val="22"/>
          <w:lang w:val="en-US" w:eastAsia="en-US"/>
        </w:rPr>
      </w:pPr>
      <w:hyperlink w:anchor="_Toc384481505" w:history="1">
        <w:r w:rsidR="000801C6" w:rsidRPr="009A03A4">
          <w:rPr>
            <w:rStyle w:val="Hyperlink"/>
            <w:noProof/>
          </w:rPr>
          <w:t>25.2.4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GeneratorFunction Instances</w:t>
        </w:r>
        <w:r w:rsidR="000801C6">
          <w:rPr>
            <w:noProof/>
            <w:webHidden/>
          </w:rPr>
          <w:tab/>
        </w:r>
        <w:r w:rsidR="000801C6">
          <w:rPr>
            <w:noProof/>
            <w:webHidden/>
          </w:rPr>
          <w:fldChar w:fldCharType="begin"/>
        </w:r>
        <w:r w:rsidR="000801C6">
          <w:rPr>
            <w:noProof/>
            <w:webHidden/>
          </w:rPr>
          <w:instrText xml:space="preserve"> PAGEREF _Toc384481505 \h </w:instrText>
        </w:r>
        <w:r w:rsidR="000801C6">
          <w:rPr>
            <w:noProof/>
            <w:webHidden/>
          </w:rPr>
        </w:r>
        <w:r w:rsidR="000801C6">
          <w:rPr>
            <w:noProof/>
            <w:webHidden/>
          </w:rPr>
          <w:fldChar w:fldCharType="separate"/>
        </w:r>
        <w:r w:rsidR="00281431">
          <w:rPr>
            <w:noProof/>
            <w:webHidden/>
          </w:rPr>
          <w:t>543</w:t>
        </w:r>
        <w:r w:rsidR="000801C6">
          <w:rPr>
            <w:noProof/>
            <w:webHidden/>
          </w:rPr>
          <w:fldChar w:fldCharType="end"/>
        </w:r>
      </w:hyperlink>
    </w:p>
    <w:p w14:paraId="0615D165" w14:textId="449EBF9C" w:rsidR="000801C6" w:rsidRDefault="00072D7E">
      <w:pPr>
        <w:pStyle w:val="TOC2"/>
        <w:rPr>
          <w:rFonts w:asciiTheme="minorHAnsi" w:eastAsiaTheme="minorEastAsia" w:hAnsiTheme="minorHAnsi" w:cstheme="minorBidi"/>
          <w:b w:val="0"/>
          <w:noProof/>
          <w:sz w:val="22"/>
          <w:szCs w:val="22"/>
          <w:lang w:val="en-US" w:eastAsia="en-US"/>
        </w:rPr>
      </w:pPr>
      <w:hyperlink w:anchor="_Toc384481506" w:history="1">
        <w:r w:rsidR="000801C6" w:rsidRPr="009A03A4">
          <w:rPr>
            <w:rStyle w:val="Hyperlink"/>
            <w:noProof/>
          </w:rPr>
          <w:t>25.3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 Objects</w:t>
        </w:r>
        <w:r w:rsidR="000801C6">
          <w:rPr>
            <w:noProof/>
            <w:webHidden/>
          </w:rPr>
          <w:tab/>
        </w:r>
        <w:r w:rsidR="000801C6">
          <w:rPr>
            <w:noProof/>
            <w:webHidden/>
          </w:rPr>
          <w:fldChar w:fldCharType="begin"/>
        </w:r>
        <w:r w:rsidR="000801C6">
          <w:rPr>
            <w:noProof/>
            <w:webHidden/>
          </w:rPr>
          <w:instrText xml:space="preserve"> PAGEREF _Toc384481506 \h </w:instrText>
        </w:r>
        <w:r w:rsidR="000801C6">
          <w:rPr>
            <w:noProof/>
            <w:webHidden/>
          </w:rPr>
        </w:r>
        <w:r w:rsidR="000801C6">
          <w:rPr>
            <w:noProof/>
            <w:webHidden/>
          </w:rPr>
          <w:fldChar w:fldCharType="separate"/>
        </w:r>
        <w:r w:rsidR="00281431">
          <w:rPr>
            <w:noProof/>
            <w:webHidden/>
          </w:rPr>
          <w:t>544</w:t>
        </w:r>
        <w:r w:rsidR="000801C6">
          <w:rPr>
            <w:noProof/>
            <w:webHidden/>
          </w:rPr>
          <w:fldChar w:fldCharType="end"/>
        </w:r>
      </w:hyperlink>
    </w:p>
    <w:p w14:paraId="0E0ED6B0" w14:textId="192992E0" w:rsidR="000801C6" w:rsidRDefault="00072D7E">
      <w:pPr>
        <w:pStyle w:val="TOC3"/>
        <w:rPr>
          <w:rFonts w:asciiTheme="minorHAnsi" w:eastAsiaTheme="minorEastAsia" w:hAnsiTheme="minorHAnsi" w:cstheme="minorBidi"/>
          <w:b w:val="0"/>
          <w:noProof/>
          <w:sz w:val="22"/>
          <w:szCs w:val="22"/>
          <w:lang w:val="en-US" w:eastAsia="en-US"/>
        </w:rPr>
      </w:pPr>
      <w:hyperlink w:anchor="_Toc384481507" w:history="1">
        <w:r w:rsidR="000801C6" w:rsidRPr="009A03A4">
          <w:rPr>
            <w:rStyle w:val="Hyperlink"/>
            <w:noProof/>
          </w:rPr>
          <w:t>25.3.1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Generator Prototype</w:t>
        </w:r>
        <w:r w:rsidR="000801C6">
          <w:rPr>
            <w:noProof/>
            <w:webHidden/>
          </w:rPr>
          <w:tab/>
        </w:r>
        <w:r w:rsidR="000801C6">
          <w:rPr>
            <w:noProof/>
            <w:webHidden/>
          </w:rPr>
          <w:fldChar w:fldCharType="begin"/>
        </w:r>
        <w:r w:rsidR="000801C6">
          <w:rPr>
            <w:noProof/>
            <w:webHidden/>
          </w:rPr>
          <w:instrText xml:space="preserve"> PAGEREF _Toc384481507 \h </w:instrText>
        </w:r>
        <w:r w:rsidR="000801C6">
          <w:rPr>
            <w:noProof/>
            <w:webHidden/>
          </w:rPr>
        </w:r>
        <w:r w:rsidR="000801C6">
          <w:rPr>
            <w:noProof/>
            <w:webHidden/>
          </w:rPr>
          <w:fldChar w:fldCharType="separate"/>
        </w:r>
        <w:r w:rsidR="00281431">
          <w:rPr>
            <w:noProof/>
            <w:webHidden/>
          </w:rPr>
          <w:t>544</w:t>
        </w:r>
        <w:r w:rsidR="000801C6">
          <w:rPr>
            <w:noProof/>
            <w:webHidden/>
          </w:rPr>
          <w:fldChar w:fldCharType="end"/>
        </w:r>
      </w:hyperlink>
    </w:p>
    <w:p w14:paraId="6A4EE89A" w14:textId="6AF44EA0" w:rsidR="000801C6" w:rsidRDefault="00072D7E">
      <w:pPr>
        <w:pStyle w:val="TOC3"/>
        <w:rPr>
          <w:rFonts w:asciiTheme="minorHAnsi" w:eastAsiaTheme="minorEastAsia" w:hAnsiTheme="minorHAnsi" w:cstheme="minorBidi"/>
          <w:b w:val="0"/>
          <w:noProof/>
          <w:sz w:val="22"/>
          <w:szCs w:val="22"/>
          <w:lang w:val="en-US" w:eastAsia="en-US"/>
        </w:rPr>
      </w:pPr>
      <w:hyperlink w:anchor="_Toc384481508" w:history="1">
        <w:r w:rsidR="000801C6" w:rsidRPr="009A03A4">
          <w:rPr>
            <w:rStyle w:val="Hyperlink"/>
            <w:noProof/>
          </w:rPr>
          <w:t>25.3.2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Generator Instances</w:t>
        </w:r>
        <w:r w:rsidR="000801C6">
          <w:rPr>
            <w:noProof/>
            <w:webHidden/>
          </w:rPr>
          <w:tab/>
        </w:r>
        <w:r w:rsidR="000801C6">
          <w:rPr>
            <w:noProof/>
            <w:webHidden/>
          </w:rPr>
          <w:fldChar w:fldCharType="begin"/>
        </w:r>
        <w:r w:rsidR="000801C6">
          <w:rPr>
            <w:noProof/>
            <w:webHidden/>
          </w:rPr>
          <w:instrText xml:space="preserve"> PAGEREF _Toc384481508 \h </w:instrText>
        </w:r>
        <w:r w:rsidR="000801C6">
          <w:rPr>
            <w:noProof/>
            <w:webHidden/>
          </w:rPr>
        </w:r>
        <w:r w:rsidR="000801C6">
          <w:rPr>
            <w:noProof/>
            <w:webHidden/>
          </w:rPr>
          <w:fldChar w:fldCharType="separate"/>
        </w:r>
        <w:r w:rsidR="00281431">
          <w:rPr>
            <w:noProof/>
            <w:webHidden/>
          </w:rPr>
          <w:t>545</w:t>
        </w:r>
        <w:r w:rsidR="000801C6">
          <w:rPr>
            <w:noProof/>
            <w:webHidden/>
          </w:rPr>
          <w:fldChar w:fldCharType="end"/>
        </w:r>
      </w:hyperlink>
    </w:p>
    <w:p w14:paraId="703E4927" w14:textId="39793342" w:rsidR="000801C6" w:rsidRDefault="00072D7E">
      <w:pPr>
        <w:pStyle w:val="TOC3"/>
        <w:rPr>
          <w:rFonts w:asciiTheme="minorHAnsi" w:eastAsiaTheme="minorEastAsia" w:hAnsiTheme="minorHAnsi" w:cstheme="minorBidi"/>
          <w:b w:val="0"/>
          <w:noProof/>
          <w:sz w:val="22"/>
          <w:szCs w:val="22"/>
          <w:lang w:val="en-US" w:eastAsia="en-US"/>
        </w:rPr>
      </w:pPr>
      <w:hyperlink w:anchor="_Toc384481509" w:history="1">
        <w:r w:rsidR="000801C6" w:rsidRPr="009A03A4">
          <w:rPr>
            <w:rStyle w:val="Hyperlink"/>
            <w:noProof/>
          </w:rPr>
          <w:t>25.3.3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Generator Abstract Operations</w:t>
        </w:r>
        <w:r w:rsidR="000801C6">
          <w:rPr>
            <w:noProof/>
            <w:webHidden/>
          </w:rPr>
          <w:tab/>
        </w:r>
        <w:r w:rsidR="000801C6">
          <w:rPr>
            <w:noProof/>
            <w:webHidden/>
          </w:rPr>
          <w:fldChar w:fldCharType="begin"/>
        </w:r>
        <w:r w:rsidR="000801C6">
          <w:rPr>
            <w:noProof/>
            <w:webHidden/>
          </w:rPr>
          <w:instrText xml:space="preserve"> PAGEREF _Toc384481509 \h </w:instrText>
        </w:r>
        <w:r w:rsidR="000801C6">
          <w:rPr>
            <w:noProof/>
            <w:webHidden/>
          </w:rPr>
        </w:r>
        <w:r w:rsidR="000801C6">
          <w:rPr>
            <w:noProof/>
            <w:webHidden/>
          </w:rPr>
          <w:fldChar w:fldCharType="separate"/>
        </w:r>
        <w:r w:rsidR="00281431">
          <w:rPr>
            <w:noProof/>
            <w:webHidden/>
          </w:rPr>
          <w:t>546</w:t>
        </w:r>
        <w:r w:rsidR="000801C6">
          <w:rPr>
            <w:noProof/>
            <w:webHidden/>
          </w:rPr>
          <w:fldChar w:fldCharType="end"/>
        </w:r>
      </w:hyperlink>
    </w:p>
    <w:p w14:paraId="2089403A" w14:textId="79B02A70" w:rsidR="000801C6" w:rsidRDefault="00072D7E">
      <w:pPr>
        <w:pStyle w:val="TOC2"/>
        <w:rPr>
          <w:rFonts w:asciiTheme="minorHAnsi" w:eastAsiaTheme="minorEastAsia" w:hAnsiTheme="minorHAnsi" w:cstheme="minorBidi"/>
          <w:b w:val="0"/>
          <w:noProof/>
          <w:sz w:val="22"/>
          <w:szCs w:val="22"/>
          <w:lang w:val="en-US" w:eastAsia="en-US"/>
        </w:rPr>
      </w:pPr>
      <w:hyperlink w:anchor="_Toc384481510" w:history="1">
        <w:r w:rsidR="000801C6" w:rsidRPr="009A03A4">
          <w:rPr>
            <w:rStyle w:val="Hyperlink"/>
            <w:noProof/>
          </w:rPr>
          <w:t>25.4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 Objects</w:t>
        </w:r>
        <w:r w:rsidR="000801C6">
          <w:rPr>
            <w:noProof/>
            <w:webHidden/>
          </w:rPr>
          <w:tab/>
        </w:r>
        <w:r w:rsidR="000801C6">
          <w:rPr>
            <w:noProof/>
            <w:webHidden/>
          </w:rPr>
          <w:fldChar w:fldCharType="begin"/>
        </w:r>
        <w:r w:rsidR="000801C6">
          <w:rPr>
            <w:noProof/>
            <w:webHidden/>
          </w:rPr>
          <w:instrText xml:space="preserve"> PAGEREF _Toc384481510 \h </w:instrText>
        </w:r>
        <w:r w:rsidR="000801C6">
          <w:rPr>
            <w:noProof/>
            <w:webHidden/>
          </w:rPr>
        </w:r>
        <w:r w:rsidR="000801C6">
          <w:rPr>
            <w:noProof/>
            <w:webHidden/>
          </w:rPr>
          <w:fldChar w:fldCharType="separate"/>
        </w:r>
        <w:r w:rsidR="00281431">
          <w:rPr>
            <w:noProof/>
            <w:webHidden/>
          </w:rPr>
          <w:t>547</w:t>
        </w:r>
        <w:r w:rsidR="000801C6">
          <w:rPr>
            <w:noProof/>
            <w:webHidden/>
          </w:rPr>
          <w:fldChar w:fldCharType="end"/>
        </w:r>
      </w:hyperlink>
    </w:p>
    <w:p w14:paraId="4C71A9A4" w14:textId="7659051E" w:rsidR="000801C6" w:rsidRDefault="00072D7E">
      <w:pPr>
        <w:pStyle w:val="TOC3"/>
        <w:rPr>
          <w:rFonts w:asciiTheme="minorHAnsi" w:eastAsiaTheme="minorEastAsia" w:hAnsiTheme="minorHAnsi" w:cstheme="minorBidi"/>
          <w:b w:val="0"/>
          <w:noProof/>
          <w:sz w:val="22"/>
          <w:szCs w:val="22"/>
          <w:lang w:val="en-US" w:eastAsia="en-US"/>
        </w:rPr>
      </w:pPr>
      <w:hyperlink w:anchor="_Toc384481511" w:history="1">
        <w:r w:rsidR="000801C6" w:rsidRPr="009A03A4">
          <w:rPr>
            <w:rStyle w:val="Hyperlink"/>
            <w:noProof/>
          </w:rPr>
          <w:t>25.4.1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 Abstract Operations</w:t>
        </w:r>
        <w:r w:rsidR="000801C6">
          <w:rPr>
            <w:noProof/>
            <w:webHidden/>
          </w:rPr>
          <w:tab/>
        </w:r>
        <w:r w:rsidR="000801C6">
          <w:rPr>
            <w:noProof/>
            <w:webHidden/>
          </w:rPr>
          <w:fldChar w:fldCharType="begin"/>
        </w:r>
        <w:r w:rsidR="000801C6">
          <w:rPr>
            <w:noProof/>
            <w:webHidden/>
          </w:rPr>
          <w:instrText xml:space="preserve"> PAGEREF _Toc384481511 \h </w:instrText>
        </w:r>
        <w:r w:rsidR="000801C6">
          <w:rPr>
            <w:noProof/>
            <w:webHidden/>
          </w:rPr>
        </w:r>
        <w:r w:rsidR="000801C6">
          <w:rPr>
            <w:noProof/>
            <w:webHidden/>
          </w:rPr>
          <w:fldChar w:fldCharType="separate"/>
        </w:r>
        <w:r w:rsidR="00281431">
          <w:rPr>
            <w:noProof/>
            <w:webHidden/>
          </w:rPr>
          <w:t>547</w:t>
        </w:r>
        <w:r w:rsidR="000801C6">
          <w:rPr>
            <w:noProof/>
            <w:webHidden/>
          </w:rPr>
          <w:fldChar w:fldCharType="end"/>
        </w:r>
      </w:hyperlink>
    </w:p>
    <w:p w14:paraId="3F85D7BD" w14:textId="5026489B" w:rsidR="000801C6" w:rsidRDefault="00072D7E">
      <w:pPr>
        <w:pStyle w:val="TOC3"/>
        <w:rPr>
          <w:rFonts w:asciiTheme="minorHAnsi" w:eastAsiaTheme="minorEastAsia" w:hAnsiTheme="minorHAnsi" w:cstheme="minorBidi"/>
          <w:b w:val="0"/>
          <w:noProof/>
          <w:sz w:val="22"/>
          <w:szCs w:val="22"/>
          <w:lang w:val="en-US" w:eastAsia="en-US"/>
        </w:rPr>
      </w:pPr>
      <w:hyperlink w:anchor="_Toc384481512" w:history="1">
        <w:r w:rsidR="000801C6" w:rsidRPr="009A03A4">
          <w:rPr>
            <w:rStyle w:val="Hyperlink"/>
            <w:noProof/>
          </w:rPr>
          <w:t>25.4.2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Promise Tasks</w:t>
        </w:r>
        <w:r w:rsidR="000801C6">
          <w:rPr>
            <w:noProof/>
            <w:webHidden/>
          </w:rPr>
          <w:tab/>
        </w:r>
        <w:r w:rsidR="000801C6">
          <w:rPr>
            <w:noProof/>
            <w:webHidden/>
          </w:rPr>
          <w:fldChar w:fldCharType="begin"/>
        </w:r>
        <w:r w:rsidR="000801C6">
          <w:rPr>
            <w:noProof/>
            <w:webHidden/>
          </w:rPr>
          <w:instrText xml:space="preserve"> PAGEREF _Toc384481512 \h </w:instrText>
        </w:r>
        <w:r w:rsidR="000801C6">
          <w:rPr>
            <w:noProof/>
            <w:webHidden/>
          </w:rPr>
        </w:r>
        <w:r w:rsidR="000801C6">
          <w:rPr>
            <w:noProof/>
            <w:webHidden/>
          </w:rPr>
          <w:fldChar w:fldCharType="separate"/>
        </w:r>
        <w:r w:rsidR="00281431">
          <w:rPr>
            <w:noProof/>
            <w:webHidden/>
          </w:rPr>
          <w:t>551</w:t>
        </w:r>
        <w:r w:rsidR="000801C6">
          <w:rPr>
            <w:noProof/>
            <w:webHidden/>
          </w:rPr>
          <w:fldChar w:fldCharType="end"/>
        </w:r>
      </w:hyperlink>
    </w:p>
    <w:p w14:paraId="0CB23B5D" w14:textId="67BC541F" w:rsidR="000801C6" w:rsidRDefault="00072D7E">
      <w:pPr>
        <w:pStyle w:val="TOC3"/>
        <w:rPr>
          <w:rFonts w:asciiTheme="minorHAnsi" w:eastAsiaTheme="minorEastAsia" w:hAnsiTheme="minorHAnsi" w:cstheme="minorBidi"/>
          <w:b w:val="0"/>
          <w:noProof/>
          <w:sz w:val="22"/>
          <w:szCs w:val="22"/>
          <w:lang w:val="en-US" w:eastAsia="en-US"/>
        </w:rPr>
      </w:pPr>
      <w:hyperlink w:anchor="_Toc384481513" w:history="1">
        <w:r w:rsidR="000801C6" w:rsidRPr="009A03A4">
          <w:rPr>
            <w:rStyle w:val="Hyperlink"/>
            <w:noProof/>
          </w:rPr>
          <w:t>25.4.3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Promise Constructor</w:t>
        </w:r>
        <w:r w:rsidR="000801C6">
          <w:rPr>
            <w:noProof/>
            <w:webHidden/>
          </w:rPr>
          <w:tab/>
        </w:r>
        <w:r w:rsidR="000801C6">
          <w:rPr>
            <w:noProof/>
            <w:webHidden/>
          </w:rPr>
          <w:fldChar w:fldCharType="begin"/>
        </w:r>
        <w:r w:rsidR="000801C6">
          <w:rPr>
            <w:noProof/>
            <w:webHidden/>
          </w:rPr>
          <w:instrText xml:space="preserve"> PAGEREF _Toc384481513 \h </w:instrText>
        </w:r>
        <w:r w:rsidR="000801C6">
          <w:rPr>
            <w:noProof/>
            <w:webHidden/>
          </w:rPr>
        </w:r>
        <w:r w:rsidR="000801C6">
          <w:rPr>
            <w:noProof/>
            <w:webHidden/>
          </w:rPr>
          <w:fldChar w:fldCharType="separate"/>
        </w:r>
        <w:r w:rsidR="00281431">
          <w:rPr>
            <w:noProof/>
            <w:webHidden/>
          </w:rPr>
          <w:t>552</w:t>
        </w:r>
        <w:r w:rsidR="000801C6">
          <w:rPr>
            <w:noProof/>
            <w:webHidden/>
          </w:rPr>
          <w:fldChar w:fldCharType="end"/>
        </w:r>
      </w:hyperlink>
    </w:p>
    <w:p w14:paraId="2C9C2020" w14:textId="3EF42618" w:rsidR="000801C6" w:rsidRDefault="00072D7E">
      <w:pPr>
        <w:pStyle w:val="TOC3"/>
        <w:rPr>
          <w:rFonts w:asciiTheme="minorHAnsi" w:eastAsiaTheme="minorEastAsia" w:hAnsiTheme="minorHAnsi" w:cstheme="minorBidi"/>
          <w:b w:val="0"/>
          <w:noProof/>
          <w:sz w:val="22"/>
          <w:szCs w:val="22"/>
          <w:lang w:val="en-US" w:eastAsia="en-US"/>
        </w:rPr>
      </w:pPr>
      <w:hyperlink w:anchor="_Toc384481514" w:history="1">
        <w:r w:rsidR="000801C6" w:rsidRPr="009A03A4">
          <w:rPr>
            <w:rStyle w:val="Hyperlink"/>
            <w:noProof/>
          </w:rPr>
          <w:t>25.4.4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Promise Constructor</w:t>
        </w:r>
        <w:r w:rsidR="000801C6">
          <w:rPr>
            <w:noProof/>
            <w:webHidden/>
          </w:rPr>
          <w:tab/>
        </w:r>
        <w:r w:rsidR="000801C6">
          <w:rPr>
            <w:noProof/>
            <w:webHidden/>
          </w:rPr>
          <w:fldChar w:fldCharType="begin"/>
        </w:r>
        <w:r w:rsidR="000801C6">
          <w:rPr>
            <w:noProof/>
            <w:webHidden/>
          </w:rPr>
          <w:instrText xml:space="preserve"> PAGEREF _Toc384481514 \h </w:instrText>
        </w:r>
        <w:r w:rsidR="000801C6">
          <w:rPr>
            <w:noProof/>
            <w:webHidden/>
          </w:rPr>
        </w:r>
        <w:r w:rsidR="000801C6">
          <w:rPr>
            <w:noProof/>
            <w:webHidden/>
          </w:rPr>
          <w:fldChar w:fldCharType="separate"/>
        </w:r>
        <w:r w:rsidR="00281431">
          <w:rPr>
            <w:noProof/>
            <w:webHidden/>
          </w:rPr>
          <w:t>553</w:t>
        </w:r>
        <w:r w:rsidR="000801C6">
          <w:rPr>
            <w:noProof/>
            <w:webHidden/>
          </w:rPr>
          <w:fldChar w:fldCharType="end"/>
        </w:r>
      </w:hyperlink>
    </w:p>
    <w:p w14:paraId="7C892E15" w14:textId="376631B9" w:rsidR="000801C6" w:rsidRDefault="00072D7E">
      <w:pPr>
        <w:pStyle w:val="TOC3"/>
        <w:rPr>
          <w:rFonts w:asciiTheme="minorHAnsi" w:eastAsiaTheme="minorEastAsia" w:hAnsiTheme="minorHAnsi" w:cstheme="minorBidi"/>
          <w:b w:val="0"/>
          <w:noProof/>
          <w:sz w:val="22"/>
          <w:szCs w:val="22"/>
          <w:lang w:val="en-US" w:eastAsia="en-US"/>
        </w:rPr>
      </w:pPr>
      <w:hyperlink w:anchor="_Toc384481515" w:history="1">
        <w:r w:rsidR="000801C6" w:rsidRPr="009A03A4">
          <w:rPr>
            <w:rStyle w:val="Hyperlink"/>
            <w:noProof/>
          </w:rPr>
          <w:t>25.4.5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Promise Prototype Object</w:t>
        </w:r>
        <w:r w:rsidR="000801C6">
          <w:rPr>
            <w:noProof/>
            <w:webHidden/>
          </w:rPr>
          <w:tab/>
        </w:r>
        <w:r w:rsidR="000801C6">
          <w:rPr>
            <w:noProof/>
            <w:webHidden/>
          </w:rPr>
          <w:fldChar w:fldCharType="begin"/>
        </w:r>
        <w:r w:rsidR="000801C6">
          <w:rPr>
            <w:noProof/>
            <w:webHidden/>
          </w:rPr>
          <w:instrText xml:space="preserve"> PAGEREF _Toc384481515 \h </w:instrText>
        </w:r>
        <w:r w:rsidR="000801C6">
          <w:rPr>
            <w:noProof/>
            <w:webHidden/>
          </w:rPr>
        </w:r>
        <w:r w:rsidR="000801C6">
          <w:rPr>
            <w:noProof/>
            <w:webHidden/>
          </w:rPr>
          <w:fldChar w:fldCharType="separate"/>
        </w:r>
        <w:r w:rsidR="00281431">
          <w:rPr>
            <w:noProof/>
            <w:webHidden/>
          </w:rPr>
          <w:t>556</w:t>
        </w:r>
        <w:r w:rsidR="000801C6">
          <w:rPr>
            <w:noProof/>
            <w:webHidden/>
          </w:rPr>
          <w:fldChar w:fldCharType="end"/>
        </w:r>
      </w:hyperlink>
    </w:p>
    <w:p w14:paraId="35B9E041" w14:textId="668E593A" w:rsidR="000801C6" w:rsidRDefault="00072D7E">
      <w:pPr>
        <w:pStyle w:val="TOC3"/>
        <w:rPr>
          <w:rFonts w:asciiTheme="minorHAnsi" w:eastAsiaTheme="minorEastAsia" w:hAnsiTheme="minorHAnsi" w:cstheme="minorBidi"/>
          <w:b w:val="0"/>
          <w:noProof/>
          <w:sz w:val="22"/>
          <w:szCs w:val="22"/>
          <w:lang w:val="en-US" w:eastAsia="en-US"/>
        </w:rPr>
      </w:pPr>
      <w:hyperlink w:anchor="_Toc384481516" w:history="1">
        <w:r w:rsidR="000801C6" w:rsidRPr="009A03A4">
          <w:rPr>
            <w:rStyle w:val="Hyperlink"/>
            <w:noProof/>
          </w:rPr>
          <w:t>25.4.6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Promise Instances</w:t>
        </w:r>
        <w:r w:rsidR="000801C6">
          <w:rPr>
            <w:noProof/>
            <w:webHidden/>
          </w:rPr>
          <w:tab/>
        </w:r>
        <w:r w:rsidR="000801C6">
          <w:rPr>
            <w:noProof/>
            <w:webHidden/>
          </w:rPr>
          <w:fldChar w:fldCharType="begin"/>
        </w:r>
        <w:r w:rsidR="000801C6">
          <w:rPr>
            <w:noProof/>
            <w:webHidden/>
          </w:rPr>
          <w:instrText xml:space="preserve"> PAGEREF _Toc384481516 \h </w:instrText>
        </w:r>
        <w:r w:rsidR="000801C6">
          <w:rPr>
            <w:noProof/>
            <w:webHidden/>
          </w:rPr>
        </w:r>
        <w:r w:rsidR="000801C6">
          <w:rPr>
            <w:noProof/>
            <w:webHidden/>
          </w:rPr>
          <w:fldChar w:fldCharType="separate"/>
        </w:r>
        <w:r w:rsidR="00281431">
          <w:rPr>
            <w:noProof/>
            <w:webHidden/>
          </w:rPr>
          <w:t>558</w:t>
        </w:r>
        <w:r w:rsidR="000801C6">
          <w:rPr>
            <w:noProof/>
            <w:webHidden/>
          </w:rPr>
          <w:fldChar w:fldCharType="end"/>
        </w:r>
      </w:hyperlink>
    </w:p>
    <w:p w14:paraId="36DCE492" w14:textId="7E01E9CC" w:rsidR="000801C6" w:rsidRDefault="00072D7E">
      <w:pPr>
        <w:pStyle w:val="TOC1"/>
        <w:rPr>
          <w:rFonts w:asciiTheme="minorHAnsi" w:eastAsiaTheme="minorEastAsia" w:hAnsiTheme="minorHAnsi" w:cstheme="minorBidi"/>
          <w:b w:val="0"/>
          <w:noProof/>
          <w:sz w:val="22"/>
          <w:szCs w:val="22"/>
          <w:lang w:val="en-US" w:eastAsia="en-US"/>
        </w:rPr>
      </w:pPr>
      <w:hyperlink w:anchor="_Toc384481517" w:history="1">
        <w:r w:rsidR="000801C6" w:rsidRPr="009A03A4">
          <w:rPr>
            <w:rStyle w:val="Hyperlink"/>
            <w:noProof/>
          </w:rPr>
          <w:t>26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Reflection</w:t>
        </w:r>
        <w:r w:rsidR="000801C6">
          <w:rPr>
            <w:noProof/>
            <w:webHidden/>
          </w:rPr>
          <w:tab/>
        </w:r>
        <w:r w:rsidR="000801C6">
          <w:rPr>
            <w:noProof/>
            <w:webHidden/>
          </w:rPr>
          <w:fldChar w:fldCharType="begin"/>
        </w:r>
        <w:r w:rsidR="000801C6">
          <w:rPr>
            <w:noProof/>
            <w:webHidden/>
          </w:rPr>
          <w:instrText xml:space="preserve"> PAGEREF _Toc384481517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53398F67" w14:textId="2A732E3F" w:rsidR="000801C6" w:rsidRDefault="00072D7E">
      <w:pPr>
        <w:pStyle w:val="TOC2"/>
        <w:rPr>
          <w:rFonts w:asciiTheme="minorHAnsi" w:eastAsiaTheme="minorEastAsia" w:hAnsiTheme="minorHAnsi" w:cstheme="minorBidi"/>
          <w:b w:val="0"/>
          <w:noProof/>
          <w:sz w:val="22"/>
          <w:szCs w:val="22"/>
          <w:lang w:val="en-US" w:eastAsia="en-US"/>
        </w:rPr>
      </w:pPr>
      <w:hyperlink w:anchor="_Toc384481518" w:history="1">
        <w:r w:rsidR="000801C6" w:rsidRPr="009A03A4">
          <w:rPr>
            <w:rStyle w:val="Hyperlink"/>
            <w:noProof/>
          </w:rPr>
          <w:t>26.1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Reflect Object</w:t>
        </w:r>
        <w:r w:rsidR="000801C6">
          <w:rPr>
            <w:noProof/>
            <w:webHidden/>
          </w:rPr>
          <w:tab/>
        </w:r>
        <w:r w:rsidR="000801C6">
          <w:rPr>
            <w:noProof/>
            <w:webHidden/>
          </w:rPr>
          <w:fldChar w:fldCharType="begin"/>
        </w:r>
        <w:r w:rsidR="000801C6">
          <w:rPr>
            <w:noProof/>
            <w:webHidden/>
          </w:rPr>
          <w:instrText xml:space="preserve"> PAGEREF _Toc384481518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623F3E81" w14:textId="1FC1F989" w:rsidR="000801C6" w:rsidRDefault="00072D7E">
      <w:pPr>
        <w:pStyle w:val="TOC3"/>
        <w:rPr>
          <w:rFonts w:asciiTheme="minorHAnsi" w:eastAsiaTheme="minorEastAsia" w:hAnsiTheme="minorHAnsi" w:cstheme="minorBidi"/>
          <w:b w:val="0"/>
          <w:noProof/>
          <w:sz w:val="22"/>
          <w:szCs w:val="22"/>
          <w:lang w:val="en-US" w:eastAsia="en-US"/>
        </w:rPr>
      </w:pPr>
      <w:hyperlink w:anchor="_Toc384481519" w:history="1">
        <w:r w:rsidR="000801C6" w:rsidRPr="009A03A4">
          <w:rPr>
            <w:rStyle w:val="Hyperlink"/>
            <w:noProof/>
          </w:rPr>
          <w:t>26.1.1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Reflect.defineProperty ( target, propertyKey, attributes )</w:t>
        </w:r>
        <w:r w:rsidR="000801C6">
          <w:rPr>
            <w:noProof/>
            <w:webHidden/>
          </w:rPr>
          <w:tab/>
        </w:r>
        <w:r w:rsidR="000801C6">
          <w:rPr>
            <w:noProof/>
            <w:webHidden/>
          </w:rPr>
          <w:fldChar w:fldCharType="begin"/>
        </w:r>
        <w:r w:rsidR="000801C6">
          <w:rPr>
            <w:noProof/>
            <w:webHidden/>
          </w:rPr>
          <w:instrText xml:space="preserve"> PAGEREF _Toc384481519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2F4DBDC5" w14:textId="6F8EBDA8" w:rsidR="000801C6" w:rsidRDefault="00072D7E">
      <w:pPr>
        <w:pStyle w:val="TOC3"/>
        <w:rPr>
          <w:rFonts w:asciiTheme="minorHAnsi" w:eastAsiaTheme="minorEastAsia" w:hAnsiTheme="minorHAnsi" w:cstheme="minorBidi"/>
          <w:b w:val="0"/>
          <w:noProof/>
          <w:sz w:val="22"/>
          <w:szCs w:val="22"/>
          <w:lang w:val="en-US" w:eastAsia="en-US"/>
        </w:rPr>
      </w:pPr>
      <w:hyperlink w:anchor="_Toc384481520" w:history="1">
        <w:r w:rsidR="000801C6" w:rsidRPr="009A03A4">
          <w:rPr>
            <w:rStyle w:val="Hyperlink"/>
            <w:noProof/>
          </w:rPr>
          <w:t>26.1.2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Reflect.deleteProperty ( target, propertyKey )</w:t>
        </w:r>
        <w:r w:rsidR="000801C6">
          <w:rPr>
            <w:noProof/>
            <w:webHidden/>
          </w:rPr>
          <w:tab/>
        </w:r>
        <w:r w:rsidR="000801C6">
          <w:rPr>
            <w:noProof/>
            <w:webHidden/>
          </w:rPr>
          <w:fldChar w:fldCharType="begin"/>
        </w:r>
        <w:r w:rsidR="000801C6">
          <w:rPr>
            <w:noProof/>
            <w:webHidden/>
          </w:rPr>
          <w:instrText xml:space="preserve"> PAGEREF _Toc384481520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5475FF6A" w14:textId="520EBB69" w:rsidR="000801C6" w:rsidRDefault="00072D7E">
      <w:pPr>
        <w:pStyle w:val="TOC3"/>
        <w:rPr>
          <w:rFonts w:asciiTheme="minorHAnsi" w:eastAsiaTheme="minorEastAsia" w:hAnsiTheme="minorHAnsi" w:cstheme="minorBidi"/>
          <w:b w:val="0"/>
          <w:noProof/>
          <w:sz w:val="22"/>
          <w:szCs w:val="22"/>
          <w:lang w:val="en-US" w:eastAsia="en-US"/>
        </w:rPr>
      </w:pPr>
      <w:hyperlink w:anchor="_Toc384481521" w:history="1">
        <w:r w:rsidR="000801C6" w:rsidRPr="009A03A4">
          <w:rPr>
            <w:rStyle w:val="Hyperlink"/>
            <w:noProof/>
          </w:rPr>
          <w:t>26.1.3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Reflect.enumerate ( target )</w:t>
        </w:r>
        <w:r w:rsidR="000801C6">
          <w:rPr>
            <w:noProof/>
            <w:webHidden/>
          </w:rPr>
          <w:tab/>
        </w:r>
        <w:r w:rsidR="000801C6">
          <w:rPr>
            <w:noProof/>
            <w:webHidden/>
          </w:rPr>
          <w:fldChar w:fldCharType="begin"/>
        </w:r>
        <w:r w:rsidR="000801C6">
          <w:rPr>
            <w:noProof/>
            <w:webHidden/>
          </w:rPr>
          <w:instrText xml:space="preserve"> PAGEREF _Toc384481521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4DD45EF9" w14:textId="1A387BD8" w:rsidR="000801C6" w:rsidRDefault="00072D7E">
      <w:pPr>
        <w:pStyle w:val="TOC3"/>
        <w:rPr>
          <w:rFonts w:asciiTheme="minorHAnsi" w:eastAsiaTheme="minorEastAsia" w:hAnsiTheme="minorHAnsi" w:cstheme="minorBidi"/>
          <w:b w:val="0"/>
          <w:noProof/>
          <w:sz w:val="22"/>
          <w:szCs w:val="22"/>
          <w:lang w:val="en-US" w:eastAsia="en-US"/>
        </w:rPr>
      </w:pPr>
      <w:hyperlink w:anchor="_Toc384481522" w:history="1">
        <w:r w:rsidR="000801C6" w:rsidRPr="009A03A4">
          <w:rPr>
            <w:rStyle w:val="Hyperlink"/>
            <w:noProof/>
          </w:rPr>
          <w:t>26.1.4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Reflect.get ( target, propertyKey [ , receiver ])</w:t>
        </w:r>
        <w:r w:rsidR="000801C6">
          <w:rPr>
            <w:noProof/>
            <w:webHidden/>
          </w:rPr>
          <w:tab/>
        </w:r>
        <w:r w:rsidR="000801C6">
          <w:rPr>
            <w:noProof/>
            <w:webHidden/>
          </w:rPr>
          <w:fldChar w:fldCharType="begin"/>
        </w:r>
        <w:r w:rsidR="000801C6">
          <w:rPr>
            <w:noProof/>
            <w:webHidden/>
          </w:rPr>
          <w:instrText xml:space="preserve"> PAGEREF _Toc384481522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674C4BA6" w14:textId="03F3D900" w:rsidR="000801C6" w:rsidRDefault="00072D7E">
      <w:pPr>
        <w:pStyle w:val="TOC3"/>
        <w:rPr>
          <w:rFonts w:asciiTheme="minorHAnsi" w:eastAsiaTheme="minorEastAsia" w:hAnsiTheme="minorHAnsi" w:cstheme="minorBidi"/>
          <w:b w:val="0"/>
          <w:noProof/>
          <w:sz w:val="22"/>
          <w:szCs w:val="22"/>
          <w:lang w:val="en-US" w:eastAsia="en-US"/>
        </w:rPr>
      </w:pPr>
      <w:hyperlink w:anchor="_Toc384481523" w:history="1">
        <w:r w:rsidR="000801C6" w:rsidRPr="009A03A4">
          <w:rPr>
            <w:rStyle w:val="Hyperlink"/>
            <w:noProof/>
          </w:rPr>
          <w:t>26.1.5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Reflect.getOwnPropertyDescriptor ( target, propertyKey )</w:t>
        </w:r>
        <w:r w:rsidR="000801C6">
          <w:rPr>
            <w:noProof/>
            <w:webHidden/>
          </w:rPr>
          <w:tab/>
        </w:r>
        <w:r w:rsidR="000801C6">
          <w:rPr>
            <w:noProof/>
            <w:webHidden/>
          </w:rPr>
          <w:fldChar w:fldCharType="begin"/>
        </w:r>
        <w:r w:rsidR="000801C6">
          <w:rPr>
            <w:noProof/>
            <w:webHidden/>
          </w:rPr>
          <w:instrText xml:space="preserve"> PAGEREF _Toc384481523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74FF0D4C" w14:textId="3CD88C13" w:rsidR="000801C6" w:rsidRDefault="00072D7E">
      <w:pPr>
        <w:pStyle w:val="TOC3"/>
        <w:rPr>
          <w:rFonts w:asciiTheme="minorHAnsi" w:eastAsiaTheme="minorEastAsia" w:hAnsiTheme="minorHAnsi" w:cstheme="minorBidi"/>
          <w:b w:val="0"/>
          <w:noProof/>
          <w:sz w:val="22"/>
          <w:szCs w:val="22"/>
          <w:lang w:val="en-US" w:eastAsia="en-US"/>
        </w:rPr>
      </w:pPr>
      <w:hyperlink w:anchor="_Toc384481524" w:history="1">
        <w:r w:rsidR="000801C6" w:rsidRPr="009A03A4">
          <w:rPr>
            <w:rStyle w:val="Hyperlink"/>
            <w:noProof/>
          </w:rPr>
          <w:t>26.1.6</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Reflect.getPrototypeOf ( target )</w:t>
        </w:r>
        <w:r w:rsidR="000801C6">
          <w:rPr>
            <w:noProof/>
            <w:webHidden/>
          </w:rPr>
          <w:tab/>
        </w:r>
        <w:r w:rsidR="000801C6">
          <w:rPr>
            <w:noProof/>
            <w:webHidden/>
          </w:rPr>
          <w:fldChar w:fldCharType="begin"/>
        </w:r>
        <w:r w:rsidR="000801C6">
          <w:rPr>
            <w:noProof/>
            <w:webHidden/>
          </w:rPr>
          <w:instrText xml:space="preserve"> PAGEREF _Toc384481524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77AE0F52" w14:textId="5A827BC9" w:rsidR="000801C6" w:rsidRDefault="00072D7E">
      <w:pPr>
        <w:pStyle w:val="TOC3"/>
        <w:rPr>
          <w:rFonts w:asciiTheme="minorHAnsi" w:eastAsiaTheme="minorEastAsia" w:hAnsiTheme="minorHAnsi" w:cstheme="minorBidi"/>
          <w:b w:val="0"/>
          <w:noProof/>
          <w:sz w:val="22"/>
          <w:szCs w:val="22"/>
          <w:lang w:val="en-US" w:eastAsia="en-US"/>
        </w:rPr>
      </w:pPr>
      <w:hyperlink w:anchor="_Toc384481525" w:history="1">
        <w:r w:rsidR="000801C6" w:rsidRPr="009A03A4">
          <w:rPr>
            <w:rStyle w:val="Hyperlink"/>
            <w:noProof/>
          </w:rPr>
          <w:t>26.1.7</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Reflect.has ( target, propertyKey )</w:t>
        </w:r>
        <w:r w:rsidR="000801C6">
          <w:rPr>
            <w:noProof/>
            <w:webHidden/>
          </w:rPr>
          <w:tab/>
        </w:r>
        <w:r w:rsidR="000801C6">
          <w:rPr>
            <w:noProof/>
            <w:webHidden/>
          </w:rPr>
          <w:fldChar w:fldCharType="begin"/>
        </w:r>
        <w:r w:rsidR="000801C6">
          <w:rPr>
            <w:noProof/>
            <w:webHidden/>
          </w:rPr>
          <w:instrText xml:space="preserve"> PAGEREF _Toc384481525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6B8EC096" w14:textId="5AD3A16A" w:rsidR="000801C6" w:rsidRDefault="00072D7E">
      <w:pPr>
        <w:pStyle w:val="TOC3"/>
        <w:rPr>
          <w:rFonts w:asciiTheme="minorHAnsi" w:eastAsiaTheme="minorEastAsia" w:hAnsiTheme="minorHAnsi" w:cstheme="minorBidi"/>
          <w:b w:val="0"/>
          <w:noProof/>
          <w:sz w:val="22"/>
          <w:szCs w:val="22"/>
          <w:lang w:val="en-US" w:eastAsia="en-US"/>
        </w:rPr>
      </w:pPr>
      <w:hyperlink w:anchor="_Toc384481526" w:history="1">
        <w:r w:rsidR="000801C6" w:rsidRPr="009A03A4">
          <w:rPr>
            <w:rStyle w:val="Hyperlink"/>
            <w:noProof/>
          </w:rPr>
          <w:t>26.1.8</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Reflect.hasOwn  (target, propertyKey )</w:t>
        </w:r>
        <w:r w:rsidR="000801C6">
          <w:rPr>
            <w:noProof/>
            <w:webHidden/>
          </w:rPr>
          <w:tab/>
        </w:r>
        <w:r w:rsidR="000801C6">
          <w:rPr>
            <w:noProof/>
            <w:webHidden/>
          </w:rPr>
          <w:fldChar w:fldCharType="begin"/>
        </w:r>
        <w:r w:rsidR="000801C6">
          <w:rPr>
            <w:noProof/>
            <w:webHidden/>
          </w:rPr>
          <w:instrText xml:space="preserve"> PAGEREF _Toc384481526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5E7F27D0" w14:textId="03E43FB8" w:rsidR="000801C6" w:rsidRDefault="00072D7E">
      <w:pPr>
        <w:pStyle w:val="TOC3"/>
        <w:rPr>
          <w:rFonts w:asciiTheme="minorHAnsi" w:eastAsiaTheme="minorEastAsia" w:hAnsiTheme="minorHAnsi" w:cstheme="minorBidi"/>
          <w:b w:val="0"/>
          <w:noProof/>
          <w:sz w:val="22"/>
          <w:szCs w:val="22"/>
          <w:lang w:val="en-US" w:eastAsia="en-US"/>
        </w:rPr>
      </w:pPr>
      <w:hyperlink w:anchor="_Toc384481527" w:history="1">
        <w:r w:rsidR="000801C6" w:rsidRPr="009A03A4">
          <w:rPr>
            <w:rStyle w:val="Hyperlink"/>
            <w:noProof/>
          </w:rPr>
          <w:t>26.1.9</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Reflect.isExtensible (target)</w:t>
        </w:r>
        <w:r w:rsidR="000801C6">
          <w:rPr>
            <w:noProof/>
            <w:webHidden/>
          </w:rPr>
          <w:tab/>
        </w:r>
        <w:r w:rsidR="000801C6">
          <w:rPr>
            <w:noProof/>
            <w:webHidden/>
          </w:rPr>
          <w:fldChar w:fldCharType="begin"/>
        </w:r>
        <w:r w:rsidR="000801C6">
          <w:rPr>
            <w:noProof/>
            <w:webHidden/>
          </w:rPr>
          <w:instrText xml:space="preserve"> PAGEREF _Toc384481527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4F273100" w14:textId="666D3202" w:rsidR="000801C6" w:rsidRDefault="00072D7E">
      <w:pPr>
        <w:pStyle w:val="TOC3"/>
        <w:rPr>
          <w:rFonts w:asciiTheme="minorHAnsi" w:eastAsiaTheme="minorEastAsia" w:hAnsiTheme="minorHAnsi" w:cstheme="minorBidi"/>
          <w:b w:val="0"/>
          <w:noProof/>
          <w:sz w:val="22"/>
          <w:szCs w:val="22"/>
          <w:lang w:val="en-US" w:eastAsia="en-US"/>
        </w:rPr>
      </w:pPr>
      <w:hyperlink w:anchor="_Toc384481528" w:history="1">
        <w:r w:rsidR="000801C6" w:rsidRPr="009A03A4">
          <w:rPr>
            <w:rStyle w:val="Hyperlink"/>
            <w:noProof/>
          </w:rPr>
          <w:t>26.1.10</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Reflect.ownKeys ( target )</w:t>
        </w:r>
        <w:r w:rsidR="000801C6">
          <w:rPr>
            <w:noProof/>
            <w:webHidden/>
          </w:rPr>
          <w:tab/>
        </w:r>
        <w:r w:rsidR="000801C6">
          <w:rPr>
            <w:noProof/>
            <w:webHidden/>
          </w:rPr>
          <w:fldChar w:fldCharType="begin"/>
        </w:r>
        <w:r w:rsidR="000801C6">
          <w:rPr>
            <w:noProof/>
            <w:webHidden/>
          </w:rPr>
          <w:instrText xml:space="preserve"> PAGEREF _Toc384481528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2D8FB00F" w14:textId="06247177" w:rsidR="000801C6" w:rsidRDefault="00072D7E">
      <w:pPr>
        <w:pStyle w:val="TOC3"/>
        <w:rPr>
          <w:rFonts w:asciiTheme="minorHAnsi" w:eastAsiaTheme="minorEastAsia" w:hAnsiTheme="minorHAnsi" w:cstheme="minorBidi"/>
          <w:b w:val="0"/>
          <w:noProof/>
          <w:sz w:val="22"/>
          <w:szCs w:val="22"/>
          <w:lang w:val="en-US" w:eastAsia="en-US"/>
        </w:rPr>
      </w:pPr>
      <w:hyperlink w:anchor="_Toc384481529" w:history="1">
        <w:r w:rsidR="000801C6" w:rsidRPr="009A03A4">
          <w:rPr>
            <w:rStyle w:val="Hyperlink"/>
            <w:noProof/>
          </w:rPr>
          <w:t>26.1.11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Reflect.preventExtensions ( target )</w:t>
        </w:r>
        <w:r w:rsidR="000801C6">
          <w:rPr>
            <w:noProof/>
            <w:webHidden/>
          </w:rPr>
          <w:tab/>
        </w:r>
        <w:r w:rsidR="000801C6">
          <w:rPr>
            <w:noProof/>
            <w:webHidden/>
          </w:rPr>
          <w:fldChar w:fldCharType="begin"/>
        </w:r>
        <w:r w:rsidR="000801C6">
          <w:rPr>
            <w:noProof/>
            <w:webHidden/>
          </w:rPr>
          <w:instrText xml:space="preserve"> PAGEREF _Toc384481529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7C61E7DE" w14:textId="3F218393" w:rsidR="000801C6" w:rsidRDefault="00072D7E">
      <w:pPr>
        <w:pStyle w:val="TOC3"/>
        <w:rPr>
          <w:rFonts w:asciiTheme="minorHAnsi" w:eastAsiaTheme="minorEastAsia" w:hAnsiTheme="minorHAnsi" w:cstheme="minorBidi"/>
          <w:b w:val="0"/>
          <w:noProof/>
          <w:sz w:val="22"/>
          <w:szCs w:val="22"/>
          <w:lang w:val="en-US" w:eastAsia="en-US"/>
        </w:rPr>
      </w:pPr>
      <w:hyperlink w:anchor="_Toc384481530" w:history="1">
        <w:r w:rsidR="000801C6" w:rsidRPr="009A03A4">
          <w:rPr>
            <w:rStyle w:val="Hyperlink"/>
            <w:noProof/>
          </w:rPr>
          <w:t>26.1.12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Reflect.set ( target, propertyKey, V [ , receiver ] )</w:t>
        </w:r>
        <w:r w:rsidR="000801C6">
          <w:rPr>
            <w:noProof/>
            <w:webHidden/>
          </w:rPr>
          <w:tab/>
        </w:r>
        <w:r w:rsidR="000801C6">
          <w:rPr>
            <w:noProof/>
            <w:webHidden/>
          </w:rPr>
          <w:fldChar w:fldCharType="begin"/>
        </w:r>
        <w:r w:rsidR="000801C6">
          <w:rPr>
            <w:noProof/>
            <w:webHidden/>
          </w:rPr>
          <w:instrText xml:space="preserve"> PAGEREF _Toc384481530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5309273C" w14:textId="03C171BA" w:rsidR="000801C6" w:rsidRDefault="00072D7E">
      <w:pPr>
        <w:pStyle w:val="TOC3"/>
        <w:rPr>
          <w:rFonts w:asciiTheme="minorHAnsi" w:eastAsiaTheme="minorEastAsia" w:hAnsiTheme="minorHAnsi" w:cstheme="minorBidi"/>
          <w:b w:val="0"/>
          <w:noProof/>
          <w:sz w:val="22"/>
          <w:szCs w:val="22"/>
          <w:lang w:val="en-US" w:eastAsia="en-US"/>
        </w:rPr>
      </w:pPr>
      <w:hyperlink w:anchor="_Toc384481531" w:history="1">
        <w:r w:rsidR="000801C6" w:rsidRPr="009A03A4">
          <w:rPr>
            <w:rStyle w:val="Hyperlink"/>
            <w:noProof/>
          </w:rPr>
          <w:t>26.1.13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Reflect.setPrototypeOf ( target, proto )</w:t>
        </w:r>
        <w:r w:rsidR="000801C6">
          <w:rPr>
            <w:noProof/>
            <w:webHidden/>
          </w:rPr>
          <w:tab/>
        </w:r>
        <w:r w:rsidR="000801C6">
          <w:rPr>
            <w:noProof/>
            <w:webHidden/>
          </w:rPr>
          <w:fldChar w:fldCharType="begin"/>
        </w:r>
        <w:r w:rsidR="000801C6">
          <w:rPr>
            <w:noProof/>
            <w:webHidden/>
          </w:rPr>
          <w:instrText xml:space="preserve"> PAGEREF _Toc384481531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2132FEBE" w14:textId="2F349F73" w:rsidR="000801C6" w:rsidRDefault="00072D7E">
      <w:pPr>
        <w:pStyle w:val="TOC2"/>
        <w:rPr>
          <w:rFonts w:asciiTheme="minorHAnsi" w:eastAsiaTheme="minorEastAsia" w:hAnsiTheme="minorHAnsi" w:cstheme="minorBidi"/>
          <w:b w:val="0"/>
          <w:noProof/>
          <w:sz w:val="22"/>
          <w:szCs w:val="22"/>
          <w:lang w:val="en-US" w:eastAsia="en-US"/>
        </w:rPr>
      </w:pPr>
      <w:hyperlink w:anchor="_Toc384481532" w:history="1">
        <w:r w:rsidR="000801C6" w:rsidRPr="009A03A4">
          <w:rPr>
            <w:rStyle w:val="Hyperlink"/>
            <w:noProof/>
          </w:rPr>
          <w:t>26.2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Realm Objects</w:t>
        </w:r>
        <w:r w:rsidR="000801C6">
          <w:rPr>
            <w:noProof/>
            <w:webHidden/>
          </w:rPr>
          <w:tab/>
        </w:r>
        <w:r w:rsidR="000801C6">
          <w:rPr>
            <w:noProof/>
            <w:webHidden/>
          </w:rPr>
          <w:fldChar w:fldCharType="begin"/>
        </w:r>
        <w:r w:rsidR="000801C6">
          <w:rPr>
            <w:noProof/>
            <w:webHidden/>
          </w:rPr>
          <w:instrText xml:space="preserve"> PAGEREF _Toc384481532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3C637F9D" w14:textId="10D5BF12" w:rsidR="000801C6" w:rsidRDefault="00072D7E">
      <w:pPr>
        <w:pStyle w:val="TOC3"/>
        <w:rPr>
          <w:rFonts w:asciiTheme="minorHAnsi" w:eastAsiaTheme="minorEastAsia" w:hAnsiTheme="minorHAnsi" w:cstheme="minorBidi"/>
          <w:b w:val="0"/>
          <w:noProof/>
          <w:sz w:val="22"/>
          <w:szCs w:val="22"/>
          <w:lang w:val="en-US" w:eastAsia="en-US"/>
        </w:rPr>
      </w:pPr>
      <w:hyperlink w:anchor="_Toc384481533" w:history="1">
        <w:r w:rsidR="000801C6" w:rsidRPr="009A03A4">
          <w:rPr>
            <w:rStyle w:val="Hyperlink"/>
            <w:noProof/>
          </w:rPr>
          <w:t>26.2.1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Reflect.Realm Constructor</w:t>
        </w:r>
        <w:r w:rsidR="000801C6">
          <w:rPr>
            <w:noProof/>
            <w:webHidden/>
          </w:rPr>
          <w:tab/>
        </w:r>
        <w:r w:rsidR="000801C6">
          <w:rPr>
            <w:noProof/>
            <w:webHidden/>
          </w:rPr>
          <w:fldChar w:fldCharType="begin"/>
        </w:r>
        <w:r w:rsidR="000801C6">
          <w:rPr>
            <w:noProof/>
            <w:webHidden/>
          </w:rPr>
          <w:instrText xml:space="preserve"> PAGEREF _Toc384481533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5023738A" w14:textId="730FC32B" w:rsidR="000801C6" w:rsidRDefault="00072D7E">
      <w:pPr>
        <w:pStyle w:val="TOC3"/>
        <w:rPr>
          <w:rFonts w:asciiTheme="minorHAnsi" w:eastAsiaTheme="minorEastAsia" w:hAnsiTheme="minorHAnsi" w:cstheme="minorBidi"/>
          <w:b w:val="0"/>
          <w:noProof/>
          <w:sz w:val="22"/>
          <w:szCs w:val="22"/>
          <w:lang w:val="en-US" w:eastAsia="en-US"/>
        </w:rPr>
      </w:pPr>
      <w:hyperlink w:anchor="_Toc384481534" w:history="1">
        <w:r w:rsidR="000801C6" w:rsidRPr="009A03A4">
          <w:rPr>
            <w:rStyle w:val="Hyperlink"/>
            <w:noProof/>
          </w:rPr>
          <w:t>26.2.2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Reflect.Realm Constructor</w:t>
        </w:r>
        <w:r w:rsidR="000801C6">
          <w:rPr>
            <w:noProof/>
            <w:webHidden/>
          </w:rPr>
          <w:tab/>
        </w:r>
        <w:r w:rsidR="000801C6">
          <w:rPr>
            <w:noProof/>
            <w:webHidden/>
          </w:rPr>
          <w:fldChar w:fldCharType="begin"/>
        </w:r>
        <w:r w:rsidR="000801C6">
          <w:rPr>
            <w:noProof/>
            <w:webHidden/>
          </w:rPr>
          <w:instrText xml:space="preserve"> PAGEREF _Toc384481534 \h </w:instrText>
        </w:r>
        <w:r w:rsidR="000801C6">
          <w:rPr>
            <w:noProof/>
            <w:webHidden/>
          </w:rPr>
        </w:r>
        <w:r w:rsidR="000801C6">
          <w:rPr>
            <w:noProof/>
            <w:webHidden/>
          </w:rPr>
          <w:fldChar w:fldCharType="separate"/>
        </w:r>
        <w:r w:rsidR="00281431">
          <w:rPr>
            <w:noProof/>
            <w:webHidden/>
          </w:rPr>
          <w:t>563</w:t>
        </w:r>
        <w:r w:rsidR="000801C6">
          <w:rPr>
            <w:noProof/>
            <w:webHidden/>
          </w:rPr>
          <w:fldChar w:fldCharType="end"/>
        </w:r>
      </w:hyperlink>
    </w:p>
    <w:p w14:paraId="7B14563D" w14:textId="3EBF3A36" w:rsidR="000801C6" w:rsidRDefault="00072D7E">
      <w:pPr>
        <w:pStyle w:val="TOC3"/>
        <w:rPr>
          <w:rFonts w:asciiTheme="minorHAnsi" w:eastAsiaTheme="minorEastAsia" w:hAnsiTheme="minorHAnsi" w:cstheme="minorBidi"/>
          <w:b w:val="0"/>
          <w:noProof/>
          <w:sz w:val="22"/>
          <w:szCs w:val="22"/>
          <w:lang w:val="en-US" w:eastAsia="en-US"/>
        </w:rPr>
      </w:pPr>
      <w:hyperlink w:anchor="_Toc384481535" w:history="1">
        <w:r w:rsidR="000801C6" w:rsidRPr="009A03A4">
          <w:rPr>
            <w:rStyle w:val="Hyperlink"/>
            <w:noProof/>
          </w:rPr>
          <w:t>26.2.3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Reflect.Realm Prototype Object</w:t>
        </w:r>
        <w:r w:rsidR="000801C6">
          <w:rPr>
            <w:noProof/>
            <w:webHidden/>
          </w:rPr>
          <w:tab/>
        </w:r>
        <w:r w:rsidR="000801C6">
          <w:rPr>
            <w:noProof/>
            <w:webHidden/>
          </w:rPr>
          <w:fldChar w:fldCharType="begin"/>
        </w:r>
        <w:r w:rsidR="000801C6">
          <w:rPr>
            <w:noProof/>
            <w:webHidden/>
          </w:rPr>
          <w:instrText xml:space="preserve"> PAGEREF _Toc384481535 \h </w:instrText>
        </w:r>
        <w:r w:rsidR="000801C6">
          <w:rPr>
            <w:noProof/>
            <w:webHidden/>
          </w:rPr>
        </w:r>
        <w:r w:rsidR="000801C6">
          <w:rPr>
            <w:noProof/>
            <w:webHidden/>
          </w:rPr>
          <w:fldChar w:fldCharType="separate"/>
        </w:r>
        <w:r w:rsidR="00281431">
          <w:rPr>
            <w:noProof/>
            <w:webHidden/>
          </w:rPr>
          <w:t>563</w:t>
        </w:r>
        <w:r w:rsidR="000801C6">
          <w:rPr>
            <w:noProof/>
            <w:webHidden/>
          </w:rPr>
          <w:fldChar w:fldCharType="end"/>
        </w:r>
      </w:hyperlink>
    </w:p>
    <w:p w14:paraId="563D4B95" w14:textId="4929118B" w:rsidR="000801C6" w:rsidRDefault="00072D7E">
      <w:pPr>
        <w:pStyle w:val="TOC3"/>
        <w:rPr>
          <w:rFonts w:asciiTheme="minorHAnsi" w:eastAsiaTheme="minorEastAsia" w:hAnsiTheme="minorHAnsi" w:cstheme="minorBidi"/>
          <w:b w:val="0"/>
          <w:noProof/>
          <w:sz w:val="22"/>
          <w:szCs w:val="22"/>
          <w:lang w:val="en-US" w:eastAsia="en-US"/>
        </w:rPr>
      </w:pPr>
      <w:hyperlink w:anchor="_Toc384481536" w:history="1">
        <w:r w:rsidR="000801C6" w:rsidRPr="009A03A4">
          <w:rPr>
            <w:rStyle w:val="Hyperlink"/>
            <w:noProof/>
          </w:rPr>
          <w:t>26.2.4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Reflect.Realm Instances</w:t>
        </w:r>
        <w:r w:rsidR="000801C6">
          <w:rPr>
            <w:noProof/>
            <w:webHidden/>
          </w:rPr>
          <w:tab/>
        </w:r>
        <w:r w:rsidR="000801C6">
          <w:rPr>
            <w:noProof/>
            <w:webHidden/>
          </w:rPr>
          <w:fldChar w:fldCharType="begin"/>
        </w:r>
        <w:r w:rsidR="000801C6">
          <w:rPr>
            <w:noProof/>
            <w:webHidden/>
          </w:rPr>
          <w:instrText xml:space="preserve"> PAGEREF _Toc384481536 \h </w:instrText>
        </w:r>
        <w:r w:rsidR="000801C6">
          <w:rPr>
            <w:noProof/>
            <w:webHidden/>
          </w:rPr>
        </w:r>
        <w:r w:rsidR="000801C6">
          <w:rPr>
            <w:noProof/>
            <w:webHidden/>
          </w:rPr>
          <w:fldChar w:fldCharType="separate"/>
        </w:r>
        <w:r w:rsidR="00281431">
          <w:rPr>
            <w:noProof/>
            <w:webHidden/>
          </w:rPr>
          <w:t>566</w:t>
        </w:r>
        <w:r w:rsidR="000801C6">
          <w:rPr>
            <w:noProof/>
            <w:webHidden/>
          </w:rPr>
          <w:fldChar w:fldCharType="end"/>
        </w:r>
      </w:hyperlink>
    </w:p>
    <w:p w14:paraId="088982DA" w14:textId="4792D8DD" w:rsidR="000801C6" w:rsidRDefault="00072D7E">
      <w:pPr>
        <w:pStyle w:val="TOC2"/>
        <w:rPr>
          <w:rFonts w:asciiTheme="minorHAnsi" w:eastAsiaTheme="minorEastAsia" w:hAnsiTheme="minorHAnsi" w:cstheme="minorBidi"/>
          <w:b w:val="0"/>
          <w:noProof/>
          <w:sz w:val="22"/>
          <w:szCs w:val="22"/>
          <w:lang w:val="en-US" w:eastAsia="en-US"/>
        </w:rPr>
      </w:pPr>
      <w:hyperlink w:anchor="_Toc384481537" w:history="1">
        <w:r w:rsidR="000801C6" w:rsidRPr="009A03A4">
          <w:rPr>
            <w:rStyle w:val="Hyperlink"/>
            <w:noProof/>
          </w:rPr>
          <w:t>26.3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Loader Objects</w:t>
        </w:r>
        <w:r w:rsidR="000801C6">
          <w:rPr>
            <w:noProof/>
            <w:webHidden/>
          </w:rPr>
          <w:tab/>
        </w:r>
        <w:r w:rsidR="000801C6">
          <w:rPr>
            <w:noProof/>
            <w:webHidden/>
          </w:rPr>
          <w:fldChar w:fldCharType="begin"/>
        </w:r>
        <w:r w:rsidR="000801C6">
          <w:rPr>
            <w:noProof/>
            <w:webHidden/>
          </w:rPr>
          <w:instrText xml:space="preserve"> PAGEREF _Toc384481537 \h </w:instrText>
        </w:r>
        <w:r w:rsidR="000801C6">
          <w:rPr>
            <w:noProof/>
            <w:webHidden/>
          </w:rPr>
        </w:r>
        <w:r w:rsidR="000801C6">
          <w:rPr>
            <w:noProof/>
            <w:webHidden/>
          </w:rPr>
          <w:fldChar w:fldCharType="separate"/>
        </w:r>
        <w:r w:rsidR="00281431">
          <w:rPr>
            <w:noProof/>
            <w:webHidden/>
          </w:rPr>
          <w:t>566</w:t>
        </w:r>
        <w:r w:rsidR="000801C6">
          <w:rPr>
            <w:noProof/>
            <w:webHidden/>
          </w:rPr>
          <w:fldChar w:fldCharType="end"/>
        </w:r>
      </w:hyperlink>
    </w:p>
    <w:p w14:paraId="1E6D9201" w14:textId="6796682E" w:rsidR="000801C6" w:rsidRDefault="00072D7E">
      <w:pPr>
        <w:pStyle w:val="TOC3"/>
        <w:rPr>
          <w:rFonts w:asciiTheme="minorHAnsi" w:eastAsiaTheme="minorEastAsia" w:hAnsiTheme="minorHAnsi" w:cstheme="minorBidi"/>
          <w:b w:val="0"/>
          <w:noProof/>
          <w:sz w:val="22"/>
          <w:szCs w:val="22"/>
          <w:lang w:val="en-US" w:eastAsia="en-US"/>
        </w:rPr>
      </w:pPr>
      <w:hyperlink w:anchor="_Toc384481538" w:history="1">
        <w:r w:rsidR="000801C6" w:rsidRPr="009A03A4">
          <w:rPr>
            <w:rStyle w:val="Hyperlink"/>
            <w:noProof/>
          </w:rPr>
          <w:t>26.3.1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Reflect.Loader Reflect. Constructor</w:t>
        </w:r>
        <w:r w:rsidR="000801C6">
          <w:rPr>
            <w:noProof/>
            <w:webHidden/>
          </w:rPr>
          <w:tab/>
        </w:r>
        <w:r w:rsidR="000801C6">
          <w:rPr>
            <w:noProof/>
            <w:webHidden/>
          </w:rPr>
          <w:fldChar w:fldCharType="begin"/>
        </w:r>
        <w:r w:rsidR="000801C6">
          <w:rPr>
            <w:noProof/>
            <w:webHidden/>
          </w:rPr>
          <w:instrText xml:space="preserve"> PAGEREF _Toc384481538 \h </w:instrText>
        </w:r>
        <w:r w:rsidR="000801C6">
          <w:rPr>
            <w:noProof/>
            <w:webHidden/>
          </w:rPr>
        </w:r>
        <w:r w:rsidR="000801C6">
          <w:rPr>
            <w:noProof/>
            <w:webHidden/>
          </w:rPr>
          <w:fldChar w:fldCharType="separate"/>
        </w:r>
        <w:r w:rsidR="00281431">
          <w:rPr>
            <w:noProof/>
            <w:webHidden/>
          </w:rPr>
          <w:t>566</w:t>
        </w:r>
        <w:r w:rsidR="000801C6">
          <w:rPr>
            <w:noProof/>
            <w:webHidden/>
          </w:rPr>
          <w:fldChar w:fldCharType="end"/>
        </w:r>
      </w:hyperlink>
    </w:p>
    <w:p w14:paraId="6C86FBAA" w14:textId="10279B02" w:rsidR="000801C6" w:rsidRDefault="00072D7E">
      <w:pPr>
        <w:pStyle w:val="TOC3"/>
        <w:rPr>
          <w:rFonts w:asciiTheme="minorHAnsi" w:eastAsiaTheme="minorEastAsia" w:hAnsiTheme="minorHAnsi" w:cstheme="minorBidi"/>
          <w:b w:val="0"/>
          <w:noProof/>
          <w:sz w:val="22"/>
          <w:szCs w:val="22"/>
          <w:lang w:val="en-US" w:eastAsia="en-US"/>
        </w:rPr>
      </w:pPr>
      <w:hyperlink w:anchor="_Toc384481539" w:history="1">
        <w:r w:rsidR="000801C6" w:rsidRPr="009A03A4">
          <w:rPr>
            <w:rStyle w:val="Hyperlink"/>
            <w:noProof/>
          </w:rPr>
          <w:t>26.3.2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Loader Constructor</w:t>
        </w:r>
        <w:r w:rsidR="000801C6">
          <w:rPr>
            <w:noProof/>
            <w:webHidden/>
          </w:rPr>
          <w:tab/>
        </w:r>
        <w:r w:rsidR="000801C6">
          <w:rPr>
            <w:noProof/>
            <w:webHidden/>
          </w:rPr>
          <w:fldChar w:fldCharType="begin"/>
        </w:r>
        <w:r w:rsidR="000801C6">
          <w:rPr>
            <w:noProof/>
            <w:webHidden/>
          </w:rPr>
          <w:instrText xml:space="preserve"> PAGEREF _Toc384481539 \h </w:instrText>
        </w:r>
        <w:r w:rsidR="000801C6">
          <w:rPr>
            <w:noProof/>
            <w:webHidden/>
          </w:rPr>
        </w:r>
        <w:r w:rsidR="000801C6">
          <w:rPr>
            <w:noProof/>
            <w:webHidden/>
          </w:rPr>
          <w:fldChar w:fldCharType="separate"/>
        </w:r>
        <w:r w:rsidR="00281431">
          <w:rPr>
            <w:noProof/>
            <w:webHidden/>
          </w:rPr>
          <w:t>567</w:t>
        </w:r>
        <w:r w:rsidR="000801C6">
          <w:rPr>
            <w:noProof/>
            <w:webHidden/>
          </w:rPr>
          <w:fldChar w:fldCharType="end"/>
        </w:r>
      </w:hyperlink>
    </w:p>
    <w:p w14:paraId="117197A8" w14:textId="5A725D96" w:rsidR="000801C6" w:rsidRDefault="00072D7E">
      <w:pPr>
        <w:pStyle w:val="TOC3"/>
        <w:rPr>
          <w:rFonts w:asciiTheme="minorHAnsi" w:eastAsiaTheme="minorEastAsia" w:hAnsiTheme="minorHAnsi" w:cstheme="minorBidi"/>
          <w:b w:val="0"/>
          <w:noProof/>
          <w:sz w:val="22"/>
          <w:szCs w:val="22"/>
          <w:lang w:val="en-US" w:eastAsia="en-US"/>
        </w:rPr>
      </w:pPr>
      <w:hyperlink w:anchor="_Toc384481540" w:history="1">
        <w:r w:rsidR="000801C6" w:rsidRPr="009A03A4">
          <w:rPr>
            <w:rStyle w:val="Hyperlink"/>
            <w:noProof/>
          </w:rPr>
          <w:t>26.3.3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Reflect.Loader Prototype Object</w:t>
        </w:r>
        <w:r w:rsidR="000801C6">
          <w:rPr>
            <w:noProof/>
            <w:webHidden/>
          </w:rPr>
          <w:tab/>
        </w:r>
        <w:r w:rsidR="000801C6">
          <w:rPr>
            <w:noProof/>
            <w:webHidden/>
          </w:rPr>
          <w:fldChar w:fldCharType="begin"/>
        </w:r>
        <w:r w:rsidR="000801C6">
          <w:rPr>
            <w:noProof/>
            <w:webHidden/>
          </w:rPr>
          <w:instrText xml:space="preserve"> PAGEREF _Toc384481540 \h </w:instrText>
        </w:r>
        <w:r w:rsidR="000801C6">
          <w:rPr>
            <w:noProof/>
            <w:webHidden/>
          </w:rPr>
        </w:r>
        <w:r w:rsidR="000801C6">
          <w:rPr>
            <w:noProof/>
            <w:webHidden/>
          </w:rPr>
          <w:fldChar w:fldCharType="separate"/>
        </w:r>
        <w:r w:rsidR="00281431">
          <w:rPr>
            <w:noProof/>
            <w:webHidden/>
          </w:rPr>
          <w:t>567</w:t>
        </w:r>
        <w:r w:rsidR="000801C6">
          <w:rPr>
            <w:noProof/>
            <w:webHidden/>
          </w:rPr>
          <w:fldChar w:fldCharType="end"/>
        </w:r>
      </w:hyperlink>
    </w:p>
    <w:p w14:paraId="4DD3B4EA" w14:textId="707D36BB" w:rsidR="000801C6" w:rsidRDefault="00072D7E">
      <w:pPr>
        <w:pStyle w:val="TOC3"/>
        <w:rPr>
          <w:rFonts w:asciiTheme="minorHAnsi" w:eastAsiaTheme="minorEastAsia" w:hAnsiTheme="minorHAnsi" w:cstheme="minorBidi"/>
          <w:b w:val="0"/>
          <w:noProof/>
          <w:sz w:val="22"/>
          <w:szCs w:val="22"/>
          <w:lang w:val="en-US" w:eastAsia="en-US"/>
        </w:rPr>
      </w:pPr>
      <w:hyperlink w:anchor="_Toc384481541" w:history="1">
        <w:r w:rsidR="000801C6" w:rsidRPr="009A03A4">
          <w:rPr>
            <w:rStyle w:val="Hyperlink"/>
            <w:noProof/>
          </w:rPr>
          <w:t>26.3.4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Reflect.Loader Instances</w:t>
        </w:r>
        <w:r w:rsidR="000801C6">
          <w:rPr>
            <w:noProof/>
            <w:webHidden/>
          </w:rPr>
          <w:tab/>
        </w:r>
        <w:r w:rsidR="000801C6">
          <w:rPr>
            <w:noProof/>
            <w:webHidden/>
          </w:rPr>
          <w:fldChar w:fldCharType="begin"/>
        </w:r>
        <w:r w:rsidR="000801C6">
          <w:rPr>
            <w:noProof/>
            <w:webHidden/>
          </w:rPr>
          <w:instrText xml:space="preserve"> PAGEREF _Toc384481541 \h </w:instrText>
        </w:r>
        <w:r w:rsidR="000801C6">
          <w:rPr>
            <w:noProof/>
            <w:webHidden/>
          </w:rPr>
        </w:r>
        <w:r w:rsidR="000801C6">
          <w:rPr>
            <w:noProof/>
            <w:webHidden/>
          </w:rPr>
          <w:fldChar w:fldCharType="separate"/>
        </w:r>
        <w:r w:rsidR="00281431">
          <w:rPr>
            <w:noProof/>
            <w:webHidden/>
          </w:rPr>
          <w:t>575</w:t>
        </w:r>
        <w:r w:rsidR="000801C6">
          <w:rPr>
            <w:noProof/>
            <w:webHidden/>
          </w:rPr>
          <w:fldChar w:fldCharType="end"/>
        </w:r>
      </w:hyperlink>
    </w:p>
    <w:p w14:paraId="4DD04747" w14:textId="0EA98BB6" w:rsidR="000801C6" w:rsidRDefault="00072D7E">
      <w:pPr>
        <w:pStyle w:val="TOC3"/>
        <w:rPr>
          <w:rFonts w:asciiTheme="minorHAnsi" w:eastAsiaTheme="minorEastAsia" w:hAnsiTheme="minorHAnsi" w:cstheme="minorBidi"/>
          <w:b w:val="0"/>
          <w:noProof/>
          <w:sz w:val="22"/>
          <w:szCs w:val="22"/>
          <w:lang w:val="en-US" w:eastAsia="en-US"/>
        </w:rPr>
      </w:pPr>
      <w:hyperlink w:anchor="_Toc384481542" w:history="1">
        <w:r w:rsidR="000801C6" w:rsidRPr="009A03A4">
          <w:rPr>
            <w:rStyle w:val="Hyperlink"/>
            <w:noProof/>
          </w:rPr>
          <w:t>26.3.5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Loader Iterator Objects</w:t>
        </w:r>
        <w:r w:rsidR="000801C6">
          <w:rPr>
            <w:noProof/>
            <w:webHidden/>
          </w:rPr>
          <w:tab/>
        </w:r>
        <w:r w:rsidR="000801C6">
          <w:rPr>
            <w:noProof/>
            <w:webHidden/>
          </w:rPr>
          <w:fldChar w:fldCharType="begin"/>
        </w:r>
        <w:r w:rsidR="000801C6">
          <w:rPr>
            <w:noProof/>
            <w:webHidden/>
          </w:rPr>
          <w:instrText xml:space="preserve"> PAGEREF _Toc384481542 \h </w:instrText>
        </w:r>
        <w:r w:rsidR="000801C6">
          <w:rPr>
            <w:noProof/>
            <w:webHidden/>
          </w:rPr>
        </w:r>
        <w:r w:rsidR="000801C6">
          <w:rPr>
            <w:noProof/>
            <w:webHidden/>
          </w:rPr>
          <w:fldChar w:fldCharType="separate"/>
        </w:r>
        <w:r w:rsidR="00281431">
          <w:rPr>
            <w:noProof/>
            <w:webHidden/>
          </w:rPr>
          <w:t>575</w:t>
        </w:r>
        <w:r w:rsidR="000801C6">
          <w:rPr>
            <w:noProof/>
            <w:webHidden/>
          </w:rPr>
          <w:fldChar w:fldCharType="end"/>
        </w:r>
      </w:hyperlink>
    </w:p>
    <w:p w14:paraId="4A4B5991" w14:textId="19618EA0" w:rsidR="000801C6" w:rsidRDefault="00072D7E">
      <w:pPr>
        <w:pStyle w:val="TOC2"/>
        <w:rPr>
          <w:rFonts w:asciiTheme="minorHAnsi" w:eastAsiaTheme="minorEastAsia" w:hAnsiTheme="minorHAnsi" w:cstheme="minorBidi"/>
          <w:b w:val="0"/>
          <w:noProof/>
          <w:sz w:val="22"/>
          <w:szCs w:val="22"/>
          <w:lang w:val="en-US" w:eastAsia="en-US"/>
        </w:rPr>
      </w:pPr>
      <w:hyperlink w:anchor="_Toc384481543" w:history="1">
        <w:r w:rsidR="000801C6" w:rsidRPr="009A03A4">
          <w:rPr>
            <w:rStyle w:val="Hyperlink"/>
            <w:noProof/>
          </w:rPr>
          <w:t>26.4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System Object</w:t>
        </w:r>
        <w:r w:rsidR="000801C6">
          <w:rPr>
            <w:noProof/>
            <w:webHidden/>
          </w:rPr>
          <w:tab/>
        </w:r>
        <w:r w:rsidR="000801C6">
          <w:rPr>
            <w:noProof/>
            <w:webHidden/>
          </w:rPr>
          <w:fldChar w:fldCharType="begin"/>
        </w:r>
        <w:r w:rsidR="000801C6">
          <w:rPr>
            <w:noProof/>
            <w:webHidden/>
          </w:rPr>
          <w:instrText xml:space="preserve"> PAGEREF _Toc384481543 \h </w:instrText>
        </w:r>
        <w:r w:rsidR="000801C6">
          <w:rPr>
            <w:noProof/>
            <w:webHidden/>
          </w:rPr>
        </w:r>
        <w:r w:rsidR="000801C6">
          <w:rPr>
            <w:noProof/>
            <w:webHidden/>
          </w:rPr>
          <w:fldChar w:fldCharType="separate"/>
        </w:r>
        <w:r w:rsidR="00281431">
          <w:rPr>
            <w:noProof/>
            <w:webHidden/>
          </w:rPr>
          <w:t>577</w:t>
        </w:r>
        <w:r w:rsidR="000801C6">
          <w:rPr>
            <w:noProof/>
            <w:webHidden/>
          </w:rPr>
          <w:fldChar w:fldCharType="end"/>
        </w:r>
      </w:hyperlink>
    </w:p>
    <w:p w14:paraId="47B7E34C" w14:textId="4EA94ADE" w:rsidR="000801C6" w:rsidRDefault="00072D7E">
      <w:pPr>
        <w:pStyle w:val="TOC2"/>
        <w:rPr>
          <w:rFonts w:asciiTheme="minorHAnsi" w:eastAsiaTheme="minorEastAsia" w:hAnsiTheme="minorHAnsi" w:cstheme="minorBidi"/>
          <w:b w:val="0"/>
          <w:noProof/>
          <w:sz w:val="22"/>
          <w:szCs w:val="22"/>
          <w:lang w:val="en-US" w:eastAsia="en-US"/>
        </w:rPr>
      </w:pPr>
      <w:hyperlink w:anchor="_Toc384481544" w:history="1">
        <w:r w:rsidR="000801C6" w:rsidRPr="009A03A4">
          <w:rPr>
            <w:rStyle w:val="Hyperlink"/>
            <w:noProof/>
          </w:rPr>
          <w:t>26.5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Proxy Objects</w:t>
        </w:r>
        <w:r w:rsidR="000801C6">
          <w:rPr>
            <w:noProof/>
            <w:webHidden/>
          </w:rPr>
          <w:tab/>
        </w:r>
        <w:r w:rsidR="000801C6">
          <w:rPr>
            <w:noProof/>
            <w:webHidden/>
          </w:rPr>
          <w:fldChar w:fldCharType="begin"/>
        </w:r>
        <w:r w:rsidR="000801C6">
          <w:rPr>
            <w:noProof/>
            <w:webHidden/>
          </w:rPr>
          <w:instrText xml:space="preserve"> PAGEREF _Toc384481544 \h </w:instrText>
        </w:r>
        <w:r w:rsidR="000801C6">
          <w:rPr>
            <w:noProof/>
            <w:webHidden/>
          </w:rPr>
        </w:r>
        <w:r w:rsidR="000801C6">
          <w:rPr>
            <w:noProof/>
            <w:webHidden/>
          </w:rPr>
          <w:fldChar w:fldCharType="separate"/>
        </w:r>
        <w:r w:rsidR="00281431">
          <w:rPr>
            <w:noProof/>
            <w:webHidden/>
          </w:rPr>
          <w:t>577</w:t>
        </w:r>
        <w:r w:rsidR="000801C6">
          <w:rPr>
            <w:noProof/>
            <w:webHidden/>
          </w:rPr>
          <w:fldChar w:fldCharType="end"/>
        </w:r>
      </w:hyperlink>
    </w:p>
    <w:p w14:paraId="7497A95B" w14:textId="4FAA1012" w:rsidR="000801C6" w:rsidRDefault="00072D7E">
      <w:pPr>
        <w:pStyle w:val="TOC3"/>
        <w:rPr>
          <w:rFonts w:asciiTheme="minorHAnsi" w:eastAsiaTheme="minorEastAsia" w:hAnsiTheme="minorHAnsi" w:cstheme="minorBidi"/>
          <w:b w:val="0"/>
          <w:noProof/>
          <w:sz w:val="22"/>
          <w:szCs w:val="22"/>
          <w:lang w:val="en-US" w:eastAsia="en-US"/>
        </w:rPr>
      </w:pPr>
      <w:hyperlink w:anchor="_Toc384481545" w:history="1">
        <w:r w:rsidR="000801C6" w:rsidRPr="009A03A4">
          <w:rPr>
            <w:rStyle w:val="Hyperlink"/>
            <w:noProof/>
          </w:rPr>
          <w:t>26.5.1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The Proxy Constructor Function</w:t>
        </w:r>
        <w:r w:rsidR="000801C6">
          <w:rPr>
            <w:noProof/>
            <w:webHidden/>
          </w:rPr>
          <w:tab/>
        </w:r>
        <w:r w:rsidR="000801C6">
          <w:rPr>
            <w:noProof/>
            <w:webHidden/>
          </w:rPr>
          <w:fldChar w:fldCharType="begin"/>
        </w:r>
        <w:r w:rsidR="000801C6">
          <w:rPr>
            <w:noProof/>
            <w:webHidden/>
          </w:rPr>
          <w:instrText xml:space="preserve"> PAGEREF _Toc384481545 \h </w:instrText>
        </w:r>
        <w:r w:rsidR="000801C6">
          <w:rPr>
            <w:noProof/>
            <w:webHidden/>
          </w:rPr>
        </w:r>
        <w:r w:rsidR="000801C6">
          <w:rPr>
            <w:noProof/>
            <w:webHidden/>
          </w:rPr>
          <w:fldChar w:fldCharType="separate"/>
        </w:r>
        <w:r w:rsidR="00281431">
          <w:rPr>
            <w:noProof/>
            <w:webHidden/>
          </w:rPr>
          <w:t>577</w:t>
        </w:r>
        <w:r w:rsidR="000801C6">
          <w:rPr>
            <w:noProof/>
            <w:webHidden/>
          </w:rPr>
          <w:fldChar w:fldCharType="end"/>
        </w:r>
      </w:hyperlink>
    </w:p>
    <w:p w14:paraId="79490496" w14:textId="4A37722F" w:rsidR="000801C6" w:rsidRDefault="00072D7E">
      <w:pPr>
        <w:pStyle w:val="TOC3"/>
        <w:rPr>
          <w:rFonts w:asciiTheme="minorHAnsi" w:eastAsiaTheme="minorEastAsia" w:hAnsiTheme="minorHAnsi" w:cstheme="minorBidi"/>
          <w:b w:val="0"/>
          <w:noProof/>
          <w:sz w:val="22"/>
          <w:szCs w:val="22"/>
          <w:lang w:val="en-US" w:eastAsia="en-US"/>
        </w:rPr>
      </w:pPr>
      <w:hyperlink w:anchor="_Toc384481546" w:history="1">
        <w:r w:rsidR="000801C6" w:rsidRPr="009A03A4">
          <w:rPr>
            <w:rStyle w:val="Hyperlink"/>
            <w:noProof/>
          </w:rPr>
          <w:t>26.5.2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Properties of the Proxy Constructor Function</w:t>
        </w:r>
        <w:r w:rsidR="000801C6">
          <w:rPr>
            <w:noProof/>
            <w:webHidden/>
          </w:rPr>
          <w:tab/>
        </w:r>
        <w:r w:rsidR="000801C6">
          <w:rPr>
            <w:noProof/>
            <w:webHidden/>
          </w:rPr>
          <w:fldChar w:fldCharType="begin"/>
        </w:r>
        <w:r w:rsidR="000801C6">
          <w:rPr>
            <w:noProof/>
            <w:webHidden/>
          </w:rPr>
          <w:instrText xml:space="preserve"> PAGEREF _Toc384481546 \h </w:instrText>
        </w:r>
        <w:r w:rsidR="000801C6">
          <w:rPr>
            <w:noProof/>
            <w:webHidden/>
          </w:rPr>
        </w:r>
        <w:r w:rsidR="000801C6">
          <w:rPr>
            <w:noProof/>
            <w:webHidden/>
          </w:rPr>
          <w:fldChar w:fldCharType="separate"/>
        </w:r>
        <w:r w:rsidR="00281431">
          <w:rPr>
            <w:noProof/>
            <w:webHidden/>
          </w:rPr>
          <w:t>578</w:t>
        </w:r>
        <w:r w:rsidR="000801C6">
          <w:rPr>
            <w:noProof/>
            <w:webHidden/>
          </w:rPr>
          <w:fldChar w:fldCharType="end"/>
        </w:r>
      </w:hyperlink>
    </w:p>
    <w:p w14:paraId="0141EA81" w14:textId="4C244147" w:rsidR="000801C6" w:rsidRDefault="00072D7E">
      <w:pPr>
        <w:pStyle w:val="TOC1"/>
        <w:rPr>
          <w:rFonts w:asciiTheme="minorHAnsi" w:eastAsiaTheme="minorEastAsia" w:hAnsiTheme="minorHAnsi" w:cstheme="minorBidi"/>
          <w:b w:val="0"/>
          <w:noProof/>
          <w:sz w:val="22"/>
          <w:szCs w:val="22"/>
          <w:lang w:val="en-US" w:eastAsia="en-US"/>
        </w:rPr>
      </w:pPr>
      <w:hyperlink w:anchor="_Toc384481547" w:history="1">
        <w:r w:rsidR="000801C6" w:rsidRPr="009A03A4">
          <w:rPr>
            <w:rStyle w:val="Hyperlink"/>
            <w:noProof/>
          </w:rPr>
          <w:t>Annex A (informative)  Grammar Summary</w:t>
        </w:r>
        <w:r w:rsidR="000801C6">
          <w:rPr>
            <w:noProof/>
            <w:webHidden/>
          </w:rPr>
          <w:tab/>
        </w:r>
        <w:r w:rsidR="000801C6">
          <w:rPr>
            <w:noProof/>
            <w:webHidden/>
          </w:rPr>
          <w:fldChar w:fldCharType="begin"/>
        </w:r>
        <w:r w:rsidR="000801C6">
          <w:rPr>
            <w:noProof/>
            <w:webHidden/>
          </w:rPr>
          <w:instrText xml:space="preserve"> PAGEREF _Toc384481547 \h </w:instrText>
        </w:r>
        <w:r w:rsidR="000801C6">
          <w:rPr>
            <w:noProof/>
            <w:webHidden/>
          </w:rPr>
        </w:r>
        <w:r w:rsidR="000801C6">
          <w:rPr>
            <w:noProof/>
            <w:webHidden/>
          </w:rPr>
          <w:fldChar w:fldCharType="separate"/>
        </w:r>
        <w:r w:rsidR="00281431">
          <w:rPr>
            <w:noProof/>
            <w:webHidden/>
          </w:rPr>
          <w:t>579</w:t>
        </w:r>
        <w:r w:rsidR="000801C6">
          <w:rPr>
            <w:noProof/>
            <w:webHidden/>
          </w:rPr>
          <w:fldChar w:fldCharType="end"/>
        </w:r>
      </w:hyperlink>
    </w:p>
    <w:p w14:paraId="58CDFBA7" w14:textId="25E91038" w:rsidR="000801C6" w:rsidRDefault="00072D7E">
      <w:pPr>
        <w:pStyle w:val="TOC2"/>
        <w:rPr>
          <w:rFonts w:asciiTheme="minorHAnsi" w:eastAsiaTheme="minorEastAsia" w:hAnsiTheme="minorHAnsi" w:cstheme="minorBidi"/>
          <w:b w:val="0"/>
          <w:noProof/>
          <w:sz w:val="22"/>
          <w:szCs w:val="22"/>
          <w:lang w:val="en-US" w:eastAsia="en-US"/>
        </w:rPr>
      </w:pPr>
      <w:hyperlink w:anchor="_Toc384481548" w:history="1">
        <w:r w:rsidR="000801C6" w:rsidRPr="009A03A4">
          <w:rPr>
            <w:rStyle w:val="Hyperlink"/>
            <w:noProof/>
          </w:rPr>
          <w:t>Lexical Grammar</w:t>
        </w:r>
        <w:r w:rsidR="000801C6">
          <w:rPr>
            <w:noProof/>
            <w:webHidden/>
          </w:rPr>
          <w:tab/>
        </w:r>
        <w:r w:rsidR="000801C6">
          <w:rPr>
            <w:noProof/>
            <w:webHidden/>
          </w:rPr>
          <w:fldChar w:fldCharType="begin"/>
        </w:r>
        <w:r w:rsidR="000801C6">
          <w:rPr>
            <w:noProof/>
            <w:webHidden/>
          </w:rPr>
          <w:instrText xml:space="preserve"> PAGEREF _Toc384481548 \h </w:instrText>
        </w:r>
        <w:r w:rsidR="000801C6">
          <w:rPr>
            <w:noProof/>
            <w:webHidden/>
          </w:rPr>
        </w:r>
        <w:r w:rsidR="000801C6">
          <w:rPr>
            <w:noProof/>
            <w:webHidden/>
          </w:rPr>
          <w:fldChar w:fldCharType="separate"/>
        </w:r>
        <w:r w:rsidR="00281431">
          <w:rPr>
            <w:noProof/>
            <w:webHidden/>
          </w:rPr>
          <w:t>579</w:t>
        </w:r>
        <w:r w:rsidR="000801C6">
          <w:rPr>
            <w:noProof/>
            <w:webHidden/>
          </w:rPr>
          <w:fldChar w:fldCharType="end"/>
        </w:r>
      </w:hyperlink>
    </w:p>
    <w:p w14:paraId="713C16A0" w14:textId="791FFC7F" w:rsidR="000801C6" w:rsidRDefault="00072D7E">
      <w:pPr>
        <w:pStyle w:val="TOC2"/>
        <w:rPr>
          <w:rFonts w:asciiTheme="minorHAnsi" w:eastAsiaTheme="minorEastAsia" w:hAnsiTheme="minorHAnsi" w:cstheme="minorBidi"/>
          <w:b w:val="0"/>
          <w:noProof/>
          <w:sz w:val="22"/>
          <w:szCs w:val="22"/>
          <w:lang w:val="en-US" w:eastAsia="en-US"/>
        </w:rPr>
      </w:pPr>
      <w:hyperlink w:anchor="_Toc384481549" w:history="1">
        <w:r w:rsidR="000801C6" w:rsidRPr="009A03A4">
          <w:rPr>
            <w:rStyle w:val="Hyperlink"/>
            <w:noProof/>
          </w:rPr>
          <w:t>Number Conversions</w:t>
        </w:r>
        <w:r w:rsidR="000801C6">
          <w:rPr>
            <w:noProof/>
            <w:webHidden/>
          </w:rPr>
          <w:tab/>
        </w:r>
        <w:r w:rsidR="000801C6">
          <w:rPr>
            <w:noProof/>
            <w:webHidden/>
          </w:rPr>
          <w:fldChar w:fldCharType="begin"/>
        </w:r>
        <w:r w:rsidR="000801C6">
          <w:rPr>
            <w:noProof/>
            <w:webHidden/>
          </w:rPr>
          <w:instrText xml:space="preserve"> PAGEREF _Toc384481549 \h </w:instrText>
        </w:r>
        <w:r w:rsidR="000801C6">
          <w:rPr>
            <w:noProof/>
            <w:webHidden/>
          </w:rPr>
        </w:r>
        <w:r w:rsidR="000801C6">
          <w:rPr>
            <w:noProof/>
            <w:webHidden/>
          </w:rPr>
          <w:fldChar w:fldCharType="separate"/>
        </w:r>
        <w:r w:rsidR="00281431">
          <w:rPr>
            <w:noProof/>
            <w:webHidden/>
          </w:rPr>
          <w:t>586</w:t>
        </w:r>
        <w:r w:rsidR="000801C6">
          <w:rPr>
            <w:noProof/>
            <w:webHidden/>
          </w:rPr>
          <w:fldChar w:fldCharType="end"/>
        </w:r>
      </w:hyperlink>
    </w:p>
    <w:p w14:paraId="293CDF14" w14:textId="5B269144" w:rsidR="000801C6" w:rsidRDefault="00072D7E">
      <w:pPr>
        <w:pStyle w:val="TOC2"/>
        <w:rPr>
          <w:rFonts w:asciiTheme="minorHAnsi" w:eastAsiaTheme="minorEastAsia" w:hAnsiTheme="minorHAnsi" w:cstheme="minorBidi"/>
          <w:b w:val="0"/>
          <w:noProof/>
          <w:sz w:val="22"/>
          <w:szCs w:val="22"/>
          <w:lang w:val="en-US" w:eastAsia="en-US"/>
        </w:rPr>
      </w:pPr>
      <w:hyperlink w:anchor="_Toc384481550" w:history="1">
        <w:r w:rsidR="000801C6" w:rsidRPr="009A03A4">
          <w:rPr>
            <w:rStyle w:val="Hyperlink"/>
            <w:noProof/>
          </w:rPr>
          <w:t>Expressions</w:t>
        </w:r>
        <w:r w:rsidR="000801C6">
          <w:rPr>
            <w:noProof/>
            <w:webHidden/>
          </w:rPr>
          <w:tab/>
        </w:r>
        <w:r w:rsidR="000801C6">
          <w:rPr>
            <w:noProof/>
            <w:webHidden/>
          </w:rPr>
          <w:fldChar w:fldCharType="begin"/>
        </w:r>
        <w:r w:rsidR="000801C6">
          <w:rPr>
            <w:noProof/>
            <w:webHidden/>
          </w:rPr>
          <w:instrText xml:space="preserve"> PAGEREF _Toc384481550 \h </w:instrText>
        </w:r>
        <w:r w:rsidR="000801C6">
          <w:rPr>
            <w:noProof/>
            <w:webHidden/>
          </w:rPr>
        </w:r>
        <w:r w:rsidR="000801C6">
          <w:rPr>
            <w:noProof/>
            <w:webHidden/>
          </w:rPr>
          <w:fldChar w:fldCharType="separate"/>
        </w:r>
        <w:r w:rsidR="00281431">
          <w:rPr>
            <w:noProof/>
            <w:webHidden/>
          </w:rPr>
          <w:t>587</w:t>
        </w:r>
        <w:r w:rsidR="000801C6">
          <w:rPr>
            <w:noProof/>
            <w:webHidden/>
          </w:rPr>
          <w:fldChar w:fldCharType="end"/>
        </w:r>
      </w:hyperlink>
    </w:p>
    <w:p w14:paraId="1F46CBEC" w14:textId="719FC4BA" w:rsidR="000801C6" w:rsidRDefault="00072D7E">
      <w:pPr>
        <w:pStyle w:val="TOC2"/>
        <w:rPr>
          <w:rFonts w:asciiTheme="minorHAnsi" w:eastAsiaTheme="minorEastAsia" w:hAnsiTheme="minorHAnsi" w:cstheme="minorBidi"/>
          <w:b w:val="0"/>
          <w:noProof/>
          <w:sz w:val="22"/>
          <w:szCs w:val="22"/>
          <w:lang w:val="en-US" w:eastAsia="en-US"/>
        </w:rPr>
      </w:pPr>
      <w:hyperlink w:anchor="_Toc384481551" w:history="1">
        <w:r w:rsidR="000801C6" w:rsidRPr="009A03A4">
          <w:rPr>
            <w:rStyle w:val="Hyperlink"/>
            <w:noProof/>
          </w:rPr>
          <w:t>Statements</w:t>
        </w:r>
        <w:r w:rsidR="000801C6">
          <w:rPr>
            <w:noProof/>
            <w:webHidden/>
          </w:rPr>
          <w:tab/>
        </w:r>
        <w:r w:rsidR="000801C6">
          <w:rPr>
            <w:noProof/>
            <w:webHidden/>
          </w:rPr>
          <w:fldChar w:fldCharType="begin"/>
        </w:r>
        <w:r w:rsidR="000801C6">
          <w:rPr>
            <w:noProof/>
            <w:webHidden/>
          </w:rPr>
          <w:instrText xml:space="preserve"> PAGEREF _Toc384481551 \h </w:instrText>
        </w:r>
        <w:r w:rsidR="000801C6">
          <w:rPr>
            <w:noProof/>
            <w:webHidden/>
          </w:rPr>
        </w:r>
        <w:r w:rsidR="000801C6">
          <w:rPr>
            <w:noProof/>
            <w:webHidden/>
          </w:rPr>
          <w:fldChar w:fldCharType="separate"/>
        </w:r>
        <w:r w:rsidR="00281431">
          <w:rPr>
            <w:noProof/>
            <w:webHidden/>
          </w:rPr>
          <w:t>591</w:t>
        </w:r>
        <w:r w:rsidR="000801C6">
          <w:rPr>
            <w:noProof/>
            <w:webHidden/>
          </w:rPr>
          <w:fldChar w:fldCharType="end"/>
        </w:r>
      </w:hyperlink>
    </w:p>
    <w:p w14:paraId="7A09E569" w14:textId="194B0A69" w:rsidR="000801C6" w:rsidRDefault="00072D7E">
      <w:pPr>
        <w:pStyle w:val="TOC2"/>
        <w:rPr>
          <w:rFonts w:asciiTheme="minorHAnsi" w:eastAsiaTheme="minorEastAsia" w:hAnsiTheme="minorHAnsi" w:cstheme="minorBidi"/>
          <w:b w:val="0"/>
          <w:noProof/>
          <w:sz w:val="22"/>
          <w:szCs w:val="22"/>
          <w:lang w:val="en-US" w:eastAsia="en-US"/>
        </w:rPr>
      </w:pPr>
      <w:hyperlink w:anchor="_Toc384481552" w:history="1">
        <w:r w:rsidR="000801C6" w:rsidRPr="009A03A4">
          <w:rPr>
            <w:rStyle w:val="Hyperlink"/>
            <w:noProof/>
          </w:rPr>
          <w:t>Functions and Scripts</w:t>
        </w:r>
        <w:r w:rsidR="000801C6">
          <w:rPr>
            <w:noProof/>
            <w:webHidden/>
          </w:rPr>
          <w:tab/>
        </w:r>
        <w:r w:rsidR="000801C6">
          <w:rPr>
            <w:noProof/>
            <w:webHidden/>
          </w:rPr>
          <w:fldChar w:fldCharType="begin"/>
        </w:r>
        <w:r w:rsidR="000801C6">
          <w:rPr>
            <w:noProof/>
            <w:webHidden/>
          </w:rPr>
          <w:instrText xml:space="preserve"> PAGEREF _Toc384481552 \h </w:instrText>
        </w:r>
        <w:r w:rsidR="000801C6">
          <w:rPr>
            <w:noProof/>
            <w:webHidden/>
          </w:rPr>
        </w:r>
        <w:r w:rsidR="000801C6">
          <w:rPr>
            <w:noProof/>
            <w:webHidden/>
          </w:rPr>
          <w:fldChar w:fldCharType="separate"/>
        </w:r>
        <w:r w:rsidR="00281431">
          <w:rPr>
            <w:noProof/>
            <w:webHidden/>
          </w:rPr>
          <w:t>593</w:t>
        </w:r>
        <w:r w:rsidR="000801C6">
          <w:rPr>
            <w:noProof/>
            <w:webHidden/>
          </w:rPr>
          <w:fldChar w:fldCharType="end"/>
        </w:r>
      </w:hyperlink>
    </w:p>
    <w:p w14:paraId="68B2F4B0" w14:textId="6EDB14EA" w:rsidR="000801C6" w:rsidRDefault="00072D7E">
      <w:pPr>
        <w:pStyle w:val="TOC2"/>
        <w:rPr>
          <w:rFonts w:asciiTheme="minorHAnsi" w:eastAsiaTheme="minorEastAsia" w:hAnsiTheme="minorHAnsi" w:cstheme="minorBidi"/>
          <w:b w:val="0"/>
          <w:noProof/>
          <w:sz w:val="22"/>
          <w:szCs w:val="22"/>
          <w:lang w:val="en-US" w:eastAsia="en-US"/>
        </w:rPr>
      </w:pPr>
      <w:hyperlink w:anchor="_Toc384481553" w:history="1">
        <w:r w:rsidR="000801C6" w:rsidRPr="009A03A4">
          <w:rPr>
            <w:rStyle w:val="Hyperlink"/>
            <w:noProof/>
          </w:rPr>
          <w:t>Universal Resource Identifier Character Classes</w:t>
        </w:r>
        <w:r w:rsidR="000801C6">
          <w:rPr>
            <w:noProof/>
            <w:webHidden/>
          </w:rPr>
          <w:tab/>
        </w:r>
        <w:r w:rsidR="000801C6">
          <w:rPr>
            <w:noProof/>
            <w:webHidden/>
          </w:rPr>
          <w:fldChar w:fldCharType="begin"/>
        </w:r>
        <w:r w:rsidR="000801C6">
          <w:rPr>
            <w:noProof/>
            <w:webHidden/>
          </w:rPr>
          <w:instrText xml:space="preserve"> PAGEREF _Toc384481553 \h </w:instrText>
        </w:r>
        <w:r w:rsidR="000801C6">
          <w:rPr>
            <w:noProof/>
            <w:webHidden/>
          </w:rPr>
        </w:r>
        <w:r w:rsidR="000801C6">
          <w:rPr>
            <w:noProof/>
            <w:webHidden/>
          </w:rPr>
          <w:fldChar w:fldCharType="separate"/>
        </w:r>
        <w:r w:rsidR="00281431">
          <w:rPr>
            <w:noProof/>
            <w:webHidden/>
          </w:rPr>
          <w:t>594</w:t>
        </w:r>
        <w:r w:rsidR="000801C6">
          <w:rPr>
            <w:noProof/>
            <w:webHidden/>
          </w:rPr>
          <w:fldChar w:fldCharType="end"/>
        </w:r>
      </w:hyperlink>
    </w:p>
    <w:p w14:paraId="3461F468" w14:textId="65BE4CBE" w:rsidR="000801C6" w:rsidRDefault="00072D7E">
      <w:pPr>
        <w:pStyle w:val="TOC2"/>
        <w:rPr>
          <w:rFonts w:asciiTheme="minorHAnsi" w:eastAsiaTheme="minorEastAsia" w:hAnsiTheme="minorHAnsi" w:cstheme="minorBidi"/>
          <w:b w:val="0"/>
          <w:noProof/>
          <w:sz w:val="22"/>
          <w:szCs w:val="22"/>
          <w:lang w:val="en-US" w:eastAsia="en-US"/>
        </w:rPr>
      </w:pPr>
      <w:hyperlink w:anchor="_Toc384481554" w:history="1">
        <w:r w:rsidR="000801C6" w:rsidRPr="009A03A4">
          <w:rPr>
            <w:rStyle w:val="Hyperlink"/>
            <w:noProof/>
          </w:rPr>
          <w:t>Regular Expressions</w:t>
        </w:r>
        <w:r w:rsidR="000801C6">
          <w:rPr>
            <w:noProof/>
            <w:webHidden/>
          </w:rPr>
          <w:tab/>
        </w:r>
        <w:r w:rsidR="000801C6">
          <w:rPr>
            <w:noProof/>
            <w:webHidden/>
          </w:rPr>
          <w:fldChar w:fldCharType="begin"/>
        </w:r>
        <w:r w:rsidR="000801C6">
          <w:rPr>
            <w:noProof/>
            <w:webHidden/>
          </w:rPr>
          <w:instrText xml:space="preserve"> PAGEREF _Toc384481554 \h </w:instrText>
        </w:r>
        <w:r w:rsidR="000801C6">
          <w:rPr>
            <w:noProof/>
            <w:webHidden/>
          </w:rPr>
        </w:r>
        <w:r w:rsidR="000801C6">
          <w:rPr>
            <w:noProof/>
            <w:webHidden/>
          </w:rPr>
          <w:fldChar w:fldCharType="separate"/>
        </w:r>
        <w:r w:rsidR="00281431">
          <w:rPr>
            <w:noProof/>
            <w:webHidden/>
          </w:rPr>
          <w:t>595</w:t>
        </w:r>
        <w:r w:rsidR="000801C6">
          <w:rPr>
            <w:noProof/>
            <w:webHidden/>
          </w:rPr>
          <w:fldChar w:fldCharType="end"/>
        </w:r>
      </w:hyperlink>
    </w:p>
    <w:p w14:paraId="2CEA05E9" w14:textId="5092F90D" w:rsidR="000801C6" w:rsidRDefault="00072D7E">
      <w:pPr>
        <w:pStyle w:val="TOC1"/>
        <w:rPr>
          <w:rFonts w:asciiTheme="minorHAnsi" w:eastAsiaTheme="minorEastAsia" w:hAnsiTheme="minorHAnsi" w:cstheme="minorBidi"/>
          <w:b w:val="0"/>
          <w:noProof/>
          <w:sz w:val="22"/>
          <w:szCs w:val="22"/>
          <w:lang w:val="en-US" w:eastAsia="en-US"/>
        </w:rPr>
      </w:pPr>
      <w:hyperlink w:anchor="_Toc384481555" w:history="1">
        <w:r w:rsidR="000801C6" w:rsidRPr="009A03A4">
          <w:rPr>
            <w:rStyle w:val="Hyperlink"/>
            <w:noProof/>
          </w:rPr>
          <w:t>Annex B (normative)  Additional ECMAScript Features for Web Browsers</w:t>
        </w:r>
        <w:r w:rsidR="000801C6">
          <w:rPr>
            <w:noProof/>
            <w:webHidden/>
          </w:rPr>
          <w:tab/>
        </w:r>
        <w:r w:rsidR="000801C6">
          <w:rPr>
            <w:noProof/>
            <w:webHidden/>
          </w:rPr>
          <w:fldChar w:fldCharType="begin"/>
        </w:r>
        <w:r w:rsidR="000801C6">
          <w:rPr>
            <w:noProof/>
            <w:webHidden/>
          </w:rPr>
          <w:instrText xml:space="preserve"> PAGEREF _Toc384481555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28F1841A" w14:textId="3169545F" w:rsidR="000801C6" w:rsidRDefault="00072D7E">
      <w:pPr>
        <w:pStyle w:val="TOC2"/>
        <w:rPr>
          <w:rFonts w:asciiTheme="minorHAnsi" w:eastAsiaTheme="minorEastAsia" w:hAnsiTheme="minorHAnsi" w:cstheme="minorBidi"/>
          <w:b w:val="0"/>
          <w:noProof/>
          <w:sz w:val="22"/>
          <w:szCs w:val="22"/>
          <w:lang w:val="en-US" w:eastAsia="en-US"/>
        </w:rPr>
      </w:pPr>
      <w:hyperlink w:anchor="_Toc384481556" w:history="1">
        <w:r w:rsidR="000801C6" w:rsidRPr="009A03A4">
          <w:rPr>
            <w:rStyle w:val="Hyperlink"/>
            <w:noProof/>
          </w:rPr>
          <w:t>B.1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Syntax</w:t>
        </w:r>
        <w:r w:rsidR="000801C6">
          <w:rPr>
            <w:noProof/>
            <w:webHidden/>
          </w:rPr>
          <w:tab/>
        </w:r>
        <w:r w:rsidR="000801C6">
          <w:rPr>
            <w:noProof/>
            <w:webHidden/>
          </w:rPr>
          <w:fldChar w:fldCharType="begin"/>
        </w:r>
        <w:r w:rsidR="000801C6">
          <w:rPr>
            <w:noProof/>
            <w:webHidden/>
          </w:rPr>
          <w:instrText xml:space="preserve"> PAGEREF _Toc384481556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5465A5B9" w14:textId="30D68286" w:rsidR="000801C6" w:rsidRDefault="00072D7E">
      <w:pPr>
        <w:pStyle w:val="TOC3"/>
        <w:rPr>
          <w:rFonts w:asciiTheme="minorHAnsi" w:eastAsiaTheme="minorEastAsia" w:hAnsiTheme="minorHAnsi" w:cstheme="minorBidi"/>
          <w:b w:val="0"/>
          <w:noProof/>
          <w:sz w:val="22"/>
          <w:szCs w:val="22"/>
          <w:lang w:val="en-US" w:eastAsia="en-US"/>
        </w:rPr>
      </w:pPr>
      <w:hyperlink w:anchor="_Toc384481557" w:history="1">
        <w:r w:rsidR="000801C6" w:rsidRPr="009A03A4">
          <w:rPr>
            <w:rStyle w:val="Hyperlink"/>
            <w:noProof/>
          </w:rPr>
          <w:t>B.1.1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Numeric Literals</w:t>
        </w:r>
        <w:r w:rsidR="000801C6">
          <w:rPr>
            <w:noProof/>
            <w:webHidden/>
          </w:rPr>
          <w:tab/>
        </w:r>
        <w:r w:rsidR="000801C6">
          <w:rPr>
            <w:noProof/>
            <w:webHidden/>
          </w:rPr>
          <w:fldChar w:fldCharType="begin"/>
        </w:r>
        <w:r w:rsidR="000801C6">
          <w:rPr>
            <w:noProof/>
            <w:webHidden/>
          </w:rPr>
          <w:instrText xml:space="preserve"> PAGEREF _Toc384481557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5A938099" w14:textId="305A297E" w:rsidR="000801C6" w:rsidRDefault="00072D7E">
      <w:pPr>
        <w:pStyle w:val="TOC3"/>
        <w:rPr>
          <w:rFonts w:asciiTheme="minorHAnsi" w:eastAsiaTheme="minorEastAsia" w:hAnsiTheme="minorHAnsi" w:cstheme="minorBidi"/>
          <w:b w:val="0"/>
          <w:noProof/>
          <w:sz w:val="22"/>
          <w:szCs w:val="22"/>
          <w:lang w:val="en-US" w:eastAsia="en-US"/>
        </w:rPr>
      </w:pPr>
      <w:hyperlink w:anchor="_Toc384481558" w:history="1">
        <w:r w:rsidR="000801C6" w:rsidRPr="009A03A4">
          <w:rPr>
            <w:rStyle w:val="Hyperlink"/>
            <w:noProof/>
          </w:rPr>
          <w:t>B.1.2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String Literals</w:t>
        </w:r>
        <w:r w:rsidR="000801C6">
          <w:rPr>
            <w:noProof/>
            <w:webHidden/>
          </w:rPr>
          <w:tab/>
        </w:r>
        <w:r w:rsidR="000801C6">
          <w:rPr>
            <w:noProof/>
            <w:webHidden/>
          </w:rPr>
          <w:fldChar w:fldCharType="begin"/>
        </w:r>
        <w:r w:rsidR="000801C6">
          <w:rPr>
            <w:noProof/>
            <w:webHidden/>
          </w:rPr>
          <w:instrText xml:space="preserve"> PAGEREF _Toc384481558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67B957FA" w14:textId="0DF6A64F" w:rsidR="000801C6" w:rsidRDefault="00072D7E">
      <w:pPr>
        <w:pStyle w:val="TOC3"/>
        <w:rPr>
          <w:rFonts w:asciiTheme="minorHAnsi" w:eastAsiaTheme="minorEastAsia" w:hAnsiTheme="minorHAnsi" w:cstheme="minorBidi"/>
          <w:b w:val="0"/>
          <w:noProof/>
          <w:sz w:val="22"/>
          <w:szCs w:val="22"/>
          <w:lang w:val="en-US" w:eastAsia="en-US"/>
        </w:rPr>
      </w:pPr>
      <w:hyperlink w:anchor="_Toc384481559" w:history="1">
        <w:r w:rsidR="000801C6" w:rsidRPr="009A03A4">
          <w:rPr>
            <w:rStyle w:val="Hyperlink"/>
            <w:noProof/>
          </w:rPr>
          <w:t>B.1.3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HTML-like Comments</w:t>
        </w:r>
        <w:r w:rsidR="000801C6">
          <w:rPr>
            <w:noProof/>
            <w:webHidden/>
          </w:rPr>
          <w:tab/>
        </w:r>
        <w:r w:rsidR="000801C6">
          <w:rPr>
            <w:noProof/>
            <w:webHidden/>
          </w:rPr>
          <w:fldChar w:fldCharType="begin"/>
        </w:r>
        <w:r w:rsidR="000801C6">
          <w:rPr>
            <w:noProof/>
            <w:webHidden/>
          </w:rPr>
          <w:instrText xml:space="preserve"> PAGEREF _Toc384481559 \h </w:instrText>
        </w:r>
        <w:r w:rsidR="000801C6">
          <w:rPr>
            <w:noProof/>
            <w:webHidden/>
          </w:rPr>
        </w:r>
        <w:r w:rsidR="000801C6">
          <w:rPr>
            <w:noProof/>
            <w:webHidden/>
          </w:rPr>
          <w:fldChar w:fldCharType="separate"/>
        </w:r>
        <w:r w:rsidR="00281431">
          <w:rPr>
            <w:noProof/>
            <w:webHidden/>
          </w:rPr>
          <w:t>600</w:t>
        </w:r>
        <w:r w:rsidR="000801C6">
          <w:rPr>
            <w:noProof/>
            <w:webHidden/>
          </w:rPr>
          <w:fldChar w:fldCharType="end"/>
        </w:r>
      </w:hyperlink>
    </w:p>
    <w:p w14:paraId="4C710F53" w14:textId="4A56EEE1" w:rsidR="000801C6" w:rsidRDefault="00072D7E">
      <w:pPr>
        <w:pStyle w:val="TOC3"/>
        <w:rPr>
          <w:rFonts w:asciiTheme="minorHAnsi" w:eastAsiaTheme="minorEastAsia" w:hAnsiTheme="minorHAnsi" w:cstheme="minorBidi"/>
          <w:b w:val="0"/>
          <w:noProof/>
          <w:sz w:val="22"/>
          <w:szCs w:val="22"/>
          <w:lang w:val="en-US" w:eastAsia="en-US"/>
        </w:rPr>
      </w:pPr>
      <w:hyperlink w:anchor="_Toc384481560" w:history="1">
        <w:r w:rsidR="000801C6" w:rsidRPr="009A03A4">
          <w:rPr>
            <w:rStyle w:val="Hyperlink"/>
            <w:noProof/>
          </w:rPr>
          <w:t>B.1.4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Regular Expressions Patterns</w:t>
        </w:r>
        <w:r w:rsidR="000801C6">
          <w:rPr>
            <w:noProof/>
            <w:webHidden/>
          </w:rPr>
          <w:tab/>
        </w:r>
        <w:r w:rsidR="000801C6">
          <w:rPr>
            <w:noProof/>
            <w:webHidden/>
          </w:rPr>
          <w:fldChar w:fldCharType="begin"/>
        </w:r>
        <w:r w:rsidR="000801C6">
          <w:rPr>
            <w:noProof/>
            <w:webHidden/>
          </w:rPr>
          <w:instrText xml:space="preserve"> PAGEREF _Toc384481560 \h </w:instrText>
        </w:r>
        <w:r w:rsidR="000801C6">
          <w:rPr>
            <w:noProof/>
            <w:webHidden/>
          </w:rPr>
        </w:r>
        <w:r w:rsidR="000801C6">
          <w:rPr>
            <w:noProof/>
            <w:webHidden/>
          </w:rPr>
          <w:fldChar w:fldCharType="separate"/>
        </w:r>
        <w:r w:rsidR="00281431">
          <w:rPr>
            <w:noProof/>
            <w:webHidden/>
          </w:rPr>
          <w:t>600</w:t>
        </w:r>
        <w:r w:rsidR="000801C6">
          <w:rPr>
            <w:noProof/>
            <w:webHidden/>
          </w:rPr>
          <w:fldChar w:fldCharType="end"/>
        </w:r>
      </w:hyperlink>
    </w:p>
    <w:p w14:paraId="2865C682" w14:textId="041700D6" w:rsidR="000801C6" w:rsidRDefault="00072D7E">
      <w:pPr>
        <w:pStyle w:val="TOC2"/>
        <w:rPr>
          <w:rFonts w:asciiTheme="minorHAnsi" w:eastAsiaTheme="minorEastAsia" w:hAnsiTheme="minorHAnsi" w:cstheme="minorBidi"/>
          <w:b w:val="0"/>
          <w:noProof/>
          <w:sz w:val="22"/>
          <w:szCs w:val="22"/>
          <w:lang w:val="en-US" w:eastAsia="en-US"/>
        </w:rPr>
      </w:pPr>
      <w:hyperlink w:anchor="_Toc384481561" w:history="1">
        <w:r w:rsidR="000801C6" w:rsidRPr="009A03A4">
          <w:rPr>
            <w:rStyle w:val="Hyperlink"/>
            <w:noProof/>
          </w:rPr>
          <w:t>B.2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Built-in Properties</w:t>
        </w:r>
        <w:r w:rsidR="000801C6">
          <w:rPr>
            <w:noProof/>
            <w:webHidden/>
          </w:rPr>
          <w:tab/>
        </w:r>
        <w:r w:rsidR="000801C6">
          <w:rPr>
            <w:noProof/>
            <w:webHidden/>
          </w:rPr>
          <w:fldChar w:fldCharType="begin"/>
        </w:r>
        <w:r w:rsidR="000801C6">
          <w:rPr>
            <w:noProof/>
            <w:webHidden/>
          </w:rPr>
          <w:instrText xml:space="preserve"> PAGEREF _Toc384481561 \h </w:instrText>
        </w:r>
        <w:r w:rsidR="000801C6">
          <w:rPr>
            <w:noProof/>
            <w:webHidden/>
          </w:rPr>
        </w:r>
        <w:r w:rsidR="000801C6">
          <w:rPr>
            <w:noProof/>
            <w:webHidden/>
          </w:rPr>
          <w:fldChar w:fldCharType="separate"/>
        </w:r>
        <w:r w:rsidR="00281431">
          <w:rPr>
            <w:noProof/>
            <w:webHidden/>
          </w:rPr>
          <w:t>603</w:t>
        </w:r>
        <w:r w:rsidR="000801C6">
          <w:rPr>
            <w:noProof/>
            <w:webHidden/>
          </w:rPr>
          <w:fldChar w:fldCharType="end"/>
        </w:r>
      </w:hyperlink>
    </w:p>
    <w:p w14:paraId="637D3D85" w14:textId="0187D615" w:rsidR="000801C6" w:rsidRDefault="00072D7E">
      <w:pPr>
        <w:pStyle w:val="TOC3"/>
        <w:rPr>
          <w:rFonts w:asciiTheme="minorHAnsi" w:eastAsiaTheme="minorEastAsia" w:hAnsiTheme="minorHAnsi" w:cstheme="minorBidi"/>
          <w:b w:val="0"/>
          <w:noProof/>
          <w:sz w:val="22"/>
          <w:szCs w:val="22"/>
          <w:lang w:val="en-US" w:eastAsia="en-US"/>
        </w:rPr>
      </w:pPr>
      <w:hyperlink w:anchor="_Toc384481562" w:history="1">
        <w:r w:rsidR="000801C6" w:rsidRPr="009A03A4">
          <w:rPr>
            <w:rStyle w:val="Hyperlink"/>
            <w:noProof/>
          </w:rPr>
          <w:t>B.2.1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Properties of the Global Object</w:t>
        </w:r>
        <w:r w:rsidR="000801C6">
          <w:rPr>
            <w:noProof/>
            <w:webHidden/>
          </w:rPr>
          <w:tab/>
        </w:r>
        <w:r w:rsidR="000801C6">
          <w:rPr>
            <w:noProof/>
            <w:webHidden/>
          </w:rPr>
          <w:fldChar w:fldCharType="begin"/>
        </w:r>
        <w:r w:rsidR="000801C6">
          <w:rPr>
            <w:noProof/>
            <w:webHidden/>
          </w:rPr>
          <w:instrText xml:space="preserve"> PAGEREF _Toc384481562 \h </w:instrText>
        </w:r>
        <w:r w:rsidR="000801C6">
          <w:rPr>
            <w:noProof/>
            <w:webHidden/>
          </w:rPr>
        </w:r>
        <w:r w:rsidR="000801C6">
          <w:rPr>
            <w:noProof/>
            <w:webHidden/>
          </w:rPr>
          <w:fldChar w:fldCharType="separate"/>
        </w:r>
        <w:r w:rsidR="00281431">
          <w:rPr>
            <w:noProof/>
            <w:webHidden/>
          </w:rPr>
          <w:t>604</w:t>
        </w:r>
        <w:r w:rsidR="000801C6">
          <w:rPr>
            <w:noProof/>
            <w:webHidden/>
          </w:rPr>
          <w:fldChar w:fldCharType="end"/>
        </w:r>
      </w:hyperlink>
    </w:p>
    <w:p w14:paraId="56ADFE6B" w14:textId="532C89EB" w:rsidR="000801C6" w:rsidRDefault="00072D7E">
      <w:pPr>
        <w:pStyle w:val="TOC3"/>
        <w:rPr>
          <w:rFonts w:asciiTheme="minorHAnsi" w:eastAsiaTheme="minorEastAsia" w:hAnsiTheme="minorHAnsi" w:cstheme="minorBidi"/>
          <w:b w:val="0"/>
          <w:noProof/>
          <w:sz w:val="22"/>
          <w:szCs w:val="22"/>
          <w:lang w:val="en-US" w:eastAsia="en-US"/>
        </w:rPr>
      </w:pPr>
      <w:hyperlink w:anchor="_Toc384481563" w:history="1">
        <w:r w:rsidR="000801C6" w:rsidRPr="009A03A4">
          <w:rPr>
            <w:rStyle w:val="Hyperlink"/>
            <w:noProof/>
          </w:rPr>
          <w:t>B.2.2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Properties of the Object.prototype Object</w:t>
        </w:r>
        <w:r w:rsidR="000801C6">
          <w:rPr>
            <w:noProof/>
            <w:webHidden/>
          </w:rPr>
          <w:tab/>
        </w:r>
        <w:r w:rsidR="000801C6">
          <w:rPr>
            <w:noProof/>
            <w:webHidden/>
          </w:rPr>
          <w:fldChar w:fldCharType="begin"/>
        </w:r>
        <w:r w:rsidR="000801C6">
          <w:rPr>
            <w:noProof/>
            <w:webHidden/>
          </w:rPr>
          <w:instrText xml:space="preserve"> PAGEREF _Toc384481563 \h </w:instrText>
        </w:r>
        <w:r w:rsidR="000801C6">
          <w:rPr>
            <w:noProof/>
            <w:webHidden/>
          </w:rPr>
        </w:r>
        <w:r w:rsidR="000801C6">
          <w:rPr>
            <w:noProof/>
            <w:webHidden/>
          </w:rPr>
          <w:fldChar w:fldCharType="separate"/>
        </w:r>
        <w:r w:rsidR="00281431">
          <w:rPr>
            <w:noProof/>
            <w:webHidden/>
          </w:rPr>
          <w:t>605</w:t>
        </w:r>
        <w:r w:rsidR="000801C6">
          <w:rPr>
            <w:noProof/>
            <w:webHidden/>
          </w:rPr>
          <w:fldChar w:fldCharType="end"/>
        </w:r>
      </w:hyperlink>
    </w:p>
    <w:p w14:paraId="6C06264F" w14:textId="6EB3CF3E" w:rsidR="000801C6" w:rsidRDefault="00072D7E">
      <w:pPr>
        <w:pStyle w:val="TOC3"/>
        <w:rPr>
          <w:rFonts w:asciiTheme="minorHAnsi" w:eastAsiaTheme="minorEastAsia" w:hAnsiTheme="minorHAnsi" w:cstheme="minorBidi"/>
          <w:b w:val="0"/>
          <w:noProof/>
          <w:sz w:val="22"/>
          <w:szCs w:val="22"/>
          <w:lang w:val="en-US" w:eastAsia="en-US"/>
        </w:rPr>
      </w:pPr>
      <w:hyperlink w:anchor="_Toc384481564" w:history="1">
        <w:r w:rsidR="000801C6" w:rsidRPr="009A03A4">
          <w:rPr>
            <w:rStyle w:val="Hyperlink"/>
            <w:noProof/>
          </w:rPr>
          <w:t>B.2.3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Properties of the String.prototype Object</w:t>
        </w:r>
        <w:r w:rsidR="000801C6">
          <w:rPr>
            <w:noProof/>
            <w:webHidden/>
          </w:rPr>
          <w:tab/>
        </w:r>
        <w:r w:rsidR="000801C6">
          <w:rPr>
            <w:noProof/>
            <w:webHidden/>
          </w:rPr>
          <w:fldChar w:fldCharType="begin"/>
        </w:r>
        <w:r w:rsidR="000801C6">
          <w:rPr>
            <w:noProof/>
            <w:webHidden/>
          </w:rPr>
          <w:instrText xml:space="preserve"> PAGEREF _Toc384481564 \h </w:instrText>
        </w:r>
        <w:r w:rsidR="000801C6">
          <w:rPr>
            <w:noProof/>
            <w:webHidden/>
          </w:rPr>
        </w:r>
        <w:r w:rsidR="000801C6">
          <w:rPr>
            <w:noProof/>
            <w:webHidden/>
          </w:rPr>
          <w:fldChar w:fldCharType="separate"/>
        </w:r>
        <w:r w:rsidR="00281431">
          <w:rPr>
            <w:noProof/>
            <w:webHidden/>
          </w:rPr>
          <w:t>605</w:t>
        </w:r>
        <w:r w:rsidR="000801C6">
          <w:rPr>
            <w:noProof/>
            <w:webHidden/>
          </w:rPr>
          <w:fldChar w:fldCharType="end"/>
        </w:r>
      </w:hyperlink>
    </w:p>
    <w:p w14:paraId="42F8A3ED" w14:textId="03225EC9" w:rsidR="000801C6" w:rsidRDefault="00072D7E">
      <w:pPr>
        <w:pStyle w:val="TOC3"/>
        <w:rPr>
          <w:rFonts w:asciiTheme="minorHAnsi" w:eastAsiaTheme="minorEastAsia" w:hAnsiTheme="minorHAnsi" w:cstheme="minorBidi"/>
          <w:b w:val="0"/>
          <w:noProof/>
          <w:sz w:val="22"/>
          <w:szCs w:val="22"/>
          <w:lang w:val="en-US" w:eastAsia="en-US"/>
        </w:rPr>
      </w:pPr>
      <w:hyperlink w:anchor="_Toc384481565" w:history="1">
        <w:r w:rsidR="000801C6" w:rsidRPr="009A03A4">
          <w:rPr>
            <w:rStyle w:val="Hyperlink"/>
            <w:noProof/>
          </w:rPr>
          <w:t>B.2.4</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Properties of the Date.prototype Object</w:t>
        </w:r>
        <w:r w:rsidR="000801C6">
          <w:rPr>
            <w:noProof/>
            <w:webHidden/>
          </w:rPr>
          <w:tab/>
        </w:r>
        <w:r w:rsidR="000801C6">
          <w:rPr>
            <w:noProof/>
            <w:webHidden/>
          </w:rPr>
          <w:fldChar w:fldCharType="begin"/>
        </w:r>
        <w:r w:rsidR="000801C6">
          <w:rPr>
            <w:noProof/>
            <w:webHidden/>
          </w:rPr>
          <w:instrText xml:space="preserve"> PAGEREF _Toc384481565 \h </w:instrText>
        </w:r>
        <w:r w:rsidR="000801C6">
          <w:rPr>
            <w:noProof/>
            <w:webHidden/>
          </w:rPr>
        </w:r>
        <w:r w:rsidR="000801C6">
          <w:rPr>
            <w:noProof/>
            <w:webHidden/>
          </w:rPr>
          <w:fldChar w:fldCharType="separate"/>
        </w:r>
        <w:r w:rsidR="00281431">
          <w:rPr>
            <w:noProof/>
            <w:webHidden/>
          </w:rPr>
          <w:t>608</w:t>
        </w:r>
        <w:r w:rsidR="000801C6">
          <w:rPr>
            <w:noProof/>
            <w:webHidden/>
          </w:rPr>
          <w:fldChar w:fldCharType="end"/>
        </w:r>
      </w:hyperlink>
    </w:p>
    <w:p w14:paraId="57B5A56B" w14:textId="589AEFCD" w:rsidR="000801C6" w:rsidRDefault="00072D7E">
      <w:pPr>
        <w:pStyle w:val="TOC3"/>
        <w:rPr>
          <w:rFonts w:asciiTheme="minorHAnsi" w:eastAsiaTheme="minorEastAsia" w:hAnsiTheme="minorHAnsi" w:cstheme="minorBidi"/>
          <w:b w:val="0"/>
          <w:noProof/>
          <w:sz w:val="22"/>
          <w:szCs w:val="22"/>
          <w:lang w:val="en-US" w:eastAsia="en-US"/>
        </w:rPr>
      </w:pPr>
      <w:hyperlink w:anchor="_Toc384481566" w:history="1">
        <w:r w:rsidR="000801C6" w:rsidRPr="009A03A4">
          <w:rPr>
            <w:rStyle w:val="Hyperlink"/>
            <w:noProof/>
          </w:rPr>
          <w:t>B.2.5</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Additional Properties of the RegExp.prototype Object</w:t>
        </w:r>
        <w:r w:rsidR="000801C6">
          <w:rPr>
            <w:noProof/>
            <w:webHidden/>
          </w:rPr>
          <w:tab/>
        </w:r>
        <w:r w:rsidR="000801C6">
          <w:rPr>
            <w:noProof/>
            <w:webHidden/>
          </w:rPr>
          <w:fldChar w:fldCharType="begin"/>
        </w:r>
        <w:r w:rsidR="000801C6">
          <w:rPr>
            <w:noProof/>
            <w:webHidden/>
          </w:rPr>
          <w:instrText xml:space="preserve"> PAGEREF _Toc384481566 \h </w:instrText>
        </w:r>
        <w:r w:rsidR="000801C6">
          <w:rPr>
            <w:noProof/>
            <w:webHidden/>
          </w:rPr>
        </w:r>
        <w:r w:rsidR="000801C6">
          <w:rPr>
            <w:noProof/>
            <w:webHidden/>
          </w:rPr>
          <w:fldChar w:fldCharType="separate"/>
        </w:r>
        <w:r w:rsidR="00281431">
          <w:rPr>
            <w:noProof/>
            <w:webHidden/>
          </w:rPr>
          <w:t>609</w:t>
        </w:r>
        <w:r w:rsidR="000801C6">
          <w:rPr>
            <w:noProof/>
            <w:webHidden/>
          </w:rPr>
          <w:fldChar w:fldCharType="end"/>
        </w:r>
      </w:hyperlink>
    </w:p>
    <w:p w14:paraId="6E97F068" w14:textId="4AEE80D0" w:rsidR="000801C6" w:rsidRDefault="00072D7E">
      <w:pPr>
        <w:pStyle w:val="TOC2"/>
        <w:rPr>
          <w:rFonts w:asciiTheme="minorHAnsi" w:eastAsiaTheme="minorEastAsia" w:hAnsiTheme="minorHAnsi" w:cstheme="minorBidi"/>
          <w:b w:val="0"/>
          <w:noProof/>
          <w:sz w:val="22"/>
          <w:szCs w:val="22"/>
          <w:lang w:val="en-US" w:eastAsia="en-US"/>
        </w:rPr>
      </w:pPr>
      <w:hyperlink w:anchor="_Toc384481567" w:history="1">
        <w:r w:rsidR="000801C6" w:rsidRPr="009A03A4">
          <w:rPr>
            <w:rStyle w:val="Hyperlink"/>
            <w:noProof/>
          </w:rPr>
          <w:t>B.3</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Other Additional Features</w:t>
        </w:r>
        <w:r w:rsidR="000801C6">
          <w:rPr>
            <w:noProof/>
            <w:webHidden/>
          </w:rPr>
          <w:tab/>
        </w:r>
        <w:r w:rsidR="000801C6">
          <w:rPr>
            <w:noProof/>
            <w:webHidden/>
          </w:rPr>
          <w:fldChar w:fldCharType="begin"/>
        </w:r>
        <w:r w:rsidR="000801C6">
          <w:rPr>
            <w:noProof/>
            <w:webHidden/>
          </w:rPr>
          <w:instrText xml:space="preserve"> PAGEREF _Toc384481567 \h </w:instrText>
        </w:r>
        <w:r w:rsidR="000801C6">
          <w:rPr>
            <w:noProof/>
            <w:webHidden/>
          </w:rPr>
        </w:r>
        <w:r w:rsidR="000801C6">
          <w:rPr>
            <w:noProof/>
            <w:webHidden/>
          </w:rPr>
          <w:fldChar w:fldCharType="separate"/>
        </w:r>
        <w:r w:rsidR="00281431">
          <w:rPr>
            <w:noProof/>
            <w:webHidden/>
          </w:rPr>
          <w:t>609</w:t>
        </w:r>
        <w:r w:rsidR="000801C6">
          <w:rPr>
            <w:noProof/>
            <w:webHidden/>
          </w:rPr>
          <w:fldChar w:fldCharType="end"/>
        </w:r>
      </w:hyperlink>
    </w:p>
    <w:p w14:paraId="55EEAD42" w14:textId="3AD08746" w:rsidR="000801C6" w:rsidRDefault="00072D7E">
      <w:pPr>
        <w:pStyle w:val="TOC3"/>
        <w:rPr>
          <w:rFonts w:asciiTheme="minorHAnsi" w:eastAsiaTheme="minorEastAsia" w:hAnsiTheme="minorHAnsi" w:cstheme="minorBidi"/>
          <w:b w:val="0"/>
          <w:noProof/>
          <w:sz w:val="22"/>
          <w:szCs w:val="22"/>
          <w:lang w:val="en-US" w:eastAsia="en-US"/>
        </w:rPr>
      </w:pPr>
      <w:hyperlink w:anchor="_Toc384481568" w:history="1">
        <w:r w:rsidR="000801C6" w:rsidRPr="009A03A4">
          <w:rPr>
            <w:rStyle w:val="Hyperlink"/>
            <w:noProof/>
          </w:rPr>
          <w:t>B.3.1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__proto___ Property Names in Object Initializers</w:t>
        </w:r>
        <w:r w:rsidR="000801C6">
          <w:rPr>
            <w:noProof/>
            <w:webHidden/>
          </w:rPr>
          <w:tab/>
        </w:r>
        <w:r w:rsidR="000801C6">
          <w:rPr>
            <w:noProof/>
            <w:webHidden/>
          </w:rPr>
          <w:fldChar w:fldCharType="begin"/>
        </w:r>
        <w:r w:rsidR="000801C6">
          <w:rPr>
            <w:noProof/>
            <w:webHidden/>
          </w:rPr>
          <w:instrText xml:space="preserve"> PAGEREF _Toc384481568 \h </w:instrText>
        </w:r>
        <w:r w:rsidR="000801C6">
          <w:rPr>
            <w:noProof/>
            <w:webHidden/>
          </w:rPr>
        </w:r>
        <w:r w:rsidR="000801C6">
          <w:rPr>
            <w:noProof/>
            <w:webHidden/>
          </w:rPr>
          <w:fldChar w:fldCharType="separate"/>
        </w:r>
        <w:r w:rsidR="00281431">
          <w:rPr>
            <w:noProof/>
            <w:webHidden/>
          </w:rPr>
          <w:t>609</w:t>
        </w:r>
        <w:r w:rsidR="000801C6">
          <w:rPr>
            <w:noProof/>
            <w:webHidden/>
          </w:rPr>
          <w:fldChar w:fldCharType="end"/>
        </w:r>
      </w:hyperlink>
    </w:p>
    <w:p w14:paraId="407990F9" w14:textId="6CE26EDB" w:rsidR="000801C6" w:rsidRDefault="00072D7E">
      <w:pPr>
        <w:pStyle w:val="TOC3"/>
        <w:rPr>
          <w:rFonts w:asciiTheme="minorHAnsi" w:eastAsiaTheme="minorEastAsia" w:hAnsiTheme="minorHAnsi" w:cstheme="minorBidi"/>
          <w:b w:val="0"/>
          <w:noProof/>
          <w:sz w:val="22"/>
          <w:szCs w:val="22"/>
          <w:lang w:val="en-US" w:eastAsia="en-US"/>
        </w:rPr>
      </w:pPr>
      <w:hyperlink w:anchor="_Toc384481569" w:history="1">
        <w:r w:rsidR="000801C6" w:rsidRPr="009A03A4">
          <w:rPr>
            <w:rStyle w:val="Hyperlink"/>
            <w:noProof/>
          </w:rPr>
          <w:t>B.3.2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Web Legacy Compatibility for Block-Level Function Declarations</w:t>
        </w:r>
        <w:r w:rsidR="000801C6">
          <w:rPr>
            <w:noProof/>
            <w:webHidden/>
          </w:rPr>
          <w:tab/>
        </w:r>
        <w:r w:rsidR="000801C6">
          <w:rPr>
            <w:noProof/>
            <w:webHidden/>
          </w:rPr>
          <w:fldChar w:fldCharType="begin"/>
        </w:r>
        <w:r w:rsidR="000801C6">
          <w:rPr>
            <w:noProof/>
            <w:webHidden/>
          </w:rPr>
          <w:instrText xml:space="preserve"> PAGEREF _Toc384481569 \h </w:instrText>
        </w:r>
        <w:r w:rsidR="000801C6">
          <w:rPr>
            <w:noProof/>
            <w:webHidden/>
          </w:rPr>
        </w:r>
        <w:r w:rsidR="000801C6">
          <w:rPr>
            <w:noProof/>
            <w:webHidden/>
          </w:rPr>
          <w:fldChar w:fldCharType="separate"/>
        </w:r>
        <w:r w:rsidR="00281431">
          <w:rPr>
            <w:noProof/>
            <w:webHidden/>
          </w:rPr>
          <w:t>610</w:t>
        </w:r>
        <w:r w:rsidR="000801C6">
          <w:rPr>
            <w:noProof/>
            <w:webHidden/>
          </w:rPr>
          <w:fldChar w:fldCharType="end"/>
        </w:r>
      </w:hyperlink>
    </w:p>
    <w:p w14:paraId="12BB6BB0" w14:textId="45C3AD03" w:rsidR="000801C6" w:rsidRDefault="00072D7E">
      <w:pPr>
        <w:pStyle w:val="TOC1"/>
        <w:rPr>
          <w:rFonts w:asciiTheme="minorHAnsi" w:eastAsiaTheme="minorEastAsia" w:hAnsiTheme="minorHAnsi" w:cstheme="minorBidi"/>
          <w:b w:val="0"/>
          <w:noProof/>
          <w:sz w:val="22"/>
          <w:szCs w:val="22"/>
          <w:lang w:val="en-US" w:eastAsia="en-US"/>
        </w:rPr>
      </w:pPr>
      <w:hyperlink w:anchor="_Toc384481570" w:history="1">
        <w:r w:rsidR="000801C6" w:rsidRPr="009A03A4">
          <w:rPr>
            <w:rStyle w:val="Hyperlink"/>
            <w:noProof/>
          </w:rPr>
          <w:t>Annex C (informative)  The Strict Mode of ECMAScript</w:t>
        </w:r>
        <w:r w:rsidR="000801C6">
          <w:rPr>
            <w:noProof/>
            <w:webHidden/>
          </w:rPr>
          <w:tab/>
        </w:r>
        <w:r w:rsidR="000801C6">
          <w:rPr>
            <w:noProof/>
            <w:webHidden/>
          </w:rPr>
          <w:fldChar w:fldCharType="begin"/>
        </w:r>
        <w:r w:rsidR="000801C6">
          <w:rPr>
            <w:noProof/>
            <w:webHidden/>
          </w:rPr>
          <w:instrText xml:space="preserve"> PAGEREF _Toc384481570 \h </w:instrText>
        </w:r>
        <w:r w:rsidR="000801C6">
          <w:rPr>
            <w:noProof/>
            <w:webHidden/>
          </w:rPr>
        </w:r>
        <w:r w:rsidR="000801C6">
          <w:rPr>
            <w:noProof/>
            <w:webHidden/>
          </w:rPr>
          <w:fldChar w:fldCharType="separate"/>
        </w:r>
        <w:r w:rsidR="00281431">
          <w:rPr>
            <w:noProof/>
            <w:webHidden/>
          </w:rPr>
          <w:t>612</w:t>
        </w:r>
        <w:r w:rsidR="000801C6">
          <w:rPr>
            <w:noProof/>
            <w:webHidden/>
          </w:rPr>
          <w:fldChar w:fldCharType="end"/>
        </w:r>
      </w:hyperlink>
    </w:p>
    <w:p w14:paraId="3B1F0080" w14:textId="7ED123D4" w:rsidR="000801C6" w:rsidRDefault="00072D7E">
      <w:pPr>
        <w:pStyle w:val="TOC1"/>
        <w:rPr>
          <w:rFonts w:asciiTheme="minorHAnsi" w:eastAsiaTheme="minorEastAsia" w:hAnsiTheme="minorHAnsi" w:cstheme="minorBidi"/>
          <w:b w:val="0"/>
          <w:noProof/>
          <w:sz w:val="22"/>
          <w:szCs w:val="22"/>
          <w:lang w:val="en-US" w:eastAsia="en-US"/>
        </w:rPr>
      </w:pPr>
      <w:hyperlink w:anchor="_Toc384481571" w:history="1">
        <w:r w:rsidR="000801C6" w:rsidRPr="009A03A4">
          <w:rPr>
            <w:rStyle w:val="Hyperlink"/>
            <w:noProof/>
          </w:rPr>
          <w:t>Annex D (informative)  Additions and Changes that Introduce Incompatibilities with Prior Editions</w:t>
        </w:r>
        <w:r w:rsidR="000801C6">
          <w:rPr>
            <w:noProof/>
            <w:webHidden/>
          </w:rPr>
          <w:tab/>
        </w:r>
        <w:r w:rsidR="000801C6">
          <w:rPr>
            <w:noProof/>
            <w:webHidden/>
          </w:rPr>
          <w:fldChar w:fldCharType="begin"/>
        </w:r>
        <w:r w:rsidR="000801C6">
          <w:rPr>
            <w:noProof/>
            <w:webHidden/>
          </w:rPr>
          <w:instrText xml:space="preserve"> PAGEREF _Toc384481571 \h </w:instrText>
        </w:r>
        <w:r w:rsidR="000801C6">
          <w:rPr>
            <w:noProof/>
            <w:webHidden/>
          </w:rPr>
        </w:r>
        <w:r w:rsidR="000801C6">
          <w:rPr>
            <w:noProof/>
            <w:webHidden/>
          </w:rPr>
          <w:fldChar w:fldCharType="separate"/>
        </w:r>
        <w:r w:rsidR="00281431">
          <w:rPr>
            <w:noProof/>
            <w:webHidden/>
          </w:rPr>
          <w:t>614</w:t>
        </w:r>
        <w:r w:rsidR="000801C6">
          <w:rPr>
            <w:noProof/>
            <w:webHidden/>
          </w:rPr>
          <w:fldChar w:fldCharType="end"/>
        </w:r>
      </w:hyperlink>
    </w:p>
    <w:p w14:paraId="2F6305DE" w14:textId="385870C1" w:rsidR="000801C6" w:rsidRDefault="00072D7E">
      <w:pPr>
        <w:pStyle w:val="TOC2"/>
        <w:rPr>
          <w:rFonts w:asciiTheme="minorHAnsi" w:eastAsiaTheme="minorEastAsia" w:hAnsiTheme="minorHAnsi" w:cstheme="minorBidi"/>
          <w:b w:val="0"/>
          <w:noProof/>
          <w:sz w:val="22"/>
          <w:szCs w:val="22"/>
          <w:lang w:val="en-US" w:eastAsia="en-US"/>
        </w:rPr>
      </w:pPr>
      <w:hyperlink w:anchor="_Toc384481572" w:history="1">
        <w:r w:rsidR="000801C6" w:rsidRPr="009A03A4">
          <w:rPr>
            <w:rStyle w:val="Hyperlink"/>
            <w:noProof/>
          </w:rPr>
          <w:t>D.1</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 the 6</w:t>
        </w:r>
        <w:r w:rsidR="000801C6" w:rsidRPr="009A03A4">
          <w:rPr>
            <w:rStyle w:val="Hyperlink"/>
            <w:noProof/>
            <w:vertAlign w:val="superscript"/>
          </w:rPr>
          <w:t>th</w:t>
        </w:r>
        <w:r w:rsidR="000801C6" w:rsidRPr="009A03A4">
          <w:rPr>
            <w:rStyle w:val="Hyperlink"/>
            <w:noProof/>
          </w:rPr>
          <w:t xml:space="preserve"> Edition</w:t>
        </w:r>
        <w:r w:rsidR="000801C6">
          <w:rPr>
            <w:noProof/>
            <w:webHidden/>
          </w:rPr>
          <w:tab/>
        </w:r>
        <w:r w:rsidR="000801C6">
          <w:rPr>
            <w:noProof/>
            <w:webHidden/>
          </w:rPr>
          <w:fldChar w:fldCharType="begin"/>
        </w:r>
        <w:r w:rsidR="000801C6">
          <w:rPr>
            <w:noProof/>
            <w:webHidden/>
          </w:rPr>
          <w:instrText xml:space="preserve"> PAGEREF _Toc384481572 \h </w:instrText>
        </w:r>
        <w:r w:rsidR="000801C6">
          <w:rPr>
            <w:noProof/>
            <w:webHidden/>
          </w:rPr>
        </w:r>
        <w:r w:rsidR="000801C6">
          <w:rPr>
            <w:noProof/>
            <w:webHidden/>
          </w:rPr>
          <w:fldChar w:fldCharType="separate"/>
        </w:r>
        <w:r w:rsidR="00281431">
          <w:rPr>
            <w:noProof/>
            <w:webHidden/>
          </w:rPr>
          <w:t>614</w:t>
        </w:r>
        <w:r w:rsidR="000801C6">
          <w:rPr>
            <w:noProof/>
            <w:webHidden/>
          </w:rPr>
          <w:fldChar w:fldCharType="end"/>
        </w:r>
      </w:hyperlink>
    </w:p>
    <w:p w14:paraId="04E4E78D" w14:textId="33EA75F4" w:rsidR="000801C6" w:rsidRDefault="00072D7E">
      <w:pPr>
        <w:pStyle w:val="TOC2"/>
        <w:rPr>
          <w:rFonts w:asciiTheme="minorHAnsi" w:eastAsiaTheme="minorEastAsia" w:hAnsiTheme="minorHAnsi" w:cstheme="minorBidi"/>
          <w:b w:val="0"/>
          <w:noProof/>
          <w:sz w:val="22"/>
          <w:szCs w:val="22"/>
          <w:lang w:val="en-US" w:eastAsia="en-US"/>
        </w:rPr>
      </w:pPr>
      <w:hyperlink w:anchor="_Toc384481573" w:history="1">
        <w:r w:rsidR="000801C6" w:rsidRPr="009A03A4">
          <w:rPr>
            <w:rStyle w:val="Hyperlink"/>
            <w:noProof/>
          </w:rPr>
          <w:t>D.2</w:t>
        </w:r>
        <w:r w:rsidR="000801C6">
          <w:rPr>
            <w:rFonts w:asciiTheme="minorHAnsi" w:eastAsiaTheme="minorEastAsia" w:hAnsiTheme="minorHAnsi" w:cstheme="minorBidi"/>
            <w:b w:val="0"/>
            <w:noProof/>
            <w:sz w:val="22"/>
            <w:szCs w:val="22"/>
            <w:lang w:val="en-US" w:eastAsia="en-US"/>
          </w:rPr>
          <w:tab/>
        </w:r>
        <w:r w:rsidR="000801C6" w:rsidRPr="009A03A4">
          <w:rPr>
            <w:rStyle w:val="Hyperlink"/>
            <w:noProof/>
          </w:rPr>
          <w:t>In the 5</w:t>
        </w:r>
        <w:r w:rsidR="000801C6" w:rsidRPr="009A03A4">
          <w:rPr>
            <w:rStyle w:val="Hyperlink"/>
            <w:noProof/>
            <w:vertAlign w:val="superscript"/>
          </w:rPr>
          <w:t>th</w:t>
        </w:r>
        <w:r w:rsidR="000801C6" w:rsidRPr="009A03A4">
          <w:rPr>
            <w:rStyle w:val="Hyperlink"/>
            <w:noProof/>
          </w:rPr>
          <w:t xml:space="preserve"> Edition</w:t>
        </w:r>
        <w:r w:rsidR="000801C6">
          <w:rPr>
            <w:noProof/>
            <w:webHidden/>
          </w:rPr>
          <w:tab/>
        </w:r>
        <w:r w:rsidR="000801C6">
          <w:rPr>
            <w:noProof/>
            <w:webHidden/>
          </w:rPr>
          <w:fldChar w:fldCharType="begin"/>
        </w:r>
        <w:r w:rsidR="000801C6">
          <w:rPr>
            <w:noProof/>
            <w:webHidden/>
          </w:rPr>
          <w:instrText xml:space="preserve"> PAGEREF _Toc384481573 \h </w:instrText>
        </w:r>
        <w:r w:rsidR="000801C6">
          <w:rPr>
            <w:noProof/>
            <w:webHidden/>
          </w:rPr>
        </w:r>
        <w:r w:rsidR="000801C6">
          <w:rPr>
            <w:noProof/>
            <w:webHidden/>
          </w:rPr>
          <w:fldChar w:fldCharType="separate"/>
        </w:r>
        <w:r w:rsidR="00281431">
          <w:rPr>
            <w:noProof/>
            <w:webHidden/>
          </w:rPr>
          <w:t>616</w:t>
        </w:r>
        <w:r w:rsidR="000801C6">
          <w:rPr>
            <w:noProof/>
            <w:webHidden/>
          </w:rPr>
          <w:fldChar w:fldCharType="end"/>
        </w:r>
      </w:hyperlink>
    </w:p>
    <w:p w14:paraId="240F99F1" w14:textId="5D489EF0" w:rsidR="002F241D" w:rsidRPr="009C202C" w:rsidRDefault="00027D6D" w:rsidP="00027D6D">
      <w:r w:rsidRPr="004D1BD1">
        <w:fldChar w:fldCharType="end"/>
      </w:r>
      <w:r w:rsidR="002F241D" w:rsidRPr="009C202C">
        <w:br w:type="page"/>
      </w:r>
    </w:p>
    <w:p w14:paraId="059183A1" w14:textId="77777777" w:rsidR="002F241D" w:rsidRPr="009C202C" w:rsidRDefault="002F241D" w:rsidP="002F241D"/>
    <w:p w14:paraId="3A735922" w14:textId="77777777" w:rsidR="002F241D" w:rsidRPr="009C202C" w:rsidRDefault="002F241D" w:rsidP="002F241D">
      <w:pPr>
        <w:pStyle w:val="Introduction"/>
      </w:pPr>
      <w:r w:rsidRPr="009C202C">
        <w:lastRenderedPageBreak/>
        <w:t>Introduction</w:t>
      </w:r>
    </w:p>
    <w:p w14:paraId="762F362E" w14:textId="77777777" w:rsidR="002F241D" w:rsidRPr="00C7794D" w:rsidRDefault="002F241D" w:rsidP="002F241D">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0C3E71D5" w14:textId="77777777" w:rsidR="002F241D" w:rsidRPr="00C7794D" w:rsidRDefault="002F241D" w:rsidP="002F241D">
      <w:r w:rsidRPr="00C7794D">
        <w:t>The development of this Standard started in November 1996. The first edition of this Ecma Standard was adopted by the Ecma General Assembly of June 1997.</w:t>
      </w:r>
    </w:p>
    <w:p w14:paraId="52A1BA3D" w14:textId="77777777" w:rsidR="002F241D" w:rsidRPr="00C7794D" w:rsidRDefault="002F241D" w:rsidP="002F241D">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2172A967" w14:textId="77777777" w:rsidR="002F241D" w:rsidRPr="00C7794D" w:rsidRDefault="002F241D" w:rsidP="002F241D">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46D995D5" w14:textId="77777777" w:rsidR="002F241D" w:rsidRPr="00C7794D" w:rsidRDefault="002F241D" w:rsidP="002F241D">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2455D5D0" w14:textId="77777777" w:rsidR="002F241D" w:rsidRPr="00C7794D" w:rsidRDefault="002F241D" w:rsidP="002F241D">
      <w:r w:rsidRPr="00C7794D">
        <w:t>The edition 5.1 of the ECMAScript Standard has been fully aligned with the third edition of the international standard ISO/IEC 16262:2011.</w:t>
      </w:r>
    </w:p>
    <w:p w14:paraId="0BF84057" w14:textId="77777777" w:rsidR="002F241D" w:rsidRPr="00C7794D" w:rsidRDefault="002F241D" w:rsidP="002F241D">
      <w:r w:rsidRPr="00C7794D">
        <w:t>This present sixth edition of the Standard………</w:t>
      </w:r>
    </w:p>
    <w:p w14:paraId="4DC910C9" w14:textId="77777777" w:rsidR="002F241D" w:rsidRPr="004D1BD1" w:rsidRDefault="002F241D" w:rsidP="002F241D">
      <w:r w:rsidRPr="00C7794D">
        <w:t>ECMAScript is a vibrant language and the evolution of the language is not complete. Significant technical enhancement will continue with future editions of this specification.</w:t>
      </w:r>
    </w:p>
    <w:p w14:paraId="3595DE4A" w14:textId="77777777" w:rsidR="002F241D" w:rsidRPr="00E65A34" w:rsidRDefault="002F241D" w:rsidP="002F241D"/>
    <w:p w14:paraId="5887FA56" w14:textId="77777777" w:rsidR="002F241D" w:rsidRPr="009C202C" w:rsidRDefault="002F241D" w:rsidP="002F241D"/>
    <w:p w14:paraId="739BA1E3" w14:textId="77777777" w:rsidR="002F241D" w:rsidRPr="00E77497" w:rsidRDefault="002F241D" w:rsidP="002F241D">
      <w:pPr>
        <w:pStyle w:val="M0"/>
      </w:pPr>
      <w:r w:rsidRPr="009C202C">
        <w:t>This Ecma Standard has</w:t>
      </w:r>
      <w:r w:rsidRPr="00675B74">
        <w:t xml:space="preserve"> been adopted by the General Assembly of </w:t>
      </w:r>
      <w:r w:rsidRPr="00E77497">
        <w:t>&lt;month&gt; &lt;year&gt;.</w:t>
      </w:r>
    </w:p>
    <w:p w14:paraId="349E69D7" w14:textId="77777777" w:rsidR="002F241D" w:rsidRPr="00E77497" w:rsidRDefault="002F241D" w:rsidP="002F241D"/>
    <w:p w14:paraId="3C4F37FE" w14:textId="77777777" w:rsidR="002F241D" w:rsidRPr="00E77497" w:rsidRDefault="002F241D" w:rsidP="002F241D"/>
    <w:p w14:paraId="4623F1C6" w14:textId="77777777" w:rsidR="002F241D" w:rsidRPr="00E77497" w:rsidRDefault="002F241D" w:rsidP="002F241D"/>
    <w:p w14:paraId="6BFF2559"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3648C12B"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20274F96"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1F24F37A"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679D5BD2" w14:textId="77777777" w:rsidR="002F241D" w:rsidRPr="00E77497" w:rsidRDefault="002F241D" w:rsidP="002F241D">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1AD87297" w14:textId="77777777" w:rsidR="002F241D" w:rsidRPr="00E77497" w:rsidRDefault="002F241D" w:rsidP="002F241D"/>
    <w:p w14:paraId="7CB0C286" w14:textId="77777777" w:rsidR="002F241D" w:rsidRPr="00E77497" w:rsidRDefault="002F241D" w:rsidP="002F241D"/>
    <w:p w14:paraId="24238D4F" w14:textId="77777777" w:rsidR="002F241D" w:rsidRPr="00E77497" w:rsidRDefault="002F241D" w:rsidP="002F241D"/>
    <w:p w14:paraId="5FD36CB1" w14:textId="77777777" w:rsidR="00613655" w:rsidRDefault="00613655" w:rsidP="002F241D">
      <w:pPr>
        <w:sectPr w:rsidR="00613655" w:rsidSect="00613655">
          <w:headerReference w:type="even" r:id="rId18"/>
          <w:headerReference w:type="default" r:id="rId19"/>
          <w:footerReference w:type="even" r:id="rId20"/>
          <w:footerReference w:type="default" r:id="rId21"/>
          <w:headerReference w:type="first" r:id="rId22"/>
          <w:footerReference w:type="first" r:id="rId23"/>
          <w:pgSz w:w="11906" w:h="16838" w:code="9"/>
          <w:pgMar w:top="1080" w:right="734" w:bottom="562" w:left="850" w:header="850" w:footer="288" w:gutter="562"/>
          <w:pgNumType w:fmt="lowerRoman" w:start="1"/>
          <w:cols w:space="720"/>
          <w:docGrid w:linePitch="272"/>
        </w:sectPr>
      </w:pPr>
    </w:p>
    <w:p w14:paraId="6F19A65B" w14:textId="77777777" w:rsidR="002F241D" w:rsidRPr="00C7794D" w:rsidRDefault="002F241D" w:rsidP="002F241D">
      <w:pPr>
        <w:pStyle w:val="zzSTDTitle"/>
        <w:rPr>
          <w:noProof/>
          <w:color w:val="auto"/>
        </w:rPr>
      </w:pPr>
      <w:r w:rsidRPr="00C7794D">
        <w:rPr>
          <w:noProof/>
          <w:color w:val="auto"/>
        </w:rPr>
        <w:lastRenderedPageBreak/>
        <w:t>ECMAScript Language Specification</w:t>
      </w:r>
    </w:p>
    <w:p w14:paraId="460FD58A" w14:textId="77777777" w:rsidR="002F241D" w:rsidRPr="004D1BD1" w:rsidRDefault="002F241D" w:rsidP="002F241D">
      <w:pPr>
        <w:pStyle w:val="Heading1"/>
      </w:pPr>
      <w:bookmarkStart w:id="11" w:name="_Toc276630915"/>
      <w:bookmarkStart w:id="12" w:name="_Toc370745105"/>
      <w:bookmarkStart w:id="13" w:name="_Ref377984869"/>
      <w:bookmarkStart w:id="14" w:name="_Toc384480862"/>
      <w:r w:rsidRPr="004D1BD1">
        <w:t>Scope</w:t>
      </w:r>
      <w:bookmarkEnd w:id="11"/>
      <w:bookmarkEnd w:id="12"/>
      <w:bookmarkEnd w:id="13"/>
      <w:bookmarkEnd w:id="14"/>
    </w:p>
    <w:p w14:paraId="687FEFDD" w14:textId="77777777" w:rsidR="002F241D" w:rsidRDefault="002F241D" w:rsidP="002F241D">
      <w:pPr>
        <w:rPr>
          <w:rFonts w:eastAsia="Arial Unicode MS"/>
        </w:rPr>
      </w:pPr>
      <w:r w:rsidRPr="00E65A34">
        <w:rPr>
          <w:rFonts w:eastAsia="Arial Unicode MS"/>
        </w:rPr>
        <w:t>This Standard defines the ECMAScript scripting language.</w:t>
      </w:r>
    </w:p>
    <w:p w14:paraId="0F21DE3C" w14:textId="77777777" w:rsidR="002F241D" w:rsidRPr="009C202C" w:rsidRDefault="002F241D" w:rsidP="002F241D">
      <w:pPr>
        <w:pStyle w:val="Heading1"/>
      </w:pPr>
      <w:bookmarkStart w:id="15" w:name="_Toc523562844"/>
      <w:bookmarkStart w:id="16" w:name="_Toc525704996"/>
      <w:bookmarkStart w:id="17" w:name="_Toc213731291"/>
      <w:bookmarkStart w:id="18" w:name="_Toc276630916"/>
      <w:bookmarkStart w:id="19" w:name="_Toc370745106"/>
      <w:bookmarkStart w:id="20" w:name="_Toc384480863"/>
      <w:r w:rsidRPr="00D95C58">
        <w:t>Conformance</w:t>
      </w:r>
      <w:bookmarkEnd w:id="15"/>
      <w:bookmarkEnd w:id="16"/>
      <w:bookmarkEnd w:id="17"/>
      <w:bookmarkEnd w:id="18"/>
      <w:bookmarkEnd w:id="19"/>
      <w:bookmarkEnd w:id="20"/>
    </w:p>
    <w:p w14:paraId="21575B52" w14:textId="77777777" w:rsidR="002F241D" w:rsidRPr="00675B74" w:rsidRDefault="002F241D" w:rsidP="002F241D">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2F57231F" w14:textId="77777777" w:rsidR="002F241D" w:rsidRPr="00E77497" w:rsidRDefault="002F241D" w:rsidP="002F241D">
      <w:pPr>
        <w:rPr>
          <w:rFonts w:eastAsia="Arial Unicode MS"/>
        </w:rPr>
      </w:pPr>
      <w:r w:rsidRPr="00E77497">
        <w:rPr>
          <w:rFonts w:eastAsia="Arial Unicode MS"/>
        </w:rPr>
        <w:t xml:space="preserve">A conforming implementation of </w:t>
      </w:r>
      <w:r w:rsidRPr="009C202C">
        <w:rPr>
          <w:rFonts w:eastAsia="Arial Unicode MS"/>
        </w:rPr>
        <w:t xml:space="preserve">ECMAScript </w:t>
      </w:r>
      <w:r>
        <w:rPr>
          <w:rFonts w:eastAsia="Arial Unicode MS"/>
        </w:rPr>
        <w:t>must</w:t>
      </w:r>
      <w:r w:rsidRPr="00E77497">
        <w:rPr>
          <w:rFonts w:eastAsia="Arial Unicode MS"/>
        </w:rPr>
        <w:t xml:space="preserve"> interpret characters in conformance with the Unicode Standard, Version </w:t>
      </w:r>
      <w:r>
        <w:rPr>
          <w:rFonts w:eastAsia="Arial Unicode MS"/>
        </w:rPr>
        <w:t>5.1</w:t>
      </w:r>
      <w:r w:rsidRPr="00E77497">
        <w:rPr>
          <w:rFonts w:eastAsia="Arial Unicode MS"/>
        </w:rPr>
        <w:t xml:space="preserve">.0 or later and ISO/IEC 10646. If the adopted ISO/IEC 10646-1 subset is not otherwise specified, it is presumed to be the </w:t>
      </w:r>
      <w:r>
        <w:rPr>
          <w:rFonts w:eastAsia="Arial Unicode MS"/>
        </w:rPr>
        <w:t>Unicode set</w:t>
      </w:r>
      <w:r w:rsidRPr="00E77497">
        <w:rPr>
          <w:rFonts w:eastAsia="Arial Unicode MS"/>
        </w:rPr>
        <w:t xml:space="preserve">, collection </w:t>
      </w:r>
      <w:r>
        <w:rPr>
          <w:rFonts w:eastAsia="Arial Unicode MS"/>
        </w:rPr>
        <w:t>10646</w:t>
      </w:r>
      <w:r w:rsidRPr="00E77497">
        <w:rPr>
          <w:rFonts w:eastAsia="Arial Unicode MS"/>
        </w:rPr>
        <w:t>.</w:t>
      </w:r>
    </w:p>
    <w:p w14:paraId="3CEB16EE" w14:textId="77777777" w:rsidR="002F241D" w:rsidRDefault="002F241D" w:rsidP="002F241D">
      <w:pPr>
        <w:rPr>
          <w:rFonts w:eastAsia="Arial Unicode MS"/>
        </w:rPr>
      </w:pPr>
      <w:r w:rsidRPr="00E77497">
        <w:rPr>
          <w:rFonts w:eastAsia="Arial Unicode MS"/>
        </w:rPr>
        <w:t xml:space="preserve">A conforming implementation of </w:t>
      </w:r>
      <w:r w:rsidRPr="009C202C">
        <w:rPr>
          <w:rFonts w:eastAsia="Arial Unicode MS"/>
        </w:rPr>
        <w:t xml:space="preserve">ECMAScript </w:t>
      </w:r>
      <w:r>
        <w:rPr>
          <w:rFonts w:eastAsia="Arial Unicode MS"/>
        </w:rPr>
        <w:t>that provides an</w:t>
      </w:r>
      <w:r w:rsidRPr="00017557">
        <w:rPr>
          <w:rFonts w:eastAsia="Arial Unicode MS"/>
        </w:rPr>
        <w:t xml:space="preserve"> application programming interface that support</w:t>
      </w:r>
      <w:r>
        <w:rPr>
          <w:rFonts w:eastAsia="Arial Unicode MS"/>
        </w:rPr>
        <w:t>s</w:t>
      </w:r>
      <w:r w:rsidRPr="00017557">
        <w:rPr>
          <w:rFonts w:eastAsia="Arial Unicode MS"/>
        </w:rPr>
        <w:t xml:space="preserve"> programs that need to adapt to the linguistic and cultural conventions used by different human languages and countries</w:t>
      </w:r>
      <w:r>
        <w:rPr>
          <w:rFonts w:eastAsia="Arial Unicode MS"/>
        </w:rPr>
        <w:t xml:space="preserve"> must implement the interface defined by the most recent edition of ECMA-402 that is compatible with this specification.</w:t>
      </w:r>
    </w:p>
    <w:p w14:paraId="21DB8AEB" w14:textId="77777777" w:rsidR="002F241D" w:rsidRPr="00E77497" w:rsidRDefault="002F241D" w:rsidP="002F241D">
      <w:pPr>
        <w:rPr>
          <w:rFonts w:eastAsia="Arial Unicode MS"/>
        </w:rPr>
      </w:pPr>
      <w:r w:rsidRPr="00E77497">
        <w:rPr>
          <w:rFonts w:eastAsia="Arial Unicode MS"/>
        </w:rPr>
        <w:t xml:space="preserve">A conforming implementation of ECMAScript </w:t>
      </w:r>
      <w:r>
        <w:rPr>
          <w:rFonts w:eastAsia="Arial Unicode MS"/>
        </w:rPr>
        <w:t>may</w:t>
      </w:r>
      <w:r w:rsidRPr="00E77497">
        <w:rPr>
          <w:rFonts w:eastAsia="Arial Unicode MS"/>
        </w:rPr>
        <w:t xml:space="preserve"> provide additional types, values, objects, properties, and functions beyond those described in this specification. In particular, a conforming implementation of ECMAScript </w:t>
      </w:r>
      <w:r>
        <w:rPr>
          <w:rFonts w:eastAsia="Arial Unicode MS"/>
        </w:rPr>
        <w:t>may</w:t>
      </w:r>
      <w:r w:rsidRPr="00E77497">
        <w:rPr>
          <w:rFonts w:eastAsia="Arial Unicode MS"/>
        </w:rPr>
        <w:t xml:space="preserve"> provide properties not described in this specification, and values for those properties, for objects that are described in this specification.</w:t>
      </w:r>
    </w:p>
    <w:p w14:paraId="7E6D26C5" w14:textId="77777777" w:rsidR="002F241D" w:rsidRDefault="002F241D" w:rsidP="002F241D">
      <w:pPr>
        <w:rPr>
          <w:rFonts w:eastAsia="Arial Unicode MS"/>
        </w:rPr>
      </w:pPr>
      <w:r w:rsidRPr="00E77497">
        <w:rPr>
          <w:rFonts w:eastAsia="Arial Unicode MS"/>
        </w:rPr>
        <w:t xml:space="preserve">A conforming implementation of ECMAScript </w:t>
      </w:r>
      <w:r>
        <w:rPr>
          <w:rFonts w:eastAsia="Arial Unicode MS"/>
        </w:rPr>
        <w:t>may</w:t>
      </w:r>
      <w:r w:rsidRPr="00E77497">
        <w:rPr>
          <w:rFonts w:eastAsia="Arial Unicode MS"/>
        </w:rPr>
        <w:t xml:space="preserve"> support program and regular expression syntax not described in this specification. In particular, a conforming implementation of ECMAScript </w:t>
      </w:r>
      <w:r>
        <w:rPr>
          <w:rFonts w:eastAsia="Arial Unicode MS"/>
        </w:rPr>
        <w:t>may</w:t>
      </w:r>
      <w:r w:rsidRPr="00E77497">
        <w:rPr>
          <w:rFonts w:eastAsia="Arial Unicode MS"/>
        </w:rPr>
        <w:t xml:space="preserve"> support program syntax that makes use of the “future reserved words” listed in</w:t>
      </w:r>
      <w:r>
        <w:rPr>
          <w:rFonts w:eastAsia="Arial Unicode MS"/>
        </w:rPr>
        <w:t xml:space="preserve"> subclause</w:t>
      </w:r>
      <w:r w:rsidRPr="00E77497">
        <w:rPr>
          <w:rFonts w:eastAsia="Arial Unicode MS"/>
        </w:rPr>
        <w:t xml:space="preserve"> </w:t>
      </w:r>
      <w:r>
        <w:rPr>
          <w:rFonts w:eastAsia="Arial Unicode MS"/>
        </w:rPr>
        <w:fldChar w:fldCharType="begin"/>
      </w:r>
      <w:r>
        <w:rPr>
          <w:rFonts w:eastAsia="Arial Unicode MS"/>
        </w:rPr>
        <w:instrText xml:space="preserve"> REF _Ref368042834 \r \h </w:instrText>
      </w:r>
      <w:r>
        <w:rPr>
          <w:rFonts w:eastAsia="Arial Unicode MS"/>
        </w:rPr>
      </w:r>
      <w:r>
        <w:rPr>
          <w:rFonts w:eastAsia="Arial Unicode MS"/>
        </w:rPr>
        <w:fldChar w:fldCharType="separate"/>
      </w:r>
      <w:r w:rsidR="00281431">
        <w:rPr>
          <w:rFonts w:eastAsia="Arial Unicode MS"/>
        </w:rPr>
        <w:t>11.6.2.2</w:t>
      </w:r>
      <w:r>
        <w:rPr>
          <w:rFonts w:eastAsia="Arial Unicode MS"/>
        </w:rPr>
        <w:fldChar w:fldCharType="end"/>
      </w:r>
      <w:r w:rsidRPr="00E77497">
        <w:rPr>
          <w:rFonts w:eastAsia="Arial Unicode MS"/>
        </w:rPr>
        <w:t xml:space="preserve"> of this specification.</w:t>
      </w:r>
    </w:p>
    <w:p w14:paraId="3C7545C2" w14:textId="77777777" w:rsidR="002F241D" w:rsidRPr="00E77497" w:rsidRDefault="002F241D" w:rsidP="002F241D">
      <w:pPr>
        <w:pStyle w:val="Heading1"/>
      </w:pPr>
      <w:bookmarkStart w:id="21" w:name="_Toc276630917"/>
      <w:bookmarkStart w:id="22" w:name="_Toc370745107"/>
      <w:bookmarkStart w:id="23" w:name="_Toc384480864"/>
      <w:r w:rsidRPr="00D95C58">
        <w:t>Normative</w:t>
      </w:r>
      <w:r w:rsidRPr="00E77497">
        <w:t xml:space="preserve"> references</w:t>
      </w:r>
      <w:bookmarkEnd w:id="21"/>
      <w:bookmarkEnd w:id="22"/>
      <w:bookmarkEnd w:id="23"/>
    </w:p>
    <w:p w14:paraId="7A01F66B" w14:textId="77777777" w:rsidR="002F241D" w:rsidRPr="00E77497" w:rsidRDefault="002F241D" w:rsidP="002F241D">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385769FF" w14:textId="77777777" w:rsidR="002F241D" w:rsidRDefault="002F241D" w:rsidP="002F241D">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14:paraId="0C8A30AF" w14:textId="77777777" w:rsidR="002F241D" w:rsidRDefault="002F241D" w:rsidP="002F241D">
      <w:pPr>
        <w:pStyle w:val="RefNorm"/>
        <w:spacing w:line="230" w:lineRule="exact"/>
        <w:rPr>
          <w:lang w:val="en-US"/>
        </w:rPr>
      </w:pPr>
      <w:r w:rsidRPr="004D46C4">
        <w:rPr>
          <w:i/>
          <w:lang w:val="en-US"/>
        </w:rPr>
        <w:t>The Unicode Standard, Version 5.0</w:t>
      </w:r>
      <w:r w:rsidRPr="004D46C4">
        <w:rPr>
          <w:lang w:val="en-US"/>
        </w:rPr>
        <w:t>, as amended by Unicode 5.1.0, or successor</w:t>
      </w:r>
    </w:p>
    <w:p w14:paraId="2C7A6345" w14:textId="77777777" w:rsidR="002F241D" w:rsidRDefault="002F241D" w:rsidP="002F241D">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14:paraId="6E3F22A8" w14:textId="77777777" w:rsidR="002F241D" w:rsidRDefault="002F241D" w:rsidP="002F241D">
      <w:pPr>
        <w:pStyle w:val="RefNorm"/>
        <w:spacing w:line="230" w:lineRule="exact"/>
        <w:rPr>
          <w:lang w:val="en-US"/>
        </w:rPr>
      </w:pPr>
      <w:r w:rsidRPr="004D46C4">
        <w:rPr>
          <w:i/>
          <w:lang w:val="en-US"/>
        </w:rPr>
        <w:t>Unicode Standard Annex #31, Unicode Identifiers and Pattern Syntax, version Unicode 5.1.0</w:t>
      </w:r>
      <w:r w:rsidRPr="004D46C4">
        <w:rPr>
          <w:lang w:val="en-US"/>
        </w:rPr>
        <w:t>, or successor.</w:t>
      </w:r>
    </w:p>
    <w:p w14:paraId="07218A02" w14:textId="77777777" w:rsidR="002F241D" w:rsidRPr="00D92D5C" w:rsidRDefault="002F241D" w:rsidP="002F241D">
      <w:pPr>
        <w:jc w:val="left"/>
        <w:rPr>
          <w:i/>
        </w:rPr>
      </w:pPr>
      <w:r w:rsidRPr="00D92D5C">
        <w:rPr>
          <w:lang w:val="en-US"/>
        </w:rPr>
        <w:lastRenderedPageBreak/>
        <w:t>ECMA</w:t>
      </w:r>
      <w:r>
        <w:rPr>
          <w:lang w:val="en-US"/>
        </w:rPr>
        <w:t>-402</w:t>
      </w:r>
      <w:r w:rsidRPr="00D92D5C">
        <w:rPr>
          <w:lang w:val="en-US"/>
        </w:rPr>
        <w:t>,</w:t>
      </w:r>
      <w:r>
        <w:rPr>
          <w:lang w:val="en-US"/>
        </w:rPr>
        <w:t xml:space="preserve"> </w:t>
      </w:r>
      <w:r>
        <w:rPr>
          <w:i/>
          <w:lang w:val="en-US"/>
        </w:rPr>
        <w:t>ECMAScript Internationalization API Specification</w:t>
      </w:r>
      <w:r>
        <w:rPr>
          <w:lang w:val="en-US"/>
        </w:rPr>
        <w:t>.</w:t>
      </w:r>
      <w:r>
        <w:rPr>
          <w:lang w:val="en-US"/>
        </w:rPr>
        <w:br/>
      </w:r>
      <w:hyperlink r:id="rId24" w:history="1">
        <w:r>
          <w:rPr>
            <w:rStyle w:val="Hyperlink"/>
            <w:lang w:val="en-US"/>
          </w:rPr>
          <w:t>http://www.ecma-international.org/publications/standards/Ecma-402.htm</w:t>
        </w:r>
      </w:hyperlink>
      <w:r>
        <w:rPr>
          <w:lang w:val="en-US"/>
        </w:rPr>
        <w:t xml:space="preserve">  </w:t>
      </w:r>
    </w:p>
    <w:p w14:paraId="2CB835AF" w14:textId="77777777" w:rsidR="002F241D" w:rsidRPr="00D92D5C" w:rsidRDefault="002F241D" w:rsidP="002F241D">
      <w:pPr>
        <w:jc w:val="left"/>
        <w:rPr>
          <w:i/>
        </w:rPr>
      </w:pPr>
      <w:r w:rsidRPr="00D92D5C">
        <w:rPr>
          <w:lang w:val="en-US"/>
        </w:rPr>
        <w:t>ECMA</w:t>
      </w:r>
      <w:r>
        <w:rPr>
          <w:lang w:val="en-US"/>
        </w:rPr>
        <w:t>-404</w:t>
      </w:r>
      <w:r w:rsidRPr="00D92D5C">
        <w:rPr>
          <w:lang w:val="en-US"/>
        </w:rPr>
        <w:t>,</w:t>
      </w:r>
      <w:r>
        <w:rPr>
          <w:lang w:val="en-US"/>
        </w:rPr>
        <w:t xml:space="preserve"> </w:t>
      </w:r>
      <w:r w:rsidRPr="00D92D5C">
        <w:rPr>
          <w:i/>
          <w:lang w:val="en-US"/>
        </w:rPr>
        <w:t>The JSON Data Interchange Format</w:t>
      </w:r>
      <w:r>
        <w:rPr>
          <w:lang w:val="en-US"/>
        </w:rPr>
        <w:t>.</w:t>
      </w:r>
      <w:r>
        <w:rPr>
          <w:lang w:val="en-US"/>
        </w:rPr>
        <w:br/>
      </w:r>
      <w:hyperlink r:id="rId25" w:history="1">
        <w:r w:rsidRPr="00A749F2">
          <w:rPr>
            <w:rStyle w:val="Hyperlink"/>
            <w:lang w:val="en-US"/>
          </w:rPr>
          <w:t>http://www.ecma-international.org/publications/standards/Ecma-404.htm</w:t>
        </w:r>
      </w:hyperlink>
      <w:r>
        <w:rPr>
          <w:lang w:val="en-US"/>
        </w:rPr>
        <w:t xml:space="preserve">  </w:t>
      </w:r>
    </w:p>
    <w:p w14:paraId="1B6B0D7B" w14:textId="77777777" w:rsidR="002F241D" w:rsidRPr="00E77497" w:rsidRDefault="002F241D" w:rsidP="002F241D">
      <w:pPr>
        <w:pStyle w:val="Heading1"/>
      </w:pPr>
      <w:bookmarkStart w:id="24" w:name="_Toc384480865"/>
      <w:r w:rsidRPr="00E77497">
        <w:t>Overview</w:t>
      </w:r>
      <w:bookmarkEnd w:id="24"/>
    </w:p>
    <w:p w14:paraId="74F0DFA7" w14:textId="77777777" w:rsidR="002F241D" w:rsidRPr="00E77497" w:rsidRDefault="002F241D" w:rsidP="002F241D">
      <w:r w:rsidRPr="00E77497">
        <w:t>This section contains a non-normative overview of the ECMAScript language.</w:t>
      </w:r>
    </w:p>
    <w:p w14:paraId="57C0FDCE" w14:textId="77777777" w:rsidR="002F241D" w:rsidRPr="00E77497" w:rsidRDefault="002F241D" w:rsidP="002F241D">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14:paraId="21D5B6A8" w14:textId="77777777" w:rsidR="002F241D" w:rsidRPr="00E77497" w:rsidRDefault="002F241D" w:rsidP="002F241D">
      <w:r w:rsidRPr="00E77497">
        <w:t xml:space="preserve">A </w:t>
      </w:r>
      <w:r w:rsidRPr="00E77497">
        <w:rPr>
          <w:b/>
          <w:i/>
        </w:rPr>
        <w:t>scripting language</w:t>
      </w:r>
      <w:r w:rsidRPr="00E77497">
        <w:t xml:space="preserve"> is a programming language that is used to manipulate, customi</w:t>
      </w:r>
      <w:r>
        <w:t>z</w:t>
      </w:r>
      <w:r w:rsidRPr="00E77497">
        <w:t>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t xml:space="preserve"> ECMAScript was originally designed to be used as a scripting language, but has become widely used as a general purpose programming language.</w:t>
      </w:r>
    </w:p>
    <w:p w14:paraId="1ECD1750" w14:textId="77777777" w:rsidR="002F241D" w:rsidRPr="00E77497" w:rsidRDefault="002F241D" w:rsidP="002F241D">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t>is now used both as a general propose programming language</w:t>
      </w:r>
      <w:r w:rsidRPr="00E77497">
        <w:t xml:space="preserve"> </w:t>
      </w:r>
      <w:r>
        <w:t xml:space="preserve">and to </w:t>
      </w:r>
      <w:r w:rsidRPr="00E77497">
        <w:t>provide core scripting capabilities for a variety of host environments</w:t>
      </w:r>
      <w:r>
        <w:t>.</w:t>
      </w:r>
      <w:r w:rsidRPr="00E77497">
        <w:t xml:space="preserve"> </w:t>
      </w:r>
      <w:r>
        <w:t>T</w:t>
      </w:r>
      <w:r w:rsidRPr="00E77497">
        <w:t>herefore the core language is specified in this document apart from any particular host environment.</w:t>
      </w:r>
    </w:p>
    <w:p w14:paraId="3D040818" w14:textId="77777777" w:rsidR="002F241D" w:rsidRPr="00675B74" w:rsidRDefault="002F241D" w:rsidP="002F241D">
      <w:r w:rsidRPr="00E77497">
        <w:t xml:space="preserve">Some of the facilities of ECMAScript are similar to those used in other programming languages; in particular </w:t>
      </w:r>
      <w:r>
        <w:t xml:space="preserve">C, </w:t>
      </w:r>
      <w:r w:rsidRPr="00E77497">
        <w:t>Java</w:t>
      </w:r>
      <w:r w:rsidRPr="00675B74">
        <w:sym w:font="Symbol" w:char="F0E4"/>
      </w:r>
      <w:r w:rsidRPr="00675B74">
        <w:t>, Self, and Scheme as described in:</w:t>
      </w:r>
    </w:p>
    <w:p w14:paraId="5EB744C1" w14:textId="77777777" w:rsidR="002F241D" w:rsidRPr="00EC6E02" w:rsidRDefault="002F241D" w:rsidP="002F241D">
      <w:r w:rsidRPr="00E77497">
        <w:t xml:space="preserve">ISO/IEC 9899:1996, </w:t>
      </w:r>
      <w:r w:rsidRPr="00EC6E02">
        <w:t>Programming</w:t>
      </w:r>
      <w:r w:rsidRPr="00E77497">
        <w:t xml:space="preserve"> Languages – C</w:t>
      </w:r>
      <w:r>
        <w:t>.</w:t>
      </w:r>
    </w:p>
    <w:p w14:paraId="37D57741" w14:textId="77777777" w:rsidR="002F241D" w:rsidRPr="00675B74" w:rsidRDefault="002F241D" w:rsidP="002F241D">
      <w:r w:rsidRPr="00E77497">
        <w:t>Gosling, James, Bill Joy and Guy Steele. The Java</w:t>
      </w:r>
      <w:r w:rsidRPr="00675B74">
        <w:rPr>
          <w:vertAlign w:val="superscript"/>
        </w:rPr>
        <w:sym w:font="Symbol" w:char="F0D4"/>
      </w:r>
      <w:r w:rsidRPr="00675B74">
        <w:t xml:space="preserve"> Language Specification. Addison Wesley Publishing Co., 1996.</w:t>
      </w:r>
    </w:p>
    <w:p w14:paraId="134CDBF9" w14:textId="77777777" w:rsidR="002F241D" w:rsidRPr="00E77497" w:rsidRDefault="002F241D" w:rsidP="002F241D">
      <w:r w:rsidRPr="00E77497">
        <w:t>Ungar, David, and Smith, Randall B. Self: The Power of Simplicity. OOPSLA '87 Conference Proceedings, pp. 227–241, Orlando, FL, October 1987.</w:t>
      </w:r>
    </w:p>
    <w:p w14:paraId="069F8D64" w14:textId="77777777" w:rsidR="002F241D" w:rsidRPr="00E77497" w:rsidRDefault="002F241D" w:rsidP="002F241D">
      <w:r w:rsidRPr="00E77497">
        <w:t>IEEE Standard for the Scheme Programming Language. IEEE Std 1178-1990.</w:t>
      </w:r>
    </w:p>
    <w:p w14:paraId="31FFF611" w14:textId="77777777" w:rsidR="002F241D" w:rsidRPr="00E77497" w:rsidRDefault="002F241D" w:rsidP="002F241D">
      <w:pPr>
        <w:pStyle w:val="Heading2"/>
      </w:pPr>
      <w:bookmarkStart w:id="25" w:name="_Toc276630919"/>
      <w:bookmarkStart w:id="26" w:name="_Toc370745109"/>
      <w:bookmarkStart w:id="27" w:name="_Toc384480866"/>
      <w:r w:rsidRPr="00E77497">
        <w:t>Web Scripting</w:t>
      </w:r>
      <w:bookmarkEnd w:id="25"/>
      <w:bookmarkEnd w:id="26"/>
      <w:bookmarkEnd w:id="27"/>
    </w:p>
    <w:p w14:paraId="438FC19E" w14:textId="77777777" w:rsidR="002F241D" w:rsidRPr="00E77497" w:rsidRDefault="002F241D" w:rsidP="002F241D">
      <w:r w:rsidRPr="00E77497">
        <w:t xml:space="preserve">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w:t>
      </w:r>
      <w:r w:rsidRPr="00E77497">
        <w:lastRenderedPageBreak/>
        <w:t>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7D03A343" w14:textId="77777777" w:rsidR="002F241D" w:rsidRPr="00E77497" w:rsidRDefault="002F241D" w:rsidP="002F241D">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w:t>
      </w:r>
      <w:r>
        <w:t>z</w:t>
      </w:r>
      <w:r w:rsidRPr="00E77497">
        <w:t>ed user interface for a Web-based application.</w:t>
      </w:r>
    </w:p>
    <w:p w14:paraId="0F9B2B84" w14:textId="77777777" w:rsidR="002F241D" w:rsidRPr="00E77497" w:rsidRDefault="002F241D" w:rsidP="002F241D">
      <w:r w:rsidRPr="00E77497">
        <w:t>Each Web browser and server that supports ECMAScript supplies its own host environment, completing the ECMAScript execution environment.</w:t>
      </w:r>
    </w:p>
    <w:p w14:paraId="4EE12944" w14:textId="77777777" w:rsidR="002F241D" w:rsidRPr="00E77497" w:rsidRDefault="002F241D" w:rsidP="002F241D">
      <w:pPr>
        <w:pStyle w:val="Heading2"/>
      </w:pPr>
      <w:bookmarkStart w:id="28" w:name="_Toc276630920"/>
      <w:bookmarkStart w:id="29" w:name="_Toc370745110"/>
      <w:bookmarkStart w:id="30" w:name="_Toc384480867"/>
      <w:r>
        <w:t>ECMAScript</w:t>
      </w:r>
      <w:r w:rsidRPr="00E77497">
        <w:t xml:space="preserve"> Overview</w:t>
      </w:r>
      <w:bookmarkEnd w:id="28"/>
      <w:bookmarkEnd w:id="29"/>
      <w:bookmarkEnd w:id="30"/>
    </w:p>
    <w:p w14:paraId="2EF8E607" w14:textId="77777777" w:rsidR="002F241D" w:rsidRPr="00E77497" w:rsidRDefault="002F241D" w:rsidP="002F241D">
      <w:r w:rsidRPr="00E77497">
        <w:t>The following is an informal overview of ECMAScript—not all parts of the language are described. This overview is not part of the standard proper.</w:t>
      </w:r>
    </w:p>
    <w:p w14:paraId="1D9D6998" w14:textId="77777777" w:rsidR="002F241D" w:rsidRPr="00E77497" w:rsidRDefault="002F241D" w:rsidP="002F241D">
      <w:r w:rsidRPr="00E77497">
        <w:t xml:space="preserve">ECMAScript is object-based: basic language and host facilities are provided by objects, and an ECMAScript program is a cluster of communicating objects. </w:t>
      </w:r>
      <w:r>
        <w:t>I</w:t>
      </w:r>
      <w:r w:rsidRPr="00E77497">
        <w:t>n ECMAScript</w:t>
      </w:r>
      <w:r>
        <w:t>, an</w:t>
      </w:r>
      <w:r w:rsidRPr="00E77497">
        <w:t xml:space="preserve">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w:t>
      </w:r>
      <w:r>
        <w:t xml:space="preserve"> </w:t>
      </w:r>
      <w:r w:rsidRPr="006B4585">
        <w:rPr>
          <w:b/>
        </w:rPr>
        <w:t>Symbol</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3AE8B7E6" w14:textId="77777777" w:rsidR="002F241D" w:rsidRPr="00E77497" w:rsidRDefault="002F241D" w:rsidP="002F241D">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0CE3B791" w14:textId="77777777" w:rsidR="002F241D" w:rsidRPr="00E77497" w:rsidRDefault="002F241D" w:rsidP="002F241D">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1705F452" w14:textId="77777777" w:rsidR="002F241D" w:rsidRPr="009C202C" w:rsidRDefault="002F241D" w:rsidP="002F241D">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5A7A9B92" w14:textId="77777777" w:rsidR="002F241D" w:rsidRPr="009C202C" w:rsidRDefault="002F241D" w:rsidP="002F241D">
      <w:pPr>
        <w:pStyle w:val="Heading3"/>
      </w:pPr>
      <w:bookmarkStart w:id="31" w:name="_Toc276630921"/>
      <w:bookmarkStart w:id="32" w:name="_Toc370745111"/>
      <w:bookmarkStart w:id="33" w:name="_Toc384480868"/>
      <w:r w:rsidRPr="009C202C">
        <w:t>Objects</w:t>
      </w:r>
      <w:bookmarkEnd w:id="31"/>
      <w:bookmarkEnd w:id="32"/>
      <w:bookmarkEnd w:id="33"/>
    </w:p>
    <w:p w14:paraId="2CAF0935" w14:textId="77777777" w:rsidR="002F241D" w:rsidRPr="00E77497" w:rsidRDefault="002F241D" w:rsidP="002F241D">
      <w:r w:rsidRPr="009C202C">
        <w:t xml:space="preserve">ECMAScript </w:t>
      </w:r>
      <w:r>
        <w:t>objects are</w:t>
      </w:r>
      <w:r w:rsidRPr="009C202C">
        <w:t xml:space="preserve"> not </w:t>
      </w:r>
      <w:r>
        <w:t>fundamentally</w:t>
      </w:r>
      <w:r w:rsidRPr="009C202C">
        <w:t xml:space="preserve"> class</w:t>
      </w:r>
      <w:r>
        <w:t>-based</w:t>
      </w:r>
      <w:r w:rsidRPr="009C202C">
        <w:t xml:space="preserve">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w:t>
      </w:r>
      <w:r>
        <w:t>z</w:t>
      </w:r>
      <w:r w:rsidRPr="00E77497">
        <w:t>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w:t>
      </w:r>
      <w:r w:rsidRPr="00E77497">
        <w:lastRenderedPageBreak/>
        <w:t xml:space="preserve">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5200EF93" w14:textId="77777777" w:rsidR="002F241D" w:rsidRPr="00E77497" w:rsidRDefault="002F241D" w:rsidP="002F241D">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08F3B286" w14:textId="77777777" w:rsidR="002F241D" w:rsidRPr="00675B74" w:rsidRDefault="002F241D" w:rsidP="002F241D">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2F241D" w:rsidRPr="00F9694F" w14:paraId="112D5412" w14:textId="77777777" w:rsidTr="00027D6D">
        <w:tc>
          <w:tcPr>
            <w:tcW w:w="9968" w:type="dxa"/>
            <w:shd w:val="clear" w:color="auto" w:fill="auto"/>
          </w:tcPr>
          <w:p w14:paraId="0814632C" w14:textId="77777777" w:rsidR="002F241D" w:rsidRPr="00F9694F" w:rsidRDefault="002F241D" w:rsidP="00027D6D">
            <w:pPr>
              <w:pStyle w:val="Figuretitle"/>
              <w:keepNext/>
              <w:spacing w:before="0" w:after="0" w:line="240" w:lineRule="auto"/>
              <w:rPr>
                <w:rFonts w:eastAsia="Arial Unicode MS"/>
              </w:rPr>
            </w:pPr>
            <w:r>
              <w:rPr>
                <w:rFonts w:eastAsia="Arial Unicode MS"/>
                <w:noProof/>
                <w:lang w:val="en-US" w:eastAsia="en-US"/>
              </w:rPr>
              <w:drawing>
                <wp:inline distT="0" distB="0" distL="0" distR="0" wp14:anchorId="6BAC962F" wp14:editId="570A82D5">
                  <wp:extent cx="5100320" cy="2843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0320" cy="2843530"/>
                          </a:xfrm>
                          <a:prstGeom prst="rect">
                            <a:avLst/>
                          </a:prstGeom>
                          <a:noFill/>
                          <a:ln>
                            <a:noFill/>
                          </a:ln>
                        </pic:spPr>
                      </pic:pic>
                    </a:graphicData>
                  </a:graphic>
                </wp:inline>
              </w:drawing>
            </w:r>
          </w:p>
        </w:tc>
      </w:tr>
    </w:tbl>
    <w:p w14:paraId="12FEFC27" w14:textId="77777777" w:rsidR="002F241D" w:rsidRDefault="002F241D" w:rsidP="002F241D">
      <w:pPr>
        <w:pStyle w:val="Caption"/>
        <w:spacing w:before="100"/>
        <w:jc w:val="center"/>
      </w:pPr>
      <w:bookmarkStart w:id="34" w:name="_Ref355342664"/>
      <w:r>
        <w:t xml:space="preserve">Figure </w:t>
      </w:r>
      <w:r>
        <w:fldChar w:fldCharType="begin"/>
      </w:r>
      <w:r>
        <w:instrText xml:space="preserve"> SEQ Figure \* ARABIC </w:instrText>
      </w:r>
      <w:r>
        <w:fldChar w:fldCharType="separate"/>
      </w:r>
      <w:r w:rsidR="00281431">
        <w:rPr>
          <w:noProof/>
        </w:rPr>
        <w:t>1</w:t>
      </w:r>
      <w:r>
        <w:fldChar w:fldCharType="end"/>
      </w:r>
      <w:bookmarkEnd w:id="34"/>
      <w:r>
        <w:rPr>
          <w:noProof/>
          <w:lang w:val="en-US"/>
        </w:rPr>
        <w:t xml:space="preserve"> </w:t>
      </w:r>
      <w:r w:rsidRPr="009E3F76">
        <w:rPr>
          <w:noProof/>
          <w:lang w:val="en-US"/>
        </w:rPr>
        <w:t>— Object/Prototype Relationships</w:t>
      </w:r>
    </w:p>
    <w:p w14:paraId="5B1C0DD4" w14:textId="77777777" w:rsidR="002F241D" w:rsidRPr="00E77497" w:rsidRDefault="002F241D" w:rsidP="002F241D">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t>while</w:t>
      </w:r>
      <w:r w:rsidRPr="00E77497">
        <w:t xml:space="preserve"> structure, behaviour, and state are all inherited.</w:t>
      </w:r>
    </w:p>
    <w:p w14:paraId="5E4B578E" w14:textId="77777777" w:rsidR="002F241D" w:rsidRPr="00E77497" w:rsidRDefault="002F241D" w:rsidP="002F241D">
      <w:r w:rsidRPr="00E77497">
        <w:t xml:space="preserve">All objects that do not directly contain a particular property that their prototype contains share that property and its value. </w:t>
      </w:r>
      <w:r>
        <w:fldChar w:fldCharType="begin"/>
      </w:r>
      <w:r>
        <w:instrText xml:space="preserve"> REF _Ref355342664 \h </w:instrText>
      </w:r>
      <w:r>
        <w:fldChar w:fldCharType="separate"/>
      </w:r>
      <w:r w:rsidR="00281431">
        <w:t xml:space="preserve">Figure </w:t>
      </w:r>
      <w:r w:rsidR="00281431">
        <w:rPr>
          <w:noProof/>
        </w:rPr>
        <w:t>1</w:t>
      </w:r>
      <w:r>
        <w:fldChar w:fldCharType="end"/>
      </w:r>
      <w:r>
        <w:t xml:space="preserve"> </w:t>
      </w:r>
      <w:r w:rsidRPr="00E77497">
        <w:t>illustrates this:</w:t>
      </w:r>
    </w:p>
    <w:p w14:paraId="0B6ABEC0" w14:textId="77777777" w:rsidR="002F241D" w:rsidRPr="00E77497" w:rsidRDefault="002F241D" w:rsidP="002F241D">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19248F43" w14:textId="77777777" w:rsidR="002F241D" w:rsidRDefault="002F241D" w:rsidP="002F241D">
      <w:r w:rsidRPr="00E77497">
        <w:lastRenderedPageBreak/>
        <w:t xml:space="preserve">Unlike </w:t>
      </w:r>
      <w:r>
        <w:t xml:space="preserve">most </w:t>
      </w:r>
      <w:r w:rsidRPr="00E77497">
        <w:t xml:space="preserve">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2A98CA11" w14:textId="77777777" w:rsidR="002F241D" w:rsidRPr="00E77497" w:rsidRDefault="002F241D" w:rsidP="002F241D">
      <w:r>
        <w:t xml:space="preserve">Although ECMAScript objects are not inherently class-based, it is often convenient to define class-like abstractions based upon a common pattern of constructor functions, prototype objects, and methods. The ECMAScript built-in object themselves follow such a class-like pattern. The ECMAScript language includes syntatic class definitions that permit programmers to concisely define objects that conform to the same class-like abstraction pattern used by the built-in objects. </w:t>
      </w:r>
    </w:p>
    <w:p w14:paraId="428CC804" w14:textId="77777777" w:rsidR="002F241D" w:rsidRPr="00E77497" w:rsidRDefault="002F241D" w:rsidP="002F241D">
      <w:pPr>
        <w:pStyle w:val="Heading3"/>
      </w:pPr>
      <w:bookmarkStart w:id="35" w:name="_Toc276630922"/>
      <w:bookmarkStart w:id="36" w:name="_Toc370745112"/>
      <w:bookmarkStart w:id="37" w:name="_Toc384480869"/>
      <w:r w:rsidRPr="00E77497">
        <w:t>The Strict Variant of ECMAScript</w:t>
      </w:r>
      <w:bookmarkEnd w:id="35"/>
      <w:bookmarkEnd w:id="36"/>
      <w:bookmarkEnd w:id="37"/>
    </w:p>
    <w:p w14:paraId="2DE21320" w14:textId="77777777" w:rsidR="002F241D" w:rsidRPr="00E77497" w:rsidRDefault="002F241D" w:rsidP="002F241D">
      <w:r w:rsidRPr="00E77497">
        <w:t>The ECMAScript Language recogni</w:t>
      </w:r>
      <w:r>
        <w:t>z</w:t>
      </w:r>
      <w:r w:rsidRPr="00E77497">
        <w:t>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55048C03" w14:textId="77777777" w:rsidR="002F241D" w:rsidRPr="00E77497" w:rsidRDefault="002F241D" w:rsidP="002F241D">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2A7C43AE" w14:textId="77777777" w:rsidR="002F241D" w:rsidRPr="00E77497" w:rsidRDefault="002F241D" w:rsidP="002F241D">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7C3D35F6" w14:textId="77777777" w:rsidR="002F241D" w:rsidRPr="00E77497" w:rsidRDefault="002F241D" w:rsidP="002F241D">
      <w:pPr>
        <w:pStyle w:val="Heading2"/>
      </w:pPr>
      <w:bookmarkStart w:id="38" w:name="_Toc276630923"/>
      <w:bookmarkStart w:id="39" w:name="_Toc370745113"/>
      <w:bookmarkStart w:id="40" w:name="_Toc384480870"/>
      <w:r w:rsidRPr="00E77497">
        <w:t>Terms and definitions</w:t>
      </w:r>
      <w:bookmarkEnd w:id="38"/>
      <w:bookmarkEnd w:id="39"/>
      <w:bookmarkEnd w:id="40"/>
    </w:p>
    <w:p w14:paraId="534C10B5" w14:textId="77777777" w:rsidR="002F241D" w:rsidRPr="00E77497" w:rsidRDefault="002F241D" w:rsidP="002F241D">
      <w:r w:rsidRPr="00E77497">
        <w:t>For the purposes of this document, the following terms and definitions apply.</w:t>
      </w:r>
    </w:p>
    <w:p w14:paraId="2829D0CA" w14:textId="77777777" w:rsidR="002F241D" w:rsidRPr="00E77497" w:rsidRDefault="002F241D" w:rsidP="002F241D">
      <w:pPr>
        <w:pStyle w:val="TermNum"/>
      </w:pPr>
      <w:bookmarkStart w:id="41" w:name="_Toc472818721"/>
      <w:bookmarkStart w:id="42" w:name="_Toc235503267"/>
      <w:r w:rsidRPr="00E77497">
        <w:t>4.3.1</w:t>
      </w:r>
    </w:p>
    <w:bookmarkEnd w:id="41"/>
    <w:bookmarkEnd w:id="42"/>
    <w:p w14:paraId="673B9179" w14:textId="77777777" w:rsidR="002F241D" w:rsidRPr="00E77497" w:rsidRDefault="002F241D" w:rsidP="002F241D">
      <w:pPr>
        <w:pStyle w:val="Terms"/>
      </w:pPr>
      <w:r w:rsidRPr="00E77497">
        <w:t>type</w:t>
      </w:r>
    </w:p>
    <w:p w14:paraId="7348C2B8" w14:textId="05FA3553" w:rsidR="002F241D" w:rsidRPr="00E77497" w:rsidRDefault="002F241D" w:rsidP="002F241D">
      <w:pPr>
        <w:pStyle w:val="Definition"/>
      </w:pPr>
      <w:r w:rsidRPr="00E77497">
        <w:t xml:space="preserve">set of data values as defined in </w:t>
      </w:r>
      <w:r>
        <w:t>c</w:t>
      </w:r>
      <w:r w:rsidRPr="00E77497">
        <w:t xml:space="preserve">lause </w:t>
      </w:r>
      <w:r>
        <w:fldChar w:fldCharType="begin"/>
      </w:r>
      <w:r>
        <w:instrText xml:space="preserve"> REF _Ref365528724 \r \h </w:instrText>
      </w:r>
      <w:r>
        <w:fldChar w:fldCharType="separate"/>
      </w:r>
      <w:r w:rsidR="00281431">
        <w:t>0</w:t>
      </w:r>
      <w:r>
        <w:fldChar w:fldCharType="end"/>
      </w:r>
      <w:r w:rsidRPr="00E77497">
        <w:t xml:space="preserve"> of this specification</w:t>
      </w:r>
    </w:p>
    <w:p w14:paraId="4962FF09" w14:textId="77777777" w:rsidR="002F241D" w:rsidRPr="00E77497" w:rsidRDefault="002F241D" w:rsidP="002F241D">
      <w:pPr>
        <w:pStyle w:val="TermNum"/>
      </w:pPr>
      <w:bookmarkStart w:id="43" w:name="_Toc385672087"/>
      <w:bookmarkStart w:id="44" w:name="_Toc393690178"/>
      <w:bookmarkStart w:id="45" w:name="_Toc472818722"/>
      <w:bookmarkStart w:id="46" w:name="_Toc235503268"/>
      <w:r w:rsidRPr="00E77497">
        <w:t>4.3.2</w:t>
      </w:r>
    </w:p>
    <w:p w14:paraId="75DECF36" w14:textId="77777777" w:rsidR="002F241D" w:rsidRPr="00E77497" w:rsidRDefault="002F241D" w:rsidP="002F241D">
      <w:pPr>
        <w:pStyle w:val="Terms"/>
      </w:pPr>
      <w:r w:rsidRPr="00E77497">
        <w:t xml:space="preserve">primitive </w:t>
      </w:r>
      <w:bookmarkEnd w:id="43"/>
      <w:bookmarkEnd w:id="44"/>
      <w:bookmarkEnd w:id="45"/>
      <w:bookmarkEnd w:id="46"/>
      <w:r w:rsidRPr="00E77497">
        <w:t>value</w:t>
      </w:r>
    </w:p>
    <w:p w14:paraId="7FC04DBD" w14:textId="6ADC6B38" w:rsidR="002F241D" w:rsidRPr="00E77497" w:rsidRDefault="002F241D" w:rsidP="002F241D">
      <w:pPr>
        <w:pStyle w:val="Definition"/>
      </w:pPr>
      <w:r w:rsidRPr="00E77497">
        <w:t xml:space="preserve">member of one of the types Undefined, Null, Boolean, Number, </w:t>
      </w:r>
      <w:r>
        <w:t xml:space="preserve">Symbol, </w:t>
      </w:r>
      <w:r w:rsidRPr="00E77497">
        <w:t xml:space="preserve">or String as defined in </w:t>
      </w:r>
      <w:r>
        <w:t>c</w:t>
      </w:r>
      <w:r w:rsidRPr="00E77497">
        <w:t xml:space="preserve">lause </w:t>
      </w:r>
      <w:r>
        <w:fldChar w:fldCharType="begin"/>
      </w:r>
      <w:r>
        <w:instrText xml:space="preserve"> REF _Ref365528724 \r \h </w:instrText>
      </w:r>
      <w:r>
        <w:fldChar w:fldCharType="separate"/>
      </w:r>
      <w:r w:rsidR="00281431">
        <w:t>0</w:t>
      </w:r>
      <w:r>
        <w:fldChar w:fldCharType="end"/>
      </w:r>
    </w:p>
    <w:p w14:paraId="0F734712" w14:textId="77777777" w:rsidR="002F241D" w:rsidRPr="00E77497" w:rsidRDefault="002F241D" w:rsidP="002F241D">
      <w:pPr>
        <w:pStyle w:val="Note"/>
      </w:pPr>
      <w:r w:rsidRPr="00E77497">
        <w:t>NOTE</w:t>
      </w:r>
      <w:r w:rsidRPr="00E77497">
        <w:tab/>
        <w:t>A primitive value is a datum that is represented directly at the lowest level of the language implementation.</w:t>
      </w:r>
      <w:bookmarkStart w:id="47" w:name="_Toc385672088"/>
      <w:bookmarkStart w:id="48" w:name="_Toc393690179"/>
    </w:p>
    <w:p w14:paraId="547A374F" w14:textId="77777777" w:rsidR="002F241D" w:rsidRPr="00E77497" w:rsidRDefault="002F241D" w:rsidP="002F241D">
      <w:pPr>
        <w:pStyle w:val="TermNum"/>
      </w:pPr>
      <w:bookmarkStart w:id="49" w:name="_Toc472818723"/>
      <w:bookmarkStart w:id="50" w:name="_Toc235503269"/>
      <w:r w:rsidRPr="00E77497">
        <w:lastRenderedPageBreak/>
        <w:t>4.3.3</w:t>
      </w:r>
    </w:p>
    <w:bookmarkEnd w:id="47"/>
    <w:bookmarkEnd w:id="48"/>
    <w:bookmarkEnd w:id="49"/>
    <w:bookmarkEnd w:id="50"/>
    <w:p w14:paraId="6FA8AD42" w14:textId="77777777" w:rsidR="002F241D" w:rsidRPr="00E77497" w:rsidRDefault="002F241D" w:rsidP="002F241D">
      <w:pPr>
        <w:pStyle w:val="Terms"/>
      </w:pPr>
      <w:r w:rsidRPr="00E77497">
        <w:t>object</w:t>
      </w:r>
    </w:p>
    <w:p w14:paraId="350BBBD5" w14:textId="77777777" w:rsidR="002F241D" w:rsidRPr="00E77497" w:rsidRDefault="002F241D" w:rsidP="002F241D">
      <w:pPr>
        <w:pStyle w:val="Definition"/>
      </w:pPr>
      <w:r w:rsidRPr="00E77497">
        <w:t>member of the type Object</w:t>
      </w:r>
    </w:p>
    <w:p w14:paraId="1E31A1CA" w14:textId="77777777" w:rsidR="002F241D" w:rsidRPr="00E77497" w:rsidRDefault="002F241D" w:rsidP="002F241D">
      <w:pPr>
        <w:pStyle w:val="Note"/>
      </w:pPr>
      <w:r w:rsidRPr="00E77497">
        <w:t>NOTE</w:t>
      </w:r>
      <w:r w:rsidRPr="00E77497">
        <w:tab/>
        <w:t>An object is a collection of properties</w:t>
      </w:r>
      <w:bookmarkStart w:id="51" w:name="_Toc385672089"/>
      <w:bookmarkStart w:id="52" w:name="_Toc393690180"/>
      <w:r w:rsidRPr="00E77497">
        <w:t xml:space="preserve"> and has a single prototype object. The prototype may be the null value.</w:t>
      </w:r>
    </w:p>
    <w:p w14:paraId="711879D4" w14:textId="77777777" w:rsidR="002F241D" w:rsidRPr="00E77497" w:rsidRDefault="002F241D" w:rsidP="002F241D">
      <w:pPr>
        <w:pStyle w:val="TermNum"/>
      </w:pPr>
      <w:bookmarkStart w:id="53" w:name="_Ref457703927"/>
      <w:bookmarkStart w:id="54" w:name="_Toc472818724"/>
      <w:bookmarkStart w:id="55" w:name="_Toc235503270"/>
      <w:r w:rsidRPr="00E77497">
        <w:t>4.3.4</w:t>
      </w:r>
    </w:p>
    <w:bookmarkEnd w:id="51"/>
    <w:bookmarkEnd w:id="52"/>
    <w:bookmarkEnd w:id="53"/>
    <w:bookmarkEnd w:id="54"/>
    <w:bookmarkEnd w:id="55"/>
    <w:p w14:paraId="5306A3BD" w14:textId="77777777" w:rsidR="002F241D" w:rsidRPr="00E77497" w:rsidRDefault="002F241D" w:rsidP="002F241D">
      <w:pPr>
        <w:pStyle w:val="Terms"/>
      </w:pPr>
      <w:r w:rsidRPr="00E77497">
        <w:t>constructor</w:t>
      </w:r>
    </w:p>
    <w:p w14:paraId="40C46EE3" w14:textId="77777777" w:rsidR="002F241D" w:rsidRPr="00E77497" w:rsidRDefault="002F241D" w:rsidP="002F241D">
      <w:pPr>
        <w:pStyle w:val="Definition"/>
      </w:pPr>
      <w:r w:rsidRPr="00E77497">
        <w:t>function object that creates and initiali</w:t>
      </w:r>
      <w:r>
        <w:t>z</w:t>
      </w:r>
      <w:r w:rsidRPr="00E77497">
        <w:t>es objects</w:t>
      </w:r>
    </w:p>
    <w:p w14:paraId="4ADEE384" w14:textId="77777777" w:rsidR="002F241D" w:rsidRPr="00E77497" w:rsidRDefault="002F241D" w:rsidP="002F241D">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56" w:name="_Toc385672090"/>
      <w:bookmarkStart w:id="57" w:name="_Toc393690181"/>
    </w:p>
    <w:p w14:paraId="63CB0BC1" w14:textId="77777777" w:rsidR="002F241D" w:rsidRPr="00E77497" w:rsidRDefault="002F241D" w:rsidP="002F241D">
      <w:pPr>
        <w:pStyle w:val="TermNum"/>
      </w:pPr>
      <w:bookmarkStart w:id="58" w:name="_Toc472818725"/>
      <w:bookmarkStart w:id="59" w:name="_Toc235503271"/>
      <w:r w:rsidRPr="00E77497">
        <w:t>4.3.5</w:t>
      </w:r>
    </w:p>
    <w:bookmarkEnd w:id="56"/>
    <w:bookmarkEnd w:id="57"/>
    <w:bookmarkEnd w:id="58"/>
    <w:bookmarkEnd w:id="59"/>
    <w:p w14:paraId="7F8ECBEB" w14:textId="77777777" w:rsidR="002F241D" w:rsidRPr="00E77497" w:rsidRDefault="002F241D" w:rsidP="002F241D">
      <w:pPr>
        <w:pStyle w:val="Terms"/>
      </w:pPr>
      <w:r w:rsidRPr="00E77497">
        <w:t>prototype</w:t>
      </w:r>
    </w:p>
    <w:p w14:paraId="2431EA4A" w14:textId="77777777" w:rsidR="002F241D" w:rsidRPr="00E77497" w:rsidRDefault="002F241D" w:rsidP="002F241D">
      <w:pPr>
        <w:pStyle w:val="Definition"/>
      </w:pPr>
      <w:r w:rsidRPr="00E77497">
        <w:t>object that provides shared properties for other objects</w:t>
      </w:r>
    </w:p>
    <w:p w14:paraId="29F5CC5C" w14:textId="77777777" w:rsidR="002F241D" w:rsidRPr="00E77497" w:rsidRDefault="002F241D" w:rsidP="002F241D">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60" w:name="_Toc385672091"/>
      <w:bookmarkStart w:id="61"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55ADB718" w14:textId="77777777" w:rsidR="002F241D" w:rsidRPr="00E77497" w:rsidRDefault="002F241D" w:rsidP="002F241D">
      <w:pPr>
        <w:pStyle w:val="TermNum"/>
      </w:pPr>
      <w:bookmarkStart w:id="62" w:name="_Toc472818726"/>
      <w:bookmarkStart w:id="63" w:name="_Toc235503272"/>
      <w:r w:rsidRPr="00E77497">
        <w:t>4.3.6</w:t>
      </w:r>
    </w:p>
    <w:bookmarkEnd w:id="60"/>
    <w:bookmarkEnd w:id="61"/>
    <w:bookmarkEnd w:id="62"/>
    <w:bookmarkEnd w:id="63"/>
    <w:p w14:paraId="0455ED1D" w14:textId="77777777" w:rsidR="002F241D" w:rsidRPr="00E77497" w:rsidRDefault="002F241D" w:rsidP="002F241D">
      <w:pPr>
        <w:pStyle w:val="Terms"/>
      </w:pPr>
      <w:r>
        <w:t>ordinary</w:t>
      </w:r>
      <w:r w:rsidRPr="00E77497">
        <w:t xml:space="preserve"> object</w:t>
      </w:r>
    </w:p>
    <w:p w14:paraId="6F761965" w14:textId="77777777" w:rsidR="002F241D" w:rsidRPr="00E77497" w:rsidRDefault="002F241D" w:rsidP="002F241D">
      <w:pPr>
        <w:pStyle w:val="Definition"/>
      </w:pPr>
      <w:r w:rsidRPr="00E77497">
        <w:t xml:space="preserve">object </w:t>
      </w:r>
      <w:r>
        <w:t>that has the default behaviour for the essential internal methods that must be supported by all objects.</w:t>
      </w:r>
    </w:p>
    <w:p w14:paraId="20B929CF" w14:textId="77777777" w:rsidR="002F241D" w:rsidRPr="00E77497" w:rsidRDefault="002F241D" w:rsidP="002F241D">
      <w:pPr>
        <w:pStyle w:val="TermNum"/>
      </w:pPr>
      <w:r w:rsidRPr="00E77497">
        <w:t>4.3.</w:t>
      </w:r>
      <w:r>
        <w:t>7</w:t>
      </w:r>
    </w:p>
    <w:p w14:paraId="7A85B640" w14:textId="77777777" w:rsidR="002F241D" w:rsidRPr="00E77497" w:rsidRDefault="002F241D" w:rsidP="002F241D">
      <w:pPr>
        <w:pStyle w:val="Terms"/>
      </w:pPr>
      <w:r>
        <w:t>exotic</w:t>
      </w:r>
      <w:r w:rsidRPr="00E77497">
        <w:t xml:space="preserve"> object</w:t>
      </w:r>
    </w:p>
    <w:p w14:paraId="76AD9D19" w14:textId="77777777" w:rsidR="002F241D" w:rsidRPr="00E77497" w:rsidRDefault="002F241D" w:rsidP="002F241D">
      <w:pPr>
        <w:pStyle w:val="Definition"/>
      </w:pPr>
      <w:r w:rsidRPr="00E77497">
        <w:t xml:space="preserve">object </w:t>
      </w:r>
      <w:r>
        <w:t>that has some alternative behaviour for one or more of the essential internal methods that must be supported by all objects.</w:t>
      </w:r>
    </w:p>
    <w:p w14:paraId="7D70BEFD" w14:textId="77777777" w:rsidR="002F241D" w:rsidRPr="00E77497" w:rsidRDefault="002F241D" w:rsidP="002F241D">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14:paraId="695BFA4D" w14:textId="77777777" w:rsidR="002F241D" w:rsidRPr="00E77497" w:rsidRDefault="002F241D" w:rsidP="002F241D">
      <w:pPr>
        <w:pStyle w:val="TermNum"/>
      </w:pPr>
      <w:r w:rsidRPr="00E77497">
        <w:t>4.3.</w:t>
      </w:r>
      <w:r>
        <w:t>8</w:t>
      </w:r>
    </w:p>
    <w:p w14:paraId="089E48B3" w14:textId="77777777" w:rsidR="002F241D" w:rsidRPr="00E77497" w:rsidRDefault="002F241D" w:rsidP="002F241D">
      <w:pPr>
        <w:pStyle w:val="TermNum"/>
      </w:pPr>
      <w:r>
        <w:t>standard</w:t>
      </w:r>
      <w:r w:rsidRPr="00E77497">
        <w:t xml:space="preserve"> object</w:t>
      </w:r>
    </w:p>
    <w:p w14:paraId="3B579DA5" w14:textId="77777777" w:rsidR="002F241D" w:rsidRPr="00E77497" w:rsidRDefault="002F241D" w:rsidP="002F241D">
      <w:pPr>
        <w:pStyle w:val="Definition"/>
      </w:pPr>
      <w:r w:rsidRPr="00E77497">
        <w:t xml:space="preserve">object </w:t>
      </w:r>
      <w:r>
        <w:t>whose semantics are defined by this specification.</w:t>
      </w:r>
    </w:p>
    <w:p w14:paraId="2B4799A3" w14:textId="77777777" w:rsidR="002F241D" w:rsidRPr="00E77497" w:rsidRDefault="002F241D" w:rsidP="002F241D">
      <w:pPr>
        <w:pStyle w:val="TermNum"/>
      </w:pPr>
      <w:bookmarkStart w:id="64" w:name="_Toc393690183"/>
      <w:bookmarkStart w:id="65" w:name="_Toc472818727"/>
      <w:bookmarkStart w:id="66" w:name="_Toc235503273"/>
      <w:bookmarkStart w:id="67" w:name="_Toc385672092"/>
      <w:r w:rsidRPr="00E77497">
        <w:t>4.3.</w:t>
      </w:r>
      <w:r>
        <w:t>9</w:t>
      </w:r>
    </w:p>
    <w:p w14:paraId="74DDBBC2" w14:textId="77777777" w:rsidR="002F241D" w:rsidRPr="00E77497" w:rsidRDefault="002F241D" w:rsidP="002F241D">
      <w:pPr>
        <w:pStyle w:val="TermNum"/>
      </w:pPr>
      <w:r w:rsidRPr="00E77497">
        <w:t xml:space="preserve">built-in </w:t>
      </w:r>
      <w:bookmarkEnd w:id="64"/>
      <w:bookmarkEnd w:id="65"/>
      <w:bookmarkEnd w:id="66"/>
      <w:r w:rsidRPr="00E77497">
        <w:t>object</w:t>
      </w:r>
    </w:p>
    <w:p w14:paraId="7978EE7E" w14:textId="77777777" w:rsidR="002F241D" w:rsidRPr="00E77497" w:rsidRDefault="002F241D" w:rsidP="002F241D">
      <w:pPr>
        <w:pStyle w:val="Definition"/>
      </w:pPr>
      <w:r w:rsidRPr="00E77497">
        <w:t>object supplied by an ECMAScript implementation, independent of the host environment, that is present at the start of the execution of an ECMAScript program</w:t>
      </w:r>
    </w:p>
    <w:p w14:paraId="2F626311" w14:textId="77777777" w:rsidR="002F241D" w:rsidRPr="00E77497" w:rsidRDefault="002F241D" w:rsidP="002F241D">
      <w:pPr>
        <w:pStyle w:val="Note"/>
      </w:pPr>
      <w:r w:rsidRPr="00E77497">
        <w:t>NOTE</w:t>
      </w:r>
      <w:r w:rsidRPr="00E77497">
        <w:tab/>
        <w:t xml:space="preserve">Standard built-in objects are defined in this specification, and an ECMAScript implementation may specify and define others. </w:t>
      </w:r>
      <w:bookmarkStart w:id="68" w:name="_Toc393690184"/>
      <w:r w:rsidRPr="00E77497">
        <w:t xml:space="preserve">A </w:t>
      </w:r>
      <w:r w:rsidRPr="00E77497">
        <w:rPr>
          <w:i/>
        </w:rPr>
        <w:t>built-in constructor</w:t>
      </w:r>
      <w:r w:rsidRPr="00E77497">
        <w:rPr>
          <w:b/>
          <w:i/>
        </w:rPr>
        <w:t xml:space="preserve"> </w:t>
      </w:r>
      <w:r w:rsidRPr="00E77497">
        <w:t>is a built-in object that is also a constructor.</w:t>
      </w:r>
    </w:p>
    <w:p w14:paraId="6C7F506D" w14:textId="77777777" w:rsidR="002F241D" w:rsidRPr="00E77497" w:rsidRDefault="002F241D" w:rsidP="002F241D">
      <w:pPr>
        <w:pStyle w:val="TermNum"/>
      </w:pPr>
      <w:bookmarkStart w:id="69" w:name="_Toc385672093"/>
      <w:bookmarkStart w:id="70" w:name="_Toc393690185"/>
      <w:bookmarkStart w:id="71" w:name="_Toc410465335"/>
      <w:bookmarkStart w:id="72" w:name="_Toc410465807"/>
      <w:bookmarkStart w:id="73" w:name="_Toc410466906"/>
      <w:bookmarkStart w:id="74" w:name="_Toc410533182"/>
      <w:bookmarkStart w:id="75" w:name="_Toc472818729"/>
      <w:bookmarkStart w:id="76" w:name="_Toc235503275"/>
      <w:bookmarkEnd w:id="67"/>
      <w:bookmarkEnd w:id="68"/>
      <w:r w:rsidRPr="00E77497">
        <w:t>4.3.</w:t>
      </w:r>
      <w:r>
        <w:t>10</w:t>
      </w:r>
    </w:p>
    <w:bookmarkEnd w:id="69"/>
    <w:bookmarkEnd w:id="70"/>
    <w:bookmarkEnd w:id="71"/>
    <w:bookmarkEnd w:id="72"/>
    <w:bookmarkEnd w:id="73"/>
    <w:bookmarkEnd w:id="74"/>
    <w:p w14:paraId="6B3D49D9" w14:textId="77777777" w:rsidR="002F241D" w:rsidRPr="00E77497" w:rsidRDefault="002F241D" w:rsidP="002F241D">
      <w:pPr>
        <w:pStyle w:val="Terms"/>
      </w:pPr>
      <w:r w:rsidRPr="00E77497">
        <w:t xml:space="preserve">undefined </w:t>
      </w:r>
      <w:bookmarkEnd w:id="75"/>
      <w:bookmarkEnd w:id="76"/>
      <w:r w:rsidRPr="00E77497">
        <w:t>value</w:t>
      </w:r>
    </w:p>
    <w:p w14:paraId="29470B89" w14:textId="77777777" w:rsidR="002F241D" w:rsidRPr="00E77497" w:rsidRDefault="002F241D" w:rsidP="002F241D">
      <w:pPr>
        <w:pStyle w:val="Definition"/>
      </w:pPr>
      <w:r w:rsidRPr="00E77497">
        <w:t>primitive value used when a variabl</w:t>
      </w:r>
      <w:bookmarkStart w:id="77" w:name="_Toc385672094"/>
      <w:bookmarkStart w:id="78" w:name="_Toc393690186"/>
      <w:r w:rsidRPr="00E77497">
        <w:t>e has not been assigned a value</w:t>
      </w:r>
    </w:p>
    <w:p w14:paraId="25924A6F" w14:textId="77777777" w:rsidR="002F241D" w:rsidRPr="00E77497" w:rsidRDefault="002F241D" w:rsidP="002F241D">
      <w:pPr>
        <w:pStyle w:val="TermNum"/>
      </w:pPr>
      <w:bookmarkStart w:id="79" w:name="_Toc472818730"/>
      <w:bookmarkStart w:id="80" w:name="_Toc235503276"/>
      <w:r w:rsidRPr="00E77497">
        <w:lastRenderedPageBreak/>
        <w:t>4.3.1</w:t>
      </w:r>
      <w:r>
        <w:t>1</w:t>
      </w:r>
    </w:p>
    <w:p w14:paraId="783E389F" w14:textId="77777777" w:rsidR="002F241D" w:rsidRPr="00E77497" w:rsidRDefault="002F241D" w:rsidP="002F241D">
      <w:pPr>
        <w:pStyle w:val="Terms"/>
      </w:pPr>
      <w:r w:rsidRPr="00E77497">
        <w:t xml:space="preserve">Undefined </w:t>
      </w:r>
      <w:bookmarkEnd w:id="77"/>
      <w:bookmarkEnd w:id="78"/>
      <w:bookmarkEnd w:id="79"/>
      <w:bookmarkEnd w:id="80"/>
      <w:r w:rsidRPr="00E77497">
        <w:t>type</w:t>
      </w:r>
    </w:p>
    <w:p w14:paraId="060F23BA" w14:textId="77777777" w:rsidR="002F241D" w:rsidRPr="00E77497" w:rsidRDefault="002F241D" w:rsidP="002F241D">
      <w:pPr>
        <w:pStyle w:val="Definition"/>
      </w:pPr>
      <w:r w:rsidRPr="00E77497">
        <w:t>type whose sole val</w:t>
      </w:r>
      <w:bookmarkStart w:id="81" w:name="_Toc385672095"/>
      <w:bookmarkStart w:id="82" w:name="_Toc393690187"/>
      <w:r w:rsidRPr="00E77497">
        <w:t xml:space="preserve">ue is the </w:t>
      </w:r>
      <w:r w:rsidRPr="00C332EF">
        <w:rPr>
          <w:b/>
        </w:rPr>
        <w:t>undefined</w:t>
      </w:r>
      <w:r w:rsidRPr="00E77497">
        <w:t xml:space="preserve"> value</w:t>
      </w:r>
    </w:p>
    <w:p w14:paraId="0DDA42B5" w14:textId="77777777" w:rsidR="002F241D" w:rsidRPr="00E77497" w:rsidRDefault="002F241D" w:rsidP="002F241D">
      <w:pPr>
        <w:pStyle w:val="TermNum"/>
      </w:pPr>
      <w:bookmarkStart w:id="83" w:name="_Toc472818731"/>
      <w:bookmarkStart w:id="84" w:name="_Toc235503277"/>
      <w:r w:rsidRPr="00E77497">
        <w:t>4.3.1</w:t>
      </w:r>
      <w:r>
        <w:t>2</w:t>
      </w:r>
    </w:p>
    <w:bookmarkEnd w:id="81"/>
    <w:bookmarkEnd w:id="82"/>
    <w:p w14:paraId="093DCCB5" w14:textId="77777777" w:rsidR="002F241D" w:rsidRPr="00E77497" w:rsidRDefault="002F241D" w:rsidP="002F241D">
      <w:pPr>
        <w:pStyle w:val="Terms"/>
      </w:pPr>
      <w:r w:rsidRPr="00E77497">
        <w:t xml:space="preserve">null </w:t>
      </w:r>
      <w:bookmarkEnd w:id="83"/>
      <w:bookmarkEnd w:id="84"/>
      <w:r w:rsidRPr="00E77497">
        <w:t>value</w:t>
      </w:r>
    </w:p>
    <w:p w14:paraId="22E30303" w14:textId="77777777" w:rsidR="002F241D" w:rsidRPr="00E77497" w:rsidRDefault="002F241D" w:rsidP="002F241D">
      <w:pPr>
        <w:pStyle w:val="Definition"/>
      </w:pPr>
      <w:r w:rsidRPr="00E77497">
        <w:t>primitive value that represents the intentio</w:t>
      </w:r>
      <w:bookmarkStart w:id="85" w:name="_Toc385672096"/>
      <w:bookmarkStart w:id="86" w:name="_Toc393690188"/>
      <w:r w:rsidRPr="00E77497">
        <w:t>nal absence of any object value</w:t>
      </w:r>
    </w:p>
    <w:p w14:paraId="79F759F6" w14:textId="77777777" w:rsidR="002F241D" w:rsidRPr="00E77497" w:rsidRDefault="002F241D" w:rsidP="002F241D">
      <w:pPr>
        <w:pStyle w:val="TermNum"/>
      </w:pPr>
      <w:bookmarkStart w:id="87" w:name="_Toc472818732"/>
      <w:bookmarkStart w:id="88" w:name="_Toc235503278"/>
      <w:r w:rsidRPr="00E77497">
        <w:t>4.3.1</w:t>
      </w:r>
      <w:r>
        <w:t>3</w:t>
      </w:r>
    </w:p>
    <w:p w14:paraId="21432456" w14:textId="77777777" w:rsidR="002F241D" w:rsidRPr="00E77497" w:rsidRDefault="002F241D" w:rsidP="002F241D">
      <w:pPr>
        <w:pStyle w:val="Terms"/>
      </w:pPr>
      <w:r w:rsidRPr="00E77497">
        <w:t xml:space="preserve">Null </w:t>
      </w:r>
      <w:bookmarkEnd w:id="85"/>
      <w:bookmarkEnd w:id="86"/>
      <w:bookmarkEnd w:id="87"/>
      <w:bookmarkEnd w:id="88"/>
      <w:r w:rsidRPr="00E77497">
        <w:t>type</w:t>
      </w:r>
    </w:p>
    <w:p w14:paraId="27D5B55C" w14:textId="77777777" w:rsidR="002F241D" w:rsidRPr="00E77497" w:rsidRDefault="002F241D" w:rsidP="002F241D">
      <w:pPr>
        <w:pStyle w:val="Definition"/>
      </w:pPr>
      <w:r w:rsidRPr="00E77497">
        <w:t>type who</w:t>
      </w:r>
      <w:bookmarkStart w:id="89" w:name="_Toc385672097"/>
      <w:bookmarkStart w:id="90" w:name="_Toc393690189"/>
      <w:r w:rsidRPr="00E77497">
        <w:t>se sole value is the null value</w:t>
      </w:r>
    </w:p>
    <w:p w14:paraId="4C9B5427" w14:textId="77777777" w:rsidR="002F241D" w:rsidRPr="00E77497" w:rsidRDefault="002F241D" w:rsidP="002F241D">
      <w:pPr>
        <w:pStyle w:val="TermNum"/>
      </w:pPr>
      <w:bookmarkStart w:id="91" w:name="_Toc472818733"/>
      <w:bookmarkStart w:id="92" w:name="_Toc235503279"/>
      <w:r w:rsidRPr="00E77497">
        <w:t>4.3.1</w:t>
      </w:r>
      <w:r>
        <w:t>4</w:t>
      </w:r>
    </w:p>
    <w:p w14:paraId="7DF82BD0" w14:textId="77777777" w:rsidR="002F241D" w:rsidRPr="00E77497" w:rsidRDefault="002F241D" w:rsidP="002F241D">
      <w:pPr>
        <w:pStyle w:val="Terms"/>
      </w:pPr>
      <w:r w:rsidRPr="00E77497">
        <w:t xml:space="preserve">Boolean </w:t>
      </w:r>
      <w:bookmarkEnd w:id="89"/>
      <w:bookmarkEnd w:id="90"/>
      <w:bookmarkEnd w:id="91"/>
      <w:bookmarkEnd w:id="92"/>
      <w:r w:rsidRPr="00E77497">
        <w:t>value</w:t>
      </w:r>
    </w:p>
    <w:p w14:paraId="34B5CDFD" w14:textId="77777777" w:rsidR="002F241D" w:rsidRPr="00E77497" w:rsidRDefault="002F241D" w:rsidP="002F241D">
      <w:pPr>
        <w:pStyle w:val="Definition"/>
      </w:pPr>
      <w:r w:rsidRPr="00E77497">
        <w:t>member of the Boolean type</w:t>
      </w:r>
    </w:p>
    <w:p w14:paraId="3DAC2D77" w14:textId="77777777" w:rsidR="002F241D" w:rsidRPr="00E77497" w:rsidRDefault="002F241D" w:rsidP="002F241D">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93" w:name="_Toc385672098"/>
      <w:bookmarkStart w:id="94" w:name="_Toc393690190"/>
    </w:p>
    <w:p w14:paraId="1158FDCF" w14:textId="77777777" w:rsidR="002F241D" w:rsidRPr="00E77497" w:rsidRDefault="002F241D" w:rsidP="002F241D">
      <w:pPr>
        <w:pStyle w:val="TermNum"/>
      </w:pPr>
      <w:bookmarkStart w:id="95" w:name="_Toc472818734"/>
      <w:bookmarkStart w:id="96" w:name="_Toc235503280"/>
      <w:r w:rsidRPr="00E77497">
        <w:t>4.3.1</w:t>
      </w:r>
      <w:r>
        <w:t>5</w:t>
      </w:r>
    </w:p>
    <w:p w14:paraId="1E0D9DEE" w14:textId="77777777" w:rsidR="002F241D" w:rsidRPr="00E77497" w:rsidRDefault="002F241D" w:rsidP="002F241D">
      <w:pPr>
        <w:pStyle w:val="Terms"/>
      </w:pPr>
      <w:r w:rsidRPr="00E77497">
        <w:t xml:space="preserve">Boolean </w:t>
      </w:r>
      <w:bookmarkEnd w:id="93"/>
      <w:bookmarkEnd w:id="94"/>
      <w:bookmarkEnd w:id="95"/>
      <w:bookmarkEnd w:id="96"/>
      <w:r w:rsidRPr="00E77497">
        <w:t>type</w:t>
      </w:r>
    </w:p>
    <w:p w14:paraId="0B7081FD" w14:textId="77777777" w:rsidR="002F241D" w:rsidRPr="00E77497" w:rsidRDefault="002F241D" w:rsidP="002F241D">
      <w:pPr>
        <w:pStyle w:val="Definition"/>
      </w:pPr>
      <w:r w:rsidRPr="00E77497">
        <w:t xml:space="preserve">type consisting of the primitive values </w:t>
      </w:r>
      <w:r w:rsidRPr="00E77497">
        <w:rPr>
          <w:b/>
        </w:rPr>
        <w:t>true</w:t>
      </w:r>
      <w:r w:rsidRPr="00E77497">
        <w:t xml:space="preserve"> and </w:t>
      </w:r>
      <w:r w:rsidRPr="00E77497">
        <w:rPr>
          <w:b/>
        </w:rPr>
        <w:t>false</w:t>
      </w:r>
      <w:bookmarkStart w:id="97" w:name="_Toc385672099"/>
      <w:bookmarkStart w:id="98" w:name="_Toc393690191"/>
    </w:p>
    <w:p w14:paraId="7637882B" w14:textId="77777777" w:rsidR="002F241D" w:rsidRPr="00E77497" w:rsidRDefault="002F241D" w:rsidP="002F241D">
      <w:pPr>
        <w:pStyle w:val="TermNum"/>
      </w:pPr>
      <w:bookmarkStart w:id="99" w:name="_Toc472818735"/>
      <w:bookmarkStart w:id="100" w:name="_Toc235503281"/>
      <w:r w:rsidRPr="00E77497">
        <w:t>4.3.1</w:t>
      </w:r>
      <w:r>
        <w:t>6</w:t>
      </w:r>
    </w:p>
    <w:p w14:paraId="4B6FE1D7" w14:textId="77777777" w:rsidR="002F241D" w:rsidRPr="00E77497" w:rsidRDefault="002F241D" w:rsidP="002F241D">
      <w:pPr>
        <w:pStyle w:val="Terms"/>
      </w:pPr>
      <w:r w:rsidRPr="00E77497">
        <w:t xml:space="preserve">Boolean </w:t>
      </w:r>
      <w:bookmarkEnd w:id="97"/>
      <w:bookmarkEnd w:id="98"/>
      <w:bookmarkEnd w:id="99"/>
      <w:bookmarkEnd w:id="100"/>
      <w:r w:rsidRPr="00E77497">
        <w:t>object</w:t>
      </w:r>
    </w:p>
    <w:p w14:paraId="1E37D7A3" w14:textId="77777777" w:rsidR="002F241D" w:rsidRPr="00E77497" w:rsidRDefault="002F241D" w:rsidP="002F241D">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5F585C95" w14:textId="77777777" w:rsidR="002F241D" w:rsidRPr="00E77497" w:rsidRDefault="002F241D" w:rsidP="002F241D">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t>slot</w:t>
      </w:r>
      <w:r w:rsidRPr="00E77497">
        <w:t xml:space="preserve"> whose value is the Boolean value. A Boolean object can be coerced to a Boolean value.</w:t>
      </w:r>
    </w:p>
    <w:p w14:paraId="5BE4AE32" w14:textId="77777777" w:rsidR="002F241D" w:rsidRPr="00E77497" w:rsidRDefault="002F241D" w:rsidP="002F241D">
      <w:pPr>
        <w:pStyle w:val="TermNum"/>
      </w:pPr>
      <w:bookmarkStart w:id="101" w:name="_Toc385672100"/>
      <w:bookmarkStart w:id="102" w:name="_Toc393690192"/>
      <w:bookmarkStart w:id="103" w:name="_Toc472818736"/>
      <w:bookmarkStart w:id="104" w:name="_Toc235503282"/>
      <w:r w:rsidRPr="00E77497">
        <w:t>4.3.1</w:t>
      </w:r>
      <w:r>
        <w:t>7</w:t>
      </w:r>
    </w:p>
    <w:p w14:paraId="6EFBADD8" w14:textId="77777777" w:rsidR="002F241D" w:rsidRPr="00E77497" w:rsidRDefault="002F241D" w:rsidP="002F241D">
      <w:pPr>
        <w:pStyle w:val="TermNum"/>
      </w:pPr>
      <w:r w:rsidRPr="00E77497">
        <w:t xml:space="preserve">String </w:t>
      </w:r>
      <w:bookmarkEnd w:id="101"/>
      <w:bookmarkEnd w:id="102"/>
      <w:bookmarkEnd w:id="103"/>
      <w:bookmarkEnd w:id="104"/>
      <w:r w:rsidRPr="00E77497">
        <w:t>value</w:t>
      </w:r>
    </w:p>
    <w:p w14:paraId="48493712" w14:textId="77777777" w:rsidR="002F241D" w:rsidRPr="00E77497" w:rsidRDefault="002F241D" w:rsidP="002F241D">
      <w:r w:rsidRPr="00E77497">
        <w:t>primitive value that is a finite ordered sequence of zero o</w:t>
      </w:r>
      <w:bookmarkStart w:id="105" w:name="_Toc385672101"/>
      <w:bookmarkStart w:id="106" w:name="_Toc393690193"/>
      <w:r w:rsidRPr="00E77497">
        <w:t>r more 16-bit unsigned integer</w:t>
      </w:r>
    </w:p>
    <w:p w14:paraId="3BD29444" w14:textId="77777777" w:rsidR="002F241D" w:rsidRPr="00E77497" w:rsidRDefault="002F241D" w:rsidP="002F241D">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188ECFAB" w14:textId="77777777" w:rsidR="002F241D" w:rsidRPr="00E77497" w:rsidRDefault="002F241D" w:rsidP="002F241D">
      <w:pPr>
        <w:pStyle w:val="TermNum"/>
      </w:pPr>
      <w:bookmarkStart w:id="107" w:name="_Toc472818737"/>
      <w:bookmarkStart w:id="108" w:name="_Toc235503283"/>
      <w:r w:rsidRPr="00E77497">
        <w:t>4.3.1</w:t>
      </w:r>
      <w:r>
        <w:t>8</w:t>
      </w:r>
    </w:p>
    <w:p w14:paraId="39C19A3B" w14:textId="77777777" w:rsidR="002F241D" w:rsidRPr="00E77497" w:rsidRDefault="002F241D" w:rsidP="002F241D">
      <w:pPr>
        <w:pStyle w:val="Terms"/>
      </w:pPr>
      <w:r w:rsidRPr="00E77497">
        <w:t xml:space="preserve">String </w:t>
      </w:r>
      <w:bookmarkEnd w:id="105"/>
      <w:bookmarkEnd w:id="106"/>
      <w:bookmarkEnd w:id="107"/>
      <w:bookmarkEnd w:id="108"/>
      <w:r w:rsidRPr="00E77497">
        <w:t>type</w:t>
      </w:r>
    </w:p>
    <w:p w14:paraId="53468B5F" w14:textId="77777777" w:rsidR="002F241D" w:rsidRPr="00E77497" w:rsidRDefault="002F241D" w:rsidP="002F241D">
      <w:pPr>
        <w:pStyle w:val="Definition"/>
      </w:pPr>
      <w:r w:rsidRPr="00E77497">
        <w:t>se</w:t>
      </w:r>
      <w:bookmarkStart w:id="109" w:name="_Toc385672102"/>
      <w:bookmarkStart w:id="110" w:name="_Toc393690194"/>
      <w:r w:rsidRPr="00E77497">
        <w:t>t of all possible String values</w:t>
      </w:r>
    </w:p>
    <w:p w14:paraId="545D8F5B" w14:textId="77777777" w:rsidR="002F241D" w:rsidRPr="00E77497" w:rsidRDefault="002F241D" w:rsidP="002F241D">
      <w:pPr>
        <w:pStyle w:val="TermNum"/>
      </w:pPr>
      <w:bookmarkStart w:id="111" w:name="_Ref457703934"/>
      <w:bookmarkStart w:id="112" w:name="_Toc472818738"/>
      <w:bookmarkStart w:id="113" w:name="_Toc235503284"/>
      <w:r w:rsidRPr="00E77497">
        <w:t>4.3.1</w:t>
      </w:r>
      <w:r>
        <w:t>9</w:t>
      </w:r>
    </w:p>
    <w:p w14:paraId="245179B7" w14:textId="77777777" w:rsidR="002F241D" w:rsidRPr="00E77497" w:rsidRDefault="002F241D" w:rsidP="002F241D">
      <w:pPr>
        <w:pStyle w:val="Terms"/>
      </w:pPr>
      <w:r w:rsidRPr="00E77497">
        <w:t xml:space="preserve">String </w:t>
      </w:r>
      <w:bookmarkEnd w:id="109"/>
      <w:bookmarkEnd w:id="110"/>
      <w:bookmarkEnd w:id="111"/>
      <w:bookmarkEnd w:id="112"/>
      <w:bookmarkEnd w:id="113"/>
      <w:r w:rsidRPr="00E77497">
        <w:t>object</w:t>
      </w:r>
    </w:p>
    <w:p w14:paraId="64B72B48" w14:textId="77777777" w:rsidR="002F241D" w:rsidRPr="00E77497" w:rsidRDefault="002F241D" w:rsidP="002F241D">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62046623" w14:textId="77777777" w:rsidR="002F241D" w:rsidRPr="00E77497" w:rsidRDefault="002F241D" w:rsidP="002F241D">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Pr="00022312">
        <w:t xml:space="preserve"> </w:t>
      </w:r>
      <w:r>
        <w:t>slot</w:t>
      </w:r>
      <w:r w:rsidRPr="00E77497">
        <w:t xml:space="preserve">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fldChar w:fldCharType="begin"/>
      </w:r>
      <w:r>
        <w:instrText xml:space="preserve"> REF _Ref365529731 \r \h </w:instrText>
      </w:r>
      <w:r>
        <w:fldChar w:fldCharType="separate"/>
      </w:r>
      <w:r w:rsidR="00281431">
        <w:t>21.1.1.1</w:t>
      </w:r>
      <w:r>
        <w:fldChar w:fldCharType="end"/>
      </w:r>
      <w:r w:rsidRPr="00E77497">
        <w:t>).</w:t>
      </w:r>
    </w:p>
    <w:p w14:paraId="5DCF25A7" w14:textId="77777777" w:rsidR="002F241D" w:rsidRPr="00E77497" w:rsidRDefault="002F241D" w:rsidP="002F241D">
      <w:pPr>
        <w:pStyle w:val="TermNum"/>
      </w:pPr>
      <w:bookmarkStart w:id="114" w:name="_Toc385672103"/>
      <w:bookmarkStart w:id="115" w:name="_Toc393690195"/>
      <w:bookmarkStart w:id="116" w:name="_Toc472818739"/>
      <w:bookmarkStart w:id="117" w:name="_Toc235503285"/>
      <w:r w:rsidRPr="00E77497">
        <w:t>4.3.</w:t>
      </w:r>
      <w:r>
        <w:t>20</w:t>
      </w:r>
    </w:p>
    <w:p w14:paraId="6EE468CF" w14:textId="77777777" w:rsidR="002F241D" w:rsidRPr="00E77497" w:rsidRDefault="002F241D" w:rsidP="002F241D">
      <w:pPr>
        <w:pStyle w:val="Terms"/>
      </w:pPr>
      <w:r w:rsidRPr="00E77497">
        <w:t xml:space="preserve">Number </w:t>
      </w:r>
      <w:bookmarkEnd w:id="114"/>
      <w:bookmarkEnd w:id="115"/>
      <w:bookmarkEnd w:id="116"/>
      <w:bookmarkEnd w:id="117"/>
      <w:r w:rsidRPr="00E77497">
        <w:t>value</w:t>
      </w:r>
    </w:p>
    <w:p w14:paraId="4B95B1AD" w14:textId="77777777" w:rsidR="002F241D" w:rsidRPr="00E77497" w:rsidRDefault="002F241D" w:rsidP="002F241D">
      <w:pPr>
        <w:pStyle w:val="Definition"/>
      </w:pPr>
      <w:r w:rsidRPr="00E77497">
        <w:t>primitive value corresponding to a double-precision 64-bit binary format IEEE 754 value</w:t>
      </w:r>
    </w:p>
    <w:p w14:paraId="48CE2A04" w14:textId="77777777" w:rsidR="002F241D" w:rsidRPr="00E77497" w:rsidRDefault="002F241D" w:rsidP="002F241D">
      <w:pPr>
        <w:pStyle w:val="Note"/>
      </w:pPr>
      <w:r w:rsidRPr="00E77497">
        <w:lastRenderedPageBreak/>
        <w:t>NOTE</w:t>
      </w:r>
      <w:r w:rsidRPr="00E77497">
        <w:tab/>
        <w:t>A Number value is a member of the Number</w:t>
      </w:r>
      <w:r w:rsidRPr="00E77497">
        <w:rPr>
          <w:b/>
        </w:rPr>
        <w:t xml:space="preserve"> </w:t>
      </w:r>
      <w:r w:rsidRPr="00E77497">
        <w:t>type and is a direct representation of a number.</w:t>
      </w:r>
      <w:bookmarkStart w:id="118" w:name="_Toc385672104"/>
      <w:bookmarkStart w:id="119" w:name="_Toc393690196"/>
    </w:p>
    <w:p w14:paraId="282EB212" w14:textId="77777777" w:rsidR="002F241D" w:rsidRPr="00E77497" w:rsidRDefault="002F241D" w:rsidP="002F241D">
      <w:pPr>
        <w:pStyle w:val="TermNum"/>
      </w:pPr>
      <w:bookmarkStart w:id="120" w:name="_Toc472818740"/>
      <w:bookmarkStart w:id="121" w:name="_Toc235503286"/>
      <w:r w:rsidRPr="00E77497">
        <w:t>4.3.2</w:t>
      </w:r>
      <w:r>
        <w:t>1</w:t>
      </w:r>
    </w:p>
    <w:p w14:paraId="2272357B" w14:textId="77777777" w:rsidR="002F241D" w:rsidRPr="00E77497" w:rsidRDefault="002F241D" w:rsidP="002F241D">
      <w:pPr>
        <w:pStyle w:val="Terms"/>
      </w:pPr>
      <w:r w:rsidRPr="00E77497">
        <w:t xml:space="preserve">Number </w:t>
      </w:r>
      <w:bookmarkEnd w:id="118"/>
      <w:bookmarkEnd w:id="119"/>
      <w:bookmarkEnd w:id="120"/>
      <w:bookmarkEnd w:id="121"/>
      <w:r w:rsidRPr="00E77497">
        <w:t>type</w:t>
      </w:r>
    </w:p>
    <w:p w14:paraId="127A7A77" w14:textId="77777777" w:rsidR="002F241D" w:rsidRPr="00E77497" w:rsidRDefault="002F241D" w:rsidP="002F241D">
      <w:pPr>
        <w:pStyle w:val="Definition"/>
      </w:pPr>
      <w:r w:rsidRPr="00E77497">
        <w:t xml:space="preserve">set of all possible Number values including the special “Not-a-Number” (NaN) value, positive </w:t>
      </w:r>
      <w:bookmarkStart w:id="122" w:name="_Toc385672105"/>
      <w:bookmarkStart w:id="123" w:name="_Toc393690197"/>
      <w:r w:rsidRPr="00E77497">
        <w:t>infinity, and negative infinity</w:t>
      </w:r>
    </w:p>
    <w:p w14:paraId="7FB8E558" w14:textId="77777777" w:rsidR="002F241D" w:rsidRPr="00E77497" w:rsidRDefault="002F241D" w:rsidP="002F241D">
      <w:pPr>
        <w:pStyle w:val="TermNum"/>
      </w:pPr>
      <w:bookmarkStart w:id="124" w:name="_Toc472818741"/>
      <w:bookmarkStart w:id="125" w:name="_Toc235503287"/>
      <w:r w:rsidRPr="00E77497">
        <w:t>4.3.2</w:t>
      </w:r>
      <w:r>
        <w:t>2</w:t>
      </w:r>
    </w:p>
    <w:p w14:paraId="7343510F" w14:textId="77777777" w:rsidR="002F241D" w:rsidRPr="00E77497" w:rsidRDefault="002F241D" w:rsidP="002F241D">
      <w:pPr>
        <w:pStyle w:val="Terms"/>
      </w:pPr>
      <w:r w:rsidRPr="00E77497">
        <w:t xml:space="preserve">Number </w:t>
      </w:r>
      <w:bookmarkEnd w:id="122"/>
      <w:bookmarkEnd w:id="123"/>
      <w:bookmarkEnd w:id="124"/>
      <w:bookmarkEnd w:id="125"/>
      <w:r w:rsidRPr="00E77497">
        <w:t>object</w:t>
      </w:r>
    </w:p>
    <w:p w14:paraId="7889A275" w14:textId="77777777" w:rsidR="002F241D" w:rsidRPr="00E77497" w:rsidRDefault="002F241D" w:rsidP="002F241D">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532A6601" w14:textId="77777777" w:rsidR="002F241D" w:rsidRPr="00E77497" w:rsidRDefault="002F241D" w:rsidP="002F241D">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Pr="00022312">
        <w:t xml:space="preserve"> </w:t>
      </w:r>
      <w:r>
        <w:t>slot</w:t>
      </w:r>
      <w:r w:rsidRPr="00E77497">
        <w:t xml:space="preserve">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fldChar w:fldCharType="begin"/>
      </w:r>
      <w:r>
        <w:instrText xml:space="preserve"> REF _Ref365529801 \r \h </w:instrText>
      </w:r>
      <w:r>
        <w:fldChar w:fldCharType="separate"/>
      </w:r>
      <w:r w:rsidR="00281431">
        <w:t>20.1.1.1</w:t>
      </w:r>
      <w:r>
        <w:fldChar w:fldCharType="end"/>
      </w:r>
      <w:r w:rsidRPr="00E77497">
        <w:t>)</w:t>
      </w:r>
      <w:bookmarkStart w:id="126" w:name="_Toc385672106"/>
      <w:bookmarkStart w:id="127" w:name="_Toc393690198"/>
      <w:r w:rsidRPr="00E77497">
        <w:t>.</w:t>
      </w:r>
    </w:p>
    <w:p w14:paraId="1C9805D0" w14:textId="77777777" w:rsidR="002F241D" w:rsidRPr="00E77497" w:rsidRDefault="002F241D" w:rsidP="002F241D">
      <w:pPr>
        <w:pStyle w:val="TermNum"/>
      </w:pPr>
      <w:bookmarkStart w:id="128" w:name="_Toc472818742"/>
      <w:bookmarkStart w:id="129" w:name="_Toc235503288"/>
      <w:r w:rsidRPr="00E77497">
        <w:t>4.3.2</w:t>
      </w:r>
      <w:r>
        <w:t>3</w:t>
      </w:r>
    </w:p>
    <w:p w14:paraId="0F23C10D" w14:textId="77777777" w:rsidR="002F241D" w:rsidRPr="00E77497" w:rsidRDefault="002F241D" w:rsidP="002F241D">
      <w:pPr>
        <w:pStyle w:val="Terms"/>
      </w:pPr>
      <w:r w:rsidRPr="00E77497">
        <w:t>Infinit</w:t>
      </w:r>
      <w:bookmarkEnd w:id="126"/>
      <w:bookmarkEnd w:id="127"/>
      <w:r w:rsidRPr="00E77497">
        <w:t>y</w:t>
      </w:r>
      <w:bookmarkEnd w:id="128"/>
      <w:bookmarkEnd w:id="129"/>
    </w:p>
    <w:p w14:paraId="69B1C3F2" w14:textId="77777777" w:rsidR="002F241D" w:rsidRPr="00E77497" w:rsidRDefault="002F241D" w:rsidP="002F241D">
      <w:pPr>
        <w:pStyle w:val="Definition"/>
      </w:pPr>
      <w:r w:rsidRPr="00E77497">
        <w:t xml:space="preserve">number value </w:t>
      </w:r>
      <w:r w:rsidRPr="00E77497">
        <w:rPr>
          <w:sz w:val="19"/>
        </w:rPr>
        <w:t>that</w:t>
      </w:r>
      <w:r w:rsidRPr="00E77497">
        <w:t xml:space="preserve"> is the</w:t>
      </w:r>
      <w:bookmarkStart w:id="130" w:name="_Toc385672107"/>
      <w:bookmarkStart w:id="131" w:name="_Toc393690199"/>
      <w:r w:rsidRPr="00E77497">
        <w:t xml:space="preserve"> positive infinite Number value</w:t>
      </w:r>
    </w:p>
    <w:p w14:paraId="63B70BE7" w14:textId="77777777" w:rsidR="002F241D" w:rsidRPr="00E77497" w:rsidRDefault="002F241D" w:rsidP="002F241D">
      <w:pPr>
        <w:pStyle w:val="TermNum"/>
      </w:pPr>
      <w:bookmarkStart w:id="132" w:name="_Hlt424497426"/>
      <w:bookmarkStart w:id="133" w:name="_Toc472818743"/>
      <w:bookmarkStart w:id="134" w:name="_Toc235503289"/>
      <w:bookmarkEnd w:id="132"/>
      <w:r w:rsidRPr="00E77497">
        <w:t>4.3.2</w:t>
      </w:r>
      <w:r>
        <w:t>4</w:t>
      </w:r>
    </w:p>
    <w:p w14:paraId="005099D4" w14:textId="77777777" w:rsidR="002F241D" w:rsidRPr="00E77497" w:rsidRDefault="002F241D" w:rsidP="002F241D">
      <w:pPr>
        <w:pStyle w:val="Terms"/>
      </w:pPr>
      <w:r w:rsidRPr="00E77497">
        <w:t>Na</w:t>
      </w:r>
      <w:bookmarkEnd w:id="130"/>
      <w:bookmarkEnd w:id="131"/>
      <w:r w:rsidRPr="00E77497">
        <w:t>N</w:t>
      </w:r>
      <w:bookmarkEnd w:id="133"/>
      <w:bookmarkEnd w:id="134"/>
    </w:p>
    <w:p w14:paraId="2F2A05A0" w14:textId="77777777" w:rsidR="002F241D" w:rsidRPr="00E77497" w:rsidRDefault="002F241D" w:rsidP="002F241D">
      <w:r w:rsidRPr="00E77497">
        <w:t>number value that is a</w:t>
      </w:r>
      <w:r>
        <w:t>n</w:t>
      </w:r>
      <w:r w:rsidRPr="00E77497">
        <w:t xml:space="preserve"> IEEE 754 “Not-a-Number” value</w:t>
      </w:r>
    </w:p>
    <w:p w14:paraId="7A269A06" w14:textId="77777777" w:rsidR="002F241D" w:rsidRPr="00E77497" w:rsidRDefault="002F241D" w:rsidP="002F241D">
      <w:pPr>
        <w:pStyle w:val="TermNum"/>
      </w:pPr>
      <w:bookmarkStart w:id="135" w:name="_Toc235503290"/>
      <w:r w:rsidRPr="00E77497">
        <w:t>4.3.</w:t>
      </w:r>
      <w:r>
        <w:t>25</w:t>
      </w:r>
    </w:p>
    <w:p w14:paraId="35EFCAAC" w14:textId="77777777" w:rsidR="002F241D" w:rsidRPr="00E77497" w:rsidRDefault="002F241D" w:rsidP="002F241D">
      <w:pPr>
        <w:pStyle w:val="TermNum"/>
      </w:pPr>
      <w:r>
        <w:t>Symbol</w:t>
      </w:r>
      <w:r w:rsidRPr="00E77497">
        <w:t xml:space="preserve"> value</w:t>
      </w:r>
    </w:p>
    <w:p w14:paraId="4B3EF0F1" w14:textId="77777777" w:rsidR="002F241D" w:rsidRPr="00E77497" w:rsidRDefault="002F241D" w:rsidP="002F241D">
      <w:r w:rsidRPr="00E77497">
        <w:t xml:space="preserve">primitive value that </w:t>
      </w:r>
      <w:r>
        <w:t>represents a unique, non-String Object property key.</w:t>
      </w:r>
    </w:p>
    <w:p w14:paraId="48AE19D4" w14:textId="77777777" w:rsidR="002F241D" w:rsidRPr="00E77497" w:rsidRDefault="002F241D" w:rsidP="002F241D">
      <w:pPr>
        <w:pStyle w:val="TermNum"/>
      </w:pPr>
      <w:r w:rsidRPr="00E77497">
        <w:t>4.3.</w:t>
      </w:r>
      <w:r>
        <w:t>26</w:t>
      </w:r>
    </w:p>
    <w:p w14:paraId="5A21B068" w14:textId="77777777" w:rsidR="002F241D" w:rsidRPr="00E77497" w:rsidRDefault="002F241D" w:rsidP="002F241D">
      <w:pPr>
        <w:pStyle w:val="Terms"/>
      </w:pPr>
      <w:r>
        <w:t>Symbol</w:t>
      </w:r>
      <w:r w:rsidRPr="00E77497">
        <w:t xml:space="preserve"> type</w:t>
      </w:r>
    </w:p>
    <w:p w14:paraId="5979702E" w14:textId="77777777" w:rsidR="002F241D" w:rsidRPr="00E77497" w:rsidRDefault="002F241D" w:rsidP="002F241D">
      <w:pPr>
        <w:pStyle w:val="Definition"/>
      </w:pPr>
      <w:r w:rsidRPr="00E77497">
        <w:t xml:space="preserve">set of all possible </w:t>
      </w:r>
      <w:r>
        <w:t>Symbol</w:t>
      </w:r>
      <w:r w:rsidRPr="00E77497">
        <w:t xml:space="preserve"> values</w:t>
      </w:r>
    </w:p>
    <w:p w14:paraId="22D16BDB" w14:textId="77777777" w:rsidR="002F241D" w:rsidRPr="00E77497" w:rsidRDefault="002F241D" w:rsidP="002F241D">
      <w:pPr>
        <w:pStyle w:val="TermNum"/>
      </w:pPr>
      <w:r w:rsidRPr="00E77497">
        <w:t>4.3.</w:t>
      </w:r>
      <w:r>
        <w:t>27</w:t>
      </w:r>
    </w:p>
    <w:p w14:paraId="57236D8D" w14:textId="77777777" w:rsidR="002F241D" w:rsidRPr="00E77497" w:rsidRDefault="002F241D" w:rsidP="002F241D">
      <w:pPr>
        <w:pStyle w:val="Terms"/>
      </w:pPr>
      <w:r>
        <w:t>Symbol</w:t>
      </w:r>
      <w:r w:rsidRPr="00E77497">
        <w:t xml:space="preserve"> object</w:t>
      </w:r>
    </w:p>
    <w:p w14:paraId="052E8E85" w14:textId="77777777" w:rsidR="002F241D" w:rsidRPr="00E77497" w:rsidRDefault="002F241D" w:rsidP="002F241D">
      <w:pPr>
        <w:pStyle w:val="Definition"/>
      </w:pPr>
      <w:r w:rsidRPr="00E77497">
        <w:t xml:space="preserve">member of the Object type that is an instance of the standard built-in </w:t>
      </w:r>
      <w:r>
        <w:rPr>
          <w:rFonts w:ascii="Courier New" w:hAnsi="Courier New" w:cs="Courier New"/>
          <w:b/>
        </w:rPr>
        <w:t>Symbol</w:t>
      </w:r>
      <w:r w:rsidRPr="00E77497">
        <w:t xml:space="preserve"> constructor</w:t>
      </w:r>
    </w:p>
    <w:p w14:paraId="661E450D" w14:textId="77777777" w:rsidR="002F241D" w:rsidRPr="00E77497" w:rsidRDefault="002F241D" w:rsidP="002F241D">
      <w:pPr>
        <w:pStyle w:val="TermNum"/>
      </w:pPr>
      <w:r w:rsidRPr="00E77497">
        <w:t>4.3.2</w:t>
      </w:r>
      <w:r>
        <w:t>8</w:t>
      </w:r>
    </w:p>
    <w:bookmarkEnd w:id="135"/>
    <w:p w14:paraId="324C0187" w14:textId="77777777" w:rsidR="002F241D" w:rsidRPr="00E77497" w:rsidRDefault="002F241D" w:rsidP="002F241D">
      <w:pPr>
        <w:pStyle w:val="Terms"/>
      </w:pPr>
      <w:r w:rsidRPr="00E77497">
        <w:t>function</w:t>
      </w:r>
    </w:p>
    <w:p w14:paraId="28E370E9" w14:textId="77777777" w:rsidR="002F241D" w:rsidRPr="00E77497" w:rsidRDefault="002F241D" w:rsidP="002F241D">
      <w:r w:rsidRPr="00E77497">
        <w:t>member of the Object type that may be invoked as a subroutine</w:t>
      </w:r>
    </w:p>
    <w:p w14:paraId="386F5E75" w14:textId="77777777" w:rsidR="002F241D" w:rsidRPr="00E77497" w:rsidRDefault="002F241D" w:rsidP="002F241D">
      <w:pPr>
        <w:pStyle w:val="Note"/>
      </w:pPr>
      <w:r w:rsidRPr="00E77497">
        <w:t>NOTE</w:t>
      </w:r>
      <w:r w:rsidRPr="00E77497">
        <w:tab/>
        <w:t>In addition to its properties, a function contains executable code and state that determine how it behaves when invoked. A function’s code may or may not be written in ECMAScript.</w:t>
      </w:r>
    </w:p>
    <w:p w14:paraId="238770BE" w14:textId="77777777" w:rsidR="002F241D" w:rsidRPr="00E77497" w:rsidRDefault="002F241D" w:rsidP="002F241D">
      <w:pPr>
        <w:pStyle w:val="TermNum"/>
      </w:pPr>
      <w:bookmarkStart w:id="136" w:name="_Toc235503291"/>
      <w:r w:rsidRPr="00E77497">
        <w:t>4.3.</w:t>
      </w:r>
      <w:r>
        <w:t>29</w:t>
      </w:r>
    </w:p>
    <w:p w14:paraId="1DFCF261" w14:textId="77777777" w:rsidR="002F241D" w:rsidRPr="00E77497" w:rsidRDefault="002F241D" w:rsidP="002F241D">
      <w:pPr>
        <w:pStyle w:val="Terms"/>
      </w:pPr>
      <w:r w:rsidRPr="00E77497">
        <w:t xml:space="preserve">built-in </w:t>
      </w:r>
      <w:bookmarkEnd w:id="136"/>
      <w:r w:rsidRPr="00E77497">
        <w:t>function</w:t>
      </w:r>
    </w:p>
    <w:p w14:paraId="0BEB466A" w14:textId="77777777" w:rsidR="002F241D" w:rsidRPr="00E77497" w:rsidRDefault="002F241D" w:rsidP="002F241D">
      <w:r w:rsidRPr="00E77497">
        <w:t>built-in object that is a function</w:t>
      </w:r>
    </w:p>
    <w:p w14:paraId="5BF8F572" w14:textId="77777777" w:rsidR="002F241D" w:rsidRPr="00C7794D" w:rsidRDefault="002F241D" w:rsidP="002F241D">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78ED054E" w14:textId="77777777" w:rsidR="002F241D" w:rsidRPr="004D1BD1" w:rsidRDefault="002F241D" w:rsidP="002F241D">
      <w:pPr>
        <w:pStyle w:val="TermNum"/>
      </w:pPr>
      <w:bookmarkStart w:id="137" w:name="_Toc235503292"/>
      <w:r w:rsidRPr="004D1BD1">
        <w:t>4.3.</w:t>
      </w:r>
      <w:r>
        <w:t>30</w:t>
      </w:r>
    </w:p>
    <w:bookmarkEnd w:id="137"/>
    <w:p w14:paraId="37F17AF2" w14:textId="77777777" w:rsidR="002F241D" w:rsidRPr="00E65A34" w:rsidRDefault="002F241D" w:rsidP="002F241D">
      <w:pPr>
        <w:pStyle w:val="Terms"/>
      </w:pPr>
      <w:r w:rsidRPr="00E65A34">
        <w:t>property</w:t>
      </w:r>
    </w:p>
    <w:p w14:paraId="46066843" w14:textId="77777777" w:rsidR="002F241D" w:rsidRPr="009C202C" w:rsidRDefault="002F241D" w:rsidP="002F241D">
      <w:r w:rsidRPr="009C202C">
        <w:t xml:space="preserve">association between a </w:t>
      </w:r>
      <w:r>
        <w:t>key</w:t>
      </w:r>
      <w:r w:rsidRPr="009C202C">
        <w:t xml:space="preserve"> and a value that is a part of an object</w:t>
      </w:r>
      <w:r>
        <w:t>.  The key be either a String value or a Symbol value.</w:t>
      </w:r>
    </w:p>
    <w:p w14:paraId="7EDA9DB7" w14:textId="77777777" w:rsidR="002F241D" w:rsidRPr="009C202C" w:rsidRDefault="002F241D" w:rsidP="002F241D">
      <w:pPr>
        <w:pStyle w:val="Note"/>
      </w:pPr>
      <w:r w:rsidRPr="009C202C">
        <w:lastRenderedPageBreak/>
        <w:t>NOTE</w:t>
      </w:r>
      <w:r w:rsidRPr="009C202C">
        <w:tab/>
        <w:t>Depending upon the form of the property the value may be represented either directly as a data value (a primitive value, an object, or a function object) or indirectly by a pair of accessor functions.</w:t>
      </w:r>
    </w:p>
    <w:p w14:paraId="23E16B58" w14:textId="77777777" w:rsidR="002F241D" w:rsidRPr="00675B74" w:rsidRDefault="002F241D" w:rsidP="002F241D">
      <w:pPr>
        <w:pStyle w:val="TermNum"/>
      </w:pPr>
      <w:bookmarkStart w:id="138" w:name="_Toc235503293"/>
      <w:r w:rsidRPr="00675B74">
        <w:t>4.3.</w:t>
      </w:r>
      <w:r>
        <w:t>31</w:t>
      </w:r>
    </w:p>
    <w:bookmarkEnd w:id="138"/>
    <w:p w14:paraId="19DFDE2C" w14:textId="77777777" w:rsidR="002F241D" w:rsidRPr="00E77497" w:rsidRDefault="002F241D" w:rsidP="002F241D">
      <w:pPr>
        <w:pStyle w:val="Terms"/>
      </w:pPr>
      <w:r w:rsidRPr="00E77497">
        <w:t>method</w:t>
      </w:r>
    </w:p>
    <w:p w14:paraId="3C5AF13C" w14:textId="77777777" w:rsidR="002F241D" w:rsidRPr="00E77497" w:rsidRDefault="002F241D" w:rsidP="002F241D">
      <w:r w:rsidRPr="00E77497">
        <w:t>function that is the value of a property</w:t>
      </w:r>
    </w:p>
    <w:p w14:paraId="07E56DEE" w14:textId="77777777" w:rsidR="002F241D" w:rsidRPr="00E77497" w:rsidRDefault="002F241D" w:rsidP="002F241D">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07B702DB" w14:textId="77777777" w:rsidR="002F241D" w:rsidRPr="00E77497" w:rsidRDefault="002F241D" w:rsidP="002F241D">
      <w:pPr>
        <w:pStyle w:val="TermNum"/>
      </w:pPr>
      <w:bookmarkStart w:id="139" w:name="_Toc235503294"/>
      <w:r w:rsidRPr="00E77497">
        <w:t>4.3.</w:t>
      </w:r>
      <w:r>
        <w:t>32</w:t>
      </w:r>
    </w:p>
    <w:p w14:paraId="12F5324D" w14:textId="77777777" w:rsidR="002F241D" w:rsidRPr="00E77497" w:rsidRDefault="002F241D" w:rsidP="002F241D">
      <w:pPr>
        <w:pStyle w:val="Terms"/>
      </w:pPr>
      <w:r w:rsidRPr="00E77497">
        <w:t>built-in method</w:t>
      </w:r>
    </w:p>
    <w:p w14:paraId="639763ED" w14:textId="77777777" w:rsidR="002F241D" w:rsidRPr="00E77497" w:rsidRDefault="002F241D" w:rsidP="002F241D">
      <w:r w:rsidRPr="00E77497">
        <w:t>method that is a built-in function</w:t>
      </w:r>
    </w:p>
    <w:p w14:paraId="41E15E87" w14:textId="77777777" w:rsidR="002F241D" w:rsidRPr="00E77497" w:rsidRDefault="002F241D" w:rsidP="002F241D">
      <w:pPr>
        <w:pStyle w:val="Note"/>
      </w:pPr>
      <w:r w:rsidRPr="00E77497">
        <w:t>NOTE</w:t>
      </w:r>
      <w:r w:rsidRPr="00E77497">
        <w:tab/>
        <w:t xml:space="preserve">Standard built-in methods are defined in this specification, and an ECMAScript implementation may specify and provide other additional built-in methods. </w:t>
      </w:r>
    </w:p>
    <w:p w14:paraId="7DF43C4D" w14:textId="77777777" w:rsidR="002F241D" w:rsidRPr="00E77497" w:rsidRDefault="002F241D" w:rsidP="002F241D">
      <w:pPr>
        <w:pStyle w:val="TermNum"/>
      </w:pPr>
      <w:r w:rsidRPr="00E77497">
        <w:t>4.3.</w:t>
      </w:r>
      <w:r>
        <w:t>33</w:t>
      </w:r>
    </w:p>
    <w:bookmarkEnd w:id="139"/>
    <w:p w14:paraId="1DBA5F52" w14:textId="77777777" w:rsidR="002F241D" w:rsidRPr="00E77497" w:rsidRDefault="002F241D" w:rsidP="002F241D">
      <w:pPr>
        <w:pStyle w:val="Terms"/>
      </w:pPr>
      <w:r w:rsidRPr="00E77497">
        <w:t>attribute</w:t>
      </w:r>
    </w:p>
    <w:p w14:paraId="11E77E52" w14:textId="77777777" w:rsidR="002F241D" w:rsidRPr="00E77497" w:rsidRDefault="002F241D" w:rsidP="002F241D">
      <w:r w:rsidRPr="00E77497">
        <w:t>internal value that defines some characteristic of a property</w:t>
      </w:r>
    </w:p>
    <w:p w14:paraId="78E5C5BC" w14:textId="77777777" w:rsidR="002F241D" w:rsidRPr="00E77497" w:rsidRDefault="002F241D" w:rsidP="002F241D">
      <w:pPr>
        <w:pStyle w:val="TermNum"/>
      </w:pPr>
      <w:bookmarkStart w:id="140" w:name="_Toc235503295"/>
      <w:r w:rsidRPr="00E77497">
        <w:t>4.3.</w:t>
      </w:r>
      <w:r>
        <w:t>34</w:t>
      </w:r>
    </w:p>
    <w:p w14:paraId="21DFB51C" w14:textId="77777777" w:rsidR="002F241D" w:rsidRPr="00E77497" w:rsidRDefault="002F241D" w:rsidP="002F241D">
      <w:pPr>
        <w:pStyle w:val="Terms"/>
      </w:pPr>
      <w:r w:rsidRPr="00E77497">
        <w:t xml:space="preserve">own </w:t>
      </w:r>
      <w:bookmarkEnd w:id="140"/>
      <w:r w:rsidRPr="00E77497">
        <w:t>property</w:t>
      </w:r>
    </w:p>
    <w:p w14:paraId="1E33B7BC" w14:textId="77777777" w:rsidR="002F241D" w:rsidRPr="00E77497" w:rsidRDefault="002F241D" w:rsidP="002F241D">
      <w:r w:rsidRPr="00E77497">
        <w:t>property that is directly contained by its object</w:t>
      </w:r>
    </w:p>
    <w:p w14:paraId="411C627E" w14:textId="77777777" w:rsidR="002F241D" w:rsidRPr="00E77497" w:rsidRDefault="002F241D" w:rsidP="002F241D">
      <w:pPr>
        <w:pStyle w:val="TermNum"/>
      </w:pPr>
      <w:bookmarkStart w:id="141" w:name="_Toc235503296"/>
      <w:r w:rsidRPr="00E77497">
        <w:t>4.3.</w:t>
      </w:r>
      <w:r>
        <w:t>35</w:t>
      </w:r>
    </w:p>
    <w:p w14:paraId="78FB4247" w14:textId="77777777" w:rsidR="002F241D" w:rsidRPr="00E77497" w:rsidRDefault="002F241D" w:rsidP="002F241D">
      <w:pPr>
        <w:pStyle w:val="Terms"/>
      </w:pPr>
      <w:r w:rsidRPr="00E77497">
        <w:t xml:space="preserve">inherited </w:t>
      </w:r>
      <w:bookmarkEnd w:id="141"/>
      <w:r w:rsidRPr="00E77497">
        <w:t>property</w:t>
      </w:r>
    </w:p>
    <w:p w14:paraId="5A2A9B12" w14:textId="77777777" w:rsidR="002F241D" w:rsidRPr="00E77497" w:rsidRDefault="002F241D" w:rsidP="002F241D">
      <w:r w:rsidRPr="00E77497">
        <w:t>property of an object that is not an own property but is a property (either own or inherited) of the object’s prototype</w:t>
      </w:r>
    </w:p>
    <w:p w14:paraId="2F8BF65B" w14:textId="77777777" w:rsidR="002F241D" w:rsidRDefault="002F241D" w:rsidP="002F241D">
      <w:pPr>
        <w:pStyle w:val="Heading2"/>
      </w:pPr>
      <w:bookmarkStart w:id="142" w:name="_Toc370745114"/>
      <w:bookmarkStart w:id="143" w:name="_Toc384480871"/>
      <w:r>
        <w:t>Organization of This Specification</w:t>
      </w:r>
      <w:bookmarkEnd w:id="142"/>
      <w:bookmarkEnd w:id="143"/>
    </w:p>
    <w:p w14:paraId="2776BB5B" w14:textId="77777777" w:rsidR="002F241D" w:rsidRDefault="002F241D" w:rsidP="002F241D">
      <w:r>
        <w:t>The remainder of this specification is organized as follows:</w:t>
      </w:r>
    </w:p>
    <w:p w14:paraId="10FE51AD" w14:textId="250A3AC8" w:rsidR="002F241D" w:rsidRDefault="002F241D" w:rsidP="002F241D">
      <w:r>
        <w:t xml:space="preserve">Clause </w:t>
      </w:r>
      <w:r>
        <w:fldChar w:fldCharType="begin"/>
      </w:r>
      <w:r>
        <w:instrText xml:space="preserve"> REF _Ref366137434 \r \h </w:instrText>
      </w:r>
      <w:r>
        <w:fldChar w:fldCharType="separate"/>
      </w:r>
      <w:r w:rsidR="00281431">
        <w:t>0</w:t>
      </w:r>
      <w:r>
        <w:fldChar w:fldCharType="end"/>
      </w:r>
      <w:r>
        <w:t xml:space="preserve"> defines the notational conventions used throughout the specification.</w:t>
      </w:r>
    </w:p>
    <w:p w14:paraId="0790157F" w14:textId="147DD2D1" w:rsidR="002F241D" w:rsidRDefault="002F241D" w:rsidP="002F241D">
      <w:r>
        <w:t xml:space="preserve">Clauses </w:t>
      </w:r>
      <w:r>
        <w:fldChar w:fldCharType="begin"/>
      </w:r>
      <w:r>
        <w:instrText xml:space="preserve"> REF _Ref365528724 \r \h </w:instrText>
      </w:r>
      <w:r>
        <w:fldChar w:fldCharType="separate"/>
      </w:r>
      <w:r w:rsidR="00281431">
        <w:t>0</w:t>
      </w:r>
      <w:r>
        <w:fldChar w:fldCharType="end"/>
      </w:r>
      <w:r>
        <w:t>-</w:t>
      </w:r>
      <w:r>
        <w:fldChar w:fldCharType="begin"/>
      </w:r>
      <w:r>
        <w:instrText xml:space="preserve"> REF _Ref378171965 \r \h </w:instrText>
      </w:r>
      <w:r>
        <w:fldChar w:fldCharType="separate"/>
      </w:r>
      <w:r w:rsidR="00281431">
        <w:t>9</w:t>
      </w:r>
      <w:r>
        <w:fldChar w:fldCharType="end"/>
      </w:r>
      <w:r>
        <w:t xml:space="preserve"> define the execution environment within which ECMAScript programs operate.</w:t>
      </w:r>
    </w:p>
    <w:p w14:paraId="3D954CBA" w14:textId="77777777" w:rsidR="002F241D" w:rsidRDefault="002F241D" w:rsidP="002F241D">
      <w:r>
        <w:t xml:space="preserve">Clauses </w:t>
      </w:r>
      <w:r>
        <w:fldChar w:fldCharType="begin"/>
      </w:r>
      <w:r>
        <w:instrText xml:space="preserve"> REF _Ref370735466 \r \h </w:instrText>
      </w:r>
      <w:r>
        <w:fldChar w:fldCharType="separate"/>
      </w:r>
      <w:r w:rsidR="00281431">
        <w:t>10</w:t>
      </w:r>
      <w:r>
        <w:fldChar w:fldCharType="end"/>
      </w:r>
      <w:r>
        <w:t>-</w:t>
      </w:r>
      <w:r>
        <w:fldChar w:fldCharType="begin"/>
      </w:r>
      <w:r>
        <w:instrText xml:space="preserve"> REF _Ref378172033 \r \h </w:instrText>
      </w:r>
      <w:r>
        <w:fldChar w:fldCharType="separate"/>
      </w:r>
      <w:r w:rsidR="00281431">
        <w:t>16</w:t>
      </w:r>
      <w:r>
        <w:fldChar w:fldCharType="end"/>
      </w:r>
      <w:r>
        <w:t xml:space="preserve"> define the actual ECMAScript programming language includings its syntactic encoding and the execution semantics of all language features.</w:t>
      </w:r>
    </w:p>
    <w:p w14:paraId="23AD6020" w14:textId="5578FA3A" w:rsidR="002F241D" w:rsidRDefault="002F241D" w:rsidP="002F241D">
      <w:r>
        <w:t xml:space="preserve">Clauses </w:t>
      </w:r>
      <w:r w:rsidR="00CF4EDB">
        <w:fldChar w:fldCharType="begin"/>
      </w:r>
      <w:r w:rsidR="00CF4EDB">
        <w:instrText xml:space="preserve"> REF _Ref384304658 \r \h </w:instrText>
      </w:r>
      <w:r w:rsidR="00CF4EDB">
        <w:fldChar w:fldCharType="separate"/>
      </w:r>
      <w:r w:rsidR="00281431">
        <w:t>17</w:t>
      </w:r>
      <w:r w:rsidR="00CF4EDB">
        <w:fldChar w:fldCharType="end"/>
      </w:r>
      <w:r w:rsidR="00CF4EDB">
        <w:rPr>
          <w:rFonts w:cs="Arial"/>
        </w:rPr>
        <w:t>−</w:t>
      </w:r>
      <w:r w:rsidR="00CF4EDB">
        <w:fldChar w:fldCharType="begin"/>
      </w:r>
      <w:r w:rsidR="00CF4EDB">
        <w:instrText xml:space="preserve"> REF _Ref384304692 \r \h </w:instrText>
      </w:r>
      <w:r w:rsidR="00CF4EDB">
        <w:fldChar w:fldCharType="separate"/>
      </w:r>
      <w:r w:rsidR="00281431">
        <w:t>26</w:t>
      </w:r>
      <w:r w:rsidR="00CF4EDB">
        <w:fldChar w:fldCharType="end"/>
      </w:r>
      <w:r>
        <w:t xml:space="preserve"> define the ECMAScript standard library. It includes the definitions of all of the standard objects that are available for use by ECMAScript programs as they execute.</w:t>
      </w:r>
    </w:p>
    <w:p w14:paraId="1AF78627" w14:textId="77777777" w:rsidR="00BC3D37" w:rsidRPr="00E77497" w:rsidRDefault="00BC3D37" w:rsidP="00BC3D37">
      <w:pPr>
        <w:pStyle w:val="Heading1"/>
      </w:pPr>
      <w:bookmarkStart w:id="144" w:name="_Toc384480872"/>
      <w:bookmarkEnd w:id="0"/>
      <w:bookmarkEnd w:id="1"/>
      <w:r w:rsidRPr="00E77497">
        <w:t>Notational Conventions</w:t>
      </w:r>
      <w:bookmarkStart w:id="145" w:name="_Toc381513606"/>
      <w:bookmarkStart w:id="146" w:name="_Ref381520185"/>
      <w:bookmarkStart w:id="147" w:name="_Ref381520193"/>
      <w:bookmarkStart w:id="148" w:name="_Ref381520231"/>
      <w:bookmarkStart w:id="149" w:name="_Toc382202747"/>
      <w:bookmarkStart w:id="150" w:name="_Toc382202967"/>
      <w:bookmarkStart w:id="151" w:name="_Toc382212128"/>
      <w:bookmarkStart w:id="152" w:name="_Toc382212307"/>
      <w:bookmarkStart w:id="153" w:name="_Toc382291473"/>
      <w:bookmarkStart w:id="154" w:name="_Ref382710935"/>
      <w:bookmarkStart w:id="155" w:name="_Toc385672110"/>
      <w:bookmarkStart w:id="156" w:name="_Toc393690201"/>
      <w:bookmarkEnd w:id="144"/>
    </w:p>
    <w:p w14:paraId="24E253F2" w14:textId="77777777" w:rsidR="00BC3D37" w:rsidRPr="00E77497" w:rsidRDefault="00BC3D37" w:rsidP="00BC3D37">
      <w:pPr>
        <w:pStyle w:val="Heading2"/>
      </w:pPr>
      <w:bookmarkStart w:id="157" w:name="_Toc472818745"/>
      <w:bookmarkStart w:id="158" w:name="_Toc235503299"/>
      <w:bookmarkStart w:id="159" w:name="_Toc241509074"/>
      <w:bookmarkStart w:id="160" w:name="_Toc244416561"/>
      <w:bookmarkStart w:id="161" w:name="_Toc276630925"/>
      <w:bookmarkStart w:id="162" w:name="_Toc370745116"/>
      <w:bookmarkStart w:id="163" w:name="_Toc384480873"/>
      <w:r w:rsidRPr="00E77497">
        <w:t>Syntactic and Lexical Grammar</w:t>
      </w:r>
      <w:bookmarkEnd w:id="145"/>
      <w:bookmarkEnd w:id="146"/>
      <w:bookmarkEnd w:id="147"/>
      <w:bookmarkEnd w:id="148"/>
      <w:bookmarkEnd w:id="149"/>
      <w:bookmarkEnd w:id="150"/>
      <w:bookmarkEnd w:id="151"/>
      <w:bookmarkEnd w:id="152"/>
      <w:bookmarkEnd w:id="153"/>
      <w:bookmarkEnd w:id="154"/>
      <w:bookmarkEnd w:id="155"/>
      <w:bookmarkEnd w:id="156"/>
      <w:r w:rsidRPr="00E77497">
        <w:t>s</w:t>
      </w:r>
      <w:bookmarkEnd w:id="157"/>
      <w:bookmarkEnd w:id="158"/>
      <w:bookmarkEnd w:id="159"/>
      <w:bookmarkEnd w:id="160"/>
      <w:bookmarkEnd w:id="161"/>
      <w:bookmarkEnd w:id="162"/>
      <w:bookmarkEnd w:id="163"/>
    </w:p>
    <w:p w14:paraId="19BB3339" w14:textId="77777777" w:rsidR="00BC3D37" w:rsidRPr="00E77497" w:rsidRDefault="00BC3D37" w:rsidP="00BC3D37">
      <w:pPr>
        <w:pStyle w:val="Heading3"/>
      </w:pPr>
      <w:bookmarkStart w:id="164" w:name="_Toc381513607"/>
      <w:bookmarkStart w:id="165" w:name="_Toc382202748"/>
      <w:bookmarkStart w:id="166" w:name="_Toc382202968"/>
      <w:bookmarkStart w:id="167" w:name="_Toc382212129"/>
      <w:bookmarkStart w:id="168" w:name="_Toc382212308"/>
      <w:bookmarkStart w:id="169" w:name="_Toc382291474"/>
      <w:bookmarkStart w:id="170" w:name="_Toc385672111"/>
      <w:bookmarkStart w:id="171" w:name="_Toc393690202"/>
      <w:bookmarkStart w:id="172" w:name="_Toc472818746"/>
      <w:bookmarkStart w:id="173" w:name="_Toc235503300"/>
      <w:bookmarkStart w:id="174" w:name="_Toc241509075"/>
      <w:bookmarkStart w:id="175" w:name="_Toc244416562"/>
      <w:bookmarkStart w:id="176" w:name="_Toc276630926"/>
      <w:bookmarkStart w:id="177" w:name="_Toc370745117"/>
      <w:bookmarkStart w:id="178" w:name="_Toc384480874"/>
      <w:r w:rsidRPr="00E77497">
        <w:t>Context-Free Grammar</w:t>
      </w:r>
      <w:bookmarkEnd w:id="164"/>
      <w:bookmarkEnd w:id="165"/>
      <w:bookmarkEnd w:id="166"/>
      <w:bookmarkEnd w:id="167"/>
      <w:bookmarkEnd w:id="168"/>
      <w:bookmarkEnd w:id="169"/>
      <w:bookmarkEnd w:id="170"/>
      <w:bookmarkEnd w:id="171"/>
      <w:r w:rsidRPr="00E77497">
        <w:t>s</w:t>
      </w:r>
      <w:bookmarkEnd w:id="172"/>
      <w:bookmarkEnd w:id="173"/>
      <w:bookmarkEnd w:id="174"/>
      <w:bookmarkEnd w:id="175"/>
      <w:bookmarkEnd w:id="176"/>
      <w:bookmarkEnd w:id="177"/>
      <w:bookmarkEnd w:id="178"/>
    </w:p>
    <w:p w14:paraId="3DA8D00C" w14:textId="77777777" w:rsidR="00BC3D37" w:rsidRDefault="00BC3D37" w:rsidP="00BC3D37">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w:t>
      </w:r>
      <w:r w:rsidRPr="00E77497">
        <w:lastRenderedPageBreak/>
        <w:t xml:space="preserve">symbols as its </w:t>
      </w:r>
      <w:r w:rsidRPr="00E77497">
        <w:rPr>
          <w:i/>
        </w:rPr>
        <w:t>right-hand side</w:t>
      </w:r>
      <w:r w:rsidRPr="00E77497">
        <w:t>. For each grammar, the terminal symbols are drawn from a specified alphabet.</w:t>
      </w:r>
    </w:p>
    <w:p w14:paraId="10423AFF" w14:textId="77777777" w:rsidR="00BC3D37" w:rsidRPr="00E77497" w:rsidRDefault="00BC3D37" w:rsidP="00BC3D37">
      <w:r>
        <w:t xml:space="preserve">A </w:t>
      </w:r>
      <w:r>
        <w:rPr>
          <w:i/>
        </w:rPr>
        <w:t>chain</w:t>
      </w:r>
      <w:r w:rsidRPr="0021277A">
        <w:rPr>
          <w:i/>
        </w:rPr>
        <w:t xml:space="preserve"> production</w:t>
      </w:r>
      <w:r>
        <w:t xml:space="preserve"> is a production that has exactly one nonterminal symbol on its right-hand side along with zero or more terminal symbols.</w:t>
      </w:r>
    </w:p>
    <w:p w14:paraId="57DE0BEC" w14:textId="77777777" w:rsidR="00BC3D37" w:rsidRPr="00E77497" w:rsidRDefault="00BC3D37" w:rsidP="00BC3D37">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179" w:name="_Toc381513608"/>
      <w:bookmarkStart w:id="180" w:name="_Toc382202749"/>
      <w:bookmarkStart w:id="181" w:name="_Toc382202969"/>
      <w:bookmarkStart w:id="182" w:name="_Toc382212130"/>
      <w:bookmarkStart w:id="183" w:name="_Toc382212309"/>
      <w:bookmarkStart w:id="184" w:name="_Toc382291475"/>
      <w:bookmarkStart w:id="185" w:name="_Ref382648155"/>
      <w:bookmarkStart w:id="186" w:name="_Ref384022086"/>
      <w:bookmarkStart w:id="187" w:name="_Toc385672112"/>
      <w:bookmarkStart w:id="188" w:name="_Toc393690203"/>
      <w:bookmarkStart w:id="189" w:name="_Ref404492853"/>
    </w:p>
    <w:p w14:paraId="7C7C3AEA" w14:textId="77777777" w:rsidR="00BC3D37" w:rsidRPr="00E77497" w:rsidRDefault="00BC3D37" w:rsidP="00BC3D37">
      <w:pPr>
        <w:pStyle w:val="Heading3"/>
      </w:pPr>
      <w:bookmarkStart w:id="190" w:name="_Ref424530657"/>
      <w:bookmarkStart w:id="191" w:name="_Toc472818747"/>
      <w:bookmarkStart w:id="192" w:name="_Toc235503301"/>
      <w:bookmarkStart w:id="193" w:name="_Toc241509076"/>
      <w:bookmarkStart w:id="194" w:name="_Toc244416563"/>
      <w:bookmarkStart w:id="195" w:name="_Toc276630927"/>
      <w:bookmarkStart w:id="196" w:name="_Ref365529928"/>
      <w:bookmarkStart w:id="197" w:name="_Toc370745118"/>
      <w:bookmarkStart w:id="198" w:name="_Toc384480875"/>
      <w:r w:rsidRPr="00E77497">
        <w:t>The Lexical and RegExp Gramma</w:t>
      </w:r>
      <w:bookmarkEnd w:id="179"/>
      <w:bookmarkEnd w:id="180"/>
      <w:bookmarkEnd w:id="181"/>
      <w:bookmarkEnd w:id="182"/>
      <w:bookmarkEnd w:id="183"/>
      <w:bookmarkEnd w:id="184"/>
      <w:bookmarkEnd w:id="185"/>
      <w:bookmarkEnd w:id="186"/>
      <w:bookmarkEnd w:id="187"/>
      <w:bookmarkEnd w:id="188"/>
      <w:bookmarkEnd w:id="189"/>
      <w:r w:rsidRPr="00E77497">
        <w:t>r</w:t>
      </w:r>
      <w:bookmarkEnd w:id="190"/>
      <w:r w:rsidRPr="00E77497">
        <w:t>s</w:t>
      </w:r>
      <w:bookmarkEnd w:id="191"/>
      <w:bookmarkEnd w:id="192"/>
      <w:bookmarkEnd w:id="193"/>
      <w:bookmarkEnd w:id="194"/>
      <w:bookmarkEnd w:id="195"/>
      <w:bookmarkEnd w:id="196"/>
      <w:bookmarkEnd w:id="197"/>
      <w:bookmarkEnd w:id="198"/>
    </w:p>
    <w:p w14:paraId="44ED2F93" w14:textId="32043E0B" w:rsidR="00BC3D37" w:rsidRPr="00E77497" w:rsidRDefault="00BC3D37" w:rsidP="00BC3D37">
      <w:r w:rsidRPr="00E77497">
        <w:t xml:space="preserve">A </w:t>
      </w:r>
      <w:r w:rsidRPr="00E77497">
        <w:rPr>
          <w:i/>
        </w:rPr>
        <w:t>lexical grammar</w:t>
      </w:r>
      <w:r w:rsidRPr="00E77497">
        <w:t xml:space="preserve"> for ECMAScript is given in clause </w:t>
      </w:r>
      <w:r w:rsidR="003E1418">
        <w:fldChar w:fldCharType="begin"/>
      </w:r>
      <w:r w:rsidR="003E1418">
        <w:instrText xml:space="preserve"> REF _Ref384301904 \r \h </w:instrText>
      </w:r>
      <w:r w:rsidR="003E1418">
        <w:fldChar w:fldCharType="separate"/>
      </w:r>
      <w:r w:rsidR="00281431">
        <w:t>11</w:t>
      </w:r>
      <w:r w:rsidR="003E1418">
        <w:fldChar w:fldCharType="end"/>
      </w:r>
      <w:r w:rsidRPr="00E77497">
        <w:t xml:space="preserve">. This grammar has as its terminal symbols characters (Unicode code </w:t>
      </w:r>
      <w:r>
        <w:t>points</w:t>
      </w:r>
      <w:r w:rsidRPr="00E77497">
        <w:t xml:space="preserve">) that conform to the rules for </w:t>
      </w:r>
      <w:r w:rsidRPr="00E77497">
        <w:rPr>
          <w:rStyle w:val="bnf"/>
        </w:rPr>
        <w:t>SourceCharacter</w:t>
      </w:r>
      <w:r w:rsidRPr="00E77497">
        <w:t xml:space="preserve"> defined in </w:t>
      </w:r>
      <w:r>
        <w:t>c</w:t>
      </w:r>
      <w:r w:rsidRPr="00E77497">
        <w:t xml:space="preserve">lause </w:t>
      </w:r>
      <w:r>
        <w:fldChar w:fldCharType="begin"/>
      </w:r>
      <w:r>
        <w:instrText xml:space="preserve"> REF _Ref371158783 \r \h </w:instrText>
      </w:r>
      <w:r>
        <w:fldChar w:fldCharType="separate"/>
      </w:r>
      <w:r w:rsidR="00281431">
        <w:t>10.1</w:t>
      </w:r>
      <w:r>
        <w:fldChar w:fldCharType="end"/>
      </w:r>
      <w:r w:rsidRPr="00E77497">
        <w:t xml:space="preserve">.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5A46EAF3" w14:textId="77777777" w:rsidR="00BC3D37" w:rsidRPr="00E77497" w:rsidRDefault="00BC3D37" w:rsidP="00BC3D37">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fldChar w:fldCharType="begin"/>
      </w:r>
      <w:r>
        <w:instrText xml:space="preserve"> REF _Ref365537306 \r \h </w:instrText>
      </w:r>
      <w:r>
        <w:fldChar w:fldCharType="separate"/>
      </w:r>
      <w:r w:rsidR="00281431">
        <w:t>11.9</w:t>
      </w:r>
      <w:r>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6DB0503B" w14:textId="77777777" w:rsidR="00BC3D37" w:rsidRPr="00E77497" w:rsidRDefault="00BC3D37" w:rsidP="00BC3D37">
      <w:r w:rsidRPr="00E77497">
        <w:t xml:space="preserve">A </w:t>
      </w:r>
      <w:r w:rsidRPr="00E77497">
        <w:rPr>
          <w:i/>
        </w:rPr>
        <w:t>RegExp grammar</w:t>
      </w:r>
      <w:r w:rsidRPr="00E77497">
        <w:t xml:space="preserve"> for ECMAScript is given in </w:t>
      </w:r>
      <w:r>
        <w:fldChar w:fldCharType="begin"/>
      </w:r>
      <w:r>
        <w:instrText xml:space="preserve"> REF _Ref365537364 \r \h </w:instrText>
      </w:r>
      <w:r>
        <w:fldChar w:fldCharType="separate"/>
      </w:r>
      <w:r w:rsidR="00281431">
        <w:t>21.2.1</w:t>
      </w:r>
      <w:r>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2002CD1D" w14:textId="77777777" w:rsidR="00BC3D37" w:rsidRPr="00E77497" w:rsidRDefault="00BC3D37" w:rsidP="00BC3D37">
      <w:r w:rsidRPr="00E77497">
        <w:t>Productions of the lexical and RegExp grammars are distinguished by having two colons “</w:t>
      </w:r>
      <w:r w:rsidRPr="00E77497">
        <w:rPr>
          <w:rFonts w:cs="Arial"/>
          <w:b/>
        </w:rPr>
        <w:t>::</w:t>
      </w:r>
      <w:r w:rsidRPr="00E77497">
        <w:t>” as separating punctuation.</w:t>
      </w:r>
      <w:bookmarkStart w:id="199" w:name="_Toc381513609"/>
      <w:bookmarkStart w:id="200" w:name="_Toc382202750"/>
      <w:bookmarkStart w:id="201" w:name="_Toc382202970"/>
      <w:bookmarkStart w:id="202" w:name="_Toc382212131"/>
      <w:bookmarkStart w:id="203" w:name="_Toc382212310"/>
      <w:bookmarkStart w:id="204" w:name="_Toc382291476"/>
      <w:bookmarkStart w:id="205" w:name="_Toc385672113"/>
      <w:bookmarkStart w:id="206" w:name="_Toc393690204"/>
      <w:r w:rsidRPr="00E77497">
        <w:t xml:space="preserve"> The lexical and RegExp grammars share some productions.</w:t>
      </w:r>
    </w:p>
    <w:p w14:paraId="268397BF" w14:textId="77777777" w:rsidR="00BC3D37" w:rsidRPr="00E77497" w:rsidRDefault="00BC3D37" w:rsidP="00BC3D37">
      <w:pPr>
        <w:pStyle w:val="Heading3"/>
      </w:pPr>
      <w:bookmarkStart w:id="207" w:name="_Toc472818748"/>
      <w:bookmarkStart w:id="208" w:name="_Toc235503302"/>
      <w:bookmarkStart w:id="209" w:name="_Toc241509077"/>
      <w:bookmarkStart w:id="210" w:name="_Toc244416564"/>
      <w:bookmarkStart w:id="211" w:name="_Toc276630928"/>
      <w:bookmarkStart w:id="212" w:name="_Toc370745119"/>
      <w:bookmarkStart w:id="213" w:name="_Toc384480876"/>
      <w:r w:rsidRPr="00E77497">
        <w:t>The Numeric String Gramma</w:t>
      </w:r>
      <w:bookmarkEnd w:id="199"/>
      <w:bookmarkEnd w:id="200"/>
      <w:bookmarkEnd w:id="201"/>
      <w:bookmarkEnd w:id="202"/>
      <w:bookmarkEnd w:id="203"/>
      <w:bookmarkEnd w:id="204"/>
      <w:bookmarkEnd w:id="205"/>
      <w:bookmarkEnd w:id="206"/>
      <w:r w:rsidRPr="00E77497">
        <w:t>r</w:t>
      </w:r>
      <w:bookmarkEnd w:id="207"/>
      <w:bookmarkEnd w:id="208"/>
      <w:bookmarkEnd w:id="209"/>
      <w:bookmarkEnd w:id="210"/>
      <w:bookmarkEnd w:id="211"/>
      <w:bookmarkEnd w:id="212"/>
      <w:bookmarkEnd w:id="213"/>
    </w:p>
    <w:p w14:paraId="2161356F" w14:textId="77777777" w:rsidR="00BC3D37" w:rsidRPr="00E77497" w:rsidRDefault="00BC3D37" w:rsidP="00BC3D37">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fldChar w:fldCharType="begin"/>
      </w:r>
      <w:r>
        <w:instrText xml:space="preserve"> REF _Ref365537464 \r \h </w:instrText>
      </w:r>
      <w:r>
        <w:fldChar w:fldCharType="separate"/>
      </w:r>
      <w:r w:rsidR="00281431">
        <w:t>7.1.3.1</w:t>
      </w:r>
      <w:r>
        <w:fldChar w:fldCharType="end"/>
      </w:r>
      <w:r w:rsidRPr="00E77497">
        <w:t>.</w:t>
      </w:r>
      <w:bookmarkStart w:id="214" w:name="_Toc381513610"/>
    </w:p>
    <w:p w14:paraId="294B9BE6" w14:textId="77777777" w:rsidR="00BC3D37" w:rsidRPr="00E77497" w:rsidRDefault="00BC3D37" w:rsidP="00BC3D37">
      <w:r w:rsidRPr="00E77497">
        <w:t>Productions of the numeric string grammar are distinguished by having three colons “</w:t>
      </w:r>
      <w:r w:rsidRPr="00E77497">
        <w:rPr>
          <w:rFonts w:cs="Arial"/>
          <w:b/>
        </w:rPr>
        <w:t>:::</w:t>
      </w:r>
      <w:r w:rsidRPr="00E77497">
        <w:t>” as punctuation.</w:t>
      </w:r>
      <w:bookmarkStart w:id="215" w:name="_Toc382202751"/>
      <w:bookmarkStart w:id="216" w:name="_Toc382202971"/>
      <w:bookmarkStart w:id="217" w:name="_Toc382212132"/>
      <w:bookmarkStart w:id="218" w:name="_Toc382212311"/>
      <w:bookmarkStart w:id="219" w:name="_Toc382291477"/>
      <w:bookmarkStart w:id="220" w:name="_Ref384024372"/>
      <w:bookmarkStart w:id="221" w:name="_Toc385672114"/>
      <w:bookmarkStart w:id="222" w:name="_Toc393690205"/>
    </w:p>
    <w:p w14:paraId="54A87F59" w14:textId="77777777" w:rsidR="00BC3D37" w:rsidRPr="00E77497" w:rsidRDefault="00BC3D37" w:rsidP="00BC3D37">
      <w:pPr>
        <w:pStyle w:val="Heading3"/>
      </w:pPr>
      <w:bookmarkStart w:id="223" w:name="_Toc472818749"/>
      <w:bookmarkStart w:id="224" w:name="_Toc235503303"/>
      <w:bookmarkStart w:id="225" w:name="_Toc241509078"/>
      <w:bookmarkStart w:id="226" w:name="_Toc244416565"/>
      <w:bookmarkStart w:id="227" w:name="_Toc276630929"/>
      <w:bookmarkStart w:id="228" w:name="_Toc370745120"/>
      <w:bookmarkStart w:id="229" w:name="_Toc384480877"/>
      <w:r w:rsidRPr="00E77497">
        <w:t>The Syntactic Gramma</w:t>
      </w:r>
      <w:bookmarkEnd w:id="214"/>
      <w:bookmarkEnd w:id="215"/>
      <w:bookmarkEnd w:id="216"/>
      <w:bookmarkEnd w:id="217"/>
      <w:bookmarkEnd w:id="218"/>
      <w:bookmarkEnd w:id="219"/>
      <w:bookmarkEnd w:id="220"/>
      <w:bookmarkEnd w:id="221"/>
      <w:bookmarkEnd w:id="222"/>
      <w:r w:rsidRPr="00E77497">
        <w:t>r</w:t>
      </w:r>
      <w:bookmarkEnd w:id="223"/>
      <w:bookmarkEnd w:id="224"/>
      <w:bookmarkEnd w:id="225"/>
      <w:bookmarkEnd w:id="226"/>
      <w:bookmarkEnd w:id="227"/>
      <w:bookmarkEnd w:id="228"/>
      <w:bookmarkEnd w:id="229"/>
    </w:p>
    <w:p w14:paraId="5F2A6D65" w14:textId="5625770E" w:rsidR="00BC3D37" w:rsidRPr="00E77497" w:rsidRDefault="00BC3D37" w:rsidP="00BC3D37">
      <w:r w:rsidRPr="00E77497">
        <w:t xml:space="preserve">The </w:t>
      </w:r>
      <w:r w:rsidRPr="00E77497">
        <w:rPr>
          <w:i/>
        </w:rPr>
        <w:t>syntactic grammar</w:t>
      </w:r>
      <w:r w:rsidRPr="00E77497">
        <w:t xml:space="preserve"> for ECMAScript is given in clauses </w:t>
      </w:r>
      <w:r w:rsidR="003E1418">
        <w:fldChar w:fldCharType="begin"/>
      </w:r>
      <w:r w:rsidR="003E1418">
        <w:instrText xml:space="preserve"> REF _Ref384302028 \r \h </w:instrText>
      </w:r>
      <w:r w:rsidR="003E1418">
        <w:fldChar w:fldCharType="separate"/>
      </w:r>
      <w:r w:rsidR="00281431">
        <w:t>11</w:t>
      </w:r>
      <w:r w:rsidR="003E1418">
        <w:fldChar w:fldCharType="end"/>
      </w:r>
      <w:r w:rsidRPr="00E77497">
        <w:t xml:space="preserve">, </w:t>
      </w:r>
      <w:r w:rsidR="003E1418">
        <w:fldChar w:fldCharType="begin"/>
      </w:r>
      <w:r w:rsidR="003E1418">
        <w:instrText xml:space="preserve"> REF _Ref380058199 \r \h </w:instrText>
      </w:r>
      <w:r w:rsidR="003E1418">
        <w:fldChar w:fldCharType="separate"/>
      </w:r>
      <w:r w:rsidR="00281431">
        <w:t>12</w:t>
      </w:r>
      <w:r w:rsidR="003E1418">
        <w:fldChar w:fldCharType="end"/>
      </w:r>
      <w:r w:rsidRPr="00E77497">
        <w:t xml:space="preserve">, </w:t>
      </w:r>
      <w:r w:rsidR="003E1418">
        <w:fldChar w:fldCharType="begin"/>
      </w:r>
      <w:r w:rsidR="003E1418">
        <w:instrText xml:space="preserve"> REF _Ref384302078 \r \h </w:instrText>
      </w:r>
      <w:r w:rsidR="003E1418">
        <w:fldChar w:fldCharType="separate"/>
      </w:r>
      <w:r w:rsidR="00281431">
        <w:t>13</w:t>
      </w:r>
      <w:r w:rsidR="003E1418">
        <w:fldChar w:fldCharType="end"/>
      </w:r>
      <w:r w:rsidR="003E1418">
        <w:t xml:space="preserve">, </w:t>
      </w:r>
      <w:r w:rsidR="003E1418">
        <w:fldChar w:fldCharType="begin"/>
      </w:r>
      <w:r w:rsidR="003E1418">
        <w:instrText xml:space="preserve"> REF _Ref384302117 \r \h </w:instrText>
      </w:r>
      <w:r w:rsidR="003E1418">
        <w:fldChar w:fldCharType="separate"/>
      </w:r>
      <w:r w:rsidR="00281431">
        <w:t>14</w:t>
      </w:r>
      <w:r w:rsidR="003E1418">
        <w:fldChar w:fldCharType="end"/>
      </w:r>
      <w:r w:rsidR="003E1418">
        <w:t>,</w:t>
      </w:r>
      <w:r w:rsidRPr="00E77497">
        <w:t xml:space="preserve"> and </w:t>
      </w:r>
      <w:r w:rsidR="003E1418">
        <w:fldChar w:fldCharType="begin"/>
      </w:r>
      <w:r w:rsidR="003E1418">
        <w:instrText xml:space="preserve"> REF _Ref384302143 \r \h </w:instrText>
      </w:r>
      <w:r w:rsidR="003E1418">
        <w:fldChar w:fldCharType="separate"/>
      </w:r>
      <w:r w:rsidR="00281431">
        <w:t>15</w:t>
      </w:r>
      <w:r w:rsidR="003E1418">
        <w:fldChar w:fldCharType="end"/>
      </w:r>
      <w:r w:rsidRPr="00E77497">
        <w:t>. This grammar has ECMAScript tokens defined by the lexical grammar as its terminal symbols (</w:t>
      </w:r>
      <w:r>
        <w:fldChar w:fldCharType="begin"/>
      </w:r>
      <w:r>
        <w:instrText xml:space="preserve"> REF _Ref365529928 \r \h </w:instrText>
      </w:r>
      <w:r>
        <w:fldChar w:fldCharType="separate"/>
      </w:r>
      <w:r w:rsidR="00281431">
        <w:t>5.1.2</w:t>
      </w:r>
      <w:r>
        <w:fldChar w:fldCharType="end"/>
      </w:r>
      <w:r w:rsidRPr="00E77497">
        <w:t xml:space="preserve">). It defines a set of productions, starting from the goal symbol </w:t>
      </w:r>
      <w:r>
        <w:rPr>
          <w:rStyle w:val="bnf"/>
        </w:rPr>
        <w:t>Script</w:t>
      </w:r>
      <w:r w:rsidRPr="00E77497">
        <w:t>, that describe how sequences of tokens can form syntactically correct</w:t>
      </w:r>
      <w:r>
        <w:t xml:space="preserve"> independent components of an</w:t>
      </w:r>
      <w:r w:rsidRPr="00E77497">
        <w:t xml:space="preserve"> ECMAScript programs.</w:t>
      </w:r>
    </w:p>
    <w:p w14:paraId="79B3A364" w14:textId="77777777" w:rsidR="00BC3D37" w:rsidRPr="00E77497" w:rsidRDefault="00BC3D37" w:rsidP="00BC3D37">
      <w:r w:rsidRPr="00E77497">
        <w:lastRenderedPageBreak/>
        <w:t xml:space="preserve">When a stream of characters is to be parsed as an ECMAScript </w:t>
      </w:r>
      <w:r>
        <w:t>script</w:t>
      </w:r>
      <w:r w:rsidRPr="00E77497">
        <w:t xml:space="preserve">, it is first converted to a stream of input elements by repeated application of the lexical grammar; this stream of input elements is then parsed by a single application of the syntactic grammar. The </w:t>
      </w:r>
      <w:r>
        <w:t>script</w:t>
      </w:r>
      <w:r w:rsidRPr="00E77497">
        <w:t xml:space="preserve"> is syntactically in error if the tokens in the stream of input elements cannot be parsed as a single instance of the goal nonterminal </w:t>
      </w:r>
      <w:r>
        <w:rPr>
          <w:rStyle w:val="bnf"/>
        </w:rPr>
        <w:t>Script</w:t>
      </w:r>
      <w:r w:rsidRPr="00E77497">
        <w:t>, with no tokens left over.</w:t>
      </w:r>
    </w:p>
    <w:p w14:paraId="7B901C26" w14:textId="77777777" w:rsidR="00BC3D37" w:rsidRPr="00E77497" w:rsidRDefault="00BC3D37" w:rsidP="00BC3D37">
      <w:r w:rsidRPr="00E77497">
        <w:t>Productions of the syntactic grammar are distinguished by having just one colon “</w:t>
      </w:r>
      <w:r w:rsidRPr="00E77497">
        <w:rPr>
          <w:rFonts w:cs="Arial"/>
          <w:b/>
        </w:rPr>
        <w:t>:</w:t>
      </w:r>
      <w:r w:rsidRPr="00E77497">
        <w:t>” as punctuation.</w:t>
      </w:r>
    </w:p>
    <w:p w14:paraId="6294E280" w14:textId="77777777" w:rsidR="00BC3D37" w:rsidRPr="00E77497" w:rsidRDefault="00BC3D37" w:rsidP="00BC3D37">
      <w:r w:rsidRPr="00E77497">
        <w:t xml:space="preserve">The syntactic grammar as presented in clauses </w:t>
      </w:r>
      <w:r>
        <w:fldChar w:fldCharType="begin"/>
      </w:r>
      <w:r>
        <w:instrText xml:space="preserve"> REF _Ref424532486 \r \h </w:instrText>
      </w:r>
      <w:r>
        <w:fldChar w:fldCharType="separate"/>
      </w:r>
      <w:r w:rsidR="00281431">
        <w:t>12</w:t>
      </w:r>
      <w:r>
        <w:fldChar w:fldCharType="end"/>
      </w:r>
      <w:r w:rsidRPr="00E77497">
        <w:t xml:space="preserve">, </w:t>
      </w:r>
      <w:r>
        <w:fldChar w:fldCharType="begin"/>
      </w:r>
      <w:r>
        <w:instrText xml:space="preserve"> REF _Ref365530130 \r \h </w:instrText>
      </w:r>
      <w:r>
        <w:fldChar w:fldCharType="separate"/>
      </w:r>
      <w:r w:rsidR="00281431">
        <w:t>13</w:t>
      </w:r>
      <w:r>
        <w:fldChar w:fldCharType="end"/>
      </w:r>
      <w:r w:rsidRPr="00E77497">
        <w:t xml:space="preserve">, </w:t>
      </w:r>
      <w:r>
        <w:fldChar w:fldCharType="begin"/>
      </w:r>
      <w:r>
        <w:instrText xml:space="preserve"> REF _Ref365530152 \r \h </w:instrText>
      </w:r>
      <w:r>
        <w:fldChar w:fldCharType="separate"/>
      </w:r>
      <w:r w:rsidR="00281431">
        <w:t>14</w:t>
      </w:r>
      <w:r>
        <w:fldChar w:fldCharType="end"/>
      </w:r>
      <w:r>
        <w:t xml:space="preserve"> </w:t>
      </w:r>
      <w:r w:rsidRPr="00E77497">
        <w:t xml:space="preserve">and </w:t>
      </w:r>
      <w:r>
        <w:fldChar w:fldCharType="begin"/>
      </w:r>
      <w:r>
        <w:instrText xml:space="preserve"> REF _Ref365530288 \r \h </w:instrText>
      </w:r>
      <w:r>
        <w:fldChar w:fldCharType="separate"/>
      </w:r>
      <w:r w:rsidR="00281431">
        <w:t>15</w:t>
      </w:r>
      <w:r>
        <w:fldChar w:fldCharType="end"/>
      </w:r>
      <w:r>
        <w:t xml:space="preserve"> </w:t>
      </w:r>
      <w:r w:rsidRPr="00E77497">
        <w:t xml:space="preserve">is actually not a complete account of which token sequences are accepted as correct ECMAScript </w:t>
      </w:r>
      <w:r>
        <w:t>script</w:t>
      </w:r>
      <w:r w:rsidRPr="00E77497">
        <w:t>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30" w:name="_Toc381513611"/>
      <w:bookmarkStart w:id="231" w:name="_Toc382202752"/>
      <w:bookmarkStart w:id="232" w:name="_Toc382202972"/>
      <w:bookmarkStart w:id="233" w:name="_Toc382212133"/>
      <w:bookmarkStart w:id="234" w:name="_Toc382212312"/>
      <w:bookmarkStart w:id="235" w:name="_Toc382291478"/>
      <w:bookmarkStart w:id="236" w:name="_Ref382711005"/>
      <w:bookmarkStart w:id="237" w:name="_Toc385672115"/>
      <w:bookmarkStart w:id="238" w:name="_Toc393690206"/>
    </w:p>
    <w:p w14:paraId="04C23CB8" w14:textId="77777777" w:rsidR="00BC3D37" w:rsidRPr="00E77497" w:rsidRDefault="00BC3D37" w:rsidP="00BC3D37">
      <w:r w:rsidRPr="00E77497">
        <w:t xml:space="preserve">In certain cases in order to avoid ambiguities the syntactic grammar uses </w:t>
      </w:r>
      <w:r>
        <w:t xml:space="preserve">generalized </w:t>
      </w:r>
      <w:r w:rsidRPr="00E77497">
        <w:t xml:space="preserve">productions that permit token sequences that are not valid ECMAScript </w:t>
      </w:r>
      <w:r>
        <w:t>script</w:t>
      </w:r>
      <w:r w:rsidRPr="00E77497">
        <w:t>s.</w:t>
      </w:r>
      <w:r>
        <w:t xml:space="preserve"> For example, this technique is used in with object literals and object destructuring patterns.</w:t>
      </w:r>
      <w:r w:rsidRPr="00E77497">
        <w:t xml:space="preserve"> In such cases a more restrictive </w:t>
      </w:r>
      <w:r w:rsidRPr="00E77497">
        <w:rPr>
          <w:i/>
        </w:rPr>
        <w:t>supplemental grammar</w:t>
      </w:r>
      <w:r w:rsidRPr="00E77497">
        <w:t xml:space="preserve"> is provided that further restricts the acceptable token sequences. In </w:t>
      </w:r>
      <w:r>
        <w:t>certain contexts</w:t>
      </w:r>
      <w:r w:rsidRPr="00E77497">
        <w:t xml:space="preserve">, when explicitly specific, the input elements corresponding to such a production </w:t>
      </w:r>
      <w:r>
        <w:t>are</w:t>
      </w:r>
      <w:r w:rsidRPr="00E77497">
        <w:t xml:space="preserve"> parsed again using a goal symbol of a supplemental grammar.  The </w:t>
      </w:r>
      <w:r>
        <w:t>script</w:t>
      </w:r>
      <w:r w:rsidRPr="00E77497">
        <w:t xml:space="preserve"> is syntactically in error if the tokens in the stream of input elements cannot be parsed as a single instance of the supplemental goal symbol, with no tokens left over.</w:t>
      </w:r>
    </w:p>
    <w:p w14:paraId="2AA007C2" w14:textId="77777777" w:rsidR="00BC3D37" w:rsidRPr="00E77497" w:rsidRDefault="00BC3D37" w:rsidP="00BC3D37">
      <w:pPr>
        <w:pStyle w:val="Heading3"/>
      </w:pPr>
      <w:bookmarkStart w:id="239" w:name="_Ref456010386"/>
      <w:bookmarkStart w:id="240" w:name="_Toc472818750"/>
      <w:bookmarkStart w:id="241" w:name="_Toc235503305"/>
      <w:bookmarkStart w:id="242" w:name="_Toc241509080"/>
      <w:bookmarkStart w:id="243" w:name="_Toc244416567"/>
      <w:bookmarkStart w:id="244" w:name="_Toc276630931"/>
      <w:bookmarkStart w:id="245" w:name="_Toc370745125"/>
      <w:bookmarkStart w:id="246" w:name="_Toc384480878"/>
      <w:r w:rsidRPr="00E77497">
        <w:t>Grammar Notatio</w:t>
      </w:r>
      <w:bookmarkEnd w:id="230"/>
      <w:bookmarkEnd w:id="231"/>
      <w:bookmarkEnd w:id="232"/>
      <w:bookmarkEnd w:id="233"/>
      <w:bookmarkEnd w:id="234"/>
      <w:bookmarkEnd w:id="235"/>
      <w:bookmarkEnd w:id="236"/>
      <w:bookmarkEnd w:id="237"/>
      <w:bookmarkEnd w:id="238"/>
      <w:r w:rsidRPr="00E77497">
        <w:t>n</w:t>
      </w:r>
      <w:bookmarkEnd w:id="239"/>
      <w:bookmarkEnd w:id="240"/>
      <w:bookmarkEnd w:id="241"/>
      <w:bookmarkEnd w:id="242"/>
      <w:bookmarkEnd w:id="243"/>
      <w:bookmarkEnd w:id="244"/>
      <w:bookmarkEnd w:id="245"/>
      <w:bookmarkEnd w:id="246"/>
    </w:p>
    <w:p w14:paraId="585657B2" w14:textId="77777777" w:rsidR="00BC3D37" w:rsidRPr="00E77497" w:rsidRDefault="00BC3D37" w:rsidP="00BC3D3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t>script</w:t>
      </w:r>
      <w:r w:rsidRPr="00E77497">
        <w:t xml:space="preserve"> </w:t>
      </w:r>
      <w:r>
        <w:t xml:space="preserve">either </w:t>
      </w:r>
      <w:r w:rsidRPr="00E77497">
        <w:t xml:space="preserve">exactly as written. All terminal symbol characters specified in this way are to be understood as the appropriate Unicode </w:t>
      </w:r>
      <w:r>
        <w:t>code points</w:t>
      </w:r>
      <w:r w:rsidRPr="00E77497">
        <w:t xml:space="preserve"> from the </w:t>
      </w:r>
      <w:r>
        <w:t>Basic Latin</w:t>
      </w:r>
      <w:r w:rsidRPr="00E77497">
        <w:t xml:space="preserve"> range, as opposed to any similar-looking characters from other Unicode ranges.</w:t>
      </w:r>
    </w:p>
    <w:p w14:paraId="036F26AD" w14:textId="77777777" w:rsidR="00BC3D37" w:rsidRPr="00E77497" w:rsidRDefault="00BC3D37" w:rsidP="00BC3D37">
      <w:r w:rsidRPr="00E77497">
        <w:t xml:space="preserve">Nonterminal symbols are shown in </w:t>
      </w:r>
      <w:r w:rsidRPr="00E77497">
        <w:rPr>
          <w:rFonts w:ascii="Times New Roman" w:hAnsi="Times New Roman"/>
          <w:i/>
        </w:rPr>
        <w:t>italic</w:t>
      </w:r>
      <w:r w:rsidRPr="00E77497">
        <w:t xml:space="preserve"> type. The definition of a nonterminal</w:t>
      </w:r>
      <w:r>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5A2B7A9C" w14:textId="77777777" w:rsidR="00BC3D37" w:rsidRPr="00E77497" w:rsidRDefault="00BC3D37" w:rsidP="00BC3D37">
      <w:pPr>
        <w:pStyle w:val="SyntaxRule2"/>
      </w:pPr>
      <w:r w:rsidRPr="00E77497">
        <w:t xml:space="preserve">WhileStatement </w:t>
      </w:r>
      <w:r w:rsidRPr="00E77497">
        <w:rPr>
          <w:rFonts w:ascii="Arial" w:hAnsi="Arial" w:cs="Arial"/>
          <w:b/>
          <w:i w:val="0"/>
        </w:rPr>
        <w:t>:</w:t>
      </w:r>
    </w:p>
    <w:p w14:paraId="510BA29D" w14:textId="77777777" w:rsidR="00BC3D37" w:rsidRPr="00E77497" w:rsidRDefault="00BC3D37" w:rsidP="00BC3D37">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466A491C" w14:textId="77777777" w:rsidR="00BC3D37" w:rsidRPr="00E77497" w:rsidRDefault="00BC3D37" w:rsidP="00BC3D37">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76839C79" w14:textId="77777777" w:rsidR="00BC3D37" w:rsidRPr="00E77497" w:rsidRDefault="00BC3D37" w:rsidP="00BC3D37">
      <w:pPr>
        <w:pStyle w:val="SyntaxRule2"/>
      </w:pPr>
      <w:r w:rsidRPr="00E77497">
        <w:t>ArgumentList</w:t>
      </w:r>
      <w:r w:rsidRPr="00E77497">
        <w:rPr>
          <w:b/>
        </w:rPr>
        <w:t xml:space="preserve"> </w:t>
      </w:r>
      <w:r w:rsidRPr="00E77497">
        <w:rPr>
          <w:rFonts w:ascii="Arial" w:hAnsi="Arial" w:cs="Arial"/>
          <w:b/>
          <w:i w:val="0"/>
        </w:rPr>
        <w:t>:</w:t>
      </w:r>
    </w:p>
    <w:p w14:paraId="3216BDFA" w14:textId="77777777" w:rsidR="00BC3D37" w:rsidRPr="00E77497" w:rsidRDefault="00BC3D37" w:rsidP="00BC3D37">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2D82E894" w14:textId="77777777" w:rsidR="00BC3D37" w:rsidRPr="00E77497" w:rsidRDefault="00BC3D37" w:rsidP="00BC3D37">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w:t>
      </w:r>
      <w:r w:rsidRPr="00E77497">
        <w:lastRenderedPageBreak/>
        <w:t xml:space="preserve">arguments, separated by commas, where each argument expression is an </w:t>
      </w:r>
      <w:r w:rsidRPr="00E77497">
        <w:rPr>
          <w:rStyle w:val="bnf"/>
        </w:rPr>
        <w:t>AssignmentExpression</w:t>
      </w:r>
      <w:r w:rsidRPr="00E77497">
        <w:t>. Such recursive definitions of nonterminals are common.</w:t>
      </w:r>
    </w:p>
    <w:p w14:paraId="1221378E" w14:textId="77777777" w:rsidR="00BC3D37" w:rsidRPr="00E77497" w:rsidRDefault="00BC3D37" w:rsidP="00BC3D37">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1F5D087F"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p>
    <w:p w14:paraId="4F1BB5AB" w14:textId="77777777" w:rsidR="00BC3D37" w:rsidRPr="00E77497" w:rsidRDefault="00BC3D37" w:rsidP="00BC3D37">
      <w:pPr>
        <w:pStyle w:val="SyntaxDefinition2"/>
        <w:rPr>
          <w:vertAlign w:val="subscript"/>
        </w:rPr>
      </w:pPr>
      <w:r>
        <w:t>Binding</w:t>
      </w:r>
      <w:r w:rsidRPr="00E77497">
        <w:t>Identifier Initiali</w:t>
      </w:r>
      <w:r>
        <w:t>z</w:t>
      </w:r>
      <w:r w:rsidRPr="00E77497">
        <w:t>er</w:t>
      </w:r>
      <w:r w:rsidRPr="00E77497">
        <w:rPr>
          <w:rFonts w:ascii="Arial" w:hAnsi="Arial" w:cs="Arial"/>
          <w:i w:val="0"/>
          <w:vertAlign w:val="subscript"/>
        </w:rPr>
        <w:t>opt</w:t>
      </w:r>
    </w:p>
    <w:p w14:paraId="75155089" w14:textId="77777777" w:rsidR="00BC3D37" w:rsidRPr="00E77497" w:rsidRDefault="00BC3D37" w:rsidP="00BC3D37">
      <w:r w:rsidRPr="00E77497">
        <w:t>is a convenient abbreviation for:</w:t>
      </w:r>
    </w:p>
    <w:p w14:paraId="4DBF9BCB"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p>
    <w:p w14:paraId="4AC896AF" w14:textId="77777777" w:rsidR="00BC3D37" w:rsidRPr="00E77497" w:rsidRDefault="00BC3D37" w:rsidP="00BC3D37">
      <w:pPr>
        <w:pStyle w:val="SyntaxDefinition2"/>
      </w:pPr>
      <w:r>
        <w:t>Binding</w:t>
      </w:r>
      <w:r w:rsidRPr="00E77497">
        <w:t>Identifier</w:t>
      </w:r>
      <w:r w:rsidRPr="00E77497">
        <w:br/>
      </w:r>
      <w:r>
        <w:t>Binding</w:t>
      </w:r>
      <w:r w:rsidRPr="00E77497">
        <w:t>Identifier Initial</w:t>
      </w:r>
      <w:r>
        <w:t>ize</w:t>
      </w:r>
      <w:r w:rsidRPr="00E77497">
        <w:t>r</w:t>
      </w:r>
    </w:p>
    <w:p w14:paraId="0C498C8C" w14:textId="77777777" w:rsidR="00BC3D37" w:rsidRPr="00E77497" w:rsidRDefault="00BC3D37" w:rsidP="00BC3D37">
      <w:r w:rsidRPr="00E77497">
        <w:t>and that:</w:t>
      </w:r>
    </w:p>
    <w:p w14:paraId="7CA18995" w14:textId="77777777" w:rsidR="00BC3D37" w:rsidRPr="00E77497" w:rsidRDefault="00BC3D37" w:rsidP="00BC3D37">
      <w:pPr>
        <w:pStyle w:val="SyntaxRule2"/>
      </w:pPr>
      <w:r w:rsidRPr="00E77497">
        <w:t>IterationStatement</w:t>
      </w:r>
      <w:r w:rsidRPr="00E77497">
        <w:rPr>
          <w:b/>
        </w:rPr>
        <w:t xml:space="preserve"> </w:t>
      </w:r>
      <w:r w:rsidRPr="00E77497">
        <w:rPr>
          <w:rFonts w:ascii="Arial" w:hAnsi="Arial" w:cs="Arial"/>
          <w:b/>
          <w:i w:val="0"/>
        </w:rPr>
        <w:t>:</w:t>
      </w:r>
    </w:p>
    <w:p w14:paraId="5C281835" w14:textId="77777777" w:rsidR="00BC3D37" w:rsidRPr="00E77497" w:rsidRDefault="00BC3D37" w:rsidP="00BC3D37">
      <w:pPr>
        <w:pStyle w:val="SyntaxDefinition2"/>
      </w:pPr>
      <w:r w:rsidRPr="00E77497">
        <w:rPr>
          <w:rFonts w:ascii="Courier New" w:hAnsi="Courier New"/>
          <w:b/>
          <w:i w:val="0"/>
        </w:rPr>
        <w:t xml:space="preserve">for ( </w:t>
      </w:r>
      <w:r>
        <w:t>LexicalDeclaration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0935857F" w14:textId="77777777" w:rsidR="00BC3D37" w:rsidRPr="00E77497" w:rsidRDefault="00BC3D37" w:rsidP="00BC3D37">
      <w:r w:rsidRPr="00E77497">
        <w:t>is a convenient abbreviation for:</w:t>
      </w:r>
    </w:p>
    <w:p w14:paraId="654EFD40" w14:textId="77777777" w:rsidR="00BC3D37" w:rsidRPr="00E77497" w:rsidRDefault="00BC3D37" w:rsidP="00BC3D37">
      <w:pPr>
        <w:pStyle w:val="SyntaxRule2"/>
      </w:pPr>
      <w:r w:rsidRPr="00E77497">
        <w:t>IterationStatement</w:t>
      </w:r>
      <w:r w:rsidRPr="00E77497">
        <w:rPr>
          <w:b/>
        </w:rPr>
        <w:t xml:space="preserve"> </w:t>
      </w:r>
      <w:r w:rsidRPr="00E77497">
        <w:rPr>
          <w:rFonts w:ascii="Arial" w:hAnsi="Arial" w:cs="Arial"/>
          <w:b/>
          <w:i w:val="0"/>
        </w:rPr>
        <w:t>:</w:t>
      </w:r>
    </w:p>
    <w:p w14:paraId="22566F39" w14:textId="77777777" w:rsidR="00BC3D37" w:rsidRPr="00E77497" w:rsidRDefault="00BC3D37" w:rsidP="00BC3D37">
      <w:pPr>
        <w:pStyle w:val="SyntaxDefinition2"/>
      </w:pPr>
      <w:r w:rsidRPr="00E77497">
        <w:rPr>
          <w:rFonts w:ascii="Courier New" w:hAnsi="Courier New"/>
          <w:b/>
          <w:i w:val="0"/>
        </w:rPr>
        <w:t>for (</w:t>
      </w:r>
      <w:r>
        <w:rPr>
          <w:rFonts w:ascii="Courier New" w:hAnsi="Courier New"/>
          <w:b/>
          <w:i w:val="0"/>
        </w:rPr>
        <w:t xml:space="preserve"> </w:t>
      </w:r>
      <w:r>
        <w:t xml:space="preserve">LexicalDeclaration   </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for (</w:t>
      </w:r>
      <w:r>
        <w:rPr>
          <w:rFonts w:ascii="Courier New" w:hAnsi="Courier New"/>
          <w:b/>
          <w:i w:val="0"/>
        </w:rPr>
        <w:t xml:space="preserve"> </w:t>
      </w:r>
      <w:r>
        <w:t>LexicalDeclaration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68F5918E" w14:textId="77777777" w:rsidR="00BC3D37" w:rsidRPr="00E77497" w:rsidRDefault="00BC3D37" w:rsidP="00BC3D37">
      <w:r w:rsidRPr="00E77497">
        <w:t>which in turn is an abbreviation for:</w:t>
      </w:r>
    </w:p>
    <w:p w14:paraId="2FDDE91A" w14:textId="77777777" w:rsidR="00BC3D37" w:rsidRPr="00E77497" w:rsidRDefault="00BC3D37" w:rsidP="00BC3D37">
      <w:pPr>
        <w:pStyle w:val="SyntaxRule2"/>
      </w:pPr>
      <w:r w:rsidRPr="00E77497">
        <w:t>IterationStatement</w:t>
      </w:r>
      <w:r w:rsidRPr="00E77497">
        <w:rPr>
          <w:b/>
        </w:rPr>
        <w:t xml:space="preserve"> </w:t>
      </w:r>
      <w:r w:rsidRPr="00E77497">
        <w:rPr>
          <w:rFonts w:ascii="Arial" w:hAnsi="Arial" w:cs="Arial"/>
          <w:b/>
          <w:i w:val="0"/>
        </w:rPr>
        <w:t>:</w:t>
      </w:r>
    </w:p>
    <w:p w14:paraId="6F444F3A" w14:textId="77777777" w:rsidR="00BC3D37" w:rsidRPr="00E77497" w:rsidRDefault="00BC3D37" w:rsidP="00BC3D37">
      <w:pPr>
        <w:pStyle w:val="SyntaxDefinition2"/>
      </w:pPr>
      <w:r w:rsidRPr="00E77497">
        <w:rPr>
          <w:rFonts w:ascii="Courier New" w:hAnsi="Courier New"/>
          <w:b/>
          <w:i w:val="0"/>
        </w:rPr>
        <w:t>for (</w:t>
      </w:r>
      <w:r>
        <w:rPr>
          <w:rFonts w:ascii="Courier New" w:hAnsi="Courier New"/>
          <w:b/>
          <w:i w:val="0"/>
        </w:rPr>
        <w:t xml:space="preserve"> </w:t>
      </w:r>
      <w:r>
        <w:t>LexicalDeclaration</w:t>
      </w:r>
      <w:r w:rsidRPr="00E77497">
        <w:rPr>
          <w:rFonts w:ascii="Courier New" w:hAnsi="Courier New"/>
          <w:b/>
          <w:i w:val="0"/>
        </w:rPr>
        <w:t xml:space="preserve"> ; ; ) </w:t>
      </w:r>
      <w:r w:rsidRPr="00E77497">
        <w:t>Statement</w:t>
      </w:r>
      <w:r w:rsidRPr="00E77497">
        <w:rPr>
          <w:rFonts w:ascii="Courier New" w:hAnsi="Courier New"/>
          <w:b/>
          <w:i w:val="0"/>
        </w:rPr>
        <w:br/>
        <w:t>for (</w:t>
      </w:r>
      <w:r>
        <w:rPr>
          <w:rFonts w:ascii="Courier New" w:hAnsi="Courier New"/>
          <w:b/>
          <w:i w:val="0"/>
        </w:rPr>
        <w:t xml:space="preserve"> </w:t>
      </w:r>
      <w:r>
        <w:t>LexicalDeclaration</w:t>
      </w:r>
      <w:r w:rsidRPr="00E77497">
        <w:rPr>
          <w:rFonts w:ascii="Courier New" w:hAnsi="Courier New"/>
          <w:b/>
          <w:i w:val="0"/>
        </w:rPr>
        <w:t xml:space="preserve"> ;</w:t>
      </w:r>
      <w:r>
        <w:rPr>
          <w:rFonts w:ascii="Courier New" w:hAnsi="Courier New"/>
          <w:b/>
          <w:i w:val="0"/>
        </w:rPr>
        <w:t xml:space="preserve"> </w:t>
      </w:r>
      <w:r w:rsidRPr="00E77497">
        <w:rPr>
          <w:rFonts w:ascii="Courier New" w:hAnsi="Courier New"/>
          <w:b/>
          <w:i w:val="0"/>
        </w:rPr>
        <w:t xml:space="preserve">; </w:t>
      </w:r>
      <w:r w:rsidRPr="00E77497">
        <w:t>Expression</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for (</w:t>
      </w:r>
      <w:r>
        <w:rPr>
          <w:rFonts w:ascii="Courier New" w:hAnsi="Courier New"/>
          <w:b/>
          <w:i w:val="0"/>
        </w:rPr>
        <w:t xml:space="preserve"> </w:t>
      </w:r>
      <w:r>
        <w:t xml:space="preserve">LexicalDeclaration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for (</w:t>
      </w:r>
      <w:r>
        <w:rPr>
          <w:rFonts w:ascii="Courier New" w:hAnsi="Courier New"/>
          <w:b/>
          <w:i w:val="0"/>
        </w:rPr>
        <w:t xml:space="preserve"> </w:t>
      </w:r>
      <w:r>
        <w:t xml:space="preserve">LexicalDeclaration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2AA05A89" w14:textId="77777777" w:rsidR="00BC3D37" w:rsidRPr="00E77497" w:rsidRDefault="00BC3D37" w:rsidP="00BC3D37">
      <w:r w:rsidRPr="00E77497">
        <w:t>so</w:t>
      </w:r>
      <w:r>
        <w:t>, in this example,</w:t>
      </w:r>
      <w:r w:rsidRPr="00E77497">
        <w:t xml:space="preserve"> the nonterminal </w:t>
      </w:r>
      <w:r w:rsidRPr="00E77497">
        <w:rPr>
          <w:rStyle w:val="bnf"/>
        </w:rPr>
        <w:t>IterationStatement</w:t>
      </w:r>
      <w:r w:rsidRPr="00E77497">
        <w:t xml:space="preserve"> actually has </w:t>
      </w:r>
      <w:r>
        <w:t>four</w:t>
      </w:r>
      <w:r w:rsidRPr="00E77497">
        <w:t xml:space="preserve"> alternative right-hand sides.</w:t>
      </w:r>
    </w:p>
    <w:p w14:paraId="64BDF3FD" w14:textId="77777777" w:rsidR="00BC3D37" w:rsidRDefault="00BC3D37" w:rsidP="00BC3D37">
      <w:r>
        <w:t xml:space="preserve">A production may be parameterized by a subscripted annotation of the form </w:t>
      </w:r>
      <w:r w:rsidRPr="00E77497">
        <w:t>“</w:t>
      </w:r>
      <w:r w:rsidRPr="006706B5">
        <w:rPr>
          <w:vertAlign w:val="subscript"/>
        </w:rPr>
        <w:t>[</w:t>
      </w:r>
      <w:r w:rsidRPr="00D26A00">
        <w:rPr>
          <w:vertAlign w:val="subscript"/>
        </w:rPr>
        <w:t>parameters</w:t>
      </w:r>
      <w:r>
        <w:rPr>
          <w:vertAlign w:val="subscript"/>
        </w:rPr>
        <w:t>]</w:t>
      </w:r>
      <w:r w:rsidRPr="00E77497">
        <w:t xml:space="preserve">”, which may appear </w:t>
      </w:r>
      <w:r>
        <w:t xml:space="preserve">as a suffix to the nonterminal symbol defined by the production. </w:t>
      </w:r>
      <w:r w:rsidRPr="00E77497">
        <w:t>“</w:t>
      </w:r>
      <w:r w:rsidRPr="00D26A00">
        <w:rPr>
          <w:vertAlign w:val="subscript"/>
        </w:rPr>
        <w:t>parameters</w:t>
      </w:r>
      <w:r w:rsidRPr="00E77497">
        <w:t>”</w:t>
      </w:r>
      <w:r>
        <w:t xml:space="preserve"> may be either a single name or a comma separated list of names. A parameterized production is shorthand for a set of productions defining all combinations of the parameter names, preceeded by an underscope, appended to the parameterized nonterminal symbol. This means that:</w:t>
      </w:r>
    </w:p>
    <w:p w14:paraId="66460FEB" w14:textId="77777777" w:rsidR="00BC3D37" w:rsidRPr="00E77497" w:rsidRDefault="00BC3D37" w:rsidP="00BC3D37">
      <w:pPr>
        <w:pStyle w:val="SyntaxRule2"/>
      </w:pPr>
      <w:r>
        <w:t>StatementList</w:t>
      </w:r>
      <w:r w:rsidRPr="006706B5">
        <w:rPr>
          <w:rFonts w:ascii="Arial" w:hAnsi="Arial"/>
          <w:i w:val="0"/>
          <w:vertAlign w:val="subscript"/>
        </w:rPr>
        <w:t>[</w:t>
      </w:r>
      <w:r w:rsidRPr="000866E9">
        <w:rPr>
          <w:rFonts w:cs="Arial"/>
          <w:i w:val="0"/>
          <w:vertAlign w:val="subscript"/>
        </w:rPr>
        <w:t>Return</w:t>
      </w:r>
      <w:r>
        <w:rPr>
          <w:rFonts w:ascii="Arial" w:hAnsi="Arial" w:cs="Arial"/>
          <w:i w:val="0"/>
          <w:vertAlign w:val="subscript"/>
        </w:rPr>
        <w:t>]</w:t>
      </w:r>
      <w:r w:rsidRPr="00E77497">
        <w:rPr>
          <w:b/>
        </w:rPr>
        <w:t xml:space="preserve"> </w:t>
      </w:r>
      <w:r w:rsidRPr="00E77497">
        <w:rPr>
          <w:rFonts w:ascii="Arial" w:hAnsi="Arial" w:cs="Arial"/>
          <w:b/>
          <w:i w:val="0"/>
        </w:rPr>
        <w:t>:</w:t>
      </w:r>
    </w:p>
    <w:p w14:paraId="28DD9080"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56FD4814" w14:textId="77777777" w:rsidR="00BC3D37" w:rsidRPr="00E77497" w:rsidRDefault="00BC3D37" w:rsidP="00BC3D37">
      <w:r w:rsidRPr="00E77497">
        <w:t>is a convenient abbreviation for:</w:t>
      </w:r>
    </w:p>
    <w:p w14:paraId="4DC30F57"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4F3061E8"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0E28F14D" w14:textId="77777777" w:rsidR="00BC3D37" w:rsidRPr="00E77497" w:rsidRDefault="00BC3D37" w:rsidP="00BC3D37">
      <w:pPr>
        <w:pStyle w:val="SyntaxRule2"/>
      </w:pPr>
      <w:r>
        <w:lastRenderedPageBreak/>
        <w:t>StatementList_Return</w:t>
      </w:r>
      <w:r w:rsidRPr="00E77497">
        <w:rPr>
          <w:b/>
        </w:rPr>
        <w:t xml:space="preserve"> </w:t>
      </w:r>
      <w:r w:rsidRPr="00E77497">
        <w:rPr>
          <w:rFonts w:ascii="Arial" w:hAnsi="Arial" w:cs="Arial"/>
          <w:b/>
          <w:i w:val="0"/>
        </w:rPr>
        <w:t>:</w:t>
      </w:r>
    </w:p>
    <w:p w14:paraId="53BDDFA7"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3639EADA" w14:textId="77777777" w:rsidR="00BC3D37" w:rsidRPr="00E77497" w:rsidRDefault="00BC3D37" w:rsidP="00BC3D37">
      <w:r w:rsidRPr="00E77497">
        <w:t>and that:</w:t>
      </w:r>
    </w:p>
    <w:p w14:paraId="66F37739" w14:textId="77777777" w:rsidR="00BC3D37" w:rsidRPr="00E77497" w:rsidRDefault="00BC3D37" w:rsidP="00BC3D37">
      <w:pPr>
        <w:pStyle w:val="SyntaxRule2"/>
      </w:pPr>
      <w:r>
        <w:t>StatementList</w:t>
      </w:r>
      <w:r w:rsidRPr="004119E6">
        <w:rPr>
          <w:rFonts w:ascii="Arial" w:hAnsi="Arial" w:cs="Arial"/>
          <w:i w:val="0"/>
          <w:vertAlign w:val="subscript"/>
        </w:rPr>
        <w:t>[</w:t>
      </w:r>
      <w:r w:rsidRPr="000866E9">
        <w:rPr>
          <w:rFonts w:cs="Arial"/>
          <w:i w:val="0"/>
          <w:vertAlign w:val="subscript"/>
        </w:rPr>
        <w:t>Return</w:t>
      </w:r>
      <w:r>
        <w:rPr>
          <w:rFonts w:ascii="Arial" w:hAnsi="Arial" w:cs="Arial"/>
          <w:i w:val="0"/>
          <w:vertAlign w:val="subscript"/>
        </w:rPr>
        <w:t xml:space="preserve">, </w:t>
      </w:r>
      <w:r w:rsidRPr="000866E9">
        <w:rPr>
          <w:rFonts w:cs="Arial"/>
          <w:i w:val="0"/>
          <w:vertAlign w:val="subscript"/>
        </w:rPr>
        <w:t>In</w:t>
      </w:r>
      <w:r>
        <w:rPr>
          <w:rFonts w:ascii="Arial" w:hAnsi="Arial" w:cs="Arial"/>
          <w:i w:val="0"/>
          <w:vertAlign w:val="subscript"/>
        </w:rPr>
        <w:t>]</w:t>
      </w:r>
      <w:r w:rsidRPr="00E77497">
        <w:rPr>
          <w:b/>
        </w:rPr>
        <w:t xml:space="preserve"> </w:t>
      </w:r>
      <w:r w:rsidRPr="00E77497">
        <w:rPr>
          <w:rFonts w:ascii="Arial" w:hAnsi="Arial" w:cs="Arial"/>
          <w:b/>
          <w:i w:val="0"/>
        </w:rPr>
        <w:t>:</w:t>
      </w:r>
    </w:p>
    <w:p w14:paraId="2531B13B"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7E68F102" w14:textId="77777777" w:rsidR="00BC3D37" w:rsidRPr="00E77497" w:rsidRDefault="00BC3D37" w:rsidP="00BC3D37">
      <w:r w:rsidRPr="00E77497">
        <w:t xml:space="preserve">is </w:t>
      </w:r>
      <w:r>
        <w:t>an</w:t>
      </w:r>
      <w:r w:rsidRPr="00E77497">
        <w:t xml:space="preserve"> abbreviation for:</w:t>
      </w:r>
    </w:p>
    <w:p w14:paraId="1AF2CBFF"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6F88A942"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68D24EF2"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672B916C"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0D76D193" w14:textId="77777777" w:rsidR="00BC3D37" w:rsidRPr="00E77497" w:rsidRDefault="00BC3D37" w:rsidP="00BC3D37">
      <w:pPr>
        <w:pStyle w:val="SyntaxRule2"/>
      </w:pPr>
      <w:r>
        <w:t>StatementList_In</w:t>
      </w:r>
      <w:r w:rsidRPr="00E77497">
        <w:rPr>
          <w:b/>
        </w:rPr>
        <w:t xml:space="preserve"> </w:t>
      </w:r>
      <w:r w:rsidRPr="00E77497">
        <w:rPr>
          <w:rFonts w:ascii="Arial" w:hAnsi="Arial" w:cs="Arial"/>
          <w:b/>
          <w:i w:val="0"/>
        </w:rPr>
        <w:t>:</w:t>
      </w:r>
    </w:p>
    <w:p w14:paraId="2252B91D"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5A9456AA" w14:textId="77777777" w:rsidR="00BC3D37" w:rsidRPr="00E77497" w:rsidRDefault="00BC3D37" w:rsidP="00BC3D37">
      <w:pPr>
        <w:pStyle w:val="SyntaxRule2"/>
      </w:pPr>
      <w:r>
        <w:t>StatementList_Return_In</w:t>
      </w:r>
      <w:r w:rsidRPr="00E77497">
        <w:rPr>
          <w:b/>
        </w:rPr>
        <w:t xml:space="preserve"> </w:t>
      </w:r>
      <w:r w:rsidRPr="00E77497">
        <w:rPr>
          <w:rFonts w:ascii="Arial" w:hAnsi="Arial" w:cs="Arial"/>
          <w:b/>
          <w:i w:val="0"/>
        </w:rPr>
        <w:t>:</w:t>
      </w:r>
    </w:p>
    <w:p w14:paraId="07CD9C64"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75F559A1" w14:textId="77777777" w:rsidR="00BC3D37" w:rsidRDefault="00BC3D37" w:rsidP="00BC3D37">
      <w:r>
        <w:t>Multiple parameters produce a combinatory number of productions, not all of which are necessarily referenced in a complete grammar.</w:t>
      </w:r>
    </w:p>
    <w:p w14:paraId="607C6342" w14:textId="77777777" w:rsidR="00BC3D37" w:rsidRDefault="00BC3D37" w:rsidP="00BC3D37">
      <w:r>
        <w:t>References to nonterminals on the right hand side of a production can also be parameterized. For example:</w:t>
      </w:r>
    </w:p>
    <w:p w14:paraId="1EF8B8DD"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46D8C09D" w14:textId="77777777" w:rsidR="00BC3D37" w:rsidRPr="00E77497" w:rsidRDefault="00BC3D37" w:rsidP="00BC3D37">
      <w:pPr>
        <w:pStyle w:val="SyntaxDefinition2"/>
      </w:pPr>
      <w:r>
        <w:t>ReturnStatement</w:t>
      </w:r>
      <w:r w:rsidRPr="00E77497">
        <w:br/>
      </w:r>
      <w:r>
        <w:t>ExpressionStatement</w:t>
      </w:r>
      <w:r w:rsidRPr="004119E6">
        <w:rPr>
          <w:rFonts w:ascii="Arial" w:hAnsi="Arial" w:cs="Arial"/>
          <w:i w:val="0"/>
          <w:vertAlign w:val="subscript"/>
        </w:rPr>
        <w:t>[</w:t>
      </w:r>
      <w:r w:rsidRPr="000866E9">
        <w:rPr>
          <w:rFonts w:cs="Arial"/>
          <w:i w:val="0"/>
          <w:vertAlign w:val="subscript"/>
        </w:rPr>
        <w:t>In</w:t>
      </w:r>
      <w:r>
        <w:rPr>
          <w:rFonts w:ascii="Arial" w:hAnsi="Arial" w:cs="Arial"/>
          <w:i w:val="0"/>
          <w:vertAlign w:val="subscript"/>
        </w:rPr>
        <w:t>]</w:t>
      </w:r>
      <w:r w:rsidRPr="00E77497">
        <w:rPr>
          <w:rFonts w:ascii="Courier New" w:hAnsi="Courier New"/>
          <w:b/>
          <w:i w:val="0"/>
        </w:rPr>
        <w:t xml:space="preserve"> </w:t>
      </w:r>
    </w:p>
    <w:p w14:paraId="04622812" w14:textId="77777777" w:rsidR="00BC3D37" w:rsidRPr="00E77497" w:rsidRDefault="00BC3D37" w:rsidP="00BC3D37">
      <w:r w:rsidRPr="00E77497">
        <w:t xml:space="preserve">is </w:t>
      </w:r>
      <w:r>
        <w:t>equivalent to saying</w:t>
      </w:r>
      <w:r w:rsidRPr="00E77497">
        <w:t>:</w:t>
      </w:r>
    </w:p>
    <w:p w14:paraId="44A7F6A2"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7AAD7240" w14:textId="77777777" w:rsidR="00BC3D37" w:rsidRPr="00E77497" w:rsidRDefault="00BC3D37" w:rsidP="00BC3D37">
      <w:pPr>
        <w:pStyle w:val="SyntaxDefinition2"/>
      </w:pPr>
      <w:r>
        <w:t>ReturnStatement</w:t>
      </w:r>
      <w:r w:rsidRPr="00E77497">
        <w:br/>
      </w:r>
      <w:r>
        <w:t>ExpressionStatement_In</w:t>
      </w:r>
      <w:r w:rsidRPr="00E77497">
        <w:rPr>
          <w:rFonts w:ascii="Courier New" w:hAnsi="Courier New"/>
          <w:b/>
          <w:i w:val="0"/>
        </w:rPr>
        <w:t xml:space="preserve"> </w:t>
      </w:r>
    </w:p>
    <w:p w14:paraId="6B04F370" w14:textId="77777777" w:rsidR="00BC3D37" w:rsidRDefault="00BC3D37" w:rsidP="00BC3D37">
      <w:r>
        <w:t xml:space="preserve">A nonterminal reference may have both a parameter list and an </w:t>
      </w:r>
      <w:r w:rsidRPr="00E77497">
        <w:t>“</w:t>
      </w:r>
      <w:r w:rsidRPr="00E77497">
        <w:rPr>
          <w:vertAlign w:val="subscript"/>
        </w:rPr>
        <w:t>opt</w:t>
      </w:r>
      <w:r w:rsidRPr="00E77497">
        <w:t>” suffix</w:t>
      </w:r>
      <w:r>
        <w:t>.  For example:</w:t>
      </w:r>
    </w:p>
    <w:p w14:paraId="37FC08FF" w14:textId="77777777" w:rsidR="00BC3D37" w:rsidRPr="00E77497" w:rsidRDefault="00BC3D37" w:rsidP="00BC3D37">
      <w:pPr>
        <w:pStyle w:val="SyntaxRule2"/>
        <w:tabs>
          <w:tab w:val="clear" w:pos="7920"/>
          <w:tab w:val="left" w:pos="6677"/>
        </w:tabs>
      </w:pPr>
      <w:r w:rsidRPr="00E77497">
        <w:t>VariableDeclaration</w:t>
      </w:r>
      <w:r w:rsidRPr="00E77497">
        <w:rPr>
          <w:b/>
        </w:rPr>
        <w:t xml:space="preserve"> </w:t>
      </w:r>
      <w:r w:rsidRPr="00E77497">
        <w:rPr>
          <w:rFonts w:ascii="Arial" w:hAnsi="Arial" w:cs="Arial"/>
          <w:b/>
          <w:i w:val="0"/>
        </w:rPr>
        <w:t>:</w:t>
      </w:r>
      <w:r>
        <w:rPr>
          <w:rFonts w:ascii="Arial" w:hAnsi="Arial" w:cs="Arial"/>
          <w:b/>
          <w:i w:val="0"/>
        </w:rPr>
        <w:tab/>
      </w:r>
    </w:p>
    <w:p w14:paraId="5AF1FB79" w14:textId="77777777" w:rsidR="00BC3D37" w:rsidRPr="00E77497" w:rsidRDefault="00BC3D37" w:rsidP="00BC3D37">
      <w:pPr>
        <w:pStyle w:val="SyntaxDefinition2"/>
        <w:rPr>
          <w:vertAlign w:val="subscript"/>
        </w:rPr>
      </w:pPr>
      <w:r>
        <w:t>Binding</w:t>
      </w:r>
      <w:r w:rsidRPr="00E77497">
        <w:t>Identifier Initial</w:t>
      </w:r>
      <w:r>
        <w:t>ize</w:t>
      </w:r>
      <w:r w:rsidRPr="00E77497">
        <w:t>r</w:t>
      </w:r>
      <w:r>
        <w:rPr>
          <w:rFonts w:ascii="Arial" w:hAnsi="Arial" w:cs="Arial"/>
          <w:i w:val="0"/>
          <w:vertAlign w:val="subscript"/>
        </w:rPr>
        <w:t>[</w:t>
      </w:r>
      <w:r w:rsidRPr="000866E9">
        <w:rPr>
          <w:rFonts w:cs="Arial"/>
          <w:i w:val="0"/>
          <w:vertAlign w:val="subscript"/>
        </w:rPr>
        <w:t>In</w:t>
      </w:r>
      <w:r>
        <w:rPr>
          <w:rFonts w:ascii="Arial" w:hAnsi="Arial" w:cs="Arial"/>
          <w:i w:val="0"/>
          <w:vertAlign w:val="subscript"/>
        </w:rPr>
        <w:t>]o</w:t>
      </w:r>
      <w:r w:rsidRPr="00E77497">
        <w:rPr>
          <w:rFonts w:ascii="Arial" w:hAnsi="Arial" w:cs="Arial"/>
          <w:i w:val="0"/>
          <w:vertAlign w:val="subscript"/>
        </w:rPr>
        <w:t>pt</w:t>
      </w:r>
    </w:p>
    <w:p w14:paraId="10492CD3" w14:textId="77777777" w:rsidR="00BC3D37" w:rsidRPr="00E77497" w:rsidRDefault="00BC3D37" w:rsidP="00BC3D37">
      <w:r w:rsidRPr="00E77497">
        <w:t>is a</w:t>
      </w:r>
      <w:r>
        <w:t>n</w:t>
      </w:r>
      <w:r w:rsidRPr="00E77497">
        <w:t xml:space="preserve"> abbreviation for:</w:t>
      </w:r>
    </w:p>
    <w:p w14:paraId="6249424A" w14:textId="77777777" w:rsidR="00BC3D37" w:rsidRPr="00E77497" w:rsidRDefault="00BC3D37" w:rsidP="00BC3D37">
      <w:pPr>
        <w:pStyle w:val="SyntaxRule2"/>
      </w:pPr>
      <w:r w:rsidRPr="00E77497">
        <w:lastRenderedPageBreak/>
        <w:t>VariableDeclaration</w:t>
      </w:r>
      <w:r w:rsidRPr="00E77497">
        <w:rPr>
          <w:b/>
        </w:rPr>
        <w:t xml:space="preserve"> </w:t>
      </w:r>
      <w:r w:rsidRPr="00E77497">
        <w:rPr>
          <w:rFonts w:ascii="Arial" w:hAnsi="Arial" w:cs="Arial"/>
          <w:b/>
          <w:i w:val="0"/>
        </w:rPr>
        <w:t>:</w:t>
      </w:r>
    </w:p>
    <w:p w14:paraId="2F80EE18" w14:textId="77777777" w:rsidR="00BC3D37" w:rsidRPr="00E77497" w:rsidRDefault="00BC3D37" w:rsidP="00BC3D37">
      <w:pPr>
        <w:pStyle w:val="SyntaxDefinition2"/>
      </w:pPr>
      <w:r>
        <w:t>Binding</w:t>
      </w:r>
      <w:r w:rsidRPr="00E77497">
        <w:t>Identifier</w:t>
      </w:r>
      <w:r w:rsidRPr="00E77497">
        <w:br/>
      </w:r>
      <w:r>
        <w:t>Binding</w:t>
      </w:r>
      <w:r w:rsidRPr="00E77497">
        <w:t>Identifier Initial</w:t>
      </w:r>
      <w:r>
        <w:t>ize</w:t>
      </w:r>
      <w:r w:rsidRPr="00E77497">
        <w:t>r</w:t>
      </w:r>
      <w:r>
        <w:t>_In</w:t>
      </w:r>
    </w:p>
    <w:p w14:paraId="003AE710" w14:textId="77777777" w:rsidR="00BC3D37" w:rsidRDefault="00BC3D37" w:rsidP="00BC3D37">
      <w:r>
        <w:t xml:space="preserve">Prefixing a parameter name with </w:t>
      </w:r>
      <w:r w:rsidRPr="00E77497">
        <w:t>“</w:t>
      </w:r>
      <w:r>
        <w:rPr>
          <w:vertAlign w:val="subscript"/>
        </w:rPr>
        <w:t>?</w:t>
      </w:r>
      <w:r w:rsidRPr="00E77497">
        <w:t>”</w:t>
      </w:r>
      <w:r>
        <w:t xml:space="preserve"> on a right hand side nonterminal reference makes that parameter value dependent upon the occurrence of the parameter name on the reference to the current production’s left hand side symbol. For example:</w:t>
      </w:r>
    </w:p>
    <w:p w14:paraId="6EBF0A34" w14:textId="77777777" w:rsidR="00BC3D37" w:rsidRPr="00E77497" w:rsidRDefault="00BC3D37" w:rsidP="00BC3D37">
      <w:pPr>
        <w:pStyle w:val="SyntaxRule2"/>
        <w:tabs>
          <w:tab w:val="clear" w:pos="7920"/>
          <w:tab w:val="left" w:pos="6677"/>
        </w:tabs>
      </w:pPr>
      <w:r w:rsidRPr="00E77497">
        <w:t>VariableDeclaration</w:t>
      </w:r>
      <w:r>
        <w:rPr>
          <w:rFonts w:ascii="Arial" w:hAnsi="Arial" w:cs="Arial"/>
          <w:i w:val="0"/>
          <w:vertAlign w:val="subscript"/>
        </w:rPr>
        <w:t>[</w:t>
      </w:r>
      <w:r w:rsidRPr="000866E9">
        <w:rPr>
          <w:rFonts w:cs="Arial"/>
          <w:i w:val="0"/>
          <w:vertAlign w:val="subscript"/>
        </w:rPr>
        <w:t>In</w:t>
      </w:r>
      <w:r>
        <w:rPr>
          <w:rFonts w:ascii="Arial" w:hAnsi="Arial" w:cs="Arial"/>
          <w:i w:val="0"/>
          <w:vertAlign w:val="subscript"/>
        </w:rPr>
        <w:t>]</w:t>
      </w:r>
      <w:r w:rsidRPr="00E77497">
        <w:rPr>
          <w:b/>
        </w:rPr>
        <w:t xml:space="preserve"> </w:t>
      </w:r>
      <w:r w:rsidRPr="00E77497">
        <w:rPr>
          <w:rFonts w:ascii="Arial" w:hAnsi="Arial" w:cs="Arial"/>
          <w:b/>
          <w:i w:val="0"/>
        </w:rPr>
        <w:t>:</w:t>
      </w:r>
      <w:r>
        <w:rPr>
          <w:rFonts w:ascii="Arial" w:hAnsi="Arial" w:cs="Arial"/>
          <w:b/>
          <w:i w:val="0"/>
        </w:rPr>
        <w:tab/>
      </w:r>
    </w:p>
    <w:p w14:paraId="31F77257" w14:textId="77777777" w:rsidR="00BC3D37" w:rsidRPr="00E77497" w:rsidRDefault="00BC3D37" w:rsidP="00BC3D37">
      <w:pPr>
        <w:pStyle w:val="SyntaxDefinition2"/>
        <w:rPr>
          <w:vertAlign w:val="subscript"/>
        </w:rPr>
      </w:pPr>
      <w:r>
        <w:t>Binding</w:t>
      </w:r>
      <w:r w:rsidRPr="00E77497">
        <w:t>Identifier Initial</w:t>
      </w:r>
      <w:r>
        <w:t>ize</w:t>
      </w:r>
      <w:r w:rsidRPr="00E77497">
        <w:t>r</w:t>
      </w:r>
      <w:r>
        <w:rPr>
          <w:rFonts w:ascii="Arial" w:hAnsi="Arial" w:cs="Arial"/>
          <w:i w:val="0"/>
          <w:vertAlign w:val="subscript"/>
        </w:rPr>
        <w:t>[?</w:t>
      </w:r>
      <w:r w:rsidRPr="000866E9">
        <w:rPr>
          <w:rFonts w:cs="Arial"/>
          <w:i w:val="0"/>
          <w:vertAlign w:val="subscript"/>
        </w:rPr>
        <w:t>In</w:t>
      </w:r>
      <w:r>
        <w:rPr>
          <w:rFonts w:ascii="Arial" w:hAnsi="Arial" w:cs="Arial"/>
          <w:i w:val="0"/>
          <w:vertAlign w:val="subscript"/>
        </w:rPr>
        <w:t>]</w:t>
      </w:r>
    </w:p>
    <w:p w14:paraId="7CEA48CC" w14:textId="77777777" w:rsidR="00BC3D37" w:rsidRPr="00E77497" w:rsidRDefault="00BC3D37" w:rsidP="00BC3D37">
      <w:r w:rsidRPr="00E77497">
        <w:t>is a</w:t>
      </w:r>
      <w:r>
        <w:t>n</w:t>
      </w:r>
      <w:r w:rsidRPr="00E77497">
        <w:t xml:space="preserve"> abbreviation for:</w:t>
      </w:r>
    </w:p>
    <w:p w14:paraId="42F7A81B"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r>
        <w:rPr>
          <w:rFonts w:ascii="Arial" w:hAnsi="Arial" w:cs="Arial"/>
          <w:b/>
          <w:i w:val="0"/>
        </w:rPr>
        <w:tab/>
      </w:r>
    </w:p>
    <w:p w14:paraId="31F8E029" w14:textId="77777777" w:rsidR="00BC3D37" w:rsidRPr="00E77497" w:rsidRDefault="00BC3D37" w:rsidP="00BC3D37">
      <w:pPr>
        <w:pStyle w:val="SyntaxDefinition2"/>
      </w:pPr>
      <w:r>
        <w:t>Binding</w:t>
      </w:r>
      <w:r w:rsidRPr="00E77497">
        <w:t>Identifier Initial</w:t>
      </w:r>
      <w:r>
        <w:t>ize</w:t>
      </w:r>
      <w:r w:rsidRPr="00E77497">
        <w:t>r</w:t>
      </w:r>
    </w:p>
    <w:p w14:paraId="33BC6242" w14:textId="77777777" w:rsidR="00BC3D37" w:rsidRPr="00E77497" w:rsidRDefault="00BC3D37" w:rsidP="00BC3D37">
      <w:pPr>
        <w:pStyle w:val="SyntaxRule2"/>
        <w:tabs>
          <w:tab w:val="clear" w:pos="7920"/>
          <w:tab w:val="left" w:pos="3164"/>
        </w:tabs>
      </w:pPr>
      <w:r w:rsidRPr="00E77497">
        <w:t>VariableDeclaration</w:t>
      </w:r>
      <w:r>
        <w:t>_In</w:t>
      </w:r>
      <w:r w:rsidRPr="00E77497">
        <w:rPr>
          <w:b/>
        </w:rPr>
        <w:t xml:space="preserve"> </w:t>
      </w:r>
      <w:r w:rsidRPr="00E77497">
        <w:rPr>
          <w:rFonts w:ascii="Arial" w:hAnsi="Arial" w:cs="Arial"/>
          <w:b/>
          <w:i w:val="0"/>
        </w:rPr>
        <w:t>:</w:t>
      </w:r>
      <w:r>
        <w:rPr>
          <w:rFonts w:ascii="Arial" w:hAnsi="Arial" w:cs="Arial"/>
          <w:b/>
          <w:i w:val="0"/>
        </w:rPr>
        <w:tab/>
      </w:r>
    </w:p>
    <w:p w14:paraId="5D123DE4" w14:textId="77777777" w:rsidR="00BC3D37" w:rsidRDefault="00BC3D37" w:rsidP="00BC3D37">
      <w:pPr>
        <w:pStyle w:val="SyntaxDefinition2"/>
      </w:pPr>
      <w:r>
        <w:t>Binding</w:t>
      </w:r>
      <w:r w:rsidRPr="00E77497">
        <w:t>Identifier Initial</w:t>
      </w:r>
      <w:r>
        <w:t>ize</w:t>
      </w:r>
      <w:r w:rsidRPr="00E77497">
        <w:t>r</w:t>
      </w:r>
      <w:r>
        <w:t>_In</w:t>
      </w:r>
    </w:p>
    <w:p w14:paraId="1FDD2B59" w14:textId="77777777" w:rsidR="00BC3D37" w:rsidRDefault="00BC3D37" w:rsidP="00BC3D37">
      <w:r>
        <w:t xml:space="preserve">If a right hand side alternative is prefixed with </w:t>
      </w:r>
      <w:r w:rsidRPr="00E77497">
        <w:t>“</w:t>
      </w:r>
      <w:r w:rsidRPr="00C92AFF">
        <w:rPr>
          <w:sz w:val="16"/>
          <w:szCs w:val="16"/>
        </w:rPr>
        <w:t>[+parameter]</w:t>
      </w:r>
      <w:r w:rsidRPr="00E77497">
        <w:t>”</w:t>
      </w:r>
      <w:r>
        <w:t xml:space="preserve"> that alternative is only available if the named parameter was used in referencing the production’s nonterminal symbol. If a right hand side alternative is prefixed with </w:t>
      </w:r>
      <w:r w:rsidRPr="00E77497">
        <w:t>“</w:t>
      </w:r>
      <w:r w:rsidRPr="00C92AFF">
        <w:rPr>
          <w:sz w:val="16"/>
          <w:szCs w:val="16"/>
        </w:rPr>
        <w:t>[~parameter]</w:t>
      </w:r>
      <w:r w:rsidRPr="00E77497">
        <w:t>”</w:t>
      </w:r>
      <w:r>
        <w:t xml:space="preserve"> that alternative is only available if the named parameter was </w:t>
      </w:r>
      <w:r w:rsidRPr="00C92AFF">
        <w:rPr>
          <w:i/>
        </w:rPr>
        <w:t>not</w:t>
      </w:r>
      <w:r>
        <w:t xml:space="preserve"> used in referencing the production’s nonterminal symbol. This means that:</w:t>
      </w:r>
    </w:p>
    <w:p w14:paraId="02D4AECE" w14:textId="77777777" w:rsidR="00BC3D37" w:rsidRPr="00E77497" w:rsidRDefault="00BC3D37" w:rsidP="00BC3D37">
      <w:pPr>
        <w:pStyle w:val="SyntaxRule2"/>
      </w:pPr>
      <w:r>
        <w:t>StatementList</w:t>
      </w:r>
      <w:r w:rsidRPr="004119E6">
        <w:rPr>
          <w:rFonts w:ascii="Arial" w:hAnsi="Arial" w:cs="Arial"/>
          <w:i w:val="0"/>
          <w:vertAlign w:val="subscript"/>
        </w:rPr>
        <w:t>[</w:t>
      </w:r>
      <w:r w:rsidRPr="000866E9">
        <w:rPr>
          <w:rFonts w:cs="Arial"/>
          <w:i w:val="0"/>
          <w:vertAlign w:val="subscript"/>
        </w:rPr>
        <w:t>Return</w:t>
      </w:r>
      <w:r>
        <w:rPr>
          <w:rFonts w:ascii="Arial" w:hAnsi="Arial" w:cs="Arial"/>
          <w:i w:val="0"/>
          <w:vertAlign w:val="subscript"/>
        </w:rPr>
        <w:t>]</w:t>
      </w:r>
      <w:r w:rsidRPr="00E77497">
        <w:rPr>
          <w:b/>
        </w:rPr>
        <w:t xml:space="preserve"> </w:t>
      </w:r>
      <w:r w:rsidRPr="00E77497">
        <w:rPr>
          <w:rFonts w:ascii="Arial" w:hAnsi="Arial" w:cs="Arial"/>
          <w:b/>
          <w:i w:val="0"/>
        </w:rPr>
        <w:t>:</w:t>
      </w:r>
    </w:p>
    <w:p w14:paraId="3442D487" w14:textId="77777777" w:rsidR="00BC3D37" w:rsidRPr="00E77497" w:rsidRDefault="00BC3D37" w:rsidP="00BC3D37">
      <w:pPr>
        <w:pStyle w:val="SyntaxDefinition2"/>
      </w:pPr>
      <w:r w:rsidRPr="00C92AFF">
        <w:rPr>
          <w:sz w:val="16"/>
          <w:szCs w:val="16"/>
        </w:rPr>
        <w:t xml:space="preserve"> </w:t>
      </w:r>
      <w:r w:rsidRPr="00C92AFF">
        <w:rPr>
          <w:rFonts w:ascii="Arial" w:hAnsi="Arial" w:cs="Arial"/>
          <w:i w:val="0"/>
          <w:sz w:val="16"/>
          <w:szCs w:val="16"/>
        </w:rPr>
        <w:t>[+</w:t>
      </w:r>
      <w:r w:rsidRPr="00286170">
        <w:rPr>
          <w:i w:val="0"/>
          <w:sz w:val="16"/>
          <w:szCs w:val="16"/>
        </w:rPr>
        <w:t>Return</w:t>
      </w:r>
      <w:r w:rsidRPr="00C92AFF">
        <w:rPr>
          <w:rFonts w:ascii="Arial" w:hAnsi="Arial" w:cs="Arial"/>
          <w:i w:val="0"/>
          <w:sz w:val="16"/>
          <w:szCs w:val="16"/>
        </w:rPr>
        <w:t>]</w:t>
      </w:r>
      <w:r>
        <w:rPr>
          <w:rFonts w:ascii="Arial" w:hAnsi="Arial" w:cs="Arial"/>
          <w:i w:val="0"/>
          <w:sz w:val="16"/>
          <w:szCs w:val="16"/>
        </w:rPr>
        <w:t xml:space="preserve"> </w:t>
      </w:r>
      <w:r>
        <w:t>ReturnStatement</w:t>
      </w:r>
      <w:r w:rsidRPr="00E77497">
        <w:br/>
      </w:r>
      <w:r>
        <w:t>ExpressionStatement</w:t>
      </w:r>
      <w:r w:rsidRPr="00E77497">
        <w:rPr>
          <w:rFonts w:ascii="Courier New" w:hAnsi="Courier New"/>
          <w:b/>
          <w:i w:val="0"/>
        </w:rPr>
        <w:t xml:space="preserve"> </w:t>
      </w:r>
    </w:p>
    <w:p w14:paraId="02E001A9" w14:textId="77777777" w:rsidR="00BC3D37" w:rsidRPr="00E77497" w:rsidRDefault="00BC3D37" w:rsidP="00BC3D37">
      <w:r w:rsidRPr="00E77497">
        <w:t>is a</w:t>
      </w:r>
      <w:r>
        <w:t>n</w:t>
      </w:r>
      <w:r w:rsidRPr="00E77497">
        <w:t xml:space="preserve"> abbreviation for:</w:t>
      </w:r>
    </w:p>
    <w:p w14:paraId="66AC66DE"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7EF32E82" w14:textId="77777777" w:rsidR="00BC3D37" w:rsidRPr="00E77497" w:rsidRDefault="00BC3D37" w:rsidP="00BC3D37">
      <w:pPr>
        <w:pStyle w:val="SyntaxDefinition2"/>
      </w:pPr>
      <w:r>
        <w:t>ExpressionStatement</w:t>
      </w:r>
      <w:r w:rsidRPr="00E77497">
        <w:rPr>
          <w:rFonts w:ascii="Courier New" w:hAnsi="Courier New"/>
          <w:b/>
          <w:i w:val="0"/>
        </w:rPr>
        <w:t xml:space="preserve"> </w:t>
      </w:r>
    </w:p>
    <w:p w14:paraId="524C3C98"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51BD675D"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6A3333F3" w14:textId="77777777" w:rsidR="00BC3D37" w:rsidRDefault="00BC3D37" w:rsidP="00BC3D37">
      <w:r>
        <w:t xml:space="preserve">and that </w:t>
      </w:r>
    </w:p>
    <w:p w14:paraId="495CD0F6" w14:textId="77777777" w:rsidR="00BC3D37" w:rsidRPr="00E77497" w:rsidRDefault="00BC3D37" w:rsidP="00BC3D37">
      <w:pPr>
        <w:pStyle w:val="SyntaxRule2"/>
      </w:pPr>
      <w:r>
        <w:t>StatementList</w:t>
      </w:r>
      <w:r w:rsidRPr="004119E6">
        <w:rPr>
          <w:rFonts w:ascii="Arial" w:hAnsi="Arial" w:cs="Arial"/>
          <w:i w:val="0"/>
          <w:vertAlign w:val="subscript"/>
        </w:rPr>
        <w:t>[</w:t>
      </w:r>
      <w:r w:rsidRPr="000866E9">
        <w:rPr>
          <w:rFonts w:cs="Arial"/>
          <w:i w:val="0"/>
          <w:vertAlign w:val="subscript"/>
        </w:rPr>
        <w:t>Return</w:t>
      </w:r>
      <w:r>
        <w:rPr>
          <w:rFonts w:ascii="Arial" w:hAnsi="Arial" w:cs="Arial"/>
          <w:i w:val="0"/>
          <w:vertAlign w:val="subscript"/>
        </w:rPr>
        <w:t>]</w:t>
      </w:r>
      <w:r w:rsidRPr="00E77497">
        <w:rPr>
          <w:b/>
        </w:rPr>
        <w:t xml:space="preserve"> </w:t>
      </w:r>
      <w:r w:rsidRPr="00E77497">
        <w:rPr>
          <w:rFonts w:ascii="Arial" w:hAnsi="Arial" w:cs="Arial"/>
          <w:b/>
          <w:i w:val="0"/>
        </w:rPr>
        <w:t>:</w:t>
      </w:r>
    </w:p>
    <w:p w14:paraId="08C9457D" w14:textId="77777777" w:rsidR="00BC3D37" w:rsidRPr="00E77497" w:rsidRDefault="00BC3D37" w:rsidP="00BC3D37">
      <w:pPr>
        <w:pStyle w:val="SyntaxDefinition2"/>
      </w:pPr>
      <w:r w:rsidRPr="00C92AFF">
        <w:rPr>
          <w:sz w:val="16"/>
          <w:szCs w:val="16"/>
        </w:rPr>
        <w:t xml:space="preserve"> </w:t>
      </w:r>
      <w:r w:rsidRPr="00C92AFF">
        <w:rPr>
          <w:rFonts w:ascii="Arial" w:hAnsi="Arial" w:cs="Arial"/>
          <w:i w:val="0"/>
          <w:sz w:val="16"/>
          <w:szCs w:val="16"/>
        </w:rPr>
        <w:t>[</w:t>
      </w:r>
      <w:r>
        <w:rPr>
          <w:rFonts w:ascii="Arial" w:hAnsi="Arial" w:cs="Arial"/>
          <w:i w:val="0"/>
          <w:sz w:val="16"/>
          <w:szCs w:val="16"/>
        </w:rPr>
        <w:t>~</w:t>
      </w:r>
      <w:r w:rsidRPr="00286170">
        <w:rPr>
          <w:i w:val="0"/>
          <w:sz w:val="16"/>
          <w:szCs w:val="16"/>
        </w:rPr>
        <w:t>Return</w:t>
      </w:r>
      <w:r w:rsidRPr="00C92AFF">
        <w:rPr>
          <w:rFonts w:ascii="Arial" w:hAnsi="Arial" w:cs="Arial"/>
          <w:i w:val="0"/>
          <w:sz w:val="16"/>
          <w:szCs w:val="16"/>
        </w:rPr>
        <w:t>]</w:t>
      </w:r>
      <w:r>
        <w:rPr>
          <w:rFonts w:ascii="Arial" w:hAnsi="Arial" w:cs="Arial"/>
          <w:i w:val="0"/>
          <w:sz w:val="16"/>
          <w:szCs w:val="16"/>
        </w:rPr>
        <w:t xml:space="preserve"> </w:t>
      </w:r>
      <w:r>
        <w:t>ReturnStatement</w:t>
      </w:r>
      <w:r w:rsidRPr="00E77497">
        <w:br/>
      </w:r>
      <w:r>
        <w:t>ExpressionStatement</w:t>
      </w:r>
      <w:r w:rsidRPr="00E77497">
        <w:rPr>
          <w:rFonts w:ascii="Courier New" w:hAnsi="Courier New"/>
          <w:b/>
          <w:i w:val="0"/>
        </w:rPr>
        <w:t xml:space="preserve"> </w:t>
      </w:r>
    </w:p>
    <w:p w14:paraId="2C7B70E7" w14:textId="77777777" w:rsidR="00BC3D37" w:rsidRPr="00E77497" w:rsidRDefault="00BC3D37" w:rsidP="00BC3D37">
      <w:r w:rsidRPr="00E77497">
        <w:t>is a</w:t>
      </w:r>
      <w:r>
        <w:t>n</w:t>
      </w:r>
      <w:r w:rsidRPr="00E77497">
        <w:t xml:space="preserve"> abbreviation for:</w:t>
      </w:r>
    </w:p>
    <w:p w14:paraId="16A71301"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2290D2F9"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28FA6A7B"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29D3CA39" w14:textId="77777777" w:rsidR="00BC3D37" w:rsidRDefault="00BC3D37" w:rsidP="00BC3D37">
      <w:pPr>
        <w:pStyle w:val="SyntaxDefinition2"/>
      </w:pPr>
      <w:r>
        <w:t>ExpressionStatement</w:t>
      </w:r>
      <w:r w:rsidRPr="00E77497">
        <w:rPr>
          <w:rFonts w:ascii="Courier New" w:hAnsi="Courier New"/>
          <w:b/>
          <w:i w:val="0"/>
        </w:rPr>
        <w:t xml:space="preserve"> </w:t>
      </w:r>
    </w:p>
    <w:p w14:paraId="3D01C8DF" w14:textId="77777777" w:rsidR="00BC3D37" w:rsidRPr="00E77497" w:rsidRDefault="00BC3D37" w:rsidP="00BC3D37">
      <w:r w:rsidRPr="00E77497">
        <w:lastRenderedPageBreak/>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0883D687" w14:textId="77777777" w:rsidR="00BC3D37" w:rsidRPr="00E77497" w:rsidRDefault="00BC3D37" w:rsidP="00BC3D37">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4C99F68" w14:textId="77777777" w:rsidR="00BC3D37" w:rsidRPr="00E77497" w:rsidRDefault="00BC3D37" w:rsidP="00BC3D37">
      <w:pPr>
        <w:pStyle w:val="SyntaxDefinition2"/>
        <w:rPr>
          <w:rFonts w:ascii="Courier New" w:hAnsi="Courier New" w:cs="Courier New"/>
          <w:b/>
          <w:i w:val="0"/>
        </w:rPr>
      </w:pPr>
      <w:r w:rsidRPr="00E77497">
        <w:rPr>
          <w:rFonts w:ascii="Courier New" w:hAnsi="Courier New" w:cs="Courier New"/>
          <w:b/>
          <w:i w:val="0"/>
        </w:rPr>
        <w:t>1  2  3  4  5  6  7  8  9</w:t>
      </w:r>
    </w:p>
    <w:p w14:paraId="05F532A0" w14:textId="77777777" w:rsidR="00BC3D37" w:rsidRPr="00E77497" w:rsidRDefault="00BC3D37" w:rsidP="00BC3D37">
      <w:r w:rsidRPr="00E77497">
        <w:t>which is merely a convenient abbreviation for:</w:t>
      </w:r>
    </w:p>
    <w:p w14:paraId="2AA3CF6F" w14:textId="77777777" w:rsidR="00BC3D37" w:rsidRPr="00E77497" w:rsidRDefault="00BC3D37" w:rsidP="00BC3D37">
      <w:pPr>
        <w:pStyle w:val="SyntaxRule2"/>
        <w:rPr>
          <w:b/>
        </w:rPr>
      </w:pPr>
      <w:r w:rsidRPr="00E77497">
        <w:t xml:space="preserve">NonZeroDigit </w:t>
      </w:r>
      <w:r w:rsidRPr="00E77497">
        <w:rPr>
          <w:rFonts w:ascii="Arial" w:hAnsi="Arial" w:cs="Arial"/>
          <w:b/>
          <w:i w:val="0"/>
        </w:rPr>
        <w:t>::</w:t>
      </w:r>
    </w:p>
    <w:p w14:paraId="6959AEB6" w14:textId="77777777" w:rsidR="00BC3D37" w:rsidRPr="00E77497" w:rsidRDefault="00BC3D37" w:rsidP="00BC3D37">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309070B5" w14:textId="77777777" w:rsidR="00BC3D37" w:rsidRPr="00E77497" w:rsidRDefault="00BC3D37" w:rsidP="00BC3D37">
      <w:r w:rsidRPr="00E77497">
        <w:t>If the phrase “</w:t>
      </w:r>
      <w:r w:rsidRPr="00E77497">
        <w:rPr>
          <w:sz w:val="16"/>
        </w:rPr>
        <w:t>[empty]</w:t>
      </w:r>
      <w:r w:rsidRPr="00E77497">
        <w:t>” appears as the right-hand side of a production, it indicates that the production's right-hand side contains no terminals or nonterminals.</w:t>
      </w:r>
    </w:p>
    <w:p w14:paraId="30409B82" w14:textId="77777777" w:rsidR="00BC3D37" w:rsidRPr="00E77497" w:rsidRDefault="00BC3D37" w:rsidP="00BC3D37">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399A9634" w14:textId="77777777" w:rsidR="00BC3D37" w:rsidRPr="00E77497" w:rsidRDefault="00BC3D37" w:rsidP="00BC3D37">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A8129C5" w14:textId="77777777" w:rsidR="00BC3D37" w:rsidRPr="00E77497" w:rsidRDefault="00BC3D37" w:rsidP="00BC3D37">
      <w:pPr>
        <w:pStyle w:val="SyntaxDefinition2"/>
        <w:rPr>
          <w:rFonts w:ascii="Courier New" w:hAnsi="Courier New" w:cs="Courier New"/>
          <w:b/>
          <w:i w:val="0"/>
        </w:rPr>
      </w:pPr>
      <w:r w:rsidRPr="00E77497">
        <w:rPr>
          <w:rFonts w:ascii="Courier New" w:hAnsi="Courier New" w:cs="Courier New"/>
          <w:b/>
          <w:i w:val="0"/>
        </w:rPr>
        <w:t>0  1  2  3  4  5  6  7  8  9</w:t>
      </w:r>
    </w:p>
    <w:p w14:paraId="482C6573" w14:textId="77777777" w:rsidR="00BC3D37" w:rsidRPr="00E77497" w:rsidRDefault="00BC3D37" w:rsidP="00BC3D37">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6A3CC26B" w14:textId="77777777" w:rsidR="00BC3D37" w:rsidRPr="00E77497" w:rsidRDefault="00BC3D37" w:rsidP="00BC3D37">
      <w:pPr>
        <w:pStyle w:val="SyntaxDefinition2"/>
      </w:pPr>
      <w:r w:rsidRPr="00E77497">
        <w:t>DecimalDigit</w:t>
      </w:r>
      <w:r w:rsidRPr="00E77497">
        <w:br/>
        <w:t>DecimalDigits DecimalDigit</w:t>
      </w:r>
    </w:p>
    <w:p w14:paraId="37FB7450" w14:textId="77777777" w:rsidR="00BC3D37" w:rsidRPr="00E77497" w:rsidRDefault="00BC3D37" w:rsidP="00BC3D37">
      <w:r w:rsidRPr="00E77497">
        <w:t>the definition</w:t>
      </w:r>
    </w:p>
    <w:p w14:paraId="44A9FB0D" w14:textId="77777777" w:rsidR="00BC3D37" w:rsidRPr="00E77497" w:rsidRDefault="00BC3D37" w:rsidP="00BC3D37">
      <w:pPr>
        <w:pStyle w:val="SyntaxRule2"/>
      </w:pPr>
      <w:r w:rsidRPr="00E77497">
        <w:t>LookaheadExample</w:t>
      </w:r>
      <w:r w:rsidRPr="00E77497">
        <w:rPr>
          <w:b/>
        </w:rPr>
        <w:t xml:space="preserve"> </w:t>
      </w:r>
      <w:r w:rsidRPr="00E77497">
        <w:rPr>
          <w:rFonts w:ascii="Arial" w:hAnsi="Arial" w:cs="Arial"/>
          <w:b/>
          <w:i w:val="0"/>
        </w:rPr>
        <w:t>::</w:t>
      </w:r>
    </w:p>
    <w:p w14:paraId="48110155" w14:textId="77777777" w:rsidR="00BC3D37" w:rsidRPr="00E77497" w:rsidRDefault="00BC3D37" w:rsidP="00BC3D37">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4F6CEB07" w14:textId="77777777" w:rsidR="00BC3D37" w:rsidRPr="00E77497" w:rsidRDefault="00BC3D37" w:rsidP="00BC3D37">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20813A85" w14:textId="77777777" w:rsidR="00BC3D37" w:rsidRPr="00E77497" w:rsidRDefault="00BC3D37" w:rsidP="00BC3D37">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18AEC507" w14:textId="77777777" w:rsidR="00BC3D37" w:rsidRPr="00E77497" w:rsidRDefault="00BC3D37" w:rsidP="00BC3D37">
      <w:pPr>
        <w:pStyle w:val="SyntaxRule2"/>
      </w:pPr>
      <w:r w:rsidRPr="00E77497">
        <w:t>ThrowStatement</w:t>
      </w:r>
      <w:r w:rsidRPr="00E77497">
        <w:rPr>
          <w:b/>
        </w:rPr>
        <w:t xml:space="preserve"> </w:t>
      </w:r>
      <w:r w:rsidRPr="00E77497">
        <w:rPr>
          <w:rFonts w:ascii="Arial" w:hAnsi="Arial" w:cs="Arial"/>
          <w:b/>
          <w:i w:val="0"/>
        </w:rPr>
        <w:t>:</w:t>
      </w:r>
    </w:p>
    <w:p w14:paraId="03C966AD" w14:textId="77777777" w:rsidR="00BC3D37" w:rsidRPr="00E77497" w:rsidRDefault="00BC3D37" w:rsidP="00BC3D37">
      <w:pPr>
        <w:pStyle w:val="SyntaxDefinition2"/>
      </w:pPr>
      <w:r w:rsidRPr="00E77497">
        <w:rPr>
          <w:rFonts w:ascii="Courier New" w:hAnsi="Courier New"/>
          <w:b/>
          <w:i w:val="0"/>
        </w:rPr>
        <w:t xml:space="preserve">throw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rFonts w:ascii="Courier New" w:hAnsi="Courier New"/>
          <w:b/>
          <w:i w:val="0"/>
        </w:rPr>
        <w:t xml:space="preserve"> </w:t>
      </w:r>
      <w:r w:rsidRPr="00E77497">
        <w:t xml:space="preserve">Expression </w:t>
      </w:r>
      <w:r w:rsidRPr="00E77497">
        <w:rPr>
          <w:rFonts w:ascii="Courier New" w:hAnsi="Courier New"/>
          <w:b/>
          <w:i w:val="0"/>
        </w:rPr>
        <w:t>;</w:t>
      </w:r>
    </w:p>
    <w:p w14:paraId="6074B91D" w14:textId="77777777" w:rsidR="00BC3D37" w:rsidRPr="00E77497" w:rsidRDefault="00BC3D37" w:rsidP="00BC3D37">
      <w:r w:rsidRPr="00E77497">
        <w:lastRenderedPageBreak/>
        <w:t xml:space="preserve">indicates that the production may not be used if a </w:t>
      </w:r>
      <w:r w:rsidRPr="00E77497">
        <w:rPr>
          <w:rStyle w:val="bnf"/>
        </w:rPr>
        <w:t>LineTerminator</w:t>
      </w:r>
      <w:r w:rsidRPr="00E77497">
        <w:t xml:space="preserve"> occurs in the </w:t>
      </w:r>
      <w:r>
        <w:t>script</w:t>
      </w:r>
      <w:r w:rsidRPr="00E77497">
        <w:t xml:space="preserve"> between the </w:t>
      </w:r>
      <w:r w:rsidRPr="00E77497">
        <w:rPr>
          <w:rFonts w:ascii="Courier New" w:hAnsi="Courier New"/>
          <w:b/>
        </w:rPr>
        <w:t>throw</w:t>
      </w:r>
      <w:r w:rsidRPr="00E77497">
        <w:t xml:space="preserve"> token and the </w:t>
      </w:r>
      <w:r w:rsidRPr="00E77497">
        <w:rPr>
          <w:rStyle w:val="bnf"/>
        </w:rPr>
        <w:t>Expression</w:t>
      </w:r>
      <w:r w:rsidRPr="00E77497">
        <w:t>.</w:t>
      </w:r>
    </w:p>
    <w:p w14:paraId="78EE6533" w14:textId="77777777" w:rsidR="00BC3D37" w:rsidRPr="00E77497" w:rsidRDefault="00BC3D37" w:rsidP="00BC3D37">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t>script</w:t>
      </w:r>
      <w:r w:rsidRPr="00E77497">
        <w:t>.</w:t>
      </w:r>
    </w:p>
    <w:p w14:paraId="6CAD434B" w14:textId="77777777" w:rsidR="00BC3D37" w:rsidRDefault="00BC3D37" w:rsidP="00BC3D37">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xml:space="preserve">” appears on the right-hand-side of a syntactic production then the next token must be lexically recognized using the indicated goal symbol. In the absence of such a phrase the default lexical goal symbol is used. </w:t>
      </w:r>
    </w:p>
    <w:p w14:paraId="4DFB987E" w14:textId="77777777" w:rsidR="00BC3D37" w:rsidRPr="00E77497" w:rsidRDefault="00BC3D37" w:rsidP="00BC3D37">
      <w:r w:rsidRPr="00E77497">
        <w:t>When an alternative in a production of the lexical grammar or the numeric string grammar appears to be a multi-character token, it represents the sequence of characters that would make up such a token.</w:t>
      </w:r>
    </w:p>
    <w:p w14:paraId="48160A8A" w14:textId="77777777" w:rsidR="00BC3D37" w:rsidRPr="00E77497" w:rsidRDefault="00BC3D37" w:rsidP="00BC3D37">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109F3823" w14:textId="77777777" w:rsidR="00BC3D37" w:rsidRPr="00E77497" w:rsidRDefault="00BC3D37" w:rsidP="00BC3D37">
      <w:pPr>
        <w:pStyle w:val="SyntaxRule2"/>
      </w:pPr>
      <w:r w:rsidRPr="00E77497">
        <w:t>Identifier</w:t>
      </w:r>
      <w:r w:rsidRPr="00E77497">
        <w:rPr>
          <w:b/>
        </w:rPr>
        <w:t xml:space="preserve"> </w:t>
      </w:r>
      <w:r w:rsidRPr="00E77497">
        <w:rPr>
          <w:rFonts w:ascii="Arial" w:hAnsi="Arial" w:cs="Arial"/>
          <w:b/>
          <w:i w:val="0"/>
        </w:rPr>
        <w:t>::</w:t>
      </w:r>
    </w:p>
    <w:p w14:paraId="47394EB0" w14:textId="77777777" w:rsidR="00BC3D37" w:rsidRPr="00E77497" w:rsidRDefault="00BC3D37" w:rsidP="00BC3D37">
      <w:pPr>
        <w:pStyle w:val="SyntaxDefinition2"/>
      </w:pPr>
      <w:r w:rsidRPr="00E77497">
        <w:t xml:space="preserve">IdentifierName </w:t>
      </w:r>
      <w:r w:rsidRPr="00E77497">
        <w:rPr>
          <w:rFonts w:ascii="Arial" w:hAnsi="Arial" w:cs="Arial"/>
          <w:b/>
          <w:i w:val="0"/>
        </w:rPr>
        <w:t>but not</w:t>
      </w:r>
      <w:r w:rsidRPr="00E77497">
        <w:t xml:space="preserve"> ReservedWord</w:t>
      </w:r>
    </w:p>
    <w:p w14:paraId="7C8C83B6" w14:textId="77777777" w:rsidR="00BC3D37" w:rsidRPr="00E77497" w:rsidRDefault="00BC3D37" w:rsidP="00BC3D37">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35A5CBCA" w14:textId="77777777" w:rsidR="00BC3D37" w:rsidRPr="00E77497" w:rsidRDefault="00BC3D37" w:rsidP="00BC3D37">
      <w:r w:rsidRPr="00E77497">
        <w:t>Finally, a few nonterminal symbols are described by a descriptive phrase in sans-serif type in cases where it would be impractical to list all the alternatives:</w:t>
      </w:r>
    </w:p>
    <w:p w14:paraId="3487C2CD" w14:textId="77777777" w:rsidR="00BC3D37" w:rsidRPr="00E77497" w:rsidRDefault="00BC3D37" w:rsidP="00BC3D37">
      <w:pPr>
        <w:pStyle w:val="SyntaxRule2"/>
      </w:pPr>
      <w:r w:rsidRPr="00E77497">
        <w:t>SourceCharacter</w:t>
      </w:r>
      <w:r w:rsidRPr="00E77497">
        <w:rPr>
          <w:b/>
        </w:rPr>
        <w:t xml:space="preserve"> </w:t>
      </w:r>
      <w:r w:rsidRPr="00E77497">
        <w:rPr>
          <w:rFonts w:ascii="Arial" w:hAnsi="Arial" w:cs="Arial"/>
          <w:b/>
          <w:i w:val="0"/>
        </w:rPr>
        <w:t>::</w:t>
      </w:r>
    </w:p>
    <w:p w14:paraId="5748F1B6" w14:textId="77777777" w:rsidR="00BC3D37" w:rsidRPr="00E77497" w:rsidRDefault="00BC3D37" w:rsidP="00BC3D37">
      <w:pPr>
        <w:pStyle w:val="SyntaxDefinition2"/>
        <w:rPr>
          <w:rFonts w:ascii="Arial" w:hAnsi="Arial" w:cs="Arial"/>
          <w:i w:val="0"/>
        </w:rPr>
      </w:pPr>
      <w:r w:rsidRPr="00E77497">
        <w:rPr>
          <w:rFonts w:ascii="Arial" w:hAnsi="Arial" w:cs="Arial"/>
          <w:i w:val="0"/>
        </w:rPr>
        <w:t xml:space="preserve">any Unicode </w:t>
      </w:r>
      <w:bookmarkStart w:id="247" w:name="_Toc381513612"/>
      <w:bookmarkStart w:id="248" w:name="_Toc382202753"/>
      <w:bookmarkStart w:id="249" w:name="_Toc382202973"/>
      <w:bookmarkStart w:id="250" w:name="_Toc382212134"/>
      <w:bookmarkStart w:id="251" w:name="_Toc382212313"/>
      <w:bookmarkStart w:id="252" w:name="_Toc382291479"/>
      <w:bookmarkStart w:id="253" w:name="_Ref385215256"/>
      <w:bookmarkStart w:id="254" w:name="_Ref385215268"/>
      <w:bookmarkStart w:id="255" w:name="_Toc385672116"/>
      <w:bookmarkStart w:id="256" w:name="_Toc393690207"/>
      <w:r>
        <w:rPr>
          <w:rFonts w:ascii="Arial" w:hAnsi="Arial" w:cs="Arial"/>
          <w:i w:val="0"/>
        </w:rPr>
        <w:t>code point</w:t>
      </w:r>
    </w:p>
    <w:p w14:paraId="246DB8A6" w14:textId="77777777" w:rsidR="00BC3D37" w:rsidRPr="00E77497" w:rsidRDefault="00BC3D37" w:rsidP="00BC3D37">
      <w:pPr>
        <w:pStyle w:val="Heading2"/>
      </w:pPr>
      <w:bookmarkStart w:id="257" w:name="_Ref455935214"/>
      <w:bookmarkStart w:id="258" w:name="_Ref456011133"/>
      <w:bookmarkStart w:id="259" w:name="_Toc472818751"/>
      <w:bookmarkStart w:id="260" w:name="_Toc235503306"/>
      <w:bookmarkStart w:id="261" w:name="_Toc241509081"/>
      <w:bookmarkStart w:id="262" w:name="_Toc244416568"/>
      <w:bookmarkStart w:id="263" w:name="_Toc276630932"/>
      <w:bookmarkStart w:id="264" w:name="_Toc370745126"/>
      <w:bookmarkStart w:id="265" w:name="_Toc384480879"/>
      <w:r w:rsidRPr="00E77497">
        <w:t>Algorithm Convention</w:t>
      </w:r>
      <w:bookmarkEnd w:id="247"/>
      <w:bookmarkEnd w:id="248"/>
      <w:bookmarkEnd w:id="249"/>
      <w:bookmarkEnd w:id="250"/>
      <w:bookmarkEnd w:id="251"/>
      <w:bookmarkEnd w:id="252"/>
      <w:bookmarkEnd w:id="253"/>
      <w:bookmarkEnd w:id="254"/>
      <w:bookmarkEnd w:id="255"/>
      <w:bookmarkEnd w:id="256"/>
      <w:r w:rsidRPr="00E77497">
        <w:t>s</w:t>
      </w:r>
      <w:bookmarkEnd w:id="257"/>
      <w:bookmarkEnd w:id="258"/>
      <w:bookmarkEnd w:id="259"/>
      <w:bookmarkEnd w:id="260"/>
      <w:bookmarkEnd w:id="261"/>
      <w:bookmarkEnd w:id="262"/>
      <w:bookmarkEnd w:id="263"/>
      <w:bookmarkEnd w:id="264"/>
      <w:bookmarkEnd w:id="265"/>
    </w:p>
    <w:p w14:paraId="20517081" w14:textId="77777777" w:rsidR="00BC3D37" w:rsidRPr="00E77497" w:rsidRDefault="00BC3D37" w:rsidP="00BC3D37">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6F55C12E" w14:textId="77777777" w:rsidR="00BC3D37" w:rsidRPr="00E77497" w:rsidRDefault="00BC3D37" w:rsidP="00BC3D37">
      <w:r>
        <w:t xml:space="preserve">Algorithms may be explicitly parameterized, in which case the names and usage of the parameters must be provided as part of the algorithm’s definition. </w:t>
      </w:r>
      <w:r w:rsidRPr="00E77497">
        <w:t xml:space="preserve">In order to facilitate their use in multiple parts of this specification, some algorithms, called </w:t>
      </w:r>
      <w:r w:rsidRPr="00E77497">
        <w:rPr>
          <w:i/>
        </w:rPr>
        <w:t>abstract</w:t>
      </w:r>
      <w:r w:rsidRPr="00E77497">
        <w:t xml:space="preserve"> </w:t>
      </w:r>
      <w:r w:rsidRPr="00E77497">
        <w:rPr>
          <w:i/>
        </w:rPr>
        <w:t>operations</w:t>
      </w:r>
      <w:r w:rsidRPr="00E77497">
        <w:t>, are named and written in parameter</w:t>
      </w:r>
      <w:r>
        <w:t>ize</w:t>
      </w:r>
      <w:r w:rsidRPr="00E77497">
        <w:t>d functional form so that they may be referenced by name from within other algorithms.</w:t>
      </w:r>
    </w:p>
    <w:p w14:paraId="47E0E404" w14:textId="77777777" w:rsidR="00BC3D37" w:rsidRDefault="00BC3D37" w:rsidP="00BC3D37">
      <w:r>
        <w:t>Algorithms may be associated with productions of one of the ECMAScript grammars.  A production that has multiple alternative definitions will typically have a distinct algorithm</w:t>
      </w:r>
      <w:r w:rsidRPr="00E32893">
        <w:t xml:space="preserve"> </w:t>
      </w:r>
      <w:r>
        <w:t>for each alternative. When an algorithm is associated with a grammar production, it may reference the terminal and nonterminal symbols of the production alternative as if they were parameters of the algorithm.  When used in this manner, nonterminal symbols refer to the actual alternative definition that is matched when parsing the script souce code.</w:t>
      </w:r>
    </w:p>
    <w:p w14:paraId="19985349" w14:textId="77777777" w:rsidR="00BC3D37" w:rsidRDefault="00BC3D37" w:rsidP="00BC3D37">
      <w:r>
        <w:t>When an algorithm is associated with a production alternative, the alternative is typically shown without any “[ ]” grammar annotations.  Such annotations should only affect the syntactic recognition of the alternative and have no effect on the associated semantics for the alternative.</w:t>
      </w:r>
    </w:p>
    <w:p w14:paraId="03BFC53B" w14:textId="77777777" w:rsidR="00BC3D37" w:rsidRDefault="00BC3D37" w:rsidP="00BC3D37">
      <w:r>
        <w:lastRenderedPageBreak/>
        <w:t>Unless explicitly specified otherwise, all chain productions have an implicit associated definition for every algorithm that is might be applied to that production’s left-hand side nonterminal. The implicit definition simply reapplies the same algorithm name with the same parameters, if any, to the chain production’s sole right-hand side nonterminal and then result.  For example, assume there is a production</w:t>
      </w:r>
    </w:p>
    <w:p w14:paraId="6EFE1444" w14:textId="77777777" w:rsidR="00BC3D37" w:rsidRPr="00E77497" w:rsidRDefault="00BC3D37" w:rsidP="00BC3D37">
      <w:pPr>
        <w:pStyle w:val="SyntaxRule2"/>
        <w:tabs>
          <w:tab w:val="left" w:pos="1800"/>
        </w:tabs>
      </w:pPr>
      <w:r>
        <w:t>Block</w:t>
      </w:r>
      <w:r w:rsidRPr="00E77497">
        <w:rPr>
          <w:b/>
        </w:rPr>
        <w:t xml:space="preserve"> </w:t>
      </w:r>
      <w:r w:rsidRPr="00E77497">
        <w:rPr>
          <w:rFonts w:ascii="Arial" w:hAnsi="Arial" w:cs="Arial"/>
          <w:b/>
          <w:i w:val="0"/>
        </w:rPr>
        <w:t>:</w:t>
      </w:r>
    </w:p>
    <w:p w14:paraId="245C5882" w14:textId="77777777" w:rsidR="00BC3D37" w:rsidRPr="00E77497" w:rsidRDefault="00BC3D37" w:rsidP="00BC3D37">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14:paraId="05BC4AF9" w14:textId="77777777" w:rsidR="00BC3D37" w:rsidRDefault="00BC3D37" w:rsidP="00BC3D37">
      <w:r>
        <w:t xml:space="preserve">but there is no </w:t>
      </w:r>
      <w:r w:rsidRPr="00CB3D7A">
        <w:rPr>
          <w:rFonts w:ascii="Times New Roman" w:hAnsi="Times New Roman"/>
        </w:rPr>
        <w:t>evaluation</w:t>
      </w:r>
      <w:r>
        <w:t xml:space="preserve"> algorithm that is explicitly specified for that production. If in some algorithm there is a statement of the form: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evaluation</w:t>
      </w:r>
      <w:r>
        <w:t xml:space="preserve"> algorithm of the form: </w:t>
      </w:r>
    </w:p>
    <w:p w14:paraId="2394DA79" w14:textId="77777777" w:rsidR="00BC3D37" w:rsidRPr="00E77497" w:rsidRDefault="00BC3D37" w:rsidP="002C66C1">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08E0749" w14:textId="1E5A7433" w:rsidR="00BC3D37" w:rsidRPr="00CB3D7A" w:rsidRDefault="00BC3D37" w:rsidP="002C66C1">
      <w:pPr>
        <w:pStyle w:val="SyntaxLabel"/>
        <w:rPr>
          <w:i/>
        </w:rPr>
      </w:pPr>
      <w:r w:rsidRPr="002C66C1">
        <w:rPr>
          <w:rStyle w:val="SyntaxSymbol"/>
        </w:rPr>
        <w:t>Block</w:t>
      </w:r>
      <w:r>
        <w:t xml:space="preserve"> </w:t>
      </w:r>
      <w:r w:rsidRPr="002C66C1">
        <w:rPr>
          <w:rFonts w:cs="Arial"/>
          <w:b/>
        </w:rPr>
        <w:t>:</w:t>
      </w:r>
      <w:r w:rsidRPr="00120381">
        <w:rPr>
          <w:rFonts w:cs="Arial"/>
          <w:b/>
          <w:i/>
        </w:rPr>
        <w:t xml:space="preserve"> </w:t>
      </w:r>
      <w:r w:rsidRPr="002C66C1">
        <w:rPr>
          <w:rStyle w:val="SyntaxTerminal"/>
        </w:rPr>
        <w:t>{</w:t>
      </w:r>
      <w:r w:rsidRPr="00120381">
        <w:rPr>
          <w:rFonts w:cs="Arial"/>
          <w:b/>
          <w:i/>
        </w:rPr>
        <w:t xml:space="preserve"> </w:t>
      </w:r>
      <w:r w:rsidRPr="002C66C1">
        <w:rPr>
          <w:rStyle w:val="SyntaxSymbol"/>
        </w:rPr>
        <w:t>StatementList</w:t>
      </w:r>
      <w:r>
        <w:rPr>
          <w:i/>
        </w:rPr>
        <w:t xml:space="preserve"> </w:t>
      </w:r>
      <w:r w:rsidRPr="002C66C1">
        <w:rPr>
          <w:rStyle w:val="SyntaxTerminal"/>
        </w:rPr>
        <w:t>}</w:t>
      </w:r>
    </w:p>
    <w:p w14:paraId="03BA3F42" w14:textId="77777777" w:rsidR="00BC3D37" w:rsidRPr="00237E1A" w:rsidRDefault="00BC3D37" w:rsidP="0068054D">
      <w:pPr>
        <w:pStyle w:val="Alg4"/>
        <w:numPr>
          <w:ilvl w:val="0"/>
          <w:numId w:val="38"/>
        </w:numPr>
      </w:pPr>
      <w:r w:rsidRPr="00237E1A">
        <w:t xml:space="preserve">Return the </w:t>
      </w:r>
      <w:r w:rsidRPr="002070D9">
        <w:t>result</w:t>
      </w:r>
      <w:r w:rsidRPr="00237E1A">
        <w:t xml:space="preserve"> of evaluating </w:t>
      </w:r>
      <w:r w:rsidRPr="00AB6461">
        <w:t>StatementList</w:t>
      </w:r>
      <w:r w:rsidRPr="00237E1A">
        <w:t>.</w:t>
      </w:r>
    </w:p>
    <w:p w14:paraId="1B19823F" w14:textId="77777777" w:rsidR="00BC3D37" w:rsidRDefault="00BC3D37" w:rsidP="002C66C1">
      <w:pPr>
        <w:pStyle w:val="normalbefore"/>
      </w:pPr>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3CA6785D" w14:textId="77777777" w:rsidR="00BC3D37" w:rsidRPr="00237E1A" w:rsidRDefault="00BC3D37" w:rsidP="0068054D">
      <w:pPr>
        <w:pStyle w:val="Alg4"/>
        <w:numPr>
          <w:ilvl w:val="0"/>
          <w:numId w:val="37"/>
        </w:numPr>
      </w:pPr>
      <w:r w:rsidRPr="00237E1A">
        <w:t>Top-</w:t>
      </w:r>
      <w:r w:rsidRPr="00AB6461">
        <w:t>level</w:t>
      </w:r>
      <w:r w:rsidRPr="00237E1A">
        <w:t xml:space="preserve"> step</w:t>
      </w:r>
    </w:p>
    <w:p w14:paraId="59645A94" w14:textId="77777777" w:rsidR="00BC3D37" w:rsidRPr="0055658B" w:rsidRDefault="00BC3D37" w:rsidP="0068054D">
      <w:pPr>
        <w:pStyle w:val="Alg4"/>
        <w:numPr>
          <w:ilvl w:val="1"/>
          <w:numId w:val="37"/>
        </w:numPr>
      </w:pPr>
      <w:r w:rsidRPr="00AB6461">
        <w:t>Substep</w:t>
      </w:r>
      <w:r w:rsidRPr="0055658B">
        <w:t>.</w:t>
      </w:r>
    </w:p>
    <w:p w14:paraId="79F3D4F3" w14:textId="77777777" w:rsidR="00BC3D37" w:rsidRPr="0055658B" w:rsidRDefault="00BC3D37" w:rsidP="0068054D">
      <w:pPr>
        <w:pStyle w:val="Alg4"/>
        <w:numPr>
          <w:ilvl w:val="1"/>
          <w:numId w:val="37"/>
        </w:numPr>
      </w:pPr>
      <w:r w:rsidRPr="00AB6461">
        <w:t>Substep</w:t>
      </w:r>
      <w:r w:rsidRPr="0055658B">
        <w:t xml:space="preserve">. </w:t>
      </w:r>
    </w:p>
    <w:p w14:paraId="1A3D71C7" w14:textId="77777777" w:rsidR="00BC3D37" w:rsidRPr="0055658B" w:rsidRDefault="00BC3D37" w:rsidP="0068054D">
      <w:pPr>
        <w:pStyle w:val="Alg4"/>
        <w:numPr>
          <w:ilvl w:val="2"/>
          <w:numId w:val="37"/>
        </w:numPr>
      </w:pPr>
      <w:r w:rsidRPr="00AB6461">
        <w:t>Subsubstep</w:t>
      </w:r>
      <w:r w:rsidRPr="0055658B">
        <w:t>.</w:t>
      </w:r>
    </w:p>
    <w:p w14:paraId="4242B0BD" w14:textId="77777777" w:rsidR="00BC3D37" w:rsidRPr="0055658B" w:rsidRDefault="00BC3D37" w:rsidP="0068054D">
      <w:pPr>
        <w:pStyle w:val="Alg4"/>
        <w:numPr>
          <w:ilvl w:val="3"/>
          <w:numId w:val="37"/>
        </w:numPr>
      </w:pPr>
      <w:r w:rsidRPr="00AB6461">
        <w:t>Subsubsubstep</w:t>
      </w:r>
    </w:p>
    <w:p w14:paraId="13832D83" w14:textId="77777777" w:rsidR="00BC3D37" w:rsidRPr="0055658B" w:rsidRDefault="00BC3D37" w:rsidP="0068054D">
      <w:pPr>
        <w:pStyle w:val="Alg4"/>
        <w:numPr>
          <w:ilvl w:val="4"/>
          <w:numId w:val="37"/>
        </w:numPr>
      </w:pPr>
      <w:r w:rsidRPr="00AB6461">
        <w:t>Subsubsubsubstep</w:t>
      </w:r>
    </w:p>
    <w:p w14:paraId="2A75AED1" w14:textId="77777777" w:rsidR="00BC3D37" w:rsidRPr="0055658B" w:rsidRDefault="00BC3D37" w:rsidP="0068054D">
      <w:pPr>
        <w:pStyle w:val="Alg4"/>
        <w:numPr>
          <w:ilvl w:val="5"/>
          <w:numId w:val="37"/>
        </w:numPr>
      </w:pPr>
      <w:r w:rsidRPr="0055658B">
        <w:t>Subsubsubsubsubstep</w:t>
      </w:r>
    </w:p>
    <w:p w14:paraId="7FC0528D" w14:textId="77777777" w:rsidR="00BC3D37" w:rsidRPr="00E77497" w:rsidRDefault="00BC3D37" w:rsidP="00BC3D37">
      <w:pPr>
        <w:pStyle w:val="normalafter"/>
      </w:pPr>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102BE822" w14:textId="77777777" w:rsidR="00BC3D37" w:rsidRPr="00E77497" w:rsidRDefault="00BC3D37" w:rsidP="00BC3D37">
      <w:r w:rsidRPr="00E77497">
        <w:t>A step may specify the iterative application of its substeps.</w:t>
      </w:r>
    </w:p>
    <w:p w14:paraId="7F750C08" w14:textId="77777777" w:rsidR="00BC3D37" w:rsidRPr="00E77497" w:rsidRDefault="00BC3D37" w:rsidP="00BC3D37">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485B8B23" w14:textId="77777777" w:rsidR="00BC3D37" w:rsidRPr="00E77497" w:rsidRDefault="00BC3D37" w:rsidP="00BC3D37">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7AF59DD8" w14:textId="77777777" w:rsidR="00BC3D37" w:rsidRPr="00E77497" w:rsidRDefault="00BC3D37" w:rsidP="00BC3D37">
      <w:r w:rsidRPr="00E77497">
        <w:lastRenderedPageBreak/>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t>produces</w:t>
      </w:r>
      <w:r w:rsidRPr="00E77497">
        <w:t xml:space="preserve">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3BB56965" w14:textId="77777777" w:rsidR="00BC3D37" w:rsidRPr="00E77497" w:rsidRDefault="00BC3D37" w:rsidP="00BC3D37">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t>produces</w:t>
      </w:r>
      <w:r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39992055" w14:textId="77777777" w:rsidR="00BC3D37" w:rsidRPr="00801494" w:rsidRDefault="00BC3D37" w:rsidP="00BC3D37">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t>produces</w:t>
      </w:r>
      <w:r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14:paraId="427A3226" w14:textId="77777777" w:rsidR="00BC3D37" w:rsidRPr="00E77497" w:rsidRDefault="00BC3D37" w:rsidP="00BC3D37">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64E2AA67" w14:textId="77777777" w:rsidR="00BC3D37" w:rsidRPr="00E77497" w:rsidRDefault="00BC3D37" w:rsidP="00BC3D37">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t>produces</w:t>
      </w:r>
      <w:r w:rsidRPr="00E77497">
        <w:t xml:space="preserve"> the largest integer (closest to positive infinity) that is not larger than </w:t>
      </w:r>
      <w:r w:rsidRPr="00E77497">
        <w:rPr>
          <w:rFonts w:ascii="Times New Roman" w:hAnsi="Times New Roman"/>
          <w:i/>
        </w:rPr>
        <w:t>x</w:t>
      </w:r>
      <w:r w:rsidRPr="00E77497">
        <w:t>.</w:t>
      </w:r>
    </w:p>
    <w:p w14:paraId="66B02003" w14:textId="77777777" w:rsidR="00BC3D37" w:rsidRPr="006B4ECF" w:rsidRDefault="00BC3D37" w:rsidP="00BC3D37">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14:paraId="0DC8F0D4" w14:textId="77777777" w:rsidR="00BC3D37" w:rsidRPr="006B4ECF" w:rsidRDefault="00BC3D37" w:rsidP="00BC3D37">
      <w:pPr>
        <w:pStyle w:val="Heading2"/>
      </w:pPr>
      <w:bookmarkStart w:id="266" w:name="_Toc361662277"/>
      <w:bookmarkStart w:id="267" w:name="_Toc361664120"/>
      <w:bookmarkStart w:id="268" w:name="_Toc361665960"/>
      <w:bookmarkStart w:id="269" w:name="_Toc361667789"/>
      <w:bookmarkStart w:id="270" w:name="_Toc364933819"/>
      <w:bookmarkStart w:id="271" w:name="_Toc365469388"/>
      <w:bookmarkStart w:id="272" w:name="_Ref366747031"/>
      <w:bookmarkStart w:id="273" w:name="_Toc370745127"/>
      <w:bookmarkStart w:id="274" w:name="_Toc384480880"/>
      <w:bookmarkStart w:id="275" w:name="_Hlt410626652"/>
      <w:bookmarkEnd w:id="266"/>
      <w:bookmarkEnd w:id="267"/>
      <w:bookmarkEnd w:id="268"/>
      <w:bookmarkEnd w:id="269"/>
      <w:bookmarkEnd w:id="270"/>
      <w:bookmarkEnd w:id="271"/>
      <w:r w:rsidRPr="006B4ECF">
        <w:t>Static Semantic Rules</w:t>
      </w:r>
      <w:bookmarkEnd w:id="272"/>
      <w:bookmarkEnd w:id="273"/>
      <w:bookmarkEnd w:id="274"/>
    </w:p>
    <w:p w14:paraId="70CBB168" w14:textId="77777777" w:rsidR="00BC3D37" w:rsidRDefault="00BC3D37" w:rsidP="00BC3D37">
      <w:r w:rsidRPr="00E77497">
        <w:t xml:space="preserve">Context-free grammars are not sufficiently powerful to express all the rules that define whether a stream of input elements </w:t>
      </w:r>
      <w:r>
        <w:t>form</w:t>
      </w:r>
      <w:r w:rsidRPr="00E77497">
        <w:t xml:space="preserve"> a valid ECMAScript </w:t>
      </w:r>
      <w:r>
        <w:t>script</w:t>
      </w:r>
      <w:r w:rsidRPr="00E77497">
        <w:t xml:space="preserve"> that may be evaluated. In some situations additional rules are needed that may be expressed using either ECMAScript algorithm conventions or prose requirements. Such rules are always associated with a production of a grammar and are called the </w:t>
      </w:r>
      <w:r w:rsidRPr="00E77497">
        <w:rPr>
          <w:i/>
        </w:rPr>
        <w:t>static semantics</w:t>
      </w:r>
      <w:r w:rsidRPr="00E77497">
        <w:t xml:space="preserve"> of the production.</w:t>
      </w:r>
    </w:p>
    <w:p w14:paraId="5161CC0E" w14:textId="77777777" w:rsidR="00BC3D37" w:rsidRDefault="00BC3D37" w:rsidP="00BC3D37">
      <w:r>
        <w:t xml:space="preserve">Static Semantic Rules have names and typically are defined using an algorithm. Named Static Semantic Rules are associated with grammar productions and a production that has multiple alternative definitions will typically have for each alternative a distinct algorithm for each applicable named static semantic rule. </w:t>
      </w:r>
    </w:p>
    <w:p w14:paraId="2FDE16DE" w14:textId="7D46911B" w:rsidR="00BC3D37" w:rsidRDefault="00BC3D37" w:rsidP="002C66C1">
      <w:pPr>
        <w:pStyle w:val="normalbefore"/>
      </w:pPr>
      <w:r>
        <w:t xml:space="preserve">Unless otherwise specified every grammar production alternative in this specification implicitly has a definition for a static semantic rule named </w:t>
      </w:r>
      <w:r w:rsidRPr="009E2EC9">
        <w:rPr>
          <w:rFonts w:ascii="Times New Roman" w:hAnsi="Times New Roman"/>
        </w:rPr>
        <w:t>Contains</w:t>
      </w:r>
      <w:r>
        <w:t xml:space="preserve"> which takes an argument named </w:t>
      </w:r>
      <w:r w:rsidRPr="009E2EC9">
        <w:rPr>
          <w:rFonts w:ascii="Times New Roman" w:hAnsi="Times New Roman"/>
          <w:i/>
        </w:rPr>
        <w:t>symbol</w:t>
      </w:r>
      <w:r>
        <w:t xml:space="preserve"> whose value is a terminal or nonterminal of the grammar that includes the associated production. The default definition of </w:t>
      </w:r>
      <w:r w:rsidRPr="009E2EC9">
        <w:rPr>
          <w:rFonts w:ascii="Times New Roman" w:hAnsi="Times New Roman"/>
        </w:rPr>
        <w:t>Contains</w:t>
      </w:r>
      <w:r>
        <w:t xml:space="preserve"> is:</w:t>
      </w:r>
    </w:p>
    <w:p w14:paraId="76201E0F" w14:textId="77777777" w:rsidR="00BC3D37" w:rsidRDefault="00BC3D37" w:rsidP="0068054D">
      <w:pPr>
        <w:pStyle w:val="Alg4"/>
        <w:numPr>
          <w:ilvl w:val="0"/>
          <w:numId w:val="36"/>
        </w:numPr>
      </w:pPr>
      <w:r w:rsidRPr="00DF2B59">
        <w:t xml:space="preserve">For each terminal and </w:t>
      </w:r>
      <w:r w:rsidRPr="0080657D">
        <w:t>nonterminal</w:t>
      </w:r>
      <w:r w:rsidRPr="00DF2B59">
        <w:t xml:space="preserve"> grammar symbol, </w:t>
      </w:r>
      <w:r w:rsidRPr="0080657D">
        <w:rPr>
          <w:i/>
        </w:rPr>
        <w:t>sym</w:t>
      </w:r>
      <w:r w:rsidRPr="00DF2B59">
        <w:t>,  in the definition of this production do</w:t>
      </w:r>
    </w:p>
    <w:p w14:paraId="492E165E" w14:textId="77777777" w:rsidR="00BC3D37" w:rsidRDefault="00BC3D37" w:rsidP="0068054D">
      <w:pPr>
        <w:pStyle w:val="Alg4"/>
        <w:numPr>
          <w:ilvl w:val="1"/>
          <w:numId w:val="36"/>
        </w:numPr>
      </w:pPr>
      <w:r>
        <w:t xml:space="preserve">If </w:t>
      </w:r>
      <w:r w:rsidRPr="002A4E73">
        <w:rPr>
          <w:i/>
        </w:rPr>
        <w:t>sym</w:t>
      </w:r>
      <w:r>
        <w:t xml:space="preserve"> is the same grammar </w:t>
      </w:r>
      <w:r w:rsidRPr="0080657D">
        <w:t>symbol</w:t>
      </w:r>
      <w:r>
        <w:t xml:space="preserve"> as </w:t>
      </w:r>
      <w:r w:rsidRPr="002A4E73">
        <w:rPr>
          <w:i/>
        </w:rPr>
        <w:t>symbol</w:t>
      </w:r>
      <w:r>
        <w:t xml:space="preserve">, return </w:t>
      </w:r>
      <w:r w:rsidRPr="002A4E73">
        <w:rPr>
          <w:b/>
        </w:rPr>
        <w:t>true</w:t>
      </w:r>
      <w:r>
        <w:t>.</w:t>
      </w:r>
    </w:p>
    <w:p w14:paraId="081CE3CD" w14:textId="77777777" w:rsidR="00BC3D37" w:rsidRDefault="00BC3D37" w:rsidP="0068054D">
      <w:pPr>
        <w:pStyle w:val="Alg4"/>
        <w:numPr>
          <w:ilvl w:val="1"/>
          <w:numId w:val="36"/>
        </w:numPr>
      </w:pPr>
      <w:r>
        <w:t xml:space="preserve">If </w:t>
      </w:r>
      <w:r w:rsidRPr="002A4E73">
        <w:rPr>
          <w:i/>
        </w:rPr>
        <w:t>sym</w:t>
      </w:r>
      <w:r>
        <w:t xml:space="preserve"> is a </w:t>
      </w:r>
      <w:r w:rsidRPr="002A4E73">
        <w:t>nonterminal</w:t>
      </w:r>
      <w:r>
        <w:t>, then</w:t>
      </w:r>
    </w:p>
    <w:p w14:paraId="575BE62B" w14:textId="77777777" w:rsidR="00BC3D37" w:rsidRDefault="00BC3D37" w:rsidP="0068054D">
      <w:pPr>
        <w:pStyle w:val="Alg4"/>
        <w:numPr>
          <w:ilvl w:val="2"/>
          <w:numId w:val="36"/>
        </w:numPr>
      </w:pPr>
      <w:r>
        <w:t xml:space="preserve">Let </w:t>
      </w:r>
      <w:r w:rsidRPr="002A4E73">
        <w:t>contained</w:t>
      </w:r>
      <w:r>
        <w:t xml:space="preserve"> be the </w:t>
      </w:r>
      <w:r w:rsidRPr="0080657D">
        <w:t>result</w:t>
      </w:r>
      <w:r>
        <w:t xml:space="preserve"> of Contains for </w:t>
      </w:r>
      <w:r w:rsidRPr="002A4E73">
        <w:rPr>
          <w:i/>
        </w:rPr>
        <w:t>sym</w:t>
      </w:r>
      <w:r>
        <w:t xml:space="preserve"> with argument </w:t>
      </w:r>
      <w:r w:rsidRPr="002A4E73">
        <w:rPr>
          <w:i/>
        </w:rPr>
        <w:t>symbol</w:t>
      </w:r>
      <w:r>
        <w:t>.</w:t>
      </w:r>
    </w:p>
    <w:p w14:paraId="7B99F063" w14:textId="77777777" w:rsidR="00BC3D37" w:rsidRDefault="00BC3D37" w:rsidP="0068054D">
      <w:pPr>
        <w:pStyle w:val="Alg4"/>
        <w:numPr>
          <w:ilvl w:val="2"/>
          <w:numId w:val="36"/>
        </w:numPr>
      </w:pPr>
      <w:r>
        <w:t xml:space="preserve">If </w:t>
      </w:r>
      <w:r w:rsidRPr="002A4E73">
        <w:rPr>
          <w:i/>
        </w:rPr>
        <w:t>contained</w:t>
      </w:r>
      <w:r>
        <w:t xml:space="preserve"> </w:t>
      </w:r>
      <w:r w:rsidRPr="0080657D">
        <w:t>is</w:t>
      </w:r>
      <w:r>
        <w:t xml:space="preserve"> </w:t>
      </w:r>
      <w:r w:rsidRPr="002A4E73">
        <w:rPr>
          <w:b/>
        </w:rPr>
        <w:t>true</w:t>
      </w:r>
      <w:r>
        <w:t xml:space="preserve">, </w:t>
      </w:r>
      <w:r w:rsidRPr="002A4E73">
        <w:t>return</w:t>
      </w:r>
      <w:r>
        <w:t xml:space="preserve"> </w:t>
      </w:r>
      <w:r w:rsidRPr="002A4E73">
        <w:rPr>
          <w:b/>
        </w:rPr>
        <w:t>true</w:t>
      </w:r>
      <w:r>
        <w:t>.</w:t>
      </w:r>
    </w:p>
    <w:p w14:paraId="5BA7EDF7" w14:textId="77777777" w:rsidR="00BC3D37" w:rsidRDefault="00BC3D37" w:rsidP="0068054D">
      <w:pPr>
        <w:pStyle w:val="Alg4"/>
        <w:numPr>
          <w:ilvl w:val="2"/>
          <w:numId w:val="36"/>
        </w:numPr>
      </w:pPr>
      <w:r w:rsidRPr="002A4E73">
        <w:t>Return</w:t>
      </w:r>
      <w:r w:rsidRPr="00E77497">
        <w:t xml:space="preserve"> </w:t>
      </w:r>
      <w:r w:rsidRPr="002A4E73">
        <w:rPr>
          <w:b/>
        </w:rPr>
        <w:t>false</w:t>
      </w:r>
      <w:r w:rsidRPr="00E77497">
        <w:t>.</w:t>
      </w:r>
    </w:p>
    <w:p w14:paraId="5460FB10" w14:textId="77777777" w:rsidR="00BC3D37" w:rsidRPr="00E77497" w:rsidRDefault="00BC3D37" w:rsidP="00BC3D37">
      <w:pPr>
        <w:pStyle w:val="normalafter"/>
      </w:pPr>
      <w:r>
        <w:t>The above definition is explicitly over-ridden for specific productions.</w:t>
      </w:r>
    </w:p>
    <w:p w14:paraId="278C88F4" w14:textId="010D76F1" w:rsidR="00BC3D37" w:rsidRDefault="00BC3D37" w:rsidP="00BC3D37">
      <w:r>
        <w:t xml:space="preserve">A special kind of static semantic rule is an Early Error Rule. Early error rules define early error conditions (see clause </w:t>
      </w:r>
      <w:r w:rsidR="003E0DDB">
        <w:fldChar w:fldCharType="begin"/>
      </w:r>
      <w:r w:rsidR="003E0DDB">
        <w:instrText xml:space="preserve"> REF _Ref378172033 \r \h </w:instrText>
      </w:r>
      <w:r w:rsidR="003E0DDB">
        <w:fldChar w:fldCharType="separate"/>
      </w:r>
      <w:r w:rsidR="00281431">
        <w:t>16</w:t>
      </w:r>
      <w:r w:rsidR="003E0DDB">
        <w:fldChar w:fldCharType="end"/>
      </w:r>
      <w:r w:rsidR="003E0DDB">
        <w:t xml:space="preserve">) </w:t>
      </w:r>
      <w:r>
        <w:t>that are associated with specific grammar productions. Evaluation of most early error rules are not explicitly invoked within the algorithms of this specification.</w:t>
      </w:r>
      <w:r w:rsidRPr="00E77497">
        <w:t xml:space="preserve"> </w:t>
      </w:r>
      <w:r>
        <w:t xml:space="preserve">A conforming </w:t>
      </w:r>
      <w:r w:rsidRPr="00E77497">
        <w:t>implementation must</w:t>
      </w:r>
      <w:r>
        <w:t>,</w:t>
      </w:r>
      <w:r w:rsidRPr="00E77497">
        <w:t xml:space="preserve"> prior to the first evaluation of </w:t>
      </w:r>
      <w:r>
        <w:t>a</w:t>
      </w:r>
      <w:r w:rsidRPr="00E77497">
        <w:t xml:space="preserve"> </w:t>
      </w:r>
      <w:r>
        <w:rPr>
          <w:rFonts w:ascii="Times New Roman" w:hAnsi="Times New Roman"/>
          <w:i/>
        </w:rPr>
        <w:t>Script</w:t>
      </w:r>
      <w:r>
        <w:rPr>
          <w:rFonts w:cs="Arial"/>
        </w:rPr>
        <w:t>,</w:t>
      </w:r>
      <w:r w:rsidRPr="00E77497">
        <w:t xml:space="preserve"> validate all of the </w:t>
      </w:r>
      <w:r>
        <w:t>early error</w:t>
      </w:r>
      <w:r w:rsidRPr="00E77497">
        <w:t xml:space="preserve"> rules </w:t>
      </w:r>
      <w:r>
        <w:t>of the productions used to</w:t>
      </w:r>
      <w:r w:rsidRPr="00E77497">
        <w:t xml:space="preserve"> parse </w:t>
      </w:r>
      <w:r>
        <w:t>that</w:t>
      </w:r>
      <w:r w:rsidRPr="00E77497">
        <w:t xml:space="preserve"> </w:t>
      </w:r>
      <w:r>
        <w:rPr>
          <w:rFonts w:ascii="Times New Roman" w:hAnsi="Times New Roman"/>
          <w:i/>
        </w:rPr>
        <w:t>Script</w:t>
      </w:r>
      <w:r w:rsidRPr="00E77497">
        <w:t xml:space="preserve">. If any of the </w:t>
      </w:r>
      <w:r>
        <w:t>early error</w:t>
      </w:r>
      <w:r w:rsidRPr="00E77497">
        <w:t xml:space="preserve"> rules are violated the </w:t>
      </w:r>
      <w:r>
        <w:rPr>
          <w:rFonts w:ascii="Times New Roman" w:hAnsi="Times New Roman"/>
          <w:i/>
        </w:rPr>
        <w:t xml:space="preserve">Script </w:t>
      </w:r>
      <w:r w:rsidRPr="00E77497">
        <w:t xml:space="preserve">is invalid and cannot be evaluated. </w:t>
      </w:r>
    </w:p>
    <w:p w14:paraId="63E96668" w14:textId="77777777" w:rsidR="0001767A" w:rsidRPr="00E77497" w:rsidRDefault="0001767A" w:rsidP="00871074">
      <w:pPr>
        <w:pStyle w:val="Heading1"/>
      </w:pPr>
      <w:bookmarkStart w:id="276" w:name="_Toc384480881"/>
      <w:bookmarkEnd w:id="2"/>
      <w:bookmarkEnd w:id="3"/>
      <w:bookmarkEnd w:id="4"/>
      <w:bookmarkEnd w:id="5"/>
      <w:bookmarkEnd w:id="6"/>
      <w:bookmarkEnd w:id="7"/>
      <w:bookmarkEnd w:id="8"/>
      <w:bookmarkEnd w:id="275"/>
      <w:r>
        <w:lastRenderedPageBreak/>
        <w:t xml:space="preserve">ECMAScript Data </w:t>
      </w:r>
      <w:r w:rsidRPr="00E77497">
        <w:t>Types</w:t>
      </w:r>
      <w:r>
        <w:t xml:space="preserve"> and Values</w:t>
      </w:r>
      <w:bookmarkEnd w:id="276"/>
      <w:r>
        <w:t xml:space="preserve"> </w:t>
      </w:r>
    </w:p>
    <w:p w14:paraId="0C0A8351" w14:textId="77777777" w:rsidR="0001767A" w:rsidRPr="00E77497" w:rsidRDefault="0001767A" w:rsidP="004A45C6">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0A5C849C" w14:textId="77777777" w:rsidR="0001767A" w:rsidRPr="00E77497" w:rsidRDefault="0001767A" w:rsidP="004A45C6">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14:paraId="1A580168" w14:textId="77777777" w:rsidR="0001767A" w:rsidRDefault="0001767A" w:rsidP="00871074">
      <w:pPr>
        <w:pStyle w:val="Heading2"/>
      </w:pPr>
      <w:bookmarkStart w:id="277" w:name="_Toc370745129"/>
      <w:bookmarkStart w:id="278" w:name="_Toc384480882"/>
      <w:r>
        <w:t>ECMAScript Language Types</w:t>
      </w:r>
      <w:bookmarkEnd w:id="277"/>
      <w:bookmarkEnd w:id="278"/>
    </w:p>
    <w:p w14:paraId="3D3AB71E" w14:textId="77777777" w:rsidR="0001767A" w:rsidRPr="00E77497" w:rsidRDefault="0001767A" w:rsidP="004A45C6">
      <w:r w:rsidRPr="00E77497">
        <w:t>An ECMAScript language type corresponds to values that are directly manipulated by an ECMAScript programmer using the ECMAScript language. The ECMAScript language types are Undefined, Null, Boolean, String,</w:t>
      </w:r>
      <w:r>
        <w:t xml:space="preserve"> Symbol,</w:t>
      </w:r>
      <w:r w:rsidRPr="00E77497">
        <w:t xml:space="preserve"> Number, and Object.</w:t>
      </w:r>
      <w:r>
        <w:t xml:space="preserve"> An ECMAScript language value is a value that is characterized by an ECMAScript language type.</w:t>
      </w:r>
    </w:p>
    <w:p w14:paraId="108FC68E" w14:textId="77777777" w:rsidR="0001767A" w:rsidRPr="00E77497" w:rsidRDefault="0001767A" w:rsidP="00871074">
      <w:pPr>
        <w:pStyle w:val="Heading3"/>
      </w:pPr>
      <w:bookmarkStart w:id="279" w:name="_Ref365548394"/>
      <w:bookmarkStart w:id="280" w:name="_Toc370745130"/>
      <w:bookmarkStart w:id="281" w:name="_Toc384480883"/>
      <w:r w:rsidRPr="00E77497">
        <w:t xml:space="preserve">The </w:t>
      </w:r>
      <w:r w:rsidRPr="00D148E9">
        <w:t>Undefined</w:t>
      </w:r>
      <w:r w:rsidRPr="00E77497">
        <w:t xml:space="preserve"> Type</w:t>
      </w:r>
      <w:bookmarkEnd w:id="279"/>
      <w:bookmarkEnd w:id="280"/>
      <w:bookmarkEnd w:id="281"/>
    </w:p>
    <w:p w14:paraId="76C0E217" w14:textId="77777777" w:rsidR="0001767A" w:rsidRPr="00E77497" w:rsidRDefault="0001767A" w:rsidP="004A45C6">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14:paraId="60AE8883" w14:textId="77777777" w:rsidR="0001767A" w:rsidRPr="00E77497" w:rsidRDefault="0001767A" w:rsidP="00871074">
      <w:pPr>
        <w:pStyle w:val="Heading3"/>
      </w:pPr>
      <w:bookmarkStart w:id="282" w:name="_Toc370745131"/>
      <w:bookmarkStart w:id="283" w:name="_Toc384480884"/>
      <w:r w:rsidRPr="00E77497">
        <w:t>The Null Type</w:t>
      </w:r>
      <w:bookmarkEnd w:id="282"/>
      <w:bookmarkEnd w:id="283"/>
    </w:p>
    <w:p w14:paraId="22B7E2AF" w14:textId="77777777" w:rsidR="0001767A" w:rsidRPr="00E77497" w:rsidRDefault="0001767A" w:rsidP="004A45C6">
      <w:r w:rsidRPr="00E77497">
        <w:t xml:space="preserve">The Null type has exactly one value, called </w:t>
      </w:r>
      <w:r w:rsidRPr="00E77497">
        <w:rPr>
          <w:b/>
        </w:rPr>
        <w:t>null</w:t>
      </w:r>
      <w:r w:rsidRPr="00E77497">
        <w:t>.</w:t>
      </w:r>
    </w:p>
    <w:p w14:paraId="038005EE" w14:textId="77777777" w:rsidR="0001767A" w:rsidRPr="00E77497" w:rsidRDefault="0001767A" w:rsidP="00871074">
      <w:pPr>
        <w:pStyle w:val="Heading3"/>
      </w:pPr>
      <w:bookmarkStart w:id="284" w:name="_Toc370745132"/>
      <w:bookmarkStart w:id="285" w:name="_Toc384480885"/>
      <w:r w:rsidRPr="00E77497">
        <w:t>The Boolean Type</w:t>
      </w:r>
      <w:bookmarkEnd w:id="284"/>
      <w:bookmarkEnd w:id="285"/>
    </w:p>
    <w:p w14:paraId="61703155" w14:textId="77777777" w:rsidR="0001767A" w:rsidRPr="00E77497" w:rsidRDefault="0001767A" w:rsidP="004A45C6">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14:paraId="28217AB9" w14:textId="77777777" w:rsidR="0001767A" w:rsidRPr="00E77497" w:rsidRDefault="0001767A" w:rsidP="00871074">
      <w:pPr>
        <w:pStyle w:val="Heading3"/>
      </w:pPr>
      <w:bookmarkStart w:id="286" w:name="_Ref365546409"/>
      <w:bookmarkStart w:id="287" w:name="_Toc370745133"/>
      <w:bookmarkStart w:id="288" w:name="_Toc384480886"/>
      <w:r w:rsidRPr="00E77497">
        <w:t xml:space="preserve">The </w:t>
      </w:r>
      <w:r w:rsidRPr="00D148E9">
        <w:t>String</w:t>
      </w:r>
      <w:r w:rsidRPr="00E77497">
        <w:t xml:space="preserve"> Type</w:t>
      </w:r>
      <w:bookmarkEnd w:id="286"/>
      <w:bookmarkEnd w:id="287"/>
      <w:bookmarkEnd w:id="288"/>
    </w:p>
    <w:p w14:paraId="276DD3D0" w14:textId="77777777" w:rsidR="0001767A" w:rsidRPr="00E77497" w:rsidRDefault="0001767A" w:rsidP="004A45C6">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14:paraId="3B63ACC7" w14:textId="77777777" w:rsidR="0001767A" w:rsidRDefault="0001767A" w:rsidP="004A45C6">
      <w:r>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14:paraId="79E81C71" w14:textId="1DCBCAA2" w:rsidR="0001767A" w:rsidRPr="00E77497" w:rsidRDefault="0001767A" w:rsidP="004A45C6">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w:t>
      </w:r>
      <w:r>
        <w:t>z</w:t>
      </w:r>
      <w:r w:rsidRPr="00E77497">
        <w:t xml:space="preserve">ed Form C, string literals are guaranteed to </w:t>
      </w:r>
      <w:r>
        <w:t xml:space="preserve">also </w:t>
      </w:r>
      <w:r w:rsidRPr="00E77497">
        <w:t>be normali</w:t>
      </w:r>
      <w:r>
        <w:t>z</w:t>
      </w:r>
      <w:r w:rsidRPr="00E77497">
        <w:t>ed, as long as they do not contain any Unicode escape sequences.</w:t>
      </w:r>
    </w:p>
    <w:p w14:paraId="58980632" w14:textId="77777777" w:rsidR="0001767A" w:rsidRDefault="0001767A" w:rsidP="004A45C6">
      <w:pPr>
        <w:contextualSpacing/>
      </w:pPr>
      <w:r>
        <w:t xml:space="preserve">Some operations interpret String contents as UTF-16 encoded Unicode code points. In that case the interpretation is: </w:t>
      </w:r>
    </w:p>
    <w:p w14:paraId="5B32A2C6" w14:textId="77777777" w:rsidR="0001767A" w:rsidRDefault="0001767A" w:rsidP="0068054D">
      <w:pPr>
        <w:numPr>
          <w:ilvl w:val="0"/>
          <w:numId w:val="15"/>
        </w:numPr>
        <w:contextualSpacing/>
      </w:pPr>
      <w:r>
        <w:lastRenderedPageBreak/>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14:paraId="409B7460" w14:textId="77777777" w:rsidR="0001767A" w:rsidRDefault="0001767A" w:rsidP="0068054D">
      <w:pPr>
        <w:numPr>
          <w:ilvl w:val="0"/>
          <w:numId w:val="15"/>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14:paraId="26CC56AD" w14:textId="77777777" w:rsidR="0001767A" w:rsidRPr="00E77497" w:rsidRDefault="0001767A" w:rsidP="0068054D">
      <w:pPr>
        <w:numPr>
          <w:ilvl w:val="0"/>
          <w:numId w:val="15"/>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14:paraId="0825EF7C" w14:textId="77777777" w:rsidR="0001767A" w:rsidRDefault="0001767A" w:rsidP="00871074">
      <w:pPr>
        <w:pStyle w:val="Heading3"/>
      </w:pPr>
      <w:bookmarkStart w:id="289" w:name="_Ref367796981"/>
      <w:bookmarkStart w:id="290" w:name="_Toc370745134"/>
      <w:bookmarkStart w:id="291" w:name="_Toc384480887"/>
      <w:bookmarkStart w:id="292" w:name="_Ref365547867"/>
      <w:bookmarkStart w:id="293" w:name="_Ref365548096"/>
      <w:bookmarkStart w:id="294" w:name="_Ref365548370"/>
      <w:bookmarkStart w:id="295" w:name="_Ref365548383"/>
      <w:r>
        <w:t>The Symbol Type</w:t>
      </w:r>
      <w:bookmarkEnd w:id="289"/>
      <w:bookmarkEnd w:id="290"/>
      <w:bookmarkEnd w:id="291"/>
    </w:p>
    <w:p w14:paraId="32612A36" w14:textId="77777777" w:rsidR="0001767A" w:rsidRPr="00E77497" w:rsidRDefault="0001767A" w:rsidP="004A45C6">
      <w:r w:rsidRPr="00E77497">
        <w:t xml:space="preserve">The </w:t>
      </w:r>
      <w:r>
        <w:t>Symbol</w:t>
      </w:r>
      <w:r w:rsidRPr="00E77497">
        <w:t xml:space="preserve"> type is the set of all </w:t>
      </w:r>
      <w:r>
        <w:t>non-String</w:t>
      </w:r>
      <w:r w:rsidRPr="00E77497">
        <w:t xml:space="preserve"> values </w:t>
      </w:r>
      <w:r>
        <w:t>that may be used as the key of an Object property (</w:t>
      </w:r>
      <w:r>
        <w:fldChar w:fldCharType="begin"/>
      </w:r>
      <w:r>
        <w:instrText xml:space="preserve"> REF _Ref367796539 \r \h </w:instrText>
      </w:r>
      <w:r>
        <w:fldChar w:fldCharType="separate"/>
      </w:r>
      <w:r w:rsidR="00281431">
        <w:t>6.1.7</w:t>
      </w:r>
      <w:r>
        <w:fldChar w:fldCharType="end"/>
      </w:r>
      <w:r>
        <w:t>)</w:t>
      </w:r>
      <w:r w:rsidRPr="00E77497">
        <w:t xml:space="preserve">. </w:t>
      </w:r>
    </w:p>
    <w:p w14:paraId="549D1C01" w14:textId="77777777" w:rsidR="0001767A" w:rsidRDefault="0001767A" w:rsidP="004A45C6">
      <w:r>
        <w:t>Each possible Symbol values is unique and immutable.</w:t>
      </w:r>
    </w:p>
    <w:p w14:paraId="2A4829A8" w14:textId="77777777" w:rsidR="0001767A" w:rsidRDefault="0001767A" w:rsidP="004A45C6">
      <w:r>
        <w:t xml:space="preserve">Symbol values have an associated internal attribute called [[Description]] whose immutable value is either </w:t>
      </w:r>
      <w:r>
        <w:rPr>
          <w:rFonts w:ascii="Times New Roman" w:hAnsi="Times New Roman"/>
          <w:b/>
          <w:bCs/>
        </w:rPr>
        <w:t>undefined</w:t>
      </w:r>
      <w:r>
        <w:t xml:space="preserve"> or a String value. </w:t>
      </w:r>
    </w:p>
    <w:p w14:paraId="2D72DCF6" w14:textId="77777777" w:rsidR="0001767A" w:rsidRDefault="0001767A" w:rsidP="00871074">
      <w:pPr>
        <w:pStyle w:val="Heading4"/>
      </w:pPr>
      <w:bookmarkStart w:id="296" w:name="_Ref368310771"/>
      <w:bookmarkStart w:id="297" w:name="_Ref368310794"/>
      <w:bookmarkStart w:id="298" w:name="_Ref368310817"/>
      <w:bookmarkStart w:id="299" w:name="_Ref368310826"/>
      <w:bookmarkStart w:id="300" w:name="_Ref368310852"/>
      <w:bookmarkStart w:id="301" w:name="_Ref368310868"/>
      <w:r>
        <w:t>Well-Known Symbols</w:t>
      </w:r>
    </w:p>
    <w:p w14:paraId="2A93956C" w14:textId="77777777" w:rsidR="0001767A" w:rsidRDefault="0001767A" w:rsidP="004A45C6">
      <w:pPr>
        <w:rPr>
          <w:rFonts w:eastAsia="Arial Unicode MS"/>
        </w:rPr>
      </w:pPr>
      <w:r>
        <w:rPr>
          <w:rFonts w:eastAsia="Arial Unicode MS"/>
        </w:rPr>
        <w:t>Well-known symbols are built-in Symbol values that are explicitly referenced by algorithms of this specification.  They are typically used as the keys of properties whose values serve as extension points of a specification algorithm.  Unless otherwise specified, well-known symbols values are shared by all Code Realms (</w:t>
      </w:r>
      <w:r>
        <w:rPr>
          <w:rFonts w:eastAsia="Arial Unicode MS"/>
        </w:rPr>
        <w:fldChar w:fldCharType="begin"/>
      </w:r>
      <w:r>
        <w:rPr>
          <w:rFonts w:eastAsia="Arial Unicode MS"/>
        </w:rPr>
        <w:instrText xml:space="preserve"> REF _Ref365537613 \r \h </w:instrText>
      </w:r>
      <w:r>
        <w:rPr>
          <w:rFonts w:eastAsia="Arial Unicode MS"/>
        </w:rPr>
      </w:r>
      <w:r>
        <w:rPr>
          <w:rFonts w:eastAsia="Arial Unicode MS"/>
        </w:rPr>
        <w:fldChar w:fldCharType="separate"/>
      </w:r>
      <w:r w:rsidR="00281431">
        <w:rPr>
          <w:rFonts w:eastAsia="Arial Unicode MS"/>
        </w:rPr>
        <w:t>8.2</w:t>
      </w:r>
      <w:r>
        <w:rPr>
          <w:rFonts w:eastAsia="Arial Unicode MS"/>
        </w:rPr>
        <w:fldChar w:fldCharType="end"/>
      </w:r>
      <w:r>
        <w:rPr>
          <w:rFonts w:eastAsia="Arial Unicode MS"/>
        </w:rPr>
        <w:t>).</w:t>
      </w:r>
    </w:p>
    <w:p w14:paraId="7AD811B8" w14:textId="77777777" w:rsidR="0001767A" w:rsidRPr="00E77497" w:rsidRDefault="0001767A" w:rsidP="004A45C6">
      <w:pPr>
        <w:rPr>
          <w:rFonts w:eastAsia="Arial Unicode MS"/>
        </w:rPr>
      </w:pPr>
      <w:r>
        <w:rPr>
          <w:rFonts w:eastAsia="Arial Unicode MS"/>
        </w:rPr>
        <w:t xml:space="preserve">Within this specification a well-known symbol is referred to by using a notation of the form @@name, where “name” is one of the values listed in </w:t>
      </w:r>
      <w:r>
        <w:rPr>
          <w:rFonts w:eastAsia="Arial Unicode MS"/>
        </w:rPr>
        <w:fldChar w:fldCharType="begin"/>
      </w:r>
      <w:r>
        <w:rPr>
          <w:rFonts w:eastAsia="Arial Unicode MS"/>
        </w:rPr>
        <w:instrText xml:space="preserve"> REF _Ref370919367 \h </w:instrText>
      </w:r>
      <w:r>
        <w:rPr>
          <w:rFonts w:eastAsia="Arial Unicode MS"/>
        </w:rPr>
      </w:r>
      <w:r>
        <w:rPr>
          <w:rFonts w:eastAsia="Arial Unicode MS"/>
        </w:rPr>
        <w:fldChar w:fldCharType="separate"/>
      </w:r>
      <w:r w:rsidR="00281431">
        <w:t xml:space="preserve">Table </w:t>
      </w:r>
      <w:r w:rsidR="00281431">
        <w:rPr>
          <w:noProof/>
        </w:rPr>
        <w:t>1</w:t>
      </w:r>
      <w:r>
        <w:rPr>
          <w:rFonts w:eastAsia="Arial Unicode MS"/>
        </w:rPr>
        <w:fldChar w:fldCharType="end"/>
      </w:r>
      <w:r>
        <w:rPr>
          <w:rFonts w:eastAsia="Arial Unicode MS"/>
        </w:rPr>
        <w:t>.</w:t>
      </w:r>
    </w:p>
    <w:p w14:paraId="4E2CB69B" w14:textId="77777777" w:rsidR="0001767A" w:rsidRDefault="0001767A" w:rsidP="004A45C6">
      <w:pPr>
        <w:pStyle w:val="Caption"/>
        <w:keepNext/>
        <w:jc w:val="center"/>
      </w:pPr>
      <w:bookmarkStart w:id="302" w:name="_Ref370919367"/>
      <w:r>
        <w:lastRenderedPageBreak/>
        <w:t xml:space="preserve">Table </w:t>
      </w:r>
      <w:r>
        <w:fldChar w:fldCharType="begin"/>
      </w:r>
      <w:r>
        <w:instrText xml:space="preserve"> SEQ Table \* ARABIC </w:instrText>
      </w:r>
      <w:r>
        <w:fldChar w:fldCharType="separate"/>
      </w:r>
      <w:r w:rsidR="00281431">
        <w:rPr>
          <w:noProof/>
        </w:rPr>
        <w:t>1</w:t>
      </w:r>
      <w:r>
        <w:fldChar w:fldCharType="end"/>
      </w:r>
      <w:bookmarkEnd w:id="302"/>
      <w:r w:rsidRPr="00F94339">
        <w:t>— Well-known Symbols</w:t>
      </w:r>
    </w:p>
    <w:tbl>
      <w:tblPr>
        <w:tblW w:w="101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254"/>
        <w:gridCol w:w="3473"/>
        <w:gridCol w:w="4395"/>
      </w:tblGrid>
      <w:tr w:rsidR="0001767A" w:rsidRPr="00E77497" w14:paraId="5BC43C47" w14:textId="77777777" w:rsidTr="004A45C6">
        <w:trPr>
          <w:trHeight w:val="338"/>
          <w:jc w:val="center"/>
        </w:trPr>
        <w:tc>
          <w:tcPr>
            <w:tcW w:w="2254" w:type="dxa"/>
            <w:tcBorders>
              <w:top w:val="single" w:sz="12" w:space="0" w:color="000000"/>
              <w:left w:val="single" w:sz="6" w:space="0" w:color="000000"/>
              <w:bottom w:val="single" w:sz="6" w:space="0" w:color="000000"/>
              <w:right w:val="single" w:sz="4" w:space="0" w:color="auto"/>
            </w:tcBorders>
            <w:shd w:val="solid" w:color="C0C0C0" w:fill="FFFFFF"/>
          </w:tcPr>
          <w:p w14:paraId="24662E67" w14:textId="77777777" w:rsidR="0001767A" w:rsidRPr="00E77497" w:rsidRDefault="0001767A" w:rsidP="004A45C6">
            <w:pPr>
              <w:keepNext/>
              <w:shd w:val="solid" w:color="C0C0C0" w:fill="FFFFFF"/>
              <w:spacing w:after="0"/>
              <w:rPr>
                <w:b/>
                <w:i/>
                <w:shd w:val="solid" w:color="C0C0C0" w:fill="FFFFFF"/>
              </w:rPr>
            </w:pPr>
            <w:r>
              <w:rPr>
                <w:b/>
                <w:i/>
                <w:shd w:val="solid" w:color="C0C0C0" w:fill="FFFFFF"/>
              </w:rPr>
              <w:t xml:space="preserve">Specification Name </w:t>
            </w:r>
          </w:p>
        </w:tc>
        <w:tc>
          <w:tcPr>
            <w:tcW w:w="3473" w:type="dxa"/>
            <w:tcBorders>
              <w:top w:val="single" w:sz="12" w:space="0" w:color="000000"/>
              <w:left w:val="nil"/>
              <w:bottom w:val="single" w:sz="6" w:space="0" w:color="000000"/>
              <w:right w:val="single" w:sz="4" w:space="0" w:color="auto"/>
            </w:tcBorders>
            <w:shd w:val="solid" w:color="C0C0C0" w:fill="FFFFFF"/>
          </w:tcPr>
          <w:p w14:paraId="7F0EF3F0" w14:textId="77777777" w:rsidR="0001767A" w:rsidRDefault="0001767A" w:rsidP="004A45C6">
            <w:pPr>
              <w:keepNext/>
              <w:shd w:val="solid" w:color="C0C0C0" w:fill="FFFFFF"/>
              <w:spacing w:after="0"/>
              <w:rPr>
                <w:b/>
                <w:i/>
                <w:shd w:val="solid" w:color="C0C0C0" w:fill="FFFFFF"/>
              </w:rPr>
            </w:pPr>
            <w:r>
              <w:rPr>
                <w:b/>
                <w:i/>
                <w:shd w:val="solid" w:color="C0C0C0" w:fill="FFFFFF"/>
              </w:rPr>
              <w:t xml:space="preserve"> [[Description]]</w:t>
            </w:r>
          </w:p>
        </w:tc>
        <w:tc>
          <w:tcPr>
            <w:tcW w:w="4395" w:type="dxa"/>
            <w:tcBorders>
              <w:top w:val="single" w:sz="12" w:space="0" w:color="000000"/>
              <w:left w:val="single" w:sz="4" w:space="0" w:color="auto"/>
              <w:bottom w:val="single" w:sz="6" w:space="0" w:color="000000"/>
              <w:right w:val="single" w:sz="6" w:space="0" w:color="000000"/>
            </w:tcBorders>
            <w:shd w:val="solid" w:color="C0C0C0" w:fill="FFFFFF"/>
          </w:tcPr>
          <w:p w14:paraId="7BB14C2C" w14:textId="77777777" w:rsidR="0001767A" w:rsidRDefault="0001767A" w:rsidP="004A45C6">
            <w:pPr>
              <w:keepNext/>
              <w:shd w:val="solid" w:color="C0C0C0" w:fill="FFFFFF"/>
              <w:spacing w:after="0"/>
              <w:rPr>
                <w:b/>
                <w:i/>
                <w:shd w:val="solid" w:color="C0C0C0" w:fill="FFFFFF"/>
              </w:rPr>
            </w:pPr>
            <w:r>
              <w:rPr>
                <w:b/>
                <w:i/>
                <w:shd w:val="solid" w:color="C0C0C0" w:fill="FFFFFF"/>
              </w:rPr>
              <w:t>Value and Purpose</w:t>
            </w:r>
          </w:p>
        </w:tc>
      </w:tr>
      <w:tr w:rsidR="0001767A" w:rsidRPr="00E77497" w14:paraId="69A965F0" w14:textId="77777777" w:rsidTr="004A45C6">
        <w:trPr>
          <w:jc w:val="center"/>
        </w:trPr>
        <w:tc>
          <w:tcPr>
            <w:tcW w:w="2254" w:type="dxa"/>
            <w:tcBorders>
              <w:top w:val="nil"/>
            </w:tcBorders>
          </w:tcPr>
          <w:p w14:paraId="12495938" w14:textId="77777777" w:rsidR="0001767A" w:rsidRDefault="0001767A" w:rsidP="004A45C6">
            <w:pPr>
              <w:keepNext/>
              <w:tabs>
                <w:tab w:val="left" w:pos="1504"/>
              </w:tabs>
              <w:spacing w:after="60"/>
              <w:rPr>
                <w:rFonts w:ascii="Times New Roman" w:hAnsi="Times New Roman"/>
              </w:rPr>
            </w:pPr>
            <w:r>
              <w:rPr>
                <w:rFonts w:ascii="Times New Roman" w:hAnsi="Times New Roman"/>
              </w:rPr>
              <w:t>@@create</w:t>
            </w:r>
            <w:r>
              <w:rPr>
                <w:rFonts w:ascii="Times New Roman" w:hAnsi="Times New Roman"/>
              </w:rPr>
              <w:tab/>
            </w:r>
          </w:p>
        </w:tc>
        <w:tc>
          <w:tcPr>
            <w:tcW w:w="3473" w:type="dxa"/>
            <w:tcBorders>
              <w:top w:val="nil"/>
            </w:tcBorders>
          </w:tcPr>
          <w:p w14:paraId="22F082A0" w14:textId="77777777" w:rsidR="0001767A" w:rsidRPr="005B6955" w:rsidRDefault="0001767A" w:rsidP="004A45C6">
            <w:pPr>
              <w:keepNext/>
              <w:spacing w:after="60"/>
              <w:rPr>
                <w:rFonts w:ascii="Courier New" w:hAnsi="Courier New" w:cs="Courier New"/>
                <w:b/>
              </w:rPr>
            </w:pPr>
            <w:r>
              <w:rPr>
                <w:rFonts w:ascii="Courier New" w:hAnsi="Courier New" w:cs="Courier New"/>
                <w:b/>
              </w:rPr>
              <w:t>"Symbol.create"</w:t>
            </w:r>
          </w:p>
        </w:tc>
        <w:tc>
          <w:tcPr>
            <w:tcW w:w="4395" w:type="dxa"/>
            <w:tcBorders>
              <w:top w:val="nil"/>
            </w:tcBorders>
          </w:tcPr>
          <w:p w14:paraId="7FD00053" w14:textId="77777777" w:rsidR="0001767A" w:rsidRPr="00E77497" w:rsidRDefault="0001767A" w:rsidP="004A45C6">
            <w:pPr>
              <w:keepNext/>
              <w:spacing w:after="60"/>
            </w:pPr>
            <w:r>
              <w:t>A method used to allocate an object.  Called from the [[Construct]] internal method.</w:t>
            </w:r>
          </w:p>
        </w:tc>
      </w:tr>
      <w:tr w:rsidR="0001767A" w:rsidRPr="00E77497" w14:paraId="3768B5B4" w14:textId="77777777" w:rsidTr="004A45C6">
        <w:trPr>
          <w:jc w:val="center"/>
        </w:trPr>
        <w:tc>
          <w:tcPr>
            <w:tcW w:w="2254" w:type="dxa"/>
            <w:tcBorders>
              <w:top w:val="nil"/>
            </w:tcBorders>
          </w:tcPr>
          <w:p w14:paraId="22B896B5" w14:textId="77777777" w:rsidR="0001767A" w:rsidRPr="00543DFB" w:rsidRDefault="0001767A" w:rsidP="004A45C6">
            <w:pPr>
              <w:keepNext/>
              <w:spacing w:after="60"/>
              <w:rPr>
                <w:rFonts w:ascii="Times New Roman" w:hAnsi="Times New Roman"/>
              </w:rPr>
            </w:pPr>
            <w:r>
              <w:rPr>
                <w:rFonts w:ascii="Times New Roman" w:hAnsi="Times New Roman"/>
              </w:rPr>
              <w:t>@@hasInstance</w:t>
            </w:r>
          </w:p>
        </w:tc>
        <w:tc>
          <w:tcPr>
            <w:tcW w:w="3473" w:type="dxa"/>
            <w:tcBorders>
              <w:top w:val="nil"/>
            </w:tcBorders>
          </w:tcPr>
          <w:p w14:paraId="1E7A7486" w14:textId="77777777" w:rsidR="0001767A" w:rsidRDefault="0001767A" w:rsidP="004A45C6">
            <w:pPr>
              <w:keepNext/>
              <w:spacing w:after="60"/>
            </w:pPr>
            <w:r>
              <w:rPr>
                <w:rFonts w:ascii="Courier New" w:hAnsi="Courier New" w:cs="Courier New"/>
                <w:b/>
              </w:rPr>
              <w:t>"Symbol.hasInstance"</w:t>
            </w:r>
          </w:p>
        </w:tc>
        <w:tc>
          <w:tcPr>
            <w:tcW w:w="4395" w:type="dxa"/>
            <w:tcBorders>
              <w:top w:val="nil"/>
            </w:tcBorders>
          </w:tcPr>
          <w:p w14:paraId="5AD4F931" w14:textId="0631D863" w:rsidR="0001767A" w:rsidRPr="00E77497" w:rsidRDefault="0001767A" w:rsidP="00871074">
            <w:pPr>
              <w:keepNext/>
              <w:spacing w:after="60"/>
            </w:pPr>
            <w:r>
              <w:t xml:space="preserve">A method that determines if a constructor object recognizes an object as one of the constructor’s instances.  Called by the semantics of the </w:t>
            </w:r>
            <w:r w:rsidRPr="007D1342">
              <w:rPr>
                <w:rFonts w:ascii="Courier New" w:hAnsi="Courier New" w:cs="Courier New"/>
                <w:b/>
                <w:bCs/>
              </w:rPr>
              <w:t>instanceof</w:t>
            </w:r>
            <w:r>
              <w:t xml:space="preserve"> operator. </w:t>
            </w:r>
          </w:p>
        </w:tc>
      </w:tr>
      <w:tr w:rsidR="0001767A" w:rsidRPr="00E77497" w14:paraId="32996FC2" w14:textId="77777777" w:rsidTr="004A45C6">
        <w:trPr>
          <w:jc w:val="center"/>
        </w:trPr>
        <w:tc>
          <w:tcPr>
            <w:tcW w:w="2254" w:type="dxa"/>
          </w:tcPr>
          <w:p w14:paraId="470F7941" w14:textId="77777777" w:rsidR="0001767A" w:rsidRDefault="0001767A" w:rsidP="004A45C6">
            <w:pPr>
              <w:keepNext/>
              <w:spacing w:after="60"/>
              <w:rPr>
                <w:rFonts w:ascii="Times New Roman" w:hAnsi="Times New Roman"/>
              </w:rPr>
            </w:pPr>
            <w:r w:rsidRPr="00B94D41">
              <w:rPr>
                <w:rFonts w:ascii="Times New Roman" w:hAnsi="Times New Roman"/>
              </w:rPr>
              <w:t>@@isConcatSpreadable</w:t>
            </w:r>
          </w:p>
        </w:tc>
        <w:tc>
          <w:tcPr>
            <w:tcW w:w="3473" w:type="dxa"/>
          </w:tcPr>
          <w:p w14:paraId="37AB9BAA" w14:textId="77777777" w:rsidR="0001767A" w:rsidRDefault="0001767A" w:rsidP="004A45C6">
            <w:pPr>
              <w:keepNext/>
              <w:spacing w:after="60"/>
            </w:pPr>
            <w:r>
              <w:rPr>
                <w:rFonts w:ascii="Courier New" w:hAnsi="Courier New" w:cs="Courier New"/>
                <w:b/>
              </w:rPr>
              <w:t>"Symbol.</w:t>
            </w:r>
            <w:r w:rsidRPr="005B6955">
              <w:rPr>
                <w:rFonts w:ascii="Courier New" w:hAnsi="Courier New" w:cs="Courier New"/>
                <w:b/>
              </w:rPr>
              <w:t>isConcatSpreadable</w:t>
            </w:r>
            <w:r>
              <w:rPr>
                <w:rFonts w:ascii="Courier New" w:hAnsi="Courier New" w:cs="Courier New"/>
                <w:b/>
              </w:rPr>
              <w:t>"</w:t>
            </w:r>
          </w:p>
        </w:tc>
        <w:tc>
          <w:tcPr>
            <w:tcW w:w="4395" w:type="dxa"/>
          </w:tcPr>
          <w:p w14:paraId="4D7F958F" w14:textId="77777777" w:rsidR="0001767A" w:rsidRDefault="0001767A" w:rsidP="004A45C6">
            <w:pPr>
              <w:keepNext/>
              <w:spacing w:after="60"/>
            </w:pPr>
            <w:r>
              <w:t>A Boolean value that if true indicates that an object should be flatten to its array elements by Array.prototype.concat.</w:t>
            </w:r>
          </w:p>
        </w:tc>
      </w:tr>
      <w:tr w:rsidR="0001767A" w:rsidRPr="00E77497" w14:paraId="7F6A5EED" w14:textId="77777777" w:rsidTr="004A45C6">
        <w:trPr>
          <w:jc w:val="center"/>
        </w:trPr>
        <w:tc>
          <w:tcPr>
            <w:tcW w:w="2254" w:type="dxa"/>
          </w:tcPr>
          <w:p w14:paraId="43613307" w14:textId="77777777" w:rsidR="0001767A" w:rsidRPr="007D1342" w:rsidRDefault="0001767A" w:rsidP="004A45C6">
            <w:pPr>
              <w:keepNext/>
              <w:spacing w:after="60"/>
              <w:rPr>
                <w:rFonts w:ascii="Times New Roman" w:hAnsi="Times New Roman"/>
              </w:rPr>
            </w:pPr>
            <w:r>
              <w:rPr>
                <w:rFonts w:ascii="Times New Roman" w:hAnsi="Times New Roman"/>
              </w:rPr>
              <w:t>@@isRegExp</w:t>
            </w:r>
          </w:p>
        </w:tc>
        <w:tc>
          <w:tcPr>
            <w:tcW w:w="3473" w:type="dxa"/>
          </w:tcPr>
          <w:p w14:paraId="02EF6D50" w14:textId="77777777" w:rsidR="0001767A" w:rsidRDefault="0001767A" w:rsidP="004A45C6">
            <w:pPr>
              <w:keepNext/>
              <w:spacing w:after="60"/>
            </w:pPr>
            <w:r>
              <w:rPr>
                <w:rFonts w:ascii="Courier New" w:hAnsi="Courier New" w:cs="Courier New"/>
                <w:b/>
              </w:rPr>
              <w:t>"Symbol.</w:t>
            </w:r>
            <w:r w:rsidRPr="005B6955">
              <w:rPr>
                <w:rFonts w:ascii="Courier New" w:hAnsi="Courier New" w:cs="Courier New"/>
                <w:b/>
              </w:rPr>
              <w:t>isRegExp</w:t>
            </w:r>
            <w:r>
              <w:rPr>
                <w:rFonts w:ascii="Courier New" w:hAnsi="Courier New" w:cs="Courier New"/>
                <w:b/>
              </w:rPr>
              <w:t>"</w:t>
            </w:r>
          </w:p>
        </w:tc>
        <w:tc>
          <w:tcPr>
            <w:tcW w:w="4395" w:type="dxa"/>
          </w:tcPr>
          <w:p w14:paraId="36413A67" w14:textId="77777777" w:rsidR="0001767A" w:rsidRDefault="0001767A" w:rsidP="004A45C6">
            <w:pPr>
              <w:keepNext/>
              <w:spacing w:after="60"/>
            </w:pPr>
            <w:r>
              <w:t>A Boolean value that if true indicates that an object may be used as a regular expression.</w:t>
            </w:r>
          </w:p>
        </w:tc>
      </w:tr>
      <w:tr w:rsidR="0001767A" w:rsidRPr="00E77497" w14:paraId="3FFA98B1" w14:textId="77777777" w:rsidTr="004A45C6">
        <w:trPr>
          <w:jc w:val="center"/>
        </w:trPr>
        <w:tc>
          <w:tcPr>
            <w:tcW w:w="2254" w:type="dxa"/>
          </w:tcPr>
          <w:p w14:paraId="2EC8B551" w14:textId="77777777" w:rsidR="0001767A" w:rsidRPr="007D1342" w:rsidRDefault="0001767A" w:rsidP="004A45C6">
            <w:pPr>
              <w:keepNext/>
              <w:spacing w:after="60"/>
              <w:rPr>
                <w:rFonts w:ascii="Times New Roman" w:hAnsi="Times New Roman"/>
              </w:rPr>
            </w:pPr>
            <w:r w:rsidRPr="007D1342">
              <w:rPr>
                <w:rFonts w:ascii="Times New Roman" w:hAnsi="Times New Roman"/>
              </w:rPr>
              <w:t>@@iterator</w:t>
            </w:r>
          </w:p>
        </w:tc>
        <w:tc>
          <w:tcPr>
            <w:tcW w:w="3473" w:type="dxa"/>
          </w:tcPr>
          <w:p w14:paraId="64E0AAC8" w14:textId="77777777" w:rsidR="0001767A" w:rsidRPr="005B6955" w:rsidRDefault="0001767A" w:rsidP="004A45C6">
            <w:pPr>
              <w:keepNext/>
              <w:spacing w:after="60"/>
              <w:rPr>
                <w:b/>
              </w:rPr>
            </w:pPr>
            <w:r>
              <w:rPr>
                <w:rFonts w:ascii="Courier New" w:hAnsi="Courier New" w:cs="Courier New"/>
                <w:b/>
              </w:rPr>
              <w:t>"Symbol.</w:t>
            </w:r>
            <w:r w:rsidRPr="005B6955">
              <w:rPr>
                <w:rFonts w:ascii="Courier New" w:hAnsi="Courier New" w:cs="Courier New"/>
                <w:b/>
              </w:rPr>
              <w:t>iterator</w:t>
            </w:r>
            <w:r>
              <w:rPr>
                <w:rFonts w:ascii="Courier New" w:hAnsi="Courier New" w:cs="Courier New"/>
                <w:b/>
              </w:rPr>
              <w:t>"</w:t>
            </w:r>
          </w:p>
        </w:tc>
        <w:tc>
          <w:tcPr>
            <w:tcW w:w="4395" w:type="dxa"/>
          </w:tcPr>
          <w:p w14:paraId="1A04AA01" w14:textId="77777777" w:rsidR="0001767A" w:rsidRPr="00E77497" w:rsidRDefault="0001767A" w:rsidP="004A45C6">
            <w:pPr>
              <w:keepNext/>
              <w:spacing w:after="60"/>
            </w:pPr>
            <w:r>
              <w:t>A method that returns the default iterator for an object. Called by the semantics of the for-of statement.</w:t>
            </w:r>
          </w:p>
        </w:tc>
      </w:tr>
      <w:tr w:rsidR="0001767A" w:rsidRPr="00E77497" w14:paraId="289DB4E1" w14:textId="77777777" w:rsidTr="004A45C6">
        <w:trPr>
          <w:jc w:val="center"/>
        </w:trPr>
        <w:tc>
          <w:tcPr>
            <w:tcW w:w="2254" w:type="dxa"/>
          </w:tcPr>
          <w:p w14:paraId="0BC09E36" w14:textId="77777777" w:rsidR="0001767A" w:rsidRDefault="0001767A" w:rsidP="004A45C6">
            <w:pPr>
              <w:keepNext/>
              <w:spacing w:after="60"/>
              <w:rPr>
                <w:rFonts w:ascii="Times New Roman" w:hAnsi="Times New Roman"/>
              </w:rPr>
            </w:pPr>
            <w:r>
              <w:rPr>
                <w:rFonts w:ascii="Times New Roman" w:hAnsi="Times New Roman"/>
              </w:rPr>
              <w:t>@@toPrimitive</w:t>
            </w:r>
          </w:p>
        </w:tc>
        <w:tc>
          <w:tcPr>
            <w:tcW w:w="3473" w:type="dxa"/>
          </w:tcPr>
          <w:p w14:paraId="77824446" w14:textId="77777777" w:rsidR="0001767A" w:rsidRDefault="0001767A" w:rsidP="004A45C6">
            <w:pPr>
              <w:keepNext/>
              <w:spacing w:after="60"/>
            </w:pPr>
            <w:r>
              <w:rPr>
                <w:rFonts w:ascii="Courier New" w:hAnsi="Courier New" w:cs="Courier New"/>
                <w:b/>
              </w:rPr>
              <w:t>"Symbol.</w:t>
            </w:r>
            <w:r w:rsidRPr="005B6955">
              <w:rPr>
                <w:rFonts w:ascii="Courier New" w:hAnsi="Courier New" w:cs="Courier New"/>
                <w:b/>
              </w:rPr>
              <w:t>toPrimitive</w:t>
            </w:r>
            <w:r>
              <w:rPr>
                <w:rFonts w:ascii="Courier New" w:hAnsi="Courier New" w:cs="Courier New"/>
                <w:b/>
              </w:rPr>
              <w:t>"</w:t>
            </w:r>
          </w:p>
        </w:tc>
        <w:tc>
          <w:tcPr>
            <w:tcW w:w="4395" w:type="dxa"/>
          </w:tcPr>
          <w:p w14:paraId="5B821648" w14:textId="77777777" w:rsidR="0001767A" w:rsidRPr="00E77497" w:rsidRDefault="0001767A" w:rsidP="004A45C6">
            <w:pPr>
              <w:keepNext/>
              <w:spacing w:after="60"/>
            </w:pPr>
            <w:r>
              <w:t>A method that converts an object to a corresponding primitive value. Called by the ToPrimitive abstract operation.</w:t>
            </w:r>
          </w:p>
        </w:tc>
      </w:tr>
      <w:tr w:rsidR="0001767A" w:rsidRPr="00E77497" w14:paraId="62E729DE" w14:textId="77777777" w:rsidTr="004A45C6">
        <w:trPr>
          <w:jc w:val="center"/>
        </w:trPr>
        <w:tc>
          <w:tcPr>
            <w:tcW w:w="2254" w:type="dxa"/>
          </w:tcPr>
          <w:p w14:paraId="4530E4B8" w14:textId="77777777" w:rsidR="0001767A" w:rsidRPr="00E77497" w:rsidRDefault="0001767A" w:rsidP="004A45C6">
            <w:pPr>
              <w:keepNext/>
              <w:spacing w:after="60"/>
            </w:pPr>
            <w:r>
              <w:rPr>
                <w:rFonts w:ascii="Times New Roman" w:hAnsi="Times New Roman"/>
              </w:rPr>
              <w:t>@@toStringTag</w:t>
            </w:r>
          </w:p>
        </w:tc>
        <w:tc>
          <w:tcPr>
            <w:tcW w:w="3473" w:type="dxa"/>
          </w:tcPr>
          <w:p w14:paraId="7FC33D88" w14:textId="77777777" w:rsidR="0001767A" w:rsidRDefault="0001767A" w:rsidP="004A45C6">
            <w:pPr>
              <w:keepNext/>
              <w:spacing w:after="60"/>
            </w:pPr>
            <w:r>
              <w:rPr>
                <w:rFonts w:ascii="Courier New" w:hAnsi="Courier New" w:cs="Courier New"/>
                <w:b/>
              </w:rPr>
              <w:t>"Symbol.</w:t>
            </w:r>
            <w:r w:rsidRPr="005B6955">
              <w:rPr>
                <w:rFonts w:ascii="Courier New" w:hAnsi="Courier New" w:cs="Courier New"/>
                <w:b/>
              </w:rPr>
              <w:t>toStringTag</w:t>
            </w:r>
            <w:r>
              <w:rPr>
                <w:rFonts w:ascii="Courier New" w:hAnsi="Courier New" w:cs="Courier New"/>
                <w:b/>
              </w:rPr>
              <w:t>"</w:t>
            </w:r>
          </w:p>
        </w:tc>
        <w:tc>
          <w:tcPr>
            <w:tcW w:w="4395" w:type="dxa"/>
          </w:tcPr>
          <w:p w14:paraId="001C90AF" w14:textId="77777777" w:rsidR="0001767A" w:rsidRPr="00E77497" w:rsidRDefault="0001767A" w:rsidP="004A45C6">
            <w:pPr>
              <w:keepNext/>
              <w:spacing w:after="60"/>
            </w:pPr>
            <w:r>
              <w:t>A string value that is used in the creation of the default string description of an object.  Called by the built-in method Object.prototype.toString.</w:t>
            </w:r>
          </w:p>
        </w:tc>
      </w:tr>
      <w:tr w:rsidR="0001767A" w:rsidRPr="00E77497" w14:paraId="5CC56DDB" w14:textId="77777777" w:rsidTr="004A45C6">
        <w:trPr>
          <w:jc w:val="center"/>
        </w:trPr>
        <w:tc>
          <w:tcPr>
            <w:tcW w:w="2254" w:type="dxa"/>
          </w:tcPr>
          <w:p w14:paraId="593E0E81" w14:textId="77777777" w:rsidR="0001767A" w:rsidRDefault="0001767A" w:rsidP="004A45C6">
            <w:pPr>
              <w:keepNext/>
              <w:spacing w:after="60"/>
              <w:rPr>
                <w:rFonts w:ascii="Times New Roman" w:hAnsi="Times New Roman"/>
              </w:rPr>
            </w:pPr>
            <w:r w:rsidRPr="00C36B1B">
              <w:rPr>
                <w:rFonts w:ascii="Times New Roman" w:hAnsi="Times New Roman"/>
              </w:rPr>
              <w:t>@@unscopables</w:t>
            </w:r>
          </w:p>
        </w:tc>
        <w:tc>
          <w:tcPr>
            <w:tcW w:w="3473" w:type="dxa"/>
          </w:tcPr>
          <w:p w14:paraId="3CBF3F75" w14:textId="77777777" w:rsidR="0001767A" w:rsidRDefault="0001767A" w:rsidP="004A45C6">
            <w:pPr>
              <w:keepNext/>
              <w:spacing w:after="60"/>
            </w:pPr>
            <w:r>
              <w:rPr>
                <w:rFonts w:ascii="Courier New" w:hAnsi="Courier New" w:cs="Courier New"/>
                <w:b/>
              </w:rPr>
              <w:t>"Symbol.</w:t>
            </w:r>
            <w:r w:rsidRPr="005B6955">
              <w:rPr>
                <w:rFonts w:ascii="Courier New" w:hAnsi="Courier New" w:cs="Courier New"/>
                <w:b/>
              </w:rPr>
              <w:t>unscopables</w:t>
            </w:r>
            <w:r>
              <w:rPr>
                <w:rFonts w:ascii="Courier New" w:hAnsi="Courier New" w:cs="Courier New"/>
                <w:b/>
              </w:rPr>
              <w:t>"</w:t>
            </w:r>
          </w:p>
        </w:tc>
        <w:tc>
          <w:tcPr>
            <w:tcW w:w="4395" w:type="dxa"/>
          </w:tcPr>
          <w:p w14:paraId="0FF2481E" w14:textId="77777777" w:rsidR="0001767A" w:rsidRDefault="0001767A" w:rsidP="004A45C6">
            <w:pPr>
              <w:keepNext/>
              <w:spacing w:after="60"/>
            </w:pPr>
            <w:r>
              <w:t>An Array of string values that are property names that are excluded from the with environment bindings of the associated objects.</w:t>
            </w:r>
          </w:p>
        </w:tc>
      </w:tr>
    </w:tbl>
    <w:p w14:paraId="1D1444ED" w14:textId="77777777" w:rsidR="0001767A" w:rsidRDefault="0001767A" w:rsidP="004A45C6">
      <w:pPr>
        <w:rPr>
          <w:rFonts w:eastAsia="Arial Unicode MS"/>
        </w:rPr>
      </w:pPr>
    </w:p>
    <w:p w14:paraId="2DA4EDD3" w14:textId="77777777" w:rsidR="0001767A" w:rsidRPr="00E77497" w:rsidRDefault="0001767A" w:rsidP="00871074">
      <w:pPr>
        <w:pStyle w:val="Heading3"/>
      </w:pPr>
      <w:bookmarkStart w:id="303" w:name="_Toc370745135"/>
      <w:bookmarkStart w:id="304" w:name="_Ref371521881"/>
      <w:bookmarkStart w:id="305" w:name="_Ref371521930"/>
      <w:bookmarkStart w:id="306" w:name="_Ref371521981"/>
      <w:bookmarkStart w:id="307" w:name="_Ref371522043"/>
      <w:bookmarkStart w:id="308" w:name="_Ref371522073"/>
      <w:bookmarkStart w:id="309" w:name="_Ref375567700"/>
      <w:bookmarkStart w:id="310" w:name="_Toc384480888"/>
      <w:r w:rsidRPr="00E77497">
        <w:t>The Number Type</w:t>
      </w:r>
      <w:bookmarkEnd w:id="292"/>
      <w:bookmarkEnd w:id="293"/>
      <w:bookmarkEnd w:id="294"/>
      <w:bookmarkEnd w:id="295"/>
      <w:bookmarkEnd w:id="296"/>
      <w:bookmarkEnd w:id="297"/>
      <w:bookmarkEnd w:id="298"/>
      <w:bookmarkEnd w:id="299"/>
      <w:bookmarkEnd w:id="300"/>
      <w:bookmarkEnd w:id="301"/>
      <w:bookmarkEnd w:id="303"/>
      <w:bookmarkEnd w:id="304"/>
      <w:bookmarkEnd w:id="305"/>
      <w:bookmarkEnd w:id="306"/>
      <w:bookmarkEnd w:id="307"/>
      <w:bookmarkEnd w:id="308"/>
      <w:bookmarkEnd w:id="309"/>
      <w:bookmarkEnd w:id="310"/>
    </w:p>
    <w:p w14:paraId="2B447432" w14:textId="77777777" w:rsidR="0001767A" w:rsidRPr="00E77497" w:rsidRDefault="0001767A" w:rsidP="004A45C6">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7C2A7302" w14:textId="77777777" w:rsidR="0001767A" w:rsidRPr="00E77497" w:rsidRDefault="0001767A" w:rsidP="004A45C6">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038B138F" w14:textId="77777777" w:rsidR="0001767A" w:rsidRPr="009C202C" w:rsidRDefault="0001767A" w:rsidP="004A45C6">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097A03EF" w14:textId="77777777" w:rsidR="0001767A" w:rsidRPr="00E77497" w:rsidRDefault="0001767A" w:rsidP="004A45C6">
      <w:r w:rsidRPr="009C202C">
        <w:lastRenderedPageBreak/>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28F59708" w14:textId="77777777" w:rsidR="0001767A" w:rsidRPr="00E65A34" w:rsidRDefault="0001767A" w:rsidP="004A45C6">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70AFD203" w14:textId="4146FD52" w:rsidR="0001767A" w:rsidRPr="009C202C" w:rsidRDefault="0001767A" w:rsidP="004A45C6">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w:t>
      </w:r>
      <w:r>
        <w:t>z</w:t>
      </w:r>
      <w:r w:rsidRPr="009C202C">
        <w:t>ed, having the form</w:t>
      </w:r>
    </w:p>
    <w:p w14:paraId="2418C191" w14:textId="77777777" w:rsidR="0001767A" w:rsidRPr="00E77497" w:rsidRDefault="0001767A" w:rsidP="004A45C6">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64C6908B" w14:textId="77777777" w:rsidR="0001767A" w:rsidRPr="009C202C" w:rsidRDefault="0001767A" w:rsidP="004A45C6">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30A41F88" w14:textId="5B7104D6" w:rsidR="0001767A" w:rsidRPr="00E65A34" w:rsidRDefault="0001767A" w:rsidP="004A45C6">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w:t>
      </w:r>
      <w:r>
        <w:t>z</w:t>
      </w:r>
      <w:r w:rsidRPr="00E65A34">
        <w:t>ed, having the form</w:t>
      </w:r>
    </w:p>
    <w:p w14:paraId="235A61A0" w14:textId="77777777" w:rsidR="0001767A" w:rsidRPr="00E77497" w:rsidRDefault="0001767A" w:rsidP="004A45C6">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5D5FF9F6" w14:textId="77777777" w:rsidR="0001767A" w:rsidRPr="00E65A34" w:rsidRDefault="0001767A" w:rsidP="004A45C6">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46052D1B" w14:textId="77777777" w:rsidR="0001767A" w:rsidRPr="00E77497" w:rsidRDefault="0001767A" w:rsidP="004A45C6">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4FA03D60" w14:textId="77777777" w:rsidR="0001767A" w:rsidRPr="00E77497" w:rsidRDefault="0001767A" w:rsidP="004A45C6">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515F5A2D" w14:textId="77777777" w:rsidR="0001767A" w:rsidRPr="00E77497" w:rsidRDefault="0001767A" w:rsidP="004A45C6">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52134311" w14:textId="77777777" w:rsidR="0001767A" w:rsidRPr="009C202C" w:rsidRDefault="0001767A" w:rsidP="004A45C6">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fldChar w:fldCharType="begin"/>
      </w:r>
      <w:r>
        <w:instrText xml:space="preserve"> REF _Ref365547650 \r \h </w:instrText>
      </w:r>
      <w:r>
        <w:fldChar w:fldCharType="separate"/>
      </w:r>
      <w:r w:rsidR="00281431">
        <w:t>7.1.5</w:t>
      </w:r>
      <w:r>
        <w:fldChar w:fldCharType="end"/>
      </w:r>
      <w:r w:rsidRPr="009C202C">
        <w:t xml:space="preserve"> and </w:t>
      </w:r>
      <w:r>
        <w:fldChar w:fldCharType="begin"/>
      </w:r>
      <w:r>
        <w:instrText xml:space="preserve"> REF _Ref365547662 \r \h </w:instrText>
      </w:r>
      <w:r>
        <w:fldChar w:fldCharType="separate"/>
      </w:r>
      <w:r w:rsidR="00281431">
        <w:t>7.1.6</w:t>
      </w:r>
      <w:r>
        <w:fldChar w:fldCharType="end"/>
      </w:r>
      <w:r w:rsidRPr="009C202C">
        <w:t>, respectively.</w:t>
      </w:r>
    </w:p>
    <w:p w14:paraId="4800D165" w14:textId="77777777" w:rsidR="0001767A" w:rsidRPr="00675B74" w:rsidRDefault="0001767A" w:rsidP="00871074">
      <w:pPr>
        <w:pStyle w:val="Heading3"/>
      </w:pPr>
      <w:bookmarkStart w:id="311" w:name="_Ref367796539"/>
      <w:bookmarkStart w:id="312" w:name="_Toc370745136"/>
      <w:bookmarkStart w:id="313" w:name="_Toc384480889"/>
      <w:r w:rsidRPr="00675B74">
        <w:t>The Object Type</w:t>
      </w:r>
      <w:bookmarkEnd w:id="311"/>
      <w:bookmarkEnd w:id="312"/>
      <w:bookmarkEnd w:id="313"/>
    </w:p>
    <w:p w14:paraId="626DF0F2" w14:textId="77777777" w:rsidR="0001767A" w:rsidRPr="00E77497" w:rsidRDefault="0001767A" w:rsidP="004A45C6">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14:paraId="2EC16B47" w14:textId="77777777" w:rsidR="0001767A" w:rsidRPr="00E77497" w:rsidRDefault="0001767A" w:rsidP="00116D4A">
      <w:pPr>
        <w:ind w:left="360" w:hanging="360"/>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14:paraId="4D3D43D5" w14:textId="77777777" w:rsidR="0001767A" w:rsidRPr="00E77497" w:rsidRDefault="0001767A" w:rsidP="00116D4A">
      <w:pPr>
        <w:ind w:left="360" w:hanging="360"/>
      </w:pPr>
      <w:r w:rsidRPr="00E77497">
        <w:lastRenderedPageBreak/>
        <w:t>A</w:t>
      </w:r>
      <w:r>
        <w:t>n</w:t>
      </w:r>
      <w:r w:rsidRPr="00E77497">
        <w:t xml:space="preserve">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14:paraId="42600F55" w14:textId="77777777" w:rsidR="0001767A" w:rsidRDefault="0001767A" w:rsidP="004A45C6">
      <w:r>
        <w:t>Properties are identified using key values.  A key value is either an ECMAScript String value or a Symbol value. All String and Symbol values, including the empty string, are valid as property keys.</w:t>
      </w:r>
    </w:p>
    <w:p w14:paraId="7A38F842" w14:textId="77777777" w:rsidR="0001767A" w:rsidRDefault="0001767A" w:rsidP="004A45C6">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 Each own properties of an object must each have a key value that is distinct from the key values of the other own properties of that object.</w:t>
      </w:r>
    </w:p>
    <w:p w14:paraId="7698E7A5" w14:textId="77777777" w:rsidR="0001767A" w:rsidRPr="00E77497" w:rsidRDefault="0001767A" w:rsidP="004A45C6">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14:paraId="62FBA5E4" w14:textId="77777777" w:rsidR="0001767A" w:rsidRPr="00E77497" w:rsidRDefault="0001767A" w:rsidP="00871074">
      <w:pPr>
        <w:pStyle w:val="Heading4"/>
      </w:pPr>
      <w:bookmarkStart w:id="314" w:name="_Ref365530918"/>
      <w:r w:rsidRPr="00E77497">
        <w:t xml:space="preserve">Property </w:t>
      </w:r>
      <w:r w:rsidRPr="00D148E9">
        <w:t>Attributes</w:t>
      </w:r>
      <w:bookmarkEnd w:id="314"/>
    </w:p>
    <w:p w14:paraId="6B180CE5" w14:textId="77777777" w:rsidR="0001767A" w:rsidRPr="00E77497" w:rsidRDefault="0001767A" w:rsidP="004A45C6">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fldChar w:fldCharType="begin"/>
      </w:r>
      <w:r>
        <w:instrText xml:space="preserve"> REF _Ref365798105 \h </w:instrText>
      </w:r>
      <w:r>
        <w:fldChar w:fldCharType="separate"/>
      </w:r>
      <w:r w:rsidR="00281431">
        <w:t xml:space="preserve">Table </w:t>
      </w:r>
      <w:r w:rsidR="00281431">
        <w:rPr>
          <w:noProof/>
        </w:rPr>
        <w:t>2</w:t>
      </w:r>
      <w:r>
        <w:fldChar w:fldCharType="end"/>
      </w:r>
      <w:r>
        <w:t>.</w:t>
      </w:r>
    </w:p>
    <w:p w14:paraId="14B38AB4" w14:textId="77777777" w:rsidR="0001767A" w:rsidRPr="00E77497" w:rsidRDefault="0001767A" w:rsidP="004A45C6">
      <w:pPr>
        <w:pStyle w:val="Tabletitle"/>
        <w:rPr>
          <w:rFonts w:eastAsia="Arial Unicode MS"/>
        </w:rPr>
      </w:pPr>
    </w:p>
    <w:p w14:paraId="46DCE93E" w14:textId="77777777" w:rsidR="0001767A" w:rsidRDefault="0001767A" w:rsidP="004A45C6">
      <w:pPr>
        <w:pStyle w:val="Caption"/>
        <w:keepNext/>
        <w:jc w:val="center"/>
      </w:pPr>
      <w:bookmarkStart w:id="315" w:name="_Ref365798105"/>
      <w:r>
        <w:t xml:space="preserve">Table </w:t>
      </w:r>
      <w:r>
        <w:fldChar w:fldCharType="begin"/>
      </w:r>
      <w:r>
        <w:instrText xml:space="preserve"> SEQ Table \* ARABIC </w:instrText>
      </w:r>
      <w:r>
        <w:fldChar w:fldCharType="separate"/>
      </w:r>
      <w:r w:rsidR="00281431">
        <w:rPr>
          <w:noProof/>
        </w:rPr>
        <w:t>2</w:t>
      </w:r>
      <w:r>
        <w:fldChar w:fldCharType="end"/>
      </w:r>
      <w:bookmarkEnd w:id="315"/>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1767A" w:rsidRPr="00E77497" w14:paraId="09BCA5D5" w14:textId="77777777" w:rsidTr="004A45C6">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23ECBECD" w14:textId="77777777" w:rsidR="0001767A" w:rsidRPr="00E77497" w:rsidRDefault="0001767A" w:rsidP="004A45C6">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4C6078B1" w14:textId="77777777" w:rsidR="0001767A" w:rsidRPr="00E77497" w:rsidRDefault="0001767A" w:rsidP="004A45C6">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2C02FD50" w14:textId="77777777" w:rsidR="0001767A" w:rsidRPr="00E77497" w:rsidRDefault="0001767A" w:rsidP="004A45C6">
            <w:pPr>
              <w:keepNext/>
              <w:keepLines/>
              <w:spacing w:after="0"/>
              <w:jc w:val="center"/>
              <w:rPr>
                <w:b/>
                <w:i/>
              </w:rPr>
            </w:pPr>
            <w:r w:rsidRPr="00E77497">
              <w:rPr>
                <w:b/>
                <w:i/>
              </w:rPr>
              <w:t>Description</w:t>
            </w:r>
          </w:p>
        </w:tc>
      </w:tr>
      <w:tr w:rsidR="0001767A" w:rsidRPr="00E77497" w14:paraId="1A5E26E1" w14:textId="77777777" w:rsidTr="004A45C6">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25327F99" w14:textId="77777777" w:rsidR="0001767A" w:rsidRPr="00E77497" w:rsidRDefault="0001767A" w:rsidP="004A45C6">
            <w:pPr>
              <w:keepNext/>
              <w:keepLines/>
              <w:spacing w:after="0"/>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1D55D24C" w14:textId="77777777" w:rsidR="0001767A" w:rsidRPr="00E77497" w:rsidRDefault="0001767A" w:rsidP="004A45C6">
            <w:pPr>
              <w:keepNext/>
              <w:keepLines/>
              <w:spacing w:after="0"/>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00716C8E" w14:textId="77777777" w:rsidR="0001767A" w:rsidRPr="00E77497" w:rsidRDefault="0001767A" w:rsidP="004A45C6">
            <w:pPr>
              <w:keepNext/>
              <w:keepLines/>
              <w:spacing w:after="0"/>
            </w:pPr>
            <w:r w:rsidRPr="00E77497">
              <w:t xml:space="preserve">The value retrieved by </w:t>
            </w:r>
            <w:r>
              <w:t>a get access of</w:t>
            </w:r>
            <w:r w:rsidRPr="00E77497">
              <w:t xml:space="preserve"> the property.</w:t>
            </w:r>
          </w:p>
        </w:tc>
      </w:tr>
      <w:tr w:rsidR="0001767A" w:rsidRPr="00E77497" w14:paraId="00E97951" w14:textId="77777777" w:rsidTr="004A45C6">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29064E6C" w14:textId="77777777" w:rsidR="0001767A" w:rsidRPr="00E77497" w:rsidRDefault="0001767A" w:rsidP="004A45C6">
            <w:pPr>
              <w:keepNext/>
              <w:keepLines/>
              <w:spacing w:after="0"/>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71FB4B8D" w14:textId="77777777" w:rsidR="0001767A" w:rsidRPr="00E77497" w:rsidRDefault="0001767A" w:rsidP="004A45C6">
            <w:pPr>
              <w:keepNext/>
              <w:keepLines/>
              <w:spacing w:after="0"/>
            </w:pPr>
            <w:r w:rsidRPr="00E77497">
              <w:t>Boolean</w:t>
            </w:r>
          </w:p>
        </w:tc>
        <w:tc>
          <w:tcPr>
            <w:tcW w:w="5455" w:type="dxa"/>
            <w:tcBorders>
              <w:top w:val="nil"/>
              <w:left w:val="nil"/>
              <w:bottom w:val="single" w:sz="8" w:space="0" w:color="auto"/>
              <w:right w:val="single" w:sz="8" w:space="0" w:color="auto"/>
            </w:tcBorders>
            <w:shd w:val="clear" w:color="auto" w:fill="auto"/>
            <w:hideMark/>
          </w:tcPr>
          <w:p w14:paraId="508E5F43" w14:textId="77777777" w:rsidR="0001767A" w:rsidRPr="00E77497" w:rsidRDefault="0001767A" w:rsidP="004A45C6">
            <w:pPr>
              <w:keepNext/>
              <w:keepLines/>
              <w:spacing w:after="0"/>
            </w:pPr>
            <w:r w:rsidRPr="00E77497">
              <w:t xml:space="preserve">If </w:t>
            </w:r>
            <w:r w:rsidRPr="00E77497">
              <w:rPr>
                <w:b/>
              </w:rPr>
              <w:t>false</w:t>
            </w:r>
            <w:r w:rsidRPr="00E77497">
              <w:t>, attempts by ECMAScript code to change the property’s [[Value]] attribute using [[</w:t>
            </w:r>
            <w:r>
              <w:t>Set</w:t>
            </w:r>
            <w:r w:rsidRPr="00E77497">
              <w:t>]] will not succeed.</w:t>
            </w:r>
          </w:p>
        </w:tc>
      </w:tr>
      <w:tr w:rsidR="0001767A" w:rsidRPr="00E77497" w14:paraId="59E9E0BC" w14:textId="77777777" w:rsidTr="004A45C6">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17DFC217" w14:textId="77777777" w:rsidR="0001767A" w:rsidRPr="00E77497" w:rsidRDefault="0001767A" w:rsidP="004A45C6">
            <w:pPr>
              <w:keepNext/>
              <w:keepLines/>
              <w:spacing w:after="0"/>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7E259F87" w14:textId="77777777" w:rsidR="0001767A" w:rsidRPr="00E77497" w:rsidRDefault="0001767A" w:rsidP="004A45C6">
            <w:pPr>
              <w:keepNext/>
              <w:keepLines/>
              <w:spacing w:after="0"/>
            </w:pPr>
            <w:r w:rsidRPr="00E77497">
              <w:t>Boolean</w:t>
            </w:r>
          </w:p>
        </w:tc>
        <w:tc>
          <w:tcPr>
            <w:tcW w:w="5455" w:type="dxa"/>
            <w:tcBorders>
              <w:top w:val="nil"/>
              <w:left w:val="nil"/>
              <w:bottom w:val="single" w:sz="8" w:space="0" w:color="auto"/>
              <w:right w:val="single" w:sz="8" w:space="0" w:color="auto"/>
            </w:tcBorders>
            <w:shd w:val="clear" w:color="auto" w:fill="auto"/>
            <w:hideMark/>
          </w:tcPr>
          <w:p w14:paraId="04660C13" w14:textId="7C98BE29" w:rsidR="0001767A" w:rsidRPr="00E77497" w:rsidRDefault="0001767A" w:rsidP="004A45C6">
            <w:pPr>
              <w:keepNext/>
              <w:keepLines/>
              <w:spacing w:after="0"/>
            </w:pPr>
            <w:r w:rsidRPr="00E77497">
              <w:t xml:space="preserve">If </w:t>
            </w:r>
            <w:r w:rsidRPr="00E77497">
              <w:rPr>
                <w:b/>
              </w:rPr>
              <w:t>true</w:t>
            </w:r>
            <w:r w:rsidRPr="00E77497">
              <w:t xml:space="preserve">, the property will be enumerated by a for-in enumeration (see </w:t>
            </w:r>
            <w:r>
              <w:fldChar w:fldCharType="begin"/>
            </w:r>
            <w:r>
              <w:instrText xml:space="preserve"> REF _Ref365546092 \r \h </w:instrText>
            </w:r>
            <w:r>
              <w:fldChar w:fldCharType="separate"/>
            </w:r>
            <w:r w:rsidR="00281431">
              <w:t>13.6.3.4</w:t>
            </w:r>
            <w:r>
              <w:fldChar w:fldCharType="end"/>
            </w:r>
            <w:r w:rsidRPr="00E77497">
              <w:t>). Otherwise, the property is said to be non-enumerable.</w:t>
            </w:r>
          </w:p>
        </w:tc>
      </w:tr>
      <w:tr w:rsidR="0001767A" w:rsidRPr="00E77497" w14:paraId="55571D32" w14:textId="77777777" w:rsidTr="004A45C6">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7C5F7019" w14:textId="77777777" w:rsidR="0001767A" w:rsidRPr="00E77497" w:rsidRDefault="0001767A" w:rsidP="004A45C6">
            <w:pPr>
              <w:keepNext/>
              <w:keepLines/>
              <w:spacing w:after="0"/>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745C6D2F" w14:textId="77777777" w:rsidR="0001767A" w:rsidRPr="00E77497" w:rsidRDefault="0001767A" w:rsidP="004A45C6">
            <w:pPr>
              <w:keepNext/>
              <w:keepLines/>
              <w:spacing w:after="0"/>
            </w:pPr>
            <w:r w:rsidRPr="00E77497">
              <w:t>Boolean</w:t>
            </w:r>
          </w:p>
        </w:tc>
        <w:tc>
          <w:tcPr>
            <w:tcW w:w="5455" w:type="dxa"/>
            <w:tcBorders>
              <w:top w:val="nil"/>
              <w:left w:val="nil"/>
              <w:bottom w:val="single" w:sz="8" w:space="0" w:color="auto"/>
              <w:right w:val="single" w:sz="8" w:space="0" w:color="auto"/>
            </w:tcBorders>
            <w:shd w:val="clear" w:color="auto" w:fill="auto"/>
            <w:hideMark/>
          </w:tcPr>
          <w:p w14:paraId="18D598E4" w14:textId="77777777" w:rsidR="0001767A" w:rsidRPr="00E77497" w:rsidRDefault="0001767A" w:rsidP="004A45C6">
            <w:pPr>
              <w:keepNext/>
              <w:keepLines/>
              <w:spacing w:after="0"/>
            </w:pPr>
            <w:r w:rsidRPr="00E77497">
              <w:t xml:space="preserve">If </w:t>
            </w:r>
            <w:r w:rsidRPr="00E77497">
              <w:rPr>
                <w:b/>
              </w:rPr>
              <w:t>false</w:t>
            </w:r>
            <w:r w:rsidRPr="00E77497">
              <w:t>, attempts to delete the property, change the property to be an accessor property, or change its attributes (other than [[Value]]</w:t>
            </w:r>
            <w:r>
              <w:t xml:space="preserve">, or changing [[Writable]] to </w:t>
            </w:r>
            <w:r>
              <w:rPr>
                <w:b/>
                <w:bCs/>
              </w:rPr>
              <w:t>false</w:t>
            </w:r>
            <w:r w:rsidRPr="00E77497">
              <w:t>) will fail.</w:t>
            </w:r>
          </w:p>
        </w:tc>
      </w:tr>
    </w:tbl>
    <w:p w14:paraId="0A07F41D" w14:textId="77777777" w:rsidR="0001767A" w:rsidRPr="00E77497" w:rsidRDefault="0001767A" w:rsidP="004A45C6">
      <w:pPr>
        <w:spacing w:after="0"/>
      </w:pPr>
    </w:p>
    <w:p w14:paraId="6E2CB40E" w14:textId="77777777" w:rsidR="0001767A" w:rsidRPr="00E77497" w:rsidRDefault="0001767A" w:rsidP="004A45C6">
      <w:pPr>
        <w:spacing w:after="120"/>
      </w:pPr>
      <w:r w:rsidRPr="00E77497">
        <w:t>A</w:t>
      </w:r>
      <w:r>
        <w:t>n</w:t>
      </w:r>
      <w:r w:rsidRPr="00E77497">
        <w:t xml:space="preserve"> accessor property associates a </w:t>
      </w:r>
      <w:r>
        <w:t>key value</w:t>
      </w:r>
      <w:r w:rsidRPr="00E77497">
        <w:t xml:space="preserve"> with the attributes listed in </w:t>
      </w:r>
      <w:r>
        <w:fldChar w:fldCharType="begin"/>
      </w:r>
      <w:r>
        <w:instrText xml:space="preserve"> REF _Ref365644801 \h </w:instrText>
      </w:r>
      <w:r>
        <w:fldChar w:fldCharType="separate"/>
      </w:r>
      <w:r w:rsidR="00281431">
        <w:t xml:space="preserve">Table </w:t>
      </w:r>
      <w:r w:rsidR="00281431">
        <w:rPr>
          <w:noProof/>
        </w:rPr>
        <w:t>3</w:t>
      </w:r>
      <w:r>
        <w:fldChar w:fldCharType="end"/>
      </w:r>
      <w:r>
        <w:t>.</w:t>
      </w:r>
    </w:p>
    <w:p w14:paraId="44046DC7" w14:textId="77777777" w:rsidR="0001767A" w:rsidRPr="00E77497" w:rsidRDefault="0001767A" w:rsidP="004A45C6">
      <w:pPr>
        <w:pStyle w:val="Tabletitle"/>
      </w:pPr>
      <w:bookmarkStart w:id="316" w:name="_Ref365644801"/>
      <w:r>
        <w:lastRenderedPageBreak/>
        <w:t xml:space="preserve">Table </w:t>
      </w:r>
      <w:r>
        <w:fldChar w:fldCharType="begin"/>
      </w:r>
      <w:r>
        <w:instrText xml:space="preserve"> SEQ Table \* ARABIC </w:instrText>
      </w:r>
      <w:r>
        <w:fldChar w:fldCharType="separate"/>
      </w:r>
      <w:r w:rsidR="00281431">
        <w:rPr>
          <w:noProof/>
        </w:rPr>
        <w:t>3</w:t>
      </w:r>
      <w:r>
        <w:fldChar w:fldCharType="end"/>
      </w:r>
      <w:bookmarkEnd w:id="316"/>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1767A" w:rsidRPr="00E77497" w14:paraId="589EF878" w14:textId="77777777" w:rsidTr="004A45C6">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78F44C52" w14:textId="77777777" w:rsidR="0001767A" w:rsidRPr="00E77497" w:rsidRDefault="0001767A" w:rsidP="004A45C6">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4F20EE9C" w14:textId="77777777" w:rsidR="0001767A" w:rsidRPr="00E77497" w:rsidRDefault="0001767A" w:rsidP="004A45C6">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3D6EA439" w14:textId="77777777" w:rsidR="0001767A" w:rsidRPr="00E77497" w:rsidRDefault="0001767A" w:rsidP="004A45C6">
            <w:pPr>
              <w:keepNext/>
              <w:spacing w:after="0"/>
              <w:contextualSpacing/>
              <w:jc w:val="center"/>
              <w:rPr>
                <w:b/>
                <w:i/>
              </w:rPr>
            </w:pPr>
            <w:r w:rsidRPr="00E77497">
              <w:rPr>
                <w:b/>
                <w:i/>
              </w:rPr>
              <w:t>Description</w:t>
            </w:r>
          </w:p>
        </w:tc>
      </w:tr>
      <w:tr w:rsidR="0001767A" w:rsidRPr="00E77497" w14:paraId="60FCB5A0" w14:textId="77777777" w:rsidTr="004A45C6">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65AF04A9" w14:textId="77777777" w:rsidR="0001767A" w:rsidRPr="00E77497" w:rsidRDefault="0001767A" w:rsidP="004A45C6">
            <w:pPr>
              <w:keepNext/>
              <w:spacing w:after="0"/>
              <w:contextualSpacing/>
            </w:pPr>
            <w:r w:rsidRPr="00E77497">
              <w:t>[[Get]]</w:t>
            </w:r>
          </w:p>
        </w:tc>
        <w:tc>
          <w:tcPr>
            <w:tcW w:w="1890" w:type="dxa"/>
            <w:tcBorders>
              <w:top w:val="nil"/>
              <w:left w:val="nil"/>
              <w:bottom w:val="single" w:sz="8" w:space="0" w:color="auto"/>
              <w:right w:val="single" w:sz="8" w:space="0" w:color="auto"/>
            </w:tcBorders>
            <w:shd w:val="clear" w:color="auto" w:fill="auto"/>
            <w:hideMark/>
          </w:tcPr>
          <w:p w14:paraId="0652A4E9" w14:textId="77777777" w:rsidR="0001767A" w:rsidRPr="00E77497" w:rsidRDefault="0001767A" w:rsidP="004A45C6">
            <w:pPr>
              <w:keepNext/>
              <w:spacing w:after="0"/>
              <w:contextualSpacing/>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2B8D2622" w14:textId="77777777" w:rsidR="0001767A" w:rsidRPr="00E77497" w:rsidRDefault="0001767A" w:rsidP="004A45C6">
            <w:pPr>
              <w:keepNext/>
              <w:spacing w:after="0"/>
              <w:contextualSpacing/>
            </w:pPr>
            <w:r w:rsidRPr="00E77497">
              <w:t>If the value is an Object it must be a function Object.  The function’s [[Call]] internal method (</w:t>
            </w:r>
            <w:r>
              <w:fldChar w:fldCharType="begin"/>
            </w:r>
            <w:r>
              <w:instrText xml:space="preserve"> REF _Ref365536734 \h </w:instrText>
            </w:r>
            <w:r>
              <w:fldChar w:fldCharType="separate"/>
            </w:r>
            <w:r w:rsidR="00281431">
              <w:t xml:space="preserve">Table </w:t>
            </w:r>
            <w:r w:rsidR="00281431">
              <w:rPr>
                <w:noProof/>
              </w:rPr>
              <w:t>6</w:t>
            </w:r>
            <w:r>
              <w:fldChar w:fldCharType="end"/>
            </w:r>
            <w:r w:rsidRPr="00E77497">
              <w:t xml:space="preserve">) is called with an empty arguments list to </w:t>
            </w:r>
            <w:r>
              <w:t>retrieve</w:t>
            </w:r>
            <w:r w:rsidRPr="00E77497">
              <w:t xml:space="preserve"> the property value each time a get access of the property is performed.</w:t>
            </w:r>
          </w:p>
        </w:tc>
      </w:tr>
      <w:tr w:rsidR="0001767A" w:rsidRPr="00E77497" w14:paraId="100A4EAD" w14:textId="77777777" w:rsidTr="004A45C6">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59D09BB5" w14:textId="77777777" w:rsidR="0001767A" w:rsidRPr="00E77497" w:rsidRDefault="0001767A" w:rsidP="004A45C6">
            <w:pPr>
              <w:keepNext/>
              <w:spacing w:after="0"/>
              <w:contextualSpacing/>
            </w:pPr>
            <w:r w:rsidRPr="00E77497">
              <w:t>[[Set]]</w:t>
            </w:r>
          </w:p>
        </w:tc>
        <w:tc>
          <w:tcPr>
            <w:tcW w:w="1890" w:type="dxa"/>
            <w:tcBorders>
              <w:top w:val="nil"/>
              <w:left w:val="nil"/>
              <w:bottom w:val="single" w:sz="8" w:space="0" w:color="auto"/>
              <w:right w:val="single" w:sz="8" w:space="0" w:color="auto"/>
            </w:tcBorders>
            <w:shd w:val="clear" w:color="auto" w:fill="auto"/>
            <w:hideMark/>
          </w:tcPr>
          <w:p w14:paraId="32F24DC4" w14:textId="77777777" w:rsidR="0001767A" w:rsidRPr="00E77497" w:rsidRDefault="0001767A" w:rsidP="004A45C6">
            <w:pPr>
              <w:keepNext/>
              <w:spacing w:after="0"/>
              <w:contextualSpacing/>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149E17F8" w14:textId="77777777" w:rsidR="0001767A" w:rsidRPr="00E77497" w:rsidRDefault="0001767A" w:rsidP="004A45C6">
            <w:pPr>
              <w:keepNext/>
              <w:spacing w:after="0"/>
              <w:contextualSpacing/>
            </w:pPr>
            <w:r w:rsidRPr="00E77497">
              <w:t>If the value is an Object it must be a function Object.  The function’s [[Call]] internal method (</w:t>
            </w:r>
            <w:r>
              <w:fldChar w:fldCharType="begin"/>
            </w:r>
            <w:r>
              <w:instrText xml:space="preserve"> REF _Ref365536734 \h </w:instrText>
            </w:r>
            <w:r>
              <w:fldChar w:fldCharType="separate"/>
            </w:r>
            <w:r w:rsidR="00281431">
              <w:t xml:space="preserve">Table </w:t>
            </w:r>
            <w:r w:rsidR="00281431">
              <w:rPr>
                <w:noProof/>
              </w:rPr>
              <w:t>6</w:t>
            </w:r>
            <w:r>
              <w:fldChar w:fldCharType="end"/>
            </w:r>
            <w:r w:rsidRPr="00E77497">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1767A" w:rsidRPr="00E77497" w14:paraId="040769C0" w14:textId="77777777" w:rsidTr="004A45C6">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7679048F" w14:textId="77777777" w:rsidR="0001767A" w:rsidRPr="00E77497" w:rsidRDefault="0001767A" w:rsidP="004A45C6">
            <w:pPr>
              <w:keepNext/>
              <w:spacing w:after="0"/>
              <w:contextualSpacing/>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1BB0C741" w14:textId="77777777" w:rsidR="0001767A" w:rsidRPr="00E77497" w:rsidRDefault="0001767A" w:rsidP="004A45C6">
            <w:pPr>
              <w:keepNext/>
              <w:spacing w:after="0"/>
              <w:contextualSpacing/>
            </w:pPr>
            <w:r w:rsidRPr="00E77497">
              <w:t>Boolean</w:t>
            </w:r>
          </w:p>
        </w:tc>
        <w:tc>
          <w:tcPr>
            <w:tcW w:w="5490" w:type="dxa"/>
            <w:tcBorders>
              <w:top w:val="nil"/>
              <w:left w:val="nil"/>
              <w:bottom w:val="single" w:sz="8" w:space="0" w:color="auto"/>
              <w:right w:val="single" w:sz="8" w:space="0" w:color="auto"/>
            </w:tcBorders>
            <w:shd w:val="clear" w:color="auto" w:fill="auto"/>
            <w:hideMark/>
          </w:tcPr>
          <w:p w14:paraId="67D8D244" w14:textId="0AC41719" w:rsidR="0001767A" w:rsidRPr="00E77497" w:rsidRDefault="0001767A" w:rsidP="004A45C6">
            <w:pPr>
              <w:keepNext/>
              <w:spacing w:after="0"/>
              <w:contextualSpacing/>
            </w:pPr>
            <w:r w:rsidRPr="00E77497">
              <w:t xml:space="preserve">If </w:t>
            </w:r>
            <w:r w:rsidRPr="00E77497">
              <w:rPr>
                <w:b/>
              </w:rPr>
              <w:t>true</w:t>
            </w:r>
            <w:r w:rsidRPr="00E77497">
              <w:t xml:space="preserve">, the property is to be enumerated by a for-in enumeration (see </w:t>
            </w:r>
            <w:r>
              <w:fldChar w:fldCharType="begin"/>
            </w:r>
            <w:r>
              <w:instrText xml:space="preserve"> REF _Ref365536976 \r \h </w:instrText>
            </w:r>
            <w:r>
              <w:fldChar w:fldCharType="separate"/>
            </w:r>
            <w:r w:rsidR="00281431">
              <w:t>13.6.3.4</w:t>
            </w:r>
            <w:r>
              <w:fldChar w:fldCharType="end"/>
            </w:r>
            <w:r w:rsidRPr="00E77497">
              <w:t>). Otherwise, the property is said to be non-enumerable.</w:t>
            </w:r>
          </w:p>
        </w:tc>
      </w:tr>
      <w:tr w:rsidR="0001767A" w:rsidRPr="00E77497" w14:paraId="1002569B" w14:textId="77777777" w:rsidTr="004A45C6">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2B70A592" w14:textId="77777777" w:rsidR="0001767A" w:rsidRPr="00E77497" w:rsidRDefault="0001767A" w:rsidP="004A45C6">
            <w:r w:rsidRPr="00E77497">
              <w:t>[[Configurable]]</w:t>
            </w:r>
          </w:p>
        </w:tc>
        <w:tc>
          <w:tcPr>
            <w:tcW w:w="1890" w:type="dxa"/>
            <w:tcBorders>
              <w:top w:val="nil"/>
              <w:left w:val="nil"/>
              <w:bottom w:val="single" w:sz="8" w:space="0" w:color="auto"/>
              <w:right w:val="single" w:sz="8" w:space="0" w:color="auto"/>
            </w:tcBorders>
            <w:shd w:val="clear" w:color="auto" w:fill="auto"/>
            <w:hideMark/>
          </w:tcPr>
          <w:p w14:paraId="1B8C9C12" w14:textId="77777777" w:rsidR="0001767A" w:rsidRPr="00E77497" w:rsidRDefault="0001767A" w:rsidP="004A45C6">
            <w:r w:rsidRPr="00E77497">
              <w:t>Boolean</w:t>
            </w:r>
          </w:p>
        </w:tc>
        <w:tc>
          <w:tcPr>
            <w:tcW w:w="5490" w:type="dxa"/>
            <w:tcBorders>
              <w:top w:val="nil"/>
              <w:left w:val="nil"/>
              <w:bottom w:val="single" w:sz="8" w:space="0" w:color="auto"/>
              <w:right w:val="single" w:sz="8" w:space="0" w:color="auto"/>
            </w:tcBorders>
            <w:shd w:val="clear" w:color="auto" w:fill="auto"/>
            <w:hideMark/>
          </w:tcPr>
          <w:p w14:paraId="7C4C23B2" w14:textId="77777777" w:rsidR="0001767A" w:rsidRPr="00E77497" w:rsidRDefault="0001767A" w:rsidP="004A45C6">
            <w:pPr>
              <w:spacing w:after="0"/>
              <w:contextualSpacing/>
            </w:pPr>
            <w:r w:rsidRPr="00E77497">
              <w:t xml:space="preserve">If </w:t>
            </w:r>
            <w:r w:rsidRPr="00E77497">
              <w:rPr>
                <w:b/>
              </w:rPr>
              <w:t>false</w:t>
            </w:r>
            <w:r w:rsidRPr="00E77497">
              <w:t>, attempts to delete the property, change the property to be a data property, or change its attributes will fail.</w:t>
            </w:r>
          </w:p>
        </w:tc>
      </w:tr>
    </w:tbl>
    <w:p w14:paraId="44C1445C" w14:textId="77777777" w:rsidR="0001767A" w:rsidRPr="00E77497" w:rsidRDefault="0001767A" w:rsidP="004A45C6">
      <w:pPr>
        <w:spacing w:after="120"/>
      </w:pPr>
    </w:p>
    <w:p w14:paraId="45686546" w14:textId="77777777" w:rsidR="0001767A" w:rsidRPr="00E77497" w:rsidRDefault="0001767A" w:rsidP="004A45C6">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fldChar w:fldCharType="begin"/>
      </w:r>
      <w:r>
        <w:instrText xml:space="preserve"> REF _Ref365644802 \h </w:instrText>
      </w:r>
      <w:r>
        <w:fldChar w:fldCharType="separate"/>
      </w:r>
      <w:r w:rsidR="00281431">
        <w:t xml:space="preserve">Table </w:t>
      </w:r>
      <w:r w:rsidR="00281431">
        <w:rPr>
          <w:noProof/>
        </w:rPr>
        <w:t>4</w:t>
      </w:r>
      <w:r>
        <w:fldChar w:fldCharType="end"/>
      </w:r>
      <w:r>
        <w:t xml:space="preserve"> </w:t>
      </w:r>
      <w:r w:rsidRPr="00E77497">
        <w:t>is used.</w:t>
      </w:r>
    </w:p>
    <w:p w14:paraId="5101FED4" w14:textId="77777777" w:rsidR="0001767A" w:rsidRPr="00E77497" w:rsidRDefault="0001767A" w:rsidP="004A45C6">
      <w:pPr>
        <w:pStyle w:val="Tabletitle"/>
        <w:rPr>
          <w:rFonts w:eastAsia="Arial Unicode MS"/>
        </w:rPr>
      </w:pPr>
      <w:bookmarkStart w:id="317" w:name="_Ref365644802"/>
      <w:r>
        <w:t xml:space="preserve">Table </w:t>
      </w:r>
      <w:r>
        <w:fldChar w:fldCharType="begin"/>
      </w:r>
      <w:r>
        <w:instrText xml:space="preserve"> SEQ Table \* ARABIC </w:instrText>
      </w:r>
      <w:r>
        <w:fldChar w:fldCharType="separate"/>
      </w:r>
      <w:r w:rsidR="00281431">
        <w:rPr>
          <w:noProof/>
        </w:rPr>
        <w:t>4</w:t>
      </w:r>
      <w:r>
        <w:fldChar w:fldCharType="end"/>
      </w:r>
      <w:bookmarkEnd w:id="317"/>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1767A" w:rsidRPr="00E77497" w14:paraId="6EFCD366" w14:textId="77777777" w:rsidTr="004A45C6">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5499E108" w14:textId="77777777" w:rsidR="0001767A" w:rsidRPr="00E77497" w:rsidRDefault="0001767A" w:rsidP="004A45C6">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2E5ADDD4" w14:textId="77777777" w:rsidR="0001767A" w:rsidRPr="00E77497" w:rsidRDefault="0001767A" w:rsidP="004A45C6">
            <w:pPr>
              <w:keepNext/>
              <w:spacing w:after="0"/>
              <w:jc w:val="center"/>
              <w:rPr>
                <w:b/>
              </w:rPr>
            </w:pPr>
            <w:r w:rsidRPr="00E77497">
              <w:rPr>
                <w:b/>
              </w:rPr>
              <w:t>Default Value</w:t>
            </w:r>
          </w:p>
        </w:tc>
      </w:tr>
      <w:tr w:rsidR="0001767A" w:rsidRPr="00E77497" w14:paraId="6F633377" w14:textId="77777777" w:rsidTr="004A45C6">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7446D189" w14:textId="77777777" w:rsidR="0001767A" w:rsidRPr="00E77497" w:rsidRDefault="0001767A" w:rsidP="004A45C6">
            <w:pPr>
              <w:keepNext/>
              <w:spacing w:after="0"/>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BE15ABF" w14:textId="77777777" w:rsidR="0001767A" w:rsidRPr="00E77497" w:rsidRDefault="0001767A" w:rsidP="004A45C6">
            <w:pPr>
              <w:keepNext/>
              <w:spacing w:after="0"/>
              <w:rPr>
                <w:b/>
              </w:rPr>
            </w:pPr>
            <w:r w:rsidRPr="00E77497">
              <w:rPr>
                <w:b/>
              </w:rPr>
              <w:t>undefined</w:t>
            </w:r>
          </w:p>
        </w:tc>
      </w:tr>
      <w:tr w:rsidR="0001767A" w:rsidRPr="00E77497" w14:paraId="407ADA0A" w14:textId="77777777" w:rsidTr="004A45C6">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4BBA5384" w14:textId="77777777" w:rsidR="0001767A" w:rsidRPr="00E77497" w:rsidRDefault="0001767A" w:rsidP="004A45C6">
            <w:pPr>
              <w:keepNext/>
              <w:spacing w:after="0"/>
            </w:pPr>
            <w:r w:rsidRPr="00E77497">
              <w:t>[[Get]]</w:t>
            </w:r>
          </w:p>
        </w:tc>
        <w:tc>
          <w:tcPr>
            <w:tcW w:w="1670" w:type="dxa"/>
            <w:tcBorders>
              <w:top w:val="nil"/>
              <w:left w:val="nil"/>
              <w:bottom w:val="single" w:sz="8" w:space="0" w:color="auto"/>
              <w:right w:val="single" w:sz="8" w:space="0" w:color="auto"/>
            </w:tcBorders>
            <w:shd w:val="clear" w:color="auto" w:fill="auto"/>
            <w:hideMark/>
          </w:tcPr>
          <w:p w14:paraId="4622CF63" w14:textId="77777777" w:rsidR="0001767A" w:rsidRPr="00E77497" w:rsidRDefault="0001767A" w:rsidP="004A45C6">
            <w:pPr>
              <w:keepNext/>
              <w:spacing w:after="0"/>
              <w:rPr>
                <w:b/>
              </w:rPr>
            </w:pPr>
            <w:r w:rsidRPr="00E77497">
              <w:rPr>
                <w:b/>
              </w:rPr>
              <w:t>undefined</w:t>
            </w:r>
          </w:p>
        </w:tc>
      </w:tr>
      <w:tr w:rsidR="0001767A" w:rsidRPr="00E77497" w14:paraId="2FADF1E7"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40B79A4" w14:textId="77777777" w:rsidR="0001767A" w:rsidRPr="00E77497" w:rsidRDefault="0001767A" w:rsidP="004A45C6">
            <w:pPr>
              <w:keepNext/>
              <w:spacing w:after="0"/>
            </w:pPr>
            <w:r w:rsidRPr="00E77497">
              <w:t>[[Set]]</w:t>
            </w:r>
          </w:p>
        </w:tc>
        <w:tc>
          <w:tcPr>
            <w:tcW w:w="1670" w:type="dxa"/>
            <w:tcBorders>
              <w:top w:val="nil"/>
              <w:left w:val="nil"/>
              <w:bottom w:val="single" w:sz="8" w:space="0" w:color="auto"/>
              <w:right w:val="single" w:sz="8" w:space="0" w:color="auto"/>
            </w:tcBorders>
            <w:shd w:val="clear" w:color="auto" w:fill="auto"/>
            <w:hideMark/>
          </w:tcPr>
          <w:p w14:paraId="0746516A" w14:textId="77777777" w:rsidR="0001767A" w:rsidRPr="00E77497" w:rsidRDefault="0001767A" w:rsidP="004A45C6">
            <w:pPr>
              <w:keepNext/>
              <w:spacing w:after="0"/>
              <w:rPr>
                <w:b/>
              </w:rPr>
            </w:pPr>
            <w:r w:rsidRPr="00E77497">
              <w:rPr>
                <w:b/>
              </w:rPr>
              <w:t>undefined</w:t>
            </w:r>
          </w:p>
        </w:tc>
      </w:tr>
      <w:tr w:rsidR="0001767A" w:rsidRPr="00E77497" w14:paraId="0CA4BC4B"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F25ECB5" w14:textId="77777777" w:rsidR="0001767A" w:rsidRPr="00E77497" w:rsidRDefault="0001767A" w:rsidP="004A45C6">
            <w:pPr>
              <w:keepNext/>
              <w:spacing w:after="0"/>
            </w:pPr>
            <w:r w:rsidRPr="00E77497">
              <w:t>[[Writable]]</w:t>
            </w:r>
          </w:p>
        </w:tc>
        <w:tc>
          <w:tcPr>
            <w:tcW w:w="1670" w:type="dxa"/>
            <w:tcBorders>
              <w:top w:val="nil"/>
              <w:left w:val="nil"/>
              <w:bottom w:val="single" w:sz="8" w:space="0" w:color="auto"/>
              <w:right w:val="single" w:sz="8" w:space="0" w:color="auto"/>
            </w:tcBorders>
            <w:shd w:val="clear" w:color="auto" w:fill="auto"/>
            <w:hideMark/>
          </w:tcPr>
          <w:p w14:paraId="2CF6A1AA" w14:textId="77777777" w:rsidR="0001767A" w:rsidRPr="00E77497" w:rsidRDefault="0001767A" w:rsidP="004A45C6">
            <w:pPr>
              <w:keepNext/>
              <w:spacing w:after="0"/>
              <w:rPr>
                <w:b/>
              </w:rPr>
            </w:pPr>
            <w:r w:rsidRPr="00E77497">
              <w:rPr>
                <w:b/>
              </w:rPr>
              <w:t>false</w:t>
            </w:r>
          </w:p>
        </w:tc>
      </w:tr>
      <w:tr w:rsidR="0001767A" w:rsidRPr="00E77497" w14:paraId="74AEEFA3"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6D8524E" w14:textId="77777777" w:rsidR="0001767A" w:rsidRPr="00E77497" w:rsidRDefault="0001767A" w:rsidP="004A45C6">
            <w:pPr>
              <w:keepNext/>
              <w:spacing w:after="0"/>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53DA31A2" w14:textId="77777777" w:rsidR="0001767A" w:rsidRPr="00E77497" w:rsidRDefault="0001767A" w:rsidP="004A45C6">
            <w:pPr>
              <w:keepNext/>
              <w:spacing w:after="0"/>
              <w:rPr>
                <w:b/>
              </w:rPr>
            </w:pPr>
            <w:r w:rsidRPr="00E77497">
              <w:rPr>
                <w:b/>
              </w:rPr>
              <w:t>false</w:t>
            </w:r>
          </w:p>
        </w:tc>
      </w:tr>
      <w:tr w:rsidR="0001767A" w:rsidRPr="00E77497" w14:paraId="51ED4D67"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62C2D9B" w14:textId="77777777" w:rsidR="0001767A" w:rsidRPr="00E77497" w:rsidRDefault="0001767A" w:rsidP="004A45C6">
            <w:pPr>
              <w:spacing w:after="0"/>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17DE9B02" w14:textId="77777777" w:rsidR="0001767A" w:rsidRPr="00E77497" w:rsidRDefault="0001767A" w:rsidP="004A45C6">
            <w:pPr>
              <w:spacing w:after="0"/>
              <w:rPr>
                <w:b/>
              </w:rPr>
            </w:pPr>
            <w:r w:rsidRPr="00E77497">
              <w:rPr>
                <w:b/>
              </w:rPr>
              <w:t>false</w:t>
            </w:r>
          </w:p>
        </w:tc>
      </w:tr>
    </w:tbl>
    <w:p w14:paraId="17BF52AB" w14:textId="77777777" w:rsidR="0001767A" w:rsidRPr="00E77497" w:rsidRDefault="0001767A" w:rsidP="004A45C6"/>
    <w:p w14:paraId="21D33354" w14:textId="77777777" w:rsidR="0001767A" w:rsidRPr="00E77497" w:rsidRDefault="0001767A" w:rsidP="00871074">
      <w:pPr>
        <w:pStyle w:val="Heading4"/>
      </w:pPr>
      <w:r w:rsidRPr="00E77497">
        <w:t>Object Internal Methods</w:t>
      </w:r>
      <w:r>
        <w:t xml:space="preserve"> and Internal Slots</w:t>
      </w:r>
    </w:p>
    <w:p w14:paraId="3E64E2C0" w14:textId="77777777" w:rsidR="0001767A" w:rsidRDefault="0001767A" w:rsidP="004A45C6">
      <w:r>
        <w:t xml:space="preserve">The actual semantics of objects, in ECMAScript, are specified via algorithms called </w:t>
      </w:r>
      <w:r w:rsidRPr="00084C87">
        <w:rPr>
          <w:i/>
          <w:iCs/>
        </w:rPr>
        <w:t>internal methods</w:t>
      </w:r>
      <w:r>
        <w:t xml:space="preserve">. Each object in an ECMAScript engine is associated with a set of internal methods that defines its runtime behaviour. </w:t>
      </w:r>
      <w:r w:rsidRPr="00E77497">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14:paraId="3F5BB34C" w14:textId="77777777" w:rsidR="0001767A" w:rsidRDefault="0001767A" w:rsidP="004A45C6">
      <w:r>
        <w:t>Internal method names are polymorphic.  This means that different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14:paraId="3BFA3264" w14:textId="77777777" w:rsidR="0001767A" w:rsidRDefault="0001767A" w:rsidP="004A45C6">
      <w:r>
        <w:lastRenderedPageBreak/>
        <w:t xml:space="preserve">Internal slots correspond to internal state that is associated with objects and used by various ECMAScript specification algorithms. Internal slots are not object properties and they are not inherited. Depending upon the specific internal slot specification, such state may consist of values of any ECMAScript language type or of specific ECMA specification type values. Unless explicitly specified otherwise, internal slots are allocated as part of the process of creating an object and may not be dynamically added to an object. Unless specified otherwise, the initial value of an internal slot is the value </w:t>
      </w:r>
      <w:r w:rsidRPr="00655E48">
        <w:rPr>
          <w:rFonts w:ascii="Times New Roman" w:hAnsi="Times New Roman"/>
          <w:b/>
          <w:bCs/>
        </w:rPr>
        <w:t>undefined</w:t>
      </w:r>
      <w:r w:rsidRPr="00145775">
        <w:t>.</w:t>
      </w:r>
      <w:r>
        <w:t xml:space="preserve"> Various algorithms within this specification create objects that have internal slots. However, the ECMAScript language provides no direct way to associate internal slots with an object. </w:t>
      </w:r>
    </w:p>
    <w:p w14:paraId="086C009F" w14:textId="77777777" w:rsidR="0001767A" w:rsidRPr="006706B5" w:rsidRDefault="0001767A" w:rsidP="004A45C6">
      <w:r>
        <w:t>I</w:t>
      </w:r>
      <w:r w:rsidRPr="00E77497">
        <w:t xml:space="preserve">nternal </w:t>
      </w:r>
      <w:r>
        <w:t>methods</w:t>
      </w:r>
      <w:r w:rsidRPr="00E77497">
        <w:t xml:space="preserve"> </w:t>
      </w:r>
      <w:r>
        <w:t>and internal slots are identified within this specification using names</w:t>
      </w:r>
      <w:r w:rsidRPr="00E77497">
        <w:t xml:space="preserve"> enclosed in double square brackets [[ ]].</w:t>
      </w:r>
    </w:p>
    <w:p w14:paraId="32608285" w14:textId="19D35B9D" w:rsidR="0001767A" w:rsidRDefault="0001767A" w:rsidP="004A45C6">
      <w:r>
        <w:fldChar w:fldCharType="begin"/>
      </w:r>
      <w:r>
        <w:instrText xml:space="preserve"> REF _Ref365644803 \h </w:instrText>
      </w:r>
      <w:r>
        <w:fldChar w:fldCharType="separate"/>
      </w:r>
      <w:r w:rsidR="00281431">
        <w:t xml:space="preserve">Table </w:t>
      </w:r>
      <w:r w:rsidR="00281431">
        <w:rPr>
          <w:noProof/>
        </w:rPr>
        <w:t>5</w:t>
      </w:r>
      <w:r>
        <w:fldChar w:fldCharType="end"/>
      </w:r>
      <w:r>
        <w:t xml:space="preserve"> </w:t>
      </w:r>
      <w:r w:rsidRPr="00E77497">
        <w:t>summari</w:t>
      </w:r>
      <w:r>
        <w:t>z</w:t>
      </w:r>
      <w:r w:rsidRPr="00E77497">
        <w:t>es the</w:t>
      </w:r>
      <w:r>
        <w:t xml:space="preserve"> </w:t>
      </w:r>
      <w:r w:rsidRPr="00B60D58">
        <w:rPr>
          <w:i/>
          <w:iCs/>
        </w:rPr>
        <w:t>essential internal methods</w:t>
      </w:r>
      <w:r w:rsidRPr="00E77497">
        <w:t xml:space="preserve"> used by this specification that are applicable to all objects</w:t>
      </w:r>
      <w:r>
        <w:t xml:space="preserve"> created or manipulated by ECMAScript code</w:t>
      </w:r>
      <w:r w:rsidRPr="00E77497">
        <w:t>.</w:t>
      </w:r>
      <w:r>
        <w:t xml:space="preserve"> Every object must have algorithms for all of the essential internal methods. However, all objects do not necessarily use the same algorithms for those methods.</w:t>
      </w:r>
    </w:p>
    <w:p w14:paraId="3B7BE8FB" w14:textId="1FB6BDD3" w:rsidR="0001767A" w:rsidRPr="00E77497" w:rsidRDefault="0001767A" w:rsidP="004A45C6">
      <w:r w:rsidRPr="00E77497">
        <w:t>The “</w:t>
      </w:r>
      <w:r>
        <w:t>Signature</w:t>
      </w:r>
      <w:r w:rsidRPr="00E77497">
        <w:t>” column of</w:t>
      </w:r>
      <w:r>
        <w:t xml:space="preserve"> </w:t>
      </w:r>
      <w:r>
        <w:fldChar w:fldCharType="begin"/>
      </w:r>
      <w:r>
        <w:instrText xml:space="preserve"> REF _Ref365644803 \h </w:instrText>
      </w:r>
      <w:r>
        <w:fldChar w:fldCharType="separate"/>
      </w:r>
      <w:r w:rsidR="00281431">
        <w:t xml:space="preserve">Table </w:t>
      </w:r>
      <w:r w:rsidR="00281431">
        <w:rPr>
          <w:noProof/>
        </w:rPr>
        <w:t>5</w:t>
      </w:r>
      <w:r>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parenthesized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w:t>
      </w:r>
      <w:r>
        <w:t>c</w:t>
      </w:r>
      <w:r w:rsidRPr="00E77497">
        <w:t xml:space="preserve">lause </w:t>
      </w:r>
      <w:r>
        <w:fldChar w:fldCharType="begin"/>
      </w:r>
      <w:r>
        <w:instrText xml:space="preserve"> REF _Ref365528724 \r \h </w:instrText>
      </w:r>
      <w:r>
        <w:fldChar w:fldCharType="separate"/>
      </w:r>
      <w:r w:rsidR="00281431">
        <w:t>0</w:t>
      </w:r>
      <w:r>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fldChar w:fldCharType="begin"/>
      </w:r>
      <w:r>
        <w:instrText xml:space="preserve"> REF _Ref365528791 \r \h </w:instrText>
      </w:r>
      <w:r>
        <w:fldChar w:fldCharType="separate"/>
      </w:r>
      <w:r w:rsidR="00281431">
        <w:t>6.2.2</w:t>
      </w:r>
      <w:r>
        <w:fldChar w:fldCharType="end"/>
      </w:r>
      <w:r>
        <w:t xml:space="preserve">. In addition to its parameters, an internal method always has access to the object upon which it is invoked as a method. </w:t>
      </w:r>
    </w:p>
    <w:p w14:paraId="1BA5B5A9" w14:textId="77777777" w:rsidR="0001767A" w:rsidRDefault="0001767A" w:rsidP="004A45C6"/>
    <w:p w14:paraId="3F36CB05" w14:textId="77777777" w:rsidR="0001767A" w:rsidRPr="00E77497" w:rsidRDefault="0001767A" w:rsidP="004A45C6">
      <w:pPr>
        <w:pStyle w:val="Tabletitle"/>
      </w:pPr>
      <w:bookmarkStart w:id="318" w:name="_Ref365644803"/>
      <w:r>
        <w:lastRenderedPageBreak/>
        <w:t xml:space="preserve">Table </w:t>
      </w:r>
      <w:r>
        <w:fldChar w:fldCharType="begin"/>
      </w:r>
      <w:r>
        <w:instrText xml:space="preserve"> SEQ Table \* ARABIC </w:instrText>
      </w:r>
      <w:r>
        <w:fldChar w:fldCharType="separate"/>
      </w:r>
      <w:r w:rsidR="00281431">
        <w:rPr>
          <w:noProof/>
        </w:rPr>
        <w:t>5</w:t>
      </w:r>
      <w:r>
        <w:fldChar w:fldCharType="end"/>
      </w:r>
      <w:bookmarkEnd w:id="318"/>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1767A" w:rsidRPr="00CF10B9" w14:paraId="303B8A68" w14:textId="77777777" w:rsidTr="004A45C6">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34174241" w14:textId="77777777" w:rsidR="0001767A" w:rsidRPr="00CF10B9" w:rsidRDefault="0001767A" w:rsidP="004A45C6">
            <w:pPr>
              <w:keepNext/>
              <w:shd w:val="solid" w:color="C0C0C0" w:fill="FFFFFF"/>
              <w:spacing w:after="0"/>
              <w:rPr>
                <w:b/>
                <w:i/>
                <w:color w:val="000000"/>
                <w:sz w:val="18"/>
                <w:shd w:val="solid" w:color="C0C0C0" w:fill="FFFFFF"/>
              </w:rPr>
            </w:pPr>
            <w:r w:rsidRPr="00CF10B9">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14:paraId="7B557D5E" w14:textId="77777777" w:rsidR="0001767A" w:rsidRPr="00CF10B9" w:rsidRDefault="0001767A" w:rsidP="004A45C6">
            <w:pPr>
              <w:keepNext/>
              <w:shd w:val="solid" w:color="C0C0C0" w:fill="FFFFFF"/>
              <w:spacing w:after="0"/>
              <w:rPr>
                <w:b/>
                <w:i/>
                <w:color w:val="000000"/>
                <w:sz w:val="18"/>
                <w:shd w:val="solid" w:color="C0C0C0" w:fill="FFFFFF"/>
              </w:rPr>
            </w:pPr>
            <w:r w:rsidRPr="00CF10B9">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14:paraId="19B78379" w14:textId="77777777" w:rsidR="0001767A" w:rsidRPr="00CF10B9" w:rsidRDefault="0001767A" w:rsidP="004A45C6">
            <w:pPr>
              <w:keepNext/>
              <w:shd w:val="solid" w:color="C0C0C0" w:fill="FFFFFF"/>
              <w:spacing w:after="0"/>
              <w:rPr>
                <w:b/>
                <w:i/>
                <w:color w:val="000000"/>
                <w:sz w:val="18"/>
                <w:shd w:val="solid" w:color="C0C0C0" w:fill="FFFFFF"/>
              </w:rPr>
            </w:pPr>
            <w:r w:rsidRPr="00CF10B9">
              <w:rPr>
                <w:b/>
                <w:i/>
                <w:color w:val="000000"/>
                <w:sz w:val="18"/>
                <w:shd w:val="solid" w:color="C0C0C0" w:fill="FFFFFF"/>
              </w:rPr>
              <w:t>Description</w:t>
            </w:r>
          </w:p>
        </w:tc>
      </w:tr>
      <w:tr w:rsidR="0001767A" w:rsidRPr="00CF10B9" w14:paraId="722BE1DC" w14:textId="77777777" w:rsidTr="004A45C6">
        <w:trPr>
          <w:jc w:val="right"/>
        </w:trPr>
        <w:tc>
          <w:tcPr>
            <w:tcW w:w="2245" w:type="dxa"/>
          </w:tcPr>
          <w:p w14:paraId="77397C43" w14:textId="77777777" w:rsidR="0001767A" w:rsidRPr="00CF10B9" w:rsidRDefault="0001767A" w:rsidP="004A45C6">
            <w:pPr>
              <w:keepNext/>
              <w:spacing w:after="0"/>
              <w:rPr>
                <w:sz w:val="18"/>
              </w:rPr>
            </w:pPr>
            <w:r w:rsidRPr="00CF10B9">
              <w:rPr>
                <w:sz w:val="18"/>
              </w:rPr>
              <w:t>[[Get</w:t>
            </w:r>
            <w:r>
              <w:rPr>
                <w:sz w:val="18"/>
              </w:rPr>
              <w:t>PrototypeOf</w:t>
            </w:r>
            <w:r w:rsidRPr="00CF10B9">
              <w:rPr>
                <w:sz w:val="18"/>
              </w:rPr>
              <w:t>]]</w:t>
            </w:r>
          </w:p>
        </w:tc>
        <w:tc>
          <w:tcPr>
            <w:tcW w:w="2697" w:type="dxa"/>
          </w:tcPr>
          <w:p w14:paraId="7361174A" w14:textId="77777777" w:rsidR="0001767A" w:rsidRPr="00CF10B9" w:rsidRDefault="0001767A" w:rsidP="004A45C6">
            <w:pPr>
              <w:keepNext/>
              <w:spacing w:after="0"/>
              <w:rPr>
                <w:sz w:val="18"/>
              </w:rPr>
            </w:pPr>
            <w:r w:rsidRPr="00CF10B9">
              <w:rPr>
                <w:sz w:val="18"/>
              </w:rPr>
              <w:t>()</w:t>
            </w:r>
            <w:r w:rsidRPr="00CF10B9">
              <w:rPr>
                <w:b/>
                <w:i/>
                <w:color w:val="000000"/>
                <w:sz w:val="18"/>
              </w:rPr>
              <w:t>→</w:t>
            </w:r>
            <w:r w:rsidRPr="00CF10B9">
              <w:rPr>
                <w:color w:val="000000"/>
                <w:sz w:val="18"/>
              </w:rPr>
              <w:t>Object or Null</w:t>
            </w:r>
          </w:p>
        </w:tc>
        <w:tc>
          <w:tcPr>
            <w:tcW w:w="4553" w:type="dxa"/>
          </w:tcPr>
          <w:p w14:paraId="6EC762F2" w14:textId="77777777" w:rsidR="0001767A" w:rsidRPr="00CF10B9" w:rsidRDefault="0001767A" w:rsidP="004A45C6">
            <w:pPr>
              <w:keepNext/>
              <w:spacing w:after="0"/>
              <w:rPr>
                <w:sz w:val="18"/>
              </w:rPr>
            </w:pPr>
            <w:r w:rsidRPr="00CF10B9">
              <w:rPr>
                <w:sz w:val="18"/>
              </w:rPr>
              <w:t xml:space="preserve">Determine the object that provides inherited properties for this object. A </w:t>
            </w:r>
            <w:r w:rsidRPr="00CF10B9">
              <w:rPr>
                <w:b/>
                <w:bCs/>
                <w:sz w:val="18"/>
              </w:rPr>
              <w:t>null</w:t>
            </w:r>
            <w:r w:rsidRPr="00CF10B9">
              <w:rPr>
                <w:sz w:val="18"/>
              </w:rPr>
              <w:t xml:space="preserve"> value indicates that there are no inherited properties. </w:t>
            </w:r>
          </w:p>
        </w:tc>
      </w:tr>
      <w:tr w:rsidR="0001767A" w:rsidRPr="00CF10B9" w14:paraId="5C3F81BB" w14:textId="77777777" w:rsidTr="004A45C6">
        <w:trPr>
          <w:jc w:val="right"/>
        </w:trPr>
        <w:tc>
          <w:tcPr>
            <w:tcW w:w="2245" w:type="dxa"/>
          </w:tcPr>
          <w:p w14:paraId="1884B02F" w14:textId="77777777" w:rsidR="0001767A" w:rsidRPr="00CF10B9" w:rsidRDefault="0001767A" w:rsidP="004A45C6">
            <w:pPr>
              <w:keepNext/>
              <w:spacing w:after="0"/>
              <w:rPr>
                <w:sz w:val="18"/>
              </w:rPr>
            </w:pPr>
            <w:r w:rsidRPr="00CF10B9">
              <w:rPr>
                <w:sz w:val="18"/>
              </w:rPr>
              <w:t>[[Set</w:t>
            </w:r>
            <w:r>
              <w:rPr>
                <w:sz w:val="18"/>
              </w:rPr>
              <w:t>PrototypeOf</w:t>
            </w:r>
            <w:r w:rsidRPr="00CF10B9">
              <w:rPr>
                <w:sz w:val="18"/>
              </w:rPr>
              <w:t>]]</w:t>
            </w:r>
          </w:p>
        </w:tc>
        <w:tc>
          <w:tcPr>
            <w:tcW w:w="2697" w:type="dxa"/>
          </w:tcPr>
          <w:p w14:paraId="3567A6E9" w14:textId="77777777" w:rsidR="0001767A" w:rsidRPr="00CF10B9" w:rsidRDefault="0001767A" w:rsidP="004A45C6">
            <w:pPr>
              <w:keepNext/>
              <w:spacing w:after="0"/>
              <w:rPr>
                <w:sz w:val="18"/>
              </w:rPr>
            </w:pPr>
            <w:r w:rsidRPr="00CF10B9">
              <w:rPr>
                <w:sz w:val="18"/>
              </w:rPr>
              <w:t>(</w:t>
            </w:r>
            <w:r w:rsidRPr="00CF10B9">
              <w:rPr>
                <w:i/>
                <w:iCs/>
                <w:color w:val="000000"/>
                <w:sz w:val="18"/>
              </w:rPr>
              <w:t>Object</w:t>
            </w:r>
            <w:r w:rsidRPr="00CF10B9">
              <w:rPr>
                <w:color w:val="000000"/>
                <w:sz w:val="18"/>
              </w:rPr>
              <w:t xml:space="preserve"> or Null</w:t>
            </w:r>
            <w:r w:rsidRPr="00CF10B9">
              <w:rPr>
                <w:sz w:val="18"/>
              </w:rPr>
              <w:t>)</w:t>
            </w:r>
            <w:r w:rsidRPr="00CF10B9">
              <w:rPr>
                <w:b/>
                <w:i/>
                <w:color w:val="000000"/>
                <w:sz w:val="18"/>
              </w:rPr>
              <w:t>→</w:t>
            </w:r>
            <w:r w:rsidRPr="00CF10B9">
              <w:rPr>
                <w:color w:val="000000"/>
                <w:sz w:val="18"/>
              </w:rPr>
              <w:t>Boolean</w:t>
            </w:r>
          </w:p>
        </w:tc>
        <w:tc>
          <w:tcPr>
            <w:tcW w:w="4553" w:type="dxa"/>
          </w:tcPr>
          <w:p w14:paraId="647AF615" w14:textId="77777777" w:rsidR="0001767A" w:rsidRPr="00CF10B9" w:rsidRDefault="0001767A" w:rsidP="004A45C6">
            <w:pPr>
              <w:keepNext/>
              <w:spacing w:after="0"/>
              <w:rPr>
                <w:sz w:val="18"/>
              </w:rPr>
            </w:pPr>
            <w:r w:rsidRPr="00CF10B9">
              <w:rPr>
                <w:sz w:val="18"/>
              </w:rPr>
              <w:t xml:space="preserve">Associate with an object another object that provides inherited properties. Passing </w:t>
            </w:r>
            <w:r w:rsidRPr="00CF10B9">
              <w:rPr>
                <w:b/>
                <w:bCs/>
                <w:sz w:val="18"/>
              </w:rPr>
              <w:t>null</w:t>
            </w:r>
            <w:r w:rsidRPr="00CF10B9">
              <w:rPr>
                <w:sz w:val="18"/>
              </w:rPr>
              <w:t xml:space="preserve"> indicates that there are no inherited properties.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w:t>
            </w:r>
          </w:p>
        </w:tc>
      </w:tr>
      <w:tr w:rsidR="0001767A" w:rsidRPr="00CF10B9" w14:paraId="21C21443" w14:textId="77777777" w:rsidTr="004A45C6">
        <w:trPr>
          <w:jc w:val="right"/>
        </w:trPr>
        <w:tc>
          <w:tcPr>
            <w:tcW w:w="2245" w:type="dxa"/>
          </w:tcPr>
          <w:p w14:paraId="0B60D7AD" w14:textId="77777777" w:rsidR="0001767A" w:rsidRPr="00CF10B9" w:rsidRDefault="0001767A" w:rsidP="004A45C6">
            <w:pPr>
              <w:keepNext/>
              <w:spacing w:after="0"/>
              <w:rPr>
                <w:sz w:val="18"/>
              </w:rPr>
            </w:pPr>
            <w:r w:rsidRPr="00CF10B9">
              <w:rPr>
                <w:sz w:val="18"/>
              </w:rPr>
              <w:t>[[IsExtensible]]</w:t>
            </w:r>
          </w:p>
        </w:tc>
        <w:tc>
          <w:tcPr>
            <w:tcW w:w="2697" w:type="dxa"/>
          </w:tcPr>
          <w:p w14:paraId="1D3EBB2D" w14:textId="77777777" w:rsidR="0001767A" w:rsidRPr="00CF10B9" w:rsidRDefault="0001767A" w:rsidP="004A45C6">
            <w:pPr>
              <w:keepNext/>
              <w:spacing w:after="0"/>
              <w:rPr>
                <w:sz w:val="18"/>
              </w:rPr>
            </w:pPr>
            <w:r w:rsidRPr="00CF10B9">
              <w:rPr>
                <w:sz w:val="18"/>
              </w:rPr>
              <w:t>( )</w:t>
            </w:r>
            <w:r w:rsidRPr="00CF10B9">
              <w:rPr>
                <w:b/>
                <w:i/>
                <w:color w:val="000000"/>
                <w:sz w:val="18"/>
              </w:rPr>
              <w:t>→</w:t>
            </w:r>
            <w:r w:rsidRPr="00CF10B9">
              <w:rPr>
                <w:color w:val="000000"/>
                <w:sz w:val="18"/>
              </w:rPr>
              <w:t>Boolean</w:t>
            </w:r>
          </w:p>
        </w:tc>
        <w:tc>
          <w:tcPr>
            <w:tcW w:w="4553" w:type="dxa"/>
          </w:tcPr>
          <w:p w14:paraId="0A9F7116" w14:textId="77777777" w:rsidR="0001767A" w:rsidRPr="00CF10B9" w:rsidRDefault="0001767A" w:rsidP="004A45C6">
            <w:pPr>
              <w:keepNext/>
              <w:spacing w:after="0"/>
              <w:rPr>
                <w:sz w:val="18"/>
              </w:rPr>
            </w:pPr>
            <w:r w:rsidRPr="00CF10B9">
              <w:rPr>
                <w:sz w:val="18"/>
              </w:rPr>
              <w:t>Determine whether it is permitted to add additional properties to an object.</w:t>
            </w:r>
          </w:p>
        </w:tc>
      </w:tr>
      <w:tr w:rsidR="0001767A" w:rsidRPr="00CF10B9" w14:paraId="7F1C430A" w14:textId="77777777" w:rsidTr="004A45C6">
        <w:trPr>
          <w:jc w:val="right"/>
        </w:trPr>
        <w:tc>
          <w:tcPr>
            <w:tcW w:w="2245" w:type="dxa"/>
          </w:tcPr>
          <w:p w14:paraId="2D901BD1" w14:textId="77777777" w:rsidR="0001767A" w:rsidRPr="00CF10B9" w:rsidRDefault="0001767A" w:rsidP="004A45C6">
            <w:pPr>
              <w:keepNext/>
              <w:spacing w:after="0"/>
              <w:rPr>
                <w:sz w:val="18"/>
              </w:rPr>
            </w:pPr>
            <w:r w:rsidRPr="00CF10B9">
              <w:rPr>
                <w:sz w:val="18"/>
              </w:rPr>
              <w:t>[[PreventExtensions]]</w:t>
            </w:r>
          </w:p>
        </w:tc>
        <w:tc>
          <w:tcPr>
            <w:tcW w:w="2697" w:type="dxa"/>
          </w:tcPr>
          <w:p w14:paraId="0C87F3BA" w14:textId="77777777" w:rsidR="0001767A" w:rsidRPr="00CF10B9" w:rsidRDefault="0001767A" w:rsidP="004A45C6">
            <w:pPr>
              <w:keepNext/>
              <w:spacing w:after="0"/>
              <w:rPr>
                <w:sz w:val="18"/>
              </w:rPr>
            </w:pPr>
            <w:r w:rsidRPr="00CF10B9">
              <w:rPr>
                <w:sz w:val="18"/>
              </w:rPr>
              <w:t xml:space="preserve">( </w:t>
            </w:r>
            <w:r w:rsidRPr="00CF10B9">
              <w:rPr>
                <w:color w:val="000000"/>
                <w:sz w:val="18"/>
              </w:rPr>
              <w:t>)</w:t>
            </w:r>
            <w:r w:rsidRPr="00CF10B9">
              <w:rPr>
                <w:b/>
                <w:i/>
                <w:color w:val="000000"/>
                <w:sz w:val="18"/>
              </w:rPr>
              <w:t>→</w:t>
            </w:r>
            <w:r w:rsidRPr="00CF10B9">
              <w:rPr>
                <w:color w:val="000000"/>
                <w:sz w:val="18"/>
              </w:rPr>
              <w:t>Boolean</w:t>
            </w:r>
          </w:p>
        </w:tc>
        <w:tc>
          <w:tcPr>
            <w:tcW w:w="4553" w:type="dxa"/>
          </w:tcPr>
          <w:p w14:paraId="569DCF08" w14:textId="77777777" w:rsidR="0001767A" w:rsidRPr="00CF10B9" w:rsidRDefault="0001767A" w:rsidP="004A45C6">
            <w:pPr>
              <w:keepNext/>
              <w:spacing w:after="0"/>
              <w:rPr>
                <w:sz w:val="18"/>
              </w:rPr>
            </w:pPr>
            <w:r w:rsidRPr="00CF10B9">
              <w:rPr>
                <w:sz w:val="18"/>
              </w:rPr>
              <w:t xml:space="preserve">Control whether new properties may be added to an object.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 </w:t>
            </w:r>
          </w:p>
        </w:tc>
      </w:tr>
      <w:tr w:rsidR="0001767A" w:rsidRPr="00CF10B9" w14:paraId="0297C72A" w14:textId="77777777" w:rsidTr="004A45C6">
        <w:trPr>
          <w:jc w:val="right"/>
        </w:trPr>
        <w:tc>
          <w:tcPr>
            <w:tcW w:w="2245" w:type="dxa"/>
            <w:tcBorders>
              <w:top w:val="single" w:sz="6" w:space="0" w:color="808080"/>
              <w:left w:val="single" w:sz="6" w:space="0" w:color="808080"/>
              <w:bottom w:val="single" w:sz="6" w:space="0" w:color="808080"/>
              <w:right w:val="single" w:sz="6" w:space="0" w:color="808080"/>
            </w:tcBorders>
          </w:tcPr>
          <w:p w14:paraId="7A44CE5D" w14:textId="77777777" w:rsidR="0001767A" w:rsidRPr="00CF10B9" w:rsidRDefault="0001767A" w:rsidP="004A45C6">
            <w:pPr>
              <w:keepNext/>
              <w:spacing w:after="0"/>
              <w:rPr>
                <w:sz w:val="18"/>
              </w:rPr>
            </w:pPr>
            <w:r w:rsidRPr="00CF10B9">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14:paraId="3CADD02E" w14:textId="77777777" w:rsidR="0001767A" w:rsidRPr="00CF10B9" w:rsidRDefault="0001767A" w:rsidP="004A45C6">
            <w:pPr>
              <w:keepNext/>
              <w:spacing w:after="0"/>
              <w:rPr>
                <w:sz w:val="18"/>
              </w:rPr>
            </w:pPr>
            <w:r w:rsidRPr="00CF10B9">
              <w:rPr>
                <w:sz w:val="18"/>
              </w:rPr>
              <w:t>(</w:t>
            </w:r>
            <w:r w:rsidRPr="00CF10B9">
              <w:rPr>
                <w:i/>
                <w:iCs/>
                <w:sz w:val="18"/>
              </w:rPr>
              <w:t>propertyKey</w:t>
            </w:r>
            <w:r w:rsidRPr="00CF10B9">
              <w:rPr>
                <w:sz w:val="18"/>
              </w:rPr>
              <w:t>) →</w:t>
            </w:r>
          </w:p>
          <w:p w14:paraId="73183B11" w14:textId="77777777" w:rsidR="0001767A" w:rsidRPr="00CF10B9" w:rsidRDefault="0001767A" w:rsidP="004A45C6">
            <w:pPr>
              <w:keepNext/>
              <w:spacing w:after="0"/>
              <w:rPr>
                <w:sz w:val="18"/>
              </w:rPr>
            </w:pPr>
            <w:r w:rsidRPr="00CF10B9">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14:paraId="039EEA86" w14:textId="77777777" w:rsidR="0001767A" w:rsidRPr="00CF10B9" w:rsidRDefault="0001767A" w:rsidP="004A45C6">
            <w:pPr>
              <w:keepNext/>
              <w:spacing w:after="0"/>
              <w:rPr>
                <w:sz w:val="18"/>
              </w:rPr>
            </w:pPr>
            <w:r w:rsidRPr="00CF10B9">
              <w:rPr>
                <w:sz w:val="18"/>
              </w:rPr>
              <w:t xml:space="preserve">Returns a Property Descriptor for the own property of this object whose key is </w:t>
            </w:r>
            <w:r w:rsidRPr="00CF10B9">
              <w:rPr>
                <w:i/>
                <w:iCs/>
                <w:sz w:val="18"/>
              </w:rPr>
              <w:t>propertyKey</w:t>
            </w:r>
            <w:r w:rsidRPr="00CF10B9">
              <w:rPr>
                <w:sz w:val="18"/>
              </w:rPr>
              <w:t xml:space="preserve">, or </w:t>
            </w:r>
            <w:r w:rsidRPr="00CF10B9">
              <w:rPr>
                <w:b/>
                <w:bCs/>
                <w:sz w:val="18"/>
              </w:rPr>
              <w:t>undefined</w:t>
            </w:r>
            <w:r w:rsidRPr="00CF10B9">
              <w:rPr>
                <w:sz w:val="18"/>
              </w:rPr>
              <w:t xml:space="preserve"> if no such property exists.</w:t>
            </w:r>
          </w:p>
        </w:tc>
      </w:tr>
      <w:tr w:rsidR="0001767A" w:rsidRPr="00CF10B9" w14:paraId="63E742E4" w14:textId="77777777" w:rsidTr="004A45C6">
        <w:trPr>
          <w:jc w:val="right"/>
        </w:trPr>
        <w:tc>
          <w:tcPr>
            <w:tcW w:w="2245" w:type="dxa"/>
          </w:tcPr>
          <w:p w14:paraId="13C03761" w14:textId="77777777" w:rsidR="0001767A" w:rsidRPr="00CF10B9" w:rsidRDefault="0001767A" w:rsidP="004A45C6">
            <w:pPr>
              <w:keepNext/>
              <w:spacing w:after="0"/>
              <w:rPr>
                <w:sz w:val="18"/>
              </w:rPr>
            </w:pPr>
            <w:r w:rsidRPr="00CF10B9">
              <w:rPr>
                <w:sz w:val="18"/>
              </w:rPr>
              <w:t>[[HasProperty]]</w:t>
            </w:r>
          </w:p>
        </w:tc>
        <w:tc>
          <w:tcPr>
            <w:tcW w:w="2697" w:type="dxa"/>
          </w:tcPr>
          <w:p w14:paraId="501942A8" w14:textId="77777777" w:rsidR="0001767A" w:rsidRPr="00CF10B9" w:rsidRDefault="0001767A" w:rsidP="004A45C6">
            <w:pPr>
              <w:keepNext/>
              <w:spacing w:after="0"/>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Pr>
          <w:p w14:paraId="741EFD45" w14:textId="77777777" w:rsidR="0001767A" w:rsidRPr="00CF10B9" w:rsidRDefault="0001767A" w:rsidP="004A45C6">
            <w:pPr>
              <w:keepNext/>
              <w:spacing w:after="0"/>
              <w:rPr>
                <w:sz w:val="18"/>
              </w:rPr>
            </w:pPr>
            <w:r w:rsidRPr="00CF10B9">
              <w:rPr>
                <w:sz w:val="18"/>
              </w:rPr>
              <w:t xml:space="preserve">Returns a Boolean value indicating whether the object already has either an own or inherited property whose key is </w:t>
            </w:r>
            <w:r w:rsidRPr="00CF10B9">
              <w:rPr>
                <w:i/>
                <w:iCs/>
                <w:sz w:val="18"/>
              </w:rPr>
              <w:t>propertyKey</w:t>
            </w:r>
            <w:r w:rsidRPr="00CF10B9">
              <w:rPr>
                <w:sz w:val="18"/>
              </w:rPr>
              <w:t>.</w:t>
            </w:r>
          </w:p>
        </w:tc>
      </w:tr>
      <w:tr w:rsidR="0001767A" w:rsidRPr="00CF10B9" w14:paraId="4CB19C5A" w14:textId="77777777" w:rsidTr="004A45C6">
        <w:trPr>
          <w:jc w:val="right"/>
        </w:trPr>
        <w:tc>
          <w:tcPr>
            <w:tcW w:w="2245" w:type="dxa"/>
          </w:tcPr>
          <w:p w14:paraId="39FE045D" w14:textId="77777777" w:rsidR="0001767A" w:rsidRPr="00CF10B9" w:rsidRDefault="0001767A" w:rsidP="004A45C6">
            <w:pPr>
              <w:keepNext/>
              <w:spacing w:after="0"/>
              <w:rPr>
                <w:sz w:val="18"/>
              </w:rPr>
            </w:pPr>
            <w:r w:rsidRPr="00CF10B9">
              <w:rPr>
                <w:sz w:val="18"/>
              </w:rPr>
              <w:t>[[Get]]</w:t>
            </w:r>
          </w:p>
        </w:tc>
        <w:tc>
          <w:tcPr>
            <w:tcW w:w="2697" w:type="dxa"/>
          </w:tcPr>
          <w:p w14:paraId="60FA2DF6" w14:textId="77777777" w:rsidR="0001767A" w:rsidRPr="00CF10B9" w:rsidRDefault="0001767A" w:rsidP="004A45C6">
            <w:pPr>
              <w:keepNext/>
              <w:spacing w:after="0"/>
              <w:rPr>
                <w:sz w:val="18"/>
              </w:rPr>
            </w:pPr>
            <w:r w:rsidRPr="00CF10B9">
              <w:rPr>
                <w:sz w:val="18"/>
              </w:rPr>
              <w:t>(</w:t>
            </w:r>
            <w:r w:rsidRPr="00CF10B9">
              <w:rPr>
                <w:i/>
                <w:iCs/>
                <w:sz w:val="18"/>
              </w:rPr>
              <w:t>propertyKey</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14:paraId="78C22FD3" w14:textId="77777777" w:rsidR="0001767A" w:rsidRPr="00CF10B9" w:rsidRDefault="0001767A" w:rsidP="004A45C6">
            <w:pPr>
              <w:keepNext/>
              <w:spacing w:after="0"/>
              <w:rPr>
                <w:sz w:val="18"/>
              </w:rPr>
            </w:pPr>
            <w:r w:rsidRPr="00CF10B9">
              <w:rPr>
                <w:sz w:val="18"/>
              </w:rPr>
              <w:t>Retr</w:t>
            </w:r>
            <w:r>
              <w:rPr>
                <w:sz w:val="18"/>
              </w:rPr>
              <w:t>ie</w:t>
            </w:r>
            <w:r w:rsidRPr="00CF10B9">
              <w:rPr>
                <w:sz w:val="18"/>
              </w:rPr>
              <w:t xml:space="preserve">ve the value of an object’s property using the </w:t>
            </w:r>
            <w:r w:rsidRPr="00CF10B9">
              <w:rPr>
                <w:i/>
                <w:iCs/>
                <w:sz w:val="18"/>
              </w:rPr>
              <w:t>propertyKey</w:t>
            </w:r>
            <w:r w:rsidRPr="00CF10B9">
              <w:rPr>
                <w:sz w:val="18"/>
              </w:rPr>
              <w:t xml:space="preserve"> parameter. If any ECMAScript code must be executed to retrieve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w:t>
            </w:r>
          </w:p>
        </w:tc>
      </w:tr>
      <w:tr w:rsidR="0001767A" w:rsidRPr="00CF10B9" w14:paraId="7E842C96" w14:textId="77777777" w:rsidTr="004A45C6">
        <w:trPr>
          <w:jc w:val="right"/>
        </w:trPr>
        <w:tc>
          <w:tcPr>
            <w:tcW w:w="2245" w:type="dxa"/>
          </w:tcPr>
          <w:p w14:paraId="54C7F559" w14:textId="77777777" w:rsidR="0001767A" w:rsidRPr="00CF10B9" w:rsidRDefault="0001767A" w:rsidP="004A45C6">
            <w:pPr>
              <w:keepNext/>
              <w:spacing w:after="0"/>
              <w:rPr>
                <w:sz w:val="18"/>
              </w:rPr>
            </w:pPr>
            <w:r w:rsidRPr="00CF10B9">
              <w:rPr>
                <w:sz w:val="18"/>
              </w:rPr>
              <w:t>[[Set]]</w:t>
            </w:r>
          </w:p>
        </w:tc>
        <w:tc>
          <w:tcPr>
            <w:tcW w:w="2697" w:type="dxa"/>
          </w:tcPr>
          <w:p w14:paraId="161C2A35" w14:textId="77777777" w:rsidR="0001767A" w:rsidRPr="00CF10B9" w:rsidRDefault="0001767A" w:rsidP="004A45C6">
            <w:pPr>
              <w:keepNext/>
              <w:spacing w:after="0"/>
              <w:rPr>
                <w:sz w:val="18"/>
              </w:rPr>
            </w:pPr>
            <w:r w:rsidRPr="00CF10B9">
              <w:rPr>
                <w:sz w:val="18"/>
              </w:rPr>
              <w:t>(</w:t>
            </w:r>
            <w:r w:rsidRPr="00CF10B9">
              <w:rPr>
                <w:i/>
                <w:iCs/>
                <w:sz w:val="18"/>
              </w:rPr>
              <w:t>propertyKey</w:t>
            </w:r>
            <w:r w:rsidRPr="00CF10B9">
              <w:rPr>
                <w:sz w:val="18"/>
              </w:rPr>
              <w:t>,</w:t>
            </w:r>
            <w:r w:rsidRPr="00CF10B9">
              <w:rPr>
                <w:i/>
                <w:iCs/>
                <w:sz w:val="18"/>
              </w:rPr>
              <w:t>value</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Boolean</w:t>
            </w:r>
          </w:p>
        </w:tc>
        <w:tc>
          <w:tcPr>
            <w:tcW w:w="4553" w:type="dxa"/>
          </w:tcPr>
          <w:p w14:paraId="518BE2AF" w14:textId="77777777" w:rsidR="0001767A" w:rsidRPr="00CF10B9" w:rsidRDefault="0001767A" w:rsidP="004A45C6">
            <w:pPr>
              <w:keepNext/>
              <w:spacing w:after="0"/>
              <w:rPr>
                <w:sz w:val="18"/>
              </w:rPr>
            </w:pPr>
            <w:r w:rsidRPr="00CF10B9">
              <w:rPr>
                <w:sz w:val="18"/>
              </w:rPr>
              <w:t xml:space="preserve">Try to set the value of an object’s property indentified by </w:t>
            </w:r>
            <w:r w:rsidRPr="00CF10B9">
              <w:rPr>
                <w:i/>
                <w:iCs/>
                <w:sz w:val="18"/>
              </w:rPr>
              <w:t>propertyKey</w:t>
            </w:r>
            <w:r w:rsidRPr="00CF10B9">
              <w:rPr>
                <w:sz w:val="18"/>
              </w:rPr>
              <w:t xml:space="preserve"> to </w:t>
            </w:r>
            <w:r w:rsidRPr="00CF10B9">
              <w:rPr>
                <w:i/>
                <w:iCs/>
                <w:sz w:val="18"/>
              </w:rPr>
              <w:t>value</w:t>
            </w:r>
            <w:r w:rsidRPr="00CF10B9">
              <w:rPr>
                <w:sz w:val="18"/>
              </w:rPr>
              <w:t xml:space="preserve">. If any ECMAScript code must be executed to set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 Returns </w:t>
            </w:r>
            <w:r w:rsidRPr="00CF10B9">
              <w:rPr>
                <w:b/>
                <w:bCs/>
                <w:sz w:val="18"/>
              </w:rPr>
              <w:t>true</w:t>
            </w:r>
            <w:r w:rsidRPr="00CF10B9">
              <w:rPr>
                <w:sz w:val="18"/>
              </w:rPr>
              <w:t xml:space="preserve"> indicating that the property value was set or </w:t>
            </w:r>
            <w:r w:rsidRPr="00CF10B9">
              <w:rPr>
                <w:b/>
                <w:bCs/>
                <w:sz w:val="18"/>
              </w:rPr>
              <w:t>false</w:t>
            </w:r>
            <w:r w:rsidRPr="00CF10B9">
              <w:rPr>
                <w:sz w:val="18"/>
              </w:rPr>
              <w:t xml:space="preserve"> indicating that it could not be set.</w:t>
            </w:r>
          </w:p>
        </w:tc>
      </w:tr>
      <w:tr w:rsidR="0001767A" w:rsidRPr="00CF10B9" w14:paraId="10203139" w14:textId="77777777" w:rsidTr="004A45C6">
        <w:trPr>
          <w:jc w:val="right"/>
        </w:trPr>
        <w:tc>
          <w:tcPr>
            <w:tcW w:w="2245" w:type="dxa"/>
          </w:tcPr>
          <w:p w14:paraId="2FAF6E9B" w14:textId="77777777" w:rsidR="0001767A" w:rsidRPr="00CF10B9" w:rsidRDefault="0001767A" w:rsidP="004A45C6">
            <w:pPr>
              <w:keepNext/>
              <w:spacing w:after="0"/>
              <w:rPr>
                <w:sz w:val="18"/>
              </w:rPr>
            </w:pPr>
            <w:r w:rsidRPr="00CF10B9">
              <w:rPr>
                <w:sz w:val="18"/>
              </w:rPr>
              <w:t>[[Delete]]</w:t>
            </w:r>
          </w:p>
        </w:tc>
        <w:tc>
          <w:tcPr>
            <w:tcW w:w="2697" w:type="dxa"/>
          </w:tcPr>
          <w:p w14:paraId="7832EA60" w14:textId="77777777" w:rsidR="0001767A" w:rsidRPr="00CF10B9" w:rsidRDefault="0001767A" w:rsidP="004A45C6">
            <w:pPr>
              <w:keepNext/>
              <w:spacing w:after="0"/>
              <w:rPr>
                <w:sz w:val="18"/>
              </w:rPr>
            </w:pPr>
            <w:r w:rsidRPr="00CF10B9">
              <w:rPr>
                <w:sz w:val="18"/>
              </w:rPr>
              <w:t xml:space="preserve"> (</w:t>
            </w:r>
            <w:r w:rsidRPr="00CF10B9">
              <w:rPr>
                <w:i/>
                <w:sz w:val="18"/>
              </w:rPr>
              <w:t>propertyKey</w:t>
            </w:r>
            <w:r w:rsidRPr="00CF10B9">
              <w:rPr>
                <w:sz w:val="18"/>
              </w:rPr>
              <w:t xml:space="preserve">) </w:t>
            </w:r>
            <w:r w:rsidRPr="00CF10B9">
              <w:rPr>
                <w:b/>
                <w:i/>
                <w:color w:val="000000"/>
                <w:sz w:val="18"/>
              </w:rPr>
              <w:t>→</w:t>
            </w:r>
            <w:r w:rsidRPr="00CF10B9">
              <w:rPr>
                <w:sz w:val="18"/>
              </w:rPr>
              <w:t xml:space="preserve"> Boolean</w:t>
            </w:r>
          </w:p>
        </w:tc>
        <w:tc>
          <w:tcPr>
            <w:tcW w:w="4553" w:type="dxa"/>
          </w:tcPr>
          <w:p w14:paraId="54565C4F" w14:textId="77777777" w:rsidR="0001767A" w:rsidRPr="00CF10B9" w:rsidRDefault="0001767A" w:rsidP="004A45C6">
            <w:pPr>
              <w:keepNext/>
              <w:spacing w:after="0"/>
              <w:rPr>
                <w:sz w:val="18"/>
              </w:rPr>
            </w:pPr>
            <w:r w:rsidRPr="00CF10B9">
              <w:rPr>
                <w:sz w:val="18"/>
              </w:rPr>
              <w:t xml:space="preserve">Removes the own property indentified by the </w:t>
            </w:r>
            <w:r w:rsidRPr="00CF10B9">
              <w:rPr>
                <w:i/>
                <w:iCs/>
                <w:sz w:val="18"/>
              </w:rPr>
              <w:t>propertyKey</w:t>
            </w:r>
            <w:r w:rsidRPr="00CF10B9">
              <w:rPr>
                <w:sz w:val="18"/>
              </w:rPr>
              <w:t xml:space="preserve"> parameter from the object. Return </w:t>
            </w:r>
            <w:r w:rsidRPr="00CF10B9">
              <w:rPr>
                <w:rFonts w:ascii="Times New Roman" w:hAnsi="Times New Roman"/>
                <w:b/>
                <w:bCs/>
                <w:sz w:val="18"/>
              </w:rPr>
              <w:t>false</w:t>
            </w:r>
            <w:r w:rsidRPr="00CF10B9">
              <w:rPr>
                <w:sz w:val="18"/>
              </w:rPr>
              <w:t xml:space="preserve"> </w:t>
            </w:r>
            <w:r w:rsidRPr="00CF10B9">
              <w:rPr>
                <w:rFonts w:ascii="Helvetica" w:hAnsi="Helvetica" w:cs="Helvetica"/>
                <w:sz w:val="18"/>
              </w:rPr>
              <w:t>if the property was not deleted and is still present</w:t>
            </w:r>
            <w:r w:rsidRPr="00CF10B9">
              <w:rPr>
                <w:sz w:val="18"/>
              </w:rPr>
              <w:t xml:space="preserve">. Return </w:t>
            </w:r>
            <w:r w:rsidRPr="00CF10B9">
              <w:rPr>
                <w:rFonts w:ascii="Times New Roman" w:hAnsi="Times New Roman"/>
                <w:b/>
                <w:bCs/>
                <w:sz w:val="18"/>
              </w:rPr>
              <w:t>true</w:t>
            </w:r>
            <w:r w:rsidRPr="00CF10B9">
              <w:rPr>
                <w:rFonts w:ascii="Helvetica" w:hAnsi="Helvetica" w:cs="Helvetica"/>
                <w:sz w:val="18"/>
              </w:rPr>
              <w:t xml:space="preserve"> if the property was deleted or was not present</w:t>
            </w:r>
            <w:r w:rsidRPr="00CF10B9">
              <w:rPr>
                <w:sz w:val="18"/>
              </w:rPr>
              <w:t>.</w:t>
            </w:r>
          </w:p>
        </w:tc>
      </w:tr>
      <w:tr w:rsidR="0001767A" w:rsidRPr="00CF10B9" w14:paraId="21AF5335" w14:textId="77777777" w:rsidTr="004A45C6">
        <w:trPr>
          <w:jc w:val="right"/>
        </w:trPr>
        <w:tc>
          <w:tcPr>
            <w:tcW w:w="2245" w:type="dxa"/>
          </w:tcPr>
          <w:p w14:paraId="3E0D081C" w14:textId="77777777" w:rsidR="0001767A" w:rsidRPr="00CF10B9" w:rsidRDefault="0001767A" w:rsidP="004A45C6">
            <w:pPr>
              <w:keepNext/>
              <w:spacing w:after="0"/>
              <w:rPr>
                <w:sz w:val="18"/>
              </w:rPr>
            </w:pPr>
            <w:r w:rsidRPr="00CF10B9">
              <w:rPr>
                <w:sz w:val="18"/>
              </w:rPr>
              <w:t>[[DefineOwnProperty]]</w:t>
            </w:r>
          </w:p>
        </w:tc>
        <w:tc>
          <w:tcPr>
            <w:tcW w:w="2697" w:type="dxa"/>
          </w:tcPr>
          <w:p w14:paraId="14FD010D" w14:textId="77777777" w:rsidR="0001767A" w:rsidRPr="00CF10B9" w:rsidRDefault="0001767A" w:rsidP="004A45C6">
            <w:pPr>
              <w:keepNext/>
              <w:spacing w:after="0"/>
              <w:rPr>
                <w:sz w:val="18"/>
              </w:rPr>
            </w:pPr>
            <w:r w:rsidRPr="00CF10B9">
              <w:rPr>
                <w:sz w:val="18"/>
              </w:rPr>
              <w:t>(</w:t>
            </w:r>
            <w:r w:rsidRPr="00CF10B9">
              <w:rPr>
                <w:i/>
                <w:sz w:val="18"/>
              </w:rPr>
              <w:t>propertyKey, PropertyDescriptor</w:t>
            </w:r>
            <w:r w:rsidRPr="00CF10B9">
              <w:rPr>
                <w:sz w:val="18"/>
              </w:rPr>
              <w:t>)</w:t>
            </w:r>
            <w:r w:rsidRPr="00CF10B9">
              <w:rPr>
                <w:b/>
                <w:i/>
                <w:color w:val="000000"/>
                <w:sz w:val="18"/>
              </w:rPr>
              <w:t xml:space="preserve"> →</w:t>
            </w:r>
            <w:r w:rsidRPr="00CF10B9">
              <w:rPr>
                <w:sz w:val="18"/>
              </w:rPr>
              <w:t xml:space="preserve"> Boolean</w:t>
            </w:r>
          </w:p>
        </w:tc>
        <w:tc>
          <w:tcPr>
            <w:tcW w:w="4553" w:type="dxa"/>
          </w:tcPr>
          <w:p w14:paraId="491E1242" w14:textId="77777777" w:rsidR="0001767A" w:rsidRPr="00CF10B9" w:rsidRDefault="0001767A" w:rsidP="004A45C6">
            <w:pPr>
              <w:keepNext/>
              <w:spacing w:after="0"/>
              <w:rPr>
                <w:sz w:val="18"/>
              </w:rPr>
            </w:pPr>
            <w:r w:rsidRPr="00CF10B9">
              <w:rPr>
                <w:sz w:val="18"/>
              </w:rPr>
              <w:t xml:space="preserve">Creates or alters the named own property to have the state described by a Property Descriptor. Returns </w:t>
            </w:r>
            <w:r w:rsidRPr="00CF10B9">
              <w:rPr>
                <w:rFonts w:ascii="Times New Roman" w:hAnsi="Times New Roman"/>
                <w:b/>
                <w:bCs/>
                <w:sz w:val="18"/>
              </w:rPr>
              <w:t>true</w:t>
            </w:r>
            <w:r w:rsidRPr="00CF10B9">
              <w:rPr>
                <w:sz w:val="18"/>
              </w:rPr>
              <w:t xml:space="preserve"> indicating that the property was successfully created/updated or </w:t>
            </w:r>
            <w:r w:rsidRPr="00CF10B9">
              <w:rPr>
                <w:b/>
                <w:bCs/>
                <w:sz w:val="18"/>
              </w:rPr>
              <w:t>false</w:t>
            </w:r>
            <w:r w:rsidRPr="00CF10B9">
              <w:rPr>
                <w:sz w:val="18"/>
              </w:rPr>
              <w:t xml:space="preserve"> indicating that the property could not be created or updated.</w:t>
            </w:r>
          </w:p>
        </w:tc>
      </w:tr>
      <w:tr w:rsidR="0001767A" w:rsidRPr="00CF10B9" w14:paraId="1072E76B" w14:textId="77777777" w:rsidTr="004A45C6">
        <w:trPr>
          <w:jc w:val="right"/>
        </w:trPr>
        <w:tc>
          <w:tcPr>
            <w:tcW w:w="2245" w:type="dxa"/>
          </w:tcPr>
          <w:p w14:paraId="5E17DAF0" w14:textId="77777777" w:rsidR="0001767A" w:rsidRPr="00CF10B9" w:rsidRDefault="0001767A" w:rsidP="004A45C6">
            <w:pPr>
              <w:keepNext/>
              <w:spacing w:after="0"/>
              <w:rPr>
                <w:sz w:val="18"/>
              </w:rPr>
            </w:pPr>
            <w:r w:rsidRPr="00CF10B9">
              <w:rPr>
                <w:sz w:val="18"/>
              </w:rPr>
              <w:t>[[Enumerate]]</w:t>
            </w:r>
          </w:p>
        </w:tc>
        <w:tc>
          <w:tcPr>
            <w:tcW w:w="2697" w:type="dxa"/>
          </w:tcPr>
          <w:p w14:paraId="54371C5A" w14:textId="77777777" w:rsidR="0001767A" w:rsidRPr="00CF10B9" w:rsidRDefault="0001767A" w:rsidP="004A45C6">
            <w:pPr>
              <w:keepNext/>
              <w:spacing w:after="0"/>
              <w:rPr>
                <w:sz w:val="18"/>
              </w:rPr>
            </w:pPr>
            <w:r w:rsidRPr="00CF10B9">
              <w:rPr>
                <w:sz w:val="18"/>
              </w:rPr>
              <w:t xml:space="preserve"> ()</w:t>
            </w:r>
            <w:r w:rsidRPr="00CF10B9">
              <w:rPr>
                <w:b/>
                <w:i/>
                <w:color w:val="000000"/>
                <w:sz w:val="18"/>
              </w:rPr>
              <w:t>→</w:t>
            </w:r>
            <w:r w:rsidRPr="00CF10B9">
              <w:rPr>
                <w:color w:val="000000"/>
                <w:sz w:val="18"/>
              </w:rPr>
              <w:t>Object</w:t>
            </w:r>
          </w:p>
        </w:tc>
        <w:tc>
          <w:tcPr>
            <w:tcW w:w="4553" w:type="dxa"/>
          </w:tcPr>
          <w:p w14:paraId="61478980" w14:textId="77777777" w:rsidR="0001767A" w:rsidRPr="00CF10B9" w:rsidRDefault="0001767A" w:rsidP="004A45C6">
            <w:pPr>
              <w:keepNext/>
              <w:spacing w:after="0"/>
              <w:rPr>
                <w:sz w:val="18"/>
              </w:rPr>
            </w:pPr>
            <w:r w:rsidRPr="00CF10B9">
              <w:rPr>
                <w:sz w:val="18"/>
              </w:rPr>
              <w:t>Returns an iterator object over the string values of the keys of the enumerable properties of the object.</w:t>
            </w:r>
          </w:p>
        </w:tc>
      </w:tr>
      <w:tr w:rsidR="0001767A" w:rsidRPr="00CF10B9" w14:paraId="3FB0B823" w14:textId="77777777" w:rsidTr="004A45C6">
        <w:trPr>
          <w:jc w:val="right"/>
        </w:trPr>
        <w:tc>
          <w:tcPr>
            <w:tcW w:w="2245" w:type="dxa"/>
          </w:tcPr>
          <w:p w14:paraId="2324A746" w14:textId="77777777" w:rsidR="0001767A" w:rsidRPr="00CF10B9" w:rsidRDefault="0001767A" w:rsidP="004A45C6">
            <w:pPr>
              <w:keepNext/>
              <w:spacing w:after="0"/>
              <w:rPr>
                <w:sz w:val="18"/>
              </w:rPr>
            </w:pPr>
            <w:r w:rsidRPr="00CF10B9">
              <w:rPr>
                <w:sz w:val="18"/>
              </w:rPr>
              <w:t>[[OwnPropertyKeys]]</w:t>
            </w:r>
          </w:p>
        </w:tc>
        <w:tc>
          <w:tcPr>
            <w:tcW w:w="2697" w:type="dxa"/>
          </w:tcPr>
          <w:p w14:paraId="5031F322" w14:textId="77777777" w:rsidR="0001767A" w:rsidRPr="00CF10B9" w:rsidRDefault="0001767A" w:rsidP="004A45C6">
            <w:pPr>
              <w:keepNext/>
              <w:spacing w:after="0"/>
              <w:rPr>
                <w:sz w:val="18"/>
              </w:rPr>
            </w:pPr>
            <w:r w:rsidRPr="00CF10B9">
              <w:rPr>
                <w:sz w:val="18"/>
              </w:rPr>
              <w:t>()</w:t>
            </w:r>
            <w:r w:rsidRPr="00CF10B9">
              <w:rPr>
                <w:b/>
                <w:i/>
                <w:color w:val="000000"/>
                <w:sz w:val="18"/>
              </w:rPr>
              <w:t>→</w:t>
            </w:r>
            <w:r w:rsidRPr="00CF10B9">
              <w:rPr>
                <w:color w:val="000000"/>
                <w:sz w:val="18"/>
              </w:rPr>
              <w:t>Object</w:t>
            </w:r>
          </w:p>
        </w:tc>
        <w:tc>
          <w:tcPr>
            <w:tcW w:w="4553" w:type="dxa"/>
          </w:tcPr>
          <w:p w14:paraId="27493CDD" w14:textId="77777777" w:rsidR="0001767A" w:rsidRPr="00CF10B9" w:rsidRDefault="0001767A" w:rsidP="004A45C6">
            <w:pPr>
              <w:keepNext/>
              <w:spacing w:after="0"/>
              <w:rPr>
                <w:sz w:val="18"/>
              </w:rPr>
            </w:pPr>
            <w:r w:rsidRPr="00CF10B9">
              <w:rPr>
                <w:sz w:val="18"/>
              </w:rPr>
              <w:t>Returns an Iterator object that produces all of the own property keys for the object.</w:t>
            </w:r>
          </w:p>
        </w:tc>
      </w:tr>
    </w:tbl>
    <w:p w14:paraId="7994E5FC" w14:textId="77777777" w:rsidR="0001767A" w:rsidRDefault="0001767A" w:rsidP="004A45C6"/>
    <w:p w14:paraId="6047FB7E" w14:textId="0EFCE6C4" w:rsidR="0001767A" w:rsidRDefault="0001767A" w:rsidP="004A45C6">
      <w:r>
        <w:fldChar w:fldCharType="begin"/>
      </w:r>
      <w:r>
        <w:instrText xml:space="preserve"> REF _Ref365536734 \h </w:instrText>
      </w:r>
      <w:r>
        <w:fldChar w:fldCharType="separate"/>
      </w:r>
      <w:r w:rsidR="00281431">
        <w:t xml:space="preserve">Table </w:t>
      </w:r>
      <w:r w:rsidR="00281431">
        <w:rPr>
          <w:noProof/>
        </w:rPr>
        <w:t>6</w:t>
      </w:r>
      <w:r>
        <w:fldChar w:fldCharType="end"/>
      </w:r>
      <w:r>
        <w:t xml:space="preserve"> </w:t>
      </w:r>
      <w:r w:rsidRPr="00E77497">
        <w:t>summari</w:t>
      </w:r>
      <w:r>
        <w:t>z</w:t>
      </w:r>
      <w:r w:rsidRPr="00E77497">
        <w:t xml:space="preserve">es </w:t>
      </w:r>
      <w:r>
        <w:t>additional essential</w:t>
      </w:r>
      <w:r w:rsidRPr="00E77497">
        <w:t xml:space="preserve"> internal </w:t>
      </w:r>
      <w:r>
        <w:t>methods</w:t>
      </w:r>
      <w:r w:rsidRPr="00E77497">
        <w:t xml:space="preserve"> </w:t>
      </w:r>
      <w:r>
        <w:t>that are supported by objects that may be called as functions</w:t>
      </w:r>
      <w:r w:rsidRPr="00E77497">
        <w:t>.</w:t>
      </w:r>
    </w:p>
    <w:p w14:paraId="4487EFDC" w14:textId="77777777" w:rsidR="0001767A" w:rsidRPr="00E77497" w:rsidRDefault="0001767A" w:rsidP="004A45C6">
      <w:pPr>
        <w:pStyle w:val="Tabletitle"/>
      </w:pPr>
      <w:bookmarkStart w:id="319" w:name="_Ref365536734"/>
      <w:r>
        <w:lastRenderedPageBreak/>
        <w:t xml:space="preserve">Table </w:t>
      </w:r>
      <w:r>
        <w:fldChar w:fldCharType="begin"/>
      </w:r>
      <w:r>
        <w:instrText xml:space="preserve"> SEQ Table \* ARABIC </w:instrText>
      </w:r>
      <w:r>
        <w:fldChar w:fldCharType="separate"/>
      </w:r>
      <w:r w:rsidR="00281431">
        <w:rPr>
          <w:noProof/>
        </w:rPr>
        <w:t>6</w:t>
      </w:r>
      <w:r>
        <w:fldChar w:fldCharType="end"/>
      </w:r>
      <w:bookmarkEnd w:id="319"/>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1767A" w:rsidRPr="00E77497" w14:paraId="6CCAE7B3" w14:textId="77777777" w:rsidTr="004A45C6">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2E0991A8" w14:textId="77777777" w:rsidR="0001767A" w:rsidRPr="00E77497" w:rsidRDefault="0001767A" w:rsidP="004A45C6">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14:paraId="40259F7D" w14:textId="77777777" w:rsidR="0001767A" w:rsidRPr="00E77497" w:rsidRDefault="0001767A" w:rsidP="004A45C6">
            <w:pPr>
              <w:keepNext/>
              <w:shd w:val="solid" w:color="C0C0C0" w:fill="FFFFFF"/>
              <w:spacing w:after="0"/>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14:paraId="7E6466DB" w14:textId="77777777" w:rsidR="0001767A" w:rsidRPr="00E77497" w:rsidRDefault="0001767A" w:rsidP="004A45C6">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1767A" w:rsidRPr="00E77497" w14:paraId="6408591A" w14:textId="77777777" w:rsidTr="004A45C6">
        <w:trPr>
          <w:jc w:val="center"/>
        </w:trPr>
        <w:tc>
          <w:tcPr>
            <w:tcW w:w="2192" w:type="dxa"/>
          </w:tcPr>
          <w:p w14:paraId="3F27BFE1" w14:textId="77777777" w:rsidR="0001767A" w:rsidRPr="00E77497" w:rsidRDefault="0001767A" w:rsidP="004A45C6">
            <w:pPr>
              <w:keepNext/>
              <w:spacing w:after="0"/>
            </w:pPr>
            <w:r w:rsidRPr="00E77497">
              <w:t>[[Call]]</w:t>
            </w:r>
          </w:p>
        </w:tc>
        <w:tc>
          <w:tcPr>
            <w:tcW w:w="2043" w:type="dxa"/>
          </w:tcPr>
          <w:p w14:paraId="72F8EC55" w14:textId="77777777" w:rsidR="0001767A" w:rsidRPr="00E77497" w:rsidRDefault="0001767A" w:rsidP="004A45C6">
            <w:pPr>
              <w:keepNext/>
              <w:spacing w:after="0"/>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14:paraId="528F71AA" w14:textId="77777777" w:rsidR="0001767A" w:rsidRPr="00E77497" w:rsidRDefault="0001767A" w:rsidP="004A45C6">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01767A" w:rsidRPr="00E77497" w14:paraId="4AD499B5" w14:textId="77777777" w:rsidTr="004A45C6">
        <w:trPr>
          <w:jc w:val="center"/>
        </w:trPr>
        <w:tc>
          <w:tcPr>
            <w:tcW w:w="2192" w:type="dxa"/>
          </w:tcPr>
          <w:p w14:paraId="2F4F2C30" w14:textId="77777777" w:rsidR="0001767A" w:rsidRPr="00E77497" w:rsidRDefault="0001767A" w:rsidP="004A45C6">
            <w:pPr>
              <w:keepNext/>
              <w:spacing w:after="0"/>
            </w:pPr>
            <w:r w:rsidRPr="00E77497">
              <w:t>[[Construct]]</w:t>
            </w:r>
          </w:p>
        </w:tc>
        <w:tc>
          <w:tcPr>
            <w:tcW w:w="2043" w:type="dxa"/>
          </w:tcPr>
          <w:p w14:paraId="0B5EFCF1" w14:textId="77777777" w:rsidR="0001767A" w:rsidRPr="00E77497" w:rsidRDefault="0001767A" w:rsidP="004A45C6">
            <w:pPr>
              <w:keepNext/>
              <w:spacing w:after="0"/>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t>Object</w:t>
            </w:r>
          </w:p>
        </w:tc>
        <w:tc>
          <w:tcPr>
            <w:tcW w:w="5580" w:type="dxa"/>
          </w:tcPr>
          <w:p w14:paraId="561A5250" w14:textId="77777777" w:rsidR="0001767A" w:rsidRPr="00E77497" w:rsidRDefault="0001767A" w:rsidP="004A45C6">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t xml:space="preserve">  A Function object is not necessarily a constructor and such non-constructor Function objects do not have a [[Construct]] internal method.</w:t>
            </w:r>
          </w:p>
        </w:tc>
      </w:tr>
    </w:tbl>
    <w:p w14:paraId="59199C01" w14:textId="77777777" w:rsidR="0001767A" w:rsidRPr="001462E6" w:rsidRDefault="0001767A" w:rsidP="004A45C6">
      <w:pPr>
        <w:spacing w:before="240"/>
      </w:pPr>
      <w:r w:rsidRPr="001462E6">
        <w:t xml:space="preserve">The semantics of the essential internal method for ordinary objects and standard exotic objects are specified in clause </w:t>
      </w:r>
      <w:r>
        <w:fldChar w:fldCharType="begin"/>
      </w:r>
      <w:r>
        <w:instrText xml:space="preserve"> REF _Ref378165084 \r \h </w:instrText>
      </w:r>
      <w:r>
        <w:fldChar w:fldCharType="separate"/>
      </w:r>
      <w:r w:rsidR="00281431">
        <w:t>9</w:t>
      </w:r>
      <w:r>
        <w:fldChar w:fldCharType="end"/>
      </w:r>
      <w:r w:rsidRPr="001462E6">
        <w:t xml:space="preserve">.  If any specified use of an exotic object's internal methods is not supported by an implementation, that usage must throw a </w:t>
      </w:r>
      <w:r w:rsidRPr="001462E6">
        <w:rPr>
          <w:b/>
        </w:rPr>
        <w:t>TypeError</w:t>
      </w:r>
      <w:r w:rsidRPr="001462E6">
        <w:t xml:space="preserve"> exception when attempted.</w:t>
      </w:r>
    </w:p>
    <w:p w14:paraId="4682B7BE" w14:textId="77777777" w:rsidR="0001767A" w:rsidRDefault="0001767A" w:rsidP="00871074">
      <w:pPr>
        <w:pStyle w:val="Heading4"/>
      </w:pPr>
      <w:bookmarkStart w:id="320" w:name="_Ref365532942"/>
      <w:r>
        <w:t>Invariants of the Essential Internal Methods</w:t>
      </w:r>
      <w:bookmarkEnd w:id="320"/>
    </w:p>
    <w:p w14:paraId="1FCFC4A6" w14:textId="77777777" w:rsidR="0001767A" w:rsidRDefault="0001767A" w:rsidP="004A45C6">
      <w:r>
        <w:t>The Internal Methods of Objects of an ECMAScript engine must conform to the list of invariants specified below. Ordinary ECMAScript Objects as well as all standard exotic objects in this specification maintain these invariants. ECMAScript Proxy objects maintain these invariants by means of runtime checks on the result of traps invoked on the [[ProxyHandler]] object.</w:t>
      </w:r>
    </w:p>
    <w:p w14:paraId="00B7D8DE" w14:textId="77777777" w:rsidR="0001767A" w:rsidRDefault="0001767A" w:rsidP="004A45C6">
      <w:r>
        <w:t>Any implementation provided exotic objects must also maintain these invariants for those objects. Violation of these invariants may cause ECMAScript code to have unpredictable behavior and create security issues. However, violation of these invariants must never compromise the memory safety of an implementation.</w:t>
      </w:r>
    </w:p>
    <w:p w14:paraId="280777D8" w14:textId="77777777" w:rsidR="0001767A" w:rsidRDefault="0001767A" w:rsidP="004A45C6">
      <w:pPr>
        <w:pStyle w:val="normalbefore"/>
      </w:pPr>
      <w:r>
        <w:t>Definitions:</w:t>
      </w:r>
    </w:p>
    <w:p w14:paraId="418D5FFA" w14:textId="77777777" w:rsidR="0001767A" w:rsidRDefault="0001767A" w:rsidP="004A45C6">
      <w:pPr>
        <w:pStyle w:val="NormalBullet"/>
      </w:pPr>
      <w:r>
        <w:t>●</w:t>
      </w:r>
      <w:r>
        <w:t> </w:t>
      </w:r>
      <w:r>
        <w:t xml:space="preserve">The </w:t>
      </w:r>
      <w:r w:rsidRPr="000F0B48">
        <w:rPr>
          <w:i/>
        </w:rPr>
        <w:t>target</w:t>
      </w:r>
      <w:r>
        <w:t xml:space="preserve"> of an internal method is the object the internal method is called upon.</w:t>
      </w:r>
    </w:p>
    <w:p w14:paraId="67A7DC3D" w14:textId="77777777" w:rsidR="0001767A" w:rsidRDefault="0001767A" w:rsidP="004A45C6">
      <w:pPr>
        <w:pStyle w:val="NormalBullet"/>
      </w:pPr>
      <w:r>
        <w:t>●</w:t>
      </w:r>
      <w:r>
        <w:t> </w:t>
      </w:r>
      <w:r>
        <w:t xml:space="preserve">A target is </w:t>
      </w:r>
      <w:r w:rsidRPr="000F0B48">
        <w:rPr>
          <w:i/>
        </w:rPr>
        <w:t>non-extensible</w:t>
      </w:r>
      <w:r>
        <w:t xml:space="preserve"> if it has been observed to return false from its [[IsExtensible]] internal method, or true from its [[PreventExtensions]] internal method.</w:t>
      </w:r>
    </w:p>
    <w:p w14:paraId="2DB8ED39" w14:textId="77777777" w:rsidR="0001767A" w:rsidRDefault="0001767A" w:rsidP="004A45C6">
      <w:pPr>
        <w:pStyle w:val="NormalBullet"/>
      </w:pPr>
      <w:r>
        <w:t>●</w:t>
      </w:r>
      <w:r>
        <w:t> </w:t>
      </w:r>
      <w:r>
        <w:t xml:space="preserve">A </w:t>
      </w:r>
      <w:r w:rsidRPr="000F0B48">
        <w:rPr>
          <w:i/>
        </w:rPr>
        <w:t>non-existent</w:t>
      </w:r>
      <w:r>
        <w:t xml:space="preserve"> property is a property that does not exist as an own property on a non-extensible target.</w:t>
      </w:r>
    </w:p>
    <w:p w14:paraId="2A716E1D" w14:textId="77777777" w:rsidR="0001767A" w:rsidRDefault="0001767A" w:rsidP="004A45C6">
      <w:pPr>
        <w:pStyle w:val="NormalBullet"/>
      </w:pPr>
      <w:r>
        <w:t>●</w:t>
      </w:r>
      <w:r>
        <w:t> </w:t>
      </w:r>
      <w:r>
        <w:t xml:space="preserve">All references to </w:t>
      </w:r>
      <w:r w:rsidRPr="000F0B48">
        <w:rPr>
          <w:i/>
        </w:rPr>
        <w:t>SameValue</w:t>
      </w:r>
      <w:r>
        <w:t xml:space="preserve"> are according to the definition of SameValue algorithm specified in </w:t>
      </w:r>
      <w:r>
        <w:fldChar w:fldCharType="begin"/>
      </w:r>
      <w:r>
        <w:instrText xml:space="preserve"> REF _Ref365530473 \r \h </w:instrText>
      </w:r>
      <w:r>
        <w:fldChar w:fldCharType="separate"/>
      </w:r>
      <w:r w:rsidR="00281431">
        <w:t>7.2.3</w:t>
      </w:r>
      <w:r>
        <w:fldChar w:fldCharType="end"/>
      </w:r>
      <w:r>
        <w:t>.</w:t>
      </w:r>
    </w:p>
    <w:p w14:paraId="5C9A102C" w14:textId="77777777" w:rsidR="0001767A" w:rsidRPr="000F0B48" w:rsidRDefault="0001767A" w:rsidP="004A45C6">
      <w:pPr>
        <w:pStyle w:val="normalbefore"/>
        <w:rPr>
          <w:b/>
        </w:rPr>
      </w:pPr>
      <w:r w:rsidRPr="000F0B48">
        <w:rPr>
          <w:b/>
        </w:rPr>
        <w:t>[[GetPrototypeOf]] ( )</w:t>
      </w:r>
    </w:p>
    <w:p w14:paraId="1D6B4652" w14:textId="77777777" w:rsidR="0001767A" w:rsidRDefault="0001767A" w:rsidP="004A45C6">
      <w:pPr>
        <w:pStyle w:val="NormalBullet"/>
      </w:pPr>
      <w:r>
        <w:t>●</w:t>
      </w:r>
      <w:r>
        <w:t> </w:t>
      </w:r>
      <w:r>
        <w:t>The Type of the return value must be either Object or Null.</w:t>
      </w:r>
    </w:p>
    <w:p w14:paraId="37758591" w14:textId="77777777" w:rsidR="0001767A" w:rsidRDefault="0001767A" w:rsidP="004A45C6">
      <w:pPr>
        <w:pStyle w:val="NormalBullet"/>
      </w:pPr>
      <w:r>
        <w:t>●</w:t>
      </w:r>
      <w:r>
        <w:t> </w:t>
      </w:r>
      <w:r>
        <w:t>If target is non-extensible, and [[GetPrototypeOf]] returns a value v, then any future calls to [[GetPrototypeOf]] should return the SameValue as v.</w:t>
      </w:r>
    </w:p>
    <w:p w14:paraId="3291D3FC" w14:textId="77777777" w:rsidR="0001767A" w:rsidRDefault="0001767A" w:rsidP="004A45C6">
      <w:pPr>
        <w:pStyle w:val="NormalBullet"/>
      </w:pPr>
      <w:r>
        <w:t>●</w:t>
      </w:r>
      <w:r>
        <w:t> </w:t>
      </w:r>
      <w:r>
        <w:t>An object’s prototype chain must have finite length (that is, starting from any object, recursively applying the [[GetPrototypeOf]] internal method to its result must eventually lead to the value null.</w:t>
      </w:r>
    </w:p>
    <w:p w14:paraId="1F7E28E4" w14:textId="77777777" w:rsidR="0001767A" w:rsidRPr="000F0B48" w:rsidRDefault="0001767A" w:rsidP="004A45C6">
      <w:pPr>
        <w:pStyle w:val="normalbefore"/>
        <w:rPr>
          <w:b/>
        </w:rPr>
      </w:pPr>
      <w:r w:rsidRPr="000F0B48">
        <w:rPr>
          <w:b/>
        </w:rPr>
        <w:t>[[SetPrototypeOf]] (V)</w:t>
      </w:r>
    </w:p>
    <w:p w14:paraId="45F36B19" w14:textId="77777777" w:rsidR="0001767A" w:rsidRDefault="0001767A" w:rsidP="004A45C6">
      <w:pPr>
        <w:pStyle w:val="NormalBullet"/>
      </w:pPr>
      <w:r>
        <w:t>●</w:t>
      </w:r>
      <w:r>
        <w:t> </w:t>
      </w:r>
      <w:r>
        <w:t>The Type of the return value must be Boolean.</w:t>
      </w:r>
    </w:p>
    <w:p w14:paraId="266087BC" w14:textId="77777777" w:rsidR="0001767A" w:rsidRDefault="0001767A" w:rsidP="004A45C6">
      <w:pPr>
        <w:pStyle w:val="NormalBullet"/>
      </w:pPr>
      <w:r w:rsidRPr="00415130">
        <w:t>●</w:t>
      </w:r>
      <w:r>
        <w:t> </w:t>
      </w:r>
      <w:r>
        <w:t>If target is non-extensible, [[SetPrototypeOf]] must return false, unless V is the SameValue as the target’s observed [[GetPrototypeOf]] value.</w:t>
      </w:r>
    </w:p>
    <w:p w14:paraId="6043EF1E" w14:textId="77777777" w:rsidR="0001767A" w:rsidRPr="000F0B48" w:rsidRDefault="0001767A" w:rsidP="004A45C6">
      <w:pPr>
        <w:pStyle w:val="normalbefore"/>
        <w:rPr>
          <w:b/>
        </w:rPr>
      </w:pPr>
      <w:r w:rsidRPr="000F0B48">
        <w:rPr>
          <w:b/>
        </w:rPr>
        <w:lastRenderedPageBreak/>
        <w:t>[[PreventExtensions]] ( )</w:t>
      </w:r>
    </w:p>
    <w:p w14:paraId="2939381A" w14:textId="77777777" w:rsidR="0001767A" w:rsidRDefault="0001767A" w:rsidP="004A45C6">
      <w:pPr>
        <w:pStyle w:val="NormalBullet"/>
      </w:pPr>
      <w:r w:rsidRPr="00415130">
        <w:t>●</w:t>
      </w:r>
      <w:r>
        <w:t> </w:t>
      </w:r>
      <w:r>
        <w:t>The Type of the return value must be Boolean.</w:t>
      </w:r>
    </w:p>
    <w:p w14:paraId="132A0DFF" w14:textId="77777777" w:rsidR="0001767A" w:rsidRDefault="0001767A" w:rsidP="004A45C6">
      <w:pPr>
        <w:pStyle w:val="NormalBullet"/>
      </w:pPr>
      <w:r w:rsidRPr="00415130">
        <w:t>●</w:t>
      </w:r>
      <w:r>
        <w:t> </w:t>
      </w:r>
      <w:r>
        <w:t>If [[PreventExtensions]] returns true, all future calls to [[IsExtensible]] must return false and the target is now considered non-extensible.</w:t>
      </w:r>
    </w:p>
    <w:p w14:paraId="4F67AD3A" w14:textId="77777777" w:rsidR="0001767A" w:rsidRPr="000F0B48" w:rsidRDefault="0001767A" w:rsidP="004A45C6">
      <w:pPr>
        <w:pStyle w:val="normalbefore"/>
        <w:rPr>
          <w:b/>
        </w:rPr>
      </w:pPr>
      <w:r w:rsidRPr="000F0B48">
        <w:rPr>
          <w:b/>
        </w:rPr>
        <w:t>[[GetOwnProperty]] (P)</w:t>
      </w:r>
    </w:p>
    <w:p w14:paraId="576D6FBF" w14:textId="77777777" w:rsidR="0001767A" w:rsidRDefault="0001767A" w:rsidP="004A45C6">
      <w:pPr>
        <w:pStyle w:val="NormalBullet"/>
      </w:pPr>
      <w:r w:rsidRPr="00415130">
        <w:t>●</w:t>
      </w:r>
      <w:r>
        <w:t> </w:t>
      </w:r>
      <w:r>
        <w:t>The Type of the return value must be either Object or Undefined.</w:t>
      </w:r>
    </w:p>
    <w:p w14:paraId="1C64DEE3" w14:textId="77777777" w:rsidR="0001767A" w:rsidRDefault="0001767A" w:rsidP="004A45C6">
      <w:pPr>
        <w:pStyle w:val="NormalBullet"/>
      </w:pPr>
      <w:r w:rsidRPr="00415130">
        <w:t>●</w:t>
      </w:r>
      <w:r>
        <w:t> </w:t>
      </w:r>
      <w:r>
        <w:t xml:space="preserve">If the Type of the return value is Object, that object must be a complete property descriptor (see </w:t>
      </w:r>
      <w:r>
        <w:fldChar w:fldCharType="begin"/>
      </w:r>
      <w:r>
        <w:instrText xml:space="preserve"> REF _Ref378157619 \r \h </w:instrText>
      </w:r>
      <w:r>
        <w:fldChar w:fldCharType="separate"/>
      </w:r>
      <w:r w:rsidR="00281431">
        <w:t>6.2.4.6</w:t>
      </w:r>
      <w:r>
        <w:fldChar w:fldCharType="end"/>
      </w:r>
      <w:r>
        <w:t>).</w:t>
      </w:r>
    </w:p>
    <w:p w14:paraId="64C75E8A" w14:textId="77777777" w:rsidR="0001767A" w:rsidRDefault="0001767A" w:rsidP="004A45C6">
      <w:pPr>
        <w:pStyle w:val="NormalBullet"/>
      </w:pPr>
      <w:r w:rsidRPr="00415130">
        <w:t>●</w:t>
      </w:r>
      <w:r>
        <w:t> </w:t>
      </w:r>
      <w:r>
        <w:t>If a property is described as a data property and it may return different values over time, then either or both of the Desc.[[Writable]] and Desc.[[Configurable]] attributes must be true even if no mechanism to change the value is exposed via the other internal methods.</w:t>
      </w:r>
    </w:p>
    <w:p w14:paraId="4F82B730" w14:textId="77777777" w:rsidR="0001767A" w:rsidRDefault="0001767A" w:rsidP="004A45C6">
      <w:pPr>
        <w:pStyle w:val="NormalBullet"/>
      </w:pPr>
      <w:r w:rsidRPr="00415130">
        <w:t>●</w:t>
      </w:r>
      <w:r>
        <w:t> </w:t>
      </w:r>
      <w:r>
        <w:t>If a property P is described as a data property with Desc.[[Value]] equal to v and Desc.[[Writable]] and Desc.[[Configurable]] are both false, then the SameValue must be returned for the Desc.[[Value]] attribute of the property on all future calls to [[GetOwnProperty]] ( P ).</w:t>
      </w:r>
    </w:p>
    <w:p w14:paraId="64BA8B38" w14:textId="77777777" w:rsidR="0001767A" w:rsidRDefault="0001767A" w:rsidP="004A45C6">
      <w:pPr>
        <w:pStyle w:val="NormalBullet"/>
      </w:pPr>
      <w:r w:rsidRPr="00415130">
        <w:t>●</w:t>
      </w:r>
      <w:r>
        <w:t> </w:t>
      </w:r>
      <w:r>
        <w:t>If P’s attributes other than [[Writable]] may change over time or if the property might disappear, then P’s [[Configurable]] attribute must be true.</w:t>
      </w:r>
    </w:p>
    <w:p w14:paraId="637BDAED" w14:textId="77777777" w:rsidR="0001767A" w:rsidRDefault="0001767A" w:rsidP="004A45C6">
      <w:pPr>
        <w:pStyle w:val="NormalBullet"/>
      </w:pPr>
      <w:r w:rsidRPr="00415130">
        <w:t>●</w:t>
      </w:r>
      <w:r>
        <w:t> </w:t>
      </w:r>
      <w:r>
        <w:t>If the [[Writable]] attribute may change from false to true, then the [[Configurable]] attribute must be true.</w:t>
      </w:r>
    </w:p>
    <w:p w14:paraId="218AB268" w14:textId="77777777" w:rsidR="0001767A" w:rsidRDefault="0001767A" w:rsidP="004A45C6">
      <w:pPr>
        <w:pStyle w:val="NormalBullet"/>
      </w:pPr>
      <w:r w:rsidRPr="00415130">
        <w:t>●</w:t>
      </w:r>
      <w:r>
        <w:t> </w:t>
      </w:r>
      <w:r>
        <w:t>If the target is non-extensible and P is non-existent, then all future calls to [[GetOwnProperty]] (P) must describe P as non-existent (i.e. [[GetOwnProperty]] (P) must return undefined)</w:t>
      </w:r>
    </w:p>
    <w:p w14:paraId="60EB005E" w14:textId="77777777" w:rsidR="0001767A" w:rsidRPr="000F0B48" w:rsidRDefault="0001767A" w:rsidP="004A45C6">
      <w:pPr>
        <w:pStyle w:val="normalbefore"/>
        <w:rPr>
          <w:b/>
        </w:rPr>
      </w:pPr>
      <w:r w:rsidRPr="000F0B48">
        <w:rPr>
          <w:b/>
        </w:rPr>
        <w:t>[[DefineOwnProperty]] (P, Desc)</w:t>
      </w:r>
    </w:p>
    <w:p w14:paraId="327A0604" w14:textId="77777777" w:rsidR="0001767A" w:rsidRDefault="0001767A" w:rsidP="004A45C6">
      <w:pPr>
        <w:pStyle w:val="NormalBullet"/>
      </w:pPr>
      <w:r w:rsidRPr="00415130">
        <w:t>●</w:t>
      </w:r>
      <w:r>
        <w:t> </w:t>
      </w:r>
      <w:r>
        <w:t>The Type of the return value must be Boolean.</w:t>
      </w:r>
    </w:p>
    <w:p w14:paraId="0E45A890" w14:textId="77777777" w:rsidR="0001767A" w:rsidRDefault="0001767A" w:rsidP="004A45C6">
      <w:pPr>
        <w:pStyle w:val="NormalBullet"/>
      </w:pPr>
      <w:r w:rsidRPr="00415130">
        <w:t>●</w:t>
      </w:r>
      <w:r>
        <w:t> </w:t>
      </w:r>
      <w:r>
        <w:t xml:space="preserve"> [[DefineOwnProperty]] must return false if P has previously been observed as a non-configurable own property, unless either:</w:t>
      </w:r>
    </w:p>
    <w:p w14:paraId="21605F60" w14:textId="77777777" w:rsidR="0001767A" w:rsidRDefault="0001767A" w:rsidP="004A45C6">
      <w:pPr>
        <w:pStyle w:val="NormalBullet"/>
        <w:ind w:firstLine="0"/>
      </w:pPr>
      <w:r>
        <w:t>1.</w:t>
      </w:r>
      <w:r>
        <w:tab/>
        <w:t>P is a non-configurable writable own data property. A non-configurable writable data property can be changed into a non-configurable non-writable data property.</w:t>
      </w:r>
    </w:p>
    <w:p w14:paraId="0937AF29" w14:textId="77777777" w:rsidR="0001767A" w:rsidRDefault="0001767A" w:rsidP="004A45C6">
      <w:pPr>
        <w:pStyle w:val="NormalBullet"/>
        <w:ind w:firstLine="0"/>
      </w:pPr>
      <w:r>
        <w:t>2.</w:t>
      </w:r>
      <w:r>
        <w:tab/>
        <w:t>All attributes in Desc are the SameValue as P’s attributes.</w:t>
      </w:r>
    </w:p>
    <w:p w14:paraId="38475DBC" w14:textId="77777777" w:rsidR="0001767A" w:rsidRDefault="0001767A" w:rsidP="004A45C6">
      <w:pPr>
        <w:pStyle w:val="NormalBullet"/>
      </w:pPr>
      <w:r w:rsidRPr="00415130">
        <w:t>●</w:t>
      </w:r>
      <w:r>
        <w:t> </w:t>
      </w:r>
      <w:r>
        <w:t xml:space="preserve"> [[DefineOwnProperty]] (P, Desc) must return false if target is non-extensible and P is a non-existent own property. That is, a non-extensible target object cannot be extended with new properties.</w:t>
      </w:r>
    </w:p>
    <w:p w14:paraId="24E3C4B9" w14:textId="77777777" w:rsidR="0001767A" w:rsidRPr="000F0B48" w:rsidRDefault="0001767A" w:rsidP="004A45C6">
      <w:pPr>
        <w:pStyle w:val="normalbefore"/>
        <w:rPr>
          <w:b/>
        </w:rPr>
      </w:pPr>
      <w:r w:rsidRPr="000F0B48">
        <w:rPr>
          <w:b/>
        </w:rPr>
        <w:t>[[HasProperty]] ( P )</w:t>
      </w:r>
    </w:p>
    <w:p w14:paraId="50FEB55D" w14:textId="77777777" w:rsidR="0001767A" w:rsidRDefault="0001767A" w:rsidP="004A45C6">
      <w:pPr>
        <w:pStyle w:val="NormalBullet"/>
      </w:pPr>
      <w:r w:rsidRPr="00415130">
        <w:t>●</w:t>
      </w:r>
      <w:r>
        <w:t> </w:t>
      </w:r>
      <w:r>
        <w:t>The Type of the return value must be Boolean.</w:t>
      </w:r>
    </w:p>
    <w:p w14:paraId="5680878D" w14:textId="77777777" w:rsidR="0001767A" w:rsidRDefault="0001767A" w:rsidP="004A45C6">
      <w:pPr>
        <w:pStyle w:val="NormalBullet"/>
      </w:pPr>
      <w:r w:rsidRPr="00415130">
        <w:t>●</w:t>
      </w:r>
      <w:r>
        <w:t> </w:t>
      </w:r>
      <w:r>
        <w:t>If P was previously observed as a non-configurable data or accessor own property, [[HasProperty]] must return true.</w:t>
      </w:r>
    </w:p>
    <w:p w14:paraId="1BDD131A" w14:textId="77777777" w:rsidR="0001767A" w:rsidRPr="000F0B48" w:rsidRDefault="0001767A" w:rsidP="004A45C6">
      <w:pPr>
        <w:pStyle w:val="normalbefore"/>
        <w:rPr>
          <w:b/>
        </w:rPr>
      </w:pPr>
      <w:r w:rsidRPr="000F0B48">
        <w:rPr>
          <w:b/>
        </w:rPr>
        <w:t>[[Get]] (P, Receiver)</w:t>
      </w:r>
    </w:p>
    <w:p w14:paraId="0B328EFC" w14:textId="77777777" w:rsidR="0001767A" w:rsidRDefault="0001767A" w:rsidP="004A45C6">
      <w:pPr>
        <w:pStyle w:val="NormalBullet"/>
      </w:pPr>
      <w:r w:rsidRPr="00415130">
        <w:t>●</w:t>
      </w:r>
      <w:r>
        <w:t> </w:t>
      </w:r>
      <w:r>
        <w:t>If P was previously observed as a non-configurable, non-writable own data property with value v, then [[Get]] must return the SameValue.</w:t>
      </w:r>
    </w:p>
    <w:p w14:paraId="2DA4186A" w14:textId="77777777" w:rsidR="0001767A" w:rsidRDefault="0001767A" w:rsidP="004A45C6">
      <w:pPr>
        <w:pStyle w:val="NormalBullet"/>
      </w:pPr>
      <w:r w:rsidRPr="00415130">
        <w:t>●</w:t>
      </w:r>
      <w:r>
        <w:t> </w:t>
      </w:r>
      <w:r>
        <w:t>If P was previously observed as a non-configurable own accessor whose [[Get]] attribute is undefined, the [[Get]] operation must return undefined.</w:t>
      </w:r>
    </w:p>
    <w:p w14:paraId="0B495D33" w14:textId="77777777" w:rsidR="0001767A" w:rsidRPr="000F0B48" w:rsidRDefault="0001767A" w:rsidP="004A45C6">
      <w:pPr>
        <w:pStyle w:val="normalbefore"/>
        <w:rPr>
          <w:b/>
        </w:rPr>
      </w:pPr>
      <w:r w:rsidRPr="000F0B48">
        <w:rPr>
          <w:b/>
        </w:rPr>
        <w:t>[[Set]] ( P, V, Receiver)</w:t>
      </w:r>
    </w:p>
    <w:p w14:paraId="188913F8" w14:textId="77777777" w:rsidR="0001767A" w:rsidRDefault="0001767A" w:rsidP="004A45C6">
      <w:pPr>
        <w:pStyle w:val="NormalBullet"/>
      </w:pPr>
      <w:r w:rsidRPr="00415130">
        <w:t>●</w:t>
      </w:r>
      <w:r>
        <w:t> </w:t>
      </w:r>
      <w:r>
        <w:t>The Type of the return value must be Boolean.</w:t>
      </w:r>
    </w:p>
    <w:p w14:paraId="5DCFCB89" w14:textId="77777777" w:rsidR="0001767A" w:rsidRDefault="0001767A" w:rsidP="004A45C6">
      <w:pPr>
        <w:pStyle w:val="NormalBullet"/>
      </w:pPr>
      <w:r w:rsidRPr="00415130">
        <w:t>●</w:t>
      </w:r>
      <w:r>
        <w:t> </w:t>
      </w:r>
      <w:r>
        <w:t>If P was previously observed as a non-configurable, non-writable own data property, then [[Set]] must return false unless V is the SameValue as P’s [[Value]] attribute.</w:t>
      </w:r>
    </w:p>
    <w:p w14:paraId="07C03AB0" w14:textId="77777777" w:rsidR="0001767A" w:rsidRDefault="0001767A" w:rsidP="004A45C6">
      <w:pPr>
        <w:pStyle w:val="NormalBullet"/>
      </w:pPr>
      <w:r w:rsidRPr="00415130">
        <w:lastRenderedPageBreak/>
        <w:t>●</w:t>
      </w:r>
      <w:r>
        <w:t> </w:t>
      </w:r>
      <w:r>
        <w:t>If P was previously observed as a non-configurable own accessor property whose [[Set]] attribute is undefined, the [[Set]] operation must return false.</w:t>
      </w:r>
    </w:p>
    <w:p w14:paraId="74982556" w14:textId="77777777" w:rsidR="0001767A" w:rsidRPr="000F0B48" w:rsidRDefault="0001767A" w:rsidP="004A45C6">
      <w:pPr>
        <w:pStyle w:val="normalbefore"/>
        <w:rPr>
          <w:b/>
        </w:rPr>
      </w:pPr>
      <w:r w:rsidRPr="000F0B48">
        <w:rPr>
          <w:b/>
        </w:rPr>
        <w:t>[[Delete]] ( P )</w:t>
      </w:r>
    </w:p>
    <w:p w14:paraId="0BDD4550" w14:textId="77777777" w:rsidR="0001767A" w:rsidRDefault="0001767A" w:rsidP="004A45C6">
      <w:pPr>
        <w:pStyle w:val="NormalBullet"/>
      </w:pPr>
      <w:r w:rsidRPr="00415130">
        <w:t>●</w:t>
      </w:r>
      <w:r>
        <w:t> </w:t>
      </w:r>
      <w:r>
        <w:t>The Type of the return value must be Boolean.</w:t>
      </w:r>
    </w:p>
    <w:p w14:paraId="42B8C549" w14:textId="77777777" w:rsidR="0001767A" w:rsidRDefault="0001767A" w:rsidP="004A45C6">
      <w:pPr>
        <w:pStyle w:val="NormalBullet"/>
      </w:pPr>
      <w:r w:rsidRPr="00415130">
        <w:t>●</w:t>
      </w:r>
      <w:r>
        <w:t> </w:t>
      </w:r>
      <w:r>
        <w:t>If P was previously observed to be a non-configurable own data or accessor property, [[Delete]] must return false.</w:t>
      </w:r>
    </w:p>
    <w:p w14:paraId="45755657" w14:textId="77777777" w:rsidR="0001767A" w:rsidRPr="000F0B48" w:rsidRDefault="0001767A" w:rsidP="004A45C6">
      <w:pPr>
        <w:pStyle w:val="normalbefore"/>
        <w:rPr>
          <w:b/>
        </w:rPr>
      </w:pPr>
      <w:r w:rsidRPr="000F0B48">
        <w:rPr>
          <w:b/>
        </w:rPr>
        <w:t>[[Enumerate]] ( )</w:t>
      </w:r>
    </w:p>
    <w:p w14:paraId="417E12C2" w14:textId="77777777" w:rsidR="0001767A" w:rsidRDefault="0001767A" w:rsidP="004A45C6">
      <w:pPr>
        <w:pStyle w:val="NormalBullet"/>
      </w:pPr>
      <w:r w:rsidRPr="00415130">
        <w:t>●</w:t>
      </w:r>
      <w:r>
        <w:t> </w:t>
      </w:r>
      <w:r>
        <w:t>The Type of the return value must be Object.</w:t>
      </w:r>
    </w:p>
    <w:p w14:paraId="1CA27D70" w14:textId="77777777" w:rsidR="0001767A" w:rsidRPr="000F0B48" w:rsidRDefault="0001767A" w:rsidP="004A45C6">
      <w:pPr>
        <w:pStyle w:val="normalbefore"/>
        <w:rPr>
          <w:b/>
        </w:rPr>
      </w:pPr>
      <w:r w:rsidRPr="000F0B48">
        <w:rPr>
          <w:b/>
        </w:rPr>
        <w:t>[[OwnPropertyKeys]] ( )</w:t>
      </w:r>
    </w:p>
    <w:p w14:paraId="20B2E6D0" w14:textId="77777777" w:rsidR="0001767A" w:rsidRDefault="0001767A" w:rsidP="004A45C6">
      <w:pPr>
        <w:pStyle w:val="NormalBullet"/>
      </w:pPr>
      <w:r w:rsidRPr="00415130">
        <w:t>●</w:t>
      </w:r>
      <w:r>
        <w:t> </w:t>
      </w:r>
      <w:r>
        <w:t>The Type of the return value must be Object.</w:t>
      </w:r>
    </w:p>
    <w:p w14:paraId="0A4D8B17" w14:textId="77777777" w:rsidR="0001767A" w:rsidRPr="000F0B48" w:rsidRDefault="0001767A" w:rsidP="004A45C6">
      <w:pPr>
        <w:pStyle w:val="normalbefore"/>
        <w:rPr>
          <w:b/>
        </w:rPr>
      </w:pPr>
      <w:r w:rsidRPr="000F0B48">
        <w:rPr>
          <w:b/>
        </w:rPr>
        <w:t>[[GetOwnPropertyNames]] ( )</w:t>
      </w:r>
    </w:p>
    <w:p w14:paraId="5BDD9672" w14:textId="77777777" w:rsidR="0001767A" w:rsidRDefault="0001767A" w:rsidP="004A45C6">
      <w:pPr>
        <w:pStyle w:val="NormalBullet"/>
      </w:pPr>
      <w:r w:rsidRPr="00415130">
        <w:t>●</w:t>
      </w:r>
      <w:r>
        <w:t> </w:t>
      </w:r>
      <w:r>
        <w:t>The Type of the return value must be Object.</w:t>
      </w:r>
    </w:p>
    <w:p w14:paraId="5EE169E1" w14:textId="77777777" w:rsidR="0001767A" w:rsidRDefault="0001767A" w:rsidP="004A45C6">
      <w:pPr>
        <w:pStyle w:val="NormalBullet"/>
      </w:pPr>
      <w:r w:rsidRPr="00415130">
        <w:t>●</w:t>
      </w:r>
      <w:r>
        <w:t> </w:t>
      </w:r>
      <w:r>
        <w:t>The return value must be an exotic Array object.</w:t>
      </w:r>
    </w:p>
    <w:p w14:paraId="08A7CE1C" w14:textId="77777777" w:rsidR="0001767A" w:rsidRDefault="0001767A" w:rsidP="004A45C6">
      <w:pPr>
        <w:pStyle w:val="NormalBullet"/>
      </w:pPr>
      <w:r w:rsidRPr="00415130">
        <w:t>●</w:t>
      </w:r>
      <w:r>
        <w:t> </w:t>
      </w:r>
      <w:r>
        <w:t xml:space="preserve">The returned array must contain </w:t>
      </w:r>
      <w:commentRangeStart w:id="321"/>
      <w:r>
        <w:t>at least the string and symbol-valued names of all own data and accessor properties P that have previously been observed as non-configurable.</w:t>
      </w:r>
      <w:commentRangeEnd w:id="321"/>
      <w:r>
        <w:rPr>
          <w:rStyle w:val="CommentReference"/>
          <w:rFonts w:cs="Times New Roman"/>
        </w:rPr>
        <w:commentReference w:id="321"/>
      </w:r>
    </w:p>
    <w:p w14:paraId="289AB4D5" w14:textId="77777777" w:rsidR="0001767A" w:rsidRDefault="0001767A" w:rsidP="004A45C6">
      <w:pPr>
        <w:pStyle w:val="NormalBullet"/>
      </w:pPr>
      <w:r w:rsidRPr="00415130">
        <w:t>●</w:t>
      </w:r>
      <w:r>
        <w:t> </w:t>
      </w:r>
      <w:r>
        <w:t>If the target is non-extensible, then it may not claim to have any own properties not observed by [[GetOwnPropertyNames]].</w:t>
      </w:r>
    </w:p>
    <w:p w14:paraId="52180CBF" w14:textId="77777777" w:rsidR="0001767A" w:rsidRPr="000F0B48" w:rsidRDefault="0001767A" w:rsidP="004A45C6">
      <w:pPr>
        <w:pStyle w:val="normalbefore"/>
        <w:rPr>
          <w:b/>
        </w:rPr>
      </w:pPr>
      <w:r w:rsidRPr="000F0B48">
        <w:rPr>
          <w:b/>
        </w:rPr>
        <w:t>[[Construct]] ( )</w:t>
      </w:r>
    </w:p>
    <w:p w14:paraId="7FADCC28" w14:textId="77777777" w:rsidR="0001767A" w:rsidRPr="0075277E" w:rsidRDefault="0001767A" w:rsidP="004A45C6">
      <w:pPr>
        <w:pStyle w:val="NormalBullet"/>
      </w:pPr>
      <w:r w:rsidRPr="00415130">
        <w:t>●</w:t>
      </w:r>
      <w:r>
        <w:t> </w:t>
      </w:r>
      <w:r>
        <w:t>The Type of the return value must be Object.</w:t>
      </w:r>
    </w:p>
    <w:p w14:paraId="497E1364" w14:textId="77777777" w:rsidR="0001767A" w:rsidRDefault="0001767A" w:rsidP="00871074">
      <w:pPr>
        <w:pStyle w:val="Heading4"/>
      </w:pPr>
      <w:r>
        <w:t>Well-Known Intrinsic Objects</w:t>
      </w:r>
    </w:p>
    <w:p w14:paraId="04BABCB9" w14:textId="77777777" w:rsidR="0001767A" w:rsidRDefault="0001767A" w:rsidP="004A45C6">
      <w:pPr>
        <w:rPr>
          <w:rFonts w:eastAsia="Arial Unicode MS"/>
        </w:rPr>
      </w:pPr>
      <w:r>
        <w:rPr>
          <w:rFonts w:eastAsia="Arial Unicode MS"/>
        </w:rPr>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14:paraId="0AE6AD13" w14:textId="77777777" w:rsidR="0001767A" w:rsidRDefault="0001767A" w:rsidP="004A45C6">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fldChar w:fldCharType="begin"/>
      </w:r>
      <w:r>
        <w:instrText xml:space="preserve"> REF _Ref365546332 \r \h </w:instrText>
      </w:r>
      <w:r>
        <w:fldChar w:fldCharType="separate"/>
      </w:r>
      <w:r w:rsidR="00281431">
        <w:t>8.2</w:t>
      </w:r>
      <w:r>
        <w:fldChar w:fldCharType="end"/>
      </w:r>
      <w:r>
        <w:t xml:space="preserve">. The well-known intrinsics are listed in </w:t>
      </w:r>
      <w:r>
        <w:fldChar w:fldCharType="begin"/>
      </w:r>
      <w:r>
        <w:instrText xml:space="preserve"> REF _Ref365644805 \h </w:instrText>
      </w:r>
      <w:r>
        <w:fldChar w:fldCharType="separate"/>
      </w:r>
      <w:r w:rsidR="00281431">
        <w:t xml:space="preserve">Table </w:t>
      </w:r>
      <w:r w:rsidR="00281431">
        <w:rPr>
          <w:noProof/>
        </w:rPr>
        <w:t>7</w:t>
      </w:r>
      <w:r>
        <w:fldChar w:fldCharType="end"/>
      </w:r>
      <w:r>
        <w:t>.</w:t>
      </w:r>
    </w:p>
    <w:p w14:paraId="4E8A574A" w14:textId="77777777" w:rsidR="0001767A" w:rsidRDefault="0001767A" w:rsidP="004A45C6">
      <w:pPr>
        <w:pStyle w:val="Caption"/>
        <w:keepNext/>
        <w:jc w:val="center"/>
      </w:pPr>
      <w:bookmarkStart w:id="322" w:name="_Ref365644805"/>
      <w:r>
        <w:lastRenderedPageBreak/>
        <w:t xml:space="preserve">Table </w:t>
      </w:r>
      <w:r>
        <w:fldChar w:fldCharType="begin"/>
      </w:r>
      <w:r>
        <w:instrText xml:space="preserve"> SEQ Table \* ARABIC </w:instrText>
      </w:r>
      <w:r>
        <w:fldChar w:fldCharType="separate"/>
      </w:r>
      <w:r w:rsidR="00281431">
        <w:rPr>
          <w:noProof/>
        </w:rPr>
        <w:t>7</w:t>
      </w:r>
      <w:r>
        <w:fldChar w:fldCharType="end"/>
      </w:r>
      <w:bookmarkEnd w:id="322"/>
      <w:r>
        <w:rPr>
          <w:lang w:val="en-US"/>
        </w:rPr>
        <w:t xml:space="preserve"> </w:t>
      </w:r>
      <w:r w:rsidRPr="00E77497">
        <w:rPr>
          <w:rFonts w:eastAsia="Arial Unicode MS"/>
        </w:rPr>
        <w:t>—</w:t>
      </w:r>
      <w:r>
        <w:rPr>
          <w:lang w:val="en-US"/>
        </w:rPr>
        <w:t xml:space="preserve"> Well-known Intrinsic Objects </w:t>
      </w:r>
    </w:p>
    <w:tbl>
      <w:tblPr>
        <w:tblW w:w="10244" w:type="dxa"/>
        <w:jc w:val="center"/>
        <w:tblInd w:w="-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897"/>
        <w:gridCol w:w="2079"/>
        <w:gridCol w:w="4268"/>
      </w:tblGrid>
      <w:tr w:rsidR="0001767A" w:rsidRPr="00E77497" w14:paraId="049CF086" w14:textId="77777777" w:rsidTr="004A45C6">
        <w:trPr>
          <w:trHeight w:val="338"/>
          <w:jc w:val="center"/>
        </w:trPr>
        <w:tc>
          <w:tcPr>
            <w:tcW w:w="3897" w:type="dxa"/>
            <w:tcBorders>
              <w:top w:val="single" w:sz="12" w:space="0" w:color="000000"/>
              <w:left w:val="single" w:sz="6" w:space="0" w:color="000000"/>
              <w:bottom w:val="single" w:sz="6" w:space="0" w:color="000000"/>
              <w:right w:val="single" w:sz="4" w:space="0" w:color="auto"/>
            </w:tcBorders>
            <w:shd w:val="solid" w:color="C0C0C0" w:fill="FFFFFF"/>
          </w:tcPr>
          <w:p w14:paraId="2C43A43A" w14:textId="77777777" w:rsidR="0001767A" w:rsidRPr="00E77497" w:rsidRDefault="0001767A" w:rsidP="004A45C6">
            <w:pPr>
              <w:keepNext/>
              <w:shd w:val="solid" w:color="C0C0C0" w:fill="FFFFFF"/>
              <w:spacing w:after="0"/>
              <w:rPr>
                <w:b/>
                <w:i/>
                <w:shd w:val="solid" w:color="C0C0C0" w:fill="FFFFFF"/>
              </w:rPr>
            </w:pPr>
            <w:r>
              <w:rPr>
                <w:b/>
                <w:i/>
                <w:shd w:val="solid" w:color="C0C0C0" w:fill="FFFFFF"/>
              </w:rPr>
              <w:t>Intrinsic Name</w:t>
            </w:r>
          </w:p>
        </w:tc>
        <w:tc>
          <w:tcPr>
            <w:tcW w:w="2079" w:type="dxa"/>
            <w:tcBorders>
              <w:top w:val="single" w:sz="12" w:space="0" w:color="000000"/>
              <w:left w:val="nil"/>
              <w:bottom w:val="single" w:sz="6" w:space="0" w:color="000000"/>
              <w:right w:val="nil"/>
            </w:tcBorders>
            <w:shd w:val="solid" w:color="C0C0C0" w:fill="FFFFFF"/>
          </w:tcPr>
          <w:p w14:paraId="39FFFF97" w14:textId="77777777" w:rsidR="0001767A" w:rsidRDefault="0001767A" w:rsidP="004A45C6">
            <w:pPr>
              <w:keepNext/>
              <w:shd w:val="solid" w:color="C0C0C0" w:fill="FFFFFF"/>
              <w:spacing w:after="0"/>
              <w:rPr>
                <w:b/>
                <w:i/>
                <w:shd w:val="solid" w:color="C0C0C0" w:fill="FFFFFF"/>
              </w:rPr>
            </w:pPr>
            <w:r>
              <w:rPr>
                <w:b/>
                <w:i/>
                <w:shd w:val="solid" w:color="C0C0C0" w:fill="FFFFFF"/>
              </w:rPr>
              <w:t>Global Name</w:t>
            </w:r>
          </w:p>
        </w:tc>
        <w:tc>
          <w:tcPr>
            <w:tcW w:w="4268" w:type="dxa"/>
            <w:tcBorders>
              <w:top w:val="single" w:sz="12" w:space="0" w:color="000000"/>
              <w:left w:val="nil"/>
              <w:bottom w:val="single" w:sz="6" w:space="0" w:color="000000"/>
              <w:right w:val="single" w:sz="6" w:space="0" w:color="000000"/>
            </w:tcBorders>
            <w:shd w:val="solid" w:color="C0C0C0" w:fill="FFFFFF"/>
          </w:tcPr>
          <w:p w14:paraId="2CFD1860" w14:textId="77777777" w:rsidR="0001767A" w:rsidRDefault="0001767A" w:rsidP="004A45C6">
            <w:pPr>
              <w:keepNext/>
              <w:shd w:val="solid" w:color="C0C0C0" w:fill="FFFFFF"/>
              <w:spacing w:after="0"/>
              <w:rPr>
                <w:b/>
                <w:i/>
                <w:shd w:val="solid" w:color="C0C0C0" w:fill="FFFFFF"/>
              </w:rPr>
            </w:pPr>
            <w:r>
              <w:rPr>
                <w:b/>
                <w:i/>
                <w:shd w:val="solid" w:color="C0C0C0" w:fill="FFFFFF"/>
              </w:rPr>
              <w:t>ECMAScript Language Association</w:t>
            </w:r>
          </w:p>
        </w:tc>
      </w:tr>
      <w:tr w:rsidR="0001767A" w:rsidRPr="00E77497" w14:paraId="321E9C70" w14:textId="77777777" w:rsidTr="004A45C6">
        <w:trPr>
          <w:jc w:val="center"/>
        </w:trPr>
        <w:tc>
          <w:tcPr>
            <w:tcW w:w="3897" w:type="dxa"/>
            <w:tcBorders>
              <w:top w:val="nil"/>
            </w:tcBorders>
          </w:tcPr>
          <w:p w14:paraId="13C3E966" w14:textId="77777777" w:rsidR="0001767A" w:rsidRPr="00F75B67" w:rsidRDefault="0001767A" w:rsidP="004A45C6">
            <w:pPr>
              <w:keepNext/>
              <w:spacing w:after="60"/>
              <w:rPr>
                <w:rFonts w:cs="Arial"/>
              </w:rPr>
            </w:pPr>
            <w:r w:rsidRPr="00F75B67">
              <w:rPr>
                <w:rFonts w:cs="Arial"/>
              </w:rPr>
              <w:t>%Object%</w:t>
            </w:r>
          </w:p>
        </w:tc>
        <w:tc>
          <w:tcPr>
            <w:tcW w:w="2079" w:type="dxa"/>
            <w:tcBorders>
              <w:top w:val="nil"/>
            </w:tcBorders>
          </w:tcPr>
          <w:p w14:paraId="5DDDA1AE" w14:textId="77777777" w:rsidR="0001767A" w:rsidRDefault="0001767A" w:rsidP="004A45C6">
            <w:pPr>
              <w:keepNext/>
              <w:spacing w:after="60"/>
            </w:pPr>
            <w:r w:rsidRPr="000F7206">
              <w:rPr>
                <w:rFonts w:ascii="Courier New" w:hAnsi="Courier New" w:cs="Courier New"/>
                <w:b/>
                <w:bCs/>
              </w:rPr>
              <w:t>"Object"</w:t>
            </w:r>
          </w:p>
        </w:tc>
        <w:tc>
          <w:tcPr>
            <w:tcW w:w="4268" w:type="dxa"/>
            <w:tcBorders>
              <w:top w:val="nil"/>
            </w:tcBorders>
          </w:tcPr>
          <w:p w14:paraId="1A906FD2" w14:textId="500732B4" w:rsidR="0001767A" w:rsidRPr="00E77497" w:rsidRDefault="0001767A" w:rsidP="004A45C6">
            <w:pPr>
              <w:keepNext/>
              <w:spacing w:after="60"/>
            </w:pPr>
            <w:r>
              <w:t xml:space="preserve">The </w:t>
            </w:r>
            <w:r w:rsidRPr="000F7206">
              <w:rPr>
                <w:rFonts w:ascii="Courier New" w:hAnsi="Courier New" w:cs="Courier New"/>
                <w:b/>
                <w:bCs/>
              </w:rPr>
              <w:t>Object</w:t>
            </w:r>
            <w:r>
              <w:rPr>
                <w:rFonts w:cs="Arial"/>
                <w:b/>
                <w:bCs/>
              </w:rPr>
              <w:t xml:space="preserve"> </w:t>
            </w:r>
            <w:r w:rsidRPr="00E54C49">
              <w:rPr>
                <w:rFonts w:cs="Arial"/>
                <w:bCs/>
              </w:rPr>
              <w:t>constructor</w:t>
            </w:r>
            <w:r>
              <w:rPr>
                <w:rFonts w:cs="Arial"/>
                <w:bCs/>
              </w:rPr>
              <w:t xml:space="preserve"> (</w:t>
            </w:r>
            <w:r>
              <w:rPr>
                <w:rFonts w:cs="Arial"/>
                <w:bCs/>
              </w:rPr>
              <w:fldChar w:fldCharType="begin"/>
            </w:r>
            <w:r>
              <w:rPr>
                <w:rFonts w:cs="Arial"/>
                <w:bCs/>
              </w:rPr>
              <w:instrText xml:space="preserve"> REF _Ref424531694 \r \h </w:instrText>
            </w:r>
            <w:r>
              <w:rPr>
                <w:rFonts w:cs="Arial"/>
                <w:bCs/>
              </w:rPr>
            </w:r>
            <w:r>
              <w:rPr>
                <w:rFonts w:cs="Arial"/>
                <w:bCs/>
              </w:rPr>
              <w:fldChar w:fldCharType="separate"/>
            </w:r>
            <w:r w:rsidR="00281431">
              <w:rPr>
                <w:rFonts w:cs="Arial"/>
                <w:bCs/>
              </w:rPr>
              <w:t>19.1.1</w:t>
            </w:r>
            <w:r>
              <w:rPr>
                <w:rFonts w:cs="Arial"/>
                <w:bCs/>
              </w:rPr>
              <w:fldChar w:fldCharType="end"/>
            </w:r>
            <w:r>
              <w:rPr>
                <w:rFonts w:cs="Arial"/>
                <w:bCs/>
              </w:rPr>
              <w:t>)</w:t>
            </w:r>
          </w:p>
        </w:tc>
      </w:tr>
      <w:tr w:rsidR="0001767A" w:rsidRPr="00E77497" w14:paraId="2B87CED6" w14:textId="77777777" w:rsidTr="004A45C6">
        <w:trPr>
          <w:jc w:val="center"/>
        </w:trPr>
        <w:tc>
          <w:tcPr>
            <w:tcW w:w="3897" w:type="dxa"/>
          </w:tcPr>
          <w:p w14:paraId="5B6443A9" w14:textId="77777777" w:rsidR="0001767A" w:rsidRPr="00F75B67" w:rsidRDefault="0001767A" w:rsidP="004A45C6">
            <w:pPr>
              <w:keepNext/>
              <w:spacing w:after="60"/>
              <w:rPr>
                <w:rFonts w:cs="Arial"/>
              </w:rPr>
            </w:pPr>
            <w:r w:rsidRPr="00F75B67">
              <w:rPr>
                <w:rFonts w:cs="Arial"/>
              </w:rPr>
              <w:t>%ObjectPrototype%</w:t>
            </w:r>
          </w:p>
        </w:tc>
        <w:tc>
          <w:tcPr>
            <w:tcW w:w="2079" w:type="dxa"/>
          </w:tcPr>
          <w:p w14:paraId="30849578" w14:textId="77777777" w:rsidR="0001767A" w:rsidRDefault="0001767A" w:rsidP="004A45C6">
            <w:pPr>
              <w:keepNext/>
              <w:spacing w:after="60"/>
            </w:pPr>
          </w:p>
        </w:tc>
        <w:tc>
          <w:tcPr>
            <w:tcW w:w="4268" w:type="dxa"/>
          </w:tcPr>
          <w:p w14:paraId="6966E5B9"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r w:rsidRPr="00E54C49">
              <w:rPr>
                <w:rFonts w:cs="Arial"/>
              </w:rPr>
              <w:t>. (</w:t>
            </w:r>
            <w:r w:rsidRPr="00E54C49">
              <w:rPr>
                <w:rFonts w:cs="Arial"/>
              </w:rPr>
              <w:fldChar w:fldCharType="begin"/>
            </w:r>
            <w:r w:rsidRPr="00E54C49">
              <w:rPr>
                <w:rFonts w:cs="Arial"/>
              </w:rPr>
              <w:instrText xml:space="preserve"> REF _Ref360007187 \r \h </w:instrText>
            </w:r>
            <w:r>
              <w:rPr>
                <w:rFonts w:cs="Arial"/>
              </w:rPr>
              <w:instrText xml:space="preserve"> \* MERGEFORMAT </w:instrText>
            </w:r>
            <w:r w:rsidRPr="00E54C49">
              <w:rPr>
                <w:rFonts w:cs="Arial"/>
              </w:rPr>
            </w:r>
            <w:r w:rsidRPr="00E54C49">
              <w:rPr>
                <w:rFonts w:cs="Arial"/>
              </w:rPr>
              <w:fldChar w:fldCharType="separate"/>
            </w:r>
            <w:r w:rsidR="00281431">
              <w:rPr>
                <w:rFonts w:cs="Arial"/>
              </w:rPr>
              <w:t>19.1.3</w:t>
            </w:r>
            <w:r w:rsidRPr="00E54C49">
              <w:rPr>
                <w:rFonts w:cs="Arial"/>
              </w:rPr>
              <w:fldChar w:fldCharType="end"/>
            </w:r>
            <w:r w:rsidRPr="00E54C49">
              <w:rPr>
                <w:rFonts w:cs="Arial"/>
              </w:rPr>
              <w:t>)</w:t>
            </w:r>
          </w:p>
        </w:tc>
      </w:tr>
      <w:tr w:rsidR="0001767A" w:rsidRPr="00E77497" w14:paraId="2C0555A2" w14:textId="77777777" w:rsidTr="004A45C6">
        <w:trPr>
          <w:jc w:val="center"/>
        </w:trPr>
        <w:tc>
          <w:tcPr>
            <w:tcW w:w="3897" w:type="dxa"/>
          </w:tcPr>
          <w:p w14:paraId="1416BF69" w14:textId="77777777" w:rsidR="0001767A" w:rsidRPr="00F75B67" w:rsidRDefault="0001767A" w:rsidP="004A45C6">
            <w:pPr>
              <w:keepNext/>
              <w:spacing w:after="60"/>
              <w:rPr>
                <w:rFonts w:cs="Arial"/>
              </w:rPr>
            </w:pPr>
            <w:r w:rsidRPr="00F75B67">
              <w:rPr>
                <w:rFonts w:cs="Arial"/>
              </w:rPr>
              <w:t>%ObjProto_toString%</w:t>
            </w:r>
          </w:p>
        </w:tc>
        <w:tc>
          <w:tcPr>
            <w:tcW w:w="2079" w:type="dxa"/>
          </w:tcPr>
          <w:p w14:paraId="47B9E68D" w14:textId="77777777" w:rsidR="0001767A" w:rsidRDefault="0001767A" w:rsidP="004A45C6">
            <w:pPr>
              <w:keepNext/>
              <w:spacing w:after="60"/>
            </w:pPr>
          </w:p>
        </w:tc>
        <w:tc>
          <w:tcPr>
            <w:tcW w:w="4268" w:type="dxa"/>
          </w:tcPr>
          <w:p w14:paraId="41CE8D08" w14:textId="56BA233B"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r>
              <w:rPr>
                <w:rFonts w:cs="Arial"/>
              </w:rPr>
              <w:t>. (</w:t>
            </w:r>
            <w:r>
              <w:rPr>
                <w:rFonts w:cs="Arial"/>
              </w:rPr>
              <w:fldChar w:fldCharType="begin"/>
            </w:r>
            <w:r>
              <w:rPr>
                <w:rFonts w:cs="Arial"/>
              </w:rPr>
              <w:instrText xml:space="preserve"> REF _Ref366080108 \r \h </w:instrText>
            </w:r>
            <w:r>
              <w:rPr>
                <w:rFonts w:cs="Arial"/>
              </w:rPr>
            </w:r>
            <w:r>
              <w:rPr>
                <w:rFonts w:cs="Arial"/>
              </w:rPr>
              <w:fldChar w:fldCharType="separate"/>
            </w:r>
            <w:r w:rsidR="00281431">
              <w:rPr>
                <w:rFonts w:cs="Arial"/>
              </w:rPr>
              <w:t>19.1.3.6</w:t>
            </w:r>
            <w:r>
              <w:rPr>
                <w:rFonts w:cs="Arial"/>
              </w:rPr>
              <w:fldChar w:fldCharType="end"/>
            </w:r>
            <w:r>
              <w:rPr>
                <w:rFonts w:cs="Arial"/>
              </w:rPr>
              <w:t>)</w:t>
            </w:r>
          </w:p>
        </w:tc>
      </w:tr>
      <w:tr w:rsidR="0001767A" w:rsidRPr="00E77497" w14:paraId="2C4472DC" w14:textId="77777777" w:rsidTr="004A45C6">
        <w:trPr>
          <w:jc w:val="center"/>
        </w:trPr>
        <w:tc>
          <w:tcPr>
            <w:tcW w:w="3897" w:type="dxa"/>
          </w:tcPr>
          <w:p w14:paraId="63B2E6A4" w14:textId="77777777" w:rsidR="0001767A" w:rsidRPr="00F75B67" w:rsidRDefault="0001767A" w:rsidP="004A45C6">
            <w:pPr>
              <w:keepNext/>
              <w:spacing w:after="60"/>
              <w:rPr>
                <w:rFonts w:cs="Arial"/>
              </w:rPr>
            </w:pPr>
            <w:r w:rsidRPr="00F75B67">
              <w:rPr>
                <w:rFonts w:cs="Arial"/>
              </w:rPr>
              <w:t>%Function%</w:t>
            </w:r>
          </w:p>
        </w:tc>
        <w:tc>
          <w:tcPr>
            <w:tcW w:w="2079" w:type="dxa"/>
          </w:tcPr>
          <w:p w14:paraId="614703A8"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p>
        </w:tc>
        <w:tc>
          <w:tcPr>
            <w:tcW w:w="4268" w:type="dxa"/>
          </w:tcPr>
          <w:p w14:paraId="7C643B50" w14:textId="6FA4D666" w:rsidR="0001767A" w:rsidRPr="00E77497" w:rsidRDefault="0001767A" w:rsidP="004A45C6">
            <w:pPr>
              <w:keepNext/>
              <w:spacing w:after="60"/>
            </w:pPr>
            <w:r>
              <w:t xml:space="preserve">The </w:t>
            </w:r>
            <w:r>
              <w:rPr>
                <w:rFonts w:ascii="Courier New" w:hAnsi="Courier New" w:cs="Courier New"/>
                <w:b/>
                <w:bCs/>
              </w:rPr>
              <w:t>Function</w:t>
            </w:r>
            <w:r>
              <w:rPr>
                <w:rFonts w:cs="Arial"/>
                <w:b/>
                <w:bCs/>
              </w:rPr>
              <w:t xml:space="preserve"> </w:t>
            </w:r>
            <w:r w:rsidRPr="00E54C49">
              <w:rPr>
                <w:rFonts w:cs="Arial"/>
                <w:bCs/>
              </w:rPr>
              <w:t>constructor</w:t>
            </w:r>
            <w:r>
              <w:rPr>
                <w:rFonts w:cs="Arial"/>
                <w:bCs/>
              </w:rPr>
              <w:t xml:space="preserve"> (</w:t>
            </w:r>
            <w:r>
              <w:rPr>
                <w:rFonts w:cs="Arial"/>
                <w:bCs/>
              </w:rPr>
              <w:fldChar w:fldCharType="begin"/>
            </w:r>
            <w:r>
              <w:rPr>
                <w:rFonts w:cs="Arial"/>
                <w:bCs/>
              </w:rPr>
              <w:instrText xml:space="preserve"> REF _Ref364595674 \r \h </w:instrText>
            </w:r>
            <w:r>
              <w:rPr>
                <w:rFonts w:cs="Arial"/>
                <w:bCs/>
              </w:rPr>
            </w:r>
            <w:r>
              <w:rPr>
                <w:rFonts w:cs="Arial"/>
                <w:bCs/>
              </w:rPr>
              <w:fldChar w:fldCharType="separate"/>
            </w:r>
            <w:r w:rsidR="00281431">
              <w:rPr>
                <w:rFonts w:cs="Arial"/>
                <w:bCs/>
              </w:rPr>
              <w:t>19.2.1</w:t>
            </w:r>
            <w:r>
              <w:rPr>
                <w:rFonts w:cs="Arial"/>
                <w:bCs/>
              </w:rPr>
              <w:fldChar w:fldCharType="end"/>
            </w:r>
            <w:r>
              <w:rPr>
                <w:rFonts w:cs="Arial"/>
                <w:bCs/>
              </w:rPr>
              <w:t>)</w:t>
            </w:r>
          </w:p>
        </w:tc>
      </w:tr>
      <w:tr w:rsidR="0001767A" w:rsidRPr="00E77497" w14:paraId="20D666E4" w14:textId="77777777" w:rsidTr="004A45C6">
        <w:trPr>
          <w:jc w:val="center"/>
        </w:trPr>
        <w:tc>
          <w:tcPr>
            <w:tcW w:w="3897" w:type="dxa"/>
          </w:tcPr>
          <w:p w14:paraId="58F73311" w14:textId="77777777" w:rsidR="0001767A" w:rsidRPr="00F75B67" w:rsidRDefault="0001767A" w:rsidP="004A45C6">
            <w:pPr>
              <w:keepNext/>
              <w:spacing w:after="60"/>
              <w:rPr>
                <w:rFonts w:cs="Arial"/>
              </w:rPr>
            </w:pPr>
            <w:r w:rsidRPr="00F75B67">
              <w:rPr>
                <w:rFonts w:cs="Arial"/>
              </w:rPr>
              <w:t>%FunctionPrototype%</w:t>
            </w:r>
          </w:p>
        </w:tc>
        <w:tc>
          <w:tcPr>
            <w:tcW w:w="2079" w:type="dxa"/>
          </w:tcPr>
          <w:p w14:paraId="1E6F0884" w14:textId="77777777" w:rsidR="0001767A" w:rsidRDefault="0001767A" w:rsidP="004A45C6">
            <w:pPr>
              <w:keepNext/>
              <w:spacing w:after="60"/>
            </w:pPr>
          </w:p>
        </w:tc>
        <w:tc>
          <w:tcPr>
            <w:tcW w:w="4268" w:type="dxa"/>
          </w:tcPr>
          <w:p w14:paraId="24A674AA"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1767A" w:rsidRPr="00E77497" w14:paraId="0B0EE653" w14:textId="77777777" w:rsidTr="004A45C6">
        <w:trPr>
          <w:jc w:val="center"/>
        </w:trPr>
        <w:tc>
          <w:tcPr>
            <w:tcW w:w="3897" w:type="dxa"/>
          </w:tcPr>
          <w:p w14:paraId="5C35F718" w14:textId="77777777" w:rsidR="0001767A" w:rsidRPr="00F75B67" w:rsidRDefault="0001767A" w:rsidP="004A45C6">
            <w:pPr>
              <w:keepNext/>
              <w:spacing w:after="60"/>
              <w:rPr>
                <w:rFonts w:cs="Arial"/>
              </w:rPr>
            </w:pPr>
            <w:r w:rsidRPr="00F75B67">
              <w:rPr>
                <w:rFonts w:cs="Arial"/>
              </w:rPr>
              <w:t>%Array%</w:t>
            </w:r>
          </w:p>
        </w:tc>
        <w:tc>
          <w:tcPr>
            <w:tcW w:w="2079" w:type="dxa"/>
          </w:tcPr>
          <w:p w14:paraId="1D552B63"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p>
        </w:tc>
        <w:tc>
          <w:tcPr>
            <w:tcW w:w="4268" w:type="dxa"/>
          </w:tcPr>
          <w:p w14:paraId="676E3C5F" w14:textId="687C3119" w:rsidR="0001767A" w:rsidRDefault="0001767A" w:rsidP="004A45C6">
            <w:pPr>
              <w:keepNext/>
              <w:spacing w:after="60"/>
            </w:pPr>
            <w:r>
              <w:t xml:space="preserve">The </w:t>
            </w:r>
            <w:r>
              <w:rPr>
                <w:rFonts w:ascii="Courier New" w:hAnsi="Courier New" w:cs="Courier New"/>
                <w:b/>
                <w:bCs/>
              </w:rPr>
              <w:t>Array</w:t>
            </w:r>
            <w:r>
              <w:rPr>
                <w:rFonts w:cs="Arial"/>
                <w:b/>
                <w:bCs/>
              </w:rPr>
              <w:t xml:space="preserve"> </w:t>
            </w:r>
            <w:r w:rsidRPr="00E54C49">
              <w:rPr>
                <w:rFonts w:cs="Arial"/>
                <w:bCs/>
              </w:rPr>
              <w:t>constructor</w:t>
            </w:r>
            <w:r>
              <w:rPr>
                <w:rFonts w:cs="Arial"/>
                <w:bCs/>
              </w:rPr>
              <w:t xml:space="preserve"> (</w:t>
            </w:r>
            <w:r>
              <w:rPr>
                <w:rFonts w:cs="Arial"/>
                <w:bCs/>
              </w:rPr>
              <w:fldChar w:fldCharType="begin"/>
            </w:r>
            <w:r>
              <w:rPr>
                <w:rFonts w:cs="Arial"/>
                <w:bCs/>
              </w:rPr>
              <w:instrText xml:space="preserve"> REF _Ref364595653 \r \h </w:instrText>
            </w:r>
            <w:r>
              <w:rPr>
                <w:rFonts w:cs="Arial"/>
                <w:bCs/>
              </w:rPr>
            </w:r>
            <w:r>
              <w:rPr>
                <w:rFonts w:cs="Arial"/>
                <w:bCs/>
              </w:rPr>
              <w:fldChar w:fldCharType="separate"/>
            </w:r>
            <w:r w:rsidR="00281431">
              <w:rPr>
                <w:rFonts w:cs="Arial"/>
                <w:bCs/>
              </w:rPr>
              <w:t>22.1.1</w:t>
            </w:r>
            <w:r>
              <w:rPr>
                <w:rFonts w:cs="Arial"/>
                <w:bCs/>
              </w:rPr>
              <w:fldChar w:fldCharType="end"/>
            </w:r>
            <w:r>
              <w:rPr>
                <w:rFonts w:cs="Arial"/>
                <w:bCs/>
              </w:rPr>
              <w:t>)</w:t>
            </w:r>
          </w:p>
        </w:tc>
      </w:tr>
      <w:tr w:rsidR="0001767A" w:rsidRPr="00E77497" w14:paraId="6C19E6CE" w14:textId="77777777" w:rsidTr="004A45C6">
        <w:trPr>
          <w:jc w:val="center"/>
        </w:trPr>
        <w:tc>
          <w:tcPr>
            <w:tcW w:w="3897" w:type="dxa"/>
          </w:tcPr>
          <w:p w14:paraId="55A6C183" w14:textId="77777777" w:rsidR="0001767A" w:rsidRPr="00F75B67" w:rsidRDefault="0001767A" w:rsidP="004A45C6">
            <w:pPr>
              <w:keepNext/>
              <w:spacing w:after="60"/>
              <w:rPr>
                <w:rFonts w:cs="Arial"/>
              </w:rPr>
            </w:pPr>
            <w:r w:rsidRPr="00F75B67">
              <w:rPr>
                <w:rFonts w:cs="Arial"/>
              </w:rPr>
              <w:t>%ArrayPrototype%</w:t>
            </w:r>
          </w:p>
        </w:tc>
        <w:tc>
          <w:tcPr>
            <w:tcW w:w="2079" w:type="dxa"/>
          </w:tcPr>
          <w:p w14:paraId="795AA3BD" w14:textId="77777777" w:rsidR="0001767A" w:rsidRDefault="0001767A" w:rsidP="004A45C6">
            <w:pPr>
              <w:keepNext/>
              <w:spacing w:after="60"/>
            </w:pPr>
          </w:p>
        </w:tc>
        <w:tc>
          <w:tcPr>
            <w:tcW w:w="4268" w:type="dxa"/>
          </w:tcPr>
          <w:p w14:paraId="2548921B"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1767A" w:rsidRPr="00E77497" w14:paraId="1A8979AF" w14:textId="77777777" w:rsidTr="004A45C6">
        <w:trPr>
          <w:jc w:val="center"/>
        </w:trPr>
        <w:tc>
          <w:tcPr>
            <w:tcW w:w="3897" w:type="dxa"/>
          </w:tcPr>
          <w:p w14:paraId="38B8543D" w14:textId="77777777" w:rsidR="0001767A" w:rsidRPr="00F75B67" w:rsidRDefault="0001767A" w:rsidP="004A45C6">
            <w:pPr>
              <w:keepNext/>
              <w:spacing w:after="60"/>
              <w:rPr>
                <w:rFonts w:cs="Arial"/>
              </w:rPr>
            </w:pPr>
            <w:r w:rsidRPr="00F75B67">
              <w:rPr>
                <w:rFonts w:cs="Arial"/>
              </w:rPr>
              <w:t>%ArrayIteratorPrototype%</w:t>
            </w:r>
          </w:p>
        </w:tc>
        <w:tc>
          <w:tcPr>
            <w:tcW w:w="2079" w:type="dxa"/>
          </w:tcPr>
          <w:p w14:paraId="1284751D" w14:textId="77777777" w:rsidR="0001767A" w:rsidRDefault="0001767A" w:rsidP="004A45C6">
            <w:pPr>
              <w:keepNext/>
              <w:spacing w:after="60"/>
            </w:pPr>
          </w:p>
        </w:tc>
        <w:tc>
          <w:tcPr>
            <w:tcW w:w="4268" w:type="dxa"/>
          </w:tcPr>
          <w:p w14:paraId="7E8DA1EA" w14:textId="77777777" w:rsidR="0001767A" w:rsidRPr="00E77497" w:rsidRDefault="0001767A" w:rsidP="004A45C6">
            <w:pPr>
              <w:keepNext/>
              <w:spacing w:after="60"/>
            </w:pPr>
            <w:r>
              <w:t>The prototype object used for</w:t>
            </w:r>
            <w:r>
              <w:br/>
              <w:t>Iterator objects created by the CreateArrayIterator abstract operation.</w:t>
            </w:r>
          </w:p>
        </w:tc>
      </w:tr>
      <w:tr w:rsidR="0001767A" w14:paraId="7FBEEFE1"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270DE2CD" w14:textId="77777777" w:rsidR="0001767A" w:rsidRPr="00F75B67" w:rsidRDefault="0001767A" w:rsidP="004A45C6">
            <w:pPr>
              <w:keepNext/>
              <w:spacing w:after="60"/>
              <w:rPr>
                <w:rFonts w:cs="Arial"/>
              </w:rPr>
            </w:pPr>
            <w:r w:rsidRPr="00F75B67">
              <w:rPr>
                <w:rFonts w:cs="Arial"/>
              </w:rPr>
              <w:t>%String%</w:t>
            </w:r>
          </w:p>
        </w:tc>
        <w:tc>
          <w:tcPr>
            <w:tcW w:w="2079" w:type="dxa"/>
            <w:tcBorders>
              <w:top w:val="single" w:sz="6" w:space="0" w:color="auto"/>
              <w:left w:val="single" w:sz="6" w:space="0" w:color="auto"/>
              <w:bottom w:val="single" w:sz="6" w:space="0" w:color="auto"/>
              <w:right w:val="single" w:sz="6" w:space="0" w:color="auto"/>
            </w:tcBorders>
          </w:tcPr>
          <w:p w14:paraId="5AC29D1A"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String</w:t>
            </w:r>
            <w:r w:rsidRPr="000F7206">
              <w:rPr>
                <w:rFonts w:ascii="Courier New" w:hAnsi="Courier New" w:cs="Courier New"/>
                <w:b/>
                <w:bCs/>
              </w:rPr>
              <w:t>"</w:t>
            </w:r>
          </w:p>
        </w:tc>
        <w:tc>
          <w:tcPr>
            <w:tcW w:w="4268" w:type="dxa"/>
            <w:tcBorders>
              <w:top w:val="single" w:sz="6" w:space="0" w:color="auto"/>
              <w:left w:val="single" w:sz="6" w:space="0" w:color="auto"/>
              <w:bottom w:val="single" w:sz="6" w:space="0" w:color="auto"/>
              <w:right w:val="single" w:sz="6" w:space="0" w:color="auto"/>
            </w:tcBorders>
          </w:tcPr>
          <w:p w14:paraId="7711C4FC" w14:textId="213D10A8" w:rsidR="0001767A" w:rsidRDefault="0001767A" w:rsidP="004A45C6">
            <w:pPr>
              <w:keepNext/>
              <w:spacing w:after="60"/>
            </w:pPr>
            <w:r>
              <w:t xml:space="preserve">The </w:t>
            </w:r>
            <w:r>
              <w:rPr>
                <w:rFonts w:ascii="Courier New" w:hAnsi="Courier New" w:cs="Courier New"/>
                <w:b/>
                <w:bCs/>
              </w:rPr>
              <w:t>String</w:t>
            </w:r>
            <w:r>
              <w:rPr>
                <w:rFonts w:cs="Arial"/>
                <w:b/>
                <w:bCs/>
              </w:rPr>
              <w:t xml:space="preserve"> </w:t>
            </w:r>
            <w:r w:rsidRPr="00E54C49">
              <w:rPr>
                <w:rFonts w:cs="Arial"/>
                <w:bCs/>
              </w:rPr>
              <w:t>constructor</w:t>
            </w:r>
            <w:r>
              <w:rPr>
                <w:rFonts w:cs="Arial"/>
                <w:bCs/>
              </w:rPr>
              <w:t xml:space="preserve"> (</w:t>
            </w:r>
            <w:r>
              <w:rPr>
                <w:rFonts w:cs="Arial"/>
                <w:bCs/>
              </w:rPr>
              <w:fldChar w:fldCharType="begin"/>
            </w:r>
            <w:r>
              <w:rPr>
                <w:rFonts w:cs="Arial"/>
                <w:bCs/>
              </w:rPr>
              <w:instrText xml:space="preserve"> REF _Ref365969975 \r \h </w:instrText>
            </w:r>
            <w:r>
              <w:rPr>
                <w:rFonts w:cs="Arial"/>
                <w:bCs/>
              </w:rPr>
            </w:r>
            <w:r>
              <w:rPr>
                <w:rFonts w:cs="Arial"/>
                <w:bCs/>
              </w:rPr>
              <w:fldChar w:fldCharType="separate"/>
            </w:r>
            <w:r w:rsidR="00281431">
              <w:rPr>
                <w:rFonts w:cs="Arial"/>
                <w:bCs/>
              </w:rPr>
              <w:t>21.1.1</w:t>
            </w:r>
            <w:r>
              <w:rPr>
                <w:rFonts w:cs="Arial"/>
                <w:bCs/>
              </w:rPr>
              <w:fldChar w:fldCharType="end"/>
            </w:r>
            <w:r>
              <w:rPr>
                <w:rFonts w:cs="Arial"/>
                <w:bCs/>
              </w:rPr>
              <w:t>)</w:t>
            </w:r>
          </w:p>
        </w:tc>
      </w:tr>
      <w:tr w:rsidR="0001767A" w:rsidRPr="00E77497" w14:paraId="55D18726" w14:textId="77777777" w:rsidTr="004A45C6">
        <w:trPr>
          <w:jc w:val="center"/>
        </w:trPr>
        <w:tc>
          <w:tcPr>
            <w:tcW w:w="3897" w:type="dxa"/>
          </w:tcPr>
          <w:p w14:paraId="5B058026" w14:textId="77777777" w:rsidR="0001767A" w:rsidRPr="00F75B67" w:rsidRDefault="0001767A" w:rsidP="004A45C6">
            <w:pPr>
              <w:keepNext/>
              <w:spacing w:after="60"/>
              <w:rPr>
                <w:rFonts w:cs="Arial"/>
              </w:rPr>
            </w:pPr>
            <w:r w:rsidRPr="00F75B67">
              <w:rPr>
                <w:rFonts w:cs="Arial"/>
              </w:rPr>
              <w:t>%StringPrototype%</w:t>
            </w:r>
          </w:p>
        </w:tc>
        <w:tc>
          <w:tcPr>
            <w:tcW w:w="2079" w:type="dxa"/>
          </w:tcPr>
          <w:p w14:paraId="7D1223EB" w14:textId="77777777" w:rsidR="0001767A" w:rsidRDefault="0001767A" w:rsidP="004A45C6">
            <w:pPr>
              <w:keepNext/>
              <w:spacing w:after="60"/>
            </w:pPr>
          </w:p>
        </w:tc>
        <w:tc>
          <w:tcPr>
            <w:tcW w:w="4268" w:type="dxa"/>
          </w:tcPr>
          <w:p w14:paraId="3BF8E0B6"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01767A" w14:paraId="684A1C24"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23A9F42" w14:textId="77777777" w:rsidR="0001767A" w:rsidRPr="00F75B67" w:rsidRDefault="0001767A" w:rsidP="004A45C6">
            <w:pPr>
              <w:keepNext/>
              <w:spacing w:after="60"/>
              <w:rPr>
                <w:rFonts w:cs="Arial"/>
              </w:rPr>
            </w:pPr>
            <w:r>
              <w:rPr>
                <w:rFonts w:cs="Arial"/>
              </w:rPr>
              <w:t>%StringIteratorPrototype%</w:t>
            </w:r>
          </w:p>
        </w:tc>
        <w:tc>
          <w:tcPr>
            <w:tcW w:w="2079" w:type="dxa"/>
            <w:tcBorders>
              <w:top w:val="single" w:sz="6" w:space="0" w:color="auto"/>
              <w:left w:val="single" w:sz="6" w:space="0" w:color="auto"/>
              <w:bottom w:val="single" w:sz="6" w:space="0" w:color="auto"/>
              <w:right w:val="single" w:sz="6" w:space="0" w:color="auto"/>
            </w:tcBorders>
          </w:tcPr>
          <w:p w14:paraId="7DFC9ABD"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5EC936D9" w14:textId="77777777" w:rsidR="0001767A" w:rsidRDefault="0001767A" w:rsidP="004A45C6">
            <w:pPr>
              <w:keepNext/>
              <w:spacing w:after="60"/>
            </w:pPr>
            <w:r>
              <w:t>The prototype object used for</w:t>
            </w:r>
            <w:r>
              <w:br/>
              <w:t>Iterator objects created by the CreateStringIterator abstract operation</w:t>
            </w:r>
          </w:p>
        </w:tc>
      </w:tr>
      <w:tr w:rsidR="0001767A" w14:paraId="74C901F7"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7E266DD6" w14:textId="77777777" w:rsidR="0001767A" w:rsidRPr="00F75B67" w:rsidRDefault="0001767A" w:rsidP="004A45C6">
            <w:pPr>
              <w:keepNext/>
              <w:spacing w:after="60"/>
              <w:rPr>
                <w:rFonts w:cs="Arial"/>
              </w:rPr>
            </w:pPr>
            <w:r w:rsidRPr="00F75B67">
              <w:rPr>
                <w:rFonts w:cs="Arial"/>
              </w:rPr>
              <w:t>%Boolean%</w:t>
            </w:r>
          </w:p>
        </w:tc>
        <w:tc>
          <w:tcPr>
            <w:tcW w:w="2079" w:type="dxa"/>
            <w:tcBorders>
              <w:top w:val="single" w:sz="6" w:space="0" w:color="auto"/>
              <w:left w:val="single" w:sz="6" w:space="0" w:color="auto"/>
              <w:bottom w:val="single" w:sz="6" w:space="0" w:color="auto"/>
              <w:right w:val="single" w:sz="6" w:space="0" w:color="auto"/>
            </w:tcBorders>
          </w:tcPr>
          <w:p w14:paraId="2350A600"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Boolean</w:t>
            </w:r>
            <w:r w:rsidRPr="000F7206">
              <w:rPr>
                <w:rFonts w:ascii="Courier New" w:hAnsi="Courier New" w:cs="Courier New"/>
                <w:b/>
                <w:bCs/>
              </w:rPr>
              <w:t>"</w:t>
            </w:r>
          </w:p>
        </w:tc>
        <w:tc>
          <w:tcPr>
            <w:tcW w:w="4268" w:type="dxa"/>
            <w:tcBorders>
              <w:top w:val="single" w:sz="6" w:space="0" w:color="auto"/>
              <w:left w:val="single" w:sz="6" w:space="0" w:color="auto"/>
              <w:bottom w:val="single" w:sz="6" w:space="0" w:color="auto"/>
              <w:right w:val="single" w:sz="6" w:space="0" w:color="auto"/>
            </w:tcBorders>
          </w:tcPr>
          <w:p w14:paraId="67FD2032" w14:textId="77777777" w:rsidR="0001767A" w:rsidRDefault="0001767A" w:rsidP="004A45C6">
            <w:pPr>
              <w:keepNext/>
              <w:spacing w:after="60"/>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01767A" w14:paraId="4CA57C7B" w14:textId="77777777" w:rsidTr="004A45C6">
        <w:trPr>
          <w:jc w:val="center"/>
        </w:trPr>
        <w:tc>
          <w:tcPr>
            <w:tcW w:w="3897" w:type="dxa"/>
          </w:tcPr>
          <w:p w14:paraId="5E5D5ED5" w14:textId="77777777" w:rsidR="0001767A" w:rsidRPr="00F75B67" w:rsidRDefault="0001767A" w:rsidP="004A45C6">
            <w:pPr>
              <w:keepNext/>
              <w:spacing w:after="60"/>
              <w:rPr>
                <w:rFonts w:cs="Arial"/>
              </w:rPr>
            </w:pPr>
            <w:r w:rsidRPr="00F75B67">
              <w:rPr>
                <w:rFonts w:cs="Arial"/>
              </w:rPr>
              <w:t>%BooleanPrototype%</w:t>
            </w:r>
          </w:p>
        </w:tc>
        <w:tc>
          <w:tcPr>
            <w:tcW w:w="2079" w:type="dxa"/>
          </w:tcPr>
          <w:p w14:paraId="3F0C0631" w14:textId="77777777" w:rsidR="0001767A" w:rsidRDefault="0001767A" w:rsidP="004A45C6">
            <w:pPr>
              <w:keepNext/>
              <w:spacing w:after="60"/>
            </w:pPr>
          </w:p>
        </w:tc>
        <w:tc>
          <w:tcPr>
            <w:tcW w:w="4268" w:type="dxa"/>
          </w:tcPr>
          <w:p w14:paraId="4B566675"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01767A" w14:paraId="6C60B877"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03A55CB2" w14:textId="77777777" w:rsidR="0001767A" w:rsidRPr="00F75B67" w:rsidRDefault="0001767A" w:rsidP="004A45C6">
            <w:pPr>
              <w:keepNext/>
              <w:spacing w:after="60"/>
              <w:rPr>
                <w:rFonts w:cs="Arial"/>
              </w:rPr>
            </w:pPr>
            <w:r w:rsidRPr="00F75B67">
              <w:rPr>
                <w:rFonts w:cs="Arial"/>
              </w:rPr>
              <w:t>%Number%</w:t>
            </w:r>
          </w:p>
        </w:tc>
        <w:tc>
          <w:tcPr>
            <w:tcW w:w="2079" w:type="dxa"/>
            <w:tcBorders>
              <w:top w:val="single" w:sz="6" w:space="0" w:color="auto"/>
              <w:left w:val="single" w:sz="6" w:space="0" w:color="auto"/>
              <w:bottom w:val="single" w:sz="6" w:space="0" w:color="auto"/>
              <w:right w:val="single" w:sz="6" w:space="0" w:color="auto"/>
            </w:tcBorders>
          </w:tcPr>
          <w:p w14:paraId="79E1BC40"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Number</w:t>
            </w:r>
            <w:r w:rsidRPr="000F7206">
              <w:rPr>
                <w:rFonts w:ascii="Courier New" w:hAnsi="Courier New" w:cs="Courier New"/>
                <w:b/>
                <w:bCs/>
              </w:rPr>
              <w:t>"</w:t>
            </w:r>
          </w:p>
        </w:tc>
        <w:tc>
          <w:tcPr>
            <w:tcW w:w="4268" w:type="dxa"/>
            <w:tcBorders>
              <w:top w:val="single" w:sz="6" w:space="0" w:color="auto"/>
              <w:left w:val="single" w:sz="6" w:space="0" w:color="auto"/>
              <w:bottom w:val="single" w:sz="6" w:space="0" w:color="auto"/>
              <w:right w:val="single" w:sz="6" w:space="0" w:color="auto"/>
            </w:tcBorders>
          </w:tcPr>
          <w:p w14:paraId="63FFEE2A" w14:textId="77777777" w:rsidR="0001767A" w:rsidRDefault="0001767A" w:rsidP="004A45C6">
            <w:pPr>
              <w:keepNext/>
              <w:spacing w:after="60"/>
            </w:pPr>
            <w:r>
              <w:t xml:space="preserve">The initial value of the global object property named </w:t>
            </w:r>
            <w:r w:rsidRPr="00DA6094">
              <w:t>"</w:t>
            </w:r>
            <w:r>
              <w:rPr>
                <w:rFonts w:ascii="Courier New" w:hAnsi="Courier New" w:cs="Courier New"/>
                <w:b/>
                <w:bCs/>
              </w:rPr>
              <w:t>Number</w:t>
            </w:r>
            <w:r w:rsidRPr="00DA6094">
              <w:t>"</w:t>
            </w:r>
            <w:r>
              <w:t>.</w:t>
            </w:r>
          </w:p>
        </w:tc>
      </w:tr>
      <w:tr w:rsidR="0001767A" w14:paraId="44109989" w14:textId="77777777" w:rsidTr="004A45C6">
        <w:trPr>
          <w:jc w:val="center"/>
        </w:trPr>
        <w:tc>
          <w:tcPr>
            <w:tcW w:w="3897" w:type="dxa"/>
          </w:tcPr>
          <w:p w14:paraId="5591AD0F" w14:textId="77777777" w:rsidR="0001767A" w:rsidRPr="00F75B67" w:rsidRDefault="0001767A" w:rsidP="004A45C6">
            <w:pPr>
              <w:keepNext/>
              <w:spacing w:after="60"/>
              <w:rPr>
                <w:rFonts w:cs="Arial"/>
              </w:rPr>
            </w:pPr>
            <w:r w:rsidRPr="00F75B67">
              <w:rPr>
                <w:rFonts w:cs="Arial"/>
              </w:rPr>
              <w:t>%NumberPrototype%</w:t>
            </w:r>
          </w:p>
        </w:tc>
        <w:tc>
          <w:tcPr>
            <w:tcW w:w="2079" w:type="dxa"/>
          </w:tcPr>
          <w:p w14:paraId="50A8EDCB" w14:textId="77777777" w:rsidR="0001767A" w:rsidRDefault="0001767A" w:rsidP="004A45C6">
            <w:pPr>
              <w:keepNext/>
              <w:spacing w:after="60"/>
            </w:pPr>
          </w:p>
        </w:tc>
        <w:tc>
          <w:tcPr>
            <w:tcW w:w="4268" w:type="dxa"/>
          </w:tcPr>
          <w:p w14:paraId="7BB75A50"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01767A" w14:paraId="54101868"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4BDEFAF4" w14:textId="77777777" w:rsidR="0001767A" w:rsidRPr="00F75B67" w:rsidRDefault="0001767A" w:rsidP="004A45C6">
            <w:pPr>
              <w:keepNext/>
              <w:spacing w:after="60"/>
              <w:rPr>
                <w:rFonts w:cs="Arial"/>
              </w:rPr>
            </w:pPr>
            <w:r w:rsidRPr="00F75B67">
              <w:rPr>
                <w:rFonts w:cs="Arial"/>
              </w:rPr>
              <w:t>%Date%</w:t>
            </w:r>
          </w:p>
        </w:tc>
        <w:tc>
          <w:tcPr>
            <w:tcW w:w="2079" w:type="dxa"/>
            <w:tcBorders>
              <w:top w:val="single" w:sz="6" w:space="0" w:color="auto"/>
              <w:left w:val="single" w:sz="6" w:space="0" w:color="auto"/>
              <w:bottom w:val="single" w:sz="6" w:space="0" w:color="auto"/>
              <w:right w:val="single" w:sz="6" w:space="0" w:color="auto"/>
            </w:tcBorders>
          </w:tcPr>
          <w:p w14:paraId="444E48D8"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Date</w:t>
            </w:r>
            <w:r w:rsidRPr="000F7206">
              <w:rPr>
                <w:rFonts w:ascii="Courier New" w:hAnsi="Courier New" w:cs="Courier New"/>
                <w:b/>
                <w:bCs/>
              </w:rPr>
              <w:t>"</w:t>
            </w:r>
          </w:p>
        </w:tc>
        <w:tc>
          <w:tcPr>
            <w:tcW w:w="4268" w:type="dxa"/>
            <w:tcBorders>
              <w:top w:val="single" w:sz="6" w:space="0" w:color="auto"/>
              <w:left w:val="single" w:sz="6" w:space="0" w:color="auto"/>
              <w:bottom w:val="single" w:sz="6" w:space="0" w:color="auto"/>
              <w:right w:val="single" w:sz="6" w:space="0" w:color="auto"/>
            </w:tcBorders>
          </w:tcPr>
          <w:p w14:paraId="0A4D5705" w14:textId="77777777" w:rsidR="0001767A" w:rsidRDefault="0001767A" w:rsidP="004A45C6">
            <w:pPr>
              <w:keepNext/>
              <w:spacing w:after="60"/>
            </w:pPr>
            <w:r>
              <w:t xml:space="preserve">The initial value of the global object property named </w:t>
            </w:r>
            <w:r w:rsidRPr="00DA6094">
              <w:t>"</w:t>
            </w:r>
            <w:r>
              <w:rPr>
                <w:rFonts w:ascii="Courier New" w:hAnsi="Courier New" w:cs="Courier New"/>
                <w:b/>
                <w:bCs/>
              </w:rPr>
              <w:t>Date</w:t>
            </w:r>
            <w:r w:rsidRPr="00DA6094">
              <w:t>"</w:t>
            </w:r>
            <w:r>
              <w:t>.</w:t>
            </w:r>
          </w:p>
        </w:tc>
      </w:tr>
      <w:tr w:rsidR="0001767A" w14:paraId="2CE1B9D2" w14:textId="77777777" w:rsidTr="004A45C6">
        <w:trPr>
          <w:jc w:val="center"/>
        </w:trPr>
        <w:tc>
          <w:tcPr>
            <w:tcW w:w="3897" w:type="dxa"/>
          </w:tcPr>
          <w:p w14:paraId="08853376" w14:textId="77777777" w:rsidR="0001767A" w:rsidRPr="00F75B67" w:rsidRDefault="0001767A" w:rsidP="004A45C6">
            <w:pPr>
              <w:keepNext/>
              <w:spacing w:after="60"/>
              <w:rPr>
                <w:rFonts w:cs="Arial"/>
              </w:rPr>
            </w:pPr>
            <w:r w:rsidRPr="00F75B67">
              <w:rPr>
                <w:rFonts w:cs="Arial"/>
              </w:rPr>
              <w:t>%DatePrototype%</w:t>
            </w:r>
          </w:p>
        </w:tc>
        <w:tc>
          <w:tcPr>
            <w:tcW w:w="2079" w:type="dxa"/>
          </w:tcPr>
          <w:p w14:paraId="7913FBFF" w14:textId="77777777" w:rsidR="0001767A" w:rsidRDefault="0001767A" w:rsidP="004A45C6">
            <w:pPr>
              <w:keepNext/>
              <w:spacing w:after="60"/>
            </w:pPr>
          </w:p>
        </w:tc>
        <w:tc>
          <w:tcPr>
            <w:tcW w:w="4268" w:type="dxa"/>
          </w:tcPr>
          <w:p w14:paraId="0EB76671"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01767A" w14:paraId="44E40FAB"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AA26CAD" w14:textId="77777777" w:rsidR="0001767A" w:rsidRPr="00F75B67" w:rsidRDefault="0001767A" w:rsidP="004A45C6">
            <w:pPr>
              <w:keepNext/>
              <w:spacing w:after="60"/>
              <w:rPr>
                <w:rFonts w:cs="Arial"/>
              </w:rPr>
            </w:pPr>
            <w:r w:rsidRPr="00F75B67">
              <w:rPr>
                <w:rFonts w:cs="Arial"/>
              </w:rPr>
              <w:t>%RegExp%</w:t>
            </w:r>
          </w:p>
        </w:tc>
        <w:tc>
          <w:tcPr>
            <w:tcW w:w="2079" w:type="dxa"/>
            <w:tcBorders>
              <w:top w:val="single" w:sz="6" w:space="0" w:color="auto"/>
              <w:left w:val="single" w:sz="6" w:space="0" w:color="auto"/>
              <w:bottom w:val="single" w:sz="6" w:space="0" w:color="auto"/>
              <w:right w:val="single" w:sz="6" w:space="0" w:color="auto"/>
            </w:tcBorders>
          </w:tcPr>
          <w:p w14:paraId="74301C4F"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RegExp</w:t>
            </w:r>
            <w:r w:rsidRPr="000F7206">
              <w:rPr>
                <w:rFonts w:ascii="Courier New" w:hAnsi="Courier New" w:cs="Courier New"/>
                <w:b/>
                <w:bCs/>
              </w:rPr>
              <w:t>"</w:t>
            </w:r>
          </w:p>
        </w:tc>
        <w:tc>
          <w:tcPr>
            <w:tcW w:w="4268" w:type="dxa"/>
            <w:tcBorders>
              <w:top w:val="single" w:sz="6" w:space="0" w:color="auto"/>
              <w:left w:val="single" w:sz="6" w:space="0" w:color="auto"/>
              <w:bottom w:val="single" w:sz="6" w:space="0" w:color="auto"/>
              <w:right w:val="single" w:sz="6" w:space="0" w:color="auto"/>
            </w:tcBorders>
          </w:tcPr>
          <w:p w14:paraId="74BAFF61" w14:textId="77777777" w:rsidR="0001767A" w:rsidRDefault="0001767A" w:rsidP="004A45C6">
            <w:pPr>
              <w:keepNext/>
              <w:spacing w:after="60"/>
            </w:pPr>
            <w:r>
              <w:t xml:space="preserve">The initial value of the global object property named </w:t>
            </w:r>
            <w:r w:rsidRPr="00DA6094">
              <w:t>"</w:t>
            </w:r>
            <w:r>
              <w:rPr>
                <w:rFonts w:ascii="Courier New" w:hAnsi="Courier New" w:cs="Courier New"/>
                <w:b/>
                <w:bCs/>
              </w:rPr>
              <w:t>RegExp</w:t>
            </w:r>
            <w:r w:rsidRPr="00DA6094">
              <w:t>"</w:t>
            </w:r>
            <w:r>
              <w:t>.</w:t>
            </w:r>
          </w:p>
        </w:tc>
      </w:tr>
      <w:tr w:rsidR="0001767A" w14:paraId="1D2D1034" w14:textId="77777777" w:rsidTr="004A45C6">
        <w:trPr>
          <w:jc w:val="center"/>
        </w:trPr>
        <w:tc>
          <w:tcPr>
            <w:tcW w:w="3897" w:type="dxa"/>
          </w:tcPr>
          <w:p w14:paraId="7C39EE75" w14:textId="77777777" w:rsidR="0001767A" w:rsidRPr="00F75B67" w:rsidRDefault="0001767A" w:rsidP="004A45C6">
            <w:pPr>
              <w:keepNext/>
              <w:spacing w:after="60"/>
              <w:rPr>
                <w:rFonts w:cs="Arial"/>
              </w:rPr>
            </w:pPr>
            <w:r w:rsidRPr="00F75B67">
              <w:rPr>
                <w:rFonts w:cs="Arial"/>
              </w:rPr>
              <w:t>%RegExpPrototype%</w:t>
            </w:r>
          </w:p>
        </w:tc>
        <w:tc>
          <w:tcPr>
            <w:tcW w:w="2079" w:type="dxa"/>
          </w:tcPr>
          <w:p w14:paraId="557DE874" w14:textId="77777777" w:rsidR="0001767A" w:rsidRDefault="0001767A" w:rsidP="004A45C6">
            <w:pPr>
              <w:keepNext/>
              <w:spacing w:after="60"/>
            </w:pPr>
          </w:p>
        </w:tc>
        <w:tc>
          <w:tcPr>
            <w:tcW w:w="4268" w:type="dxa"/>
          </w:tcPr>
          <w:p w14:paraId="5A4B7DFC"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1767A" w:rsidRPr="00E77497" w14:paraId="39D68FDC" w14:textId="77777777" w:rsidTr="004A45C6">
        <w:trPr>
          <w:jc w:val="center"/>
        </w:trPr>
        <w:tc>
          <w:tcPr>
            <w:tcW w:w="3897" w:type="dxa"/>
          </w:tcPr>
          <w:p w14:paraId="64D364B1" w14:textId="77777777" w:rsidR="0001767A" w:rsidRPr="00F75B67" w:rsidRDefault="0001767A" w:rsidP="004A45C6">
            <w:pPr>
              <w:keepNext/>
              <w:spacing w:after="60"/>
              <w:rPr>
                <w:rFonts w:cs="Arial"/>
              </w:rPr>
            </w:pPr>
            <w:r w:rsidRPr="00F75B67">
              <w:rPr>
                <w:rFonts w:cs="Arial"/>
              </w:rPr>
              <w:t>%Map%</w:t>
            </w:r>
          </w:p>
        </w:tc>
        <w:tc>
          <w:tcPr>
            <w:tcW w:w="2079" w:type="dxa"/>
          </w:tcPr>
          <w:p w14:paraId="1CCAD749"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p>
        </w:tc>
        <w:tc>
          <w:tcPr>
            <w:tcW w:w="4268" w:type="dxa"/>
          </w:tcPr>
          <w:p w14:paraId="2CB1BE19" w14:textId="77777777" w:rsidR="0001767A" w:rsidRDefault="0001767A" w:rsidP="004A45C6">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1767A" w:rsidRPr="00E77497" w14:paraId="71B3E833" w14:textId="77777777" w:rsidTr="004A45C6">
        <w:trPr>
          <w:jc w:val="center"/>
        </w:trPr>
        <w:tc>
          <w:tcPr>
            <w:tcW w:w="3897" w:type="dxa"/>
          </w:tcPr>
          <w:p w14:paraId="7759CF66" w14:textId="77777777" w:rsidR="0001767A" w:rsidRPr="00F75B67" w:rsidRDefault="0001767A" w:rsidP="004A45C6">
            <w:pPr>
              <w:keepNext/>
              <w:spacing w:after="60"/>
              <w:rPr>
                <w:rFonts w:cs="Arial"/>
              </w:rPr>
            </w:pPr>
            <w:r w:rsidRPr="00F75B67">
              <w:rPr>
                <w:rFonts w:cs="Arial"/>
              </w:rPr>
              <w:t>%MapPrototype%</w:t>
            </w:r>
          </w:p>
        </w:tc>
        <w:tc>
          <w:tcPr>
            <w:tcW w:w="2079" w:type="dxa"/>
          </w:tcPr>
          <w:p w14:paraId="4B766C26" w14:textId="77777777" w:rsidR="0001767A" w:rsidRDefault="0001767A" w:rsidP="004A45C6">
            <w:pPr>
              <w:keepNext/>
              <w:spacing w:after="60"/>
            </w:pPr>
          </w:p>
        </w:tc>
        <w:tc>
          <w:tcPr>
            <w:tcW w:w="4268" w:type="dxa"/>
          </w:tcPr>
          <w:p w14:paraId="191FBD75"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1767A" w:rsidRPr="00E77497" w14:paraId="057DD361" w14:textId="77777777" w:rsidTr="004A45C6">
        <w:trPr>
          <w:jc w:val="center"/>
        </w:trPr>
        <w:tc>
          <w:tcPr>
            <w:tcW w:w="3897" w:type="dxa"/>
          </w:tcPr>
          <w:p w14:paraId="1DDFDD4C" w14:textId="77777777" w:rsidR="0001767A" w:rsidRPr="00F75B67" w:rsidRDefault="0001767A" w:rsidP="004A45C6">
            <w:pPr>
              <w:keepNext/>
              <w:spacing w:after="60"/>
              <w:rPr>
                <w:rFonts w:cs="Arial"/>
              </w:rPr>
            </w:pPr>
            <w:r w:rsidRPr="00F75B67">
              <w:rPr>
                <w:rFonts w:cs="Arial"/>
              </w:rPr>
              <w:lastRenderedPageBreak/>
              <w:t>%MapIteratorPrototype%</w:t>
            </w:r>
          </w:p>
        </w:tc>
        <w:tc>
          <w:tcPr>
            <w:tcW w:w="2079" w:type="dxa"/>
          </w:tcPr>
          <w:p w14:paraId="30396E53" w14:textId="77777777" w:rsidR="0001767A" w:rsidRDefault="0001767A" w:rsidP="004A45C6">
            <w:pPr>
              <w:keepNext/>
              <w:spacing w:after="60"/>
            </w:pPr>
          </w:p>
        </w:tc>
        <w:tc>
          <w:tcPr>
            <w:tcW w:w="4268" w:type="dxa"/>
          </w:tcPr>
          <w:p w14:paraId="264A2518" w14:textId="77777777" w:rsidR="0001767A" w:rsidRDefault="0001767A" w:rsidP="004A45C6">
            <w:pPr>
              <w:keepNext/>
              <w:spacing w:after="60"/>
            </w:pPr>
            <w:r>
              <w:t>The prototype object used for</w:t>
            </w:r>
            <w:r>
              <w:br/>
              <w:t>Iterator objects created by the CreateMapIterator abstract operation</w:t>
            </w:r>
          </w:p>
        </w:tc>
      </w:tr>
      <w:tr w:rsidR="0001767A" w14:paraId="4C53E7BE" w14:textId="77777777" w:rsidTr="004A45C6">
        <w:trPr>
          <w:jc w:val="center"/>
        </w:trPr>
        <w:tc>
          <w:tcPr>
            <w:tcW w:w="3897" w:type="dxa"/>
          </w:tcPr>
          <w:p w14:paraId="4722D28E" w14:textId="77777777" w:rsidR="0001767A" w:rsidRPr="00F75B67" w:rsidRDefault="0001767A" w:rsidP="004A45C6">
            <w:pPr>
              <w:keepNext/>
              <w:spacing w:after="60"/>
              <w:rPr>
                <w:rFonts w:cs="Arial"/>
              </w:rPr>
            </w:pPr>
            <w:r w:rsidRPr="00F75B67">
              <w:rPr>
                <w:rFonts w:cs="Arial"/>
              </w:rPr>
              <w:t>%WeakMap%</w:t>
            </w:r>
          </w:p>
        </w:tc>
        <w:tc>
          <w:tcPr>
            <w:tcW w:w="2079" w:type="dxa"/>
          </w:tcPr>
          <w:p w14:paraId="1DF472C5"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p>
        </w:tc>
        <w:tc>
          <w:tcPr>
            <w:tcW w:w="4268" w:type="dxa"/>
          </w:tcPr>
          <w:p w14:paraId="45E3B998" w14:textId="77777777" w:rsidR="0001767A" w:rsidRDefault="0001767A" w:rsidP="004A45C6">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1767A" w14:paraId="798CA506" w14:textId="77777777" w:rsidTr="004A45C6">
        <w:trPr>
          <w:jc w:val="center"/>
        </w:trPr>
        <w:tc>
          <w:tcPr>
            <w:tcW w:w="3897" w:type="dxa"/>
          </w:tcPr>
          <w:p w14:paraId="49EE309A" w14:textId="77777777" w:rsidR="0001767A" w:rsidRPr="00F75B67" w:rsidRDefault="0001767A" w:rsidP="004A45C6">
            <w:pPr>
              <w:keepNext/>
              <w:spacing w:after="60"/>
              <w:rPr>
                <w:rFonts w:cs="Arial"/>
              </w:rPr>
            </w:pPr>
            <w:r w:rsidRPr="00F75B67">
              <w:rPr>
                <w:rFonts w:cs="Arial"/>
              </w:rPr>
              <w:t>%WeakMapPrototype%</w:t>
            </w:r>
          </w:p>
        </w:tc>
        <w:tc>
          <w:tcPr>
            <w:tcW w:w="2079" w:type="dxa"/>
          </w:tcPr>
          <w:p w14:paraId="51CB4FD9" w14:textId="77777777" w:rsidR="0001767A" w:rsidRDefault="0001767A" w:rsidP="004A45C6">
            <w:pPr>
              <w:keepNext/>
              <w:spacing w:after="60"/>
            </w:pPr>
          </w:p>
        </w:tc>
        <w:tc>
          <w:tcPr>
            <w:tcW w:w="4268" w:type="dxa"/>
          </w:tcPr>
          <w:p w14:paraId="7FC311BE"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1767A" w14:paraId="4ECE9E3D" w14:textId="77777777" w:rsidTr="004A45C6">
        <w:trPr>
          <w:jc w:val="center"/>
        </w:trPr>
        <w:tc>
          <w:tcPr>
            <w:tcW w:w="3897" w:type="dxa"/>
          </w:tcPr>
          <w:p w14:paraId="23A3D2E3" w14:textId="77777777" w:rsidR="0001767A" w:rsidRPr="00F75B67" w:rsidRDefault="0001767A" w:rsidP="004A45C6">
            <w:pPr>
              <w:keepNext/>
              <w:spacing w:after="60"/>
              <w:rPr>
                <w:rFonts w:cs="Arial"/>
              </w:rPr>
            </w:pPr>
            <w:r w:rsidRPr="00F75B67">
              <w:rPr>
                <w:rFonts w:cs="Arial"/>
              </w:rPr>
              <w:t>%Set%</w:t>
            </w:r>
          </w:p>
        </w:tc>
        <w:tc>
          <w:tcPr>
            <w:tcW w:w="2079" w:type="dxa"/>
          </w:tcPr>
          <w:p w14:paraId="5EDE241B"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p>
        </w:tc>
        <w:tc>
          <w:tcPr>
            <w:tcW w:w="4268" w:type="dxa"/>
          </w:tcPr>
          <w:p w14:paraId="0B1C1141" w14:textId="77777777" w:rsidR="0001767A" w:rsidRDefault="0001767A" w:rsidP="004A45C6">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1767A" w14:paraId="1C404F37" w14:textId="77777777" w:rsidTr="004A45C6">
        <w:trPr>
          <w:jc w:val="center"/>
        </w:trPr>
        <w:tc>
          <w:tcPr>
            <w:tcW w:w="3897" w:type="dxa"/>
          </w:tcPr>
          <w:p w14:paraId="679969C4" w14:textId="77777777" w:rsidR="0001767A" w:rsidRPr="00F75B67" w:rsidRDefault="0001767A" w:rsidP="004A45C6">
            <w:pPr>
              <w:keepNext/>
              <w:spacing w:after="60"/>
              <w:rPr>
                <w:rFonts w:cs="Arial"/>
              </w:rPr>
            </w:pPr>
            <w:r w:rsidRPr="00F75B67">
              <w:rPr>
                <w:rFonts w:cs="Arial"/>
              </w:rPr>
              <w:t>%SetPrototype%</w:t>
            </w:r>
          </w:p>
        </w:tc>
        <w:tc>
          <w:tcPr>
            <w:tcW w:w="2079" w:type="dxa"/>
          </w:tcPr>
          <w:p w14:paraId="037B7BB8" w14:textId="77777777" w:rsidR="0001767A" w:rsidRDefault="0001767A" w:rsidP="004A45C6">
            <w:pPr>
              <w:keepNext/>
              <w:spacing w:after="60"/>
            </w:pPr>
          </w:p>
        </w:tc>
        <w:tc>
          <w:tcPr>
            <w:tcW w:w="4268" w:type="dxa"/>
          </w:tcPr>
          <w:p w14:paraId="3345EA75"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01767A" w14:paraId="4318647C" w14:textId="77777777" w:rsidTr="004A45C6">
        <w:trPr>
          <w:jc w:val="center"/>
        </w:trPr>
        <w:tc>
          <w:tcPr>
            <w:tcW w:w="3897" w:type="dxa"/>
          </w:tcPr>
          <w:p w14:paraId="6A2BBA1C" w14:textId="77777777" w:rsidR="0001767A" w:rsidRPr="00F75B67" w:rsidRDefault="0001767A" w:rsidP="004A45C6">
            <w:pPr>
              <w:keepNext/>
              <w:spacing w:after="60"/>
              <w:rPr>
                <w:rFonts w:cs="Arial"/>
              </w:rPr>
            </w:pPr>
            <w:r w:rsidRPr="00F75B67">
              <w:rPr>
                <w:rFonts w:cs="Arial"/>
              </w:rPr>
              <w:t>%WeakSet%</w:t>
            </w:r>
          </w:p>
        </w:tc>
        <w:tc>
          <w:tcPr>
            <w:tcW w:w="2079" w:type="dxa"/>
          </w:tcPr>
          <w:p w14:paraId="2A8FA8CD" w14:textId="77777777" w:rsidR="0001767A" w:rsidRDefault="0001767A" w:rsidP="004A45C6">
            <w:pPr>
              <w:keepNext/>
              <w:spacing w:after="60"/>
            </w:pP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p>
        </w:tc>
        <w:tc>
          <w:tcPr>
            <w:tcW w:w="4268" w:type="dxa"/>
          </w:tcPr>
          <w:p w14:paraId="644B9823" w14:textId="77777777" w:rsidR="0001767A" w:rsidRDefault="0001767A" w:rsidP="004A45C6">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01767A" w14:paraId="3B76FCEE" w14:textId="77777777" w:rsidTr="004A45C6">
        <w:trPr>
          <w:jc w:val="center"/>
        </w:trPr>
        <w:tc>
          <w:tcPr>
            <w:tcW w:w="3897" w:type="dxa"/>
          </w:tcPr>
          <w:p w14:paraId="19D3C6DC" w14:textId="77777777" w:rsidR="0001767A" w:rsidRPr="00F75B67" w:rsidRDefault="0001767A" w:rsidP="004A45C6">
            <w:pPr>
              <w:keepNext/>
              <w:spacing w:after="60"/>
              <w:rPr>
                <w:rFonts w:cs="Arial"/>
              </w:rPr>
            </w:pPr>
            <w:r w:rsidRPr="00F75B67">
              <w:rPr>
                <w:rFonts w:cs="Arial"/>
              </w:rPr>
              <w:t>%WeakSetPrototype%</w:t>
            </w:r>
          </w:p>
        </w:tc>
        <w:tc>
          <w:tcPr>
            <w:tcW w:w="2079" w:type="dxa"/>
          </w:tcPr>
          <w:p w14:paraId="6C80A948" w14:textId="77777777" w:rsidR="0001767A" w:rsidRDefault="0001767A" w:rsidP="004A45C6">
            <w:pPr>
              <w:keepNext/>
              <w:spacing w:after="60"/>
            </w:pPr>
          </w:p>
        </w:tc>
        <w:tc>
          <w:tcPr>
            <w:tcW w:w="4268" w:type="dxa"/>
          </w:tcPr>
          <w:p w14:paraId="1EEB1450" w14:textId="3EB4BC45"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%WeakSet%.</w:t>
            </w:r>
          </w:p>
        </w:tc>
      </w:tr>
      <w:tr w:rsidR="0001767A" w14:paraId="3573B2B1" w14:textId="77777777" w:rsidTr="004A45C6">
        <w:trPr>
          <w:jc w:val="center"/>
        </w:trPr>
        <w:tc>
          <w:tcPr>
            <w:tcW w:w="3897" w:type="dxa"/>
          </w:tcPr>
          <w:p w14:paraId="5ED21552" w14:textId="77777777" w:rsidR="0001767A" w:rsidRPr="00F75B67" w:rsidRDefault="0001767A" w:rsidP="004A45C6">
            <w:pPr>
              <w:keepNext/>
              <w:spacing w:after="60"/>
              <w:rPr>
                <w:rFonts w:cs="Arial"/>
              </w:rPr>
            </w:pPr>
            <w:r w:rsidRPr="00F75B67">
              <w:rPr>
                <w:rFonts w:cs="Arial"/>
              </w:rPr>
              <w:t>%SetIteratorPrototype%</w:t>
            </w:r>
          </w:p>
        </w:tc>
        <w:tc>
          <w:tcPr>
            <w:tcW w:w="2079" w:type="dxa"/>
          </w:tcPr>
          <w:p w14:paraId="3C88C2FB" w14:textId="77777777" w:rsidR="0001767A" w:rsidRDefault="0001767A" w:rsidP="004A45C6">
            <w:pPr>
              <w:keepNext/>
              <w:spacing w:after="60"/>
            </w:pPr>
          </w:p>
        </w:tc>
        <w:tc>
          <w:tcPr>
            <w:tcW w:w="4268" w:type="dxa"/>
          </w:tcPr>
          <w:p w14:paraId="65ACE901" w14:textId="77777777" w:rsidR="0001767A" w:rsidRDefault="0001767A" w:rsidP="004A45C6">
            <w:pPr>
              <w:keepNext/>
              <w:spacing w:after="60"/>
            </w:pPr>
            <w:r>
              <w:t>The prototype object used for</w:t>
            </w:r>
            <w:r>
              <w:br/>
              <w:t>Iterator objects created by the CreateSetIterator abstract operation</w:t>
            </w:r>
          </w:p>
        </w:tc>
      </w:tr>
      <w:tr w:rsidR="0001767A" w:rsidRPr="00E77497" w14:paraId="14CD8893"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329AF649" w14:textId="77777777" w:rsidR="0001767A" w:rsidRPr="00F75B67" w:rsidRDefault="0001767A" w:rsidP="004A45C6">
            <w:pPr>
              <w:keepNext/>
              <w:spacing w:after="60"/>
              <w:rPr>
                <w:rFonts w:cs="Arial"/>
              </w:rPr>
            </w:pPr>
            <w:r w:rsidRPr="00F75B67">
              <w:rPr>
                <w:rFonts w:cs="Arial"/>
              </w:rPr>
              <w:t>%GeneratorFunction%</w:t>
            </w:r>
          </w:p>
        </w:tc>
        <w:tc>
          <w:tcPr>
            <w:tcW w:w="2079" w:type="dxa"/>
            <w:tcBorders>
              <w:top w:val="single" w:sz="6" w:space="0" w:color="auto"/>
              <w:left w:val="single" w:sz="6" w:space="0" w:color="auto"/>
              <w:bottom w:val="single" w:sz="6" w:space="0" w:color="auto"/>
              <w:right w:val="single" w:sz="6" w:space="0" w:color="auto"/>
            </w:tcBorders>
          </w:tcPr>
          <w:p w14:paraId="7DE71B05"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26047A1E" w14:textId="77777777" w:rsidR="0001767A" w:rsidRPr="00E77497" w:rsidRDefault="0001767A" w:rsidP="004A45C6">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01767A" w14:paraId="7B8F1DBC"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2BFD214E" w14:textId="77777777" w:rsidR="0001767A" w:rsidRPr="00F75B67" w:rsidRDefault="0001767A" w:rsidP="004A45C6">
            <w:pPr>
              <w:keepNext/>
              <w:spacing w:after="60"/>
              <w:rPr>
                <w:rFonts w:cs="Arial"/>
              </w:rPr>
            </w:pPr>
            <w:r w:rsidRPr="00F75B67">
              <w:rPr>
                <w:rFonts w:cs="Arial"/>
              </w:rPr>
              <w:t>%Generator%</w:t>
            </w:r>
          </w:p>
        </w:tc>
        <w:tc>
          <w:tcPr>
            <w:tcW w:w="2079" w:type="dxa"/>
            <w:tcBorders>
              <w:top w:val="single" w:sz="6" w:space="0" w:color="auto"/>
              <w:left w:val="single" w:sz="6" w:space="0" w:color="auto"/>
              <w:bottom w:val="single" w:sz="6" w:space="0" w:color="auto"/>
              <w:right w:val="single" w:sz="6" w:space="0" w:color="auto"/>
            </w:tcBorders>
          </w:tcPr>
          <w:p w14:paraId="28F38621" w14:textId="77777777" w:rsidR="0001767A" w:rsidRPr="006C4913"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216D5CD5" w14:textId="77777777" w:rsidR="0001767A" w:rsidRDefault="0001767A" w:rsidP="004A45C6">
            <w:pPr>
              <w:keepNext/>
              <w:spacing w:after="60"/>
            </w:pPr>
            <w:r w:rsidRPr="006C4913">
              <w:t>The initial value of the name "Generator" exported from the built-in module "std:iteration"</w:t>
            </w:r>
          </w:p>
        </w:tc>
      </w:tr>
      <w:tr w:rsidR="0001767A" w:rsidRPr="00E77497" w14:paraId="413B1D42" w14:textId="77777777" w:rsidTr="004A45C6">
        <w:trPr>
          <w:jc w:val="center"/>
        </w:trPr>
        <w:tc>
          <w:tcPr>
            <w:tcW w:w="3897" w:type="dxa"/>
          </w:tcPr>
          <w:p w14:paraId="3C74A4A4" w14:textId="77777777" w:rsidR="0001767A" w:rsidRPr="00F75B67" w:rsidRDefault="0001767A" w:rsidP="004A45C6">
            <w:pPr>
              <w:keepNext/>
              <w:spacing w:after="60"/>
              <w:rPr>
                <w:rFonts w:cs="Arial"/>
              </w:rPr>
            </w:pPr>
            <w:r w:rsidRPr="00F75B67">
              <w:rPr>
                <w:rFonts w:cs="Arial"/>
              </w:rPr>
              <w:t>%GeneratorPrototype%</w:t>
            </w:r>
          </w:p>
        </w:tc>
        <w:tc>
          <w:tcPr>
            <w:tcW w:w="2079" w:type="dxa"/>
          </w:tcPr>
          <w:p w14:paraId="61DCFE6B" w14:textId="77777777" w:rsidR="0001767A" w:rsidRDefault="0001767A" w:rsidP="004A45C6">
            <w:pPr>
              <w:keepNext/>
              <w:spacing w:after="60"/>
            </w:pPr>
          </w:p>
        </w:tc>
        <w:tc>
          <w:tcPr>
            <w:tcW w:w="4268" w:type="dxa"/>
          </w:tcPr>
          <w:p w14:paraId="76193CB7" w14:textId="77777777" w:rsidR="0001767A" w:rsidRDefault="0001767A" w:rsidP="004A45C6">
            <w:pPr>
              <w:keepNext/>
              <w:spacing w:after="60"/>
            </w:pPr>
            <w:r>
              <w:t xml:space="preserve">The initial value of the </w:t>
            </w:r>
            <w:r w:rsidRPr="009B68E4">
              <w:rPr>
                <w:rFonts w:ascii="Courier New" w:hAnsi="Courier New"/>
                <w:b/>
              </w:rPr>
              <w:t>prototype</w:t>
            </w:r>
            <w:r>
              <w:t xml:space="preserve"> property of the  %Generator% intrinsic</w:t>
            </w:r>
          </w:p>
        </w:tc>
      </w:tr>
      <w:tr w:rsidR="0001767A" w14:paraId="143465B9"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13DE52A8" w14:textId="77777777" w:rsidR="0001767A" w:rsidRPr="00F75B67" w:rsidRDefault="0001767A" w:rsidP="004A45C6">
            <w:pPr>
              <w:keepNext/>
              <w:spacing w:after="60"/>
              <w:rPr>
                <w:rFonts w:cs="Arial"/>
              </w:rPr>
            </w:pPr>
            <w:r w:rsidRPr="00F75B67">
              <w:rPr>
                <w:rFonts w:cs="Arial"/>
              </w:rPr>
              <w:t>%Error%</w:t>
            </w:r>
          </w:p>
        </w:tc>
        <w:tc>
          <w:tcPr>
            <w:tcW w:w="2079" w:type="dxa"/>
            <w:tcBorders>
              <w:top w:val="single" w:sz="6" w:space="0" w:color="auto"/>
              <w:left w:val="single" w:sz="6" w:space="0" w:color="auto"/>
              <w:bottom w:val="single" w:sz="6" w:space="0" w:color="auto"/>
              <w:right w:val="single" w:sz="6" w:space="0" w:color="auto"/>
            </w:tcBorders>
          </w:tcPr>
          <w:p w14:paraId="5315BD2A"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0406CEB3" w14:textId="77777777" w:rsidR="0001767A" w:rsidRDefault="0001767A" w:rsidP="004A45C6">
            <w:pPr>
              <w:keepNext/>
              <w:spacing w:after="60"/>
            </w:pPr>
          </w:p>
        </w:tc>
      </w:tr>
      <w:tr w:rsidR="0001767A" w14:paraId="48333567"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392F22A1" w14:textId="77777777" w:rsidR="0001767A" w:rsidRPr="00F75B67" w:rsidRDefault="0001767A" w:rsidP="004A45C6">
            <w:pPr>
              <w:keepNext/>
              <w:spacing w:after="60"/>
              <w:rPr>
                <w:rFonts w:cs="Arial"/>
              </w:rPr>
            </w:pPr>
            <w:r w:rsidRPr="00F75B67">
              <w:rPr>
                <w:rFonts w:cs="Arial"/>
              </w:rPr>
              <w:t>%EvalError%</w:t>
            </w:r>
          </w:p>
        </w:tc>
        <w:tc>
          <w:tcPr>
            <w:tcW w:w="2079" w:type="dxa"/>
            <w:tcBorders>
              <w:top w:val="single" w:sz="6" w:space="0" w:color="auto"/>
              <w:left w:val="single" w:sz="6" w:space="0" w:color="auto"/>
              <w:bottom w:val="single" w:sz="6" w:space="0" w:color="auto"/>
              <w:right w:val="single" w:sz="6" w:space="0" w:color="auto"/>
            </w:tcBorders>
          </w:tcPr>
          <w:p w14:paraId="60504BB5"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03755B10" w14:textId="77777777" w:rsidR="0001767A" w:rsidRDefault="0001767A" w:rsidP="004A45C6">
            <w:pPr>
              <w:keepNext/>
              <w:spacing w:after="60"/>
            </w:pPr>
          </w:p>
        </w:tc>
      </w:tr>
      <w:tr w:rsidR="0001767A" w14:paraId="4D8132B0"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F9479EC" w14:textId="77777777" w:rsidR="0001767A" w:rsidRPr="00F75B67" w:rsidRDefault="0001767A" w:rsidP="004A45C6">
            <w:pPr>
              <w:keepNext/>
              <w:spacing w:after="60"/>
              <w:rPr>
                <w:rFonts w:cs="Arial"/>
              </w:rPr>
            </w:pPr>
            <w:r w:rsidRPr="00F75B67">
              <w:rPr>
                <w:rFonts w:cs="Arial"/>
              </w:rPr>
              <w:t>%RangeError%</w:t>
            </w:r>
          </w:p>
        </w:tc>
        <w:tc>
          <w:tcPr>
            <w:tcW w:w="2079" w:type="dxa"/>
            <w:tcBorders>
              <w:top w:val="single" w:sz="6" w:space="0" w:color="auto"/>
              <w:left w:val="single" w:sz="6" w:space="0" w:color="auto"/>
              <w:bottom w:val="single" w:sz="6" w:space="0" w:color="auto"/>
              <w:right w:val="single" w:sz="6" w:space="0" w:color="auto"/>
            </w:tcBorders>
          </w:tcPr>
          <w:p w14:paraId="2E1633D8"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24CFA888" w14:textId="77777777" w:rsidR="0001767A" w:rsidRDefault="0001767A" w:rsidP="004A45C6">
            <w:pPr>
              <w:keepNext/>
              <w:spacing w:after="60"/>
            </w:pPr>
          </w:p>
        </w:tc>
      </w:tr>
      <w:tr w:rsidR="0001767A" w14:paraId="1F70A196"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70825623" w14:textId="77777777" w:rsidR="0001767A" w:rsidRPr="00F75B67" w:rsidRDefault="0001767A" w:rsidP="004A45C6">
            <w:pPr>
              <w:keepNext/>
              <w:spacing w:after="60"/>
              <w:rPr>
                <w:rFonts w:cs="Arial"/>
              </w:rPr>
            </w:pPr>
            <w:r w:rsidRPr="00F75B67">
              <w:rPr>
                <w:rFonts w:cs="Arial"/>
              </w:rPr>
              <w:t>%ReferenceError%</w:t>
            </w:r>
          </w:p>
        </w:tc>
        <w:tc>
          <w:tcPr>
            <w:tcW w:w="2079" w:type="dxa"/>
            <w:tcBorders>
              <w:top w:val="single" w:sz="6" w:space="0" w:color="auto"/>
              <w:left w:val="single" w:sz="6" w:space="0" w:color="auto"/>
              <w:bottom w:val="single" w:sz="6" w:space="0" w:color="auto"/>
              <w:right w:val="single" w:sz="6" w:space="0" w:color="auto"/>
            </w:tcBorders>
          </w:tcPr>
          <w:p w14:paraId="532F7280"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5E488705" w14:textId="77777777" w:rsidR="0001767A" w:rsidRDefault="0001767A" w:rsidP="004A45C6">
            <w:pPr>
              <w:keepNext/>
              <w:spacing w:after="60"/>
            </w:pPr>
          </w:p>
        </w:tc>
      </w:tr>
      <w:tr w:rsidR="0001767A" w14:paraId="36C7D5BA"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3EF3B801" w14:textId="77777777" w:rsidR="0001767A" w:rsidRPr="00F75B67" w:rsidRDefault="0001767A" w:rsidP="004A45C6">
            <w:pPr>
              <w:keepNext/>
              <w:spacing w:after="60"/>
              <w:rPr>
                <w:rFonts w:cs="Arial"/>
              </w:rPr>
            </w:pPr>
            <w:r w:rsidRPr="00F75B67">
              <w:rPr>
                <w:rFonts w:cs="Arial"/>
              </w:rPr>
              <w:t>%SyntaxError%</w:t>
            </w:r>
          </w:p>
        </w:tc>
        <w:tc>
          <w:tcPr>
            <w:tcW w:w="2079" w:type="dxa"/>
            <w:tcBorders>
              <w:top w:val="single" w:sz="6" w:space="0" w:color="auto"/>
              <w:left w:val="single" w:sz="6" w:space="0" w:color="auto"/>
              <w:bottom w:val="single" w:sz="6" w:space="0" w:color="auto"/>
              <w:right w:val="single" w:sz="6" w:space="0" w:color="auto"/>
            </w:tcBorders>
          </w:tcPr>
          <w:p w14:paraId="26E6E744"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0342DA92" w14:textId="77777777" w:rsidR="0001767A" w:rsidRDefault="0001767A" w:rsidP="004A45C6">
            <w:pPr>
              <w:keepNext/>
              <w:spacing w:after="60"/>
            </w:pPr>
          </w:p>
        </w:tc>
      </w:tr>
      <w:tr w:rsidR="0001767A" w14:paraId="2CC840F4"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2B5F0D60" w14:textId="77777777" w:rsidR="0001767A" w:rsidRPr="00F75B67" w:rsidRDefault="0001767A" w:rsidP="004A45C6">
            <w:pPr>
              <w:keepNext/>
              <w:spacing w:after="60"/>
              <w:rPr>
                <w:rFonts w:cs="Arial"/>
              </w:rPr>
            </w:pPr>
            <w:r w:rsidRPr="00F75B67">
              <w:rPr>
                <w:rFonts w:cs="Arial"/>
              </w:rPr>
              <w:t>%TypeError%</w:t>
            </w:r>
          </w:p>
        </w:tc>
        <w:tc>
          <w:tcPr>
            <w:tcW w:w="2079" w:type="dxa"/>
            <w:tcBorders>
              <w:top w:val="single" w:sz="6" w:space="0" w:color="auto"/>
              <w:left w:val="single" w:sz="6" w:space="0" w:color="auto"/>
              <w:bottom w:val="single" w:sz="6" w:space="0" w:color="auto"/>
              <w:right w:val="single" w:sz="6" w:space="0" w:color="auto"/>
            </w:tcBorders>
          </w:tcPr>
          <w:p w14:paraId="7890ED52"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6AED4DA2" w14:textId="77777777" w:rsidR="0001767A" w:rsidRDefault="0001767A" w:rsidP="004A45C6">
            <w:pPr>
              <w:keepNext/>
              <w:spacing w:after="60"/>
            </w:pPr>
          </w:p>
        </w:tc>
      </w:tr>
      <w:tr w:rsidR="0001767A" w14:paraId="6D2CA4C1"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1970A949" w14:textId="77777777" w:rsidR="0001767A" w:rsidRPr="00F75B67" w:rsidRDefault="0001767A" w:rsidP="004A45C6">
            <w:pPr>
              <w:keepNext/>
              <w:spacing w:after="60"/>
              <w:rPr>
                <w:rFonts w:cs="Arial"/>
              </w:rPr>
            </w:pPr>
            <w:r w:rsidRPr="00F75B67">
              <w:rPr>
                <w:rFonts w:cs="Arial"/>
              </w:rPr>
              <w:t>%URIError%</w:t>
            </w:r>
          </w:p>
        </w:tc>
        <w:tc>
          <w:tcPr>
            <w:tcW w:w="2079" w:type="dxa"/>
            <w:tcBorders>
              <w:top w:val="single" w:sz="6" w:space="0" w:color="auto"/>
              <w:left w:val="single" w:sz="6" w:space="0" w:color="auto"/>
              <w:bottom w:val="single" w:sz="6" w:space="0" w:color="auto"/>
              <w:right w:val="single" w:sz="6" w:space="0" w:color="auto"/>
            </w:tcBorders>
          </w:tcPr>
          <w:p w14:paraId="121B046E" w14:textId="77777777" w:rsidR="0001767A"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31859833" w14:textId="77777777" w:rsidR="0001767A" w:rsidRDefault="0001767A" w:rsidP="004A45C6">
            <w:pPr>
              <w:keepNext/>
              <w:spacing w:after="60"/>
            </w:pPr>
          </w:p>
        </w:tc>
      </w:tr>
      <w:tr w:rsidR="0001767A" w:rsidRPr="00E77497" w14:paraId="6295B99D" w14:textId="77777777" w:rsidTr="004A45C6">
        <w:trPr>
          <w:jc w:val="center"/>
        </w:trPr>
        <w:tc>
          <w:tcPr>
            <w:tcW w:w="3897" w:type="dxa"/>
          </w:tcPr>
          <w:p w14:paraId="64B98436" w14:textId="77777777" w:rsidR="0001767A" w:rsidRPr="00F75B67" w:rsidRDefault="0001767A" w:rsidP="004A45C6">
            <w:pPr>
              <w:keepNext/>
              <w:spacing w:after="60"/>
              <w:ind w:firstLine="403"/>
              <w:rPr>
                <w:rFonts w:cs="Arial"/>
              </w:rPr>
            </w:pPr>
          </w:p>
        </w:tc>
        <w:tc>
          <w:tcPr>
            <w:tcW w:w="2079" w:type="dxa"/>
          </w:tcPr>
          <w:p w14:paraId="3C11EE73" w14:textId="77777777" w:rsidR="0001767A" w:rsidRDefault="0001767A" w:rsidP="004A45C6">
            <w:pPr>
              <w:keepNext/>
              <w:spacing w:after="60"/>
            </w:pPr>
          </w:p>
        </w:tc>
        <w:tc>
          <w:tcPr>
            <w:tcW w:w="4268" w:type="dxa"/>
          </w:tcPr>
          <w:p w14:paraId="16F57BA9" w14:textId="77777777" w:rsidR="0001767A" w:rsidRDefault="0001767A" w:rsidP="004A45C6">
            <w:pPr>
              <w:keepNext/>
              <w:spacing w:after="60"/>
            </w:pPr>
          </w:p>
        </w:tc>
      </w:tr>
      <w:tr w:rsidR="0001767A" w:rsidRPr="00E77497" w14:paraId="37849335" w14:textId="77777777" w:rsidTr="004A45C6">
        <w:trPr>
          <w:jc w:val="center"/>
        </w:trPr>
        <w:tc>
          <w:tcPr>
            <w:tcW w:w="3897" w:type="dxa"/>
          </w:tcPr>
          <w:p w14:paraId="24FEB738" w14:textId="77777777" w:rsidR="0001767A" w:rsidRPr="00F75B67" w:rsidRDefault="0001767A" w:rsidP="004A45C6">
            <w:pPr>
              <w:keepNext/>
              <w:spacing w:after="60"/>
              <w:rPr>
                <w:rFonts w:cs="Arial"/>
              </w:rPr>
            </w:pPr>
            <w:r w:rsidRPr="00F75B67">
              <w:rPr>
                <w:rFonts w:cs="Arial"/>
              </w:rPr>
              <w:t>%ErrorPrototype%</w:t>
            </w:r>
          </w:p>
        </w:tc>
        <w:tc>
          <w:tcPr>
            <w:tcW w:w="2079" w:type="dxa"/>
          </w:tcPr>
          <w:p w14:paraId="5AC7AA7F" w14:textId="77777777" w:rsidR="0001767A" w:rsidRDefault="0001767A" w:rsidP="004A45C6">
            <w:pPr>
              <w:keepNext/>
              <w:spacing w:after="60"/>
            </w:pPr>
          </w:p>
        </w:tc>
        <w:tc>
          <w:tcPr>
            <w:tcW w:w="4268" w:type="dxa"/>
          </w:tcPr>
          <w:p w14:paraId="38E4AB18" w14:textId="77777777" w:rsidR="0001767A" w:rsidRDefault="0001767A" w:rsidP="004A45C6">
            <w:pPr>
              <w:keepNext/>
              <w:spacing w:after="60"/>
            </w:pPr>
          </w:p>
        </w:tc>
      </w:tr>
      <w:tr w:rsidR="0001767A" w:rsidRPr="00E77497" w14:paraId="3D550F6F" w14:textId="77777777" w:rsidTr="004A45C6">
        <w:trPr>
          <w:jc w:val="center"/>
        </w:trPr>
        <w:tc>
          <w:tcPr>
            <w:tcW w:w="3897" w:type="dxa"/>
          </w:tcPr>
          <w:p w14:paraId="741029C6" w14:textId="77777777" w:rsidR="0001767A" w:rsidRPr="00F75B67" w:rsidRDefault="0001767A" w:rsidP="004A45C6">
            <w:pPr>
              <w:keepNext/>
              <w:spacing w:after="60"/>
              <w:rPr>
                <w:rFonts w:cs="Arial"/>
              </w:rPr>
            </w:pPr>
            <w:r w:rsidRPr="00F75B67">
              <w:rPr>
                <w:rFonts w:cs="Arial"/>
              </w:rPr>
              <w:t>%EvalErrorPrototype%</w:t>
            </w:r>
          </w:p>
        </w:tc>
        <w:tc>
          <w:tcPr>
            <w:tcW w:w="2079" w:type="dxa"/>
          </w:tcPr>
          <w:p w14:paraId="2B1F82BF" w14:textId="77777777" w:rsidR="0001767A" w:rsidRDefault="0001767A" w:rsidP="004A45C6">
            <w:pPr>
              <w:keepNext/>
              <w:spacing w:after="60"/>
            </w:pPr>
          </w:p>
        </w:tc>
        <w:tc>
          <w:tcPr>
            <w:tcW w:w="4268" w:type="dxa"/>
          </w:tcPr>
          <w:p w14:paraId="72E7AFED" w14:textId="77777777" w:rsidR="0001767A" w:rsidRDefault="0001767A" w:rsidP="004A45C6">
            <w:pPr>
              <w:keepNext/>
              <w:spacing w:after="60"/>
            </w:pPr>
          </w:p>
        </w:tc>
      </w:tr>
      <w:tr w:rsidR="0001767A" w:rsidRPr="00E77497" w14:paraId="05ECB13B" w14:textId="77777777" w:rsidTr="004A45C6">
        <w:trPr>
          <w:jc w:val="center"/>
        </w:trPr>
        <w:tc>
          <w:tcPr>
            <w:tcW w:w="3897" w:type="dxa"/>
          </w:tcPr>
          <w:p w14:paraId="033DE461" w14:textId="77777777" w:rsidR="0001767A" w:rsidRPr="00F75B67" w:rsidRDefault="0001767A" w:rsidP="004A45C6">
            <w:pPr>
              <w:keepNext/>
              <w:spacing w:after="60"/>
              <w:rPr>
                <w:rFonts w:cs="Arial"/>
              </w:rPr>
            </w:pPr>
            <w:r w:rsidRPr="00F75B67">
              <w:rPr>
                <w:rFonts w:cs="Arial"/>
              </w:rPr>
              <w:t>%RangeErrorPrototype%</w:t>
            </w:r>
          </w:p>
        </w:tc>
        <w:tc>
          <w:tcPr>
            <w:tcW w:w="2079" w:type="dxa"/>
          </w:tcPr>
          <w:p w14:paraId="786F028D" w14:textId="77777777" w:rsidR="0001767A" w:rsidRDefault="0001767A" w:rsidP="004A45C6">
            <w:pPr>
              <w:keepNext/>
              <w:spacing w:after="60"/>
            </w:pPr>
          </w:p>
        </w:tc>
        <w:tc>
          <w:tcPr>
            <w:tcW w:w="4268" w:type="dxa"/>
          </w:tcPr>
          <w:p w14:paraId="55C1C699" w14:textId="77777777" w:rsidR="0001767A" w:rsidRDefault="0001767A" w:rsidP="004A45C6">
            <w:pPr>
              <w:keepNext/>
              <w:spacing w:after="60"/>
            </w:pPr>
          </w:p>
        </w:tc>
      </w:tr>
      <w:tr w:rsidR="0001767A" w:rsidRPr="00E77497" w14:paraId="43E3C335" w14:textId="77777777" w:rsidTr="004A45C6">
        <w:trPr>
          <w:jc w:val="center"/>
        </w:trPr>
        <w:tc>
          <w:tcPr>
            <w:tcW w:w="3897" w:type="dxa"/>
          </w:tcPr>
          <w:p w14:paraId="6457C926" w14:textId="77777777" w:rsidR="0001767A" w:rsidRPr="00F75B67" w:rsidRDefault="0001767A" w:rsidP="004A45C6">
            <w:pPr>
              <w:keepNext/>
              <w:spacing w:after="60"/>
              <w:rPr>
                <w:rFonts w:cs="Arial"/>
              </w:rPr>
            </w:pPr>
            <w:r w:rsidRPr="00F75B67">
              <w:rPr>
                <w:rFonts w:cs="Arial"/>
              </w:rPr>
              <w:t>%ReferenceErrorPrototype%</w:t>
            </w:r>
          </w:p>
        </w:tc>
        <w:tc>
          <w:tcPr>
            <w:tcW w:w="2079" w:type="dxa"/>
          </w:tcPr>
          <w:p w14:paraId="16CC90CC" w14:textId="77777777" w:rsidR="0001767A" w:rsidRDefault="0001767A" w:rsidP="004A45C6">
            <w:pPr>
              <w:keepNext/>
              <w:spacing w:after="60"/>
            </w:pPr>
          </w:p>
        </w:tc>
        <w:tc>
          <w:tcPr>
            <w:tcW w:w="4268" w:type="dxa"/>
          </w:tcPr>
          <w:p w14:paraId="40DB9B5B" w14:textId="77777777" w:rsidR="0001767A" w:rsidRDefault="0001767A" w:rsidP="004A45C6">
            <w:pPr>
              <w:keepNext/>
              <w:spacing w:after="60"/>
            </w:pPr>
          </w:p>
        </w:tc>
      </w:tr>
      <w:tr w:rsidR="0001767A" w:rsidRPr="00E77497" w14:paraId="3335B8AB" w14:textId="77777777" w:rsidTr="004A45C6">
        <w:trPr>
          <w:jc w:val="center"/>
        </w:trPr>
        <w:tc>
          <w:tcPr>
            <w:tcW w:w="3897" w:type="dxa"/>
          </w:tcPr>
          <w:p w14:paraId="13C4973B" w14:textId="77777777" w:rsidR="0001767A" w:rsidRPr="00F75B67" w:rsidRDefault="0001767A" w:rsidP="004A45C6">
            <w:pPr>
              <w:keepNext/>
              <w:spacing w:after="60"/>
              <w:rPr>
                <w:rFonts w:cs="Arial"/>
              </w:rPr>
            </w:pPr>
            <w:r w:rsidRPr="00F75B67">
              <w:rPr>
                <w:rFonts w:cs="Arial"/>
              </w:rPr>
              <w:t>%SyntaxErrorPrototype%</w:t>
            </w:r>
          </w:p>
        </w:tc>
        <w:tc>
          <w:tcPr>
            <w:tcW w:w="2079" w:type="dxa"/>
          </w:tcPr>
          <w:p w14:paraId="77EA7724" w14:textId="77777777" w:rsidR="0001767A" w:rsidRDefault="0001767A" w:rsidP="004A45C6">
            <w:pPr>
              <w:keepNext/>
              <w:spacing w:after="60"/>
            </w:pPr>
          </w:p>
        </w:tc>
        <w:tc>
          <w:tcPr>
            <w:tcW w:w="4268" w:type="dxa"/>
          </w:tcPr>
          <w:p w14:paraId="78E98F91" w14:textId="77777777" w:rsidR="0001767A" w:rsidRDefault="0001767A" w:rsidP="004A45C6">
            <w:pPr>
              <w:keepNext/>
              <w:spacing w:after="60"/>
            </w:pPr>
          </w:p>
        </w:tc>
      </w:tr>
      <w:tr w:rsidR="0001767A" w:rsidRPr="00E77497" w14:paraId="0A823FBB" w14:textId="77777777" w:rsidTr="004A45C6">
        <w:trPr>
          <w:jc w:val="center"/>
        </w:trPr>
        <w:tc>
          <w:tcPr>
            <w:tcW w:w="3897" w:type="dxa"/>
          </w:tcPr>
          <w:p w14:paraId="2EFA4FDD" w14:textId="77777777" w:rsidR="0001767A" w:rsidRPr="00F75B67" w:rsidRDefault="0001767A" w:rsidP="004A45C6">
            <w:pPr>
              <w:keepNext/>
              <w:spacing w:after="60"/>
              <w:rPr>
                <w:rFonts w:cs="Arial"/>
              </w:rPr>
            </w:pPr>
            <w:r w:rsidRPr="00F75B67">
              <w:rPr>
                <w:rFonts w:cs="Arial"/>
              </w:rPr>
              <w:t>%TypeErrorPrototype%</w:t>
            </w:r>
          </w:p>
        </w:tc>
        <w:tc>
          <w:tcPr>
            <w:tcW w:w="2079" w:type="dxa"/>
          </w:tcPr>
          <w:p w14:paraId="53D69FA9" w14:textId="77777777" w:rsidR="0001767A" w:rsidRDefault="0001767A" w:rsidP="004A45C6">
            <w:pPr>
              <w:keepNext/>
              <w:spacing w:after="60"/>
            </w:pPr>
          </w:p>
        </w:tc>
        <w:tc>
          <w:tcPr>
            <w:tcW w:w="4268" w:type="dxa"/>
          </w:tcPr>
          <w:p w14:paraId="6BB7F015" w14:textId="77777777" w:rsidR="0001767A" w:rsidRDefault="0001767A" w:rsidP="004A45C6">
            <w:pPr>
              <w:keepNext/>
              <w:spacing w:after="60"/>
            </w:pPr>
          </w:p>
        </w:tc>
      </w:tr>
      <w:tr w:rsidR="0001767A" w:rsidRPr="00E77497" w14:paraId="1F0CE6D1" w14:textId="77777777" w:rsidTr="004A45C6">
        <w:trPr>
          <w:jc w:val="center"/>
        </w:trPr>
        <w:tc>
          <w:tcPr>
            <w:tcW w:w="3897" w:type="dxa"/>
          </w:tcPr>
          <w:p w14:paraId="41D3A434" w14:textId="77777777" w:rsidR="0001767A" w:rsidRPr="00F75B67" w:rsidRDefault="0001767A" w:rsidP="004A45C6">
            <w:pPr>
              <w:keepNext/>
              <w:spacing w:after="60"/>
              <w:rPr>
                <w:rFonts w:cs="Arial"/>
              </w:rPr>
            </w:pPr>
            <w:r w:rsidRPr="00F75B67">
              <w:rPr>
                <w:rFonts w:cs="Arial"/>
              </w:rPr>
              <w:t>%URIErrorPrototype%</w:t>
            </w:r>
          </w:p>
        </w:tc>
        <w:tc>
          <w:tcPr>
            <w:tcW w:w="2079" w:type="dxa"/>
          </w:tcPr>
          <w:p w14:paraId="6F4F2C5D" w14:textId="77777777" w:rsidR="0001767A" w:rsidRDefault="0001767A" w:rsidP="004A45C6">
            <w:pPr>
              <w:keepNext/>
              <w:spacing w:after="60"/>
            </w:pPr>
          </w:p>
        </w:tc>
        <w:tc>
          <w:tcPr>
            <w:tcW w:w="4268" w:type="dxa"/>
          </w:tcPr>
          <w:p w14:paraId="4B65E4F2" w14:textId="77777777" w:rsidR="0001767A" w:rsidRDefault="0001767A" w:rsidP="004A45C6">
            <w:pPr>
              <w:keepNext/>
              <w:spacing w:after="60"/>
            </w:pPr>
          </w:p>
        </w:tc>
      </w:tr>
      <w:tr w:rsidR="0001767A" w:rsidRPr="00E77497" w14:paraId="180F8065" w14:textId="77777777" w:rsidTr="004A45C6">
        <w:trPr>
          <w:jc w:val="center"/>
        </w:trPr>
        <w:tc>
          <w:tcPr>
            <w:tcW w:w="3897" w:type="dxa"/>
          </w:tcPr>
          <w:p w14:paraId="4CFF9DAB" w14:textId="77777777" w:rsidR="0001767A" w:rsidRPr="00F75B67" w:rsidRDefault="0001767A" w:rsidP="004A45C6">
            <w:pPr>
              <w:keepNext/>
              <w:spacing w:after="60"/>
              <w:rPr>
                <w:rFonts w:cs="Arial"/>
              </w:rPr>
            </w:pPr>
            <w:r w:rsidRPr="00F75B67">
              <w:rPr>
                <w:rFonts w:cs="Arial"/>
              </w:rPr>
              <w:t>%ArrayBuffer%</w:t>
            </w:r>
          </w:p>
        </w:tc>
        <w:tc>
          <w:tcPr>
            <w:tcW w:w="2079" w:type="dxa"/>
          </w:tcPr>
          <w:p w14:paraId="05507660" w14:textId="77777777" w:rsidR="0001767A" w:rsidRDefault="0001767A" w:rsidP="004A45C6">
            <w:pPr>
              <w:keepNext/>
              <w:spacing w:after="60"/>
            </w:pPr>
          </w:p>
        </w:tc>
        <w:tc>
          <w:tcPr>
            <w:tcW w:w="4268" w:type="dxa"/>
          </w:tcPr>
          <w:p w14:paraId="7AD9FEC3" w14:textId="77777777" w:rsidR="0001767A" w:rsidRDefault="0001767A" w:rsidP="004A45C6">
            <w:pPr>
              <w:keepNext/>
              <w:spacing w:after="60"/>
            </w:pPr>
          </w:p>
        </w:tc>
      </w:tr>
      <w:tr w:rsidR="0001767A" w14:paraId="6A93E898" w14:textId="77777777" w:rsidTr="004A45C6">
        <w:trPr>
          <w:jc w:val="center"/>
        </w:trPr>
        <w:tc>
          <w:tcPr>
            <w:tcW w:w="3897" w:type="dxa"/>
          </w:tcPr>
          <w:p w14:paraId="25BD586B" w14:textId="77777777" w:rsidR="0001767A" w:rsidRDefault="0001767A" w:rsidP="004A45C6">
            <w:pPr>
              <w:keepNext/>
              <w:spacing w:after="60"/>
              <w:rPr>
                <w:rFonts w:ascii="Times New Roman" w:hAnsi="Times New Roman"/>
              </w:rPr>
            </w:pPr>
            <w:r>
              <w:rPr>
                <w:rFonts w:ascii="Times New Roman" w:hAnsi="Times New Roman"/>
              </w:rPr>
              <w:t>%ArrayBufferPrototype%</w:t>
            </w:r>
          </w:p>
        </w:tc>
        <w:tc>
          <w:tcPr>
            <w:tcW w:w="2079" w:type="dxa"/>
          </w:tcPr>
          <w:p w14:paraId="6BF5BD69" w14:textId="77777777" w:rsidR="0001767A" w:rsidRDefault="0001767A" w:rsidP="004A45C6">
            <w:pPr>
              <w:keepNext/>
              <w:spacing w:after="60"/>
            </w:pPr>
          </w:p>
        </w:tc>
        <w:tc>
          <w:tcPr>
            <w:tcW w:w="4268" w:type="dxa"/>
          </w:tcPr>
          <w:p w14:paraId="4D705C5B"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w:t>
            </w:r>
            <w:r>
              <w:lastRenderedPageBreak/>
              <w:t xml:space="preserve">property of the intrinsic </w:t>
            </w:r>
            <w:r>
              <w:rPr>
                <w:rFonts w:ascii="Times New Roman" w:hAnsi="Times New Roman"/>
              </w:rPr>
              <w:t>%ArrayBuffer%.</w:t>
            </w:r>
          </w:p>
        </w:tc>
      </w:tr>
      <w:tr w:rsidR="0001767A" w:rsidRPr="00E77497" w14:paraId="2B069EFF" w14:textId="77777777" w:rsidTr="004A45C6">
        <w:trPr>
          <w:jc w:val="center"/>
        </w:trPr>
        <w:tc>
          <w:tcPr>
            <w:tcW w:w="3897" w:type="dxa"/>
          </w:tcPr>
          <w:p w14:paraId="474F11BE" w14:textId="77777777" w:rsidR="0001767A" w:rsidRDefault="0001767A" w:rsidP="004A45C6">
            <w:pPr>
              <w:keepNext/>
              <w:spacing w:after="60"/>
              <w:rPr>
                <w:rFonts w:ascii="Times New Roman" w:hAnsi="Times New Roman"/>
              </w:rPr>
            </w:pPr>
            <w:r>
              <w:rPr>
                <w:rFonts w:ascii="Times New Roman" w:hAnsi="Times New Roman"/>
              </w:rPr>
              <w:lastRenderedPageBreak/>
              <w:t>%TypedArray%</w:t>
            </w:r>
          </w:p>
        </w:tc>
        <w:tc>
          <w:tcPr>
            <w:tcW w:w="2079" w:type="dxa"/>
          </w:tcPr>
          <w:p w14:paraId="3F688FE6" w14:textId="77777777" w:rsidR="0001767A" w:rsidRDefault="0001767A" w:rsidP="004A45C6">
            <w:pPr>
              <w:keepNext/>
              <w:spacing w:after="60"/>
            </w:pPr>
          </w:p>
        </w:tc>
        <w:tc>
          <w:tcPr>
            <w:tcW w:w="4268" w:type="dxa"/>
          </w:tcPr>
          <w:p w14:paraId="29653748" w14:textId="77777777" w:rsidR="0001767A" w:rsidRDefault="0001767A" w:rsidP="004A45C6">
            <w:pPr>
              <w:keepNext/>
              <w:spacing w:after="60"/>
            </w:pPr>
          </w:p>
        </w:tc>
      </w:tr>
      <w:tr w:rsidR="0001767A" w:rsidRPr="00E77497" w14:paraId="3214B5E2" w14:textId="77777777" w:rsidTr="004A45C6">
        <w:trPr>
          <w:jc w:val="center"/>
        </w:trPr>
        <w:tc>
          <w:tcPr>
            <w:tcW w:w="3897" w:type="dxa"/>
          </w:tcPr>
          <w:p w14:paraId="380E6E4F" w14:textId="77777777" w:rsidR="0001767A" w:rsidRDefault="0001767A" w:rsidP="004A45C6">
            <w:pPr>
              <w:keepNext/>
              <w:spacing w:after="60"/>
              <w:rPr>
                <w:rFonts w:ascii="Times New Roman" w:hAnsi="Times New Roman"/>
              </w:rPr>
            </w:pPr>
            <w:r>
              <w:rPr>
                <w:rFonts w:ascii="Times New Roman" w:hAnsi="Times New Roman"/>
              </w:rPr>
              <w:t>%TypedArrayPrototype%</w:t>
            </w:r>
          </w:p>
        </w:tc>
        <w:tc>
          <w:tcPr>
            <w:tcW w:w="2079" w:type="dxa"/>
          </w:tcPr>
          <w:p w14:paraId="1CAAA617" w14:textId="77777777" w:rsidR="0001767A" w:rsidRDefault="0001767A" w:rsidP="004A45C6">
            <w:pPr>
              <w:keepNext/>
              <w:spacing w:after="60"/>
            </w:pPr>
          </w:p>
        </w:tc>
        <w:tc>
          <w:tcPr>
            <w:tcW w:w="4268" w:type="dxa"/>
          </w:tcPr>
          <w:p w14:paraId="59B28E94" w14:textId="77777777" w:rsidR="0001767A" w:rsidRDefault="0001767A" w:rsidP="004A45C6">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01767A" w:rsidRPr="00E77497" w14:paraId="3B02EACC" w14:textId="77777777" w:rsidTr="004A45C6">
        <w:trPr>
          <w:jc w:val="center"/>
        </w:trPr>
        <w:tc>
          <w:tcPr>
            <w:tcW w:w="3897" w:type="dxa"/>
          </w:tcPr>
          <w:p w14:paraId="5F926B14" w14:textId="77777777" w:rsidR="0001767A" w:rsidRDefault="0001767A" w:rsidP="004A45C6">
            <w:pPr>
              <w:keepNext/>
              <w:spacing w:after="60"/>
              <w:rPr>
                <w:rFonts w:ascii="Times New Roman" w:hAnsi="Times New Roman"/>
              </w:rPr>
            </w:pPr>
            <w:r>
              <w:rPr>
                <w:rFonts w:ascii="Times New Roman" w:hAnsi="Times New Roman"/>
              </w:rPr>
              <w:t>%Int8Array%</w:t>
            </w:r>
          </w:p>
        </w:tc>
        <w:tc>
          <w:tcPr>
            <w:tcW w:w="2079" w:type="dxa"/>
          </w:tcPr>
          <w:p w14:paraId="0F22BF27" w14:textId="77777777" w:rsidR="0001767A" w:rsidRDefault="0001767A" w:rsidP="004A45C6">
            <w:pPr>
              <w:keepNext/>
              <w:spacing w:after="60"/>
            </w:pPr>
          </w:p>
        </w:tc>
        <w:tc>
          <w:tcPr>
            <w:tcW w:w="4268" w:type="dxa"/>
          </w:tcPr>
          <w:p w14:paraId="430BE953" w14:textId="77777777" w:rsidR="0001767A" w:rsidRDefault="0001767A" w:rsidP="004A45C6">
            <w:pPr>
              <w:keepNext/>
              <w:spacing w:after="60"/>
            </w:pPr>
          </w:p>
        </w:tc>
      </w:tr>
      <w:tr w:rsidR="0001767A" w:rsidRPr="00E77497" w14:paraId="37756159" w14:textId="77777777" w:rsidTr="004A45C6">
        <w:trPr>
          <w:jc w:val="center"/>
        </w:trPr>
        <w:tc>
          <w:tcPr>
            <w:tcW w:w="3897" w:type="dxa"/>
          </w:tcPr>
          <w:p w14:paraId="79F65F2F" w14:textId="77777777" w:rsidR="0001767A" w:rsidRDefault="0001767A" w:rsidP="004A45C6">
            <w:pPr>
              <w:keepNext/>
              <w:spacing w:after="60"/>
              <w:rPr>
                <w:rFonts w:ascii="Times New Roman" w:hAnsi="Times New Roman"/>
              </w:rPr>
            </w:pPr>
            <w:commentRangeStart w:id="323"/>
            <w:r>
              <w:rPr>
                <w:rFonts w:ascii="Times New Roman" w:hAnsi="Times New Roman"/>
              </w:rPr>
              <w:t>%Int8ArrayPrototype%</w:t>
            </w:r>
            <w:commentRangeEnd w:id="323"/>
            <w:r>
              <w:rPr>
                <w:rStyle w:val="CommentReference"/>
              </w:rPr>
              <w:commentReference w:id="323"/>
            </w:r>
          </w:p>
        </w:tc>
        <w:tc>
          <w:tcPr>
            <w:tcW w:w="2079" w:type="dxa"/>
          </w:tcPr>
          <w:p w14:paraId="7BAE8E6C" w14:textId="77777777" w:rsidR="0001767A" w:rsidRDefault="0001767A" w:rsidP="004A45C6">
            <w:pPr>
              <w:keepNext/>
              <w:spacing w:after="60"/>
            </w:pPr>
          </w:p>
        </w:tc>
        <w:tc>
          <w:tcPr>
            <w:tcW w:w="4268" w:type="dxa"/>
          </w:tcPr>
          <w:p w14:paraId="729ACB47" w14:textId="77777777" w:rsidR="0001767A" w:rsidRDefault="0001767A" w:rsidP="004A45C6">
            <w:pPr>
              <w:keepNext/>
              <w:spacing w:after="60"/>
            </w:pPr>
          </w:p>
        </w:tc>
      </w:tr>
      <w:tr w:rsidR="0001767A" w:rsidRPr="00E77497" w14:paraId="5AD887F7" w14:textId="77777777" w:rsidTr="004A45C6">
        <w:trPr>
          <w:jc w:val="center"/>
        </w:trPr>
        <w:tc>
          <w:tcPr>
            <w:tcW w:w="3897" w:type="dxa"/>
          </w:tcPr>
          <w:p w14:paraId="2D24653B" w14:textId="77777777" w:rsidR="0001767A" w:rsidRDefault="0001767A" w:rsidP="004A45C6">
            <w:pPr>
              <w:keepNext/>
              <w:spacing w:after="60"/>
              <w:rPr>
                <w:rFonts w:ascii="Times New Roman" w:hAnsi="Times New Roman"/>
              </w:rPr>
            </w:pPr>
            <w:r>
              <w:rPr>
                <w:rFonts w:ascii="Times New Roman" w:hAnsi="Times New Roman"/>
              </w:rPr>
              <w:t>%DataView%</w:t>
            </w:r>
          </w:p>
        </w:tc>
        <w:tc>
          <w:tcPr>
            <w:tcW w:w="2079" w:type="dxa"/>
          </w:tcPr>
          <w:p w14:paraId="684C505D" w14:textId="77777777" w:rsidR="0001767A" w:rsidRDefault="0001767A" w:rsidP="004A45C6">
            <w:pPr>
              <w:keepNext/>
              <w:spacing w:after="60"/>
            </w:pPr>
          </w:p>
        </w:tc>
        <w:tc>
          <w:tcPr>
            <w:tcW w:w="4268" w:type="dxa"/>
          </w:tcPr>
          <w:p w14:paraId="52B3E802" w14:textId="77777777" w:rsidR="0001767A" w:rsidRDefault="0001767A" w:rsidP="004A45C6">
            <w:pPr>
              <w:keepNext/>
              <w:spacing w:after="60"/>
            </w:pPr>
          </w:p>
        </w:tc>
      </w:tr>
      <w:tr w:rsidR="0001767A" w:rsidRPr="00E77497" w14:paraId="59201C2A" w14:textId="77777777" w:rsidTr="004A45C6">
        <w:trPr>
          <w:jc w:val="center"/>
        </w:trPr>
        <w:tc>
          <w:tcPr>
            <w:tcW w:w="3897" w:type="dxa"/>
          </w:tcPr>
          <w:p w14:paraId="3FE4F682" w14:textId="77777777" w:rsidR="0001767A" w:rsidRDefault="0001767A" w:rsidP="004A45C6">
            <w:pPr>
              <w:keepNext/>
              <w:spacing w:after="60"/>
              <w:rPr>
                <w:rFonts w:ascii="Times New Roman" w:hAnsi="Times New Roman"/>
              </w:rPr>
            </w:pPr>
            <w:r>
              <w:rPr>
                <w:rFonts w:ascii="Times New Roman" w:hAnsi="Times New Roman"/>
              </w:rPr>
              <w:t>%DataViewPrototype%</w:t>
            </w:r>
          </w:p>
        </w:tc>
        <w:tc>
          <w:tcPr>
            <w:tcW w:w="2079" w:type="dxa"/>
          </w:tcPr>
          <w:p w14:paraId="4DD1A2A8" w14:textId="77777777" w:rsidR="0001767A" w:rsidRDefault="0001767A" w:rsidP="004A45C6">
            <w:pPr>
              <w:keepNext/>
              <w:spacing w:after="60"/>
            </w:pPr>
          </w:p>
        </w:tc>
        <w:tc>
          <w:tcPr>
            <w:tcW w:w="4268" w:type="dxa"/>
          </w:tcPr>
          <w:p w14:paraId="7E59E12B" w14:textId="77777777" w:rsidR="0001767A" w:rsidRDefault="0001767A" w:rsidP="004A45C6">
            <w:pPr>
              <w:keepNext/>
              <w:spacing w:after="60"/>
            </w:pPr>
          </w:p>
        </w:tc>
      </w:tr>
      <w:tr w:rsidR="0001767A" w:rsidRPr="00E77497" w14:paraId="7678937B" w14:textId="77777777" w:rsidTr="004A45C6">
        <w:trPr>
          <w:jc w:val="center"/>
        </w:trPr>
        <w:tc>
          <w:tcPr>
            <w:tcW w:w="3897" w:type="dxa"/>
          </w:tcPr>
          <w:p w14:paraId="3FE566AD" w14:textId="77777777" w:rsidR="0001767A" w:rsidRDefault="0001767A" w:rsidP="004A45C6">
            <w:pPr>
              <w:keepNext/>
              <w:spacing w:after="60"/>
              <w:rPr>
                <w:rFonts w:ascii="Times New Roman" w:hAnsi="Times New Roman"/>
              </w:rPr>
            </w:pPr>
            <w:r>
              <w:rPr>
                <w:rFonts w:ascii="Times New Roman" w:hAnsi="Times New Roman"/>
              </w:rPr>
              <w:t>%ThrowTypeError%</w:t>
            </w:r>
          </w:p>
        </w:tc>
        <w:tc>
          <w:tcPr>
            <w:tcW w:w="2079" w:type="dxa"/>
          </w:tcPr>
          <w:p w14:paraId="5EA0D882" w14:textId="77777777" w:rsidR="0001767A" w:rsidRDefault="0001767A" w:rsidP="004A45C6">
            <w:pPr>
              <w:keepNext/>
              <w:spacing w:after="60"/>
            </w:pPr>
          </w:p>
        </w:tc>
        <w:tc>
          <w:tcPr>
            <w:tcW w:w="4268" w:type="dxa"/>
          </w:tcPr>
          <w:p w14:paraId="5B9ECF03" w14:textId="77777777" w:rsidR="0001767A" w:rsidRDefault="0001767A" w:rsidP="004A45C6">
            <w:pPr>
              <w:keepNext/>
              <w:spacing w:after="60"/>
            </w:pPr>
            <w:r>
              <w:t>A function object that unconditionally throws a new instance of %TypeError%.</w:t>
            </w:r>
          </w:p>
        </w:tc>
      </w:tr>
      <w:tr w:rsidR="0001767A" w:rsidRPr="00E77497" w14:paraId="492F7F33" w14:textId="77777777" w:rsidTr="004A45C6">
        <w:trPr>
          <w:jc w:val="center"/>
        </w:trPr>
        <w:tc>
          <w:tcPr>
            <w:tcW w:w="3897" w:type="dxa"/>
          </w:tcPr>
          <w:p w14:paraId="0ABEDD62" w14:textId="77777777" w:rsidR="0001767A" w:rsidRDefault="0001767A" w:rsidP="004A45C6">
            <w:pPr>
              <w:keepNext/>
              <w:spacing w:after="60"/>
              <w:rPr>
                <w:rFonts w:ascii="Times New Roman" w:hAnsi="Times New Roman"/>
              </w:rPr>
            </w:pPr>
            <w:commentRangeStart w:id="324"/>
            <w:r>
              <w:rPr>
                <w:rFonts w:ascii="Times New Roman" w:hAnsi="Times New Roman"/>
              </w:rPr>
              <w:t>???</w:t>
            </w:r>
            <w:commentRangeEnd w:id="324"/>
            <w:r>
              <w:rPr>
                <w:rStyle w:val="CommentReference"/>
              </w:rPr>
              <w:commentReference w:id="324"/>
            </w:r>
          </w:p>
        </w:tc>
        <w:tc>
          <w:tcPr>
            <w:tcW w:w="2079" w:type="dxa"/>
          </w:tcPr>
          <w:p w14:paraId="573FAA47" w14:textId="77777777" w:rsidR="0001767A" w:rsidRDefault="0001767A" w:rsidP="004A45C6">
            <w:pPr>
              <w:keepNext/>
              <w:spacing w:after="60"/>
            </w:pPr>
          </w:p>
        </w:tc>
        <w:tc>
          <w:tcPr>
            <w:tcW w:w="4268" w:type="dxa"/>
          </w:tcPr>
          <w:p w14:paraId="4074500B" w14:textId="77777777" w:rsidR="0001767A" w:rsidRDefault="0001767A" w:rsidP="004A45C6">
            <w:pPr>
              <w:keepNext/>
              <w:spacing w:after="60"/>
            </w:pPr>
          </w:p>
        </w:tc>
      </w:tr>
    </w:tbl>
    <w:p w14:paraId="3E2FB320" w14:textId="77777777" w:rsidR="0001767A" w:rsidRDefault="0001767A" w:rsidP="00871074">
      <w:pPr>
        <w:pStyle w:val="Heading2"/>
      </w:pPr>
      <w:r w:rsidRPr="00E77497">
        <w:rPr>
          <w:rFonts w:eastAsia="Arial Unicode MS"/>
        </w:rPr>
        <w:br w:type="page"/>
      </w:r>
      <w:r w:rsidDel="007722AC">
        <w:lastRenderedPageBreak/>
        <w:t xml:space="preserve"> </w:t>
      </w:r>
      <w:bookmarkStart w:id="325" w:name="_Toc370745137"/>
      <w:bookmarkStart w:id="326" w:name="_Toc384480890"/>
      <w:r w:rsidRPr="006A65D7">
        <w:t>ECMAScript</w:t>
      </w:r>
      <w:r>
        <w:t xml:space="preserve"> Specification Types</w:t>
      </w:r>
      <w:bookmarkEnd w:id="325"/>
      <w:bookmarkEnd w:id="326"/>
    </w:p>
    <w:p w14:paraId="46F7A62C" w14:textId="77777777" w:rsidR="0001767A" w:rsidRDefault="0001767A" w:rsidP="004A45C6">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25AEADC5" w14:textId="77777777" w:rsidR="0001767A" w:rsidRPr="00E77497" w:rsidRDefault="0001767A" w:rsidP="00871074">
      <w:pPr>
        <w:pStyle w:val="Heading3"/>
      </w:pPr>
      <w:bookmarkStart w:id="327" w:name="_Toc370732766"/>
      <w:bookmarkStart w:id="328" w:name="_Toc370734572"/>
      <w:bookmarkStart w:id="329" w:name="_Toc370743347"/>
      <w:bookmarkStart w:id="330" w:name="_Toc370745140"/>
      <w:bookmarkStart w:id="331" w:name="_Toc370732781"/>
      <w:bookmarkStart w:id="332" w:name="_Toc370734587"/>
      <w:bookmarkStart w:id="333" w:name="_Toc370743362"/>
      <w:bookmarkStart w:id="334" w:name="_Toc370745155"/>
      <w:bookmarkStart w:id="335" w:name="_Ref366131676"/>
      <w:bookmarkStart w:id="336" w:name="_Toc370745156"/>
      <w:bookmarkStart w:id="337" w:name="_Toc384480891"/>
      <w:bookmarkEnd w:id="327"/>
      <w:bookmarkEnd w:id="328"/>
      <w:bookmarkEnd w:id="329"/>
      <w:bookmarkEnd w:id="330"/>
      <w:bookmarkEnd w:id="331"/>
      <w:bookmarkEnd w:id="332"/>
      <w:bookmarkEnd w:id="333"/>
      <w:bookmarkEnd w:id="334"/>
      <w:r w:rsidRPr="00E77497">
        <w:t xml:space="preserve">The List </w:t>
      </w:r>
      <w:r>
        <w:t xml:space="preserve">and Record </w:t>
      </w:r>
      <w:r w:rsidRPr="00E77497">
        <w:t>Specification Type</w:t>
      </w:r>
      <w:bookmarkEnd w:id="335"/>
      <w:bookmarkEnd w:id="336"/>
      <w:bookmarkEnd w:id="337"/>
    </w:p>
    <w:p w14:paraId="394D127E" w14:textId="409D13C8" w:rsidR="0001767A" w:rsidRDefault="0001767A" w:rsidP="004A45C6">
      <w:r w:rsidRPr="00E77497">
        <w:t xml:space="preserve">The List type is used to explain the evaluation of argument lists (see </w:t>
      </w:r>
      <w:r>
        <w:fldChar w:fldCharType="begin"/>
      </w:r>
      <w:r>
        <w:instrText xml:space="preserve"> REF _Ref365537094 \r \h </w:instrText>
      </w:r>
      <w:r>
        <w:fldChar w:fldCharType="separate"/>
      </w:r>
      <w:r w:rsidR="00281431">
        <w:t>12.3.6</w:t>
      </w:r>
      <w:r>
        <w:fldChar w:fldCharType="end"/>
      </w:r>
      <w:r w:rsidRPr="00E77497">
        <w:t xml:space="preserve">) in </w:t>
      </w:r>
      <w:r w:rsidRPr="00E77497">
        <w:rPr>
          <w:rFonts w:ascii="Courier New" w:hAnsi="Courier New"/>
          <w:b/>
        </w:rPr>
        <w:t>new</w:t>
      </w:r>
      <w:r w:rsidRPr="00E77497">
        <w:t xml:space="preserve"> expressions, in function calls, and in other algorithms where a simple </w:t>
      </w:r>
      <w:r>
        <w:t>ordered</w:t>
      </w:r>
      <w:r w:rsidRPr="00E77497">
        <w:t xml:space="preserve"> list of values is needed. Values of the List type are simply ordered sequences of </w:t>
      </w:r>
      <w:r>
        <w:t xml:space="preserve">list elements containing the individual </w:t>
      </w:r>
      <w:r w:rsidRPr="00E77497">
        <w:t>values. These sequences may be of any length.</w:t>
      </w:r>
      <w:r>
        <w:t xml:space="preserve"> The elements of a list may be randomly accessed using 0-origin indices. For notational convience an array-like syntax can be used to access List elements. For example, </w:t>
      </w:r>
      <w:r w:rsidRPr="000E5805">
        <w:rPr>
          <w:i/>
        </w:rPr>
        <w:t>arguments</w:t>
      </w:r>
      <w:r>
        <w:t>[</w:t>
      </w:r>
      <w:r w:rsidRPr="000654CA">
        <w:t>2</w:t>
      </w:r>
      <w:r>
        <w:t xml:space="preserve">] is shorthand for saying the </w:t>
      </w:r>
      <w:r w:rsidRPr="000654CA">
        <w:t>3</w:t>
      </w:r>
      <w:r w:rsidRPr="000E5805">
        <w:rPr>
          <w:vertAlign w:val="superscript"/>
        </w:rPr>
        <w:t>th</w:t>
      </w:r>
      <w:r>
        <w:t xml:space="preserve"> element of the List </w:t>
      </w:r>
      <w:r w:rsidRPr="000E5805">
        <w:rPr>
          <w:i/>
        </w:rPr>
        <w:t>arguments</w:t>
      </w:r>
      <w:r w:rsidRPr="00E77497">
        <w:t>.</w:t>
      </w:r>
    </w:p>
    <w:p w14:paraId="5CCB40E4" w14:textId="77777777" w:rsidR="0001767A" w:rsidRDefault="0001767A" w:rsidP="004A45C6">
      <w:r>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14:paraId="7C8551DA" w14:textId="36A78898" w:rsidR="0001767A" w:rsidRPr="00E77497" w:rsidRDefault="0001767A" w:rsidP="004A45C6">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initialized to a specific value</w:t>
      </w:r>
      <w:r w:rsidRPr="00E77497">
        <w:t>. Field name order is not significant. Any fields that are not explicitly listed are considered to be absent.</w:t>
      </w:r>
    </w:p>
    <w:p w14:paraId="21A20F09" w14:textId="77777777" w:rsidR="0001767A" w:rsidRDefault="0001767A" w:rsidP="004A45C6">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14:paraId="6127830A" w14:textId="77777777" w:rsidR="0001767A" w:rsidRPr="00E77497" w:rsidRDefault="0001767A" w:rsidP="004A45C6">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PropertyDescriptor{[[Value]]: 42, [[Writable]]: </w:t>
      </w:r>
      <w:r w:rsidRPr="00E77497">
        <w:rPr>
          <w:b/>
        </w:rPr>
        <w:t>false</w:t>
      </w:r>
      <w:r w:rsidRPr="00E77497">
        <w:t xml:space="preserve">, [[Configurable]]: </w:t>
      </w:r>
      <w:r w:rsidRPr="00E77497">
        <w:rPr>
          <w:b/>
        </w:rPr>
        <w:t>true</w:t>
      </w:r>
      <w:r w:rsidRPr="00E77497">
        <w:t>}</w:t>
      </w:r>
      <w:r>
        <w:t>.</w:t>
      </w:r>
    </w:p>
    <w:p w14:paraId="43DB0E5E" w14:textId="77777777" w:rsidR="0001767A" w:rsidRPr="00E77497" w:rsidRDefault="0001767A" w:rsidP="00871074">
      <w:pPr>
        <w:pStyle w:val="Heading3"/>
      </w:pPr>
      <w:bookmarkStart w:id="338" w:name="_Ref365528791"/>
      <w:bookmarkStart w:id="339" w:name="_Toc370745157"/>
      <w:bookmarkStart w:id="340" w:name="_Toc384480892"/>
      <w:r w:rsidRPr="00E77497">
        <w:t>The Completion</w:t>
      </w:r>
      <w:r>
        <w:t xml:space="preserve"> Record</w:t>
      </w:r>
      <w:r w:rsidRPr="00E77497">
        <w:t xml:space="preserve"> Specification Type</w:t>
      </w:r>
      <w:bookmarkEnd w:id="338"/>
      <w:bookmarkEnd w:id="339"/>
      <w:bookmarkEnd w:id="340"/>
    </w:p>
    <w:p w14:paraId="45C31007" w14:textId="77777777" w:rsidR="0001767A" w:rsidRDefault="0001767A" w:rsidP="004A45C6">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14:paraId="674ABB40" w14:textId="77777777" w:rsidR="0001767A" w:rsidRDefault="0001767A" w:rsidP="004A45C6">
      <w:r w:rsidRPr="00E77497">
        <w:t xml:space="preserve">Values of the Completion type are </w:t>
      </w:r>
      <w:r>
        <w:t xml:space="preserve">Record values whole fields are defined as by </w:t>
      </w:r>
      <w:r>
        <w:fldChar w:fldCharType="begin"/>
      </w:r>
      <w:r>
        <w:instrText xml:space="preserve"> REF _Ref365644806 \h </w:instrText>
      </w:r>
      <w:r>
        <w:fldChar w:fldCharType="separate"/>
      </w:r>
      <w:r w:rsidR="00281431">
        <w:t xml:space="preserve">Table </w:t>
      </w:r>
      <w:r w:rsidR="00281431">
        <w:rPr>
          <w:noProof/>
        </w:rPr>
        <w:t>8</w:t>
      </w:r>
      <w:r>
        <w:fldChar w:fldCharType="end"/>
      </w:r>
      <w:r>
        <w:t>.</w:t>
      </w:r>
    </w:p>
    <w:p w14:paraId="38FE76DE" w14:textId="77777777" w:rsidR="0001767A" w:rsidRPr="00E77497" w:rsidRDefault="0001767A" w:rsidP="004A45C6">
      <w:pPr>
        <w:pStyle w:val="Tabletitle"/>
      </w:pPr>
      <w:bookmarkStart w:id="341" w:name="_Ref365644806"/>
      <w:r>
        <w:lastRenderedPageBreak/>
        <w:t xml:space="preserve">Table </w:t>
      </w:r>
      <w:r>
        <w:fldChar w:fldCharType="begin"/>
      </w:r>
      <w:r>
        <w:instrText xml:space="preserve"> SEQ Table \* ARABIC </w:instrText>
      </w:r>
      <w:r>
        <w:fldChar w:fldCharType="separate"/>
      </w:r>
      <w:r w:rsidR="00281431">
        <w:rPr>
          <w:noProof/>
        </w:rPr>
        <w:t>8</w:t>
      </w:r>
      <w:r>
        <w:fldChar w:fldCharType="end"/>
      </w:r>
      <w:bookmarkEnd w:id="341"/>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1767A" w:rsidRPr="00E77497" w14:paraId="1609C2A7" w14:textId="77777777" w:rsidTr="004A45C6">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1522FCB7" w14:textId="77777777" w:rsidR="0001767A" w:rsidRPr="00E77497" w:rsidRDefault="0001767A" w:rsidP="004A45C6">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7A45B8B1" w14:textId="77777777" w:rsidR="0001767A" w:rsidRPr="00E77497" w:rsidRDefault="0001767A" w:rsidP="004A45C6">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5FCB51B0" w14:textId="77777777" w:rsidR="0001767A" w:rsidRDefault="0001767A" w:rsidP="004A45C6">
            <w:pPr>
              <w:keepNext/>
              <w:shd w:val="solid" w:color="C0C0C0" w:fill="FFFFFF"/>
              <w:spacing w:after="0"/>
              <w:rPr>
                <w:b/>
                <w:i/>
                <w:shd w:val="solid" w:color="C0C0C0" w:fill="FFFFFF"/>
              </w:rPr>
            </w:pPr>
            <w:r>
              <w:rPr>
                <w:b/>
                <w:i/>
                <w:shd w:val="solid" w:color="C0C0C0" w:fill="FFFFFF"/>
              </w:rPr>
              <w:t>Meaning</w:t>
            </w:r>
          </w:p>
        </w:tc>
      </w:tr>
      <w:tr w:rsidR="0001767A" w:rsidRPr="00E77497" w14:paraId="06687D6F" w14:textId="77777777" w:rsidTr="004A45C6">
        <w:trPr>
          <w:jc w:val="center"/>
        </w:trPr>
        <w:tc>
          <w:tcPr>
            <w:tcW w:w="1397" w:type="dxa"/>
            <w:tcBorders>
              <w:top w:val="nil"/>
            </w:tcBorders>
          </w:tcPr>
          <w:p w14:paraId="0F7D41DC" w14:textId="77777777" w:rsidR="0001767A" w:rsidRPr="00543DFB" w:rsidRDefault="0001767A" w:rsidP="004A45C6">
            <w:pPr>
              <w:keepNext/>
              <w:spacing w:after="60"/>
              <w:rPr>
                <w:rFonts w:ascii="Times New Roman" w:hAnsi="Times New Roman"/>
              </w:rPr>
            </w:pPr>
            <w:r w:rsidRPr="00543DFB">
              <w:rPr>
                <w:rFonts w:ascii="Times New Roman" w:hAnsi="Times New Roman"/>
              </w:rPr>
              <w:t>[[type]]</w:t>
            </w:r>
          </w:p>
        </w:tc>
        <w:tc>
          <w:tcPr>
            <w:tcW w:w="4098" w:type="dxa"/>
            <w:tcBorders>
              <w:top w:val="nil"/>
            </w:tcBorders>
          </w:tcPr>
          <w:p w14:paraId="53544972" w14:textId="77777777" w:rsidR="0001767A" w:rsidRPr="00E77497" w:rsidRDefault="0001767A" w:rsidP="004A45C6">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14:paraId="639280EA" w14:textId="77777777" w:rsidR="0001767A" w:rsidRPr="00E77497" w:rsidRDefault="0001767A" w:rsidP="004A45C6">
            <w:pPr>
              <w:keepNext/>
              <w:spacing w:after="60"/>
            </w:pPr>
            <w:r>
              <w:t>The type of completion that occurred.</w:t>
            </w:r>
          </w:p>
        </w:tc>
      </w:tr>
      <w:tr w:rsidR="0001767A" w:rsidRPr="00E77497" w14:paraId="6A045C3D" w14:textId="77777777" w:rsidTr="004A45C6">
        <w:trPr>
          <w:jc w:val="center"/>
        </w:trPr>
        <w:tc>
          <w:tcPr>
            <w:tcW w:w="1397" w:type="dxa"/>
          </w:tcPr>
          <w:p w14:paraId="71A0B86E" w14:textId="77777777" w:rsidR="0001767A" w:rsidRPr="00E77497" w:rsidRDefault="0001767A" w:rsidP="004A45C6">
            <w:pPr>
              <w:keepNext/>
              <w:spacing w:after="60"/>
            </w:pPr>
            <w:r w:rsidRPr="00543DFB">
              <w:rPr>
                <w:rFonts w:ascii="Times New Roman" w:hAnsi="Times New Roman"/>
              </w:rPr>
              <w:t>[[value]]</w:t>
            </w:r>
          </w:p>
        </w:tc>
        <w:tc>
          <w:tcPr>
            <w:tcW w:w="4098" w:type="dxa"/>
          </w:tcPr>
          <w:p w14:paraId="3DD03B23" w14:textId="77777777" w:rsidR="0001767A" w:rsidRPr="00E77497" w:rsidRDefault="0001767A" w:rsidP="004A45C6">
            <w:pPr>
              <w:keepNext/>
              <w:spacing w:after="60"/>
            </w:pPr>
            <w:r w:rsidRPr="00E77497">
              <w:t xml:space="preserve">any ECMAScript language value or </w:t>
            </w:r>
            <w:r w:rsidRPr="00E77497">
              <w:rPr>
                <w:b/>
              </w:rPr>
              <w:t>empty</w:t>
            </w:r>
          </w:p>
        </w:tc>
        <w:tc>
          <w:tcPr>
            <w:tcW w:w="4230" w:type="dxa"/>
          </w:tcPr>
          <w:p w14:paraId="78798C32" w14:textId="77777777" w:rsidR="0001767A" w:rsidRPr="00E77497" w:rsidRDefault="0001767A" w:rsidP="004A45C6">
            <w:pPr>
              <w:keepNext/>
              <w:spacing w:after="60"/>
            </w:pPr>
            <w:r>
              <w:t>The value that was produced.</w:t>
            </w:r>
          </w:p>
        </w:tc>
      </w:tr>
      <w:tr w:rsidR="0001767A" w:rsidRPr="00E77497" w14:paraId="5EB2EFAA" w14:textId="77777777" w:rsidTr="004A45C6">
        <w:trPr>
          <w:jc w:val="center"/>
        </w:trPr>
        <w:tc>
          <w:tcPr>
            <w:tcW w:w="1397" w:type="dxa"/>
          </w:tcPr>
          <w:p w14:paraId="44537696" w14:textId="77777777" w:rsidR="0001767A" w:rsidRPr="00E77497" w:rsidRDefault="0001767A" w:rsidP="004A45C6">
            <w:pPr>
              <w:keepNext/>
              <w:spacing w:after="60"/>
            </w:pPr>
            <w:r w:rsidRPr="00543DFB">
              <w:rPr>
                <w:rFonts w:ascii="Times New Roman" w:hAnsi="Times New Roman"/>
              </w:rPr>
              <w:t>[[target]]</w:t>
            </w:r>
          </w:p>
        </w:tc>
        <w:tc>
          <w:tcPr>
            <w:tcW w:w="4098" w:type="dxa"/>
          </w:tcPr>
          <w:p w14:paraId="50F93DF2" w14:textId="77777777" w:rsidR="0001767A" w:rsidRPr="00E77497" w:rsidRDefault="0001767A" w:rsidP="004A45C6">
            <w:pPr>
              <w:keepNext/>
              <w:spacing w:after="60"/>
            </w:pPr>
            <w:r w:rsidRPr="00E77497">
              <w:t xml:space="preserve">any ECMAScript </w:t>
            </w:r>
            <w:r>
              <w:t>string</w:t>
            </w:r>
            <w:r w:rsidRPr="00E77497">
              <w:t xml:space="preserve"> or </w:t>
            </w:r>
            <w:r w:rsidRPr="00E77497">
              <w:rPr>
                <w:b/>
              </w:rPr>
              <w:t>empty</w:t>
            </w:r>
          </w:p>
        </w:tc>
        <w:tc>
          <w:tcPr>
            <w:tcW w:w="4230" w:type="dxa"/>
          </w:tcPr>
          <w:p w14:paraId="04CA4482" w14:textId="77777777" w:rsidR="0001767A" w:rsidRPr="00E77497" w:rsidRDefault="0001767A" w:rsidP="004A45C6">
            <w:pPr>
              <w:keepNext/>
              <w:spacing w:after="60"/>
            </w:pPr>
            <w:r>
              <w:t>The target label for directed control transfers.</w:t>
            </w:r>
          </w:p>
        </w:tc>
      </w:tr>
    </w:tbl>
    <w:p w14:paraId="11A12EB1" w14:textId="77777777" w:rsidR="0001767A" w:rsidRDefault="0001767A" w:rsidP="004A45C6"/>
    <w:p w14:paraId="6F88FF49" w14:textId="77777777" w:rsidR="0001767A" w:rsidRDefault="0001767A" w:rsidP="004A45C6">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14:paraId="75B67C31" w14:textId="77777777" w:rsidR="0001767A" w:rsidRDefault="0001767A" w:rsidP="00871074">
      <w:pPr>
        <w:pStyle w:val="Heading4"/>
        <w:rPr>
          <w:lang w:eastAsia="en-US"/>
        </w:rPr>
      </w:pPr>
      <w:r>
        <w:rPr>
          <w:lang w:eastAsia="en-US"/>
        </w:rPr>
        <w:t>NormalCompletion</w:t>
      </w:r>
    </w:p>
    <w:p w14:paraId="74C75A8F" w14:textId="77777777" w:rsidR="0001767A" w:rsidRPr="00AA7866" w:rsidRDefault="0001767A" w:rsidP="004A45C6">
      <w:pPr>
        <w:pStyle w:val="normalbefore"/>
      </w:pPr>
      <w:r>
        <w:t xml:space="preserve">The abstract operation </w:t>
      </w:r>
      <w:r w:rsidRPr="00AA7866">
        <w:t>NormalCompletion</w:t>
      </w:r>
      <w:r>
        <w:t xml:space="preserve"> with a single </w:t>
      </w:r>
      <w:r w:rsidRPr="007B3D38">
        <w:rPr>
          <w:i/>
        </w:rPr>
        <w:t>argument</w:t>
      </w:r>
      <w:r>
        <w:rPr>
          <w:rFonts w:cs="Arial"/>
        </w:rPr>
        <w:t>, such as:</w:t>
      </w:r>
    </w:p>
    <w:p w14:paraId="1EEA1C68" w14:textId="77777777" w:rsidR="0001767A" w:rsidRPr="00E77497" w:rsidRDefault="0001767A" w:rsidP="0068054D">
      <w:pPr>
        <w:pStyle w:val="Alg4"/>
        <w:numPr>
          <w:ilvl w:val="0"/>
          <w:numId w:val="21"/>
        </w:numPr>
        <w:spacing w:after="120"/>
      </w:pPr>
      <w:r>
        <w:t>R</w:t>
      </w:r>
      <w:r w:rsidRPr="00E77497">
        <w:t xml:space="preserve">eturn </w:t>
      </w:r>
      <w:r w:rsidRPr="00B74F32">
        <w:t>NormalCompletion</w:t>
      </w:r>
      <w:r>
        <w:t>(</w:t>
      </w:r>
      <w:r w:rsidRPr="00B74F32">
        <w:rPr>
          <w:i/>
        </w:rPr>
        <w:t>argument</w:t>
      </w:r>
      <w:r>
        <w:t>)</w:t>
      </w:r>
      <w:r w:rsidRPr="00E77497">
        <w:t>.</w:t>
      </w:r>
    </w:p>
    <w:p w14:paraId="16509062" w14:textId="77777777" w:rsidR="0001767A" w:rsidRDefault="0001767A" w:rsidP="004A45C6">
      <w:pPr>
        <w:pStyle w:val="normalbefore"/>
      </w:pPr>
      <w:r>
        <w:t>Is a shorthand that is defined as follows:</w:t>
      </w:r>
    </w:p>
    <w:p w14:paraId="2BBFC7D6" w14:textId="77777777" w:rsidR="0001767A" w:rsidRPr="000D29DF" w:rsidRDefault="0001767A" w:rsidP="0068054D">
      <w:pPr>
        <w:pStyle w:val="Alg4"/>
        <w:numPr>
          <w:ilvl w:val="0"/>
          <w:numId w:val="22"/>
        </w:numPr>
      </w:pPr>
      <w:r>
        <w:t>R</w:t>
      </w:r>
      <w:r w:rsidRPr="00E77497">
        <w:t xml:space="preserve">eturn </w:t>
      </w:r>
      <w:r w:rsidRPr="00B74F32">
        <w:t>Completion</w:t>
      </w:r>
      <w:r>
        <w:t xml:space="preserve">{[[type]]: </w:t>
      </w:r>
      <w:r w:rsidRPr="00B74F32">
        <w:rPr>
          <w:rFonts w:ascii="Arial" w:hAnsi="Arial" w:cs="Arial"/>
        </w:rPr>
        <w:t>normal</w:t>
      </w:r>
      <w:r>
        <w:t xml:space="preserve">, [[value]]: </w:t>
      </w:r>
      <w:r w:rsidRPr="00B74F32">
        <w:rPr>
          <w:i/>
        </w:rPr>
        <w:t>argument</w:t>
      </w:r>
      <w:r>
        <w:t>, [[target]]:</w:t>
      </w:r>
      <w:r w:rsidRPr="00B74F32">
        <w:rPr>
          <w:rFonts w:ascii="Arial" w:hAnsi="Arial" w:cs="Arial"/>
        </w:rPr>
        <w:t>empty</w:t>
      </w:r>
      <w:r>
        <w:t>}</w:t>
      </w:r>
      <w:r w:rsidRPr="00E77497">
        <w:t>.</w:t>
      </w:r>
    </w:p>
    <w:p w14:paraId="7762141C" w14:textId="77777777" w:rsidR="0001767A" w:rsidRDefault="0001767A" w:rsidP="00871074">
      <w:pPr>
        <w:pStyle w:val="Heading4"/>
      </w:pPr>
      <w:r>
        <w:t>Implicit Completion Values</w:t>
      </w:r>
    </w:p>
    <w:p w14:paraId="08AA7F4B" w14:textId="77777777" w:rsidR="0001767A" w:rsidRDefault="0001767A" w:rsidP="004A45C6">
      <w:pPr>
        <w:pStyle w:val="normalbefore"/>
      </w:pPr>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14:paraId="0FE2234F" w14:textId="77777777" w:rsidR="0001767A" w:rsidRPr="00E77497" w:rsidRDefault="0001767A" w:rsidP="0068054D">
      <w:pPr>
        <w:pStyle w:val="Alg4"/>
        <w:numPr>
          <w:ilvl w:val="0"/>
          <w:numId w:val="23"/>
        </w:numPr>
        <w:spacing w:after="120"/>
      </w:pPr>
      <w:r w:rsidRPr="00B74F32">
        <w:t>Return</w:t>
      </w:r>
      <w:r w:rsidRPr="00E77497">
        <w:t xml:space="preserve"> "Infinity".</w:t>
      </w:r>
    </w:p>
    <w:p w14:paraId="717156FA" w14:textId="77777777" w:rsidR="0001767A" w:rsidRDefault="0001767A" w:rsidP="004A45C6">
      <w:pPr>
        <w:pStyle w:val="normalbefore"/>
      </w:pPr>
      <w:r>
        <w:t>Generally means the same thing as:</w:t>
      </w:r>
    </w:p>
    <w:p w14:paraId="2422A763" w14:textId="77777777" w:rsidR="0001767A" w:rsidRDefault="0001767A" w:rsidP="0068054D">
      <w:pPr>
        <w:pStyle w:val="Alg4"/>
        <w:numPr>
          <w:ilvl w:val="0"/>
          <w:numId w:val="94"/>
        </w:numPr>
      </w:pPr>
      <w:r>
        <w:t>R</w:t>
      </w:r>
      <w:r w:rsidRPr="00E77497">
        <w:t xml:space="preserve">eturn </w:t>
      </w:r>
      <w:r w:rsidRPr="00B74F32">
        <w:t>NormalCompletion</w:t>
      </w:r>
      <w:r>
        <w:t>(</w:t>
      </w:r>
      <w:r w:rsidRPr="00B74F32">
        <w:rPr>
          <w:rFonts w:ascii="Courier New" w:hAnsi="Courier New"/>
          <w:b/>
        </w:rPr>
        <w:t>"Infinity"</w:t>
      </w:r>
      <w:r>
        <w:t>)</w:t>
      </w:r>
      <w:r w:rsidRPr="00E77497">
        <w:t>.</w:t>
      </w:r>
    </w:p>
    <w:p w14:paraId="607C5076" w14:textId="77777777" w:rsidR="0001767A" w:rsidRDefault="0001767A" w:rsidP="004A45C6">
      <w:pPr>
        <w:pStyle w:val="normalafter"/>
        <w:spacing w:after="120"/>
      </w:pPr>
      <w:r>
        <w:t>A “</w:t>
      </w:r>
      <w:r w:rsidRPr="007C4392">
        <w:rPr>
          <w:rFonts w:ascii="Times New Roman" w:hAnsi="Times New Roman"/>
        </w:rPr>
        <w:t>return</w:t>
      </w:r>
      <w:r>
        <w:t>” statement without a value in an algorithm step means the same thing as:</w:t>
      </w:r>
    </w:p>
    <w:p w14:paraId="1C27B45B" w14:textId="77777777" w:rsidR="0001767A" w:rsidRDefault="0001767A" w:rsidP="0068054D">
      <w:pPr>
        <w:pStyle w:val="Alg4"/>
        <w:numPr>
          <w:ilvl w:val="0"/>
          <w:numId w:val="24"/>
        </w:numPr>
      </w:pPr>
      <w:r w:rsidRPr="0080657D">
        <w:t>Return</w:t>
      </w:r>
      <w:r w:rsidRPr="00E77497">
        <w:t xml:space="preserve"> </w:t>
      </w:r>
      <w:r w:rsidRPr="00B74F32">
        <w:t>NormalCompletion</w:t>
      </w:r>
      <w:r>
        <w:t>(</w:t>
      </w:r>
      <w:r w:rsidRPr="00B74F32">
        <w:rPr>
          <w:b/>
          <w:bCs/>
          <w:iCs/>
        </w:rPr>
        <w:t>undefined</w:t>
      </w:r>
      <w:r>
        <w:t>)</w:t>
      </w:r>
      <w:r w:rsidRPr="00E77497">
        <w:t>.</w:t>
      </w:r>
    </w:p>
    <w:p w14:paraId="3A3ED9B5" w14:textId="77777777" w:rsidR="0001767A" w:rsidRDefault="0001767A" w:rsidP="00F536BB">
      <w:pPr>
        <w:pStyle w:val="normalafter"/>
        <w:spacing w:before="0"/>
      </w:pPr>
      <w: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14:paraId="1832B5A5" w14:textId="77777777" w:rsidR="0001767A" w:rsidRDefault="0001767A" w:rsidP="00871074">
      <w:pPr>
        <w:pStyle w:val="Heading4"/>
        <w:rPr>
          <w:lang w:eastAsia="en-US"/>
        </w:rPr>
      </w:pPr>
      <w:r>
        <w:rPr>
          <w:lang w:eastAsia="en-US"/>
        </w:rPr>
        <w:t>Throw an Exception</w:t>
      </w:r>
    </w:p>
    <w:p w14:paraId="6C6F39F4" w14:textId="77777777" w:rsidR="0001767A" w:rsidRDefault="0001767A" w:rsidP="00F536BB">
      <w:pPr>
        <w:pStyle w:val="normalbefore"/>
      </w:pPr>
      <w:r>
        <w:t xml:space="preserve">Algorithms steps that say to throw an exception, such as </w:t>
      </w:r>
    </w:p>
    <w:p w14:paraId="020F3CA1" w14:textId="77777777" w:rsidR="0001767A" w:rsidRPr="00E77497" w:rsidRDefault="0001767A" w:rsidP="0068054D">
      <w:pPr>
        <w:pStyle w:val="Alg4"/>
        <w:numPr>
          <w:ilvl w:val="0"/>
          <w:numId w:val="25"/>
        </w:numPr>
        <w:spacing w:after="120"/>
      </w:pPr>
      <w:r w:rsidRPr="0080657D">
        <w:t>Throw</w:t>
      </w:r>
      <w:r>
        <w:t xml:space="preserve"> a </w:t>
      </w:r>
      <w:r w:rsidRPr="00B74F32">
        <w:rPr>
          <w:b/>
        </w:rPr>
        <w:t>TypeError</w:t>
      </w:r>
      <w:r>
        <w:t xml:space="preserve"> </w:t>
      </w:r>
      <w:r w:rsidRPr="00B74F32">
        <w:t>exception</w:t>
      </w:r>
      <w:r w:rsidRPr="00E77497">
        <w:t>.</w:t>
      </w:r>
    </w:p>
    <w:p w14:paraId="1D95B10D" w14:textId="77777777" w:rsidR="0001767A" w:rsidRDefault="0001767A" w:rsidP="00F536BB">
      <w:pPr>
        <w:pStyle w:val="normalbefore"/>
      </w:pPr>
      <w:r>
        <w:t>Mean the same things as:</w:t>
      </w:r>
    </w:p>
    <w:p w14:paraId="12B5FAEC" w14:textId="77777777" w:rsidR="0001767A" w:rsidRPr="000D29DF" w:rsidRDefault="0001767A" w:rsidP="0068054D">
      <w:pPr>
        <w:pStyle w:val="Alg4"/>
        <w:numPr>
          <w:ilvl w:val="0"/>
          <w:numId w:val="26"/>
        </w:numPr>
      </w:pPr>
      <w:r>
        <w:t>R</w:t>
      </w:r>
      <w:r w:rsidRPr="00E77497">
        <w:t xml:space="preserve">eturn </w:t>
      </w:r>
      <w:r w:rsidRPr="00B74F32">
        <w:t>Completion</w:t>
      </w:r>
      <w:r>
        <w:t xml:space="preserve">{[[type]]: </w:t>
      </w:r>
      <w:r w:rsidRPr="00B74F32">
        <w:rPr>
          <w:rFonts w:ascii="Arial" w:hAnsi="Arial" w:cs="Arial"/>
        </w:rPr>
        <w:t>throw</w:t>
      </w:r>
      <w:r>
        <w:t xml:space="preserve">, [[value]]: a newly created </w:t>
      </w:r>
      <w:r w:rsidRPr="00B74F32">
        <w:rPr>
          <w:b/>
        </w:rPr>
        <w:t>TypeError</w:t>
      </w:r>
      <w:r>
        <w:t xml:space="preserve"> object, [[target]]:</w:t>
      </w:r>
      <w:r w:rsidRPr="00B74F32">
        <w:rPr>
          <w:rFonts w:ascii="Arial" w:hAnsi="Arial" w:cs="Arial"/>
        </w:rPr>
        <w:t>empty</w:t>
      </w:r>
      <w:r>
        <w:t>}</w:t>
      </w:r>
      <w:r w:rsidRPr="00E77497">
        <w:t>.</w:t>
      </w:r>
    </w:p>
    <w:p w14:paraId="6A67E6E1" w14:textId="77777777" w:rsidR="0001767A" w:rsidRDefault="0001767A" w:rsidP="00871074">
      <w:pPr>
        <w:pStyle w:val="Heading4"/>
        <w:rPr>
          <w:lang w:eastAsia="en-US"/>
        </w:rPr>
      </w:pPr>
      <w:r>
        <w:rPr>
          <w:lang w:eastAsia="en-US"/>
        </w:rPr>
        <w:t>ReturnIfAbrupt</w:t>
      </w:r>
    </w:p>
    <w:p w14:paraId="2F1139F4" w14:textId="77777777" w:rsidR="0001767A" w:rsidRDefault="0001767A" w:rsidP="004A45C6">
      <w:pPr>
        <w:pStyle w:val="normalbefore"/>
      </w:pPr>
      <w:r>
        <w:t>Algorithms steps that say</w:t>
      </w:r>
    </w:p>
    <w:p w14:paraId="42E914EA" w14:textId="77777777" w:rsidR="0001767A" w:rsidRDefault="0001767A" w:rsidP="0068054D">
      <w:pPr>
        <w:pStyle w:val="Alg4"/>
        <w:numPr>
          <w:ilvl w:val="0"/>
          <w:numId w:val="27"/>
        </w:numPr>
        <w:spacing w:after="120"/>
      </w:pPr>
      <w:r w:rsidRPr="00B74F32">
        <w:lastRenderedPageBreak/>
        <w:t>ReturnIfAbrupt</w:t>
      </w:r>
      <w:r>
        <w:t>(</w:t>
      </w:r>
      <w:r w:rsidRPr="00B74F32">
        <w:rPr>
          <w:i/>
        </w:rPr>
        <w:t>argument</w:t>
      </w:r>
      <w:r>
        <w:t>).</w:t>
      </w:r>
    </w:p>
    <w:p w14:paraId="02D43598" w14:textId="77777777" w:rsidR="0001767A" w:rsidRDefault="0001767A" w:rsidP="00F536BB">
      <w:pPr>
        <w:pStyle w:val="normalbefore"/>
      </w:pPr>
      <w:r>
        <w:t>mean the same things as:</w:t>
      </w:r>
    </w:p>
    <w:p w14:paraId="2218C0DE" w14:textId="77777777" w:rsidR="0001767A" w:rsidRDefault="0001767A" w:rsidP="0068054D">
      <w:pPr>
        <w:pStyle w:val="Alg4"/>
        <w:numPr>
          <w:ilvl w:val="0"/>
          <w:numId w:val="28"/>
        </w:numPr>
      </w:pPr>
      <w:r w:rsidRPr="00B74F32">
        <w:t>If argument is an abrupt completion, then return argument.</w:t>
      </w:r>
    </w:p>
    <w:p w14:paraId="2AABC46B" w14:textId="77777777" w:rsidR="0001767A" w:rsidRPr="00B74F32" w:rsidRDefault="0001767A" w:rsidP="0068054D">
      <w:pPr>
        <w:pStyle w:val="Alg4"/>
        <w:numPr>
          <w:ilvl w:val="0"/>
          <w:numId w:val="28"/>
        </w:numPr>
      </w:pPr>
      <w:r w:rsidRPr="00B74F32">
        <w:t>Else if argument is a Completion Record, then let argument be argument.[[value]].</w:t>
      </w:r>
    </w:p>
    <w:p w14:paraId="1A9AF718" w14:textId="77777777" w:rsidR="0001767A" w:rsidRPr="00E77497" w:rsidRDefault="0001767A" w:rsidP="00116D4A">
      <w:pPr>
        <w:pStyle w:val="Heading3"/>
      </w:pPr>
      <w:bookmarkStart w:id="342" w:name="_Toc370745158"/>
      <w:bookmarkStart w:id="343" w:name="_Toc384480893"/>
      <w:r w:rsidRPr="00E77497">
        <w:t>The Reference Specification Type</w:t>
      </w:r>
      <w:bookmarkEnd w:id="342"/>
      <w:bookmarkEnd w:id="343"/>
    </w:p>
    <w:p w14:paraId="46060C5D" w14:textId="77777777" w:rsidR="0001767A" w:rsidRPr="006F1578" w:rsidRDefault="0001767A" w:rsidP="004A45C6">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14:paraId="711531E9" w14:textId="77777777" w:rsidR="0001767A" w:rsidRDefault="0001767A" w:rsidP="004A45C6">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w:t>
      </w:r>
      <w:r>
        <w:t xml:space="preserve"> a Symbol,</w:t>
      </w:r>
      <w:r w:rsidRPr="00E77497">
        <w:t xml:space="preserve"> a Number, or an environment record (</w:t>
      </w:r>
      <w:r>
        <w:fldChar w:fldCharType="begin"/>
      </w:r>
      <w:r>
        <w:instrText xml:space="preserve"> REF _Ref365530575 \r \h </w:instrText>
      </w:r>
      <w:r>
        <w:fldChar w:fldCharType="separate"/>
      </w:r>
      <w:r w:rsidR="00281431">
        <w:t>8.1.1</w:t>
      </w:r>
      <w:r>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 value</w:t>
      </w:r>
      <w:r w:rsidRPr="00E77497">
        <w:t>.</w:t>
      </w:r>
    </w:p>
    <w:p w14:paraId="5528A796" w14:textId="77777777" w:rsidR="0001767A" w:rsidRPr="00E77497" w:rsidRDefault="0001767A" w:rsidP="004A45C6">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14:paraId="13B20DB8" w14:textId="77777777" w:rsidR="0001767A" w:rsidRPr="00E77497" w:rsidRDefault="0001767A" w:rsidP="00F536BB">
      <w:pPr>
        <w:pStyle w:val="normalbefore"/>
      </w:pPr>
      <w:r w:rsidRPr="00E77497">
        <w:t>The following abstract operations are used in this specification to access the components of references:</w:t>
      </w:r>
    </w:p>
    <w:p w14:paraId="30C518B9" w14:textId="77777777" w:rsidR="0001767A" w:rsidRPr="00661D8E" w:rsidRDefault="0001767A" w:rsidP="0068054D">
      <w:pPr>
        <w:pStyle w:val="ListParagraph"/>
        <w:numPr>
          <w:ilvl w:val="0"/>
          <w:numId w:val="252"/>
        </w:numPr>
        <w:tabs>
          <w:tab w:val="clear" w:pos="360"/>
          <w:tab w:val="num" w:pos="720"/>
        </w:tabs>
        <w:spacing w:after="60"/>
        <w:ind w:left="720" w:hanging="270"/>
      </w:pPr>
      <w:r w:rsidRPr="00E77497">
        <w:t xml:space="preserve">GetBase(V). Returns the </w:t>
      </w:r>
      <w:r w:rsidRPr="00661D8E">
        <w:rPr>
          <w:rFonts w:ascii="Times New Roman" w:hAnsi="Times New Roman"/>
          <w:i/>
        </w:rPr>
        <w:t>base</w:t>
      </w:r>
      <w:r w:rsidRPr="00E77497">
        <w:t xml:space="preserve"> value component of the reference V.</w:t>
      </w:r>
    </w:p>
    <w:p w14:paraId="1452329F" w14:textId="77777777" w:rsidR="0001767A" w:rsidRPr="00E77497" w:rsidRDefault="0001767A" w:rsidP="0068054D">
      <w:pPr>
        <w:pStyle w:val="ListParagraph"/>
        <w:numPr>
          <w:ilvl w:val="0"/>
          <w:numId w:val="252"/>
        </w:numPr>
        <w:tabs>
          <w:tab w:val="clear" w:pos="360"/>
          <w:tab w:val="num" w:pos="720"/>
        </w:tabs>
        <w:spacing w:after="60"/>
        <w:ind w:left="720" w:hanging="270"/>
      </w:pPr>
      <w:r w:rsidRPr="00E77497">
        <w:t xml:space="preserve">GetReferencedName(V). Returns the </w:t>
      </w:r>
      <w:r w:rsidRPr="00D0382D">
        <w:rPr>
          <w:rFonts w:ascii="Times New Roman" w:hAnsi="Times New Roman"/>
          <w:i/>
        </w:rPr>
        <w:t>referenced name</w:t>
      </w:r>
      <w:r w:rsidRPr="00E77497">
        <w:t xml:space="preserve"> component of the reference V.</w:t>
      </w:r>
    </w:p>
    <w:p w14:paraId="306CC731" w14:textId="77777777" w:rsidR="0001767A" w:rsidRPr="00E77497" w:rsidRDefault="0001767A" w:rsidP="0068054D">
      <w:pPr>
        <w:pStyle w:val="ListParagraph"/>
        <w:numPr>
          <w:ilvl w:val="0"/>
          <w:numId w:val="252"/>
        </w:numPr>
        <w:tabs>
          <w:tab w:val="clear" w:pos="360"/>
          <w:tab w:val="num" w:pos="720"/>
        </w:tabs>
        <w:spacing w:after="60"/>
        <w:ind w:left="720" w:hanging="270"/>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14:paraId="58227CF0" w14:textId="77777777" w:rsidR="0001767A" w:rsidRPr="00E77497" w:rsidRDefault="0001767A" w:rsidP="0068054D">
      <w:pPr>
        <w:pStyle w:val="ListParagraph"/>
        <w:numPr>
          <w:ilvl w:val="0"/>
          <w:numId w:val="252"/>
        </w:numPr>
        <w:tabs>
          <w:tab w:val="clear" w:pos="360"/>
          <w:tab w:val="num" w:pos="720"/>
        </w:tabs>
        <w:spacing w:after="60"/>
        <w:ind w:left="720" w:hanging="270"/>
      </w:pPr>
      <w:r w:rsidRPr="00E77497">
        <w:t xml:space="preserve">HasPrimitiveBase(V). Returns </w:t>
      </w:r>
      <w:r w:rsidRPr="00627D24">
        <w:rPr>
          <w:rFonts w:ascii="Times New Roman" w:hAnsi="Times New Roman"/>
          <w:b/>
        </w:rPr>
        <w:t>true</w:t>
      </w:r>
      <w:r w:rsidRPr="00E77497">
        <w:rPr>
          <w:b/>
        </w:rPr>
        <w:t xml:space="preserve"> </w:t>
      </w:r>
      <w:r w:rsidRPr="00E77497">
        <w:t xml:space="preserve">if </w:t>
      </w:r>
      <w:r>
        <w:t>Type(</w:t>
      </w:r>
      <w:r w:rsidRPr="00D0382D">
        <w:rPr>
          <w:rFonts w:ascii="Times New Roman" w:hAnsi="Times New Roman"/>
          <w:i/>
        </w:rPr>
        <w:t>base</w:t>
      </w:r>
      <w:r>
        <w:rPr>
          <w:rFonts w:ascii="Times New Roman" w:hAnsi="Times New Roman"/>
        </w:rPr>
        <w:t>)</w:t>
      </w:r>
      <w:r w:rsidRPr="00E77497">
        <w:t xml:space="preserve"> is a Boolean, String, </w:t>
      </w:r>
      <w:r>
        <w:t xml:space="preserve">Symbol, </w:t>
      </w:r>
      <w:r w:rsidRPr="00E77497">
        <w:t>or Number.</w:t>
      </w:r>
    </w:p>
    <w:p w14:paraId="3E1FF0BC" w14:textId="77777777" w:rsidR="0001767A" w:rsidRPr="00E77497" w:rsidRDefault="0001767A" w:rsidP="0068054D">
      <w:pPr>
        <w:pStyle w:val="ListParagraph"/>
        <w:numPr>
          <w:ilvl w:val="0"/>
          <w:numId w:val="252"/>
        </w:numPr>
        <w:tabs>
          <w:tab w:val="clear" w:pos="360"/>
          <w:tab w:val="num" w:pos="720"/>
        </w:tabs>
        <w:spacing w:after="60"/>
        <w:ind w:left="720" w:hanging="270"/>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6A632533" w14:textId="77777777" w:rsidR="0001767A" w:rsidRDefault="0001767A" w:rsidP="0068054D">
      <w:pPr>
        <w:pStyle w:val="ListParagraph"/>
        <w:numPr>
          <w:ilvl w:val="0"/>
          <w:numId w:val="252"/>
        </w:numPr>
        <w:tabs>
          <w:tab w:val="clear" w:pos="360"/>
          <w:tab w:val="num" w:pos="720"/>
        </w:tabs>
        <w:spacing w:after="60"/>
        <w:ind w:left="720" w:hanging="270"/>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14:paraId="78970B9C" w14:textId="77777777" w:rsidR="0001767A" w:rsidRPr="00E77497" w:rsidRDefault="0001767A" w:rsidP="0068054D">
      <w:pPr>
        <w:pStyle w:val="ListParagraph"/>
        <w:numPr>
          <w:ilvl w:val="0"/>
          <w:numId w:val="252"/>
        </w:numPr>
        <w:tabs>
          <w:tab w:val="clear" w:pos="360"/>
          <w:tab w:val="num" w:pos="720"/>
        </w:tabs>
        <w:spacing w:after="60"/>
        <w:ind w:left="720" w:hanging="270"/>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14:paraId="55A56A10" w14:textId="77777777" w:rsidR="0001767A" w:rsidRPr="00E77497" w:rsidRDefault="0001767A" w:rsidP="004A45C6">
      <w:r w:rsidRPr="00E77497">
        <w:t>The following abstract operations are used in this specification to operate on references:</w:t>
      </w:r>
    </w:p>
    <w:p w14:paraId="45E2D489" w14:textId="77777777" w:rsidR="0001767A" w:rsidRPr="00E77497" w:rsidRDefault="0001767A" w:rsidP="00871074">
      <w:pPr>
        <w:pStyle w:val="Heading4"/>
      </w:pPr>
      <w:r w:rsidRPr="00E77497">
        <w:t>GetValue (V)</w:t>
      </w:r>
    </w:p>
    <w:p w14:paraId="2A0054C0" w14:textId="77777777" w:rsidR="0001767A" w:rsidRDefault="0001767A" w:rsidP="0068054D">
      <w:pPr>
        <w:pStyle w:val="Alg4"/>
        <w:numPr>
          <w:ilvl w:val="0"/>
          <w:numId w:val="12"/>
        </w:numPr>
      </w:pPr>
      <w:r>
        <w:t>ReturnIfAbrupt(</w:t>
      </w:r>
      <w:r w:rsidRPr="000D2876">
        <w:rPr>
          <w:i/>
        </w:rPr>
        <w:t>V</w:t>
      </w:r>
      <w:r>
        <w:t>).</w:t>
      </w:r>
    </w:p>
    <w:p w14:paraId="69C02071" w14:textId="77777777" w:rsidR="0001767A" w:rsidRPr="00E77497" w:rsidRDefault="0001767A" w:rsidP="0068054D">
      <w:pPr>
        <w:pStyle w:val="Alg4"/>
        <w:numPr>
          <w:ilvl w:val="0"/>
          <w:numId w:val="12"/>
        </w:numPr>
      </w:pPr>
      <w:r w:rsidRPr="00E77497">
        <w:t>If Type(</w:t>
      </w:r>
      <w:r w:rsidRPr="000D2876">
        <w:rPr>
          <w:i/>
        </w:rPr>
        <w:t>V</w:t>
      </w:r>
      <w:r w:rsidRPr="00E77497">
        <w:t xml:space="preserve">) is not Reference, return </w:t>
      </w:r>
      <w:r w:rsidRPr="000D2876">
        <w:rPr>
          <w:i/>
        </w:rPr>
        <w:t>V</w:t>
      </w:r>
      <w:r w:rsidRPr="00E77497">
        <w:t>.</w:t>
      </w:r>
    </w:p>
    <w:p w14:paraId="0AA96EF6" w14:textId="650CA81C" w:rsidR="0001767A" w:rsidRPr="00E77497" w:rsidRDefault="0001767A" w:rsidP="0068054D">
      <w:pPr>
        <w:pStyle w:val="Alg4"/>
        <w:numPr>
          <w:ilvl w:val="0"/>
          <w:numId w:val="12"/>
        </w:numPr>
      </w:pPr>
      <w:r w:rsidRPr="00E77497">
        <w:t xml:space="preserve">Let </w:t>
      </w:r>
      <w:r w:rsidRPr="000D2876">
        <w:rPr>
          <w:i/>
        </w:rPr>
        <w:t xml:space="preserve">base </w:t>
      </w:r>
      <w:r w:rsidRPr="00E77497">
        <w:t>be GetBase(</w:t>
      </w:r>
      <w:r w:rsidRPr="000D2876">
        <w:rPr>
          <w:i/>
        </w:rPr>
        <w:t>V</w:t>
      </w:r>
      <w:r w:rsidRPr="00E77497">
        <w:t>).</w:t>
      </w:r>
    </w:p>
    <w:p w14:paraId="21129A07" w14:textId="77777777" w:rsidR="0001767A" w:rsidRPr="00E77497" w:rsidRDefault="0001767A" w:rsidP="0068054D">
      <w:pPr>
        <w:pStyle w:val="Alg4"/>
        <w:numPr>
          <w:ilvl w:val="0"/>
          <w:numId w:val="12"/>
        </w:numPr>
      </w:pPr>
      <w:r w:rsidRPr="00E77497">
        <w:t>If IsUnresolvableReference(</w:t>
      </w:r>
      <w:r w:rsidRPr="000D2876">
        <w:rPr>
          <w:i/>
        </w:rPr>
        <w:t>V</w:t>
      </w:r>
      <w:r w:rsidRPr="00E77497">
        <w:t xml:space="preserve">), throw a </w:t>
      </w:r>
      <w:r w:rsidRPr="000D2876">
        <w:rPr>
          <w:b/>
        </w:rPr>
        <w:t>ReferenceError</w:t>
      </w:r>
      <w:r w:rsidRPr="00E77497">
        <w:t xml:space="preserve"> exception.</w:t>
      </w:r>
    </w:p>
    <w:p w14:paraId="61ABBD08" w14:textId="77777777" w:rsidR="0001767A" w:rsidRPr="00E77497" w:rsidRDefault="0001767A" w:rsidP="0068054D">
      <w:pPr>
        <w:pStyle w:val="Alg4"/>
        <w:numPr>
          <w:ilvl w:val="0"/>
          <w:numId w:val="12"/>
        </w:numPr>
      </w:pPr>
      <w:r w:rsidRPr="00E77497">
        <w:t>If IsPropertyReference(</w:t>
      </w:r>
      <w:r w:rsidRPr="000D2876">
        <w:rPr>
          <w:i/>
        </w:rPr>
        <w:t>V</w:t>
      </w:r>
      <w:r w:rsidRPr="00E77497">
        <w:t>), then</w:t>
      </w:r>
    </w:p>
    <w:p w14:paraId="147FC87B" w14:textId="77777777" w:rsidR="0001767A" w:rsidRDefault="0001767A" w:rsidP="0068054D">
      <w:pPr>
        <w:pStyle w:val="Alg4"/>
        <w:numPr>
          <w:ilvl w:val="1"/>
          <w:numId w:val="12"/>
        </w:numPr>
      </w:pPr>
      <w:r w:rsidRPr="00E77497">
        <w:t>If HasPrimitiveBase(</w:t>
      </w:r>
      <w:r w:rsidRPr="000D2876">
        <w:rPr>
          <w:i/>
        </w:rPr>
        <w:t>V</w:t>
      </w:r>
      <w:r w:rsidRPr="00E77497">
        <w:t xml:space="preserve">) is </w:t>
      </w:r>
      <w:r w:rsidRPr="000D2876">
        <w:rPr>
          <w:b/>
        </w:rPr>
        <w:t>true</w:t>
      </w:r>
      <w:r w:rsidRPr="00E77497">
        <w:t>, then</w:t>
      </w:r>
    </w:p>
    <w:p w14:paraId="053AD1BB" w14:textId="77777777" w:rsidR="0001767A" w:rsidRDefault="0001767A" w:rsidP="0068054D">
      <w:pPr>
        <w:pStyle w:val="Alg4"/>
        <w:numPr>
          <w:ilvl w:val="2"/>
          <w:numId w:val="12"/>
        </w:numPr>
      </w:pPr>
      <w:r>
        <w:t xml:space="preserve">Assert: In this case, </w:t>
      </w:r>
      <w:r w:rsidRPr="000D2876">
        <w:rPr>
          <w:i/>
          <w:iCs/>
        </w:rPr>
        <w:t>base</w:t>
      </w:r>
      <w:r>
        <w:t xml:space="preserve"> will never be </w:t>
      </w:r>
      <w:r w:rsidRPr="000D2876">
        <w:rPr>
          <w:b/>
          <w:bCs/>
        </w:rPr>
        <w:t>null</w:t>
      </w:r>
      <w:r>
        <w:t xml:space="preserve"> or </w:t>
      </w:r>
      <w:r w:rsidRPr="000D2876">
        <w:rPr>
          <w:b/>
          <w:bCs/>
        </w:rPr>
        <w:t>undefined</w:t>
      </w:r>
      <w:r>
        <w:t>.</w:t>
      </w:r>
    </w:p>
    <w:p w14:paraId="3C8CAB81" w14:textId="77777777" w:rsidR="0001767A" w:rsidRPr="00E77497" w:rsidRDefault="0001767A" w:rsidP="0068054D">
      <w:pPr>
        <w:pStyle w:val="Alg4"/>
        <w:numPr>
          <w:ilvl w:val="2"/>
          <w:numId w:val="12"/>
        </w:numPr>
      </w:pPr>
      <w:r>
        <w:t xml:space="preserve">Let </w:t>
      </w:r>
      <w:r w:rsidRPr="000D2876">
        <w:rPr>
          <w:i/>
        </w:rPr>
        <w:t>base</w:t>
      </w:r>
      <w:r w:rsidRPr="00E77497" w:rsidDel="008A75A3">
        <w:t xml:space="preserve"> </w:t>
      </w:r>
      <w:r w:rsidRPr="00E77497">
        <w:t xml:space="preserve"> </w:t>
      </w:r>
      <w:r>
        <w:t>be</w:t>
      </w:r>
      <w:r w:rsidRPr="00E77497">
        <w:t xml:space="preserve"> ToObject(</w:t>
      </w:r>
      <w:r w:rsidRPr="000D2876">
        <w:rPr>
          <w:i/>
        </w:rPr>
        <w:t>base</w:t>
      </w:r>
      <w:r w:rsidRPr="00E77497">
        <w:t>).</w:t>
      </w:r>
    </w:p>
    <w:p w14:paraId="7B9C5305" w14:textId="319A2CD0" w:rsidR="0001767A" w:rsidRDefault="0001767A" w:rsidP="0068054D">
      <w:pPr>
        <w:pStyle w:val="Alg4"/>
        <w:numPr>
          <w:ilvl w:val="1"/>
          <w:numId w:val="12"/>
        </w:numPr>
      </w:pPr>
      <w:r w:rsidRPr="00E77497">
        <w:t xml:space="preserve">Return  </w:t>
      </w:r>
      <w:r>
        <w:t xml:space="preserve">the [[Get]] </w:t>
      </w:r>
      <w:r w:rsidRPr="00E77497">
        <w:t xml:space="preserve">internal method </w:t>
      </w:r>
      <w:r>
        <w:t>of</w:t>
      </w:r>
      <w:r w:rsidRPr="00E77497">
        <w:t xml:space="preserve"> </w:t>
      </w:r>
      <w:r w:rsidRPr="000D2876">
        <w:rPr>
          <w:i/>
        </w:rPr>
        <w:t xml:space="preserve">base </w:t>
      </w:r>
      <w:r w:rsidRPr="00E77497">
        <w:t>passing GetReferencedName(</w:t>
      </w:r>
      <w:r w:rsidRPr="000D2876">
        <w:rPr>
          <w:i/>
        </w:rPr>
        <w:t>V</w:t>
      </w:r>
      <w:r>
        <w:t>) and GetThisValue(</w:t>
      </w:r>
      <w:r w:rsidRPr="000D2876">
        <w:rPr>
          <w:i/>
        </w:rPr>
        <w:t>V</w:t>
      </w:r>
      <w:r>
        <w:t>) as the arguments.</w:t>
      </w:r>
    </w:p>
    <w:p w14:paraId="3729DAE2" w14:textId="77777777" w:rsidR="0001767A" w:rsidRPr="00E77497" w:rsidRDefault="0001767A" w:rsidP="0068054D">
      <w:pPr>
        <w:pStyle w:val="Alg4"/>
        <w:numPr>
          <w:ilvl w:val="0"/>
          <w:numId w:val="12"/>
        </w:numPr>
      </w:pPr>
      <w:r w:rsidRPr="00E77497">
        <w:t xml:space="preserve">Else </w:t>
      </w:r>
      <w:r w:rsidRPr="000D2876">
        <w:rPr>
          <w:i/>
        </w:rPr>
        <w:t>base</w:t>
      </w:r>
      <w:r w:rsidRPr="00E77497">
        <w:t xml:space="preserve"> must be an environment record,</w:t>
      </w:r>
    </w:p>
    <w:p w14:paraId="5BBED183" w14:textId="77777777" w:rsidR="0001767A" w:rsidRPr="00E77497" w:rsidRDefault="0001767A" w:rsidP="0068054D">
      <w:pPr>
        <w:pStyle w:val="Alg4"/>
        <w:numPr>
          <w:ilvl w:val="1"/>
          <w:numId w:val="12"/>
        </w:numPr>
      </w:pPr>
      <w:r w:rsidRPr="00E77497">
        <w:t xml:space="preserve">Return the result of calling the GetBindingValue (see </w:t>
      </w:r>
      <w:r>
        <w:fldChar w:fldCharType="begin"/>
      </w:r>
      <w:r>
        <w:instrText xml:space="preserve"> REF _Ref365530749 \r \h  \* MERGEFORMAT </w:instrText>
      </w:r>
      <w:r>
        <w:fldChar w:fldCharType="separate"/>
      </w:r>
      <w:r w:rsidR="00281431">
        <w:t>8.1.1</w:t>
      </w:r>
      <w:r>
        <w:fldChar w:fldCharType="end"/>
      </w:r>
      <w:r w:rsidRPr="00E77497">
        <w:t xml:space="preserve">)  concrete method of </w:t>
      </w:r>
      <w:r w:rsidRPr="000D2876">
        <w:rPr>
          <w:i/>
        </w:rPr>
        <w:t>base</w:t>
      </w:r>
      <w:r w:rsidRPr="00E77497">
        <w:t xml:space="preserve"> passing GetReferencedName(</w:t>
      </w:r>
      <w:r w:rsidRPr="000D2876">
        <w:rPr>
          <w:i/>
        </w:rPr>
        <w:t>V</w:t>
      </w:r>
      <w:r w:rsidRPr="00E77497">
        <w:t>) and IsStrictReference(</w:t>
      </w:r>
      <w:r w:rsidRPr="000D2876">
        <w:rPr>
          <w:i/>
        </w:rPr>
        <w:t>V</w:t>
      </w:r>
      <w:r w:rsidRPr="00E77497">
        <w:t>) as arguments.</w:t>
      </w:r>
    </w:p>
    <w:p w14:paraId="42787E62" w14:textId="77777777" w:rsidR="0001767A" w:rsidRPr="00E77497" w:rsidRDefault="0001767A" w:rsidP="004A45C6">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14:paraId="23954FBE" w14:textId="77777777" w:rsidR="0001767A" w:rsidRPr="00E77497" w:rsidRDefault="0001767A" w:rsidP="00871074">
      <w:pPr>
        <w:pStyle w:val="Heading4"/>
      </w:pPr>
      <w:bookmarkStart w:id="344" w:name="_Ref366132757"/>
      <w:r w:rsidRPr="00E77497">
        <w:lastRenderedPageBreak/>
        <w:t>PutValue (V, W)</w:t>
      </w:r>
      <w:bookmarkEnd w:id="344"/>
    </w:p>
    <w:p w14:paraId="3220F335" w14:textId="77777777" w:rsidR="0001767A" w:rsidRDefault="0001767A" w:rsidP="0068054D">
      <w:pPr>
        <w:pStyle w:val="Alg4"/>
        <w:numPr>
          <w:ilvl w:val="0"/>
          <w:numId w:val="29"/>
        </w:numPr>
      </w:pPr>
      <w:r>
        <w:t>ReturnIfAbrupt(</w:t>
      </w:r>
      <w:r w:rsidRPr="00030ACE">
        <w:rPr>
          <w:i/>
        </w:rPr>
        <w:t>V</w:t>
      </w:r>
      <w:r>
        <w:t>).</w:t>
      </w:r>
    </w:p>
    <w:p w14:paraId="351F0129" w14:textId="77777777" w:rsidR="0001767A" w:rsidRDefault="0001767A" w:rsidP="0068054D">
      <w:pPr>
        <w:pStyle w:val="Alg4"/>
        <w:numPr>
          <w:ilvl w:val="0"/>
          <w:numId w:val="29"/>
        </w:numPr>
      </w:pPr>
      <w:r>
        <w:t>ReturnIfAbrupt(</w:t>
      </w:r>
      <w:r w:rsidRPr="00ED77D3">
        <w:rPr>
          <w:i/>
        </w:rPr>
        <w:t>W</w:t>
      </w:r>
      <w:r>
        <w:t>).</w:t>
      </w:r>
    </w:p>
    <w:p w14:paraId="017C519F" w14:textId="77777777" w:rsidR="0001767A" w:rsidRPr="00E77497" w:rsidRDefault="0001767A" w:rsidP="0068054D">
      <w:pPr>
        <w:pStyle w:val="Alg4"/>
        <w:numPr>
          <w:ilvl w:val="0"/>
          <w:numId w:val="29"/>
        </w:numPr>
      </w:pPr>
      <w:r w:rsidRPr="00E77497">
        <w:t>If Type(</w:t>
      </w:r>
      <w:r w:rsidRPr="00ED77D3">
        <w:rPr>
          <w:i/>
        </w:rPr>
        <w:t>V</w:t>
      </w:r>
      <w:r w:rsidRPr="00E77497">
        <w:t xml:space="preserve">) is not Reference, throw a </w:t>
      </w:r>
      <w:r w:rsidRPr="00ED77D3">
        <w:rPr>
          <w:b/>
        </w:rPr>
        <w:t>ReferenceError</w:t>
      </w:r>
      <w:r w:rsidRPr="00E77497">
        <w:t xml:space="preserve"> exception.</w:t>
      </w:r>
    </w:p>
    <w:p w14:paraId="1953FE6E" w14:textId="02B5FDF5" w:rsidR="0001767A" w:rsidRPr="00E77497" w:rsidRDefault="0001767A" w:rsidP="0068054D">
      <w:pPr>
        <w:pStyle w:val="Alg4"/>
        <w:numPr>
          <w:ilvl w:val="0"/>
          <w:numId w:val="29"/>
        </w:numPr>
      </w:pPr>
      <w:r w:rsidRPr="00E77497">
        <w:t xml:space="preserve">Let </w:t>
      </w:r>
      <w:r w:rsidRPr="00ED77D3">
        <w:rPr>
          <w:i/>
        </w:rPr>
        <w:t>base</w:t>
      </w:r>
      <w:r w:rsidRPr="00E77497">
        <w:t xml:space="preserve"> be  GetBase(</w:t>
      </w:r>
      <w:r w:rsidRPr="00ED77D3">
        <w:rPr>
          <w:i/>
        </w:rPr>
        <w:t>V</w:t>
      </w:r>
      <w:r w:rsidRPr="00E77497">
        <w:t>).</w:t>
      </w:r>
    </w:p>
    <w:p w14:paraId="4654883F" w14:textId="77777777" w:rsidR="0001767A" w:rsidRPr="00E77497" w:rsidRDefault="0001767A" w:rsidP="0068054D">
      <w:pPr>
        <w:pStyle w:val="Alg4"/>
        <w:numPr>
          <w:ilvl w:val="0"/>
          <w:numId w:val="29"/>
        </w:numPr>
      </w:pPr>
      <w:r w:rsidRPr="00E77497">
        <w:t>If IsUnresolvableReference(</w:t>
      </w:r>
      <w:r w:rsidRPr="00ED77D3">
        <w:rPr>
          <w:i/>
        </w:rPr>
        <w:t>V</w:t>
      </w:r>
      <w:r w:rsidRPr="00E77497">
        <w:t>), then</w:t>
      </w:r>
    </w:p>
    <w:p w14:paraId="33FBA667" w14:textId="77777777" w:rsidR="0001767A" w:rsidRPr="00E77497" w:rsidRDefault="0001767A" w:rsidP="0068054D">
      <w:pPr>
        <w:pStyle w:val="Alg4"/>
        <w:numPr>
          <w:ilvl w:val="1"/>
          <w:numId w:val="29"/>
        </w:numPr>
      </w:pPr>
      <w:r w:rsidRPr="00E77497">
        <w:t>If IsStrictReference(</w:t>
      </w:r>
      <w:r w:rsidRPr="00ED77D3">
        <w:rPr>
          <w:i/>
        </w:rPr>
        <w:t>V</w:t>
      </w:r>
      <w:r w:rsidRPr="00E77497">
        <w:t xml:space="preserve">) is </w:t>
      </w:r>
      <w:r w:rsidRPr="00ED77D3">
        <w:rPr>
          <w:b/>
        </w:rPr>
        <w:t>true</w:t>
      </w:r>
      <w:r w:rsidRPr="00E77497">
        <w:t>, then</w:t>
      </w:r>
    </w:p>
    <w:p w14:paraId="582B808D" w14:textId="77777777" w:rsidR="0001767A" w:rsidRPr="00E77497" w:rsidRDefault="0001767A" w:rsidP="0068054D">
      <w:pPr>
        <w:pStyle w:val="Alg4"/>
        <w:numPr>
          <w:ilvl w:val="2"/>
          <w:numId w:val="29"/>
        </w:numPr>
      </w:pPr>
      <w:r w:rsidRPr="00E77497">
        <w:t xml:space="preserve">Throw </w:t>
      </w:r>
      <w:r w:rsidRPr="00ED77D3">
        <w:rPr>
          <w:b/>
        </w:rPr>
        <w:t>ReferenceError</w:t>
      </w:r>
      <w:r w:rsidRPr="00E77497">
        <w:t xml:space="preserve"> exception.</w:t>
      </w:r>
    </w:p>
    <w:p w14:paraId="17EF97D6" w14:textId="77777777" w:rsidR="0001767A" w:rsidRDefault="0001767A" w:rsidP="0068054D">
      <w:pPr>
        <w:pStyle w:val="Alg4"/>
        <w:numPr>
          <w:ilvl w:val="1"/>
          <w:numId w:val="29"/>
        </w:numPr>
      </w:pPr>
      <w:r>
        <w:t xml:space="preserve">Let </w:t>
      </w:r>
      <w:r w:rsidRPr="00ED77D3">
        <w:rPr>
          <w:i/>
          <w:iCs/>
        </w:rPr>
        <w:t>globalObj</w:t>
      </w:r>
      <w:r>
        <w:t xml:space="preserve"> be the result of the abstract operation GetGlobalObject.</w:t>
      </w:r>
    </w:p>
    <w:p w14:paraId="5DA0B4D2" w14:textId="1ADC640B" w:rsidR="0001767A" w:rsidRPr="00E77497" w:rsidRDefault="0001767A" w:rsidP="0068054D">
      <w:pPr>
        <w:pStyle w:val="Alg4"/>
        <w:numPr>
          <w:ilvl w:val="1"/>
          <w:numId w:val="29"/>
        </w:numPr>
      </w:pPr>
      <w:r>
        <w:t>Return</w:t>
      </w:r>
      <w:r w:rsidRPr="00E77497">
        <w:t xml:space="preserve"> Put</w:t>
      </w:r>
      <w:r>
        <w:t>(</w:t>
      </w:r>
      <w:r w:rsidRPr="00ED77D3">
        <w:rPr>
          <w:i/>
          <w:iCs/>
        </w:rPr>
        <w:t>globalObj</w:t>
      </w:r>
      <w:r w:rsidRPr="00E77497">
        <w:t>,GetReferencedName(</w:t>
      </w:r>
      <w:r w:rsidRPr="00ED77D3">
        <w:rPr>
          <w:i/>
        </w:rPr>
        <w:t>V</w:t>
      </w:r>
      <w:r w:rsidRPr="00E77497">
        <w:t xml:space="preserve">), </w:t>
      </w:r>
      <w:r w:rsidRPr="00ED77D3">
        <w:rPr>
          <w:i/>
        </w:rPr>
        <w:t>W</w:t>
      </w:r>
      <w:r w:rsidRPr="00E77497">
        <w:t xml:space="preserve">, </w:t>
      </w:r>
      <w:r w:rsidRPr="00ED77D3">
        <w:rPr>
          <w:b/>
        </w:rPr>
        <w:t>false</w:t>
      </w:r>
      <w:r>
        <w:t>)</w:t>
      </w:r>
      <w:r w:rsidRPr="00E77497">
        <w:t>.</w:t>
      </w:r>
    </w:p>
    <w:p w14:paraId="7945D273" w14:textId="77777777" w:rsidR="0001767A" w:rsidRPr="00E77497" w:rsidRDefault="0001767A" w:rsidP="0068054D">
      <w:pPr>
        <w:pStyle w:val="Alg4"/>
        <w:numPr>
          <w:ilvl w:val="0"/>
          <w:numId w:val="29"/>
        </w:numPr>
      </w:pPr>
      <w:r w:rsidRPr="00E77497">
        <w:t>Else if IsPropertyReference(</w:t>
      </w:r>
      <w:r w:rsidRPr="00ED77D3">
        <w:rPr>
          <w:i/>
        </w:rPr>
        <w:t>V</w:t>
      </w:r>
      <w:r w:rsidRPr="00E77497">
        <w:t>), then</w:t>
      </w:r>
    </w:p>
    <w:p w14:paraId="06A770C7" w14:textId="77777777" w:rsidR="0001767A" w:rsidRDefault="0001767A" w:rsidP="0068054D">
      <w:pPr>
        <w:pStyle w:val="Alg4"/>
        <w:numPr>
          <w:ilvl w:val="1"/>
          <w:numId w:val="29"/>
        </w:numPr>
      </w:pPr>
      <w:r w:rsidRPr="00E77497">
        <w:t>If HasPrimitiveBase(</w:t>
      </w:r>
      <w:r w:rsidRPr="00ED77D3">
        <w:rPr>
          <w:i/>
        </w:rPr>
        <w:t>V</w:t>
      </w:r>
      <w:r w:rsidRPr="00E77497">
        <w:t xml:space="preserve">) is </w:t>
      </w:r>
      <w:r w:rsidRPr="00ED77D3">
        <w:rPr>
          <w:b/>
        </w:rPr>
        <w:t>true</w:t>
      </w:r>
      <w:r w:rsidRPr="00E77497">
        <w:t>, then</w:t>
      </w:r>
    </w:p>
    <w:p w14:paraId="609E4474" w14:textId="77777777" w:rsidR="0001767A" w:rsidRDefault="0001767A" w:rsidP="0068054D">
      <w:pPr>
        <w:pStyle w:val="Alg4"/>
        <w:numPr>
          <w:ilvl w:val="2"/>
          <w:numId w:val="29"/>
        </w:numPr>
      </w:pPr>
      <w:r>
        <w:t xml:space="preserve">Assert: In this case, </w:t>
      </w:r>
      <w:r w:rsidRPr="00ED77D3">
        <w:rPr>
          <w:i/>
          <w:iCs/>
        </w:rPr>
        <w:t>base</w:t>
      </w:r>
      <w:r>
        <w:t xml:space="preserve"> will never be </w:t>
      </w:r>
      <w:r w:rsidRPr="00ED77D3">
        <w:rPr>
          <w:b/>
          <w:bCs/>
        </w:rPr>
        <w:t>null</w:t>
      </w:r>
      <w:r>
        <w:t xml:space="preserve"> or </w:t>
      </w:r>
      <w:r w:rsidRPr="00ED77D3">
        <w:rPr>
          <w:b/>
          <w:bCs/>
        </w:rPr>
        <w:t>undefined</w:t>
      </w:r>
      <w:r>
        <w:t>.</w:t>
      </w:r>
    </w:p>
    <w:p w14:paraId="32B4FEE4" w14:textId="77777777" w:rsidR="0001767A" w:rsidRPr="00E77497" w:rsidRDefault="0001767A" w:rsidP="0068054D">
      <w:pPr>
        <w:pStyle w:val="Alg4"/>
        <w:numPr>
          <w:ilvl w:val="2"/>
          <w:numId w:val="29"/>
        </w:numPr>
      </w:pPr>
      <w:r>
        <w:t xml:space="preserve">Set </w:t>
      </w:r>
      <w:r w:rsidRPr="00ED77D3">
        <w:rPr>
          <w:i/>
        </w:rPr>
        <w:t>base</w:t>
      </w:r>
      <w:r w:rsidRPr="00E77497" w:rsidDel="008A75A3">
        <w:t xml:space="preserve"> </w:t>
      </w:r>
      <w:r w:rsidRPr="00E77497">
        <w:t xml:space="preserve"> </w:t>
      </w:r>
      <w:r>
        <w:t>to</w:t>
      </w:r>
      <w:r w:rsidRPr="00E77497">
        <w:t xml:space="preserve"> ToObject(</w:t>
      </w:r>
      <w:r w:rsidRPr="00ED77D3">
        <w:rPr>
          <w:i/>
        </w:rPr>
        <w:t>base</w:t>
      </w:r>
      <w:r w:rsidRPr="00E77497">
        <w:t>).</w:t>
      </w:r>
    </w:p>
    <w:p w14:paraId="64A3481E" w14:textId="2CAC5FF0" w:rsidR="0001767A" w:rsidRDefault="0001767A" w:rsidP="0068054D">
      <w:pPr>
        <w:pStyle w:val="Alg4"/>
        <w:numPr>
          <w:ilvl w:val="1"/>
          <w:numId w:val="29"/>
        </w:numPr>
      </w:pPr>
      <w:r>
        <w:t xml:space="preserve">Let </w:t>
      </w:r>
      <w:r w:rsidRPr="00ED77D3">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D77D3">
        <w:rPr>
          <w:i/>
        </w:rPr>
        <w:t xml:space="preserve">base </w:t>
      </w:r>
      <w:r w:rsidRPr="00E77497">
        <w:t>passing GetReferencedName(</w:t>
      </w:r>
      <w:r w:rsidRPr="00ED77D3">
        <w:rPr>
          <w:i/>
        </w:rPr>
        <w:t>V</w:t>
      </w:r>
      <w:r w:rsidRPr="00E77497">
        <w:t xml:space="preserve">), </w:t>
      </w:r>
      <w:r w:rsidRPr="00ED77D3">
        <w:rPr>
          <w:i/>
        </w:rPr>
        <w:t>W</w:t>
      </w:r>
      <w:r w:rsidRPr="00E77497">
        <w:t>, and</w:t>
      </w:r>
      <w:r>
        <w:t xml:space="preserve"> GetThisValue(</w:t>
      </w:r>
      <w:r w:rsidRPr="00ED77D3">
        <w:rPr>
          <w:i/>
        </w:rPr>
        <w:t>V</w:t>
      </w:r>
      <w:r>
        <w:t xml:space="preserve">) </w:t>
      </w:r>
      <w:r w:rsidRPr="00E77497">
        <w:t xml:space="preserve"> </w:t>
      </w:r>
      <w:r>
        <w:t>as arguments.</w:t>
      </w:r>
    </w:p>
    <w:p w14:paraId="67129830" w14:textId="77777777" w:rsidR="0001767A" w:rsidRDefault="0001767A" w:rsidP="0068054D">
      <w:pPr>
        <w:pStyle w:val="Alg4"/>
        <w:numPr>
          <w:ilvl w:val="1"/>
          <w:numId w:val="29"/>
        </w:numPr>
      </w:pPr>
      <w:r>
        <w:t>ReturnIfAbrupt(</w:t>
      </w:r>
      <w:r w:rsidRPr="00ED77D3">
        <w:rPr>
          <w:i/>
          <w:iCs/>
        </w:rPr>
        <w:t>succeeded</w:t>
      </w:r>
      <w:r>
        <w:t>).</w:t>
      </w:r>
    </w:p>
    <w:p w14:paraId="4F655BDA" w14:textId="77777777" w:rsidR="0001767A" w:rsidRPr="00E77497" w:rsidRDefault="0001767A" w:rsidP="0068054D">
      <w:pPr>
        <w:pStyle w:val="Alg4"/>
        <w:numPr>
          <w:ilvl w:val="1"/>
          <w:numId w:val="29"/>
        </w:numPr>
      </w:pPr>
      <w:r>
        <w:t xml:space="preserve">If </w:t>
      </w:r>
      <w:r w:rsidRPr="00ED77D3">
        <w:rPr>
          <w:i/>
          <w:iCs/>
        </w:rPr>
        <w:t>succeeded</w:t>
      </w:r>
      <w:r>
        <w:t xml:space="preserve"> is </w:t>
      </w:r>
      <w:r w:rsidRPr="00ED77D3">
        <w:rPr>
          <w:b/>
          <w:bCs/>
        </w:rPr>
        <w:t>false</w:t>
      </w:r>
      <w:r>
        <w:t xml:space="preserve"> and </w:t>
      </w:r>
      <w:r w:rsidRPr="00C80D6A">
        <w:t>IsStrictReference</w:t>
      </w:r>
      <w:r w:rsidRPr="00E77497">
        <w:t>(</w:t>
      </w:r>
      <w:r w:rsidRPr="00ED77D3">
        <w:rPr>
          <w:i/>
        </w:rPr>
        <w:t>V</w:t>
      </w:r>
      <w:r w:rsidRPr="00E77497">
        <w:t xml:space="preserve">) </w:t>
      </w:r>
      <w:r>
        <w:t xml:space="preserve">is </w:t>
      </w:r>
      <w:r w:rsidRPr="00ED77D3">
        <w:rPr>
          <w:b/>
          <w:bCs/>
        </w:rPr>
        <w:t>true</w:t>
      </w:r>
      <w:r>
        <w:t xml:space="preserve">, then throw a </w:t>
      </w:r>
      <w:r w:rsidRPr="00ED77D3">
        <w:rPr>
          <w:b/>
          <w:bCs/>
        </w:rPr>
        <w:t>TypeError</w:t>
      </w:r>
      <w:r>
        <w:t xml:space="preserve"> exception</w:t>
      </w:r>
      <w:r w:rsidRPr="00E77497">
        <w:t>.</w:t>
      </w:r>
    </w:p>
    <w:p w14:paraId="7E81A20B" w14:textId="77777777" w:rsidR="0001767A" w:rsidRDefault="0001767A" w:rsidP="0068054D">
      <w:pPr>
        <w:pStyle w:val="Alg4"/>
        <w:numPr>
          <w:ilvl w:val="1"/>
          <w:numId w:val="29"/>
        </w:numPr>
      </w:pPr>
      <w:r>
        <w:t>Return.</w:t>
      </w:r>
    </w:p>
    <w:p w14:paraId="4E3276C2" w14:textId="77777777" w:rsidR="0001767A" w:rsidRPr="00E77497" w:rsidRDefault="0001767A" w:rsidP="0068054D">
      <w:pPr>
        <w:pStyle w:val="Alg4"/>
        <w:numPr>
          <w:ilvl w:val="0"/>
          <w:numId w:val="29"/>
        </w:numPr>
      </w:pPr>
      <w:r w:rsidRPr="00E77497">
        <w:t xml:space="preserve">Else </w:t>
      </w:r>
      <w:r w:rsidRPr="00ED77D3">
        <w:rPr>
          <w:i/>
        </w:rPr>
        <w:t xml:space="preserve">base </w:t>
      </w:r>
      <w:r w:rsidRPr="00E77497">
        <w:t>must be a reference whose base is an environment record. So,</w:t>
      </w:r>
    </w:p>
    <w:p w14:paraId="0102C693" w14:textId="77777777" w:rsidR="0001767A" w:rsidRPr="00E77497" w:rsidRDefault="0001767A" w:rsidP="0068054D">
      <w:pPr>
        <w:pStyle w:val="Alg4"/>
        <w:numPr>
          <w:ilvl w:val="1"/>
          <w:numId w:val="29"/>
        </w:numPr>
      </w:pPr>
      <w:r>
        <w:t>Return the result of calling</w:t>
      </w:r>
      <w:r w:rsidRPr="00E77497" w:rsidDel="00627D24">
        <w:t xml:space="preserve"> </w:t>
      </w:r>
      <w:r w:rsidRPr="00E77497">
        <w:t>the SetMutableBinding (</w:t>
      </w:r>
      <w:r>
        <w:fldChar w:fldCharType="begin"/>
      </w:r>
      <w:r>
        <w:instrText xml:space="preserve"> REF _Ref365530812 \r \h  \* MERGEFORMAT </w:instrText>
      </w:r>
      <w:r>
        <w:fldChar w:fldCharType="separate"/>
      </w:r>
      <w:r w:rsidR="00281431">
        <w:t>8.1.1</w:t>
      </w:r>
      <w:r>
        <w:fldChar w:fldCharType="end"/>
      </w:r>
      <w:r w:rsidRPr="00E77497">
        <w:t xml:space="preserve">) concrete method of </w:t>
      </w:r>
      <w:r w:rsidRPr="00ED77D3">
        <w:rPr>
          <w:i/>
        </w:rPr>
        <w:t>base</w:t>
      </w:r>
      <w:r w:rsidRPr="00E77497">
        <w:t>, passing GetReferencedName(</w:t>
      </w:r>
      <w:r w:rsidRPr="00ED77D3">
        <w:rPr>
          <w:i/>
        </w:rPr>
        <w:t>V</w:t>
      </w:r>
      <w:r w:rsidRPr="00E77497">
        <w:t xml:space="preserve">), </w:t>
      </w:r>
      <w:r w:rsidRPr="00ED77D3">
        <w:rPr>
          <w:i/>
        </w:rPr>
        <w:t>W</w:t>
      </w:r>
      <w:r w:rsidRPr="00E77497">
        <w:t>, and IsStrictReference(</w:t>
      </w:r>
      <w:r w:rsidRPr="00ED77D3">
        <w:rPr>
          <w:i/>
        </w:rPr>
        <w:t>V</w:t>
      </w:r>
      <w:r w:rsidRPr="00E77497">
        <w:t>) as arguments.</w:t>
      </w:r>
    </w:p>
    <w:p w14:paraId="62889D90" w14:textId="77777777" w:rsidR="0001767A" w:rsidRPr="00E77497" w:rsidRDefault="0001767A" w:rsidP="004A45C6">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14:paraId="2E1184F1" w14:textId="77777777" w:rsidR="0001767A" w:rsidRPr="00E77497" w:rsidRDefault="0001767A" w:rsidP="00871074">
      <w:pPr>
        <w:pStyle w:val="Heading4"/>
      </w:pPr>
      <w:r w:rsidRPr="00E77497">
        <w:t>Get</w:t>
      </w:r>
      <w:r>
        <w:t>This</w:t>
      </w:r>
      <w:r w:rsidRPr="00E77497">
        <w:t>Value (V)</w:t>
      </w:r>
    </w:p>
    <w:p w14:paraId="7125D881" w14:textId="16C0CBC4" w:rsidR="0001767A" w:rsidRDefault="0001767A" w:rsidP="0068054D">
      <w:pPr>
        <w:pStyle w:val="Alg4"/>
        <w:numPr>
          <w:ilvl w:val="0"/>
          <w:numId w:val="30"/>
        </w:numPr>
      </w:pPr>
      <w:r>
        <w:t xml:space="preserve">Assert: </w:t>
      </w:r>
      <w:r w:rsidRPr="00E77497">
        <w:t>If IsPropertyReference(</w:t>
      </w:r>
      <w:r>
        <w:rPr>
          <w:i/>
        </w:rPr>
        <w:t>V</w:t>
      </w:r>
      <w:r w:rsidRPr="00E77497">
        <w:t xml:space="preserve">) is </w:t>
      </w:r>
      <w:r w:rsidRPr="00E77497">
        <w:rPr>
          <w:b/>
        </w:rPr>
        <w:t>true</w:t>
      </w:r>
      <w:r>
        <w:t>.</w:t>
      </w:r>
    </w:p>
    <w:p w14:paraId="2023C133" w14:textId="77777777" w:rsidR="0001767A" w:rsidRDefault="0001767A" w:rsidP="0068054D">
      <w:pPr>
        <w:pStyle w:val="Alg4"/>
        <w:numPr>
          <w:ilvl w:val="0"/>
          <w:numId w:val="30"/>
        </w:numPr>
      </w:pPr>
      <w:r w:rsidRPr="00E77497">
        <w:t>If Is</w:t>
      </w:r>
      <w:r>
        <w:t>Super</w:t>
      </w:r>
      <w:r w:rsidRPr="00E77497">
        <w:t>Reference(</w:t>
      </w:r>
      <w:r w:rsidRPr="00E77497">
        <w:rPr>
          <w:i/>
        </w:rPr>
        <w:t>V</w:t>
      </w:r>
      <w:r w:rsidRPr="00E77497">
        <w:t>), then</w:t>
      </w:r>
    </w:p>
    <w:p w14:paraId="16B78A23" w14:textId="77777777" w:rsidR="0001767A" w:rsidRPr="00E77497" w:rsidRDefault="0001767A" w:rsidP="0068054D">
      <w:pPr>
        <w:pStyle w:val="Alg4"/>
        <w:numPr>
          <w:ilvl w:val="1"/>
          <w:numId w:val="30"/>
        </w:numPr>
      </w:pPr>
      <w:r>
        <w:t xml:space="preserve">Return the value of the </w:t>
      </w:r>
      <w:r w:rsidRPr="00B02127">
        <w:rPr>
          <w:i/>
        </w:rPr>
        <w:t>thisValue</w:t>
      </w:r>
      <w:r>
        <w:t xml:space="preserve"> component of the reference </w:t>
      </w:r>
      <w:r w:rsidRPr="0012147D">
        <w:rPr>
          <w:i/>
        </w:rPr>
        <w:t>V</w:t>
      </w:r>
      <w:r>
        <w:t>.</w:t>
      </w:r>
    </w:p>
    <w:p w14:paraId="1A3B1491" w14:textId="77777777" w:rsidR="0001767A" w:rsidRPr="00E77497" w:rsidRDefault="0001767A" w:rsidP="0068054D">
      <w:pPr>
        <w:pStyle w:val="Alg4"/>
        <w:numPr>
          <w:ilvl w:val="0"/>
          <w:numId w:val="30"/>
        </w:numPr>
      </w:pPr>
      <w:r>
        <w:t>Return GetBase(</w:t>
      </w:r>
      <w:r w:rsidRPr="0028262A">
        <w:rPr>
          <w:i/>
        </w:rPr>
        <w:t>V</w:t>
      </w:r>
      <w:r>
        <w:t>)</w:t>
      </w:r>
      <w:r w:rsidRPr="00E77497">
        <w:t>.</w:t>
      </w:r>
    </w:p>
    <w:p w14:paraId="6790CCD3" w14:textId="77777777" w:rsidR="0001767A" w:rsidRPr="00E77497" w:rsidRDefault="0001767A" w:rsidP="00871074">
      <w:pPr>
        <w:pStyle w:val="Heading3"/>
      </w:pPr>
      <w:bookmarkStart w:id="345" w:name="_Toc370745159"/>
      <w:bookmarkStart w:id="346" w:name="_Toc384480894"/>
      <w:r w:rsidRPr="00E77497">
        <w:t>The Property Descriptor Specification Type</w:t>
      </w:r>
      <w:bookmarkEnd w:id="345"/>
      <w:bookmarkEnd w:id="346"/>
    </w:p>
    <w:p w14:paraId="390EA5CD" w14:textId="77777777" w:rsidR="0001767A" w:rsidRPr="00E77497" w:rsidRDefault="0001767A" w:rsidP="004A45C6">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attribute name and its value is a corresponding attribute value as specified in </w:t>
      </w:r>
      <w:r>
        <w:fldChar w:fldCharType="begin"/>
      </w:r>
      <w:r>
        <w:instrText xml:space="preserve"> REF _Ref365530918 \r \h </w:instrText>
      </w:r>
      <w:r>
        <w:fldChar w:fldCharType="separate"/>
      </w:r>
      <w:r w:rsidR="00281431">
        <w:t>6.1.7.1</w:t>
      </w:r>
      <w:r>
        <w:fldChar w:fldCharType="end"/>
      </w:r>
      <w:r w:rsidRPr="00E77497">
        <w:t>. In addition, any field may be present or absent.</w:t>
      </w:r>
      <w:r>
        <w:t xml:space="preserve"> The schema name used within this specification to tag literal descriptions of Property Descriptor records is “PropertyDescriptor”.</w:t>
      </w:r>
    </w:p>
    <w:p w14:paraId="01FB7993" w14:textId="77777777" w:rsidR="0001767A" w:rsidRDefault="0001767A" w:rsidP="004A45C6">
      <w:r w:rsidRPr="00E77497">
        <w:t xml:space="preserve">Property Descriptor values may be further classified as data </w:t>
      </w:r>
      <w:r>
        <w:t>P</w:t>
      </w:r>
      <w:r w:rsidRPr="00E77497">
        <w:t xml:space="preserve">roperty </w:t>
      </w:r>
      <w:r>
        <w:t>D</w:t>
      </w:r>
      <w:r w:rsidRPr="00E77497">
        <w:t xml:space="preserve">escriptors and accessor </w:t>
      </w:r>
      <w:r>
        <w:t>P</w:t>
      </w:r>
      <w:r w:rsidRPr="00E77497">
        <w:t xml:space="preserve">roperty </w:t>
      </w:r>
      <w:r>
        <w:t>D</w:t>
      </w:r>
      <w:r w:rsidRPr="00E77497">
        <w:t xml:space="preserve">escriptors based upon the existence or use of certain fields. A data </w:t>
      </w:r>
      <w:r>
        <w:t>P</w:t>
      </w:r>
      <w:r w:rsidRPr="00E77497">
        <w:t xml:space="preserve">roperty </w:t>
      </w:r>
      <w:r>
        <w:t>D</w:t>
      </w:r>
      <w:r w:rsidRPr="00E77497">
        <w:t xml:space="preserve">escriptor is one that includes any fields named either [[Value]] or [[Writable]]. An accessor </w:t>
      </w:r>
      <w:r>
        <w:t>P</w:t>
      </w:r>
      <w:r w:rsidRPr="00E77497">
        <w:t xml:space="preserve">roperty </w:t>
      </w:r>
      <w:r>
        <w:t>D</w:t>
      </w:r>
      <w:r w:rsidRPr="00E77497">
        <w:t xml:space="preserve">escriptor is one that includes any fields named either [[Get]] or [[Set]]. Any </w:t>
      </w:r>
      <w:r>
        <w:t>P</w:t>
      </w:r>
      <w:r w:rsidRPr="00E77497">
        <w:t xml:space="preserve">roperty </w:t>
      </w:r>
      <w:r>
        <w:t>D</w:t>
      </w:r>
      <w:r w:rsidRPr="00E77497">
        <w:t xml:space="preserve">escriptor may have fields named [[Enumerable]] and [[Configurable]]. A Property Descriptor value may not be both a data </w:t>
      </w:r>
      <w:r>
        <w:t>P</w:t>
      </w:r>
      <w:r w:rsidRPr="00E77497">
        <w:t xml:space="preserve">roperty </w:t>
      </w:r>
      <w:r>
        <w:t>D</w:t>
      </w:r>
      <w:r w:rsidRPr="00E77497">
        <w:t xml:space="preserve">escriptor and an accessor </w:t>
      </w:r>
      <w:r>
        <w:t>P</w:t>
      </w:r>
      <w:r w:rsidRPr="00E77497">
        <w:t xml:space="preserve">roperty </w:t>
      </w:r>
      <w:r>
        <w:t>D</w:t>
      </w:r>
      <w:r w:rsidRPr="00E77497">
        <w:t xml:space="preserve">escriptor; however, it may be neither. A generic </w:t>
      </w:r>
      <w:r>
        <w:t>P</w:t>
      </w:r>
      <w:r w:rsidRPr="00E77497">
        <w:t xml:space="preserve">roperty </w:t>
      </w:r>
      <w:r>
        <w:t>D</w:t>
      </w:r>
      <w:r w:rsidRPr="00E77497">
        <w:t xml:space="preserve">escriptor is a Property Descriptor value that is neither a data </w:t>
      </w:r>
      <w:r>
        <w:t>P</w:t>
      </w:r>
      <w:r w:rsidRPr="00E77497">
        <w:t xml:space="preserve">roperty </w:t>
      </w:r>
      <w:r>
        <w:t>D</w:t>
      </w:r>
      <w:r w:rsidRPr="00E77497">
        <w:t xml:space="preserve">escriptor nor an accessor </w:t>
      </w:r>
      <w:r>
        <w:t>P</w:t>
      </w:r>
      <w:r w:rsidRPr="00E77497">
        <w:t xml:space="preserve">roperty </w:t>
      </w:r>
      <w:r>
        <w:t>D</w:t>
      </w:r>
      <w:r w:rsidRPr="00E77497">
        <w:t xml:space="preserve">escriptor. A fully populated </w:t>
      </w:r>
      <w:r>
        <w:t>P</w:t>
      </w:r>
      <w:r w:rsidRPr="00E77497">
        <w:t xml:space="preserve">roperty </w:t>
      </w:r>
      <w:r>
        <w:t>D</w:t>
      </w:r>
      <w:r w:rsidRPr="00E77497">
        <w:t xml:space="preserve">escriptor is one that is either an accessor </w:t>
      </w:r>
      <w:r>
        <w:t>P</w:t>
      </w:r>
      <w:r w:rsidRPr="00E77497">
        <w:t xml:space="preserve">roperty </w:t>
      </w:r>
      <w:r>
        <w:t>D</w:t>
      </w:r>
      <w:r w:rsidRPr="00E77497">
        <w:t xml:space="preserve">escriptor or a data </w:t>
      </w:r>
      <w:r>
        <w:t>P</w:t>
      </w:r>
      <w:r w:rsidRPr="00E77497">
        <w:t xml:space="preserve">roperty </w:t>
      </w:r>
      <w:r>
        <w:t>D</w:t>
      </w:r>
      <w:r w:rsidRPr="00E77497">
        <w:t xml:space="preserve">escriptor and that has all of the fields that correspond to the property attributes defined in either  </w:t>
      </w:r>
      <w:r>
        <w:fldChar w:fldCharType="begin"/>
      </w:r>
      <w:r>
        <w:instrText xml:space="preserve"> REF _Ref365798105 \h </w:instrText>
      </w:r>
      <w:r>
        <w:fldChar w:fldCharType="separate"/>
      </w:r>
      <w:r w:rsidR="00281431">
        <w:t xml:space="preserve">Table </w:t>
      </w:r>
      <w:r w:rsidR="00281431">
        <w:rPr>
          <w:noProof/>
        </w:rPr>
        <w:t>2</w:t>
      </w:r>
      <w:r>
        <w:fldChar w:fldCharType="end"/>
      </w:r>
      <w:r>
        <w:t xml:space="preserve"> </w:t>
      </w:r>
      <w:r w:rsidRPr="00E77497">
        <w:t xml:space="preserve">or </w:t>
      </w:r>
      <w:r>
        <w:fldChar w:fldCharType="begin"/>
      </w:r>
      <w:r>
        <w:instrText xml:space="preserve"> REF _Ref365644801 \h </w:instrText>
      </w:r>
      <w:r>
        <w:fldChar w:fldCharType="separate"/>
      </w:r>
      <w:r w:rsidR="00281431">
        <w:t xml:space="preserve">Table </w:t>
      </w:r>
      <w:r w:rsidR="00281431">
        <w:rPr>
          <w:noProof/>
        </w:rPr>
        <w:t>3</w:t>
      </w:r>
      <w:r>
        <w:fldChar w:fldCharType="end"/>
      </w:r>
      <w:r>
        <w:t>.</w:t>
      </w:r>
    </w:p>
    <w:p w14:paraId="2773B68C" w14:textId="77777777" w:rsidR="0001767A" w:rsidRDefault="0001767A" w:rsidP="004A45C6">
      <w:r>
        <w:lastRenderedPageBreak/>
        <w:t>A Property Descriptor may be derived from an object that has properties that directly correspond to the fields of a Property Descriptor.  Such a derived Property Descriptor has an additional field named [[Origin]] whose value is the object from which the Property Descriptor was derived.</w:t>
      </w:r>
    </w:p>
    <w:p w14:paraId="1D2EF0E8" w14:textId="77777777" w:rsidR="0001767A" w:rsidRPr="00E77497" w:rsidRDefault="0001767A" w:rsidP="004A45C6">
      <w:r w:rsidRPr="00E77497">
        <w:t>The following abstract operations are used in this specification to operate upon Property Descriptor values:</w:t>
      </w:r>
    </w:p>
    <w:p w14:paraId="2CDCA8CF" w14:textId="77777777" w:rsidR="0001767A" w:rsidRPr="00E77497" w:rsidRDefault="0001767A" w:rsidP="00871074">
      <w:pPr>
        <w:pStyle w:val="Heading4"/>
      </w:pPr>
      <w:r w:rsidRPr="00E77497">
        <w:t>IsAccessorDescriptor ( Desc )</w:t>
      </w:r>
    </w:p>
    <w:p w14:paraId="2844CD57" w14:textId="77777777" w:rsidR="0001767A" w:rsidRPr="00E77497" w:rsidRDefault="0001767A" w:rsidP="00BC563A">
      <w:pPr>
        <w:pStyle w:val="normalbefore"/>
      </w:pPr>
      <w:r w:rsidRPr="00E77497">
        <w:t xml:space="preserve">When the abstract operation IsAccessorDescriptor is called with </w:t>
      </w:r>
      <w:r>
        <w:t>P</w:t>
      </w:r>
      <w:r w:rsidRPr="00E77497">
        <w:t xml:space="preserve">roperty </w:t>
      </w:r>
      <w:r>
        <w:t>D</w:t>
      </w:r>
      <w:r w:rsidRPr="00E77497">
        <w:t xml:space="preserve">escriptor </w:t>
      </w:r>
      <w:r w:rsidRPr="00E77497">
        <w:rPr>
          <w:rFonts w:ascii="Times New Roman" w:hAnsi="Times New Roman"/>
          <w:i/>
        </w:rPr>
        <w:t>Desc</w:t>
      </w:r>
      <w:r w:rsidRPr="00E77497">
        <w:t>, the following steps are taken:</w:t>
      </w:r>
    </w:p>
    <w:p w14:paraId="728648A9" w14:textId="77777777" w:rsidR="0001767A" w:rsidRPr="00C7794D" w:rsidRDefault="0001767A" w:rsidP="0068054D">
      <w:pPr>
        <w:pStyle w:val="Alg4"/>
        <w:numPr>
          <w:ilvl w:val="0"/>
          <w:numId w:val="31"/>
        </w:numPr>
      </w:pPr>
      <w:r w:rsidRPr="00C7794D">
        <w:t xml:space="preserve">If </w:t>
      </w:r>
      <w:r w:rsidRPr="009B5A21">
        <w:rPr>
          <w:i/>
        </w:rPr>
        <w:t>Desc</w:t>
      </w:r>
      <w:r w:rsidRPr="00C7794D">
        <w:t xml:space="preserve"> is </w:t>
      </w:r>
      <w:r w:rsidRPr="009B5A21">
        <w:rPr>
          <w:b/>
        </w:rPr>
        <w:t>undefined</w:t>
      </w:r>
      <w:r w:rsidRPr="00C7794D">
        <w:t xml:space="preserve">, then return </w:t>
      </w:r>
      <w:r w:rsidRPr="009B5A21">
        <w:rPr>
          <w:b/>
        </w:rPr>
        <w:t>false</w:t>
      </w:r>
      <w:r w:rsidRPr="00C7794D">
        <w:t>.</w:t>
      </w:r>
    </w:p>
    <w:p w14:paraId="249E753B" w14:textId="77777777" w:rsidR="0001767A" w:rsidRPr="00C7794D" w:rsidRDefault="0001767A" w:rsidP="0068054D">
      <w:pPr>
        <w:pStyle w:val="Alg4"/>
        <w:numPr>
          <w:ilvl w:val="0"/>
          <w:numId w:val="31"/>
        </w:numPr>
      </w:pPr>
      <w:r w:rsidRPr="00C7794D">
        <w:t xml:space="preserve">If both </w:t>
      </w:r>
      <w:r w:rsidRPr="00C7794D">
        <w:rPr>
          <w:i/>
        </w:rPr>
        <w:t>Desc</w:t>
      </w:r>
      <w:r w:rsidRPr="00C7794D">
        <w:t xml:space="preserve">.[[Get]] and </w:t>
      </w:r>
      <w:r w:rsidRPr="00C7794D">
        <w:rPr>
          <w:i/>
        </w:rPr>
        <w:t>Desc</w:t>
      </w:r>
      <w:r w:rsidRPr="00C7794D">
        <w:t xml:space="preserve">.[[Set]] are absent, then return </w:t>
      </w:r>
      <w:r w:rsidRPr="00C7794D">
        <w:rPr>
          <w:b/>
        </w:rPr>
        <w:t>false</w:t>
      </w:r>
      <w:r w:rsidRPr="00C7794D">
        <w:t>.</w:t>
      </w:r>
    </w:p>
    <w:p w14:paraId="6E041965" w14:textId="77777777" w:rsidR="0001767A" w:rsidRPr="00C7794D" w:rsidRDefault="0001767A" w:rsidP="0068054D">
      <w:pPr>
        <w:pStyle w:val="Alg4"/>
        <w:numPr>
          <w:ilvl w:val="0"/>
          <w:numId w:val="31"/>
        </w:numPr>
      </w:pPr>
      <w:r w:rsidRPr="00C7794D">
        <w:t xml:space="preserve">Return </w:t>
      </w:r>
      <w:r w:rsidRPr="00C7794D">
        <w:rPr>
          <w:b/>
        </w:rPr>
        <w:t>true</w:t>
      </w:r>
      <w:r w:rsidRPr="00C7794D">
        <w:t>.</w:t>
      </w:r>
    </w:p>
    <w:p w14:paraId="2E4F240A" w14:textId="77777777" w:rsidR="0001767A" w:rsidRPr="004D1BD1" w:rsidRDefault="0001767A" w:rsidP="00871074">
      <w:pPr>
        <w:pStyle w:val="Heading4"/>
      </w:pPr>
      <w:r w:rsidRPr="004D1BD1">
        <w:t>IsDataDescriptor ( Desc )</w:t>
      </w:r>
    </w:p>
    <w:p w14:paraId="2D266049" w14:textId="77777777" w:rsidR="0001767A" w:rsidRPr="009C202C" w:rsidRDefault="0001767A" w:rsidP="00BC563A">
      <w:pPr>
        <w:pStyle w:val="normalbefore"/>
      </w:pPr>
      <w:r w:rsidRPr="00E65A34">
        <w:t xml:space="preserve">When the abstract operation IsDataDescriptor is called with </w:t>
      </w:r>
      <w:r>
        <w:t>P</w:t>
      </w:r>
      <w:r w:rsidRPr="00E65A34">
        <w:t xml:space="preserve">roperty </w:t>
      </w:r>
      <w:r>
        <w:t>D</w:t>
      </w:r>
      <w:r w:rsidRPr="00E65A34">
        <w:t xml:space="preserve">escriptor </w:t>
      </w:r>
      <w:r w:rsidRPr="009C202C">
        <w:rPr>
          <w:rFonts w:ascii="Times New Roman" w:hAnsi="Times New Roman"/>
          <w:i/>
        </w:rPr>
        <w:t>Desc</w:t>
      </w:r>
      <w:r w:rsidRPr="009C202C">
        <w:t>, the following steps are taken:</w:t>
      </w:r>
    </w:p>
    <w:p w14:paraId="3448A364" w14:textId="77777777" w:rsidR="0001767A" w:rsidRPr="00C7794D" w:rsidRDefault="0001767A" w:rsidP="0068054D">
      <w:pPr>
        <w:pStyle w:val="Alg4"/>
        <w:numPr>
          <w:ilvl w:val="0"/>
          <w:numId w:val="32"/>
        </w:numPr>
      </w:pPr>
      <w:r w:rsidRPr="00C7794D">
        <w:t xml:space="preserve">If </w:t>
      </w:r>
      <w:r w:rsidRPr="001E2A0F">
        <w:rPr>
          <w:i/>
        </w:rPr>
        <w:t>Desc</w:t>
      </w:r>
      <w:r w:rsidRPr="00C7794D">
        <w:t xml:space="preserve"> is </w:t>
      </w:r>
      <w:r w:rsidRPr="001E2A0F">
        <w:rPr>
          <w:b/>
        </w:rPr>
        <w:t>undefined</w:t>
      </w:r>
      <w:r w:rsidRPr="00C7794D">
        <w:t xml:space="preserve">, then return </w:t>
      </w:r>
      <w:r w:rsidRPr="001E2A0F">
        <w:rPr>
          <w:b/>
        </w:rPr>
        <w:t>false</w:t>
      </w:r>
      <w:r w:rsidRPr="00C7794D">
        <w:t>.</w:t>
      </w:r>
    </w:p>
    <w:p w14:paraId="61B1091F" w14:textId="77777777" w:rsidR="0001767A" w:rsidRPr="00C7794D" w:rsidRDefault="0001767A" w:rsidP="0068054D">
      <w:pPr>
        <w:pStyle w:val="Alg4"/>
        <w:numPr>
          <w:ilvl w:val="0"/>
          <w:numId w:val="32"/>
        </w:numPr>
      </w:pPr>
      <w:r w:rsidRPr="00C7794D">
        <w:t xml:space="preserve">If both </w:t>
      </w:r>
      <w:r w:rsidRPr="000D2876">
        <w:rPr>
          <w:i/>
        </w:rPr>
        <w:t>Desc</w:t>
      </w:r>
      <w:r w:rsidRPr="00C7794D">
        <w:t xml:space="preserve">.[[Value]] and </w:t>
      </w:r>
      <w:r w:rsidRPr="000D2876">
        <w:rPr>
          <w:i/>
        </w:rPr>
        <w:t>Desc</w:t>
      </w:r>
      <w:r w:rsidRPr="00C7794D">
        <w:t xml:space="preserve">.[[Writable]] are absent, then return </w:t>
      </w:r>
      <w:r w:rsidRPr="000D2876">
        <w:rPr>
          <w:b/>
        </w:rPr>
        <w:t>false</w:t>
      </w:r>
      <w:r w:rsidRPr="00C7794D">
        <w:t>.</w:t>
      </w:r>
    </w:p>
    <w:p w14:paraId="5FB7C346" w14:textId="77777777" w:rsidR="0001767A" w:rsidRPr="00C7794D" w:rsidRDefault="0001767A" w:rsidP="0068054D">
      <w:pPr>
        <w:pStyle w:val="Alg4"/>
        <w:numPr>
          <w:ilvl w:val="0"/>
          <w:numId w:val="32"/>
        </w:numPr>
      </w:pPr>
      <w:r w:rsidRPr="00C7794D">
        <w:t xml:space="preserve">Return </w:t>
      </w:r>
      <w:r w:rsidRPr="000D2876">
        <w:rPr>
          <w:b/>
        </w:rPr>
        <w:t>true</w:t>
      </w:r>
      <w:r w:rsidRPr="00C7794D">
        <w:t>.</w:t>
      </w:r>
    </w:p>
    <w:p w14:paraId="27CB4C8B" w14:textId="77777777" w:rsidR="0001767A" w:rsidRPr="004D1BD1" w:rsidRDefault="0001767A" w:rsidP="00871074">
      <w:pPr>
        <w:pStyle w:val="Heading4"/>
      </w:pPr>
      <w:r w:rsidRPr="004D1BD1">
        <w:t>IsGenericDescriptor ( Desc )</w:t>
      </w:r>
    </w:p>
    <w:p w14:paraId="3D442A7E" w14:textId="77777777" w:rsidR="0001767A" w:rsidRPr="009C202C" w:rsidRDefault="0001767A" w:rsidP="00BC563A">
      <w:pPr>
        <w:pStyle w:val="normalbefore"/>
      </w:pPr>
      <w:r w:rsidRPr="00E65A34">
        <w:t xml:space="preserve">When the abstract operation IsGenericDescriptor is called with </w:t>
      </w:r>
      <w:r>
        <w:t>P</w:t>
      </w:r>
      <w:r w:rsidRPr="00E65A34">
        <w:t xml:space="preserve">roperty </w:t>
      </w:r>
      <w:r>
        <w:t>D</w:t>
      </w:r>
      <w:r w:rsidRPr="00E65A34">
        <w:t xml:space="preserve">escriptor </w:t>
      </w:r>
      <w:r w:rsidRPr="009C202C">
        <w:rPr>
          <w:rFonts w:ascii="Times New Roman" w:hAnsi="Times New Roman"/>
          <w:i/>
        </w:rPr>
        <w:t>Desc</w:t>
      </w:r>
      <w:r w:rsidRPr="009C202C">
        <w:t>, the following steps are taken:</w:t>
      </w:r>
    </w:p>
    <w:p w14:paraId="7B1EEDE0" w14:textId="77777777" w:rsidR="0001767A" w:rsidRPr="00C7794D" w:rsidRDefault="0001767A" w:rsidP="0068054D">
      <w:pPr>
        <w:pStyle w:val="Alg4"/>
        <w:numPr>
          <w:ilvl w:val="0"/>
          <w:numId w:val="33"/>
        </w:numPr>
      </w:pPr>
      <w:r w:rsidRPr="00C7794D">
        <w:t xml:space="preserve">If </w:t>
      </w:r>
      <w:r w:rsidRPr="001E2A0F">
        <w:rPr>
          <w:i/>
        </w:rPr>
        <w:t>Desc</w:t>
      </w:r>
      <w:r w:rsidRPr="00C7794D">
        <w:t xml:space="preserve"> is </w:t>
      </w:r>
      <w:r w:rsidRPr="001E2A0F">
        <w:rPr>
          <w:b/>
        </w:rPr>
        <w:t>undefined</w:t>
      </w:r>
      <w:r w:rsidRPr="00C7794D">
        <w:t xml:space="preserve">, then return </w:t>
      </w:r>
      <w:r w:rsidRPr="001E2A0F">
        <w:rPr>
          <w:b/>
        </w:rPr>
        <w:t>false</w:t>
      </w:r>
      <w:r w:rsidRPr="00C7794D">
        <w:t>.</w:t>
      </w:r>
    </w:p>
    <w:p w14:paraId="6C989CDD" w14:textId="77777777" w:rsidR="0001767A" w:rsidRPr="00C7794D" w:rsidRDefault="0001767A" w:rsidP="0068054D">
      <w:pPr>
        <w:pStyle w:val="Alg4"/>
        <w:numPr>
          <w:ilvl w:val="0"/>
          <w:numId w:val="33"/>
        </w:numPr>
      </w:pPr>
      <w:r w:rsidRPr="00C7794D">
        <w:t>If IsAccessorDescriptor(</w:t>
      </w:r>
      <w:r w:rsidRPr="000D2876">
        <w:rPr>
          <w:i/>
        </w:rPr>
        <w:t>Desc</w:t>
      </w:r>
      <w:r w:rsidRPr="00C7794D">
        <w:t>) and IsDataDescriptor(</w:t>
      </w:r>
      <w:r w:rsidRPr="000D2876">
        <w:rPr>
          <w:i/>
        </w:rPr>
        <w:t>Desc</w:t>
      </w:r>
      <w:r w:rsidRPr="00C7794D">
        <w:t xml:space="preserve">) are both </w:t>
      </w:r>
      <w:r w:rsidRPr="000D2876">
        <w:rPr>
          <w:b/>
        </w:rPr>
        <w:t>false</w:t>
      </w:r>
      <w:r w:rsidRPr="00C7794D">
        <w:t xml:space="preserve">, then return </w:t>
      </w:r>
      <w:r w:rsidRPr="000D2876">
        <w:rPr>
          <w:b/>
        </w:rPr>
        <w:t>true</w:t>
      </w:r>
      <w:r w:rsidRPr="00C7794D">
        <w:t>.</w:t>
      </w:r>
    </w:p>
    <w:p w14:paraId="35C6B91B" w14:textId="77777777" w:rsidR="0001767A" w:rsidRPr="00C7794D" w:rsidRDefault="0001767A" w:rsidP="0068054D">
      <w:pPr>
        <w:pStyle w:val="Alg4"/>
        <w:numPr>
          <w:ilvl w:val="0"/>
          <w:numId w:val="33"/>
        </w:numPr>
      </w:pPr>
      <w:r w:rsidRPr="00C7794D">
        <w:t xml:space="preserve">Return </w:t>
      </w:r>
      <w:r w:rsidRPr="000D2876">
        <w:rPr>
          <w:b/>
        </w:rPr>
        <w:t>false</w:t>
      </w:r>
      <w:r w:rsidRPr="00C7794D">
        <w:t>.</w:t>
      </w:r>
    </w:p>
    <w:p w14:paraId="23B80D2A" w14:textId="77777777" w:rsidR="0001767A" w:rsidRPr="004D1BD1" w:rsidRDefault="0001767A" w:rsidP="00871074">
      <w:pPr>
        <w:pStyle w:val="Heading4"/>
      </w:pPr>
      <w:r w:rsidRPr="004D1BD1">
        <w:t>FromPropertyDescriptor ( Desc )</w:t>
      </w:r>
    </w:p>
    <w:p w14:paraId="66DDBB41" w14:textId="77777777" w:rsidR="0001767A" w:rsidRPr="009C202C" w:rsidRDefault="0001767A" w:rsidP="00BC563A">
      <w:pPr>
        <w:pStyle w:val="normalbefore"/>
      </w:pPr>
      <w:r w:rsidRPr="00E65A34">
        <w:t xml:space="preserve">When the abstract operation FromPropertyDescriptor is called with </w:t>
      </w:r>
      <w:r>
        <w:t>P</w:t>
      </w:r>
      <w:r w:rsidRPr="00E65A34">
        <w:t xml:space="preserve">roperty </w:t>
      </w:r>
      <w:r>
        <w:t>D</w:t>
      </w:r>
      <w:r w:rsidRPr="00E65A34">
        <w:t>escriptor</w:t>
      </w:r>
      <w:r w:rsidRPr="009C202C">
        <w:t xml:space="preserve"> </w:t>
      </w:r>
      <w:r w:rsidRPr="009C202C">
        <w:rPr>
          <w:rFonts w:ascii="Times New Roman" w:hAnsi="Times New Roman"/>
          <w:i/>
        </w:rPr>
        <w:t>Desc</w:t>
      </w:r>
      <w:r w:rsidRPr="009C202C">
        <w:t>, the following steps are taken:</w:t>
      </w:r>
    </w:p>
    <w:p w14:paraId="636592E3" w14:textId="77777777" w:rsidR="0001767A" w:rsidRPr="00C7794D" w:rsidRDefault="0001767A" w:rsidP="0068054D">
      <w:pPr>
        <w:pStyle w:val="Alg4"/>
        <w:numPr>
          <w:ilvl w:val="0"/>
          <w:numId w:val="18"/>
        </w:numPr>
      </w:pPr>
      <w:r w:rsidRPr="00C7794D">
        <w:t xml:space="preserve">If </w:t>
      </w:r>
      <w:r w:rsidRPr="000D2876">
        <w:rPr>
          <w:i/>
        </w:rPr>
        <w:t>Desc</w:t>
      </w:r>
      <w:r w:rsidRPr="00C7794D">
        <w:t xml:space="preserve"> is </w:t>
      </w:r>
      <w:r w:rsidRPr="000D2876">
        <w:rPr>
          <w:b/>
        </w:rPr>
        <w:t>undefined</w:t>
      </w:r>
      <w:r w:rsidRPr="00C7794D">
        <w:t xml:space="preserve">, then return </w:t>
      </w:r>
      <w:r w:rsidRPr="000D2876">
        <w:rPr>
          <w:b/>
        </w:rPr>
        <w:t>undefined</w:t>
      </w:r>
      <w:r w:rsidRPr="00C7794D">
        <w:t>.</w:t>
      </w:r>
    </w:p>
    <w:p w14:paraId="4AC10C58" w14:textId="77777777" w:rsidR="0001767A" w:rsidRPr="00E91734" w:rsidRDefault="0001767A" w:rsidP="0068054D">
      <w:pPr>
        <w:pStyle w:val="Alg4"/>
        <w:numPr>
          <w:ilvl w:val="0"/>
          <w:numId w:val="18"/>
        </w:numPr>
      </w:pPr>
      <w:r>
        <w:t xml:space="preserve">If </w:t>
      </w:r>
      <w:r w:rsidRPr="000D2876">
        <w:rPr>
          <w:i/>
          <w:iCs/>
        </w:rPr>
        <w:t>Desc</w:t>
      </w:r>
      <w:r w:rsidRPr="00E91734">
        <w:t xml:space="preserve"> has an [[Origin]] field</w:t>
      </w:r>
      <w:r>
        <w:t>, then return</w:t>
      </w:r>
      <w:r w:rsidRPr="00E91734">
        <w:t xml:space="preserve"> </w:t>
      </w:r>
      <w:r w:rsidRPr="000D2876">
        <w:rPr>
          <w:i/>
          <w:iCs/>
        </w:rPr>
        <w:t>Desc</w:t>
      </w:r>
      <w:r>
        <w:t>.</w:t>
      </w:r>
      <w:r w:rsidRPr="008578E2">
        <w:t>[[Origin]]</w:t>
      </w:r>
      <w:r w:rsidRPr="00E91734">
        <w:t>.</w:t>
      </w:r>
    </w:p>
    <w:p w14:paraId="6B036BCD" w14:textId="76098285" w:rsidR="0001767A" w:rsidRPr="00C7794D" w:rsidRDefault="0001767A" w:rsidP="0068054D">
      <w:pPr>
        <w:pStyle w:val="Alg4"/>
        <w:numPr>
          <w:ilvl w:val="0"/>
          <w:numId w:val="18"/>
        </w:numPr>
      </w:pPr>
      <w:r w:rsidRPr="00C7794D">
        <w:t xml:space="preserve">Let </w:t>
      </w:r>
      <w:r w:rsidRPr="000D2876">
        <w:rPr>
          <w:i/>
        </w:rPr>
        <w:t xml:space="preserve">obj </w:t>
      </w:r>
      <w:r w:rsidRPr="00C7794D">
        <w:t xml:space="preserve">be </w:t>
      </w:r>
      <w:r w:rsidRPr="005F7AD6">
        <w:t>ObjectCreate</w:t>
      </w:r>
      <w:r w:rsidR="00392EEE">
        <w:t>(</w:t>
      </w:r>
      <w:r w:rsidRPr="000D2876">
        <w:rPr>
          <w:rFonts w:ascii="Arial" w:hAnsi="Arial" w:cs="Arial"/>
        </w:rPr>
        <w:t>%ObjectPrototype%</w:t>
      </w:r>
      <w:r w:rsidR="00392EEE">
        <w:t>)</w:t>
      </w:r>
      <w:r w:rsidRPr="00C7794D">
        <w:t>.</w:t>
      </w:r>
    </w:p>
    <w:p w14:paraId="7D4B7D86" w14:textId="77777777" w:rsidR="0001767A" w:rsidRDefault="0001767A" w:rsidP="0068054D">
      <w:pPr>
        <w:pStyle w:val="Alg4"/>
        <w:numPr>
          <w:ilvl w:val="0"/>
          <w:numId w:val="18"/>
        </w:numPr>
      </w:pPr>
      <w:r>
        <w:t xml:space="preserve">Assert: </w:t>
      </w:r>
      <w:r w:rsidRPr="000D2876">
        <w:rPr>
          <w:i/>
          <w:iCs/>
        </w:rPr>
        <w:t>obj</w:t>
      </w:r>
      <w:r>
        <w:t xml:space="preserve"> is an extensible ordinary object with no own properties.</w:t>
      </w:r>
    </w:p>
    <w:p w14:paraId="541B66CE" w14:textId="77777777" w:rsidR="0001767A" w:rsidRPr="00C7794D" w:rsidRDefault="0001767A" w:rsidP="0068054D">
      <w:pPr>
        <w:pStyle w:val="Alg4"/>
        <w:numPr>
          <w:ilvl w:val="0"/>
          <w:numId w:val="18"/>
        </w:numPr>
      </w:pPr>
      <w:r>
        <w:t xml:space="preserve">If </w:t>
      </w:r>
      <w:r w:rsidRPr="000D2876">
        <w:rPr>
          <w:i/>
          <w:iCs/>
        </w:rPr>
        <w:t>Desc</w:t>
      </w:r>
      <w:r>
        <w:t xml:space="preserve"> has a [[Value]] field</w:t>
      </w:r>
      <w:r w:rsidRPr="00C7794D">
        <w:t xml:space="preserve">, then </w:t>
      </w:r>
    </w:p>
    <w:p w14:paraId="3A43C0AE" w14:textId="77777777" w:rsidR="0001767A" w:rsidRPr="00C7794D" w:rsidRDefault="0001767A" w:rsidP="0068054D">
      <w:pPr>
        <w:pStyle w:val="Alg4"/>
        <w:numPr>
          <w:ilvl w:val="1"/>
          <w:numId w:val="18"/>
        </w:numPr>
      </w:pPr>
      <w:r w:rsidRPr="00C7794D">
        <w:t xml:space="preserve">Call </w:t>
      </w:r>
      <w:r>
        <w:t>Ordinary</w:t>
      </w:r>
      <w:r w:rsidRPr="00C7794D">
        <w:t>DefineOwnProperty</w:t>
      </w:r>
      <w:r>
        <w:t xml:space="preserve"> with arguments</w:t>
      </w:r>
      <w:r w:rsidRPr="00C7794D">
        <w:t xml:space="preserve"> </w:t>
      </w:r>
      <w:r w:rsidRPr="000D2876">
        <w:rPr>
          <w:i/>
        </w:rPr>
        <w:t>obj</w:t>
      </w:r>
      <w:r>
        <w:t xml:space="preserve">, </w:t>
      </w:r>
      <w:r w:rsidRPr="00C7794D">
        <w:t>"</w:t>
      </w:r>
      <w:r w:rsidRPr="000D2876">
        <w:rPr>
          <w:rFonts w:ascii="Courier New" w:hAnsi="Courier New" w:cs="Courier New"/>
          <w:b/>
        </w:rPr>
        <w:t>value</w:t>
      </w:r>
      <w:r w:rsidRPr="000D2876">
        <w:rPr>
          <w:b/>
          <w:bCs/>
        </w:rPr>
        <w:t>"</w:t>
      </w:r>
      <w:r>
        <w:t>, and PropertyDescriptor{</w:t>
      </w:r>
      <w:r w:rsidRPr="00C7794D">
        <w:t xml:space="preserve">[[Value]]: </w:t>
      </w:r>
      <w:r w:rsidRPr="000D2876">
        <w:rPr>
          <w:i/>
        </w:rPr>
        <w:t>Desc</w:t>
      </w:r>
      <w:r w:rsidRPr="00C7794D">
        <w:t xml:space="preserve">.[[Value]],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w:t>
      </w:r>
      <w:r>
        <w:t xml:space="preserve"> </w:t>
      </w:r>
      <w:r w:rsidRPr="00C7794D">
        <w:t xml:space="preserve"> </w:t>
      </w:r>
    </w:p>
    <w:p w14:paraId="5443B6DD" w14:textId="77777777" w:rsidR="0001767A" w:rsidRPr="00C7794D" w:rsidRDefault="0001767A" w:rsidP="0068054D">
      <w:pPr>
        <w:pStyle w:val="Alg4"/>
        <w:numPr>
          <w:ilvl w:val="0"/>
          <w:numId w:val="18"/>
        </w:numPr>
      </w:pPr>
      <w:r>
        <w:t xml:space="preserve">If </w:t>
      </w:r>
      <w:r w:rsidRPr="000D2876">
        <w:rPr>
          <w:i/>
          <w:iCs/>
        </w:rPr>
        <w:t>Desc</w:t>
      </w:r>
      <w:r>
        <w:t xml:space="preserve"> has a [[Writable]] field</w:t>
      </w:r>
      <w:r w:rsidRPr="00C7794D">
        <w:t xml:space="preserve">, then </w:t>
      </w:r>
    </w:p>
    <w:p w14:paraId="44CB2C74"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C330C9">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writable</w:t>
      </w:r>
      <w:r w:rsidRPr="00C7794D">
        <w:t>"</w:t>
      </w:r>
      <w:r>
        <w:t>, and</w:t>
      </w:r>
      <w:r w:rsidRPr="00C7794D">
        <w:t xml:space="preserve"> </w:t>
      </w:r>
      <w:r>
        <w:t>PropertyDescriptor{</w:t>
      </w:r>
      <w:r w:rsidRPr="00C7794D">
        <w:t xml:space="preserve">[[Value]]: </w:t>
      </w:r>
      <w:r w:rsidRPr="000D2876">
        <w:rPr>
          <w:i/>
        </w:rPr>
        <w:t>Desc</w:t>
      </w:r>
      <w:r w:rsidRPr="00C7794D">
        <w:t xml:space="preserve">.[[Writable]],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417534C2" w14:textId="77777777" w:rsidR="0001767A" w:rsidRPr="00C7794D" w:rsidRDefault="0001767A" w:rsidP="0068054D">
      <w:pPr>
        <w:pStyle w:val="Alg4"/>
        <w:numPr>
          <w:ilvl w:val="0"/>
          <w:numId w:val="18"/>
        </w:numPr>
      </w:pPr>
      <w:r>
        <w:t xml:space="preserve">If </w:t>
      </w:r>
      <w:r w:rsidRPr="000D2876">
        <w:rPr>
          <w:i/>
          <w:iCs/>
        </w:rPr>
        <w:t>Desc</w:t>
      </w:r>
      <w:r>
        <w:t xml:space="preserve"> has a [[Get]] field</w:t>
      </w:r>
      <w:r w:rsidRPr="00C7794D">
        <w:t>, then</w:t>
      </w:r>
    </w:p>
    <w:p w14:paraId="4875CF6B" w14:textId="77777777" w:rsidR="0001767A" w:rsidRPr="00C7794D" w:rsidRDefault="0001767A" w:rsidP="0068054D">
      <w:pPr>
        <w:pStyle w:val="Alg4"/>
        <w:numPr>
          <w:ilvl w:val="1"/>
          <w:numId w:val="18"/>
        </w:numPr>
      </w:pPr>
      <w:r w:rsidRPr="00C7794D">
        <w:lastRenderedPageBreak/>
        <w:t xml:space="preserve">Call </w:t>
      </w:r>
      <w:r>
        <w:t>Ordinary</w:t>
      </w:r>
      <w:r w:rsidRPr="00C7794D">
        <w:t>DefineOwnProperty</w:t>
      </w:r>
      <w:r w:rsidRPr="00A216C4">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get",</w:t>
      </w:r>
      <w:r>
        <w:t xml:space="preserve"> and</w:t>
      </w:r>
      <w:r w:rsidRPr="00C7794D">
        <w:t xml:space="preserve"> </w:t>
      </w:r>
      <w:r>
        <w:t>PropertyDescriptor{</w:t>
      </w:r>
      <w:r w:rsidRPr="00C7794D">
        <w:t xml:space="preserve">[[Value]]: </w:t>
      </w:r>
      <w:r w:rsidRPr="000D2876">
        <w:rPr>
          <w:i/>
        </w:rPr>
        <w:t>Desc</w:t>
      </w:r>
      <w:r w:rsidRPr="00C7794D">
        <w:t>.[[</w:t>
      </w:r>
      <w:r>
        <w:t>G</w:t>
      </w:r>
      <w:r w:rsidRPr="00C7794D">
        <w:t xml:space="preserve">et]],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w:t>
      </w:r>
    </w:p>
    <w:p w14:paraId="6AA306A6" w14:textId="77777777" w:rsidR="0001767A" w:rsidRPr="00C7794D" w:rsidRDefault="0001767A" w:rsidP="0068054D">
      <w:pPr>
        <w:pStyle w:val="Alg4"/>
        <w:numPr>
          <w:ilvl w:val="0"/>
          <w:numId w:val="18"/>
        </w:numPr>
      </w:pPr>
      <w:r>
        <w:t xml:space="preserve">If </w:t>
      </w:r>
      <w:r w:rsidRPr="000D2876">
        <w:rPr>
          <w:i/>
          <w:iCs/>
        </w:rPr>
        <w:t>Desc</w:t>
      </w:r>
      <w:r>
        <w:t xml:space="preserve"> has a [[Set]] field</w:t>
      </w:r>
      <w:r w:rsidRPr="00C7794D">
        <w:t>, then</w:t>
      </w:r>
    </w:p>
    <w:p w14:paraId="0B42F2C9"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set</w:t>
      </w:r>
      <w:r w:rsidRPr="00C7794D">
        <w:t>"</w:t>
      </w:r>
      <w:r>
        <w:t>,</w:t>
      </w:r>
      <w:r w:rsidRPr="00483C7C">
        <w:t xml:space="preserve"> </w:t>
      </w:r>
      <w:r>
        <w:t>and</w:t>
      </w:r>
      <w:r w:rsidRPr="00C7794D">
        <w:t xml:space="preserve"> </w:t>
      </w:r>
      <w:r>
        <w:t>PropertyDescriptor{</w:t>
      </w:r>
      <w:r w:rsidRPr="00C7794D">
        <w:t xml:space="preserve">[[Value]]: </w:t>
      </w:r>
      <w:r w:rsidRPr="000D2876">
        <w:rPr>
          <w:i/>
        </w:rPr>
        <w:t>Desc</w:t>
      </w:r>
      <w:r w:rsidRPr="00C7794D">
        <w:t xml:space="preserve">.[[Set]],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2268D2C0" w14:textId="77777777" w:rsidR="0001767A" w:rsidRPr="00C7794D" w:rsidRDefault="0001767A" w:rsidP="0068054D">
      <w:pPr>
        <w:pStyle w:val="Alg4"/>
        <w:numPr>
          <w:ilvl w:val="0"/>
          <w:numId w:val="18"/>
        </w:numPr>
      </w:pPr>
      <w:r>
        <w:t xml:space="preserve">If </w:t>
      </w:r>
      <w:r w:rsidRPr="000D2876">
        <w:rPr>
          <w:i/>
          <w:iCs/>
        </w:rPr>
        <w:t>Desc</w:t>
      </w:r>
      <w:r>
        <w:t xml:space="preserve"> has an [[Enumerable]] field</w:t>
      </w:r>
      <w:r w:rsidRPr="00C7794D">
        <w:t>, then</w:t>
      </w:r>
    </w:p>
    <w:p w14:paraId="2A69DF67"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enumerable</w:t>
      </w:r>
      <w:r w:rsidRPr="00C7794D">
        <w:t>"</w:t>
      </w:r>
      <w:r>
        <w:t>,</w:t>
      </w:r>
      <w:r w:rsidRPr="00483C7C">
        <w:t xml:space="preserve"> </w:t>
      </w:r>
      <w:r>
        <w:t>and</w:t>
      </w:r>
      <w:r w:rsidRPr="00C7794D">
        <w:t xml:space="preserve"> </w:t>
      </w:r>
      <w:r>
        <w:t>PropertyDescriptor{</w:t>
      </w:r>
      <w:r w:rsidRPr="00C7794D">
        <w:t xml:space="preserve">[[Value]]: </w:t>
      </w:r>
      <w:r w:rsidRPr="000D2876">
        <w:rPr>
          <w:i/>
        </w:rPr>
        <w:t>Desc</w:t>
      </w:r>
      <w:r w:rsidRPr="00C7794D">
        <w:t xml:space="preserve">.[[Enumerable]],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3AAC291E" w14:textId="77777777" w:rsidR="0001767A" w:rsidRPr="00C7794D" w:rsidRDefault="0001767A" w:rsidP="0068054D">
      <w:pPr>
        <w:pStyle w:val="Alg4"/>
        <w:numPr>
          <w:ilvl w:val="0"/>
          <w:numId w:val="18"/>
        </w:numPr>
      </w:pPr>
      <w:r>
        <w:t xml:space="preserve">If </w:t>
      </w:r>
      <w:r w:rsidRPr="000D2876">
        <w:rPr>
          <w:i/>
          <w:iCs/>
        </w:rPr>
        <w:t>Desc</w:t>
      </w:r>
      <w:r>
        <w:t xml:space="preserve"> has a [[Configurable]] field</w:t>
      </w:r>
      <w:r w:rsidRPr="00C7794D">
        <w:t>, then</w:t>
      </w:r>
    </w:p>
    <w:p w14:paraId="79B22E4D"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rsidRPr="00C7794D">
        <w:t xml:space="preserve"> </w:t>
      </w:r>
      <w:r>
        <w:t xml:space="preserve">, </w:t>
      </w:r>
      <w:r w:rsidRPr="00C7794D">
        <w:t>"</w:t>
      </w:r>
      <w:r w:rsidRPr="000D2876">
        <w:rPr>
          <w:rFonts w:ascii="Courier New" w:hAnsi="Courier New" w:cs="Courier New"/>
          <w:b/>
        </w:rPr>
        <w:t>configurable</w:t>
      </w:r>
      <w:r w:rsidRPr="00C7794D">
        <w:t>"</w:t>
      </w:r>
      <w:r>
        <w:t>,</w:t>
      </w:r>
      <w:r w:rsidRPr="00483C7C">
        <w:t xml:space="preserve"> </w:t>
      </w:r>
      <w:r>
        <w:t>and</w:t>
      </w:r>
      <w:r w:rsidRPr="00C7794D">
        <w:t xml:space="preserve"> </w:t>
      </w:r>
      <w:r>
        <w:t>PropertyDescriptor{</w:t>
      </w:r>
      <w:r w:rsidRPr="00C7794D">
        <w:t xml:space="preserve">[[Value]]: </w:t>
      </w:r>
      <w:r w:rsidRPr="000D2876">
        <w:rPr>
          <w:i/>
        </w:rPr>
        <w:t>Desc</w:t>
      </w:r>
      <w:r w:rsidRPr="00C7794D">
        <w:t xml:space="preserve">.[[Configurable]],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43A727F9" w14:textId="77777777" w:rsidR="0001767A" w:rsidRPr="00C7794D" w:rsidRDefault="0001767A" w:rsidP="0068054D">
      <w:pPr>
        <w:pStyle w:val="Alg4"/>
        <w:numPr>
          <w:ilvl w:val="0"/>
          <w:numId w:val="18"/>
        </w:numPr>
      </w:pPr>
      <w:r w:rsidRPr="00C7794D">
        <w:t xml:space="preserve">Return </w:t>
      </w:r>
      <w:r w:rsidRPr="000D2876">
        <w:rPr>
          <w:i/>
        </w:rPr>
        <w:t>obj</w:t>
      </w:r>
      <w:r w:rsidRPr="00C7794D">
        <w:t>.</w:t>
      </w:r>
    </w:p>
    <w:p w14:paraId="7EB559CA" w14:textId="77777777" w:rsidR="0001767A" w:rsidRPr="004D1BD1" w:rsidRDefault="0001767A" w:rsidP="00871074">
      <w:pPr>
        <w:pStyle w:val="Heading4"/>
      </w:pPr>
      <w:r w:rsidRPr="004D1BD1">
        <w:t>ToPropertyDescriptor ( Obj )</w:t>
      </w:r>
    </w:p>
    <w:p w14:paraId="0E428E86" w14:textId="77777777" w:rsidR="0001767A" w:rsidRPr="009C202C" w:rsidRDefault="0001767A" w:rsidP="00BC563A">
      <w:pPr>
        <w:pStyle w:val="normalbefore"/>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2A627323" w14:textId="77777777" w:rsidR="0001767A" w:rsidRDefault="0001767A" w:rsidP="0068054D">
      <w:pPr>
        <w:pStyle w:val="Alg4"/>
        <w:numPr>
          <w:ilvl w:val="0"/>
          <w:numId w:val="13"/>
        </w:numPr>
      </w:pPr>
      <w:r>
        <w:t>ReturnIfAbrupt(</w:t>
      </w:r>
      <w:r>
        <w:rPr>
          <w:i/>
        </w:rPr>
        <w:t>Obj</w:t>
      </w:r>
      <w:r>
        <w:t>).</w:t>
      </w:r>
    </w:p>
    <w:p w14:paraId="1DE7D1FF" w14:textId="77777777" w:rsidR="0001767A" w:rsidRPr="00E77497" w:rsidRDefault="0001767A" w:rsidP="0068054D">
      <w:pPr>
        <w:pStyle w:val="Alg4"/>
        <w:numPr>
          <w:ilvl w:val="0"/>
          <w:numId w:val="13"/>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616FD3AA" w14:textId="09B6E9D3" w:rsidR="0001767A" w:rsidRPr="00E77497" w:rsidRDefault="0001767A" w:rsidP="0068054D">
      <w:pPr>
        <w:pStyle w:val="Alg4"/>
        <w:numPr>
          <w:ilvl w:val="0"/>
          <w:numId w:val="13"/>
        </w:numPr>
      </w:pPr>
      <w:r w:rsidRPr="00E77497">
        <w:t xml:space="preserve">Let </w:t>
      </w:r>
      <w:r w:rsidRPr="00E77497">
        <w:rPr>
          <w:i/>
        </w:rPr>
        <w:t>desc</w:t>
      </w:r>
      <w:r w:rsidRPr="00E77497">
        <w:t xml:space="preserve"> be a new Property Descriptor that initially has no fields.</w:t>
      </w:r>
    </w:p>
    <w:p w14:paraId="1A180B29" w14:textId="4934ED76"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14:paraId="2770D4AD" w14:textId="0E86AF59" w:rsidR="0001767A" w:rsidRPr="004D1BD1" w:rsidRDefault="0001767A" w:rsidP="0068054D">
      <w:pPr>
        <w:pStyle w:val="Alg4"/>
        <w:numPr>
          <w:ilvl w:val="1"/>
          <w:numId w:val="13"/>
        </w:numPr>
      </w:pPr>
      <w:r w:rsidRPr="009C202C">
        <w:t xml:space="preserve">Let </w:t>
      </w:r>
      <w:r w:rsidRPr="009C202C">
        <w:rPr>
          <w:i/>
        </w:rPr>
        <w:t>enum</w:t>
      </w:r>
      <w:r w:rsidRPr="00675B74">
        <w:t xml:space="preserve"> be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14:paraId="2E9BADD7" w14:textId="77777777" w:rsidR="0001767A" w:rsidRDefault="0001767A" w:rsidP="0068054D">
      <w:pPr>
        <w:pStyle w:val="Alg4"/>
        <w:numPr>
          <w:ilvl w:val="1"/>
          <w:numId w:val="13"/>
        </w:numPr>
      </w:pPr>
      <w:r>
        <w:t>ReturnIfAbrupt(</w:t>
      </w:r>
      <w:r w:rsidRPr="009C202C">
        <w:rPr>
          <w:i/>
        </w:rPr>
        <w:t>enum</w:t>
      </w:r>
      <w:r>
        <w:t>).</w:t>
      </w:r>
    </w:p>
    <w:p w14:paraId="2568E567" w14:textId="77777777" w:rsidR="0001767A" w:rsidRPr="00675B74" w:rsidRDefault="0001767A" w:rsidP="0068054D">
      <w:pPr>
        <w:pStyle w:val="Alg4"/>
        <w:numPr>
          <w:ilvl w:val="1"/>
          <w:numId w:val="13"/>
        </w:numPr>
      </w:pPr>
      <w:r w:rsidRPr="00E65A34">
        <w:t xml:space="preserve">Set the [[Enumerable]] field of </w:t>
      </w:r>
      <w:r w:rsidRPr="009C202C">
        <w:rPr>
          <w:i/>
        </w:rPr>
        <w:t>desc</w:t>
      </w:r>
      <w:r w:rsidRPr="009C202C">
        <w:t xml:space="preserve"> to ToBoolean(</w:t>
      </w:r>
      <w:r w:rsidRPr="009C202C">
        <w:rPr>
          <w:i/>
        </w:rPr>
        <w:t>enum</w:t>
      </w:r>
      <w:r w:rsidRPr="00675B74">
        <w:t>).</w:t>
      </w:r>
    </w:p>
    <w:p w14:paraId="44356128" w14:textId="600196E3"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14:paraId="4EDD12F9" w14:textId="38066D17" w:rsidR="0001767A" w:rsidRPr="004D1BD1" w:rsidRDefault="0001767A" w:rsidP="0068054D">
      <w:pPr>
        <w:pStyle w:val="Alg4"/>
        <w:numPr>
          <w:ilvl w:val="1"/>
          <w:numId w:val="13"/>
        </w:numPr>
      </w:pPr>
      <w:r w:rsidRPr="009C202C">
        <w:t xml:space="preserve">Let </w:t>
      </w:r>
      <w:r w:rsidRPr="009C202C">
        <w:rPr>
          <w:i/>
        </w:rPr>
        <w:t>conf</w:t>
      </w:r>
      <w:r w:rsidRPr="00675B74">
        <w:t xml:space="preserve">  be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14:paraId="122DB353" w14:textId="77777777" w:rsidR="0001767A" w:rsidRDefault="0001767A" w:rsidP="0068054D">
      <w:pPr>
        <w:pStyle w:val="Alg4"/>
        <w:numPr>
          <w:ilvl w:val="1"/>
          <w:numId w:val="13"/>
        </w:numPr>
      </w:pPr>
      <w:r>
        <w:t>ReturnIfAbrupt(</w:t>
      </w:r>
      <w:r w:rsidRPr="00DE13A5">
        <w:rPr>
          <w:i/>
        </w:rPr>
        <w:t>conf</w:t>
      </w:r>
      <w:r>
        <w:t>).</w:t>
      </w:r>
    </w:p>
    <w:p w14:paraId="7E453AF5" w14:textId="77777777" w:rsidR="0001767A" w:rsidRPr="00675B74" w:rsidRDefault="0001767A" w:rsidP="0068054D">
      <w:pPr>
        <w:pStyle w:val="Alg4"/>
        <w:numPr>
          <w:ilvl w:val="1"/>
          <w:numId w:val="13"/>
        </w:numPr>
      </w:pPr>
      <w:r w:rsidRPr="00E65A34">
        <w:t xml:space="preserve">Set the [[Configurable]] field of </w:t>
      </w:r>
      <w:r w:rsidRPr="009C202C">
        <w:rPr>
          <w:i/>
        </w:rPr>
        <w:t>desc</w:t>
      </w:r>
      <w:r w:rsidRPr="009C202C">
        <w:t xml:space="preserve"> to ToBoolean(</w:t>
      </w:r>
      <w:r w:rsidRPr="009C202C">
        <w:rPr>
          <w:i/>
        </w:rPr>
        <w:t>conf</w:t>
      </w:r>
      <w:r w:rsidRPr="00675B74">
        <w:t>).</w:t>
      </w:r>
    </w:p>
    <w:p w14:paraId="40F3D7F8" w14:textId="6993D109"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14:paraId="65B10E72" w14:textId="66C7439F" w:rsidR="0001767A" w:rsidRPr="004D1BD1" w:rsidRDefault="0001767A" w:rsidP="0068054D">
      <w:pPr>
        <w:pStyle w:val="Alg4"/>
        <w:numPr>
          <w:ilvl w:val="1"/>
          <w:numId w:val="13"/>
        </w:numPr>
      </w:pPr>
      <w:r w:rsidRPr="009C202C">
        <w:t xml:space="preserve">Let </w:t>
      </w:r>
      <w:r w:rsidRPr="009C202C">
        <w:rPr>
          <w:i/>
        </w:rPr>
        <w:t>value</w:t>
      </w:r>
      <w:r w:rsidRPr="00675B74">
        <w:t xml:space="preserve"> be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14:paraId="548424F2" w14:textId="77777777" w:rsidR="0001767A" w:rsidRDefault="0001767A" w:rsidP="0068054D">
      <w:pPr>
        <w:pStyle w:val="Alg4"/>
        <w:numPr>
          <w:ilvl w:val="1"/>
          <w:numId w:val="13"/>
        </w:numPr>
      </w:pPr>
      <w:r>
        <w:t>ReturnIfAbrupt(</w:t>
      </w:r>
      <w:r w:rsidRPr="009C202C">
        <w:rPr>
          <w:i/>
        </w:rPr>
        <w:t>value</w:t>
      </w:r>
      <w:r>
        <w:t>).</w:t>
      </w:r>
    </w:p>
    <w:p w14:paraId="6C8A4994" w14:textId="77777777" w:rsidR="0001767A" w:rsidRPr="00675B74" w:rsidRDefault="0001767A" w:rsidP="0068054D">
      <w:pPr>
        <w:pStyle w:val="Alg4"/>
        <w:numPr>
          <w:ilvl w:val="1"/>
          <w:numId w:val="13"/>
        </w:numPr>
      </w:pPr>
      <w:r w:rsidRPr="00E65A34">
        <w:t xml:space="preserve">Set the [[Value]] field of </w:t>
      </w:r>
      <w:r w:rsidRPr="009C202C">
        <w:rPr>
          <w:i/>
        </w:rPr>
        <w:t>desc</w:t>
      </w:r>
      <w:r w:rsidRPr="009C202C">
        <w:t xml:space="preserve"> to </w:t>
      </w:r>
      <w:r w:rsidRPr="009C202C">
        <w:rPr>
          <w:i/>
        </w:rPr>
        <w:t>value</w:t>
      </w:r>
      <w:r w:rsidRPr="00675B74">
        <w:t>.</w:t>
      </w:r>
    </w:p>
    <w:p w14:paraId="1035A1AA" w14:textId="057A268C"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14:paraId="7487A3A3" w14:textId="3A257F09" w:rsidR="0001767A" w:rsidRPr="004D1BD1" w:rsidRDefault="0001767A" w:rsidP="0068054D">
      <w:pPr>
        <w:pStyle w:val="Alg4"/>
        <w:numPr>
          <w:ilvl w:val="1"/>
          <w:numId w:val="13"/>
        </w:numPr>
      </w:pPr>
      <w:r w:rsidRPr="009C202C">
        <w:t xml:space="preserve">Let </w:t>
      </w:r>
      <w:r w:rsidRPr="009C202C">
        <w:rPr>
          <w:i/>
        </w:rPr>
        <w:t>writable</w:t>
      </w:r>
      <w:r w:rsidRPr="00675B74">
        <w:t xml:space="preserve"> be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14:paraId="129D9CDA" w14:textId="77777777" w:rsidR="0001767A" w:rsidRDefault="0001767A" w:rsidP="0068054D">
      <w:pPr>
        <w:pStyle w:val="Alg4"/>
        <w:numPr>
          <w:ilvl w:val="1"/>
          <w:numId w:val="13"/>
        </w:numPr>
      </w:pPr>
      <w:r>
        <w:t>ReturnIfAbrupt(</w:t>
      </w:r>
      <w:r w:rsidRPr="009C202C">
        <w:rPr>
          <w:i/>
        </w:rPr>
        <w:t>writable</w:t>
      </w:r>
      <w:r>
        <w:t>).</w:t>
      </w:r>
    </w:p>
    <w:p w14:paraId="43971BC1" w14:textId="77777777" w:rsidR="0001767A" w:rsidRPr="00675B74" w:rsidRDefault="0001767A" w:rsidP="0068054D">
      <w:pPr>
        <w:pStyle w:val="Alg4"/>
        <w:numPr>
          <w:ilvl w:val="1"/>
          <w:numId w:val="13"/>
        </w:numPr>
      </w:pPr>
      <w:r w:rsidRPr="00E65A34">
        <w:t xml:space="preserve">Set the [[Writable]] field of </w:t>
      </w:r>
      <w:r w:rsidRPr="009C202C">
        <w:rPr>
          <w:i/>
        </w:rPr>
        <w:t>desc</w:t>
      </w:r>
      <w:r w:rsidRPr="009C202C">
        <w:t xml:space="preserve"> to ToBoolean(</w:t>
      </w:r>
      <w:r w:rsidRPr="009C202C">
        <w:rPr>
          <w:i/>
        </w:rPr>
        <w:t>writable</w:t>
      </w:r>
      <w:r w:rsidRPr="00675B74">
        <w:t>).</w:t>
      </w:r>
    </w:p>
    <w:p w14:paraId="17109CAC" w14:textId="4B873C42"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14:paraId="735738FD" w14:textId="1E1F8E77" w:rsidR="0001767A" w:rsidRPr="004D1BD1" w:rsidRDefault="0001767A" w:rsidP="0068054D">
      <w:pPr>
        <w:pStyle w:val="Alg4"/>
        <w:numPr>
          <w:ilvl w:val="1"/>
          <w:numId w:val="13"/>
        </w:numPr>
      </w:pPr>
      <w:r w:rsidRPr="009C202C">
        <w:t xml:space="preserve">Let </w:t>
      </w:r>
      <w:r w:rsidRPr="009C202C">
        <w:rPr>
          <w:i/>
        </w:rPr>
        <w:t>getter</w:t>
      </w:r>
      <w:r w:rsidRPr="00675B74">
        <w:t xml:space="preserve"> be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14:paraId="74323F30" w14:textId="77777777" w:rsidR="0001767A" w:rsidRDefault="0001767A" w:rsidP="0068054D">
      <w:pPr>
        <w:pStyle w:val="Alg4"/>
        <w:numPr>
          <w:ilvl w:val="1"/>
          <w:numId w:val="13"/>
        </w:numPr>
      </w:pPr>
      <w:r>
        <w:t>ReturnIfAbrupt(</w:t>
      </w:r>
      <w:r w:rsidRPr="009C202C">
        <w:rPr>
          <w:i/>
        </w:rPr>
        <w:t>getter</w:t>
      </w:r>
      <w:r>
        <w:t>).</w:t>
      </w:r>
    </w:p>
    <w:p w14:paraId="46AF0940" w14:textId="77777777" w:rsidR="0001767A" w:rsidRPr="00E77497" w:rsidRDefault="0001767A" w:rsidP="0068054D">
      <w:pPr>
        <w:pStyle w:val="Alg4"/>
        <w:numPr>
          <w:ilvl w:val="1"/>
          <w:numId w:val="13"/>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4402BCFC" w14:textId="77777777" w:rsidR="0001767A" w:rsidRPr="00E77497" w:rsidRDefault="0001767A" w:rsidP="0068054D">
      <w:pPr>
        <w:pStyle w:val="Alg4"/>
        <w:numPr>
          <w:ilvl w:val="1"/>
          <w:numId w:val="13"/>
        </w:numPr>
      </w:pPr>
      <w:r w:rsidRPr="00E77497">
        <w:t xml:space="preserve">Set the [[Get]] field of </w:t>
      </w:r>
      <w:r w:rsidRPr="00E77497">
        <w:rPr>
          <w:i/>
        </w:rPr>
        <w:t>desc</w:t>
      </w:r>
      <w:r w:rsidRPr="00E77497">
        <w:t xml:space="preserve"> to </w:t>
      </w:r>
      <w:r w:rsidRPr="00E77497">
        <w:rPr>
          <w:i/>
        </w:rPr>
        <w:t>getter</w:t>
      </w:r>
      <w:r w:rsidRPr="00E77497">
        <w:t>.</w:t>
      </w:r>
    </w:p>
    <w:p w14:paraId="3818D621" w14:textId="3BA92094"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14:paraId="2BDB8DE0" w14:textId="6253B431" w:rsidR="0001767A" w:rsidRPr="004D1BD1" w:rsidRDefault="0001767A" w:rsidP="0068054D">
      <w:pPr>
        <w:pStyle w:val="Alg4"/>
        <w:numPr>
          <w:ilvl w:val="1"/>
          <w:numId w:val="13"/>
        </w:numPr>
      </w:pPr>
      <w:r w:rsidRPr="009C202C">
        <w:t xml:space="preserve">Let </w:t>
      </w:r>
      <w:r w:rsidRPr="009C202C">
        <w:rPr>
          <w:i/>
        </w:rPr>
        <w:t>setter</w:t>
      </w:r>
      <w:r w:rsidRPr="00675B74">
        <w:t xml:space="preserve"> be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14:paraId="20DE94B5" w14:textId="77777777" w:rsidR="0001767A" w:rsidRDefault="0001767A" w:rsidP="0068054D">
      <w:pPr>
        <w:pStyle w:val="Alg4"/>
        <w:numPr>
          <w:ilvl w:val="1"/>
          <w:numId w:val="13"/>
        </w:numPr>
      </w:pPr>
      <w:r>
        <w:t>ReturnIfAbrupt(</w:t>
      </w:r>
      <w:r w:rsidRPr="009C202C">
        <w:rPr>
          <w:i/>
        </w:rPr>
        <w:t>setter</w:t>
      </w:r>
      <w:r>
        <w:t>).</w:t>
      </w:r>
    </w:p>
    <w:p w14:paraId="15FB9E6D" w14:textId="77777777" w:rsidR="0001767A" w:rsidRPr="00E77497" w:rsidRDefault="0001767A" w:rsidP="0068054D">
      <w:pPr>
        <w:pStyle w:val="Alg4"/>
        <w:numPr>
          <w:ilvl w:val="1"/>
          <w:numId w:val="13"/>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70F977B0" w14:textId="77777777" w:rsidR="0001767A" w:rsidRPr="00E77497" w:rsidRDefault="0001767A" w:rsidP="0068054D">
      <w:pPr>
        <w:pStyle w:val="Alg4"/>
        <w:numPr>
          <w:ilvl w:val="1"/>
          <w:numId w:val="13"/>
        </w:numPr>
      </w:pPr>
      <w:r w:rsidRPr="00E77497">
        <w:t xml:space="preserve">Set the [[Set]] field of </w:t>
      </w:r>
      <w:r w:rsidRPr="00E77497">
        <w:rPr>
          <w:i/>
        </w:rPr>
        <w:t>desc</w:t>
      </w:r>
      <w:r w:rsidRPr="00E77497">
        <w:t xml:space="preserve"> to </w:t>
      </w:r>
      <w:r w:rsidRPr="00E77497">
        <w:rPr>
          <w:i/>
        </w:rPr>
        <w:t>setter</w:t>
      </w:r>
      <w:r w:rsidRPr="00E77497">
        <w:t>.</w:t>
      </w:r>
    </w:p>
    <w:p w14:paraId="2D718EB4" w14:textId="77777777" w:rsidR="0001767A" w:rsidRPr="00E77497" w:rsidRDefault="0001767A" w:rsidP="0068054D">
      <w:pPr>
        <w:pStyle w:val="Alg4"/>
        <w:numPr>
          <w:ilvl w:val="0"/>
          <w:numId w:val="13"/>
        </w:numPr>
      </w:pPr>
      <w:r w:rsidRPr="00E77497">
        <w:t xml:space="preserve">If either </w:t>
      </w:r>
      <w:r w:rsidRPr="00E77497">
        <w:rPr>
          <w:i/>
        </w:rPr>
        <w:t>desc</w:t>
      </w:r>
      <w:r w:rsidRPr="00E77497">
        <w:t xml:space="preserve">.[[Get]] or </w:t>
      </w:r>
      <w:r w:rsidRPr="00E77497">
        <w:rPr>
          <w:i/>
        </w:rPr>
        <w:t>desc</w:t>
      </w:r>
      <w:r w:rsidRPr="00E77497">
        <w:t>.[[Set]] are present, then</w:t>
      </w:r>
    </w:p>
    <w:p w14:paraId="787C5B4A" w14:textId="77777777" w:rsidR="0001767A" w:rsidRPr="00E77497" w:rsidRDefault="0001767A" w:rsidP="0068054D">
      <w:pPr>
        <w:pStyle w:val="Alg4"/>
        <w:numPr>
          <w:ilvl w:val="1"/>
          <w:numId w:val="13"/>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55C72629" w14:textId="77777777" w:rsidR="0001767A" w:rsidRDefault="0001767A" w:rsidP="0068054D">
      <w:pPr>
        <w:pStyle w:val="Alg4"/>
        <w:numPr>
          <w:ilvl w:val="0"/>
          <w:numId w:val="13"/>
        </w:numPr>
        <w:spacing w:after="120"/>
      </w:pPr>
      <w:r>
        <w:lastRenderedPageBreak/>
        <w:t xml:space="preserve">Set the [[Origin]] field of </w:t>
      </w:r>
      <w:r>
        <w:rPr>
          <w:i/>
          <w:iCs/>
        </w:rPr>
        <w:t>desc</w:t>
      </w:r>
      <w:r>
        <w:t xml:space="preserve"> to </w:t>
      </w:r>
      <w:r>
        <w:rPr>
          <w:i/>
          <w:iCs/>
        </w:rPr>
        <w:t>Obj</w:t>
      </w:r>
      <w:r>
        <w:t>.</w:t>
      </w:r>
    </w:p>
    <w:p w14:paraId="540FCB89" w14:textId="77777777" w:rsidR="0001767A" w:rsidRPr="00E77497" w:rsidRDefault="0001767A" w:rsidP="0068054D">
      <w:pPr>
        <w:pStyle w:val="Alg4"/>
        <w:numPr>
          <w:ilvl w:val="0"/>
          <w:numId w:val="13"/>
        </w:numPr>
        <w:spacing w:after="120"/>
      </w:pPr>
      <w:r w:rsidRPr="00E77497">
        <w:t xml:space="preserve">Return </w:t>
      </w:r>
      <w:r w:rsidRPr="00E77497">
        <w:rPr>
          <w:i/>
        </w:rPr>
        <w:t>desc</w:t>
      </w:r>
      <w:r w:rsidRPr="00E77497">
        <w:t>.</w:t>
      </w:r>
    </w:p>
    <w:p w14:paraId="7D001C09" w14:textId="77777777" w:rsidR="0001767A" w:rsidRPr="004D1BD1" w:rsidRDefault="0001767A" w:rsidP="00871074">
      <w:pPr>
        <w:pStyle w:val="Heading4"/>
      </w:pPr>
      <w:bookmarkStart w:id="347" w:name="_Ref378157619"/>
      <w:r>
        <w:t>CompleteProperty</w:t>
      </w:r>
      <w:r w:rsidRPr="004D1BD1">
        <w:t xml:space="preserve">Descriptor ( </w:t>
      </w:r>
      <w:r>
        <w:t>Desc, LikeDesc</w:t>
      </w:r>
      <w:r w:rsidRPr="004D1BD1">
        <w:t xml:space="preserve"> )</w:t>
      </w:r>
      <w:bookmarkEnd w:id="347"/>
    </w:p>
    <w:p w14:paraId="08407A3C" w14:textId="77777777" w:rsidR="0001767A" w:rsidRPr="009C202C" w:rsidRDefault="0001767A" w:rsidP="00BC563A">
      <w:pPr>
        <w:pStyle w:val="normalbefore"/>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14:paraId="2C9E181B" w14:textId="77777777" w:rsidR="0001767A" w:rsidRDefault="0001767A" w:rsidP="0068054D">
      <w:pPr>
        <w:pStyle w:val="Alg4"/>
        <w:numPr>
          <w:ilvl w:val="0"/>
          <w:numId w:val="17"/>
        </w:numPr>
      </w:pPr>
      <w:r>
        <w:t xml:space="preserve">Assert: </w:t>
      </w:r>
      <w:r>
        <w:rPr>
          <w:i/>
          <w:iCs/>
        </w:rPr>
        <w:t>LikeDesc</w:t>
      </w:r>
      <w:r>
        <w:t xml:space="preserve"> is either a Property Descriptor or </w:t>
      </w:r>
      <w:r>
        <w:rPr>
          <w:b/>
          <w:bCs/>
        </w:rPr>
        <w:t>undefined</w:t>
      </w:r>
      <w:r>
        <w:t>.</w:t>
      </w:r>
    </w:p>
    <w:p w14:paraId="480F8226" w14:textId="77777777" w:rsidR="0001767A" w:rsidRDefault="0001767A" w:rsidP="0068054D">
      <w:pPr>
        <w:pStyle w:val="Alg4"/>
        <w:numPr>
          <w:ilvl w:val="0"/>
          <w:numId w:val="17"/>
        </w:numPr>
      </w:pPr>
      <w:r>
        <w:t>ReturnIfAbrupt(</w:t>
      </w:r>
      <w:r>
        <w:rPr>
          <w:i/>
        </w:rPr>
        <w:t>Desc</w:t>
      </w:r>
      <w:r>
        <w:t>).</w:t>
      </w:r>
    </w:p>
    <w:p w14:paraId="1600CA71" w14:textId="77777777" w:rsidR="0001767A" w:rsidRDefault="0001767A" w:rsidP="0068054D">
      <w:pPr>
        <w:pStyle w:val="Alg4"/>
        <w:numPr>
          <w:ilvl w:val="0"/>
          <w:numId w:val="17"/>
        </w:numPr>
      </w:pPr>
      <w:r>
        <w:t xml:space="preserve">Assert: </w:t>
      </w:r>
      <w:r>
        <w:rPr>
          <w:i/>
          <w:iCs/>
        </w:rPr>
        <w:t>Desc</w:t>
      </w:r>
      <w:r>
        <w:t xml:space="preserve"> is a Property Descriptor</w:t>
      </w:r>
    </w:p>
    <w:p w14:paraId="68314078" w14:textId="3E1B1234" w:rsidR="00983A1A" w:rsidRDefault="0001767A" w:rsidP="0068054D">
      <w:pPr>
        <w:pStyle w:val="Alg4"/>
        <w:numPr>
          <w:ilvl w:val="0"/>
          <w:numId w:val="17"/>
        </w:numPr>
      </w:pPr>
      <w:r>
        <w:t xml:space="preserve">If </w:t>
      </w:r>
      <w:r>
        <w:rPr>
          <w:i/>
          <w:iCs/>
        </w:rPr>
        <w:t>LikeDesc</w:t>
      </w:r>
      <w:r>
        <w:t xml:space="preserve"> is </w:t>
      </w:r>
      <w:r>
        <w:rPr>
          <w:b/>
          <w:bCs/>
        </w:rPr>
        <w:t>undefined</w:t>
      </w:r>
      <w:r>
        <w:t>, then</w:t>
      </w:r>
    </w:p>
    <w:p w14:paraId="37631456" w14:textId="1D59DBC9" w:rsidR="0001767A" w:rsidRDefault="00983A1A" w:rsidP="00983A1A">
      <w:pPr>
        <w:pStyle w:val="Alg4"/>
        <w:numPr>
          <w:ilvl w:val="1"/>
          <w:numId w:val="17"/>
        </w:numPr>
      </w:pPr>
      <w:r>
        <w:t xml:space="preserve">Let </w:t>
      </w:r>
      <w:r>
        <w:rPr>
          <w:i/>
          <w:iCs/>
        </w:rPr>
        <w:t>like</w:t>
      </w:r>
      <w:r>
        <w:t xml:space="preserve"> be </w:t>
      </w:r>
      <w:r w:rsidR="0001767A">
        <w:t xml:space="preserve">Record{[[Value]]: </w:t>
      </w:r>
      <w:r w:rsidR="0001767A">
        <w:rPr>
          <w:b/>
          <w:bCs/>
        </w:rPr>
        <w:t>undefined</w:t>
      </w:r>
      <w:r w:rsidR="0001767A">
        <w:t xml:space="preserve">, [[Writable]]: </w:t>
      </w:r>
      <w:r w:rsidR="0001767A">
        <w:rPr>
          <w:b/>
          <w:bCs/>
        </w:rPr>
        <w:t>false</w:t>
      </w:r>
      <w:r w:rsidR="0001767A">
        <w:t xml:space="preserve">, [[Get]]: </w:t>
      </w:r>
      <w:r w:rsidR="0001767A">
        <w:rPr>
          <w:b/>
          <w:bCs/>
        </w:rPr>
        <w:t>undefined</w:t>
      </w:r>
      <w:r w:rsidR="0001767A">
        <w:t>,</w:t>
      </w:r>
      <w:r w:rsidR="0001767A" w:rsidRPr="005245E4">
        <w:t xml:space="preserve"> </w:t>
      </w:r>
      <w:r w:rsidR="0001767A">
        <w:t xml:space="preserve">[[Set]]: </w:t>
      </w:r>
      <w:r w:rsidR="0001767A">
        <w:rPr>
          <w:b/>
          <w:bCs/>
        </w:rPr>
        <w:t>undefined</w:t>
      </w:r>
      <w:r w:rsidR="0001767A">
        <w:t xml:space="preserve">, [[Enumerable]]: </w:t>
      </w:r>
      <w:r w:rsidR="0001767A">
        <w:rPr>
          <w:b/>
          <w:bCs/>
        </w:rPr>
        <w:t>false</w:t>
      </w:r>
      <w:r w:rsidR="0001767A">
        <w:t>,</w:t>
      </w:r>
      <w:r w:rsidR="0001767A" w:rsidRPr="005245E4">
        <w:t xml:space="preserve"> </w:t>
      </w:r>
      <w:r w:rsidR="0001767A">
        <w:t xml:space="preserve">[[Configurable]]: </w:t>
      </w:r>
      <w:r w:rsidR="0001767A">
        <w:rPr>
          <w:b/>
          <w:bCs/>
        </w:rPr>
        <w:t>false</w:t>
      </w:r>
      <w:r w:rsidR="0001767A">
        <w:t>}.</w:t>
      </w:r>
    </w:p>
    <w:p w14:paraId="3D8366DE" w14:textId="77777777" w:rsidR="00983A1A" w:rsidRDefault="00983A1A" w:rsidP="0068054D">
      <w:pPr>
        <w:pStyle w:val="Alg4"/>
        <w:numPr>
          <w:ilvl w:val="0"/>
          <w:numId w:val="17"/>
        </w:numPr>
      </w:pPr>
      <w:r>
        <w:t>else,</w:t>
      </w:r>
    </w:p>
    <w:p w14:paraId="5B3BE38A" w14:textId="5B975326" w:rsidR="00983A1A" w:rsidRDefault="00983A1A" w:rsidP="00983A1A">
      <w:pPr>
        <w:pStyle w:val="Alg4"/>
        <w:numPr>
          <w:ilvl w:val="1"/>
          <w:numId w:val="17"/>
        </w:numPr>
      </w:pPr>
      <w:r>
        <w:t xml:space="preserve">Let </w:t>
      </w:r>
      <w:r>
        <w:rPr>
          <w:i/>
        </w:rPr>
        <w:t>like</w:t>
      </w:r>
      <w:r>
        <w:t xml:space="preserve"> be a new Property Descriptor that is a copy of </w:t>
      </w:r>
      <w:r>
        <w:rPr>
          <w:i/>
        </w:rPr>
        <w:t>LikeDesc</w:t>
      </w:r>
      <w:r>
        <w:t>.</w:t>
      </w:r>
    </w:p>
    <w:p w14:paraId="2BBD2FA1" w14:textId="63A381B0" w:rsidR="00983A1A" w:rsidRDefault="00983A1A" w:rsidP="00983A1A">
      <w:pPr>
        <w:pStyle w:val="Alg4"/>
        <w:numPr>
          <w:ilvl w:val="1"/>
          <w:numId w:val="17"/>
        </w:numPr>
      </w:pPr>
      <w:r>
        <w:t>Perform CompletePropertyDescriptor(</w:t>
      </w:r>
      <w:r>
        <w:rPr>
          <w:i/>
        </w:rPr>
        <w:t>like</w:t>
      </w:r>
      <w:r>
        <w:t xml:space="preserve">, </w:t>
      </w:r>
      <w:r>
        <w:rPr>
          <w:b/>
        </w:rPr>
        <w:t>undefined</w:t>
      </w:r>
      <w:r>
        <w:t>).</w:t>
      </w:r>
    </w:p>
    <w:p w14:paraId="6F10056D" w14:textId="77777777" w:rsidR="0001767A" w:rsidRPr="009C202C" w:rsidRDefault="0001767A" w:rsidP="0068054D">
      <w:pPr>
        <w:pStyle w:val="Alg4"/>
        <w:numPr>
          <w:ilvl w:val="0"/>
          <w:numId w:val="17"/>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14:paraId="54AD0CCD" w14:textId="1B517055" w:rsidR="0001767A" w:rsidRPr="004D1BD1" w:rsidRDefault="0001767A" w:rsidP="0068054D">
      <w:pPr>
        <w:pStyle w:val="Alg4"/>
        <w:numPr>
          <w:ilvl w:val="1"/>
          <w:numId w:val="17"/>
        </w:numPr>
      </w:pPr>
      <w:r>
        <w:t xml:space="preserve">If </w:t>
      </w:r>
      <w:r>
        <w:rPr>
          <w:i/>
          <w:iCs/>
        </w:rPr>
        <w:t>Desc</w:t>
      </w:r>
      <w:r>
        <w:t xml:space="preserve"> does not have a [[Value]] field, then set </w:t>
      </w:r>
      <w:r>
        <w:rPr>
          <w:i/>
          <w:iCs/>
        </w:rPr>
        <w:t>Desc</w:t>
      </w:r>
      <w:r>
        <w:t xml:space="preserve">.[[Value]] to </w:t>
      </w:r>
      <w:r w:rsidR="00983A1A">
        <w:rPr>
          <w:i/>
          <w:iCs/>
        </w:rPr>
        <w:t>like</w:t>
      </w:r>
      <w:r>
        <w:t>.[[Value]].</w:t>
      </w:r>
    </w:p>
    <w:p w14:paraId="0DD0E506" w14:textId="1E4F3D34" w:rsidR="0001767A" w:rsidRPr="004D1BD1" w:rsidRDefault="0001767A" w:rsidP="0068054D">
      <w:pPr>
        <w:pStyle w:val="Alg4"/>
        <w:numPr>
          <w:ilvl w:val="1"/>
          <w:numId w:val="17"/>
        </w:numPr>
      </w:pPr>
      <w:r>
        <w:t xml:space="preserve">If </w:t>
      </w:r>
      <w:r>
        <w:rPr>
          <w:i/>
          <w:iCs/>
        </w:rPr>
        <w:t>Desc</w:t>
      </w:r>
      <w:r>
        <w:t xml:space="preserve"> does not have a [[Writable]] field, then set </w:t>
      </w:r>
      <w:r>
        <w:rPr>
          <w:i/>
          <w:iCs/>
        </w:rPr>
        <w:t>Desc</w:t>
      </w:r>
      <w:r>
        <w:t xml:space="preserve">.[[Writable]] to </w:t>
      </w:r>
      <w:r w:rsidR="00983A1A">
        <w:rPr>
          <w:i/>
          <w:iCs/>
        </w:rPr>
        <w:t>like</w:t>
      </w:r>
      <w:r>
        <w:t>.[[Writable]].</w:t>
      </w:r>
    </w:p>
    <w:p w14:paraId="21EED4C6" w14:textId="77777777" w:rsidR="0001767A" w:rsidRPr="009C202C" w:rsidRDefault="0001767A" w:rsidP="0068054D">
      <w:pPr>
        <w:pStyle w:val="Alg4"/>
        <w:numPr>
          <w:ilvl w:val="0"/>
          <w:numId w:val="17"/>
        </w:numPr>
      </w:pPr>
      <w:r>
        <w:t xml:space="preserve">Else, </w:t>
      </w:r>
      <w:r w:rsidRPr="00E77497">
        <w:t xml:space="preserve"> </w:t>
      </w:r>
    </w:p>
    <w:p w14:paraId="62656F3E" w14:textId="60EBC2F0" w:rsidR="0001767A" w:rsidRPr="004D1BD1" w:rsidRDefault="0001767A" w:rsidP="0068054D">
      <w:pPr>
        <w:pStyle w:val="Alg4"/>
        <w:numPr>
          <w:ilvl w:val="1"/>
          <w:numId w:val="17"/>
        </w:numPr>
      </w:pPr>
      <w:r>
        <w:t xml:space="preserve">If </w:t>
      </w:r>
      <w:r>
        <w:rPr>
          <w:i/>
          <w:iCs/>
        </w:rPr>
        <w:t>Desc</w:t>
      </w:r>
      <w:r>
        <w:t xml:space="preserve"> does not have a [[Get]] field, then set </w:t>
      </w:r>
      <w:r>
        <w:rPr>
          <w:i/>
          <w:iCs/>
        </w:rPr>
        <w:t>Desc</w:t>
      </w:r>
      <w:r>
        <w:t xml:space="preserve">.[[Get]] to </w:t>
      </w:r>
      <w:r w:rsidR="00983A1A">
        <w:rPr>
          <w:i/>
          <w:iCs/>
        </w:rPr>
        <w:t>like</w:t>
      </w:r>
      <w:r>
        <w:t>.[[Get]].</w:t>
      </w:r>
    </w:p>
    <w:p w14:paraId="68698A04" w14:textId="4FA2633A" w:rsidR="0001767A" w:rsidRPr="004D1BD1" w:rsidRDefault="0001767A" w:rsidP="0068054D">
      <w:pPr>
        <w:pStyle w:val="Alg4"/>
        <w:numPr>
          <w:ilvl w:val="1"/>
          <w:numId w:val="17"/>
        </w:numPr>
      </w:pPr>
      <w:r>
        <w:t xml:space="preserve">If </w:t>
      </w:r>
      <w:r>
        <w:rPr>
          <w:i/>
          <w:iCs/>
        </w:rPr>
        <w:t>Desc</w:t>
      </w:r>
      <w:r>
        <w:t xml:space="preserve"> does not have a [[Set]] field, then set </w:t>
      </w:r>
      <w:r>
        <w:rPr>
          <w:i/>
          <w:iCs/>
        </w:rPr>
        <w:t>Desc</w:t>
      </w:r>
      <w:r>
        <w:t xml:space="preserve">.[[Set]] to </w:t>
      </w:r>
      <w:r w:rsidR="00983A1A">
        <w:rPr>
          <w:i/>
          <w:iCs/>
        </w:rPr>
        <w:t>like</w:t>
      </w:r>
      <w:r>
        <w:t>.[[Set]].</w:t>
      </w:r>
    </w:p>
    <w:p w14:paraId="33E0BC42" w14:textId="23C59372" w:rsidR="0001767A" w:rsidRPr="004D1BD1" w:rsidRDefault="0001767A" w:rsidP="0068054D">
      <w:pPr>
        <w:pStyle w:val="Alg4"/>
        <w:numPr>
          <w:ilvl w:val="0"/>
          <w:numId w:val="17"/>
        </w:numPr>
      </w:pPr>
      <w:r>
        <w:t xml:space="preserve">If </w:t>
      </w:r>
      <w:r>
        <w:rPr>
          <w:i/>
          <w:iCs/>
        </w:rPr>
        <w:t>Desc</w:t>
      </w:r>
      <w:r>
        <w:t xml:space="preserve"> does not have an [[Enumerable]] field, then set </w:t>
      </w:r>
      <w:r>
        <w:rPr>
          <w:i/>
          <w:iCs/>
        </w:rPr>
        <w:t>Desc</w:t>
      </w:r>
      <w:r>
        <w:t xml:space="preserve">.[[Enumerable]] to </w:t>
      </w:r>
      <w:r w:rsidR="00983A1A">
        <w:rPr>
          <w:i/>
          <w:iCs/>
        </w:rPr>
        <w:t>like</w:t>
      </w:r>
      <w:r>
        <w:t>.[[Enumerable]].</w:t>
      </w:r>
    </w:p>
    <w:p w14:paraId="4FA2ECAB" w14:textId="6DB63B0D" w:rsidR="0001767A" w:rsidRPr="004D1BD1" w:rsidRDefault="0001767A" w:rsidP="0068054D">
      <w:pPr>
        <w:pStyle w:val="Alg4"/>
        <w:numPr>
          <w:ilvl w:val="0"/>
          <w:numId w:val="17"/>
        </w:numPr>
      </w:pPr>
      <w:r>
        <w:t xml:space="preserve">If </w:t>
      </w:r>
      <w:r>
        <w:rPr>
          <w:i/>
          <w:iCs/>
        </w:rPr>
        <w:t>Desc</w:t>
      </w:r>
      <w:r>
        <w:t xml:space="preserve"> does not have a [[Configurable]] field, then set </w:t>
      </w:r>
      <w:r>
        <w:rPr>
          <w:i/>
          <w:iCs/>
        </w:rPr>
        <w:t>Desc</w:t>
      </w:r>
      <w:r>
        <w:t xml:space="preserve">.[[Configurable]] to </w:t>
      </w:r>
      <w:r w:rsidR="00983A1A">
        <w:rPr>
          <w:i/>
          <w:iCs/>
        </w:rPr>
        <w:t>like</w:t>
      </w:r>
      <w:r>
        <w:t>.[[Configurable]].</w:t>
      </w:r>
    </w:p>
    <w:p w14:paraId="385E3AE8" w14:textId="77777777" w:rsidR="0001767A" w:rsidRPr="00E77497" w:rsidRDefault="0001767A" w:rsidP="0068054D">
      <w:pPr>
        <w:pStyle w:val="Alg4"/>
        <w:numPr>
          <w:ilvl w:val="0"/>
          <w:numId w:val="17"/>
        </w:numPr>
        <w:spacing w:after="120"/>
      </w:pPr>
      <w:r w:rsidRPr="00E77497">
        <w:t xml:space="preserve">Return </w:t>
      </w:r>
      <w:r>
        <w:rPr>
          <w:i/>
        </w:rPr>
        <w:t>D</w:t>
      </w:r>
      <w:r w:rsidRPr="00E77497">
        <w:rPr>
          <w:i/>
        </w:rPr>
        <w:t>esc</w:t>
      </w:r>
      <w:r w:rsidRPr="00E77497">
        <w:t>.</w:t>
      </w:r>
    </w:p>
    <w:p w14:paraId="1206A782" w14:textId="77777777" w:rsidR="0001767A" w:rsidRPr="00E77497" w:rsidRDefault="0001767A" w:rsidP="00871074">
      <w:pPr>
        <w:pStyle w:val="Heading3"/>
      </w:pPr>
      <w:bookmarkStart w:id="348" w:name="_Toc370745160"/>
      <w:bookmarkStart w:id="349" w:name="_Toc384480895"/>
      <w:r w:rsidRPr="00E77497">
        <w:t>The Lexical Environment and Environment Record Specification Types</w:t>
      </w:r>
      <w:bookmarkEnd w:id="348"/>
      <w:bookmarkEnd w:id="349"/>
    </w:p>
    <w:p w14:paraId="2454D5CF" w14:textId="77777777" w:rsidR="0001767A" w:rsidRDefault="0001767A" w:rsidP="004A45C6">
      <w:r w:rsidRPr="00E77497">
        <w:t xml:space="preserve">The Lexical Environment and Environment Record types are used to explain the behaviour of name resolution in nested functions and blocks. These types and the operations upon them are defined in </w:t>
      </w:r>
      <w:r>
        <w:fldChar w:fldCharType="begin"/>
      </w:r>
      <w:r>
        <w:instrText xml:space="preserve"> REF _Ref365528902 \r \h </w:instrText>
      </w:r>
      <w:r>
        <w:fldChar w:fldCharType="separate"/>
      </w:r>
      <w:r w:rsidR="00281431">
        <w:t>8.1</w:t>
      </w:r>
      <w:r>
        <w:fldChar w:fldCharType="end"/>
      </w:r>
      <w:r w:rsidRPr="00E77497">
        <w:t>.</w:t>
      </w:r>
    </w:p>
    <w:p w14:paraId="659B26C9" w14:textId="77777777" w:rsidR="0001767A" w:rsidRDefault="0001767A" w:rsidP="00871074">
      <w:pPr>
        <w:pStyle w:val="Heading3"/>
      </w:pPr>
      <w:bookmarkStart w:id="350" w:name="_Toc370745161"/>
      <w:bookmarkStart w:id="351" w:name="_Toc384480896"/>
      <w:r>
        <w:t>Data Blocks</w:t>
      </w:r>
      <w:bookmarkEnd w:id="350"/>
      <w:bookmarkEnd w:id="351"/>
    </w:p>
    <w:p w14:paraId="0C2BDCE4" w14:textId="77777777" w:rsidR="0001767A" w:rsidRDefault="0001767A" w:rsidP="004A45C6">
      <w:r>
        <w:t>The Data Block specification type is used to describe a distinct and mutable sequence of byte-sized (8 bit)  numeric values. A Data Block value is created with a fixed number of bytes that each have the initial value 0.</w:t>
      </w:r>
    </w:p>
    <w:p w14:paraId="09C5D193" w14:textId="77777777" w:rsidR="0001767A" w:rsidRPr="00E77497" w:rsidRDefault="0001767A" w:rsidP="004A45C6">
      <w:r w:rsidRPr="00E77497">
        <w:t xml:space="preserve">For notational convenience within this specification, an </w:t>
      </w:r>
      <w:r>
        <w:t>array</w:t>
      </w:r>
      <w:r w:rsidRPr="00E77497">
        <w:t xml:space="preserve">-like syntax can be used to </w:t>
      </w:r>
      <w:r>
        <w:t>express</w:t>
      </w:r>
      <w:r w:rsidRPr="00E77497">
        <w:t xml:space="preserve"> </w:t>
      </w:r>
      <w:r>
        <w:t>to the individual bytes of a Data Block</w:t>
      </w:r>
      <w:r w:rsidRPr="00E77497">
        <w:t xml:space="preserve"> value. </w:t>
      </w:r>
      <w:r>
        <w:t xml:space="preserve">This notation presents a Data Block value as a 0-origined integer indexed sequence of bytes. </w:t>
      </w:r>
      <w:r w:rsidRPr="00E77497">
        <w:t xml:space="preserve">For example, </w:t>
      </w:r>
      <w:r>
        <w:t xml:space="preserve">if </w:t>
      </w:r>
      <w:r w:rsidRPr="00F42BF7">
        <w:rPr>
          <w:rFonts w:ascii="Times New Roman" w:hAnsi="Times New Roman"/>
          <w:i/>
        </w:rPr>
        <w:t>db</w:t>
      </w:r>
      <w:r>
        <w:t xml:space="preserve"> is a 5 byte Data Block value then </w:t>
      </w:r>
      <w:r w:rsidRPr="00F42BF7">
        <w:rPr>
          <w:rFonts w:ascii="Times New Roman" w:hAnsi="Times New Roman"/>
          <w:i/>
        </w:rPr>
        <w:t>db</w:t>
      </w:r>
      <w:r>
        <w:t>[2] can be used to express access to its 3</w:t>
      </w:r>
      <w:r w:rsidRPr="00F42BF7">
        <w:rPr>
          <w:vertAlign w:val="superscript"/>
        </w:rPr>
        <w:t>rd</w:t>
      </w:r>
      <w:r>
        <w:t xml:space="preserve"> byte</w:t>
      </w:r>
      <w:r w:rsidRPr="00E77497">
        <w:t xml:space="preserve">. </w:t>
      </w:r>
    </w:p>
    <w:p w14:paraId="0505B778" w14:textId="77777777" w:rsidR="0001767A" w:rsidRPr="00E77497" w:rsidRDefault="0001767A" w:rsidP="004A45C6">
      <w:r w:rsidRPr="00E77497">
        <w:t xml:space="preserve">The following abstract operations are used in this specification to operate upon </w:t>
      </w:r>
      <w:r>
        <w:t>Data Block</w:t>
      </w:r>
      <w:r w:rsidRPr="00E77497">
        <w:t xml:space="preserve"> values:</w:t>
      </w:r>
    </w:p>
    <w:p w14:paraId="475C1983" w14:textId="77777777" w:rsidR="0001767A" w:rsidRDefault="0001767A" w:rsidP="00871074">
      <w:pPr>
        <w:pStyle w:val="Heading4"/>
      </w:pPr>
      <w:r>
        <w:t>CreateByteDataBlock(size)</w:t>
      </w:r>
    </w:p>
    <w:p w14:paraId="334B82CB" w14:textId="77777777" w:rsidR="0001767A" w:rsidRPr="009C202C" w:rsidRDefault="0001767A" w:rsidP="00BC563A">
      <w:pPr>
        <w:pStyle w:val="normalbefore"/>
      </w:pPr>
      <w:r w:rsidRPr="00E65A34">
        <w:t xml:space="preserve">When the abstract operation </w:t>
      </w:r>
      <w:r w:rsidRPr="00F42BF7">
        <w:t xml:space="preserve">CreateByteDataBlock </w:t>
      </w:r>
      <w:r w:rsidRPr="00E65A34">
        <w:t xml:space="preserve">is called with </w:t>
      </w:r>
      <w:r>
        <w:t>integer argument</w:t>
      </w:r>
      <w:r w:rsidRPr="00E65A34">
        <w:t xml:space="preserve"> </w:t>
      </w:r>
      <w:r>
        <w:rPr>
          <w:rFonts w:ascii="Times New Roman" w:hAnsi="Times New Roman"/>
          <w:i/>
        </w:rPr>
        <w:t>size</w:t>
      </w:r>
      <w:r w:rsidRPr="009C202C">
        <w:t>, the following steps are taken:</w:t>
      </w:r>
    </w:p>
    <w:p w14:paraId="72E5752B" w14:textId="77777777" w:rsidR="0001767A" w:rsidRDefault="0001767A" w:rsidP="0068054D">
      <w:pPr>
        <w:pStyle w:val="Alg4"/>
        <w:numPr>
          <w:ilvl w:val="0"/>
          <w:numId w:val="34"/>
        </w:numPr>
      </w:pPr>
      <w:r>
        <w:t xml:space="preserve">Assert: </w:t>
      </w:r>
      <w:r w:rsidRPr="009B5A21">
        <w:rPr>
          <w:i/>
        </w:rPr>
        <w:t>size</w:t>
      </w:r>
      <w:r>
        <w:t>≥0.</w:t>
      </w:r>
    </w:p>
    <w:p w14:paraId="67CCE123" w14:textId="77777777" w:rsidR="0001767A" w:rsidRPr="00C7794D" w:rsidRDefault="0001767A" w:rsidP="0068054D">
      <w:pPr>
        <w:pStyle w:val="Alg4"/>
        <w:numPr>
          <w:ilvl w:val="0"/>
          <w:numId w:val="34"/>
        </w:numPr>
      </w:pPr>
      <w:r>
        <w:t xml:space="preserve">Let </w:t>
      </w:r>
      <w:r>
        <w:rPr>
          <w:i/>
        </w:rPr>
        <w:t>db</w:t>
      </w:r>
      <w:r>
        <w:t xml:space="preserve"> be a new Data Block value consisting of </w:t>
      </w:r>
      <w:r>
        <w:rPr>
          <w:i/>
        </w:rPr>
        <w:t>size</w:t>
      </w:r>
      <w:r>
        <w:t xml:space="preserve"> bytes</w:t>
      </w:r>
      <w:r w:rsidRPr="00C7794D">
        <w:t>.</w:t>
      </w:r>
      <w:r>
        <w:t xml:space="preserve"> If it is impossible to create such a Data Block, then throw a </w:t>
      </w:r>
      <w:r w:rsidRPr="00493D84">
        <w:rPr>
          <w:b/>
        </w:rPr>
        <w:t>RangeError</w:t>
      </w:r>
      <w:r>
        <w:t xml:space="preserve"> exception.</w:t>
      </w:r>
    </w:p>
    <w:p w14:paraId="39E5F8EC" w14:textId="77777777" w:rsidR="0001767A" w:rsidRPr="00C7794D" w:rsidRDefault="0001767A" w:rsidP="0068054D">
      <w:pPr>
        <w:pStyle w:val="Alg4"/>
        <w:numPr>
          <w:ilvl w:val="0"/>
          <w:numId w:val="34"/>
        </w:numPr>
      </w:pPr>
      <w:r>
        <w:lastRenderedPageBreak/>
        <w:t xml:space="preserve">Set all of the bytes of </w:t>
      </w:r>
      <w:r>
        <w:rPr>
          <w:i/>
        </w:rPr>
        <w:t>db</w:t>
      </w:r>
      <w:r>
        <w:t xml:space="preserve"> to 0</w:t>
      </w:r>
      <w:r w:rsidRPr="00C7794D">
        <w:t>.</w:t>
      </w:r>
    </w:p>
    <w:p w14:paraId="468B3D37" w14:textId="77777777" w:rsidR="0001767A" w:rsidRPr="00C7794D" w:rsidRDefault="0001767A" w:rsidP="0068054D">
      <w:pPr>
        <w:pStyle w:val="Alg4"/>
        <w:numPr>
          <w:ilvl w:val="0"/>
          <w:numId w:val="34"/>
        </w:numPr>
      </w:pPr>
      <w:r w:rsidRPr="00C7794D">
        <w:t xml:space="preserve">Return </w:t>
      </w:r>
      <w:r>
        <w:rPr>
          <w:i/>
        </w:rPr>
        <w:t>db</w:t>
      </w:r>
      <w:r w:rsidRPr="00C7794D">
        <w:t>.</w:t>
      </w:r>
    </w:p>
    <w:p w14:paraId="66B84BC2" w14:textId="77777777" w:rsidR="0001767A" w:rsidRDefault="0001767A" w:rsidP="00871074">
      <w:pPr>
        <w:pStyle w:val="Heading4"/>
      </w:pPr>
      <w:r>
        <w:t>CopyDataBlockBytes(toBlock, toIndex, fromBlock, fromIndex, count)</w:t>
      </w:r>
    </w:p>
    <w:p w14:paraId="473F3714" w14:textId="77777777" w:rsidR="0001767A" w:rsidRPr="009C202C" w:rsidRDefault="0001767A" w:rsidP="000810D0">
      <w:pPr>
        <w:pStyle w:val="normalbefore"/>
      </w:pPr>
      <w:r w:rsidRPr="00E65A34">
        <w:t xml:space="preserve">When the abstract operation </w:t>
      </w:r>
      <w:r w:rsidRPr="00493D84">
        <w:t>CopyDataBlockByte</w:t>
      </w:r>
      <w:r>
        <w:t>s</w:t>
      </w:r>
      <w:r w:rsidRPr="00F42BF7">
        <w:t xml:space="preserve"> </w:t>
      </w:r>
      <w:r w:rsidRPr="00E65A34">
        <w:t xml:space="preserve">is called </w:t>
      </w:r>
      <w:r w:rsidRPr="009C202C">
        <w:t>the following steps are taken:</w:t>
      </w:r>
    </w:p>
    <w:p w14:paraId="5F30DFCB" w14:textId="77777777" w:rsidR="0001767A" w:rsidRDefault="0001767A" w:rsidP="0068054D">
      <w:pPr>
        <w:pStyle w:val="Alg4"/>
        <w:numPr>
          <w:ilvl w:val="0"/>
          <w:numId w:val="35"/>
        </w:numPr>
      </w:pPr>
      <w:r>
        <w:t xml:space="preserve">Assert: </w:t>
      </w:r>
      <w:r w:rsidRPr="009B5A21">
        <w:rPr>
          <w:i/>
        </w:rPr>
        <w:t>fromBlock</w:t>
      </w:r>
      <w:r>
        <w:t xml:space="preserve"> and </w:t>
      </w:r>
      <w:r w:rsidRPr="009B5A21">
        <w:rPr>
          <w:i/>
        </w:rPr>
        <w:t>toBlock</w:t>
      </w:r>
      <w:r>
        <w:t xml:space="preserve"> are distinct Data Block values.</w:t>
      </w:r>
    </w:p>
    <w:p w14:paraId="71064D4E" w14:textId="77777777" w:rsidR="0001767A" w:rsidRDefault="0001767A" w:rsidP="0068054D">
      <w:pPr>
        <w:pStyle w:val="Alg4"/>
        <w:numPr>
          <w:ilvl w:val="0"/>
          <w:numId w:val="35"/>
        </w:numPr>
      </w:pPr>
      <w:r>
        <w:t xml:space="preserve">Assert: </w:t>
      </w:r>
      <w:r>
        <w:rPr>
          <w:i/>
        </w:rPr>
        <w:t>fromIndex</w:t>
      </w:r>
      <w:r>
        <w:t xml:space="preserve">, </w:t>
      </w:r>
      <w:r>
        <w:rPr>
          <w:i/>
        </w:rPr>
        <w:t>toIndex</w:t>
      </w:r>
      <w:r>
        <w:t xml:space="preserve">, and </w:t>
      </w:r>
      <w:r>
        <w:rPr>
          <w:i/>
        </w:rPr>
        <w:t>count</w:t>
      </w:r>
      <w:r>
        <w:t xml:space="preserve"> are positive integer values.</w:t>
      </w:r>
    </w:p>
    <w:p w14:paraId="19D08C05" w14:textId="77777777" w:rsidR="0001767A" w:rsidRDefault="0001767A" w:rsidP="0068054D">
      <w:pPr>
        <w:pStyle w:val="Alg4"/>
        <w:numPr>
          <w:ilvl w:val="0"/>
          <w:numId w:val="35"/>
        </w:numPr>
      </w:pPr>
      <w:r>
        <w:t xml:space="preserve">Let </w:t>
      </w:r>
      <w:r>
        <w:rPr>
          <w:i/>
        </w:rPr>
        <w:t>fromSize</w:t>
      </w:r>
      <w:r>
        <w:t xml:space="preserve"> be the number of bytes in </w:t>
      </w:r>
      <w:r>
        <w:rPr>
          <w:i/>
        </w:rPr>
        <w:t>fromBlock</w:t>
      </w:r>
      <w:r>
        <w:t>.</w:t>
      </w:r>
    </w:p>
    <w:p w14:paraId="709857D5" w14:textId="77777777" w:rsidR="0001767A" w:rsidRDefault="0001767A" w:rsidP="0068054D">
      <w:pPr>
        <w:pStyle w:val="Alg4"/>
        <w:numPr>
          <w:ilvl w:val="0"/>
          <w:numId w:val="35"/>
        </w:numPr>
      </w:pPr>
      <w:r>
        <w:t xml:space="preserve">Assert: </w:t>
      </w:r>
      <w:r>
        <w:rPr>
          <w:i/>
        </w:rPr>
        <w:t>fromIndex</w:t>
      </w:r>
      <w:r>
        <w:t>+</w:t>
      </w:r>
      <w:r>
        <w:rPr>
          <w:i/>
        </w:rPr>
        <w:t>count</w:t>
      </w:r>
      <w:r>
        <w:t xml:space="preserve"> ≤</w:t>
      </w:r>
      <w:r w:rsidRPr="00EB227A">
        <w:t xml:space="preserve"> </w:t>
      </w:r>
      <w:r w:rsidRPr="00EB227A">
        <w:rPr>
          <w:i/>
        </w:rPr>
        <w:t>fromSize</w:t>
      </w:r>
      <w:r>
        <w:t>.</w:t>
      </w:r>
    </w:p>
    <w:p w14:paraId="1F6E732D" w14:textId="77777777" w:rsidR="0001767A" w:rsidRDefault="0001767A" w:rsidP="0068054D">
      <w:pPr>
        <w:pStyle w:val="Alg4"/>
        <w:numPr>
          <w:ilvl w:val="0"/>
          <w:numId w:val="35"/>
        </w:numPr>
      </w:pPr>
      <w:r>
        <w:t xml:space="preserve">Let </w:t>
      </w:r>
      <w:r>
        <w:rPr>
          <w:i/>
        </w:rPr>
        <w:t>toSize</w:t>
      </w:r>
      <w:r>
        <w:t xml:space="preserve"> be the number of bytes in </w:t>
      </w:r>
      <w:r>
        <w:rPr>
          <w:i/>
        </w:rPr>
        <w:t>toBlock</w:t>
      </w:r>
      <w:r>
        <w:t>.</w:t>
      </w:r>
    </w:p>
    <w:p w14:paraId="6B45554B" w14:textId="77777777" w:rsidR="0001767A" w:rsidRDefault="0001767A" w:rsidP="0068054D">
      <w:pPr>
        <w:pStyle w:val="Alg4"/>
        <w:numPr>
          <w:ilvl w:val="0"/>
          <w:numId w:val="35"/>
        </w:numPr>
      </w:pPr>
      <w:r>
        <w:t xml:space="preserve">Assert: </w:t>
      </w:r>
      <w:r>
        <w:rPr>
          <w:i/>
        </w:rPr>
        <w:t>toIndex</w:t>
      </w:r>
      <w:r>
        <w:t>+</w:t>
      </w:r>
      <w:r>
        <w:rPr>
          <w:i/>
        </w:rPr>
        <w:t>count</w:t>
      </w:r>
      <w:r>
        <w:t xml:space="preserve"> ≤</w:t>
      </w:r>
      <w:r w:rsidRPr="00EB227A">
        <w:t xml:space="preserve"> </w:t>
      </w:r>
      <w:r>
        <w:rPr>
          <w:i/>
        </w:rPr>
        <w:t>to</w:t>
      </w:r>
      <w:r w:rsidRPr="00EB227A">
        <w:rPr>
          <w:i/>
        </w:rPr>
        <w:t>Size</w:t>
      </w:r>
      <w:r>
        <w:t>.</w:t>
      </w:r>
    </w:p>
    <w:p w14:paraId="5DE6172E" w14:textId="77777777" w:rsidR="0001767A" w:rsidRPr="00C7794D" w:rsidRDefault="0001767A" w:rsidP="0068054D">
      <w:pPr>
        <w:pStyle w:val="Alg4"/>
        <w:numPr>
          <w:ilvl w:val="0"/>
          <w:numId w:val="35"/>
        </w:numPr>
      </w:pPr>
      <w:r>
        <w:t xml:space="preserve">Repeat, while </w:t>
      </w:r>
      <w:r>
        <w:rPr>
          <w:i/>
        </w:rPr>
        <w:t>count</w:t>
      </w:r>
      <w:r>
        <w:t>&gt;0</w:t>
      </w:r>
    </w:p>
    <w:p w14:paraId="5F142024" w14:textId="77777777" w:rsidR="0001767A" w:rsidRDefault="0001767A" w:rsidP="0068054D">
      <w:pPr>
        <w:pStyle w:val="Alg4"/>
        <w:numPr>
          <w:ilvl w:val="1"/>
          <w:numId w:val="35"/>
        </w:numPr>
      </w:pPr>
      <w:r>
        <w:t>Set toBlock[toIndex] to the value of fromBlock[fromIndex].</w:t>
      </w:r>
    </w:p>
    <w:p w14:paraId="2221FC84" w14:textId="77777777" w:rsidR="0001767A" w:rsidRDefault="0001767A" w:rsidP="0068054D">
      <w:pPr>
        <w:pStyle w:val="Alg4"/>
        <w:numPr>
          <w:ilvl w:val="1"/>
          <w:numId w:val="35"/>
        </w:numPr>
      </w:pPr>
      <w:r>
        <w:t xml:space="preserve">Increment </w:t>
      </w:r>
      <w:r>
        <w:rPr>
          <w:i/>
        </w:rPr>
        <w:t>toIndex</w:t>
      </w:r>
      <w:r>
        <w:t xml:space="preserve"> and </w:t>
      </w:r>
      <w:r>
        <w:rPr>
          <w:i/>
        </w:rPr>
        <w:t xml:space="preserve">fromIndex </w:t>
      </w:r>
      <w:r w:rsidRPr="00EF33AB">
        <w:t>each by 1.</w:t>
      </w:r>
    </w:p>
    <w:p w14:paraId="0CE11BF6" w14:textId="77777777" w:rsidR="0001767A" w:rsidRPr="00C7794D" w:rsidRDefault="0001767A" w:rsidP="0068054D">
      <w:pPr>
        <w:pStyle w:val="Alg4"/>
        <w:numPr>
          <w:ilvl w:val="1"/>
          <w:numId w:val="35"/>
        </w:numPr>
      </w:pPr>
      <w:r>
        <w:t xml:space="preserve">Decrement </w:t>
      </w:r>
      <w:r>
        <w:rPr>
          <w:i/>
        </w:rPr>
        <w:t>count</w:t>
      </w:r>
      <w:r>
        <w:t xml:space="preserve"> </w:t>
      </w:r>
      <w:r w:rsidRPr="00EF33AB">
        <w:t>by 1.</w:t>
      </w:r>
    </w:p>
    <w:p w14:paraId="32FA7533" w14:textId="77777777" w:rsidR="0001767A" w:rsidRDefault="0001767A" w:rsidP="0068054D">
      <w:pPr>
        <w:pStyle w:val="Alg4"/>
        <w:numPr>
          <w:ilvl w:val="0"/>
          <w:numId w:val="35"/>
        </w:numPr>
      </w:pPr>
      <w:r w:rsidRPr="00C7794D">
        <w:t xml:space="preserve">Return </w:t>
      </w:r>
      <w:r>
        <w:t>NormalCompletion(</w:t>
      </w:r>
      <w:r>
        <w:rPr>
          <w:rFonts w:ascii="Arial" w:hAnsi="Arial" w:cs="Arial"/>
        </w:rPr>
        <w:t>empty</w:t>
      </w:r>
      <w:r>
        <w:t>)</w:t>
      </w:r>
    </w:p>
    <w:p w14:paraId="50715061" w14:textId="77777777" w:rsidR="009F36E4" w:rsidRDefault="009F36E4" w:rsidP="009F36E4">
      <w:pPr>
        <w:pStyle w:val="Heading1"/>
      </w:pPr>
      <w:bookmarkStart w:id="352" w:name="_Toc384480897"/>
      <w:bookmarkStart w:id="353" w:name="_Toc370745162"/>
      <w:r>
        <w:t>Abstract Operations</w:t>
      </w:r>
      <w:bookmarkEnd w:id="352"/>
      <w:r>
        <w:t xml:space="preserve">  </w:t>
      </w:r>
    </w:p>
    <w:p w14:paraId="262577F3" w14:textId="77777777" w:rsidR="009F36E4" w:rsidRDefault="009F36E4" w:rsidP="009F36E4">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14:paraId="06776F89" w14:textId="77777777" w:rsidR="009F36E4" w:rsidRPr="00E77497" w:rsidRDefault="009F36E4" w:rsidP="009F36E4">
      <w:pPr>
        <w:pStyle w:val="Heading2"/>
      </w:pPr>
      <w:bookmarkStart w:id="354" w:name="_Toc370745163"/>
      <w:bookmarkStart w:id="355" w:name="_Toc384480898"/>
      <w:r w:rsidRPr="00E77497">
        <w:t>Type Conversion and Testing</w:t>
      </w:r>
      <w:bookmarkEnd w:id="354"/>
      <w:bookmarkEnd w:id="355"/>
    </w:p>
    <w:p w14:paraId="2EFE8E79" w14:textId="77777777" w:rsidR="009F36E4" w:rsidRPr="00E77497" w:rsidRDefault="009F36E4" w:rsidP="009F36E4">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14:paraId="76AC782B" w14:textId="77777777" w:rsidR="009F36E4" w:rsidRPr="00E77497" w:rsidRDefault="009F36E4" w:rsidP="009F36E4">
      <w:pPr>
        <w:pStyle w:val="Heading3"/>
      </w:pPr>
      <w:bookmarkStart w:id="356" w:name="_Toc370745164"/>
      <w:bookmarkStart w:id="357" w:name="_Toc384480899"/>
      <w:r w:rsidRPr="00E77497">
        <w:t>ToPrimitive</w:t>
      </w:r>
      <w:bookmarkEnd w:id="356"/>
      <w:bookmarkEnd w:id="357"/>
    </w:p>
    <w:p w14:paraId="518AFD03" w14:textId="77777777" w:rsidR="009F36E4" w:rsidRPr="00E77497" w:rsidRDefault="009F36E4" w:rsidP="009F36E4">
      <w:r w:rsidRPr="00E77497">
        <w:t xml:space="preserve">The abstract operation ToPrimitive takes an </w:t>
      </w:r>
      <w:r w:rsidRPr="00B07504">
        <w:rPr>
          <w:rFonts w:ascii="Times New Roman" w:hAnsi="Times New Roman"/>
        </w:rPr>
        <w:t>input</w:t>
      </w:r>
      <w:r w:rsidRPr="00E77497">
        <w:t xml:space="preserve"> </w:t>
      </w:r>
      <w:r w:rsidRPr="00AC1599">
        <w:rPr>
          <w:rFonts w:ascii="Times New Roman" w:hAnsi="Times New Roman" w:cs="Times New Roman"/>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t xml:space="preserve"> </w:t>
      </w:r>
      <w:r>
        <w:fldChar w:fldCharType="begin"/>
      </w:r>
      <w:r>
        <w:instrText xml:space="preserve"> REF _Ref365644807 \h </w:instrText>
      </w:r>
      <w:r>
        <w:fldChar w:fldCharType="separate"/>
      </w:r>
      <w:r w:rsidR="00281431">
        <w:t xml:space="preserve">Table </w:t>
      </w:r>
      <w:r w:rsidR="00281431">
        <w:rPr>
          <w:noProof/>
        </w:rPr>
        <w:t>9</w:t>
      </w:r>
      <w:r>
        <w:fldChar w:fldCharType="end"/>
      </w:r>
      <w:r w:rsidRPr="00E77497">
        <w:t>:</w:t>
      </w:r>
    </w:p>
    <w:p w14:paraId="5C192B70" w14:textId="77777777" w:rsidR="009F36E4" w:rsidRPr="00E77497" w:rsidRDefault="009F36E4" w:rsidP="009F36E4">
      <w:pPr>
        <w:pStyle w:val="Tabletitle"/>
      </w:pPr>
      <w:bookmarkStart w:id="358" w:name="_Ref365644807"/>
      <w:r>
        <w:lastRenderedPageBreak/>
        <w:t xml:space="preserve">Table </w:t>
      </w:r>
      <w:r>
        <w:fldChar w:fldCharType="begin"/>
      </w:r>
      <w:r>
        <w:instrText xml:space="preserve"> SEQ Table \* ARABIC </w:instrText>
      </w:r>
      <w:r>
        <w:fldChar w:fldCharType="separate"/>
      </w:r>
      <w:r w:rsidR="00281431">
        <w:rPr>
          <w:noProof/>
        </w:rPr>
        <w:t>9</w:t>
      </w:r>
      <w:r>
        <w:fldChar w:fldCharType="end"/>
      </w:r>
      <w:bookmarkEnd w:id="358"/>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E77497" w14:paraId="223B5CDD" w14:textId="77777777" w:rsidTr="004E45E7">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CA44F3D"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5680B20C"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Result</w:t>
            </w:r>
          </w:p>
        </w:tc>
      </w:tr>
      <w:tr w:rsidR="009F36E4" w:rsidRPr="00E77497" w14:paraId="036796DE" w14:textId="77777777" w:rsidTr="004E45E7">
        <w:trPr>
          <w:jc w:val="center"/>
        </w:trPr>
        <w:tc>
          <w:tcPr>
            <w:tcW w:w="1998" w:type="dxa"/>
            <w:tcBorders>
              <w:top w:val="nil"/>
            </w:tcBorders>
          </w:tcPr>
          <w:p w14:paraId="5A665058" w14:textId="77777777" w:rsidR="009F36E4" w:rsidRPr="00E77497" w:rsidRDefault="009F36E4" w:rsidP="004E45E7">
            <w:pPr>
              <w:keepNext/>
              <w:spacing w:after="60"/>
            </w:pPr>
            <w:r>
              <w:t>Completion Record</w:t>
            </w:r>
          </w:p>
        </w:tc>
        <w:tc>
          <w:tcPr>
            <w:tcW w:w="6858" w:type="dxa"/>
            <w:tcBorders>
              <w:top w:val="nil"/>
            </w:tcBorders>
          </w:tcPr>
          <w:p w14:paraId="22251371" w14:textId="77777777" w:rsidR="009F36E4" w:rsidRPr="00B902CF" w:rsidRDefault="009F36E4" w:rsidP="004E45E7">
            <w:pPr>
              <w:keepNext/>
              <w:spacing w:after="60"/>
              <w:rPr>
                <w:iCs/>
              </w:rPr>
            </w:pPr>
            <w:r>
              <w:t xml:space="preserve">If </w:t>
            </w:r>
            <w:r>
              <w:rPr>
                <w:i/>
              </w:rPr>
              <w:t>argument</w:t>
            </w:r>
            <w:r>
              <w:t xml:space="preserve"> is an abrupt completion, return </w:t>
            </w:r>
            <w:r w:rsidRPr="00B07504">
              <w:rPr>
                <w:i/>
              </w:rPr>
              <w:t>argument</w:t>
            </w:r>
            <w:r>
              <w:t>. Otherwise return ToPrimitive(</w:t>
            </w:r>
            <w:r>
              <w:rPr>
                <w:i/>
              </w:rPr>
              <w:t>argument</w:t>
            </w:r>
            <w:r>
              <w:t xml:space="preserve">.[[value]]) also </w:t>
            </w:r>
            <w:r w:rsidRPr="00B902CF">
              <w:rPr>
                <w:rFonts w:cs="Arial"/>
              </w:rPr>
              <w:t xml:space="preserve">passing the optional hint </w:t>
            </w:r>
            <w:r w:rsidRPr="00B902CF">
              <w:rPr>
                <w:rFonts w:cs="Arial"/>
                <w:i/>
              </w:rPr>
              <w:t>PreferredType</w:t>
            </w:r>
            <w:r w:rsidRPr="00D942AB">
              <w:rPr>
                <w:rFonts w:cs="Arial"/>
                <w:iCs/>
              </w:rPr>
              <w:t>.</w:t>
            </w:r>
          </w:p>
        </w:tc>
      </w:tr>
      <w:tr w:rsidR="009F36E4" w:rsidRPr="00E77497" w14:paraId="43F92754" w14:textId="77777777" w:rsidTr="004E45E7">
        <w:trPr>
          <w:jc w:val="center"/>
        </w:trPr>
        <w:tc>
          <w:tcPr>
            <w:tcW w:w="1998" w:type="dxa"/>
            <w:tcBorders>
              <w:top w:val="nil"/>
            </w:tcBorders>
          </w:tcPr>
          <w:p w14:paraId="38137AB2" w14:textId="77777777" w:rsidR="009F36E4" w:rsidRPr="00E77497" w:rsidRDefault="009F36E4" w:rsidP="004E45E7">
            <w:pPr>
              <w:keepNext/>
              <w:spacing w:after="60"/>
            </w:pPr>
            <w:r w:rsidRPr="00E77497">
              <w:t>Undefined</w:t>
            </w:r>
          </w:p>
        </w:tc>
        <w:tc>
          <w:tcPr>
            <w:tcW w:w="6858" w:type="dxa"/>
            <w:tcBorders>
              <w:top w:val="nil"/>
            </w:tcBorders>
          </w:tcPr>
          <w:p w14:paraId="5E56D368" w14:textId="77777777" w:rsidR="009F36E4" w:rsidRPr="00E77497" w:rsidRDefault="009F36E4" w:rsidP="004E45E7">
            <w:pPr>
              <w:keepNext/>
              <w:spacing w:after="60"/>
            </w:pPr>
            <w:r>
              <w:t>Return</w:t>
            </w:r>
            <w:r w:rsidRPr="00E77497">
              <w:t xml:space="preserve"> </w:t>
            </w:r>
            <w:r w:rsidRPr="006A5E27">
              <w:rPr>
                <w:i/>
              </w:rPr>
              <w:t>argument</w:t>
            </w:r>
            <w:r w:rsidRPr="00E77497">
              <w:t xml:space="preserve"> (no conversion).</w:t>
            </w:r>
          </w:p>
        </w:tc>
      </w:tr>
      <w:tr w:rsidR="009F36E4" w:rsidRPr="00E77497" w14:paraId="3C3DC1EC" w14:textId="77777777" w:rsidTr="004E45E7">
        <w:trPr>
          <w:jc w:val="center"/>
        </w:trPr>
        <w:tc>
          <w:tcPr>
            <w:tcW w:w="1998" w:type="dxa"/>
          </w:tcPr>
          <w:p w14:paraId="4866A698" w14:textId="77777777" w:rsidR="009F36E4" w:rsidRPr="00E77497" w:rsidRDefault="009F36E4" w:rsidP="004E45E7">
            <w:pPr>
              <w:keepNext/>
              <w:spacing w:after="60"/>
            </w:pPr>
            <w:r w:rsidRPr="00E77497">
              <w:t>Null</w:t>
            </w:r>
          </w:p>
        </w:tc>
        <w:tc>
          <w:tcPr>
            <w:tcW w:w="6858" w:type="dxa"/>
          </w:tcPr>
          <w:p w14:paraId="2511F055" w14:textId="77777777" w:rsidR="009F36E4" w:rsidRPr="00E77497" w:rsidRDefault="009F36E4" w:rsidP="004E45E7">
            <w:pPr>
              <w:keepNext/>
              <w:spacing w:after="60"/>
            </w:pPr>
            <w:r>
              <w:t>Return</w:t>
            </w:r>
            <w:r w:rsidRPr="00E77497">
              <w:t xml:space="preserve"> </w:t>
            </w:r>
            <w:r w:rsidRPr="006A5E27">
              <w:rPr>
                <w:i/>
              </w:rPr>
              <w:t>argument</w:t>
            </w:r>
            <w:r w:rsidRPr="00E77497">
              <w:t xml:space="preserve"> (no conversion).</w:t>
            </w:r>
          </w:p>
        </w:tc>
      </w:tr>
      <w:tr w:rsidR="009F36E4" w:rsidRPr="00E77497" w14:paraId="5D35D037" w14:textId="77777777" w:rsidTr="004E45E7">
        <w:trPr>
          <w:jc w:val="center"/>
        </w:trPr>
        <w:tc>
          <w:tcPr>
            <w:tcW w:w="1998" w:type="dxa"/>
          </w:tcPr>
          <w:p w14:paraId="28455ACB" w14:textId="77777777" w:rsidR="009F36E4" w:rsidRPr="00E77497" w:rsidRDefault="009F36E4" w:rsidP="004E45E7">
            <w:pPr>
              <w:keepNext/>
              <w:spacing w:after="60"/>
            </w:pPr>
            <w:r w:rsidRPr="00E77497">
              <w:t>Boolean</w:t>
            </w:r>
          </w:p>
        </w:tc>
        <w:tc>
          <w:tcPr>
            <w:tcW w:w="6858" w:type="dxa"/>
          </w:tcPr>
          <w:p w14:paraId="07B8F258" w14:textId="77777777" w:rsidR="009F36E4" w:rsidRPr="00E77497" w:rsidRDefault="009F36E4" w:rsidP="004E45E7">
            <w:pPr>
              <w:keepNext/>
              <w:spacing w:after="60"/>
            </w:pPr>
            <w:r>
              <w:t>Return</w:t>
            </w:r>
            <w:r w:rsidRPr="00E77497">
              <w:t xml:space="preserve"> </w:t>
            </w:r>
            <w:r w:rsidRPr="006A5E27">
              <w:rPr>
                <w:i/>
              </w:rPr>
              <w:t>argument</w:t>
            </w:r>
            <w:r w:rsidRPr="00E77497">
              <w:t xml:space="preserve"> (no conversion).</w:t>
            </w:r>
          </w:p>
        </w:tc>
      </w:tr>
      <w:tr w:rsidR="009F36E4" w:rsidRPr="00E77497" w14:paraId="57B8E67A" w14:textId="77777777" w:rsidTr="004E45E7">
        <w:trPr>
          <w:jc w:val="center"/>
        </w:trPr>
        <w:tc>
          <w:tcPr>
            <w:tcW w:w="1998" w:type="dxa"/>
          </w:tcPr>
          <w:p w14:paraId="7481BB4C" w14:textId="77777777" w:rsidR="009F36E4" w:rsidRPr="00E77497" w:rsidRDefault="009F36E4" w:rsidP="004E45E7">
            <w:pPr>
              <w:keepNext/>
              <w:spacing w:after="60"/>
            </w:pPr>
            <w:r w:rsidRPr="00E77497">
              <w:t>Number</w:t>
            </w:r>
          </w:p>
        </w:tc>
        <w:tc>
          <w:tcPr>
            <w:tcW w:w="6858" w:type="dxa"/>
          </w:tcPr>
          <w:p w14:paraId="2FFB5356" w14:textId="77777777" w:rsidR="009F36E4" w:rsidRPr="00E77497" w:rsidRDefault="009F36E4" w:rsidP="004E45E7">
            <w:pPr>
              <w:keepNext/>
              <w:spacing w:after="60"/>
            </w:pPr>
            <w:r>
              <w:t>Return</w:t>
            </w:r>
            <w:r w:rsidRPr="00E77497">
              <w:t xml:space="preserve"> </w:t>
            </w:r>
            <w:r w:rsidRPr="006A5E27">
              <w:rPr>
                <w:i/>
              </w:rPr>
              <w:t>argument</w:t>
            </w:r>
            <w:r w:rsidRPr="00E77497">
              <w:t xml:space="preserve"> (no conversion).</w:t>
            </w:r>
          </w:p>
        </w:tc>
      </w:tr>
      <w:tr w:rsidR="009F36E4" w:rsidRPr="00E77497" w14:paraId="61D31E92" w14:textId="77777777" w:rsidTr="004E45E7">
        <w:trPr>
          <w:jc w:val="center"/>
        </w:trPr>
        <w:tc>
          <w:tcPr>
            <w:tcW w:w="1998" w:type="dxa"/>
          </w:tcPr>
          <w:p w14:paraId="6B6EC729" w14:textId="77777777" w:rsidR="009F36E4" w:rsidRPr="00E77497" w:rsidRDefault="009F36E4" w:rsidP="004E45E7">
            <w:pPr>
              <w:keepNext/>
              <w:spacing w:after="60"/>
            </w:pPr>
            <w:r w:rsidRPr="00E77497">
              <w:t>String</w:t>
            </w:r>
          </w:p>
        </w:tc>
        <w:tc>
          <w:tcPr>
            <w:tcW w:w="6858" w:type="dxa"/>
          </w:tcPr>
          <w:p w14:paraId="13DB5EDE" w14:textId="77777777" w:rsidR="009F36E4" w:rsidRPr="00E77497" w:rsidRDefault="009F36E4" w:rsidP="004E45E7">
            <w:pPr>
              <w:keepNext/>
              <w:spacing w:after="60"/>
            </w:pPr>
            <w:r>
              <w:t>Return</w:t>
            </w:r>
            <w:r w:rsidRPr="00E77497">
              <w:t xml:space="preserve"> </w:t>
            </w:r>
            <w:r w:rsidRPr="006A5E27">
              <w:rPr>
                <w:i/>
              </w:rPr>
              <w:t>argument</w:t>
            </w:r>
            <w:r w:rsidRPr="00E77497">
              <w:t xml:space="preserve"> (no conversion).</w:t>
            </w:r>
          </w:p>
        </w:tc>
      </w:tr>
      <w:tr w:rsidR="009F36E4" w:rsidRPr="00E77497" w14:paraId="16FFB385" w14:textId="77777777" w:rsidTr="004E45E7">
        <w:trPr>
          <w:jc w:val="center"/>
        </w:trPr>
        <w:tc>
          <w:tcPr>
            <w:tcW w:w="1998" w:type="dxa"/>
          </w:tcPr>
          <w:p w14:paraId="7B48C285" w14:textId="77777777" w:rsidR="009F36E4" w:rsidRPr="00E77497" w:rsidRDefault="009F36E4" w:rsidP="004E45E7">
            <w:pPr>
              <w:keepNext/>
              <w:spacing w:after="60"/>
            </w:pPr>
            <w:r>
              <w:t>Symbol</w:t>
            </w:r>
          </w:p>
        </w:tc>
        <w:tc>
          <w:tcPr>
            <w:tcW w:w="6858" w:type="dxa"/>
          </w:tcPr>
          <w:p w14:paraId="315B4F58" w14:textId="77777777" w:rsidR="009F36E4" w:rsidRDefault="009F36E4" w:rsidP="004E45E7">
            <w:pPr>
              <w:keepNext/>
              <w:spacing w:after="60"/>
            </w:pPr>
            <w:r>
              <w:t>Return</w:t>
            </w:r>
            <w:r w:rsidRPr="00E77497">
              <w:t xml:space="preserve"> </w:t>
            </w:r>
            <w:r w:rsidRPr="006A5E27">
              <w:rPr>
                <w:i/>
              </w:rPr>
              <w:t>argument</w:t>
            </w:r>
            <w:r w:rsidRPr="00E77497">
              <w:t xml:space="preserve"> (no conversion).</w:t>
            </w:r>
          </w:p>
        </w:tc>
      </w:tr>
      <w:tr w:rsidR="009F36E4" w:rsidRPr="00E77497" w14:paraId="4E53CA80" w14:textId="77777777" w:rsidTr="004E45E7">
        <w:trPr>
          <w:jc w:val="center"/>
        </w:trPr>
        <w:tc>
          <w:tcPr>
            <w:tcW w:w="1998" w:type="dxa"/>
          </w:tcPr>
          <w:p w14:paraId="6A96B2E8" w14:textId="77777777" w:rsidR="009F36E4" w:rsidRPr="00E77497" w:rsidRDefault="009F36E4" w:rsidP="004E45E7">
            <w:pPr>
              <w:keepNext/>
              <w:spacing w:after="60"/>
            </w:pPr>
            <w:r w:rsidRPr="00E77497">
              <w:t>Object</w:t>
            </w:r>
          </w:p>
        </w:tc>
        <w:tc>
          <w:tcPr>
            <w:tcW w:w="6858" w:type="dxa"/>
          </w:tcPr>
          <w:p w14:paraId="325A53F6" w14:textId="77777777" w:rsidR="009F36E4" w:rsidRPr="00E77497" w:rsidRDefault="009F36E4" w:rsidP="004E45E7">
            <w:pPr>
              <w:keepNext/>
              <w:tabs>
                <w:tab w:val="left" w:pos="360"/>
              </w:tabs>
              <w:spacing w:after="60"/>
            </w:pPr>
            <w:r>
              <w:t>Perform</w:t>
            </w:r>
            <w:r w:rsidRPr="00E77497">
              <w:t xml:space="preserve"> the steps</w:t>
            </w:r>
            <w:r>
              <w:t xml:space="preserve"> following this table.</w:t>
            </w:r>
          </w:p>
        </w:tc>
      </w:tr>
    </w:tbl>
    <w:p w14:paraId="7F8C6AEF" w14:textId="77777777" w:rsidR="009F36E4" w:rsidRPr="00E77497" w:rsidRDefault="009F36E4" w:rsidP="009F36E4">
      <w:pPr>
        <w:pStyle w:val="normalbefore"/>
        <w:spacing w:before="240"/>
      </w:pPr>
      <w:r w:rsidRPr="00E77497">
        <w:t xml:space="preserve">When </w:t>
      </w:r>
      <w:r>
        <w:rPr>
          <w:rFonts w:ascii="Times New Roman" w:hAnsi="Times New Roman" w:cs="Times New Roman"/>
          <w:iCs/>
        </w:rPr>
        <w:t>Type(</w:t>
      </w:r>
      <w:r>
        <w:rPr>
          <w:rFonts w:ascii="Times New Roman" w:hAnsi="Times New Roman" w:cs="Times New Roman"/>
          <w:i/>
          <w:iCs/>
        </w:rPr>
        <w:t>argument</w:t>
      </w:r>
      <w:r>
        <w:rPr>
          <w:rFonts w:ascii="Times New Roman" w:hAnsi="Times New Roman" w:cs="Times New Roman"/>
          <w:iCs/>
        </w:rPr>
        <w:t>)</w:t>
      </w:r>
      <w:r>
        <w:t xml:space="preserve"> is Object, </w:t>
      </w:r>
      <w:r w:rsidRPr="00E77497">
        <w:t>the following steps are taken:</w:t>
      </w:r>
    </w:p>
    <w:p w14:paraId="48EF5C3E" w14:textId="77777777" w:rsidR="009F36E4" w:rsidRPr="006219F3" w:rsidRDefault="009F36E4" w:rsidP="0068054D">
      <w:pPr>
        <w:pStyle w:val="Alg4"/>
        <w:numPr>
          <w:ilvl w:val="0"/>
          <w:numId w:val="48"/>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14:paraId="21B29576" w14:textId="77777777" w:rsidR="009F36E4" w:rsidRDefault="009F36E4" w:rsidP="0068054D">
      <w:pPr>
        <w:pStyle w:val="Alg4"/>
        <w:numPr>
          <w:ilvl w:val="0"/>
          <w:numId w:val="48"/>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14:paraId="5B1C88A9" w14:textId="77777777" w:rsidR="009F36E4" w:rsidRDefault="009F36E4" w:rsidP="0068054D">
      <w:pPr>
        <w:pStyle w:val="Alg4"/>
        <w:numPr>
          <w:ilvl w:val="0"/>
          <w:numId w:val="48"/>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14:paraId="70B3AF75" w14:textId="03045C3C" w:rsidR="009F36E4" w:rsidRDefault="009F36E4" w:rsidP="0068054D">
      <w:pPr>
        <w:pStyle w:val="Alg4"/>
        <w:numPr>
          <w:ilvl w:val="0"/>
          <w:numId w:val="48"/>
        </w:numPr>
      </w:pPr>
      <w:r w:rsidRPr="00E77497">
        <w:t xml:space="preserve">Let </w:t>
      </w:r>
      <w:r>
        <w:rPr>
          <w:i/>
        </w:rPr>
        <w:t xml:space="preserve">exoticToPrim </w:t>
      </w:r>
      <w:r w:rsidRPr="00E77497">
        <w:t xml:space="preserve"> be Get</w:t>
      </w:r>
      <w:r>
        <w:t>Method(</w:t>
      </w:r>
      <w:r>
        <w:rPr>
          <w:i/>
        </w:rPr>
        <w:t>argument</w:t>
      </w:r>
      <w:r>
        <w:t>,</w:t>
      </w:r>
      <w:r w:rsidRPr="00E77497">
        <w:t xml:space="preserve"> </w:t>
      </w:r>
      <w:r>
        <w:t>@@toPrimitive)</w:t>
      </w:r>
      <w:r w:rsidRPr="00E77497">
        <w:t>.</w:t>
      </w:r>
    </w:p>
    <w:p w14:paraId="385F0335" w14:textId="77777777" w:rsidR="009F36E4" w:rsidRDefault="009F36E4" w:rsidP="0068054D">
      <w:pPr>
        <w:pStyle w:val="Alg4"/>
        <w:numPr>
          <w:ilvl w:val="0"/>
          <w:numId w:val="48"/>
        </w:numPr>
      </w:pPr>
      <w:r>
        <w:t>ReturnIfAbrupt(</w:t>
      </w:r>
      <w:r>
        <w:rPr>
          <w:i/>
          <w:iCs/>
        </w:rPr>
        <w:t>exoticToPrim</w:t>
      </w:r>
      <w:r>
        <w:t>).</w:t>
      </w:r>
    </w:p>
    <w:p w14:paraId="300ACAB7" w14:textId="77777777" w:rsidR="009F36E4" w:rsidRDefault="009F36E4" w:rsidP="0068054D">
      <w:pPr>
        <w:pStyle w:val="Alg4"/>
        <w:numPr>
          <w:ilvl w:val="0"/>
          <w:numId w:val="48"/>
        </w:numPr>
      </w:pPr>
      <w:r>
        <w:t xml:space="preserve">If </w:t>
      </w:r>
      <w:r>
        <w:rPr>
          <w:i/>
          <w:iCs/>
        </w:rPr>
        <w:t>exoticToPrim</w:t>
      </w:r>
      <w:r>
        <w:t xml:space="preserve"> is not </w:t>
      </w:r>
      <w:r>
        <w:rPr>
          <w:b/>
          <w:bCs/>
        </w:rPr>
        <w:t>undefined</w:t>
      </w:r>
      <w:r>
        <w:t>, then</w:t>
      </w:r>
    </w:p>
    <w:p w14:paraId="290FACBE" w14:textId="77777777" w:rsidR="009F36E4" w:rsidRPr="00E77497" w:rsidRDefault="009F36E4" w:rsidP="0068054D">
      <w:pPr>
        <w:pStyle w:val="Alg4"/>
        <w:numPr>
          <w:ilvl w:val="1"/>
          <w:numId w:val="48"/>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14:paraId="5962BBD4" w14:textId="77777777" w:rsidR="009F36E4" w:rsidRDefault="009F36E4" w:rsidP="0068054D">
      <w:pPr>
        <w:pStyle w:val="Alg4"/>
        <w:numPr>
          <w:ilvl w:val="1"/>
          <w:numId w:val="48"/>
        </w:numPr>
      </w:pPr>
      <w:r>
        <w:t>ReturnIfAbrupt(</w:t>
      </w:r>
      <w:r>
        <w:rPr>
          <w:i/>
        </w:rPr>
        <w:t>result</w:t>
      </w:r>
      <w:r>
        <w:t>).</w:t>
      </w:r>
    </w:p>
    <w:p w14:paraId="3BCCA6CE" w14:textId="77777777" w:rsidR="009F36E4" w:rsidRDefault="009F36E4" w:rsidP="0068054D">
      <w:pPr>
        <w:pStyle w:val="Alg4"/>
        <w:numPr>
          <w:ilvl w:val="1"/>
          <w:numId w:val="4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3528112A" w14:textId="77777777" w:rsidR="009F36E4" w:rsidRDefault="009F36E4" w:rsidP="0068054D">
      <w:pPr>
        <w:pStyle w:val="Alg4"/>
        <w:numPr>
          <w:ilvl w:val="1"/>
          <w:numId w:val="48"/>
        </w:numPr>
      </w:pPr>
      <w:r>
        <w:t xml:space="preserve">Else, throw a </w:t>
      </w:r>
      <w:r w:rsidRPr="001F280A">
        <w:rPr>
          <w:b/>
          <w:bCs/>
        </w:rPr>
        <w:t>TypeError</w:t>
      </w:r>
      <w:r>
        <w:t xml:space="preserve"> exception.</w:t>
      </w:r>
    </w:p>
    <w:p w14:paraId="5D275A6A" w14:textId="77777777" w:rsidR="009F36E4" w:rsidRDefault="009F36E4" w:rsidP="0068054D">
      <w:pPr>
        <w:pStyle w:val="Alg4"/>
        <w:numPr>
          <w:ilvl w:val="0"/>
          <w:numId w:val="48"/>
        </w:numPr>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14:paraId="49C46C66" w14:textId="59531CAC" w:rsidR="009F36E4" w:rsidRDefault="009F36E4" w:rsidP="0068054D">
      <w:pPr>
        <w:pStyle w:val="Alg4"/>
        <w:numPr>
          <w:ilvl w:val="0"/>
          <w:numId w:val="48"/>
        </w:numPr>
      </w:pPr>
      <w:r>
        <w:t>Return OrdinaryToPrimitive(</w:t>
      </w:r>
      <w:r>
        <w:rPr>
          <w:i/>
          <w:iCs/>
        </w:rPr>
        <w:t>argument,hint</w:t>
      </w:r>
      <w:r>
        <w:t>).</w:t>
      </w:r>
    </w:p>
    <w:p w14:paraId="0F7F615F" w14:textId="77777777" w:rsidR="009F36E4" w:rsidRPr="00E77497" w:rsidRDefault="009F36E4" w:rsidP="009F36E4">
      <w:pPr>
        <w:pStyle w:val="normalbefore"/>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14:paraId="24C72499" w14:textId="77777777" w:rsidR="009F36E4" w:rsidRPr="001335EE" w:rsidRDefault="009F36E4" w:rsidP="0068054D">
      <w:pPr>
        <w:pStyle w:val="Alg4"/>
        <w:numPr>
          <w:ilvl w:val="0"/>
          <w:numId w:val="52"/>
        </w:numPr>
      </w:pPr>
      <w:r>
        <w:t>Assert: Type(</w:t>
      </w:r>
      <w:r>
        <w:rPr>
          <w:i/>
          <w:iCs/>
        </w:rPr>
        <w:t>O</w:t>
      </w:r>
      <w:r>
        <w:t>) is Object</w:t>
      </w:r>
    </w:p>
    <w:p w14:paraId="06D3C612" w14:textId="77777777" w:rsidR="009F36E4" w:rsidRDefault="009F36E4" w:rsidP="0068054D">
      <w:pPr>
        <w:pStyle w:val="Alg4"/>
        <w:numPr>
          <w:ilvl w:val="0"/>
          <w:numId w:val="52"/>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14:paraId="056254C5" w14:textId="77777777" w:rsidR="009F36E4" w:rsidRDefault="009F36E4" w:rsidP="0068054D">
      <w:pPr>
        <w:pStyle w:val="Alg4"/>
        <w:numPr>
          <w:ilvl w:val="0"/>
          <w:numId w:val="52"/>
        </w:numPr>
      </w:pPr>
      <w:r>
        <w:t xml:space="preserve">If </w:t>
      </w:r>
      <w:r>
        <w:rPr>
          <w:i/>
          <w:iCs/>
        </w:rPr>
        <w:t>hint</w:t>
      </w:r>
      <w:r>
        <w:t xml:space="preserve"> is </w:t>
      </w:r>
      <w:r w:rsidRPr="00E77497">
        <w:t>"</w:t>
      </w:r>
      <w:r>
        <w:rPr>
          <w:rFonts w:ascii="Courier New" w:hAnsi="Courier New" w:cs="Courier New"/>
          <w:b/>
        </w:rPr>
        <w:t>string</w:t>
      </w:r>
      <w:r w:rsidRPr="00E77497">
        <w:t>"</w:t>
      </w:r>
      <w:r>
        <w:t>, then</w:t>
      </w:r>
    </w:p>
    <w:p w14:paraId="285AADD5" w14:textId="77777777" w:rsidR="009F36E4" w:rsidRDefault="009F36E4" w:rsidP="0068054D">
      <w:pPr>
        <w:pStyle w:val="Alg4"/>
        <w:numPr>
          <w:ilvl w:val="1"/>
          <w:numId w:val="52"/>
        </w:numPr>
      </w:pPr>
      <w:r>
        <w:t xml:space="preserve">Let </w:t>
      </w:r>
      <w:r>
        <w:rPr>
          <w:i/>
          <w:iCs/>
        </w:rPr>
        <w:t>methodNames</w:t>
      </w:r>
      <w:r>
        <w:t xml:space="preserve"> be the List ( </w:t>
      </w:r>
      <w:r w:rsidRPr="00E77497">
        <w:t>"</w:t>
      </w:r>
      <w:r w:rsidRPr="00E77497">
        <w:rPr>
          <w:rFonts w:ascii="Courier New" w:hAnsi="Courier New" w:cs="Courier New"/>
          <w:b/>
        </w:rPr>
        <w:t>toString</w:t>
      </w:r>
      <w:r w:rsidRPr="00E77497">
        <w:t>"</w:t>
      </w:r>
      <w:r>
        <w:t xml:space="preserve">, </w:t>
      </w:r>
      <w:r w:rsidRPr="00E77497">
        <w:t>"</w:t>
      </w:r>
      <w:r w:rsidRPr="00E77497">
        <w:rPr>
          <w:rFonts w:ascii="Courier New" w:hAnsi="Courier New" w:cs="Courier New"/>
          <w:b/>
        </w:rPr>
        <w:t>valueOf</w:t>
      </w:r>
      <w:r w:rsidRPr="00E77497">
        <w:t>"</w:t>
      </w:r>
      <w:r>
        <w:t>).</w:t>
      </w:r>
    </w:p>
    <w:p w14:paraId="39CB9AEC" w14:textId="77777777" w:rsidR="009F36E4" w:rsidRDefault="009F36E4" w:rsidP="0068054D">
      <w:pPr>
        <w:pStyle w:val="Alg4"/>
        <w:numPr>
          <w:ilvl w:val="0"/>
          <w:numId w:val="52"/>
        </w:numPr>
      </w:pPr>
      <w:r>
        <w:t>Else,</w:t>
      </w:r>
    </w:p>
    <w:p w14:paraId="530321B5" w14:textId="77777777" w:rsidR="009F36E4" w:rsidRDefault="009F36E4" w:rsidP="0068054D">
      <w:pPr>
        <w:pStyle w:val="Alg4"/>
        <w:numPr>
          <w:ilvl w:val="1"/>
          <w:numId w:val="52"/>
        </w:numPr>
      </w:pPr>
      <w:r>
        <w:t xml:space="preserve">Let </w:t>
      </w:r>
      <w:r>
        <w:rPr>
          <w:i/>
          <w:iCs/>
        </w:rPr>
        <w:t>methodNames</w:t>
      </w:r>
      <w:r>
        <w:t xml:space="preserve"> be the List ( </w:t>
      </w:r>
      <w:r w:rsidRPr="00E77497">
        <w:t>"</w:t>
      </w:r>
      <w:r w:rsidRPr="00E77497">
        <w:rPr>
          <w:rFonts w:ascii="Courier New" w:hAnsi="Courier New" w:cs="Courier New"/>
          <w:b/>
        </w:rPr>
        <w:t>valueOf</w:t>
      </w:r>
      <w:r w:rsidRPr="00E77497">
        <w:t>"</w:t>
      </w:r>
      <w:r>
        <w:t xml:space="preserve">, </w:t>
      </w:r>
      <w:r w:rsidRPr="00E77497">
        <w:t>"</w:t>
      </w:r>
      <w:r w:rsidRPr="00E77497">
        <w:rPr>
          <w:rFonts w:ascii="Courier New" w:hAnsi="Courier New" w:cs="Courier New"/>
          <w:b/>
        </w:rPr>
        <w:t>toString</w:t>
      </w:r>
      <w:r w:rsidRPr="00E77497">
        <w:t>"</w:t>
      </w:r>
      <w:r>
        <w:t>).</w:t>
      </w:r>
    </w:p>
    <w:p w14:paraId="3A30EBA7" w14:textId="77777777" w:rsidR="009F36E4" w:rsidRDefault="009F36E4" w:rsidP="0068054D">
      <w:pPr>
        <w:pStyle w:val="Alg4"/>
        <w:numPr>
          <w:ilvl w:val="0"/>
          <w:numId w:val="52"/>
        </w:numPr>
      </w:pPr>
      <w:r>
        <w:t xml:space="preserve">For each </w:t>
      </w:r>
      <w:r w:rsidRPr="004A6A05">
        <w:rPr>
          <w:i/>
        </w:rPr>
        <w:t>name</w:t>
      </w:r>
      <w:r>
        <w:t xml:space="preserve"> in </w:t>
      </w:r>
      <w:r>
        <w:rPr>
          <w:i/>
          <w:iCs/>
        </w:rPr>
        <w:t>methodNames</w:t>
      </w:r>
      <w:r>
        <w:t xml:space="preserve"> in List order, do</w:t>
      </w:r>
    </w:p>
    <w:p w14:paraId="01CD49C7" w14:textId="647FD923" w:rsidR="009F36E4" w:rsidRPr="00E77497" w:rsidRDefault="009F36E4" w:rsidP="0068054D">
      <w:pPr>
        <w:pStyle w:val="Alg4"/>
        <w:numPr>
          <w:ilvl w:val="1"/>
          <w:numId w:val="52"/>
        </w:numPr>
      </w:pPr>
      <w:r w:rsidRPr="00E77497">
        <w:t xml:space="preserve">Let </w:t>
      </w:r>
      <w:r>
        <w:rPr>
          <w:i/>
        </w:rPr>
        <w:t>method</w:t>
      </w:r>
      <w:r w:rsidRPr="00E77497">
        <w:t xml:space="preserve"> be Get</w:t>
      </w:r>
      <w:r>
        <w:t>(</w:t>
      </w:r>
      <w:r w:rsidRPr="00E77497">
        <w:rPr>
          <w:i/>
        </w:rPr>
        <w:t>O</w:t>
      </w:r>
      <w:r>
        <w:t>,</w:t>
      </w:r>
      <w:r w:rsidRPr="00E77497">
        <w:t xml:space="preserve"> </w:t>
      </w:r>
      <w:r w:rsidRPr="004A6A05">
        <w:rPr>
          <w:i/>
        </w:rPr>
        <w:t>name</w:t>
      </w:r>
      <w:r>
        <w:t>)</w:t>
      </w:r>
      <w:r w:rsidRPr="00E77497">
        <w:t>.</w:t>
      </w:r>
    </w:p>
    <w:p w14:paraId="3B93FE2E" w14:textId="77777777" w:rsidR="009F36E4" w:rsidRDefault="009F36E4" w:rsidP="0068054D">
      <w:pPr>
        <w:pStyle w:val="Alg4"/>
        <w:numPr>
          <w:ilvl w:val="1"/>
          <w:numId w:val="52"/>
        </w:numPr>
      </w:pPr>
      <w:r>
        <w:t>ReturnIfAbrupt(</w:t>
      </w:r>
      <w:r>
        <w:rPr>
          <w:i/>
        </w:rPr>
        <w:t>method</w:t>
      </w:r>
      <w:r>
        <w:t>).</w:t>
      </w:r>
    </w:p>
    <w:p w14:paraId="378B0EF8" w14:textId="77777777" w:rsidR="009F36E4" w:rsidRPr="00E77497" w:rsidRDefault="009F36E4" w:rsidP="0068054D">
      <w:pPr>
        <w:pStyle w:val="Alg4"/>
        <w:numPr>
          <w:ilvl w:val="1"/>
          <w:numId w:val="52"/>
        </w:numPr>
      </w:pPr>
      <w:r w:rsidRPr="00E77497">
        <w:t>If IsCallable(</w:t>
      </w:r>
      <w:r>
        <w:rPr>
          <w:i/>
        </w:rPr>
        <w:t>method</w:t>
      </w:r>
      <w:r w:rsidRPr="00E77497">
        <w:rPr>
          <w:i/>
        </w:rPr>
        <w:t>)</w:t>
      </w:r>
      <w:r w:rsidRPr="00E77497">
        <w:t xml:space="preserve"> is </w:t>
      </w:r>
      <w:r w:rsidRPr="00E77497">
        <w:rPr>
          <w:b/>
        </w:rPr>
        <w:t xml:space="preserve">true </w:t>
      </w:r>
      <w:r w:rsidRPr="00E77497">
        <w:t>then,</w:t>
      </w:r>
    </w:p>
    <w:p w14:paraId="6CCA0BEB" w14:textId="77777777" w:rsidR="009F36E4" w:rsidRPr="00E77497" w:rsidRDefault="009F36E4" w:rsidP="0068054D">
      <w:pPr>
        <w:pStyle w:val="Alg4"/>
        <w:numPr>
          <w:ilvl w:val="2"/>
          <w:numId w:val="52"/>
        </w:numPr>
      </w:pPr>
      <w:r w:rsidRPr="00E77497">
        <w:t xml:space="preserve">Let </w:t>
      </w:r>
      <w:r>
        <w:rPr>
          <w:i/>
        </w:rPr>
        <w:t>result</w:t>
      </w:r>
      <w:r w:rsidRPr="00E77497">
        <w:t xml:space="preserve"> be the result of calling the [[Call]] internal method of </w:t>
      </w:r>
      <w:r>
        <w:rPr>
          <w:i/>
        </w:rPr>
        <w:t>method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1E382FAF" w14:textId="77777777" w:rsidR="009F36E4" w:rsidRDefault="009F36E4" w:rsidP="0068054D">
      <w:pPr>
        <w:pStyle w:val="Alg4"/>
        <w:numPr>
          <w:ilvl w:val="2"/>
          <w:numId w:val="52"/>
        </w:numPr>
      </w:pPr>
      <w:r>
        <w:t>ReturnIfAbrupt(</w:t>
      </w:r>
      <w:r>
        <w:rPr>
          <w:i/>
        </w:rPr>
        <w:t>result</w:t>
      </w:r>
      <w:r>
        <w:t>).</w:t>
      </w:r>
    </w:p>
    <w:p w14:paraId="6C8A030B" w14:textId="77777777" w:rsidR="009F36E4" w:rsidRDefault="009F36E4" w:rsidP="0068054D">
      <w:pPr>
        <w:pStyle w:val="Alg4"/>
        <w:numPr>
          <w:ilvl w:val="2"/>
          <w:numId w:val="52"/>
        </w:numPr>
      </w:pPr>
      <w:r>
        <w:t>If Type(</w:t>
      </w:r>
      <w:r>
        <w:rPr>
          <w:i/>
          <w:iCs/>
        </w:rPr>
        <w:t>result</w:t>
      </w:r>
      <w:r>
        <w:t xml:space="preserve">) is not Object, then return </w:t>
      </w:r>
      <w:r>
        <w:rPr>
          <w:i/>
          <w:iCs/>
        </w:rPr>
        <w:t>result</w:t>
      </w:r>
      <w:r>
        <w:t>.</w:t>
      </w:r>
    </w:p>
    <w:p w14:paraId="05A3BF3A" w14:textId="77777777" w:rsidR="009F36E4" w:rsidRPr="00E77497" w:rsidRDefault="009F36E4" w:rsidP="0068054D">
      <w:pPr>
        <w:pStyle w:val="Alg4"/>
        <w:numPr>
          <w:ilvl w:val="0"/>
          <w:numId w:val="52"/>
        </w:numPr>
      </w:pPr>
      <w:r w:rsidRPr="00E77497">
        <w:t xml:space="preserve">Throw a </w:t>
      </w:r>
      <w:r w:rsidRPr="00E77497">
        <w:rPr>
          <w:b/>
        </w:rPr>
        <w:t>TypeError</w:t>
      </w:r>
      <w:r w:rsidRPr="00E77497">
        <w:t xml:space="preserve"> exception.</w:t>
      </w:r>
    </w:p>
    <w:p w14:paraId="75EBBBDB" w14:textId="77777777" w:rsidR="009F36E4" w:rsidRPr="00E77497" w:rsidRDefault="009F36E4" w:rsidP="009F36E4">
      <w:pPr>
        <w:pStyle w:val="Note"/>
      </w:pPr>
      <w:r>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 xml:space="preserve">objects may over-ride this behaviour by defining a @@toPrimitive method. Of the objects defined in this specification </w:t>
      </w:r>
      <w:r>
        <w:lastRenderedPageBreak/>
        <w:t>only</w:t>
      </w:r>
      <w:r w:rsidRPr="00E77497">
        <w:t xml:space="preserve"> Date object</w:t>
      </w:r>
      <w:r>
        <w:t>s</w:t>
      </w:r>
      <w:r w:rsidRPr="00E77497">
        <w:t xml:space="preserve"> (see </w:t>
      </w:r>
      <w:r>
        <w:fldChar w:fldCharType="begin"/>
      </w:r>
      <w:r>
        <w:instrText xml:space="preserve"> REF _Ref365549591 \r \h </w:instrText>
      </w:r>
      <w:r>
        <w:fldChar w:fldCharType="separate"/>
      </w:r>
      <w:r w:rsidR="00281431">
        <w:t>20.3</w:t>
      </w:r>
      <w:r>
        <w:fldChar w:fldCharType="end"/>
      </w:r>
      <w:r w:rsidRPr="00E77497">
        <w:t>)</w:t>
      </w:r>
      <w:r>
        <w:t xml:space="preserve"> and Symbol objects (see </w:t>
      </w:r>
      <w:r>
        <w:fldChar w:fldCharType="begin"/>
      </w:r>
      <w:r>
        <w:instrText xml:space="preserve"> REF _Ref370229782 \r \h </w:instrText>
      </w:r>
      <w:r>
        <w:fldChar w:fldCharType="separate"/>
      </w:r>
      <w:r w:rsidR="00281431">
        <w:t>19.4.3.4</w:t>
      </w:r>
      <w:r>
        <w:fldChar w:fldCharType="end"/>
      </w:r>
      <w:r>
        <w:t>) over-ride the default ToPrimitive behaviour.</w:t>
      </w:r>
      <w:r w:rsidRPr="00E77497">
        <w:t xml:space="preserve"> </w:t>
      </w:r>
      <w:r>
        <w:t>Date objects treat no hint</w:t>
      </w:r>
      <w:r w:rsidRPr="00E77497">
        <w:t xml:space="preserve"> as if the hint were String.</w:t>
      </w:r>
    </w:p>
    <w:p w14:paraId="6F92ABB4" w14:textId="77777777" w:rsidR="009F36E4" w:rsidRPr="00E77497" w:rsidRDefault="009F36E4" w:rsidP="009F36E4">
      <w:pPr>
        <w:pStyle w:val="Heading3"/>
      </w:pPr>
      <w:bookmarkStart w:id="359" w:name="_Toc370745165"/>
      <w:bookmarkStart w:id="360" w:name="_Toc384480900"/>
      <w:r w:rsidRPr="00E77497">
        <w:t>ToBoolean</w:t>
      </w:r>
      <w:bookmarkEnd w:id="359"/>
      <w:bookmarkEnd w:id="360"/>
    </w:p>
    <w:p w14:paraId="68D20F00" w14:textId="77777777" w:rsidR="009F36E4" w:rsidRPr="00E77497" w:rsidRDefault="009F36E4" w:rsidP="009F36E4">
      <w:r w:rsidRPr="00E77497">
        <w:t xml:space="preserve">The abstract operation ToBoolean converts its </w:t>
      </w:r>
      <w:r w:rsidRPr="00D2637B">
        <w:rPr>
          <w:i/>
        </w:rPr>
        <w:t>argument</w:t>
      </w:r>
      <w:r w:rsidRPr="00E77497">
        <w:t xml:space="preserve"> to a value of type Boolean according to </w:t>
      </w:r>
      <w:r>
        <w:fldChar w:fldCharType="begin"/>
      </w:r>
      <w:r>
        <w:instrText xml:space="preserve"> REF _Ref365644808 \h </w:instrText>
      </w:r>
      <w:r>
        <w:fldChar w:fldCharType="separate"/>
      </w:r>
      <w:r w:rsidR="00281431">
        <w:t xml:space="preserve">Table </w:t>
      </w:r>
      <w:r w:rsidR="00281431">
        <w:rPr>
          <w:noProof/>
        </w:rPr>
        <w:t>10</w:t>
      </w:r>
      <w:r>
        <w:fldChar w:fldCharType="end"/>
      </w:r>
      <w:r>
        <w:t>:</w:t>
      </w:r>
    </w:p>
    <w:p w14:paraId="5D966185" w14:textId="77777777" w:rsidR="009F36E4" w:rsidRPr="00E77497" w:rsidRDefault="009F36E4" w:rsidP="009F36E4">
      <w:pPr>
        <w:pStyle w:val="Tabletitle"/>
      </w:pPr>
      <w:bookmarkStart w:id="361" w:name="_Ref365644808"/>
      <w:r>
        <w:t xml:space="preserve">Table </w:t>
      </w:r>
      <w:r>
        <w:fldChar w:fldCharType="begin"/>
      </w:r>
      <w:r>
        <w:instrText xml:space="preserve"> SEQ Table \* ARABIC </w:instrText>
      </w:r>
      <w:r>
        <w:fldChar w:fldCharType="separate"/>
      </w:r>
      <w:r w:rsidR="00281431">
        <w:rPr>
          <w:noProof/>
        </w:rPr>
        <w:t>10</w:t>
      </w:r>
      <w:r>
        <w:fldChar w:fldCharType="end"/>
      </w:r>
      <w:bookmarkEnd w:id="361"/>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9F36E4" w:rsidRPr="00E77497" w14:paraId="0DA02BD7" w14:textId="77777777" w:rsidTr="004E45E7">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D280215" w14:textId="77777777" w:rsidR="009F36E4" w:rsidRPr="00E77497" w:rsidRDefault="009F36E4" w:rsidP="004E45E7">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32E4C682" w14:textId="77777777" w:rsidR="009F36E4" w:rsidRPr="00E77497" w:rsidRDefault="009F36E4" w:rsidP="004E45E7">
            <w:pPr>
              <w:keepNext/>
              <w:shd w:val="solid" w:color="C0C0C0" w:fill="FFFFFF"/>
              <w:spacing w:after="0"/>
              <w:contextualSpacing/>
              <w:rPr>
                <w:b/>
                <w:i/>
                <w:shd w:val="solid" w:color="C0C0C0" w:fill="FFFFFF"/>
              </w:rPr>
            </w:pPr>
            <w:r w:rsidRPr="00E77497">
              <w:rPr>
                <w:b/>
                <w:i/>
                <w:shd w:val="solid" w:color="C0C0C0" w:fill="FFFFFF"/>
              </w:rPr>
              <w:t>Result</w:t>
            </w:r>
          </w:p>
        </w:tc>
      </w:tr>
      <w:tr w:rsidR="009F36E4" w:rsidRPr="00E77497" w14:paraId="634DB413" w14:textId="77777777" w:rsidTr="004E45E7">
        <w:trPr>
          <w:jc w:val="center"/>
        </w:trPr>
        <w:tc>
          <w:tcPr>
            <w:tcW w:w="1998" w:type="dxa"/>
            <w:tcBorders>
              <w:top w:val="nil"/>
            </w:tcBorders>
          </w:tcPr>
          <w:p w14:paraId="54BE9CF0" w14:textId="77777777" w:rsidR="009F36E4" w:rsidRPr="00E77497" w:rsidRDefault="009F36E4" w:rsidP="004E45E7">
            <w:pPr>
              <w:keepNext/>
              <w:spacing w:after="60"/>
            </w:pPr>
            <w:r>
              <w:t>Completion Record</w:t>
            </w:r>
          </w:p>
        </w:tc>
        <w:tc>
          <w:tcPr>
            <w:tcW w:w="6858" w:type="dxa"/>
            <w:tcBorders>
              <w:top w:val="nil"/>
            </w:tcBorders>
          </w:tcPr>
          <w:p w14:paraId="2F97881E" w14:textId="77777777" w:rsidR="009F36E4" w:rsidRPr="00E77497" w:rsidRDefault="009F36E4" w:rsidP="004E45E7">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9F36E4" w:rsidRPr="00E77497" w14:paraId="0FABB507" w14:textId="77777777" w:rsidTr="004E45E7">
        <w:trPr>
          <w:jc w:val="center"/>
        </w:trPr>
        <w:tc>
          <w:tcPr>
            <w:tcW w:w="1998" w:type="dxa"/>
            <w:tcBorders>
              <w:top w:val="nil"/>
            </w:tcBorders>
          </w:tcPr>
          <w:p w14:paraId="37021A30" w14:textId="77777777" w:rsidR="009F36E4" w:rsidRPr="00E77497" w:rsidRDefault="009F36E4" w:rsidP="004E45E7">
            <w:pPr>
              <w:keepNext/>
              <w:spacing w:after="60"/>
            </w:pPr>
            <w:r w:rsidRPr="00E77497">
              <w:t>Undefined</w:t>
            </w:r>
          </w:p>
        </w:tc>
        <w:tc>
          <w:tcPr>
            <w:tcW w:w="6858" w:type="dxa"/>
            <w:tcBorders>
              <w:top w:val="nil"/>
            </w:tcBorders>
          </w:tcPr>
          <w:p w14:paraId="66B382BF" w14:textId="77777777" w:rsidR="009F36E4" w:rsidRPr="00E77497" w:rsidRDefault="009F36E4" w:rsidP="004E45E7">
            <w:pPr>
              <w:keepNext/>
              <w:spacing w:after="60"/>
            </w:pPr>
            <w:r>
              <w:t>Return</w:t>
            </w:r>
            <w:r w:rsidRPr="00E77497">
              <w:t xml:space="preserve"> </w:t>
            </w:r>
            <w:r w:rsidRPr="00E77497">
              <w:rPr>
                <w:b/>
              </w:rPr>
              <w:t>false</w:t>
            </w:r>
          </w:p>
        </w:tc>
      </w:tr>
      <w:tr w:rsidR="009F36E4" w:rsidRPr="00E77497" w14:paraId="0882909A" w14:textId="77777777" w:rsidTr="004E45E7">
        <w:trPr>
          <w:jc w:val="center"/>
        </w:trPr>
        <w:tc>
          <w:tcPr>
            <w:tcW w:w="1998" w:type="dxa"/>
          </w:tcPr>
          <w:p w14:paraId="494C86A3" w14:textId="77777777" w:rsidR="009F36E4" w:rsidRPr="00E77497" w:rsidRDefault="009F36E4" w:rsidP="004E45E7">
            <w:pPr>
              <w:keepNext/>
              <w:spacing w:after="60"/>
            </w:pPr>
            <w:r w:rsidRPr="00E77497">
              <w:t>Null</w:t>
            </w:r>
          </w:p>
        </w:tc>
        <w:tc>
          <w:tcPr>
            <w:tcW w:w="6858" w:type="dxa"/>
          </w:tcPr>
          <w:p w14:paraId="17D604CB" w14:textId="77777777" w:rsidR="009F36E4" w:rsidRPr="00E77497" w:rsidRDefault="009F36E4" w:rsidP="004E45E7">
            <w:pPr>
              <w:keepNext/>
              <w:spacing w:after="60"/>
            </w:pPr>
            <w:r>
              <w:t>Return</w:t>
            </w:r>
            <w:r w:rsidRPr="00E77497">
              <w:t xml:space="preserve"> </w:t>
            </w:r>
            <w:r w:rsidRPr="00E77497">
              <w:rPr>
                <w:b/>
              </w:rPr>
              <w:t>false</w:t>
            </w:r>
          </w:p>
        </w:tc>
      </w:tr>
      <w:tr w:rsidR="009F36E4" w:rsidRPr="00E77497" w14:paraId="144AAC9F" w14:textId="77777777" w:rsidTr="004E45E7">
        <w:trPr>
          <w:jc w:val="center"/>
        </w:trPr>
        <w:tc>
          <w:tcPr>
            <w:tcW w:w="1998" w:type="dxa"/>
          </w:tcPr>
          <w:p w14:paraId="13F227E9" w14:textId="77777777" w:rsidR="009F36E4" w:rsidRPr="00E77497" w:rsidRDefault="009F36E4" w:rsidP="004E45E7">
            <w:pPr>
              <w:keepNext/>
              <w:spacing w:after="60"/>
            </w:pPr>
            <w:r w:rsidRPr="00E77497">
              <w:t>Boolean</w:t>
            </w:r>
          </w:p>
        </w:tc>
        <w:tc>
          <w:tcPr>
            <w:tcW w:w="6858" w:type="dxa"/>
          </w:tcPr>
          <w:p w14:paraId="4BF1BF74" w14:textId="77777777" w:rsidR="009F36E4" w:rsidRPr="00E77497" w:rsidRDefault="009F36E4" w:rsidP="004E45E7">
            <w:pPr>
              <w:keepNext/>
              <w:spacing w:after="60"/>
            </w:pPr>
            <w:r>
              <w:t>Return</w:t>
            </w:r>
            <w:r w:rsidRPr="00E77497">
              <w:t xml:space="preserve"> the input argument (no conversion).</w:t>
            </w:r>
          </w:p>
        </w:tc>
      </w:tr>
      <w:tr w:rsidR="009F36E4" w:rsidRPr="00E77497" w14:paraId="2CF87368" w14:textId="77777777" w:rsidTr="004E45E7">
        <w:trPr>
          <w:jc w:val="center"/>
        </w:trPr>
        <w:tc>
          <w:tcPr>
            <w:tcW w:w="1998" w:type="dxa"/>
          </w:tcPr>
          <w:p w14:paraId="0FCCFD52" w14:textId="77777777" w:rsidR="009F36E4" w:rsidRPr="00E77497" w:rsidRDefault="009F36E4" w:rsidP="004E45E7">
            <w:pPr>
              <w:keepNext/>
              <w:spacing w:after="60"/>
            </w:pPr>
            <w:r w:rsidRPr="00E77497">
              <w:t>Number</w:t>
            </w:r>
          </w:p>
        </w:tc>
        <w:tc>
          <w:tcPr>
            <w:tcW w:w="6858" w:type="dxa"/>
          </w:tcPr>
          <w:p w14:paraId="461EF70C" w14:textId="77777777" w:rsidR="009F36E4" w:rsidRPr="00675B74" w:rsidRDefault="009F36E4" w:rsidP="004E45E7">
            <w:pPr>
              <w:keepNext/>
              <w:spacing w:after="60"/>
            </w:pPr>
            <w:r>
              <w:t>Return</w:t>
            </w:r>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r>
              <w:t>return</w:t>
            </w:r>
            <w:r w:rsidRPr="009C202C">
              <w:t xml:space="preserve"> </w:t>
            </w:r>
            <w:r w:rsidRPr="009C202C">
              <w:rPr>
                <w:b/>
              </w:rPr>
              <w:t>true</w:t>
            </w:r>
            <w:r w:rsidRPr="00675B74">
              <w:t xml:space="preserve">. </w:t>
            </w:r>
          </w:p>
        </w:tc>
      </w:tr>
      <w:tr w:rsidR="009F36E4" w:rsidRPr="00E77497" w14:paraId="65701ADE" w14:textId="77777777" w:rsidTr="004E45E7">
        <w:trPr>
          <w:jc w:val="center"/>
        </w:trPr>
        <w:tc>
          <w:tcPr>
            <w:tcW w:w="1998" w:type="dxa"/>
          </w:tcPr>
          <w:p w14:paraId="527033C6" w14:textId="77777777" w:rsidR="009F36E4" w:rsidRPr="00E77497" w:rsidRDefault="009F36E4" w:rsidP="004E45E7">
            <w:pPr>
              <w:keepNext/>
              <w:spacing w:after="60"/>
            </w:pPr>
            <w:r w:rsidRPr="00E77497">
              <w:t>String</w:t>
            </w:r>
          </w:p>
        </w:tc>
        <w:tc>
          <w:tcPr>
            <w:tcW w:w="6858" w:type="dxa"/>
          </w:tcPr>
          <w:p w14:paraId="357F0859" w14:textId="77777777" w:rsidR="009F36E4" w:rsidRPr="00E77497" w:rsidRDefault="009F36E4" w:rsidP="004E45E7">
            <w:pPr>
              <w:keepNext/>
              <w:spacing w:after="60"/>
              <w:rPr>
                <w:rFonts w:ascii="Courier New" w:hAnsi="Courier New"/>
              </w:rPr>
            </w:pPr>
            <w:r>
              <w:t>Return</w:t>
            </w:r>
            <w:r w:rsidRPr="00E77497">
              <w:t xml:space="preserve"> </w:t>
            </w:r>
            <w:r w:rsidRPr="00E77497">
              <w:rPr>
                <w:b/>
              </w:rPr>
              <w:t>false</w:t>
            </w:r>
            <w:r w:rsidRPr="00E77497">
              <w:t xml:space="preserve"> if the argument is the empty String (its length is zero); otherwise </w:t>
            </w:r>
            <w:r>
              <w:t>return</w:t>
            </w:r>
            <w:r w:rsidRPr="00E77497">
              <w:t xml:space="preserve"> </w:t>
            </w:r>
            <w:r w:rsidRPr="00E77497">
              <w:rPr>
                <w:b/>
              </w:rPr>
              <w:t>true</w:t>
            </w:r>
            <w:r w:rsidRPr="00E77497">
              <w:t>.</w:t>
            </w:r>
          </w:p>
        </w:tc>
      </w:tr>
      <w:tr w:rsidR="009F36E4" w:rsidRPr="00E77497" w14:paraId="573F5BC2" w14:textId="77777777" w:rsidTr="004E45E7">
        <w:trPr>
          <w:jc w:val="center"/>
        </w:trPr>
        <w:tc>
          <w:tcPr>
            <w:tcW w:w="1998" w:type="dxa"/>
          </w:tcPr>
          <w:p w14:paraId="18C39D01" w14:textId="77777777" w:rsidR="009F36E4" w:rsidRPr="00E77497" w:rsidRDefault="009F36E4" w:rsidP="004E45E7">
            <w:pPr>
              <w:keepNext/>
              <w:tabs>
                <w:tab w:val="left" w:pos="1036"/>
              </w:tabs>
              <w:spacing w:after="60"/>
            </w:pPr>
            <w:r>
              <w:t>Symbol</w:t>
            </w:r>
          </w:p>
        </w:tc>
        <w:tc>
          <w:tcPr>
            <w:tcW w:w="6858" w:type="dxa"/>
          </w:tcPr>
          <w:p w14:paraId="236AE77D" w14:textId="77777777" w:rsidR="009F36E4" w:rsidRDefault="009F36E4" w:rsidP="004E45E7">
            <w:pPr>
              <w:keepNext/>
              <w:spacing w:after="60"/>
            </w:pPr>
            <w:r>
              <w:t>Return</w:t>
            </w:r>
            <w:r w:rsidRPr="00E77497">
              <w:t xml:space="preserve"> </w:t>
            </w:r>
            <w:r w:rsidRPr="00E77497">
              <w:rPr>
                <w:b/>
              </w:rPr>
              <w:t>true</w:t>
            </w:r>
          </w:p>
        </w:tc>
      </w:tr>
      <w:tr w:rsidR="009F36E4" w:rsidRPr="00E77497" w14:paraId="15302A1B" w14:textId="77777777" w:rsidTr="004E45E7">
        <w:trPr>
          <w:jc w:val="center"/>
        </w:trPr>
        <w:tc>
          <w:tcPr>
            <w:tcW w:w="1998" w:type="dxa"/>
          </w:tcPr>
          <w:p w14:paraId="34B007E8" w14:textId="77777777" w:rsidR="009F36E4" w:rsidRPr="00E77497" w:rsidRDefault="009F36E4" w:rsidP="004E45E7">
            <w:pPr>
              <w:spacing w:after="60"/>
            </w:pPr>
            <w:r w:rsidRPr="00E77497">
              <w:t>Object</w:t>
            </w:r>
          </w:p>
        </w:tc>
        <w:tc>
          <w:tcPr>
            <w:tcW w:w="6858" w:type="dxa"/>
          </w:tcPr>
          <w:p w14:paraId="602C0E5F" w14:textId="77777777" w:rsidR="009F36E4" w:rsidRPr="00E77497" w:rsidRDefault="009F36E4" w:rsidP="004E45E7">
            <w:pPr>
              <w:spacing w:after="60"/>
            </w:pPr>
            <w:r>
              <w:t>Return</w:t>
            </w:r>
            <w:r w:rsidRPr="00E77497">
              <w:t xml:space="preserve"> </w:t>
            </w:r>
            <w:r w:rsidRPr="00E77497">
              <w:rPr>
                <w:b/>
              </w:rPr>
              <w:t>true</w:t>
            </w:r>
          </w:p>
        </w:tc>
      </w:tr>
    </w:tbl>
    <w:p w14:paraId="73CC0E3E" w14:textId="77777777" w:rsidR="009F36E4" w:rsidRPr="00E77497" w:rsidRDefault="009F36E4" w:rsidP="009F36E4"/>
    <w:p w14:paraId="764B68D1" w14:textId="77777777" w:rsidR="009F36E4" w:rsidRPr="00E77497" w:rsidRDefault="009F36E4" w:rsidP="009F36E4">
      <w:pPr>
        <w:pStyle w:val="Heading3"/>
      </w:pPr>
      <w:bookmarkStart w:id="362" w:name="_Toc370745166"/>
      <w:bookmarkStart w:id="363" w:name="_Toc384480901"/>
      <w:r w:rsidRPr="00E77497">
        <w:t>ToNumber</w:t>
      </w:r>
      <w:bookmarkEnd w:id="362"/>
      <w:bookmarkEnd w:id="363"/>
    </w:p>
    <w:p w14:paraId="4601035A" w14:textId="77777777" w:rsidR="009F36E4" w:rsidRPr="00E77497" w:rsidRDefault="009F36E4" w:rsidP="009F36E4">
      <w:pPr>
        <w:keepNext/>
      </w:pPr>
      <w:r w:rsidRPr="00E77497">
        <w:t xml:space="preserve">The abstract operation ToNumber converts its </w:t>
      </w:r>
      <w:r w:rsidRPr="0095410B">
        <w:rPr>
          <w:i/>
        </w:rPr>
        <w:t>argument</w:t>
      </w:r>
      <w:r w:rsidRPr="00E77497">
        <w:t xml:space="preserve"> to a value of type Number according to</w:t>
      </w:r>
      <w:r>
        <w:t xml:space="preserve"> </w:t>
      </w:r>
      <w:r>
        <w:fldChar w:fldCharType="begin"/>
      </w:r>
      <w:r>
        <w:instrText xml:space="preserve"> REF _Ref365644809 \h </w:instrText>
      </w:r>
      <w:r>
        <w:fldChar w:fldCharType="separate"/>
      </w:r>
      <w:r w:rsidR="00281431">
        <w:t xml:space="preserve">Table </w:t>
      </w:r>
      <w:r w:rsidR="00281431">
        <w:rPr>
          <w:noProof/>
        </w:rPr>
        <w:t>11</w:t>
      </w:r>
      <w:r>
        <w:fldChar w:fldCharType="end"/>
      </w:r>
      <w:r w:rsidRPr="00E77497">
        <w:t>:</w:t>
      </w:r>
    </w:p>
    <w:p w14:paraId="2FEA5D0D" w14:textId="77777777" w:rsidR="009F36E4" w:rsidRPr="00E77497" w:rsidRDefault="009F36E4" w:rsidP="009F36E4">
      <w:pPr>
        <w:pStyle w:val="Tabletitle"/>
      </w:pPr>
      <w:bookmarkStart w:id="364" w:name="_Ref365644809"/>
      <w:r>
        <w:t xml:space="preserve">Table </w:t>
      </w:r>
      <w:r>
        <w:fldChar w:fldCharType="begin"/>
      </w:r>
      <w:r>
        <w:instrText xml:space="preserve"> SEQ Table \* ARABIC </w:instrText>
      </w:r>
      <w:r>
        <w:fldChar w:fldCharType="separate"/>
      </w:r>
      <w:r w:rsidR="00281431">
        <w:rPr>
          <w:noProof/>
        </w:rPr>
        <w:t>11</w:t>
      </w:r>
      <w:r>
        <w:fldChar w:fldCharType="end"/>
      </w:r>
      <w:bookmarkEnd w:id="364"/>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E77497" w14:paraId="49AA7AAB" w14:textId="77777777" w:rsidTr="004E45E7">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D008EE5"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2976B27F"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Result</w:t>
            </w:r>
          </w:p>
        </w:tc>
      </w:tr>
      <w:tr w:rsidR="009F36E4" w:rsidRPr="00E77497" w14:paraId="210EE8A5" w14:textId="77777777" w:rsidTr="004E45E7">
        <w:trPr>
          <w:jc w:val="center"/>
        </w:trPr>
        <w:tc>
          <w:tcPr>
            <w:tcW w:w="1998" w:type="dxa"/>
            <w:tcBorders>
              <w:top w:val="nil"/>
            </w:tcBorders>
          </w:tcPr>
          <w:p w14:paraId="2C30C55E" w14:textId="77777777" w:rsidR="009F36E4" w:rsidRPr="00E77497" w:rsidRDefault="009F36E4" w:rsidP="004E45E7">
            <w:pPr>
              <w:keepNext/>
              <w:spacing w:after="60"/>
            </w:pPr>
            <w:r>
              <w:t>Completion Record</w:t>
            </w:r>
          </w:p>
        </w:tc>
        <w:tc>
          <w:tcPr>
            <w:tcW w:w="6858" w:type="dxa"/>
            <w:tcBorders>
              <w:top w:val="nil"/>
            </w:tcBorders>
          </w:tcPr>
          <w:p w14:paraId="6610796B" w14:textId="77777777" w:rsidR="009F36E4" w:rsidRPr="00E77497" w:rsidRDefault="009F36E4" w:rsidP="004E45E7">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9F36E4" w:rsidRPr="00E77497" w14:paraId="505E6FFB" w14:textId="77777777" w:rsidTr="004E45E7">
        <w:trPr>
          <w:jc w:val="center"/>
        </w:trPr>
        <w:tc>
          <w:tcPr>
            <w:tcW w:w="1998" w:type="dxa"/>
            <w:tcBorders>
              <w:top w:val="nil"/>
            </w:tcBorders>
          </w:tcPr>
          <w:p w14:paraId="53FFD58F" w14:textId="77777777" w:rsidR="009F36E4" w:rsidRPr="00E77497" w:rsidRDefault="009F36E4" w:rsidP="004E45E7">
            <w:pPr>
              <w:keepNext/>
              <w:spacing w:after="60"/>
            </w:pPr>
            <w:r w:rsidRPr="00E77497">
              <w:t>Undefined</w:t>
            </w:r>
          </w:p>
        </w:tc>
        <w:tc>
          <w:tcPr>
            <w:tcW w:w="6858" w:type="dxa"/>
            <w:tcBorders>
              <w:top w:val="nil"/>
            </w:tcBorders>
          </w:tcPr>
          <w:p w14:paraId="18B0C411" w14:textId="77777777" w:rsidR="009F36E4" w:rsidRPr="00E77497" w:rsidRDefault="009F36E4" w:rsidP="004E45E7">
            <w:pPr>
              <w:keepNext/>
              <w:spacing w:after="60"/>
            </w:pPr>
            <w:r>
              <w:t>Return</w:t>
            </w:r>
            <w:r w:rsidRPr="00E77497">
              <w:t xml:space="preserve"> </w:t>
            </w:r>
            <w:r w:rsidRPr="00E77497">
              <w:rPr>
                <w:b/>
              </w:rPr>
              <w:t>NaN</w:t>
            </w:r>
          </w:p>
        </w:tc>
      </w:tr>
      <w:tr w:rsidR="009F36E4" w:rsidRPr="00E77497" w14:paraId="37699BED" w14:textId="77777777" w:rsidTr="004E45E7">
        <w:trPr>
          <w:jc w:val="center"/>
        </w:trPr>
        <w:tc>
          <w:tcPr>
            <w:tcW w:w="1998" w:type="dxa"/>
          </w:tcPr>
          <w:p w14:paraId="51FAC5AD" w14:textId="77777777" w:rsidR="009F36E4" w:rsidRPr="00E77497" w:rsidRDefault="009F36E4" w:rsidP="004E45E7">
            <w:pPr>
              <w:keepNext/>
              <w:spacing w:after="60"/>
            </w:pPr>
            <w:r w:rsidRPr="00E77497">
              <w:t>Null</w:t>
            </w:r>
          </w:p>
        </w:tc>
        <w:tc>
          <w:tcPr>
            <w:tcW w:w="6858" w:type="dxa"/>
          </w:tcPr>
          <w:p w14:paraId="1C7E615B" w14:textId="77777777" w:rsidR="009F36E4" w:rsidRPr="00E77497" w:rsidRDefault="009F36E4" w:rsidP="004E45E7">
            <w:pPr>
              <w:keepNext/>
              <w:spacing w:after="60"/>
            </w:pPr>
            <w:r>
              <w:t>Return</w:t>
            </w:r>
            <w:r w:rsidRPr="00E77497">
              <w:t xml:space="preserve"> </w:t>
            </w:r>
            <w:r w:rsidRPr="00E77497">
              <w:rPr>
                <w:b/>
              </w:rPr>
              <w:t>+0</w:t>
            </w:r>
          </w:p>
        </w:tc>
      </w:tr>
      <w:tr w:rsidR="009F36E4" w:rsidRPr="00E77497" w14:paraId="5DCE3BFC" w14:textId="77777777" w:rsidTr="004E45E7">
        <w:trPr>
          <w:jc w:val="center"/>
        </w:trPr>
        <w:tc>
          <w:tcPr>
            <w:tcW w:w="1998" w:type="dxa"/>
          </w:tcPr>
          <w:p w14:paraId="698FB1F4" w14:textId="77777777" w:rsidR="009F36E4" w:rsidRPr="00E77497" w:rsidRDefault="009F36E4" w:rsidP="004E45E7">
            <w:pPr>
              <w:keepNext/>
              <w:spacing w:after="60"/>
            </w:pPr>
            <w:r w:rsidRPr="00E77497">
              <w:t>Boolean</w:t>
            </w:r>
          </w:p>
        </w:tc>
        <w:tc>
          <w:tcPr>
            <w:tcW w:w="6858" w:type="dxa"/>
          </w:tcPr>
          <w:p w14:paraId="48AADC32" w14:textId="77777777" w:rsidR="009F36E4" w:rsidRPr="00E77497" w:rsidRDefault="009F36E4" w:rsidP="004E45E7">
            <w:pPr>
              <w:keepNext/>
              <w:spacing w:after="60"/>
            </w:pPr>
            <w:r>
              <w:t>Return</w:t>
            </w:r>
            <w:r w:rsidRPr="00E77497">
              <w:t xml:space="preserve"> </w:t>
            </w:r>
            <w:r w:rsidRPr="00E77497">
              <w:rPr>
                <w:b/>
              </w:rPr>
              <w:t>1</w:t>
            </w:r>
            <w:r w:rsidRPr="00E77497">
              <w:t xml:space="preserve"> if </w:t>
            </w:r>
            <w:r w:rsidRPr="0095410B">
              <w:rPr>
                <w:i/>
              </w:rPr>
              <w:t>argument</w:t>
            </w:r>
            <w:r w:rsidRPr="00E77497">
              <w:t xml:space="preserve"> is </w:t>
            </w:r>
            <w:r w:rsidRPr="00E77497">
              <w:rPr>
                <w:b/>
              </w:rPr>
              <w:t>true</w:t>
            </w:r>
            <w:r w:rsidRPr="00E77497">
              <w:t xml:space="preserve">. </w:t>
            </w:r>
            <w:r>
              <w:t>Return</w:t>
            </w:r>
            <w:r w:rsidRPr="00E77497">
              <w:t xml:space="preserve"> </w:t>
            </w:r>
            <w:r w:rsidRPr="00E77497">
              <w:rPr>
                <w:b/>
              </w:rPr>
              <w:t>+0</w:t>
            </w:r>
            <w:r w:rsidRPr="00E77497">
              <w:t xml:space="preserve"> if </w:t>
            </w:r>
            <w:r w:rsidRPr="0095410B">
              <w:rPr>
                <w:i/>
              </w:rPr>
              <w:t>argument</w:t>
            </w:r>
            <w:r w:rsidRPr="00E77497">
              <w:t xml:space="preserve"> is </w:t>
            </w:r>
            <w:r w:rsidRPr="00E77497">
              <w:rPr>
                <w:b/>
              </w:rPr>
              <w:t>false</w:t>
            </w:r>
            <w:r w:rsidRPr="00E77497">
              <w:t>.</w:t>
            </w:r>
          </w:p>
        </w:tc>
      </w:tr>
      <w:tr w:rsidR="009F36E4" w:rsidRPr="00E77497" w14:paraId="0842D1ED" w14:textId="77777777" w:rsidTr="004E45E7">
        <w:trPr>
          <w:jc w:val="center"/>
        </w:trPr>
        <w:tc>
          <w:tcPr>
            <w:tcW w:w="1998" w:type="dxa"/>
          </w:tcPr>
          <w:p w14:paraId="4BE019DF" w14:textId="77777777" w:rsidR="009F36E4" w:rsidRPr="00E77497" w:rsidRDefault="009F36E4" w:rsidP="004E45E7">
            <w:pPr>
              <w:keepNext/>
              <w:spacing w:after="60"/>
            </w:pPr>
            <w:r w:rsidRPr="00E77497">
              <w:t>Number</w:t>
            </w:r>
          </w:p>
        </w:tc>
        <w:tc>
          <w:tcPr>
            <w:tcW w:w="6858" w:type="dxa"/>
          </w:tcPr>
          <w:p w14:paraId="6F4D6C5B" w14:textId="77777777" w:rsidR="009F36E4" w:rsidRPr="00E77497" w:rsidRDefault="009F36E4" w:rsidP="004E45E7">
            <w:pPr>
              <w:keepNext/>
              <w:spacing w:after="60"/>
            </w:pPr>
            <w:r>
              <w:t>Return</w:t>
            </w:r>
            <w:r w:rsidRPr="00E77497">
              <w:t xml:space="preserve"> </w:t>
            </w:r>
            <w:r w:rsidRPr="0095410B">
              <w:rPr>
                <w:i/>
              </w:rPr>
              <w:t>argument</w:t>
            </w:r>
            <w:r w:rsidRPr="00E77497">
              <w:t xml:space="preserve"> (no conversion).</w:t>
            </w:r>
          </w:p>
        </w:tc>
      </w:tr>
      <w:tr w:rsidR="009F36E4" w:rsidRPr="00E77497" w14:paraId="095795B6" w14:textId="77777777" w:rsidTr="004E45E7">
        <w:trPr>
          <w:jc w:val="center"/>
        </w:trPr>
        <w:tc>
          <w:tcPr>
            <w:tcW w:w="1998" w:type="dxa"/>
          </w:tcPr>
          <w:p w14:paraId="067C361C" w14:textId="77777777" w:rsidR="009F36E4" w:rsidRPr="00E77497" w:rsidRDefault="009F36E4" w:rsidP="004E45E7">
            <w:pPr>
              <w:keepNext/>
              <w:spacing w:after="60"/>
            </w:pPr>
            <w:r w:rsidRPr="00E77497">
              <w:t>String</w:t>
            </w:r>
          </w:p>
        </w:tc>
        <w:tc>
          <w:tcPr>
            <w:tcW w:w="6858" w:type="dxa"/>
          </w:tcPr>
          <w:p w14:paraId="66348ECF" w14:textId="77777777" w:rsidR="009F36E4" w:rsidRPr="00E77497" w:rsidRDefault="009F36E4" w:rsidP="004E45E7">
            <w:pPr>
              <w:keepNext/>
              <w:spacing w:after="60"/>
            </w:pPr>
            <w:r w:rsidRPr="00E77497">
              <w:t xml:space="preserve">See grammar and </w:t>
            </w:r>
            <w:r>
              <w:t>conversion algorithm</w:t>
            </w:r>
            <w:r w:rsidRPr="00E77497">
              <w:t xml:space="preserve"> below.</w:t>
            </w:r>
          </w:p>
        </w:tc>
      </w:tr>
      <w:tr w:rsidR="009F36E4" w:rsidRPr="00E77497" w14:paraId="6588ED33" w14:textId="77777777" w:rsidTr="004E45E7">
        <w:trPr>
          <w:jc w:val="center"/>
        </w:trPr>
        <w:tc>
          <w:tcPr>
            <w:tcW w:w="1998" w:type="dxa"/>
          </w:tcPr>
          <w:p w14:paraId="001719EC" w14:textId="77777777" w:rsidR="009F36E4" w:rsidRPr="00E77497" w:rsidRDefault="009F36E4" w:rsidP="004E45E7">
            <w:pPr>
              <w:keepNext/>
              <w:tabs>
                <w:tab w:val="left" w:pos="1036"/>
              </w:tabs>
              <w:spacing w:after="60"/>
            </w:pPr>
            <w:r>
              <w:t>Symbol</w:t>
            </w:r>
          </w:p>
        </w:tc>
        <w:tc>
          <w:tcPr>
            <w:tcW w:w="6858" w:type="dxa"/>
          </w:tcPr>
          <w:p w14:paraId="114A2C0F" w14:textId="77777777" w:rsidR="009F36E4" w:rsidRPr="00E77497" w:rsidRDefault="009F36E4" w:rsidP="004E45E7">
            <w:pPr>
              <w:keepNext/>
              <w:spacing w:after="60"/>
            </w:pPr>
            <w:r>
              <w:t>Return</w:t>
            </w:r>
            <w:r w:rsidRPr="00E77497">
              <w:t xml:space="preserve"> </w:t>
            </w:r>
            <w:r w:rsidRPr="00E77497">
              <w:rPr>
                <w:b/>
              </w:rPr>
              <w:t>NaN</w:t>
            </w:r>
          </w:p>
        </w:tc>
      </w:tr>
      <w:tr w:rsidR="009F36E4" w:rsidRPr="00E77497" w14:paraId="54AB6E84" w14:textId="77777777" w:rsidTr="004E45E7">
        <w:trPr>
          <w:jc w:val="center"/>
        </w:trPr>
        <w:tc>
          <w:tcPr>
            <w:tcW w:w="1998" w:type="dxa"/>
          </w:tcPr>
          <w:p w14:paraId="5100BC66" w14:textId="77777777" w:rsidR="009F36E4" w:rsidRPr="00E77497" w:rsidRDefault="009F36E4" w:rsidP="004E45E7">
            <w:pPr>
              <w:keepNext/>
              <w:spacing w:after="60"/>
            </w:pPr>
            <w:r w:rsidRPr="00E77497">
              <w:t>Object</w:t>
            </w:r>
          </w:p>
        </w:tc>
        <w:tc>
          <w:tcPr>
            <w:tcW w:w="6858" w:type="dxa"/>
          </w:tcPr>
          <w:p w14:paraId="24487AE2" w14:textId="77777777" w:rsidR="009F36E4" w:rsidRPr="00E77497" w:rsidRDefault="009F36E4" w:rsidP="004E45E7">
            <w:pPr>
              <w:keepNext/>
              <w:tabs>
                <w:tab w:val="left" w:pos="360"/>
              </w:tabs>
              <w:spacing w:after="60"/>
            </w:pPr>
            <w:r w:rsidRPr="00E77497">
              <w:t>Apply the following steps:</w:t>
            </w:r>
          </w:p>
          <w:p w14:paraId="0B9F042D" w14:textId="77777777" w:rsidR="009F36E4" w:rsidRPr="00E77497" w:rsidRDefault="009F36E4" w:rsidP="00613655">
            <w:pPr>
              <w:pStyle w:val="Alg4"/>
              <w:numPr>
                <w:ilvl w:val="0"/>
                <w:numId w:val="652"/>
              </w:numPr>
            </w:pPr>
            <w:r w:rsidRPr="00E77497">
              <w:t xml:space="preserve">Let </w:t>
            </w:r>
            <w:r w:rsidRPr="00E77497">
              <w:rPr>
                <w:i/>
              </w:rPr>
              <w:t>primValue</w:t>
            </w:r>
            <w:r w:rsidRPr="00E77497">
              <w:t xml:space="preserve"> be ToPrimitive(</w:t>
            </w:r>
            <w:r w:rsidRPr="00E77497">
              <w:rPr>
                <w:i/>
              </w:rPr>
              <w:t>argument</w:t>
            </w:r>
            <w:r w:rsidRPr="00E77497">
              <w:t>, hint Number).</w:t>
            </w:r>
          </w:p>
          <w:p w14:paraId="6E6FDE2E" w14:textId="77777777" w:rsidR="009F36E4" w:rsidRPr="00E77497" w:rsidRDefault="009F36E4" w:rsidP="00613655">
            <w:pPr>
              <w:pStyle w:val="Alg4"/>
              <w:numPr>
                <w:ilvl w:val="0"/>
                <w:numId w:val="652"/>
              </w:numPr>
            </w:pPr>
            <w:r w:rsidRPr="00E77497">
              <w:t>Return ToNumber(</w:t>
            </w:r>
            <w:r w:rsidRPr="00E77497">
              <w:rPr>
                <w:i/>
              </w:rPr>
              <w:t>primValue</w:t>
            </w:r>
            <w:r w:rsidRPr="00E77497">
              <w:t>).</w:t>
            </w:r>
          </w:p>
        </w:tc>
      </w:tr>
    </w:tbl>
    <w:p w14:paraId="4FBB95B2" w14:textId="77777777" w:rsidR="009F36E4" w:rsidRPr="00E77497" w:rsidRDefault="009F36E4" w:rsidP="009F36E4"/>
    <w:p w14:paraId="6A6A9C09" w14:textId="77777777" w:rsidR="009F36E4" w:rsidRPr="00E77497" w:rsidRDefault="009F36E4" w:rsidP="009F36E4">
      <w:pPr>
        <w:pStyle w:val="Heading4"/>
      </w:pPr>
      <w:bookmarkStart w:id="365" w:name="_Ref365537464"/>
      <w:r w:rsidRPr="00E77497">
        <w:lastRenderedPageBreak/>
        <w:t>ToNumber Applied to the String Type</w:t>
      </w:r>
      <w:bookmarkEnd w:id="365"/>
    </w:p>
    <w:p w14:paraId="16F10553" w14:textId="77777777" w:rsidR="009F36E4" w:rsidRPr="00E77497" w:rsidRDefault="009F36E4" w:rsidP="009F36E4">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376604E3" w14:textId="77777777" w:rsidR="009F36E4" w:rsidRPr="00E77497" w:rsidRDefault="009F36E4" w:rsidP="009F36E4">
      <w:pPr>
        <w:pStyle w:val="Syntax"/>
      </w:pPr>
      <w:r w:rsidRPr="00E77497">
        <w:t xml:space="preserve">Syntax </w:t>
      </w:r>
    </w:p>
    <w:p w14:paraId="5FD65A18" w14:textId="77777777" w:rsidR="009F36E4" w:rsidRPr="00E77497" w:rsidRDefault="009F36E4" w:rsidP="009F36E4">
      <w:pPr>
        <w:pStyle w:val="SyntaxRule"/>
      </w:pPr>
      <w:r w:rsidRPr="00E77497">
        <w:t xml:space="preserve">StringNumericLiteral </w:t>
      </w:r>
      <w:r w:rsidRPr="00E77497">
        <w:rPr>
          <w:rFonts w:ascii="Arial" w:hAnsi="Arial"/>
          <w:b/>
          <w:i w:val="0"/>
        </w:rPr>
        <w:t>:::</w:t>
      </w:r>
    </w:p>
    <w:p w14:paraId="3D4B3E8F" w14:textId="77777777" w:rsidR="009F36E4" w:rsidRPr="00E77497" w:rsidRDefault="009F36E4" w:rsidP="009F36E4">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0AABC6C0" w14:textId="77777777" w:rsidR="009F36E4" w:rsidRPr="00E77497" w:rsidRDefault="009F36E4" w:rsidP="009F36E4">
      <w:pPr>
        <w:pStyle w:val="SyntaxRule"/>
      </w:pPr>
      <w:r w:rsidRPr="00E77497">
        <w:t xml:space="preserve">StrWhiteSpace </w:t>
      </w:r>
      <w:r w:rsidRPr="00E77497">
        <w:rPr>
          <w:rFonts w:ascii="Arial" w:hAnsi="Arial"/>
          <w:b/>
          <w:i w:val="0"/>
        </w:rPr>
        <w:t>:::</w:t>
      </w:r>
    </w:p>
    <w:p w14:paraId="7AF45C35" w14:textId="77777777" w:rsidR="009F36E4" w:rsidRPr="00E77497" w:rsidRDefault="009F36E4" w:rsidP="009F36E4">
      <w:pPr>
        <w:pStyle w:val="SyntaxDefinition"/>
      </w:pPr>
      <w:r w:rsidRPr="00E77497">
        <w:t>StrWhiteSpaceChar StrWhiteSpace</w:t>
      </w:r>
      <w:r w:rsidRPr="00E77497">
        <w:rPr>
          <w:rFonts w:ascii="Arial" w:hAnsi="Arial" w:cs="Arial"/>
          <w:i w:val="0"/>
          <w:vertAlign w:val="subscript"/>
        </w:rPr>
        <w:t>opt</w:t>
      </w:r>
    </w:p>
    <w:p w14:paraId="0B8260C2" w14:textId="77777777" w:rsidR="009F36E4" w:rsidRPr="00E77497" w:rsidRDefault="009F36E4" w:rsidP="009F36E4">
      <w:pPr>
        <w:pStyle w:val="SyntaxRule"/>
      </w:pPr>
      <w:r w:rsidRPr="00E77497">
        <w:t xml:space="preserve">StrWhiteSpaceChar </w:t>
      </w:r>
      <w:r w:rsidRPr="00E77497">
        <w:rPr>
          <w:rFonts w:ascii="Arial" w:hAnsi="Arial"/>
          <w:b/>
          <w:i w:val="0"/>
        </w:rPr>
        <w:t>:::</w:t>
      </w:r>
    </w:p>
    <w:p w14:paraId="23C69D90" w14:textId="77777777" w:rsidR="009F36E4" w:rsidRPr="00E77497" w:rsidRDefault="009F36E4" w:rsidP="009F36E4">
      <w:pPr>
        <w:pStyle w:val="SyntaxDefinition"/>
      </w:pPr>
      <w:r w:rsidRPr="00E77497">
        <w:t>WhiteSpace</w:t>
      </w:r>
      <w:r w:rsidRPr="00E77497">
        <w:br/>
        <w:t>LineTerminator</w:t>
      </w:r>
    </w:p>
    <w:p w14:paraId="159761CD" w14:textId="77777777" w:rsidR="009F36E4" w:rsidRPr="00E77497" w:rsidRDefault="009F36E4" w:rsidP="009F36E4">
      <w:pPr>
        <w:pStyle w:val="SyntaxRule"/>
      </w:pPr>
      <w:r w:rsidRPr="00E77497">
        <w:t xml:space="preserve">StrNumericLiteral </w:t>
      </w:r>
      <w:r w:rsidRPr="00E77497">
        <w:rPr>
          <w:rFonts w:ascii="Arial" w:hAnsi="Arial"/>
          <w:b/>
          <w:i w:val="0"/>
        </w:rPr>
        <w:t>:::</w:t>
      </w:r>
    </w:p>
    <w:p w14:paraId="6B8FA9B2" w14:textId="77777777" w:rsidR="009F36E4" w:rsidRPr="00E77497" w:rsidRDefault="009F36E4" w:rsidP="009F36E4">
      <w:pPr>
        <w:pStyle w:val="SyntaxDefinition"/>
      </w:pPr>
      <w:r w:rsidRPr="00E77497">
        <w:t>StrDecimalLiteral</w:t>
      </w:r>
      <w:r w:rsidRPr="00E77497">
        <w:br/>
        <w:t>HexIntegerLiteral</w:t>
      </w:r>
    </w:p>
    <w:p w14:paraId="016E02A9" w14:textId="77777777" w:rsidR="009F36E4" w:rsidRPr="00E77497" w:rsidRDefault="009F36E4" w:rsidP="009F36E4">
      <w:pPr>
        <w:pStyle w:val="SyntaxRule"/>
      </w:pPr>
      <w:r w:rsidRPr="00E77497">
        <w:t xml:space="preserve">StrDecimalLiteral </w:t>
      </w:r>
      <w:r w:rsidRPr="00E77497">
        <w:rPr>
          <w:rFonts w:ascii="Arial" w:hAnsi="Arial"/>
          <w:b/>
          <w:i w:val="0"/>
        </w:rPr>
        <w:t>:::</w:t>
      </w:r>
    </w:p>
    <w:p w14:paraId="7468BD92" w14:textId="77777777" w:rsidR="009F36E4" w:rsidRPr="00E77497" w:rsidRDefault="009F36E4" w:rsidP="009F36E4">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713D825F" w14:textId="77777777" w:rsidR="009F36E4" w:rsidRPr="00E77497" w:rsidRDefault="009F36E4" w:rsidP="009F36E4">
      <w:pPr>
        <w:pStyle w:val="SyntaxRule"/>
      </w:pPr>
      <w:r w:rsidRPr="00E77497">
        <w:t xml:space="preserve">StrUnsignedDecimalLiteral </w:t>
      </w:r>
      <w:r w:rsidRPr="00E77497">
        <w:rPr>
          <w:rFonts w:ascii="Arial" w:hAnsi="Arial"/>
          <w:b/>
          <w:i w:val="0"/>
        </w:rPr>
        <w:t>:::</w:t>
      </w:r>
    </w:p>
    <w:p w14:paraId="5FBF7750" w14:textId="77777777" w:rsidR="009F36E4" w:rsidRPr="00E77497" w:rsidRDefault="009F36E4" w:rsidP="009F36E4">
      <w:pPr>
        <w:pStyle w:val="SyntaxDefinition"/>
      </w:pPr>
      <w:r w:rsidRPr="00BE67FE">
        <w:rPr>
          <w:rStyle w:val="SyntaxTerminal"/>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4F511B31" w14:textId="77777777" w:rsidR="009F36E4" w:rsidRPr="00E77497" w:rsidRDefault="009F36E4" w:rsidP="009F36E4">
      <w:pPr>
        <w:pStyle w:val="SyntaxRule"/>
      </w:pPr>
      <w:r w:rsidRPr="00E77497">
        <w:t xml:space="preserve">DecimalDigits </w:t>
      </w:r>
      <w:r w:rsidRPr="00E77497">
        <w:rPr>
          <w:rFonts w:ascii="Arial" w:hAnsi="Arial"/>
          <w:b/>
          <w:i w:val="0"/>
        </w:rPr>
        <w:t>:::</w:t>
      </w:r>
    </w:p>
    <w:p w14:paraId="758D0C8D" w14:textId="77777777" w:rsidR="009F36E4" w:rsidRPr="00E77497" w:rsidRDefault="009F36E4" w:rsidP="009F36E4">
      <w:pPr>
        <w:pStyle w:val="SyntaxDefinition"/>
      </w:pPr>
      <w:r w:rsidRPr="00E77497">
        <w:t>DecimalDigit</w:t>
      </w:r>
      <w:r w:rsidRPr="00E77497">
        <w:br/>
        <w:t>DecimalDigits DecimalDigit</w:t>
      </w:r>
    </w:p>
    <w:p w14:paraId="3F2770B0" w14:textId="77777777" w:rsidR="009F36E4" w:rsidRPr="00E77497" w:rsidRDefault="009F36E4" w:rsidP="009F36E4">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671AE654" w14:textId="77777777" w:rsidR="009F36E4" w:rsidRPr="00E77497" w:rsidRDefault="009F36E4" w:rsidP="009F36E4">
      <w:pPr>
        <w:pStyle w:val="SyntaxDefinition"/>
        <w:rPr>
          <w:rFonts w:ascii="Courier New" w:hAnsi="Courier New" w:cs="Courier New"/>
          <w:b/>
          <w:i w:val="0"/>
        </w:rPr>
      </w:pPr>
      <w:r w:rsidRPr="00E77497">
        <w:rPr>
          <w:rFonts w:ascii="Courier New" w:hAnsi="Courier New" w:cs="Courier New"/>
          <w:b/>
          <w:i w:val="0"/>
        </w:rPr>
        <w:t>0  1  2  3  4  5  6  7  8  9</w:t>
      </w:r>
    </w:p>
    <w:p w14:paraId="0E030EEB" w14:textId="77777777" w:rsidR="009F36E4" w:rsidRPr="00E77497" w:rsidRDefault="009F36E4" w:rsidP="009F36E4">
      <w:pPr>
        <w:pStyle w:val="SyntaxRule"/>
      </w:pPr>
      <w:r w:rsidRPr="00E77497">
        <w:t xml:space="preserve">ExponentPart </w:t>
      </w:r>
      <w:r w:rsidRPr="00E77497">
        <w:rPr>
          <w:rFonts w:ascii="Arial" w:hAnsi="Arial"/>
          <w:b/>
          <w:i w:val="0"/>
        </w:rPr>
        <w:t>:::</w:t>
      </w:r>
    </w:p>
    <w:p w14:paraId="265FFE27" w14:textId="77777777" w:rsidR="009F36E4" w:rsidRPr="00E77497" w:rsidRDefault="009F36E4" w:rsidP="009F36E4">
      <w:pPr>
        <w:pStyle w:val="SyntaxDefinition"/>
      </w:pPr>
      <w:r w:rsidRPr="00E77497">
        <w:t>ExponentIndicator SignedInteger</w:t>
      </w:r>
    </w:p>
    <w:p w14:paraId="4BA5DB29" w14:textId="77777777" w:rsidR="009F36E4" w:rsidRPr="00E77497" w:rsidRDefault="009F36E4" w:rsidP="009F36E4">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34D58831" w14:textId="77777777" w:rsidR="009F36E4" w:rsidRPr="00E77497" w:rsidRDefault="009F36E4" w:rsidP="009F36E4">
      <w:pPr>
        <w:pStyle w:val="SyntaxDefinition"/>
        <w:rPr>
          <w:rFonts w:ascii="Courier New" w:hAnsi="Courier New" w:cs="Courier New"/>
          <w:b/>
          <w:i w:val="0"/>
        </w:rPr>
      </w:pPr>
      <w:r w:rsidRPr="00E77497">
        <w:rPr>
          <w:rFonts w:ascii="Courier New" w:hAnsi="Courier New" w:cs="Courier New"/>
          <w:b/>
          <w:i w:val="0"/>
        </w:rPr>
        <w:t>e  E</w:t>
      </w:r>
    </w:p>
    <w:p w14:paraId="7ED68089" w14:textId="77777777" w:rsidR="009F36E4" w:rsidRPr="00E77497" w:rsidRDefault="009F36E4" w:rsidP="009F36E4">
      <w:pPr>
        <w:pStyle w:val="SyntaxRule"/>
      </w:pPr>
      <w:r w:rsidRPr="00E77497">
        <w:t xml:space="preserve">SignedInteger </w:t>
      </w:r>
      <w:r w:rsidRPr="00E77497">
        <w:rPr>
          <w:rFonts w:ascii="Arial" w:hAnsi="Arial"/>
          <w:b/>
          <w:i w:val="0"/>
        </w:rPr>
        <w:t>:::</w:t>
      </w:r>
    </w:p>
    <w:p w14:paraId="060E0594" w14:textId="77777777" w:rsidR="009F36E4" w:rsidRPr="00E77497" w:rsidRDefault="009F36E4" w:rsidP="009F36E4">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62F8B157" w14:textId="77777777" w:rsidR="009F36E4" w:rsidRPr="00E77497" w:rsidRDefault="009F36E4" w:rsidP="009F36E4">
      <w:pPr>
        <w:pStyle w:val="SyntaxRule"/>
      </w:pPr>
      <w:r w:rsidRPr="00E77497">
        <w:lastRenderedPageBreak/>
        <w:t xml:space="preserve">HexIntegerLiteral </w:t>
      </w:r>
      <w:r w:rsidRPr="00E77497">
        <w:rPr>
          <w:rFonts w:ascii="Arial" w:hAnsi="Arial"/>
          <w:b/>
          <w:i w:val="0"/>
        </w:rPr>
        <w:t>:::</w:t>
      </w:r>
    </w:p>
    <w:p w14:paraId="79B847BE" w14:textId="77777777" w:rsidR="009F36E4" w:rsidRPr="00E77497" w:rsidRDefault="009F36E4" w:rsidP="009F36E4">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2DA54EDE" w14:textId="77777777" w:rsidR="009F36E4" w:rsidRPr="00E77497" w:rsidRDefault="009F36E4" w:rsidP="009F36E4">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39CF6474" w14:textId="77777777" w:rsidR="009F36E4" w:rsidRPr="00E77497" w:rsidRDefault="009F36E4" w:rsidP="009F36E4">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644D8CC1" w14:textId="77777777" w:rsidR="009F36E4" w:rsidRPr="00E77497" w:rsidRDefault="009F36E4" w:rsidP="009F36E4">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fldChar w:fldCharType="begin"/>
      </w:r>
      <w:r>
        <w:instrText xml:space="preserve"> REF _Ref424530746 \r \h </w:instrText>
      </w:r>
      <w:r>
        <w:fldChar w:fldCharType="separate"/>
      </w:r>
      <w:r w:rsidR="00281431">
        <w:t>11.8.3</w:t>
      </w:r>
      <w:r>
        <w:fldChar w:fldCharType="end"/>
      </w:r>
      <w:r w:rsidRPr="00E77497">
        <w:t>):</w:t>
      </w:r>
    </w:p>
    <w:p w14:paraId="0E1DC76B" w14:textId="77777777" w:rsidR="009F36E4" w:rsidRPr="00E77497"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27781EA7" w14:textId="77777777" w:rsidR="009F36E4" w:rsidRPr="00E77497"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463CAAC9" w14:textId="77777777" w:rsidR="009F36E4" w:rsidRPr="00E77497"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2070AAC0" w14:textId="77777777" w:rsidR="009F36E4"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1D535767" w14:textId="77777777" w:rsidR="009F36E4" w:rsidRPr="00524C69" w:rsidRDefault="009F36E4" w:rsidP="0068054D">
      <w:pPr>
        <w:pStyle w:val="Note"/>
        <w:numPr>
          <w:ilvl w:val="0"/>
          <w:numId w:val="42"/>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14:paraId="214CC11E" w14:textId="77777777" w:rsidR="009F36E4" w:rsidRPr="00E77497" w:rsidRDefault="009F36E4" w:rsidP="009F36E4">
      <w:pPr>
        <w:pStyle w:val="Heading5"/>
      </w:pPr>
      <w:r>
        <w:t>Runtime Semantics: MV’s</w:t>
      </w:r>
    </w:p>
    <w:p w14:paraId="1899664E" w14:textId="77777777" w:rsidR="009F36E4" w:rsidRPr="00E77497" w:rsidRDefault="009F36E4" w:rsidP="009F36E4">
      <w:r w:rsidRPr="00E77497">
        <w:t xml:space="preserve">The conversion of a String to a Number value is similar overall to the determination of the Number value for a numeric literal (see </w:t>
      </w:r>
      <w:r>
        <w:fldChar w:fldCharType="begin"/>
      </w:r>
      <w:r>
        <w:instrText xml:space="preserve"> REF _Ref424530746 \r \h </w:instrText>
      </w:r>
      <w:r>
        <w:fldChar w:fldCharType="separate"/>
      </w:r>
      <w:r w:rsidR="00281431">
        <w:t>11.8.3</w:t>
      </w:r>
      <w:r>
        <w:fldChar w:fldCharType="end"/>
      </w:r>
      <w:r w:rsidRPr="00E77497">
        <w:t>),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4FF67FF9" w14:textId="77777777" w:rsidR="009F36E4" w:rsidRPr="00E77497" w:rsidRDefault="009F36E4" w:rsidP="0068054D">
      <w:pPr>
        <w:numPr>
          <w:ilvl w:val="0"/>
          <w:numId w:val="39"/>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3E9851CB" w14:textId="77777777" w:rsidR="009F36E4" w:rsidRPr="00E77497" w:rsidRDefault="009F36E4" w:rsidP="0068054D">
      <w:pPr>
        <w:numPr>
          <w:ilvl w:val="0"/>
          <w:numId w:val="39"/>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7486A685" w14:textId="77777777" w:rsidR="009F36E4" w:rsidRPr="00E77497" w:rsidRDefault="009F36E4" w:rsidP="0068054D">
      <w:pPr>
        <w:numPr>
          <w:ilvl w:val="0"/>
          <w:numId w:val="39"/>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vertAlign w:val="subscript"/>
        </w:rPr>
        <w:t>opt</w:t>
      </w:r>
      <w:r w:rsidRPr="00E77497">
        <w:t xml:space="preserve"> is the MV of </w:t>
      </w:r>
      <w:r w:rsidRPr="00E77497">
        <w:rPr>
          <w:rStyle w:val="bnf"/>
        </w:rPr>
        <w:t>StrNumericLiteral</w:t>
      </w:r>
      <w:r w:rsidRPr="00E77497">
        <w:t>, no matter whether white space is present or not.</w:t>
      </w:r>
    </w:p>
    <w:p w14:paraId="6CAF2AFC" w14:textId="77777777" w:rsidR="009F36E4" w:rsidRPr="00E77497" w:rsidRDefault="009F36E4" w:rsidP="0068054D">
      <w:pPr>
        <w:numPr>
          <w:ilvl w:val="0"/>
          <w:numId w:val="39"/>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1710EA54" w14:textId="77777777" w:rsidR="009F36E4" w:rsidRPr="00E77497" w:rsidRDefault="009F36E4" w:rsidP="0068054D">
      <w:pPr>
        <w:numPr>
          <w:ilvl w:val="0"/>
          <w:numId w:val="39"/>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7EFA57D4" w14:textId="77777777" w:rsidR="009F36E4" w:rsidRPr="00E77497" w:rsidRDefault="009F36E4" w:rsidP="0068054D">
      <w:pPr>
        <w:numPr>
          <w:ilvl w:val="0"/>
          <w:numId w:val="39"/>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65084C83" w14:textId="77777777" w:rsidR="009F36E4" w:rsidRPr="00E77497" w:rsidRDefault="009F36E4" w:rsidP="0068054D">
      <w:pPr>
        <w:numPr>
          <w:ilvl w:val="0"/>
          <w:numId w:val="39"/>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0A6C1808" w14:textId="77777777" w:rsidR="009F36E4" w:rsidRPr="009C202C" w:rsidRDefault="009F36E4" w:rsidP="0068054D">
      <w:pPr>
        <w:numPr>
          <w:ilvl w:val="0"/>
          <w:numId w:val="39"/>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6FE2A798" w14:textId="77777777" w:rsidR="009F36E4" w:rsidRPr="004D1BD1" w:rsidRDefault="009F36E4" w:rsidP="0068054D">
      <w:pPr>
        <w:numPr>
          <w:ilvl w:val="0"/>
          <w:numId w:val="39"/>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6544775D" w14:textId="77777777" w:rsidR="009F36E4" w:rsidRPr="00E77497" w:rsidRDefault="009F36E4" w:rsidP="0068054D">
      <w:pPr>
        <w:numPr>
          <w:ilvl w:val="0"/>
          <w:numId w:val="39"/>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0EA42273" w14:textId="77777777" w:rsidR="009F36E4" w:rsidRPr="00675B74" w:rsidRDefault="009F36E4" w:rsidP="0068054D">
      <w:pPr>
        <w:numPr>
          <w:ilvl w:val="0"/>
          <w:numId w:val="39"/>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49CA4C53"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70DEEEFB"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383036D"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14:paraId="44274A55"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25B81A3" w14:textId="77777777" w:rsidR="009F36E4" w:rsidRPr="00E77497" w:rsidRDefault="009F36E4" w:rsidP="0068054D">
      <w:pPr>
        <w:pStyle w:val="MathSpecialCase3"/>
        <w:numPr>
          <w:ilvl w:val="0"/>
          <w:numId w:val="39"/>
        </w:numPr>
        <w:spacing w:after="0"/>
        <w:ind w:left="360"/>
      </w:pPr>
      <w:r w:rsidRPr="00E77497">
        <w:rPr>
          <w:rFonts w:ascii="Arial" w:hAnsi="Arial"/>
        </w:rPr>
        <w:lastRenderedPageBreak/>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7B890D1F"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3C96655"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70679F52"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525801D4"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154AF15E"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771A6455"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4A881221"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612C6290"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7ECE21B3"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44EFC5BD"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3D81CB49"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37609160"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0EB5F242"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751B9468"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3E195018"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6C227B5D"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01E3860A"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1099ECCD"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7C1E2CAB"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2CA495CE"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4113D913"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317B948E"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6CFEDF94"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08D4225C"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4D36E4FC"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4DFB6EEA" w14:textId="77777777" w:rsidR="009F36E4" w:rsidRPr="00E77497" w:rsidRDefault="009F36E4" w:rsidP="0068054D">
      <w:pPr>
        <w:pStyle w:val="MathSpecialCase3"/>
        <w:numPr>
          <w:ilvl w:val="0"/>
          <w:numId w:val="39"/>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41DAD8E8" w14:textId="77777777" w:rsidR="009F36E4" w:rsidRPr="00E77497" w:rsidRDefault="009F36E4" w:rsidP="009F36E4">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fldChar w:fldCharType="begin"/>
      </w:r>
      <w:r>
        <w:instrText xml:space="preserve"> REF _Ref371521881 \r \h </w:instrText>
      </w:r>
      <w:r>
        <w:fldChar w:fldCharType="separate"/>
      </w:r>
      <w:r w:rsidR="00281431">
        <w:t>6.1.6</w:t>
      </w:r>
      <w:r>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03C00437" w14:textId="77777777" w:rsidR="009F36E4" w:rsidRPr="00E77497" w:rsidRDefault="009F36E4" w:rsidP="0068054D">
      <w:pPr>
        <w:pStyle w:val="MathSpecialCase3"/>
        <w:numPr>
          <w:ilvl w:val="0"/>
          <w:numId w:val="39"/>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786E73D7" w14:textId="77777777" w:rsidR="009F36E4" w:rsidRPr="00E77497" w:rsidRDefault="009F36E4" w:rsidP="0068054D">
      <w:pPr>
        <w:pStyle w:val="MathSpecialCase3"/>
        <w:numPr>
          <w:ilvl w:val="0"/>
          <w:numId w:val="39"/>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14:paraId="405EF258" w14:textId="77777777" w:rsidR="009F36E4" w:rsidRPr="00E77497" w:rsidRDefault="009F36E4" w:rsidP="009F36E4">
      <w:pPr>
        <w:pStyle w:val="Heading3"/>
      </w:pPr>
      <w:bookmarkStart w:id="366" w:name="_Toc370745167"/>
      <w:bookmarkStart w:id="367" w:name="_Toc384480902"/>
      <w:r w:rsidRPr="00E77497">
        <w:t>ToInteger</w:t>
      </w:r>
      <w:bookmarkEnd w:id="366"/>
      <w:bookmarkEnd w:id="367"/>
    </w:p>
    <w:p w14:paraId="158401E6" w14:textId="77777777" w:rsidR="009F36E4" w:rsidRPr="00E77497" w:rsidRDefault="009F36E4" w:rsidP="009F36E4">
      <w:pPr>
        <w:pStyle w:val="normalbefore"/>
      </w:pPr>
      <w:r w:rsidRPr="00E77497">
        <w:t xml:space="preserve">The abstract operation ToInteger converts its </w:t>
      </w:r>
      <w:r w:rsidRPr="00C44F19">
        <w:rPr>
          <w:rFonts w:ascii="Times New Roman" w:hAnsi="Times New Roman" w:cs="Times New Roman"/>
          <w:i/>
        </w:rPr>
        <w:t>argument</w:t>
      </w:r>
      <w:r w:rsidRPr="00E77497">
        <w:t xml:space="preserve"> to an integral numeric value. This abstract operation functions as follows:</w:t>
      </w:r>
    </w:p>
    <w:p w14:paraId="04498590" w14:textId="556D74A4" w:rsidR="009F36E4" w:rsidRPr="00E77497" w:rsidRDefault="009F36E4" w:rsidP="0068054D">
      <w:pPr>
        <w:pStyle w:val="Alg4"/>
        <w:numPr>
          <w:ilvl w:val="0"/>
          <w:numId w:val="77"/>
        </w:numPr>
      </w:pPr>
      <w:r w:rsidRPr="00E77497">
        <w:lastRenderedPageBreak/>
        <w:t xml:space="preserve">Let </w:t>
      </w:r>
      <w:r w:rsidRPr="000D2876">
        <w:rPr>
          <w:i/>
        </w:rPr>
        <w:t>number</w:t>
      </w:r>
      <w:r w:rsidRPr="00E77497">
        <w:t xml:space="preserve"> be ToNumber</w:t>
      </w:r>
      <w:r w:rsidR="00C44F19">
        <w:t>(</w:t>
      </w:r>
      <w:r w:rsidRPr="00C44F19">
        <w:rPr>
          <w:i/>
        </w:rPr>
        <w:t>argument</w:t>
      </w:r>
      <w:r w:rsidR="00C44F19">
        <w:t>)</w:t>
      </w:r>
      <w:r w:rsidRPr="00E77497">
        <w:t>.</w:t>
      </w:r>
    </w:p>
    <w:p w14:paraId="139590D9" w14:textId="77777777" w:rsidR="009F36E4" w:rsidRDefault="009F36E4" w:rsidP="0068054D">
      <w:pPr>
        <w:pStyle w:val="Alg4"/>
        <w:numPr>
          <w:ilvl w:val="0"/>
          <w:numId w:val="77"/>
        </w:numPr>
      </w:pPr>
      <w:r>
        <w:t>ReturnIfAbrupt(</w:t>
      </w:r>
      <w:r w:rsidRPr="000D2876">
        <w:rPr>
          <w:i/>
        </w:rPr>
        <w:t>number</w:t>
      </w:r>
      <w:r>
        <w:t>).</w:t>
      </w:r>
    </w:p>
    <w:p w14:paraId="6BE29CC3" w14:textId="77777777" w:rsidR="009F36E4" w:rsidRPr="00E77497" w:rsidRDefault="009F36E4" w:rsidP="0068054D">
      <w:pPr>
        <w:pStyle w:val="Alg4"/>
        <w:numPr>
          <w:ilvl w:val="0"/>
          <w:numId w:val="77"/>
        </w:numPr>
      </w:pPr>
      <w:r w:rsidRPr="00E77497">
        <w:t xml:space="preserve">If </w:t>
      </w:r>
      <w:r w:rsidRPr="000D2876">
        <w:rPr>
          <w:i/>
        </w:rPr>
        <w:t>number</w:t>
      </w:r>
      <w:r w:rsidRPr="00E77497">
        <w:t xml:space="preserve"> is </w:t>
      </w:r>
      <w:r w:rsidRPr="000D2876">
        <w:rPr>
          <w:b/>
        </w:rPr>
        <w:t>NaN</w:t>
      </w:r>
      <w:r w:rsidRPr="00E77497">
        <w:t xml:space="preserve">, return </w:t>
      </w:r>
      <w:r w:rsidRPr="000D2876">
        <w:rPr>
          <w:b/>
        </w:rPr>
        <w:t>+0</w:t>
      </w:r>
      <w:r w:rsidRPr="00E77497">
        <w:t>.</w:t>
      </w:r>
    </w:p>
    <w:p w14:paraId="6FA4CD10" w14:textId="77777777" w:rsidR="009F36E4" w:rsidRPr="00E77497" w:rsidRDefault="009F36E4" w:rsidP="0068054D">
      <w:pPr>
        <w:pStyle w:val="Alg4"/>
        <w:numPr>
          <w:ilvl w:val="0"/>
          <w:numId w:val="77"/>
        </w:numPr>
      </w:pPr>
      <w:r w:rsidRPr="00E77497">
        <w:t xml:space="preserve">If </w:t>
      </w:r>
      <w:r w:rsidRPr="000D2876">
        <w:rPr>
          <w:i/>
        </w:rPr>
        <w:t>number</w:t>
      </w:r>
      <w:r w:rsidRPr="00E77497">
        <w:t xml:space="preserve"> is </w:t>
      </w:r>
      <w:r w:rsidRPr="000D2876">
        <w:rPr>
          <w:b/>
        </w:rPr>
        <w:t>+0</w:t>
      </w:r>
      <w:r w:rsidRPr="00E77497">
        <w:t xml:space="preserve">, </w:t>
      </w:r>
      <w:r w:rsidRPr="000D2876">
        <w:rPr>
          <w:b/>
        </w:rPr>
        <w:sym w:font="Symbol" w:char="F02D"/>
      </w:r>
      <w:r w:rsidRPr="000D2876">
        <w:rPr>
          <w:b/>
        </w:rPr>
        <w:t>0</w:t>
      </w:r>
      <w:r w:rsidRPr="00E77497">
        <w:t xml:space="preserve">, </w:t>
      </w:r>
      <w:r w:rsidRPr="000D2876">
        <w:rPr>
          <w:b/>
        </w:rPr>
        <w:t>+</w:t>
      </w:r>
      <w:r w:rsidRPr="000D2876">
        <w:rPr>
          <w:b/>
        </w:rPr>
        <w:sym w:font="Symbol" w:char="F0A5"/>
      </w:r>
      <w:r w:rsidRPr="000D2876">
        <w:rPr>
          <w:b/>
        </w:rPr>
        <w:t>,</w:t>
      </w:r>
      <w:r w:rsidRPr="00E77497">
        <w:t xml:space="preserve"> or </w:t>
      </w:r>
      <w:r w:rsidRPr="000D2876">
        <w:rPr>
          <w:b/>
        </w:rPr>
        <w:sym w:font="Symbol" w:char="F02D"/>
      </w:r>
      <w:r w:rsidRPr="000D2876">
        <w:rPr>
          <w:b/>
        </w:rPr>
        <w:sym w:font="Symbol" w:char="F0A5"/>
      </w:r>
      <w:r w:rsidRPr="00E77497">
        <w:t xml:space="preserve">, return </w:t>
      </w:r>
      <w:r w:rsidRPr="000D2876">
        <w:rPr>
          <w:i/>
        </w:rPr>
        <w:t>number</w:t>
      </w:r>
      <w:r w:rsidRPr="00E77497">
        <w:t>.</w:t>
      </w:r>
    </w:p>
    <w:p w14:paraId="205BD221" w14:textId="77777777" w:rsidR="009F36E4" w:rsidRPr="00E77497" w:rsidRDefault="009F36E4" w:rsidP="0068054D">
      <w:pPr>
        <w:pStyle w:val="Alg4"/>
        <w:numPr>
          <w:ilvl w:val="0"/>
          <w:numId w:val="77"/>
        </w:numPr>
      </w:pPr>
      <w:r w:rsidRPr="00E77497">
        <w:t>Return the result of computing sign(</w:t>
      </w:r>
      <w:r w:rsidRPr="000D2876">
        <w:rPr>
          <w:i/>
        </w:rPr>
        <w:t>number</w:t>
      </w:r>
      <w:r w:rsidRPr="00E77497">
        <w:t xml:space="preserve">) </w:t>
      </w:r>
      <w:r w:rsidRPr="00E77497">
        <w:sym w:font="Symbol" w:char="F0B4"/>
      </w:r>
      <w:r w:rsidRPr="00E77497">
        <w:t xml:space="preserve"> floor(abs(</w:t>
      </w:r>
      <w:r w:rsidRPr="000D2876">
        <w:rPr>
          <w:i/>
        </w:rPr>
        <w:t>number</w:t>
      </w:r>
      <w:r w:rsidRPr="00E77497">
        <w:t>)).</w:t>
      </w:r>
    </w:p>
    <w:p w14:paraId="7D990471" w14:textId="77777777" w:rsidR="009F36E4" w:rsidRPr="00E77497" w:rsidRDefault="009F36E4" w:rsidP="009F36E4">
      <w:pPr>
        <w:pStyle w:val="Heading3"/>
      </w:pPr>
      <w:bookmarkStart w:id="368" w:name="_Ref365547650"/>
      <w:bookmarkStart w:id="369" w:name="_Toc370745168"/>
      <w:bookmarkStart w:id="370" w:name="_Toc384480903"/>
      <w:r w:rsidRPr="00E77497">
        <w:t>ToInt32: (Signed 32 Bit Integer)</w:t>
      </w:r>
      <w:bookmarkEnd w:id="368"/>
      <w:bookmarkEnd w:id="369"/>
      <w:bookmarkEnd w:id="370"/>
    </w:p>
    <w:p w14:paraId="724C55B0" w14:textId="77777777" w:rsidR="009F36E4" w:rsidRPr="009C202C" w:rsidRDefault="009F36E4" w:rsidP="009F36E4">
      <w:r w:rsidRPr="00E77497">
        <w:t xml:space="preserve">The abstract operation ToInt32 converts its </w:t>
      </w:r>
      <w:r w:rsidRPr="00C44F19">
        <w:rPr>
          <w:rFonts w:ascii="Times New Roman" w:hAnsi="Times New Roman" w:cs="Times New Roman"/>
          <w:i/>
        </w:rPr>
        <w:t>argument</w:t>
      </w:r>
      <w:r w:rsidRPr="00E77497">
        <w:t xml:space="preserve">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14:paraId="75803DD7" w14:textId="75B38DCE" w:rsidR="009F36E4" w:rsidRPr="00675B74" w:rsidRDefault="009F36E4" w:rsidP="0068054D">
      <w:pPr>
        <w:pStyle w:val="Alg4"/>
        <w:numPr>
          <w:ilvl w:val="0"/>
          <w:numId w:val="68"/>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Pr="00675B74">
        <w:t>.</w:t>
      </w:r>
    </w:p>
    <w:p w14:paraId="53D15984" w14:textId="77777777" w:rsidR="009F36E4" w:rsidRDefault="009F36E4" w:rsidP="0068054D">
      <w:pPr>
        <w:pStyle w:val="Alg4"/>
        <w:numPr>
          <w:ilvl w:val="0"/>
          <w:numId w:val="68"/>
        </w:numPr>
      </w:pPr>
      <w:r>
        <w:t>ReturnIfAbrupt(</w:t>
      </w:r>
      <w:r>
        <w:rPr>
          <w:i/>
        </w:rPr>
        <w:t>number</w:t>
      </w:r>
      <w:r>
        <w:t>).</w:t>
      </w:r>
    </w:p>
    <w:p w14:paraId="2163F2E6" w14:textId="77777777" w:rsidR="009F36E4" w:rsidRPr="00E77497" w:rsidRDefault="009F36E4" w:rsidP="0068054D">
      <w:pPr>
        <w:pStyle w:val="Alg4"/>
        <w:numPr>
          <w:ilvl w:val="0"/>
          <w:numId w:val="68"/>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126A2225" w14:textId="77777777" w:rsidR="009F36E4" w:rsidRPr="00E77497" w:rsidRDefault="009F36E4" w:rsidP="0068054D">
      <w:pPr>
        <w:pStyle w:val="Alg4"/>
        <w:numPr>
          <w:ilvl w:val="0"/>
          <w:numId w:val="68"/>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0CACAEF3" w14:textId="77777777" w:rsidR="009F36E4" w:rsidRPr="00E77497" w:rsidRDefault="009F36E4" w:rsidP="0068054D">
      <w:pPr>
        <w:pStyle w:val="Alg4"/>
        <w:numPr>
          <w:ilvl w:val="0"/>
          <w:numId w:val="68"/>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14:paraId="57C05B05" w14:textId="77777777" w:rsidR="009F36E4" w:rsidRPr="00E77497" w:rsidRDefault="009F36E4" w:rsidP="0068054D">
      <w:pPr>
        <w:pStyle w:val="Alg4"/>
        <w:numPr>
          <w:ilvl w:val="0"/>
          <w:numId w:val="68"/>
        </w:numPr>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0970B83F" w14:textId="77777777" w:rsidR="009F36E4" w:rsidRPr="00E77497" w:rsidRDefault="009F36E4" w:rsidP="009F36E4">
      <w:pPr>
        <w:pStyle w:val="Note"/>
        <w:spacing w:after="120"/>
      </w:pPr>
      <w:r w:rsidRPr="00E77497">
        <w:t>NOTE</w:t>
      </w:r>
      <w:r w:rsidRPr="00E77497">
        <w:tab/>
        <w:t>Given the above definition of ToInt32:</w:t>
      </w:r>
    </w:p>
    <w:p w14:paraId="4458EBCE" w14:textId="77777777" w:rsidR="009F36E4" w:rsidRPr="00E77497" w:rsidRDefault="009F36E4" w:rsidP="0068054D">
      <w:pPr>
        <w:pStyle w:val="Note"/>
        <w:numPr>
          <w:ilvl w:val="0"/>
          <w:numId w:val="40"/>
        </w:numPr>
        <w:tabs>
          <w:tab w:val="clear" w:pos="960"/>
          <w:tab w:val="left" w:pos="720"/>
        </w:tabs>
        <w:contextualSpacing/>
      </w:pPr>
      <w:r w:rsidRPr="00E77497">
        <w:t>The ToInt32 abstract operation is idempotent: if applied to a result that it produced, the second application leaves that value unchanged.</w:t>
      </w:r>
    </w:p>
    <w:p w14:paraId="225B0A0A" w14:textId="77777777" w:rsidR="009F36E4" w:rsidRPr="00E77497" w:rsidRDefault="009F36E4" w:rsidP="0068054D">
      <w:pPr>
        <w:pStyle w:val="Note"/>
        <w:numPr>
          <w:ilvl w:val="0"/>
          <w:numId w:val="40"/>
        </w:numPr>
        <w:tabs>
          <w:tab w:val="clear" w:pos="960"/>
          <w:tab w:val="left" w:pos="720"/>
        </w:tabs>
        <w:contextualSpacing/>
      </w:pPr>
      <w:r w:rsidRPr="00E77497">
        <w:rPr>
          <w:rStyle w:val="bnf"/>
        </w:rPr>
        <w:t>ToInt32(ToUint32(x))</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199CF10F" w14:textId="77777777" w:rsidR="009F36E4" w:rsidRPr="00E77497" w:rsidRDefault="009F36E4" w:rsidP="0068054D">
      <w:pPr>
        <w:pStyle w:val="Note"/>
        <w:numPr>
          <w:ilvl w:val="0"/>
          <w:numId w:val="40"/>
        </w:numPr>
        <w:tabs>
          <w:tab w:val="clear" w:pos="960"/>
          <w:tab w:val="left" w:pos="720"/>
        </w:tabs>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14:paraId="34D8949B" w14:textId="77777777" w:rsidR="009F36E4" w:rsidRPr="00E77497" w:rsidRDefault="009F36E4" w:rsidP="009F36E4">
      <w:pPr>
        <w:pStyle w:val="Heading3"/>
      </w:pPr>
      <w:bookmarkStart w:id="371" w:name="_Ref365547662"/>
      <w:bookmarkStart w:id="372" w:name="_Toc370745169"/>
      <w:bookmarkStart w:id="373" w:name="_Toc384480904"/>
      <w:r w:rsidRPr="00E77497">
        <w:t>ToUint32: (Unsigned 32 Bit Integer)</w:t>
      </w:r>
      <w:bookmarkEnd w:id="371"/>
      <w:bookmarkEnd w:id="372"/>
      <w:bookmarkEnd w:id="373"/>
    </w:p>
    <w:p w14:paraId="73C9D513" w14:textId="77777777" w:rsidR="009F36E4" w:rsidRPr="009C202C" w:rsidRDefault="009F36E4" w:rsidP="009F36E4">
      <w:pPr>
        <w:pStyle w:val="normalbefore"/>
      </w:pPr>
      <w:r w:rsidRPr="00E77497">
        <w:t xml:space="preserve">The abstract operation ToUint32 converts its </w:t>
      </w:r>
      <w:r w:rsidRPr="00C44F19">
        <w:rPr>
          <w:rFonts w:ascii="Times New Roman" w:hAnsi="Times New Roman" w:cs="Times New Roman"/>
          <w:i/>
        </w:rPr>
        <w:t>argument</w:t>
      </w:r>
      <w:r w:rsidRPr="00E77497">
        <w:t xml:space="preserve">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14:paraId="210020C8" w14:textId="26EF030B" w:rsidR="009F36E4" w:rsidRPr="00675B74" w:rsidRDefault="009F36E4" w:rsidP="0068054D">
      <w:pPr>
        <w:pStyle w:val="Alg4"/>
        <w:numPr>
          <w:ilvl w:val="0"/>
          <w:numId w:val="78"/>
        </w:numPr>
      </w:pPr>
      <w:r w:rsidRPr="009C202C">
        <w:t xml:space="preserve">Let </w:t>
      </w:r>
      <w:r w:rsidRPr="001E2A0F">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1CF65B45" w14:textId="77777777" w:rsidR="009F36E4" w:rsidRDefault="009F36E4" w:rsidP="0068054D">
      <w:pPr>
        <w:pStyle w:val="Alg4"/>
        <w:numPr>
          <w:ilvl w:val="0"/>
          <w:numId w:val="78"/>
        </w:numPr>
      </w:pPr>
      <w:r>
        <w:t>ReturnIfAbrupt(</w:t>
      </w:r>
      <w:r w:rsidRPr="000D2876">
        <w:rPr>
          <w:i/>
        </w:rPr>
        <w:t>number</w:t>
      </w:r>
      <w:r>
        <w:t>).</w:t>
      </w:r>
    </w:p>
    <w:p w14:paraId="32182BE7" w14:textId="77777777" w:rsidR="009F36E4" w:rsidRPr="00E77497" w:rsidRDefault="009F36E4" w:rsidP="0068054D">
      <w:pPr>
        <w:pStyle w:val="Alg4"/>
        <w:numPr>
          <w:ilvl w:val="0"/>
          <w:numId w:val="78"/>
        </w:numPr>
      </w:pPr>
      <w:r w:rsidRPr="00E77497">
        <w:t xml:space="preserve">If </w:t>
      </w:r>
      <w:r w:rsidRPr="000D2876">
        <w:rPr>
          <w:i/>
        </w:rPr>
        <w:t>number</w:t>
      </w:r>
      <w:r w:rsidRPr="00E77497">
        <w:t xml:space="preserve"> is </w:t>
      </w:r>
      <w:r w:rsidRPr="000D2876">
        <w:rPr>
          <w:b/>
        </w:rPr>
        <w:t>NaN</w:t>
      </w:r>
      <w:r w:rsidRPr="00E77497">
        <w:t xml:space="preserve">, +0, </w:t>
      </w:r>
      <w:r w:rsidRPr="00E77497">
        <w:sym w:font="Symbol" w:char="F02D"/>
      </w:r>
      <w:r w:rsidRPr="00E77497">
        <w:t>0, +</w:t>
      </w:r>
      <w:r w:rsidRPr="000D2876">
        <w:rPr>
          <w:b/>
        </w:rPr>
        <w:sym w:font="Symbol" w:char="F0A5"/>
      </w:r>
      <w:r w:rsidRPr="00E77497">
        <w:t xml:space="preserve">, or </w:t>
      </w:r>
      <w:r w:rsidRPr="00E77497">
        <w:sym w:font="Symbol" w:char="F02D"/>
      </w:r>
      <w:r w:rsidRPr="000D2876">
        <w:rPr>
          <w:b/>
        </w:rPr>
        <w:sym w:font="Symbol" w:char="F0A5"/>
      </w:r>
      <w:r w:rsidRPr="00E77497">
        <w:t xml:space="preserve">, return </w:t>
      </w:r>
      <w:r w:rsidRPr="000D2876">
        <w:rPr>
          <w:b/>
        </w:rPr>
        <w:t>+0</w:t>
      </w:r>
      <w:r w:rsidRPr="00E77497">
        <w:t>.</w:t>
      </w:r>
    </w:p>
    <w:p w14:paraId="6458FB7B" w14:textId="77777777" w:rsidR="009F36E4" w:rsidRPr="00E77497" w:rsidRDefault="009F36E4" w:rsidP="0068054D">
      <w:pPr>
        <w:pStyle w:val="Alg4"/>
        <w:numPr>
          <w:ilvl w:val="0"/>
          <w:numId w:val="78"/>
        </w:numPr>
      </w:pPr>
      <w:r w:rsidRPr="00E77497">
        <w:t xml:space="preserve">Let </w:t>
      </w:r>
      <w:r w:rsidRPr="000D2876">
        <w:rPr>
          <w:i/>
        </w:rPr>
        <w:t>int</w:t>
      </w:r>
      <w:r w:rsidRPr="00E77497">
        <w:t xml:space="preserve"> be sign(</w:t>
      </w:r>
      <w:r w:rsidRPr="000D2876">
        <w:rPr>
          <w:i/>
        </w:rPr>
        <w:t>number</w:t>
      </w:r>
      <w:r w:rsidRPr="00E77497">
        <w:t xml:space="preserve">) </w:t>
      </w:r>
      <w:r w:rsidRPr="00E77497">
        <w:sym w:font="Symbol" w:char="F0B4"/>
      </w:r>
      <w:r w:rsidRPr="00E77497">
        <w:t xml:space="preserve"> floor(abs(</w:t>
      </w:r>
      <w:r w:rsidRPr="000D2876">
        <w:rPr>
          <w:i/>
        </w:rPr>
        <w:t>number</w:t>
      </w:r>
      <w:r w:rsidRPr="00E77497">
        <w:t>)).</w:t>
      </w:r>
    </w:p>
    <w:p w14:paraId="44B49139" w14:textId="77777777" w:rsidR="009F36E4" w:rsidRPr="00E77497" w:rsidRDefault="009F36E4" w:rsidP="0068054D">
      <w:pPr>
        <w:pStyle w:val="Alg4"/>
        <w:numPr>
          <w:ilvl w:val="0"/>
          <w:numId w:val="78"/>
        </w:numPr>
      </w:pPr>
      <w:r w:rsidRPr="00E77497">
        <w:t xml:space="preserve">Let </w:t>
      </w:r>
      <w:r w:rsidRPr="000D2876">
        <w:rPr>
          <w:i/>
        </w:rPr>
        <w:t>int32bit</w:t>
      </w:r>
      <w:r w:rsidRPr="00E77497">
        <w:t xml:space="preserve"> be </w:t>
      </w:r>
      <w:r w:rsidRPr="000D2876">
        <w:rPr>
          <w:i/>
        </w:rPr>
        <w:t>int</w:t>
      </w:r>
      <w:r w:rsidRPr="00E77497">
        <w:t xml:space="preserve"> modulo 2</w:t>
      </w:r>
      <w:r w:rsidRPr="000D2876">
        <w:rPr>
          <w:vertAlign w:val="superscript"/>
        </w:rPr>
        <w:t>32</w:t>
      </w:r>
      <w:r w:rsidRPr="00E77497">
        <w:t>.</w:t>
      </w:r>
    </w:p>
    <w:p w14:paraId="5E3414FE" w14:textId="77777777" w:rsidR="009F36E4" w:rsidRPr="00E77497" w:rsidRDefault="009F36E4" w:rsidP="0068054D">
      <w:pPr>
        <w:pStyle w:val="Alg4"/>
        <w:numPr>
          <w:ilvl w:val="0"/>
          <w:numId w:val="78"/>
        </w:numPr>
      </w:pPr>
      <w:r w:rsidRPr="00E77497">
        <w:t xml:space="preserve">Return </w:t>
      </w:r>
      <w:r w:rsidRPr="000D2876">
        <w:rPr>
          <w:i/>
        </w:rPr>
        <w:t>int32bit</w:t>
      </w:r>
      <w:r w:rsidRPr="00E77497">
        <w:t>.</w:t>
      </w:r>
      <w:r>
        <w:tab/>
      </w:r>
    </w:p>
    <w:p w14:paraId="0F163396" w14:textId="77777777" w:rsidR="009F36E4" w:rsidRPr="00E77497" w:rsidRDefault="009F36E4" w:rsidP="009F36E4">
      <w:pPr>
        <w:pStyle w:val="Note"/>
        <w:spacing w:after="120"/>
      </w:pPr>
      <w:r w:rsidRPr="00E77497">
        <w:t>NOTE</w:t>
      </w:r>
      <w:r w:rsidRPr="00E77497">
        <w:tab/>
        <w:t>Given the above definition of ToU</w:t>
      </w:r>
      <w:r>
        <w:t>i</w:t>
      </w:r>
      <w:r w:rsidRPr="00E77497">
        <w:t>nt32:</w:t>
      </w:r>
    </w:p>
    <w:p w14:paraId="61C5B6C4" w14:textId="77777777" w:rsidR="009F36E4" w:rsidRPr="00E77497" w:rsidRDefault="009F36E4" w:rsidP="0068054D">
      <w:pPr>
        <w:pStyle w:val="Note"/>
        <w:numPr>
          <w:ilvl w:val="0"/>
          <w:numId w:val="40"/>
        </w:numPr>
        <w:tabs>
          <w:tab w:val="clear" w:pos="960"/>
          <w:tab w:val="left" w:pos="720"/>
        </w:tabs>
        <w:contextualSpacing/>
      </w:pPr>
      <w:r w:rsidRPr="00E77497">
        <w:t xml:space="preserve">Step </w:t>
      </w:r>
      <w:r>
        <w:t xml:space="preserve">6 </w:t>
      </w:r>
      <w:r w:rsidRPr="00E77497">
        <w:t>is the only difference between ToUint32 and ToInt32.</w:t>
      </w:r>
    </w:p>
    <w:p w14:paraId="79015CA9" w14:textId="77777777" w:rsidR="009F36E4" w:rsidRPr="00E77497" w:rsidRDefault="009F36E4" w:rsidP="0068054D">
      <w:pPr>
        <w:pStyle w:val="Note"/>
        <w:numPr>
          <w:ilvl w:val="0"/>
          <w:numId w:val="40"/>
        </w:numPr>
        <w:tabs>
          <w:tab w:val="clear" w:pos="960"/>
          <w:tab w:val="left" w:pos="720"/>
        </w:tabs>
        <w:contextualSpacing/>
      </w:pPr>
      <w:r w:rsidRPr="00E77497">
        <w:t>The ToUint32 abstract operation is idempotent: if applied to a result that it produced, the second application leaves that value unchanged.</w:t>
      </w:r>
    </w:p>
    <w:p w14:paraId="444CA8F8" w14:textId="77777777" w:rsidR="009F36E4" w:rsidRPr="00E77497" w:rsidRDefault="009F36E4" w:rsidP="0068054D">
      <w:pPr>
        <w:pStyle w:val="Note"/>
        <w:numPr>
          <w:ilvl w:val="0"/>
          <w:numId w:val="40"/>
        </w:numPr>
        <w:tabs>
          <w:tab w:val="clear" w:pos="960"/>
          <w:tab w:val="left" w:pos="720"/>
        </w:tabs>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14:paraId="4BFB0963" w14:textId="77777777" w:rsidR="009F36E4" w:rsidRPr="00E77497" w:rsidRDefault="009F36E4" w:rsidP="0068054D">
      <w:pPr>
        <w:pStyle w:val="Note"/>
        <w:numPr>
          <w:ilvl w:val="0"/>
          <w:numId w:val="40"/>
        </w:numPr>
        <w:tabs>
          <w:tab w:val="clear" w:pos="960"/>
          <w:tab w:val="left" w:pos="720"/>
        </w:tabs>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14:paraId="78A3E5E4" w14:textId="77777777" w:rsidR="009F36E4" w:rsidRPr="00E77497" w:rsidRDefault="009F36E4" w:rsidP="009F36E4">
      <w:pPr>
        <w:pStyle w:val="Heading3"/>
      </w:pPr>
      <w:bookmarkStart w:id="374" w:name="_Toc384480905"/>
      <w:bookmarkStart w:id="375" w:name="_Toc370745170"/>
      <w:r w:rsidRPr="00E77497">
        <w:t>ToInt</w:t>
      </w:r>
      <w:r>
        <w:t>16</w:t>
      </w:r>
      <w:r w:rsidRPr="00E77497">
        <w:t xml:space="preserve">: (Signed </w:t>
      </w:r>
      <w:r>
        <w:t>16</w:t>
      </w:r>
      <w:r w:rsidRPr="00E77497">
        <w:t xml:space="preserve"> Bit Integer)</w:t>
      </w:r>
      <w:bookmarkEnd w:id="374"/>
    </w:p>
    <w:p w14:paraId="42B74E3E" w14:textId="77777777" w:rsidR="009F36E4" w:rsidRPr="009C202C" w:rsidRDefault="009F36E4" w:rsidP="009F36E4">
      <w:r w:rsidRPr="00E77497">
        <w:t>The abstract operation ToInt</w:t>
      </w:r>
      <w:r>
        <w:t>16</w:t>
      </w:r>
      <w:r w:rsidRPr="00E77497">
        <w:t xml:space="preserve"> converts its </w:t>
      </w:r>
      <w:r w:rsidRPr="00C44F19">
        <w:rPr>
          <w:rFonts w:ascii="Times New Roman" w:hAnsi="Times New Roman" w:cs="Times New Roman"/>
          <w:i/>
        </w:rPr>
        <w:t>argument</w:t>
      </w:r>
      <w:r w:rsidRPr="00E77497">
        <w:t xml:space="preserve"> to one of </w:t>
      </w:r>
      <w:r w:rsidRPr="00E77497">
        <w:rPr>
          <w:rFonts w:ascii="Times New Roman" w:hAnsi="Times New Roman"/>
        </w:rPr>
        <w:t>2</w:t>
      </w:r>
      <w:r>
        <w:rPr>
          <w:rFonts w:ascii="Times New Roman" w:hAnsi="Times New Roman"/>
          <w:vertAlign w:val="superscript"/>
        </w:rPr>
        <w:t>16</w:t>
      </w:r>
      <w:r w:rsidRPr="00E77497">
        <w:t xml:space="preserve"> integer values in the range </w:t>
      </w:r>
      <w:r w:rsidRPr="004D1BD1">
        <w:rPr>
          <w:rFonts w:ascii="Times New Roman" w:hAnsi="Times New Roman"/>
        </w:rPr>
        <w:sym w:font="Symbol" w:char="F02D"/>
      </w:r>
      <w:r>
        <w:rPr>
          <w:rFonts w:ascii="Times New Roman" w:hAnsi="Times New Roman"/>
        </w:rPr>
        <w:t>32768</w:t>
      </w:r>
      <w:r w:rsidRPr="009C202C">
        <w:t xml:space="preserve"> through </w:t>
      </w:r>
      <w:r>
        <w:rPr>
          <w:rFonts w:ascii="Times New Roman" w:hAnsi="Times New Roman"/>
        </w:rPr>
        <w:t>32767</w:t>
      </w:r>
      <w:r w:rsidRPr="00E65A34">
        <w:t xml:space="preserve">, inclusive. This abstract operation </w:t>
      </w:r>
      <w:r w:rsidRPr="009C202C">
        <w:t>functions as follows:</w:t>
      </w:r>
    </w:p>
    <w:p w14:paraId="0D418874" w14:textId="4DE08A6E" w:rsidR="009F36E4" w:rsidRPr="00675B74" w:rsidRDefault="009F36E4" w:rsidP="0068054D">
      <w:pPr>
        <w:pStyle w:val="Alg4"/>
        <w:numPr>
          <w:ilvl w:val="0"/>
          <w:numId w:val="67"/>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Pr="00675B74">
        <w:t>.</w:t>
      </w:r>
    </w:p>
    <w:p w14:paraId="261C7B25" w14:textId="77777777" w:rsidR="009F36E4" w:rsidRDefault="009F36E4" w:rsidP="0068054D">
      <w:pPr>
        <w:pStyle w:val="Alg4"/>
        <w:numPr>
          <w:ilvl w:val="0"/>
          <w:numId w:val="67"/>
        </w:numPr>
      </w:pPr>
      <w:r>
        <w:t>ReturnIfAbrupt(</w:t>
      </w:r>
      <w:r>
        <w:rPr>
          <w:i/>
        </w:rPr>
        <w:t>number</w:t>
      </w:r>
      <w:r>
        <w:t>).</w:t>
      </w:r>
    </w:p>
    <w:p w14:paraId="2DAD0C57" w14:textId="77777777" w:rsidR="009F36E4" w:rsidRPr="00E77497" w:rsidRDefault="009F36E4" w:rsidP="0068054D">
      <w:pPr>
        <w:pStyle w:val="Alg4"/>
        <w:numPr>
          <w:ilvl w:val="0"/>
          <w:numId w:val="67"/>
        </w:numPr>
      </w:pPr>
      <w:r w:rsidRPr="00E77497">
        <w:lastRenderedPageBreak/>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62BF2D89" w14:textId="77777777" w:rsidR="009F36E4" w:rsidRPr="00E77497" w:rsidRDefault="009F36E4" w:rsidP="0068054D">
      <w:pPr>
        <w:pStyle w:val="Alg4"/>
        <w:numPr>
          <w:ilvl w:val="0"/>
          <w:numId w:val="67"/>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5B42C8FE" w14:textId="77777777" w:rsidR="009F36E4" w:rsidRPr="00E77497" w:rsidRDefault="009F36E4" w:rsidP="0068054D">
      <w:pPr>
        <w:pStyle w:val="Alg4"/>
        <w:numPr>
          <w:ilvl w:val="0"/>
          <w:numId w:val="67"/>
        </w:numPr>
      </w:pPr>
      <w:r w:rsidRPr="00E77497">
        <w:t xml:space="preserve">Let </w:t>
      </w:r>
      <w:r w:rsidRPr="00E77497">
        <w:rPr>
          <w:i/>
        </w:rPr>
        <w:t>int</w:t>
      </w:r>
      <w:r>
        <w:rPr>
          <w:i/>
        </w:rPr>
        <w:t>16</w:t>
      </w:r>
      <w:r w:rsidRPr="00E77497">
        <w:rPr>
          <w:i/>
        </w:rPr>
        <w:t>bit</w:t>
      </w:r>
      <w:r w:rsidRPr="00E77497">
        <w:t xml:space="preserve"> be </w:t>
      </w:r>
      <w:r>
        <w:rPr>
          <w:i/>
        </w:rPr>
        <w:t>i</w:t>
      </w:r>
      <w:r w:rsidRPr="00E77497">
        <w:rPr>
          <w:i/>
        </w:rPr>
        <w:t>nt</w:t>
      </w:r>
      <w:r w:rsidRPr="00E77497">
        <w:t xml:space="preserve"> modulo 2</w:t>
      </w:r>
      <w:r>
        <w:rPr>
          <w:vertAlign w:val="superscript"/>
        </w:rPr>
        <w:t>16</w:t>
      </w:r>
      <w:r w:rsidRPr="00E77497">
        <w:t>.</w:t>
      </w:r>
    </w:p>
    <w:p w14:paraId="2C25AB84" w14:textId="77777777" w:rsidR="009F36E4" w:rsidRPr="00E77497" w:rsidRDefault="009F36E4" w:rsidP="0068054D">
      <w:pPr>
        <w:pStyle w:val="Alg4"/>
        <w:numPr>
          <w:ilvl w:val="0"/>
          <w:numId w:val="67"/>
        </w:numPr>
      </w:pPr>
      <w:r w:rsidRPr="00E77497">
        <w:t xml:space="preserve">If </w:t>
      </w:r>
      <w:r w:rsidRPr="00E77497">
        <w:rPr>
          <w:i/>
        </w:rPr>
        <w:t>int</w:t>
      </w:r>
      <w:r>
        <w:rPr>
          <w:i/>
        </w:rPr>
        <w:t>16</w:t>
      </w:r>
      <w:r w:rsidRPr="00E77497">
        <w:rPr>
          <w:i/>
        </w:rPr>
        <w:t>bit</w:t>
      </w:r>
      <w:r w:rsidRPr="00E77497">
        <w:t xml:space="preserve"> </w:t>
      </w:r>
      <w:r>
        <w:t>≥</w:t>
      </w:r>
      <w:r w:rsidRPr="00E77497">
        <w:t xml:space="preserve"> </w:t>
      </w:r>
      <w:r>
        <w:t>2</w:t>
      </w:r>
      <w:r>
        <w:rPr>
          <w:vertAlign w:val="superscript"/>
        </w:rPr>
        <w:t>15</w:t>
      </w:r>
      <w:r w:rsidRPr="00E77497">
        <w:t xml:space="preserve">, return </w:t>
      </w:r>
      <w:r w:rsidRPr="00E77497">
        <w:rPr>
          <w:i/>
        </w:rPr>
        <w:t>int</w:t>
      </w:r>
      <w:r>
        <w:rPr>
          <w:i/>
        </w:rPr>
        <w:t>16</w:t>
      </w:r>
      <w:r w:rsidRPr="00E77497">
        <w:rPr>
          <w:i/>
        </w:rPr>
        <w:t>bit</w:t>
      </w:r>
      <w:r w:rsidRPr="00E77497">
        <w:t xml:space="preserve"> </w:t>
      </w:r>
      <w:r w:rsidRPr="00E77497">
        <w:sym w:font="Symbol" w:char="F02D"/>
      </w:r>
      <w:r w:rsidRPr="00E77497">
        <w:t xml:space="preserve"> 2</w:t>
      </w:r>
      <w:r>
        <w:rPr>
          <w:vertAlign w:val="superscript"/>
        </w:rPr>
        <w:t>16</w:t>
      </w:r>
      <w:r w:rsidRPr="00E77497">
        <w:t xml:space="preserve">, otherwise return </w:t>
      </w:r>
      <w:r w:rsidRPr="00E77497">
        <w:rPr>
          <w:i/>
        </w:rPr>
        <w:t>int</w:t>
      </w:r>
      <w:r>
        <w:rPr>
          <w:i/>
        </w:rPr>
        <w:t>16</w:t>
      </w:r>
      <w:r w:rsidRPr="00E77497">
        <w:rPr>
          <w:i/>
        </w:rPr>
        <w:t>bit</w:t>
      </w:r>
      <w:r w:rsidRPr="00E77497">
        <w:t>.</w:t>
      </w:r>
    </w:p>
    <w:p w14:paraId="3C31A85E" w14:textId="77777777" w:rsidR="009F36E4" w:rsidRPr="00E77497" w:rsidRDefault="009F36E4" w:rsidP="009F36E4">
      <w:pPr>
        <w:pStyle w:val="Heading3"/>
      </w:pPr>
      <w:bookmarkStart w:id="376" w:name="_Toc384480906"/>
      <w:r w:rsidRPr="00E77497">
        <w:t>ToUint16: (Unsigned 16 Bit Integer)</w:t>
      </w:r>
      <w:bookmarkEnd w:id="375"/>
      <w:bookmarkEnd w:id="376"/>
    </w:p>
    <w:p w14:paraId="5814E794" w14:textId="77777777" w:rsidR="009F36E4" w:rsidRPr="00E65A34" w:rsidRDefault="009F36E4" w:rsidP="009F36E4">
      <w:pPr>
        <w:pStyle w:val="normalbefore"/>
      </w:pPr>
      <w:r w:rsidRPr="00E77497">
        <w:t xml:space="preserve">The abstract operation ToUint16 converts its </w:t>
      </w:r>
      <w:r w:rsidRPr="00C44F19">
        <w:rPr>
          <w:rFonts w:ascii="Times New Roman" w:eastAsia="Times New Roman" w:hAnsi="Times New Roman" w:cs="Times New Roman"/>
          <w:i/>
          <w:spacing w:val="6"/>
          <w:szCs w:val="20"/>
        </w:rPr>
        <w:t>argument</w:t>
      </w:r>
      <w:r w:rsidRPr="00E77497">
        <w:t xml:space="preserve">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3504F2E8" w14:textId="6E11D087" w:rsidR="009F36E4" w:rsidRPr="009C202C" w:rsidRDefault="009F36E4" w:rsidP="0068054D">
      <w:pPr>
        <w:pStyle w:val="Alg4"/>
        <w:numPr>
          <w:ilvl w:val="0"/>
          <w:numId w:val="60"/>
        </w:numPr>
      </w:pPr>
      <w:r w:rsidRPr="009C202C">
        <w:t xml:space="preserve">Let </w:t>
      </w:r>
      <w:r w:rsidRPr="000D2876">
        <w:rPr>
          <w:i/>
        </w:rPr>
        <w:t>number</w:t>
      </w:r>
      <w:r w:rsidRPr="009C202C">
        <w:t xml:space="preserve"> be ToNumber</w:t>
      </w:r>
      <w:r w:rsidR="00C44F19">
        <w:t>(</w:t>
      </w:r>
      <w:r w:rsidR="00C44F19" w:rsidRPr="00C44F19">
        <w:rPr>
          <w:i/>
        </w:rPr>
        <w:t>argument</w:t>
      </w:r>
      <w:r w:rsidR="00C44F19">
        <w:t>)</w:t>
      </w:r>
      <w:r w:rsidR="00C44F19" w:rsidRPr="00675B74">
        <w:t>.</w:t>
      </w:r>
      <w:r w:rsidRPr="009C202C">
        <w:t>.</w:t>
      </w:r>
    </w:p>
    <w:p w14:paraId="19E77577" w14:textId="77777777" w:rsidR="009F36E4" w:rsidRDefault="009F36E4" w:rsidP="0068054D">
      <w:pPr>
        <w:pStyle w:val="Alg4"/>
        <w:numPr>
          <w:ilvl w:val="0"/>
          <w:numId w:val="60"/>
        </w:numPr>
      </w:pPr>
      <w:r>
        <w:t>ReturnIfAbrupt(</w:t>
      </w:r>
      <w:r w:rsidRPr="000D2876">
        <w:rPr>
          <w:i/>
        </w:rPr>
        <w:t>number</w:t>
      </w:r>
      <w:r>
        <w:t>).</w:t>
      </w:r>
    </w:p>
    <w:p w14:paraId="5F921F22" w14:textId="77777777" w:rsidR="009F36E4" w:rsidRPr="00E77497" w:rsidRDefault="009F36E4" w:rsidP="0068054D">
      <w:pPr>
        <w:pStyle w:val="Alg4"/>
        <w:numPr>
          <w:ilvl w:val="0"/>
          <w:numId w:val="60"/>
        </w:numPr>
      </w:pPr>
      <w:r w:rsidRPr="00675B74">
        <w:t xml:space="preserve">If </w:t>
      </w:r>
      <w:r w:rsidRPr="000D2876">
        <w:rPr>
          <w:i/>
        </w:rPr>
        <w:t>number</w:t>
      </w:r>
      <w:r w:rsidRPr="00E77497">
        <w:t xml:space="preserve"> is </w:t>
      </w:r>
      <w:r w:rsidRPr="000D2876">
        <w:rPr>
          <w:b/>
        </w:rPr>
        <w:t>NaN</w:t>
      </w:r>
      <w:r w:rsidRPr="00E77497">
        <w:t xml:space="preserve">, +0, </w:t>
      </w:r>
      <w:r w:rsidRPr="00E77497">
        <w:sym w:font="Symbol" w:char="F02D"/>
      </w:r>
      <w:r w:rsidRPr="00E77497">
        <w:t>0, +</w:t>
      </w:r>
      <w:r w:rsidRPr="000D2876">
        <w:rPr>
          <w:b/>
        </w:rPr>
        <w:sym w:font="Symbol" w:char="F0A5"/>
      </w:r>
      <w:r w:rsidRPr="00E77497">
        <w:t xml:space="preserve">, or </w:t>
      </w:r>
      <w:r w:rsidRPr="00E77497">
        <w:sym w:font="Symbol" w:char="F02D"/>
      </w:r>
      <w:r w:rsidRPr="000D2876">
        <w:rPr>
          <w:b/>
        </w:rPr>
        <w:sym w:font="Symbol" w:char="F0A5"/>
      </w:r>
      <w:r w:rsidRPr="00E77497">
        <w:t xml:space="preserve">, return </w:t>
      </w:r>
      <w:r w:rsidRPr="000D2876">
        <w:rPr>
          <w:b/>
        </w:rPr>
        <w:t>+0</w:t>
      </w:r>
      <w:r w:rsidRPr="00E77497">
        <w:t>.</w:t>
      </w:r>
    </w:p>
    <w:p w14:paraId="03C15171" w14:textId="77777777" w:rsidR="009F36E4" w:rsidRPr="00E77497" w:rsidRDefault="009F36E4" w:rsidP="0068054D">
      <w:pPr>
        <w:pStyle w:val="Alg4"/>
        <w:numPr>
          <w:ilvl w:val="0"/>
          <w:numId w:val="60"/>
        </w:numPr>
      </w:pPr>
      <w:r w:rsidRPr="00E77497">
        <w:t xml:space="preserve">Let </w:t>
      </w:r>
      <w:r w:rsidRPr="000D2876">
        <w:rPr>
          <w:i/>
        </w:rPr>
        <w:t>int</w:t>
      </w:r>
      <w:r w:rsidRPr="00E77497">
        <w:t xml:space="preserve"> be sign(</w:t>
      </w:r>
      <w:r w:rsidRPr="000D2876">
        <w:rPr>
          <w:i/>
        </w:rPr>
        <w:t>number</w:t>
      </w:r>
      <w:r w:rsidRPr="00E77497">
        <w:t xml:space="preserve">) </w:t>
      </w:r>
      <w:r w:rsidRPr="00E77497">
        <w:sym w:font="Symbol" w:char="F0B4"/>
      </w:r>
      <w:r w:rsidRPr="00E77497">
        <w:t xml:space="preserve"> floor(abs(</w:t>
      </w:r>
      <w:r w:rsidRPr="000D2876">
        <w:rPr>
          <w:i/>
        </w:rPr>
        <w:t>number</w:t>
      </w:r>
      <w:r w:rsidRPr="00E77497">
        <w:t>)).</w:t>
      </w:r>
    </w:p>
    <w:p w14:paraId="2A5E19B8" w14:textId="77777777" w:rsidR="009F36E4" w:rsidRPr="00E77497" w:rsidRDefault="009F36E4" w:rsidP="0068054D">
      <w:pPr>
        <w:pStyle w:val="Alg4"/>
        <w:numPr>
          <w:ilvl w:val="0"/>
          <w:numId w:val="60"/>
        </w:numPr>
      </w:pPr>
      <w:r w:rsidRPr="00E77497">
        <w:t xml:space="preserve">Let </w:t>
      </w:r>
      <w:r w:rsidRPr="000D2876">
        <w:rPr>
          <w:i/>
        </w:rPr>
        <w:t>int16bit</w:t>
      </w:r>
      <w:r w:rsidRPr="00E77497">
        <w:t xml:space="preserve"> be </w:t>
      </w:r>
      <w:r w:rsidRPr="000D2876">
        <w:rPr>
          <w:i/>
        </w:rPr>
        <w:t>int</w:t>
      </w:r>
      <w:r w:rsidRPr="00E77497">
        <w:t xml:space="preserve"> modulo 2</w:t>
      </w:r>
      <w:r w:rsidRPr="000D2876">
        <w:rPr>
          <w:vertAlign w:val="superscript"/>
        </w:rPr>
        <w:t>16</w:t>
      </w:r>
      <w:r w:rsidRPr="00E77497">
        <w:t>.</w:t>
      </w:r>
    </w:p>
    <w:p w14:paraId="770D6E20" w14:textId="77777777" w:rsidR="009F36E4" w:rsidRPr="00E77497" w:rsidRDefault="009F36E4" w:rsidP="0068054D">
      <w:pPr>
        <w:pStyle w:val="Alg4"/>
        <w:numPr>
          <w:ilvl w:val="0"/>
          <w:numId w:val="60"/>
        </w:numPr>
      </w:pPr>
      <w:r w:rsidRPr="00E77497">
        <w:t xml:space="preserve">Return </w:t>
      </w:r>
      <w:r w:rsidRPr="000D2876">
        <w:rPr>
          <w:i/>
        </w:rPr>
        <w:t>int16bit</w:t>
      </w:r>
      <w:r w:rsidRPr="00E77497">
        <w:t>.</w:t>
      </w:r>
    </w:p>
    <w:p w14:paraId="5946AA00" w14:textId="77777777" w:rsidR="009F36E4" w:rsidRPr="00E77497" w:rsidRDefault="009F36E4" w:rsidP="009F36E4">
      <w:pPr>
        <w:pStyle w:val="Note"/>
        <w:spacing w:after="120"/>
      </w:pPr>
      <w:r w:rsidRPr="00E77497">
        <w:t>NOTE</w:t>
      </w:r>
      <w:r w:rsidRPr="00E77497">
        <w:tab/>
        <w:t>Given the above definition of ToUint16:</w:t>
      </w:r>
    </w:p>
    <w:p w14:paraId="06F49CE4" w14:textId="77777777" w:rsidR="009F36E4" w:rsidRPr="00E77497" w:rsidRDefault="009F36E4" w:rsidP="0068054D">
      <w:pPr>
        <w:pStyle w:val="Note"/>
        <w:numPr>
          <w:ilvl w:val="0"/>
          <w:numId w:val="40"/>
        </w:numPr>
        <w:tabs>
          <w:tab w:val="clear" w:pos="960"/>
          <w:tab w:val="left" w:pos="720"/>
        </w:tabs>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w:t>
      </w:r>
      <w:r>
        <w:t>5</w:t>
      </w:r>
      <w:r w:rsidRPr="00E77497">
        <w:t xml:space="preserve"> is the only difference between ToUint32 and ToUint16.</w:t>
      </w:r>
    </w:p>
    <w:p w14:paraId="713396F7" w14:textId="77777777" w:rsidR="009F36E4" w:rsidRPr="00E77497" w:rsidRDefault="009F36E4" w:rsidP="0068054D">
      <w:pPr>
        <w:pStyle w:val="Note"/>
        <w:numPr>
          <w:ilvl w:val="0"/>
          <w:numId w:val="40"/>
        </w:numPr>
        <w:tabs>
          <w:tab w:val="clear" w:pos="960"/>
          <w:tab w:val="left" w:pos="720"/>
        </w:tabs>
        <w:contextualSpacing/>
      </w:pPr>
      <w:r w:rsidRPr="00E77497">
        <w:t xml:space="preserve">ToUint16 maps </w:t>
      </w:r>
      <w:r w:rsidRPr="00E77497">
        <w:rPr>
          <w:b/>
        </w:rPr>
        <w:sym w:font="Symbol" w:char="F02D"/>
      </w:r>
      <w:r w:rsidRPr="00E77497">
        <w:rPr>
          <w:b/>
        </w:rPr>
        <w:t>0</w:t>
      </w:r>
      <w:r w:rsidRPr="00E77497">
        <w:t xml:space="preserve"> to </w:t>
      </w:r>
      <w:r w:rsidRPr="00741007">
        <w:rPr>
          <w:rFonts w:cs="Arial"/>
          <w:b/>
        </w:rPr>
        <w:t>+0</w:t>
      </w:r>
      <w:r w:rsidRPr="00E77497">
        <w:t>.</w:t>
      </w:r>
    </w:p>
    <w:p w14:paraId="63336E26" w14:textId="77777777" w:rsidR="009F36E4" w:rsidRPr="00E77497" w:rsidRDefault="009F36E4" w:rsidP="009F36E4">
      <w:pPr>
        <w:pStyle w:val="Heading3"/>
      </w:pPr>
      <w:bookmarkStart w:id="377" w:name="_Toc370745171"/>
      <w:bookmarkStart w:id="378" w:name="_Toc384480907"/>
      <w:bookmarkStart w:id="379" w:name="_Ref366083774"/>
      <w:r w:rsidRPr="00E77497">
        <w:t>ToInt</w:t>
      </w:r>
      <w:r>
        <w:t>8</w:t>
      </w:r>
      <w:r w:rsidRPr="00E77497">
        <w:t xml:space="preserve">: (Signed </w:t>
      </w:r>
      <w:r>
        <w:t>8</w:t>
      </w:r>
      <w:r w:rsidRPr="00E77497">
        <w:t xml:space="preserve"> Bit Integer)</w:t>
      </w:r>
      <w:bookmarkEnd w:id="377"/>
      <w:bookmarkEnd w:id="378"/>
    </w:p>
    <w:p w14:paraId="4715A1B7" w14:textId="77777777" w:rsidR="009F36E4" w:rsidRPr="009C202C" w:rsidRDefault="009F36E4" w:rsidP="009F36E4">
      <w:pPr>
        <w:pStyle w:val="normalbefore"/>
      </w:pPr>
      <w:r w:rsidRPr="00E77497">
        <w:t>The abstract operation ToInt</w:t>
      </w:r>
      <w:r>
        <w:t>8</w:t>
      </w:r>
      <w:r w:rsidRPr="00E77497">
        <w:t xml:space="preserve"> converts its </w:t>
      </w:r>
      <w:r w:rsidRPr="00C44F19">
        <w:rPr>
          <w:rFonts w:ascii="Times New Roman" w:eastAsia="Times New Roman" w:hAnsi="Times New Roman" w:cs="Times New Roman"/>
          <w:i/>
          <w:spacing w:val="6"/>
          <w:szCs w:val="20"/>
        </w:rPr>
        <w:t>argument</w:t>
      </w:r>
      <w:r w:rsidRPr="00E77497">
        <w:t xml:space="preserve"> to one of </w:t>
      </w:r>
      <w:r w:rsidRPr="00E77497">
        <w:rPr>
          <w:rFonts w:ascii="Times New Roman" w:hAnsi="Times New Roman"/>
        </w:rPr>
        <w:t>2</w:t>
      </w:r>
      <w:r>
        <w:rPr>
          <w:rFonts w:ascii="Times New Roman" w:hAnsi="Times New Roman"/>
          <w:vertAlign w:val="superscript"/>
        </w:rPr>
        <w:t>8</w:t>
      </w:r>
      <w:r w:rsidRPr="00E77497">
        <w:t xml:space="preserve"> integer values in the range </w:t>
      </w:r>
      <w:r w:rsidRPr="004D1BD1">
        <w:rPr>
          <w:rFonts w:ascii="Times New Roman" w:hAnsi="Times New Roman"/>
        </w:rPr>
        <w:sym w:font="Symbol" w:char="F02D"/>
      </w:r>
      <w:r>
        <w:rPr>
          <w:rFonts w:ascii="Times New Roman" w:hAnsi="Times New Roman"/>
        </w:rPr>
        <w:t>128</w:t>
      </w:r>
      <w:r w:rsidRPr="009C202C">
        <w:t xml:space="preserve"> through </w:t>
      </w:r>
      <w:r>
        <w:rPr>
          <w:rFonts w:ascii="Times New Roman" w:hAnsi="Times New Roman"/>
        </w:rPr>
        <w:t>127</w:t>
      </w:r>
      <w:r w:rsidRPr="00E65A34">
        <w:t xml:space="preserve">, inclusive. This abstract operation </w:t>
      </w:r>
      <w:r w:rsidRPr="009C202C">
        <w:t>functions as follows:</w:t>
      </w:r>
    </w:p>
    <w:p w14:paraId="23E9B144" w14:textId="23860EF4" w:rsidR="009F36E4" w:rsidRPr="00675B74" w:rsidRDefault="009F36E4" w:rsidP="0068054D">
      <w:pPr>
        <w:pStyle w:val="Alg4"/>
        <w:numPr>
          <w:ilvl w:val="0"/>
          <w:numId w:val="79"/>
        </w:numPr>
      </w:pPr>
      <w:r w:rsidRPr="009C202C">
        <w:t xml:space="preserve">Let </w:t>
      </w:r>
      <w:r w:rsidRPr="001E2A0F">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574231A1" w14:textId="77777777" w:rsidR="009F36E4" w:rsidRDefault="009F36E4" w:rsidP="0068054D">
      <w:pPr>
        <w:pStyle w:val="Alg4"/>
        <w:numPr>
          <w:ilvl w:val="0"/>
          <w:numId w:val="79"/>
        </w:numPr>
      </w:pPr>
      <w:r>
        <w:t>ReturnIfAbrupt(</w:t>
      </w:r>
      <w:r>
        <w:rPr>
          <w:i/>
        </w:rPr>
        <w:t>number</w:t>
      </w:r>
      <w:r>
        <w:t>).</w:t>
      </w:r>
    </w:p>
    <w:p w14:paraId="2176C29C" w14:textId="77777777" w:rsidR="009F36E4" w:rsidRPr="00E77497" w:rsidRDefault="009F36E4" w:rsidP="0068054D">
      <w:pPr>
        <w:pStyle w:val="Alg4"/>
        <w:numPr>
          <w:ilvl w:val="0"/>
          <w:numId w:val="79"/>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64149B55" w14:textId="77777777" w:rsidR="009F36E4" w:rsidRPr="00E77497" w:rsidRDefault="009F36E4" w:rsidP="0068054D">
      <w:pPr>
        <w:pStyle w:val="Alg4"/>
        <w:numPr>
          <w:ilvl w:val="0"/>
          <w:numId w:val="79"/>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059802B8" w14:textId="77777777" w:rsidR="009F36E4" w:rsidRPr="00E77497" w:rsidRDefault="009F36E4" w:rsidP="0068054D">
      <w:pPr>
        <w:pStyle w:val="Alg4"/>
        <w:numPr>
          <w:ilvl w:val="0"/>
          <w:numId w:val="79"/>
        </w:numPr>
      </w:pPr>
      <w:r w:rsidRPr="00E77497">
        <w:t xml:space="preserve">Let </w:t>
      </w:r>
      <w:r w:rsidRPr="00E77497">
        <w:rPr>
          <w:i/>
        </w:rPr>
        <w:t>int</w:t>
      </w:r>
      <w:r>
        <w:rPr>
          <w:i/>
        </w:rPr>
        <w:t>8</w:t>
      </w:r>
      <w:r w:rsidRPr="00E77497">
        <w:rPr>
          <w:i/>
        </w:rPr>
        <w:t>bit</w:t>
      </w:r>
      <w:r w:rsidRPr="00E77497">
        <w:t xml:space="preserve"> be </w:t>
      </w:r>
      <w:r>
        <w:rPr>
          <w:i/>
        </w:rPr>
        <w:t>i</w:t>
      </w:r>
      <w:r w:rsidRPr="00E77497">
        <w:rPr>
          <w:i/>
        </w:rPr>
        <w:t>nt</w:t>
      </w:r>
      <w:r w:rsidRPr="00E77497">
        <w:t xml:space="preserve"> modulo 2</w:t>
      </w:r>
      <w:r>
        <w:rPr>
          <w:vertAlign w:val="superscript"/>
        </w:rPr>
        <w:t>8</w:t>
      </w:r>
      <w:r w:rsidRPr="00E77497">
        <w:t>.</w:t>
      </w:r>
    </w:p>
    <w:p w14:paraId="33AD0378" w14:textId="77777777" w:rsidR="009F36E4" w:rsidRPr="00E77497" w:rsidRDefault="009F36E4" w:rsidP="0068054D">
      <w:pPr>
        <w:pStyle w:val="Alg4"/>
        <w:numPr>
          <w:ilvl w:val="0"/>
          <w:numId w:val="79"/>
        </w:numPr>
      </w:pPr>
      <w:r w:rsidRPr="00E77497">
        <w:t xml:space="preserve">If </w:t>
      </w:r>
      <w:r w:rsidRPr="00E77497">
        <w:rPr>
          <w:i/>
        </w:rPr>
        <w:t>int</w:t>
      </w:r>
      <w:r>
        <w:rPr>
          <w:i/>
        </w:rPr>
        <w:t>8</w:t>
      </w:r>
      <w:r w:rsidRPr="00E77497">
        <w:rPr>
          <w:i/>
        </w:rPr>
        <w:t>bit</w:t>
      </w:r>
      <w:r w:rsidRPr="00E77497">
        <w:t xml:space="preserve"> </w:t>
      </w:r>
      <w:r>
        <w:t>≥</w:t>
      </w:r>
      <w:r w:rsidRPr="00E77497">
        <w:t xml:space="preserve"> </w:t>
      </w:r>
      <w:r>
        <w:t>2</w:t>
      </w:r>
      <w:r w:rsidRPr="00954184">
        <w:rPr>
          <w:vertAlign w:val="superscript"/>
        </w:rPr>
        <w:t>7</w:t>
      </w:r>
      <w:r w:rsidRPr="00E77497">
        <w:t xml:space="preserve">, return </w:t>
      </w:r>
      <w:r w:rsidRPr="00E77497">
        <w:rPr>
          <w:i/>
        </w:rPr>
        <w:t>int</w:t>
      </w:r>
      <w:r>
        <w:rPr>
          <w:i/>
        </w:rPr>
        <w:t>8</w:t>
      </w:r>
      <w:r w:rsidRPr="00E77497">
        <w:rPr>
          <w:i/>
        </w:rPr>
        <w:t>bit</w:t>
      </w:r>
      <w:r w:rsidRPr="00E77497">
        <w:t xml:space="preserve"> </w:t>
      </w:r>
      <w:r w:rsidRPr="00E77497">
        <w:sym w:font="Symbol" w:char="F02D"/>
      </w:r>
      <w:r w:rsidRPr="00E77497">
        <w:t xml:space="preserve"> 2</w:t>
      </w:r>
      <w:r>
        <w:rPr>
          <w:vertAlign w:val="superscript"/>
        </w:rPr>
        <w:t>8</w:t>
      </w:r>
      <w:r w:rsidRPr="00E77497">
        <w:t xml:space="preserve">, otherwise return </w:t>
      </w:r>
      <w:r w:rsidRPr="00E77497">
        <w:rPr>
          <w:i/>
        </w:rPr>
        <w:t>int</w:t>
      </w:r>
      <w:r>
        <w:rPr>
          <w:i/>
        </w:rPr>
        <w:t>8</w:t>
      </w:r>
      <w:r w:rsidRPr="00E77497">
        <w:rPr>
          <w:i/>
        </w:rPr>
        <w:t>bit</w:t>
      </w:r>
      <w:r w:rsidRPr="00E77497">
        <w:t>.</w:t>
      </w:r>
    </w:p>
    <w:p w14:paraId="0F6AD608" w14:textId="77777777" w:rsidR="009F36E4" w:rsidRPr="00E77497" w:rsidRDefault="009F36E4" w:rsidP="009F36E4">
      <w:pPr>
        <w:pStyle w:val="Heading3"/>
      </w:pPr>
      <w:bookmarkStart w:id="380" w:name="_Toc370745172"/>
      <w:bookmarkStart w:id="381" w:name="_Toc384480908"/>
      <w:r w:rsidRPr="00E77497">
        <w:t>ToUint</w:t>
      </w:r>
      <w:r>
        <w:t>8</w:t>
      </w:r>
      <w:r w:rsidRPr="00E77497">
        <w:t xml:space="preserve">: (Unsigned </w:t>
      </w:r>
      <w:r>
        <w:t>8</w:t>
      </w:r>
      <w:r w:rsidRPr="00E77497">
        <w:t xml:space="preserve"> Bit Integer)</w:t>
      </w:r>
      <w:bookmarkEnd w:id="380"/>
      <w:bookmarkEnd w:id="381"/>
    </w:p>
    <w:p w14:paraId="10A1B6AB" w14:textId="77777777" w:rsidR="009F36E4" w:rsidRPr="009C202C" w:rsidRDefault="009F36E4" w:rsidP="009F36E4">
      <w:pPr>
        <w:pStyle w:val="normalbefore"/>
      </w:pPr>
      <w:r w:rsidRPr="00E77497">
        <w:t>The abstract operation ToUint</w:t>
      </w:r>
      <w:r>
        <w:t>8</w:t>
      </w:r>
      <w:r w:rsidRPr="00E77497">
        <w:t xml:space="preserve"> converts its </w:t>
      </w:r>
      <w:r w:rsidRPr="00C44F19">
        <w:rPr>
          <w:rFonts w:ascii="Times New Roman" w:eastAsia="Times New Roman" w:hAnsi="Times New Roman" w:cs="Times New Roman"/>
          <w:i/>
          <w:spacing w:val="6"/>
          <w:szCs w:val="20"/>
        </w:rPr>
        <w:t>argument</w:t>
      </w:r>
      <w:r w:rsidRPr="00E77497">
        <w:t xml:space="preserve"> to one of </w:t>
      </w:r>
      <w:r w:rsidRPr="00E77497">
        <w:rPr>
          <w:rFonts w:ascii="Times New Roman" w:hAnsi="Times New Roman"/>
        </w:rPr>
        <w:t>2</w:t>
      </w:r>
      <w:r>
        <w:rPr>
          <w:rFonts w:ascii="Times New Roman" w:hAnsi="Times New Roman"/>
          <w:vertAlign w:val="superscript"/>
        </w:rPr>
        <w:t>8</w:t>
      </w:r>
      <w:r w:rsidRPr="00E77497">
        <w:t xml:space="preserve"> integer values in the range </w:t>
      </w:r>
      <w:r w:rsidRPr="00E77497">
        <w:rPr>
          <w:rFonts w:ascii="Times New Roman" w:hAnsi="Times New Roman"/>
        </w:rPr>
        <w:t>0</w:t>
      </w:r>
      <w:r w:rsidRPr="00E77497">
        <w:t xml:space="preserve"> through </w:t>
      </w:r>
      <w:r>
        <w:rPr>
          <w:rFonts w:ascii="Times New Roman" w:hAnsi="Times New Roman"/>
        </w:rPr>
        <w:t>255</w:t>
      </w:r>
      <w:r w:rsidRPr="00E65A34">
        <w:t>, inclusive.</w:t>
      </w:r>
      <w:r w:rsidRPr="009C202C">
        <w:t xml:space="preserve"> This abstract operation functions as follows:</w:t>
      </w:r>
    </w:p>
    <w:p w14:paraId="26E975B8" w14:textId="1EA274A9" w:rsidR="009F36E4" w:rsidRPr="00675B74" w:rsidRDefault="009F36E4" w:rsidP="0068054D">
      <w:pPr>
        <w:pStyle w:val="Alg4"/>
        <w:numPr>
          <w:ilvl w:val="0"/>
          <w:numId w:val="69"/>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6555E524" w14:textId="77777777" w:rsidR="009F36E4" w:rsidRDefault="009F36E4" w:rsidP="0068054D">
      <w:pPr>
        <w:pStyle w:val="Alg4"/>
        <w:numPr>
          <w:ilvl w:val="0"/>
          <w:numId w:val="69"/>
        </w:numPr>
      </w:pPr>
      <w:r>
        <w:t>ReturnIfAbrupt(</w:t>
      </w:r>
      <w:r>
        <w:rPr>
          <w:i/>
        </w:rPr>
        <w:t>number</w:t>
      </w:r>
      <w:r>
        <w:t>).</w:t>
      </w:r>
    </w:p>
    <w:p w14:paraId="2B4472FE" w14:textId="77777777" w:rsidR="009F36E4" w:rsidRPr="00E77497" w:rsidRDefault="009F36E4" w:rsidP="0068054D">
      <w:pPr>
        <w:pStyle w:val="Alg4"/>
        <w:numPr>
          <w:ilvl w:val="0"/>
          <w:numId w:val="69"/>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7BFC36BD" w14:textId="77777777" w:rsidR="009F36E4" w:rsidRPr="00E77497" w:rsidRDefault="009F36E4" w:rsidP="0068054D">
      <w:pPr>
        <w:pStyle w:val="Alg4"/>
        <w:numPr>
          <w:ilvl w:val="0"/>
          <w:numId w:val="69"/>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15CCE0E8" w14:textId="77777777" w:rsidR="009F36E4" w:rsidRPr="00E77497" w:rsidRDefault="009F36E4" w:rsidP="0068054D">
      <w:pPr>
        <w:pStyle w:val="Alg4"/>
        <w:numPr>
          <w:ilvl w:val="0"/>
          <w:numId w:val="69"/>
        </w:numPr>
      </w:pPr>
      <w:r w:rsidRPr="00E77497">
        <w:t xml:space="preserve">Let </w:t>
      </w:r>
      <w:r w:rsidRPr="00E77497">
        <w:rPr>
          <w:i/>
        </w:rPr>
        <w:t>int</w:t>
      </w:r>
      <w:r>
        <w:rPr>
          <w:i/>
        </w:rPr>
        <w:t>8</w:t>
      </w:r>
      <w:r w:rsidRPr="00E77497">
        <w:rPr>
          <w:i/>
        </w:rPr>
        <w:t>bit</w:t>
      </w:r>
      <w:r w:rsidRPr="00E77497">
        <w:t xml:space="preserve"> be </w:t>
      </w:r>
      <w:r>
        <w:rPr>
          <w:i/>
        </w:rPr>
        <w:t>i</w:t>
      </w:r>
      <w:r w:rsidRPr="00E77497">
        <w:rPr>
          <w:i/>
        </w:rPr>
        <w:t>nt</w:t>
      </w:r>
      <w:r w:rsidRPr="00E77497">
        <w:t xml:space="preserve"> modulo 2</w:t>
      </w:r>
      <w:r>
        <w:rPr>
          <w:vertAlign w:val="superscript"/>
        </w:rPr>
        <w:t>8</w:t>
      </w:r>
      <w:r w:rsidRPr="00E77497">
        <w:t>.</w:t>
      </w:r>
    </w:p>
    <w:p w14:paraId="6FDCDBA7" w14:textId="77777777" w:rsidR="009F36E4" w:rsidRPr="00E77497" w:rsidRDefault="009F36E4" w:rsidP="0068054D">
      <w:pPr>
        <w:pStyle w:val="Alg4"/>
        <w:numPr>
          <w:ilvl w:val="0"/>
          <w:numId w:val="69"/>
        </w:numPr>
      </w:pPr>
      <w:r w:rsidRPr="00E77497">
        <w:t xml:space="preserve">Return </w:t>
      </w:r>
      <w:r w:rsidRPr="00E77497">
        <w:rPr>
          <w:i/>
        </w:rPr>
        <w:t>int</w:t>
      </w:r>
      <w:r>
        <w:rPr>
          <w:i/>
        </w:rPr>
        <w:t>8</w:t>
      </w:r>
      <w:r w:rsidRPr="00E77497">
        <w:rPr>
          <w:i/>
        </w:rPr>
        <w:t>bit</w:t>
      </w:r>
      <w:r w:rsidRPr="00E77497">
        <w:t>.</w:t>
      </w:r>
    </w:p>
    <w:p w14:paraId="06E3786D" w14:textId="77777777" w:rsidR="009F36E4" w:rsidRPr="00E77497" w:rsidRDefault="009F36E4" w:rsidP="009F36E4">
      <w:pPr>
        <w:pStyle w:val="Heading3"/>
      </w:pPr>
      <w:bookmarkStart w:id="382" w:name="_Toc370745173"/>
      <w:bookmarkStart w:id="383" w:name="_Toc384480909"/>
      <w:r w:rsidRPr="00E77497">
        <w:t>ToUint</w:t>
      </w:r>
      <w:r>
        <w:t>8Clamp</w:t>
      </w:r>
      <w:r w:rsidRPr="00E77497">
        <w:t xml:space="preserve">: (Unsigned </w:t>
      </w:r>
      <w:r>
        <w:t>8</w:t>
      </w:r>
      <w:r w:rsidRPr="00E77497">
        <w:t xml:space="preserve"> Bit Integer</w:t>
      </w:r>
      <w:r>
        <w:t>, Clamped</w:t>
      </w:r>
      <w:r w:rsidRPr="00E77497">
        <w:t>)</w:t>
      </w:r>
      <w:bookmarkEnd w:id="382"/>
      <w:bookmarkEnd w:id="383"/>
    </w:p>
    <w:p w14:paraId="5F8FB0A8" w14:textId="77777777" w:rsidR="009F36E4" w:rsidRPr="009C202C" w:rsidRDefault="009F36E4" w:rsidP="009F36E4">
      <w:pPr>
        <w:pStyle w:val="normalbefore"/>
      </w:pPr>
      <w:r w:rsidRPr="00E77497">
        <w:t>The abstract operation ToUint</w:t>
      </w:r>
      <w:r>
        <w:t>8Clamp</w:t>
      </w:r>
      <w:r w:rsidRPr="00E77497">
        <w:t xml:space="preserve"> converts its </w:t>
      </w:r>
      <w:r w:rsidRPr="00C44F19">
        <w:rPr>
          <w:rFonts w:ascii="Times New Roman" w:eastAsia="Times New Roman" w:hAnsi="Times New Roman" w:cs="Times New Roman"/>
          <w:i/>
          <w:spacing w:val="6"/>
          <w:szCs w:val="20"/>
        </w:rPr>
        <w:t>argument</w:t>
      </w:r>
      <w:r w:rsidRPr="00E77497">
        <w:t xml:space="preserve"> to one of </w:t>
      </w:r>
      <w:r w:rsidRPr="00E77497">
        <w:rPr>
          <w:rFonts w:ascii="Times New Roman" w:hAnsi="Times New Roman"/>
        </w:rPr>
        <w:t>2</w:t>
      </w:r>
      <w:r>
        <w:rPr>
          <w:rFonts w:ascii="Times New Roman" w:hAnsi="Times New Roman"/>
          <w:vertAlign w:val="superscript"/>
        </w:rPr>
        <w:t>8</w:t>
      </w:r>
      <w:r w:rsidRPr="00E77497">
        <w:t xml:space="preserve"> integer values in the range </w:t>
      </w:r>
      <w:r w:rsidRPr="00E77497">
        <w:rPr>
          <w:rFonts w:ascii="Times New Roman" w:hAnsi="Times New Roman"/>
        </w:rPr>
        <w:t>0</w:t>
      </w:r>
      <w:r w:rsidRPr="00E77497">
        <w:t xml:space="preserve"> through </w:t>
      </w:r>
      <w:r>
        <w:rPr>
          <w:rFonts w:ascii="Times New Roman" w:hAnsi="Times New Roman"/>
        </w:rPr>
        <w:t>255</w:t>
      </w:r>
      <w:r w:rsidRPr="00E65A34">
        <w:t>, inclusive.</w:t>
      </w:r>
      <w:r w:rsidRPr="009C202C">
        <w:t xml:space="preserve"> This abstract operation functions as follows:</w:t>
      </w:r>
    </w:p>
    <w:p w14:paraId="26790CAD" w14:textId="2AFBA62B" w:rsidR="009F36E4" w:rsidRPr="00675B74" w:rsidRDefault="009F36E4" w:rsidP="0068054D">
      <w:pPr>
        <w:pStyle w:val="Alg4"/>
        <w:numPr>
          <w:ilvl w:val="0"/>
          <w:numId w:val="70"/>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0CE8150E" w14:textId="77777777" w:rsidR="009F36E4" w:rsidRDefault="009F36E4" w:rsidP="0068054D">
      <w:pPr>
        <w:pStyle w:val="Alg4"/>
        <w:numPr>
          <w:ilvl w:val="0"/>
          <w:numId w:val="70"/>
        </w:numPr>
      </w:pPr>
      <w:r>
        <w:t>ReturnIfAbrupt(</w:t>
      </w:r>
      <w:r>
        <w:rPr>
          <w:i/>
        </w:rPr>
        <w:t>number</w:t>
      </w:r>
      <w:r>
        <w:t>).</w:t>
      </w:r>
    </w:p>
    <w:p w14:paraId="3E7C6326" w14:textId="77777777" w:rsidR="009F36E4" w:rsidRPr="00E77497" w:rsidRDefault="009F36E4" w:rsidP="0068054D">
      <w:pPr>
        <w:pStyle w:val="Alg4"/>
        <w:numPr>
          <w:ilvl w:val="0"/>
          <w:numId w:val="7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14:paraId="44F470F6" w14:textId="77777777" w:rsidR="009F36E4" w:rsidRPr="00E77497" w:rsidRDefault="009F36E4" w:rsidP="0068054D">
      <w:pPr>
        <w:pStyle w:val="Alg4"/>
        <w:numPr>
          <w:ilvl w:val="0"/>
          <w:numId w:val="70"/>
        </w:numPr>
      </w:pPr>
      <w:r w:rsidRPr="00E77497">
        <w:lastRenderedPageBreak/>
        <w:t xml:space="preserve">If </w:t>
      </w:r>
      <w:r w:rsidRPr="00E77497">
        <w:rPr>
          <w:i/>
        </w:rPr>
        <w:t>number</w:t>
      </w:r>
      <w:r>
        <w:rPr>
          <w:i/>
        </w:rPr>
        <w:t xml:space="preserve"> </w:t>
      </w:r>
      <w:r>
        <w:t>≤ 0</w:t>
      </w:r>
      <w:r w:rsidRPr="00E77497">
        <w:t xml:space="preserve">, return </w:t>
      </w:r>
      <w:r w:rsidRPr="00E77497">
        <w:rPr>
          <w:b/>
        </w:rPr>
        <w:t>+0</w:t>
      </w:r>
      <w:r w:rsidRPr="00E77497">
        <w:t>.</w:t>
      </w:r>
    </w:p>
    <w:p w14:paraId="709E6422" w14:textId="77777777" w:rsidR="009F36E4" w:rsidRPr="00E77497" w:rsidRDefault="009F36E4" w:rsidP="0068054D">
      <w:pPr>
        <w:pStyle w:val="Alg4"/>
        <w:numPr>
          <w:ilvl w:val="0"/>
          <w:numId w:val="70"/>
        </w:numPr>
      </w:pPr>
      <w:r>
        <w:t>If</w:t>
      </w:r>
      <w:r w:rsidRPr="00E77497">
        <w:t xml:space="preserve"> </w:t>
      </w:r>
      <w:r w:rsidRPr="00E77497">
        <w:rPr>
          <w:i/>
        </w:rPr>
        <w:t>number</w:t>
      </w:r>
      <w:r>
        <w:rPr>
          <w:i/>
        </w:rPr>
        <w:t xml:space="preserve"> </w:t>
      </w:r>
      <w:r>
        <w:t>&gt; 255, return</w:t>
      </w:r>
      <w:r w:rsidRPr="00E77497">
        <w:t xml:space="preserve"> </w:t>
      </w:r>
      <w:r>
        <w:t>255</w:t>
      </w:r>
      <w:r w:rsidRPr="00E77497">
        <w:t>.</w:t>
      </w:r>
    </w:p>
    <w:p w14:paraId="0774533B" w14:textId="77777777" w:rsidR="009F36E4" w:rsidRPr="00E77497" w:rsidRDefault="009F36E4" w:rsidP="0068054D">
      <w:pPr>
        <w:pStyle w:val="Alg4"/>
        <w:numPr>
          <w:ilvl w:val="0"/>
          <w:numId w:val="70"/>
        </w:numPr>
      </w:pPr>
      <w:r w:rsidRPr="00E77497">
        <w:t xml:space="preserve">Let </w:t>
      </w:r>
      <w:r>
        <w:rPr>
          <w:i/>
        </w:rPr>
        <w:t>f</w:t>
      </w:r>
      <w:r w:rsidRPr="00E77497">
        <w:t xml:space="preserve"> be </w:t>
      </w:r>
      <w:r>
        <w:t>floor(</w:t>
      </w:r>
      <w:r>
        <w:rPr>
          <w:i/>
        </w:rPr>
        <w:t>number</w:t>
      </w:r>
      <w:r>
        <w:t>)</w:t>
      </w:r>
      <w:r w:rsidRPr="00E77497">
        <w:t>.</w:t>
      </w:r>
    </w:p>
    <w:p w14:paraId="14A9C10C" w14:textId="77777777" w:rsidR="009F36E4" w:rsidRDefault="009F36E4" w:rsidP="0068054D">
      <w:pPr>
        <w:pStyle w:val="Alg4"/>
        <w:numPr>
          <w:ilvl w:val="0"/>
          <w:numId w:val="70"/>
        </w:numPr>
      </w:pPr>
      <w:r>
        <w:t xml:space="preserve">If </w:t>
      </w:r>
      <w:r>
        <w:rPr>
          <w:i/>
        </w:rPr>
        <w:t>f+0.5</w:t>
      </w:r>
      <w:r>
        <w:t xml:space="preserve"> ≤ </w:t>
      </w:r>
      <w:r>
        <w:rPr>
          <w:i/>
        </w:rPr>
        <w:t>number</w:t>
      </w:r>
      <w:r>
        <w:t xml:space="preserve">, then return </w:t>
      </w:r>
      <w:r w:rsidRPr="00B63650">
        <w:rPr>
          <w:i/>
        </w:rPr>
        <w:t>f</w:t>
      </w:r>
      <w:r>
        <w:t>+1.</w:t>
      </w:r>
    </w:p>
    <w:p w14:paraId="4F5FAF31" w14:textId="77777777" w:rsidR="009F36E4" w:rsidRPr="00E77497" w:rsidRDefault="009F36E4" w:rsidP="0068054D">
      <w:pPr>
        <w:pStyle w:val="Alg4"/>
        <w:numPr>
          <w:ilvl w:val="0"/>
          <w:numId w:val="70"/>
        </w:numPr>
      </w:pPr>
      <w:r w:rsidRPr="00E77497">
        <w:t xml:space="preserve">Return </w:t>
      </w:r>
      <w:r>
        <w:rPr>
          <w:i/>
        </w:rPr>
        <w:t>f</w:t>
      </w:r>
      <w:r w:rsidRPr="00E77497">
        <w:t>.</w:t>
      </w:r>
    </w:p>
    <w:p w14:paraId="24D0CFBB" w14:textId="77777777" w:rsidR="009F36E4" w:rsidRDefault="009F36E4" w:rsidP="009F36E4">
      <w:pPr>
        <w:pStyle w:val="Note"/>
      </w:pPr>
      <w:r>
        <w:t>NOTE</w:t>
      </w:r>
      <w:r>
        <w:tab/>
        <w:t>Note that unlike the other integer conversion abstract operation, ToUnit8Clamp rounds rather than truncates non-integer values.</w:t>
      </w:r>
    </w:p>
    <w:p w14:paraId="79BE061B" w14:textId="77777777" w:rsidR="009F36E4" w:rsidRPr="00E77497" w:rsidRDefault="009F36E4" w:rsidP="009F36E4">
      <w:pPr>
        <w:pStyle w:val="Heading3"/>
      </w:pPr>
      <w:bookmarkStart w:id="384" w:name="_Toc370745174"/>
      <w:bookmarkStart w:id="385" w:name="_Toc384480910"/>
      <w:r w:rsidRPr="00E77497">
        <w:t>ToString</w:t>
      </w:r>
      <w:bookmarkEnd w:id="379"/>
      <w:bookmarkEnd w:id="384"/>
      <w:bookmarkEnd w:id="385"/>
    </w:p>
    <w:p w14:paraId="09FD3D76" w14:textId="77777777" w:rsidR="009F36E4" w:rsidRPr="00E77497" w:rsidRDefault="009F36E4" w:rsidP="009F36E4">
      <w:pPr>
        <w:spacing w:after="120"/>
      </w:pPr>
      <w:r w:rsidRPr="00E77497">
        <w:t xml:space="preserve">The abstract operation ToString converts its </w:t>
      </w:r>
      <w:r w:rsidRPr="00FE23BC">
        <w:rPr>
          <w:i/>
        </w:rPr>
        <w:t>argument</w:t>
      </w:r>
      <w:r w:rsidRPr="00E77497">
        <w:t xml:space="preserve"> to a value of type String according to</w:t>
      </w:r>
      <w:r>
        <w:t xml:space="preserve"> </w:t>
      </w:r>
      <w:r>
        <w:fldChar w:fldCharType="begin"/>
      </w:r>
      <w:r>
        <w:instrText xml:space="preserve"> REF _Ref365644810 \h </w:instrText>
      </w:r>
      <w:r>
        <w:fldChar w:fldCharType="separate"/>
      </w:r>
      <w:r w:rsidR="00281431">
        <w:t xml:space="preserve">Table </w:t>
      </w:r>
      <w:r w:rsidR="00281431">
        <w:rPr>
          <w:noProof/>
        </w:rPr>
        <w:t>12</w:t>
      </w:r>
      <w:r>
        <w:fldChar w:fldCharType="end"/>
      </w:r>
      <w:r w:rsidRPr="00E77497">
        <w:t>:</w:t>
      </w:r>
    </w:p>
    <w:p w14:paraId="532B90E3" w14:textId="77777777" w:rsidR="009F36E4" w:rsidRPr="00E77497" w:rsidRDefault="009F36E4" w:rsidP="009F36E4">
      <w:pPr>
        <w:pStyle w:val="Tabletitle"/>
      </w:pPr>
      <w:bookmarkStart w:id="386" w:name="_Ref365644810"/>
      <w:r>
        <w:t xml:space="preserve">Table </w:t>
      </w:r>
      <w:r>
        <w:fldChar w:fldCharType="begin"/>
      </w:r>
      <w:r>
        <w:instrText xml:space="preserve"> SEQ Table \* ARABIC </w:instrText>
      </w:r>
      <w:r>
        <w:fldChar w:fldCharType="separate"/>
      </w:r>
      <w:r w:rsidR="00281431">
        <w:rPr>
          <w:noProof/>
        </w:rPr>
        <w:t>12</w:t>
      </w:r>
      <w:r>
        <w:fldChar w:fldCharType="end"/>
      </w:r>
      <w:bookmarkEnd w:id="386"/>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E77497" w14:paraId="687AE352" w14:textId="77777777" w:rsidTr="004E45E7">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9623712"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7E788E0" w14:textId="77777777" w:rsidR="009F36E4" w:rsidRPr="00E77497" w:rsidRDefault="009F36E4" w:rsidP="004E45E7">
            <w:pPr>
              <w:shd w:val="solid" w:color="C0C0C0" w:fill="FFFFFF"/>
              <w:spacing w:after="0"/>
              <w:rPr>
                <w:b/>
                <w:i/>
                <w:shd w:val="solid" w:color="C0C0C0" w:fill="FFFFFF"/>
              </w:rPr>
            </w:pPr>
            <w:r w:rsidRPr="00E77497">
              <w:rPr>
                <w:b/>
                <w:i/>
                <w:shd w:val="solid" w:color="C0C0C0" w:fill="FFFFFF"/>
              </w:rPr>
              <w:t>Result</w:t>
            </w:r>
          </w:p>
        </w:tc>
      </w:tr>
      <w:tr w:rsidR="009F36E4" w:rsidRPr="00E77497" w14:paraId="4502AF45" w14:textId="77777777" w:rsidTr="004E45E7">
        <w:trPr>
          <w:jc w:val="center"/>
        </w:trPr>
        <w:tc>
          <w:tcPr>
            <w:tcW w:w="1998" w:type="dxa"/>
            <w:tcBorders>
              <w:top w:val="nil"/>
            </w:tcBorders>
          </w:tcPr>
          <w:p w14:paraId="4D6FBAD9" w14:textId="77777777" w:rsidR="009F36E4" w:rsidRPr="00E77497" w:rsidRDefault="009F36E4" w:rsidP="004E45E7">
            <w:pPr>
              <w:keepNext/>
              <w:spacing w:after="60"/>
            </w:pPr>
            <w:r>
              <w:t>Completion Record</w:t>
            </w:r>
          </w:p>
        </w:tc>
        <w:tc>
          <w:tcPr>
            <w:tcW w:w="6858" w:type="dxa"/>
            <w:tcBorders>
              <w:top w:val="nil"/>
            </w:tcBorders>
          </w:tcPr>
          <w:p w14:paraId="525FEC8D" w14:textId="77777777" w:rsidR="009F36E4" w:rsidRPr="00E77497" w:rsidRDefault="009F36E4" w:rsidP="004E45E7">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9F36E4" w:rsidRPr="00E77497" w14:paraId="196EB9D4" w14:textId="77777777" w:rsidTr="004E45E7">
        <w:trPr>
          <w:jc w:val="center"/>
        </w:trPr>
        <w:tc>
          <w:tcPr>
            <w:tcW w:w="1998" w:type="dxa"/>
            <w:tcBorders>
              <w:top w:val="nil"/>
            </w:tcBorders>
          </w:tcPr>
          <w:p w14:paraId="130ABFF0" w14:textId="77777777" w:rsidR="009F36E4" w:rsidRPr="00E77497" w:rsidRDefault="009F36E4" w:rsidP="004E45E7">
            <w:pPr>
              <w:keepNext/>
              <w:spacing w:after="60"/>
            </w:pPr>
            <w:r w:rsidRPr="00E77497">
              <w:t>Undefined</w:t>
            </w:r>
          </w:p>
        </w:tc>
        <w:tc>
          <w:tcPr>
            <w:tcW w:w="6858" w:type="dxa"/>
            <w:tcBorders>
              <w:top w:val="nil"/>
            </w:tcBorders>
          </w:tcPr>
          <w:p w14:paraId="1E7213CF" w14:textId="77777777" w:rsidR="009F36E4" w:rsidRPr="00E77497" w:rsidRDefault="009F36E4" w:rsidP="004E45E7">
            <w:pPr>
              <w:spacing w:after="60"/>
              <w:rPr>
                <w:rFonts w:ascii="Courier New" w:hAnsi="Courier New" w:cs="Courier New"/>
                <w:b/>
              </w:rPr>
            </w:pPr>
            <w:r w:rsidRPr="00E77497">
              <w:rPr>
                <w:rFonts w:ascii="Courier New" w:hAnsi="Courier New" w:cs="Courier New"/>
                <w:b/>
              </w:rPr>
              <w:t>"undefined"</w:t>
            </w:r>
          </w:p>
        </w:tc>
      </w:tr>
      <w:tr w:rsidR="009F36E4" w:rsidRPr="00E77497" w14:paraId="78B5D8BE" w14:textId="77777777" w:rsidTr="004E45E7">
        <w:trPr>
          <w:jc w:val="center"/>
        </w:trPr>
        <w:tc>
          <w:tcPr>
            <w:tcW w:w="1998" w:type="dxa"/>
          </w:tcPr>
          <w:p w14:paraId="47DBB462" w14:textId="77777777" w:rsidR="009F36E4" w:rsidRPr="00E77497" w:rsidRDefault="009F36E4" w:rsidP="004E45E7">
            <w:pPr>
              <w:keepNext/>
              <w:spacing w:after="60"/>
            </w:pPr>
            <w:r w:rsidRPr="00E77497">
              <w:t>Null</w:t>
            </w:r>
          </w:p>
        </w:tc>
        <w:tc>
          <w:tcPr>
            <w:tcW w:w="6858" w:type="dxa"/>
          </w:tcPr>
          <w:p w14:paraId="52A4008C" w14:textId="77777777" w:rsidR="009F36E4" w:rsidRPr="00E77497" w:rsidRDefault="009F36E4" w:rsidP="004E45E7">
            <w:pPr>
              <w:spacing w:after="60"/>
              <w:rPr>
                <w:rFonts w:ascii="Courier New" w:hAnsi="Courier New" w:cs="Courier New"/>
                <w:b/>
              </w:rPr>
            </w:pPr>
            <w:r w:rsidRPr="00E77497">
              <w:rPr>
                <w:rFonts w:ascii="Courier New" w:hAnsi="Courier New" w:cs="Courier New"/>
                <w:b/>
              </w:rPr>
              <w:t>"null"</w:t>
            </w:r>
          </w:p>
        </w:tc>
      </w:tr>
      <w:tr w:rsidR="009F36E4" w:rsidRPr="00E77497" w14:paraId="732B47A1" w14:textId="77777777" w:rsidTr="004E45E7">
        <w:trPr>
          <w:jc w:val="center"/>
        </w:trPr>
        <w:tc>
          <w:tcPr>
            <w:tcW w:w="1998" w:type="dxa"/>
          </w:tcPr>
          <w:p w14:paraId="7348E1B6" w14:textId="77777777" w:rsidR="009F36E4" w:rsidRPr="00E77497" w:rsidRDefault="009F36E4" w:rsidP="004E45E7">
            <w:pPr>
              <w:keepNext/>
              <w:spacing w:after="60"/>
            </w:pPr>
            <w:r w:rsidRPr="00E77497">
              <w:t>Boolean</w:t>
            </w:r>
          </w:p>
        </w:tc>
        <w:tc>
          <w:tcPr>
            <w:tcW w:w="6858" w:type="dxa"/>
          </w:tcPr>
          <w:p w14:paraId="4E080A83" w14:textId="77777777" w:rsidR="009F36E4" w:rsidRPr="00E77497" w:rsidRDefault="009F36E4" w:rsidP="004E45E7">
            <w:pPr>
              <w:spacing w:after="60"/>
            </w:pPr>
            <w:r w:rsidRPr="00E77497">
              <w:t xml:space="preserve">If </w:t>
            </w:r>
            <w:r w:rsidRPr="00E83F05">
              <w:rPr>
                <w:i/>
              </w:rPr>
              <w:t>argument</w:t>
            </w:r>
            <w:r w:rsidRPr="00E77497">
              <w:t xml:space="preserve"> is </w:t>
            </w:r>
            <w:r w:rsidRPr="00E77497">
              <w:rPr>
                <w:b/>
              </w:rPr>
              <w:t>true</w:t>
            </w:r>
            <w:r w:rsidRPr="00E77497">
              <w:t xml:space="preserve">, then </w:t>
            </w:r>
            <w:r>
              <w:t>return</w:t>
            </w:r>
            <w:r w:rsidRPr="00E77497">
              <w:t xml:space="preserve"> </w:t>
            </w:r>
            <w:r w:rsidRPr="00E77497">
              <w:rPr>
                <w:rFonts w:ascii="Courier New" w:hAnsi="Courier New" w:cs="Courier New"/>
                <w:b/>
              </w:rPr>
              <w:t>"true"</w:t>
            </w:r>
            <w:r w:rsidRPr="00E77497">
              <w:t>.</w:t>
            </w:r>
          </w:p>
          <w:p w14:paraId="2588261F" w14:textId="77777777" w:rsidR="009F36E4" w:rsidRPr="00E77497" w:rsidRDefault="009F36E4" w:rsidP="004E45E7">
            <w:pPr>
              <w:spacing w:after="60"/>
            </w:pPr>
            <w:r w:rsidRPr="00E77497">
              <w:t xml:space="preserve">If </w:t>
            </w:r>
            <w:r w:rsidRPr="00E83F05">
              <w:rPr>
                <w:i/>
              </w:rPr>
              <w:t>argument</w:t>
            </w:r>
            <w:r w:rsidRPr="00E77497">
              <w:t xml:space="preserve"> is </w:t>
            </w:r>
            <w:r w:rsidRPr="00E77497">
              <w:rPr>
                <w:b/>
              </w:rPr>
              <w:t>false</w:t>
            </w:r>
            <w:r w:rsidRPr="00E77497">
              <w:t xml:space="preserve">, then </w:t>
            </w:r>
            <w:r>
              <w:t>return</w:t>
            </w:r>
            <w:r w:rsidRPr="00E77497">
              <w:t xml:space="preserve"> </w:t>
            </w:r>
            <w:r w:rsidRPr="00E77497">
              <w:rPr>
                <w:rFonts w:ascii="Courier New" w:hAnsi="Courier New" w:cs="Courier New"/>
                <w:b/>
              </w:rPr>
              <w:t>"false"</w:t>
            </w:r>
            <w:r w:rsidRPr="00E77497">
              <w:rPr>
                <w:b/>
              </w:rPr>
              <w:t>.</w:t>
            </w:r>
          </w:p>
        </w:tc>
      </w:tr>
      <w:tr w:rsidR="009F36E4" w:rsidRPr="00E77497" w14:paraId="3DF00E2D" w14:textId="77777777" w:rsidTr="004E45E7">
        <w:trPr>
          <w:jc w:val="center"/>
        </w:trPr>
        <w:tc>
          <w:tcPr>
            <w:tcW w:w="1998" w:type="dxa"/>
          </w:tcPr>
          <w:p w14:paraId="5E67D98E" w14:textId="77777777" w:rsidR="009F36E4" w:rsidRPr="00E77497" w:rsidRDefault="009F36E4" w:rsidP="004E45E7">
            <w:pPr>
              <w:keepNext/>
              <w:spacing w:after="60"/>
            </w:pPr>
            <w:r w:rsidRPr="00E77497">
              <w:t>Number</w:t>
            </w:r>
          </w:p>
        </w:tc>
        <w:tc>
          <w:tcPr>
            <w:tcW w:w="6858" w:type="dxa"/>
          </w:tcPr>
          <w:p w14:paraId="51121658" w14:textId="77777777" w:rsidR="009F36E4" w:rsidRPr="00E77497" w:rsidRDefault="009F36E4" w:rsidP="004E45E7">
            <w:pPr>
              <w:spacing w:after="60"/>
            </w:pPr>
            <w:r w:rsidRPr="00E77497">
              <w:t xml:space="preserve">See </w:t>
            </w:r>
            <w:r>
              <w:fldChar w:fldCharType="begin"/>
            </w:r>
            <w:r>
              <w:instrText xml:space="preserve"> REF _Ref365531188 \r \h </w:instrText>
            </w:r>
            <w:r>
              <w:fldChar w:fldCharType="separate"/>
            </w:r>
            <w:r w:rsidR="00281431">
              <w:t>7.1.12.1</w:t>
            </w:r>
            <w:r>
              <w:fldChar w:fldCharType="end"/>
            </w:r>
            <w:r w:rsidRPr="00E77497">
              <w:t>.</w:t>
            </w:r>
          </w:p>
        </w:tc>
      </w:tr>
      <w:tr w:rsidR="009F36E4" w:rsidRPr="00E77497" w14:paraId="4DEABBE1" w14:textId="77777777" w:rsidTr="004E45E7">
        <w:trPr>
          <w:jc w:val="center"/>
        </w:trPr>
        <w:tc>
          <w:tcPr>
            <w:tcW w:w="1998" w:type="dxa"/>
          </w:tcPr>
          <w:p w14:paraId="3D5CB6E1" w14:textId="77777777" w:rsidR="009F36E4" w:rsidRPr="00E77497" w:rsidRDefault="009F36E4" w:rsidP="004E45E7">
            <w:pPr>
              <w:keepNext/>
              <w:spacing w:after="60"/>
            </w:pPr>
            <w:r w:rsidRPr="00E77497">
              <w:t>String</w:t>
            </w:r>
          </w:p>
        </w:tc>
        <w:tc>
          <w:tcPr>
            <w:tcW w:w="6858" w:type="dxa"/>
          </w:tcPr>
          <w:p w14:paraId="28E0AA1C" w14:textId="77777777" w:rsidR="009F36E4" w:rsidRPr="00E77497" w:rsidRDefault="009F36E4" w:rsidP="004E45E7">
            <w:pPr>
              <w:spacing w:after="60"/>
            </w:pPr>
            <w:r w:rsidRPr="00E77497">
              <w:t xml:space="preserve">Return </w:t>
            </w:r>
            <w:r w:rsidRPr="00E83F05">
              <w:rPr>
                <w:i/>
              </w:rPr>
              <w:t>argument</w:t>
            </w:r>
            <w:r w:rsidRPr="00E77497">
              <w:t xml:space="preserve"> (no conversion)</w:t>
            </w:r>
          </w:p>
        </w:tc>
      </w:tr>
      <w:tr w:rsidR="009F36E4" w:rsidRPr="00E77497" w14:paraId="1F0AC897" w14:textId="77777777" w:rsidTr="004E45E7">
        <w:trPr>
          <w:jc w:val="center"/>
        </w:trPr>
        <w:tc>
          <w:tcPr>
            <w:tcW w:w="1998" w:type="dxa"/>
          </w:tcPr>
          <w:p w14:paraId="41367A0F" w14:textId="77777777" w:rsidR="009F36E4" w:rsidRPr="00E77497" w:rsidRDefault="009F36E4" w:rsidP="004E45E7">
            <w:pPr>
              <w:keepNext/>
              <w:spacing w:after="60"/>
            </w:pPr>
            <w:r>
              <w:t>Symbol</w:t>
            </w:r>
          </w:p>
        </w:tc>
        <w:tc>
          <w:tcPr>
            <w:tcW w:w="6858" w:type="dxa"/>
          </w:tcPr>
          <w:p w14:paraId="61F56AB0" w14:textId="77777777" w:rsidR="009F36E4" w:rsidRPr="00E77497" w:rsidRDefault="009F36E4" w:rsidP="004E45E7">
            <w:pPr>
              <w:spacing w:after="60"/>
            </w:pPr>
            <w:r>
              <w:t xml:space="preserve">Throw a </w:t>
            </w:r>
            <w:r w:rsidRPr="00007C92">
              <w:rPr>
                <w:b/>
              </w:rPr>
              <w:t>TypeError</w:t>
            </w:r>
            <w:r>
              <w:t xml:space="preserve"> exception.</w:t>
            </w:r>
          </w:p>
        </w:tc>
      </w:tr>
      <w:tr w:rsidR="009F36E4" w:rsidRPr="00E77497" w14:paraId="00C2A13E" w14:textId="77777777" w:rsidTr="004E45E7">
        <w:trPr>
          <w:jc w:val="center"/>
        </w:trPr>
        <w:tc>
          <w:tcPr>
            <w:tcW w:w="1998" w:type="dxa"/>
          </w:tcPr>
          <w:p w14:paraId="7BBE1CD9" w14:textId="77777777" w:rsidR="009F36E4" w:rsidRPr="00E77497" w:rsidRDefault="009F36E4" w:rsidP="004E45E7">
            <w:pPr>
              <w:keepNext/>
              <w:spacing w:after="60"/>
            </w:pPr>
            <w:r w:rsidRPr="00E77497">
              <w:t>Object</w:t>
            </w:r>
          </w:p>
        </w:tc>
        <w:tc>
          <w:tcPr>
            <w:tcW w:w="6858" w:type="dxa"/>
          </w:tcPr>
          <w:p w14:paraId="4765A26C" w14:textId="77777777" w:rsidR="009F36E4" w:rsidRPr="00E77497" w:rsidRDefault="009F36E4" w:rsidP="004E45E7">
            <w:pPr>
              <w:spacing w:after="60"/>
            </w:pPr>
            <w:r w:rsidRPr="00E77497">
              <w:t>Apply the following steps:</w:t>
            </w:r>
          </w:p>
          <w:p w14:paraId="2114F12A" w14:textId="77777777" w:rsidR="009F36E4" w:rsidRPr="00E77497" w:rsidRDefault="009F36E4" w:rsidP="004E45E7">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p>
          <w:p w14:paraId="3B748943" w14:textId="77777777" w:rsidR="009F36E4" w:rsidRPr="00E77497" w:rsidRDefault="009F36E4" w:rsidP="004E45E7">
            <w:pPr>
              <w:spacing w:after="0"/>
            </w:pPr>
            <w:r w:rsidRPr="00E77497">
              <w:rPr>
                <w:rFonts w:ascii="Times New Roman" w:hAnsi="Times New Roman"/>
              </w:rPr>
              <w:t>2. Return ToString(</w:t>
            </w:r>
            <w:r w:rsidRPr="00E77497">
              <w:rPr>
                <w:rFonts w:ascii="Times New Roman" w:hAnsi="Times New Roman"/>
                <w:i/>
              </w:rPr>
              <w:t>primValue</w:t>
            </w:r>
            <w:r w:rsidRPr="00E77497">
              <w:rPr>
                <w:rFonts w:ascii="Times New Roman" w:hAnsi="Times New Roman"/>
              </w:rPr>
              <w:t>).</w:t>
            </w:r>
          </w:p>
        </w:tc>
      </w:tr>
    </w:tbl>
    <w:p w14:paraId="45B06917" w14:textId="77777777" w:rsidR="009F36E4" w:rsidRPr="00E77497" w:rsidRDefault="009F36E4" w:rsidP="009F36E4">
      <w:pPr>
        <w:pStyle w:val="Heading4"/>
      </w:pPr>
      <w:bookmarkStart w:id="387" w:name="_Ref365531188"/>
      <w:r w:rsidRPr="00E77497">
        <w:t>ToString Applied to the Number Type</w:t>
      </w:r>
      <w:bookmarkEnd w:id="387"/>
    </w:p>
    <w:p w14:paraId="1BBC7F96" w14:textId="77777777" w:rsidR="009F36E4" w:rsidRPr="00E77497" w:rsidRDefault="009F36E4" w:rsidP="009F36E4">
      <w:pPr>
        <w:pStyle w:val="normalbefore"/>
      </w:pPr>
      <w:r w:rsidRPr="00E77497">
        <w:t xml:space="preserve">The abstract operation ToString converts a Number </w:t>
      </w:r>
      <w:r w:rsidRPr="00E77497">
        <w:rPr>
          <w:rFonts w:ascii="Times New Roman" w:hAnsi="Times New Roman"/>
          <w:i/>
        </w:rPr>
        <w:t>m</w:t>
      </w:r>
      <w:r w:rsidRPr="00E77497">
        <w:t xml:space="preserve"> to String format as follows:</w:t>
      </w:r>
    </w:p>
    <w:p w14:paraId="29774F79"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61308E5A"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1ED1F1C8"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77354C63"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14:paraId="52C05DC9" w14:textId="77777777" w:rsidR="009F36E4" w:rsidRPr="00E77497" w:rsidRDefault="009F36E4" w:rsidP="0068054D">
      <w:pPr>
        <w:pStyle w:val="Alg4"/>
        <w:numPr>
          <w:ilvl w:val="0"/>
          <w:numId w:val="80"/>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38DAD08C" w14:textId="77777777" w:rsidR="009F36E4" w:rsidRPr="00E77497" w:rsidRDefault="009F36E4" w:rsidP="0068054D">
      <w:pPr>
        <w:pStyle w:val="Alg4"/>
        <w:numPr>
          <w:ilvl w:val="0"/>
          <w:numId w:val="80"/>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3D7F4D3F" w14:textId="77777777" w:rsidR="009F36E4" w:rsidRPr="00E77497" w:rsidRDefault="009F36E4" w:rsidP="0068054D">
      <w:pPr>
        <w:pStyle w:val="Alg4"/>
        <w:numPr>
          <w:ilvl w:val="0"/>
          <w:numId w:val="80"/>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57C3412D" w14:textId="77777777" w:rsidR="009F36E4" w:rsidRPr="00E77497" w:rsidRDefault="009F36E4" w:rsidP="0068054D">
      <w:pPr>
        <w:pStyle w:val="Alg4"/>
        <w:numPr>
          <w:ilvl w:val="0"/>
          <w:numId w:val="80"/>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78A84CA3" w14:textId="77777777" w:rsidR="009F36E4" w:rsidRPr="00E77497" w:rsidRDefault="009F36E4" w:rsidP="0068054D">
      <w:pPr>
        <w:pStyle w:val="Alg4"/>
        <w:numPr>
          <w:ilvl w:val="0"/>
          <w:numId w:val="80"/>
        </w:numPr>
      </w:pPr>
      <w:r w:rsidRPr="00E77497">
        <w:lastRenderedPageBreak/>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6B90FBA1" w14:textId="77777777" w:rsidR="009F36E4" w:rsidRPr="00E77497" w:rsidRDefault="009F36E4" w:rsidP="0068054D">
      <w:pPr>
        <w:pStyle w:val="Alg4"/>
        <w:numPr>
          <w:ilvl w:val="0"/>
          <w:numId w:val="80"/>
        </w:numPr>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3412376A" w14:textId="77777777" w:rsidR="009F36E4" w:rsidRPr="00E77497" w:rsidRDefault="009F36E4" w:rsidP="009F36E4">
      <w:pPr>
        <w:pStyle w:val="Note"/>
        <w:spacing w:after="60"/>
      </w:pPr>
      <w:r w:rsidRPr="00E77497">
        <w:t>NOTE 1</w:t>
      </w:r>
      <w:r w:rsidRPr="00E77497">
        <w:tab/>
        <w:t>The following observations may be useful as guidelines for implementations, but are not part of the normative requirements of this Standard:</w:t>
      </w:r>
    </w:p>
    <w:p w14:paraId="39E4B4F3" w14:textId="77777777" w:rsidR="009F36E4" w:rsidRPr="00E77497" w:rsidRDefault="009F36E4" w:rsidP="0068054D">
      <w:pPr>
        <w:pStyle w:val="Note"/>
        <w:numPr>
          <w:ilvl w:val="0"/>
          <w:numId w:val="40"/>
        </w:numPr>
        <w:tabs>
          <w:tab w:val="clear" w:pos="960"/>
          <w:tab w:val="left" w:pos="720"/>
        </w:tabs>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15FEA725" w14:textId="77777777" w:rsidR="009F36E4" w:rsidRPr="00E77497" w:rsidRDefault="009F36E4" w:rsidP="0068054D">
      <w:pPr>
        <w:pStyle w:val="Note"/>
        <w:numPr>
          <w:ilvl w:val="0"/>
          <w:numId w:val="40"/>
        </w:numPr>
        <w:tabs>
          <w:tab w:val="clear" w:pos="960"/>
          <w:tab w:val="left" w:pos="720"/>
        </w:tabs>
      </w:pPr>
      <w:r w:rsidRPr="00E77497">
        <w:t>The least significant digit of s is not always uniquely determined by the requirements listed in step 5.</w:t>
      </w:r>
    </w:p>
    <w:p w14:paraId="655EFA40" w14:textId="77777777" w:rsidR="009F36E4" w:rsidRPr="00E77497" w:rsidRDefault="009F36E4" w:rsidP="009F36E4">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07B351DB" w14:textId="77777777" w:rsidR="009F36E4" w:rsidRPr="00E77497" w:rsidRDefault="009F36E4" w:rsidP="009F36E4">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0557E18E" w14:textId="77777777" w:rsidR="009F36E4" w:rsidRPr="00E77497" w:rsidRDefault="009F36E4" w:rsidP="009F36E4">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1774B165" w14:textId="77777777" w:rsidR="009F36E4" w:rsidRPr="00E77497" w:rsidRDefault="009F36E4" w:rsidP="009F36E4">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14:paraId="72C63AFE" w14:textId="77777777" w:rsidR="009F36E4" w:rsidRPr="00E77497" w:rsidRDefault="009F36E4" w:rsidP="009F36E4">
      <w:pPr>
        <w:pStyle w:val="Heading3"/>
      </w:pPr>
      <w:bookmarkStart w:id="388" w:name="_Toc370745175"/>
      <w:bookmarkStart w:id="389" w:name="_Toc384480911"/>
      <w:r w:rsidRPr="00E77497">
        <w:t>ToObject</w:t>
      </w:r>
      <w:bookmarkEnd w:id="388"/>
      <w:bookmarkEnd w:id="389"/>
    </w:p>
    <w:p w14:paraId="39D2112B" w14:textId="77777777" w:rsidR="009F36E4" w:rsidRPr="00E77497" w:rsidRDefault="009F36E4" w:rsidP="009F36E4">
      <w:pPr>
        <w:spacing w:after="120"/>
      </w:pPr>
      <w:r w:rsidRPr="00E77497">
        <w:t xml:space="preserve">The abstract operation ToObject converts its </w:t>
      </w:r>
      <w:r w:rsidRPr="00B07504">
        <w:rPr>
          <w:i/>
        </w:rPr>
        <w:t>argument</w:t>
      </w:r>
      <w:r w:rsidRPr="00E77497">
        <w:t xml:space="preserve"> to a value of type Object according to</w:t>
      </w:r>
      <w:r>
        <w:t xml:space="preserve"> </w:t>
      </w:r>
      <w:r>
        <w:fldChar w:fldCharType="begin"/>
      </w:r>
      <w:r>
        <w:instrText xml:space="preserve"> REF _Ref365644811 \h </w:instrText>
      </w:r>
      <w:r>
        <w:fldChar w:fldCharType="separate"/>
      </w:r>
      <w:r w:rsidR="00281431">
        <w:t xml:space="preserve">Table </w:t>
      </w:r>
      <w:r w:rsidR="00281431">
        <w:rPr>
          <w:noProof/>
        </w:rPr>
        <w:t>13</w:t>
      </w:r>
      <w:r>
        <w:fldChar w:fldCharType="end"/>
      </w:r>
      <w:r w:rsidRPr="00E77497">
        <w:t>:</w:t>
      </w:r>
    </w:p>
    <w:p w14:paraId="4AE971DE" w14:textId="77777777" w:rsidR="009F36E4" w:rsidRPr="00E77497" w:rsidRDefault="009F36E4" w:rsidP="009F36E4">
      <w:pPr>
        <w:pStyle w:val="Tabletitle"/>
      </w:pPr>
      <w:bookmarkStart w:id="390" w:name="_Ref365644811"/>
      <w:r>
        <w:t xml:space="preserve">Table </w:t>
      </w:r>
      <w:r>
        <w:fldChar w:fldCharType="begin"/>
      </w:r>
      <w:r>
        <w:instrText xml:space="preserve"> SEQ Table \* ARABIC </w:instrText>
      </w:r>
      <w:r>
        <w:fldChar w:fldCharType="separate"/>
      </w:r>
      <w:r w:rsidR="00281431">
        <w:rPr>
          <w:noProof/>
        </w:rPr>
        <w:t>13</w:t>
      </w:r>
      <w:r>
        <w:fldChar w:fldCharType="end"/>
      </w:r>
      <w:bookmarkEnd w:id="390"/>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E77497" w14:paraId="61DF3422" w14:textId="77777777" w:rsidTr="004E45E7">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8C223EB"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4AE8D925"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Result</w:t>
            </w:r>
          </w:p>
        </w:tc>
      </w:tr>
      <w:tr w:rsidR="009F36E4" w:rsidRPr="00E77497" w14:paraId="7FF7EE60" w14:textId="77777777" w:rsidTr="004E45E7">
        <w:trPr>
          <w:jc w:val="center"/>
        </w:trPr>
        <w:tc>
          <w:tcPr>
            <w:tcW w:w="1998" w:type="dxa"/>
            <w:tcBorders>
              <w:top w:val="nil"/>
            </w:tcBorders>
          </w:tcPr>
          <w:p w14:paraId="4ADFF86F" w14:textId="77777777" w:rsidR="009F36E4" w:rsidRPr="00E77497" w:rsidRDefault="009F36E4" w:rsidP="004E45E7">
            <w:pPr>
              <w:keepNext/>
              <w:spacing w:after="60"/>
            </w:pPr>
            <w:r>
              <w:t>Completion Record</w:t>
            </w:r>
          </w:p>
        </w:tc>
        <w:tc>
          <w:tcPr>
            <w:tcW w:w="6858" w:type="dxa"/>
            <w:tcBorders>
              <w:top w:val="nil"/>
            </w:tcBorders>
          </w:tcPr>
          <w:p w14:paraId="0D4A8C60" w14:textId="77777777" w:rsidR="009F36E4" w:rsidRPr="00E77497" w:rsidRDefault="009F36E4" w:rsidP="004E45E7">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9F36E4" w:rsidRPr="00E77497" w14:paraId="54BF8C7B" w14:textId="77777777" w:rsidTr="004E45E7">
        <w:trPr>
          <w:jc w:val="center"/>
        </w:trPr>
        <w:tc>
          <w:tcPr>
            <w:tcW w:w="1998" w:type="dxa"/>
            <w:tcBorders>
              <w:top w:val="nil"/>
            </w:tcBorders>
          </w:tcPr>
          <w:p w14:paraId="6580DF38" w14:textId="77777777" w:rsidR="009F36E4" w:rsidRPr="00E77497" w:rsidRDefault="009F36E4" w:rsidP="004E45E7">
            <w:pPr>
              <w:keepNext/>
              <w:spacing w:after="60"/>
            </w:pPr>
            <w:r w:rsidRPr="00E77497">
              <w:t>Undefined</w:t>
            </w:r>
          </w:p>
        </w:tc>
        <w:tc>
          <w:tcPr>
            <w:tcW w:w="6858" w:type="dxa"/>
            <w:tcBorders>
              <w:top w:val="nil"/>
            </w:tcBorders>
          </w:tcPr>
          <w:p w14:paraId="1C005B69" w14:textId="77777777" w:rsidR="009F36E4" w:rsidRPr="00E77497" w:rsidRDefault="009F36E4" w:rsidP="004E45E7">
            <w:pPr>
              <w:keepNext/>
              <w:spacing w:after="60"/>
            </w:pPr>
            <w:r w:rsidRPr="00E77497">
              <w:t xml:space="preserve">Throw a </w:t>
            </w:r>
            <w:r w:rsidRPr="00E77497">
              <w:rPr>
                <w:b/>
              </w:rPr>
              <w:t>TypeError</w:t>
            </w:r>
            <w:r w:rsidRPr="00E77497">
              <w:t xml:space="preserve"> exception.</w:t>
            </w:r>
          </w:p>
        </w:tc>
      </w:tr>
      <w:tr w:rsidR="009F36E4" w:rsidRPr="00E77497" w14:paraId="4C09E238" w14:textId="77777777" w:rsidTr="004E45E7">
        <w:trPr>
          <w:jc w:val="center"/>
        </w:trPr>
        <w:tc>
          <w:tcPr>
            <w:tcW w:w="1998" w:type="dxa"/>
          </w:tcPr>
          <w:p w14:paraId="537D3382" w14:textId="77777777" w:rsidR="009F36E4" w:rsidRPr="00E77497" w:rsidRDefault="009F36E4" w:rsidP="004E45E7">
            <w:pPr>
              <w:keepNext/>
              <w:spacing w:after="60"/>
            </w:pPr>
            <w:r w:rsidRPr="00E77497">
              <w:t>Null</w:t>
            </w:r>
          </w:p>
        </w:tc>
        <w:tc>
          <w:tcPr>
            <w:tcW w:w="6858" w:type="dxa"/>
          </w:tcPr>
          <w:p w14:paraId="052DE07E" w14:textId="77777777" w:rsidR="009F36E4" w:rsidRPr="00E77497" w:rsidRDefault="009F36E4" w:rsidP="004E45E7">
            <w:pPr>
              <w:keepNext/>
              <w:spacing w:after="60"/>
            </w:pPr>
            <w:r w:rsidRPr="00E77497">
              <w:t xml:space="preserve">Throw a </w:t>
            </w:r>
            <w:r w:rsidRPr="00E77497">
              <w:rPr>
                <w:b/>
              </w:rPr>
              <w:t>TypeError</w:t>
            </w:r>
            <w:r w:rsidRPr="00E77497">
              <w:t xml:space="preserve"> exception.</w:t>
            </w:r>
          </w:p>
        </w:tc>
      </w:tr>
      <w:tr w:rsidR="009F36E4" w:rsidRPr="00E77497" w14:paraId="78017258" w14:textId="77777777" w:rsidTr="004E45E7">
        <w:trPr>
          <w:jc w:val="center"/>
        </w:trPr>
        <w:tc>
          <w:tcPr>
            <w:tcW w:w="1998" w:type="dxa"/>
          </w:tcPr>
          <w:p w14:paraId="32384AC6" w14:textId="77777777" w:rsidR="009F36E4" w:rsidRPr="00E77497" w:rsidRDefault="009F36E4" w:rsidP="004E45E7">
            <w:pPr>
              <w:keepNext/>
              <w:spacing w:after="60"/>
            </w:pPr>
            <w:r w:rsidRPr="00E77497">
              <w:t>Boolean</w:t>
            </w:r>
          </w:p>
        </w:tc>
        <w:tc>
          <w:tcPr>
            <w:tcW w:w="6858" w:type="dxa"/>
          </w:tcPr>
          <w:p w14:paraId="34994BE5" w14:textId="77777777" w:rsidR="009F36E4" w:rsidRPr="00E77497" w:rsidRDefault="009F36E4" w:rsidP="004E45E7">
            <w:pPr>
              <w:keepNext/>
              <w:spacing w:after="60"/>
            </w:pPr>
            <w:r>
              <w:t>Return</w:t>
            </w:r>
            <w:r w:rsidRPr="00E77497">
              <w:t xml:space="preserve"> a new Boolean object whose [[</w:t>
            </w:r>
            <w:r>
              <w:t>BooleanData</w:t>
            </w:r>
            <w:r w:rsidRPr="00E77497">
              <w:t xml:space="preserve">]] </w:t>
            </w:r>
            <w:r>
              <w:t>internal slot</w:t>
            </w:r>
            <w:r w:rsidRPr="00E77497">
              <w:t xml:space="preserve"> is set to the value of </w:t>
            </w:r>
            <w:r w:rsidRPr="00E83F05">
              <w:rPr>
                <w:i/>
              </w:rPr>
              <w:t>argument</w:t>
            </w:r>
            <w:r w:rsidRPr="00E77497">
              <w:t xml:space="preserve">. See </w:t>
            </w:r>
            <w:r>
              <w:fldChar w:fldCharType="begin"/>
            </w:r>
            <w:r>
              <w:instrText xml:space="preserve"> REF _Ref365547985 \r \h </w:instrText>
            </w:r>
            <w:r>
              <w:fldChar w:fldCharType="separate"/>
            </w:r>
            <w:r w:rsidR="00281431">
              <w:t>19.3</w:t>
            </w:r>
            <w:r>
              <w:fldChar w:fldCharType="end"/>
            </w:r>
            <w:r w:rsidRPr="00E77497">
              <w:t xml:space="preserve"> for a description of Boolean objects.</w:t>
            </w:r>
          </w:p>
        </w:tc>
      </w:tr>
      <w:tr w:rsidR="009F36E4" w:rsidRPr="00E77497" w14:paraId="7BBC3421" w14:textId="77777777" w:rsidTr="004E45E7">
        <w:trPr>
          <w:jc w:val="center"/>
        </w:trPr>
        <w:tc>
          <w:tcPr>
            <w:tcW w:w="1998" w:type="dxa"/>
          </w:tcPr>
          <w:p w14:paraId="6A8C9838" w14:textId="77777777" w:rsidR="009F36E4" w:rsidRPr="00E77497" w:rsidRDefault="009F36E4" w:rsidP="004E45E7">
            <w:pPr>
              <w:keepNext/>
              <w:spacing w:after="60"/>
            </w:pPr>
            <w:r w:rsidRPr="00E77497">
              <w:t>Number</w:t>
            </w:r>
          </w:p>
        </w:tc>
        <w:tc>
          <w:tcPr>
            <w:tcW w:w="6858" w:type="dxa"/>
          </w:tcPr>
          <w:p w14:paraId="2EB89F18" w14:textId="77777777" w:rsidR="009F36E4" w:rsidRPr="00E77497" w:rsidRDefault="009F36E4" w:rsidP="004E45E7">
            <w:pPr>
              <w:keepNext/>
              <w:spacing w:after="60"/>
            </w:pPr>
            <w:r>
              <w:t>Return</w:t>
            </w:r>
            <w:r w:rsidRPr="00E77497">
              <w:t xml:space="preserve"> a new Number object whose [[</w:t>
            </w:r>
            <w:r>
              <w:t>NumberData</w:t>
            </w:r>
            <w:r w:rsidRPr="00E77497">
              <w:t xml:space="preserve">]] </w:t>
            </w:r>
            <w:r>
              <w:t>internal slot</w:t>
            </w:r>
            <w:r w:rsidRPr="00E77497">
              <w:t xml:space="preserve"> is set to the value of </w:t>
            </w:r>
            <w:r w:rsidRPr="00E83F05">
              <w:rPr>
                <w:i/>
              </w:rPr>
              <w:t>argument</w:t>
            </w:r>
            <w:r w:rsidRPr="00E77497">
              <w:t xml:space="preserve">. See </w:t>
            </w:r>
            <w:r>
              <w:fldChar w:fldCharType="begin"/>
            </w:r>
            <w:r>
              <w:instrText xml:space="preserve"> REF _Ref365547958 \r \h </w:instrText>
            </w:r>
            <w:r>
              <w:fldChar w:fldCharType="separate"/>
            </w:r>
            <w:r w:rsidR="00281431">
              <w:t>20.1</w:t>
            </w:r>
            <w:r>
              <w:fldChar w:fldCharType="end"/>
            </w:r>
            <w:r w:rsidRPr="00E77497">
              <w:t xml:space="preserve"> for a description of Number objects.</w:t>
            </w:r>
          </w:p>
        </w:tc>
      </w:tr>
      <w:tr w:rsidR="009F36E4" w:rsidRPr="00E77497" w14:paraId="64E7EB7C" w14:textId="77777777" w:rsidTr="004E45E7">
        <w:trPr>
          <w:jc w:val="center"/>
        </w:trPr>
        <w:tc>
          <w:tcPr>
            <w:tcW w:w="1998" w:type="dxa"/>
          </w:tcPr>
          <w:p w14:paraId="7E28E313" w14:textId="77777777" w:rsidR="009F36E4" w:rsidRPr="00E77497" w:rsidRDefault="009F36E4" w:rsidP="004E45E7">
            <w:pPr>
              <w:keepNext/>
              <w:spacing w:after="60"/>
            </w:pPr>
            <w:r w:rsidRPr="00E77497">
              <w:t>String</w:t>
            </w:r>
          </w:p>
        </w:tc>
        <w:tc>
          <w:tcPr>
            <w:tcW w:w="6858" w:type="dxa"/>
          </w:tcPr>
          <w:p w14:paraId="019C514F" w14:textId="77777777" w:rsidR="009F36E4" w:rsidRPr="00E77497" w:rsidRDefault="009F36E4" w:rsidP="004E45E7">
            <w:pPr>
              <w:keepNext/>
              <w:spacing w:after="60"/>
            </w:pPr>
            <w:r>
              <w:t>Return</w:t>
            </w:r>
            <w:r w:rsidRPr="00E77497">
              <w:t xml:space="preserve"> a new String object whose [[</w:t>
            </w:r>
            <w:r>
              <w:t>StringData</w:t>
            </w:r>
            <w:r w:rsidRPr="00E77497">
              <w:t xml:space="preserve">]] </w:t>
            </w:r>
            <w:r>
              <w:t>internal slot</w:t>
            </w:r>
            <w:r w:rsidRPr="00E77497">
              <w:t xml:space="preserve"> is set to the value of </w:t>
            </w:r>
            <w:r w:rsidRPr="00E83F05">
              <w:rPr>
                <w:i/>
              </w:rPr>
              <w:t>argument</w:t>
            </w:r>
            <w:r w:rsidRPr="00E77497">
              <w:t xml:space="preserve">. See </w:t>
            </w:r>
            <w:r>
              <w:fldChar w:fldCharType="begin"/>
            </w:r>
            <w:r>
              <w:instrText xml:space="preserve"> REF _Ref365548027 \r \h </w:instrText>
            </w:r>
            <w:r>
              <w:fldChar w:fldCharType="separate"/>
            </w:r>
            <w:r w:rsidR="00281431">
              <w:t>21.1</w:t>
            </w:r>
            <w:r>
              <w:fldChar w:fldCharType="end"/>
            </w:r>
            <w:r w:rsidRPr="00E77497">
              <w:t xml:space="preserve"> for a description of String objects.</w:t>
            </w:r>
          </w:p>
        </w:tc>
      </w:tr>
      <w:tr w:rsidR="009F36E4" w:rsidRPr="00E77497" w14:paraId="5D1E240F" w14:textId="77777777" w:rsidTr="004E45E7">
        <w:trPr>
          <w:jc w:val="center"/>
        </w:trPr>
        <w:tc>
          <w:tcPr>
            <w:tcW w:w="1998" w:type="dxa"/>
          </w:tcPr>
          <w:p w14:paraId="3041DF32" w14:textId="77777777" w:rsidR="009F36E4" w:rsidRPr="00E77497" w:rsidRDefault="009F36E4" w:rsidP="004E45E7">
            <w:pPr>
              <w:keepNext/>
              <w:spacing w:after="60"/>
            </w:pPr>
            <w:r>
              <w:t>Symbol</w:t>
            </w:r>
          </w:p>
        </w:tc>
        <w:tc>
          <w:tcPr>
            <w:tcW w:w="6858" w:type="dxa"/>
          </w:tcPr>
          <w:p w14:paraId="6A1C5CB9" w14:textId="77777777" w:rsidR="009F36E4" w:rsidRDefault="009F36E4" w:rsidP="004E45E7">
            <w:pPr>
              <w:keepNext/>
              <w:spacing w:after="60"/>
            </w:pPr>
            <w:r>
              <w:t>Return</w:t>
            </w:r>
            <w:r w:rsidRPr="00E77497">
              <w:t xml:space="preserve"> a new </w:t>
            </w:r>
            <w:r>
              <w:t>Symbol</w:t>
            </w:r>
            <w:r w:rsidRPr="00E77497">
              <w:t xml:space="preserve"> object whose [[</w:t>
            </w:r>
            <w:r>
              <w:t>SymbolData</w:t>
            </w:r>
            <w:r w:rsidRPr="00E77497">
              <w:t xml:space="preserve">]] </w:t>
            </w:r>
            <w:r>
              <w:t>internal slot</w:t>
            </w:r>
            <w:r w:rsidRPr="00E77497">
              <w:t xml:space="preserve"> is set to the value of </w:t>
            </w:r>
            <w:r w:rsidRPr="00E83F05">
              <w:rPr>
                <w:i/>
              </w:rPr>
              <w:t>argument</w:t>
            </w:r>
            <w:r w:rsidRPr="00E77497">
              <w:t xml:space="preserve">. See </w:t>
            </w:r>
            <w:r>
              <w:fldChar w:fldCharType="begin"/>
            </w:r>
            <w:r>
              <w:instrText xml:space="preserve"> REF _Ref367805013 \r \h </w:instrText>
            </w:r>
            <w:r>
              <w:fldChar w:fldCharType="separate"/>
            </w:r>
            <w:r w:rsidR="00281431">
              <w:t>19.4</w:t>
            </w:r>
            <w:r>
              <w:fldChar w:fldCharType="end"/>
            </w:r>
            <w:r w:rsidRPr="00E77497">
              <w:t xml:space="preserve"> for a description of </w:t>
            </w:r>
            <w:r>
              <w:t>Symbol</w:t>
            </w:r>
            <w:r w:rsidRPr="00E77497">
              <w:t xml:space="preserve"> objects.</w:t>
            </w:r>
          </w:p>
        </w:tc>
      </w:tr>
      <w:tr w:rsidR="009F36E4" w:rsidRPr="00E77497" w14:paraId="3B2B5B00" w14:textId="77777777" w:rsidTr="004E45E7">
        <w:trPr>
          <w:jc w:val="center"/>
        </w:trPr>
        <w:tc>
          <w:tcPr>
            <w:tcW w:w="1998" w:type="dxa"/>
          </w:tcPr>
          <w:p w14:paraId="685A4124" w14:textId="77777777" w:rsidR="009F36E4" w:rsidRPr="00E77497" w:rsidRDefault="009F36E4" w:rsidP="004E45E7">
            <w:pPr>
              <w:spacing w:after="60"/>
            </w:pPr>
            <w:r w:rsidRPr="00E77497">
              <w:t>Object</w:t>
            </w:r>
          </w:p>
        </w:tc>
        <w:tc>
          <w:tcPr>
            <w:tcW w:w="6858" w:type="dxa"/>
          </w:tcPr>
          <w:p w14:paraId="6981FF48" w14:textId="77777777" w:rsidR="009F36E4" w:rsidRPr="00E77497" w:rsidRDefault="009F36E4" w:rsidP="004E45E7">
            <w:pPr>
              <w:spacing w:after="60"/>
            </w:pPr>
            <w:r>
              <w:t>Return</w:t>
            </w:r>
            <w:r w:rsidRPr="00E77497">
              <w:t xml:space="preserve"> </w:t>
            </w:r>
            <w:r w:rsidRPr="00E83F05">
              <w:rPr>
                <w:i/>
              </w:rPr>
              <w:t>argument</w:t>
            </w:r>
            <w:r w:rsidRPr="00E77497">
              <w:t xml:space="preserve"> (no conversion).</w:t>
            </w:r>
          </w:p>
        </w:tc>
      </w:tr>
    </w:tbl>
    <w:p w14:paraId="094EF3C8" w14:textId="77777777" w:rsidR="009F36E4" w:rsidRPr="00E77497" w:rsidRDefault="009F36E4" w:rsidP="009F36E4">
      <w:pPr>
        <w:pStyle w:val="Heading3"/>
        <w:spacing w:before="300"/>
      </w:pPr>
      <w:bookmarkStart w:id="391" w:name="_Toc370745176"/>
      <w:bookmarkStart w:id="392" w:name="_Toc384480912"/>
      <w:r w:rsidRPr="00E77497">
        <w:lastRenderedPageBreak/>
        <w:t>To</w:t>
      </w:r>
      <w:r>
        <w:t>PropertyKey</w:t>
      </w:r>
      <w:bookmarkEnd w:id="391"/>
      <w:bookmarkEnd w:id="392"/>
      <w:r w:rsidRPr="00E77497">
        <w:t xml:space="preserve"> </w:t>
      </w:r>
    </w:p>
    <w:p w14:paraId="34EAFEE6" w14:textId="77777777" w:rsidR="009F36E4" w:rsidRPr="009C202C" w:rsidRDefault="009F36E4" w:rsidP="009F36E4">
      <w:pPr>
        <w:pStyle w:val="normalbefore"/>
      </w:pPr>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14:paraId="36417CB8" w14:textId="77777777" w:rsidR="009F36E4" w:rsidRDefault="009F36E4" w:rsidP="0068054D">
      <w:pPr>
        <w:pStyle w:val="Alg4"/>
        <w:numPr>
          <w:ilvl w:val="0"/>
          <w:numId w:val="71"/>
        </w:numPr>
      </w:pPr>
      <w:r>
        <w:t>ReturnIfAbrupt(</w:t>
      </w:r>
      <w:r>
        <w:rPr>
          <w:i/>
        </w:rPr>
        <w:t>argument</w:t>
      </w:r>
      <w:r>
        <w:t>).</w:t>
      </w:r>
    </w:p>
    <w:p w14:paraId="095A7D68" w14:textId="77777777" w:rsidR="009F36E4" w:rsidRDefault="009F36E4" w:rsidP="0068054D">
      <w:pPr>
        <w:pStyle w:val="Alg4"/>
        <w:numPr>
          <w:ilvl w:val="0"/>
          <w:numId w:val="71"/>
        </w:numPr>
      </w:pPr>
      <w:r>
        <w:t>If Type(</w:t>
      </w:r>
      <w:r w:rsidRPr="006C4D5D">
        <w:rPr>
          <w:i/>
        </w:rPr>
        <w:t>argument</w:t>
      </w:r>
      <w:r>
        <w:t>) is Symbol, then</w:t>
      </w:r>
    </w:p>
    <w:p w14:paraId="6F89BB19" w14:textId="77777777" w:rsidR="009F36E4" w:rsidRPr="00E77497" w:rsidRDefault="009F36E4" w:rsidP="0068054D">
      <w:pPr>
        <w:pStyle w:val="Alg4"/>
        <w:numPr>
          <w:ilvl w:val="1"/>
          <w:numId w:val="71"/>
        </w:numPr>
      </w:pPr>
      <w:r>
        <w:t xml:space="preserve">Return </w:t>
      </w:r>
      <w:r w:rsidRPr="006C4D5D">
        <w:rPr>
          <w:i/>
        </w:rPr>
        <w:t>argument</w:t>
      </w:r>
      <w:r>
        <w:t>.</w:t>
      </w:r>
    </w:p>
    <w:p w14:paraId="11DB9064" w14:textId="77777777" w:rsidR="009F36E4" w:rsidRPr="00E77497" w:rsidRDefault="009F36E4" w:rsidP="0068054D">
      <w:pPr>
        <w:pStyle w:val="Alg4"/>
        <w:numPr>
          <w:ilvl w:val="0"/>
          <w:numId w:val="71"/>
        </w:numPr>
      </w:pPr>
      <w:r w:rsidRPr="00E77497">
        <w:t xml:space="preserve">Return </w:t>
      </w:r>
      <w:r>
        <w:t>ToString(</w:t>
      </w:r>
      <w:r>
        <w:rPr>
          <w:i/>
        </w:rPr>
        <w:t>argument</w:t>
      </w:r>
      <w:r>
        <w:t>)</w:t>
      </w:r>
      <w:r w:rsidRPr="00E77497">
        <w:t>.</w:t>
      </w:r>
    </w:p>
    <w:p w14:paraId="2F3F0BCB" w14:textId="77777777" w:rsidR="009F36E4" w:rsidRPr="00E77497" w:rsidRDefault="009F36E4" w:rsidP="009F36E4">
      <w:pPr>
        <w:pStyle w:val="Heading3"/>
      </w:pPr>
      <w:bookmarkStart w:id="393" w:name="_Toc370745177"/>
      <w:bookmarkStart w:id="394" w:name="_Toc384480913"/>
      <w:r w:rsidRPr="00E77497">
        <w:t>To</w:t>
      </w:r>
      <w:r>
        <w:t>Length</w:t>
      </w:r>
      <w:bookmarkEnd w:id="393"/>
      <w:bookmarkEnd w:id="394"/>
      <w:r w:rsidRPr="00E77497">
        <w:t xml:space="preserve"> </w:t>
      </w:r>
    </w:p>
    <w:p w14:paraId="20B43ED1" w14:textId="77777777" w:rsidR="009F36E4" w:rsidRPr="009C202C" w:rsidRDefault="009F36E4" w:rsidP="009F36E4">
      <w:pPr>
        <w:pStyle w:val="normalbefore"/>
      </w:pPr>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14:paraId="3DDAAA1F" w14:textId="77777777" w:rsidR="009F36E4" w:rsidRDefault="009F36E4" w:rsidP="0068054D">
      <w:pPr>
        <w:pStyle w:val="Alg4"/>
        <w:numPr>
          <w:ilvl w:val="0"/>
          <w:numId w:val="72"/>
        </w:numPr>
      </w:pPr>
      <w:r>
        <w:t xml:space="preserve">Let </w:t>
      </w:r>
      <w:r>
        <w:rPr>
          <w:i/>
          <w:iCs/>
        </w:rPr>
        <w:t>len</w:t>
      </w:r>
      <w:r>
        <w:t xml:space="preserve"> be ToInteger(</w:t>
      </w:r>
      <w:r>
        <w:rPr>
          <w:i/>
        </w:rPr>
        <w:t>argument</w:t>
      </w:r>
      <w:r>
        <w:t>).</w:t>
      </w:r>
    </w:p>
    <w:p w14:paraId="08BD4B12" w14:textId="77777777" w:rsidR="009F36E4" w:rsidRDefault="009F36E4" w:rsidP="0068054D">
      <w:pPr>
        <w:pStyle w:val="Alg4"/>
        <w:numPr>
          <w:ilvl w:val="0"/>
          <w:numId w:val="72"/>
        </w:numPr>
      </w:pPr>
      <w:r>
        <w:t>ReturnIfAbrupt(</w:t>
      </w:r>
      <w:r w:rsidRPr="00AC1599">
        <w:t>len</w:t>
      </w:r>
      <w:r>
        <w:t>).</w:t>
      </w:r>
    </w:p>
    <w:p w14:paraId="60F5A2EA" w14:textId="77777777" w:rsidR="009F36E4" w:rsidRDefault="009F36E4" w:rsidP="0068054D">
      <w:pPr>
        <w:pStyle w:val="Alg4"/>
        <w:numPr>
          <w:ilvl w:val="0"/>
          <w:numId w:val="72"/>
        </w:numPr>
      </w:pPr>
      <w:r>
        <w:t xml:space="preserve">If </w:t>
      </w:r>
      <w:r>
        <w:rPr>
          <w:i/>
          <w:iCs/>
        </w:rPr>
        <w:t>len</w:t>
      </w:r>
      <w:r>
        <w:t xml:space="preserve"> ≤ +0, then return +0.</w:t>
      </w:r>
    </w:p>
    <w:p w14:paraId="4A77DFBF" w14:textId="77777777" w:rsidR="009F36E4" w:rsidRPr="00E77497" w:rsidRDefault="009F36E4" w:rsidP="0068054D">
      <w:pPr>
        <w:pStyle w:val="Alg4"/>
        <w:numPr>
          <w:ilvl w:val="0"/>
          <w:numId w:val="72"/>
        </w:numPr>
      </w:pPr>
      <w:r w:rsidRPr="00E77497">
        <w:t xml:space="preserve">Return </w:t>
      </w:r>
      <w:r>
        <w:t>min(</w:t>
      </w:r>
      <w:r w:rsidRPr="00E74C84">
        <w:rPr>
          <w:i/>
          <w:iCs/>
        </w:rPr>
        <w:t>len</w:t>
      </w:r>
      <w:r>
        <w:t>, 2</w:t>
      </w:r>
      <w:r w:rsidRPr="00E74C84">
        <w:rPr>
          <w:vertAlign w:val="superscript"/>
        </w:rPr>
        <w:t>53</w:t>
      </w:r>
      <w:r>
        <w:t>-1)</w:t>
      </w:r>
      <w:r w:rsidRPr="00E77497">
        <w:t>.</w:t>
      </w:r>
    </w:p>
    <w:p w14:paraId="73CF7C13" w14:textId="77777777" w:rsidR="009F36E4" w:rsidRPr="00E77497" w:rsidRDefault="009F36E4" w:rsidP="009F36E4">
      <w:pPr>
        <w:pStyle w:val="Heading3"/>
      </w:pPr>
      <w:bookmarkStart w:id="395" w:name="_Toc384480914"/>
      <w:bookmarkStart w:id="396" w:name="_Toc370745178"/>
      <w:r>
        <w:t>CanonicalNumericString(argument)</w:t>
      </w:r>
      <w:bookmarkEnd w:id="395"/>
    </w:p>
    <w:p w14:paraId="79D7CEFF" w14:textId="77777777" w:rsidR="009F36E4" w:rsidRPr="00E77497" w:rsidRDefault="009F36E4" w:rsidP="009F36E4">
      <w:pPr>
        <w:pStyle w:val="normalbefore"/>
      </w:pPr>
      <w:r w:rsidRPr="00E77497">
        <w:t xml:space="preserve">The abstract operation </w:t>
      </w:r>
      <w:r>
        <w:t>CanonicalNumeriString</w:t>
      </w:r>
      <w:r w:rsidRPr="00E77497">
        <w:t xml:space="preserve"> </w:t>
      </w:r>
      <w:r>
        <w:t>returns</w:t>
      </w:r>
      <w:r w:rsidRPr="00E77497">
        <w:t xml:space="preserve"> its </w:t>
      </w:r>
      <w:r w:rsidRPr="006C4D5D">
        <w:rPr>
          <w:rFonts w:ascii="Times New Roman" w:hAnsi="Times New Roman"/>
          <w:i/>
        </w:rPr>
        <w:t>argument</w:t>
      </w:r>
      <w:r w:rsidRPr="00E77497">
        <w:t xml:space="preserve"> </w:t>
      </w:r>
      <w:r>
        <w:t xml:space="preserve">converted </w:t>
      </w:r>
      <w:r w:rsidRPr="00E77497">
        <w:t>to a numeric value</w:t>
      </w:r>
      <w:r>
        <w:t xml:space="preserve"> if it is a String representation of a Number that would be produced by ToSting. Otherwise, it returns </w:t>
      </w:r>
      <w:r w:rsidRPr="006E06A0">
        <w:rPr>
          <w:rFonts w:ascii="Times New Roman" w:hAnsi="Times New Roman" w:cs="Times New Roman"/>
          <w:b/>
        </w:rPr>
        <w:t>undefined</w:t>
      </w:r>
      <w:r w:rsidRPr="00E77497">
        <w:t xml:space="preserve"> This abstract operation functions as follows:</w:t>
      </w:r>
    </w:p>
    <w:p w14:paraId="672D14A1" w14:textId="77777777" w:rsidR="009F36E4" w:rsidRDefault="009F36E4" w:rsidP="0068054D">
      <w:pPr>
        <w:pStyle w:val="Alg4"/>
        <w:numPr>
          <w:ilvl w:val="0"/>
          <w:numId w:val="93"/>
        </w:numPr>
      </w:pPr>
      <w:r>
        <w:t>Assert: Type(</w:t>
      </w:r>
      <w:r>
        <w:rPr>
          <w:i/>
        </w:rPr>
        <w:t>argument</w:t>
      </w:r>
      <w:r>
        <w:t>) is String.</w:t>
      </w:r>
    </w:p>
    <w:p w14:paraId="477D5867" w14:textId="13229B30" w:rsidR="009F36E4" w:rsidRPr="00E77497" w:rsidRDefault="009F36E4" w:rsidP="0068054D">
      <w:pPr>
        <w:pStyle w:val="Alg4"/>
        <w:numPr>
          <w:ilvl w:val="0"/>
          <w:numId w:val="93"/>
        </w:numPr>
      </w:pPr>
      <w:r w:rsidRPr="00E77497">
        <w:t xml:space="preserve">Let </w:t>
      </w:r>
      <w:r>
        <w:rPr>
          <w:i/>
        </w:rPr>
        <w:t>n</w:t>
      </w:r>
      <w:r w:rsidRPr="00E77497">
        <w:t xml:space="preserve"> be ToNumber</w:t>
      </w:r>
      <w:r>
        <w:t>(</w:t>
      </w:r>
      <w:r w:rsidRPr="006C4D5D">
        <w:rPr>
          <w:i/>
        </w:rPr>
        <w:t>argument</w:t>
      </w:r>
      <w:r>
        <w:t>)</w:t>
      </w:r>
      <w:r w:rsidRPr="00E77497">
        <w:t>.</w:t>
      </w:r>
    </w:p>
    <w:p w14:paraId="2EB5412F" w14:textId="77777777" w:rsidR="009F36E4" w:rsidRDefault="009F36E4" w:rsidP="0068054D">
      <w:pPr>
        <w:pStyle w:val="Alg4"/>
        <w:numPr>
          <w:ilvl w:val="0"/>
          <w:numId w:val="93"/>
        </w:numPr>
      </w:pPr>
      <w:r>
        <w:t xml:space="preserve">If </w:t>
      </w:r>
      <w:r>
        <w:rPr>
          <w:i/>
        </w:rPr>
        <w:t>n</w:t>
      </w:r>
      <w:r>
        <w:t>=−0, then return +0.</w:t>
      </w:r>
    </w:p>
    <w:p w14:paraId="7A9272C6" w14:textId="77777777" w:rsidR="009F36E4" w:rsidRDefault="009F36E4" w:rsidP="0068054D">
      <w:pPr>
        <w:pStyle w:val="Alg4"/>
        <w:numPr>
          <w:ilvl w:val="0"/>
          <w:numId w:val="93"/>
        </w:numPr>
      </w:pPr>
      <w:r>
        <w:t>If SameValue(ToString(</w:t>
      </w:r>
      <w:r>
        <w:rPr>
          <w:i/>
        </w:rPr>
        <w:t>n</w:t>
      </w:r>
      <w:r>
        <w:t xml:space="preserve">), </w:t>
      </w:r>
      <w:r>
        <w:rPr>
          <w:i/>
        </w:rPr>
        <w:t>argument</w:t>
      </w:r>
      <w:r>
        <w:t xml:space="preserve">) is </w:t>
      </w:r>
      <w:r>
        <w:rPr>
          <w:b/>
        </w:rPr>
        <w:t>false</w:t>
      </w:r>
      <w:r>
        <w:t xml:space="preserve">, then return </w:t>
      </w:r>
      <w:r>
        <w:rPr>
          <w:b/>
        </w:rPr>
        <w:t>undefined</w:t>
      </w:r>
      <w:r>
        <w:t xml:space="preserve">. </w:t>
      </w:r>
    </w:p>
    <w:p w14:paraId="5F4A19CD" w14:textId="77777777" w:rsidR="009F36E4" w:rsidRPr="00E77497" w:rsidRDefault="009F36E4" w:rsidP="0068054D">
      <w:pPr>
        <w:pStyle w:val="Alg4"/>
        <w:numPr>
          <w:ilvl w:val="0"/>
          <w:numId w:val="93"/>
        </w:numPr>
      </w:pPr>
      <w:r w:rsidRPr="00E77497">
        <w:t xml:space="preserve">Return </w:t>
      </w:r>
      <w:r>
        <w:rPr>
          <w:i/>
        </w:rPr>
        <w:t>n</w:t>
      </w:r>
      <w:r w:rsidRPr="00E77497">
        <w:t>.</w:t>
      </w:r>
    </w:p>
    <w:p w14:paraId="38CCC1B0" w14:textId="77777777" w:rsidR="009F36E4" w:rsidRDefault="009F36E4" w:rsidP="009F36E4">
      <w:pPr>
        <w:pStyle w:val="Heading2"/>
      </w:pPr>
      <w:bookmarkStart w:id="397" w:name="_Toc384480915"/>
      <w:r>
        <w:t>Testing and Comparison Operations</w:t>
      </w:r>
      <w:bookmarkEnd w:id="396"/>
      <w:bookmarkEnd w:id="397"/>
    </w:p>
    <w:p w14:paraId="222F4C37" w14:textId="77777777" w:rsidR="009F36E4" w:rsidRPr="00E77497" w:rsidRDefault="009F36E4" w:rsidP="009F36E4">
      <w:pPr>
        <w:pStyle w:val="Heading3"/>
      </w:pPr>
      <w:bookmarkStart w:id="398" w:name="_Toc370745179"/>
      <w:bookmarkStart w:id="399" w:name="_Toc384480916"/>
      <w:r w:rsidRPr="00E77497">
        <w:t>CheckObjectCoercible</w:t>
      </w:r>
      <w:bookmarkEnd w:id="398"/>
      <w:bookmarkEnd w:id="399"/>
    </w:p>
    <w:p w14:paraId="0B8B9434" w14:textId="77777777" w:rsidR="009F36E4" w:rsidRPr="00E77497" w:rsidRDefault="009F36E4" w:rsidP="009F36E4">
      <w:pPr>
        <w:spacing w:after="120"/>
      </w:pPr>
      <w:r w:rsidRPr="00E77497">
        <w:t>The abstract operation CheckObjectCoercible throws an error if its argument is a value that cannot be converted to an Object using ToObject. It is defined by</w:t>
      </w:r>
      <w:r>
        <w:t xml:space="preserve"> </w:t>
      </w:r>
      <w:r>
        <w:fldChar w:fldCharType="begin"/>
      </w:r>
      <w:r>
        <w:instrText xml:space="preserve"> REF _Ref365644812 \h </w:instrText>
      </w:r>
      <w:r>
        <w:fldChar w:fldCharType="separate"/>
      </w:r>
      <w:r w:rsidR="00281431">
        <w:t xml:space="preserve">Table </w:t>
      </w:r>
      <w:r w:rsidR="00281431">
        <w:rPr>
          <w:noProof/>
        </w:rPr>
        <w:t>14</w:t>
      </w:r>
      <w:r>
        <w:fldChar w:fldCharType="end"/>
      </w:r>
      <w:r w:rsidRPr="00E77497">
        <w:t>:</w:t>
      </w:r>
    </w:p>
    <w:p w14:paraId="04C1478A" w14:textId="77777777" w:rsidR="009F36E4" w:rsidRPr="00E77497" w:rsidRDefault="009F36E4" w:rsidP="009F36E4">
      <w:pPr>
        <w:pStyle w:val="Tabletitle"/>
      </w:pPr>
      <w:bookmarkStart w:id="400" w:name="_Ref365644812"/>
      <w:r>
        <w:t xml:space="preserve">Table </w:t>
      </w:r>
      <w:r>
        <w:fldChar w:fldCharType="begin"/>
      </w:r>
      <w:r>
        <w:instrText xml:space="preserve"> SEQ Table \* ARABIC </w:instrText>
      </w:r>
      <w:r>
        <w:fldChar w:fldCharType="separate"/>
      </w:r>
      <w:r w:rsidR="00281431">
        <w:rPr>
          <w:noProof/>
        </w:rPr>
        <w:t>14</w:t>
      </w:r>
      <w:r>
        <w:fldChar w:fldCharType="end"/>
      </w:r>
      <w:bookmarkEnd w:id="400"/>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9F36E4" w:rsidRPr="004D1BD1" w14:paraId="68D8956D" w14:textId="77777777" w:rsidTr="004E45E7">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05E238E7"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52AD9922"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Result</w:t>
            </w:r>
          </w:p>
        </w:tc>
      </w:tr>
      <w:tr w:rsidR="009F36E4" w:rsidRPr="00E77497" w14:paraId="380CAE15" w14:textId="77777777" w:rsidTr="004E45E7">
        <w:tblPrEx>
          <w:tblLook w:val="0000" w:firstRow="0" w:lastRow="0" w:firstColumn="0" w:lastColumn="0" w:noHBand="0" w:noVBand="0"/>
        </w:tblPrEx>
        <w:trPr>
          <w:jc w:val="center"/>
        </w:trPr>
        <w:tc>
          <w:tcPr>
            <w:tcW w:w="1998" w:type="dxa"/>
            <w:tcBorders>
              <w:top w:val="nil"/>
            </w:tcBorders>
          </w:tcPr>
          <w:p w14:paraId="57E95BE6" w14:textId="77777777" w:rsidR="009F36E4" w:rsidRPr="00E77497" w:rsidRDefault="009F36E4" w:rsidP="004E45E7">
            <w:pPr>
              <w:keepNext/>
              <w:spacing w:after="60"/>
            </w:pPr>
            <w:r>
              <w:t>Completion Record</w:t>
            </w:r>
          </w:p>
        </w:tc>
        <w:tc>
          <w:tcPr>
            <w:tcW w:w="6858" w:type="dxa"/>
            <w:tcBorders>
              <w:top w:val="nil"/>
            </w:tcBorders>
          </w:tcPr>
          <w:p w14:paraId="2E777693" w14:textId="77777777" w:rsidR="009F36E4" w:rsidRPr="00E77497" w:rsidRDefault="009F36E4" w:rsidP="004E45E7">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9F36E4" w:rsidRPr="004D1BD1" w14:paraId="78ABA960" w14:textId="77777777" w:rsidTr="004E45E7">
        <w:trPr>
          <w:jc w:val="center"/>
        </w:trPr>
        <w:tc>
          <w:tcPr>
            <w:tcW w:w="1998" w:type="dxa"/>
            <w:tcBorders>
              <w:top w:val="nil"/>
              <w:left w:val="single" w:sz="6" w:space="0" w:color="auto"/>
              <w:bottom w:val="single" w:sz="6" w:space="0" w:color="auto"/>
              <w:right w:val="single" w:sz="6" w:space="0" w:color="auto"/>
            </w:tcBorders>
            <w:hideMark/>
          </w:tcPr>
          <w:p w14:paraId="597F3CCF" w14:textId="77777777" w:rsidR="009F36E4" w:rsidRPr="003B4312" w:rsidRDefault="009F36E4" w:rsidP="004E45E7">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014CC199" w14:textId="77777777" w:rsidR="009F36E4" w:rsidRPr="009C202C" w:rsidRDefault="009F36E4" w:rsidP="004E45E7">
            <w:pPr>
              <w:keepNext/>
              <w:spacing w:after="60"/>
            </w:pPr>
            <w:r w:rsidRPr="00E65A34">
              <w:t xml:space="preserve">Throw a </w:t>
            </w:r>
            <w:r w:rsidRPr="009C202C">
              <w:rPr>
                <w:b/>
              </w:rPr>
              <w:t>TypeError</w:t>
            </w:r>
            <w:r w:rsidRPr="009C202C">
              <w:t xml:space="preserve"> exception.</w:t>
            </w:r>
          </w:p>
        </w:tc>
      </w:tr>
      <w:tr w:rsidR="009F36E4" w:rsidRPr="004D1BD1" w14:paraId="2BD4DE17"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6C8DBAD0" w14:textId="77777777" w:rsidR="009F36E4" w:rsidRPr="003B4312" w:rsidRDefault="009F36E4" w:rsidP="004E45E7">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1444BB5F" w14:textId="77777777" w:rsidR="009F36E4" w:rsidRPr="009C202C" w:rsidRDefault="009F36E4" w:rsidP="004E45E7">
            <w:pPr>
              <w:keepNext/>
              <w:spacing w:after="60"/>
            </w:pPr>
            <w:r w:rsidRPr="00E65A34">
              <w:t xml:space="preserve">Throw a </w:t>
            </w:r>
            <w:r w:rsidRPr="009C202C">
              <w:rPr>
                <w:b/>
              </w:rPr>
              <w:t>TypeError</w:t>
            </w:r>
            <w:r w:rsidRPr="009C202C">
              <w:t xml:space="preserve"> exception.</w:t>
            </w:r>
          </w:p>
        </w:tc>
      </w:tr>
      <w:tr w:rsidR="009F36E4" w:rsidRPr="004D1BD1" w14:paraId="7E7E7C1B"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2058E323" w14:textId="77777777" w:rsidR="009F36E4" w:rsidRPr="003B4312" w:rsidRDefault="009F36E4" w:rsidP="004E45E7">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0D0E73D5" w14:textId="77777777" w:rsidR="009F36E4" w:rsidRPr="00E65A34" w:rsidRDefault="009F36E4" w:rsidP="004E45E7">
            <w:pPr>
              <w:keepNext/>
              <w:spacing w:after="60"/>
            </w:pPr>
            <w:r w:rsidRPr="00E65A34">
              <w:t>Return</w:t>
            </w:r>
            <w:r>
              <w:t xml:space="preserve"> </w:t>
            </w:r>
            <w:r w:rsidRPr="006E1632">
              <w:rPr>
                <w:i/>
              </w:rPr>
              <w:t>argument</w:t>
            </w:r>
          </w:p>
        </w:tc>
      </w:tr>
      <w:tr w:rsidR="009F36E4" w:rsidRPr="004D1BD1" w14:paraId="19453CF9"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556C0DD2" w14:textId="77777777" w:rsidR="009F36E4" w:rsidRPr="003B4312" w:rsidRDefault="009F36E4" w:rsidP="004E45E7">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2D5B0E6D" w14:textId="77777777" w:rsidR="009F36E4" w:rsidRPr="00E65A34" w:rsidRDefault="009F36E4" w:rsidP="004E45E7">
            <w:pPr>
              <w:keepNext/>
              <w:spacing w:after="60"/>
            </w:pPr>
            <w:r w:rsidRPr="00E65A34">
              <w:t>Return</w:t>
            </w:r>
            <w:r w:rsidRPr="006A5E27">
              <w:rPr>
                <w:i/>
              </w:rPr>
              <w:t xml:space="preserve"> argument</w:t>
            </w:r>
          </w:p>
        </w:tc>
      </w:tr>
      <w:tr w:rsidR="009F36E4" w:rsidRPr="004D1BD1" w14:paraId="7967AFDF"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1040D9FA" w14:textId="77777777" w:rsidR="009F36E4" w:rsidRPr="003B4312" w:rsidRDefault="009F36E4" w:rsidP="004E45E7">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22F7042B" w14:textId="77777777" w:rsidR="009F36E4" w:rsidRPr="00E65A34" w:rsidRDefault="009F36E4" w:rsidP="004E45E7">
            <w:pPr>
              <w:keepNext/>
              <w:spacing w:after="60"/>
            </w:pPr>
            <w:r w:rsidRPr="00E65A34">
              <w:t>Return</w:t>
            </w:r>
            <w:r w:rsidRPr="006A5E27">
              <w:rPr>
                <w:i/>
              </w:rPr>
              <w:t xml:space="preserve"> argument</w:t>
            </w:r>
          </w:p>
        </w:tc>
      </w:tr>
      <w:tr w:rsidR="009F36E4" w:rsidRPr="004D1BD1" w14:paraId="6B0EBE78"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tcPr>
          <w:p w14:paraId="19D2FE71" w14:textId="77777777" w:rsidR="009F36E4" w:rsidRPr="004D1BD1" w:rsidRDefault="009F36E4" w:rsidP="004E45E7">
            <w:pPr>
              <w:keepNext/>
              <w:spacing w:after="60"/>
            </w:pPr>
            <w:r>
              <w:t>Symbol</w:t>
            </w:r>
          </w:p>
        </w:tc>
        <w:tc>
          <w:tcPr>
            <w:tcW w:w="6858" w:type="dxa"/>
            <w:tcBorders>
              <w:top w:val="single" w:sz="6" w:space="0" w:color="auto"/>
              <w:left w:val="single" w:sz="6" w:space="0" w:color="auto"/>
              <w:bottom w:val="single" w:sz="6" w:space="0" w:color="auto"/>
              <w:right w:val="single" w:sz="6" w:space="0" w:color="auto"/>
            </w:tcBorders>
          </w:tcPr>
          <w:p w14:paraId="4E77F56A" w14:textId="77777777" w:rsidR="009F36E4" w:rsidRPr="00E65A34" w:rsidRDefault="009F36E4" w:rsidP="004E45E7">
            <w:pPr>
              <w:keepNext/>
              <w:spacing w:after="60"/>
            </w:pPr>
            <w:r w:rsidRPr="00E65A34">
              <w:t>Return</w:t>
            </w:r>
            <w:r w:rsidRPr="006A5E27">
              <w:rPr>
                <w:i/>
              </w:rPr>
              <w:t xml:space="preserve"> argument</w:t>
            </w:r>
          </w:p>
        </w:tc>
      </w:tr>
      <w:tr w:rsidR="009F36E4" w:rsidRPr="004D1BD1" w14:paraId="5F3B0940"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2FADEF11" w14:textId="77777777" w:rsidR="009F36E4" w:rsidRPr="003B4312" w:rsidRDefault="009F36E4" w:rsidP="004E45E7">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3EB92130" w14:textId="77777777" w:rsidR="009F36E4" w:rsidRPr="00E65A34" w:rsidRDefault="009F36E4" w:rsidP="004E45E7">
            <w:pPr>
              <w:spacing w:after="60"/>
            </w:pPr>
            <w:r w:rsidRPr="00E65A34">
              <w:t>Return</w:t>
            </w:r>
            <w:r w:rsidRPr="006A5E27">
              <w:rPr>
                <w:i/>
              </w:rPr>
              <w:t xml:space="preserve"> argument</w:t>
            </w:r>
          </w:p>
        </w:tc>
      </w:tr>
    </w:tbl>
    <w:p w14:paraId="76DEBBC8" w14:textId="77777777" w:rsidR="009F36E4" w:rsidRPr="004D1BD1" w:rsidRDefault="009F36E4" w:rsidP="009F36E4">
      <w:pPr>
        <w:pStyle w:val="Heading3"/>
        <w:spacing w:before="300"/>
      </w:pPr>
      <w:bookmarkStart w:id="401" w:name="_Toc370745180"/>
      <w:bookmarkStart w:id="402" w:name="_Toc384480917"/>
      <w:r w:rsidRPr="004D1BD1">
        <w:lastRenderedPageBreak/>
        <w:t>IsCallable</w:t>
      </w:r>
      <w:bookmarkEnd w:id="401"/>
      <w:bookmarkEnd w:id="402"/>
    </w:p>
    <w:p w14:paraId="59D6D833" w14:textId="77777777" w:rsidR="009F36E4" w:rsidRPr="009C202C" w:rsidRDefault="009F36E4" w:rsidP="009F36E4">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t xml:space="preserve"> </w:t>
      </w:r>
      <w:r>
        <w:fldChar w:fldCharType="begin"/>
      </w:r>
      <w:r>
        <w:instrText xml:space="preserve"> REF _Ref365644813 \h </w:instrText>
      </w:r>
      <w:r>
        <w:fldChar w:fldCharType="separate"/>
      </w:r>
      <w:r w:rsidR="00281431">
        <w:t xml:space="preserve">Table </w:t>
      </w:r>
      <w:r w:rsidR="00281431">
        <w:rPr>
          <w:noProof/>
        </w:rPr>
        <w:t>15</w:t>
      </w:r>
      <w:r>
        <w:fldChar w:fldCharType="end"/>
      </w:r>
      <w:r w:rsidRPr="009C202C">
        <w:t>:</w:t>
      </w:r>
    </w:p>
    <w:p w14:paraId="2230EFC6" w14:textId="77777777" w:rsidR="009F36E4" w:rsidRPr="00E77497" w:rsidRDefault="009F36E4" w:rsidP="009F36E4">
      <w:pPr>
        <w:pStyle w:val="Tabletitle"/>
      </w:pPr>
      <w:bookmarkStart w:id="403" w:name="_Ref365644813"/>
      <w:r>
        <w:t xml:space="preserve">Table </w:t>
      </w:r>
      <w:r>
        <w:fldChar w:fldCharType="begin"/>
      </w:r>
      <w:r>
        <w:instrText xml:space="preserve"> SEQ Table \* ARABIC </w:instrText>
      </w:r>
      <w:r>
        <w:fldChar w:fldCharType="separate"/>
      </w:r>
      <w:r w:rsidR="00281431">
        <w:rPr>
          <w:noProof/>
        </w:rPr>
        <w:t>15</w:t>
      </w:r>
      <w:r>
        <w:fldChar w:fldCharType="end"/>
      </w:r>
      <w:bookmarkEnd w:id="403"/>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E77497" w14:paraId="16D9E998" w14:textId="77777777" w:rsidTr="004E45E7">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A6B5133"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1216FC4E" w14:textId="77777777" w:rsidR="009F36E4" w:rsidRPr="00E77497" w:rsidRDefault="009F36E4" w:rsidP="004E45E7">
            <w:pPr>
              <w:keepNext/>
              <w:shd w:val="solid" w:color="C0C0C0" w:fill="FFFFFF"/>
              <w:spacing w:after="0"/>
              <w:rPr>
                <w:b/>
                <w:i/>
                <w:shd w:val="solid" w:color="C0C0C0" w:fill="FFFFFF"/>
              </w:rPr>
            </w:pPr>
            <w:r w:rsidRPr="00E77497">
              <w:rPr>
                <w:b/>
                <w:i/>
                <w:shd w:val="solid" w:color="C0C0C0" w:fill="FFFFFF"/>
              </w:rPr>
              <w:t>Result</w:t>
            </w:r>
          </w:p>
        </w:tc>
      </w:tr>
      <w:tr w:rsidR="009F36E4" w:rsidRPr="00E77497" w14:paraId="627B69D5" w14:textId="77777777" w:rsidTr="004E45E7">
        <w:trPr>
          <w:jc w:val="center"/>
        </w:trPr>
        <w:tc>
          <w:tcPr>
            <w:tcW w:w="1998" w:type="dxa"/>
            <w:tcBorders>
              <w:top w:val="nil"/>
            </w:tcBorders>
          </w:tcPr>
          <w:p w14:paraId="40E33AF8" w14:textId="77777777" w:rsidR="009F36E4" w:rsidRPr="00E77497" w:rsidRDefault="009F36E4" w:rsidP="004E45E7">
            <w:pPr>
              <w:keepNext/>
              <w:spacing w:after="60"/>
            </w:pPr>
            <w:r>
              <w:t>Completion Record</w:t>
            </w:r>
          </w:p>
        </w:tc>
        <w:tc>
          <w:tcPr>
            <w:tcW w:w="6858" w:type="dxa"/>
            <w:tcBorders>
              <w:top w:val="nil"/>
            </w:tcBorders>
          </w:tcPr>
          <w:p w14:paraId="685A1242" w14:textId="77777777" w:rsidR="009F36E4" w:rsidRPr="00E77497" w:rsidRDefault="009F36E4" w:rsidP="004E45E7">
            <w:pPr>
              <w:keepNext/>
              <w:spacing w:after="60"/>
            </w:pPr>
            <w:r>
              <w:t xml:space="preserve">If </w:t>
            </w:r>
            <w:r w:rsidRPr="005D449B">
              <w:rPr>
                <w:rFonts w:ascii="Times New Roman" w:hAnsi="Times New Roman"/>
                <w:i/>
              </w:rPr>
              <w:t>argument</w:t>
            </w:r>
            <w:r>
              <w:t xml:space="preserve"> is an abrupt completion, return </w:t>
            </w:r>
            <w:r w:rsidRPr="00002F60">
              <w:rPr>
                <w:rFonts w:ascii="Times New Roman" w:hAnsi="Times New Roman"/>
                <w:i/>
              </w:rPr>
              <w:t>argument</w:t>
            </w:r>
            <w:r>
              <w:t>. Otherwise return IsCallable(</w:t>
            </w:r>
            <w:r w:rsidRPr="005D449B">
              <w:rPr>
                <w:rFonts w:ascii="Times New Roman" w:hAnsi="Times New Roman"/>
                <w:i/>
              </w:rPr>
              <w:t>argument</w:t>
            </w:r>
            <w:r>
              <w:t>.[[value]])</w:t>
            </w:r>
          </w:p>
        </w:tc>
      </w:tr>
      <w:tr w:rsidR="009F36E4" w:rsidRPr="00E77497" w14:paraId="694A26BC" w14:textId="77777777" w:rsidTr="004E45E7">
        <w:trPr>
          <w:jc w:val="center"/>
        </w:trPr>
        <w:tc>
          <w:tcPr>
            <w:tcW w:w="1998" w:type="dxa"/>
            <w:tcBorders>
              <w:top w:val="nil"/>
            </w:tcBorders>
          </w:tcPr>
          <w:p w14:paraId="3397F3E2" w14:textId="77777777" w:rsidR="009F36E4" w:rsidRPr="00E77497" w:rsidRDefault="009F36E4" w:rsidP="004E45E7">
            <w:pPr>
              <w:keepNext/>
              <w:spacing w:after="60"/>
            </w:pPr>
            <w:r w:rsidRPr="00E77497">
              <w:t>Undefined</w:t>
            </w:r>
          </w:p>
        </w:tc>
        <w:tc>
          <w:tcPr>
            <w:tcW w:w="6858" w:type="dxa"/>
            <w:tcBorders>
              <w:top w:val="nil"/>
            </w:tcBorders>
          </w:tcPr>
          <w:p w14:paraId="67740755" w14:textId="77777777" w:rsidR="009F36E4" w:rsidRPr="00E77497" w:rsidRDefault="009F36E4" w:rsidP="004E45E7">
            <w:pPr>
              <w:keepNext/>
              <w:spacing w:after="60"/>
            </w:pPr>
            <w:r w:rsidRPr="00E77497">
              <w:t xml:space="preserve">Return </w:t>
            </w:r>
            <w:r w:rsidRPr="00E77497">
              <w:rPr>
                <w:b/>
              </w:rPr>
              <w:t>false</w:t>
            </w:r>
            <w:r w:rsidRPr="00E77497">
              <w:t>.</w:t>
            </w:r>
          </w:p>
        </w:tc>
      </w:tr>
      <w:tr w:rsidR="009F36E4" w:rsidRPr="00E77497" w14:paraId="1698A1C8" w14:textId="77777777" w:rsidTr="004E45E7">
        <w:trPr>
          <w:jc w:val="center"/>
        </w:trPr>
        <w:tc>
          <w:tcPr>
            <w:tcW w:w="1998" w:type="dxa"/>
          </w:tcPr>
          <w:p w14:paraId="5CBCF8D9" w14:textId="77777777" w:rsidR="009F36E4" w:rsidRPr="00E77497" w:rsidRDefault="009F36E4" w:rsidP="004E45E7">
            <w:pPr>
              <w:keepNext/>
              <w:spacing w:after="60"/>
            </w:pPr>
            <w:r w:rsidRPr="00E77497">
              <w:t>Null</w:t>
            </w:r>
          </w:p>
        </w:tc>
        <w:tc>
          <w:tcPr>
            <w:tcW w:w="6858" w:type="dxa"/>
          </w:tcPr>
          <w:p w14:paraId="58A39504" w14:textId="77777777" w:rsidR="009F36E4" w:rsidRPr="00E77497" w:rsidRDefault="009F36E4" w:rsidP="004E45E7">
            <w:pPr>
              <w:keepNext/>
              <w:spacing w:after="60"/>
            </w:pPr>
            <w:r w:rsidRPr="00E77497">
              <w:t xml:space="preserve">Return </w:t>
            </w:r>
            <w:r w:rsidRPr="00E77497">
              <w:rPr>
                <w:b/>
              </w:rPr>
              <w:t>false</w:t>
            </w:r>
            <w:r w:rsidRPr="00E77497">
              <w:t>.</w:t>
            </w:r>
          </w:p>
        </w:tc>
      </w:tr>
      <w:tr w:rsidR="009F36E4" w:rsidRPr="00E77497" w14:paraId="0A7C1DA4" w14:textId="77777777" w:rsidTr="004E45E7">
        <w:trPr>
          <w:jc w:val="center"/>
        </w:trPr>
        <w:tc>
          <w:tcPr>
            <w:tcW w:w="1998" w:type="dxa"/>
          </w:tcPr>
          <w:p w14:paraId="78833BA3" w14:textId="77777777" w:rsidR="009F36E4" w:rsidRPr="00E77497" w:rsidRDefault="009F36E4" w:rsidP="004E45E7">
            <w:pPr>
              <w:keepNext/>
              <w:spacing w:after="60"/>
            </w:pPr>
            <w:r w:rsidRPr="00E77497">
              <w:t>Boolean</w:t>
            </w:r>
          </w:p>
        </w:tc>
        <w:tc>
          <w:tcPr>
            <w:tcW w:w="6858" w:type="dxa"/>
          </w:tcPr>
          <w:p w14:paraId="5D93CF14" w14:textId="77777777" w:rsidR="009F36E4" w:rsidRPr="00E77497" w:rsidRDefault="009F36E4" w:rsidP="004E45E7">
            <w:pPr>
              <w:keepNext/>
              <w:spacing w:after="60"/>
            </w:pPr>
            <w:r w:rsidRPr="00E77497">
              <w:t xml:space="preserve">Return </w:t>
            </w:r>
            <w:r w:rsidRPr="00E77497">
              <w:rPr>
                <w:b/>
              </w:rPr>
              <w:t>false</w:t>
            </w:r>
            <w:r w:rsidRPr="00E77497">
              <w:t>.</w:t>
            </w:r>
          </w:p>
        </w:tc>
      </w:tr>
      <w:tr w:rsidR="009F36E4" w:rsidRPr="00E77497" w14:paraId="3610DF93" w14:textId="77777777" w:rsidTr="004E45E7">
        <w:trPr>
          <w:jc w:val="center"/>
        </w:trPr>
        <w:tc>
          <w:tcPr>
            <w:tcW w:w="1998" w:type="dxa"/>
          </w:tcPr>
          <w:p w14:paraId="5689DB38" w14:textId="77777777" w:rsidR="009F36E4" w:rsidRPr="00E77497" w:rsidRDefault="009F36E4" w:rsidP="004E45E7">
            <w:pPr>
              <w:keepNext/>
              <w:spacing w:after="60"/>
            </w:pPr>
            <w:r w:rsidRPr="00E77497">
              <w:t>Number</w:t>
            </w:r>
          </w:p>
        </w:tc>
        <w:tc>
          <w:tcPr>
            <w:tcW w:w="6858" w:type="dxa"/>
          </w:tcPr>
          <w:p w14:paraId="01ABC77E" w14:textId="77777777" w:rsidR="009F36E4" w:rsidRPr="00E77497" w:rsidRDefault="009F36E4" w:rsidP="004E45E7">
            <w:pPr>
              <w:keepNext/>
              <w:spacing w:after="60"/>
            </w:pPr>
            <w:r w:rsidRPr="00E77497">
              <w:t xml:space="preserve">Return </w:t>
            </w:r>
            <w:r w:rsidRPr="00E77497">
              <w:rPr>
                <w:b/>
              </w:rPr>
              <w:t>false</w:t>
            </w:r>
            <w:r w:rsidRPr="00E77497">
              <w:t>.</w:t>
            </w:r>
          </w:p>
        </w:tc>
      </w:tr>
      <w:tr w:rsidR="009F36E4" w:rsidRPr="00E77497" w14:paraId="4E374352" w14:textId="77777777" w:rsidTr="004E45E7">
        <w:trPr>
          <w:jc w:val="center"/>
        </w:trPr>
        <w:tc>
          <w:tcPr>
            <w:tcW w:w="1998" w:type="dxa"/>
          </w:tcPr>
          <w:p w14:paraId="405DEA17" w14:textId="77777777" w:rsidR="009F36E4" w:rsidRPr="00E77497" w:rsidRDefault="009F36E4" w:rsidP="004E45E7">
            <w:pPr>
              <w:keepNext/>
              <w:tabs>
                <w:tab w:val="left" w:pos="980"/>
              </w:tabs>
              <w:spacing w:after="60"/>
            </w:pPr>
            <w:r w:rsidRPr="00E77497">
              <w:t>String</w:t>
            </w:r>
            <w:r>
              <w:tab/>
            </w:r>
          </w:p>
        </w:tc>
        <w:tc>
          <w:tcPr>
            <w:tcW w:w="6858" w:type="dxa"/>
          </w:tcPr>
          <w:p w14:paraId="6DEA3D1C" w14:textId="77777777" w:rsidR="009F36E4" w:rsidRPr="00E77497" w:rsidRDefault="009F36E4" w:rsidP="004E45E7">
            <w:pPr>
              <w:keepNext/>
              <w:spacing w:after="60"/>
            </w:pPr>
            <w:r w:rsidRPr="00E77497">
              <w:t xml:space="preserve">Return </w:t>
            </w:r>
            <w:r w:rsidRPr="00E77497">
              <w:rPr>
                <w:b/>
              </w:rPr>
              <w:t>false</w:t>
            </w:r>
            <w:r w:rsidRPr="00E77497">
              <w:t>.</w:t>
            </w:r>
          </w:p>
        </w:tc>
      </w:tr>
      <w:tr w:rsidR="009F36E4" w:rsidRPr="00E77497" w14:paraId="26A1472C" w14:textId="77777777" w:rsidTr="004E45E7">
        <w:trPr>
          <w:jc w:val="center"/>
        </w:trPr>
        <w:tc>
          <w:tcPr>
            <w:tcW w:w="1998" w:type="dxa"/>
          </w:tcPr>
          <w:p w14:paraId="391E8D36" w14:textId="77777777" w:rsidR="009F36E4" w:rsidRPr="00E77497" w:rsidRDefault="009F36E4" w:rsidP="004E45E7">
            <w:pPr>
              <w:keepNext/>
              <w:tabs>
                <w:tab w:val="left" w:pos="980"/>
              </w:tabs>
              <w:spacing w:after="60"/>
            </w:pPr>
            <w:r>
              <w:t>Symbol</w:t>
            </w:r>
          </w:p>
        </w:tc>
        <w:tc>
          <w:tcPr>
            <w:tcW w:w="6858" w:type="dxa"/>
          </w:tcPr>
          <w:p w14:paraId="641C2416" w14:textId="77777777" w:rsidR="009F36E4" w:rsidRPr="00E77497" w:rsidRDefault="009F36E4" w:rsidP="004E45E7">
            <w:pPr>
              <w:keepNext/>
              <w:spacing w:after="60"/>
            </w:pPr>
            <w:r w:rsidRPr="00E77497">
              <w:t xml:space="preserve">Return </w:t>
            </w:r>
            <w:r w:rsidRPr="00E77497">
              <w:rPr>
                <w:b/>
              </w:rPr>
              <w:t>false</w:t>
            </w:r>
            <w:r w:rsidRPr="00E77497">
              <w:t>.</w:t>
            </w:r>
          </w:p>
        </w:tc>
      </w:tr>
      <w:tr w:rsidR="009F36E4" w:rsidRPr="00E77497" w14:paraId="7E2088D9" w14:textId="77777777" w:rsidTr="004E45E7">
        <w:trPr>
          <w:jc w:val="center"/>
        </w:trPr>
        <w:tc>
          <w:tcPr>
            <w:tcW w:w="1998" w:type="dxa"/>
          </w:tcPr>
          <w:p w14:paraId="14341B09" w14:textId="77777777" w:rsidR="009F36E4" w:rsidRPr="00E77497" w:rsidRDefault="009F36E4" w:rsidP="004E45E7">
            <w:pPr>
              <w:spacing w:after="60"/>
            </w:pPr>
            <w:r w:rsidRPr="00E77497">
              <w:t>Object</w:t>
            </w:r>
          </w:p>
        </w:tc>
        <w:tc>
          <w:tcPr>
            <w:tcW w:w="6858" w:type="dxa"/>
          </w:tcPr>
          <w:p w14:paraId="2DFDD6A7" w14:textId="77777777" w:rsidR="009F36E4" w:rsidRPr="00E77497" w:rsidRDefault="009F36E4" w:rsidP="004E45E7">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14:paraId="412EF846" w14:textId="77777777" w:rsidR="009F36E4" w:rsidRPr="00E77497" w:rsidRDefault="009F36E4" w:rsidP="009F36E4">
      <w:pPr>
        <w:pStyle w:val="Heading3"/>
        <w:spacing w:before="300"/>
      </w:pPr>
      <w:bookmarkStart w:id="404" w:name="_Ref365530473"/>
      <w:bookmarkStart w:id="405" w:name="_Ref365540494"/>
      <w:bookmarkStart w:id="406" w:name="_Toc370745181"/>
      <w:bookmarkStart w:id="407" w:name="_Toc384480918"/>
      <w:r w:rsidRPr="00E77497">
        <w:t>SameValue</w:t>
      </w:r>
      <w:r>
        <w:t>(x, y)</w:t>
      </w:r>
      <w:bookmarkEnd w:id="404"/>
      <w:bookmarkEnd w:id="405"/>
      <w:bookmarkEnd w:id="406"/>
      <w:bookmarkEnd w:id="407"/>
    </w:p>
    <w:p w14:paraId="41F7709E" w14:textId="77777777" w:rsidR="009F36E4" w:rsidRPr="00E77497" w:rsidRDefault="009F36E4" w:rsidP="009F36E4">
      <w:pPr>
        <w:pStyle w:val="normalbefore"/>
      </w:pPr>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4CA83969" w14:textId="77777777" w:rsidR="009F36E4" w:rsidRDefault="009F36E4" w:rsidP="0068054D">
      <w:pPr>
        <w:pStyle w:val="Alg4"/>
        <w:numPr>
          <w:ilvl w:val="0"/>
          <w:numId w:val="61"/>
        </w:numPr>
      </w:pPr>
      <w:r>
        <w:t>ReturnIfAbrupt(</w:t>
      </w:r>
      <w:r w:rsidRPr="000D2876">
        <w:rPr>
          <w:i/>
        </w:rPr>
        <w:t>x</w:t>
      </w:r>
      <w:r>
        <w:t>).</w:t>
      </w:r>
    </w:p>
    <w:p w14:paraId="6CAF4D14" w14:textId="77777777" w:rsidR="009F36E4" w:rsidRDefault="009F36E4" w:rsidP="0068054D">
      <w:pPr>
        <w:pStyle w:val="Alg4"/>
        <w:numPr>
          <w:ilvl w:val="0"/>
          <w:numId w:val="61"/>
        </w:numPr>
      </w:pPr>
      <w:r>
        <w:t>ReturnIfAbrupt(</w:t>
      </w:r>
      <w:r w:rsidRPr="000D2876">
        <w:rPr>
          <w:i/>
        </w:rPr>
        <w:t>y</w:t>
      </w:r>
      <w:r>
        <w:t>).</w:t>
      </w:r>
    </w:p>
    <w:p w14:paraId="1C2CF39A" w14:textId="77777777" w:rsidR="009F36E4" w:rsidRPr="00E77497" w:rsidRDefault="009F36E4" w:rsidP="0068054D">
      <w:pPr>
        <w:pStyle w:val="Alg4"/>
        <w:numPr>
          <w:ilvl w:val="0"/>
          <w:numId w:val="61"/>
        </w:numPr>
      </w:pPr>
      <w:r w:rsidRPr="00E77497">
        <w:t>If Type(</w:t>
      </w:r>
      <w:r w:rsidRPr="000D2876">
        <w:rPr>
          <w:i/>
        </w:rPr>
        <w:t>x</w:t>
      </w:r>
      <w:r w:rsidRPr="00E77497">
        <w:t>) is different from Type(</w:t>
      </w:r>
      <w:r w:rsidRPr="000D2876">
        <w:rPr>
          <w:i/>
        </w:rPr>
        <w:t>y</w:t>
      </w:r>
      <w:r w:rsidRPr="00E77497">
        <w:t xml:space="preserve">), return </w:t>
      </w:r>
      <w:r w:rsidRPr="000D2876">
        <w:rPr>
          <w:b/>
        </w:rPr>
        <w:t>false</w:t>
      </w:r>
      <w:r w:rsidRPr="00E77497">
        <w:t>.</w:t>
      </w:r>
    </w:p>
    <w:p w14:paraId="038A0DD3" w14:textId="77777777" w:rsidR="009F36E4" w:rsidRPr="00E77497" w:rsidRDefault="009F36E4" w:rsidP="0068054D">
      <w:pPr>
        <w:pStyle w:val="Alg4"/>
        <w:numPr>
          <w:ilvl w:val="0"/>
          <w:numId w:val="61"/>
        </w:numPr>
      </w:pPr>
      <w:r w:rsidRPr="00E77497">
        <w:t>If Type(</w:t>
      </w:r>
      <w:r w:rsidRPr="000D2876">
        <w:rPr>
          <w:i/>
        </w:rPr>
        <w:t>x</w:t>
      </w:r>
      <w:r w:rsidRPr="00E77497">
        <w:t xml:space="preserve">) is Undefined, return </w:t>
      </w:r>
      <w:r w:rsidRPr="000D2876">
        <w:rPr>
          <w:b/>
        </w:rPr>
        <w:t>true</w:t>
      </w:r>
      <w:r w:rsidRPr="00E77497">
        <w:t>.</w:t>
      </w:r>
    </w:p>
    <w:p w14:paraId="624117F0" w14:textId="77777777" w:rsidR="009F36E4" w:rsidRPr="00E77497" w:rsidRDefault="009F36E4" w:rsidP="0068054D">
      <w:pPr>
        <w:pStyle w:val="Alg4"/>
        <w:numPr>
          <w:ilvl w:val="0"/>
          <w:numId w:val="61"/>
        </w:numPr>
      </w:pPr>
      <w:r w:rsidRPr="00E77497">
        <w:t>If Type(</w:t>
      </w:r>
      <w:r w:rsidRPr="000D2876">
        <w:rPr>
          <w:i/>
        </w:rPr>
        <w:t>x</w:t>
      </w:r>
      <w:r w:rsidRPr="00E77497">
        <w:t xml:space="preserve">) is Null, return </w:t>
      </w:r>
      <w:r w:rsidRPr="000D2876">
        <w:rPr>
          <w:b/>
        </w:rPr>
        <w:t>true</w:t>
      </w:r>
      <w:r w:rsidRPr="00E77497">
        <w:t>.</w:t>
      </w:r>
    </w:p>
    <w:p w14:paraId="76404C8B" w14:textId="77777777" w:rsidR="009F36E4" w:rsidRPr="00E77497" w:rsidRDefault="009F36E4" w:rsidP="0068054D">
      <w:pPr>
        <w:pStyle w:val="Alg4"/>
        <w:numPr>
          <w:ilvl w:val="0"/>
          <w:numId w:val="61"/>
        </w:numPr>
      </w:pPr>
      <w:r w:rsidRPr="00E77497">
        <w:t>If Type(</w:t>
      </w:r>
      <w:r w:rsidRPr="000D2876">
        <w:rPr>
          <w:i/>
        </w:rPr>
        <w:t>x</w:t>
      </w:r>
      <w:r w:rsidRPr="00E77497">
        <w:t>) is Number, then</w:t>
      </w:r>
    </w:p>
    <w:p w14:paraId="1BC56217"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NaN and </w:t>
      </w:r>
      <w:r w:rsidRPr="000D2876">
        <w:rPr>
          <w:i/>
        </w:rPr>
        <w:t>y</w:t>
      </w:r>
      <w:r w:rsidRPr="00E77497">
        <w:t xml:space="preserve"> is NaN, return </w:t>
      </w:r>
      <w:r w:rsidRPr="000D2876">
        <w:rPr>
          <w:b/>
        </w:rPr>
        <w:t>true</w:t>
      </w:r>
      <w:r w:rsidRPr="00E77497">
        <w:t>.</w:t>
      </w:r>
    </w:p>
    <w:p w14:paraId="7E50CDEA"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+0 and </w:t>
      </w:r>
      <w:r w:rsidRPr="000D2876">
        <w:rPr>
          <w:i/>
        </w:rPr>
        <w:t>y</w:t>
      </w:r>
      <w:r w:rsidRPr="00E77497">
        <w:t xml:space="preserve"> is -0, return </w:t>
      </w:r>
      <w:r w:rsidRPr="000D2876">
        <w:rPr>
          <w:b/>
        </w:rPr>
        <w:t>false</w:t>
      </w:r>
      <w:r w:rsidRPr="00E77497">
        <w:t>.</w:t>
      </w:r>
    </w:p>
    <w:p w14:paraId="7CF887BC"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-0 and </w:t>
      </w:r>
      <w:r w:rsidRPr="000D2876">
        <w:rPr>
          <w:i/>
        </w:rPr>
        <w:t>y</w:t>
      </w:r>
      <w:r w:rsidRPr="00E77497">
        <w:t xml:space="preserve"> is +0, return </w:t>
      </w:r>
      <w:r w:rsidRPr="000D2876">
        <w:rPr>
          <w:b/>
        </w:rPr>
        <w:t>false</w:t>
      </w:r>
      <w:r w:rsidRPr="00E77497">
        <w:t>.</w:t>
      </w:r>
    </w:p>
    <w:p w14:paraId="657C2FB4"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the same Number value as </w:t>
      </w:r>
      <w:r w:rsidRPr="000D2876">
        <w:rPr>
          <w:i/>
        </w:rPr>
        <w:t>y</w:t>
      </w:r>
      <w:r w:rsidRPr="00E77497">
        <w:t xml:space="preserve">, return </w:t>
      </w:r>
      <w:r w:rsidRPr="000D2876">
        <w:rPr>
          <w:b/>
        </w:rPr>
        <w:t>true</w:t>
      </w:r>
      <w:r w:rsidRPr="00E77497">
        <w:t>.</w:t>
      </w:r>
    </w:p>
    <w:p w14:paraId="683F08B2" w14:textId="77777777" w:rsidR="009F36E4" w:rsidRPr="00E77497" w:rsidRDefault="009F36E4" w:rsidP="0068054D">
      <w:pPr>
        <w:pStyle w:val="Alg4"/>
        <w:numPr>
          <w:ilvl w:val="1"/>
          <w:numId w:val="61"/>
        </w:numPr>
      </w:pPr>
      <w:r w:rsidRPr="00E77497">
        <w:t xml:space="preserve">Return </w:t>
      </w:r>
      <w:r w:rsidRPr="000D2876">
        <w:rPr>
          <w:b/>
        </w:rPr>
        <w:t>false</w:t>
      </w:r>
      <w:r w:rsidRPr="00E77497">
        <w:t>.</w:t>
      </w:r>
    </w:p>
    <w:p w14:paraId="553D7B9D" w14:textId="77777777" w:rsidR="009F36E4" w:rsidRDefault="009F36E4" w:rsidP="0068054D">
      <w:pPr>
        <w:pStyle w:val="Alg4"/>
        <w:numPr>
          <w:ilvl w:val="0"/>
          <w:numId w:val="61"/>
        </w:numPr>
      </w:pPr>
      <w:r w:rsidRPr="00E77497">
        <w:t>If Type(</w:t>
      </w:r>
      <w:r w:rsidRPr="000D2876">
        <w:rPr>
          <w:i/>
        </w:rPr>
        <w:t>x</w:t>
      </w:r>
      <w:r w:rsidRPr="00E77497">
        <w:t>) is String, then</w:t>
      </w:r>
    </w:p>
    <w:p w14:paraId="32BC25E7" w14:textId="77777777" w:rsidR="009F36E4" w:rsidRPr="00E77497" w:rsidRDefault="009F36E4" w:rsidP="0068054D">
      <w:pPr>
        <w:pStyle w:val="Alg4"/>
        <w:numPr>
          <w:ilvl w:val="1"/>
          <w:numId w:val="61"/>
        </w:numPr>
      </w:pPr>
      <w:r w:rsidRPr="00E77497">
        <w:t xml:space="preserve"> </w:t>
      </w:r>
      <w:r>
        <w:t>I</w:t>
      </w:r>
      <w:r w:rsidRPr="00E77497">
        <w:t xml:space="preserve">f </w:t>
      </w:r>
      <w:r w:rsidRPr="000D2876">
        <w:rPr>
          <w:i/>
        </w:rPr>
        <w:t>x</w:t>
      </w:r>
      <w:r w:rsidRPr="00E77497">
        <w:t xml:space="preserve"> and </w:t>
      </w:r>
      <w:r w:rsidRPr="000D2876">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0D2876">
        <w:rPr>
          <w:b/>
        </w:rPr>
        <w:t>true</w:t>
      </w:r>
      <w:r w:rsidRPr="00E77497">
        <w:t xml:space="preserve">; otherwise, return </w:t>
      </w:r>
      <w:r w:rsidRPr="000D2876">
        <w:rPr>
          <w:b/>
        </w:rPr>
        <w:t>false</w:t>
      </w:r>
      <w:r w:rsidRPr="00E77497">
        <w:t>.</w:t>
      </w:r>
    </w:p>
    <w:p w14:paraId="7706F006" w14:textId="77777777" w:rsidR="009F36E4" w:rsidRDefault="009F36E4" w:rsidP="0068054D">
      <w:pPr>
        <w:pStyle w:val="Alg4"/>
        <w:numPr>
          <w:ilvl w:val="0"/>
          <w:numId w:val="61"/>
        </w:numPr>
      </w:pPr>
      <w:r w:rsidRPr="00E77497">
        <w:t>If Type(</w:t>
      </w:r>
      <w:r w:rsidRPr="000D2876">
        <w:rPr>
          <w:i/>
        </w:rPr>
        <w:t>x</w:t>
      </w:r>
      <w:r w:rsidRPr="00E77497">
        <w:t xml:space="preserve">) is Boolean, </w:t>
      </w:r>
      <w:r>
        <w:t>then</w:t>
      </w:r>
    </w:p>
    <w:p w14:paraId="6032FF9A" w14:textId="77777777" w:rsidR="009F36E4" w:rsidRPr="00E77497" w:rsidRDefault="009F36E4" w:rsidP="0068054D">
      <w:pPr>
        <w:pStyle w:val="Alg4"/>
        <w:numPr>
          <w:ilvl w:val="1"/>
          <w:numId w:val="61"/>
        </w:numPr>
      </w:pPr>
      <w:r>
        <w:t>I</w:t>
      </w:r>
      <w:r w:rsidRPr="00E77497">
        <w:t xml:space="preserve">f </w:t>
      </w:r>
      <w:r w:rsidRPr="000D2876">
        <w:rPr>
          <w:i/>
        </w:rPr>
        <w:t>x</w:t>
      </w:r>
      <w:r w:rsidRPr="00E77497">
        <w:t xml:space="preserve"> and </w:t>
      </w:r>
      <w:r w:rsidRPr="000D2876">
        <w:rPr>
          <w:i/>
        </w:rPr>
        <w:t>y</w:t>
      </w:r>
      <w:r w:rsidRPr="00E77497">
        <w:t xml:space="preserve"> are both </w:t>
      </w:r>
      <w:r w:rsidRPr="000D2876">
        <w:rPr>
          <w:b/>
        </w:rPr>
        <w:t>true</w:t>
      </w:r>
      <w:r w:rsidRPr="00E77497">
        <w:t xml:space="preserve"> or both </w:t>
      </w:r>
      <w:r w:rsidRPr="000D2876">
        <w:rPr>
          <w:b/>
        </w:rPr>
        <w:t>false</w:t>
      </w:r>
      <w:r w:rsidRPr="000D2876">
        <w:t>,</w:t>
      </w:r>
      <w:r w:rsidRPr="000D2876">
        <w:rPr>
          <w:b/>
        </w:rPr>
        <w:t xml:space="preserve"> </w:t>
      </w:r>
      <w:r w:rsidRPr="000D2876">
        <w:t>then</w:t>
      </w:r>
      <w:r w:rsidRPr="000D2876">
        <w:rPr>
          <w:b/>
        </w:rPr>
        <w:t xml:space="preserve"> </w:t>
      </w:r>
      <w:r w:rsidRPr="00E77497">
        <w:t xml:space="preserve">return </w:t>
      </w:r>
      <w:r w:rsidRPr="000D2876">
        <w:rPr>
          <w:b/>
        </w:rPr>
        <w:t>true</w:t>
      </w:r>
      <w:r w:rsidRPr="00E77497">
        <w:t xml:space="preserve">; otherwise, return </w:t>
      </w:r>
      <w:r w:rsidRPr="000D2876">
        <w:rPr>
          <w:b/>
        </w:rPr>
        <w:t>false</w:t>
      </w:r>
      <w:r w:rsidRPr="00E77497">
        <w:t>.</w:t>
      </w:r>
    </w:p>
    <w:p w14:paraId="1F84A6AA" w14:textId="77777777" w:rsidR="009F36E4" w:rsidRDefault="009F36E4" w:rsidP="0068054D">
      <w:pPr>
        <w:pStyle w:val="Alg4"/>
        <w:numPr>
          <w:ilvl w:val="0"/>
          <w:numId w:val="61"/>
        </w:numPr>
      </w:pPr>
      <w:r w:rsidRPr="00E77497">
        <w:t>If Type(</w:t>
      </w:r>
      <w:r w:rsidRPr="000D2876">
        <w:rPr>
          <w:i/>
        </w:rPr>
        <w:t>x</w:t>
      </w:r>
      <w:r w:rsidRPr="00E77497">
        <w:t xml:space="preserve">) is </w:t>
      </w:r>
      <w:r>
        <w:t>Symbol</w:t>
      </w:r>
      <w:r w:rsidRPr="00E77497">
        <w:t xml:space="preserve">, </w:t>
      </w:r>
      <w:r>
        <w:t>then</w:t>
      </w:r>
    </w:p>
    <w:p w14:paraId="3EFA9AEE" w14:textId="77777777" w:rsidR="009F36E4" w:rsidRPr="00E77497" w:rsidRDefault="009F36E4" w:rsidP="0068054D">
      <w:pPr>
        <w:pStyle w:val="Alg4"/>
        <w:numPr>
          <w:ilvl w:val="1"/>
          <w:numId w:val="61"/>
        </w:numPr>
      </w:pPr>
      <w:r>
        <w:t>I</w:t>
      </w:r>
      <w:r w:rsidRPr="00E77497">
        <w:t xml:space="preserve">f </w:t>
      </w:r>
      <w:r w:rsidRPr="000D2876">
        <w:rPr>
          <w:i/>
        </w:rPr>
        <w:t>x</w:t>
      </w:r>
      <w:r w:rsidRPr="00E77497">
        <w:t xml:space="preserve"> and </w:t>
      </w:r>
      <w:r w:rsidRPr="000D2876">
        <w:rPr>
          <w:i/>
        </w:rPr>
        <w:t>y</w:t>
      </w:r>
      <w:r w:rsidRPr="00E77497">
        <w:t xml:space="preserve"> are both </w:t>
      </w:r>
      <w:r>
        <w:t>the same Symbol value</w:t>
      </w:r>
      <w:r w:rsidRPr="000D2876">
        <w:t>,</w:t>
      </w:r>
      <w:r w:rsidRPr="000D2876">
        <w:rPr>
          <w:b/>
        </w:rPr>
        <w:t xml:space="preserve"> </w:t>
      </w:r>
      <w:r w:rsidRPr="000D2876">
        <w:t>then</w:t>
      </w:r>
      <w:r w:rsidRPr="000D2876">
        <w:rPr>
          <w:b/>
        </w:rPr>
        <w:t xml:space="preserve"> </w:t>
      </w:r>
      <w:r w:rsidRPr="00E77497">
        <w:t xml:space="preserve">return </w:t>
      </w:r>
      <w:r w:rsidRPr="000D2876">
        <w:rPr>
          <w:b/>
        </w:rPr>
        <w:t>true</w:t>
      </w:r>
      <w:r w:rsidRPr="00E77497">
        <w:t xml:space="preserve">; otherwise, return </w:t>
      </w:r>
      <w:r w:rsidRPr="000D2876">
        <w:rPr>
          <w:b/>
        </w:rPr>
        <w:t>false</w:t>
      </w:r>
      <w:r w:rsidRPr="00E77497">
        <w:t>.</w:t>
      </w:r>
    </w:p>
    <w:p w14:paraId="2F1667C4" w14:textId="77777777" w:rsidR="009F36E4" w:rsidRPr="00E77497" w:rsidRDefault="009F36E4" w:rsidP="0068054D">
      <w:pPr>
        <w:pStyle w:val="Alg4"/>
        <w:numPr>
          <w:ilvl w:val="0"/>
          <w:numId w:val="61"/>
        </w:numPr>
      </w:pPr>
      <w:r w:rsidRPr="00E77497">
        <w:t xml:space="preserve">Return </w:t>
      </w:r>
      <w:r w:rsidRPr="000D2876">
        <w:rPr>
          <w:b/>
          <w:bCs/>
        </w:rPr>
        <w:t>true</w:t>
      </w:r>
      <w:r w:rsidRPr="00E77497">
        <w:t xml:space="preserve"> if </w:t>
      </w:r>
      <w:r w:rsidRPr="000D2876">
        <w:rPr>
          <w:i/>
        </w:rPr>
        <w:t>x</w:t>
      </w:r>
      <w:r w:rsidRPr="00E77497">
        <w:t xml:space="preserve"> and </w:t>
      </w:r>
      <w:r w:rsidRPr="000D2876">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0D2876">
        <w:rPr>
          <w:b/>
        </w:rPr>
        <w:t>false</w:t>
      </w:r>
      <w:r w:rsidRPr="00E77497">
        <w:t>.</w:t>
      </w:r>
    </w:p>
    <w:p w14:paraId="099792BD" w14:textId="77777777" w:rsidR="009F36E4" w:rsidRPr="00E77497" w:rsidRDefault="009F36E4" w:rsidP="009F36E4">
      <w:pPr>
        <w:pStyle w:val="Heading3"/>
      </w:pPr>
      <w:bookmarkStart w:id="408" w:name="_Toc370745182"/>
      <w:bookmarkStart w:id="409" w:name="_Toc384480919"/>
      <w:r w:rsidRPr="00E77497">
        <w:t>SameValue</w:t>
      </w:r>
      <w:r>
        <w:t>Zero(x, y)</w:t>
      </w:r>
      <w:bookmarkEnd w:id="408"/>
      <w:bookmarkEnd w:id="409"/>
    </w:p>
    <w:p w14:paraId="16E5098C" w14:textId="77777777" w:rsidR="009F36E4" w:rsidRPr="00E77497" w:rsidRDefault="009F36E4" w:rsidP="009F36E4">
      <w:pPr>
        <w:pStyle w:val="normalbefore"/>
      </w:pPr>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6BABEBC4" w14:textId="77777777" w:rsidR="009F36E4" w:rsidRDefault="009F36E4" w:rsidP="0068054D">
      <w:pPr>
        <w:pStyle w:val="Alg4"/>
        <w:numPr>
          <w:ilvl w:val="0"/>
          <w:numId w:val="55"/>
        </w:numPr>
      </w:pPr>
      <w:r>
        <w:t>ReturnIfAbrupt(</w:t>
      </w:r>
      <w:r>
        <w:rPr>
          <w:i/>
        </w:rPr>
        <w:t>x</w:t>
      </w:r>
      <w:r>
        <w:t>).</w:t>
      </w:r>
    </w:p>
    <w:p w14:paraId="3D80A8FA" w14:textId="77777777" w:rsidR="009F36E4" w:rsidRDefault="009F36E4" w:rsidP="0068054D">
      <w:pPr>
        <w:pStyle w:val="Alg4"/>
        <w:numPr>
          <w:ilvl w:val="0"/>
          <w:numId w:val="55"/>
        </w:numPr>
      </w:pPr>
      <w:r>
        <w:t>ReturnIfAbrupt(</w:t>
      </w:r>
      <w:r>
        <w:rPr>
          <w:i/>
        </w:rPr>
        <w:t>y</w:t>
      </w:r>
      <w:r>
        <w:t>).</w:t>
      </w:r>
    </w:p>
    <w:p w14:paraId="0BDF5285" w14:textId="77777777" w:rsidR="009F36E4" w:rsidRPr="00E77497" w:rsidRDefault="009F36E4" w:rsidP="0068054D">
      <w:pPr>
        <w:pStyle w:val="Alg4"/>
        <w:numPr>
          <w:ilvl w:val="0"/>
          <w:numId w:val="55"/>
        </w:numPr>
      </w:pPr>
      <w:r w:rsidRPr="00E77497">
        <w:lastRenderedPageBreak/>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116D67AD" w14:textId="77777777" w:rsidR="009F36E4" w:rsidRPr="00E77497" w:rsidRDefault="009F36E4" w:rsidP="0068054D">
      <w:pPr>
        <w:pStyle w:val="Alg4"/>
        <w:numPr>
          <w:ilvl w:val="0"/>
          <w:numId w:val="55"/>
        </w:numPr>
      </w:pPr>
      <w:r w:rsidRPr="00E77497">
        <w:t>If Type(</w:t>
      </w:r>
      <w:r w:rsidRPr="00E77497">
        <w:rPr>
          <w:i/>
        </w:rPr>
        <w:t>x</w:t>
      </w:r>
      <w:r w:rsidRPr="00E77497">
        <w:t xml:space="preserve">) is Undefined, return </w:t>
      </w:r>
      <w:r w:rsidRPr="00E77497">
        <w:rPr>
          <w:b/>
        </w:rPr>
        <w:t>true</w:t>
      </w:r>
      <w:r w:rsidRPr="00E77497">
        <w:t>.</w:t>
      </w:r>
    </w:p>
    <w:p w14:paraId="2D2F0388" w14:textId="77777777" w:rsidR="009F36E4" w:rsidRPr="00E77497" w:rsidRDefault="009F36E4" w:rsidP="0068054D">
      <w:pPr>
        <w:pStyle w:val="Alg4"/>
        <w:numPr>
          <w:ilvl w:val="0"/>
          <w:numId w:val="55"/>
        </w:numPr>
      </w:pPr>
      <w:r w:rsidRPr="00E77497">
        <w:t>If Type(</w:t>
      </w:r>
      <w:r w:rsidRPr="00E77497">
        <w:rPr>
          <w:i/>
        </w:rPr>
        <w:t>x</w:t>
      </w:r>
      <w:r w:rsidRPr="00E77497">
        <w:t xml:space="preserve">) is Null, return </w:t>
      </w:r>
      <w:r w:rsidRPr="00E77497">
        <w:rPr>
          <w:b/>
        </w:rPr>
        <w:t>true</w:t>
      </w:r>
      <w:r w:rsidRPr="00E77497">
        <w:t>.</w:t>
      </w:r>
    </w:p>
    <w:p w14:paraId="7FA74E45" w14:textId="77777777" w:rsidR="009F36E4" w:rsidRPr="00E77497" w:rsidRDefault="009F36E4" w:rsidP="0068054D">
      <w:pPr>
        <w:pStyle w:val="Alg4"/>
        <w:numPr>
          <w:ilvl w:val="0"/>
          <w:numId w:val="55"/>
        </w:numPr>
      </w:pPr>
      <w:r w:rsidRPr="00E77497">
        <w:t>If Type(</w:t>
      </w:r>
      <w:r w:rsidRPr="00E77497">
        <w:rPr>
          <w:i/>
        </w:rPr>
        <w:t>x</w:t>
      </w:r>
      <w:r w:rsidRPr="00E77497">
        <w:t>) is Number, then</w:t>
      </w:r>
    </w:p>
    <w:p w14:paraId="5072B36A"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5B59B735"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1BD653F5"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085FA078"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79BD37D" w14:textId="77777777" w:rsidR="009F36E4" w:rsidRPr="00E77497" w:rsidRDefault="009F36E4" w:rsidP="0068054D">
      <w:pPr>
        <w:pStyle w:val="Alg4"/>
        <w:numPr>
          <w:ilvl w:val="1"/>
          <w:numId w:val="55"/>
        </w:numPr>
      </w:pPr>
      <w:r w:rsidRPr="00E77497">
        <w:t xml:space="preserve">Return </w:t>
      </w:r>
      <w:r w:rsidRPr="00E77497">
        <w:rPr>
          <w:b/>
        </w:rPr>
        <w:t>false</w:t>
      </w:r>
      <w:r w:rsidRPr="00E77497">
        <w:t>.</w:t>
      </w:r>
    </w:p>
    <w:p w14:paraId="100D4F95" w14:textId="77777777" w:rsidR="009F36E4" w:rsidRDefault="009F36E4" w:rsidP="0068054D">
      <w:pPr>
        <w:pStyle w:val="Alg4"/>
        <w:numPr>
          <w:ilvl w:val="0"/>
          <w:numId w:val="55"/>
        </w:numPr>
      </w:pPr>
      <w:r w:rsidRPr="00E77497">
        <w:t>If Type(</w:t>
      </w:r>
      <w:r w:rsidRPr="00E77497">
        <w:rPr>
          <w:i/>
        </w:rPr>
        <w:t>x</w:t>
      </w:r>
      <w:r w:rsidRPr="00E77497">
        <w:t>) is String, then</w:t>
      </w:r>
    </w:p>
    <w:p w14:paraId="69B2D38E" w14:textId="77777777" w:rsidR="009F36E4" w:rsidRPr="00E77497" w:rsidRDefault="009F36E4" w:rsidP="0068054D">
      <w:pPr>
        <w:pStyle w:val="Alg4"/>
        <w:numPr>
          <w:ilvl w:val="1"/>
          <w:numId w:val="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14:paraId="0C6AD2EB" w14:textId="77777777" w:rsidR="009F36E4" w:rsidRDefault="009F36E4" w:rsidP="0068054D">
      <w:pPr>
        <w:pStyle w:val="Alg4"/>
        <w:numPr>
          <w:ilvl w:val="0"/>
          <w:numId w:val="55"/>
        </w:numPr>
      </w:pPr>
      <w:r w:rsidRPr="00E77497">
        <w:t>If Type(</w:t>
      </w:r>
      <w:r w:rsidRPr="00E77497">
        <w:rPr>
          <w:i/>
        </w:rPr>
        <w:t>x</w:t>
      </w:r>
      <w:r w:rsidRPr="00E77497">
        <w:t xml:space="preserve">) is Boolean, </w:t>
      </w:r>
      <w:r>
        <w:t>then</w:t>
      </w:r>
    </w:p>
    <w:p w14:paraId="792A3D29" w14:textId="77777777" w:rsidR="009F36E4" w:rsidRPr="00E77497" w:rsidRDefault="009F36E4" w:rsidP="0068054D">
      <w:pPr>
        <w:pStyle w:val="Alg4"/>
        <w:numPr>
          <w:ilvl w:val="1"/>
          <w:numId w:val="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64794C26" w14:textId="77777777" w:rsidR="009F36E4" w:rsidRDefault="009F36E4" w:rsidP="0068054D">
      <w:pPr>
        <w:pStyle w:val="Alg4"/>
        <w:numPr>
          <w:ilvl w:val="0"/>
          <w:numId w:val="55"/>
        </w:numPr>
      </w:pPr>
      <w:r w:rsidRPr="00E77497">
        <w:t>If Type(</w:t>
      </w:r>
      <w:r w:rsidRPr="00E77497">
        <w:rPr>
          <w:i/>
        </w:rPr>
        <w:t>x</w:t>
      </w:r>
      <w:r w:rsidRPr="00E77497">
        <w:t xml:space="preserve">) is </w:t>
      </w:r>
      <w:r>
        <w:t>Symbol</w:t>
      </w:r>
      <w:r w:rsidRPr="00E77497">
        <w:t xml:space="preserve">, </w:t>
      </w:r>
      <w:r>
        <w:t>then</w:t>
      </w:r>
    </w:p>
    <w:p w14:paraId="1C6B2A32" w14:textId="77777777" w:rsidR="009F36E4" w:rsidRPr="00E77497" w:rsidRDefault="009F36E4" w:rsidP="0068054D">
      <w:pPr>
        <w:pStyle w:val="Alg4"/>
        <w:numPr>
          <w:ilvl w:val="1"/>
          <w:numId w:val="55"/>
        </w:numPr>
      </w:pPr>
      <w:r>
        <w:t>I</w:t>
      </w:r>
      <w:r w:rsidRPr="00E77497">
        <w:t xml:space="preserve">f </w:t>
      </w:r>
      <w:r w:rsidRPr="00E77497">
        <w:rPr>
          <w:i/>
        </w:rPr>
        <w:t>x</w:t>
      </w:r>
      <w:r w:rsidRPr="00E77497">
        <w:t xml:space="preserve"> and </w:t>
      </w:r>
      <w:r w:rsidRPr="00E77497">
        <w:rPr>
          <w:i/>
        </w:rPr>
        <w:t>y</w:t>
      </w:r>
      <w:r w:rsidRPr="00E77497">
        <w:t xml:space="preserve"> are both </w:t>
      </w:r>
      <w:r>
        <w:t>the same Symbol value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563E7237" w14:textId="77777777" w:rsidR="009F36E4" w:rsidRPr="00E77497" w:rsidRDefault="009F36E4" w:rsidP="0068054D">
      <w:pPr>
        <w:pStyle w:val="Alg4"/>
        <w:numPr>
          <w:ilvl w:val="0"/>
          <w:numId w:val="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14:paraId="34B08EB5" w14:textId="77777777" w:rsidR="009F36E4" w:rsidRDefault="009F36E4" w:rsidP="009F36E4">
      <w:pPr>
        <w:pStyle w:val="Note"/>
      </w:pPr>
      <w:r>
        <w:t>NOTE</w:t>
      </w:r>
      <w:r>
        <w:tab/>
        <w:t>SameValueZero differs from SameValue only in its treatment of +0 and -0.</w:t>
      </w:r>
    </w:p>
    <w:p w14:paraId="745F90B7" w14:textId="77777777" w:rsidR="009F36E4" w:rsidRPr="004D1BD1" w:rsidRDefault="009F36E4" w:rsidP="009F36E4">
      <w:pPr>
        <w:pStyle w:val="Heading3"/>
      </w:pPr>
      <w:bookmarkStart w:id="410" w:name="_Toc370745183"/>
      <w:bookmarkStart w:id="411" w:name="_Toc384480920"/>
      <w:r w:rsidRPr="004D1BD1">
        <w:t>Is</w:t>
      </w:r>
      <w:r>
        <w:t>Constructor</w:t>
      </w:r>
      <w:bookmarkEnd w:id="410"/>
      <w:bookmarkEnd w:id="411"/>
    </w:p>
    <w:p w14:paraId="113FA9F4" w14:textId="77777777" w:rsidR="009F36E4" w:rsidRDefault="009F36E4" w:rsidP="009F36E4">
      <w:pPr>
        <w:pStyle w:val="normalbefore"/>
      </w:pPr>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14:paraId="5267B7A7" w14:textId="77777777" w:rsidR="009F36E4" w:rsidRDefault="009F36E4" w:rsidP="0068054D">
      <w:pPr>
        <w:pStyle w:val="Alg4"/>
        <w:numPr>
          <w:ilvl w:val="0"/>
          <w:numId w:val="81"/>
        </w:numPr>
      </w:pPr>
      <w:r>
        <w:t>ReturnIfAbrupt(</w:t>
      </w:r>
      <w:r w:rsidRPr="00016772">
        <w:rPr>
          <w:i/>
        </w:rPr>
        <w:t>argument</w:t>
      </w:r>
      <w:r>
        <w:t>).</w:t>
      </w:r>
    </w:p>
    <w:p w14:paraId="6FFD5C7A" w14:textId="77777777" w:rsidR="009F36E4" w:rsidRDefault="009F36E4" w:rsidP="0068054D">
      <w:pPr>
        <w:pStyle w:val="Alg4"/>
        <w:numPr>
          <w:ilvl w:val="0"/>
          <w:numId w:val="81"/>
        </w:numPr>
      </w:pPr>
      <w:r>
        <w:t>If Type(</w:t>
      </w:r>
      <w:r w:rsidRPr="008C06E6">
        <w:rPr>
          <w:i/>
        </w:rPr>
        <w:t>argument</w:t>
      </w:r>
      <w:r>
        <w:t xml:space="preserve">) is not Object, return </w:t>
      </w:r>
      <w:r w:rsidRPr="008C06E6">
        <w:rPr>
          <w:b/>
        </w:rPr>
        <w:t>false</w:t>
      </w:r>
      <w:r>
        <w:t>.</w:t>
      </w:r>
    </w:p>
    <w:p w14:paraId="65D1BA37" w14:textId="77777777" w:rsidR="009F36E4" w:rsidRDefault="009F36E4" w:rsidP="0068054D">
      <w:pPr>
        <w:pStyle w:val="Alg4"/>
        <w:numPr>
          <w:ilvl w:val="0"/>
          <w:numId w:val="81"/>
        </w:numPr>
      </w:pPr>
      <w:r>
        <w:t xml:space="preserve">If </w:t>
      </w:r>
      <w:r>
        <w:rPr>
          <w:i/>
          <w:iCs/>
        </w:rPr>
        <w:t>argument</w:t>
      </w:r>
      <w:r>
        <w:t xml:space="preserve"> has a [[Construct]] internal method, return </w:t>
      </w:r>
      <w:r>
        <w:rPr>
          <w:b/>
        </w:rPr>
        <w:t>true</w:t>
      </w:r>
      <w:r>
        <w:t>.</w:t>
      </w:r>
    </w:p>
    <w:p w14:paraId="39E1C099" w14:textId="77777777" w:rsidR="009F36E4" w:rsidRDefault="009F36E4" w:rsidP="0068054D">
      <w:pPr>
        <w:pStyle w:val="Alg4"/>
        <w:numPr>
          <w:ilvl w:val="0"/>
          <w:numId w:val="81"/>
        </w:numPr>
      </w:pPr>
      <w:r>
        <w:t>R</w:t>
      </w:r>
      <w:r w:rsidRPr="00E77497">
        <w:t xml:space="preserve">eturn </w:t>
      </w:r>
      <w:r w:rsidRPr="00E77497">
        <w:rPr>
          <w:b/>
        </w:rPr>
        <w:t>false</w:t>
      </w:r>
      <w:r w:rsidRPr="00E77497">
        <w:t>.</w:t>
      </w:r>
    </w:p>
    <w:p w14:paraId="24A687A6" w14:textId="77777777" w:rsidR="009F36E4" w:rsidRDefault="009F36E4" w:rsidP="009F36E4">
      <w:pPr>
        <w:pStyle w:val="Heading3"/>
      </w:pPr>
      <w:bookmarkStart w:id="412" w:name="_Toc370745184"/>
      <w:bookmarkStart w:id="413" w:name="_Toc384480921"/>
      <w:r>
        <w:t>IsPropertyKey</w:t>
      </w:r>
      <w:bookmarkEnd w:id="412"/>
      <w:bookmarkEnd w:id="413"/>
    </w:p>
    <w:p w14:paraId="23AEAB85" w14:textId="77777777" w:rsidR="009F36E4" w:rsidRPr="00755B7E" w:rsidRDefault="009F36E4" w:rsidP="009F36E4">
      <w:pPr>
        <w:pStyle w:val="normalbefore"/>
      </w:pPr>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14:paraId="7EF6DA57" w14:textId="77777777" w:rsidR="009F36E4" w:rsidRDefault="009F36E4" w:rsidP="0068054D">
      <w:pPr>
        <w:pStyle w:val="Alg4"/>
        <w:numPr>
          <w:ilvl w:val="0"/>
          <w:numId w:val="54"/>
        </w:numPr>
      </w:pPr>
      <w:r>
        <w:t>ReturnIfAbrupt(</w:t>
      </w:r>
      <w:r w:rsidRPr="008C06E6">
        <w:rPr>
          <w:i/>
        </w:rPr>
        <w:t>argument</w:t>
      </w:r>
      <w:r>
        <w:t>).</w:t>
      </w:r>
    </w:p>
    <w:p w14:paraId="5F233151" w14:textId="77777777" w:rsidR="009F36E4" w:rsidRDefault="009F36E4" w:rsidP="0068054D">
      <w:pPr>
        <w:pStyle w:val="Alg4"/>
        <w:numPr>
          <w:ilvl w:val="0"/>
          <w:numId w:val="54"/>
        </w:numPr>
      </w:pPr>
      <w:r>
        <w:t>If Type(</w:t>
      </w:r>
      <w:r w:rsidRPr="008C06E6">
        <w:rPr>
          <w:i/>
        </w:rPr>
        <w:t>argument</w:t>
      </w:r>
      <w:r>
        <w:t xml:space="preserve">) is String, return </w:t>
      </w:r>
      <w:r>
        <w:rPr>
          <w:b/>
        </w:rPr>
        <w:t>true</w:t>
      </w:r>
      <w:r>
        <w:t>.</w:t>
      </w:r>
    </w:p>
    <w:p w14:paraId="6427D80D" w14:textId="77777777" w:rsidR="009F36E4" w:rsidRDefault="009F36E4" w:rsidP="0068054D">
      <w:pPr>
        <w:pStyle w:val="Alg4"/>
        <w:numPr>
          <w:ilvl w:val="0"/>
          <w:numId w:val="54"/>
        </w:numPr>
      </w:pPr>
      <w:r>
        <w:t>If Type(</w:t>
      </w:r>
      <w:r w:rsidRPr="008C06E6">
        <w:rPr>
          <w:i/>
        </w:rPr>
        <w:t>argument</w:t>
      </w:r>
      <w:r>
        <w:t xml:space="preserve">) is Symbol, return </w:t>
      </w:r>
      <w:r>
        <w:rPr>
          <w:b/>
        </w:rPr>
        <w:t>true</w:t>
      </w:r>
      <w:r>
        <w:t>.</w:t>
      </w:r>
    </w:p>
    <w:p w14:paraId="67984C94" w14:textId="77777777" w:rsidR="009F36E4" w:rsidRDefault="009F36E4" w:rsidP="0068054D">
      <w:pPr>
        <w:pStyle w:val="Alg4"/>
        <w:numPr>
          <w:ilvl w:val="0"/>
          <w:numId w:val="54"/>
        </w:numPr>
      </w:pPr>
      <w:r>
        <w:t>R</w:t>
      </w:r>
      <w:r w:rsidRPr="00E77497">
        <w:t xml:space="preserve">eturn </w:t>
      </w:r>
      <w:r w:rsidRPr="00E77497">
        <w:rPr>
          <w:b/>
        </w:rPr>
        <w:t>false</w:t>
      </w:r>
      <w:r w:rsidRPr="00E77497">
        <w:t>.</w:t>
      </w:r>
    </w:p>
    <w:p w14:paraId="58BEAC25" w14:textId="77777777" w:rsidR="009F36E4" w:rsidRPr="00E77497" w:rsidRDefault="009F36E4" w:rsidP="009F36E4">
      <w:pPr>
        <w:pStyle w:val="Heading3"/>
      </w:pPr>
      <w:bookmarkStart w:id="414" w:name="_Toc370745185"/>
      <w:bookmarkStart w:id="415" w:name="_Toc384480922"/>
      <w:r>
        <w:t>IsExtensible</w:t>
      </w:r>
      <w:r w:rsidRPr="00E77497">
        <w:t xml:space="preserve"> (</w:t>
      </w:r>
      <w:r>
        <w:t>O</w:t>
      </w:r>
      <w:r w:rsidRPr="00E77497">
        <w:t>)</w:t>
      </w:r>
      <w:bookmarkEnd w:id="414"/>
      <w:bookmarkEnd w:id="415"/>
    </w:p>
    <w:p w14:paraId="25DEF43D" w14:textId="77777777" w:rsidR="009F36E4" w:rsidRPr="00E77497" w:rsidRDefault="009F36E4" w:rsidP="009F36E4">
      <w:pPr>
        <w:pStyle w:val="normalbefore"/>
      </w:pPr>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14:paraId="754C981B" w14:textId="77777777" w:rsidR="009F36E4" w:rsidRDefault="009F36E4" w:rsidP="0068054D">
      <w:pPr>
        <w:pStyle w:val="Alg4"/>
        <w:numPr>
          <w:ilvl w:val="0"/>
          <w:numId w:val="56"/>
        </w:numPr>
      </w:pPr>
      <w:r>
        <w:t>Assert: Type(</w:t>
      </w:r>
      <w:r>
        <w:rPr>
          <w:i/>
          <w:iCs/>
        </w:rPr>
        <w:t>O</w:t>
      </w:r>
      <w:r>
        <w:t>) is Object.</w:t>
      </w:r>
    </w:p>
    <w:p w14:paraId="16743CBF" w14:textId="77777777" w:rsidR="009F36E4" w:rsidRDefault="009F36E4" w:rsidP="0068054D">
      <w:pPr>
        <w:pStyle w:val="Alg4"/>
        <w:numPr>
          <w:ilvl w:val="0"/>
          <w:numId w:val="56"/>
        </w:numPr>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14:paraId="044B2576" w14:textId="77777777" w:rsidR="009F36E4" w:rsidRPr="004D1BD1" w:rsidRDefault="009F36E4" w:rsidP="009F36E4">
      <w:pPr>
        <w:pStyle w:val="Heading3"/>
      </w:pPr>
      <w:bookmarkStart w:id="416" w:name="_Toc384480923"/>
      <w:bookmarkStart w:id="417" w:name="_Ref365540413"/>
      <w:bookmarkStart w:id="418" w:name="_Toc370745186"/>
      <w:r w:rsidRPr="004D1BD1">
        <w:t>Is</w:t>
      </w:r>
      <w:r>
        <w:t>Integer</w:t>
      </w:r>
      <w:bookmarkEnd w:id="416"/>
    </w:p>
    <w:p w14:paraId="51E8CA93" w14:textId="77777777" w:rsidR="009F36E4" w:rsidRDefault="009F36E4" w:rsidP="009F36E4">
      <w:pPr>
        <w:pStyle w:val="normalbefore"/>
      </w:pPr>
      <w:r w:rsidRPr="00E65A34">
        <w:t>The abstract operation Is</w:t>
      </w:r>
      <w:r>
        <w:t>Constructor</w:t>
      </w:r>
      <w:r w:rsidRPr="00E65A34">
        <w:t xml:space="preserve"> determines if its </w:t>
      </w:r>
      <w:r w:rsidRPr="00002F60">
        <w:rPr>
          <w:rFonts w:ascii="Times New Roman" w:hAnsi="Times New Roman"/>
          <w:i/>
        </w:rPr>
        <w:t>argument</w:t>
      </w:r>
      <w:r w:rsidRPr="00E65A34">
        <w:t xml:space="preserve">, </w:t>
      </w:r>
      <w:r>
        <w:t>is a finite integer numeric value..</w:t>
      </w:r>
    </w:p>
    <w:p w14:paraId="6AB057C5" w14:textId="77777777" w:rsidR="009F36E4" w:rsidRDefault="009F36E4" w:rsidP="0068054D">
      <w:pPr>
        <w:pStyle w:val="Alg4"/>
        <w:numPr>
          <w:ilvl w:val="0"/>
          <w:numId w:val="81"/>
        </w:numPr>
      </w:pPr>
      <w:r>
        <w:t>ReturnIfAbrupt(</w:t>
      </w:r>
      <w:r w:rsidRPr="00016772">
        <w:rPr>
          <w:i/>
        </w:rPr>
        <w:t>argument</w:t>
      </w:r>
      <w:r>
        <w:t>).</w:t>
      </w:r>
    </w:p>
    <w:p w14:paraId="0A240FC3" w14:textId="77777777" w:rsidR="009F36E4" w:rsidRDefault="009F36E4" w:rsidP="0068054D">
      <w:pPr>
        <w:pStyle w:val="Alg4"/>
        <w:numPr>
          <w:ilvl w:val="0"/>
          <w:numId w:val="81"/>
        </w:numPr>
      </w:pPr>
      <w:r>
        <w:t>If Type(</w:t>
      </w:r>
      <w:r w:rsidRPr="008C06E6">
        <w:rPr>
          <w:i/>
        </w:rPr>
        <w:t>argument</w:t>
      </w:r>
      <w:r>
        <w:t xml:space="preserve">) is not Number, return </w:t>
      </w:r>
      <w:r w:rsidRPr="008C06E6">
        <w:rPr>
          <w:b/>
        </w:rPr>
        <w:t>false</w:t>
      </w:r>
      <w:r>
        <w:t>.</w:t>
      </w:r>
    </w:p>
    <w:p w14:paraId="247D7499" w14:textId="77777777" w:rsidR="009F36E4" w:rsidRPr="00E77497" w:rsidRDefault="009F36E4" w:rsidP="0068054D">
      <w:pPr>
        <w:pStyle w:val="Alg4"/>
        <w:numPr>
          <w:ilvl w:val="0"/>
          <w:numId w:val="68"/>
        </w:numPr>
      </w:pPr>
      <w:r w:rsidRPr="00E77497">
        <w:t xml:space="preserve">If </w:t>
      </w:r>
      <w:r w:rsidRPr="008C06E6">
        <w:rPr>
          <w:i/>
        </w:rPr>
        <w:t>argument</w:t>
      </w:r>
      <w:r w:rsidRPr="00E77497">
        <w:t xml:space="preserve"> is </w:t>
      </w:r>
      <w:r w:rsidRPr="00E77497">
        <w:rPr>
          <w:b/>
        </w:rPr>
        <w:t>NaN</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8C06E6">
        <w:rPr>
          <w:b/>
        </w:rPr>
        <w:t>false</w:t>
      </w:r>
      <w:r w:rsidRPr="00E77497">
        <w:t>.</w:t>
      </w:r>
    </w:p>
    <w:p w14:paraId="7BEED35E" w14:textId="77777777" w:rsidR="009F36E4" w:rsidRPr="00E77497" w:rsidRDefault="009F36E4" w:rsidP="0068054D">
      <w:pPr>
        <w:pStyle w:val="Alg4"/>
        <w:numPr>
          <w:ilvl w:val="0"/>
          <w:numId w:val="68"/>
        </w:numPr>
      </w:pPr>
      <w:r>
        <w:lastRenderedPageBreak/>
        <w:t>If</w:t>
      </w:r>
      <w:r w:rsidRPr="00E77497">
        <w:t xml:space="preserve"> floor(abs(</w:t>
      </w:r>
      <w:r w:rsidRPr="008C06E6">
        <w:rPr>
          <w:i/>
        </w:rPr>
        <w:t>argument</w:t>
      </w:r>
      <w:r w:rsidRPr="00E77497">
        <w:t>))</w:t>
      </w:r>
      <w:r>
        <w:t xml:space="preserve"> ≠ </w:t>
      </w:r>
      <w:r w:rsidRPr="00E77497">
        <w:t>abs(</w:t>
      </w:r>
      <w:r w:rsidRPr="008C06E6">
        <w:rPr>
          <w:i/>
        </w:rPr>
        <w:t>argument</w:t>
      </w:r>
      <w:r w:rsidRPr="00E77497">
        <w:t>)</w:t>
      </w:r>
      <w:r>
        <w:t xml:space="preserve">, then retun </w:t>
      </w:r>
      <w:r>
        <w:rPr>
          <w:b/>
        </w:rPr>
        <w:t>false</w:t>
      </w:r>
      <w:r w:rsidRPr="00E77497">
        <w:t>.</w:t>
      </w:r>
    </w:p>
    <w:p w14:paraId="142FA96C" w14:textId="77777777" w:rsidR="009F36E4" w:rsidRDefault="009F36E4" w:rsidP="0068054D">
      <w:pPr>
        <w:pStyle w:val="Alg4"/>
        <w:numPr>
          <w:ilvl w:val="0"/>
          <w:numId w:val="81"/>
        </w:numPr>
      </w:pPr>
      <w:r>
        <w:t>R</w:t>
      </w:r>
      <w:r w:rsidRPr="00E77497">
        <w:t xml:space="preserve">eturn </w:t>
      </w:r>
      <w:r>
        <w:rPr>
          <w:b/>
        </w:rPr>
        <w:t>true</w:t>
      </w:r>
      <w:r w:rsidRPr="00E77497">
        <w:t>.</w:t>
      </w:r>
    </w:p>
    <w:p w14:paraId="038359D9" w14:textId="77777777" w:rsidR="009F36E4" w:rsidRPr="00E77497" w:rsidRDefault="009F36E4" w:rsidP="009F36E4">
      <w:pPr>
        <w:pStyle w:val="Heading3"/>
      </w:pPr>
      <w:bookmarkStart w:id="419" w:name="_Toc384480924"/>
      <w:r w:rsidRPr="00E77497">
        <w:t>Abstract Relational Comparison</w:t>
      </w:r>
      <w:bookmarkEnd w:id="417"/>
      <w:bookmarkEnd w:id="418"/>
      <w:bookmarkEnd w:id="419"/>
      <w:r w:rsidRPr="00E77497">
        <w:t xml:space="preserve"> </w:t>
      </w:r>
    </w:p>
    <w:p w14:paraId="611A837E" w14:textId="77777777" w:rsidR="009F36E4" w:rsidRPr="00E77497" w:rsidRDefault="009F36E4" w:rsidP="009F36E4">
      <w:pPr>
        <w:pStyle w:val="normalbefore"/>
      </w:pPr>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51335250" w14:textId="77777777" w:rsidR="009F36E4" w:rsidRDefault="009F36E4" w:rsidP="0068054D">
      <w:pPr>
        <w:pStyle w:val="Alg4"/>
        <w:numPr>
          <w:ilvl w:val="0"/>
          <w:numId w:val="62"/>
        </w:numPr>
      </w:pPr>
      <w:r>
        <w:t>ReturnIfAbrupt(</w:t>
      </w:r>
      <w:r w:rsidRPr="000D2876">
        <w:rPr>
          <w:i/>
        </w:rPr>
        <w:t>x</w:t>
      </w:r>
      <w:r>
        <w:t>).</w:t>
      </w:r>
    </w:p>
    <w:p w14:paraId="38E9A33A" w14:textId="77777777" w:rsidR="009F36E4" w:rsidRDefault="009F36E4" w:rsidP="0068054D">
      <w:pPr>
        <w:pStyle w:val="Alg4"/>
        <w:numPr>
          <w:ilvl w:val="0"/>
          <w:numId w:val="62"/>
        </w:numPr>
      </w:pPr>
      <w:r>
        <w:t>ReturnIfAbrupt(</w:t>
      </w:r>
      <w:r w:rsidRPr="000D2876">
        <w:rPr>
          <w:i/>
        </w:rPr>
        <w:t>y</w:t>
      </w:r>
      <w:r>
        <w:t>).</w:t>
      </w:r>
    </w:p>
    <w:p w14:paraId="7627AB94" w14:textId="77777777" w:rsidR="009F36E4" w:rsidRPr="00E77497" w:rsidRDefault="009F36E4" w:rsidP="0068054D">
      <w:pPr>
        <w:pStyle w:val="Alg4"/>
        <w:numPr>
          <w:ilvl w:val="0"/>
          <w:numId w:val="62"/>
        </w:numPr>
      </w:pPr>
      <w:r w:rsidRPr="00E77497">
        <w:t xml:space="preserve">If the </w:t>
      </w:r>
      <w:r w:rsidRPr="000D2876">
        <w:rPr>
          <w:i/>
        </w:rPr>
        <w:t xml:space="preserve">LeftFirst </w:t>
      </w:r>
      <w:r w:rsidRPr="00E77497">
        <w:t xml:space="preserve">flag is </w:t>
      </w:r>
      <w:r w:rsidRPr="000D2876">
        <w:rPr>
          <w:b/>
        </w:rPr>
        <w:t>true</w:t>
      </w:r>
      <w:r w:rsidRPr="00E77497">
        <w:t>, then</w:t>
      </w:r>
    </w:p>
    <w:p w14:paraId="6AEE3FDA" w14:textId="31A83291" w:rsidR="009F36E4" w:rsidRPr="00E77497" w:rsidRDefault="009F36E4" w:rsidP="0068054D">
      <w:pPr>
        <w:pStyle w:val="Alg4"/>
        <w:numPr>
          <w:ilvl w:val="1"/>
          <w:numId w:val="62"/>
        </w:numPr>
      </w:pPr>
      <w:r w:rsidRPr="00E77497">
        <w:t xml:space="preserve">Let </w:t>
      </w:r>
      <w:r w:rsidRPr="000D2876">
        <w:rPr>
          <w:i/>
        </w:rPr>
        <w:t xml:space="preserve">px </w:t>
      </w:r>
      <w:r w:rsidRPr="00E77497">
        <w:t>be ToPrimitive(</w:t>
      </w:r>
      <w:r w:rsidRPr="000D2876">
        <w:rPr>
          <w:i/>
        </w:rPr>
        <w:t>x</w:t>
      </w:r>
      <w:r w:rsidRPr="00E77497">
        <w:t>, hint Number).</w:t>
      </w:r>
    </w:p>
    <w:p w14:paraId="51148E66" w14:textId="77777777" w:rsidR="009F36E4" w:rsidRDefault="009F36E4" w:rsidP="0068054D">
      <w:pPr>
        <w:pStyle w:val="Alg4"/>
        <w:numPr>
          <w:ilvl w:val="1"/>
          <w:numId w:val="62"/>
        </w:numPr>
      </w:pPr>
      <w:r>
        <w:t>ReturnIfAbrupt(</w:t>
      </w:r>
      <w:r w:rsidRPr="000D2876">
        <w:rPr>
          <w:i/>
        </w:rPr>
        <w:t>px</w:t>
      </w:r>
      <w:r>
        <w:t>).</w:t>
      </w:r>
    </w:p>
    <w:p w14:paraId="1CA7B0CE" w14:textId="1CA8AC03" w:rsidR="009F36E4" w:rsidRPr="00E77497" w:rsidRDefault="009F36E4" w:rsidP="0068054D">
      <w:pPr>
        <w:pStyle w:val="Alg4"/>
        <w:numPr>
          <w:ilvl w:val="1"/>
          <w:numId w:val="62"/>
        </w:numPr>
      </w:pPr>
      <w:r w:rsidRPr="00E77497">
        <w:t xml:space="preserve">Let </w:t>
      </w:r>
      <w:r w:rsidRPr="000D2876">
        <w:rPr>
          <w:i/>
        </w:rPr>
        <w:t xml:space="preserve">py </w:t>
      </w:r>
      <w:r w:rsidRPr="00E77497">
        <w:t>be ToPrimitive(</w:t>
      </w:r>
      <w:r w:rsidRPr="000D2876">
        <w:rPr>
          <w:i/>
        </w:rPr>
        <w:t>y</w:t>
      </w:r>
      <w:r w:rsidRPr="00E77497">
        <w:t>, hint Number).</w:t>
      </w:r>
    </w:p>
    <w:p w14:paraId="683688D4" w14:textId="77777777" w:rsidR="009F36E4" w:rsidRDefault="009F36E4" w:rsidP="0068054D">
      <w:pPr>
        <w:pStyle w:val="Alg4"/>
        <w:numPr>
          <w:ilvl w:val="1"/>
          <w:numId w:val="62"/>
        </w:numPr>
      </w:pPr>
      <w:r>
        <w:t>ReturnIfAbrupt(</w:t>
      </w:r>
      <w:r w:rsidRPr="000D2876">
        <w:rPr>
          <w:i/>
        </w:rPr>
        <w:t>py</w:t>
      </w:r>
      <w:r>
        <w:t>).</w:t>
      </w:r>
    </w:p>
    <w:p w14:paraId="0F2C1D7C" w14:textId="77777777" w:rsidR="009F36E4" w:rsidRPr="00E77497" w:rsidRDefault="009F36E4" w:rsidP="0068054D">
      <w:pPr>
        <w:pStyle w:val="Alg4"/>
        <w:numPr>
          <w:ilvl w:val="0"/>
          <w:numId w:val="62"/>
        </w:numPr>
      </w:pPr>
      <w:r w:rsidRPr="00E77497">
        <w:t>Else the order of evaluation needs to be reversed to preserve left to right evaluation</w:t>
      </w:r>
    </w:p>
    <w:p w14:paraId="2A73EA2D" w14:textId="0DDB9F92" w:rsidR="009F36E4" w:rsidRPr="00E77497" w:rsidRDefault="009F36E4" w:rsidP="0068054D">
      <w:pPr>
        <w:pStyle w:val="Alg4"/>
        <w:numPr>
          <w:ilvl w:val="1"/>
          <w:numId w:val="62"/>
        </w:numPr>
      </w:pPr>
      <w:r w:rsidRPr="00E77497">
        <w:t xml:space="preserve">Let </w:t>
      </w:r>
      <w:r w:rsidRPr="000D2876">
        <w:rPr>
          <w:i/>
        </w:rPr>
        <w:t xml:space="preserve">py </w:t>
      </w:r>
      <w:r w:rsidRPr="00E77497">
        <w:t>be ToPrimitive(</w:t>
      </w:r>
      <w:r w:rsidRPr="000D2876">
        <w:rPr>
          <w:i/>
        </w:rPr>
        <w:t>y</w:t>
      </w:r>
      <w:r w:rsidRPr="00E77497">
        <w:t>, hint Number).</w:t>
      </w:r>
    </w:p>
    <w:p w14:paraId="3BEB88CE" w14:textId="77777777" w:rsidR="009F36E4" w:rsidRDefault="009F36E4" w:rsidP="0068054D">
      <w:pPr>
        <w:pStyle w:val="Alg4"/>
        <w:numPr>
          <w:ilvl w:val="1"/>
          <w:numId w:val="62"/>
        </w:numPr>
      </w:pPr>
      <w:r>
        <w:t>ReturnIfAbrupt(</w:t>
      </w:r>
      <w:r w:rsidRPr="000D2876">
        <w:rPr>
          <w:i/>
        </w:rPr>
        <w:t>py</w:t>
      </w:r>
      <w:r>
        <w:t>).</w:t>
      </w:r>
    </w:p>
    <w:p w14:paraId="55EC131D" w14:textId="3D856B85" w:rsidR="009F36E4" w:rsidRPr="00E77497" w:rsidRDefault="009F36E4" w:rsidP="0068054D">
      <w:pPr>
        <w:pStyle w:val="Alg4"/>
        <w:numPr>
          <w:ilvl w:val="1"/>
          <w:numId w:val="62"/>
        </w:numPr>
      </w:pPr>
      <w:r w:rsidRPr="00E77497">
        <w:t xml:space="preserve">Let </w:t>
      </w:r>
      <w:r w:rsidRPr="000D2876">
        <w:rPr>
          <w:i/>
        </w:rPr>
        <w:t xml:space="preserve">px </w:t>
      </w:r>
      <w:r w:rsidRPr="00E77497">
        <w:t>be ToPrimitive(</w:t>
      </w:r>
      <w:r w:rsidRPr="000D2876">
        <w:rPr>
          <w:i/>
        </w:rPr>
        <w:t>x</w:t>
      </w:r>
      <w:r w:rsidRPr="00E77497">
        <w:t>, hint Number).</w:t>
      </w:r>
    </w:p>
    <w:p w14:paraId="5CA615ED" w14:textId="77777777" w:rsidR="009F36E4" w:rsidRPr="00E83F05" w:rsidRDefault="009F36E4" w:rsidP="0068054D">
      <w:pPr>
        <w:pStyle w:val="Alg4"/>
        <w:numPr>
          <w:ilvl w:val="1"/>
          <w:numId w:val="62"/>
        </w:numPr>
      </w:pPr>
      <w:r w:rsidRPr="0034651E">
        <w:t>ReturnIfAbrupt(</w:t>
      </w:r>
      <w:r w:rsidRPr="000D2876">
        <w:rPr>
          <w:i/>
        </w:rPr>
        <w:t>px</w:t>
      </w:r>
      <w:r w:rsidRPr="0034651E">
        <w:t>).</w:t>
      </w:r>
    </w:p>
    <w:p w14:paraId="6AA40F7E" w14:textId="77777777" w:rsidR="009F36E4" w:rsidRPr="00E77497" w:rsidRDefault="009F36E4" w:rsidP="0068054D">
      <w:pPr>
        <w:pStyle w:val="Alg4"/>
        <w:numPr>
          <w:ilvl w:val="0"/>
          <w:numId w:val="62"/>
        </w:numPr>
      </w:pPr>
      <w:r>
        <w:t>If</w:t>
      </w:r>
      <w:r w:rsidRPr="00E77497">
        <w:t xml:space="preserve"> both </w:t>
      </w:r>
      <w:r w:rsidRPr="000D2876">
        <w:rPr>
          <w:i/>
        </w:rPr>
        <w:t xml:space="preserve">px </w:t>
      </w:r>
      <w:r w:rsidRPr="00E77497">
        <w:t xml:space="preserve">and </w:t>
      </w:r>
      <w:r w:rsidRPr="000D2876">
        <w:rPr>
          <w:i/>
        </w:rPr>
        <w:t xml:space="preserve">py </w:t>
      </w:r>
      <w:r w:rsidRPr="00E77497">
        <w:t>are Strings,</w:t>
      </w:r>
      <w:r>
        <w:t xml:space="preserve"> then</w:t>
      </w:r>
    </w:p>
    <w:p w14:paraId="32F35248" w14:textId="77777777" w:rsidR="009F36E4" w:rsidRPr="00E77497" w:rsidRDefault="009F36E4" w:rsidP="0068054D">
      <w:pPr>
        <w:pStyle w:val="Alg4"/>
        <w:numPr>
          <w:ilvl w:val="1"/>
          <w:numId w:val="62"/>
        </w:numPr>
      </w:pPr>
      <w:r w:rsidRPr="00E77497">
        <w:t xml:space="preserve">If </w:t>
      </w:r>
      <w:r w:rsidRPr="000D2876">
        <w:rPr>
          <w:i/>
        </w:rPr>
        <w:t>py</w:t>
      </w:r>
      <w:r w:rsidRPr="00E77497">
        <w:t xml:space="preserve"> is a prefix of </w:t>
      </w:r>
      <w:r w:rsidRPr="000D2876">
        <w:rPr>
          <w:i/>
        </w:rPr>
        <w:t>px</w:t>
      </w:r>
      <w:r w:rsidRPr="00E77497">
        <w:t xml:space="preserve">, return </w:t>
      </w:r>
      <w:r w:rsidRPr="000D2876">
        <w:rPr>
          <w:b/>
        </w:rPr>
        <w:t>false</w:t>
      </w:r>
      <w:r w:rsidRPr="00E77497">
        <w:t xml:space="preserve">. (A String value </w:t>
      </w:r>
      <w:r w:rsidRPr="000D2876">
        <w:rPr>
          <w:i/>
        </w:rPr>
        <w:t>p</w:t>
      </w:r>
      <w:r w:rsidRPr="00E77497">
        <w:t xml:space="preserve"> is a prefix of String value </w:t>
      </w:r>
      <w:r w:rsidRPr="000D2876">
        <w:rPr>
          <w:i/>
        </w:rPr>
        <w:t>q</w:t>
      </w:r>
      <w:r w:rsidRPr="00E77497">
        <w:t xml:space="preserve"> if </w:t>
      </w:r>
      <w:r w:rsidRPr="000D2876">
        <w:rPr>
          <w:i/>
        </w:rPr>
        <w:t>q</w:t>
      </w:r>
      <w:r w:rsidRPr="00E77497">
        <w:t xml:space="preserve"> can be the result of concatenating </w:t>
      </w:r>
      <w:r w:rsidRPr="000D2876">
        <w:rPr>
          <w:i/>
        </w:rPr>
        <w:t>p</w:t>
      </w:r>
      <w:r w:rsidRPr="00E77497">
        <w:t xml:space="preserve"> and some other String </w:t>
      </w:r>
      <w:r w:rsidRPr="000D2876">
        <w:rPr>
          <w:i/>
        </w:rPr>
        <w:t>r</w:t>
      </w:r>
      <w:r w:rsidRPr="00E77497">
        <w:t xml:space="preserve">. Note that any String is a prefix of itself, because </w:t>
      </w:r>
      <w:r w:rsidRPr="000D2876">
        <w:rPr>
          <w:i/>
        </w:rPr>
        <w:t>r</w:t>
      </w:r>
      <w:r w:rsidRPr="00E77497">
        <w:t xml:space="preserve"> may be the empty String.)</w:t>
      </w:r>
    </w:p>
    <w:p w14:paraId="3BA85126" w14:textId="77777777" w:rsidR="009F36E4" w:rsidRPr="00E77497" w:rsidRDefault="009F36E4" w:rsidP="0068054D">
      <w:pPr>
        <w:pStyle w:val="Alg4"/>
        <w:numPr>
          <w:ilvl w:val="1"/>
          <w:numId w:val="62"/>
        </w:numPr>
      </w:pPr>
      <w:r w:rsidRPr="00E77497">
        <w:t xml:space="preserve">If </w:t>
      </w:r>
      <w:r w:rsidRPr="000D2876">
        <w:rPr>
          <w:i/>
        </w:rPr>
        <w:t>px</w:t>
      </w:r>
      <w:r w:rsidRPr="00E77497">
        <w:t xml:space="preserve"> is a prefix of </w:t>
      </w:r>
      <w:r w:rsidRPr="000D2876">
        <w:rPr>
          <w:i/>
        </w:rPr>
        <w:t>py</w:t>
      </w:r>
      <w:r w:rsidRPr="00E77497">
        <w:t xml:space="preserve">, return </w:t>
      </w:r>
      <w:r w:rsidRPr="000D2876">
        <w:rPr>
          <w:b/>
        </w:rPr>
        <w:t>true</w:t>
      </w:r>
      <w:r w:rsidRPr="00E77497">
        <w:t>.</w:t>
      </w:r>
    </w:p>
    <w:p w14:paraId="433DF319" w14:textId="77777777" w:rsidR="009F36E4" w:rsidRPr="00E77497" w:rsidRDefault="009F36E4" w:rsidP="0068054D">
      <w:pPr>
        <w:pStyle w:val="Alg4"/>
        <w:numPr>
          <w:ilvl w:val="1"/>
          <w:numId w:val="62"/>
        </w:numPr>
      </w:pPr>
      <w:r w:rsidRPr="00E77497">
        <w:t xml:space="preserve">Let </w:t>
      </w:r>
      <w:r w:rsidRPr="000D2876">
        <w:rPr>
          <w:i/>
        </w:rPr>
        <w:t>k</w:t>
      </w:r>
      <w:r w:rsidRPr="00E77497">
        <w:t xml:space="preserve"> be the smallest nonnegative integer such that the character at position </w:t>
      </w:r>
      <w:r w:rsidRPr="000D2876">
        <w:rPr>
          <w:i/>
        </w:rPr>
        <w:t>k</w:t>
      </w:r>
      <w:r w:rsidRPr="00E77497">
        <w:t xml:space="preserve"> within </w:t>
      </w:r>
      <w:r w:rsidRPr="000D2876">
        <w:rPr>
          <w:i/>
        </w:rPr>
        <w:t>px</w:t>
      </w:r>
      <w:r w:rsidRPr="00E77497">
        <w:t xml:space="preserve"> is different from the character at position </w:t>
      </w:r>
      <w:r w:rsidRPr="000D2876">
        <w:rPr>
          <w:i/>
        </w:rPr>
        <w:t>k</w:t>
      </w:r>
      <w:r w:rsidRPr="00E77497">
        <w:t xml:space="preserve"> within </w:t>
      </w:r>
      <w:r w:rsidRPr="000D2876">
        <w:rPr>
          <w:i/>
        </w:rPr>
        <w:t>py</w:t>
      </w:r>
      <w:r w:rsidRPr="00E77497">
        <w:t xml:space="preserve">. (There must be such a </w:t>
      </w:r>
      <w:r w:rsidRPr="000D2876">
        <w:rPr>
          <w:i/>
        </w:rPr>
        <w:t>k</w:t>
      </w:r>
      <w:r w:rsidRPr="00E77497">
        <w:t>, for neither String is a prefix of the other.)</w:t>
      </w:r>
    </w:p>
    <w:p w14:paraId="3AA3ED2F" w14:textId="77777777" w:rsidR="009F36E4" w:rsidRPr="00E77497" w:rsidRDefault="009F36E4" w:rsidP="0068054D">
      <w:pPr>
        <w:pStyle w:val="Alg4"/>
        <w:numPr>
          <w:ilvl w:val="1"/>
          <w:numId w:val="62"/>
        </w:numPr>
      </w:pPr>
      <w:r w:rsidRPr="00E77497">
        <w:t xml:space="preserve">Let </w:t>
      </w:r>
      <w:r w:rsidRPr="000D2876">
        <w:rPr>
          <w:i/>
        </w:rPr>
        <w:t>m</w:t>
      </w:r>
      <w:r w:rsidRPr="00E77497">
        <w:t xml:space="preserve"> be the integer that is the code unit value for the character at position </w:t>
      </w:r>
      <w:r w:rsidRPr="000D2876">
        <w:rPr>
          <w:i/>
        </w:rPr>
        <w:t>k</w:t>
      </w:r>
      <w:r w:rsidRPr="00E77497">
        <w:t xml:space="preserve"> within </w:t>
      </w:r>
      <w:r w:rsidRPr="000D2876">
        <w:rPr>
          <w:i/>
        </w:rPr>
        <w:t>px</w:t>
      </w:r>
      <w:r w:rsidRPr="00E77497">
        <w:t>.</w:t>
      </w:r>
    </w:p>
    <w:p w14:paraId="3DCEFB84" w14:textId="77777777" w:rsidR="009F36E4" w:rsidRPr="00E77497" w:rsidRDefault="009F36E4" w:rsidP="0068054D">
      <w:pPr>
        <w:pStyle w:val="Alg4"/>
        <w:numPr>
          <w:ilvl w:val="1"/>
          <w:numId w:val="62"/>
        </w:numPr>
      </w:pPr>
      <w:r w:rsidRPr="00E77497">
        <w:t xml:space="preserve">Let </w:t>
      </w:r>
      <w:r w:rsidRPr="000D2876">
        <w:rPr>
          <w:i/>
        </w:rPr>
        <w:t>n</w:t>
      </w:r>
      <w:r w:rsidRPr="00E77497">
        <w:t xml:space="preserve"> be the integer that is the code unit value for the character at position </w:t>
      </w:r>
      <w:r w:rsidRPr="000D2876">
        <w:rPr>
          <w:i/>
        </w:rPr>
        <w:t>k</w:t>
      </w:r>
      <w:r w:rsidRPr="00E77497">
        <w:t xml:space="preserve"> within </w:t>
      </w:r>
      <w:r w:rsidRPr="000D2876">
        <w:rPr>
          <w:i/>
        </w:rPr>
        <w:t>py</w:t>
      </w:r>
      <w:r w:rsidRPr="00E77497">
        <w:t>.</w:t>
      </w:r>
    </w:p>
    <w:p w14:paraId="4893CFD1" w14:textId="77777777" w:rsidR="009F36E4" w:rsidRPr="00E77497" w:rsidRDefault="009F36E4" w:rsidP="0068054D">
      <w:pPr>
        <w:pStyle w:val="Alg4"/>
        <w:numPr>
          <w:ilvl w:val="1"/>
          <w:numId w:val="62"/>
        </w:numPr>
      </w:pPr>
      <w:r w:rsidRPr="00E77497">
        <w:t xml:space="preserve">If </w:t>
      </w:r>
      <w:r w:rsidRPr="000D2876">
        <w:rPr>
          <w:i/>
        </w:rPr>
        <w:t>m</w:t>
      </w:r>
      <w:r w:rsidRPr="00E77497">
        <w:t xml:space="preserve"> &lt; </w:t>
      </w:r>
      <w:r w:rsidRPr="007B724C">
        <w:rPr>
          <w:i/>
        </w:rPr>
        <w:t>n</w:t>
      </w:r>
      <w:r w:rsidRPr="00E77497">
        <w:t xml:space="preserve">, return </w:t>
      </w:r>
      <w:r w:rsidRPr="007B724C">
        <w:rPr>
          <w:b/>
        </w:rPr>
        <w:t>true</w:t>
      </w:r>
      <w:r w:rsidRPr="00E77497">
        <w:t xml:space="preserve">. Otherwise, return </w:t>
      </w:r>
      <w:r w:rsidRPr="007B724C">
        <w:rPr>
          <w:b/>
        </w:rPr>
        <w:t>false</w:t>
      </w:r>
      <w:r w:rsidRPr="00E77497">
        <w:t>.</w:t>
      </w:r>
    </w:p>
    <w:p w14:paraId="69986F19" w14:textId="77777777" w:rsidR="009F36E4" w:rsidRPr="00E77497" w:rsidRDefault="009F36E4" w:rsidP="0068054D">
      <w:pPr>
        <w:pStyle w:val="Alg4"/>
        <w:numPr>
          <w:ilvl w:val="0"/>
          <w:numId w:val="62"/>
        </w:numPr>
      </w:pPr>
      <w:r>
        <w:t>Else,</w:t>
      </w:r>
      <w:r w:rsidRPr="00E77497">
        <w:t xml:space="preserve"> </w:t>
      </w:r>
    </w:p>
    <w:p w14:paraId="17EAFAAF" w14:textId="427AB218" w:rsidR="009F36E4" w:rsidRPr="00E77497" w:rsidRDefault="009F36E4" w:rsidP="0068054D">
      <w:pPr>
        <w:pStyle w:val="Alg4"/>
        <w:numPr>
          <w:ilvl w:val="1"/>
          <w:numId w:val="62"/>
        </w:numPr>
      </w:pPr>
      <w:r w:rsidRPr="00E77497">
        <w:t xml:space="preserve">Let </w:t>
      </w:r>
      <w:r w:rsidRPr="000D2876">
        <w:rPr>
          <w:i/>
        </w:rPr>
        <w:t xml:space="preserve">nx </w:t>
      </w:r>
      <w:r w:rsidRPr="00E77497">
        <w:t>be ToNumber(</w:t>
      </w:r>
      <w:r w:rsidRPr="007B724C">
        <w:rPr>
          <w:i/>
        </w:rPr>
        <w:t>px</w:t>
      </w:r>
      <w:r w:rsidRPr="00E77497">
        <w:t xml:space="preserve">). Because </w:t>
      </w:r>
      <w:r w:rsidRPr="007B724C">
        <w:rPr>
          <w:i/>
        </w:rPr>
        <w:t xml:space="preserve">px </w:t>
      </w:r>
      <w:r w:rsidRPr="00E77497">
        <w:t xml:space="preserve">and </w:t>
      </w:r>
      <w:r w:rsidRPr="007B724C">
        <w:rPr>
          <w:i/>
        </w:rPr>
        <w:t xml:space="preserve">py </w:t>
      </w:r>
      <w:r w:rsidRPr="00E77497">
        <w:t>are primitive values evaluation order is not important.</w:t>
      </w:r>
    </w:p>
    <w:p w14:paraId="2C9FD4EE" w14:textId="780F2852" w:rsidR="009F36E4" w:rsidRPr="00E77497" w:rsidRDefault="009F36E4" w:rsidP="0068054D">
      <w:pPr>
        <w:pStyle w:val="Alg4"/>
        <w:numPr>
          <w:ilvl w:val="1"/>
          <w:numId w:val="62"/>
        </w:numPr>
      </w:pPr>
      <w:r w:rsidRPr="00E77497">
        <w:t xml:space="preserve">Let </w:t>
      </w:r>
      <w:r w:rsidRPr="007B724C">
        <w:rPr>
          <w:i/>
        </w:rPr>
        <w:t>ny</w:t>
      </w:r>
      <w:r w:rsidRPr="00E77497">
        <w:t xml:space="preserve"> be ToNumber(</w:t>
      </w:r>
      <w:r w:rsidRPr="007B724C">
        <w:rPr>
          <w:i/>
        </w:rPr>
        <w:t>py</w:t>
      </w:r>
      <w:r w:rsidRPr="00E77497">
        <w:t>).</w:t>
      </w:r>
    </w:p>
    <w:p w14:paraId="0AB881A3" w14:textId="77777777" w:rsidR="009F36E4" w:rsidRPr="00E77497" w:rsidRDefault="009F36E4" w:rsidP="0068054D">
      <w:pPr>
        <w:pStyle w:val="Alg4"/>
        <w:numPr>
          <w:ilvl w:val="1"/>
          <w:numId w:val="62"/>
        </w:numPr>
      </w:pPr>
      <w:r w:rsidRPr="00E77497">
        <w:t xml:space="preserve">If </w:t>
      </w:r>
      <w:r w:rsidRPr="007B724C">
        <w:rPr>
          <w:i/>
        </w:rPr>
        <w:t xml:space="preserve">nx </w:t>
      </w:r>
      <w:r w:rsidRPr="00E77497">
        <w:t xml:space="preserve">is </w:t>
      </w:r>
      <w:r w:rsidRPr="007B724C">
        <w:rPr>
          <w:b/>
        </w:rPr>
        <w:t>NaN</w:t>
      </w:r>
      <w:r w:rsidRPr="00E77497">
        <w:t xml:space="preserve">, return </w:t>
      </w:r>
      <w:r w:rsidRPr="007B724C">
        <w:rPr>
          <w:b/>
        </w:rPr>
        <w:t>undefined</w:t>
      </w:r>
      <w:r w:rsidRPr="00E77497">
        <w:t>.</w:t>
      </w:r>
    </w:p>
    <w:p w14:paraId="6351EF27" w14:textId="77777777" w:rsidR="009F36E4" w:rsidRPr="00E77497" w:rsidRDefault="009F36E4" w:rsidP="0068054D">
      <w:pPr>
        <w:pStyle w:val="Alg4"/>
        <w:numPr>
          <w:ilvl w:val="1"/>
          <w:numId w:val="62"/>
        </w:numPr>
      </w:pPr>
      <w:r w:rsidRPr="00E77497">
        <w:t xml:space="preserve">If </w:t>
      </w:r>
      <w:r w:rsidRPr="007B724C">
        <w:rPr>
          <w:i/>
        </w:rPr>
        <w:t xml:space="preserve">ny </w:t>
      </w:r>
      <w:r w:rsidRPr="00E77497">
        <w:t xml:space="preserve">is </w:t>
      </w:r>
      <w:r w:rsidRPr="007B724C">
        <w:rPr>
          <w:b/>
        </w:rPr>
        <w:t>NaN</w:t>
      </w:r>
      <w:r w:rsidRPr="00E77497">
        <w:t xml:space="preserve">, return </w:t>
      </w:r>
      <w:r w:rsidRPr="007B724C">
        <w:rPr>
          <w:b/>
        </w:rPr>
        <w:t>undefined</w:t>
      </w:r>
      <w:r w:rsidRPr="00E77497">
        <w:t>.</w:t>
      </w:r>
    </w:p>
    <w:p w14:paraId="59509A10"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and </w:t>
      </w:r>
      <w:r w:rsidRPr="007B724C">
        <w:rPr>
          <w:i/>
        </w:rPr>
        <w:t>ny</w:t>
      </w:r>
      <w:r w:rsidRPr="00E77497">
        <w:t xml:space="preserve"> are the same Number value, return </w:t>
      </w:r>
      <w:r w:rsidRPr="007B724C">
        <w:rPr>
          <w:b/>
        </w:rPr>
        <w:t>false</w:t>
      </w:r>
      <w:r w:rsidRPr="00E77497">
        <w:t>.</w:t>
      </w:r>
    </w:p>
    <w:p w14:paraId="04332B10"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t>+0</w:t>
      </w:r>
      <w:r w:rsidRPr="00E77497">
        <w:t xml:space="preserve"> and </w:t>
      </w:r>
      <w:r w:rsidRPr="007B724C">
        <w:rPr>
          <w:i/>
        </w:rPr>
        <w:t>ny</w:t>
      </w:r>
      <w:r w:rsidRPr="00E77497">
        <w:t xml:space="preserve"> is </w:t>
      </w:r>
      <w:r w:rsidRPr="007B724C">
        <w:rPr>
          <w:b/>
        </w:rPr>
        <w:sym w:font="Symbol" w:char="F02D"/>
      </w:r>
      <w:r w:rsidRPr="007B724C">
        <w:rPr>
          <w:b/>
        </w:rPr>
        <w:t>0</w:t>
      </w:r>
      <w:r w:rsidRPr="00E77497">
        <w:t xml:space="preserve">, return </w:t>
      </w:r>
      <w:r w:rsidRPr="007B724C">
        <w:rPr>
          <w:b/>
        </w:rPr>
        <w:t>false</w:t>
      </w:r>
      <w:r w:rsidRPr="00E77497">
        <w:t>.</w:t>
      </w:r>
    </w:p>
    <w:p w14:paraId="3A07B0B9"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sym w:font="Symbol" w:char="F02D"/>
      </w:r>
      <w:r w:rsidRPr="007B724C">
        <w:rPr>
          <w:b/>
        </w:rPr>
        <w:t>0</w:t>
      </w:r>
      <w:r w:rsidRPr="00E77497">
        <w:t xml:space="preserve"> and </w:t>
      </w:r>
      <w:r w:rsidRPr="007B724C">
        <w:rPr>
          <w:i/>
        </w:rPr>
        <w:t>ny</w:t>
      </w:r>
      <w:r w:rsidRPr="00E77497">
        <w:t xml:space="preserve"> is </w:t>
      </w:r>
      <w:r w:rsidRPr="007B724C">
        <w:rPr>
          <w:b/>
        </w:rPr>
        <w:t>+0</w:t>
      </w:r>
      <w:r w:rsidRPr="00E77497">
        <w:t xml:space="preserve">, return </w:t>
      </w:r>
      <w:r w:rsidRPr="007B724C">
        <w:rPr>
          <w:b/>
        </w:rPr>
        <w:t>false</w:t>
      </w:r>
      <w:r w:rsidRPr="00E77497">
        <w:t>.</w:t>
      </w:r>
    </w:p>
    <w:p w14:paraId="54136D9E"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t>+</w:t>
      </w:r>
      <w:r w:rsidRPr="007B724C">
        <w:rPr>
          <w:b/>
        </w:rPr>
        <w:sym w:font="Symbol" w:char="F0A5"/>
      </w:r>
      <w:r w:rsidRPr="00E77497">
        <w:t xml:space="preserve">, return </w:t>
      </w:r>
      <w:r w:rsidRPr="007B724C">
        <w:rPr>
          <w:b/>
        </w:rPr>
        <w:t>false</w:t>
      </w:r>
      <w:r w:rsidRPr="00E77497">
        <w:t>.</w:t>
      </w:r>
    </w:p>
    <w:p w14:paraId="08611A06" w14:textId="77777777" w:rsidR="009F36E4" w:rsidRPr="00E77497" w:rsidRDefault="009F36E4" w:rsidP="0068054D">
      <w:pPr>
        <w:pStyle w:val="Alg4"/>
        <w:numPr>
          <w:ilvl w:val="1"/>
          <w:numId w:val="62"/>
        </w:numPr>
      </w:pPr>
      <w:r w:rsidRPr="00E77497">
        <w:t xml:space="preserve">If </w:t>
      </w:r>
      <w:r w:rsidRPr="007B724C">
        <w:rPr>
          <w:i/>
        </w:rPr>
        <w:t>ny</w:t>
      </w:r>
      <w:r w:rsidRPr="00E77497">
        <w:t xml:space="preserve"> is </w:t>
      </w:r>
      <w:r w:rsidRPr="007B724C">
        <w:rPr>
          <w:b/>
        </w:rPr>
        <w:t>+</w:t>
      </w:r>
      <w:r w:rsidRPr="007B724C">
        <w:rPr>
          <w:b/>
        </w:rPr>
        <w:sym w:font="Symbol" w:char="F0A5"/>
      </w:r>
      <w:r w:rsidRPr="00E77497">
        <w:t xml:space="preserve">, return </w:t>
      </w:r>
      <w:r w:rsidRPr="007B724C">
        <w:rPr>
          <w:b/>
        </w:rPr>
        <w:t>true</w:t>
      </w:r>
      <w:r w:rsidRPr="00E77497">
        <w:t>.</w:t>
      </w:r>
    </w:p>
    <w:p w14:paraId="10300092" w14:textId="77777777" w:rsidR="009F36E4" w:rsidRPr="00E77497" w:rsidRDefault="009F36E4" w:rsidP="0068054D">
      <w:pPr>
        <w:pStyle w:val="Alg4"/>
        <w:numPr>
          <w:ilvl w:val="1"/>
          <w:numId w:val="62"/>
        </w:numPr>
      </w:pPr>
      <w:r w:rsidRPr="00E77497">
        <w:t xml:space="preserve">If </w:t>
      </w:r>
      <w:r w:rsidRPr="007B724C">
        <w:rPr>
          <w:i/>
        </w:rPr>
        <w:t>ny</w:t>
      </w:r>
      <w:r w:rsidRPr="00E77497">
        <w:t xml:space="preserve"> is </w:t>
      </w:r>
      <w:r w:rsidRPr="007B724C">
        <w:rPr>
          <w:b/>
        </w:rPr>
        <w:sym w:font="Symbol" w:char="F02D"/>
      </w:r>
      <w:r w:rsidRPr="007B724C">
        <w:rPr>
          <w:b/>
        </w:rPr>
        <w:sym w:font="Symbol" w:char="F0A5"/>
      </w:r>
      <w:r w:rsidRPr="00E77497">
        <w:t xml:space="preserve">, return </w:t>
      </w:r>
      <w:r w:rsidRPr="007B724C">
        <w:rPr>
          <w:b/>
        </w:rPr>
        <w:t>false</w:t>
      </w:r>
      <w:r w:rsidRPr="00E77497">
        <w:t>.</w:t>
      </w:r>
    </w:p>
    <w:p w14:paraId="1C9290D9"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sym w:font="Symbol" w:char="F02D"/>
      </w:r>
      <w:r w:rsidRPr="007B724C">
        <w:rPr>
          <w:b/>
        </w:rPr>
        <w:sym w:font="Symbol" w:char="F0A5"/>
      </w:r>
      <w:r w:rsidRPr="00E77497">
        <w:t xml:space="preserve">, return </w:t>
      </w:r>
      <w:r w:rsidRPr="007B724C">
        <w:rPr>
          <w:b/>
        </w:rPr>
        <w:t>true</w:t>
      </w:r>
      <w:r w:rsidRPr="00E77497">
        <w:t>.</w:t>
      </w:r>
    </w:p>
    <w:p w14:paraId="3DCB83F6" w14:textId="77777777" w:rsidR="009F36E4" w:rsidRPr="00E77497" w:rsidRDefault="009F36E4" w:rsidP="0068054D">
      <w:pPr>
        <w:pStyle w:val="Alg4"/>
        <w:numPr>
          <w:ilvl w:val="1"/>
          <w:numId w:val="62"/>
        </w:numPr>
      </w:pPr>
      <w:r w:rsidRPr="00E77497">
        <w:t xml:space="preserve">If the mathematical value of </w:t>
      </w:r>
      <w:r w:rsidRPr="007B724C">
        <w:rPr>
          <w:i/>
        </w:rPr>
        <w:t>nx</w:t>
      </w:r>
      <w:r w:rsidRPr="00E77497">
        <w:t xml:space="preserve"> is less than the mathematical value of </w:t>
      </w:r>
      <w:r w:rsidRPr="007B724C">
        <w:rPr>
          <w:i/>
        </w:rPr>
        <w:t>ny</w:t>
      </w:r>
      <w:r w:rsidRPr="00E77497" w:rsidDel="00214A24">
        <w:t xml:space="preserve"> </w:t>
      </w:r>
      <w:r w:rsidRPr="00E77497">
        <w:t xml:space="preserve">—note that these mathematical values are both finite and not both zero—return </w:t>
      </w:r>
      <w:r w:rsidRPr="007B724C">
        <w:rPr>
          <w:b/>
        </w:rPr>
        <w:t>true</w:t>
      </w:r>
      <w:r w:rsidRPr="00E77497">
        <w:t xml:space="preserve">. Otherwise, return </w:t>
      </w:r>
      <w:r w:rsidRPr="007B724C">
        <w:rPr>
          <w:b/>
        </w:rPr>
        <w:t>false</w:t>
      </w:r>
      <w:r w:rsidRPr="00E77497">
        <w:t>.</w:t>
      </w:r>
    </w:p>
    <w:p w14:paraId="439257DF" w14:textId="788AB750" w:rsidR="009F36E4" w:rsidRPr="00E77497" w:rsidRDefault="009F36E4" w:rsidP="009F36E4">
      <w:pPr>
        <w:pStyle w:val="Note"/>
      </w:pPr>
      <w:r w:rsidRPr="00E77497">
        <w:lastRenderedPageBreak/>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w:t>
      </w:r>
      <w:r>
        <w:fldChar w:fldCharType="begin"/>
      </w:r>
      <w:r>
        <w:instrText xml:space="preserve"> REF _Ref368042275 \r \h </w:instrText>
      </w:r>
      <w:r>
        <w:fldChar w:fldCharType="separate"/>
      </w:r>
      <w:r w:rsidR="00281431">
        <w:t>12.7.3</w:t>
      </w:r>
      <w:r>
        <w:fldChar w:fldCharType="end"/>
      </w:r>
      <w:r w:rsidRPr="00E77497">
        <w:t xml:space="preserve">) in using </w:t>
      </w:r>
      <w:r>
        <w:t>“</w:t>
      </w:r>
      <w:r w:rsidRPr="00E77497">
        <w:t>and</w:t>
      </w:r>
      <w:r>
        <w:t>”</w:t>
      </w:r>
      <w:r w:rsidRPr="00E77497">
        <w:t xml:space="preserve"> instead of </w:t>
      </w:r>
      <w:r>
        <w:t>“</w:t>
      </w:r>
      <w:r w:rsidRPr="00E77497">
        <w:t>or</w:t>
      </w:r>
      <w:r>
        <w:t>”</w:t>
      </w:r>
      <w:r w:rsidRPr="00E77497">
        <w:t>.</w:t>
      </w:r>
    </w:p>
    <w:p w14:paraId="6041E83E" w14:textId="77777777" w:rsidR="009F36E4" w:rsidRPr="004D1BD1" w:rsidRDefault="009F36E4" w:rsidP="009F36E4">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w:t>
      </w:r>
      <w:r>
        <w:t>iz</w:t>
      </w:r>
      <w:r w:rsidRPr="00E77497">
        <w:t>ed form.</w:t>
      </w:r>
      <w:r w:rsidRPr="00120381">
        <w:t xml:space="preserve"> Also, note that for strings containing supplementary characters, lexicographic ordering on sequences of UTF-16 code unit values differs from that on sequences of code point values.</w:t>
      </w:r>
    </w:p>
    <w:p w14:paraId="5B777162" w14:textId="77777777" w:rsidR="009F36E4" w:rsidRPr="00E77497" w:rsidRDefault="009F36E4" w:rsidP="009F36E4">
      <w:pPr>
        <w:pStyle w:val="Heading3"/>
      </w:pPr>
      <w:bookmarkStart w:id="420" w:name="_Toc370745187"/>
      <w:bookmarkStart w:id="421" w:name="_Toc384480925"/>
      <w:r w:rsidRPr="00E77497">
        <w:t>Abstract Equality Comparison</w:t>
      </w:r>
      <w:bookmarkEnd w:id="420"/>
      <w:bookmarkEnd w:id="421"/>
      <w:r w:rsidRPr="00E77497">
        <w:t xml:space="preserve"> </w:t>
      </w:r>
    </w:p>
    <w:p w14:paraId="104594CC" w14:textId="77777777" w:rsidR="009F36E4" w:rsidRPr="00E77497" w:rsidRDefault="009F36E4" w:rsidP="009F36E4">
      <w:pPr>
        <w:pStyle w:val="normalbefore"/>
      </w:pPr>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586A0191" w14:textId="77777777" w:rsidR="009F36E4" w:rsidRPr="00E77497" w:rsidRDefault="009F36E4" w:rsidP="0068054D">
      <w:pPr>
        <w:pStyle w:val="Alg4"/>
        <w:numPr>
          <w:ilvl w:val="0"/>
          <w:numId w:val="63"/>
        </w:numPr>
      </w:pPr>
      <w:r w:rsidRPr="00E77497">
        <w:t>If Type(</w:t>
      </w:r>
      <w:r w:rsidRPr="007B724C">
        <w:rPr>
          <w:i/>
        </w:rPr>
        <w:t>x</w:t>
      </w:r>
      <w:r w:rsidRPr="00E77497">
        <w:t>) is the same as Type(</w:t>
      </w:r>
      <w:r w:rsidRPr="007B724C">
        <w:rPr>
          <w:i/>
        </w:rPr>
        <w:t>y</w:t>
      </w:r>
      <w:r w:rsidRPr="00E77497">
        <w:t>), then</w:t>
      </w:r>
    </w:p>
    <w:p w14:paraId="75CAFF00" w14:textId="77777777" w:rsidR="009F36E4" w:rsidRDefault="009F36E4" w:rsidP="0068054D">
      <w:pPr>
        <w:pStyle w:val="Alg4"/>
        <w:numPr>
          <w:ilvl w:val="1"/>
          <w:numId w:val="63"/>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sidRPr="007B724C">
        <w:rPr>
          <w:i/>
        </w:rPr>
        <w:t>x</w:t>
      </w:r>
      <w:r w:rsidRPr="00E77497">
        <w:t xml:space="preserve"> === </w:t>
      </w:r>
      <w:r w:rsidRPr="007B724C">
        <w:rPr>
          <w:i/>
        </w:rPr>
        <w:t>y</w:t>
      </w:r>
      <w:r w:rsidRPr="00E77497">
        <w:t>.</w:t>
      </w:r>
    </w:p>
    <w:p w14:paraId="07A58F5A" w14:textId="77777777" w:rsidR="009F36E4" w:rsidRPr="00E77497" w:rsidRDefault="009F36E4" w:rsidP="0068054D">
      <w:pPr>
        <w:pStyle w:val="Alg4"/>
        <w:numPr>
          <w:ilvl w:val="0"/>
          <w:numId w:val="63"/>
        </w:numPr>
      </w:pPr>
      <w:r w:rsidRPr="00E77497">
        <w:t xml:space="preserve">If </w:t>
      </w:r>
      <w:r w:rsidRPr="007B724C">
        <w:rPr>
          <w:i/>
        </w:rPr>
        <w:t>x</w:t>
      </w:r>
      <w:r w:rsidRPr="00E77497">
        <w:t xml:space="preserve"> is </w:t>
      </w:r>
      <w:r w:rsidRPr="007B724C">
        <w:rPr>
          <w:b/>
        </w:rPr>
        <w:t>null</w:t>
      </w:r>
      <w:r w:rsidRPr="00E77497">
        <w:t xml:space="preserve"> and </w:t>
      </w:r>
      <w:r w:rsidRPr="007B724C">
        <w:rPr>
          <w:i/>
        </w:rPr>
        <w:t xml:space="preserve">y </w:t>
      </w:r>
      <w:r w:rsidRPr="00E77497">
        <w:t xml:space="preserve">is </w:t>
      </w:r>
      <w:r w:rsidRPr="007B724C">
        <w:rPr>
          <w:b/>
        </w:rPr>
        <w:t>undefined</w:t>
      </w:r>
      <w:r w:rsidRPr="00E77497">
        <w:t xml:space="preserve">, return </w:t>
      </w:r>
      <w:r w:rsidRPr="007B724C">
        <w:rPr>
          <w:b/>
        </w:rPr>
        <w:t>true</w:t>
      </w:r>
      <w:r w:rsidRPr="00E77497">
        <w:t>.</w:t>
      </w:r>
    </w:p>
    <w:p w14:paraId="757915FB" w14:textId="77777777" w:rsidR="009F36E4" w:rsidRPr="00E77497" w:rsidRDefault="009F36E4" w:rsidP="0068054D">
      <w:pPr>
        <w:pStyle w:val="Alg4"/>
        <w:numPr>
          <w:ilvl w:val="0"/>
          <w:numId w:val="63"/>
        </w:numPr>
      </w:pPr>
      <w:r w:rsidRPr="00E77497">
        <w:t xml:space="preserve">If </w:t>
      </w:r>
      <w:r w:rsidRPr="007B724C">
        <w:rPr>
          <w:i/>
        </w:rPr>
        <w:t>x</w:t>
      </w:r>
      <w:r w:rsidRPr="00E77497">
        <w:t xml:space="preserve"> is </w:t>
      </w:r>
      <w:r w:rsidRPr="007B724C">
        <w:rPr>
          <w:b/>
        </w:rPr>
        <w:t>undefined</w:t>
      </w:r>
      <w:r w:rsidRPr="00E77497">
        <w:t xml:space="preserve"> and </w:t>
      </w:r>
      <w:r w:rsidRPr="007B724C">
        <w:rPr>
          <w:i/>
        </w:rPr>
        <w:t xml:space="preserve">y </w:t>
      </w:r>
      <w:r w:rsidRPr="00E77497">
        <w:t xml:space="preserve">is </w:t>
      </w:r>
      <w:r w:rsidRPr="007B724C">
        <w:rPr>
          <w:b/>
        </w:rPr>
        <w:t>null</w:t>
      </w:r>
      <w:r w:rsidRPr="00E77497">
        <w:t xml:space="preserve">, return </w:t>
      </w:r>
      <w:r w:rsidRPr="007B724C">
        <w:rPr>
          <w:b/>
        </w:rPr>
        <w:t>true</w:t>
      </w:r>
      <w:r w:rsidRPr="00E77497">
        <w:t>.</w:t>
      </w:r>
    </w:p>
    <w:p w14:paraId="414D376B" w14:textId="77777777" w:rsidR="009F36E4" w:rsidRPr="00E77497" w:rsidRDefault="009F36E4" w:rsidP="0068054D">
      <w:pPr>
        <w:pStyle w:val="Alg4"/>
        <w:numPr>
          <w:ilvl w:val="0"/>
          <w:numId w:val="63"/>
        </w:numPr>
      </w:pPr>
      <w:r w:rsidRPr="00E77497">
        <w:t>If Type(</w:t>
      </w:r>
      <w:r w:rsidRPr="007B724C">
        <w:rPr>
          <w:i/>
        </w:rPr>
        <w:t>x</w:t>
      </w:r>
      <w:r w:rsidRPr="00E77497">
        <w:t>) is Number and Type(</w:t>
      </w:r>
      <w:r w:rsidRPr="007B724C">
        <w:rPr>
          <w:i/>
        </w:rPr>
        <w:t>y</w:t>
      </w:r>
      <w:r w:rsidRPr="00E77497">
        <w:t>) is String,</w:t>
      </w:r>
      <w:r w:rsidRPr="00E77497">
        <w:br/>
        <w:t>return the result of the comparison</w:t>
      </w:r>
      <w:r w:rsidRPr="007B724C">
        <w:rPr>
          <w:i/>
        </w:rPr>
        <w:t xml:space="preserve"> x</w:t>
      </w:r>
      <w:r w:rsidRPr="00E77497">
        <w:t xml:space="preserve"> == ToNumber(</w:t>
      </w:r>
      <w:r w:rsidRPr="007B724C">
        <w:rPr>
          <w:i/>
        </w:rPr>
        <w:t>y</w:t>
      </w:r>
      <w:r w:rsidRPr="00E77497">
        <w:t>).</w:t>
      </w:r>
    </w:p>
    <w:p w14:paraId="4A53D9D0" w14:textId="77777777" w:rsidR="009F36E4" w:rsidRPr="00E77497" w:rsidRDefault="009F36E4" w:rsidP="0068054D">
      <w:pPr>
        <w:pStyle w:val="Alg4"/>
        <w:numPr>
          <w:ilvl w:val="0"/>
          <w:numId w:val="63"/>
        </w:numPr>
      </w:pPr>
      <w:r w:rsidRPr="00E77497">
        <w:t>If Type(</w:t>
      </w:r>
      <w:r w:rsidRPr="007B724C">
        <w:rPr>
          <w:i/>
        </w:rPr>
        <w:t>x</w:t>
      </w:r>
      <w:r w:rsidRPr="00E77497">
        <w:t>) is String and Type(</w:t>
      </w:r>
      <w:r w:rsidRPr="007B724C">
        <w:rPr>
          <w:i/>
        </w:rPr>
        <w:t>y</w:t>
      </w:r>
      <w:r w:rsidRPr="00E77497">
        <w:t>) is Number,</w:t>
      </w:r>
      <w:r w:rsidRPr="00E77497">
        <w:br/>
        <w:t>return the result of the comparison ToNumber(</w:t>
      </w:r>
      <w:r w:rsidRPr="007B724C">
        <w:rPr>
          <w:i/>
        </w:rPr>
        <w:t>x</w:t>
      </w:r>
      <w:r w:rsidRPr="00E77497">
        <w:t xml:space="preserve">) == </w:t>
      </w:r>
      <w:r w:rsidRPr="007B724C">
        <w:rPr>
          <w:i/>
        </w:rPr>
        <w:t>y</w:t>
      </w:r>
      <w:r w:rsidRPr="00E77497">
        <w:t>.</w:t>
      </w:r>
    </w:p>
    <w:p w14:paraId="0DD7E784" w14:textId="77777777" w:rsidR="009F36E4" w:rsidRPr="00E77497" w:rsidRDefault="009F36E4" w:rsidP="0068054D">
      <w:pPr>
        <w:pStyle w:val="Alg4"/>
        <w:numPr>
          <w:ilvl w:val="0"/>
          <w:numId w:val="63"/>
        </w:numPr>
      </w:pPr>
      <w:r w:rsidRPr="00E77497">
        <w:t>If Type(</w:t>
      </w:r>
      <w:r w:rsidRPr="007B724C">
        <w:rPr>
          <w:i/>
        </w:rPr>
        <w:t>x</w:t>
      </w:r>
      <w:r w:rsidRPr="00E77497">
        <w:t>) is Boolean, return the result of the comparison ToNumber(</w:t>
      </w:r>
      <w:r w:rsidRPr="007B724C">
        <w:rPr>
          <w:i/>
        </w:rPr>
        <w:t>x</w:t>
      </w:r>
      <w:r w:rsidRPr="00E77497">
        <w:t xml:space="preserve">) == </w:t>
      </w:r>
      <w:r w:rsidRPr="007B724C">
        <w:rPr>
          <w:i/>
        </w:rPr>
        <w:t>y</w:t>
      </w:r>
      <w:r w:rsidRPr="00E77497">
        <w:t>.</w:t>
      </w:r>
    </w:p>
    <w:p w14:paraId="2ED97C76" w14:textId="77777777" w:rsidR="009F36E4" w:rsidRPr="00E77497" w:rsidRDefault="009F36E4" w:rsidP="0068054D">
      <w:pPr>
        <w:pStyle w:val="Alg4"/>
        <w:numPr>
          <w:ilvl w:val="0"/>
          <w:numId w:val="63"/>
        </w:numPr>
      </w:pPr>
      <w:r w:rsidRPr="00E77497">
        <w:t>If Type(</w:t>
      </w:r>
      <w:r w:rsidRPr="007B724C">
        <w:rPr>
          <w:i/>
        </w:rPr>
        <w:t>y</w:t>
      </w:r>
      <w:r w:rsidRPr="00E77497">
        <w:t>) is Boolean, return the result of the comparison</w:t>
      </w:r>
      <w:r w:rsidRPr="007B724C">
        <w:rPr>
          <w:i/>
        </w:rPr>
        <w:t xml:space="preserve"> x</w:t>
      </w:r>
      <w:r w:rsidRPr="00E77497">
        <w:t xml:space="preserve"> == ToNumber(</w:t>
      </w:r>
      <w:r w:rsidRPr="007B724C">
        <w:rPr>
          <w:i/>
        </w:rPr>
        <w:t>y</w:t>
      </w:r>
      <w:r w:rsidRPr="00E77497">
        <w:t>).</w:t>
      </w:r>
    </w:p>
    <w:p w14:paraId="6888759C" w14:textId="77777777" w:rsidR="009F36E4" w:rsidRPr="00E77497" w:rsidRDefault="009F36E4" w:rsidP="0068054D">
      <w:pPr>
        <w:pStyle w:val="Alg4"/>
        <w:numPr>
          <w:ilvl w:val="0"/>
          <w:numId w:val="63"/>
        </w:numPr>
      </w:pPr>
      <w:r w:rsidRPr="00E77497">
        <w:t>If Type(</w:t>
      </w:r>
      <w:r w:rsidRPr="007B724C">
        <w:rPr>
          <w:i/>
        </w:rPr>
        <w:t>x</w:t>
      </w:r>
      <w:r w:rsidRPr="00E77497">
        <w:t>) is either String or Number and Type(</w:t>
      </w:r>
      <w:r w:rsidRPr="007B724C">
        <w:rPr>
          <w:i/>
        </w:rPr>
        <w:t>y</w:t>
      </w:r>
      <w:r w:rsidRPr="00E77497">
        <w:t>) is Object,</w:t>
      </w:r>
      <w:r w:rsidRPr="00E77497">
        <w:br/>
        <w:t xml:space="preserve">return the result of the comparison </w:t>
      </w:r>
      <w:r w:rsidRPr="007B724C">
        <w:rPr>
          <w:i/>
        </w:rPr>
        <w:t>x</w:t>
      </w:r>
      <w:r w:rsidRPr="00E77497">
        <w:t xml:space="preserve"> == ToPrimitive(</w:t>
      </w:r>
      <w:r w:rsidRPr="007B724C">
        <w:rPr>
          <w:i/>
        </w:rPr>
        <w:t>y</w:t>
      </w:r>
      <w:r w:rsidRPr="00E77497">
        <w:t>).</w:t>
      </w:r>
    </w:p>
    <w:p w14:paraId="5614CB18" w14:textId="77777777" w:rsidR="009F36E4" w:rsidRPr="00E77497" w:rsidRDefault="009F36E4" w:rsidP="0068054D">
      <w:pPr>
        <w:pStyle w:val="Alg4"/>
        <w:numPr>
          <w:ilvl w:val="0"/>
          <w:numId w:val="63"/>
        </w:numPr>
      </w:pPr>
      <w:r w:rsidRPr="00E77497">
        <w:t>If Type(</w:t>
      </w:r>
      <w:r w:rsidRPr="007B724C">
        <w:rPr>
          <w:i/>
        </w:rPr>
        <w:t>x</w:t>
      </w:r>
      <w:r w:rsidRPr="00E77497">
        <w:t>) is Object and Type(</w:t>
      </w:r>
      <w:r w:rsidRPr="007B724C">
        <w:rPr>
          <w:i/>
        </w:rPr>
        <w:t>y</w:t>
      </w:r>
      <w:r w:rsidRPr="00E77497">
        <w:t>) is either String or Number,</w:t>
      </w:r>
      <w:r w:rsidRPr="00E77497">
        <w:br/>
        <w:t>return the result of the comparison ToPrimitive(</w:t>
      </w:r>
      <w:r w:rsidRPr="007B724C">
        <w:rPr>
          <w:i/>
        </w:rPr>
        <w:t>x</w:t>
      </w:r>
      <w:r w:rsidRPr="00E77497">
        <w:t xml:space="preserve">) == </w:t>
      </w:r>
      <w:r w:rsidRPr="007B724C">
        <w:rPr>
          <w:i/>
        </w:rPr>
        <w:t>y</w:t>
      </w:r>
      <w:r w:rsidRPr="00E77497">
        <w:t>.</w:t>
      </w:r>
    </w:p>
    <w:p w14:paraId="76C0475C" w14:textId="77777777" w:rsidR="009F36E4" w:rsidRPr="00E77497" w:rsidRDefault="009F36E4" w:rsidP="0068054D">
      <w:pPr>
        <w:pStyle w:val="Alg4"/>
        <w:numPr>
          <w:ilvl w:val="0"/>
          <w:numId w:val="63"/>
        </w:numPr>
      </w:pPr>
      <w:r w:rsidRPr="00E77497">
        <w:t xml:space="preserve">Return </w:t>
      </w:r>
      <w:r w:rsidRPr="007B724C">
        <w:rPr>
          <w:b/>
        </w:rPr>
        <w:t>false</w:t>
      </w:r>
      <w:r w:rsidRPr="00E77497">
        <w:t>.</w:t>
      </w:r>
    </w:p>
    <w:p w14:paraId="497E86FD" w14:textId="77777777" w:rsidR="009F36E4" w:rsidRPr="00E77497" w:rsidRDefault="009F36E4" w:rsidP="009F36E4">
      <w:pPr>
        <w:pStyle w:val="Heading3"/>
        <w:rPr>
          <w:rFonts w:ascii="Helvetica" w:hAnsi="Helvetica"/>
        </w:rPr>
      </w:pPr>
      <w:bookmarkStart w:id="422" w:name="_Ref366084084"/>
      <w:bookmarkStart w:id="423" w:name="_Ref366084118"/>
      <w:bookmarkStart w:id="424" w:name="_Toc370745188"/>
      <w:bookmarkStart w:id="425" w:name="_Toc384480926"/>
      <w:r w:rsidRPr="00E77497">
        <w:rPr>
          <w:rFonts w:ascii="Helvetica" w:hAnsi="Helvetica"/>
          <w:spacing w:val="6"/>
        </w:rPr>
        <w:t>Strict Equality</w:t>
      </w:r>
      <w:r w:rsidRPr="00E77497">
        <w:t xml:space="preserve"> </w:t>
      </w:r>
      <w:r w:rsidRPr="00E77497">
        <w:rPr>
          <w:rFonts w:ascii="Helvetica" w:hAnsi="Helvetica"/>
          <w:spacing w:val="6"/>
        </w:rPr>
        <w:t>Comparison</w:t>
      </w:r>
      <w:bookmarkEnd w:id="422"/>
      <w:bookmarkEnd w:id="423"/>
      <w:bookmarkEnd w:id="424"/>
      <w:bookmarkEnd w:id="425"/>
      <w:r w:rsidRPr="00E77497">
        <w:rPr>
          <w:rFonts w:ascii="Helvetica" w:hAnsi="Helvetica"/>
          <w:spacing w:val="6"/>
        </w:rPr>
        <w:t xml:space="preserve"> </w:t>
      </w:r>
    </w:p>
    <w:p w14:paraId="160D6769" w14:textId="77777777" w:rsidR="009F36E4" w:rsidRPr="00E77497" w:rsidRDefault="009F36E4" w:rsidP="009F36E4">
      <w:pPr>
        <w:pStyle w:val="normalbefore"/>
      </w:pPr>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1B44F645" w14:textId="77777777" w:rsidR="009F36E4" w:rsidRPr="00E77497" w:rsidRDefault="009F36E4" w:rsidP="0068054D">
      <w:pPr>
        <w:pStyle w:val="Alg4"/>
        <w:numPr>
          <w:ilvl w:val="0"/>
          <w:numId w:val="64"/>
        </w:numPr>
      </w:pPr>
      <w:r w:rsidRPr="00E77497">
        <w:t>If Type(</w:t>
      </w:r>
      <w:r w:rsidRPr="007B724C">
        <w:rPr>
          <w:i/>
        </w:rPr>
        <w:t>x</w:t>
      </w:r>
      <w:r w:rsidRPr="00E77497">
        <w:t>) is different from Type(</w:t>
      </w:r>
      <w:r w:rsidRPr="007B724C">
        <w:rPr>
          <w:i/>
        </w:rPr>
        <w:t>y</w:t>
      </w:r>
      <w:r w:rsidRPr="00E77497">
        <w:t xml:space="preserve">), return </w:t>
      </w:r>
      <w:r w:rsidRPr="007B724C">
        <w:rPr>
          <w:b/>
        </w:rPr>
        <w:t>false</w:t>
      </w:r>
      <w:r w:rsidRPr="00E77497">
        <w:t>.</w:t>
      </w:r>
    </w:p>
    <w:p w14:paraId="3FA887B6" w14:textId="77777777" w:rsidR="009F36E4" w:rsidRPr="00E77497" w:rsidRDefault="009F36E4" w:rsidP="0068054D">
      <w:pPr>
        <w:pStyle w:val="Alg4"/>
        <w:numPr>
          <w:ilvl w:val="0"/>
          <w:numId w:val="64"/>
        </w:numPr>
      </w:pPr>
      <w:r w:rsidRPr="00E77497">
        <w:t>If Type(</w:t>
      </w:r>
      <w:r w:rsidRPr="007B724C">
        <w:rPr>
          <w:i/>
        </w:rPr>
        <w:t>x</w:t>
      </w:r>
      <w:r w:rsidRPr="00E77497">
        <w:t xml:space="preserve">) is Undefined, return </w:t>
      </w:r>
      <w:r w:rsidRPr="007B724C">
        <w:rPr>
          <w:b/>
        </w:rPr>
        <w:t>true</w:t>
      </w:r>
      <w:r w:rsidRPr="00E77497">
        <w:t>.</w:t>
      </w:r>
    </w:p>
    <w:p w14:paraId="3F6B385E" w14:textId="77777777" w:rsidR="009F36E4" w:rsidRPr="00E77497" w:rsidRDefault="009F36E4" w:rsidP="0068054D">
      <w:pPr>
        <w:pStyle w:val="Alg4"/>
        <w:numPr>
          <w:ilvl w:val="0"/>
          <w:numId w:val="64"/>
        </w:numPr>
      </w:pPr>
      <w:r w:rsidRPr="00E77497">
        <w:t>If Type(</w:t>
      </w:r>
      <w:r w:rsidRPr="007B724C">
        <w:rPr>
          <w:i/>
        </w:rPr>
        <w:t>x</w:t>
      </w:r>
      <w:r w:rsidRPr="00E77497">
        <w:t xml:space="preserve">) is Null, return </w:t>
      </w:r>
      <w:r w:rsidRPr="007B724C">
        <w:rPr>
          <w:b/>
        </w:rPr>
        <w:t>true</w:t>
      </w:r>
      <w:r w:rsidRPr="00E77497">
        <w:t>.</w:t>
      </w:r>
    </w:p>
    <w:p w14:paraId="0F5E5388" w14:textId="77777777" w:rsidR="009F36E4" w:rsidRPr="00E77497" w:rsidRDefault="009F36E4" w:rsidP="0068054D">
      <w:pPr>
        <w:pStyle w:val="Alg4"/>
        <w:numPr>
          <w:ilvl w:val="0"/>
          <w:numId w:val="64"/>
        </w:numPr>
      </w:pPr>
      <w:r w:rsidRPr="00E77497">
        <w:t>If Type(</w:t>
      </w:r>
      <w:r w:rsidRPr="007B724C">
        <w:rPr>
          <w:i/>
        </w:rPr>
        <w:t>x</w:t>
      </w:r>
      <w:r w:rsidRPr="00E77497">
        <w:t>) is Number, then</w:t>
      </w:r>
    </w:p>
    <w:p w14:paraId="30B732AB" w14:textId="77777777" w:rsidR="009F36E4" w:rsidRPr="00E77497" w:rsidRDefault="009F36E4" w:rsidP="0068054D">
      <w:pPr>
        <w:pStyle w:val="Alg4"/>
        <w:numPr>
          <w:ilvl w:val="1"/>
          <w:numId w:val="64"/>
        </w:numPr>
      </w:pPr>
      <w:r w:rsidRPr="00E77497">
        <w:t xml:space="preserve">If </w:t>
      </w:r>
      <w:r w:rsidRPr="007B724C">
        <w:rPr>
          <w:i/>
        </w:rPr>
        <w:t>x</w:t>
      </w:r>
      <w:r w:rsidRPr="00E77497">
        <w:t xml:space="preserve"> is </w:t>
      </w:r>
      <w:r w:rsidRPr="007B724C">
        <w:rPr>
          <w:b/>
        </w:rPr>
        <w:t>NaN</w:t>
      </w:r>
      <w:r w:rsidRPr="00E77497">
        <w:t xml:space="preserve">, return </w:t>
      </w:r>
      <w:r w:rsidRPr="007B724C">
        <w:rPr>
          <w:b/>
        </w:rPr>
        <w:t>false</w:t>
      </w:r>
      <w:r w:rsidRPr="00E77497">
        <w:t>.</w:t>
      </w:r>
    </w:p>
    <w:p w14:paraId="7F1F8EAD" w14:textId="77777777" w:rsidR="009F36E4" w:rsidRPr="00E77497" w:rsidRDefault="009F36E4" w:rsidP="0068054D">
      <w:pPr>
        <w:pStyle w:val="Alg4"/>
        <w:numPr>
          <w:ilvl w:val="1"/>
          <w:numId w:val="64"/>
        </w:numPr>
      </w:pPr>
      <w:r w:rsidRPr="00E77497">
        <w:t xml:space="preserve">If </w:t>
      </w:r>
      <w:r w:rsidRPr="007B724C">
        <w:rPr>
          <w:i/>
        </w:rPr>
        <w:t>y</w:t>
      </w:r>
      <w:r w:rsidRPr="00E77497">
        <w:t xml:space="preserve"> is </w:t>
      </w:r>
      <w:r w:rsidRPr="007B724C">
        <w:rPr>
          <w:b/>
        </w:rPr>
        <w:t>NaN</w:t>
      </w:r>
      <w:r w:rsidRPr="00E77497">
        <w:t xml:space="preserve">, return </w:t>
      </w:r>
      <w:r w:rsidRPr="007B724C">
        <w:rPr>
          <w:b/>
        </w:rPr>
        <w:t>false</w:t>
      </w:r>
      <w:r w:rsidRPr="00E77497">
        <w:t>.</w:t>
      </w:r>
    </w:p>
    <w:p w14:paraId="78B18AC4" w14:textId="77777777" w:rsidR="009F36E4" w:rsidRPr="00E77497" w:rsidRDefault="009F36E4" w:rsidP="0068054D">
      <w:pPr>
        <w:pStyle w:val="Alg4"/>
        <w:numPr>
          <w:ilvl w:val="1"/>
          <w:numId w:val="64"/>
        </w:numPr>
      </w:pPr>
      <w:r w:rsidRPr="00E77497">
        <w:t xml:space="preserve">If </w:t>
      </w:r>
      <w:r w:rsidRPr="007B724C">
        <w:rPr>
          <w:i/>
        </w:rPr>
        <w:t>x</w:t>
      </w:r>
      <w:r w:rsidRPr="00E77497">
        <w:t xml:space="preserve"> is the same Number value as </w:t>
      </w:r>
      <w:r w:rsidRPr="007B724C">
        <w:rPr>
          <w:i/>
        </w:rPr>
        <w:t>y</w:t>
      </w:r>
      <w:r w:rsidRPr="00E77497">
        <w:t xml:space="preserve">, return </w:t>
      </w:r>
      <w:r w:rsidRPr="007B724C">
        <w:rPr>
          <w:b/>
        </w:rPr>
        <w:t>true</w:t>
      </w:r>
      <w:r w:rsidRPr="00E77497">
        <w:t>.</w:t>
      </w:r>
    </w:p>
    <w:p w14:paraId="4E256E39" w14:textId="77777777" w:rsidR="009F36E4" w:rsidRPr="00675B74" w:rsidRDefault="009F36E4" w:rsidP="0068054D">
      <w:pPr>
        <w:pStyle w:val="Alg4"/>
        <w:numPr>
          <w:ilvl w:val="1"/>
          <w:numId w:val="64"/>
        </w:numPr>
      </w:pPr>
      <w:r w:rsidRPr="00E77497">
        <w:t xml:space="preserve">If </w:t>
      </w:r>
      <w:r w:rsidRPr="007B724C">
        <w:rPr>
          <w:i/>
        </w:rPr>
        <w:t>x</w:t>
      </w:r>
      <w:r w:rsidRPr="00E77497">
        <w:t xml:space="preserve"> is </w:t>
      </w:r>
      <w:r w:rsidRPr="007B724C">
        <w:rPr>
          <w:b/>
        </w:rPr>
        <w:t>+0</w:t>
      </w:r>
      <w:r w:rsidRPr="00E77497">
        <w:t xml:space="preserve"> and </w:t>
      </w:r>
      <w:r w:rsidRPr="007B724C">
        <w:rPr>
          <w:i/>
        </w:rPr>
        <w:t>y</w:t>
      </w:r>
      <w:r w:rsidRPr="00E77497">
        <w:t xml:space="preserve"> is </w:t>
      </w:r>
      <w:r w:rsidRPr="007B724C">
        <w:rPr>
          <w:b/>
        </w:rPr>
        <w:sym w:font="Symbol" w:char="F02D"/>
      </w:r>
      <w:r w:rsidRPr="007B724C">
        <w:rPr>
          <w:b/>
        </w:rPr>
        <w:t>0</w:t>
      </w:r>
      <w:r w:rsidRPr="009C202C">
        <w:t xml:space="preserve">, return </w:t>
      </w:r>
      <w:r w:rsidRPr="007B724C">
        <w:rPr>
          <w:b/>
        </w:rPr>
        <w:t>true</w:t>
      </w:r>
      <w:r w:rsidRPr="00675B74">
        <w:t>.</w:t>
      </w:r>
    </w:p>
    <w:p w14:paraId="0D0265A4" w14:textId="77777777" w:rsidR="009F36E4" w:rsidRPr="00E77497" w:rsidRDefault="009F36E4" w:rsidP="0068054D">
      <w:pPr>
        <w:pStyle w:val="Alg4"/>
        <w:numPr>
          <w:ilvl w:val="1"/>
          <w:numId w:val="64"/>
        </w:numPr>
      </w:pPr>
      <w:r w:rsidRPr="00E77497">
        <w:t xml:space="preserve">If </w:t>
      </w:r>
      <w:r w:rsidRPr="007B724C">
        <w:rPr>
          <w:i/>
        </w:rPr>
        <w:t>x</w:t>
      </w:r>
      <w:r w:rsidRPr="00E77497">
        <w:t xml:space="preserve"> is </w:t>
      </w:r>
      <w:r w:rsidRPr="007B724C">
        <w:rPr>
          <w:b/>
        </w:rPr>
        <w:sym w:font="Symbol" w:char="F02D"/>
      </w:r>
      <w:r w:rsidRPr="007B724C">
        <w:rPr>
          <w:b/>
        </w:rPr>
        <w:t>0</w:t>
      </w:r>
      <w:r w:rsidRPr="009C202C">
        <w:t xml:space="preserve"> and </w:t>
      </w:r>
      <w:r w:rsidRPr="007B724C">
        <w:rPr>
          <w:i/>
        </w:rPr>
        <w:t>y</w:t>
      </w:r>
      <w:r w:rsidRPr="00675B74">
        <w:t xml:space="preserve"> is </w:t>
      </w:r>
      <w:r w:rsidRPr="007B724C">
        <w:rPr>
          <w:b/>
        </w:rPr>
        <w:t>+0</w:t>
      </w:r>
      <w:r w:rsidRPr="00E77497">
        <w:t xml:space="preserve">, return </w:t>
      </w:r>
      <w:r w:rsidRPr="007B724C">
        <w:rPr>
          <w:b/>
        </w:rPr>
        <w:t>true</w:t>
      </w:r>
      <w:r w:rsidRPr="00E77497">
        <w:t>.</w:t>
      </w:r>
    </w:p>
    <w:p w14:paraId="3001EB64" w14:textId="77777777" w:rsidR="009F36E4" w:rsidRPr="00E77497" w:rsidRDefault="009F36E4" w:rsidP="0068054D">
      <w:pPr>
        <w:pStyle w:val="Alg4"/>
        <w:numPr>
          <w:ilvl w:val="1"/>
          <w:numId w:val="64"/>
        </w:numPr>
      </w:pPr>
      <w:r w:rsidRPr="00E77497">
        <w:t xml:space="preserve">Return </w:t>
      </w:r>
      <w:r w:rsidRPr="007B724C">
        <w:rPr>
          <w:b/>
        </w:rPr>
        <w:t>false</w:t>
      </w:r>
      <w:r w:rsidRPr="00E77497">
        <w:t>.</w:t>
      </w:r>
    </w:p>
    <w:p w14:paraId="54B0389D" w14:textId="77777777" w:rsidR="009F36E4" w:rsidRDefault="009F36E4" w:rsidP="0068054D">
      <w:pPr>
        <w:pStyle w:val="Alg4"/>
        <w:numPr>
          <w:ilvl w:val="0"/>
          <w:numId w:val="64"/>
        </w:numPr>
      </w:pPr>
      <w:r w:rsidRPr="00E77497">
        <w:t>If Type(</w:t>
      </w:r>
      <w:r w:rsidRPr="007B724C">
        <w:rPr>
          <w:i/>
        </w:rPr>
        <w:t>x</w:t>
      </w:r>
      <w:r w:rsidRPr="00E77497">
        <w:t>) is String, then</w:t>
      </w:r>
    </w:p>
    <w:p w14:paraId="0778BE59" w14:textId="77777777" w:rsidR="009F36E4" w:rsidRDefault="009F36E4" w:rsidP="0068054D">
      <w:pPr>
        <w:pStyle w:val="Alg4"/>
        <w:numPr>
          <w:ilvl w:val="1"/>
          <w:numId w:val="64"/>
        </w:numPr>
      </w:pPr>
      <w:r>
        <w:t>I</w:t>
      </w:r>
      <w:r w:rsidRPr="00E77497">
        <w:t xml:space="preserve">f </w:t>
      </w:r>
      <w:r w:rsidRPr="007B724C">
        <w:rPr>
          <w:i/>
        </w:rPr>
        <w:t>x</w:t>
      </w:r>
      <w:r w:rsidRPr="00E77497">
        <w:t xml:space="preserve"> and </w:t>
      </w:r>
      <w:r w:rsidRPr="007B724C">
        <w:rPr>
          <w:i/>
        </w:rPr>
        <w:t>y</w:t>
      </w:r>
      <w:r w:rsidRPr="00E77497">
        <w:t xml:space="preserve"> are exactly the same sequence of characters (same length and same characters in corresponding positions)</w:t>
      </w:r>
      <w:r>
        <w:t xml:space="preserve">, return </w:t>
      </w:r>
      <w:r w:rsidRPr="007B724C">
        <w:rPr>
          <w:b/>
        </w:rPr>
        <w:t>true</w:t>
      </w:r>
      <w:r>
        <w:t>.</w:t>
      </w:r>
    </w:p>
    <w:p w14:paraId="3E2B119B" w14:textId="77777777" w:rsidR="009F36E4" w:rsidRPr="00E77497" w:rsidRDefault="009F36E4" w:rsidP="0068054D">
      <w:pPr>
        <w:pStyle w:val="Alg4"/>
        <w:numPr>
          <w:ilvl w:val="1"/>
          <w:numId w:val="64"/>
        </w:numPr>
      </w:pPr>
      <w:r>
        <w:t>Else</w:t>
      </w:r>
      <w:r w:rsidRPr="00E77497">
        <w:t xml:space="preserve">, return </w:t>
      </w:r>
      <w:r w:rsidRPr="007B724C">
        <w:rPr>
          <w:b/>
        </w:rPr>
        <w:t>false</w:t>
      </w:r>
      <w:r w:rsidRPr="00E77497">
        <w:t>.</w:t>
      </w:r>
    </w:p>
    <w:p w14:paraId="154F46C5" w14:textId="77777777" w:rsidR="009F36E4" w:rsidRDefault="009F36E4" w:rsidP="0068054D">
      <w:pPr>
        <w:pStyle w:val="Alg4"/>
        <w:numPr>
          <w:ilvl w:val="0"/>
          <w:numId w:val="64"/>
        </w:numPr>
      </w:pPr>
      <w:r w:rsidRPr="00E77497">
        <w:t>If Type(</w:t>
      </w:r>
      <w:r w:rsidRPr="007B724C">
        <w:rPr>
          <w:i/>
        </w:rPr>
        <w:t>x</w:t>
      </w:r>
      <w:r w:rsidRPr="00E77497">
        <w:t xml:space="preserve">) is Boolean, </w:t>
      </w:r>
      <w:r>
        <w:t>then</w:t>
      </w:r>
    </w:p>
    <w:p w14:paraId="1D5AB6C8" w14:textId="77777777" w:rsidR="009F36E4" w:rsidRDefault="009F36E4" w:rsidP="0068054D">
      <w:pPr>
        <w:pStyle w:val="Alg4"/>
        <w:numPr>
          <w:ilvl w:val="1"/>
          <w:numId w:val="64"/>
        </w:numPr>
      </w:pPr>
      <w:r>
        <w:t>I</w:t>
      </w:r>
      <w:r w:rsidRPr="00E77497">
        <w:t xml:space="preserve">f </w:t>
      </w:r>
      <w:r w:rsidRPr="007B724C">
        <w:rPr>
          <w:i/>
        </w:rPr>
        <w:t>x</w:t>
      </w:r>
      <w:r w:rsidRPr="00E77497">
        <w:t xml:space="preserve"> and </w:t>
      </w:r>
      <w:r w:rsidRPr="007B724C">
        <w:rPr>
          <w:i/>
        </w:rPr>
        <w:t>y</w:t>
      </w:r>
      <w:r w:rsidRPr="00E77497">
        <w:t xml:space="preserve"> are both </w:t>
      </w:r>
      <w:r w:rsidRPr="007B724C">
        <w:rPr>
          <w:b/>
        </w:rPr>
        <w:t>true</w:t>
      </w:r>
      <w:r w:rsidRPr="00E77497">
        <w:t xml:space="preserve"> or both </w:t>
      </w:r>
      <w:r w:rsidRPr="007B724C">
        <w:rPr>
          <w:b/>
        </w:rPr>
        <w:t>false</w:t>
      </w:r>
      <w:r>
        <w:t xml:space="preserve">, return </w:t>
      </w:r>
      <w:r w:rsidRPr="007B724C">
        <w:rPr>
          <w:b/>
        </w:rPr>
        <w:t>true</w:t>
      </w:r>
      <w:r>
        <w:t>.</w:t>
      </w:r>
    </w:p>
    <w:p w14:paraId="3C22C783" w14:textId="77777777" w:rsidR="009F36E4" w:rsidRPr="00E77497" w:rsidRDefault="009F36E4" w:rsidP="0068054D">
      <w:pPr>
        <w:pStyle w:val="Alg4"/>
        <w:numPr>
          <w:ilvl w:val="1"/>
          <w:numId w:val="64"/>
        </w:numPr>
      </w:pPr>
      <w:r>
        <w:t>Else</w:t>
      </w:r>
      <w:r w:rsidRPr="00E77497">
        <w:t xml:space="preserve">, return </w:t>
      </w:r>
      <w:r w:rsidRPr="007B724C">
        <w:rPr>
          <w:b/>
        </w:rPr>
        <w:t>false</w:t>
      </w:r>
      <w:r w:rsidRPr="00E77497">
        <w:t>.</w:t>
      </w:r>
    </w:p>
    <w:p w14:paraId="1D4CB08D" w14:textId="77777777" w:rsidR="009F36E4" w:rsidRDefault="009F36E4" w:rsidP="0068054D">
      <w:pPr>
        <w:pStyle w:val="Alg4"/>
        <w:numPr>
          <w:ilvl w:val="0"/>
          <w:numId w:val="64"/>
        </w:numPr>
      </w:pPr>
      <w:r>
        <w:t>I</w:t>
      </w:r>
      <w:r w:rsidRPr="00E77497">
        <w:t xml:space="preserve">f </w:t>
      </w:r>
      <w:r w:rsidRPr="007B724C">
        <w:rPr>
          <w:i/>
        </w:rPr>
        <w:t>x</w:t>
      </w:r>
      <w:r w:rsidRPr="00E77497">
        <w:t xml:space="preserve"> and </w:t>
      </w:r>
      <w:r w:rsidRPr="007B724C">
        <w:rPr>
          <w:i/>
        </w:rPr>
        <w:t>y</w:t>
      </w:r>
      <w:r w:rsidRPr="00E77497">
        <w:t xml:space="preserve"> </w:t>
      </w:r>
      <w:r>
        <w:t>are</w:t>
      </w:r>
      <w:r w:rsidRPr="00E77497">
        <w:t xml:space="preserve"> the same </w:t>
      </w:r>
      <w:r>
        <w:t xml:space="preserve">Symbol value, return </w:t>
      </w:r>
      <w:r w:rsidRPr="007B724C">
        <w:rPr>
          <w:b/>
        </w:rPr>
        <w:t>true</w:t>
      </w:r>
      <w:r w:rsidRPr="00E77497">
        <w:t>.</w:t>
      </w:r>
    </w:p>
    <w:p w14:paraId="221DE166" w14:textId="77777777" w:rsidR="009F36E4" w:rsidRDefault="009F36E4" w:rsidP="0068054D">
      <w:pPr>
        <w:pStyle w:val="Alg4"/>
        <w:numPr>
          <w:ilvl w:val="0"/>
          <w:numId w:val="64"/>
        </w:numPr>
      </w:pPr>
      <w:r>
        <w:lastRenderedPageBreak/>
        <w:t>I</w:t>
      </w:r>
      <w:r w:rsidRPr="00E77497">
        <w:t xml:space="preserve">f </w:t>
      </w:r>
      <w:r w:rsidRPr="007B724C">
        <w:rPr>
          <w:i/>
        </w:rPr>
        <w:t>x</w:t>
      </w:r>
      <w:r w:rsidRPr="00E77497">
        <w:t xml:space="preserve"> and </w:t>
      </w:r>
      <w:r w:rsidRPr="007B724C">
        <w:rPr>
          <w:i/>
        </w:rPr>
        <w:t>y</w:t>
      </w:r>
      <w:r w:rsidRPr="00E77497">
        <w:t xml:space="preserve"> </w:t>
      </w:r>
      <w:r>
        <w:t>are</w:t>
      </w:r>
      <w:r w:rsidRPr="00E77497">
        <w:t xml:space="preserve"> the same </w:t>
      </w:r>
      <w:r>
        <w:t>O</w:t>
      </w:r>
      <w:r w:rsidRPr="00E77497">
        <w:t>bject</w:t>
      </w:r>
      <w:r>
        <w:t xml:space="preserve"> value, return </w:t>
      </w:r>
      <w:r w:rsidRPr="007B724C">
        <w:rPr>
          <w:b/>
        </w:rPr>
        <w:t>true</w:t>
      </w:r>
      <w:r w:rsidRPr="00E77497">
        <w:t>.</w:t>
      </w:r>
    </w:p>
    <w:p w14:paraId="6F5CC72A" w14:textId="77777777" w:rsidR="009F36E4" w:rsidRPr="00E77497" w:rsidRDefault="009F36E4" w:rsidP="0068054D">
      <w:pPr>
        <w:pStyle w:val="Alg4"/>
        <w:numPr>
          <w:ilvl w:val="0"/>
          <w:numId w:val="64"/>
        </w:numPr>
      </w:pPr>
      <w:r>
        <w:t>R</w:t>
      </w:r>
      <w:r w:rsidRPr="00E77497">
        <w:t xml:space="preserve">eturn </w:t>
      </w:r>
      <w:r w:rsidRPr="007B724C">
        <w:rPr>
          <w:b/>
        </w:rPr>
        <w:t>false</w:t>
      </w:r>
      <w:r w:rsidRPr="00E77497">
        <w:t>.</w:t>
      </w:r>
    </w:p>
    <w:p w14:paraId="5551908A" w14:textId="77777777" w:rsidR="009F36E4" w:rsidRPr="00E77497" w:rsidRDefault="009F36E4" w:rsidP="009F36E4">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281431">
        <w:t>7.2.3</w:t>
      </w:r>
      <w:r>
        <w:fldChar w:fldCharType="end"/>
      </w:r>
      <w:r w:rsidRPr="00E77497">
        <w:t>) in its treatment of signed zeroes and NaNs.</w:t>
      </w:r>
    </w:p>
    <w:p w14:paraId="3522E8C2" w14:textId="77777777" w:rsidR="009F36E4" w:rsidRDefault="009F36E4" w:rsidP="009F36E4">
      <w:pPr>
        <w:pStyle w:val="Heading2"/>
      </w:pPr>
      <w:r>
        <w:t xml:space="preserve"> </w:t>
      </w:r>
      <w:bookmarkStart w:id="426" w:name="_Toc370745189"/>
      <w:bookmarkStart w:id="427" w:name="_Toc384480927"/>
      <w:r>
        <w:t>Operations on Objects</w:t>
      </w:r>
      <w:bookmarkEnd w:id="426"/>
      <w:bookmarkEnd w:id="427"/>
    </w:p>
    <w:p w14:paraId="1748202A" w14:textId="77777777" w:rsidR="009F36E4" w:rsidRDefault="009F36E4" w:rsidP="009F36E4">
      <w:pPr>
        <w:pStyle w:val="Heading3"/>
      </w:pPr>
      <w:bookmarkStart w:id="428" w:name="_Toc370745190"/>
      <w:bookmarkStart w:id="429" w:name="_Toc384480928"/>
      <w:r>
        <w:t>Get (O, P)</w:t>
      </w:r>
      <w:bookmarkEnd w:id="428"/>
      <w:bookmarkEnd w:id="429"/>
    </w:p>
    <w:p w14:paraId="45069BE3" w14:textId="77777777" w:rsidR="009F36E4" w:rsidRPr="00E77497" w:rsidRDefault="009F36E4" w:rsidP="009F36E4">
      <w:pPr>
        <w:pStyle w:val="normalbefore"/>
      </w:pPr>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299728E3" w14:textId="77777777" w:rsidR="009F36E4" w:rsidRDefault="009F36E4" w:rsidP="0068054D">
      <w:pPr>
        <w:pStyle w:val="Alg4"/>
        <w:numPr>
          <w:ilvl w:val="0"/>
          <w:numId w:val="41"/>
        </w:numPr>
        <w:spacing w:after="120"/>
      </w:pPr>
      <w:r>
        <w:t>Assert: Type(</w:t>
      </w:r>
      <w:r>
        <w:rPr>
          <w:i/>
          <w:iCs/>
        </w:rPr>
        <w:t>O</w:t>
      </w:r>
      <w:r>
        <w:t>) is Object.</w:t>
      </w:r>
    </w:p>
    <w:p w14:paraId="270842A4" w14:textId="77777777" w:rsidR="009F36E4" w:rsidRDefault="009F36E4" w:rsidP="0068054D">
      <w:pPr>
        <w:pStyle w:val="Alg4"/>
        <w:numPr>
          <w:ilvl w:val="0"/>
          <w:numId w:val="41"/>
        </w:numPr>
        <w:spacing w:after="120"/>
      </w:pPr>
      <w:r>
        <w:t>Assert:  IsPropertyKey(</w:t>
      </w:r>
      <w:r>
        <w:rPr>
          <w:i/>
          <w:iCs/>
        </w:rPr>
        <w:t>P</w:t>
      </w:r>
      <w:r>
        <w:t xml:space="preserve">) is </w:t>
      </w:r>
      <w:r w:rsidRPr="007B40AF">
        <w:rPr>
          <w:b/>
          <w:bCs/>
        </w:rPr>
        <w:t>true</w:t>
      </w:r>
      <w:r>
        <w:t xml:space="preserve">. </w:t>
      </w:r>
    </w:p>
    <w:p w14:paraId="02F14D92" w14:textId="77777777" w:rsidR="009F36E4" w:rsidRPr="00E77497" w:rsidRDefault="009F36E4" w:rsidP="0068054D">
      <w:pPr>
        <w:pStyle w:val="Alg4"/>
        <w:numPr>
          <w:ilvl w:val="0"/>
          <w:numId w:val="41"/>
        </w:numPr>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14:paraId="7E399228" w14:textId="77777777" w:rsidR="009F36E4" w:rsidRDefault="009F36E4" w:rsidP="009F36E4">
      <w:pPr>
        <w:pStyle w:val="Heading3"/>
      </w:pPr>
      <w:bookmarkStart w:id="430" w:name="_Toc370745191"/>
      <w:bookmarkStart w:id="431" w:name="_Toc384480929"/>
      <w:r>
        <w:t>Put (O, P, V, Throw)</w:t>
      </w:r>
      <w:bookmarkEnd w:id="430"/>
      <w:bookmarkEnd w:id="431"/>
    </w:p>
    <w:p w14:paraId="01A90A9D" w14:textId="77777777" w:rsidR="009F36E4" w:rsidRPr="00E77497" w:rsidRDefault="009F36E4" w:rsidP="009F36E4">
      <w:pPr>
        <w:pStyle w:val="normalbefore"/>
      </w:pPr>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14:paraId="4D08D9D0" w14:textId="77777777" w:rsidR="009F36E4" w:rsidRDefault="009F36E4" w:rsidP="0068054D">
      <w:pPr>
        <w:pStyle w:val="Alg4"/>
        <w:numPr>
          <w:ilvl w:val="0"/>
          <w:numId w:val="43"/>
        </w:numPr>
        <w:spacing w:after="120"/>
      </w:pPr>
      <w:r>
        <w:t>Assert: Type(</w:t>
      </w:r>
      <w:r>
        <w:rPr>
          <w:i/>
          <w:iCs/>
        </w:rPr>
        <w:t>O</w:t>
      </w:r>
      <w:r>
        <w:t>) is Object.</w:t>
      </w:r>
    </w:p>
    <w:p w14:paraId="6798E3EB" w14:textId="77777777" w:rsidR="009F36E4" w:rsidRDefault="009F36E4" w:rsidP="0068054D">
      <w:pPr>
        <w:pStyle w:val="Alg4"/>
        <w:numPr>
          <w:ilvl w:val="0"/>
          <w:numId w:val="43"/>
        </w:numPr>
        <w:spacing w:after="120"/>
      </w:pPr>
      <w:r>
        <w:t>Assert:  IsPropertyKey(</w:t>
      </w:r>
      <w:r>
        <w:rPr>
          <w:i/>
          <w:iCs/>
        </w:rPr>
        <w:t>P</w:t>
      </w:r>
      <w:r>
        <w:t xml:space="preserve">) is </w:t>
      </w:r>
      <w:r w:rsidRPr="00B40933">
        <w:rPr>
          <w:b/>
          <w:bCs/>
        </w:rPr>
        <w:t>true</w:t>
      </w:r>
      <w:r>
        <w:t>.</w:t>
      </w:r>
    </w:p>
    <w:p w14:paraId="6F6C8E20" w14:textId="77777777" w:rsidR="009F36E4" w:rsidRDefault="009F36E4" w:rsidP="0068054D">
      <w:pPr>
        <w:pStyle w:val="Alg4"/>
        <w:numPr>
          <w:ilvl w:val="0"/>
          <w:numId w:val="43"/>
        </w:numPr>
        <w:spacing w:after="120"/>
      </w:pPr>
      <w:r>
        <w:t>Assert: Type(</w:t>
      </w:r>
      <w:r>
        <w:rPr>
          <w:i/>
          <w:iCs/>
        </w:rPr>
        <w:t>Throw</w:t>
      </w:r>
      <w:r>
        <w:t>) is Boolean.</w:t>
      </w:r>
    </w:p>
    <w:p w14:paraId="32956713" w14:textId="77777777" w:rsidR="009F36E4" w:rsidRDefault="009F36E4" w:rsidP="0068054D">
      <w:pPr>
        <w:pStyle w:val="Alg4"/>
        <w:numPr>
          <w:ilvl w:val="0"/>
          <w:numId w:val="43"/>
        </w:numPr>
        <w:spacing w:after="120"/>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14:paraId="28A00AB6" w14:textId="77777777" w:rsidR="009F36E4" w:rsidRDefault="009F36E4" w:rsidP="0068054D">
      <w:pPr>
        <w:pStyle w:val="Alg4"/>
        <w:numPr>
          <w:ilvl w:val="0"/>
          <w:numId w:val="43"/>
        </w:numPr>
      </w:pPr>
      <w:r>
        <w:t>ReturnIfAbrupt(</w:t>
      </w:r>
      <w:r>
        <w:rPr>
          <w:i/>
          <w:iCs/>
        </w:rPr>
        <w:t>success</w:t>
      </w:r>
      <w:r>
        <w:t>).</w:t>
      </w:r>
    </w:p>
    <w:p w14:paraId="1EC7B48C" w14:textId="77777777" w:rsidR="009F36E4" w:rsidRDefault="009F36E4" w:rsidP="0068054D">
      <w:pPr>
        <w:pStyle w:val="Alg4"/>
        <w:numPr>
          <w:ilvl w:val="0"/>
          <w:numId w:val="43"/>
        </w:numPr>
        <w:spacing w:after="120"/>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14:paraId="6E661CD3" w14:textId="77777777" w:rsidR="009F36E4" w:rsidRPr="00E77497" w:rsidRDefault="009F36E4" w:rsidP="0068054D">
      <w:pPr>
        <w:pStyle w:val="Alg4"/>
        <w:numPr>
          <w:ilvl w:val="0"/>
          <w:numId w:val="43"/>
        </w:numPr>
        <w:spacing w:after="120"/>
      </w:pPr>
      <w:r>
        <w:t xml:space="preserve">Return </w:t>
      </w:r>
      <w:r>
        <w:rPr>
          <w:i/>
          <w:iCs/>
        </w:rPr>
        <w:t>success</w:t>
      </w:r>
      <w:r w:rsidRPr="00E77497">
        <w:t>.</w:t>
      </w:r>
    </w:p>
    <w:p w14:paraId="5E6CACCF" w14:textId="77777777" w:rsidR="009F36E4" w:rsidRDefault="009F36E4" w:rsidP="009F36E4">
      <w:pPr>
        <w:pStyle w:val="Heading3"/>
      </w:pPr>
      <w:bookmarkStart w:id="432" w:name="_Toc370745192"/>
      <w:bookmarkStart w:id="433" w:name="_Toc384480930"/>
      <w:r>
        <w:t>CreateDataProperty (O, P, V)</w:t>
      </w:r>
      <w:bookmarkEnd w:id="432"/>
      <w:bookmarkEnd w:id="433"/>
    </w:p>
    <w:p w14:paraId="0A2E593E" w14:textId="77777777" w:rsidR="009F36E4" w:rsidRPr="00E77497" w:rsidRDefault="009F36E4" w:rsidP="009F36E4">
      <w:pPr>
        <w:pStyle w:val="normalbefore"/>
      </w:pPr>
      <w:r>
        <w:t xml:space="preserve">The abstract operation </w:t>
      </w:r>
      <w:r>
        <w:rPr>
          <w:rFonts w:ascii="Times New Roman" w:hAnsi="Times New Roman"/>
        </w:rPr>
        <w:t>CreateDataProperty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14:paraId="2F226369" w14:textId="77777777" w:rsidR="009F36E4" w:rsidRDefault="009F36E4" w:rsidP="0068054D">
      <w:pPr>
        <w:pStyle w:val="Alg4"/>
        <w:numPr>
          <w:ilvl w:val="0"/>
          <w:numId w:val="44"/>
        </w:numPr>
        <w:spacing w:after="120"/>
      </w:pPr>
      <w:r>
        <w:t>Assert: Type(</w:t>
      </w:r>
      <w:r>
        <w:rPr>
          <w:i/>
          <w:iCs/>
        </w:rPr>
        <w:t>O</w:t>
      </w:r>
      <w:r>
        <w:t>) is Object.</w:t>
      </w:r>
    </w:p>
    <w:p w14:paraId="554C7C59" w14:textId="77777777" w:rsidR="009F36E4" w:rsidRDefault="009F36E4" w:rsidP="0068054D">
      <w:pPr>
        <w:pStyle w:val="Alg4"/>
        <w:numPr>
          <w:ilvl w:val="0"/>
          <w:numId w:val="44"/>
        </w:numPr>
        <w:spacing w:after="120"/>
      </w:pPr>
      <w:r>
        <w:t>Assert:  IsPropertyKey(</w:t>
      </w:r>
      <w:r>
        <w:rPr>
          <w:i/>
          <w:iCs/>
        </w:rPr>
        <w:t>P</w:t>
      </w:r>
      <w:r>
        <w:t xml:space="preserve">) is </w:t>
      </w:r>
      <w:r w:rsidRPr="00B40933">
        <w:rPr>
          <w:b/>
          <w:bCs/>
        </w:rPr>
        <w:t>true</w:t>
      </w:r>
      <w:r>
        <w:t>.</w:t>
      </w:r>
    </w:p>
    <w:p w14:paraId="724B4DED" w14:textId="77777777" w:rsidR="009F36E4" w:rsidRPr="00E77497" w:rsidRDefault="009F36E4" w:rsidP="0068054D">
      <w:pPr>
        <w:pStyle w:val="Alg4"/>
        <w:numPr>
          <w:ilvl w:val="0"/>
          <w:numId w:val="44"/>
        </w:numPr>
      </w:pPr>
      <w:r w:rsidRPr="00E77497">
        <w:t xml:space="preserve">Let </w:t>
      </w:r>
      <w:r w:rsidRPr="00E77497">
        <w:rPr>
          <w:i/>
        </w:rPr>
        <w:t>newDesc</w:t>
      </w:r>
      <w:r w:rsidRPr="00E77497">
        <w:t xml:space="preserve"> be the </w:t>
      </w:r>
      <w:r>
        <w:t>PropertyDescriptor{</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DF97701" w14:textId="77777777" w:rsidR="009F36E4" w:rsidRPr="00E77497" w:rsidRDefault="009F36E4" w:rsidP="0068054D">
      <w:pPr>
        <w:pStyle w:val="Alg4"/>
        <w:numPr>
          <w:ilvl w:val="0"/>
          <w:numId w:val="44"/>
        </w:numPr>
        <w:spacing w:after="220"/>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14:paraId="76574F94" w14:textId="77777777" w:rsidR="009F36E4" w:rsidRDefault="009F36E4" w:rsidP="009F36E4">
      <w:pPr>
        <w:pStyle w:val="Note"/>
      </w:pPr>
      <w:r>
        <w:t>NOTE</w:t>
      </w:r>
      <w:r>
        <w:tab/>
        <w:t xml:space="preserve">This abstract operation creates a property whose attributes are set to the same defaults used for properties created by the ECMAScript language assignment operator. Normally, the property will not already exist. If it does exist and is not configurable or </w:t>
      </w:r>
      <w:r w:rsidRPr="007718F9">
        <w:rPr>
          <w:rFonts w:ascii="Times New Roman" w:hAnsi="Times New Roman"/>
          <w:b/>
        </w:rPr>
        <w:t>O</w:t>
      </w:r>
      <w:r>
        <w:t xml:space="preserve"> is not extensible [[DefineOwnProperty]] will return </w:t>
      </w:r>
      <w:r w:rsidRPr="007718F9">
        <w:rPr>
          <w:rFonts w:ascii="Times New Roman" w:hAnsi="Times New Roman"/>
          <w:b/>
        </w:rPr>
        <w:t>false</w:t>
      </w:r>
      <w:r>
        <w:t>.</w:t>
      </w:r>
    </w:p>
    <w:p w14:paraId="0E94E864" w14:textId="77777777" w:rsidR="009F36E4" w:rsidRDefault="009F36E4" w:rsidP="009F36E4">
      <w:pPr>
        <w:pStyle w:val="Heading3"/>
      </w:pPr>
      <w:bookmarkStart w:id="434" w:name="_Toc370745193"/>
      <w:bookmarkStart w:id="435" w:name="_Toc384480931"/>
      <w:r>
        <w:t>CreateDataPropertyOrThrow (O, P, V)</w:t>
      </w:r>
      <w:bookmarkEnd w:id="434"/>
      <w:bookmarkEnd w:id="435"/>
    </w:p>
    <w:p w14:paraId="01A3EF1E" w14:textId="77777777" w:rsidR="009F36E4" w:rsidRPr="00E77497" w:rsidRDefault="009F36E4" w:rsidP="009F36E4">
      <w:pPr>
        <w:pStyle w:val="normalbefore"/>
      </w:pPr>
      <w:r>
        <w:t xml:space="preserve">The abstract operation </w:t>
      </w:r>
      <w:r>
        <w:rPr>
          <w:rFonts w:ascii="Times New Roman" w:hAnsi="Times New Roman"/>
        </w:rPr>
        <w:t>CreateDataPropertyOrThrow</w:t>
      </w:r>
      <w:r>
        <w:t xml:space="preserve"> is used to create a new own property of an object. It throws a </w:t>
      </w:r>
      <w:r w:rsidRPr="00172B91">
        <w:rPr>
          <w:rFonts w:ascii="Times New Roman" w:hAnsi="Times New Roman"/>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14:paraId="0918FA83" w14:textId="77777777" w:rsidR="009F36E4" w:rsidRDefault="009F36E4" w:rsidP="00613655">
      <w:pPr>
        <w:pStyle w:val="Alg4"/>
        <w:numPr>
          <w:ilvl w:val="0"/>
          <w:numId w:val="654"/>
        </w:numPr>
        <w:spacing w:after="120"/>
      </w:pPr>
      <w:r>
        <w:lastRenderedPageBreak/>
        <w:t>Assert: Type(</w:t>
      </w:r>
      <w:r>
        <w:rPr>
          <w:i/>
          <w:iCs/>
        </w:rPr>
        <w:t>O</w:t>
      </w:r>
      <w:r>
        <w:t>) is Object.</w:t>
      </w:r>
    </w:p>
    <w:p w14:paraId="1E4F384D" w14:textId="77777777" w:rsidR="009F36E4" w:rsidRDefault="009F36E4" w:rsidP="00613655">
      <w:pPr>
        <w:pStyle w:val="Alg4"/>
        <w:numPr>
          <w:ilvl w:val="0"/>
          <w:numId w:val="654"/>
        </w:numPr>
        <w:spacing w:after="120"/>
      </w:pPr>
      <w:r>
        <w:t>Assert:  IsPropertyKey(</w:t>
      </w:r>
      <w:r>
        <w:rPr>
          <w:i/>
          <w:iCs/>
        </w:rPr>
        <w:t>P</w:t>
      </w:r>
      <w:r>
        <w:t xml:space="preserve">) is </w:t>
      </w:r>
      <w:r w:rsidRPr="00B40933">
        <w:rPr>
          <w:b/>
          <w:bCs/>
        </w:rPr>
        <w:t>true</w:t>
      </w:r>
      <w:r>
        <w:t>.</w:t>
      </w:r>
    </w:p>
    <w:p w14:paraId="602FB69A" w14:textId="7CA77D0F" w:rsidR="009F36E4" w:rsidRPr="00E77497" w:rsidRDefault="009F36E4" w:rsidP="00613655">
      <w:pPr>
        <w:pStyle w:val="Alg4"/>
        <w:numPr>
          <w:ilvl w:val="0"/>
          <w:numId w:val="654"/>
        </w:numPr>
        <w:spacing w:after="220"/>
      </w:pPr>
      <w:r>
        <w:t xml:space="preserve">Let  </w:t>
      </w:r>
      <w:r>
        <w:rPr>
          <w:i/>
          <w:iCs/>
        </w:rPr>
        <w:t>success</w:t>
      </w:r>
      <w:r>
        <w:t xml:space="preserve"> be CreateDataProperty(</w:t>
      </w:r>
      <w:r w:rsidRPr="00E77497">
        <w:rPr>
          <w:i/>
        </w:rPr>
        <w:t>O</w:t>
      </w:r>
      <w:r>
        <w:t xml:space="preserve">, </w:t>
      </w:r>
      <w:r w:rsidRPr="00E77497">
        <w:t xml:space="preserve"> </w:t>
      </w:r>
      <w:r w:rsidRPr="00E77497">
        <w:rPr>
          <w:i/>
        </w:rPr>
        <w:t>P</w:t>
      </w:r>
      <w:r>
        <w:t xml:space="preserve">, </w:t>
      </w:r>
      <w:r>
        <w:rPr>
          <w:i/>
        </w:rPr>
        <w:t>V</w:t>
      </w:r>
      <w:r>
        <w:t>)</w:t>
      </w:r>
      <w:r w:rsidRPr="00E77497">
        <w:t>.</w:t>
      </w:r>
    </w:p>
    <w:p w14:paraId="217D253A" w14:textId="77777777" w:rsidR="009F36E4" w:rsidRDefault="009F36E4" w:rsidP="00613655">
      <w:pPr>
        <w:pStyle w:val="Alg4"/>
        <w:numPr>
          <w:ilvl w:val="0"/>
          <w:numId w:val="654"/>
        </w:numPr>
        <w:spacing w:after="120"/>
      </w:pPr>
      <w:r>
        <w:t>ReturnIfAbrupt(</w:t>
      </w:r>
      <w:r>
        <w:rPr>
          <w:i/>
          <w:iCs/>
        </w:rPr>
        <w:t>success</w:t>
      </w:r>
      <w:r>
        <w:t>).</w:t>
      </w:r>
    </w:p>
    <w:p w14:paraId="5909D3D2" w14:textId="77777777" w:rsidR="009F36E4" w:rsidRDefault="009F36E4" w:rsidP="00613655">
      <w:pPr>
        <w:pStyle w:val="Alg4"/>
        <w:numPr>
          <w:ilvl w:val="0"/>
          <w:numId w:val="654"/>
        </w:numPr>
        <w:spacing w:after="120"/>
      </w:pPr>
      <w:r>
        <w:t xml:space="preserve">If </w:t>
      </w:r>
      <w:r>
        <w:rPr>
          <w:i/>
          <w:iCs/>
        </w:rPr>
        <w:t>success</w:t>
      </w:r>
      <w:r>
        <w:t xml:space="preserve"> is </w:t>
      </w:r>
      <w:r>
        <w:rPr>
          <w:b/>
          <w:bCs/>
        </w:rPr>
        <w:t>false</w:t>
      </w:r>
      <w:r>
        <w:t xml:space="preserve">, then throw a </w:t>
      </w:r>
      <w:r>
        <w:rPr>
          <w:b/>
          <w:bCs/>
        </w:rPr>
        <w:t>TypeError</w:t>
      </w:r>
      <w:r>
        <w:t xml:space="preserve"> exception.</w:t>
      </w:r>
    </w:p>
    <w:p w14:paraId="69101081" w14:textId="77777777" w:rsidR="009F36E4" w:rsidRDefault="009F36E4" w:rsidP="00613655">
      <w:pPr>
        <w:pStyle w:val="Alg4"/>
        <w:numPr>
          <w:ilvl w:val="0"/>
          <w:numId w:val="654"/>
        </w:numPr>
      </w:pPr>
      <w:r>
        <w:t xml:space="preserve">Return </w:t>
      </w:r>
      <w:r>
        <w:rPr>
          <w:i/>
          <w:iCs/>
        </w:rPr>
        <w:t>success</w:t>
      </w:r>
      <w:r w:rsidRPr="00E77497">
        <w:t>.</w:t>
      </w:r>
    </w:p>
    <w:p w14:paraId="28561050" w14:textId="77777777" w:rsidR="009F36E4" w:rsidRDefault="009F36E4" w:rsidP="009F36E4">
      <w:pPr>
        <w:pStyle w:val="Note"/>
      </w:pPr>
      <w:r>
        <w:t>NOTE</w:t>
      </w:r>
      <w:r>
        <w:tab/>
        <w:t xml:space="preserve">This abstract operation creates a property whose attributes are set to the same defaults used for properties created by the ECMAScript language assignment operator. Normally, the property will not already exist. If it does exist and is not configurable or </w:t>
      </w:r>
      <w:r w:rsidRPr="007718F9">
        <w:rPr>
          <w:rFonts w:ascii="Times New Roman" w:hAnsi="Times New Roman"/>
          <w:b/>
        </w:rPr>
        <w:t>O</w:t>
      </w:r>
      <w:r>
        <w:t xml:space="preserve"> is not extensible [[DefineOwnProperty]] will return </w:t>
      </w:r>
      <w:r w:rsidRPr="007718F9">
        <w:rPr>
          <w:rFonts w:ascii="Times New Roman" w:hAnsi="Times New Roman"/>
          <w:b/>
        </w:rPr>
        <w:t>false</w:t>
      </w:r>
      <w:r>
        <w:rPr>
          <w:rFonts w:ascii="Times New Roman" w:hAnsi="Times New Roman"/>
        </w:rPr>
        <w:t xml:space="preserve"> </w:t>
      </w:r>
      <w:r w:rsidRPr="00172B91">
        <w:rPr>
          <w:rFonts w:cs="Arial"/>
        </w:rPr>
        <w:t>ca</w:t>
      </w:r>
      <w:r>
        <w:rPr>
          <w:rFonts w:cs="Arial"/>
        </w:rPr>
        <w:t xml:space="preserve">using this operation to throw a </w:t>
      </w:r>
      <w:r w:rsidRPr="00172B91">
        <w:rPr>
          <w:rFonts w:ascii="Times New Roman" w:hAnsi="Times New Roman"/>
          <w:b/>
        </w:rPr>
        <w:t>TypeError</w:t>
      </w:r>
      <w:r>
        <w:rPr>
          <w:rFonts w:cs="Arial"/>
        </w:rPr>
        <w:t xml:space="preserve"> exception</w:t>
      </w:r>
      <w:r>
        <w:t>.</w:t>
      </w:r>
    </w:p>
    <w:p w14:paraId="08BC92AD" w14:textId="77777777" w:rsidR="009F36E4" w:rsidRDefault="009F36E4" w:rsidP="009F36E4">
      <w:pPr>
        <w:pStyle w:val="Heading3"/>
      </w:pPr>
      <w:bookmarkStart w:id="436" w:name="_Toc370745194"/>
      <w:bookmarkStart w:id="437" w:name="_Toc384480932"/>
      <w:r>
        <w:t>DefinePropertyOrThrow (O, P, desc)</w:t>
      </w:r>
      <w:bookmarkEnd w:id="436"/>
      <w:bookmarkEnd w:id="437"/>
    </w:p>
    <w:p w14:paraId="4553A082" w14:textId="77777777" w:rsidR="009F36E4" w:rsidRPr="00E77497" w:rsidRDefault="009F36E4" w:rsidP="009F36E4">
      <w:pPr>
        <w:pStyle w:val="normalbefore"/>
      </w:pPr>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14:paraId="344174C4" w14:textId="77777777" w:rsidR="009F36E4" w:rsidRDefault="009F36E4" w:rsidP="0068054D">
      <w:pPr>
        <w:pStyle w:val="Alg4"/>
        <w:numPr>
          <w:ilvl w:val="0"/>
          <w:numId w:val="45"/>
        </w:numPr>
        <w:spacing w:after="120"/>
      </w:pPr>
      <w:r>
        <w:t>Assert: Type(</w:t>
      </w:r>
      <w:r>
        <w:rPr>
          <w:i/>
          <w:iCs/>
        </w:rPr>
        <w:t>O</w:t>
      </w:r>
      <w:r>
        <w:t>) is Object.</w:t>
      </w:r>
    </w:p>
    <w:p w14:paraId="4E295F5D" w14:textId="77777777" w:rsidR="009F36E4" w:rsidRDefault="009F36E4" w:rsidP="0068054D">
      <w:pPr>
        <w:pStyle w:val="Alg4"/>
        <w:numPr>
          <w:ilvl w:val="0"/>
          <w:numId w:val="45"/>
        </w:numPr>
        <w:spacing w:after="120"/>
      </w:pPr>
      <w:r>
        <w:t>Assert:  IsPropertyKey(</w:t>
      </w:r>
      <w:r>
        <w:rPr>
          <w:i/>
          <w:iCs/>
        </w:rPr>
        <w:t>P</w:t>
      </w:r>
      <w:r>
        <w:t xml:space="preserve">) is </w:t>
      </w:r>
      <w:r w:rsidRPr="00B40933">
        <w:rPr>
          <w:b/>
          <w:bCs/>
        </w:rPr>
        <w:t>true</w:t>
      </w:r>
      <w:r>
        <w:t>.</w:t>
      </w:r>
    </w:p>
    <w:p w14:paraId="243C5CA9" w14:textId="77777777" w:rsidR="009F36E4" w:rsidRDefault="009F36E4" w:rsidP="0068054D">
      <w:pPr>
        <w:pStyle w:val="Alg4"/>
        <w:numPr>
          <w:ilvl w:val="0"/>
          <w:numId w:val="45"/>
        </w:numPr>
        <w:spacing w:after="120"/>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14:paraId="3ABB8C1F" w14:textId="77777777" w:rsidR="009F36E4" w:rsidRDefault="009F36E4" w:rsidP="0068054D">
      <w:pPr>
        <w:pStyle w:val="Alg4"/>
        <w:numPr>
          <w:ilvl w:val="0"/>
          <w:numId w:val="45"/>
        </w:numPr>
        <w:spacing w:after="120"/>
      </w:pPr>
      <w:r>
        <w:t>ReturnIfAbrupt(</w:t>
      </w:r>
      <w:r>
        <w:rPr>
          <w:i/>
          <w:iCs/>
        </w:rPr>
        <w:t>success</w:t>
      </w:r>
      <w:r>
        <w:t>).</w:t>
      </w:r>
    </w:p>
    <w:p w14:paraId="47FB5B1A" w14:textId="77777777" w:rsidR="009F36E4" w:rsidRDefault="009F36E4" w:rsidP="0068054D">
      <w:pPr>
        <w:pStyle w:val="Alg4"/>
        <w:numPr>
          <w:ilvl w:val="0"/>
          <w:numId w:val="45"/>
        </w:numPr>
        <w:spacing w:after="120"/>
      </w:pPr>
      <w:r>
        <w:t xml:space="preserve">If </w:t>
      </w:r>
      <w:r>
        <w:rPr>
          <w:i/>
          <w:iCs/>
        </w:rPr>
        <w:t>success</w:t>
      </w:r>
      <w:r>
        <w:t xml:space="preserve"> is </w:t>
      </w:r>
      <w:r>
        <w:rPr>
          <w:b/>
          <w:bCs/>
        </w:rPr>
        <w:t>false</w:t>
      </w:r>
      <w:r>
        <w:t xml:space="preserve">, then throw a </w:t>
      </w:r>
      <w:r>
        <w:rPr>
          <w:b/>
          <w:bCs/>
        </w:rPr>
        <w:t>TypeError</w:t>
      </w:r>
      <w:r>
        <w:t xml:space="preserve"> exception.</w:t>
      </w:r>
    </w:p>
    <w:p w14:paraId="10E2C61F" w14:textId="77777777" w:rsidR="009F36E4" w:rsidRDefault="009F36E4" w:rsidP="0068054D">
      <w:pPr>
        <w:pStyle w:val="Alg4"/>
        <w:numPr>
          <w:ilvl w:val="0"/>
          <w:numId w:val="45"/>
        </w:numPr>
      </w:pPr>
      <w:r>
        <w:t xml:space="preserve">Return </w:t>
      </w:r>
      <w:r>
        <w:rPr>
          <w:i/>
          <w:iCs/>
        </w:rPr>
        <w:t>success</w:t>
      </w:r>
      <w:r w:rsidRPr="00E77497">
        <w:t>.</w:t>
      </w:r>
    </w:p>
    <w:p w14:paraId="66D74649" w14:textId="77777777" w:rsidR="009F36E4" w:rsidRDefault="009F36E4" w:rsidP="009F36E4">
      <w:pPr>
        <w:pStyle w:val="Heading3"/>
      </w:pPr>
      <w:bookmarkStart w:id="438" w:name="_Toc370745195"/>
      <w:bookmarkStart w:id="439" w:name="_Toc384480933"/>
      <w:r>
        <w:t>DeletePropertyOrThrow (O, P)</w:t>
      </w:r>
      <w:bookmarkEnd w:id="438"/>
      <w:bookmarkEnd w:id="439"/>
    </w:p>
    <w:p w14:paraId="6BB0531B" w14:textId="77777777" w:rsidR="009F36E4" w:rsidRPr="00E77497" w:rsidRDefault="009F36E4" w:rsidP="009F36E4">
      <w:pPr>
        <w:pStyle w:val="normalbefore"/>
      </w:pPr>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667124EC" w14:textId="77777777" w:rsidR="009F36E4" w:rsidRDefault="009F36E4" w:rsidP="0068054D">
      <w:pPr>
        <w:pStyle w:val="Alg4"/>
        <w:numPr>
          <w:ilvl w:val="0"/>
          <w:numId w:val="46"/>
        </w:numPr>
        <w:spacing w:after="120"/>
      </w:pPr>
      <w:r>
        <w:t>Assert: Type(</w:t>
      </w:r>
      <w:r>
        <w:rPr>
          <w:i/>
          <w:iCs/>
        </w:rPr>
        <w:t>O</w:t>
      </w:r>
      <w:r>
        <w:t>) is Object.</w:t>
      </w:r>
    </w:p>
    <w:p w14:paraId="1DA26427" w14:textId="77777777" w:rsidR="009F36E4" w:rsidRDefault="009F36E4" w:rsidP="0068054D">
      <w:pPr>
        <w:pStyle w:val="Alg4"/>
        <w:numPr>
          <w:ilvl w:val="0"/>
          <w:numId w:val="46"/>
        </w:numPr>
        <w:spacing w:after="120"/>
      </w:pPr>
      <w:r>
        <w:t>Assert:  IsPropertyKey(</w:t>
      </w:r>
      <w:r>
        <w:rPr>
          <w:i/>
          <w:iCs/>
        </w:rPr>
        <w:t>P</w:t>
      </w:r>
      <w:r>
        <w:t xml:space="preserve">) is </w:t>
      </w:r>
      <w:r w:rsidRPr="00B40933">
        <w:rPr>
          <w:b/>
          <w:bCs/>
        </w:rPr>
        <w:t>true</w:t>
      </w:r>
      <w:r>
        <w:t>.</w:t>
      </w:r>
    </w:p>
    <w:p w14:paraId="79E8EDA7" w14:textId="77777777" w:rsidR="009F36E4" w:rsidRDefault="009F36E4" w:rsidP="0068054D">
      <w:pPr>
        <w:pStyle w:val="Alg4"/>
        <w:numPr>
          <w:ilvl w:val="0"/>
          <w:numId w:val="46"/>
        </w:numPr>
        <w:spacing w:after="120"/>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14:paraId="77F2166D" w14:textId="77777777" w:rsidR="009F36E4" w:rsidRDefault="009F36E4" w:rsidP="0068054D">
      <w:pPr>
        <w:pStyle w:val="Alg4"/>
        <w:numPr>
          <w:ilvl w:val="0"/>
          <w:numId w:val="46"/>
        </w:numPr>
      </w:pPr>
      <w:r>
        <w:t>ReturnIfAbrupt(</w:t>
      </w:r>
      <w:r>
        <w:rPr>
          <w:i/>
          <w:iCs/>
        </w:rPr>
        <w:t>success</w:t>
      </w:r>
      <w:r>
        <w:t>).</w:t>
      </w:r>
    </w:p>
    <w:p w14:paraId="1D53500E" w14:textId="77777777" w:rsidR="009F36E4" w:rsidRDefault="009F36E4" w:rsidP="0068054D">
      <w:pPr>
        <w:pStyle w:val="Alg4"/>
        <w:numPr>
          <w:ilvl w:val="0"/>
          <w:numId w:val="46"/>
        </w:numPr>
        <w:spacing w:after="120"/>
      </w:pPr>
      <w:r>
        <w:t xml:space="preserve">If </w:t>
      </w:r>
      <w:r>
        <w:rPr>
          <w:i/>
          <w:iCs/>
        </w:rPr>
        <w:t>success</w:t>
      </w:r>
      <w:r>
        <w:t xml:space="preserve"> is </w:t>
      </w:r>
      <w:r>
        <w:rPr>
          <w:b/>
          <w:bCs/>
        </w:rPr>
        <w:t>false</w:t>
      </w:r>
      <w:r>
        <w:t xml:space="preserve">, then throw a </w:t>
      </w:r>
      <w:r>
        <w:rPr>
          <w:b/>
          <w:bCs/>
        </w:rPr>
        <w:t>TypeError</w:t>
      </w:r>
      <w:r>
        <w:t xml:space="preserve"> exception.</w:t>
      </w:r>
    </w:p>
    <w:p w14:paraId="2032F7B0" w14:textId="77777777" w:rsidR="009F36E4" w:rsidRPr="00E77497" w:rsidRDefault="009F36E4" w:rsidP="0068054D">
      <w:pPr>
        <w:pStyle w:val="Alg4"/>
        <w:numPr>
          <w:ilvl w:val="0"/>
          <w:numId w:val="46"/>
        </w:numPr>
      </w:pPr>
      <w:r>
        <w:t xml:space="preserve">Return </w:t>
      </w:r>
      <w:r>
        <w:rPr>
          <w:i/>
          <w:iCs/>
        </w:rPr>
        <w:t>success</w:t>
      </w:r>
      <w:r w:rsidRPr="00E77497">
        <w:t>.</w:t>
      </w:r>
    </w:p>
    <w:p w14:paraId="5E54E32B" w14:textId="77777777" w:rsidR="009F36E4" w:rsidRDefault="009F36E4" w:rsidP="009F36E4">
      <w:pPr>
        <w:pStyle w:val="Heading3"/>
      </w:pPr>
      <w:bookmarkStart w:id="440" w:name="_Toc384480934"/>
      <w:bookmarkStart w:id="441" w:name="_Toc370745196"/>
      <w:r>
        <w:t>GetMethod (O, P)</w:t>
      </w:r>
      <w:bookmarkEnd w:id="440"/>
    </w:p>
    <w:p w14:paraId="799BC65A" w14:textId="77777777" w:rsidR="009F36E4" w:rsidRPr="00E77497" w:rsidRDefault="009F36E4" w:rsidP="009F36E4">
      <w:r>
        <w:t xml:space="preserve">The abstract operation </w:t>
      </w:r>
      <w:r w:rsidRPr="003B4CFF">
        <w:rPr>
          <w:rFonts w:cs="Arial"/>
        </w:rPr>
        <w:t>GetMethod</w:t>
      </w:r>
      <w:r>
        <w:t xml:space="preserve"> is used to get the value of a specific property of an object when the value of the property is expected to be a function.  The operation is called with arguments</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681573D0" w14:textId="77777777" w:rsidR="009F36E4" w:rsidRDefault="009F36E4" w:rsidP="0068054D">
      <w:pPr>
        <w:pStyle w:val="Alg4"/>
        <w:numPr>
          <w:ilvl w:val="0"/>
          <w:numId w:val="53"/>
        </w:numPr>
        <w:spacing w:after="120"/>
      </w:pPr>
      <w:r>
        <w:t>Assert: Type(</w:t>
      </w:r>
      <w:r>
        <w:rPr>
          <w:i/>
          <w:iCs/>
        </w:rPr>
        <w:t>O</w:t>
      </w:r>
      <w:r>
        <w:t>) is Object.</w:t>
      </w:r>
    </w:p>
    <w:p w14:paraId="1A08DBFD" w14:textId="77777777" w:rsidR="009F36E4" w:rsidRDefault="009F36E4" w:rsidP="0068054D">
      <w:pPr>
        <w:pStyle w:val="Alg4"/>
        <w:numPr>
          <w:ilvl w:val="0"/>
          <w:numId w:val="53"/>
        </w:numPr>
        <w:spacing w:after="120"/>
      </w:pPr>
      <w:r>
        <w:t>Assert:  IsPropertyKey(</w:t>
      </w:r>
      <w:r>
        <w:rPr>
          <w:i/>
          <w:iCs/>
        </w:rPr>
        <w:t>P</w:t>
      </w:r>
      <w:r>
        <w:t xml:space="preserve">) is </w:t>
      </w:r>
      <w:r w:rsidRPr="00B40933">
        <w:rPr>
          <w:b/>
          <w:bCs/>
        </w:rPr>
        <w:t>true</w:t>
      </w:r>
      <w:r>
        <w:t>.</w:t>
      </w:r>
    </w:p>
    <w:p w14:paraId="60EC4230" w14:textId="77777777" w:rsidR="009F36E4" w:rsidRDefault="009F36E4" w:rsidP="0068054D">
      <w:pPr>
        <w:pStyle w:val="Alg4"/>
        <w:numPr>
          <w:ilvl w:val="0"/>
          <w:numId w:val="53"/>
        </w:numPr>
        <w:spacing w:after="120"/>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14:paraId="62B41E00" w14:textId="77777777" w:rsidR="009F36E4" w:rsidRDefault="009F36E4" w:rsidP="0068054D">
      <w:pPr>
        <w:pStyle w:val="Alg4"/>
        <w:numPr>
          <w:ilvl w:val="0"/>
          <w:numId w:val="53"/>
        </w:numPr>
      </w:pPr>
      <w:r>
        <w:t>ReturnIfAbrupt(</w:t>
      </w:r>
      <w:r>
        <w:rPr>
          <w:i/>
          <w:iCs/>
        </w:rPr>
        <w:t>func</w:t>
      </w:r>
      <w:r>
        <w:t>).</w:t>
      </w:r>
    </w:p>
    <w:p w14:paraId="32EFDBCA" w14:textId="77777777" w:rsidR="009F36E4" w:rsidRDefault="009F36E4" w:rsidP="0068054D">
      <w:pPr>
        <w:pStyle w:val="Alg4"/>
        <w:numPr>
          <w:ilvl w:val="0"/>
          <w:numId w:val="53"/>
        </w:numPr>
        <w:spacing w:after="120"/>
      </w:pPr>
      <w:r>
        <w:t xml:space="preserve">If </w:t>
      </w:r>
      <w:r>
        <w:rPr>
          <w:i/>
          <w:iCs/>
        </w:rPr>
        <w:t>func</w:t>
      </w:r>
      <w:r>
        <w:t xml:space="preserve"> is </w:t>
      </w:r>
      <w:r>
        <w:rPr>
          <w:b/>
          <w:bCs/>
        </w:rPr>
        <w:t>undefined</w:t>
      </w:r>
      <w:r>
        <w:t xml:space="preserve">, then return </w:t>
      </w:r>
      <w:r>
        <w:rPr>
          <w:b/>
          <w:bCs/>
        </w:rPr>
        <w:t>undefined</w:t>
      </w:r>
      <w:r>
        <w:t>.</w:t>
      </w:r>
    </w:p>
    <w:p w14:paraId="36CF9C8A" w14:textId="77777777" w:rsidR="009F36E4" w:rsidRDefault="009F36E4" w:rsidP="0068054D">
      <w:pPr>
        <w:pStyle w:val="Alg4"/>
        <w:numPr>
          <w:ilvl w:val="0"/>
          <w:numId w:val="53"/>
        </w:numPr>
        <w:spacing w:after="120"/>
      </w:pPr>
      <w:r>
        <w:t>If IsCallable(</w:t>
      </w:r>
      <w:r>
        <w:rPr>
          <w:i/>
          <w:iCs/>
        </w:rPr>
        <w:t>func</w:t>
      </w:r>
      <w:r>
        <w:t xml:space="preserve">) is </w:t>
      </w:r>
      <w:r>
        <w:rPr>
          <w:b/>
          <w:bCs/>
        </w:rPr>
        <w:t>false</w:t>
      </w:r>
      <w:r>
        <w:t xml:space="preserve">, then throw a </w:t>
      </w:r>
      <w:r>
        <w:rPr>
          <w:b/>
          <w:bCs/>
        </w:rPr>
        <w:t>TypeError</w:t>
      </w:r>
      <w:r>
        <w:t xml:space="preserve"> exception.</w:t>
      </w:r>
    </w:p>
    <w:p w14:paraId="55B530E6" w14:textId="77777777" w:rsidR="009F36E4" w:rsidRPr="00E77497" w:rsidRDefault="009F36E4" w:rsidP="0068054D">
      <w:pPr>
        <w:pStyle w:val="Alg4"/>
        <w:numPr>
          <w:ilvl w:val="0"/>
          <w:numId w:val="53"/>
        </w:numPr>
      </w:pPr>
      <w:r>
        <w:t xml:space="preserve">Return </w:t>
      </w:r>
      <w:r>
        <w:rPr>
          <w:i/>
          <w:iCs/>
        </w:rPr>
        <w:t>func</w:t>
      </w:r>
      <w:r w:rsidRPr="00E77497">
        <w:t>.</w:t>
      </w:r>
    </w:p>
    <w:p w14:paraId="2321CE6F" w14:textId="77777777" w:rsidR="009F36E4" w:rsidRPr="00E77497" w:rsidRDefault="009F36E4" w:rsidP="009F36E4">
      <w:pPr>
        <w:pStyle w:val="Heading3"/>
      </w:pPr>
      <w:bookmarkStart w:id="442" w:name="_Toc384480935"/>
      <w:r w:rsidRPr="00E77497">
        <w:lastRenderedPageBreak/>
        <w:t>HasProperty (</w:t>
      </w:r>
      <w:r>
        <w:t xml:space="preserve">O, </w:t>
      </w:r>
      <w:r w:rsidRPr="00E77497">
        <w:t>P)</w:t>
      </w:r>
      <w:bookmarkEnd w:id="441"/>
      <w:bookmarkEnd w:id="442"/>
    </w:p>
    <w:p w14:paraId="62F93ADC" w14:textId="77777777" w:rsidR="009F36E4" w:rsidRPr="00E77497" w:rsidRDefault="009F36E4" w:rsidP="009F36E4">
      <w:pPr>
        <w:pStyle w:val="normalbefore"/>
      </w:pPr>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0E53EF27" w14:textId="77777777" w:rsidR="009F36E4" w:rsidRDefault="009F36E4" w:rsidP="0068054D">
      <w:pPr>
        <w:pStyle w:val="Alg4"/>
        <w:numPr>
          <w:ilvl w:val="0"/>
          <w:numId w:val="47"/>
        </w:numPr>
        <w:spacing w:after="120"/>
      </w:pPr>
      <w:r>
        <w:t>Assert: Type(</w:t>
      </w:r>
      <w:r>
        <w:rPr>
          <w:i/>
          <w:iCs/>
        </w:rPr>
        <w:t>O</w:t>
      </w:r>
      <w:r>
        <w:t>) is Object.</w:t>
      </w:r>
    </w:p>
    <w:p w14:paraId="450A6DDB" w14:textId="77777777" w:rsidR="009F36E4" w:rsidRDefault="009F36E4" w:rsidP="0068054D">
      <w:pPr>
        <w:pStyle w:val="Alg4"/>
        <w:numPr>
          <w:ilvl w:val="0"/>
          <w:numId w:val="47"/>
        </w:numPr>
        <w:spacing w:after="120"/>
      </w:pPr>
      <w:r>
        <w:t>Assert:  IsPropertyKey(</w:t>
      </w:r>
      <w:r>
        <w:rPr>
          <w:i/>
          <w:iCs/>
        </w:rPr>
        <w:t>P</w:t>
      </w:r>
      <w:r>
        <w:t xml:space="preserve">) is </w:t>
      </w:r>
      <w:r w:rsidRPr="00B40933">
        <w:rPr>
          <w:b/>
          <w:bCs/>
        </w:rPr>
        <w:t>true</w:t>
      </w:r>
      <w:r>
        <w:t>.</w:t>
      </w:r>
    </w:p>
    <w:p w14:paraId="3C25375C" w14:textId="77777777" w:rsidR="009F36E4" w:rsidRDefault="009F36E4" w:rsidP="0068054D">
      <w:pPr>
        <w:pStyle w:val="Alg4"/>
        <w:numPr>
          <w:ilvl w:val="0"/>
          <w:numId w:val="47"/>
        </w:numPr>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14:paraId="7AC9A53A" w14:textId="77777777" w:rsidR="009F36E4" w:rsidRPr="00E77497" w:rsidRDefault="009F36E4" w:rsidP="009F36E4">
      <w:pPr>
        <w:pStyle w:val="Heading3"/>
      </w:pPr>
      <w:bookmarkStart w:id="443" w:name="_Toc370745197"/>
      <w:bookmarkStart w:id="444" w:name="_Toc384480936"/>
      <w:r w:rsidRPr="00E77497">
        <w:t>Has</w:t>
      </w:r>
      <w:r>
        <w:t>Own</w:t>
      </w:r>
      <w:r w:rsidRPr="00E77497">
        <w:t>Property (</w:t>
      </w:r>
      <w:r>
        <w:t xml:space="preserve">O, </w:t>
      </w:r>
      <w:r w:rsidRPr="00E77497">
        <w:t>P)</w:t>
      </w:r>
      <w:bookmarkEnd w:id="443"/>
      <w:bookmarkEnd w:id="444"/>
    </w:p>
    <w:p w14:paraId="24D495FD" w14:textId="77777777" w:rsidR="009F36E4" w:rsidRPr="00E77497" w:rsidRDefault="009F36E4" w:rsidP="009F36E4">
      <w:pPr>
        <w:pStyle w:val="normalbefore"/>
      </w:pPr>
      <w:r>
        <w:t xml:space="preserve">The abstract operation </w:t>
      </w:r>
      <w:r w:rsidRPr="00621C54">
        <w:rPr>
          <w:rFonts w:cs="Arial"/>
        </w:rPr>
        <w:t>Has</w:t>
      </w:r>
      <w:r>
        <w:rPr>
          <w:rFonts w:cs="Arial"/>
        </w:rPr>
        <w:t>Own</w:t>
      </w:r>
      <w:r w:rsidRPr="00621C54">
        <w:rPr>
          <w:rFonts w:cs="Arial"/>
        </w:rPr>
        <w:t>Property</w:t>
      </w:r>
      <w:r>
        <w:t xml:space="preserve"> is used to determine whether an object has an own property with the specified property key.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0A8ABE64" w14:textId="77777777" w:rsidR="009F36E4" w:rsidRDefault="009F36E4" w:rsidP="0068054D">
      <w:pPr>
        <w:pStyle w:val="Alg4"/>
        <w:numPr>
          <w:ilvl w:val="0"/>
          <w:numId w:val="57"/>
        </w:numPr>
        <w:spacing w:after="120"/>
      </w:pPr>
      <w:r>
        <w:t>Assert: Type(</w:t>
      </w:r>
      <w:r>
        <w:rPr>
          <w:i/>
          <w:iCs/>
        </w:rPr>
        <w:t>O</w:t>
      </w:r>
      <w:r>
        <w:t>) is Object.</w:t>
      </w:r>
    </w:p>
    <w:p w14:paraId="07B6ADA4" w14:textId="77777777" w:rsidR="009F36E4" w:rsidRDefault="009F36E4" w:rsidP="0068054D">
      <w:pPr>
        <w:pStyle w:val="Alg4"/>
        <w:numPr>
          <w:ilvl w:val="0"/>
          <w:numId w:val="57"/>
        </w:numPr>
        <w:spacing w:after="120"/>
      </w:pPr>
      <w:r>
        <w:t>Assert:  IsPropertyKey(</w:t>
      </w:r>
      <w:r>
        <w:rPr>
          <w:i/>
          <w:iCs/>
        </w:rPr>
        <w:t>P</w:t>
      </w:r>
      <w:r>
        <w:t xml:space="preserve">) is </w:t>
      </w:r>
      <w:r w:rsidRPr="00B40933">
        <w:rPr>
          <w:b/>
          <w:bCs/>
        </w:rPr>
        <w:t>true</w:t>
      </w:r>
      <w:r>
        <w:t>.</w:t>
      </w:r>
    </w:p>
    <w:p w14:paraId="06301F9C" w14:textId="77777777" w:rsidR="009F36E4" w:rsidRDefault="009F36E4" w:rsidP="0068054D">
      <w:pPr>
        <w:pStyle w:val="Alg4"/>
        <w:numPr>
          <w:ilvl w:val="0"/>
          <w:numId w:val="57"/>
        </w:numPr>
        <w:spacing w:after="120"/>
      </w:pPr>
      <w:r>
        <w:t xml:space="preserve">Let </w:t>
      </w:r>
      <w:r>
        <w:rPr>
          <w:i/>
        </w:rPr>
        <w:t>desc</w:t>
      </w:r>
      <w:r>
        <w:t xml:space="preserve"> be</w:t>
      </w:r>
      <w:r w:rsidRPr="00A47373">
        <w:t xml:space="preserve"> </w:t>
      </w:r>
      <w:r w:rsidRPr="00E77497">
        <w:t>the result of calling the [[</w:t>
      </w:r>
      <w:r>
        <w:t>GetOwnProperty</w:t>
      </w:r>
      <w:r w:rsidRPr="00E77497">
        <w:t xml:space="preserve">]] internal method of </w:t>
      </w:r>
      <w:r>
        <w:rPr>
          <w:i/>
        </w:rPr>
        <w:t>O</w:t>
      </w:r>
      <w:r w:rsidRPr="00E77497">
        <w:t xml:space="preserve"> passing </w:t>
      </w:r>
      <w:r>
        <w:rPr>
          <w:i/>
        </w:rPr>
        <w:t>P</w:t>
      </w:r>
      <w:r w:rsidRPr="00E77497">
        <w:rPr>
          <w:i/>
        </w:rPr>
        <w:t xml:space="preserve"> </w:t>
      </w:r>
      <w:r w:rsidRPr="00BA53EE">
        <w:rPr>
          <w:iCs/>
        </w:rPr>
        <w:t>as</w:t>
      </w:r>
      <w:r>
        <w:t xml:space="preserve"> the argument</w:t>
      </w:r>
      <w:r w:rsidRPr="00E77497">
        <w:t>.</w:t>
      </w:r>
    </w:p>
    <w:p w14:paraId="7F394B88" w14:textId="77777777" w:rsidR="009F36E4" w:rsidRDefault="009F36E4" w:rsidP="0068054D">
      <w:pPr>
        <w:pStyle w:val="Alg4"/>
        <w:numPr>
          <w:ilvl w:val="0"/>
          <w:numId w:val="57"/>
        </w:numPr>
      </w:pPr>
      <w:r>
        <w:t>ReturnIfAbrupt(</w:t>
      </w:r>
      <w:r>
        <w:rPr>
          <w:i/>
        </w:rPr>
        <w:t>desc</w:t>
      </w:r>
      <w:r>
        <w:t>).</w:t>
      </w:r>
    </w:p>
    <w:p w14:paraId="54139285" w14:textId="77777777" w:rsidR="009F36E4" w:rsidRDefault="009F36E4" w:rsidP="0068054D">
      <w:pPr>
        <w:pStyle w:val="Alg4"/>
        <w:numPr>
          <w:ilvl w:val="0"/>
          <w:numId w:val="57"/>
        </w:numPr>
        <w:spacing w:after="120"/>
      </w:pPr>
      <w:r>
        <w:t xml:space="preserve">If </w:t>
      </w:r>
      <w:r w:rsidRPr="00D83DC8">
        <w:rPr>
          <w:i/>
        </w:rPr>
        <w:t>desc</w:t>
      </w:r>
      <w:r>
        <w:t xml:space="preserve"> is </w:t>
      </w:r>
      <w:r>
        <w:rPr>
          <w:b/>
        </w:rPr>
        <w:t>undefined</w:t>
      </w:r>
      <w:r>
        <w:t xml:space="preserve">, return </w:t>
      </w:r>
      <w:r>
        <w:rPr>
          <w:b/>
        </w:rPr>
        <w:t>false</w:t>
      </w:r>
      <w:r>
        <w:t>.</w:t>
      </w:r>
    </w:p>
    <w:p w14:paraId="0DE8EABC" w14:textId="77777777" w:rsidR="009F36E4" w:rsidRDefault="009F36E4" w:rsidP="0068054D">
      <w:pPr>
        <w:pStyle w:val="Alg4"/>
        <w:numPr>
          <w:ilvl w:val="0"/>
          <w:numId w:val="57"/>
        </w:numPr>
      </w:pPr>
      <w:r>
        <w:t xml:space="preserve">Return </w:t>
      </w:r>
      <w:r w:rsidRPr="00A47373">
        <w:rPr>
          <w:b/>
        </w:rPr>
        <w:t>true</w:t>
      </w:r>
      <w:r w:rsidRPr="00E77497">
        <w:t>.</w:t>
      </w:r>
    </w:p>
    <w:p w14:paraId="3B81EFC9" w14:textId="77777777" w:rsidR="009F36E4" w:rsidRPr="00FD4854" w:rsidRDefault="009F36E4" w:rsidP="009F36E4">
      <w:pPr>
        <w:pStyle w:val="Heading3"/>
      </w:pPr>
      <w:bookmarkStart w:id="445" w:name="_Toc370984068"/>
      <w:bookmarkStart w:id="446" w:name="_Toc371235373"/>
      <w:bookmarkStart w:id="447" w:name="_Toc371581501"/>
      <w:bookmarkStart w:id="448" w:name="_Toc370984069"/>
      <w:bookmarkStart w:id="449" w:name="_Toc371235374"/>
      <w:bookmarkStart w:id="450" w:name="_Toc371581502"/>
      <w:bookmarkStart w:id="451" w:name="_Toc370984070"/>
      <w:bookmarkStart w:id="452" w:name="_Toc371235375"/>
      <w:bookmarkStart w:id="453" w:name="_Toc371581503"/>
      <w:bookmarkStart w:id="454" w:name="_Toc370984071"/>
      <w:bookmarkStart w:id="455" w:name="_Toc371235376"/>
      <w:bookmarkStart w:id="456" w:name="_Toc371581504"/>
      <w:bookmarkStart w:id="457" w:name="_Toc370984072"/>
      <w:bookmarkStart w:id="458" w:name="_Toc371235377"/>
      <w:bookmarkStart w:id="459" w:name="_Toc371581505"/>
      <w:bookmarkStart w:id="460" w:name="_Toc370984073"/>
      <w:bookmarkStart w:id="461" w:name="_Toc371235378"/>
      <w:bookmarkStart w:id="462" w:name="_Toc371581506"/>
      <w:bookmarkStart w:id="463" w:name="_Toc370984074"/>
      <w:bookmarkStart w:id="464" w:name="_Toc371235379"/>
      <w:bookmarkStart w:id="465" w:name="_Toc371581507"/>
      <w:bookmarkStart w:id="466" w:name="_Toc370984075"/>
      <w:bookmarkStart w:id="467" w:name="_Toc371235380"/>
      <w:bookmarkStart w:id="468" w:name="_Toc371581508"/>
      <w:bookmarkStart w:id="469" w:name="_Toc370984076"/>
      <w:bookmarkStart w:id="470" w:name="_Toc371235381"/>
      <w:bookmarkStart w:id="471" w:name="_Toc371581509"/>
      <w:bookmarkStart w:id="472" w:name="_Toc370984077"/>
      <w:bookmarkStart w:id="473" w:name="_Toc371235382"/>
      <w:bookmarkStart w:id="474" w:name="_Toc371581510"/>
      <w:bookmarkStart w:id="475" w:name="_Toc370745199"/>
      <w:bookmarkStart w:id="476" w:name="_Toc368050190"/>
      <w:bookmarkStart w:id="477" w:name="_Toc384480937"/>
      <w:bookmarkStart w:id="478" w:name="_Toc370745200"/>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rsidRPr="00FD4854">
        <w:t>Invoke(O,P, [args])</w:t>
      </w:r>
      <w:bookmarkEnd w:id="475"/>
      <w:bookmarkEnd w:id="476"/>
      <w:bookmarkEnd w:id="477"/>
    </w:p>
    <w:p w14:paraId="02D8C26C" w14:textId="77777777" w:rsidR="009F36E4" w:rsidRPr="00FD4854" w:rsidRDefault="009F36E4" w:rsidP="009F36E4">
      <w:pPr>
        <w:pStyle w:val="normalbefore"/>
      </w:pPr>
      <w:r w:rsidRPr="00FD4854">
        <w:t xml:space="preserve">The abstract operation </w:t>
      </w:r>
      <w:r w:rsidRPr="00FD4854">
        <w:rPr>
          <w:rFonts w:ascii="Times New Roman" w:hAnsi="Times New Roman"/>
        </w:rPr>
        <w:t>Invoke</w:t>
      </w:r>
      <w:r w:rsidRPr="00FD4854">
        <w:t xml:space="preserve"> is used to call a method property of an object.  The operation is called with arguments  </w:t>
      </w:r>
      <w:r w:rsidRPr="00FD4854">
        <w:rPr>
          <w:rFonts w:ascii="Times New Roman" w:hAnsi="Times New Roman"/>
          <w:i/>
        </w:rPr>
        <w:t>O</w:t>
      </w:r>
      <w:r w:rsidRPr="00FD4854">
        <w:rPr>
          <w:rFonts w:cs="Arial"/>
        </w:rPr>
        <w:t>,</w:t>
      </w:r>
      <w:r w:rsidRPr="00FD4854">
        <w:rPr>
          <w:rFonts w:ascii="Times New Roman" w:hAnsi="Times New Roman"/>
        </w:rPr>
        <w:t xml:space="preserve"> </w:t>
      </w:r>
      <w:r w:rsidRPr="00FD4854">
        <w:rPr>
          <w:rFonts w:ascii="Times New Roman" w:hAnsi="Times New Roman"/>
          <w:i/>
        </w:rPr>
        <w:t xml:space="preserve">P </w:t>
      </w:r>
      <w:r w:rsidRPr="00FD4854">
        <w:rPr>
          <w:rFonts w:cs="Arial"/>
        </w:rPr>
        <w:t xml:space="preserve">, and optionally </w:t>
      </w:r>
      <w:r w:rsidRPr="00FD4854">
        <w:rPr>
          <w:rFonts w:ascii="Times New Roman" w:hAnsi="Times New Roman"/>
          <w:i/>
        </w:rPr>
        <w:t>args</w:t>
      </w:r>
      <w:r w:rsidRPr="00FD4854">
        <w:rPr>
          <w:rFonts w:cs="Arial"/>
        </w:rPr>
        <w:t xml:space="preserve"> where </w:t>
      </w:r>
      <w:r w:rsidRPr="00FD4854">
        <w:rPr>
          <w:rFonts w:ascii="Times New Roman" w:hAnsi="Times New Roman"/>
          <w:i/>
        </w:rPr>
        <w:t>O</w:t>
      </w:r>
      <w:r w:rsidRPr="00FD4854">
        <w:rPr>
          <w:rFonts w:cs="Arial"/>
        </w:rPr>
        <w:t xml:space="preserve"> serves as both the lookup point for the property and the </w:t>
      </w:r>
      <w:r w:rsidRPr="00FD4854">
        <w:rPr>
          <w:rFonts w:cs="Arial"/>
          <w:b/>
          <w:bCs/>
        </w:rPr>
        <w:t>this</w:t>
      </w:r>
      <w:r w:rsidRPr="00FD4854">
        <w:rPr>
          <w:rFonts w:cs="Arial"/>
        </w:rPr>
        <w:t xml:space="preserve"> value of the call, </w:t>
      </w:r>
      <w:r w:rsidRPr="00FD4854">
        <w:rPr>
          <w:rFonts w:ascii="Times New Roman" w:hAnsi="Times New Roman"/>
          <w:i/>
        </w:rPr>
        <w:t>P</w:t>
      </w:r>
      <w:r w:rsidRPr="00FD4854">
        <w:rPr>
          <w:rFonts w:cs="Arial"/>
        </w:rPr>
        <w:t xml:space="preserve"> is the property key, and </w:t>
      </w:r>
      <w:r w:rsidRPr="00FD4854">
        <w:rPr>
          <w:rFonts w:ascii="Times New Roman" w:hAnsi="Times New Roman"/>
          <w:i/>
        </w:rPr>
        <w:t>args</w:t>
      </w:r>
      <w:r w:rsidRPr="00FD4854">
        <w:rPr>
          <w:rFonts w:cs="Arial"/>
        </w:rPr>
        <w:t xml:space="preserve"> is the list of arguments values passed to the method.</w:t>
      </w:r>
      <w:r w:rsidRPr="00FD4854">
        <w:t xml:space="preserve"> If </w:t>
      </w:r>
      <w:r w:rsidRPr="00FD4854">
        <w:rPr>
          <w:rFonts w:ascii="Times New Roman" w:hAnsi="Times New Roman"/>
          <w:i/>
          <w:iCs/>
        </w:rPr>
        <w:t>args</w:t>
      </w:r>
      <w:r w:rsidRPr="00FD4854">
        <w:t xml:space="preserve"> is not present, an empty List is used as its value. This abstract operation performs the following steps:</w:t>
      </w:r>
    </w:p>
    <w:p w14:paraId="50A758E3" w14:textId="77777777" w:rsidR="009F36E4" w:rsidRPr="00FD4854" w:rsidRDefault="009F36E4" w:rsidP="0068054D">
      <w:pPr>
        <w:pStyle w:val="Alg4"/>
        <w:numPr>
          <w:ilvl w:val="0"/>
          <w:numId w:val="73"/>
        </w:numPr>
      </w:pPr>
      <w:r w:rsidRPr="00FD4854">
        <w:t xml:space="preserve">Assert: </w:t>
      </w:r>
      <w:r w:rsidRPr="00FD4854">
        <w:rPr>
          <w:i/>
          <w:iCs/>
        </w:rPr>
        <w:t>P</w:t>
      </w:r>
      <w:r w:rsidRPr="00FD4854">
        <w:t xml:space="preserve"> is a valid property key.</w:t>
      </w:r>
    </w:p>
    <w:p w14:paraId="3F09EA63" w14:textId="77777777" w:rsidR="009F36E4" w:rsidRPr="00FD4854" w:rsidRDefault="009F36E4" w:rsidP="0068054D">
      <w:pPr>
        <w:pStyle w:val="Alg4"/>
        <w:numPr>
          <w:ilvl w:val="0"/>
          <w:numId w:val="73"/>
        </w:numPr>
      </w:pPr>
      <w:r w:rsidRPr="00FD4854">
        <w:t xml:space="preserve">If </w:t>
      </w:r>
      <w:r w:rsidRPr="00FD4854">
        <w:rPr>
          <w:i/>
          <w:iCs/>
        </w:rPr>
        <w:t>args</w:t>
      </w:r>
      <w:r w:rsidRPr="00FD4854">
        <w:t xml:space="preserve"> was not passed, then let </w:t>
      </w:r>
      <w:r w:rsidRPr="00FD4854">
        <w:rPr>
          <w:i/>
          <w:iCs/>
        </w:rPr>
        <w:t>args</w:t>
      </w:r>
      <w:r w:rsidRPr="00FD4854">
        <w:t xml:space="preserve"> be a new empty List.</w:t>
      </w:r>
    </w:p>
    <w:p w14:paraId="7A71B459" w14:textId="77777777" w:rsidR="009F36E4" w:rsidRPr="00FD4854" w:rsidRDefault="009F36E4" w:rsidP="0068054D">
      <w:pPr>
        <w:pStyle w:val="Alg4"/>
        <w:numPr>
          <w:ilvl w:val="0"/>
          <w:numId w:val="73"/>
        </w:numPr>
      </w:pPr>
      <w:r w:rsidRPr="00FD4854">
        <w:t xml:space="preserve">Let </w:t>
      </w:r>
      <w:r w:rsidRPr="00FD4854">
        <w:rPr>
          <w:i/>
        </w:rPr>
        <w:t xml:space="preserve">obj </w:t>
      </w:r>
      <w:r w:rsidRPr="00FD4854">
        <w:t>be ToObject(</w:t>
      </w:r>
      <w:r w:rsidRPr="00FD4854">
        <w:rPr>
          <w:i/>
        </w:rPr>
        <w:t>O</w:t>
      </w:r>
      <w:r w:rsidRPr="00FD4854">
        <w:t>).</w:t>
      </w:r>
    </w:p>
    <w:p w14:paraId="7720B91C" w14:textId="77777777" w:rsidR="009F36E4" w:rsidRPr="00FD4854" w:rsidRDefault="009F36E4" w:rsidP="0068054D">
      <w:pPr>
        <w:pStyle w:val="Alg4"/>
        <w:numPr>
          <w:ilvl w:val="0"/>
          <w:numId w:val="73"/>
        </w:numPr>
      </w:pPr>
      <w:r w:rsidRPr="00FD4854">
        <w:t>ReturnIfAbrupt(</w:t>
      </w:r>
      <w:r w:rsidRPr="00FD4854">
        <w:rPr>
          <w:i/>
        </w:rPr>
        <w:t>obj</w:t>
      </w:r>
      <w:r w:rsidRPr="00FD4854">
        <w:t>).</w:t>
      </w:r>
    </w:p>
    <w:p w14:paraId="3D6A4DE6" w14:textId="77777777" w:rsidR="009F36E4" w:rsidRPr="00FD4854" w:rsidRDefault="009F36E4" w:rsidP="0068054D">
      <w:pPr>
        <w:pStyle w:val="Alg4"/>
        <w:numPr>
          <w:ilvl w:val="0"/>
          <w:numId w:val="73"/>
        </w:numPr>
      </w:pPr>
      <w:r w:rsidRPr="00FD4854">
        <w:t xml:space="preserve">Let  </w:t>
      </w:r>
      <w:r w:rsidRPr="00FD4854">
        <w:rPr>
          <w:i/>
          <w:iCs/>
        </w:rPr>
        <w:t>func</w:t>
      </w:r>
      <w:r w:rsidRPr="00FD4854">
        <w:t xml:space="preserve"> be the result of calling the [[Get]] internal method of </w:t>
      </w:r>
      <w:r w:rsidRPr="00FD4854">
        <w:rPr>
          <w:i/>
          <w:iCs/>
        </w:rPr>
        <w:t>obj</w:t>
      </w:r>
      <w:r w:rsidRPr="00FD4854">
        <w:t xml:space="preserve"> passing </w:t>
      </w:r>
      <w:r w:rsidRPr="00FD4854">
        <w:rPr>
          <w:i/>
        </w:rPr>
        <w:t xml:space="preserve">P </w:t>
      </w:r>
      <w:r w:rsidRPr="00FD4854">
        <w:rPr>
          <w:iCs/>
        </w:rPr>
        <w:t xml:space="preserve">and </w:t>
      </w:r>
      <w:r w:rsidRPr="00FD4854">
        <w:rPr>
          <w:i/>
        </w:rPr>
        <w:t>O</w:t>
      </w:r>
      <w:r w:rsidRPr="00FD4854">
        <w:rPr>
          <w:iCs/>
        </w:rPr>
        <w:t xml:space="preserve"> as</w:t>
      </w:r>
      <w:r w:rsidRPr="00FD4854">
        <w:t xml:space="preserve"> the arguments.</w:t>
      </w:r>
    </w:p>
    <w:p w14:paraId="323B4B98" w14:textId="77777777" w:rsidR="009F36E4" w:rsidRPr="00FD4854" w:rsidRDefault="009F36E4" w:rsidP="0068054D">
      <w:pPr>
        <w:pStyle w:val="Alg4"/>
        <w:numPr>
          <w:ilvl w:val="0"/>
          <w:numId w:val="73"/>
        </w:numPr>
      </w:pPr>
      <w:r w:rsidRPr="00FD4854">
        <w:t>If IsCallable(</w:t>
      </w:r>
      <w:r w:rsidRPr="00FD4854">
        <w:rPr>
          <w:i/>
          <w:iCs/>
        </w:rPr>
        <w:t>func</w:t>
      </w:r>
      <w:r w:rsidRPr="00FD4854">
        <w:t xml:space="preserve">) is </w:t>
      </w:r>
      <w:r w:rsidRPr="00FD4854">
        <w:rPr>
          <w:b/>
          <w:bCs/>
        </w:rPr>
        <w:t>false</w:t>
      </w:r>
      <w:r w:rsidRPr="00FD4854">
        <w:t xml:space="preserve">, then throw a </w:t>
      </w:r>
      <w:r w:rsidRPr="00FD4854">
        <w:rPr>
          <w:b/>
          <w:bCs/>
        </w:rPr>
        <w:t>TypeError</w:t>
      </w:r>
      <w:r w:rsidRPr="00FD4854">
        <w:t xml:space="preserve"> exception.</w:t>
      </w:r>
    </w:p>
    <w:p w14:paraId="27CFD44C" w14:textId="77777777" w:rsidR="009F36E4" w:rsidRPr="00FD4854" w:rsidRDefault="009F36E4" w:rsidP="0068054D">
      <w:pPr>
        <w:pStyle w:val="Alg4"/>
        <w:numPr>
          <w:ilvl w:val="0"/>
          <w:numId w:val="73"/>
        </w:numPr>
      </w:pPr>
      <w:r w:rsidRPr="00FD4854">
        <w:t>ReturnIfAbrupt(</w:t>
      </w:r>
      <w:r w:rsidRPr="00FD4854">
        <w:rPr>
          <w:i/>
        </w:rPr>
        <w:t>func</w:t>
      </w:r>
      <w:r w:rsidRPr="00FD4854">
        <w:t>).</w:t>
      </w:r>
    </w:p>
    <w:p w14:paraId="6B10256C" w14:textId="77777777" w:rsidR="009F36E4" w:rsidRPr="00FD4854" w:rsidRDefault="009F36E4" w:rsidP="0068054D">
      <w:pPr>
        <w:pStyle w:val="Alg4"/>
        <w:numPr>
          <w:ilvl w:val="0"/>
          <w:numId w:val="73"/>
        </w:numPr>
      </w:pPr>
      <w:r w:rsidRPr="00FD4854">
        <w:t xml:space="preserve">Return the result of calling the [[Call]] internal method of </w:t>
      </w:r>
      <w:r w:rsidRPr="00FD4854">
        <w:rPr>
          <w:i/>
        </w:rPr>
        <w:t>func</w:t>
      </w:r>
      <w:r w:rsidRPr="00FD4854">
        <w:t xml:space="preserve"> passing </w:t>
      </w:r>
      <w:r w:rsidRPr="00FD4854">
        <w:rPr>
          <w:i/>
        </w:rPr>
        <w:t xml:space="preserve">O </w:t>
      </w:r>
      <w:r w:rsidRPr="00FD4854">
        <w:t xml:space="preserve">as </w:t>
      </w:r>
      <w:r w:rsidRPr="00FD4854">
        <w:rPr>
          <w:i/>
        </w:rPr>
        <w:t>thisArgument</w:t>
      </w:r>
      <w:r w:rsidRPr="00FD4854">
        <w:t xml:space="preserve"> and </w:t>
      </w:r>
      <w:r w:rsidRPr="00FD4854">
        <w:rPr>
          <w:i/>
        </w:rPr>
        <w:t>args</w:t>
      </w:r>
      <w:r w:rsidRPr="00FD4854">
        <w:rPr>
          <w:iCs/>
        </w:rPr>
        <w:t xml:space="preserve"> as </w:t>
      </w:r>
      <w:r w:rsidRPr="00FD4854">
        <w:rPr>
          <w:i/>
        </w:rPr>
        <w:t>argumentsList</w:t>
      </w:r>
      <w:r w:rsidRPr="00FD4854">
        <w:t>.</w:t>
      </w:r>
    </w:p>
    <w:p w14:paraId="65789AD1" w14:textId="77777777" w:rsidR="009F36E4" w:rsidRDefault="009F36E4" w:rsidP="009F36E4">
      <w:pPr>
        <w:pStyle w:val="Heading3"/>
      </w:pPr>
      <w:bookmarkStart w:id="479" w:name="_Toc384480938"/>
      <w:r w:rsidRPr="00B711A8">
        <w:t>SetIntegrityLevel</w:t>
      </w:r>
      <w:r w:rsidRPr="00B711A8" w:rsidDel="00B711A8">
        <w:t xml:space="preserve"> </w:t>
      </w:r>
      <w:r>
        <w:t>(O, level)</w:t>
      </w:r>
      <w:bookmarkEnd w:id="478"/>
      <w:bookmarkEnd w:id="479"/>
    </w:p>
    <w:p w14:paraId="5ED8240F" w14:textId="77777777" w:rsidR="009F36E4" w:rsidRPr="00E77497" w:rsidRDefault="009F36E4" w:rsidP="009F36E4">
      <w:pPr>
        <w:pStyle w:val="normalbefore"/>
      </w:pPr>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14:paraId="24EC2F03" w14:textId="77777777" w:rsidR="009F36E4" w:rsidRDefault="009F36E4" w:rsidP="0068054D">
      <w:pPr>
        <w:pStyle w:val="Alg4"/>
        <w:numPr>
          <w:ilvl w:val="0"/>
          <w:numId w:val="49"/>
        </w:numPr>
        <w:spacing w:after="120"/>
      </w:pPr>
      <w:r>
        <w:t>Assert: Type(</w:t>
      </w:r>
      <w:r>
        <w:rPr>
          <w:i/>
          <w:iCs/>
        </w:rPr>
        <w:t>O</w:t>
      </w:r>
      <w:r>
        <w:t>) is Object.</w:t>
      </w:r>
    </w:p>
    <w:p w14:paraId="13D45E95" w14:textId="77777777" w:rsidR="009F36E4" w:rsidRDefault="009F36E4" w:rsidP="0068054D">
      <w:pPr>
        <w:pStyle w:val="Alg4"/>
        <w:numPr>
          <w:ilvl w:val="0"/>
          <w:numId w:val="49"/>
        </w:numPr>
        <w:spacing w:after="120"/>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553D4176" w14:textId="77777777" w:rsidR="009F36E4" w:rsidRDefault="009F36E4" w:rsidP="0068054D">
      <w:pPr>
        <w:pStyle w:val="Alg4"/>
        <w:numPr>
          <w:ilvl w:val="0"/>
          <w:numId w:val="49"/>
        </w:numPr>
        <w:spacing w:after="120"/>
      </w:pPr>
      <w:r>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14:paraId="2A0522B6" w14:textId="77777777" w:rsidR="009F36E4" w:rsidRDefault="009F36E4" w:rsidP="0068054D">
      <w:pPr>
        <w:pStyle w:val="Alg4"/>
        <w:numPr>
          <w:ilvl w:val="0"/>
          <w:numId w:val="49"/>
        </w:numPr>
      </w:pPr>
      <w:r>
        <w:t>ReturnIfAbrupt(</w:t>
      </w:r>
      <w:r>
        <w:rPr>
          <w:i/>
          <w:iCs/>
        </w:rPr>
        <w:t>keys</w:t>
      </w:r>
      <w:r>
        <w:t>).</w:t>
      </w:r>
    </w:p>
    <w:p w14:paraId="2211679A" w14:textId="77777777" w:rsidR="009F36E4" w:rsidRDefault="009F36E4" w:rsidP="0068054D">
      <w:pPr>
        <w:pStyle w:val="Alg4"/>
        <w:numPr>
          <w:ilvl w:val="0"/>
          <w:numId w:val="49"/>
        </w:numPr>
      </w:pPr>
      <w:r>
        <w:t xml:space="preserve">Let </w:t>
      </w:r>
      <w:r w:rsidRPr="00375E9F">
        <w:rPr>
          <w:i/>
          <w:iCs/>
        </w:rPr>
        <w:t>pendingException</w:t>
      </w:r>
      <w:r>
        <w:t xml:space="preserve"> be </w:t>
      </w:r>
      <w:r>
        <w:rPr>
          <w:b/>
          <w:bCs/>
        </w:rPr>
        <w:t>undefined</w:t>
      </w:r>
      <w:r>
        <w:t>.</w:t>
      </w:r>
    </w:p>
    <w:p w14:paraId="10C03D5D" w14:textId="77777777" w:rsidR="009F36E4" w:rsidRDefault="009F36E4" w:rsidP="0068054D">
      <w:pPr>
        <w:pStyle w:val="Alg4"/>
        <w:numPr>
          <w:ilvl w:val="0"/>
          <w:numId w:val="49"/>
        </w:numPr>
      </w:pPr>
      <w:r>
        <w:lastRenderedPageBreak/>
        <w:t xml:space="preserve">If </w:t>
      </w:r>
      <w:r>
        <w:rPr>
          <w:i/>
          <w:iCs/>
        </w:rPr>
        <w:t>level</w:t>
      </w:r>
      <w:r>
        <w:t xml:space="preserve"> is </w:t>
      </w:r>
      <w:r w:rsidRPr="00F770B9">
        <w:t>"</w:t>
      </w:r>
      <w:r>
        <w:rPr>
          <w:rFonts w:ascii="Courier New" w:hAnsi="Courier New" w:cs="Courier New"/>
          <w:b/>
        </w:rPr>
        <w:t>sealed</w:t>
      </w:r>
      <w:r w:rsidRPr="00F770B9">
        <w:t>"</w:t>
      </w:r>
      <w:r>
        <w:t>, then</w:t>
      </w:r>
    </w:p>
    <w:p w14:paraId="39FED806" w14:textId="77777777" w:rsidR="009F36E4" w:rsidRDefault="009F36E4" w:rsidP="0068054D">
      <w:pPr>
        <w:pStyle w:val="Alg4"/>
        <w:numPr>
          <w:ilvl w:val="1"/>
          <w:numId w:val="49"/>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00B243B6" w14:textId="4075922C" w:rsidR="009F36E4" w:rsidRDefault="009F36E4" w:rsidP="0068054D">
      <w:pPr>
        <w:pStyle w:val="Alg4"/>
        <w:numPr>
          <w:ilvl w:val="2"/>
          <w:numId w:val="49"/>
        </w:numPr>
      </w:pPr>
      <w:r>
        <w:t xml:space="preserve">Let </w:t>
      </w:r>
      <w:r w:rsidRPr="00B33292">
        <w:rPr>
          <w:i/>
        </w:rPr>
        <w:t>status</w:t>
      </w:r>
      <w:r>
        <w:t xml:space="preserve"> be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14:paraId="51DC5550" w14:textId="77777777" w:rsidR="009F36E4" w:rsidRDefault="009F36E4" w:rsidP="0068054D">
      <w:pPr>
        <w:pStyle w:val="Alg4"/>
        <w:numPr>
          <w:ilvl w:val="2"/>
          <w:numId w:val="49"/>
        </w:numPr>
      </w:pPr>
      <w:r>
        <w:t xml:space="preserve">If </w:t>
      </w:r>
      <w:r>
        <w:rPr>
          <w:i/>
          <w:iCs/>
        </w:rPr>
        <w:t>status</w:t>
      </w:r>
      <w:r>
        <w:t xml:space="preserve"> is an abrupt completion, then</w:t>
      </w:r>
    </w:p>
    <w:p w14:paraId="0CC1C0BF" w14:textId="77777777" w:rsidR="009F36E4" w:rsidRDefault="009F36E4" w:rsidP="0068054D">
      <w:pPr>
        <w:pStyle w:val="Alg4"/>
        <w:numPr>
          <w:ilvl w:val="3"/>
          <w:numId w:val="49"/>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000C26CC" w14:textId="77777777" w:rsidR="009F36E4" w:rsidRDefault="009F36E4" w:rsidP="0068054D">
      <w:pPr>
        <w:pStyle w:val="Alg4"/>
        <w:numPr>
          <w:ilvl w:val="0"/>
          <w:numId w:val="49"/>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14:paraId="6D39178E" w14:textId="77777777" w:rsidR="009F36E4" w:rsidRPr="00E77497" w:rsidRDefault="009F36E4" w:rsidP="0068054D">
      <w:pPr>
        <w:pStyle w:val="Alg4"/>
        <w:numPr>
          <w:ilvl w:val="1"/>
          <w:numId w:val="49"/>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42498C50" w14:textId="77777777" w:rsidR="009F36E4" w:rsidRPr="00E77497" w:rsidRDefault="009F36E4" w:rsidP="0068054D">
      <w:pPr>
        <w:pStyle w:val="Alg4"/>
        <w:numPr>
          <w:ilvl w:val="2"/>
          <w:numId w:val="49"/>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1A98A591" w14:textId="77777777" w:rsidR="009F36E4" w:rsidRDefault="009F36E4" w:rsidP="0068054D">
      <w:pPr>
        <w:pStyle w:val="Alg4"/>
        <w:numPr>
          <w:ilvl w:val="2"/>
          <w:numId w:val="49"/>
        </w:numPr>
      </w:pPr>
      <w:r>
        <w:t xml:space="preserve">If </w:t>
      </w:r>
      <w:r>
        <w:rPr>
          <w:i/>
          <w:iCs/>
        </w:rPr>
        <w:t>status</w:t>
      </w:r>
      <w:r>
        <w:t xml:space="preserve"> is an abrupt completion, then</w:t>
      </w:r>
    </w:p>
    <w:p w14:paraId="6D14709B" w14:textId="77777777" w:rsidR="009F36E4" w:rsidRDefault="009F36E4" w:rsidP="0068054D">
      <w:pPr>
        <w:pStyle w:val="Alg4"/>
        <w:numPr>
          <w:ilvl w:val="3"/>
          <w:numId w:val="49"/>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4430EEB5" w14:textId="77777777" w:rsidR="009F36E4" w:rsidRDefault="009F36E4" w:rsidP="0068054D">
      <w:pPr>
        <w:pStyle w:val="Alg4"/>
        <w:numPr>
          <w:ilvl w:val="2"/>
          <w:numId w:val="49"/>
        </w:numPr>
      </w:pPr>
      <w:r>
        <w:t>Else,</w:t>
      </w:r>
    </w:p>
    <w:p w14:paraId="24426E19" w14:textId="77777777" w:rsidR="009F36E4" w:rsidRDefault="009F36E4" w:rsidP="0068054D">
      <w:pPr>
        <w:pStyle w:val="Alg4"/>
        <w:numPr>
          <w:ilvl w:val="3"/>
          <w:numId w:val="49"/>
        </w:numPr>
      </w:pPr>
      <w:r>
        <w:t xml:space="preserve">Let </w:t>
      </w:r>
      <w:r>
        <w:rPr>
          <w:i/>
          <w:iCs/>
        </w:rPr>
        <w:t>currentDesc</w:t>
      </w:r>
      <w:r>
        <w:t xml:space="preserve"> be </w:t>
      </w:r>
      <w:r>
        <w:rPr>
          <w:i/>
          <w:iCs/>
        </w:rPr>
        <w:t>status</w:t>
      </w:r>
      <w:r>
        <w:t>.[[value]].</w:t>
      </w:r>
    </w:p>
    <w:p w14:paraId="23866E7B" w14:textId="77777777" w:rsidR="009F36E4" w:rsidRDefault="009F36E4" w:rsidP="0068054D">
      <w:pPr>
        <w:pStyle w:val="Alg4"/>
        <w:numPr>
          <w:ilvl w:val="3"/>
          <w:numId w:val="49"/>
        </w:numPr>
      </w:pPr>
      <w:r>
        <w:t xml:space="preserve">If </w:t>
      </w:r>
      <w:r>
        <w:rPr>
          <w:i/>
          <w:iCs/>
        </w:rPr>
        <w:t>currentDesc</w:t>
      </w:r>
      <w:r w:rsidRPr="00182BC4">
        <w:t xml:space="preserve"> </w:t>
      </w:r>
      <w:r>
        <w:t xml:space="preserve">is not </w:t>
      </w:r>
      <w:r>
        <w:rPr>
          <w:b/>
          <w:bCs/>
        </w:rPr>
        <w:t>undefined</w:t>
      </w:r>
      <w:r>
        <w:t>, then</w:t>
      </w:r>
    </w:p>
    <w:p w14:paraId="77491D67" w14:textId="77777777" w:rsidR="009F36E4" w:rsidRDefault="009F36E4" w:rsidP="0068054D">
      <w:pPr>
        <w:pStyle w:val="Alg4"/>
        <w:numPr>
          <w:ilvl w:val="4"/>
          <w:numId w:val="49"/>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14:paraId="4AF9E583" w14:textId="77777777" w:rsidR="009F36E4" w:rsidRDefault="009F36E4" w:rsidP="0068054D">
      <w:pPr>
        <w:pStyle w:val="Alg4"/>
        <w:numPr>
          <w:ilvl w:val="5"/>
          <w:numId w:val="49"/>
        </w:numPr>
      </w:pPr>
      <w:r>
        <w:t xml:space="preserve">Let </w:t>
      </w:r>
      <w:r>
        <w:rPr>
          <w:i/>
          <w:iCs/>
        </w:rPr>
        <w:t>desc</w:t>
      </w:r>
      <w:r>
        <w:t xml:space="preserve"> be the PropertyDescriptor{[[Configurable]]: </w:t>
      </w:r>
      <w:r>
        <w:rPr>
          <w:b/>
          <w:bCs/>
        </w:rPr>
        <w:t>false</w:t>
      </w:r>
      <w:r>
        <w:t>}.</w:t>
      </w:r>
    </w:p>
    <w:p w14:paraId="6FE6BE69" w14:textId="77777777" w:rsidR="009F36E4" w:rsidRPr="00E77497" w:rsidRDefault="009F36E4" w:rsidP="0068054D">
      <w:pPr>
        <w:pStyle w:val="Alg4"/>
        <w:numPr>
          <w:ilvl w:val="4"/>
          <w:numId w:val="49"/>
        </w:numPr>
      </w:pPr>
      <w:r>
        <w:t xml:space="preserve">Else, </w:t>
      </w:r>
    </w:p>
    <w:p w14:paraId="0223AA99" w14:textId="77777777" w:rsidR="009F36E4" w:rsidRPr="00E77497" w:rsidRDefault="009F36E4" w:rsidP="0068054D">
      <w:pPr>
        <w:pStyle w:val="Alg4"/>
        <w:numPr>
          <w:ilvl w:val="5"/>
          <w:numId w:val="49"/>
        </w:numPr>
      </w:pPr>
      <w:r>
        <w:t xml:space="preserve">Let </w:t>
      </w:r>
      <w:r>
        <w:rPr>
          <w:i/>
          <w:iCs/>
        </w:rPr>
        <w:t>desc</w:t>
      </w:r>
      <w:r>
        <w:t xml:space="preserve"> be the PropertyDescriptor { [[Configurable]]: </w:t>
      </w:r>
      <w:r>
        <w:rPr>
          <w:b/>
          <w:bCs/>
        </w:rPr>
        <w:t>false</w:t>
      </w:r>
      <w:r>
        <w:t xml:space="preserve">, [[Writable]]: </w:t>
      </w:r>
      <w:r>
        <w:rPr>
          <w:b/>
          <w:bCs/>
        </w:rPr>
        <w:t>false</w:t>
      </w:r>
      <w:r>
        <w:t xml:space="preserve"> }.</w:t>
      </w:r>
    </w:p>
    <w:p w14:paraId="2D546B27" w14:textId="79758736" w:rsidR="009F36E4" w:rsidRDefault="009F36E4" w:rsidP="0068054D">
      <w:pPr>
        <w:pStyle w:val="Alg4"/>
        <w:numPr>
          <w:ilvl w:val="4"/>
          <w:numId w:val="49"/>
        </w:numPr>
      </w:pPr>
      <w:r>
        <w:t xml:space="preserve">Let </w:t>
      </w:r>
      <w:r w:rsidRPr="00B33292">
        <w:rPr>
          <w:i/>
        </w:rPr>
        <w:t>status</w:t>
      </w:r>
      <w:r>
        <w:t xml:space="preserve"> be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14:paraId="1A9F7A29" w14:textId="77777777" w:rsidR="009F36E4" w:rsidRDefault="009F36E4" w:rsidP="0068054D">
      <w:pPr>
        <w:pStyle w:val="Alg4"/>
        <w:numPr>
          <w:ilvl w:val="4"/>
          <w:numId w:val="49"/>
        </w:numPr>
      </w:pPr>
      <w:r>
        <w:t xml:space="preserve">If </w:t>
      </w:r>
      <w:r>
        <w:rPr>
          <w:i/>
          <w:iCs/>
        </w:rPr>
        <w:t>status</w:t>
      </w:r>
      <w:r>
        <w:t xml:space="preserve"> is an abrupt completion, then</w:t>
      </w:r>
    </w:p>
    <w:p w14:paraId="731E29D8" w14:textId="77777777" w:rsidR="009F36E4" w:rsidRDefault="009F36E4" w:rsidP="0068054D">
      <w:pPr>
        <w:pStyle w:val="Alg4"/>
        <w:numPr>
          <w:ilvl w:val="5"/>
          <w:numId w:val="49"/>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67383116" w14:textId="77777777" w:rsidR="009F36E4" w:rsidRDefault="009F36E4" w:rsidP="0068054D">
      <w:pPr>
        <w:pStyle w:val="Alg4"/>
        <w:numPr>
          <w:ilvl w:val="0"/>
          <w:numId w:val="49"/>
        </w:numPr>
      </w:pPr>
      <w:r>
        <w:t xml:space="preserve">If </w:t>
      </w:r>
      <w:r>
        <w:rPr>
          <w:i/>
          <w:iCs/>
        </w:rPr>
        <w:t>pendingException</w:t>
      </w:r>
      <w:r>
        <w:t xml:space="preserve"> is not </w:t>
      </w:r>
      <w:r>
        <w:rPr>
          <w:b/>
          <w:bCs/>
        </w:rPr>
        <w:t>undefined</w:t>
      </w:r>
      <w:r>
        <w:t xml:space="preserve">, then return </w:t>
      </w:r>
      <w:r>
        <w:rPr>
          <w:i/>
          <w:iCs/>
        </w:rPr>
        <w:t>pendingException</w:t>
      </w:r>
      <w:r>
        <w:t>.</w:t>
      </w:r>
    </w:p>
    <w:p w14:paraId="71C00F4D" w14:textId="77777777" w:rsidR="009F36E4" w:rsidRPr="00E77497" w:rsidRDefault="009F36E4" w:rsidP="0068054D">
      <w:pPr>
        <w:pStyle w:val="Alg4"/>
        <w:numPr>
          <w:ilvl w:val="0"/>
          <w:numId w:val="49"/>
        </w:numPr>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14:paraId="7017F5E8" w14:textId="77777777" w:rsidR="009F36E4" w:rsidRDefault="009F36E4" w:rsidP="009F36E4">
      <w:pPr>
        <w:pStyle w:val="Heading3"/>
      </w:pPr>
      <w:bookmarkStart w:id="480" w:name="_Toc370745201"/>
      <w:bookmarkStart w:id="481" w:name="_Toc384480939"/>
      <w:r w:rsidRPr="00EA00A5">
        <w:t>TestIntegrityLevel</w:t>
      </w:r>
      <w:r w:rsidRPr="00EA00A5" w:rsidDel="00EA00A5">
        <w:t xml:space="preserve"> </w:t>
      </w:r>
      <w:r>
        <w:t>(O, level)</w:t>
      </w:r>
      <w:bookmarkEnd w:id="480"/>
      <w:bookmarkEnd w:id="481"/>
    </w:p>
    <w:p w14:paraId="6241A5B6" w14:textId="77777777" w:rsidR="009F36E4" w:rsidRPr="00E77497" w:rsidRDefault="009F36E4" w:rsidP="009F36E4">
      <w:pPr>
        <w:pStyle w:val="normalbefore"/>
      </w:pPr>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14:paraId="0B7F2EA2" w14:textId="77777777" w:rsidR="009F36E4" w:rsidRDefault="009F36E4" w:rsidP="0068054D">
      <w:pPr>
        <w:pStyle w:val="Alg4"/>
        <w:numPr>
          <w:ilvl w:val="0"/>
          <w:numId w:val="51"/>
        </w:numPr>
        <w:spacing w:after="120"/>
      </w:pPr>
      <w:r>
        <w:t>Assert: Type(</w:t>
      </w:r>
      <w:r>
        <w:rPr>
          <w:i/>
          <w:iCs/>
        </w:rPr>
        <w:t>O</w:t>
      </w:r>
      <w:r>
        <w:t>) is Object.</w:t>
      </w:r>
    </w:p>
    <w:p w14:paraId="292CA577" w14:textId="77777777" w:rsidR="009F36E4" w:rsidRDefault="009F36E4" w:rsidP="0068054D">
      <w:pPr>
        <w:pStyle w:val="Alg4"/>
        <w:numPr>
          <w:ilvl w:val="0"/>
          <w:numId w:val="51"/>
        </w:numPr>
        <w:spacing w:after="120"/>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30D48AF1" w14:textId="6AB96C12" w:rsidR="009F36E4" w:rsidRDefault="009F36E4" w:rsidP="0068054D">
      <w:pPr>
        <w:pStyle w:val="Alg4"/>
        <w:numPr>
          <w:ilvl w:val="0"/>
          <w:numId w:val="51"/>
        </w:numPr>
        <w:spacing w:after="120"/>
      </w:pPr>
      <w:r>
        <w:t xml:space="preserve">Let </w:t>
      </w:r>
      <w:r>
        <w:rPr>
          <w:i/>
          <w:iCs/>
        </w:rPr>
        <w:t>status</w:t>
      </w:r>
      <w:r>
        <w:t xml:space="preserve"> be Is</w:t>
      </w:r>
      <w:r w:rsidRPr="00E77497">
        <w:t>Extensible</w:t>
      </w:r>
      <w:r>
        <w:t>(</w:t>
      </w:r>
      <w:r w:rsidRPr="00E77497">
        <w:rPr>
          <w:i/>
        </w:rPr>
        <w:t>O</w:t>
      </w:r>
      <w:r>
        <w:rPr>
          <w:iCs/>
        </w:rPr>
        <w:t>).</w:t>
      </w:r>
    </w:p>
    <w:p w14:paraId="64E308AE" w14:textId="77777777" w:rsidR="009F36E4" w:rsidRDefault="009F36E4" w:rsidP="0068054D">
      <w:pPr>
        <w:pStyle w:val="Alg4"/>
        <w:numPr>
          <w:ilvl w:val="0"/>
          <w:numId w:val="51"/>
        </w:numPr>
      </w:pPr>
      <w:r>
        <w:t>ReturnIfAbrupt(</w:t>
      </w:r>
      <w:r>
        <w:rPr>
          <w:i/>
          <w:iCs/>
        </w:rPr>
        <w:t>status</w:t>
      </w:r>
      <w:r>
        <w:t>).</w:t>
      </w:r>
    </w:p>
    <w:p w14:paraId="74D0DFD6" w14:textId="77777777" w:rsidR="009F36E4" w:rsidRDefault="009F36E4" w:rsidP="0068054D">
      <w:pPr>
        <w:pStyle w:val="Alg4"/>
        <w:numPr>
          <w:ilvl w:val="0"/>
          <w:numId w:val="51"/>
        </w:numPr>
        <w:spacing w:after="120"/>
      </w:pPr>
      <w:r>
        <w:t xml:space="preserve">If </w:t>
      </w:r>
      <w:r>
        <w:rPr>
          <w:i/>
          <w:iCs/>
        </w:rPr>
        <w:t>status</w:t>
      </w:r>
      <w:r>
        <w:t xml:space="preserve"> is </w:t>
      </w:r>
      <w:r>
        <w:rPr>
          <w:b/>
          <w:bCs/>
        </w:rPr>
        <w:t>true</w:t>
      </w:r>
      <w:r>
        <w:t xml:space="preserve">, then return </w:t>
      </w:r>
      <w:r>
        <w:rPr>
          <w:b/>
          <w:bCs/>
        </w:rPr>
        <w:t>false</w:t>
      </w:r>
    </w:p>
    <w:p w14:paraId="0C2812C6" w14:textId="77777777" w:rsidR="009F36E4" w:rsidRDefault="009F36E4" w:rsidP="0068054D">
      <w:pPr>
        <w:pStyle w:val="Alg4"/>
        <w:numPr>
          <w:ilvl w:val="0"/>
          <w:numId w:val="51"/>
        </w:numPr>
        <w:spacing w:after="120"/>
      </w:pPr>
      <w:r w:rsidRPr="00176804">
        <w:rPr>
          <w:rFonts w:ascii="Arial" w:hAnsi="Arial" w:cs="Arial"/>
          <w:sz w:val="18"/>
          <w:szCs w:val="18"/>
        </w:rPr>
        <w:t>NOTE  If the object is extensible, none of its properties are examined.</w:t>
      </w:r>
    </w:p>
    <w:p w14:paraId="7864FD7C" w14:textId="77777777" w:rsidR="009F36E4" w:rsidRDefault="009F36E4" w:rsidP="0068054D">
      <w:pPr>
        <w:pStyle w:val="Alg4"/>
        <w:numPr>
          <w:ilvl w:val="0"/>
          <w:numId w:val="51"/>
        </w:numPr>
        <w:spacing w:after="120"/>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14:paraId="555D69CB" w14:textId="77777777" w:rsidR="009F36E4" w:rsidRDefault="009F36E4" w:rsidP="0068054D">
      <w:pPr>
        <w:pStyle w:val="Alg4"/>
        <w:numPr>
          <w:ilvl w:val="0"/>
          <w:numId w:val="51"/>
        </w:numPr>
      </w:pPr>
      <w:r>
        <w:t>ReturnIfAbrupt(</w:t>
      </w:r>
      <w:r>
        <w:rPr>
          <w:i/>
          <w:iCs/>
        </w:rPr>
        <w:t>keys</w:t>
      </w:r>
      <w:r>
        <w:t>).</w:t>
      </w:r>
    </w:p>
    <w:p w14:paraId="7BB07260" w14:textId="77777777" w:rsidR="009F36E4" w:rsidRDefault="009F36E4" w:rsidP="0068054D">
      <w:pPr>
        <w:pStyle w:val="Alg4"/>
        <w:numPr>
          <w:ilvl w:val="0"/>
          <w:numId w:val="51"/>
        </w:numPr>
      </w:pPr>
      <w:r>
        <w:t xml:space="preserve">Let </w:t>
      </w:r>
      <w:r w:rsidRPr="00375E9F">
        <w:rPr>
          <w:i/>
          <w:iCs/>
        </w:rPr>
        <w:t>pendingException</w:t>
      </w:r>
      <w:r>
        <w:t xml:space="preserve"> be </w:t>
      </w:r>
      <w:r>
        <w:rPr>
          <w:b/>
          <w:bCs/>
        </w:rPr>
        <w:t>undefined</w:t>
      </w:r>
      <w:r>
        <w:t>.</w:t>
      </w:r>
    </w:p>
    <w:p w14:paraId="3B20C0B7" w14:textId="77777777" w:rsidR="009F36E4" w:rsidRDefault="009F36E4" w:rsidP="0068054D">
      <w:pPr>
        <w:pStyle w:val="Alg4"/>
        <w:numPr>
          <w:ilvl w:val="0"/>
          <w:numId w:val="51"/>
        </w:numPr>
      </w:pPr>
      <w:r>
        <w:t xml:space="preserve">Let </w:t>
      </w:r>
      <w:r w:rsidRPr="00751C24">
        <w:rPr>
          <w:i/>
          <w:iCs/>
        </w:rPr>
        <w:t>configurable</w:t>
      </w:r>
      <w:r>
        <w:t xml:space="preserve"> be </w:t>
      </w:r>
      <w:r>
        <w:rPr>
          <w:b/>
          <w:bCs/>
        </w:rPr>
        <w:t>false</w:t>
      </w:r>
      <w:r>
        <w:t>.</w:t>
      </w:r>
    </w:p>
    <w:p w14:paraId="728DFF6C" w14:textId="77777777" w:rsidR="009F36E4" w:rsidRDefault="009F36E4" w:rsidP="0068054D">
      <w:pPr>
        <w:pStyle w:val="Alg4"/>
        <w:numPr>
          <w:ilvl w:val="0"/>
          <w:numId w:val="51"/>
        </w:numPr>
      </w:pPr>
      <w:r>
        <w:t xml:space="preserve">Let </w:t>
      </w:r>
      <w:r>
        <w:rPr>
          <w:i/>
          <w:iCs/>
        </w:rPr>
        <w:t>writable</w:t>
      </w:r>
      <w:r>
        <w:t xml:space="preserve"> be </w:t>
      </w:r>
      <w:r>
        <w:rPr>
          <w:b/>
          <w:bCs/>
        </w:rPr>
        <w:t>false</w:t>
      </w:r>
      <w:r>
        <w:t>.</w:t>
      </w:r>
    </w:p>
    <w:p w14:paraId="4C8CD55C" w14:textId="77777777" w:rsidR="009F36E4" w:rsidRPr="00E77497" w:rsidRDefault="009F36E4" w:rsidP="0068054D">
      <w:pPr>
        <w:pStyle w:val="Alg4"/>
        <w:numPr>
          <w:ilvl w:val="0"/>
          <w:numId w:val="51"/>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51E1FF77" w14:textId="77777777" w:rsidR="009F36E4" w:rsidRPr="00E77497" w:rsidRDefault="009F36E4" w:rsidP="0068054D">
      <w:pPr>
        <w:pStyle w:val="Alg4"/>
        <w:numPr>
          <w:ilvl w:val="1"/>
          <w:numId w:val="51"/>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66125849" w14:textId="77777777" w:rsidR="009F36E4" w:rsidRDefault="009F36E4" w:rsidP="0068054D">
      <w:pPr>
        <w:pStyle w:val="Alg4"/>
        <w:numPr>
          <w:ilvl w:val="1"/>
          <w:numId w:val="51"/>
        </w:numPr>
      </w:pPr>
      <w:r>
        <w:t xml:space="preserve">If </w:t>
      </w:r>
      <w:r>
        <w:rPr>
          <w:i/>
          <w:iCs/>
        </w:rPr>
        <w:t>status</w:t>
      </w:r>
      <w:r>
        <w:t xml:space="preserve"> is an abrupt completion, then</w:t>
      </w:r>
    </w:p>
    <w:p w14:paraId="68D1E37A" w14:textId="77777777" w:rsidR="009F36E4" w:rsidRDefault="009F36E4" w:rsidP="0068054D">
      <w:pPr>
        <w:pStyle w:val="Alg4"/>
        <w:numPr>
          <w:ilvl w:val="2"/>
          <w:numId w:val="51"/>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57109BEE" w14:textId="77777777" w:rsidR="009F36E4" w:rsidRDefault="009F36E4" w:rsidP="0068054D">
      <w:pPr>
        <w:pStyle w:val="Alg4"/>
        <w:numPr>
          <w:ilvl w:val="2"/>
          <w:numId w:val="51"/>
        </w:numPr>
      </w:pPr>
      <w:r>
        <w:t xml:space="preserve">Let </w:t>
      </w:r>
      <w:r w:rsidRPr="00751C24">
        <w:rPr>
          <w:i/>
          <w:iCs/>
        </w:rPr>
        <w:t>configurable</w:t>
      </w:r>
      <w:r>
        <w:t xml:space="preserve"> be </w:t>
      </w:r>
      <w:r>
        <w:rPr>
          <w:b/>
          <w:bCs/>
        </w:rPr>
        <w:t>true</w:t>
      </w:r>
      <w:r>
        <w:t>.</w:t>
      </w:r>
    </w:p>
    <w:p w14:paraId="333AE6C8" w14:textId="77777777" w:rsidR="009F36E4" w:rsidRDefault="009F36E4" w:rsidP="0068054D">
      <w:pPr>
        <w:pStyle w:val="Alg4"/>
        <w:numPr>
          <w:ilvl w:val="1"/>
          <w:numId w:val="51"/>
        </w:numPr>
      </w:pPr>
      <w:r>
        <w:t>Else,</w:t>
      </w:r>
    </w:p>
    <w:p w14:paraId="75B46104" w14:textId="77777777" w:rsidR="009F36E4" w:rsidRDefault="009F36E4" w:rsidP="0068054D">
      <w:pPr>
        <w:pStyle w:val="Alg4"/>
        <w:numPr>
          <w:ilvl w:val="2"/>
          <w:numId w:val="51"/>
        </w:numPr>
      </w:pPr>
      <w:r>
        <w:t xml:space="preserve">Let </w:t>
      </w:r>
      <w:r>
        <w:rPr>
          <w:i/>
          <w:iCs/>
        </w:rPr>
        <w:t>currentDesc</w:t>
      </w:r>
      <w:r>
        <w:t xml:space="preserve"> be </w:t>
      </w:r>
      <w:r>
        <w:rPr>
          <w:i/>
          <w:iCs/>
        </w:rPr>
        <w:t>status</w:t>
      </w:r>
      <w:r>
        <w:t>.[[value]].</w:t>
      </w:r>
    </w:p>
    <w:p w14:paraId="23FAD8E8" w14:textId="77777777" w:rsidR="009F36E4" w:rsidRDefault="009F36E4" w:rsidP="0068054D">
      <w:pPr>
        <w:pStyle w:val="Alg4"/>
        <w:numPr>
          <w:ilvl w:val="2"/>
          <w:numId w:val="51"/>
        </w:numPr>
      </w:pPr>
      <w:r>
        <w:t xml:space="preserve">If </w:t>
      </w:r>
      <w:r>
        <w:rPr>
          <w:i/>
          <w:iCs/>
        </w:rPr>
        <w:t>currentDesc</w:t>
      </w:r>
      <w:r w:rsidRPr="00182BC4">
        <w:t xml:space="preserve"> </w:t>
      </w:r>
      <w:r>
        <w:t xml:space="preserve">is not </w:t>
      </w:r>
      <w:r>
        <w:rPr>
          <w:b/>
          <w:bCs/>
        </w:rPr>
        <w:t>undefined</w:t>
      </w:r>
      <w:r>
        <w:t>, then</w:t>
      </w:r>
    </w:p>
    <w:p w14:paraId="695FF8E5" w14:textId="77777777" w:rsidR="009F36E4" w:rsidRDefault="009F36E4" w:rsidP="0068054D">
      <w:pPr>
        <w:pStyle w:val="Alg4"/>
        <w:numPr>
          <w:ilvl w:val="3"/>
          <w:numId w:val="51"/>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14:paraId="21DC675F" w14:textId="77777777" w:rsidR="009F36E4" w:rsidRDefault="009F36E4" w:rsidP="0068054D">
      <w:pPr>
        <w:pStyle w:val="Alg4"/>
        <w:numPr>
          <w:ilvl w:val="3"/>
          <w:numId w:val="51"/>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14:paraId="1F767CDB" w14:textId="77777777" w:rsidR="009F36E4" w:rsidRDefault="009F36E4" w:rsidP="0068054D">
      <w:pPr>
        <w:pStyle w:val="Alg4"/>
        <w:numPr>
          <w:ilvl w:val="4"/>
          <w:numId w:val="51"/>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14:paraId="1FA0B321" w14:textId="77777777" w:rsidR="009F36E4" w:rsidRDefault="009F36E4" w:rsidP="0068054D">
      <w:pPr>
        <w:pStyle w:val="Alg4"/>
        <w:numPr>
          <w:ilvl w:val="0"/>
          <w:numId w:val="51"/>
        </w:numPr>
      </w:pPr>
      <w:r>
        <w:t xml:space="preserve">If </w:t>
      </w:r>
      <w:r>
        <w:rPr>
          <w:i/>
          <w:iCs/>
        </w:rPr>
        <w:t>pendingException</w:t>
      </w:r>
      <w:r>
        <w:t xml:space="preserve"> is not </w:t>
      </w:r>
      <w:r>
        <w:rPr>
          <w:b/>
          <w:bCs/>
        </w:rPr>
        <w:t>undefined</w:t>
      </w:r>
      <w:r>
        <w:t xml:space="preserve">, then return </w:t>
      </w:r>
      <w:r>
        <w:rPr>
          <w:i/>
          <w:iCs/>
        </w:rPr>
        <w:t>pendingException</w:t>
      </w:r>
      <w:r>
        <w:t>.</w:t>
      </w:r>
    </w:p>
    <w:p w14:paraId="7304BD18" w14:textId="77777777" w:rsidR="009F36E4" w:rsidRDefault="009F36E4" w:rsidP="0068054D">
      <w:pPr>
        <w:pStyle w:val="Alg4"/>
        <w:numPr>
          <w:ilvl w:val="0"/>
          <w:numId w:val="51"/>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14:paraId="17D74632" w14:textId="77777777" w:rsidR="009F36E4" w:rsidRDefault="009F36E4" w:rsidP="0068054D">
      <w:pPr>
        <w:pStyle w:val="Alg4"/>
        <w:numPr>
          <w:ilvl w:val="0"/>
          <w:numId w:val="51"/>
        </w:numPr>
      </w:pPr>
      <w:r>
        <w:lastRenderedPageBreak/>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14:paraId="38ACA509" w14:textId="77777777" w:rsidR="009F36E4" w:rsidRPr="00E77497" w:rsidRDefault="009F36E4" w:rsidP="0068054D">
      <w:pPr>
        <w:pStyle w:val="Alg4"/>
        <w:numPr>
          <w:ilvl w:val="0"/>
          <w:numId w:val="51"/>
        </w:numPr>
      </w:pPr>
      <w:r>
        <w:t xml:space="preserve">Return </w:t>
      </w:r>
      <w:r w:rsidRPr="006E7D6A">
        <w:rPr>
          <w:b/>
          <w:bCs/>
        </w:rPr>
        <w:t>true</w:t>
      </w:r>
      <w:r w:rsidRPr="00E77497">
        <w:t>.</w:t>
      </w:r>
    </w:p>
    <w:p w14:paraId="52441EF0" w14:textId="77777777" w:rsidR="009F36E4" w:rsidRDefault="009F36E4" w:rsidP="009F36E4">
      <w:pPr>
        <w:pStyle w:val="Heading3"/>
      </w:pPr>
      <w:bookmarkStart w:id="482" w:name="_Toc370745202"/>
      <w:bookmarkStart w:id="483" w:name="_Toc384480940"/>
      <w:r>
        <w:t>CreateArrayFromList (elements)</w:t>
      </w:r>
      <w:bookmarkEnd w:id="482"/>
      <w:bookmarkEnd w:id="483"/>
    </w:p>
    <w:p w14:paraId="1A63C0C5" w14:textId="77777777" w:rsidR="009F36E4" w:rsidRPr="00E77497" w:rsidRDefault="009F36E4" w:rsidP="009F36E4">
      <w:pPr>
        <w:pStyle w:val="normalbefore"/>
      </w:pPr>
      <w:r>
        <w:t xml:space="preserve">The abstract operation </w:t>
      </w:r>
      <w:r>
        <w:rPr>
          <w:rFonts w:ascii="Times New Roman" w:hAnsi="Times New Roman"/>
        </w:rPr>
        <w:t>CreateArrayFromList</w:t>
      </w:r>
      <w:r>
        <w:t xml:space="preserve"> is used to create an Array object whose elements are provided by a List. This abstract operation performs</w:t>
      </w:r>
      <w:r w:rsidRPr="00E77497">
        <w:t xml:space="preserve"> the following steps:</w:t>
      </w:r>
    </w:p>
    <w:p w14:paraId="7FE70866" w14:textId="77777777" w:rsidR="009F36E4" w:rsidRDefault="009F36E4" w:rsidP="0068054D">
      <w:pPr>
        <w:pStyle w:val="Alg4"/>
        <w:numPr>
          <w:ilvl w:val="0"/>
          <w:numId w:val="50"/>
        </w:numPr>
      </w:pPr>
      <w:r>
        <w:t xml:space="preserve">Assert: </w:t>
      </w:r>
      <w:r>
        <w:rPr>
          <w:i/>
          <w:iCs/>
        </w:rPr>
        <w:t>elements</w:t>
      </w:r>
      <w:r>
        <w:t xml:space="preserve"> is a List whose elements are all ECMAScript language values.</w:t>
      </w:r>
    </w:p>
    <w:p w14:paraId="5D3A3228" w14:textId="55C8E587" w:rsidR="009F36E4" w:rsidRPr="00E77497" w:rsidRDefault="009F36E4" w:rsidP="0068054D">
      <w:pPr>
        <w:pStyle w:val="Alg4"/>
        <w:numPr>
          <w:ilvl w:val="0"/>
          <w:numId w:val="50"/>
        </w:numPr>
      </w:pPr>
      <w:r w:rsidRPr="00E77497">
        <w:t xml:space="preserve">Let </w:t>
      </w:r>
      <w:r w:rsidRPr="00E77497">
        <w:rPr>
          <w:i/>
        </w:rPr>
        <w:t xml:space="preserve">array </w:t>
      </w:r>
      <w:r>
        <w:t>ArrayCreate</w:t>
      </w:r>
      <w:r w:rsidR="00392EEE">
        <w:t>(0)</w:t>
      </w:r>
      <w:r>
        <w:t xml:space="preserve"> (see </w:t>
      </w:r>
      <w:r>
        <w:fldChar w:fldCharType="begin"/>
      </w:r>
      <w:r>
        <w:instrText xml:space="preserve"> REF _Ref376338015 \r \h </w:instrText>
      </w:r>
      <w:r>
        <w:fldChar w:fldCharType="separate"/>
      </w:r>
      <w:r w:rsidR="00281431">
        <w:t>9.4.2.2</w:t>
      </w:r>
      <w:r>
        <w:fldChar w:fldCharType="end"/>
      </w:r>
      <w:r>
        <w:t>)</w:t>
      </w:r>
      <w:r w:rsidRPr="00E77497">
        <w:t>.</w:t>
      </w:r>
    </w:p>
    <w:p w14:paraId="1CA3012D" w14:textId="77777777" w:rsidR="009F36E4" w:rsidRPr="00E77497" w:rsidRDefault="009F36E4" w:rsidP="0068054D">
      <w:pPr>
        <w:pStyle w:val="Alg4"/>
        <w:numPr>
          <w:ilvl w:val="0"/>
          <w:numId w:val="50"/>
        </w:numPr>
      </w:pPr>
      <w:r w:rsidRPr="00E77497">
        <w:t xml:space="preserve">Let </w:t>
      </w:r>
      <w:r w:rsidRPr="00E77497">
        <w:rPr>
          <w:i/>
        </w:rPr>
        <w:t>n</w:t>
      </w:r>
      <w:r w:rsidRPr="00E77497">
        <w:t xml:space="preserve"> be 0.</w:t>
      </w:r>
    </w:p>
    <w:p w14:paraId="3470CA41" w14:textId="77777777" w:rsidR="009F36E4" w:rsidRPr="00E77497" w:rsidRDefault="009F36E4" w:rsidP="0068054D">
      <w:pPr>
        <w:pStyle w:val="Alg4"/>
        <w:numPr>
          <w:ilvl w:val="0"/>
          <w:numId w:val="50"/>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14:paraId="660BEE36" w14:textId="77777777" w:rsidR="009F36E4" w:rsidRPr="00E77497" w:rsidRDefault="009F36E4" w:rsidP="0068054D">
      <w:pPr>
        <w:pStyle w:val="Alg4"/>
        <w:numPr>
          <w:ilvl w:val="1"/>
          <w:numId w:val="50"/>
        </w:numPr>
        <w:tabs>
          <w:tab w:val="left" w:pos="1701"/>
        </w:tabs>
      </w:pPr>
      <w:r>
        <w:t xml:space="preserve">Let </w:t>
      </w:r>
      <w:r>
        <w:rPr>
          <w:i/>
          <w:iCs/>
        </w:rPr>
        <w:t>status</w:t>
      </w:r>
      <w:r>
        <w:t xml:space="preserve"> be the result of</w:t>
      </w:r>
      <w:r w:rsidRPr="00E77497">
        <w:t xml:space="preserve"> </w:t>
      </w:r>
      <w:r>
        <w:t>CreateDataProperty(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14:paraId="72BE7C35" w14:textId="77777777" w:rsidR="009F36E4" w:rsidRDefault="009F36E4" w:rsidP="0068054D">
      <w:pPr>
        <w:pStyle w:val="Alg4"/>
        <w:numPr>
          <w:ilvl w:val="1"/>
          <w:numId w:val="50"/>
        </w:numPr>
        <w:tabs>
          <w:tab w:val="left" w:pos="1701"/>
        </w:tabs>
      </w:pPr>
      <w:r>
        <w:t xml:space="preserve">Assert:  </w:t>
      </w:r>
      <w:r>
        <w:rPr>
          <w:i/>
          <w:iCs/>
        </w:rPr>
        <w:t>status</w:t>
      </w:r>
      <w:r>
        <w:t xml:space="preserve"> is </w:t>
      </w:r>
      <w:r>
        <w:rPr>
          <w:b/>
          <w:bCs/>
        </w:rPr>
        <w:t>true</w:t>
      </w:r>
      <w:r>
        <w:t>.</w:t>
      </w:r>
    </w:p>
    <w:p w14:paraId="10B0015B" w14:textId="77777777" w:rsidR="009F36E4" w:rsidRPr="00E77497" w:rsidRDefault="009F36E4" w:rsidP="0068054D">
      <w:pPr>
        <w:pStyle w:val="Alg4"/>
        <w:numPr>
          <w:ilvl w:val="1"/>
          <w:numId w:val="50"/>
        </w:numPr>
        <w:tabs>
          <w:tab w:val="left" w:pos="1701"/>
        </w:tabs>
      </w:pPr>
      <w:r w:rsidRPr="00E77497">
        <w:t xml:space="preserve">Increment </w:t>
      </w:r>
      <w:r w:rsidRPr="00E77497">
        <w:rPr>
          <w:i/>
        </w:rPr>
        <w:t>n</w:t>
      </w:r>
      <w:r w:rsidRPr="00E77497">
        <w:t xml:space="preserve"> by 1.</w:t>
      </w:r>
    </w:p>
    <w:p w14:paraId="4B30BC86" w14:textId="77777777" w:rsidR="009F36E4" w:rsidRPr="00E77497" w:rsidRDefault="009F36E4" w:rsidP="0068054D">
      <w:pPr>
        <w:pStyle w:val="Alg4"/>
        <w:numPr>
          <w:ilvl w:val="0"/>
          <w:numId w:val="50"/>
        </w:numPr>
      </w:pPr>
      <w:r w:rsidRPr="00E77497">
        <w:t xml:space="preserve">Return </w:t>
      </w:r>
      <w:r w:rsidRPr="00E77497">
        <w:rPr>
          <w:i/>
        </w:rPr>
        <w:t>array</w:t>
      </w:r>
      <w:r w:rsidRPr="00E77497">
        <w:t>.</w:t>
      </w:r>
    </w:p>
    <w:p w14:paraId="27BD50ED" w14:textId="77777777" w:rsidR="009F36E4" w:rsidRDefault="009F36E4" w:rsidP="009F36E4">
      <w:pPr>
        <w:pStyle w:val="Heading3"/>
      </w:pPr>
      <w:bookmarkStart w:id="484" w:name="_Toc370745203"/>
      <w:bookmarkStart w:id="485" w:name="_Toc384480941"/>
      <w:r>
        <w:t>CreateListFromArrayLike (obj)</w:t>
      </w:r>
      <w:bookmarkEnd w:id="484"/>
      <w:bookmarkEnd w:id="485"/>
    </w:p>
    <w:p w14:paraId="24D64B52" w14:textId="77777777" w:rsidR="009F36E4" w:rsidRPr="00E77497" w:rsidRDefault="009F36E4" w:rsidP="009F36E4">
      <w:pPr>
        <w:pStyle w:val="normalbefore"/>
      </w:pPr>
      <w:r>
        <w:t xml:space="preserve">The abstract operation </w:t>
      </w:r>
      <w:r w:rsidRPr="00CF30F3">
        <w:rPr>
          <w:rFonts w:ascii="Times New Roman" w:hAnsi="Times New Roman"/>
        </w:rPr>
        <w:t xml:space="preserve">CreateListFromArrayLike </w:t>
      </w:r>
      <w:r>
        <w:t>is used to create a List value whose elements are provided by the indexed properties of an array-like object. This abstract operation performs</w:t>
      </w:r>
      <w:r w:rsidRPr="00E77497">
        <w:t xml:space="preserve"> the following steps:</w:t>
      </w:r>
    </w:p>
    <w:p w14:paraId="4C145D9C" w14:textId="77777777" w:rsidR="009F36E4" w:rsidRPr="00E77497" w:rsidRDefault="009F36E4" w:rsidP="0068054D">
      <w:pPr>
        <w:pStyle w:val="Alg4"/>
        <w:numPr>
          <w:ilvl w:val="0"/>
          <w:numId w:val="65"/>
        </w:numPr>
      </w:pPr>
      <w:r w:rsidRPr="00E77497">
        <w:t>If Type(</w:t>
      </w:r>
      <w:r w:rsidRPr="007B724C">
        <w:rPr>
          <w:i/>
        </w:rPr>
        <w:t>obj</w:t>
      </w:r>
      <w:r w:rsidRPr="00E77497">
        <w:t xml:space="preserve">) is not Object, then throw a </w:t>
      </w:r>
      <w:r w:rsidRPr="007B724C">
        <w:rPr>
          <w:b/>
        </w:rPr>
        <w:t>TypeError</w:t>
      </w:r>
      <w:r w:rsidRPr="00E77497">
        <w:t xml:space="preserve"> exception.</w:t>
      </w:r>
    </w:p>
    <w:p w14:paraId="4457F4D3" w14:textId="171A5612" w:rsidR="009F36E4" w:rsidRPr="00E77497" w:rsidRDefault="009F36E4" w:rsidP="0068054D">
      <w:pPr>
        <w:pStyle w:val="Alg4"/>
        <w:numPr>
          <w:ilvl w:val="0"/>
          <w:numId w:val="65"/>
        </w:numPr>
      </w:pPr>
      <w:r w:rsidRPr="00E77497">
        <w:t xml:space="preserve">Let </w:t>
      </w:r>
      <w:r w:rsidRPr="007B724C">
        <w:rPr>
          <w:i/>
        </w:rPr>
        <w:t>len</w:t>
      </w:r>
      <w:r w:rsidRPr="00E77497">
        <w:t xml:space="preserve"> be Get</w:t>
      </w:r>
      <w:r>
        <w:t>(</w:t>
      </w:r>
      <w:r w:rsidRPr="007B724C">
        <w:rPr>
          <w:i/>
        </w:rPr>
        <w:t>obj</w:t>
      </w:r>
      <w:r>
        <w:t>,</w:t>
      </w:r>
      <w:r w:rsidRPr="00E77497">
        <w:t xml:space="preserve"> </w:t>
      </w:r>
      <w:r w:rsidRPr="007B724C">
        <w:rPr>
          <w:rFonts w:ascii="Courier New" w:hAnsi="Courier New" w:cs="Courier New"/>
          <w:b/>
        </w:rPr>
        <w:t>"length"</w:t>
      </w:r>
      <w:r w:rsidRPr="007B724C">
        <w:t>)</w:t>
      </w:r>
      <w:r w:rsidRPr="00E77497">
        <w:t>.</w:t>
      </w:r>
    </w:p>
    <w:p w14:paraId="7D58239B" w14:textId="77777777" w:rsidR="009F36E4" w:rsidRDefault="009F36E4" w:rsidP="0068054D">
      <w:pPr>
        <w:pStyle w:val="Alg4"/>
        <w:numPr>
          <w:ilvl w:val="0"/>
          <w:numId w:val="65"/>
        </w:numPr>
      </w:pPr>
      <w:r>
        <w:t xml:space="preserve">Let </w:t>
      </w:r>
      <w:r w:rsidRPr="007B724C">
        <w:rPr>
          <w:i/>
          <w:iCs/>
        </w:rPr>
        <w:t>n</w:t>
      </w:r>
      <w:r>
        <w:t xml:space="preserve"> be ToLength(</w:t>
      </w:r>
      <w:r w:rsidRPr="007B724C">
        <w:rPr>
          <w:i/>
          <w:iCs/>
        </w:rPr>
        <w:t>len</w:t>
      </w:r>
      <w:r>
        <w:t>).</w:t>
      </w:r>
    </w:p>
    <w:p w14:paraId="395AF329" w14:textId="77777777" w:rsidR="009F36E4" w:rsidRDefault="009F36E4" w:rsidP="0068054D">
      <w:pPr>
        <w:pStyle w:val="Alg4"/>
        <w:numPr>
          <w:ilvl w:val="0"/>
          <w:numId w:val="65"/>
        </w:numPr>
      </w:pPr>
      <w:r>
        <w:t>ReturnIfAbrupt(</w:t>
      </w:r>
      <w:r w:rsidRPr="007B724C">
        <w:rPr>
          <w:i/>
        </w:rPr>
        <w:t>n</w:t>
      </w:r>
      <w:r>
        <w:t>).</w:t>
      </w:r>
    </w:p>
    <w:p w14:paraId="712F3D7D" w14:textId="77777777" w:rsidR="009F36E4" w:rsidRPr="00E77497" w:rsidRDefault="009F36E4" w:rsidP="0068054D">
      <w:pPr>
        <w:pStyle w:val="Alg4"/>
        <w:numPr>
          <w:ilvl w:val="0"/>
          <w:numId w:val="65"/>
        </w:numPr>
      </w:pPr>
      <w:r w:rsidRPr="00E77497">
        <w:t xml:space="preserve">Let </w:t>
      </w:r>
      <w:r w:rsidRPr="007B724C">
        <w:rPr>
          <w:i/>
        </w:rPr>
        <w:t>list</w:t>
      </w:r>
      <w:r w:rsidRPr="00E77497">
        <w:t xml:space="preserve">  be an empty List.</w:t>
      </w:r>
    </w:p>
    <w:p w14:paraId="3C56DD32" w14:textId="77777777" w:rsidR="009F36E4" w:rsidRPr="00E77497" w:rsidRDefault="009F36E4" w:rsidP="0068054D">
      <w:pPr>
        <w:pStyle w:val="Alg4"/>
        <w:numPr>
          <w:ilvl w:val="0"/>
          <w:numId w:val="65"/>
        </w:numPr>
      </w:pPr>
      <w:r w:rsidRPr="00E77497">
        <w:t xml:space="preserve">Let </w:t>
      </w:r>
      <w:r w:rsidRPr="007B724C">
        <w:rPr>
          <w:i/>
        </w:rPr>
        <w:t>index</w:t>
      </w:r>
      <w:r w:rsidRPr="00E77497">
        <w:t xml:space="preserve"> be 0.</w:t>
      </w:r>
    </w:p>
    <w:p w14:paraId="6B709982" w14:textId="77777777" w:rsidR="009F36E4" w:rsidRPr="00E77497" w:rsidRDefault="009F36E4" w:rsidP="0068054D">
      <w:pPr>
        <w:pStyle w:val="Alg4"/>
        <w:numPr>
          <w:ilvl w:val="0"/>
          <w:numId w:val="65"/>
        </w:numPr>
      </w:pPr>
      <w:r w:rsidRPr="00E77497">
        <w:t xml:space="preserve">Repeat while </w:t>
      </w:r>
      <w:r w:rsidRPr="007B724C">
        <w:rPr>
          <w:i/>
        </w:rPr>
        <w:t>index</w:t>
      </w:r>
      <w:r w:rsidRPr="00E77497">
        <w:t xml:space="preserve"> &lt; </w:t>
      </w:r>
      <w:r w:rsidRPr="007B724C">
        <w:rPr>
          <w:i/>
        </w:rPr>
        <w:t>n</w:t>
      </w:r>
    </w:p>
    <w:p w14:paraId="59BE01F7" w14:textId="77777777" w:rsidR="009F36E4" w:rsidRPr="00E77497" w:rsidRDefault="009F36E4" w:rsidP="0068054D">
      <w:pPr>
        <w:pStyle w:val="Alg4"/>
        <w:numPr>
          <w:ilvl w:val="1"/>
          <w:numId w:val="65"/>
        </w:numPr>
      </w:pPr>
      <w:r w:rsidRPr="00E77497">
        <w:t xml:space="preserve">Let </w:t>
      </w:r>
      <w:r w:rsidRPr="007B724C">
        <w:rPr>
          <w:i/>
        </w:rPr>
        <w:t>indexName</w:t>
      </w:r>
      <w:r w:rsidRPr="00E77497">
        <w:t xml:space="preserve"> be ToString(</w:t>
      </w:r>
      <w:r w:rsidRPr="007B724C">
        <w:rPr>
          <w:i/>
        </w:rPr>
        <w:t>index</w:t>
      </w:r>
      <w:r w:rsidRPr="00E77497">
        <w:t>).</w:t>
      </w:r>
    </w:p>
    <w:p w14:paraId="695E56BE" w14:textId="6864A4D6" w:rsidR="009F36E4" w:rsidRPr="00E77497" w:rsidRDefault="009F36E4" w:rsidP="0068054D">
      <w:pPr>
        <w:pStyle w:val="Alg4"/>
        <w:numPr>
          <w:ilvl w:val="1"/>
          <w:numId w:val="65"/>
        </w:numPr>
      </w:pPr>
      <w:r w:rsidRPr="00E77497">
        <w:t xml:space="preserve">Let </w:t>
      </w:r>
      <w:r w:rsidRPr="007B724C">
        <w:rPr>
          <w:i/>
        </w:rPr>
        <w:t>next</w:t>
      </w:r>
      <w:r w:rsidRPr="00E77497">
        <w:t xml:space="preserve"> be Get</w:t>
      </w:r>
      <w:r>
        <w:t>(</w:t>
      </w:r>
      <w:r w:rsidRPr="007B724C">
        <w:rPr>
          <w:i/>
        </w:rPr>
        <w:t>obj</w:t>
      </w:r>
      <w:r>
        <w:t>,</w:t>
      </w:r>
      <w:r w:rsidRPr="00E77497">
        <w:t xml:space="preserve"> </w:t>
      </w:r>
      <w:r w:rsidRPr="007B724C">
        <w:rPr>
          <w:i/>
        </w:rPr>
        <w:t>indexName</w:t>
      </w:r>
      <w:r>
        <w:t>)</w:t>
      </w:r>
      <w:r w:rsidRPr="00E77497">
        <w:t>.</w:t>
      </w:r>
    </w:p>
    <w:p w14:paraId="63329415" w14:textId="77777777" w:rsidR="009F36E4" w:rsidRDefault="009F36E4" w:rsidP="0068054D">
      <w:pPr>
        <w:pStyle w:val="Alg4"/>
        <w:numPr>
          <w:ilvl w:val="1"/>
          <w:numId w:val="65"/>
        </w:numPr>
      </w:pPr>
      <w:r>
        <w:t>ReturnIfAbrupt(</w:t>
      </w:r>
      <w:r w:rsidRPr="007B724C">
        <w:rPr>
          <w:i/>
        </w:rPr>
        <w:t>next</w:t>
      </w:r>
      <w:r>
        <w:t>).</w:t>
      </w:r>
    </w:p>
    <w:p w14:paraId="2667DA66" w14:textId="77777777" w:rsidR="009F36E4" w:rsidRPr="00E77497" w:rsidRDefault="009F36E4" w:rsidP="0068054D">
      <w:pPr>
        <w:pStyle w:val="Alg4"/>
        <w:numPr>
          <w:ilvl w:val="1"/>
          <w:numId w:val="65"/>
        </w:numPr>
      </w:pPr>
      <w:r w:rsidRPr="00E77497">
        <w:t xml:space="preserve">Append </w:t>
      </w:r>
      <w:r w:rsidRPr="007B724C">
        <w:rPr>
          <w:i/>
        </w:rPr>
        <w:t>next</w:t>
      </w:r>
      <w:r w:rsidRPr="00E77497">
        <w:t xml:space="preserve"> as the last element of </w:t>
      </w:r>
      <w:r w:rsidRPr="007B724C">
        <w:rPr>
          <w:i/>
        </w:rPr>
        <w:t>list</w:t>
      </w:r>
      <w:r w:rsidRPr="00E77497">
        <w:t>.</w:t>
      </w:r>
    </w:p>
    <w:p w14:paraId="79323CB0" w14:textId="77777777" w:rsidR="009F36E4" w:rsidRPr="00CF30F3" w:rsidRDefault="009F36E4" w:rsidP="0068054D">
      <w:pPr>
        <w:pStyle w:val="Alg4"/>
        <w:numPr>
          <w:ilvl w:val="1"/>
          <w:numId w:val="65"/>
        </w:numPr>
      </w:pPr>
      <w:r w:rsidRPr="00E77497">
        <w:t xml:space="preserve">Set </w:t>
      </w:r>
      <w:r w:rsidRPr="007B724C">
        <w:rPr>
          <w:i/>
        </w:rPr>
        <w:t>index</w:t>
      </w:r>
      <w:r w:rsidRPr="00E77497">
        <w:t xml:space="preserve"> to </w:t>
      </w:r>
      <w:r w:rsidRPr="007B724C">
        <w:rPr>
          <w:i/>
        </w:rPr>
        <w:t>index</w:t>
      </w:r>
      <w:r w:rsidRPr="00E77497">
        <w:t xml:space="preserve"> + 1.</w:t>
      </w:r>
    </w:p>
    <w:p w14:paraId="174F30A3" w14:textId="77777777" w:rsidR="009F36E4" w:rsidRDefault="009F36E4" w:rsidP="0068054D">
      <w:pPr>
        <w:pStyle w:val="Alg4"/>
        <w:numPr>
          <w:ilvl w:val="0"/>
          <w:numId w:val="65"/>
        </w:numPr>
      </w:pPr>
      <w:r>
        <w:t xml:space="preserve">Return </w:t>
      </w:r>
      <w:r w:rsidRPr="007B724C">
        <w:rPr>
          <w:i/>
          <w:iCs/>
        </w:rPr>
        <w:t>list</w:t>
      </w:r>
      <w:r>
        <w:t>.</w:t>
      </w:r>
    </w:p>
    <w:p w14:paraId="5409AB10" w14:textId="77777777" w:rsidR="009F36E4" w:rsidRPr="00A67AF2" w:rsidRDefault="009F36E4" w:rsidP="009F36E4">
      <w:pPr>
        <w:pStyle w:val="Heading3"/>
      </w:pPr>
      <w:bookmarkStart w:id="486" w:name="_Toc370745204"/>
      <w:bookmarkStart w:id="487" w:name="_Toc384480942"/>
      <w:r>
        <w:t>Ordinary</w:t>
      </w:r>
      <w:r w:rsidRPr="00A67AF2">
        <w:t>HasInstance (</w:t>
      </w:r>
      <w:r>
        <w:t>C, O</w:t>
      </w:r>
      <w:r w:rsidRPr="00A67AF2">
        <w:t>)</w:t>
      </w:r>
      <w:bookmarkEnd w:id="486"/>
      <w:bookmarkEnd w:id="487"/>
    </w:p>
    <w:p w14:paraId="11F47A74" w14:textId="77777777" w:rsidR="009F36E4" w:rsidRPr="00E77497" w:rsidRDefault="009F36E4" w:rsidP="009F36E4">
      <w:pPr>
        <w:pStyle w:val="normalbefore"/>
      </w:pPr>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rPr>
        <w:t>Ordinary</w:t>
      </w:r>
      <w:r w:rsidRPr="000801CC">
        <w:rPr>
          <w:rFonts w:ascii="Times New Roman" w:eastAsia="Times New Roman" w:hAnsi="Times New Roman"/>
          <w:spacing w:val="6"/>
        </w:rPr>
        <w:t>HasInstance</w:t>
      </w:r>
      <w:r>
        <w:t xml:space="preserve"> implements the default algorithm for determining if an object </w:t>
      </w:r>
      <w:r w:rsidRPr="000801CC">
        <w:rPr>
          <w:rFonts w:ascii="Times New Roman" w:eastAsia="Times New Roman" w:hAnsi="Times New Roman"/>
          <w:i/>
          <w:iCs/>
          <w:spacing w:val="6"/>
        </w:rPr>
        <w:t>O</w:t>
      </w:r>
      <w:r>
        <w:t xml:space="preserve"> inherits from the instance object inheritance path provided by constructor </w:t>
      </w:r>
      <w:r w:rsidRPr="000801CC">
        <w:rPr>
          <w:rFonts w:ascii="Times New Roman" w:eastAsia="Times New Roman" w:hAnsi="Times New Roman"/>
          <w:i/>
          <w:iCs/>
          <w:spacing w:val="6"/>
        </w:rPr>
        <w:t>C</w:t>
      </w:r>
      <w:r>
        <w:t>. This abstract operation performs</w:t>
      </w:r>
      <w:r w:rsidRPr="00E77497">
        <w:t xml:space="preserve"> the following steps:</w:t>
      </w:r>
    </w:p>
    <w:p w14:paraId="6B0A6E5C" w14:textId="77777777" w:rsidR="009F36E4" w:rsidRDefault="009F36E4" w:rsidP="0068054D">
      <w:pPr>
        <w:pStyle w:val="Alg4"/>
        <w:numPr>
          <w:ilvl w:val="0"/>
          <w:numId w:val="66"/>
        </w:numPr>
      </w:pPr>
      <w:r>
        <w:t>If IsCallable(</w:t>
      </w:r>
      <w:r w:rsidRPr="007B724C">
        <w:rPr>
          <w:i/>
          <w:iCs/>
        </w:rPr>
        <w:t>C</w:t>
      </w:r>
      <w:r>
        <w:t xml:space="preserve">) is </w:t>
      </w:r>
      <w:r w:rsidRPr="007B724C">
        <w:rPr>
          <w:b/>
        </w:rPr>
        <w:t>false</w:t>
      </w:r>
      <w:r>
        <w:t xml:space="preserve">, return </w:t>
      </w:r>
      <w:r w:rsidRPr="007B724C">
        <w:rPr>
          <w:b/>
        </w:rPr>
        <w:t>false</w:t>
      </w:r>
      <w:r>
        <w:t>.</w:t>
      </w:r>
    </w:p>
    <w:p w14:paraId="0A389E6F" w14:textId="77777777" w:rsidR="009F36E4" w:rsidRDefault="009F36E4" w:rsidP="0068054D">
      <w:pPr>
        <w:pStyle w:val="Alg4"/>
        <w:numPr>
          <w:ilvl w:val="0"/>
          <w:numId w:val="66"/>
        </w:numPr>
      </w:pPr>
      <w:r>
        <w:t xml:space="preserve">If </w:t>
      </w:r>
      <w:r w:rsidRPr="007B724C">
        <w:rPr>
          <w:i/>
          <w:iCs/>
        </w:rPr>
        <w:t>C</w:t>
      </w:r>
      <w:r>
        <w:t xml:space="preserve"> has a [[BoundTargetFunction]] internal slot, then</w:t>
      </w:r>
    </w:p>
    <w:p w14:paraId="3922C817" w14:textId="77777777" w:rsidR="009F36E4" w:rsidRDefault="009F36E4" w:rsidP="0068054D">
      <w:pPr>
        <w:pStyle w:val="Alg4"/>
        <w:numPr>
          <w:ilvl w:val="1"/>
          <w:numId w:val="66"/>
        </w:numPr>
      </w:pPr>
      <w:r>
        <w:t xml:space="preserve">Let </w:t>
      </w:r>
      <w:r w:rsidRPr="007B724C">
        <w:rPr>
          <w:i/>
          <w:iCs/>
        </w:rPr>
        <w:t>BC</w:t>
      </w:r>
      <w:r>
        <w:t xml:space="preserve"> be the value of </w:t>
      </w:r>
      <w:r w:rsidRPr="007B724C">
        <w:rPr>
          <w:i/>
          <w:iCs/>
        </w:rPr>
        <w:t>C’s</w:t>
      </w:r>
      <w:r>
        <w:t xml:space="preserve"> [[BoundTargetFunction]] internal slot.</w:t>
      </w:r>
    </w:p>
    <w:p w14:paraId="0662E3F0" w14:textId="49F2D4D0" w:rsidR="009F36E4" w:rsidRDefault="009F36E4" w:rsidP="0068054D">
      <w:pPr>
        <w:pStyle w:val="Alg4"/>
        <w:numPr>
          <w:ilvl w:val="1"/>
          <w:numId w:val="66"/>
        </w:numPr>
      </w:pPr>
      <w:r>
        <w:t>Return InstanceofOperator(</w:t>
      </w:r>
      <w:r w:rsidRPr="007B724C">
        <w:rPr>
          <w:i/>
          <w:iCs/>
        </w:rPr>
        <w:t>O</w:t>
      </w:r>
      <w:r>
        <w:t>,</w:t>
      </w:r>
      <w:r w:rsidRPr="007B724C">
        <w:rPr>
          <w:i/>
          <w:iCs/>
        </w:rPr>
        <w:t>BC</w:t>
      </w:r>
      <w:r>
        <w:t xml:space="preserve">)  (see </w:t>
      </w:r>
      <w:r>
        <w:fldChar w:fldCharType="begin"/>
      </w:r>
      <w:r>
        <w:instrText xml:space="preserve"> REF _Ref368050899 \r \h  \* MERGEFORMAT </w:instrText>
      </w:r>
      <w:r>
        <w:fldChar w:fldCharType="separate"/>
      </w:r>
      <w:r w:rsidR="00281431">
        <w:t>12.9.4</w:t>
      </w:r>
      <w:r>
        <w:fldChar w:fldCharType="end"/>
      </w:r>
      <w:r>
        <w:t>).</w:t>
      </w:r>
    </w:p>
    <w:p w14:paraId="1ACF2FE7" w14:textId="77777777" w:rsidR="009F36E4" w:rsidRPr="00E77497" w:rsidRDefault="009F36E4" w:rsidP="0068054D">
      <w:pPr>
        <w:pStyle w:val="Alg4"/>
        <w:numPr>
          <w:ilvl w:val="0"/>
          <w:numId w:val="66"/>
        </w:numPr>
      </w:pPr>
      <w:r w:rsidRPr="000801CC">
        <w:t xml:space="preserve">If </w:t>
      </w:r>
      <w:r w:rsidRPr="00E77497">
        <w:t>Type(</w:t>
      </w:r>
      <w:r w:rsidRPr="007B724C">
        <w:rPr>
          <w:i/>
        </w:rPr>
        <w:t>O</w:t>
      </w:r>
      <w:r>
        <w:t xml:space="preserve">) </w:t>
      </w:r>
      <w:r w:rsidRPr="00E77497">
        <w:t xml:space="preserve">is not </w:t>
      </w:r>
      <w:r>
        <w:t>O</w:t>
      </w:r>
      <w:r w:rsidRPr="00E77497">
        <w:t xml:space="preserve">bject, return </w:t>
      </w:r>
      <w:r w:rsidRPr="007B724C">
        <w:rPr>
          <w:b/>
        </w:rPr>
        <w:t>false</w:t>
      </w:r>
      <w:r w:rsidRPr="00E77497">
        <w:t>.</w:t>
      </w:r>
    </w:p>
    <w:p w14:paraId="196D6FDC" w14:textId="03DB01EA" w:rsidR="009F36E4" w:rsidRPr="00E77497" w:rsidRDefault="009F36E4" w:rsidP="0068054D">
      <w:pPr>
        <w:pStyle w:val="Alg4"/>
        <w:numPr>
          <w:ilvl w:val="0"/>
          <w:numId w:val="66"/>
        </w:numPr>
      </w:pPr>
      <w:r w:rsidRPr="00E77497">
        <w:t xml:space="preserve">Let </w:t>
      </w:r>
      <w:r w:rsidRPr="007B724C">
        <w:rPr>
          <w:i/>
        </w:rPr>
        <w:t>P</w:t>
      </w:r>
      <w:r w:rsidRPr="00E77497">
        <w:t xml:space="preserve"> be Get</w:t>
      </w:r>
      <w:r>
        <w:t>(</w:t>
      </w:r>
      <w:r w:rsidRPr="007B724C">
        <w:rPr>
          <w:i/>
        </w:rPr>
        <w:t>C</w:t>
      </w:r>
      <w:r>
        <w:t>,</w:t>
      </w:r>
      <w:r w:rsidRPr="00E77497">
        <w:t xml:space="preserve"> </w:t>
      </w:r>
      <w:r w:rsidRPr="007B724C">
        <w:rPr>
          <w:rFonts w:ascii="Courier New" w:hAnsi="Courier New"/>
          <w:b/>
        </w:rPr>
        <w:t>"prototype"</w:t>
      </w:r>
      <w:r w:rsidRPr="007B724C">
        <w:t>)</w:t>
      </w:r>
      <w:r w:rsidRPr="00E77497">
        <w:t>.</w:t>
      </w:r>
    </w:p>
    <w:p w14:paraId="16691494" w14:textId="77777777" w:rsidR="009F36E4" w:rsidRDefault="009F36E4" w:rsidP="0068054D">
      <w:pPr>
        <w:pStyle w:val="Alg4"/>
        <w:numPr>
          <w:ilvl w:val="0"/>
          <w:numId w:val="66"/>
        </w:numPr>
      </w:pPr>
      <w:r>
        <w:t>ReturnIfAbrupt(</w:t>
      </w:r>
      <w:r w:rsidRPr="007B724C">
        <w:rPr>
          <w:i/>
        </w:rPr>
        <w:t>P</w:t>
      </w:r>
      <w:r>
        <w:t>).</w:t>
      </w:r>
    </w:p>
    <w:p w14:paraId="58473A72" w14:textId="77777777" w:rsidR="009F36E4" w:rsidRPr="00E77497" w:rsidRDefault="009F36E4" w:rsidP="0068054D">
      <w:pPr>
        <w:pStyle w:val="Alg4"/>
        <w:numPr>
          <w:ilvl w:val="0"/>
          <w:numId w:val="66"/>
        </w:numPr>
      </w:pPr>
      <w:r w:rsidRPr="00E77497">
        <w:t>If Type(</w:t>
      </w:r>
      <w:r w:rsidRPr="007B724C">
        <w:rPr>
          <w:i/>
        </w:rPr>
        <w:t>P</w:t>
      </w:r>
      <w:r w:rsidRPr="00E77497">
        <w:t xml:space="preserve">) is not Object, throw a </w:t>
      </w:r>
      <w:r w:rsidRPr="007B724C">
        <w:rPr>
          <w:b/>
        </w:rPr>
        <w:t>TypeError</w:t>
      </w:r>
      <w:r w:rsidRPr="00E77497">
        <w:t xml:space="preserve"> exception.</w:t>
      </w:r>
    </w:p>
    <w:p w14:paraId="3F9A0899" w14:textId="77777777" w:rsidR="009F36E4" w:rsidRPr="00E77497" w:rsidRDefault="009F36E4" w:rsidP="0068054D">
      <w:pPr>
        <w:pStyle w:val="Alg4"/>
        <w:numPr>
          <w:ilvl w:val="0"/>
          <w:numId w:val="66"/>
        </w:numPr>
      </w:pPr>
      <w:r w:rsidRPr="00E77497">
        <w:t>Repeat</w:t>
      </w:r>
    </w:p>
    <w:p w14:paraId="13489F9D" w14:textId="77777777" w:rsidR="009F36E4" w:rsidRPr="00E77497" w:rsidRDefault="009F36E4" w:rsidP="0068054D">
      <w:pPr>
        <w:pStyle w:val="Alg4"/>
        <w:numPr>
          <w:ilvl w:val="1"/>
          <w:numId w:val="66"/>
        </w:numPr>
      </w:pPr>
      <w:r>
        <w:t>S</w:t>
      </w:r>
      <w:r w:rsidRPr="00E77497">
        <w:t xml:space="preserve">et </w:t>
      </w:r>
      <w:r w:rsidRPr="007B724C">
        <w:rPr>
          <w:i/>
        </w:rPr>
        <w:t>O</w:t>
      </w:r>
      <w:r w:rsidRPr="00E77497">
        <w:t xml:space="preserve"> </w:t>
      </w:r>
      <w:r>
        <w:t>to</w:t>
      </w:r>
      <w:r w:rsidRPr="00E77497">
        <w:t xml:space="preserve"> the </w:t>
      </w:r>
      <w:r>
        <w:t>result</w:t>
      </w:r>
      <w:r w:rsidRPr="00E77497">
        <w:t xml:space="preserve"> of </w:t>
      </w:r>
      <w:r>
        <w:t xml:space="preserve">calling </w:t>
      </w:r>
      <w:r w:rsidRPr="00E77497">
        <w:t>the [[</w:t>
      </w:r>
      <w:r>
        <w:t>GetPrototypeOf</w:t>
      </w:r>
      <w:r w:rsidRPr="00E77497">
        <w:t xml:space="preserve">]] internal </w:t>
      </w:r>
      <w:r>
        <w:t>method</w:t>
      </w:r>
      <w:r w:rsidRPr="00E77497">
        <w:t xml:space="preserve"> of </w:t>
      </w:r>
      <w:r w:rsidRPr="007B724C">
        <w:rPr>
          <w:i/>
        </w:rPr>
        <w:t>O</w:t>
      </w:r>
      <w:r w:rsidRPr="007B724C">
        <w:t xml:space="preserve"> with no arguments</w:t>
      </w:r>
      <w:r w:rsidRPr="00E77497">
        <w:t>.</w:t>
      </w:r>
    </w:p>
    <w:p w14:paraId="64200F31" w14:textId="77777777" w:rsidR="009F36E4" w:rsidRDefault="009F36E4" w:rsidP="0068054D">
      <w:pPr>
        <w:pStyle w:val="Alg4"/>
        <w:numPr>
          <w:ilvl w:val="1"/>
          <w:numId w:val="66"/>
        </w:numPr>
      </w:pPr>
      <w:r>
        <w:t>ReturnIfAbrupt(</w:t>
      </w:r>
      <w:r w:rsidRPr="007B724C">
        <w:rPr>
          <w:i/>
        </w:rPr>
        <w:t>O</w:t>
      </w:r>
      <w:r>
        <w:t>).</w:t>
      </w:r>
    </w:p>
    <w:p w14:paraId="3CF3BDBE" w14:textId="77777777" w:rsidR="009F36E4" w:rsidRPr="00E77497" w:rsidRDefault="009F36E4" w:rsidP="0068054D">
      <w:pPr>
        <w:pStyle w:val="Alg4"/>
        <w:numPr>
          <w:ilvl w:val="1"/>
          <w:numId w:val="66"/>
        </w:numPr>
      </w:pPr>
      <w:r w:rsidRPr="00E77497">
        <w:lastRenderedPageBreak/>
        <w:t xml:space="preserve">If </w:t>
      </w:r>
      <w:r w:rsidRPr="007B724C">
        <w:rPr>
          <w:i/>
        </w:rPr>
        <w:t>O</w:t>
      </w:r>
      <w:r w:rsidRPr="00E77497">
        <w:t xml:space="preserve"> is </w:t>
      </w:r>
      <w:r w:rsidRPr="007B724C">
        <w:rPr>
          <w:rFonts w:ascii="Courier New" w:hAnsi="Courier New"/>
          <w:b/>
        </w:rPr>
        <w:t>null</w:t>
      </w:r>
      <w:r w:rsidRPr="00E77497">
        <w:t xml:space="preserve">, return </w:t>
      </w:r>
      <w:r w:rsidRPr="007B724C">
        <w:rPr>
          <w:b/>
        </w:rPr>
        <w:t>false</w:t>
      </w:r>
      <w:r w:rsidRPr="00E77497">
        <w:t>.</w:t>
      </w:r>
    </w:p>
    <w:p w14:paraId="6DC2EDEC" w14:textId="77777777" w:rsidR="009F36E4" w:rsidRPr="00E77497" w:rsidRDefault="009F36E4" w:rsidP="0068054D">
      <w:pPr>
        <w:pStyle w:val="Alg4"/>
        <w:numPr>
          <w:ilvl w:val="1"/>
          <w:numId w:val="66"/>
        </w:numPr>
      </w:pPr>
      <w:r w:rsidRPr="00E77497">
        <w:t xml:space="preserve">If </w:t>
      </w:r>
      <w:r>
        <w:t>SameValue(</w:t>
      </w:r>
      <w:r w:rsidRPr="007B724C">
        <w:rPr>
          <w:i/>
        </w:rPr>
        <w:t>P</w:t>
      </w:r>
      <w:r>
        <w:t>,</w:t>
      </w:r>
      <w:r w:rsidRPr="00E77497">
        <w:t xml:space="preserve"> </w:t>
      </w:r>
      <w:r w:rsidRPr="007B724C">
        <w:rPr>
          <w:i/>
        </w:rPr>
        <w:t>O</w:t>
      </w:r>
      <w:r w:rsidRPr="007B724C">
        <w:t>)</w:t>
      </w:r>
      <w:r w:rsidRPr="00E77497">
        <w:t xml:space="preserve"> </w:t>
      </w:r>
      <w:r>
        <w:t xml:space="preserve">is </w:t>
      </w:r>
      <w:r w:rsidRPr="007B724C">
        <w:rPr>
          <w:b/>
        </w:rPr>
        <w:t>true</w:t>
      </w:r>
      <w:r w:rsidRPr="00E77497">
        <w:t xml:space="preserve">, return </w:t>
      </w:r>
      <w:r w:rsidRPr="007B724C">
        <w:rPr>
          <w:b/>
        </w:rPr>
        <w:t>true</w:t>
      </w:r>
      <w:r w:rsidRPr="00E77497">
        <w:t>.</w:t>
      </w:r>
    </w:p>
    <w:p w14:paraId="6A2E7702" w14:textId="77777777" w:rsidR="009F36E4" w:rsidRPr="00A67AF2" w:rsidRDefault="009F36E4" w:rsidP="009F36E4">
      <w:pPr>
        <w:pStyle w:val="Heading3"/>
      </w:pPr>
      <w:bookmarkStart w:id="488" w:name="_Toc370745205"/>
      <w:bookmarkStart w:id="489" w:name="_Toc384480943"/>
      <w:r>
        <w:t>GetPrototypeFromConstructor</w:t>
      </w:r>
      <w:r w:rsidRPr="00A67AF2">
        <w:t xml:space="preserve"> (</w:t>
      </w:r>
      <w:r>
        <w:t xml:space="preserve"> constructor, intrinsicDefaultProto </w:t>
      </w:r>
      <w:r w:rsidRPr="00A67AF2">
        <w:t>)</w:t>
      </w:r>
      <w:bookmarkEnd w:id="488"/>
      <w:bookmarkEnd w:id="489"/>
    </w:p>
    <w:p w14:paraId="139886BC" w14:textId="77777777" w:rsidR="009F36E4" w:rsidRPr="00E77497" w:rsidRDefault="009F36E4" w:rsidP="009F36E4">
      <w:pPr>
        <w:pStyle w:val="normalbefore"/>
      </w:pPr>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14:paraId="5D758933" w14:textId="77777777" w:rsidR="009F36E4" w:rsidRDefault="009F36E4" w:rsidP="00613655">
      <w:pPr>
        <w:pStyle w:val="Alg4"/>
        <w:numPr>
          <w:ilvl w:val="0"/>
          <w:numId w:val="653"/>
        </w:numPr>
      </w:pPr>
      <w:r>
        <w:t xml:space="preserve">Assert: </w:t>
      </w:r>
      <w:r>
        <w:rPr>
          <w:i/>
          <w:iCs/>
        </w:rPr>
        <w:t>intrinsicDefaultProto</w:t>
      </w:r>
      <w:r>
        <w:t xml:space="preserve"> is a string value that is this specification’s name of an intrinsic object. The corresponding object must be an intrinsic that is intended to be used as the [[Prototype]] value of an object.</w:t>
      </w:r>
    </w:p>
    <w:p w14:paraId="011D5E7F" w14:textId="77777777" w:rsidR="009F36E4" w:rsidRDefault="009F36E4" w:rsidP="00613655">
      <w:pPr>
        <w:pStyle w:val="Alg4"/>
        <w:numPr>
          <w:ilvl w:val="0"/>
          <w:numId w:val="653"/>
        </w:numPr>
      </w:pPr>
      <w:r>
        <w:t>If IsConstructor (</w:t>
      </w:r>
      <w:r>
        <w:rPr>
          <w:i/>
          <w:iCs/>
        </w:rPr>
        <w:t>constructor</w:t>
      </w:r>
      <w:r>
        <w:t xml:space="preserve">) is </w:t>
      </w:r>
      <w:r>
        <w:rPr>
          <w:b/>
          <w:bCs/>
        </w:rPr>
        <w:t>false</w:t>
      </w:r>
      <w:r>
        <w:t xml:space="preserve">, then throw a </w:t>
      </w:r>
      <w:r w:rsidRPr="000F59A6">
        <w:rPr>
          <w:b/>
          <w:bCs/>
        </w:rPr>
        <w:t>TypeError</w:t>
      </w:r>
      <w:r>
        <w:t xml:space="preserve"> exception.</w:t>
      </w:r>
    </w:p>
    <w:p w14:paraId="5EBED001" w14:textId="52E28E56" w:rsidR="009F36E4" w:rsidRPr="00E77497" w:rsidRDefault="009F36E4" w:rsidP="00613655">
      <w:pPr>
        <w:pStyle w:val="Alg4"/>
        <w:numPr>
          <w:ilvl w:val="0"/>
          <w:numId w:val="653"/>
        </w:numPr>
      </w:pPr>
      <w:r w:rsidRPr="00E77497">
        <w:t xml:space="preserve">Let </w:t>
      </w:r>
      <w:r w:rsidRPr="00E77497">
        <w:rPr>
          <w:i/>
        </w:rPr>
        <w:t xml:space="preserve">proto </w:t>
      </w:r>
      <w:r w:rsidRPr="00E77497">
        <w:t>be Get</w:t>
      </w:r>
      <w:r>
        <w:t>(</w:t>
      </w:r>
      <w:r>
        <w:rPr>
          <w:i/>
        </w:rPr>
        <w:t>constructor</w:t>
      </w:r>
      <w:r>
        <w:t xml:space="preserve">, </w:t>
      </w:r>
      <w:r w:rsidRPr="00E77497">
        <w:rPr>
          <w:rFonts w:ascii="Courier New" w:hAnsi="Courier New"/>
          <w:b/>
        </w:rPr>
        <w:t>"prototype"</w:t>
      </w:r>
      <w:r w:rsidRPr="00844B9F">
        <w:rPr>
          <w:bCs/>
        </w:rPr>
        <w:t>)</w:t>
      </w:r>
      <w:r w:rsidRPr="00E77497">
        <w:t>.</w:t>
      </w:r>
    </w:p>
    <w:p w14:paraId="593E9419" w14:textId="77777777" w:rsidR="009F36E4" w:rsidRDefault="009F36E4" w:rsidP="00613655">
      <w:pPr>
        <w:pStyle w:val="Alg4"/>
        <w:numPr>
          <w:ilvl w:val="0"/>
          <w:numId w:val="653"/>
        </w:numPr>
      </w:pPr>
      <w:r>
        <w:t>ReturnIfAbrupt(</w:t>
      </w:r>
      <w:r w:rsidRPr="00E77497">
        <w:rPr>
          <w:i/>
        </w:rPr>
        <w:t>proto</w:t>
      </w:r>
      <w:r>
        <w:t>).</w:t>
      </w:r>
    </w:p>
    <w:p w14:paraId="50C4714D" w14:textId="77777777" w:rsidR="009F36E4" w:rsidRDefault="009F36E4" w:rsidP="00613655">
      <w:pPr>
        <w:pStyle w:val="Alg4"/>
        <w:numPr>
          <w:ilvl w:val="0"/>
          <w:numId w:val="653"/>
        </w:numPr>
      </w:pPr>
      <w:r w:rsidRPr="00E77497">
        <w:t>If Type(</w:t>
      </w:r>
      <w:r w:rsidRPr="00E77497">
        <w:rPr>
          <w:i/>
        </w:rPr>
        <w:t>proto</w:t>
      </w:r>
      <w:r w:rsidRPr="00E77497">
        <w:t>)</w:t>
      </w:r>
      <w:r w:rsidRPr="00E77497">
        <w:rPr>
          <w:i/>
        </w:rPr>
        <w:t xml:space="preserve"> </w:t>
      </w:r>
      <w:r w:rsidRPr="00E77497">
        <w:t xml:space="preserve">is </w:t>
      </w:r>
      <w:r>
        <w:t xml:space="preserve">not </w:t>
      </w:r>
      <w:r w:rsidRPr="00E77497">
        <w:t>Object</w:t>
      </w:r>
      <w:r>
        <w:t>, then</w:t>
      </w:r>
    </w:p>
    <w:p w14:paraId="1B3B783B" w14:textId="77777777" w:rsidR="009F36E4" w:rsidRDefault="009F36E4" w:rsidP="00613655">
      <w:pPr>
        <w:pStyle w:val="Alg4"/>
        <w:numPr>
          <w:ilvl w:val="0"/>
          <w:numId w:val="653"/>
        </w:numPr>
      </w:pPr>
      <w:r>
        <w:t xml:space="preserve">If </w:t>
      </w:r>
      <w:r>
        <w:rPr>
          <w:i/>
          <w:iCs/>
        </w:rPr>
        <w:t xml:space="preserve">constructor </w:t>
      </w:r>
      <w:r>
        <w:t xml:space="preserve">has a [[Realm]] internal slot, let </w:t>
      </w:r>
      <w:r>
        <w:rPr>
          <w:i/>
          <w:iCs/>
        </w:rPr>
        <w:t>realm</w:t>
      </w:r>
      <w:r>
        <w:t xml:space="preserve"> be </w:t>
      </w:r>
      <w:r>
        <w:rPr>
          <w:i/>
          <w:iCs/>
        </w:rPr>
        <w:t>constructor’s</w:t>
      </w:r>
      <w:r>
        <w:t xml:space="preserve"> [[Realm]].</w:t>
      </w:r>
    </w:p>
    <w:p w14:paraId="5380406E" w14:textId="77777777" w:rsidR="009F36E4" w:rsidRDefault="009F36E4" w:rsidP="00613655">
      <w:pPr>
        <w:pStyle w:val="Alg4"/>
        <w:numPr>
          <w:ilvl w:val="0"/>
          <w:numId w:val="653"/>
        </w:numPr>
      </w:pPr>
      <w:r>
        <w:t>Else,</w:t>
      </w:r>
    </w:p>
    <w:p w14:paraId="7A34A35C" w14:textId="77777777" w:rsidR="009F36E4" w:rsidRPr="00FE3BD9" w:rsidRDefault="009F36E4" w:rsidP="00613655">
      <w:pPr>
        <w:pStyle w:val="Alg4"/>
        <w:numPr>
          <w:ilvl w:val="1"/>
          <w:numId w:val="653"/>
        </w:numPr>
      </w:pPr>
      <w:r w:rsidRPr="00FE3BD9">
        <w:t xml:space="preserve">Let </w:t>
      </w:r>
      <w:r w:rsidRPr="00FE3BD9">
        <w:rPr>
          <w:i/>
          <w:iCs/>
        </w:rPr>
        <w:t>ctx</w:t>
      </w:r>
      <w:r w:rsidRPr="00FE3BD9">
        <w:t xml:space="preserve"> be the running execution context.</w:t>
      </w:r>
    </w:p>
    <w:p w14:paraId="506BF3BC" w14:textId="77777777" w:rsidR="009F36E4" w:rsidRDefault="009F36E4" w:rsidP="00613655">
      <w:pPr>
        <w:pStyle w:val="Alg4"/>
        <w:numPr>
          <w:ilvl w:val="1"/>
          <w:numId w:val="653"/>
        </w:numPr>
      </w:pPr>
      <w:r>
        <w:t xml:space="preserve">Let </w:t>
      </w:r>
      <w:r>
        <w:rPr>
          <w:i/>
          <w:iCs/>
        </w:rPr>
        <w:t>realm</w:t>
      </w:r>
      <w:r>
        <w:t xml:space="preserve"> be </w:t>
      </w:r>
      <w:r w:rsidRPr="00FE3BD9">
        <w:rPr>
          <w:i/>
          <w:iCs/>
        </w:rPr>
        <w:t>ctx’s</w:t>
      </w:r>
      <w:r w:rsidRPr="00FE3BD9">
        <w:t xml:space="preserve"> Realm.</w:t>
      </w:r>
    </w:p>
    <w:p w14:paraId="5872621D" w14:textId="77777777" w:rsidR="009F36E4" w:rsidRDefault="009F36E4" w:rsidP="00613655">
      <w:pPr>
        <w:pStyle w:val="Alg4"/>
        <w:numPr>
          <w:ilvl w:val="0"/>
          <w:numId w:val="653"/>
        </w:numPr>
      </w:pPr>
      <w:r>
        <w:t xml:space="preserve">Let </w:t>
      </w:r>
      <w:r>
        <w:rPr>
          <w:i/>
          <w:iCs/>
        </w:rPr>
        <w:t>proto</w:t>
      </w:r>
      <w:r>
        <w:t xml:space="preserve"> be </w:t>
      </w:r>
      <w:r>
        <w:rPr>
          <w:i/>
          <w:iCs/>
        </w:rPr>
        <w:t>realm’s</w:t>
      </w:r>
      <w:r>
        <w:t xml:space="preserve"> intrinsic object named </w:t>
      </w:r>
      <w:r>
        <w:rPr>
          <w:i/>
          <w:iCs/>
        </w:rPr>
        <w:t>intrinsicDefaultProto</w:t>
      </w:r>
      <w:r>
        <w:t>.</w:t>
      </w:r>
    </w:p>
    <w:p w14:paraId="372AE52D" w14:textId="77777777" w:rsidR="009F36E4" w:rsidRPr="00E77497" w:rsidRDefault="009F36E4" w:rsidP="00613655">
      <w:pPr>
        <w:pStyle w:val="Alg4"/>
        <w:numPr>
          <w:ilvl w:val="0"/>
          <w:numId w:val="653"/>
        </w:numPr>
      </w:pPr>
      <w:r w:rsidRPr="00E77497">
        <w:t xml:space="preserve">Return </w:t>
      </w:r>
      <w:r>
        <w:rPr>
          <w:i/>
        </w:rPr>
        <w:t>proto</w:t>
      </w:r>
      <w:r w:rsidRPr="00E77497">
        <w:t>.</w:t>
      </w:r>
    </w:p>
    <w:p w14:paraId="03A6C5BE" w14:textId="77777777" w:rsidR="009F36E4" w:rsidRPr="00C80A43" w:rsidRDefault="009F36E4" w:rsidP="00613655">
      <w:pPr>
        <w:pStyle w:val="Alg4"/>
        <w:numPr>
          <w:ilvl w:val="0"/>
          <w:numId w:val="653"/>
        </w:numPr>
        <w:rPr>
          <w:sz w:val="18"/>
          <w:szCs w:val="18"/>
        </w:rPr>
      </w:pPr>
      <w:r w:rsidRPr="00C80A43">
        <w:rPr>
          <w:sz w:val="18"/>
          <w:szCs w:val="18"/>
        </w:rPr>
        <w:t>NOTE</w:t>
      </w:r>
      <w:r w:rsidRPr="00C80A43">
        <w:rPr>
          <w:sz w:val="18"/>
          <w:szCs w:val="18"/>
        </w:rPr>
        <w:tab/>
        <w:t xml:space="preserve">If </w:t>
      </w:r>
      <w:r w:rsidRPr="00C80A43">
        <w:rPr>
          <w:i/>
          <w:iCs/>
          <w:sz w:val="18"/>
          <w:szCs w:val="18"/>
        </w:rPr>
        <w:t>constructor</w:t>
      </w:r>
      <w:r w:rsidRPr="00C80A43">
        <w:rPr>
          <w:sz w:val="18"/>
          <w:szCs w:val="18"/>
        </w:rPr>
        <w:t xml:space="preserve"> does not supply a [[Prototype]] value, the default value that is used is obtained from the Code Realm of the </w:t>
      </w:r>
      <w:r w:rsidRPr="00C80A43">
        <w:rPr>
          <w:i/>
          <w:iCs/>
          <w:sz w:val="18"/>
          <w:szCs w:val="18"/>
        </w:rPr>
        <w:t>constructor</w:t>
      </w:r>
      <w:r w:rsidRPr="00C80A43">
        <w:rPr>
          <w:sz w:val="18"/>
          <w:szCs w:val="18"/>
        </w:rPr>
        <w:t xml:space="preserve"> function rather than from the running execution context.  This accounts for the possibility that a built-in @@create method from a different Code Realm might be installed on </w:t>
      </w:r>
      <w:r w:rsidRPr="00C80A43">
        <w:rPr>
          <w:i/>
          <w:iCs/>
          <w:sz w:val="18"/>
          <w:szCs w:val="18"/>
        </w:rPr>
        <w:t>constructor</w:t>
      </w:r>
      <w:r w:rsidRPr="00C80A43">
        <w:rPr>
          <w:sz w:val="18"/>
          <w:szCs w:val="18"/>
        </w:rPr>
        <w:t>.</w:t>
      </w:r>
    </w:p>
    <w:p w14:paraId="2FFCCE0F" w14:textId="77777777" w:rsidR="009F36E4" w:rsidRDefault="009F36E4" w:rsidP="009F36E4">
      <w:pPr>
        <w:pStyle w:val="Heading3"/>
      </w:pPr>
      <w:bookmarkStart w:id="490" w:name="_Toc384480944"/>
      <w:bookmarkStart w:id="491" w:name="_Toc370745206"/>
      <w:r>
        <w:t>CreateFromConstructor (F)</w:t>
      </w:r>
      <w:bookmarkEnd w:id="490"/>
    </w:p>
    <w:p w14:paraId="1079EC98" w14:textId="77777777" w:rsidR="009F36E4" w:rsidRPr="00A33491" w:rsidRDefault="009F36E4" w:rsidP="009F36E4">
      <w:pPr>
        <w:pStyle w:val="normalbefore"/>
      </w:pPr>
      <w:r w:rsidRPr="00A33491">
        <w:t xml:space="preserve">When the abstract operation </w:t>
      </w:r>
      <w:r>
        <w:t xml:space="preserve">CreateFromConstructor </w:t>
      </w:r>
      <w:r w:rsidRPr="00A33491">
        <w:t xml:space="preserve">is called with Object </w:t>
      </w:r>
      <w:r w:rsidRPr="00E77497">
        <w:rPr>
          <w:rFonts w:ascii="Times New Roman" w:hAnsi="Times New Roman"/>
          <w:i/>
        </w:rPr>
        <w:t>F</w:t>
      </w:r>
      <w:r w:rsidRPr="00A33491">
        <w:t xml:space="preserve"> </w:t>
      </w:r>
      <w:r>
        <w:t xml:space="preserve">the </w:t>
      </w:r>
      <w:r w:rsidRPr="00A33491">
        <w:t>following steps are taken:</w:t>
      </w:r>
    </w:p>
    <w:p w14:paraId="30764036" w14:textId="77777777" w:rsidR="009F36E4" w:rsidRDefault="009F36E4" w:rsidP="0068054D">
      <w:pPr>
        <w:pStyle w:val="Alg4"/>
        <w:numPr>
          <w:ilvl w:val="0"/>
          <w:numId w:val="75"/>
        </w:numPr>
      </w:pPr>
      <w:r>
        <w:t xml:space="preserve">Let </w:t>
      </w:r>
      <w:r>
        <w:rPr>
          <w:i/>
          <w:iCs/>
        </w:rPr>
        <w:t>creator</w:t>
      </w:r>
      <w:r>
        <w:t xml:space="preserve"> be GeMethodt(</w:t>
      </w:r>
      <w:r>
        <w:rPr>
          <w:i/>
          <w:iCs/>
        </w:rPr>
        <w:t>F</w:t>
      </w:r>
      <w:r>
        <w:t>, @@create).</w:t>
      </w:r>
    </w:p>
    <w:p w14:paraId="438A2BE9" w14:textId="77777777" w:rsidR="009F36E4" w:rsidRDefault="009F36E4" w:rsidP="0068054D">
      <w:pPr>
        <w:pStyle w:val="Alg4"/>
        <w:numPr>
          <w:ilvl w:val="0"/>
          <w:numId w:val="75"/>
        </w:numPr>
      </w:pPr>
      <w:r>
        <w:t>ReturnIfAbrupt(</w:t>
      </w:r>
      <w:r>
        <w:rPr>
          <w:i/>
          <w:iCs/>
        </w:rPr>
        <w:t>creator</w:t>
      </w:r>
      <w:r>
        <w:t>).</w:t>
      </w:r>
    </w:p>
    <w:p w14:paraId="26C370BF" w14:textId="77777777" w:rsidR="009F36E4" w:rsidRDefault="009F36E4" w:rsidP="0068054D">
      <w:pPr>
        <w:pStyle w:val="Alg4"/>
        <w:numPr>
          <w:ilvl w:val="0"/>
          <w:numId w:val="75"/>
        </w:numPr>
      </w:pPr>
      <w:r>
        <w:t xml:space="preserve">If </w:t>
      </w:r>
      <w:r>
        <w:rPr>
          <w:i/>
          <w:iCs/>
        </w:rPr>
        <w:t>creator</w:t>
      </w:r>
      <w:r>
        <w:t xml:space="preserve"> is </w:t>
      </w:r>
      <w:r>
        <w:rPr>
          <w:b/>
          <w:bCs/>
        </w:rPr>
        <w:t>undefined</w:t>
      </w:r>
      <w:r>
        <w:t xml:space="preserve">, then return </w:t>
      </w:r>
      <w:r>
        <w:rPr>
          <w:b/>
          <w:bCs/>
        </w:rPr>
        <w:t>undefined</w:t>
      </w:r>
      <w:r>
        <w:rPr>
          <w:iCs/>
        </w:rPr>
        <w:t>.</w:t>
      </w:r>
    </w:p>
    <w:p w14:paraId="32C926D4" w14:textId="77777777" w:rsidR="009F36E4" w:rsidRDefault="009F36E4" w:rsidP="0068054D">
      <w:pPr>
        <w:pStyle w:val="Alg4"/>
        <w:numPr>
          <w:ilvl w:val="0"/>
          <w:numId w:val="75"/>
        </w:numPr>
      </w:pPr>
      <w:r>
        <w:t xml:space="preserve">Let </w:t>
      </w:r>
      <w:r>
        <w:rPr>
          <w:i/>
          <w:iCs/>
        </w:rPr>
        <w:t>obj</w:t>
      </w:r>
      <w:r>
        <w:t xml:space="preserve"> be the result of calling the [[Call]] internal method of </w:t>
      </w:r>
      <w:r>
        <w:rPr>
          <w:i/>
          <w:iCs/>
        </w:rPr>
        <w:t>creator</w:t>
      </w:r>
      <w:r>
        <w:t xml:space="preserve"> with arguments </w:t>
      </w:r>
      <w:r>
        <w:rPr>
          <w:i/>
          <w:iCs/>
        </w:rPr>
        <w:t>F</w:t>
      </w:r>
      <w:r>
        <w:t xml:space="preserve"> and an empty List.</w:t>
      </w:r>
    </w:p>
    <w:p w14:paraId="69E36BE1" w14:textId="77777777" w:rsidR="009F36E4" w:rsidRDefault="009F36E4" w:rsidP="0068054D">
      <w:pPr>
        <w:pStyle w:val="Alg4"/>
        <w:numPr>
          <w:ilvl w:val="0"/>
          <w:numId w:val="75"/>
        </w:numPr>
      </w:pPr>
      <w:r>
        <w:t>ReturnIfAbrupt(</w:t>
      </w:r>
      <w:r>
        <w:rPr>
          <w:i/>
          <w:iCs/>
        </w:rPr>
        <w:t>obj</w:t>
      </w:r>
      <w:r>
        <w:t>).</w:t>
      </w:r>
    </w:p>
    <w:p w14:paraId="54AE80E9" w14:textId="77777777" w:rsidR="009F36E4" w:rsidRDefault="009F36E4" w:rsidP="0068054D">
      <w:pPr>
        <w:pStyle w:val="Alg4"/>
        <w:numPr>
          <w:ilvl w:val="0"/>
          <w:numId w:val="75"/>
        </w:numPr>
      </w:pPr>
      <w:r>
        <w:t>If Type(</w:t>
      </w:r>
      <w:r>
        <w:rPr>
          <w:i/>
          <w:iCs/>
        </w:rPr>
        <w:t>obj</w:t>
      </w:r>
      <w:r>
        <w:t xml:space="preserve">) is not Object, then throw a </w:t>
      </w:r>
      <w:r w:rsidRPr="00EF3F9B">
        <w:rPr>
          <w:b/>
          <w:bCs/>
        </w:rPr>
        <w:t>TypeError</w:t>
      </w:r>
      <w:r>
        <w:t xml:space="preserve"> exception.</w:t>
      </w:r>
    </w:p>
    <w:p w14:paraId="4594533F" w14:textId="77777777" w:rsidR="009F36E4" w:rsidRPr="00E77497" w:rsidRDefault="009F36E4" w:rsidP="0068054D">
      <w:pPr>
        <w:pStyle w:val="Alg4"/>
        <w:numPr>
          <w:ilvl w:val="0"/>
          <w:numId w:val="75"/>
        </w:numPr>
        <w:tabs>
          <w:tab w:val="left" w:pos="1376"/>
        </w:tabs>
      </w:pPr>
      <w:r w:rsidRPr="00E77497">
        <w:t xml:space="preserve">Return </w:t>
      </w:r>
      <w:r w:rsidRPr="00E77497">
        <w:rPr>
          <w:i/>
        </w:rPr>
        <w:t>obj</w:t>
      </w:r>
      <w:r w:rsidRPr="00E77497">
        <w:t>.</w:t>
      </w:r>
      <w:r>
        <w:tab/>
      </w:r>
    </w:p>
    <w:p w14:paraId="664A613D" w14:textId="77777777" w:rsidR="009F36E4" w:rsidRPr="006E58C7" w:rsidRDefault="009F36E4" w:rsidP="009F36E4">
      <w:pPr>
        <w:pStyle w:val="Note"/>
        <w:rPr>
          <w:rFonts w:cs="Arial"/>
        </w:rPr>
      </w:pPr>
      <w:r>
        <w:t>NOTE</w:t>
      </w:r>
      <w:r>
        <w:tab/>
        <w:t xml:space="preserve">This operation is equivalent to: </w:t>
      </w:r>
      <w:r>
        <w:rPr>
          <w:rFonts w:ascii="Courier New" w:hAnsi="Courier New" w:cs="Courier New"/>
          <w:b/>
        </w:rPr>
        <w:t>F[Symbol.create]()</w:t>
      </w:r>
      <w:r>
        <w:rPr>
          <w:rFonts w:cs="Arial"/>
        </w:rPr>
        <w:t>followed by an error check.</w:t>
      </w:r>
    </w:p>
    <w:p w14:paraId="4E815AB1" w14:textId="77777777" w:rsidR="009F36E4" w:rsidRDefault="009F36E4" w:rsidP="009F36E4">
      <w:pPr>
        <w:pStyle w:val="Heading3"/>
      </w:pPr>
      <w:bookmarkStart w:id="492" w:name="_Toc384480945"/>
      <w:r>
        <w:t>Construct (F, argumentsList)</w:t>
      </w:r>
      <w:bookmarkEnd w:id="492"/>
    </w:p>
    <w:p w14:paraId="538129F7" w14:textId="77777777" w:rsidR="009F36E4" w:rsidRPr="00A33491" w:rsidRDefault="009F36E4" w:rsidP="009F36E4">
      <w:pPr>
        <w:pStyle w:val="normalbefore"/>
      </w:pPr>
      <w:r w:rsidRPr="00A33491">
        <w:t xml:space="preserve">When the abstract operation </w:t>
      </w:r>
      <w:r w:rsidRPr="00384CDB">
        <w:rPr>
          <w:rFonts w:eastAsia="Times New Roman" w:cs="Arial"/>
          <w:iCs/>
          <w:spacing w:val="6"/>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14:paraId="1D33D7A0" w14:textId="77777777" w:rsidR="009F36E4" w:rsidRDefault="009F36E4" w:rsidP="0068054D">
      <w:pPr>
        <w:pStyle w:val="Alg4"/>
        <w:numPr>
          <w:ilvl w:val="0"/>
          <w:numId w:val="76"/>
        </w:numPr>
      </w:pPr>
      <w:r>
        <w:t>Assert: Type(</w:t>
      </w:r>
      <w:r>
        <w:rPr>
          <w:i/>
        </w:rPr>
        <w:t>F</w:t>
      </w:r>
      <w:r>
        <w:t>) is Object.</w:t>
      </w:r>
    </w:p>
    <w:p w14:paraId="68E3E85E" w14:textId="77777777" w:rsidR="009F36E4" w:rsidRDefault="009F36E4" w:rsidP="0068054D">
      <w:pPr>
        <w:pStyle w:val="Alg4"/>
        <w:numPr>
          <w:ilvl w:val="0"/>
          <w:numId w:val="76"/>
        </w:numPr>
      </w:pPr>
      <w:r>
        <w:t xml:space="preserve">Let </w:t>
      </w:r>
      <w:r>
        <w:rPr>
          <w:i/>
          <w:iCs/>
        </w:rPr>
        <w:t>obj</w:t>
      </w:r>
      <w:r>
        <w:t xml:space="preserve"> be CreateFromConstructor(</w:t>
      </w:r>
      <w:r>
        <w:rPr>
          <w:i/>
          <w:iCs/>
        </w:rPr>
        <w:t>F</w:t>
      </w:r>
      <w:r>
        <w:t>).</w:t>
      </w:r>
    </w:p>
    <w:p w14:paraId="0A5656C9" w14:textId="77777777" w:rsidR="009F36E4" w:rsidRDefault="009F36E4" w:rsidP="0068054D">
      <w:pPr>
        <w:pStyle w:val="Alg4"/>
        <w:numPr>
          <w:ilvl w:val="0"/>
          <w:numId w:val="76"/>
        </w:numPr>
      </w:pPr>
      <w:r>
        <w:t>ReturnIfAbrupt(</w:t>
      </w:r>
      <w:r>
        <w:rPr>
          <w:i/>
          <w:iCs/>
        </w:rPr>
        <w:t>obj</w:t>
      </w:r>
      <w:r>
        <w:t>).</w:t>
      </w:r>
    </w:p>
    <w:p w14:paraId="2D4C216E" w14:textId="77777777" w:rsidR="009F36E4" w:rsidRDefault="009F36E4" w:rsidP="0068054D">
      <w:pPr>
        <w:pStyle w:val="Alg4"/>
        <w:numPr>
          <w:ilvl w:val="0"/>
          <w:numId w:val="76"/>
        </w:numPr>
      </w:pPr>
      <w:r>
        <w:t xml:space="preserve">If </w:t>
      </w:r>
      <w:r>
        <w:rPr>
          <w:i/>
          <w:iCs/>
        </w:rPr>
        <w:t>obj</w:t>
      </w:r>
      <w:r>
        <w:t xml:space="preserve"> is </w:t>
      </w:r>
      <w:r>
        <w:rPr>
          <w:b/>
          <w:bCs/>
        </w:rPr>
        <w:t>undefined</w:t>
      </w:r>
      <w:r>
        <w:t>, then</w:t>
      </w:r>
    </w:p>
    <w:p w14:paraId="5CAB4C94" w14:textId="0D1B2AB8" w:rsidR="009F36E4" w:rsidRPr="00E77497" w:rsidRDefault="009F36E4" w:rsidP="0068054D">
      <w:pPr>
        <w:pStyle w:val="Alg4"/>
        <w:numPr>
          <w:ilvl w:val="1"/>
          <w:numId w:val="76"/>
        </w:numPr>
      </w:pPr>
      <w:commentRangeStart w:id="493"/>
      <w:r>
        <w:t xml:space="preserve">Let </w:t>
      </w:r>
      <w:r>
        <w:rPr>
          <w:i/>
          <w:iCs/>
        </w:rPr>
        <w:t>obj</w:t>
      </w:r>
      <w:r>
        <w:t xml:space="preserve"> be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iCs/>
        </w:rPr>
        <w:t>)</w:t>
      </w:r>
      <w:r w:rsidRPr="00E77497">
        <w:t>.</w:t>
      </w:r>
      <w:commentRangeEnd w:id="493"/>
      <w:r>
        <w:rPr>
          <w:rStyle w:val="CommentReference"/>
        </w:rPr>
        <w:commentReference w:id="493"/>
      </w:r>
    </w:p>
    <w:p w14:paraId="32A5BEE1" w14:textId="77777777" w:rsidR="009F36E4" w:rsidRDefault="009F36E4" w:rsidP="0068054D">
      <w:pPr>
        <w:pStyle w:val="Alg4"/>
        <w:numPr>
          <w:ilvl w:val="1"/>
          <w:numId w:val="76"/>
        </w:numPr>
      </w:pPr>
      <w:r>
        <w:t>ReturnIfAbrupt(</w:t>
      </w:r>
      <w:r>
        <w:rPr>
          <w:i/>
          <w:iCs/>
        </w:rPr>
        <w:t>obj</w:t>
      </w:r>
      <w:r>
        <w:t>).</w:t>
      </w:r>
    </w:p>
    <w:p w14:paraId="1B9893E9" w14:textId="77777777" w:rsidR="009F36E4" w:rsidRDefault="009F36E4" w:rsidP="0068054D">
      <w:pPr>
        <w:pStyle w:val="Alg4"/>
        <w:numPr>
          <w:ilvl w:val="1"/>
          <w:numId w:val="76"/>
        </w:numPr>
      </w:pPr>
      <w:r>
        <w:lastRenderedPageBreak/>
        <w:t>Assert: Type(</w:t>
      </w:r>
      <w:r>
        <w:rPr>
          <w:i/>
          <w:iCs/>
        </w:rPr>
        <w:t>obj</w:t>
      </w:r>
      <w:r>
        <w:t>) is Object.</w:t>
      </w:r>
    </w:p>
    <w:p w14:paraId="476F00C6" w14:textId="77777777" w:rsidR="009F36E4" w:rsidRPr="00E77497" w:rsidRDefault="009F36E4" w:rsidP="0068054D">
      <w:pPr>
        <w:pStyle w:val="Alg4"/>
        <w:numPr>
          <w:ilvl w:val="0"/>
          <w:numId w:val="76"/>
        </w:numPr>
      </w:pPr>
      <w:r w:rsidRPr="00E77497">
        <w:t xml:space="preserve">Let </w:t>
      </w:r>
      <w:r w:rsidRPr="00E77497">
        <w:rPr>
          <w:i/>
        </w:rPr>
        <w:t xml:space="preserve">result </w:t>
      </w:r>
      <w:r w:rsidRPr="00E77497">
        <w:t xml:space="preserve">be the result of calling the [[Call]] internal </w:t>
      </w:r>
      <w:r>
        <w:t>method</w:t>
      </w:r>
      <w:r w:rsidRPr="00E77497">
        <w:t xml:space="preserve"> of </w:t>
      </w:r>
      <w:r w:rsidRPr="00E77497">
        <w:rPr>
          <w:i/>
        </w:rPr>
        <w:t>F</w:t>
      </w:r>
      <w:r w:rsidRPr="00E77497">
        <w:t xml:space="preserve">, providing </w:t>
      </w:r>
      <w:r w:rsidRPr="00E77497">
        <w:rPr>
          <w:i/>
        </w:rPr>
        <w:t xml:space="preserve">obj </w:t>
      </w:r>
      <w:r w:rsidRPr="00E77497">
        <w:t xml:space="preserve">and </w:t>
      </w:r>
      <w:r w:rsidRPr="0003414D">
        <w:rPr>
          <w:i/>
        </w:rPr>
        <w:t>argumentsList</w:t>
      </w:r>
      <w:r w:rsidRPr="00E77497">
        <w:t xml:space="preserve"> as </w:t>
      </w:r>
      <w:r>
        <w:rPr>
          <w:iCs/>
        </w:rPr>
        <w:t>the arguments</w:t>
      </w:r>
      <w:r w:rsidRPr="00E77497">
        <w:t>.</w:t>
      </w:r>
    </w:p>
    <w:p w14:paraId="087D8F70" w14:textId="77777777" w:rsidR="009F36E4" w:rsidRDefault="009F36E4" w:rsidP="0068054D">
      <w:pPr>
        <w:pStyle w:val="Alg4"/>
        <w:numPr>
          <w:ilvl w:val="0"/>
          <w:numId w:val="76"/>
        </w:numPr>
      </w:pPr>
      <w:r>
        <w:t>ReturnIfAbrupt(</w:t>
      </w:r>
      <w:r>
        <w:rPr>
          <w:i/>
        </w:rPr>
        <w:t>result</w:t>
      </w:r>
      <w:r>
        <w:t>).</w:t>
      </w:r>
    </w:p>
    <w:p w14:paraId="53F4778E" w14:textId="77777777" w:rsidR="009F36E4" w:rsidRPr="00E77497" w:rsidRDefault="009F36E4" w:rsidP="0068054D">
      <w:pPr>
        <w:pStyle w:val="Alg4"/>
        <w:numPr>
          <w:ilvl w:val="0"/>
          <w:numId w:val="76"/>
        </w:numPr>
      </w:pPr>
      <w:r w:rsidRPr="00E77497">
        <w:t>If Type(</w:t>
      </w:r>
      <w:r w:rsidRPr="00E77497">
        <w:rPr>
          <w:i/>
        </w:rPr>
        <w:t>result</w:t>
      </w:r>
      <w:r w:rsidRPr="00E77497">
        <w:t xml:space="preserve">) is Object then return </w:t>
      </w:r>
      <w:r w:rsidRPr="00E77497">
        <w:rPr>
          <w:i/>
        </w:rPr>
        <w:t>result</w:t>
      </w:r>
      <w:r w:rsidRPr="00E77497">
        <w:t>.</w:t>
      </w:r>
    </w:p>
    <w:p w14:paraId="649B6171" w14:textId="77777777" w:rsidR="009F36E4" w:rsidRPr="00E77497" w:rsidRDefault="009F36E4" w:rsidP="0068054D">
      <w:pPr>
        <w:pStyle w:val="Alg4"/>
        <w:numPr>
          <w:ilvl w:val="0"/>
          <w:numId w:val="76"/>
        </w:numPr>
      </w:pPr>
      <w:r w:rsidRPr="00E77497">
        <w:t xml:space="preserve">Return </w:t>
      </w:r>
      <w:r w:rsidRPr="00E77497">
        <w:rPr>
          <w:i/>
        </w:rPr>
        <w:t>obj</w:t>
      </w:r>
      <w:r w:rsidRPr="00E77497">
        <w:t>.</w:t>
      </w:r>
    </w:p>
    <w:p w14:paraId="37F62A9B" w14:textId="77777777" w:rsidR="009F36E4" w:rsidRPr="006E58C7" w:rsidRDefault="009F36E4" w:rsidP="009F36E4">
      <w:pPr>
        <w:pStyle w:val="Note"/>
        <w:rPr>
          <w:rFonts w:cs="Arial"/>
        </w:rPr>
      </w:pPr>
      <w:r>
        <w:t>NOTE</w:t>
      </w:r>
      <w:r>
        <w:tab/>
        <w:t xml:space="preserve">This operation is equivalent to: </w:t>
      </w:r>
      <w:r>
        <w:rPr>
          <w:rFonts w:ascii="Courier New" w:hAnsi="Courier New" w:cs="Courier New"/>
          <w:b/>
        </w:rPr>
        <w:t>new F(...argumentsList</w:t>
      </w:r>
    </w:p>
    <w:p w14:paraId="79CD4E21" w14:textId="77777777" w:rsidR="009F36E4" w:rsidRDefault="009F36E4" w:rsidP="009F36E4">
      <w:pPr>
        <w:pStyle w:val="Heading3"/>
      </w:pPr>
      <w:bookmarkStart w:id="494" w:name="_Toc384480946"/>
      <w:r>
        <w:t>GetOption (options, P)</w:t>
      </w:r>
      <w:bookmarkEnd w:id="494"/>
    </w:p>
    <w:p w14:paraId="543B2F50" w14:textId="77777777" w:rsidR="009F36E4" w:rsidRPr="00E77497" w:rsidRDefault="009F36E4" w:rsidP="009F36E4">
      <w:pPr>
        <w:pStyle w:val="normalbefore"/>
      </w:pPr>
      <w:r>
        <w:t xml:space="preserve">The abstract operation </w:t>
      </w:r>
      <w:r>
        <w:rPr>
          <w:rFonts w:ascii="Times New Roman" w:hAnsi="Times New Roman"/>
        </w:rPr>
        <w:t>GetOption</w:t>
      </w:r>
      <w:r>
        <w:t xml:space="preserve"> is used to retrieve the value of a specific property of an object in situation where the object may not be present.  The operation is called with arguments </w:t>
      </w:r>
      <w:r w:rsidRPr="00E77497">
        <w:t xml:space="preserve"> </w:t>
      </w:r>
      <w:r>
        <w:rPr>
          <w:rFonts w:ascii="Times New Roman" w:hAnsi="Times New Roman"/>
          <w:i/>
        </w:rPr>
        <w:t>options</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options</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7D92FC7B" w14:textId="77777777" w:rsidR="009F36E4" w:rsidRDefault="009F36E4" w:rsidP="0068054D">
      <w:pPr>
        <w:pStyle w:val="Alg4"/>
        <w:numPr>
          <w:ilvl w:val="0"/>
          <w:numId w:val="89"/>
        </w:numPr>
        <w:spacing w:after="120"/>
      </w:pPr>
      <w:r>
        <w:t>Assert:  IsPropertyKey(</w:t>
      </w:r>
      <w:r>
        <w:rPr>
          <w:i/>
          <w:iCs/>
        </w:rPr>
        <w:t>P</w:t>
      </w:r>
      <w:r>
        <w:t xml:space="preserve">) is </w:t>
      </w:r>
      <w:r w:rsidRPr="007B40AF">
        <w:rPr>
          <w:b/>
          <w:bCs/>
        </w:rPr>
        <w:t>true</w:t>
      </w:r>
      <w:r>
        <w:t xml:space="preserve">. </w:t>
      </w:r>
    </w:p>
    <w:p w14:paraId="0AECF485" w14:textId="77777777" w:rsidR="009F36E4" w:rsidRDefault="009F36E4" w:rsidP="0068054D">
      <w:pPr>
        <w:pStyle w:val="Alg4"/>
        <w:numPr>
          <w:ilvl w:val="0"/>
          <w:numId w:val="89"/>
        </w:numPr>
      </w:pPr>
      <w:r>
        <w:t xml:space="preserve">If </w:t>
      </w:r>
      <w:r>
        <w:rPr>
          <w:i/>
        </w:rPr>
        <w:t>options</w:t>
      </w:r>
      <w:r>
        <w:t xml:space="preserve"> is </w:t>
      </w:r>
      <w:r>
        <w:rPr>
          <w:b/>
        </w:rPr>
        <w:t>undefined</w:t>
      </w:r>
      <w:r>
        <w:t xml:space="preserve">, then return </w:t>
      </w:r>
      <w:r>
        <w:rPr>
          <w:b/>
        </w:rPr>
        <w:t>undefined</w:t>
      </w:r>
      <w:r>
        <w:t>.</w:t>
      </w:r>
    </w:p>
    <w:p w14:paraId="3F6D5348" w14:textId="77777777" w:rsidR="009F36E4" w:rsidRDefault="009F36E4" w:rsidP="0068054D">
      <w:pPr>
        <w:pStyle w:val="Alg4"/>
        <w:numPr>
          <w:ilvl w:val="0"/>
          <w:numId w:val="89"/>
        </w:numPr>
      </w:pPr>
      <w:r>
        <w:t>If Type(</w:t>
      </w:r>
      <w:r>
        <w:rPr>
          <w:i/>
        </w:rPr>
        <w:t>options</w:t>
      </w:r>
      <w:r>
        <w:t xml:space="preserve">) is not Object, then throw a </w:t>
      </w:r>
      <w:r>
        <w:rPr>
          <w:b/>
        </w:rPr>
        <w:t>TypeError</w:t>
      </w:r>
      <w:r>
        <w:t xml:space="preserve"> exception.</w:t>
      </w:r>
    </w:p>
    <w:p w14:paraId="6020B723" w14:textId="77777777" w:rsidR="009F36E4" w:rsidRPr="00E77497" w:rsidRDefault="009F36E4" w:rsidP="0068054D">
      <w:pPr>
        <w:pStyle w:val="Alg4"/>
        <w:numPr>
          <w:ilvl w:val="0"/>
          <w:numId w:val="89"/>
        </w:numPr>
      </w:pPr>
      <w:r w:rsidRPr="00E77497">
        <w:t>Return the result of calling the [[</w:t>
      </w:r>
      <w:r>
        <w:t>Get</w:t>
      </w:r>
      <w:r w:rsidRPr="00E77497">
        <w:t xml:space="preserve">]] internal method of </w:t>
      </w:r>
      <w:r>
        <w:rPr>
          <w:i/>
        </w:rPr>
        <w:t>options</w:t>
      </w:r>
      <w:r w:rsidRPr="00E77497">
        <w:t xml:space="preserve"> passing </w:t>
      </w:r>
      <w:r>
        <w:rPr>
          <w:i/>
        </w:rPr>
        <w:t>P</w:t>
      </w:r>
      <w:r w:rsidRPr="00E77497">
        <w:rPr>
          <w:i/>
        </w:rPr>
        <w:t xml:space="preserve"> </w:t>
      </w:r>
      <w:r>
        <w:rPr>
          <w:iCs/>
        </w:rPr>
        <w:t xml:space="preserve">and </w:t>
      </w:r>
      <w:r>
        <w:rPr>
          <w:i/>
        </w:rPr>
        <w:t>options</w:t>
      </w:r>
      <w:r>
        <w:rPr>
          <w:iCs/>
        </w:rPr>
        <w:t xml:space="preserve"> </w:t>
      </w:r>
      <w:r w:rsidRPr="00BA53EE">
        <w:rPr>
          <w:iCs/>
        </w:rPr>
        <w:t>as</w:t>
      </w:r>
      <w:r>
        <w:t xml:space="preserve"> the arguments</w:t>
      </w:r>
      <w:r w:rsidRPr="00E77497">
        <w:t>.</w:t>
      </w:r>
    </w:p>
    <w:p w14:paraId="621EAC94" w14:textId="77777777" w:rsidR="009F36E4" w:rsidRDefault="009F36E4" w:rsidP="009F36E4">
      <w:pPr>
        <w:pStyle w:val="Heading2"/>
        <w:spacing w:before="300"/>
      </w:pPr>
      <w:bookmarkStart w:id="495" w:name="_Toc378161109"/>
      <w:bookmarkStart w:id="496" w:name="_Toc378173527"/>
      <w:bookmarkStart w:id="497" w:name="_Toc378161110"/>
      <w:bookmarkStart w:id="498" w:name="_Toc378173528"/>
      <w:bookmarkStart w:id="499" w:name="_Toc378161111"/>
      <w:bookmarkStart w:id="500" w:name="_Toc378173529"/>
      <w:bookmarkStart w:id="501" w:name="_Toc378161112"/>
      <w:bookmarkStart w:id="502" w:name="_Toc378173530"/>
      <w:bookmarkStart w:id="503" w:name="_Toc378161113"/>
      <w:bookmarkStart w:id="504" w:name="_Toc378173531"/>
      <w:bookmarkStart w:id="505" w:name="_Toc378161114"/>
      <w:bookmarkStart w:id="506" w:name="_Toc378173532"/>
      <w:bookmarkStart w:id="507" w:name="_Toc370745207"/>
      <w:bookmarkStart w:id="508" w:name="_Toc384480947"/>
      <w:bookmarkEnd w:id="491"/>
      <w:bookmarkEnd w:id="495"/>
      <w:bookmarkEnd w:id="496"/>
      <w:bookmarkEnd w:id="497"/>
      <w:bookmarkEnd w:id="498"/>
      <w:bookmarkEnd w:id="499"/>
      <w:bookmarkEnd w:id="500"/>
      <w:bookmarkEnd w:id="501"/>
      <w:bookmarkEnd w:id="502"/>
      <w:bookmarkEnd w:id="503"/>
      <w:bookmarkEnd w:id="504"/>
      <w:bookmarkEnd w:id="505"/>
      <w:bookmarkEnd w:id="506"/>
      <w:r>
        <w:t>Operations on Iterator Objects</w:t>
      </w:r>
      <w:bookmarkEnd w:id="507"/>
      <w:bookmarkEnd w:id="508"/>
    </w:p>
    <w:p w14:paraId="4DCF9510" w14:textId="77777777" w:rsidR="009F36E4" w:rsidRDefault="009F36E4" w:rsidP="009F36E4">
      <w:r>
        <w:t>See Commmon Iteration Interfaces(</w:t>
      </w:r>
      <w:r>
        <w:fldChar w:fldCharType="begin"/>
      </w:r>
      <w:r>
        <w:instrText xml:space="preserve"> REF _Ref370915069 \r \h </w:instrText>
      </w:r>
      <w:r>
        <w:fldChar w:fldCharType="separate"/>
      </w:r>
      <w:r w:rsidR="00281431">
        <w:t>25.1</w:t>
      </w:r>
      <w:r>
        <w:fldChar w:fldCharType="end"/>
      </w:r>
      <w:r>
        <w:t>).</w:t>
      </w:r>
    </w:p>
    <w:p w14:paraId="2F9664D9" w14:textId="77777777" w:rsidR="009F36E4" w:rsidRPr="00E77497" w:rsidRDefault="009F36E4" w:rsidP="009F36E4">
      <w:pPr>
        <w:pStyle w:val="Heading3"/>
      </w:pPr>
      <w:bookmarkStart w:id="509" w:name="_Toc370745208"/>
      <w:bookmarkStart w:id="510" w:name="_Toc384480948"/>
      <w:r>
        <w:t>GetIterator ( obj, method )</w:t>
      </w:r>
      <w:bookmarkEnd w:id="509"/>
      <w:bookmarkEnd w:id="510"/>
    </w:p>
    <w:p w14:paraId="37A7B119" w14:textId="77777777" w:rsidR="009F36E4" w:rsidRDefault="009F36E4" w:rsidP="009F36E4">
      <w:pPr>
        <w:pStyle w:val="normalbefore"/>
      </w:pPr>
      <w:r>
        <w:t xml:space="preserve">The abstract operation </w:t>
      </w:r>
      <w:r w:rsidRPr="00895657">
        <w:t xml:space="preserve">GetIterator </w:t>
      </w:r>
      <w:r>
        <w:t xml:space="preserve">with argument </w:t>
      </w:r>
      <w:r w:rsidRPr="00895657">
        <w:rPr>
          <w:rFonts w:ascii="Times New Roman" w:hAnsi="Times New Roman"/>
          <w:i/>
          <w:iCs/>
        </w:rPr>
        <w:t>o</w:t>
      </w:r>
      <w:r>
        <w:rPr>
          <w:rFonts w:ascii="Times New Roman" w:hAnsi="Times New Roman"/>
          <w:i/>
          <w:iCs/>
        </w:rPr>
        <w:t>bj</w:t>
      </w:r>
      <w:r>
        <w:rPr>
          <w:rFonts w:ascii="Times New Roman" w:hAnsi="Times New Roman"/>
          <w:iCs/>
        </w:rPr>
        <w:t xml:space="preserve"> and </w:t>
      </w:r>
      <w:r>
        <w:rPr>
          <w:rFonts w:cs="Arial"/>
          <w:iCs/>
        </w:rPr>
        <w:t xml:space="preserve">optional argument </w:t>
      </w:r>
      <w:r w:rsidRPr="003E207C">
        <w:rPr>
          <w:rFonts w:ascii="Times New Roman" w:hAnsi="Times New Roman"/>
          <w:i/>
          <w:iCs/>
        </w:rPr>
        <w:t>method</w:t>
      </w:r>
      <w:r>
        <w:rPr>
          <w:rFonts w:ascii="Times New Roman" w:hAnsi="Times New Roman"/>
          <w:i/>
          <w:iCs/>
        </w:rPr>
        <w:t xml:space="preserve"> </w:t>
      </w:r>
      <w:r>
        <w:t>performs the following steps:</w:t>
      </w:r>
    </w:p>
    <w:p w14:paraId="3741E4DF" w14:textId="77777777" w:rsidR="009F36E4" w:rsidRDefault="009F36E4" w:rsidP="0068054D">
      <w:pPr>
        <w:pStyle w:val="Alg4"/>
        <w:numPr>
          <w:ilvl w:val="0"/>
          <w:numId w:val="82"/>
        </w:numPr>
      </w:pPr>
      <w:r>
        <w:t xml:space="preserve">If </w:t>
      </w:r>
      <w:r>
        <w:rPr>
          <w:i/>
        </w:rPr>
        <w:t>method</w:t>
      </w:r>
      <w:r>
        <w:t xml:space="preserve"> was not passed, then</w:t>
      </w:r>
    </w:p>
    <w:p w14:paraId="75F62237" w14:textId="77777777" w:rsidR="009F36E4" w:rsidRDefault="009F36E4" w:rsidP="0068054D">
      <w:pPr>
        <w:pStyle w:val="Alg4"/>
        <w:numPr>
          <w:ilvl w:val="1"/>
          <w:numId w:val="82"/>
        </w:numPr>
      </w:pPr>
      <w:r>
        <w:t xml:space="preserve">Let </w:t>
      </w:r>
      <w:r>
        <w:rPr>
          <w:i/>
        </w:rPr>
        <w:t>method</w:t>
      </w:r>
      <w:r>
        <w:t xml:space="preserve"> be IsIterable(</w:t>
      </w:r>
      <w:r>
        <w:rPr>
          <w:i/>
        </w:rPr>
        <w:t>obj</w:t>
      </w:r>
      <w:r>
        <w:t>).</w:t>
      </w:r>
    </w:p>
    <w:p w14:paraId="7E8B84B3" w14:textId="77777777" w:rsidR="009F36E4" w:rsidRDefault="009F36E4" w:rsidP="0068054D">
      <w:pPr>
        <w:pStyle w:val="Alg4"/>
        <w:numPr>
          <w:ilvl w:val="1"/>
          <w:numId w:val="82"/>
        </w:numPr>
      </w:pPr>
      <w:r w:rsidRPr="002E2DD0">
        <w:t>ReturnIfAbrupt</w:t>
      </w:r>
      <w:r w:rsidRPr="00796590">
        <w:t>(</w:t>
      </w:r>
      <w:r>
        <w:rPr>
          <w:i/>
        </w:rPr>
        <w:t>method</w:t>
      </w:r>
      <w:r w:rsidRPr="00796590">
        <w:t>)</w:t>
      </w:r>
      <w:r>
        <w:t>.</w:t>
      </w:r>
    </w:p>
    <w:p w14:paraId="496EB672" w14:textId="77777777" w:rsidR="009F36E4" w:rsidRDefault="009F36E4" w:rsidP="0068054D">
      <w:pPr>
        <w:pStyle w:val="Alg4"/>
        <w:numPr>
          <w:ilvl w:val="1"/>
          <w:numId w:val="82"/>
        </w:numPr>
      </w:pPr>
      <w:r>
        <w:t>If IsCallable(</w:t>
      </w:r>
      <w:r>
        <w:rPr>
          <w:i/>
        </w:rPr>
        <w:t>method</w:t>
      </w:r>
      <w:r>
        <w:t xml:space="preserve">) is </w:t>
      </w:r>
      <w:r>
        <w:rPr>
          <w:b/>
        </w:rPr>
        <w:t>false</w:t>
      </w:r>
      <w:r>
        <w:t xml:space="preserve">, then throw a </w:t>
      </w:r>
      <w:r w:rsidRPr="003E207C">
        <w:rPr>
          <w:b/>
        </w:rPr>
        <w:t>TypeError</w:t>
      </w:r>
      <w:r>
        <w:t xml:space="preserve"> exception.</w:t>
      </w:r>
      <w:r w:rsidRPr="00796590">
        <w:rPr>
          <w:i/>
          <w:iCs/>
        </w:rPr>
        <w:t>.</w:t>
      </w:r>
    </w:p>
    <w:p w14:paraId="375A1126" w14:textId="77777777" w:rsidR="009F36E4" w:rsidRDefault="009F36E4" w:rsidP="0068054D">
      <w:pPr>
        <w:pStyle w:val="Alg4"/>
        <w:numPr>
          <w:ilvl w:val="0"/>
          <w:numId w:val="82"/>
        </w:numPr>
      </w:pPr>
      <w:r w:rsidRPr="00B770FD">
        <w:t xml:space="preserve">Let </w:t>
      </w:r>
      <w:r w:rsidRPr="00B770FD">
        <w:rPr>
          <w:i/>
          <w:iCs/>
        </w:rPr>
        <w:t>iterator</w:t>
      </w:r>
      <w:r w:rsidRPr="00B770FD" w:rsidDel="004D6903">
        <w:rPr>
          <w:i/>
        </w:rPr>
        <w:t xml:space="preserve"> </w:t>
      </w:r>
      <w:r w:rsidRPr="00B770FD">
        <w:t xml:space="preserve">be the result of </w:t>
      </w:r>
      <w:r>
        <w:t xml:space="preserve">calling the [[Call]] internal method of </w:t>
      </w:r>
      <w:r>
        <w:rPr>
          <w:i/>
        </w:rPr>
        <w:t>method</w:t>
      </w:r>
      <w:r w:rsidRPr="00B770FD">
        <w:t xml:space="preserve"> with</w:t>
      </w:r>
      <w:r>
        <w:t xml:space="preserve"> </w:t>
      </w:r>
      <w:r>
        <w:rPr>
          <w:i/>
        </w:rPr>
        <w:t>obj</w:t>
      </w:r>
      <w:r>
        <w:t xml:space="preserve"> as</w:t>
      </w:r>
      <w:r w:rsidRPr="00B770FD">
        <w:t xml:space="preserve"> </w:t>
      </w:r>
      <w:r w:rsidRPr="00FD4854">
        <w:rPr>
          <w:i/>
        </w:rPr>
        <w:t>thisArgument</w:t>
      </w:r>
      <w:r w:rsidRPr="00FD4854">
        <w:t xml:space="preserve"> and.</w:t>
      </w:r>
      <w:r w:rsidRPr="00B770FD">
        <w:t>and an empty List</w:t>
      </w:r>
      <w:r w:rsidRPr="003E207C">
        <w:rPr>
          <w:i/>
        </w:rPr>
        <w:t xml:space="preserve"> </w:t>
      </w:r>
      <w:r w:rsidRPr="00FD4854">
        <w:rPr>
          <w:iCs/>
        </w:rPr>
        <w:t xml:space="preserve">as </w:t>
      </w:r>
      <w:r w:rsidRPr="00FD4854">
        <w:rPr>
          <w:i/>
        </w:rPr>
        <w:t>argumentsList</w:t>
      </w:r>
      <w:r w:rsidRPr="00B770FD">
        <w:t>.</w:t>
      </w:r>
    </w:p>
    <w:p w14:paraId="1550C190" w14:textId="77777777" w:rsidR="009F36E4" w:rsidRDefault="009F36E4" w:rsidP="0068054D">
      <w:pPr>
        <w:pStyle w:val="Alg4"/>
        <w:numPr>
          <w:ilvl w:val="0"/>
          <w:numId w:val="82"/>
        </w:numPr>
      </w:pPr>
      <w:r w:rsidRPr="00796590">
        <w:t>ReturnIfAbrupt(</w:t>
      </w:r>
      <w:r w:rsidRPr="00B770FD">
        <w:rPr>
          <w:i/>
          <w:iCs/>
        </w:rPr>
        <w:t>iterator</w:t>
      </w:r>
      <w:r w:rsidRPr="00796590">
        <w:t>)</w:t>
      </w:r>
      <w:r w:rsidRPr="00796590">
        <w:rPr>
          <w:i/>
          <w:iCs/>
        </w:rPr>
        <w:t>.</w:t>
      </w:r>
    </w:p>
    <w:p w14:paraId="561E7439" w14:textId="77777777" w:rsidR="009F36E4" w:rsidRDefault="009F36E4" w:rsidP="0068054D">
      <w:pPr>
        <w:pStyle w:val="Alg4"/>
        <w:numPr>
          <w:ilvl w:val="0"/>
          <w:numId w:val="82"/>
        </w:numPr>
      </w:pPr>
      <w:r>
        <w:t>If Type(</w:t>
      </w:r>
      <w:r w:rsidRPr="00B770FD">
        <w:rPr>
          <w:i/>
          <w:iCs/>
        </w:rPr>
        <w:t>iterator</w:t>
      </w:r>
      <w:r>
        <w:t xml:space="preserve">) is not </w:t>
      </w:r>
      <w:r w:rsidRPr="00E74C84">
        <w:t>Object</w:t>
      </w:r>
      <w:r>
        <w:t xml:space="preserve">, then throw a </w:t>
      </w:r>
      <w:r w:rsidRPr="0026189F">
        <w:rPr>
          <w:b/>
          <w:bCs/>
        </w:rPr>
        <w:t>TypeError</w:t>
      </w:r>
      <w:r>
        <w:t xml:space="preserve"> exception.</w:t>
      </w:r>
    </w:p>
    <w:p w14:paraId="695D9069" w14:textId="77777777" w:rsidR="009F36E4" w:rsidRPr="00E77497" w:rsidRDefault="009F36E4" w:rsidP="0068054D">
      <w:pPr>
        <w:pStyle w:val="Alg4"/>
        <w:numPr>
          <w:ilvl w:val="0"/>
          <w:numId w:val="82"/>
        </w:numPr>
      </w:pPr>
      <w:r>
        <w:t xml:space="preserve">Return </w:t>
      </w:r>
      <w:r w:rsidRPr="00B770FD">
        <w:rPr>
          <w:i/>
          <w:iCs/>
        </w:rPr>
        <w:t>iterator</w:t>
      </w:r>
      <w:r>
        <w:t>.</w:t>
      </w:r>
    </w:p>
    <w:p w14:paraId="457A06F4" w14:textId="77777777" w:rsidR="009F36E4" w:rsidRPr="00E77497" w:rsidRDefault="009F36E4" w:rsidP="009F36E4">
      <w:pPr>
        <w:pStyle w:val="Heading3"/>
      </w:pPr>
      <w:bookmarkStart w:id="511" w:name="_Toc384480949"/>
      <w:bookmarkStart w:id="512" w:name="_Toc370745209"/>
      <w:r>
        <w:t>IsIterable ( obj )</w:t>
      </w:r>
      <w:bookmarkEnd w:id="511"/>
    </w:p>
    <w:p w14:paraId="75698D50" w14:textId="77777777" w:rsidR="009F36E4" w:rsidRDefault="009F36E4" w:rsidP="009F36E4">
      <w:pPr>
        <w:pStyle w:val="normalbefore"/>
      </w:pPr>
      <w:r>
        <w:t xml:space="preserve">The abstract operation </w:t>
      </w:r>
      <w:r w:rsidRPr="003830EF">
        <w:t xml:space="preserve">IsIterable </w:t>
      </w:r>
      <w:r>
        <w:t xml:space="preserve">with argument </w:t>
      </w:r>
      <w:r w:rsidRPr="00895657">
        <w:rPr>
          <w:rFonts w:ascii="Times New Roman" w:hAnsi="Times New Roman"/>
          <w:i/>
          <w:iCs/>
        </w:rPr>
        <w:t xml:space="preserve">obj </w:t>
      </w:r>
      <w:r>
        <w:t>performs the following steps:</w:t>
      </w:r>
    </w:p>
    <w:p w14:paraId="6D5F2B9F" w14:textId="77777777" w:rsidR="009F36E4" w:rsidRDefault="009F36E4" w:rsidP="0068054D">
      <w:pPr>
        <w:pStyle w:val="Alg4"/>
        <w:numPr>
          <w:ilvl w:val="0"/>
          <w:numId w:val="92"/>
        </w:numPr>
      </w:pPr>
      <w:r>
        <w:t>If Type(</w:t>
      </w:r>
      <w:r>
        <w:rPr>
          <w:i/>
        </w:rPr>
        <w:t>obj</w:t>
      </w:r>
      <w:r>
        <w:t xml:space="preserve">) is not Object, then return </w:t>
      </w:r>
      <w:r>
        <w:rPr>
          <w:b/>
        </w:rPr>
        <w:t>undefined</w:t>
      </w:r>
      <w:r w:rsidRPr="00B770FD">
        <w:t>.</w:t>
      </w:r>
    </w:p>
    <w:p w14:paraId="771972D0" w14:textId="77777777" w:rsidR="009F36E4" w:rsidRDefault="009F36E4" w:rsidP="0068054D">
      <w:pPr>
        <w:pStyle w:val="Alg4"/>
        <w:numPr>
          <w:ilvl w:val="0"/>
          <w:numId w:val="92"/>
        </w:numPr>
      </w:pPr>
      <w:r>
        <w:t xml:space="preserve">Let </w:t>
      </w:r>
      <w:r w:rsidRPr="002E2DD0">
        <w:rPr>
          <w:i/>
        </w:rPr>
        <w:t>iteratorGetter</w:t>
      </w:r>
      <w:r>
        <w:t xml:space="preserve"> be Get(</w:t>
      </w:r>
      <w:r>
        <w:rPr>
          <w:i/>
        </w:rPr>
        <w:t>obj</w:t>
      </w:r>
      <w:r>
        <w:t>, @@Iterator).</w:t>
      </w:r>
    </w:p>
    <w:p w14:paraId="26567FBD" w14:textId="77777777" w:rsidR="009F36E4" w:rsidRPr="00E77497" w:rsidRDefault="009F36E4" w:rsidP="0068054D">
      <w:pPr>
        <w:pStyle w:val="Alg4"/>
        <w:numPr>
          <w:ilvl w:val="0"/>
          <w:numId w:val="92"/>
        </w:numPr>
      </w:pPr>
      <w:r>
        <w:t xml:space="preserve">Return </w:t>
      </w:r>
      <w:r>
        <w:rPr>
          <w:i/>
        </w:rPr>
        <w:t>iteratorGetter</w:t>
      </w:r>
      <w:r>
        <w:t>.</w:t>
      </w:r>
    </w:p>
    <w:p w14:paraId="5F6F37F8" w14:textId="77777777" w:rsidR="009F36E4" w:rsidRPr="00E77497" w:rsidRDefault="009F36E4" w:rsidP="009F36E4">
      <w:pPr>
        <w:pStyle w:val="Heading3"/>
      </w:pPr>
      <w:bookmarkStart w:id="513" w:name="_Toc384480950"/>
      <w:r>
        <w:t>IteratorNext ( iterator, value )</w:t>
      </w:r>
      <w:bookmarkEnd w:id="512"/>
      <w:bookmarkEnd w:id="513"/>
    </w:p>
    <w:p w14:paraId="48C31BC8" w14:textId="77777777" w:rsidR="009F36E4" w:rsidRDefault="009F36E4" w:rsidP="009F36E4">
      <w:pPr>
        <w:pStyle w:val="normalbefore"/>
      </w:pPr>
      <w:r>
        <w:t xml:space="preserve">The abstract operation </w:t>
      </w:r>
      <w:r w:rsidRPr="00895657">
        <w:t>Iterato</w:t>
      </w:r>
      <w:r>
        <w:t>rNext</w:t>
      </w:r>
      <w:r w:rsidRPr="00895657">
        <w:t xml:space="preserve"> </w:t>
      </w:r>
      <w:r>
        <w:t xml:space="preserve">with argument </w:t>
      </w:r>
      <w:r>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14:paraId="000D96B6" w14:textId="77777777" w:rsidR="009F36E4" w:rsidRDefault="009F36E4" w:rsidP="0068054D">
      <w:pPr>
        <w:pStyle w:val="Alg4"/>
        <w:numPr>
          <w:ilvl w:val="0"/>
          <w:numId w:val="83"/>
        </w:numPr>
      </w:pPr>
      <w:r>
        <w:t xml:space="preserve">If </w:t>
      </w:r>
      <w:r>
        <w:rPr>
          <w:i/>
          <w:iCs/>
        </w:rPr>
        <w:t>value</w:t>
      </w:r>
      <w:r>
        <w:t xml:space="preserve"> was not passed, let </w:t>
      </w:r>
      <w:r>
        <w:rPr>
          <w:i/>
          <w:iCs/>
        </w:rPr>
        <w:t>value</w:t>
      </w:r>
      <w:r>
        <w:t xml:space="preserve"> be </w:t>
      </w:r>
      <w:r>
        <w:rPr>
          <w:b/>
          <w:bCs/>
        </w:rPr>
        <w:t>undefined</w:t>
      </w:r>
      <w:r>
        <w:t>.</w:t>
      </w:r>
    </w:p>
    <w:p w14:paraId="245B696F" w14:textId="232F2F8C" w:rsidR="009F36E4" w:rsidRDefault="009F36E4" w:rsidP="0068054D">
      <w:pPr>
        <w:pStyle w:val="Alg4"/>
        <w:numPr>
          <w:ilvl w:val="1"/>
          <w:numId w:val="83"/>
        </w:numPr>
      </w:pPr>
      <w:r>
        <w:lastRenderedPageBreak/>
        <w:t xml:space="preserve">Let </w:t>
      </w:r>
      <w:r>
        <w:rPr>
          <w:i/>
          <w:iCs/>
        </w:rPr>
        <w:t>result</w:t>
      </w:r>
      <w:r>
        <w:t xml:space="preserve"> be Invoke(</w:t>
      </w:r>
      <w:r w:rsidRPr="00B770FD">
        <w:rPr>
          <w:i/>
          <w:iCs/>
        </w:rPr>
        <w:t>iterator</w:t>
      </w:r>
      <w: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t>, (</w:t>
      </w:r>
      <w:r>
        <w:rPr>
          <w:i/>
          <w:iCs/>
        </w:rPr>
        <w:t xml:space="preserve"> </w:t>
      </w:r>
      <w:r>
        <w:t>)).</w:t>
      </w:r>
    </w:p>
    <w:p w14:paraId="61E88C55" w14:textId="77777777" w:rsidR="009F36E4" w:rsidRDefault="009F36E4" w:rsidP="0068054D">
      <w:pPr>
        <w:pStyle w:val="Alg4"/>
        <w:numPr>
          <w:ilvl w:val="0"/>
          <w:numId w:val="83"/>
        </w:numPr>
      </w:pPr>
      <w:r>
        <w:t>Else,</w:t>
      </w:r>
    </w:p>
    <w:p w14:paraId="315C8B85" w14:textId="643FD26B" w:rsidR="009F36E4" w:rsidRDefault="009F36E4" w:rsidP="0068054D">
      <w:pPr>
        <w:pStyle w:val="Alg4"/>
        <w:numPr>
          <w:ilvl w:val="1"/>
          <w:numId w:val="83"/>
        </w:numPr>
      </w:pPr>
      <w:r>
        <w:t xml:space="preserve">Let </w:t>
      </w:r>
      <w:r>
        <w:rPr>
          <w:i/>
          <w:iCs/>
        </w:rPr>
        <w:t>result</w:t>
      </w:r>
      <w:r>
        <w:t xml:space="preserve"> be Invoke(</w:t>
      </w:r>
      <w:r w:rsidRPr="00B770FD">
        <w:rPr>
          <w:i/>
          <w:iCs/>
        </w:rPr>
        <w:t>iterator</w:t>
      </w:r>
      <w: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t>, (</w:t>
      </w:r>
      <w:r>
        <w:rPr>
          <w:i/>
          <w:iCs/>
        </w:rPr>
        <w:t>value</w:t>
      </w:r>
      <w:r>
        <w:t>)).</w:t>
      </w:r>
    </w:p>
    <w:p w14:paraId="466143B5" w14:textId="77777777" w:rsidR="009F36E4" w:rsidRDefault="009F36E4" w:rsidP="0068054D">
      <w:pPr>
        <w:pStyle w:val="Alg4"/>
        <w:numPr>
          <w:ilvl w:val="0"/>
          <w:numId w:val="83"/>
        </w:numPr>
      </w:pPr>
      <w:r>
        <w:t>ReturnIfAbrupt(</w:t>
      </w:r>
      <w:r>
        <w:rPr>
          <w:i/>
          <w:iCs/>
        </w:rPr>
        <w:t>result</w:t>
      </w:r>
      <w:r>
        <w:t>).</w:t>
      </w:r>
    </w:p>
    <w:p w14:paraId="1C6F6128" w14:textId="77777777" w:rsidR="009F36E4" w:rsidRDefault="009F36E4" w:rsidP="0068054D">
      <w:pPr>
        <w:pStyle w:val="Alg4"/>
        <w:numPr>
          <w:ilvl w:val="0"/>
          <w:numId w:val="83"/>
        </w:numPr>
      </w:pPr>
      <w:r>
        <w:t>If Type(</w:t>
      </w:r>
      <w:r>
        <w:rPr>
          <w:i/>
          <w:iCs/>
        </w:rPr>
        <w:t>result</w:t>
      </w:r>
      <w:r>
        <w:t xml:space="preserve">) is not Object, then throw a </w:t>
      </w:r>
      <w:r w:rsidRPr="0026189F">
        <w:rPr>
          <w:b/>
          <w:bCs/>
        </w:rPr>
        <w:t>TypeError</w:t>
      </w:r>
      <w:r>
        <w:t xml:space="preserve"> exception.</w:t>
      </w:r>
    </w:p>
    <w:p w14:paraId="77EEEC4E" w14:textId="77777777" w:rsidR="009F36E4" w:rsidRPr="00E77497" w:rsidRDefault="009F36E4" w:rsidP="0068054D">
      <w:pPr>
        <w:pStyle w:val="Alg4"/>
        <w:numPr>
          <w:ilvl w:val="0"/>
          <w:numId w:val="83"/>
        </w:numPr>
      </w:pPr>
      <w:r>
        <w:t xml:space="preserve">Return </w:t>
      </w:r>
      <w:r>
        <w:rPr>
          <w:i/>
          <w:iCs/>
        </w:rPr>
        <w:t>result</w:t>
      </w:r>
      <w:r>
        <w:t>.</w:t>
      </w:r>
    </w:p>
    <w:p w14:paraId="23EC760E" w14:textId="77777777" w:rsidR="009F36E4" w:rsidRPr="00E77497" w:rsidRDefault="009F36E4" w:rsidP="009F36E4">
      <w:pPr>
        <w:pStyle w:val="Heading3"/>
      </w:pPr>
      <w:bookmarkStart w:id="514" w:name="_Toc370745210"/>
      <w:bookmarkStart w:id="515" w:name="_Toc384480951"/>
      <w:r>
        <w:t xml:space="preserve">IteratorComplete ( </w:t>
      </w:r>
      <w:r w:rsidRPr="00895657">
        <w:t>it</w:t>
      </w:r>
      <w:r>
        <w:t>e</w:t>
      </w:r>
      <w:r w:rsidRPr="00895657">
        <w:t>rResult</w:t>
      </w:r>
      <w:r>
        <w:t xml:space="preserve"> )</w:t>
      </w:r>
      <w:bookmarkEnd w:id="514"/>
      <w:bookmarkEnd w:id="515"/>
    </w:p>
    <w:p w14:paraId="4179CB88" w14:textId="77777777" w:rsidR="009F36E4" w:rsidRDefault="009F36E4" w:rsidP="009F36E4">
      <w:pPr>
        <w:pStyle w:val="normalbefore"/>
      </w:pPr>
      <w:r>
        <w:t xml:space="preserve">The abstract operation IteratorComplete with argument </w:t>
      </w:r>
      <w:r w:rsidRPr="0056441E">
        <w:rPr>
          <w:rFonts w:ascii="Times New Roman" w:hAnsi="Times New Roman"/>
          <w:i/>
          <w:iCs/>
        </w:rPr>
        <w:t>it</w:t>
      </w:r>
      <w:r>
        <w:rPr>
          <w:rFonts w:ascii="Times New Roman" w:hAnsi="Times New Roman"/>
          <w:i/>
          <w:iCs/>
        </w:rPr>
        <w:t>e</w:t>
      </w:r>
      <w:r w:rsidRPr="0056441E">
        <w:rPr>
          <w:rFonts w:ascii="Times New Roman" w:hAnsi="Times New Roman"/>
          <w:i/>
          <w:iCs/>
        </w:rPr>
        <w:t xml:space="preserve">rResult </w:t>
      </w:r>
      <w:r>
        <w:t>performs the following steps:</w:t>
      </w:r>
    </w:p>
    <w:p w14:paraId="7881EF14" w14:textId="77777777" w:rsidR="009F36E4" w:rsidRDefault="009F36E4" w:rsidP="0068054D">
      <w:pPr>
        <w:pStyle w:val="Alg4"/>
        <w:numPr>
          <w:ilvl w:val="0"/>
          <w:numId w:val="84"/>
        </w:numPr>
      </w:pPr>
      <w:r>
        <w:t>Assert: Type(</w:t>
      </w:r>
      <w:r w:rsidRPr="0056441E">
        <w:rPr>
          <w:i/>
          <w:iCs/>
        </w:rPr>
        <w:t>it</w:t>
      </w:r>
      <w:r>
        <w:rPr>
          <w:i/>
          <w:iCs/>
        </w:rPr>
        <w:t>e</w:t>
      </w:r>
      <w:r w:rsidRPr="0056441E">
        <w:rPr>
          <w:i/>
          <w:iCs/>
        </w:rPr>
        <w:t>rResult</w:t>
      </w:r>
      <w:r>
        <w:t>) is Object.</w:t>
      </w:r>
    </w:p>
    <w:p w14:paraId="2BBDC7D4" w14:textId="7F78346D" w:rsidR="009F36E4" w:rsidRDefault="009F36E4" w:rsidP="0068054D">
      <w:pPr>
        <w:pStyle w:val="Alg4"/>
        <w:numPr>
          <w:ilvl w:val="0"/>
          <w:numId w:val="84"/>
        </w:numPr>
      </w:pPr>
      <w:r>
        <w:t xml:space="preserve">Let </w:t>
      </w:r>
      <w:r>
        <w:rPr>
          <w:i/>
          <w:iCs/>
        </w:rPr>
        <w:t>done</w:t>
      </w:r>
      <w:r>
        <w:t xml:space="preserve"> be Get(</w:t>
      </w:r>
      <w:r>
        <w:rPr>
          <w:i/>
          <w:iCs/>
        </w:rPr>
        <w:t>iterResult</w:t>
      </w:r>
      <w: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t>).</w:t>
      </w:r>
    </w:p>
    <w:p w14:paraId="2AA7E9B5" w14:textId="77777777" w:rsidR="009F36E4" w:rsidRPr="00E77497" w:rsidRDefault="009F36E4" w:rsidP="0068054D">
      <w:pPr>
        <w:pStyle w:val="Alg4"/>
        <w:numPr>
          <w:ilvl w:val="0"/>
          <w:numId w:val="84"/>
        </w:numPr>
      </w:pPr>
      <w:r>
        <w:t>Return ToBoolean(</w:t>
      </w:r>
      <w:r>
        <w:rPr>
          <w:i/>
          <w:iCs/>
        </w:rPr>
        <w:t>done</w:t>
      </w:r>
      <w:r>
        <w:t>).</w:t>
      </w:r>
    </w:p>
    <w:p w14:paraId="06BD887E" w14:textId="77777777" w:rsidR="009F36E4" w:rsidRPr="00E77497" w:rsidRDefault="009F36E4" w:rsidP="009F36E4">
      <w:pPr>
        <w:pStyle w:val="Heading3"/>
      </w:pPr>
      <w:bookmarkStart w:id="516" w:name="_Toc370745211"/>
      <w:bookmarkStart w:id="517" w:name="_Toc384480952"/>
      <w:r>
        <w:t xml:space="preserve">IteratorValue ( </w:t>
      </w:r>
      <w:r w:rsidRPr="00895657">
        <w:t>it</w:t>
      </w:r>
      <w:r>
        <w:t>e</w:t>
      </w:r>
      <w:r w:rsidRPr="00895657">
        <w:t>rResult</w:t>
      </w:r>
      <w:r>
        <w:t xml:space="preserve"> )</w:t>
      </w:r>
      <w:bookmarkEnd w:id="516"/>
      <w:bookmarkEnd w:id="517"/>
    </w:p>
    <w:p w14:paraId="302A050B" w14:textId="77777777" w:rsidR="009F36E4" w:rsidRDefault="009F36E4" w:rsidP="009F36E4">
      <w:pPr>
        <w:pStyle w:val="normalbefore"/>
      </w:pPr>
      <w:r>
        <w:t xml:space="preserve">The abstract operation </w:t>
      </w:r>
      <w:r w:rsidRPr="0056441E">
        <w:t xml:space="preserve">IteratorValue </w:t>
      </w:r>
      <w:r>
        <w:t xml:space="preserve">with argument </w:t>
      </w:r>
      <w:r w:rsidRPr="0056441E">
        <w:rPr>
          <w:rFonts w:ascii="Times New Roman" w:hAnsi="Times New Roman"/>
          <w:i/>
          <w:iCs/>
        </w:rPr>
        <w:t>it</w:t>
      </w:r>
      <w:r>
        <w:rPr>
          <w:rFonts w:ascii="Times New Roman" w:hAnsi="Times New Roman"/>
          <w:i/>
          <w:iCs/>
        </w:rPr>
        <w:t>e</w:t>
      </w:r>
      <w:r w:rsidRPr="0056441E">
        <w:rPr>
          <w:rFonts w:ascii="Times New Roman" w:hAnsi="Times New Roman"/>
          <w:i/>
          <w:iCs/>
        </w:rPr>
        <w:t xml:space="preserve">rResult </w:t>
      </w:r>
      <w:r>
        <w:t>performs the following steps:</w:t>
      </w:r>
    </w:p>
    <w:p w14:paraId="57104479" w14:textId="77777777" w:rsidR="009F36E4" w:rsidRDefault="009F36E4" w:rsidP="0068054D">
      <w:pPr>
        <w:pStyle w:val="Alg4"/>
        <w:numPr>
          <w:ilvl w:val="0"/>
          <w:numId w:val="85"/>
        </w:numPr>
      </w:pPr>
      <w:r>
        <w:t>Assert: Type(</w:t>
      </w:r>
      <w:r w:rsidRPr="0056441E">
        <w:rPr>
          <w:i/>
          <w:iCs/>
        </w:rPr>
        <w:t>it</w:t>
      </w:r>
      <w:r>
        <w:rPr>
          <w:i/>
          <w:iCs/>
        </w:rPr>
        <w:t>e</w:t>
      </w:r>
      <w:r w:rsidRPr="0056441E">
        <w:rPr>
          <w:i/>
          <w:iCs/>
        </w:rPr>
        <w:t>rResult</w:t>
      </w:r>
      <w:r>
        <w:t>) is Object.</w:t>
      </w:r>
    </w:p>
    <w:p w14:paraId="261FA8C1" w14:textId="41802678" w:rsidR="009F36E4" w:rsidRPr="00E77497" w:rsidRDefault="009F36E4" w:rsidP="0068054D">
      <w:pPr>
        <w:pStyle w:val="Alg4"/>
        <w:numPr>
          <w:ilvl w:val="0"/>
          <w:numId w:val="85"/>
        </w:numPr>
      </w:pPr>
      <w:r>
        <w:t>Return Get(</w:t>
      </w:r>
      <w:r>
        <w:rPr>
          <w:i/>
          <w:iCs/>
        </w:rPr>
        <w:t>iterResult</w:t>
      </w:r>
      <w: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t>).</w:t>
      </w:r>
    </w:p>
    <w:p w14:paraId="2799C2F1" w14:textId="77777777" w:rsidR="009F36E4" w:rsidRPr="00640477" w:rsidRDefault="009F36E4" w:rsidP="009F36E4">
      <w:pPr>
        <w:pStyle w:val="Heading3"/>
      </w:pPr>
      <w:bookmarkStart w:id="518" w:name="_Toc370745212"/>
      <w:bookmarkStart w:id="519" w:name="_Toc384480953"/>
      <w:r w:rsidRPr="00640477">
        <w:t>IteratorStep ( iterator)</w:t>
      </w:r>
      <w:bookmarkEnd w:id="518"/>
      <w:bookmarkEnd w:id="519"/>
    </w:p>
    <w:p w14:paraId="50D84E53" w14:textId="77777777" w:rsidR="009F36E4" w:rsidRPr="00640477" w:rsidRDefault="009F36E4" w:rsidP="009F36E4">
      <w:pPr>
        <w:pStyle w:val="normalbefore"/>
      </w:pPr>
      <w:r w:rsidRPr="00640477">
        <w:t>The abstract operation Iterator</w:t>
      </w:r>
      <w:r>
        <w:t>Step</w:t>
      </w:r>
      <w:r w:rsidRPr="00640477">
        <w:t xml:space="preserve"> with argument </w:t>
      </w:r>
      <w:r w:rsidRPr="00640477">
        <w:rPr>
          <w:rFonts w:ascii="Times New Roman" w:hAnsi="Times New Roman"/>
          <w:i/>
          <w:iCs/>
        </w:rPr>
        <w:t xml:space="preserve">iterator </w:t>
      </w:r>
      <w:r>
        <w:t xml:space="preserve">requests the next value from </w:t>
      </w:r>
      <w:r w:rsidRPr="00640477">
        <w:rPr>
          <w:rFonts w:ascii="Times New Roman" w:hAnsi="Times New Roman"/>
          <w:i/>
          <w:iCs/>
        </w:rPr>
        <w:t>iterator</w:t>
      </w:r>
      <w:r>
        <w:t xml:space="preserve"> and returns either </w:t>
      </w:r>
      <w:r>
        <w:rPr>
          <w:rFonts w:ascii="Times New Roman" w:hAnsi="Times New Roman"/>
          <w:b/>
        </w:rPr>
        <w:t>false</w:t>
      </w:r>
      <w:r>
        <w:t xml:space="preserve"> indicating that the iterator has reached its end or the IteratorResult object if a next value is available. IteratorStep </w:t>
      </w:r>
      <w:r w:rsidRPr="00640477">
        <w:t>performs the following steps:</w:t>
      </w:r>
    </w:p>
    <w:p w14:paraId="15419787" w14:textId="6C50A095" w:rsidR="009F36E4" w:rsidRPr="00640477" w:rsidRDefault="009F36E4" w:rsidP="0068054D">
      <w:pPr>
        <w:pStyle w:val="Alg4"/>
        <w:numPr>
          <w:ilvl w:val="0"/>
          <w:numId w:val="86"/>
        </w:numPr>
      </w:pPr>
      <w:r w:rsidRPr="00640477">
        <w:t xml:space="preserve">Let </w:t>
      </w:r>
      <w:r w:rsidRPr="00640477">
        <w:rPr>
          <w:i/>
          <w:iCs/>
        </w:rPr>
        <w:t>result</w:t>
      </w:r>
      <w:r w:rsidRPr="00640477">
        <w:t xml:space="preserve"> be </w:t>
      </w:r>
      <w:r>
        <w:t>IteratorNext</w:t>
      </w:r>
      <w:r w:rsidRPr="00640477">
        <w:t>(</w:t>
      </w:r>
      <w:r w:rsidRPr="00640477">
        <w:rPr>
          <w:i/>
          <w:iCs/>
        </w:rPr>
        <w:t>iterator</w:t>
      </w:r>
      <w:r w:rsidRPr="00640477">
        <w:t>).</w:t>
      </w:r>
    </w:p>
    <w:p w14:paraId="105ED390" w14:textId="77777777" w:rsidR="009F36E4" w:rsidRPr="00640477" w:rsidRDefault="009F36E4" w:rsidP="0068054D">
      <w:pPr>
        <w:pStyle w:val="Alg4"/>
        <w:numPr>
          <w:ilvl w:val="0"/>
          <w:numId w:val="86"/>
        </w:numPr>
      </w:pPr>
      <w:r w:rsidRPr="00640477">
        <w:t>ReturnIfAbrupt(</w:t>
      </w:r>
      <w:r w:rsidRPr="00640477">
        <w:rPr>
          <w:i/>
          <w:iCs/>
        </w:rPr>
        <w:t>result</w:t>
      </w:r>
      <w:r w:rsidRPr="00640477">
        <w:t>).</w:t>
      </w:r>
    </w:p>
    <w:p w14:paraId="20E6F3A9" w14:textId="6C2D6FE8" w:rsidR="009F36E4" w:rsidRPr="00640477" w:rsidRDefault="009F36E4" w:rsidP="0068054D">
      <w:pPr>
        <w:pStyle w:val="Alg4"/>
        <w:numPr>
          <w:ilvl w:val="0"/>
          <w:numId w:val="86"/>
        </w:numPr>
      </w:pPr>
      <w:r w:rsidRPr="00640477">
        <w:t xml:space="preserve">Let </w:t>
      </w:r>
      <w:r w:rsidRPr="00640477">
        <w:rPr>
          <w:i/>
          <w:iCs/>
        </w:rPr>
        <w:t>done</w:t>
      </w:r>
      <w:r w:rsidRPr="00640477">
        <w:t xml:space="preserve"> be </w:t>
      </w:r>
      <w:r>
        <w:t>IteratorComplete</w:t>
      </w:r>
      <w:r w:rsidRPr="00640477">
        <w:t>(</w:t>
      </w:r>
      <w:r w:rsidRPr="00640477">
        <w:rPr>
          <w:i/>
          <w:iCs/>
        </w:rPr>
        <w:t>result</w:t>
      </w:r>
      <w:r w:rsidRPr="00640477">
        <w:t>).</w:t>
      </w:r>
    </w:p>
    <w:p w14:paraId="571E64A6" w14:textId="77777777" w:rsidR="009F36E4" w:rsidRPr="00640477" w:rsidRDefault="009F36E4" w:rsidP="0068054D">
      <w:pPr>
        <w:pStyle w:val="Alg4"/>
        <w:numPr>
          <w:ilvl w:val="0"/>
          <w:numId w:val="86"/>
        </w:numPr>
      </w:pPr>
      <w:r w:rsidRPr="00640477">
        <w:t>ReturnIfAbrupt(</w:t>
      </w:r>
      <w:r w:rsidRPr="00640477">
        <w:rPr>
          <w:i/>
          <w:iCs/>
        </w:rPr>
        <w:t>done</w:t>
      </w:r>
      <w:r w:rsidRPr="00640477">
        <w:t>).</w:t>
      </w:r>
    </w:p>
    <w:p w14:paraId="44080E5E" w14:textId="77777777" w:rsidR="009F36E4" w:rsidRPr="00640477" w:rsidRDefault="009F36E4" w:rsidP="0068054D">
      <w:pPr>
        <w:pStyle w:val="Alg4"/>
        <w:numPr>
          <w:ilvl w:val="0"/>
          <w:numId w:val="86"/>
        </w:numPr>
      </w:pPr>
      <w:r w:rsidRPr="00640477">
        <w:t xml:space="preserve">If </w:t>
      </w:r>
      <w:r w:rsidRPr="00640477">
        <w:rPr>
          <w:i/>
          <w:iCs/>
        </w:rPr>
        <w:t>done</w:t>
      </w:r>
      <w:r w:rsidRPr="00640477">
        <w:t xml:space="preserve"> is </w:t>
      </w:r>
      <w:r w:rsidRPr="00640477">
        <w:rPr>
          <w:b/>
        </w:rPr>
        <w:t>true</w:t>
      </w:r>
      <w:r w:rsidRPr="00640477">
        <w:t xml:space="preserve">, then return </w:t>
      </w:r>
      <w:r>
        <w:rPr>
          <w:b/>
        </w:rPr>
        <w:t>false</w:t>
      </w:r>
      <w:r w:rsidRPr="00640477">
        <w:t>.</w:t>
      </w:r>
    </w:p>
    <w:p w14:paraId="041C12BB" w14:textId="77777777" w:rsidR="009F36E4" w:rsidRPr="00640477" w:rsidRDefault="009F36E4" w:rsidP="0068054D">
      <w:pPr>
        <w:pStyle w:val="Alg4"/>
        <w:numPr>
          <w:ilvl w:val="0"/>
          <w:numId w:val="86"/>
        </w:numPr>
      </w:pPr>
      <w:r w:rsidRPr="00640477">
        <w:t xml:space="preserve">Return </w:t>
      </w:r>
      <w:r w:rsidRPr="00640477">
        <w:rPr>
          <w:i/>
          <w:iCs/>
        </w:rPr>
        <w:t>result</w:t>
      </w:r>
      <w:r w:rsidRPr="00640477">
        <w:t>.</w:t>
      </w:r>
    </w:p>
    <w:p w14:paraId="44073699" w14:textId="77777777" w:rsidR="009F36E4" w:rsidRPr="00E77497" w:rsidRDefault="009F36E4" w:rsidP="009F36E4">
      <w:pPr>
        <w:pStyle w:val="Heading3"/>
      </w:pPr>
      <w:bookmarkStart w:id="520" w:name="_Toc370745213"/>
      <w:bookmarkStart w:id="521" w:name="_Toc384480954"/>
      <w:r>
        <w:t>CreateIterResultObject (</w:t>
      </w:r>
      <w:r w:rsidRPr="00644550">
        <w:t>value</w:t>
      </w:r>
      <w:r>
        <w:t xml:space="preserve">, </w:t>
      </w:r>
      <w:r w:rsidRPr="00644550">
        <w:t>done</w:t>
      </w:r>
      <w:r>
        <w:t>)</w:t>
      </w:r>
      <w:bookmarkEnd w:id="520"/>
      <w:bookmarkEnd w:id="521"/>
    </w:p>
    <w:p w14:paraId="63C65AEE" w14:textId="77777777" w:rsidR="009F36E4" w:rsidRDefault="009F36E4" w:rsidP="009F36E4">
      <w:pPr>
        <w:pStyle w:val="normalbefore"/>
      </w:pPr>
      <w:r>
        <w:t xml:space="preserve">The abstract operation </w:t>
      </w:r>
      <w:r w:rsidRPr="00B775C8">
        <w:t>CreateIt</w:t>
      </w:r>
      <w:r>
        <w:t>e</w:t>
      </w:r>
      <w:r w:rsidRPr="00B775C8">
        <w: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IteratorResult interface by performing the following steps:</w:t>
      </w:r>
    </w:p>
    <w:p w14:paraId="4B9B4403" w14:textId="77777777" w:rsidR="009F36E4" w:rsidRDefault="009F36E4" w:rsidP="0068054D">
      <w:pPr>
        <w:pStyle w:val="Alg4"/>
        <w:numPr>
          <w:ilvl w:val="0"/>
          <w:numId w:val="87"/>
        </w:numPr>
      </w:pPr>
      <w:r>
        <w:t>Assert: Type(</w:t>
      </w:r>
      <w:r>
        <w:rPr>
          <w:i/>
          <w:iCs/>
        </w:rPr>
        <w:t>done</w:t>
      </w:r>
      <w:r>
        <w:t>) is Boolean.</w:t>
      </w:r>
    </w:p>
    <w:p w14:paraId="1E8D01FB" w14:textId="262B1A2F" w:rsidR="009F36E4" w:rsidRDefault="009F36E4" w:rsidP="0068054D">
      <w:pPr>
        <w:pStyle w:val="Alg4"/>
        <w:numPr>
          <w:ilvl w:val="0"/>
          <w:numId w:val="87"/>
        </w:numPr>
      </w:pPr>
      <w:r>
        <w:t xml:space="preserve">Let </w:t>
      </w:r>
      <w:r>
        <w:rPr>
          <w:i/>
          <w:iCs/>
        </w:rPr>
        <w:t>obj</w:t>
      </w:r>
      <w:r>
        <w:t xml:space="preserve"> be ObjectCreate</w:t>
      </w:r>
      <w:r w:rsidRPr="00621C54">
        <w:rPr>
          <w:rFonts w:asciiTheme="majorBidi" w:hAnsiTheme="majorBidi" w:cstheme="majorBidi"/>
        </w:rPr>
        <w:t>(</w:t>
      </w:r>
      <w:r w:rsidRPr="00F75B67">
        <w:rPr>
          <w:rFonts w:cs="Arial"/>
        </w:rPr>
        <w:t>%ObjectPrototype%</w:t>
      </w:r>
      <w:r>
        <w:t>).</w:t>
      </w:r>
    </w:p>
    <w:p w14:paraId="2291BA53" w14:textId="77777777" w:rsidR="009F36E4" w:rsidRDefault="009F36E4" w:rsidP="0068054D">
      <w:pPr>
        <w:pStyle w:val="Alg4"/>
        <w:numPr>
          <w:ilvl w:val="0"/>
          <w:numId w:val="87"/>
        </w:numPr>
      </w:pPr>
      <w:r>
        <w:t>Perform CreateDataProperty(</w:t>
      </w:r>
      <w:r>
        <w:rPr>
          <w:i/>
          <w:iCs/>
        </w:rPr>
        <w:t>obj</w:t>
      </w:r>
      <w: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t xml:space="preserve">, </w:t>
      </w:r>
      <w:r>
        <w:rPr>
          <w:i/>
          <w:iCs/>
        </w:rPr>
        <w:t>value</w:t>
      </w:r>
      <w:r>
        <w:t>).</w:t>
      </w:r>
    </w:p>
    <w:p w14:paraId="4BA5C836" w14:textId="77777777" w:rsidR="009F36E4" w:rsidRDefault="009F36E4" w:rsidP="0068054D">
      <w:pPr>
        <w:pStyle w:val="Alg4"/>
        <w:numPr>
          <w:ilvl w:val="0"/>
          <w:numId w:val="87"/>
        </w:numPr>
      </w:pPr>
      <w:r>
        <w:t>Perform CreateDataProperty(</w:t>
      </w:r>
      <w:r>
        <w:rPr>
          <w:i/>
          <w:iCs/>
        </w:rPr>
        <w:t>obj</w:t>
      </w:r>
      <w: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t xml:space="preserve">, </w:t>
      </w:r>
      <w:r>
        <w:rPr>
          <w:i/>
          <w:iCs/>
        </w:rPr>
        <w:t>done</w:t>
      </w:r>
      <w:r>
        <w:t>).</w:t>
      </w:r>
    </w:p>
    <w:p w14:paraId="31FE9317" w14:textId="77777777" w:rsidR="009F36E4" w:rsidRPr="0056441E" w:rsidRDefault="009F36E4" w:rsidP="0068054D">
      <w:pPr>
        <w:pStyle w:val="Alg4"/>
        <w:numPr>
          <w:ilvl w:val="0"/>
          <w:numId w:val="87"/>
        </w:numPr>
      </w:pPr>
      <w:r>
        <w:t xml:space="preserve">Return </w:t>
      </w:r>
      <w:r>
        <w:rPr>
          <w:i/>
          <w:iCs/>
        </w:rPr>
        <w:t>obj</w:t>
      </w:r>
      <w:r w:rsidRPr="00E77497">
        <w:t>.</w:t>
      </w:r>
    </w:p>
    <w:p w14:paraId="0E5D9A2C" w14:textId="77777777" w:rsidR="009F36E4" w:rsidRDefault="009F36E4" w:rsidP="009F36E4">
      <w:pPr>
        <w:pStyle w:val="Heading3"/>
      </w:pPr>
      <w:bookmarkStart w:id="522" w:name="_Toc370745214"/>
      <w:bookmarkStart w:id="523" w:name="_Toc384480955"/>
      <w:r>
        <w:t>CreateListIterator (list)</w:t>
      </w:r>
      <w:bookmarkEnd w:id="522"/>
      <w:bookmarkEnd w:id="523"/>
      <w:r>
        <w:t xml:space="preserve"> </w:t>
      </w:r>
    </w:p>
    <w:p w14:paraId="37F04208" w14:textId="77777777" w:rsidR="009F36E4" w:rsidRPr="00A74D02" w:rsidRDefault="009F36E4" w:rsidP="009F36E4">
      <w:pPr>
        <w:pStyle w:val="normalbefore"/>
      </w:pPr>
      <w:r>
        <w:t xml:space="preserve">The abstract operation </w:t>
      </w:r>
      <w:r w:rsidRPr="00971EEE">
        <w:t>Create</w:t>
      </w:r>
      <w:r>
        <w:t>List</w:t>
      </w:r>
      <w:r w:rsidRPr="00971EEE">
        <w:t xml:space="preserve">Iterator </w:t>
      </w:r>
      <w:r>
        <w:t xml:space="preserve">with argument </w:t>
      </w:r>
      <w:r w:rsidRPr="005F7DAF">
        <w:rPr>
          <w:rFonts w:ascii="Times New Roman" w:hAnsi="Times New Roman"/>
          <w:i/>
        </w:rPr>
        <w:t>list</w:t>
      </w:r>
      <w:r>
        <w:t xml:space="preserve">  creates an Iterator (</w:t>
      </w:r>
      <w:r>
        <w:fldChar w:fldCharType="begin"/>
      </w:r>
      <w:r>
        <w:instrText xml:space="preserve"> REF _Ref365644824 \r \h </w:instrText>
      </w:r>
      <w:r>
        <w:fldChar w:fldCharType="separate"/>
      </w:r>
      <w:r w:rsidR="00281431">
        <w:t>25.1.2</w:t>
      </w:r>
      <w:r>
        <w:fldChar w:fldCharType="end"/>
      </w:r>
      <w:r>
        <w:t xml:space="preserve">) object whose next method returns the successive elements of </w:t>
      </w:r>
      <w:r w:rsidRPr="005F7DAF">
        <w:rPr>
          <w:rFonts w:ascii="Times New Roman" w:hAnsi="Times New Roman"/>
          <w:i/>
        </w:rPr>
        <w:t>list</w:t>
      </w:r>
      <w:r>
        <w:t>. It performs the following steps:</w:t>
      </w:r>
    </w:p>
    <w:p w14:paraId="172201A7" w14:textId="77777777" w:rsidR="009F36E4" w:rsidRPr="00E77497" w:rsidRDefault="009F36E4" w:rsidP="0068054D">
      <w:pPr>
        <w:pStyle w:val="Alg4"/>
        <w:numPr>
          <w:ilvl w:val="0"/>
          <w:numId w:val="59"/>
        </w:numPr>
      </w:pPr>
      <w:r w:rsidRPr="00E77497">
        <w:t xml:space="preserve">Let </w:t>
      </w:r>
      <w:r>
        <w:rPr>
          <w:i/>
        </w:rPr>
        <w:t>iterator</w:t>
      </w:r>
      <w:r w:rsidRPr="00E77497">
        <w:rPr>
          <w:i/>
        </w:rPr>
        <w:t xml:space="preserve"> </w:t>
      </w:r>
      <w:r w:rsidRPr="00E77497">
        <w:t xml:space="preserve">be </w:t>
      </w:r>
      <w:r>
        <w:t>the result of ObjectCreate</w:t>
      </w:r>
      <w:r w:rsidRPr="005F7DAF">
        <w:t>(%ObjectPrototype%</w:t>
      </w:r>
      <w:r>
        <w:t>,  ([[</w:t>
      </w:r>
      <w:r w:rsidRPr="004B6770">
        <w:t>Iterated</w:t>
      </w:r>
      <w:r>
        <w:t>List]], [[List</w:t>
      </w:r>
      <w:r w:rsidRPr="004B6770">
        <w:t>Iterator</w:t>
      </w:r>
      <w:r>
        <w:t>NextIndex]]))</w:t>
      </w:r>
      <w:r w:rsidRPr="00E77497">
        <w:t>.</w:t>
      </w:r>
    </w:p>
    <w:p w14:paraId="0EA627DB" w14:textId="77777777" w:rsidR="009F36E4" w:rsidRDefault="009F36E4" w:rsidP="0068054D">
      <w:pPr>
        <w:pStyle w:val="Alg4"/>
        <w:numPr>
          <w:ilvl w:val="0"/>
          <w:numId w:val="59"/>
        </w:numPr>
        <w:spacing w:after="280"/>
      </w:pPr>
      <w:r>
        <w:t xml:space="preserve">Set </w:t>
      </w:r>
      <w:r>
        <w:rPr>
          <w:i/>
        </w:rPr>
        <w:t>iterator’s</w:t>
      </w:r>
      <w:r>
        <w:rPr>
          <w:iCs/>
        </w:rPr>
        <w:t xml:space="preserve"> </w:t>
      </w:r>
      <w:r>
        <w:t xml:space="preserve">[[IteratedList]] internal slot to </w:t>
      </w:r>
      <w:r>
        <w:rPr>
          <w:i/>
        </w:rPr>
        <w:t>list</w:t>
      </w:r>
      <w:r>
        <w:t>.</w:t>
      </w:r>
    </w:p>
    <w:p w14:paraId="1753BB47" w14:textId="77777777" w:rsidR="009F36E4" w:rsidRDefault="009F36E4" w:rsidP="0068054D">
      <w:pPr>
        <w:pStyle w:val="Alg4"/>
        <w:numPr>
          <w:ilvl w:val="0"/>
          <w:numId w:val="59"/>
        </w:numPr>
        <w:spacing w:after="280"/>
      </w:pPr>
      <w:r>
        <w:lastRenderedPageBreak/>
        <w:t xml:space="preserve">Set </w:t>
      </w:r>
      <w:r>
        <w:rPr>
          <w:i/>
        </w:rPr>
        <w:t>iterator’s</w:t>
      </w:r>
      <w:r>
        <w:rPr>
          <w:iCs/>
        </w:rPr>
        <w:t xml:space="preserve"> </w:t>
      </w:r>
      <w:r>
        <w:t>[[ListIteratorNextIndex]] internal slot to 0.</w:t>
      </w:r>
    </w:p>
    <w:p w14:paraId="0244478C" w14:textId="5E983D23" w:rsidR="009F36E4" w:rsidRDefault="009F36E4" w:rsidP="0068054D">
      <w:pPr>
        <w:pStyle w:val="Alg4"/>
        <w:numPr>
          <w:ilvl w:val="0"/>
          <w:numId w:val="59"/>
        </w:numPr>
        <w:spacing w:after="280"/>
      </w:pPr>
      <w:r>
        <w:t xml:space="preserve">Define ListIterator </w:t>
      </w:r>
      <w:r w:rsidRPr="007B090C">
        <w:rPr>
          <w:rFonts w:ascii="Courier New" w:hAnsi="Courier New" w:cs="Courier New"/>
          <w:b/>
        </w:rPr>
        <w:t>next</w:t>
      </w:r>
      <w:r>
        <w:t xml:space="preserve"> (</w:t>
      </w:r>
      <w:r>
        <w:fldChar w:fldCharType="begin"/>
      </w:r>
      <w:r>
        <w:instrText xml:space="preserve"> REF _Ref370721004 \r \h </w:instrText>
      </w:r>
      <w:r>
        <w:fldChar w:fldCharType="separate"/>
      </w:r>
      <w:r w:rsidR="00281431">
        <w:t>7.4.8.1</w:t>
      </w:r>
      <w:r>
        <w:fldChar w:fldCharType="end"/>
      </w:r>
      <w:r>
        <w:t xml:space="preserve">) as an own property of </w:t>
      </w:r>
      <w:r>
        <w:rPr>
          <w:i/>
        </w:rPr>
        <w:t>iterator</w:t>
      </w:r>
      <w:r>
        <w:t>.</w:t>
      </w:r>
    </w:p>
    <w:p w14:paraId="1079748B" w14:textId="77777777" w:rsidR="009F36E4" w:rsidRDefault="009F36E4" w:rsidP="0068054D">
      <w:pPr>
        <w:pStyle w:val="Alg4"/>
        <w:numPr>
          <w:ilvl w:val="0"/>
          <w:numId w:val="59"/>
        </w:numPr>
      </w:pPr>
      <w:r>
        <w:t xml:space="preserve">Return </w:t>
      </w:r>
      <w:r>
        <w:rPr>
          <w:i/>
        </w:rPr>
        <w:t>iterator</w:t>
      </w:r>
      <w:r>
        <w:t>.</w:t>
      </w:r>
    </w:p>
    <w:p w14:paraId="1E78B232" w14:textId="77777777" w:rsidR="009F36E4" w:rsidRDefault="009F36E4" w:rsidP="009F36E4">
      <w:pPr>
        <w:pStyle w:val="Heading4"/>
      </w:pPr>
      <w:bookmarkStart w:id="524" w:name="_Ref370721004"/>
      <w:r>
        <w:t>ListIterator next( )</w:t>
      </w:r>
      <w:bookmarkEnd w:id="524"/>
      <w:r>
        <w:t xml:space="preserve"> </w:t>
      </w:r>
    </w:p>
    <w:p w14:paraId="1758ED67" w14:textId="116E4D2C" w:rsidR="009F36E4" w:rsidRPr="007B090C" w:rsidRDefault="009F36E4" w:rsidP="009F36E4">
      <w:pPr>
        <w:pStyle w:val="normalbefore"/>
      </w:pPr>
      <w:r>
        <w:t xml:space="preserve">The ListIterator </w:t>
      </w:r>
      <w:r w:rsidRPr="007B090C">
        <w:rPr>
          <w:rFonts w:ascii="Courier New" w:hAnsi="Courier New" w:cs="Courier New"/>
          <w:b/>
        </w:rPr>
        <w:t>next</w:t>
      </w:r>
      <w:r>
        <w:t xml:space="preserve"> method is a standard built-in function object (clause </w:t>
      </w:r>
      <w:r w:rsidR="003E0DDB">
        <w:fldChar w:fldCharType="begin"/>
      </w:r>
      <w:r w:rsidR="003E0DDB">
        <w:instrText xml:space="preserve"> REF _Ref384302532 \r \h </w:instrText>
      </w:r>
      <w:r w:rsidR="003E0DDB">
        <w:fldChar w:fldCharType="separate"/>
      </w:r>
      <w:r w:rsidR="00281431">
        <w:t>17</w:t>
      </w:r>
      <w:r w:rsidR="003E0DDB">
        <w:fldChar w:fldCharType="end"/>
      </w:r>
      <w:r>
        <w:t>) that performs the following steps:</w:t>
      </w:r>
    </w:p>
    <w:p w14:paraId="49983599" w14:textId="77777777" w:rsidR="009F36E4" w:rsidRDefault="009F36E4" w:rsidP="0068054D">
      <w:pPr>
        <w:pStyle w:val="Alg4"/>
        <w:numPr>
          <w:ilvl w:val="0"/>
          <w:numId w:val="58"/>
        </w:numPr>
      </w:pPr>
      <w:r>
        <w:t xml:space="preserve">Let </w:t>
      </w:r>
      <w:r w:rsidRPr="009B7611">
        <w:rPr>
          <w:i/>
        </w:rPr>
        <w:t>O</w:t>
      </w:r>
      <w:r>
        <w:t xml:space="preserve"> be the </w:t>
      </w:r>
      <w:r w:rsidRPr="009B7611">
        <w:rPr>
          <w:b/>
        </w:rPr>
        <w:t>this</w:t>
      </w:r>
      <w:r>
        <w:t xml:space="preserve"> value.</w:t>
      </w:r>
    </w:p>
    <w:p w14:paraId="6F4D1CB9" w14:textId="77777777" w:rsidR="009F36E4" w:rsidRDefault="009F36E4" w:rsidP="0068054D">
      <w:pPr>
        <w:pStyle w:val="Alg4"/>
        <w:numPr>
          <w:ilvl w:val="0"/>
          <w:numId w:val="58"/>
        </w:numPr>
        <w:spacing w:after="280"/>
      </w:pPr>
      <w:r>
        <w:t xml:space="preserve">If </w:t>
      </w:r>
      <w:r>
        <w:rPr>
          <w:i/>
        </w:rPr>
        <w:t>O</w:t>
      </w:r>
      <w:r>
        <w:t xml:space="preserve"> does not have a [[IteratedList]] internal slot, then throw a </w:t>
      </w:r>
      <w:r w:rsidRPr="00913650">
        <w:rPr>
          <w:b/>
        </w:rPr>
        <w:t>TypeError</w:t>
      </w:r>
      <w:r>
        <w:t xml:space="preserve"> exception.</w:t>
      </w:r>
    </w:p>
    <w:p w14:paraId="7C53E5DB" w14:textId="77777777" w:rsidR="009F36E4" w:rsidRDefault="009F36E4" w:rsidP="0068054D">
      <w:pPr>
        <w:pStyle w:val="Alg4"/>
        <w:numPr>
          <w:ilvl w:val="0"/>
          <w:numId w:val="58"/>
        </w:numPr>
        <w:spacing w:after="280"/>
      </w:pPr>
      <w:r>
        <w:t xml:space="preserve">Let </w:t>
      </w:r>
      <w:r>
        <w:rPr>
          <w:i/>
        </w:rPr>
        <w:t>list</w:t>
      </w:r>
      <w:r>
        <w:t xml:space="preserve"> be the List that is value of the [[</w:t>
      </w:r>
      <w:r w:rsidRPr="004B6770">
        <w:t>Iterated</w:t>
      </w:r>
      <w:r>
        <w:t>List] internal slot of</w:t>
      </w:r>
      <w:r w:rsidRPr="002166A8">
        <w:rPr>
          <w:i/>
        </w:rPr>
        <w:t xml:space="preserve"> </w:t>
      </w:r>
      <w:r w:rsidRPr="009B7611">
        <w:rPr>
          <w:i/>
        </w:rPr>
        <w:t>O</w:t>
      </w:r>
      <w:r>
        <w:t>.</w:t>
      </w:r>
    </w:p>
    <w:p w14:paraId="39A5FE1E" w14:textId="77777777" w:rsidR="009F36E4" w:rsidRDefault="009F36E4" w:rsidP="0068054D">
      <w:pPr>
        <w:pStyle w:val="Alg4"/>
        <w:numPr>
          <w:ilvl w:val="0"/>
          <w:numId w:val="58"/>
        </w:numPr>
        <w:spacing w:after="280"/>
      </w:pPr>
      <w:r>
        <w:t xml:space="preserve">Let </w:t>
      </w:r>
      <w:r>
        <w:rPr>
          <w:i/>
        </w:rPr>
        <w:t>index</w:t>
      </w:r>
      <w:r>
        <w:t xml:space="preserve"> be the value of the [[ListIteratorNextIndex]] internal slot of</w:t>
      </w:r>
      <w:r w:rsidRPr="002166A8">
        <w:rPr>
          <w:i/>
        </w:rPr>
        <w:t xml:space="preserve"> </w:t>
      </w:r>
      <w:r w:rsidRPr="009B7611">
        <w:rPr>
          <w:i/>
        </w:rPr>
        <w:t>O</w:t>
      </w:r>
      <w:r>
        <w:t>.</w:t>
      </w:r>
    </w:p>
    <w:p w14:paraId="30128C9B" w14:textId="77777777" w:rsidR="009F36E4" w:rsidRPr="00E77497" w:rsidRDefault="009F36E4" w:rsidP="0068054D">
      <w:pPr>
        <w:pStyle w:val="Alg4"/>
        <w:numPr>
          <w:ilvl w:val="0"/>
          <w:numId w:val="58"/>
        </w:numPr>
      </w:pPr>
      <w:r w:rsidRPr="00E77497">
        <w:t xml:space="preserve">Let </w:t>
      </w:r>
      <w:r w:rsidRPr="00E77497">
        <w:rPr>
          <w:i/>
        </w:rPr>
        <w:t>lenValue</w:t>
      </w:r>
      <w:r w:rsidRPr="00E77497">
        <w:t xml:space="preserve">  be the </w:t>
      </w:r>
      <w:r>
        <w:t xml:space="preserve">number of elements of </w:t>
      </w:r>
      <w:r>
        <w:rPr>
          <w:i/>
        </w:rPr>
        <w:t>list</w:t>
      </w:r>
      <w:r w:rsidRPr="00E77497">
        <w:t>.</w:t>
      </w:r>
    </w:p>
    <w:p w14:paraId="52A8E9A1" w14:textId="77777777" w:rsidR="009F36E4" w:rsidRDefault="009F36E4" w:rsidP="0068054D">
      <w:pPr>
        <w:pStyle w:val="Alg4"/>
        <w:numPr>
          <w:ilvl w:val="0"/>
          <w:numId w:val="58"/>
        </w:numPr>
        <w:spacing w:after="280"/>
      </w:pPr>
      <w:r>
        <w:t xml:space="preserve">If </w:t>
      </w:r>
      <w:r>
        <w:rPr>
          <w:i/>
        </w:rPr>
        <w:t>index</w:t>
      </w:r>
      <w:r w:rsidRPr="00E77497">
        <w:rPr>
          <w:i/>
        </w:rPr>
        <w:t xml:space="preserve"> </w:t>
      </w:r>
      <w:r>
        <w:t>≥</w:t>
      </w:r>
      <w:r w:rsidRPr="00E77497">
        <w:t xml:space="preserve"> </w:t>
      </w:r>
      <w:r>
        <w:rPr>
          <w:i/>
        </w:rPr>
        <w:t>len</w:t>
      </w:r>
      <w:r>
        <w:rPr>
          <w:iCs/>
        </w:rPr>
        <w:t>, then</w:t>
      </w:r>
    </w:p>
    <w:p w14:paraId="35179EBB" w14:textId="77777777" w:rsidR="009F36E4" w:rsidRDefault="009F36E4" w:rsidP="0068054D">
      <w:pPr>
        <w:pStyle w:val="Alg4"/>
        <w:numPr>
          <w:ilvl w:val="1"/>
          <w:numId w:val="58"/>
        </w:numPr>
        <w:spacing w:after="280"/>
      </w:pPr>
      <w:r w:rsidRPr="00E77497">
        <w:t xml:space="preserve">Return </w:t>
      </w:r>
      <w:r>
        <w:t>CreateIterResultObject(</w:t>
      </w:r>
      <w:r>
        <w:rPr>
          <w:b/>
          <w:bCs/>
        </w:rPr>
        <w:t>undefined</w:t>
      </w:r>
      <w:r>
        <w:t xml:space="preserve">, </w:t>
      </w:r>
      <w:r w:rsidRPr="0056441E">
        <w:rPr>
          <w:b/>
          <w:bCs/>
        </w:rPr>
        <w:t>true</w:t>
      </w:r>
      <w:r>
        <w:t>)</w:t>
      </w:r>
      <w:r w:rsidRPr="00E77497">
        <w:t>.</w:t>
      </w:r>
    </w:p>
    <w:p w14:paraId="66312C38" w14:textId="77777777" w:rsidR="009F36E4" w:rsidRDefault="009F36E4" w:rsidP="0068054D">
      <w:pPr>
        <w:pStyle w:val="Alg4"/>
        <w:numPr>
          <w:ilvl w:val="0"/>
          <w:numId w:val="58"/>
        </w:numPr>
        <w:spacing w:after="280"/>
      </w:pPr>
      <w:r>
        <w:t>Set the value of the [[ListIteratorNextIndex]] internal slot of</w:t>
      </w:r>
      <w:r w:rsidRPr="002166A8">
        <w:rPr>
          <w:i/>
        </w:rPr>
        <w:t xml:space="preserve"> </w:t>
      </w:r>
      <w:r w:rsidRPr="009B7611">
        <w:rPr>
          <w:i/>
        </w:rPr>
        <w:t>O</w:t>
      </w:r>
      <w:r>
        <w:rPr>
          <w:iCs/>
        </w:rPr>
        <w:t xml:space="preserve"> to </w:t>
      </w:r>
      <w:r>
        <w:rPr>
          <w:i/>
        </w:rPr>
        <w:t>index</w:t>
      </w:r>
      <w:r>
        <w:rPr>
          <w:iCs/>
        </w:rPr>
        <w:t>+1</w:t>
      </w:r>
      <w:r>
        <w:t>.</w:t>
      </w:r>
    </w:p>
    <w:p w14:paraId="077A5AB5" w14:textId="77777777" w:rsidR="009F36E4" w:rsidRPr="002166A8" w:rsidRDefault="009F36E4" w:rsidP="0068054D">
      <w:pPr>
        <w:pStyle w:val="Alg4"/>
        <w:numPr>
          <w:ilvl w:val="0"/>
          <w:numId w:val="58"/>
        </w:numPr>
      </w:pPr>
      <w:r>
        <w:t>Return CreateIterResultObject(</w:t>
      </w:r>
      <w:r>
        <w:rPr>
          <w:i/>
        </w:rPr>
        <w:t>list</w:t>
      </w:r>
      <w:r>
        <w:t>[</w:t>
      </w:r>
      <w:r>
        <w:rPr>
          <w:i/>
        </w:rPr>
        <w:t>index</w:t>
      </w:r>
      <w:r>
        <w:t>]</w:t>
      </w:r>
      <w:r>
        <w:rPr>
          <w:iCs/>
        </w:rPr>
        <w:t xml:space="preserve">, </w:t>
      </w:r>
      <w:r>
        <w:rPr>
          <w:b/>
          <w:bCs/>
        </w:rPr>
        <w:t>false</w:t>
      </w:r>
      <w:r>
        <w:t>).</w:t>
      </w:r>
    </w:p>
    <w:p w14:paraId="7BF6769E" w14:textId="77777777" w:rsidR="009F36E4" w:rsidRPr="00E77497" w:rsidRDefault="009F36E4" w:rsidP="009F36E4">
      <w:pPr>
        <w:pStyle w:val="Heading3"/>
      </w:pPr>
      <w:bookmarkStart w:id="525" w:name="_Toc370745215"/>
      <w:bookmarkStart w:id="526" w:name="_Toc384480956"/>
      <w:r>
        <w:t>CreateEmptyIterator (</w:t>
      </w:r>
      <w:r>
        <w:rPr>
          <w:rFonts w:ascii="Times New Roman" w:hAnsi="Times New Roman"/>
          <w:b w:val="0"/>
          <w:i/>
        </w:rPr>
        <w:t xml:space="preserve"> </w:t>
      </w:r>
      <w:r>
        <w:t>)</w:t>
      </w:r>
      <w:bookmarkEnd w:id="525"/>
      <w:bookmarkEnd w:id="526"/>
    </w:p>
    <w:p w14:paraId="39317353" w14:textId="77777777" w:rsidR="009F36E4" w:rsidRPr="00A74D02" w:rsidRDefault="009F36E4" w:rsidP="009F36E4">
      <w:pPr>
        <w:pStyle w:val="normalbefore"/>
      </w:pPr>
      <w:r>
        <w:t xml:space="preserve">The abstract operation </w:t>
      </w:r>
      <w:r w:rsidRPr="00971EEE">
        <w:t xml:space="preserve">CreateEmptyIterator </w:t>
      </w:r>
      <w:r>
        <w:t>with no arguments creates an Iterator object whose next method always reports that the iterator is done. It performs the following steps:</w:t>
      </w:r>
    </w:p>
    <w:p w14:paraId="39220E98" w14:textId="77777777" w:rsidR="009F36E4" w:rsidRDefault="009F36E4" w:rsidP="0068054D">
      <w:pPr>
        <w:pStyle w:val="Alg4"/>
        <w:numPr>
          <w:ilvl w:val="0"/>
          <w:numId w:val="88"/>
        </w:numPr>
      </w:pPr>
      <w:r>
        <w:t xml:space="preserve">Let </w:t>
      </w:r>
      <w:r>
        <w:rPr>
          <w:i/>
          <w:iCs/>
        </w:rPr>
        <w:t>empty</w:t>
      </w:r>
      <w:r>
        <w:t xml:space="preserve"> be a List with no elements.</w:t>
      </w:r>
    </w:p>
    <w:p w14:paraId="6A96B615" w14:textId="4F934236" w:rsidR="009F36E4" w:rsidRDefault="009F36E4" w:rsidP="0068054D">
      <w:pPr>
        <w:pStyle w:val="Alg4"/>
        <w:numPr>
          <w:ilvl w:val="0"/>
          <w:numId w:val="88"/>
        </w:numPr>
      </w:pPr>
      <w:r>
        <w:t>Return CreateListIterator(</w:t>
      </w:r>
      <w:r>
        <w:rPr>
          <w:i/>
          <w:iCs/>
        </w:rPr>
        <w:t>empty</w:t>
      </w:r>
      <w:r>
        <w:rPr>
          <w:iCs/>
        </w:rPr>
        <w:t>)</w:t>
      </w:r>
      <w:r w:rsidRPr="00E77497">
        <w:t>.</w:t>
      </w:r>
    </w:p>
    <w:p w14:paraId="32D42DCE" w14:textId="77777777" w:rsidR="009F36E4" w:rsidRDefault="009F36E4" w:rsidP="009F36E4">
      <w:pPr>
        <w:pStyle w:val="Heading2"/>
      </w:pPr>
      <w:bookmarkStart w:id="527" w:name="_Toc384480957"/>
      <w:r>
        <w:t>Operations on Promise Objects</w:t>
      </w:r>
      <w:bookmarkEnd w:id="527"/>
    </w:p>
    <w:p w14:paraId="10EDFA13" w14:textId="77777777" w:rsidR="009F36E4" w:rsidRDefault="009F36E4" w:rsidP="009F36E4">
      <w:r>
        <w:t>Promise  Objects (</w:t>
      </w:r>
      <w:r>
        <w:fldChar w:fldCharType="begin"/>
      </w:r>
      <w:r>
        <w:instrText xml:space="preserve"> REF _Ref377462255 \r \h </w:instrText>
      </w:r>
      <w:r>
        <w:fldChar w:fldCharType="separate"/>
      </w:r>
      <w:r w:rsidR="00281431">
        <w:t>25.4</w:t>
      </w:r>
      <w:r>
        <w:fldChar w:fldCharType="end"/>
      </w:r>
      <w:r>
        <w:t xml:space="preserve">)  serve as a place holder for the eventual result of a deferred (and possibly </w:t>
      </w:r>
      <w:r w:rsidRPr="00CE4C3E">
        <w:t>asynchronous</w:t>
      </w:r>
      <w:r>
        <w:t>) computation.</w:t>
      </w:r>
    </w:p>
    <w:p w14:paraId="149F7443" w14:textId="77777777" w:rsidR="009F36E4" w:rsidRDefault="009F36E4" w:rsidP="009F36E4">
      <w:r>
        <w:t>Within this specification the adjective “eventual” mean a value or a Promise object that will ultimately resolves to the value.  For example, “Returns an eventual String” is equivalent to “Returns either a String or a Promise object that will eventually resolves to a String”. A “resolved value” is the final value of an “eventual value”.</w:t>
      </w:r>
    </w:p>
    <w:p w14:paraId="443BDB26" w14:textId="77777777" w:rsidR="009F36E4" w:rsidRDefault="009F36E4" w:rsidP="009F36E4">
      <w:pPr>
        <w:pStyle w:val="Note"/>
      </w:pPr>
      <w:r>
        <w:t>NOTE</w:t>
      </w:r>
      <w:r>
        <w:tab/>
        <w:t>The Promise related abstract operations defined in this subclause are used by specification algorithms when they perform or respond to asynchronous operations. They ensure that the actual built-in Promise operations are used by the algorithms, even if ECMAScript code has modified the properties of %Promise% or %PromisePrototype%.</w:t>
      </w:r>
    </w:p>
    <w:p w14:paraId="47530C1C" w14:textId="77777777" w:rsidR="009F36E4" w:rsidRDefault="009F36E4" w:rsidP="009F36E4">
      <w:pPr>
        <w:pStyle w:val="Heading3"/>
      </w:pPr>
      <w:bookmarkStart w:id="528" w:name="_Toc384480958"/>
      <w:r>
        <w:t>PromiseNew ( executor ) Abstaction Operation</w:t>
      </w:r>
      <w:bookmarkEnd w:id="528"/>
    </w:p>
    <w:p w14:paraId="580456B4" w14:textId="77777777" w:rsidR="009F36E4" w:rsidRPr="004537A7" w:rsidRDefault="009F36E4" w:rsidP="009F36E4">
      <w:pPr>
        <w:pStyle w:val="normalbefore"/>
        <w:rPr>
          <w:lang w:val="en-US"/>
        </w:rPr>
      </w:pPr>
      <w:r w:rsidRPr="004537A7">
        <w:rPr>
          <w:lang w:val="en-US"/>
        </w:rPr>
        <w:t xml:space="preserve">The abstract operation </w:t>
      </w:r>
      <w:r>
        <w:t>PromiseNew</w:t>
      </w:r>
      <w:r w:rsidRPr="00A75F85">
        <w:t xml:space="preserve"> </w:t>
      </w:r>
      <w:r>
        <w:rPr>
          <w:lang w:val="en-US"/>
        </w:rPr>
        <w:t xml:space="preserve">allocates and initilizes a new </w:t>
      </w:r>
      <w:r w:rsidRPr="005B1D81">
        <w:rPr>
          <w:rFonts w:ascii="Times New Roman" w:eastAsia="Times New Roman" w:hAnsi="Times New Roman"/>
          <w:i/>
          <w:spacing w:val="6"/>
        </w:rPr>
        <w:t>promise</w:t>
      </w:r>
      <w:r>
        <w:rPr>
          <w:lang w:val="en-US"/>
        </w:rPr>
        <w:t xml:space="preserve"> object for use by specification algorithm. The </w:t>
      </w:r>
      <w:r>
        <w:rPr>
          <w:rFonts w:ascii="Times New Roman" w:eastAsia="Times New Roman" w:hAnsi="Times New Roman"/>
          <w:i/>
          <w:spacing w:val="6"/>
        </w:rPr>
        <w:t>executor</w:t>
      </w:r>
      <w:r>
        <w:rPr>
          <w:lang w:val="en-US"/>
        </w:rPr>
        <w:t xml:space="preserve"> argument initiates the deferred computation</w:t>
      </w:r>
      <w:r w:rsidRPr="004537A7">
        <w:rPr>
          <w:lang w:val="en-US"/>
        </w:rPr>
        <w:t>.</w:t>
      </w:r>
      <w:r>
        <w:rPr>
          <w:lang w:val="en-US"/>
        </w:rPr>
        <w:t xml:space="preserve"> </w:t>
      </w:r>
    </w:p>
    <w:p w14:paraId="397F0AA3" w14:textId="77777777" w:rsidR="009F36E4" w:rsidRDefault="009F36E4" w:rsidP="0068054D">
      <w:pPr>
        <w:pStyle w:val="Alg4"/>
        <w:numPr>
          <w:ilvl w:val="0"/>
          <w:numId w:val="74"/>
        </w:numPr>
      </w:pPr>
      <w:r>
        <w:t xml:space="preserve">Let </w:t>
      </w:r>
      <w:r>
        <w:rPr>
          <w:i/>
        </w:rPr>
        <w:t>promise</w:t>
      </w:r>
      <w:r>
        <w:t xml:space="preserve"> be</w:t>
      </w:r>
      <w:r w:rsidRPr="00E77497">
        <w:t xml:space="preserve"> </w:t>
      </w:r>
      <w:r>
        <w:t>AllocatePromise(%Promise%).</w:t>
      </w:r>
    </w:p>
    <w:p w14:paraId="59C7E17C" w14:textId="77777777" w:rsidR="009F36E4" w:rsidRPr="00E77497" w:rsidRDefault="009F36E4" w:rsidP="0068054D">
      <w:pPr>
        <w:pStyle w:val="Alg4"/>
        <w:numPr>
          <w:ilvl w:val="0"/>
          <w:numId w:val="74"/>
        </w:numPr>
      </w:pPr>
      <w:r>
        <w:t>Return InitializePromise(</w:t>
      </w:r>
      <w:r>
        <w:rPr>
          <w:i/>
        </w:rPr>
        <w:t>promise</w:t>
      </w:r>
      <w:r>
        <w:t xml:space="preserve">, </w:t>
      </w:r>
      <w:r w:rsidRPr="00CE4C3E">
        <w:rPr>
          <w:i/>
        </w:rPr>
        <w:t>executor</w:t>
      </w:r>
      <w:r>
        <w:t>).</w:t>
      </w:r>
    </w:p>
    <w:p w14:paraId="64223CD1" w14:textId="77777777" w:rsidR="009F36E4" w:rsidRDefault="009F36E4" w:rsidP="009F36E4">
      <w:pPr>
        <w:pStyle w:val="Heading3"/>
      </w:pPr>
      <w:bookmarkStart w:id="529" w:name="_Toc384480959"/>
      <w:r>
        <w:t>PromiseBuiltinCapability () Abstaction Operation</w:t>
      </w:r>
      <w:bookmarkEnd w:id="529"/>
    </w:p>
    <w:p w14:paraId="108417EA" w14:textId="77777777" w:rsidR="009F36E4" w:rsidRPr="004537A7" w:rsidRDefault="009F36E4" w:rsidP="009F36E4">
      <w:pPr>
        <w:pStyle w:val="normalbefore"/>
        <w:rPr>
          <w:lang w:val="en-US"/>
        </w:rPr>
      </w:pPr>
      <w:r w:rsidRPr="004537A7">
        <w:rPr>
          <w:lang w:val="en-US"/>
        </w:rPr>
        <w:t xml:space="preserve">The abstract operation </w:t>
      </w:r>
      <w:r>
        <w:t>PromiseNewCapability</w:t>
      </w:r>
      <w:r w:rsidRPr="00A75F85">
        <w:t xml:space="preserve"> </w:t>
      </w:r>
      <w:r>
        <w:rPr>
          <w:lang w:val="en-US"/>
        </w:rPr>
        <w:t>allocates a PromiseCapability record (</w:t>
      </w:r>
      <w:r>
        <w:rPr>
          <w:lang w:val="en-US"/>
        </w:rPr>
        <w:fldChar w:fldCharType="begin"/>
      </w:r>
      <w:r>
        <w:rPr>
          <w:lang w:val="en-US"/>
        </w:rPr>
        <w:instrText xml:space="preserve"> REF _Ref377582301 \r \h </w:instrText>
      </w:r>
      <w:r>
        <w:rPr>
          <w:lang w:val="en-US"/>
        </w:rPr>
      </w:r>
      <w:r>
        <w:rPr>
          <w:lang w:val="en-US"/>
        </w:rPr>
        <w:fldChar w:fldCharType="separate"/>
      </w:r>
      <w:r w:rsidR="00281431">
        <w:rPr>
          <w:lang w:val="en-US"/>
        </w:rPr>
        <w:t>25.4.1.1</w:t>
      </w:r>
      <w:r>
        <w:rPr>
          <w:lang w:val="en-US"/>
        </w:rPr>
        <w:fldChar w:fldCharType="end"/>
      </w:r>
      <w:r>
        <w:rPr>
          <w:lang w:val="en-US"/>
        </w:rPr>
        <w:t xml:space="preserve">) for a builtin  </w:t>
      </w:r>
      <w:r w:rsidRPr="005B1D81">
        <w:rPr>
          <w:rFonts w:ascii="Times New Roman" w:eastAsia="Times New Roman" w:hAnsi="Times New Roman"/>
          <w:i/>
          <w:spacing w:val="6"/>
        </w:rPr>
        <w:t>promise</w:t>
      </w:r>
      <w:r>
        <w:rPr>
          <w:lang w:val="en-US"/>
        </w:rPr>
        <w:t xml:space="preserve"> object for use by specification algorithm. </w:t>
      </w:r>
    </w:p>
    <w:p w14:paraId="36961465" w14:textId="77777777" w:rsidR="009F36E4" w:rsidRDefault="009F36E4" w:rsidP="0068054D">
      <w:pPr>
        <w:pStyle w:val="Alg4"/>
        <w:numPr>
          <w:ilvl w:val="0"/>
          <w:numId w:val="90"/>
        </w:numPr>
      </w:pPr>
      <w:r>
        <w:lastRenderedPageBreak/>
        <w:t xml:space="preserve">Let </w:t>
      </w:r>
      <w:r>
        <w:rPr>
          <w:i/>
        </w:rPr>
        <w:t>promise</w:t>
      </w:r>
      <w:r>
        <w:t xml:space="preserve"> be</w:t>
      </w:r>
      <w:r w:rsidRPr="00E77497">
        <w:t xml:space="preserve"> </w:t>
      </w:r>
      <w:r>
        <w:t>AllocatePromise(%Promise%).</w:t>
      </w:r>
    </w:p>
    <w:p w14:paraId="36993CDC" w14:textId="77777777" w:rsidR="009F36E4" w:rsidRPr="00E77497" w:rsidRDefault="009F36E4" w:rsidP="0068054D">
      <w:pPr>
        <w:pStyle w:val="Alg4"/>
        <w:numPr>
          <w:ilvl w:val="0"/>
          <w:numId w:val="90"/>
        </w:numPr>
      </w:pPr>
      <w:r>
        <w:t>Return CreatePromiseCapabilityRecord(</w:t>
      </w:r>
      <w:r>
        <w:rPr>
          <w:i/>
        </w:rPr>
        <w:t>promise</w:t>
      </w:r>
      <w:r>
        <w:t>, %Promise%).</w:t>
      </w:r>
    </w:p>
    <w:p w14:paraId="2FC0996B" w14:textId="034C829C" w:rsidR="009F36E4" w:rsidRPr="00316CDA" w:rsidRDefault="009F36E4" w:rsidP="009F36E4">
      <w:pPr>
        <w:pStyle w:val="Note"/>
        <w:rPr>
          <w:lang w:val="en-US" w:eastAsia="en-US"/>
        </w:rPr>
      </w:pPr>
      <w:r>
        <w:rPr>
          <w:lang w:val="en-US" w:eastAsia="en-US"/>
        </w:rPr>
        <w:t>NOTE</w:t>
      </w:r>
      <w:r>
        <w:rPr>
          <w:lang w:val="en-US" w:eastAsia="en-US"/>
        </w:rPr>
        <w:tab/>
        <w:t>This abstract operation is the same as the default built-in behavior of NewPromiseCapability abstraction operation (</w:t>
      </w:r>
      <w:r>
        <w:rPr>
          <w:lang w:val="en-US" w:eastAsia="en-US"/>
        </w:rPr>
        <w:fldChar w:fldCharType="begin"/>
      </w:r>
      <w:r>
        <w:rPr>
          <w:lang w:val="en-US" w:eastAsia="en-US"/>
        </w:rPr>
        <w:instrText xml:space="preserve"> REF _Ref376789721 \r \h </w:instrText>
      </w:r>
      <w:r>
        <w:rPr>
          <w:lang w:val="en-US" w:eastAsia="en-US"/>
        </w:rPr>
      </w:r>
      <w:r>
        <w:rPr>
          <w:lang w:val="en-US" w:eastAsia="en-US"/>
        </w:rPr>
        <w:fldChar w:fldCharType="separate"/>
      </w:r>
      <w:r w:rsidR="00281431">
        <w:rPr>
          <w:lang w:val="en-US" w:eastAsia="en-US"/>
        </w:rPr>
        <w:t>25.4.1.4</w:t>
      </w:r>
      <w:r>
        <w:rPr>
          <w:lang w:val="en-US" w:eastAsia="en-US"/>
        </w:rPr>
        <w:fldChar w:fldCharType="end"/>
      </w:r>
      <w:r>
        <w:rPr>
          <w:lang w:val="en-US" w:eastAsia="en-US"/>
        </w:rPr>
        <w:t>).</w:t>
      </w:r>
    </w:p>
    <w:p w14:paraId="0ACA5B04" w14:textId="77777777" w:rsidR="009F36E4" w:rsidRDefault="009F36E4" w:rsidP="009F36E4">
      <w:pPr>
        <w:pStyle w:val="Heading3"/>
      </w:pPr>
      <w:bookmarkStart w:id="530" w:name="_Toc384480960"/>
      <w:r>
        <w:t>PromiseOf (value) Abstaction Operation</w:t>
      </w:r>
      <w:bookmarkEnd w:id="530"/>
    </w:p>
    <w:p w14:paraId="10126453" w14:textId="77777777" w:rsidR="009F36E4" w:rsidRPr="004537A7" w:rsidRDefault="009F36E4" w:rsidP="009F36E4">
      <w:pPr>
        <w:pStyle w:val="normalbefore"/>
        <w:rPr>
          <w:lang w:val="en-US"/>
        </w:rPr>
      </w:pPr>
      <w:r w:rsidRPr="004537A7">
        <w:rPr>
          <w:lang w:val="en-US"/>
        </w:rPr>
        <w:t xml:space="preserve">The abstract operation </w:t>
      </w:r>
      <w:r>
        <w:t xml:space="preserve">PromiseOf </w:t>
      </w:r>
      <w:r>
        <w:rPr>
          <w:lang w:val="en-US"/>
        </w:rPr>
        <w:t xml:space="preserve">returns a new Promise that resolves to the argument </w:t>
      </w:r>
      <w:r w:rsidRPr="006A2074">
        <w:rPr>
          <w:rFonts w:ascii="Times New Roman" w:hAnsi="Times New Roman"/>
          <w:i/>
          <w:lang w:val="en-US"/>
        </w:rPr>
        <w:t>value</w:t>
      </w:r>
      <w:r>
        <w:rPr>
          <w:lang w:val="en-US"/>
        </w:rPr>
        <w:t xml:space="preserve">. </w:t>
      </w:r>
    </w:p>
    <w:p w14:paraId="2C9F7CA6" w14:textId="77777777" w:rsidR="009F36E4" w:rsidRDefault="009F36E4" w:rsidP="0068054D">
      <w:pPr>
        <w:pStyle w:val="Alg4"/>
        <w:numPr>
          <w:ilvl w:val="0"/>
          <w:numId w:val="91"/>
        </w:numPr>
      </w:pPr>
      <w:r>
        <w:t xml:space="preserve">Let </w:t>
      </w:r>
      <w:r>
        <w:rPr>
          <w:i/>
        </w:rPr>
        <w:t xml:space="preserve">capability </w:t>
      </w:r>
      <w:r w:rsidRPr="006A2074">
        <w:t>be</w:t>
      </w:r>
      <w:r>
        <w:t xml:space="preserve"> </w:t>
      </w:r>
      <w:r w:rsidRPr="006A2074">
        <w:t>PromiseNewCapability</w:t>
      </w:r>
      <w:r>
        <w:t>( ).</w:t>
      </w:r>
    </w:p>
    <w:p w14:paraId="7D7DC47E" w14:textId="77777777" w:rsidR="009F36E4" w:rsidRPr="008F795A" w:rsidRDefault="009F36E4" w:rsidP="0068054D">
      <w:pPr>
        <w:pStyle w:val="Alg4"/>
        <w:numPr>
          <w:ilvl w:val="0"/>
          <w:numId w:val="91"/>
        </w:numPr>
        <w:rPr>
          <w:lang w:val="en-US"/>
        </w:rPr>
      </w:pPr>
      <w:r w:rsidRPr="008F795A">
        <w:rPr>
          <w:lang w:val="en-US"/>
        </w:rPr>
        <w:t>ReturnIfAbrupt(</w:t>
      </w:r>
      <w:r>
        <w:rPr>
          <w:i/>
          <w:iCs/>
          <w:lang w:val="en-US"/>
        </w:rPr>
        <w:t>capability</w:t>
      </w:r>
      <w:r w:rsidRPr="008F795A">
        <w:rPr>
          <w:lang w:val="en-US"/>
        </w:rPr>
        <w:t>).</w:t>
      </w:r>
    </w:p>
    <w:p w14:paraId="5CE80DF5" w14:textId="71A70FD8" w:rsidR="009F36E4" w:rsidRPr="008F795A" w:rsidRDefault="009F36E4" w:rsidP="0068054D">
      <w:pPr>
        <w:pStyle w:val="Alg4"/>
        <w:numPr>
          <w:ilvl w:val="0"/>
          <w:numId w:val="91"/>
        </w:numPr>
        <w:rPr>
          <w:lang w:val="en-US"/>
        </w:rPr>
      </w:pPr>
      <w:r w:rsidRPr="008F795A">
        <w:rPr>
          <w:lang w:val="en-US"/>
        </w:rPr>
        <w:t xml:space="preserve">Let </w:t>
      </w:r>
      <w:r w:rsidRPr="008F795A">
        <w:rPr>
          <w:i/>
          <w:iCs/>
          <w:lang w:val="en-US"/>
        </w:rPr>
        <w:t>resolveResult</w:t>
      </w:r>
      <w:r w:rsidRPr="008F795A">
        <w:rPr>
          <w:lang w:val="en-US"/>
        </w:rPr>
        <w:t xml:space="preserve"> be the result of calling the [[Call]] internal method of </w:t>
      </w:r>
      <w:r>
        <w:rPr>
          <w:i/>
          <w:iCs/>
          <w:lang w:val="en-US"/>
        </w:rPr>
        <w:t>capability</w:t>
      </w:r>
      <w:r w:rsidRPr="008F795A">
        <w:rPr>
          <w:lang w:val="en-US"/>
        </w:rPr>
        <w:t xml:space="preserve">.[[Resolve]] with </w:t>
      </w:r>
      <w:r w:rsidRPr="008F795A">
        <w:rPr>
          <w:b/>
          <w:bCs/>
          <w:lang w:val="en-US"/>
        </w:rPr>
        <w:t>undefined</w:t>
      </w:r>
      <w:r w:rsidRPr="008F795A">
        <w:rPr>
          <w:lang w:val="en-US"/>
        </w:rPr>
        <w:t xml:space="preserve"> as </w:t>
      </w:r>
      <w:r w:rsidRPr="008F795A">
        <w:rPr>
          <w:i/>
          <w:iCs/>
          <w:lang w:val="en-US"/>
        </w:rPr>
        <w:t>thisArgument</w:t>
      </w:r>
      <w:r w:rsidRPr="008F795A">
        <w:rPr>
          <w:lang w:val="en-US"/>
        </w:rPr>
        <w:t xml:space="preserve"> and </w:t>
      </w:r>
      <w:r>
        <w:rPr>
          <w:lang w:val="en-US"/>
        </w:rPr>
        <w:t>(</w:t>
      </w:r>
      <w:r>
        <w:rPr>
          <w:i/>
          <w:iCs/>
          <w:lang w:val="en-US"/>
        </w:rPr>
        <w:t>value</w:t>
      </w:r>
      <w:r>
        <w:rPr>
          <w:iCs/>
          <w:lang w:val="en-US"/>
        </w:rPr>
        <w:t>)</w:t>
      </w:r>
      <w:r w:rsidRPr="008F795A">
        <w:rPr>
          <w:lang w:val="en-US"/>
        </w:rPr>
        <w:t xml:space="preserve"> as </w:t>
      </w:r>
      <w:r w:rsidRPr="008F795A">
        <w:rPr>
          <w:i/>
          <w:iCs/>
          <w:lang w:val="en-US"/>
        </w:rPr>
        <w:t>argumentsList</w:t>
      </w:r>
      <w:r w:rsidRPr="008F795A">
        <w:rPr>
          <w:lang w:val="en-US"/>
        </w:rPr>
        <w:t>.</w:t>
      </w:r>
    </w:p>
    <w:p w14:paraId="4D6C5754" w14:textId="77777777" w:rsidR="009F36E4" w:rsidRPr="008F795A" w:rsidRDefault="009F36E4" w:rsidP="0068054D">
      <w:pPr>
        <w:pStyle w:val="Alg4"/>
        <w:numPr>
          <w:ilvl w:val="0"/>
          <w:numId w:val="91"/>
        </w:numPr>
        <w:rPr>
          <w:lang w:val="en-US"/>
        </w:rPr>
      </w:pPr>
      <w:r w:rsidRPr="008F795A">
        <w:rPr>
          <w:lang w:val="en-US"/>
        </w:rPr>
        <w:t>ReturnIfAbrupt(</w:t>
      </w:r>
      <w:r w:rsidRPr="008F795A">
        <w:rPr>
          <w:i/>
          <w:iCs/>
          <w:lang w:val="en-US"/>
        </w:rPr>
        <w:t>resolveResult</w:t>
      </w:r>
      <w:r w:rsidRPr="008F795A">
        <w:rPr>
          <w:lang w:val="en-US"/>
        </w:rPr>
        <w:t>).</w:t>
      </w:r>
    </w:p>
    <w:p w14:paraId="505F1DDC" w14:textId="77777777" w:rsidR="009F36E4" w:rsidRDefault="009F36E4" w:rsidP="0068054D">
      <w:pPr>
        <w:pStyle w:val="Alg4"/>
        <w:numPr>
          <w:ilvl w:val="0"/>
          <w:numId w:val="91"/>
        </w:numPr>
        <w:rPr>
          <w:lang w:val="en-US"/>
        </w:rPr>
      </w:pPr>
      <w:r w:rsidRPr="008F795A">
        <w:rPr>
          <w:lang w:val="en-US"/>
        </w:rPr>
        <w:t xml:space="preserve">Return </w:t>
      </w:r>
      <w:r>
        <w:rPr>
          <w:i/>
          <w:iCs/>
          <w:lang w:val="en-US"/>
        </w:rPr>
        <w:t>capability</w:t>
      </w:r>
      <w:r w:rsidRPr="008F795A">
        <w:rPr>
          <w:lang w:val="en-US"/>
        </w:rPr>
        <w:t>.[[Promise]].</w:t>
      </w:r>
    </w:p>
    <w:p w14:paraId="6C0973C9" w14:textId="5F5FF86B" w:rsidR="009F36E4" w:rsidRPr="00316CDA" w:rsidRDefault="009F36E4" w:rsidP="009F36E4">
      <w:pPr>
        <w:pStyle w:val="Note"/>
        <w:rPr>
          <w:lang w:val="en-US" w:eastAsia="en-US"/>
        </w:rPr>
      </w:pPr>
      <w:r>
        <w:rPr>
          <w:lang w:val="en-US" w:eastAsia="en-US"/>
        </w:rPr>
        <w:t>NOTE</w:t>
      </w:r>
      <w:r>
        <w:rPr>
          <w:lang w:val="en-US" w:eastAsia="en-US"/>
        </w:rPr>
        <w:tab/>
        <w:t>This abstract operation is the same as the default built-in behavior of the Promise.resolve method (</w:t>
      </w:r>
      <w:r>
        <w:rPr>
          <w:lang w:val="en-US" w:eastAsia="en-US"/>
        </w:rPr>
        <w:fldChar w:fldCharType="begin"/>
      </w:r>
      <w:r>
        <w:rPr>
          <w:lang w:val="en-US" w:eastAsia="en-US"/>
        </w:rPr>
        <w:instrText xml:space="preserve"> REF _Ref377628303 \r \h </w:instrText>
      </w:r>
      <w:r>
        <w:rPr>
          <w:lang w:val="en-US" w:eastAsia="en-US"/>
        </w:rPr>
      </w:r>
      <w:r>
        <w:rPr>
          <w:lang w:val="en-US" w:eastAsia="en-US"/>
        </w:rPr>
        <w:fldChar w:fldCharType="separate"/>
      </w:r>
      <w:r w:rsidR="00281431">
        <w:rPr>
          <w:lang w:val="en-US" w:eastAsia="en-US"/>
        </w:rPr>
        <w:t>25.4.4.5</w:t>
      </w:r>
      <w:r>
        <w:rPr>
          <w:lang w:val="en-US" w:eastAsia="en-US"/>
        </w:rPr>
        <w:fldChar w:fldCharType="end"/>
      </w:r>
      <w:r>
        <w:rPr>
          <w:lang w:val="en-US" w:eastAsia="en-US"/>
        </w:rPr>
        <w:t>).</w:t>
      </w:r>
    </w:p>
    <w:p w14:paraId="41ABD151" w14:textId="77777777" w:rsidR="009F36E4" w:rsidRDefault="009F36E4" w:rsidP="009F36E4">
      <w:pPr>
        <w:pStyle w:val="Heading3"/>
      </w:pPr>
      <w:bookmarkStart w:id="531" w:name="_Toc384480961"/>
      <w:commentRangeStart w:id="532"/>
      <w:r>
        <w:t xml:space="preserve">PromiseAll </w:t>
      </w:r>
      <w:commentRangeEnd w:id="532"/>
      <w:r>
        <w:rPr>
          <w:rStyle w:val="CommentReference"/>
          <w:b w:val="0"/>
        </w:rPr>
        <w:commentReference w:id="532"/>
      </w:r>
      <w:r>
        <w:t>(promiseList) Abstaction Operation</w:t>
      </w:r>
      <w:bookmarkEnd w:id="531"/>
    </w:p>
    <w:p w14:paraId="7789EE75" w14:textId="77777777" w:rsidR="009F36E4" w:rsidRDefault="009F36E4" w:rsidP="009F36E4">
      <w:pPr>
        <w:pStyle w:val="Heading3"/>
      </w:pPr>
      <w:bookmarkStart w:id="533" w:name="_Toc384480962"/>
      <w:r>
        <w:t>PromiseCatch (promise, rejectedAction) Abstaction Operation</w:t>
      </w:r>
      <w:bookmarkEnd w:id="533"/>
    </w:p>
    <w:p w14:paraId="018DFD23" w14:textId="77777777" w:rsidR="009F36E4" w:rsidRDefault="009F36E4" w:rsidP="009F36E4">
      <w:pPr>
        <w:pStyle w:val="Heading3"/>
      </w:pPr>
      <w:bookmarkStart w:id="534" w:name="_Toc384480963"/>
      <w:r>
        <w:t>PromiseThen (promise, resolvedAction, rejectedAction) Abstaction Operation</w:t>
      </w:r>
      <w:bookmarkEnd w:id="353"/>
      <w:bookmarkEnd w:id="534"/>
    </w:p>
    <w:p w14:paraId="7EC4661E" w14:textId="77777777" w:rsidR="006428B5" w:rsidRPr="00E77497" w:rsidRDefault="006428B5" w:rsidP="006428B5">
      <w:pPr>
        <w:pStyle w:val="Heading1"/>
      </w:pPr>
      <w:bookmarkStart w:id="535" w:name="_Toc384480964"/>
      <w:bookmarkEnd w:id="9"/>
      <w:bookmarkEnd w:id="10"/>
      <w:r w:rsidRPr="00E77497">
        <w:t>Executable Code and Execution Contexts</w:t>
      </w:r>
      <w:bookmarkEnd w:id="535"/>
    </w:p>
    <w:p w14:paraId="4F8E8DD9" w14:textId="77777777" w:rsidR="006428B5" w:rsidRPr="00E65A34" w:rsidRDefault="006428B5" w:rsidP="006428B5">
      <w:pPr>
        <w:pStyle w:val="Heading2"/>
      </w:pPr>
      <w:bookmarkStart w:id="536" w:name="_Ref365528902"/>
      <w:bookmarkStart w:id="537" w:name="_Toc370745217"/>
      <w:bookmarkStart w:id="538" w:name="_Toc384480965"/>
      <w:r w:rsidRPr="00E65A34">
        <w:t>Lexical Environments</w:t>
      </w:r>
      <w:bookmarkEnd w:id="536"/>
      <w:bookmarkEnd w:id="537"/>
      <w:bookmarkEnd w:id="538"/>
    </w:p>
    <w:p w14:paraId="2AE4AEE7" w14:textId="77777777" w:rsidR="006428B5" w:rsidRPr="00E77497" w:rsidRDefault="006428B5" w:rsidP="006428B5">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22168B11" w14:textId="77777777" w:rsidR="006428B5" w:rsidRPr="00E77497" w:rsidRDefault="006428B5" w:rsidP="006428B5">
      <w:r w:rsidRPr="00E77497">
        <w:t xml:space="preserve">An </w:t>
      </w:r>
      <w:r w:rsidRPr="00023D05">
        <w:rPr>
          <w:i/>
        </w:rPr>
        <w:t>Environment Record</w:t>
      </w:r>
      <w:r w:rsidRPr="00E77497">
        <w:t xml:space="preserve"> records the identifier bindings that are created within the scope of its associated Lexical Environment.</w:t>
      </w:r>
    </w:p>
    <w:p w14:paraId="55E1D906" w14:textId="77777777" w:rsidR="006428B5" w:rsidRPr="00E77497" w:rsidRDefault="006428B5" w:rsidP="006428B5">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14:paraId="544FB0D1" w14:textId="77777777" w:rsidR="006428B5" w:rsidRPr="00120381" w:rsidRDefault="006428B5" w:rsidP="006428B5">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of the global environment’s identifier bindings.</w:t>
      </w:r>
      <w:r w:rsidRPr="00E77497">
        <w:t xml:space="preserve"> </w:t>
      </w:r>
      <w:r>
        <w:t xml:space="preserve">This global object is the value of a global </w:t>
      </w:r>
      <w:r>
        <w:lastRenderedPageBreak/>
        <w:t xml:space="preserve">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14:paraId="103F2283" w14:textId="77777777" w:rsidR="006428B5" w:rsidRDefault="006428B5" w:rsidP="006428B5">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14:paraId="611BB43C" w14:textId="77777777" w:rsidR="006428B5" w:rsidRPr="00E77497" w:rsidRDefault="006428B5" w:rsidP="006428B5">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7EDE47EC" w14:textId="77777777" w:rsidR="006428B5" w:rsidRPr="00E77497" w:rsidRDefault="006428B5" w:rsidP="006428B5">
      <w:pPr>
        <w:pStyle w:val="Heading3"/>
      </w:pPr>
      <w:bookmarkStart w:id="539" w:name="_Ref365530575"/>
      <w:bookmarkStart w:id="540" w:name="_Ref365530749"/>
      <w:bookmarkStart w:id="541" w:name="_Ref365530812"/>
      <w:bookmarkStart w:id="542" w:name="_Toc370745218"/>
      <w:bookmarkStart w:id="543" w:name="_Toc384480966"/>
      <w:r w:rsidRPr="00E77497">
        <w:t>Environment Records</w:t>
      </w:r>
      <w:bookmarkEnd w:id="539"/>
      <w:bookmarkEnd w:id="540"/>
      <w:bookmarkEnd w:id="541"/>
      <w:bookmarkEnd w:id="542"/>
      <w:bookmarkEnd w:id="543"/>
    </w:p>
    <w:p w14:paraId="307A18AE" w14:textId="77777777" w:rsidR="006428B5" w:rsidRPr="00E77497" w:rsidRDefault="006428B5" w:rsidP="006428B5">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14:paraId="57118D12" w14:textId="77777777" w:rsidR="006428B5" w:rsidRPr="00E77497" w:rsidRDefault="006428B5" w:rsidP="006428B5">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t xml:space="preserve"> </w:t>
      </w:r>
      <w:r>
        <w:fldChar w:fldCharType="begin"/>
      </w:r>
      <w:r>
        <w:instrText xml:space="preserve"> REF _Ref365644814 \h </w:instrText>
      </w:r>
      <w:r>
        <w:fldChar w:fldCharType="separate"/>
      </w:r>
      <w:r w:rsidR="00281431">
        <w:t xml:space="preserve">Table </w:t>
      </w:r>
      <w:r w:rsidR="00281431">
        <w:rPr>
          <w:noProof/>
        </w:rPr>
        <w:t>16</w:t>
      </w:r>
      <w:r>
        <w:fldChar w:fldCharType="end"/>
      </w:r>
      <w:r w:rsidRPr="00E77497">
        <w:t xml:space="preserve">. These abstract methods have distinct concrete algorithms for each of the concrete subclasses. </w:t>
      </w:r>
    </w:p>
    <w:p w14:paraId="575DDEC7" w14:textId="77777777" w:rsidR="006428B5" w:rsidRPr="00E77497" w:rsidRDefault="006428B5" w:rsidP="006428B5">
      <w:pPr>
        <w:pStyle w:val="Tabletitle"/>
      </w:pPr>
      <w:bookmarkStart w:id="544" w:name="_Ref365644814"/>
      <w:r>
        <w:lastRenderedPageBreak/>
        <w:t xml:space="preserve">Table </w:t>
      </w:r>
      <w:r>
        <w:fldChar w:fldCharType="begin"/>
      </w:r>
      <w:r>
        <w:instrText xml:space="preserve"> SEQ Table \* ARABIC </w:instrText>
      </w:r>
      <w:r>
        <w:fldChar w:fldCharType="separate"/>
      </w:r>
      <w:r w:rsidR="00281431">
        <w:rPr>
          <w:noProof/>
        </w:rPr>
        <w:t>16</w:t>
      </w:r>
      <w:r>
        <w:fldChar w:fldCharType="end"/>
      </w:r>
      <w:bookmarkEnd w:id="544"/>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6428B5" w:rsidRPr="004D1BD1" w14:paraId="6637133B" w14:textId="77777777" w:rsidTr="006428B5">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47386012"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58CA5BF8"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4D1BD1" w14:paraId="38399314" w14:textId="77777777" w:rsidTr="006428B5">
        <w:trPr>
          <w:jc w:val="right"/>
        </w:trPr>
        <w:tc>
          <w:tcPr>
            <w:tcW w:w="3162" w:type="dxa"/>
            <w:tcBorders>
              <w:top w:val="nil"/>
              <w:left w:val="single" w:sz="6" w:space="0" w:color="auto"/>
              <w:bottom w:val="single" w:sz="6" w:space="0" w:color="auto"/>
              <w:right w:val="single" w:sz="6" w:space="0" w:color="auto"/>
            </w:tcBorders>
            <w:hideMark/>
          </w:tcPr>
          <w:p w14:paraId="69E9ABFA" w14:textId="77777777" w:rsidR="006428B5" w:rsidRPr="00E65A34" w:rsidRDefault="006428B5" w:rsidP="006428B5">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44778517" w14:textId="77777777" w:rsidR="006428B5" w:rsidRPr="00E77497" w:rsidRDefault="006428B5" w:rsidP="006428B5">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6428B5" w:rsidRPr="004D1BD1" w14:paraId="1D141235" w14:textId="77777777" w:rsidTr="006428B5">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13CC4A4C" w14:textId="77777777" w:rsidR="006428B5" w:rsidRPr="00E65A34" w:rsidRDefault="006428B5" w:rsidP="006428B5">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1F4B0BE5" w14:textId="77777777" w:rsidR="006428B5" w:rsidRPr="00E77497" w:rsidRDefault="006428B5" w:rsidP="006428B5">
            <w:pPr>
              <w:keepNext/>
              <w:spacing w:after="60"/>
            </w:pPr>
            <w:r w:rsidRPr="009C202C">
              <w:t xml:space="preserve">Create a new </w:t>
            </w:r>
            <w:r w:rsidRPr="00EA116D">
              <w:t>but uninitiali</w:t>
            </w:r>
            <w:r>
              <w:t>z</w:t>
            </w:r>
            <w:r w:rsidRPr="00EA116D">
              <w:t xml:space="preserve">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6428B5" w:rsidRPr="00E77497" w14:paraId="1434AD48" w14:textId="77777777" w:rsidTr="006428B5">
        <w:trPr>
          <w:trHeight w:val="830"/>
          <w:jc w:val="right"/>
        </w:trPr>
        <w:tc>
          <w:tcPr>
            <w:tcW w:w="3162" w:type="dxa"/>
            <w:tcBorders>
              <w:top w:val="single" w:sz="6" w:space="0" w:color="auto"/>
              <w:left w:val="single" w:sz="6" w:space="0" w:color="auto"/>
              <w:bottom w:val="single" w:sz="6" w:space="0" w:color="auto"/>
              <w:right w:val="single" w:sz="6" w:space="0" w:color="auto"/>
            </w:tcBorders>
          </w:tcPr>
          <w:p w14:paraId="260B2FB5" w14:textId="77777777" w:rsidR="006428B5" w:rsidRPr="004D1BD1" w:rsidRDefault="006428B5" w:rsidP="006428B5">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14:paraId="1631EBED" w14:textId="77777777" w:rsidR="006428B5" w:rsidRPr="009C202C" w:rsidRDefault="006428B5" w:rsidP="006428B5">
            <w:pPr>
              <w:keepNext/>
              <w:spacing w:after="60"/>
            </w:pPr>
            <w:r w:rsidRPr="00EA116D">
              <w:t>Create a new but uninitiali</w:t>
            </w:r>
            <w:r>
              <w:t>z</w:t>
            </w:r>
            <w:r w:rsidRPr="00EA116D">
              <w:t>ed immutable binding in an environment record. The String value N is the text of the bound name.</w:t>
            </w:r>
          </w:p>
        </w:tc>
      </w:tr>
      <w:tr w:rsidR="006428B5" w:rsidRPr="00E77497" w14:paraId="3752F1E9" w14:textId="77777777" w:rsidTr="006428B5">
        <w:trPr>
          <w:trHeight w:val="1064"/>
          <w:jc w:val="right"/>
        </w:trPr>
        <w:tc>
          <w:tcPr>
            <w:tcW w:w="3162" w:type="dxa"/>
            <w:tcBorders>
              <w:top w:val="single" w:sz="6" w:space="0" w:color="auto"/>
              <w:left w:val="single" w:sz="6" w:space="0" w:color="auto"/>
              <w:bottom w:val="single" w:sz="6" w:space="0" w:color="auto"/>
              <w:right w:val="single" w:sz="6" w:space="0" w:color="auto"/>
            </w:tcBorders>
          </w:tcPr>
          <w:p w14:paraId="43E84FE3" w14:textId="77777777" w:rsidR="006428B5" w:rsidRPr="004D1BD1" w:rsidRDefault="006428B5" w:rsidP="006428B5">
            <w:pPr>
              <w:keepNext/>
              <w:spacing w:after="60"/>
            </w:pPr>
            <w:r>
              <w:t>InitializeBinding</w:t>
            </w:r>
            <w:r w:rsidRPr="00EA116D">
              <w:t>(N,V)</w:t>
            </w:r>
          </w:p>
        </w:tc>
        <w:tc>
          <w:tcPr>
            <w:tcW w:w="5930" w:type="dxa"/>
            <w:tcBorders>
              <w:top w:val="single" w:sz="6" w:space="0" w:color="auto"/>
              <w:left w:val="single" w:sz="6" w:space="0" w:color="auto"/>
              <w:bottom w:val="single" w:sz="6" w:space="0" w:color="auto"/>
              <w:right w:val="single" w:sz="6" w:space="0" w:color="auto"/>
            </w:tcBorders>
          </w:tcPr>
          <w:p w14:paraId="424DA22A" w14:textId="77777777" w:rsidR="006428B5" w:rsidRPr="009C202C" w:rsidRDefault="006428B5" w:rsidP="006428B5">
            <w:pPr>
              <w:keepNext/>
              <w:spacing w:after="60"/>
            </w:pPr>
            <w:r w:rsidRPr="00E32283">
              <w:t>Set the value of an already existing but uninitiali</w:t>
            </w:r>
            <w:r>
              <w:t>z</w:t>
            </w:r>
            <w:r w:rsidRPr="00E32283">
              <w:t>ed binding in an environment record. The String value N is the text of the bound name. V is the value for the binding and is a value of any ECMAScript language type.</w:t>
            </w:r>
          </w:p>
        </w:tc>
      </w:tr>
      <w:tr w:rsidR="006428B5" w:rsidRPr="00E77497" w14:paraId="6B3B9B66" w14:textId="77777777" w:rsidTr="006428B5">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04174A85" w14:textId="77777777" w:rsidR="006428B5" w:rsidRPr="00E65A34" w:rsidRDefault="006428B5" w:rsidP="006428B5">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0C927FC0" w14:textId="77777777" w:rsidR="006428B5" w:rsidRPr="00E77497" w:rsidRDefault="006428B5" w:rsidP="006428B5">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6428B5" w:rsidRPr="004D1BD1" w14:paraId="57EE065F"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hideMark/>
          </w:tcPr>
          <w:p w14:paraId="68C5902A" w14:textId="77777777" w:rsidR="006428B5" w:rsidRPr="00E77497" w:rsidRDefault="006428B5" w:rsidP="006428B5">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7E387BB0" w14:textId="77777777" w:rsidR="006428B5" w:rsidRPr="00E77497" w:rsidRDefault="006428B5" w:rsidP="006428B5">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w:t>
            </w:r>
            <w:r>
              <w:t>z</w:t>
            </w:r>
            <w:r w:rsidRPr="00E77497">
              <w:t xml:space="preserve">ed throw a </w:t>
            </w:r>
            <w:r w:rsidRPr="00E77497">
              <w:rPr>
                <w:b/>
              </w:rPr>
              <w:t>ReferenceError</w:t>
            </w:r>
            <w:r w:rsidRPr="00E77497">
              <w:t xml:space="preserve"> exception. </w:t>
            </w:r>
          </w:p>
        </w:tc>
      </w:tr>
      <w:tr w:rsidR="006428B5" w:rsidRPr="004D1BD1" w14:paraId="0EFFD35D" w14:textId="77777777" w:rsidTr="006428B5">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61775907" w14:textId="77777777" w:rsidR="006428B5" w:rsidRPr="004D1BD1" w:rsidRDefault="006428B5" w:rsidP="006428B5">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3A9F5EAD" w14:textId="77777777" w:rsidR="006428B5" w:rsidRPr="00E77497" w:rsidRDefault="006428B5" w:rsidP="006428B5">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6428B5" w:rsidRPr="00606A1B" w14:paraId="0C647682"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tcPr>
          <w:p w14:paraId="075C5953" w14:textId="77777777" w:rsidR="006428B5" w:rsidRPr="004D1BD1" w:rsidDel="00F16EA2" w:rsidRDefault="006428B5" w:rsidP="006428B5">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14:paraId="7CDB8404" w14:textId="77777777" w:rsidR="006428B5" w:rsidRDefault="006428B5" w:rsidP="006428B5">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6428B5" w:rsidRPr="00606A1B" w14:paraId="25B74503"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tcPr>
          <w:p w14:paraId="0522FFD2" w14:textId="77777777" w:rsidR="006428B5" w:rsidRDefault="006428B5" w:rsidP="006428B5">
            <w:pPr>
              <w:spacing w:after="60"/>
            </w:pPr>
            <w:r>
              <w:t>HasSuperBinding()</w:t>
            </w:r>
          </w:p>
        </w:tc>
        <w:tc>
          <w:tcPr>
            <w:tcW w:w="5930" w:type="dxa"/>
            <w:tcBorders>
              <w:top w:val="single" w:sz="6" w:space="0" w:color="auto"/>
              <w:left w:val="single" w:sz="6" w:space="0" w:color="auto"/>
              <w:bottom w:val="single" w:sz="6" w:space="0" w:color="auto"/>
              <w:right w:val="single" w:sz="6" w:space="0" w:color="auto"/>
            </w:tcBorders>
          </w:tcPr>
          <w:p w14:paraId="2ABCBD4F" w14:textId="77777777" w:rsidR="006428B5" w:rsidRPr="009C202C" w:rsidRDefault="006428B5" w:rsidP="006428B5">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6428B5" w:rsidRPr="004D1BD1" w14:paraId="0DC5F3BE"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hideMark/>
          </w:tcPr>
          <w:p w14:paraId="02DF383E" w14:textId="77777777" w:rsidR="006428B5" w:rsidRPr="00E65A34" w:rsidRDefault="006428B5" w:rsidP="006428B5">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14:paraId="487D662F" w14:textId="77777777" w:rsidR="006428B5" w:rsidRPr="009C202C" w:rsidRDefault="006428B5" w:rsidP="006428B5">
            <w:pPr>
              <w:spacing w:after="60"/>
            </w:pPr>
            <w:r>
              <w:t xml:space="preserve">If this environment record is associated with a </w:t>
            </w:r>
            <w:r w:rsidRPr="00017E44">
              <w:rPr>
                <w:rFonts w:ascii="Courier New" w:hAnsi="Courier New" w:cs="Courier New"/>
                <w:b/>
              </w:rPr>
              <w:t>with</w:t>
            </w:r>
            <w:r>
              <w:t xml:space="preserve"> statement, return the with object. Otherwise, return </w:t>
            </w:r>
            <w:r w:rsidRPr="00017E44">
              <w:rPr>
                <w:rFonts w:ascii="Times New Roman" w:hAnsi="Times New Roman"/>
                <w:b/>
              </w:rPr>
              <w:t>undefined</w:t>
            </w:r>
            <w:r>
              <w:t xml:space="preserve">. </w:t>
            </w:r>
          </w:p>
        </w:tc>
      </w:tr>
    </w:tbl>
    <w:p w14:paraId="7E248242" w14:textId="77777777" w:rsidR="006428B5" w:rsidRPr="004D1BD1" w:rsidRDefault="006428B5" w:rsidP="006428B5">
      <w:pPr>
        <w:spacing w:after="120"/>
      </w:pPr>
    </w:p>
    <w:p w14:paraId="59A60DB2" w14:textId="77777777" w:rsidR="006428B5" w:rsidRPr="009C202C" w:rsidRDefault="006428B5" w:rsidP="006428B5">
      <w:pPr>
        <w:pStyle w:val="Heading4"/>
      </w:pPr>
      <w:r w:rsidRPr="00E65A34">
        <w:t xml:space="preserve">Declarative Environment </w:t>
      </w:r>
      <w:r w:rsidRPr="009C202C">
        <w:t>Records</w:t>
      </w:r>
    </w:p>
    <w:p w14:paraId="526838E9" w14:textId="77777777" w:rsidR="006428B5" w:rsidRPr="004D1BD1" w:rsidRDefault="006428B5" w:rsidP="006428B5">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14:paraId="035C14EB" w14:textId="77777777" w:rsidR="006428B5" w:rsidRPr="00E65A34" w:rsidRDefault="006428B5" w:rsidP="006428B5">
      <w:r w:rsidRPr="00E65A34">
        <w:t>The behaviour of the concrete specification methods for Declarative Environment Records is defined by the following algorithms.</w:t>
      </w:r>
    </w:p>
    <w:p w14:paraId="7E9B3FC7" w14:textId="77777777" w:rsidR="006428B5" w:rsidRPr="009C202C" w:rsidRDefault="006428B5" w:rsidP="006428B5">
      <w:pPr>
        <w:pStyle w:val="Heading5"/>
      </w:pPr>
      <w:r w:rsidRPr="009C202C">
        <w:lastRenderedPageBreak/>
        <w:t>HasBinding(N)</w:t>
      </w:r>
    </w:p>
    <w:p w14:paraId="24EAAF47" w14:textId="77777777" w:rsidR="006428B5" w:rsidRPr="009C202C" w:rsidRDefault="006428B5" w:rsidP="006428B5">
      <w:pPr>
        <w:pStyle w:val="normalbefore"/>
      </w:pPr>
      <w:r w:rsidRPr="009C202C">
        <w:t>The concrete environment record method HasBinding for declarative environment records simply determines if the argument identifier is one of the identifiers bound by the record:</w:t>
      </w:r>
    </w:p>
    <w:p w14:paraId="5A53058B" w14:textId="77777777" w:rsidR="006428B5" w:rsidRPr="00E77497" w:rsidRDefault="006428B5" w:rsidP="0068054D">
      <w:pPr>
        <w:pStyle w:val="Alg4"/>
        <w:numPr>
          <w:ilvl w:val="0"/>
          <w:numId w:val="135"/>
        </w:numPr>
      </w:pPr>
      <w:r w:rsidRPr="00675B74">
        <w:t xml:space="preserve">Let </w:t>
      </w:r>
      <w:r w:rsidRPr="007B724C">
        <w:rPr>
          <w:i/>
        </w:rPr>
        <w:t xml:space="preserve">envRec </w:t>
      </w:r>
      <w:r w:rsidRPr="00E77497">
        <w:t>be the declarative environment record for which the method was invoked.</w:t>
      </w:r>
    </w:p>
    <w:p w14:paraId="3E087BAA" w14:textId="77777777" w:rsidR="006428B5" w:rsidRPr="00E77497" w:rsidRDefault="006428B5" w:rsidP="0068054D">
      <w:pPr>
        <w:pStyle w:val="Alg4"/>
        <w:numPr>
          <w:ilvl w:val="0"/>
          <w:numId w:val="135"/>
        </w:numPr>
      </w:pPr>
      <w:r w:rsidRPr="00E77497">
        <w:t xml:space="preserve">If </w:t>
      </w:r>
      <w:r w:rsidRPr="007B724C">
        <w:rPr>
          <w:i/>
        </w:rPr>
        <w:t>envRec</w:t>
      </w:r>
      <w:r w:rsidRPr="00E77497">
        <w:t xml:space="preserve"> has a binding for the name that is the value of </w:t>
      </w:r>
      <w:r w:rsidRPr="007B724C">
        <w:rPr>
          <w:i/>
        </w:rPr>
        <w:t>N</w:t>
      </w:r>
      <w:r w:rsidRPr="00E77497">
        <w:t xml:space="preserve">, return </w:t>
      </w:r>
      <w:r w:rsidRPr="007B724C">
        <w:rPr>
          <w:b/>
        </w:rPr>
        <w:t>true</w:t>
      </w:r>
      <w:r w:rsidRPr="00E77497">
        <w:t>.</w:t>
      </w:r>
    </w:p>
    <w:p w14:paraId="667CFE40" w14:textId="77777777" w:rsidR="006428B5" w:rsidRPr="00E77497" w:rsidRDefault="006428B5" w:rsidP="0068054D">
      <w:pPr>
        <w:pStyle w:val="Alg4"/>
        <w:numPr>
          <w:ilvl w:val="0"/>
          <w:numId w:val="135"/>
        </w:numPr>
      </w:pPr>
      <w:r>
        <w:t>R</w:t>
      </w:r>
      <w:r w:rsidRPr="00E77497">
        <w:t xml:space="preserve">eturn </w:t>
      </w:r>
      <w:r w:rsidRPr="007B724C">
        <w:rPr>
          <w:b/>
        </w:rPr>
        <w:t>false</w:t>
      </w:r>
      <w:r w:rsidRPr="00E77497">
        <w:t>.</w:t>
      </w:r>
    </w:p>
    <w:p w14:paraId="6432C0C1" w14:textId="77777777" w:rsidR="006428B5" w:rsidRPr="00E77497" w:rsidRDefault="006428B5" w:rsidP="006428B5">
      <w:pPr>
        <w:pStyle w:val="Heading5"/>
      </w:pPr>
      <w:r w:rsidRPr="00E77497">
        <w:t>CreateMutableBinding (N, D)</w:t>
      </w:r>
    </w:p>
    <w:p w14:paraId="0A198E59" w14:textId="77777777" w:rsidR="006428B5" w:rsidRPr="00E77497" w:rsidRDefault="006428B5" w:rsidP="006428B5">
      <w:pPr>
        <w:pStyle w:val="normalbefore"/>
      </w:pPr>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initiali</w:t>
      </w:r>
      <w:r>
        <w:t>z</w:t>
      </w:r>
      <w:r w:rsidRPr="00E77497">
        <w:t xml:space="preserve">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1176A4D5" w14:textId="77777777" w:rsidR="006428B5" w:rsidRPr="00E77497" w:rsidRDefault="006428B5" w:rsidP="0068054D">
      <w:pPr>
        <w:pStyle w:val="Alg4"/>
        <w:numPr>
          <w:ilvl w:val="0"/>
          <w:numId w:val="96"/>
        </w:numPr>
      </w:pPr>
      <w:r w:rsidRPr="00E77497">
        <w:t xml:space="preserve">Let </w:t>
      </w:r>
      <w:r w:rsidRPr="00E77497">
        <w:rPr>
          <w:i/>
        </w:rPr>
        <w:t xml:space="preserve">envRec </w:t>
      </w:r>
      <w:r w:rsidRPr="00E77497">
        <w:t>be the declarative environment record for which the method was invoked.</w:t>
      </w:r>
    </w:p>
    <w:p w14:paraId="0F9E3136" w14:textId="77777777" w:rsidR="006428B5" w:rsidRPr="00E77497" w:rsidRDefault="006428B5" w:rsidP="0068054D">
      <w:pPr>
        <w:pStyle w:val="Alg4"/>
        <w:numPr>
          <w:ilvl w:val="0"/>
          <w:numId w:val="96"/>
        </w:numPr>
      </w:pPr>
      <w:r w:rsidRPr="00E77497">
        <w:t xml:space="preserve">Assert: </w:t>
      </w:r>
      <w:r w:rsidRPr="00E77497">
        <w:rPr>
          <w:i/>
        </w:rPr>
        <w:t>envRec</w:t>
      </w:r>
      <w:r w:rsidRPr="00E77497">
        <w:t xml:space="preserve"> does not already have a binding for </w:t>
      </w:r>
      <w:r w:rsidRPr="00E77497">
        <w:rPr>
          <w:i/>
        </w:rPr>
        <w:t>N</w:t>
      </w:r>
      <w:r w:rsidRPr="00E77497">
        <w:t>.</w:t>
      </w:r>
    </w:p>
    <w:p w14:paraId="42D29013" w14:textId="77777777" w:rsidR="006428B5" w:rsidRPr="00E77497" w:rsidRDefault="006428B5" w:rsidP="0068054D">
      <w:pPr>
        <w:pStyle w:val="Alg4"/>
        <w:numPr>
          <w:ilvl w:val="0"/>
          <w:numId w:val="96"/>
        </w:numPr>
        <w:spacing w:after="120"/>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w:t>
      </w:r>
      <w:r>
        <w:t>z</w:t>
      </w:r>
      <w:r w:rsidRPr="00E77497">
        <w:t xml:space="preserve">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14:paraId="22EE103B" w14:textId="77777777" w:rsidR="006428B5" w:rsidRDefault="006428B5" w:rsidP="0068054D">
      <w:pPr>
        <w:pStyle w:val="Alg4"/>
        <w:numPr>
          <w:ilvl w:val="0"/>
          <w:numId w:val="96"/>
        </w:numPr>
        <w:spacing w:after="120"/>
      </w:pPr>
      <w:r>
        <w:t>Return NormalCompletion(</w:t>
      </w:r>
      <w:r w:rsidRPr="00A9140A">
        <w:rPr>
          <w:rFonts w:ascii="Arial" w:hAnsi="Arial" w:cs="Arial"/>
        </w:rPr>
        <w:t>empty</w:t>
      </w:r>
      <w:r>
        <w:t>).</w:t>
      </w:r>
    </w:p>
    <w:p w14:paraId="21F16D6B" w14:textId="77777777" w:rsidR="006428B5" w:rsidRPr="00E77497" w:rsidRDefault="006428B5" w:rsidP="006428B5">
      <w:pPr>
        <w:pStyle w:val="Heading5"/>
        <w:spacing w:before="300"/>
      </w:pPr>
      <w:bookmarkStart w:id="545" w:name="_Ref366134685"/>
      <w:r w:rsidRPr="00E77497">
        <w:t xml:space="preserve">CreateImmutableBinding </w:t>
      </w:r>
      <w:commentRangeStart w:id="546"/>
      <w:r w:rsidRPr="00E77497">
        <w:t>(N)</w:t>
      </w:r>
      <w:commentRangeEnd w:id="546"/>
      <w:r>
        <w:rPr>
          <w:rStyle w:val="CommentReference"/>
          <w:b w:val="0"/>
        </w:rPr>
        <w:commentReference w:id="546"/>
      </w:r>
      <w:bookmarkEnd w:id="545"/>
    </w:p>
    <w:p w14:paraId="45FF6E5F" w14:textId="77777777" w:rsidR="006428B5" w:rsidRPr="00E77497" w:rsidRDefault="006428B5" w:rsidP="006428B5">
      <w:pPr>
        <w:pStyle w:val="normalbefore"/>
      </w:pPr>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initiali</w:t>
      </w:r>
      <w:r>
        <w:t>z</w:t>
      </w:r>
      <w:r w:rsidRPr="00E77497">
        <w:t xml:space="preserve">ed. A binding must not already exist in this environment record for </w:t>
      </w:r>
      <w:r w:rsidRPr="00E77497">
        <w:rPr>
          <w:rFonts w:ascii="Times New Roman" w:hAnsi="Times New Roman"/>
          <w:i/>
        </w:rPr>
        <w:t>N</w:t>
      </w:r>
      <w:r w:rsidRPr="00E77497">
        <w:t>.</w:t>
      </w:r>
    </w:p>
    <w:p w14:paraId="733A1DCE" w14:textId="77777777" w:rsidR="006428B5" w:rsidRPr="00E77497" w:rsidRDefault="006428B5" w:rsidP="0068054D">
      <w:pPr>
        <w:pStyle w:val="Alg4"/>
        <w:numPr>
          <w:ilvl w:val="0"/>
          <w:numId w:val="98"/>
        </w:numPr>
      </w:pPr>
      <w:r w:rsidRPr="00E77497">
        <w:t xml:space="preserve">Let </w:t>
      </w:r>
      <w:r w:rsidRPr="00E77497">
        <w:rPr>
          <w:i/>
        </w:rPr>
        <w:t xml:space="preserve">envRec </w:t>
      </w:r>
      <w:r w:rsidRPr="00E77497">
        <w:t>be the declarative environment record for which the method was invoked.</w:t>
      </w:r>
    </w:p>
    <w:p w14:paraId="17966C3D" w14:textId="77777777" w:rsidR="006428B5" w:rsidRPr="00E77497" w:rsidRDefault="006428B5" w:rsidP="0068054D">
      <w:pPr>
        <w:pStyle w:val="Alg4"/>
        <w:numPr>
          <w:ilvl w:val="0"/>
          <w:numId w:val="98"/>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00C31224" w14:textId="77777777" w:rsidR="006428B5" w:rsidRPr="00E77497" w:rsidRDefault="006428B5" w:rsidP="0068054D">
      <w:pPr>
        <w:pStyle w:val="Alg4"/>
        <w:numPr>
          <w:ilvl w:val="0"/>
          <w:numId w:val="98"/>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w:t>
      </w:r>
      <w:r>
        <w:t>z</w:t>
      </w:r>
      <w:r w:rsidRPr="00E77497">
        <w:t>ed.</w:t>
      </w:r>
    </w:p>
    <w:p w14:paraId="569BA879" w14:textId="77777777" w:rsidR="006428B5" w:rsidRPr="00E77497" w:rsidRDefault="006428B5" w:rsidP="006428B5">
      <w:pPr>
        <w:pStyle w:val="Heading5"/>
        <w:spacing w:before="300"/>
      </w:pPr>
      <w:r>
        <w:t>InitializeBinding</w:t>
      </w:r>
      <w:r w:rsidRPr="00E77497">
        <w:t xml:space="preserve"> (N,V)</w:t>
      </w:r>
    </w:p>
    <w:p w14:paraId="2C9B090B" w14:textId="77777777" w:rsidR="006428B5" w:rsidRPr="00E77497" w:rsidRDefault="006428B5" w:rsidP="006428B5">
      <w:pPr>
        <w:pStyle w:val="normalbefore"/>
      </w:pPr>
      <w:r w:rsidRPr="00E77497">
        <w:t xml:space="preserve">The concrete Environment Record method </w:t>
      </w:r>
      <w:r>
        <w:t>InitializeBinding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An uninitiali</w:t>
      </w:r>
      <w:r>
        <w:t>z</w:t>
      </w:r>
      <w:r w:rsidRPr="00E77497">
        <w:t xml:space="preserve">ed binding for </w:t>
      </w:r>
      <w:r w:rsidRPr="00E77497">
        <w:rPr>
          <w:rFonts w:ascii="Times New Roman" w:hAnsi="Times New Roman"/>
          <w:i/>
        </w:rPr>
        <w:t>N</w:t>
      </w:r>
      <w:r w:rsidRPr="00E77497">
        <w:t xml:space="preserve"> must already exist. </w:t>
      </w:r>
    </w:p>
    <w:p w14:paraId="52B6BD31" w14:textId="77777777" w:rsidR="006428B5" w:rsidRPr="00E77497" w:rsidRDefault="006428B5" w:rsidP="0068054D">
      <w:pPr>
        <w:pStyle w:val="Alg4"/>
        <w:numPr>
          <w:ilvl w:val="0"/>
          <w:numId w:val="99"/>
        </w:numPr>
      </w:pPr>
      <w:r w:rsidRPr="00E77497">
        <w:t xml:space="preserve">Let </w:t>
      </w:r>
      <w:r w:rsidRPr="00E77497">
        <w:rPr>
          <w:i/>
        </w:rPr>
        <w:t xml:space="preserve">envRec </w:t>
      </w:r>
      <w:r w:rsidRPr="00E77497">
        <w:t>be the declarative environment record for which the method was invoked.</w:t>
      </w:r>
    </w:p>
    <w:p w14:paraId="4784E49B" w14:textId="77777777" w:rsidR="006428B5" w:rsidRPr="00E77497" w:rsidRDefault="006428B5" w:rsidP="0068054D">
      <w:pPr>
        <w:pStyle w:val="Alg4"/>
        <w:numPr>
          <w:ilvl w:val="0"/>
          <w:numId w:val="99"/>
        </w:numPr>
      </w:pPr>
      <w:r w:rsidRPr="00E77497">
        <w:t xml:space="preserve">Assert: </w:t>
      </w:r>
      <w:r w:rsidRPr="00E77497">
        <w:rPr>
          <w:i/>
        </w:rPr>
        <w:t>envRec</w:t>
      </w:r>
      <w:r w:rsidRPr="00E77497">
        <w:t xml:space="preserve"> must have an uninitiali</w:t>
      </w:r>
      <w:r>
        <w:t>z</w:t>
      </w:r>
      <w:r w:rsidRPr="00E77497">
        <w:t xml:space="preserve">ed binding for </w:t>
      </w:r>
      <w:r w:rsidRPr="00740A9B">
        <w:rPr>
          <w:i/>
          <w:iCs/>
        </w:rPr>
        <w:t>N</w:t>
      </w:r>
      <w:r w:rsidRPr="00E77497">
        <w:t>.</w:t>
      </w:r>
    </w:p>
    <w:p w14:paraId="5042E60D" w14:textId="77777777" w:rsidR="006428B5" w:rsidRPr="00E77497" w:rsidRDefault="006428B5" w:rsidP="0068054D">
      <w:pPr>
        <w:pStyle w:val="Alg4"/>
        <w:numPr>
          <w:ilvl w:val="0"/>
          <w:numId w:val="99"/>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31804F19" w14:textId="77777777" w:rsidR="006428B5" w:rsidRPr="00E77497" w:rsidRDefault="006428B5" w:rsidP="0068054D">
      <w:pPr>
        <w:pStyle w:val="Alg4"/>
        <w:numPr>
          <w:ilvl w:val="0"/>
          <w:numId w:val="99"/>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w:t>
      </w:r>
      <w:r>
        <w:t>z</w:t>
      </w:r>
      <w:r w:rsidRPr="00E77497">
        <w:t>ed.</w:t>
      </w:r>
    </w:p>
    <w:p w14:paraId="22674BC6" w14:textId="77777777" w:rsidR="006428B5" w:rsidRPr="00E77497" w:rsidRDefault="006428B5" w:rsidP="006428B5">
      <w:pPr>
        <w:pStyle w:val="Heading5"/>
        <w:spacing w:before="300"/>
      </w:pPr>
      <w:r w:rsidRPr="00E77497">
        <w:t>SetMutableBinding (N,V,S)</w:t>
      </w:r>
    </w:p>
    <w:p w14:paraId="6FD2AEAA" w14:textId="77777777" w:rsidR="006428B5" w:rsidRPr="00E77497" w:rsidRDefault="006428B5" w:rsidP="006428B5">
      <w:pPr>
        <w:pStyle w:val="normalbefore"/>
      </w:pPr>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00839165" w14:textId="77777777" w:rsidR="006428B5" w:rsidRPr="00E77497" w:rsidRDefault="006428B5" w:rsidP="0068054D">
      <w:pPr>
        <w:pStyle w:val="Alg4"/>
        <w:numPr>
          <w:ilvl w:val="0"/>
          <w:numId w:val="136"/>
        </w:numPr>
      </w:pPr>
      <w:r w:rsidRPr="00E77497">
        <w:t xml:space="preserve">Let </w:t>
      </w:r>
      <w:r w:rsidRPr="007B724C">
        <w:rPr>
          <w:i/>
        </w:rPr>
        <w:t>envRec</w:t>
      </w:r>
      <w:r w:rsidRPr="00E77497">
        <w:t xml:space="preserve"> be the declarative environment record for which the method was invoked.</w:t>
      </w:r>
    </w:p>
    <w:p w14:paraId="526D76E1" w14:textId="77777777" w:rsidR="006428B5" w:rsidRPr="00E77497" w:rsidRDefault="006428B5" w:rsidP="0068054D">
      <w:pPr>
        <w:pStyle w:val="Alg4"/>
        <w:numPr>
          <w:ilvl w:val="0"/>
          <w:numId w:val="136"/>
        </w:numPr>
      </w:pPr>
      <w:r w:rsidRPr="00E77497">
        <w:t xml:space="preserve">Assert: </w:t>
      </w:r>
      <w:r w:rsidRPr="007B724C">
        <w:rPr>
          <w:i/>
        </w:rPr>
        <w:t>envRec</w:t>
      </w:r>
      <w:r w:rsidRPr="00E77497">
        <w:t xml:space="preserve"> must have a binding for </w:t>
      </w:r>
      <w:r w:rsidRPr="007B724C">
        <w:rPr>
          <w:i/>
        </w:rPr>
        <w:t>N</w:t>
      </w:r>
      <w:r w:rsidRPr="00E77497">
        <w:t>.</w:t>
      </w:r>
    </w:p>
    <w:p w14:paraId="4C766F81" w14:textId="77777777" w:rsidR="006428B5" w:rsidRPr="00E77497" w:rsidRDefault="006428B5" w:rsidP="0068054D">
      <w:pPr>
        <w:pStyle w:val="Alg4"/>
        <w:numPr>
          <w:ilvl w:val="0"/>
          <w:numId w:val="136"/>
        </w:numPr>
      </w:pPr>
      <w:r>
        <w:t xml:space="preserve">If the </w:t>
      </w:r>
      <w:r w:rsidRPr="00E77497">
        <w:t xml:space="preserve">binding for </w:t>
      </w:r>
      <w:r w:rsidRPr="007B724C">
        <w:rPr>
          <w:i/>
        </w:rPr>
        <w:t>N</w:t>
      </w:r>
      <w:r w:rsidRPr="00E77497">
        <w:t xml:space="preserve"> in </w:t>
      </w:r>
      <w:r w:rsidRPr="007B724C">
        <w:rPr>
          <w:i/>
        </w:rPr>
        <w:t>envRec</w:t>
      </w:r>
      <w:r w:rsidRPr="00E77497">
        <w:t xml:space="preserve"> has not yet been initiali</w:t>
      </w:r>
      <w:r>
        <w:t>z</w:t>
      </w:r>
      <w:r w:rsidRPr="00E77497">
        <w:t xml:space="preserve">ed throw a </w:t>
      </w:r>
      <w:r w:rsidRPr="007B724C">
        <w:rPr>
          <w:b/>
        </w:rPr>
        <w:t>ReferenceError</w:t>
      </w:r>
      <w:r w:rsidRPr="00E77497">
        <w:t xml:space="preserve"> exception.</w:t>
      </w:r>
    </w:p>
    <w:p w14:paraId="76A07E07" w14:textId="77777777" w:rsidR="006428B5" w:rsidRPr="00E77497" w:rsidRDefault="006428B5" w:rsidP="0068054D">
      <w:pPr>
        <w:pStyle w:val="Alg4"/>
        <w:numPr>
          <w:ilvl w:val="0"/>
          <w:numId w:val="136"/>
        </w:numPr>
      </w:pPr>
      <w:r>
        <w:t>Else i</w:t>
      </w:r>
      <w:r w:rsidRPr="00E77497">
        <w:t xml:space="preserve">f the binding for </w:t>
      </w:r>
      <w:r w:rsidRPr="007B724C">
        <w:rPr>
          <w:i/>
        </w:rPr>
        <w:t>N</w:t>
      </w:r>
      <w:r w:rsidRPr="00E77497">
        <w:t xml:space="preserve"> in </w:t>
      </w:r>
      <w:r w:rsidRPr="007B724C">
        <w:rPr>
          <w:i/>
        </w:rPr>
        <w:t>envRec</w:t>
      </w:r>
      <w:r w:rsidRPr="00E77497">
        <w:t xml:space="preserve"> is a mutable binding, change its bound value to </w:t>
      </w:r>
      <w:r w:rsidRPr="007B724C">
        <w:rPr>
          <w:i/>
        </w:rPr>
        <w:t>V</w:t>
      </w:r>
      <w:r w:rsidRPr="00E77497">
        <w:t>.</w:t>
      </w:r>
    </w:p>
    <w:p w14:paraId="060FCE67" w14:textId="77777777" w:rsidR="006428B5" w:rsidRPr="00E77497" w:rsidRDefault="006428B5" w:rsidP="0068054D">
      <w:pPr>
        <w:pStyle w:val="Alg4"/>
        <w:numPr>
          <w:ilvl w:val="0"/>
          <w:numId w:val="136"/>
        </w:numPr>
      </w:pPr>
      <w:r w:rsidRPr="00E77497">
        <w:lastRenderedPageBreak/>
        <w:t xml:space="preserve">Else this must be an attempt to change the value of an immutable binding so if </w:t>
      </w:r>
      <w:r w:rsidRPr="007B724C">
        <w:rPr>
          <w:i/>
        </w:rPr>
        <w:t>S</w:t>
      </w:r>
      <w:r w:rsidRPr="00E77497">
        <w:t xml:space="preserve"> i</w:t>
      </w:r>
      <w:r>
        <w:t>s</w:t>
      </w:r>
      <w:r w:rsidRPr="00E77497">
        <w:t xml:space="preserve"> </w:t>
      </w:r>
      <w:r w:rsidRPr="007B724C">
        <w:rPr>
          <w:b/>
        </w:rPr>
        <w:t>true</w:t>
      </w:r>
      <w:r w:rsidRPr="00E77497">
        <w:t xml:space="preserve"> throw a </w:t>
      </w:r>
      <w:r w:rsidRPr="007B724C">
        <w:rPr>
          <w:b/>
        </w:rPr>
        <w:t>TypeError</w:t>
      </w:r>
      <w:r w:rsidRPr="00E77497">
        <w:t xml:space="preserve"> exception.</w:t>
      </w:r>
    </w:p>
    <w:p w14:paraId="276E02A3" w14:textId="77777777" w:rsidR="006428B5" w:rsidRDefault="006428B5" w:rsidP="0068054D">
      <w:pPr>
        <w:pStyle w:val="Alg4"/>
        <w:numPr>
          <w:ilvl w:val="0"/>
          <w:numId w:val="136"/>
        </w:numPr>
      </w:pPr>
      <w:r>
        <w:t>Return NormalCompletion(</w:t>
      </w:r>
      <w:r w:rsidRPr="007B724C">
        <w:rPr>
          <w:rFonts w:ascii="Arial" w:hAnsi="Arial" w:cs="Arial"/>
        </w:rPr>
        <w:t>empty</w:t>
      </w:r>
      <w:r>
        <w:t>).</w:t>
      </w:r>
    </w:p>
    <w:p w14:paraId="4267EA0D" w14:textId="77777777" w:rsidR="006428B5" w:rsidRPr="00E77497" w:rsidRDefault="006428B5" w:rsidP="006428B5">
      <w:pPr>
        <w:pStyle w:val="Heading5"/>
      </w:pPr>
      <w:r w:rsidRPr="00E77497">
        <w:t>GetBindingValue(N,S)</w:t>
      </w:r>
    </w:p>
    <w:p w14:paraId="278ACF76" w14:textId="77777777" w:rsidR="006428B5" w:rsidRPr="00E77497" w:rsidRDefault="006428B5" w:rsidP="006428B5">
      <w:pPr>
        <w:pStyle w:val="normalbefore"/>
      </w:pPr>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w:t>
      </w:r>
      <w:r>
        <w:t>z</w:t>
      </w:r>
      <w:r w:rsidRPr="00E77497">
        <w:t xml:space="preserve">ed immutable binding throw a </w:t>
      </w:r>
      <w:r w:rsidRPr="00E77497">
        <w:rPr>
          <w:b/>
        </w:rPr>
        <w:t>ReferenceError</w:t>
      </w:r>
      <w:r w:rsidRPr="00E77497">
        <w:t xml:space="preserve"> exception.</w:t>
      </w:r>
    </w:p>
    <w:p w14:paraId="1345BA6F" w14:textId="77777777" w:rsidR="006428B5" w:rsidRPr="00E77497" w:rsidRDefault="006428B5" w:rsidP="0068054D">
      <w:pPr>
        <w:pStyle w:val="Alg4"/>
        <w:numPr>
          <w:ilvl w:val="0"/>
          <w:numId w:val="137"/>
        </w:numPr>
      </w:pPr>
      <w:r w:rsidRPr="00E77497">
        <w:t xml:space="preserve">Let </w:t>
      </w:r>
      <w:r w:rsidRPr="002B0934">
        <w:rPr>
          <w:i/>
        </w:rPr>
        <w:t>envRec</w:t>
      </w:r>
      <w:r w:rsidRPr="00E77497">
        <w:t xml:space="preserve"> be the declarative environment record for which the method was invoked.</w:t>
      </w:r>
    </w:p>
    <w:p w14:paraId="750E029F" w14:textId="77777777" w:rsidR="006428B5" w:rsidRPr="00E77497" w:rsidRDefault="006428B5" w:rsidP="0068054D">
      <w:pPr>
        <w:pStyle w:val="Alg4"/>
        <w:numPr>
          <w:ilvl w:val="0"/>
          <w:numId w:val="137"/>
        </w:numPr>
      </w:pPr>
      <w:r w:rsidRPr="00E77497">
        <w:t xml:space="preserve">Assert: </w:t>
      </w:r>
      <w:r w:rsidRPr="002B0934">
        <w:rPr>
          <w:i/>
        </w:rPr>
        <w:t>envRec</w:t>
      </w:r>
      <w:r w:rsidRPr="00E77497">
        <w:t xml:space="preserve"> has a binding for </w:t>
      </w:r>
      <w:r w:rsidRPr="002B0934">
        <w:rPr>
          <w:i/>
        </w:rPr>
        <w:t>N</w:t>
      </w:r>
      <w:r w:rsidRPr="00E77497">
        <w:t>.</w:t>
      </w:r>
    </w:p>
    <w:p w14:paraId="358786D9" w14:textId="77777777" w:rsidR="006428B5" w:rsidRPr="00E77497" w:rsidRDefault="006428B5" w:rsidP="0068054D">
      <w:pPr>
        <w:pStyle w:val="Alg4"/>
        <w:numPr>
          <w:ilvl w:val="0"/>
          <w:numId w:val="137"/>
        </w:numPr>
      </w:pPr>
      <w:r w:rsidRPr="00E77497">
        <w:t xml:space="preserve">If the binding for </w:t>
      </w:r>
      <w:r w:rsidRPr="002B0934">
        <w:rPr>
          <w:i/>
        </w:rPr>
        <w:t>N</w:t>
      </w:r>
      <w:r w:rsidRPr="00E77497">
        <w:t xml:space="preserve"> in </w:t>
      </w:r>
      <w:r w:rsidRPr="002B0934">
        <w:rPr>
          <w:i/>
        </w:rPr>
        <w:t>envRec</w:t>
      </w:r>
      <w:r w:rsidRPr="00E77497">
        <w:t xml:space="preserve"> is an uninitiali</w:t>
      </w:r>
      <w:r>
        <w:t>z</w:t>
      </w:r>
      <w:r w:rsidRPr="00E77497">
        <w:t>ed binding, then</w:t>
      </w:r>
    </w:p>
    <w:p w14:paraId="2B4CFAB1" w14:textId="77777777" w:rsidR="006428B5" w:rsidRPr="00E77497" w:rsidRDefault="006428B5" w:rsidP="0068054D">
      <w:pPr>
        <w:pStyle w:val="Alg4"/>
        <w:numPr>
          <w:ilvl w:val="1"/>
          <w:numId w:val="137"/>
        </w:numPr>
      </w:pPr>
      <w:r w:rsidRPr="00E77497">
        <w:t xml:space="preserve">If </w:t>
      </w:r>
      <w:r w:rsidRPr="002B0934">
        <w:rPr>
          <w:i/>
        </w:rPr>
        <w:t>S</w:t>
      </w:r>
      <w:r w:rsidRPr="00E77497">
        <w:t xml:space="preserve"> is </w:t>
      </w:r>
      <w:r w:rsidRPr="002B0934">
        <w:rPr>
          <w:b/>
        </w:rPr>
        <w:t>false</w:t>
      </w:r>
      <w:r w:rsidRPr="00E77497">
        <w:t xml:space="preserve">, return the value </w:t>
      </w:r>
      <w:r w:rsidRPr="002B0934">
        <w:rPr>
          <w:b/>
        </w:rPr>
        <w:t>undefined</w:t>
      </w:r>
      <w:r w:rsidRPr="00E77497">
        <w:t xml:space="preserve">, otherwise throw a </w:t>
      </w:r>
      <w:r w:rsidRPr="002B0934">
        <w:rPr>
          <w:b/>
        </w:rPr>
        <w:t>ReferenceError</w:t>
      </w:r>
      <w:r w:rsidRPr="00E77497">
        <w:t xml:space="preserve"> exception.</w:t>
      </w:r>
    </w:p>
    <w:p w14:paraId="433A1332" w14:textId="77777777" w:rsidR="006428B5" w:rsidRDefault="006428B5" w:rsidP="0068054D">
      <w:pPr>
        <w:pStyle w:val="Alg4"/>
        <w:numPr>
          <w:ilvl w:val="0"/>
          <w:numId w:val="137"/>
        </w:numPr>
      </w:pPr>
      <w:r w:rsidRPr="00E77497">
        <w:t>Else,</w:t>
      </w:r>
    </w:p>
    <w:p w14:paraId="25FF362A" w14:textId="77777777" w:rsidR="006428B5" w:rsidRPr="00E77497" w:rsidRDefault="006428B5" w:rsidP="0068054D">
      <w:pPr>
        <w:pStyle w:val="Alg4"/>
        <w:numPr>
          <w:ilvl w:val="1"/>
          <w:numId w:val="137"/>
        </w:numPr>
      </w:pPr>
      <w:r>
        <w:t>R</w:t>
      </w:r>
      <w:r w:rsidRPr="00E77497">
        <w:t xml:space="preserve">eturn the value currently bound to </w:t>
      </w:r>
      <w:r w:rsidRPr="002B0934">
        <w:rPr>
          <w:i/>
        </w:rPr>
        <w:t>N</w:t>
      </w:r>
      <w:r w:rsidRPr="00E77497">
        <w:t xml:space="preserve"> in </w:t>
      </w:r>
      <w:r w:rsidRPr="002B0934">
        <w:rPr>
          <w:i/>
        </w:rPr>
        <w:t>envRec</w:t>
      </w:r>
      <w:r w:rsidRPr="00E77497">
        <w:t>.</w:t>
      </w:r>
    </w:p>
    <w:p w14:paraId="4ACDAA4C" w14:textId="77777777" w:rsidR="006428B5" w:rsidRPr="00E77497" w:rsidRDefault="006428B5" w:rsidP="006428B5">
      <w:pPr>
        <w:pStyle w:val="Heading5"/>
      </w:pPr>
      <w:r w:rsidRPr="00E77497">
        <w:t>DeleteBinding (N)</w:t>
      </w:r>
    </w:p>
    <w:p w14:paraId="4F0AF28F" w14:textId="77777777" w:rsidR="006428B5" w:rsidRPr="00E77497" w:rsidRDefault="006428B5" w:rsidP="006428B5">
      <w:pPr>
        <w:pStyle w:val="normalbefore"/>
      </w:pPr>
      <w:r w:rsidRPr="00E77497">
        <w:t>The concrete Environment Record method DeleteBinding for declarative environment records can only delete bindings that have been explicitly designated as being subject to deletion.</w:t>
      </w:r>
    </w:p>
    <w:p w14:paraId="720846B1" w14:textId="77777777" w:rsidR="006428B5" w:rsidRPr="00E77497" w:rsidRDefault="006428B5" w:rsidP="0068054D">
      <w:pPr>
        <w:pStyle w:val="Alg4"/>
        <w:numPr>
          <w:ilvl w:val="0"/>
          <w:numId w:val="97"/>
        </w:numPr>
      </w:pPr>
      <w:r w:rsidRPr="00E77497">
        <w:t xml:space="preserve">Let </w:t>
      </w:r>
      <w:r w:rsidRPr="00E77497">
        <w:rPr>
          <w:i/>
        </w:rPr>
        <w:t>envRec</w:t>
      </w:r>
      <w:r w:rsidRPr="00E77497">
        <w:t xml:space="preserve"> be the declarative environment record for which the method was invoked.</w:t>
      </w:r>
    </w:p>
    <w:p w14:paraId="428CDFF9" w14:textId="77777777" w:rsidR="006428B5" w:rsidRPr="00E77497" w:rsidRDefault="006428B5" w:rsidP="0068054D">
      <w:pPr>
        <w:pStyle w:val="Alg4"/>
        <w:numPr>
          <w:ilvl w:val="0"/>
          <w:numId w:val="97"/>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31792E0C" w14:textId="77777777" w:rsidR="006428B5" w:rsidRPr="00E77497" w:rsidRDefault="006428B5" w:rsidP="0068054D">
      <w:pPr>
        <w:pStyle w:val="Alg4"/>
        <w:numPr>
          <w:ilvl w:val="0"/>
          <w:numId w:val="97"/>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14:paraId="10E84CFE" w14:textId="77777777" w:rsidR="006428B5" w:rsidRPr="00E77497" w:rsidRDefault="006428B5" w:rsidP="0068054D">
      <w:pPr>
        <w:pStyle w:val="Alg4"/>
        <w:numPr>
          <w:ilvl w:val="0"/>
          <w:numId w:val="97"/>
        </w:numPr>
        <w:spacing w:after="120"/>
      </w:pPr>
      <w:r w:rsidRPr="00E77497">
        <w:t xml:space="preserve">Remove the binding for </w:t>
      </w:r>
      <w:r w:rsidRPr="00E77497">
        <w:rPr>
          <w:i/>
        </w:rPr>
        <w:t>N</w:t>
      </w:r>
      <w:r w:rsidRPr="00E77497">
        <w:t xml:space="preserve"> from </w:t>
      </w:r>
      <w:r w:rsidRPr="00E77497">
        <w:rPr>
          <w:i/>
        </w:rPr>
        <w:t>envRec</w:t>
      </w:r>
      <w:r w:rsidRPr="00E77497">
        <w:t>.</w:t>
      </w:r>
    </w:p>
    <w:p w14:paraId="3ADE5C74" w14:textId="77777777" w:rsidR="006428B5" w:rsidRPr="00E77497" w:rsidRDefault="006428B5" w:rsidP="0068054D">
      <w:pPr>
        <w:pStyle w:val="Alg4"/>
        <w:numPr>
          <w:ilvl w:val="0"/>
          <w:numId w:val="97"/>
        </w:numPr>
        <w:spacing w:after="120"/>
      </w:pPr>
      <w:r w:rsidRPr="00E77497">
        <w:t xml:space="preserve">Return </w:t>
      </w:r>
      <w:r w:rsidRPr="00E77497">
        <w:rPr>
          <w:b/>
        </w:rPr>
        <w:t>true</w:t>
      </w:r>
      <w:r w:rsidRPr="00E77497">
        <w:t>.</w:t>
      </w:r>
    </w:p>
    <w:p w14:paraId="7F8DA01C" w14:textId="77777777" w:rsidR="006428B5" w:rsidRPr="00E77497" w:rsidRDefault="006428B5" w:rsidP="006428B5">
      <w:pPr>
        <w:pStyle w:val="Heading5"/>
        <w:spacing w:before="300"/>
      </w:pPr>
      <w:r>
        <w:t>HasThisBinding</w:t>
      </w:r>
      <w:r w:rsidRPr="00E77497">
        <w:t xml:space="preserve"> ()</w:t>
      </w:r>
      <w:r>
        <w:tab/>
      </w:r>
    </w:p>
    <w:p w14:paraId="7744476E" w14:textId="77777777" w:rsidR="006428B5" w:rsidRPr="00E77497" w:rsidRDefault="006428B5" w:rsidP="006428B5">
      <w:pPr>
        <w:pStyle w:val="normalbefore"/>
      </w:pPr>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14:paraId="11755182" w14:textId="77777777" w:rsidR="006428B5" w:rsidRPr="00E77497" w:rsidRDefault="006428B5" w:rsidP="0068054D">
      <w:pPr>
        <w:pStyle w:val="Alg4"/>
        <w:numPr>
          <w:ilvl w:val="0"/>
          <w:numId w:val="106"/>
        </w:numPr>
        <w:spacing w:after="120"/>
      </w:pPr>
      <w:r w:rsidRPr="00E77497">
        <w:t xml:space="preserve">Return </w:t>
      </w:r>
      <w:r>
        <w:rPr>
          <w:b/>
        </w:rPr>
        <w:t>false</w:t>
      </w:r>
      <w:r w:rsidRPr="00E77497">
        <w:t>.</w:t>
      </w:r>
    </w:p>
    <w:p w14:paraId="5CC49628" w14:textId="77777777" w:rsidR="006428B5" w:rsidRPr="00E77497" w:rsidRDefault="006428B5" w:rsidP="006428B5">
      <w:pPr>
        <w:pStyle w:val="Heading5"/>
        <w:spacing w:before="300"/>
      </w:pPr>
      <w:r>
        <w:t>HasSuperBinding</w:t>
      </w:r>
      <w:r w:rsidRPr="00E77497">
        <w:t xml:space="preserve"> ()</w:t>
      </w:r>
    </w:p>
    <w:p w14:paraId="7CC163A1" w14:textId="77777777" w:rsidR="006428B5" w:rsidRPr="00E77497" w:rsidRDefault="006428B5" w:rsidP="006428B5">
      <w:pPr>
        <w:pStyle w:val="normalbefore"/>
      </w:pPr>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14:paraId="2218154C" w14:textId="77777777" w:rsidR="006428B5" w:rsidRPr="00E77497" w:rsidRDefault="006428B5" w:rsidP="0068054D">
      <w:pPr>
        <w:pStyle w:val="Alg4"/>
        <w:numPr>
          <w:ilvl w:val="0"/>
          <w:numId w:val="107"/>
        </w:numPr>
        <w:spacing w:after="120"/>
      </w:pPr>
      <w:r w:rsidRPr="00E77497">
        <w:t xml:space="preserve">Return </w:t>
      </w:r>
      <w:r>
        <w:rPr>
          <w:b/>
        </w:rPr>
        <w:t>false</w:t>
      </w:r>
      <w:r w:rsidRPr="00E77497">
        <w:t>.</w:t>
      </w:r>
    </w:p>
    <w:p w14:paraId="10F5B730" w14:textId="77777777" w:rsidR="006428B5" w:rsidRPr="00E77497" w:rsidRDefault="006428B5" w:rsidP="006428B5">
      <w:pPr>
        <w:pStyle w:val="Heading5"/>
        <w:spacing w:before="300"/>
      </w:pPr>
      <w:r w:rsidRPr="00E77497">
        <w:tab/>
      </w:r>
      <w:r>
        <w:t>WithBaseObject</w:t>
      </w:r>
      <w:r w:rsidRPr="00E77497">
        <w:t>()</w:t>
      </w:r>
    </w:p>
    <w:p w14:paraId="3D817737" w14:textId="77777777" w:rsidR="006428B5" w:rsidRPr="00E77497" w:rsidRDefault="006428B5" w:rsidP="006428B5">
      <w:pPr>
        <w:pStyle w:val="normalbefore"/>
      </w:pPr>
      <w:r w:rsidRPr="00E77497">
        <w:t xml:space="preserve">Declarative Environment Records always return </w:t>
      </w:r>
      <w:r w:rsidRPr="00E77497">
        <w:rPr>
          <w:b/>
        </w:rPr>
        <w:t>undefined</w:t>
      </w:r>
      <w:r w:rsidRPr="00E77497">
        <w:t xml:space="preserve"> as their </w:t>
      </w:r>
      <w:r>
        <w:t>WithBaseObject</w:t>
      </w:r>
      <w:r w:rsidRPr="00E77497">
        <w:t>.</w:t>
      </w:r>
    </w:p>
    <w:p w14:paraId="2AC75D76" w14:textId="77777777" w:rsidR="006428B5" w:rsidRPr="00E77497" w:rsidRDefault="006428B5" w:rsidP="0068054D">
      <w:pPr>
        <w:pStyle w:val="Alg4"/>
        <w:numPr>
          <w:ilvl w:val="0"/>
          <w:numId w:val="138"/>
        </w:numPr>
      </w:pPr>
      <w:r w:rsidRPr="00E77497">
        <w:t xml:space="preserve">Return </w:t>
      </w:r>
      <w:r w:rsidRPr="002B0934">
        <w:rPr>
          <w:b/>
        </w:rPr>
        <w:t>undefined</w:t>
      </w:r>
      <w:r w:rsidRPr="00E77497">
        <w:t>.</w:t>
      </w:r>
    </w:p>
    <w:p w14:paraId="3D594199" w14:textId="77777777" w:rsidR="006428B5" w:rsidRPr="00E77497" w:rsidRDefault="006428B5" w:rsidP="006428B5">
      <w:pPr>
        <w:pStyle w:val="Heading4"/>
      </w:pPr>
      <w:r w:rsidRPr="00E77497">
        <w:t>Object Environment Records</w:t>
      </w:r>
    </w:p>
    <w:p w14:paraId="24365A3C" w14:textId="77777777" w:rsidR="006428B5" w:rsidRPr="00E77497" w:rsidRDefault="006428B5" w:rsidP="006428B5">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w:t>
      </w:r>
      <w:r w:rsidRPr="00E77497">
        <w:lastRenderedPageBreak/>
        <w:t xml:space="preserve">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5430667E" w14:textId="77777777" w:rsidR="006428B5" w:rsidRDefault="006428B5" w:rsidP="006428B5">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excluded from the environment records set of bound names, regardless of whether or not they exist as property keys of its binding object.</w:t>
      </w:r>
    </w:p>
    <w:p w14:paraId="5FD8E08A" w14:textId="77777777" w:rsidR="006428B5" w:rsidRPr="00E77497" w:rsidRDefault="006428B5" w:rsidP="006428B5">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281431">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14:paraId="1E2AF623" w14:textId="77777777" w:rsidR="006428B5" w:rsidRPr="00E77497" w:rsidRDefault="006428B5" w:rsidP="006428B5">
      <w:r w:rsidRPr="00E77497">
        <w:t>The behaviour of the concrete specification methods for Object Environment Records is defined by the following algorithms.</w:t>
      </w:r>
    </w:p>
    <w:p w14:paraId="713154AF" w14:textId="77777777" w:rsidR="006428B5" w:rsidRPr="00E77497" w:rsidRDefault="006428B5" w:rsidP="006428B5">
      <w:pPr>
        <w:pStyle w:val="Heading5"/>
      </w:pPr>
      <w:r w:rsidRPr="00E77497">
        <w:t>HasBinding(N)</w:t>
      </w:r>
    </w:p>
    <w:p w14:paraId="0C8AB1B7" w14:textId="77777777" w:rsidR="006428B5" w:rsidRPr="00E77497" w:rsidRDefault="006428B5" w:rsidP="006428B5">
      <w:pPr>
        <w:pStyle w:val="normalbefore"/>
      </w:pPr>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3FD081F0" w14:textId="77777777" w:rsidR="006428B5" w:rsidRPr="00E77497" w:rsidRDefault="006428B5" w:rsidP="0068054D">
      <w:pPr>
        <w:pStyle w:val="Alg4"/>
        <w:numPr>
          <w:ilvl w:val="0"/>
          <w:numId w:val="139"/>
        </w:numPr>
      </w:pPr>
      <w:r w:rsidRPr="00E77497">
        <w:t xml:space="preserve">Let </w:t>
      </w:r>
      <w:r w:rsidRPr="002B0934">
        <w:rPr>
          <w:i/>
        </w:rPr>
        <w:t xml:space="preserve">envRec </w:t>
      </w:r>
      <w:r w:rsidRPr="00E77497">
        <w:t>be the object environment record for which the method was invoked.</w:t>
      </w:r>
    </w:p>
    <w:p w14:paraId="3D15A077" w14:textId="77777777" w:rsidR="006428B5" w:rsidRDefault="006428B5" w:rsidP="0068054D">
      <w:pPr>
        <w:pStyle w:val="Alg4"/>
        <w:numPr>
          <w:ilvl w:val="0"/>
          <w:numId w:val="139"/>
        </w:numPr>
      </w:pPr>
      <w:r>
        <w:t xml:space="preserve">If </w:t>
      </w:r>
      <w:r w:rsidRPr="002B0934">
        <w:rPr>
          <w:i/>
          <w:iCs/>
        </w:rPr>
        <w:t>N</w:t>
      </w:r>
      <w:r>
        <w:t xml:space="preserve"> is an element of </w:t>
      </w:r>
      <w:r w:rsidRPr="002B0934">
        <w:rPr>
          <w:i/>
          <w:iCs/>
        </w:rPr>
        <w:t>envRec’s unscopables</w:t>
      </w:r>
      <w:r>
        <w:t xml:space="preserve">, then return </w:t>
      </w:r>
      <w:r w:rsidRPr="002B0934">
        <w:rPr>
          <w:b/>
          <w:bCs/>
        </w:rPr>
        <w:t>false</w:t>
      </w:r>
      <w:r>
        <w:t>.</w:t>
      </w:r>
    </w:p>
    <w:p w14:paraId="01B9CBA0" w14:textId="77777777" w:rsidR="006428B5" w:rsidRPr="00E77497" w:rsidRDefault="006428B5" w:rsidP="0068054D">
      <w:pPr>
        <w:pStyle w:val="Alg4"/>
        <w:numPr>
          <w:ilvl w:val="0"/>
          <w:numId w:val="139"/>
        </w:numPr>
      </w:pPr>
      <w:r w:rsidRPr="00E77497">
        <w:t xml:space="preserve">Let </w:t>
      </w:r>
      <w:r w:rsidRPr="002B0934">
        <w:rPr>
          <w:i/>
        </w:rPr>
        <w:t xml:space="preserve">bindings </w:t>
      </w:r>
      <w:r w:rsidRPr="00E77497">
        <w:t xml:space="preserve">be the binding object for </w:t>
      </w:r>
      <w:r w:rsidRPr="002B0934">
        <w:rPr>
          <w:i/>
        </w:rPr>
        <w:t>envRec</w:t>
      </w:r>
      <w:r w:rsidRPr="00E77497">
        <w:t>.</w:t>
      </w:r>
    </w:p>
    <w:p w14:paraId="4FC57D29" w14:textId="77777777" w:rsidR="006428B5" w:rsidRPr="00E77497" w:rsidRDefault="006428B5" w:rsidP="0068054D">
      <w:pPr>
        <w:pStyle w:val="Alg4"/>
        <w:numPr>
          <w:ilvl w:val="0"/>
          <w:numId w:val="139"/>
        </w:numPr>
      </w:pPr>
      <w:r w:rsidRPr="00E77497">
        <w:t xml:space="preserve">Return the result of </w:t>
      </w:r>
      <w:r>
        <w:t>HasProperty(</w:t>
      </w:r>
      <w:r w:rsidRPr="002B0934">
        <w:rPr>
          <w:i/>
        </w:rPr>
        <w:t>bindings</w:t>
      </w:r>
      <w:r w:rsidRPr="002B0934">
        <w:t>,</w:t>
      </w:r>
      <w:r w:rsidRPr="00E77497">
        <w:t xml:space="preserve"> </w:t>
      </w:r>
      <w:r w:rsidRPr="002B0934">
        <w:rPr>
          <w:i/>
        </w:rPr>
        <w:t>N</w:t>
      </w:r>
      <w:r>
        <w:t>)</w:t>
      </w:r>
      <w:r w:rsidRPr="00E77497">
        <w:t>.</w:t>
      </w:r>
    </w:p>
    <w:p w14:paraId="665F6509" w14:textId="77777777" w:rsidR="006428B5" w:rsidRPr="00E77497" w:rsidRDefault="006428B5" w:rsidP="006428B5">
      <w:pPr>
        <w:pStyle w:val="Heading5"/>
      </w:pPr>
      <w:bookmarkStart w:id="547" w:name="_Ref366134712"/>
      <w:r w:rsidRPr="00E77497">
        <w:t>CreateMutableBinding (N, D)</w:t>
      </w:r>
      <w:bookmarkEnd w:id="547"/>
    </w:p>
    <w:p w14:paraId="74B404A0" w14:textId="77777777" w:rsidR="006428B5" w:rsidRPr="00E77497" w:rsidRDefault="006428B5" w:rsidP="006428B5">
      <w:pPr>
        <w:pStyle w:val="normalbefore"/>
      </w:pPr>
      <w:r w:rsidRPr="00E77497">
        <w:t>The concrete Environment Record method CreateMutableBinding for object environment records creates in an environment record’s associated binding object a property whose name is the String value and initiali</w:t>
      </w:r>
      <w:r>
        <w:t>z</w:t>
      </w:r>
      <w:r w:rsidRPr="00E77497">
        <w:t xml:space="preserve">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39225FB8" w14:textId="77777777" w:rsidR="006428B5" w:rsidRPr="00E77497" w:rsidRDefault="006428B5" w:rsidP="0068054D">
      <w:pPr>
        <w:pStyle w:val="Alg4"/>
        <w:numPr>
          <w:ilvl w:val="0"/>
          <w:numId w:val="100"/>
        </w:numPr>
      </w:pPr>
      <w:r w:rsidRPr="00E77497">
        <w:t xml:space="preserve">Let </w:t>
      </w:r>
      <w:r w:rsidRPr="00E77497">
        <w:rPr>
          <w:i/>
        </w:rPr>
        <w:t>envRec</w:t>
      </w:r>
      <w:r w:rsidRPr="00E77497">
        <w:t xml:space="preserve"> be the object environment record for which the method was invoked.</w:t>
      </w:r>
    </w:p>
    <w:p w14:paraId="76BED767" w14:textId="77777777" w:rsidR="006428B5" w:rsidRPr="00E77497" w:rsidRDefault="006428B5" w:rsidP="0068054D">
      <w:pPr>
        <w:pStyle w:val="Alg4"/>
        <w:numPr>
          <w:ilvl w:val="0"/>
          <w:numId w:val="100"/>
        </w:numPr>
      </w:pPr>
      <w:r w:rsidRPr="00E77497">
        <w:t xml:space="preserve">Let </w:t>
      </w:r>
      <w:r w:rsidRPr="00E77497">
        <w:rPr>
          <w:i/>
        </w:rPr>
        <w:t>bindings</w:t>
      </w:r>
      <w:r w:rsidRPr="00E77497">
        <w:t xml:space="preserve"> be the binding object for </w:t>
      </w:r>
      <w:r w:rsidRPr="00E77497">
        <w:rPr>
          <w:i/>
        </w:rPr>
        <w:t>envRec</w:t>
      </w:r>
      <w:r w:rsidRPr="00E77497">
        <w:t>.</w:t>
      </w:r>
    </w:p>
    <w:p w14:paraId="125A8827" w14:textId="77777777" w:rsidR="006428B5" w:rsidRPr="00E77497" w:rsidRDefault="006428B5" w:rsidP="0068054D">
      <w:pPr>
        <w:pStyle w:val="Alg4"/>
        <w:numPr>
          <w:ilvl w:val="0"/>
          <w:numId w:val="100"/>
        </w:numPr>
        <w:spacing w:after="120"/>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3625EBDA" w14:textId="7A4B7525" w:rsidR="006428B5" w:rsidRDefault="006428B5" w:rsidP="0068054D">
      <w:pPr>
        <w:pStyle w:val="Alg4"/>
        <w:numPr>
          <w:ilvl w:val="0"/>
          <w:numId w:val="100"/>
        </w:numPr>
      </w:pPr>
      <w:r>
        <w:t>Return DefinePropertyOrThrow(</w:t>
      </w:r>
      <w:r w:rsidRPr="00E77497">
        <w:rPr>
          <w:i/>
        </w:rPr>
        <w:t>bindings</w:t>
      </w:r>
      <w:r w:rsidRPr="00E77497">
        <w:t xml:space="preserve">, </w:t>
      </w:r>
      <w:r w:rsidRPr="00E77497">
        <w:rPr>
          <w:i/>
        </w:rPr>
        <w:t>N</w:t>
      </w:r>
      <w:r>
        <w:rPr>
          <w:iCs/>
        </w:rPr>
        <w:t>,</w:t>
      </w:r>
      <w:r w:rsidRPr="00E77497">
        <w:t xml:space="preserve"> </w:t>
      </w:r>
      <w:r>
        <w:t>PropertyDescriptor{</w:t>
      </w:r>
      <w:r w:rsidRPr="00E77497">
        <w:t>[[Value]]: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14:paraId="67D5E010" w14:textId="77777777" w:rsidR="006428B5" w:rsidRPr="00833427" w:rsidRDefault="006428B5" w:rsidP="006428B5">
      <w:pPr>
        <w:pStyle w:val="Note"/>
        <w:rPr>
          <w:lang w:eastAsia="en-US"/>
        </w:rPr>
      </w:pPr>
      <w:r>
        <w:rPr>
          <w:lang w:eastAsia="en-US"/>
        </w:rPr>
        <w:t>NOTE</w:t>
      </w:r>
      <w:r>
        <w:rPr>
          <w:lang w:eastAsia="en-US"/>
        </w:rPr>
        <w:tab/>
        <w:t xml:space="preserve">Normally </w:t>
      </w:r>
      <w:r w:rsidRPr="00833427">
        <w:rPr>
          <w:rFonts w:asciiTheme="majorBidi" w:hAnsiTheme="majorBidi" w:cstheme="majorBidi"/>
          <w:i/>
          <w:iCs/>
          <w:lang w:eastAsia="en-US"/>
        </w:rPr>
        <w:t>envRec</w:t>
      </w:r>
      <w:r>
        <w:rPr>
          <w:lang w:eastAsia="en-US"/>
        </w:rPr>
        <w:t xml:space="preserve"> will not have a binding for </w:t>
      </w:r>
      <w:r w:rsidRPr="00833427">
        <w:rPr>
          <w:rFonts w:asciiTheme="majorBidi" w:hAnsiTheme="majorBidi" w:cstheme="majorBidi"/>
          <w:i/>
          <w:iCs/>
          <w:lang w:eastAsia="en-US"/>
        </w:rPr>
        <w:t>N</w:t>
      </w:r>
      <w:r>
        <w:rPr>
          <w:lang w:eastAsia="en-US"/>
        </w:rPr>
        <w:t xml:space="preserve"> but if it does, the semantics of DefinePropertyOrThrow may result in an existing binding being replaced or shadowed or cause an abrupt completion to be returned.</w:t>
      </w:r>
    </w:p>
    <w:p w14:paraId="1301A5CC" w14:textId="77777777" w:rsidR="006428B5" w:rsidRPr="00E77497" w:rsidRDefault="006428B5" w:rsidP="006428B5">
      <w:pPr>
        <w:pStyle w:val="Heading5"/>
      </w:pPr>
      <w:r w:rsidRPr="00483C7C">
        <w:t>CreateImmutableBinding</w:t>
      </w:r>
      <w:r w:rsidRPr="00E77497">
        <w:t xml:space="preserve"> </w:t>
      </w:r>
      <w:commentRangeStart w:id="548"/>
      <w:r w:rsidRPr="00E77497">
        <w:t>(N)</w:t>
      </w:r>
      <w:commentRangeEnd w:id="548"/>
      <w:r>
        <w:rPr>
          <w:rStyle w:val="CommentReference"/>
          <w:b w:val="0"/>
        </w:rPr>
        <w:commentReference w:id="548"/>
      </w:r>
    </w:p>
    <w:p w14:paraId="414250BC" w14:textId="77777777" w:rsidR="006428B5" w:rsidRPr="00E77497" w:rsidRDefault="006428B5" w:rsidP="006428B5">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14:paraId="28201D08" w14:textId="77777777" w:rsidR="006428B5" w:rsidRPr="00E77497" w:rsidRDefault="006428B5" w:rsidP="006428B5">
      <w:pPr>
        <w:pStyle w:val="Heading5"/>
      </w:pPr>
      <w:r>
        <w:t>InitializeBinding</w:t>
      </w:r>
      <w:r w:rsidRPr="00E77497">
        <w:t xml:space="preserve"> (N,V)</w:t>
      </w:r>
    </w:p>
    <w:p w14:paraId="7306827C" w14:textId="77777777" w:rsidR="006428B5" w:rsidRPr="00E77497" w:rsidRDefault="006428B5" w:rsidP="006428B5">
      <w:pPr>
        <w:pStyle w:val="normalbefore"/>
      </w:pPr>
      <w:r w:rsidRPr="00E77497">
        <w:t xml:space="preserve">The concrete Environment Record method </w:t>
      </w:r>
      <w:r>
        <w:t>InitializeBinding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An uninitiali</w:t>
      </w:r>
      <w:r>
        <w:t>z</w:t>
      </w:r>
      <w:r w:rsidRPr="00E77497">
        <w:t xml:space="preserve">ed binding for </w:t>
      </w:r>
      <w:r w:rsidRPr="00E77497">
        <w:rPr>
          <w:rFonts w:ascii="Times New Roman" w:hAnsi="Times New Roman"/>
          <w:i/>
        </w:rPr>
        <w:t>N</w:t>
      </w:r>
      <w:r w:rsidRPr="00E77497">
        <w:t xml:space="preserve"> must already exist. </w:t>
      </w:r>
    </w:p>
    <w:p w14:paraId="5BC8D34B" w14:textId="77777777" w:rsidR="006428B5" w:rsidRPr="00E77497" w:rsidRDefault="006428B5" w:rsidP="0068054D">
      <w:pPr>
        <w:pStyle w:val="Alg4"/>
        <w:numPr>
          <w:ilvl w:val="0"/>
          <w:numId w:val="126"/>
        </w:numPr>
      </w:pPr>
      <w:r w:rsidRPr="00E77497">
        <w:lastRenderedPageBreak/>
        <w:t xml:space="preserve">Let </w:t>
      </w:r>
      <w:r w:rsidRPr="00E77497">
        <w:rPr>
          <w:i/>
        </w:rPr>
        <w:t xml:space="preserve">envRec </w:t>
      </w:r>
      <w:r w:rsidRPr="00E77497">
        <w:t xml:space="preserve">be the </w:t>
      </w:r>
      <w:r>
        <w:t>object</w:t>
      </w:r>
      <w:r w:rsidRPr="00E77497">
        <w:t xml:space="preserve"> environment record for which the method was invoked.</w:t>
      </w:r>
    </w:p>
    <w:p w14:paraId="425ED503" w14:textId="77777777" w:rsidR="006428B5" w:rsidRPr="00E77497" w:rsidRDefault="006428B5" w:rsidP="0068054D">
      <w:pPr>
        <w:pStyle w:val="Alg4"/>
        <w:numPr>
          <w:ilvl w:val="0"/>
          <w:numId w:val="126"/>
        </w:numPr>
      </w:pPr>
      <w:r w:rsidRPr="00E77497">
        <w:t xml:space="preserve">Assert: </w:t>
      </w:r>
      <w:r w:rsidRPr="00E77497">
        <w:rPr>
          <w:i/>
        </w:rPr>
        <w:t>envRec</w:t>
      </w:r>
      <w:r w:rsidRPr="00E77497">
        <w:t xml:space="preserve"> must have an uninitiali</w:t>
      </w:r>
      <w:r>
        <w:t>z</w:t>
      </w:r>
      <w:r w:rsidRPr="00E77497">
        <w:t xml:space="preserve">ed binding for </w:t>
      </w:r>
      <w:r w:rsidRPr="00CB184B">
        <w:rPr>
          <w:i/>
          <w:iCs/>
        </w:rPr>
        <w:t>N</w:t>
      </w:r>
      <w:r w:rsidRPr="00E77497">
        <w:t>.</w:t>
      </w:r>
    </w:p>
    <w:p w14:paraId="4B1EBC17" w14:textId="77777777" w:rsidR="006428B5" w:rsidRPr="00E77497" w:rsidRDefault="006428B5" w:rsidP="0068054D">
      <w:pPr>
        <w:pStyle w:val="Alg4"/>
        <w:numPr>
          <w:ilvl w:val="0"/>
          <w:numId w:val="126"/>
        </w:numPr>
      </w:pPr>
      <w:r w:rsidRPr="00E77497">
        <w:t xml:space="preserve">Record that the binding for </w:t>
      </w:r>
      <w:r w:rsidRPr="00E77497">
        <w:rPr>
          <w:i/>
        </w:rPr>
        <w:t>N</w:t>
      </w:r>
      <w:r w:rsidRPr="00E77497">
        <w:t xml:space="preserve"> in </w:t>
      </w:r>
      <w:r w:rsidRPr="00E77497">
        <w:rPr>
          <w:i/>
        </w:rPr>
        <w:t>envRec</w:t>
      </w:r>
      <w:r w:rsidRPr="00E77497">
        <w:t xml:space="preserve"> has been initiali</w:t>
      </w:r>
      <w:r>
        <w:t>z</w:t>
      </w:r>
      <w:r w:rsidRPr="00E77497">
        <w:t>ed.</w:t>
      </w:r>
    </w:p>
    <w:p w14:paraId="75229CB0" w14:textId="77777777" w:rsidR="006428B5" w:rsidRPr="00E77497" w:rsidRDefault="006428B5" w:rsidP="0068054D">
      <w:pPr>
        <w:pStyle w:val="Alg4"/>
        <w:numPr>
          <w:ilvl w:val="0"/>
          <w:numId w:val="126"/>
        </w:numPr>
      </w:pPr>
      <w:r>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14:paraId="4BE20013" w14:textId="77777777" w:rsidR="006428B5" w:rsidRPr="00E77497" w:rsidRDefault="006428B5" w:rsidP="006428B5">
      <w:pPr>
        <w:pStyle w:val="Heading5"/>
      </w:pPr>
      <w:r w:rsidRPr="00E77497">
        <w:t>SetMutableBinding (N,V,S)</w:t>
      </w:r>
    </w:p>
    <w:p w14:paraId="3829C7B9" w14:textId="77777777" w:rsidR="006428B5" w:rsidRPr="00E77497" w:rsidRDefault="006428B5" w:rsidP="006428B5">
      <w:pPr>
        <w:pStyle w:val="normalbefore"/>
      </w:pPr>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35DFD07C" w14:textId="77777777" w:rsidR="006428B5" w:rsidRPr="00E77497" w:rsidRDefault="006428B5" w:rsidP="0068054D">
      <w:pPr>
        <w:pStyle w:val="Alg4"/>
        <w:numPr>
          <w:ilvl w:val="0"/>
          <w:numId w:val="101"/>
        </w:numPr>
      </w:pPr>
      <w:r w:rsidRPr="00E77497">
        <w:t xml:space="preserve">Let </w:t>
      </w:r>
      <w:r w:rsidRPr="00E77497">
        <w:rPr>
          <w:i/>
        </w:rPr>
        <w:t>envRec</w:t>
      </w:r>
      <w:r w:rsidRPr="00E77497">
        <w:t xml:space="preserve"> be the object environment record for which the method was invoked.</w:t>
      </w:r>
    </w:p>
    <w:p w14:paraId="664DFB70" w14:textId="77777777" w:rsidR="006428B5" w:rsidRPr="00E77497" w:rsidRDefault="006428B5" w:rsidP="0068054D">
      <w:pPr>
        <w:pStyle w:val="Alg4"/>
        <w:numPr>
          <w:ilvl w:val="0"/>
          <w:numId w:val="101"/>
        </w:numPr>
      </w:pPr>
      <w:r w:rsidRPr="00E77497">
        <w:t xml:space="preserve">Let </w:t>
      </w:r>
      <w:r w:rsidRPr="00E77497">
        <w:rPr>
          <w:i/>
        </w:rPr>
        <w:t>bindings</w:t>
      </w:r>
      <w:r w:rsidRPr="00E77497">
        <w:t xml:space="preserve"> be the binding object for </w:t>
      </w:r>
      <w:r w:rsidRPr="00E77497">
        <w:rPr>
          <w:i/>
        </w:rPr>
        <w:t>envRec</w:t>
      </w:r>
      <w:r w:rsidRPr="00E77497">
        <w:t>.</w:t>
      </w:r>
    </w:p>
    <w:p w14:paraId="58B3E216" w14:textId="3BD9FE7C" w:rsidR="006428B5" w:rsidRPr="00E77497" w:rsidRDefault="006428B5" w:rsidP="0068054D">
      <w:pPr>
        <w:pStyle w:val="Alg4"/>
        <w:numPr>
          <w:ilvl w:val="0"/>
          <w:numId w:val="101"/>
        </w:numPr>
        <w:spacing w:after="120"/>
      </w:pPr>
      <w:r>
        <w:t xml:space="preserve">Return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14:paraId="07F53D23" w14:textId="77777777" w:rsidR="006428B5" w:rsidRPr="00E77497" w:rsidRDefault="006428B5" w:rsidP="006428B5">
      <w:pPr>
        <w:pStyle w:val="Heading5"/>
      </w:pPr>
      <w:r w:rsidRPr="00E77497">
        <w:t>GetBindingValue(N,S)</w:t>
      </w:r>
    </w:p>
    <w:p w14:paraId="663724B4" w14:textId="77777777" w:rsidR="006428B5" w:rsidRPr="00E77497" w:rsidRDefault="006428B5" w:rsidP="006428B5">
      <w:pPr>
        <w:pStyle w:val="normalbefore"/>
      </w:pPr>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6C88080C" w14:textId="77777777" w:rsidR="006428B5" w:rsidRPr="00E77497" w:rsidRDefault="006428B5" w:rsidP="0068054D">
      <w:pPr>
        <w:pStyle w:val="Alg4"/>
        <w:numPr>
          <w:ilvl w:val="0"/>
          <w:numId w:val="102"/>
        </w:numPr>
      </w:pPr>
      <w:r w:rsidRPr="00E77497">
        <w:t xml:space="preserve">Let </w:t>
      </w:r>
      <w:r w:rsidRPr="00E77497">
        <w:rPr>
          <w:i/>
        </w:rPr>
        <w:t>envRec</w:t>
      </w:r>
      <w:r w:rsidRPr="00E77497">
        <w:t xml:space="preserve"> be the object environment record for which the method was invoked.</w:t>
      </w:r>
    </w:p>
    <w:p w14:paraId="39A99B76" w14:textId="77777777" w:rsidR="006428B5" w:rsidRPr="00E77497" w:rsidRDefault="006428B5" w:rsidP="0068054D">
      <w:pPr>
        <w:pStyle w:val="Alg4"/>
        <w:numPr>
          <w:ilvl w:val="0"/>
          <w:numId w:val="102"/>
        </w:numPr>
      </w:pPr>
      <w:r w:rsidRPr="00E77497">
        <w:t xml:space="preserve">Let </w:t>
      </w:r>
      <w:r w:rsidRPr="00E77497">
        <w:rPr>
          <w:i/>
        </w:rPr>
        <w:t>bindings</w:t>
      </w:r>
      <w:r w:rsidRPr="00E77497">
        <w:t xml:space="preserve"> be the binding object for </w:t>
      </w:r>
      <w:r w:rsidRPr="00E77497">
        <w:rPr>
          <w:i/>
        </w:rPr>
        <w:t>envRec</w:t>
      </w:r>
      <w:r w:rsidRPr="00E77497">
        <w:t>.</w:t>
      </w:r>
    </w:p>
    <w:p w14:paraId="3ABDD54F" w14:textId="3504A035" w:rsidR="006428B5" w:rsidRPr="00E77497" w:rsidRDefault="006428B5" w:rsidP="0068054D">
      <w:pPr>
        <w:pStyle w:val="Alg4"/>
        <w:numPr>
          <w:ilvl w:val="0"/>
          <w:numId w:val="102"/>
        </w:numPr>
      </w:pPr>
      <w:r w:rsidRPr="00E77497">
        <w:t xml:space="preserve">Let </w:t>
      </w:r>
      <w:r w:rsidRPr="00E77497">
        <w:rPr>
          <w:i/>
        </w:rPr>
        <w:t>value</w:t>
      </w:r>
      <w:r w:rsidRPr="00E77497">
        <w:t xml:space="preserve"> be </w:t>
      </w:r>
      <w:r>
        <w:t>HasProperty(</w:t>
      </w:r>
      <w:r w:rsidRPr="00E77497">
        <w:rPr>
          <w:i/>
        </w:rPr>
        <w:t>bindings</w:t>
      </w:r>
      <w:r w:rsidRPr="00E77497">
        <w:t xml:space="preserve">, </w:t>
      </w:r>
      <w:r w:rsidRPr="00E77497">
        <w:rPr>
          <w:i/>
        </w:rPr>
        <w:t>N</w:t>
      </w:r>
      <w:r>
        <w:t>)</w:t>
      </w:r>
      <w:r w:rsidRPr="00E77497">
        <w:t>.</w:t>
      </w:r>
    </w:p>
    <w:p w14:paraId="1FAD1091" w14:textId="77777777" w:rsidR="006428B5" w:rsidRDefault="006428B5" w:rsidP="0068054D">
      <w:pPr>
        <w:pStyle w:val="Alg4"/>
        <w:numPr>
          <w:ilvl w:val="0"/>
          <w:numId w:val="102"/>
        </w:numPr>
      </w:pPr>
      <w:r>
        <w:t>ReturnIfAbrupt(</w:t>
      </w:r>
      <w:r>
        <w:rPr>
          <w:i/>
          <w:iCs/>
        </w:rPr>
        <w:t>value</w:t>
      </w:r>
      <w:r>
        <w:t>).</w:t>
      </w:r>
    </w:p>
    <w:p w14:paraId="4D614E7C" w14:textId="77777777" w:rsidR="006428B5" w:rsidRPr="00E77497" w:rsidRDefault="006428B5" w:rsidP="0068054D">
      <w:pPr>
        <w:pStyle w:val="Alg4"/>
        <w:numPr>
          <w:ilvl w:val="0"/>
          <w:numId w:val="102"/>
        </w:numPr>
      </w:pPr>
      <w:r w:rsidRPr="00E77497">
        <w:t xml:space="preserve">If </w:t>
      </w:r>
      <w:r w:rsidRPr="00E77497">
        <w:rPr>
          <w:i/>
        </w:rPr>
        <w:t>value</w:t>
      </w:r>
      <w:r w:rsidRPr="00E77497">
        <w:t xml:space="preserve"> is </w:t>
      </w:r>
      <w:r w:rsidRPr="00E77497">
        <w:rPr>
          <w:b/>
        </w:rPr>
        <w:t>false</w:t>
      </w:r>
      <w:r w:rsidRPr="00E77497">
        <w:t>, then</w:t>
      </w:r>
    </w:p>
    <w:p w14:paraId="290CD3A6" w14:textId="77777777" w:rsidR="006428B5" w:rsidRPr="00E77497" w:rsidRDefault="006428B5" w:rsidP="0068054D">
      <w:pPr>
        <w:pStyle w:val="Alg4"/>
        <w:numPr>
          <w:ilvl w:val="1"/>
          <w:numId w:val="102"/>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6C2050A8" w14:textId="0D82DDD6" w:rsidR="006428B5" w:rsidRPr="00E77497" w:rsidRDefault="006428B5" w:rsidP="0068054D">
      <w:pPr>
        <w:pStyle w:val="Alg4"/>
        <w:numPr>
          <w:ilvl w:val="0"/>
          <w:numId w:val="102"/>
        </w:numPr>
      </w:pPr>
      <w:r w:rsidRPr="00E77497">
        <w:t>Return Get</w:t>
      </w:r>
      <w:r>
        <w:t>(</w:t>
      </w:r>
      <w:r w:rsidRPr="00E77497">
        <w:rPr>
          <w:i/>
        </w:rPr>
        <w:t>bindings</w:t>
      </w:r>
      <w:r w:rsidRPr="00E77497">
        <w:t>,</w:t>
      </w:r>
      <w:r>
        <w:t xml:space="preserve"> </w:t>
      </w:r>
      <w:r w:rsidRPr="00E77497">
        <w:rPr>
          <w:i/>
        </w:rPr>
        <w:t>N</w:t>
      </w:r>
      <w:r>
        <w:t>)</w:t>
      </w:r>
      <w:r w:rsidRPr="00E77497">
        <w:t>.</w:t>
      </w:r>
    </w:p>
    <w:p w14:paraId="2EC33691" w14:textId="77777777" w:rsidR="006428B5" w:rsidRPr="00E77497" w:rsidRDefault="006428B5" w:rsidP="006428B5">
      <w:pPr>
        <w:pStyle w:val="Heading5"/>
      </w:pPr>
      <w:r w:rsidRPr="00E77497">
        <w:t>DeleteBinding (N)</w:t>
      </w:r>
    </w:p>
    <w:p w14:paraId="12112422" w14:textId="77777777" w:rsidR="006428B5" w:rsidRPr="00E77497" w:rsidRDefault="006428B5" w:rsidP="006428B5">
      <w:pPr>
        <w:pStyle w:val="normalbefore"/>
      </w:pPr>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36A3DC75" w14:textId="77777777" w:rsidR="006428B5" w:rsidRPr="00E77497" w:rsidRDefault="006428B5" w:rsidP="0068054D">
      <w:pPr>
        <w:pStyle w:val="Alg4"/>
        <w:numPr>
          <w:ilvl w:val="0"/>
          <w:numId w:val="103"/>
        </w:numPr>
      </w:pPr>
      <w:r w:rsidRPr="00E77497">
        <w:t xml:space="preserve">Let </w:t>
      </w:r>
      <w:r w:rsidRPr="00E77497">
        <w:rPr>
          <w:i/>
        </w:rPr>
        <w:t>envRec</w:t>
      </w:r>
      <w:r w:rsidRPr="00E77497">
        <w:t xml:space="preserve"> be the object environment record for which the method was invoked.</w:t>
      </w:r>
    </w:p>
    <w:p w14:paraId="474D3F82" w14:textId="77777777" w:rsidR="006428B5" w:rsidRPr="00E77497" w:rsidRDefault="006428B5" w:rsidP="0068054D">
      <w:pPr>
        <w:pStyle w:val="Alg4"/>
        <w:numPr>
          <w:ilvl w:val="0"/>
          <w:numId w:val="103"/>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98A313E" w14:textId="77777777" w:rsidR="006428B5" w:rsidRPr="00E77497" w:rsidRDefault="006428B5" w:rsidP="0068054D">
      <w:pPr>
        <w:pStyle w:val="Alg4"/>
        <w:numPr>
          <w:ilvl w:val="0"/>
          <w:numId w:val="103"/>
        </w:numPr>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14:paraId="4590219E" w14:textId="77777777" w:rsidR="006428B5" w:rsidRPr="00E77497" w:rsidRDefault="006428B5" w:rsidP="006428B5">
      <w:pPr>
        <w:pStyle w:val="Heading5"/>
      </w:pPr>
      <w:r>
        <w:t>HasThisBinding</w:t>
      </w:r>
      <w:r w:rsidRPr="00E77497">
        <w:t xml:space="preserve"> ()</w:t>
      </w:r>
    </w:p>
    <w:p w14:paraId="45667B3F" w14:textId="77777777" w:rsidR="006428B5" w:rsidRPr="00E77497" w:rsidRDefault="006428B5" w:rsidP="006428B5">
      <w:pPr>
        <w:pStyle w:val="normalbefore"/>
      </w:pPr>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14:paraId="0792F95B" w14:textId="77777777" w:rsidR="006428B5" w:rsidRPr="00E77497" w:rsidRDefault="006428B5" w:rsidP="0068054D">
      <w:pPr>
        <w:pStyle w:val="Alg4"/>
        <w:numPr>
          <w:ilvl w:val="0"/>
          <w:numId w:val="108"/>
        </w:numPr>
        <w:spacing w:after="120"/>
      </w:pPr>
      <w:r w:rsidRPr="00E77497">
        <w:t xml:space="preserve">Return </w:t>
      </w:r>
      <w:r>
        <w:rPr>
          <w:b/>
        </w:rPr>
        <w:t>false</w:t>
      </w:r>
      <w:r w:rsidRPr="00E77497">
        <w:t>.</w:t>
      </w:r>
    </w:p>
    <w:p w14:paraId="2C74C6E4" w14:textId="77777777" w:rsidR="006428B5" w:rsidRPr="00E77497" w:rsidRDefault="006428B5" w:rsidP="006428B5">
      <w:pPr>
        <w:pStyle w:val="Heading5"/>
      </w:pPr>
      <w:r>
        <w:t>HasSuperBinding</w:t>
      </w:r>
      <w:r w:rsidRPr="00E77497">
        <w:t xml:space="preserve"> ()</w:t>
      </w:r>
    </w:p>
    <w:p w14:paraId="16FEE076" w14:textId="77777777" w:rsidR="006428B5" w:rsidRPr="00E77497" w:rsidRDefault="006428B5" w:rsidP="006428B5">
      <w:pPr>
        <w:pStyle w:val="normalbefore"/>
      </w:pPr>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14:paraId="4AF5DB38" w14:textId="77777777" w:rsidR="006428B5" w:rsidRPr="00E77497" w:rsidRDefault="006428B5" w:rsidP="0068054D">
      <w:pPr>
        <w:pStyle w:val="Alg4"/>
        <w:numPr>
          <w:ilvl w:val="0"/>
          <w:numId w:val="109"/>
        </w:numPr>
      </w:pPr>
      <w:r w:rsidRPr="00E77497">
        <w:t xml:space="preserve">Return </w:t>
      </w:r>
      <w:r>
        <w:rPr>
          <w:b/>
        </w:rPr>
        <w:t>false</w:t>
      </w:r>
      <w:r w:rsidRPr="00E77497">
        <w:t>.</w:t>
      </w:r>
    </w:p>
    <w:p w14:paraId="54E7D0B4" w14:textId="77777777" w:rsidR="006428B5" w:rsidRPr="00E77497" w:rsidRDefault="006428B5" w:rsidP="006428B5">
      <w:pPr>
        <w:pStyle w:val="Heading5"/>
      </w:pPr>
      <w:r w:rsidRPr="00E77497">
        <w:lastRenderedPageBreak/>
        <w:tab/>
      </w:r>
      <w:r>
        <w:t>WithBaseObject</w:t>
      </w:r>
      <w:r w:rsidRPr="00E77497">
        <w:t>()</w:t>
      </w:r>
    </w:p>
    <w:p w14:paraId="5C3E6FAB" w14:textId="77777777" w:rsidR="006428B5" w:rsidRPr="00E77497" w:rsidRDefault="006428B5" w:rsidP="006428B5">
      <w:pPr>
        <w:pStyle w:val="normalbefore"/>
      </w:pPr>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14:paraId="624ECAA3" w14:textId="77777777" w:rsidR="006428B5" w:rsidRPr="00E77497" w:rsidRDefault="006428B5" w:rsidP="0068054D">
      <w:pPr>
        <w:pStyle w:val="Alg4"/>
        <w:numPr>
          <w:ilvl w:val="0"/>
          <w:numId w:val="143"/>
        </w:numPr>
      </w:pPr>
      <w:r w:rsidRPr="00E77497">
        <w:t xml:space="preserve">Let </w:t>
      </w:r>
      <w:r w:rsidRPr="002B0934">
        <w:rPr>
          <w:i/>
        </w:rPr>
        <w:t>envRec</w:t>
      </w:r>
      <w:r w:rsidRPr="00E77497">
        <w:t xml:space="preserve"> be the object environment record for which the method was invoked.</w:t>
      </w:r>
    </w:p>
    <w:p w14:paraId="03C0AF0D" w14:textId="77777777" w:rsidR="006428B5" w:rsidRPr="00E77497" w:rsidRDefault="006428B5" w:rsidP="0068054D">
      <w:pPr>
        <w:pStyle w:val="Alg4"/>
        <w:numPr>
          <w:ilvl w:val="0"/>
          <w:numId w:val="143"/>
        </w:numPr>
      </w:pPr>
      <w:r w:rsidRPr="00E77497">
        <w:t xml:space="preserve">If the </w:t>
      </w:r>
      <w:r w:rsidRPr="002B0934">
        <w:rPr>
          <w:i/>
        </w:rPr>
        <w:t>withEnvironment</w:t>
      </w:r>
      <w:r w:rsidRPr="00E77497">
        <w:t xml:space="preserve"> flag of </w:t>
      </w:r>
      <w:r w:rsidRPr="002B0934">
        <w:rPr>
          <w:i/>
        </w:rPr>
        <w:t>envRec</w:t>
      </w:r>
      <w:r w:rsidRPr="00E77497">
        <w:t xml:space="preserve"> is </w:t>
      </w:r>
      <w:r w:rsidRPr="002B0934">
        <w:rPr>
          <w:b/>
        </w:rPr>
        <w:t>true</w:t>
      </w:r>
      <w:r w:rsidRPr="00E77497">
        <w:t xml:space="preserve">, return the binding object for </w:t>
      </w:r>
      <w:r w:rsidRPr="002B0934">
        <w:rPr>
          <w:i/>
        </w:rPr>
        <w:t>envRec</w:t>
      </w:r>
      <w:r w:rsidRPr="00E77497">
        <w:t>.</w:t>
      </w:r>
    </w:p>
    <w:p w14:paraId="1208456A" w14:textId="77777777" w:rsidR="006428B5" w:rsidRPr="00E77497" w:rsidRDefault="006428B5" w:rsidP="0068054D">
      <w:pPr>
        <w:pStyle w:val="Alg4"/>
        <w:numPr>
          <w:ilvl w:val="0"/>
          <w:numId w:val="143"/>
        </w:numPr>
      </w:pPr>
      <w:r w:rsidRPr="00E77497">
        <w:t xml:space="preserve">Otherwise, return </w:t>
      </w:r>
      <w:r w:rsidRPr="002B0934">
        <w:rPr>
          <w:b/>
        </w:rPr>
        <w:t>undefined</w:t>
      </w:r>
      <w:r w:rsidRPr="00E77497">
        <w:t>.</w:t>
      </w:r>
    </w:p>
    <w:p w14:paraId="625BB61E" w14:textId="77777777" w:rsidR="006428B5" w:rsidRPr="009C202C" w:rsidRDefault="006428B5" w:rsidP="006428B5">
      <w:pPr>
        <w:pStyle w:val="Heading4"/>
      </w:pPr>
      <w:r>
        <w:t>Function</w:t>
      </w:r>
      <w:r w:rsidRPr="00E65A34">
        <w:t xml:space="preserve"> Environment </w:t>
      </w:r>
      <w:r w:rsidRPr="009C202C">
        <w:t>Records</w:t>
      </w:r>
    </w:p>
    <w:p w14:paraId="73668918" w14:textId="77777777" w:rsidR="006428B5" w:rsidRPr="00E77497" w:rsidRDefault="006428B5" w:rsidP="006428B5">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E74C84">
        <w:rPr>
          <w:rFonts w:asciiTheme="minorBidi" w:hAnsiTheme="minorBidi"/>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w:t>
      </w:r>
    </w:p>
    <w:p w14:paraId="3FA642A6" w14:textId="77777777" w:rsidR="006428B5" w:rsidRPr="00E77497" w:rsidRDefault="006428B5" w:rsidP="006428B5">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14:paraId="6857A78E" w14:textId="77777777" w:rsidR="006428B5" w:rsidRPr="00E77497" w:rsidRDefault="006428B5" w:rsidP="006428B5">
      <w:pPr>
        <w:spacing w:after="120"/>
      </w:pPr>
      <w:r>
        <w:t>Methods</w:t>
      </w:r>
      <w:r w:rsidRPr="00E77497">
        <w:t xml:space="preserve"> environment records support </w:t>
      </w:r>
      <w:r>
        <w:t xml:space="preserve">all of Declarative Environment Record methods listed in </w:t>
      </w:r>
      <w:r>
        <w:fldChar w:fldCharType="begin"/>
      </w:r>
      <w:r>
        <w:instrText xml:space="preserve"> REF _Ref365644814 \h </w:instrText>
      </w:r>
      <w:r>
        <w:fldChar w:fldCharType="separate"/>
      </w:r>
      <w:r w:rsidR="00281431">
        <w:t xml:space="preserve">Table </w:t>
      </w:r>
      <w:r w:rsidR="00281431">
        <w:rPr>
          <w:noProof/>
        </w:rPr>
        <w:t>16</w:t>
      </w:r>
      <w:r>
        <w:fldChar w:fldCharType="end"/>
      </w:r>
      <w:r>
        <w:t xml:space="preserve"> and share the same specifications for all of those methods except for HasThisBinding and HasSuperBinding. In addition, d</w:t>
      </w:r>
      <w:r w:rsidRPr="00E77497">
        <w:t>eclarative environment records support the methods listed in</w:t>
      </w:r>
      <w:r>
        <w:t xml:space="preserve"> </w:t>
      </w:r>
      <w:r>
        <w:fldChar w:fldCharType="begin"/>
      </w:r>
      <w:r>
        <w:instrText xml:space="preserve"> REF _Ref365644815 \h </w:instrText>
      </w:r>
      <w:r>
        <w:fldChar w:fldCharType="separate"/>
      </w:r>
      <w:r w:rsidR="00281431">
        <w:t xml:space="preserve">Table </w:t>
      </w:r>
      <w:r w:rsidR="00281431">
        <w:rPr>
          <w:noProof/>
        </w:rPr>
        <w:t>17</w:t>
      </w:r>
      <w:r>
        <w:fldChar w:fldCharType="end"/>
      </w:r>
      <w:r>
        <w:t>:</w:t>
      </w:r>
    </w:p>
    <w:p w14:paraId="05C3D6D8" w14:textId="77777777" w:rsidR="006428B5" w:rsidRPr="00E77497" w:rsidRDefault="006428B5" w:rsidP="006428B5">
      <w:pPr>
        <w:pStyle w:val="Tabletitle"/>
      </w:pPr>
      <w:bookmarkStart w:id="549" w:name="_Ref365644815"/>
      <w:r>
        <w:t xml:space="preserve">Table </w:t>
      </w:r>
      <w:r>
        <w:fldChar w:fldCharType="begin"/>
      </w:r>
      <w:r>
        <w:instrText xml:space="preserve"> SEQ Table \* ARABIC </w:instrText>
      </w:r>
      <w:r>
        <w:fldChar w:fldCharType="separate"/>
      </w:r>
      <w:r w:rsidR="00281431">
        <w:rPr>
          <w:noProof/>
        </w:rPr>
        <w:t>17</w:t>
      </w:r>
      <w:r>
        <w:fldChar w:fldCharType="end"/>
      </w:r>
      <w:bookmarkEnd w:id="549"/>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6428B5" w:rsidRPr="00250FC6" w14:paraId="4EFBEDEA" w14:textId="77777777" w:rsidTr="006428B5">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14:paraId="4515D14B"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14:paraId="710B0641"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250FC6" w14:paraId="25364E41" w14:textId="77777777" w:rsidTr="006428B5">
        <w:trPr>
          <w:jc w:val="center"/>
        </w:trPr>
        <w:tc>
          <w:tcPr>
            <w:tcW w:w="2773" w:type="dxa"/>
            <w:tcBorders>
              <w:top w:val="single" w:sz="6" w:space="0" w:color="auto"/>
              <w:left w:val="single" w:sz="6" w:space="0" w:color="auto"/>
              <w:bottom w:val="single" w:sz="6" w:space="0" w:color="auto"/>
              <w:right w:val="single" w:sz="6" w:space="0" w:color="auto"/>
            </w:tcBorders>
            <w:hideMark/>
          </w:tcPr>
          <w:p w14:paraId="31E2FF0D" w14:textId="77777777" w:rsidR="006428B5" w:rsidRPr="00E65A34" w:rsidRDefault="006428B5" w:rsidP="006428B5">
            <w:pPr>
              <w:keepNext/>
              <w:spacing w:after="60"/>
            </w:pPr>
            <w:r>
              <w:t>GetThisBinding</w:t>
            </w:r>
            <w:r w:rsidRPr="004D1BD1">
              <w:t>()</w:t>
            </w:r>
          </w:p>
        </w:tc>
        <w:tc>
          <w:tcPr>
            <w:tcW w:w="6190" w:type="dxa"/>
            <w:tcBorders>
              <w:top w:val="single" w:sz="6" w:space="0" w:color="auto"/>
              <w:left w:val="single" w:sz="6" w:space="0" w:color="auto"/>
              <w:bottom w:val="single" w:sz="6" w:space="0" w:color="auto"/>
              <w:right w:val="single" w:sz="6" w:space="0" w:color="auto"/>
            </w:tcBorders>
            <w:hideMark/>
          </w:tcPr>
          <w:p w14:paraId="6C5F75C7" w14:textId="77777777" w:rsidR="006428B5" w:rsidRPr="00675B74" w:rsidRDefault="006428B5" w:rsidP="006428B5">
            <w:pPr>
              <w:keepNext/>
              <w:spacing w:after="60"/>
            </w:pPr>
            <w:r>
              <w:t xml:space="preserve">Return the value of this environment record’s </w:t>
            </w:r>
            <w:r w:rsidRPr="00825110">
              <w:rPr>
                <w:rFonts w:ascii="Courier New" w:hAnsi="Courier New" w:cs="Courier New"/>
                <w:b/>
              </w:rPr>
              <w:t>this</w:t>
            </w:r>
            <w:r>
              <w:t xml:space="preserve"> binding.</w:t>
            </w:r>
          </w:p>
        </w:tc>
      </w:tr>
      <w:tr w:rsidR="006428B5" w:rsidRPr="00250FC6" w14:paraId="4E8D90C7" w14:textId="77777777" w:rsidTr="006428B5">
        <w:trPr>
          <w:jc w:val="center"/>
        </w:trPr>
        <w:tc>
          <w:tcPr>
            <w:tcW w:w="2773" w:type="dxa"/>
            <w:tcBorders>
              <w:top w:val="single" w:sz="6" w:space="0" w:color="auto"/>
              <w:left w:val="single" w:sz="6" w:space="0" w:color="auto"/>
              <w:bottom w:val="single" w:sz="6" w:space="0" w:color="auto"/>
              <w:right w:val="single" w:sz="6" w:space="0" w:color="auto"/>
            </w:tcBorders>
          </w:tcPr>
          <w:p w14:paraId="2F64C9F0" w14:textId="77777777" w:rsidR="006428B5" w:rsidRPr="004D1BD1" w:rsidRDefault="006428B5" w:rsidP="006428B5">
            <w:pPr>
              <w:keepNext/>
              <w:spacing w:after="60"/>
            </w:pPr>
            <w:r>
              <w:t>GetSuperBase()</w:t>
            </w:r>
          </w:p>
        </w:tc>
        <w:tc>
          <w:tcPr>
            <w:tcW w:w="6190" w:type="dxa"/>
            <w:tcBorders>
              <w:top w:val="single" w:sz="6" w:space="0" w:color="auto"/>
              <w:left w:val="single" w:sz="6" w:space="0" w:color="auto"/>
              <w:bottom w:val="single" w:sz="6" w:space="0" w:color="auto"/>
              <w:right w:val="single" w:sz="6" w:space="0" w:color="auto"/>
            </w:tcBorders>
          </w:tcPr>
          <w:p w14:paraId="48A3CA1D" w14:textId="77777777" w:rsidR="006428B5" w:rsidRPr="009C202C" w:rsidRDefault="006428B5" w:rsidP="006428B5">
            <w:pPr>
              <w:keepNext/>
              <w:spacing w:after="60"/>
            </w:pPr>
            <w:r>
              <w:t xml:space="preserve">Return the object that is the base for </w:t>
            </w:r>
            <w:r w:rsidRPr="000B265D">
              <w:rPr>
                <w:rFonts w:ascii="Courier New" w:hAnsi="Courier New" w:cs="Courier New"/>
                <w:b/>
              </w:rPr>
              <w:t>super</w:t>
            </w:r>
            <w:r>
              <w:t xml:space="preserve"> property accesses bound in this environment record. The object is derived from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6428B5" w:rsidRPr="00250FC6" w14:paraId="27AD17BF" w14:textId="77777777" w:rsidTr="006428B5">
        <w:trPr>
          <w:jc w:val="center"/>
        </w:trPr>
        <w:tc>
          <w:tcPr>
            <w:tcW w:w="2773" w:type="dxa"/>
            <w:tcBorders>
              <w:top w:val="single" w:sz="6" w:space="0" w:color="auto"/>
              <w:left w:val="single" w:sz="6" w:space="0" w:color="auto"/>
              <w:bottom w:val="single" w:sz="6" w:space="0" w:color="auto"/>
              <w:right w:val="single" w:sz="6" w:space="0" w:color="auto"/>
            </w:tcBorders>
            <w:hideMark/>
          </w:tcPr>
          <w:p w14:paraId="27F7FEC2" w14:textId="77777777" w:rsidR="006428B5" w:rsidRPr="009C202C" w:rsidRDefault="006428B5" w:rsidP="006428B5">
            <w:pPr>
              <w:spacing w:after="60"/>
            </w:pPr>
            <w:r>
              <w:t>GetMethodName()</w:t>
            </w:r>
          </w:p>
        </w:tc>
        <w:tc>
          <w:tcPr>
            <w:tcW w:w="6190" w:type="dxa"/>
            <w:tcBorders>
              <w:top w:val="single" w:sz="6" w:space="0" w:color="auto"/>
              <w:left w:val="single" w:sz="6" w:space="0" w:color="auto"/>
              <w:bottom w:val="single" w:sz="6" w:space="0" w:color="auto"/>
              <w:right w:val="single" w:sz="6" w:space="0" w:color="auto"/>
            </w:tcBorders>
            <w:hideMark/>
          </w:tcPr>
          <w:p w14:paraId="6FF5117F" w14:textId="77777777" w:rsidR="006428B5" w:rsidRPr="00E77497" w:rsidRDefault="006428B5" w:rsidP="006428B5">
            <w:pPr>
              <w:keepLines/>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14:paraId="3674AF5D" w14:textId="77777777" w:rsidR="006428B5" w:rsidRPr="004D1BD1" w:rsidRDefault="006428B5" w:rsidP="006428B5"/>
    <w:p w14:paraId="3578465F" w14:textId="77777777" w:rsidR="006428B5" w:rsidRPr="00E65A34" w:rsidRDefault="006428B5" w:rsidP="006428B5">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14:paraId="62307E34" w14:textId="77777777" w:rsidR="006428B5" w:rsidRPr="00E77497" w:rsidRDefault="006428B5" w:rsidP="006428B5">
      <w:pPr>
        <w:pStyle w:val="Heading5"/>
      </w:pPr>
      <w:r>
        <w:t>HasThisBinding</w:t>
      </w:r>
      <w:r w:rsidRPr="00E77497">
        <w:t xml:space="preserve"> ()</w:t>
      </w:r>
    </w:p>
    <w:p w14:paraId="79668CF8" w14:textId="77777777" w:rsidR="006428B5" w:rsidRPr="00E77497" w:rsidRDefault="006428B5" w:rsidP="006428B5">
      <w:pPr>
        <w:pStyle w:val="normalbefore"/>
      </w:pPr>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14:paraId="6E3AFE80" w14:textId="77777777" w:rsidR="006428B5" w:rsidRPr="00E77497" w:rsidRDefault="006428B5" w:rsidP="0068054D">
      <w:pPr>
        <w:pStyle w:val="Alg4"/>
        <w:numPr>
          <w:ilvl w:val="0"/>
          <w:numId w:val="110"/>
        </w:numPr>
      </w:pPr>
      <w:r w:rsidRPr="00E77497">
        <w:t xml:space="preserve">Return </w:t>
      </w:r>
      <w:r>
        <w:rPr>
          <w:b/>
        </w:rPr>
        <w:t>true</w:t>
      </w:r>
      <w:r w:rsidRPr="00E77497">
        <w:t>.</w:t>
      </w:r>
    </w:p>
    <w:p w14:paraId="684270CE" w14:textId="77777777" w:rsidR="006428B5" w:rsidRPr="00E77497" w:rsidRDefault="006428B5" w:rsidP="006428B5">
      <w:pPr>
        <w:pStyle w:val="Heading5"/>
      </w:pPr>
      <w:r>
        <w:t>HasSuperBinding</w:t>
      </w:r>
      <w:r w:rsidRPr="00E77497">
        <w:t xml:space="preserve"> ()</w:t>
      </w:r>
    </w:p>
    <w:p w14:paraId="57EE75DC" w14:textId="77777777" w:rsidR="006428B5" w:rsidRPr="00E77497" w:rsidRDefault="006428B5" w:rsidP="0068054D">
      <w:pPr>
        <w:pStyle w:val="Alg4"/>
        <w:numPr>
          <w:ilvl w:val="0"/>
          <w:numId w:val="111"/>
        </w:numPr>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14:paraId="722C6FC1" w14:textId="77777777" w:rsidR="006428B5" w:rsidRPr="00E77497" w:rsidRDefault="006428B5" w:rsidP="006428B5">
      <w:pPr>
        <w:pStyle w:val="Heading5"/>
      </w:pPr>
      <w:r>
        <w:lastRenderedPageBreak/>
        <w:t>GetThisBinding</w:t>
      </w:r>
      <w:r w:rsidRPr="00E77497">
        <w:t xml:space="preserve"> ()</w:t>
      </w:r>
    </w:p>
    <w:p w14:paraId="2DC84277" w14:textId="77777777" w:rsidR="006428B5" w:rsidRPr="00E77497" w:rsidRDefault="006428B5" w:rsidP="0068054D">
      <w:pPr>
        <w:pStyle w:val="Alg4"/>
        <w:numPr>
          <w:ilvl w:val="0"/>
          <w:numId w:val="113"/>
        </w:numPr>
      </w:pPr>
      <w:r>
        <w:t xml:space="preserve">Return the value of this environment record’s </w:t>
      </w:r>
      <w:r>
        <w:rPr>
          <w:i/>
        </w:rPr>
        <w:t>thisValue</w:t>
      </w:r>
      <w:r w:rsidRPr="00E77497">
        <w:t>.</w:t>
      </w:r>
    </w:p>
    <w:p w14:paraId="76AA92BD" w14:textId="77777777" w:rsidR="006428B5" w:rsidRPr="00E77497" w:rsidRDefault="006428B5" w:rsidP="006428B5">
      <w:pPr>
        <w:pStyle w:val="Heading5"/>
      </w:pPr>
      <w:r>
        <w:t>GetSuperBase</w:t>
      </w:r>
      <w:r w:rsidRPr="00E77497">
        <w:t xml:space="preserve"> ()</w:t>
      </w:r>
    </w:p>
    <w:p w14:paraId="08CC4FC1" w14:textId="77777777" w:rsidR="006428B5" w:rsidRDefault="006428B5" w:rsidP="0068054D">
      <w:pPr>
        <w:pStyle w:val="Alg4"/>
        <w:numPr>
          <w:ilvl w:val="0"/>
          <w:numId w:val="114"/>
        </w:numPr>
        <w:spacing w:after="120"/>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14:paraId="211C5297" w14:textId="77777777" w:rsidR="006428B5" w:rsidRDefault="006428B5" w:rsidP="0068054D">
      <w:pPr>
        <w:pStyle w:val="Alg4"/>
        <w:numPr>
          <w:ilvl w:val="0"/>
          <w:numId w:val="114"/>
        </w:numPr>
        <w:spacing w:after="120"/>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14:paraId="56993C87" w14:textId="77777777" w:rsidR="006428B5" w:rsidRDefault="006428B5" w:rsidP="0068054D">
      <w:pPr>
        <w:pStyle w:val="Alg4"/>
        <w:numPr>
          <w:ilvl w:val="0"/>
          <w:numId w:val="114"/>
        </w:numPr>
        <w:spacing w:after="120"/>
      </w:pPr>
      <w:r>
        <w:t>Assert: Type(</w:t>
      </w:r>
      <w:r w:rsidRPr="003C276D">
        <w:rPr>
          <w:i/>
        </w:rPr>
        <w:t>home</w:t>
      </w:r>
      <w:r>
        <w:t>) is Object.</w:t>
      </w:r>
    </w:p>
    <w:p w14:paraId="4FB3E06F" w14:textId="77777777" w:rsidR="006428B5" w:rsidRPr="00E77497" w:rsidRDefault="006428B5" w:rsidP="0068054D">
      <w:pPr>
        <w:pStyle w:val="Alg4"/>
        <w:numPr>
          <w:ilvl w:val="0"/>
          <w:numId w:val="114"/>
        </w:numPr>
      </w:pPr>
      <w:r>
        <w:t>Return</w:t>
      </w:r>
      <w:r>
        <w:rPr>
          <w:b/>
        </w:rPr>
        <w:t xml:space="preserve"> </w:t>
      </w:r>
      <w:r>
        <w:t xml:space="preserve">the result of calling </w:t>
      </w:r>
      <w:r w:rsidRPr="00D639BE">
        <w:rPr>
          <w:i/>
        </w:rPr>
        <w:t>home’s</w:t>
      </w:r>
      <w:r>
        <w:t xml:space="preserve"> [[GetPrototypeOf]] internal method.</w:t>
      </w:r>
    </w:p>
    <w:p w14:paraId="42B5D08D" w14:textId="77777777" w:rsidR="006428B5" w:rsidRPr="00E77497" w:rsidRDefault="006428B5" w:rsidP="006428B5">
      <w:pPr>
        <w:pStyle w:val="Heading5"/>
      </w:pPr>
      <w:r>
        <w:t>GetMethodName</w:t>
      </w:r>
      <w:r w:rsidRPr="00E77497">
        <w:t xml:space="preserve"> ()</w:t>
      </w:r>
    </w:p>
    <w:p w14:paraId="540E7CF9" w14:textId="77777777" w:rsidR="006428B5" w:rsidRPr="00E77497" w:rsidRDefault="006428B5" w:rsidP="0068054D">
      <w:pPr>
        <w:pStyle w:val="Alg4"/>
        <w:numPr>
          <w:ilvl w:val="0"/>
          <w:numId w:val="115"/>
        </w:numPr>
      </w:pPr>
      <w:r>
        <w:t xml:space="preserve">Return the value of this environment record’s </w:t>
      </w:r>
      <w:r>
        <w:rPr>
          <w:i/>
        </w:rPr>
        <w:t>MethodName</w:t>
      </w:r>
      <w:r w:rsidRPr="00E77497">
        <w:t>.</w:t>
      </w:r>
    </w:p>
    <w:p w14:paraId="4ADD4ECC" w14:textId="77777777" w:rsidR="006428B5" w:rsidRPr="00E77497" w:rsidRDefault="006428B5" w:rsidP="006428B5">
      <w:pPr>
        <w:pStyle w:val="Heading4"/>
      </w:pPr>
      <w:r>
        <w:t>Global</w:t>
      </w:r>
      <w:r w:rsidRPr="00E77497">
        <w:t xml:space="preserve"> Environment Records</w:t>
      </w:r>
    </w:p>
    <w:p w14:paraId="2724C8FE" w14:textId="70850047" w:rsidR="006428B5" w:rsidRPr="00E77497" w:rsidRDefault="006428B5" w:rsidP="006428B5">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fldChar w:fldCharType="begin"/>
      </w:r>
      <w:r>
        <w:instrText xml:space="preserve"> REF _Ref365537831 \r \h </w:instrText>
      </w:r>
      <w:r>
        <w:fldChar w:fldCharType="separate"/>
      </w:r>
      <w:r w:rsidR="00281431">
        <w:t>8.2</w:t>
      </w:r>
      <w:r>
        <w:fldChar w:fldCharType="end"/>
      </w:r>
      <w:r w:rsidRPr="00D45A1D">
        <w:t>)</w:t>
      </w:r>
      <w:r>
        <w:t xml:space="preserve">. A global environment provides the bindings for built-in globals (clause </w:t>
      </w:r>
      <w:r w:rsidR="003E0DDB">
        <w:fldChar w:fldCharType="begin"/>
      </w:r>
      <w:r w:rsidR="003E0DDB">
        <w:instrText xml:space="preserve"> REF _Ref384302569 \r \h </w:instrText>
      </w:r>
      <w:r w:rsidR="003E0DDB">
        <w:fldChar w:fldCharType="separate"/>
      </w:r>
      <w:r w:rsidR="00281431">
        <w:t>18</w:t>
      </w:r>
      <w:r w:rsidR="003E0DDB">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14:paraId="493F8CCB" w14:textId="3968A412" w:rsidR="006428B5" w:rsidRDefault="006428B5" w:rsidP="006428B5">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xml:space="preserve">. The object environment record component of a global environment record contains the bindings for all built-in globals (clause </w:t>
      </w:r>
      <w:r w:rsidR="003E0DDB">
        <w:fldChar w:fldCharType="begin"/>
      </w:r>
      <w:r w:rsidR="003E0DDB">
        <w:instrText xml:space="preserve"> REF _Ref384302613 \r \h </w:instrText>
      </w:r>
      <w:r w:rsidR="003E0DDB">
        <w:fldChar w:fldCharType="separate"/>
      </w:r>
      <w:r w:rsidR="00281431">
        <w:t>18</w:t>
      </w:r>
      <w:r w:rsidR="003E0DDB">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14:paraId="26091D64" w14:textId="77777777" w:rsidR="006428B5" w:rsidRDefault="006428B5" w:rsidP="006428B5">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14:paraId="46B95068" w14:textId="77777777" w:rsidR="006428B5" w:rsidRDefault="006428B5" w:rsidP="006428B5">
      <w:r>
        <w:t xml:space="preserve">Global environment records have the additional state components listed in </w:t>
      </w:r>
      <w:r>
        <w:fldChar w:fldCharType="begin"/>
      </w:r>
      <w:r>
        <w:instrText xml:space="preserve"> REF _Ref365644816 \h </w:instrText>
      </w:r>
      <w:r>
        <w:fldChar w:fldCharType="separate"/>
      </w:r>
      <w:r w:rsidR="00281431">
        <w:t xml:space="preserve">Table </w:t>
      </w:r>
      <w:r w:rsidR="00281431">
        <w:rPr>
          <w:noProof/>
        </w:rPr>
        <w:t>18</w:t>
      </w:r>
      <w:r>
        <w:fldChar w:fldCharType="end"/>
      </w:r>
      <w:r>
        <w:t xml:space="preserve"> and the additional methods listed in </w:t>
      </w:r>
      <w:r>
        <w:fldChar w:fldCharType="begin"/>
      </w:r>
      <w:r>
        <w:instrText xml:space="preserve"> REF _Ref365644817 \h </w:instrText>
      </w:r>
      <w:r>
        <w:fldChar w:fldCharType="separate"/>
      </w:r>
      <w:r w:rsidR="00281431">
        <w:t xml:space="preserve">Table </w:t>
      </w:r>
      <w:r w:rsidR="00281431">
        <w:rPr>
          <w:noProof/>
        </w:rPr>
        <w:t>19</w:t>
      </w:r>
      <w:r>
        <w:fldChar w:fldCharType="end"/>
      </w:r>
      <w:r>
        <w:t>.</w:t>
      </w:r>
    </w:p>
    <w:p w14:paraId="4E4E7FC5" w14:textId="77777777" w:rsidR="006428B5" w:rsidRDefault="006428B5" w:rsidP="006428B5">
      <w:pPr>
        <w:pStyle w:val="Caption"/>
        <w:keepNext/>
        <w:jc w:val="center"/>
      </w:pPr>
      <w:bookmarkStart w:id="550" w:name="_Ref365644816"/>
      <w:r>
        <w:lastRenderedPageBreak/>
        <w:t xml:space="preserve">Table </w:t>
      </w:r>
      <w:r>
        <w:fldChar w:fldCharType="begin"/>
      </w:r>
      <w:r>
        <w:instrText xml:space="preserve"> SEQ Table \* ARABIC </w:instrText>
      </w:r>
      <w:r>
        <w:fldChar w:fldCharType="separate"/>
      </w:r>
      <w:r w:rsidR="00281431">
        <w:rPr>
          <w:noProof/>
        </w:rPr>
        <w:t>18</w:t>
      </w:r>
      <w:r>
        <w:fldChar w:fldCharType="end"/>
      </w:r>
      <w:bookmarkEnd w:id="550"/>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16"/>
      </w:tblGrid>
      <w:tr w:rsidR="006428B5" w:rsidRPr="00ED2E78" w14:paraId="5C0F921C"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3488882D"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74DCF77E"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ED2E78" w14:paraId="6D8002DC"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5C652765" w14:textId="77777777" w:rsidR="006428B5" w:rsidRPr="003B4312" w:rsidRDefault="006428B5" w:rsidP="006428B5">
            <w:pPr>
              <w:keepNext/>
              <w:spacing w:after="60"/>
            </w:pPr>
            <w:r>
              <w:t>ObjectEnvironment</w:t>
            </w:r>
          </w:p>
        </w:tc>
        <w:tc>
          <w:tcPr>
            <w:tcW w:w="6566" w:type="dxa"/>
            <w:tcBorders>
              <w:top w:val="nil"/>
              <w:left w:val="single" w:sz="6" w:space="0" w:color="auto"/>
              <w:bottom w:val="single" w:sz="6" w:space="0" w:color="auto"/>
              <w:right w:val="single" w:sz="6" w:space="0" w:color="auto"/>
            </w:tcBorders>
            <w:hideMark/>
          </w:tcPr>
          <w:p w14:paraId="2FA524C2" w14:textId="77777777" w:rsidR="006428B5" w:rsidRPr="00E65A34" w:rsidRDefault="006428B5" w:rsidP="006428B5">
            <w:pPr>
              <w:keepNext/>
              <w:spacing w:after="60"/>
            </w:pPr>
            <w:r>
              <w:t xml:space="preserve">An Object Environment Record whose base object is the global object. It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6428B5" w:rsidRPr="00ED2E78" w14:paraId="78D22C13"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hideMark/>
          </w:tcPr>
          <w:p w14:paraId="62FAB0B3" w14:textId="77777777" w:rsidR="006428B5" w:rsidRPr="003B4312" w:rsidRDefault="006428B5" w:rsidP="006428B5">
            <w:pPr>
              <w:keepNext/>
              <w:spacing w:after="60"/>
            </w:pPr>
            <w:r>
              <w:t>Declarative</w:t>
            </w:r>
            <w:r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14:paraId="4659A9C1" w14:textId="77777777" w:rsidR="006428B5" w:rsidRPr="00E77497" w:rsidRDefault="006428B5" w:rsidP="006428B5">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w:t>
            </w:r>
          </w:p>
        </w:tc>
      </w:tr>
      <w:tr w:rsidR="006428B5" w:rsidRPr="00ED2E78" w14:paraId="6C6E4547"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tcPr>
          <w:p w14:paraId="31F1C260" w14:textId="77777777" w:rsidR="006428B5" w:rsidRDefault="006428B5" w:rsidP="006428B5">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14:paraId="22BA9EE4" w14:textId="77777777" w:rsidR="006428B5" w:rsidRPr="00E65A34" w:rsidRDefault="006428B5" w:rsidP="006428B5">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14:paraId="5D649453" w14:textId="77777777" w:rsidR="006428B5" w:rsidRDefault="006428B5" w:rsidP="006428B5"/>
    <w:p w14:paraId="769B24C4" w14:textId="77777777" w:rsidR="006428B5" w:rsidRPr="00E77497" w:rsidRDefault="006428B5" w:rsidP="006428B5">
      <w:pPr>
        <w:pStyle w:val="Tabletitle"/>
      </w:pPr>
      <w:bookmarkStart w:id="551" w:name="_Ref365644817"/>
      <w:r>
        <w:t xml:space="preserve">Table </w:t>
      </w:r>
      <w:r>
        <w:fldChar w:fldCharType="begin"/>
      </w:r>
      <w:r>
        <w:instrText xml:space="preserve"> SEQ Table \* ARABIC </w:instrText>
      </w:r>
      <w:r>
        <w:fldChar w:fldCharType="separate"/>
      </w:r>
      <w:r w:rsidR="00281431">
        <w:rPr>
          <w:noProof/>
        </w:rPr>
        <w:t>19</w:t>
      </w:r>
      <w:r>
        <w:fldChar w:fldCharType="end"/>
      </w:r>
      <w:bookmarkEnd w:id="551"/>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
        <w:gridCol w:w="3626"/>
        <w:gridCol w:w="30"/>
        <w:gridCol w:w="5878"/>
        <w:gridCol w:w="29"/>
      </w:tblGrid>
      <w:tr w:rsidR="006428B5" w:rsidRPr="00250FC6" w14:paraId="2521EEF2" w14:textId="77777777" w:rsidTr="006428B5">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14:paraId="38DE73A2"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14:paraId="4906CE37"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675B74" w14:paraId="1F31A3BF" w14:textId="77777777" w:rsidTr="006428B5">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21D88106" w14:textId="77777777" w:rsidR="006428B5" w:rsidRPr="00E65A34" w:rsidRDefault="006428B5" w:rsidP="006428B5">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14:paraId="09DA851F" w14:textId="77777777" w:rsidR="006428B5" w:rsidRPr="00675B74" w:rsidRDefault="006428B5" w:rsidP="006428B5">
            <w:pPr>
              <w:keepNext/>
              <w:spacing w:after="60"/>
            </w:pPr>
            <w:r>
              <w:t xml:space="preserve">Return the value of this environment record’s </w:t>
            </w:r>
            <w:r w:rsidRPr="00825110">
              <w:rPr>
                <w:rFonts w:ascii="Courier New" w:hAnsi="Courier New" w:cs="Courier New"/>
                <w:b/>
              </w:rPr>
              <w:t>this</w:t>
            </w:r>
            <w:r>
              <w:t xml:space="preserve"> binding.</w:t>
            </w:r>
          </w:p>
        </w:tc>
      </w:tr>
      <w:tr w:rsidR="006428B5" w:rsidRPr="00250FC6" w14:paraId="79AF2411"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E6393AD" w14:textId="77777777" w:rsidR="006428B5" w:rsidRPr="004D1BD1" w:rsidRDefault="006428B5" w:rsidP="006428B5">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14:paraId="5D254404" w14:textId="77777777" w:rsidR="006428B5" w:rsidRDefault="006428B5" w:rsidP="006428B5">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6428B5" w:rsidRPr="00250FC6" w14:paraId="664DFF37"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F079F7A" w14:textId="77777777" w:rsidR="006428B5" w:rsidRPr="004D1BD1" w:rsidRDefault="006428B5" w:rsidP="006428B5">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14:paraId="727DFC89" w14:textId="77777777" w:rsidR="006428B5" w:rsidRPr="000B26D2" w:rsidRDefault="006428B5" w:rsidP="006428B5">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t>.</w:t>
            </w:r>
          </w:p>
        </w:tc>
      </w:tr>
      <w:tr w:rsidR="006428B5" w:rsidRPr="00250FC6" w14:paraId="42833314"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5944CD1A" w14:textId="77777777" w:rsidR="006428B5" w:rsidRPr="004D1BD1" w:rsidRDefault="006428B5" w:rsidP="006428B5">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14:paraId="3F7D3C68" w14:textId="77777777" w:rsidR="006428B5" w:rsidRDefault="006428B5" w:rsidP="006428B5">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6428B5" w:rsidRPr="00250FC6" w14:paraId="4962E697"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3E4B632D" w14:textId="77777777" w:rsidR="006428B5" w:rsidRPr="004D1BD1" w:rsidRDefault="006428B5" w:rsidP="006428B5">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14:paraId="6D28982D" w14:textId="77777777" w:rsidR="006428B5" w:rsidRDefault="006428B5" w:rsidP="006428B5">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6428B5" w:rsidRPr="00250FC6" w14:paraId="05FF4D1A"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72350C97" w14:textId="77777777" w:rsidR="006428B5" w:rsidRPr="00E65A34" w:rsidRDefault="006428B5" w:rsidP="006428B5">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14:paraId="7830DF9C" w14:textId="77777777" w:rsidR="006428B5" w:rsidRPr="00675B74" w:rsidRDefault="006428B5" w:rsidP="006428B5">
            <w:pPr>
              <w:keepNext/>
              <w:spacing w:after="60"/>
            </w:pPr>
            <w:r>
              <w:t xml:space="preserve">Used to create global </w:t>
            </w:r>
            <w:r w:rsidRPr="00C0326B">
              <w:rPr>
                <w:rFonts w:ascii="Courier New" w:hAnsi="Courier New" w:cs="Courier New"/>
                <w:b/>
              </w:rPr>
              <w:t>var</w:t>
            </w:r>
            <w:r>
              <w:t xml:space="preserve"> bindings in the ObjectEnvironmentComponent of the environment record. The binding will be a mutable binding. The corresponding global object property will have attribute values approate for a </w:t>
            </w:r>
            <w:r w:rsidRPr="00D31304">
              <w:rPr>
                <w:rFonts w:ascii="Courier New" w:hAnsi="Courier New" w:cs="Courier New"/>
                <w:b/>
              </w:rPr>
              <w:t>var</w:t>
            </w:r>
            <w:r>
              <w:t>.</w:t>
            </w:r>
            <w:r w:rsidRPr="009C202C">
              <w:t xml:space="preserve"> The String value </w:t>
            </w:r>
            <w:r w:rsidRPr="009C202C">
              <w:rPr>
                <w:rFonts w:ascii="Times New Roman" w:hAnsi="Times New Roman"/>
                <w:i/>
              </w:rPr>
              <w:t>N</w:t>
            </w:r>
            <w:r w:rsidRPr="00675B74">
              <w:t xml:space="preserve"> is the text of the bound name.</w:t>
            </w:r>
            <w:r>
              <w:t xml:space="preserve"> </w:t>
            </w:r>
            <w:r w:rsidRPr="00CF5D00">
              <w:rPr>
                <w:i/>
                <w:iCs/>
              </w:rPr>
              <w:t>V</w:t>
            </w:r>
            <w:r>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6428B5" w:rsidRPr="00250FC6" w14:paraId="4F785B39"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2E3D8170" w14:textId="77777777" w:rsidR="006428B5" w:rsidRPr="004D1BD1" w:rsidRDefault="006428B5" w:rsidP="006428B5">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14:paraId="089B78DD" w14:textId="77777777" w:rsidR="006428B5" w:rsidRPr="009C202C" w:rsidRDefault="006428B5" w:rsidP="006428B5">
            <w:pPr>
              <w:spacing w:after="60"/>
            </w:pPr>
            <w:r>
              <w:t xml:space="preserve">Used to create and initialize global </w:t>
            </w:r>
            <w:r>
              <w:rPr>
                <w:rFonts w:ascii="Courier New" w:hAnsi="Courier New" w:cs="Courier New"/>
                <w:b/>
              </w:rPr>
              <w:t>function</w:t>
            </w:r>
            <w:r>
              <w:t xml:space="preserve"> bindings in the ObjectEnvironmentComponent of the environment record. The binding will be a mutable binding. The corresponding global object property will have attribute values approate for a </w:t>
            </w:r>
            <w:r>
              <w:rPr>
                <w:rFonts w:ascii="Courier New" w:hAnsi="Courier New" w:cs="Courier New"/>
                <w:b/>
              </w:rPr>
              <w:t>function</w:t>
            </w:r>
            <w:r>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 xml:space="preserve">This is logically equivalent to CreateMutableBinding followed by a SetMutableBinding but it allows </w:t>
            </w:r>
            <w:r w:rsidRPr="00F532C5">
              <w:t xml:space="preserve">function </w:t>
            </w:r>
            <w:r>
              <w:t>declarations to receive special treatment.</w:t>
            </w:r>
          </w:p>
        </w:tc>
      </w:tr>
      <w:tr w:rsidR="006428B5" w:rsidRPr="00250FC6" w14:paraId="460BDD12"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5750889A" w14:textId="77777777" w:rsidR="006428B5" w:rsidRPr="009C202C" w:rsidRDefault="006428B5" w:rsidP="006428B5">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14:paraId="47954F31" w14:textId="77777777" w:rsidR="006428B5" w:rsidRPr="00E77497" w:rsidRDefault="006428B5" w:rsidP="006428B5">
            <w:pPr>
              <w:spacing w:after="60"/>
            </w:pPr>
          </w:p>
        </w:tc>
      </w:tr>
    </w:tbl>
    <w:p w14:paraId="502CE650" w14:textId="77777777" w:rsidR="006428B5" w:rsidRDefault="006428B5" w:rsidP="006428B5"/>
    <w:p w14:paraId="658C5EAE" w14:textId="77777777" w:rsidR="006428B5" w:rsidRDefault="006428B5" w:rsidP="006428B5">
      <w:r w:rsidRPr="00E77497">
        <w:lastRenderedPageBreak/>
        <w:t xml:space="preserve">The behaviour of the concrete specification methods for </w:t>
      </w:r>
      <w:r>
        <w:t>Global</w:t>
      </w:r>
      <w:r w:rsidRPr="00E77497">
        <w:t xml:space="preserve"> Environment Records is defined by the following algorithms.</w:t>
      </w:r>
    </w:p>
    <w:p w14:paraId="55192E53" w14:textId="77777777" w:rsidR="006428B5" w:rsidRPr="009C202C" w:rsidRDefault="006428B5" w:rsidP="006428B5">
      <w:pPr>
        <w:pStyle w:val="Heading5"/>
      </w:pPr>
      <w:r w:rsidRPr="009C202C">
        <w:t>HasBinding(N)</w:t>
      </w:r>
    </w:p>
    <w:p w14:paraId="4212FC52" w14:textId="77777777" w:rsidR="006428B5" w:rsidRPr="009C202C" w:rsidRDefault="006428B5" w:rsidP="006428B5">
      <w:pPr>
        <w:pStyle w:val="normalbefore"/>
      </w:pPr>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14:paraId="6D66AB48" w14:textId="77777777" w:rsidR="006428B5" w:rsidRPr="00E77497" w:rsidRDefault="006428B5" w:rsidP="0068054D">
      <w:pPr>
        <w:pStyle w:val="Alg4"/>
        <w:numPr>
          <w:ilvl w:val="0"/>
          <w:numId w:val="117"/>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16C5CCAA" w14:textId="77777777" w:rsidR="006428B5" w:rsidRDefault="006428B5" w:rsidP="0068054D">
      <w:pPr>
        <w:pStyle w:val="Alg4"/>
        <w:numPr>
          <w:ilvl w:val="0"/>
          <w:numId w:val="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3D4951A0" w14:textId="77777777" w:rsidR="006428B5" w:rsidRPr="00E77497" w:rsidRDefault="006428B5" w:rsidP="0068054D">
      <w:pPr>
        <w:pStyle w:val="Alg4"/>
        <w:numPr>
          <w:ilvl w:val="0"/>
          <w:numId w:val="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14:paraId="40CD45FC" w14:textId="77777777" w:rsidR="006428B5" w:rsidRDefault="006428B5" w:rsidP="0068054D">
      <w:pPr>
        <w:pStyle w:val="Alg4"/>
        <w:numPr>
          <w:ilvl w:val="0"/>
          <w:numId w:val="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1E02ACBD" w14:textId="77777777" w:rsidR="006428B5" w:rsidRPr="00E77497" w:rsidRDefault="006428B5" w:rsidP="0068054D">
      <w:pPr>
        <w:pStyle w:val="Alg4"/>
        <w:numPr>
          <w:ilvl w:val="0"/>
          <w:numId w:val="117"/>
        </w:numPr>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14:paraId="67A9A07B" w14:textId="77777777" w:rsidR="006428B5" w:rsidRPr="00E77497" w:rsidRDefault="006428B5" w:rsidP="006428B5">
      <w:pPr>
        <w:pStyle w:val="Heading5"/>
      </w:pPr>
      <w:r w:rsidRPr="00E77497">
        <w:t>CreateMutableBinding (N, D)</w:t>
      </w:r>
    </w:p>
    <w:p w14:paraId="717E7602" w14:textId="77777777" w:rsidR="006428B5" w:rsidRPr="00E77497" w:rsidRDefault="006428B5" w:rsidP="006428B5">
      <w:pPr>
        <w:pStyle w:val="normalbefore"/>
      </w:pPr>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w:t>
      </w:r>
      <w:r>
        <w:t>z</w:t>
      </w:r>
      <w:r w:rsidRPr="00E77497">
        <w:t>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1B821713" w14:textId="77777777" w:rsidR="006428B5" w:rsidRPr="00E77497" w:rsidRDefault="006428B5" w:rsidP="0068054D">
      <w:pPr>
        <w:pStyle w:val="Alg4"/>
        <w:numPr>
          <w:ilvl w:val="0"/>
          <w:numId w:val="11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68BC008D" w14:textId="77777777" w:rsidR="006428B5" w:rsidRDefault="006428B5" w:rsidP="0068054D">
      <w:pPr>
        <w:pStyle w:val="Alg4"/>
        <w:numPr>
          <w:ilvl w:val="0"/>
          <w:numId w:val="11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F6E1A76" w14:textId="77777777" w:rsidR="006428B5" w:rsidRPr="00E77497" w:rsidRDefault="006428B5" w:rsidP="0068054D">
      <w:pPr>
        <w:pStyle w:val="Alg4"/>
        <w:numPr>
          <w:ilvl w:val="0"/>
          <w:numId w:val="118"/>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0DF9D04D" w14:textId="77777777" w:rsidR="006428B5" w:rsidRDefault="006428B5" w:rsidP="0068054D">
      <w:pPr>
        <w:pStyle w:val="Alg4"/>
        <w:numPr>
          <w:ilvl w:val="0"/>
          <w:numId w:val="118"/>
        </w:numPr>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14:paraId="43B8CCA0" w14:textId="77777777" w:rsidR="006428B5" w:rsidRPr="00E77497" w:rsidRDefault="006428B5" w:rsidP="006428B5">
      <w:pPr>
        <w:pStyle w:val="Heading5"/>
      </w:pPr>
      <w:r w:rsidRPr="00E77497">
        <w:t xml:space="preserve">CreateImmutableBinding </w:t>
      </w:r>
      <w:commentRangeStart w:id="552"/>
      <w:r w:rsidRPr="00E77497">
        <w:t>(N)</w:t>
      </w:r>
      <w:commentRangeEnd w:id="552"/>
      <w:r>
        <w:rPr>
          <w:rStyle w:val="CommentReference"/>
          <w:b w:val="0"/>
        </w:rPr>
        <w:commentReference w:id="552"/>
      </w:r>
    </w:p>
    <w:p w14:paraId="238EE7E0" w14:textId="77777777" w:rsidR="006428B5" w:rsidRPr="00E77497" w:rsidRDefault="006428B5" w:rsidP="006428B5">
      <w:pPr>
        <w:pStyle w:val="normalbefore"/>
      </w:pPr>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w:t>
      </w:r>
      <w:r>
        <w:t>z</w:t>
      </w:r>
      <w:r w:rsidRPr="00E77497">
        <w:t>ed</w:t>
      </w:r>
      <w:r>
        <w:t>.</w:t>
      </w:r>
      <w:r w:rsidRPr="00E77497">
        <w:t xml:space="preserve"> A binding must not already exist in this environment record for </w:t>
      </w:r>
      <w:r w:rsidRPr="00E77497">
        <w:rPr>
          <w:rFonts w:ascii="Times New Roman" w:hAnsi="Times New Roman"/>
          <w:i/>
        </w:rPr>
        <w:t>N</w:t>
      </w:r>
      <w:r w:rsidRPr="00E77497">
        <w:t>.</w:t>
      </w:r>
    </w:p>
    <w:p w14:paraId="3C62365F" w14:textId="77777777" w:rsidR="006428B5" w:rsidRPr="00E77497" w:rsidRDefault="006428B5" w:rsidP="0068054D">
      <w:pPr>
        <w:pStyle w:val="Alg4"/>
        <w:numPr>
          <w:ilvl w:val="0"/>
          <w:numId w:val="132"/>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1ECCA49E" w14:textId="77777777" w:rsidR="006428B5" w:rsidRDefault="006428B5" w:rsidP="0068054D">
      <w:pPr>
        <w:pStyle w:val="Alg4"/>
        <w:numPr>
          <w:ilvl w:val="0"/>
          <w:numId w:val="132"/>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BD40D87" w14:textId="77777777" w:rsidR="006428B5" w:rsidRPr="00E77497" w:rsidRDefault="006428B5" w:rsidP="0068054D">
      <w:pPr>
        <w:pStyle w:val="Alg4"/>
        <w:numPr>
          <w:ilvl w:val="0"/>
          <w:numId w:val="132"/>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0117BC81" w14:textId="77777777" w:rsidR="006428B5" w:rsidRPr="00E77497" w:rsidRDefault="006428B5" w:rsidP="0068054D">
      <w:pPr>
        <w:pStyle w:val="Alg4"/>
        <w:numPr>
          <w:ilvl w:val="0"/>
          <w:numId w:val="132"/>
        </w:numPr>
      </w:pPr>
      <w:r>
        <w:t xml:space="preserve">Return the result of calling the CreateImmutableBinding concrete method of </w:t>
      </w:r>
      <w:r w:rsidRPr="00056558">
        <w:rPr>
          <w:i/>
          <w:iCs/>
        </w:rPr>
        <w:t>DclRec</w:t>
      </w:r>
      <w:r>
        <w:t xml:space="preserve"> with argument </w:t>
      </w:r>
      <w:r>
        <w:rPr>
          <w:i/>
          <w:iCs/>
        </w:rPr>
        <w:t>N</w:t>
      </w:r>
      <w:r>
        <w:t>.</w:t>
      </w:r>
    </w:p>
    <w:p w14:paraId="06A746C8" w14:textId="77777777" w:rsidR="006428B5" w:rsidRPr="00E77497" w:rsidRDefault="006428B5" w:rsidP="006428B5">
      <w:pPr>
        <w:pStyle w:val="Heading5"/>
      </w:pPr>
      <w:r>
        <w:t>InitializeBinding</w:t>
      </w:r>
      <w:r w:rsidRPr="00E77497">
        <w:t xml:space="preserve"> (N,V)</w:t>
      </w:r>
    </w:p>
    <w:p w14:paraId="5A5316AF" w14:textId="77777777" w:rsidR="006428B5" w:rsidRPr="00E77497" w:rsidRDefault="006428B5" w:rsidP="006428B5">
      <w:pPr>
        <w:pStyle w:val="normalbefore"/>
      </w:pPr>
      <w:r w:rsidRPr="00E77497">
        <w:t xml:space="preserve">The concrete Environment Record method </w:t>
      </w:r>
      <w:r>
        <w:t>InitializeBinding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An uninitiali</w:t>
      </w:r>
      <w:r>
        <w:t>z</w:t>
      </w:r>
      <w:r w:rsidRPr="00E77497">
        <w:t xml:space="preserve">ed binding for </w:t>
      </w:r>
      <w:r w:rsidRPr="00E77497">
        <w:rPr>
          <w:rFonts w:ascii="Times New Roman" w:hAnsi="Times New Roman"/>
          <w:i/>
        </w:rPr>
        <w:t>N</w:t>
      </w:r>
      <w:r w:rsidRPr="00E77497">
        <w:t xml:space="preserve"> must already exist. </w:t>
      </w:r>
    </w:p>
    <w:p w14:paraId="409A2D78" w14:textId="77777777" w:rsidR="006428B5" w:rsidRPr="00E77497" w:rsidRDefault="006428B5" w:rsidP="0068054D">
      <w:pPr>
        <w:pStyle w:val="Alg4"/>
        <w:numPr>
          <w:ilvl w:val="0"/>
          <w:numId w:val="133"/>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75CF32C7" w14:textId="77777777" w:rsidR="006428B5" w:rsidRDefault="006428B5" w:rsidP="0068054D">
      <w:pPr>
        <w:pStyle w:val="Alg4"/>
        <w:numPr>
          <w:ilvl w:val="0"/>
          <w:numId w:val="13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8DBE27F" w14:textId="77777777" w:rsidR="006428B5" w:rsidRDefault="006428B5" w:rsidP="0068054D">
      <w:pPr>
        <w:pStyle w:val="Alg4"/>
        <w:numPr>
          <w:ilvl w:val="0"/>
          <w:numId w:val="13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168CF2B0" w14:textId="77777777" w:rsidR="006428B5" w:rsidRDefault="006428B5" w:rsidP="0068054D">
      <w:pPr>
        <w:pStyle w:val="Alg4"/>
        <w:numPr>
          <w:ilvl w:val="1"/>
          <w:numId w:val="133"/>
        </w:numPr>
      </w:pPr>
      <w:r>
        <w:t xml:space="preserve">Return the result of calling </w:t>
      </w:r>
      <w:r>
        <w:rPr>
          <w:i/>
        </w:rPr>
        <w:t>Dcl</w:t>
      </w:r>
      <w:r w:rsidRPr="00FC5053">
        <w:rPr>
          <w:i/>
        </w:rPr>
        <w:t>Rec’s</w:t>
      </w:r>
      <w:r>
        <w:t xml:space="preserve"> InitializeBinding concrete method with arguments </w:t>
      </w:r>
      <w:r w:rsidRPr="00E77497">
        <w:rPr>
          <w:i/>
        </w:rPr>
        <w:t>N</w:t>
      </w:r>
      <w:r>
        <w:rPr>
          <w:iCs/>
        </w:rPr>
        <w:t xml:space="preserve"> and </w:t>
      </w:r>
      <w:r>
        <w:rPr>
          <w:i/>
        </w:rPr>
        <w:t>V</w:t>
      </w:r>
      <w:r>
        <w:t>.</w:t>
      </w:r>
    </w:p>
    <w:p w14:paraId="38470788" w14:textId="77777777" w:rsidR="006428B5" w:rsidRDefault="006428B5" w:rsidP="0068054D">
      <w:pPr>
        <w:pStyle w:val="Alg4"/>
        <w:numPr>
          <w:ilvl w:val="0"/>
          <w:numId w:val="133"/>
        </w:numPr>
      </w:pPr>
      <w:r>
        <w:t>Assert: If the binding exists it must be in the object environment record.</w:t>
      </w:r>
    </w:p>
    <w:p w14:paraId="17F8ABB9" w14:textId="77777777" w:rsidR="006428B5" w:rsidRPr="00E77497" w:rsidRDefault="006428B5" w:rsidP="0068054D">
      <w:pPr>
        <w:pStyle w:val="Alg4"/>
        <w:numPr>
          <w:ilvl w:val="0"/>
          <w:numId w:val="13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39E09E57" w14:textId="77777777" w:rsidR="006428B5" w:rsidRPr="00E77497" w:rsidRDefault="006428B5" w:rsidP="0068054D">
      <w:pPr>
        <w:pStyle w:val="Alg4"/>
        <w:numPr>
          <w:ilvl w:val="0"/>
          <w:numId w:val="133"/>
        </w:numPr>
      </w:pPr>
      <w:r>
        <w:t xml:space="preserve">Return the result of calling </w:t>
      </w:r>
      <w:r>
        <w:rPr>
          <w:i/>
        </w:rPr>
        <w:t>Obj</w:t>
      </w:r>
      <w:r w:rsidRPr="00FC5053">
        <w:rPr>
          <w:i/>
        </w:rPr>
        <w:t>Rec’s</w:t>
      </w:r>
      <w:r>
        <w:t xml:space="preserve"> InitializeBinding concrete method with arguments </w:t>
      </w:r>
      <w:r w:rsidRPr="00E77497">
        <w:rPr>
          <w:i/>
        </w:rPr>
        <w:t>N</w:t>
      </w:r>
      <w:r>
        <w:rPr>
          <w:iCs/>
        </w:rPr>
        <w:t xml:space="preserve"> and </w:t>
      </w:r>
      <w:r>
        <w:rPr>
          <w:i/>
        </w:rPr>
        <w:t>V</w:t>
      </w:r>
      <w:r>
        <w:t>.</w:t>
      </w:r>
    </w:p>
    <w:p w14:paraId="79274A0A" w14:textId="77777777" w:rsidR="006428B5" w:rsidRPr="00E77497" w:rsidRDefault="006428B5" w:rsidP="006428B5">
      <w:pPr>
        <w:pStyle w:val="Heading5"/>
      </w:pPr>
      <w:r w:rsidRPr="00E77497">
        <w:lastRenderedPageBreak/>
        <w:t>SetMutableBinding (N,V,S)</w:t>
      </w:r>
    </w:p>
    <w:p w14:paraId="73506B0C" w14:textId="77777777" w:rsidR="006428B5" w:rsidRPr="00E77497" w:rsidRDefault="006428B5" w:rsidP="006428B5">
      <w:pPr>
        <w:pStyle w:val="normalbefore"/>
      </w:pPr>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6F27B0A7" w14:textId="77777777" w:rsidR="006428B5" w:rsidRPr="00E77497" w:rsidRDefault="006428B5" w:rsidP="0068054D">
      <w:pPr>
        <w:pStyle w:val="Alg4"/>
        <w:numPr>
          <w:ilvl w:val="0"/>
          <w:numId w:val="119"/>
        </w:numPr>
      </w:pPr>
      <w:r w:rsidRPr="00E77497">
        <w:t xml:space="preserve">Let </w:t>
      </w:r>
      <w:r w:rsidRPr="00E77497">
        <w:rPr>
          <w:i/>
        </w:rPr>
        <w:t>envRec</w:t>
      </w:r>
      <w:r w:rsidRPr="00E77497">
        <w:t xml:space="preserve"> be the declarative environment record for which the method was invoked.</w:t>
      </w:r>
    </w:p>
    <w:p w14:paraId="60B0FC43" w14:textId="77777777" w:rsidR="006428B5" w:rsidRDefault="006428B5" w:rsidP="0068054D">
      <w:pPr>
        <w:pStyle w:val="Alg4"/>
        <w:numPr>
          <w:ilvl w:val="0"/>
          <w:numId w:val="119"/>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0CA9174" w14:textId="77777777" w:rsidR="006428B5" w:rsidRDefault="006428B5" w:rsidP="0068054D">
      <w:pPr>
        <w:pStyle w:val="Alg4"/>
        <w:numPr>
          <w:ilvl w:val="0"/>
          <w:numId w:val="119"/>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763AACF6" w14:textId="77777777" w:rsidR="006428B5" w:rsidRDefault="006428B5" w:rsidP="0068054D">
      <w:pPr>
        <w:pStyle w:val="Alg4"/>
        <w:numPr>
          <w:ilvl w:val="1"/>
          <w:numId w:val="119"/>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14:paraId="440A3E72" w14:textId="77777777" w:rsidR="006428B5" w:rsidRPr="00E77497" w:rsidRDefault="006428B5" w:rsidP="0068054D">
      <w:pPr>
        <w:pStyle w:val="Alg4"/>
        <w:numPr>
          <w:ilvl w:val="0"/>
          <w:numId w:val="11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580A8224" w14:textId="77777777" w:rsidR="006428B5" w:rsidRPr="00E77497" w:rsidRDefault="006428B5" w:rsidP="0068054D">
      <w:pPr>
        <w:pStyle w:val="Alg4"/>
        <w:numPr>
          <w:ilvl w:val="0"/>
          <w:numId w:val="119"/>
        </w:numPr>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14:paraId="262F7A0B" w14:textId="77777777" w:rsidR="006428B5" w:rsidRPr="00E77497" w:rsidRDefault="006428B5" w:rsidP="006428B5">
      <w:pPr>
        <w:pStyle w:val="Heading5"/>
      </w:pPr>
      <w:r w:rsidRPr="00E77497">
        <w:t>GetBindingValue(N,S)</w:t>
      </w:r>
    </w:p>
    <w:p w14:paraId="0669BF1B" w14:textId="77777777" w:rsidR="006428B5" w:rsidRPr="00E77497" w:rsidRDefault="006428B5" w:rsidP="006428B5">
      <w:pPr>
        <w:pStyle w:val="normalbefore"/>
      </w:pPr>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w:t>
      </w:r>
      <w:r>
        <w:t>z</w:t>
      </w:r>
      <w:r w:rsidRPr="00E77497">
        <w:t xml:space="preserve">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21D530BF" w14:textId="77777777" w:rsidR="006428B5" w:rsidRPr="00E77497" w:rsidRDefault="006428B5" w:rsidP="0068054D">
      <w:pPr>
        <w:pStyle w:val="Alg4"/>
        <w:numPr>
          <w:ilvl w:val="0"/>
          <w:numId w:val="120"/>
        </w:numPr>
      </w:pPr>
      <w:r w:rsidRPr="00E77497">
        <w:t xml:space="preserve">Let </w:t>
      </w:r>
      <w:r w:rsidRPr="00E77497">
        <w:rPr>
          <w:i/>
        </w:rPr>
        <w:t>envRec</w:t>
      </w:r>
      <w:r w:rsidRPr="00E77497">
        <w:t xml:space="preserve"> be the declarative environment record for which the method was invoked.</w:t>
      </w:r>
    </w:p>
    <w:p w14:paraId="0ABBE33C" w14:textId="77777777" w:rsidR="006428B5" w:rsidRDefault="006428B5" w:rsidP="0068054D">
      <w:pPr>
        <w:pStyle w:val="Alg4"/>
        <w:numPr>
          <w:ilvl w:val="0"/>
          <w:numId w:val="120"/>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65093216" w14:textId="77777777" w:rsidR="006428B5" w:rsidRDefault="006428B5" w:rsidP="0068054D">
      <w:pPr>
        <w:pStyle w:val="Alg4"/>
        <w:numPr>
          <w:ilvl w:val="0"/>
          <w:numId w:val="120"/>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2CD36629" w14:textId="77777777" w:rsidR="006428B5" w:rsidRDefault="006428B5" w:rsidP="0068054D">
      <w:pPr>
        <w:pStyle w:val="Alg4"/>
        <w:numPr>
          <w:ilvl w:val="1"/>
          <w:numId w:val="120"/>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14:paraId="45030983" w14:textId="77777777" w:rsidR="006428B5" w:rsidRPr="00E77497" w:rsidRDefault="006428B5" w:rsidP="0068054D">
      <w:pPr>
        <w:pStyle w:val="Alg4"/>
        <w:numPr>
          <w:ilvl w:val="0"/>
          <w:numId w:val="12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2090BF88" w14:textId="77777777" w:rsidR="006428B5" w:rsidRPr="00E77497" w:rsidRDefault="006428B5" w:rsidP="0068054D">
      <w:pPr>
        <w:pStyle w:val="Alg4"/>
        <w:numPr>
          <w:ilvl w:val="0"/>
          <w:numId w:val="120"/>
        </w:numPr>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14:paraId="6C108F2F" w14:textId="77777777" w:rsidR="006428B5" w:rsidRPr="00E77497" w:rsidRDefault="006428B5" w:rsidP="006428B5">
      <w:pPr>
        <w:pStyle w:val="Heading5"/>
      </w:pPr>
      <w:r w:rsidRPr="00E77497">
        <w:t>DeleteBinding (N)</w:t>
      </w:r>
    </w:p>
    <w:p w14:paraId="5251E28D" w14:textId="77777777" w:rsidR="006428B5" w:rsidRPr="00E77497" w:rsidRDefault="006428B5" w:rsidP="006428B5">
      <w:pPr>
        <w:pStyle w:val="normalbefore"/>
      </w:pPr>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14:paraId="2A6D2B64" w14:textId="77777777" w:rsidR="006428B5" w:rsidRPr="00E77497" w:rsidRDefault="006428B5" w:rsidP="0068054D">
      <w:pPr>
        <w:pStyle w:val="Alg4"/>
        <w:numPr>
          <w:ilvl w:val="0"/>
          <w:numId w:val="121"/>
        </w:numPr>
      </w:pPr>
      <w:r w:rsidRPr="00E77497">
        <w:t xml:space="preserve">Let </w:t>
      </w:r>
      <w:r w:rsidRPr="00E77497">
        <w:rPr>
          <w:i/>
        </w:rPr>
        <w:t>envRec</w:t>
      </w:r>
      <w:r w:rsidRPr="00E77497">
        <w:t xml:space="preserve"> be the declarative environment record for which the method was invoked.</w:t>
      </w:r>
    </w:p>
    <w:p w14:paraId="392671F2" w14:textId="77777777" w:rsidR="006428B5" w:rsidRDefault="006428B5" w:rsidP="0068054D">
      <w:pPr>
        <w:pStyle w:val="Alg4"/>
        <w:numPr>
          <w:ilvl w:val="0"/>
          <w:numId w:val="121"/>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2EE29DB" w14:textId="77777777" w:rsidR="006428B5" w:rsidRDefault="006428B5" w:rsidP="0068054D">
      <w:pPr>
        <w:pStyle w:val="Alg4"/>
        <w:numPr>
          <w:ilvl w:val="0"/>
          <w:numId w:val="121"/>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55C88156" w14:textId="77777777" w:rsidR="006428B5" w:rsidRDefault="006428B5" w:rsidP="0068054D">
      <w:pPr>
        <w:pStyle w:val="Alg4"/>
        <w:numPr>
          <w:ilvl w:val="1"/>
          <w:numId w:val="121"/>
        </w:numPr>
      </w:pPr>
      <w:r>
        <w:t xml:space="preserve">Return the result of calling the DeleteBinding concrete method of </w:t>
      </w:r>
      <w:r w:rsidRPr="00056558">
        <w:rPr>
          <w:i/>
          <w:iCs/>
        </w:rPr>
        <w:t>DclRec</w:t>
      </w:r>
      <w:r>
        <w:t xml:space="preserve"> with argument </w:t>
      </w:r>
      <w:r>
        <w:rPr>
          <w:i/>
          <w:iCs/>
        </w:rPr>
        <w:t>N</w:t>
      </w:r>
      <w:r>
        <w:t>.</w:t>
      </w:r>
    </w:p>
    <w:p w14:paraId="0816A4BA" w14:textId="77777777" w:rsidR="006428B5" w:rsidRPr="00E77497" w:rsidRDefault="006428B5" w:rsidP="0068054D">
      <w:pPr>
        <w:pStyle w:val="Alg4"/>
        <w:numPr>
          <w:ilvl w:val="0"/>
          <w:numId w:val="12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67BA16EF" w14:textId="77777777" w:rsidR="006428B5" w:rsidRDefault="006428B5" w:rsidP="0068054D">
      <w:pPr>
        <w:pStyle w:val="Alg4"/>
        <w:numPr>
          <w:ilvl w:val="0"/>
          <w:numId w:val="12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690EC4D6" w14:textId="77777777" w:rsidR="006428B5" w:rsidRDefault="006428B5" w:rsidP="0068054D">
      <w:pPr>
        <w:pStyle w:val="Alg4"/>
        <w:numPr>
          <w:ilvl w:val="1"/>
          <w:numId w:val="121"/>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14:paraId="76A222CD" w14:textId="77777777" w:rsidR="006428B5" w:rsidRDefault="006428B5" w:rsidP="0068054D">
      <w:pPr>
        <w:pStyle w:val="Alg4"/>
        <w:numPr>
          <w:ilvl w:val="1"/>
          <w:numId w:val="121"/>
        </w:numPr>
      </w:pPr>
      <w:r>
        <w:t>ReturnIfAbrupt(</w:t>
      </w:r>
      <w:r w:rsidRPr="007217F2">
        <w:rPr>
          <w:i/>
          <w:iCs/>
        </w:rPr>
        <w:t>status</w:t>
      </w:r>
      <w:r>
        <w:t>).</w:t>
      </w:r>
    </w:p>
    <w:p w14:paraId="451E033D" w14:textId="77777777" w:rsidR="006428B5" w:rsidRDefault="006428B5" w:rsidP="0068054D">
      <w:pPr>
        <w:pStyle w:val="Alg4"/>
        <w:numPr>
          <w:ilvl w:val="1"/>
          <w:numId w:val="121"/>
        </w:numPr>
      </w:pPr>
      <w:r>
        <w:t xml:space="preserve">If </w:t>
      </w:r>
      <w:r w:rsidRPr="007217F2">
        <w:rPr>
          <w:i/>
          <w:iCs/>
        </w:rPr>
        <w:t>status</w:t>
      </w:r>
      <w:r>
        <w:t xml:space="preserve"> is </w:t>
      </w:r>
      <w:r w:rsidRPr="007217F2">
        <w:rPr>
          <w:b/>
          <w:bCs/>
        </w:rPr>
        <w:t>true</w:t>
      </w:r>
      <w:r>
        <w:t>, then</w:t>
      </w:r>
    </w:p>
    <w:p w14:paraId="2B6F233D" w14:textId="77777777" w:rsidR="006428B5" w:rsidRDefault="006428B5" w:rsidP="0068054D">
      <w:pPr>
        <w:pStyle w:val="Alg4"/>
        <w:numPr>
          <w:ilvl w:val="2"/>
          <w:numId w:val="121"/>
        </w:numPr>
      </w:pPr>
      <w:r>
        <w:t xml:space="preserve">Let </w:t>
      </w:r>
      <w:r>
        <w:rPr>
          <w:i/>
          <w:iCs/>
        </w:rPr>
        <w:t>varNames</w:t>
      </w:r>
      <w:r>
        <w:t xml:space="preserve"> be </w:t>
      </w:r>
      <w:r w:rsidRPr="00056558">
        <w:rPr>
          <w:i/>
          <w:iCs/>
        </w:rPr>
        <w:t>envRec</w:t>
      </w:r>
      <w:r w:rsidRPr="0070508E">
        <w:rPr>
          <w:i/>
          <w:iCs/>
        </w:rPr>
        <w:t>’s</w:t>
      </w:r>
      <w:r>
        <w:t xml:space="preserve"> VarNames List.</w:t>
      </w:r>
    </w:p>
    <w:p w14:paraId="61A79A19" w14:textId="77777777" w:rsidR="006428B5" w:rsidRDefault="006428B5" w:rsidP="0068054D">
      <w:pPr>
        <w:pStyle w:val="Alg4"/>
        <w:numPr>
          <w:ilvl w:val="2"/>
          <w:numId w:val="121"/>
        </w:numPr>
      </w:pPr>
      <w:r>
        <w:t xml:space="preserve">If </w:t>
      </w:r>
      <w:r>
        <w:rPr>
          <w:i/>
          <w:iCs/>
        </w:rPr>
        <w:t>N</w:t>
      </w:r>
      <w:r>
        <w:t xml:space="preserve"> is an element of </w:t>
      </w:r>
      <w:r>
        <w:rPr>
          <w:i/>
          <w:iCs/>
        </w:rPr>
        <w:t>varNames</w:t>
      </w:r>
      <w:r>
        <w:t xml:space="preserve">, then remove that element from the </w:t>
      </w:r>
      <w:r>
        <w:rPr>
          <w:i/>
          <w:iCs/>
        </w:rPr>
        <w:t>varNames</w:t>
      </w:r>
      <w:r>
        <w:t>.</w:t>
      </w:r>
    </w:p>
    <w:p w14:paraId="75CFA119" w14:textId="77777777" w:rsidR="006428B5" w:rsidRPr="00E77497" w:rsidRDefault="006428B5" w:rsidP="0068054D">
      <w:pPr>
        <w:pStyle w:val="Alg4"/>
        <w:numPr>
          <w:ilvl w:val="1"/>
          <w:numId w:val="121"/>
        </w:numPr>
      </w:pPr>
      <w:r>
        <w:t xml:space="preserve">Return </w:t>
      </w:r>
      <w:r>
        <w:rPr>
          <w:i/>
          <w:iCs/>
        </w:rPr>
        <w:t>status</w:t>
      </w:r>
      <w:r>
        <w:t>.</w:t>
      </w:r>
    </w:p>
    <w:p w14:paraId="39642B20" w14:textId="77777777" w:rsidR="006428B5" w:rsidRPr="00E77497" w:rsidRDefault="006428B5" w:rsidP="0068054D">
      <w:pPr>
        <w:pStyle w:val="Alg4"/>
        <w:numPr>
          <w:ilvl w:val="0"/>
          <w:numId w:val="121"/>
        </w:numPr>
      </w:pPr>
      <w:r w:rsidRPr="00E77497">
        <w:t xml:space="preserve">Return </w:t>
      </w:r>
      <w:r w:rsidRPr="00E77497">
        <w:rPr>
          <w:b/>
        </w:rPr>
        <w:t>true</w:t>
      </w:r>
      <w:r w:rsidRPr="00E77497">
        <w:t>.</w:t>
      </w:r>
    </w:p>
    <w:p w14:paraId="52D74BF5" w14:textId="77777777" w:rsidR="006428B5" w:rsidRPr="00E77497" w:rsidRDefault="006428B5" w:rsidP="006428B5">
      <w:pPr>
        <w:pStyle w:val="Heading5"/>
      </w:pPr>
      <w:r>
        <w:lastRenderedPageBreak/>
        <w:t>HasThisBinding</w:t>
      </w:r>
      <w:r w:rsidRPr="00E77497">
        <w:t xml:space="preserve"> ()</w:t>
      </w:r>
    </w:p>
    <w:p w14:paraId="2889CDF9" w14:textId="77777777" w:rsidR="006428B5" w:rsidRPr="00E77497" w:rsidRDefault="006428B5" w:rsidP="006428B5">
      <w:pPr>
        <w:pStyle w:val="normalbefore"/>
      </w:pPr>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14:paraId="49AF8660" w14:textId="77777777" w:rsidR="006428B5" w:rsidRPr="00E77497" w:rsidRDefault="006428B5" w:rsidP="0068054D">
      <w:pPr>
        <w:pStyle w:val="Alg4"/>
        <w:numPr>
          <w:ilvl w:val="0"/>
          <w:numId w:val="124"/>
        </w:numPr>
      </w:pPr>
      <w:r w:rsidRPr="00E77497">
        <w:t xml:space="preserve">Return </w:t>
      </w:r>
      <w:r>
        <w:rPr>
          <w:b/>
        </w:rPr>
        <w:t>true</w:t>
      </w:r>
      <w:r w:rsidRPr="00E77497">
        <w:t>.</w:t>
      </w:r>
    </w:p>
    <w:p w14:paraId="6DC2DE33" w14:textId="77777777" w:rsidR="006428B5" w:rsidRPr="00E77497" w:rsidRDefault="006428B5" w:rsidP="006428B5">
      <w:pPr>
        <w:pStyle w:val="normalbefore"/>
      </w:pPr>
      <w:r>
        <w:t>HasSuperBinding</w:t>
      </w:r>
      <w:r w:rsidRPr="00E77497">
        <w:t xml:space="preserve"> ()</w:t>
      </w:r>
    </w:p>
    <w:p w14:paraId="67D335BF" w14:textId="77777777" w:rsidR="006428B5" w:rsidRPr="00E77497" w:rsidRDefault="006428B5" w:rsidP="0068054D">
      <w:pPr>
        <w:pStyle w:val="Alg4"/>
        <w:numPr>
          <w:ilvl w:val="0"/>
          <w:numId w:val="123"/>
        </w:numPr>
      </w:pPr>
      <w:r>
        <w:t>Return</w:t>
      </w:r>
      <w:r w:rsidRPr="00E77497">
        <w:t xml:space="preserve"> </w:t>
      </w:r>
      <w:r>
        <w:rPr>
          <w:b/>
        </w:rPr>
        <w:t>false</w:t>
      </w:r>
      <w:r w:rsidRPr="00E77497">
        <w:t>.</w:t>
      </w:r>
    </w:p>
    <w:p w14:paraId="2CC1DDE5" w14:textId="77777777" w:rsidR="006428B5" w:rsidRPr="00E77497" w:rsidRDefault="006428B5" w:rsidP="006428B5">
      <w:pPr>
        <w:pStyle w:val="Heading5"/>
      </w:pPr>
      <w:r w:rsidRPr="00E77497">
        <w:tab/>
      </w:r>
      <w:r>
        <w:t>WithBaseObject</w:t>
      </w:r>
      <w:r w:rsidRPr="00E77497">
        <w:t>()</w:t>
      </w:r>
    </w:p>
    <w:p w14:paraId="246A572F" w14:textId="77777777" w:rsidR="006428B5" w:rsidRPr="00E77497" w:rsidRDefault="006428B5" w:rsidP="006428B5">
      <w:pPr>
        <w:pStyle w:val="normalbefore"/>
      </w:pPr>
      <w:r>
        <w:t>Global</w:t>
      </w:r>
      <w:r w:rsidRPr="00E77497">
        <w:t xml:space="preserve"> Environment Records always return </w:t>
      </w:r>
      <w:r w:rsidRPr="00E77497">
        <w:rPr>
          <w:b/>
        </w:rPr>
        <w:t>undefined</w:t>
      </w:r>
      <w:r w:rsidRPr="00E77497">
        <w:t xml:space="preserve"> as their </w:t>
      </w:r>
      <w:r>
        <w:t>WithBaseObject</w:t>
      </w:r>
      <w:r w:rsidRPr="00E77497">
        <w:t>.</w:t>
      </w:r>
    </w:p>
    <w:p w14:paraId="1E9F7A5F" w14:textId="77777777" w:rsidR="006428B5" w:rsidRPr="00E77497" w:rsidRDefault="006428B5" w:rsidP="0068054D">
      <w:pPr>
        <w:pStyle w:val="Alg4"/>
        <w:numPr>
          <w:ilvl w:val="0"/>
          <w:numId w:val="125"/>
        </w:numPr>
      </w:pPr>
      <w:r w:rsidRPr="00E77497">
        <w:t xml:space="preserve">Return </w:t>
      </w:r>
      <w:r w:rsidRPr="00E77497">
        <w:rPr>
          <w:b/>
        </w:rPr>
        <w:t>undefined</w:t>
      </w:r>
      <w:r w:rsidRPr="00E77497">
        <w:t>.</w:t>
      </w:r>
    </w:p>
    <w:p w14:paraId="67264F3F" w14:textId="77777777" w:rsidR="006428B5" w:rsidRPr="00E77497" w:rsidRDefault="006428B5" w:rsidP="006428B5">
      <w:pPr>
        <w:pStyle w:val="Heading5"/>
      </w:pPr>
      <w:r>
        <w:t>GetThisBinding</w:t>
      </w:r>
      <w:r w:rsidRPr="00E77497">
        <w:t xml:space="preserve"> ()</w:t>
      </w:r>
    </w:p>
    <w:p w14:paraId="43BB21B1" w14:textId="77777777" w:rsidR="006428B5" w:rsidRPr="00E77497" w:rsidRDefault="006428B5" w:rsidP="0068054D">
      <w:pPr>
        <w:pStyle w:val="Alg4"/>
        <w:numPr>
          <w:ilvl w:val="0"/>
          <w:numId w:val="134"/>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7D085C2A" w14:textId="77777777" w:rsidR="006428B5" w:rsidRPr="00E77497" w:rsidRDefault="006428B5" w:rsidP="0068054D">
      <w:pPr>
        <w:pStyle w:val="Alg4"/>
        <w:numPr>
          <w:ilvl w:val="0"/>
          <w:numId w:val="134"/>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44C4A16E" w14:textId="77777777" w:rsidR="006428B5" w:rsidRPr="00E77497" w:rsidRDefault="006428B5" w:rsidP="0068054D">
      <w:pPr>
        <w:pStyle w:val="Alg4"/>
        <w:numPr>
          <w:ilvl w:val="0"/>
          <w:numId w:val="134"/>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4671E1A3" w14:textId="77777777" w:rsidR="006428B5" w:rsidRPr="00E77497" w:rsidRDefault="006428B5" w:rsidP="0068054D">
      <w:pPr>
        <w:pStyle w:val="Alg4"/>
        <w:numPr>
          <w:ilvl w:val="0"/>
          <w:numId w:val="134"/>
        </w:numPr>
      </w:pPr>
      <w:r>
        <w:t xml:space="preserve">Return </w:t>
      </w:r>
      <w:r w:rsidRPr="00E77497">
        <w:rPr>
          <w:i/>
        </w:rPr>
        <w:t>bindings</w:t>
      </w:r>
      <w:r w:rsidRPr="00E77497">
        <w:t>.</w:t>
      </w:r>
    </w:p>
    <w:p w14:paraId="19E9FA8A" w14:textId="77777777" w:rsidR="006428B5" w:rsidRPr="00E77497" w:rsidRDefault="006428B5" w:rsidP="006428B5">
      <w:pPr>
        <w:pStyle w:val="Heading5"/>
      </w:pPr>
      <w:r>
        <w:t>HasVarDeclaration</w:t>
      </w:r>
      <w:r w:rsidRPr="00E77497">
        <w:t xml:space="preserve"> (N)</w:t>
      </w:r>
    </w:p>
    <w:p w14:paraId="403D4F2F" w14:textId="77777777" w:rsidR="006428B5" w:rsidRPr="009C202C" w:rsidRDefault="006428B5" w:rsidP="006428B5">
      <w:pPr>
        <w:pStyle w:val="normalbefore"/>
      </w:pPr>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14:paraId="0B1389C1" w14:textId="77777777" w:rsidR="006428B5" w:rsidRPr="00E77497" w:rsidRDefault="006428B5" w:rsidP="0068054D">
      <w:pPr>
        <w:pStyle w:val="Alg4"/>
        <w:numPr>
          <w:ilvl w:val="0"/>
          <w:numId w:val="122"/>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07987620" w14:textId="77777777" w:rsidR="006428B5" w:rsidRPr="00E77497" w:rsidRDefault="006428B5" w:rsidP="0068054D">
      <w:pPr>
        <w:pStyle w:val="Alg4"/>
        <w:numPr>
          <w:ilvl w:val="0"/>
          <w:numId w:val="122"/>
        </w:numPr>
      </w:pPr>
      <w:r>
        <w:t xml:space="preserve">Let </w:t>
      </w:r>
      <w:r>
        <w:rPr>
          <w:i/>
          <w:iCs/>
        </w:rPr>
        <w:t>varDeclaredNames</w:t>
      </w:r>
      <w:r>
        <w:t xml:space="preserve"> be </w:t>
      </w:r>
      <w:r w:rsidRPr="00056558">
        <w:rPr>
          <w:i/>
          <w:iCs/>
        </w:rPr>
        <w:t>envRec</w:t>
      </w:r>
      <w:r w:rsidRPr="0070508E">
        <w:rPr>
          <w:i/>
          <w:iCs/>
        </w:rPr>
        <w:t>’s</w:t>
      </w:r>
      <w:r>
        <w:t xml:space="preserve"> VarNames List.</w:t>
      </w:r>
    </w:p>
    <w:p w14:paraId="7EF86843" w14:textId="77777777" w:rsidR="006428B5" w:rsidRPr="00E77497" w:rsidRDefault="006428B5" w:rsidP="0068054D">
      <w:pPr>
        <w:pStyle w:val="Alg4"/>
        <w:numPr>
          <w:ilvl w:val="0"/>
          <w:numId w:val="122"/>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14:paraId="1AC4CCDA" w14:textId="77777777" w:rsidR="006428B5" w:rsidRPr="00E77497" w:rsidRDefault="006428B5" w:rsidP="0068054D">
      <w:pPr>
        <w:pStyle w:val="Alg4"/>
        <w:numPr>
          <w:ilvl w:val="0"/>
          <w:numId w:val="122"/>
        </w:numPr>
      </w:pPr>
      <w:r>
        <w:t xml:space="preserve">Return </w:t>
      </w:r>
      <w:r w:rsidRPr="002C7A62">
        <w:rPr>
          <w:b/>
          <w:bCs/>
        </w:rPr>
        <w:t>false</w:t>
      </w:r>
      <w:r>
        <w:t xml:space="preserve">. </w:t>
      </w:r>
    </w:p>
    <w:p w14:paraId="0AF37A13" w14:textId="77777777" w:rsidR="006428B5" w:rsidRPr="00E77497" w:rsidRDefault="006428B5" w:rsidP="006428B5">
      <w:pPr>
        <w:pStyle w:val="Heading5"/>
      </w:pPr>
      <w:r>
        <w:t>HasLexicalDeclaration</w:t>
      </w:r>
      <w:r w:rsidRPr="00E77497">
        <w:t xml:space="preserve"> (N)</w:t>
      </w:r>
    </w:p>
    <w:p w14:paraId="399EEB31" w14:textId="77777777" w:rsidR="006428B5" w:rsidRPr="009C202C" w:rsidRDefault="006428B5" w:rsidP="006428B5">
      <w:pPr>
        <w:pStyle w:val="normalbefore"/>
      </w:pPr>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14:paraId="20B18ACC" w14:textId="77777777" w:rsidR="006428B5" w:rsidRPr="00E77497" w:rsidRDefault="006428B5" w:rsidP="0068054D">
      <w:pPr>
        <w:pStyle w:val="Alg4"/>
        <w:numPr>
          <w:ilvl w:val="0"/>
          <w:numId w:val="12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56267F56" w14:textId="77777777" w:rsidR="006428B5" w:rsidRDefault="006428B5" w:rsidP="0068054D">
      <w:pPr>
        <w:pStyle w:val="Alg4"/>
        <w:numPr>
          <w:ilvl w:val="0"/>
          <w:numId w:val="1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DEFEE2C" w14:textId="77777777" w:rsidR="006428B5" w:rsidRPr="00E77497" w:rsidRDefault="006428B5" w:rsidP="0068054D">
      <w:pPr>
        <w:pStyle w:val="Alg4"/>
        <w:numPr>
          <w:ilvl w:val="0"/>
          <w:numId w:val="127"/>
        </w:numPr>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14:paraId="1890BEFD" w14:textId="77777777" w:rsidR="006428B5" w:rsidRPr="00E77497" w:rsidRDefault="006428B5" w:rsidP="006428B5">
      <w:pPr>
        <w:pStyle w:val="Heading5"/>
      </w:pPr>
      <w:r w:rsidRPr="00E77497">
        <w:tab/>
      </w:r>
      <w:r>
        <w:t>CanDeclareGlobalVar</w:t>
      </w:r>
      <w:r w:rsidRPr="00E77497">
        <w:t xml:space="preserve"> (N)</w:t>
      </w:r>
    </w:p>
    <w:p w14:paraId="03FBC1D0" w14:textId="77777777" w:rsidR="006428B5" w:rsidRPr="009C202C" w:rsidRDefault="006428B5" w:rsidP="006428B5">
      <w:pPr>
        <w:pStyle w:val="normalbefore"/>
      </w:pPr>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14:paraId="6C46EA21" w14:textId="77777777" w:rsidR="006428B5" w:rsidRPr="00E77497" w:rsidRDefault="006428B5" w:rsidP="0068054D">
      <w:pPr>
        <w:pStyle w:val="Alg4"/>
        <w:numPr>
          <w:ilvl w:val="0"/>
          <w:numId w:val="12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7790DC36" w14:textId="77777777" w:rsidR="006428B5" w:rsidRDefault="006428B5" w:rsidP="0068054D">
      <w:pPr>
        <w:pStyle w:val="Alg4"/>
        <w:numPr>
          <w:ilvl w:val="0"/>
          <w:numId w:val="12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B5CF6EF" w14:textId="77777777" w:rsidR="006428B5" w:rsidRDefault="006428B5" w:rsidP="0068054D">
      <w:pPr>
        <w:pStyle w:val="Alg4"/>
        <w:numPr>
          <w:ilvl w:val="0"/>
          <w:numId w:val="129"/>
        </w:numPr>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14:paraId="0879F749" w14:textId="77777777" w:rsidR="006428B5" w:rsidRPr="00E77497" w:rsidRDefault="006428B5" w:rsidP="0068054D">
      <w:pPr>
        <w:pStyle w:val="Alg4"/>
        <w:numPr>
          <w:ilvl w:val="0"/>
          <w:numId w:val="129"/>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4A10516F" w14:textId="6E97FCFA" w:rsidR="006428B5" w:rsidRDefault="006428B5" w:rsidP="0068054D">
      <w:pPr>
        <w:pStyle w:val="Alg4"/>
        <w:numPr>
          <w:ilvl w:val="0"/>
          <w:numId w:val="129"/>
        </w:numPr>
      </w:pPr>
      <w:r>
        <w:lastRenderedPageBreak/>
        <w:t xml:space="preserve">Let </w:t>
      </w:r>
      <w:r>
        <w:rPr>
          <w:i/>
          <w:iCs/>
        </w:rPr>
        <w:t>extensible</w:t>
      </w:r>
      <w:r>
        <w:t xml:space="preserve"> be IsExtensible(</w:t>
      </w:r>
      <w:r w:rsidRPr="00E77497">
        <w:rPr>
          <w:i/>
        </w:rPr>
        <w:t>bindings</w:t>
      </w:r>
      <w:r>
        <w:rPr>
          <w:iCs/>
        </w:rPr>
        <w:t>)</w:t>
      </w:r>
      <w:r w:rsidRPr="00E77497">
        <w:t>.</w:t>
      </w:r>
    </w:p>
    <w:p w14:paraId="6F10E5B7" w14:textId="77777777" w:rsidR="006428B5" w:rsidRPr="00E77497" w:rsidRDefault="006428B5" w:rsidP="0068054D">
      <w:pPr>
        <w:pStyle w:val="Alg4"/>
        <w:numPr>
          <w:ilvl w:val="0"/>
          <w:numId w:val="129"/>
        </w:numPr>
      </w:pPr>
      <w:r>
        <w:t xml:space="preserve">Return </w:t>
      </w:r>
      <w:r>
        <w:rPr>
          <w:i/>
          <w:iCs/>
        </w:rPr>
        <w:t>extensible</w:t>
      </w:r>
      <w:r>
        <w:t xml:space="preserve">. </w:t>
      </w:r>
    </w:p>
    <w:p w14:paraId="764987E0" w14:textId="77777777" w:rsidR="006428B5" w:rsidRPr="00E77497" w:rsidRDefault="006428B5" w:rsidP="006428B5">
      <w:pPr>
        <w:pStyle w:val="Heading5"/>
      </w:pPr>
      <w:r w:rsidRPr="00E77497">
        <w:tab/>
      </w:r>
      <w:r>
        <w:t>CanDeclareGlobalFunction</w:t>
      </w:r>
      <w:r w:rsidRPr="00E77497">
        <w:t xml:space="preserve"> (N)</w:t>
      </w:r>
    </w:p>
    <w:p w14:paraId="7DEE99E0" w14:textId="77777777" w:rsidR="006428B5" w:rsidRPr="009C202C" w:rsidRDefault="006428B5" w:rsidP="006428B5">
      <w:pPr>
        <w:pStyle w:val="normalbefore"/>
      </w:pPr>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14:paraId="4592302B" w14:textId="77777777" w:rsidR="006428B5" w:rsidRPr="00E77497" w:rsidRDefault="006428B5" w:rsidP="0068054D">
      <w:pPr>
        <w:pStyle w:val="Alg4"/>
        <w:numPr>
          <w:ilvl w:val="0"/>
          <w:numId w:val="1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144EBCF6" w14:textId="77777777" w:rsidR="006428B5" w:rsidRDefault="006428B5" w:rsidP="0068054D">
      <w:pPr>
        <w:pStyle w:val="Alg4"/>
        <w:numPr>
          <w:ilvl w:val="0"/>
          <w:numId w:val="128"/>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2BB3ECF4" w14:textId="77777777" w:rsidR="006428B5" w:rsidRPr="00E77497" w:rsidRDefault="006428B5" w:rsidP="0068054D">
      <w:pPr>
        <w:pStyle w:val="Alg4"/>
        <w:numPr>
          <w:ilvl w:val="0"/>
          <w:numId w:val="128"/>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30962056" w14:textId="57D0F7EF" w:rsidR="006428B5" w:rsidRDefault="006428B5" w:rsidP="0068054D">
      <w:pPr>
        <w:pStyle w:val="Alg4"/>
        <w:numPr>
          <w:ilvl w:val="0"/>
          <w:numId w:val="128"/>
        </w:numPr>
      </w:pPr>
      <w:r>
        <w:t xml:space="preserve">Let </w:t>
      </w:r>
      <w:r>
        <w:rPr>
          <w:i/>
          <w:iCs/>
        </w:rPr>
        <w:t>extensible</w:t>
      </w:r>
      <w:r>
        <w:t xml:space="preserve"> be IsExtensible(</w:t>
      </w:r>
      <w:r>
        <w:rPr>
          <w:i/>
        </w:rPr>
        <w:t>globalObjec</w:t>
      </w:r>
      <w:r w:rsidRPr="00024C5F">
        <w:rPr>
          <w:i/>
        </w:rPr>
        <w:t>t</w:t>
      </w:r>
      <w:r>
        <w:rPr>
          <w:iCs/>
        </w:rPr>
        <w:t>)</w:t>
      </w:r>
      <w:r w:rsidRPr="00E77497">
        <w:t>.</w:t>
      </w:r>
    </w:p>
    <w:p w14:paraId="0A6358F7" w14:textId="77777777" w:rsidR="006428B5" w:rsidRDefault="006428B5" w:rsidP="0068054D">
      <w:pPr>
        <w:pStyle w:val="Alg4"/>
        <w:numPr>
          <w:ilvl w:val="0"/>
          <w:numId w:val="128"/>
        </w:numPr>
      </w:pPr>
      <w:r>
        <w:t>ReturnIfAbrupt(</w:t>
      </w:r>
      <w:r>
        <w:rPr>
          <w:i/>
          <w:iCs/>
        </w:rPr>
        <w:t>extensible</w:t>
      </w:r>
      <w:r>
        <w:t>).</w:t>
      </w:r>
    </w:p>
    <w:p w14:paraId="2058A76A" w14:textId="77777777" w:rsidR="006428B5" w:rsidRDefault="006428B5" w:rsidP="0068054D">
      <w:pPr>
        <w:pStyle w:val="Alg4"/>
        <w:numPr>
          <w:ilvl w:val="0"/>
          <w:numId w:val="128"/>
        </w:numPr>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14:paraId="041B6361" w14:textId="77777777" w:rsidR="006428B5" w:rsidRDefault="006428B5" w:rsidP="0068054D">
      <w:pPr>
        <w:pStyle w:val="Alg4"/>
        <w:numPr>
          <w:ilvl w:val="0"/>
          <w:numId w:val="128"/>
        </w:numPr>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29C039DC" w14:textId="77777777" w:rsidR="006428B5" w:rsidRDefault="006428B5" w:rsidP="0068054D">
      <w:pPr>
        <w:pStyle w:val="Alg4"/>
        <w:numPr>
          <w:ilvl w:val="0"/>
          <w:numId w:val="128"/>
        </w:numPr>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14:paraId="4E787A8C" w14:textId="77777777" w:rsidR="006428B5" w:rsidRDefault="006428B5" w:rsidP="0068054D">
      <w:pPr>
        <w:pStyle w:val="Alg4"/>
        <w:numPr>
          <w:ilvl w:val="0"/>
          <w:numId w:val="128"/>
        </w:numPr>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14:paraId="7F022D97" w14:textId="77777777" w:rsidR="006428B5" w:rsidRDefault="006428B5" w:rsidP="0068054D">
      <w:pPr>
        <w:pStyle w:val="Alg4"/>
        <w:numPr>
          <w:ilvl w:val="0"/>
          <w:numId w:val="128"/>
        </w:numPr>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553"/>
      <w:r w:rsidRPr="00E77497">
        <w:t xml:space="preserve">[[Enumerable]]: </w:t>
      </w:r>
      <w:r w:rsidRPr="00E77497">
        <w:rPr>
          <w:b/>
          <w:bCs/>
        </w:rPr>
        <w:t>true</w:t>
      </w:r>
      <w:commentRangeEnd w:id="553"/>
      <w:r>
        <w:rPr>
          <w:rStyle w:val="CommentReference"/>
          <w:rFonts w:ascii="Arial" w:eastAsia="MS Mincho" w:hAnsi="Arial"/>
          <w:spacing w:val="0"/>
          <w:lang w:eastAsia="ja-JP"/>
        </w:rPr>
        <w:commentReference w:id="553"/>
      </w:r>
      <w:r w:rsidRPr="00E77497">
        <w:t>}, then</w:t>
      </w:r>
      <w:r>
        <w:t xml:space="preserve"> return </w:t>
      </w:r>
      <w:r w:rsidRPr="00B06F3C">
        <w:rPr>
          <w:b/>
          <w:bCs/>
        </w:rPr>
        <w:t>true</w:t>
      </w:r>
      <w:r>
        <w:t>.</w:t>
      </w:r>
    </w:p>
    <w:p w14:paraId="119BE6CE" w14:textId="77777777" w:rsidR="006428B5" w:rsidRPr="00E77497" w:rsidRDefault="006428B5" w:rsidP="0068054D">
      <w:pPr>
        <w:pStyle w:val="Alg4"/>
        <w:numPr>
          <w:ilvl w:val="0"/>
          <w:numId w:val="128"/>
        </w:numPr>
      </w:pPr>
      <w:r>
        <w:t xml:space="preserve">Return </w:t>
      </w:r>
      <w:r w:rsidRPr="002C7A62">
        <w:rPr>
          <w:b/>
          <w:bCs/>
        </w:rPr>
        <w:t>false</w:t>
      </w:r>
      <w:r>
        <w:t xml:space="preserve">. </w:t>
      </w:r>
    </w:p>
    <w:p w14:paraId="24F22482" w14:textId="77777777" w:rsidR="006428B5" w:rsidRPr="00E77497" w:rsidRDefault="006428B5" w:rsidP="006428B5">
      <w:pPr>
        <w:pStyle w:val="Heading5"/>
      </w:pPr>
      <w:r w:rsidRPr="00E77497">
        <w:tab/>
        <w:t>Create</w:t>
      </w:r>
      <w:r>
        <w:t>GlobalVar</w:t>
      </w:r>
      <w:r w:rsidRPr="00E77497">
        <w:t>Binding (N, D)</w:t>
      </w:r>
    </w:p>
    <w:p w14:paraId="786F677D" w14:textId="77777777" w:rsidR="006428B5" w:rsidRPr="00E77497" w:rsidRDefault="006428B5" w:rsidP="006428B5">
      <w:pPr>
        <w:pStyle w:val="normalbefore"/>
      </w:pPr>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14:paraId="64E22590" w14:textId="77777777" w:rsidR="006428B5" w:rsidRPr="00E77497" w:rsidRDefault="006428B5" w:rsidP="0068054D">
      <w:pPr>
        <w:pStyle w:val="Alg4"/>
        <w:numPr>
          <w:ilvl w:val="0"/>
          <w:numId w:val="130"/>
        </w:numPr>
      </w:pPr>
      <w:r w:rsidRPr="00E77497">
        <w:t xml:space="preserve">Let </w:t>
      </w:r>
      <w:r w:rsidRPr="00E77497">
        <w:rPr>
          <w:i/>
        </w:rPr>
        <w:t xml:space="preserve">envRec </w:t>
      </w:r>
      <w:r w:rsidRPr="00E77497">
        <w:t>be the declarative environment record for which the method was invoked.</w:t>
      </w:r>
    </w:p>
    <w:p w14:paraId="52C7E897" w14:textId="77777777" w:rsidR="006428B5" w:rsidRPr="00E77497" w:rsidRDefault="006428B5" w:rsidP="0068054D">
      <w:pPr>
        <w:pStyle w:val="Alg4"/>
        <w:numPr>
          <w:ilvl w:val="0"/>
          <w:numId w:val="13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5A32DC8B" w14:textId="77777777" w:rsidR="006428B5" w:rsidRDefault="006428B5" w:rsidP="0068054D">
      <w:pPr>
        <w:pStyle w:val="Alg4"/>
        <w:numPr>
          <w:ilvl w:val="0"/>
          <w:numId w:val="130"/>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14:paraId="6C43ABB7" w14:textId="77777777" w:rsidR="006428B5" w:rsidRDefault="006428B5" w:rsidP="0068054D">
      <w:pPr>
        <w:pStyle w:val="Alg4"/>
        <w:numPr>
          <w:ilvl w:val="1"/>
          <w:numId w:val="130"/>
        </w:numPr>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14:paraId="7B1F88E8" w14:textId="77777777" w:rsidR="006428B5" w:rsidRDefault="006428B5" w:rsidP="0068054D">
      <w:pPr>
        <w:pStyle w:val="Alg4"/>
        <w:numPr>
          <w:ilvl w:val="1"/>
          <w:numId w:val="130"/>
        </w:numPr>
      </w:pPr>
      <w:r>
        <w:t>ReturnIfAbrupt(</w:t>
      </w:r>
      <w:r>
        <w:rPr>
          <w:i/>
          <w:iCs/>
        </w:rPr>
        <w:t>status</w:t>
      </w:r>
      <w:r>
        <w:t>).</w:t>
      </w:r>
    </w:p>
    <w:p w14:paraId="03D42F2F" w14:textId="77777777" w:rsidR="006428B5" w:rsidRPr="00E77497" w:rsidRDefault="006428B5" w:rsidP="0068054D">
      <w:pPr>
        <w:pStyle w:val="Alg4"/>
        <w:numPr>
          <w:ilvl w:val="0"/>
          <w:numId w:val="130"/>
        </w:numPr>
      </w:pPr>
      <w:r>
        <w:t xml:space="preserve">Let </w:t>
      </w:r>
      <w:r>
        <w:rPr>
          <w:i/>
          <w:iCs/>
        </w:rPr>
        <w:t>varDeclaredNames</w:t>
      </w:r>
      <w:r>
        <w:t xml:space="preserve"> be </w:t>
      </w:r>
      <w:r w:rsidRPr="00056558">
        <w:rPr>
          <w:i/>
          <w:iCs/>
        </w:rPr>
        <w:t>envRec</w:t>
      </w:r>
      <w:r w:rsidRPr="0070508E">
        <w:rPr>
          <w:i/>
          <w:iCs/>
        </w:rPr>
        <w:t>’s</w:t>
      </w:r>
      <w:r>
        <w:t xml:space="preserve"> VarNames List.</w:t>
      </w:r>
    </w:p>
    <w:p w14:paraId="7E22DE22" w14:textId="77777777" w:rsidR="006428B5" w:rsidRPr="00E77497" w:rsidRDefault="006428B5" w:rsidP="0068054D">
      <w:pPr>
        <w:pStyle w:val="Alg4"/>
        <w:numPr>
          <w:ilvl w:val="0"/>
          <w:numId w:val="130"/>
        </w:numPr>
      </w:pPr>
      <w:r w:rsidRPr="00E77497">
        <w:t>If</w:t>
      </w:r>
      <w:r>
        <w:t xml:space="preserve"> </w:t>
      </w:r>
      <w:r>
        <w:rPr>
          <w:i/>
          <w:iCs/>
        </w:rPr>
        <w:t>varDeclaredNames</w:t>
      </w:r>
      <w:r>
        <w:t xml:space="preserve"> does not contain the value of </w:t>
      </w:r>
      <w:r w:rsidRPr="002C7A62">
        <w:rPr>
          <w:i/>
          <w:iCs/>
        </w:rPr>
        <w:t>N</w:t>
      </w:r>
      <w:r>
        <w:t xml:space="preserve">, then </w:t>
      </w:r>
    </w:p>
    <w:p w14:paraId="1AB0CA2C" w14:textId="77777777" w:rsidR="006428B5" w:rsidRDefault="006428B5" w:rsidP="0068054D">
      <w:pPr>
        <w:pStyle w:val="Alg4"/>
        <w:numPr>
          <w:ilvl w:val="1"/>
          <w:numId w:val="130"/>
        </w:numPr>
      </w:pPr>
      <w:r>
        <w:t xml:space="preserve">Append </w:t>
      </w:r>
      <w:r>
        <w:rPr>
          <w:i/>
          <w:iCs/>
        </w:rPr>
        <w:t>N</w:t>
      </w:r>
      <w:r>
        <w:t xml:space="preserve"> to </w:t>
      </w:r>
      <w:r>
        <w:rPr>
          <w:i/>
          <w:iCs/>
        </w:rPr>
        <w:t>varDeclaredNames</w:t>
      </w:r>
      <w:r>
        <w:t>.</w:t>
      </w:r>
    </w:p>
    <w:p w14:paraId="0B48AB5E" w14:textId="77777777" w:rsidR="006428B5" w:rsidRPr="00E77497" w:rsidRDefault="006428B5" w:rsidP="0068054D">
      <w:pPr>
        <w:pStyle w:val="Alg4"/>
        <w:numPr>
          <w:ilvl w:val="0"/>
          <w:numId w:val="130"/>
        </w:numPr>
      </w:pPr>
      <w:r>
        <w:t>Return</w:t>
      </w:r>
      <w:r w:rsidRPr="00394EAC">
        <w:t xml:space="preserve"> </w:t>
      </w:r>
      <w:r>
        <w:t>NormalCompletion(</w:t>
      </w:r>
      <w:r w:rsidRPr="00A9140A">
        <w:rPr>
          <w:rFonts w:ascii="Arial" w:hAnsi="Arial" w:cs="Arial"/>
        </w:rPr>
        <w:t>empty</w:t>
      </w:r>
      <w:r>
        <w:t xml:space="preserve">). </w:t>
      </w:r>
    </w:p>
    <w:p w14:paraId="7DE2DD28" w14:textId="77777777" w:rsidR="006428B5" w:rsidRPr="00E77497" w:rsidRDefault="006428B5" w:rsidP="006428B5">
      <w:pPr>
        <w:pStyle w:val="Heading5"/>
      </w:pPr>
      <w:r w:rsidRPr="00E77497">
        <w:t>Create</w:t>
      </w:r>
      <w:r>
        <w:t>GlobalFunction</w:t>
      </w:r>
      <w:r w:rsidRPr="00E77497">
        <w:t>Binding (N,</w:t>
      </w:r>
      <w:r>
        <w:t xml:space="preserve"> V,</w:t>
      </w:r>
      <w:r w:rsidRPr="00E77497">
        <w:t xml:space="preserve"> D)</w:t>
      </w:r>
    </w:p>
    <w:p w14:paraId="034B4796" w14:textId="77777777" w:rsidR="006428B5" w:rsidRPr="00E77497" w:rsidRDefault="006428B5" w:rsidP="006428B5">
      <w:pPr>
        <w:pStyle w:val="normalbefore"/>
      </w:pPr>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14:paraId="7A06094D" w14:textId="77777777" w:rsidR="006428B5" w:rsidRPr="00E77497" w:rsidRDefault="006428B5" w:rsidP="0068054D">
      <w:pPr>
        <w:pStyle w:val="Alg4"/>
        <w:numPr>
          <w:ilvl w:val="0"/>
          <w:numId w:val="131"/>
        </w:numPr>
      </w:pPr>
      <w:r w:rsidRPr="00E77497">
        <w:t xml:space="preserve">Let </w:t>
      </w:r>
      <w:r w:rsidRPr="00E77497">
        <w:rPr>
          <w:i/>
        </w:rPr>
        <w:t xml:space="preserve">envRec </w:t>
      </w:r>
      <w:r w:rsidRPr="00E77497">
        <w:t>be the declarative environment record for which the method was invoked.</w:t>
      </w:r>
    </w:p>
    <w:p w14:paraId="549FB793" w14:textId="77777777" w:rsidR="006428B5" w:rsidRPr="00E77497" w:rsidRDefault="006428B5" w:rsidP="0068054D">
      <w:pPr>
        <w:pStyle w:val="Alg4"/>
        <w:numPr>
          <w:ilvl w:val="0"/>
          <w:numId w:val="13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E5262D7" w14:textId="77777777" w:rsidR="006428B5" w:rsidRPr="00E77497" w:rsidRDefault="006428B5" w:rsidP="0068054D">
      <w:pPr>
        <w:pStyle w:val="Alg4"/>
        <w:numPr>
          <w:ilvl w:val="0"/>
          <w:numId w:val="131"/>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09A67CD1" w14:textId="77777777" w:rsidR="006428B5" w:rsidRDefault="006428B5" w:rsidP="0068054D">
      <w:pPr>
        <w:pStyle w:val="Alg4"/>
        <w:numPr>
          <w:ilvl w:val="0"/>
          <w:numId w:val="131"/>
        </w:numPr>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530F25EE" w14:textId="77777777" w:rsidR="006428B5" w:rsidRDefault="006428B5" w:rsidP="0068054D">
      <w:pPr>
        <w:pStyle w:val="Alg4"/>
        <w:numPr>
          <w:ilvl w:val="0"/>
          <w:numId w:val="131"/>
        </w:numPr>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14:paraId="072F0AA9" w14:textId="77777777" w:rsidR="006428B5" w:rsidRDefault="006428B5" w:rsidP="0068054D">
      <w:pPr>
        <w:pStyle w:val="Alg4"/>
        <w:numPr>
          <w:ilvl w:val="1"/>
          <w:numId w:val="131"/>
        </w:numPr>
      </w:pPr>
      <w:r>
        <w:lastRenderedPageBreak/>
        <w:t xml:space="preserve">Let </w:t>
      </w:r>
      <w:r>
        <w:rPr>
          <w:i/>
          <w:iCs/>
        </w:rPr>
        <w:t>desc</w:t>
      </w:r>
      <w:r>
        <w:t xml:space="preserve"> be the</w:t>
      </w:r>
      <w:r w:rsidRPr="00E77497">
        <w:t xml:space="preserve"> </w:t>
      </w:r>
      <w:r>
        <w:t>PropertyDescriptor{</w:t>
      </w:r>
      <w:r w:rsidRPr="00E77497">
        <w:t>[[Value]]: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14:paraId="32B897CA" w14:textId="77777777" w:rsidR="006428B5" w:rsidRPr="00E96BA5" w:rsidRDefault="006428B5" w:rsidP="0068054D">
      <w:pPr>
        <w:pStyle w:val="Alg4"/>
        <w:numPr>
          <w:ilvl w:val="0"/>
          <w:numId w:val="131"/>
        </w:numPr>
      </w:pPr>
      <w:r>
        <w:t>Else,</w:t>
      </w:r>
    </w:p>
    <w:p w14:paraId="6EA3E22B" w14:textId="77777777" w:rsidR="006428B5" w:rsidRDefault="006428B5" w:rsidP="0068054D">
      <w:pPr>
        <w:pStyle w:val="Alg4"/>
        <w:numPr>
          <w:ilvl w:val="1"/>
          <w:numId w:val="131"/>
        </w:numPr>
      </w:pPr>
      <w:r>
        <w:t xml:space="preserve">Let </w:t>
      </w:r>
      <w:r>
        <w:rPr>
          <w:i/>
          <w:iCs/>
        </w:rPr>
        <w:t>desc</w:t>
      </w:r>
      <w:r>
        <w:t xml:space="preserve"> be the</w:t>
      </w:r>
      <w:r w:rsidRPr="00E77497">
        <w:t xml:space="preserve"> </w:t>
      </w:r>
      <w:r>
        <w:t>PropertyDescriptor{</w:t>
      </w:r>
      <w:r w:rsidRPr="00E77497">
        <w:t>[[Value]]:</w:t>
      </w:r>
      <w:r w:rsidRPr="00411141">
        <w:rPr>
          <w:bCs/>
          <w:i/>
          <w:iCs/>
        </w:rPr>
        <w:t>V</w:t>
      </w:r>
      <w:r w:rsidRPr="00E77497">
        <w:t xml:space="preserve"> }.</w:t>
      </w:r>
    </w:p>
    <w:p w14:paraId="202877E5" w14:textId="06C46212" w:rsidR="006428B5" w:rsidRPr="005317E0" w:rsidRDefault="006428B5" w:rsidP="0068054D">
      <w:pPr>
        <w:pStyle w:val="Alg4"/>
        <w:numPr>
          <w:ilvl w:val="0"/>
          <w:numId w:val="131"/>
        </w:numPr>
        <w:rPr>
          <w:sz w:val="18"/>
          <w:szCs w:val="18"/>
        </w:rPr>
      </w:pPr>
      <w:r>
        <w:t xml:space="preserve">Let </w:t>
      </w:r>
      <w:r w:rsidRPr="002D66E4">
        <w:rPr>
          <w:i/>
          <w:iCs/>
        </w:rPr>
        <w:t>status</w:t>
      </w:r>
      <w:r>
        <w:t xml:space="preserve"> be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14:paraId="4B8C51CD" w14:textId="77777777" w:rsidR="006428B5" w:rsidRDefault="006428B5" w:rsidP="0068054D">
      <w:pPr>
        <w:pStyle w:val="Alg4"/>
        <w:numPr>
          <w:ilvl w:val="0"/>
          <w:numId w:val="131"/>
        </w:numPr>
      </w:pPr>
      <w:r>
        <w:t>ReturnIfAbrupt(</w:t>
      </w:r>
      <w:r>
        <w:rPr>
          <w:i/>
          <w:iCs/>
        </w:rPr>
        <w:t>status</w:t>
      </w:r>
      <w:r>
        <w:t>).</w:t>
      </w:r>
    </w:p>
    <w:p w14:paraId="612AF57F" w14:textId="77777777" w:rsidR="006428B5" w:rsidRPr="00E77497" w:rsidRDefault="006428B5" w:rsidP="0068054D">
      <w:pPr>
        <w:pStyle w:val="Alg4"/>
        <w:numPr>
          <w:ilvl w:val="0"/>
          <w:numId w:val="131"/>
        </w:numPr>
      </w:pPr>
      <w:r>
        <w:t xml:space="preserve">Let </w:t>
      </w:r>
      <w:r>
        <w:rPr>
          <w:i/>
          <w:iCs/>
        </w:rPr>
        <w:t>varDeclaredNames</w:t>
      </w:r>
      <w:r>
        <w:t xml:space="preserve"> be </w:t>
      </w:r>
      <w:r w:rsidRPr="00056558">
        <w:rPr>
          <w:i/>
          <w:iCs/>
        </w:rPr>
        <w:t>envRec</w:t>
      </w:r>
      <w:r w:rsidRPr="0070508E">
        <w:rPr>
          <w:i/>
          <w:iCs/>
        </w:rPr>
        <w:t>’s</w:t>
      </w:r>
      <w:r>
        <w:t xml:space="preserve"> VarNames List.</w:t>
      </w:r>
    </w:p>
    <w:p w14:paraId="4818E2AD" w14:textId="77777777" w:rsidR="006428B5" w:rsidRPr="00E77497" w:rsidRDefault="006428B5" w:rsidP="0068054D">
      <w:pPr>
        <w:pStyle w:val="Alg4"/>
        <w:numPr>
          <w:ilvl w:val="0"/>
          <w:numId w:val="131"/>
        </w:numPr>
      </w:pPr>
      <w:r w:rsidRPr="00E77497">
        <w:t>If</w:t>
      </w:r>
      <w:r>
        <w:t xml:space="preserve"> </w:t>
      </w:r>
      <w:r>
        <w:rPr>
          <w:i/>
          <w:iCs/>
        </w:rPr>
        <w:t>varDeclaredNames</w:t>
      </w:r>
      <w:r>
        <w:t xml:space="preserve"> does not contain the value of </w:t>
      </w:r>
      <w:r w:rsidRPr="002C7A62">
        <w:rPr>
          <w:i/>
          <w:iCs/>
        </w:rPr>
        <w:t>N</w:t>
      </w:r>
      <w:r>
        <w:t xml:space="preserve">, then </w:t>
      </w:r>
    </w:p>
    <w:p w14:paraId="7DBCE302" w14:textId="77777777" w:rsidR="006428B5" w:rsidRDefault="006428B5" w:rsidP="0068054D">
      <w:pPr>
        <w:pStyle w:val="Alg4"/>
        <w:numPr>
          <w:ilvl w:val="1"/>
          <w:numId w:val="131"/>
        </w:numPr>
      </w:pPr>
      <w:r>
        <w:t xml:space="preserve">Append </w:t>
      </w:r>
      <w:r>
        <w:rPr>
          <w:i/>
          <w:iCs/>
        </w:rPr>
        <w:t>N</w:t>
      </w:r>
      <w:r>
        <w:t xml:space="preserve"> to </w:t>
      </w:r>
      <w:r>
        <w:rPr>
          <w:i/>
          <w:iCs/>
        </w:rPr>
        <w:t>varDeclaredNames</w:t>
      </w:r>
      <w:r>
        <w:t>.</w:t>
      </w:r>
    </w:p>
    <w:p w14:paraId="525DAD99" w14:textId="77777777" w:rsidR="006428B5" w:rsidRPr="00E77497" w:rsidRDefault="006428B5" w:rsidP="0068054D">
      <w:pPr>
        <w:pStyle w:val="Alg4"/>
        <w:numPr>
          <w:ilvl w:val="0"/>
          <w:numId w:val="131"/>
        </w:numPr>
      </w:pPr>
      <w:r>
        <w:t>Return</w:t>
      </w:r>
      <w:r w:rsidRPr="00394EAC">
        <w:t xml:space="preserve"> </w:t>
      </w:r>
      <w:r>
        <w:t>NormalCompletion(</w:t>
      </w:r>
      <w:r w:rsidRPr="00A9140A">
        <w:rPr>
          <w:rFonts w:ascii="Arial" w:hAnsi="Arial" w:cs="Arial"/>
        </w:rPr>
        <w:t>empty</w:t>
      </w:r>
      <w:r>
        <w:t xml:space="preserve">). </w:t>
      </w:r>
    </w:p>
    <w:p w14:paraId="6ED9B9BF" w14:textId="77777777" w:rsidR="006428B5" w:rsidRDefault="006428B5" w:rsidP="006428B5">
      <w:pPr>
        <w:pStyle w:val="Note"/>
      </w:pPr>
      <w:r>
        <w:t>NOTE</w:t>
      </w:r>
      <w:r>
        <w:tab/>
        <w:t>Global function declarations are always represented as own properties of the global object. If possible, an existing own property is reconfigured to have a standard set of attribute values.</w:t>
      </w:r>
    </w:p>
    <w:p w14:paraId="31B7B532" w14:textId="77777777" w:rsidR="006428B5" w:rsidRPr="00E77497" w:rsidRDefault="006428B5" w:rsidP="006428B5">
      <w:pPr>
        <w:pStyle w:val="Heading3"/>
      </w:pPr>
      <w:bookmarkStart w:id="554" w:name="_Toc370745219"/>
      <w:bookmarkStart w:id="555" w:name="_Toc384480967"/>
      <w:r w:rsidRPr="00E77497">
        <w:t>Lexical Environment Operations</w:t>
      </w:r>
      <w:bookmarkEnd w:id="554"/>
      <w:bookmarkEnd w:id="555"/>
    </w:p>
    <w:p w14:paraId="6FAF0CB6" w14:textId="77777777" w:rsidR="006428B5" w:rsidRPr="00E77497" w:rsidRDefault="006428B5" w:rsidP="006428B5">
      <w:r w:rsidRPr="00E77497">
        <w:t>The following abstract operations are used in this specification to operate upon lexical environments:</w:t>
      </w:r>
    </w:p>
    <w:p w14:paraId="2987A23F" w14:textId="77777777" w:rsidR="006428B5" w:rsidRPr="00E77497" w:rsidRDefault="006428B5" w:rsidP="006428B5">
      <w:pPr>
        <w:pStyle w:val="Heading4"/>
      </w:pPr>
      <w:r w:rsidRPr="00E77497">
        <w:t>GetIdentifierReference (lex, name, strict)</w:t>
      </w:r>
    </w:p>
    <w:p w14:paraId="536815BD" w14:textId="77777777" w:rsidR="006428B5" w:rsidRPr="00E77497" w:rsidRDefault="006428B5" w:rsidP="006428B5">
      <w:pPr>
        <w:pStyle w:val="normalbefore"/>
      </w:pPr>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5B16DF1B" w14:textId="77777777" w:rsidR="006428B5" w:rsidRPr="00E77497" w:rsidRDefault="006428B5" w:rsidP="0068054D">
      <w:pPr>
        <w:pStyle w:val="Alg4"/>
        <w:numPr>
          <w:ilvl w:val="0"/>
          <w:numId w:val="104"/>
        </w:numPr>
      </w:pPr>
      <w:r w:rsidRPr="00E77497">
        <w:t xml:space="preserve">If </w:t>
      </w:r>
      <w:r w:rsidRPr="00E77497">
        <w:rPr>
          <w:i/>
        </w:rPr>
        <w:t>lex</w:t>
      </w:r>
      <w:r w:rsidRPr="00E77497">
        <w:t xml:space="preserve"> is the value </w:t>
      </w:r>
      <w:r w:rsidRPr="00E77497">
        <w:rPr>
          <w:b/>
        </w:rPr>
        <w:t>null</w:t>
      </w:r>
      <w:r w:rsidRPr="00E77497">
        <w:t>, then</w:t>
      </w:r>
    </w:p>
    <w:p w14:paraId="1779FAC8" w14:textId="77777777" w:rsidR="006428B5" w:rsidRPr="00E77497" w:rsidRDefault="006428B5" w:rsidP="0068054D">
      <w:pPr>
        <w:pStyle w:val="Alg4"/>
        <w:numPr>
          <w:ilvl w:val="1"/>
          <w:numId w:val="104"/>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14:paraId="3D969AAE" w14:textId="77777777" w:rsidR="006428B5" w:rsidRPr="00E77497" w:rsidRDefault="006428B5" w:rsidP="0068054D">
      <w:pPr>
        <w:pStyle w:val="Alg4"/>
        <w:numPr>
          <w:ilvl w:val="0"/>
          <w:numId w:val="104"/>
        </w:numPr>
      </w:pPr>
      <w:r w:rsidRPr="00E77497">
        <w:t xml:space="preserve">Let </w:t>
      </w:r>
      <w:r w:rsidRPr="00E77497">
        <w:rPr>
          <w:i/>
        </w:rPr>
        <w:t>envRec</w:t>
      </w:r>
      <w:r w:rsidRPr="00E77497">
        <w:t xml:space="preserve"> be </w:t>
      </w:r>
      <w:r w:rsidRPr="00E77497">
        <w:rPr>
          <w:i/>
        </w:rPr>
        <w:t>lex</w:t>
      </w:r>
      <w:r w:rsidRPr="00E77497">
        <w:t>’s environment record.</w:t>
      </w:r>
    </w:p>
    <w:p w14:paraId="55B8DEC0" w14:textId="77777777" w:rsidR="006428B5" w:rsidRPr="00E77497" w:rsidRDefault="006428B5" w:rsidP="0068054D">
      <w:pPr>
        <w:pStyle w:val="Alg4"/>
        <w:numPr>
          <w:ilvl w:val="0"/>
          <w:numId w:val="104"/>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304647EA" w14:textId="77777777" w:rsidR="006428B5" w:rsidRDefault="006428B5" w:rsidP="0068054D">
      <w:pPr>
        <w:pStyle w:val="Alg4"/>
        <w:numPr>
          <w:ilvl w:val="0"/>
          <w:numId w:val="104"/>
        </w:numPr>
      </w:pPr>
      <w:r>
        <w:t>ReturnIfAbrupt(</w:t>
      </w:r>
      <w:r>
        <w:rPr>
          <w:i/>
        </w:rPr>
        <w:t>exists</w:t>
      </w:r>
      <w:r>
        <w:t>).</w:t>
      </w:r>
    </w:p>
    <w:p w14:paraId="13419F85" w14:textId="77777777" w:rsidR="006428B5" w:rsidRPr="00E77497" w:rsidRDefault="006428B5" w:rsidP="0068054D">
      <w:pPr>
        <w:pStyle w:val="Alg4"/>
        <w:numPr>
          <w:ilvl w:val="0"/>
          <w:numId w:val="104"/>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57917E0B" w14:textId="77777777" w:rsidR="006428B5" w:rsidRPr="00E77497" w:rsidRDefault="006428B5" w:rsidP="0068054D">
      <w:pPr>
        <w:pStyle w:val="Alg4"/>
        <w:numPr>
          <w:ilvl w:val="1"/>
          <w:numId w:val="104"/>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14:paraId="039D45D7" w14:textId="77777777" w:rsidR="006428B5" w:rsidRPr="00E77497" w:rsidRDefault="006428B5" w:rsidP="0068054D">
      <w:pPr>
        <w:pStyle w:val="Alg4"/>
        <w:numPr>
          <w:ilvl w:val="0"/>
          <w:numId w:val="104"/>
        </w:numPr>
      </w:pPr>
      <w:r w:rsidRPr="00E77497">
        <w:t>Else</w:t>
      </w:r>
    </w:p>
    <w:p w14:paraId="438CF46A" w14:textId="77777777" w:rsidR="006428B5" w:rsidRPr="00E77497" w:rsidRDefault="006428B5" w:rsidP="0068054D">
      <w:pPr>
        <w:pStyle w:val="Alg4"/>
        <w:numPr>
          <w:ilvl w:val="1"/>
          <w:numId w:val="104"/>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11895FE7" w14:textId="67AA52C6" w:rsidR="006428B5" w:rsidRPr="00E77497" w:rsidRDefault="006428B5" w:rsidP="0068054D">
      <w:pPr>
        <w:pStyle w:val="Alg4"/>
        <w:numPr>
          <w:ilvl w:val="1"/>
          <w:numId w:val="104"/>
        </w:numPr>
      </w:pPr>
      <w:r w:rsidRPr="00E77497">
        <w:t>Return GetIdentifierReference</w:t>
      </w:r>
      <w:r w:rsidR="009F538C">
        <w:t>(</w:t>
      </w:r>
      <w:r w:rsidRPr="00E77497">
        <w:rPr>
          <w:i/>
        </w:rPr>
        <w:t>outer</w:t>
      </w:r>
      <w:r w:rsidRPr="00E77497">
        <w:t xml:space="preserve">, </w:t>
      </w:r>
      <w:r w:rsidRPr="00E77497">
        <w:rPr>
          <w:i/>
        </w:rPr>
        <w:t>name</w:t>
      </w:r>
      <w:r w:rsidRPr="00E77497">
        <w:t xml:space="preserve">, </w:t>
      </w:r>
      <w:r w:rsidRPr="00E77497">
        <w:rPr>
          <w:i/>
        </w:rPr>
        <w:t>strict</w:t>
      </w:r>
      <w:r w:rsidR="009F538C">
        <w:t>)</w:t>
      </w:r>
      <w:r w:rsidRPr="00E77497">
        <w:t>.</w:t>
      </w:r>
    </w:p>
    <w:p w14:paraId="5E30C8C7" w14:textId="77777777" w:rsidR="006428B5" w:rsidRPr="00E77497" w:rsidRDefault="006428B5" w:rsidP="006428B5">
      <w:pPr>
        <w:pStyle w:val="Heading4"/>
      </w:pPr>
      <w:r w:rsidRPr="00E77497">
        <w:t>NewDeclarativeEnvironment</w:t>
      </w:r>
      <w:r w:rsidRPr="00E77497" w:rsidDel="008472DE">
        <w:t xml:space="preserve"> </w:t>
      </w:r>
      <w:r w:rsidRPr="00E77497">
        <w:t>(E)</w:t>
      </w:r>
    </w:p>
    <w:p w14:paraId="10936C69" w14:textId="77777777" w:rsidR="006428B5" w:rsidRPr="00E77497" w:rsidRDefault="006428B5" w:rsidP="006428B5">
      <w:pPr>
        <w:pStyle w:val="normalbefore"/>
      </w:pPr>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02B2C420" w14:textId="77777777" w:rsidR="006428B5" w:rsidRPr="00E77497" w:rsidRDefault="006428B5" w:rsidP="0068054D">
      <w:pPr>
        <w:pStyle w:val="Alg4"/>
        <w:numPr>
          <w:ilvl w:val="0"/>
          <w:numId w:val="140"/>
        </w:numPr>
      </w:pPr>
      <w:r w:rsidRPr="00E77497">
        <w:t xml:space="preserve">Let </w:t>
      </w:r>
      <w:r w:rsidRPr="002B0934">
        <w:rPr>
          <w:i/>
        </w:rPr>
        <w:t>env</w:t>
      </w:r>
      <w:r w:rsidRPr="00E77497">
        <w:t xml:space="preserve"> be a new Lexical Environment.</w:t>
      </w:r>
    </w:p>
    <w:p w14:paraId="1F1ABA25" w14:textId="77777777" w:rsidR="006428B5" w:rsidRPr="00E77497" w:rsidRDefault="006428B5" w:rsidP="0068054D">
      <w:pPr>
        <w:pStyle w:val="Alg4"/>
        <w:numPr>
          <w:ilvl w:val="0"/>
          <w:numId w:val="140"/>
        </w:numPr>
      </w:pPr>
      <w:r w:rsidRPr="00E77497">
        <w:t xml:space="preserve">Let </w:t>
      </w:r>
      <w:r w:rsidRPr="002B0934">
        <w:rPr>
          <w:i/>
        </w:rPr>
        <w:t>envRec</w:t>
      </w:r>
      <w:r w:rsidRPr="00E77497">
        <w:t xml:space="preserve"> be a new declarative environment record containing no bindings.</w:t>
      </w:r>
    </w:p>
    <w:p w14:paraId="5F63F1F6" w14:textId="77777777" w:rsidR="006428B5" w:rsidRPr="00E77497" w:rsidRDefault="006428B5" w:rsidP="0068054D">
      <w:pPr>
        <w:pStyle w:val="Alg4"/>
        <w:numPr>
          <w:ilvl w:val="0"/>
          <w:numId w:val="140"/>
        </w:numPr>
      </w:pPr>
      <w:r w:rsidRPr="00E77497">
        <w:t xml:space="preserve">Set </w:t>
      </w:r>
      <w:r w:rsidRPr="002B0934">
        <w:rPr>
          <w:i/>
        </w:rPr>
        <w:t>env’s</w:t>
      </w:r>
      <w:r w:rsidRPr="00E77497">
        <w:t xml:space="preserve"> environment record to be </w:t>
      </w:r>
      <w:r w:rsidRPr="002B0934">
        <w:rPr>
          <w:i/>
        </w:rPr>
        <w:t>envRec</w:t>
      </w:r>
      <w:r w:rsidRPr="00E77497">
        <w:t>.</w:t>
      </w:r>
    </w:p>
    <w:p w14:paraId="18465704" w14:textId="77777777" w:rsidR="006428B5" w:rsidRPr="00E77497" w:rsidRDefault="006428B5" w:rsidP="0068054D">
      <w:pPr>
        <w:pStyle w:val="Alg4"/>
        <w:numPr>
          <w:ilvl w:val="0"/>
          <w:numId w:val="140"/>
        </w:numPr>
      </w:pPr>
      <w:r w:rsidRPr="00E77497">
        <w:t xml:space="preserve">Set the outer lexical environment reference of </w:t>
      </w:r>
      <w:r w:rsidRPr="002B0934">
        <w:rPr>
          <w:i/>
        </w:rPr>
        <w:t>env</w:t>
      </w:r>
      <w:r w:rsidRPr="00E77497">
        <w:t xml:space="preserve"> to </w:t>
      </w:r>
      <w:r w:rsidRPr="002B0934">
        <w:rPr>
          <w:i/>
        </w:rPr>
        <w:t>E</w:t>
      </w:r>
      <w:r w:rsidRPr="00E77497">
        <w:t>.</w:t>
      </w:r>
    </w:p>
    <w:p w14:paraId="5D84F677" w14:textId="77777777" w:rsidR="006428B5" w:rsidRPr="00E77497" w:rsidRDefault="006428B5" w:rsidP="0068054D">
      <w:pPr>
        <w:pStyle w:val="Alg4"/>
        <w:numPr>
          <w:ilvl w:val="0"/>
          <w:numId w:val="140"/>
        </w:numPr>
      </w:pPr>
      <w:r w:rsidRPr="00E77497">
        <w:t xml:space="preserve">Return </w:t>
      </w:r>
      <w:r w:rsidRPr="002B0934">
        <w:rPr>
          <w:i/>
        </w:rPr>
        <w:t>env</w:t>
      </w:r>
      <w:r w:rsidRPr="00E77497">
        <w:t>.</w:t>
      </w:r>
    </w:p>
    <w:p w14:paraId="50F00E0B" w14:textId="77777777" w:rsidR="006428B5" w:rsidRPr="00E77497" w:rsidRDefault="006428B5" w:rsidP="006428B5">
      <w:pPr>
        <w:pStyle w:val="Heading4"/>
      </w:pPr>
      <w:r w:rsidRPr="00E77497">
        <w:t>NewObjectEnvironment</w:t>
      </w:r>
      <w:r w:rsidRPr="00E77497" w:rsidDel="008472DE">
        <w:t xml:space="preserve"> </w:t>
      </w:r>
      <w:r w:rsidRPr="00E77497">
        <w:t>(O, E)</w:t>
      </w:r>
    </w:p>
    <w:p w14:paraId="24579B88" w14:textId="77777777" w:rsidR="006428B5" w:rsidRPr="00E77497" w:rsidRDefault="006428B5" w:rsidP="006428B5">
      <w:pPr>
        <w:pStyle w:val="normalbefore"/>
      </w:pPr>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4FF67A96" w14:textId="77777777" w:rsidR="006428B5" w:rsidRPr="00E77497" w:rsidRDefault="006428B5" w:rsidP="0068054D">
      <w:pPr>
        <w:pStyle w:val="Alg4"/>
        <w:numPr>
          <w:ilvl w:val="0"/>
          <w:numId w:val="141"/>
        </w:numPr>
      </w:pPr>
      <w:r w:rsidRPr="00E77497">
        <w:t xml:space="preserve">Let </w:t>
      </w:r>
      <w:r w:rsidRPr="002B0934">
        <w:rPr>
          <w:i/>
        </w:rPr>
        <w:t>env</w:t>
      </w:r>
      <w:r w:rsidRPr="00E77497">
        <w:t xml:space="preserve"> be a new Lexical Environment.</w:t>
      </w:r>
    </w:p>
    <w:p w14:paraId="3DC99F97" w14:textId="77777777" w:rsidR="006428B5" w:rsidRPr="00E77497" w:rsidRDefault="006428B5" w:rsidP="0068054D">
      <w:pPr>
        <w:pStyle w:val="Alg4"/>
        <w:numPr>
          <w:ilvl w:val="0"/>
          <w:numId w:val="141"/>
        </w:numPr>
      </w:pPr>
      <w:r w:rsidRPr="00E77497">
        <w:lastRenderedPageBreak/>
        <w:t xml:space="preserve">Let </w:t>
      </w:r>
      <w:r w:rsidRPr="002B0934">
        <w:rPr>
          <w:i/>
        </w:rPr>
        <w:t>envRec</w:t>
      </w:r>
      <w:r w:rsidRPr="00E77497">
        <w:t xml:space="preserve"> be a new object environment record containing </w:t>
      </w:r>
      <w:r w:rsidRPr="002B0934">
        <w:rPr>
          <w:i/>
        </w:rPr>
        <w:t>O</w:t>
      </w:r>
      <w:r w:rsidRPr="00E77497">
        <w:t xml:space="preserve"> as the binding object.</w:t>
      </w:r>
    </w:p>
    <w:p w14:paraId="7AFC2830" w14:textId="77777777" w:rsidR="006428B5" w:rsidRDefault="006428B5" w:rsidP="0068054D">
      <w:pPr>
        <w:pStyle w:val="Alg4"/>
        <w:numPr>
          <w:ilvl w:val="0"/>
          <w:numId w:val="141"/>
        </w:numPr>
      </w:pPr>
      <w:r>
        <w:t xml:space="preserve">Set </w:t>
      </w:r>
      <w:r w:rsidRPr="002B0934">
        <w:rPr>
          <w:i/>
          <w:iCs/>
        </w:rPr>
        <w:t>envRec’s</w:t>
      </w:r>
      <w:r>
        <w:t xml:space="preserve"> </w:t>
      </w:r>
      <w:r w:rsidRPr="002B0934">
        <w:rPr>
          <w:i/>
          <w:iCs/>
        </w:rPr>
        <w:t>unscopables</w:t>
      </w:r>
      <w:r w:rsidRPr="002B0934">
        <w:t xml:space="preserve"> to an empty List.</w:t>
      </w:r>
    </w:p>
    <w:p w14:paraId="369EAC74" w14:textId="77777777" w:rsidR="006428B5" w:rsidRPr="00E77497" w:rsidRDefault="006428B5" w:rsidP="0068054D">
      <w:pPr>
        <w:pStyle w:val="Alg4"/>
        <w:numPr>
          <w:ilvl w:val="0"/>
          <w:numId w:val="141"/>
        </w:numPr>
      </w:pPr>
      <w:r w:rsidRPr="00E77497">
        <w:t xml:space="preserve">Set </w:t>
      </w:r>
      <w:r w:rsidRPr="002B0934">
        <w:rPr>
          <w:i/>
        </w:rPr>
        <w:t>env’s</w:t>
      </w:r>
      <w:r w:rsidRPr="00E77497">
        <w:t xml:space="preserve"> environment record to </w:t>
      </w:r>
      <w:r w:rsidRPr="002B0934">
        <w:rPr>
          <w:i/>
        </w:rPr>
        <w:t>envRec</w:t>
      </w:r>
      <w:r w:rsidRPr="00E77497">
        <w:t>.</w:t>
      </w:r>
    </w:p>
    <w:p w14:paraId="004AB117" w14:textId="77777777" w:rsidR="006428B5" w:rsidRPr="00E77497" w:rsidRDefault="006428B5" w:rsidP="0068054D">
      <w:pPr>
        <w:pStyle w:val="Alg4"/>
        <w:numPr>
          <w:ilvl w:val="0"/>
          <w:numId w:val="141"/>
        </w:numPr>
      </w:pPr>
      <w:r w:rsidRPr="00E77497">
        <w:t xml:space="preserve">Set the outer lexical environment reference of </w:t>
      </w:r>
      <w:r w:rsidRPr="002B0934">
        <w:rPr>
          <w:i/>
        </w:rPr>
        <w:t>env</w:t>
      </w:r>
      <w:r w:rsidRPr="00E77497">
        <w:t xml:space="preserve"> to </w:t>
      </w:r>
      <w:r w:rsidRPr="002B0934">
        <w:rPr>
          <w:i/>
        </w:rPr>
        <w:t>E</w:t>
      </w:r>
      <w:r w:rsidRPr="00E77497">
        <w:t>.</w:t>
      </w:r>
    </w:p>
    <w:p w14:paraId="4C7875C1" w14:textId="77777777" w:rsidR="006428B5" w:rsidRPr="00E77497" w:rsidRDefault="006428B5" w:rsidP="0068054D">
      <w:pPr>
        <w:pStyle w:val="Alg4"/>
        <w:numPr>
          <w:ilvl w:val="0"/>
          <w:numId w:val="141"/>
        </w:numPr>
      </w:pPr>
      <w:r w:rsidRPr="00E77497">
        <w:t xml:space="preserve">Return </w:t>
      </w:r>
      <w:r w:rsidRPr="002B0934">
        <w:rPr>
          <w:i/>
        </w:rPr>
        <w:t>env</w:t>
      </w:r>
      <w:r w:rsidRPr="00E77497">
        <w:t>.</w:t>
      </w:r>
    </w:p>
    <w:p w14:paraId="444A4202" w14:textId="77777777" w:rsidR="006428B5" w:rsidRPr="00E77497" w:rsidRDefault="006428B5" w:rsidP="006428B5">
      <w:pPr>
        <w:pStyle w:val="Heading4"/>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14:paraId="6FD3273B" w14:textId="77777777" w:rsidR="006428B5" w:rsidRPr="00E77497" w:rsidRDefault="006428B5" w:rsidP="006428B5">
      <w:pPr>
        <w:pStyle w:val="normalbefore"/>
      </w:pPr>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14:paraId="129500D7" w14:textId="77777777" w:rsidR="006428B5" w:rsidRDefault="006428B5" w:rsidP="0068054D">
      <w:pPr>
        <w:pStyle w:val="Alg4"/>
        <w:numPr>
          <w:ilvl w:val="0"/>
          <w:numId w:val="105"/>
        </w:numPr>
      </w:pPr>
      <w:r>
        <w:t xml:space="preserve">Assert: The value of </w:t>
      </w:r>
      <w:r>
        <w:rPr>
          <w:i/>
          <w:iCs/>
        </w:rPr>
        <w:t xml:space="preserve">F’s </w:t>
      </w:r>
      <w:r>
        <w:t>[[T</w:t>
      </w:r>
      <w:r w:rsidRPr="00197BED">
        <w:t>hisMode</w:t>
      </w:r>
      <w:r>
        <w:t xml:space="preserve">]] internal slot is not </w:t>
      </w:r>
      <w:r w:rsidRPr="005670F3">
        <w:rPr>
          <w:rFonts w:ascii="Arial" w:hAnsi="Arial" w:cs="Arial"/>
        </w:rPr>
        <w:t>lexical</w:t>
      </w:r>
      <w:r>
        <w:t xml:space="preserve">. </w:t>
      </w:r>
    </w:p>
    <w:p w14:paraId="794DFC10" w14:textId="77777777" w:rsidR="006428B5" w:rsidRPr="00E77497" w:rsidRDefault="006428B5" w:rsidP="0068054D">
      <w:pPr>
        <w:pStyle w:val="Alg4"/>
        <w:numPr>
          <w:ilvl w:val="0"/>
          <w:numId w:val="105"/>
        </w:numPr>
      </w:pPr>
      <w:r w:rsidRPr="00E77497">
        <w:t xml:space="preserve">Let </w:t>
      </w:r>
      <w:r w:rsidRPr="00E77497">
        <w:rPr>
          <w:i/>
        </w:rPr>
        <w:t>env</w:t>
      </w:r>
      <w:r w:rsidRPr="00E77497">
        <w:t xml:space="preserve"> be a new Lexical Environment.</w:t>
      </w:r>
    </w:p>
    <w:p w14:paraId="3FCBE859" w14:textId="77777777" w:rsidR="006428B5" w:rsidRPr="00E77497" w:rsidRDefault="006428B5" w:rsidP="0068054D">
      <w:pPr>
        <w:pStyle w:val="Alg4"/>
        <w:numPr>
          <w:ilvl w:val="0"/>
          <w:numId w:val="10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14:paraId="0C9D85F6" w14:textId="77777777" w:rsidR="006428B5" w:rsidRDefault="006428B5" w:rsidP="0068054D">
      <w:pPr>
        <w:pStyle w:val="Alg4"/>
        <w:numPr>
          <w:ilvl w:val="0"/>
          <w:numId w:val="10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14:paraId="1228E9DD" w14:textId="77777777" w:rsidR="006428B5" w:rsidRPr="00F07521" w:rsidRDefault="006428B5" w:rsidP="0068054D">
      <w:pPr>
        <w:pStyle w:val="Alg4"/>
        <w:numPr>
          <w:ilvl w:val="0"/>
          <w:numId w:val="105"/>
        </w:numPr>
      </w:pPr>
      <w:r>
        <w:t xml:space="preserve">If </w:t>
      </w:r>
      <w:r w:rsidRPr="00BC1C9D">
        <w:rPr>
          <w:i/>
        </w:rPr>
        <w:t>F</w:t>
      </w:r>
      <w:r>
        <w:t xml:space="preserve">’s [[NeedsSuper]] internal slot is </w:t>
      </w:r>
      <w:r>
        <w:rPr>
          <w:b/>
        </w:rPr>
        <w:t>true</w:t>
      </w:r>
      <w:r>
        <w:t>, then</w:t>
      </w:r>
    </w:p>
    <w:p w14:paraId="46A07F4D" w14:textId="77777777" w:rsidR="006428B5" w:rsidRDefault="006428B5" w:rsidP="0068054D">
      <w:pPr>
        <w:pStyle w:val="Alg4"/>
        <w:numPr>
          <w:ilvl w:val="1"/>
          <w:numId w:val="105"/>
        </w:numPr>
      </w:pPr>
      <w:r>
        <w:t xml:space="preserve">Let </w:t>
      </w:r>
      <w:r>
        <w:rPr>
          <w:i/>
        </w:rPr>
        <w:t>home</w:t>
      </w:r>
      <w:r>
        <w:t xml:space="preserve"> be</w:t>
      </w:r>
      <w:r w:rsidRPr="009938C4">
        <w:t xml:space="preserve"> </w:t>
      </w:r>
      <w:r>
        <w:t>the value of</w:t>
      </w:r>
      <w:r w:rsidRPr="00E77497">
        <w:t xml:space="preserve"> </w:t>
      </w:r>
      <w:r>
        <w:rPr>
          <w:i/>
        </w:rPr>
        <w:t>F</w:t>
      </w:r>
      <w:r w:rsidRPr="00E77497">
        <w:rPr>
          <w:i/>
        </w:rPr>
        <w:t>’s</w:t>
      </w:r>
      <w:r>
        <w:t xml:space="preserve"> [[HomeObject]] internal slot.</w:t>
      </w:r>
    </w:p>
    <w:p w14:paraId="164099C5" w14:textId="77777777" w:rsidR="006428B5" w:rsidRDefault="006428B5" w:rsidP="0068054D">
      <w:pPr>
        <w:pStyle w:val="Alg4"/>
        <w:numPr>
          <w:ilvl w:val="1"/>
          <w:numId w:val="105"/>
        </w:numPr>
      </w:pPr>
      <w:r>
        <w:t xml:space="preserve">If </w:t>
      </w:r>
      <w:r>
        <w:rPr>
          <w:i/>
        </w:rPr>
        <w:t>home</w:t>
      </w:r>
      <w:r>
        <w:t xml:space="preserve"> is </w:t>
      </w:r>
      <w:r>
        <w:rPr>
          <w:b/>
        </w:rPr>
        <w:t>undefined</w:t>
      </w:r>
      <w:r>
        <w:t xml:space="preserve">, then throw a </w:t>
      </w:r>
      <w:r w:rsidRPr="009938C4">
        <w:rPr>
          <w:b/>
        </w:rPr>
        <w:t>ReferenceError</w:t>
      </w:r>
      <w:r>
        <w:t xml:space="preserve"> exception.</w:t>
      </w:r>
    </w:p>
    <w:p w14:paraId="4757EA84" w14:textId="77777777" w:rsidR="006428B5" w:rsidRDefault="006428B5" w:rsidP="0068054D">
      <w:pPr>
        <w:pStyle w:val="Alg4"/>
        <w:numPr>
          <w:ilvl w:val="1"/>
          <w:numId w:val="105"/>
        </w:numPr>
      </w:pPr>
      <w:r>
        <w:t xml:space="preserve">Set </w:t>
      </w:r>
      <w:r w:rsidRPr="00250FC6">
        <w:rPr>
          <w:i/>
        </w:rPr>
        <w:t>envRe</w:t>
      </w:r>
      <w:r>
        <w:rPr>
          <w:i/>
        </w:rPr>
        <w:t>c</w:t>
      </w:r>
      <w:r w:rsidRPr="00E77497">
        <w:rPr>
          <w:i/>
        </w:rPr>
        <w:t>’s</w:t>
      </w:r>
      <w:r>
        <w:t xml:space="preserve"> </w:t>
      </w:r>
      <w:r w:rsidRPr="00BC1C9D">
        <w:rPr>
          <w:i/>
        </w:rPr>
        <w:t>HomeObject</w:t>
      </w:r>
      <w:r>
        <w:t xml:space="preserve"> to </w:t>
      </w:r>
      <w:r>
        <w:rPr>
          <w:i/>
        </w:rPr>
        <w:t>home</w:t>
      </w:r>
      <w:r>
        <w:t>.</w:t>
      </w:r>
    </w:p>
    <w:p w14:paraId="12CC9C87" w14:textId="77777777" w:rsidR="006428B5" w:rsidRDefault="006428B5" w:rsidP="0068054D">
      <w:pPr>
        <w:pStyle w:val="Alg4"/>
        <w:numPr>
          <w:ilvl w:val="1"/>
          <w:numId w:val="10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slot.</w:t>
      </w:r>
    </w:p>
    <w:p w14:paraId="4E9DA0F6" w14:textId="77777777" w:rsidR="006428B5" w:rsidRDefault="006428B5" w:rsidP="0068054D">
      <w:pPr>
        <w:pStyle w:val="Alg4"/>
        <w:numPr>
          <w:ilvl w:val="0"/>
          <w:numId w:val="105"/>
        </w:numPr>
      </w:pPr>
      <w:r>
        <w:t>Else,</w:t>
      </w:r>
    </w:p>
    <w:p w14:paraId="1034E6DF" w14:textId="77777777" w:rsidR="006428B5" w:rsidRDefault="006428B5" w:rsidP="0068054D">
      <w:pPr>
        <w:pStyle w:val="Alg4"/>
        <w:numPr>
          <w:ilvl w:val="1"/>
          <w:numId w:val="10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14:paraId="5889A2E5" w14:textId="77777777" w:rsidR="006428B5" w:rsidRPr="00E77497" w:rsidRDefault="006428B5" w:rsidP="0068054D">
      <w:pPr>
        <w:pStyle w:val="Alg4"/>
        <w:numPr>
          <w:ilvl w:val="0"/>
          <w:numId w:val="105"/>
        </w:numPr>
      </w:pPr>
      <w:r w:rsidRPr="00E77497">
        <w:t xml:space="preserve">Set </w:t>
      </w:r>
      <w:r w:rsidRPr="00E77497">
        <w:rPr>
          <w:i/>
        </w:rPr>
        <w:t>env’s</w:t>
      </w:r>
      <w:r w:rsidRPr="00E77497">
        <w:t xml:space="preserve"> environment record to be </w:t>
      </w:r>
      <w:r w:rsidRPr="00E77497">
        <w:rPr>
          <w:i/>
        </w:rPr>
        <w:t>envRec</w:t>
      </w:r>
      <w:r w:rsidRPr="00E77497">
        <w:t>.</w:t>
      </w:r>
    </w:p>
    <w:p w14:paraId="333B19A3" w14:textId="77777777" w:rsidR="006428B5" w:rsidRPr="00E77497" w:rsidRDefault="006428B5" w:rsidP="0068054D">
      <w:pPr>
        <w:pStyle w:val="Alg4"/>
        <w:numPr>
          <w:ilvl w:val="0"/>
          <w:numId w:val="10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[[Environment]] internal slot</w:t>
      </w:r>
      <w:r w:rsidRPr="00E77497">
        <w:t>.</w:t>
      </w:r>
    </w:p>
    <w:p w14:paraId="7D535203" w14:textId="77777777" w:rsidR="006428B5" w:rsidRPr="00E77497" w:rsidRDefault="006428B5" w:rsidP="0068054D">
      <w:pPr>
        <w:pStyle w:val="Alg4"/>
        <w:numPr>
          <w:ilvl w:val="0"/>
          <w:numId w:val="105"/>
        </w:numPr>
      </w:pPr>
      <w:r w:rsidRPr="00E77497">
        <w:t xml:space="preserve">Return </w:t>
      </w:r>
      <w:r w:rsidRPr="00E77497">
        <w:rPr>
          <w:i/>
        </w:rPr>
        <w:t>env</w:t>
      </w:r>
      <w:r w:rsidRPr="00E77497">
        <w:t>.</w:t>
      </w:r>
    </w:p>
    <w:p w14:paraId="007E2817" w14:textId="77777777" w:rsidR="006428B5" w:rsidRDefault="006428B5" w:rsidP="006428B5">
      <w:pPr>
        <w:pStyle w:val="Heading2"/>
      </w:pPr>
      <w:bookmarkStart w:id="556" w:name="_Ref365537613"/>
      <w:bookmarkStart w:id="557" w:name="_Ref365537831"/>
      <w:bookmarkStart w:id="558" w:name="_Ref365546332"/>
      <w:bookmarkStart w:id="559" w:name="_Toc370745220"/>
      <w:bookmarkStart w:id="560" w:name="_Toc384480968"/>
      <w:r w:rsidRPr="00E77497">
        <w:t>Code</w:t>
      </w:r>
      <w:r>
        <w:t xml:space="preserve"> Realms</w:t>
      </w:r>
      <w:bookmarkEnd w:id="556"/>
      <w:bookmarkEnd w:id="557"/>
      <w:bookmarkEnd w:id="558"/>
      <w:bookmarkEnd w:id="559"/>
      <w:bookmarkEnd w:id="560"/>
    </w:p>
    <w:p w14:paraId="02D4BC85" w14:textId="77777777" w:rsidR="006428B5" w:rsidRDefault="006428B5" w:rsidP="006428B5">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14:paraId="3650FCB4" w14:textId="77777777" w:rsidR="006428B5" w:rsidRDefault="006428B5" w:rsidP="006428B5">
      <w:r>
        <w:t xml:space="preserve">A Realm is specified as a Record with the fields specified in </w:t>
      </w:r>
      <w:r>
        <w:fldChar w:fldCharType="begin"/>
      </w:r>
      <w:r>
        <w:instrText xml:space="preserve"> REF _Ref365644818 \h </w:instrText>
      </w:r>
      <w:r>
        <w:fldChar w:fldCharType="separate"/>
      </w:r>
      <w:r w:rsidR="00281431">
        <w:t xml:space="preserve">Table </w:t>
      </w:r>
      <w:r w:rsidR="00281431">
        <w:rPr>
          <w:noProof/>
        </w:rPr>
        <w:t>20</w:t>
      </w:r>
      <w:r>
        <w:fldChar w:fldCharType="end"/>
      </w:r>
      <w:r>
        <w:t>:</w:t>
      </w:r>
    </w:p>
    <w:p w14:paraId="5BFB682E" w14:textId="77777777" w:rsidR="006428B5" w:rsidRPr="00E77497" w:rsidRDefault="006428B5" w:rsidP="006428B5">
      <w:pPr>
        <w:pStyle w:val="Tabletitle"/>
      </w:pPr>
      <w:bookmarkStart w:id="561" w:name="_Ref365644818"/>
      <w:r>
        <w:lastRenderedPageBreak/>
        <w:t xml:space="preserve">Table </w:t>
      </w:r>
      <w:r>
        <w:fldChar w:fldCharType="begin"/>
      </w:r>
      <w:r>
        <w:instrText xml:space="preserve"> SEQ Table \* ARABIC </w:instrText>
      </w:r>
      <w:r>
        <w:fldChar w:fldCharType="separate"/>
      </w:r>
      <w:r w:rsidR="00281431">
        <w:rPr>
          <w:noProof/>
        </w:rPr>
        <w:t>20</w:t>
      </w:r>
      <w:r>
        <w:fldChar w:fldCharType="end"/>
      </w:r>
      <w:bookmarkEnd w:id="561"/>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9"/>
        <w:gridCol w:w="3792"/>
        <w:gridCol w:w="3884"/>
      </w:tblGrid>
      <w:tr w:rsidR="006428B5" w:rsidRPr="00E77497" w14:paraId="4DF44D50" w14:textId="77777777" w:rsidTr="006428B5">
        <w:trPr>
          <w:trHeight w:val="338"/>
          <w:jc w:val="center"/>
        </w:trPr>
        <w:tc>
          <w:tcPr>
            <w:tcW w:w="2049" w:type="dxa"/>
            <w:tcBorders>
              <w:top w:val="single" w:sz="12" w:space="0" w:color="000000"/>
              <w:left w:val="single" w:sz="6" w:space="0" w:color="000000"/>
              <w:bottom w:val="single" w:sz="6" w:space="0" w:color="000000"/>
              <w:right w:val="single" w:sz="4" w:space="0" w:color="auto"/>
            </w:tcBorders>
            <w:shd w:val="solid" w:color="C0C0C0" w:fill="FFFFFF"/>
          </w:tcPr>
          <w:p w14:paraId="56D895AF" w14:textId="77777777" w:rsidR="006428B5" w:rsidRPr="00E77497" w:rsidRDefault="006428B5" w:rsidP="006428B5">
            <w:pPr>
              <w:keepNext/>
              <w:shd w:val="solid" w:color="C0C0C0" w:fill="FFFFFF"/>
              <w:spacing w:after="0"/>
              <w:rPr>
                <w:b/>
                <w:i/>
                <w:shd w:val="solid" w:color="C0C0C0" w:fill="FFFFFF"/>
              </w:rPr>
            </w:pPr>
            <w:r>
              <w:rPr>
                <w:b/>
                <w:i/>
                <w:shd w:val="solid" w:color="C0C0C0" w:fill="FFFFFF"/>
              </w:rPr>
              <w:t>Field Name</w:t>
            </w:r>
          </w:p>
        </w:tc>
        <w:tc>
          <w:tcPr>
            <w:tcW w:w="3792" w:type="dxa"/>
            <w:tcBorders>
              <w:top w:val="single" w:sz="12" w:space="0" w:color="000000"/>
              <w:left w:val="single" w:sz="4" w:space="0" w:color="auto"/>
              <w:bottom w:val="single" w:sz="6" w:space="0" w:color="000000"/>
              <w:right w:val="single" w:sz="6" w:space="0" w:color="000000"/>
            </w:tcBorders>
            <w:shd w:val="solid" w:color="C0C0C0" w:fill="FFFFFF"/>
          </w:tcPr>
          <w:p w14:paraId="4DF346C5" w14:textId="77777777" w:rsidR="006428B5" w:rsidRPr="00E77497" w:rsidRDefault="006428B5" w:rsidP="006428B5">
            <w:pPr>
              <w:keepNext/>
              <w:shd w:val="solid" w:color="C0C0C0" w:fill="FFFFFF"/>
              <w:spacing w:after="0"/>
              <w:rPr>
                <w:b/>
                <w:i/>
                <w:shd w:val="solid" w:color="C0C0C0" w:fill="FFFFFF"/>
              </w:rPr>
            </w:pPr>
            <w:r>
              <w:rPr>
                <w:b/>
                <w:i/>
                <w:shd w:val="solid" w:color="C0C0C0" w:fill="FFFFFF"/>
              </w:rPr>
              <w:t>Value</w:t>
            </w:r>
          </w:p>
        </w:tc>
        <w:tc>
          <w:tcPr>
            <w:tcW w:w="3884" w:type="dxa"/>
            <w:tcBorders>
              <w:top w:val="single" w:sz="12" w:space="0" w:color="000000"/>
              <w:left w:val="nil"/>
              <w:bottom w:val="single" w:sz="6" w:space="0" w:color="000000"/>
              <w:right w:val="single" w:sz="6" w:space="0" w:color="000000"/>
            </w:tcBorders>
            <w:shd w:val="solid" w:color="C0C0C0" w:fill="FFFFFF"/>
          </w:tcPr>
          <w:p w14:paraId="08EED880" w14:textId="77777777" w:rsidR="006428B5" w:rsidRDefault="006428B5" w:rsidP="006428B5">
            <w:pPr>
              <w:keepNext/>
              <w:shd w:val="solid" w:color="C0C0C0" w:fill="FFFFFF"/>
              <w:spacing w:after="0"/>
              <w:rPr>
                <w:b/>
                <w:i/>
                <w:shd w:val="solid" w:color="C0C0C0" w:fill="FFFFFF"/>
              </w:rPr>
            </w:pPr>
            <w:r>
              <w:rPr>
                <w:b/>
                <w:i/>
                <w:shd w:val="solid" w:color="C0C0C0" w:fill="FFFFFF"/>
              </w:rPr>
              <w:t>Meaning</w:t>
            </w:r>
          </w:p>
        </w:tc>
      </w:tr>
      <w:tr w:rsidR="006428B5" w:rsidRPr="00E77497" w14:paraId="61172C70" w14:textId="77777777" w:rsidTr="006428B5">
        <w:trPr>
          <w:jc w:val="center"/>
        </w:trPr>
        <w:tc>
          <w:tcPr>
            <w:tcW w:w="2049" w:type="dxa"/>
            <w:tcBorders>
              <w:top w:val="nil"/>
            </w:tcBorders>
          </w:tcPr>
          <w:p w14:paraId="3046D359" w14:textId="77777777" w:rsidR="006428B5" w:rsidRPr="00543DFB" w:rsidRDefault="006428B5" w:rsidP="006428B5">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3792" w:type="dxa"/>
            <w:tcBorders>
              <w:top w:val="nil"/>
            </w:tcBorders>
          </w:tcPr>
          <w:p w14:paraId="2826DCA5" w14:textId="77777777" w:rsidR="006428B5" w:rsidRPr="00E77497" w:rsidRDefault="006428B5" w:rsidP="006428B5">
            <w:pPr>
              <w:keepNext/>
              <w:spacing w:after="60"/>
            </w:pPr>
            <w:r>
              <w:t>A record whose field names are intrinsic keys and whose values are objects</w:t>
            </w:r>
          </w:p>
        </w:tc>
        <w:tc>
          <w:tcPr>
            <w:tcW w:w="3884" w:type="dxa"/>
            <w:tcBorders>
              <w:top w:val="nil"/>
            </w:tcBorders>
          </w:tcPr>
          <w:p w14:paraId="75EB5B36" w14:textId="77777777" w:rsidR="006428B5" w:rsidRPr="00E77497" w:rsidRDefault="006428B5" w:rsidP="006428B5">
            <w:pPr>
              <w:keepNext/>
              <w:spacing w:after="60"/>
            </w:pPr>
            <w:r>
              <w:t>These are the intrinsic values used by code associated with this Realm</w:t>
            </w:r>
          </w:p>
        </w:tc>
      </w:tr>
      <w:tr w:rsidR="006428B5" w:rsidRPr="00E77497" w14:paraId="1FD1373A" w14:textId="77777777" w:rsidTr="006428B5">
        <w:trPr>
          <w:jc w:val="center"/>
        </w:trPr>
        <w:tc>
          <w:tcPr>
            <w:tcW w:w="2049" w:type="dxa"/>
          </w:tcPr>
          <w:p w14:paraId="5110AE69" w14:textId="77777777" w:rsidR="006428B5" w:rsidRPr="00E77497" w:rsidRDefault="006428B5" w:rsidP="006428B5">
            <w:pPr>
              <w:keepNext/>
              <w:spacing w:after="60"/>
            </w:pPr>
            <w:r>
              <w:rPr>
                <w:rFonts w:ascii="Times New Roman" w:hAnsi="Times New Roman"/>
              </w:rPr>
              <w:t>[[globalThis]]</w:t>
            </w:r>
          </w:p>
        </w:tc>
        <w:tc>
          <w:tcPr>
            <w:tcW w:w="3792" w:type="dxa"/>
          </w:tcPr>
          <w:p w14:paraId="07FFD74D" w14:textId="77777777" w:rsidR="006428B5" w:rsidRPr="00E77497" w:rsidRDefault="006428B5" w:rsidP="006428B5">
            <w:pPr>
              <w:keepNext/>
              <w:spacing w:after="60"/>
            </w:pPr>
            <w:r>
              <w:t>An object</w:t>
            </w:r>
          </w:p>
        </w:tc>
        <w:tc>
          <w:tcPr>
            <w:tcW w:w="3884" w:type="dxa"/>
          </w:tcPr>
          <w:p w14:paraId="7CF360B0" w14:textId="77777777" w:rsidR="006428B5" w:rsidRPr="00E77497" w:rsidRDefault="006428B5" w:rsidP="006428B5">
            <w:pPr>
              <w:keepNext/>
              <w:spacing w:after="60"/>
            </w:pPr>
            <w:r>
              <w:t>The global object for this Realm</w:t>
            </w:r>
          </w:p>
        </w:tc>
      </w:tr>
      <w:tr w:rsidR="006428B5" w:rsidRPr="00E77497" w14:paraId="2CB40B2E" w14:textId="77777777" w:rsidTr="006428B5">
        <w:trPr>
          <w:jc w:val="center"/>
        </w:trPr>
        <w:tc>
          <w:tcPr>
            <w:tcW w:w="2049" w:type="dxa"/>
          </w:tcPr>
          <w:p w14:paraId="38406624" w14:textId="77777777" w:rsidR="006428B5" w:rsidRPr="00543DFB" w:rsidRDefault="006428B5" w:rsidP="006428B5">
            <w:pPr>
              <w:keepNext/>
              <w:spacing w:after="60"/>
              <w:rPr>
                <w:rFonts w:ascii="Times New Roman" w:hAnsi="Times New Roman"/>
              </w:rPr>
            </w:pPr>
            <w:r>
              <w:rPr>
                <w:rFonts w:ascii="Times New Roman" w:hAnsi="Times New Roman"/>
              </w:rPr>
              <w:t>[[globalEnv]]</w:t>
            </w:r>
          </w:p>
        </w:tc>
        <w:tc>
          <w:tcPr>
            <w:tcW w:w="3792" w:type="dxa"/>
          </w:tcPr>
          <w:p w14:paraId="199B4427" w14:textId="77777777" w:rsidR="006428B5" w:rsidRPr="00E77497" w:rsidRDefault="006428B5" w:rsidP="006428B5">
            <w:pPr>
              <w:keepNext/>
              <w:spacing w:after="60"/>
            </w:pPr>
            <w:r>
              <w:t>An ECMAScript environment</w:t>
            </w:r>
          </w:p>
        </w:tc>
        <w:tc>
          <w:tcPr>
            <w:tcW w:w="3884" w:type="dxa"/>
          </w:tcPr>
          <w:p w14:paraId="7492542C" w14:textId="77777777" w:rsidR="006428B5" w:rsidRDefault="006428B5" w:rsidP="006428B5">
            <w:pPr>
              <w:keepNext/>
              <w:spacing w:after="60"/>
            </w:pPr>
            <w:r>
              <w:t>The global environment for this Realm</w:t>
            </w:r>
          </w:p>
        </w:tc>
      </w:tr>
      <w:tr w:rsidR="006428B5" w:rsidRPr="00E77497" w14:paraId="5417A91F" w14:textId="77777777" w:rsidTr="006428B5">
        <w:trPr>
          <w:jc w:val="center"/>
        </w:trPr>
        <w:tc>
          <w:tcPr>
            <w:tcW w:w="2049" w:type="dxa"/>
          </w:tcPr>
          <w:p w14:paraId="121DAC78" w14:textId="77777777" w:rsidR="006428B5" w:rsidRPr="00543DFB" w:rsidRDefault="006428B5" w:rsidP="006428B5">
            <w:pPr>
              <w:keepNext/>
              <w:spacing w:after="60"/>
              <w:rPr>
                <w:rFonts w:ascii="Times New Roman" w:hAnsi="Times New Roman"/>
              </w:rPr>
            </w:pPr>
            <w:r>
              <w:rPr>
                <w:rFonts w:ascii="Times New Roman" w:hAnsi="Times New Roman"/>
              </w:rPr>
              <w:t>[[directEvalTranslate]]</w:t>
            </w:r>
          </w:p>
        </w:tc>
        <w:tc>
          <w:tcPr>
            <w:tcW w:w="3792" w:type="dxa"/>
          </w:tcPr>
          <w:p w14:paraId="176E3962" w14:textId="77777777" w:rsidR="006428B5" w:rsidRPr="00E77497" w:rsidRDefault="006428B5" w:rsidP="006428B5">
            <w:pPr>
              <w:keepNext/>
              <w:spacing w:after="60"/>
            </w:pPr>
            <w:r>
              <w:rPr>
                <w:b/>
              </w:rPr>
              <w:t>undefined</w:t>
            </w:r>
            <w:r>
              <w:t xml:space="preserve"> or an object that is callable as a function. </w:t>
            </w:r>
          </w:p>
        </w:tc>
        <w:tc>
          <w:tcPr>
            <w:tcW w:w="3884" w:type="dxa"/>
          </w:tcPr>
          <w:p w14:paraId="7A9C2A82" w14:textId="77777777" w:rsidR="006428B5" w:rsidRDefault="006428B5" w:rsidP="006428B5">
            <w:pPr>
              <w:keepNext/>
              <w:spacing w:after="60"/>
            </w:pPr>
          </w:p>
        </w:tc>
      </w:tr>
      <w:tr w:rsidR="006428B5" w:rsidRPr="00E77497" w14:paraId="05693A82" w14:textId="77777777" w:rsidTr="006428B5">
        <w:trPr>
          <w:jc w:val="center"/>
        </w:trPr>
        <w:tc>
          <w:tcPr>
            <w:tcW w:w="2049" w:type="dxa"/>
          </w:tcPr>
          <w:p w14:paraId="2ABFF9AF" w14:textId="77777777" w:rsidR="006428B5" w:rsidRPr="00543DFB" w:rsidRDefault="006428B5" w:rsidP="006428B5">
            <w:pPr>
              <w:keepNext/>
              <w:spacing w:after="60"/>
              <w:rPr>
                <w:rFonts w:ascii="Times New Roman" w:hAnsi="Times New Roman"/>
              </w:rPr>
            </w:pPr>
            <w:r>
              <w:rPr>
                <w:rFonts w:ascii="Times New Roman" w:hAnsi="Times New Roman"/>
              </w:rPr>
              <w:t>[[directEvalFallback]]</w:t>
            </w:r>
          </w:p>
        </w:tc>
        <w:tc>
          <w:tcPr>
            <w:tcW w:w="3792" w:type="dxa"/>
          </w:tcPr>
          <w:p w14:paraId="21DA65E0" w14:textId="77777777" w:rsidR="006428B5" w:rsidRPr="00E77497" w:rsidRDefault="006428B5" w:rsidP="006428B5">
            <w:pPr>
              <w:keepNext/>
              <w:spacing w:after="60"/>
            </w:pPr>
            <w:r>
              <w:rPr>
                <w:b/>
              </w:rPr>
              <w:t>undefined</w:t>
            </w:r>
            <w:r>
              <w:t xml:space="preserve"> or an object that is callable as a function.</w:t>
            </w:r>
          </w:p>
        </w:tc>
        <w:tc>
          <w:tcPr>
            <w:tcW w:w="3884" w:type="dxa"/>
          </w:tcPr>
          <w:p w14:paraId="5282F7CC" w14:textId="77777777" w:rsidR="006428B5" w:rsidRDefault="006428B5" w:rsidP="006428B5">
            <w:pPr>
              <w:keepNext/>
              <w:spacing w:after="60"/>
            </w:pPr>
          </w:p>
        </w:tc>
      </w:tr>
      <w:tr w:rsidR="006428B5" w:rsidRPr="00E77497" w14:paraId="3BB47378" w14:textId="77777777" w:rsidTr="006428B5">
        <w:trPr>
          <w:jc w:val="center"/>
        </w:trPr>
        <w:tc>
          <w:tcPr>
            <w:tcW w:w="2049" w:type="dxa"/>
          </w:tcPr>
          <w:p w14:paraId="30F64832" w14:textId="77777777" w:rsidR="006428B5" w:rsidRPr="00543DFB" w:rsidRDefault="006428B5" w:rsidP="006428B5">
            <w:pPr>
              <w:keepNext/>
              <w:spacing w:after="60"/>
              <w:rPr>
                <w:rFonts w:ascii="Times New Roman" w:hAnsi="Times New Roman"/>
              </w:rPr>
            </w:pPr>
            <w:r>
              <w:rPr>
                <w:rFonts w:ascii="Times New Roman" w:hAnsi="Times New Roman"/>
              </w:rPr>
              <w:t>[[indirectEval]]</w:t>
            </w:r>
          </w:p>
        </w:tc>
        <w:tc>
          <w:tcPr>
            <w:tcW w:w="3792" w:type="dxa"/>
          </w:tcPr>
          <w:p w14:paraId="733C7E21" w14:textId="77777777" w:rsidR="006428B5" w:rsidRPr="00E77497" w:rsidRDefault="006428B5" w:rsidP="006428B5">
            <w:pPr>
              <w:keepNext/>
              <w:spacing w:after="60"/>
            </w:pPr>
            <w:r>
              <w:rPr>
                <w:b/>
              </w:rPr>
              <w:t>undefined</w:t>
            </w:r>
            <w:r>
              <w:t xml:space="preserve"> or an object that is callable as a function.</w:t>
            </w:r>
          </w:p>
        </w:tc>
        <w:tc>
          <w:tcPr>
            <w:tcW w:w="3884" w:type="dxa"/>
          </w:tcPr>
          <w:p w14:paraId="72BF9B44" w14:textId="77777777" w:rsidR="006428B5" w:rsidRDefault="006428B5" w:rsidP="006428B5">
            <w:pPr>
              <w:keepNext/>
              <w:spacing w:after="60"/>
            </w:pPr>
          </w:p>
        </w:tc>
      </w:tr>
      <w:tr w:rsidR="006428B5" w:rsidRPr="00E77497" w14:paraId="6627BC20" w14:textId="77777777" w:rsidTr="006428B5">
        <w:trPr>
          <w:jc w:val="center"/>
        </w:trPr>
        <w:tc>
          <w:tcPr>
            <w:tcW w:w="2049" w:type="dxa"/>
          </w:tcPr>
          <w:p w14:paraId="14BE8E80" w14:textId="77777777" w:rsidR="006428B5" w:rsidRPr="00543DFB" w:rsidRDefault="006428B5" w:rsidP="006428B5">
            <w:pPr>
              <w:keepNext/>
              <w:spacing w:after="60"/>
              <w:rPr>
                <w:rFonts w:ascii="Times New Roman" w:hAnsi="Times New Roman"/>
              </w:rPr>
            </w:pPr>
            <w:r>
              <w:rPr>
                <w:rFonts w:ascii="Times New Roman" w:hAnsi="Times New Roman"/>
              </w:rPr>
              <w:t>[[Function]]</w:t>
            </w:r>
          </w:p>
        </w:tc>
        <w:tc>
          <w:tcPr>
            <w:tcW w:w="3792" w:type="dxa"/>
          </w:tcPr>
          <w:p w14:paraId="6D6D780C" w14:textId="77777777" w:rsidR="006428B5" w:rsidRPr="00E77497" w:rsidRDefault="006428B5" w:rsidP="006428B5">
            <w:pPr>
              <w:keepNext/>
              <w:spacing w:after="60"/>
            </w:pPr>
            <w:r>
              <w:rPr>
                <w:b/>
              </w:rPr>
              <w:t>undefined</w:t>
            </w:r>
            <w:r>
              <w:t xml:space="preserve"> or an object that is callable as a </w:t>
            </w:r>
            <w:commentRangeStart w:id="562"/>
            <w:r>
              <w:t>function</w:t>
            </w:r>
            <w:commentRangeEnd w:id="562"/>
            <w:r>
              <w:rPr>
                <w:rStyle w:val="CommentReference"/>
              </w:rPr>
              <w:commentReference w:id="562"/>
            </w:r>
            <w:r>
              <w:t>.</w:t>
            </w:r>
          </w:p>
        </w:tc>
        <w:tc>
          <w:tcPr>
            <w:tcW w:w="3884" w:type="dxa"/>
          </w:tcPr>
          <w:p w14:paraId="1BA3635E" w14:textId="77777777" w:rsidR="006428B5" w:rsidRDefault="006428B5" w:rsidP="006428B5">
            <w:pPr>
              <w:keepNext/>
              <w:spacing w:after="60"/>
            </w:pPr>
          </w:p>
        </w:tc>
      </w:tr>
      <w:tr w:rsidR="006428B5" w:rsidRPr="00E77497" w14:paraId="5B96772F" w14:textId="77777777" w:rsidTr="006428B5">
        <w:trPr>
          <w:jc w:val="center"/>
        </w:trPr>
        <w:tc>
          <w:tcPr>
            <w:tcW w:w="2049" w:type="dxa"/>
          </w:tcPr>
          <w:p w14:paraId="1D69138F" w14:textId="77777777" w:rsidR="006428B5" w:rsidRPr="00E77497" w:rsidRDefault="006428B5" w:rsidP="006428B5">
            <w:pPr>
              <w:keepNext/>
              <w:spacing w:after="60"/>
            </w:pPr>
            <w:commentRangeStart w:id="563"/>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3792" w:type="dxa"/>
          </w:tcPr>
          <w:p w14:paraId="6320190F" w14:textId="77777777" w:rsidR="006428B5" w:rsidRPr="00E77497" w:rsidRDefault="006428B5" w:rsidP="006428B5">
            <w:pPr>
              <w:keepNext/>
              <w:spacing w:after="60"/>
            </w:pPr>
            <w:r w:rsidRPr="00E77497">
              <w:t xml:space="preserve">any ECMAScript identifier or </w:t>
            </w:r>
            <w:r w:rsidRPr="00E77497">
              <w:rPr>
                <w:b/>
              </w:rPr>
              <w:t>empty</w:t>
            </w:r>
          </w:p>
        </w:tc>
        <w:tc>
          <w:tcPr>
            <w:tcW w:w="3884" w:type="dxa"/>
          </w:tcPr>
          <w:p w14:paraId="616E328F" w14:textId="77777777" w:rsidR="006428B5" w:rsidRPr="00E77497" w:rsidRDefault="006428B5" w:rsidP="006428B5">
            <w:pPr>
              <w:keepNext/>
              <w:spacing w:after="60"/>
            </w:pPr>
            <w:r>
              <w:t>The Loader object that can associate ECMAScript code with this Realm</w:t>
            </w:r>
            <w:commentRangeEnd w:id="563"/>
            <w:r>
              <w:rPr>
                <w:rStyle w:val="CommentReference"/>
              </w:rPr>
              <w:commentReference w:id="563"/>
            </w:r>
          </w:p>
        </w:tc>
      </w:tr>
    </w:tbl>
    <w:p w14:paraId="36671ABE" w14:textId="77777777" w:rsidR="006428B5" w:rsidRPr="00E77497" w:rsidRDefault="006428B5" w:rsidP="006428B5">
      <w:pPr>
        <w:pStyle w:val="Heading3"/>
        <w:spacing w:before="300"/>
      </w:pPr>
      <w:bookmarkStart w:id="564" w:name="_Toc384480969"/>
      <w:r>
        <w:t>CreateRealm</w:t>
      </w:r>
      <w:r w:rsidRPr="00E77497" w:rsidDel="008472DE">
        <w:t xml:space="preserve"> </w:t>
      </w:r>
      <w:r w:rsidRPr="00E77497">
        <w:t>(</w:t>
      </w:r>
      <w:r>
        <w:t xml:space="preserve"> </w:t>
      </w:r>
      <w:r w:rsidRPr="00E77497">
        <w:t>)</w:t>
      </w:r>
      <w:bookmarkEnd w:id="564"/>
    </w:p>
    <w:p w14:paraId="2C79CE9B" w14:textId="77777777" w:rsidR="006428B5" w:rsidRPr="00E77497" w:rsidRDefault="006428B5" w:rsidP="006428B5">
      <w:pPr>
        <w:pStyle w:val="normalbefore"/>
      </w:pPr>
      <w:r w:rsidRPr="00E77497">
        <w:t xml:space="preserve">When the abstract operation </w:t>
      </w:r>
      <w:r>
        <w:t>CreateRealm</w:t>
      </w:r>
      <w:r w:rsidRPr="00E77497">
        <w:t xml:space="preserve"> is called with </w:t>
      </w:r>
      <w:r>
        <w:t>no</w:t>
      </w:r>
      <w:r w:rsidRPr="00E77497">
        <w:t xml:space="preserve"> arguments, the following steps are performed:</w:t>
      </w:r>
    </w:p>
    <w:p w14:paraId="57F7D325" w14:textId="77777777" w:rsidR="006428B5" w:rsidRPr="00E77497" w:rsidRDefault="006428B5" w:rsidP="0068054D">
      <w:pPr>
        <w:pStyle w:val="Alg4"/>
        <w:numPr>
          <w:ilvl w:val="0"/>
          <w:numId w:val="148"/>
        </w:numPr>
      </w:pPr>
      <w:r w:rsidRPr="00E77497">
        <w:t xml:space="preserve">Let </w:t>
      </w:r>
      <w:r>
        <w:rPr>
          <w:i/>
        </w:rPr>
        <w:t>realmRec</w:t>
      </w:r>
      <w:r w:rsidRPr="00E77497">
        <w:t xml:space="preserve"> be a new </w:t>
      </w:r>
      <w:r>
        <w:t>Record</w:t>
      </w:r>
      <w:r w:rsidRPr="00E77497">
        <w:t>.</w:t>
      </w:r>
    </w:p>
    <w:p w14:paraId="596C0D2E" w14:textId="1D090E70" w:rsidR="006428B5" w:rsidRPr="00E54C49" w:rsidRDefault="006428B5" w:rsidP="0068054D">
      <w:pPr>
        <w:pStyle w:val="Alg4"/>
        <w:numPr>
          <w:ilvl w:val="0"/>
          <w:numId w:val="148"/>
        </w:numPr>
      </w:pPr>
      <w:r>
        <w:t xml:space="preserve">Let </w:t>
      </w:r>
      <w:r>
        <w:rPr>
          <w:i/>
        </w:rPr>
        <w:t>intrinsics</w:t>
      </w:r>
      <w:r>
        <w:t xml:space="preserve"> be a record initialized with the values listed in </w:t>
      </w:r>
      <w:r>
        <w:fldChar w:fldCharType="begin"/>
      </w:r>
      <w:r>
        <w:instrText xml:space="preserve"> REF _Ref365644805 \h </w:instrText>
      </w:r>
      <w:r>
        <w:fldChar w:fldCharType="separate"/>
      </w:r>
      <w:r w:rsidR="00281431">
        <w:t xml:space="preserve">Table </w:t>
      </w:r>
      <w:r w:rsidR="00281431">
        <w:rPr>
          <w:noProof/>
        </w:rPr>
        <w:t>7</w:t>
      </w:r>
      <w:r>
        <w:fldChar w:fldCharType="end"/>
      </w:r>
      <w:r>
        <w:t xml:space="preserve">. Each intrinsic object is a new object value fully and recursively populated with properties values as defined by the specification of each object in clauses </w:t>
      </w:r>
      <w:r w:rsidR="003E0DDB">
        <w:fldChar w:fldCharType="begin"/>
      </w:r>
      <w:r w:rsidR="003E0DDB">
        <w:instrText xml:space="preserve"> REF _Ref384302689 \r \h </w:instrText>
      </w:r>
      <w:r w:rsidR="003E0DDB">
        <w:fldChar w:fldCharType="separate"/>
      </w:r>
      <w:r w:rsidR="00281431">
        <w:t>18</w:t>
      </w:r>
      <w:r w:rsidR="003E0DDB">
        <w:fldChar w:fldCharType="end"/>
      </w:r>
      <w:r>
        <w:t>-</w:t>
      </w:r>
      <w:r w:rsidR="003E0DDB">
        <w:fldChar w:fldCharType="begin"/>
      </w:r>
      <w:r w:rsidR="003E0DDB">
        <w:instrText xml:space="preserve"> REF _Ref384302724 \r \h </w:instrText>
      </w:r>
      <w:r w:rsidR="003E0DDB">
        <w:fldChar w:fldCharType="separate"/>
      </w:r>
      <w:r w:rsidR="00281431">
        <w:t>26</w:t>
      </w:r>
      <w:r w:rsidR="003E0DDB">
        <w:fldChar w:fldCharType="end"/>
      </w:r>
      <w:r>
        <w:t>. All object property values are newly created object values. All values that are built-in function objects are created by performing CreateBuiltinFunction(</w:t>
      </w:r>
      <w:r>
        <w:rPr>
          <w:i/>
        </w:rPr>
        <w:t>realmRec</w:t>
      </w:r>
      <w:r>
        <w:t xml:space="preserve">, &lt;steps&gt;) where &lt;steps&gt; is the definition of that function provided by this specification. </w:t>
      </w:r>
    </w:p>
    <w:p w14:paraId="21427647" w14:textId="77777777" w:rsidR="006428B5" w:rsidRDefault="006428B5" w:rsidP="0068054D">
      <w:pPr>
        <w:pStyle w:val="Alg4"/>
        <w:numPr>
          <w:ilvl w:val="0"/>
          <w:numId w:val="148"/>
        </w:numPr>
      </w:pPr>
      <w:r>
        <w:t xml:space="preserve">Set </w:t>
      </w:r>
      <w:r>
        <w:rPr>
          <w:i/>
        </w:rPr>
        <w:t>realmRec</w:t>
      </w:r>
      <w:r w:rsidRPr="003739D0">
        <w:t>.</w:t>
      </w:r>
      <w:r>
        <w:t xml:space="preserve">[[intrinsics]] be </w:t>
      </w:r>
      <w:r>
        <w:rPr>
          <w:i/>
        </w:rPr>
        <w:t>intrinsics</w:t>
      </w:r>
      <w:r>
        <w:t>.</w:t>
      </w:r>
    </w:p>
    <w:p w14:paraId="0DC05019" w14:textId="77777777" w:rsidR="006428B5" w:rsidRDefault="006428B5" w:rsidP="0068054D">
      <w:pPr>
        <w:pStyle w:val="Alg4"/>
        <w:numPr>
          <w:ilvl w:val="0"/>
          <w:numId w:val="148"/>
        </w:numPr>
      </w:pPr>
      <w:r>
        <w:t xml:space="preserve">Let </w:t>
      </w:r>
      <w:r>
        <w:rPr>
          <w:i/>
        </w:rPr>
        <w:t>newGlobal</w:t>
      </w:r>
      <w:r>
        <w:t xml:space="preserve"> be ObjectCreate(</w:t>
      </w:r>
      <w:commentRangeStart w:id="565"/>
      <w:r>
        <w:rPr>
          <w:b/>
        </w:rPr>
        <w:t>null</w:t>
      </w:r>
      <w:commentRangeEnd w:id="565"/>
      <w:r>
        <w:rPr>
          <w:rStyle w:val="CommentReference"/>
          <w:rFonts w:ascii="Arial" w:eastAsia="MS Mincho" w:hAnsi="Arial"/>
          <w:spacing w:val="0"/>
          <w:lang w:eastAsia="ja-JP"/>
        </w:rPr>
        <w:commentReference w:id="565"/>
      </w:r>
      <w:r>
        <w:t>).</w:t>
      </w:r>
    </w:p>
    <w:p w14:paraId="25CD7B71" w14:textId="7F7B8E0A" w:rsidR="006428B5" w:rsidRDefault="006428B5" w:rsidP="0068054D">
      <w:pPr>
        <w:pStyle w:val="Alg4"/>
        <w:numPr>
          <w:ilvl w:val="0"/>
          <w:numId w:val="148"/>
        </w:numPr>
      </w:pPr>
      <w:r>
        <w:t xml:space="preserve">Define the Global Object properties specified in clause </w:t>
      </w:r>
      <w:r w:rsidR="003E0DDB">
        <w:fldChar w:fldCharType="begin"/>
      </w:r>
      <w:r w:rsidR="003E0DDB">
        <w:instrText xml:space="preserve"> REF _Ref384302802 \r \h </w:instrText>
      </w:r>
      <w:r w:rsidR="003E0DDB">
        <w:fldChar w:fldCharType="separate"/>
      </w:r>
      <w:r w:rsidR="00281431">
        <w:t>18</w:t>
      </w:r>
      <w:r w:rsidR="003E0DDB">
        <w:fldChar w:fldCharType="end"/>
      </w:r>
      <w:r>
        <w:t xml:space="preserve"> on </w:t>
      </w:r>
      <w:r>
        <w:rPr>
          <w:i/>
        </w:rPr>
        <w:t>newGlobal</w:t>
      </w:r>
      <w:r>
        <w:t xml:space="preserve"> using </w:t>
      </w:r>
      <w:r>
        <w:rPr>
          <w:i/>
        </w:rPr>
        <w:t>intrinsics</w:t>
      </w:r>
      <w:r>
        <w:t xml:space="preserve"> as the source of the values.</w:t>
      </w:r>
    </w:p>
    <w:p w14:paraId="570565E8" w14:textId="77777777" w:rsidR="006428B5" w:rsidRDefault="006428B5" w:rsidP="0068054D">
      <w:pPr>
        <w:pStyle w:val="Alg4"/>
        <w:numPr>
          <w:ilvl w:val="0"/>
          <w:numId w:val="148"/>
        </w:numPr>
      </w:pPr>
      <w:r>
        <w:t xml:space="preserve">Set </w:t>
      </w:r>
      <w:r>
        <w:rPr>
          <w:i/>
        </w:rPr>
        <w:t>realmRec</w:t>
      </w:r>
      <w:r>
        <w:t xml:space="preserve">.[[globalThis]] be </w:t>
      </w:r>
      <w:r>
        <w:rPr>
          <w:i/>
        </w:rPr>
        <w:t>newGlobal</w:t>
      </w:r>
      <w:r>
        <w:t>.</w:t>
      </w:r>
    </w:p>
    <w:p w14:paraId="0523568B" w14:textId="77777777" w:rsidR="006428B5" w:rsidRDefault="006428B5" w:rsidP="0068054D">
      <w:pPr>
        <w:pStyle w:val="Alg4"/>
        <w:numPr>
          <w:ilvl w:val="0"/>
          <w:numId w:val="148"/>
        </w:numPr>
      </w:pPr>
      <w:r>
        <w:t xml:space="preserve">Let </w:t>
      </w:r>
      <w:r>
        <w:rPr>
          <w:i/>
        </w:rPr>
        <w:t>newGlobalEnv</w:t>
      </w:r>
      <w:r>
        <w:t xml:space="preserve"> be NewGlobalEnvironment(</w:t>
      </w:r>
      <w:r>
        <w:rPr>
          <w:i/>
        </w:rPr>
        <w:t>newGlobal</w:t>
      </w:r>
      <w:r>
        <w:t xml:space="preserve">, </w:t>
      </w:r>
      <w:r>
        <w:rPr>
          <w:i/>
        </w:rPr>
        <w:t>intrinsics</w:t>
      </w:r>
      <w:r>
        <w:t>).</w:t>
      </w:r>
    </w:p>
    <w:p w14:paraId="37BBBD22" w14:textId="77777777" w:rsidR="006428B5" w:rsidRPr="00E77497" w:rsidRDefault="006428B5" w:rsidP="0068054D">
      <w:pPr>
        <w:pStyle w:val="Alg4"/>
        <w:numPr>
          <w:ilvl w:val="0"/>
          <w:numId w:val="148"/>
        </w:numPr>
      </w:pPr>
      <w:r>
        <w:t xml:space="preserve">Set </w:t>
      </w:r>
      <w:r>
        <w:rPr>
          <w:i/>
        </w:rPr>
        <w:t>realmRec</w:t>
      </w:r>
      <w:r>
        <w:t xml:space="preserve">.[[globalEnv]] be </w:t>
      </w:r>
      <w:r>
        <w:rPr>
          <w:i/>
        </w:rPr>
        <w:t>newGlobalEnv</w:t>
      </w:r>
      <w:r>
        <w:t>.</w:t>
      </w:r>
    </w:p>
    <w:p w14:paraId="38538264" w14:textId="77777777" w:rsidR="006428B5" w:rsidRPr="00E77497" w:rsidRDefault="006428B5" w:rsidP="0068054D">
      <w:pPr>
        <w:pStyle w:val="Alg4"/>
        <w:numPr>
          <w:ilvl w:val="0"/>
          <w:numId w:val="148"/>
        </w:numPr>
      </w:pPr>
      <w:r>
        <w:t xml:space="preserve">Set each of </w:t>
      </w:r>
      <w:r>
        <w:rPr>
          <w:i/>
        </w:rPr>
        <w:t>realmRec</w:t>
      </w:r>
      <w:r>
        <w:t xml:space="preserve">.[[directEvalTranslate]], </w:t>
      </w:r>
      <w:r>
        <w:rPr>
          <w:i/>
        </w:rPr>
        <w:t>realmRec</w:t>
      </w:r>
      <w:r>
        <w:t xml:space="preserve">.[[directEvalFallback]], </w:t>
      </w:r>
      <w:r>
        <w:rPr>
          <w:i/>
        </w:rPr>
        <w:t>realmRec</w:t>
      </w:r>
      <w:r>
        <w:t xml:space="preserve">.[[indirectEval]], and </w:t>
      </w:r>
      <w:r>
        <w:rPr>
          <w:i/>
        </w:rPr>
        <w:t>realmRec</w:t>
      </w:r>
      <w:r>
        <w:t xml:space="preserve">.[[Function]] to </w:t>
      </w:r>
      <w:r>
        <w:rPr>
          <w:b/>
        </w:rPr>
        <w:t>undefined</w:t>
      </w:r>
      <w:r w:rsidRPr="00E77497">
        <w:t>.</w:t>
      </w:r>
    </w:p>
    <w:p w14:paraId="76BE0347" w14:textId="77777777" w:rsidR="006428B5" w:rsidRPr="00E77497" w:rsidRDefault="006428B5" w:rsidP="0068054D">
      <w:pPr>
        <w:pStyle w:val="Alg4"/>
        <w:numPr>
          <w:ilvl w:val="0"/>
          <w:numId w:val="148"/>
        </w:numPr>
      </w:pPr>
      <w:r w:rsidRPr="00E77497">
        <w:t xml:space="preserve">Return </w:t>
      </w:r>
      <w:r>
        <w:rPr>
          <w:i/>
        </w:rPr>
        <w:t>realmRec</w:t>
      </w:r>
      <w:r w:rsidRPr="00E77497">
        <w:t>.</w:t>
      </w:r>
    </w:p>
    <w:p w14:paraId="7290A989" w14:textId="77777777" w:rsidR="006428B5" w:rsidRPr="003B4312" w:rsidRDefault="006428B5" w:rsidP="006428B5">
      <w:pPr>
        <w:pStyle w:val="Heading2"/>
      </w:pPr>
      <w:bookmarkStart w:id="566" w:name="_Toc378161137"/>
      <w:bookmarkStart w:id="567" w:name="_Toc378173555"/>
      <w:bookmarkStart w:id="568" w:name="_Toc370732848"/>
      <w:bookmarkStart w:id="569" w:name="_Toc370734654"/>
      <w:bookmarkStart w:id="570" w:name="_Toc370743429"/>
      <w:bookmarkStart w:id="571" w:name="_Toc370745222"/>
      <w:bookmarkStart w:id="572" w:name="_Toc370745232"/>
      <w:bookmarkStart w:id="573" w:name="_Toc384480970"/>
      <w:bookmarkEnd w:id="566"/>
      <w:bookmarkEnd w:id="567"/>
      <w:bookmarkEnd w:id="568"/>
      <w:bookmarkEnd w:id="569"/>
      <w:bookmarkEnd w:id="570"/>
      <w:bookmarkEnd w:id="571"/>
      <w:r w:rsidRPr="003B4312">
        <w:t>Execution Contexts</w:t>
      </w:r>
      <w:bookmarkEnd w:id="572"/>
      <w:bookmarkEnd w:id="573"/>
    </w:p>
    <w:p w14:paraId="32C4D898" w14:textId="77777777" w:rsidR="006428B5" w:rsidRPr="00E77497" w:rsidRDefault="006428B5" w:rsidP="006428B5">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14:paraId="44B60161" w14:textId="77777777" w:rsidR="006428B5" w:rsidRPr="00E77497" w:rsidRDefault="006428B5" w:rsidP="006428B5">
      <w:r w:rsidRPr="00E77497">
        <w:lastRenderedPageBreak/>
        <w:t xml:space="preserve">An execution context contains whatever </w:t>
      </w:r>
      <w:r>
        <w:t xml:space="preserve">implementation specific </w:t>
      </w:r>
      <w:r w:rsidRPr="00E77497">
        <w:t xml:space="preserve">state is necessary to track the execution progress of its associated code. </w:t>
      </w:r>
      <w:r>
        <w:t>E</w:t>
      </w:r>
      <w:r w:rsidRPr="00E77497">
        <w:t xml:space="preserve">ach execution context has </w:t>
      </w:r>
      <w:r>
        <w:t xml:space="preserve">at least </w:t>
      </w:r>
      <w:r w:rsidRPr="00E77497">
        <w:t>the state components listed in</w:t>
      </w:r>
      <w:r>
        <w:t xml:space="preserve"> </w:t>
      </w:r>
      <w:r>
        <w:fldChar w:fldCharType="begin"/>
      </w:r>
      <w:r>
        <w:instrText xml:space="preserve"> REF _Ref365644820 \h </w:instrText>
      </w:r>
      <w:r>
        <w:fldChar w:fldCharType="separate"/>
      </w:r>
      <w:r w:rsidR="00281431">
        <w:t xml:space="preserve">Table </w:t>
      </w:r>
      <w:r w:rsidR="00281431">
        <w:rPr>
          <w:noProof/>
        </w:rPr>
        <w:t>21</w:t>
      </w:r>
      <w:r>
        <w:fldChar w:fldCharType="end"/>
      </w:r>
      <w:r w:rsidRPr="00E77497">
        <w:t>.</w:t>
      </w:r>
    </w:p>
    <w:p w14:paraId="155FCEFE" w14:textId="77777777" w:rsidR="006428B5" w:rsidRPr="00E77497" w:rsidRDefault="006428B5" w:rsidP="006428B5">
      <w:pPr>
        <w:pStyle w:val="Tabletitle"/>
      </w:pPr>
      <w:bookmarkStart w:id="574" w:name="_Ref365644820"/>
      <w:r>
        <w:t xml:space="preserve">Table </w:t>
      </w:r>
      <w:r>
        <w:fldChar w:fldCharType="begin"/>
      </w:r>
      <w:r>
        <w:instrText xml:space="preserve"> SEQ Table \* ARABIC </w:instrText>
      </w:r>
      <w:r>
        <w:fldChar w:fldCharType="separate"/>
      </w:r>
      <w:r w:rsidR="00281431">
        <w:rPr>
          <w:noProof/>
        </w:rPr>
        <w:t>21</w:t>
      </w:r>
      <w:r>
        <w:fldChar w:fldCharType="end"/>
      </w:r>
      <w:bookmarkEnd w:id="574"/>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6428B5" w:rsidRPr="004D1BD1" w14:paraId="5FE9F457"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17949734"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3A7970D2"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9B3DD4" w14:paraId="75C268EF" w14:textId="77777777" w:rsidTr="006428B5">
        <w:trPr>
          <w:jc w:val="center"/>
        </w:trPr>
        <w:tc>
          <w:tcPr>
            <w:tcW w:w="2290" w:type="dxa"/>
            <w:tcBorders>
              <w:top w:val="nil"/>
              <w:left w:val="single" w:sz="6" w:space="0" w:color="auto"/>
              <w:bottom w:val="single" w:sz="6" w:space="0" w:color="auto"/>
              <w:right w:val="single" w:sz="6" w:space="0" w:color="auto"/>
            </w:tcBorders>
          </w:tcPr>
          <w:p w14:paraId="2D4F9575" w14:textId="77777777" w:rsidR="006428B5" w:rsidRPr="004D1BD1" w:rsidRDefault="006428B5" w:rsidP="006428B5">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14:paraId="612579E6" w14:textId="77777777" w:rsidR="006428B5" w:rsidRPr="00E65A34" w:rsidRDefault="006428B5" w:rsidP="006428B5">
            <w:pPr>
              <w:keepNext/>
              <w:spacing w:after="60"/>
            </w:pPr>
            <w:r>
              <w:t xml:space="preserve">Any state needed to perform, suspend, and resume evaluation of the code associated with this execution context. </w:t>
            </w:r>
          </w:p>
        </w:tc>
      </w:tr>
      <w:tr w:rsidR="006428B5" w:rsidRPr="00B37DF5" w14:paraId="1BA5D0EC" w14:textId="77777777" w:rsidTr="006428B5">
        <w:trPr>
          <w:jc w:val="center"/>
        </w:trPr>
        <w:tc>
          <w:tcPr>
            <w:tcW w:w="2290" w:type="dxa"/>
            <w:tcBorders>
              <w:top w:val="nil"/>
              <w:left w:val="single" w:sz="6" w:space="0" w:color="auto"/>
              <w:bottom w:val="single" w:sz="6" w:space="0" w:color="auto"/>
              <w:right w:val="single" w:sz="6" w:space="0" w:color="auto"/>
            </w:tcBorders>
          </w:tcPr>
          <w:p w14:paraId="3E4086BF" w14:textId="77777777" w:rsidR="006428B5" w:rsidRPr="004D1BD1" w:rsidRDefault="006428B5" w:rsidP="006428B5">
            <w:pPr>
              <w:keepNext/>
              <w:spacing w:after="60"/>
            </w:pPr>
            <w:r>
              <w:t>Realm</w:t>
            </w:r>
          </w:p>
        </w:tc>
        <w:tc>
          <w:tcPr>
            <w:tcW w:w="6566" w:type="dxa"/>
            <w:tcBorders>
              <w:top w:val="nil"/>
              <w:left w:val="single" w:sz="6" w:space="0" w:color="auto"/>
              <w:bottom w:val="single" w:sz="6" w:space="0" w:color="auto"/>
              <w:right w:val="single" w:sz="6" w:space="0" w:color="auto"/>
            </w:tcBorders>
          </w:tcPr>
          <w:p w14:paraId="4C7E12D8" w14:textId="77777777" w:rsidR="006428B5" w:rsidRPr="00E65A34" w:rsidRDefault="006428B5" w:rsidP="006428B5">
            <w:pPr>
              <w:keepNext/>
              <w:spacing w:after="60"/>
            </w:pPr>
            <w:r>
              <w:t>The Realm from which associated code accesses ECMAScript resources.</w:t>
            </w:r>
          </w:p>
        </w:tc>
      </w:tr>
    </w:tbl>
    <w:p w14:paraId="434CA927" w14:textId="77777777" w:rsidR="006428B5" w:rsidRDefault="006428B5" w:rsidP="006428B5"/>
    <w:p w14:paraId="6F021894" w14:textId="77777777" w:rsidR="006428B5" w:rsidRDefault="006428B5" w:rsidP="006428B5">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14:paraId="3E75D6AF" w14:textId="77777777" w:rsidR="006428B5" w:rsidRDefault="006428B5" w:rsidP="006428B5">
      <w:r>
        <w:t xml:space="preserve">The value is the Realm component of the running execution context is also called the </w:t>
      </w:r>
      <w:r w:rsidRPr="00197BED">
        <w:rPr>
          <w:i/>
          <w:iCs/>
        </w:rPr>
        <w:t>current Realm</w:t>
      </w:r>
      <w:r>
        <w:t>.</w:t>
      </w:r>
    </w:p>
    <w:p w14:paraId="49B9C739" w14:textId="77777777" w:rsidR="006428B5" w:rsidRDefault="006428B5" w:rsidP="006428B5">
      <w:r>
        <w:t xml:space="preserve">Execution contexts for ECMAScript code have the additional state components listed in </w:t>
      </w:r>
      <w:r>
        <w:fldChar w:fldCharType="begin"/>
      </w:r>
      <w:r>
        <w:instrText xml:space="preserve"> REF _Ref365644821 \h </w:instrText>
      </w:r>
      <w:r>
        <w:fldChar w:fldCharType="separate"/>
      </w:r>
      <w:r w:rsidR="00281431">
        <w:t xml:space="preserve">Table </w:t>
      </w:r>
      <w:r w:rsidR="00281431">
        <w:rPr>
          <w:noProof/>
        </w:rPr>
        <w:t>22</w:t>
      </w:r>
      <w:r>
        <w:fldChar w:fldCharType="end"/>
      </w:r>
      <w:r>
        <w:t>.</w:t>
      </w:r>
    </w:p>
    <w:p w14:paraId="771CB2C4" w14:textId="77777777" w:rsidR="006428B5" w:rsidRPr="00E77497" w:rsidRDefault="006428B5" w:rsidP="006428B5">
      <w:pPr>
        <w:pStyle w:val="Tabletitle"/>
      </w:pPr>
      <w:bookmarkStart w:id="575" w:name="_Ref365644821"/>
      <w:r>
        <w:t xml:space="preserve">Table </w:t>
      </w:r>
      <w:r>
        <w:fldChar w:fldCharType="begin"/>
      </w:r>
      <w:r>
        <w:instrText xml:space="preserve"> SEQ Table \* ARABIC </w:instrText>
      </w:r>
      <w:r>
        <w:fldChar w:fldCharType="separate"/>
      </w:r>
      <w:r w:rsidR="00281431">
        <w:rPr>
          <w:noProof/>
        </w:rPr>
        <w:t>22</w:t>
      </w:r>
      <w:r>
        <w:fldChar w:fldCharType="end"/>
      </w:r>
      <w:bookmarkEnd w:id="575"/>
      <w:r w:rsidRPr="00E77497">
        <w:t xml:space="preserve"> —</w:t>
      </w:r>
      <w:r>
        <w:t xml:space="preserve"> 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6428B5" w:rsidRPr="00ED2E78" w14:paraId="611A61EC"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2302F9F9"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443C872B"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ED2E78" w14:paraId="131B0AEE"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4C2B8AC0" w14:textId="77777777" w:rsidR="006428B5" w:rsidRPr="003B4312" w:rsidRDefault="006428B5" w:rsidP="006428B5">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14:paraId="3D76D6CB" w14:textId="77777777" w:rsidR="006428B5" w:rsidRPr="00E65A34" w:rsidRDefault="006428B5" w:rsidP="006428B5">
            <w:pPr>
              <w:keepNext/>
              <w:spacing w:after="60"/>
            </w:pPr>
            <w:r w:rsidRPr="00E65A34">
              <w:t>Identifies the Lexical Environment used to resolve identifier references made by code within this execution context.</w:t>
            </w:r>
          </w:p>
        </w:tc>
      </w:tr>
      <w:tr w:rsidR="006428B5" w:rsidRPr="00ED2E78" w14:paraId="105A3167"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hideMark/>
          </w:tcPr>
          <w:p w14:paraId="0F7F167E" w14:textId="77777777" w:rsidR="006428B5" w:rsidRPr="003B4312" w:rsidRDefault="006428B5" w:rsidP="006428B5">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198EA4EF" w14:textId="77777777" w:rsidR="006428B5" w:rsidRPr="00E77497" w:rsidRDefault="006428B5" w:rsidP="006428B5">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6F260851" w14:textId="77777777" w:rsidR="006428B5" w:rsidRPr="004D1BD1" w:rsidRDefault="006428B5" w:rsidP="006428B5"/>
    <w:p w14:paraId="211A0BB5" w14:textId="77777777" w:rsidR="006428B5" w:rsidRPr="009C202C" w:rsidRDefault="006428B5" w:rsidP="006428B5">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7F3FD107" w14:textId="77777777" w:rsidR="006428B5" w:rsidRDefault="006428B5" w:rsidP="006428B5">
      <w:r>
        <w:t xml:space="preserve">Execution contexts representing the evaluation of generator objects have the additional state components listed in </w:t>
      </w:r>
      <w:r>
        <w:fldChar w:fldCharType="begin"/>
      </w:r>
      <w:r>
        <w:instrText xml:space="preserve"> REF _Ref365644822 \h </w:instrText>
      </w:r>
      <w:r>
        <w:fldChar w:fldCharType="separate"/>
      </w:r>
      <w:r w:rsidR="00281431">
        <w:t xml:space="preserve">Table </w:t>
      </w:r>
      <w:r w:rsidR="00281431">
        <w:rPr>
          <w:noProof/>
        </w:rPr>
        <w:t>23</w:t>
      </w:r>
      <w:r>
        <w:fldChar w:fldCharType="end"/>
      </w:r>
      <w:r>
        <w:t>.</w:t>
      </w:r>
    </w:p>
    <w:p w14:paraId="4E42F52D" w14:textId="77777777" w:rsidR="006428B5" w:rsidRDefault="006428B5" w:rsidP="006428B5">
      <w:pPr>
        <w:pStyle w:val="Caption"/>
        <w:keepNext/>
        <w:jc w:val="center"/>
      </w:pPr>
      <w:bookmarkStart w:id="576" w:name="_Ref365644822"/>
      <w:r>
        <w:lastRenderedPageBreak/>
        <w:t xml:space="preserve">Table </w:t>
      </w:r>
      <w:r>
        <w:fldChar w:fldCharType="begin"/>
      </w:r>
      <w:r>
        <w:instrText xml:space="preserve"> SEQ Table \* ARABIC </w:instrText>
      </w:r>
      <w:r>
        <w:fldChar w:fldCharType="separate"/>
      </w:r>
      <w:r w:rsidR="00281431">
        <w:rPr>
          <w:noProof/>
        </w:rPr>
        <w:t>23</w:t>
      </w:r>
      <w:r>
        <w:fldChar w:fldCharType="end"/>
      </w:r>
      <w:bookmarkEnd w:id="576"/>
      <w:r>
        <w:rPr>
          <w:lang w:val="en-US"/>
        </w:rPr>
        <w:t xml:space="preserve"> </w:t>
      </w:r>
      <w:r w:rsidRPr="00E77497">
        <w:t>—</w:t>
      </w:r>
      <w:r>
        <w:rPr>
          <w:lang w:val="en-US"/>
        </w:rPr>
        <w:t xml:space="preserve">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6428B5" w:rsidRPr="00ED2E78" w14:paraId="10640BE5"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79C48E18"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048C2B41"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ED2E78" w14:paraId="72F6F8B1"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69291B44" w14:textId="77777777" w:rsidR="006428B5" w:rsidRPr="003B4312" w:rsidRDefault="006428B5" w:rsidP="006428B5">
            <w:pPr>
              <w:keepNext/>
              <w:spacing w:after="60"/>
            </w:pPr>
            <w:r>
              <w:t>Generator</w:t>
            </w:r>
          </w:p>
        </w:tc>
        <w:tc>
          <w:tcPr>
            <w:tcW w:w="6566" w:type="dxa"/>
            <w:tcBorders>
              <w:top w:val="nil"/>
              <w:left w:val="single" w:sz="6" w:space="0" w:color="auto"/>
              <w:bottom w:val="single" w:sz="6" w:space="0" w:color="auto"/>
              <w:right w:val="single" w:sz="6" w:space="0" w:color="auto"/>
            </w:tcBorders>
            <w:hideMark/>
          </w:tcPr>
          <w:p w14:paraId="6908000E" w14:textId="77777777" w:rsidR="006428B5" w:rsidRPr="00E65A34" w:rsidRDefault="006428B5" w:rsidP="006428B5">
            <w:pPr>
              <w:keepNext/>
              <w:spacing w:after="60"/>
            </w:pPr>
            <w:r>
              <w:t>The GeneratorObject that this execution context is evaluating.</w:t>
            </w:r>
          </w:p>
        </w:tc>
      </w:tr>
    </w:tbl>
    <w:p w14:paraId="07AF95D1" w14:textId="77777777" w:rsidR="006428B5" w:rsidRPr="009C202C" w:rsidRDefault="006428B5" w:rsidP="006428B5">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14:paraId="76131B9C" w14:textId="77777777" w:rsidR="006428B5" w:rsidRPr="00E77497" w:rsidRDefault="006428B5" w:rsidP="006428B5">
      <w:pPr>
        <w:rPr>
          <w:i/>
        </w:rPr>
      </w:pPr>
      <w:r w:rsidRPr="00675B74">
        <w:t>An execution context is</w:t>
      </w:r>
      <w:r w:rsidRPr="00E77497">
        <w:t xml:space="preserve"> purely a specification mechanism and need not correspond to any particular artefact of an ECMAScript implementation. It is impossible for ECMAScript </w:t>
      </w:r>
      <w:r>
        <w:t>code</w:t>
      </w:r>
      <w:r w:rsidRPr="00E77497">
        <w:t xml:space="preserve"> to </w:t>
      </w:r>
      <w:r>
        <w:t xml:space="preserve">directly </w:t>
      </w:r>
      <w:r w:rsidRPr="00E77497">
        <w:t>access</w:t>
      </w:r>
      <w:r>
        <w:t xml:space="preserve"> or observe</w:t>
      </w:r>
      <w:r w:rsidRPr="00E77497">
        <w:t xml:space="preserve"> an execution context. </w:t>
      </w:r>
    </w:p>
    <w:p w14:paraId="561721B6" w14:textId="77777777" w:rsidR="006428B5" w:rsidRPr="00E77497" w:rsidRDefault="006428B5" w:rsidP="006428B5">
      <w:pPr>
        <w:pStyle w:val="Heading3"/>
      </w:pPr>
      <w:bookmarkStart w:id="577" w:name="_Toc370745233"/>
      <w:bookmarkStart w:id="578" w:name="_Toc384480971"/>
      <w:r>
        <w:t>ResolveBinding(name)</w:t>
      </w:r>
      <w:bookmarkEnd w:id="577"/>
      <w:bookmarkEnd w:id="578"/>
    </w:p>
    <w:p w14:paraId="50752EA3" w14:textId="77777777" w:rsidR="006428B5" w:rsidRPr="00E77497" w:rsidRDefault="006428B5" w:rsidP="006428B5">
      <w:pPr>
        <w:pStyle w:val="normalbefore"/>
      </w:pPr>
      <w:r>
        <w:t>The ResolveBinding abstract operation is used to</w:t>
      </w:r>
      <w:r w:rsidRPr="00E77497">
        <w:t xml:space="preserve"> determin</w:t>
      </w:r>
      <w:r>
        <w:t>e</w:t>
      </w:r>
      <w:r w:rsidRPr="00E77497">
        <w:t xml:space="preserve"> the binding of </w:t>
      </w:r>
      <w:r>
        <w:rPr>
          <w:rStyle w:val="bnf"/>
        </w:rPr>
        <w:t>n</w:t>
      </w:r>
      <w:r w:rsidRPr="00E77497">
        <w:rPr>
          <w:rStyle w:val="bnf"/>
        </w:rPr>
        <w:t>ame</w:t>
      </w:r>
      <w:r>
        <w:t xml:space="preserve"> passed as a string value </w:t>
      </w:r>
      <w:r w:rsidRPr="00E77497">
        <w:t xml:space="preserve">using the LexicalEnvironment of the running execution context. During execution of ECMAScript code, </w:t>
      </w:r>
      <w:r>
        <w:t>ResolveBinding</w:t>
      </w:r>
      <w:r w:rsidRPr="00E77497">
        <w:t xml:space="preserve"> is performed using the following algorithm:</w:t>
      </w:r>
    </w:p>
    <w:p w14:paraId="3A8B1628" w14:textId="77777777" w:rsidR="006428B5" w:rsidRPr="00E77497" w:rsidRDefault="006428B5" w:rsidP="0068054D">
      <w:pPr>
        <w:pStyle w:val="Alg4"/>
        <w:numPr>
          <w:ilvl w:val="0"/>
          <w:numId w:val="142"/>
        </w:numPr>
      </w:pPr>
      <w:r w:rsidRPr="00E77497">
        <w:t xml:space="preserve">Let </w:t>
      </w:r>
      <w:r w:rsidRPr="002B0934">
        <w:rPr>
          <w:i/>
        </w:rPr>
        <w:t>env</w:t>
      </w:r>
      <w:r w:rsidRPr="00E77497">
        <w:t xml:space="preserve"> be the running execution context’s LexicalEnvironment.</w:t>
      </w:r>
    </w:p>
    <w:p w14:paraId="04DDC870" w14:textId="77777777" w:rsidR="006428B5" w:rsidRPr="00E77497" w:rsidRDefault="006428B5" w:rsidP="0068054D">
      <w:pPr>
        <w:pStyle w:val="Alg4"/>
        <w:numPr>
          <w:ilvl w:val="0"/>
          <w:numId w:val="142"/>
        </w:numPr>
      </w:pPr>
      <w:r w:rsidRPr="00E77497">
        <w:t xml:space="preserve">If the syntactic production that is being evaluated is contained in strict mode code, then let </w:t>
      </w:r>
      <w:r w:rsidRPr="002B0934">
        <w:rPr>
          <w:i/>
        </w:rPr>
        <w:t>strict</w:t>
      </w:r>
      <w:r w:rsidRPr="00E77497">
        <w:t xml:space="preserve"> be </w:t>
      </w:r>
      <w:r w:rsidRPr="002B0934">
        <w:rPr>
          <w:b/>
        </w:rPr>
        <w:t>true</w:t>
      </w:r>
      <w:r w:rsidRPr="00E77497">
        <w:t xml:space="preserve">, else let </w:t>
      </w:r>
      <w:r w:rsidRPr="002B0934">
        <w:rPr>
          <w:i/>
        </w:rPr>
        <w:t>strict</w:t>
      </w:r>
      <w:r w:rsidRPr="00E77497">
        <w:t xml:space="preserve"> be </w:t>
      </w:r>
      <w:r w:rsidRPr="002B0934">
        <w:rPr>
          <w:b/>
        </w:rPr>
        <w:t>false</w:t>
      </w:r>
      <w:r w:rsidRPr="00E77497">
        <w:t>.</w:t>
      </w:r>
    </w:p>
    <w:p w14:paraId="4B5F243D" w14:textId="02A3FD3A" w:rsidR="006428B5" w:rsidRPr="00E77497" w:rsidRDefault="006428B5" w:rsidP="0068054D">
      <w:pPr>
        <w:pStyle w:val="Alg4"/>
        <w:numPr>
          <w:ilvl w:val="0"/>
          <w:numId w:val="142"/>
        </w:numPr>
      </w:pPr>
      <w:r w:rsidRPr="00E77497">
        <w:t>Return GetIdentifierReference</w:t>
      </w:r>
      <w:r w:rsidR="009F538C">
        <w:t>(</w:t>
      </w:r>
      <w:r w:rsidRPr="002B0934">
        <w:rPr>
          <w:i/>
        </w:rPr>
        <w:t>env</w:t>
      </w:r>
      <w:r w:rsidRPr="00E77497">
        <w:t xml:space="preserve">, </w:t>
      </w:r>
      <w:r w:rsidRPr="002B0934">
        <w:rPr>
          <w:i/>
        </w:rPr>
        <w:t>name</w:t>
      </w:r>
      <w:r w:rsidRPr="00E77497">
        <w:t xml:space="preserve">, </w:t>
      </w:r>
      <w:r w:rsidRPr="002B0934">
        <w:rPr>
          <w:i/>
        </w:rPr>
        <w:t>strict</w:t>
      </w:r>
      <w:r w:rsidRPr="00E77497">
        <w:t xml:space="preserve"> </w:t>
      </w:r>
      <w:r w:rsidR="009F538C">
        <w:t>)</w:t>
      </w:r>
      <w:r w:rsidRPr="00E77497">
        <w:t>.</w:t>
      </w:r>
    </w:p>
    <w:p w14:paraId="1BFE10CE" w14:textId="77777777" w:rsidR="006428B5" w:rsidRPr="00E77497" w:rsidRDefault="006428B5" w:rsidP="006428B5">
      <w:r w:rsidRPr="00E77497">
        <w:t xml:space="preserve">The result of </w:t>
      </w:r>
      <w:r>
        <w:t>resolving</w:t>
      </w:r>
      <w:r w:rsidRPr="00E77497">
        <w:t xml:space="preserve"> </w:t>
      </w:r>
      <w:r>
        <w:t>name</w:t>
      </w:r>
      <w:r w:rsidRPr="00E77497">
        <w:t xml:space="preserve"> is always a Reference </w:t>
      </w:r>
      <w:r>
        <w:t xml:space="preserve">value </w:t>
      </w:r>
      <w:r w:rsidRPr="00E77497">
        <w:t xml:space="preserve">with its referenced name component equal to the </w:t>
      </w:r>
      <w:r>
        <w:rPr>
          <w:rStyle w:val="bnf"/>
        </w:rPr>
        <w:t>name</w:t>
      </w:r>
      <w:r w:rsidRPr="00E77497">
        <w:t xml:space="preserve"> </w:t>
      </w:r>
      <w:r>
        <w:t>argument</w:t>
      </w:r>
      <w:r w:rsidRPr="00E77497">
        <w:t>.</w:t>
      </w:r>
    </w:p>
    <w:p w14:paraId="7CD75DBD" w14:textId="77777777" w:rsidR="006428B5" w:rsidRPr="00E77497" w:rsidRDefault="006428B5" w:rsidP="006428B5">
      <w:pPr>
        <w:pStyle w:val="Heading3"/>
      </w:pPr>
      <w:bookmarkStart w:id="579" w:name="_Ref366133577"/>
      <w:bookmarkStart w:id="580" w:name="_Toc370745234"/>
      <w:bookmarkStart w:id="581" w:name="_Toc384480972"/>
      <w:r>
        <w:t>GetThisEnvironment</w:t>
      </w:r>
      <w:bookmarkEnd w:id="579"/>
      <w:bookmarkEnd w:id="580"/>
      <w:bookmarkEnd w:id="581"/>
    </w:p>
    <w:p w14:paraId="6D34109F" w14:textId="77777777" w:rsidR="006428B5" w:rsidRPr="00E77497" w:rsidRDefault="006428B5" w:rsidP="006428B5">
      <w:pPr>
        <w:pStyle w:val="normalbefore"/>
      </w:pPr>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14:paraId="016E926F" w14:textId="77777777" w:rsidR="006428B5" w:rsidRPr="00E77497" w:rsidRDefault="006428B5" w:rsidP="0068054D">
      <w:pPr>
        <w:pStyle w:val="Alg4"/>
        <w:numPr>
          <w:ilvl w:val="0"/>
          <w:numId w:val="112"/>
        </w:numPr>
      </w:pPr>
      <w:r w:rsidRPr="00E77497">
        <w:t xml:space="preserve">Let </w:t>
      </w:r>
      <w:r>
        <w:rPr>
          <w:i/>
        </w:rPr>
        <w:t>lex</w:t>
      </w:r>
      <w:r w:rsidRPr="00E77497">
        <w:t xml:space="preserve"> be the </w:t>
      </w:r>
      <w:r>
        <w:t>running</w:t>
      </w:r>
      <w:r w:rsidRPr="00E77497">
        <w:t xml:space="preserve"> execution context’s LexicalEnvironment.</w:t>
      </w:r>
    </w:p>
    <w:p w14:paraId="09F46ABE" w14:textId="77777777" w:rsidR="006428B5" w:rsidRDefault="006428B5" w:rsidP="0068054D">
      <w:pPr>
        <w:pStyle w:val="Alg4"/>
        <w:numPr>
          <w:ilvl w:val="0"/>
          <w:numId w:val="112"/>
        </w:numPr>
      </w:pPr>
      <w:r>
        <w:t>Repeat</w:t>
      </w:r>
    </w:p>
    <w:p w14:paraId="00AFBA45" w14:textId="77777777" w:rsidR="006428B5" w:rsidRPr="00E77497" w:rsidRDefault="006428B5" w:rsidP="0068054D">
      <w:pPr>
        <w:pStyle w:val="Alg4"/>
        <w:numPr>
          <w:ilvl w:val="1"/>
          <w:numId w:val="112"/>
        </w:numPr>
      </w:pPr>
      <w:r w:rsidRPr="00E77497">
        <w:t xml:space="preserve">Let </w:t>
      </w:r>
      <w:r w:rsidRPr="00E77497">
        <w:rPr>
          <w:i/>
        </w:rPr>
        <w:t>envRec</w:t>
      </w:r>
      <w:r w:rsidRPr="00E77497">
        <w:t xml:space="preserve"> be </w:t>
      </w:r>
      <w:r w:rsidRPr="00E77497">
        <w:rPr>
          <w:i/>
        </w:rPr>
        <w:t>lex</w:t>
      </w:r>
      <w:r w:rsidRPr="00E77497">
        <w:t>’s environment record.</w:t>
      </w:r>
    </w:p>
    <w:p w14:paraId="70898D5E" w14:textId="77777777" w:rsidR="006428B5" w:rsidRPr="00E77497" w:rsidRDefault="006428B5" w:rsidP="0068054D">
      <w:pPr>
        <w:pStyle w:val="Alg4"/>
        <w:numPr>
          <w:ilvl w:val="1"/>
          <w:numId w:val="11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14:paraId="68013C5B" w14:textId="77777777" w:rsidR="006428B5" w:rsidRPr="00E77497" w:rsidRDefault="006428B5" w:rsidP="0068054D">
      <w:pPr>
        <w:pStyle w:val="Alg4"/>
        <w:numPr>
          <w:ilvl w:val="1"/>
          <w:numId w:val="11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14:paraId="12755DBB" w14:textId="77777777" w:rsidR="006428B5" w:rsidRPr="00E77497" w:rsidRDefault="006428B5" w:rsidP="0068054D">
      <w:pPr>
        <w:pStyle w:val="Alg4"/>
        <w:numPr>
          <w:ilvl w:val="1"/>
          <w:numId w:val="11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3B998D46" w14:textId="77777777" w:rsidR="006428B5" w:rsidRDefault="006428B5" w:rsidP="0068054D">
      <w:pPr>
        <w:pStyle w:val="Alg4"/>
        <w:numPr>
          <w:ilvl w:val="1"/>
          <w:numId w:val="112"/>
        </w:numPr>
        <w:spacing w:after="120"/>
      </w:pPr>
      <w:r w:rsidRPr="00E77497">
        <w:t xml:space="preserve">Let </w:t>
      </w:r>
      <w:r>
        <w:rPr>
          <w:i/>
        </w:rPr>
        <w:t>lex</w:t>
      </w:r>
      <w:r w:rsidRPr="00E77497">
        <w:rPr>
          <w:i/>
        </w:rPr>
        <w:t xml:space="preserve"> </w:t>
      </w:r>
      <w:r w:rsidRPr="00E77497">
        <w:t xml:space="preserve">be </w:t>
      </w:r>
      <w:r w:rsidRPr="00DD7AA6">
        <w:rPr>
          <w:i/>
        </w:rPr>
        <w:t>outer</w:t>
      </w:r>
      <w:r w:rsidRPr="00E77497">
        <w:t>.</w:t>
      </w:r>
    </w:p>
    <w:p w14:paraId="0CCD9511" w14:textId="77777777" w:rsidR="006428B5" w:rsidRPr="00A61958" w:rsidRDefault="006428B5" w:rsidP="006428B5">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14:paraId="45DC7076" w14:textId="77777777" w:rsidR="006428B5" w:rsidRPr="00E77497" w:rsidRDefault="006428B5" w:rsidP="006428B5">
      <w:pPr>
        <w:pStyle w:val="Heading3"/>
      </w:pPr>
      <w:bookmarkStart w:id="582" w:name="_Toc384480973"/>
      <w:r>
        <w:t>ResolveThisBinding</w:t>
      </w:r>
      <w:bookmarkEnd w:id="582"/>
    </w:p>
    <w:p w14:paraId="34D33D0E" w14:textId="77777777" w:rsidR="006428B5" w:rsidRPr="00E77497" w:rsidRDefault="006428B5" w:rsidP="006428B5">
      <w:pPr>
        <w:pStyle w:val="normalbefore"/>
      </w:pPr>
      <w:r>
        <w:t xml:space="preserve">The abstract operation </w:t>
      </w:r>
      <w:r w:rsidRPr="001B5BBE">
        <w:rPr>
          <w:rFonts w:asciiTheme="minorBidi" w:hAnsiTheme="minorBidi"/>
        </w:rPr>
        <w:t>ResolveThisBinding</w:t>
      </w:r>
      <w:r>
        <w:rPr>
          <w:rFonts w:asciiTheme="minorBidi" w:hAnsiTheme="minorBidi"/>
        </w:rPr>
        <w:t xml:space="preserve"> </w:t>
      </w:r>
      <w:r w:rsidRPr="00E77497">
        <w:t>determin</w:t>
      </w:r>
      <w:r>
        <w:t>es</w:t>
      </w:r>
      <w:r w:rsidRPr="00E77497">
        <w:t xml:space="preserve">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1B5BBE">
        <w:rPr>
          <w:rFonts w:asciiTheme="minorBidi" w:hAnsiTheme="minorBidi"/>
        </w:rPr>
        <w:t>ResolveThisBinding</w:t>
      </w:r>
      <w:r>
        <w:rPr>
          <w:rFonts w:asciiTheme="minorBidi" w:hAnsiTheme="minorBidi"/>
        </w:rPr>
        <w:t xml:space="preserve"> </w:t>
      </w:r>
      <w:r w:rsidRPr="00E77497">
        <w:t>perform</w:t>
      </w:r>
      <w:r>
        <w:t>s</w:t>
      </w:r>
      <w:r w:rsidRPr="00E77497">
        <w:t xml:space="preserve"> the following </w:t>
      </w:r>
      <w:r>
        <w:t>steps</w:t>
      </w:r>
      <w:r w:rsidRPr="00E77497">
        <w:t>:</w:t>
      </w:r>
    </w:p>
    <w:p w14:paraId="26DA01ED" w14:textId="03CE821E" w:rsidR="006428B5" w:rsidRPr="00E77497" w:rsidRDefault="006428B5" w:rsidP="0068054D">
      <w:pPr>
        <w:pStyle w:val="Alg4"/>
        <w:numPr>
          <w:ilvl w:val="0"/>
          <w:numId w:val="116"/>
        </w:numPr>
      </w:pPr>
      <w:r w:rsidRPr="00E77497">
        <w:t xml:space="preserve">Let </w:t>
      </w:r>
      <w:r>
        <w:rPr>
          <w:i/>
        </w:rPr>
        <w:t>env</w:t>
      </w:r>
      <w:r>
        <w:t xml:space="preserve"> be GetThisEnvironment</w:t>
      </w:r>
      <w:r w:rsidR="00392EEE">
        <w:t>( )</w:t>
      </w:r>
      <w:r w:rsidRPr="00E77497">
        <w:t>.</w:t>
      </w:r>
    </w:p>
    <w:p w14:paraId="1488B1A6" w14:textId="77777777" w:rsidR="006428B5" w:rsidRPr="00E77497" w:rsidRDefault="006428B5" w:rsidP="0068054D">
      <w:pPr>
        <w:pStyle w:val="Alg4"/>
        <w:numPr>
          <w:ilvl w:val="0"/>
          <w:numId w:val="116"/>
        </w:numPr>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5B13EAE5" w14:textId="77777777" w:rsidR="006428B5" w:rsidRPr="00E77497" w:rsidRDefault="006428B5" w:rsidP="006428B5">
      <w:pPr>
        <w:pStyle w:val="Heading3"/>
      </w:pPr>
      <w:bookmarkStart w:id="583" w:name="_Toc370745236"/>
      <w:bookmarkStart w:id="584" w:name="_Toc384480974"/>
      <w:r>
        <w:lastRenderedPageBreak/>
        <w:t>GetGlobalObject</w:t>
      </w:r>
      <w:bookmarkEnd w:id="583"/>
      <w:bookmarkEnd w:id="584"/>
    </w:p>
    <w:p w14:paraId="262738DF" w14:textId="77777777" w:rsidR="006428B5" w:rsidRPr="00E77497" w:rsidRDefault="006428B5" w:rsidP="006428B5">
      <w:pPr>
        <w:pStyle w:val="normalbefore"/>
      </w:pPr>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14:paraId="49BD8925" w14:textId="77777777" w:rsidR="006428B5" w:rsidRDefault="006428B5" w:rsidP="0068054D">
      <w:pPr>
        <w:pStyle w:val="Alg4"/>
        <w:numPr>
          <w:ilvl w:val="0"/>
          <w:numId w:val="95"/>
        </w:numPr>
      </w:pPr>
      <w:r>
        <w:t xml:space="preserve">Let </w:t>
      </w:r>
      <w:r w:rsidRPr="008E7C39">
        <w:rPr>
          <w:i/>
          <w:iCs/>
        </w:rPr>
        <w:t>ctx</w:t>
      </w:r>
      <w:r>
        <w:t xml:space="preserve"> be the running execution context. </w:t>
      </w:r>
    </w:p>
    <w:p w14:paraId="07432AE2" w14:textId="77777777" w:rsidR="006428B5" w:rsidRDefault="006428B5" w:rsidP="0068054D">
      <w:pPr>
        <w:pStyle w:val="Alg4"/>
        <w:numPr>
          <w:ilvl w:val="0"/>
          <w:numId w:val="95"/>
        </w:numPr>
      </w:pPr>
      <w:r>
        <w:t xml:space="preserve">Let </w:t>
      </w:r>
      <w:r>
        <w:rPr>
          <w:i/>
          <w:iCs/>
        </w:rPr>
        <w:t>current</w:t>
      </w:r>
      <w:r w:rsidRPr="00A01ED4">
        <w:rPr>
          <w:i/>
          <w:iCs/>
        </w:rPr>
        <w:t>Realm</w:t>
      </w:r>
      <w:r>
        <w:t xml:space="preserve"> be</w:t>
      </w:r>
      <w:r>
        <w:rPr>
          <w:i/>
          <w:iCs/>
        </w:rPr>
        <w:t xml:space="preserve"> ctx’s</w:t>
      </w:r>
      <w:r>
        <w:t xml:space="preserve"> Realm.</w:t>
      </w:r>
    </w:p>
    <w:p w14:paraId="36D0DCCB" w14:textId="77777777" w:rsidR="006428B5" w:rsidRDefault="006428B5" w:rsidP="0068054D">
      <w:pPr>
        <w:pStyle w:val="Alg4"/>
        <w:numPr>
          <w:ilvl w:val="0"/>
          <w:numId w:val="95"/>
        </w:numPr>
      </w:pPr>
      <w:r>
        <w:t xml:space="preserve">Return </w:t>
      </w:r>
      <w:r>
        <w:rPr>
          <w:i/>
          <w:iCs/>
        </w:rPr>
        <w:t>current</w:t>
      </w:r>
      <w:r w:rsidRPr="00A01ED4">
        <w:rPr>
          <w:i/>
          <w:iCs/>
        </w:rPr>
        <w:t>Realm</w:t>
      </w:r>
      <w:r w:rsidRPr="000817D3">
        <w:t>.</w:t>
      </w:r>
      <w:r>
        <w:t>[[globalThis]].</w:t>
      </w:r>
    </w:p>
    <w:p w14:paraId="05B33689" w14:textId="77777777" w:rsidR="006428B5" w:rsidRDefault="006428B5" w:rsidP="006428B5">
      <w:pPr>
        <w:pStyle w:val="Heading2"/>
      </w:pPr>
      <w:bookmarkStart w:id="585" w:name="_Toc384480975"/>
      <w:r>
        <w:t>Tasks and Task Queues</w:t>
      </w:r>
      <w:bookmarkEnd w:id="585"/>
    </w:p>
    <w:p w14:paraId="473FD0A1" w14:textId="77777777" w:rsidR="006428B5" w:rsidRDefault="006428B5" w:rsidP="006428B5">
      <w:r>
        <w:t>A Task is an abstract operation that initiates an ECAMScript computation when no other ECMAScript computation is currently in progress. A Task abstract operation may be defined to accept an arbitrary set of task parameters.</w:t>
      </w:r>
    </w:p>
    <w:p w14:paraId="7633866E" w14:textId="77777777" w:rsidR="006428B5" w:rsidRDefault="006428B5" w:rsidP="006428B5">
      <w:r>
        <w:t xml:space="preserve">Execution of a Task can be initiated only when there is no running execution context and the execution context stack is empty. A PendingTask is a request for the future execution of a Task. A PendingTask is an internal Record whose fields are specified in </w:t>
      </w:r>
      <w:r>
        <w:fldChar w:fldCharType="begin"/>
      </w:r>
      <w:r>
        <w:instrText xml:space="preserve"> REF _Ref376510531 \h </w:instrText>
      </w:r>
      <w:r>
        <w:fldChar w:fldCharType="separate"/>
      </w:r>
      <w:r w:rsidR="00281431">
        <w:t xml:space="preserve">Table </w:t>
      </w:r>
      <w:r w:rsidR="00281431">
        <w:rPr>
          <w:noProof/>
        </w:rPr>
        <w:t>24</w:t>
      </w:r>
      <w:r>
        <w:fldChar w:fldCharType="end"/>
      </w:r>
      <w:r>
        <w:t>.</w:t>
      </w:r>
    </w:p>
    <w:p w14:paraId="31B910EA" w14:textId="77777777" w:rsidR="006428B5" w:rsidRPr="00E77497" w:rsidRDefault="006428B5" w:rsidP="006428B5">
      <w:pPr>
        <w:pStyle w:val="Tabletitle"/>
      </w:pPr>
      <w:bookmarkStart w:id="586" w:name="_Ref376510531"/>
      <w:r>
        <w:t xml:space="preserve">Table </w:t>
      </w:r>
      <w:r>
        <w:fldChar w:fldCharType="begin"/>
      </w:r>
      <w:r>
        <w:instrText xml:space="preserve"> SEQ Table \* ARABIC </w:instrText>
      </w:r>
      <w:r>
        <w:fldChar w:fldCharType="separate"/>
      </w:r>
      <w:r w:rsidR="00281431">
        <w:rPr>
          <w:noProof/>
        </w:rPr>
        <w:t>24</w:t>
      </w:r>
      <w:r>
        <w:fldChar w:fldCharType="end"/>
      </w:r>
      <w:bookmarkEnd w:id="586"/>
      <w:r w:rsidRPr="00E77497">
        <w:rPr>
          <w:rFonts w:eastAsia="Arial Unicode MS"/>
        </w:rPr>
        <w:t xml:space="preserve"> — </w:t>
      </w:r>
      <w:r>
        <w:t>PendingTask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2276"/>
        <w:gridCol w:w="6052"/>
      </w:tblGrid>
      <w:tr w:rsidR="006428B5" w:rsidRPr="00E77497" w14:paraId="4F93BE0A" w14:textId="77777777" w:rsidTr="006428B5">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23CAAAAA" w14:textId="77777777" w:rsidR="006428B5" w:rsidRPr="00E77497" w:rsidRDefault="006428B5" w:rsidP="006428B5">
            <w:pPr>
              <w:keepNext/>
              <w:shd w:val="solid" w:color="C0C0C0" w:fill="FFFFFF"/>
              <w:spacing w:after="0"/>
              <w:rPr>
                <w:b/>
                <w:i/>
                <w:shd w:val="solid" w:color="C0C0C0" w:fill="FFFFFF"/>
              </w:rPr>
            </w:pPr>
            <w:r>
              <w:rPr>
                <w:b/>
                <w:i/>
                <w:shd w:val="solid" w:color="C0C0C0" w:fill="FFFFFF"/>
              </w:rPr>
              <w:t>Field Name</w:t>
            </w:r>
          </w:p>
        </w:tc>
        <w:tc>
          <w:tcPr>
            <w:tcW w:w="2276" w:type="dxa"/>
            <w:tcBorders>
              <w:top w:val="single" w:sz="12" w:space="0" w:color="000000"/>
              <w:left w:val="single" w:sz="4" w:space="0" w:color="auto"/>
              <w:bottom w:val="single" w:sz="6" w:space="0" w:color="000000"/>
              <w:right w:val="single" w:sz="6" w:space="0" w:color="000000"/>
            </w:tcBorders>
            <w:shd w:val="solid" w:color="C0C0C0" w:fill="FFFFFF"/>
          </w:tcPr>
          <w:p w14:paraId="31020471" w14:textId="77777777" w:rsidR="006428B5" w:rsidRPr="00E77497" w:rsidRDefault="006428B5" w:rsidP="006428B5">
            <w:pPr>
              <w:keepNext/>
              <w:shd w:val="solid" w:color="C0C0C0" w:fill="FFFFFF"/>
              <w:spacing w:after="0"/>
              <w:rPr>
                <w:b/>
                <w:i/>
                <w:shd w:val="solid" w:color="C0C0C0" w:fill="FFFFFF"/>
              </w:rPr>
            </w:pPr>
            <w:r>
              <w:rPr>
                <w:b/>
                <w:i/>
                <w:shd w:val="solid" w:color="C0C0C0" w:fill="FFFFFF"/>
              </w:rPr>
              <w:t>Value</w:t>
            </w:r>
          </w:p>
        </w:tc>
        <w:tc>
          <w:tcPr>
            <w:tcW w:w="6052" w:type="dxa"/>
            <w:tcBorders>
              <w:top w:val="single" w:sz="12" w:space="0" w:color="000000"/>
              <w:left w:val="nil"/>
              <w:bottom w:val="single" w:sz="6" w:space="0" w:color="000000"/>
              <w:right w:val="single" w:sz="6" w:space="0" w:color="000000"/>
            </w:tcBorders>
            <w:shd w:val="solid" w:color="C0C0C0" w:fill="FFFFFF"/>
          </w:tcPr>
          <w:p w14:paraId="35711DDF" w14:textId="77777777" w:rsidR="006428B5" w:rsidRDefault="006428B5" w:rsidP="006428B5">
            <w:pPr>
              <w:keepNext/>
              <w:shd w:val="solid" w:color="C0C0C0" w:fill="FFFFFF"/>
              <w:spacing w:after="0"/>
              <w:rPr>
                <w:b/>
                <w:i/>
                <w:shd w:val="solid" w:color="C0C0C0" w:fill="FFFFFF"/>
              </w:rPr>
            </w:pPr>
            <w:r>
              <w:rPr>
                <w:b/>
                <w:i/>
                <w:shd w:val="solid" w:color="C0C0C0" w:fill="FFFFFF"/>
              </w:rPr>
              <w:t>Meaning</w:t>
            </w:r>
          </w:p>
        </w:tc>
      </w:tr>
      <w:tr w:rsidR="006428B5" w:rsidRPr="00E77497" w14:paraId="3186508F" w14:textId="77777777" w:rsidTr="006428B5">
        <w:trPr>
          <w:jc w:val="center"/>
        </w:trPr>
        <w:tc>
          <w:tcPr>
            <w:tcW w:w="1397" w:type="dxa"/>
            <w:tcBorders>
              <w:top w:val="nil"/>
            </w:tcBorders>
          </w:tcPr>
          <w:p w14:paraId="71EE7127" w14:textId="77777777" w:rsidR="006428B5" w:rsidRPr="00543DFB" w:rsidRDefault="006428B5" w:rsidP="006428B5">
            <w:pPr>
              <w:keepNext/>
              <w:spacing w:after="60"/>
              <w:rPr>
                <w:rFonts w:ascii="Times New Roman" w:hAnsi="Times New Roman"/>
              </w:rPr>
            </w:pPr>
            <w:r w:rsidRPr="00543DFB">
              <w:rPr>
                <w:rFonts w:ascii="Times New Roman" w:hAnsi="Times New Roman"/>
              </w:rPr>
              <w:t>[[</w:t>
            </w:r>
            <w:r>
              <w:rPr>
                <w:rFonts w:ascii="Times New Roman" w:hAnsi="Times New Roman"/>
              </w:rPr>
              <w:t>Task</w:t>
            </w:r>
            <w:r w:rsidRPr="00543DFB">
              <w:rPr>
                <w:rFonts w:ascii="Times New Roman" w:hAnsi="Times New Roman"/>
              </w:rPr>
              <w:t>]]</w:t>
            </w:r>
          </w:p>
        </w:tc>
        <w:tc>
          <w:tcPr>
            <w:tcW w:w="2276" w:type="dxa"/>
            <w:tcBorders>
              <w:top w:val="nil"/>
            </w:tcBorders>
          </w:tcPr>
          <w:p w14:paraId="6377D81B" w14:textId="77777777" w:rsidR="006428B5" w:rsidRPr="00E77497" w:rsidRDefault="006428B5" w:rsidP="006428B5">
            <w:pPr>
              <w:keepNext/>
              <w:spacing w:after="60"/>
            </w:pPr>
            <w:r>
              <w:t>The name of a Task abstract operation</w:t>
            </w:r>
          </w:p>
        </w:tc>
        <w:tc>
          <w:tcPr>
            <w:tcW w:w="6052" w:type="dxa"/>
            <w:tcBorders>
              <w:top w:val="nil"/>
            </w:tcBorders>
          </w:tcPr>
          <w:p w14:paraId="07AA763A" w14:textId="77777777" w:rsidR="006428B5" w:rsidRPr="00E77497" w:rsidRDefault="006428B5" w:rsidP="006428B5">
            <w:pPr>
              <w:keepNext/>
              <w:spacing w:after="60"/>
            </w:pPr>
            <w:r>
              <w:t>This is the abstract operation that is performed when execution of this PendingTask is initiated. Tasks are abstract operations that use NextTask rather than Return to indicate that they have completed.</w:t>
            </w:r>
          </w:p>
        </w:tc>
      </w:tr>
      <w:tr w:rsidR="006428B5" w:rsidRPr="00E77497" w14:paraId="22B44900" w14:textId="77777777" w:rsidTr="006428B5">
        <w:trPr>
          <w:jc w:val="center"/>
        </w:trPr>
        <w:tc>
          <w:tcPr>
            <w:tcW w:w="1397" w:type="dxa"/>
          </w:tcPr>
          <w:p w14:paraId="08CD4E5A" w14:textId="77777777" w:rsidR="006428B5" w:rsidRPr="00E77497" w:rsidRDefault="006428B5" w:rsidP="006428B5">
            <w:pPr>
              <w:keepNext/>
              <w:spacing w:after="60"/>
            </w:pPr>
            <w:r w:rsidRPr="00543DFB">
              <w:rPr>
                <w:rFonts w:ascii="Times New Roman" w:hAnsi="Times New Roman"/>
              </w:rPr>
              <w:t>[[</w:t>
            </w:r>
            <w:r>
              <w:rPr>
                <w:rFonts w:ascii="Times New Roman" w:hAnsi="Times New Roman"/>
              </w:rPr>
              <w:t>Arguments</w:t>
            </w:r>
            <w:r w:rsidRPr="00543DFB">
              <w:rPr>
                <w:rFonts w:ascii="Times New Roman" w:hAnsi="Times New Roman"/>
              </w:rPr>
              <w:t>]]</w:t>
            </w:r>
          </w:p>
        </w:tc>
        <w:tc>
          <w:tcPr>
            <w:tcW w:w="2276" w:type="dxa"/>
          </w:tcPr>
          <w:p w14:paraId="47438259" w14:textId="77777777" w:rsidR="006428B5" w:rsidRPr="00E77497" w:rsidRDefault="006428B5" w:rsidP="006428B5">
            <w:pPr>
              <w:keepNext/>
              <w:spacing w:after="60"/>
            </w:pPr>
            <w:r>
              <w:t>A List.</w:t>
            </w:r>
          </w:p>
        </w:tc>
        <w:tc>
          <w:tcPr>
            <w:tcW w:w="6052" w:type="dxa"/>
          </w:tcPr>
          <w:p w14:paraId="03EC7E41" w14:textId="77777777" w:rsidR="006428B5" w:rsidRPr="00E77497" w:rsidRDefault="006428B5" w:rsidP="006428B5">
            <w:pPr>
              <w:keepNext/>
              <w:spacing w:after="60"/>
            </w:pPr>
            <w:r>
              <w:t>The List of argument values that are to be passed to [[Task]] when it is activated.</w:t>
            </w:r>
          </w:p>
        </w:tc>
      </w:tr>
      <w:tr w:rsidR="006428B5" w:rsidRPr="00E77497" w14:paraId="3E289AAA" w14:textId="77777777" w:rsidTr="006428B5">
        <w:trPr>
          <w:jc w:val="center"/>
        </w:trPr>
        <w:tc>
          <w:tcPr>
            <w:tcW w:w="1397" w:type="dxa"/>
          </w:tcPr>
          <w:p w14:paraId="7961401E" w14:textId="77777777" w:rsidR="006428B5" w:rsidRPr="00543DFB" w:rsidRDefault="006428B5" w:rsidP="006428B5">
            <w:pPr>
              <w:keepNext/>
              <w:spacing w:after="60"/>
              <w:rPr>
                <w:rFonts w:ascii="Times New Roman" w:hAnsi="Times New Roman"/>
              </w:rPr>
            </w:pPr>
            <w:r>
              <w:rPr>
                <w:rFonts w:ascii="Times New Roman" w:hAnsi="Times New Roman"/>
              </w:rPr>
              <w:t>[[Realm]]</w:t>
            </w:r>
          </w:p>
        </w:tc>
        <w:tc>
          <w:tcPr>
            <w:tcW w:w="2276" w:type="dxa"/>
          </w:tcPr>
          <w:p w14:paraId="22E5A4CE" w14:textId="77777777" w:rsidR="006428B5" w:rsidRDefault="006428B5" w:rsidP="006428B5">
            <w:pPr>
              <w:keepNext/>
              <w:spacing w:after="60"/>
            </w:pPr>
            <w:r>
              <w:t>A Realm Record</w:t>
            </w:r>
          </w:p>
        </w:tc>
        <w:tc>
          <w:tcPr>
            <w:tcW w:w="6052" w:type="dxa"/>
          </w:tcPr>
          <w:p w14:paraId="5EF02782" w14:textId="77777777" w:rsidR="006428B5" w:rsidRDefault="006428B5" w:rsidP="006428B5">
            <w:pPr>
              <w:keepNext/>
              <w:spacing w:after="60"/>
            </w:pPr>
            <w:r>
              <w:t>The Realm for the initial execution context when this Pending Task is initiated.</w:t>
            </w:r>
          </w:p>
        </w:tc>
      </w:tr>
    </w:tbl>
    <w:p w14:paraId="36C24FF0" w14:textId="77777777" w:rsidR="006428B5" w:rsidRDefault="006428B5" w:rsidP="006428B5">
      <w:pPr>
        <w:pStyle w:val="normalafter"/>
      </w:pPr>
      <w:r>
        <w:t xml:space="preserve">A Task Queue is a FIFO queue of PendingTask records. Each Task Queue has a name and the full set of available Task Queues are defined by an ECMAScript implementation. Every ECMAScript implementation has at least the task queues defined in </w:t>
      </w:r>
      <w:r>
        <w:fldChar w:fldCharType="begin"/>
      </w:r>
      <w:r>
        <w:instrText xml:space="preserve"> REF _Ref376441760 \h </w:instrText>
      </w:r>
      <w:r>
        <w:fldChar w:fldCharType="separate"/>
      </w:r>
      <w:r w:rsidR="00281431">
        <w:t xml:space="preserve">Table </w:t>
      </w:r>
      <w:r w:rsidR="00281431">
        <w:rPr>
          <w:noProof/>
        </w:rPr>
        <w:t>25</w:t>
      </w:r>
      <w:r>
        <w:fldChar w:fldCharType="end"/>
      </w:r>
      <w:r>
        <w:t>.</w:t>
      </w:r>
    </w:p>
    <w:p w14:paraId="57817E68" w14:textId="77777777" w:rsidR="006428B5" w:rsidRDefault="006428B5" w:rsidP="006428B5">
      <w:pPr>
        <w:pStyle w:val="Caption"/>
        <w:keepNext/>
        <w:jc w:val="center"/>
      </w:pPr>
      <w:bookmarkStart w:id="587" w:name="_Ref376441760"/>
      <w:r>
        <w:t xml:space="preserve">Table </w:t>
      </w:r>
      <w:r>
        <w:fldChar w:fldCharType="begin"/>
      </w:r>
      <w:r>
        <w:instrText xml:space="preserve"> SEQ Table \* ARABIC </w:instrText>
      </w:r>
      <w:r>
        <w:fldChar w:fldCharType="separate"/>
      </w:r>
      <w:r w:rsidR="00281431">
        <w:rPr>
          <w:noProof/>
        </w:rPr>
        <w:t>25</w:t>
      </w:r>
      <w:r>
        <w:fldChar w:fldCharType="end"/>
      </w:r>
      <w:bookmarkEnd w:id="587"/>
      <w:r>
        <w:t xml:space="preserve"> </w:t>
      </w:r>
      <w:r w:rsidRPr="00E77497">
        <w:t>—</w:t>
      </w:r>
      <w:r>
        <w:t xml:space="preserve"> Required Task Queues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6428B5" w:rsidRPr="00ED2E78" w14:paraId="6943C887"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1DDB3BEB" w14:textId="77777777" w:rsidR="006428B5" w:rsidRPr="00E77497" w:rsidRDefault="006428B5" w:rsidP="006428B5">
            <w:pPr>
              <w:keepNext/>
              <w:shd w:val="solid" w:color="C0C0C0" w:fill="FFFFFF"/>
              <w:spacing w:after="0"/>
              <w:rPr>
                <w:b/>
                <w:i/>
                <w:shd w:val="solid" w:color="C0C0C0" w:fill="FFFFFF"/>
              </w:rPr>
            </w:pPr>
            <w:r>
              <w:rPr>
                <w:b/>
                <w:i/>
                <w:shd w:val="solid" w:color="C0C0C0" w:fill="FFFFFF"/>
              </w:rPr>
              <w:t>Name</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7E965B91" w14:textId="77777777" w:rsidR="006428B5" w:rsidRPr="00E77497" w:rsidRDefault="006428B5" w:rsidP="006428B5">
            <w:pPr>
              <w:keepNext/>
              <w:shd w:val="solid" w:color="C0C0C0" w:fill="FFFFFF"/>
              <w:spacing w:after="0"/>
              <w:rPr>
                <w:b/>
                <w:i/>
                <w:shd w:val="solid" w:color="C0C0C0" w:fill="FFFFFF"/>
              </w:rPr>
            </w:pPr>
            <w:r w:rsidRPr="00E77497">
              <w:rPr>
                <w:b/>
                <w:i/>
                <w:shd w:val="solid" w:color="C0C0C0" w:fill="FFFFFF"/>
              </w:rPr>
              <w:t>Purpose</w:t>
            </w:r>
          </w:p>
        </w:tc>
      </w:tr>
      <w:tr w:rsidR="006428B5" w:rsidRPr="00ED2E78" w14:paraId="7D93BB3B"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6870D0D0" w14:textId="77777777" w:rsidR="006428B5" w:rsidRPr="003B4312" w:rsidRDefault="006428B5" w:rsidP="006428B5">
            <w:pPr>
              <w:keepNext/>
              <w:spacing w:after="60"/>
            </w:pPr>
            <w:r>
              <w:t>LoadingTasks</w:t>
            </w:r>
          </w:p>
        </w:tc>
        <w:tc>
          <w:tcPr>
            <w:tcW w:w="6566" w:type="dxa"/>
            <w:tcBorders>
              <w:top w:val="nil"/>
              <w:left w:val="single" w:sz="6" w:space="0" w:color="auto"/>
              <w:bottom w:val="single" w:sz="6" w:space="0" w:color="auto"/>
              <w:right w:val="single" w:sz="6" w:space="0" w:color="auto"/>
            </w:tcBorders>
            <w:hideMark/>
          </w:tcPr>
          <w:p w14:paraId="4B07995F" w14:textId="77777777" w:rsidR="006428B5" w:rsidRPr="008800F5" w:rsidRDefault="006428B5" w:rsidP="006428B5">
            <w:pPr>
              <w:keepNext/>
              <w:spacing w:after="60"/>
            </w:pPr>
            <w:r>
              <w:t xml:space="preserve">Tasks that validate, load, and evaluate ECMAScript </w:t>
            </w:r>
            <w:r w:rsidRPr="008800F5">
              <w:rPr>
                <w:rFonts w:ascii="Times New Roman" w:hAnsi="Times New Roman"/>
                <w:i/>
              </w:rPr>
              <w:t>Script</w:t>
            </w:r>
            <w:r>
              <w:t xml:space="preserve"> and </w:t>
            </w:r>
            <w:r w:rsidRPr="008800F5">
              <w:rPr>
                <w:rFonts w:ascii="Times New Roman" w:hAnsi="Times New Roman"/>
                <w:i/>
              </w:rPr>
              <w:t>Module</w:t>
            </w:r>
            <w:r>
              <w:t xml:space="preserve"> code units. See clauses </w:t>
            </w:r>
            <w:r>
              <w:fldChar w:fldCharType="begin"/>
            </w:r>
            <w:r>
              <w:instrText xml:space="preserve"> REF _Ref370735466 \r \h </w:instrText>
            </w:r>
            <w:r>
              <w:fldChar w:fldCharType="separate"/>
            </w:r>
            <w:r w:rsidR="00281431">
              <w:t>10</w:t>
            </w:r>
            <w:r>
              <w:fldChar w:fldCharType="end"/>
            </w:r>
            <w:r>
              <w:t xml:space="preserve"> and </w:t>
            </w:r>
            <w:r>
              <w:fldChar w:fldCharType="begin"/>
            </w:r>
            <w:r>
              <w:instrText xml:space="preserve"> REF _Ref376601176 \r \h </w:instrText>
            </w:r>
            <w:r>
              <w:fldChar w:fldCharType="separate"/>
            </w:r>
            <w:r w:rsidR="00281431">
              <w:t>15</w:t>
            </w:r>
            <w:r>
              <w:fldChar w:fldCharType="end"/>
            </w:r>
            <w:r>
              <w:t>.</w:t>
            </w:r>
          </w:p>
        </w:tc>
      </w:tr>
      <w:tr w:rsidR="006428B5" w:rsidRPr="00ED2E78" w14:paraId="56540F16"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hideMark/>
          </w:tcPr>
          <w:p w14:paraId="2782D1F4" w14:textId="77777777" w:rsidR="006428B5" w:rsidRPr="003B4312" w:rsidRDefault="006428B5" w:rsidP="006428B5">
            <w:pPr>
              <w:keepNext/>
              <w:spacing w:after="60"/>
            </w:pPr>
            <w:r>
              <w:t>PromiseTasks</w:t>
            </w:r>
          </w:p>
        </w:tc>
        <w:tc>
          <w:tcPr>
            <w:tcW w:w="6566" w:type="dxa"/>
            <w:tcBorders>
              <w:top w:val="single" w:sz="6" w:space="0" w:color="auto"/>
              <w:left w:val="single" w:sz="6" w:space="0" w:color="auto"/>
              <w:bottom w:val="single" w:sz="6" w:space="0" w:color="auto"/>
              <w:right w:val="single" w:sz="6" w:space="0" w:color="auto"/>
            </w:tcBorders>
            <w:hideMark/>
          </w:tcPr>
          <w:p w14:paraId="60BD3982" w14:textId="77777777" w:rsidR="006428B5" w:rsidRPr="00E77497" w:rsidRDefault="006428B5" w:rsidP="006428B5">
            <w:pPr>
              <w:keepNext/>
              <w:spacing w:after="60"/>
            </w:pPr>
            <w:r>
              <w:t xml:space="preserve">Tasks that are responses to the </w:t>
            </w:r>
            <w:r w:rsidRPr="00120759">
              <w:t xml:space="preserve">settlement </w:t>
            </w:r>
            <w:r>
              <w:t xml:space="preserve">of a Promise (see </w:t>
            </w:r>
            <w:r>
              <w:fldChar w:fldCharType="begin"/>
            </w:r>
            <w:r>
              <w:instrText xml:space="preserve"> REF _Ref377462255 \r \h </w:instrText>
            </w:r>
            <w:r>
              <w:fldChar w:fldCharType="separate"/>
            </w:r>
            <w:r w:rsidR="00281431">
              <w:t>25.4</w:t>
            </w:r>
            <w:r>
              <w:fldChar w:fldCharType="end"/>
            </w:r>
            <w:r>
              <w:t>).</w:t>
            </w:r>
          </w:p>
        </w:tc>
      </w:tr>
    </w:tbl>
    <w:p w14:paraId="71D3972E" w14:textId="77777777" w:rsidR="006428B5" w:rsidRDefault="006428B5" w:rsidP="006428B5">
      <w:pPr>
        <w:spacing w:before="240"/>
      </w:pPr>
      <w:r>
        <w:t xml:space="preserve">A request for the future execution of a Task is made by enqueueing on a Task Queue a PendingTask record that includes a Task abstract operation name and any necessary argument values. When there is no running execution context and the execution context stack is empty, the ECMAScript implementation removes the first PendingTask from a Task Queue and uses the information contained in it to create an execution context and starts execution of associated Task abstraction operation. </w:t>
      </w:r>
    </w:p>
    <w:p w14:paraId="5D5BB7E5" w14:textId="77777777" w:rsidR="006428B5" w:rsidRDefault="006428B5" w:rsidP="006428B5">
      <w:r>
        <w:t xml:space="preserve">The PendingTask records from a single Task Queue are always initiated in FIFO order. This specification does not define the order in which multiple Task Queues are serviced. An ECMAScript implementation </w:t>
      </w:r>
      <w:r>
        <w:lastRenderedPageBreak/>
        <w:t>may interweave the FIFO evaluation of the PendingTask records of a Task Queue with the evaluation of the PendingTask records of one or more other Task Queues. An implementation must define what occurs when there are no running execution context and all Task Queues are empty.</w:t>
      </w:r>
    </w:p>
    <w:p w14:paraId="22AAB385" w14:textId="77777777" w:rsidR="006428B5" w:rsidRDefault="006428B5" w:rsidP="006428B5">
      <w:pPr>
        <w:pStyle w:val="Note"/>
      </w:pPr>
      <w:r>
        <w:t>NOTE</w:t>
      </w:r>
      <w:r>
        <w:tab/>
        <w:t>Typically an ECMAScript implementation will have its Task Queues are pre-initialized with at least one PendingTask and one of those Tasks will be the first to be executed. An implementation might choose to free all resources and terminate if the current Task completes and all Task Queues are empty. Alternatively, it might choose to wait for a some implementation specific agent or mechanism to enqueue new PendingTask requests.</w:t>
      </w:r>
    </w:p>
    <w:p w14:paraId="09B5BB4E" w14:textId="77777777" w:rsidR="006428B5" w:rsidRPr="0096595B" w:rsidRDefault="006428B5" w:rsidP="006428B5">
      <w:r>
        <w:t>The following abstraction operations are used to create and manage Tasks and Task Queues:</w:t>
      </w:r>
    </w:p>
    <w:p w14:paraId="1BDF457A" w14:textId="77777777" w:rsidR="006428B5" w:rsidRDefault="006428B5" w:rsidP="006428B5">
      <w:pPr>
        <w:pStyle w:val="Heading3"/>
      </w:pPr>
      <w:bookmarkStart w:id="588" w:name="_Toc384480976"/>
      <w:r>
        <w:t>EnqueueTask ( queueName, task, arguments) Abstract Operation</w:t>
      </w:r>
      <w:bookmarkEnd w:id="588"/>
    </w:p>
    <w:p w14:paraId="5F791E41" w14:textId="77777777" w:rsidR="006428B5" w:rsidRDefault="006428B5" w:rsidP="006428B5">
      <w:pPr>
        <w:pStyle w:val="normalbefore"/>
      </w:pPr>
      <w:r>
        <w:t xml:space="preserve">The abstract operation requires three arguments: </w:t>
      </w:r>
      <w:r w:rsidRPr="007C484E">
        <w:rPr>
          <w:rFonts w:ascii="Times New Roman" w:hAnsi="Times New Roman"/>
          <w:i/>
        </w:rPr>
        <w:t>queueName</w:t>
      </w:r>
      <w:r>
        <w:t xml:space="preserve">, </w:t>
      </w:r>
      <w:r w:rsidRPr="007C484E">
        <w:rPr>
          <w:rFonts w:ascii="Times New Roman" w:hAnsi="Times New Roman"/>
          <w:i/>
        </w:rPr>
        <w:t>task</w:t>
      </w:r>
      <w:r>
        <w:t xml:space="preserve">, and </w:t>
      </w:r>
      <w:r w:rsidRPr="007C484E">
        <w:rPr>
          <w:rFonts w:ascii="Times New Roman" w:hAnsi="Times New Roman"/>
          <w:i/>
        </w:rPr>
        <w:t>arguments</w:t>
      </w:r>
      <w:r>
        <w:t>. It performs the following steps:</w:t>
      </w:r>
    </w:p>
    <w:p w14:paraId="448A81A6" w14:textId="77777777" w:rsidR="006428B5" w:rsidRDefault="006428B5" w:rsidP="0068054D">
      <w:pPr>
        <w:pStyle w:val="Alg4"/>
        <w:numPr>
          <w:ilvl w:val="0"/>
          <w:numId w:val="144"/>
        </w:numPr>
      </w:pPr>
      <w:r>
        <w:t>Assert: Type(</w:t>
      </w:r>
      <w:r>
        <w:rPr>
          <w:i/>
        </w:rPr>
        <w:t>queueName</w:t>
      </w:r>
      <w:r>
        <w:t>) is String and its value is the name of a Task Queue recognized by this implementation.</w:t>
      </w:r>
    </w:p>
    <w:p w14:paraId="109C9593" w14:textId="77777777" w:rsidR="006428B5" w:rsidRDefault="006428B5" w:rsidP="0068054D">
      <w:pPr>
        <w:pStyle w:val="Alg4"/>
        <w:numPr>
          <w:ilvl w:val="0"/>
          <w:numId w:val="144"/>
        </w:numPr>
      </w:pPr>
      <w:r>
        <w:t xml:space="preserve">Assert: </w:t>
      </w:r>
      <w:r>
        <w:rPr>
          <w:i/>
        </w:rPr>
        <w:t>task</w:t>
      </w:r>
      <w:r>
        <w:t xml:space="preserve"> is the name of a Task.</w:t>
      </w:r>
    </w:p>
    <w:p w14:paraId="6222DAD4" w14:textId="77777777" w:rsidR="006428B5" w:rsidRDefault="006428B5" w:rsidP="0068054D">
      <w:pPr>
        <w:pStyle w:val="Alg4"/>
        <w:numPr>
          <w:ilvl w:val="0"/>
          <w:numId w:val="144"/>
        </w:numPr>
      </w:pPr>
      <w:r>
        <w:t xml:space="preserve">Assert: </w:t>
      </w:r>
      <w:r>
        <w:rPr>
          <w:i/>
        </w:rPr>
        <w:t>arguments</w:t>
      </w:r>
      <w:r>
        <w:t xml:space="preserve"> is a List whose size is the same as the number of parameters used by </w:t>
      </w:r>
      <w:r>
        <w:rPr>
          <w:i/>
        </w:rPr>
        <w:t>task</w:t>
      </w:r>
      <w:r>
        <w:t>.</w:t>
      </w:r>
    </w:p>
    <w:p w14:paraId="6E31DA38" w14:textId="77777777" w:rsidR="006428B5" w:rsidRDefault="006428B5" w:rsidP="0068054D">
      <w:pPr>
        <w:pStyle w:val="Alg4"/>
        <w:numPr>
          <w:ilvl w:val="0"/>
          <w:numId w:val="144"/>
        </w:numPr>
      </w:pPr>
      <w:r>
        <w:t xml:space="preserve">Let </w:t>
      </w:r>
      <w:r w:rsidRPr="009B3B81">
        <w:rPr>
          <w:i/>
        </w:rPr>
        <w:t>callerContext</w:t>
      </w:r>
      <w:r>
        <w:t xml:space="preserve"> be the running</w:t>
      </w:r>
      <w:r w:rsidRPr="00E77497">
        <w:t xml:space="preserve"> </w:t>
      </w:r>
      <w:r>
        <w:t>execution context.</w:t>
      </w:r>
    </w:p>
    <w:p w14:paraId="098D8311" w14:textId="77777777" w:rsidR="006428B5" w:rsidRDefault="006428B5" w:rsidP="0068054D">
      <w:pPr>
        <w:pStyle w:val="Alg4"/>
        <w:numPr>
          <w:ilvl w:val="0"/>
          <w:numId w:val="144"/>
        </w:numPr>
      </w:pPr>
      <w:r>
        <w:t xml:space="preserve">Let </w:t>
      </w:r>
      <w:r>
        <w:rPr>
          <w:i/>
        </w:rPr>
        <w:t>callerReam</w:t>
      </w:r>
      <w:r>
        <w:t xml:space="preserve"> be </w:t>
      </w:r>
      <w:r w:rsidRPr="001936FC">
        <w:rPr>
          <w:i/>
        </w:rPr>
        <w:t>calle</w:t>
      </w:r>
      <w:r>
        <w:rPr>
          <w:i/>
        </w:rPr>
        <w:t>r</w:t>
      </w:r>
      <w:r w:rsidRPr="001936FC">
        <w:rPr>
          <w:i/>
        </w:rPr>
        <w:t>Context’s</w:t>
      </w:r>
      <w:r>
        <w:t xml:space="preserve"> Realm.</w:t>
      </w:r>
    </w:p>
    <w:p w14:paraId="14E9EC3C" w14:textId="77777777" w:rsidR="006428B5" w:rsidRDefault="006428B5" w:rsidP="0068054D">
      <w:pPr>
        <w:pStyle w:val="Alg4"/>
        <w:numPr>
          <w:ilvl w:val="0"/>
          <w:numId w:val="144"/>
        </w:numPr>
      </w:pPr>
      <w:r>
        <w:t xml:space="preserve">Let </w:t>
      </w:r>
      <w:r>
        <w:rPr>
          <w:i/>
        </w:rPr>
        <w:t>pending</w:t>
      </w:r>
      <w:r>
        <w:t xml:space="preserve"> be PendingTask{ [[Task]]: </w:t>
      </w:r>
      <w:r>
        <w:rPr>
          <w:i/>
        </w:rPr>
        <w:t>task</w:t>
      </w:r>
      <w:r>
        <w:t xml:space="preserve">, [[Arguments]]: </w:t>
      </w:r>
      <w:r>
        <w:rPr>
          <w:i/>
        </w:rPr>
        <w:t>arguments</w:t>
      </w:r>
      <w:r>
        <w:t xml:space="preserve">, [[Realm]]: </w:t>
      </w:r>
      <w:r>
        <w:rPr>
          <w:i/>
        </w:rPr>
        <w:t>callerRealm</w:t>
      </w:r>
      <w:r>
        <w:t xml:space="preserve"> }.</w:t>
      </w:r>
    </w:p>
    <w:p w14:paraId="6D187117" w14:textId="77777777" w:rsidR="006428B5" w:rsidRDefault="006428B5" w:rsidP="0068054D">
      <w:pPr>
        <w:pStyle w:val="Alg4"/>
        <w:numPr>
          <w:ilvl w:val="0"/>
          <w:numId w:val="144"/>
        </w:numPr>
      </w:pPr>
      <w:r>
        <w:t xml:space="preserve">Add </w:t>
      </w:r>
      <w:r>
        <w:rPr>
          <w:i/>
        </w:rPr>
        <w:t>pending</w:t>
      </w:r>
      <w:r>
        <w:t xml:space="preserve"> at the back of the Task Queue named by </w:t>
      </w:r>
      <w:r>
        <w:rPr>
          <w:i/>
        </w:rPr>
        <w:t>queueName</w:t>
      </w:r>
      <w:r>
        <w:t>.</w:t>
      </w:r>
    </w:p>
    <w:p w14:paraId="5DB78181" w14:textId="77777777" w:rsidR="006428B5" w:rsidRPr="00D96855" w:rsidRDefault="006428B5" w:rsidP="0068054D">
      <w:pPr>
        <w:pStyle w:val="Alg4"/>
        <w:numPr>
          <w:ilvl w:val="0"/>
          <w:numId w:val="144"/>
        </w:numPr>
      </w:pPr>
      <w:r>
        <w:t>Return NormalCompletion(</w:t>
      </w:r>
      <w:r w:rsidRPr="00B52981">
        <w:rPr>
          <w:rFonts w:ascii="Arial" w:hAnsi="Arial" w:cs="Arial"/>
        </w:rPr>
        <w:t>empty</w:t>
      </w:r>
      <w:r>
        <w:t>).</w:t>
      </w:r>
    </w:p>
    <w:p w14:paraId="63F01F55" w14:textId="77777777" w:rsidR="006428B5" w:rsidRDefault="006428B5" w:rsidP="006428B5">
      <w:pPr>
        <w:pStyle w:val="Heading3"/>
      </w:pPr>
      <w:bookmarkStart w:id="589" w:name="_Toc384480977"/>
      <w:r>
        <w:t>NextTask ( result ) Algorithm Step</w:t>
      </w:r>
      <w:bookmarkEnd w:id="589"/>
    </w:p>
    <w:p w14:paraId="0DEEE82F" w14:textId="77777777" w:rsidR="006428B5" w:rsidRDefault="006428B5" w:rsidP="006428B5">
      <w:pPr>
        <w:pStyle w:val="normalbefore"/>
      </w:pPr>
      <w:r>
        <w:t>A step such as:</w:t>
      </w:r>
    </w:p>
    <w:p w14:paraId="214E008F" w14:textId="77777777" w:rsidR="006428B5" w:rsidRDefault="006428B5" w:rsidP="0068054D">
      <w:pPr>
        <w:pStyle w:val="Alg4"/>
        <w:numPr>
          <w:ilvl w:val="0"/>
          <w:numId w:val="145"/>
        </w:numPr>
      </w:pPr>
      <w:r>
        <w:t xml:space="preserve">NextTask </w:t>
      </w:r>
      <w:r>
        <w:rPr>
          <w:i/>
        </w:rPr>
        <w:t>result</w:t>
      </w:r>
      <w:r>
        <w:t>.</w:t>
      </w:r>
    </w:p>
    <w:p w14:paraId="48782B3E" w14:textId="77777777" w:rsidR="006428B5" w:rsidRDefault="006428B5" w:rsidP="006428B5">
      <w:pPr>
        <w:pStyle w:val="normal6after"/>
        <w:spacing w:after="120"/>
      </w:pPr>
      <w:r>
        <w:t>Is used in Task abstract operation in place of:</w:t>
      </w:r>
    </w:p>
    <w:p w14:paraId="451FB354" w14:textId="77777777" w:rsidR="006428B5" w:rsidRDefault="006428B5" w:rsidP="0068054D">
      <w:pPr>
        <w:pStyle w:val="Alg4"/>
        <w:numPr>
          <w:ilvl w:val="0"/>
          <w:numId w:val="146"/>
        </w:numPr>
      </w:pPr>
      <w:r>
        <w:t xml:space="preserve">Return </w:t>
      </w:r>
      <w:r>
        <w:rPr>
          <w:i/>
        </w:rPr>
        <w:t>result</w:t>
      </w:r>
      <w:r>
        <w:t>.</w:t>
      </w:r>
    </w:p>
    <w:p w14:paraId="6C2F7421" w14:textId="77777777" w:rsidR="006428B5" w:rsidRDefault="006428B5" w:rsidP="006428B5">
      <w:pPr>
        <w:pStyle w:val="normalafter"/>
        <w:spacing w:after="120"/>
      </w:pPr>
      <w:r>
        <w:t xml:space="preserve">Task abstraction operations must not contain a Return step or a ReturnIfAbrupt step. The NextTask </w:t>
      </w:r>
      <w:r w:rsidRPr="00982048">
        <w:rPr>
          <w:rFonts w:ascii="Times New Roman" w:hAnsi="Times New Roman"/>
          <w:i/>
        </w:rPr>
        <w:t>result</w:t>
      </w:r>
      <w:r>
        <w:t xml:space="preserve"> operation is equivalent to the following steps:</w:t>
      </w:r>
    </w:p>
    <w:p w14:paraId="7387154A" w14:textId="77777777" w:rsidR="006428B5" w:rsidRDefault="006428B5" w:rsidP="0068054D">
      <w:pPr>
        <w:pStyle w:val="Alg4"/>
        <w:numPr>
          <w:ilvl w:val="0"/>
          <w:numId w:val="147"/>
        </w:numPr>
      </w:pPr>
      <w:r>
        <w:t xml:space="preserve">If </w:t>
      </w:r>
      <w:r>
        <w:rPr>
          <w:i/>
        </w:rPr>
        <w:t>result</w:t>
      </w:r>
      <w:r>
        <w:t xml:space="preserve"> is an abrupt completion, then perform implementation defined unhandled exception processing.</w:t>
      </w:r>
    </w:p>
    <w:p w14:paraId="2048A91A" w14:textId="77777777" w:rsidR="006428B5" w:rsidRDefault="006428B5" w:rsidP="0068054D">
      <w:pPr>
        <w:pStyle w:val="Alg4"/>
        <w:numPr>
          <w:ilvl w:val="0"/>
          <w:numId w:val="147"/>
        </w:numPr>
      </w:pPr>
      <w:r>
        <w:t>Suspend the running execution context.</w:t>
      </w:r>
    </w:p>
    <w:p w14:paraId="1E8C0F9B" w14:textId="77777777" w:rsidR="006428B5" w:rsidRDefault="006428B5" w:rsidP="0068054D">
      <w:pPr>
        <w:pStyle w:val="Alg4"/>
        <w:numPr>
          <w:ilvl w:val="0"/>
          <w:numId w:val="147"/>
        </w:numPr>
      </w:pPr>
      <w:r>
        <w:t>Assert: The execution context stack is now empty.</w:t>
      </w:r>
    </w:p>
    <w:p w14:paraId="7E3F79E2" w14:textId="77777777" w:rsidR="006428B5" w:rsidRDefault="006428B5" w:rsidP="0068054D">
      <w:pPr>
        <w:pStyle w:val="Alg4"/>
        <w:numPr>
          <w:ilvl w:val="0"/>
          <w:numId w:val="147"/>
        </w:numPr>
      </w:pPr>
      <w:r>
        <w:t xml:space="preserve">Let </w:t>
      </w:r>
      <w:r w:rsidRPr="00184B0F">
        <w:rPr>
          <w:i/>
        </w:rPr>
        <w:t>nextQueue</w:t>
      </w:r>
      <w:r>
        <w:t xml:space="preserve"> be a non-empty Task Queue chosen in an implementation defined manner. </w:t>
      </w:r>
      <w:r w:rsidRPr="00184B0F">
        <w:t>If</w:t>
      </w:r>
      <w:r>
        <w:t xml:space="preserve"> all Task Queues are empty, the result is implementation defined.</w:t>
      </w:r>
    </w:p>
    <w:p w14:paraId="6433C55E" w14:textId="77777777" w:rsidR="006428B5" w:rsidRDefault="006428B5" w:rsidP="0068054D">
      <w:pPr>
        <w:pStyle w:val="Alg4"/>
        <w:numPr>
          <w:ilvl w:val="0"/>
          <w:numId w:val="147"/>
        </w:numPr>
      </w:pPr>
      <w:r>
        <w:t xml:space="preserve">Let </w:t>
      </w:r>
      <w:r w:rsidRPr="00CF1E1C">
        <w:rPr>
          <w:i/>
        </w:rPr>
        <w:t>nextPending</w:t>
      </w:r>
      <w:r>
        <w:t xml:space="preserve"> be the PendingTask record at the front of </w:t>
      </w:r>
      <w:r>
        <w:rPr>
          <w:i/>
        </w:rPr>
        <w:t>nextQueue</w:t>
      </w:r>
      <w:r>
        <w:t xml:space="preserve">. Remove that record from </w:t>
      </w:r>
      <w:r w:rsidRPr="00CF1E1C">
        <w:rPr>
          <w:i/>
        </w:rPr>
        <w:t>nextQueue</w:t>
      </w:r>
      <w:r>
        <w:t>.</w:t>
      </w:r>
    </w:p>
    <w:p w14:paraId="31278123" w14:textId="77777777" w:rsidR="006428B5" w:rsidRDefault="006428B5" w:rsidP="0068054D">
      <w:pPr>
        <w:pStyle w:val="Alg4"/>
        <w:numPr>
          <w:ilvl w:val="0"/>
          <w:numId w:val="147"/>
        </w:numPr>
      </w:pPr>
      <w:r>
        <w:t xml:space="preserve">Let </w:t>
      </w:r>
      <w:r w:rsidRPr="00052BD8">
        <w:rPr>
          <w:i/>
        </w:rPr>
        <w:t>newContext</w:t>
      </w:r>
      <w:r>
        <w:t xml:space="preserve"> be a new exeution context.</w:t>
      </w:r>
    </w:p>
    <w:p w14:paraId="5391FB53" w14:textId="77777777" w:rsidR="006428B5" w:rsidRDefault="006428B5" w:rsidP="0068054D">
      <w:pPr>
        <w:pStyle w:val="Alg4"/>
        <w:numPr>
          <w:ilvl w:val="0"/>
          <w:numId w:val="147"/>
        </w:numPr>
      </w:pPr>
      <w:r>
        <w:t xml:space="preserve">Set </w:t>
      </w:r>
      <w:r>
        <w:rPr>
          <w:i/>
        </w:rPr>
        <w:t>newContext</w:t>
      </w:r>
      <w:r>
        <w:t xml:space="preserve">’s Realm to </w:t>
      </w:r>
      <w:r>
        <w:rPr>
          <w:i/>
        </w:rPr>
        <w:t>nextPending</w:t>
      </w:r>
      <w:r>
        <w:t>.[[Realm]].</w:t>
      </w:r>
    </w:p>
    <w:p w14:paraId="2263704D" w14:textId="77777777" w:rsidR="006428B5" w:rsidRDefault="006428B5" w:rsidP="0068054D">
      <w:pPr>
        <w:pStyle w:val="Alg4"/>
        <w:numPr>
          <w:ilvl w:val="0"/>
          <w:numId w:val="147"/>
        </w:numPr>
      </w:pPr>
      <w:r>
        <w:t xml:space="preserve">Push </w:t>
      </w:r>
      <w:r w:rsidRPr="00052BD8">
        <w:rPr>
          <w:i/>
        </w:rPr>
        <w:t>newContext</w:t>
      </w:r>
      <w:r>
        <w:t xml:space="preserve"> onto the execution context stack; </w:t>
      </w:r>
      <w:r w:rsidRPr="00052BD8">
        <w:rPr>
          <w:i/>
        </w:rPr>
        <w:t>newContext</w:t>
      </w:r>
      <w:r>
        <w:t xml:space="preserve"> is now the running</w:t>
      </w:r>
      <w:r w:rsidRPr="00E77497">
        <w:t xml:space="preserve"> </w:t>
      </w:r>
      <w:r>
        <w:t>execution context.</w:t>
      </w:r>
    </w:p>
    <w:p w14:paraId="5BD808F2" w14:textId="77777777" w:rsidR="006428B5" w:rsidRPr="00982048" w:rsidRDefault="006428B5" w:rsidP="0068054D">
      <w:pPr>
        <w:pStyle w:val="Alg4"/>
        <w:numPr>
          <w:ilvl w:val="0"/>
          <w:numId w:val="147"/>
        </w:numPr>
      </w:pPr>
      <w:r>
        <w:t xml:space="preserve">Perform the abstract operation named by </w:t>
      </w:r>
      <w:r>
        <w:rPr>
          <w:i/>
        </w:rPr>
        <w:t>nextPending</w:t>
      </w:r>
      <w:r>
        <w:t xml:space="preserve">.[[Task]] using the elements of </w:t>
      </w:r>
      <w:r>
        <w:rPr>
          <w:i/>
        </w:rPr>
        <w:t>nextPending</w:t>
      </w:r>
      <w:r>
        <w:t>.[[Arguments]] as its arguments.</w:t>
      </w:r>
    </w:p>
    <w:p w14:paraId="09DC16FD" w14:textId="77777777" w:rsidR="006428B5" w:rsidRDefault="006428B5" w:rsidP="006428B5">
      <w:pPr>
        <w:pStyle w:val="Heading2"/>
      </w:pPr>
      <w:bookmarkStart w:id="590" w:name="_Toc384480978"/>
      <w:commentRangeStart w:id="591"/>
      <w:r>
        <w:lastRenderedPageBreak/>
        <w:t>Initialization</w:t>
      </w:r>
      <w:commentRangeEnd w:id="591"/>
      <w:r>
        <w:rPr>
          <w:rStyle w:val="CommentReference"/>
          <w:b w:val="0"/>
        </w:rPr>
        <w:commentReference w:id="591"/>
      </w:r>
      <w:bookmarkEnd w:id="590"/>
    </w:p>
    <w:p w14:paraId="7B550C16" w14:textId="25826A3B" w:rsidR="006428B5" w:rsidRDefault="006428B5" w:rsidP="006428B5">
      <w:r>
        <w:t>An ECMAScript implementation performs the following steps prior to the execution of any Tasks or the eva</w:t>
      </w:r>
      <w:r w:rsidR="00777751">
        <w:t>l</w:t>
      </w:r>
      <w:r w:rsidR="00334590">
        <w:t>uation of any ECMAScript code</w:t>
      </w:r>
      <w:r>
        <w:t>.</w:t>
      </w:r>
    </w:p>
    <w:p w14:paraId="6E381FED" w14:textId="77777777" w:rsidR="006428B5" w:rsidRDefault="006428B5" w:rsidP="006428B5">
      <w:pPr>
        <w:pStyle w:val="Heading1"/>
      </w:pPr>
      <w:bookmarkStart w:id="592" w:name="_Toc384480979"/>
      <w:bookmarkStart w:id="593" w:name="_Ref365538546"/>
      <w:bookmarkStart w:id="594" w:name="_Toc370745237"/>
      <w:bookmarkStart w:id="595" w:name="_Ref378165084"/>
      <w:bookmarkStart w:id="596" w:name="_Ref378171965"/>
      <w:r>
        <w:t>Ordinary and Exotic Objects Behaviours</w:t>
      </w:r>
      <w:bookmarkEnd w:id="592"/>
      <w:r>
        <w:t xml:space="preserve"> </w:t>
      </w:r>
    </w:p>
    <w:p w14:paraId="7A2DC0C7" w14:textId="77777777" w:rsidR="006428B5" w:rsidRPr="00E77497" w:rsidRDefault="006428B5" w:rsidP="006428B5">
      <w:pPr>
        <w:pStyle w:val="Heading2"/>
      </w:pPr>
      <w:bookmarkStart w:id="597" w:name="_Ref365529298"/>
      <w:bookmarkStart w:id="598" w:name="_Ref365531715"/>
      <w:bookmarkStart w:id="599" w:name="_Ref365531997"/>
      <w:bookmarkStart w:id="600" w:name="_Ref365532079"/>
      <w:bookmarkStart w:id="601" w:name="_Ref365532589"/>
      <w:bookmarkStart w:id="602" w:name="_Ref365537541"/>
      <w:bookmarkStart w:id="603" w:name="_Ref365537907"/>
      <w:bookmarkStart w:id="604" w:name="_Ref365538212"/>
      <w:bookmarkStart w:id="605" w:name="_Ref365538276"/>
      <w:bookmarkStart w:id="606" w:name="_Ref365538313"/>
      <w:bookmarkStart w:id="607" w:name="_Ref365538343"/>
      <w:bookmarkStart w:id="608" w:name="_Ref365538457"/>
      <w:bookmarkStart w:id="609" w:name="_Ref365538567"/>
      <w:bookmarkStart w:id="610" w:name="_Toc370745238"/>
      <w:bookmarkStart w:id="611" w:name="_Toc384480980"/>
      <w:r>
        <w:t>Ordinary</w:t>
      </w:r>
      <w:r w:rsidRPr="00E77497">
        <w:t xml:space="preserve"> Object Internal Methods</w:t>
      </w:r>
      <w:r>
        <w:t xml:space="preserve"> and Internal </w:t>
      </w:r>
      <w:bookmarkEnd w:id="597"/>
      <w:bookmarkEnd w:id="598"/>
      <w:bookmarkEnd w:id="599"/>
      <w:bookmarkEnd w:id="600"/>
      <w:bookmarkEnd w:id="601"/>
      <w:bookmarkEnd w:id="602"/>
      <w:bookmarkEnd w:id="603"/>
      <w:bookmarkEnd w:id="604"/>
      <w:bookmarkEnd w:id="605"/>
      <w:bookmarkEnd w:id="606"/>
      <w:bookmarkEnd w:id="607"/>
      <w:bookmarkEnd w:id="608"/>
      <w:bookmarkEnd w:id="609"/>
      <w:r>
        <w:t>Slots</w:t>
      </w:r>
      <w:bookmarkEnd w:id="610"/>
      <w:bookmarkEnd w:id="611"/>
    </w:p>
    <w:p w14:paraId="484991E5" w14:textId="77777777" w:rsidR="006428B5" w:rsidRPr="00E77497" w:rsidRDefault="006428B5" w:rsidP="006428B5">
      <w:r w:rsidRPr="00E77497">
        <w:t xml:space="preserve">All </w:t>
      </w:r>
      <w:r>
        <w:t xml:space="preserve">ordinary </w:t>
      </w:r>
      <w:r w:rsidRPr="00E77497">
        <w:t xml:space="preserve">objects have an </w:t>
      </w:r>
      <w:r>
        <w:t>internal slot</w:t>
      </w:r>
      <w:r w:rsidRPr="00E77497">
        <w:t xml:space="preserve"> called [[Prototype]]. The value of this </w:t>
      </w:r>
      <w:r>
        <w:t>internal slot</w:t>
      </w:r>
      <w:r w:rsidRPr="00E77497">
        <w:t xml:space="preserve"> is either </w:t>
      </w:r>
      <w:r w:rsidRPr="00E77497">
        <w:rPr>
          <w:b/>
        </w:rPr>
        <w:t>null</w:t>
      </w:r>
      <w:r w:rsidRPr="00E77497">
        <w:t xml:space="preserve"> or an object and is used for implementing inheritance.</w:t>
      </w:r>
      <w:r>
        <w:t xml:space="preserve"> 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14:paraId="496EE4EB" w14:textId="77777777" w:rsidR="006428B5" w:rsidRDefault="006428B5" w:rsidP="006428B5">
      <w:r w:rsidRPr="00E77497">
        <w:t>Every</w:t>
      </w:r>
      <w:r w:rsidRPr="00CE11F6">
        <w:t xml:space="preserve"> </w:t>
      </w:r>
      <w:r>
        <w:t>ordinary</w:t>
      </w:r>
      <w:r w:rsidRPr="00E77497">
        <w:t xml:space="preserve"> object has a Boolean-valued [[Extensible]] </w:t>
      </w:r>
      <w:r>
        <w:t>internal slot</w:t>
      </w:r>
      <w:r w:rsidRPr="00E77497">
        <w:t xml:space="preserve"> that controls whether or not properties may be added to the object. If the value of the [[Extensible]] </w:t>
      </w:r>
      <w:r>
        <w:t>internal slot</w:t>
      </w:r>
      <w:r w:rsidRPr="00E77497">
        <w:t xml:space="preserve"> is </w:t>
      </w:r>
      <w:r w:rsidRPr="00E77497">
        <w:rPr>
          <w:b/>
        </w:rPr>
        <w:t>false</w:t>
      </w:r>
      <w:r w:rsidRPr="00E77497">
        <w:t xml:space="preserve"> then additional properties may not be added to the object.</w:t>
      </w:r>
      <w:r>
        <w:t xml:space="preserve"> </w:t>
      </w:r>
      <w:r w:rsidRPr="00E77497">
        <w:t xml:space="preserve">In addition, if [[Extensible]] is </w:t>
      </w:r>
      <w:r w:rsidRPr="00E77497">
        <w:rPr>
          <w:b/>
        </w:rPr>
        <w:t>false</w:t>
      </w:r>
      <w:r w:rsidRPr="00E77497">
        <w:t xml:space="preserve"> the value of</w:t>
      </w:r>
      <w:r>
        <w:t xml:space="preserve"> the</w:t>
      </w:r>
      <w:r w:rsidRPr="00E77497">
        <w:t xml:space="preserve"> [[Prototype]] </w:t>
      </w:r>
      <w:r>
        <w:t>internal slot</w:t>
      </w:r>
      <w:r w:rsidRPr="00E77497">
        <w:t xml:space="preserve"> of the object may not be modified.</w:t>
      </w:r>
      <w:r>
        <w:t xml:space="preserve"> </w:t>
      </w:r>
      <w:r w:rsidRPr="00E77497">
        <w:t xml:space="preserve">Once the value of an </w:t>
      </w:r>
      <w:r>
        <w:t xml:space="preserve">object’s </w:t>
      </w:r>
      <w:r w:rsidRPr="00E77497">
        <w:t xml:space="preserve">[[Extensible]] </w:t>
      </w:r>
      <w:r>
        <w:t>internal slot</w:t>
      </w:r>
      <w:r w:rsidRPr="00E77497">
        <w:t xml:space="preserve"> has been set to </w:t>
      </w:r>
      <w:r w:rsidRPr="00E77497">
        <w:rPr>
          <w:b/>
        </w:rPr>
        <w:t>false</w:t>
      </w:r>
      <w:r w:rsidRPr="00E77497">
        <w:t xml:space="preserve"> it may not be subsequently changed to </w:t>
      </w:r>
      <w:r w:rsidRPr="00E77497">
        <w:rPr>
          <w:b/>
        </w:rPr>
        <w:t>true</w:t>
      </w:r>
      <w:r w:rsidRPr="00E77497">
        <w:t>.</w:t>
      </w:r>
    </w:p>
    <w:p w14:paraId="3E50E656" w14:textId="77777777" w:rsidR="006428B5" w:rsidRPr="00E77497" w:rsidRDefault="006428B5" w:rsidP="006428B5">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w:t>
      </w:r>
      <w:r>
        <w:t>or</w:t>
      </w:r>
      <w:r w:rsidRPr="00E77497">
        <w:t xml:space="preserve"> record.</w:t>
      </w:r>
    </w:p>
    <w:p w14:paraId="40A13859" w14:textId="77777777" w:rsidR="006428B5" w:rsidRPr="00E77497" w:rsidRDefault="006428B5" w:rsidP="006428B5">
      <w:pPr>
        <w:pStyle w:val="Heading3"/>
      </w:pPr>
      <w:bookmarkStart w:id="612" w:name="_Toc370745239"/>
      <w:bookmarkStart w:id="613" w:name="_Toc384480981"/>
      <w:r w:rsidRPr="00E77497">
        <w:t>[[</w:t>
      </w:r>
      <w:r>
        <w:t>GetPrototypeOf</w:t>
      </w:r>
      <w:r w:rsidRPr="00E77497">
        <w:t>]] (</w:t>
      </w:r>
      <w:r>
        <w:t xml:space="preserve"> </w:t>
      </w:r>
      <w:r w:rsidRPr="00E77497">
        <w:t>)</w:t>
      </w:r>
      <w:bookmarkEnd w:id="612"/>
      <w:bookmarkEnd w:id="613"/>
    </w:p>
    <w:p w14:paraId="03FB96A3" w14:textId="77777777" w:rsidR="006428B5" w:rsidRPr="00E77497" w:rsidRDefault="006428B5" w:rsidP="006428B5">
      <w:pPr>
        <w:pStyle w:val="normalbefore"/>
      </w:pPr>
      <w:r w:rsidRPr="00E77497">
        <w:t>When the [[</w:t>
      </w:r>
      <w:r>
        <w:t>GetPrototypeOf</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65CE98B2" w14:textId="77777777" w:rsidR="006428B5" w:rsidRPr="00E77497" w:rsidRDefault="006428B5" w:rsidP="0068054D">
      <w:pPr>
        <w:pStyle w:val="Alg4"/>
        <w:numPr>
          <w:ilvl w:val="0"/>
          <w:numId w:val="149"/>
        </w:numPr>
      </w:pPr>
      <w:r w:rsidRPr="00E77497">
        <w:t xml:space="preserve">Return </w:t>
      </w:r>
      <w:r>
        <w:rPr>
          <w:iCs/>
        </w:rPr>
        <w:t xml:space="preserve">the value of the [[Prototype]] internal slot of </w:t>
      </w:r>
      <w:r>
        <w:rPr>
          <w:i/>
        </w:rPr>
        <w:t>O</w:t>
      </w:r>
      <w:r w:rsidRPr="00E77497">
        <w:t>.</w:t>
      </w:r>
    </w:p>
    <w:p w14:paraId="41C4C852" w14:textId="77777777" w:rsidR="006428B5" w:rsidRPr="00E77497" w:rsidRDefault="006428B5" w:rsidP="006428B5">
      <w:pPr>
        <w:pStyle w:val="Heading3"/>
      </w:pPr>
      <w:bookmarkStart w:id="614" w:name="_Toc370745240"/>
      <w:bookmarkStart w:id="615" w:name="_Toc384480982"/>
      <w:r w:rsidRPr="00E77497">
        <w:t>[[</w:t>
      </w:r>
      <w:r>
        <w:t>SetPrototypeOf</w:t>
      </w:r>
      <w:r w:rsidRPr="00E77497">
        <w:t>]] (</w:t>
      </w:r>
      <w:r>
        <w:t>V</w:t>
      </w:r>
      <w:r w:rsidRPr="00E77497">
        <w:t>)</w:t>
      </w:r>
      <w:bookmarkEnd w:id="614"/>
      <w:bookmarkEnd w:id="615"/>
    </w:p>
    <w:p w14:paraId="3545BB98" w14:textId="77777777" w:rsidR="006428B5" w:rsidRPr="00FF3B23" w:rsidRDefault="006428B5" w:rsidP="006428B5">
      <w:pPr>
        <w:pStyle w:val="normalbefore"/>
      </w:pPr>
      <w:r w:rsidRPr="00E77497">
        <w:t>When the [[</w:t>
      </w:r>
      <w:r>
        <w:t>Set</w:t>
      </w:r>
      <w:r w:rsidRPr="00952308">
        <w:t>PrototypeOf</w:t>
      </w:r>
      <w:r w:rsidRPr="00E77497">
        <w:t xml:space="preserve">]] internal method of </w:t>
      </w:r>
      <w:r w:rsidRPr="00615D52">
        <w:rPr>
          <w:rFonts w:ascii="Times New Roman" w:hAnsi="Times New Roman"/>
          <w:i/>
        </w:rPr>
        <w:t>O</w:t>
      </w:r>
      <w:r w:rsidRPr="00E77497">
        <w:t xml:space="preserve"> is called</w:t>
      </w:r>
      <w:r>
        <w:t xml:space="preserve"> with argument </w:t>
      </w:r>
      <w:r w:rsidRPr="00615D52">
        <w:rPr>
          <w:rFonts w:ascii="Times New Roman" w:hAnsi="Times New Roman"/>
          <w:i/>
          <w:iCs/>
        </w:rPr>
        <w:t>V</w:t>
      </w:r>
      <w:r w:rsidRPr="00E77497">
        <w:t xml:space="preserve"> the following steps are taken:</w:t>
      </w:r>
    </w:p>
    <w:p w14:paraId="4F3A8CD6" w14:textId="77777777" w:rsidR="006428B5" w:rsidRPr="00E77497" w:rsidDel="004372C5" w:rsidRDefault="006428B5" w:rsidP="0068054D">
      <w:pPr>
        <w:pStyle w:val="Alg4"/>
        <w:numPr>
          <w:ilvl w:val="0"/>
          <w:numId w:val="150"/>
        </w:numPr>
        <w:spacing w:before="240"/>
      </w:pPr>
      <w:r>
        <w:t>Assert: Either Type(</w:t>
      </w:r>
      <w:r>
        <w:rPr>
          <w:i/>
          <w:iCs/>
        </w:rPr>
        <w:t>V</w:t>
      </w:r>
      <w:r>
        <w:t>) is Object or Type(</w:t>
      </w:r>
      <w:r>
        <w:rPr>
          <w:i/>
          <w:iCs/>
        </w:rPr>
        <w:t>V</w:t>
      </w:r>
      <w:r>
        <w:t>) is Null</w:t>
      </w:r>
      <w:r w:rsidRPr="00E77497" w:rsidDel="004372C5">
        <w:t>.</w:t>
      </w:r>
    </w:p>
    <w:p w14:paraId="1439C6AF" w14:textId="77777777" w:rsidR="006428B5" w:rsidRPr="00A33491" w:rsidRDefault="006428B5" w:rsidP="0068054D">
      <w:pPr>
        <w:pStyle w:val="Alg4"/>
        <w:numPr>
          <w:ilvl w:val="0"/>
          <w:numId w:val="150"/>
        </w:numPr>
      </w:pPr>
      <w:r w:rsidRPr="00A33491">
        <w:t xml:space="preserve">Let </w:t>
      </w:r>
      <w:r w:rsidRPr="00A33491">
        <w:rPr>
          <w:i/>
        </w:rPr>
        <w:t>extensible</w:t>
      </w:r>
      <w:r w:rsidRPr="00A33491">
        <w:t xml:space="preserve"> be the </w:t>
      </w:r>
      <w:r>
        <w:t>value</w:t>
      </w:r>
      <w:r w:rsidRPr="00A33491">
        <w:t xml:space="preserve"> of the [[Extensible]] </w:t>
      </w:r>
      <w:r>
        <w:t>internal slot</w:t>
      </w:r>
      <w:r w:rsidRPr="00A33491">
        <w:t xml:space="preserve"> of </w:t>
      </w:r>
      <w:r w:rsidRPr="00A33491">
        <w:rPr>
          <w:i/>
        </w:rPr>
        <w:t>O</w:t>
      </w:r>
      <w:r w:rsidRPr="00A33491">
        <w:t>.</w:t>
      </w:r>
    </w:p>
    <w:p w14:paraId="0787F25B" w14:textId="77777777" w:rsidR="006428B5" w:rsidRDefault="006428B5" w:rsidP="0068054D">
      <w:pPr>
        <w:pStyle w:val="Alg4"/>
        <w:numPr>
          <w:ilvl w:val="0"/>
          <w:numId w:val="150"/>
        </w:numPr>
      </w:pPr>
      <w:r>
        <w:t xml:space="preserve">Let </w:t>
      </w:r>
      <w:r>
        <w:rPr>
          <w:i/>
          <w:iCs/>
        </w:rPr>
        <w:t>current</w:t>
      </w:r>
      <w:r>
        <w:t xml:space="preserve"> be the value of the </w:t>
      </w:r>
      <w:r>
        <w:rPr>
          <w:iCs/>
        </w:rPr>
        <w:t xml:space="preserve">[[Prototype]] internal slot of </w:t>
      </w:r>
      <w:r>
        <w:rPr>
          <w:i/>
        </w:rPr>
        <w:t>O</w:t>
      </w:r>
      <w:r>
        <w:t>.</w:t>
      </w:r>
    </w:p>
    <w:p w14:paraId="05694B2E" w14:textId="77777777" w:rsidR="006428B5" w:rsidRPr="00615D52" w:rsidRDefault="006428B5" w:rsidP="0068054D">
      <w:pPr>
        <w:pStyle w:val="Alg4"/>
        <w:numPr>
          <w:ilvl w:val="0"/>
          <w:numId w:val="150"/>
        </w:numPr>
      </w:pPr>
      <w:r w:rsidRPr="00615D52">
        <w:t>If SameValue(</w:t>
      </w:r>
      <w:r w:rsidRPr="00615D52">
        <w:rPr>
          <w:i/>
          <w:iCs/>
        </w:rPr>
        <w:t>V</w:t>
      </w:r>
      <w:r w:rsidRPr="00615D52">
        <w:t xml:space="preserve">, </w:t>
      </w:r>
      <w:r w:rsidRPr="00615D52">
        <w:rPr>
          <w:i/>
          <w:iCs/>
        </w:rPr>
        <w:t>current</w:t>
      </w:r>
      <w:r w:rsidRPr="00615D52">
        <w:t xml:space="preserve">), then return </w:t>
      </w:r>
      <w:r w:rsidRPr="00615D52">
        <w:rPr>
          <w:b/>
          <w:bCs/>
        </w:rPr>
        <w:t>true.</w:t>
      </w:r>
    </w:p>
    <w:p w14:paraId="3375C714" w14:textId="77777777" w:rsidR="006428B5" w:rsidRDefault="006428B5" w:rsidP="0068054D">
      <w:pPr>
        <w:pStyle w:val="Alg4"/>
        <w:numPr>
          <w:ilvl w:val="0"/>
          <w:numId w:val="150"/>
        </w:numPr>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14:paraId="486319EA" w14:textId="77777777" w:rsidR="006428B5" w:rsidRDefault="006428B5" w:rsidP="0068054D">
      <w:pPr>
        <w:pStyle w:val="Alg4"/>
        <w:numPr>
          <w:ilvl w:val="0"/>
          <w:numId w:val="150"/>
        </w:numPr>
      </w:pPr>
      <w:r>
        <w:t xml:space="preserve">If </w:t>
      </w:r>
      <w:r>
        <w:rPr>
          <w:i/>
          <w:iCs/>
        </w:rPr>
        <w:t>V</w:t>
      </w:r>
      <w:r>
        <w:t xml:space="preserve"> is not </w:t>
      </w:r>
      <w:r>
        <w:rPr>
          <w:b/>
          <w:bCs/>
        </w:rPr>
        <w:t>null</w:t>
      </w:r>
      <w:r>
        <w:t>, then</w:t>
      </w:r>
    </w:p>
    <w:p w14:paraId="1CE60312" w14:textId="77777777" w:rsidR="006428B5" w:rsidRDefault="006428B5" w:rsidP="0068054D">
      <w:pPr>
        <w:pStyle w:val="Alg4"/>
        <w:numPr>
          <w:ilvl w:val="1"/>
          <w:numId w:val="150"/>
        </w:numPr>
      </w:pPr>
      <w:r>
        <w:t xml:space="preserve">Let </w:t>
      </w:r>
      <w:r>
        <w:rPr>
          <w:i/>
          <w:iCs/>
        </w:rPr>
        <w:t>p</w:t>
      </w:r>
      <w:r>
        <w:t xml:space="preserve"> be </w:t>
      </w:r>
      <w:r>
        <w:rPr>
          <w:i/>
          <w:iCs/>
        </w:rPr>
        <w:t>V</w:t>
      </w:r>
      <w:r>
        <w:t>.</w:t>
      </w:r>
    </w:p>
    <w:p w14:paraId="3F1093F1" w14:textId="77777777" w:rsidR="006428B5" w:rsidRDefault="006428B5" w:rsidP="0068054D">
      <w:pPr>
        <w:pStyle w:val="Alg4"/>
        <w:numPr>
          <w:ilvl w:val="1"/>
          <w:numId w:val="150"/>
        </w:numPr>
      </w:pPr>
      <w:r>
        <w:t xml:space="preserve">Repeat, while </w:t>
      </w:r>
      <w:r>
        <w:rPr>
          <w:i/>
          <w:iCs/>
        </w:rPr>
        <w:t>p</w:t>
      </w:r>
      <w:r>
        <w:t xml:space="preserve"> is not </w:t>
      </w:r>
      <w:r>
        <w:rPr>
          <w:b/>
          <w:bCs/>
        </w:rPr>
        <w:t>null</w:t>
      </w:r>
    </w:p>
    <w:p w14:paraId="7A086C8C" w14:textId="77777777" w:rsidR="006428B5" w:rsidRDefault="006428B5" w:rsidP="0068054D">
      <w:pPr>
        <w:pStyle w:val="Alg4"/>
        <w:numPr>
          <w:ilvl w:val="2"/>
          <w:numId w:val="150"/>
        </w:numPr>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14:paraId="30393B8F" w14:textId="77777777" w:rsidR="006428B5" w:rsidRDefault="006428B5" w:rsidP="0068054D">
      <w:pPr>
        <w:pStyle w:val="Alg4"/>
        <w:numPr>
          <w:ilvl w:val="2"/>
          <w:numId w:val="150"/>
        </w:numPr>
      </w:pPr>
      <w:r>
        <w:t xml:space="preserve">Let </w:t>
      </w:r>
      <w:r>
        <w:rPr>
          <w:i/>
          <w:iCs/>
        </w:rPr>
        <w:t>nextp</w:t>
      </w:r>
      <w:r>
        <w:t xml:space="preserve"> be the result of calling the [[Get</w:t>
      </w:r>
      <w:r w:rsidRPr="00952308">
        <w:t>PrototypeOf</w:t>
      </w:r>
      <w:r>
        <w:t xml:space="preserve">]] internal method of </w:t>
      </w:r>
      <w:r>
        <w:rPr>
          <w:i/>
          <w:iCs/>
        </w:rPr>
        <w:t>p</w:t>
      </w:r>
      <w:r>
        <w:t xml:space="preserve"> with no arguments.</w:t>
      </w:r>
    </w:p>
    <w:p w14:paraId="1EAEAACD" w14:textId="77777777" w:rsidR="006428B5" w:rsidRDefault="006428B5" w:rsidP="0068054D">
      <w:pPr>
        <w:pStyle w:val="Alg4"/>
        <w:numPr>
          <w:ilvl w:val="2"/>
          <w:numId w:val="150"/>
        </w:numPr>
      </w:pPr>
      <w:r>
        <w:t>ReturnIfAbrupt(</w:t>
      </w:r>
      <w:r>
        <w:rPr>
          <w:i/>
          <w:iCs/>
        </w:rPr>
        <w:t>nextp</w:t>
      </w:r>
      <w:r>
        <w:t>).</w:t>
      </w:r>
    </w:p>
    <w:p w14:paraId="2DDB49C0" w14:textId="77777777" w:rsidR="006428B5" w:rsidRDefault="006428B5" w:rsidP="0068054D">
      <w:pPr>
        <w:pStyle w:val="Alg4"/>
        <w:numPr>
          <w:ilvl w:val="2"/>
          <w:numId w:val="150"/>
        </w:numPr>
      </w:pPr>
      <w:r>
        <w:t>Let</w:t>
      </w:r>
      <w:r>
        <w:rPr>
          <w:i/>
          <w:iCs/>
        </w:rPr>
        <w:t xml:space="preserve"> p</w:t>
      </w:r>
      <w:r>
        <w:t xml:space="preserve"> be </w:t>
      </w:r>
      <w:r>
        <w:rPr>
          <w:i/>
          <w:iCs/>
        </w:rPr>
        <w:t>nextp</w:t>
      </w:r>
      <w:r>
        <w:t>.</w:t>
      </w:r>
    </w:p>
    <w:p w14:paraId="50A904F8" w14:textId="77777777" w:rsidR="006428B5" w:rsidRPr="00A33491" w:rsidRDefault="006428B5" w:rsidP="0068054D">
      <w:pPr>
        <w:pStyle w:val="Alg4"/>
        <w:numPr>
          <w:ilvl w:val="0"/>
          <w:numId w:val="150"/>
        </w:numPr>
      </w:pPr>
      <w:r w:rsidRPr="00A33491">
        <w:t xml:space="preserve">Let </w:t>
      </w:r>
      <w:r w:rsidRPr="00A33491">
        <w:rPr>
          <w:i/>
        </w:rPr>
        <w:t>extensible</w:t>
      </w:r>
      <w:r w:rsidRPr="00A33491">
        <w:t xml:space="preserve"> be the </w:t>
      </w:r>
      <w:r>
        <w:t>value</w:t>
      </w:r>
      <w:r w:rsidRPr="00A33491">
        <w:t xml:space="preserve"> of the [[Extensible]] </w:t>
      </w:r>
      <w:r>
        <w:t>internal slot</w:t>
      </w:r>
      <w:r w:rsidRPr="00A33491">
        <w:t xml:space="preserve"> of </w:t>
      </w:r>
      <w:r w:rsidRPr="00A33491">
        <w:rPr>
          <w:i/>
        </w:rPr>
        <w:t>O</w:t>
      </w:r>
      <w:r w:rsidRPr="00A33491">
        <w:t>.</w:t>
      </w:r>
    </w:p>
    <w:p w14:paraId="7F307D19" w14:textId="77777777" w:rsidR="006428B5" w:rsidRDefault="006428B5" w:rsidP="0068054D">
      <w:pPr>
        <w:pStyle w:val="Alg4"/>
        <w:numPr>
          <w:ilvl w:val="0"/>
          <w:numId w:val="150"/>
        </w:numPr>
      </w:pPr>
      <w:r>
        <w:t xml:space="preserve">If </w:t>
      </w:r>
      <w:r>
        <w:rPr>
          <w:i/>
        </w:rPr>
        <w:t>extensible</w:t>
      </w:r>
      <w:r>
        <w:t xml:space="preserve"> is </w:t>
      </w:r>
      <w:r>
        <w:rPr>
          <w:b/>
        </w:rPr>
        <w:t>false</w:t>
      </w:r>
      <w:r>
        <w:t>, then</w:t>
      </w:r>
    </w:p>
    <w:p w14:paraId="023C3494" w14:textId="77777777" w:rsidR="006428B5" w:rsidRDefault="006428B5" w:rsidP="0068054D">
      <w:pPr>
        <w:pStyle w:val="Alg4"/>
        <w:numPr>
          <w:ilvl w:val="1"/>
          <w:numId w:val="150"/>
        </w:numPr>
      </w:pPr>
      <w:r>
        <w:t xml:space="preserve">Let </w:t>
      </w:r>
      <w:r>
        <w:rPr>
          <w:i/>
          <w:iCs/>
        </w:rPr>
        <w:t>current2</w:t>
      </w:r>
      <w:r>
        <w:t xml:space="preserve"> be the value of the </w:t>
      </w:r>
      <w:r>
        <w:rPr>
          <w:iCs/>
        </w:rPr>
        <w:t xml:space="preserve">[[Prototype]] internal slot of </w:t>
      </w:r>
      <w:r>
        <w:rPr>
          <w:i/>
        </w:rPr>
        <w:t>O</w:t>
      </w:r>
      <w:r>
        <w:t>.</w:t>
      </w:r>
    </w:p>
    <w:p w14:paraId="5AB9B50E" w14:textId="77777777" w:rsidR="006428B5" w:rsidRPr="001D3B22" w:rsidRDefault="006428B5" w:rsidP="0068054D">
      <w:pPr>
        <w:pStyle w:val="Alg4"/>
        <w:numPr>
          <w:ilvl w:val="1"/>
          <w:numId w:val="150"/>
        </w:numPr>
      </w:pPr>
      <w:r w:rsidRPr="00615D52">
        <w:t>If SameValue(</w:t>
      </w:r>
      <w:r w:rsidRPr="00615D52">
        <w:rPr>
          <w:i/>
          <w:iCs/>
        </w:rPr>
        <w:t>V</w:t>
      </w:r>
      <w:r w:rsidRPr="00615D52">
        <w:t xml:space="preserve">, </w:t>
      </w:r>
      <w:r w:rsidRPr="00615D52">
        <w:rPr>
          <w:i/>
          <w:iCs/>
        </w:rPr>
        <w:t>current</w:t>
      </w:r>
      <w:r>
        <w:rPr>
          <w:i/>
          <w:iCs/>
        </w:rPr>
        <w:t>2</w:t>
      </w:r>
      <w:r w:rsidRPr="00615D52">
        <w:t>)</w:t>
      </w:r>
      <w:r>
        <w:t xml:space="preserve"> is </w:t>
      </w:r>
      <w:r>
        <w:rPr>
          <w:b/>
        </w:rPr>
        <w:t>true</w:t>
      </w:r>
      <w:r w:rsidRPr="00615D52">
        <w:t xml:space="preserve">, then return </w:t>
      </w:r>
      <w:r w:rsidRPr="00615D52">
        <w:rPr>
          <w:b/>
          <w:bCs/>
        </w:rPr>
        <w:t>true</w:t>
      </w:r>
      <w:r>
        <w:rPr>
          <w:b/>
          <w:bCs/>
        </w:rPr>
        <w:t>.</w:t>
      </w:r>
    </w:p>
    <w:p w14:paraId="2163C922" w14:textId="77777777" w:rsidR="006428B5" w:rsidRPr="001D3B22" w:rsidRDefault="006428B5" w:rsidP="0068054D">
      <w:pPr>
        <w:pStyle w:val="Alg4"/>
        <w:numPr>
          <w:ilvl w:val="1"/>
          <w:numId w:val="150"/>
        </w:numPr>
      </w:pPr>
      <w:r w:rsidRPr="001D3B22">
        <w:rPr>
          <w:bCs/>
        </w:rPr>
        <w:t>Return</w:t>
      </w:r>
      <w:r>
        <w:rPr>
          <w:b/>
          <w:bCs/>
        </w:rPr>
        <w:t xml:space="preserve"> </w:t>
      </w:r>
      <w:r w:rsidRPr="001D3B22">
        <w:rPr>
          <w:b/>
          <w:bCs/>
        </w:rPr>
        <w:t>false</w:t>
      </w:r>
      <w:r w:rsidRPr="00615D52">
        <w:rPr>
          <w:b/>
          <w:bCs/>
        </w:rPr>
        <w:t>.</w:t>
      </w:r>
    </w:p>
    <w:p w14:paraId="0C27EF2D" w14:textId="77777777" w:rsidR="006428B5" w:rsidRPr="00E77497" w:rsidRDefault="006428B5" w:rsidP="0068054D">
      <w:pPr>
        <w:pStyle w:val="Alg4"/>
        <w:numPr>
          <w:ilvl w:val="0"/>
          <w:numId w:val="150"/>
        </w:numPr>
      </w:pPr>
      <w:r>
        <w:t>Set</w:t>
      </w:r>
      <w:r w:rsidRPr="00E77497">
        <w:t xml:space="preserve"> </w:t>
      </w:r>
      <w:r>
        <w:rPr>
          <w:iCs/>
        </w:rPr>
        <w:t xml:space="preserve">the value of the [[Prototype]] internal slot of </w:t>
      </w:r>
      <w:r>
        <w:rPr>
          <w:i/>
        </w:rPr>
        <w:t>O</w:t>
      </w:r>
      <w:r>
        <w:rPr>
          <w:iCs/>
        </w:rPr>
        <w:t xml:space="preserve"> to </w:t>
      </w:r>
      <w:r>
        <w:rPr>
          <w:i/>
        </w:rPr>
        <w:t>V</w:t>
      </w:r>
      <w:r w:rsidRPr="00E77497">
        <w:t>.</w:t>
      </w:r>
    </w:p>
    <w:p w14:paraId="730F524F" w14:textId="77777777" w:rsidR="006428B5" w:rsidRPr="00A33491" w:rsidRDefault="006428B5" w:rsidP="0068054D">
      <w:pPr>
        <w:pStyle w:val="Alg4"/>
        <w:numPr>
          <w:ilvl w:val="0"/>
          <w:numId w:val="150"/>
        </w:numPr>
      </w:pPr>
      <w:r w:rsidRPr="00A33491">
        <w:lastRenderedPageBreak/>
        <w:t xml:space="preserve">Return </w:t>
      </w:r>
      <w:r>
        <w:rPr>
          <w:b/>
          <w:bCs/>
        </w:rPr>
        <w:t>true</w:t>
      </w:r>
      <w:r w:rsidRPr="00A33491">
        <w:t>.</w:t>
      </w:r>
    </w:p>
    <w:p w14:paraId="2DD58D0C" w14:textId="77777777" w:rsidR="006428B5" w:rsidRPr="00E77497" w:rsidRDefault="006428B5" w:rsidP="006428B5">
      <w:pPr>
        <w:pStyle w:val="Heading3"/>
      </w:pPr>
      <w:bookmarkStart w:id="616" w:name="_Toc370745241"/>
      <w:bookmarkStart w:id="617" w:name="_Toc384480983"/>
      <w:r w:rsidRPr="00E77497">
        <w:t>[[</w:t>
      </w:r>
      <w:r>
        <w:t>IsExtensible</w:t>
      </w:r>
      <w:r w:rsidRPr="00E77497">
        <w:t>]] (</w:t>
      </w:r>
      <w:r>
        <w:t xml:space="preserve"> </w:t>
      </w:r>
      <w:r w:rsidRPr="00E77497">
        <w:t>)</w:t>
      </w:r>
      <w:bookmarkEnd w:id="616"/>
      <w:bookmarkEnd w:id="617"/>
    </w:p>
    <w:p w14:paraId="7490D202" w14:textId="77777777" w:rsidR="006428B5" w:rsidRPr="00E77497" w:rsidRDefault="006428B5" w:rsidP="006428B5">
      <w:pPr>
        <w:pStyle w:val="normalbefore"/>
      </w:pPr>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72D58FF5" w14:textId="77777777" w:rsidR="006428B5" w:rsidRDefault="006428B5" w:rsidP="0068054D">
      <w:pPr>
        <w:pStyle w:val="Alg4"/>
        <w:numPr>
          <w:ilvl w:val="0"/>
          <w:numId w:val="151"/>
        </w:numPr>
      </w:pPr>
      <w:r w:rsidRPr="00E77497">
        <w:t xml:space="preserve">Return </w:t>
      </w:r>
      <w:r>
        <w:rPr>
          <w:iCs/>
        </w:rPr>
        <w:t>the value of the [[</w:t>
      </w:r>
      <w:r w:rsidRPr="001912A3">
        <w:rPr>
          <w:iCs/>
        </w:rPr>
        <w:t>Extensible</w:t>
      </w:r>
      <w:r>
        <w:rPr>
          <w:iCs/>
        </w:rPr>
        <w:t xml:space="preserve">]] internal slot of </w:t>
      </w:r>
      <w:r>
        <w:rPr>
          <w:i/>
        </w:rPr>
        <w:t>O</w:t>
      </w:r>
      <w:r w:rsidRPr="00E77497">
        <w:t>.</w:t>
      </w:r>
    </w:p>
    <w:p w14:paraId="0600A650" w14:textId="77777777" w:rsidR="006428B5" w:rsidRPr="00E77497" w:rsidRDefault="006428B5" w:rsidP="006428B5">
      <w:pPr>
        <w:pStyle w:val="Heading3"/>
      </w:pPr>
      <w:bookmarkStart w:id="618" w:name="_Toc370745242"/>
      <w:bookmarkStart w:id="619" w:name="_Toc384480984"/>
      <w:r w:rsidRPr="00E77497">
        <w:t>[[</w:t>
      </w:r>
      <w:r>
        <w:t>PreventExtensions</w:t>
      </w:r>
      <w:r w:rsidRPr="00E77497">
        <w:t>]]</w:t>
      </w:r>
      <w:r>
        <w:t xml:space="preserve"> </w:t>
      </w:r>
      <w:r w:rsidRPr="00E77497">
        <w:t>(</w:t>
      </w:r>
      <w:r>
        <w:t xml:space="preserve"> </w:t>
      </w:r>
      <w:r w:rsidRPr="00E77497">
        <w:t>)</w:t>
      </w:r>
      <w:bookmarkEnd w:id="618"/>
      <w:bookmarkEnd w:id="619"/>
    </w:p>
    <w:p w14:paraId="61F90BB9" w14:textId="77777777" w:rsidR="006428B5" w:rsidRPr="00E77497" w:rsidRDefault="006428B5" w:rsidP="006428B5">
      <w:pPr>
        <w:pStyle w:val="normalbefore"/>
      </w:pPr>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2A43AF0C" w14:textId="77777777" w:rsidR="006428B5" w:rsidRPr="00E77497" w:rsidRDefault="006428B5" w:rsidP="0068054D">
      <w:pPr>
        <w:pStyle w:val="Alg4"/>
        <w:numPr>
          <w:ilvl w:val="0"/>
          <w:numId w:val="152"/>
        </w:numPr>
      </w:pPr>
      <w:r>
        <w:t>Set</w:t>
      </w:r>
      <w:r w:rsidRPr="00E77497">
        <w:t xml:space="preserve"> </w:t>
      </w:r>
      <w:r>
        <w:rPr>
          <w:iCs/>
        </w:rPr>
        <w:t>the value of the [[</w:t>
      </w:r>
      <w:r w:rsidRPr="001912A3">
        <w:rPr>
          <w:iCs/>
        </w:rPr>
        <w:t>Extensible</w:t>
      </w:r>
      <w:r>
        <w:rPr>
          <w:iCs/>
        </w:rPr>
        <w:t xml:space="preserve">]] internal slot of </w:t>
      </w:r>
      <w:r>
        <w:rPr>
          <w:i/>
        </w:rPr>
        <w:t>O</w:t>
      </w:r>
      <w:r>
        <w:rPr>
          <w:iCs/>
        </w:rPr>
        <w:t xml:space="preserve"> to </w:t>
      </w:r>
      <w:r>
        <w:rPr>
          <w:b/>
          <w:bCs/>
          <w:iCs/>
        </w:rPr>
        <w:t>false</w:t>
      </w:r>
      <w:r w:rsidRPr="00E77497">
        <w:t>.</w:t>
      </w:r>
    </w:p>
    <w:p w14:paraId="019F15FC" w14:textId="77777777" w:rsidR="006428B5" w:rsidRPr="00DF00FF" w:rsidRDefault="006428B5" w:rsidP="0068054D">
      <w:pPr>
        <w:pStyle w:val="Alg4"/>
        <w:numPr>
          <w:ilvl w:val="0"/>
          <w:numId w:val="152"/>
        </w:numPr>
        <w:rPr>
          <w:b/>
          <w:bCs/>
        </w:rPr>
      </w:pPr>
      <w:r w:rsidRPr="00DF00FF">
        <w:t xml:space="preserve">Return </w:t>
      </w:r>
      <w:r w:rsidRPr="00DF00FF">
        <w:rPr>
          <w:b/>
          <w:bCs/>
        </w:rPr>
        <w:t>true.</w:t>
      </w:r>
    </w:p>
    <w:p w14:paraId="4F1B27FB" w14:textId="77777777" w:rsidR="006428B5" w:rsidRPr="00E77497" w:rsidRDefault="006428B5" w:rsidP="006428B5">
      <w:pPr>
        <w:pStyle w:val="Heading3"/>
      </w:pPr>
      <w:bookmarkStart w:id="620" w:name="_Toc368034214"/>
      <w:bookmarkStart w:id="621" w:name="_Toc368049437"/>
      <w:bookmarkStart w:id="622" w:name="_Toc368050214"/>
      <w:bookmarkStart w:id="623" w:name="_Toc368034215"/>
      <w:bookmarkStart w:id="624" w:name="_Toc368049438"/>
      <w:bookmarkStart w:id="625" w:name="_Toc368050215"/>
      <w:bookmarkStart w:id="626" w:name="_Toc368034216"/>
      <w:bookmarkStart w:id="627" w:name="_Toc368049439"/>
      <w:bookmarkStart w:id="628" w:name="_Toc368050216"/>
      <w:bookmarkStart w:id="629" w:name="_Toc368034217"/>
      <w:bookmarkStart w:id="630" w:name="_Toc368049440"/>
      <w:bookmarkStart w:id="631" w:name="_Toc368050217"/>
      <w:bookmarkStart w:id="632" w:name="_Toc368034218"/>
      <w:bookmarkStart w:id="633" w:name="_Toc368049441"/>
      <w:bookmarkStart w:id="634" w:name="_Toc368050218"/>
      <w:bookmarkStart w:id="635" w:name="_Ref365531073"/>
      <w:bookmarkStart w:id="636" w:name="_Ref365532379"/>
      <w:bookmarkStart w:id="637" w:name="_Ref365538074"/>
      <w:bookmarkStart w:id="638" w:name="_Toc370745243"/>
      <w:bookmarkStart w:id="639" w:name="_Toc384480985"/>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r w:rsidRPr="00E77497">
        <w:t>[[GetOwnProperty]] (P)</w:t>
      </w:r>
      <w:bookmarkEnd w:id="635"/>
      <w:bookmarkEnd w:id="636"/>
      <w:bookmarkEnd w:id="637"/>
      <w:bookmarkEnd w:id="638"/>
      <w:bookmarkEnd w:id="639"/>
    </w:p>
    <w:p w14:paraId="5FD9B44E" w14:textId="77777777" w:rsidR="006428B5" w:rsidRDefault="006428B5" w:rsidP="006428B5">
      <w:pPr>
        <w:pStyle w:val="normalbefore"/>
      </w:pPr>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3DE6FDC3" w14:textId="246278F7" w:rsidR="006428B5" w:rsidRPr="00E77497" w:rsidRDefault="006428B5" w:rsidP="0068054D">
      <w:pPr>
        <w:pStyle w:val="Alg4"/>
        <w:numPr>
          <w:ilvl w:val="0"/>
          <w:numId w:val="153"/>
        </w:numPr>
      </w:pPr>
      <w:r w:rsidRPr="00E77497">
        <w:t xml:space="preserve">Return </w:t>
      </w:r>
      <w:r>
        <w:rPr>
          <w:iCs/>
        </w:rPr>
        <w:t xml:space="preserve">OrdinaryGetOwnProperty with arguments </w:t>
      </w:r>
      <w:r>
        <w:rPr>
          <w:i/>
        </w:rPr>
        <w:t>O</w:t>
      </w:r>
      <w:r>
        <w:rPr>
          <w:iCs/>
        </w:rPr>
        <w:t xml:space="preserve"> and </w:t>
      </w:r>
      <w:r>
        <w:rPr>
          <w:i/>
        </w:rPr>
        <w:t>P</w:t>
      </w:r>
      <w:r w:rsidRPr="00E77497">
        <w:t>.</w:t>
      </w:r>
    </w:p>
    <w:p w14:paraId="61A1EB1E" w14:textId="77777777" w:rsidR="006428B5" w:rsidRDefault="006428B5" w:rsidP="006428B5">
      <w:pPr>
        <w:pStyle w:val="Heading4"/>
      </w:pPr>
      <w:r>
        <w:t>OrdinaryGetOwnProperty (O, P)</w:t>
      </w:r>
    </w:p>
    <w:p w14:paraId="1BC5D077" w14:textId="77777777" w:rsidR="006428B5" w:rsidRPr="008A0AD1" w:rsidRDefault="006428B5" w:rsidP="006428B5">
      <w:pPr>
        <w:pStyle w:val="normalbefore"/>
      </w:pPr>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14:paraId="0EDB34A8" w14:textId="77777777" w:rsidR="006428B5" w:rsidRPr="00E77497" w:rsidDel="004372C5" w:rsidRDefault="006428B5" w:rsidP="0068054D">
      <w:pPr>
        <w:pStyle w:val="Alg4"/>
        <w:numPr>
          <w:ilvl w:val="0"/>
          <w:numId w:val="154"/>
        </w:numPr>
      </w:pPr>
      <w:r>
        <w:t>Assert: IsPropertyKey(</w:t>
      </w:r>
      <w:r>
        <w:rPr>
          <w:i/>
          <w:iCs/>
        </w:rPr>
        <w:t>P</w:t>
      </w:r>
      <w:r>
        <w:t xml:space="preserve">) is </w:t>
      </w:r>
      <w:r w:rsidRPr="00B40933">
        <w:rPr>
          <w:b/>
          <w:bCs/>
        </w:rPr>
        <w:t>true</w:t>
      </w:r>
      <w:r w:rsidRPr="00E77497" w:rsidDel="004372C5">
        <w:t>.</w:t>
      </w:r>
    </w:p>
    <w:p w14:paraId="0A7FD931" w14:textId="77777777" w:rsidR="006428B5" w:rsidRPr="00E77497" w:rsidRDefault="006428B5" w:rsidP="0068054D">
      <w:pPr>
        <w:pStyle w:val="Alg4"/>
        <w:numPr>
          <w:ilvl w:val="0"/>
          <w:numId w:val="154"/>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14:paraId="65BBDD34" w14:textId="77777777" w:rsidR="006428B5" w:rsidRPr="00E77497" w:rsidRDefault="006428B5" w:rsidP="0068054D">
      <w:pPr>
        <w:pStyle w:val="Alg4"/>
        <w:numPr>
          <w:ilvl w:val="0"/>
          <w:numId w:val="154"/>
        </w:numPr>
      </w:pPr>
      <w:r w:rsidRPr="00E77497">
        <w:t xml:space="preserve">Let </w:t>
      </w:r>
      <w:r w:rsidRPr="00E77497">
        <w:rPr>
          <w:i/>
        </w:rPr>
        <w:t xml:space="preserve">D </w:t>
      </w:r>
      <w:r w:rsidRPr="00E77497">
        <w:t>be a newly created Property Descriptor with no fields.</w:t>
      </w:r>
    </w:p>
    <w:p w14:paraId="7321FAC4" w14:textId="77777777" w:rsidR="006428B5" w:rsidRPr="00E77497" w:rsidRDefault="006428B5" w:rsidP="0068054D">
      <w:pPr>
        <w:pStyle w:val="Alg4"/>
        <w:numPr>
          <w:ilvl w:val="0"/>
          <w:numId w:val="154"/>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14:paraId="799E1A19" w14:textId="77777777" w:rsidR="006428B5" w:rsidRPr="00E77497" w:rsidRDefault="006428B5" w:rsidP="0068054D">
      <w:pPr>
        <w:pStyle w:val="Alg4"/>
        <w:numPr>
          <w:ilvl w:val="0"/>
          <w:numId w:val="154"/>
        </w:numPr>
      </w:pPr>
      <w:r w:rsidRPr="00E77497">
        <w:t xml:space="preserve">If </w:t>
      </w:r>
      <w:r w:rsidRPr="00E77497">
        <w:rPr>
          <w:i/>
        </w:rPr>
        <w:t xml:space="preserve">X </w:t>
      </w:r>
      <w:r w:rsidRPr="00E77497">
        <w:t>is a data property, then</w:t>
      </w:r>
    </w:p>
    <w:p w14:paraId="415C3CAC"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.[[Value]] to the value of </w:t>
      </w:r>
      <w:r w:rsidRPr="00E77497">
        <w:rPr>
          <w:i/>
        </w:rPr>
        <w:t>X</w:t>
      </w:r>
      <w:r w:rsidRPr="00E77497">
        <w:t>’s [[Value]] attribute.</w:t>
      </w:r>
    </w:p>
    <w:p w14:paraId="0A907B9D"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.[[Writable]] to the value of </w:t>
      </w:r>
      <w:r w:rsidRPr="00E77497">
        <w:rPr>
          <w:i/>
        </w:rPr>
        <w:t>X</w:t>
      </w:r>
      <w:r w:rsidRPr="00E77497">
        <w:t>’s [[Writable]] attribute</w:t>
      </w:r>
    </w:p>
    <w:p w14:paraId="63E2E371" w14:textId="77777777" w:rsidR="006428B5" w:rsidRPr="00E77497" w:rsidRDefault="006428B5" w:rsidP="0068054D">
      <w:pPr>
        <w:pStyle w:val="Alg4"/>
        <w:numPr>
          <w:ilvl w:val="0"/>
          <w:numId w:val="154"/>
        </w:numPr>
      </w:pPr>
      <w:r w:rsidRPr="00E77497">
        <w:t xml:space="preserve">Else </w:t>
      </w:r>
      <w:r w:rsidRPr="00E77497">
        <w:rPr>
          <w:i/>
        </w:rPr>
        <w:t xml:space="preserve">X </w:t>
      </w:r>
      <w:r w:rsidRPr="00E77497">
        <w:t>is an accessor property, so</w:t>
      </w:r>
    </w:p>
    <w:p w14:paraId="123C42BD"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.[[Get]] to the value of </w:t>
      </w:r>
      <w:r w:rsidRPr="00E77497">
        <w:rPr>
          <w:i/>
        </w:rPr>
        <w:t>X</w:t>
      </w:r>
      <w:r w:rsidRPr="00E77497">
        <w:t>’s [[Get]] attribute.</w:t>
      </w:r>
    </w:p>
    <w:p w14:paraId="2CD91A96"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.[[Set]] to the value of </w:t>
      </w:r>
      <w:r w:rsidRPr="00E77497">
        <w:rPr>
          <w:i/>
        </w:rPr>
        <w:t>X</w:t>
      </w:r>
      <w:r w:rsidRPr="00E77497">
        <w:t>’s [[Set]] attribute.</w:t>
      </w:r>
    </w:p>
    <w:p w14:paraId="1FDDC2BD" w14:textId="77777777" w:rsidR="006428B5" w:rsidRPr="00E77497" w:rsidRDefault="006428B5" w:rsidP="0068054D">
      <w:pPr>
        <w:pStyle w:val="Alg4"/>
        <w:numPr>
          <w:ilvl w:val="0"/>
          <w:numId w:val="154"/>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198482C3" w14:textId="77777777" w:rsidR="006428B5" w:rsidRPr="00E77497" w:rsidRDefault="006428B5" w:rsidP="0068054D">
      <w:pPr>
        <w:pStyle w:val="Alg4"/>
        <w:numPr>
          <w:ilvl w:val="0"/>
          <w:numId w:val="154"/>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0B992BDD" w14:textId="77777777" w:rsidR="006428B5" w:rsidRPr="00E77497" w:rsidRDefault="006428B5" w:rsidP="0068054D">
      <w:pPr>
        <w:pStyle w:val="Alg4"/>
        <w:numPr>
          <w:ilvl w:val="0"/>
          <w:numId w:val="154"/>
        </w:numPr>
      </w:pPr>
      <w:r w:rsidRPr="00E77497">
        <w:t xml:space="preserve">Return </w:t>
      </w:r>
      <w:r w:rsidRPr="00E77497">
        <w:rPr>
          <w:i/>
        </w:rPr>
        <w:t>D</w:t>
      </w:r>
      <w:r w:rsidRPr="00E77497">
        <w:t>.</w:t>
      </w:r>
    </w:p>
    <w:p w14:paraId="0E347988" w14:textId="77777777" w:rsidR="006428B5" w:rsidRPr="00E77497" w:rsidRDefault="006428B5" w:rsidP="006428B5">
      <w:pPr>
        <w:pStyle w:val="Heading3"/>
      </w:pPr>
      <w:bookmarkStart w:id="640" w:name="_Ref365532411"/>
      <w:bookmarkStart w:id="641" w:name="_Toc370745244"/>
      <w:bookmarkStart w:id="642" w:name="_Toc384480986"/>
      <w:r w:rsidRPr="00E77497">
        <w:t>[[DefineOwnProperty]] (P, Desc)</w:t>
      </w:r>
      <w:bookmarkEnd w:id="640"/>
      <w:bookmarkEnd w:id="641"/>
      <w:bookmarkEnd w:id="642"/>
    </w:p>
    <w:p w14:paraId="0E270B62" w14:textId="77777777" w:rsidR="006428B5" w:rsidRPr="00E77497" w:rsidRDefault="006428B5" w:rsidP="006428B5">
      <w:pPr>
        <w:pStyle w:val="normalbefore"/>
      </w:pPr>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w:t>
      </w:r>
      <w:r>
        <w:t>P</w:t>
      </w:r>
      <w:r w:rsidRPr="00E65A34">
        <w:t xml:space="preserve">roperty </w:t>
      </w:r>
      <w:r>
        <w:t>D</w:t>
      </w:r>
      <w:r w:rsidRPr="00E65A34">
        <w:t>escriptor</w:t>
      </w:r>
      <w:r w:rsidRPr="00E77497">
        <w:t xml:space="preserve"> </w:t>
      </w:r>
      <w:r w:rsidRPr="00E77497">
        <w:rPr>
          <w:rFonts w:ascii="Times New Roman" w:hAnsi="Times New Roman"/>
          <w:i/>
        </w:rPr>
        <w:t>Desc</w:t>
      </w:r>
      <w:r w:rsidRPr="00E77497">
        <w:t>,</w:t>
      </w:r>
      <w:r>
        <w:t xml:space="preserve"> </w:t>
      </w:r>
      <w:r w:rsidRPr="00E77497">
        <w:t>the following steps are taken:</w:t>
      </w:r>
    </w:p>
    <w:p w14:paraId="0AEC7231" w14:textId="70C75AD1" w:rsidR="006428B5" w:rsidRPr="00E77497" w:rsidRDefault="006428B5" w:rsidP="0068054D">
      <w:pPr>
        <w:pStyle w:val="Alg4"/>
        <w:numPr>
          <w:ilvl w:val="0"/>
          <w:numId w:val="155"/>
        </w:numPr>
      </w:pPr>
      <w:r w:rsidRPr="00E77497">
        <w:t xml:space="preserve">Return </w:t>
      </w:r>
      <w:r>
        <w:rPr>
          <w:iCs/>
        </w:rPr>
        <w:t xml:space="preserve">OrdinaryDefineOwnProperty with arguments </w:t>
      </w:r>
      <w:r>
        <w:rPr>
          <w:i/>
        </w:rPr>
        <w:t>O</w:t>
      </w:r>
      <w:r>
        <w:rPr>
          <w:iCs/>
        </w:rPr>
        <w:t xml:space="preserve">, </w:t>
      </w:r>
      <w:r>
        <w:rPr>
          <w:i/>
        </w:rPr>
        <w:t>P</w:t>
      </w:r>
      <w:r>
        <w:rPr>
          <w:iCs/>
        </w:rPr>
        <w:t xml:space="preserve">, and </w:t>
      </w:r>
      <w:r>
        <w:rPr>
          <w:i/>
        </w:rPr>
        <w:t>Desc</w:t>
      </w:r>
      <w:r w:rsidRPr="00E77497">
        <w:t>.</w:t>
      </w:r>
    </w:p>
    <w:p w14:paraId="2BE56F22" w14:textId="77777777" w:rsidR="006428B5" w:rsidRDefault="006428B5" w:rsidP="006428B5">
      <w:pPr>
        <w:pStyle w:val="Heading4"/>
      </w:pPr>
      <w:r>
        <w:t>OrdinaryDefineOwnProperty (O, P, Desc)</w:t>
      </w:r>
    </w:p>
    <w:p w14:paraId="1BE54112" w14:textId="77777777" w:rsidR="006428B5" w:rsidRPr="00A33491" w:rsidRDefault="006428B5" w:rsidP="006428B5">
      <w:pPr>
        <w:pStyle w:val="normalbefore"/>
      </w:pPr>
      <w:r w:rsidRPr="00A33491">
        <w:t xml:space="preserve">When the abstract operation </w:t>
      </w:r>
      <w:r w:rsidRPr="00A33491">
        <w:rPr>
          <w:rFonts w:ascii="Times New Roman" w:eastAsia="Times New Roman" w:hAnsi="Times New Roman"/>
          <w:iCs/>
          <w:spacing w:val="6"/>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w:t>
      </w:r>
      <w:r>
        <w:t>P</w:t>
      </w:r>
      <w:r w:rsidRPr="00E65A34">
        <w:t xml:space="preserve">roperty </w:t>
      </w:r>
      <w:r>
        <w:t>D</w:t>
      </w:r>
      <w:r w:rsidRPr="00E65A34">
        <w:t>escriptor</w:t>
      </w:r>
      <w:r w:rsidRPr="00A33491">
        <w:t xml:space="preserve"> </w:t>
      </w:r>
      <w:r w:rsidRPr="00A33491">
        <w:rPr>
          <w:rFonts w:ascii="Times New Roman" w:hAnsi="Times New Roman"/>
          <w:i/>
        </w:rPr>
        <w:t>Desc</w:t>
      </w:r>
      <w:r w:rsidRPr="00A33491">
        <w:t xml:space="preserve"> the following steps are taken:</w:t>
      </w:r>
    </w:p>
    <w:p w14:paraId="44FE2196" w14:textId="77777777" w:rsidR="006428B5" w:rsidRPr="00A33491" w:rsidRDefault="006428B5" w:rsidP="0068054D">
      <w:pPr>
        <w:pStyle w:val="Alg4"/>
        <w:numPr>
          <w:ilvl w:val="0"/>
          <w:numId w:val="156"/>
        </w:numPr>
      </w:pPr>
      <w:r w:rsidRPr="00A33491">
        <w:t xml:space="preserve">Let </w:t>
      </w:r>
      <w:r w:rsidRPr="00A33491">
        <w:rPr>
          <w:i/>
        </w:rPr>
        <w:t>current</w:t>
      </w:r>
      <w:r w:rsidRPr="00A33491">
        <w:t xml:space="preserve"> be the result of calling </w:t>
      </w:r>
      <w:r>
        <w:t>the [[</w:t>
      </w:r>
      <w:r w:rsidRPr="00A33491">
        <w:t>GetOwnProperty</w:t>
      </w:r>
      <w:r>
        <w:t xml:space="preserve">]] internal method of </w:t>
      </w:r>
      <w:r>
        <w:rPr>
          <w:i/>
        </w:rPr>
        <w:t>O</w:t>
      </w:r>
      <w:r w:rsidRPr="00A33491">
        <w:t xml:space="preserve"> with argument</w:t>
      </w:r>
      <w:r w:rsidRPr="00A33491" w:rsidDel="004372C5">
        <w:t xml:space="preserve"> </w:t>
      </w:r>
      <w:r w:rsidRPr="00A33491">
        <w:rPr>
          <w:i/>
        </w:rPr>
        <w:t>P</w:t>
      </w:r>
      <w:r w:rsidRPr="00A33491">
        <w:t>.</w:t>
      </w:r>
    </w:p>
    <w:p w14:paraId="645B4D5C" w14:textId="77777777" w:rsidR="006428B5" w:rsidRPr="00A33491" w:rsidRDefault="006428B5" w:rsidP="0068054D">
      <w:pPr>
        <w:pStyle w:val="Alg4"/>
        <w:numPr>
          <w:ilvl w:val="0"/>
          <w:numId w:val="156"/>
        </w:numPr>
      </w:pPr>
      <w:r w:rsidRPr="00A33491">
        <w:t xml:space="preserve">Let </w:t>
      </w:r>
      <w:r w:rsidRPr="00A33491">
        <w:rPr>
          <w:i/>
        </w:rPr>
        <w:t>extensible</w:t>
      </w:r>
      <w:r w:rsidRPr="00A33491">
        <w:t xml:space="preserve"> be the </w:t>
      </w:r>
      <w:r>
        <w:t>value</w:t>
      </w:r>
      <w:r w:rsidRPr="00A33491">
        <w:t xml:space="preserve"> of the [[Extensible]] </w:t>
      </w:r>
      <w:r>
        <w:t>internal slot</w:t>
      </w:r>
      <w:r w:rsidRPr="00A33491">
        <w:t xml:space="preserve"> of </w:t>
      </w:r>
      <w:r w:rsidRPr="00A33491">
        <w:rPr>
          <w:i/>
        </w:rPr>
        <w:t>O</w:t>
      </w:r>
      <w:r w:rsidRPr="00A33491">
        <w:t>.</w:t>
      </w:r>
    </w:p>
    <w:p w14:paraId="1DB3A268" w14:textId="4EB31C0D" w:rsidR="006428B5" w:rsidRPr="00E4780A" w:rsidRDefault="006428B5" w:rsidP="0068054D">
      <w:pPr>
        <w:pStyle w:val="Alg4"/>
        <w:numPr>
          <w:ilvl w:val="0"/>
          <w:numId w:val="156"/>
        </w:numPr>
      </w:pPr>
      <w:r w:rsidRPr="00A33491">
        <w:lastRenderedPageBreak/>
        <w:t xml:space="preserve">Return </w:t>
      </w:r>
      <w:r w:rsidRPr="00B97CE4">
        <w:t>ValidateAndApplyPropertyDescriptor</w:t>
      </w:r>
      <w:r w:rsidR="00392EEE">
        <w:t>(</w:t>
      </w:r>
      <w:r w:rsidRPr="00A33491">
        <w:rPr>
          <w:i/>
        </w:rPr>
        <w:t>O</w:t>
      </w:r>
      <w:r w:rsidRPr="00A33491">
        <w:t xml:space="preserve">, </w:t>
      </w:r>
      <w:r w:rsidRPr="00A33491">
        <w:rPr>
          <w:i/>
        </w:rPr>
        <w:t>P</w:t>
      </w:r>
      <w:r w:rsidRPr="00A33491">
        <w:t>,</w:t>
      </w:r>
      <w:r>
        <w:t xml:space="preserve"> </w:t>
      </w:r>
      <w:r>
        <w:rPr>
          <w:i/>
        </w:rPr>
        <w:t>extensible</w:t>
      </w:r>
      <w:r w:rsidRPr="00B97CE4">
        <w:t>,</w:t>
      </w:r>
      <w:r w:rsidRPr="00A33491">
        <w:t xml:space="preserve"> </w:t>
      </w:r>
      <w:r w:rsidRPr="00A33491">
        <w:rPr>
          <w:i/>
        </w:rPr>
        <w:t>Desc</w:t>
      </w:r>
      <w:r w:rsidRPr="008578E2">
        <w:t>,</w:t>
      </w:r>
      <w:r w:rsidRPr="00A33491">
        <w:t xml:space="preserve"> </w:t>
      </w:r>
      <w:r>
        <w:rPr>
          <w:i/>
        </w:rPr>
        <w:t>current</w:t>
      </w:r>
      <w:r w:rsidR="00392EEE">
        <w:t>)</w:t>
      </w:r>
      <w:r w:rsidRPr="00A33491">
        <w:t>.</w:t>
      </w:r>
    </w:p>
    <w:p w14:paraId="0F6A3D69" w14:textId="77777777" w:rsidR="006428B5" w:rsidRDefault="006428B5" w:rsidP="006428B5">
      <w:pPr>
        <w:pStyle w:val="Heading4"/>
      </w:pPr>
      <w:r>
        <w:t>IsCompatiblePropertyDescriptor (Extensible, Desc, Current)</w:t>
      </w:r>
    </w:p>
    <w:p w14:paraId="79C29F83" w14:textId="77777777" w:rsidR="006428B5" w:rsidRPr="00A33491" w:rsidRDefault="006428B5" w:rsidP="006428B5">
      <w:pPr>
        <w:pStyle w:val="normalbefore"/>
      </w:pPr>
      <w:r w:rsidRPr="00A33491">
        <w:t xml:space="preserve">When the abstract operation </w:t>
      </w:r>
      <w:r>
        <w:rPr>
          <w:rFonts w:ascii="Times New Roman" w:eastAsia="Times New Roman" w:hAnsi="Times New Roman"/>
          <w:iCs/>
          <w:spacing w:val="6"/>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rPr>
        <w:t>E</w:t>
      </w:r>
      <w:r w:rsidRPr="00A33491">
        <w:rPr>
          <w:rFonts w:ascii="Times New Roman" w:eastAsia="Times New Roman" w:hAnsi="Times New Roman"/>
          <w:i/>
          <w:spacing w:val="6"/>
        </w:rPr>
        <w:t>xtensible</w:t>
      </w:r>
      <w:r>
        <w:t xml:space="preserve">, </w:t>
      </w:r>
      <w:r w:rsidRPr="00A33491">
        <w:t xml:space="preserve">and </w:t>
      </w:r>
      <w:r>
        <w:t>P</w:t>
      </w:r>
      <w:r w:rsidRPr="00E65A34">
        <w:t xml:space="preserve">roperty </w:t>
      </w:r>
      <w:r>
        <w:t>D</w:t>
      </w:r>
      <w:r w:rsidRPr="00E65A34">
        <w:t>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rPr>
        <w:t>C</w:t>
      </w:r>
      <w:r w:rsidRPr="00A33491">
        <w:rPr>
          <w:rFonts w:ascii="Times New Roman" w:eastAsia="Times New Roman" w:hAnsi="Times New Roman"/>
          <w:i/>
          <w:spacing w:val="6"/>
        </w:rPr>
        <w:t>urrent</w:t>
      </w:r>
      <w:r w:rsidRPr="00A33491">
        <w:t xml:space="preserve"> the following steps are taken:</w:t>
      </w:r>
    </w:p>
    <w:p w14:paraId="3A6E5189" w14:textId="35F92F93" w:rsidR="006428B5" w:rsidRPr="00E4780A" w:rsidRDefault="006428B5" w:rsidP="0068054D">
      <w:pPr>
        <w:pStyle w:val="Alg4"/>
        <w:numPr>
          <w:ilvl w:val="0"/>
          <w:numId w:val="157"/>
        </w:numPr>
      </w:pPr>
      <w:r w:rsidRPr="00A33491">
        <w:t xml:space="preserve">Return </w:t>
      </w:r>
      <w:r w:rsidRPr="00B97CE4">
        <w:t>ValidateAndApplyPropertyDescriptor</w:t>
      </w:r>
      <w:r w:rsidR="00392EEE">
        <w:t>(</w:t>
      </w:r>
      <w:r w:rsidRPr="00B97CE4">
        <w:rPr>
          <w:b/>
          <w:bCs/>
        </w:rPr>
        <w:t>undefined</w:t>
      </w:r>
      <w:r w:rsidRPr="00A33491">
        <w:t xml:space="preserve">, </w:t>
      </w:r>
      <w:r w:rsidRPr="00B97CE4">
        <w:rPr>
          <w:b/>
          <w:bCs/>
        </w:rPr>
        <w:t>undefined</w:t>
      </w:r>
      <w:r w:rsidRPr="00A33491">
        <w:t>,</w:t>
      </w:r>
      <w:r>
        <w:t xml:space="preserve"> </w:t>
      </w:r>
      <w:r>
        <w:rPr>
          <w:i/>
        </w:rPr>
        <w:t>Extensible</w:t>
      </w:r>
      <w:r w:rsidRPr="008578E2">
        <w:t>,</w:t>
      </w:r>
      <w:r w:rsidRPr="00A33491">
        <w:t xml:space="preserve"> </w:t>
      </w:r>
      <w:r w:rsidRPr="00A33491">
        <w:rPr>
          <w:i/>
        </w:rPr>
        <w:t>Desc</w:t>
      </w:r>
      <w:r w:rsidRPr="008578E2">
        <w:t>,</w:t>
      </w:r>
      <w:r w:rsidRPr="00A33491">
        <w:t xml:space="preserve"> </w:t>
      </w:r>
      <w:r>
        <w:rPr>
          <w:i/>
        </w:rPr>
        <w:t>Current</w:t>
      </w:r>
      <w:r w:rsidR="00392EEE">
        <w:t>)</w:t>
      </w:r>
      <w:r w:rsidRPr="00A33491">
        <w:t>.</w:t>
      </w:r>
    </w:p>
    <w:p w14:paraId="353AD2CE" w14:textId="77777777" w:rsidR="006428B5" w:rsidRDefault="006428B5" w:rsidP="006428B5">
      <w:pPr>
        <w:pStyle w:val="Heading4"/>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14:paraId="2CB6011A" w14:textId="77777777" w:rsidR="006428B5" w:rsidRPr="00A33491" w:rsidRDefault="006428B5" w:rsidP="006428B5">
      <w:r w:rsidRPr="00A33491">
        <w:t xml:space="preserve">When the abstract operation </w:t>
      </w:r>
      <w:r w:rsidRPr="00B97CE4">
        <w:rPr>
          <w:rFonts w:ascii="Times New Roman" w:eastAsia="Times New Roman" w:hAnsi="Times New Roman"/>
          <w:iCs/>
          <w:spacing w:val="6"/>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rPr>
        <w:t>extensible</w:t>
      </w:r>
      <w:r>
        <w:t xml:space="preserve">, </w:t>
      </w:r>
      <w:r w:rsidRPr="00A33491">
        <w:t xml:space="preserve">and </w:t>
      </w:r>
      <w:r>
        <w:t>P</w:t>
      </w:r>
      <w:r w:rsidRPr="00E65A34">
        <w:t xml:space="preserve">roperty </w:t>
      </w:r>
      <w:r>
        <w:t>D</w:t>
      </w:r>
      <w:r w:rsidRPr="00E65A34">
        <w:t>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rPr>
        <w:t>current</w:t>
      </w:r>
      <w:r w:rsidRPr="00A33491">
        <w:t xml:space="preserve"> the following steps are taken:</w:t>
      </w:r>
    </w:p>
    <w:p w14:paraId="5D551B3C" w14:textId="77777777" w:rsidR="006428B5" w:rsidRPr="00E77497" w:rsidRDefault="006428B5" w:rsidP="006428B5">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w:t>
      </w:r>
      <w:r>
        <w:t xml:space="preserve"> </w:t>
      </w:r>
      <w:r w:rsidRPr="00E77497">
        <w:t xml:space="preserve">If a field is absent then its value is considered to be </w:t>
      </w:r>
      <w:r w:rsidRPr="00E77497">
        <w:rPr>
          <w:b/>
        </w:rPr>
        <w:t>false</w:t>
      </w:r>
      <w:r w:rsidRPr="00E77497">
        <w:t>.</w:t>
      </w:r>
    </w:p>
    <w:p w14:paraId="2502B001" w14:textId="77777777" w:rsidR="006428B5" w:rsidRPr="00B97CE4" w:rsidRDefault="006428B5" w:rsidP="006428B5">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performed.</w:t>
      </w:r>
    </w:p>
    <w:p w14:paraId="7326DCB8" w14:textId="77777777" w:rsidR="006428B5" w:rsidRDefault="006428B5" w:rsidP="0068054D">
      <w:pPr>
        <w:pStyle w:val="Alg4"/>
        <w:numPr>
          <w:ilvl w:val="0"/>
          <w:numId w:val="158"/>
        </w:numPr>
      </w:pPr>
      <w:r>
        <w:t xml:space="preserve">Assert: </w:t>
      </w:r>
      <w:r w:rsidRPr="00A33491">
        <w:t xml:space="preserve">If </w:t>
      </w:r>
      <w:r>
        <w:rPr>
          <w:i/>
        </w:rPr>
        <w:t>O</w:t>
      </w:r>
      <w:r w:rsidRPr="00A33491">
        <w:rPr>
          <w:i/>
        </w:rPr>
        <w:t xml:space="preserve"> </w:t>
      </w:r>
      <w:r w:rsidRPr="00A33491">
        <w:t>is</w:t>
      </w:r>
      <w:r>
        <w:t xml:space="preserve"> not</w:t>
      </w:r>
      <w:r w:rsidRPr="00A33491">
        <w:t xml:space="preserve"> </w:t>
      </w:r>
      <w:r w:rsidRPr="00A33491">
        <w:rPr>
          <w:b/>
        </w:rPr>
        <w:t>undefined</w:t>
      </w:r>
      <w:r w:rsidRPr="00A33491">
        <w:t xml:space="preserve"> </w:t>
      </w:r>
      <w:r>
        <w:t xml:space="preserve">then </w:t>
      </w:r>
      <w:r>
        <w:rPr>
          <w:i/>
          <w:iCs/>
        </w:rPr>
        <w:t>P</w:t>
      </w:r>
      <w:r>
        <w:t xml:space="preserve"> is a valid property key.</w:t>
      </w:r>
    </w:p>
    <w:p w14:paraId="34EE6E30" w14:textId="77777777" w:rsidR="006428B5" w:rsidRPr="00A346EB" w:rsidRDefault="006428B5" w:rsidP="0068054D">
      <w:pPr>
        <w:pStyle w:val="Alg4"/>
        <w:numPr>
          <w:ilvl w:val="0"/>
          <w:numId w:val="158"/>
        </w:numPr>
      </w:pPr>
      <w:r w:rsidRPr="00E77497">
        <w:t xml:space="preserve">If </w:t>
      </w:r>
      <w:r w:rsidRPr="00E77497">
        <w:rPr>
          <w:i/>
        </w:rPr>
        <w:t xml:space="preserve">current </w:t>
      </w:r>
      <w:r w:rsidRPr="00E77497">
        <w:t xml:space="preserve">is </w:t>
      </w:r>
      <w:r w:rsidRPr="00E77497">
        <w:rPr>
          <w:b/>
        </w:rPr>
        <w:t>undefined</w:t>
      </w:r>
      <w:r>
        <w:rPr>
          <w:bCs/>
        </w:rPr>
        <w:t>, then</w:t>
      </w:r>
    </w:p>
    <w:p w14:paraId="3A05FE48" w14:textId="77777777" w:rsidR="006428B5" w:rsidRPr="00E77497" w:rsidRDefault="006428B5" w:rsidP="0068054D">
      <w:pPr>
        <w:pStyle w:val="Alg4"/>
        <w:numPr>
          <w:ilvl w:val="1"/>
          <w:numId w:val="158"/>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14:paraId="12F8D7A4" w14:textId="77777777" w:rsidR="006428B5" w:rsidRPr="00E77497" w:rsidRDefault="006428B5" w:rsidP="0068054D">
      <w:pPr>
        <w:pStyle w:val="Alg4"/>
        <w:numPr>
          <w:ilvl w:val="1"/>
          <w:numId w:val="158"/>
        </w:numPr>
      </w:pPr>
      <w:r>
        <w:t>Assert:</w:t>
      </w:r>
      <w:r w:rsidRPr="00E77497">
        <w:t xml:space="preserve"> </w:t>
      </w:r>
      <w:r w:rsidRPr="00E77497">
        <w:rPr>
          <w:i/>
        </w:rPr>
        <w:t>extensible</w:t>
      </w:r>
      <w:r w:rsidRPr="00E77497">
        <w:t xml:space="preserve"> is </w:t>
      </w:r>
      <w:r w:rsidRPr="00E77497">
        <w:rPr>
          <w:b/>
        </w:rPr>
        <w:t>true</w:t>
      </w:r>
      <w:r>
        <w:t>.</w:t>
      </w:r>
    </w:p>
    <w:p w14:paraId="6F756CFE" w14:textId="77777777" w:rsidR="006428B5" w:rsidRPr="00E77497" w:rsidRDefault="006428B5" w:rsidP="0068054D">
      <w:pPr>
        <w:pStyle w:val="Alg4"/>
        <w:numPr>
          <w:ilvl w:val="1"/>
          <w:numId w:val="158"/>
        </w:numPr>
      </w:pPr>
      <w:r w:rsidRPr="00E77497">
        <w:t>If</w:t>
      </w:r>
      <w:r>
        <w:t xml:space="preserve"> </w:t>
      </w:r>
      <w:r w:rsidRPr="00E77497">
        <w:t>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06E331E1"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54FD43E7" w14:textId="77777777" w:rsidR="006428B5" w:rsidRPr="00E77497" w:rsidRDefault="006428B5" w:rsidP="0068054D">
      <w:pPr>
        <w:pStyle w:val="Alg4"/>
        <w:numPr>
          <w:ilvl w:val="1"/>
          <w:numId w:val="158"/>
        </w:numPr>
      </w:pPr>
      <w:r w:rsidRPr="00E77497">
        <w:t xml:space="preserve">Else </w:t>
      </w:r>
      <w:r w:rsidRPr="00E77497">
        <w:rPr>
          <w:i/>
        </w:rPr>
        <w:t>Desc</w:t>
      </w:r>
      <w:r w:rsidRPr="00E77497">
        <w:t xml:space="preserve"> must be an accessor Property Descriptor,</w:t>
      </w:r>
    </w:p>
    <w:p w14:paraId="1322D37B"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3A17D200" w14:textId="77777777" w:rsidR="006428B5" w:rsidRPr="00E77497" w:rsidRDefault="006428B5" w:rsidP="0068054D">
      <w:pPr>
        <w:pStyle w:val="Alg4"/>
        <w:numPr>
          <w:ilvl w:val="1"/>
          <w:numId w:val="158"/>
        </w:numPr>
      </w:pPr>
      <w:r w:rsidRPr="00E77497">
        <w:t xml:space="preserve">Return </w:t>
      </w:r>
      <w:r w:rsidRPr="00E77497">
        <w:rPr>
          <w:b/>
        </w:rPr>
        <w:t>true</w:t>
      </w:r>
      <w:r w:rsidRPr="00E77497">
        <w:t>.</w:t>
      </w:r>
    </w:p>
    <w:p w14:paraId="3EE02C4E" w14:textId="77777777" w:rsidR="006428B5" w:rsidRPr="00E77497" w:rsidRDefault="006428B5" w:rsidP="0068054D">
      <w:pPr>
        <w:pStyle w:val="Alg4"/>
        <w:numPr>
          <w:ilvl w:val="0"/>
          <w:numId w:val="158"/>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3910922A" w14:textId="77777777" w:rsidR="006428B5" w:rsidRPr="00E77497" w:rsidRDefault="006428B5" w:rsidP="0068054D">
      <w:pPr>
        <w:pStyle w:val="Alg4"/>
        <w:numPr>
          <w:ilvl w:val="0"/>
          <w:numId w:val="158"/>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14:paraId="4BC42954" w14:textId="77777777" w:rsidR="006428B5" w:rsidRPr="00E77497" w:rsidRDefault="006428B5" w:rsidP="0068054D">
      <w:pPr>
        <w:pStyle w:val="Alg4"/>
        <w:numPr>
          <w:ilvl w:val="0"/>
          <w:numId w:val="158"/>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3F724DB6" w14:textId="77777777" w:rsidR="006428B5" w:rsidRPr="00E77497" w:rsidRDefault="006428B5" w:rsidP="0068054D">
      <w:pPr>
        <w:pStyle w:val="Alg4"/>
        <w:numPr>
          <w:ilvl w:val="1"/>
          <w:numId w:val="158"/>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14:paraId="1F1C22ED" w14:textId="77777777" w:rsidR="006428B5" w:rsidRPr="00E77497" w:rsidRDefault="006428B5" w:rsidP="0068054D">
      <w:pPr>
        <w:pStyle w:val="Alg4"/>
        <w:numPr>
          <w:ilvl w:val="1"/>
          <w:numId w:val="158"/>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15748F7A" w14:textId="77777777" w:rsidR="006428B5" w:rsidRPr="00E77497" w:rsidRDefault="006428B5" w:rsidP="0068054D">
      <w:pPr>
        <w:pStyle w:val="Alg4"/>
        <w:numPr>
          <w:ilvl w:val="0"/>
          <w:numId w:val="158"/>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33B109B2" w14:textId="77777777" w:rsidR="006428B5" w:rsidRPr="00E77497" w:rsidRDefault="006428B5" w:rsidP="0068054D">
      <w:pPr>
        <w:pStyle w:val="Alg4"/>
        <w:numPr>
          <w:ilvl w:val="0"/>
          <w:numId w:val="158"/>
        </w:numPr>
      </w:pPr>
      <w:r w:rsidRPr="00E77497">
        <w:t>Else if IsDataDescriptor(</w:t>
      </w:r>
      <w:r w:rsidRPr="00E77497">
        <w:rPr>
          <w:i/>
        </w:rPr>
        <w:t>current</w:t>
      </w:r>
      <w:r w:rsidRPr="00E77497">
        <w:t>) and IsDataDescriptor(</w:t>
      </w:r>
      <w:r w:rsidRPr="00E77497">
        <w:rPr>
          <w:i/>
        </w:rPr>
        <w:t>Desc</w:t>
      </w:r>
      <w:r w:rsidRPr="00E77497">
        <w:t>) have different results, then</w:t>
      </w:r>
    </w:p>
    <w:p w14:paraId="29CDCB5B" w14:textId="77777777" w:rsidR="006428B5" w:rsidRPr="00E77497" w:rsidRDefault="006428B5" w:rsidP="0068054D">
      <w:pPr>
        <w:pStyle w:val="Alg4"/>
        <w:numPr>
          <w:ilvl w:val="1"/>
          <w:numId w:val="158"/>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14:paraId="56FF25CB" w14:textId="77777777" w:rsidR="006428B5" w:rsidRPr="00E77497" w:rsidRDefault="006428B5" w:rsidP="0068054D">
      <w:pPr>
        <w:pStyle w:val="Alg4"/>
        <w:numPr>
          <w:ilvl w:val="1"/>
          <w:numId w:val="158"/>
        </w:numPr>
      </w:pPr>
      <w:r w:rsidRPr="00E77497">
        <w:t>If IsDataDescriptor(</w:t>
      </w:r>
      <w:r w:rsidRPr="00E77497">
        <w:rPr>
          <w:i/>
        </w:rPr>
        <w:t>current</w:t>
      </w:r>
      <w:r w:rsidRPr="00E77497">
        <w:t xml:space="preserve">) is </w:t>
      </w:r>
      <w:r w:rsidRPr="00E77497">
        <w:rPr>
          <w:b/>
        </w:rPr>
        <w:t>true</w:t>
      </w:r>
      <w:r w:rsidRPr="00E77497">
        <w:t>, then</w:t>
      </w:r>
    </w:p>
    <w:p w14:paraId="1559BE61"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2EE95CB7" w14:textId="77777777" w:rsidR="006428B5" w:rsidRPr="00E77497" w:rsidRDefault="006428B5" w:rsidP="0068054D">
      <w:pPr>
        <w:pStyle w:val="Alg4"/>
        <w:numPr>
          <w:ilvl w:val="1"/>
          <w:numId w:val="158"/>
        </w:numPr>
      </w:pPr>
      <w:r w:rsidRPr="00E77497">
        <w:t>Else,</w:t>
      </w:r>
    </w:p>
    <w:p w14:paraId="4996AB47" w14:textId="77777777" w:rsidR="006428B5" w:rsidRPr="00E77497" w:rsidRDefault="006428B5" w:rsidP="0068054D">
      <w:pPr>
        <w:pStyle w:val="Alg4"/>
        <w:numPr>
          <w:ilvl w:val="2"/>
          <w:numId w:val="158"/>
        </w:numPr>
      </w:pPr>
      <w:r>
        <w:lastRenderedPageBreak/>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3435919E" w14:textId="77777777" w:rsidR="006428B5" w:rsidRPr="00E77497" w:rsidRDefault="006428B5" w:rsidP="0068054D">
      <w:pPr>
        <w:pStyle w:val="Alg4"/>
        <w:numPr>
          <w:ilvl w:val="0"/>
          <w:numId w:val="158"/>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0620378A" w14:textId="77777777" w:rsidR="006428B5" w:rsidRPr="00E77497" w:rsidRDefault="006428B5" w:rsidP="0068054D">
      <w:pPr>
        <w:pStyle w:val="Alg4"/>
        <w:numPr>
          <w:ilvl w:val="1"/>
          <w:numId w:val="158"/>
        </w:numPr>
      </w:pPr>
      <w:r w:rsidRPr="00E77497">
        <w:t xml:space="preserve">If the [[Configurable]] field of </w:t>
      </w:r>
      <w:r w:rsidRPr="00E77497">
        <w:rPr>
          <w:i/>
        </w:rPr>
        <w:t>current</w:t>
      </w:r>
      <w:r w:rsidRPr="00E77497">
        <w:t xml:space="preserve"> is </w:t>
      </w:r>
      <w:r w:rsidRPr="00E77497">
        <w:rPr>
          <w:b/>
        </w:rPr>
        <w:t>false</w:t>
      </w:r>
      <w:r w:rsidRPr="00E77497">
        <w:t>, then</w:t>
      </w:r>
    </w:p>
    <w:p w14:paraId="1CFF5425" w14:textId="77777777" w:rsidR="006428B5" w:rsidRPr="00E77497" w:rsidRDefault="006428B5" w:rsidP="0068054D">
      <w:pPr>
        <w:pStyle w:val="Alg4"/>
        <w:numPr>
          <w:ilvl w:val="2"/>
          <w:numId w:val="158"/>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0A4BCCF6" w14:textId="77777777" w:rsidR="006428B5" w:rsidRPr="00E77497" w:rsidRDefault="006428B5" w:rsidP="0068054D">
      <w:pPr>
        <w:pStyle w:val="Alg4"/>
        <w:numPr>
          <w:ilvl w:val="2"/>
          <w:numId w:val="158"/>
        </w:numPr>
      </w:pPr>
      <w:r w:rsidRPr="00E77497">
        <w:t xml:space="preserve">If the [[Writable]] field of </w:t>
      </w:r>
      <w:r w:rsidRPr="00E77497">
        <w:rPr>
          <w:i/>
        </w:rPr>
        <w:t>current</w:t>
      </w:r>
      <w:r w:rsidRPr="00E77497">
        <w:t xml:space="preserve"> is </w:t>
      </w:r>
      <w:r w:rsidRPr="00E77497">
        <w:rPr>
          <w:b/>
        </w:rPr>
        <w:t>false</w:t>
      </w:r>
      <w:r w:rsidRPr="00E77497">
        <w:t>, then</w:t>
      </w:r>
    </w:p>
    <w:p w14:paraId="1902B1B7" w14:textId="77777777" w:rsidR="006428B5" w:rsidRPr="00E77497" w:rsidRDefault="006428B5" w:rsidP="0068054D">
      <w:pPr>
        <w:pStyle w:val="Alg4"/>
        <w:numPr>
          <w:ilvl w:val="3"/>
          <w:numId w:val="158"/>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176883BD" w14:textId="77777777" w:rsidR="006428B5" w:rsidRPr="00E77497" w:rsidRDefault="006428B5" w:rsidP="0068054D">
      <w:pPr>
        <w:pStyle w:val="Alg4"/>
        <w:numPr>
          <w:ilvl w:val="1"/>
          <w:numId w:val="158"/>
        </w:numPr>
      </w:pPr>
      <w:r>
        <w:t>E</w:t>
      </w:r>
      <w:r w:rsidRPr="00E77497">
        <w:t xml:space="preserve">lse the [[Configurable]] field of </w:t>
      </w:r>
      <w:r w:rsidRPr="00E77497">
        <w:rPr>
          <w:i/>
        </w:rPr>
        <w:t>current</w:t>
      </w:r>
      <w:r w:rsidRPr="00E77497">
        <w:t xml:space="preserve"> is </w:t>
      </w:r>
      <w:r w:rsidRPr="00E77497">
        <w:rPr>
          <w:b/>
        </w:rPr>
        <w:t>true</w:t>
      </w:r>
      <w:r w:rsidRPr="00E77497">
        <w:t>, so any change is acceptable.</w:t>
      </w:r>
    </w:p>
    <w:p w14:paraId="1F929D5D" w14:textId="77777777" w:rsidR="006428B5" w:rsidRPr="00E77497" w:rsidRDefault="006428B5" w:rsidP="0068054D">
      <w:pPr>
        <w:pStyle w:val="Alg4"/>
        <w:numPr>
          <w:ilvl w:val="0"/>
          <w:numId w:val="158"/>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14:paraId="56ABB8FF" w14:textId="77777777" w:rsidR="006428B5" w:rsidRPr="00E77497" w:rsidRDefault="006428B5" w:rsidP="0068054D">
      <w:pPr>
        <w:pStyle w:val="Alg4"/>
        <w:numPr>
          <w:ilvl w:val="1"/>
          <w:numId w:val="158"/>
        </w:numPr>
      </w:pPr>
      <w:r w:rsidRPr="00E77497">
        <w:t xml:space="preserve">If the [[Configurable]] field of </w:t>
      </w:r>
      <w:r w:rsidRPr="00E77497">
        <w:rPr>
          <w:i/>
        </w:rPr>
        <w:t>current</w:t>
      </w:r>
      <w:r w:rsidRPr="00E77497">
        <w:t xml:space="preserve"> is </w:t>
      </w:r>
      <w:r w:rsidRPr="00E77497">
        <w:rPr>
          <w:b/>
        </w:rPr>
        <w:t>false</w:t>
      </w:r>
      <w:r w:rsidRPr="00E77497">
        <w:t>, then</w:t>
      </w:r>
    </w:p>
    <w:p w14:paraId="14E50207" w14:textId="77777777" w:rsidR="006428B5" w:rsidRPr="00E77497" w:rsidRDefault="006428B5" w:rsidP="0068054D">
      <w:pPr>
        <w:pStyle w:val="Alg4"/>
        <w:numPr>
          <w:ilvl w:val="2"/>
          <w:numId w:val="158"/>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308B95E5" w14:textId="77777777" w:rsidR="006428B5" w:rsidRPr="00E77497" w:rsidRDefault="006428B5" w:rsidP="0068054D">
      <w:pPr>
        <w:pStyle w:val="Alg4"/>
        <w:numPr>
          <w:ilvl w:val="2"/>
          <w:numId w:val="158"/>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76023360" w14:textId="77777777" w:rsidR="006428B5" w:rsidRDefault="006428B5" w:rsidP="0068054D">
      <w:pPr>
        <w:pStyle w:val="Alg4"/>
        <w:numPr>
          <w:ilvl w:val="0"/>
          <w:numId w:val="158"/>
        </w:numPr>
      </w:pPr>
      <w:r>
        <w:t xml:space="preserve">If </w:t>
      </w:r>
      <w:r w:rsidRPr="00A527D7">
        <w:rPr>
          <w:i/>
          <w:iCs/>
        </w:rPr>
        <w:t>O</w:t>
      </w:r>
      <w:r>
        <w:t xml:space="preserve"> is not </w:t>
      </w:r>
      <w:r w:rsidRPr="00A527D7">
        <w:rPr>
          <w:b/>
          <w:bCs/>
        </w:rPr>
        <w:t>undefined</w:t>
      </w:r>
      <w:r>
        <w:t>, then</w:t>
      </w:r>
    </w:p>
    <w:p w14:paraId="4D79EB20" w14:textId="77777777" w:rsidR="006428B5" w:rsidRPr="00E77497" w:rsidRDefault="006428B5" w:rsidP="0068054D">
      <w:pPr>
        <w:pStyle w:val="Alg4"/>
        <w:numPr>
          <w:ilvl w:val="1"/>
          <w:numId w:val="158"/>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593E1133" w14:textId="77777777" w:rsidR="006428B5" w:rsidRPr="00E77497" w:rsidRDefault="006428B5" w:rsidP="0068054D">
      <w:pPr>
        <w:pStyle w:val="Alg4"/>
        <w:numPr>
          <w:ilvl w:val="0"/>
          <w:numId w:val="158"/>
        </w:numPr>
      </w:pPr>
      <w:r w:rsidRPr="00E77497">
        <w:t xml:space="preserve">Return </w:t>
      </w:r>
      <w:r w:rsidRPr="00E77497">
        <w:rPr>
          <w:b/>
        </w:rPr>
        <w:t>true</w:t>
      </w:r>
      <w:r w:rsidRPr="00E77497">
        <w:t>.</w:t>
      </w:r>
    </w:p>
    <w:p w14:paraId="3D26C4EB" w14:textId="77777777" w:rsidR="006428B5" w:rsidRPr="00E77497" w:rsidRDefault="006428B5" w:rsidP="006428B5">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14:paraId="135D3AB9" w14:textId="77777777" w:rsidR="006428B5" w:rsidRDefault="006428B5" w:rsidP="006428B5">
      <w:pPr>
        <w:pStyle w:val="Heading3"/>
      </w:pPr>
      <w:r>
        <w:t xml:space="preserve"> </w:t>
      </w:r>
      <w:bookmarkStart w:id="643" w:name="_Toc370745245"/>
      <w:bookmarkStart w:id="644" w:name="_Toc384480987"/>
      <w:r>
        <w:t>[[HasProperty]](P)</w:t>
      </w:r>
      <w:bookmarkEnd w:id="643"/>
      <w:bookmarkEnd w:id="644"/>
    </w:p>
    <w:p w14:paraId="7AA28C64" w14:textId="77777777" w:rsidR="006428B5" w:rsidRDefault="006428B5" w:rsidP="006428B5">
      <w:pPr>
        <w:pStyle w:val="normalbefore"/>
      </w:pPr>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48F0D994" w14:textId="77777777" w:rsidR="006428B5" w:rsidRPr="00E77497" w:rsidDel="004372C5" w:rsidRDefault="006428B5" w:rsidP="0068054D">
      <w:pPr>
        <w:pStyle w:val="Alg4"/>
        <w:numPr>
          <w:ilvl w:val="0"/>
          <w:numId w:val="159"/>
        </w:numPr>
      </w:pPr>
      <w:r>
        <w:t>Assert: IsPropertyKey(</w:t>
      </w:r>
      <w:r>
        <w:rPr>
          <w:i/>
          <w:iCs/>
        </w:rPr>
        <w:t>P</w:t>
      </w:r>
      <w:r>
        <w:t xml:space="preserve">) is </w:t>
      </w:r>
      <w:r w:rsidRPr="00B40933">
        <w:rPr>
          <w:b/>
          <w:bCs/>
        </w:rPr>
        <w:t>true</w:t>
      </w:r>
      <w:r w:rsidRPr="00E77497" w:rsidDel="004372C5">
        <w:t>.</w:t>
      </w:r>
    </w:p>
    <w:p w14:paraId="5AD7E957" w14:textId="77777777" w:rsidR="006428B5" w:rsidRPr="00E77497" w:rsidRDefault="006428B5" w:rsidP="0068054D">
      <w:pPr>
        <w:pStyle w:val="Alg4"/>
        <w:numPr>
          <w:ilvl w:val="0"/>
          <w:numId w:val="159"/>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[[GetOwn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281FA1FF" w14:textId="77777777" w:rsidR="006428B5" w:rsidRDefault="006428B5" w:rsidP="0068054D">
      <w:pPr>
        <w:pStyle w:val="Alg4"/>
        <w:numPr>
          <w:ilvl w:val="0"/>
          <w:numId w:val="159"/>
        </w:numPr>
      </w:pPr>
      <w:r>
        <w:t>ReturnIfAbrupt(</w:t>
      </w:r>
      <w:r>
        <w:rPr>
          <w:i/>
        </w:rPr>
        <w:t>hasOwn</w:t>
      </w:r>
      <w:r>
        <w:t>).</w:t>
      </w:r>
    </w:p>
    <w:p w14:paraId="609682FC" w14:textId="77777777" w:rsidR="006428B5" w:rsidRPr="00E77497" w:rsidRDefault="006428B5" w:rsidP="0068054D">
      <w:pPr>
        <w:pStyle w:val="Alg4"/>
        <w:numPr>
          <w:ilvl w:val="0"/>
          <w:numId w:val="159"/>
        </w:numPr>
      </w:pPr>
      <w:r w:rsidRPr="00E77497">
        <w:t xml:space="preserve">If </w:t>
      </w:r>
      <w:r>
        <w:rPr>
          <w:i/>
        </w:rPr>
        <w:t>hasOwn</w:t>
      </w:r>
      <w:r w:rsidRPr="00E77497">
        <w:rPr>
          <w:i/>
        </w:rPr>
        <w:t xml:space="preserve"> </w:t>
      </w:r>
      <w:r w:rsidRPr="00E77497">
        <w:t>is</w:t>
      </w:r>
      <w:r>
        <w:t xml:space="preserve"> not</w:t>
      </w:r>
      <w:r w:rsidRPr="00E77497">
        <w:t xml:space="preserve"> </w:t>
      </w:r>
      <w:r>
        <w:rPr>
          <w:b/>
        </w:rPr>
        <w:t>undefined</w:t>
      </w:r>
      <w:r w:rsidRPr="00E77497">
        <w:t xml:space="preserve">, </w:t>
      </w:r>
      <w:r>
        <w:t xml:space="preserve">then return </w:t>
      </w:r>
      <w:r>
        <w:rPr>
          <w:b/>
        </w:rPr>
        <w:t>true</w:t>
      </w:r>
      <w:r>
        <w:t>.</w:t>
      </w:r>
    </w:p>
    <w:p w14:paraId="092BE51A" w14:textId="77777777" w:rsidR="006428B5" w:rsidRDefault="006428B5" w:rsidP="0068054D">
      <w:pPr>
        <w:pStyle w:val="Alg4"/>
        <w:numPr>
          <w:ilvl w:val="0"/>
          <w:numId w:val="159"/>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r w:rsidRPr="00952308">
        <w:t>PrototypeOf</w:t>
      </w:r>
      <w:r w:rsidRPr="004C1E7C">
        <w:t xml:space="preserve">]] internal </w:t>
      </w:r>
      <w:r>
        <w:t>method</w:t>
      </w:r>
      <w:r w:rsidRPr="004C1E7C">
        <w:t xml:space="preserve"> of </w:t>
      </w:r>
      <w:r w:rsidRPr="00EB555A">
        <w:rPr>
          <w:i/>
          <w:iCs/>
        </w:rPr>
        <w:t>O</w:t>
      </w:r>
      <w:r>
        <w:t>.</w:t>
      </w:r>
    </w:p>
    <w:p w14:paraId="7400CAF8" w14:textId="77777777" w:rsidR="006428B5" w:rsidRDefault="006428B5" w:rsidP="0068054D">
      <w:pPr>
        <w:pStyle w:val="Alg4"/>
        <w:numPr>
          <w:ilvl w:val="0"/>
          <w:numId w:val="159"/>
        </w:numPr>
      </w:pPr>
      <w:r>
        <w:t>ReturnIfAbrupt(</w:t>
      </w:r>
      <w:r>
        <w:rPr>
          <w:i/>
          <w:iCs/>
        </w:rPr>
        <w:t>parent</w:t>
      </w:r>
      <w:r>
        <w:t>).</w:t>
      </w:r>
    </w:p>
    <w:p w14:paraId="5D777298" w14:textId="77777777" w:rsidR="006428B5" w:rsidRDefault="006428B5" w:rsidP="0068054D">
      <w:pPr>
        <w:pStyle w:val="Alg4"/>
        <w:numPr>
          <w:ilvl w:val="0"/>
          <w:numId w:val="159"/>
        </w:numPr>
      </w:pPr>
      <w:r>
        <w:t xml:space="preserve">If </w:t>
      </w:r>
      <w:r>
        <w:rPr>
          <w:i/>
          <w:iCs/>
        </w:rPr>
        <w:t>parent</w:t>
      </w:r>
      <w:r>
        <w:t xml:space="preserve"> is not </w:t>
      </w:r>
      <w:r>
        <w:rPr>
          <w:b/>
          <w:bCs/>
        </w:rPr>
        <w:t>null</w:t>
      </w:r>
      <w:r>
        <w:t>, then</w:t>
      </w:r>
    </w:p>
    <w:p w14:paraId="4A741DA4" w14:textId="77777777" w:rsidR="006428B5" w:rsidRDefault="006428B5" w:rsidP="0068054D">
      <w:pPr>
        <w:pStyle w:val="Alg4"/>
        <w:numPr>
          <w:ilvl w:val="1"/>
          <w:numId w:val="159"/>
        </w:numPr>
      </w:pPr>
      <w:r>
        <w:t xml:space="preserve">Return the result of calling the [[HasProperty]] internal method of </w:t>
      </w:r>
      <w:r>
        <w:rPr>
          <w:i/>
          <w:iCs/>
        </w:rPr>
        <w:t>parent</w:t>
      </w:r>
      <w:r>
        <w:t xml:space="preserve"> with argument </w:t>
      </w:r>
      <w:r>
        <w:rPr>
          <w:i/>
          <w:iCs/>
        </w:rPr>
        <w:t>P</w:t>
      </w:r>
      <w:r>
        <w:t>.</w:t>
      </w:r>
    </w:p>
    <w:p w14:paraId="63A1F00C" w14:textId="77777777" w:rsidR="006428B5" w:rsidRPr="00E77497" w:rsidRDefault="006428B5" w:rsidP="0068054D">
      <w:pPr>
        <w:pStyle w:val="Alg4"/>
        <w:numPr>
          <w:ilvl w:val="0"/>
          <w:numId w:val="159"/>
        </w:numPr>
      </w:pPr>
      <w:r>
        <w:rPr>
          <w:iCs/>
        </w:rPr>
        <w:t xml:space="preserve">Return </w:t>
      </w:r>
      <w:r w:rsidRPr="00D1198B">
        <w:rPr>
          <w:b/>
        </w:rPr>
        <w:t>false</w:t>
      </w:r>
      <w:r w:rsidRPr="00E77497">
        <w:t>.</w:t>
      </w:r>
    </w:p>
    <w:p w14:paraId="5682E389" w14:textId="77777777" w:rsidR="006428B5" w:rsidRPr="00E77497" w:rsidRDefault="006428B5" w:rsidP="006428B5">
      <w:pPr>
        <w:pStyle w:val="Heading3"/>
      </w:pPr>
      <w:bookmarkStart w:id="645" w:name="_Ref365532308"/>
      <w:bookmarkStart w:id="646" w:name="_Ref365538056"/>
      <w:bookmarkStart w:id="647" w:name="_Ref365538832"/>
      <w:bookmarkStart w:id="648" w:name="_Ref365538850"/>
      <w:bookmarkStart w:id="649" w:name="_Toc370745246"/>
      <w:bookmarkStart w:id="650" w:name="_Toc384480988"/>
      <w:r w:rsidRPr="00E77497">
        <w:t>[[Get]] (P</w:t>
      </w:r>
      <w:r>
        <w:t>, Receiver</w:t>
      </w:r>
      <w:r w:rsidRPr="00E77497">
        <w:t>)</w:t>
      </w:r>
      <w:bookmarkEnd w:id="645"/>
      <w:bookmarkEnd w:id="646"/>
      <w:bookmarkEnd w:id="647"/>
      <w:bookmarkEnd w:id="648"/>
      <w:bookmarkEnd w:id="649"/>
      <w:bookmarkEnd w:id="650"/>
    </w:p>
    <w:p w14:paraId="765FDD2D" w14:textId="77777777" w:rsidR="006428B5" w:rsidRPr="00E77497" w:rsidRDefault="006428B5" w:rsidP="006428B5">
      <w:pPr>
        <w:pStyle w:val="normalbefore"/>
      </w:pPr>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56B50274" w14:textId="77777777" w:rsidR="006428B5" w:rsidRPr="00E77497" w:rsidDel="004372C5" w:rsidRDefault="006428B5" w:rsidP="0068054D">
      <w:pPr>
        <w:pStyle w:val="Alg4"/>
        <w:numPr>
          <w:ilvl w:val="0"/>
          <w:numId w:val="160"/>
        </w:numPr>
      </w:pPr>
      <w:r>
        <w:t>Assert: IsPropertyKey(</w:t>
      </w:r>
      <w:r>
        <w:rPr>
          <w:i/>
          <w:iCs/>
        </w:rPr>
        <w:t>P</w:t>
      </w:r>
      <w:r>
        <w:t xml:space="preserve">) is </w:t>
      </w:r>
      <w:r w:rsidRPr="00B40933">
        <w:rPr>
          <w:b/>
          <w:bCs/>
        </w:rPr>
        <w:t>true</w:t>
      </w:r>
      <w:r w:rsidRPr="00E77497" w:rsidDel="004372C5">
        <w:t>.</w:t>
      </w:r>
    </w:p>
    <w:p w14:paraId="792C06C3" w14:textId="77777777" w:rsidR="006428B5" w:rsidRPr="00E77497" w:rsidRDefault="006428B5" w:rsidP="0068054D">
      <w:pPr>
        <w:pStyle w:val="Alg4"/>
        <w:numPr>
          <w:ilvl w:val="0"/>
          <w:numId w:val="160"/>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290C52E3" w14:textId="77777777" w:rsidR="006428B5" w:rsidRDefault="006428B5" w:rsidP="0068054D">
      <w:pPr>
        <w:pStyle w:val="Alg4"/>
        <w:numPr>
          <w:ilvl w:val="0"/>
          <w:numId w:val="160"/>
        </w:numPr>
      </w:pPr>
      <w:r>
        <w:t>ReturnIfAbrupt(</w:t>
      </w:r>
      <w:r>
        <w:rPr>
          <w:i/>
          <w:iCs/>
        </w:rPr>
        <w:t>desc</w:t>
      </w:r>
      <w:r>
        <w:t>).</w:t>
      </w:r>
    </w:p>
    <w:p w14:paraId="58D4A59B" w14:textId="77777777" w:rsidR="006428B5" w:rsidRPr="00E77497" w:rsidRDefault="006428B5" w:rsidP="0068054D">
      <w:pPr>
        <w:pStyle w:val="Alg4"/>
        <w:numPr>
          <w:ilvl w:val="0"/>
          <w:numId w:val="160"/>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14:paraId="70E20EA9" w14:textId="77777777" w:rsidR="006428B5" w:rsidRDefault="006428B5" w:rsidP="0068054D">
      <w:pPr>
        <w:pStyle w:val="Alg4"/>
        <w:numPr>
          <w:ilvl w:val="1"/>
          <w:numId w:val="160"/>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r w:rsidRPr="00952308">
        <w:t>PrototypeOf</w:t>
      </w:r>
      <w:r w:rsidRPr="004C1E7C">
        <w:t xml:space="preserve">]] internal </w:t>
      </w:r>
      <w:r>
        <w:t>method</w:t>
      </w:r>
      <w:r w:rsidRPr="004C1E7C">
        <w:t xml:space="preserve"> of </w:t>
      </w:r>
      <w:r w:rsidRPr="00EB555A">
        <w:rPr>
          <w:i/>
          <w:iCs/>
        </w:rPr>
        <w:t>O</w:t>
      </w:r>
      <w:r>
        <w:t>.</w:t>
      </w:r>
    </w:p>
    <w:p w14:paraId="2B59640E" w14:textId="77777777" w:rsidR="006428B5" w:rsidRDefault="006428B5" w:rsidP="0068054D">
      <w:pPr>
        <w:pStyle w:val="Alg4"/>
        <w:numPr>
          <w:ilvl w:val="1"/>
          <w:numId w:val="160"/>
        </w:numPr>
      </w:pPr>
      <w:r>
        <w:t>ReturnIfAbrupt(</w:t>
      </w:r>
      <w:r>
        <w:rPr>
          <w:i/>
          <w:iCs/>
        </w:rPr>
        <w:t>parent</w:t>
      </w:r>
      <w:r>
        <w:t>).</w:t>
      </w:r>
    </w:p>
    <w:p w14:paraId="1F602DE7" w14:textId="77777777" w:rsidR="006428B5" w:rsidRDefault="006428B5" w:rsidP="0068054D">
      <w:pPr>
        <w:pStyle w:val="Alg4"/>
        <w:numPr>
          <w:ilvl w:val="1"/>
          <w:numId w:val="160"/>
        </w:numPr>
      </w:pPr>
      <w:r>
        <w:t xml:space="preserve">If </w:t>
      </w:r>
      <w:r>
        <w:rPr>
          <w:i/>
          <w:iCs/>
        </w:rPr>
        <w:t>parent</w:t>
      </w:r>
      <w:r>
        <w:t xml:space="preserve"> is </w:t>
      </w:r>
      <w:r>
        <w:rPr>
          <w:b/>
          <w:bCs/>
        </w:rPr>
        <w:t>null</w:t>
      </w:r>
      <w:r>
        <w:t xml:space="preserve">, then return </w:t>
      </w:r>
      <w:r>
        <w:rPr>
          <w:b/>
          <w:bCs/>
        </w:rPr>
        <w:t>undefined.</w:t>
      </w:r>
    </w:p>
    <w:p w14:paraId="47CDAEF7" w14:textId="77777777" w:rsidR="006428B5" w:rsidRDefault="006428B5" w:rsidP="0068054D">
      <w:pPr>
        <w:pStyle w:val="Alg4"/>
        <w:numPr>
          <w:ilvl w:val="1"/>
          <w:numId w:val="160"/>
        </w:numPr>
      </w:pPr>
      <w:r>
        <w:lastRenderedPageBreak/>
        <w:t xml:space="preserve">Return the result of calling the [[Get]] internal method of </w:t>
      </w:r>
      <w:r>
        <w:rPr>
          <w:i/>
          <w:iCs/>
        </w:rPr>
        <w:t>parent</w:t>
      </w:r>
      <w:r>
        <w:t xml:space="preserve"> with arguments </w:t>
      </w:r>
      <w:r>
        <w:rPr>
          <w:i/>
          <w:iCs/>
        </w:rPr>
        <w:t>P</w:t>
      </w:r>
      <w:r>
        <w:t xml:space="preserve"> and </w:t>
      </w:r>
      <w:r>
        <w:rPr>
          <w:i/>
          <w:iCs/>
        </w:rPr>
        <w:t>Receiver</w:t>
      </w:r>
      <w:r>
        <w:t>.</w:t>
      </w:r>
    </w:p>
    <w:p w14:paraId="38BE0E7A" w14:textId="77777777" w:rsidR="006428B5" w:rsidRPr="00E77497" w:rsidRDefault="006428B5" w:rsidP="0068054D">
      <w:pPr>
        <w:pStyle w:val="Alg4"/>
        <w:numPr>
          <w:ilvl w:val="0"/>
          <w:numId w:val="160"/>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6E3E2281" w14:textId="77777777" w:rsidR="006428B5" w:rsidRPr="00E77497" w:rsidRDefault="006428B5" w:rsidP="0068054D">
      <w:pPr>
        <w:pStyle w:val="Alg4"/>
        <w:numPr>
          <w:ilvl w:val="0"/>
          <w:numId w:val="160"/>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14:paraId="60BE93F1" w14:textId="77777777" w:rsidR="006428B5" w:rsidRPr="00E77497" w:rsidRDefault="006428B5" w:rsidP="0068054D">
      <w:pPr>
        <w:pStyle w:val="Alg4"/>
        <w:numPr>
          <w:ilvl w:val="0"/>
          <w:numId w:val="160"/>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0A3E5FBE" w14:textId="77777777" w:rsidR="006428B5" w:rsidRPr="00E77497" w:rsidRDefault="006428B5" w:rsidP="0068054D">
      <w:pPr>
        <w:pStyle w:val="Alg4"/>
        <w:numPr>
          <w:ilvl w:val="0"/>
          <w:numId w:val="160"/>
        </w:numPr>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14:paraId="15EBB1AD" w14:textId="77777777" w:rsidR="006428B5" w:rsidRPr="00E77497" w:rsidRDefault="006428B5" w:rsidP="006428B5">
      <w:pPr>
        <w:pStyle w:val="Heading3"/>
      </w:pPr>
      <w:bookmarkStart w:id="651" w:name="_Toc370745247"/>
      <w:bookmarkStart w:id="652" w:name="_Toc384480989"/>
      <w:r w:rsidRPr="00E77497">
        <w:t>[[</w:t>
      </w:r>
      <w:r>
        <w:t>Set</w:t>
      </w:r>
      <w:r w:rsidRPr="00E77497">
        <w:t>]</w:t>
      </w:r>
      <w:r>
        <w:t>]</w:t>
      </w:r>
      <w:r w:rsidRPr="00E77497">
        <w:t xml:space="preserve"> ( P, V,</w:t>
      </w:r>
      <w:r>
        <w:t xml:space="preserve"> </w:t>
      </w:r>
      <w:r w:rsidRPr="00457C2D">
        <w:t>Receiver</w:t>
      </w:r>
      <w:r w:rsidRPr="00E77497">
        <w:t>)</w:t>
      </w:r>
      <w:bookmarkEnd w:id="651"/>
      <w:bookmarkEnd w:id="652"/>
    </w:p>
    <w:p w14:paraId="0E0BEF6D" w14:textId="77777777" w:rsidR="006428B5" w:rsidRPr="00E77497" w:rsidRDefault="006428B5" w:rsidP="006428B5">
      <w:pPr>
        <w:pStyle w:val="normalbefore"/>
      </w:pPr>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7AECD733" w14:textId="77777777" w:rsidR="006428B5" w:rsidRPr="00E77497" w:rsidDel="004372C5" w:rsidRDefault="006428B5" w:rsidP="0068054D">
      <w:pPr>
        <w:pStyle w:val="Alg4"/>
        <w:numPr>
          <w:ilvl w:val="0"/>
          <w:numId w:val="161"/>
        </w:numPr>
      </w:pPr>
      <w:r>
        <w:t>Assert: IsPropertyKey(</w:t>
      </w:r>
      <w:r>
        <w:rPr>
          <w:i/>
          <w:iCs/>
        </w:rPr>
        <w:t>P</w:t>
      </w:r>
      <w:r>
        <w:t xml:space="preserve">) is </w:t>
      </w:r>
      <w:r w:rsidRPr="00B40933">
        <w:rPr>
          <w:b/>
          <w:bCs/>
        </w:rPr>
        <w:t>true</w:t>
      </w:r>
      <w:r w:rsidRPr="00E77497" w:rsidDel="004372C5">
        <w:t>.</w:t>
      </w:r>
    </w:p>
    <w:p w14:paraId="6B08BEFA" w14:textId="77777777" w:rsidR="006428B5" w:rsidRPr="00E77497" w:rsidRDefault="006428B5" w:rsidP="0068054D">
      <w:pPr>
        <w:pStyle w:val="Alg4"/>
        <w:numPr>
          <w:ilvl w:val="0"/>
          <w:numId w:val="161"/>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49937BF9" w14:textId="77777777" w:rsidR="006428B5" w:rsidRDefault="006428B5" w:rsidP="0068054D">
      <w:pPr>
        <w:pStyle w:val="Alg4"/>
        <w:numPr>
          <w:ilvl w:val="0"/>
          <w:numId w:val="161"/>
        </w:numPr>
      </w:pPr>
      <w:r>
        <w:t>ReturnIfAbrupt(</w:t>
      </w:r>
      <w:r w:rsidRPr="00E77497">
        <w:rPr>
          <w:i/>
        </w:rPr>
        <w:t>ownDesc</w:t>
      </w:r>
      <w:r>
        <w:t>).</w:t>
      </w:r>
    </w:p>
    <w:p w14:paraId="3A07E2BD" w14:textId="77777777" w:rsidR="006428B5" w:rsidRPr="00E77497" w:rsidRDefault="006428B5" w:rsidP="0068054D">
      <w:pPr>
        <w:pStyle w:val="Alg4"/>
        <w:numPr>
          <w:ilvl w:val="0"/>
          <w:numId w:val="161"/>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14:paraId="5B9239FC" w14:textId="77777777" w:rsidR="006428B5" w:rsidRDefault="006428B5" w:rsidP="0068054D">
      <w:pPr>
        <w:pStyle w:val="Alg4"/>
        <w:numPr>
          <w:ilvl w:val="1"/>
          <w:numId w:val="161"/>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w:t>
      </w:r>
      <w:r w:rsidRPr="00952308">
        <w:t>PrototypeOf</w:t>
      </w:r>
      <w:r w:rsidRPr="004C1E7C">
        <w:t xml:space="preserve">]] internal </w:t>
      </w:r>
      <w:r>
        <w:t>method</w:t>
      </w:r>
      <w:r w:rsidRPr="004C1E7C">
        <w:t xml:space="preserve"> of </w:t>
      </w:r>
      <w:r w:rsidRPr="00EB555A">
        <w:rPr>
          <w:i/>
          <w:iCs/>
        </w:rPr>
        <w:t>O</w:t>
      </w:r>
      <w:r>
        <w:t>.</w:t>
      </w:r>
    </w:p>
    <w:p w14:paraId="13C763C6" w14:textId="77777777" w:rsidR="006428B5" w:rsidRDefault="006428B5" w:rsidP="0068054D">
      <w:pPr>
        <w:pStyle w:val="Alg4"/>
        <w:numPr>
          <w:ilvl w:val="1"/>
          <w:numId w:val="161"/>
        </w:numPr>
      </w:pPr>
      <w:r>
        <w:t>ReturnIfAbrupt(</w:t>
      </w:r>
      <w:r>
        <w:rPr>
          <w:i/>
          <w:iCs/>
        </w:rPr>
        <w:t>parent</w:t>
      </w:r>
      <w:r>
        <w:t>).</w:t>
      </w:r>
    </w:p>
    <w:p w14:paraId="634B53A2" w14:textId="77777777" w:rsidR="006428B5" w:rsidRDefault="006428B5" w:rsidP="0068054D">
      <w:pPr>
        <w:pStyle w:val="Alg4"/>
        <w:numPr>
          <w:ilvl w:val="1"/>
          <w:numId w:val="161"/>
        </w:numPr>
      </w:pPr>
      <w:r>
        <w:t xml:space="preserve">If </w:t>
      </w:r>
      <w:r>
        <w:rPr>
          <w:i/>
          <w:iCs/>
        </w:rPr>
        <w:t>parent</w:t>
      </w:r>
      <w:r>
        <w:t xml:space="preserve"> is not </w:t>
      </w:r>
      <w:r>
        <w:rPr>
          <w:b/>
          <w:bCs/>
        </w:rPr>
        <w:t>null</w:t>
      </w:r>
      <w:r>
        <w:t xml:space="preserve">, then </w:t>
      </w:r>
    </w:p>
    <w:p w14:paraId="5BD44A3D" w14:textId="77777777" w:rsidR="006428B5" w:rsidRDefault="006428B5" w:rsidP="0068054D">
      <w:pPr>
        <w:pStyle w:val="Alg4"/>
        <w:numPr>
          <w:ilvl w:val="2"/>
          <w:numId w:val="161"/>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14:paraId="7A30DE93" w14:textId="77777777" w:rsidR="006428B5" w:rsidRDefault="006428B5" w:rsidP="0068054D">
      <w:pPr>
        <w:pStyle w:val="Alg4"/>
        <w:numPr>
          <w:ilvl w:val="1"/>
          <w:numId w:val="161"/>
        </w:numPr>
        <w:spacing w:after="220"/>
      </w:pPr>
      <w:r>
        <w:t>Else,</w:t>
      </w:r>
    </w:p>
    <w:p w14:paraId="3FD79421" w14:textId="77777777" w:rsidR="006428B5" w:rsidRDefault="006428B5" w:rsidP="0068054D">
      <w:pPr>
        <w:pStyle w:val="Alg4"/>
        <w:numPr>
          <w:ilvl w:val="2"/>
          <w:numId w:val="161"/>
        </w:numPr>
      </w:pPr>
      <w:r w:rsidRPr="00E77497">
        <w:t xml:space="preserve">Let </w:t>
      </w:r>
      <w:r w:rsidRPr="00E77497">
        <w:rPr>
          <w:i/>
        </w:rPr>
        <w:t xml:space="preserve">ownDesc </w:t>
      </w:r>
      <w:r w:rsidRPr="00E77497">
        <w:t>be</w:t>
      </w:r>
      <w:r>
        <w:t xml:space="preserve"> </w:t>
      </w:r>
      <w:r w:rsidRPr="00E77497">
        <w:t xml:space="preserve">the </w:t>
      </w:r>
      <w:r>
        <w:t>PropertyDescriptor{</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C5A9107" w14:textId="77777777" w:rsidR="006428B5" w:rsidRPr="00E77497" w:rsidRDefault="006428B5" w:rsidP="0068054D">
      <w:pPr>
        <w:pStyle w:val="Alg4"/>
        <w:numPr>
          <w:ilvl w:val="0"/>
          <w:numId w:val="161"/>
        </w:numPr>
      </w:pPr>
      <w:r w:rsidRPr="00E77497">
        <w:t>If IsDataDescriptor(</w:t>
      </w:r>
      <w:r w:rsidRPr="00E77497">
        <w:rPr>
          <w:i/>
        </w:rPr>
        <w:t>ownDesc</w:t>
      </w:r>
      <w:r w:rsidRPr="00E77497">
        <w:t xml:space="preserve">) is </w:t>
      </w:r>
      <w:r w:rsidRPr="00E77497">
        <w:rPr>
          <w:b/>
        </w:rPr>
        <w:t>true</w:t>
      </w:r>
      <w:r w:rsidRPr="00E77497">
        <w:t>, then</w:t>
      </w:r>
    </w:p>
    <w:p w14:paraId="497A879E" w14:textId="77777777" w:rsidR="006428B5" w:rsidRDefault="006428B5" w:rsidP="0068054D">
      <w:pPr>
        <w:pStyle w:val="Alg4"/>
        <w:numPr>
          <w:ilvl w:val="1"/>
          <w:numId w:val="161"/>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14:paraId="7CB19C93" w14:textId="77777777" w:rsidR="006428B5" w:rsidRDefault="006428B5" w:rsidP="0068054D">
      <w:pPr>
        <w:pStyle w:val="Alg4"/>
        <w:numPr>
          <w:ilvl w:val="1"/>
          <w:numId w:val="161"/>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14:paraId="44D0ADFC" w14:textId="77777777" w:rsidR="006428B5" w:rsidRDefault="006428B5" w:rsidP="0068054D">
      <w:pPr>
        <w:pStyle w:val="Alg4"/>
        <w:numPr>
          <w:ilvl w:val="1"/>
          <w:numId w:val="161"/>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14:paraId="14AF7CAF" w14:textId="77777777" w:rsidR="006428B5" w:rsidRDefault="006428B5" w:rsidP="0068054D">
      <w:pPr>
        <w:pStyle w:val="Alg4"/>
        <w:numPr>
          <w:ilvl w:val="1"/>
          <w:numId w:val="161"/>
        </w:numPr>
      </w:pPr>
      <w:r>
        <w:t>ReturnIfAbrupt(</w:t>
      </w:r>
      <w:r>
        <w:rPr>
          <w:i/>
          <w:iCs/>
        </w:rPr>
        <w:t>existingDescriptor</w:t>
      </w:r>
      <w:r>
        <w:t>).</w:t>
      </w:r>
    </w:p>
    <w:p w14:paraId="2B4EFAC6" w14:textId="77777777" w:rsidR="006428B5" w:rsidRDefault="006428B5" w:rsidP="0068054D">
      <w:pPr>
        <w:pStyle w:val="Alg4"/>
        <w:numPr>
          <w:ilvl w:val="1"/>
          <w:numId w:val="161"/>
        </w:numPr>
      </w:pPr>
      <w:r>
        <w:t xml:space="preserve">If </w:t>
      </w:r>
      <w:r>
        <w:rPr>
          <w:i/>
          <w:iCs/>
        </w:rPr>
        <w:t>existingDescriptor</w:t>
      </w:r>
      <w:r>
        <w:t xml:space="preserve"> is not </w:t>
      </w:r>
      <w:r>
        <w:rPr>
          <w:b/>
          <w:bCs/>
        </w:rPr>
        <w:t>undefined</w:t>
      </w:r>
      <w:r>
        <w:t>, then</w:t>
      </w:r>
    </w:p>
    <w:p w14:paraId="0FF7566C" w14:textId="77777777" w:rsidR="006428B5" w:rsidRPr="00E77497" w:rsidRDefault="006428B5" w:rsidP="0068054D">
      <w:pPr>
        <w:pStyle w:val="Alg4"/>
        <w:numPr>
          <w:ilvl w:val="2"/>
          <w:numId w:val="161"/>
        </w:numPr>
      </w:pPr>
      <w:r w:rsidRPr="00E77497">
        <w:t xml:space="preserve">Let </w:t>
      </w:r>
      <w:r w:rsidRPr="00E77497">
        <w:rPr>
          <w:i/>
        </w:rPr>
        <w:t>valueDesc</w:t>
      </w:r>
      <w:r w:rsidRPr="00E77497">
        <w:t xml:space="preserve"> be the </w:t>
      </w:r>
      <w:r>
        <w:t>PropertyDescriptor{</w:t>
      </w:r>
      <w:r w:rsidRPr="00E77497">
        <w:t xml:space="preserve">[[Value]]: </w:t>
      </w:r>
      <w:r w:rsidRPr="00E77497">
        <w:rPr>
          <w:i/>
        </w:rPr>
        <w:t>V</w:t>
      </w:r>
      <w:r w:rsidRPr="00E77497">
        <w:t>}.</w:t>
      </w:r>
    </w:p>
    <w:p w14:paraId="1EBB3492" w14:textId="77777777" w:rsidR="006428B5" w:rsidRPr="00E77497" w:rsidRDefault="006428B5" w:rsidP="0068054D">
      <w:pPr>
        <w:pStyle w:val="Alg4"/>
        <w:numPr>
          <w:ilvl w:val="2"/>
          <w:numId w:val="161"/>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14:paraId="0EDC7585" w14:textId="77777777" w:rsidR="006428B5" w:rsidRDefault="006428B5" w:rsidP="0068054D">
      <w:pPr>
        <w:pStyle w:val="Alg4"/>
        <w:numPr>
          <w:ilvl w:val="1"/>
          <w:numId w:val="161"/>
        </w:numPr>
      </w:pPr>
      <w:r>
        <w:t xml:space="preserve">Else </w:t>
      </w:r>
      <w:r w:rsidRPr="008F76C0">
        <w:rPr>
          <w:i/>
          <w:iCs/>
        </w:rPr>
        <w:t xml:space="preserve">Receiver </w:t>
      </w:r>
      <w:r>
        <w:t xml:space="preserve">does not currently have a property </w:t>
      </w:r>
      <w:r>
        <w:rPr>
          <w:i/>
          <w:iCs/>
        </w:rPr>
        <w:t>P</w:t>
      </w:r>
      <w:r>
        <w:t>,</w:t>
      </w:r>
    </w:p>
    <w:p w14:paraId="3A9536CC" w14:textId="33A2F43E" w:rsidR="006428B5" w:rsidRPr="00E77497" w:rsidRDefault="006428B5" w:rsidP="0068054D">
      <w:pPr>
        <w:pStyle w:val="Alg4"/>
        <w:numPr>
          <w:ilvl w:val="2"/>
          <w:numId w:val="161"/>
        </w:numPr>
        <w:spacing w:after="220"/>
      </w:pPr>
      <w:r>
        <w:t>Return CreateDataProperty(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14:paraId="096414E4" w14:textId="77777777" w:rsidR="006428B5" w:rsidRPr="00E77497" w:rsidRDefault="006428B5" w:rsidP="0068054D">
      <w:pPr>
        <w:pStyle w:val="Alg4"/>
        <w:numPr>
          <w:ilvl w:val="0"/>
          <w:numId w:val="161"/>
        </w:numPr>
      </w:pPr>
      <w:r w:rsidRPr="00E77497">
        <w:t>If IsAccessorDescriptor(</w:t>
      </w:r>
      <w:r w:rsidRPr="00E77497">
        <w:rPr>
          <w:i/>
        </w:rPr>
        <w:t>ownDesc</w:t>
      </w:r>
      <w:r w:rsidRPr="00E77497">
        <w:t xml:space="preserve">) is </w:t>
      </w:r>
      <w:r w:rsidRPr="00E77497">
        <w:rPr>
          <w:b/>
        </w:rPr>
        <w:t>true</w:t>
      </w:r>
      <w:r w:rsidRPr="00E77497">
        <w:t>, then</w:t>
      </w:r>
    </w:p>
    <w:p w14:paraId="5F822E11" w14:textId="77777777" w:rsidR="006428B5" w:rsidRPr="00E77497" w:rsidRDefault="006428B5" w:rsidP="0068054D">
      <w:pPr>
        <w:pStyle w:val="Alg4"/>
        <w:numPr>
          <w:ilvl w:val="1"/>
          <w:numId w:val="161"/>
        </w:numPr>
      </w:pPr>
      <w:r w:rsidRPr="00E77497">
        <w:t xml:space="preserve">Let </w:t>
      </w:r>
      <w:r w:rsidRPr="00E77497">
        <w:rPr>
          <w:i/>
        </w:rPr>
        <w:t xml:space="preserve">setter </w:t>
      </w:r>
      <w:r w:rsidRPr="00E77497">
        <w:t xml:space="preserve">be </w:t>
      </w:r>
      <w:r w:rsidRPr="00E77497">
        <w:rPr>
          <w:i/>
        </w:rPr>
        <w:t>ownDesc</w:t>
      </w:r>
      <w:r w:rsidRPr="00E77497">
        <w:t>.[[Set]].</w:t>
      </w:r>
    </w:p>
    <w:p w14:paraId="202E27B5" w14:textId="77777777" w:rsidR="006428B5" w:rsidRDefault="006428B5" w:rsidP="0068054D">
      <w:pPr>
        <w:pStyle w:val="Alg4"/>
        <w:numPr>
          <w:ilvl w:val="1"/>
          <w:numId w:val="161"/>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14:paraId="25B602F4" w14:textId="77777777" w:rsidR="006428B5" w:rsidRPr="00E77497" w:rsidRDefault="006428B5" w:rsidP="0068054D">
      <w:pPr>
        <w:pStyle w:val="Alg4"/>
        <w:numPr>
          <w:ilvl w:val="1"/>
          <w:numId w:val="161"/>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14:paraId="529C06F5" w14:textId="77777777" w:rsidR="006428B5" w:rsidRDefault="006428B5" w:rsidP="0068054D">
      <w:pPr>
        <w:pStyle w:val="Alg4"/>
        <w:numPr>
          <w:ilvl w:val="1"/>
          <w:numId w:val="161"/>
        </w:numPr>
      </w:pPr>
      <w:r>
        <w:t>ReturnIfAbrupt(</w:t>
      </w:r>
      <w:r w:rsidRPr="00BA6C77">
        <w:rPr>
          <w:i/>
          <w:iCs/>
        </w:rPr>
        <w:t>setterResult</w:t>
      </w:r>
      <w:r>
        <w:t>).</w:t>
      </w:r>
    </w:p>
    <w:p w14:paraId="46C3C74F" w14:textId="77777777" w:rsidR="006428B5" w:rsidRPr="00E77497" w:rsidRDefault="006428B5" w:rsidP="0068054D">
      <w:pPr>
        <w:pStyle w:val="Alg4"/>
        <w:numPr>
          <w:ilvl w:val="1"/>
          <w:numId w:val="161"/>
        </w:numPr>
      </w:pPr>
      <w:r>
        <w:t xml:space="preserve">Return </w:t>
      </w:r>
      <w:r>
        <w:rPr>
          <w:b/>
          <w:bCs/>
        </w:rPr>
        <w:t>true</w:t>
      </w:r>
      <w:r>
        <w:t>.</w:t>
      </w:r>
    </w:p>
    <w:p w14:paraId="5FC20786" w14:textId="77777777" w:rsidR="006428B5" w:rsidRPr="00E77497" w:rsidRDefault="006428B5" w:rsidP="006428B5">
      <w:pPr>
        <w:pStyle w:val="Heading3"/>
      </w:pPr>
      <w:bookmarkStart w:id="653" w:name="_Ref365541201"/>
      <w:bookmarkStart w:id="654" w:name="_Toc370745248"/>
      <w:r w:rsidRPr="00E77497" w:rsidDel="00963680">
        <w:t xml:space="preserve"> </w:t>
      </w:r>
      <w:bookmarkStart w:id="655" w:name="_Toc370984115"/>
      <w:bookmarkStart w:id="656" w:name="_Toc371235420"/>
      <w:bookmarkStart w:id="657" w:name="_Toc371581548"/>
      <w:bookmarkStart w:id="658" w:name="_Toc370984116"/>
      <w:bookmarkStart w:id="659" w:name="_Toc371235421"/>
      <w:bookmarkStart w:id="660" w:name="_Toc371581549"/>
      <w:bookmarkStart w:id="661" w:name="_Toc370984117"/>
      <w:bookmarkStart w:id="662" w:name="_Toc371235422"/>
      <w:bookmarkStart w:id="663" w:name="_Toc371581550"/>
      <w:bookmarkStart w:id="664" w:name="_Toc370984118"/>
      <w:bookmarkStart w:id="665" w:name="_Toc371235423"/>
      <w:bookmarkStart w:id="666" w:name="_Toc371581551"/>
      <w:bookmarkStart w:id="667" w:name="_Toc370984119"/>
      <w:bookmarkStart w:id="668" w:name="_Toc371235424"/>
      <w:bookmarkStart w:id="669" w:name="_Toc371581552"/>
      <w:bookmarkStart w:id="670" w:name="_Toc370984120"/>
      <w:bookmarkStart w:id="671" w:name="_Toc371235425"/>
      <w:bookmarkStart w:id="672" w:name="_Toc371581553"/>
      <w:bookmarkStart w:id="673" w:name="_Toc370984121"/>
      <w:bookmarkStart w:id="674" w:name="_Toc371235426"/>
      <w:bookmarkStart w:id="675" w:name="_Toc371581554"/>
      <w:bookmarkStart w:id="676" w:name="_Toc370984122"/>
      <w:bookmarkStart w:id="677" w:name="_Toc371235427"/>
      <w:bookmarkStart w:id="678" w:name="_Toc371581555"/>
      <w:bookmarkStart w:id="679" w:name="_Toc370984123"/>
      <w:bookmarkStart w:id="680" w:name="_Toc371235428"/>
      <w:bookmarkStart w:id="681" w:name="_Toc371581556"/>
      <w:bookmarkStart w:id="682" w:name="_Ref365532452"/>
      <w:bookmarkStart w:id="683" w:name="_Toc370745249"/>
      <w:bookmarkStart w:id="684" w:name="_Ref370916050"/>
      <w:bookmarkStart w:id="685" w:name="_Toc384480990"/>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r w:rsidRPr="00E77497">
        <w:t>[[Delete]] (P)</w:t>
      </w:r>
      <w:bookmarkEnd w:id="682"/>
      <w:bookmarkEnd w:id="683"/>
      <w:bookmarkEnd w:id="684"/>
      <w:bookmarkEnd w:id="685"/>
    </w:p>
    <w:p w14:paraId="31A79A1D" w14:textId="77777777" w:rsidR="006428B5" w:rsidRPr="00E77497" w:rsidRDefault="006428B5" w:rsidP="006428B5">
      <w:pPr>
        <w:pStyle w:val="normalbefore"/>
      </w:pPr>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14:paraId="05D01CBC" w14:textId="77777777" w:rsidR="006428B5" w:rsidRPr="00E77497" w:rsidDel="004372C5" w:rsidRDefault="006428B5" w:rsidP="0068054D">
      <w:pPr>
        <w:pStyle w:val="Alg4"/>
        <w:numPr>
          <w:ilvl w:val="0"/>
          <w:numId w:val="162"/>
        </w:numPr>
      </w:pPr>
      <w:r>
        <w:t>Assert: IsPropertyKey(</w:t>
      </w:r>
      <w:r w:rsidRPr="002B0934">
        <w:rPr>
          <w:i/>
          <w:iCs/>
        </w:rPr>
        <w:t>P</w:t>
      </w:r>
      <w:r>
        <w:t xml:space="preserve">) is </w:t>
      </w:r>
      <w:r w:rsidRPr="002B0934">
        <w:rPr>
          <w:b/>
          <w:bCs/>
        </w:rPr>
        <w:t>true</w:t>
      </w:r>
      <w:r w:rsidRPr="00E77497" w:rsidDel="004372C5">
        <w:t>.</w:t>
      </w:r>
    </w:p>
    <w:p w14:paraId="1BEB15BE" w14:textId="77777777" w:rsidR="006428B5" w:rsidRPr="00E77497" w:rsidDel="004372C5" w:rsidRDefault="006428B5" w:rsidP="0068054D">
      <w:pPr>
        <w:pStyle w:val="Alg4"/>
        <w:numPr>
          <w:ilvl w:val="0"/>
          <w:numId w:val="162"/>
        </w:numPr>
      </w:pPr>
      <w:r w:rsidRPr="00E77497">
        <w:t xml:space="preserve">Let </w:t>
      </w:r>
      <w:r w:rsidRPr="002B0934">
        <w:rPr>
          <w:i/>
        </w:rPr>
        <w:t>desc</w:t>
      </w:r>
      <w:r w:rsidRPr="00E77497">
        <w:t xml:space="preserve"> be the result of calling</w:t>
      </w:r>
      <w:r>
        <w:t xml:space="preserve"> the [[GetOwnProperty]] internal method of</w:t>
      </w:r>
      <w:r w:rsidRPr="00E77497" w:rsidDel="004372C5">
        <w:t xml:space="preserve"> </w:t>
      </w:r>
      <w:r w:rsidRPr="002B0934" w:rsidDel="004372C5">
        <w:rPr>
          <w:i/>
        </w:rPr>
        <w:t>O</w:t>
      </w:r>
      <w:r>
        <w:t xml:space="preserve"> with argument</w:t>
      </w:r>
      <w:r w:rsidRPr="00E77497" w:rsidDel="004372C5">
        <w:t xml:space="preserve"> </w:t>
      </w:r>
      <w:r w:rsidRPr="002B0934" w:rsidDel="004372C5">
        <w:rPr>
          <w:i/>
        </w:rPr>
        <w:t>P</w:t>
      </w:r>
      <w:r w:rsidRPr="00E77497" w:rsidDel="004372C5">
        <w:t>.</w:t>
      </w:r>
    </w:p>
    <w:p w14:paraId="24ADCB67" w14:textId="77777777" w:rsidR="006428B5" w:rsidRPr="00E77497" w:rsidRDefault="006428B5" w:rsidP="0068054D">
      <w:pPr>
        <w:pStyle w:val="Alg4"/>
        <w:numPr>
          <w:ilvl w:val="0"/>
          <w:numId w:val="162"/>
        </w:numPr>
      </w:pPr>
      <w:r w:rsidRPr="00E77497">
        <w:t xml:space="preserve">If </w:t>
      </w:r>
      <w:r w:rsidRPr="002B0934">
        <w:rPr>
          <w:i/>
        </w:rPr>
        <w:t>desc</w:t>
      </w:r>
      <w:r w:rsidRPr="00E77497">
        <w:t xml:space="preserve"> is </w:t>
      </w:r>
      <w:r w:rsidRPr="002B0934">
        <w:rPr>
          <w:b/>
        </w:rPr>
        <w:t>undefined</w:t>
      </w:r>
      <w:r w:rsidRPr="00E77497">
        <w:t xml:space="preserve">, then return </w:t>
      </w:r>
      <w:r w:rsidRPr="002B0934">
        <w:rPr>
          <w:b/>
        </w:rPr>
        <w:t>true</w:t>
      </w:r>
      <w:r w:rsidRPr="00E77497">
        <w:t>.</w:t>
      </w:r>
    </w:p>
    <w:p w14:paraId="3A60FCCB" w14:textId="77777777" w:rsidR="006428B5" w:rsidRPr="00E77497" w:rsidRDefault="006428B5" w:rsidP="0068054D">
      <w:pPr>
        <w:pStyle w:val="Alg4"/>
        <w:numPr>
          <w:ilvl w:val="0"/>
          <w:numId w:val="162"/>
        </w:numPr>
      </w:pPr>
      <w:r w:rsidRPr="00E77497">
        <w:t xml:space="preserve">If </w:t>
      </w:r>
      <w:r w:rsidRPr="002B0934">
        <w:rPr>
          <w:i/>
        </w:rPr>
        <w:t>desc</w:t>
      </w:r>
      <w:r w:rsidRPr="00E77497">
        <w:t xml:space="preserve">.[[Configurable]] is </w:t>
      </w:r>
      <w:r w:rsidRPr="002B0934">
        <w:rPr>
          <w:b/>
        </w:rPr>
        <w:t>true</w:t>
      </w:r>
      <w:r w:rsidRPr="00E77497">
        <w:t>, then</w:t>
      </w:r>
    </w:p>
    <w:p w14:paraId="35CED170" w14:textId="77777777" w:rsidR="006428B5" w:rsidRPr="00B80623" w:rsidRDefault="006428B5" w:rsidP="0068054D">
      <w:pPr>
        <w:pStyle w:val="Alg4"/>
        <w:numPr>
          <w:ilvl w:val="1"/>
          <w:numId w:val="162"/>
        </w:numPr>
      </w:pPr>
      <w:r w:rsidRPr="00B80623">
        <w:t xml:space="preserve">Remove the own property with name </w:t>
      </w:r>
      <w:r w:rsidRPr="00B80623">
        <w:rPr>
          <w:i/>
        </w:rPr>
        <w:t>P</w:t>
      </w:r>
      <w:r w:rsidRPr="00B80623">
        <w:t xml:space="preserve"> from </w:t>
      </w:r>
      <w:r w:rsidRPr="00B80623">
        <w:rPr>
          <w:i/>
        </w:rPr>
        <w:t>O</w:t>
      </w:r>
      <w:r w:rsidRPr="00B80623">
        <w:t>.</w:t>
      </w:r>
    </w:p>
    <w:p w14:paraId="5A45796C" w14:textId="77777777" w:rsidR="006428B5" w:rsidRPr="00B80623" w:rsidRDefault="006428B5" w:rsidP="0068054D">
      <w:pPr>
        <w:pStyle w:val="Alg4"/>
        <w:numPr>
          <w:ilvl w:val="1"/>
          <w:numId w:val="162"/>
        </w:numPr>
      </w:pPr>
      <w:r w:rsidRPr="00B80623">
        <w:lastRenderedPageBreak/>
        <w:t xml:space="preserve">Return </w:t>
      </w:r>
      <w:r w:rsidRPr="00B80623">
        <w:rPr>
          <w:b/>
        </w:rPr>
        <w:t>true</w:t>
      </w:r>
      <w:r w:rsidRPr="00B80623">
        <w:t>.</w:t>
      </w:r>
    </w:p>
    <w:p w14:paraId="365005DE" w14:textId="77777777" w:rsidR="006428B5" w:rsidRPr="00E77497" w:rsidRDefault="006428B5" w:rsidP="0068054D">
      <w:pPr>
        <w:pStyle w:val="Alg4"/>
        <w:numPr>
          <w:ilvl w:val="0"/>
          <w:numId w:val="162"/>
        </w:numPr>
      </w:pPr>
      <w:r w:rsidRPr="00E77497">
        <w:t xml:space="preserve">Return </w:t>
      </w:r>
      <w:r w:rsidRPr="002B0934">
        <w:rPr>
          <w:b/>
        </w:rPr>
        <w:t>false</w:t>
      </w:r>
      <w:r w:rsidRPr="00E77497">
        <w:t>.</w:t>
      </w:r>
    </w:p>
    <w:p w14:paraId="36FDE320" w14:textId="77777777" w:rsidR="006428B5" w:rsidRPr="00E77497" w:rsidRDefault="006428B5" w:rsidP="006428B5">
      <w:pPr>
        <w:pStyle w:val="Heading3"/>
      </w:pPr>
      <w:bookmarkStart w:id="686" w:name="_Toc370745250"/>
      <w:bookmarkStart w:id="687" w:name="_Toc384480991"/>
      <w:r w:rsidRPr="00E77497">
        <w:t>[[</w:t>
      </w:r>
      <w:r>
        <w:t>Enumerate</w:t>
      </w:r>
      <w:r w:rsidRPr="00E77497">
        <w:t>]] ()</w:t>
      </w:r>
      <w:bookmarkEnd w:id="686"/>
      <w:bookmarkEnd w:id="687"/>
    </w:p>
    <w:p w14:paraId="44FF156C" w14:textId="77777777" w:rsidR="006428B5" w:rsidRPr="00E77497" w:rsidRDefault="006428B5" w:rsidP="006428B5">
      <w:pPr>
        <w:pStyle w:val="normalbefore"/>
      </w:pPr>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14:paraId="08E59F10" w14:textId="0D80C033" w:rsidR="006428B5" w:rsidRPr="00E77497" w:rsidDel="004372C5" w:rsidRDefault="006428B5" w:rsidP="0068054D">
      <w:pPr>
        <w:pStyle w:val="Alg4"/>
        <w:numPr>
          <w:ilvl w:val="0"/>
          <w:numId w:val="163"/>
        </w:numPr>
      </w:pPr>
      <w:r>
        <w:t>Return an Iterator object (</w:t>
      </w:r>
      <w:r>
        <w:fldChar w:fldCharType="begin"/>
      </w:r>
      <w:r>
        <w:instrText xml:space="preserve"> REF _Ref365644824 \r \h </w:instrText>
      </w:r>
      <w:r>
        <w:fldChar w:fldCharType="separate"/>
      </w:r>
      <w:r w:rsidR="00281431">
        <w:t>25.1.2</w:t>
      </w:r>
      <w:r>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14:paraId="6C13DF95" w14:textId="77777777" w:rsidR="006428B5" w:rsidRPr="00E77497" w:rsidRDefault="006428B5" w:rsidP="006428B5">
      <w:pPr>
        <w:pStyle w:val="normalafter"/>
      </w:pPr>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14:paraId="51754EDD" w14:textId="77777777" w:rsidR="006428B5" w:rsidRPr="00E77497" w:rsidRDefault="006428B5" w:rsidP="006428B5">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14:paraId="1C5F5851" w14:textId="77777777" w:rsidR="006428B5" w:rsidRPr="002A07A7" w:rsidRDefault="006428B5" w:rsidP="006428B5">
      <w:pPr>
        <w:pStyle w:val="normalbefore"/>
      </w:pPr>
      <w:commentRangeStart w:id="688"/>
      <w:r>
        <w:t>The following is an informative algorithm that conforms to these rules</w:t>
      </w:r>
      <w:commentRangeEnd w:id="688"/>
      <w:r>
        <w:rPr>
          <w:rStyle w:val="CommentReference"/>
        </w:rPr>
        <w:commentReference w:id="688"/>
      </w:r>
    </w:p>
    <w:p w14:paraId="10CBE1B6" w14:textId="77777777" w:rsidR="006428B5" w:rsidRDefault="006428B5" w:rsidP="0068054D">
      <w:pPr>
        <w:pStyle w:val="Alg4"/>
        <w:numPr>
          <w:ilvl w:val="0"/>
          <w:numId w:val="164"/>
        </w:numPr>
      </w:pPr>
      <w:r>
        <w:t xml:space="preserve">Let </w:t>
      </w:r>
      <w:r w:rsidRPr="00CB4E8F">
        <w:rPr>
          <w:i/>
        </w:rPr>
        <w:t>proto</w:t>
      </w:r>
      <w:r>
        <w:t xml:space="preserve"> be the result of calling the [[Get</w:t>
      </w:r>
      <w:r w:rsidRPr="00952308">
        <w:t>PrototypeOf</w:t>
      </w:r>
      <w:r>
        <w:t xml:space="preserve">]] internal method of </w:t>
      </w:r>
      <w:r w:rsidRPr="00CB4E8F">
        <w:rPr>
          <w:i/>
        </w:rPr>
        <w:t>O</w:t>
      </w:r>
      <w:r>
        <w:rPr>
          <w:iCs/>
        </w:rPr>
        <w:t xml:space="preserve"> with no arguments</w:t>
      </w:r>
      <w:r>
        <w:t>.</w:t>
      </w:r>
    </w:p>
    <w:p w14:paraId="789EC520" w14:textId="77777777" w:rsidR="006428B5" w:rsidRDefault="006428B5" w:rsidP="0068054D">
      <w:pPr>
        <w:pStyle w:val="Alg4"/>
        <w:numPr>
          <w:ilvl w:val="0"/>
          <w:numId w:val="164"/>
        </w:numPr>
      </w:pPr>
      <w:r>
        <w:t>ReturnIfAbrupt(</w:t>
      </w:r>
      <w:r>
        <w:rPr>
          <w:i/>
          <w:iCs/>
        </w:rPr>
        <w:t>proto</w:t>
      </w:r>
      <w:r>
        <w:t>).</w:t>
      </w:r>
    </w:p>
    <w:p w14:paraId="7DFD5DCC" w14:textId="77777777" w:rsidR="006428B5" w:rsidRDefault="006428B5" w:rsidP="0068054D">
      <w:pPr>
        <w:pStyle w:val="Alg4"/>
        <w:numPr>
          <w:ilvl w:val="0"/>
          <w:numId w:val="164"/>
        </w:numPr>
      </w:pPr>
      <w:r>
        <w:t xml:space="preserve">If </w:t>
      </w:r>
      <w:r w:rsidRPr="00CB4E8F">
        <w:rPr>
          <w:i/>
        </w:rPr>
        <w:t>proto</w:t>
      </w:r>
      <w:r>
        <w:t xml:space="preserve"> is the value </w:t>
      </w:r>
      <w:r w:rsidRPr="00CB4E8F">
        <w:rPr>
          <w:b/>
        </w:rPr>
        <w:t>null</w:t>
      </w:r>
      <w:r>
        <w:t>, then</w:t>
      </w:r>
    </w:p>
    <w:p w14:paraId="7C046101" w14:textId="77777777" w:rsidR="006428B5" w:rsidRDefault="006428B5" w:rsidP="0068054D">
      <w:pPr>
        <w:pStyle w:val="Alg4"/>
        <w:numPr>
          <w:ilvl w:val="1"/>
          <w:numId w:val="164"/>
        </w:numPr>
      </w:pPr>
      <w:r>
        <w:t xml:space="preserve">Let </w:t>
      </w:r>
      <w:r>
        <w:rPr>
          <w:i/>
        </w:rPr>
        <w:t>propList</w:t>
      </w:r>
      <w:r>
        <w:t xml:space="preserve"> be a new empty List.</w:t>
      </w:r>
    </w:p>
    <w:p w14:paraId="4F0A53FB" w14:textId="77777777" w:rsidR="006428B5" w:rsidRDefault="006428B5" w:rsidP="0068054D">
      <w:pPr>
        <w:pStyle w:val="Alg4"/>
        <w:numPr>
          <w:ilvl w:val="0"/>
          <w:numId w:val="164"/>
        </w:numPr>
      </w:pPr>
      <w:r>
        <w:t>Else</w:t>
      </w:r>
    </w:p>
    <w:p w14:paraId="5A449E52" w14:textId="77777777" w:rsidR="006428B5" w:rsidRDefault="006428B5" w:rsidP="0068054D">
      <w:pPr>
        <w:pStyle w:val="Alg4"/>
        <w:numPr>
          <w:ilvl w:val="1"/>
          <w:numId w:val="164"/>
        </w:numPr>
      </w:pPr>
      <w:r>
        <w:t xml:space="preserve">Let </w:t>
      </w:r>
      <w:r>
        <w:rPr>
          <w:i/>
        </w:rPr>
        <w:t>propList</w:t>
      </w:r>
      <w:r>
        <w:t xml:space="preserve"> be the result of calling the [[Enumerate]] internal method of </w:t>
      </w:r>
      <w:r>
        <w:rPr>
          <w:i/>
        </w:rPr>
        <w:t>proto</w:t>
      </w:r>
      <w:r>
        <w:t>.</w:t>
      </w:r>
    </w:p>
    <w:p w14:paraId="157A9D56" w14:textId="77777777" w:rsidR="006428B5" w:rsidRDefault="006428B5" w:rsidP="0068054D">
      <w:pPr>
        <w:pStyle w:val="Alg4"/>
        <w:numPr>
          <w:ilvl w:val="0"/>
          <w:numId w:val="164"/>
        </w:numPr>
      </w:pPr>
      <w:r>
        <w:t>ReturnIfAbrupt(</w:t>
      </w:r>
      <w:r>
        <w:rPr>
          <w:i/>
        </w:rPr>
        <w:t>propList</w:t>
      </w:r>
      <w:r>
        <w:t>).</w:t>
      </w:r>
    </w:p>
    <w:p w14:paraId="1BF2B526" w14:textId="77777777" w:rsidR="006428B5" w:rsidRDefault="006428B5" w:rsidP="0068054D">
      <w:pPr>
        <w:pStyle w:val="Alg4"/>
        <w:numPr>
          <w:ilvl w:val="0"/>
          <w:numId w:val="164"/>
        </w:numPr>
      </w:pPr>
      <w:r>
        <w:t xml:space="preserve">For each </w:t>
      </w:r>
      <w:r w:rsidRPr="00CB4E8F">
        <w:rPr>
          <w:i/>
        </w:rPr>
        <w:t>name</w:t>
      </w:r>
      <w:r>
        <w:t xml:space="preserve"> that is the property key of an own property of </w:t>
      </w:r>
      <w:r w:rsidRPr="00CB4E8F">
        <w:rPr>
          <w:i/>
        </w:rPr>
        <w:t>O</w:t>
      </w:r>
    </w:p>
    <w:p w14:paraId="491C4287" w14:textId="77777777" w:rsidR="006428B5" w:rsidRDefault="006428B5" w:rsidP="0068054D">
      <w:pPr>
        <w:pStyle w:val="Alg4"/>
        <w:numPr>
          <w:ilvl w:val="1"/>
          <w:numId w:val="164"/>
        </w:numPr>
      </w:pPr>
      <w:r>
        <w:t>If Type(</w:t>
      </w:r>
      <w:r>
        <w:rPr>
          <w:i/>
          <w:iCs/>
        </w:rPr>
        <w:t>name</w:t>
      </w:r>
      <w:r>
        <w:t>) is String, then</w:t>
      </w:r>
    </w:p>
    <w:p w14:paraId="5C311912" w14:textId="77777777" w:rsidR="006428B5" w:rsidRDefault="006428B5" w:rsidP="0068054D">
      <w:pPr>
        <w:pStyle w:val="Alg4"/>
        <w:numPr>
          <w:ilvl w:val="2"/>
          <w:numId w:val="164"/>
        </w:numPr>
      </w:pPr>
      <w:r>
        <w:t xml:space="preserve">Let </w:t>
      </w:r>
      <w:r w:rsidRPr="00CB4E8F">
        <w:rPr>
          <w:i/>
        </w:rPr>
        <w:t>desc</w:t>
      </w:r>
      <w:r>
        <w:t xml:space="preserve"> be the result of calling the [[GetOwnProperty]] internal method of </w:t>
      </w:r>
      <w:r>
        <w:rPr>
          <w:i/>
        </w:rPr>
        <w:t>O</w:t>
      </w:r>
      <w:r>
        <w:t xml:space="preserve"> with argument </w:t>
      </w:r>
      <w:r w:rsidRPr="00CB4E8F">
        <w:rPr>
          <w:i/>
        </w:rPr>
        <w:t>name</w:t>
      </w:r>
      <w:r>
        <w:t>.</w:t>
      </w:r>
    </w:p>
    <w:p w14:paraId="629BB42F" w14:textId="77777777" w:rsidR="006428B5" w:rsidRPr="00E77497" w:rsidRDefault="006428B5" w:rsidP="0068054D">
      <w:pPr>
        <w:pStyle w:val="Alg4"/>
        <w:numPr>
          <w:ilvl w:val="2"/>
          <w:numId w:val="164"/>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14:paraId="0A5C5774" w14:textId="77777777" w:rsidR="006428B5" w:rsidRPr="00E77497" w:rsidRDefault="006428B5" w:rsidP="0068054D">
      <w:pPr>
        <w:pStyle w:val="Alg4"/>
        <w:numPr>
          <w:ilvl w:val="2"/>
          <w:numId w:val="164"/>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14:paraId="1393B198" w14:textId="77777777" w:rsidR="006428B5" w:rsidRDefault="006428B5" w:rsidP="0068054D">
      <w:pPr>
        <w:pStyle w:val="Alg4"/>
        <w:numPr>
          <w:ilvl w:val="0"/>
          <w:numId w:val="164"/>
        </w:numPr>
        <w:spacing w:after="120"/>
      </w:pPr>
      <w:r>
        <w:t xml:space="preserve">Order the elements of </w:t>
      </w:r>
      <w:r w:rsidRPr="00CB4E8F">
        <w:rPr>
          <w:i/>
        </w:rPr>
        <w:t>propList</w:t>
      </w:r>
      <w:r>
        <w:t xml:space="preserve"> in an implementation defined order. </w:t>
      </w:r>
    </w:p>
    <w:p w14:paraId="2410CD64" w14:textId="77777777" w:rsidR="006428B5" w:rsidRPr="00E77497" w:rsidRDefault="006428B5" w:rsidP="0068054D">
      <w:pPr>
        <w:pStyle w:val="Alg4"/>
        <w:numPr>
          <w:ilvl w:val="0"/>
          <w:numId w:val="164"/>
        </w:numPr>
      </w:pPr>
      <w:r w:rsidRPr="00E77497">
        <w:t xml:space="preserve">Return </w:t>
      </w:r>
      <w:r w:rsidRPr="00650BA7">
        <w:rPr>
          <w:i/>
        </w:rPr>
        <w:t>propList</w:t>
      </w:r>
      <w:r w:rsidRPr="00E77497">
        <w:t>.</w:t>
      </w:r>
    </w:p>
    <w:p w14:paraId="33A43F82" w14:textId="77777777" w:rsidR="006428B5" w:rsidRPr="00E77497" w:rsidRDefault="006428B5" w:rsidP="006428B5">
      <w:pPr>
        <w:pStyle w:val="Heading3"/>
      </w:pPr>
      <w:bookmarkStart w:id="689" w:name="_Toc370745251"/>
      <w:bookmarkStart w:id="690" w:name="_Toc384480992"/>
      <w:r w:rsidRPr="00E77497">
        <w:t>[[</w:t>
      </w:r>
      <w:r>
        <w:t>OwnPropertyKeys</w:t>
      </w:r>
      <w:r w:rsidRPr="00E77497">
        <w:t>]] (</w:t>
      </w:r>
      <w:r>
        <w:t xml:space="preserve"> </w:t>
      </w:r>
      <w:r w:rsidRPr="00E77497">
        <w:t>)</w:t>
      </w:r>
      <w:bookmarkEnd w:id="689"/>
      <w:bookmarkEnd w:id="690"/>
    </w:p>
    <w:p w14:paraId="3F253153" w14:textId="77777777" w:rsidR="006428B5" w:rsidRPr="00E77497" w:rsidRDefault="006428B5" w:rsidP="006428B5">
      <w:pPr>
        <w:pStyle w:val="normalbefore"/>
      </w:pPr>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10E2017D" w14:textId="77777777" w:rsidR="006428B5" w:rsidRPr="00E77497" w:rsidRDefault="006428B5" w:rsidP="0068054D">
      <w:pPr>
        <w:pStyle w:val="Alg4"/>
        <w:numPr>
          <w:ilvl w:val="0"/>
          <w:numId w:val="165"/>
        </w:numPr>
      </w:pPr>
      <w:r w:rsidRPr="00E77497">
        <w:t xml:space="preserve">Let </w:t>
      </w:r>
      <w:r>
        <w:rPr>
          <w:i/>
        </w:rPr>
        <w:t>keys</w:t>
      </w:r>
      <w:r w:rsidRPr="00E77497">
        <w:rPr>
          <w:i/>
        </w:rPr>
        <w:t xml:space="preserve"> </w:t>
      </w:r>
      <w:r w:rsidRPr="00E77497">
        <w:t xml:space="preserve">be </w:t>
      </w:r>
      <w:r>
        <w:t>a new empty List</w:t>
      </w:r>
      <w:r w:rsidRPr="00E77497">
        <w:t>.</w:t>
      </w:r>
    </w:p>
    <w:p w14:paraId="495FE510" w14:textId="77777777" w:rsidR="006428B5" w:rsidRPr="00E77497" w:rsidRDefault="006428B5" w:rsidP="0068054D">
      <w:pPr>
        <w:pStyle w:val="Alg4"/>
        <w:numPr>
          <w:ilvl w:val="0"/>
          <w:numId w:val="165"/>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14:paraId="7EE369AE" w14:textId="77777777" w:rsidR="006428B5" w:rsidRPr="00E77497" w:rsidRDefault="006428B5" w:rsidP="0068054D">
      <w:pPr>
        <w:pStyle w:val="Alg4"/>
        <w:numPr>
          <w:ilvl w:val="1"/>
          <w:numId w:val="165"/>
        </w:numPr>
        <w:tabs>
          <w:tab w:val="left" w:pos="1701"/>
        </w:tabs>
      </w:pPr>
      <w:r>
        <w:t>Add</w:t>
      </w:r>
      <w:r w:rsidRPr="00E77497">
        <w:t xml:space="preserve"> </w:t>
      </w:r>
      <w:r w:rsidRPr="00E77497">
        <w:rPr>
          <w:i/>
        </w:rPr>
        <w:t>P</w:t>
      </w:r>
      <w:r>
        <w:t xml:space="preserve"> as the last element of </w:t>
      </w:r>
      <w:r>
        <w:rPr>
          <w:i/>
          <w:iCs/>
        </w:rPr>
        <w:t>keys</w:t>
      </w:r>
      <w:r>
        <w:t>.</w:t>
      </w:r>
    </w:p>
    <w:p w14:paraId="755A345D" w14:textId="77777777" w:rsidR="006428B5" w:rsidRPr="00E77497" w:rsidRDefault="006428B5" w:rsidP="0068054D">
      <w:pPr>
        <w:pStyle w:val="Alg4"/>
        <w:numPr>
          <w:ilvl w:val="0"/>
          <w:numId w:val="165"/>
        </w:numPr>
      </w:pPr>
      <w:r w:rsidRPr="00E77497">
        <w:t xml:space="preserve">Return </w:t>
      </w:r>
      <w:r>
        <w:t>CreateListIterator(</w:t>
      </w:r>
      <w:r>
        <w:rPr>
          <w:i/>
        </w:rPr>
        <w:t>keys</w:t>
      </w:r>
      <w:r>
        <w:rPr>
          <w:iCs/>
        </w:rPr>
        <w:t>)</w:t>
      </w:r>
      <w:r w:rsidRPr="00E77497">
        <w:t>.</w:t>
      </w:r>
    </w:p>
    <w:p w14:paraId="2097D33E" w14:textId="77777777" w:rsidR="006428B5" w:rsidRPr="00915511" w:rsidRDefault="006428B5" w:rsidP="006428B5">
      <w:pPr>
        <w:pStyle w:val="Heading3"/>
        <w:rPr>
          <w:rFonts w:cs="Arial"/>
          <w:bCs/>
        </w:rPr>
      </w:pPr>
      <w:bookmarkStart w:id="691" w:name="_Toc370745252"/>
      <w:bookmarkStart w:id="692" w:name="_Toc384480993"/>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w:t>
      </w:r>
      <w:r>
        <w:rPr>
          <w:rFonts w:cs="Arial"/>
          <w:bCs/>
          <w:spacing w:val="6"/>
        </w:rPr>
        <w:t>Slots</w:t>
      </w:r>
      <w:r w:rsidRPr="008365B2">
        <w:rPr>
          <w:rFonts w:cs="Arial"/>
          <w:bCs/>
          <w:spacing w:val="6"/>
        </w:rPr>
        <w:t>List</w:t>
      </w:r>
      <w:r>
        <w:rPr>
          <w:rFonts w:cs="Arial"/>
          <w:bCs/>
          <w:spacing w:val="6"/>
        </w:rPr>
        <w:t xml:space="preserve">) </w:t>
      </w:r>
      <w:r w:rsidRPr="00915511">
        <w:rPr>
          <w:rFonts w:cs="Arial"/>
          <w:bCs/>
          <w:spacing w:val="6"/>
        </w:rPr>
        <w:t>Abstract Operation</w:t>
      </w:r>
      <w:bookmarkEnd w:id="691"/>
      <w:bookmarkEnd w:id="692"/>
    </w:p>
    <w:p w14:paraId="7B8FA3F2" w14:textId="77777777" w:rsidR="006428B5" w:rsidRDefault="006428B5" w:rsidP="006428B5">
      <w:pPr>
        <w:pStyle w:val="normalbefore"/>
      </w:pPr>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rPr>
        <w:t>internal</w:t>
      </w:r>
      <w:r>
        <w:rPr>
          <w:rFonts w:ascii="Times New Roman" w:eastAsia="Times New Roman" w:hAnsi="Times New Roman"/>
          <w:i/>
          <w:iCs/>
          <w:spacing w:val="6"/>
        </w:rPr>
        <w:t>Slots</w:t>
      </w:r>
      <w:r w:rsidRPr="00977F8C">
        <w:rPr>
          <w:rFonts w:ascii="Times New Roman" w:eastAsia="Times New Roman" w:hAnsi="Times New Roman"/>
          <w:i/>
          <w:iCs/>
          <w:spacing w:val="6"/>
        </w:rPr>
        <w:t>List</w:t>
      </w:r>
      <w:r>
        <w:t xml:space="preserve"> is a List of the names of </w:t>
      </w:r>
      <w:r>
        <w:lastRenderedPageBreak/>
        <w:t xml:space="preserve">additional internal slots that must be defined as part of the object. If the list is not provided, an empty List is used. If no arguments are provided %ObjectPrototype% is used as the value of </w:t>
      </w:r>
      <w:r w:rsidRPr="000A2242">
        <w:rPr>
          <w:i/>
        </w:rPr>
        <w:t>proto</w:t>
      </w:r>
      <w:r>
        <w:t>. This abstract operation performs the following steps:</w:t>
      </w:r>
    </w:p>
    <w:p w14:paraId="5091847B" w14:textId="77777777" w:rsidR="006428B5" w:rsidRDefault="006428B5" w:rsidP="0068054D">
      <w:pPr>
        <w:pStyle w:val="Alg4"/>
        <w:numPr>
          <w:ilvl w:val="0"/>
          <w:numId w:val="166"/>
        </w:numPr>
      </w:pPr>
      <w:r>
        <w:t xml:space="preserve">If </w:t>
      </w:r>
      <w:r w:rsidRPr="002B0934">
        <w:rPr>
          <w:i/>
          <w:iCs/>
        </w:rPr>
        <w:t>internal</w:t>
      </w:r>
      <w:r>
        <w:rPr>
          <w:i/>
          <w:iCs/>
        </w:rPr>
        <w:t>slots</w:t>
      </w:r>
      <w:r w:rsidRPr="002B0934">
        <w:rPr>
          <w:i/>
          <w:iCs/>
        </w:rPr>
        <w:t>List</w:t>
      </w:r>
      <w:r>
        <w:t xml:space="preserve"> was not provided, let </w:t>
      </w:r>
      <w:r w:rsidRPr="002B0934">
        <w:rPr>
          <w:i/>
          <w:iCs/>
        </w:rPr>
        <w:t>internal</w:t>
      </w:r>
      <w:r>
        <w:rPr>
          <w:i/>
          <w:iCs/>
        </w:rPr>
        <w:t>Slots</w:t>
      </w:r>
      <w:r w:rsidRPr="002B0934">
        <w:rPr>
          <w:i/>
          <w:iCs/>
        </w:rPr>
        <w:t>List</w:t>
      </w:r>
      <w:r>
        <w:t xml:space="preserve"> be an empty List.</w:t>
      </w:r>
    </w:p>
    <w:p w14:paraId="79944F67" w14:textId="77777777" w:rsidR="006428B5" w:rsidRPr="00E77497" w:rsidRDefault="006428B5" w:rsidP="0068054D">
      <w:pPr>
        <w:pStyle w:val="Alg4"/>
        <w:numPr>
          <w:ilvl w:val="0"/>
          <w:numId w:val="166"/>
        </w:numPr>
      </w:pPr>
      <w:r>
        <w:t xml:space="preserve">Let </w:t>
      </w:r>
      <w:r w:rsidRPr="002B0934">
        <w:rPr>
          <w:i/>
        </w:rPr>
        <w:t>obj</w:t>
      </w:r>
      <w:r>
        <w:t xml:space="preserve"> be a newly created object with an internal slot for each name in </w:t>
      </w:r>
      <w:r w:rsidRPr="002B0934">
        <w:rPr>
          <w:i/>
          <w:iCs/>
        </w:rPr>
        <w:t>internal</w:t>
      </w:r>
      <w:r>
        <w:rPr>
          <w:i/>
          <w:iCs/>
        </w:rPr>
        <w:t>Slots</w:t>
      </w:r>
      <w:r w:rsidRPr="002B0934">
        <w:rPr>
          <w:i/>
          <w:iCs/>
        </w:rPr>
        <w:t>List</w:t>
      </w:r>
      <w:r w:rsidRPr="00E77497">
        <w:t>.</w:t>
      </w:r>
    </w:p>
    <w:p w14:paraId="49B711C3" w14:textId="1F5A178E" w:rsidR="006428B5" w:rsidRPr="00FA34E7" w:rsidRDefault="006428B5" w:rsidP="0068054D">
      <w:pPr>
        <w:pStyle w:val="Alg4"/>
        <w:numPr>
          <w:ilvl w:val="0"/>
          <w:numId w:val="166"/>
        </w:numPr>
      </w:pPr>
      <w:r>
        <w:t xml:space="preserve">Set </w:t>
      </w:r>
      <w:r w:rsidRPr="002B0934">
        <w:rPr>
          <w:i/>
        </w:rPr>
        <w:t>obj</w:t>
      </w:r>
      <w:r>
        <w:t xml:space="preserve">’s essential internal methods to the default ordinary object definitions specified in </w:t>
      </w:r>
      <w:r>
        <w:fldChar w:fldCharType="begin"/>
      </w:r>
      <w:r>
        <w:instrText xml:space="preserve"> REF _Ref365537907 \r \h  \* MERGEFORMAT </w:instrText>
      </w:r>
      <w:r>
        <w:fldChar w:fldCharType="separate"/>
      </w:r>
      <w:r w:rsidR="00281431">
        <w:t>9.1</w:t>
      </w:r>
      <w:r>
        <w:fldChar w:fldCharType="end"/>
      </w:r>
      <w:r>
        <w:t>.</w:t>
      </w:r>
    </w:p>
    <w:p w14:paraId="0F313CAF" w14:textId="77777777" w:rsidR="006428B5" w:rsidRPr="00E77497" w:rsidRDefault="006428B5" w:rsidP="0068054D">
      <w:pPr>
        <w:pStyle w:val="Alg4"/>
        <w:numPr>
          <w:ilvl w:val="0"/>
          <w:numId w:val="166"/>
        </w:numPr>
      </w:pPr>
      <w:r>
        <w:t xml:space="preserve">Set the [[Prototype]] internal slot of </w:t>
      </w:r>
      <w:r w:rsidRPr="002B0934">
        <w:rPr>
          <w:i/>
        </w:rPr>
        <w:t>obj</w:t>
      </w:r>
      <w:r>
        <w:t xml:space="preserve"> to </w:t>
      </w:r>
      <w:r w:rsidRPr="002B0934">
        <w:rPr>
          <w:i/>
        </w:rPr>
        <w:t>proto</w:t>
      </w:r>
      <w:r>
        <w:t>.</w:t>
      </w:r>
    </w:p>
    <w:p w14:paraId="6EF1CD0E" w14:textId="77777777" w:rsidR="006428B5" w:rsidRDefault="006428B5" w:rsidP="0068054D">
      <w:pPr>
        <w:pStyle w:val="Alg4"/>
        <w:numPr>
          <w:ilvl w:val="0"/>
          <w:numId w:val="166"/>
        </w:numPr>
      </w:pPr>
      <w:r>
        <w:t xml:space="preserve">Set the [[Extensible]] internal slot of </w:t>
      </w:r>
      <w:r w:rsidRPr="002B0934">
        <w:rPr>
          <w:i/>
        </w:rPr>
        <w:t>obj</w:t>
      </w:r>
      <w:r>
        <w:t xml:space="preserve"> to </w:t>
      </w:r>
      <w:r w:rsidRPr="002B0934">
        <w:rPr>
          <w:b/>
        </w:rPr>
        <w:t>true</w:t>
      </w:r>
      <w:r>
        <w:t>.</w:t>
      </w:r>
    </w:p>
    <w:p w14:paraId="4D5476DD" w14:textId="77777777" w:rsidR="006428B5" w:rsidRPr="00175461" w:rsidRDefault="006428B5" w:rsidP="0068054D">
      <w:pPr>
        <w:pStyle w:val="Alg4"/>
        <w:numPr>
          <w:ilvl w:val="0"/>
          <w:numId w:val="166"/>
        </w:numPr>
      </w:pPr>
      <w:r w:rsidRPr="00E77497">
        <w:t xml:space="preserve">Return </w:t>
      </w:r>
      <w:r w:rsidRPr="002B0934">
        <w:rPr>
          <w:i/>
        </w:rPr>
        <w:t>obj</w:t>
      </w:r>
      <w:r w:rsidRPr="00E77497">
        <w:t>.</w:t>
      </w:r>
    </w:p>
    <w:p w14:paraId="3C60E1F7" w14:textId="77777777" w:rsidR="006428B5" w:rsidRPr="00A67AF2" w:rsidRDefault="006428B5" w:rsidP="006428B5">
      <w:pPr>
        <w:pStyle w:val="Heading3"/>
      </w:pPr>
      <w:bookmarkStart w:id="693" w:name="_Toc384480994"/>
      <w:bookmarkStart w:id="694" w:name="_Toc370745253"/>
      <w:bookmarkStart w:id="695" w:name="_Ref371066820"/>
      <w:bookmarkStart w:id="696" w:name="_Ref365529387"/>
      <w:bookmarkStart w:id="697" w:name="_Ref365531674"/>
      <w:bookmarkStart w:id="698" w:name="_Ref365533593"/>
      <w:r>
        <w:t>OrdinaryCreateFromConstructor</w:t>
      </w:r>
      <w:r w:rsidRPr="00A67AF2">
        <w:t xml:space="preserve"> (</w:t>
      </w:r>
      <w:r>
        <w:t xml:space="preserve"> constructor, intrinsicDefaultProto, internalSlotsList </w:t>
      </w:r>
      <w:r w:rsidRPr="00A67AF2">
        <w:t>)</w:t>
      </w:r>
      <w:bookmarkEnd w:id="693"/>
    </w:p>
    <w:p w14:paraId="6BC986DC" w14:textId="77777777" w:rsidR="006428B5" w:rsidRPr="00E77497" w:rsidRDefault="006428B5" w:rsidP="006428B5">
      <w:pPr>
        <w:pStyle w:val="normalbefore"/>
      </w:pPr>
      <w:r>
        <w:t>T</w:t>
      </w:r>
      <w:r w:rsidRPr="00675B74">
        <w:t>he</w:t>
      </w:r>
      <w:r w:rsidRPr="000801CC">
        <w:t xml:space="preserve"> </w:t>
      </w:r>
      <w:r>
        <w:t>abstract operation</w:t>
      </w:r>
      <w:r w:rsidRPr="00675B74">
        <w:t xml:space="preserve"> </w:t>
      </w:r>
      <w:r w:rsidRPr="00CE1E57">
        <w:rPr>
          <w:rFonts w:eastAsia="Times New Roman" w:cs="Arial"/>
          <w:spacing w:val="6"/>
        </w:rPr>
        <w:t>OrdinaryCreateFromConstructor</w:t>
      </w:r>
      <w:r w:rsidRPr="00277CB5">
        <w:rPr>
          <w:rFonts w:ascii="Times New Roman" w:eastAsia="Times New Roman" w:hAnsi="Times New Roman"/>
          <w:spacing w:val="6"/>
        </w:rPr>
        <w:t xml:space="preserve">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rPr>
        <w:t>internal</w:t>
      </w:r>
      <w:r>
        <w:rPr>
          <w:rFonts w:ascii="Times New Roman" w:eastAsia="Times New Roman" w:hAnsi="Times New Roman"/>
          <w:i/>
          <w:iCs/>
          <w:spacing w:val="6"/>
        </w:rPr>
        <w:t>Slots</w:t>
      </w:r>
      <w:r w:rsidRPr="00AD0B0E">
        <w:rPr>
          <w:rFonts w:ascii="Times New Roman" w:eastAsia="Times New Roman" w:hAnsi="Times New Roman"/>
          <w:i/>
          <w:iCs/>
          <w:spacing w:val="6"/>
        </w:rPr>
        <w:t>List</w:t>
      </w:r>
      <w:r>
        <w:t xml:space="preserve"> is a List of the names of additional internal slots that must be defined as part of the object. If the list is not provided, an empty List is used. This abstract operation performs</w:t>
      </w:r>
      <w:r w:rsidRPr="00E77497">
        <w:t xml:space="preserve"> the following steps:</w:t>
      </w:r>
    </w:p>
    <w:p w14:paraId="2D47A6BA" w14:textId="77777777" w:rsidR="006428B5" w:rsidRDefault="006428B5" w:rsidP="0068054D">
      <w:pPr>
        <w:pStyle w:val="Alg4"/>
        <w:numPr>
          <w:ilvl w:val="0"/>
          <w:numId w:val="167"/>
        </w:numPr>
      </w:pPr>
      <w:r>
        <w:t xml:space="preserve">Assert: </w:t>
      </w:r>
      <w:r>
        <w:rPr>
          <w:i/>
          <w:iCs/>
        </w:rPr>
        <w:t>intrinsicDefaultProto</w:t>
      </w:r>
      <w:r>
        <w:t xml:space="preserve"> is a string value that is this specification’s name of an intrinsic object. The corresponding object must be an intrinsic that is intended to be used as the [[Prototype]] value of an object.</w:t>
      </w:r>
    </w:p>
    <w:p w14:paraId="30D3EA57" w14:textId="5E4670CF" w:rsidR="006428B5" w:rsidRDefault="006428B5" w:rsidP="0068054D">
      <w:pPr>
        <w:pStyle w:val="Alg4"/>
        <w:numPr>
          <w:ilvl w:val="0"/>
          <w:numId w:val="167"/>
        </w:numPr>
      </w:pPr>
      <w:r>
        <w:t xml:space="preserve">Let </w:t>
      </w:r>
      <w:r>
        <w:rPr>
          <w:i/>
          <w:iCs/>
        </w:rPr>
        <w:t>proto</w:t>
      </w:r>
      <w:r>
        <w:t xml:space="preserve"> be GetPrototypeFromConstructor(</w:t>
      </w:r>
      <w:r>
        <w:rPr>
          <w:i/>
        </w:rPr>
        <w:t>constructor</w:t>
      </w:r>
      <w:r>
        <w:t>,</w:t>
      </w:r>
      <w:r w:rsidRPr="004A6E26">
        <w:rPr>
          <w:i/>
          <w:iCs/>
        </w:rPr>
        <w:t xml:space="preserve"> </w:t>
      </w:r>
      <w:r>
        <w:rPr>
          <w:i/>
          <w:iCs/>
        </w:rPr>
        <w:t>intrinsicDefaultProto</w:t>
      </w:r>
      <w:r>
        <w:t>).</w:t>
      </w:r>
    </w:p>
    <w:p w14:paraId="4CD1CAFF" w14:textId="77777777" w:rsidR="006428B5" w:rsidRDefault="006428B5" w:rsidP="0068054D">
      <w:pPr>
        <w:pStyle w:val="Alg4"/>
        <w:numPr>
          <w:ilvl w:val="0"/>
          <w:numId w:val="167"/>
        </w:numPr>
      </w:pPr>
      <w:r>
        <w:t>ReturnIfAbrupt(</w:t>
      </w:r>
      <w:r w:rsidRPr="00E77497">
        <w:rPr>
          <w:i/>
        </w:rPr>
        <w:t>proto</w:t>
      </w:r>
      <w:r>
        <w:t>).</w:t>
      </w:r>
    </w:p>
    <w:p w14:paraId="276565BD" w14:textId="4F62A750" w:rsidR="006428B5" w:rsidRPr="00E77497" w:rsidRDefault="006428B5" w:rsidP="0068054D">
      <w:pPr>
        <w:pStyle w:val="Alg4"/>
        <w:numPr>
          <w:ilvl w:val="0"/>
          <w:numId w:val="167"/>
        </w:numPr>
      </w:pPr>
      <w:r w:rsidRPr="00E77497">
        <w:t xml:space="preserve">Return </w:t>
      </w:r>
      <w:r w:rsidRPr="005F7AD6">
        <w:t>ObjectCreate</w:t>
      </w:r>
      <w:r>
        <w:t>(</w:t>
      </w:r>
      <w:r>
        <w:rPr>
          <w:i/>
        </w:rPr>
        <w:t>proto</w:t>
      </w:r>
      <w:r>
        <w:rPr>
          <w:iCs/>
        </w:rPr>
        <w:t xml:space="preserve">, </w:t>
      </w:r>
      <w:r w:rsidRPr="00977F8C">
        <w:rPr>
          <w:i/>
          <w:iCs/>
        </w:rPr>
        <w:t>internal</w:t>
      </w:r>
      <w:r>
        <w:rPr>
          <w:i/>
          <w:iCs/>
        </w:rPr>
        <w:t>Slots</w:t>
      </w:r>
      <w:r w:rsidRPr="00977F8C">
        <w:rPr>
          <w:i/>
          <w:iCs/>
        </w:rPr>
        <w:t>List</w:t>
      </w:r>
      <w:r>
        <w:t>)</w:t>
      </w:r>
      <w:r w:rsidRPr="00E77497">
        <w:t>.</w:t>
      </w:r>
    </w:p>
    <w:p w14:paraId="77FCD9F9" w14:textId="77777777" w:rsidR="006428B5" w:rsidRDefault="006428B5" w:rsidP="006428B5">
      <w:pPr>
        <w:pStyle w:val="Heading2"/>
      </w:pPr>
      <w:bookmarkStart w:id="699" w:name="_Ref380142808"/>
      <w:bookmarkStart w:id="700" w:name="_Toc384480995"/>
      <w:r w:rsidRPr="003D4691">
        <w:t>ECMAScript Function Objects</w:t>
      </w:r>
      <w:bookmarkEnd w:id="694"/>
      <w:bookmarkEnd w:id="695"/>
      <w:bookmarkEnd w:id="699"/>
      <w:bookmarkEnd w:id="700"/>
    </w:p>
    <w:bookmarkEnd w:id="696"/>
    <w:bookmarkEnd w:id="697"/>
    <w:bookmarkEnd w:id="698"/>
    <w:p w14:paraId="3A432F40" w14:textId="6965424C" w:rsidR="006428B5" w:rsidRDefault="006428B5" w:rsidP="006428B5">
      <w:r>
        <w:t>ECMAScript function objects encapsulate parameterised ECMAScript code closed over a lexical environment and support the dynamic evaluation of that code. An ECMAScript function object is an ordinary object and has the same internal slots and (except as noted below) the same internal methods as other ordinary objects. The code of an ECMAScript function object may be either strict mode code (</w:t>
      </w:r>
      <w:r>
        <w:fldChar w:fldCharType="begin"/>
      </w:r>
      <w:r>
        <w:instrText xml:space="preserve"> REF _Ref365534967 \r \h </w:instrText>
      </w:r>
      <w:r>
        <w:fldChar w:fldCharType="separate"/>
      </w:r>
      <w:r w:rsidR="00281431">
        <w:t>10.2.1</w:t>
      </w:r>
      <w:r>
        <w:fldChar w:fldCharType="end"/>
      </w:r>
      <w:r>
        <w:t>) or non-strict mode code.</w:t>
      </w:r>
    </w:p>
    <w:p w14:paraId="3E788597" w14:textId="5128AF6A" w:rsidR="006428B5" w:rsidRDefault="006428B5" w:rsidP="006428B5">
      <w:r>
        <w:t xml:space="preserve">ECMAScript function objects have the additional 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w:t>
      </w:r>
    </w:p>
    <w:p w14:paraId="30A9B571" w14:textId="0F233224" w:rsidR="006428B5" w:rsidRPr="00E77497" w:rsidRDefault="006428B5" w:rsidP="006428B5">
      <w:r w:rsidRPr="00027E31">
        <w:t xml:space="preserve">ECMAScript </w:t>
      </w:r>
      <w:r>
        <w:t>function objects whose code is not strict mode code (</w:t>
      </w:r>
      <w:r>
        <w:fldChar w:fldCharType="begin"/>
      </w:r>
      <w:r>
        <w:instrText xml:space="preserve"> REF _Ref365534967 \r \h </w:instrText>
      </w:r>
      <w:r>
        <w:fldChar w:fldCharType="separate"/>
      </w:r>
      <w:r w:rsidR="00281431">
        <w:t>10.2.1</w:t>
      </w:r>
      <w:r>
        <w:fldChar w:fldCharType="end"/>
      </w:r>
      <w:r>
        <w:t xml:space="preserve">) provide an alternative definition for the [[GetOwnProperty]] internal method. This alternative prevents the value of strict mode function from being revealed as the value of a function object property named </w:t>
      </w:r>
      <w:r w:rsidRPr="00E77497">
        <w:t>"</w:t>
      </w:r>
      <w:r>
        <w:rPr>
          <w:rFonts w:ascii="Courier New" w:hAnsi="Courier New" w:cs="Courier New"/>
          <w:b/>
        </w:rPr>
        <w:t>caller</w:t>
      </w:r>
      <w:r w:rsidRPr="00E77497">
        <w:t>"</w:t>
      </w:r>
      <w:r>
        <w:t>. The alternative definition exist solely to preclude a non-standard legacy feature of some ECMAScript implementations from revealing information about strict mode callers. If an implementation does not provide such a feature, it need not implement this alternative internal method for ECMAScript function objects. ECMAScript function objects are considered to be ordinary objects even though they may use the alternative definition of [[GetOwnProperty]].</w:t>
      </w:r>
    </w:p>
    <w:p w14:paraId="79A283BE" w14:textId="54474434" w:rsidR="006428B5" w:rsidRDefault="006428B5" w:rsidP="006428B5">
      <w:pPr>
        <w:pStyle w:val="Caption"/>
        <w:keepNext/>
        <w:jc w:val="center"/>
      </w:pPr>
      <w:bookmarkStart w:id="701" w:name="_Ref365644826"/>
      <w:r>
        <w:lastRenderedPageBreak/>
        <w:t xml:space="preserve">Table </w:t>
      </w:r>
      <w:r>
        <w:fldChar w:fldCharType="begin"/>
      </w:r>
      <w:r>
        <w:instrText xml:space="preserve"> SEQ Table \* ARABIC </w:instrText>
      </w:r>
      <w:r>
        <w:fldChar w:fldCharType="separate"/>
      </w:r>
      <w:r w:rsidR="00281431">
        <w:rPr>
          <w:noProof/>
        </w:rPr>
        <w:t>26</w:t>
      </w:r>
      <w:r>
        <w:fldChar w:fldCharType="end"/>
      </w:r>
      <w:bookmarkEnd w:id="701"/>
      <w:r>
        <w:rPr>
          <w:lang w:val="en-US"/>
        </w:rPr>
        <w:t xml:space="preserve"> -- Internal Slots of </w:t>
      </w:r>
      <w:r>
        <w:t xml:space="preserve">ECMAScript </w:t>
      </w:r>
      <w:r>
        <w:rPr>
          <w:lang w:val="en-US"/>
        </w:rPr>
        <w:t>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6428B5" w:rsidRPr="00E77497" w14:paraId="427CA195" w14:textId="77777777" w:rsidTr="006428B5">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6AA50C1A" w14:textId="77777777" w:rsidR="006428B5" w:rsidRPr="00E77497" w:rsidRDefault="006428B5" w:rsidP="006428B5">
            <w:pPr>
              <w:keepNext/>
              <w:shd w:val="solid" w:color="C0C0C0" w:fill="FFFFFF"/>
              <w:spacing w:after="0"/>
              <w:rPr>
                <w:b/>
                <w:i/>
                <w:color w:val="000000"/>
                <w:shd w:val="solid" w:color="C0C0C0" w:fill="FFFFFF"/>
              </w:rPr>
            </w:pPr>
            <w:r>
              <w:rPr>
                <w:b/>
                <w:i/>
                <w:color w:val="000000"/>
                <w:shd w:val="solid" w:color="C0C0C0" w:fill="FFFFFF"/>
              </w:rPr>
              <w:t>Internal Slot</w:t>
            </w:r>
          </w:p>
        </w:tc>
        <w:tc>
          <w:tcPr>
            <w:tcW w:w="1620" w:type="dxa"/>
            <w:tcBorders>
              <w:top w:val="single" w:sz="12" w:space="0" w:color="000000"/>
              <w:left w:val="nil"/>
              <w:bottom w:val="single" w:sz="6" w:space="0" w:color="000000"/>
              <w:right w:val="nil"/>
            </w:tcBorders>
            <w:shd w:val="solid" w:color="C0C0C0" w:fill="FFFFFF"/>
          </w:tcPr>
          <w:p w14:paraId="58CE39DB" w14:textId="77777777" w:rsidR="006428B5" w:rsidRPr="00E77497" w:rsidRDefault="006428B5" w:rsidP="006428B5">
            <w:pPr>
              <w:keepNext/>
              <w:shd w:val="solid" w:color="C0C0C0" w:fill="FFFFFF"/>
              <w:spacing w:after="0"/>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7A8E5C6C" w14:textId="77777777" w:rsidR="006428B5" w:rsidRPr="00E77497" w:rsidRDefault="006428B5" w:rsidP="006428B5">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428B5" w:rsidRPr="00E77497" w14:paraId="536A9198" w14:textId="77777777" w:rsidTr="006428B5">
        <w:trPr>
          <w:jc w:val="center"/>
        </w:trPr>
        <w:tc>
          <w:tcPr>
            <w:tcW w:w="2409" w:type="dxa"/>
          </w:tcPr>
          <w:p w14:paraId="424F9ED4" w14:textId="77777777" w:rsidR="006428B5" w:rsidRPr="00E77497" w:rsidRDefault="006428B5" w:rsidP="006428B5">
            <w:pPr>
              <w:keepNext/>
              <w:spacing w:after="0"/>
            </w:pPr>
            <w:r>
              <w:t>[[Environment]]</w:t>
            </w:r>
          </w:p>
        </w:tc>
        <w:tc>
          <w:tcPr>
            <w:tcW w:w="1620" w:type="dxa"/>
          </w:tcPr>
          <w:p w14:paraId="038D12B8" w14:textId="77777777" w:rsidR="006428B5" w:rsidRPr="00E77497" w:rsidRDefault="006428B5" w:rsidP="006428B5">
            <w:pPr>
              <w:keepNext/>
              <w:spacing w:after="0"/>
            </w:pPr>
            <w:r>
              <w:t>Lexical Environment</w:t>
            </w:r>
          </w:p>
        </w:tc>
        <w:tc>
          <w:tcPr>
            <w:tcW w:w="5466" w:type="dxa"/>
          </w:tcPr>
          <w:p w14:paraId="5613DF4E" w14:textId="77777777" w:rsidR="006428B5" w:rsidRDefault="006428B5" w:rsidP="006428B5">
            <w:pPr>
              <w:keepNext/>
              <w:spacing w:after="0"/>
            </w:pPr>
            <w:r>
              <w:t>The Lexical Environment that the function was closed over. Is used as the outer environment when evaluating the code of the function.</w:t>
            </w:r>
          </w:p>
        </w:tc>
      </w:tr>
      <w:tr w:rsidR="006428B5" w:rsidRPr="00E77497" w14:paraId="14504E36" w14:textId="77777777" w:rsidTr="006428B5">
        <w:trPr>
          <w:jc w:val="center"/>
        </w:trPr>
        <w:tc>
          <w:tcPr>
            <w:tcW w:w="2409" w:type="dxa"/>
          </w:tcPr>
          <w:p w14:paraId="3A606164" w14:textId="77777777" w:rsidR="006428B5" w:rsidRPr="00E77497" w:rsidRDefault="006428B5" w:rsidP="006428B5">
            <w:pPr>
              <w:keepNext/>
              <w:spacing w:after="0"/>
            </w:pPr>
            <w:r>
              <w:t>[[FormalParameters]]</w:t>
            </w:r>
          </w:p>
        </w:tc>
        <w:tc>
          <w:tcPr>
            <w:tcW w:w="1620" w:type="dxa"/>
          </w:tcPr>
          <w:p w14:paraId="1E8505C2" w14:textId="77777777" w:rsidR="006428B5" w:rsidRPr="00E77497" w:rsidRDefault="006428B5" w:rsidP="006428B5">
            <w:pPr>
              <w:keepNext/>
              <w:spacing w:after="0"/>
            </w:pPr>
            <w:r>
              <w:t>Parse Node</w:t>
            </w:r>
          </w:p>
        </w:tc>
        <w:tc>
          <w:tcPr>
            <w:tcW w:w="5466" w:type="dxa"/>
          </w:tcPr>
          <w:p w14:paraId="703AA171" w14:textId="77777777" w:rsidR="006428B5" w:rsidRDefault="006428B5" w:rsidP="006428B5">
            <w:pPr>
              <w:keepNext/>
              <w:spacing w:after="0"/>
            </w:pPr>
            <w:r>
              <w:t xml:space="preserve">The root parse node of the source code that defines the function’s formal parameter list. </w:t>
            </w:r>
          </w:p>
        </w:tc>
      </w:tr>
      <w:tr w:rsidR="006428B5" w:rsidRPr="00E77497" w14:paraId="76D21C46" w14:textId="77777777" w:rsidTr="006428B5">
        <w:trPr>
          <w:jc w:val="center"/>
        </w:trPr>
        <w:tc>
          <w:tcPr>
            <w:tcW w:w="2409" w:type="dxa"/>
          </w:tcPr>
          <w:p w14:paraId="67D51F4B" w14:textId="77777777" w:rsidR="006428B5" w:rsidRDefault="006428B5" w:rsidP="006428B5">
            <w:pPr>
              <w:keepNext/>
              <w:spacing w:after="0"/>
            </w:pPr>
            <w:r>
              <w:t>[[FunctionKind]]</w:t>
            </w:r>
          </w:p>
        </w:tc>
        <w:tc>
          <w:tcPr>
            <w:tcW w:w="1620" w:type="dxa"/>
          </w:tcPr>
          <w:p w14:paraId="761E6A7E" w14:textId="77777777" w:rsidR="006428B5" w:rsidRDefault="006428B5" w:rsidP="006428B5">
            <w:pPr>
              <w:keepNext/>
              <w:spacing w:after="0"/>
            </w:pPr>
            <w:r>
              <w:t>String</w:t>
            </w:r>
          </w:p>
        </w:tc>
        <w:tc>
          <w:tcPr>
            <w:tcW w:w="5466" w:type="dxa"/>
          </w:tcPr>
          <w:p w14:paraId="07E85358" w14:textId="77777777" w:rsidR="006428B5" w:rsidRDefault="006428B5" w:rsidP="006428B5">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6428B5" w:rsidRPr="00E77497" w14:paraId="04CDCD77" w14:textId="77777777" w:rsidTr="006428B5">
        <w:trPr>
          <w:jc w:val="center"/>
        </w:trPr>
        <w:tc>
          <w:tcPr>
            <w:tcW w:w="2409" w:type="dxa"/>
          </w:tcPr>
          <w:p w14:paraId="7593AA4E" w14:textId="77777777" w:rsidR="006428B5" w:rsidRPr="00E77497" w:rsidRDefault="006428B5" w:rsidP="006428B5">
            <w:pPr>
              <w:keepNext/>
              <w:spacing w:after="0"/>
            </w:pPr>
            <w:r>
              <w:t>[[Code]]</w:t>
            </w:r>
          </w:p>
        </w:tc>
        <w:tc>
          <w:tcPr>
            <w:tcW w:w="1620" w:type="dxa"/>
          </w:tcPr>
          <w:p w14:paraId="3CF95C5C" w14:textId="77777777" w:rsidR="006428B5" w:rsidRPr="00E77497" w:rsidRDefault="006428B5" w:rsidP="006428B5">
            <w:pPr>
              <w:keepNext/>
              <w:spacing w:after="0"/>
            </w:pPr>
            <w:r>
              <w:t>Parse Node</w:t>
            </w:r>
          </w:p>
        </w:tc>
        <w:tc>
          <w:tcPr>
            <w:tcW w:w="5466" w:type="dxa"/>
          </w:tcPr>
          <w:p w14:paraId="45591029" w14:textId="77777777" w:rsidR="006428B5" w:rsidRDefault="006428B5" w:rsidP="006428B5">
            <w:pPr>
              <w:keepNext/>
              <w:spacing w:after="0"/>
            </w:pPr>
            <w:r>
              <w:t>The root parse node of the source code that defines the function’s body.</w:t>
            </w:r>
          </w:p>
        </w:tc>
      </w:tr>
      <w:tr w:rsidR="006428B5" w:rsidRPr="00E77497" w14:paraId="3F596CE9" w14:textId="77777777" w:rsidTr="006428B5">
        <w:trPr>
          <w:jc w:val="center"/>
        </w:trPr>
        <w:tc>
          <w:tcPr>
            <w:tcW w:w="2409" w:type="dxa"/>
          </w:tcPr>
          <w:p w14:paraId="664FF62A" w14:textId="77777777" w:rsidR="006428B5" w:rsidRPr="00E77497" w:rsidRDefault="006428B5" w:rsidP="006428B5">
            <w:pPr>
              <w:keepNext/>
              <w:spacing w:after="0"/>
            </w:pPr>
            <w:r>
              <w:t>[[Realm]]</w:t>
            </w:r>
          </w:p>
        </w:tc>
        <w:tc>
          <w:tcPr>
            <w:tcW w:w="1620" w:type="dxa"/>
          </w:tcPr>
          <w:p w14:paraId="24A3A258" w14:textId="77777777" w:rsidR="006428B5" w:rsidRPr="00E77497" w:rsidRDefault="006428B5" w:rsidP="006428B5">
            <w:pPr>
              <w:keepNext/>
              <w:spacing w:after="0"/>
            </w:pPr>
            <w:r>
              <w:t>Realm Record</w:t>
            </w:r>
          </w:p>
        </w:tc>
        <w:tc>
          <w:tcPr>
            <w:tcW w:w="5466" w:type="dxa"/>
          </w:tcPr>
          <w:p w14:paraId="3497D1D3" w14:textId="77777777" w:rsidR="006428B5" w:rsidRDefault="006428B5" w:rsidP="006428B5">
            <w:pPr>
              <w:keepNext/>
              <w:spacing w:after="0"/>
            </w:pPr>
            <w:r>
              <w:t>The Code Realm in which the function was created and which provides any intrinsic objects that are accessed when evaluating the function.</w:t>
            </w:r>
          </w:p>
        </w:tc>
      </w:tr>
      <w:tr w:rsidR="006428B5" w:rsidRPr="00E77497" w14:paraId="1F192619" w14:textId="77777777" w:rsidTr="006428B5">
        <w:trPr>
          <w:jc w:val="center"/>
        </w:trPr>
        <w:tc>
          <w:tcPr>
            <w:tcW w:w="2409" w:type="dxa"/>
            <w:tcBorders>
              <w:top w:val="single" w:sz="6" w:space="0" w:color="808080"/>
              <w:left w:val="single" w:sz="6" w:space="0" w:color="808080"/>
              <w:bottom w:val="single" w:sz="6" w:space="0" w:color="808080"/>
              <w:right w:val="single" w:sz="6" w:space="0" w:color="808080"/>
            </w:tcBorders>
          </w:tcPr>
          <w:p w14:paraId="64B3F7A4" w14:textId="77777777" w:rsidR="006428B5" w:rsidRPr="00E77497" w:rsidRDefault="006428B5" w:rsidP="006428B5">
            <w:pPr>
              <w:keepNext/>
              <w:spacing w:after="0"/>
            </w:pPr>
            <w:r>
              <w:t>[[ThisMode]]</w:t>
            </w:r>
          </w:p>
        </w:tc>
        <w:tc>
          <w:tcPr>
            <w:tcW w:w="1620" w:type="dxa"/>
            <w:tcBorders>
              <w:top w:val="single" w:sz="6" w:space="0" w:color="808080"/>
              <w:left w:val="single" w:sz="6" w:space="0" w:color="808080"/>
              <w:bottom w:val="single" w:sz="6" w:space="0" w:color="808080"/>
              <w:right w:val="single" w:sz="6" w:space="0" w:color="808080"/>
            </w:tcBorders>
          </w:tcPr>
          <w:p w14:paraId="673035FA" w14:textId="77777777" w:rsidR="006428B5" w:rsidRPr="00E77497" w:rsidRDefault="006428B5" w:rsidP="006428B5">
            <w:pPr>
              <w:keepNext/>
              <w:spacing w:after="0"/>
            </w:pPr>
            <w:r>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14:paraId="3F93AB23" w14:textId="77777777" w:rsidR="006428B5" w:rsidRPr="00B564E7" w:rsidRDefault="006428B5" w:rsidP="006428B5">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6428B5" w:rsidRPr="00E77497" w14:paraId="29A0C6A7" w14:textId="77777777" w:rsidTr="006428B5">
        <w:trPr>
          <w:jc w:val="center"/>
        </w:trPr>
        <w:tc>
          <w:tcPr>
            <w:tcW w:w="2409" w:type="dxa"/>
            <w:tcBorders>
              <w:top w:val="single" w:sz="6" w:space="0" w:color="808080"/>
              <w:left w:val="single" w:sz="6" w:space="0" w:color="808080"/>
              <w:bottom w:val="single" w:sz="6" w:space="0" w:color="808080"/>
              <w:right w:val="single" w:sz="6" w:space="0" w:color="808080"/>
            </w:tcBorders>
          </w:tcPr>
          <w:p w14:paraId="22D75265" w14:textId="77777777" w:rsidR="006428B5" w:rsidRPr="00E77497" w:rsidRDefault="006428B5" w:rsidP="006428B5">
            <w:pPr>
              <w:keepNext/>
              <w:spacing w:after="0"/>
            </w:pPr>
            <w:r w:rsidRPr="00E77497">
              <w:t>[[</w:t>
            </w:r>
            <w:r>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14:paraId="3980A0D8" w14:textId="77777777" w:rsidR="006428B5" w:rsidRPr="00000BFA" w:rsidRDefault="006428B5" w:rsidP="006428B5">
            <w:pPr>
              <w:keepNext/>
              <w:spacing w:after="0"/>
            </w:pPr>
            <w:r>
              <w:t>Boolean</w:t>
            </w:r>
          </w:p>
        </w:tc>
        <w:tc>
          <w:tcPr>
            <w:tcW w:w="5466" w:type="dxa"/>
            <w:tcBorders>
              <w:top w:val="single" w:sz="6" w:space="0" w:color="808080"/>
              <w:left w:val="single" w:sz="6" w:space="0" w:color="808080"/>
              <w:bottom w:val="single" w:sz="6" w:space="0" w:color="808080"/>
              <w:right w:val="single" w:sz="6" w:space="0" w:color="808080"/>
            </w:tcBorders>
          </w:tcPr>
          <w:p w14:paraId="16A74222" w14:textId="77777777" w:rsidR="006428B5" w:rsidRPr="00E77497" w:rsidRDefault="006428B5" w:rsidP="006428B5">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6428B5" w:rsidRPr="00E77497" w14:paraId="19975DD6" w14:textId="77777777" w:rsidTr="006428B5">
        <w:trPr>
          <w:jc w:val="center"/>
        </w:trPr>
        <w:tc>
          <w:tcPr>
            <w:tcW w:w="2409" w:type="dxa"/>
          </w:tcPr>
          <w:p w14:paraId="17F1C645" w14:textId="77777777" w:rsidR="006428B5" w:rsidRPr="00E77497" w:rsidRDefault="006428B5" w:rsidP="006428B5">
            <w:pPr>
              <w:keepNext/>
              <w:spacing w:after="0"/>
            </w:pPr>
            <w:r>
              <w:t>[[NeedsSuper]]</w:t>
            </w:r>
          </w:p>
        </w:tc>
        <w:tc>
          <w:tcPr>
            <w:tcW w:w="1620" w:type="dxa"/>
          </w:tcPr>
          <w:p w14:paraId="314FF120" w14:textId="77777777" w:rsidR="006428B5" w:rsidRPr="00E77497" w:rsidRDefault="006428B5" w:rsidP="006428B5">
            <w:pPr>
              <w:keepNext/>
              <w:spacing w:after="0"/>
            </w:pPr>
            <w:r>
              <w:t>Boolean</w:t>
            </w:r>
          </w:p>
        </w:tc>
        <w:tc>
          <w:tcPr>
            <w:tcW w:w="5466" w:type="dxa"/>
          </w:tcPr>
          <w:p w14:paraId="62E22AF8" w14:textId="77777777" w:rsidR="006428B5" w:rsidRDefault="006428B5" w:rsidP="006428B5">
            <w:pPr>
              <w:keepNext/>
              <w:spacing w:after="0"/>
            </w:pPr>
            <w:r w:rsidRPr="00915511">
              <w:rPr>
                <w:rFonts w:ascii="Times New Roman" w:hAnsi="Times New Roman"/>
                <w:b/>
                <w:bCs/>
              </w:rPr>
              <w:t>true</w:t>
            </w:r>
            <w:r>
              <w:t xml:space="preserve"> if this functions uses </w:t>
            </w:r>
            <w:r w:rsidRPr="00CA334F">
              <w:rPr>
                <w:rFonts w:ascii="Courier New" w:hAnsi="Courier New" w:cs="Courier New"/>
                <w:b/>
                <w:bCs/>
              </w:rPr>
              <w:t>super</w:t>
            </w:r>
            <w:r>
              <w:t>.</w:t>
            </w:r>
          </w:p>
        </w:tc>
      </w:tr>
      <w:tr w:rsidR="006428B5" w:rsidRPr="00E77497" w14:paraId="41C3EE87" w14:textId="77777777" w:rsidTr="006428B5">
        <w:trPr>
          <w:jc w:val="center"/>
        </w:trPr>
        <w:tc>
          <w:tcPr>
            <w:tcW w:w="2409" w:type="dxa"/>
          </w:tcPr>
          <w:p w14:paraId="5EF7AA3D" w14:textId="77777777" w:rsidR="006428B5" w:rsidRPr="00E77497" w:rsidRDefault="006428B5" w:rsidP="006428B5">
            <w:pPr>
              <w:keepNext/>
              <w:spacing w:after="0"/>
            </w:pPr>
            <w:r w:rsidRPr="00E77497">
              <w:t>[[</w:t>
            </w:r>
            <w:r>
              <w:t>HomeObject</w:t>
            </w:r>
            <w:r w:rsidRPr="00E77497">
              <w:t>]]</w:t>
            </w:r>
          </w:p>
        </w:tc>
        <w:tc>
          <w:tcPr>
            <w:tcW w:w="1620" w:type="dxa"/>
          </w:tcPr>
          <w:p w14:paraId="5E4ADBA5" w14:textId="77777777" w:rsidR="006428B5" w:rsidRPr="00E77497" w:rsidRDefault="006428B5" w:rsidP="006428B5">
            <w:pPr>
              <w:keepNext/>
              <w:spacing w:after="0"/>
            </w:pPr>
            <w:r w:rsidRPr="00E77497">
              <w:t xml:space="preserve"> </w:t>
            </w:r>
            <w:r>
              <w:t>Object</w:t>
            </w:r>
          </w:p>
        </w:tc>
        <w:tc>
          <w:tcPr>
            <w:tcW w:w="5466" w:type="dxa"/>
          </w:tcPr>
          <w:p w14:paraId="78D941F3" w14:textId="77777777" w:rsidR="006428B5" w:rsidRPr="00E77497" w:rsidRDefault="006428B5" w:rsidP="006428B5">
            <w:pPr>
              <w:keepNext/>
              <w:spacing w:after="0"/>
            </w:pPr>
            <w:r>
              <w:t xml:space="preserve">If the function uses </w:t>
            </w:r>
            <w:r w:rsidRPr="00CA334F">
              <w:rPr>
                <w:rFonts w:ascii="Courier New" w:hAnsi="Courier New" w:cs="Courier New"/>
                <w:b/>
                <w:bCs/>
              </w:rPr>
              <w:t>super</w:t>
            </w:r>
            <w:r>
              <w:t>, this is the object whose [[Get</w:t>
            </w:r>
            <w:r w:rsidRPr="00952308">
              <w:t>PrototypeOf</w:t>
            </w:r>
            <w:r>
              <w:t xml:space="preserve">]] provides the object where super property lookups begin. </w:t>
            </w:r>
          </w:p>
        </w:tc>
      </w:tr>
      <w:tr w:rsidR="006428B5" w:rsidRPr="00E77497" w14:paraId="4CA161A5" w14:textId="77777777" w:rsidTr="006428B5">
        <w:trPr>
          <w:jc w:val="center"/>
        </w:trPr>
        <w:tc>
          <w:tcPr>
            <w:tcW w:w="2409" w:type="dxa"/>
          </w:tcPr>
          <w:p w14:paraId="14A29693" w14:textId="77777777" w:rsidR="006428B5" w:rsidRPr="00E77497" w:rsidRDefault="006428B5" w:rsidP="006428B5">
            <w:pPr>
              <w:keepNext/>
              <w:spacing w:after="0"/>
            </w:pPr>
            <w:r>
              <w:t>[[MethodName]]</w:t>
            </w:r>
          </w:p>
        </w:tc>
        <w:tc>
          <w:tcPr>
            <w:tcW w:w="1620" w:type="dxa"/>
          </w:tcPr>
          <w:p w14:paraId="3C773D99" w14:textId="77777777" w:rsidR="006428B5" w:rsidRPr="00E77497" w:rsidRDefault="006428B5" w:rsidP="006428B5">
            <w:pPr>
              <w:keepNext/>
              <w:spacing w:after="0"/>
            </w:pPr>
            <w:r>
              <w:t>String or Symbol</w:t>
            </w:r>
          </w:p>
        </w:tc>
        <w:tc>
          <w:tcPr>
            <w:tcW w:w="5466" w:type="dxa"/>
          </w:tcPr>
          <w:p w14:paraId="4582F943" w14:textId="77777777" w:rsidR="006428B5" w:rsidRDefault="006428B5" w:rsidP="006428B5">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w:t>
            </w:r>
          </w:p>
        </w:tc>
      </w:tr>
    </w:tbl>
    <w:p w14:paraId="662BDCC4" w14:textId="77777777" w:rsidR="006428B5" w:rsidRDefault="006428B5" w:rsidP="006428B5">
      <w:pPr>
        <w:spacing w:before="240"/>
      </w:pPr>
      <w:r>
        <w:t xml:space="preserve">All </w:t>
      </w:r>
      <w:r w:rsidRPr="00027E31">
        <w:t xml:space="preserve">ECMAScript </w:t>
      </w:r>
      <w:r>
        <w:t xml:space="preserve">function objects have the [[Call]] internal method defined here. ECMAScript functions that are also constructors in addition have the [[Construct]] internal method. </w:t>
      </w:r>
      <w:r w:rsidRPr="00027E31">
        <w:t xml:space="preserve">ECMAScript </w:t>
      </w:r>
      <w:r>
        <w:t>function objects whose code is not strict mode code have the [[Get]] and [[GetOwnProperty]] internal methods defined here.</w:t>
      </w:r>
    </w:p>
    <w:p w14:paraId="3BC145A3" w14:textId="77777777" w:rsidR="006428B5" w:rsidRPr="00E77497" w:rsidRDefault="006428B5" w:rsidP="006428B5">
      <w:pPr>
        <w:pStyle w:val="Heading3"/>
      </w:pPr>
      <w:bookmarkStart w:id="702" w:name="_Ref366601140"/>
      <w:bookmarkStart w:id="703" w:name="_Toc370745254"/>
      <w:r w:rsidRPr="00E77497" w:rsidDel="00BB545B">
        <w:t xml:space="preserve"> </w:t>
      </w:r>
      <w:bookmarkStart w:id="704" w:name="_Ref365531781"/>
      <w:bookmarkStart w:id="705" w:name="_Toc370745255"/>
      <w:bookmarkStart w:id="706" w:name="_Toc384480996"/>
      <w:bookmarkEnd w:id="702"/>
      <w:bookmarkEnd w:id="703"/>
      <w:r w:rsidRPr="00E77497">
        <w:t>[[Construct]]</w:t>
      </w:r>
      <w:r>
        <w:t xml:space="preserve"> (</w:t>
      </w:r>
      <w:r w:rsidRPr="003D32A9">
        <w:t xml:space="preserve"> argumentsList</w:t>
      </w:r>
      <w:r>
        <w:t>)</w:t>
      </w:r>
      <w:bookmarkEnd w:id="704"/>
      <w:bookmarkEnd w:id="705"/>
      <w:bookmarkEnd w:id="706"/>
    </w:p>
    <w:p w14:paraId="0099506A" w14:textId="77777777" w:rsidR="006428B5" w:rsidRPr="00E77497" w:rsidRDefault="006428B5" w:rsidP="006428B5">
      <w:pPr>
        <w:pStyle w:val="normalbefore"/>
      </w:pPr>
      <w:r>
        <w:t>T</w:t>
      </w:r>
      <w:r w:rsidRPr="00E77497">
        <w:t>he [[Construct]] internal method for a</w:t>
      </w:r>
      <w:r>
        <w:t xml:space="preserve">n </w:t>
      </w:r>
      <w:r w:rsidRPr="00027E31">
        <w:t xml:space="preserve">ECMAScript </w:t>
      </w:r>
      <w:r w:rsidRPr="00E77497">
        <w:t xml:space="preserve">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14AEAFF4" w14:textId="4D10506A" w:rsidR="006428B5" w:rsidRPr="00E4780A" w:rsidRDefault="006428B5" w:rsidP="0068054D">
      <w:pPr>
        <w:pStyle w:val="Alg4"/>
        <w:numPr>
          <w:ilvl w:val="0"/>
          <w:numId w:val="168"/>
        </w:numPr>
      </w:pPr>
      <w:r w:rsidRPr="00A33491">
        <w:t xml:space="preserve">Return </w:t>
      </w:r>
      <w:r>
        <w:t>Construct(</w:t>
      </w:r>
      <w:r>
        <w:rPr>
          <w:i/>
        </w:rPr>
        <w:t>F</w:t>
      </w:r>
      <w:r>
        <w:t xml:space="preserve">, </w:t>
      </w:r>
      <w:r w:rsidRPr="0003414D">
        <w:rPr>
          <w:i/>
        </w:rPr>
        <w:t>argumentsList</w:t>
      </w:r>
      <w:r>
        <w:t>)</w:t>
      </w:r>
      <w:r w:rsidRPr="00A33491">
        <w:t>.</w:t>
      </w:r>
    </w:p>
    <w:p w14:paraId="0CA0D506" w14:textId="77777777" w:rsidR="006428B5" w:rsidRPr="00E77497" w:rsidRDefault="006428B5" w:rsidP="006428B5">
      <w:pPr>
        <w:pStyle w:val="Heading3"/>
      </w:pPr>
      <w:r w:rsidDel="00CE1E57">
        <w:t xml:space="preserve"> </w:t>
      </w:r>
      <w:bookmarkStart w:id="707" w:name="_Toc378161165"/>
      <w:bookmarkStart w:id="708" w:name="_Toc378173583"/>
      <w:bookmarkStart w:id="709" w:name="_Toc378161166"/>
      <w:bookmarkStart w:id="710" w:name="_Toc378173584"/>
      <w:bookmarkStart w:id="711" w:name="_Toc378161167"/>
      <w:bookmarkStart w:id="712" w:name="_Toc378173585"/>
      <w:bookmarkStart w:id="713" w:name="_Toc378161168"/>
      <w:bookmarkStart w:id="714" w:name="_Toc378173586"/>
      <w:bookmarkStart w:id="715" w:name="_Toc378161169"/>
      <w:bookmarkStart w:id="716" w:name="_Toc378173587"/>
      <w:bookmarkStart w:id="717" w:name="_Toc378161170"/>
      <w:bookmarkStart w:id="718" w:name="_Toc378173588"/>
      <w:bookmarkStart w:id="719" w:name="_Toc378161171"/>
      <w:bookmarkStart w:id="720" w:name="_Toc378173589"/>
      <w:bookmarkStart w:id="721" w:name="_Toc378161172"/>
      <w:bookmarkStart w:id="722" w:name="_Toc378173590"/>
      <w:bookmarkStart w:id="723" w:name="_Toc378161173"/>
      <w:bookmarkStart w:id="724" w:name="_Toc378173591"/>
      <w:bookmarkStart w:id="725" w:name="_Toc378161174"/>
      <w:bookmarkStart w:id="726" w:name="_Toc378173592"/>
      <w:bookmarkStart w:id="727" w:name="_Toc378161175"/>
      <w:bookmarkStart w:id="728" w:name="_Toc378173593"/>
      <w:bookmarkStart w:id="729" w:name="_Toc378161176"/>
      <w:bookmarkStart w:id="730" w:name="_Toc378173594"/>
      <w:bookmarkStart w:id="731" w:name="_Toc378161177"/>
      <w:bookmarkStart w:id="732" w:name="_Toc378173595"/>
      <w:bookmarkStart w:id="733" w:name="_Toc378161178"/>
      <w:bookmarkStart w:id="734" w:name="_Toc378173596"/>
      <w:bookmarkStart w:id="735" w:name="_Toc378161179"/>
      <w:bookmarkStart w:id="736" w:name="_Toc378173597"/>
      <w:bookmarkStart w:id="737" w:name="_Toc371235436"/>
      <w:bookmarkStart w:id="738" w:name="_Toc371581564"/>
      <w:bookmarkStart w:id="739" w:name="_Toc371235437"/>
      <w:bookmarkStart w:id="740" w:name="_Toc371581565"/>
      <w:bookmarkStart w:id="741" w:name="_Toc371235438"/>
      <w:bookmarkStart w:id="742" w:name="_Toc371581566"/>
      <w:bookmarkStart w:id="743" w:name="_Toc371235439"/>
      <w:bookmarkStart w:id="744" w:name="_Toc371581567"/>
      <w:bookmarkStart w:id="745" w:name="_Toc371235440"/>
      <w:bookmarkStart w:id="746" w:name="_Toc371581568"/>
      <w:bookmarkStart w:id="747" w:name="_Toc371235441"/>
      <w:bookmarkStart w:id="748" w:name="_Toc371581569"/>
      <w:bookmarkStart w:id="749" w:name="_Toc371235442"/>
      <w:bookmarkStart w:id="750" w:name="_Toc371581570"/>
      <w:bookmarkStart w:id="751" w:name="_Ref366134480"/>
      <w:bookmarkStart w:id="752" w:name="_Toc370745257"/>
      <w:bookmarkStart w:id="753" w:name="_Toc384480997"/>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sidRPr="00E77497">
        <w:t>[[Get</w:t>
      </w:r>
      <w:r>
        <w:t>OwnProperty</w:t>
      </w:r>
      <w:r w:rsidRPr="00E77497">
        <w:t>]] (P)</w:t>
      </w:r>
      <w:bookmarkEnd w:id="751"/>
      <w:bookmarkEnd w:id="752"/>
      <w:bookmarkEnd w:id="753"/>
    </w:p>
    <w:p w14:paraId="1118FAB2" w14:textId="77777777" w:rsidR="006428B5" w:rsidRPr="00E77497" w:rsidRDefault="006428B5" w:rsidP="006428B5">
      <w:pPr>
        <w:pStyle w:val="normalbefore"/>
      </w:pPr>
      <w:r w:rsidRPr="00E77497">
        <w:t>When the [[</w:t>
      </w:r>
      <w:r>
        <w:t>Get</w:t>
      </w:r>
      <w:r w:rsidRPr="00E77497">
        <w:t xml:space="preserve">OwnProperty]] internal method of </w:t>
      </w:r>
      <w:r>
        <w:t xml:space="preserve">non-strict ECMAScript </w:t>
      </w:r>
      <w:r w:rsidRPr="008578E2">
        <w:t>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065640A4" w14:textId="05E9BDF7" w:rsidR="006428B5" w:rsidRPr="00E77497" w:rsidRDefault="006428B5" w:rsidP="0068054D">
      <w:pPr>
        <w:pStyle w:val="Alg4"/>
        <w:numPr>
          <w:ilvl w:val="0"/>
          <w:numId w:val="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fldChar w:fldCharType="begin"/>
      </w:r>
      <w:r>
        <w:instrText xml:space="preserve"> REF _Ref365538074 \r \h </w:instrText>
      </w:r>
      <w:r>
        <w:fldChar w:fldCharType="separate"/>
      </w:r>
      <w:r w:rsidR="00281431">
        <w:t>9.1.5</w:t>
      </w:r>
      <w:r>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14:paraId="35FA97BA" w14:textId="77777777" w:rsidR="006428B5" w:rsidRDefault="006428B5" w:rsidP="0068054D">
      <w:pPr>
        <w:pStyle w:val="Alg4"/>
        <w:numPr>
          <w:ilvl w:val="0"/>
          <w:numId w:val="169"/>
        </w:numPr>
      </w:pPr>
      <w:r>
        <w:t>ReturnIfAbrupt(</w:t>
      </w:r>
      <w:r>
        <w:rPr>
          <w:i/>
          <w:iCs/>
        </w:rPr>
        <w:t>v</w:t>
      </w:r>
      <w:r>
        <w:t>).</w:t>
      </w:r>
    </w:p>
    <w:p w14:paraId="699B88FB" w14:textId="77777777" w:rsidR="006428B5" w:rsidRDefault="006428B5" w:rsidP="0068054D">
      <w:pPr>
        <w:pStyle w:val="Alg4"/>
        <w:numPr>
          <w:ilvl w:val="0"/>
          <w:numId w:val="169"/>
        </w:numPr>
      </w:pPr>
      <w:r>
        <w:t>If IsDataDescriptor(</w:t>
      </w:r>
      <w:r>
        <w:rPr>
          <w:i/>
          <w:iCs/>
        </w:rPr>
        <w:t>v</w:t>
      </w:r>
      <w:r>
        <w:t xml:space="preserve">) is </w:t>
      </w:r>
      <w:r>
        <w:rPr>
          <w:b/>
          <w:bCs/>
        </w:rPr>
        <w:t>true</w:t>
      </w:r>
      <w:r>
        <w:t xml:space="preserve">, then </w:t>
      </w:r>
    </w:p>
    <w:p w14:paraId="0EE2F594" w14:textId="77777777" w:rsidR="006428B5" w:rsidRPr="00E77497" w:rsidRDefault="006428B5" w:rsidP="0068054D">
      <w:pPr>
        <w:pStyle w:val="Alg4"/>
        <w:numPr>
          <w:ilvl w:val="1"/>
          <w:numId w:val="169"/>
        </w:numPr>
      </w:pPr>
      <w:r w:rsidRPr="00E77497">
        <w:lastRenderedPageBreak/>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14:paraId="33F3F3ED" w14:textId="77777777" w:rsidR="006428B5" w:rsidRDefault="006428B5" w:rsidP="0068054D">
      <w:pPr>
        <w:pStyle w:val="Alg4"/>
        <w:numPr>
          <w:ilvl w:val="2"/>
          <w:numId w:val="169"/>
        </w:numPr>
      </w:pPr>
      <w:r>
        <w:t xml:space="preserve">Set </w:t>
      </w:r>
      <w:r>
        <w:rPr>
          <w:i/>
        </w:rPr>
        <w:t>v</w:t>
      </w:r>
      <w:r>
        <w:rPr>
          <w:iCs/>
        </w:rPr>
        <w:t xml:space="preserve">.[[Value]] to </w:t>
      </w:r>
      <w:r>
        <w:rPr>
          <w:b/>
          <w:bCs/>
          <w:iCs/>
        </w:rPr>
        <w:t>null</w:t>
      </w:r>
      <w:r>
        <w:rPr>
          <w:iCs/>
        </w:rPr>
        <w:t>.</w:t>
      </w:r>
    </w:p>
    <w:p w14:paraId="30E197AD" w14:textId="77777777" w:rsidR="006428B5" w:rsidRPr="00375171" w:rsidRDefault="006428B5" w:rsidP="0068054D">
      <w:pPr>
        <w:pStyle w:val="Alg4"/>
        <w:numPr>
          <w:ilvl w:val="0"/>
          <w:numId w:val="169"/>
        </w:numPr>
      </w:pPr>
      <w:r w:rsidRPr="00375171">
        <w:t>Return v.</w:t>
      </w:r>
    </w:p>
    <w:p w14:paraId="598493C0" w14:textId="77777777" w:rsidR="006428B5" w:rsidRPr="00E77497" w:rsidRDefault="006428B5" w:rsidP="006428B5">
      <w:r>
        <w:t xml:space="preserve">If an implementation does not provide a built-in </w:t>
      </w:r>
      <w:r w:rsidRPr="00E77497">
        <w:rPr>
          <w:rFonts w:ascii="Courier New" w:hAnsi="Courier New"/>
          <w:b/>
        </w:rPr>
        <w:t>caller</w:t>
      </w:r>
      <w:r>
        <w:t xml:space="preserve"> </w:t>
      </w:r>
      <w:r w:rsidRPr="0061526E">
        <w:t xml:space="preserve">property </w:t>
      </w:r>
      <w:r>
        <w:t xml:space="preserve">for </w:t>
      </w:r>
      <w:r w:rsidRPr="0061526E">
        <w:t>non-strict ECMAScript function objects</w:t>
      </w:r>
      <w:r>
        <w:t xml:space="preserve"> then it must not use this definition. Instead the ordinary object [[GetOwnProperty]] internal method is used.</w:t>
      </w:r>
    </w:p>
    <w:p w14:paraId="4E2506AA" w14:textId="77777777" w:rsidR="006428B5" w:rsidRDefault="006428B5" w:rsidP="006428B5">
      <w:pPr>
        <w:pStyle w:val="Heading3"/>
      </w:pPr>
      <w:bookmarkStart w:id="754" w:name="_Toc370745258"/>
      <w:bookmarkStart w:id="755" w:name="_Toc384480998"/>
      <w:r w:rsidRPr="006D2B83">
        <w:t>Function</w:t>
      </w:r>
      <w:r>
        <w:t>Allocate Abstract Operation</w:t>
      </w:r>
      <w:bookmarkEnd w:id="754"/>
      <w:bookmarkEnd w:id="755"/>
    </w:p>
    <w:p w14:paraId="7D7D8065" w14:textId="77777777" w:rsidR="006428B5" w:rsidRPr="00E77497" w:rsidRDefault="006428B5" w:rsidP="006428B5">
      <w:pPr>
        <w:pStyle w:val="normalbefore"/>
      </w:pPr>
      <w:r>
        <w:t xml:space="preserve">The abstract operation FunctionAllocate requires the two arguments </w:t>
      </w:r>
      <w:r w:rsidRPr="0061526E">
        <w:rPr>
          <w:rFonts w:ascii="Times New Roman" w:hAnsi="Times New Roman"/>
          <w:i/>
        </w:rPr>
        <w:t>functionPrototype</w:t>
      </w:r>
      <w:r>
        <w:rPr>
          <w:rFonts w:ascii="Times New Roman" w:hAnsi="Times New Roman"/>
        </w:rPr>
        <w:t xml:space="preserve"> and </w:t>
      </w:r>
      <w:r>
        <w:rPr>
          <w:rFonts w:ascii="Times New Roman" w:hAnsi="Times New Roman"/>
          <w:i/>
        </w:rPr>
        <w:t>strict</w:t>
      </w:r>
      <w:r>
        <w:rPr>
          <w:rFonts w:ascii="Times New Roman" w:hAnsi="Times New Roman"/>
        </w:rPr>
        <w:t xml:space="preserve">. </w:t>
      </w:r>
      <w:r>
        <w:t xml:space="preserve">It also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14:paraId="52B39E53" w14:textId="77777777" w:rsidR="006428B5" w:rsidRDefault="006428B5" w:rsidP="0068054D">
      <w:pPr>
        <w:pStyle w:val="Alg4"/>
        <w:numPr>
          <w:ilvl w:val="0"/>
          <w:numId w:val="170"/>
        </w:numPr>
      </w:pPr>
      <w:r>
        <w:t>Assert: Type(</w:t>
      </w:r>
      <w:r w:rsidRPr="006511DF">
        <w:rPr>
          <w:i/>
          <w:iCs/>
        </w:rPr>
        <w:t>functionPrototype</w:t>
      </w:r>
      <w:r>
        <w:t xml:space="preserve">) is Object. </w:t>
      </w:r>
    </w:p>
    <w:p w14:paraId="4FCDA4E7" w14:textId="77777777" w:rsidR="006428B5" w:rsidRDefault="006428B5" w:rsidP="0068054D">
      <w:pPr>
        <w:pStyle w:val="Alg4"/>
        <w:numPr>
          <w:ilvl w:val="0"/>
          <w:numId w:val="170"/>
        </w:numPr>
      </w:pPr>
      <w:r>
        <w:t xml:space="preserve">Assert: If </w:t>
      </w:r>
      <w:r w:rsidRPr="006511DF">
        <w:rPr>
          <w:i/>
          <w:iCs/>
        </w:rPr>
        <w:t>functionKind</w:t>
      </w:r>
      <w:r>
        <w:t xml:space="preserve"> is present, its value is either </w:t>
      </w:r>
      <w:r w:rsidRPr="00E77497">
        <w:t>"</w:t>
      </w:r>
      <w:r w:rsidRPr="006511DF">
        <w:rPr>
          <w:rFonts w:ascii="Courier New" w:hAnsi="Courier New" w:cs="Courier New"/>
          <w:b/>
        </w:rPr>
        <w:t>normal</w:t>
      </w:r>
      <w:r w:rsidRPr="00E77497">
        <w:t>"</w:t>
      </w:r>
      <w:r>
        <w:t xml:space="preserve"> </w:t>
      </w:r>
      <w:r w:rsidRPr="00CB6144">
        <w:t>or</w:t>
      </w:r>
      <w:r>
        <w:t xml:space="preserve"> </w:t>
      </w:r>
      <w:r w:rsidRPr="00E77497">
        <w:t>"</w:t>
      </w:r>
      <w:r w:rsidRPr="006511DF">
        <w:rPr>
          <w:rFonts w:ascii="Courier New" w:hAnsi="Courier New" w:cs="Courier New"/>
          <w:b/>
        </w:rPr>
        <w:t>generator</w:t>
      </w:r>
      <w:r w:rsidRPr="00E77497">
        <w:t>"</w:t>
      </w:r>
      <w:r>
        <w:t>.</w:t>
      </w:r>
    </w:p>
    <w:p w14:paraId="1F3C0816" w14:textId="77777777" w:rsidR="006428B5" w:rsidRDefault="006428B5" w:rsidP="0068054D">
      <w:pPr>
        <w:pStyle w:val="Alg4"/>
        <w:numPr>
          <w:ilvl w:val="0"/>
          <w:numId w:val="170"/>
        </w:numPr>
      </w:pPr>
      <w:r>
        <w:t xml:space="preserve">If </w:t>
      </w:r>
      <w:r w:rsidRPr="006511DF">
        <w:rPr>
          <w:i/>
          <w:iCs/>
        </w:rPr>
        <w:t>functionKind</w:t>
      </w:r>
      <w:r>
        <w:t xml:space="preserve"> is not present, then let </w:t>
      </w:r>
      <w:r w:rsidRPr="006511DF">
        <w:rPr>
          <w:i/>
          <w:iCs/>
        </w:rPr>
        <w:t>functionKind</w:t>
      </w:r>
      <w:r>
        <w:t xml:space="preserve"> be </w:t>
      </w:r>
      <w:r w:rsidRPr="00E77497">
        <w:t>"</w:t>
      </w:r>
      <w:r w:rsidRPr="006511DF">
        <w:rPr>
          <w:rFonts w:ascii="Courier New" w:hAnsi="Courier New" w:cs="Courier New"/>
          <w:b/>
        </w:rPr>
        <w:t>normal</w:t>
      </w:r>
      <w:r w:rsidRPr="00E77497">
        <w:t>"</w:t>
      </w:r>
      <w:r>
        <w:t>.</w:t>
      </w:r>
    </w:p>
    <w:p w14:paraId="5D0F097C" w14:textId="73295CD5" w:rsidR="006428B5" w:rsidRPr="00E77497" w:rsidRDefault="006428B5" w:rsidP="0068054D">
      <w:pPr>
        <w:pStyle w:val="Alg4"/>
        <w:numPr>
          <w:ilvl w:val="0"/>
          <w:numId w:val="170"/>
        </w:numPr>
      </w:pPr>
      <w:r>
        <w:t>L</w:t>
      </w:r>
      <w:r w:rsidRPr="00E77497">
        <w:t xml:space="preserve">et </w:t>
      </w:r>
      <w:r w:rsidRPr="006511DF">
        <w:rPr>
          <w:i/>
        </w:rPr>
        <w:t>F</w:t>
      </w:r>
      <w:r w:rsidRPr="00E77497">
        <w:t xml:space="preserve"> be a </w:t>
      </w:r>
      <w:r w:rsidRPr="001D148E">
        <w:t xml:space="preserve">newly </w:t>
      </w:r>
      <w:r>
        <w:t xml:space="preserve">created </w:t>
      </w:r>
      <w:r w:rsidRPr="0061526E">
        <w:t>ECMAScript</w:t>
      </w:r>
      <w:r>
        <w:t xml:space="preserve"> function object with the internal slots listed in </w:t>
      </w:r>
      <w:r>
        <w:fldChar w:fldCharType="begin"/>
      </w:r>
      <w:r>
        <w:instrText xml:space="preserve"> REF _Ref365644826 \h  \* MERGEFORMAT </w:instrText>
      </w:r>
      <w:r>
        <w:fldChar w:fldCharType="separate"/>
      </w:r>
      <w:r w:rsidR="00281431">
        <w:t>Table 26</w:t>
      </w:r>
      <w:r>
        <w:fldChar w:fldCharType="end"/>
      </w:r>
      <w:r w:rsidRPr="00E77497">
        <w:t>.</w:t>
      </w:r>
      <w:r>
        <w:t xml:space="preserve"> All of those internal slots are initialized to </w:t>
      </w:r>
      <w:r w:rsidRPr="006511DF">
        <w:rPr>
          <w:b/>
          <w:bCs/>
        </w:rPr>
        <w:t>undefined</w:t>
      </w:r>
      <w:r>
        <w:t>.</w:t>
      </w:r>
    </w:p>
    <w:p w14:paraId="24EBBD8E" w14:textId="14DB48C0" w:rsidR="006428B5" w:rsidRPr="00C07C8C" w:rsidRDefault="006428B5" w:rsidP="0068054D">
      <w:pPr>
        <w:pStyle w:val="Alg4"/>
        <w:numPr>
          <w:ilvl w:val="0"/>
          <w:numId w:val="170"/>
        </w:numPr>
      </w:pPr>
      <w:r>
        <w:t xml:space="preserve">Set </w:t>
      </w:r>
      <w:r w:rsidRPr="00B80623">
        <w:rPr>
          <w:i/>
        </w:rPr>
        <w:t>F</w:t>
      </w:r>
      <w:r>
        <w:t xml:space="preserve">’s essential internal methods </w:t>
      </w:r>
      <w:r w:rsidRPr="00E77497">
        <w:t xml:space="preserve">except for </w:t>
      </w:r>
      <w:r>
        <w:t xml:space="preserve">[[GetOwnProperty]] to the default ordinary object definitions specified in </w:t>
      </w:r>
      <w:r>
        <w:fldChar w:fldCharType="begin"/>
      </w:r>
      <w:r>
        <w:instrText xml:space="preserve"> REF _Ref365531715 \r \h  \* MERGEFORMAT </w:instrText>
      </w:r>
      <w:r>
        <w:fldChar w:fldCharType="separate"/>
      </w:r>
      <w:r w:rsidR="00281431">
        <w:t>9.1</w:t>
      </w:r>
      <w:r>
        <w:fldChar w:fldCharType="end"/>
      </w:r>
      <w:r>
        <w:t>.</w:t>
      </w:r>
    </w:p>
    <w:p w14:paraId="02D3AC75" w14:textId="3B829A7C" w:rsidR="006428B5" w:rsidRDefault="006428B5" w:rsidP="0068054D">
      <w:pPr>
        <w:pStyle w:val="Alg4"/>
        <w:numPr>
          <w:ilvl w:val="0"/>
          <w:numId w:val="170"/>
        </w:numPr>
      </w:pPr>
      <w:r>
        <w:t xml:space="preserve">If </w:t>
      </w:r>
      <w:r w:rsidRPr="006511DF">
        <w:rPr>
          <w:i/>
        </w:rPr>
        <w:t>strict</w:t>
      </w:r>
      <w:r>
        <w:t xml:space="preserve"> is </w:t>
      </w:r>
      <w:r w:rsidRPr="006511DF">
        <w:rPr>
          <w:b/>
        </w:rPr>
        <w:t>true</w:t>
      </w:r>
      <w:r>
        <w:t xml:space="preserve">, set </w:t>
      </w:r>
      <w:r w:rsidRPr="006511DF">
        <w:rPr>
          <w:i/>
        </w:rPr>
        <w:t>F</w:t>
      </w:r>
      <w:r>
        <w:t xml:space="preserve">’s [[GetOwnProperty]] internal method to the default ordinary object definitions specified in </w:t>
      </w:r>
      <w:r>
        <w:fldChar w:fldCharType="begin"/>
      </w:r>
      <w:r>
        <w:instrText xml:space="preserve"> REF _Ref365531715 \r \h  \* MERGEFORMAT </w:instrText>
      </w:r>
      <w:r>
        <w:fldChar w:fldCharType="separate"/>
      </w:r>
      <w:r w:rsidR="00281431">
        <w:t>9.1</w:t>
      </w:r>
      <w:r>
        <w:fldChar w:fldCharType="end"/>
      </w:r>
      <w:r>
        <w:t>.</w:t>
      </w:r>
    </w:p>
    <w:p w14:paraId="0D8BBD01" w14:textId="1C6D4B62" w:rsidR="006428B5" w:rsidRDefault="006428B5" w:rsidP="0068054D">
      <w:pPr>
        <w:pStyle w:val="Alg4"/>
        <w:numPr>
          <w:ilvl w:val="0"/>
          <w:numId w:val="170"/>
        </w:numPr>
      </w:pPr>
      <w:r>
        <w:t xml:space="preserve">Else, set </w:t>
      </w:r>
      <w:r w:rsidRPr="006511DF">
        <w:rPr>
          <w:i/>
        </w:rPr>
        <w:t>F</w:t>
      </w:r>
      <w:r>
        <w:t>’s</w:t>
      </w:r>
      <w:r w:rsidRPr="00EF1BEC">
        <w:t xml:space="preserve"> </w:t>
      </w:r>
      <w:r>
        <w:t xml:space="preserve">[[GetOwnProperty]] internal method to the definitions specified in </w:t>
      </w:r>
      <w:r>
        <w:fldChar w:fldCharType="begin"/>
      </w:r>
      <w:r>
        <w:instrText xml:space="preserve"> REF _Ref366134480 \r \h  \* MERGEFORMAT </w:instrText>
      </w:r>
      <w:r>
        <w:fldChar w:fldCharType="separate"/>
      </w:r>
      <w:r w:rsidR="00281431">
        <w:t>9.2.2</w:t>
      </w:r>
      <w:r>
        <w:fldChar w:fldCharType="end"/>
      </w:r>
      <w:r>
        <w:t>.</w:t>
      </w:r>
    </w:p>
    <w:p w14:paraId="44DE8131" w14:textId="27F1BB41" w:rsidR="006428B5" w:rsidRDefault="006428B5" w:rsidP="0068054D">
      <w:pPr>
        <w:pStyle w:val="Alg4"/>
        <w:numPr>
          <w:ilvl w:val="0"/>
          <w:numId w:val="170"/>
        </w:numPr>
      </w:pPr>
      <w:r>
        <w:t xml:space="preserve">Set </w:t>
      </w:r>
      <w:r w:rsidRPr="006511DF">
        <w:rPr>
          <w:i/>
        </w:rPr>
        <w:t>F</w:t>
      </w:r>
      <w:r>
        <w:t>’s</w:t>
      </w:r>
      <w:r w:rsidRPr="00EF1BEC">
        <w:t xml:space="preserve"> </w:t>
      </w:r>
      <w:r>
        <w:t xml:space="preserve">[[Call]] internal method to the definition specified in </w:t>
      </w:r>
      <w:r>
        <w:fldChar w:fldCharType="begin"/>
      </w:r>
      <w:r>
        <w:instrText xml:space="preserve"> REF _Ref366601140 \r \h  \* MERGEFORMAT </w:instrText>
      </w:r>
      <w:r>
        <w:fldChar w:fldCharType="separate"/>
      </w:r>
      <w:r w:rsidR="00281431">
        <w:t>9.2.1</w:t>
      </w:r>
      <w:r>
        <w:fldChar w:fldCharType="end"/>
      </w:r>
      <w:r>
        <w:t>.</w:t>
      </w:r>
    </w:p>
    <w:p w14:paraId="270F1DA1" w14:textId="77777777" w:rsidR="006428B5" w:rsidRPr="00E77497" w:rsidRDefault="006428B5" w:rsidP="0068054D">
      <w:pPr>
        <w:pStyle w:val="Alg4"/>
        <w:numPr>
          <w:ilvl w:val="0"/>
          <w:numId w:val="170"/>
        </w:numPr>
      </w:pPr>
      <w:r w:rsidRPr="00E77497">
        <w:t xml:space="preserve">Set the [[Strict]] </w:t>
      </w:r>
      <w:r>
        <w:t>internal slot</w:t>
      </w:r>
      <w:r w:rsidRPr="00E77497">
        <w:t xml:space="preserve"> of </w:t>
      </w:r>
      <w:r w:rsidRPr="006511DF">
        <w:rPr>
          <w:i/>
        </w:rPr>
        <w:t xml:space="preserve">F </w:t>
      </w:r>
      <w:r w:rsidRPr="00E77497">
        <w:t xml:space="preserve">to </w:t>
      </w:r>
      <w:r w:rsidRPr="006511DF">
        <w:rPr>
          <w:i/>
        </w:rPr>
        <w:t>strict</w:t>
      </w:r>
      <w:r w:rsidRPr="00E77497">
        <w:t>.</w:t>
      </w:r>
    </w:p>
    <w:p w14:paraId="09F06163" w14:textId="77777777" w:rsidR="006428B5" w:rsidRDefault="006428B5" w:rsidP="0068054D">
      <w:pPr>
        <w:pStyle w:val="Alg4"/>
        <w:numPr>
          <w:ilvl w:val="0"/>
          <w:numId w:val="170"/>
        </w:numPr>
      </w:pPr>
      <w:r>
        <w:t xml:space="preserve">Set the [[FunctionKind]] internal slot of </w:t>
      </w:r>
      <w:r w:rsidRPr="006511DF">
        <w:rPr>
          <w:i/>
          <w:iCs/>
        </w:rPr>
        <w:t>F</w:t>
      </w:r>
      <w:r>
        <w:t xml:space="preserve"> to </w:t>
      </w:r>
      <w:r w:rsidRPr="006511DF">
        <w:rPr>
          <w:i/>
          <w:iCs/>
        </w:rPr>
        <w:t>functionKind</w:t>
      </w:r>
      <w:r>
        <w:t>.</w:t>
      </w:r>
    </w:p>
    <w:p w14:paraId="65D4D9C5" w14:textId="77777777" w:rsidR="006428B5" w:rsidRPr="00E77497" w:rsidRDefault="006428B5" w:rsidP="0068054D">
      <w:pPr>
        <w:pStyle w:val="Alg4"/>
        <w:numPr>
          <w:ilvl w:val="0"/>
          <w:numId w:val="170"/>
        </w:numPr>
      </w:pPr>
      <w:r w:rsidRPr="00E77497">
        <w:t xml:space="preserve">Set the [[Prototype]] </w:t>
      </w:r>
      <w:r>
        <w:t>internal slot</w:t>
      </w:r>
      <w:r w:rsidRPr="00E77497">
        <w:t xml:space="preserve"> of </w:t>
      </w:r>
      <w:r w:rsidRPr="006511DF">
        <w:rPr>
          <w:i/>
        </w:rPr>
        <w:t>F</w:t>
      </w:r>
      <w:r w:rsidRPr="00E77497">
        <w:t xml:space="preserve"> to </w:t>
      </w:r>
      <w:r w:rsidRPr="006511DF">
        <w:rPr>
          <w:i/>
        </w:rPr>
        <w:t>functionPrototype</w:t>
      </w:r>
      <w:r>
        <w:t>.</w:t>
      </w:r>
    </w:p>
    <w:p w14:paraId="31B34D5C" w14:textId="77777777" w:rsidR="006428B5" w:rsidRPr="00E77497" w:rsidRDefault="006428B5" w:rsidP="0068054D">
      <w:pPr>
        <w:pStyle w:val="Alg4"/>
        <w:numPr>
          <w:ilvl w:val="0"/>
          <w:numId w:val="170"/>
        </w:numPr>
      </w:pPr>
      <w:r w:rsidRPr="00E77497">
        <w:t xml:space="preserve">Set the [[Extensible]] </w:t>
      </w:r>
      <w:r>
        <w:t>internal slot</w:t>
      </w:r>
      <w:r w:rsidRPr="00E77497">
        <w:t xml:space="preserve"> of </w:t>
      </w:r>
      <w:r w:rsidRPr="006511DF">
        <w:rPr>
          <w:i/>
        </w:rPr>
        <w:t xml:space="preserve">F </w:t>
      </w:r>
      <w:r w:rsidRPr="00E77497">
        <w:t xml:space="preserve">to </w:t>
      </w:r>
      <w:r w:rsidRPr="006511DF">
        <w:rPr>
          <w:b/>
        </w:rPr>
        <w:t>true</w:t>
      </w:r>
      <w:r w:rsidRPr="00E77497">
        <w:t>.</w:t>
      </w:r>
    </w:p>
    <w:p w14:paraId="46AB8063" w14:textId="77777777" w:rsidR="006428B5" w:rsidRDefault="006428B5" w:rsidP="0068054D">
      <w:pPr>
        <w:pStyle w:val="Alg4"/>
        <w:numPr>
          <w:ilvl w:val="0"/>
          <w:numId w:val="170"/>
        </w:numPr>
      </w:pPr>
      <w:r>
        <w:t xml:space="preserve">Set the [[Realm]] internal slot of </w:t>
      </w:r>
      <w:r w:rsidRPr="006511DF">
        <w:rPr>
          <w:i/>
        </w:rPr>
        <w:t>F</w:t>
      </w:r>
      <w:r>
        <w:t xml:space="preserve"> to the running</w:t>
      </w:r>
      <w:r w:rsidRPr="00E77497">
        <w:t xml:space="preserve"> </w:t>
      </w:r>
      <w:r>
        <w:t>execution context’s Realm.</w:t>
      </w:r>
    </w:p>
    <w:p w14:paraId="3C69381F" w14:textId="77777777" w:rsidR="006428B5" w:rsidRDefault="006428B5" w:rsidP="0068054D">
      <w:pPr>
        <w:pStyle w:val="Alg4"/>
        <w:numPr>
          <w:ilvl w:val="0"/>
          <w:numId w:val="170"/>
        </w:numPr>
      </w:pPr>
      <w:r w:rsidRPr="00E77497">
        <w:t xml:space="preserve">Return </w:t>
      </w:r>
      <w:r w:rsidRPr="006511DF">
        <w:rPr>
          <w:i/>
        </w:rPr>
        <w:t>F</w:t>
      </w:r>
      <w:r w:rsidRPr="00E77497">
        <w:t>.</w:t>
      </w:r>
    </w:p>
    <w:p w14:paraId="2B9AD527" w14:textId="77777777" w:rsidR="006428B5" w:rsidRPr="00E77497" w:rsidRDefault="006428B5" w:rsidP="006428B5">
      <w:pPr>
        <w:pStyle w:val="Heading3"/>
      </w:pPr>
      <w:bookmarkStart w:id="756" w:name="_Toc384480999"/>
      <w:bookmarkStart w:id="757" w:name="_Toc370745259"/>
      <w:r w:rsidRPr="00E77497">
        <w:t>[[Call]]</w:t>
      </w:r>
      <w:r>
        <w:t xml:space="preserve"> ( </w:t>
      </w:r>
      <w:r w:rsidRPr="003D32A9">
        <w:t>thisArgument</w:t>
      </w:r>
      <w:r>
        <w:t>,</w:t>
      </w:r>
      <w:r w:rsidRPr="003D32A9">
        <w:t xml:space="preserve"> argumentsList</w:t>
      </w:r>
      <w:r>
        <w:t>)</w:t>
      </w:r>
      <w:bookmarkEnd w:id="756"/>
      <w:r>
        <w:t xml:space="preserve"> </w:t>
      </w:r>
    </w:p>
    <w:p w14:paraId="6DF0157A" w14:textId="77777777" w:rsidR="006428B5" w:rsidRPr="00E77497" w:rsidRDefault="006428B5" w:rsidP="006428B5">
      <w:pPr>
        <w:pStyle w:val="normalbefore"/>
      </w:pPr>
      <w:r>
        <w:t>T</w:t>
      </w:r>
      <w:r w:rsidRPr="00E77497">
        <w:t>he [[Call]] internal method for a</w:t>
      </w:r>
      <w:r>
        <w:t xml:space="preserve">n </w:t>
      </w:r>
      <w:r w:rsidRPr="00027E31">
        <w:t xml:space="preserve">ECMAScript </w:t>
      </w:r>
      <w:r>
        <w:t>f</w:t>
      </w:r>
      <w:r w:rsidRPr="00E77497">
        <w:t xml:space="preserve">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2E74E122" w14:textId="77777777" w:rsidR="006428B5" w:rsidRDefault="006428B5" w:rsidP="0068054D">
      <w:pPr>
        <w:pStyle w:val="Alg4"/>
        <w:numPr>
          <w:ilvl w:val="0"/>
          <w:numId w:val="171"/>
        </w:numPr>
      </w:pPr>
      <w:r>
        <w:t xml:space="preserve">If </w:t>
      </w:r>
      <w:r>
        <w:rPr>
          <w:i/>
          <w:iCs/>
        </w:rPr>
        <w:t>F</w:t>
      </w:r>
      <w:r>
        <w:t xml:space="preserve">’s [[Code]] internal slot has the value </w:t>
      </w:r>
      <w:r>
        <w:rPr>
          <w:b/>
          <w:bCs/>
        </w:rPr>
        <w:t>undefined</w:t>
      </w:r>
      <w:r>
        <w:t xml:space="preserve">, then throw a </w:t>
      </w:r>
      <w:r w:rsidRPr="005676A0">
        <w:rPr>
          <w:b/>
          <w:bCs/>
        </w:rPr>
        <w:t>TypeError</w:t>
      </w:r>
      <w:r>
        <w:t xml:space="preserve"> exception.</w:t>
      </w:r>
    </w:p>
    <w:p w14:paraId="54ED99E9" w14:textId="77777777" w:rsidR="006428B5" w:rsidRDefault="006428B5" w:rsidP="0068054D">
      <w:pPr>
        <w:pStyle w:val="Alg4"/>
        <w:numPr>
          <w:ilvl w:val="0"/>
          <w:numId w:val="171"/>
        </w:numPr>
      </w:pPr>
      <w:r>
        <w:t xml:space="preserve">Let </w:t>
      </w:r>
      <w:r w:rsidRPr="009B3B81">
        <w:rPr>
          <w:i/>
        </w:rPr>
        <w:t>callerContext</w:t>
      </w:r>
      <w:r>
        <w:t xml:space="preserve"> be the running</w:t>
      </w:r>
      <w:r w:rsidRPr="00E77497">
        <w:t xml:space="preserve"> </w:t>
      </w:r>
      <w:r>
        <w:t>execution context.</w:t>
      </w:r>
    </w:p>
    <w:p w14:paraId="3A366134" w14:textId="77777777" w:rsidR="006428B5" w:rsidRDefault="006428B5" w:rsidP="0068054D">
      <w:pPr>
        <w:pStyle w:val="Alg4"/>
        <w:numPr>
          <w:ilvl w:val="0"/>
          <w:numId w:val="171"/>
        </w:numPr>
      </w:pPr>
      <w:r>
        <w:t xml:space="preserve">If </w:t>
      </w:r>
      <w:r w:rsidRPr="00BC2562">
        <w:rPr>
          <w:i/>
        </w:rPr>
        <w:t>callerContext</w:t>
      </w:r>
      <w:r>
        <w:t xml:space="preserve"> is not already suspended, then Suspend </w:t>
      </w:r>
      <w:r w:rsidRPr="002F42C1">
        <w:rPr>
          <w:i/>
        </w:rPr>
        <w:t>callerContext</w:t>
      </w:r>
      <w:r>
        <w:t>.</w:t>
      </w:r>
    </w:p>
    <w:p w14:paraId="533BCE66" w14:textId="77777777" w:rsidR="006428B5" w:rsidRPr="00E77497" w:rsidRDefault="006428B5" w:rsidP="0068054D">
      <w:pPr>
        <w:pStyle w:val="Alg4"/>
        <w:numPr>
          <w:ilvl w:val="0"/>
          <w:numId w:val="171"/>
        </w:numPr>
      </w:pPr>
      <w:r>
        <w:t xml:space="preserve">Let </w:t>
      </w:r>
      <w:r w:rsidRPr="006637C6">
        <w:rPr>
          <w:i/>
        </w:rPr>
        <w:t>calleeContext</w:t>
      </w:r>
      <w:r>
        <w:t xml:space="preserve"> be a new ECMAScript Code execution context.</w:t>
      </w:r>
    </w:p>
    <w:p w14:paraId="3869F5F9" w14:textId="77777777" w:rsidR="006428B5" w:rsidRDefault="006428B5" w:rsidP="0068054D">
      <w:pPr>
        <w:pStyle w:val="Alg4"/>
        <w:numPr>
          <w:ilvl w:val="0"/>
          <w:numId w:val="171"/>
        </w:numPr>
      </w:pPr>
      <w:r>
        <w:t xml:space="preserve">Let </w:t>
      </w:r>
      <w:r>
        <w:rPr>
          <w:i/>
          <w:iCs/>
        </w:rPr>
        <w:t>callee</w:t>
      </w:r>
      <w:r w:rsidRPr="000971AB">
        <w:rPr>
          <w:i/>
          <w:iCs/>
        </w:rPr>
        <w:t>Realm</w:t>
      </w:r>
      <w:r>
        <w:t xml:space="preserve"> be the value of </w:t>
      </w:r>
      <w:r>
        <w:rPr>
          <w:i/>
          <w:iCs/>
        </w:rPr>
        <w:t>F’s</w:t>
      </w:r>
      <w:r>
        <w:t xml:space="preserve"> [[Realm]] internal slot.</w:t>
      </w:r>
    </w:p>
    <w:p w14:paraId="540E1FE8" w14:textId="77777777" w:rsidR="006428B5" w:rsidRDefault="006428B5" w:rsidP="0068054D">
      <w:pPr>
        <w:pStyle w:val="Alg4"/>
        <w:numPr>
          <w:ilvl w:val="0"/>
          <w:numId w:val="171"/>
        </w:numPr>
        <w:tabs>
          <w:tab w:val="left" w:pos="720"/>
        </w:tabs>
      </w:pPr>
      <w:r>
        <w:t xml:space="preserve">Set </w:t>
      </w:r>
      <w:r w:rsidRPr="001936FC">
        <w:rPr>
          <w:i/>
        </w:rPr>
        <w:t>calleeContext’s</w:t>
      </w:r>
      <w:r>
        <w:t xml:space="preserve"> Realm to </w:t>
      </w:r>
      <w:r>
        <w:rPr>
          <w:i/>
          <w:iCs/>
        </w:rPr>
        <w:t>callee</w:t>
      </w:r>
      <w:r w:rsidRPr="000971AB">
        <w:rPr>
          <w:i/>
          <w:iCs/>
        </w:rPr>
        <w:t>Realm</w:t>
      </w:r>
      <w:r>
        <w:t>.</w:t>
      </w:r>
    </w:p>
    <w:p w14:paraId="3CEAE7F0" w14:textId="77777777" w:rsidR="006428B5" w:rsidRPr="003B4312" w:rsidRDefault="006428B5" w:rsidP="0068054D">
      <w:pPr>
        <w:pStyle w:val="Alg4"/>
        <w:numPr>
          <w:ilvl w:val="0"/>
          <w:numId w:val="171"/>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w:t>
      </w:r>
      <w:r>
        <w:t>internal slot</w:t>
      </w:r>
      <w:r w:rsidRPr="003B4312">
        <w:t>.</w:t>
      </w:r>
    </w:p>
    <w:p w14:paraId="1AD0C82B" w14:textId="77777777" w:rsidR="006428B5" w:rsidRDefault="006428B5" w:rsidP="0068054D">
      <w:pPr>
        <w:pStyle w:val="Alg4"/>
        <w:numPr>
          <w:ilvl w:val="0"/>
          <w:numId w:val="171"/>
        </w:numPr>
        <w:tabs>
          <w:tab w:val="left" w:pos="720"/>
        </w:tabs>
      </w:pPr>
      <w:r>
        <w:t xml:space="preserve">Let </w:t>
      </w:r>
      <w:r>
        <w:rPr>
          <w:i/>
        </w:rPr>
        <w:t>needsThisWrapper</w:t>
      </w:r>
      <w:r>
        <w:t xml:space="preserve"> to </w:t>
      </w:r>
      <w:r>
        <w:rPr>
          <w:b/>
        </w:rPr>
        <w:t>false.</w:t>
      </w:r>
    </w:p>
    <w:p w14:paraId="569BD543" w14:textId="77777777" w:rsidR="006428B5" w:rsidRPr="003B4312" w:rsidRDefault="006428B5" w:rsidP="0068054D">
      <w:pPr>
        <w:pStyle w:val="Alg4"/>
        <w:numPr>
          <w:ilvl w:val="0"/>
          <w:numId w:val="171"/>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14:paraId="33515BA9" w14:textId="77777777" w:rsidR="006428B5" w:rsidRDefault="006428B5" w:rsidP="0068054D">
      <w:pPr>
        <w:pStyle w:val="Alg4"/>
        <w:numPr>
          <w:ilvl w:val="1"/>
          <w:numId w:val="171"/>
        </w:numPr>
        <w:tabs>
          <w:tab w:val="left" w:pos="720"/>
        </w:tabs>
      </w:pPr>
      <w:r w:rsidRPr="00675B74">
        <w:t xml:space="preserve">Let </w:t>
      </w:r>
      <w:r w:rsidRPr="00E77497">
        <w:rPr>
          <w:i/>
        </w:rPr>
        <w:t>localEnv</w:t>
      </w:r>
      <w:r w:rsidRPr="00E77497">
        <w:t xml:space="preserve"> be the result of calling NewDeclarativeEnvironment</w:t>
      </w:r>
      <w:r>
        <w:t xml:space="preserve"> </w:t>
      </w:r>
      <w:r w:rsidRPr="00E77497">
        <w:t>passing the value of the [[</w:t>
      </w:r>
      <w:r>
        <w:t>Environment</w:t>
      </w:r>
      <w:r w:rsidRPr="00E77497">
        <w:t xml:space="preserve">]] </w:t>
      </w:r>
      <w:r>
        <w:t>internal slot</w:t>
      </w:r>
      <w:r w:rsidRPr="00E77497">
        <w:t xml:space="preserve"> of </w:t>
      </w:r>
      <w:r w:rsidRPr="00E77497">
        <w:rPr>
          <w:i/>
        </w:rPr>
        <w:t>F</w:t>
      </w:r>
      <w:r>
        <w:t xml:space="preserve"> as the argument.</w:t>
      </w:r>
    </w:p>
    <w:p w14:paraId="53362096" w14:textId="77777777" w:rsidR="006428B5" w:rsidRDefault="006428B5" w:rsidP="0068054D">
      <w:pPr>
        <w:pStyle w:val="Alg4"/>
        <w:numPr>
          <w:ilvl w:val="0"/>
          <w:numId w:val="171"/>
        </w:numPr>
        <w:tabs>
          <w:tab w:val="left" w:pos="720"/>
        </w:tabs>
      </w:pPr>
      <w:r>
        <w:t>Else,</w:t>
      </w:r>
    </w:p>
    <w:p w14:paraId="5E8CEB30" w14:textId="77777777" w:rsidR="006428B5" w:rsidRPr="003B4312" w:rsidRDefault="006428B5" w:rsidP="0068054D">
      <w:pPr>
        <w:pStyle w:val="Alg4"/>
        <w:numPr>
          <w:ilvl w:val="1"/>
          <w:numId w:val="171"/>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w:t>
      </w:r>
      <w:r>
        <w:t xml:space="preserve"> then</w:t>
      </w:r>
      <w:r w:rsidRPr="003B4312">
        <w:t xml:space="preserve"> </w:t>
      </w:r>
      <w:r>
        <w:t>l</w:t>
      </w:r>
      <w:r w:rsidRPr="003B4312">
        <w:t xml:space="preserve">et </w:t>
      </w:r>
      <w:r w:rsidRPr="006637C6">
        <w:rPr>
          <w:i/>
        </w:rPr>
        <w:t>thisValue</w:t>
      </w:r>
      <w:r w:rsidRPr="003B4312">
        <w:t xml:space="preserve"> to </w:t>
      </w:r>
      <w:r w:rsidRPr="003B4312">
        <w:rPr>
          <w:i/>
        </w:rPr>
        <w:t>thisArg</w:t>
      </w:r>
      <w:r>
        <w:rPr>
          <w:i/>
        </w:rPr>
        <w:t>ument</w:t>
      </w:r>
      <w:r w:rsidRPr="003B4312">
        <w:t>.</w:t>
      </w:r>
    </w:p>
    <w:p w14:paraId="5F278254" w14:textId="77777777" w:rsidR="006428B5" w:rsidRDefault="006428B5" w:rsidP="0068054D">
      <w:pPr>
        <w:pStyle w:val="Alg4"/>
        <w:numPr>
          <w:ilvl w:val="1"/>
          <w:numId w:val="171"/>
        </w:numPr>
        <w:tabs>
          <w:tab w:val="left" w:pos="720"/>
        </w:tabs>
      </w:pPr>
      <w:r w:rsidRPr="003B4312">
        <w:t>Else</w:t>
      </w:r>
    </w:p>
    <w:p w14:paraId="09BFADF4" w14:textId="77777777" w:rsidR="006428B5" w:rsidRDefault="006428B5" w:rsidP="0068054D">
      <w:pPr>
        <w:pStyle w:val="Alg4"/>
        <w:numPr>
          <w:ilvl w:val="2"/>
          <w:numId w:val="171"/>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14:paraId="19813087" w14:textId="77777777" w:rsidR="006428B5" w:rsidRPr="008B7F6F" w:rsidRDefault="006428B5" w:rsidP="0068054D">
      <w:pPr>
        <w:pStyle w:val="Alg4"/>
        <w:numPr>
          <w:ilvl w:val="3"/>
          <w:numId w:val="171"/>
        </w:numPr>
        <w:tabs>
          <w:tab w:val="left" w:pos="720"/>
        </w:tabs>
      </w:pPr>
      <w:r>
        <w:t>L</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14:paraId="0C2F5814" w14:textId="77777777" w:rsidR="006428B5" w:rsidRDefault="006428B5" w:rsidP="0068054D">
      <w:pPr>
        <w:pStyle w:val="Alg4"/>
        <w:numPr>
          <w:ilvl w:val="2"/>
          <w:numId w:val="171"/>
        </w:numPr>
        <w:tabs>
          <w:tab w:val="left" w:pos="720"/>
        </w:tabs>
      </w:pPr>
      <w:r w:rsidRPr="00E65A34">
        <w:t xml:space="preserve">Else </w:t>
      </w:r>
    </w:p>
    <w:p w14:paraId="0F52B11D" w14:textId="77777777" w:rsidR="006428B5" w:rsidRPr="009C202C" w:rsidRDefault="006428B5" w:rsidP="0068054D">
      <w:pPr>
        <w:pStyle w:val="Alg4"/>
        <w:numPr>
          <w:ilvl w:val="3"/>
          <w:numId w:val="171"/>
        </w:numPr>
        <w:tabs>
          <w:tab w:val="left" w:pos="720"/>
        </w:tabs>
      </w:pPr>
      <w:r w:rsidRPr="00E65A34">
        <w:lastRenderedPageBreak/>
        <w:t>if Type(</w:t>
      </w:r>
      <w:r w:rsidRPr="003B4312">
        <w:rPr>
          <w:i/>
        </w:rPr>
        <w:t>thisArg</w:t>
      </w:r>
      <w:r>
        <w:rPr>
          <w:i/>
        </w:rPr>
        <w:t>ument</w:t>
      </w:r>
      <w:r w:rsidRPr="00546435">
        <w:t xml:space="preserve">) is not Object, </w:t>
      </w:r>
      <w:r>
        <w:t xml:space="preserve">then let </w:t>
      </w:r>
      <w:r>
        <w:rPr>
          <w:i/>
        </w:rPr>
        <w:t>needsThisWrapper</w:t>
      </w:r>
      <w:r>
        <w:t xml:space="preserve"> to </w:t>
      </w:r>
      <w:r>
        <w:rPr>
          <w:b/>
        </w:rPr>
        <w:t>true.</w:t>
      </w:r>
      <w:r w:rsidRPr="009C202C">
        <w:t>.</w:t>
      </w:r>
    </w:p>
    <w:p w14:paraId="726161B3" w14:textId="77777777" w:rsidR="006428B5" w:rsidRPr="00690A41" w:rsidRDefault="006428B5" w:rsidP="0068054D">
      <w:pPr>
        <w:pStyle w:val="Alg4"/>
        <w:numPr>
          <w:ilvl w:val="3"/>
          <w:numId w:val="171"/>
        </w:numPr>
        <w:tabs>
          <w:tab w:val="left" w:pos="720"/>
        </w:tabs>
      </w:pPr>
      <w:r>
        <w:t>L</w:t>
      </w:r>
      <w:r w:rsidRPr="009C202C">
        <w:t xml:space="preserve">et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14:paraId="1CEE0AC3" w14:textId="7AFA72BA" w:rsidR="006428B5" w:rsidRPr="00E77497" w:rsidRDefault="006428B5" w:rsidP="0068054D">
      <w:pPr>
        <w:pStyle w:val="Alg4"/>
        <w:numPr>
          <w:ilvl w:val="1"/>
          <w:numId w:val="171"/>
        </w:numPr>
        <w:tabs>
          <w:tab w:val="left" w:pos="720"/>
        </w:tabs>
      </w:pPr>
      <w:r w:rsidRPr="00675B74">
        <w:t xml:space="preserve">Let </w:t>
      </w:r>
      <w:r w:rsidRPr="00E77497">
        <w:rPr>
          <w:i/>
        </w:rPr>
        <w:t>localEnv</w:t>
      </w:r>
      <w:r w:rsidRPr="00E77497">
        <w:t xml:space="preserve"> be New</w:t>
      </w:r>
      <w:r>
        <w:t>Function</w:t>
      </w:r>
      <w:r w:rsidRPr="00E77497">
        <w:t>Environment</w:t>
      </w:r>
      <w:r w:rsidR="009F538C">
        <w:t>(</w:t>
      </w:r>
      <w:r w:rsidRPr="00E77497">
        <w:rPr>
          <w:i/>
        </w:rPr>
        <w:t>F</w:t>
      </w:r>
      <w:r w:rsidR="009F538C">
        <w:t>,</w:t>
      </w:r>
      <w:r w:rsidRPr="00E77497">
        <w:t xml:space="preserve"> </w:t>
      </w:r>
      <w:r w:rsidRPr="00250FC6">
        <w:rPr>
          <w:i/>
        </w:rPr>
        <w:t>thisValue</w:t>
      </w:r>
      <w:r w:rsidR="009F538C">
        <w:t>)</w:t>
      </w:r>
      <w:r w:rsidRPr="00E77497">
        <w:t>.</w:t>
      </w:r>
    </w:p>
    <w:p w14:paraId="731FA2B1" w14:textId="77777777" w:rsidR="006428B5" w:rsidRDefault="006428B5" w:rsidP="0068054D">
      <w:pPr>
        <w:pStyle w:val="Alg4"/>
        <w:numPr>
          <w:ilvl w:val="1"/>
          <w:numId w:val="171"/>
        </w:numPr>
        <w:tabs>
          <w:tab w:val="left" w:pos="720"/>
        </w:tabs>
      </w:pPr>
      <w:r>
        <w:t>ReturnIfAbrupt(</w:t>
      </w:r>
      <w:r w:rsidRPr="00EE5604">
        <w:rPr>
          <w:i/>
        </w:rPr>
        <w:t>localEnv</w:t>
      </w:r>
      <w:r>
        <w:t>).</w:t>
      </w:r>
    </w:p>
    <w:p w14:paraId="1FB167EC" w14:textId="77777777" w:rsidR="006428B5" w:rsidRPr="00D467DA" w:rsidRDefault="006428B5" w:rsidP="0068054D">
      <w:pPr>
        <w:pStyle w:val="Alg4"/>
        <w:numPr>
          <w:ilvl w:val="1"/>
          <w:numId w:val="171"/>
        </w:numPr>
        <w:tabs>
          <w:tab w:val="left" w:pos="720"/>
        </w:tabs>
      </w:pPr>
      <w:r>
        <w:rPr>
          <w:rFonts w:ascii="Arial" w:hAnsi="Arial" w:cs="Arial"/>
          <w:sz w:val="18"/>
          <w:szCs w:val="18"/>
        </w:rPr>
        <w:t xml:space="preserve">NOTE Any exception objects produced by NewFunctionEnvironment are associated with </w:t>
      </w:r>
      <w:r w:rsidRPr="00D467DA">
        <w:rPr>
          <w:i/>
          <w:sz w:val="18"/>
          <w:szCs w:val="18"/>
        </w:rPr>
        <w:t>calle</w:t>
      </w:r>
      <w:r>
        <w:rPr>
          <w:i/>
          <w:sz w:val="18"/>
          <w:szCs w:val="18"/>
        </w:rPr>
        <w:t>r</w:t>
      </w:r>
      <w:r w:rsidRPr="00D467DA">
        <w:rPr>
          <w:i/>
          <w:sz w:val="18"/>
          <w:szCs w:val="18"/>
        </w:rPr>
        <w:t>Ream</w:t>
      </w:r>
      <w:r>
        <w:t>.</w:t>
      </w:r>
    </w:p>
    <w:p w14:paraId="73EC99E1" w14:textId="77777777" w:rsidR="006428B5" w:rsidRPr="00E77497" w:rsidRDefault="006428B5" w:rsidP="0068054D">
      <w:pPr>
        <w:pStyle w:val="Alg4"/>
        <w:numPr>
          <w:ilvl w:val="0"/>
          <w:numId w:val="171"/>
        </w:numPr>
        <w:tabs>
          <w:tab w:val="left" w:pos="720"/>
        </w:tabs>
      </w:pPr>
      <w:r w:rsidRPr="00E77497">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14:paraId="56D84213" w14:textId="77777777" w:rsidR="006428B5" w:rsidRPr="00E77497" w:rsidRDefault="006428B5" w:rsidP="0068054D">
      <w:pPr>
        <w:pStyle w:val="Alg4"/>
        <w:numPr>
          <w:ilvl w:val="0"/>
          <w:numId w:val="171"/>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14:paraId="416BBE20" w14:textId="77777777" w:rsidR="006428B5" w:rsidRPr="00E77497" w:rsidRDefault="006428B5" w:rsidP="0068054D">
      <w:pPr>
        <w:pStyle w:val="Alg4"/>
        <w:numPr>
          <w:ilvl w:val="0"/>
          <w:numId w:val="171"/>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14:paraId="5D69A8B1" w14:textId="77777777" w:rsidR="006428B5" w:rsidRDefault="006428B5" w:rsidP="0068054D">
      <w:pPr>
        <w:pStyle w:val="Alg4"/>
        <w:numPr>
          <w:ilvl w:val="0"/>
          <w:numId w:val="171"/>
        </w:numPr>
        <w:tabs>
          <w:tab w:val="left" w:pos="720"/>
        </w:tabs>
      </w:pPr>
      <w:r>
        <w:t>I</w:t>
      </w:r>
      <w:r w:rsidRPr="00E65A34">
        <w:t xml:space="preserve">f </w:t>
      </w:r>
      <w:r>
        <w:rPr>
          <w:i/>
        </w:rPr>
        <w:t>needsThisWrapper</w:t>
      </w:r>
      <w:r w:rsidRPr="00546435">
        <w:t xml:space="preserve"> is </w:t>
      </w:r>
      <w:r>
        <w:rPr>
          <w:b/>
        </w:rPr>
        <w:t>true</w:t>
      </w:r>
      <w:r>
        <w:t xml:space="preserve"> then</w:t>
      </w:r>
      <w:r w:rsidRPr="00546435">
        <w:t>,</w:t>
      </w:r>
    </w:p>
    <w:p w14:paraId="39796AB0" w14:textId="77777777" w:rsidR="006428B5" w:rsidRDefault="006428B5" w:rsidP="0068054D">
      <w:pPr>
        <w:pStyle w:val="Alg4"/>
        <w:numPr>
          <w:ilvl w:val="1"/>
          <w:numId w:val="171"/>
        </w:numPr>
        <w:tabs>
          <w:tab w:val="left" w:pos="720"/>
        </w:tabs>
      </w:pPr>
      <w:r>
        <w:t>L</w:t>
      </w:r>
      <w:r w:rsidRPr="00546435">
        <w:t xml:space="preserve">et </w:t>
      </w:r>
      <w:r>
        <w:rPr>
          <w:i/>
        </w:rPr>
        <w:t>wrapperedThis</w:t>
      </w:r>
      <w:r w:rsidRPr="008B7F6F">
        <w:t xml:space="preserve"> </w:t>
      </w:r>
      <w:r>
        <w:t>be</w:t>
      </w:r>
      <w:r w:rsidRPr="00546435">
        <w:t xml:space="preserve"> ToObject(</w:t>
      </w:r>
      <w:r w:rsidRPr="003B4312">
        <w:rPr>
          <w:i/>
        </w:rPr>
        <w:t>thisArg</w:t>
      </w:r>
      <w:r>
        <w:rPr>
          <w:i/>
        </w:rPr>
        <w:t>ument</w:t>
      </w:r>
      <w:r w:rsidRPr="009C202C">
        <w:t>)</w:t>
      </w:r>
      <w:r>
        <w:t>.</w:t>
      </w:r>
    </w:p>
    <w:p w14:paraId="01FEBA5B" w14:textId="77777777" w:rsidR="006428B5" w:rsidRDefault="006428B5" w:rsidP="0068054D">
      <w:pPr>
        <w:pStyle w:val="Alg4"/>
        <w:numPr>
          <w:ilvl w:val="1"/>
          <w:numId w:val="171"/>
        </w:numPr>
        <w:tabs>
          <w:tab w:val="left" w:pos="720"/>
        </w:tabs>
      </w:pPr>
      <w:r>
        <w:t xml:space="preserve">Assert: </w:t>
      </w:r>
      <w:r>
        <w:rPr>
          <w:i/>
        </w:rPr>
        <w:t>wrapperedThis</w:t>
      </w:r>
      <w:r>
        <w:t xml:space="preserve"> not not an abrupt conpletion.</w:t>
      </w:r>
    </w:p>
    <w:p w14:paraId="243FF56D" w14:textId="77777777" w:rsidR="006428B5" w:rsidRPr="009C202C" w:rsidRDefault="006428B5" w:rsidP="0068054D">
      <w:pPr>
        <w:pStyle w:val="Alg4"/>
        <w:numPr>
          <w:ilvl w:val="1"/>
          <w:numId w:val="171"/>
        </w:numPr>
        <w:tabs>
          <w:tab w:val="left" w:pos="720"/>
        </w:tabs>
      </w:pPr>
      <w:r>
        <w:rPr>
          <w:rFonts w:ascii="Arial" w:hAnsi="Arial" w:cs="Arial"/>
          <w:sz w:val="18"/>
          <w:szCs w:val="18"/>
        </w:rPr>
        <w:t xml:space="preserve">NOTE Wrappering deferred until </w:t>
      </w:r>
      <w:r w:rsidRPr="006E51BD">
        <w:rPr>
          <w:i/>
          <w:sz w:val="18"/>
          <w:szCs w:val="18"/>
        </w:rPr>
        <w:t>calleeContext</w:t>
      </w:r>
      <w:r>
        <w:rPr>
          <w:rFonts w:ascii="Arial" w:hAnsi="Arial" w:cs="Arial"/>
          <w:sz w:val="18"/>
          <w:szCs w:val="18"/>
        </w:rPr>
        <w:t xml:space="preserve"> is running so that ToObject </w:t>
      </w:r>
      <w:r w:rsidRPr="00D73800">
        <w:rPr>
          <w:rFonts w:ascii="Arial" w:hAnsi="Arial" w:cs="Arial"/>
          <w:sz w:val="18"/>
          <w:szCs w:val="18"/>
        </w:rPr>
        <w:t>produces</w:t>
      </w:r>
      <w:r>
        <w:rPr>
          <w:rFonts w:ascii="Arial" w:hAnsi="Arial" w:cs="Arial"/>
          <w:sz w:val="18"/>
          <w:szCs w:val="18"/>
        </w:rPr>
        <w:t xml:space="preserve"> objects using </w:t>
      </w:r>
      <w:r w:rsidRPr="00D73800">
        <w:rPr>
          <w:i/>
          <w:sz w:val="18"/>
          <w:szCs w:val="18"/>
        </w:rPr>
        <w:t>calleeRealm</w:t>
      </w:r>
      <w:r w:rsidRPr="009C202C">
        <w:t>.</w:t>
      </w:r>
    </w:p>
    <w:p w14:paraId="44B70B33" w14:textId="77777777" w:rsidR="006428B5" w:rsidRDefault="006428B5" w:rsidP="0068054D">
      <w:pPr>
        <w:pStyle w:val="Alg4"/>
        <w:numPr>
          <w:ilvl w:val="1"/>
          <w:numId w:val="171"/>
        </w:numPr>
        <w:tabs>
          <w:tab w:val="left" w:pos="720"/>
        </w:tabs>
      </w:pPr>
      <w:r>
        <w:t xml:space="preserve">Let </w:t>
      </w:r>
      <w:r>
        <w:rPr>
          <w:i/>
        </w:rPr>
        <w:t>funcionEnv</w:t>
      </w:r>
      <w:r>
        <w:t xml:space="preserve"> be </w:t>
      </w:r>
      <w:r>
        <w:rPr>
          <w:i/>
        </w:rPr>
        <w:t>localEnv</w:t>
      </w:r>
      <w:r>
        <w:t>’s environment.</w:t>
      </w:r>
    </w:p>
    <w:p w14:paraId="3D3581A3" w14:textId="77777777" w:rsidR="006428B5" w:rsidRDefault="006428B5" w:rsidP="0068054D">
      <w:pPr>
        <w:pStyle w:val="Alg4"/>
        <w:numPr>
          <w:ilvl w:val="1"/>
          <w:numId w:val="171"/>
        </w:numPr>
        <w:tabs>
          <w:tab w:val="left" w:pos="720"/>
        </w:tabs>
      </w:pPr>
      <w:r>
        <w:t xml:space="preserve">Set </w:t>
      </w:r>
      <w:r>
        <w:rPr>
          <w:i/>
        </w:rPr>
        <w:t>functionEnv</w:t>
      </w:r>
      <w:r>
        <w:t xml:space="preserve">’s </w:t>
      </w:r>
      <w:r>
        <w:rPr>
          <w:i/>
        </w:rPr>
        <w:t>thisValue</w:t>
      </w:r>
      <w:r>
        <w:t xml:space="preserve"> to </w:t>
      </w:r>
      <w:r>
        <w:rPr>
          <w:i/>
        </w:rPr>
        <w:t>wrapperedThis</w:t>
      </w:r>
      <w:r>
        <w:t>.</w:t>
      </w:r>
    </w:p>
    <w:p w14:paraId="48BB2973" w14:textId="751031B8" w:rsidR="006428B5" w:rsidRPr="003B4312" w:rsidRDefault="006428B5" w:rsidP="0068054D">
      <w:pPr>
        <w:pStyle w:val="Alg4"/>
        <w:numPr>
          <w:ilvl w:val="0"/>
          <w:numId w:val="171"/>
        </w:numPr>
        <w:tabs>
          <w:tab w:val="left" w:pos="720"/>
        </w:tabs>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fldChar w:fldCharType="begin"/>
      </w:r>
      <w:r>
        <w:instrText xml:space="preserve"> REF _Ref371007377 \r \h </w:instrText>
      </w:r>
      <w:r>
        <w:fldChar w:fldCharType="separate"/>
      </w:r>
      <w:r w:rsidR="00281431">
        <w:t>9.2.14</w:t>
      </w:r>
      <w:r>
        <w:fldChar w:fldCharType="end"/>
      </w:r>
      <w:r w:rsidRPr="004D1BD1">
        <w:t>.</w:t>
      </w:r>
      <w:r w:rsidRPr="003B4312">
        <w:t xml:space="preserve"> </w:t>
      </w:r>
    </w:p>
    <w:p w14:paraId="4F31F572" w14:textId="77777777" w:rsidR="006428B5" w:rsidRDefault="006428B5" w:rsidP="0068054D">
      <w:pPr>
        <w:pStyle w:val="Alg4"/>
        <w:numPr>
          <w:ilvl w:val="0"/>
          <w:numId w:val="171"/>
        </w:numPr>
        <w:tabs>
          <w:tab w:val="left" w:pos="720"/>
        </w:tabs>
      </w:pPr>
      <w:r>
        <w:t xml:space="preserve">If </w:t>
      </w:r>
      <w:r w:rsidRPr="00A3740A">
        <w:rPr>
          <w:i/>
        </w:rPr>
        <w:t>status</w:t>
      </w:r>
      <w:r>
        <w:t xml:space="preserve"> is an abrupt completion, then</w:t>
      </w:r>
    </w:p>
    <w:p w14:paraId="4AA1F9FE" w14:textId="77777777" w:rsidR="006428B5" w:rsidRDefault="006428B5" w:rsidP="0068054D">
      <w:pPr>
        <w:pStyle w:val="Alg4"/>
        <w:numPr>
          <w:ilvl w:val="1"/>
          <w:numId w:val="171"/>
        </w:numPr>
        <w:tabs>
          <w:tab w:val="left" w:pos="720"/>
        </w:tabs>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43006E79" w14:textId="77777777" w:rsidR="006428B5" w:rsidRPr="00A67AF2" w:rsidRDefault="006428B5" w:rsidP="0068054D">
      <w:pPr>
        <w:pStyle w:val="Alg4"/>
        <w:numPr>
          <w:ilvl w:val="1"/>
          <w:numId w:val="171"/>
        </w:numPr>
        <w:tabs>
          <w:tab w:val="left" w:pos="720"/>
        </w:tabs>
      </w:pPr>
      <w:r>
        <w:t xml:space="preserve">Return </w:t>
      </w:r>
      <w:r w:rsidRPr="00A3740A">
        <w:rPr>
          <w:i/>
        </w:rPr>
        <w:t>status</w:t>
      </w:r>
      <w:r>
        <w:t>.</w:t>
      </w:r>
    </w:p>
    <w:p w14:paraId="029AF2B3" w14:textId="77777777" w:rsidR="006428B5" w:rsidRPr="00A67AF2" w:rsidRDefault="006428B5" w:rsidP="0068054D">
      <w:pPr>
        <w:pStyle w:val="Alg4"/>
        <w:numPr>
          <w:ilvl w:val="0"/>
          <w:numId w:val="171"/>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 xml:space="preserve">'s [[Code]] </w:t>
      </w:r>
      <w:r>
        <w:t xml:space="preserve">internal slot passing </w:t>
      </w:r>
      <w:r>
        <w:rPr>
          <w:i/>
          <w:iCs/>
        </w:rPr>
        <w:t>F</w:t>
      </w:r>
      <w:r>
        <w:t xml:space="preserve"> as the argument</w:t>
      </w:r>
      <w:r w:rsidRPr="00546435">
        <w:t xml:space="preserve">. </w:t>
      </w:r>
    </w:p>
    <w:p w14:paraId="0D5D6F3C" w14:textId="77777777" w:rsidR="006428B5" w:rsidRPr="00E77497" w:rsidRDefault="006428B5" w:rsidP="0068054D">
      <w:pPr>
        <w:pStyle w:val="Alg4"/>
        <w:numPr>
          <w:ilvl w:val="0"/>
          <w:numId w:val="171"/>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5480F8BC" w14:textId="77777777" w:rsidR="006428B5" w:rsidRPr="00E77497" w:rsidRDefault="006428B5" w:rsidP="0068054D">
      <w:pPr>
        <w:pStyle w:val="Alg4"/>
        <w:numPr>
          <w:ilvl w:val="0"/>
          <w:numId w:val="171"/>
        </w:numPr>
      </w:pPr>
      <w:r>
        <w:t xml:space="preserve">Return </w:t>
      </w:r>
      <w:r w:rsidRPr="00A3740A">
        <w:rPr>
          <w:i/>
        </w:rPr>
        <w:t>result</w:t>
      </w:r>
      <w:r w:rsidRPr="00E77497">
        <w:t>.</w:t>
      </w:r>
    </w:p>
    <w:p w14:paraId="72D32E05" w14:textId="77777777" w:rsidR="006428B5" w:rsidRDefault="006428B5" w:rsidP="006428B5">
      <w:pPr>
        <w:pStyle w:val="Note"/>
      </w:pPr>
      <w:r>
        <w:t>NOTE 1</w:t>
      </w:r>
      <w:r>
        <w:tab/>
        <w:t xml:space="preserve">Most </w:t>
      </w:r>
      <w:r w:rsidRPr="00A4343B">
        <w:t xml:space="preserve">ECMAScript </w:t>
      </w:r>
      <w:r>
        <w:t xml:space="preserve">functions use a Function Environment Record as their LexicalEnvironment. </w:t>
      </w:r>
      <w:r w:rsidRPr="00A4343B">
        <w:t xml:space="preserve">ECMAScript </w:t>
      </w:r>
      <w:r>
        <w:t>functions that are arrow functions use a Declarative Environment Record as their LexicalEnvironment.</w:t>
      </w:r>
    </w:p>
    <w:p w14:paraId="2A995AF9" w14:textId="77777777" w:rsidR="006428B5" w:rsidRPr="004D0FF5" w:rsidRDefault="006428B5" w:rsidP="006428B5">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14:paraId="5843BE53" w14:textId="77777777" w:rsidR="006428B5" w:rsidRDefault="006428B5" w:rsidP="006428B5">
      <w:pPr>
        <w:pStyle w:val="Heading3"/>
      </w:pPr>
      <w:bookmarkStart w:id="758" w:name="_Toc384481000"/>
      <w:r w:rsidRPr="006D2B83">
        <w:t>Function</w:t>
      </w:r>
      <w:r>
        <w:t>Initialize Abstract Operation</w:t>
      </w:r>
      <w:bookmarkEnd w:id="757"/>
      <w:bookmarkEnd w:id="758"/>
    </w:p>
    <w:p w14:paraId="39E95503" w14:textId="77777777" w:rsidR="006428B5" w:rsidRPr="00E77497" w:rsidRDefault="006428B5" w:rsidP="006428B5">
      <w:pPr>
        <w:pStyle w:val="normalbefore"/>
      </w:pPr>
      <w:r>
        <w:t xml:space="preserve">The abstract operation FunctionInitialize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Pr>
          <w:rFonts w:ascii="Times New Roman" w:hAnsi="Times New Roman"/>
        </w:rPr>
        <w:t xml:space="preserve">. </w:t>
      </w:r>
      <w:r w:rsidRPr="00A051F0">
        <w:t>FunctionInitia</w:t>
      </w:r>
      <w:r>
        <w:t xml:space="preserve">lize </w:t>
      </w:r>
      <w:r w:rsidRPr="00DC488D">
        <w:rPr>
          <w:rFonts w:cs="Arial"/>
        </w:rPr>
        <w:t>performs the following steps</w:t>
      </w:r>
      <w:r w:rsidRPr="00E77497">
        <w:t>:</w:t>
      </w:r>
    </w:p>
    <w:p w14:paraId="476F2C48" w14:textId="77777777" w:rsidR="006428B5" w:rsidRPr="00E77497" w:rsidRDefault="006428B5" w:rsidP="0068054D">
      <w:pPr>
        <w:pStyle w:val="Alg4"/>
        <w:numPr>
          <w:ilvl w:val="0"/>
          <w:numId w:val="172"/>
        </w:numPr>
      </w:pPr>
      <w:r w:rsidRPr="00E77497">
        <w:t xml:space="preserve">Let </w:t>
      </w:r>
      <w:r w:rsidRPr="00E77497">
        <w:rPr>
          <w:i/>
        </w:rPr>
        <w:t>len</w:t>
      </w:r>
      <w:r w:rsidRPr="00E77497">
        <w:t xml:space="preserve"> be the ExpectedArgumentCount of </w:t>
      </w:r>
      <w:r w:rsidRPr="00E77497">
        <w:rPr>
          <w:i/>
        </w:rPr>
        <w:t>ParameterList</w:t>
      </w:r>
      <w:r w:rsidRPr="00E77497">
        <w:t>.</w:t>
      </w:r>
    </w:p>
    <w:p w14:paraId="0F0297FB" w14:textId="77777777" w:rsidR="006428B5" w:rsidRPr="00E77497" w:rsidRDefault="006428B5" w:rsidP="0068054D">
      <w:pPr>
        <w:pStyle w:val="Alg4"/>
        <w:numPr>
          <w:ilvl w:val="0"/>
          <w:numId w:val="172"/>
        </w:numPr>
      </w:pPr>
      <w:r>
        <w:t xml:space="preserve">Let </w:t>
      </w:r>
      <w:r>
        <w:rPr>
          <w:i/>
        </w:rPr>
        <w:t>strict</w:t>
      </w:r>
      <w:r>
        <w:t xml:space="preserve"> be </w:t>
      </w:r>
      <w:r w:rsidRPr="00E77497">
        <w:t>the</w:t>
      </w:r>
      <w:r>
        <w:t xml:space="preserve"> vale of </w:t>
      </w:r>
      <w:r>
        <w:rPr>
          <w:i/>
        </w:rPr>
        <w:t>F’s</w:t>
      </w:r>
      <w:r w:rsidRPr="00E77497">
        <w:t xml:space="preserve"> [[Strict]] </w:t>
      </w:r>
      <w:r>
        <w:t>internal slot</w:t>
      </w:r>
      <w:r w:rsidRPr="00E77497">
        <w:t>.</w:t>
      </w:r>
    </w:p>
    <w:p w14:paraId="718D3925" w14:textId="09504C45" w:rsidR="006428B5" w:rsidRPr="00E77497" w:rsidRDefault="006428B5" w:rsidP="0068054D">
      <w:pPr>
        <w:pStyle w:val="Alg4"/>
        <w:numPr>
          <w:ilvl w:val="0"/>
          <w:numId w:val="172"/>
        </w:numPr>
      </w:pPr>
      <w:r>
        <w:t xml:space="preserve">Let </w:t>
      </w:r>
      <w:r>
        <w:rPr>
          <w:i/>
          <w:iCs/>
        </w:rPr>
        <w:t>status</w:t>
      </w:r>
      <w:r>
        <w:t xml:space="preserve"> be </w:t>
      </w:r>
      <w:r w:rsidRPr="00E77497">
        <w:t>DefineProperty</w:t>
      </w:r>
      <w:r>
        <w:t>OrThrow(</w:t>
      </w:r>
      <w:r w:rsidRPr="00E77497">
        <w:rPr>
          <w:i/>
        </w:rPr>
        <w:t>F</w:t>
      </w:r>
      <w:r w:rsidRPr="00E77497">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t xml:space="preserve">, </w:t>
      </w:r>
      <w:r>
        <w:t>PropertyDescriptor{</w:t>
      </w:r>
      <w:r w:rsidRPr="00E77497">
        <w:t xml:space="preserve">[[Value]]: </w:t>
      </w:r>
      <w:r w:rsidRPr="00E77497">
        <w:rPr>
          <w:i/>
        </w:rPr>
        <w:t>len</w:t>
      </w:r>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w:t>
      </w:r>
      <w:r>
        <w:t>).</w:t>
      </w:r>
    </w:p>
    <w:p w14:paraId="51D62CC9" w14:textId="77777777" w:rsidR="006428B5" w:rsidRDefault="006428B5" w:rsidP="0068054D">
      <w:pPr>
        <w:pStyle w:val="Alg4"/>
        <w:numPr>
          <w:ilvl w:val="0"/>
          <w:numId w:val="172"/>
        </w:numPr>
      </w:pPr>
      <w:r>
        <w:t>ReturnIfAbrupt(</w:t>
      </w:r>
      <w:r>
        <w:rPr>
          <w:i/>
        </w:rPr>
        <w:t>status</w:t>
      </w:r>
      <w:r>
        <w:t>).</w:t>
      </w:r>
    </w:p>
    <w:p w14:paraId="20810E09" w14:textId="77777777" w:rsidR="006428B5" w:rsidRPr="00E77497" w:rsidRDefault="006428B5" w:rsidP="0068054D">
      <w:pPr>
        <w:pStyle w:val="Alg4"/>
        <w:numPr>
          <w:ilvl w:val="0"/>
          <w:numId w:val="172"/>
        </w:numPr>
      </w:pPr>
      <w:r w:rsidRPr="00E77497">
        <w:t>If</w:t>
      </w:r>
      <w:r w:rsidRPr="0017338E">
        <w:t xml:space="preserve"> </w:t>
      </w:r>
      <w:r>
        <w:rPr>
          <w:i/>
        </w:rPr>
        <w:t>s</w:t>
      </w:r>
      <w:r w:rsidRPr="00E77497">
        <w:rPr>
          <w:i/>
        </w:rPr>
        <w:t>trict</w:t>
      </w:r>
      <w:r w:rsidRPr="00E77497">
        <w:t xml:space="preserve"> is </w:t>
      </w:r>
      <w:r w:rsidRPr="00E77497">
        <w:rPr>
          <w:b/>
        </w:rPr>
        <w:t>true</w:t>
      </w:r>
      <w:r w:rsidRPr="00E77497">
        <w:t>, then</w:t>
      </w:r>
    </w:p>
    <w:p w14:paraId="12044225" w14:textId="6685C348" w:rsidR="006428B5" w:rsidRDefault="006428B5" w:rsidP="0068054D">
      <w:pPr>
        <w:pStyle w:val="Alg4"/>
        <w:numPr>
          <w:ilvl w:val="1"/>
          <w:numId w:val="172"/>
        </w:numPr>
      </w:pPr>
      <w:r>
        <w:t xml:space="preserve">Let </w:t>
      </w:r>
      <w:r>
        <w:rPr>
          <w:i/>
          <w:iCs/>
        </w:rPr>
        <w:t>status</w:t>
      </w:r>
      <w:r>
        <w:t xml:space="preserve"> be </w:t>
      </w:r>
      <w:r w:rsidRPr="00002F60">
        <w:rPr>
          <w:bCs/>
        </w:rPr>
        <w:t>AddRestrictedFunctionProperties</w:t>
      </w:r>
      <w:r w:rsidR="00392EEE">
        <w:rPr>
          <w:bCs/>
        </w:rPr>
        <w:t>(</w:t>
      </w:r>
      <w:r w:rsidRPr="00002F60">
        <w:rPr>
          <w:bCs/>
          <w:i/>
          <w:iCs/>
        </w:rPr>
        <w:t>F</w:t>
      </w:r>
      <w:r w:rsidR="00392EEE">
        <w:rPr>
          <w:bCs/>
          <w:iCs/>
        </w:rPr>
        <w:t>)</w:t>
      </w:r>
      <w:r w:rsidRPr="00002F60">
        <w:rPr>
          <w:bCs/>
        </w:rPr>
        <w:t>.</w:t>
      </w:r>
      <w:r w:rsidRPr="006D2B83">
        <w:rPr>
          <w:rFonts w:ascii="Helvetica" w:hAnsi="Helvetica"/>
          <w:b/>
        </w:rPr>
        <w:t xml:space="preserve"> </w:t>
      </w:r>
    </w:p>
    <w:p w14:paraId="486A34DF" w14:textId="77777777" w:rsidR="006428B5" w:rsidRDefault="006428B5" w:rsidP="0068054D">
      <w:pPr>
        <w:pStyle w:val="Alg4"/>
        <w:numPr>
          <w:ilvl w:val="1"/>
          <w:numId w:val="172"/>
        </w:numPr>
      </w:pPr>
      <w:r>
        <w:t>ReturnIfAbrupt(</w:t>
      </w:r>
      <w:r>
        <w:rPr>
          <w:i/>
          <w:iCs/>
        </w:rPr>
        <w:t>status</w:t>
      </w:r>
      <w:r>
        <w:t>).</w:t>
      </w:r>
    </w:p>
    <w:p w14:paraId="2D7B2807" w14:textId="77777777" w:rsidR="006428B5" w:rsidRPr="00E77497" w:rsidRDefault="006428B5" w:rsidP="0068054D">
      <w:pPr>
        <w:pStyle w:val="Alg4"/>
        <w:numPr>
          <w:ilvl w:val="0"/>
          <w:numId w:val="172"/>
        </w:numPr>
      </w:pPr>
      <w:r w:rsidRPr="00E77497">
        <w:t>Set the [[</w:t>
      </w:r>
      <w:r>
        <w:t>Environment</w:t>
      </w:r>
      <w:r w:rsidRPr="00E77497">
        <w:t xml:space="preserve">]] </w:t>
      </w:r>
      <w:r>
        <w:t>internal slot</w:t>
      </w:r>
      <w:r w:rsidRPr="00E77497">
        <w:t xml:space="preserve"> of </w:t>
      </w:r>
      <w:r w:rsidRPr="00E77497">
        <w:rPr>
          <w:i/>
        </w:rPr>
        <w:t>F</w:t>
      </w:r>
      <w:r w:rsidRPr="00E77497">
        <w:t xml:space="preserve"> to the value of </w:t>
      </w:r>
      <w:r w:rsidRPr="00E77497">
        <w:rPr>
          <w:i/>
        </w:rPr>
        <w:t>Scope</w:t>
      </w:r>
      <w:r w:rsidRPr="00E77497">
        <w:t>.</w:t>
      </w:r>
    </w:p>
    <w:p w14:paraId="68BB664A" w14:textId="77777777" w:rsidR="006428B5" w:rsidRPr="00E77497" w:rsidRDefault="006428B5" w:rsidP="0068054D">
      <w:pPr>
        <w:pStyle w:val="Alg4"/>
        <w:numPr>
          <w:ilvl w:val="0"/>
          <w:numId w:val="172"/>
        </w:numPr>
      </w:pPr>
      <w:r w:rsidRPr="00E77497">
        <w:t xml:space="preserve">Set the [[FormalParameters]] internal </w:t>
      </w:r>
      <w:r>
        <w:t>slot</w:t>
      </w:r>
      <w:r w:rsidRPr="00E77497">
        <w:t xml:space="preserve"> of </w:t>
      </w:r>
      <w:r w:rsidRPr="00E77497">
        <w:rPr>
          <w:i/>
        </w:rPr>
        <w:t xml:space="preserve">F </w:t>
      </w:r>
      <w:r w:rsidRPr="00E77497">
        <w:t xml:space="preserve">to </w:t>
      </w:r>
      <w:r w:rsidRPr="00E77497">
        <w:rPr>
          <w:i/>
        </w:rPr>
        <w:t>ParameterList</w:t>
      </w:r>
      <w:r w:rsidRPr="00E77497">
        <w:t xml:space="preserve"> .</w:t>
      </w:r>
    </w:p>
    <w:p w14:paraId="7850053D" w14:textId="77777777" w:rsidR="006428B5" w:rsidRPr="00E77497" w:rsidRDefault="006428B5" w:rsidP="0068054D">
      <w:pPr>
        <w:pStyle w:val="Alg4"/>
        <w:numPr>
          <w:ilvl w:val="0"/>
          <w:numId w:val="172"/>
        </w:numPr>
      </w:pPr>
      <w:r w:rsidRPr="00E77497">
        <w:t xml:space="preserve">Set the [[Code]] </w:t>
      </w:r>
      <w:r>
        <w:t>internal slot</w:t>
      </w:r>
      <w:r w:rsidRPr="00E77497">
        <w:t xml:space="preserve"> of </w:t>
      </w:r>
      <w:r w:rsidRPr="00E77497">
        <w:rPr>
          <w:i/>
        </w:rPr>
        <w:t xml:space="preserve">F </w:t>
      </w:r>
      <w:r w:rsidRPr="00E77497">
        <w:t xml:space="preserve">to </w:t>
      </w:r>
      <w:r w:rsidRPr="00E77497">
        <w:rPr>
          <w:i/>
        </w:rPr>
        <w:t>Body</w:t>
      </w:r>
      <w:r w:rsidRPr="00E77497">
        <w:t>.</w:t>
      </w:r>
    </w:p>
    <w:p w14:paraId="30E5E5A1" w14:textId="77777777" w:rsidR="006428B5" w:rsidRDefault="006428B5" w:rsidP="0068054D">
      <w:pPr>
        <w:pStyle w:val="Alg4"/>
        <w:numPr>
          <w:ilvl w:val="0"/>
          <w:numId w:val="172"/>
        </w:numPr>
      </w:pPr>
      <w:r>
        <w:lastRenderedPageBreak/>
        <w:t xml:space="preserve">If </w:t>
      </w:r>
      <w:r w:rsidRPr="00DA4BCD">
        <w:rPr>
          <w:i/>
        </w:rPr>
        <w:t>kind</w:t>
      </w:r>
      <w:r>
        <w:t xml:space="preserve"> is </w:t>
      </w:r>
      <w:r w:rsidRPr="00DA4BCD">
        <w:rPr>
          <w:rFonts w:cs="Arial"/>
        </w:rPr>
        <w:t>Arrow</w:t>
      </w:r>
      <w:r>
        <w:t xml:space="preserve">, then set the [[ThisMode]] internal slot of </w:t>
      </w:r>
      <w:r w:rsidRPr="00DA4BCD">
        <w:rPr>
          <w:i/>
        </w:rPr>
        <w:t>F</w:t>
      </w:r>
      <w:r>
        <w:t xml:space="preserve"> to </w:t>
      </w:r>
      <w:r>
        <w:rPr>
          <w:rFonts w:cs="Arial"/>
        </w:rPr>
        <w:t>l</w:t>
      </w:r>
      <w:r w:rsidRPr="00DA4BCD">
        <w:rPr>
          <w:rFonts w:cs="Arial"/>
        </w:rPr>
        <w:t>exical</w:t>
      </w:r>
      <w:r>
        <w:t>.</w:t>
      </w:r>
    </w:p>
    <w:p w14:paraId="7EA71DB0" w14:textId="77777777" w:rsidR="006428B5" w:rsidRDefault="006428B5" w:rsidP="0068054D">
      <w:pPr>
        <w:pStyle w:val="Alg4"/>
        <w:numPr>
          <w:ilvl w:val="0"/>
          <w:numId w:val="172"/>
        </w:numPr>
      </w:pPr>
      <w:r>
        <w:t xml:space="preserve">Else if </w:t>
      </w:r>
      <w:r>
        <w:rPr>
          <w:i/>
        </w:rPr>
        <w:t>s</w:t>
      </w:r>
      <w:r w:rsidRPr="00DA4BCD">
        <w:rPr>
          <w:i/>
        </w:rPr>
        <w:t>trict</w:t>
      </w:r>
      <w:r>
        <w:t xml:space="preserve"> is </w:t>
      </w:r>
      <w:r w:rsidRPr="00DA4BCD">
        <w:rPr>
          <w:b/>
        </w:rPr>
        <w:t>true</w:t>
      </w:r>
      <w:r>
        <w:t xml:space="preserve">, then set the [[ThisMode]] internal slot of </w:t>
      </w:r>
      <w:r w:rsidRPr="00DA4BCD">
        <w:rPr>
          <w:i/>
        </w:rPr>
        <w:t>F</w:t>
      </w:r>
      <w:r>
        <w:t xml:space="preserve"> to </w:t>
      </w:r>
      <w:r>
        <w:rPr>
          <w:rFonts w:cs="Arial"/>
        </w:rPr>
        <w:t>s</w:t>
      </w:r>
      <w:r w:rsidRPr="00DA4BCD">
        <w:rPr>
          <w:rFonts w:cs="Arial"/>
        </w:rPr>
        <w:t>trict</w:t>
      </w:r>
      <w:r>
        <w:t>.</w:t>
      </w:r>
    </w:p>
    <w:p w14:paraId="6C2ADEB9" w14:textId="77777777" w:rsidR="006428B5" w:rsidRDefault="006428B5" w:rsidP="0068054D">
      <w:pPr>
        <w:pStyle w:val="Alg4"/>
        <w:numPr>
          <w:ilvl w:val="0"/>
          <w:numId w:val="172"/>
        </w:numPr>
      </w:pPr>
      <w:r>
        <w:t xml:space="preserve">Else set the [[ThisMode]] internal slot of </w:t>
      </w:r>
      <w:r w:rsidRPr="00DA4BCD">
        <w:rPr>
          <w:i/>
        </w:rPr>
        <w:t>F</w:t>
      </w:r>
      <w:r>
        <w:t xml:space="preserve"> to </w:t>
      </w:r>
      <w:r>
        <w:rPr>
          <w:rFonts w:cs="Arial"/>
        </w:rPr>
        <w:t>global</w:t>
      </w:r>
      <w:r>
        <w:t>.</w:t>
      </w:r>
    </w:p>
    <w:p w14:paraId="43AF4DBA" w14:textId="77777777" w:rsidR="006428B5" w:rsidRDefault="006428B5" w:rsidP="0068054D">
      <w:pPr>
        <w:pStyle w:val="Alg4"/>
        <w:numPr>
          <w:ilvl w:val="0"/>
          <w:numId w:val="172"/>
        </w:numPr>
      </w:pPr>
      <w:r w:rsidRPr="00E77497">
        <w:t xml:space="preserve">Return </w:t>
      </w:r>
      <w:r w:rsidRPr="00E77497">
        <w:rPr>
          <w:i/>
        </w:rPr>
        <w:t>F</w:t>
      </w:r>
      <w:r w:rsidRPr="00E77497">
        <w:t>.</w:t>
      </w:r>
    </w:p>
    <w:p w14:paraId="3745AF6A" w14:textId="77777777" w:rsidR="006428B5" w:rsidRDefault="006428B5" w:rsidP="006428B5">
      <w:pPr>
        <w:pStyle w:val="Heading3"/>
      </w:pPr>
      <w:bookmarkStart w:id="759" w:name="_Toc370745260"/>
      <w:bookmarkStart w:id="760" w:name="_Toc384481001"/>
      <w:r w:rsidRPr="006D2B83">
        <w:t>FunctionCreate</w:t>
      </w:r>
      <w:r>
        <w:t xml:space="preserve"> Abstract Operation</w:t>
      </w:r>
      <w:bookmarkEnd w:id="759"/>
      <w:bookmarkEnd w:id="760"/>
    </w:p>
    <w:p w14:paraId="07673CFE" w14:textId="77777777" w:rsidR="006428B5" w:rsidRPr="00E77497" w:rsidRDefault="006428B5" w:rsidP="006428B5">
      <w:pPr>
        <w:pStyle w:val="normalbefore"/>
      </w:pPr>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rPr>
          <w:rFonts w:ascii="Times New Roman" w:hAnsi="Times New Roman"/>
        </w:rPr>
        <w:t xml:space="preserve">. </w:t>
      </w:r>
      <w:r>
        <w:t xml:space="preserve">FunctionCreate </w:t>
      </w:r>
      <w:r w:rsidRPr="00DC488D">
        <w:rPr>
          <w:rFonts w:cs="Arial"/>
        </w:rPr>
        <w:t>performs the following steps</w:t>
      </w:r>
      <w:r w:rsidRPr="00E77497">
        <w:t>:</w:t>
      </w:r>
    </w:p>
    <w:p w14:paraId="1E9B9AB1" w14:textId="77777777" w:rsidR="006428B5" w:rsidRPr="00F84E7C" w:rsidRDefault="006428B5" w:rsidP="0068054D">
      <w:pPr>
        <w:pStyle w:val="Alg4"/>
        <w:numPr>
          <w:ilvl w:val="0"/>
          <w:numId w:val="173"/>
        </w:numPr>
      </w:pPr>
      <w:r w:rsidRPr="00F84E7C">
        <w:t xml:space="preserve">If the </w:t>
      </w:r>
      <w:r w:rsidRPr="00F84E7C">
        <w:rPr>
          <w:i/>
        </w:rPr>
        <w:t>functionPrototype</w:t>
      </w:r>
      <w:r w:rsidRPr="00F84E7C">
        <w:t xml:space="preserve"> argument was not passed,</w:t>
      </w:r>
      <w:r>
        <w:t xml:space="preserve"> </w:t>
      </w:r>
      <w:r w:rsidRPr="00F84E7C">
        <w:t xml:space="preserve">then </w:t>
      </w:r>
    </w:p>
    <w:p w14:paraId="528A378A" w14:textId="77777777" w:rsidR="006428B5" w:rsidRDefault="006428B5" w:rsidP="0068054D">
      <w:pPr>
        <w:pStyle w:val="Alg4"/>
        <w:numPr>
          <w:ilvl w:val="1"/>
          <w:numId w:val="173"/>
        </w:numPr>
      </w:pPr>
      <w:r>
        <w:t xml:space="preserve">Let </w:t>
      </w:r>
      <w:r>
        <w:rPr>
          <w:i/>
        </w:rPr>
        <w:t>functionPrototype</w:t>
      </w:r>
      <w:r>
        <w:t xml:space="preserve"> be </w:t>
      </w:r>
      <w:r w:rsidRPr="00557892">
        <w:t>the intrinsic object</w:t>
      </w:r>
      <w:r>
        <w:t xml:space="preserve"> %FunctionPrototype%.</w:t>
      </w:r>
    </w:p>
    <w:p w14:paraId="1B818EAA" w14:textId="70162ED8" w:rsidR="006428B5" w:rsidRPr="00E77497" w:rsidRDefault="006428B5" w:rsidP="00392EEE">
      <w:pPr>
        <w:pStyle w:val="Alg4"/>
        <w:numPr>
          <w:ilvl w:val="0"/>
          <w:numId w:val="173"/>
        </w:numPr>
      </w:pPr>
      <w:r>
        <w:t>L</w:t>
      </w:r>
      <w:r w:rsidRPr="00E77497">
        <w:t xml:space="preserve">et </w:t>
      </w:r>
      <w:r w:rsidRPr="00E77497">
        <w:rPr>
          <w:i/>
        </w:rPr>
        <w:t>F</w:t>
      </w:r>
      <w:r w:rsidRPr="00E77497">
        <w:t xml:space="preserve"> be </w:t>
      </w:r>
      <w:r>
        <w:t>FunctionAllocate</w:t>
      </w:r>
      <w:r w:rsidR="00392EEE">
        <w:t>(</w:t>
      </w:r>
      <w:r w:rsidRPr="00F84E7C">
        <w:rPr>
          <w:i/>
        </w:rPr>
        <w:t>functionPrototype</w:t>
      </w:r>
      <w:r w:rsidR="00392EEE">
        <w:t>,</w:t>
      </w:r>
      <w:r>
        <w:t xml:space="preserve"> </w:t>
      </w:r>
      <w:r>
        <w:rPr>
          <w:i/>
        </w:rPr>
        <w:t>Strict</w:t>
      </w:r>
      <w:r w:rsidR="00392EEE" w:rsidRPr="00392EEE">
        <w:t>)</w:t>
      </w:r>
      <w:r w:rsidRPr="00E77497">
        <w:t>.</w:t>
      </w:r>
    </w:p>
    <w:p w14:paraId="544AC7F4" w14:textId="3C465655" w:rsidR="006428B5" w:rsidRDefault="006428B5" w:rsidP="0068054D">
      <w:pPr>
        <w:pStyle w:val="Alg4"/>
        <w:numPr>
          <w:ilvl w:val="0"/>
          <w:numId w:val="173"/>
        </w:numPr>
      </w:pPr>
      <w:r>
        <w:t>Return FunctionInitialize</w:t>
      </w:r>
      <w:r w:rsidR="00392EEE">
        <w:t>(</w:t>
      </w:r>
      <w:r>
        <w:rPr>
          <w:i/>
          <w:iCs/>
        </w:rPr>
        <w:t>F</w:t>
      </w:r>
      <w:r>
        <w:t xml:space="preserve">, </w:t>
      </w:r>
      <w:r w:rsidRPr="001C4CB5">
        <w:rPr>
          <w:i/>
        </w:rPr>
        <w:t>kind</w:t>
      </w:r>
      <w:r>
        <w:t xml:space="preserve">, </w:t>
      </w:r>
      <w:r w:rsidRPr="00E77497">
        <w:rPr>
          <w:i/>
        </w:rPr>
        <w:t>ParameterList</w:t>
      </w:r>
      <w:r w:rsidRPr="00E77497">
        <w:t xml:space="preserve">, </w:t>
      </w:r>
      <w:r>
        <w:rPr>
          <w:i/>
        </w:rPr>
        <w:t>B</w:t>
      </w:r>
      <w:r w:rsidRPr="00E77497">
        <w:rPr>
          <w:i/>
        </w:rPr>
        <w:t>ody</w:t>
      </w:r>
      <w:r w:rsidRPr="00E77497">
        <w:t xml:space="preserve">, </w:t>
      </w:r>
      <w:r w:rsidRPr="00E77497">
        <w:rPr>
          <w:i/>
        </w:rPr>
        <w:t>Scope</w:t>
      </w:r>
      <w:r w:rsidR="00392EEE">
        <w:t>)</w:t>
      </w:r>
      <w:r w:rsidRPr="00E77497">
        <w:t>.</w:t>
      </w:r>
      <w:r>
        <w:t xml:space="preserve"> </w:t>
      </w:r>
    </w:p>
    <w:p w14:paraId="53E5BE52" w14:textId="77777777" w:rsidR="006428B5" w:rsidRDefault="006428B5" w:rsidP="006428B5">
      <w:pPr>
        <w:pStyle w:val="Heading3"/>
      </w:pPr>
      <w:bookmarkStart w:id="761" w:name="_Toc370745261"/>
      <w:bookmarkStart w:id="762" w:name="_Toc384481002"/>
      <w:r>
        <w:t>Generator</w:t>
      </w:r>
      <w:r w:rsidRPr="006D2B83">
        <w:t>FunctionCreate</w:t>
      </w:r>
      <w:r>
        <w:t xml:space="preserve"> Abstract Operation</w:t>
      </w:r>
      <w:bookmarkEnd w:id="761"/>
      <w:bookmarkEnd w:id="762"/>
    </w:p>
    <w:p w14:paraId="2FC33219" w14:textId="77777777" w:rsidR="006428B5" w:rsidRPr="00E77497" w:rsidRDefault="006428B5" w:rsidP="006428B5">
      <w:pPr>
        <w:pStyle w:val="normalbefore"/>
      </w:pPr>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rsidRPr="001C1979">
        <w:t>. Generator</w:t>
      </w:r>
      <w:r>
        <w:t xml:space="preserve">FunctionCreate </w:t>
      </w:r>
      <w:r w:rsidRPr="00DC488D">
        <w:rPr>
          <w:rFonts w:cs="Arial"/>
        </w:rPr>
        <w:t>performs the following steps</w:t>
      </w:r>
      <w:r w:rsidRPr="00E77497">
        <w:t>:</w:t>
      </w:r>
    </w:p>
    <w:p w14:paraId="6E65A88B" w14:textId="77777777" w:rsidR="006428B5" w:rsidRPr="00F84E7C" w:rsidRDefault="006428B5" w:rsidP="0068054D">
      <w:pPr>
        <w:pStyle w:val="Alg4"/>
        <w:numPr>
          <w:ilvl w:val="0"/>
          <w:numId w:val="174"/>
        </w:numPr>
      </w:pPr>
      <w:r w:rsidRPr="00F84E7C">
        <w:t xml:space="preserve">If the </w:t>
      </w:r>
      <w:r w:rsidRPr="00F84E7C">
        <w:rPr>
          <w:i/>
        </w:rPr>
        <w:t>functionPrototype</w:t>
      </w:r>
      <w:r w:rsidRPr="00F84E7C">
        <w:t xml:space="preserve"> argument was not passed,</w:t>
      </w:r>
      <w:r>
        <w:t xml:space="preserve"> </w:t>
      </w:r>
      <w:r w:rsidRPr="00F84E7C">
        <w:t xml:space="preserve">then </w:t>
      </w:r>
    </w:p>
    <w:p w14:paraId="4CFFD6EE" w14:textId="77777777" w:rsidR="006428B5" w:rsidRDefault="006428B5" w:rsidP="0068054D">
      <w:pPr>
        <w:pStyle w:val="Alg4"/>
        <w:numPr>
          <w:ilvl w:val="1"/>
          <w:numId w:val="174"/>
        </w:numPr>
      </w:pPr>
      <w:r>
        <w:t xml:space="preserve">Let </w:t>
      </w:r>
      <w:r>
        <w:rPr>
          <w:i/>
        </w:rPr>
        <w:t>functionPrototype</w:t>
      </w:r>
      <w:r>
        <w:t xml:space="preserve"> be </w:t>
      </w:r>
      <w:r w:rsidRPr="00557892">
        <w:t>the intrinsic object</w:t>
      </w:r>
      <w:r>
        <w:t xml:space="preserve"> %Generator%.</w:t>
      </w:r>
    </w:p>
    <w:p w14:paraId="0DE53ACF" w14:textId="3A370ACA" w:rsidR="006428B5" w:rsidRPr="00E77497" w:rsidRDefault="006428B5" w:rsidP="0068054D">
      <w:pPr>
        <w:pStyle w:val="Alg4"/>
        <w:numPr>
          <w:ilvl w:val="0"/>
          <w:numId w:val="174"/>
        </w:numPr>
      </w:pPr>
      <w:r>
        <w:t>L</w:t>
      </w:r>
      <w:r w:rsidRPr="00E77497">
        <w:t xml:space="preserve">et </w:t>
      </w:r>
      <w:r w:rsidRPr="00E77497">
        <w:rPr>
          <w:i/>
        </w:rPr>
        <w:t>F</w:t>
      </w:r>
      <w:r w:rsidRPr="00E77497">
        <w:t xml:space="preserve"> be </w:t>
      </w:r>
      <w:r>
        <w:t>FunctionAllocate</w:t>
      </w:r>
      <w:r w:rsidR="00392EEE">
        <w:t>(</w:t>
      </w:r>
      <w:r w:rsidRPr="00F84E7C">
        <w:rPr>
          <w:i/>
        </w:rPr>
        <w:t>functionPrototype</w:t>
      </w:r>
      <w:r>
        <w:t xml:space="preserve">, </w:t>
      </w:r>
      <w:r>
        <w:rPr>
          <w:i/>
        </w:rPr>
        <w:t>Strict</w:t>
      </w:r>
      <w:r>
        <w:t>,</w:t>
      </w:r>
      <w:r w:rsidRPr="001C1979">
        <w:t xml:space="preserve"> </w:t>
      </w:r>
      <w:r w:rsidRPr="002174A2">
        <w:rPr>
          <w:rFonts w:ascii="Courier New" w:hAnsi="Courier New"/>
          <w:b/>
          <w:bCs/>
        </w:rPr>
        <w:t>"generator</w:t>
      </w:r>
      <w:r w:rsidR="00392EEE" w:rsidRPr="002174A2">
        <w:rPr>
          <w:rFonts w:ascii="Courier New" w:hAnsi="Courier New"/>
          <w:b/>
          <w:bCs/>
        </w:rPr>
        <w:t>"</w:t>
      </w:r>
      <w:r w:rsidR="00392EEE">
        <w:t>).</w:t>
      </w:r>
    </w:p>
    <w:p w14:paraId="2E0DE294" w14:textId="06EFAA4A" w:rsidR="006428B5" w:rsidRDefault="006428B5" w:rsidP="0068054D">
      <w:pPr>
        <w:pStyle w:val="Alg4"/>
        <w:numPr>
          <w:ilvl w:val="0"/>
          <w:numId w:val="174"/>
        </w:numPr>
      </w:pPr>
      <w:r>
        <w:t>Return FunctionInitialize</w:t>
      </w:r>
      <w:r w:rsidR="00392EEE">
        <w:t>(</w:t>
      </w:r>
      <w:r>
        <w:rPr>
          <w:i/>
          <w:iCs/>
        </w:rPr>
        <w:t>F</w:t>
      </w:r>
      <w:r>
        <w:t xml:space="preserve">, </w:t>
      </w:r>
      <w:r w:rsidRPr="001C4CB5">
        <w:rPr>
          <w:i/>
        </w:rPr>
        <w:t>kind</w:t>
      </w:r>
      <w:r>
        <w:t>,</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00392EEE">
        <w:t>)</w:t>
      </w:r>
      <w:r w:rsidRPr="00E77497">
        <w:t>.</w:t>
      </w:r>
      <w:r>
        <w:t xml:space="preserve"> </w:t>
      </w:r>
    </w:p>
    <w:p w14:paraId="65BA1743" w14:textId="77777777" w:rsidR="006428B5" w:rsidRDefault="006428B5" w:rsidP="006428B5">
      <w:pPr>
        <w:pStyle w:val="Heading3"/>
      </w:pPr>
      <w:bookmarkStart w:id="763" w:name="_Ref365541145"/>
      <w:bookmarkStart w:id="764" w:name="_Toc370745262"/>
      <w:bookmarkStart w:id="765" w:name="_Toc384481003"/>
      <w:r>
        <w:t>AddRestrictedFunctionProperties Abstract Operation</w:t>
      </w:r>
      <w:bookmarkEnd w:id="763"/>
      <w:bookmarkEnd w:id="764"/>
      <w:bookmarkEnd w:id="765"/>
    </w:p>
    <w:p w14:paraId="2F1B5AD4" w14:textId="77777777" w:rsidR="006428B5" w:rsidRDefault="006428B5" w:rsidP="006428B5">
      <w:pPr>
        <w:pStyle w:val="normalbefore"/>
      </w:pPr>
      <w:r>
        <w:t>The abstract operation</w:t>
      </w:r>
      <w:r w:rsidRPr="003F66F7">
        <w:t xml:space="preserve"> AddRestrictedFunctionProperties</w:t>
      </w:r>
      <w:r>
        <w:t xml:space="preserve"> is called with a function object </w:t>
      </w:r>
      <w:r w:rsidRPr="00002F60">
        <w:rPr>
          <w:rFonts w:ascii="Times New Roman" w:hAnsi="Times New Roman"/>
          <w:i/>
          <w:iCs/>
        </w:rPr>
        <w:t>F</w:t>
      </w:r>
      <w:r>
        <w:t xml:space="preserve"> as its argument. It performs the following steps:</w:t>
      </w:r>
    </w:p>
    <w:p w14:paraId="477849A9" w14:textId="77777777" w:rsidR="006428B5" w:rsidRPr="00E77497" w:rsidRDefault="006428B5" w:rsidP="0068054D">
      <w:pPr>
        <w:pStyle w:val="Alg4"/>
        <w:numPr>
          <w:ilvl w:val="0"/>
          <w:numId w:val="175"/>
        </w:numPr>
      </w:pPr>
      <w:r w:rsidRPr="00E77497">
        <w:t xml:space="preserve">Let </w:t>
      </w:r>
      <w:r w:rsidRPr="00E77497">
        <w:rPr>
          <w:i/>
        </w:rPr>
        <w:t>thrower</w:t>
      </w:r>
      <w:r w:rsidRPr="00E77497">
        <w:t xml:space="preserve"> be the </w:t>
      </w:r>
      <w:r w:rsidRPr="00F75B67">
        <w:rPr>
          <w:rFonts w:cs="Arial"/>
        </w:rPr>
        <w:t>%ThrowTypeError%</w:t>
      </w:r>
      <w:r>
        <w:t xml:space="preserve"> intrinsic</w:t>
      </w:r>
      <w:r w:rsidRPr="00E77497">
        <w:t xml:space="preserve"> function Object</w:t>
      </w:r>
      <w:r>
        <w:t>.</w:t>
      </w:r>
    </w:p>
    <w:p w14:paraId="6CAEBFA5" w14:textId="34E20627" w:rsidR="006428B5" w:rsidRPr="00E77497" w:rsidRDefault="006428B5" w:rsidP="0068054D">
      <w:pPr>
        <w:pStyle w:val="Alg4"/>
        <w:numPr>
          <w:ilvl w:val="0"/>
          <w:numId w:val="175"/>
        </w:numPr>
      </w:pPr>
      <w:r>
        <w:t xml:space="preserve">Let </w:t>
      </w:r>
      <w:r>
        <w:rPr>
          <w:i/>
          <w:iCs/>
        </w:rPr>
        <w:t>status</w:t>
      </w:r>
      <w:r>
        <w:t xml:space="preserve"> be </w:t>
      </w:r>
      <w:r w:rsidRPr="00E77497">
        <w:t>DefineProperty</w:t>
      </w:r>
      <w:r>
        <w:t>OrThrow(</w:t>
      </w:r>
      <w:r w:rsidRPr="00E77497">
        <w:rPr>
          <w:i/>
        </w:rPr>
        <w:t>F</w:t>
      </w:r>
      <w:r>
        <w:t>,</w:t>
      </w:r>
      <w:r w:rsidRPr="00E77497">
        <w:t xml:space="preserve"> </w:t>
      </w:r>
      <w:r w:rsidRPr="00E77497">
        <w:rPr>
          <w:rFonts w:ascii="Courier New" w:hAnsi="Courier New" w:cs="Courier New"/>
          <w:b/>
        </w:rPr>
        <w:t>"caller"</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06FB0253" w14:textId="77777777" w:rsidR="006428B5" w:rsidRDefault="006428B5" w:rsidP="0068054D">
      <w:pPr>
        <w:pStyle w:val="Alg4"/>
        <w:numPr>
          <w:ilvl w:val="0"/>
          <w:numId w:val="175"/>
        </w:numPr>
      </w:pPr>
      <w:r>
        <w:t>ReturnIfAbrupt(</w:t>
      </w:r>
      <w:r>
        <w:rPr>
          <w:i/>
          <w:iCs/>
        </w:rPr>
        <w:t>status</w:t>
      </w:r>
      <w:r>
        <w:t>).</w:t>
      </w:r>
    </w:p>
    <w:p w14:paraId="6694D47C" w14:textId="47B21F25" w:rsidR="006428B5" w:rsidRPr="00E77497" w:rsidRDefault="006428B5" w:rsidP="0068054D">
      <w:pPr>
        <w:pStyle w:val="Alg4"/>
        <w:numPr>
          <w:ilvl w:val="0"/>
          <w:numId w:val="175"/>
        </w:numPr>
      </w:pPr>
      <w:r>
        <w:t>Return</w:t>
      </w:r>
      <w:r w:rsidRPr="00E77497">
        <w:t xml:space="preserve"> DefineProperty</w:t>
      </w:r>
      <w:r>
        <w:t>OrThrow(</w:t>
      </w:r>
      <w:r w:rsidRPr="00E77497">
        <w:rPr>
          <w:i/>
        </w:rPr>
        <w:t>F</w:t>
      </w:r>
      <w:r w:rsidRPr="00730A9F">
        <w:t xml:space="preserve"> </w:t>
      </w:r>
      <w:r>
        <w:t xml:space="preserve">, </w:t>
      </w:r>
      <w:r w:rsidRPr="00E77497">
        <w:rPr>
          <w:rFonts w:ascii="Courier New" w:hAnsi="Courier New" w:cs="Courier New"/>
          <w:b/>
        </w:rPr>
        <w:t>"arguments"</w:t>
      </w:r>
      <w:r>
        <w:t xml:space="preserve">, </w:t>
      </w:r>
      <w:r w:rsidRPr="00E77497">
        <w:t xml:space="preserve">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76A88AEF" w14:textId="77777777" w:rsidR="006428B5" w:rsidRPr="00E77497" w:rsidRDefault="006428B5" w:rsidP="006428B5">
      <w:pPr>
        <w:pStyle w:val="normalafter"/>
        <w:spacing w:after="120"/>
      </w:pPr>
      <w:r w:rsidRPr="00E77497">
        <w:t xml:space="preserve">The </w:t>
      </w:r>
      <w:r>
        <w:t>%</w:t>
      </w:r>
      <w:r w:rsidRPr="00E77497">
        <w:t>ThrowTypeError</w:t>
      </w:r>
      <w:r>
        <w:t>%</w:t>
      </w:r>
      <w:r w:rsidRPr="00E77497">
        <w:t xml:space="preserve"> object is a unique function object that is defined once</w:t>
      </w:r>
      <w:r>
        <w:t xml:space="preserve"> for each Realm</w:t>
      </w:r>
      <w:r w:rsidRPr="00E77497">
        <w:t xml:space="preserve"> as follows:</w:t>
      </w:r>
    </w:p>
    <w:p w14:paraId="3AE6F6A0" w14:textId="77777777" w:rsidR="006428B5" w:rsidRDefault="006428B5" w:rsidP="0068054D">
      <w:pPr>
        <w:pStyle w:val="Alg4"/>
        <w:numPr>
          <w:ilvl w:val="0"/>
          <w:numId w:val="176"/>
        </w:numPr>
      </w:pPr>
      <w:r>
        <w:t xml:space="preserve">Let </w:t>
      </w:r>
      <w:r>
        <w:rPr>
          <w:i/>
        </w:rPr>
        <w:t>realm</w:t>
      </w:r>
      <w:r>
        <w:t xml:space="preserve"> be the Realm for which %ThrowTypeError% is being defined.</w:t>
      </w:r>
    </w:p>
    <w:p w14:paraId="49901F15" w14:textId="77777777" w:rsidR="006428B5" w:rsidRDefault="006428B5" w:rsidP="0068054D">
      <w:pPr>
        <w:pStyle w:val="Alg4"/>
        <w:numPr>
          <w:ilvl w:val="0"/>
          <w:numId w:val="176"/>
        </w:numPr>
      </w:pPr>
      <w:r>
        <w:t xml:space="preserve">Assert: %FunctionPrototype% for </w:t>
      </w:r>
      <w:r>
        <w:rPr>
          <w:i/>
        </w:rPr>
        <w:t>realm</w:t>
      </w:r>
      <w:r>
        <w:t xml:space="preserve"> has already been initialized.</w:t>
      </w:r>
    </w:p>
    <w:p w14:paraId="390542FE" w14:textId="77777777" w:rsidR="006428B5" w:rsidRDefault="006428B5" w:rsidP="0068054D">
      <w:pPr>
        <w:pStyle w:val="Alg4"/>
        <w:numPr>
          <w:ilvl w:val="0"/>
          <w:numId w:val="176"/>
        </w:numPr>
      </w:pPr>
      <w:r>
        <w:t xml:space="preserve">Let </w:t>
      </w:r>
      <w:r>
        <w:rPr>
          <w:i/>
        </w:rPr>
        <w:t>functionPrototype</w:t>
      </w:r>
      <w:r>
        <w:t xml:space="preserve"> be </w:t>
      </w:r>
      <w:r w:rsidRPr="00557892">
        <w:t>the intrinsic object</w:t>
      </w:r>
      <w:r>
        <w:t xml:space="preserve"> %FunctionPrototype%.</w:t>
      </w:r>
    </w:p>
    <w:p w14:paraId="19E7E65D" w14:textId="77777777" w:rsidR="006428B5" w:rsidRPr="00E77497" w:rsidRDefault="006428B5" w:rsidP="0068054D">
      <w:pPr>
        <w:pStyle w:val="Alg4"/>
        <w:numPr>
          <w:ilvl w:val="0"/>
          <w:numId w:val="176"/>
        </w:numPr>
      </w:pPr>
      <w:r>
        <w:t>L</w:t>
      </w:r>
      <w:r w:rsidRPr="00E77497">
        <w:t xml:space="preserve">et </w:t>
      </w:r>
      <w:r w:rsidRPr="008F24E1">
        <w:rPr>
          <w:i/>
          <w:iCs/>
        </w:rPr>
        <w:t>scope</w:t>
      </w:r>
      <w:r>
        <w:t xml:space="preserve"> be the</w:t>
      </w:r>
      <w:r w:rsidRPr="00E77497">
        <w:t xml:space="preserve"> Global Environment</w:t>
      </w:r>
      <w:r>
        <w:t xml:space="preserve"> of </w:t>
      </w:r>
      <w:r>
        <w:rPr>
          <w:i/>
        </w:rPr>
        <w:t>realm</w:t>
      </w:r>
      <w:r w:rsidRPr="00E77497">
        <w:t>.</w:t>
      </w:r>
    </w:p>
    <w:p w14:paraId="707D3A53" w14:textId="77777777" w:rsidR="006428B5" w:rsidRPr="00E77497" w:rsidRDefault="006428B5" w:rsidP="0068054D">
      <w:pPr>
        <w:pStyle w:val="Alg4"/>
        <w:numPr>
          <w:ilvl w:val="0"/>
          <w:numId w:val="176"/>
        </w:numPr>
      </w:pPr>
      <w:r>
        <w:t>L</w:t>
      </w:r>
      <w:r w:rsidRPr="00E77497">
        <w:t xml:space="preserve">et </w:t>
      </w:r>
      <w:r w:rsidRPr="008F24E1">
        <w:rPr>
          <w:i/>
          <w:iCs/>
        </w:rPr>
        <w:t>formalParameters</w:t>
      </w:r>
      <w:r>
        <w:t xml:space="preserve"> be</w:t>
      </w:r>
      <w:r w:rsidRPr="00E77497">
        <w:t xml:space="preserve"> the</w:t>
      </w:r>
      <w:r>
        <w:t xml:space="preserve"> syntactic production: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w:t>
      </w:r>
    </w:p>
    <w:p w14:paraId="0F33795E" w14:textId="77777777" w:rsidR="006428B5" w:rsidRPr="00E77497" w:rsidRDefault="006428B5" w:rsidP="0068054D">
      <w:pPr>
        <w:pStyle w:val="Alg4"/>
        <w:numPr>
          <w:ilvl w:val="0"/>
          <w:numId w:val="176"/>
        </w:numPr>
      </w:pPr>
      <w:r>
        <w:t>L</w:t>
      </w:r>
      <w:r w:rsidRPr="00E77497">
        <w:t xml:space="preserve">et </w:t>
      </w:r>
      <w:r>
        <w:rPr>
          <w:i/>
          <w:iCs/>
        </w:rPr>
        <w:t>steps</w:t>
      </w:r>
      <w:r>
        <w:t xml:space="preserve"> be</w:t>
      </w:r>
      <w:r w:rsidRPr="00E77497">
        <w:t xml:space="preserve"> </w:t>
      </w:r>
      <w:r>
        <w:t>the following algorithm steps:</w:t>
      </w:r>
    </w:p>
    <w:p w14:paraId="44C3BE53" w14:textId="77777777" w:rsidR="006428B5" w:rsidRDefault="006428B5" w:rsidP="0068054D">
      <w:pPr>
        <w:pStyle w:val="Alg4"/>
        <w:numPr>
          <w:ilvl w:val="3"/>
          <w:numId w:val="176"/>
        </w:numPr>
      </w:pPr>
      <w:r>
        <w:t xml:space="preserve">Throw a </w:t>
      </w:r>
      <w:r w:rsidRPr="00E9516F">
        <w:rPr>
          <w:b/>
        </w:rPr>
        <w:t>TypeError</w:t>
      </w:r>
      <w:r>
        <w:t xml:space="preserve"> exception.</w:t>
      </w:r>
    </w:p>
    <w:p w14:paraId="24695251" w14:textId="77777777" w:rsidR="006428B5" w:rsidRDefault="006428B5" w:rsidP="0068054D">
      <w:pPr>
        <w:pStyle w:val="Alg4"/>
        <w:numPr>
          <w:ilvl w:val="0"/>
          <w:numId w:val="176"/>
        </w:numPr>
      </w:pPr>
      <w:r w:rsidRPr="00DD0A57">
        <w:t xml:space="preserve">Let </w:t>
      </w:r>
      <w:r>
        <w:rPr>
          <w:i/>
        </w:rPr>
        <w:t>F</w:t>
      </w:r>
      <w:r w:rsidRPr="00DD0A57">
        <w:t xml:space="preserve"> be </w:t>
      </w:r>
      <w:r>
        <w:t>CreateBuiltinFunction(</w:t>
      </w:r>
      <w:r>
        <w:rPr>
          <w:i/>
        </w:rPr>
        <w:t>realm</w:t>
      </w:r>
      <w:r>
        <w:t xml:space="preserve">, </w:t>
      </w:r>
      <w:r>
        <w:rPr>
          <w:i/>
        </w:rPr>
        <w:t>steps</w:t>
      </w:r>
      <w:r>
        <w:t>).</w:t>
      </w:r>
    </w:p>
    <w:p w14:paraId="7787B0EF" w14:textId="77777777" w:rsidR="006428B5" w:rsidRPr="0052649B" w:rsidRDefault="006428B5" w:rsidP="0068054D">
      <w:pPr>
        <w:pStyle w:val="Alg4"/>
        <w:numPr>
          <w:ilvl w:val="0"/>
          <w:numId w:val="176"/>
        </w:numPr>
      </w:pPr>
      <w:r>
        <w:t xml:space="preserve">Call </w:t>
      </w:r>
      <w:r w:rsidRPr="00E77497">
        <w:t>the [[</w:t>
      </w:r>
      <w:r>
        <w:t>PreventExtensions</w:t>
      </w:r>
      <w:r w:rsidRPr="00E77497">
        <w:t xml:space="preserve">]] internal </w:t>
      </w:r>
      <w:r>
        <w:t>method</w:t>
      </w:r>
      <w:r w:rsidRPr="00E77497">
        <w:t xml:space="preserve"> of </w:t>
      </w:r>
      <w:r w:rsidRPr="00E77497">
        <w:rPr>
          <w:i/>
        </w:rPr>
        <w:t>F</w:t>
      </w:r>
      <w:r w:rsidRPr="00E77497">
        <w:t>.</w:t>
      </w:r>
    </w:p>
    <w:p w14:paraId="2B9BB3EA" w14:textId="77777777" w:rsidR="006428B5" w:rsidRPr="0052649B" w:rsidRDefault="006428B5" w:rsidP="0068054D">
      <w:pPr>
        <w:pStyle w:val="Alg4"/>
        <w:numPr>
          <w:ilvl w:val="0"/>
          <w:numId w:val="176"/>
        </w:numPr>
      </w:pPr>
      <w:r w:rsidRPr="00E77497">
        <w:t xml:space="preserve">Let </w:t>
      </w:r>
      <w:r>
        <w:t>%</w:t>
      </w:r>
      <w:r w:rsidRPr="00E77497">
        <w:t>ThrowTypeError</w:t>
      </w:r>
      <w:r>
        <w:t>%</w:t>
      </w:r>
      <w:r w:rsidRPr="00E77497">
        <w:t xml:space="preserve"> be </w:t>
      </w:r>
      <w:r w:rsidRPr="00E77497">
        <w:rPr>
          <w:i/>
        </w:rPr>
        <w:t>F</w:t>
      </w:r>
      <w:r w:rsidRPr="00E77497">
        <w:t>.</w:t>
      </w:r>
    </w:p>
    <w:p w14:paraId="0F51F1DA" w14:textId="77777777" w:rsidR="006428B5" w:rsidRDefault="006428B5" w:rsidP="0068054D">
      <w:pPr>
        <w:pStyle w:val="Alg4"/>
        <w:numPr>
          <w:ilvl w:val="0"/>
          <w:numId w:val="176"/>
        </w:numPr>
      </w:pPr>
      <w:r>
        <w:t xml:space="preserve">Return </w:t>
      </w:r>
      <w:r>
        <w:rPr>
          <w:i/>
        </w:rPr>
        <w:t>F.</w:t>
      </w:r>
    </w:p>
    <w:p w14:paraId="55B7E381" w14:textId="77777777" w:rsidR="006428B5" w:rsidRDefault="006428B5" w:rsidP="006428B5">
      <w:pPr>
        <w:pStyle w:val="Heading3"/>
      </w:pPr>
      <w:bookmarkStart w:id="766" w:name="_Toc370745263"/>
      <w:bookmarkStart w:id="767" w:name="_Toc384481004"/>
      <w:r w:rsidRPr="006D2B83">
        <w:lastRenderedPageBreak/>
        <w:t xml:space="preserve">MakeConstructor </w:t>
      </w:r>
      <w:r>
        <w:t>Abstract Operation</w:t>
      </w:r>
      <w:bookmarkEnd w:id="766"/>
      <w:bookmarkEnd w:id="767"/>
    </w:p>
    <w:p w14:paraId="0A9FA542" w14:textId="77777777" w:rsidR="006428B5" w:rsidRPr="00E77497" w:rsidRDefault="006428B5" w:rsidP="006428B5">
      <w:pPr>
        <w:pStyle w:val="normalbefore"/>
      </w:pPr>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14:paraId="29937CD7" w14:textId="77777777" w:rsidR="006428B5" w:rsidRDefault="006428B5" w:rsidP="0068054D">
      <w:pPr>
        <w:pStyle w:val="Alg4"/>
        <w:numPr>
          <w:ilvl w:val="0"/>
          <w:numId w:val="177"/>
        </w:numPr>
      </w:pPr>
      <w:r>
        <w:t xml:space="preserve">Assert: </w:t>
      </w:r>
      <w:r>
        <w:rPr>
          <w:i/>
          <w:iCs/>
        </w:rPr>
        <w:t>F</w:t>
      </w:r>
      <w:r>
        <w:t xml:space="preserve"> is an </w:t>
      </w:r>
      <w:r w:rsidRPr="00A4343B">
        <w:t xml:space="preserve">ECMAScript </w:t>
      </w:r>
      <w:r>
        <w:t>function object.</w:t>
      </w:r>
    </w:p>
    <w:p w14:paraId="1A290FDC" w14:textId="77777777" w:rsidR="006428B5" w:rsidRDefault="006428B5" w:rsidP="0068054D">
      <w:pPr>
        <w:pStyle w:val="Alg4"/>
        <w:numPr>
          <w:ilvl w:val="0"/>
          <w:numId w:val="177"/>
        </w:numPr>
      </w:pPr>
      <w:r>
        <w:t xml:space="preserve">Let </w:t>
      </w:r>
      <w:r w:rsidRPr="0025447D">
        <w:rPr>
          <w:i/>
        </w:rPr>
        <w:t>installNeeded</w:t>
      </w:r>
      <w:r>
        <w:t xml:space="preserve"> be </w:t>
      </w:r>
      <w:r w:rsidRPr="0025447D">
        <w:rPr>
          <w:b/>
        </w:rPr>
        <w:t>false</w:t>
      </w:r>
      <w:r>
        <w:t>.</w:t>
      </w:r>
    </w:p>
    <w:p w14:paraId="345236E6" w14:textId="77777777" w:rsidR="006428B5" w:rsidRPr="00630A5A" w:rsidRDefault="006428B5" w:rsidP="0068054D">
      <w:pPr>
        <w:pStyle w:val="Alg4"/>
        <w:numPr>
          <w:ilvl w:val="0"/>
          <w:numId w:val="177"/>
        </w:numPr>
      </w:pPr>
      <w:r>
        <w:t xml:space="preserve">If the </w:t>
      </w:r>
      <w:r w:rsidRPr="00DC488D">
        <w:rPr>
          <w:i/>
        </w:rPr>
        <w:t>prototype</w:t>
      </w:r>
      <w:r>
        <w:t xml:space="preserve"> argument was not provided, then </w:t>
      </w:r>
    </w:p>
    <w:p w14:paraId="5110F670" w14:textId="77777777" w:rsidR="006428B5" w:rsidRDefault="006428B5" w:rsidP="0068054D">
      <w:pPr>
        <w:pStyle w:val="Alg4"/>
        <w:numPr>
          <w:ilvl w:val="1"/>
          <w:numId w:val="177"/>
        </w:numPr>
      </w:pPr>
      <w:r>
        <w:t xml:space="preserve">Let </w:t>
      </w:r>
      <w:r w:rsidRPr="0025447D">
        <w:rPr>
          <w:i/>
        </w:rPr>
        <w:t>installNeeded</w:t>
      </w:r>
      <w:r>
        <w:t xml:space="preserve"> be </w:t>
      </w:r>
      <w:r w:rsidRPr="0025447D">
        <w:rPr>
          <w:b/>
        </w:rPr>
        <w:t>true</w:t>
      </w:r>
      <w:r>
        <w:t>.</w:t>
      </w:r>
    </w:p>
    <w:p w14:paraId="12CAFB36" w14:textId="1761B2EC" w:rsidR="006428B5" w:rsidRPr="00E77497" w:rsidRDefault="006428B5" w:rsidP="0068054D">
      <w:pPr>
        <w:pStyle w:val="Alg4"/>
        <w:numPr>
          <w:ilvl w:val="1"/>
          <w:numId w:val="177"/>
        </w:numPr>
      </w:pPr>
      <w:r w:rsidRPr="00E77497">
        <w:t xml:space="preserve">Let </w:t>
      </w:r>
      <w:r w:rsidRPr="0025447D">
        <w:rPr>
          <w:i/>
        </w:rPr>
        <w:t>prototype</w:t>
      </w:r>
      <w:r>
        <w:t xml:space="preserve"> </w:t>
      </w:r>
      <w:r w:rsidRPr="005F7AD6">
        <w:t>be ObjectCreate</w:t>
      </w:r>
      <w:r>
        <w:t>(</w:t>
      </w:r>
      <w:r w:rsidRPr="00F75B67">
        <w:rPr>
          <w:rFonts w:cs="Arial"/>
        </w:rPr>
        <w:t>%ObjectPrototype%</w:t>
      </w:r>
      <w:r>
        <w:t>)</w:t>
      </w:r>
      <w:r w:rsidRPr="00E77497">
        <w:t>.</w:t>
      </w:r>
    </w:p>
    <w:p w14:paraId="1013F5E6" w14:textId="77777777" w:rsidR="006428B5" w:rsidRPr="00630A5A" w:rsidRDefault="006428B5" w:rsidP="0068054D">
      <w:pPr>
        <w:pStyle w:val="Alg4"/>
        <w:numPr>
          <w:ilvl w:val="0"/>
          <w:numId w:val="177"/>
        </w:numPr>
      </w:pPr>
      <w:r>
        <w:t xml:space="preserve">If the </w:t>
      </w:r>
      <w:r w:rsidRPr="00BF5518">
        <w:rPr>
          <w:i/>
        </w:rPr>
        <w:t>writablePrototype</w:t>
      </w:r>
      <w:r w:rsidRPr="00BF5518">
        <w:t xml:space="preserve"> </w:t>
      </w:r>
      <w:r>
        <w:t xml:space="preserve">argument was not provided, then </w:t>
      </w:r>
    </w:p>
    <w:p w14:paraId="68CD43A1" w14:textId="77777777" w:rsidR="006428B5" w:rsidRPr="00E77497" w:rsidRDefault="006428B5" w:rsidP="0068054D">
      <w:pPr>
        <w:pStyle w:val="Alg4"/>
        <w:numPr>
          <w:ilvl w:val="1"/>
          <w:numId w:val="177"/>
        </w:numPr>
      </w:pPr>
      <w:r w:rsidRPr="00E77497">
        <w:t xml:space="preserve">Let </w:t>
      </w:r>
      <w:r>
        <w:rPr>
          <w:i/>
        </w:rPr>
        <w:t>writablePrototype</w:t>
      </w:r>
      <w:r>
        <w:t xml:space="preserve"> </w:t>
      </w:r>
      <w:r w:rsidRPr="005F7AD6">
        <w:t xml:space="preserve">be </w:t>
      </w:r>
      <w:r>
        <w:rPr>
          <w:b/>
        </w:rPr>
        <w:t>true</w:t>
      </w:r>
      <w:r w:rsidRPr="00E77497">
        <w:t>.</w:t>
      </w:r>
    </w:p>
    <w:p w14:paraId="25A877D8" w14:textId="1A19D177" w:rsidR="006428B5" w:rsidRPr="00E77497" w:rsidRDefault="006428B5" w:rsidP="0068054D">
      <w:pPr>
        <w:pStyle w:val="Alg4"/>
        <w:numPr>
          <w:ilvl w:val="0"/>
          <w:numId w:val="177"/>
        </w:numPr>
      </w:pPr>
      <w:r>
        <w:t>S</w:t>
      </w:r>
      <w:r w:rsidRPr="0028769F">
        <w:t xml:space="preserve">et </w:t>
      </w:r>
      <w:r w:rsidRPr="00BF5518">
        <w:rPr>
          <w:i/>
        </w:rPr>
        <w:t>F</w:t>
      </w:r>
      <w:r w:rsidRPr="0028769F">
        <w:t>’s essential internal method [[Construct</w:t>
      </w:r>
      <w:r>
        <w:t>]]</w:t>
      </w:r>
      <w:r w:rsidRPr="0028769F">
        <w:t xml:space="preserve"> to the definition specified in</w:t>
      </w:r>
      <w:r>
        <w:t xml:space="preserve"> </w:t>
      </w:r>
      <w:r>
        <w:fldChar w:fldCharType="begin"/>
      </w:r>
      <w:r>
        <w:instrText xml:space="preserve"> REF _Ref365531781 \r \h  \* MERGEFORMAT </w:instrText>
      </w:r>
      <w:r>
        <w:fldChar w:fldCharType="separate"/>
      </w:r>
      <w:r w:rsidR="00281431">
        <w:t>9.2.1</w:t>
      </w:r>
      <w:r>
        <w:fldChar w:fldCharType="end"/>
      </w:r>
      <w:r w:rsidRPr="0028769F">
        <w:t>.</w:t>
      </w:r>
    </w:p>
    <w:p w14:paraId="4B0A52B7" w14:textId="77777777" w:rsidR="006428B5" w:rsidRPr="0025447D" w:rsidRDefault="006428B5" w:rsidP="0068054D">
      <w:pPr>
        <w:pStyle w:val="Alg4"/>
        <w:numPr>
          <w:ilvl w:val="0"/>
          <w:numId w:val="177"/>
        </w:numPr>
      </w:pPr>
      <w:r>
        <w:t xml:space="preserve">If </w:t>
      </w:r>
      <w:r w:rsidRPr="00BF5518">
        <w:rPr>
          <w:i/>
        </w:rPr>
        <w:t>installNeeded</w:t>
      </w:r>
      <w:r>
        <w:t>, then</w:t>
      </w:r>
      <w:r w:rsidRPr="0025447D">
        <w:t xml:space="preserve"> </w:t>
      </w:r>
    </w:p>
    <w:p w14:paraId="661407A0" w14:textId="0C087C32" w:rsidR="006428B5" w:rsidRPr="00E77497" w:rsidRDefault="006428B5" w:rsidP="0068054D">
      <w:pPr>
        <w:pStyle w:val="Alg4"/>
        <w:numPr>
          <w:ilvl w:val="1"/>
          <w:numId w:val="177"/>
        </w:numPr>
      </w:pPr>
      <w:r>
        <w:t xml:space="preserve">Let </w:t>
      </w:r>
      <w:r>
        <w:rPr>
          <w:i/>
        </w:rPr>
        <w:t>status</w:t>
      </w:r>
      <w:r>
        <w:t xml:space="preserve"> be</w:t>
      </w:r>
      <w:r w:rsidRPr="00E77497">
        <w:t xml:space="preserve"> </w:t>
      </w:r>
      <w:r>
        <w:t>DefinePropertyOrThrow(</w:t>
      </w:r>
      <w:r w:rsidRPr="0025447D">
        <w:rPr>
          <w:i/>
        </w:rPr>
        <w:t>prototype</w:t>
      </w:r>
      <w:r>
        <w:t>,</w:t>
      </w:r>
      <w:r w:rsidRPr="00E77497">
        <w:t xml:space="preserve"> </w:t>
      </w:r>
      <w:r w:rsidRPr="0025447D">
        <w:rPr>
          <w:rFonts w:ascii="Courier New" w:hAnsi="Courier New" w:cs="Courier New"/>
          <w:b/>
        </w:rPr>
        <w:t>"constructor"</w:t>
      </w:r>
      <w:r>
        <w:t>,</w:t>
      </w:r>
      <w:r w:rsidRPr="00E77497">
        <w:t xml:space="preserve"> </w:t>
      </w:r>
      <w:r>
        <w:t>PropertyDescriptor{</w:t>
      </w:r>
      <w:r w:rsidRPr="00E77497">
        <w:t xml:space="preserve">[[Value]]: </w:t>
      </w:r>
      <w:r w:rsidRPr="0025447D">
        <w:rPr>
          <w:i/>
        </w:rPr>
        <w:t>F</w:t>
      </w:r>
      <w:r w:rsidRPr="00E77497">
        <w:t xml:space="preserve">, [[Writable]]: </w:t>
      </w:r>
      <w:r w:rsidRPr="0025447D">
        <w:rPr>
          <w:i/>
        </w:rPr>
        <w:t>writablePrototype</w:t>
      </w:r>
      <w:r w:rsidRPr="00E77497">
        <w:t xml:space="preserve">, [[Enumerable]]: </w:t>
      </w:r>
      <w:r w:rsidRPr="0025447D">
        <w:rPr>
          <w:b/>
        </w:rPr>
        <w:t>false</w:t>
      </w:r>
      <w:r w:rsidRPr="00E77497">
        <w:t xml:space="preserve">, [[Configurable]]: </w:t>
      </w:r>
      <w:r w:rsidRPr="0025447D">
        <w:rPr>
          <w:i/>
        </w:rPr>
        <w:t>writablePrototype</w:t>
      </w:r>
      <w:r w:rsidRPr="0025447D">
        <w:t xml:space="preserve"> </w:t>
      </w:r>
      <w:r w:rsidRPr="00E77497">
        <w:t>}</w:t>
      </w:r>
      <w:r>
        <w:t>).</w:t>
      </w:r>
    </w:p>
    <w:p w14:paraId="29757A77" w14:textId="77777777" w:rsidR="006428B5" w:rsidRDefault="006428B5" w:rsidP="0068054D">
      <w:pPr>
        <w:pStyle w:val="Alg4"/>
        <w:numPr>
          <w:ilvl w:val="1"/>
          <w:numId w:val="177"/>
        </w:numPr>
      </w:pPr>
      <w:r>
        <w:t>ReturnIfAbrupt(</w:t>
      </w:r>
      <w:r w:rsidRPr="00954184">
        <w:rPr>
          <w:i/>
        </w:rPr>
        <w:t>status</w:t>
      </w:r>
      <w:r>
        <w:t>).</w:t>
      </w:r>
    </w:p>
    <w:p w14:paraId="1AE7EBF1" w14:textId="558FCFF0" w:rsidR="006428B5" w:rsidRPr="00E77497" w:rsidRDefault="006428B5" w:rsidP="0068054D">
      <w:pPr>
        <w:pStyle w:val="Alg4"/>
        <w:numPr>
          <w:ilvl w:val="0"/>
          <w:numId w:val="177"/>
        </w:numPr>
      </w:pPr>
      <w:r>
        <w:t xml:space="preserve">Let </w:t>
      </w:r>
      <w:r>
        <w:rPr>
          <w:i/>
        </w:rPr>
        <w:t>status</w:t>
      </w:r>
      <w:r>
        <w:t xml:space="preserve"> be</w:t>
      </w:r>
      <w:r w:rsidRPr="00E77497">
        <w:t xml:space="preserve"> </w:t>
      </w:r>
      <w:r>
        <w:t>DefinePropertyOrThrow(</w:t>
      </w:r>
      <w:r w:rsidRPr="00E77497">
        <w:rPr>
          <w:i/>
        </w:rPr>
        <w:t>F</w:t>
      </w:r>
      <w:r>
        <w:t>,</w:t>
      </w:r>
      <w:r w:rsidRPr="00E77497">
        <w:t xml:space="preserve">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t>, and</w:t>
      </w:r>
      <w:r w:rsidRPr="00E77497">
        <w:t xml:space="preserve"> </w:t>
      </w:r>
      <w:r>
        <w:t>PropertyDescriptor{</w:t>
      </w:r>
      <w:r w:rsidRPr="00E77497">
        <w:t xml:space="preserve">[[Value]]: </w:t>
      </w:r>
      <w:r w:rsidRPr="00DC488D">
        <w:rPr>
          <w:i/>
        </w:rPr>
        <w:t>prototype</w:t>
      </w:r>
      <w:r w:rsidRPr="00E77497">
        <w:t xml:space="preserve">, [[Writable]]: </w:t>
      </w:r>
      <w:r>
        <w:rPr>
          <w:i/>
        </w:rPr>
        <w:t>writablePrototype</w:t>
      </w:r>
      <w:r w:rsidRPr="00E77497">
        <w:t xml:space="preserve">, [[Enumerable]]: </w:t>
      </w:r>
      <w:r w:rsidRPr="00E77497">
        <w:rPr>
          <w:b/>
        </w:rPr>
        <w:t>false</w:t>
      </w:r>
      <w:r w:rsidRPr="00E77497">
        <w:t xml:space="preserve">, [[Configurable]]: </w:t>
      </w:r>
      <w:commentRangeStart w:id="768"/>
      <w:r w:rsidRPr="00E77497">
        <w:rPr>
          <w:b/>
        </w:rPr>
        <w:t>false</w:t>
      </w:r>
      <w:commentRangeEnd w:id="768"/>
      <w:r>
        <w:rPr>
          <w:rStyle w:val="CommentReference"/>
        </w:rPr>
        <w:commentReference w:id="768"/>
      </w:r>
      <w:r w:rsidRPr="00E77497">
        <w:t>}.</w:t>
      </w:r>
    </w:p>
    <w:p w14:paraId="4E5345AE" w14:textId="77777777" w:rsidR="006428B5" w:rsidRDefault="006428B5" w:rsidP="0068054D">
      <w:pPr>
        <w:pStyle w:val="Alg4"/>
        <w:numPr>
          <w:ilvl w:val="0"/>
          <w:numId w:val="177"/>
        </w:numPr>
      </w:pPr>
      <w:r>
        <w:t>ReturnIfAbrupt(</w:t>
      </w:r>
      <w:r>
        <w:rPr>
          <w:i/>
        </w:rPr>
        <w:t>status</w:t>
      </w:r>
      <w:r>
        <w:t>).</w:t>
      </w:r>
    </w:p>
    <w:p w14:paraId="6BA508D6" w14:textId="77777777" w:rsidR="006428B5" w:rsidRPr="00E77497" w:rsidRDefault="006428B5" w:rsidP="0068054D">
      <w:pPr>
        <w:pStyle w:val="Alg4"/>
        <w:numPr>
          <w:ilvl w:val="0"/>
          <w:numId w:val="177"/>
        </w:numPr>
      </w:pPr>
      <w:r w:rsidRPr="00E77497">
        <w:t>Return</w:t>
      </w:r>
      <w:r w:rsidRPr="00783396">
        <w:t xml:space="preserve"> </w:t>
      </w:r>
      <w:r>
        <w:t>NormalCompletion(</w:t>
      </w:r>
      <w:r>
        <w:rPr>
          <w:b/>
        </w:rPr>
        <w:t>undefined</w:t>
      </w:r>
      <w:r>
        <w:t>)</w:t>
      </w:r>
      <w:r w:rsidRPr="00E77497">
        <w:t>.</w:t>
      </w:r>
      <w:r>
        <w:tab/>
      </w:r>
    </w:p>
    <w:p w14:paraId="3550F7C6" w14:textId="77777777" w:rsidR="006428B5" w:rsidRDefault="006428B5" w:rsidP="006428B5">
      <w:pPr>
        <w:pStyle w:val="Heading3"/>
      </w:pPr>
      <w:bookmarkStart w:id="769" w:name="_Toc384481005"/>
      <w:bookmarkStart w:id="770" w:name="_Toc370745264"/>
      <w:bookmarkStart w:id="771" w:name="_Ref365537985"/>
      <w:r w:rsidRPr="006D2B83">
        <w:t>Make</w:t>
      </w:r>
      <w:r>
        <w:t>Method ( F, methodName, homeObject)</w:t>
      </w:r>
      <w:r w:rsidRPr="006D2B83">
        <w:t xml:space="preserve"> </w:t>
      </w:r>
      <w:r>
        <w:t>Abstract Operation</w:t>
      </w:r>
      <w:bookmarkEnd w:id="769"/>
    </w:p>
    <w:p w14:paraId="7E3E2E7C" w14:textId="77777777" w:rsidR="006428B5" w:rsidRDefault="006428B5" w:rsidP="006428B5">
      <w:pPr>
        <w:pStyle w:val="normalbefore"/>
      </w:pPr>
      <w:r>
        <w:t xml:space="preserve">The abstract operation MakeMethod with arguments </w:t>
      </w:r>
      <w:r w:rsidRPr="00E77497">
        <w:rPr>
          <w:rFonts w:ascii="Times New Roman" w:hAnsi="Times New Roman"/>
          <w:i/>
        </w:rPr>
        <w:t>F</w:t>
      </w:r>
      <w:r w:rsidRPr="00933169">
        <w:rPr>
          <w:rFonts w:cs="Arial"/>
        </w:rPr>
        <w:t>,</w:t>
      </w:r>
      <w:r>
        <w:t xml:space="preserve"> </w:t>
      </w:r>
      <w:r w:rsidRPr="00ED240D">
        <w:rPr>
          <w:rFonts w:ascii="Times New Roman" w:hAnsi="Times New Roman"/>
          <w:i/>
        </w:rPr>
        <w:t>methodNam</w:t>
      </w:r>
      <w:r w:rsidRPr="00DA3106">
        <w:rPr>
          <w:rFonts w:ascii="Times New Roman" w:hAnsi="Times New Roman"/>
          <w:i/>
        </w:rPr>
        <w:t>e</w:t>
      </w:r>
      <w:r>
        <w:t xml:space="preserve"> and</w:t>
      </w:r>
      <w:r w:rsidRPr="00442A15">
        <w:t xml:space="preserve"> </w:t>
      </w:r>
      <w:r w:rsidRPr="00DA3106">
        <w:rPr>
          <w:rFonts w:ascii="Times New Roman" w:hAnsi="Times New Roman"/>
          <w:i/>
        </w:rPr>
        <w:t>homeObject</w:t>
      </w:r>
      <w:r>
        <w:t xml:space="preserve"> configures </w:t>
      </w:r>
      <w:r w:rsidRPr="00933169">
        <w:rPr>
          <w:rFonts w:ascii="Times New Roman" w:hAnsi="Times New Roman"/>
          <w:i/>
        </w:rPr>
        <w:t>F</w:t>
      </w:r>
      <w:r>
        <w:rPr>
          <w:i/>
        </w:rPr>
        <w:t xml:space="preserve"> </w:t>
      </w:r>
      <w:r w:rsidRPr="00933169">
        <w:t>as a method</w:t>
      </w:r>
      <w:r>
        <w:t xml:space="preserve"> by </w:t>
      </w:r>
      <w:r w:rsidRPr="00DC488D">
        <w:rPr>
          <w:rFonts w:cs="Arial"/>
        </w:rPr>
        <w:t>perform</w:t>
      </w:r>
      <w:r>
        <w:rPr>
          <w:rFonts w:cs="Arial"/>
        </w:rPr>
        <w:t>ing</w:t>
      </w:r>
      <w:r w:rsidRPr="00DC488D">
        <w:rPr>
          <w:rFonts w:cs="Arial"/>
        </w:rPr>
        <w:t xml:space="preserve"> the following steps</w:t>
      </w:r>
      <w:r w:rsidRPr="00E77497">
        <w:t>:</w:t>
      </w:r>
    </w:p>
    <w:p w14:paraId="328A36CB" w14:textId="77777777" w:rsidR="006428B5" w:rsidRDefault="006428B5" w:rsidP="0068054D">
      <w:pPr>
        <w:pStyle w:val="Alg4"/>
        <w:numPr>
          <w:ilvl w:val="0"/>
          <w:numId w:val="178"/>
        </w:numPr>
      </w:pPr>
      <w:r>
        <w:t xml:space="preserve">Assert: </w:t>
      </w:r>
      <w:r>
        <w:rPr>
          <w:i/>
          <w:iCs/>
        </w:rPr>
        <w:t>F</w:t>
      </w:r>
      <w:r>
        <w:t xml:space="preserve"> is an </w:t>
      </w:r>
      <w:r w:rsidRPr="00A4343B">
        <w:t xml:space="preserve">ECMAScript </w:t>
      </w:r>
      <w:r>
        <w:t>function object.</w:t>
      </w:r>
    </w:p>
    <w:p w14:paraId="7B64EB60" w14:textId="77777777" w:rsidR="006428B5" w:rsidRDefault="006428B5" w:rsidP="0068054D">
      <w:pPr>
        <w:pStyle w:val="Alg4"/>
        <w:numPr>
          <w:ilvl w:val="0"/>
          <w:numId w:val="178"/>
        </w:numPr>
      </w:pPr>
      <w:r>
        <w:t xml:space="preserve">Assert: </w:t>
      </w:r>
      <w:r>
        <w:rPr>
          <w:i/>
        </w:rPr>
        <w:t>methodName</w:t>
      </w:r>
      <w:r>
        <w:t xml:space="preserve"> is either </w:t>
      </w:r>
      <w:r>
        <w:rPr>
          <w:b/>
        </w:rPr>
        <w:t>undefined</w:t>
      </w:r>
      <w:r>
        <w:t xml:space="preserve"> or a property key.</w:t>
      </w:r>
    </w:p>
    <w:p w14:paraId="69A6B5B6" w14:textId="77777777" w:rsidR="006428B5" w:rsidRDefault="006428B5" w:rsidP="0068054D">
      <w:pPr>
        <w:pStyle w:val="Alg4"/>
        <w:numPr>
          <w:ilvl w:val="0"/>
          <w:numId w:val="178"/>
        </w:numPr>
      </w:pPr>
      <w:r>
        <w:t>Assert: Type(</w:t>
      </w:r>
      <w:r>
        <w:rPr>
          <w:i/>
        </w:rPr>
        <w:t>homeObject</w:t>
      </w:r>
      <w:r>
        <w:t xml:space="preserve"> </w:t>
      </w:r>
      <w:r w:rsidRPr="00C13672">
        <w:t>)</w:t>
      </w:r>
      <w:r>
        <w:t xml:space="preserve"> is either Undefined or Object.</w:t>
      </w:r>
    </w:p>
    <w:p w14:paraId="3B96006D" w14:textId="77777777" w:rsidR="006428B5" w:rsidRDefault="006428B5" w:rsidP="0068054D">
      <w:pPr>
        <w:pStyle w:val="Alg4"/>
        <w:numPr>
          <w:ilvl w:val="0"/>
          <w:numId w:val="178"/>
        </w:numPr>
      </w:pPr>
      <w:r>
        <w:t xml:space="preserve">Set the [[NeedsSuper]] internal slot of </w:t>
      </w:r>
      <w:r w:rsidRPr="00DA3106">
        <w:rPr>
          <w:i/>
        </w:rPr>
        <w:t>F</w:t>
      </w:r>
      <w:r>
        <w:t xml:space="preserve"> to </w:t>
      </w:r>
      <w:r>
        <w:rPr>
          <w:b/>
        </w:rPr>
        <w:t>true</w:t>
      </w:r>
      <w:r>
        <w:t>.</w:t>
      </w:r>
    </w:p>
    <w:p w14:paraId="049B325D" w14:textId="77777777" w:rsidR="006428B5" w:rsidRDefault="006428B5" w:rsidP="0068054D">
      <w:pPr>
        <w:pStyle w:val="Alg4"/>
        <w:numPr>
          <w:ilvl w:val="0"/>
          <w:numId w:val="178"/>
        </w:numPr>
      </w:pPr>
      <w:r>
        <w:t xml:space="preserve">Set the [[HomeObject]] internal slot of </w:t>
      </w:r>
      <w:r w:rsidRPr="00DA3106">
        <w:rPr>
          <w:i/>
        </w:rPr>
        <w:t>F</w:t>
      </w:r>
      <w:r>
        <w:t xml:space="preserve"> to </w:t>
      </w:r>
      <w:r w:rsidRPr="009B3B81">
        <w:rPr>
          <w:i/>
        </w:rPr>
        <w:t>homeObject</w:t>
      </w:r>
      <w:r>
        <w:t>.</w:t>
      </w:r>
    </w:p>
    <w:p w14:paraId="50E7C851" w14:textId="77777777" w:rsidR="006428B5" w:rsidRDefault="006428B5" w:rsidP="0068054D">
      <w:pPr>
        <w:pStyle w:val="Alg4"/>
        <w:numPr>
          <w:ilvl w:val="0"/>
          <w:numId w:val="178"/>
        </w:numPr>
      </w:pPr>
      <w:r>
        <w:t xml:space="preserve">Set the [[MethodName]] internal slot of </w:t>
      </w:r>
      <w:r w:rsidRPr="007870CC">
        <w:rPr>
          <w:i/>
        </w:rPr>
        <w:t>F</w:t>
      </w:r>
      <w:r>
        <w:t xml:space="preserve"> to </w:t>
      </w:r>
      <w:r w:rsidRPr="00ED240D">
        <w:rPr>
          <w:i/>
        </w:rPr>
        <w:t>methodNam</w:t>
      </w:r>
      <w:r w:rsidRPr="007870CC">
        <w:rPr>
          <w:i/>
        </w:rPr>
        <w:t>e</w:t>
      </w:r>
      <w:r>
        <w:t>.</w:t>
      </w:r>
    </w:p>
    <w:p w14:paraId="66FC9D8C" w14:textId="77777777" w:rsidR="006428B5" w:rsidRPr="00E77497" w:rsidRDefault="006428B5" w:rsidP="0068054D">
      <w:pPr>
        <w:pStyle w:val="Alg4"/>
        <w:numPr>
          <w:ilvl w:val="0"/>
          <w:numId w:val="178"/>
        </w:numPr>
      </w:pPr>
      <w:r w:rsidRPr="00E77497">
        <w:t>Return</w:t>
      </w:r>
      <w:r w:rsidRPr="00783396">
        <w:t xml:space="preserve"> </w:t>
      </w:r>
      <w:r>
        <w:t>NormalCompletion(</w:t>
      </w:r>
      <w:r>
        <w:rPr>
          <w:b/>
        </w:rPr>
        <w:t>undefined</w:t>
      </w:r>
      <w:r>
        <w:t>).</w:t>
      </w:r>
    </w:p>
    <w:p w14:paraId="0434E0B3" w14:textId="77777777" w:rsidR="006428B5" w:rsidRDefault="006428B5" w:rsidP="006428B5">
      <w:pPr>
        <w:pStyle w:val="Heading3"/>
      </w:pPr>
      <w:bookmarkStart w:id="772" w:name="_Toc384481006"/>
      <w:r>
        <w:t>SetFunctionName</w:t>
      </w:r>
      <w:r w:rsidRPr="006D2B83">
        <w:t xml:space="preserve"> </w:t>
      </w:r>
      <w:r>
        <w:t>Abstract Operation</w:t>
      </w:r>
      <w:bookmarkEnd w:id="770"/>
      <w:bookmarkEnd w:id="772"/>
    </w:p>
    <w:p w14:paraId="7B9CE886" w14:textId="77777777" w:rsidR="006428B5" w:rsidRPr="00E77497" w:rsidRDefault="006428B5" w:rsidP="006428B5">
      <w:pPr>
        <w:pStyle w:val="normalbefore"/>
      </w:pPr>
      <w:r>
        <w:t xml:space="preserve">The abstract operation SetFunctionName requires a Function argument </w:t>
      </w:r>
      <w:r w:rsidRPr="00E77497">
        <w:rPr>
          <w:rFonts w:ascii="Times New Roman" w:hAnsi="Times New Roman"/>
          <w:i/>
        </w:rPr>
        <w:t>F</w:t>
      </w:r>
      <w:r>
        <w:t xml:space="preserve">, a String or Symbol argument </w:t>
      </w:r>
      <w:r>
        <w:rPr>
          <w:rFonts w:ascii="Times New Roman" w:hAnsi="Times New Roman"/>
          <w:i/>
        </w:rPr>
        <w:t>name</w:t>
      </w:r>
      <w:r>
        <w:t xml:space="preserve"> and optionally a String argument </w:t>
      </w:r>
      <w:r>
        <w:rPr>
          <w:rFonts w:ascii="Times New Roman" w:hAnsi="Times New Roman"/>
          <w:i/>
        </w:rPr>
        <w:t>prefix</w:t>
      </w:r>
      <w:r>
        <w:t xml:space="preserve">. This operation adds a </w:t>
      </w:r>
      <w:r w:rsidRPr="00EB0D1E">
        <w:rPr>
          <w:rFonts w:ascii="Courier New" w:hAnsi="Courier New" w:cs="Courier New"/>
          <w:b/>
        </w:rPr>
        <w:t>name</w:t>
      </w:r>
      <w:r>
        <w:t xml:space="preserve"> property to </w:t>
      </w:r>
      <w:r w:rsidRPr="00630A5A">
        <w:rPr>
          <w:rFonts w:ascii="Times New Roman" w:hAnsi="Times New Roman"/>
          <w:i/>
        </w:rPr>
        <w:t>F</w:t>
      </w:r>
      <w:r>
        <w:t xml:space="preserve"> by </w:t>
      </w:r>
      <w:r w:rsidRPr="00DC488D">
        <w:rPr>
          <w:rFonts w:cs="Arial"/>
        </w:rPr>
        <w:t>perform</w:t>
      </w:r>
      <w:r>
        <w:rPr>
          <w:rFonts w:cs="Arial"/>
        </w:rPr>
        <w:t>ing</w:t>
      </w:r>
      <w:r w:rsidRPr="00DC488D">
        <w:rPr>
          <w:rFonts w:cs="Arial"/>
        </w:rPr>
        <w:t xml:space="preserve"> the following steps</w:t>
      </w:r>
      <w:r w:rsidRPr="00E77497">
        <w:t>:</w:t>
      </w:r>
    </w:p>
    <w:p w14:paraId="4D91510B" w14:textId="77777777" w:rsidR="006428B5" w:rsidRDefault="006428B5" w:rsidP="0068054D">
      <w:pPr>
        <w:pStyle w:val="Alg4"/>
        <w:numPr>
          <w:ilvl w:val="0"/>
          <w:numId w:val="179"/>
        </w:numPr>
      </w:pPr>
      <w:r>
        <w:t xml:space="preserve">Assert: </w:t>
      </w:r>
      <w:r>
        <w:rPr>
          <w:i/>
          <w:iCs/>
        </w:rPr>
        <w:t>F</w:t>
      </w:r>
      <w:r>
        <w:t xml:space="preserve"> is an extensible </w:t>
      </w:r>
      <w:r w:rsidRPr="00A4343B">
        <w:t xml:space="preserve">ECMAScript </w:t>
      </w:r>
      <w:r>
        <w:t xml:space="preserve">function object that does not have </w:t>
      </w:r>
      <w:r w:rsidRPr="00606971">
        <w:t xml:space="preserve">a </w:t>
      </w:r>
      <w:r w:rsidRPr="00EB0D1E">
        <w:rPr>
          <w:rFonts w:ascii="Courier New" w:hAnsi="Courier New" w:cs="Courier New"/>
          <w:b/>
        </w:rPr>
        <w:t>name</w:t>
      </w:r>
      <w:r>
        <w:t xml:space="preserve"> </w:t>
      </w:r>
      <w:r w:rsidRPr="00606971">
        <w:t>own property</w:t>
      </w:r>
      <w:r>
        <w:t xml:space="preserve">. </w:t>
      </w:r>
    </w:p>
    <w:p w14:paraId="5ADEF048" w14:textId="77777777" w:rsidR="006428B5" w:rsidRDefault="006428B5" w:rsidP="0068054D">
      <w:pPr>
        <w:pStyle w:val="Alg4"/>
        <w:numPr>
          <w:ilvl w:val="0"/>
          <w:numId w:val="179"/>
        </w:numPr>
      </w:pPr>
      <w:r>
        <w:t>Assert: Type(</w:t>
      </w:r>
      <w:r>
        <w:rPr>
          <w:i/>
        </w:rPr>
        <w:t>name</w:t>
      </w:r>
      <w:r>
        <w:t>) is either Symbol or String.</w:t>
      </w:r>
    </w:p>
    <w:p w14:paraId="35B4D977" w14:textId="77777777" w:rsidR="006428B5" w:rsidRDefault="006428B5" w:rsidP="0068054D">
      <w:pPr>
        <w:pStyle w:val="Alg4"/>
        <w:numPr>
          <w:ilvl w:val="0"/>
          <w:numId w:val="179"/>
        </w:numPr>
      </w:pPr>
      <w:r>
        <w:t>If Type(</w:t>
      </w:r>
      <w:r>
        <w:rPr>
          <w:i/>
        </w:rPr>
        <w:t>name</w:t>
      </w:r>
      <w:r>
        <w:t>) is Symbol, then</w:t>
      </w:r>
    </w:p>
    <w:p w14:paraId="760785DD" w14:textId="77777777" w:rsidR="006428B5" w:rsidRDefault="006428B5" w:rsidP="0068054D">
      <w:pPr>
        <w:pStyle w:val="Alg4"/>
        <w:numPr>
          <w:ilvl w:val="1"/>
          <w:numId w:val="179"/>
        </w:numPr>
      </w:pPr>
      <w:r>
        <w:t xml:space="preserve">Let </w:t>
      </w:r>
      <w:r w:rsidRPr="00393A31">
        <w:rPr>
          <w:i/>
        </w:rPr>
        <w:t>description</w:t>
      </w:r>
      <w:r>
        <w:t xml:space="preserve"> be the values of </w:t>
      </w:r>
      <w:r w:rsidRPr="00393A31">
        <w:rPr>
          <w:i/>
        </w:rPr>
        <w:t>name</w:t>
      </w:r>
      <w:r>
        <w:t>’s [[Description]].</w:t>
      </w:r>
    </w:p>
    <w:p w14:paraId="19A7751C" w14:textId="77777777" w:rsidR="006428B5" w:rsidRPr="00E77497" w:rsidRDefault="006428B5" w:rsidP="0068054D">
      <w:pPr>
        <w:pStyle w:val="Alg4"/>
        <w:numPr>
          <w:ilvl w:val="1"/>
          <w:numId w:val="179"/>
        </w:numPr>
      </w:pPr>
      <w:r>
        <w:t xml:space="preserve">If </w:t>
      </w:r>
      <w:r w:rsidRPr="00393A31">
        <w:rPr>
          <w:i/>
        </w:rPr>
        <w:t>description</w:t>
      </w:r>
      <w:r>
        <w:t xml:space="preserve"> is </w:t>
      </w:r>
      <w:r w:rsidRPr="00393A31">
        <w:rPr>
          <w:b/>
        </w:rPr>
        <w:t>undefined</w:t>
      </w:r>
      <w:r>
        <w:t xml:space="preserve">, then let </w:t>
      </w:r>
      <w:r w:rsidRPr="00393A31">
        <w:rPr>
          <w:i/>
        </w:rPr>
        <w:t>name</w:t>
      </w:r>
      <w:r>
        <w:t xml:space="preserve"> be the empty String. </w:t>
      </w:r>
    </w:p>
    <w:p w14:paraId="48447688" w14:textId="77777777" w:rsidR="006428B5" w:rsidRPr="00E77497" w:rsidRDefault="006428B5" w:rsidP="0068054D">
      <w:pPr>
        <w:pStyle w:val="Alg4"/>
        <w:numPr>
          <w:ilvl w:val="1"/>
          <w:numId w:val="179"/>
        </w:numPr>
      </w:pPr>
      <w:r>
        <w:t xml:space="preserve">Else, let </w:t>
      </w:r>
      <w:r w:rsidRPr="00393A31">
        <w:rPr>
          <w:i/>
        </w:rPr>
        <w:t>name</w:t>
      </w:r>
      <w:r>
        <w:t xml:space="preserve"> be the concatenation of </w:t>
      </w:r>
      <w:r w:rsidRPr="00393A31">
        <w:rPr>
          <w:rFonts w:ascii="Courier New" w:hAnsi="Courier New" w:cs="Courier New"/>
          <w:b/>
        </w:rPr>
        <w:t>"["</w:t>
      </w:r>
      <w:r>
        <w:t xml:space="preserve">, </w:t>
      </w:r>
      <w:r w:rsidRPr="00393A31">
        <w:rPr>
          <w:i/>
        </w:rPr>
        <w:t>description</w:t>
      </w:r>
      <w:r>
        <w:t xml:space="preserve">, and </w:t>
      </w:r>
      <w:r w:rsidRPr="00393A31">
        <w:rPr>
          <w:rFonts w:ascii="Courier New" w:hAnsi="Courier New" w:cs="Courier New"/>
          <w:b/>
        </w:rPr>
        <w:t>"]"</w:t>
      </w:r>
      <w:r>
        <w:t>.</w:t>
      </w:r>
    </w:p>
    <w:p w14:paraId="05842490" w14:textId="77777777" w:rsidR="006428B5" w:rsidRPr="00E77497" w:rsidRDefault="006428B5" w:rsidP="0068054D">
      <w:pPr>
        <w:pStyle w:val="Alg4"/>
        <w:numPr>
          <w:ilvl w:val="0"/>
          <w:numId w:val="179"/>
        </w:numPr>
      </w:pPr>
      <w:r>
        <w:t xml:space="preserve">If </w:t>
      </w:r>
      <w:r w:rsidRPr="00393A31">
        <w:rPr>
          <w:i/>
        </w:rPr>
        <w:t>name</w:t>
      </w:r>
      <w:r>
        <w:t xml:space="preserve"> is not the empty string and </w:t>
      </w:r>
      <w:r w:rsidRPr="00783396">
        <w:rPr>
          <w:i/>
        </w:rPr>
        <w:t>prefix</w:t>
      </w:r>
      <w:r>
        <w:t xml:space="preserve"> was passed, then let </w:t>
      </w:r>
      <w:r>
        <w:rPr>
          <w:i/>
        </w:rPr>
        <w:t>name</w:t>
      </w:r>
      <w:r>
        <w:t xml:space="preserve"> be the concatenation of </w:t>
      </w:r>
      <w:r w:rsidRPr="009F2409">
        <w:rPr>
          <w:i/>
        </w:rPr>
        <w:t>prefix</w:t>
      </w:r>
      <w:r>
        <w:t xml:space="preserve">, Unicode code point U+0020 (Space) , and </w:t>
      </w:r>
      <w:r>
        <w:rPr>
          <w:i/>
        </w:rPr>
        <w:t>name</w:t>
      </w:r>
      <w:r>
        <w:t>.</w:t>
      </w:r>
    </w:p>
    <w:p w14:paraId="397B6408" w14:textId="77777777" w:rsidR="006428B5" w:rsidRPr="00E77497" w:rsidRDefault="006428B5" w:rsidP="0068054D">
      <w:pPr>
        <w:pStyle w:val="Alg4"/>
        <w:numPr>
          <w:ilvl w:val="0"/>
          <w:numId w:val="179"/>
        </w:numPr>
      </w:pPr>
      <w:r w:rsidRPr="00E77497">
        <w:lastRenderedPageBreak/>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b/>
        </w:rPr>
        <w:t>name</w:t>
      </w:r>
      <w:r w:rsidRPr="00E77497">
        <w:rPr>
          <w:rFonts w:ascii="Courier New" w:hAnsi="Courier New" w:cs="Courier New"/>
          <w:b/>
        </w:rPr>
        <w:t>"</w:t>
      </w:r>
      <w:r>
        <w:t xml:space="preserve"> and</w:t>
      </w:r>
      <w:r w:rsidRPr="00E77497">
        <w:t xml:space="preserve"> </w:t>
      </w:r>
      <w:r>
        <w:t>PropertyDescriptor{</w:t>
      </w:r>
      <w:r w:rsidRPr="00E77497">
        <w:t xml:space="preserve">[[Value]]: </w:t>
      </w:r>
      <w:r>
        <w:rPr>
          <w:i/>
        </w:rPr>
        <w:t>name</w:t>
      </w:r>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w:t>
      </w:r>
    </w:p>
    <w:p w14:paraId="4DB957D4" w14:textId="77777777" w:rsidR="006428B5" w:rsidRDefault="006428B5" w:rsidP="0068054D">
      <w:pPr>
        <w:pStyle w:val="Alg4"/>
        <w:numPr>
          <w:ilvl w:val="0"/>
          <w:numId w:val="179"/>
        </w:numPr>
      </w:pPr>
      <w:r>
        <w:t xml:space="preserve">Assert: Defining the </w:t>
      </w:r>
      <w:r w:rsidRPr="00EB0D1E">
        <w:rPr>
          <w:rFonts w:ascii="Courier New" w:hAnsi="Courier New" w:cs="Courier New"/>
          <w:b/>
        </w:rPr>
        <w:t>name</w:t>
      </w:r>
      <w:r>
        <w:t xml:space="preserve"> property will always succeed.</w:t>
      </w:r>
    </w:p>
    <w:p w14:paraId="5A6B4072" w14:textId="77777777" w:rsidR="006428B5" w:rsidRPr="00E77497" w:rsidRDefault="006428B5" w:rsidP="0068054D">
      <w:pPr>
        <w:pStyle w:val="Alg4"/>
        <w:numPr>
          <w:ilvl w:val="0"/>
          <w:numId w:val="179"/>
        </w:numPr>
      </w:pPr>
      <w:r w:rsidRPr="00E77497">
        <w:t>Return</w:t>
      </w:r>
      <w:r>
        <w:t xml:space="preserve"> NormalCompletion(</w:t>
      </w:r>
      <w:r>
        <w:rPr>
          <w:b/>
        </w:rPr>
        <w:t>undefined</w:t>
      </w:r>
      <w:r>
        <w:t>)</w:t>
      </w:r>
      <w:r w:rsidRPr="00E77497">
        <w:t>.</w:t>
      </w:r>
    </w:p>
    <w:p w14:paraId="5F944CD9" w14:textId="77777777" w:rsidR="006428B5" w:rsidRPr="0083461A" w:rsidRDefault="006428B5" w:rsidP="006428B5">
      <w:pPr>
        <w:pStyle w:val="Heading3"/>
      </w:pPr>
      <w:bookmarkStart w:id="773" w:name="_Toc370745265"/>
      <w:bookmarkStart w:id="774" w:name="_Toc384481007"/>
      <w:r w:rsidRPr="0083461A">
        <w:t>GetSuperBinding(obj) Abstract Operation</w:t>
      </w:r>
      <w:bookmarkEnd w:id="773"/>
      <w:bookmarkEnd w:id="774"/>
    </w:p>
    <w:p w14:paraId="57550F33" w14:textId="77777777" w:rsidR="006428B5" w:rsidRDefault="006428B5" w:rsidP="006428B5">
      <w:pPr>
        <w:pStyle w:val="normalbefore"/>
      </w:pPr>
      <w:r>
        <w:t>The abstract operation</w:t>
      </w:r>
      <w:r w:rsidRPr="003F66F7">
        <w:t xml:space="preserve"> GetSuperBinding</w:t>
      </w:r>
      <w:r>
        <w:t xml:space="preserve"> is called with </w:t>
      </w:r>
      <w:r w:rsidRPr="0083461A">
        <w:rPr>
          <w:rFonts w:ascii="Times New Roman" w:hAnsi="Times New Roman"/>
          <w:i/>
        </w:rPr>
        <w:t>obj</w:t>
      </w:r>
      <w:r>
        <w:t xml:space="preserve"> as its argument. It performs the following steps:</w:t>
      </w:r>
      <w:r>
        <w:tab/>
      </w:r>
    </w:p>
    <w:p w14:paraId="753506B8" w14:textId="77777777" w:rsidR="006428B5" w:rsidRPr="0083461A" w:rsidRDefault="006428B5" w:rsidP="0068054D">
      <w:pPr>
        <w:pStyle w:val="Alg4"/>
        <w:numPr>
          <w:ilvl w:val="0"/>
          <w:numId w:val="180"/>
        </w:numPr>
      </w:pPr>
      <w:r w:rsidRPr="0083461A">
        <w:t>If Type(</w:t>
      </w:r>
      <w:r w:rsidRPr="0083461A">
        <w:rPr>
          <w:i/>
        </w:rPr>
        <w:t>obj</w:t>
      </w:r>
      <w:r w:rsidRPr="0083461A">
        <w:t xml:space="preserve">) is not Object, then return </w:t>
      </w:r>
      <w:r w:rsidRPr="0083461A">
        <w:rPr>
          <w:b/>
        </w:rPr>
        <w:t>undefined</w:t>
      </w:r>
      <w:r w:rsidRPr="0083461A">
        <w:t>.</w:t>
      </w:r>
    </w:p>
    <w:p w14:paraId="0E4FAFF7" w14:textId="77777777" w:rsidR="006428B5" w:rsidRPr="0083461A" w:rsidRDefault="006428B5" w:rsidP="0068054D">
      <w:pPr>
        <w:pStyle w:val="Alg4"/>
        <w:numPr>
          <w:ilvl w:val="0"/>
          <w:numId w:val="180"/>
        </w:numPr>
      </w:pPr>
      <w:r w:rsidRPr="0083461A">
        <w:t xml:space="preserve">If </w:t>
      </w:r>
      <w:r>
        <w:t xml:space="preserve">the value of </w:t>
      </w:r>
      <w:r w:rsidRPr="0083461A">
        <w:rPr>
          <w:i/>
        </w:rPr>
        <w:t>obj</w:t>
      </w:r>
      <w:r>
        <w:t>’s</w:t>
      </w:r>
      <w:r w:rsidRPr="0083461A">
        <w:t xml:space="preserve"> [[</w:t>
      </w:r>
      <w:r>
        <w:t>NeedsSuper]</w:t>
      </w:r>
      <w:r w:rsidRPr="0083461A">
        <w:t xml:space="preserve">] </w:t>
      </w:r>
      <w:r>
        <w:t xml:space="preserve">internal slot is not </w:t>
      </w:r>
      <w:r>
        <w:rPr>
          <w:b/>
        </w:rPr>
        <w:t>true</w:t>
      </w:r>
      <w:r w:rsidRPr="0083461A">
        <w:t xml:space="preserve">, then return </w:t>
      </w:r>
      <w:r w:rsidRPr="0083461A">
        <w:rPr>
          <w:b/>
        </w:rPr>
        <w:t>undefined</w:t>
      </w:r>
      <w:r w:rsidRPr="0083461A">
        <w:t>.</w:t>
      </w:r>
    </w:p>
    <w:p w14:paraId="221E5898" w14:textId="77777777" w:rsidR="006428B5" w:rsidRPr="0083461A" w:rsidRDefault="006428B5" w:rsidP="0068054D">
      <w:pPr>
        <w:pStyle w:val="Alg4"/>
        <w:numPr>
          <w:ilvl w:val="0"/>
          <w:numId w:val="180"/>
        </w:numPr>
      </w:pPr>
      <w:r w:rsidRPr="0083461A">
        <w:t xml:space="preserve">Return the value of </w:t>
      </w:r>
      <w:r w:rsidRPr="0083461A">
        <w:rPr>
          <w:i/>
        </w:rPr>
        <w:t>obj’s</w:t>
      </w:r>
      <w:r w:rsidRPr="0083461A">
        <w:t xml:space="preserve"> [[HomeObject</w:t>
      </w:r>
      <w:r>
        <w:t>]</w:t>
      </w:r>
      <w:r w:rsidRPr="0083461A">
        <w:t xml:space="preserve">] </w:t>
      </w:r>
      <w:r>
        <w:t>internal slot</w:t>
      </w:r>
      <w:r w:rsidRPr="0083461A">
        <w:t>.</w:t>
      </w:r>
    </w:p>
    <w:p w14:paraId="01398C19" w14:textId="77777777" w:rsidR="006428B5" w:rsidRDefault="006428B5" w:rsidP="006428B5">
      <w:pPr>
        <w:pStyle w:val="Heading3"/>
      </w:pPr>
      <w:bookmarkStart w:id="775" w:name="_Toc370745266"/>
      <w:bookmarkStart w:id="776" w:name="_Toc384481008"/>
      <w:r>
        <w:t>CloneMethod</w:t>
      </w:r>
      <w:r w:rsidRPr="00BE6B09">
        <w:t>(</w:t>
      </w:r>
      <w:r>
        <w:t>function</w:t>
      </w:r>
      <w:r w:rsidRPr="00BE6B09">
        <w:t xml:space="preserve">, </w:t>
      </w:r>
      <w:r>
        <w:t>newHome, newName</w:t>
      </w:r>
      <w:r w:rsidRPr="00BE6B09">
        <w:t>)</w:t>
      </w:r>
      <w:r>
        <w:t xml:space="preserve"> </w:t>
      </w:r>
      <w:r w:rsidRPr="0083461A">
        <w:t>Abstract Operation</w:t>
      </w:r>
      <w:bookmarkEnd w:id="775"/>
      <w:bookmarkEnd w:id="776"/>
    </w:p>
    <w:p w14:paraId="17C05C7F" w14:textId="77777777" w:rsidR="006428B5" w:rsidRDefault="006428B5" w:rsidP="006428B5">
      <w:pPr>
        <w:pStyle w:val="normalbefore"/>
      </w:pPr>
      <w:r>
        <w:t>The abstract operation Clone</w:t>
      </w:r>
      <w:r w:rsidRPr="003F66F7">
        <w:t xml:space="preserve"> </w:t>
      </w:r>
      <w:r>
        <w:t xml:space="preserve">is called with a function object </w:t>
      </w:r>
      <w:r>
        <w:rPr>
          <w:rFonts w:ascii="Times New Roman" w:hAnsi="Times New Roman"/>
          <w:i/>
        </w:rPr>
        <w:t>function</w:t>
      </w:r>
      <w:r w:rsidRPr="00485C01">
        <w:rPr>
          <w:rFonts w:cs="Arial"/>
        </w:rPr>
        <w:t>, an</w:t>
      </w:r>
      <w:r>
        <w:rPr>
          <w:rFonts w:ascii="Times New Roman" w:hAnsi="Times New Roman"/>
        </w:rPr>
        <w:t xml:space="preserve"> </w:t>
      </w:r>
      <w:r w:rsidRPr="008736DA">
        <w:t xml:space="preserve">object </w:t>
      </w:r>
      <w:r w:rsidRPr="0095624F">
        <w:rPr>
          <w:rFonts w:ascii="Times New Roman" w:hAnsi="Times New Roman"/>
          <w:i/>
        </w:rPr>
        <w:t>newHome</w:t>
      </w:r>
      <w:r>
        <w:rPr>
          <w:rFonts w:cs="Arial"/>
        </w:rPr>
        <w:t xml:space="preserve">, and a property key </w:t>
      </w:r>
      <w:r w:rsidRPr="00485C01">
        <w:rPr>
          <w:rFonts w:ascii="Times New Roman" w:hAnsi="Times New Roman"/>
          <w:i/>
        </w:rPr>
        <w:t>newName</w:t>
      </w:r>
      <w:r w:rsidRPr="0095624F">
        <w:rPr>
          <w:rFonts w:ascii="Times New Roman" w:hAnsi="Times New Roman"/>
          <w:i/>
        </w:rPr>
        <w:t xml:space="preserve"> </w:t>
      </w:r>
      <w:r>
        <w:t>as its argument. It performs the following steps:</w:t>
      </w:r>
      <w:r>
        <w:tab/>
      </w:r>
    </w:p>
    <w:p w14:paraId="49A93D91" w14:textId="77777777" w:rsidR="006428B5" w:rsidRDefault="006428B5" w:rsidP="0068054D">
      <w:pPr>
        <w:pStyle w:val="Alg4"/>
        <w:numPr>
          <w:ilvl w:val="0"/>
          <w:numId w:val="181"/>
        </w:numPr>
      </w:pPr>
      <w:r>
        <w:t xml:space="preserve">Assert: </w:t>
      </w:r>
      <w:r>
        <w:rPr>
          <w:i/>
        </w:rPr>
        <w:t>function</w:t>
      </w:r>
      <w:r>
        <w:t xml:space="preserve"> is an </w:t>
      </w:r>
      <w:r w:rsidRPr="00A4343B">
        <w:t xml:space="preserve">ECMAScript </w:t>
      </w:r>
      <w:r>
        <w:t>function object or an exotic Built-in function object.</w:t>
      </w:r>
    </w:p>
    <w:p w14:paraId="7CABC950" w14:textId="77777777" w:rsidR="006428B5" w:rsidRPr="00485C01" w:rsidRDefault="006428B5" w:rsidP="0068054D">
      <w:pPr>
        <w:pStyle w:val="Alg4"/>
        <w:numPr>
          <w:ilvl w:val="0"/>
          <w:numId w:val="181"/>
        </w:numPr>
      </w:pPr>
      <w:r>
        <w:t xml:space="preserve">Assert: </w:t>
      </w:r>
      <w:r w:rsidRPr="0083461A">
        <w:t>Type(</w:t>
      </w:r>
      <w:r w:rsidRPr="0095624F">
        <w:rPr>
          <w:i/>
        </w:rPr>
        <w:t>newHome</w:t>
      </w:r>
      <w:r w:rsidRPr="0083461A">
        <w:t>) is Object.</w:t>
      </w:r>
    </w:p>
    <w:p w14:paraId="6556FE4B" w14:textId="77777777" w:rsidR="006428B5" w:rsidRDefault="006428B5" w:rsidP="0068054D">
      <w:pPr>
        <w:pStyle w:val="Alg4"/>
        <w:numPr>
          <w:ilvl w:val="0"/>
          <w:numId w:val="181"/>
        </w:numPr>
      </w:pPr>
      <w:r>
        <w:t>Assert: Type(newName) one of Undefined, String, or Symbol.</w:t>
      </w:r>
    </w:p>
    <w:p w14:paraId="55666361" w14:textId="77777777" w:rsidR="006428B5" w:rsidRDefault="006428B5" w:rsidP="0068054D">
      <w:pPr>
        <w:pStyle w:val="Alg4"/>
        <w:numPr>
          <w:ilvl w:val="0"/>
          <w:numId w:val="181"/>
        </w:numPr>
      </w:pPr>
      <w:r>
        <w:t xml:space="preserve">If </w:t>
      </w:r>
      <w:r>
        <w:rPr>
          <w:i/>
        </w:rPr>
        <w:t>function</w:t>
      </w:r>
      <w:r>
        <w:t xml:space="preserve"> is an ECMAScript function, then</w:t>
      </w:r>
    </w:p>
    <w:p w14:paraId="53FF5BCD" w14:textId="77777777" w:rsidR="006428B5" w:rsidRDefault="006428B5" w:rsidP="0068054D">
      <w:pPr>
        <w:pStyle w:val="Alg4"/>
        <w:numPr>
          <w:ilvl w:val="1"/>
          <w:numId w:val="181"/>
        </w:numPr>
      </w:pPr>
      <w:r w:rsidRPr="00A64EEB">
        <w:t>Let</w:t>
      </w:r>
      <w:r>
        <w:t xml:space="preserve"> </w:t>
      </w:r>
      <w:r>
        <w:rPr>
          <w:i/>
        </w:rPr>
        <w:t>new</w:t>
      </w:r>
      <w:r>
        <w:t xml:space="preserve"> be a new </w:t>
      </w:r>
      <w:r w:rsidRPr="00A4343B">
        <w:t xml:space="preserve">ECMAScript </w:t>
      </w:r>
      <w:r>
        <w:t xml:space="preserve">function object that has all of the same internal methods and internal slots as </w:t>
      </w:r>
      <w:r>
        <w:rPr>
          <w:i/>
        </w:rPr>
        <w:t>function</w:t>
      </w:r>
      <w:r>
        <w:t>.</w:t>
      </w:r>
    </w:p>
    <w:p w14:paraId="06719FF8" w14:textId="77777777" w:rsidR="006428B5" w:rsidRDefault="006428B5" w:rsidP="0068054D">
      <w:pPr>
        <w:pStyle w:val="Alg4"/>
        <w:numPr>
          <w:ilvl w:val="0"/>
          <w:numId w:val="181"/>
        </w:numPr>
      </w:pPr>
      <w:r>
        <w:t xml:space="preserve">Else </w:t>
      </w:r>
    </w:p>
    <w:p w14:paraId="50128E10" w14:textId="77777777" w:rsidR="006428B5" w:rsidRDefault="006428B5" w:rsidP="0068054D">
      <w:pPr>
        <w:pStyle w:val="Alg4"/>
        <w:numPr>
          <w:ilvl w:val="1"/>
          <w:numId w:val="181"/>
        </w:numPr>
      </w:pPr>
      <w:r>
        <w:t xml:space="preserve">Assert: </w:t>
      </w:r>
      <w:r>
        <w:rPr>
          <w:i/>
        </w:rPr>
        <w:t>function</w:t>
      </w:r>
      <w:r>
        <w:t xml:space="preserve"> is an exotic Built-in function object.</w:t>
      </w:r>
    </w:p>
    <w:p w14:paraId="72E0D2A7" w14:textId="77777777" w:rsidR="006428B5" w:rsidRDefault="006428B5" w:rsidP="0068054D">
      <w:pPr>
        <w:pStyle w:val="Alg4"/>
        <w:numPr>
          <w:ilvl w:val="1"/>
          <w:numId w:val="181"/>
        </w:numPr>
      </w:pPr>
      <w:r>
        <w:t xml:space="preserve">Let </w:t>
      </w:r>
      <w:r>
        <w:rPr>
          <w:i/>
        </w:rPr>
        <w:t>new</w:t>
      </w:r>
      <w:r>
        <w:t xml:space="preserve"> be a new exotic Built-in function object that has all of the same internal methods and internal slots as </w:t>
      </w:r>
      <w:r>
        <w:rPr>
          <w:i/>
        </w:rPr>
        <w:t>function</w:t>
      </w:r>
      <w:r>
        <w:t>.</w:t>
      </w:r>
    </w:p>
    <w:p w14:paraId="35FE3E84" w14:textId="77777777" w:rsidR="006428B5" w:rsidRDefault="006428B5" w:rsidP="0068054D">
      <w:pPr>
        <w:pStyle w:val="Alg4"/>
        <w:numPr>
          <w:ilvl w:val="0"/>
          <w:numId w:val="181"/>
        </w:numPr>
      </w:pPr>
      <w:r>
        <w:t xml:space="preserve">Set the value of each of </w:t>
      </w:r>
      <w:r>
        <w:rPr>
          <w:i/>
        </w:rPr>
        <w:t>new’s</w:t>
      </w:r>
      <w:r>
        <w:t xml:space="preserve"> internal slots, except for [[Extensible]], [[HomeObject]] and [[MethodName]] to the value of </w:t>
      </w:r>
      <w:r>
        <w:rPr>
          <w:i/>
        </w:rPr>
        <w:t>function’s</w:t>
      </w:r>
      <w:r>
        <w:t xml:space="preserve"> corresponding internal slot. </w:t>
      </w:r>
    </w:p>
    <w:p w14:paraId="75B10C84" w14:textId="77777777" w:rsidR="006428B5" w:rsidRDefault="006428B5" w:rsidP="0068054D">
      <w:pPr>
        <w:pStyle w:val="Alg4"/>
        <w:numPr>
          <w:ilvl w:val="0"/>
          <w:numId w:val="181"/>
        </w:numPr>
      </w:pPr>
      <w:r>
        <w:t xml:space="preserve">Set </w:t>
      </w:r>
      <w:r>
        <w:rPr>
          <w:i/>
        </w:rPr>
        <w:t>new</w:t>
      </w:r>
      <w:r>
        <w:t xml:space="preserve">’s [[Extensible]] internal slot to </w:t>
      </w:r>
      <w:r>
        <w:rPr>
          <w:b/>
        </w:rPr>
        <w:t>true</w:t>
      </w:r>
      <w:r>
        <w:t>.</w:t>
      </w:r>
    </w:p>
    <w:p w14:paraId="243A177F" w14:textId="77777777" w:rsidR="006428B5" w:rsidRDefault="006428B5" w:rsidP="0068054D">
      <w:pPr>
        <w:pStyle w:val="Alg4"/>
        <w:numPr>
          <w:ilvl w:val="0"/>
          <w:numId w:val="181"/>
        </w:numPr>
      </w:pPr>
      <w:r>
        <w:t xml:space="preserve">If the value of </w:t>
      </w:r>
      <w:r>
        <w:rPr>
          <w:i/>
        </w:rPr>
        <w:t>function</w:t>
      </w:r>
      <w:r>
        <w:t xml:space="preserve">’s </w:t>
      </w:r>
      <w:r w:rsidRPr="0083461A">
        <w:t>[[</w:t>
      </w:r>
      <w:r>
        <w:t>NeedsSuper]</w:t>
      </w:r>
      <w:r w:rsidRPr="0083461A">
        <w:t xml:space="preserve">] </w:t>
      </w:r>
      <w:r>
        <w:t xml:space="preserve">internal slot is </w:t>
      </w:r>
      <w:r>
        <w:rPr>
          <w:b/>
        </w:rPr>
        <w:t>true</w:t>
      </w:r>
      <w:r w:rsidRPr="002019B1">
        <w:t>, then</w:t>
      </w:r>
    </w:p>
    <w:p w14:paraId="63A41A35" w14:textId="77777777" w:rsidR="006428B5" w:rsidRPr="0083461A" w:rsidRDefault="006428B5" w:rsidP="0068054D">
      <w:pPr>
        <w:pStyle w:val="Alg4"/>
        <w:numPr>
          <w:ilvl w:val="1"/>
          <w:numId w:val="181"/>
        </w:numPr>
      </w:pPr>
      <w:r>
        <w:t xml:space="preserve">Set the value of </w:t>
      </w:r>
      <w:r>
        <w:rPr>
          <w:i/>
        </w:rPr>
        <w:t>new’s</w:t>
      </w:r>
      <w:r>
        <w:t xml:space="preserve"> [[HomeObject]] internal slot to </w:t>
      </w:r>
      <w:r w:rsidRPr="0095624F">
        <w:rPr>
          <w:i/>
        </w:rPr>
        <w:t>newHome</w:t>
      </w:r>
      <w:r>
        <w:t>.</w:t>
      </w:r>
    </w:p>
    <w:p w14:paraId="298E5080" w14:textId="77777777" w:rsidR="006428B5" w:rsidRDefault="006428B5" w:rsidP="0068054D">
      <w:pPr>
        <w:pStyle w:val="Alg4"/>
        <w:numPr>
          <w:ilvl w:val="1"/>
          <w:numId w:val="181"/>
        </w:numPr>
      </w:pPr>
      <w:r>
        <w:t xml:space="preserve">If </w:t>
      </w:r>
      <w:r>
        <w:rPr>
          <w:i/>
        </w:rPr>
        <w:t>newName</w:t>
      </w:r>
      <w:r>
        <w:t xml:space="preserve"> is not </w:t>
      </w:r>
      <w:r>
        <w:rPr>
          <w:b/>
        </w:rPr>
        <w:t>undefined</w:t>
      </w:r>
      <w:r>
        <w:t>, then</w:t>
      </w:r>
    </w:p>
    <w:p w14:paraId="53B311E5" w14:textId="77777777" w:rsidR="006428B5" w:rsidRDefault="006428B5" w:rsidP="0068054D">
      <w:pPr>
        <w:pStyle w:val="Alg4"/>
        <w:numPr>
          <w:ilvl w:val="2"/>
          <w:numId w:val="181"/>
        </w:numPr>
      </w:pPr>
      <w:r>
        <w:t xml:space="preserve">Set the value of </w:t>
      </w:r>
      <w:r>
        <w:rPr>
          <w:i/>
        </w:rPr>
        <w:t>new’s</w:t>
      </w:r>
      <w:r>
        <w:t xml:space="preserve"> [[MethodName]] internal slot to </w:t>
      </w:r>
      <w:r w:rsidRPr="0095624F">
        <w:rPr>
          <w:i/>
        </w:rPr>
        <w:t>new</w:t>
      </w:r>
      <w:r>
        <w:rPr>
          <w:i/>
        </w:rPr>
        <w:t>Name</w:t>
      </w:r>
      <w:r>
        <w:t>.</w:t>
      </w:r>
    </w:p>
    <w:p w14:paraId="17C25E67" w14:textId="77777777" w:rsidR="006428B5" w:rsidRDefault="006428B5" w:rsidP="0068054D">
      <w:pPr>
        <w:pStyle w:val="Alg4"/>
        <w:numPr>
          <w:ilvl w:val="1"/>
          <w:numId w:val="181"/>
        </w:numPr>
      </w:pPr>
      <w:r>
        <w:t>Else,</w:t>
      </w:r>
    </w:p>
    <w:p w14:paraId="16AC5197" w14:textId="77777777" w:rsidR="006428B5" w:rsidRDefault="006428B5" w:rsidP="0068054D">
      <w:pPr>
        <w:pStyle w:val="Alg4"/>
        <w:numPr>
          <w:ilvl w:val="2"/>
          <w:numId w:val="181"/>
        </w:numPr>
      </w:pPr>
      <w:r>
        <w:t xml:space="preserve">Set the value of </w:t>
      </w:r>
      <w:r>
        <w:rPr>
          <w:i/>
        </w:rPr>
        <w:t>new’s</w:t>
      </w:r>
      <w:r>
        <w:t xml:space="preserve"> [[MethodName]] internal slot to the value of </w:t>
      </w:r>
      <w:r>
        <w:rPr>
          <w:i/>
        </w:rPr>
        <w:t>functions’s</w:t>
      </w:r>
      <w:r>
        <w:t xml:space="preserve"> [[MethodName]] internal slot.</w:t>
      </w:r>
    </w:p>
    <w:p w14:paraId="6BC2BBDC" w14:textId="77777777" w:rsidR="006428B5" w:rsidRDefault="006428B5" w:rsidP="0068054D">
      <w:pPr>
        <w:pStyle w:val="Alg4"/>
        <w:numPr>
          <w:ilvl w:val="0"/>
          <w:numId w:val="181"/>
        </w:numPr>
      </w:pPr>
      <w:r>
        <w:t xml:space="preserve">If </w:t>
      </w:r>
      <w:r>
        <w:rPr>
          <w:i/>
        </w:rPr>
        <w:t>function</w:t>
      </w:r>
      <w:r>
        <w:t xml:space="preserve"> is an exotic Built-in function object or if </w:t>
      </w:r>
      <w:r>
        <w:rPr>
          <w:i/>
        </w:rPr>
        <w:t>function</w:t>
      </w:r>
      <w:r>
        <w:t xml:space="preserve">’s [[Strict]] internal slot is </w:t>
      </w:r>
      <w:r>
        <w:rPr>
          <w:b/>
        </w:rPr>
        <w:t>true</w:t>
      </w:r>
      <w:r>
        <w:t>, then</w:t>
      </w:r>
    </w:p>
    <w:p w14:paraId="28ADD4FE" w14:textId="77777777" w:rsidR="006428B5" w:rsidRDefault="006428B5" w:rsidP="0068054D">
      <w:pPr>
        <w:pStyle w:val="Alg4"/>
        <w:numPr>
          <w:ilvl w:val="1"/>
          <w:numId w:val="181"/>
        </w:numPr>
      </w:pPr>
      <w:r>
        <w:t xml:space="preserve">Let </w:t>
      </w:r>
      <w:r>
        <w:rPr>
          <w:i/>
        </w:rPr>
        <w:t>status</w:t>
      </w:r>
      <w:r>
        <w:t xml:space="preserve"> be AddRestrictedFunctionProperties(</w:t>
      </w:r>
      <w:r>
        <w:rPr>
          <w:i/>
        </w:rPr>
        <w:t>new</w:t>
      </w:r>
      <w:r>
        <w:t>).</w:t>
      </w:r>
    </w:p>
    <w:p w14:paraId="2FD0E7AC" w14:textId="77777777" w:rsidR="006428B5" w:rsidRDefault="006428B5" w:rsidP="0068054D">
      <w:pPr>
        <w:pStyle w:val="Alg4"/>
        <w:numPr>
          <w:ilvl w:val="1"/>
          <w:numId w:val="181"/>
        </w:numPr>
      </w:pPr>
      <w:r>
        <w:t>ReturnIfAbrupt(</w:t>
      </w:r>
      <w:r>
        <w:rPr>
          <w:i/>
        </w:rPr>
        <w:t>status</w:t>
      </w:r>
      <w:r>
        <w:t>).</w:t>
      </w:r>
    </w:p>
    <w:p w14:paraId="7C546B53" w14:textId="77777777" w:rsidR="006428B5" w:rsidRPr="0083461A" w:rsidRDefault="006428B5" w:rsidP="0068054D">
      <w:pPr>
        <w:pStyle w:val="Alg4"/>
        <w:numPr>
          <w:ilvl w:val="0"/>
          <w:numId w:val="181"/>
        </w:numPr>
      </w:pPr>
      <w:r w:rsidRPr="0083461A">
        <w:t xml:space="preserve">Return </w:t>
      </w:r>
      <w:r>
        <w:rPr>
          <w:i/>
        </w:rPr>
        <w:t>new</w:t>
      </w:r>
      <w:r w:rsidRPr="0083461A">
        <w:t>.</w:t>
      </w:r>
    </w:p>
    <w:p w14:paraId="4DA6580C" w14:textId="77777777" w:rsidR="006428B5" w:rsidRDefault="006428B5" w:rsidP="006428B5">
      <w:pPr>
        <w:pStyle w:val="NoteAfter"/>
      </w:pPr>
      <w:bookmarkStart w:id="777" w:name="_Ref368409194"/>
      <w:r>
        <w:t>NOTE</w:t>
      </w:r>
      <w:r>
        <w:tab/>
        <w:t>The purpose of this abstract operation is to create a new function object that is identical to the argument object in all always except for its identity and the value of its [[HomeObject]] internal slot. However, properties of the function object, except for the restricted function properties, are not created or copied.</w:t>
      </w:r>
    </w:p>
    <w:p w14:paraId="018C98CF" w14:textId="77777777" w:rsidR="006428B5" w:rsidRPr="00162FCB" w:rsidRDefault="006428B5" w:rsidP="006428B5">
      <w:pPr>
        <w:pStyle w:val="Heading3"/>
      </w:pPr>
      <w:bookmarkStart w:id="778" w:name="_Toc370745267"/>
      <w:bookmarkStart w:id="779" w:name="_Ref371007377"/>
      <w:bookmarkStart w:id="780" w:name="_Ref371336042"/>
      <w:bookmarkStart w:id="781" w:name="_Ref384305274"/>
      <w:bookmarkStart w:id="782" w:name="_Toc384481009"/>
      <w:r w:rsidRPr="008752DF">
        <w:t>Function Declaration Instantiation</w:t>
      </w:r>
      <w:bookmarkEnd w:id="771"/>
      <w:bookmarkEnd w:id="777"/>
      <w:bookmarkEnd w:id="778"/>
      <w:bookmarkEnd w:id="779"/>
      <w:bookmarkEnd w:id="780"/>
      <w:bookmarkEnd w:id="781"/>
      <w:bookmarkEnd w:id="782"/>
    </w:p>
    <w:p w14:paraId="09CEE584" w14:textId="77777777" w:rsidR="006428B5" w:rsidRPr="008E7E56" w:rsidRDefault="006428B5" w:rsidP="006428B5">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w:t>
      </w:r>
      <w:r>
        <w:rPr>
          <w:sz w:val="18"/>
        </w:rPr>
        <w:t>an ECMAScript function</w:t>
      </w:r>
      <w:r w:rsidRPr="008E7E56">
        <w:rPr>
          <w:sz w:val="18"/>
        </w:rPr>
        <w:t xml:space="preserve"> a new Declarative Environment Record is created and bindings for each formal parameter</w:t>
      </w:r>
      <w:r>
        <w:rPr>
          <w:sz w:val="18"/>
        </w:rPr>
        <w:t xml:space="preserve"> are</w:t>
      </w:r>
      <w:r w:rsidRPr="00E46EEE">
        <w:rPr>
          <w:sz w:val="18"/>
        </w:rPr>
        <w:t xml:space="preserve"> </w:t>
      </w:r>
      <w:r w:rsidRPr="008E7E56">
        <w:rPr>
          <w:sz w:val="18"/>
        </w:rPr>
        <w:t xml:space="preserve">instantiated in </w:t>
      </w:r>
      <w:r>
        <w:rPr>
          <w:sz w:val="18"/>
        </w:rPr>
        <w:t>that</w:t>
      </w:r>
      <w:r w:rsidRPr="008E7E56">
        <w:rPr>
          <w:sz w:val="18"/>
        </w:rPr>
        <w:t xml:space="preserve"> environment record</w:t>
      </w:r>
      <w:r>
        <w:rPr>
          <w:sz w:val="18"/>
        </w:rPr>
        <w:t>.</w:t>
      </w:r>
      <w:r w:rsidRPr="008E7E56">
        <w:rPr>
          <w:sz w:val="18"/>
        </w:rPr>
        <w:t xml:space="preserve"> </w:t>
      </w:r>
      <w:r>
        <w:rPr>
          <w:sz w:val="18"/>
        </w:rPr>
        <w:t>E</w:t>
      </w:r>
      <w:r w:rsidRPr="008E7E56">
        <w:rPr>
          <w:sz w:val="18"/>
        </w:rPr>
        <w:t xml:space="preserve">ach </w:t>
      </w:r>
      <w:r>
        <w:rPr>
          <w:sz w:val="18"/>
        </w:rPr>
        <w:t>declaration</w:t>
      </w:r>
      <w:r w:rsidRPr="008E7E56">
        <w:rPr>
          <w:sz w:val="18"/>
        </w:rPr>
        <w:t xml:space="preserve"> in the function </w:t>
      </w:r>
      <w:r>
        <w:rPr>
          <w:sz w:val="18"/>
        </w:rPr>
        <w:t>body is also</w:t>
      </w:r>
      <w:r w:rsidRPr="008E7E56">
        <w:rPr>
          <w:sz w:val="18"/>
        </w:rPr>
        <w:t xml:space="preserve"> instantiated</w:t>
      </w:r>
      <w:r>
        <w:rPr>
          <w:sz w:val="18"/>
        </w:rPr>
        <w:t>.</w:t>
      </w:r>
      <w:r w:rsidRPr="008E7E56">
        <w:rPr>
          <w:sz w:val="18"/>
        </w:rPr>
        <w:t xml:space="preserve"> </w:t>
      </w:r>
      <w:r w:rsidRPr="007011C3">
        <w:rPr>
          <w:sz w:val="18"/>
        </w:rPr>
        <w:t xml:space="preserve"> </w:t>
      </w:r>
      <w:r>
        <w:rPr>
          <w:sz w:val="18"/>
        </w:rPr>
        <w:t xml:space="preserve">If the function’s formal parameters do not include any default value initializers then the body declarations are instantiated in the same environment record as the </w:t>
      </w:r>
      <w:r>
        <w:rPr>
          <w:sz w:val="18"/>
        </w:rPr>
        <w:lastRenderedPageBreak/>
        <w:t>parameters. If default value parameter initializers exist, a second</w:t>
      </w:r>
      <w:r w:rsidRPr="008E7E56">
        <w:rPr>
          <w:sz w:val="18"/>
        </w:rPr>
        <w:t xml:space="preserve"> </w:t>
      </w:r>
      <w:r>
        <w:rPr>
          <w:sz w:val="18"/>
        </w:rPr>
        <w:t>environment record is created for the body declarations.</w:t>
      </w:r>
      <w:r w:rsidRPr="008E7E56">
        <w:rPr>
          <w:sz w:val="18"/>
        </w:rPr>
        <w:t xml:space="preserve">. </w:t>
      </w:r>
      <w:r>
        <w:rPr>
          <w:sz w:val="18"/>
        </w:rPr>
        <w:t>Formal parameters and functions are initialized as part of function declaration instantiations. All other bindings are initialized during evaluation of the function body.</w:t>
      </w:r>
    </w:p>
    <w:p w14:paraId="6147A1CA" w14:textId="77777777" w:rsidR="006428B5" w:rsidRPr="006B6D0A" w:rsidRDefault="006428B5" w:rsidP="006428B5">
      <w:pPr>
        <w:pStyle w:val="normalbefore"/>
      </w:pPr>
      <w:r w:rsidRPr="004D1BD1">
        <w:t xml:space="preserve">Function Declaration Instantiation is performed as follows using arguments </w:t>
      </w:r>
      <w:r w:rsidRPr="003B4312">
        <w:rPr>
          <w:rFonts w:ascii="Times New Roman" w:eastAsia="Times New Roman" w:hAnsi="Times New Roman"/>
          <w:i/>
          <w:spacing w:val="6"/>
        </w:rPr>
        <w:t>func</w:t>
      </w:r>
      <w:r>
        <w:rPr>
          <w:rFonts w:ascii="Times New Roman" w:eastAsia="Times New Roman" w:hAnsi="Times New Roman"/>
          <w:i/>
          <w:spacing w:val="6"/>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rPr>
        <w:t xml:space="preserve"> </w:t>
      </w:r>
      <w:r w:rsidRPr="003B4312">
        <w:t xml:space="preserve">and </w:t>
      </w:r>
      <w:r w:rsidRPr="003B4312">
        <w:rPr>
          <w:rFonts w:ascii="Times New Roman" w:eastAsia="Times New Roman" w:hAnsi="Times New Roman"/>
          <w:i/>
          <w:spacing w:val="6"/>
        </w:rPr>
        <w:t>env</w:t>
      </w:r>
      <w:r w:rsidRPr="003B4312">
        <w:t xml:space="preserve">. </w:t>
      </w:r>
      <w:r w:rsidRPr="003B4312">
        <w:rPr>
          <w:rFonts w:ascii="Times New Roman" w:eastAsia="Times New Roman" w:hAnsi="Times New Roman"/>
          <w:i/>
          <w:spacing w:val="6"/>
        </w:rPr>
        <w:t>func</w:t>
      </w:r>
      <w:r w:rsidRPr="003B4312">
        <w:t xml:space="preserve"> is the function object that for which the execution context is being established. </w:t>
      </w:r>
      <w:r w:rsidRPr="003B4312">
        <w:rPr>
          <w:rFonts w:ascii="Times New Roman" w:eastAsia="Times New Roman" w:hAnsi="Times New Roman"/>
          <w:i/>
          <w:spacing w:val="6"/>
        </w:rPr>
        <w:t>env</w:t>
      </w:r>
      <w:r w:rsidRPr="003B4312">
        <w:t xml:space="preserve"> is the declarative environment record in which </w:t>
      </w:r>
      <w:r>
        <w:t xml:space="preserve">formal parameter </w:t>
      </w:r>
      <w:r w:rsidRPr="003B4312">
        <w:t xml:space="preserve">bindings are to be created. </w:t>
      </w:r>
    </w:p>
    <w:p w14:paraId="1416A780" w14:textId="77777777" w:rsidR="006428B5" w:rsidRPr="006B6D0A" w:rsidRDefault="006428B5" w:rsidP="0068054D">
      <w:pPr>
        <w:pStyle w:val="Alg4"/>
        <w:numPr>
          <w:ilvl w:val="0"/>
          <w:numId w:val="241"/>
        </w:numPr>
      </w:pPr>
      <w:r w:rsidRPr="006B6D0A">
        <w:t xml:space="preserve">Let </w:t>
      </w:r>
      <w:r w:rsidRPr="006B6D0A">
        <w:rPr>
          <w:i/>
        </w:rPr>
        <w:t xml:space="preserve">code </w:t>
      </w:r>
      <w:r w:rsidRPr="006B6D0A">
        <w:t xml:space="preserve">be the value of the [[Code]] </w:t>
      </w:r>
      <w:r>
        <w:t>internal slot</w:t>
      </w:r>
      <w:r w:rsidRPr="006B6D0A">
        <w:t xml:space="preserve"> of </w:t>
      </w:r>
      <w:r w:rsidRPr="006B6D0A">
        <w:rPr>
          <w:i/>
        </w:rPr>
        <w:t>func</w:t>
      </w:r>
      <w:r w:rsidRPr="006B6D0A">
        <w:t>.</w:t>
      </w:r>
    </w:p>
    <w:p w14:paraId="4424A4E1" w14:textId="77777777" w:rsidR="006428B5" w:rsidRPr="009C202C" w:rsidRDefault="006428B5" w:rsidP="0068054D">
      <w:pPr>
        <w:pStyle w:val="Alg4"/>
        <w:numPr>
          <w:ilvl w:val="0"/>
          <w:numId w:val="241"/>
        </w:numPr>
      </w:pPr>
      <w:r w:rsidRPr="00E65A34">
        <w:t xml:space="preserve">Let </w:t>
      </w:r>
      <w:r w:rsidRPr="009C202C">
        <w:rPr>
          <w:i/>
        </w:rPr>
        <w:t>strict</w:t>
      </w:r>
      <w:r w:rsidRPr="009C202C">
        <w:t xml:space="preserve"> be the value of the [[Strict]] </w:t>
      </w:r>
      <w:r>
        <w:t>internal slot</w:t>
      </w:r>
      <w:r w:rsidRPr="009C202C">
        <w:t xml:space="preserve"> of </w:t>
      </w:r>
      <w:r w:rsidRPr="009C202C">
        <w:rPr>
          <w:i/>
        </w:rPr>
        <w:t>func</w:t>
      </w:r>
      <w:r w:rsidRPr="009C202C">
        <w:t>.</w:t>
      </w:r>
    </w:p>
    <w:p w14:paraId="4CD61B3D" w14:textId="77777777" w:rsidR="006428B5" w:rsidRPr="00B820AB" w:rsidRDefault="006428B5" w:rsidP="0068054D">
      <w:pPr>
        <w:pStyle w:val="Alg4"/>
        <w:numPr>
          <w:ilvl w:val="0"/>
          <w:numId w:val="241"/>
        </w:numPr>
      </w:pPr>
      <w:r w:rsidRPr="009C202C">
        <w:t xml:space="preserve">Let </w:t>
      </w:r>
      <w:r>
        <w:rPr>
          <w:i/>
        </w:rPr>
        <w:t>formals</w:t>
      </w:r>
      <w:r w:rsidRPr="009C202C">
        <w:t xml:space="preserve"> be the value of the [[FormalParameter</w:t>
      </w:r>
      <w:r>
        <w:t>s</w:t>
      </w:r>
      <w:r w:rsidRPr="009C202C">
        <w:t xml:space="preserve">]] </w:t>
      </w:r>
      <w:r>
        <w:t>internal slot</w:t>
      </w:r>
      <w:r w:rsidRPr="009C202C">
        <w:t xml:space="preserve"> of </w:t>
      </w:r>
      <w:r w:rsidRPr="00B820AB">
        <w:rPr>
          <w:i/>
        </w:rPr>
        <w:t>func</w:t>
      </w:r>
      <w:r w:rsidRPr="00B820AB">
        <w:t>.</w:t>
      </w:r>
    </w:p>
    <w:p w14:paraId="4CDFC249" w14:textId="77777777" w:rsidR="006428B5" w:rsidRPr="00E77497" w:rsidRDefault="006428B5" w:rsidP="0068054D">
      <w:pPr>
        <w:pStyle w:val="Alg4"/>
        <w:numPr>
          <w:ilvl w:val="0"/>
          <w:numId w:val="241"/>
        </w:numPr>
      </w:pPr>
      <w:r w:rsidRPr="00675B74">
        <w:t xml:space="preserve">Let </w:t>
      </w:r>
      <w:r w:rsidRPr="00E77497">
        <w:rPr>
          <w:i/>
        </w:rPr>
        <w:t>parameterNames</w:t>
      </w:r>
      <w:r w:rsidRPr="00E77497">
        <w:t xml:space="preserve"> be the BoundNames of </w:t>
      </w:r>
      <w:r>
        <w:rPr>
          <w:i/>
        </w:rPr>
        <w:t>formals</w:t>
      </w:r>
      <w:r w:rsidRPr="00E77497">
        <w:t>.</w:t>
      </w:r>
    </w:p>
    <w:p w14:paraId="3F2D3D2A" w14:textId="77777777" w:rsidR="006428B5" w:rsidRDefault="006428B5" w:rsidP="0068054D">
      <w:pPr>
        <w:pStyle w:val="Alg4"/>
        <w:numPr>
          <w:ilvl w:val="0"/>
          <w:numId w:val="241"/>
        </w:numPr>
      </w:pPr>
      <w:r>
        <w:t xml:space="preserve">If </w:t>
      </w:r>
      <w:r>
        <w:rPr>
          <w:i/>
        </w:rPr>
        <w:t>parameterNames</w:t>
      </w:r>
      <w:r>
        <w:t xml:space="preserve"> has an duplicate entries, let </w:t>
      </w:r>
      <w:r w:rsidRPr="00856528">
        <w:rPr>
          <w:i/>
        </w:rPr>
        <w:t>hasDuplicates</w:t>
      </w:r>
      <w:r>
        <w:t xml:space="preserve"> be true. Otherwise, let </w:t>
      </w:r>
      <w:r w:rsidRPr="00856528">
        <w:rPr>
          <w:i/>
        </w:rPr>
        <w:t>hasDuplicates</w:t>
      </w:r>
      <w:r>
        <w:t xml:space="preserve"> be false.</w:t>
      </w:r>
    </w:p>
    <w:p w14:paraId="45905B82" w14:textId="09290887" w:rsidR="006428B5" w:rsidRDefault="006428B5" w:rsidP="0068054D">
      <w:pPr>
        <w:pStyle w:val="Alg4"/>
        <w:numPr>
          <w:ilvl w:val="0"/>
          <w:numId w:val="241"/>
        </w:numPr>
      </w:pPr>
      <w:r>
        <w:t xml:space="preserve">Let </w:t>
      </w:r>
      <w:r w:rsidRPr="00856528">
        <w:rPr>
          <w:i/>
        </w:rPr>
        <w:t>need</w:t>
      </w:r>
      <w:r>
        <w:rPr>
          <w:i/>
        </w:rPr>
        <w:t>s</w:t>
      </w:r>
      <w:r w:rsidRPr="00856528">
        <w:rPr>
          <w:i/>
        </w:rPr>
        <w:t>ParameterEnvironment</w:t>
      </w:r>
      <w:r>
        <w:t xml:space="preserve"> be ContainsExpression of </w:t>
      </w:r>
      <w:r>
        <w:rPr>
          <w:i/>
        </w:rPr>
        <w:t>formals</w:t>
      </w:r>
      <w:r>
        <w:t>.</w:t>
      </w:r>
    </w:p>
    <w:p w14:paraId="4E136F9B" w14:textId="77777777" w:rsidR="006428B5" w:rsidRDefault="006428B5" w:rsidP="0068054D">
      <w:pPr>
        <w:pStyle w:val="Alg4"/>
        <w:numPr>
          <w:ilvl w:val="0"/>
          <w:numId w:val="241"/>
        </w:numPr>
      </w:pPr>
      <w:r>
        <w:t xml:space="preserve">Let </w:t>
      </w:r>
      <w:r>
        <w:rPr>
          <w:i/>
        </w:rPr>
        <w:t>simpleParameterList</w:t>
      </w:r>
      <w:r>
        <w:t xml:space="preserve"> be IsSimpleParameterList of </w:t>
      </w:r>
      <w:r>
        <w:rPr>
          <w:i/>
        </w:rPr>
        <w:t>formals</w:t>
      </w:r>
      <w:r>
        <w:t>.</w:t>
      </w:r>
    </w:p>
    <w:p w14:paraId="5AAD5DEE" w14:textId="77777777" w:rsidR="006428B5" w:rsidRDefault="006428B5" w:rsidP="0068054D">
      <w:pPr>
        <w:pStyle w:val="Alg4"/>
        <w:numPr>
          <w:ilvl w:val="0"/>
          <w:numId w:val="241"/>
        </w:numPr>
      </w:pPr>
      <w:r>
        <w:t xml:space="preserve">Let </w:t>
      </w:r>
      <w:r>
        <w:rPr>
          <w:i/>
        </w:rPr>
        <w:t>varNames</w:t>
      </w:r>
      <w:r>
        <w:t xml:space="preserve"> be the VarDeclaratedNames of </w:t>
      </w:r>
      <w:r>
        <w:rPr>
          <w:i/>
        </w:rPr>
        <w:t>code</w:t>
      </w:r>
      <w:r>
        <w:t>.</w:t>
      </w:r>
    </w:p>
    <w:p w14:paraId="47F95E62" w14:textId="77777777" w:rsidR="006428B5" w:rsidRPr="00B820AB" w:rsidRDefault="006428B5" w:rsidP="0068054D">
      <w:pPr>
        <w:pStyle w:val="Alg4"/>
        <w:numPr>
          <w:ilvl w:val="0"/>
          <w:numId w:val="241"/>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14:paraId="44A6B729" w14:textId="77777777" w:rsidR="006428B5" w:rsidRDefault="006428B5" w:rsidP="0068054D">
      <w:pPr>
        <w:pStyle w:val="Alg4"/>
        <w:numPr>
          <w:ilvl w:val="0"/>
          <w:numId w:val="241"/>
        </w:numPr>
      </w:pPr>
      <w:r>
        <w:t xml:space="preserve">Let </w:t>
      </w:r>
      <w:r>
        <w:rPr>
          <w:i/>
        </w:rPr>
        <w:t>FunctionDeclarations</w:t>
      </w:r>
      <w:r>
        <w:t xml:space="preserve"> be an empty List.</w:t>
      </w:r>
    </w:p>
    <w:p w14:paraId="4ACD6667" w14:textId="77777777" w:rsidR="006428B5" w:rsidRPr="00E77497" w:rsidRDefault="006428B5" w:rsidP="0068054D">
      <w:pPr>
        <w:pStyle w:val="Alg4"/>
        <w:numPr>
          <w:ilvl w:val="0"/>
          <w:numId w:val="241"/>
        </w:numPr>
      </w:pPr>
      <w:r w:rsidRPr="00E77497">
        <w:t xml:space="preserve">Let </w:t>
      </w:r>
      <w:r>
        <w:rPr>
          <w:i/>
        </w:rPr>
        <w:t>functionsToInitialize</w:t>
      </w:r>
      <w:r w:rsidRPr="00E77497">
        <w:t xml:space="preserve"> be an empty</w:t>
      </w:r>
      <w:r>
        <w:t xml:space="preserve"> </w:t>
      </w:r>
      <w:r w:rsidRPr="00E77497">
        <w:t>List.</w:t>
      </w:r>
    </w:p>
    <w:p w14:paraId="44DE5456" w14:textId="77777777" w:rsidR="006428B5" w:rsidRPr="004D1BD1" w:rsidRDefault="006428B5" w:rsidP="0068054D">
      <w:pPr>
        <w:pStyle w:val="Alg4"/>
        <w:numPr>
          <w:ilvl w:val="0"/>
          <w:numId w:val="241"/>
        </w:numPr>
      </w:pPr>
      <w:r>
        <w:t>For each</w:t>
      </w:r>
      <w:r w:rsidRPr="00E77497">
        <w:t xml:space="preserve"> </w:t>
      </w:r>
      <w:r>
        <w:rPr>
          <w:i/>
        </w:rPr>
        <w:t>d</w:t>
      </w:r>
      <w:r w:rsidRPr="00E77497">
        <w:t xml:space="preserve"> in </w:t>
      </w:r>
      <w:r>
        <w:rPr>
          <w:i/>
        </w:rPr>
        <w:t>varD</w:t>
      </w:r>
      <w:r w:rsidRPr="00B820AB">
        <w:rPr>
          <w:i/>
        </w:rPr>
        <w:t>eclarations</w:t>
      </w:r>
      <w:r>
        <w:t xml:space="preserve">, </w:t>
      </w:r>
      <w:r w:rsidRPr="00E77497">
        <w:t>in reverse list order do</w:t>
      </w:r>
    </w:p>
    <w:p w14:paraId="205635B2" w14:textId="77777777" w:rsidR="006428B5" w:rsidRDefault="006428B5" w:rsidP="0068054D">
      <w:pPr>
        <w:pStyle w:val="Alg4"/>
        <w:numPr>
          <w:ilvl w:val="1"/>
          <w:numId w:val="241"/>
        </w:numPr>
      </w:pPr>
      <w:r>
        <w:t xml:space="preserve">If </w:t>
      </w:r>
      <w:r w:rsidRPr="00EC1CE1">
        <w:rPr>
          <w:i/>
        </w:rPr>
        <w:t>d</w:t>
      </w:r>
      <w:r>
        <w:t xml:space="preserve"> is not a </w:t>
      </w:r>
      <w:r>
        <w:rPr>
          <w:i/>
        </w:rPr>
        <w:t>VariableStatement</w:t>
      </w:r>
      <w:r w:rsidRPr="00E77497">
        <w:t xml:space="preserve"> </w:t>
      </w:r>
      <w:r>
        <w:t>then</w:t>
      </w:r>
    </w:p>
    <w:p w14:paraId="2656A7F6" w14:textId="77777777" w:rsidR="006428B5" w:rsidRDefault="006428B5" w:rsidP="0068054D">
      <w:pPr>
        <w:pStyle w:val="Alg4"/>
        <w:numPr>
          <w:ilvl w:val="1"/>
          <w:numId w:val="241"/>
        </w:numPr>
      </w:pPr>
      <w:r>
        <w:t xml:space="preserve">Assert: </w:t>
      </w:r>
      <w:r>
        <w:rPr>
          <w:i/>
        </w:rPr>
        <w:t xml:space="preserve">d </w:t>
      </w:r>
      <w:r>
        <w:t xml:space="preserve">is either a </w:t>
      </w:r>
      <w:r>
        <w:rPr>
          <w:i/>
        </w:rPr>
        <w:t>FunctionDeclaration</w:t>
      </w:r>
      <w:r>
        <w:t xml:space="preserve"> or a </w:t>
      </w:r>
      <w:r>
        <w:rPr>
          <w:i/>
        </w:rPr>
        <w:t>GeneratorDeclaration</w:t>
      </w:r>
      <w:r>
        <w:t>.</w:t>
      </w:r>
    </w:p>
    <w:p w14:paraId="657647FB" w14:textId="77777777" w:rsidR="006428B5" w:rsidRPr="009C202C" w:rsidRDefault="006428B5" w:rsidP="0068054D">
      <w:pPr>
        <w:pStyle w:val="Alg4"/>
        <w:numPr>
          <w:ilvl w:val="1"/>
          <w:numId w:val="241"/>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05B44A32" w14:textId="77777777" w:rsidR="006428B5" w:rsidRDefault="006428B5" w:rsidP="0068054D">
      <w:pPr>
        <w:pStyle w:val="Alg4"/>
        <w:numPr>
          <w:ilvl w:val="1"/>
          <w:numId w:val="241"/>
        </w:numPr>
      </w:pPr>
      <w:r>
        <w:t xml:space="preserve">If </w:t>
      </w:r>
      <w:r>
        <w:rPr>
          <w:i/>
        </w:rPr>
        <w:t>fn</w:t>
      </w:r>
      <w:r>
        <w:t xml:space="preserve"> is not an element of </w:t>
      </w:r>
      <w:r>
        <w:rPr>
          <w:i/>
        </w:rPr>
        <w:t>functionNames</w:t>
      </w:r>
      <w:r>
        <w:t>, then</w:t>
      </w:r>
    </w:p>
    <w:p w14:paraId="708F03C1" w14:textId="77777777" w:rsidR="006428B5" w:rsidRDefault="006428B5" w:rsidP="0068054D">
      <w:pPr>
        <w:pStyle w:val="Alg4"/>
        <w:numPr>
          <w:ilvl w:val="2"/>
          <w:numId w:val="241"/>
        </w:numPr>
      </w:pPr>
      <w:r>
        <w:t xml:space="preserve">Remove </w:t>
      </w:r>
      <w:r>
        <w:rPr>
          <w:i/>
        </w:rPr>
        <w:t>fn</w:t>
      </w:r>
      <w:r>
        <w:t xml:space="preserve"> from </w:t>
      </w:r>
      <w:r>
        <w:rPr>
          <w:i/>
        </w:rPr>
        <w:t>varNames</w:t>
      </w:r>
      <w:r>
        <w:t>.</w:t>
      </w:r>
    </w:p>
    <w:p w14:paraId="398FE7AB" w14:textId="77777777" w:rsidR="006428B5" w:rsidRDefault="006428B5" w:rsidP="0068054D">
      <w:pPr>
        <w:pStyle w:val="Alg4"/>
        <w:numPr>
          <w:ilvl w:val="2"/>
          <w:numId w:val="241"/>
        </w:numPr>
      </w:pPr>
      <w:r>
        <w:t xml:space="preserve">Insert </w:t>
      </w:r>
      <w:r>
        <w:rPr>
          <w:i/>
        </w:rPr>
        <w:t>fn</w:t>
      </w:r>
      <w:r>
        <w:t xml:space="preserve"> as the first element of </w:t>
      </w:r>
      <w:r>
        <w:rPr>
          <w:i/>
        </w:rPr>
        <w:t>functionNames</w:t>
      </w:r>
      <w:r>
        <w:t>.</w:t>
      </w:r>
    </w:p>
    <w:p w14:paraId="60B75BF8" w14:textId="77777777" w:rsidR="006428B5" w:rsidRPr="006B6D0A" w:rsidRDefault="006428B5" w:rsidP="0068054D">
      <w:pPr>
        <w:pStyle w:val="Alg4"/>
        <w:numPr>
          <w:ilvl w:val="2"/>
          <w:numId w:val="241"/>
        </w:numPr>
        <w:rPr>
          <w:i/>
          <w:sz w:val="18"/>
        </w:rPr>
      </w:pPr>
      <w:r w:rsidRPr="003B4312">
        <w:rPr>
          <w:rFonts w:ascii="Arial" w:hAnsi="Arial" w:cs="Arial"/>
          <w:sz w:val="18"/>
        </w:rPr>
        <w:t>NOTE</w:t>
      </w:r>
      <w:r>
        <w:rPr>
          <w:rFonts w:ascii="Arial" w:hAnsi="Arial" w:cs="Arial"/>
          <w:sz w:val="18"/>
        </w:rPr>
        <w:t xml:space="preserve"> </w:t>
      </w:r>
      <w:r w:rsidRPr="003B4312">
        <w:rPr>
          <w:rFonts w:ascii="Arial" w:hAnsi="Arial" w:cs="Arial"/>
          <w:sz w:val="18"/>
        </w:rPr>
        <w:t>If there are multiple</w:t>
      </w:r>
      <w:r w:rsidRPr="003B4312">
        <w:rPr>
          <w:sz w:val="18"/>
        </w:rPr>
        <w:t xml:space="preserve"> </w:t>
      </w:r>
      <w:r w:rsidRPr="008B7F6F">
        <w:rPr>
          <w:i/>
          <w:sz w:val="18"/>
        </w:rPr>
        <w:t>FunctionDeclarations</w:t>
      </w:r>
      <w:r>
        <w:rPr>
          <w:sz w:val="18"/>
        </w:rPr>
        <w:t xml:space="preserve"> or </w:t>
      </w:r>
      <w:r>
        <w:rPr>
          <w:i/>
          <w:sz w:val="18"/>
        </w:rPr>
        <w:t>GeneratorDeclarations</w:t>
      </w:r>
      <w:r w:rsidRPr="008B7F6F">
        <w:rPr>
          <w:sz w:val="18"/>
        </w:rPr>
        <w:t xml:space="preserve"> </w:t>
      </w:r>
      <w:r w:rsidRPr="008B7F6F">
        <w:rPr>
          <w:rFonts w:ascii="Arial" w:hAnsi="Arial" w:cs="Arial"/>
          <w:sz w:val="18"/>
        </w:rPr>
        <w:t xml:space="preserve">for the same name, the last declaration is used. </w:t>
      </w:r>
    </w:p>
    <w:p w14:paraId="7550128E" w14:textId="77777777" w:rsidR="006428B5" w:rsidRDefault="006428B5" w:rsidP="0068054D">
      <w:pPr>
        <w:pStyle w:val="Alg4"/>
        <w:numPr>
          <w:ilvl w:val="2"/>
          <w:numId w:val="241"/>
        </w:numPr>
      </w:pPr>
      <w:r>
        <w:t xml:space="preserve">Insert </w:t>
      </w:r>
      <w:r>
        <w:rPr>
          <w:i/>
        </w:rPr>
        <w:t>d</w:t>
      </w:r>
      <w:r>
        <w:t xml:space="preserve"> as the first element of </w:t>
      </w:r>
      <w:r>
        <w:rPr>
          <w:i/>
        </w:rPr>
        <w:t>functionsToInitialize</w:t>
      </w:r>
      <w:r>
        <w:t>.</w:t>
      </w:r>
    </w:p>
    <w:p w14:paraId="1BE4CD25" w14:textId="77777777" w:rsidR="006428B5" w:rsidRDefault="006428B5" w:rsidP="0068054D">
      <w:pPr>
        <w:pStyle w:val="Alg4"/>
        <w:numPr>
          <w:ilvl w:val="0"/>
          <w:numId w:val="241"/>
        </w:numPr>
      </w:pPr>
      <w:r>
        <w:t xml:space="preserve">Let </w:t>
      </w:r>
      <w:r>
        <w:rPr>
          <w:i/>
        </w:rPr>
        <w:t>needsArgumentsBinding</w:t>
      </w:r>
      <w:r>
        <w:t xml:space="preserve"> be </w:t>
      </w:r>
      <w:r>
        <w:rPr>
          <w:b/>
        </w:rPr>
        <w:t>true</w:t>
      </w:r>
      <w:r>
        <w:t>.</w:t>
      </w:r>
    </w:p>
    <w:p w14:paraId="339ECC26" w14:textId="77777777" w:rsidR="006428B5" w:rsidRDefault="006428B5" w:rsidP="0068054D">
      <w:pPr>
        <w:pStyle w:val="Alg4"/>
        <w:numPr>
          <w:ilvl w:val="0"/>
          <w:numId w:val="241"/>
        </w:numPr>
      </w:pPr>
      <w:r>
        <w:t xml:space="preserve">Let </w:t>
      </w:r>
      <w:r>
        <w:rPr>
          <w:i/>
        </w:rPr>
        <w:t>argumentsObjectNeeded</w:t>
      </w:r>
      <w:r w:rsidRPr="00E77497">
        <w:rPr>
          <w:i/>
        </w:rPr>
        <w:t xml:space="preserve"> </w:t>
      </w:r>
      <w:r>
        <w:t xml:space="preserve">be </w:t>
      </w:r>
      <w:r>
        <w:rPr>
          <w:b/>
        </w:rPr>
        <w:t>true</w:t>
      </w:r>
      <w:r>
        <w:t>.</w:t>
      </w:r>
    </w:p>
    <w:p w14:paraId="6E0AA11F" w14:textId="77777777" w:rsidR="006428B5" w:rsidRDefault="006428B5" w:rsidP="0068054D">
      <w:pPr>
        <w:pStyle w:val="Alg4"/>
        <w:numPr>
          <w:ilvl w:val="0"/>
          <w:numId w:val="241"/>
        </w:numPr>
      </w:pPr>
      <w:r>
        <w:t xml:space="preserve">If the value of the [[ThisMode]] internal slot of </w:t>
      </w:r>
      <w:r w:rsidRPr="009C202C">
        <w:rPr>
          <w:i/>
        </w:rPr>
        <w:t>func</w:t>
      </w:r>
      <w:r>
        <w:t xml:space="preserve"> is </w:t>
      </w:r>
      <w:r w:rsidRPr="00A222AE">
        <w:rPr>
          <w:rFonts w:asciiTheme="minorBidi" w:hAnsiTheme="minorBidi" w:cstheme="minorBidi"/>
        </w:rPr>
        <w:t>lexical</w:t>
      </w:r>
      <w:r>
        <w:t>, then</w:t>
      </w:r>
    </w:p>
    <w:p w14:paraId="28D421DE" w14:textId="77777777" w:rsidR="006428B5" w:rsidRDefault="006428B5" w:rsidP="0068054D">
      <w:pPr>
        <w:pStyle w:val="Alg4"/>
        <w:numPr>
          <w:ilvl w:val="1"/>
          <w:numId w:val="241"/>
        </w:numPr>
      </w:pPr>
      <w:r>
        <w:t xml:space="preserve">Let </w:t>
      </w:r>
      <w:r>
        <w:rPr>
          <w:i/>
        </w:rPr>
        <w:t>needsArgumentsBinding</w:t>
      </w:r>
      <w:r>
        <w:t xml:space="preserve"> be </w:t>
      </w:r>
      <w:r>
        <w:rPr>
          <w:b/>
        </w:rPr>
        <w:t>false</w:t>
      </w:r>
      <w:r>
        <w:t>.</w:t>
      </w:r>
    </w:p>
    <w:p w14:paraId="6D240202" w14:textId="77777777" w:rsidR="006428B5" w:rsidRDefault="006428B5" w:rsidP="0068054D">
      <w:pPr>
        <w:pStyle w:val="Alg4"/>
        <w:numPr>
          <w:ilvl w:val="0"/>
          <w:numId w:val="241"/>
        </w:numPr>
      </w:pPr>
      <w:r>
        <w:t xml:space="preserve">Else if </w:t>
      </w:r>
      <w:r w:rsidRPr="00E77497">
        <w:t>"</w:t>
      </w:r>
      <w:r w:rsidRPr="00312FF5">
        <w:rPr>
          <w:rFonts w:ascii="Courier New" w:hAnsi="Courier New" w:cs="Courier New"/>
          <w:b/>
        </w:rPr>
        <w:t>arguments</w:t>
      </w:r>
      <w:r w:rsidRPr="00E77497">
        <w:t>"</w:t>
      </w:r>
      <w:r w:rsidRPr="001647D8">
        <w:t xml:space="preserve"> </w:t>
      </w:r>
      <w:r>
        <w:t xml:space="preserve">is an element of </w:t>
      </w:r>
      <w:r w:rsidRPr="00312FF5">
        <w:rPr>
          <w:i/>
        </w:rPr>
        <w:t>parameterNames</w:t>
      </w:r>
      <w:r>
        <w:t xml:space="preserve">, then let </w:t>
      </w:r>
      <w:r w:rsidRPr="00312FF5">
        <w:rPr>
          <w:i/>
        </w:rPr>
        <w:t xml:space="preserve">argumentsObjectNeeded </w:t>
      </w:r>
      <w:r>
        <w:t xml:space="preserve">be </w:t>
      </w:r>
      <w:r w:rsidRPr="00312FF5">
        <w:rPr>
          <w:b/>
        </w:rPr>
        <w:t>false</w:t>
      </w:r>
      <w:r w:rsidRPr="001647D8">
        <w:t>.</w:t>
      </w:r>
    </w:p>
    <w:p w14:paraId="196E080E" w14:textId="77777777" w:rsidR="006428B5" w:rsidRDefault="006428B5" w:rsidP="0068054D">
      <w:pPr>
        <w:pStyle w:val="Alg4"/>
        <w:numPr>
          <w:ilvl w:val="0"/>
          <w:numId w:val="241"/>
        </w:numPr>
      </w:pPr>
      <w:r>
        <w:t xml:space="preserve">Else if </w:t>
      </w:r>
      <w:r w:rsidRPr="00E77497">
        <w:t>"</w:t>
      </w:r>
      <w:r w:rsidRPr="00E77497">
        <w:rPr>
          <w:rFonts w:ascii="Courier New" w:hAnsi="Courier New" w:cs="Courier New"/>
          <w:b/>
        </w:rPr>
        <w:t>arguments</w:t>
      </w:r>
      <w:r w:rsidRPr="00E77497">
        <w:t>"</w:t>
      </w:r>
      <w:r w:rsidRPr="001647D8">
        <w:t xml:space="preserve"> </w:t>
      </w:r>
      <w:r>
        <w:t xml:space="preserve">is an element of </w:t>
      </w:r>
      <w:r>
        <w:rPr>
          <w:i/>
        </w:rPr>
        <w:t>functionNames</w:t>
      </w:r>
      <w:r>
        <w:t xml:space="preserve">, then let </w:t>
      </w:r>
      <w:r>
        <w:rPr>
          <w:i/>
        </w:rPr>
        <w:t>argumentsObjectNeeded</w:t>
      </w:r>
      <w:r w:rsidRPr="00E77497">
        <w:rPr>
          <w:i/>
        </w:rPr>
        <w:t xml:space="preserve"> </w:t>
      </w:r>
      <w:r>
        <w:t xml:space="preserve">be </w:t>
      </w:r>
      <w:r>
        <w:rPr>
          <w:b/>
        </w:rPr>
        <w:t>false</w:t>
      </w:r>
      <w:r w:rsidRPr="001647D8">
        <w:t>.</w:t>
      </w:r>
    </w:p>
    <w:p w14:paraId="2D37C858" w14:textId="77777777" w:rsidR="006428B5" w:rsidRDefault="006428B5" w:rsidP="0068054D">
      <w:pPr>
        <w:pStyle w:val="Alg4"/>
        <w:numPr>
          <w:ilvl w:val="0"/>
          <w:numId w:val="241"/>
        </w:numPr>
      </w:pPr>
      <w:r>
        <w:t xml:space="preserve">Else if </w:t>
      </w:r>
      <w:r w:rsidRPr="00E77497">
        <w:t>"</w:t>
      </w:r>
      <w:r w:rsidRPr="00E77497">
        <w:rPr>
          <w:rFonts w:ascii="Courier New" w:hAnsi="Courier New" w:cs="Courier New"/>
          <w:b/>
        </w:rPr>
        <w:t>arguments</w:t>
      </w:r>
      <w:r w:rsidRPr="00E77497">
        <w:t>"</w:t>
      </w:r>
      <w:r w:rsidRPr="001647D8">
        <w:t xml:space="preserve"> </w:t>
      </w:r>
      <w:r>
        <w:t xml:space="preserve">is an element of </w:t>
      </w:r>
      <w:r>
        <w:rPr>
          <w:i/>
        </w:rPr>
        <w:t>lexicalNames</w:t>
      </w:r>
      <w:r>
        <w:t xml:space="preserve">, then let </w:t>
      </w:r>
      <w:r>
        <w:rPr>
          <w:i/>
        </w:rPr>
        <w:t>argumentsObjectNeeded</w:t>
      </w:r>
      <w:r w:rsidRPr="00E77497">
        <w:rPr>
          <w:i/>
        </w:rPr>
        <w:t xml:space="preserve"> </w:t>
      </w:r>
      <w:r>
        <w:t xml:space="preserve">be </w:t>
      </w:r>
      <w:r>
        <w:rPr>
          <w:b/>
        </w:rPr>
        <w:t>false</w:t>
      </w:r>
      <w:r w:rsidRPr="001647D8">
        <w:t>.</w:t>
      </w:r>
    </w:p>
    <w:p w14:paraId="500DA7D7" w14:textId="77777777" w:rsidR="006428B5" w:rsidRPr="00E77497" w:rsidRDefault="006428B5" w:rsidP="0068054D">
      <w:pPr>
        <w:pStyle w:val="Alg4"/>
        <w:numPr>
          <w:ilvl w:val="0"/>
          <w:numId w:val="241"/>
        </w:numPr>
      </w:pPr>
      <w:r w:rsidRPr="00E77497">
        <w:t xml:space="preserve">If </w:t>
      </w:r>
      <w:r>
        <w:rPr>
          <w:i/>
        </w:rPr>
        <w:t>needArgumentsBinding</w:t>
      </w:r>
      <w:r w:rsidRPr="00E77497">
        <w:rPr>
          <w:i/>
        </w:rPr>
        <w:t xml:space="preserve"> </w:t>
      </w:r>
      <w:r w:rsidRPr="00E77497">
        <w:t xml:space="preserve">is </w:t>
      </w:r>
      <w:r>
        <w:rPr>
          <w:b/>
        </w:rPr>
        <w:t>true</w:t>
      </w:r>
      <w:r w:rsidRPr="00E77497">
        <w:t>, then</w:t>
      </w:r>
    </w:p>
    <w:p w14:paraId="05129691" w14:textId="77777777" w:rsidR="00BF4360" w:rsidRDefault="00BF4360" w:rsidP="0068054D">
      <w:pPr>
        <w:pStyle w:val="Alg4"/>
        <w:numPr>
          <w:ilvl w:val="1"/>
          <w:numId w:val="241"/>
        </w:numPr>
      </w:pPr>
      <w:r>
        <w:t xml:space="preserve">If </w:t>
      </w:r>
      <w:r w:rsidRPr="00BF4360">
        <w:rPr>
          <w:i/>
        </w:rPr>
        <w:t>strict</w:t>
      </w:r>
      <w:r>
        <w:t xml:space="preserve"> is </w:t>
      </w:r>
      <w:r>
        <w:rPr>
          <w:b/>
        </w:rPr>
        <w:t>true</w:t>
      </w:r>
      <w:r w:rsidRPr="00206C36">
        <w:t>,</w:t>
      </w:r>
      <w:r>
        <w:rPr>
          <w:b/>
        </w:rPr>
        <w:t xml:space="preserve"> then</w:t>
      </w:r>
      <w:r>
        <w:t>, then</w:t>
      </w:r>
    </w:p>
    <w:p w14:paraId="4213A8AE" w14:textId="7B1CEDCC" w:rsidR="00BF4360" w:rsidRPr="00B820AB" w:rsidRDefault="00BF4360" w:rsidP="00BF4360">
      <w:pPr>
        <w:pStyle w:val="Alg4"/>
        <w:numPr>
          <w:ilvl w:val="2"/>
          <w:numId w:val="241"/>
        </w:numPr>
      </w:pPr>
      <w:r w:rsidRPr="00BF4360">
        <w:t>Let</w:t>
      </w:r>
      <w:r>
        <w:t xml:space="preserve">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Imm</w:t>
      </w:r>
      <w:r w:rsidRPr="00B820AB">
        <w:t xml:space="preserve">utableBinding concrete method passing </w:t>
      </w:r>
      <w:r w:rsidRPr="00E77497">
        <w:t>"</w:t>
      </w:r>
      <w:r w:rsidRPr="00E77497">
        <w:rPr>
          <w:rFonts w:ascii="Courier New" w:hAnsi="Courier New" w:cs="Courier New"/>
          <w:b/>
        </w:rPr>
        <w:t>arguments</w:t>
      </w:r>
      <w:r w:rsidRPr="00E77497">
        <w:t>"</w:t>
      </w:r>
      <w:r>
        <w:t xml:space="preserve"> </w:t>
      </w:r>
      <w:r w:rsidRPr="00B820AB">
        <w:t>as the argument.</w:t>
      </w:r>
    </w:p>
    <w:p w14:paraId="66466B12" w14:textId="77777777" w:rsidR="00BF4360" w:rsidRPr="00206C36" w:rsidRDefault="00BF4360" w:rsidP="0068054D">
      <w:pPr>
        <w:pStyle w:val="Alg4"/>
        <w:numPr>
          <w:ilvl w:val="1"/>
          <w:numId w:val="241"/>
        </w:numPr>
      </w:pPr>
      <w:r w:rsidRPr="00206C36">
        <w:t>Else,</w:t>
      </w:r>
    </w:p>
    <w:p w14:paraId="36ECD513" w14:textId="38B9AE9E" w:rsidR="006428B5" w:rsidRPr="00B820AB" w:rsidRDefault="006428B5" w:rsidP="00206C36">
      <w:pPr>
        <w:pStyle w:val="Alg4"/>
        <w:numPr>
          <w:ilvl w:val="2"/>
          <w:numId w:val="241"/>
        </w:numPr>
      </w:pPr>
      <w:r w:rsidRPr="00BF4360">
        <w:t>Let</w:t>
      </w:r>
      <w:r>
        <w:t xml:space="preserve">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sidRPr="00E77497">
        <w:t>"</w:t>
      </w:r>
      <w:r w:rsidRPr="00E77497">
        <w:rPr>
          <w:rFonts w:ascii="Courier New" w:hAnsi="Courier New" w:cs="Courier New"/>
          <w:b/>
        </w:rPr>
        <w:t>arguments</w:t>
      </w:r>
      <w:r w:rsidRPr="00E77497">
        <w:t>"</w:t>
      </w:r>
      <w:r>
        <w:t xml:space="preserve"> </w:t>
      </w:r>
      <w:r w:rsidRPr="00B820AB">
        <w:t>as the argument.</w:t>
      </w:r>
    </w:p>
    <w:p w14:paraId="36B6F7F2" w14:textId="77777777" w:rsidR="006428B5" w:rsidRDefault="006428B5" w:rsidP="0068054D">
      <w:pPr>
        <w:pStyle w:val="Alg4"/>
        <w:numPr>
          <w:ilvl w:val="1"/>
          <w:numId w:val="241"/>
        </w:numPr>
      </w:pPr>
      <w:r>
        <w:t xml:space="preserve">Assert: </w:t>
      </w:r>
      <w:r w:rsidRPr="00D838A6">
        <w:rPr>
          <w:i/>
        </w:rPr>
        <w:t>status</w:t>
      </w:r>
      <w:r>
        <w:t xml:space="preserve"> is never an abrupt completion</w:t>
      </w:r>
    </w:p>
    <w:p w14:paraId="2452C1AD" w14:textId="77777777" w:rsidR="006428B5" w:rsidRPr="004B4366" w:rsidRDefault="006428B5" w:rsidP="0068054D">
      <w:pPr>
        <w:pStyle w:val="Alg4"/>
        <w:numPr>
          <w:ilvl w:val="1"/>
          <w:numId w:val="241"/>
        </w:numPr>
        <w:rPr>
          <w:rFonts w:ascii="Arial" w:hAnsi="Arial" w:cs="Arial"/>
          <w:sz w:val="18"/>
        </w:rPr>
      </w:pPr>
      <w:r w:rsidRPr="00E77497">
        <w:t xml:space="preserve">If </w:t>
      </w:r>
      <w:r>
        <w:rPr>
          <w:i/>
        </w:rPr>
        <w:t>argumentsObjectNeeded</w:t>
      </w:r>
      <w:r w:rsidRPr="00E77497">
        <w:rPr>
          <w:i/>
        </w:rPr>
        <w:t xml:space="preserve"> </w:t>
      </w:r>
      <w:r w:rsidRPr="00E77497">
        <w:t xml:space="preserve">is </w:t>
      </w:r>
      <w:r>
        <w:rPr>
          <w:b/>
        </w:rPr>
        <w:t>false</w:t>
      </w:r>
      <w:r w:rsidRPr="00E77497">
        <w:t>, then</w:t>
      </w:r>
      <w:r>
        <w:t xml:space="preserve"> let </w:t>
      </w:r>
      <w:r>
        <w:rPr>
          <w:i/>
        </w:rPr>
        <w:t>ao</w:t>
      </w:r>
      <w:r>
        <w:t xml:space="preserve"> be </w:t>
      </w:r>
      <w:r>
        <w:rPr>
          <w:b/>
        </w:rPr>
        <w:t>undefined</w:t>
      </w:r>
      <w:r>
        <w:t>.</w:t>
      </w:r>
    </w:p>
    <w:p w14:paraId="15DCDD9F" w14:textId="77777777" w:rsidR="006428B5" w:rsidRPr="00E522DF" w:rsidRDefault="006428B5" w:rsidP="0068054D">
      <w:pPr>
        <w:pStyle w:val="Alg4"/>
        <w:numPr>
          <w:ilvl w:val="1"/>
          <w:numId w:val="241"/>
        </w:numPr>
      </w:pPr>
      <w:r w:rsidRPr="00774F91">
        <w:t>Else,</w:t>
      </w:r>
    </w:p>
    <w:p w14:paraId="552ED315" w14:textId="4BBBB2CF" w:rsidR="006428B5" w:rsidRDefault="006428B5" w:rsidP="0068054D">
      <w:pPr>
        <w:pStyle w:val="Alg4"/>
        <w:numPr>
          <w:ilvl w:val="2"/>
          <w:numId w:val="241"/>
        </w:numPr>
        <w:rPr>
          <w:rFonts w:ascii="Arial" w:hAnsi="Arial" w:cs="Arial"/>
          <w:sz w:val="18"/>
        </w:rPr>
      </w:pPr>
      <w:r w:rsidRPr="00FD2775">
        <w:t>Let</w:t>
      </w:r>
      <w:r>
        <w:rPr>
          <w:rFonts w:ascii="Arial" w:hAnsi="Arial" w:cs="Arial"/>
          <w:sz w:val="18"/>
        </w:rPr>
        <w:t xml:space="preserve"> </w:t>
      </w:r>
      <w:r>
        <w:rPr>
          <w:i/>
        </w:rPr>
        <w:t>ao</w:t>
      </w:r>
      <w:r w:rsidRPr="00546435">
        <w:t xml:space="preserve"> be </w:t>
      </w:r>
      <w:r w:rsidRPr="000358AB">
        <w:t>InstantiateArgumentsObject</w:t>
      </w:r>
      <w:r w:rsidR="00392EEE">
        <w:t>(</w:t>
      </w:r>
      <w:r w:rsidRPr="00E77497">
        <w:rPr>
          <w:i/>
        </w:rPr>
        <w:t>argumentsList</w:t>
      </w:r>
      <w:r w:rsidR="00392EEE">
        <w:t>)</w:t>
      </w:r>
      <w:r w:rsidRPr="00E77497">
        <w:rPr>
          <w:i/>
        </w:rPr>
        <w:t>.</w:t>
      </w:r>
    </w:p>
    <w:p w14:paraId="0064C0EC" w14:textId="77777777" w:rsidR="006428B5" w:rsidRPr="00E77497" w:rsidRDefault="006428B5" w:rsidP="0068054D">
      <w:pPr>
        <w:pStyle w:val="Alg4"/>
        <w:numPr>
          <w:ilvl w:val="2"/>
          <w:numId w:val="241"/>
        </w:numPr>
      </w:pPr>
      <w:r w:rsidRPr="00E77497">
        <w:t xml:space="preserve">If </w:t>
      </w:r>
      <w:r w:rsidRPr="00E77497">
        <w:rPr>
          <w:i/>
        </w:rPr>
        <w:t>strict</w:t>
      </w:r>
      <w:r w:rsidRPr="00E77497">
        <w:t xml:space="preserve"> is </w:t>
      </w:r>
      <w:r w:rsidRPr="00E77497">
        <w:rPr>
          <w:b/>
        </w:rPr>
        <w:t>true</w:t>
      </w:r>
      <w:r>
        <w:t xml:space="preserve"> or if </w:t>
      </w:r>
      <w:r>
        <w:rPr>
          <w:i/>
        </w:rPr>
        <w:t>simpleParameterList</w:t>
      </w:r>
      <w:r>
        <w:t xml:space="preserve"> is </w:t>
      </w:r>
      <w:r>
        <w:rPr>
          <w:b/>
        </w:rPr>
        <w:t>false</w:t>
      </w:r>
      <w:r w:rsidRPr="00E77497">
        <w:t xml:space="preserve">, then </w:t>
      </w:r>
    </w:p>
    <w:p w14:paraId="3449CD9D" w14:textId="77777777" w:rsidR="006428B5" w:rsidRPr="00E77497" w:rsidRDefault="006428B5" w:rsidP="0068054D">
      <w:pPr>
        <w:pStyle w:val="Alg4"/>
        <w:numPr>
          <w:ilvl w:val="3"/>
          <w:numId w:val="241"/>
        </w:numPr>
      </w:pPr>
      <w:r w:rsidRPr="00FD2775">
        <w:t>Let</w:t>
      </w:r>
      <w:r>
        <w:rPr>
          <w:rFonts w:ascii="Arial" w:hAnsi="Arial" w:cs="Arial"/>
          <w:sz w:val="18"/>
        </w:rPr>
        <w:t xml:space="preserve"> </w:t>
      </w:r>
      <w:r>
        <w:rPr>
          <w:i/>
        </w:rPr>
        <w:t>ao</w:t>
      </w:r>
      <w:r w:rsidRPr="00546435">
        <w:t xml:space="preserve"> be </w:t>
      </w:r>
      <w:r>
        <w:t>Create</w:t>
      </w:r>
      <w:r w:rsidRPr="009C202C">
        <w:t>StrictArgumentsObject</w:t>
      </w:r>
      <w:r>
        <w:t>(</w:t>
      </w:r>
      <w:r w:rsidRPr="009E3491">
        <w:rPr>
          <w:i/>
        </w:rPr>
        <w:t>formals</w:t>
      </w:r>
      <w:r>
        <w:t xml:space="preserve">, </w:t>
      </w:r>
      <w:r w:rsidRPr="009C202C">
        <w:rPr>
          <w:i/>
        </w:rPr>
        <w:t>argumentsList</w:t>
      </w:r>
      <w:r>
        <w:t>)</w:t>
      </w:r>
      <w:r w:rsidRPr="00E77497">
        <w:rPr>
          <w:i/>
        </w:rPr>
        <w:t>.</w:t>
      </w:r>
      <w:r w:rsidRPr="00E77497">
        <w:t xml:space="preserve"> </w:t>
      </w:r>
    </w:p>
    <w:p w14:paraId="0E61DC80" w14:textId="77777777" w:rsidR="006428B5" w:rsidRPr="00E77497" w:rsidRDefault="006428B5" w:rsidP="0068054D">
      <w:pPr>
        <w:pStyle w:val="Alg4"/>
        <w:numPr>
          <w:ilvl w:val="2"/>
          <w:numId w:val="241"/>
        </w:numPr>
      </w:pPr>
      <w:r w:rsidRPr="00E77497">
        <w:t>Else,</w:t>
      </w:r>
    </w:p>
    <w:p w14:paraId="5B54E1E8" w14:textId="77777777" w:rsidR="006428B5" w:rsidRPr="00E77497" w:rsidRDefault="006428B5" w:rsidP="0068054D">
      <w:pPr>
        <w:pStyle w:val="Alg4"/>
        <w:numPr>
          <w:ilvl w:val="3"/>
          <w:numId w:val="241"/>
        </w:numPr>
      </w:pPr>
      <w:r w:rsidRPr="00FD2775">
        <w:t>Let</w:t>
      </w:r>
      <w:r>
        <w:rPr>
          <w:rFonts w:ascii="Arial" w:hAnsi="Arial" w:cs="Arial"/>
          <w:sz w:val="18"/>
        </w:rPr>
        <w:t xml:space="preserve"> </w:t>
      </w:r>
      <w:r>
        <w:rPr>
          <w:i/>
        </w:rPr>
        <w:t>ao</w:t>
      </w:r>
      <w:r w:rsidRPr="00546435">
        <w:t xml:space="preserve"> be </w:t>
      </w:r>
      <w:r>
        <w:t>Create</w:t>
      </w:r>
      <w:r w:rsidRPr="00E77497">
        <w:t>MappedArgumentsObject</w:t>
      </w:r>
      <w:r>
        <w:t>(</w:t>
      </w:r>
      <w:r w:rsidRPr="00C91100">
        <w:rPr>
          <w:i/>
        </w:rPr>
        <w:t>func</w:t>
      </w:r>
      <w:r>
        <w:t xml:space="preserve">, </w:t>
      </w:r>
      <w:r>
        <w:rPr>
          <w:i/>
        </w:rPr>
        <w:t>formals</w:t>
      </w:r>
      <w:r>
        <w:t xml:space="preserve">, </w:t>
      </w:r>
      <w:r w:rsidRPr="009C202C">
        <w:rPr>
          <w:i/>
        </w:rPr>
        <w:t>argumentsList</w:t>
      </w:r>
      <w:r w:rsidRPr="00E77497">
        <w:t>,</w:t>
      </w:r>
      <w:r w:rsidRPr="006164EE">
        <w:t xml:space="preserve"> </w:t>
      </w:r>
      <w:r>
        <w:rPr>
          <w:i/>
        </w:rPr>
        <w:t>env</w:t>
      </w:r>
      <w:r>
        <w:t>)</w:t>
      </w:r>
      <w:r w:rsidRPr="00E77497">
        <w:t xml:space="preserve">. </w:t>
      </w:r>
    </w:p>
    <w:p w14:paraId="626B5F17" w14:textId="77777777" w:rsidR="006428B5" w:rsidRDefault="006428B5" w:rsidP="0068054D">
      <w:pPr>
        <w:pStyle w:val="Alg4"/>
        <w:numPr>
          <w:ilvl w:val="2"/>
          <w:numId w:val="241"/>
        </w:numPr>
      </w:pPr>
      <w:r>
        <w:t>ReturnIfAbrupt(</w:t>
      </w:r>
      <w:r w:rsidRPr="004D050A">
        <w:rPr>
          <w:i/>
        </w:rPr>
        <w:t>ao</w:t>
      </w:r>
      <w:r>
        <w:t>).</w:t>
      </w:r>
    </w:p>
    <w:p w14:paraId="4C2BDF14" w14:textId="77777777" w:rsidR="006428B5" w:rsidRPr="00120381" w:rsidRDefault="006428B5" w:rsidP="0068054D">
      <w:pPr>
        <w:pStyle w:val="Alg4"/>
        <w:numPr>
          <w:ilvl w:val="1"/>
          <w:numId w:val="241"/>
        </w:numPr>
        <w:rPr>
          <w:sz w:val="24"/>
          <w:szCs w:val="24"/>
        </w:rPr>
      </w:pPr>
      <w:r w:rsidRPr="00E77497">
        <w:lastRenderedPageBreak/>
        <w:t xml:space="preserve">Call </w:t>
      </w:r>
      <w:r w:rsidRPr="00E77497">
        <w:rPr>
          <w:i/>
        </w:rPr>
        <w:t>env</w:t>
      </w:r>
      <w:r w:rsidRPr="00E77497">
        <w:t xml:space="preserve">’s </w:t>
      </w:r>
      <w:r>
        <w:t>InitializeBinding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14:paraId="4A19E76B" w14:textId="77777777" w:rsidR="006428B5" w:rsidRPr="00E77497" w:rsidRDefault="006428B5" w:rsidP="0068054D">
      <w:pPr>
        <w:pStyle w:val="Alg4"/>
        <w:numPr>
          <w:ilvl w:val="0"/>
          <w:numId w:val="241"/>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14:paraId="5ECFD5F3" w14:textId="77777777" w:rsidR="006428B5" w:rsidRPr="00E77497" w:rsidRDefault="006428B5" w:rsidP="0068054D">
      <w:pPr>
        <w:pStyle w:val="Alg4"/>
        <w:numPr>
          <w:ilvl w:val="1"/>
          <w:numId w:val="241"/>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14:paraId="664FC290" w14:textId="77777777" w:rsidR="006428B5" w:rsidRPr="009C202C" w:rsidRDefault="006428B5" w:rsidP="0068054D">
      <w:pPr>
        <w:pStyle w:val="Alg4"/>
        <w:numPr>
          <w:ilvl w:val="1"/>
          <w:numId w:val="241"/>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w:t>
      </w:r>
      <w:r>
        <w:rPr>
          <w:rFonts w:ascii="Arial" w:hAnsi="Arial" w:cs="Arial"/>
          <w:sz w:val="18"/>
        </w:rPr>
        <w:t>Early errors ensure that d</w:t>
      </w:r>
      <w:r w:rsidRPr="009C202C">
        <w:rPr>
          <w:rFonts w:ascii="Arial" w:hAnsi="Arial" w:cs="Arial"/>
          <w:sz w:val="18"/>
        </w:rPr>
        <w:t xml:space="preserve">uplicate parameter names can only occur in non-strict </w:t>
      </w:r>
      <w:r>
        <w:rPr>
          <w:rFonts w:ascii="Arial" w:hAnsi="Arial" w:cs="Arial"/>
          <w:sz w:val="18"/>
        </w:rPr>
        <w:t>functions that do not have parameter default values or rest parameters</w:t>
      </w:r>
      <w:r w:rsidRPr="009C202C">
        <w:rPr>
          <w:rFonts w:ascii="Arial" w:hAnsi="Arial" w:cs="Arial"/>
          <w:sz w:val="18"/>
        </w:rPr>
        <w:t>.</w:t>
      </w:r>
      <w:r>
        <w:rPr>
          <w:rFonts w:ascii="Arial" w:hAnsi="Arial" w:cs="Arial"/>
          <w:sz w:val="18"/>
        </w:rPr>
        <w:t xml:space="preserve"> </w:t>
      </w:r>
    </w:p>
    <w:p w14:paraId="1CE7EEBF" w14:textId="77777777" w:rsidR="006428B5" w:rsidRPr="009C202C" w:rsidRDefault="006428B5" w:rsidP="0068054D">
      <w:pPr>
        <w:pStyle w:val="Alg4"/>
        <w:numPr>
          <w:ilvl w:val="1"/>
          <w:numId w:val="241"/>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14:paraId="08BEE676" w14:textId="77777777" w:rsidR="006428B5" w:rsidRPr="00B820AB" w:rsidRDefault="006428B5" w:rsidP="0068054D">
      <w:pPr>
        <w:pStyle w:val="Alg4"/>
        <w:numPr>
          <w:ilvl w:val="2"/>
          <w:numId w:val="241"/>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14:paraId="1E9C04E0" w14:textId="77777777" w:rsidR="006428B5" w:rsidRDefault="006428B5" w:rsidP="0068054D">
      <w:pPr>
        <w:pStyle w:val="Alg4"/>
        <w:numPr>
          <w:ilvl w:val="2"/>
          <w:numId w:val="241"/>
        </w:numPr>
      </w:pPr>
      <w:r>
        <w:t xml:space="preserve">If </w:t>
      </w:r>
      <w:r w:rsidRPr="00856528">
        <w:rPr>
          <w:i/>
        </w:rPr>
        <w:t>hasDuplicates</w:t>
      </w:r>
      <w:r>
        <w:t xml:space="preserve"> is </w:t>
      </w:r>
      <w:r>
        <w:rPr>
          <w:b/>
        </w:rPr>
        <w:t>true</w:t>
      </w:r>
      <w:r>
        <w:t>, then</w:t>
      </w:r>
    </w:p>
    <w:p w14:paraId="6273CE34" w14:textId="77777777" w:rsidR="006428B5" w:rsidRDefault="006428B5" w:rsidP="0068054D">
      <w:pPr>
        <w:pStyle w:val="Alg4"/>
        <w:numPr>
          <w:ilvl w:val="3"/>
          <w:numId w:val="241"/>
        </w:numPr>
      </w:pPr>
      <w:r>
        <w:t>Let</w:t>
      </w:r>
      <w:r w:rsidRPr="009E3491">
        <w:t xml:space="preserve"> </w:t>
      </w:r>
      <w:r w:rsidRPr="0039463E">
        <w:rPr>
          <w:i/>
        </w:rPr>
        <w:t>status</w:t>
      </w:r>
      <w:r>
        <w:t xml:space="preserve"> be the result of calling</w:t>
      </w:r>
      <w:r w:rsidRPr="00B820AB">
        <w:t xml:space="preserve"> </w:t>
      </w:r>
      <w:r w:rsidRPr="009C202C">
        <w:rPr>
          <w:i/>
        </w:rPr>
        <w:t>env’s</w:t>
      </w:r>
      <w:r w:rsidRPr="009C202C">
        <w:t xml:space="preserve"> </w:t>
      </w:r>
      <w:r>
        <w:t>InitializeBinding</w:t>
      </w:r>
      <w:r w:rsidRPr="00B820AB">
        <w:t xml:space="preserve"> concrete method passing </w:t>
      </w:r>
      <w:r>
        <w:rPr>
          <w:i/>
        </w:rPr>
        <w:t>param</w:t>
      </w:r>
      <w:r w:rsidRPr="00B820AB">
        <w:rPr>
          <w:i/>
        </w:rPr>
        <w:t>Name</w:t>
      </w:r>
      <w:r w:rsidRPr="00B820AB">
        <w:t xml:space="preserve"> </w:t>
      </w:r>
      <w:r>
        <w:t xml:space="preserve">and </w:t>
      </w:r>
      <w:r>
        <w:rPr>
          <w:b/>
        </w:rPr>
        <w:t xml:space="preserve">undefined </w:t>
      </w:r>
      <w:r w:rsidRPr="00B820AB">
        <w:t>as the argument</w:t>
      </w:r>
      <w:r>
        <w:t>.</w:t>
      </w:r>
    </w:p>
    <w:p w14:paraId="0FBA9003" w14:textId="77777777" w:rsidR="006428B5" w:rsidRDefault="006428B5" w:rsidP="0068054D">
      <w:pPr>
        <w:pStyle w:val="Alg4"/>
        <w:numPr>
          <w:ilvl w:val="2"/>
          <w:numId w:val="241"/>
        </w:numPr>
      </w:pPr>
      <w:r>
        <w:t xml:space="preserve">Assert: </w:t>
      </w:r>
      <w:r w:rsidRPr="00D838A6">
        <w:rPr>
          <w:i/>
        </w:rPr>
        <w:t>status</w:t>
      </w:r>
      <w:r>
        <w:t xml:space="preserve"> is never an abrupt completion for either of the above operations.</w:t>
      </w:r>
    </w:p>
    <w:p w14:paraId="033384E2" w14:textId="77777777" w:rsidR="006428B5" w:rsidRPr="004D050A" w:rsidRDefault="006428B5" w:rsidP="0068054D">
      <w:pPr>
        <w:pStyle w:val="Alg4"/>
        <w:numPr>
          <w:ilvl w:val="0"/>
          <w:numId w:val="241"/>
        </w:numPr>
      </w:pPr>
      <w:r>
        <w:t xml:space="preserve">If </w:t>
      </w:r>
      <w:r w:rsidRPr="00856528">
        <w:rPr>
          <w:i/>
        </w:rPr>
        <w:t>hasDuplicates</w:t>
      </w:r>
      <w:r>
        <w:t xml:space="preserve"> is </w:t>
      </w:r>
      <w:r>
        <w:rPr>
          <w:b/>
        </w:rPr>
        <w:t>true</w:t>
      </w:r>
      <w:r>
        <w:t>, then</w:t>
      </w:r>
    </w:p>
    <w:p w14:paraId="6A7D71A5" w14:textId="77777777" w:rsidR="006428B5" w:rsidRDefault="006428B5" w:rsidP="0068054D">
      <w:pPr>
        <w:pStyle w:val="Alg4"/>
        <w:numPr>
          <w:ilvl w:val="1"/>
          <w:numId w:val="241"/>
        </w:numPr>
        <w:rPr>
          <w:rFonts w:ascii="Arial" w:hAnsi="Arial" w:cs="Arial"/>
          <w:sz w:val="18"/>
        </w:rPr>
      </w:pPr>
      <w:r>
        <w:t xml:space="preserve">Let </w:t>
      </w:r>
      <w:r w:rsidRPr="00E91EEE">
        <w:rPr>
          <w:i/>
        </w:rPr>
        <w:t>formalStatus</w:t>
      </w:r>
      <w:r>
        <w:t xml:space="preserve"> be the result of performing IteratorBindingInitialisation for </w:t>
      </w:r>
      <w:r w:rsidRPr="004418C4">
        <w:rPr>
          <w:i/>
        </w:rPr>
        <w:t>formals</w:t>
      </w:r>
      <w:r>
        <w:t xml:space="preserve"> with CreateListIterator(</w:t>
      </w:r>
      <w:r>
        <w:rPr>
          <w:i/>
        </w:rPr>
        <w:t>argumentsList</w:t>
      </w:r>
      <w:r>
        <w:t xml:space="preserve">) and </w:t>
      </w:r>
      <w:r w:rsidRPr="00120381">
        <w:rPr>
          <w:b/>
        </w:rPr>
        <w:t>undefined</w:t>
      </w:r>
      <w:r>
        <w:t xml:space="preserve"> as arguments</w:t>
      </w:r>
      <w:r w:rsidRPr="004418C4">
        <w:t>.</w:t>
      </w:r>
    </w:p>
    <w:p w14:paraId="697DB2D7" w14:textId="77777777" w:rsidR="006428B5" w:rsidRDefault="006428B5" w:rsidP="0068054D">
      <w:pPr>
        <w:pStyle w:val="Alg4"/>
        <w:numPr>
          <w:ilvl w:val="0"/>
          <w:numId w:val="241"/>
        </w:numPr>
      </w:pPr>
      <w:r>
        <w:t>Else,</w:t>
      </w:r>
    </w:p>
    <w:p w14:paraId="1642C22B" w14:textId="77777777" w:rsidR="006428B5" w:rsidRDefault="006428B5" w:rsidP="0068054D">
      <w:pPr>
        <w:pStyle w:val="Alg4"/>
        <w:numPr>
          <w:ilvl w:val="1"/>
          <w:numId w:val="241"/>
        </w:numPr>
        <w:rPr>
          <w:rFonts w:ascii="Arial" w:hAnsi="Arial" w:cs="Arial"/>
          <w:sz w:val="18"/>
        </w:rPr>
      </w:pPr>
      <w:r>
        <w:t xml:space="preserve">Let </w:t>
      </w:r>
      <w:r w:rsidRPr="00E91EEE">
        <w:rPr>
          <w:i/>
        </w:rPr>
        <w:t>formalStatus</w:t>
      </w:r>
      <w:r>
        <w:t xml:space="preserve"> be the result of performing IteratorBindingInitialisation for </w:t>
      </w:r>
      <w:r w:rsidRPr="004418C4">
        <w:rPr>
          <w:i/>
        </w:rPr>
        <w:t>formals</w:t>
      </w:r>
      <w:r>
        <w:t xml:space="preserve"> with CreateListIterator(</w:t>
      </w:r>
      <w:r>
        <w:rPr>
          <w:i/>
        </w:rPr>
        <w:t>argumentsList</w:t>
      </w:r>
      <w:r>
        <w:t xml:space="preserve">) and </w:t>
      </w:r>
      <w:r>
        <w:rPr>
          <w:i/>
        </w:rPr>
        <w:t>env</w:t>
      </w:r>
      <w:r>
        <w:t xml:space="preserve"> as arguments</w:t>
      </w:r>
      <w:r w:rsidRPr="004418C4">
        <w:t>.</w:t>
      </w:r>
    </w:p>
    <w:p w14:paraId="1A1F99DB" w14:textId="77777777" w:rsidR="006428B5" w:rsidRDefault="006428B5" w:rsidP="0068054D">
      <w:pPr>
        <w:pStyle w:val="Alg4"/>
        <w:numPr>
          <w:ilvl w:val="0"/>
          <w:numId w:val="241"/>
        </w:numPr>
      </w:pPr>
      <w:r>
        <w:t>ReturnIfAbrupt(</w:t>
      </w:r>
      <w:r w:rsidRPr="00E91EEE">
        <w:rPr>
          <w:i/>
        </w:rPr>
        <w:t>formalStatus</w:t>
      </w:r>
      <w:r>
        <w:t>).</w:t>
      </w:r>
    </w:p>
    <w:p w14:paraId="495E1CCE" w14:textId="77777777" w:rsidR="006428B5" w:rsidRDefault="006428B5" w:rsidP="0068054D">
      <w:pPr>
        <w:pStyle w:val="Alg4"/>
        <w:numPr>
          <w:ilvl w:val="0"/>
          <w:numId w:val="241"/>
        </w:numPr>
      </w:pPr>
      <w:r>
        <w:t xml:space="preserve">If </w:t>
      </w:r>
      <w:r w:rsidRPr="00856528">
        <w:rPr>
          <w:i/>
        </w:rPr>
        <w:t>need</w:t>
      </w:r>
      <w:r>
        <w:rPr>
          <w:i/>
        </w:rPr>
        <w:t>s</w:t>
      </w:r>
      <w:r w:rsidRPr="00856528">
        <w:rPr>
          <w:i/>
        </w:rPr>
        <w:t>ParameterEnvironment</w:t>
      </w:r>
      <w:r>
        <w:t xml:space="preserve"> is </w:t>
      </w:r>
      <w:r>
        <w:rPr>
          <w:b/>
        </w:rPr>
        <w:t>true</w:t>
      </w:r>
      <w:r>
        <w:t xml:space="preserve">, then </w:t>
      </w:r>
    </w:p>
    <w:p w14:paraId="3A83F828" w14:textId="77777777" w:rsidR="006428B5" w:rsidRDefault="006428B5" w:rsidP="0068054D">
      <w:pPr>
        <w:pStyle w:val="Alg4"/>
        <w:numPr>
          <w:ilvl w:val="1"/>
          <w:numId w:val="241"/>
        </w:numPr>
      </w:pPr>
      <w:r>
        <w:rPr>
          <w:rFonts w:ascii="Arial" w:hAnsi="Arial" w:cs="Arial"/>
          <w:sz w:val="18"/>
          <w:szCs w:val="18"/>
        </w:rPr>
        <w:t>NOTE</w:t>
      </w:r>
      <w:r>
        <w:rPr>
          <w:rFonts w:ascii="Arial" w:hAnsi="Arial" w:cs="Arial"/>
          <w:sz w:val="18"/>
          <w:szCs w:val="18"/>
        </w:rPr>
        <w:tab/>
        <w:t>A separate enviornemnt record is needed to ensure that closures created by parameter default value expressions do not have visibility of declarations in the function body.</w:t>
      </w:r>
    </w:p>
    <w:p w14:paraId="73D3F0E4" w14:textId="77777777" w:rsidR="006428B5" w:rsidRDefault="006428B5" w:rsidP="0068054D">
      <w:pPr>
        <w:pStyle w:val="Alg4"/>
        <w:numPr>
          <w:ilvl w:val="1"/>
          <w:numId w:val="241"/>
        </w:numPr>
      </w:pPr>
      <w:r>
        <w:t xml:space="preserve">Let </w:t>
      </w:r>
      <w:r>
        <w:rPr>
          <w:i/>
        </w:rPr>
        <w:t>e</w:t>
      </w:r>
      <w:r w:rsidRPr="00790F3F">
        <w:rPr>
          <w:i/>
        </w:rPr>
        <w:t>nv</w:t>
      </w:r>
      <w:r>
        <w:t xml:space="preserve"> be NewDeclarativeEnvironment(</w:t>
      </w:r>
      <w:r>
        <w:rPr>
          <w:i/>
        </w:rPr>
        <w:t>env</w:t>
      </w:r>
      <w:r>
        <w:t>).</w:t>
      </w:r>
    </w:p>
    <w:p w14:paraId="24CD5D48" w14:textId="77777777" w:rsidR="006428B5" w:rsidRDefault="006428B5" w:rsidP="0068054D">
      <w:pPr>
        <w:pStyle w:val="Alg4"/>
        <w:numPr>
          <w:ilvl w:val="1"/>
          <w:numId w:val="241"/>
        </w:numPr>
      </w:pPr>
      <w:r>
        <w:t xml:space="preserve">Let </w:t>
      </w:r>
      <w:r w:rsidRPr="009B3B81">
        <w:rPr>
          <w:i/>
        </w:rPr>
        <w:t>calle</w:t>
      </w:r>
      <w:r>
        <w:rPr>
          <w:i/>
        </w:rPr>
        <w:t>e</w:t>
      </w:r>
      <w:r w:rsidRPr="009B3B81">
        <w:rPr>
          <w:i/>
        </w:rPr>
        <w:t>Context</w:t>
      </w:r>
      <w:r>
        <w:t xml:space="preserve"> be the running</w:t>
      </w:r>
      <w:r w:rsidRPr="00E77497">
        <w:t xml:space="preserve"> </w:t>
      </w:r>
      <w:r>
        <w:t>execution context.</w:t>
      </w:r>
    </w:p>
    <w:p w14:paraId="75804FC5" w14:textId="77777777" w:rsidR="006428B5" w:rsidRDefault="006428B5" w:rsidP="0068054D">
      <w:pPr>
        <w:pStyle w:val="Alg4"/>
        <w:numPr>
          <w:ilvl w:val="1"/>
          <w:numId w:val="241"/>
        </w:numPr>
      </w:pPr>
      <w:r w:rsidRPr="00E77497">
        <w:t xml:space="preserve">Set the LexicalEnvironment </w:t>
      </w:r>
      <w:r>
        <w:t xml:space="preserve">of </w:t>
      </w:r>
      <w:r w:rsidRPr="006637C6">
        <w:rPr>
          <w:i/>
        </w:rPr>
        <w:t>calleeContext</w:t>
      </w:r>
      <w:r>
        <w:t xml:space="preserve"> </w:t>
      </w:r>
      <w:r w:rsidRPr="00E77497">
        <w:t xml:space="preserve">to </w:t>
      </w:r>
      <w:r>
        <w:rPr>
          <w:i/>
        </w:rPr>
        <w:t>env</w:t>
      </w:r>
      <w:r w:rsidRPr="00E77497">
        <w:t>.</w:t>
      </w:r>
    </w:p>
    <w:p w14:paraId="568136BF" w14:textId="77777777" w:rsidR="006428B5" w:rsidRDefault="006428B5" w:rsidP="0068054D">
      <w:pPr>
        <w:pStyle w:val="Alg4"/>
        <w:numPr>
          <w:ilvl w:val="1"/>
          <w:numId w:val="241"/>
        </w:numPr>
      </w:pPr>
      <w:r w:rsidRPr="00E77497">
        <w:t xml:space="preserve">Set the VariableEnvironment </w:t>
      </w:r>
      <w:r>
        <w:t xml:space="preserve">of </w:t>
      </w:r>
      <w:r w:rsidRPr="00250FC6">
        <w:rPr>
          <w:i/>
        </w:rPr>
        <w:t>calleeContext</w:t>
      </w:r>
      <w:r>
        <w:t xml:space="preserve"> </w:t>
      </w:r>
      <w:r w:rsidRPr="00E77497">
        <w:t xml:space="preserve">to </w:t>
      </w:r>
      <w:r>
        <w:rPr>
          <w:i/>
        </w:rPr>
        <w:t>env</w:t>
      </w:r>
      <w:r>
        <w:t>.</w:t>
      </w:r>
    </w:p>
    <w:p w14:paraId="361E12BB" w14:textId="77777777" w:rsidR="006428B5" w:rsidRDefault="006428B5" w:rsidP="0068054D">
      <w:pPr>
        <w:pStyle w:val="Alg4"/>
        <w:numPr>
          <w:ilvl w:val="0"/>
          <w:numId w:val="241"/>
        </w:numPr>
      </w:pPr>
      <w:r>
        <w:t>For each</w:t>
      </w:r>
      <w:r w:rsidRPr="00E77497">
        <w:t xml:space="preserve"> </w:t>
      </w:r>
      <w:r w:rsidRPr="004B4366">
        <w:rPr>
          <w:i/>
        </w:rPr>
        <w:t>n</w:t>
      </w:r>
      <w:r w:rsidRPr="00E77497">
        <w:t xml:space="preserve"> in </w:t>
      </w:r>
      <w:r w:rsidRPr="004B4366">
        <w:rPr>
          <w:i/>
        </w:rPr>
        <w:t>varNames</w:t>
      </w:r>
      <w:r w:rsidRPr="00E77497">
        <w:t>, do</w:t>
      </w:r>
    </w:p>
    <w:p w14:paraId="3AC16581" w14:textId="77777777" w:rsidR="006428B5" w:rsidRDefault="006428B5" w:rsidP="0068054D">
      <w:pPr>
        <w:pStyle w:val="Alg4"/>
        <w:numPr>
          <w:ilvl w:val="1"/>
          <w:numId w:val="241"/>
        </w:numPr>
      </w:pPr>
      <w:r w:rsidRPr="009C202C">
        <w:t xml:space="preserve">If </w:t>
      </w:r>
      <w:r>
        <w:rPr>
          <w:i/>
        </w:rPr>
        <w:t>n</w:t>
      </w:r>
      <w:r>
        <w:t xml:space="preserve"> is not an element of </w:t>
      </w:r>
      <w:r>
        <w:rPr>
          <w:i/>
        </w:rPr>
        <w:t>parameterNames</w:t>
      </w:r>
      <w:r w:rsidRPr="009C202C">
        <w:t>, then</w:t>
      </w:r>
    </w:p>
    <w:p w14:paraId="285FC9FA" w14:textId="77777777" w:rsidR="006428B5" w:rsidRDefault="006428B5" w:rsidP="0068054D">
      <w:pPr>
        <w:pStyle w:val="Alg4"/>
        <w:numPr>
          <w:ilvl w:val="2"/>
          <w:numId w:val="241"/>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n</w:t>
      </w:r>
      <w:r w:rsidRPr="00B820AB">
        <w:t xml:space="preserve"> as the argument.</w:t>
      </w:r>
    </w:p>
    <w:p w14:paraId="7DD43390" w14:textId="77777777" w:rsidR="006428B5" w:rsidRDefault="006428B5" w:rsidP="0068054D">
      <w:pPr>
        <w:pStyle w:val="Alg4"/>
        <w:numPr>
          <w:ilvl w:val="2"/>
          <w:numId w:val="241"/>
        </w:numPr>
      </w:pPr>
      <w:r>
        <w:t xml:space="preserve">Assert: </w:t>
      </w:r>
      <w:r w:rsidRPr="00D838A6">
        <w:rPr>
          <w:i/>
        </w:rPr>
        <w:t>status</w:t>
      </w:r>
      <w:r>
        <w:t xml:space="preserve"> is never an abrupt completion.</w:t>
      </w:r>
    </w:p>
    <w:p w14:paraId="50CB20E9" w14:textId="77777777" w:rsidR="006428B5" w:rsidRDefault="006428B5" w:rsidP="0068054D">
      <w:pPr>
        <w:pStyle w:val="Alg4"/>
        <w:numPr>
          <w:ilvl w:val="2"/>
          <w:numId w:val="241"/>
        </w:numPr>
      </w:pPr>
      <w:r w:rsidRPr="00E77497">
        <w:t xml:space="preserve">Call </w:t>
      </w:r>
      <w:r w:rsidRPr="00E77497">
        <w:rPr>
          <w:i/>
        </w:rPr>
        <w:t>env</w:t>
      </w:r>
      <w:r w:rsidRPr="00E77497">
        <w:t xml:space="preserve">’s </w:t>
      </w:r>
      <w:r>
        <w:t>InitializeBinding</w:t>
      </w:r>
      <w:r w:rsidRPr="00E77497">
        <w:t xml:space="preserve"> concrete method passing </w:t>
      </w:r>
      <w:r>
        <w:rPr>
          <w:i/>
        </w:rPr>
        <w:t>n</w:t>
      </w:r>
      <w:r w:rsidRPr="00E77497">
        <w:t xml:space="preserve"> and </w:t>
      </w:r>
      <w:r>
        <w:rPr>
          <w:b/>
        </w:rPr>
        <w:t>undefined</w:t>
      </w:r>
      <w:r w:rsidRPr="00E77497">
        <w:rPr>
          <w:i/>
        </w:rPr>
        <w:t xml:space="preserve"> </w:t>
      </w:r>
      <w:r w:rsidRPr="00E77497">
        <w:t>as arguments.</w:t>
      </w:r>
    </w:p>
    <w:p w14:paraId="1BBA5F64" w14:textId="77777777" w:rsidR="006428B5" w:rsidRPr="00E77497" w:rsidRDefault="006428B5" w:rsidP="0068054D">
      <w:pPr>
        <w:pStyle w:val="Alg4"/>
        <w:numPr>
          <w:ilvl w:val="2"/>
          <w:numId w:val="241"/>
        </w:numPr>
      </w:pPr>
      <w:r w:rsidRPr="00727A43">
        <w:rPr>
          <w:rFonts w:ascii="Arial" w:hAnsi="Arial" w:cs="Arial"/>
          <w:sz w:val="18"/>
          <w:szCs w:val="18"/>
        </w:rPr>
        <w:t>NOTE</w:t>
      </w:r>
      <w:r w:rsidRPr="00727A43">
        <w:rPr>
          <w:rFonts w:ascii="Arial" w:hAnsi="Arial" w:cs="Arial"/>
          <w:sz w:val="18"/>
          <w:szCs w:val="18"/>
        </w:rPr>
        <w:tab/>
      </w:r>
      <w:r>
        <w:rPr>
          <w:rFonts w:ascii="Arial" w:hAnsi="Arial" w:cs="Arial"/>
          <w:sz w:val="18"/>
          <w:szCs w:val="18"/>
        </w:rPr>
        <w:t>vars and functions whose names are the same as a formal parameter, use the same binding element as the the parameter.</w:t>
      </w:r>
      <w:r>
        <w:t xml:space="preserve"> </w:t>
      </w:r>
    </w:p>
    <w:p w14:paraId="57EA4383" w14:textId="77777777" w:rsidR="006428B5" w:rsidRDefault="006428B5" w:rsidP="0068054D">
      <w:pPr>
        <w:pStyle w:val="Alg4"/>
        <w:numPr>
          <w:ilvl w:val="0"/>
          <w:numId w:val="241"/>
        </w:numPr>
      </w:pPr>
      <w:r>
        <w:t xml:space="preserve">Let </w:t>
      </w:r>
      <w:r w:rsidRPr="005B59F9">
        <w:rPr>
          <w:i/>
        </w:rPr>
        <w:t>lexDeclarations</w:t>
      </w:r>
      <w:r>
        <w:t xml:space="preserve"> be the LexicalDeclarations of </w:t>
      </w:r>
      <w:r w:rsidRPr="006B6D0A">
        <w:rPr>
          <w:i/>
        </w:rPr>
        <w:t>code</w:t>
      </w:r>
      <w:r>
        <w:t>.</w:t>
      </w:r>
    </w:p>
    <w:p w14:paraId="512CDDAB" w14:textId="77777777" w:rsidR="006428B5" w:rsidRPr="00E77497" w:rsidRDefault="006428B5" w:rsidP="0068054D">
      <w:pPr>
        <w:pStyle w:val="Alg4"/>
        <w:numPr>
          <w:ilvl w:val="0"/>
          <w:numId w:val="241"/>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4140C43C" w14:textId="77777777" w:rsidR="006428B5" w:rsidRPr="00E77497" w:rsidRDefault="006428B5" w:rsidP="0068054D">
      <w:pPr>
        <w:pStyle w:val="Alg4"/>
        <w:numPr>
          <w:ilvl w:val="1"/>
          <w:numId w:val="241"/>
        </w:numPr>
        <w:rPr>
          <w:i/>
          <w:sz w:val="18"/>
        </w:rPr>
      </w:pPr>
      <w:r w:rsidRPr="00E77497">
        <w:rPr>
          <w:rFonts w:ascii="Arial" w:hAnsi="Arial" w:cs="Arial"/>
          <w:sz w:val="18"/>
        </w:rPr>
        <w:t>NOTE</w:t>
      </w:r>
      <w:r w:rsidRPr="00E77497">
        <w:rPr>
          <w:rFonts w:ascii="Arial" w:hAnsi="Arial" w:cs="Arial"/>
          <w:sz w:val="18"/>
        </w:rPr>
        <w:tab/>
        <w:t xml:space="preserve">A </w:t>
      </w:r>
      <w:r>
        <w:rPr>
          <w:rFonts w:ascii="Arial" w:hAnsi="Arial" w:cs="Arial"/>
          <w:sz w:val="18"/>
        </w:rPr>
        <w:t>lexically declared name cannot be the same as a function/generator declaration, formal parameter, or a var name.</w:t>
      </w:r>
      <w:r w:rsidRPr="00E77497">
        <w:rPr>
          <w:sz w:val="18"/>
        </w:rPr>
        <w:t xml:space="preserve"> </w:t>
      </w:r>
      <w:r>
        <w:rPr>
          <w:rFonts w:ascii="Arial" w:hAnsi="Arial" w:cs="Arial"/>
          <w:sz w:val="18"/>
        </w:rPr>
        <w:t>Lexically declared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p>
    <w:p w14:paraId="6CB506D7" w14:textId="77777777" w:rsidR="006428B5" w:rsidRPr="00E77497" w:rsidRDefault="006428B5" w:rsidP="0068054D">
      <w:pPr>
        <w:pStyle w:val="Alg4"/>
        <w:numPr>
          <w:ilvl w:val="1"/>
          <w:numId w:val="241"/>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77D44629" w14:textId="77777777" w:rsidR="006428B5" w:rsidRPr="00E77497" w:rsidRDefault="006428B5" w:rsidP="0068054D">
      <w:pPr>
        <w:pStyle w:val="Alg4"/>
        <w:numPr>
          <w:ilvl w:val="2"/>
          <w:numId w:val="241"/>
        </w:numPr>
      </w:pPr>
      <w:r w:rsidRPr="00E77497">
        <w:t>If</w:t>
      </w:r>
      <w:r>
        <w:t xml:space="preserve"> IsConstantDeclaration of</w:t>
      </w:r>
      <w:r w:rsidRPr="00E77497">
        <w:t xml:space="preserve"> </w:t>
      </w:r>
      <w:r w:rsidRPr="00E77497">
        <w:rPr>
          <w:i/>
        </w:rPr>
        <w:t>d</w:t>
      </w:r>
      <w:r w:rsidRPr="00E77497">
        <w:t xml:space="preserve"> is </w:t>
      </w:r>
      <w:r w:rsidRPr="00B33855">
        <w:rPr>
          <w:b/>
        </w:rPr>
        <w:t>true</w:t>
      </w:r>
      <w:r w:rsidRPr="00E77497">
        <w:t>, then</w:t>
      </w:r>
    </w:p>
    <w:p w14:paraId="25948E01" w14:textId="77777777" w:rsidR="006428B5" w:rsidRPr="00E77497" w:rsidRDefault="006428B5" w:rsidP="0068054D">
      <w:pPr>
        <w:pStyle w:val="Alg4"/>
        <w:numPr>
          <w:ilvl w:val="3"/>
          <w:numId w:val="241"/>
        </w:numPr>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14:paraId="4F18809F" w14:textId="77777777" w:rsidR="006428B5" w:rsidRPr="00E77497" w:rsidRDefault="006428B5" w:rsidP="0068054D">
      <w:pPr>
        <w:pStyle w:val="Alg4"/>
        <w:numPr>
          <w:ilvl w:val="2"/>
          <w:numId w:val="241"/>
        </w:numPr>
      </w:pPr>
      <w:r w:rsidRPr="00E77497">
        <w:t>Else,</w:t>
      </w:r>
    </w:p>
    <w:p w14:paraId="7A0B3FCE" w14:textId="77777777" w:rsidR="006428B5" w:rsidRPr="00E77497" w:rsidRDefault="006428B5" w:rsidP="0068054D">
      <w:pPr>
        <w:pStyle w:val="Alg4"/>
        <w:numPr>
          <w:ilvl w:val="3"/>
          <w:numId w:val="241"/>
        </w:numPr>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1C9BBF32" w14:textId="77777777" w:rsidR="006428B5" w:rsidRDefault="006428B5" w:rsidP="0068054D">
      <w:pPr>
        <w:pStyle w:val="Alg4"/>
        <w:numPr>
          <w:ilvl w:val="1"/>
          <w:numId w:val="241"/>
        </w:numPr>
      </w:pPr>
      <w:r>
        <w:t xml:space="preserve">Assert: </w:t>
      </w:r>
      <w:r w:rsidRPr="00D838A6">
        <w:rPr>
          <w:i/>
        </w:rPr>
        <w:t>status</w:t>
      </w:r>
      <w:r>
        <w:t xml:space="preserve"> is never an abrupt completion.</w:t>
      </w:r>
    </w:p>
    <w:p w14:paraId="1E02904C" w14:textId="77777777" w:rsidR="006428B5" w:rsidRPr="004D1BD1" w:rsidRDefault="006428B5" w:rsidP="0068054D">
      <w:pPr>
        <w:pStyle w:val="Alg4"/>
        <w:numPr>
          <w:ilvl w:val="0"/>
          <w:numId w:val="241"/>
        </w:numPr>
      </w:pPr>
      <w:r w:rsidRPr="00E77497">
        <w:t xml:space="preserve">For each </w:t>
      </w:r>
      <w:r>
        <w:rPr>
          <w:iCs/>
        </w:rPr>
        <w:t>production</w:t>
      </w:r>
      <w:r w:rsidRPr="00E77497">
        <w:t xml:space="preserve"> </w:t>
      </w:r>
      <w:r w:rsidRPr="00E77497">
        <w:rPr>
          <w:i/>
        </w:rPr>
        <w:t>f</w:t>
      </w:r>
      <w:r w:rsidRPr="00E77497">
        <w:t xml:space="preserve"> in </w:t>
      </w:r>
      <w:r>
        <w:rPr>
          <w:i/>
        </w:rPr>
        <w:t>functionsToInitialize</w:t>
      </w:r>
      <w:r w:rsidRPr="00E77497">
        <w:t>, do</w:t>
      </w:r>
    </w:p>
    <w:p w14:paraId="636670C0" w14:textId="77777777" w:rsidR="006428B5" w:rsidRPr="009C202C" w:rsidRDefault="006428B5" w:rsidP="0068054D">
      <w:pPr>
        <w:pStyle w:val="Alg4"/>
        <w:numPr>
          <w:ilvl w:val="1"/>
          <w:numId w:val="241"/>
        </w:numPr>
        <w:rPr>
          <w:i/>
        </w:rPr>
      </w:pPr>
      <w:r w:rsidRPr="00E65A34">
        <w:t xml:space="preserve">Let </w:t>
      </w:r>
      <w:r w:rsidRPr="009C202C">
        <w:rPr>
          <w:i/>
        </w:rPr>
        <w:t>fn</w:t>
      </w:r>
      <w:r w:rsidRPr="009C202C">
        <w:t xml:space="preserve"> be the sole element of the BoundNames of </w:t>
      </w:r>
      <w:r w:rsidRPr="009C202C">
        <w:rPr>
          <w:i/>
        </w:rPr>
        <w:t>f.</w:t>
      </w:r>
    </w:p>
    <w:p w14:paraId="6C0057FB" w14:textId="77777777" w:rsidR="006428B5" w:rsidRPr="006B6D0A" w:rsidRDefault="006428B5" w:rsidP="0068054D">
      <w:pPr>
        <w:pStyle w:val="Alg4"/>
        <w:numPr>
          <w:ilvl w:val="1"/>
          <w:numId w:val="241"/>
        </w:numPr>
      </w:pPr>
      <w:r w:rsidRPr="006B6D0A">
        <w:t xml:space="preserve">Let </w:t>
      </w:r>
      <w:r w:rsidRPr="006B6D0A">
        <w:rPr>
          <w:i/>
        </w:rPr>
        <w:t>fo</w:t>
      </w:r>
      <w:r w:rsidRPr="006B6D0A">
        <w:t xml:space="preserve"> be the result of</w:t>
      </w:r>
      <w:r>
        <w:t xml:space="preserve"> performing </w:t>
      </w:r>
      <w:r w:rsidRPr="004012E4">
        <w:t>InstantiateFunctio</w:t>
      </w:r>
      <w:r>
        <w:t xml:space="preserve">nObject for </w:t>
      </w:r>
      <w:r w:rsidRPr="006B6D0A">
        <w:rPr>
          <w:i/>
        </w:rPr>
        <w:t>f</w:t>
      </w:r>
      <w:r w:rsidRPr="009E4458">
        <w:rPr>
          <w:iCs/>
        </w:rPr>
        <w:t xml:space="preserve"> </w:t>
      </w:r>
      <w:r>
        <w:rPr>
          <w:iCs/>
        </w:rPr>
        <w:t xml:space="preserve">with argument </w:t>
      </w:r>
      <w:r w:rsidRPr="009E4458">
        <w:rPr>
          <w:i/>
        </w:rPr>
        <w:t>env</w:t>
      </w:r>
      <w:r w:rsidRPr="006B6D0A">
        <w:t>.</w:t>
      </w:r>
    </w:p>
    <w:p w14:paraId="643C170A" w14:textId="77777777" w:rsidR="006428B5" w:rsidRDefault="006428B5" w:rsidP="0068054D">
      <w:pPr>
        <w:pStyle w:val="Alg4"/>
        <w:numPr>
          <w:ilvl w:val="1"/>
          <w:numId w:val="241"/>
        </w:numPr>
      </w:pPr>
      <w:r>
        <w:t xml:space="preserve">Let </w:t>
      </w:r>
      <w:r>
        <w:rPr>
          <w:i/>
        </w:rPr>
        <w:t>fref</w:t>
      </w:r>
      <w:r>
        <w:t xml:space="preserve"> be ResolveBinding(</w:t>
      </w:r>
      <w:r>
        <w:rPr>
          <w:i/>
        </w:rPr>
        <w:t>fn</w:t>
      </w:r>
      <w:r>
        <w:t>).</w:t>
      </w:r>
    </w:p>
    <w:p w14:paraId="704CD955" w14:textId="77777777" w:rsidR="006428B5" w:rsidRPr="009C202C" w:rsidRDefault="006428B5" w:rsidP="0068054D">
      <w:pPr>
        <w:pStyle w:val="Alg4"/>
        <w:numPr>
          <w:ilvl w:val="1"/>
          <w:numId w:val="241"/>
        </w:numPr>
      </w:pPr>
      <w:r>
        <w:t xml:space="preserve">Let </w:t>
      </w:r>
      <w:r w:rsidRPr="002D66E4">
        <w:rPr>
          <w:i/>
          <w:iCs/>
        </w:rPr>
        <w:t>status</w:t>
      </w:r>
      <w:r>
        <w:t xml:space="preserve"> PutValue(</w:t>
      </w:r>
      <w:r>
        <w:rPr>
          <w:i/>
        </w:rPr>
        <w:t>fref</w:t>
      </w:r>
      <w:r>
        <w:t xml:space="preserve">, </w:t>
      </w:r>
      <w:r>
        <w:rPr>
          <w:i/>
        </w:rPr>
        <w:t>fo</w:t>
      </w:r>
      <w:r>
        <w:t>)</w:t>
      </w:r>
      <w:r w:rsidRPr="009C202C">
        <w:t>.</w:t>
      </w:r>
    </w:p>
    <w:p w14:paraId="4F3A9800" w14:textId="77777777" w:rsidR="006428B5" w:rsidRDefault="006428B5" w:rsidP="0068054D">
      <w:pPr>
        <w:pStyle w:val="Alg4"/>
        <w:numPr>
          <w:ilvl w:val="1"/>
          <w:numId w:val="241"/>
        </w:numPr>
      </w:pPr>
      <w:r>
        <w:lastRenderedPageBreak/>
        <w:t xml:space="preserve">Assert: </w:t>
      </w:r>
      <w:r w:rsidRPr="00D838A6">
        <w:rPr>
          <w:i/>
        </w:rPr>
        <w:t>status</w:t>
      </w:r>
      <w:r>
        <w:t xml:space="preserve"> is never an abrupt completion.</w:t>
      </w:r>
    </w:p>
    <w:p w14:paraId="15E6173D" w14:textId="77777777" w:rsidR="006428B5" w:rsidRPr="004D1BD1" w:rsidRDefault="006428B5" w:rsidP="0068054D">
      <w:pPr>
        <w:pStyle w:val="Alg4"/>
        <w:numPr>
          <w:ilvl w:val="0"/>
          <w:numId w:val="241"/>
        </w:numPr>
      </w:pPr>
      <w:r w:rsidRPr="004D1BD1">
        <w:t>Return</w:t>
      </w:r>
      <w:r>
        <w:t xml:space="preserve"> NormalCompletion(</w:t>
      </w:r>
      <w:r w:rsidRPr="009B3B81">
        <w:rPr>
          <w:rFonts w:ascii="Arial" w:hAnsi="Arial" w:cs="Arial"/>
        </w:rPr>
        <w:t>empty</w:t>
      </w:r>
      <w:r>
        <w:t>)</w:t>
      </w:r>
      <w:r w:rsidRPr="004D1BD1">
        <w:t>.</w:t>
      </w:r>
    </w:p>
    <w:p w14:paraId="37162D77" w14:textId="77777777" w:rsidR="006428B5" w:rsidRDefault="006428B5" w:rsidP="006428B5">
      <w:pPr>
        <w:pStyle w:val="Heading2"/>
      </w:pPr>
      <w:bookmarkStart w:id="783" w:name="_Ref369190762"/>
      <w:bookmarkStart w:id="784" w:name="_Toc370745268"/>
      <w:bookmarkStart w:id="785" w:name="_Toc384481010"/>
      <w:bookmarkStart w:id="786" w:name="_Ref365537558"/>
      <w:r>
        <w:t>Built-in Function Objects</w:t>
      </w:r>
      <w:bookmarkEnd w:id="783"/>
      <w:bookmarkEnd w:id="784"/>
      <w:bookmarkEnd w:id="785"/>
    </w:p>
    <w:p w14:paraId="68DB11CF" w14:textId="7AC793E6" w:rsidR="006428B5" w:rsidRDefault="006428B5" w:rsidP="006428B5">
      <w:r>
        <w:t>The built-in function objects defined in this specification may be implemented as either ECMAScript function objects (</w:t>
      </w:r>
      <w:r>
        <w:fldChar w:fldCharType="begin"/>
      </w:r>
      <w:r>
        <w:instrText xml:space="preserve"> REF _Ref380142808 \r \h </w:instrText>
      </w:r>
      <w:r>
        <w:fldChar w:fldCharType="separate"/>
      </w:r>
      <w:r w:rsidR="00281431">
        <w:t>9.2</w:t>
      </w:r>
      <w:r>
        <w:fldChar w:fldCharType="end"/>
      </w:r>
      <w:r>
        <w:t>) whose behaviour is provided using ECMAScript code or as implementation provided exotic function objects whose behaviour is provided in some other manner. In either case, the effect of calling such functions must conform to their specifications.</w:t>
      </w:r>
    </w:p>
    <w:p w14:paraId="37471B66" w14:textId="730381F2" w:rsidR="006428B5" w:rsidRDefault="006428B5" w:rsidP="006428B5">
      <w:r>
        <w:t xml:space="preserve">If a built-in function object is implemented as an exotic object it must have the ordinary object behaviour specified in </w:t>
      </w:r>
      <w:r>
        <w:fldChar w:fldCharType="begin"/>
      </w:r>
      <w:r>
        <w:instrText xml:space="preserve"> REF _Ref365529298 \r \h </w:instrText>
      </w:r>
      <w:r>
        <w:fldChar w:fldCharType="separate"/>
      </w:r>
      <w:r w:rsidR="00281431">
        <w:t>9.1</w:t>
      </w:r>
      <w:r>
        <w:fldChar w:fldCharType="end"/>
      </w:r>
      <w:r>
        <w:t xml:space="preserve"> except [[GetOwnProperty]] which must be as specified in </w:t>
      </w:r>
      <w:r>
        <w:fldChar w:fldCharType="begin"/>
      </w:r>
      <w:r>
        <w:instrText xml:space="preserve"> REF _Ref366134480 \r \h </w:instrText>
      </w:r>
      <w:r>
        <w:fldChar w:fldCharType="separate"/>
      </w:r>
      <w:r w:rsidR="00281431">
        <w:t>9.2.2</w:t>
      </w:r>
      <w:r>
        <w:fldChar w:fldCharType="end"/>
      </w:r>
      <w:r>
        <w:t>. All such exotic function objects also have [[Prototype]] and [[Extensible]] internal slots.</w:t>
      </w:r>
    </w:p>
    <w:p w14:paraId="3DF2F2CB" w14:textId="689D0611" w:rsidR="006428B5" w:rsidRPr="00E77497" w:rsidRDefault="006428B5" w:rsidP="006428B5">
      <w:r w:rsidRPr="00E77497">
        <w:t xml:space="preserve">Unless otherwise specified </w:t>
      </w:r>
      <w:r>
        <w:t>eve</w:t>
      </w:r>
      <w:r w:rsidRPr="00E77497">
        <w:t xml:space="preserve">ry built-in function </w:t>
      </w:r>
      <w:r>
        <w:t>object initially</w:t>
      </w:r>
      <w:r w:rsidRPr="00E77497">
        <w:t xml:space="preserve"> has</w:t>
      </w:r>
      <w:r>
        <w:t xml:space="preserve"> the</w:t>
      </w:r>
      <w:r w:rsidRPr="00E77497">
        <w:t xml:space="preserve"> </w:t>
      </w:r>
      <w:r>
        <w:t>%</w:t>
      </w:r>
      <w:r w:rsidRPr="00E77497">
        <w:t>Function</w:t>
      </w:r>
      <w:r>
        <w:t>P</w:t>
      </w:r>
      <w:r w:rsidRPr="00E77497">
        <w:t>rototype</w:t>
      </w:r>
      <w:r>
        <w:t>%</w:t>
      </w:r>
      <w:r w:rsidRPr="00E77497">
        <w:t xml:space="preserve"> object (</w:t>
      </w:r>
      <w:r>
        <w:fldChar w:fldCharType="begin"/>
      </w:r>
      <w:r>
        <w:instrText xml:space="preserve"> REF _Ref359681817 \r \h </w:instrText>
      </w:r>
      <w:r>
        <w:fldChar w:fldCharType="separate"/>
      </w:r>
      <w:r w:rsidR="00281431">
        <w:t>19.2.3</w:t>
      </w:r>
      <w:r>
        <w:fldChar w:fldCharType="end"/>
      </w:r>
      <w:r>
        <w:t>) as the initial value of its [[Prototype]] internal slot.</w:t>
      </w:r>
    </w:p>
    <w:p w14:paraId="2C592E50" w14:textId="77777777" w:rsidR="006428B5" w:rsidRDefault="006428B5" w:rsidP="006428B5">
      <w:commentRangeStart w:id="787"/>
      <w:r w:rsidRPr="00E77497">
        <w:t>The behavio</w:t>
      </w:r>
      <w:r>
        <w:t>u</w:t>
      </w:r>
      <w:r w:rsidRPr="00E77497">
        <w:t>r specified for each built-in function</w:t>
      </w:r>
      <w:r>
        <w:t xml:space="preserve"> via algorithm steps or other means</w:t>
      </w:r>
      <w:r w:rsidRPr="00E77497">
        <w:t xml:space="preserve"> is the specification of the [[Call]] behavio</w:t>
      </w:r>
      <w:r>
        <w:t>u</w:t>
      </w:r>
      <w:r w:rsidRPr="00E77497">
        <w:t>r for that function</w:t>
      </w:r>
      <w:r>
        <w:t xml:space="preserve"> with the [[Call]] </w:t>
      </w:r>
      <w:r w:rsidRPr="00350E07">
        <w:rPr>
          <w:rFonts w:ascii="Times New Roman" w:hAnsi="Times New Roman"/>
          <w:i/>
          <w:iCs/>
        </w:rPr>
        <w:t>thisArgument</w:t>
      </w:r>
      <w:r>
        <w:t xml:space="preserve"> providing the </w:t>
      </w:r>
      <w:r w:rsidRPr="00197BED">
        <w:rPr>
          <w:rFonts w:ascii="Times New Roman" w:hAnsi="Times New Roman"/>
          <w:b/>
          <w:bCs/>
        </w:rPr>
        <w:t>this</w:t>
      </w:r>
      <w:r>
        <w:t xml:space="preserve"> value and the [[Call]] </w:t>
      </w:r>
      <w:r w:rsidRPr="00197BED">
        <w:rPr>
          <w:rFonts w:ascii="Times New Roman" w:hAnsi="Times New Roman"/>
          <w:i/>
          <w:iCs/>
        </w:rPr>
        <w:t>argument</w:t>
      </w:r>
      <w:r>
        <w:rPr>
          <w:rFonts w:ascii="Times New Roman" w:hAnsi="Times New Roman"/>
          <w:i/>
          <w:iCs/>
        </w:rPr>
        <w:t>s</w:t>
      </w:r>
      <w:r w:rsidRPr="00197BED">
        <w:rPr>
          <w:rFonts w:ascii="Times New Roman" w:hAnsi="Times New Roman"/>
          <w:i/>
          <w:iCs/>
        </w:rPr>
        <w:t>List</w:t>
      </w:r>
      <w:r>
        <w:t xml:space="preserve"> providing the named parameters for each built-in function.</w:t>
      </w:r>
      <w:r w:rsidRPr="00E77497">
        <w:t xml:space="preserve"> </w:t>
      </w:r>
      <w:r>
        <w:t>If the built-in function is implemented as an ECMAScript function object then this specified behaviour must be implemented by the ECMAScript code that is the body of the function. Built-in functions that are ECMAScript function objects must be strict mode functions.</w:t>
      </w:r>
      <w:r w:rsidRPr="00E77497">
        <w:t xml:space="preserve"> </w:t>
      </w:r>
      <w:commentRangeEnd w:id="787"/>
      <w:r w:rsidRPr="00E77497">
        <w:rPr>
          <w:rStyle w:val="CommentReference"/>
          <w:lang w:val="en-GB"/>
        </w:rPr>
        <w:commentReference w:id="787"/>
      </w:r>
    </w:p>
    <w:p w14:paraId="7452815C" w14:textId="77777777" w:rsidR="006428B5" w:rsidRDefault="006428B5" w:rsidP="006428B5">
      <w:r>
        <w:t>B</w:t>
      </w:r>
      <w:r w:rsidRPr="00E77497">
        <w:t>uilt-in function</w:t>
      </w:r>
      <w:r>
        <w:t xml:space="preserve"> objects</w:t>
      </w:r>
      <w:r w:rsidRPr="00E77497">
        <w:t xml:space="preserve"> that are not </w:t>
      </w:r>
      <w:r>
        <w:t xml:space="preserve">identified as </w:t>
      </w:r>
      <w:r w:rsidRPr="00E77497">
        <w:t xml:space="preserve">constructors </w:t>
      </w:r>
      <w:r>
        <w:t>do not</w:t>
      </w:r>
      <w:r w:rsidRPr="00E77497">
        <w:t xml:space="preserve"> implement the [[Construct]] internal method unless otherwise specified in the description of a particular function. </w:t>
      </w:r>
      <w:r>
        <w:t xml:space="preserve">When a built-in constructor is called as part of a </w:t>
      </w:r>
      <w:r w:rsidRPr="00612FC7">
        <w:rPr>
          <w:rFonts w:ascii="Courier New" w:hAnsi="Courier New" w:cs="Courier New"/>
          <w:b/>
          <w:bCs/>
        </w:rPr>
        <w:t>new</w:t>
      </w:r>
      <w:r>
        <w:t xml:space="preserve"> expression the </w:t>
      </w:r>
      <w:r w:rsidRPr="00197BED">
        <w:rPr>
          <w:rFonts w:ascii="Times New Roman" w:hAnsi="Times New Roman"/>
          <w:i/>
          <w:iCs/>
        </w:rPr>
        <w:t>argument</w:t>
      </w:r>
      <w:r>
        <w:rPr>
          <w:rFonts w:ascii="Times New Roman" w:hAnsi="Times New Roman"/>
          <w:i/>
          <w:iCs/>
        </w:rPr>
        <w:t>s</w:t>
      </w:r>
      <w:r w:rsidRPr="00197BED">
        <w:rPr>
          <w:rFonts w:ascii="Times New Roman" w:hAnsi="Times New Roman"/>
          <w:i/>
          <w:iCs/>
        </w:rPr>
        <w:t>List</w:t>
      </w:r>
      <w:r>
        <w:t xml:space="preserve"> parameter of the invoked [[Construct]] internal method provides the values for the built-in constructor’s named parameters.</w:t>
      </w:r>
    </w:p>
    <w:p w14:paraId="1C399F82" w14:textId="77777777" w:rsidR="006428B5" w:rsidRDefault="006428B5" w:rsidP="006428B5">
      <w:r>
        <w:t>B</w:t>
      </w:r>
      <w:r w:rsidRPr="00E65A34">
        <w:t xml:space="preserve">uilt-in </w:t>
      </w:r>
      <w:r w:rsidRPr="00546435">
        <w:t>functions</w:t>
      </w:r>
      <w:r>
        <w:t xml:space="preserve"> that are not constructors</w:t>
      </w:r>
      <w:r w:rsidRPr="00546435">
        <w:t xml:space="preserve"> </w:t>
      </w:r>
      <w:r>
        <w:t>do not</w:t>
      </w:r>
      <w:r w:rsidRPr="00546435">
        <w:t xml:space="preserve"> have a </w:t>
      </w:r>
      <w:r w:rsidRPr="00A67AF2">
        <w:rPr>
          <w:rFonts w:ascii="Courier New" w:hAnsi="Courier New"/>
          <w:b/>
        </w:rPr>
        <w:t>prototype</w:t>
      </w:r>
      <w:r w:rsidRPr="00A67AF2">
        <w:t xml:space="preserve"> property unless otherwise specified in the description of a particular function.</w:t>
      </w:r>
      <w:r>
        <w:t xml:space="preserve"> </w:t>
      </w:r>
    </w:p>
    <w:p w14:paraId="69A90615" w14:textId="77777777" w:rsidR="006428B5" w:rsidRPr="00A67AF2" w:rsidRDefault="006428B5" w:rsidP="006428B5">
      <w:r>
        <w:t>If a built-in function object is not implemented as an ECMAScript function it must have a [[Realm]] internal slot. It must also have a [[Call]] internal method that conforms to the following definition:</w:t>
      </w:r>
    </w:p>
    <w:p w14:paraId="145B34E4" w14:textId="77777777" w:rsidR="006428B5" w:rsidRPr="00E77497" w:rsidRDefault="006428B5" w:rsidP="006428B5">
      <w:pPr>
        <w:pStyle w:val="Heading3"/>
      </w:pPr>
      <w:bookmarkStart w:id="788" w:name="_Toc370745269"/>
      <w:bookmarkStart w:id="789" w:name="_Ref371065014"/>
      <w:bookmarkStart w:id="790" w:name="_Toc384481011"/>
      <w:bookmarkStart w:id="791" w:name="_Ref369191480"/>
      <w:r w:rsidRPr="00E77497">
        <w:t>[[Call]]</w:t>
      </w:r>
      <w:r>
        <w:t xml:space="preserve"> ( </w:t>
      </w:r>
      <w:r w:rsidRPr="003D32A9">
        <w:t>thisArgument</w:t>
      </w:r>
      <w:r>
        <w:t>,</w:t>
      </w:r>
      <w:r w:rsidRPr="003D32A9">
        <w:t xml:space="preserve"> argumentsList</w:t>
      </w:r>
      <w:r>
        <w:t>)</w:t>
      </w:r>
      <w:bookmarkEnd w:id="788"/>
      <w:bookmarkEnd w:id="789"/>
      <w:bookmarkEnd w:id="790"/>
      <w:r>
        <w:t xml:space="preserve"> </w:t>
      </w:r>
    </w:p>
    <w:p w14:paraId="0A08B977" w14:textId="77777777" w:rsidR="006428B5" w:rsidRPr="00E77497" w:rsidRDefault="006428B5" w:rsidP="006428B5">
      <w:pPr>
        <w:pStyle w:val="normalbefore"/>
      </w:pPr>
      <w:r>
        <w:t>T</w:t>
      </w:r>
      <w:r w:rsidRPr="00E77497">
        <w:t>he [[Call]] internal method for</w:t>
      </w:r>
      <w:r>
        <w:t xml:space="preserve"> a</w:t>
      </w:r>
      <w:r w:rsidRPr="00E77497">
        <w:t xml:space="preserve"> </w:t>
      </w:r>
      <w:r>
        <w:t>built-in function</w:t>
      </w:r>
      <w:r w:rsidRPr="00E77497">
        <w:t xml:space="preserve"> object </w:t>
      </w:r>
      <w:r w:rsidRPr="00E77497">
        <w:rPr>
          <w:rFonts w:ascii="Times New Roman" w:hAnsi="Times New Roman"/>
          <w:i/>
        </w:rPr>
        <w:t>F</w:t>
      </w:r>
      <w:r w:rsidRPr="00E77497">
        <w:t xml:space="preserve"> </w:t>
      </w:r>
      <w:r>
        <w:t xml:space="preserve">is </w:t>
      </w:r>
      <w:r w:rsidRPr="00E77497">
        <w:t xml:space="preserve">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0BBFCB46" w14:textId="77777777" w:rsidR="006428B5" w:rsidRDefault="006428B5" w:rsidP="0068054D">
      <w:pPr>
        <w:pStyle w:val="Alg4"/>
        <w:numPr>
          <w:ilvl w:val="0"/>
          <w:numId w:val="182"/>
        </w:numPr>
      </w:pPr>
      <w:r>
        <w:t xml:space="preserve">Let </w:t>
      </w:r>
      <w:r w:rsidRPr="009B3B81">
        <w:rPr>
          <w:i/>
        </w:rPr>
        <w:t>callerContext</w:t>
      </w:r>
      <w:r>
        <w:t xml:space="preserve"> be the running</w:t>
      </w:r>
      <w:r w:rsidRPr="00E77497">
        <w:t xml:space="preserve"> </w:t>
      </w:r>
      <w:r>
        <w:t>execution context.</w:t>
      </w:r>
    </w:p>
    <w:p w14:paraId="57E5E304" w14:textId="77777777" w:rsidR="006428B5" w:rsidRDefault="006428B5" w:rsidP="0068054D">
      <w:pPr>
        <w:pStyle w:val="Alg4"/>
        <w:numPr>
          <w:ilvl w:val="0"/>
          <w:numId w:val="182"/>
        </w:numPr>
      </w:pPr>
      <w:r>
        <w:t xml:space="preserve">If </w:t>
      </w:r>
      <w:r w:rsidRPr="00BC2562">
        <w:rPr>
          <w:i/>
        </w:rPr>
        <w:t>callerContext</w:t>
      </w:r>
      <w:r>
        <w:t xml:space="preserve"> is not already suspended, then Suspend </w:t>
      </w:r>
      <w:r w:rsidRPr="002F42C1">
        <w:rPr>
          <w:i/>
        </w:rPr>
        <w:t>callerContext</w:t>
      </w:r>
      <w:r>
        <w:t>.</w:t>
      </w:r>
    </w:p>
    <w:p w14:paraId="2942FF33" w14:textId="77777777" w:rsidR="006428B5" w:rsidRPr="00E77497" w:rsidRDefault="006428B5" w:rsidP="0068054D">
      <w:pPr>
        <w:pStyle w:val="Alg4"/>
        <w:numPr>
          <w:ilvl w:val="0"/>
          <w:numId w:val="182"/>
        </w:numPr>
      </w:pPr>
      <w:r>
        <w:t xml:space="preserve">Let </w:t>
      </w:r>
      <w:r w:rsidRPr="006637C6">
        <w:rPr>
          <w:i/>
        </w:rPr>
        <w:t>calleeContext</w:t>
      </w:r>
      <w:r>
        <w:t xml:space="preserve"> be a new execution context.</w:t>
      </w:r>
    </w:p>
    <w:p w14:paraId="0A450CD7" w14:textId="77777777" w:rsidR="006428B5" w:rsidRDefault="006428B5" w:rsidP="0068054D">
      <w:pPr>
        <w:pStyle w:val="Alg4"/>
        <w:numPr>
          <w:ilvl w:val="0"/>
          <w:numId w:val="182"/>
        </w:numPr>
      </w:pPr>
      <w:r>
        <w:t xml:space="preserve">Let </w:t>
      </w:r>
      <w:r>
        <w:rPr>
          <w:i/>
          <w:iCs/>
        </w:rPr>
        <w:t>callee</w:t>
      </w:r>
      <w:r w:rsidRPr="000971AB">
        <w:rPr>
          <w:i/>
          <w:iCs/>
        </w:rPr>
        <w:t>Realm</w:t>
      </w:r>
      <w:r>
        <w:t xml:space="preserve"> be the value of </w:t>
      </w:r>
      <w:r>
        <w:rPr>
          <w:i/>
          <w:iCs/>
        </w:rPr>
        <w:t>F’s</w:t>
      </w:r>
      <w:r>
        <w:t xml:space="preserve"> [[Realm]] internal slot.</w:t>
      </w:r>
    </w:p>
    <w:p w14:paraId="160A4842" w14:textId="77777777" w:rsidR="006428B5" w:rsidRDefault="006428B5" w:rsidP="0068054D">
      <w:pPr>
        <w:pStyle w:val="Alg4"/>
        <w:numPr>
          <w:ilvl w:val="0"/>
          <w:numId w:val="182"/>
        </w:numPr>
        <w:tabs>
          <w:tab w:val="left" w:pos="720"/>
        </w:tabs>
      </w:pPr>
      <w:r>
        <w:t xml:space="preserve">Set </w:t>
      </w:r>
      <w:r w:rsidRPr="001936FC">
        <w:rPr>
          <w:i/>
        </w:rPr>
        <w:t>calleeContext’s</w:t>
      </w:r>
      <w:r>
        <w:t xml:space="preserve"> Realm to </w:t>
      </w:r>
      <w:r>
        <w:rPr>
          <w:i/>
          <w:iCs/>
        </w:rPr>
        <w:t>callee</w:t>
      </w:r>
      <w:r w:rsidRPr="000971AB">
        <w:rPr>
          <w:i/>
          <w:iCs/>
        </w:rPr>
        <w:t>Realm</w:t>
      </w:r>
      <w:r>
        <w:t>.</w:t>
      </w:r>
    </w:p>
    <w:p w14:paraId="2382CFA4" w14:textId="77777777" w:rsidR="006428B5" w:rsidRDefault="006428B5" w:rsidP="0068054D">
      <w:pPr>
        <w:pStyle w:val="Alg4"/>
        <w:numPr>
          <w:ilvl w:val="0"/>
          <w:numId w:val="182"/>
        </w:numPr>
        <w:tabs>
          <w:tab w:val="left" w:pos="720"/>
        </w:tabs>
      </w:pPr>
      <w:r>
        <w:t xml:space="preserve">Perform any necessary implementation defined initialisation of </w:t>
      </w:r>
      <w:r>
        <w:rPr>
          <w:i/>
        </w:rPr>
        <w:t>calleeContext</w:t>
      </w:r>
      <w:r>
        <w:t>.</w:t>
      </w:r>
    </w:p>
    <w:p w14:paraId="6C647AE0" w14:textId="77777777" w:rsidR="006428B5" w:rsidRPr="00E77497" w:rsidRDefault="006428B5" w:rsidP="0068054D">
      <w:pPr>
        <w:pStyle w:val="Alg4"/>
        <w:numPr>
          <w:ilvl w:val="0"/>
          <w:numId w:val="182"/>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14:paraId="65CADB55" w14:textId="77777777" w:rsidR="006428B5" w:rsidRDefault="006428B5" w:rsidP="0068054D">
      <w:pPr>
        <w:pStyle w:val="Alg4"/>
        <w:numPr>
          <w:ilvl w:val="0"/>
          <w:numId w:val="182"/>
        </w:numPr>
      </w:pPr>
      <w:r>
        <w:t xml:space="preserve">Let </w:t>
      </w:r>
      <w:r>
        <w:rPr>
          <w:i/>
        </w:rPr>
        <w:t>result</w:t>
      </w:r>
      <w:r>
        <w:t xml:space="preserve"> be the Completion Record that is the result of evaluating </w:t>
      </w:r>
      <w:r>
        <w:rPr>
          <w:i/>
        </w:rPr>
        <w:t>F</w:t>
      </w:r>
      <w:r w:rsidRPr="000F29BF">
        <w:t xml:space="preserve"> </w:t>
      </w:r>
      <w:r>
        <w:t xml:space="preserve">in an implementation defined manner that conforms to this specification of </w:t>
      </w:r>
      <w:r>
        <w:rPr>
          <w:i/>
        </w:rPr>
        <w:t>F</w:t>
      </w:r>
      <w:r>
        <w:t>.</w:t>
      </w:r>
    </w:p>
    <w:p w14:paraId="324D44BD" w14:textId="77777777" w:rsidR="006428B5" w:rsidRPr="00E77497" w:rsidRDefault="006428B5" w:rsidP="0068054D">
      <w:pPr>
        <w:pStyle w:val="Alg4"/>
        <w:numPr>
          <w:ilvl w:val="0"/>
          <w:numId w:val="182"/>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5952DFF9" w14:textId="77777777" w:rsidR="006428B5" w:rsidRPr="00E77497" w:rsidRDefault="006428B5" w:rsidP="0068054D">
      <w:pPr>
        <w:pStyle w:val="Alg4"/>
        <w:numPr>
          <w:ilvl w:val="0"/>
          <w:numId w:val="182"/>
        </w:numPr>
      </w:pPr>
      <w:r>
        <w:t xml:space="preserve">Return </w:t>
      </w:r>
      <w:r w:rsidRPr="00A3740A">
        <w:rPr>
          <w:i/>
        </w:rPr>
        <w:t>result</w:t>
      </w:r>
      <w:r w:rsidRPr="00E77497">
        <w:t>.</w:t>
      </w:r>
    </w:p>
    <w:p w14:paraId="5B674113" w14:textId="77777777" w:rsidR="006428B5" w:rsidRPr="004D0FF5" w:rsidRDefault="006428B5" w:rsidP="006428B5">
      <w:pPr>
        <w:pStyle w:val="Note"/>
        <w:rPr>
          <w:i/>
          <w:iCs/>
        </w:rPr>
      </w:pPr>
      <w:r>
        <w:lastRenderedPageBreak/>
        <w:t>NOTE 1</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14:paraId="23386C24" w14:textId="77777777" w:rsidR="006428B5" w:rsidRDefault="006428B5" w:rsidP="006428B5">
      <w:pPr>
        <w:pStyle w:val="Heading3"/>
      </w:pPr>
      <w:bookmarkStart w:id="792" w:name="_Toc370745270"/>
      <w:bookmarkStart w:id="793" w:name="_Toc384481012"/>
      <w:r w:rsidRPr="006D2B83">
        <w:t>Create</w:t>
      </w:r>
      <w:r>
        <w:t>Builtin</w:t>
      </w:r>
      <w:r w:rsidRPr="006D2B83">
        <w:t>Function</w:t>
      </w:r>
      <w:r>
        <w:t>(realm, steps, internaSlotsList) Abstract Operation</w:t>
      </w:r>
      <w:bookmarkEnd w:id="791"/>
      <w:bookmarkEnd w:id="792"/>
      <w:bookmarkEnd w:id="793"/>
    </w:p>
    <w:p w14:paraId="46996CAE" w14:textId="77777777" w:rsidR="006428B5" w:rsidRPr="00E77497" w:rsidRDefault="006428B5" w:rsidP="006428B5">
      <w:pPr>
        <w:pStyle w:val="normalbefore"/>
      </w:pPr>
      <w:r>
        <w:t xml:space="preserve">The abstract operation </w:t>
      </w:r>
      <w:r w:rsidRPr="006D2B83">
        <w:t>Create</w:t>
      </w:r>
      <w:r>
        <w:t>Builtin</w:t>
      </w:r>
      <w:r w:rsidRPr="006D2B83">
        <w:t>Function</w:t>
      </w:r>
      <w:r>
        <w:t xml:space="preserve"> takes arguments </w:t>
      </w:r>
      <w:r w:rsidRPr="00532BF1">
        <w:rPr>
          <w:rFonts w:ascii="Times New Roman" w:hAnsi="Times New Roman"/>
          <w:i/>
          <w:iCs/>
        </w:rPr>
        <w:t>realm</w:t>
      </w:r>
      <w:r>
        <w:t xml:space="preserve"> and </w:t>
      </w:r>
      <w:r w:rsidRPr="008958B0">
        <w:rPr>
          <w:rFonts w:ascii="Times New Roman" w:hAnsi="Times New Roman"/>
          <w:i/>
          <w:iCs/>
        </w:rPr>
        <w:t>steps</w:t>
      </w:r>
      <w:r>
        <w:t>.</w:t>
      </w:r>
      <w:r>
        <w:rPr>
          <w:rFonts w:ascii="Times New Roman" w:hAnsi="Times New Roman"/>
        </w:rPr>
        <w:t xml:space="preserve"> </w:t>
      </w:r>
      <w:r>
        <w:t xml:space="preserve">The optional argument </w:t>
      </w:r>
      <w:r w:rsidRPr="00977F8C">
        <w:rPr>
          <w:rFonts w:ascii="Times New Roman" w:eastAsia="Times New Roman" w:hAnsi="Times New Roman"/>
          <w:i/>
          <w:iCs/>
          <w:spacing w:val="6"/>
        </w:rPr>
        <w:t>internal</w:t>
      </w:r>
      <w:r>
        <w:rPr>
          <w:rFonts w:ascii="Times New Roman" w:eastAsia="Times New Roman" w:hAnsi="Times New Roman"/>
          <w:i/>
          <w:iCs/>
          <w:spacing w:val="6"/>
        </w:rPr>
        <w:t>Slots</w:t>
      </w:r>
      <w:r w:rsidRPr="00977F8C">
        <w:rPr>
          <w:rFonts w:ascii="Times New Roman" w:eastAsia="Times New Roman" w:hAnsi="Times New Roman"/>
          <w:i/>
          <w:iCs/>
          <w:spacing w:val="6"/>
        </w:rPr>
        <w:t>List</w:t>
      </w:r>
      <w:r>
        <w:t xml:space="preserve"> is a List of the names of additional internal slot that must be defined as part of the object. If the list is not provided, an empty List is used. </w:t>
      </w:r>
      <w:r w:rsidRPr="006D2B83">
        <w:t>Create</w:t>
      </w:r>
      <w:r>
        <w:t>Builtin</w:t>
      </w:r>
      <w:r w:rsidRPr="006D2B83">
        <w:t>Function</w:t>
      </w:r>
      <w:r>
        <w:t xml:space="preserve"> returns a built-in function object created by</w:t>
      </w:r>
      <w:r w:rsidRPr="00DC488D">
        <w:rPr>
          <w:rFonts w:cs="Arial"/>
        </w:rPr>
        <w:t xml:space="preserve"> </w:t>
      </w:r>
      <w:r>
        <w:rPr>
          <w:rFonts w:cs="Arial"/>
        </w:rPr>
        <w:t xml:space="preserve">the </w:t>
      </w:r>
      <w:r w:rsidRPr="00DC488D">
        <w:rPr>
          <w:rFonts w:cs="Arial"/>
        </w:rPr>
        <w:t>following steps</w:t>
      </w:r>
      <w:r w:rsidRPr="00E77497">
        <w:t>:</w:t>
      </w:r>
    </w:p>
    <w:p w14:paraId="06EB339E" w14:textId="77777777" w:rsidR="006428B5" w:rsidRDefault="006428B5" w:rsidP="0068054D">
      <w:pPr>
        <w:pStyle w:val="Alg4"/>
        <w:numPr>
          <w:ilvl w:val="0"/>
          <w:numId w:val="183"/>
        </w:numPr>
      </w:pPr>
      <w:r>
        <w:t xml:space="preserve">Assert: </w:t>
      </w:r>
      <w:r>
        <w:rPr>
          <w:i/>
        </w:rPr>
        <w:t>realm</w:t>
      </w:r>
      <w:r>
        <w:t xml:space="preserve"> is a Realm Record.</w:t>
      </w:r>
    </w:p>
    <w:p w14:paraId="0827F72A" w14:textId="77777777" w:rsidR="006428B5" w:rsidRDefault="006428B5" w:rsidP="0068054D">
      <w:pPr>
        <w:pStyle w:val="Alg4"/>
        <w:numPr>
          <w:ilvl w:val="0"/>
          <w:numId w:val="183"/>
        </w:numPr>
      </w:pPr>
      <w:r>
        <w:t xml:space="preserve">Assert: </w:t>
      </w:r>
      <w:r>
        <w:rPr>
          <w:i/>
        </w:rPr>
        <w:t>steps</w:t>
      </w:r>
      <w:r>
        <w:t xml:space="preserve"> is either a set of algorithm steps or other definition of a functions behaviour provided in this specification. </w:t>
      </w:r>
    </w:p>
    <w:p w14:paraId="0041B3AB" w14:textId="77777777" w:rsidR="006428B5" w:rsidRDefault="006428B5" w:rsidP="0068054D">
      <w:pPr>
        <w:pStyle w:val="Alg4"/>
        <w:numPr>
          <w:ilvl w:val="0"/>
          <w:numId w:val="183"/>
        </w:numPr>
      </w:pPr>
      <w:r>
        <w:t xml:space="preserve">Let </w:t>
      </w:r>
      <w:r>
        <w:rPr>
          <w:i/>
          <w:iCs/>
        </w:rPr>
        <w:t>func</w:t>
      </w:r>
      <w:r>
        <w:t xml:space="preserve"> be a new built-in function object that when called performs the action described by </w:t>
      </w:r>
      <w:r>
        <w:rPr>
          <w:i/>
          <w:iCs/>
        </w:rPr>
        <w:t>steps</w:t>
      </w:r>
      <w:r>
        <w:t xml:space="preserve">. The new function object has internal slots whose names are the the elements of </w:t>
      </w:r>
      <w:r w:rsidRPr="00A30A03">
        <w:rPr>
          <w:i/>
        </w:rPr>
        <w:t>internal</w:t>
      </w:r>
      <w:r>
        <w:rPr>
          <w:i/>
        </w:rPr>
        <w:t>Slots</w:t>
      </w:r>
      <w:r w:rsidRPr="00A30A03">
        <w:rPr>
          <w:i/>
        </w:rPr>
        <w:t>List</w:t>
      </w:r>
      <w:r>
        <w:t xml:space="preserve">. The initial value of each of those internal slots is </w:t>
      </w:r>
      <w:r w:rsidRPr="00A30A03">
        <w:rPr>
          <w:b/>
        </w:rPr>
        <w:t>undefined</w:t>
      </w:r>
      <w:r>
        <w:rPr>
          <w:b/>
          <w:i/>
        </w:rPr>
        <w:t>.</w:t>
      </w:r>
    </w:p>
    <w:p w14:paraId="73965D71" w14:textId="77777777" w:rsidR="006428B5" w:rsidRDefault="006428B5" w:rsidP="0068054D">
      <w:pPr>
        <w:pStyle w:val="Alg4"/>
        <w:numPr>
          <w:ilvl w:val="0"/>
          <w:numId w:val="183"/>
        </w:numPr>
      </w:pPr>
      <w:r>
        <w:t>Set t</w:t>
      </w:r>
      <w:r w:rsidRPr="00A30A03">
        <w:t>he</w:t>
      </w:r>
      <w:r>
        <w:t xml:space="preserve"> [[Realm]] internal slot of </w:t>
      </w:r>
      <w:r>
        <w:rPr>
          <w:i/>
        </w:rPr>
        <w:t>func</w:t>
      </w:r>
      <w:r>
        <w:t xml:space="preserve"> to </w:t>
      </w:r>
      <w:r>
        <w:rPr>
          <w:i/>
        </w:rPr>
        <w:t>realm</w:t>
      </w:r>
      <w:r>
        <w:t>.</w:t>
      </w:r>
    </w:p>
    <w:p w14:paraId="6A8BAC57" w14:textId="6AFE9C68" w:rsidR="006428B5" w:rsidRPr="00E77497" w:rsidRDefault="006428B5" w:rsidP="0068054D">
      <w:pPr>
        <w:pStyle w:val="Alg4"/>
        <w:numPr>
          <w:ilvl w:val="0"/>
          <w:numId w:val="183"/>
        </w:numPr>
      </w:pPr>
      <w:r w:rsidRPr="00A4343B">
        <w:t>Perform the AddRestrictedFunctionProperties (</w:t>
      </w:r>
      <w:r w:rsidRPr="00A4343B">
        <w:fldChar w:fldCharType="begin"/>
      </w:r>
      <w:r w:rsidRPr="00A4343B">
        <w:instrText xml:space="preserve"> REF _Ref365541145 \r \h </w:instrText>
      </w:r>
      <w:r>
        <w:instrText xml:space="preserve"> \* MERGEFORMAT </w:instrText>
      </w:r>
      <w:r w:rsidRPr="00A4343B">
        <w:fldChar w:fldCharType="separate"/>
      </w:r>
      <w:r w:rsidR="00281431">
        <w:t>9.2.8</w:t>
      </w:r>
      <w:r w:rsidRPr="00A4343B">
        <w:fldChar w:fldCharType="end"/>
      </w:r>
      <w:r w:rsidRPr="00A4343B">
        <w:t xml:space="preserve">) abstract operation with argument </w:t>
      </w:r>
      <w:r>
        <w:rPr>
          <w:i/>
          <w:iCs/>
        </w:rPr>
        <w:t>func</w:t>
      </w:r>
      <w:r w:rsidRPr="00A4343B">
        <w:t>.</w:t>
      </w:r>
    </w:p>
    <w:p w14:paraId="0B5F6A3D" w14:textId="77777777" w:rsidR="006428B5" w:rsidRDefault="006428B5" w:rsidP="0068054D">
      <w:pPr>
        <w:pStyle w:val="Alg4"/>
        <w:numPr>
          <w:ilvl w:val="0"/>
          <w:numId w:val="183"/>
        </w:numPr>
      </w:pPr>
      <w:r>
        <w:t xml:space="preserve">Return </w:t>
      </w:r>
      <w:r>
        <w:rPr>
          <w:i/>
          <w:iCs/>
        </w:rPr>
        <w:t>func</w:t>
      </w:r>
      <w:r>
        <w:t>.</w:t>
      </w:r>
      <w:r w:rsidRPr="008958B0">
        <w:t xml:space="preserve"> </w:t>
      </w:r>
    </w:p>
    <w:p w14:paraId="667B5776" w14:textId="77777777" w:rsidR="006428B5" w:rsidRPr="00E77497" w:rsidRDefault="006428B5" w:rsidP="006428B5">
      <w:pPr>
        <w:pStyle w:val="Heading2"/>
      </w:pPr>
      <w:bookmarkStart w:id="794" w:name="_Toc370745271"/>
      <w:bookmarkStart w:id="795" w:name="_Ref371066885"/>
      <w:bookmarkStart w:id="796" w:name="_Toc384481013"/>
      <w:r>
        <w:t>Built-in Exotic</w:t>
      </w:r>
      <w:r w:rsidRPr="00E77497">
        <w:t xml:space="preserve"> Object Internal Methods</w:t>
      </w:r>
      <w:r>
        <w:t xml:space="preserve"> and Data Fields</w:t>
      </w:r>
      <w:bookmarkEnd w:id="786"/>
      <w:bookmarkEnd w:id="794"/>
      <w:bookmarkEnd w:id="795"/>
      <w:bookmarkEnd w:id="796"/>
    </w:p>
    <w:p w14:paraId="24D737A4" w14:textId="77777777" w:rsidR="006428B5" w:rsidRDefault="006428B5" w:rsidP="006428B5">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14:paraId="6F7E4606" w14:textId="77777777" w:rsidR="006428B5" w:rsidRDefault="006428B5" w:rsidP="006428B5">
      <w:pPr>
        <w:pStyle w:val="Heading3"/>
      </w:pPr>
      <w:bookmarkStart w:id="797" w:name="_Toc370745272"/>
      <w:bookmarkStart w:id="798" w:name="_Toc384481014"/>
      <w:r>
        <w:t>Bound Function Exotic Objects</w:t>
      </w:r>
      <w:bookmarkEnd w:id="797"/>
      <w:bookmarkEnd w:id="798"/>
    </w:p>
    <w:p w14:paraId="5A513DE7" w14:textId="77777777" w:rsidR="006428B5" w:rsidRDefault="006428B5" w:rsidP="006428B5">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wrapped function.</w:t>
      </w:r>
    </w:p>
    <w:p w14:paraId="79C0AC25" w14:textId="0D23CF13" w:rsidR="006428B5" w:rsidRDefault="006428B5" w:rsidP="006428B5">
      <w:r>
        <w:t xml:space="preserve">Bound function objects do not have the internal slots of </w:t>
      </w:r>
      <w:r w:rsidRPr="00A4343B">
        <w:t xml:space="preserve">ECMAScript </w:t>
      </w:r>
      <w:r>
        <w:t xml:space="preserve">function objects defined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Instead they have the internal slots defined in </w:t>
      </w:r>
      <w:r>
        <w:fldChar w:fldCharType="begin"/>
      </w:r>
      <w:r>
        <w:instrText xml:space="preserve"> REF _Ref365795873 \h </w:instrText>
      </w:r>
      <w:r>
        <w:fldChar w:fldCharType="separate"/>
      </w:r>
      <w:r w:rsidR="00281431">
        <w:t xml:space="preserve">Table </w:t>
      </w:r>
      <w:r w:rsidR="00281431">
        <w:rPr>
          <w:noProof/>
        </w:rPr>
        <w:t>27</w:t>
      </w:r>
      <w:r>
        <w:fldChar w:fldCharType="end"/>
      </w:r>
      <w:r>
        <w:t xml:space="preserve">. </w:t>
      </w:r>
    </w:p>
    <w:p w14:paraId="6F98F07D" w14:textId="31CBD2B6" w:rsidR="006428B5" w:rsidRDefault="006428B5" w:rsidP="006428B5">
      <w:pPr>
        <w:pStyle w:val="Caption"/>
        <w:keepNext/>
        <w:jc w:val="center"/>
      </w:pPr>
      <w:bookmarkStart w:id="799" w:name="_Ref365795873"/>
      <w:r>
        <w:t xml:space="preserve">Table </w:t>
      </w:r>
      <w:r>
        <w:fldChar w:fldCharType="begin"/>
      </w:r>
      <w:r>
        <w:instrText xml:space="preserve"> SEQ Table \* ARABIC </w:instrText>
      </w:r>
      <w:r>
        <w:fldChar w:fldCharType="separate"/>
      </w:r>
      <w:r w:rsidR="00281431">
        <w:rPr>
          <w:noProof/>
        </w:rPr>
        <w:t>27</w:t>
      </w:r>
      <w:r>
        <w:fldChar w:fldCharType="end"/>
      </w:r>
      <w:bookmarkEnd w:id="799"/>
      <w:r>
        <w:rPr>
          <w:lang w:val="en-US"/>
        </w:rPr>
        <w:t xml:space="preserve"> -- </w:t>
      </w:r>
      <w:r w:rsidRPr="00602869">
        <w:rPr>
          <w:lang w:val="en-US"/>
        </w:rPr>
        <w:t xml:space="preserve">Internal </w:t>
      </w:r>
      <w:r>
        <w:rPr>
          <w:lang w:val="en-US"/>
        </w:rPr>
        <w:t>Slots</w:t>
      </w:r>
      <w:r w:rsidRPr="00602869">
        <w:rPr>
          <w:lang w:val="en-US"/>
        </w:rPr>
        <w:t xml:space="preserve">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6428B5" w:rsidRPr="00E77497" w14:paraId="023204AF" w14:textId="77777777" w:rsidTr="006428B5">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594EDEB9" w14:textId="77777777" w:rsidR="006428B5" w:rsidRPr="00E77497" w:rsidRDefault="006428B5" w:rsidP="006428B5">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Slot</w:t>
            </w:r>
          </w:p>
        </w:tc>
        <w:tc>
          <w:tcPr>
            <w:tcW w:w="1620" w:type="dxa"/>
            <w:tcBorders>
              <w:top w:val="single" w:sz="12" w:space="0" w:color="000000"/>
              <w:left w:val="nil"/>
              <w:bottom w:val="single" w:sz="6" w:space="0" w:color="000000"/>
              <w:right w:val="nil"/>
            </w:tcBorders>
            <w:shd w:val="solid" w:color="C0C0C0" w:fill="FFFFFF"/>
          </w:tcPr>
          <w:p w14:paraId="41C34E07" w14:textId="77777777" w:rsidR="006428B5" w:rsidRPr="00E77497" w:rsidRDefault="006428B5" w:rsidP="006428B5">
            <w:pPr>
              <w:keepNext/>
              <w:shd w:val="solid" w:color="C0C0C0" w:fill="FFFFFF"/>
              <w:spacing w:after="0"/>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7C952ED1" w14:textId="77777777" w:rsidR="006428B5" w:rsidRPr="00E77497" w:rsidRDefault="006428B5" w:rsidP="006428B5">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428B5" w:rsidRPr="00E77497" w14:paraId="0EEA4E2B" w14:textId="77777777" w:rsidTr="006428B5">
        <w:trPr>
          <w:jc w:val="center"/>
        </w:trPr>
        <w:tc>
          <w:tcPr>
            <w:tcW w:w="2409" w:type="dxa"/>
          </w:tcPr>
          <w:p w14:paraId="53EA71AF" w14:textId="77777777" w:rsidR="006428B5" w:rsidRPr="00E77497" w:rsidRDefault="006428B5" w:rsidP="006428B5">
            <w:pPr>
              <w:keepNext/>
              <w:spacing w:after="0"/>
            </w:pPr>
            <w:r>
              <w:t>[[BoundTargetFunction]]</w:t>
            </w:r>
          </w:p>
        </w:tc>
        <w:tc>
          <w:tcPr>
            <w:tcW w:w="1620" w:type="dxa"/>
          </w:tcPr>
          <w:p w14:paraId="641824AF" w14:textId="77777777" w:rsidR="006428B5" w:rsidRPr="00E77497" w:rsidRDefault="006428B5" w:rsidP="006428B5">
            <w:pPr>
              <w:keepNext/>
              <w:spacing w:after="0"/>
            </w:pPr>
            <w:r>
              <w:t>Callable Object</w:t>
            </w:r>
          </w:p>
        </w:tc>
        <w:tc>
          <w:tcPr>
            <w:tcW w:w="5466" w:type="dxa"/>
          </w:tcPr>
          <w:p w14:paraId="0D4443D1" w14:textId="77777777" w:rsidR="006428B5" w:rsidRDefault="006428B5" w:rsidP="006428B5">
            <w:pPr>
              <w:keepNext/>
              <w:spacing w:after="0"/>
            </w:pPr>
            <w:r>
              <w:t>The wrappered function object.</w:t>
            </w:r>
          </w:p>
        </w:tc>
      </w:tr>
      <w:tr w:rsidR="006428B5" w:rsidRPr="00E77497" w14:paraId="15D757AE" w14:textId="77777777" w:rsidTr="006428B5">
        <w:trPr>
          <w:jc w:val="center"/>
        </w:trPr>
        <w:tc>
          <w:tcPr>
            <w:tcW w:w="2409" w:type="dxa"/>
          </w:tcPr>
          <w:p w14:paraId="4DC585A9" w14:textId="77777777" w:rsidR="006428B5" w:rsidRPr="00E77497" w:rsidRDefault="006428B5" w:rsidP="006428B5">
            <w:pPr>
              <w:keepNext/>
              <w:spacing w:after="0"/>
            </w:pPr>
            <w:r>
              <w:t>[[BoundThis]]</w:t>
            </w:r>
          </w:p>
        </w:tc>
        <w:tc>
          <w:tcPr>
            <w:tcW w:w="1620" w:type="dxa"/>
          </w:tcPr>
          <w:p w14:paraId="2DA58D85" w14:textId="77777777" w:rsidR="006428B5" w:rsidRPr="00E77497" w:rsidRDefault="006428B5" w:rsidP="006428B5">
            <w:pPr>
              <w:keepNext/>
              <w:spacing w:after="0"/>
            </w:pPr>
            <w:r>
              <w:t>Any</w:t>
            </w:r>
          </w:p>
        </w:tc>
        <w:tc>
          <w:tcPr>
            <w:tcW w:w="5466" w:type="dxa"/>
          </w:tcPr>
          <w:p w14:paraId="4332FB16" w14:textId="77777777" w:rsidR="006428B5" w:rsidRDefault="006428B5" w:rsidP="006428B5">
            <w:pPr>
              <w:keepNext/>
              <w:spacing w:after="0"/>
            </w:pPr>
            <w:r>
              <w:t xml:space="preserve">The value that is always passed as the </w:t>
            </w:r>
            <w:r w:rsidRPr="00CF6C7E">
              <w:rPr>
                <w:b/>
                <w:bCs/>
              </w:rPr>
              <w:t>this</w:t>
            </w:r>
            <w:r>
              <w:t xml:space="preserve"> value when calling the wrappered function. </w:t>
            </w:r>
          </w:p>
        </w:tc>
      </w:tr>
      <w:tr w:rsidR="006428B5" w:rsidRPr="00E77497" w14:paraId="11424715" w14:textId="77777777" w:rsidTr="006428B5">
        <w:trPr>
          <w:jc w:val="center"/>
        </w:trPr>
        <w:tc>
          <w:tcPr>
            <w:tcW w:w="2409" w:type="dxa"/>
          </w:tcPr>
          <w:p w14:paraId="014B7C24" w14:textId="77777777" w:rsidR="006428B5" w:rsidRPr="00E77497" w:rsidRDefault="006428B5" w:rsidP="006428B5">
            <w:pPr>
              <w:keepNext/>
              <w:spacing w:after="0"/>
            </w:pPr>
            <w:r>
              <w:t>[[BoundArguments]]</w:t>
            </w:r>
          </w:p>
        </w:tc>
        <w:tc>
          <w:tcPr>
            <w:tcW w:w="1620" w:type="dxa"/>
          </w:tcPr>
          <w:p w14:paraId="47E620F5" w14:textId="77777777" w:rsidR="006428B5" w:rsidRPr="00E77497" w:rsidRDefault="006428B5" w:rsidP="006428B5">
            <w:pPr>
              <w:keepNext/>
              <w:spacing w:after="0"/>
            </w:pPr>
            <w:r>
              <w:t>List of Any</w:t>
            </w:r>
          </w:p>
        </w:tc>
        <w:tc>
          <w:tcPr>
            <w:tcW w:w="5466" w:type="dxa"/>
          </w:tcPr>
          <w:p w14:paraId="628B3377" w14:textId="77777777" w:rsidR="006428B5" w:rsidRDefault="006428B5" w:rsidP="006428B5">
            <w:pPr>
              <w:keepNext/>
              <w:spacing w:after="0"/>
            </w:pPr>
            <w:r>
              <w:t>A list of values that whose elements are used as the first arguments to any call to the wrappered function.</w:t>
            </w:r>
          </w:p>
        </w:tc>
      </w:tr>
    </w:tbl>
    <w:p w14:paraId="36ADA4DB" w14:textId="735F5C8B" w:rsidR="006428B5" w:rsidRDefault="006428B5" w:rsidP="006428B5">
      <w:pPr>
        <w:spacing w:before="240"/>
      </w:pPr>
      <w:r>
        <w:t xml:space="preserve">Unlike </w:t>
      </w:r>
      <w:r w:rsidRPr="00027E31">
        <w:t xml:space="preserve">ECMAScript </w:t>
      </w:r>
      <w:r>
        <w:t xml:space="preserve">function objects, bound function objects do not use alternative definitions of the [[Get]] and [[GetOwnProperty]] internal methods. Bound function objects provide all of the essential internal methods as specified in </w:t>
      </w:r>
      <w:r>
        <w:fldChar w:fldCharType="begin"/>
      </w:r>
      <w:r>
        <w:instrText xml:space="preserve"> REF _Ref365538212 \r \h </w:instrText>
      </w:r>
      <w:r>
        <w:fldChar w:fldCharType="separate"/>
      </w:r>
      <w:r w:rsidR="00281431">
        <w:t>9.1</w:t>
      </w:r>
      <w:r>
        <w:fldChar w:fldCharType="end"/>
      </w:r>
      <w:r>
        <w:t>. However, they use the following definitions for the essential internal methods of function objects.</w:t>
      </w:r>
    </w:p>
    <w:p w14:paraId="3E9A3030" w14:textId="77777777" w:rsidR="006428B5" w:rsidRPr="00E77497" w:rsidRDefault="006428B5" w:rsidP="006428B5">
      <w:pPr>
        <w:pStyle w:val="Heading4"/>
      </w:pPr>
      <w:bookmarkStart w:id="800" w:name="_Ref365531861"/>
      <w:r w:rsidRPr="00E77497">
        <w:lastRenderedPageBreak/>
        <w:t>[[Call]]</w:t>
      </w:r>
      <w:bookmarkEnd w:id="800"/>
    </w:p>
    <w:p w14:paraId="3C3777FB" w14:textId="77777777" w:rsidR="006428B5" w:rsidRPr="00E77497" w:rsidRDefault="006428B5" w:rsidP="006428B5">
      <w:pPr>
        <w:pStyle w:val="normalbefore"/>
      </w:pPr>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14:paraId="3702AA28" w14:textId="77777777" w:rsidR="006428B5" w:rsidRPr="00E77497" w:rsidRDefault="006428B5" w:rsidP="0068054D">
      <w:pPr>
        <w:pStyle w:val="Alg4"/>
        <w:numPr>
          <w:ilvl w:val="0"/>
          <w:numId w:val="184"/>
        </w:numPr>
      </w:pPr>
      <w:r w:rsidRPr="00E77497">
        <w:t xml:space="preserve">Let </w:t>
      </w:r>
      <w:r w:rsidRPr="006511DF">
        <w:rPr>
          <w:i/>
        </w:rPr>
        <w:t>boundArgs</w:t>
      </w:r>
      <w:r w:rsidRPr="00E77497">
        <w:t xml:space="preserve"> be the value of </w:t>
      </w:r>
      <w:r w:rsidRPr="006511DF">
        <w:rPr>
          <w:i/>
        </w:rPr>
        <w:t>F’s</w:t>
      </w:r>
      <w:r w:rsidRPr="00E77497">
        <w:t xml:space="preserve"> [[</w:t>
      </w:r>
      <w:r w:rsidRPr="00F97E8E">
        <w:t>BoundArguments</w:t>
      </w:r>
      <w:r w:rsidRPr="00E77497">
        <w:t xml:space="preserve">]] </w:t>
      </w:r>
      <w:r>
        <w:t>internal slot</w:t>
      </w:r>
      <w:r w:rsidRPr="00E77497">
        <w:t>.</w:t>
      </w:r>
    </w:p>
    <w:p w14:paraId="7C468F6D" w14:textId="77777777" w:rsidR="006428B5" w:rsidRPr="00E77497" w:rsidRDefault="006428B5" w:rsidP="0068054D">
      <w:pPr>
        <w:pStyle w:val="Alg4"/>
        <w:numPr>
          <w:ilvl w:val="0"/>
          <w:numId w:val="184"/>
        </w:numPr>
      </w:pPr>
      <w:r w:rsidRPr="00E77497">
        <w:t xml:space="preserve">Let </w:t>
      </w:r>
      <w:r w:rsidRPr="006511DF">
        <w:rPr>
          <w:i/>
        </w:rPr>
        <w:t>boundThis</w:t>
      </w:r>
      <w:r w:rsidRPr="00E77497">
        <w:t xml:space="preserve"> be the value of </w:t>
      </w:r>
      <w:r w:rsidRPr="006511DF">
        <w:rPr>
          <w:i/>
        </w:rPr>
        <w:t>F’s</w:t>
      </w:r>
      <w:r w:rsidRPr="00E77497">
        <w:t xml:space="preserve"> [[BoundThis]] </w:t>
      </w:r>
      <w:r>
        <w:t>internal slot</w:t>
      </w:r>
      <w:r w:rsidRPr="00E77497">
        <w:t>.</w:t>
      </w:r>
    </w:p>
    <w:p w14:paraId="39F95311" w14:textId="77777777" w:rsidR="006428B5" w:rsidRPr="00E77497" w:rsidRDefault="006428B5" w:rsidP="0068054D">
      <w:pPr>
        <w:pStyle w:val="Alg4"/>
        <w:numPr>
          <w:ilvl w:val="0"/>
          <w:numId w:val="184"/>
        </w:numPr>
      </w:pPr>
      <w:r w:rsidRPr="00E77497">
        <w:t xml:space="preserve">Let </w:t>
      </w:r>
      <w:r w:rsidRPr="006511DF">
        <w:rPr>
          <w:i/>
        </w:rPr>
        <w:t>target</w:t>
      </w:r>
      <w:r w:rsidRPr="00E77497">
        <w:t xml:space="preserve"> be the value of </w:t>
      </w:r>
      <w:r w:rsidRPr="006511DF">
        <w:rPr>
          <w:i/>
        </w:rPr>
        <w:t>F’s</w:t>
      </w:r>
      <w:r w:rsidRPr="00E77497">
        <w:t xml:space="preserve"> [[</w:t>
      </w:r>
      <w:r>
        <w:t>Bound</w:t>
      </w:r>
      <w:r w:rsidRPr="00E77497">
        <w:t xml:space="preserve">TargetFunction]] </w:t>
      </w:r>
      <w:r>
        <w:t>internal slot</w:t>
      </w:r>
      <w:r w:rsidRPr="00E77497">
        <w:t>.</w:t>
      </w:r>
    </w:p>
    <w:p w14:paraId="2CF4806E" w14:textId="77777777" w:rsidR="006428B5" w:rsidRPr="00E77497" w:rsidRDefault="006428B5" w:rsidP="0068054D">
      <w:pPr>
        <w:pStyle w:val="Alg4"/>
        <w:numPr>
          <w:ilvl w:val="0"/>
          <w:numId w:val="184"/>
        </w:numPr>
      </w:pPr>
      <w:r w:rsidRPr="00E77497">
        <w:t xml:space="preserve">Let </w:t>
      </w:r>
      <w:r w:rsidRPr="006511DF">
        <w:rPr>
          <w:i/>
        </w:rPr>
        <w:t>args</w:t>
      </w:r>
      <w:r w:rsidRPr="00E77497">
        <w:t xml:space="preserve"> be a new list containing the same values as the list </w:t>
      </w:r>
      <w:r w:rsidRPr="006511DF">
        <w:rPr>
          <w:i/>
        </w:rPr>
        <w:t>boundArgs</w:t>
      </w:r>
      <w:r w:rsidRPr="00E77497">
        <w:t xml:space="preserve"> in the same order followed by the same values as the list </w:t>
      </w:r>
      <w:r w:rsidRPr="006511DF">
        <w:rPr>
          <w:i/>
        </w:rPr>
        <w:t>argumentsList</w:t>
      </w:r>
      <w:r w:rsidRPr="006511DF" w:rsidDel="009C13FC">
        <w:rPr>
          <w:i/>
        </w:rPr>
        <w:t xml:space="preserve"> </w:t>
      </w:r>
      <w:r w:rsidRPr="00E77497">
        <w:t>in the same order.</w:t>
      </w:r>
    </w:p>
    <w:p w14:paraId="3AEFB9DA" w14:textId="77777777" w:rsidR="006428B5" w:rsidRPr="00E77497" w:rsidRDefault="006428B5" w:rsidP="0068054D">
      <w:pPr>
        <w:pStyle w:val="Alg4"/>
        <w:numPr>
          <w:ilvl w:val="0"/>
          <w:numId w:val="184"/>
        </w:numPr>
      </w:pPr>
      <w:r w:rsidRPr="00E77497">
        <w:t>Return the result of</w:t>
      </w:r>
      <w:r>
        <w:t xml:space="preserve"> </w:t>
      </w:r>
      <w:r w:rsidRPr="00E77497">
        <w:t xml:space="preserve">calling the [[Call]] internal method of </w:t>
      </w:r>
      <w:r w:rsidRPr="006511DF">
        <w:rPr>
          <w:i/>
        </w:rPr>
        <w:t>target</w:t>
      </w:r>
      <w:r w:rsidRPr="00E77497">
        <w:t xml:space="preserve"> providing </w:t>
      </w:r>
      <w:r w:rsidRPr="006511DF">
        <w:rPr>
          <w:i/>
        </w:rPr>
        <w:t>boundThis</w:t>
      </w:r>
      <w:r w:rsidRPr="00E77497">
        <w:t xml:space="preserve"> as </w:t>
      </w:r>
      <w:r w:rsidRPr="006511DF">
        <w:rPr>
          <w:i/>
        </w:rPr>
        <w:t>thisArgument</w:t>
      </w:r>
      <w:r w:rsidRPr="00E77497">
        <w:t xml:space="preserve"> and providing </w:t>
      </w:r>
      <w:r w:rsidRPr="006511DF">
        <w:rPr>
          <w:i/>
        </w:rPr>
        <w:t>args</w:t>
      </w:r>
      <w:r w:rsidRPr="00E77497">
        <w:t xml:space="preserve"> as </w:t>
      </w:r>
      <w:r w:rsidRPr="006511DF">
        <w:rPr>
          <w:i/>
        </w:rPr>
        <w:t>argumentsList</w:t>
      </w:r>
      <w:r w:rsidRPr="00E77497">
        <w:t>.</w:t>
      </w:r>
    </w:p>
    <w:p w14:paraId="19B9BB63" w14:textId="77777777" w:rsidR="006428B5" w:rsidRPr="00E77497" w:rsidRDefault="006428B5" w:rsidP="006428B5">
      <w:pPr>
        <w:pStyle w:val="Heading4"/>
      </w:pPr>
      <w:bookmarkStart w:id="801" w:name="_Ref365531872"/>
      <w:r w:rsidRPr="00E77497">
        <w:t>[[Construct]]</w:t>
      </w:r>
      <w:bookmarkEnd w:id="801"/>
    </w:p>
    <w:p w14:paraId="05567A9E" w14:textId="77777777" w:rsidR="006428B5" w:rsidRPr="00E77497" w:rsidRDefault="006428B5" w:rsidP="006428B5">
      <w:pPr>
        <w:pStyle w:val="normalbefore"/>
      </w:pPr>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61AAB4F8" w14:textId="77777777" w:rsidR="006428B5" w:rsidRPr="00E77497" w:rsidRDefault="006428B5" w:rsidP="0068054D">
      <w:pPr>
        <w:pStyle w:val="Alg4"/>
        <w:numPr>
          <w:ilvl w:val="0"/>
          <w:numId w:val="185"/>
        </w:numPr>
      </w:pPr>
      <w:r w:rsidRPr="00E77497">
        <w:t xml:space="preserve">Let </w:t>
      </w:r>
      <w:r w:rsidRPr="006511DF">
        <w:rPr>
          <w:i/>
        </w:rPr>
        <w:t>target</w:t>
      </w:r>
      <w:r w:rsidRPr="00E77497">
        <w:t xml:space="preserve"> be the value of </w:t>
      </w:r>
      <w:r w:rsidRPr="006511DF">
        <w:rPr>
          <w:i/>
        </w:rPr>
        <w:t>F’s</w:t>
      </w:r>
      <w:r w:rsidRPr="00E77497">
        <w:t xml:space="preserve"> [[</w:t>
      </w:r>
      <w:r>
        <w:t>Bound</w:t>
      </w:r>
      <w:r w:rsidRPr="00E77497">
        <w:t xml:space="preserve">TargetFunction]] </w:t>
      </w:r>
      <w:r>
        <w:t>internal slot</w:t>
      </w:r>
      <w:r w:rsidRPr="00E77497">
        <w:t>.</w:t>
      </w:r>
    </w:p>
    <w:p w14:paraId="6CED896C" w14:textId="77777777" w:rsidR="006428B5" w:rsidRPr="00E77497" w:rsidRDefault="006428B5" w:rsidP="0068054D">
      <w:pPr>
        <w:pStyle w:val="Alg4"/>
        <w:numPr>
          <w:ilvl w:val="0"/>
          <w:numId w:val="185"/>
        </w:numPr>
      </w:pPr>
      <w:r>
        <w:t>Assert:</w:t>
      </w:r>
      <w:r w:rsidRPr="00E77497">
        <w:t xml:space="preserve"> </w:t>
      </w:r>
      <w:r w:rsidRPr="006511DF">
        <w:rPr>
          <w:i/>
        </w:rPr>
        <w:t>target</w:t>
      </w:r>
      <w:r w:rsidRPr="00E77497">
        <w:t xml:space="preserve"> has </w:t>
      </w:r>
      <w:r>
        <w:t>a</w:t>
      </w:r>
      <w:r w:rsidRPr="00E77497">
        <w:t xml:space="preserve"> [[Construct]] internal method.</w:t>
      </w:r>
    </w:p>
    <w:p w14:paraId="6FBDF3AF" w14:textId="77777777" w:rsidR="006428B5" w:rsidRPr="00E77497" w:rsidRDefault="006428B5" w:rsidP="0068054D">
      <w:pPr>
        <w:pStyle w:val="Alg4"/>
        <w:numPr>
          <w:ilvl w:val="0"/>
          <w:numId w:val="185"/>
        </w:numPr>
      </w:pPr>
      <w:r w:rsidRPr="00E77497">
        <w:t xml:space="preserve">Let </w:t>
      </w:r>
      <w:r w:rsidRPr="006511DF">
        <w:rPr>
          <w:i/>
        </w:rPr>
        <w:t>boundArgs</w:t>
      </w:r>
      <w:r w:rsidRPr="00E77497">
        <w:t xml:space="preserve"> be the value of </w:t>
      </w:r>
      <w:r w:rsidRPr="006511DF">
        <w:rPr>
          <w:i/>
        </w:rPr>
        <w:t>F’s</w:t>
      </w:r>
      <w:r w:rsidRPr="00E77497">
        <w:t xml:space="preserve"> [[</w:t>
      </w:r>
      <w:r w:rsidRPr="00F97E8E">
        <w:t>BoundArguments</w:t>
      </w:r>
      <w:r>
        <w:t>]]</w:t>
      </w:r>
      <w:r w:rsidRPr="00E77497">
        <w:t xml:space="preserve"> </w:t>
      </w:r>
      <w:r>
        <w:t>internal slot</w:t>
      </w:r>
      <w:r w:rsidRPr="00E77497">
        <w:t>.</w:t>
      </w:r>
    </w:p>
    <w:p w14:paraId="653A7FBA" w14:textId="77777777" w:rsidR="006428B5" w:rsidRPr="00E77497" w:rsidRDefault="006428B5" w:rsidP="0068054D">
      <w:pPr>
        <w:pStyle w:val="Alg4"/>
        <w:numPr>
          <w:ilvl w:val="0"/>
          <w:numId w:val="185"/>
        </w:numPr>
      </w:pPr>
      <w:r w:rsidRPr="00E77497">
        <w:t xml:space="preserve">Let </w:t>
      </w:r>
      <w:r w:rsidRPr="006511DF">
        <w:rPr>
          <w:i/>
        </w:rPr>
        <w:t>args</w:t>
      </w:r>
      <w:r w:rsidRPr="00E77497">
        <w:t xml:space="preserve"> be a new list containing the same values as the list </w:t>
      </w:r>
      <w:r w:rsidRPr="006511DF">
        <w:rPr>
          <w:i/>
        </w:rPr>
        <w:t>boundArgs</w:t>
      </w:r>
      <w:r w:rsidRPr="00E77497">
        <w:t xml:space="preserve"> in the same order followed by the same values as the list </w:t>
      </w:r>
      <w:r w:rsidRPr="006511DF">
        <w:rPr>
          <w:i/>
        </w:rPr>
        <w:t>ExtraArgs</w:t>
      </w:r>
      <w:r w:rsidRPr="00E77497">
        <w:t xml:space="preserve"> in the same order.</w:t>
      </w:r>
    </w:p>
    <w:p w14:paraId="1042E5DB" w14:textId="77777777" w:rsidR="006428B5" w:rsidRPr="00E77497" w:rsidRDefault="006428B5" w:rsidP="0068054D">
      <w:pPr>
        <w:pStyle w:val="Alg4"/>
        <w:numPr>
          <w:ilvl w:val="0"/>
          <w:numId w:val="185"/>
        </w:numPr>
      </w:pPr>
      <w:r w:rsidRPr="00E77497">
        <w:t>Return the result of calling the [[Construct]] internal method of</w:t>
      </w:r>
      <w:r w:rsidRPr="006511DF">
        <w:rPr>
          <w:i/>
        </w:rPr>
        <w:t xml:space="preserve"> target</w:t>
      </w:r>
      <w:r w:rsidRPr="00E77497">
        <w:t xml:space="preserve"> providing </w:t>
      </w:r>
      <w:r w:rsidRPr="006511DF">
        <w:rPr>
          <w:i/>
        </w:rPr>
        <w:t>args</w:t>
      </w:r>
      <w:r w:rsidRPr="00E77497">
        <w:t xml:space="preserve"> as the arguments.</w:t>
      </w:r>
    </w:p>
    <w:p w14:paraId="7178A985" w14:textId="77777777" w:rsidR="006428B5" w:rsidRPr="00915511" w:rsidRDefault="006428B5" w:rsidP="006428B5">
      <w:pPr>
        <w:pStyle w:val="Heading4"/>
      </w:pPr>
      <w:r w:rsidRPr="00915511">
        <w:t>BoundFunctionCreate Abstract Operation</w:t>
      </w:r>
    </w:p>
    <w:p w14:paraId="3D0C3E8A" w14:textId="77777777" w:rsidR="006428B5" w:rsidRDefault="006428B5" w:rsidP="006428B5">
      <w:pPr>
        <w:pStyle w:val="normalbefore"/>
      </w:pPr>
      <w:r>
        <w:t xml:space="preserve">The abstract operation BoundFunctionCreate with arguments </w:t>
      </w:r>
      <w:r>
        <w:rPr>
          <w:rFonts w:ascii="Times New Roman" w:eastAsia="Times New Roman" w:hAnsi="Times New Roman"/>
          <w:i/>
          <w:spacing w:val="6"/>
        </w:rPr>
        <w:t>target</w:t>
      </w:r>
      <w:r w:rsidRPr="00E03C6B">
        <w:rPr>
          <w:rFonts w:ascii="Times New Roman" w:eastAsia="Times New Roman" w:hAnsi="Times New Roman"/>
          <w:i/>
          <w:spacing w:val="6"/>
        </w:rPr>
        <w:t>Function</w:t>
      </w:r>
      <w:r>
        <w:t xml:space="preserve">, </w:t>
      </w:r>
      <w:r w:rsidRPr="00E03C6B">
        <w:rPr>
          <w:rFonts w:ascii="Times New Roman" w:eastAsia="Times New Roman" w:hAnsi="Times New Roman"/>
          <w:i/>
          <w:spacing w:val="6"/>
        </w:rPr>
        <w:t>boundThis</w:t>
      </w:r>
      <w:r>
        <w:rPr>
          <w:iCs/>
        </w:rPr>
        <w:t xml:space="preserve"> and </w:t>
      </w:r>
      <w:r w:rsidRPr="00E03C6B">
        <w:rPr>
          <w:rFonts w:ascii="Times New Roman" w:eastAsia="Times New Roman" w:hAnsi="Times New Roman"/>
          <w:i/>
          <w:spacing w:val="6"/>
        </w:rPr>
        <w:t>boundArgs</w:t>
      </w:r>
      <w:r>
        <w:t xml:space="preserve"> is used to specify the creation of new Bound Function exotic objects. It performs the following steps:</w:t>
      </w:r>
    </w:p>
    <w:p w14:paraId="19C80B47" w14:textId="77777777" w:rsidR="006428B5" w:rsidRDefault="006428B5" w:rsidP="0068054D">
      <w:pPr>
        <w:pStyle w:val="Alg4"/>
        <w:numPr>
          <w:ilvl w:val="0"/>
          <w:numId w:val="186"/>
        </w:numPr>
      </w:pPr>
      <w:r>
        <w:t xml:space="preserve">Let </w:t>
      </w:r>
      <w:r w:rsidRPr="000A2242">
        <w:rPr>
          <w:i/>
        </w:rPr>
        <w:t>proto</w:t>
      </w:r>
      <w:r>
        <w:t xml:space="preserve"> be the intrinsic </w:t>
      </w:r>
      <w:r w:rsidRPr="00F75B67">
        <w:rPr>
          <w:rFonts w:ascii="Arial" w:hAnsi="Arial" w:cs="Arial"/>
        </w:rPr>
        <w:t>%FunctionPrototype%</w:t>
      </w:r>
      <w:r>
        <w:t>.</w:t>
      </w:r>
    </w:p>
    <w:p w14:paraId="2A655FC9" w14:textId="77777777" w:rsidR="006428B5" w:rsidRPr="00E77497" w:rsidRDefault="006428B5" w:rsidP="0068054D">
      <w:pPr>
        <w:pStyle w:val="Alg4"/>
        <w:numPr>
          <w:ilvl w:val="0"/>
          <w:numId w:val="186"/>
        </w:numPr>
      </w:pPr>
      <w:r>
        <w:t xml:space="preserve">Let </w:t>
      </w:r>
      <w:r>
        <w:rPr>
          <w:i/>
        </w:rPr>
        <w:t>obj</w:t>
      </w:r>
      <w:r>
        <w:t xml:space="preserve"> be a newly created object</w:t>
      </w:r>
      <w:r w:rsidRPr="00E77497">
        <w:t>.</w:t>
      </w:r>
    </w:p>
    <w:p w14:paraId="0E187651" w14:textId="2C6E24D4" w:rsidR="006428B5" w:rsidRPr="00FA34E7" w:rsidRDefault="006428B5" w:rsidP="0068054D">
      <w:pPr>
        <w:pStyle w:val="Alg4"/>
        <w:numPr>
          <w:ilvl w:val="0"/>
          <w:numId w:val="186"/>
        </w:numPr>
      </w:pPr>
      <w:r>
        <w:t xml:space="preserve">Set </w:t>
      </w:r>
      <w:r>
        <w:rPr>
          <w:i/>
        </w:rPr>
        <w:t>obj</w:t>
      </w:r>
      <w:r>
        <w:t xml:space="preserve">’s essential internal methods to the default ordinary object definitions specified in </w:t>
      </w:r>
      <w:r>
        <w:fldChar w:fldCharType="begin"/>
      </w:r>
      <w:r>
        <w:instrText xml:space="preserve"> REF _Ref365538276 \r \h </w:instrText>
      </w:r>
      <w:r>
        <w:fldChar w:fldCharType="separate"/>
      </w:r>
      <w:r w:rsidR="00281431">
        <w:t>9.1</w:t>
      </w:r>
      <w:r>
        <w:fldChar w:fldCharType="end"/>
      </w:r>
      <w:r>
        <w:t>.</w:t>
      </w:r>
    </w:p>
    <w:p w14:paraId="5B7FC22A" w14:textId="246780F6" w:rsidR="006428B5" w:rsidRPr="00E77497" w:rsidRDefault="006428B5" w:rsidP="0068054D">
      <w:pPr>
        <w:pStyle w:val="Alg4"/>
        <w:numPr>
          <w:ilvl w:val="0"/>
          <w:numId w:val="186"/>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fldChar w:fldCharType="begin"/>
      </w:r>
      <w:r>
        <w:instrText xml:space="preserve"> REF _Ref365531861 \r \h </w:instrText>
      </w:r>
      <w:r>
        <w:fldChar w:fldCharType="separate"/>
      </w:r>
      <w:r w:rsidR="00281431">
        <w:t>9.4.1.1</w:t>
      </w:r>
      <w:r>
        <w:fldChar w:fldCharType="end"/>
      </w:r>
      <w:r w:rsidRPr="00E77497">
        <w:t>.</w:t>
      </w:r>
    </w:p>
    <w:p w14:paraId="4F489CB3" w14:textId="77777777" w:rsidR="006428B5" w:rsidRDefault="006428B5" w:rsidP="0068054D">
      <w:pPr>
        <w:pStyle w:val="Alg4"/>
        <w:numPr>
          <w:ilvl w:val="0"/>
          <w:numId w:val="186"/>
        </w:numPr>
      </w:pPr>
      <w:r>
        <w:t xml:space="preserve">If </w:t>
      </w:r>
      <w:r>
        <w:rPr>
          <w:i/>
          <w:iCs/>
        </w:rPr>
        <w:t>targetFunction</w:t>
      </w:r>
      <w:r>
        <w:t xml:space="preserve"> has a [[Construct]] internal method, then</w:t>
      </w:r>
    </w:p>
    <w:p w14:paraId="2FB057E5" w14:textId="31CB358F" w:rsidR="006428B5" w:rsidRPr="00E77497" w:rsidRDefault="006428B5" w:rsidP="0068054D">
      <w:pPr>
        <w:pStyle w:val="Alg4"/>
        <w:numPr>
          <w:ilvl w:val="1"/>
          <w:numId w:val="186"/>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fldChar w:fldCharType="begin"/>
      </w:r>
      <w:r>
        <w:instrText xml:space="preserve"> REF _Ref365531872 \r \h </w:instrText>
      </w:r>
      <w:r>
        <w:fldChar w:fldCharType="separate"/>
      </w:r>
      <w:r w:rsidR="00281431">
        <w:t>9.4.1.2</w:t>
      </w:r>
      <w:r>
        <w:fldChar w:fldCharType="end"/>
      </w:r>
      <w:r w:rsidRPr="00E77497">
        <w:t>.</w:t>
      </w:r>
    </w:p>
    <w:p w14:paraId="1B28B001" w14:textId="77777777" w:rsidR="006428B5" w:rsidRPr="00E77497" w:rsidRDefault="006428B5" w:rsidP="0068054D">
      <w:pPr>
        <w:pStyle w:val="Alg4"/>
        <w:numPr>
          <w:ilvl w:val="0"/>
          <w:numId w:val="186"/>
        </w:numPr>
      </w:pPr>
      <w:r>
        <w:t xml:space="preserve">Set the [[Prototype]] internal slot of </w:t>
      </w:r>
      <w:r>
        <w:rPr>
          <w:i/>
        </w:rPr>
        <w:t>obj</w:t>
      </w:r>
      <w:r>
        <w:t xml:space="preserve"> to </w:t>
      </w:r>
      <w:r w:rsidRPr="000A2242">
        <w:rPr>
          <w:i/>
        </w:rPr>
        <w:t>proto</w:t>
      </w:r>
      <w:r>
        <w:t>.</w:t>
      </w:r>
    </w:p>
    <w:p w14:paraId="02F4D89B" w14:textId="77777777" w:rsidR="006428B5" w:rsidRDefault="006428B5" w:rsidP="0068054D">
      <w:pPr>
        <w:pStyle w:val="Alg4"/>
        <w:numPr>
          <w:ilvl w:val="0"/>
          <w:numId w:val="186"/>
        </w:numPr>
      </w:pPr>
      <w:r>
        <w:t xml:space="preserve">Set the [[Extensible]] internal slot of </w:t>
      </w:r>
      <w:r>
        <w:rPr>
          <w:i/>
        </w:rPr>
        <w:t>obj</w:t>
      </w:r>
      <w:r>
        <w:t xml:space="preserve"> to </w:t>
      </w:r>
      <w:r w:rsidRPr="00FA34E7">
        <w:rPr>
          <w:b/>
        </w:rPr>
        <w:t>true</w:t>
      </w:r>
      <w:r>
        <w:t>.</w:t>
      </w:r>
    </w:p>
    <w:p w14:paraId="0626554E" w14:textId="77777777" w:rsidR="006428B5" w:rsidRPr="00E77497" w:rsidRDefault="006428B5" w:rsidP="0068054D">
      <w:pPr>
        <w:pStyle w:val="Alg4"/>
        <w:numPr>
          <w:ilvl w:val="0"/>
          <w:numId w:val="186"/>
        </w:numPr>
      </w:pPr>
      <w:r w:rsidRPr="00E77497">
        <w:t>Set the [[</w:t>
      </w:r>
      <w:r>
        <w:t>Bound</w:t>
      </w:r>
      <w:r w:rsidRPr="00E77497">
        <w:t xml:space="preserve">TargetFunction]] </w:t>
      </w:r>
      <w:r>
        <w:t>internal slot</w:t>
      </w:r>
      <w:r w:rsidRPr="00E77497">
        <w:t xml:space="preserve"> of </w:t>
      </w:r>
      <w:r>
        <w:rPr>
          <w:i/>
        </w:rPr>
        <w:t>obj</w:t>
      </w:r>
      <w:r w:rsidRPr="00E77497">
        <w:rPr>
          <w:i/>
        </w:rPr>
        <w:t xml:space="preserve"> </w:t>
      </w:r>
      <w:r w:rsidRPr="00E77497">
        <w:t xml:space="preserve">to </w:t>
      </w:r>
      <w:r>
        <w:rPr>
          <w:i/>
        </w:rPr>
        <w:t>target</w:t>
      </w:r>
      <w:r w:rsidRPr="00E03C6B">
        <w:rPr>
          <w:i/>
        </w:rPr>
        <w:t>Function</w:t>
      </w:r>
      <w:r w:rsidRPr="00E77497">
        <w:t>.</w:t>
      </w:r>
    </w:p>
    <w:p w14:paraId="07A33E26" w14:textId="77777777" w:rsidR="006428B5" w:rsidRPr="00E77497" w:rsidRDefault="006428B5" w:rsidP="0068054D">
      <w:pPr>
        <w:pStyle w:val="Alg4"/>
        <w:numPr>
          <w:ilvl w:val="0"/>
          <w:numId w:val="186"/>
        </w:numPr>
      </w:pPr>
      <w:r w:rsidRPr="00E77497">
        <w:t xml:space="preserve">Set the [[BoundThis]] </w:t>
      </w:r>
      <w:r>
        <w:t>internal slot</w:t>
      </w:r>
      <w:r w:rsidRPr="00E77497">
        <w:t xml:space="preserve"> of </w:t>
      </w:r>
      <w:r>
        <w:rPr>
          <w:i/>
        </w:rPr>
        <w:t>obj</w:t>
      </w:r>
      <w:r w:rsidRPr="00E77497">
        <w:t xml:space="preserve"> to the value of </w:t>
      </w:r>
      <w:r w:rsidRPr="00E03C6B">
        <w:rPr>
          <w:i/>
        </w:rPr>
        <w:t>boundThis</w:t>
      </w:r>
      <w:r w:rsidRPr="00E77497">
        <w:t>.</w:t>
      </w:r>
    </w:p>
    <w:p w14:paraId="1C93F3BE" w14:textId="77777777" w:rsidR="006428B5" w:rsidRPr="00E77497" w:rsidRDefault="006428B5" w:rsidP="0068054D">
      <w:pPr>
        <w:pStyle w:val="Alg4"/>
        <w:numPr>
          <w:ilvl w:val="0"/>
          <w:numId w:val="186"/>
        </w:numPr>
      </w:pPr>
      <w:r w:rsidRPr="00E77497">
        <w:t>Set the [[</w:t>
      </w:r>
      <w:r w:rsidRPr="00F97E8E">
        <w:t>BoundArguments</w:t>
      </w:r>
      <w:r w:rsidRPr="00E77497">
        <w:t xml:space="preserve">]] </w:t>
      </w:r>
      <w:r>
        <w:t>internal slot</w:t>
      </w:r>
      <w:r w:rsidRPr="00E77497">
        <w:t xml:space="preserve"> of </w:t>
      </w:r>
      <w:r>
        <w:rPr>
          <w:i/>
        </w:rPr>
        <w:t>obj</w:t>
      </w:r>
      <w:r w:rsidRPr="00E77497">
        <w:rPr>
          <w:i/>
        </w:rPr>
        <w:t xml:space="preserve"> </w:t>
      </w:r>
      <w:r w:rsidRPr="00E77497">
        <w:t xml:space="preserve">to </w:t>
      </w:r>
      <w:r w:rsidRPr="00E03C6B">
        <w:rPr>
          <w:i/>
        </w:rPr>
        <w:t>boundArgs</w:t>
      </w:r>
      <w:r w:rsidRPr="00E77497">
        <w:t>.</w:t>
      </w:r>
    </w:p>
    <w:p w14:paraId="72FA703A" w14:textId="77777777" w:rsidR="006428B5" w:rsidRPr="00175461" w:rsidRDefault="006428B5" w:rsidP="0068054D">
      <w:pPr>
        <w:pStyle w:val="Alg4"/>
        <w:numPr>
          <w:ilvl w:val="0"/>
          <w:numId w:val="186"/>
        </w:numPr>
        <w:spacing w:after="220"/>
      </w:pPr>
      <w:r w:rsidRPr="00E77497">
        <w:t xml:space="preserve">Return </w:t>
      </w:r>
      <w:r w:rsidRPr="00FC1AB5">
        <w:rPr>
          <w:i/>
        </w:rPr>
        <w:t>obj</w:t>
      </w:r>
      <w:r w:rsidRPr="00E77497">
        <w:t>.</w:t>
      </w:r>
    </w:p>
    <w:p w14:paraId="0CB060D4" w14:textId="77777777" w:rsidR="006428B5" w:rsidRDefault="006428B5" w:rsidP="006428B5">
      <w:pPr>
        <w:pStyle w:val="Heading3"/>
      </w:pPr>
      <w:bookmarkStart w:id="802" w:name="_Ref366065936"/>
      <w:bookmarkStart w:id="803" w:name="_Toc370745273"/>
      <w:bookmarkStart w:id="804" w:name="_Toc384481015"/>
      <w:r>
        <w:t>Array Exotic Objects</w:t>
      </w:r>
      <w:bookmarkEnd w:id="802"/>
      <w:bookmarkEnd w:id="803"/>
      <w:bookmarkEnd w:id="804"/>
    </w:p>
    <w:p w14:paraId="657F4CF3" w14:textId="77777777" w:rsidR="006428B5" w:rsidRPr="00E77497" w:rsidRDefault="006428B5" w:rsidP="006428B5">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w:t>
      </w:r>
      <w:r w:rsidRPr="00E77497">
        <w:lastRenderedPageBreak/>
        <w:t xml:space="preserve">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14:paraId="5FB7FF5C" w14:textId="77777777" w:rsidR="006428B5" w:rsidRDefault="006428B5" w:rsidP="006428B5">
      <w:r>
        <w:t>Exotic Array objects have the same internal slots as ordinary objects. They also have an [[Array</w:t>
      </w:r>
      <w:r w:rsidRPr="00004DF1">
        <w:rPr>
          <w:rFonts w:cs="Arial"/>
        </w:rPr>
        <w:t>InitialisationState</w:t>
      </w:r>
      <w:r>
        <w:t>]] internal slot.</w:t>
      </w:r>
    </w:p>
    <w:p w14:paraId="30CC5AA5" w14:textId="77777777" w:rsidR="006428B5" w:rsidRDefault="006428B5" w:rsidP="006428B5">
      <w:r>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14:paraId="2ABE26D6" w14:textId="5BD280C5" w:rsidR="006428B5" w:rsidRPr="00E77497" w:rsidRDefault="006428B5" w:rsidP="006428B5">
      <w:r>
        <w:t xml:space="preserve">Exotic Array objects provide an alternative definition for the [[DefineOwnProperty]] internal method. Except for that internal method, exotic Array objects provide all of the other essential internal methods as specified in </w:t>
      </w:r>
      <w:r>
        <w:fldChar w:fldCharType="begin"/>
      </w:r>
      <w:r>
        <w:instrText xml:space="preserve"> REF _Ref365538313 \r \h </w:instrText>
      </w:r>
      <w:r>
        <w:fldChar w:fldCharType="separate"/>
      </w:r>
      <w:r w:rsidR="00281431">
        <w:t>9.1</w:t>
      </w:r>
      <w:r>
        <w:fldChar w:fldCharType="end"/>
      </w:r>
      <w:r>
        <w:t xml:space="preserve">. </w:t>
      </w:r>
    </w:p>
    <w:p w14:paraId="5BE4B0BD" w14:textId="77777777" w:rsidR="006428B5" w:rsidRPr="00E77497" w:rsidRDefault="006428B5" w:rsidP="006428B5">
      <w:pPr>
        <w:pStyle w:val="Heading4"/>
      </w:pPr>
      <w:bookmarkStart w:id="805" w:name="_Ref365531949"/>
      <w:r w:rsidRPr="00E77497">
        <w:t>[[DefineOwnProperty]] ( P, Desc)</w:t>
      </w:r>
      <w:bookmarkEnd w:id="805"/>
    </w:p>
    <w:p w14:paraId="6F5D2A0F" w14:textId="77777777" w:rsidR="006428B5" w:rsidRPr="00E77497" w:rsidRDefault="006428B5" w:rsidP="006428B5">
      <w:pPr>
        <w:pStyle w:val="normalbefore"/>
      </w:pPr>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642374C3" w14:textId="77777777" w:rsidR="006428B5" w:rsidRPr="00E77497" w:rsidDel="004372C5" w:rsidRDefault="006428B5" w:rsidP="0068054D">
      <w:pPr>
        <w:pStyle w:val="Alg4"/>
        <w:numPr>
          <w:ilvl w:val="0"/>
          <w:numId w:val="187"/>
        </w:numPr>
      </w:pPr>
      <w:r>
        <w:t>Assert: IsPropertyKey(</w:t>
      </w:r>
      <w:r>
        <w:rPr>
          <w:i/>
          <w:iCs/>
        </w:rPr>
        <w:t>P</w:t>
      </w:r>
      <w:r>
        <w:t xml:space="preserve">) is </w:t>
      </w:r>
      <w:r w:rsidRPr="00B40933">
        <w:rPr>
          <w:b/>
          <w:bCs/>
        </w:rPr>
        <w:t>true</w:t>
      </w:r>
      <w:r w:rsidRPr="00E77497" w:rsidDel="004372C5">
        <w:t>.</w:t>
      </w:r>
    </w:p>
    <w:p w14:paraId="3F434BA9" w14:textId="77777777" w:rsidR="006428B5" w:rsidRPr="00E77497" w:rsidRDefault="006428B5" w:rsidP="0068054D">
      <w:pPr>
        <w:pStyle w:val="Alg4"/>
        <w:numPr>
          <w:ilvl w:val="0"/>
          <w:numId w:val="187"/>
        </w:numPr>
        <w:spacing w:before="240"/>
      </w:pPr>
      <w:r w:rsidRPr="00E77497">
        <w:t xml:space="preserve">If </w:t>
      </w:r>
      <w:r w:rsidRPr="00E77497">
        <w:rPr>
          <w:i/>
        </w:rPr>
        <w:t>P</w:t>
      </w:r>
      <w:r w:rsidRPr="00E77497">
        <w:t xml:space="preserve"> is </w:t>
      </w:r>
      <w:r w:rsidRPr="00E77497">
        <w:rPr>
          <w:b/>
        </w:rPr>
        <w:t>"</w:t>
      </w:r>
      <w:r w:rsidRPr="00C7401B">
        <w:t>length</w:t>
      </w:r>
      <w:r w:rsidRPr="00E77497">
        <w:rPr>
          <w:b/>
        </w:rPr>
        <w:t>"</w:t>
      </w:r>
      <w:r w:rsidRPr="00E77497">
        <w:t>, then</w:t>
      </w:r>
    </w:p>
    <w:p w14:paraId="13BA5EAD" w14:textId="39E15526" w:rsidR="006428B5" w:rsidRDefault="006428B5" w:rsidP="0068054D">
      <w:pPr>
        <w:pStyle w:val="Alg4"/>
        <w:numPr>
          <w:ilvl w:val="1"/>
          <w:numId w:val="188"/>
        </w:numPr>
      </w:pPr>
      <w:r>
        <w:rPr>
          <w:bCs/>
        </w:rPr>
        <w:t>Return ArraySetLength</w:t>
      </w:r>
      <w:r w:rsidR="009F538C">
        <w:rPr>
          <w:bCs/>
        </w:rPr>
        <w:t>(</w:t>
      </w:r>
      <w:r>
        <w:rPr>
          <w:i/>
          <w:iCs/>
        </w:rPr>
        <w:t>A</w:t>
      </w:r>
      <w:r>
        <w:t>,</w:t>
      </w:r>
      <w:r w:rsidRPr="00E77497">
        <w:t xml:space="preserve"> </w:t>
      </w:r>
      <w:r w:rsidRPr="00E77497">
        <w:rPr>
          <w:i/>
        </w:rPr>
        <w:t>Desc</w:t>
      </w:r>
      <w:r w:rsidR="009F538C">
        <w:t>)</w:t>
      </w:r>
      <w:r w:rsidRPr="00E77497">
        <w:t>.</w:t>
      </w:r>
    </w:p>
    <w:p w14:paraId="6FCEC2E0" w14:textId="77777777" w:rsidR="006428B5" w:rsidRPr="00E77497" w:rsidRDefault="006428B5" w:rsidP="0068054D">
      <w:pPr>
        <w:pStyle w:val="Alg4"/>
        <w:numPr>
          <w:ilvl w:val="0"/>
          <w:numId w:val="187"/>
        </w:numPr>
        <w:spacing w:before="240"/>
      </w:pPr>
      <w:r w:rsidRPr="00E77497">
        <w:t xml:space="preserve">Else if </w:t>
      </w:r>
      <w:r w:rsidRPr="00E77497">
        <w:rPr>
          <w:i/>
        </w:rPr>
        <w:t>P</w:t>
      </w:r>
      <w:r w:rsidRPr="00E77497">
        <w:t xml:space="preserve"> is an array index, then</w:t>
      </w:r>
    </w:p>
    <w:p w14:paraId="6A16F5C5" w14:textId="77777777" w:rsidR="006428B5" w:rsidRPr="00E77497" w:rsidRDefault="006428B5" w:rsidP="0068054D">
      <w:pPr>
        <w:pStyle w:val="Alg4"/>
        <w:numPr>
          <w:ilvl w:val="1"/>
          <w:numId w:val="188"/>
        </w:numPr>
      </w:pPr>
      <w:r w:rsidRPr="00E77497">
        <w:t xml:space="preserve">Let </w:t>
      </w:r>
      <w:r w:rsidRPr="00E77497">
        <w:rPr>
          <w:i/>
        </w:rPr>
        <w:t>oldLen</w:t>
      </w:r>
      <w:r w:rsidRPr="00E77497">
        <w:t xml:space="preserve"> be </w:t>
      </w:r>
      <w:r w:rsidRPr="00E77497">
        <w:rPr>
          <w:i/>
        </w:rPr>
        <w:t>oldLenDesc</w:t>
      </w:r>
      <w:r w:rsidRPr="00E77497">
        <w:t>.[[Value]].</w:t>
      </w:r>
    </w:p>
    <w:p w14:paraId="0DDF8413" w14:textId="77777777" w:rsidR="006428B5" w:rsidRPr="00E77497" w:rsidRDefault="006428B5" w:rsidP="0068054D">
      <w:pPr>
        <w:pStyle w:val="Alg4"/>
        <w:numPr>
          <w:ilvl w:val="1"/>
          <w:numId w:val="188"/>
        </w:numPr>
      </w:pPr>
      <w:r w:rsidRPr="00E77497">
        <w:t xml:space="preserve">Let </w:t>
      </w:r>
      <w:r w:rsidRPr="00E77497">
        <w:rPr>
          <w:i/>
        </w:rPr>
        <w:t>index</w:t>
      </w:r>
      <w:r w:rsidRPr="00E77497">
        <w:t xml:space="preserve"> be ToUint32(</w:t>
      </w:r>
      <w:r w:rsidRPr="00E77497">
        <w:rPr>
          <w:i/>
        </w:rPr>
        <w:t>P</w:t>
      </w:r>
      <w:r w:rsidRPr="00E77497">
        <w:t>).</w:t>
      </w:r>
    </w:p>
    <w:p w14:paraId="52DA89E5" w14:textId="77777777" w:rsidR="006428B5" w:rsidRPr="00E77497" w:rsidRDefault="006428B5" w:rsidP="0068054D">
      <w:pPr>
        <w:pStyle w:val="Alg4"/>
        <w:numPr>
          <w:ilvl w:val="1"/>
          <w:numId w:val="188"/>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w:t>
      </w:r>
      <w:r>
        <w:t xml:space="preserve"> </w:t>
      </w:r>
      <w:r w:rsidRPr="00E77497">
        <w:t xml:space="preserve">The result will never be </w:t>
      </w:r>
      <w:r w:rsidRPr="00E77497">
        <w:rPr>
          <w:b/>
        </w:rPr>
        <w:t xml:space="preserve">undefined </w:t>
      </w:r>
      <w:r w:rsidRPr="00E77497">
        <w:t>or an accessor descriptor because Array objects are created with a length data property that cannot be deleted or reconfigured.</w:t>
      </w:r>
    </w:p>
    <w:p w14:paraId="24E8EA7D" w14:textId="77777777" w:rsidR="006428B5" w:rsidRDefault="006428B5" w:rsidP="0068054D">
      <w:pPr>
        <w:pStyle w:val="Alg4"/>
        <w:numPr>
          <w:ilvl w:val="1"/>
          <w:numId w:val="188"/>
        </w:numPr>
      </w:pPr>
      <w:r>
        <w:t xml:space="preserve">Assert: </w:t>
      </w:r>
      <w:r>
        <w:rPr>
          <w:i/>
          <w:iCs/>
        </w:rPr>
        <w:t>index</w:t>
      </w:r>
      <w:r>
        <w:t xml:space="preserve"> will never be an abrupt completion.</w:t>
      </w:r>
    </w:p>
    <w:p w14:paraId="16787E27" w14:textId="77777777" w:rsidR="006428B5" w:rsidRPr="00E77497" w:rsidRDefault="006428B5" w:rsidP="0068054D">
      <w:pPr>
        <w:pStyle w:val="Alg4"/>
        <w:numPr>
          <w:ilvl w:val="1"/>
          <w:numId w:val="188"/>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14:paraId="278C4F3F" w14:textId="77777777" w:rsidR="006428B5" w:rsidRPr="00E77497" w:rsidRDefault="006428B5" w:rsidP="0068054D">
      <w:pPr>
        <w:pStyle w:val="Alg4"/>
        <w:numPr>
          <w:ilvl w:val="1"/>
          <w:numId w:val="188"/>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14:paraId="4CC8FCC0" w14:textId="77777777" w:rsidR="006428B5" w:rsidRDefault="006428B5" w:rsidP="0068054D">
      <w:pPr>
        <w:pStyle w:val="Alg4"/>
        <w:numPr>
          <w:ilvl w:val="1"/>
          <w:numId w:val="188"/>
        </w:numPr>
      </w:pPr>
      <w:r>
        <w:t>ReturnIfAbrupt(</w:t>
      </w:r>
      <w:r w:rsidRPr="00E77497">
        <w:rPr>
          <w:i/>
        </w:rPr>
        <w:t>succeeded</w:t>
      </w:r>
      <w:r>
        <w:t>).</w:t>
      </w:r>
    </w:p>
    <w:p w14:paraId="55953BEC" w14:textId="77777777" w:rsidR="006428B5" w:rsidRPr="00E77497" w:rsidRDefault="006428B5" w:rsidP="0068054D">
      <w:pPr>
        <w:pStyle w:val="Alg4"/>
        <w:numPr>
          <w:ilvl w:val="1"/>
          <w:numId w:val="188"/>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14:paraId="5928B555" w14:textId="77777777" w:rsidR="006428B5" w:rsidRPr="00E77497" w:rsidRDefault="006428B5" w:rsidP="0068054D">
      <w:pPr>
        <w:pStyle w:val="Alg4"/>
        <w:numPr>
          <w:ilvl w:val="1"/>
          <w:numId w:val="188"/>
        </w:numPr>
      </w:pPr>
      <w:r w:rsidRPr="00E77497">
        <w:t>If</w:t>
      </w:r>
      <w:r>
        <w:t xml:space="preserve"> </w:t>
      </w:r>
      <w:r w:rsidRPr="00E77497">
        <w:rPr>
          <w:i/>
        </w:rPr>
        <w:t>index</w:t>
      </w:r>
      <w:r w:rsidRPr="00E77497">
        <w:t xml:space="preserve"> ≥ </w:t>
      </w:r>
      <w:r w:rsidRPr="00E77497">
        <w:rPr>
          <w:i/>
        </w:rPr>
        <w:t>oldLen</w:t>
      </w:r>
    </w:p>
    <w:p w14:paraId="09C16D9A" w14:textId="77777777" w:rsidR="006428B5" w:rsidRPr="00E77497" w:rsidRDefault="006428B5" w:rsidP="0068054D">
      <w:pPr>
        <w:pStyle w:val="Alg4"/>
        <w:numPr>
          <w:ilvl w:val="2"/>
          <w:numId w:val="189"/>
        </w:numPr>
      </w:pPr>
      <w:r w:rsidRPr="00E77497">
        <w:t xml:space="preserve">Set </w:t>
      </w:r>
      <w:r w:rsidRPr="00E77497">
        <w:rPr>
          <w:i/>
        </w:rPr>
        <w:t>oldLenDesc</w:t>
      </w:r>
      <w:r w:rsidRPr="00E77497">
        <w:t xml:space="preserve">.[[Value]] to </w:t>
      </w:r>
      <w:r w:rsidRPr="00E77497">
        <w:rPr>
          <w:i/>
        </w:rPr>
        <w:t>index</w:t>
      </w:r>
      <w:r w:rsidRPr="00E77497">
        <w:t xml:space="preserve"> + 1.</w:t>
      </w:r>
    </w:p>
    <w:p w14:paraId="5C9659C0" w14:textId="7E38858C" w:rsidR="006428B5" w:rsidRPr="00E77497" w:rsidRDefault="006428B5" w:rsidP="0068054D">
      <w:pPr>
        <w:pStyle w:val="Alg4"/>
        <w:numPr>
          <w:ilvl w:val="2"/>
          <w:numId w:val="189"/>
        </w:numPr>
      </w:pPr>
      <w:r w:rsidRPr="00E77497">
        <w:t xml:space="preserve">Let </w:t>
      </w:r>
      <w:r w:rsidRPr="00E77497">
        <w:rPr>
          <w:i/>
        </w:rPr>
        <w:t>succeeded</w:t>
      </w:r>
      <w:r w:rsidRPr="00E77497">
        <w:t xml:space="preserve"> be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rPr>
          <w:i/>
        </w:rPr>
        <w:t>oldLenDesc</w:t>
      </w:r>
      <w:r w:rsidR="009F538C">
        <w:t>)</w:t>
      </w:r>
      <w:r w:rsidRPr="00E77497">
        <w:t xml:space="preserve">. </w:t>
      </w:r>
    </w:p>
    <w:p w14:paraId="0EFE0C6B" w14:textId="77777777" w:rsidR="006428B5" w:rsidRDefault="006428B5" w:rsidP="0068054D">
      <w:pPr>
        <w:pStyle w:val="Alg4"/>
        <w:numPr>
          <w:ilvl w:val="2"/>
          <w:numId w:val="189"/>
        </w:numPr>
      </w:pPr>
      <w:r>
        <w:t>ReturnIfAbrupt(</w:t>
      </w:r>
      <w:r w:rsidRPr="00E77497">
        <w:rPr>
          <w:i/>
        </w:rPr>
        <w:t>succeeded</w:t>
      </w:r>
      <w:r>
        <w:t>).</w:t>
      </w:r>
    </w:p>
    <w:p w14:paraId="432F2D67" w14:textId="77777777" w:rsidR="006428B5" w:rsidRPr="00E77497" w:rsidRDefault="006428B5" w:rsidP="0068054D">
      <w:pPr>
        <w:pStyle w:val="Alg4"/>
        <w:numPr>
          <w:ilvl w:val="1"/>
          <w:numId w:val="188"/>
        </w:numPr>
      </w:pPr>
      <w:r w:rsidRPr="00E77497">
        <w:t xml:space="preserve">Return </w:t>
      </w:r>
      <w:r w:rsidRPr="00E77497">
        <w:rPr>
          <w:b/>
        </w:rPr>
        <w:t>true</w:t>
      </w:r>
      <w:r w:rsidRPr="00E77497">
        <w:t>.</w:t>
      </w:r>
    </w:p>
    <w:p w14:paraId="03ED9BAB" w14:textId="06A6FCE3" w:rsidR="006428B5" w:rsidRPr="00E77497" w:rsidRDefault="006428B5" w:rsidP="0068054D">
      <w:pPr>
        <w:pStyle w:val="Alg4"/>
        <w:numPr>
          <w:ilvl w:val="0"/>
          <w:numId w:val="187"/>
        </w:numPr>
        <w:spacing w:before="240"/>
      </w:pPr>
      <w:r w:rsidRPr="00E77497">
        <w:t xml:space="preserve">Return </w:t>
      </w:r>
      <w:r>
        <w:t>Ordinary</w:t>
      </w:r>
      <w:r w:rsidRPr="00E77497">
        <w:t>DefineOwnProperty</w:t>
      </w:r>
      <w:r w:rsidR="009F538C">
        <w:t>(</w:t>
      </w:r>
      <w:r w:rsidRPr="00E77497">
        <w:rPr>
          <w:i/>
        </w:rPr>
        <w:t>A</w:t>
      </w:r>
      <w:r>
        <w:rPr>
          <w:iCs/>
        </w:rPr>
        <w:t>,</w:t>
      </w:r>
      <w:r w:rsidRPr="00E77497">
        <w:t xml:space="preserve"> </w:t>
      </w:r>
      <w:r w:rsidRPr="00E77497">
        <w:rPr>
          <w:i/>
        </w:rPr>
        <w:t>P</w:t>
      </w:r>
      <w:r w:rsidRPr="00E77497">
        <w:t>,</w:t>
      </w:r>
      <w:r w:rsidRPr="00846AD9">
        <w:t xml:space="preserve"> </w:t>
      </w:r>
      <w:r w:rsidRPr="00E77497">
        <w:rPr>
          <w:i/>
        </w:rPr>
        <w:t>Desc</w:t>
      </w:r>
      <w:r w:rsidR="009F538C">
        <w:t>)</w:t>
      </w:r>
      <w:r w:rsidRPr="00E77497">
        <w:t>.</w:t>
      </w:r>
    </w:p>
    <w:p w14:paraId="4D799B07" w14:textId="77777777" w:rsidR="006428B5" w:rsidRPr="00BB1CD0" w:rsidRDefault="006428B5" w:rsidP="006428B5">
      <w:pPr>
        <w:pStyle w:val="Heading4"/>
      </w:pPr>
      <w:bookmarkStart w:id="806" w:name="_Ref376338015"/>
      <w:r>
        <w:t>Array</w:t>
      </w:r>
      <w:r w:rsidRPr="00BB1CD0">
        <w:t>Create</w:t>
      </w:r>
      <w:r>
        <w:t>(length)</w:t>
      </w:r>
      <w:r w:rsidRPr="00BB1CD0">
        <w:t xml:space="preserve"> Abstract Operation</w:t>
      </w:r>
      <w:bookmarkEnd w:id="806"/>
    </w:p>
    <w:p w14:paraId="4D3D4651" w14:textId="77777777" w:rsidR="006428B5" w:rsidRDefault="006428B5" w:rsidP="006428B5">
      <w:pPr>
        <w:pStyle w:val="normalbefore"/>
      </w:pPr>
      <w:r>
        <w:t xml:space="preserve">The abstract operation ArrayCreate with argument </w:t>
      </w:r>
      <w:r w:rsidRPr="00D77CE5">
        <w:rPr>
          <w:rFonts w:ascii="Times New Roman" w:eastAsia="Times New Roman" w:hAnsi="Times New Roman"/>
          <w:i/>
          <w:iCs/>
          <w:spacing w:val="6"/>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rPr>
        <w:t>proto</w:t>
      </w:r>
      <w:r>
        <w:t xml:space="preserve"> is used to specify the creation of new exotic Array objects. It performs the following steps:</w:t>
      </w:r>
    </w:p>
    <w:p w14:paraId="42BF650C" w14:textId="77777777" w:rsidR="006428B5" w:rsidRDefault="006428B5" w:rsidP="0068054D">
      <w:pPr>
        <w:pStyle w:val="Alg4"/>
        <w:numPr>
          <w:ilvl w:val="0"/>
          <w:numId w:val="190"/>
        </w:numPr>
      </w:pPr>
      <w:r>
        <w:t xml:space="preserve">If the </w:t>
      </w:r>
      <w:r>
        <w:rPr>
          <w:i/>
          <w:iCs/>
        </w:rPr>
        <w:t>proto</w:t>
      </w:r>
      <w:r>
        <w:t xml:space="preserve"> argument was not passed, then let </w:t>
      </w:r>
      <w:r>
        <w:rPr>
          <w:i/>
          <w:iCs/>
        </w:rPr>
        <w:t>proto</w:t>
      </w:r>
      <w:r>
        <w:t xml:space="preserve"> be the intrinsic object </w:t>
      </w:r>
      <w:r w:rsidRPr="00F75B67">
        <w:rPr>
          <w:rFonts w:ascii="Arial" w:hAnsi="Arial" w:cs="Arial"/>
        </w:rPr>
        <w:t>%ArrayPrototype%</w:t>
      </w:r>
      <w:r>
        <w:t>.</w:t>
      </w:r>
    </w:p>
    <w:p w14:paraId="43944C1C" w14:textId="77777777" w:rsidR="006428B5" w:rsidRPr="00E77497" w:rsidRDefault="006428B5" w:rsidP="0068054D">
      <w:pPr>
        <w:pStyle w:val="Alg4"/>
        <w:numPr>
          <w:ilvl w:val="0"/>
          <w:numId w:val="190"/>
        </w:numPr>
      </w:pPr>
      <w:r>
        <w:t xml:space="preserve">Let </w:t>
      </w:r>
      <w:r w:rsidRPr="00FC03BD">
        <w:rPr>
          <w:i/>
        </w:rPr>
        <w:t>A</w:t>
      </w:r>
      <w:r>
        <w:t xml:space="preserve"> be a newly created Array exotic object</w:t>
      </w:r>
      <w:r w:rsidRPr="00E77497">
        <w:t>.</w:t>
      </w:r>
    </w:p>
    <w:p w14:paraId="2B38A457" w14:textId="4F403FD2" w:rsidR="006428B5" w:rsidRPr="00FA34E7" w:rsidRDefault="006428B5" w:rsidP="0068054D">
      <w:pPr>
        <w:pStyle w:val="Alg4"/>
        <w:numPr>
          <w:ilvl w:val="0"/>
          <w:numId w:val="190"/>
        </w:numPr>
      </w:pPr>
      <w:r>
        <w:t xml:space="preserve">Set </w:t>
      </w:r>
      <w:r>
        <w:rPr>
          <w:i/>
        </w:rPr>
        <w:t>A</w:t>
      </w:r>
      <w:r>
        <w:t xml:space="preserve">’s essential internal methods except for [[DefineOwnProperty]] to the default ordinary object definitions specified in </w:t>
      </w:r>
      <w:r>
        <w:fldChar w:fldCharType="begin"/>
      </w:r>
      <w:r>
        <w:instrText xml:space="preserve"> REF _Ref365531997 \r \h </w:instrText>
      </w:r>
      <w:r>
        <w:fldChar w:fldCharType="separate"/>
      </w:r>
      <w:r w:rsidR="00281431">
        <w:t>9.1</w:t>
      </w:r>
      <w:r>
        <w:fldChar w:fldCharType="end"/>
      </w:r>
      <w:r>
        <w:t>.</w:t>
      </w:r>
    </w:p>
    <w:p w14:paraId="37057319" w14:textId="6EDD2D55" w:rsidR="006428B5" w:rsidRPr="00E77497" w:rsidRDefault="006428B5" w:rsidP="0068054D">
      <w:pPr>
        <w:pStyle w:val="Alg4"/>
        <w:numPr>
          <w:ilvl w:val="0"/>
          <w:numId w:val="190"/>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_Ref365531949 \r \h </w:instrText>
      </w:r>
      <w:r>
        <w:fldChar w:fldCharType="separate"/>
      </w:r>
      <w:r w:rsidR="00281431">
        <w:t>9.4.2.1</w:t>
      </w:r>
      <w:r>
        <w:fldChar w:fldCharType="end"/>
      </w:r>
      <w:r w:rsidRPr="00E77497">
        <w:t>.</w:t>
      </w:r>
    </w:p>
    <w:p w14:paraId="671D6996" w14:textId="77777777" w:rsidR="006428B5" w:rsidRPr="00E77497" w:rsidRDefault="006428B5" w:rsidP="0068054D">
      <w:pPr>
        <w:pStyle w:val="Alg4"/>
        <w:numPr>
          <w:ilvl w:val="0"/>
          <w:numId w:val="190"/>
        </w:numPr>
      </w:pPr>
      <w:r>
        <w:lastRenderedPageBreak/>
        <w:t xml:space="preserve">Set the [[Prototype]] internal slot of </w:t>
      </w:r>
      <w:r w:rsidRPr="00FA34E7">
        <w:rPr>
          <w:i/>
        </w:rPr>
        <w:t>A</w:t>
      </w:r>
      <w:r>
        <w:t xml:space="preserve"> to </w:t>
      </w:r>
      <w:r>
        <w:rPr>
          <w:i/>
          <w:iCs/>
        </w:rPr>
        <w:t>proto</w:t>
      </w:r>
      <w:r>
        <w:t>.</w:t>
      </w:r>
    </w:p>
    <w:p w14:paraId="6E6881B8" w14:textId="77777777" w:rsidR="006428B5" w:rsidRDefault="006428B5" w:rsidP="0068054D">
      <w:pPr>
        <w:pStyle w:val="Alg4"/>
        <w:numPr>
          <w:ilvl w:val="0"/>
          <w:numId w:val="190"/>
        </w:numPr>
      </w:pPr>
      <w:r>
        <w:t xml:space="preserve">Set the [[Extensible]] internal slot of </w:t>
      </w:r>
      <w:r w:rsidRPr="00FA34E7">
        <w:rPr>
          <w:i/>
        </w:rPr>
        <w:t>A</w:t>
      </w:r>
      <w:r>
        <w:t xml:space="preserve"> to </w:t>
      </w:r>
      <w:r w:rsidRPr="00FA34E7">
        <w:rPr>
          <w:b/>
        </w:rPr>
        <w:t>true</w:t>
      </w:r>
      <w:r>
        <w:t>.</w:t>
      </w:r>
    </w:p>
    <w:p w14:paraId="3A457511" w14:textId="77777777" w:rsidR="006428B5" w:rsidRDefault="006428B5" w:rsidP="0068054D">
      <w:pPr>
        <w:pStyle w:val="Alg4"/>
        <w:numPr>
          <w:ilvl w:val="0"/>
          <w:numId w:val="190"/>
        </w:numPr>
      </w:pPr>
      <w:r>
        <w:t xml:space="preserve">If </w:t>
      </w:r>
      <w:r w:rsidRPr="006D19B4">
        <w:rPr>
          <w:i/>
          <w:iCs/>
        </w:rPr>
        <w:t>len</w:t>
      </w:r>
      <w:r>
        <w:rPr>
          <w:i/>
          <w:iCs/>
        </w:rPr>
        <w:t>g</w:t>
      </w:r>
      <w:r w:rsidRPr="006D19B4">
        <w:rPr>
          <w:i/>
          <w:iCs/>
        </w:rPr>
        <w:t>th</w:t>
      </w:r>
      <w:r>
        <w:t xml:space="preserve"> is not </w:t>
      </w:r>
      <w:r>
        <w:rPr>
          <w:b/>
          <w:bCs/>
        </w:rPr>
        <w:t>undefined</w:t>
      </w:r>
      <w:r>
        <w:t>, then</w:t>
      </w:r>
    </w:p>
    <w:p w14:paraId="15A8E585" w14:textId="77777777" w:rsidR="006428B5" w:rsidRDefault="006428B5" w:rsidP="0068054D">
      <w:pPr>
        <w:pStyle w:val="Alg4"/>
        <w:numPr>
          <w:ilvl w:val="1"/>
          <w:numId w:val="190"/>
        </w:numPr>
      </w:pPr>
      <w:r>
        <w:t>Set the [[Array</w:t>
      </w:r>
      <w:r w:rsidRPr="009829D2">
        <w:t>Initiali</w:t>
      </w:r>
      <w:r>
        <w:t>s</w:t>
      </w:r>
      <w:r w:rsidRPr="009829D2">
        <w:t>ationState</w:t>
      </w:r>
      <w:r>
        <w:t xml:space="preserve">]] internal slot of </w:t>
      </w:r>
      <w:r w:rsidRPr="00FA34E7">
        <w:rPr>
          <w:i/>
        </w:rPr>
        <w:t>A</w:t>
      </w:r>
      <w:r>
        <w:t xml:space="preserve"> to </w:t>
      </w:r>
      <w:r w:rsidRPr="00FA34E7">
        <w:rPr>
          <w:b/>
        </w:rPr>
        <w:t>true</w:t>
      </w:r>
      <w:r>
        <w:t>.</w:t>
      </w:r>
    </w:p>
    <w:p w14:paraId="0B79D8B7" w14:textId="77777777" w:rsidR="006428B5" w:rsidRDefault="006428B5" w:rsidP="0068054D">
      <w:pPr>
        <w:pStyle w:val="Alg4"/>
        <w:numPr>
          <w:ilvl w:val="0"/>
          <w:numId w:val="190"/>
        </w:numPr>
      </w:pPr>
      <w:r>
        <w:t>Else</w:t>
      </w:r>
    </w:p>
    <w:p w14:paraId="5C7B9D33" w14:textId="77777777" w:rsidR="006428B5" w:rsidRDefault="006428B5" w:rsidP="0068054D">
      <w:pPr>
        <w:pStyle w:val="Alg4"/>
        <w:numPr>
          <w:ilvl w:val="1"/>
          <w:numId w:val="190"/>
        </w:numPr>
      </w:pPr>
      <w:r>
        <w:t>Set the [[Array</w:t>
      </w:r>
      <w:r w:rsidRPr="009829D2">
        <w:t>Initiali</w:t>
      </w:r>
      <w:r>
        <w:t>s</w:t>
      </w:r>
      <w:r w:rsidRPr="009829D2">
        <w:t>ationState</w:t>
      </w:r>
      <w:r>
        <w:t xml:space="preserve">]] internal slot of </w:t>
      </w:r>
      <w:r w:rsidRPr="00FA34E7">
        <w:rPr>
          <w:i/>
        </w:rPr>
        <w:t>A</w:t>
      </w:r>
      <w:r>
        <w:t xml:space="preserve"> to </w:t>
      </w:r>
      <w:r>
        <w:rPr>
          <w:b/>
        </w:rPr>
        <w:t>false</w:t>
      </w:r>
      <w:r>
        <w:t>.</w:t>
      </w:r>
    </w:p>
    <w:p w14:paraId="0D4A9AA0" w14:textId="77777777" w:rsidR="006428B5" w:rsidRDefault="006428B5" w:rsidP="0068054D">
      <w:pPr>
        <w:pStyle w:val="Alg4"/>
        <w:numPr>
          <w:ilvl w:val="1"/>
          <w:numId w:val="190"/>
        </w:numPr>
      </w:pPr>
      <w:r>
        <w:t xml:space="preserve">Let </w:t>
      </w:r>
      <w:r>
        <w:rPr>
          <w:i/>
          <w:iCs/>
        </w:rPr>
        <w:t>length</w:t>
      </w:r>
      <w:r>
        <w:t xml:space="preserve"> be 0.</w:t>
      </w:r>
    </w:p>
    <w:p w14:paraId="021AB196" w14:textId="77777777" w:rsidR="006428B5" w:rsidRDefault="006428B5" w:rsidP="0068054D">
      <w:pPr>
        <w:pStyle w:val="Alg4"/>
        <w:numPr>
          <w:ilvl w:val="0"/>
          <w:numId w:val="190"/>
        </w:numPr>
      </w:pPr>
      <w:r>
        <w:t xml:space="preserve">If </w:t>
      </w:r>
      <w:r>
        <w:rPr>
          <w:i/>
        </w:rPr>
        <w:t>length</w:t>
      </w:r>
      <w:r>
        <w:t>&gt;2</w:t>
      </w:r>
      <w:r w:rsidRPr="00EF6B43">
        <w:rPr>
          <w:vertAlign w:val="superscript"/>
        </w:rPr>
        <w:t>32</w:t>
      </w:r>
      <w:r w:rsidRPr="00954184">
        <w:t>-1</w:t>
      </w:r>
      <w:r>
        <w:t xml:space="preserve">, then throw a </w:t>
      </w:r>
      <w:r w:rsidRPr="00EF6B43">
        <w:rPr>
          <w:b/>
        </w:rPr>
        <w:t>RangeError</w:t>
      </w:r>
      <w:r>
        <w:t xml:space="preserve"> exception. </w:t>
      </w:r>
    </w:p>
    <w:p w14:paraId="551B8994" w14:textId="77777777" w:rsidR="006428B5" w:rsidRDefault="006428B5" w:rsidP="0068054D">
      <w:pPr>
        <w:pStyle w:val="Alg4"/>
        <w:numPr>
          <w:ilvl w:val="0"/>
          <w:numId w:val="190"/>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PropertyDescriptor{[[Value]]: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14:paraId="1C79D48D" w14:textId="77777777" w:rsidR="006428B5" w:rsidRDefault="006428B5" w:rsidP="0068054D">
      <w:pPr>
        <w:pStyle w:val="Alg4"/>
        <w:numPr>
          <w:ilvl w:val="0"/>
          <w:numId w:val="190"/>
        </w:numPr>
      </w:pPr>
      <w:r w:rsidRPr="00E77497">
        <w:t xml:space="preserve">Return </w:t>
      </w:r>
      <w:r w:rsidRPr="00C332EF">
        <w:rPr>
          <w:i/>
          <w:iCs/>
        </w:rPr>
        <w:t>A</w:t>
      </w:r>
      <w:r w:rsidRPr="00E77497">
        <w:t>.</w:t>
      </w:r>
    </w:p>
    <w:p w14:paraId="08DBF147" w14:textId="77777777" w:rsidR="006428B5" w:rsidRPr="00BB1CD0" w:rsidRDefault="006428B5" w:rsidP="006428B5">
      <w:pPr>
        <w:pStyle w:val="Heading4"/>
      </w:pPr>
      <w:r>
        <w:t xml:space="preserve">ArraySetLength(A, Desc) </w:t>
      </w:r>
      <w:r w:rsidRPr="00BB1CD0">
        <w:t>Abstract Operation</w:t>
      </w:r>
    </w:p>
    <w:p w14:paraId="78C3F247" w14:textId="77777777" w:rsidR="006428B5" w:rsidRPr="00E77497" w:rsidRDefault="006428B5" w:rsidP="006428B5">
      <w:pPr>
        <w:pStyle w:val="normalbefore"/>
      </w:pPr>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14:paraId="1032848F" w14:textId="77777777" w:rsidR="006428B5" w:rsidRPr="00E77497" w:rsidRDefault="006428B5" w:rsidP="0068054D">
      <w:pPr>
        <w:pStyle w:val="Alg4"/>
        <w:numPr>
          <w:ilvl w:val="0"/>
          <w:numId w:val="191"/>
        </w:numPr>
      </w:pPr>
      <w:r w:rsidRPr="00E77497">
        <w:t xml:space="preserve">If the [[Value]] field of </w:t>
      </w:r>
      <w:r w:rsidRPr="00E77497">
        <w:rPr>
          <w:i/>
        </w:rPr>
        <w:t>Desc</w:t>
      </w:r>
      <w:r w:rsidRPr="00E77497">
        <w:t xml:space="preserve"> is absent, then</w:t>
      </w:r>
    </w:p>
    <w:p w14:paraId="7D1411AD" w14:textId="2D90A725" w:rsidR="006428B5" w:rsidRPr="00E77497" w:rsidRDefault="006428B5" w:rsidP="0068054D">
      <w:pPr>
        <w:pStyle w:val="Alg4"/>
        <w:numPr>
          <w:ilvl w:val="1"/>
          <w:numId w:val="191"/>
        </w:numPr>
      </w:pPr>
      <w:r w:rsidRPr="00E77497">
        <w:t xml:space="preserve">Return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w:t>
      </w:r>
      <w:r w:rsidRPr="00E77497">
        <w:rPr>
          <w:i/>
        </w:rPr>
        <w:t>Desc</w:t>
      </w:r>
      <w:r w:rsidR="009F538C">
        <w:t>)</w:t>
      </w:r>
      <w:r w:rsidRPr="00E77497">
        <w:t>.</w:t>
      </w:r>
    </w:p>
    <w:p w14:paraId="05F70EBD" w14:textId="77777777" w:rsidR="006428B5" w:rsidRPr="00E77497" w:rsidRDefault="006428B5" w:rsidP="0068054D">
      <w:pPr>
        <w:pStyle w:val="Alg4"/>
        <w:numPr>
          <w:ilvl w:val="0"/>
          <w:numId w:val="191"/>
        </w:numPr>
      </w:pPr>
      <w:r w:rsidRPr="00E77497">
        <w:t xml:space="preserve">Let </w:t>
      </w:r>
      <w:r w:rsidRPr="00E77497">
        <w:rPr>
          <w:i/>
        </w:rPr>
        <w:t>newLenDesc</w:t>
      </w:r>
      <w:r w:rsidRPr="00E77497">
        <w:t xml:space="preserve"> be a copy of </w:t>
      </w:r>
      <w:r w:rsidRPr="00E77497">
        <w:rPr>
          <w:i/>
        </w:rPr>
        <w:t>Desc</w:t>
      </w:r>
      <w:r w:rsidRPr="00E77497">
        <w:t>.</w:t>
      </w:r>
    </w:p>
    <w:p w14:paraId="71FD29EC" w14:textId="77777777" w:rsidR="006428B5" w:rsidRPr="00E77497" w:rsidRDefault="006428B5" w:rsidP="0068054D">
      <w:pPr>
        <w:pStyle w:val="Alg4"/>
        <w:numPr>
          <w:ilvl w:val="0"/>
          <w:numId w:val="191"/>
        </w:numPr>
      </w:pPr>
      <w:r w:rsidRPr="00E77497">
        <w:t xml:space="preserve">Let </w:t>
      </w:r>
      <w:r w:rsidRPr="00E77497">
        <w:rPr>
          <w:i/>
        </w:rPr>
        <w:t>newLen</w:t>
      </w:r>
      <w:r w:rsidRPr="00E77497">
        <w:t xml:space="preserve"> be ToUint32(</w:t>
      </w:r>
      <w:r w:rsidRPr="00E77497">
        <w:rPr>
          <w:i/>
        </w:rPr>
        <w:t>Desc</w:t>
      </w:r>
      <w:r w:rsidRPr="00E77497">
        <w:t>.[[Value]]).</w:t>
      </w:r>
    </w:p>
    <w:p w14:paraId="183E2498" w14:textId="77777777" w:rsidR="006428B5" w:rsidRPr="00E77497" w:rsidRDefault="006428B5" w:rsidP="0068054D">
      <w:pPr>
        <w:pStyle w:val="Alg4"/>
        <w:numPr>
          <w:ilvl w:val="0"/>
          <w:numId w:val="19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230E9763" w14:textId="77777777" w:rsidR="006428B5" w:rsidRPr="00E77497" w:rsidRDefault="006428B5" w:rsidP="0068054D">
      <w:pPr>
        <w:pStyle w:val="Alg4"/>
        <w:numPr>
          <w:ilvl w:val="0"/>
          <w:numId w:val="191"/>
        </w:numPr>
      </w:pPr>
      <w:r w:rsidRPr="00E77497">
        <w:t xml:space="preserve">Set </w:t>
      </w:r>
      <w:r w:rsidRPr="00E77497">
        <w:rPr>
          <w:i/>
        </w:rPr>
        <w:t>newLenDesc</w:t>
      </w:r>
      <w:r w:rsidRPr="00E77497">
        <w:t xml:space="preserve">.[[Value]] to </w:t>
      </w:r>
      <w:r w:rsidRPr="00E77497">
        <w:rPr>
          <w:i/>
        </w:rPr>
        <w:t>newLen</w:t>
      </w:r>
      <w:r w:rsidRPr="00E77497">
        <w:t>.</w:t>
      </w:r>
    </w:p>
    <w:p w14:paraId="01D28557" w14:textId="77777777" w:rsidR="006428B5" w:rsidRPr="00E77497" w:rsidRDefault="006428B5" w:rsidP="0068054D">
      <w:pPr>
        <w:pStyle w:val="Alg4"/>
        <w:numPr>
          <w:ilvl w:val="0"/>
          <w:numId w:val="19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0451FBF4" w14:textId="77777777" w:rsidR="006428B5" w:rsidRPr="00E77497" w:rsidRDefault="006428B5" w:rsidP="0068054D">
      <w:pPr>
        <w:pStyle w:val="Alg4"/>
        <w:numPr>
          <w:ilvl w:val="0"/>
          <w:numId w:val="191"/>
        </w:numPr>
      </w:pPr>
      <w:r w:rsidRPr="00E77497">
        <w:t xml:space="preserve">Let </w:t>
      </w:r>
      <w:r w:rsidRPr="00E77497">
        <w:rPr>
          <w:i/>
        </w:rPr>
        <w:t>oldLen</w:t>
      </w:r>
      <w:r w:rsidRPr="00E77497">
        <w:t xml:space="preserve"> be </w:t>
      </w:r>
      <w:r w:rsidRPr="00E77497">
        <w:rPr>
          <w:i/>
        </w:rPr>
        <w:t>oldLenDesc</w:t>
      </w:r>
      <w:r w:rsidRPr="00E77497">
        <w:t>.[[Value]].</w:t>
      </w:r>
    </w:p>
    <w:p w14:paraId="583B6C99" w14:textId="77777777" w:rsidR="006428B5" w:rsidRPr="00E77497" w:rsidRDefault="006428B5" w:rsidP="0068054D">
      <w:pPr>
        <w:pStyle w:val="Alg4"/>
        <w:numPr>
          <w:ilvl w:val="0"/>
          <w:numId w:val="191"/>
        </w:numPr>
      </w:pPr>
      <w:r w:rsidRPr="00E77497">
        <w:t xml:space="preserve">If </w:t>
      </w:r>
      <w:r w:rsidRPr="00E77497">
        <w:rPr>
          <w:i/>
        </w:rPr>
        <w:t>newLen</w:t>
      </w:r>
      <w:r w:rsidRPr="00E77497">
        <w:t xml:space="preserve"> ≥</w:t>
      </w:r>
      <w:r w:rsidRPr="00E77497">
        <w:rPr>
          <w:i/>
        </w:rPr>
        <w:t>oldLen</w:t>
      </w:r>
      <w:r w:rsidRPr="00E77497">
        <w:t>, then</w:t>
      </w:r>
    </w:p>
    <w:p w14:paraId="7AC219D0" w14:textId="56DC396F" w:rsidR="006428B5" w:rsidRPr="00E77497" w:rsidRDefault="006428B5" w:rsidP="0068054D">
      <w:pPr>
        <w:pStyle w:val="Alg4"/>
        <w:numPr>
          <w:ilvl w:val="1"/>
          <w:numId w:val="191"/>
        </w:numPr>
      </w:pPr>
      <w:r w:rsidRPr="00E77497">
        <w:t xml:space="preserve">Return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w:t>
      </w:r>
      <w:r w:rsidRPr="00E77497">
        <w:rPr>
          <w:i/>
        </w:rPr>
        <w:t>newLenDesc</w:t>
      </w:r>
      <w:r w:rsidR="009F538C">
        <w:t>)</w:t>
      </w:r>
      <w:r w:rsidRPr="00E77497">
        <w:t>.</w:t>
      </w:r>
    </w:p>
    <w:p w14:paraId="0365353B" w14:textId="77777777" w:rsidR="006428B5" w:rsidRPr="00E77497" w:rsidRDefault="006428B5" w:rsidP="0068054D">
      <w:pPr>
        <w:pStyle w:val="Alg4"/>
        <w:numPr>
          <w:ilvl w:val="0"/>
          <w:numId w:val="191"/>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14:paraId="5CB7C4DD" w14:textId="77777777" w:rsidR="006428B5" w:rsidRPr="00E77497" w:rsidRDefault="006428B5" w:rsidP="0068054D">
      <w:pPr>
        <w:pStyle w:val="Alg4"/>
        <w:numPr>
          <w:ilvl w:val="0"/>
          <w:numId w:val="19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1108477A" w14:textId="77777777" w:rsidR="006428B5" w:rsidRPr="00E77497" w:rsidRDefault="006428B5" w:rsidP="0068054D">
      <w:pPr>
        <w:pStyle w:val="Alg4"/>
        <w:numPr>
          <w:ilvl w:val="0"/>
          <w:numId w:val="191"/>
        </w:numPr>
      </w:pPr>
      <w:r w:rsidRPr="00E77497">
        <w:t>Else,</w:t>
      </w:r>
    </w:p>
    <w:p w14:paraId="05AACA19" w14:textId="77777777" w:rsidR="006428B5" w:rsidRPr="00E77497" w:rsidRDefault="006428B5" w:rsidP="0068054D">
      <w:pPr>
        <w:pStyle w:val="Alg4"/>
        <w:numPr>
          <w:ilvl w:val="1"/>
          <w:numId w:val="191"/>
        </w:numPr>
      </w:pPr>
      <w:r w:rsidRPr="00E77497">
        <w:t xml:space="preserve">Need to defer setting the [[Writable]] attribute to </w:t>
      </w:r>
      <w:r w:rsidRPr="00E77497">
        <w:rPr>
          <w:b/>
        </w:rPr>
        <w:t>false</w:t>
      </w:r>
      <w:r w:rsidRPr="00E77497">
        <w:t xml:space="preserve"> in case any elements cannot be deleted.</w:t>
      </w:r>
    </w:p>
    <w:p w14:paraId="0417CC18" w14:textId="77777777" w:rsidR="006428B5" w:rsidRPr="00E77497" w:rsidRDefault="006428B5" w:rsidP="0068054D">
      <w:pPr>
        <w:pStyle w:val="Alg4"/>
        <w:numPr>
          <w:ilvl w:val="1"/>
          <w:numId w:val="191"/>
        </w:numPr>
      </w:pPr>
      <w:r w:rsidRPr="00E77497">
        <w:t xml:space="preserve">Let </w:t>
      </w:r>
      <w:r w:rsidRPr="00E77497">
        <w:rPr>
          <w:i/>
        </w:rPr>
        <w:t>newWritable</w:t>
      </w:r>
      <w:r w:rsidRPr="00E77497">
        <w:t xml:space="preserve"> be </w:t>
      </w:r>
      <w:r w:rsidRPr="00E77497">
        <w:rPr>
          <w:b/>
        </w:rPr>
        <w:t>false</w:t>
      </w:r>
      <w:r w:rsidRPr="00E77497">
        <w:t>.</w:t>
      </w:r>
    </w:p>
    <w:p w14:paraId="1FFD723D" w14:textId="77777777" w:rsidR="006428B5" w:rsidRPr="00E77497" w:rsidRDefault="006428B5" w:rsidP="0068054D">
      <w:pPr>
        <w:pStyle w:val="Alg4"/>
        <w:numPr>
          <w:ilvl w:val="1"/>
          <w:numId w:val="191"/>
        </w:numPr>
      </w:pPr>
      <w:r w:rsidRPr="00E77497">
        <w:t xml:space="preserve">Set </w:t>
      </w:r>
      <w:r w:rsidRPr="00E77497">
        <w:rPr>
          <w:i/>
        </w:rPr>
        <w:t>newLenDesc</w:t>
      </w:r>
      <w:r w:rsidRPr="00E77497">
        <w:t xml:space="preserve">.[[Writable]] to </w:t>
      </w:r>
      <w:r w:rsidRPr="00E77497">
        <w:rPr>
          <w:b/>
        </w:rPr>
        <w:t>true</w:t>
      </w:r>
      <w:r w:rsidRPr="00E77497">
        <w:t>.</w:t>
      </w:r>
    </w:p>
    <w:p w14:paraId="59144681" w14:textId="25632148" w:rsidR="006428B5" w:rsidRPr="00E77497" w:rsidRDefault="006428B5" w:rsidP="0068054D">
      <w:pPr>
        <w:pStyle w:val="Alg4"/>
        <w:numPr>
          <w:ilvl w:val="0"/>
          <w:numId w:val="191"/>
        </w:numPr>
      </w:pPr>
      <w:r w:rsidRPr="00E77497">
        <w:t xml:space="preserve">Let </w:t>
      </w:r>
      <w:r w:rsidRPr="00E77497">
        <w:rPr>
          <w:i/>
        </w:rPr>
        <w:t>succeeded</w:t>
      </w:r>
      <w:r w:rsidRPr="00E77497">
        <w:t xml:space="preserve"> be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rPr>
          <w:i/>
        </w:rPr>
        <w:t>newLenDesc</w:t>
      </w:r>
      <w:r w:rsidR="009F538C">
        <w:t>)</w:t>
      </w:r>
      <w:r w:rsidRPr="00E77497">
        <w:t>.</w:t>
      </w:r>
    </w:p>
    <w:p w14:paraId="79E1B37A" w14:textId="77777777" w:rsidR="006428B5" w:rsidRDefault="006428B5" w:rsidP="0068054D">
      <w:pPr>
        <w:pStyle w:val="Alg4"/>
        <w:numPr>
          <w:ilvl w:val="0"/>
          <w:numId w:val="191"/>
        </w:numPr>
      </w:pPr>
      <w:r>
        <w:t>ReturnIfAbrupt(</w:t>
      </w:r>
      <w:r w:rsidRPr="00E77497">
        <w:rPr>
          <w:i/>
        </w:rPr>
        <w:t>succeeded</w:t>
      </w:r>
      <w:r>
        <w:t>).</w:t>
      </w:r>
    </w:p>
    <w:p w14:paraId="62AF4FBF" w14:textId="77777777" w:rsidR="006428B5" w:rsidRPr="00E77497" w:rsidRDefault="006428B5" w:rsidP="0068054D">
      <w:pPr>
        <w:pStyle w:val="Alg4"/>
        <w:numPr>
          <w:ilvl w:val="0"/>
          <w:numId w:val="19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7A93391C" w14:textId="77777777" w:rsidR="006428B5" w:rsidRPr="00E77497" w:rsidRDefault="006428B5" w:rsidP="0068054D">
      <w:pPr>
        <w:pStyle w:val="Alg4"/>
        <w:numPr>
          <w:ilvl w:val="0"/>
          <w:numId w:val="191"/>
        </w:numPr>
      </w:pPr>
      <w:r w:rsidRPr="00E77497">
        <w:t xml:space="preserve">While </w:t>
      </w:r>
      <w:r w:rsidRPr="00E77497">
        <w:rPr>
          <w:i/>
        </w:rPr>
        <w:t>newLen</w:t>
      </w:r>
      <w:r w:rsidRPr="00E77497">
        <w:t xml:space="preserve"> &lt; </w:t>
      </w:r>
      <w:r w:rsidRPr="00E77497">
        <w:rPr>
          <w:i/>
        </w:rPr>
        <w:t>oldLen</w:t>
      </w:r>
      <w:r w:rsidRPr="00E77497">
        <w:t xml:space="preserve"> repeat,</w:t>
      </w:r>
    </w:p>
    <w:p w14:paraId="7D02E87F" w14:textId="77777777" w:rsidR="006428B5" w:rsidRPr="00E77497" w:rsidRDefault="006428B5" w:rsidP="0068054D">
      <w:pPr>
        <w:pStyle w:val="Alg4"/>
        <w:numPr>
          <w:ilvl w:val="1"/>
          <w:numId w:val="191"/>
        </w:numPr>
      </w:pPr>
      <w:r w:rsidRPr="00E77497">
        <w:t xml:space="preserve">Set </w:t>
      </w:r>
      <w:r w:rsidRPr="00E77497">
        <w:rPr>
          <w:i/>
        </w:rPr>
        <w:t>oldLen</w:t>
      </w:r>
      <w:r w:rsidRPr="00E77497">
        <w:t xml:space="preserve"> to </w:t>
      </w:r>
      <w:r w:rsidRPr="00E77497">
        <w:rPr>
          <w:i/>
        </w:rPr>
        <w:t>oldLen</w:t>
      </w:r>
      <w:r w:rsidRPr="00E77497">
        <w:t xml:space="preserve"> – 1.</w:t>
      </w:r>
    </w:p>
    <w:p w14:paraId="739E3DC1" w14:textId="77777777" w:rsidR="006428B5" w:rsidRPr="00E77497" w:rsidRDefault="006428B5" w:rsidP="0068054D">
      <w:pPr>
        <w:pStyle w:val="Alg4"/>
        <w:numPr>
          <w:ilvl w:val="1"/>
          <w:numId w:val="19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14:paraId="18B40B6E" w14:textId="77777777" w:rsidR="006428B5" w:rsidRDefault="006428B5" w:rsidP="0068054D">
      <w:pPr>
        <w:pStyle w:val="Alg4"/>
        <w:numPr>
          <w:ilvl w:val="1"/>
          <w:numId w:val="191"/>
        </w:numPr>
      </w:pPr>
      <w:r>
        <w:t>ReturnIfAbrupt(</w:t>
      </w:r>
      <w:r w:rsidRPr="00E77497">
        <w:rPr>
          <w:i/>
        </w:rPr>
        <w:t>succeeded</w:t>
      </w:r>
      <w:r>
        <w:t>).</w:t>
      </w:r>
    </w:p>
    <w:p w14:paraId="4E27273E" w14:textId="77777777" w:rsidR="006428B5" w:rsidRPr="00E77497" w:rsidRDefault="006428B5" w:rsidP="0068054D">
      <w:pPr>
        <w:pStyle w:val="Alg4"/>
        <w:numPr>
          <w:ilvl w:val="1"/>
          <w:numId w:val="191"/>
        </w:numPr>
      </w:pPr>
      <w:r w:rsidRPr="00E77497">
        <w:t xml:space="preserve">If </w:t>
      </w:r>
      <w:r w:rsidRPr="00E77497">
        <w:rPr>
          <w:i/>
        </w:rPr>
        <w:t>deleteSucceeded</w:t>
      </w:r>
      <w:r w:rsidRPr="00E77497">
        <w:t xml:space="preserve"> is </w:t>
      </w:r>
      <w:r w:rsidRPr="00E77497">
        <w:rPr>
          <w:b/>
        </w:rPr>
        <w:t>false</w:t>
      </w:r>
      <w:r w:rsidRPr="00E77497">
        <w:t>, then</w:t>
      </w:r>
    </w:p>
    <w:p w14:paraId="4F195CC6" w14:textId="77777777" w:rsidR="006428B5" w:rsidRPr="00E77497" w:rsidRDefault="006428B5" w:rsidP="0068054D">
      <w:pPr>
        <w:pStyle w:val="Alg4"/>
        <w:numPr>
          <w:ilvl w:val="2"/>
          <w:numId w:val="191"/>
        </w:numPr>
      </w:pPr>
      <w:r w:rsidRPr="00E77497">
        <w:t xml:space="preserve">Set </w:t>
      </w:r>
      <w:r w:rsidRPr="00E77497">
        <w:rPr>
          <w:i/>
        </w:rPr>
        <w:t>newLenDesc</w:t>
      </w:r>
      <w:r w:rsidRPr="00E77497">
        <w:t xml:space="preserve">.[[Value]] to </w:t>
      </w:r>
      <w:r w:rsidRPr="00E77497">
        <w:rPr>
          <w:i/>
        </w:rPr>
        <w:t>oldLen+1</w:t>
      </w:r>
      <w:r w:rsidRPr="00E77497">
        <w:t>.</w:t>
      </w:r>
    </w:p>
    <w:p w14:paraId="1B08FD4F" w14:textId="77777777" w:rsidR="006428B5" w:rsidRPr="00E77497" w:rsidRDefault="006428B5" w:rsidP="0068054D">
      <w:pPr>
        <w:pStyle w:val="Alg4"/>
        <w:numPr>
          <w:ilvl w:val="2"/>
          <w:numId w:val="19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14:paraId="42EA9052" w14:textId="4F594625" w:rsidR="006428B5" w:rsidRPr="00E77497" w:rsidRDefault="006428B5" w:rsidP="0068054D">
      <w:pPr>
        <w:pStyle w:val="Alg4"/>
        <w:numPr>
          <w:ilvl w:val="2"/>
          <w:numId w:val="191"/>
        </w:numPr>
      </w:pPr>
      <w:r w:rsidRPr="00E77497">
        <w:t xml:space="preserve">Let </w:t>
      </w:r>
      <w:r w:rsidRPr="00E77497">
        <w:rPr>
          <w:i/>
        </w:rPr>
        <w:t>succeeded</w:t>
      </w:r>
      <w:r w:rsidRPr="00E77497">
        <w:t xml:space="preserve"> be </w:t>
      </w:r>
      <w:r>
        <w:t>Ordinary</w:t>
      </w:r>
      <w:r w:rsidRPr="00E77497">
        <w:t>DefineOwnProperty</w:t>
      </w:r>
      <w:r w:rsidR="009F538C">
        <w:t>(</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rPr>
          <w:i/>
        </w:rPr>
        <w:t>newLenDesc</w:t>
      </w:r>
      <w:r w:rsidR="009F538C">
        <w:t>)</w:t>
      </w:r>
      <w:r w:rsidRPr="00E77497">
        <w:t xml:space="preserve">. </w:t>
      </w:r>
    </w:p>
    <w:p w14:paraId="3BAF84B6" w14:textId="77777777" w:rsidR="006428B5" w:rsidRDefault="006428B5" w:rsidP="0068054D">
      <w:pPr>
        <w:pStyle w:val="Alg4"/>
        <w:numPr>
          <w:ilvl w:val="2"/>
          <w:numId w:val="191"/>
        </w:numPr>
      </w:pPr>
      <w:r>
        <w:t>ReturnIfAbrupt(</w:t>
      </w:r>
      <w:r w:rsidRPr="00E77497">
        <w:rPr>
          <w:i/>
        </w:rPr>
        <w:t>succeeded</w:t>
      </w:r>
      <w:r>
        <w:t>).</w:t>
      </w:r>
    </w:p>
    <w:p w14:paraId="57831BAC" w14:textId="77777777" w:rsidR="006428B5" w:rsidRPr="00E77497" w:rsidRDefault="006428B5" w:rsidP="0068054D">
      <w:pPr>
        <w:pStyle w:val="Alg4"/>
        <w:numPr>
          <w:ilvl w:val="2"/>
          <w:numId w:val="191"/>
        </w:numPr>
      </w:pPr>
      <w:r>
        <w:t xml:space="preserve">Return </w:t>
      </w:r>
      <w:r w:rsidRPr="00535CB6">
        <w:rPr>
          <w:b/>
          <w:bCs/>
        </w:rPr>
        <w:t>false</w:t>
      </w:r>
      <w:r w:rsidRPr="00E77497">
        <w:t>.</w:t>
      </w:r>
    </w:p>
    <w:p w14:paraId="5BC9825B" w14:textId="77777777" w:rsidR="006428B5" w:rsidRPr="00E77497" w:rsidRDefault="006428B5" w:rsidP="0068054D">
      <w:pPr>
        <w:pStyle w:val="Alg4"/>
        <w:numPr>
          <w:ilvl w:val="0"/>
          <w:numId w:val="191"/>
        </w:numPr>
      </w:pPr>
      <w:r w:rsidRPr="00E77497">
        <w:t xml:space="preserve">If </w:t>
      </w:r>
      <w:r w:rsidRPr="00E77497">
        <w:rPr>
          <w:i/>
        </w:rPr>
        <w:t>newWritable</w:t>
      </w:r>
      <w:r w:rsidRPr="00E77497">
        <w:t xml:space="preserve"> is </w:t>
      </w:r>
      <w:r w:rsidRPr="00E77497">
        <w:rPr>
          <w:b/>
        </w:rPr>
        <w:t>false</w:t>
      </w:r>
      <w:r w:rsidRPr="00E77497">
        <w:t>, then</w:t>
      </w:r>
    </w:p>
    <w:p w14:paraId="5C9AB3F9" w14:textId="77777777" w:rsidR="006428B5" w:rsidRPr="00E77497" w:rsidRDefault="006428B5" w:rsidP="0068054D">
      <w:pPr>
        <w:pStyle w:val="Alg4"/>
        <w:numPr>
          <w:ilvl w:val="1"/>
          <w:numId w:val="191"/>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PropertyDescriptor{[[Writable]]: </w:t>
      </w:r>
      <w:r w:rsidRPr="00E77497">
        <w:rPr>
          <w:b/>
        </w:rPr>
        <w:t>false</w:t>
      </w:r>
      <w:r w:rsidRPr="00E77497">
        <w:t xml:space="preserve">} as arguments. This call will always return </w:t>
      </w:r>
      <w:r w:rsidRPr="00E77497">
        <w:rPr>
          <w:b/>
        </w:rPr>
        <w:t>true</w:t>
      </w:r>
      <w:r w:rsidRPr="00E77497">
        <w:t>.</w:t>
      </w:r>
    </w:p>
    <w:p w14:paraId="35F74C45" w14:textId="77777777" w:rsidR="006428B5" w:rsidRPr="00E77497" w:rsidRDefault="006428B5" w:rsidP="0068054D">
      <w:pPr>
        <w:pStyle w:val="Alg4"/>
        <w:numPr>
          <w:ilvl w:val="0"/>
          <w:numId w:val="191"/>
        </w:numPr>
      </w:pPr>
      <w:r w:rsidRPr="00E77497">
        <w:t xml:space="preserve">Return </w:t>
      </w:r>
      <w:r w:rsidRPr="00E77497">
        <w:rPr>
          <w:b/>
        </w:rPr>
        <w:t>true</w:t>
      </w:r>
      <w:r w:rsidRPr="00E77497">
        <w:t>.</w:t>
      </w:r>
    </w:p>
    <w:p w14:paraId="6B35D3B9" w14:textId="77777777" w:rsidR="006428B5" w:rsidRDefault="006428B5" w:rsidP="006428B5">
      <w:pPr>
        <w:pStyle w:val="CommentText"/>
      </w:pPr>
      <w:bookmarkStart w:id="807" w:name="_Toc370745274"/>
      <w:r>
        <w:lastRenderedPageBreak/>
        <w:t>NOTE</w:t>
      </w:r>
      <w:r>
        <w:tab/>
        <w:t xml:space="preserve">In steps 3 and 4, if </w:t>
      </w:r>
      <w:r w:rsidRPr="00623319">
        <w:rPr>
          <w:rFonts w:ascii="Times New Roman" w:hAnsi="Times New Roman"/>
          <w:i/>
        </w:rPr>
        <w:t>Desc</w:t>
      </w:r>
      <w:r w:rsidRPr="00623319">
        <w:rPr>
          <w:rFonts w:ascii="Times New Roman" w:hAnsi="Times New Roman"/>
        </w:rPr>
        <w:t>.[[Value]]</w:t>
      </w:r>
      <w:r>
        <w:t xml:space="preserve"> is an object then its </w:t>
      </w:r>
      <w:r w:rsidRPr="00623319">
        <w:rPr>
          <w:rFonts w:ascii="Courier New" w:hAnsi="Courier New" w:cs="Courier New"/>
          <w:b/>
        </w:rPr>
        <w:t>valueOf</w:t>
      </w:r>
      <w:r>
        <w:t xml:space="preserve"> method is called twice. This is legacy behaviour that was specified with this effect starting with the 2</w:t>
      </w:r>
      <w:r w:rsidRPr="00623319">
        <w:rPr>
          <w:vertAlign w:val="superscript"/>
        </w:rPr>
        <w:t>nd</w:t>
      </w:r>
      <w:r>
        <w:t xml:space="preserve"> Edition of this specification.</w:t>
      </w:r>
    </w:p>
    <w:p w14:paraId="0B084630" w14:textId="77777777" w:rsidR="006428B5" w:rsidRDefault="006428B5" w:rsidP="006428B5">
      <w:pPr>
        <w:pStyle w:val="Heading3"/>
      </w:pPr>
      <w:bookmarkStart w:id="808" w:name="_Toc384481016"/>
      <w:r>
        <w:t>String Exotic Objects</w:t>
      </w:r>
      <w:bookmarkEnd w:id="807"/>
      <w:bookmarkEnd w:id="808"/>
    </w:p>
    <w:p w14:paraId="57795B27" w14:textId="77777777" w:rsidR="006428B5" w:rsidRDefault="006428B5" w:rsidP="006428B5">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14:paraId="65AADE74" w14:textId="77777777" w:rsidR="006428B5" w:rsidRDefault="006428B5" w:rsidP="006428B5">
      <w:r>
        <w:t>Exotic String objects have the same internal slots as ordinary objects. They also have a [[StringData]] internal slot.</w:t>
      </w:r>
    </w:p>
    <w:p w14:paraId="6724E892" w14:textId="2EE4D561" w:rsidR="006428B5" w:rsidRPr="00E77497" w:rsidRDefault="006428B5" w:rsidP="006428B5">
      <w:r>
        <w:t xml:space="preserve">Exotic String objects provide alternative definitions for the following internal methods. All of the other exotic String object essential internal methods that are not defined below are as specified in </w:t>
      </w:r>
      <w:r>
        <w:fldChar w:fldCharType="begin"/>
      </w:r>
      <w:r>
        <w:instrText xml:space="preserve"> REF _Ref365538343 \r \h </w:instrText>
      </w:r>
      <w:r>
        <w:fldChar w:fldCharType="separate"/>
      </w:r>
      <w:r w:rsidR="00281431">
        <w:t>9.1</w:t>
      </w:r>
      <w:r>
        <w:fldChar w:fldCharType="end"/>
      </w:r>
      <w:r>
        <w:t xml:space="preserve">. </w:t>
      </w:r>
    </w:p>
    <w:p w14:paraId="0DFB207A" w14:textId="77777777" w:rsidR="006428B5" w:rsidRPr="00E77497" w:rsidRDefault="006428B5" w:rsidP="006428B5">
      <w:pPr>
        <w:pStyle w:val="Heading4"/>
      </w:pPr>
      <w:bookmarkStart w:id="809" w:name="_Ref365532119"/>
      <w:r w:rsidRPr="00E77497" w:rsidDel="00D97F5F">
        <w:t xml:space="preserve"> </w:t>
      </w:r>
      <w:bookmarkStart w:id="810" w:name="_Ref365532130"/>
      <w:bookmarkEnd w:id="809"/>
      <w:r w:rsidRPr="00E77497">
        <w:t>[[GetOwnProperty]] ( P )</w:t>
      </w:r>
      <w:bookmarkEnd w:id="810"/>
    </w:p>
    <w:p w14:paraId="7619B053" w14:textId="77777777" w:rsidR="006428B5" w:rsidRPr="00E77497" w:rsidRDefault="006428B5" w:rsidP="006428B5">
      <w:pPr>
        <w:pStyle w:val="normalbefore"/>
      </w:pPr>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14:paraId="528E4F58" w14:textId="77777777" w:rsidR="006428B5" w:rsidRPr="00E77497" w:rsidDel="004372C5" w:rsidRDefault="006428B5" w:rsidP="0068054D">
      <w:pPr>
        <w:pStyle w:val="Alg4"/>
        <w:numPr>
          <w:ilvl w:val="0"/>
          <w:numId w:val="192"/>
        </w:numPr>
      </w:pPr>
      <w:r>
        <w:t>Assert: IsPropertyKey(</w:t>
      </w:r>
      <w:r w:rsidRPr="006511DF">
        <w:rPr>
          <w:i/>
          <w:iCs/>
        </w:rPr>
        <w:t>P</w:t>
      </w:r>
      <w:r>
        <w:t xml:space="preserve">) is </w:t>
      </w:r>
      <w:r w:rsidRPr="006511DF">
        <w:rPr>
          <w:b/>
          <w:bCs/>
        </w:rPr>
        <w:t>true</w:t>
      </w:r>
      <w:r w:rsidRPr="00E77497" w:rsidDel="004372C5">
        <w:t>.</w:t>
      </w:r>
    </w:p>
    <w:p w14:paraId="3886D217" w14:textId="1BDABF36" w:rsidR="006428B5" w:rsidRPr="00E77497" w:rsidRDefault="006428B5" w:rsidP="0068054D">
      <w:pPr>
        <w:pStyle w:val="Alg4"/>
        <w:numPr>
          <w:ilvl w:val="0"/>
          <w:numId w:val="192"/>
        </w:numPr>
      </w:pPr>
      <w:r w:rsidRPr="00E77497">
        <w:t xml:space="preserve">Let </w:t>
      </w:r>
      <w:r w:rsidRPr="006511DF">
        <w:rPr>
          <w:i/>
        </w:rPr>
        <w:t>desc</w:t>
      </w:r>
      <w:r w:rsidRPr="00E77497">
        <w:t xml:space="preserve"> be </w:t>
      </w:r>
      <w:r w:rsidRPr="002B2204">
        <w:t>OrdinaryGetOwnProperty</w:t>
      </w:r>
      <w:r>
        <w:t>(</w:t>
      </w:r>
      <w:r w:rsidRPr="006511DF">
        <w:rPr>
          <w:i/>
        </w:rPr>
        <w:t>S</w:t>
      </w:r>
      <w:r>
        <w:t>,</w:t>
      </w:r>
      <w:r w:rsidRPr="00E77497">
        <w:t xml:space="preserve"> </w:t>
      </w:r>
      <w:r w:rsidRPr="006511DF">
        <w:rPr>
          <w:i/>
        </w:rPr>
        <w:t>P</w:t>
      </w:r>
      <w:r w:rsidRPr="006511DF">
        <w:t>)</w:t>
      </w:r>
      <w:r w:rsidRPr="00E77497">
        <w:t>.</w:t>
      </w:r>
    </w:p>
    <w:p w14:paraId="27367E25" w14:textId="77777777" w:rsidR="006428B5" w:rsidRDefault="006428B5" w:rsidP="0068054D">
      <w:pPr>
        <w:pStyle w:val="Alg4"/>
        <w:numPr>
          <w:ilvl w:val="0"/>
          <w:numId w:val="192"/>
        </w:numPr>
      </w:pPr>
      <w:r>
        <w:t>ReturnIfAbrupt(</w:t>
      </w:r>
      <w:r w:rsidRPr="006511DF">
        <w:rPr>
          <w:i/>
        </w:rPr>
        <w:t>desc</w:t>
      </w:r>
      <w:r>
        <w:t>).</w:t>
      </w:r>
    </w:p>
    <w:p w14:paraId="70921759" w14:textId="77777777" w:rsidR="006428B5" w:rsidRPr="00E77497" w:rsidRDefault="006428B5" w:rsidP="0068054D">
      <w:pPr>
        <w:pStyle w:val="Alg4"/>
        <w:numPr>
          <w:ilvl w:val="0"/>
          <w:numId w:val="192"/>
        </w:numPr>
      </w:pPr>
      <w:r w:rsidRPr="00E77497">
        <w:t xml:space="preserve">If </w:t>
      </w:r>
      <w:r w:rsidRPr="006511DF">
        <w:rPr>
          <w:i/>
        </w:rPr>
        <w:t>desc</w:t>
      </w:r>
      <w:r w:rsidRPr="00E77497">
        <w:t xml:space="preserve"> is not </w:t>
      </w:r>
      <w:r w:rsidRPr="006511DF">
        <w:rPr>
          <w:b/>
        </w:rPr>
        <w:t xml:space="preserve">undefined </w:t>
      </w:r>
      <w:r w:rsidRPr="00E77497">
        <w:t xml:space="preserve">return </w:t>
      </w:r>
      <w:r w:rsidRPr="006511DF">
        <w:rPr>
          <w:i/>
        </w:rPr>
        <w:t>desc</w:t>
      </w:r>
      <w:r w:rsidRPr="00E77497">
        <w:t xml:space="preserve">. </w:t>
      </w:r>
    </w:p>
    <w:p w14:paraId="2F969D3B" w14:textId="77777777" w:rsidR="006428B5" w:rsidRDefault="006428B5" w:rsidP="0068054D">
      <w:pPr>
        <w:pStyle w:val="Alg4"/>
        <w:numPr>
          <w:ilvl w:val="0"/>
          <w:numId w:val="192"/>
        </w:numPr>
      </w:pPr>
      <w:r>
        <w:t>If Type(</w:t>
      </w:r>
      <w:r w:rsidRPr="006511DF">
        <w:rPr>
          <w:i/>
          <w:iCs/>
        </w:rPr>
        <w:t>P</w:t>
      </w:r>
      <w:r>
        <w:t xml:space="preserve">) is not String, then return </w:t>
      </w:r>
      <w:r w:rsidRPr="006511DF">
        <w:rPr>
          <w:b/>
        </w:rPr>
        <w:t>undefined</w:t>
      </w:r>
      <w:r>
        <w:t>.</w:t>
      </w:r>
    </w:p>
    <w:p w14:paraId="401AA97D" w14:textId="77777777" w:rsidR="006428B5" w:rsidRPr="00E77497" w:rsidRDefault="006428B5" w:rsidP="0068054D">
      <w:pPr>
        <w:pStyle w:val="Alg4"/>
        <w:numPr>
          <w:ilvl w:val="0"/>
          <w:numId w:val="192"/>
        </w:numPr>
      </w:pPr>
      <w:r w:rsidRPr="00E77497">
        <w:t xml:space="preserve">Let </w:t>
      </w:r>
      <w:r w:rsidRPr="006511DF">
        <w:rPr>
          <w:i/>
        </w:rPr>
        <w:t>index</w:t>
      </w:r>
      <w:r w:rsidRPr="00E77497">
        <w:t xml:space="preserve"> be ToInteger(</w:t>
      </w:r>
      <w:r w:rsidRPr="006511DF">
        <w:rPr>
          <w:i/>
        </w:rPr>
        <w:t>P</w:t>
      </w:r>
      <w:r w:rsidRPr="00E77497">
        <w:t>).</w:t>
      </w:r>
    </w:p>
    <w:p w14:paraId="59E4FE12" w14:textId="77777777" w:rsidR="006428B5" w:rsidRDefault="006428B5" w:rsidP="0068054D">
      <w:pPr>
        <w:pStyle w:val="Alg4"/>
        <w:numPr>
          <w:ilvl w:val="0"/>
          <w:numId w:val="192"/>
        </w:numPr>
      </w:pPr>
      <w:r>
        <w:t xml:space="preserve">Assert: </w:t>
      </w:r>
      <w:r w:rsidRPr="006511DF">
        <w:rPr>
          <w:i/>
        </w:rPr>
        <w:t>index</w:t>
      </w:r>
      <w:r>
        <w:t xml:space="preserve"> is not an abrupt completion.</w:t>
      </w:r>
    </w:p>
    <w:p w14:paraId="40F3D454" w14:textId="77777777" w:rsidR="006428B5" w:rsidRDefault="006428B5" w:rsidP="0068054D">
      <w:pPr>
        <w:pStyle w:val="Alg4"/>
        <w:numPr>
          <w:ilvl w:val="0"/>
          <w:numId w:val="192"/>
        </w:numPr>
      </w:pPr>
      <w:r>
        <w:t xml:space="preserve">Let </w:t>
      </w:r>
      <w:r w:rsidRPr="006511DF">
        <w:rPr>
          <w:i/>
          <w:iCs/>
        </w:rPr>
        <w:t>absIntIndex</w:t>
      </w:r>
      <w:r>
        <w:t xml:space="preserve"> be </w:t>
      </w:r>
      <w:r w:rsidRPr="00E77497">
        <w:t>ToString(abs(</w:t>
      </w:r>
      <w:r w:rsidRPr="006511DF">
        <w:rPr>
          <w:i/>
        </w:rPr>
        <w:t>index</w:t>
      </w:r>
      <w:r>
        <w:t>)).</w:t>
      </w:r>
    </w:p>
    <w:p w14:paraId="6525618C" w14:textId="77777777" w:rsidR="006428B5" w:rsidRPr="00E77497" w:rsidRDefault="006428B5" w:rsidP="0068054D">
      <w:pPr>
        <w:pStyle w:val="Alg4"/>
        <w:numPr>
          <w:ilvl w:val="0"/>
          <w:numId w:val="192"/>
        </w:numPr>
      </w:pPr>
      <w:r w:rsidRPr="00E77497">
        <w:t xml:space="preserve">If </w:t>
      </w:r>
      <w:r>
        <w:t>SameValue(</w:t>
      </w:r>
      <w:r w:rsidRPr="006511DF">
        <w:rPr>
          <w:i/>
          <w:iCs/>
        </w:rPr>
        <w:t>absIntIndex</w:t>
      </w:r>
      <w:r>
        <w:t>,</w:t>
      </w:r>
      <w:r w:rsidRPr="00E77497">
        <w:t xml:space="preserve"> </w:t>
      </w:r>
      <w:r w:rsidRPr="006511DF">
        <w:rPr>
          <w:i/>
        </w:rPr>
        <w:t>P</w:t>
      </w:r>
      <w:r>
        <w:t xml:space="preserve">) is </w:t>
      </w:r>
      <w:r w:rsidRPr="006511DF">
        <w:rPr>
          <w:b/>
          <w:bCs/>
        </w:rPr>
        <w:t>false</w:t>
      </w:r>
      <w:r w:rsidRPr="00E77497">
        <w:t xml:space="preserve"> return </w:t>
      </w:r>
      <w:r w:rsidRPr="006511DF">
        <w:rPr>
          <w:b/>
        </w:rPr>
        <w:t>undefined</w:t>
      </w:r>
      <w:r w:rsidRPr="00E77497">
        <w:t>.</w:t>
      </w:r>
    </w:p>
    <w:p w14:paraId="661C1930" w14:textId="77777777" w:rsidR="006428B5" w:rsidRPr="00E77497" w:rsidRDefault="006428B5" w:rsidP="0068054D">
      <w:pPr>
        <w:pStyle w:val="Alg4"/>
        <w:numPr>
          <w:ilvl w:val="0"/>
          <w:numId w:val="192"/>
        </w:numPr>
      </w:pPr>
      <w:r w:rsidRPr="00E77497">
        <w:t xml:space="preserve">Let </w:t>
      </w:r>
      <w:r w:rsidRPr="006511DF">
        <w:rPr>
          <w:i/>
        </w:rPr>
        <w:t>str</w:t>
      </w:r>
      <w:r w:rsidRPr="00E77497">
        <w:t xml:space="preserve"> be the String value of the [[</w:t>
      </w:r>
      <w:r>
        <w:t>StringData</w:t>
      </w:r>
      <w:r w:rsidRPr="00E77497">
        <w:t xml:space="preserve">]] </w:t>
      </w:r>
      <w:r>
        <w:t>internal slot</w:t>
      </w:r>
      <w:r w:rsidRPr="00E77497">
        <w:t xml:space="preserve"> of </w:t>
      </w:r>
      <w:r w:rsidRPr="006511DF">
        <w:rPr>
          <w:i/>
        </w:rPr>
        <w:t>S</w:t>
      </w:r>
      <w:r w:rsidRPr="006511DF">
        <w:t xml:space="preserve">, if the value of [[StringData]] is </w:t>
      </w:r>
      <w:r w:rsidRPr="00B63C14">
        <w:rPr>
          <w:b/>
        </w:rPr>
        <w:t>undefined</w:t>
      </w:r>
      <w:r w:rsidRPr="006511DF">
        <w:t xml:space="preserve"> the empty string is used as its value</w:t>
      </w:r>
      <w:r w:rsidRPr="00E77497">
        <w:t>.</w:t>
      </w:r>
    </w:p>
    <w:p w14:paraId="5EFF44C4" w14:textId="77777777" w:rsidR="006428B5" w:rsidRPr="00E77497" w:rsidRDefault="006428B5" w:rsidP="0068054D">
      <w:pPr>
        <w:pStyle w:val="Alg4"/>
        <w:numPr>
          <w:ilvl w:val="0"/>
          <w:numId w:val="192"/>
        </w:numPr>
      </w:pPr>
      <w:r w:rsidRPr="00E77497">
        <w:t xml:space="preserve">Let </w:t>
      </w:r>
      <w:r w:rsidRPr="006511DF">
        <w:rPr>
          <w:i/>
        </w:rPr>
        <w:t>len</w:t>
      </w:r>
      <w:r w:rsidRPr="00E77497">
        <w:t xml:space="preserve"> be the number of </w:t>
      </w:r>
      <w:r>
        <w:t>elements</w:t>
      </w:r>
      <w:r w:rsidRPr="00E77497">
        <w:t xml:space="preserve"> in </w:t>
      </w:r>
      <w:r w:rsidRPr="006511DF">
        <w:rPr>
          <w:i/>
        </w:rPr>
        <w:t>str</w:t>
      </w:r>
      <w:r w:rsidRPr="00E77497">
        <w:t>.</w:t>
      </w:r>
    </w:p>
    <w:p w14:paraId="01FDF67D" w14:textId="77777777" w:rsidR="006428B5" w:rsidRPr="00E77497" w:rsidRDefault="006428B5" w:rsidP="0068054D">
      <w:pPr>
        <w:pStyle w:val="Alg4"/>
        <w:numPr>
          <w:ilvl w:val="0"/>
          <w:numId w:val="192"/>
        </w:numPr>
      </w:pPr>
      <w:r w:rsidRPr="00E77497">
        <w:t xml:space="preserve">If </w:t>
      </w:r>
      <w:r w:rsidRPr="006511DF">
        <w:rPr>
          <w:i/>
        </w:rPr>
        <w:t>len</w:t>
      </w:r>
      <w:r w:rsidRPr="00E77497">
        <w:t xml:space="preserve"> ≤ </w:t>
      </w:r>
      <w:r w:rsidRPr="006511DF">
        <w:rPr>
          <w:i/>
        </w:rPr>
        <w:t>index</w:t>
      </w:r>
      <w:r w:rsidRPr="00E77497">
        <w:t xml:space="preserve">, return </w:t>
      </w:r>
      <w:r w:rsidRPr="006511DF">
        <w:rPr>
          <w:b/>
        </w:rPr>
        <w:t>undefined</w:t>
      </w:r>
      <w:r w:rsidRPr="00E77497">
        <w:t>.</w:t>
      </w:r>
    </w:p>
    <w:p w14:paraId="06E5C060" w14:textId="77777777" w:rsidR="006428B5" w:rsidRPr="00E77497" w:rsidRDefault="006428B5" w:rsidP="0068054D">
      <w:pPr>
        <w:pStyle w:val="Alg4"/>
        <w:numPr>
          <w:ilvl w:val="0"/>
          <w:numId w:val="192"/>
        </w:numPr>
      </w:pPr>
      <w:r w:rsidRPr="00E77497">
        <w:t xml:space="preserve">Let </w:t>
      </w:r>
      <w:r w:rsidRPr="006511DF">
        <w:rPr>
          <w:i/>
        </w:rPr>
        <w:t>resultStr</w:t>
      </w:r>
      <w:r w:rsidRPr="00E77497">
        <w:t xml:space="preserve"> be a String </w:t>
      </w:r>
      <w:r>
        <w:t xml:space="preserve">value </w:t>
      </w:r>
      <w:r w:rsidRPr="00E77497">
        <w:t xml:space="preserve">of length 1, containing one </w:t>
      </w:r>
      <w:r>
        <w:t>code unit</w:t>
      </w:r>
      <w:r w:rsidRPr="00E77497">
        <w:t xml:space="preserve"> from </w:t>
      </w:r>
      <w:r w:rsidRPr="006511DF">
        <w:rPr>
          <w:i/>
        </w:rPr>
        <w:t>str</w:t>
      </w:r>
      <w:r w:rsidRPr="00E77497">
        <w:t xml:space="preserve">, specifically the </w:t>
      </w:r>
      <w:r>
        <w:t>code unit</w:t>
      </w:r>
      <w:r w:rsidRPr="00E77497">
        <w:t xml:space="preserve"> at position </w:t>
      </w:r>
      <w:r w:rsidRPr="006511DF">
        <w:rPr>
          <w:i/>
        </w:rPr>
        <w:t>index</w:t>
      </w:r>
      <w:r w:rsidRPr="00E77497">
        <w:t xml:space="preserve">, where the first (leftmost) </w:t>
      </w:r>
      <w:r>
        <w:t>element</w:t>
      </w:r>
      <w:r w:rsidRPr="00E77497">
        <w:t xml:space="preserve"> in </w:t>
      </w:r>
      <w:r w:rsidRPr="006511DF">
        <w:rPr>
          <w:i/>
        </w:rPr>
        <w:t>str</w:t>
      </w:r>
      <w:r w:rsidRPr="00E77497">
        <w:t xml:space="preserve"> is considered to be at position 0, the next one at position 1, and so on.</w:t>
      </w:r>
    </w:p>
    <w:p w14:paraId="3711E7BD" w14:textId="77777777" w:rsidR="006428B5" w:rsidRDefault="006428B5" w:rsidP="0068054D">
      <w:pPr>
        <w:pStyle w:val="Alg4"/>
        <w:numPr>
          <w:ilvl w:val="0"/>
          <w:numId w:val="192"/>
        </w:numPr>
      </w:pPr>
      <w:r w:rsidRPr="00E77497">
        <w:t xml:space="preserve">Return a </w:t>
      </w:r>
      <w:r>
        <w:t>PropertyDescriptor{</w:t>
      </w:r>
      <w:r w:rsidRPr="00E77497">
        <w:t xml:space="preserve"> [[Value]]: </w:t>
      </w:r>
      <w:r w:rsidRPr="006511DF">
        <w:rPr>
          <w:i/>
        </w:rPr>
        <w:t>resultStr</w:t>
      </w:r>
      <w:r w:rsidRPr="00E77497">
        <w:t xml:space="preserve">, [[Enumerable]]: </w:t>
      </w:r>
      <w:r w:rsidRPr="006511DF">
        <w:rPr>
          <w:b/>
        </w:rPr>
        <w:t>true</w:t>
      </w:r>
      <w:r w:rsidRPr="00E77497">
        <w:t xml:space="preserve">, [[Writable]]: </w:t>
      </w:r>
      <w:r w:rsidRPr="006511DF">
        <w:rPr>
          <w:b/>
        </w:rPr>
        <w:t>false</w:t>
      </w:r>
      <w:r w:rsidRPr="00E77497">
        <w:t xml:space="preserve">, [[Configurable]]: </w:t>
      </w:r>
      <w:r w:rsidRPr="006511DF">
        <w:rPr>
          <w:b/>
        </w:rPr>
        <w:t xml:space="preserve">false </w:t>
      </w:r>
      <w:r w:rsidRPr="00E77497">
        <w:t>}</w:t>
      </w:r>
      <w:r>
        <w:t>.</w:t>
      </w:r>
    </w:p>
    <w:p w14:paraId="44F4055B" w14:textId="77777777" w:rsidR="006428B5" w:rsidRPr="00E77497" w:rsidRDefault="006428B5" w:rsidP="006428B5">
      <w:pPr>
        <w:pStyle w:val="Heading4"/>
      </w:pPr>
      <w:bookmarkStart w:id="811" w:name="_Ref365532143"/>
      <w:r w:rsidRPr="00E77497" w:rsidDel="001C00FC">
        <w:t xml:space="preserve"> </w:t>
      </w:r>
      <w:bookmarkStart w:id="812" w:name="_Ref365532152"/>
      <w:bookmarkEnd w:id="811"/>
      <w:commentRangeStart w:id="813"/>
      <w:r w:rsidRPr="00E77497">
        <w:t>[[</w:t>
      </w:r>
      <w:r>
        <w:t>Enumerate</w:t>
      </w:r>
      <w:r w:rsidRPr="00E77497">
        <w:t>]] ()</w:t>
      </w:r>
      <w:commentRangeEnd w:id="813"/>
      <w:r>
        <w:rPr>
          <w:rStyle w:val="CommentReference"/>
          <w:b w:val="0"/>
        </w:rPr>
        <w:commentReference w:id="813"/>
      </w:r>
      <w:bookmarkEnd w:id="812"/>
    </w:p>
    <w:p w14:paraId="607E5E75" w14:textId="77777777" w:rsidR="006428B5" w:rsidRPr="00E77497" w:rsidRDefault="006428B5" w:rsidP="006428B5">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14:paraId="6AFA85A5" w14:textId="77777777" w:rsidR="006428B5" w:rsidRPr="00E77497" w:rsidRDefault="006428B5" w:rsidP="006428B5">
      <w:pPr>
        <w:pStyle w:val="Heading4"/>
      </w:pPr>
      <w:bookmarkStart w:id="814" w:name="_Ref365532164"/>
      <w:commentRangeStart w:id="815"/>
      <w:r w:rsidRPr="00E77497">
        <w:t>[[</w:t>
      </w:r>
      <w:r>
        <w:t>OwnPropertyKeys</w:t>
      </w:r>
      <w:r w:rsidRPr="00E77497">
        <w:t>]] (</w:t>
      </w:r>
      <w:r>
        <w:t xml:space="preserve"> </w:t>
      </w:r>
      <w:r w:rsidRPr="00E77497">
        <w:t>)</w:t>
      </w:r>
      <w:commentRangeEnd w:id="815"/>
      <w:r>
        <w:rPr>
          <w:rStyle w:val="CommentReference"/>
          <w:b w:val="0"/>
        </w:rPr>
        <w:commentReference w:id="815"/>
      </w:r>
      <w:bookmarkEnd w:id="814"/>
    </w:p>
    <w:p w14:paraId="27E5EE4C" w14:textId="77777777" w:rsidR="006428B5" w:rsidRPr="00E77497" w:rsidRDefault="006428B5" w:rsidP="006428B5">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the following steps are taken</w:t>
      </w:r>
      <w:commentRangeStart w:id="816"/>
      <w:r w:rsidRPr="00E77497">
        <w:t>:</w:t>
      </w:r>
      <w:commentRangeEnd w:id="816"/>
      <w:r>
        <w:rPr>
          <w:rStyle w:val="CommentReference"/>
        </w:rPr>
        <w:commentReference w:id="816"/>
      </w:r>
    </w:p>
    <w:p w14:paraId="3AF3AE0E" w14:textId="77777777" w:rsidR="006428B5" w:rsidRPr="00BB1CD0" w:rsidRDefault="006428B5" w:rsidP="006428B5">
      <w:pPr>
        <w:pStyle w:val="Heading4"/>
      </w:pPr>
      <w:r>
        <w:lastRenderedPageBreak/>
        <w:t>String</w:t>
      </w:r>
      <w:r w:rsidRPr="00BB1CD0">
        <w:t>Create Abstract Operation</w:t>
      </w:r>
    </w:p>
    <w:p w14:paraId="31691DC3" w14:textId="77777777" w:rsidR="006428B5" w:rsidRDefault="006428B5" w:rsidP="006428B5">
      <w:pPr>
        <w:pStyle w:val="normalbefore"/>
      </w:pPr>
      <w:r>
        <w:t>The abstract operation String</w:t>
      </w:r>
      <w:r w:rsidRPr="00D4776A">
        <w:t xml:space="preserve">Create </w:t>
      </w:r>
      <w:r>
        <w:t xml:space="preserve">with argument </w:t>
      </w:r>
      <w:r>
        <w:rPr>
          <w:rFonts w:ascii="Times New Roman" w:eastAsia="Times New Roman" w:hAnsi="Times New Roman"/>
          <w:i/>
          <w:iCs/>
          <w:spacing w:val="6"/>
        </w:rPr>
        <w:t>prototype</w:t>
      </w:r>
      <w:r>
        <w:t xml:space="preserve"> is used to specify the creation of new exotic String objects. It performs the following steps:</w:t>
      </w:r>
    </w:p>
    <w:p w14:paraId="28A7910A" w14:textId="77777777" w:rsidR="006428B5" w:rsidRPr="00E77497" w:rsidRDefault="006428B5" w:rsidP="0068054D">
      <w:pPr>
        <w:pStyle w:val="Alg4"/>
        <w:numPr>
          <w:ilvl w:val="0"/>
          <w:numId w:val="193"/>
        </w:numPr>
      </w:pPr>
      <w:r>
        <w:t xml:space="preserve">Let </w:t>
      </w:r>
      <w:r w:rsidRPr="00FC03BD">
        <w:rPr>
          <w:i/>
        </w:rPr>
        <w:t>A</w:t>
      </w:r>
      <w:r>
        <w:t xml:space="preserve"> be a newly created String exotic object</w:t>
      </w:r>
      <w:r w:rsidRPr="00E77497">
        <w:t>.</w:t>
      </w:r>
    </w:p>
    <w:p w14:paraId="3F74063F" w14:textId="31E62D58" w:rsidR="006428B5" w:rsidRPr="00FA34E7" w:rsidRDefault="006428B5" w:rsidP="0068054D">
      <w:pPr>
        <w:pStyle w:val="Alg4"/>
        <w:numPr>
          <w:ilvl w:val="0"/>
          <w:numId w:val="193"/>
        </w:numPr>
      </w:pPr>
      <w:r>
        <w:t xml:space="preserve">Set </w:t>
      </w:r>
      <w:r>
        <w:rPr>
          <w:i/>
        </w:rPr>
        <w:t>A</w:t>
      </w:r>
      <w:r>
        <w:t xml:space="preserve">’s essential internal methods to the default ordinary object definitions specified in </w:t>
      </w:r>
      <w:r>
        <w:fldChar w:fldCharType="begin"/>
      </w:r>
      <w:r>
        <w:instrText xml:space="preserve"> REF _Ref365532079 \r \h </w:instrText>
      </w:r>
      <w:r>
        <w:fldChar w:fldCharType="separate"/>
      </w:r>
      <w:r w:rsidR="00281431">
        <w:t>9.1</w:t>
      </w:r>
      <w:r>
        <w:fldChar w:fldCharType="end"/>
      </w:r>
      <w:r>
        <w:t>.</w:t>
      </w:r>
    </w:p>
    <w:p w14:paraId="61208204" w14:textId="666661AF" w:rsidR="006428B5" w:rsidRPr="00E77497" w:rsidRDefault="006428B5" w:rsidP="0068054D">
      <w:pPr>
        <w:pStyle w:val="Alg4"/>
        <w:numPr>
          <w:ilvl w:val="0"/>
          <w:numId w:val="193"/>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_Ref365532130 \r \h </w:instrText>
      </w:r>
      <w:r>
        <w:fldChar w:fldCharType="separate"/>
      </w:r>
      <w:r w:rsidR="00281431">
        <w:t>9.4.3.1</w:t>
      </w:r>
      <w:r>
        <w:fldChar w:fldCharType="end"/>
      </w:r>
      <w:r w:rsidRPr="00E77497">
        <w:t>.</w:t>
      </w:r>
    </w:p>
    <w:p w14:paraId="3728B935" w14:textId="00BE52D1" w:rsidR="006428B5" w:rsidRPr="00E77497" w:rsidRDefault="006428B5" w:rsidP="0068054D">
      <w:pPr>
        <w:pStyle w:val="Alg4"/>
        <w:numPr>
          <w:ilvl w:val="0"/>
          <w:numId w:val="193"/>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_Ref365532143 \r \h </w:instrText>
      </w:r>
      <w:r>
        <w:fldChar w:fldCharType="separate"/>
      </w:r>
      <w:r w:rsidR="00281431">
        <w:t>9.4.3.2</w:t>
      </w:r>
      <w:r>
        <w:fldChar w:fldCharType="end"/>
      </w:r>
      <w:r w:rsidRPr="00E77497">
        <w:t>.</w:t>
      </w:r>
    </w:p>
    <w:p w14:paraId="3055F35B" w14:textId="207BC00B" w:rsidR="006428B5" w:rsidRPr="00E77497" w:rsidRDefault="006428B5" w:rsidP="0068054D">
      <w:pPr>
        <w:pStyle w:val="Alg4"/>
        <w:numPr>
          <w:ilvl w:val="0"/>
          <w:numId w:val="193"/>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_Ref365532152 \r \h </w:instrText>
      </w:r>
      <w:r>
        <w:fldChar w:fldCharType="separate"/>
      </w:r>
      <w:r w:rsidR="00281431">
        <w:t>9.4.3.2</w:t>
      </w:r>
      <w:r>
        <w:fldChar w:fldCharType="end"/>
      </w:r>
      <w:r w:rsidRPr="00E77497">
        <w:t>.</w:t>
      </w:r>
    </w:p>
    <w:p w14:paraId="6C65C060" w14:textId="46832E9A" w:rsidR="006428B5" w:rsidRPr="00E77497" w:rsidRDefault="006428B5" w:rsidP="0068054D">
      <w:pPr>
        <w:pStyle w:val="Alg4"/>
        <w:numPr>
          <w:ilvl w:val="0"/>
          <w:numId w:val="193"/>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_Ref365532164 \r \h </w:instrText>
      </w:r>
      <w:r>
        <w:fldChar w:fldCharType="separate"/>
      </w:r>
      <w:r w:rsidR="00281431">
        <w:t>9.4.3.3</w:t>
      </w:r>
      <w:r>
        <w:fldChar w:fldCharType="end"/>
      </w:r>
      <w:r w:rsidRPr="00E77497">
        <w:t>.</w:t>
      </w:r>
    </w:p>
    <w:p w14:paraId="1692064F" w14:textId="77777777" w:rsidR="006428B5" w:rsidRPr="00E77497" w:rsidRDefault="006428B5" w:rsidP="0068054D">
      <w:pPr>
        <w:pStyle w:val="Alg4"/>
        <w:numPr>
          <w:ilvl w:val="0"/>
          <w:numId w:val="193"/>
        </w:numPr>
      </w:pPr>
      <w:r>
        <w:t xml:space="preserve">Set the [[Prototype]] internal slot of </w:t>
      </w:r>
      <w:r w:rsidRPr="00FA34E7">
        <w:rPr>
          <w:i/>
        </w:rPr>
        <w:t>A</w:t>
      </w:r>
      <w:r>
        <w:t xml:space="preserve"> to </w:t>
      </w:r>
      <w:r>
        <w:rPr>
          <w:i/>
          <w:iCs/>
        </w:rPr>
        <w:t>prototype</w:t>
      </w:r>
      <w:r>
        <w:t>.</w:t>
      </w:r>
    </w:p>
    <w:p w14:paraId="7B08B9AC" w14:textId="77777777" w:rsidR="006428B5" w:rsidRDefault="006428B5" w:rsidP="0068054D">
      <w:pPr>
        <w:pStyle w:val="Alg4"/>
        <w:numPr>
          <w:ilvl w:val="0"/>
          <w:numId w:val="193"/>
        </w:numPr>
      </w:pPr>
      <w:r>
        <w:t xml:space="preserve">Set the [[Extensible]] internal slot of </w:t>
      </w:r>
      <w:r w:rsidRPr="00FA34E7">
        <w:rPr>
          <w:i/>
        </w:rPr>
        <w:t>A</w:t>
      </w:r>
      <w:r>
        <w:t xml:space="preserve"> to </w:t>
      </w:r>
      <w:r w:rsidRPr="00FA34E7">
        <w:rPr>
          <w:b/>
        </w:rPr>
        <w:t>true</w:t>
      </w:r>
      <w:r>
        <w:t>.</w:t>
      </w:r>
    </w:p>
    <w:p w14:paraId="18C7E570" w14:textId="77777777" w:rsidR="006428B5" w:rsidRDefault="006428B5" w:rsidP="0068054D">
      <w:pPr>
        <w:pStyle w:val="Alg4"/>
        <w:numPr>
          <w:ilvl w:val="0"/>
          <w:numId w:val="193"/>
        </w:numPr>
      </w:pPr>
      <w:r w:rsidRPr="00E77497">
        <w:t xml:space="preserve">Return </w:t>
      </w:r>
      <w:r w:rsidRPr="00C332EF">
        <w:rPr>
          <w:i/>
          <w:iCs/>
        </w:rPr>
        <w:t>A</w:t>
      </w:r>
      <w:r w:rsidRPr="00E77497">
        <w:t>.</w:t>
      </w:r>
    </w:p>
    <w:p w14:paraId="47B9A72B" w14:textId="77777777" w:rsidR="006428B5" w:rsidRDefault="006428B5" w:rsidP="006428B5">
      <w:pPr>
        <w:pStyle w:val="Heading3"/>
      </w:pPr>
      <w:bookmarkStart w:id="817" w:name="_Toc368034236"/>
      <w:bookmarkStart w:id="818" w:name="_Toc368049459"/>
      <w:bookmarkStart w:id="819" w:name="_Toc368050236"/>
      <w:bookmarkStart w:id="820" w:name="_Toc370732908"/>
      <w:bookmarkStart w:id="821" w:name="_Toc370734709"/>
      <w:bookmarkStart w:id="822" w:name="_Toc370743484"/>
      <w:bookmarkStart w:id="823" w:name="_Toc370745277"/>
      <w:bookmarkStart w:id="824" w:name="_Toc368034246"/>
      <w:bookmarkStart w:id="825" w:name="_Toc368049469"/>
      <w:bookmarkStart w:id="826" w:name="_Toc368050246"/>
      <w:bookmarkStart w:id="827" w:name="_Toc370732918"/>
      <w:bookmarkStart w:id="828" w:name="_Toc370734719"/>
      <w:bookmarkStart w:id="829" w:name="_Toc370743494"/>
      <w:bookmarkStart w:id="830" w:name="_Toc370745287"/>
      <w:bookmarkStart w:id="831" w:name="_Toc368034252"/>
      <w:bookmarkStart w:id="832" w:name="_Toc368049475"/>
      <w:bookmarkStart w:id="833" w:name="_Toc368050252"/>
      <w:bookmarkStart w:id="834" w:name="_Toc370732924"/>
      <w:bookmarkStart w:id="835" w:name="_Toc370734725"/>
      <w:bookmarkStart w:id="836" w:name="_Toc370743500"/>
      <w:bookmarkStart w:id="837" w:name="_Toc370745293"/>
      <w:bookmarkStart w:id="838" w:name="_Toc368034254"/>
      <w:bookmarkStart w:id="839" w:name="_Toc368049477"/>
      <w:bookmarkStart w:id="840" w:name="_Toc368050254"/>
      <w:bookmarkStart w:id="841" w:name="_Toc370732926"/>
      <w:bookmarkStart w:id="842" w:name="_Toc370734727"/>
      <w:bookmarkStart w:id="843" w:name="_Toc370743502"/>
      <w:bookmarkStart w:id="844" w:name="_Toc370745295"/>
      <w:bookmarkStart w:id="845" w:name="_Toc368034278"/>
      <w:bookmarkStart w:id="846" w:name="_Toc368049501"/>
      <w:bookmarkStart w:id="847" w:name="_Toc368050278"/>
      <w:bookmarkStart w:id="848" w:name="_Toc370732950"/>
      <w:bookmarkStart w:id="849" w:name="_Toc370734751"/>
      <w:bookmarkStart w:id="850" w:name="_Toc370743526"/>
      <w:bookmarkStart w:id="851" w:name="_Toc370745319"/>
      <w:bookmarkStart w:id="852" w:name="_Toc368034281"/>
      <w:bookmarkStart w:id="853" w:name="_Toc368049504"/>
      <w:bookmarkStart w:id="854" w:name="_Toc368050281"/>
      <w:bookmarkStart w:id="855" w:name="_Toc370732953"/>
      <w:bookmarkStart w:id="856" w:name="_Toc370734754"/>
      <w:bookmarkStart w:id="857" w:name="_Toc370743529"/>
      <w:bookmarkStart w:id="858" w:name="_Toc370745322"/>
      <w:bookmarkStart w:id="859" w:name="_Toc368034282"/>
      <w:bookmarkStart w:id="860" w:name="_Toc368049505"/>
      <w:bookmarkStart w:id="861" w:name="_Toc368050282"/>
      <w:bookmarkStart w:id="862" w:name="_Toc370732954"/>
      <w:bookmarkStart w:id="863" w:name="_Toc370734755"/>
      <w:bookmarkStart w:id="864" w:name="_Toc370743530"/>
      <w:bookmarkStart w:id="865" w:name="_Toc370745323"/>
      <w:bookmarkStart w:id="866" w:name="_Ref366134438"/>
      <w:bookmarkStart w:id="867" w:name="_Ref366134455"/>
      <w:bookmarkStart w:id="868" w:name="_Toc370745324"/>
      <w:bookmarkStart w:id="869" w:name="_Toc384481017"/>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r>
        <w:t>Arguments Exotic Objects</w:t>
      </w:r>
      <w:bookmarkEnd w:id="866"/>
      <w:bookmarkEnd w:id="867"/>
      <w:bookmarkEnd w:id="868"/>
      <w:bookmarkEnd w:id="869"/>
    </w:p>
    <w:p w14:paraId="384F0047" w14:textId="77777777" w:rsidR="006428B5" w:rsidRDefault="006428B5" w:rsidP="006428B5">
      <w:r>
        <w:t xml:space="preserve">Most ECMAScript functions make an arguments objects available to their code. Depending upon the characteristics of the function definition, its argument object is either an ordinary object or an </w:t>
      </w:r>
      <w:r>
        <w:rPr>
          <w:i/>
          <w:iCs/>
        </w:rPr>
        <w:t>arguments exotic object</w:t>
      </w:r>
      <w:r>
        <w:rPr>
          <w:iCs/>
        </w:rPr>
        <w:t>. An aguments exotic object</w:t>
      </w:r>
      <w:r>
        <w:t xml:space="preserve"> is an exotic object whose array index properties map to the formal parameters bindings of an invocation of its associated ECMAScript function</w:t>
      </w:r>
      <w:r w:rsidRPr="00E77497">
        <w:t xml:space="preserve">. </w:t>
      </w:r>
    </w:p>
    <w:p w14:paraId="49CA6D99" w14:textId="77777777" w:rsidR="006428B5" w:rsidRDefault="006428B5" w:rsidP="006428B5">
      <w:r>
        <w:t>Arguments exotic objects have the same internal slots as ordinary objects. They also have a [[ParameterMap]] internal slot.</w:t>
      </w:r>
    </w:p>
    <w:p w14:paraId="75DB5D32" w14:textId="319FAFA9" w:rsidR="006428B5" w:rsidRPr="00E77497" w:rsidRDefault="006428B5" w:rsidP="006428B5">
      <w:r>
        <w:t xml:space="preserve">Arguments exotic objects provide alternative definitions for the following internal methods. All of the other exotic arguments object essential internal methods that are not defined below are as specified in </w:t>
      </w:r>
      <w:r>
        <w:fldChar w:fldCharType="begin"/>
      </w:r>
      <w:r>
        <w:instrText xml:space="preserve"> REF _Ref365538457 \r \h </w:instrText>
      </w:r>
      <w:r>
        <w:fldChar w:fldCharType="separate"/>
      </w:r>
      <w:r w:rsidR="00281431">
        <w:t>9.1</w:t>
      </w:r>
      <w:r>
        <w:fldChar w:fldCharType="end"/>
      </w:r>
      <w:r>
        <w:t xml:space="preserve"> </w:t>
      </w:r>
    </w:p>
    <w:p w14:paraId="7B934677" w14:textId="77777777" w:rsidR="006428B5" w:rsidRPr="00E77497" w:rsidRDefault="006428B5" w:rsidP="006428B5">
      <w:pPr>
        <w:pStyle w:val="Note"/>
      </w:pPr>
      <w:bookmarkStart w:id="870" w:name="_Ref366133197"/>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5C033472" w14:textId="77777777" w:rsidR="006428B5" w:rsidRPr="00E77497" w:rsidRDefault="006428B5" w:rsidP="006428B5">
      <w:pPr>
        <w:pStyle w:val="Note"/>
      </w:pPr>
      <w:r w:rsidRPr="00E77497">
        <w:t>NOTE 2</w:t>
      </w:r>
      <w:r w:rsidRPr="00E77497">
        <w:tab/>
        <w:t xml:space="preserve">The ParameterMap object and its property values are used as a device for specifying the arguments object correspondence to argument bindings. The ParameterMap object and the objects that are the values of its properties are not directly </w:t>
      </w:r>
      <w:r>
        <w:t>observable</w:t>
      </w:r>
      <w:r w:rsidRPr="00E77497">
        <w:t xml:space="preserve"> from ECMAScript code. An ECMAScript implementation does not need to actually create or use such objects to implement the specified semantics.</w:t>
      </w:r>
    </w:p>
    <w:p w14:paraId="01FFE4F1" w14:textId="77777777" w:rsidR="006428B5" w:rsidRPr="00E77497" w:rsidRDefault="006428B5" w:rsidP="006428B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50FE97C3" w14:textId="77777777" w:rsidR="006428B5" w:rsidRPr="00E77497" w:rsidRDefault="006428B5" w:rsidP="006428B5">
      <w:pPr>
        <w:pStyle w:val="Heading4"/>
      </w:pPr>
      <w:r w:rsidRPr="00E77497">
        <w:t xml:space="preserve"> </w:t>
      </w:r>
      <w:bookmarkStart w:id="871" w:name="_Ref383529387"/>
      <w:r w:rsidRPr="00E77497">
        <w:t>[[GetOwnProperty]] (P)</w:t>
      </w:r>
      <w:bookmarkEnd w:id="871"/>
    </w:p>
    <w:p w14:paraId="5211061B" w14:textId="77777777" w:rsidR="006428B5" w:rsidRPr="00E77497" w:rsidRDefault="006428B5" w:rsidP="006428B5">
      <w:r w:rsidRPr="00E77497">
        <w:t xml:space="preserve">The [[GetOwnProperty]] internal method of an arguments </w:t>
      </w:r>
      <w:r>
        <w:t xml:space="preserve">exotic </w:t>
      </w:r>
      <w:r w:rsidRPr="00E77497">
        <w:t xml:space="preserve">object for a function when called with a property name </w:t>
      </w:r>
      <w:r w:rsidRPr="00E77497">
        <w:rPr>
          <w:rFonts w:ascii="Times New Roman" w:hAnsi="Times New Roman"/>
          <w:i/>
        </w:rPr>
        <w:t>P</w:t>
      </w:r>
      <w:r w:rsidRPr="00E77497">
        <w:t xml:space="preserve"> performs the following steps:</w:t>
      </w:r>
    </w:p>
    <w:p w14:paraId="72242AB9" w14:textId="5622C328" w:rsidR="006428B5" w:rsidRPr="00E77497" w:rsidRDefault="006428B5" w:rsidP="0068054D">
      <w:pPr>
        <w:pStyle w:val="Alg4"/>
        <w:numPr>
          <w:ilvl w:val="0"/>
          <w:numId w:val="195"/>
        </w:numPr>
      </w:pPr>
      <w:r w:rsidRPr="00E77497">
        <w:t xml:space="preserve">Let </w:t>
      </w:r>
      <w:r w:rsidRPr="006511DF">
        <w:rPr>
          <w:i/>
        </w:rPr>
        <w:t>desc</w:t>
      </w:r>
      <w:r w:rsidRPr="00E77497">
        <w:t xml:space="preserve"> be the result of calling the default [[GetOwnProperty]] internal method</w:t>
      </w:r>
      <w:r w:rsidRPr="00D45A1D">
        <w:t xml:space="preserve"> </w:t>
      </w:r>
      <w:r>
        <w:t>for ordinary objects</w:t>
      </w:r>
      <w:r w:rsidRPr="00E77497">
        <w:t xml:space="preserve"> (</w:t>
      </w:r>
      <w:r>
        <w:fldChar w:fldCharType="begin"/>
      </w:r>
      <w:r>
        <w:instrText xml:space="preserve"> REF _Ref365531073 \r \h  \* MERGEFORMAT </w:instrText>
      </w:r>
      <w:r>
        <w:fldChar w:fldCharType="separate"/>
      </w:r>
      <w:r w:rsidR="00281431">
        <w:t>9.1.5</w:t>
      </w:r>
      <w:r>
        <w:fldChar w:fldCharType="end"/>
      </w:r>
      <w:r w:rsidRPr="00E77497">
        <w:t xml:space="preserve">) on the arguments object passing </w:t>
      </w:r>
      <w:r w:rsidRPr="006511DF">
        <w:rPr>
          <w:i/>
        </w:rPr>
        <w:t>P</w:t>
      </w:r>
      <w:r w:rsidRPr="00E77497">
        <w:t xml:space="preserve"> as the argument.</w:t>
      </w:r>
    </w:p>
    <w:p w14:paraId="7087F124" w14:textId="77777777" w:rsidR="006428B5" w:rsidRPr="00E77497" w:rsidRDefault="006428B5" w:rsidP="0068054D">
      <w:pPr>
        <w:pStyle w:val="Alg4"/>
        <w:numPr>
          <w:ilvl w:val="0"/>
          <w:numId w:val="195"/>
        </w:numPr>
      </w:pPr>
      <w:r w:rsidRPr="00E77497">
        <w:lastRenderedPageBreak/>
        <w:t xml:space="preserve">If </w:t>
      </w:r>
      <w:r w:rsidRPr="006511DF">
        <w:rPr>
          <w:i/>
        </w:rPr>
        <w:t>desc</w:t>
      </w:r>
      <w:r w:rsidRPr="00E77497">
        <w:t xml:space="preserve"> is </w:t>
      </w:r>
      <w:r w:rsidRPr="006511DF">
        <w:rPr>
          <w:b/>
        </w:rPr>
        <w:t>undefined</w:t>
      </w:r>
      <w:r w:rsidRPr="00E77497">
        <w:t xml:space="preserve"> then return </w:t>
      </w:r>
      <w:r w:rsidRPr="006511DF">
        <w:rPr>
          <w:i/>
        </w:rPr>
        <w:t>desc</w:t>
      </w:r>
      <w:r w:rsidRPr="00E77497">
        <w:t>.</w:t>
      </w:r>
    </w:p>
    <w:p w14:paraId="2A3AEEAF" w14:textId="77777777" w:rsidR="006428B5" w:rsidRPr="00E77497" w:rsidRDefault="006428B5" w:rsidP="0068054D">
      <w:pPr>
        <w:pStyle w:val="Alg4"/>
        <w:numPr>
          <w:ilvl w:val="0"/>
          <w:numId w:val="195"/>
        </w:numPr>
      </w:pPr>
      <w:r w:rsidRPr="00E77497">
        <w:t xml:space="preserve">Let </w:t>
      </w:r>
      <w:r w:rsidRPr="006511DF">
        <w:rPr>
          <w:i/>
        </w:rPr>
        <w:t>map</w:t>
      </w:r>
      <w:r w:rsidRPr="00E77497">
        <w:t xml:space="preserve"> be the value of the [[ParameterMap]] </w:t>
      </w:r>
      <w:r>
        <w:t>internal slot</w:t>
      </w:r>
      <w:r w:rsidRPr="00E77497">
        <w:t xml:space="preserve"> of the arguments object.</w:t>
      </w:r>
    </w:p>
    <w:p w14:paraId="31E38C1D" w14:textId="77777777" w:rsidR="006428B5" w:rsidRPr="00E77497" w:rsidRDefault="006428B5" w:rsidP="0068054D">
      <w:pPr>
        <w:pStyle w:val="Alg4"/>
        <w:numPr>
          <w:ilvl w:val="0"/>
          <w:numId w:val="195"/>
        </w:numPr>
      </w:pPr>
      <w:r w:rsidRPr="00E77497">
        <w:t xml:space="preserve">Let </w:t>
      </w:r>
      <w:r w:rsidRPr="006511DF">
        <w:rPr>
          <w:i/>
        </w:rPr>
        <w:t>isMapped</w:t>
      </w:r>
      <w:r w:rsidRPr="00E77497">
        <w:t xml:space="preserve"> be the result of calling the [[GetOwnProperty]] internal method of </w:t>
      </w:r>
      <w:r w:rsidRPr="006511DF">
        <w:rPr>
          <w:i/>
        </w:rPr>
        <w:t>map</w:t>
      </w:r>
      <w:r w:rsidRPr="00E77497">
        <w:t xml:space="preserve"> passing </w:t>
      </w:r>
      <w:r w:rsidRPr="006511DF">
        <w:rPr>
          <w:i/>
        </w:rPr>
        <w:t>P</w:t>
      </w:r>
      <w:r w:rsidRPr="00E77497">
        <w:t xml:space="preserve"> as the argument.</w:t>
      </w:r>
    </w:p>
    <w:p w14:paraId="0182F487" w14:textId="77777777" w:rsidR="006428B5" w:rsidRPr="00E77497" w:rsidRDefault="006428B5" w:rsidP="0068054D">
      <w:pPr>
        <w:pStyle w:val="Alg4"/>
        <w:numPr>
          <w:ilvl w:val="0"/>
          <w:numId w:val="195"/>
        </w:numPr>
      </w:pPr>
      <w:r w:rsidRPr="00E77497">
        <w:t xml:space="preserve">If the value of </w:t>
      </w:r>
      <w:r w:rsidRPr="006511DF">
        <w:rPr>
          <w:i/>
        </w:rPr>
        <w:t>isMapped</w:t>
      </w:r>
      <w:r w:rsidRPr="00E77497">
        <w:t xml:space="preserve"> is not </w:t>
      </w:r>
      <w:r w:rsidRPr="006511DF">
        <w:rPr>
          <w:b/>
        </w:rPr>
        <w:t>undefined</w:t>
      </w:r>
      <w:r w:rsidRPr="00E77497">
        <w:t>, then</w:t>
      </w:r>
    </w:p>
    <w:p w14:paraId="17EB972B" w14:textId="0EA5AA6E" w:rsidR="006428B5" w:rsidRPr="00E77497" w:rsidRDefault="006428B5" w:rsidP="0068054D">
      <w:pPr>
        <w:pStyle w:val="Alg4"/>
        <w:numPr>
          <w:ilvl w:val="1"/>
          <w:numId w:val="195"/>
        </w:numPr>
      </w:pPr>
      <w:r w:rsidRPr="00E77497">
        <w:t xml:space="preserve">Set </w:t>
      </w:r>
      <w:r w:rsidRPr="006511DF">
        <w:rPr>
          <w:i/>
        </w:rPr>
        <w:t>desc</w:t>
      </w:r>
      <w:r w:rsidRPr="00E77497">
        <w:t>.[[Value]] to Get</w:t>
      </w:r>
      <w:r>
        <w:t>(</w:t>
      </w:r>
      <w:r w:rsidRPr="006511DF">
        <w:rPr>
          <w:i/>
        </w:rPr>
        <w:t>map</w:t>
      </w:r>
      <w:r>
        <w:t>,</w:t>
      </w:r>
      <w:r w:rsidRPr="00E77497">
        <w:t xml:space="preserve"> </w:t>
      </w:r>
      <w:r w:rsidRPr="006511DF">
        <w:rPr>
          <w:i/>
        </w:rPr>
        <w:t>P</w:t>
      </w:r>
      <w:r>
        <w:t>)</w:t>
      </w:r>
      <w:r w:rsidRPr="00E77497">
        <w:t>.</w:t>
      </w:r>
    </w:p>
    <w:p w14:paraId="441301F9" w14:textId="77777777" w:rsidR="006428B5" w:rsidRPr="00E77497" w:rsidRDefault="006428B5" w:rsidP="0068054D">
      <w:pPr>
        <w:pStyle w:val="Alg4"/>
        <w:numPr>
          <w:ilvl w:val="0"/>
          <w:numId w:val="149"/>
        </w:numPr>
      </w:pPr>
      <w:r w:rsidRPr="00E77497">
        <w:t>If Is</w:t>
      </w:r>
      <w:r>
        <w:t>DATA</w:t>
      </w:r>
      <w:r w:rsidRPr="00E77497">
        <w:t>Descriptor(</w:t>
      </w:r>
      <w:r>
        <w:rPr>
          <w:i/>
        </w:rPr>
        <w:t>d</w:t>
      </w:r>
      <w:r w:rsidRPr="00E77497">
        <w:rPr>
          <w:i/>
        </w:rPr>
        <w:t>esc</w:t>
      </w:r>
      <w:r w:rsidRPr="00E77497">
        <w:t xml:space="preserve">) is </w:t>
      </w:r>
      <w:r w:rsidRPr="00E77497">
        <w:rPr>
          <w:b/>
        </w:rPr>
        <w:t>true</w:t>
      </w:r>
      <w:r>
        <w:t xml:space="preserve"> and</w:t>
      </w:r>
      <w:r w:rsidRPr="006511DF">
        <w:rPr>
          <w:i/>
        </w:rPr>
        <w:t xml:space="preserve"> P</w:t>
      </w:r>
      <w:r w:rsidRPr="00E77497">
        <w:t xml:space="preserve"> is </w:t>
      </w:r>
      <w:r w:rsidRPr="006511DF">
        <w:rPr>
          <w:rFonts w:ascii="Courier New" w:hAnsi="Courier New"/>
          <w:b/>
        </w:rPr>
        <w:t xml:space="preserve">"caller" </w:t>
      </w:r>
      <w:r w:rsidRPr="00E77497">
        <w:t xml:space="preserve">and </w:t>
      </w:r>
      <w:r>
        <w:rPr>
          <w:i/>
        </w:rPr>
        <w:t>d</w:t>
      </w:r>
      <w:r w:rsidRPr="00E77497">
        <w:rPr>
          <w:i/>
        </w:rPr>
        <w:t>esc</w:t>
      </w:r>
      <w:r>
        <w:t>.[[Value]]</w:t>
      </w:r>
      <w:r w:rsidRPr="00E77497">
        <w:t xml:space="preserve"> is a strict mode Function object, throw a </w:t>
      </w:r>
      <w:r w:rsidRPr="006511DF">
        <w:rPr>
          <w:b/>
        </w:rPr>
        <w:t>TypeError</w:t>
      </w:r>
      <w:r w:rsidRPr="00E77497">
        <w:t xml:space="preserve"> exception.</w:t>
      </w:r>
    </w:p>
    <w:p w14:paraId="283F7906" w14:textId="77777777" w:rsidR="006428B5" w:rsidRPr="00E77497" w:rsidRDefault="006428B5" w:rsidP="0068054D">
      <w:pPr>
        <w:pStyle w:val="Alg4"/>
        <w:numPr>
          <w:ilvl w:val="0"/>
          <w:numId w:val="195"/>
        </w:numPr>
      </w:pPr>
      <w:r w:rsidRPr="00E77497">
        <w:t xml:space="preserve">Return </w:t>
      </w:r>
      <w:r w:rsidRPr="006511DF">
        <w:rPr>
          <w:i/>
        </w:rPr>
        <w:t>desc</w:t>
      </w:r>
      <w:r w:rsidRPr="00E77497">
        <w:t xml:space="preserve">. </w:t>
      </w:r>
    </w:p>
    <w:p w14:paraId="2612A8F5" w14:textId="77777777" w:rsidR="006428B5" w:rsidRPr="00E77497" w:rsidRDefault="006428B5" w:rsidP="006428B5">
      <w:pPr>
        <w:pStyle w:val="Heading4"/>
      </w:pPr>
      <w:bookmarkStart w:id="872" w:name="_Ref383529399"/>
      <w:r w:rsidRPr="00E77497">
        <w:t>[[DefineOwnProperty]] (P, Desc)</w:t>
      </w:r>
      <w:bookmarkEnd w:id="872"/>
    </w:p>
    <w:p w14:paraId="34E88750" w14:textId="77777777" w:rsidR="006428B5" w:rsidRPr="00E77497" w:rsidRDefault="006428B5" w:rsidP="006428B5">
      <w:r w:rsidRPr="00E77497">
        <w:t xml:space="preserve">The [[DefineOwnProperty]] internal method of an arguments </w:t>
      </w:r>
      <w:r>
        <w:t xml:space="preserve">exotic </w:t>
      </w:r>
      <w:r w:rsidRPr="00E77497">
        <w:t xml:space="preserve">object for a function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14:paraId="579BC667" w14:textId="77777777" w:rsidR="006428B5" w:rsidRPr="00E77497" w:rsidRDefault="006428B5" w:rsidP="0068054D">
      <w:pPr>
        <w:pStyle w:val="Alg4"/>
        <w:numPr>
          <w:ilvl w:val="0"/>
          <w:numId w:val="196"/>
        </w:numPr>
      </w:pPr>
      <w:r w:rsidRPr="00E77497">
        <w:t xml:space="preserve">Let </w:t>
      </w:r>
      <w:r w:rsidRPr="00E77497">
        <w:rPr>
          <w:i/>
        </w:rPr>
        <w:t xml:space="preserve">map </w:t>
      </w:r>
      <w:r w:rsidRPr="00E77497">
        <w:t>be the value of the</w:t>
      </w:r>
      <w:r>
        <w:t xml:space="preserve"> </w:t>
      </w:r>
      <w:r w:rsidRPr="00E77497">
        <w:t xml:space="preserve">[[ParameterMap]] </w:t>
      </w:r>
      <w:r>
        <w:t>internal slot</w:t>
      </w:r>
      <w:r w:rsidRPr="00E77497">
        <w:t xml:space="preserve"> of the arguments object.</w:t>
      </w:r>
    </w:p>
    <w:p w14:paraId="0E173C0E" w14:textId="77777777" w:rsidR="006428B5" w:rsidRPr="00E77497" w:rsidRDefault="006428B5" w:rsidP="0068054D">
      <w:pPr>
        <w:pStyle w:val="Alg4"/>
        <w:numPr>
          <w:ilvl w:val="0"/>
          <w:numId w:val="196"/>
        </w:numPr>
      </w:pPr>
      <w:r w:rsidRPr="00E77497">
        <w:t xml:space="preserve">Let </w:t>
      </w:r>
      <w:r w:rsidRPr="00E77497">
        <w:rPr>
          <w:i/>
        </w:rPr>
        <w:t xml:space="preserve">isMapped </w:t>
      </w:r>
      <w:r w:rsidRPr="00E77497">
        <w:t xml:space="preserve">be </w:t>
      </w:r>
      <w:r>
        <w:t>Has</w:t>
      </w:r>
      <w:r w:rsidRPr="00E77497">
        <w:t>OwnProperty</w:t>
      </w:r>
      <w:r>
        <w:t>(</w:t>
      </w:r>
      <w:r w:rsidRPr="00E77497">
        <w:rPr>
          <w:i/>
        </w:rPr>
        <w:t>map</w:t>
      </w:r>
      <w:r>
        <w:t>,</w:t>
      </w:r>
      <w:r w:rsidRPr="00E77497">
        <w:t xml:space="preserve"> </w:t>
      </w:r>
      <w:r w:rsidRPr="00E77497">
        <w:rPr>
          <w:i/>
        </w:rPr>
        <w:t>P</w:t>
      </w:r>
      <w:r>
        <w:t>)</w:t>
      </w:r>
      <w:r w:rsidRPr="00E77497">
        <w:t>.</w:t>
      </w:r>
    </w:p>
    <w:p w14:paraId="2C67A860" w14:textId="0487E9B9" w:rsidR="006428B5" w:rsidRPr="00E77497" w:rsidRDefault="006428B5" w:rsidP="0068054D">
      <w:pPr>
        <w:pStyle w:val="Alg4"/>
        <w:numPr>
          <w:ilvl w:val="0"/>
          <w:numId w:val="196"/>
        </w:numPr>
      </w:pPr>
      <w:r w:rsidRPr="00E77497">
        <w:t xml:space="preserve">Let </w:t>
      </w:r>
      <w:r w:rsidRPr="00E77497">
        <w:rPr>
          <w:i/>
        </w:rPr>
        <w:t xml:space="preserve">allowed </w:t>
      </w:r>
      <w:r w:rsidRPr="00E77497">
        <w:t>be the result of calling the default [[DefineOwnProperty]] internal method</w:t>
      </w:r>
      <w:r w:rsidRPr="00D45A1D">
        <w:t xml:space="preserve"> </w:t>
      </w:r>
      <w:r>
        <w:t>for ordinary objects</w:t>
      </w:r>
      <w:r w:rsidRPr="00E77497">
        <w:t xml:space="preserve"> (</w:t>
      </w:r>
      <w:r>
        <w:fldChar w:fldCharType="begin"/>
      </w:r>
      <w:r>
        <w:instrText xml:space="preserve"> REF _Ref365532411 \r \h </w:instrText>
      </w:r>
      <w:r>
        <w:fldChar w:fldCharType="separate"/>
      </w:r>
      <w:r w:rsidR="00281431">
        <w:t>9.1.6</w:t>
      </w:r>
      <w:r>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t>as the arguments.</w:t>
      </w:r>
    </w:p>
    <w:p w14:paraId="1FB322B3" w14:textId="77777777" w:rsidR="006428B5" w:rsidRDefault="006428B5" w:rsidP="0068054D">
      <w:pPr>
        <w:pStyle w:val="Alg4"/>
        <w:numPr>
          <w:ilvl w:val="0"/>
          <w:numId w:val="196"/>
        </w:numPr>
      </w:pPr>
      <w:r>
        <w:t xml:space="preserve">Assert: </w:t>
      </w:r>
      <w:r w:rsidRPr="00E77497">
        <w:rPr>
          <w:i/>
        </w:rPr>
        <w:t xml:space="preserve">allowed </w:t>
      </w:r>
      <w:r>
        <w:t>is not an abrupt completion.</w:t>
      </w:r>
    </w:p>
    <w:p w14:paraId="3646ECDE" w14:textId="77777777" w:rsidR="006428B5" w:rsidRPr="00E77497" w:rsidRDefault="006428B5" w:rsidP="0068054D">
      <w:pPr>
        <w:pStyle w:val="Alg4"/>
        <w:numPr>
          <w:ilvl w:val="0"/>
          <w:numId w:val="196"/>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14:paraId="59F9D132" w14:textId="77777777" w:rsidR="006428B5" w:rsidRPr="00E77497" w:rsidRDefault="006428B5" w:rsidP="0068054D">
      <w:pPr>
        <w:pStyle w:val="Alg4"/>
        <w:numPr>
          <w:ilvl w:val="0"/>
          <w:numId w:val="196"/>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5FDB4F1E" w14:textId="77777777" w:rsidR="006428B5" w:rsidRPr="00E77497" w:rsidRDefault="006428B5" w:rsidP="0068054D">
      <w:pPr>
        <w:pStyle w:val="Alg4"/>
        <w:numPr>
          <w:ilvl w:val="1"/>
          <w:numId w:val="196"/>
        </w:numPr>
      </w:pPr>
      <w:r w:rsidRPr="00E77497">
        <w:t>If IsAccessorDescriptor(</w:t>
      </w:r>
      <w:r w:rsidRPr="00E77497">
        <w:rPr>
          <w:i/>
        </w:rPr>
        <w:t>Desc</w:t>
      </w:r>
      <w:r w:rsidRPr="00E77497">
        <w:t xml:space="preserve">) is </w:t>
      </w:r>
      <w:r w:rsidRPr="00E77497">
        <w:rPr>
          <w:b/>
        </w:rPr>
        <w:t>true</w:t>
      </w:r>
      <w:r w:rsidRPr="00E77497">
        <w:t>, then</w:t>
      </w:r>
    </w:p>
    <w:p w14:paraId="7B771793" w14:textId="77777777" w:rsidR="006428B5" w:rsidRPr="00E77497" w:rsidRDefault="006428B5" w:rsidP="0068054D">
      <w:pPr>
        <w:pStyle w:val="Alg4"/>
        <w:numPr>
          <w:ilvl w:val="2"/>
          <w:numId w:val="196"/>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14:paraId="22D04EE7" w14:textId="77777777" w:rsidR="006428B5" w:rsidRPr="00E77497" w:rsidRDefault="006428B5" w:rsidP="0068054D">
      <w:pPr>
        <w:pStyle w:val="Alg4"/>
        <w:numPr>
          <w:ilvl w:val="1"/>
          <w:numId w:val="196"/>
        </w:numPr>
      </w:pPr>
      <w:r w:rsidRPr="00E77497">
        <w:t>Else</w:t>
      </w:r>
    </w:p>
    <w:p w14:paraId="2C6FA7FF" w14:textId="77777777" w:rsidR="006428B5" w:rsidRPr="00E77497" w:rsidRDefault="006428B5" w:rsidP="0068054D">
      <w:pPr>
        <w:pStyle w:val="Alg4"/>
        <w:numPr>
          <w:ilvl w:val="2"/>
          <w:numId w:val="196"/>
        </w:numPr>
      </w:pPr>
      <w:r w:rsidRPr="00E77497">
        <w:t xml:space="preserve">If </w:t>
      </w:r>
      <w:r w:rsidRPr="00E77497">
        <w:rPr>
          <w:i/>
        </w:rPr>
        <w:t>Desc</w:t>
      </w:r>
      <w:r w:rsidRPr="00E77497">
        <w:t>.[[Value]] is present, then</w:t>
      </w:r>
    </w:p>
    <w:p w14:paraId="528C9E54" w14:textId="360C3313" w:rsidR="006428B5" w:rsidRPr="00E77497" w:rsidRDefault="006428B5" w:rsidP="0068054D">
      <w:pPr>
        <w:pStyle w:val="Alg4"/>
        <w:numPr>
          <w:ilvl w:val="3"/>
          <w:numId w:val="196"/>
        </w:numPr>
      </w:pPr>
      <w:r>
        <w:t xml:space="preserve">Let </w:t>
      </w:r>
      <w:r>
        <w:rPr>
          <w:i/>
          <w:iCs/>
        </w:rPr>
        <w:t>putStatus</w:t>
      </w:r>
      <w:r>
        <w:t xml:space="preserve"> be </w:t>
      </w:r>
      <w:r w:rsidRPr="00E77497">
        <w:t>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14:paraId="77A2DB4C" w14:textId="77777777" w:rsidR="006428B5" w:rsidRDefault="006428B5" w:rsidP="0068054D">
      <w:pPr>
        <w:pStyle w:val="Alg4"/>
        <w:numPr>
          <w:ilvl w:val="3"/>
          <w:numId w:val="196"/>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14:paraId="3DC3EA32" w14:textId="77777777" w:rsidR="006428B5" w:rsidRPr="00E77497" w:rsidRDefault="006428B5" w:rsidP="0068054D">
      <w:pPr>
        <w:pStyle w:val="Alg4"/>
        <w:numPr>
          <w:ilvl w:val="2"/>
          <w:numId w:val="196"/>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1FFC561C" w14:textId="77777777" w:rsidR="006428B5" w:rsidRPr="00E77497" w:rsidRDefault="006428B5" w:rsidP="0068054D">
      <w:pPr>
        <w:pStyle w:val="Alg4"/>
        <w:numPr>
          <w:ilvl w:val="3"/>
          <w:numId w:val="196"/>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14:paraId="2E8030C3" w14:textId="77777777" w:rsidR="006428B5" w:rsidRPr="00E77497" w:rsidRDefault="006428B5" w:rsidP="0068054D">
      <w:pPr>
        <w:pStyle w:val="Alg4"/>
        <w:numPr>
          <w:ilvl w:val="0"/>
          <w:numId w:val="196"/>
        </w:numPr>
        <w:spacing w:after="120"/>
      </w:pPr>
      <w:r w:rsidRPr="00E77497">
        <w:t xml:space="preserve">Return </w:t>
      </w:r>
      <w:r w:rsidRPr="00E77497">
        <w:rPr>
          <w:b/>
        </w:rPr>
        <w:t>true</w:t>
      </w:r>
      <w:r w:rsidRPr="00E77497">
        <w:t>.</w:t>
      </w:r>
    </w:p>
    <w:p w14:paraId="06DB7259" w14:textId="77777777" w:rsidR="006428B5" w:rsidRPr="00E77497" w:rsidRDefault="006428B5" w:rsidP="006428B5">
      <w:pPr>
        <w:pStyle w:val="Heading4"/>
      </w:pPr>
      <w:bookmarkStart w:id="873" w:name="_Ref383529471"/>
      <w:r w:rsidRPr="00E77497">
        <w:t>[[Get]] (P</w:t>
      </w:r>
      <w:r>
        <w:t>, Receiver</w:t>
      </w:r>
      <w:r w:rsidRPr="00E77497">
        <w:t>)</w:t>
      </w:r>
      <w:bookmarkEnd w:id="873"/>
    </w:p>
    <w:p w14:paraId="2BBE7B14" w14:textId="77777777" w:rsidR="006428B5" w:rsidRPr="00E77497" w:rsidRDefault="006428B5" w:rsidP="006428B5">
      <w:r w:rsidRPr="00E77497">
        <w:t xml:space="preserve">The [[Get]] internal method of an arguments </w:t>
      </w:r>
      <w:r>
        <w:t xml:space="preserve">exotic </w:t>
      </w:r>
      <w:r w:rsidRPr="00E77497">
        <w:t xml:space="preserve">object for a with formal parameters when called with a property name </w:t>
      </w:r>
      <w:r w:rsidRPr="00E77497">
        <w:rPr>
          <w:rFonts w:ascii="Times New Roman" w:hAnsi="Times New Roman"/>
          <w:i/>
        </w:rPr>
        <w:t>P</w:t>
      </w:r>
      <w:r w:rsidRPr="00E77497">
        <w:t xml:space="preserve"> performs the following steps:</w:t>
      </w:r>
    </w:p>
    <w:p w14:paraId="45847154" w14:textId="77777777" w:rsidR="006428B5" w:rsidRDefault="006428B5" w:rsidP="0068054D">
      <w:pPr>
        <w:pStyle w:val="Alg4"/>
        <w:numPr>
          <w:ilvl w:val="0"/>
          <w:numId w:val="247"/>
        </w:numPr>
      </w:pPr>
      <w:r>
        <w:t xml:space="preserve">Let </w:t>
      </w:r>
      <w:r w:rsidRPr="006511DF">
        <w:rPr>
          <w:i/>
          <w:iCs/>
        </w:rPr>
        <w:t>args</w:t>
      </w:r>
      <w:r>
        <w:t xml:space="preserve"> be the arguments object.</w:t>
      </w:r>
    </w:p>
    <w:p w14:paraId="04FC6CCD" w14:textId="77777777" w:rsidR="006428B5" w:rsidRPr="00E77497" w:rsidRDefault="006428B5" w:rsidP="0068054D">
      <w:pPr>
        <w:pStyle w:val="Alg4"/>
        <w:numPr>
          <w:ilvl w:val="0"/>
          <w:numId w:val="247"/>
        </w:numPr>
      </w:pPr>
      <w:r w:rsidRPr="00E77497">
        <w:t xml:space="preserve">Let </w:t>
      </w:r>
      <w:r w:rsidRPr="006511DF">
        <w:rPr>
          <w:i/>
        </w:rPr>
        <w:t>map</w:t>
      </w:r>
      <w:r w:rsidRPr="00E77497">
        <w:t xml:space="preserve"> be the value of the</w:t>
      </w:r>
      <w:r>
        <w:t xml:space="preserve"> </w:t>
      </w:r>
      <w:r w:rsidRPr="00E77497">
        <w:t xml:space="preserve">[[ParameterMap]] </w:t>
      </w:r>
      <w:r>
        <w:t>internal slot</w:t>
      </w:r>
      <w:r w:rsidRPr="00E77497">
        <w:t xml:space="preserve"> of the arguments object.</w:t>
      </w:r>
    </w:p>
    <w:p w14:paraId="62E69A4F" w14:textId="77777777" w:rsidR="006428B5" w:rsidRPr="00E77497" w:rsidRDefault="006428B5" w:rsidP="0068054D">
      <w:pPr>
        <w:pStyle w:val="Alg4"/>
        <w:numPr>
          <w:ilvl w:val="0"/>
          <w:numId w:val="247"/>
        </w:numPr>
      </w:pPr>
      <w:r w:rsidRPr="00E77497">
        <w:t xml:space="preserve">Let </w:t>
      </w:r>
      <w:r w:rsidRPr="006511DF">
        <w:rPr>
          <w:i/>
        </w:rPr>
        <w:t>isMapped</w:t>
      </w:r>
      <w:r w:rsidRPr="00E77497">
        <w:t xml:space="preserve"> be </w:t>
      </w:r>
      <w:r>
        <w:t>Has</w:t>
      </w:r>
      <w:r w:rsidRPr="00E77497">
        <w:t>OwnProperty</w:t>
      </w:r>
      <w:r>
        <w:t>(</w:t>
      </w:r>
      <w:r w:rsidRPr="006511DF">
        <w:rPr>
          <w:i/>
        </w:rPr>
        <w:t>map</w:t>
      </w:r>
      <w:r>
        <w:t>,</w:t>
      </w:r>
      <w:r w:rsidRPr="00E77497">
        <w:t xml:space="preserve"> </w:t>
      </w:r>
      <w:r w:rsidRPr="006511DF">
        <w:rPr>
          <w:i/>
        </w:rPr>
        <w:t>P</w:t>
      </w:r>
      <w:r>
        <w:t>)</w:t>
      </w:r>
      <w:r w:rsidRPr="00E77497">
        <w:t>.</w:t>
      </w:r>
    </w:p>
    <w:p w14:paraId="43BABE7D" w14:textId="77777777" w:rsidR="006428B5" w:rsidRDefault="006428B5" w:rsidP="0068054D">
      <w:pPr>
        <w:pStyle w:val="Alg4"/>
        <w:numPr>
          <w:ilvl w:val="0"/>
          <w:numId w:val="247"/>
        </w:numPr>
      </w:pPr>
      <w:r>
        <w:t xml:space="preserve">Assert: </w:t>
      </w:r>
      <w:r>
        <w:rPr>
          <w:i/>
        </w:rPr>
        <w:t>isMapped</w:t>
      </w:r>
      <w:r>
        <w:t xml:space="preserve"> is not an abrupt completion.</w:t>
      </w:r>
    </w:p>
    <w:p w14:paraId="6E2A8990" w14:textId="77777777" w:rsidR="006428B5" w:rsidRPr="00E77497" w:rsidRDefault="006428B5" w:rsidP="0068054D">
      <w:pPr>
        <w:pStyle w:val="Alg4"/>
        <w:numPr>
          <w:ilvl w:val="0"/>
          <w:numId w:val="247"/>
        </w:numPr>
      </w:pPr>
      <w:r w:rsidRPr="00E77497">
        <w:t xml:space="preserve">If the value of </w:t>
      </w:r>
      <w:r w:rsidRPr="006511DF">
        <w:rPr>
          <w:i/>
        </w:rPr>
        <w:t>isMapped</w:t>
      </w:r>
      <w:r w:rsidRPr="00E77497">
        <w:t xml:space="preserve"> is </w:t>
      </w:r>
      <w:r w:rsidRPr="006511DF">
        <w:rPr>
          <w:b/>
        </w:rPr>
        <w:t>undefined</w:t>
      </w:r>
      <w:r w:rsidRPr="00E77497">
        <w:t>, then</w:t>
      </w:r>
    </w:p>
    <w:p w14:paraId="70EC5671" w14:textId="0D102E0E" w:rsidR="006428B5" w:rsidRPr="00E77497" w:rsidRDefault="006428B5" w:rsidP="0068054D">
      <w:pPr>
        <w:pStyle w:val="Alg4"/>
        <w:numPr>
          <w:ilvl w:val="1"/>
          <w:numId w:val="247"/>
        </w:numPr>
      </w:pPr>
      <w:r w:rsidRPr="00E77497">
        <w:t xml:space="preserve">Let </w:t>
      </w:r>
      <w:r w:rsidRPr="006511DF">
        <w:rPr>
          <w:i/>
        </w:rPr>
        <w:t>v</w:t>
      </w:r>
      <w:r w:rsidRPr="00E77497">
        <w:t xml:space="preserve"> be the result of calling the default</w:t>
      </w:r>
      <w:r>
        <w:t xml:space="preserve"> ordinary object</w:t>
      </w:r>
      <w:r w:rsidRPr="00E77497">
        <w:t xml:space="preserve"> [[Get]] internal method (</w:t>
      </w:r>
      <w:r>
        <w:fldChar w:fldCharType="begin"/>
      </w:r>
      <w:r>
        <w:instrText xml:space="preserve"> REF _Ref365532308 \r \h  \* MERGEFORMAT </w:instrText>
      </w:r>
      <w:r>
        <w:fldChar w:fldCharType="separate"/>
      </w:r>
      <w:r w:rsidR="00281431">
        <w:t>9.1.8</w:t>
      </w:r>
      <w:r>
        <w:fldChar w:fldCharType="end"/>
      </w:r>
      <w:r w:rsidRPr="00E77497">
        <w:t>) on</w:t>
      </w:r>
      <w:r>
        <w:t xml:space="preserve"> </w:t>
      </w:r>
      <w:r w:rsidRPr="006511DF">
        <w:rPr>
          <w:i/>
          <w:iCs/>
        </w:rPr>
        <w:t>args</w:t>
      </w:r>
      <w:r>
        <w:t xml:space="preserve"> </w:t>
      </w:r>
      <w:r w:rsidRPr="00E77497">
        <w:t xml:space="preserve">passing </w:t>
      </w:r>
      <w:r w:rsidRPr="006511DF">
        <w:rPr>
          <w:i/>
        </w:rPr>
        <w:t>P</w:t>
      </w:r>
      <w:r w:rsidRPr="00E77497">
        <w:t xml:space="preserve"> </w:t>
      </w:r>
      <w:r>
        <w:t xml:space="preserve">and </w:t>
      </w:r>
      <w:r w:rsidRPr="006511DF">
        <w:rPr>
          <w:i/>
          <w:iCs/>
        </w:rPr>
        <w:t>args</w:t>
      </w:r>
      <w:r>
        <w:t xml:space="preserve"> </w:t>
      </w:r>
      <w:r w:rsidRPr="00F9037E">
        <w:t>as</w:t>
      </w:r>
      <w:r w:rsidRPr="00E77497">
        <w:t xml:space="preserve"> the argument</w:t>
      </w:r>
      <w:r>
        <w:t>s</w:t>
      </w:r>
      <w:r w:rsidRPr="00E77497">
        <w:t>.</w:t>
      </w:r>
    </w:p>
    <w:p w14:paraId="35BD1414" w14:textId="77777777" w:rsidR="006428B5" w:rsidRPr="00E77497" w:rsidRDefault="006428B5" w:rsidP="0068054D">
      <w:pPr>
        <w:pStyle w:val="Alg4"/>
        <w:numPr>
          <w:ilvl w:val="0"/>
          <w:numId w:val="247"/>
        </w:numPr>
      </w:pPr>
      <w:r w:rsidRPr="00E77497">
        <w:t xml:space="preserve">Else </w:t>
      </w:r>
      <w:r w:rsidRPr="006511DF">
        <w:rPr>
          <w:i/>
        </w:rPr>
        <w:t>map</w:t>
      </w:r>
      <w:r w:rsidRPr="00E77497">
        <w:t xml:space="preserve"> contains a formal parameter mapping for </w:t>
      </w:r>
      <w:r w:rsidRPr="006511DF">
        <w:rPr>
          <w:i/>
        </w:rPr>
        <w:t>P</w:t>
      </w:r>
      <w:r w:rsidRPr="00E77497">
        <w:t xml:space="preserve">, </w:t>
      </w:r>
    </w:p>
    <w:p w14:paraId="31B813D1" w14:textId="77777777" w:rsidR="006428B5" w:rsidRDefault="006428B5" w:rsidP="0068054D">
      <w:pPr>
        <w:pStyle w:val="Alg4"/>
        <w:numPr>
          <w:ilvl w:val="1"/>
          <w:numId w:val="247"/>
        </w:numPr>
      </w:pPr>
      <w:r>
        <w:t xml:space="preserve">Let </w:t>
      </w:r>
      <w:r>
        <w:rPr>
          <w:i/>
        </w:rPr>
        <w:t xml:space="preserve">v </w:t>
      </w:r>
      <w:r>
        <w:t>be</w:t>
      </w:r>
      <w:r w:rsidRPr="00E77497">
        <w:t xml:space="preserve"> Get</w:t>
      </w:r>
      <w:r>
        <w:t>(</w:t>
      </w:r>
      <w:r w:rsidRPr="006511DF">
        <w:rPr>
          <w:i/>
        </w:rPr>
        <w:t>map</w:t>
      </w:r>
      <w:r>
        <w:t>,</w:t>
      </w:r>
      <w:r w:rsidRPr="00E77497">
        <w:t xml:space="preserve"> </w:t>
      </w:r>
      <w:r w:rsidRPr="006511DF">
        <w:rPr>
          <w:i/>
        </w:rPr>
        <w:t>P</w:t>
      </w:r>
      <w:r>
        <w:t>)</w:t>
      </w:r>
      <w:r w:rsidRPr="00E77497">
        <w:t>.</w:t>
      </w:r>
    </w:p>
    <w:p w14:paraId="7DDCF683" w14:textId="77777777" w:rsidR="006428B5" w:rsidRPr="00E77497" w:rsidRDefault="006428B5" w:rsidP="0068054D">
      <w:pPr>
        <w:pStyle w:val="Alg4"/>
        <w:numPr>
          <w:ilvl w:val="0"/>
          <w:numId w:val="247"/>
        </w:numPr>
        <w:spacing w:before="240"/>
      </w:pPr>
      <w:r>
        <w:t>ReturnIfAbrupt(</w:t>
      </w:r>
      <w:r>
        <w:rPr>
          <w:i/>
        </w:rPr>
        <w:t>v</w:t>
      </w:r>
      <w:r>
        <w:t>.</w:t>
      </w:r>
    </w:p>
    <w:p w14:paraId="20EA0BA2" w14:textId="77777777" w:rsidR="006428B5" w:rsidRPr="00E77497" w:rsidRDefault="006428B5" w:rsidP="0068054D">
      <w:pPr>
        <w:pStyle w:val="Alg4"/>
        <w:numPr>
          <w:ilvl w:val="0"/>
          <w:numId w:val="247"/>
        </w:numPr>
      </w:pPr>
      <w:bookmarkStart w:id="874" w:name="_Ref383529486"/>
      <w:r w:rsidRPr="00E77497">
        <w:t xml:space="preserve">If </w:t>
      </w:r>
      <w:r w:rsidRPr="006511DF">
        <w:rPr>
          <w:i/>
        </w:rPr>
        <w:t>P</w:t>
      </w:r>
      <w:r w:rsidRPr="00E77497">
        <w:t xml:space="preserve"> is </w:t>
      </w:r>
      <w:r w:rsidRPr="006511DF">
        <w:rPr>
          <w:rFonts w:ascii="Courier New" w:hAnsi="Courier New"/>
          <w:b/>
        </w:rPr>
        <w:t xml:space="preserve">"caller" </w:t>
      </w:r>
      <w:r w:rsidRPr="00E77497">
        <w:t xml:space="preserve">and </w:t>
      </w:r>
      <w:r w:rsidRPr="006511DF">
        <w:rPr>
          <w:i/>
        </w:rPr>
        <w:t>v</w:t>
      </w:r>
      <w:r w:rsidRPr="00E77497">
        <w:t xml:space="preserve"> is a strict mode Function object, throw a </w:t>
      </w:r>
      <w:r w:rsidRPr="006511DF">
        <w:rPr>
          <w:b/>
        </w:rPr>
        <w:t>TypeError</w:t>
      </w:r>
      <w:r w:rsidRPr="00E77497">
        <w:t xml:space="preserve"> exception.</w:t>
      </w:r>
    </w:p>
    <w:p w14:paraId="4DCD0C0F" w14:textId="77777777" w:rsidR="006428B5" w:rsidRPr="00E77497" w:rsidRDefault="006428B5" w:rsidP="0068054D">
      <w:pPr>
        <w:pStyle w:val="Alg4"/>
        <w:numPr>
          <w:ilvl w:val="0"/>
          <w:numId w:val="247"/>
        </w:numPr>
      </w:pPr>
      <w:r w:rsidRPr="00E77497">
        <w:t xml:space="preserve">Return </w:t>
      </w:r>
      <w:r w:rsidRPr="006511DF">
        <w:rPr>
          <w:i/>
        </w:rPr>
        <w:t>v</w:t>
      </w:r>
      <w:r w:rsidRPr="00E77497">
        <w:t>.</w:t>
      </w:r>
    </w:p>
    <w:p w14:paraId="4E547CDB" w14:textId="77777777" w:rsidR="006428B5" w:rsidRPr="00E77497" w:rsidRDefault="006428B5" w:rsidP="006428B5">
      <w:pPr>
        <w:pStyle w:val="Heading4"/>
      </w:pPr>
      <w:r w:rsidRPr="00E77497">
        <w:lastRenderedPageBreak/>
        <w:t xml:space="preserve"> [[</w:t>
      </w:r>
      <w:r>
        <w:t>Set</w:t>
      </w:r>
      <w:r w:rsidRPr="00E77497">
        <w:t>]</w:t>
      </w:r>
      <w:r>
        <w:t>] ( P, V,</w:t>
      </w:r>
      <w:r w:rsidRPr="00457C2D">
        <w:t xml:space="preserve"> Receiver</w:t>
      </w:r>
      <w:r w:rsidRPr="00E77497">
        <w:t>)</w:t>
      </w:r>
      <w:bookmarkEnd w:id="874"/>
    </w:p>
    <w:p w14:paraId="1A46BC7F" w14:textId="77777777" w:rsidR="006428B5" w:rsidRPr="00E77497" w:rsidRDefault="006428B5" w:rsidP="006428B5">
      <w:r w:rsidRPr="00E77497">
        <w:t xml:space="preserve">The [[Get]] internal method of an arguments </w:t>
      </w:r>
      <w:r>
        <w:t xml:space="preserve">exotic </w:t>
      </w:r>
      <w:r w:rsidRPr="00E77497">
        <w:t xml:space="preserve">object for a with formal parameters when called with a property name </w:t>
      </w:r>
      <w:r w:rsidRPr="00E77497">
        <w:rPr>
          <w:rFonts w:ascii="Times New Roman" w:hAnsi="Times New Roman"/>
          <w:i/>
        </w:rPr>
        <w:t>P</w:t>
      </w:r>
      <w:r w:rsidRPr="00E77497">
        <w:t xml:space="preserve"> performs the following steps:</w:t>
      </w:r>
    </w:p>
    <w:p w14:paraId="26BA0CEF" w14:textId="77777777" w:rsidR="006428B5" w:rsidRDefault="006428B5" w:rsidP="0068054D">
      <w:pPr>
        <w:pStyle w:val="Alg4"/>
        <w:numPr>
          <w:ilvl w:val="0"/>
          <w:numId w:val="242"/>
        </w:numPr>
      </w:pPr>
      <w:r>
        <w:t xml:space="preserve">Let </w:t>
      </w:r>
      <w:r w:rsidRPr="006511DF">
        <w:rPr>
          <w:i/>
          <w:iCs/>
        </w:rPr>
        <w:t>args</w:t>
      </w:r>
      <w:r>
        <w:t xml:space="preserve"> be the arguments object.</w:t>
      </w:r>
    </w:p>
    <w:p w14:paraId="4A8EFA86" w14:textId="77777777" w:rsidR="006428B5" w:rsidRPr="00E77497" w:rsidRDefault="006428B5" w:rsidP="0068054D">
      <w:pPr>
        <w:pStyle w:val="Alg4"/>
        <w:numPr>
          <w:ilvl w:val="0"/>
          <w:numId w:val="242"/>
        </w:numPr>
      </w:pPr>
      <w:r w:rsidRPr="00E77497">
        <w:t xml:space="preserve">Let </w:t>
      </w:r>
      <w:r w:rsidRPr="006511DF">
        <w:rPr>
          <w:i/>
        </w:rPr>
        <w:t>map</w:t>
      </w:r>
      <w:r>
        <w:t xml:space="preserve"> be the value of the</w:t>
      </w:r>
      <w:r w:rsidRPr="00E77497">
        <w:t xml:space="preserve"> [[ParameterMap]] </w:t>
      </w:r>
      <w:r>
        <w:t>internal slot</w:t>
      </w:r>
      <w:r w:rsidRPr="00E77497">
        <w:t xml:space="preserve"> of the arguments object.</w:t>
      </w:r>
    </w:p>
    <w:p w14:paraId="6A2DCE61" w14:textId="77777777" w:rsidR="006428B5" w:rsidRPr="00E77497" w:rsidRDefault="006428B5" w:rsidP="0068054D">
      <w:pPr>
        <w:pStyle w:val="Alg4"/>
        <w:numPr>
          <w:ilvl w:val="0"/>
          <w:numId w:val="242"/>
        </w:numPr>
      </w:pPr>
      <w:r w:rsidRPr="00E77497">
        <w:t xml:space="preserve">Let </w:t>
      </w:r>
      <w:r w:rsidRPr="006511DF">
        <w:rPr>
          <w:i/>
        </w:rPr>
        <w:t>isMapped</w:t>
      </w:r>
      <w:r w:rsidRPr="00E77497">
        <w:t xml:space="preserve"> be </w:t>
      </w:r>
      <w:r>
        <w:t>Has</w:t>
      </w:r>
      <w:r w:rsidRPr="00E77497">
        <w:t>OwnProperty</w:t>
      </w:r>
      <w:r>
        <w:t>(</w:t>
      </w:r>
      <w:r w:rsidRPr="006511DF">
        <w:rPr>
          <w:i/>
        </w:rPr>
        <w:t>map</w:t>
      </w:r>
      <w:r>
        <w:t>,</w:t>
      </w:r>
      <w:r w:rsidRPr="00E77497">
        <w:t xml:space="preserve"> </w:t>
      </w:r>
      <w:r w:rsidRPr="006511DF">
        <w:rPr>
          <w:i/>
        </w:rPr>
        <w:t>P</w:t>
      </w:r>
      <w:r>
        <w:t>)</w:t>
      </w:r>
      <w:r w:rsidRPr="00E77497">
        <w:t>.</w:t>
      </w:r>
    </w:p>
    <w:p w14:paraId="7A53480F" w14:textId="77777777" w:rsidR="006428B5" w:rsidRDefault="006428B5" w:rsidP="0068054D">
      <w:pPr>
        <w:pStyle w:val="Alg4"/>
        <w:numPr>
          <w:ilvl w:val="0"/>
          <w:numId w:val="242"/>
        </w:numPr>
      </w:pPr>
      <w:r>
        <w:t xml:space="preserve">Assert: </w:t>
      </w:r>
      <w:r>
        <w:rPr>
          <w:i/>
        </w:rPr>
        <w:t>isMapped</w:t>
      </w:r>
      <w:r>
        <w:t xml:space="preserve"> is not an abrupt completion.</w:t>
      </w:r>
    </w:p>
    <w:p w14:paraId="68006C12" w14:textId="77777777" w:rsidR="006428B5" w:rsidRPr="00E77497" w:rsidRDefault="006428B5" w:rsidP="0068054D">
      <w:pPr>
        <w:pStyle w:val="Alg4"/>
        <w:numPr>
          <w:ilvl w:val="0"/>
          <w:numId w:val="242"/>
        </w:numPr>
      </w:pPr>
      <w:r w:rsidRPr="00E77497">
        <w:t xml:space="preserve">If the value of </w:t>
      </w:r>
      <w:r w:rsidRPr="006511DF">
        <w:rPr>
          <w:i/>
        </w:rPr>
        <w:t>isMapped</w:t>
      </w:r>
      <w:r w:rsidRPr="00E77497">
        <w:t xml:space="preserve"> is </w:t>
      </w:r>
      <w:r w:rsidRPr="006511DF">
        <w:rPr>
          <w:b/>
        </w:rPr>
        <w:t>undefined</w:t>
      </w:r>
      <w:r w:rsidRPr="00E77497">
        <w:t>, then</w:t>
      </w:r>
    </w:p>
    <w:p w14:paraId="733EDBDB" w14:textId="40C393DF" w:rsidR="006428B5" w:rsidRPr="00E77497" w:rsidRDefault="006428B5" w:rsidP="0068054D">
      <w:pPr>
        <w:pStyle w:val="Alg4"/>
        <w:numPr>
          <w:ilvl w:val="1"/>
          <w:numId w:val="242"/>
        </w:numPr>
      </w:pPr>
      <w:r>
        <w:t>Return</w:t>
      </w:r>
      <w:r w:rsidRPr="00E77497">
        <w:t xml:space="preserve"> the result of calling the default</w:t>
      </w:r>
      <w:r>
        <w:t xml:space="preserve"> ordinary object</w:t>
      </w:r>
      <w:r w:rsidRPr="00E77497">
        <w:t xml:space="preserve"> [[</w:t>
      </w:r>
      <w:r>
        <w:t>S</w:t>
      </w:r>
      <w:r w:rsidRPr="00E77497">
        <w:t>et]] internal method (</w:t>
      </w:r>
      <w:r>
        <w:fldChar w:fldCharType="begin"/>
      </w:r>
      <w:r>
        <w:instrText xml:space="preserve"> REF _Ref365532308 \r \h  \* MERGEFORMAT </w:instrText>
      </w:r>
      <w:r>
        <w:fldChar w:fldCharType="separate"/>
      </w:r>
      <w:r w:rsidR="00281431">
        <w:t>9.1.8</w:t>
      </w:r>
      <w:r>
        <w:fldChar w:fldCharType="end"/>
      </w:r>
      <w:r w:rsidRPr="00E77497">
        <w:t>) on</w:t>
      </w:r>
      <w:r>
        <w:t xml:space="preserve"> </w:t>
      </w:r>
      <w:r w:rsidRPr="006511DF">
        <w:rPr>
          <w:i/>
          <w:iCs/>
        </w:rPr>
        <w:t>args</w:t>
      </w:r>
      <w:r>
        <w:t xml:space="preserve"> </w:t>
      </w:r>
      <w:r w:rsidRPr="00E77497">
        <w:t xml:space="preserve">passing </w:t>
      </w:r>
      <w:r w:rsidRPr="006511DF">
        <w:rPr>
          <w:i/>
        </w:rPr>
        <w:t>P</w:t>
      </w:r>
      <w:r>
        <w:t xml:space="preserve">, </w:t>
      </w:r>
      <w:r>
        <w:rPr>
          <w:i/>
        </w:rPr>
        <w:t>V</w:t>
      </w:r>
      <w:r w:rsidRPr="00E77497">
        <w:t xml:space="preserve"> </w:t>
      </w:r>
      <w:r>
        <w:t xml:space="preserve">and </w:t>
      </w:r>
      <w:r>
        <w:rPr>
          <w:i/>
          <w:iCs/>
        </w:rPr>
        <w:t>receiver</w:t>
      </w:r>
      <w:r>
        <w:t xml:space="preserve"> </w:t>
      </w:r>
      <w:r w:rsidRPr="00F9037E">
        <w:t>as</w:t>
      </w:r>
      <w:r w:rsidRPr="00E77497">
        <w:t xml:space="preserve"> the argument</w:t>
      </w:r>
      <w:r>
        <w:t>s</w:t>
      </w:r>
      <w:r w:rsidRPr="00E77497">
        <w:t>.</w:t>
      </w:r>
    </w:p>
    <w:p w14:paraId="4D856149" w14:textId="77777777" w:rsidR="006428B5" w:rsidRPr="00E77497" w:rsidRDefault="006428B5" w:rsidP="0068054D">
      <w:pPr>
        <w:pStyle w:val="Alg4"/>
        <w:numPr>
          <w:ilvl w:val="0"/>
          <w:numId w:val="242"/>
        </w:numPr>
      </w:pPr>
      <w:r w:rsidRPr="00E77497">
        <w:t xml:space="preserve">Else </w:t>
      </w:r>
      <w:r w:rsidRPr="006511DF">
        <w:rPr>
          <w:i/>
        </w:rPr>
        <w:t>map</w:t>
      </w:r>
      <w:r w:rsidRPr="00E77497">
        <w:t xml:space="preserve"> contains a formal parameter mapping for </w:t>
      </w:r>
      <w:r w:rsidRPr="006511DF">
        <w:rPr>
          <w:i/>
        </w:rPr>
        <w:t>P</w:t>
      </w:r>
      <w:r w:rsidRPr="00E77497">
        <w:t xml:space="preserve">, </w:t>
      </w:r>
    </w:p>
    <w:p w14:paraId="10F209C2" w14:textId="2A0CA21D" w:rsidR="006428B5" w:rsidRPr="00E77497" w:rsidRDefault="006428B5" w:rsidP="0068054D">
      <w:pPr>
        <w:pStyle w:val="Alg4"/>
        <w:numPr>
          <w:ilvl w:val="1"/>
          <w:numId w:val="242"/>
        </w:numPr>
      </w:pPr>
      <w:r w:rsidRPr="00E77497">
        <w:t xml:space="preserve">Return </w:t>
      </w:r>
      <w:r>
        <w:t>Put(</w:t>
      </w:r>
      <w:r w:rsidRPr="006511DF">
        <w:rPr>
          <w:i/>
        </w:rPr>
        <w:t>map</w:t>
      </w:r>
      <w:r>
        <w:t>,</w:t>
      </w:r>
      <w:r w:rsidRPr="00E77497">
        <w:t xml:space="preserve"> </w:t>
      </w:r>
      <w:r w:rsidRPr="006511DF">
        <w:rPr>
          <w:i/>
        </w:rPr>
        <w:t>P</w:t>
      </w:r>
      <w:r>
        <w:t xml:space="preserve">, </w:t>
      </w:r>
      <w:r>
        <w:rPr>
          <w:i/>
        </w:rPr>
        <w:t>V</w:t>
      </w:r>
      <w:r>
        <w:t xml:space="preserve">, </w:t>
      </w:r>
      <w:r w:rsidRPr="00F6198B">
        <w:rPr>
          <w:b/>
        </w:rPr>
        <w:t>false</w:t>
      </w:r>
      <w:r>
        <w:t>)</w:t>
      </w:r>
      <w:r w:rsidRPr="00E77497">
        <w:t>.</w:t>
      </w:r>
    </w:p>
    <w:p w14:paraId="306D21F5" w14:textId="77777777" w:rsidR="006428B5" w:rsidRPr="00E77497" w:rsidRDefault="006428B5" w:rsidP="006428B5">
      <w:pPr>
        <w:pStyle w:val="Heading4"/>
      </w:pPr>
      <w:r w:rsidRPr="00E77497">
        <w:t xml:space="preserve"> </w:t>
      </w:r>
      <w:bookmarkStart w:id="875" w:name="_Ref383529524"/>
      <w:r w:rsidRPr="00E77497">
        <w:t>[[Delete]] (P)</w:t>
      </w:r>
      <w:bookmarkEnd w:id="875"/>
    </w:p>
    <w:p w14:paraId="65BC7C9C" w14:textId="77777777" w:rsidR="006428B5" w:rsidRPr="00E77497" w:rsidRDefault="006428B5" w:rsidP="006428B5">
      <w:r w:rsidRPr="00E77497">
        <w:t xml:space="preserve">The [[Delete]] internal method of an arguments </w:t>
      </w:r>
      <w:r>
        <w:t xml:space="preserve">exotic </w:t>
      </w:r>
      <w:r w:rsidRPr="00E77497">
        <w:t xml:space="preserve">object for a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14:paraId="0B0546E4" w14:textId="77777777" w:rsidR="006428B5" w:rsidRPr="00E77497" w:rsidRDefault="006428B5" w:rsidP="0068054D">
      <w:pPr>
        <w:pStyle w:val="Alg4"/>
        <w:numPr>
          <w:ilvl w:val="0"/>
          <w:numId w:val="197"/>
        </w:numPr>
      </w:pPr>
      <w:r w:rsidRPr="00E77497">
        <w:t xml:space="preserve">Let </w:t>
      </w:r>
      <w:r w:rsidRPr="00E77497">
        <w:rPr>
          <w:i/>
        </w:rPr>
        <w:t>map</w:t>
      </w:r>
      <w:r w:rsidRPr="00E77497">
        <w:t xml:space="preserve"> be the value of the [[ParameterMap]] </w:t>
      </w:r>
      <w:r>
        <w:t>internal slot</w:t>
      </w:r>
      <w:r w:rsidRPr="00E77497">
        <w:t xml:space="preserve"> of the arguments object.</w:t>
      </w:r>
    </w:p>
    <w:p w14:paraId="647D409D" w14:textId="77777777" w:rsidR="006428B5" w:rsidRPr="00E77497" w:rsidRDefault="006428B5" w:rsidP="0068054D">
      <w:pPr>
        <w:pStyle w:val="Alg4"/>
        <w:numPr>
          <w:ilvl w:val="0"/>
          <w:numId w:val="197"/>
        </w:numPr>
      </w:pPr>
      <w:r w:rsidRPr="00E77497">
        <w:t xml:space="preserve">Let </w:t>
      </w:r>
      <w:r w:rsidRPr="00E77497">
        <w:rPr>
          <w:i/>
        </w:rPr>
        <w:t>isMapped</w:t>
      </w:r>
      <w:r w:rsidRPr="00E77497">
        <w:t xml:space="preserve"> be </w:t>
      </w:r>
      <w:r>
        <w:t>Has</w:t>
      </w:r>
      <w:r w:rsidRPr="00E77497">
        <w:t>OwnProperty</w:t>
      </w:r>
      <w:r>
        <w:t>(</w:t>
      </w:r>
      <w:r w:rsidRPr="00E77497">
        <w:rPr>
          <w:i/>
        </w:rPr>
        <w:t>map</w:t>
      </w:r>
      <w:r>
        <w:t>,</w:t>
      </w:r>
      <w:r w:rsidRPr="00E77497">
        <w:t xml:space="preserve"> </w:t>
      </w:r>
      <w:r w:rsidRPr="00E77497">
        <w:rPr>
          <w:i/>
        </w:rPr>
        <w:t>P</w:t>
      </w:r>
      <w:r>
        <w:t>)</w:t>
      </w:r>
      <w:r w:rsidRPr="00E77497">
        <w:t>.</w:t>
      </w:r>
    </w:p>
    <w:p w14:paraId="3424B22F" w14:textId="77777777" w:rsidR="006428B5" w:rsidRDefault="006428B5" w:rsidP="0068054D">
      <w:pPr>
        <w:pStyle w:val="Alg4"/>
        <w:numPr>
          <w:ilvl w:val="0"/>
          <w:numId w:val="197"/>
        </w:numPr>
      </w:pPr>
      <w:r>
        <w:t xml:space="preserve">Assert: </w:t>
      </w:r>
      <w:r>
        <w:rPr>
          <w:i/>
        </w:rPr>
        <w:t>isMapped</w:t>
      </w:r>
      <w:r>
        <w:t xml:space="preserve"> is not an abrupt completion.</w:t>
      </w:r>
    </w:p>
    <w:p w14:paraId="7ED4852B" w14:textId="41B3ECAE" w:rsidR="006428B5" w:rsidRPr="00E77497" w:rsidRDefault="006428B5" w:rsidP="0068054D">
      <w:pPr>
        <w:pStyle w:val="Alg4"/>
        <w:numPr>
          <w:ilvl w:val="0"/>
          <w:numId w:val="197"/>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fldChar w:fldCharType="begin"/>
      </w:r>
      <w:r>
        <w:instrText xml:space="preserve"> REF _Ref370916050 \r \h </w:instrText>
      </w:r>
      <w:r>
        <w:fldChar w:fldCharType="separate"/>
      </w:r>
      <w:r w:rsidR="00281431">
        <w:t>9.1.10</w:t>
      </w:r>
      <w:r>
        <w:fldChar w:fldCharType="end"/>
      </w:r>
      <w:r w:rsidRPr="00E77497">
        <w:t xml:space="preserve">) on the arguments object passing </w:t>
      </w:r>
      <w:r w:rsidRPr="00E77497">
        <w:rPr>
          <w:i/>
        </w:rPr>
        <w:t xml:space="preserve">P </w:t>
      </w:r>
      <w:r w:rsidRPr="00E77497">
        <w:t>as the argument.</w:t>
      </w:r>
    </w:p>
    <w:p w14:paraId="3A05C97E" w14:textId="77777777" w:rsidR="006428B5" w:rsidRPr="00E77497" w:rsidRDefault="006428B5" w:rsidP="0068054D">
      <w:pPr>
        <w:pStyle w:val="Alg4"/>
        <w:numPr>
          <w:ilvl w:val="0"/>
          <w:numId w:val="197"/>
        </w:numPr>
      </w:pPr>
      <w:r w:rsidRPr="00E77497">
        <w:t xml:space="preserve">If </w:t>
      </w:r>
      <w:r w:rsidRPr="00E77497">
        <w:rPr>
          <w:i/>
        </w:rPr>
        <w:t>result</w:t>
      </w:r>
      <w:r w:rsidRPr="00E77497">
        <w:t xml:space="preserve"> is</w:t>
      </w:r>
      <w:r>
        <w:t xml:space="preserve">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0B0FBED1" w14:textId="77777777" w:rsidR="006428B5" w:rsidRPr="00E77497" w:rsidRDefault="006428B5" w:rsidP="0068054D">
      <w:pPr>
        <w:pStyle w:val="Alg4"/>
        <w:numPr>
          <w:ilvl w:val="1"/>
          <w:numId w:val="197"/>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14:paraId="76181BCF" w14:textId="77777777" w:rsidR="006428B5" w:rsidRPr="00E77497" w:rsidRDefault="006428B5" w:rsidP="0068054D">
      <w:pPr>
        <w:pStyle w:val="Alg4"/>
        <w:numPr>
          <w:ilvl w:val="0"/>
          <w:numId w:val="197"/>
        </w:numPr>
      </w:pPr>
      <w:r w:rsidRPr="00E77497">
        <w:t xml:space="preserve">Return </w:t>
      </w:r>
      <w:r w:rsidRPr="00E77497">
        <w:rPr>
          <w:i/>
        </w:rPr>
        <w:t>result</w:t>
      </w:r>
      <w:r w:rsidRPr="00E77497">
        <w:t>.</w:t>
      </w:r>
    </w:p>
    <w:p w14:paraId="15EFC3C5" w14:textId="77777777" w:rsidR="006428B5" w:rsidRPr="00E77497" w:rsidRDefault="006428B5" w:rsidP="006428B5">
      <w:pPr>
        <w:pStyle w:val="Note"/>
      </w:pPr>
      <w:r w:rsidRPr="00E77497">
        <w:t>NOTE 1</w:t>
      </w:r>
      <w:r w:rsidRPr="00E77497">
        <w:tab/>
        <w:t>For non-strict mode functions</w:t>
      </w:r>
      <w:r>
        <w:t xml:space="preserve"> with simple parameter lists,</w:t>
      </w:r>
      <w:r w:rsidRPr="00E77497">
        <w:t xml:space="preserve"> </w:t>
      </w:r>
      <w:r>
        <w:t>those</w:t>
      </w:r>
      <w:r w:rsidRPr="00E77497">
        <w:t xml:space="preserve"> </w:t>
      </w:r>
      <w:r>
        <w:t>integer</w:t>
      </w:r>
      <w:r w:rsidRPr="00E77497">
        <w:t xml:space="preserve"> index</w:t>
      </w:r>
      <w:r>
        <w:t>ed</w:t>
      </w:r>
      <w:r w:rsidRPr="00E77497">
        <w:t xml:space="preserve"> data properties of an arguments object whose numeric name values are less than the number of formal parameters of the function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2A3621E0" w14:textId="77777777" w:rsidR="006428B5" w:rsidRPr="00E77497" w:rsidRDefault="006428B5" w:rsidP="006428B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79BE68E3" w14:textId="77777777" w:rsidR="006428B5" w:rsidRPr="00E77497" w:rsidRDefault="006428B5" w:rsidP="006428B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18CAB67E" w14:textId="77777777" w:rsidR="006428B5" w:rsidRPr="00E77497" w:rsidRDefault="006428B5" w:rsidP="006428B5">
      <w:pPr>
        <w:pStyle w:val="Heading4"/>
      </w:pPr>
      <w:r w:rsidRPr="000003FC">
        <w:t>CreateStrictArgumentsObject(formals, argumentsList)</w:t>
      </w:r>
      <w:r>
        <w:t xml:space="preserve"> Abstract Operation</w:t>
      </w:r>
      <w:bookmarkEnd w:id="870"/>
    </w:p>
    <w:p w14:paraId="33C7B426" w14:textId="77777777" w:rsidR="006428B5" w:rsidRPr="00E77497" w:rsidRDefault="006428B5" w:rsidP="006428B5">
      <w:pPr>
        <w:pStyle w:val="normalbefore"/>
      </w:pPr>
      <w:r w:rsidRPr="00E77497">
        <w:t xml:space="preserve">The abstract operation </w:t>
      </w:r>
      <w:r w:rsidRPr="000003FC">
        <w:rPr>
          <w:rFonts w:ascii="Times New Roman" w:hAnsi="Times New Roman"/>
        </w:rPr>
        <w:t>CreateStrictArgumentsObject</w:t>
      </w:r>
      <w:r w:rsidRPr="000003FC" w:rsidDel="000003FC">
        <w:rPr>
          <w:rFonts w:ascii="Times New Roman" w:hAnsi="Times New Roman"/>
        </w:rPr>
        <w:t xml:space="preserve"> </w:t>
      </w:r>
      <w:r w:rsidRPr="00E77497">
        <w:t>called with an argument</w:t>
      </w:r>
      <w:r>
        <w:t>s</w:t>
      </w:r>
      <w:r w:rsidRPr="00E77497">
        <w:t xml:space="preserve"> </w:t>
      </w:r>
      <w:r>
        <w:rPr>
          <w:rFonts w:ascii="Times New Roman" w:hAnsi="Times New Roman"/>
          <w:i/>
        </w:rPr>
        <w:t>formals</w:t>
      </w:r>
      <w:r>
        <w:rPr>
          <w:rFonts w:ascii="Times New Roman" w:hAnsi="Times New Roman"/>
        </w:rPr>
        <w:t xml:space="preserve"> </w:t>
      </w:r>
      <w:r w:rsidRPr="000003FC">
        <w:t>and</w:t>
      </w:r>
      <w:r>
        <w:rPr>
          <w:rFonts w:ascii="Times New Roman" w:hAnsi="Times New Roman"/>
        </w:rPr>
        <w:t xml:space="preserve"> </w:t>
      </w:r>
      <w:r w:rsidRPr="000003FC">
        <w:rPr>
          <w:rFonts w:ascii="Times New Roman" w:hAnsi="Times New Roman"/>
          <w:i/>
        </w:rPr>
        <w:t>argumentsList</w:t>
      </w:r>
      <w:r w:rsidRPr="00E77497">
        <w:t xml:space="preserve"> performs the following steps:</w:t>
      </w:r>
    </w:p>
    <w:p w14:paraId="0F56EE60" w14:textId="77777777" w:rsidR="006428B5" w:rsidRPr="00E77497" w:rsidRDefault="006428B5" w:rsidP="0068054D">
      <w:pPr>
        <w:pStyle w:val="Alg4"/>
        <w:numPr>
          <w:ilvl w:val="0"/>
          <w:numId w:val="194"/>
        </w:numPr>
      </w:pPr>
      <w:r w:rsidRPr="00E77497">
        <w:lastRenderedPageBreak/>
        <w:t xml:space="preserve">Let </w:t>
      </w:r>
      <w:r w:rsidRPr="00E77497">
        <w:rPr>
          <w:i/>
        </w:rPr>
        <w:t>len</w:t>
      </w:r>
      <w:r w:rsidRPr="00E77497">
        <w:t xml:space="preserve"> be the number of elements in </w:t>
      </w:r>
      <w:r w:rsidRPr="000003FC">
        <w:rPr>
          <w:i/>
        </w:rPr>
        <w:t>argumentsList</w:t>
      </w:r>
      <w:r w:rsidRPr="00E77497">
        <w:t>.</w:t>
      </w:r>
    </w:p>
    <w:p w14:paraId="150380D1" w14:textId="77777777" w:rsidR="006428B5" w:rsidRPr="00E77497" w:rsidRDefault="006428B5" w:rsidP="0068054D">
      <w:pPr>
        <w:pStyle w:val="Alg4"/>
        <w:numPr>
          <w:ilvl w:val="0"/>
          <w:numId w:val="194"/>
        </w:numPr>
      </w:pPr>
      <w:r w:rsidRPr="00E77497">
        <w:t xml:space="preserve">Let </w:t>
      </w:r>
      <w:r w:rsidRPr="00E77497">
        <w:rPr>
          <w:i/>
        </w:rPr>
        <w:t xml:space="preserve">obj </w:t>
      </w:r>
      <w:r w:rsidRPr="00E77497">
        <w:t xml:space="preserve">be </w:t>
      </w:r>
      <w:r>
        <w:t>ObjectCreate</w:t>
      </w:r>
      <w:r w:rsidRPr="007D6A83">
        <w:t>(</w:t>
      </w:r>
      <w:r w:rsidRPr="006E51BD">
        <w:t>%ObjectPrototype%</w:t>
      </w:r>
      <w:r>
        <w:t>)</w:t>
      </w:r>
      <w:r w:rsidRPr="00E77497">
        <w:t>.</w:t>
      </w:r>
    </w:p>
    <w:p w14:paraId="42717E49" w14:textId="77777777" w:rsidR="006428B5" w:rsidRPr="00E77497" w:rsidRDefault="006428B5" w:rsidP="0068054D">
      <w:pPr>
        <w:pStyle w:val="Alg4"/>
        <w:numPr>
          <w:ilvl w:val="0"/>
          <w:numId w:val="194"/>
        </w:numPr>
      </w:pPr>
      <w:r>
        <w:t>Perform</w:t>
      </w:r>
      <w:r w:rsidRPr="00E77497">
        <w:t xml:space="preserve"> DefineProperty</w:t>
      </w:r>
      <w:r>
        <w:t>OrThrow(</w:t>
      </w:r>
      <w:r w:rsidRPr="00E77497">
        <w:rPr>
          <w:i/>
        </w:rPr>
        <w:t>obj</w:t>
      </w:r>
      <w:r>
        <w:t xml:space="preserve">, </w:t>
      </w:r>
      <w:r w:rsidRPr="00E77497">
        <w:rPr>
          <w:b/>
        </w:rPr>
        <w:t>"</w:t>
      </w:r>
      <w:r w:rsidRPr="00E77497">
        <w:rPr>
          <w:rFonts w:ascii="Courier New" w:hAnsi="Courier New" w:cs="Courier New"/>
          <w:b/>
        </w:rPr>
        <w:t>length</w:t>
      </w:r>
      <w:r w:rsidRPr="00E77497">
        <w:rPr>
          <w:b/>
        </w:rPr>
        <w:t>"</w:t>
      </w:r>
      <w:r>
        <w:t>,</w:t>
      </w:r>
      <w:r w:rsidRPr="00E77497">
        <w:t xml:space="preserve"> </w:t>
      </w:r>
      <w:r>
        <w:t>PropertyDescriptor{</w:t>
      </w:r>
      <w:r w:rsidRPr="00E77497">
        <w:t xml:space="preserve">[[Value]]: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w:t>
      </w:r>
      <w:r w:rsidRPr="00E77497">
        <w:t>.</w:t>
      </w:r>
    </w:p>
    <w:p w14:paraId="17067E61" w14:textId="77777777" w:rsidR="006428B5" w:rsidRPr="00E77497" w:rsidRDefault="006428B5" w:rsidP="0068054D">
      <w:pPr>
        <w:pStyle w:val="Alg4"/>
        <w:numPr>
          <w:ilvl w:val="0"/>
          <w:numId w:val="194"/>
        </w:numPr>
      </w:pPr>
      <w:r w:rsidRPr="00E77497">
        <w:t xml:space="preserve">Let </w:t>
      </w:r>
      <w:r w:rsidRPr="00E77497">
        <w:rPr>
          <w:i/>
        </w:rPr>
        <w:t>ind</w:t>
      </w:r>
      <w:r>
        <w:rPr>
          <w:i/>
        </w:rPr>
        <w:t>e</w:t>
      </w:r>
      <w:r w:rsidRPr="00E77497">
        <w:rPr>
          <w:i/>
        </w:rPr>
        <w:t>x</w:t>
      </w:r>
      <w:r w:rsidRPr="00E77497">
        <w:t xml:space="preserve"> </w:t>
      </w:r>
      <w:r>
        <w:t>be 0</w:t>
      </w:r>
      <w:r w:rsidRPr="00E77497">
        <w:t>.</w:t>
      </w:r>
    </w:p>
    <w:p w14:paraId="6F2B0A21" w14:textId="77777777" w:rsidR="006428B5" w:rsidRPr="00E77497" w:rsidRDefault="006428B5" w:rsidP="0068054D">
      <w:pPr>
        <w:pStyle w:val="Alg4"/>
        <w:numPr>
          <w:ilvl w:val="0"/>
          <w:numId w:val="194"/>
        </w:numPr>
      </w:pPr>
      <w:r w:rsidRPr="00E77497">
        <w:t xml:space="preserve">Repeat while </w:t>
      </w:r>
      <w:r w:rsidRPr="00E77497">
        <w:rPr>
          <w:i/>
        </w:rPr>
        <w:t>ind</w:t>
      </w:r>
      <w:r>
        <w:rPr>
          <w:i/>
        </w:rPr>
        <w:t>e</w:t>
      </w:r>
      <w:r w:rsidRPr="00E77497">
        <w:rPr>
          <w:i/>
        </w:rPr>
        <w:t>x</w:t>
      </w:r>
      <w:r w:rsidRPr="00E77497">
        <w:t xml:space="preserve"> </w:t>
      </w:r>
      <w:r>
        <w:t>&lt;</w:t>
      </w:r>
      <w:r w:rsidRPr="00E77497">
        <w:t xml:space="preserve"> </w:t>
      </w:r>
      <w:r w:rsidRPr="00DE5F72">
        <w:rPr>
          <w:i/>
        </w:rPr>
        <w:t>len</w:t>
      </w:r>
      <w:r w:rsidRPr="00E77497">
        <w:t xml:space="preserve">, </w:t>
      </w:r>
    </w:p>
    <w:p w14:paraId="61308B59" w14:textId="77777777" w:rsidR="006428B5" w:rsidRPr="00E77497" w:rsidRDefault="006428B5" w:rsidP="0068054D">
      <w:pPr>
        <w:pStyle w:val="Alg4"/>
        <w:numPr>
          <w:ilvl w:val="1"/>
          <w:numId w:val="194"/>
        </w:numPr>
      </w:pPr>
      <w:r w:rsidRPr="00E77497">
        <w:t xml:space="preserve">Let </w:t>
      </w:r>
      <w:r w:rsidRPr="00E77497">
        <w:rPr>
          <w:i/>
        </w:rPr>
        <w:t>val</w:t>
      </w:r>
      <w:r w:rsidRPr="00E77497">
        <w:t xml:space="preserve"> be the element of </w:t>
      </w:r>
      <w:r w:rsidRPr="000003FC">
        <w:rPr>
          <w:i/>
        </w:rPr>
        <w:t>argumentsList</w:t>
      </w:r>
      <w:r w:rsidRPr="00E77497">
        <w:t xml:space="preserve"> at 0-origined list position </w:t>
      </w:r>
      <w:r w:rsidRPr="00E77497">
        <w:rPr>
          <w:i/>
        </w:rPr>
        <w:t>ind</w:t>
      </w:r>
      <w:r>
        <w:rPr>
          <w:i/>
        </w:rPr>
        <w:t>e</w:t>
      </w:r>
      <w:r w:rsidRPr="00E77497">
        <w:rPr>
          <w:i/>
        </w:rPr>
        <w:t>x</w:t>
      </w:r>
      <w:r w:rsidRPr="00E77497">
        <w:t>.</w:t>
      </w:r>
    </w:p>
    <w:p w14:paraId="1E5EBCCF" w14:textId="77777777" w:rsidR="006428B5" w:rsidRPr="00E77497" w:rsidRDefault="006428B5" w:rsidP="0068054D">
      <w:pPr>
        <w:pStyle w:val="Alg4"/>
        <w:numPr>
          <w:ilvl w:val="1"/>
          <w:numId w:val="194"/>
        </w:numPr>
      </w:pPr>
      <w:r>
        <w:t>Perform CreateDataProperty(</w:t>
      </w:r>
      <w:r w:rsidRPr="00E77497">
        <w:rPr>
          <w:i/>
        </w:rPr>
        <w:t>obj</w:t>
      </w:r>
      <w:r>
        <w:t>,</w:t>
      </w:r>
      <w:r w:rsidRPr="00E77497">
        <w:t xml:space="preserve"> ToString(</w:t>
      </w:r>
      <w:r w:rsidRPr="00E77497">
        <w:rPr>
          <w:i/>
        </w:rPr>
        <w:t>ind</w:t>
      </w:r>
      <w:r>
        <w:rPr>
          <w:i/>
        </w:rPr>
        <w:t>e</w:t>
      </w:r>
      <w:r w:rsidRPr="00E77497">
        <w:rPr>
          <w:i/>
        </w:rPr>
        <w:t>x</w:t>
      </w:r>
      <w:r w:rsidRPr="00E77497">
        <w:t>)</w:t>
      </w:r>
      <w:r>
        <w:t xml:space="preserve">, </w:t>
      </w:r>
      <w:r w:rsidRPr="00E77497">
        <w:rPr>
          <w:i/>
        </w:rPr>
        <w:t>val</w:t>
      </w:r>
      <w:r>
        <w:t>)</w:t>
      </w:r>
      <w:r w:rsidRPr="00E77497">
        <w:t>.</w:t>
      </w:r>
    </w:p>
    <w:p w14:paraId="337E251F" w14:textId="77777777" w:rsidR="006428B5" w:rsidRPr="00E77497" w:rsidRDefault="006428B5" w:rsidP="0068054D">
      <w:pPr>
        <w:pStyle w:val="Alg4"/>
        <w:numPr>
          <w:ilvl w:val="1"/>
          <w:numId w:val="194"/>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77497">
        <w:rPr>
          <w:i/>
        </w:rPr>
        <w:t>ind</w:t>
      </w:r>
      <w:r>
        <w:rPr>
          <w:i/>
        </w:rPr>
        <w:t>e</w:t>
      </w:r>
      <w:r w:rsidRPr="00E77497">
        <w:rPr>
          <w:i/>
        </w:rPr>
        <w:t>x</w:t>
      </w:r>
      <w:r w:rsidRPr="00E77497">
        <w:t xml:space="preserve"> </w:t>
      </w:r>
      <w:r>
        <w:t>+</w:t>
      </w:r>
      <w:r w:rsidRPr="00E77497">
        <w:t xml:space="preserve"> 1</w:t>
      </w:r>
    </w:p>
    <w:p w14:paraId="0962DA86" w14:textId="77777777" w:rsidR="006428B5" w:rsidRPr="00E77497" w:rsidRDefault="006428B5" w:rsidP="0068054D">
      <w:pPr>
        <w:pStyle w:val="Alg4"/>
        <w:numPr>
          <w:ilvl w:val="0"/>
          <w:numId w:val="175"/>
        </w:numPr>
      </w:pPr>
      <w:r>
        <w:t>Perform</w:t>
      </w:r>
      <w:r w:rsidRPr="00E77497">
        <w:t xml:space="preserve"> DefineProperty</w:t>
      </w:r>
      <w:r>
        <w:t>OrThrow(</w:t>
      </w:r>
      <w:r w:rsidRPr="00E77497">
        <w:rPr>
          <w:i/>
        </w:rPr>
        <w:t>F</w:t>
      </w:r>
      <w:r>
        <w:t>,</w:t>
      </w:r>
      <w:r w:rsidRPr="00E77497">
        <w:t xml:space="preserve"> </w:t>
      </w:r>
      <w:r w:rsidRPr="00E77497">
        <w:rPr>
          <w:rFonts w:ascii="Courier New" w:hAnsi="Courier New" w:cs="Courier New"/>
          <w:b/>
        </w:rPr>
        <w:t>"caller"</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30660C5D" w14:textId="77777777" w:rsidR="006428B5" w:rsidRDefault="006428B5" w:rsidP="0068054D">
      <w:pPr>
        <w:pStyle w:val="Alg4"/>
        <w:numPr>
          <w:ilvl w:val="0"/>
          <w:numId w:val="175"/>
        </w:numPr>
      </w:pPr>
      <w:r>
        <w:t>Perform</w:t>
      </w:r>
      <w:r w:rsidRPr="00E77497">
        <w:t xml:space="preserve"> DefineProperty</w:t>
      </w:r>
      <w:r>
        <w:t>OrThrow(</w:t>
      </w:r>
      <w:r w:rsidRPr="00E77497">
        <w:rPr>
          <w:i/>
        </w:rPr>
        <w:t>F</w:t>
      </w:r>
      <w:r>
        <w:t>,</w:t>
      </w:r>
      <w:r w:rsidRPr="00E77497">
        <w:t xml:space="preserve"> </w:t>
      </w:r>
      <w:r w:rsidRPr="00E77497">
        <w:rPr>
          <w:rFonts w:ascii="Courier New" w:hAnsi="Courier New" w:cs="Courier New"/>
          <w:b/>
        </w:rPr>
        <w:t>"calle</w:t>
      </w:r>
      <w:r>
        <w:rPr>
          <w:rFonts w:ascii="Courier New" w:hAnsi="Courier New" w:cs="Courier New"/>
          <w:b/>
        </w:rPr>
        <w:t>e</w:t>
      </w:r>
      <w:r w:rsidRPr="00E77497">
        <w:rPr>
          <w:rFonts w:ascii="Courier New" w:hAnsi="Courier New" w:cs="Courier New"/>
          <w:b/>
        </w:rPr>
        <w:t>"</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55F522C7" w14:textId="77777777" w:rsidR="006428B5" w:rsidRDefault="006428B5" w:rsidP="0068054D">
      <w:pPr>
        <w:pStyle w:val="Alg4"/>
        <w:numPr>
          <w:ilvl w:val="0"/>
          <w:numId w:val="194"/>
        </w:numPr>
        <w:spacing w:after="120"/>
      </w:pPr>
      <w:r>
        <w:t>Assert: the above property definitions will not produce an abrupt completion.</w:t>
      </w:r>
    </w:p>
    <w:p w14:paraId="384401B6" w14:textId="77777777" w:rsidR="006428B5" w:rsidRPr="00E77497" w:rsidRDefault="006428B5" w:rsidP="0068054D">
      <w:pPr>
        <w:pStyle w:val="Alg4"/>
        <w:numPr>
          <w:ilvl w:val="0"/>
          <w:numId w:val="194"/>
        </w:numPr>
        <w:spacing w:after="120"/>
      </w:pPr>
      <w:r w:rsidRPr="00E77497">
        <w:t xml:space="preserve">Return </w:t>
      </w:r>
      <w:r w:rsidRPr="00E77497">
        <w:rPr>
          <w:i/>
        </w:rPr>
        <w:t>obj</w:t>
      </w:r>
    </w:p>
    <w:p w14:paraId="24027FA8" w14:textId="77777777" w:rsidR="006428B5" w:rsidRPr="00E77497" w:rsidRDefault="006428B5" w:rsidP="006428B5">
      <w:pPr>
        <w:pStyle w:val="Heading4"/>
      </w:pPr>
      <w:r w:rsidRPr="000003FC">
        <w:t>Create</w:t>
      </w:r>
      <w:r>
        <w:t>Mapped</w:t>
      </w:r>
      <w:r w:rsidRPr="000003FC">
        <w:t>ArgumentsObject</w:t>
      </w:r>
      <w:r w:rsidRPr="006E531A">
        <w:t xml:space="preserve"> </w:t>
      </w:r>
      <w:r>
        <w:t xml:space="preserve">( </w:t>
      </w:r>
      <w:r w:rsidRPr="006E531A">
        <w:t>func, formals, argumentsList, env</w:t>
      </w:r>
      <w:r>
        <w:t xml:space="preserve"> </w:t>
      </w:r>
      <w:r w:rsidRPr="000003FC">
        <w:t>)</w:t>
      </w:r>
      <w:r>
        <w:t xml:space="preserve"> Abstract Operation</w:t>
      </w:r>
    </w:p>
    <w:p w14:paraId="0EE81006" w14:textId="77777777" w:rsidR="006428B5" w:rsidRPr="00E77497" w:rsidRDefault="006428B5" w:rsidP="006428B5">
      <w:pPr>
        <w:pStyle w:val="normalbefore"/>
      </w:pPr>
      <w:r w:rsidRPr="00E77497">
        <w:t xml:space="preserve">The abstract operation </w:t>
      </w:r>
      <w:r>
        <w:rPr>
          <w:rFonts w:ascii="Times New Roman" w:hAnsi="Times New Roman"/>
        </w:rPr>
        <w:t>Create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4012E4">
        <w:rPr>
          <w:rFonts w:ascii="Times New Roman" w:hAnsi="Times New Roman"/>
          <w:i/>
        </w:rPr>
        <w:t>func</w:t>
      </w:r>
      <w:r>
        <w:t>,</w:t>
      </w:r>
      <w:r w:rsidRPr="00E77497">
        <w:t xml:space="preserve"> </w:t>
      </w:r>
      <w:r>
        <w:t>grammar production</w:t>
      </w:r>
      <w:r w:rsidRPr="00E77497">
        <w:t xml:space="preserve"> </w:t>
      </w:r>
      <w:r>
        <w:rPr>
          <w:rFonts w:ascii="Times New Roman" w:hAnsi="Times New Roman"/>
          <w:i/>
        </w:rPr>
        <w:t>formals</w:t>
      </w:r>
      <w:r w:rsidRPr="00E77497">
        <w:t xml:space="preserve">, </w:t>
      </w:r>
      <w:r>
        <w:t xml:space="preserve">List </w:t>
      </w:r>
      <w:r w:rsidRPr="001E236C">
        <w:rPr>
          <w:rFonts w:ascii="Times New Roman" w:hAnsi="Times New Roman"/>
          <w:i/>
        </w:rPr>
        <w:t>argumentsList</w:t>
      </w:r>
      <w:r>
        <w:t xml:space="preserve">, </w:t>
      </w:r>
      <w:r w:rsidRPr="00E77497">
        <w:t xml:space="preserve">and environment record </w:t>
      </w:r>
      <w:r w:rsidRPr="00E77497">
        <w:rPr>
          <w:rFonts w:ascii="Times New Roman" w:hAnsi="Times New Roman"/>
          <w:i/>
        </w:rPr>
        <w:t>env</w:t>
      </w:r>
      <w:r>
        <w:t>T</w:t>
      </w:r>
      <w:r w:rsidRPr="009C202C">
        <w:t>he following steps</w:t>
      </w:r>
      <w:r>
        <w:t xml:space="preserve"> are performed</w:t>
      </w:r>
      <w:r w:rsidRPr="00E77497">
        <w:t>:</w:t>
      </w:r>
    </w:p>
    <w:p w14:paraId="77BB6E4C" w14:textId="77777777" w:rsidR="006428B5" w:rsidRDefault="006428B5" w:rsidP="0068054D">
      <w:pPr>
        <w:pStyle w:val="Alg4"/>
        <w:numPr>
          <w:ilvl w:val="0"/>
          <w:numId w:val="243"/>
        </w:numPr>
      </w:pPr>
      <w:r>
        <w:t xml:space="preserve">Assert: </w:t>
      </w:r>
      <w:r>
        <w:rPr>
          <w:i/>
        </w:rPr>
        <w:t>formals</w:t>
      </w:r>
      <w:r>
        <w:t xml:space="preserve"> does not contain a rest parameter, any binding patterns, or any initializers. It may contain duplicate identifiers.</w:t>
      </w:r>
    </w:p>
    <w:p w14:paraId="6C835BAF" w14:textId="77777777" w:rsidR="006428B5" w:rsidRPr="00E77497" w:rsidRDefault="006428B5" w:rsidP="0068054D">
      <w:pPr>
        <w:pStyle w:val="Alg4"/>
        <w:numPr>
          <w:ilvl w:val="0"/>
          <w:numId w:val="243"/>
        </w:numPr>
      </w:pPr>
      <w:r w:rsidRPr="00E77497">
        <w:t xml:space="preserve">Let </w:t>
      </w:r>
      <w:r w:rsidRPr="00E77497">
        <w:rPr>
          <w:i/>
        </w:rPr>
        <w:t>len</w:t>
      </w:r>
      <w:r w:rsidRPr="00E77497">
        <w:t xml:space="preserve"> be the number of elements in </w:t>
      </w:r>
      <w:r w:rsidRPr="000003FC">
        <w:rPr>
          <w:i/>
        </w:rPr>
        <w:t>argumentsList</w:t>
      </w:r>
      <w:r w:rsidRPr="00E77497">
        <w:t>.</w:t>
      </w:r>
    </w:p>
    <w:p w14:paraId="06612F01" w14:textId="77777777" w:rsidR="006428B5" w:rsidRPr="00056E65" w:rsidRDefault="006428B5" w:rsidP="0068054D">
      <w:pPr>
        <w:pStyle w:val="Alg4"/>
        <w:numPr>
          <w:ilvl w:val="0"/>
          <w:numId w:val="243"/>
        </w:numPr>
      </w:pPr>
      <w:r w:rsidRPr="00056E65">
        <w:t xml:space="preserve">Let </w:t>
      </w:r>
      <w:r>
        <w:rPr>
          <w:i/>
        </w:rPr>
        <w:t>obj</w:t>
      </w:r>
      <w:r w:rsidRPr="00056E65">
        <w:t xml:space="preserve"> be a newly created </w:t>
      </w:r>
      <w:r>
        <w:t>arguments</w:t>
      </w:r>
      <w:r w:rsidRPr="00056E65">
        <w:t xml:space="preserve"> exotic object</w:t>
      </w:r>
      <w:r>
        <w:t xml:space="preserve"> with a [[ParameterMap]] internal slot</w:t>
      </w:r>
      <w:r w:rsidRPr="00056E65">
        <w:t>.</w:t>
      </w:r>
    </w:p>
    <w:p w14:paraId="5954F887" w14:textId="2E8BA741" w:rsidR="006428B5" w:rsidRPr="00056E65" w:rsidRDefault="006428B5" w:rsidP="0068054D">
      <w:pPr>
        <w:pStyle w:val="Alg4"/>
        <w:numPr>
          <w:ilvl w:val="0"/>
          <w:numId w:val="243"/>
        </w:numPr>
      </w:pPr>
      <w:r w:rsidRPr="00056E65">
        <w:t xml:space="preserve">Set the [[GetOwnProperty]] internal method of </w:t>
      </w:r>
      <w:r>
        <w:rPr>
          <w:i/>
        </w:rPr>
        <w:t>obj</w:t>
      </w:r>
      <w:r w:rsidRPr="00056E65">
        <w:rPr>
          <w:i/>
        </w:rPr>
        <w:t xml:space="preserve"> </w:t>
      </w:r>
      <w:r w:rsidRPr="00056E65">
        <w:t xml:space="preserve">as specified in </w:t>
      </w:r>
      <w:r>
        <w:fldChar w:fldCharType="begin"/>
      </w:r>
      <w:r>
        <w:instrText xml:space="preserve"> REF _Ref383529387 \r \h </w:instrText>
      </w:r>
      <w:r>
        <w:fldChar w:fldCharType="separate"/>
      </w:r>
      <w:r w:rsidR="00281431">
        <w:t>9.4.4.1</w:t>
      </w:r>
      <w:r>
        <w:fldChar w:fldCharType="end"/>
      </w:r>
      <w:r w:rsidRPr="00056E65">
        <w:t>.</w:t>
      </w:r>
    </w:p>
    <w:p w14:paraId="2BCF319B" w14:textId="3E9C2C80" w:rsidR="006428B5" w:rsidRPr="00056E65" w:rsidRDefault="006428B5" w:rsidP="0068054D">
      <w:pPr>
        <w:pStyle w:val="Alg4"/>
        <w:numPr>
          <w:ilvl w:val="0"/>
          <w:numId w:val="243"/>
        </w:numPr>
      </w:pPr>
      <w:r w:rsidRPr="00056E65">
        <w:t xml:space="preserve">Set the [[DefineOwnProperty]] internal method of </w:t>
      </w:r>
      <w:r>
        <w:rPr>
          <w:i/>
        </w:rPr>
        <w:t>obj</w:t>
      </w:r>
      <w:r w:rsidRPr="00056E65">
        <w:rPr>
          <w:i/>
        </w:rPr>
        <w:t xml:space="preserve"> </w:t>
      </w:r>
      <w:r w:rsidRPr="00056E65">
        <w:t xml:space="preserve">as specified in </w:t>
      </w:r>
      <w:r>
        <w:fldChar w:fldCharType="begin"/>
      </w:r>
      <w:r>
        <w:instrText xml:space="preserve"> REF _Ref383529399 \r \h </w:instrText>
      </w:r>
      <w:r>
        <w:fldChar w:fldCharType="separate"/>
      </w:r>
      <w:r w:rsidR="00281431">
        <w:t>9.4.4.2</w:t>
      </w:r>
      <w:r>
        <w:fldChar w:fldCharType="end"/>
      </w:r>
      <w:r w:rsidRPr="00056E65">
        <w:t>.</w:t>
      </w:r>
    </w:p>
    <w:p w14:paraId="46AEC3A0" w14:textId="0863F3B5" w:rsidR="006428B5" w:rsidRPr="00056E65" w:rsidRDefault="006428B5" w:rsidP="0068054D">
      <w:pPr>
        <w:pStyle w:val="Alg4"/>
        <w:numPr>
          <w:ilvl w:val="0"/>
          <w:numId w:val="243"/>
        </w:numPr>
      </w:pPr>
      <w:r w:rsidRPr="00056E65">
        <w:t xml:space="preserve">Set the [[Get]] internal method of </w:t>
      </w:r>
      <w:r>
        <w:rPr>
          <w:i/>
        </w:rPr>
        <w:t>obj</w:t>
      </w:r>
      <w:r w:rsidRPr="00056E65">
        <w:rPr>
          <w:i/>
        </w:rPr>
        <w:t xml:space="preserve"> </w:t>
      </w:r>
      <w:r w:rsidRPr="00056E65">
        <w:t xml:space="preserve">as specified in </w:t>
      </w:r>
      <w:r>
        <w:fldChar w:fldCharType="begin"/>
      </w:r>
      <w:r>
        <w:instrText xml:space="preserve"> REF _Ref383529471 \r \h </w:instrText>
      </w:r>
      <w:r>
        <w:fldChar w:fldCharType="separate"/>
      </w:r>
      <w:r w:rsidR="00281431">
        <w:t>9.4.4.3</w:t>
      </w:r>
      <w:r>
        <w:fldChar w:fldCharType="end"/>
      </w:r>
      <w:r w:rsidRPr="00056E65">
        <w:t>.</w:t>
      </w:r>
    </w:p>
    <w:p w14:paraId="3993B36E" w14:textId="7D892BFC" w:rsidR="006428B5" w:rsidRPr="00056E65" w:rsidRDefault="006428B5" w:rsidP="0068054D">
      <w:pPr>
        <w:pStyle w:val="Alg4"/>
        <w:numPr>
          <w:ilvl w:val="0"/>
          <w:numId w:val="243"/>
        </w:numPr>
      </w:pPr>
      <w:r w:rsidRPr="00056E65">
        <w:t>Set the [[</w:t>
      </w:r>
      <w:r>
        <w:t>Set</w:t>
      </w:r>
      <w:r w:rsidRPr="00056E65">
        <w:t xml:space="preserve">]] internal method of </w:t>
      </w:r>
      <w:r>
        <w:rPr>
          <w:i/>
        </w:rPr>
        <w:t>obj</w:t>
      </w:r>
      <w:r w:rsidRPr="00056E65">
        <w:rPr>
          <w:i/>
        </w:rPr>
        <w:t xml:space="preserve"> </w:t>
      </w:r>
      <w:r w:rsidRPr="00056E65">
        <w:t xml:space="preserve">as specified in </w:t>
      </w:r>
      <w:r>
        <w:fldChar w:fldCharType="begin"/>
      </w:r>
      <w:r>
        <w:instrText xml:space="preserve"> REF _Ref383529486 \r \h </w:instrText>
      </w:r>
      <w:r>
        <w:fldChar w:fldCharType="separate"/>
      </w:r>
      <w:r w:rsidR="00281431">
        <w:t>8</w:t>
      </w:r>
      <w:r>
        <w:fldChar w:fldCharType="end"/>
      </w:r>
      <w:r w:rsidRPr="00056E65">
        <w:t>.</w:t>
      </w:r>
    </w:p>
    <w:p w14:paraId="725768C9" w14:textId="12695C75" w:rsidR="006428B5" w:rsidRPr="00056E65" w:rsidRDefault="006428B5" w:rsidP="0068054D">
      <w:pPr>
        <w:pStyle w:val="Alg4"/>
        <w:numPr>
          <w:ilvl w:val="0"/>
          <w:numId w:val="243"/>
        </w:numPr>
      </w:pPr>
      <w:r w:rsidRPr="00056E65">
        <w:t>Set the [[</w:t>
      </w:r>
      <w:r>
        <w:t>Delete</w:t>
      </w:r>
      <w:r w:rsidRPr="00056E65">
        <w:t xml:space="preserve">]] internal method of </w:t>
      </w:r>
      <w:r>
        <w:rPr>
          <w:i/>
        </w:rPr>
        <w:t>obj</w:t>
      </w:r>
      <w:r w:rsidRPr="00056E65">
        <w:rPr>
          <w:i/>
        </w:rPr>
        <w:t xml:space="preserve"> </w:t>
      </w:r>
      <w:r w:rsidRPr="00056E65">
        <w:t xml:space="preserve">as specified in </w:t>
      </w:r>
      <w:r>
        <w:fldChar w:fldCharType="begin"/>
      </w:r>
      <w:r>
        <w:instrText xml:space="preserve"> REF _Ref383529524 \r \h </w:instrText>
      </w:r>
      <w:r>
        <w:fldChar w:fldCharType="separate"/>
      </w:r>
      <w:r w:rsidR="00281431">
        <w:t>9.4.4.5</w:t>
      </w:r>
      <w:r>
        <w:fldChar w:fldCharType="end"/>
      </w:r>
      <w:r w:rsidRPr="00056E65">
        <w:t>.</w:t>
      </w:r>
    </w:p>
    <w:p w14:paraId="1E5BE174" w14:textId="6F0CBC5C" w:rsidR="006428B5" w:rsidRPr="00056E65" w:rsidRDefault="006428B5" w:rsidP="0068054D">
      <w:pPr>
        <w:pStyle w:val="Alg4"/>
        <w:numPr>
          <w:ilvl w:val="0"/>
          <w:numId w:val="243"/>
        </w:numPr>
      </w:pPr>
      <w:r w:rsidRPr="00056E65">
        <w:t>Set</w:t>
      </w:r>
      <w:r>
        <w:t xml:space="preserve"> the remainder of</w:t>
      </w:r>
      <w:r w:rsidRPr="00056E65">
        <w:t xml:space="preserve"> </w:t>
      </w:r>
      <w:r>
        <w:rPr>
          <w:i/>
        </w:rPr>
        <w:t>obj</w:t>
      </w:r>
      <w:r w:rsidRPr="00056E65">
        <w:t xml:space="preserve">’s essential internal methods to the default ordinary object definitions specified in </w:t>
      </w:r>
      <w:r w:rsidRPr="00056E65">
        <w:fldChar w:fldCharType="begin"/>
      </w:r>
      <w:r w:rsidRPr="00056E65">
        <w:instrText xml:space="preserve"> REF _Ref365532079 \r \h </w:instrText>
      </w:r>
      <w:r>
        <w:instrText xml:space="preserve"> \* MERGEFORMAT </w:instrText>
      </w:r>
      <w:r w:rsidRPr="00056E65">
        <w:fldChar w:fldCharType="separate"/>
      </w:r>
      <w:r w:rsidR="00281431">
        <w:t>9.1</w:t>
      </w:r>
      <w:r w:rsidRPr="00056E65">
        <w:fldChar w:fldCharType="end"/>
      </w:r>
      <w:r w:rsidRPr="00056E65">
        <w:t>.</w:t>
      </w:r>
    </w:p>
    <w:p w14:paraId="45E4F17D" w14:textId="77777777" w:rsidR="006428B5" w:rsidRPr="00056E65" w:rsidRDefault="006428B5" w:rsidP="0068054D">
      <w:pPr>
        <w:pStyle w:val="Alg4"/>
        <w:numPr>
          <w:ilvl w:val="0"/>
          <w:numId w:val="243"/>
        </w:numPr>
      </w:pPr>
      <w:r w:rsidRPr="00056E65">
        <w:t xml:space="preserve">Set the [[Prototype]] internal slot of </w:t>
      </w:r>
      <w:r>
        <w:rPr>
          <w:i/>
        </w:rPr>
        <w:t>obj</w:t>
      </w:r>
      <w:r w:rsidRPr="00056E65">
        <w:t xml:space="preserve"> to </w:t>
      </w:r>
      <w:r>
        <w:rPr>
          <w:iCs/>
        </w:rPr>
        <w:t>%ObjectPrototype%</w:t>
      </w:r>
      <w:r w:rsidRPr="00056E65">
        <w:t>.</w:t>
      </w:r>
    </w:p>
    <w:p w14:paraId="7B1113C9" w14:textId="77777777" w:rsidR="006428B5" w:rsidRPr="00056E65" w:rsidRDefault="006428B5" w:rsidP="0068054D">
      <w:pPr>
        <w:pStyle w:val="Alg4"/>
        <w:numPr>
          <w:ilvl w:val="0"/>
          <w:numId w:val="243"/>
        </w:numPr>
      </w:pPr>
      <w:r w:rsidRPr="00056E65">
        <w:t xml:space="preserve">Set the [[Extensible]] internal slot of </w:t>
      </w:r>
      <w:r>
        <w:rPr>
          <w:i/>
        </w:rPr>
        <w:t>obj</w:t>
      </w:r>
      <w:r w:rsidRPr="00056E65">
        <w:t xml:space="preserve"> to </w:t>
      </w:r>
      <w:r w:rsidRPr="00056E65">
        <w:rPr>
          <w:b/>
        </w:rPr>
        <w:t>true</w:t>
      </w:r>
      <w:r w:rsidRPr="00056E65">
        <w:t>.</w:t>
      </w:r>
    </w:p>
    <w:p w14:paraId="5930FBE1" w14:textId="77777777" w:rsidR="006428B5" w:rsidRDefault="006428B5" w:rsidP="0068054D">
      <w:pPr>
        <w:pStyle w:val="Alg4"/>
        <w:numPr>
          <w:ilvl w:val="0"/>
          <w:numId w:val="243"/>
        </w:numPr>
      </w:pPr>
      <w:r>
        <w:t xml:space="preserve">Let </w:t>
      </w:r>
      <w:r>
        <w:rPr>
          <w:i/>
        </w:rPr>
        <w:t>parameterNames</w:t>
      </w:r>
      <w:r>
        <w:t xml:space="preserve"> be the BoundNames of </w:t>
      </w:r>
      <w:r>
        <w:rPr>
          <w:i/>
        </w:rPr>
        <w:t>formals</w:t>
      </w:r>
      <w:r>
        <w:t>.</w:t>
      </w:r>
    </w:p>
    <w:p w14:paraId="473BDC4D" w14:textId="77777777" w:rsidR="006428B5" w:rsidRDefault="006428B5" w:rsidP="0068054D">
      <w:pPr>
        <w:pStyle w:val="Alg4"/>
        <w:numPr>
          <w:ilvl w:val="0"/>
          <w:numId w:val="243"/>
        </w:numPr>
      </w:pPr>
      <w:r>
        <w:t xml:space="preserve">Let </w:t>
      </w:r>
      <w:r>
        <w:rPr>
          <w:i/>
        </w:rPr>
        <w:t>numberOfParameters</w:t>
      </w:r>
      <w:r>
        <w:t xml:space="preserve"> be the number of elements in </w:t>
      </w:r>
      <w:r>
        <w:rPr>
          <w:i/>
        </w:rPr>
        <w:t>parameterNames</w:t>
      </w:r>
    </w:p>
    <w:p w14:paraId="5E7F4F96" w14:textId="77777777" w:rsidR="006428B5" w:rsidRPr="00BF3919" w:rsidRDefault="006428B5" w:rsidP="0068054D">
      <w:pPr>
        <w:pStyle w:val="Alg4"/>
        <w:numPr>
          <w:ilvl w:val="0"/>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024E1">
        <w:t>0</w:t>
      </w:r>
      <w:r w:rsidRPr="00E77497">
        <w:t>.</w:t>
      </w:r>
    </w:p>
    <w:p w14:paraId="551D109F" w14:textId="77777777" w:rsidR="006428B5" w:rsidRPr="00E77497" w:rsidRDefault="006428B5" w:rsidP="0068054D">
      <w:pPr>
        <w:pStyle w:val="Alg4"/>
        <w:numPr>
          <w:ilvl w:val="0"/>
          <w:numId w:val="243"/>
        </w:numPr>
      </w:pPr>
      <w:r w:rsidRPr="00E77497">
        <w:t xml:space="preserve">Repeat while </w:t>
      </w:r>
      <w:r w:rsidRPr="00E77497">
        <w:rPr>
          <w:i/>
        </w:rPr>
        <w:t>ind</w:t>
      </w:r>
      <w:r>
        <w:rPr>
          <w:i/>
        </w:rPr>
        <w:t>e</w:t>
      </w:r>
      <w:r w:rsidRPr="00E77497">
        <w:rPr>
          <w:i/>
        </w:rPr>
        <w:t>x</w:t>
      </w:r>
      <w:r w:rsidRPr="00E77497">
        <w:t xml:space="preserve"> </w:t>
      </w:r>
      <w:r>
        <w:t>&lt;</w:t>
      </w:r>
      <w:r w:rsidRPr="00E77497">
        <w:t xml:space="preserve"> </w:t>
      </w:r>
      <w:r>
        <w:rPr>
          <w:i/>
        </w:rPr>
        <w:t>len</w:t>
      </w:r>
      <w:r>
        <w:t xml:space="preserve"> </w:t>
      </w:r>
      <w:r w:rsidRPr="00E77497">
        <w:t xml:space="preserve">, </w:t>
      </w:r>
    </w:p>
    <w:p w14:paraId="57138983" w14:textId="77777777" w:rsidR="006428B5" w:rsidRPr="00E77497" w:rsidRDefault="006428B5" w:rsidP="0068054D">
      <w:pPr>
        <w:pStyle w:val="Alg4"/>
        <w:numPr>
          <w:ilvl w:val="1"/>
          <w:numId w:val="243"/>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w:t>
      </w:r>
      <w:r>
        <w:rPr>
          <w:i/>
        </w:rPr>
        <w:t>e</w:t>
      </w:r>
      <w:r w:rsidRPr="00E77497">
        <w:rPr>
          <w:i/>
        </w:rPr>
        <w:t>x</w:t>
      </w:r>
      <w:r w:rsidRPr="00E77497">
        <w:t>.</w:t>
      </w:r>
    </w:p>
    <w:p w14:paraId="238F5A0E" w14:textId="77777777" w:rsidR="006428B5" w:rsidRPr="00E77497" w:rsidRDefault="006428B5" w:rsidP="0068054D">
      <w:pPr>
        <w:pStyle w:val="Alg4"/>
        <w:numPr>
          <w:ilvl w:val="1"/>
          <w:numId w:val="243"/>
        </w:numPr>
      </w:pPr>
      <w:r>
        <w:t>Perform CreateDataProperty(</w:t>
      </w:r>
      <w:r w:rsidRPr="00E77497">
        <w:rPr>
          <w:i/>
        </w:rPr>
        <w:t>obj</w:t>
      </w:r>
      <w:r>
        <w:t>,</w:t>
      </w:r>
      <w:r w:rsidRPr="00E77497">
        <w:t xml:space="preserve"> ToString(</w:t>
      </w:r>
      <w:r w:rsidRPr="00E77497">
        <w:rPr>
          <w:i/>
        </w:rPr>
        <w:t>ind</w:t>
      </w:r>
      <w:r>
        <w:rPr>
          <w:i/>
        </w:rPr>
        <w:t>e</w:t>
      </w:r>
      <w:r w:rsidRPr="00E77497">
        <w:rPr>
          <w:i/>
        </w:rPr>
        <w:t>x</w:t>
      </w:r>
      <w:r w:rsidRPr="00E77497">
        <w:t>)</w:t>
      </w:r>
      <w:r>
        <w:t xml:space="preserve">, </w:t>
      </w:r>
      <w:r w:rsidRPr="00E77497">
        <w:rPr>
          <w:i/>
        </w:rPr>
        <w:t>val</w:t>
      </w:r>
      <w:r>
        <w:t>)</w:t>
      </w:r>
      <w:r w:rsidRPr="00E77497">
        <w:t>.</w:t>
      </w:r>
    </w:p>
    <w:p w14:paraId="4D7EA167" w14:textId="77777777" w:rsidR="006428B5" w:rsidRPr="00E77497" w:rsidRDefault="006428B5" w:rsidP="0068054D">
      <w:pPr>
        <w:pStyle w:val="Alg4"/>
        <w:numPr>
          <w:ilvl w:val="1"/>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77497">
        <w:rPr>
          <w:i/>
        </w:rPr>
        <w:t>ind</w:t>
      </w:r>
      <w:r>
        <w:rPr>
          <w:i/>
        </w:rPr>
        <w:t>e</w:t>
      </w:r>
      <w:r w:rsidRPr="00E77497">
        <w:rPr>
          <w:i/>
        </w:rPr>
        <w:t>x</w:t>
      </w:r>
      <w:r w:rsidRPr="00E77497">
        <w:t xml:space="preserve"> </w:t>
      </w:r>
      <w:r>
        <w:t>+</w:t>
      </w:r>
      <w:r w:rsidRPr="00E77497">
        <w:t xml:space="preserve"> 1</w:t>
      </w:r>
    </w:p>
    <w:p w14:paraId="0E02CFDA" w14:textId="77777777" w:rsidR="006428B5" w:rsidRPr="00E77497" w:rsidRDefault="006428B5" w:rsidP="0068054D">
      <w:pPr>
        <w:pStyle w:val="Alg4"/>
        <w:numPr>
          <w:ilvl w:val="0"/>
          <w:numId w:val="243"/>
        </w:numPr>
      </w:pPr>
      <w:r>
        <w:t>Perform</w:t>
      </w:r>
      <w:r w:rsidRPr="00E77497">
        <w:t xml:space="preserve"> DefineProperty</w:t>
      </w:r>
      <w:r>
        <w:t>OrThrow(</w:t>
      </w:r>
      <w:r w:rsidRPr="00E77497">
        <w:rPr>
          <w:i/>
        </w:rPr>
        <w:t>obj</w:t>
      </w:r>
      <w:r>
        <w:t xml:space="preserve">, </w:t>
      </w:r>
      <w:r w:rsidRPr="00E77497">
        <w:rPr>
          <w:b/>
        </w:rPr>
        <w:t>"</w:t>
      </w:r>
      <w:r w:rsidRPr="00E77497">
        <w:rPr>
          <w:rFonts w:ascii="Courier New" w:hAnsi="Courier New" w:cs="Courier New"/>
          <w:b/>
        </w:rPr>
        <w:t>length</w:t>
      </w:r>
      <w:r w:rsidRPr="00E77497">
        <w:rPr>
          <w:b/>
        </w:rPr>
        <w:t>"</w:t>
      </w:r>
      <w:r>
        <w:t>,</w:t>
      </w:r>
      <w:r w:rsidRPr="00E77497">
        <w:t xml:space="preserve"> </w:t>
      </w:r>
      <w:r>
        <w:t>PropertyDescriptor{</w:t>
      </w:r>
      <w:r w:rsidRPr="00E77497">
        <w:t xml:space="preserve">[[Value]]: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w:t>
      </w:r>
      <w:r w:rsidRPr="00E77497">
        <w:t>.</w:t>
      </w:r>
    </w:p>
    <w:p w14:paraId="1CEC9319" w14:textId="77777777" w:rsidR="006428B5" w:rsidRPr="00E77497" w:rsidRDefault="006428B5" w:rsidP="0068054D">
      <w:pPr>
        <w:pStyle w:val="Alg4"/>
        <w:numPr>
          <w:ilvl w:val="0"/>
          <w:numId w:val="243"/>
        </w:numPr>
      </w:pPr>
      <w:r w:rsidRPr="00E77497">
        <w:t xml:space="preserve">Let </w:t>
      </w:r>
      <w:r>
        <w:rPr>
          <w:i/>
        </w:rPr>
        <w:t>map</w:t>
      </w:r>
      <w:r w:rsidRPr="00E77497">
        <w:rPr>
          <w:i/>
        </w:rPr>
        <w:t xml:space="preserve"> </w:t>
      </w:r>
      <w:r w:rsidRPr="00E77497">
        <w:t xml:space="preserve">be </w:t>
      </w:r>
      <w:r>
        <w:t>ObjectCreate(null)</w:t>
      </w:r>
      <w:r w:rsidRPr="00E77497">
        <w:t>.</w:t>
      </w:r>
    </w:p>
    <w:p w14:paraId="3AD3E2B3" w14:textId="77777777" w:rsidR="006428B5" w:rsidRPr="00E77497" w:rsidRDefault="006428B5" w:rsidP="0068054D">
      <w:pPr>
        <w:pStyle w:val="Alg4"/>
        <w:numPr>
          <w:ilvl w:val="0"/>
          <w:numId w:val="243"/>
        </w:numPr>
      </w:pPr>
      <w:r w:rsidRPr="00E77497">
        <w:t xml:space="preserve">Let </w:t>
      </w:r>
      <w:r w:rsidRPr="00E77497">
        <w:rPr>
          <w:i/>
        </w:rPr>
        <w:t>mappedNames</w:t>
      </w:r>
      <w:r w:rsidRPr="00E77497">
        <w:t xml:space="preserve"> be an empty List.</w:t>
      </w:r>
    </w:p>
    <w:p w14:paraId="6DACC4D7" w14:textId="77777777" w:rsidR="006428B5" w:rsidRPr="00BF3919" w:rsidRDefault="006428B5" w:rsidP="0068054D">
      <w:pPr>
        <w:pStyle w:val="Alg4"/>
        <w:numPr>
          <w:ilvl w:val="0"/>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Pr>
          <w:i/>
        </w:rPr>
        <w:t xml:space="preserve">numberOfParameters </w:t>
      </w:r>
      <w:r>
        <w:t>− 1</w:t>
      </w:r>
      <w:r w:rsidRPr="00E77497">
        <w:t>.</w:t>
      </w:r>
    </w:p>
    <w:p w14:paraId="180867D1" w14:textId="77777777" w:rsidR="006428B5" w:rsidRPr="00E77497" w:rsidRDefault="006428B5" w:rsidP="0068054D">
      <w:pPr>
        <w:pStyle w:val="Alg4"/>
        <w:numPr>
          <w:ilvl w:val="0"/>
          <w:numId w:val="243"/>
        </w:numPr>
      </w:pPr>
      <w:r w:rsidRPr="00E77497">
        <w:t xml:space="preserve">Repeat while </w:t>
      </w:r>
      <w:r w:rsidRPr="00E77497">
        <w:rPr>
          <w:i/>
        </w:rPr>
        <w:t>ind</w:t>
      </w:r>
      <w:r>
        <w:rPr>
          <w:i/>
        </w:rPr>
        <w:t>e</w:t>
      </w:r>
      <w:r w:rsidRPr="00E77497">
        <w:rPr>
          <w:i/>
        </w:rPr>
        <w:t>x</w:t>
      </w:r>
      <w:r w:rsidRPr="00E77497">
        <w:t xml:space="preserve"> </w:t>
      </w:r>
      <w:r>
        <w:t>≥</w:t>
      </w:r>
      <w:r w:rsidRPr="00E77497">
        <w:t xml:space="preserve"> </w:t>
      </w:r>
      <w:r w:rsidRPr="00B705BF">
        <w:t>0</w:t>
      </w:r>
      <w:r>
        <w:t xml:space="preserve"> </w:t>
      </w:r>
      <w:r w:rsidRPr="00E77497">
        <w:t xml:space="preserve">, </w:t>
      </w:r>
    </w:p>
    <w:p w14:paraId="15836C35" w14:textId="77777777" w:rsidR="006428B5" w:rsidRPr="00E77497" w:rsidRDefault="006428B5" w:rsidP="0068054D">
      <w:pPr>
        <w:pStyle w:val="Alg4"/>
        <w:numPr>
          <w:ilvl w:val="1"/>
          <w:numId w:val="243"/>
        </w:numPr>
      </w:pPr>
      <w:r w:rsidRPr="00E77497">
        <w:t xml:space="preserve">Let </w:t>
      </w:r>
      <w:r>
        <w:rPr>
          <w:i/>
        </w:rPr>
        <w:t>name</w:t>
      </w:r>
      <w:r w:rsidRPr="00E77497">
        <w:t xml:space="preserve"> be the element of </w:t>
      </w:r>
      <w:r>
        <w:rPr>
          <w:i/>
        </w:rPr>
        <w:t>parameterNames</w:t>
      </w:r>
      <w:r>
        <w:t xml:space="preserve"> </w:t>
      </w:r>
      <w:r w:rsidRPr="00E77497">
        <w:t xml:space="preserve">at 0-origined list position </w:t>
      </w:r>
      <w:r w:rsidRPr="00E77497">
        <w:rPr>
          <w:i/>
        </w:rPr>
        <w:t>ind</w:t>
      </w:r>
      <w:r>
        <w:rPr>
          <w:i/>
        </w:rPr>
        <w:t>ex</w:t>
      </w:r>
      <w:r w:rsidRPr="00E77497">
        <w:t>.</w:t>
      </w:r>
    </w:p>
    <w:p w14:paraId="6DDAF854" w14:textId="77777777" w:rsidR="006428B5" w:rsidRPr="00E77497" w:rsidRDefault="006428B5" w:rsidP="0068054D">
      <w:pPr>
        <w:pStyle w:val="Alg4"/>
        <w:numPr>
          <w:ilvl w:val="1"/>
          <w:numId w:val="243"/>
        </w:numPr>
      </w:pPr>
      <w:r w:rsidRPr="00E77497">
        <w:t xml:space="preserve">If </w:t>
      </w:r>
      <w:r w:rsidRPr="00E77497">
        <w:rPr>
          <w:i/>
        </w:rPr>
        <w:t>name</w:t>
      </w:r>
      <w:r w:rsidRPr="00E77497">
        <w:t xml:space="preserve"> is not an element of </w:t>
      </w:r>
      <w:r w:rsidRPr="00E77497">
        <w:rPr>
          <w:i/>
        </w:rPr>
        <w:t>mappedNames</w:t>
      </w:r>
      <w:r w:rsidRPr="00E77497">
        <w:t>, then</w:t>
      </w:r>
    </w:p>
    <w:p w14:paraId="0475AEDF" w14:textId="77777777" w:rsidR="006428B5" w:rsidRPr="00E77497" w:rsidRDefault="006428B5" w:rsidP="0068054D">
      <w:pPr>
        <w:pStyle w:val="Alg4"/>
        <w:numPr>
          <w:ilvl w:val="2"/>
          <w:numId w:val="243"/>
        </w:numPr>
      </w:pPr>
      <w:r w:rsidRPr="00E77497">
        <w:t xml:space="preserve">Add </w:t>
      </w:r>
      <w:r w:rsidRPr="00E77497">
        <w:rPr>
          <w:i/>
        </w:rPr>
        <w:t>name</w:t>
      </w:r>
      <w:r w:rsidRPr="00E77497">
        <w:t xml:space="preserve"> as an element of the list </w:t>
      </w:r>
      <w:r w:rsidRPr="00E77497">
        <w:rPr>
          <w:i/>
        </w:rPr>
        <w:t>mappedNames</w:t>
      </w:r>
      <w:r w:rsidRPr="00E77497">
        <w:t>.</w:t>
      </w:r>
    </w:p>
    <w:p w14:paraId="31C25A55" w14:textId="77777777" w:rsidR="006428B5" w:rsidRPr="00E77497" w:rsidRDefault="006428B5" w:rsidP="0068054D">
      <w:pPr>
        <w:pStyle w:val="Alg4"/>
        <w:numPr>
          <w:ilvl w:val="2"/>
          <w:numId w:val="243"/>
        </w:numPr>
      </w:pPr>
      <w:r w:rsidRPr="00E77497">
        <w:t xml:space="preserve">Let </w:t>
      </w:r>
      <w:r w:rsidRPr="00E77497">
        <w:rPr>
          <w:i/>
        </w:rPr>
        <w:t>g</w:t>
      </w:r>
      <w:r w:rsidRPr="00E77497">
        <w:t xml:space="preserve"> be </w:t>
      </w:r>
      <w:r w:rsidRPr="000358AB">
        <w:t>MakeArgGetter</w:t>
      </w:r>
      <w:r>
        <w:t>(</w:t>
      </w:r>
      <w:r w:rsidRPr="00E77497">
        <w:rPr>
          <w:i/>
        </w:rPr>
        <w:t>name</w:t>
      </w:r>
      <w:r>
        <w:t>,</w:t>
      </w:r>
      <w:r w:rsidRPr="00E77497">
        <w:t xml:space="preserve"> </w:t>
      </w:r>
      <w:r w:rsidRPr="00E77497">
        <w:rPr>
          <w:i/>
        </w:rPr>
        <w:t>env</w:t>
      </w:r>
      <w:r>
        <w:t>)</w:t>
      </w:r>
      <w:r w:rsidRPr="00E77497">
        <w:t>.</w:t>
      </w:r>
    </w:p>
    <w:p w14:paraId="08104700" w14:textId="77777777" w:rsidR="006428B5" w:rsidRPr="00E77497" w:rsidRDefault="006428B5" w:rsidP="0068054D">
      <w:pPr>
        <w:pStyle w:val="Alg4"/>
        <w:numPr>
          <w:ilvl w:val="2"/>
          <w:numId w:val="243"/>
        </w:numPr>
      </w:pPr>
      <w:r w:rsidRPr="00E77497">
        <w:t xml:space="preserve">Let </w:t>
      </w:r>
      <w:r w:rsidRPr="00E77497">
        <w:rPr>
          <w:i/>
        </w:rPr>
        <w:t>p</w:t>
      </w:r>
      <w:r w:rsidRPr="00E77497">
        <w:t xml:space="preserve"> be </w:t>
      </w:r>
      <w:r w:rsidRPr="000358AB">
        <w:t>MakeArgSetter</w:t>
      </w:r>
      <w:r>
        <w:t>(</w:t>
      </w:r>
      <w:r w:rsidRPr="00E77497">
        <w:rPr>
          <w:i/>
        </w:rPr>
        <w:t>name</w:t>
      </w:r>
      <w:r>
        <w:t>,</w:t>
      </w:r>
      <w:r w:rsidRPr="00E77497">
        <w:t xml:space="preserve"> </w:t>
      </w:r>
      <w:r w:rsidRPr="00E77497">
        <w:rPr>
          <w:i/>
        </w:rPr>
        <w:t>env</w:t>
      </w:r>
      <w:r>
        <w:t>)</w:t>
      </w:r>
      <w:r w:rsidRPr="00E77497">
        <w:t>.</w:t>
      </w:r>
    </w:p>
    <w:p w14:paraId="73806F7D" w14:textId="77777777" w:rsidR="006428B5" w:rsidRPr="00E77497" w:rsidRDefault="006428B5" w:rsidP="0068054D">
      <w:pPr>
        <w:pStyle w:val="Alg4"/>
        <w:numPr>
          <w:ilvl w:val="2"/>
          <w:numId w:val="243"/>
        </w:numPr>
      </w:pPr>
      <w:r w:rsidRPr="00E77497">
        <w:lastRenderedPageBreak/>
        <w:t xml:space="preserve">Call the [[DefineOwnProperty]] internal method of </w:t>
      </w:r>
      <w:r w:rsidRPr="00E77497">
        <w:rPr>
          <w:i/>
        </w:rPr>
        <w:t>map</w:t>
      </w:r>
      <w:r w:rsidRPr="00E77497">
        <w:t xml:space="preserve"> passing ToString(</w:t>
      </w:r>
      <w:r w:rsidRPr="00E77497">
        <w:rPr>
          <w:i/>
        </w:rPr>
        <w:t>ind</w:t>
      </w:r>
      <w:r>
        <w:rPr>
          <w:i/>
        </w:rPr>
        <w:t>e</w:t>
      </w:r>
      <w:r w:rsidRPr="00E77497">
        <w:rPr>
          <w:i/>
        </w:rPr>
        <w:t>x</w:t>
      </w:r>
      <w:r w:rsidRPr="00E77497">
        <w:t>)</w:t>
      </w:r>
      <w:r>
        <w:t xml:space="preserve"> and</w:t>
      </w:r>
      <w:r w:rsidRPr="00E77497">
        <w:t xml:space="preserve"> the </w:t>
      </w:r>
      <w:r>
        <w:t>PropertyDescriptor{</w:t>
      </w:r>
      <w:r w:rsidRPr="00E77497">
        <w:t xml:space="preserve">[[Set]]: </w:t>
      </w:r>
      <w:r w:rsidRPr="00E77497">
        <w:rPr>
          <w:i/>
        </w:rPr>
        <w:t>p</w:t>
      </w:r>
      <w:r w:rsidRPr="00E77497">
        <w:t xml:space="preserve">, [[Get]]: </w:t>
      </w:r>
      <w:r w:rsidRPr="00E77497">
        <w:rPr>
          <w:i/>
        </w:rPr>
        <w:t>g,</w:t>
      </w:r>
      <w:r>
        <w:t xml:space="preserve">[[Enumerable]]: </w:t>
      </w:r>
      <w:r>
        <w:rPr>
          <w:b/>
        </w:rPr>
        <w:t>false</w:t>
      </w:r>
      <w:r>
        <w:t>,</w:t>
      </w:r>
      <w:r w:rsidRPr="00E77497">
        <w:t xml:space="preserve"> [[Configurable]]: </w:t>
      </w:r>
      <w:r w:rsidRPr="00E77497">
        <w:rPr>
          <w:b/>
        </w:rPr>
        <w:t>true</w:t>
      </w:r>
      <w:r w:rsidRPr="00E77497">
        <w:t>}</w:t>
      </w:r>
      <w:r>
        <w:t xml:space="preserve"> </w:t>
      </w:r>
      <w:r w:rsidRPr="00E77497">
        <w:t>as arguments.</w:t>
      </w:r>
    </w:p>
    <w:p w14:paraId="2141F9DC" w14:textId="77777777" w:rsidR="006428B5" w:rsidRPr="00E77497" w:rsidRDefault="006428B5" w:rsidP="0068054D">
      <w:pPr>
        <w:pStyle w:val="Alg4"/>
        <w:numPr>
          <w:ilvl w:val="2"/>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77497">
        <w:rPr>
          <w:i/>
        </w:rPr>
        <w:t>ind</w:t>
      </w:r>
      <w:r>
        <w:rPr>
          <w:i/>
        </w:rPr>
        <w:t>e</w:t>
      </w:r>
      <w:r w:rsidRPr="00E77497">
        <w:rPr>
          <w:i/>
        </w:rPr>
        <w:t>x</w:t>
      </w:r>
      <w:r w:rsidRPr="00E77497">
        <w:t xml:space="preserve"> </w:t>
      </w:r>
      <w:r>
        <w:t>−</w:t>
      </w:r>
      <w:r w:rsidRPr="00E77497">
        <w:t xml:space="preserve"> 1</w:t>
      </w:r>
    </w:p>
    <w:p w14:paraId="7B1B32AD" w14:textId="77777777" w:rsidR="006428B5" w:rsidRPr="00E77497" w:rsidRDefault="006428B5" w:rsidP="0068054D">
      <w:pPr>
        <w:pStyle w:val="Alg4"/>
        <w:numPr>
          <w:ilvl w:val="0"/>
          <w:numId w:val="243"/>
        </w:numPr>
      </w:pPr>
      <w:r w:rsidRPr="00E77497">
        <w:t xml:space="preserve">Set the [[ParameterMap]] </w:t>
      </w:r>
      <w:r>
        <w:t>internal slot</w:t>
      </w:r>
      <w:r w:rsidRPr="00E77497">
        <w:t xml:space="preserve"> of </w:t>
      </w:r>
      <w:r w:rsidRPr="00E77497">
        <w:rPr>
          <w:i/>
        </w:rPr>
        <w:t>obj</w:t>
      </w:r>
      <w:r w:rsidRPr="00E77497">
        <w:t xml:space="preserve"> to </w:t>
      </w:r>
      <w:r w:rsidRPr="00E77497">
        <w:rPr>
          <w:i/>
        </w:rPr>
        <w:t>map</w:t>
      </w:r>
      <w:r w:rsidRPr="00E77497">
        <w:t>.</w:t>
      </w:r>
    </w:p>
    <w:p w14:paraId="5D741B2B" w14:textId="77777777" w:rsidR="006428B5" w:rsidRPr="00E77497" w:rsidRDefault="006428B5" w:rsidP="0068054D">
      <w:pPr>
        <w:pStyle w:val="Alg4"/>
        <w:numPr>
          <w:ilvl w:val="0"/>
          <w:numId w:val="243"/>
        </w:numPr>
      </w:pPr>
      <w:r>
        <w:t>Perform</w:t>
      </w:r>
      <w:r w:rsidRPr="00E77497">
        <w:t xml:space="preserve"> DefineProperty</w:t>
      </w:r>
      <w:r>
        <w:t>OrThrow(</w:t>
      </w:r>
      <w:r w:rsidRPr="00E77497">
        <w:rPr>
          <w:i/>
        </w:rPr>
        <w:t>F</w:t>
      </w:r>
      <w:r>
        <w:t>,</w:t>
      </w:r>
      <w:r w:rsidRPr="00E77497">
        <w:t xml:space="preserve"> </w:t>
      </w:r>
      <w:r w:rsidRPr="00E77497">
        <w:rPr>
          <w:rFonts w:ascii="Courier New" w:hAnsi="Courier New" w:cs="Courier New"/>
          <w:b/>
        </w:rPr>
        <w:t>"calle</w:t>
      </w:r>
      <w:r>
        <w:rPr>
          <w:rFonts w:ascii="Courier New" w:hAnsi="Courier New" w:cs="Courier New"/>
          <w:b/>
        </w:rPr>
        <w:t>e</w:t>
      </w:r>
      <w:r w:rsidRPr="00E77497">
        <w:rPr>
          <w:rFonts w:ascii="Courier New" w:hAnsi="Courier New" w:cs="Courier New"/>
          <w:b/>
        </w:rPr>
        <w:t>"</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4A43386E" w14:textId="77777777" w:rsidR="006428B5" w:rsidRDefault="006428B5" w:rsidP="0068054D">
      <w:pPr>
        <w:pStyle w:val="Alg4"/>
        <w:numPr>
          <w:ilvl w:val="0"/>
          <w:numId w:val="243"/>
        </w:numPr>
        <w:spacing w:after="120"/>
      </w:pPr>
      <w:r>
        <w:t>Assert: the above property definition will not produce an abrupt completion.</w:t>
      </w:r>
    </w:p>
    <w:p w14:paraId="0FD8BED0" w14:textId="77777777" w:rsidR="006428B5" w:rsidRPr="00E77497" w:rsidRDefault="006428B5" w:rsidP="0068054D">
      <w:pPr>
        <w:pStyle w:val="Alg4"/>
        <w:numPr>
          <w:ilvl w:val="0"/>
          <w:numId w:val="243"/>
        </w:numPr>
        <w:spacing w:after="120"/>
      </w:pPr>
      <w:r w:rsidRPr="00E77497">
        <w:t xml:space="preserve">Return </w:t>
      </w:r>
      <w:r w:rsidRPr="00E77497">
        <w:rPr>
          <w:i/>
        </w:rPr>
        <w:t>obj</w:t>
      </w:r>
    </w:p>
    <w:p w14:paraId="091CE5CB" w14:textId="77777777" w:rsidR="006428B5" w:rsidRDefault="006428B5" w:rsidP="006428B5">
      <w:pPr>
        <w:pStyle w:val="Heading5"/>
      </w:pPr>
      <w:r>
        <w:t>nameMakeArgGetter ( name, env) Abstract Operation</w:t>
      </w:r>
    </w:p>
    <w:p w14:paraId="34A84103" w14:textId="77777777" w:rsidR="006428B5" w:rsidRPr="00E77497" w:rsidRDefault="006428B5" w:rsidP="006428B5">
      <w:pPr>
        <w:pStyle w:val="normalbefore"/>
      </w:pPr>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w:t>
      </w:r>
      <w:r>
        <w:t xml:space="preserve">built-in </w:t>
      </w:r>
      <w:r w:rsidRPr="00E77497">
        <w:t xml:space="preserve">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5D2E6A2" w14:textId="77777777" w:rsidR="006428B5" w:rsidRDefault="006428B5" w:rsidP="0068054D">
      <w:pPr>
        <w:pStyle w:val="Alg4"/>
        <w:numPr>
          <w:ilvl w:val="0"/>
          <w:numId w:val="248"/>
        </w:numPr>
      </w:pPr>
      <w:r>
        <w:t xml:space="preserve">Let </w:t>
      </w:r>
      <w:r>
        <w:rPr>
          <w:i/>
        </w:rPr>
        <w:t>realm</w:t>
      </w:r>
      <w:r>
        <w:t xml:space="preserve"> be the current Realm.</w:t>
      </w:r>
    </w:p>
    <w:p w14:paraId="76E6A6D2" w14:textId="77777777" w:rsidR="006428B5" w:rsidRDefault="006428B5" w:rsidP="0068054D">
      <w:pPr>
        <w:pStyle w:val="Alg4"/>
        <w:numPr>
          <w:ilvl w:val="0"/>
          <w:numId w:val="248"/>
        </w:numPr>
      </w:pPr>
      <w:r>
        <w:t xml:space="preserve">Let </w:t>
      </w:r>
      <w:r>
        <w:rPr>
          <w:i/>
        </w:rPr>
        <w:t>steps</w:t>
      </w:r>
      <w:r>
        <w:t xml:space="preserve"> be the steps of a ArgGetter function as specified below.</w:t>
      </w:r>
    </w:p>
    <w:p w14:paraId="099ABB8E" w14:textId="77777777" w:rsidR="006428B5" w:rsidRDefault="006428B5" w:rsidP="0068054D">
      <w:pPr>
        <w:pStyle w:val="Alg4"/>
        <w:numPr>
          <w:ilvl w:val="0"/>
          <w:numId w:val="248"/>
        </w:numPr>
      </w:pPr>
      <w:r w:rsidRPr="00DD0A57">
        <w:t xml:space="preserve">Let </w:t>
      </w:r>
      <w:r>
        <w:rPr>
          <w:i/>
        </w:rPr>
        <w:t>getter</w:t>
      </w:r>
      <w:r w:rsidRPr="00DD0A57">
        <w:t xml:space="preserve"> be </w:t>
      </w:r>
      <w:r>
        <w:t>CreateBuiltinFunction(</w:t>
      </w:r>
      <w:r>
        <w:rPr>
          <w:i/>
        </w:rPr>
        <w:t>realm</w:t>
      </w:r>
      <w:r>
        <w:t xml:space="preserve">, </w:t>
      </w:r>
      <w:r>
        <w:rPr>
          <w:i/>
        </w:rPr>
        <w:t>steps</w:t>
      </w:r>
      <w:r>
        <w:t>, ([[name]], [[env]]) ).</w:t>
      </w:r>
    </w:p>
    <w:p w14:paraId="1019F468" w14:textId="77777777" w:rsidR="006428B5" w:rsidRDefault="006428B5" w:rsidP="0068054D">
      <w:pPr>
        <w:pStyle w:val="Alg4"/>
        <w:numPr>
          <w:ilvl w:val="0"/>
          <w:numId w:val="248"/>
        </w:numPr>
      </w:pPr>
      <w:r>
        <w:t xml:space="preserve">Set </w:t>
      </w:r>
      <w:r>
        <w:rPr>
          <w:i/>
        </w:rPr>
        <w:t>getter’s</w:t>
      </w:r>
      <w:r>
        <w:t xml:space="preserve"> [[name]] internal slot to </w:t>
      </w:r>
      <w:r>
        <w:rPr>
          <w:i/>
        </w:rPr>
        <w:t>name</w:t>
      </w:r>
      <w:r>
        <w:t>.</w:t>
      </w:r>
    </w:p>
    <w:p w14:paraId="4EC1E7A3" w14:textId="77777777" w:rsidR="006428B5" w:rsidRDefault="006428B5" w:rsidP="0068054D">
      <w:pPr>
        <w:pStyle w:val="Alg4"/>
        <w:numPr>
          <w:ilvl w:val="0"/>
          <w:numId w:val="248"/>
        </w:numPr>
      </w:pPr>
      <w:r>
        <w:t xml:space="preserve">Set </w:t>
      </w:r>
      <w:r>
        <w:rPr>
          <w:i/>
        </w:rPr>
        <w:t>getter’s</w:t>
      </w:r>
      <w:r>
        <w:t xml:space="preserve"> [[env]] internal slot to </w:t>
      </w:r>
      <w:r>
        <w:rPr>
          <w:i/>
        </w:rPr>
        <w:t>env</w:t>
      </w:r>
      <w:r>
        <w:t>.</w:t>
      </w:r>
    </w:p>
    <w:p w14:paraId="7FE03858" w14:textId="77777777" w:rsidR="006428B5" w:rsidRDefault="006428B5" w:rsidP="0068054D">
      <w:pPr>
        <w:pStyle w:val="Alg4"/>
        <w:numPr>
          <w:ilvl w:val="0"/>
          <w:numId w:val="248"/>
        </w:numPr>
      </w:pPr>
      <w:r>
        <w:t xml:space="preserve">Return </w:t>
      </w:r>
      <w:r>
        <w:rPr>
          <w:i/>
        </w:rPr>
        <w:t>getter</w:t>
      </w:r>
      <w:r>
        <w:t>.</w:t>
      </w:r>
    </w:p>
    <w:p w14:paraId="57DE89E5" w14:textId="77777777" w:rsidR="006428B5" w:rsidRPr="00962DD2" w:rsidRDefault="006428B5" w:rsidP="006428B5">
      <w:pPr>
        <w:pStyle w:val="normalbefore"/>
      </w:pPr>
      <w:r>
        <w:t xml:space="preserve">An ArgGetter function is an anonymous built-in function with [[name]] and [[env]] internal slots. When an ArgGetter function </w:t>
      </w:r>
      <w:r w:rsidRPr="006E51BD">
        <w:rPr>
          <w:rFonts w:ascii="Times New Roman" w:hAnsi="Times New Roman" w:cs="Times New Roman"/>
          <w:i/>
        </w:rPr>
        <w:t>f</w:t>
      </w:r>
      <w:r>
        <w:t xml:space="preserve"> is called with it performs the following steps:</w:t>
      </w:r>
    </w:p>
    <w:p w14:paraId="0F5CEED6" w14:textId="77777777" w:rsidR="006428B5" w:rsidRPr="00E77497" w:rsidRDefault="006428B5" w:rsidP="0068054D">
      <w:pPr>
        <w:pStyle w:val="Alg4"/>
        <w:numPr>
          <w:ilvl w:val="0"/>
          <w:numId w:val="244"/>
        </w:numPr>
      </w:pPr>
      <w:r>
        <w:t xml:space="preserve">Let </w:t>
      </w:r>
      <w:r>
        <w:rPr>
          <w:i/>
        </w:rPr>
        <w:t>name</w:t>
      </w:r>
      <w:r>
        <w:t xml:space="preserve"> be the value of </w:t>
      </w:r>
      <w:r>
        <w:rPr>
          <w:i/>
        </w:rPr>
        <w:t>f’s</w:t>
      </w:r>
      <w:r>
        <w:t xml:space="preserve"> [[name]] internal slot.</w:t>
      </w:r>
    </w:p>
    <w:p w14:paraId="7B4336A5" w14:textId="77777777" w:rsidR="006428B5" w:rsidRPr="00E77497" w:rsidRDefault="006428B5" w:rsidP="0068054D">
      <w:pPr>
        <w:pStyle w:val="Alg4"/>
        <w:numPr>
          <w:ilvl w:val="0"/>
          <w:numId w:val="244"/>
        </w:numPr>
      </w:pPr>
      <w:r>
        <w:t xml:space="preserve">Let </w:t>
      </w:r>
      <w:r>
        <w:rPr>
          <w:i/>
        </w:rPr>
        <w:t>env</w:t>
      </w:r>
      <w:r>
        <w:t xml:space="preserve"> be the value of </w:t>
      </w:r>
      <w:r>
        <w:rPr>
          <w:i/>
        </w:rPr>
        <w:t>f’s</w:t>
      </w:r>
      <w:r>
        <w:t xml:space="preserve"> [[env]] internal slot</w:t>
      </w:r>
      <w:r w:rsidRPr="00E77497" w:rsidDel="00273C99">
        <w:t xml:space="preserve"> </w:t>
      </w:r>
    </w:p>
    <w:p w14:paraId="5C944CE7" w14:textId="77777777" w:rsidR="006428B5" w:rsidRPr="00E77497" w:rsidRDefault="006428B5" w:rsidP="0068054D">
      <w:pPr>
        <w:pStyle w:val="Alg4"/>
        <w:numPr>
          <w:ilvl w:val="0"/>
          <w:numId w:val="244"/>
        </w:numPr>
      </w:pPr>
      <w:r>
        <w:t xml:space="preserve">Return the result of calling the GetBindingValue concrete method of </w:t>
      </w:r>
      <w:r>
        <w:rPr>
          <w:i/>
        </w:rPr>
        <w:t>env</w:t>
      </w:r>
      <w:r>
        <w:t xml:space="preserve"> with arguments </w:t>
      </w:r>
      <w:r>
        <w:rPr>
          <w:i/>
        </w:rPr>
        <w:t>name</w:t>
      </w:r>
      <w:r>
        <w:t xml:space="preserve"> and </w:t>
      </w:r>
      <w:r>
        <w:rPr>
          <w:b/>
        </w:rPr>
        <w:t>false</w:t>
      </w:r>
      <w:r w:rsidRPr="00E77497">
        <w:t>.</w:t>
      </w:r>
    </w:p>
    <w:p w14:paraId="40572896" w14:textId="77777777" w:rsidR="006428B5" w:rsidRDefault="006428B5" w:rsidP="006428B5">
      <w:pPr>
        <w:pStyle w:val="Heading5"/>
      </w:pPr>
      <w:r>
        <w:t>MakeArgSetter ( name, env) Abstract Operation</w:t>
      </w:r>
    </w:p>
    <w:p w14:paraId="6ABCE732" w14:textId="77777777" w:rsidR="006428B5" w:rsidRPr="00E77497" w:rsidRDefault="006428B5" w:rsidP="006428B5">
      <w:pPr>
        <w:pStyle w:val="normalbefore"/>
      </w:pPr>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w:t>
      </w:r>
      <w:r>
        <w:t xml:space="preserve">built-in </w:t>
      </w:r>
      <w:r w:rsidRPr="00E77497">
        <w:t xml:space="preserve">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w:t>
      </w:r>
      <w:r>
        <w:t xml:space="preserve"> </w:t>
      </w:r>
      <w:r w:rsidRPr="00E77497">
        <w:t>It performs the following steps:</w:t>
      </w:r>
    </w:p>
    <w:p w14:paraId="6BFE47CC" w14:textId="77777777" w:rsidR="006428B5" w:rsidRDefault="006428B5" w:rsidP="0068054D">
      <w:pPr>
        <w:pStyle w:val="Alg4"/>
        <w:numPr>
          <w:ilvl w:val="0"/>
          <w:numId w:val="245"/>
        </w:numPr>
      </w:pPr>
      <w:r>
        <w:t xml:space="preserve">Let </w:t>
      </w:r>
      <w:r>
        <w:rPr>
          <w:i/>
        </w:rPr>
        <w:t>realm</w:t>
      </w:r>
      <w:r>
        <w:t xml:space="preserve"> be the current Realm.</w:t>
      </w:r>
    </w:p>
    <w:p w14:paraId="151546C3" w14:textId="77777777" w:rsidR="006428B5" w:rsidRDefault="006428B5" w:rsidP="0068054D">
      <w:pPr>
        <w:pStyle w:val="Alg4"/>
        <w:numPr>
          <w:ilvl w:val="0"/>
          <w:numId w:val="245"/>
        </w:numPr>
      </w:pPr>
      <w:r>
        <w:t xml:space="preserve">Let </w:t>
      </w:r>
      <w:r>
        <w:rPr>
          <w:i/>
        </w:rPr>
        <w:t>steps</w:t>
      </w:r>
      <w:r>
        <w:t xml:space="preserve"> be the steps of a ArgSetter function as specified below.</w:t>
      </w:r>
    </w:p>
    <w:p w14:paraId="6C485ECF" w14:textId="77777777" w:rsidR="006428B5" w:rsidRDefault="006428B5" w:rsidP="0068054D">
      <w:pPr>
        <w:pStyle w:val="Alg4"/>
        <w:numPr>
          <w:ilvl w:val="0"/>
          <w:numId w:val="245"/>
        </w:numPr>
      </w:pPr>
      <w:r w:rsidRPr="00DD0A57">
        <w:t xml:space="preserve">Let </w:t>
      </w:r>
      <w:r>
        <w:rPr>
          <w:i/>
        </w:rPr>
        <w:t>setter</w:t>
      </w:r>
      <w:r w:rsidRPr="00DD0A57">
        <w:t xml:space="preserve"> be </w:t>
      </w:r>
      <w:r>
        <w:t>CreateBuiltinFunction(</w:t>
      </w:r>
      <w:r>
        <w:rPr>
          <w:i/>
        </w:rPr>
        <w:t>realm</w:t>
      </w:r>
      <w:r>
        <w:t xml:space="preserve">, </w:t>
      </w:r>
      <w:r>
        <w:rPr>
          <w:i/>
        </w:rPr>
        <w:t>steps</w:t>
      </w:r>
      <w:r>
        <w:t>, ([[name]], [[env]]) ).</w:t>
      </w:r>
    </w:p>
    <w:p w14:paraId="2F6A1F57" w14:textId="77777777" w:rsidR="006428B5" w:rsidRDefault="006428B5" w:rsidP="0068054D">
      <w:pPr>
        <w:pStyle w:val="Alg4"/>
        <w:numPr>
          <w:ilvl w:val="0"/>
          <w:numId w:val="245"/>
        </w:numPr>
      </w:pPr>
      <w:r>
        <w:t xml:space="preserve">Set </w:t>
      </w:r>
      <w:r>
        <w:rPr>
          <w:i/>
        </w:rPr>
        <w:t>setter’s</w:t>
      </w:r>
      <w:r>
        <w:t xml:space="preserve"> [[name]] internal slot to </w:t>
      </w:r>
      <w:r>
        <w:rPr>
          <w:i/>
        </w:rPr>
        <w:t>name</w:t>
      </w:r>
      <w:r>
        <w:t>.</w:t>
      </w:r>
    </w:p>
    <w:p w14:paraId="15411510" w14:textId="77777777" w:rsidR="006428B5" w:rsidRDefault="006428B5" w:rsidP="0068054D">
      <w:pPr>
        <w:pStyle w:val="Alg4"/>
        <w:numPr>
          <w:ilvl w:val="0"/>
          <w:numId w:val="245"/>
        </w:numPr>
      </w:pPr>
      <w:r>
        <w:t xml:space="preserve">Set </w:t>
      </w:r>
      <w:r>
        <w:rPr>
          <w:i/>
        </w:rPr>
        <w:t>setter’s</w:t>
      </w:r>
      <w:r>
        <w:t xml:space="preserve"> [[env]] internal slot to </w:t>
      </w:r>
      <w:r>
        <w:rPr>
          <w:i/>
        </w:rPr>
        <w:t>env</w:t>
      </w:r>
      <w:r>
        <w:t>.</w:t>
      </w:r>
    </w:p>
    <w:p w14:paraId="7CD1D316" w14:textId="77777777" w:rsidR="006428B5" w:rsidRDefault="006428B5" w:rsidP="0068054D">
      <w:pPr>
        <w:pStyle w:val="Alg4"/>
        <w:numPr>
          <w:ilvl w:val="0"/>
          <w:numId w:val="245"/>
        </w:numPr>
      </w:pPr>
      <w:r>
        <w:t xml:space="preserve">Return </w:t>
      </w:r>
      <w:r>
        <w:rPr>
          <w:i/>
        </w:rPr>
        <w:t>setter</w:t>
      </w:r>
      <w:r>
        <w:t>.</w:t>
      </w:r>
    </w:p>
    <w:p w14:paraId="189BEFC0" w14:textId="77777777" w:rsidR="006428B5" w:rsidRPr="00962DD2" w:rsidRDefault="006428B5" w:rsidP="006428B5">
      <w:r>
        <w:t xml:space="preserve">An ArgSetter function is an anonymous built-in function with [[name]] and [[env]] internal slots. When an ArgGetter function </w:t>
      </w:r>
      <w:r w:rsidRPr="00E20BC2">
        <w:rPr>
          <w:rFonts w:ascii="Times New Roman" w:hAnsi="Times New Roman" w:cs="Times New Roman"/>
          <w:i/>
        </w:rPr>
        <w:t>f</w:t>
      </w:r>
      <w:r>
        <w:t xml:space="preserve"> is called with argument </w:t>
      </w:r>
      <w:r w:rsidRPr="006E51BD">
        <w:rPr>
          <w:rFonts w:ascii="Times New Roman" w:hAnsi="Times New Roman" w:cs="Times New Roman"/>
          <w:i/>
        </w:rPr>
        <w:t>value</w:t>
      </w:r>
      <w:r>
        <w:t xml:space="preserve"> </w:t>
      </w:r>
      <w:r w:rsidRPr="006E51BD">
        <w:t>with</w:t>
      </w:r>
      <w:r>
        <w:t xml:space="preserve"> it performs the following steps:</w:t>
      </w:r>
    </w:p>
    <w:p w14:paraId="31495CDC" w14:textId="77777777" w:rsidR="006428B5" w:rsidRPr="00E77497" w:rsidRDefault="006428B5" w:rsidP="0068054D">
      <w:pPr>
        <w:pStyle w:val="Alg4"/>
        <w:numPr>
          <w:ilvl w:val="0"/>
          <w:numId w:val="246"/>
        </w:numPr>
      </w:pPr>
      <w:r>
        <w:t xml:space="preserve">Let </w:t>
      </w:r>
      <w:r>
        <w:rPr>
          <w:i/>
        </w:rPr>
        <w:t>name</w:t>
      </w:r>
      <w:r>
        <w:t xml:space="preserve"> be the value of </w:t>
      </w:r>
      <w:r>
        <w:rPr>
          <w:i/>
        </w:rPr>
        <w:t>f’s</w:t>
      </w:r>
      <w:r>
        <w:t xml:space="preserve"> [[name]] internal slot.</w:t>
      </w:r>
    </w:p>
    <w:p w14:paraId="667C4208" w14:textId="77777777" w:rsidR="006428B5" w:rsidRPr="00E77497" w:rsidRDefault="006428B5" w:rsidP="0068054D">
      <w:pPr>
        <w:pStyle w:val="Alg4"/>
        <w:numPr>
          <w:ilvl w:val="0"/>
          <w:numId w:val="246"/>
        </w:numPr>
      </w:pPr>
      <w:r>
        <w:t xml:space="preserve">Let </w:t>
      </w:r>
      <w:r>
        <w:rPr>
          <w:i/>
        </w:rPr>
        <w:t>env</w:t>
      </w:r>
      <w:r>
        <w:t xml:space="preserve"> be the value of </w:t>
      </w:r>
      <w:r>
        <w:rPr>
          <w:i/>
        </w:rPr>
        <w:t>f’s</w:t>
      </w:r>
      <w:r>
        <w:t xml:space="preserve"> [[env]] internal slot</w:t>
      </w:r>
      <w:r w:rsidRPr="00E77497" w:rsidDel="00273C99">
        <w:t xml:space="preserve"> </w:t>
      </w:r>
    </w:p>
    <w:p w14:paraId="47FE0C24" w14:textId="77777777" w:rsidR="006428B5" w:rsidRPr="00E77497" w:rsidRDefault="006428B5" w:rsidP="0068054D">
      <w:pPr>
        <w:pStyle w:val="Alg4"/>
        <w:numPr>
          <w:ilvl w:val="0"/>
          <w:numId w:val="246"/>
        </w:numPr>
      </w:pPr>
      <w:r>
        <w:t xml:space="preserve">Return the result of calling the SetMutableBinding concrete method of </w:t>
      </w:r>
      <w:r>
        <w:rPr>
          <w:i/>
        </w:rPr>
        <w:t>env</w:t>
      </w:r>
      <w:r>
        <w:t xml:space="preserve"> with arguments </w:t>
      </w:r>
      <w:r>
        <w:rPr>
          <w:i/>
        </w:rPr>
        <w:t>name</w:t>
      </w:r>
      <w:r>
        <w:t xml:space="preserve">, </w:t>
      </w:r>
      <w:r>
        <w:rPr>
          <w:i/>
        </w:rPr>
        <w:t>value</w:t>
      </w:r>
      <w:r>
        <w:t xml:space="preserve">, and </w:t>
      </w:r>
      <w:r>
        <w:rPr>
          <w:b/>
        </w:rPr>
        <w:t>false</w:t>
      </w:r>
      <w:r w:rsidRPr="00E77497">
        <w:t>.</w:t>
      </w:r>
    </w:p>
    <w:p w14:paraId="782495BE" w14:textId="77777777" w:rsidR="006428B5" w:rsidRDefault="006428B5" w:rsidP="006428B5">
      <w:pPr>
        <w:pStyle w:val="Heading3"/>
      </w:pPr>
      <w:bookmarkStart w:id="876" w:name="_Toc370745325"/>
      <w:bookmarkStart w:id="877" w:name="_Toc384481018"/>
      <w:r>
        <w:t>Integer Indexed Exotic Objects</w:t>
      </w:r>
      <w:bookmarkEnd w:id="876"/>
      <w:bookmarkEnd w:id="877"/>
    </w:p>
    <w:p w14:paraId="2E91A3F8" w14:textId="77777777" w:rsidR="006428B5" w:rsidRDefault="006428B5" w:rsidP="006428B5">
      <w:r>
        <w:t xml:space="preserve">An </w:t>
      </w:r>
      <w:r>
        <w:rPr>
          <w:i/>
          <w:iCs/>
        </w:rPr>
        <w:t>Integer Indexed object</w:t>
      </w:r>
      <w:r>
        <w:t xml:space="preserve"> is an exotic object that performs special handling of integer property keys</w:t>
      </w:r>
      <w:r w:rsidRPr="00E77497">
        <w:t xml:space="preserve">. </w:t>
      </w:r>
    </w:p>
    <w:p w14:paraId="244C2402" w14:textId="77777777" w:rsidR="006428B5" w:rsidRDefault="006428B5" w:rsidP="006428B5">
      <w:r>
        <w:lastRenderedPageBreak/>
        <w:t>Integer Indexed exotic objects have the same internal slots as ordinary objects additionally [[ViewedArrayBuffer]], [[ArrayLength]],</w:t>
      </w:r>
      <w:r w:rsidRPr="00621C54">
        <w:t xml:space="preserve"> </w:t>
      </w:r>
      <w:r>
        <w:t>[[ByteOffset]], and [[TypedArrayName]] internal slots.</w:t>
      </w:r>
    </w:p>
    <w:p w14:paraId="180E1C13" w14:textId="56A2F6AE" w:rsidR="006428B5" w:rsidRPr="00E77497" w:rsidRDefault="006428B5" w:rsidP="006428B5">
      <w:r>
        <w:t xml:space="preserve">Integer Indexed Exotic objects provide alternative definitions for the following internal methods. All of the other Integer Indexed exotic object essential internal methods that are not defined below are as specified in </w:t>
      </w:r>
      <w:r>
        <w:fldChar w:fldCharType="begin"/>
      </w:r>
      <w:r>
        <w:instrText xml:space="preserve"> REF _Ref365538567 \r \h </w:instrText>
      </w:r>
      <w:r>
        <w:fldChar w:fldCharType="separate"/>
      </w:r>
      <w:r w:rsidR="00281431">
        <w:t>9.1</w:t>
      </w:r>
      <w:r>
        <w:fldChar w:fldCharType="end"/>
      </w:r>
      <w:r>
        <w:t xml:space="preserve">. </w:t>
      </w:r>
    </w:p>
    <w:p w14:paraId="7057B2FB" w14:textId="77777777" w:rsidR="006428B5" w:rsidRPr="00CE0C74" w:rsidRDefault="006428B5" w:rsidP="006428B5">
      <w:pPr>
        <w:pStyle w:val="Heading4"/>
      </w:pPr>
      <w:bookmarkStart w:id="878" w:name="_Ref365532647"/>
      <w:r w:rsidRPr="00CE0C74">
        <w:t>[[GetOwnProperty]] ( P )</w:t>
      </w:r>
      <w:bookmarkEnd w:id="878"/>
    </w:p>
    <w:p w14:paraId="6F7A3C38" w14:textId="77777777" w:rsidR="006428B5" w:rsidRPr="00CE0C74" w:rsidRDefault="006428B5" w:rsidP="006428B5">
      <w:pPr>
        <w:pStyle w:val="normalbefore"/>
      </w:pPr>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14:paraId="3F65260E" w14:textId="77777777" w:rsidR="006428B5" w:rsidRPr="00CE0C74" w:rsidDel="004372C5" w:rsidRDefault="006428B5" w:rsidP="0068054D">
      <w:pPr>
        <w:pStyle w:val="Alg4"/>
        <w:numPr>
          <w:ilvl w:val="0"/>
          <w:numId w:val="198"/>
        </w:numPr>
      </w:pPr>
      <w:r w:rsidRPr="00CE0C74">
        <w:t>Assert: IsPropertyKey(</w:t>
      </w:r>
      <w:r w:rsidRPr="00CE0C74">
        <w:rPr>
          <w:i/>
          <w:iCs/>
        </w:rPr>
        <w:t>P</w:t>
      </w:r>
      <w:r w:rsidRPr="00CE0C74">
        <w:t xml:space="preserve">) is </w:t>
      </w:r>
      <w:r w:rsidRPr="00CE0C74">
        <w:rPr>
          <w:b/>
          <w:bCs/>
        </w:rPr>
        <w:t>true</w:t>
      </w:r>
      <w:r w:rsidRPr="00CE0C74" w:rsidDel="004372C5">
        <w:t>.</w:t>
      </w:r>
    </w:p>
    <w:p w14:paraId="2671CEB7" w14:textId="77777777" w:rsidR="006428B5" w:rsidRDefault="006428B5" w:rsidP="0068054D">
      <w:pPr>
        <w:pStyle w:val="Alg4"/>
        <w:numPr>
          <w:ilvl w:val="0"/>
          <w:numId w:val="198"/>
        </w:numPr>
      </w:pPr>
      <w:r>
        <w:t xml:space="preserve">Assert: </w:t>
      </w:r>
      <w:r>
        <w:rPr>
          <w:i/>
        </w:rPr>
        <w:t>O</w:t>
      </w:r>
      <w:r>
        <w:t xml:space="preserve"> is an Object that has a [[ViewedArrayBuffer]] internal slot.</w:t>
      </w:r>
    </w:p>
    <w:p w14:paraId="7713FDF8" w14:textId="77777777" w:rsidR="006428B5" w:rsidRDefault="006428B5" w:rsidP="0068054D">
      <w:pPr>
        <w:pStyle w:val="Alg4"/>
        <w:numPr>
          <w:ilvl w:val="0"/>
          <w:numId w:val="198"/>
        </w:numPr>
      </w:pPr>
      <w:r>
        <w:t>If Type(</w:t>
      </w:r>
      <w:r w:rsidRPr="006D0379">
        <w:rPr>
          <w:i/>
          <w:iCs/>
        </w:rPr>
        <w:t>P</w:t>
      </w:r>
      <w:r>
        <w:t>) is String, then</w:t>
      </w:r>
    </w:p>
    <w:p w14:paraId="55031BD6" w14:textId="77777777" w:rsidR="006428B5" w:rsidRDefault="006428B5" w:rsidP="0068054D">
      <w:pPr>
        <w:pStyle w:val="Alg4"/>
        <w:numPr>
          <w:ilvl w:val="1"/>
          <w:numId w:val="198"/>
        </w:numPr>
      </w:pPr>
      <w:r>
        <w:t xml:space="preserve">Let </w:t>
      </w:r>
      <w:r>
        <w:rPr>
          <w:i/>
          <w:iCs/>
        </w:rPr>
        <w:t>numeric</w:t>
      </w:r>
      <w:r w:rsidRPr="00935686">
        <w:rPr>
          <w:i/>
          <w:iCs/>
        </w:rPr>
        <w:t>Index</w:t>
      </w:r>
      <w:r>
        <w:t xml:space="preserve"> be CannonicalNumericString(</w:t>
      </w:r>
      <w:r w:rsidRPr="00935686">
        <w:rPr>
          <w:i/>
          <w:iCs/>
        </w:rPr>
        <w:t>P</w:t>
      </w:r>
      <w:r>
        <w:t>).</w:t>
      </w:r>
    </w:p>
    <w:p w14:paraId="734FCD9C" w14:textId="77777777" w:rsidR="006428B5" w:rsidRDefault="006428B5" w:rsidP="0068054D">
      <w:pPr>
        <w:pStyle w:val="Alg4"/>
        <w:numPr>
          <w:ilvl w:val="1"/>
          <w:numId w:val="198"/>
        </w:numPr>
      </w:pPr>
      <w:r>
        <w:t xml:space="preserve">Assert: </w:t>
      </w:r>
      <w:r>
        <w:rPr>
          <w:i/>
          <w:iCs/>
        </w:rPr>
        <w:t>numeric</w:t>
      </w:r>
      <w:r w:rsidRPr="00935686">
        <w:rPr>
          <w:i/>
          <w:iCs/>
        </w:rPr>
        <w:t>Index</w:t>
      </w:r>
      <w:r>
        <w:t xml:space="preserve"> is not an abrupt completion.</w:t>
      </w:r>
    </w:p>
    <w:p w14:paraId="578FD6F3" w14:textId="77777777" w:rsidR="006428B5" w:rsidRDefault="006428B5" w:rsidP="0068054D">
      <w:pPr>
        <w:pStyle w:val="Alg4"/>
        <w:numPr>
          <w:ilvl w:val="1"/>
          <w:numId w:val="198"/>
        </w:numPr>
      </w:pPr>
      <w:r>
        <w:t xml:space="preserve">If </w:t>
      </w:r>
      <w:r>
        <w:rPr>
          <w:i/>
          <w:iCs/>
        </w:rPr>
        <w:t>numeric</w:t>
      </w:r>
      <w:r w:rsidRPr="004D24F0">
        <w:rPr>
          <w:i/>
          <w:iCs/>
        </w:rPr>
        <w:t>Index</w:t>
      </w:r>
      <w:r w:rsidRPr="00E77497">
        <w:t xml:space="preserve"> is</w:t>
      </w:r>
      <w:r>
        <w:t xml:space="preserve"> not</w:t>
      </w:r>
      <w:r w:rsidRPr="00E77497">
        <w:t xml:space="preserve"> </w:t>
      </w:r>
      <w:r>
        <w:rPr>
          <w:b/>
          <w:bCs/>
        </w:rPr>
        <w:t>undefined</w:t>
      </w:r>
      <w:r>
        <w:t xml:space="preserve">, then </w:t>
      </w:r>
    </w:p>
    <w:p w14:paraId="44361D17" w14:textId="44DE425C" w:rsidR="006428B5" w:rsidRDefault="006428B5" w:rsidP="0068054D">
      <w:pPr>
        <w:pStyle w:val="Alg4"/>
        <w:numPr>
          <w:ilvl w:val="2"/>
          <w:numId w:val="198"/>
        </w:numPr>
      </w:pPr>
      <w:r>
        <w:t xml:space="preserve">Let </w:t>
      </w:r>
      <w:r>
        <w:rPr>
          <w:i/>
          <w:iCs/>
        </w:rPr>
        <w:t>value</w:t>
      </w:r>
      <w:r>
        <w:t xml:space="preserve"> be </w:t>
      </w:r>
      <w:r w:rsidRPr="006D0379">
        <w:t xml:space="preserve">IntegerIndexedElementGet </w:t>
      </w:r>
      <w:r>
        <w:t>(</w:t>
      </w:r>
      <w:r>
        <w:rPr>
          <w:i/>
          <w:iCs/>
        </w:rPr>
        <w:t>O</w:t>
      </w:r>
      <w:r>
        <w:t xml:space="preserve">, </w:t>
      </w:r>
      <w:r>
        <w:rPr>
          <w:i/>
          <w:iCs/>
        </w:rPr>
        <w:t>numeric</w:t>
      </w:r>
      <w:r w:rsidRPr="00935686">
        <w:rPr>
          <w:i/>
          <w:iCs/>
        </w:rPr>
        <w:t>Index</w:t>
      </w:r>
      <w:r>
        <w:rPr>
          <w:bCs/>
        </w:rPr>
        <w:t>).</w:t>
      </w:r>
    </w:p>
    <w:p w14:paraId="6B06DC03" w14:textId="77777777" w:rsidR="006428B5" w:rsidRPr="00CE0C74" w:rsidRDefault="006428B5" w:rsidP="0068054D">
      <w:pPr>
        <w:pStyle w:val="Alg4"/>
        <w:numPr>
          <w:ilvl w:val="2"/>
          <w:numId w:val="198"/>
        </w:numPr>
      </w:pPr>
      <w:r w:rsidRPr="00CE0C74">
        <w:t>ReturnIfAbrupt(</w:t>
      </w:r>
      <w:r w:rsidRPr="007C2F05">
        <w:rPr>
          <w:i/>
        </w:rPr>
        <w:t>value</w:t>
      </w:r>
      <w:r w:rsidRPr="00CE0C74">
        <w:t>).</w:t>
      </w:r>
    </w:p>
    <w:p w14:paraId="01334512" w14:textId="77777777" w:rsidR="006428B5" w:rsidRDefault="006428B5" w:rsidP="0068054D">
      <w:pPr>
        <w:pStyle w:val="Alg4"/>
        <w:numPr>
          <w:ilvl w:val="2"/>
          <w:numId w:val="198"/>
        </w:numPr>
      </w:pPr>
      <w:r>
        <w:t xml:space="preserve">If </w:t>
      </w:r>
      <w:r>
        <w:rPr>
          <w:i/>
          <w:iCs/>
        </w:rPr>
        <w:t>value</w:t>
      </w:r>
      <w:r>
        <w:t xml:space="preserve"> is </w:t>
      </w:r>
      <w:r>
        <w:rPr>
          <w:b/>
          <w:bCs/>
        </w:rPr>
        <w:t>undefined</w:t>
      </w:r>
      <w:r>
        <w:t xml:space="preserve">, then return </w:t>
      </w:r>
      <w:r>
        <w:rPr>
          <w:b/>
          <w:bCs/>
        </w:rPr>
        <w:t>undefined</w:t>
      </w:r>
      <w:r>
        <w:t>.</w:t>
      </w:r>
    </w:p>
    <w:p w14:paraId="26ED7F42" w14:textId="77777777" w:rsidR="006428B5" w:rsidRDefault="006428B5" w:rsidP="0068054D">
      <w:pPr>
        <w:pStyle w:val="Alg4"/>
        <w:numPr>
          <w:ilvl w:val="2"/>
          <w:numId w:val="198"/>
        </w:numPr>
      </w:pPr>
      <w:r w:rsidRPr="00E77497">
        <w:t xml:space="preserve">Return a </w:t>
      </w:r>
      <w:r>
        <w:t>PropertyDescriptor{</w:t>
      </w:r>
      <w:r w:rsidRPr="00E77497">
        <w:t xml:space="preserve"> [[Value]]: </w:t>
      </w:r>
      <w:r>
        <w:rPr>
          <w:i/>
          <w:iCs/>
        </w:rPr>
        <w:t>value</w:t>
      </w:r>
      <w:r w:rsidRPr="00E77497">
        <w:t xml:space="preserve">, [[Enumerable]]: </w:t>
      </w:r>
      <w:r w:rsidRPr="00E77497">
        <w:rPr>
          <w:b/>
        </w:rPr>
        <w:t>true</w:t>
      </w:r>
      <w:r w:rsidRPr="00E77497">
        <w:t xml:space="preserve">, [[Writable]]: </w:t>
      </w:r>
      <w:r w:rsidRPr="00FF7CA2">
        <w:rPr>
          <w:b/>
          <w:bCs/>
        </w:rPr>
        <w:t>true</w:t>
      </w:r>
      <w:r w:rsidRPr="00E77497">
        <w:t xml:space="preserve">, [[Configurable]]: </w:t>
      </w:r>
      <w:r w:rsidRPr="00E77497">
        <w:rPr>
          <w:b/>
        </w:rPr>
        <w:t xml:space="preserve">false </w:t>
      </w:r>
      <w:r w:rsidRPr="00E77497">
        <w:t>}</w:t>
      </w:r>
      <w:r>
        <w:t>.</w:t>
      </w:r>
    </w:p>
    <w:p w14:paraId="0037D7E8" w14:textId="1DA49266" w:rsidR="006428B5" w:rsidRPr="00CE0C74" w:rsidRDefault="006428B5" w:rsidP="0068054D">
      <w:pPr>
        <w:pStyle w:val="Alg4"/>
        <w:numPr>
          <w:ilvl w:val="0"/>
          <w:numId w:val="198"/>
        </w:numPr>
      </w:pPr>
      <w:r>
        <w:t>Return</w:t>
      </w:r>
      <w:r w:rsidRPr="00CE0C74">
        <w:t xml:space="preserve"> OrdinaryGetOwnProperty(</w:t>
      </w:r>
      <w:r>
        <w:rPr>
          <w:i/>
        </w:rPr>
        <w:t>O</w:t>
      </w:r>
      <w:r w:rsidRPr="00CE0C74">
        <w:t xml:space="preserve">, </w:t>
      </w:r>
      <w:r w:rsidRPr="00CE0C74">
        <w:rPr>
          <w:i/>
        </w:rPr>
        <w:t>P</w:t>
      </w:r>
      <w:r w:rsidRPr="00CE0C74">
        <w:rPr>
          <w:iCs/>
        </w:rPr>
        <w:t>)</w:t>
      </w:r>
      <w:r w:rsidRPr="00CE0C74">
        <w:t>.</w:t>
      </w:r>
    </w:p>
    <w:p w14:paraId="79627E7C" w14:textId="77777777" w:rsidR="006428B5" w:rsidRPr="00E77497" w:rsidRDefault="006428B5" w:rsidP="006428B5">
      <w:pPr>
        <w:pStyle w:val="Heading4"/>
      </w:pPr>
      <w:bookmarkStart w:id="879" w:name="_Ref365532658"/>
      <w:r w:rsidRPr="00E77497">
        <w:t>[[DefineOwnProperty]] ( P, Desc)</w:t>
      </w:r>
      <w:bookmarkEnd w:id="879"/>
    </w:p>
    <w:p w14:paraId="529B6122" w14:textId="77777777" w:rsidR="006428B5" w:rsidRPr="00E77497" w:rsidRDefault="006428B5" w:rsidP="006428B5">
      <w:pPr>
        <w:pStyle w:val="normalbefore"/>
      </w:pPr>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2DEA2C32" w14:textId="77777777" w:rsidR="006428B5" w:rsidRPr="00CE0C74" w:rsidDel="004372C5" w:rsidRDefault="006428B5" w:rsidP="0068054D">
      <w:pPr>
        <w:pStyle w:val="Alg4"/>
        <w:numPr>
          <w:ilvl w:val="0"/>
          <w:numId w:val="199"/>
        </w:numPr>
      </w:pPr>
      <w:r w:rsidRPr="00CE0C74">
        <w:t>Assert: IsPropertyKey(</w:t>
      </w:r>
      <w:r w:rsidRPr="00CE0C74">
        <w:rPr>
          <w:i/>
          <w:iCs/>
        </w:rPr>
        <w:t>P</w:t>
      </w:r>
      <w:r w:rsidRPr="00CE0C74">
        <w:t xml:space="preserve">) is </w:t>
      </w:r>
      <w:r w:rsidRPr="00CE0C74">
        <w:rPr>
          <w:b/>
          <w:bCs/>
        </w:rPr>
        <w:t>true</w:t>
      </w:r>
      <w:r w:rsidRPr="00CE0C74" w:rsidDel="004372C5">
        <w:t>.</w:t>
      </w:r>
    </w:p>
    <w:p w14:paraId="0BAE41A6" w14:textId="77777777" w:rsidR="006428B5" w:rsidRDefault="006428B5" w:rsidP="0068054D">
      <w:pPr>
        <w:pStyle w:val="Alg4"/>
        <w:numPr>
          <w:ilvl w:val="0"/>
          <w:numId w:val="199"/>
        </w:numPr>
      </w:pPr>
      <w:r>
        <w:t xml:space="preserve">Assert: </w:t>
      </w:r>
      <w:r>
        <w:rPr>
          <w:i/>
        </w:rPr>
        <w:t>O</w:t>
      </w:r>
      <w:r>
        <w:t xml:space="preserve"> is an Object that has a [[ViewedArrayBuffer]] internal slot.</w:t>
      </w:r>
    </w:p>
    <w:p w14:paraId="37193BB9" w14:textId="77777777" w:rsidR="006428B5" w:rsidRDefault="006428B5" w:rsidP="0068054D">
      <w:pPr>
        <w:pStyle w:val="Alg4"/>
        <w:numPr>
          <w:ilvl w:val="0"/>
          <w:numId w:val="199"/>
        </w:numPr>
      </w:pPr>
      <w:r>
        <w:t>If Type(</w:t>
      </w:r>
      <w:r w:rsidRPr="006D0379">
        <w:rPr>
          <w:i/>
          <w:iCs/>
        </w:rPr>
        <w:t>P</w:t>
      </w:r>
      <w:r>
        <w:t>) is String, then</w:t>
      </w:r>
    </w:p>
    <w:p w14:paraId="5E14E772" w14:textId="77777777" w:rsidR="006428B5" w:rsidRDefault="006428B5" w:rsidP="0068054D">
      <w:pPr>
        <w:pStyle w:val="Alg4"/>
        <w:numPr>
          <w:ilvl w:val="1"/>
          <w:numId w:val="199"/>
        </w:numPr>
      </w:pPr>
      <w:r>
        <w:t xml:space="preserve">Let </w:t>
      </w:r>
      <w:r>
        <w:rPr>
          <w:i/>
          <w:iCs/>
        </w:rPr>
        <w:t>numeric</w:t>
      </w:r>
      <w:r w:rsidRPr="00935686">
        <w:rPr>
          <w:i/>
          <w:iCs/>
        </w:rPr>
        <w:t>Index</w:t>
      </w:r>
      <w:r>
        <w:t xml:space="preserve"> be CanonicalNumericString</w:t>
      </w:r>
      <w:r w:rsidDel="00EC2580">
        <w:t xml:space="preserve"> </w:t>
      </w:r>
      <w:r>
        <w:t>(</w:t>
      </w:r>
      <w:r w:rsidRPr="00935686">
        <w:rPr>
          <w:i/>
          <w:iCs/>
        </w:rPr>
        <w:t>P</w:t>
      </w:r>
      <w:r>
        <w:t>).</w:t>
      </w:r>
    </w:p>
    <w:p w14:paraId="62FFE5F1" w14:textId="77777777" w:rsidR="006428B5" w:rsidRDefault="006428B5" w:rsidP="0068054D">
      <w:pPr>
        <w:pStyle w:val="Alg4"/>
        <w:numPr>
          <w:ilvl w:val="1"/>
          <w:numId w:val="199"/>
        </w:numPr>
      </w:pPr>
      <w:r>
        <w:t xml:space="preserve">Assert: </w:t>
      </w:r>
      <w:r>
        <w:rPr>
          <w:i/>
          <w:iCs/>
        </w:rPr>
        <w:t>numeric</w:t>
      </w:r>
      <w:r w:rsidRPr="00935686">
        <w:rPr>
          <w:i/>
          <w:iCs/>
        </w:rPr>
        <w:t>Index</w:t>
      </w:r>
      <w:r>
        <w:t xml:space="preserve"> is not an abrupt completion.</w:t>
      </w:r>
    </w:p>
    <w:p w14:paraId="0E252D1D" w14:textId="77777777" w:rsidR="006428B5" w:rsidRDefault="006428B5" w:rsidP="0068054D">
      <w:pPr>
        <w:pStyle w:val="Alg4"/>
        <w:numPr>
          <w:ilvl w:val="1"/>
          <w:numId w:val="199"/>
        </w:numPr>
      </w:pPr>
      <w:r>
        <w:t xml:space="preserve">If </w:t>
      </w:r>
      <w:r>
        <w:rPr>
          <w:i/>
          <w:iCs/>
        </w:rPr>
        <w:t>numeric</w:t>
      </w:r>
      <w:r w:rsidRPr="004D24F0">
        <w:rPr>
          <w:i/>
          <w:iCs/>
        </w:rPr>
        <w:t>Index</w:t>
      </w:r>
      <w:r w:rsidRPr="00E77497">
        <w:t xml:space="preserve"> is</w:t>
      </w:r>
      <w:r>
        <w:t xml:space="preserve"> not</w:t>
      </w:r>
      <w:r w:rsidRPr="00E77497">
        <w:t xml:space="preserve"> </w:t>
      </w:r>
      <w:r>
        <w:rPr>
          <w:b/>
          <w:bCs/>
        </w:rPr>
        <w:t>undefined</w:t>
      </w:r>
      <w:r>
        <w:t xml:space="preserve">, then </w:t>
      </w:r>
    </w:p>
    <w:p w14:paraId="43406DDA" w14:textId="77777777" w:rsidR="006428B5" w:rsidRDefault="006428B5" w:rsidP="0068054D">
      <w:pPr>
        <w:pStyle w:val="Alg4"/>
        <w:numPr>
          <w:ilvl w:val="2"/>
          <w:numId w:val="149"/>
        </w:numPr>
      </w:pPr>
      <w:r>
        <w:t>If IsInteger(</w:t>
      </w:r>
      <w:r>
        <w:rPr>
          <w:i/>
          <w:iCs/>
        </w:rPr>
        <w:t>numeric</w:t>
      </w:r>
      <w:r w:rsidRPr="004D24F0">
        <w:rPr>
          <w:i/>
          <w:iCs/>
        </w:rPr>
        <w:t>Index</w:t>
      </w:r>
      <w:r>
        <w:t xml:space="preserve">) is </w:t>
      </w:r>
      <w:r>
        <w:rPr>
          <w:b/>
        </w:rPr>
        <w:t>false</w:t>
      </w:r>
      <w:r>
        <w:t xml:space="preserve"> then return </w:t>
      </w:r>
      <w:r>
        <w:rPr>
          <w:b/>
        </w:rPr>
        <w:t>undefined</w:t>
      </w:r>
      <w:r>
        <w:t xml:space="preserve"> </w:t>
      </w:r>
    </w:p>
    <w:p w14:paraId="19C32681" w14:textId="77777777" w:rsidR="006428B5" w:rsidRDefault="006428B5" w:rsidP="0068054D">
      <w:pPr>
        <w:pStyle w:val="Alg4"/>
        <w:numPr>
          <w:ilvl w:val="2"/>
          <w:numId w:val="149"/>
        </w:numPr>
      </w:pPr>
      <w:r>
        <w:t xml:space="preserve">Let </w:t>
      </w:r>
      <w:r>
        <w:rPr>
          <w:i/>
        </w:rPr>
        <w:t>intIndex</w:t>
      </w:r>
      <w:r>
        <w:t xml:space="preserve"> be </w:t>
      </w:r>
      <w:r>
        <w:rPr>
          <w:i/>
        </w:rPr>
        <w:t>numericIndex</w:t>
      </w:r>
      <w:r>
        <w:t>.</w:t>
      </w:r>
    </w:p>
    <w:p w14:paraId="6EA8E253" w14:textId="77777777" w:rsidR="006428B5" w:rsidRDefault="006428B5" w:rsidP="0068054D">
      <w:pPr>
        <w:pStyle w:val="Alg4"/>
        <w:numPr>
          <w:ilvl w:val="2"/>
          <w:numId w:val="199"/>
        </w:numPr>
      </w:pPr>
      <w:r>
        <w:t xml:space="preserve">If </w:t>
      </w:r>
      <w:r w:rsidRPr="00935686">
        <w:rPr>
          <w:i/>
          <w:iCs/>
        </w:rPr>
        <w:t>intIndex</w:t>
      </w:r>
      <w:r>
        <w:t xml:space="preserve"> &lt; 0, then return </w:t>
      </w:r>
      <w:r>
        <w:rPr>
          <w:b/>
          <w:bCs/>
        </w:rPr>
        <w:t>false</w:t>
      </w:r>
      <w:r>
        <w:t>.</w:t>
      </w:r>
    </w:p>
    <w:p w14:paraId="5FFF8495" w14:textId="77777777" w:rsidR="006428B5" w:rsidRDefault="006428B5" w:rsidP="0068054D">
      <w:pPr>
        <w:pStyle w:val="Alg4"/>
        <w:numPr>
          <w:ilvl w:val="2"/>
          <w:numId w:val="199"/>
        </w:numPr>
      </w:pPr>
      <w:r>
        <w:t xml:space="preserve">Let </w:t>
      </w:r>
      <w:r>
        <w:rPr>
          <w:i/>
          <w:iCs/>
        </w:rPr>
        <w:t>length</w:t>
      </w:r>
      <w:r>
        <w:t xml:space="preserve"> be the value of </w:t>
      </w:r>
      <w:r>
        <w:rPr>
          <w:i/>
        </w:rPr>
        <w:t>O</w:t>
      </w:r>
      <w:r>
        <w:t>’s [[ArrayLength]] internal slot.</w:t>
      </w:r>
    </w:p>
    <w:p w14:paraId="688E40D6" w14:textId="77777777" w:rsidR="006428B5" w:rsidRDefault="006428B5" w:rsidP="0068054D">
      <w:pPr>
        <w:pStyle w:val="Alg4"/>
        <w:numPr>
          <w:ilvl w:val="2"/>
          <w:numId w:val="199"/>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14:paraId="345A437C" w14:textId="77777777" w:rsidR="006428B5" w:rsidRPr="008A28A5" w:rsidRDefault="006428B5" w:rsidP="0068054D">
      <w:pPr>
        <w:pStyle w:val="Alg4"/>
        <w:numPr>
          <w:ilvl w:val="2"/>
          <w:numId w:val="199"/>
        </w:numPr>
      </w:pPr>
      <w:r>
        <w:t>If IsAccessorDescriptor(</w:t>
      </w:r>
      <w:r>
        <w:rPr>
          <w:i/>
          <w:iCs/>
        </w:rPr>
        <w:t>Desc</w:t>
      </w:r>
      <w:r>
        <w:t xml:space="preserve">) is </w:t>
      </w:r>
      <w:r>
        <w:rPr>
          <w:b/>
          <w:bCs/>
        </w:rPr>
        <w:t>true</w:t>
      </w:r>
      <w:r>
        <w:t xml:space="preserve">, then return </w:t>
      </w:r>
      <w:r>
        <w:rPr>
          <w:b/>
          <w:bCs/>
        </w:rPr>
        <w:t>false.</w:t>
      </w:r>
    </w:p>
    <w:p w14:paraId="05DBBB8D" w14:textId="77777777" w:rsidR="006428B5" w:rsidRPr="00C7794D" w:rsidRDefault="006428B5" w:rsidP="0068054D">
      <w:pPr>
        <w:pStyle w:val="Alg4"/>
        <w:numPr>
          <w:ilvl w:val="2"/>
          <w:numId w:val="199"/>
        </w:numPr>
      </w:pPr>
      <w:r>
        <w:t xml:space="preserve">If </w:t>
      </w:r>
      <w:r>
        <w:rPr>
          <w:i/>
          <w:iCs/>
        </w:rPr>
        <w:t>Desc</w:t>
      </w:r>
      <w:r>
        <w:t xml:space="preserve"> has a [[Configurable]] field and if </w:t>
      </w:r>
      <w:r w:rsidRPr="00C7794D">
        <w:rPr>
          <w:i/>
        </w:rPr>
        <w:t>Desc</w:t>
      </w:r>
      <w:r w:rsidRPr="00C7794D">
        <w:t xml:space="preserve">.[[Configurable]] </w:t>
      </w:r>
      <w:r>
        <w:t xml:space="preserve">is </w:t>
      </w:r>
      <w:r>
        <w:rPr>
          <w:b/>
          <w:bCs/>
        </w:rPr>
        <w:t>true</w:t>
      </w:r>
      <w:r w:rsidRPr="008A28A5">
        <w:t>,</w:t>
      </w:r>
      <w:r w:rsidRPr="00C7794D">
        <w:t xml:space="preserve"> then</w:t>
      </w:r>
      <w:r>
        <w:t xml:space="preserve"> return </w:t>
      </w:r>
      <w:r>
        <w:rPr>
          <w:b/>
          <w:bCs/>
        </w:rPr>
        <w:t>false</w:t>
      </w:r>
      <w:r>
        <w:rPr>
          <w:b/>
          <w:bCs/>
          <w:i/>
          <w:iCs/>
        </w:rPr>
        <w:t>.</w:t>
      </w:r>
    </w:p>
    <w:p w14:paraId="59B6B8FB" w14:textId="77777777" w:rsidR="006428B5" w:rsidRPr="00C7794D" w:rsidRDefault="006428B5" w:rsidP="0068054D">
      <w:pPr>
        <w:pStyle w:val="Alg4"/>
        <w:numPr>
          <w:ilvl w:val="2"/>
          <w:numId w:val="199"/>
        </w:numPr>
      </w:pPr>
      <w:r>
        <w:t xml:space="preserve">If </w:t>
      </w:r>
      <w:r>
        <w:rPr>
          <w:i/>
          <w:iCs/>
        </w:rPr>
        <w:t>Desc</w:t>
      </w:r>
      <w:r>
        <w:t xml:space="preserve"> has an [[Enumerable]] field and if </w:t>
      </w:r>
      <w:r w:rsidRPr="00C7794D">
        <w:rPr>
          <w:i/>
        </w:rPr>
        <w:t>Desc</w:t>
      </w:r>
      <w:r w:rsidRPr="00C7794D">
        <w:t>.[[</w:t>
      </w:r>
      <w:r>
        <w:t>Enumerable</w:t>
      </w:r>
      <w:r w:rsidRPr="00C7794D">
        <w:t xml:space="preserve">]] </w:t>
      </w:r>
      <w:r>
        <w:t xml:space="preserve">is </w:t>
      </w:r>
      <w:r>
        <w:rPr>
          <w:b/>
          <w:bCs/>
        </w:rPr>
        <w:t>false</w:t>
      </w:r>
      <w:r>
        <w:t>,</w:t>
      </w:r>
      <w:r w:rsidRPr="00C7794D">
        <w:t xml:space="preserve"> then</w:t>
      </w:r>
      <w:r>
        <w:t xml:space="preserve"> return </w:t>
      </w:r>
      <w:r>
        <w:rPr>
          <w:b/>
          <w:bCs/>
        </w:rPr>
        <w:t>false</w:t>
      </w:r>
      <w:r>
        <w:rPr>
          <w:b/>
          <w:bCs/>
          <w:i/>
          <w:iCs/>
        </w:rPr>
        <w:t>.</w:t>
      </w:r>
    </w:p>
    <w:p w14:paraId="51E36E31" w14:textId="77777777" w:rsidR="006428B5" w:rsidRPr="0014348C" w:rsidRDefault="006428B5" w:rsidP="0068054D">
      <w:pPr>
        <w:pStyle w:val="Alg4"/>
        <w:numPr>
          <w:ilvl w:val="2"/>
          <w:numId w:val="199"/>
        </w:numPr>
      </w:pPr>
      <w:r>
        <w:t xml:space="preserve">If </w:t>
      </w:r>
      <w:r>
        <w:rPr>
          <w:i/>
          <w:iCs/>
        </w:rPr>
        <w:t>Desc</w:t>
      </w:r>
      <w:r>
        <w:t xml:space="preserve"> has a [[Writable]] field and if </w:t>
      </w:r>
      <w:r w:rsidRPr="00F43A02">
        <w:rPr>
          <w:i/>
        </w:rPr>
        <w:t>Desc</w:t>
      </w:r>
      <w:r w:rsidRPr="00C7794D">
        <w:t>.[[</w:t>
      </w:r>
      <w:r w:rsidRPr="00F43A02">
        <w:rPr>
          <w:rFonts w:asciiTheme="majorBidi" w:hAnsiTheme="majorBidi" w:cstheme="majorBidi"/>
        </w:rPr>
        <w:t>Writable</w:t>
      </w:r>
      <w:r w:rsidRPr="00C7794D">
        <w:t xml:space="preserve">]] </w:t>
      </w:r>
      <w:r>
        <w:t xml:space="preserve">is </w:t>
      </w:r>
      <w:r w:rsidRPr="00F43A02">
        <w:rPr>
          <w:b/>
          <w:bCs/>
        </w:rPr>
        <w:t>false</w:t>
      </w:r>
      <w:r>
        <w:t xml:space="preserve">, then return </w:t>
      </w:r>
      <w:r w:rsidRPr="00F43A02">
        <w:rPr>
          <w:b/>
          <w:bCs/>
        </w:rPr>
        <w:t>false</w:t>
      </w:r>
      <w:r>
        <w:t>.</w:t>
      </w:r>
    </w:p>
    <w:p w14:paraId="1D07350E" w14:textId="77777777" w:rsidR="006428B5" w:rsidRPr="00C7794D" w:rsidRDefault="006428B5" w:rsidP="0068054D">
      <w:pPr>
        <w:pStyle w:val="Alg4"/>
        <w:numPr>
          <w:ilvl w:val="2"/>
          <w:numId w:val="199"/>
        </w:numPr>
      </w:pPr>
      <w:r>
        <w:t xml:space="preserve">If </w:t>
      </w:r>
      <w:r>
        <w:rPr>
          <w:i/>
          <w:iCs/>
        </w:rPr>
        <w:t>Desc</w:t>
      </w:r>
      <w:r>
        <w:t xml:space="preserve"> has a [[Value]] field,</w:t>
      </w:r>
      <w:r w:rsidRPr="00C7794D">
        <w:t xml:space="preserve"> then</w:t>
      </w:r>
      <w:r>
        <w:t xml:space="preserve"> </w:t>
      </w:r>
    </w:p>
    <w:p w14:paraId="388B191A" w14:textId="77777777" w:rsidR="006428B5" w:rsidRDefault="006428B5" w:rsidP="0068054D">
      <w:pPr>
        <w:pStyle w:val="Alg4"/>
        <w:numPr>
          <w:ilvl w:val="3"/>
          <w:numId w:val="199"/>
        </w:numPr>
      </w:pPr>
      <w:r>
        <w:t xml:space="preserve">Let </w:t>
      </w:r>
      <w:r>
        <w:rPr>
          <w:i/>
          <w:iCs/>
        </w:rPr>
        <w:t>value</w:t>
      </w:r>
      <w:r>
        <w:t xml:space="preserve"> be </w:t>
      </w:r>
      <w:r>
        <w:rPr>
          <w:i/>
          <w:iCs/>
        </w:rPr>
        <w:t>Desc</w:t>
      </w:r>
      <w:r>
        <w:t>.[[Value]].</w:t>
      </w:r>
    </w:p>
    <w:p w14:paraId="4B4ECB11" w14:textId="4D9117C3" w:rsidR="006428B5" w:rsidRDefault="006428B5" w:rsidP="0068054D">
      <w:pPr>
        <w:pStyle w:val="Alg4"/>
        <w:numPr>
          <w:ilvl w:val="3"/>
          <w:numId w:val="199"/>
        </w:numPr>
      </w:pPr>
      <w:r>
        <w:t xml:space="preserve">Let </w:t>
      </w:r>
      <w:r>
        <w:rPr>
          <w:i/>
          <w:iCs/>
        </w:rPr>
        <w:t>status</w:t>
      </w:r>
      <w:r>
        <w:t xml:space="preserve"> be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14:paraId="28D1361A" w14:textId="77777777" w:rsidR="006428B5" w:rsidRPr="00CE0C74" w:rsidRDefault="006428B5" w:rsidP="0068054D">
      <w:pPr>
        <w:pStyle w:val="Alg4"/>
        <w:numPr>
          <w:ilvl w:val="3"/>
          <w:numId w:val="199"/>
        </w:numPr>
      </w:pPr>
      <w:r w:rsidRPr="00CE0C74">
        <w:t>ReturnIfAbrupt(</w:t>
      </w:r>
      <w:r w:rsidRPr="00BC5C2B">
        <w:rPr>
          <w:i/>
        </w:rPr>
        <w:t>status</w:t>
      </w:r>
      <w:r w:rsidRPr="00CE0C74">
        <w:t>).</w:t>
      </w:r>
    </w:p>
    <w:p w14:paraId="7D153EA3" w14:textId="77777777" w:rsidR="006428B5" w:rsidRPr="00E1297E" w:rsidRDefault="006428B5" w:rsidP="0068054D">
      <w:pPr>
        <w:pStyle w:val="Alg4"/>
        <w:numPr>
          <w:ilvl w:val="2"/>
          <w:numId w:val="199"/>
        </w:numPr>
      </w:pPr>
      <w:r>
        <w:t xml:space="preserve">Return </w:t>
      </w:r>
      <w:r>
        <w:rPr>
          <w:b/>
          <w:bCs/>
        </w:rPr>
        <w:t>true</w:t>
      </w:r>
      <w:r>
        <w:t>.</w:t>
      </w:r>
    </w:p>
    <w:p w14:paraId="3310E016" w14:textId="52498355" w:rsidR="006428B5" w:rsidRPr="00CE0C74" w:rsidRDefault="006428B5" w:rsidP="0068054D">
      <w:pPr>
        <w:pStyle w:val="Alg4"/>
        <w:numPr>
          <w:ilvl w:val="0"/>
          <w:numId w:val="199"/>
        </w:numPr>
      </w:pPr>
      <w:r>
        <w:t>Return</w:t>
      </w:r>
      <w:r w:rsidRPr="00CE0C74">
        <w:t xml:space="preserve"> Ordinary</w:t>
      </w:r>
      <w:r>
        <w:t>Define</w:t>
      </w:r>
      <w:r w:rsidRPr="00CE0C74">
        <w:t>OwnProperty(</w:t>
      </w:r>
      <w:r>
        <w:rPr>
          <w:i/>
        </w:rPr>
        <w:t>O</w:t>
      </w:r>
      <w:r w:rsidRPr="00CE0C74">
        <w:t xml:space="preserve">, </w:t>
      </w:r>
      <w:r w:rsidRPr="00CE0C74">
        <w:rPr>
          <w:i/>
        </w:rPr>
        <w:t>P</w:t>
      </w:r>
      <w:r w:rsidRPr="00CE0C74">
        <w:rPr>
          <w:iCs/>
        </w:rPr>
        <w:t>)</w:t>
      </w:r>
      <w:r w:rsidRPr="00CE0C74">
        <w:t>.</w:t>
      </w:r>
    </w:p>
    <w:p w14:paraId="297182FC" w14:textId="77777777" w:rsidR="006428B5" w:rsidRPr="00E77497" w:rsidRDefault="006428B5" w:rsidP="006428B5">
      <w:pPr>
        <w:pStyle w:val="Heading4"/>
      </w:pPr>
      <w:bookmarkStart w:id="880" w:name="_Ref365532699"/>
      <w:r w:rsidRPr="00E77497">
        <w:lastRenderedPageBreak/>
        <w:t>[[Get]] (P</w:t>
      </w:r>
      <w:r>
        <w:t xml:space="preserve">, </w:t>
      </w:r>
      <w:r w:rsidRPr="007F35E9">
        <w:t>Receiver</w:t>
      </w:r>
      <w:r w:rsidRPr="00E77497">
        <w:t>)</w:t>
      </w:r>
      <w:bookmarkEnd w:id="880"/>
    </w:p>
    <w:p w14:paraId="02BAD2F8" w14:textId="77777777" w:rsidR="006428B5" w:rsidRPr="00E77497" w:rsidRDefault="006428B5" w:rsidP="006428B5">
      <w:pPr>
        <w:pStyle w:val="normalbefore"/>
      </w:pPr>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543C2A44" w14:textId="77777777" w:rsidR="006428B5" w:rsidRPr="00E77497" w:rsidDel="004372C5" w:rsidRDefault="006428B5" w:rsidP="0068054D">
      <w:pPr>
        <w:pStyle w:val="Alg4"/>
        <w:numPr>
          <w:ilvl w:val="0"/>
          <w:numId w:val="200"/>
        </w:numPr>
      </w:pPr>
      <w:r w:rsidRPr="00A33491">
        <w:t xml:space="preserve">Assert: </w:t>
      </w:r>
      <w:r w:rsidRPr="00755B7E">
        <w:t>IsPropertyKey(</w:t>
      </w:r>
      <w:r w:rsidRPr="00C47354">
        <w:rPr>
          <w:i/>
          <w:iCs/>
        </w:rPr>
        <w:t>P</w:t>
      </w:r>
      <w:r w:rsidRPr="00755B7E">
        <w:t xml:space="preserve">) is </w:t>
      </w:r>
      <w:r w:rsidRPr="00C47354">
        <w:rPr>
          <w:b/>
          <w:bCs/>
        </w:rPr>
        <w:t>true</w:t>
      </w:r>
      <w:r w:rsidRPr="00A33491" w:rsidDel="004372C5">
        <w:t>.</w:t>
      </w:r>
    </w:p>
    <w:p w14:paraId="232E590F" w14:textId="77777777" w:rsidR="006428B5" w:rsidRDefault="006428B5" w:rsidP="0068054D">
      <w:pPr>
        <w:pStyle w:val="Alg4"/>
        <w:numPr>
          <w:ilvl w:val="0"/>
          <w:numId w:val="200"/>
        </w:numPr>
      </w:pPr>
      <w:r>
        <w:t>If Type(</w:t>
      </w:r>
      <w:r w:rsidRPr="00C47354">
        <w:rPr>
          <w:i/>
          <w:iCs/>
        </w:rPr>
        <w:t>P</w:t>
      </w:r>
      <w:r>
        <w:t xml:space="preserve">) is String and if </w:t>
      </w:r>
      <w:r w:rsidRPr="00621C54">
        <w:t>SameValue</w:t>
      </w:r>
      <w:r>
        <w:t>(</w:t>
      </w:r>
      <w:r w:rsidRPr="00C47354">
        <w:rPr>
          <w:i/>
          <w:iCs/>
        </w:rPr>
        <w:t>O</w:t>
      </w:r>
      <w:r>
        <w:t xml:space="preserve">, </w:t>
      </w:r>
      <w:r w:rsidRPr="00C47354">
        <w:rPr>
          <w:i/>
          <w:iCs/>
        </w:rPr>
        <w:t>Receiver</w:t>
      </w:r>
      <w:r>
        <w:t xml:space="preserve">) is </w:t>
      </w:r>
      <w:r w:rsidRPr="00C47354">
        <w:rPr>
          <w:b/>
          <w:bCs/>
        </w:rPr>
        <w:t>true</w:t>
      </w:r>
      <w:r>
        <w:t>, then</w:t>
      </w:r>
    </w:p>
    <w:p w14:paraId="441B6393" w14:textId="77777777" w:rsidR="006428B5" w:rsidRDefault="006428B5" w:rsidP="0068054D">
      <w:pPr>
        <w:pStyle w:val="Alg4"/>
        <w:numPr>
          <w:ilvl w:val="1"/>
          <w:numId w:val="200"/>
        </w:numPr>
      </w:pPr>
      <w:r>
        <w:t xml:space="preserve">Let </w:t>
      </w:r>
      <w:r>
        <w:rPr>
          <w:i/>
          <w:iCs/>
        </w:rPr>
        <w:t>numeric</w:t>
      </w:r>
      <w:r w:rsidRPr="00C47354">
        <w:rPr>
          <w:i/>
          <w:iCs/>
        </w:rPr>
        <w:t>Index</w:t>
      </w:r>
      <w:r>
        <w:t xml:space="preserve"> be CanonicalNumericString</w:t>
      </w:r>
      <w:r w:rsidDel="00EC2580">
        <w:t xml:space="preserve"> </w:t>
      </w:r>
      <w:r>
        <w:t>(</w:t>
      </w:r>
      <w:r w:rsidRPr="00C47354">
        <w:rPr>
          <w:i/>
          <w:iCs/>
        </w:rPr>
        <w:t>P</w:t>
      </w:r>
      <w:r>
        <w:t>).</w:t>
      </w:r>
    </w:p>
    <w:p w14:paraId="69C7D10C" w14:textId="77777777" w:rsidR="006428B5" w:rsidRDefault="006428B5" w:rsidP="0068054D">
      <w:pPr>
        <w:pStyle w:val="Alg4"/>
        <w:numPr>
          <w:ilvl w:val="1"/>
          <w:numId w:val="200"/>
        </w:numPr>
      </w:pPr>
      <w:r>
        <w:t xml:space="preserve">Assert: </w:t>
      </w:r>
      <w:r>
        <w:rPr>
          <w:i/>
          <w:iCs/>
        </w:rPr>
        <w:t>numeric</w:t>
      </w:r>
      <w:r w:rsidRPr="00C47354">
        <w:rPr>
          <w:i/>
          <w:iCs/>
        </w:rPr>
        <w:t>Index</w:t>
      </w:r>
      <w:r>
        <w:t xml:space="preserve"> is not an abrupt completion.</w:t>
      </w:r>
    </w:p>
    <w:p w14:paraId="31ABA09D" w14:textId="77777777" w:rsidR="006428B5" w:rsidRDefault="006428B5" w:rsidP="0068054D">
      <w:pPr>
        <w:pStyle w:val="Alg4"/>
        <w:numPr>
          <w:ilvl w:val="1"/>
          <w:numId w:val="200"/>
        </w:numPr>
      </w:pPr>
      <w:r>
        <w:t xml:space="preserve">If </w:t>
      </w:r>
      <w:r>
        <w:rPr>
          <w:i/>
          <w:iCs/>
        </w:rPr>
        <w:t>numeric</w:t>
      </w:r>
      <w:r w:rsidRPr="00C47354">
        <w:rPr>
          <w:i/>
          <w:iCs/>
        </w:rPr>
        <w:t>Index</w:t>
      </w:r>
      <w:r w:rsidRPr="00E77497">
        <w:t xml:space="preserve"> is</w:t>
      </w:r>
      <w:r>
        <w:t xml:space="preserve"> not</w:t>
      </w:r>
      <w:r w:rsidRPr="00E77497">
        <w:t xml:space="preserve"> </w:t>
      </w:r>
      <w:r>
        <w:rPr>
          <w:b/>
          <w:bCs/>
        </w:rPr>
        <w:t>undefined</w:t>
      </w:r>
      <w:r>
        <w:t xml:space="preserve">, then </w:t>
      </w:r>
    </w:p>
    <w:p w14:paraId="203D660D" w14:textId="77777777" w:rsidR="006428B5" w:rsidRDefault="006428B5" w:rsidP="0068054D">
      <w:pPr>
        <w:pStyle w:val="Alg4"/>
        <w:numPr>
          <w:ilvl w:val="2"/>
          <w:numId w:val="200"/>
        </w:numPr>
      </w:pPr>
      <w:r>
        <w:t xml:space="preserve">Return </w:t>
      </w:r>
      <w:r w:rsidRPr="006D0379">
        <w:t xml:space="preserve">IntegerIndexedElementGet </w:t>
      </w:r>
      <w:r>
        <w:t>(</w:t>
      </w:r>
      <w:r w:rsidRPr="00C47354">
        <w:rPr>
          <w:i/>
          <w:iCs/>
        </w:rPr>
        <w:t>O</w:t>
      </w:r>
      <w:r>
        <w:t xml:space="preserve">, </w:t>
      </w:r>
      <w:r>
        <w:rPr>
          <w:i/>
          <w:iCs/>
        </w:rPr>
        <w:t>numeric</w:t>
      </w:r>
      <w:r w:rsidRPr="00C47354">
        <w:rPr>
          <w:i/>
          <w:iCs/>
        </w:rPr>
        <w:t>Index</w:t>
      </w:r>
      <w:r w:rsidRPr="00C47354">
        <w:t>).</w:t>
      </w:r>
    </w:p>
    <w:p w14:paraId="6E80D158" w14:textId="69403881" w:rsidR="006428B5" w:rsidRPr="00E77497" w:rsidRDefault="006428B5" w:rsidP="0068054D">
      <w:pPr>
        <w:pStyle w:val="Alg4"/>
        <w:numPr>
          <w:ilvl w:val="0"/>
          <w:numId w:val="200"/>
        </w:numPr>
      </w:pPr>
      <w:r w:rsidRPr="00E77497">
        <w:t>Return the result of calling the default</w:t>
      </w:r>
      <w:r>
        <w:t xml:space="preserve"> ordinary object</w:t>
      </w:r>
      <w:r w:rsidRPr="00E77497">
        <w:t xml:space="preserve"> [[Get]] internal method (</w:t>
      </w:r>
      <w:r>
        <w:fldChar w:fldCharType="begin"/>
      </w:r>
      <w:r>
        <w:instrText xml:space="preserve"> REF _Ref365538832 \r \h  \* MERGEFORMAT </w:instrText>
      </w:r>
      <w:r>
        <w:fldChar w:fldCharType="separate"/>
      </w:r>
      <w:r w:rsidR="00281431">
        <w:t>9.1.8</w:t>
      </w:r>
      <w:r>
        <w:fldChar w:fldCharType="end"/>
      </w:r>
      <w:r w:rsidRPr="00E77497">
        <w:t xml:space="preserve">) on </w:t>
      </w:r>
      <w:r w:rsidRPr="00C47354">
        <w:rPr>
          <w:i/>
        </w:rPr>
        <w:t>O</w:t>
      </w:r>
      <w:r w:rsidRPr="00E77497">
        <w:t xml:space="preserve"> passing </w:t>
      </w:r>
      <w:r w:rsidRPr="00C47354">
        <w:rPr>
          <w:i/>
        </w:rPr>
        <w:t>P</w:t>
      </w:r>
      <w:r w:rsidRPr="00C47354">
        <w:t xml:space="preserve"> and </w:t>
      </w:r>
      <w:r w:rsidRPr="00C47354">
        <w:rPr>
          <w:i/>
          <w:iCs/>
        </w:rPr>
        <w:t>Receiver</w:t>
      </w:r>
      <w:r>
        <w:t xml:space="preserve"> </w:t>
      </w:r>
      <w:r w:rsidRPr="00E77497">
        <w:t>as argument</w:t>
      </w:r>
      <w:r>
        <w:t>s</w:t>
      </w:r>
      <w:r w:rsidRPr="00E77497">
        <w:t>.</w:t>
      </w:r>
    </w:p>
    <w:p w14:paraId="5EEC07E4" w14:textId="77777777" w:rsidR="006428B5" w:rsidRPr="00E77497" w:rsidRDefault="006428B5" w:rsidP="006428B5">
      <w:pPr>
        <w:pStyle w:val="Heading4"/>
      </w:pPr>
      <w:bookmarkStart w:id="881" w:name="_Ref365532710"/>
      <w:r w:rsidRPr="00E77497">
        <w:t>[[</w:t>
      </w:r>
      <w:r>
        <w:t>Set</w:t>
      </w:r>
      <w:r w:rsidRPr="00E77497">
        <w:t>]</w:t>
      </w:r>
      <w:r>
        <w:t>]</w:t>
      </w:r>
      <w:r w:rsidRPr="00E77497">
        <w:t xml:space="preserve"> ( P, V,</w:t>
      </w:r>
      <w:r>
        <w:t xml:space="preserve"> </w:t>
      </w:r>
      <w:r w:rsidRPr="00457C2D">
        <w:t>Receiver</w:t>
      </w:r>
      <w:r w:rsidRPr="00E77497">
        <w:t>)</w:t>
      </w:r>
      <w:bookmarkEnd w:id="881"/>
    </w:p>
    <w:p w14:paraId="1FF79776" w14:textId="77777777" w:rsidR="006428B5" w:rsidRPr="00E77497" w:rsidRDefault="006428B5" w:rsidP="006428B5">
      <w:pPr>
        <w:pStyle w:val="normalbefore"/>
      </w:pPr>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787A5757" w14:textId="77777777" w:rsidR="006428B5" w:rsidRPr="00E77497" w:rsidDel="004372C5" w:rsidRDefault="006428B5" w:rsidP="0068054D">
      <w:pPr>
        <w:pStyle w:val="Alg4"/>
        <w:numPr>
          <w:ilvl w:val="0"/>
          <w:numId w:val="201"/>
        </w:numPr>
        <w:spacing w:before="240"/>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08759DC5" w14:textId="77777777" w:rsidR="006428B5" w:rsidRDefault="006428B5" w:rsidP="0068054D">
      <w:pPr>
        <w:pStyle w:val="Alg4"/>
        <w:numPr>
          <w:ilvl w:val="0"/>
          <w:numId w:val="201"/>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14:paraId="2332371B" w14:textId="77777777" w:rsidR="006428B5" w:rsidRDefault="006428B5" w:rsidP="0068054D">
      <w:pPr>
        <w:pStyle w:val="Alg4"/>
        <w:numPr>
          <w:ilvl w:val="1"/>
          <w:numId w:val="201"/>
        </w:numPr>
      </w:pPr>
      <w:r>
        <w:t xml:space="preserve">Let </w:t>
      </w:r>
      <w:r>
        <w:rPr>
          <w:i/>
          <w:iCs/>
        </w:rPr>
        <w:t>numeric</w:t>
      </w:r>
      <w:r w:rsidRPr="004D24F0">
        <w:rPr>
          <w:i/>
          <w:iCs/>
        </w:rPr>
        <w:t>Index</w:t>
      </w:r>
      <w:r>
        <w:t xml:space="preserve"> be CanonicalNumericString</w:t>
      </w:r>
      <w:r w:rsidDel="00EC2580">
        <w:t xml:space="preserve"> </w:t>
      </w:r>
      <w:r>
        <w:t>(</w:t>
      </w:r>
      <w:r w:rsidRPr="00935686">
        <w:rPr>
          <w:i/>
          <w:iCs/>
        </w:rPr>
        <w:t>P</w:t>
      </w:r>
      <w:r>
        <w:t>).</w:t>
      </w:r>
    </w:p>
    <w:p w14:paraId="5878C48C" w14:textId="77777777" w:rsidR="006428B5" w:rsidRDefault="006428B5" w:rsidP="0068054D">
      <w:pPr>
        <w:pStyle w:val="Alg4"/>
        <w:numPr>
          <w:ilvl w:val="1"/>
          <w:numId w:val="201"/>
        </w:numPr>
      </w:pPr>
      <w:r>
        <w:t xml:space="preserve">Assert: </w:t>
      </w:r>
      <w:r>
        <w:rPr>
          <w:i/>
          <w:iCs/>
        </w:rPr>
        <w:t>numeric</w:t>
      </w:r>
      <w:r w:rsidRPr="00935686">
        <w:rPr>
          <w:i/>
          <w:iCs/>
        </w:rPr>
        <w:t>Index</w:t>
      </w:r>
      <w:r>
        <w:t xml:space="preserve"> is not an abrupt completion.</w:t>
      </w:r>
    </w:p>
    <w:p w14:paraId="2C19227A" w14:textId="77777777" w:rsidR="006428B5" w:rsidRDefault="006428B5" w:rsidP="0068054D">
      <w:pPr>
        <w:pStyle w:val="Alg4"/>
        <w:numPr>
          <w:ilvl w:val="1"/>
          <w:numId w:val="201"/>
        </w:numPr>
      </w:pPr>
      <w:r>
        <w:t xml:space="preserve">If </w:t>
      </w:r>
      <w:r>
        <w:rPr>
          <w:i/>
          <w:iCs/>
        </w:rPr>
        <w:t>numeric</w:t>
      </w:r>
      <w:r w:rsidRPr="004D24F0">
        <w:rPr>
          <w:i/>
          <w:iCs/>
        </w:rPr>
        <w:t>Index</w:t>
      </w:r>
      <w:r w:rsidRPr="00E77497">
        <w:t xml:space="preserve"> is</w:t>
      </w:r>
      <w:r>
        <w:t xml:space="preserve"> not</w:t>
      </w:r>
      <w:r w:rsidRPr="00E77497">
        <w:t xml:space="preserve"> </w:t>
      </w:r>
      <w:r>
        <w:rPr>
          <w:b/>
          <w:bCs/>
        </w:rPr>
        <w:t>undefined</w:t>
      </w:r>
      <w:r>
        <w:t xml:space="preserve">, then </w:t>
      </w:r>
    </w:p>
    <w:p w14:paraId="5B4C6036" w14:textId="5FC4AAE4" w:rsidR="006428B5" w:rsidRDefault="006428B5" w:rsidP="0068054D">
      <w:pPr>
        <w:pStyle w:val="Alg4"/>
        <w:numPr>
          <w:ilvl w:val="2"/>
          <w:numId w:val="201"/>
        </w:numPr>
      </w:pPr>
      <w:r>
        <w:t>Return ToBoolean(</w:t>
      </w:r>
      <w:r w:rsidRPr="006D0379">
        <w:t>IntegerIndexedElement</w:t>
      </w:r>
      <w:r>
        <w:t>S</w:t>
      </w:r>
      <w:r w:rsidRPr="006D0379">
        <w:t xml:space="preserve">et </w:t>
      </w:r>
      <w:r>
        <w:t>(</w:t>
      </w:r>
      <w:r>
        <w:rPr>
          <w:i/>
          <w:iCs/>
        </w:rPr>
        <w:t>O</w:t>
      </w:r>
      <w:r>
        <w:t xml:space="preserve">, </w:t>
      </w:r>
      <w:r>
        <w:rPr>
          <w:i/>
          <w:iCs/>
        </w:rPr>
        <w:t>numeric</w:t>
      </w:r>
      <w:r w:rsidRPr="00935686">
        <w:rPr>
          <w:i/>
          <w:iCs/>
        </w:rPr>
        <w:t>Index</w:t>
      </w:r>
      <w:r>
        <w:rPr>
          <w:iCs/>
        </w:rPr>
        <w:t xml:space="preserve">, </w:t>
      </w:r>
      <w:r>
        <w:rPr>
          <w:i/>
        </w:rPr>
        <w:t>V</w:t>
      </w:r>
      <w:r>
        <w:rPr>
          <w:bCs/>
        </w:rPr>
        <w:t>)).</w:t>
      </w:r>
    </w:p>
    <w:p w14:paraId="1C13D2CF" w14:textId="16DCDA9A" w:rsidR="006428B5" w:rsidRPr="00E77497" w:rsidRDefault="006428B5" w:rsidP="0068054D">
      <w:pPr>
        <w:pStyle w:val="Alg4"/>
        <w:numPr>
          <w:ilvl w:val="0"/>
          <w:numId w:val="201"/>
        </w:numPr>
        <w:spacing w:after="220"/>
      </w:pPr>
      <w:r w:rsidRPr="00E77497">
        <w:t>Return the result of calling the default</w:t>
      </w:r>
      <w:r>
        <w:t xml:space="preserve"> ordinary object</w:t>
      </w:r>
      <w:r w:rsidRPr="00E77497">
        <w:t xml:space="preserve"> [[</w:t>
      </w:r>
      <w:r>
        <w:t>S</w:t>
      </w:r>
      <w:r w:rsidRPr="00E77497">
        <w:t>et]] internal method (</w:t>
      </w:r>
      <w:r>
        <w:fldChar w:fldCharType="begin"/>
      </w:r>
      <w:r>
        <w:instrText xml:space="preserve"> REF _Ref365538850 \r \h </w:instrText>
      </w:r>
      <w:r>
        <w:fldChar w:fldCharType="separate"/>
      </w:r>
      <w:r w:rsidR="00281431">
        <w:t>9.1.8</w:t>
      </w:r>
      <w:r>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14:paraId="3F8B04D9" w14:textId="77777777" w:rsidR="006428B5" w:rsidRPr="00E77497" w:rsidRDefault="006428B5" w:rsidP="006428B5">
      <w:pPr>
        <w:pStyle w:val="Heading4"/>
      </w:pPr>
      <w:bookmarkStart w:id="882" w:name="_Ref365532739"/>
      <w:commentRangeStart w:id="883"/>
      <w:r w:rsidRPr="00E77497">
        <w:t>[[</w:t>
      </w:r>
      <w:r>
        <w:t>Enumerate</w:t>
      </w:r>
      <w:r w:rsidRPr="00E77497">
        <w:t>]] ()</w:t>
      </w:r>
      <w:bookmarkEnd w:id="882"/>
    </w:p>
    <w:p w14:paraId="5345D4C5" w14:textId="77777777" w:rsidR="006428B5" w:rsidRPr="00E77497" w:rsidRDefault="006428B5" w:rsidP="006428B5">
      <w:pPr>
        <w:pStyle w:val="Heading4"/>
      </w:pPr>
      <w:bookmarkStart w:id="884" w:name="_Ref365532753"/>
      <w:r w:rsidRPr="00E77497">
        <w:t>[[</w:t>
      </w:r>
      <w:r>
        <w:t>OwnPropertyKeys</w:t>
      </w:r>
      <w:r w:rsidRPr="00E77497">
        <w:t>]] ()</w:t>
      </w:r>
      <w:commentRangeEnd w:id="883"/>
      <w:r>
        <w:rPr>
          <w:rStyle w:val="CommentReference"/>
          <w:b w:val="0"/>
        </w:rPr>
        <w:commentReference w:id="883"/>
      </w:r>
      <w:bookmarkEnd w:id="884"/>
    </w:p>
    <w:p w14:paraId="39005E89" w14:textId="77777777" w:rsidR="006428B5" w:rsidRPr="00BB1CD0" w:rsidRDefault="006428B5" w:rsidP="006428B5">
      <w:pPr>
        <w:pStyle w:val="Heading4"/>
      </w:pPr>
      <w:r>
        <w:t>IntegerIndexedObject</w:t>
      </w:r>
      <w:r w:rsidRPr="00BB1CD0">
        <w:t>Create Abstract Operation</w:t>
      </w:r>
    </w:p>
    <w:p w14:paraId="5E3786DC" w14:textId="77777777" w:rsidR="006428B5" w:rsidRDefault="006428B5" w:rsidP="006428B5">
      <w:pPr>
        <w:pStyle w:val="normalbefore"/>
      </w:pPr>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rPr>
        <w:t>prototype</w:t>
      </w:r>
      <w:r>
        <w:t xml:space="preserve"> is used to specify the creation of new Integer Indexed exotic objects. It performs the following steps:</w:t>
      </w:r>
    </w:p>
    <w:p w14:paraId="133D7EA4" w14:textId="77777777" w:rsidR="006428B5" w:rsidRPr="00E77497" w:rsidRDefault="006428B5" w:rsidP="0068054D">
      <w:pPr>
        <w:pStyle w:val="Alg4"/>
        <w:numPr>
          <w:ilvl w:val="0"/>
          <w:numId w:val="202"/>
        </w:numPr>
      </w:pPr>
      <w:r>
        <w:t xml:space="preserve">Let </w:t>
      </w:r>
      <w:r w:rsidRPr="00FC03BD">
        <w:rPr>
          <w:i/>
        </w:rPr>
        <w:t>A</w:t>
      </w:r>
      <w:r>
        <w:t xml:space="preserve"> be a newly created object</w:t>
      </w:r>
      <w:r w:rsidRPr="00E77497">
        <w:t>.</w:t>
      </w:r>
    </w:p>
    <w:p w14:paraId="39300F74" w14:textId="31BAFD65" w:rsidR="006428B5" w:rsidRPr="00FA34E7" w:rsidRDefault="006428B5" w:rsidP="0068054D">
      <w:pPr>
        <w:pStyle w:val="Alg4"/>
        <w:numPr>
          <w:ilvl w:val="0"/>
          <w:numId w:val="202"/>
        </w:numPr>
      </w:pPr>
      <w:r>
        <w:t xml:space="preserve">Set </w:t>
      </w:r>
      <w:r>
        <w:rPr>
          <w:i/>
        </w:rPr>
        <w:t>A</w:t>
      </w:r>
      <w:r>
        <w:t xml:space="preserve">’s essential internal methods to the default ordinary object definitions specified in </w:t>
      </w:r>
      <w:r>
        <w:fldChar w:fldCharType="begin"/>
      </w:r>
      <w:r>
        <w:instrText xml:space="preserve"> REF _Ref365532589 \r \h </w:instrText>
      </w:r>
      <w:r>
        <w:fldChar w:fldCharType="separate"/>
      </w:r>
      <w:r w:rsidR="00281431">
        <w:t>9.1</w:t>
      </w:r>
      <w:r>
        <w:fldChar w:fldCharType="end"/>
      </w:r>
      <w:r>
        <w:t>.</w:t>
      </w:r>
    </w:p>
    <w:p w14:paraId="03CD9FA0" w14:textId="6D97CF0D" w:rsidR="006428B5" w:rsidRPr="00E77497" w:rsidRDefault="006428B5" w:rsidP="0068054D">
      <w:pPr>
        <w:pStyle w:val="Alg4"/>
        <w:numPr>
          <w:ilvl w:val="0"/>
          <w:numId w:val="2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_Ref365532647 \r \h </w:instrText>
      </w:r>
      <w:r>
        <w:fldChar w:fldCharType="separate"/>
      </w:r>
      <w:r w:rsidR="00281431">
        <w:t>9.4.5.1</w:t>
      </w:r>
      <w:r>
        <w:fldChar w:fldCharType="end"/>
      </w:r>
      <w:r w:rsidRPr="00E77497">
        <w:t>.</w:t>
      </w:r>
    </w:p>
    <w:p w14:paraId="02715F5F" w14:textId="73EF0ADF" w:rsidR="006428B5" w:rsidRPr="00E77497" w:rsidRDefault="006428B5" w:rsidP="0068054D">
      <w:pPr>
        <w:pStyle w:val="Alg4"/>
        <w:numPr>
          <w:ilvl w:val="0"/>
          <w:numId w:val="2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_Ref365532658 \r \h </w:instrText>
      </w:r>
      <w:r>
        <w:fldChar w:fldCharType="separate"/>
      </w:r>
      <w:r w:rsidR="00281431">
        <w:t>9.4.5.2</w:t>
      </w:r>
      <w:r>
        <w:fldChar w:fldCharType="end"/>
      </w:r>
      <w:r w:rsidRPr="00E77497">
        <w:t>.</w:t>
      </w:r>
    </w:p>
    <w:p w14:paraId="5264735C" w14:textId="3481159B" w:rsidR="006428B5" w:rsidRPr="00E77497" w:rsidRDefault="006428B5" w:rsidP="0068054D">
      <w:pPr>
        <w:pStyle w:val="Alg4"/>
        <w:numPr>
          <w:ilvl w:val="0"/>
          <w:numId w:val="202"/>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_Ref365532699 \r \h </w:instrText>
      </w:r>
      <w:r>
        <w:fldChar w:fldCharType="separate"/>
      </w:r>
      <w:r w:rsidR="00281431">
        <w:t>9.4.5.3</w:t>
      </w:r>
      <w:r>
        <w:fldChar w:fldCharType="end"/>
      </w:r>
      <w:r w:rsidRPr="00E77497">
        <w:t>.</w:t>
      </w:r>
    </w:p>
    <w:p w14:paraId="72AA84EF" w14:textId="5726BA3E" w:rsidR="006428B5" w:rsidRPr="00E77497" w:rsidRDefault="006428B5" w:rsidP="0068054D">
      <w:pPr>
        <w:pStyle w:val="Alg4"/>
        <w:numPr>
          <w:ilvl w:val="0"/>
          <w:numId w:val="202"/>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_Ref365532710 \r \h </w:instrText>
      </w:r>
      <w:r>
        <w:fldChar w:fldCharType="separate"/>
      </w:r>
      <w:r w:rsidR="00281431">
        <w:t>9.4.5.4</w:t>
      </w:r>
      <w:r>
        <w:fldChar w:fldCharType="end"/>
      </w:r>
      <w:r w:rsidRPr="00E77497">
        <w:t>.</w:t>
      </w:r>
    </w:p>
    <w:p w14:paraId="12BAC6FA" w14:textId="03C3BBB0" w:rsidR="006428B5" w:rsidRPr="00E77497" w:rsidRDefault="006428B5" w:rsidP="0068054D">
      <w:pPr>
        <w:pStyle w:val="Alg4"/>
        <w:numPr>
          <w:ilvl w:val="0"/>
          <w:numId w:val="2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_Ref365532739 \r \h </w:instrText>
      </w:r>
      <w:r>
        <w:fldChar w:fldCharType="separate"/>
      </w:r>
      <w:r w:rsidR="00281431">
        <w:t>9.4.5.5</w:t>
      </w:r>
      <w:r>
        <w:fldChar w:fldCharType="end"/>
      </w:r>
      <w:r w:rsidRPr="00E77497">
        <w:t>.</w:t>
      </w:r>
    </w:p>
    <w:p w14:paraId="22702BEE" w14:textId="0703F647" w:rsidR="006428B5" w:rsidRPr="00E77497" w:rsidRDefault="006428B5" w:rsidP="0068054D">
      <w:pPr>
        <w:pStyle w:val="Alg4"/>
        <w:numPr>
          <w:ilvl w:val="0"/>
          <w:numId w:val="2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_Ref365532753 \r \h </w:instrText>
      </w:r>
      <w:r>
        <w:fldChar w:fldCharType="separate"/>
      </w:r>
      <w:r w:rsidR="00281431">
        <w:t>9.4.5.6</w:t>
      </w:r>
      <w:r>
        <w:fldChar w:fldCharType="end"/>
      </w:r>
      <w:r w:rsidRPr="00E77497">
        <w:t>.</w:t>
      </w:r>
    </w:p>
    <w:p w14:paraId="44520B66" w14:textId="77777777" w:rsidR="006428B5" w:rsidRPr="00E77497" w:rsidRDefault="006428B5" w:rsidP="0068054D">
      <w:pPr>
        <w:pStyle w:val="Alg4"/>
        <w:numPr>
          <w:ilvl w:val="0"/>
          <w:numId w:val="202"/>
        </w:numPr>
      </w:pPr>
      <w:r>
        <w:t xml:space="preserve">Set the [[Prototype]] internal slot of </w:t>
      </w:r>
      <w:r w:rsidRPr="00FA34E7">
        <w:rPr>
          <w:i/>
        </w:rPr>
        <w:t>A</w:t>
      </w:r>
      <w:r>
        <w:t xml:space="preserve"> to </w:t>
      </w:r>
      <w:r>
        <w:rPr>
          <w:i/>
          <w:iCs/>
        </w:rPr>
        <w:t>prototype</w:t>
      </w:r>
      <w:r>
        <w:t>.</w:t>
      </w:r>
    </w:p>
    <w:p w14:paraId="1A8C1BE7" w14:textId="77777777" w:rsidR="006428B5" w:rsidRDefault="006428B5" w:rsidP="0068054D">
      <w:pPr>
        <w:pStyle w:val="Alg4"/>
        <w:numPr>
          <w:ilvl w:val="0"/>
          <w:numId w:val="202"/>
        </w:numPr>
      </w:pPr>
      <w:r>
        <w:t xml:space="preserve">Set the [[Extensible]] internal slot of </w:t>
      </w:r>
      <w:r w:rsidRPr="00FA34E7">
        <w:rPr>
          <w:i/>
        </w:rPr>
        <w:t>A</w:t>
      </w:r>
      <w:r>
        <w:t xml:space="preserve"> to </w:t>
      </w:r>
      <w:r w:rsidRPr="00FA34E7">
        <w:rPr>
          <w:b/>
        </w:rPr>
        <w:t>true</w:t>
      </w:r>
      <w:r>
        <w:t>.</w:t>
      </w:r>
    </w:p>
    <w:p w14:paraId="0C172A36" w14:textId="77777777" w:rsidR="006428B5" w:rsidRDefault="006428B5" w:rsidP="0068054D">
      <w:pPr>
        <w:pStyle w:val="Alg4"/>
        <w:numPr>
          <w:ilvl w:val="0"/>
          <w:numId w:val="202"/>
        </w:numPr>
      </w:pPr>
      <w:r w:rsidRPr="00E77497">
        <w:t xml:space="preserve">Return </w:t>
      </w:r>
      <w:r w:rsidRPr="00C332EF">
        <w:rPr>
          <w:i/>
          <w:iCs/>
        </w:rPr>
        <w:t>A</w:t>
      </w:r>
      <w:r w:rsidRPr="00E77497">
        <w:t>.</w:t>
      </w:r>
    </w:p>
    <w:p w14:paraId="6FBB236B" w14:textId="77777777" w:rsidR="006428B5" w:rsidRDefault="006428B5" w:rsidP="006428B5">
      <w:pPr>
        <w:pStyle w:val="Heading4"/>
      </w:pPr>
      <w:r>
        <w:t>IntegerIndexedElementGet ( O, index ) Abstract Operation</w:t>
      </w:r>
    </w:p>
    <w:p w14:paraId="794ABCD9" w14:textId="77777777" w:rsidR="006428B5" w:rsidRDefault="006428B5" w:rsidP="0068054D">
      <w:pPr>
        <w:pStyle w:val="Alg4"/>
        <w:numPr>
          <w:ilvl w:val="0"/>
          <w:numId w:val="232"/>
        </w:numPr>
      </w:pPr>
      <w:r>
        <w:t>Assert: Type(</w:t>
      </w:r>
      <w:r>
        <w:rPr>
          <w:i/>
          <w:iCs/>
        </w:rPr>
        <w:t>index</w:t>
      </w:r>
      <w:r>
        <w:t>) is Number.</w:t>
      </w:r>
    </w:p>
    <w:p w14:paraId="433BD023" w14:textId="77777777" w:rsidR="006428B5" w:rsidRDefault="006428B5" w:rsidP="0068054D">
      <w:pPr>
        <w:pStyle w:val="Alg4"/>
        <w:numPr>
          <w:ilvl w:val="0"/>
          <w:numId w:val="232"/>
        </w:numPr>
      </w:pPr>
      <w:r>
        <w:lastRenderedPageBreak/>
        <w:t xml:space="preserve">Assert: </w:t>
      </w:r>
      <w:r>
        <w:rPr>
          <w:i/>
        </w:rPr>
        <w:t>O</w:t>
      </w:r>
      <w:r>
        <w:t xml:space="preserve"> is an Object that has [[ViewedArrayBuffer]], [[ArrayLength]],</w:t>
      </w:r>
      <w:r w:rsidRPr="00621C54">
        <w:t xml:space="preserve"> </w:t>
      </w:r>
      <w:r>
        <w:t>[[ByteOffset]], and [[TypedArrayName]] internal slots.</w:t>
      </w:r>
    </w:p>
    <w:p w14:paraId="68AC9991" w14:textId="77777777" w:rsidR="006428B5" w:rsidRPr="00E77497" w:rsidRDefault="006428B5" w:rsidP="0068054D">
      <w:pPr>
        <w:pStyle w:val="Alg4"/>
        <w:numPr>
          <w:ilvl w:val="0"/>
          <w:numId w:val="232"/>
        </w:numPr>
      </w:pPr>
      <w:r>
        <w:t xml:space="preserve">Let </w:t>
      </w:r>
      <w:r>
        <w:rPr>
          <w:i/>
          <w:iCs/>
        </w:rPr>
        <w:t>buffer</w:t>
      </w:r>
      <w:r>
        <w:t xml:space="preserve"> be the value of </w:t>
      </w:r>
      <w:r>
        <w:rPr>
          <w:i/>
        </w:rPr>
        <w:t>O</w:t>
      </w:r>
      <w:r>
        <w:t>’s [[ViewedArrayBuffer]] internal slot.</w:t>
      </w:r>
    </w:p>
    <w:p w14:paraId="408C3B20" w14:textId="77777777" w:rsidR="006428B5" w:rsidRDefault="006428B5" w:rsidP="0068054D">
      <w:pPr>
        <w:pStyle w:val="Alg4"/>
        <w:numPr>
          <w:ilvl w:val="0"/>
          <w:numId w:val="232"/>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5EC5003B" w14:textId="77777777" w:rsidR="006428B5" w:rsidRDefault="006428B5" w:rsidP="0068054D">
      <w:pPr>
        <w:pStyle w:val="Alg4"/>
        <w:numPr>
          <w:ilvl w:val="0"/>
          <w:numId w:val="232"/>
        </w:numPr>
      </w:pPr>
      <w:r>
        <w:t>If IsInteger(</w:t>
      </w:r>
      <w:r>
        <w:rPr>
          <w:i/>
        </w:rPr>
        <w:t>index</w:t>
      </w:r>
      <w:r>
        <w:t xml:space="preserve">) is </w:t>
      </w:r>
      <w:r>
        <w:rPr>
          <w:b/>
        </w:rPr>
        <w:t>false</w:t>
      </w:r>
      <w:r>
        <w:t xml:space="preserve"> then return </w:t>
      </w:r>
      <w:r>
        <w:rPr>
          <w:b/>
        </w:rPr>
        <w:t>undefined</w:t>
      </w:r>
      <w:r>
        <w:t xml:space="preserve"> </w:t>
      </w:r>
    </w:p>
    <w:p w14:paraId="46A6CDD2" w14:textId="77777777" w:rsidR="006428B5" w:rsidRDefault="006428B5" w:rsidP="0068054D">
      <w:pPr>
        <w:pStyle w:val="Alg4"/>
        <w:numPr>
          <w:ilvl w:val="0"/>
          <w:numId w:val="232"/>
        </w:numPr>
      </w:pPr>
      <w:r>
        <w:t xml:space="preserve">Let </w:t>
      </w:r>
      <w:r>
        <w:rPr>
          <w:i/>
          <w:iCs/>
        </w:rPr>
        <w:t>length</w:t>
      </w:r>
      <w:r>
        <w:t xml:space="preserve"> be the value of </w:t>
      </w:r>
      <w:r>
        <w:rPr>
          <w:i/>
        </w:rPr>
        <w:t>O</w:t>
      </w:r>
      <w:r>
        <w:t>’s [[ArrayLength]] internal slot.</w:t>
      </w:r>
    </w:p>
    <w:p w14:paraId="0832CAD5" w14:textId="77777777" w:rsidR="006428B5" w:rsidRDefault="006428B5" w:rsidP="0068054D">
      <w:pPr>
        <w:pStyle w:val="Alg4"/>
        <w:numPr>
          <w:ilvl w:val="0"/>
          <w:numId w:val="232"/>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14:paraId="1F9C032E" w14:textId="77777777" w:rsidR="006428B5" w:rsidRDefault="006428B5" w:rsidP="0068054D">
      <w:pPr>
        <w:pStyle w:val="Alg4"/>
        <w:numPr>
          <w:ilvl w:val="0"/>
          <w:numId w:val="232"/>
        </w:numPr>
      </w:pPr>
      <w:r>
        <w:t xml:space="preserve">Let </w:t>
      </w:r>
      <w:r>
        <w:rPr>
          <w:i/>
          <w:iCs/>
        </w:rPr>
        <w:t>offset</w:t>
      </w:r>
      <w:r>
        <w:t xml:space="preserve"> be the value of </w:t>
      </w:r>
      <w:r>
        <w:rPr>
          <w:i/>
        </w:rPr>
        <w:t>O</w:t>
      </w:r>
      <w:r>
        <w:t>’s [[ByteOffset]] internal slot.</w:t>
      </w:r>
    </w:p>
    <w:p w14:paraId="3F32BF39" w14:textId="77777777" w:rsidR="006428B5" w:rsidRDefault="006428B5" w:rsidP="0068054D">
      <w:pPr>
        <w:pStyle w:val="Alg4"/>
        <w:numPr>
          <w:ilvl w:val="0"/>
          <w:numId w:val="232"/>
        </w:numPr>
      </w:pPr>
      <w:r>
        <w:t xml:space="preserve">Let </w:t>
      </w:r>
      <w:r>
        <w:rPr>
          <w:i/>
          <w:iCs/>
        </w:rPr>
        <w:t>arrayTypeName</w:t>
      </w:r>
      <w:r>
        <w:t xml:space="preserve"> be the string value </w:t>
      </w:r>
      <w:r>
        <w:rPr>
          <w:i/>
        </w:rPr>
        <w:t>O</w:t>
      </w:r>
      <w:r>
        <w:t>’s [[TypedArrayName]] internal slot.</w:t>
      </w:r>
    </w:p>
    <w:p w14:paraId="18DEBA70" w14:textId="3E0BC322" w:rsidR="006428B5" w:rsidRDefault="006428B5" w:rsidP="0068054D">
      <w:pPr>
        <w:pStyle w:val="Alg4"/>
        <w:numPr>
          <w:ilvl w:val="0"/>
          <w:numId w:val="232"/>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arrayTypeName</w:t>
      </w:r>
      <w:r w:rsidRPr="00540D45">
        <w:t>.</w:t>
      </w:r>
    </w:p>
    <w:p w14:paraId="33A30E2A" w14:textId="77777777" w:rsidR="006428B5" w:rsidRDefault="006428B5" w:rsidP="0068054D">
      <w:pPr>
        <w:pStyle w:val="Alg4"/>
        <w:numPr>
          <w:ilvl w:val="0"/>
          <w:numId w:val="232"/>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116332EF" w14:textId="7A3756D2" w:rsidR="006428B5" w:rsidRDefault="006428B5" w:rsidP="0068054D">
      <w:pPr>
        <w:pStyle w:val="Alg4"/>
        <w:numPr>
          <w:ilvl w:val="0"/>
          <w:numId w:val="232"/>
        </w:numPr>
      </w:pPr>
      <w:r>
        <w:t xml:space="preserve">Let </w:t>
      </w:r>
      <w:r w:rsidRPr="00BA47D7">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arrayTypeName</w:t>
      </w:r>
      <w:r>
        <w:t>.</w:t>
      </w:r>
    </w:p>
    <w:p w14:paraId="25A5ADDA" w14:textId="380AA376" w:rsidR="006428B5" w:rsidRPr="00E77497" w:rsidRDefault="006428B5" w:rsidP="0068054D">
      <w:pPr>
        <w:pStyle w:val="Alg4"/>
        <w:numPr>
          <w:ilvl w:val="0"/>
          <w:numId w:val="232"/>
        </w:numPr>
        <w:spacing w:after="220"/>
      </w:pPr>
      <w:r>
        <w:t>Return GetValueFromBuffer(</w:t>
      </w:r>
      <w:r>
        <w:rPr>
          <w:i/>
          <w:iCs/>
        </w:rPr>
        <w:t>buffer</w:t>
      </w:r>
      <w:r>
        <w:t xml:space="preserve">, </w:t>
      </w:r>
      <w:r>
        <w:rPr>
          <w:i/>
          <w:iCs/>
        </w:rPr>
        <w:t>indexedPosition</w:t>
      </w:r>
      <w:r>
        <w:t xml:space="preserve">, </w:t>
      </w:r>
      <w:r w:rsidRPr="00BA47D7">
        <w:rPr>
          <w:i/>
          <w:iCs/>
        </w:rPr>
        <w:t>elementType</w:t>
      </w:r>
      <w:r>
        <w:t>).</w:t>
      </w:r>
    </w:p>
    <w:p w14:paraId="600B526B" w14:textId="77777777" w:rsidR="006428B5" w:rsidRDefault="006428B5" w:rsidP="006428B5">
      <w:pPr>
        <w:pStyle w:val="Heading4"/>
      </w:pPr>
      <w:r>
        <w:t>IntegerIndexedElementSet ( O, index, value )</w:t>
      </w:r>
      <w:r w:rsidRPr="002B5E9F">
        <w:t xml:space="preserve"> </w:t>
      </w:r>
      <w:r>
        <w:t>Abstract Operation</w:t>
      </w:r>
    </w:p>
    <w:p w14:paraId="2D65C4FD" w14:textId="77777777" w:rsidR="006428B5" w:rsidRDefault="006428B5" w:rsidP="0068054D">
      <w:pPr>
        <w:pStyle w:val="Alg4"/>
        <w:numPr>
          <w:ilvl w:val="0"/>
          <w:numId w:val="203"/>
        </w:numPr>
      </w:pPr>
      <w:r>
        <w:t>Assert: Type(</w:t>
      </w:r>
      <w:r>
        <w:rPr>
          <w:i/>
          <w:iCs/>
        </w:rPr>
        <w:t>index</w:t>
      </w:r>
      <w:r>
        <w:t>) is Number.</w:t>
      </w:r>
    </w:p>
    <w:p w14:paraId="3442E9E3" w14:textId="77777777" w:rsidR="006428B5" w:rsidRDefault="006428B5" w:rsidP="0068054D">
      <w:pPr>
        <w:pStyle w:val="Alg4"/>
        <w:numPr>
          <w:ilvl w:val="0"/>
          <w:numId w:val="203"/>
        </w:numPr>
      </w:pPr>
      <w:r>
        <w:t xml:space="preserve">Assert: </w:t>
      </w:r>
      <w:r>
        <w:rPr>
          <w:i/>
        </w:rPr>
        <w:t>O</w:t>
      </w:r>
      <w:r>
        <w:t xml:space="preserve"> is an Object that has [[ViewedArrayBuffer]], [[ArrayLength]],</w:t>
      </w:r>
      <w:r w:rsidRPr="00621C54">
        <w:t xml:space="preserve"> </w:t>
      </w:r>
      <w:r>
        <w:t>[[ByteOffset]], and [[TypedArrayName]] internal slots.</w:t>
      </w:r>
    </w:p>
    <w:p w14:paraId="06138A5A" w14:textId="77777777" w:rsidR="006428B5" w:rsidRPr="00E77497" w:rsidRDefault="006428B5" w:rsidP="0068054D">
      <w:pPr>
        <w:pStyle w:val="Alg4"/>
        <w:numPr>
          <w:ilvl w:val="0"/>
          <w:numId w:val="203"/>
        </w:numPr>
      </w:pPr>
      <w:r>
        <w:t xml:space="preserve">Let </w:t>
      </w:r>
      <w:r>
        <w:rPr>
          <w:i/>
          <w:iCs/>
        </w:rPr>
        <w:t>buffer</w:t>
      </w:r>
      <w:r>
        <w:t xml:space="preserve"> be the value of </w:t>
      </w:r>
      <w:r>
        <w:rPr>
          <w:i/>
        </w:rPr>
        <w:t>O</w:t>
      </w:r>
      <w:r>
        <w:t>’s [[ViewedArrayBuffer]] internal slot.</w:t>
      </w:r>
    </w:p>
    <w:p w14:paraId="36AF4CDA" w14:textId="77777777" w:rsidR="006428B5" w:rsidRDefault="006428B5" w:rsidP="0068054D">
      <w:pPr>
        <w:pStyle w:val="Alg4"/>
        <w:numPr>
          <w:ilvl w:val="0"/>
          <w:numId w:val="203"/>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7E241CD6" w14:textId="77777777" w:rsidR="006428B5" w:rsidRDefault="006428B5" w:rsidP="0068054D">
      <w:pPr>
        <w:pStyle w:val="Alg4"/>
        <w:numPr>
          <w:ilvl w:val="0"/>
          <w:numId w:val="203"/>
        </w:numPr>
      </w:pPr>
      <w:r>
        <w:t>If IsInteger(</w:t>
      </w:r>
      <w:r>
        <w:rPr>
          <w:i/>
        </w:rPr>
        <w:t>index</w:t>
      </w:r>
      <w:r>
        <w:t xml:space="preserve">) is </w:t>
      </w:r>
      <w:r>
        <w:rPr>
          <w:b/>
        </w:rPr>
        <w:t>false</w:t>
      </w:r>
      <w:r>
        <w:t xml:space="preserve"> then return </w:t>
      </w:r>
      <w:r>
        <w:rPr>
          <w:b/>
        </w:rPr>
        <w:t>false</w:t>
      </w:r>
      <w:r>
        <w:t xml:space="preserve"> </w:t>
      </w:r>
    </w:p>
    <w:p w14:paraId="4A732F2F" w14:textId="77777777" w:rsidR="006428B5" w:rsidRDefault="006428B5" w:rsidP="0068054D">
      <w:pPr>
        <w:pStyle w:val="Alg4"/>
        <w:numPr>
          <w:ilvl w:val="0"/>
          <w:numId w:val="203"/>
        </w:numPr>
      </w:pPr>
      <w:r>
        <w:t xml:space="preserve">Let </w:t>
      </w:r>
      <w:r>
        <w:rPr>
          <w:i/>
          <w:iCs/>
        </w:rPr>
        <w:t>length</w:t>
      </w:r>
      <w:r>
        <w:t xml:space="preserve"> be the value of </w:t>
      </w:r>
      <w:r>
        <w:rPr>
          <w:i/>
        </w:rPr>
        <w:t>O</w:t>
      </w:r>
      <w:r>
        <w:t>’s [[ArrayLength]] internal slot.</w:t>
      </w:r>
    </w:p>
    <w:p w14:paraId="3FE5F837" w14:textId="77777777" w:rsidR="006428B5" w:rsidRDefault="006428B5" w:rsidP="0068054D">
      <w:pPr>
        <w:pStyle w:val="Alg4"/>
        <w:numPr>
          <w:ilvl w:val="0"/>
          <w:numId w:val="203"/>
        </w:numPr>
      </w:pPr>
      <w:r>
        <w:t xml:space="preserve">Let </w:t>
      </w:r>
      <w:r>
        <w:rPr>
          <w:i/>
          <w:iCs/>
        </w:rPr>
        <w:t>numValue</w:t>
      </w:r>
      <w:r>
        <w:t xml:space="preserve"> be ToNumber(</w:t>
      </w:r>
      <w:r>
        <w:rPr>
          <w:i/>
          <w:iCs/>
        </w:rPr>
        <w:t>value)</w:t>
      </w:r>
      <w:r>
        <w:t>.</w:t>
      </w:r>
    </w:p>
    <w:p w14:paraId="74701D29" w14:textId="77777777" w:rsidR="006428B5" w:rsidRDefault="006428B5" w:rsidP="0068054D">
      <w:pPr>
        <w:pStyle w:val="Alg4"/>
        <w:numPr>
          <w:ilvl w:val="0"/>
          <w:numId w:val="203"/>
        </w:numPr>
      </w:pPr>
      <w:r>
        <w:t>ReturnIfAbrupt(</w:t>
      </w:r>
      <w:r>
        <w:rPr>
          <w:i/>
          <w:iCs/>
        </w:rPr>
        <w:t>numValue</w:t>
      </w:r>
      <w:r>
        <w:t>).</w:t>
      </w:r>
    </w:p>
    <w:p w14:paraId="0C1B9D2B" w14:textId="77777777" w:rsidR="006428B5" w:rsidRDefault="006428B5" w:rsidP="0068054D">
      <w:pPr>
        <w:pStyle w:val="Alg4"/>
        <w:numPr>
          <w:ilvl w:val="0"/>
          <w:numId w:val="203"/>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14:paraId="1A69240F" w14:textId="77777777" w:rsidR="006428B5" w:rsidRDefault="006428B5" w:rsidP="0068054D">
      <w:pPr>
        <w:pStyle w:val="Alg4"/>
        <w:numPr>
          <w:ilvl w:val="0"/>
          <w:numId w:val="203"/>
        </w:numPr>
      </w:pPr>
      <w:r>
        <w:t xml:space="preserve">Let </w:t>
      </w:r>
      <w:r>
        <w:rPr>
          <w:i/>
          <w:iCs/>
        </w:rPr>
        <w:t>offset</w:t>
      </w:r>
      <w:r>
        <w:t xml:space="preserve"> be the value of </w:t>
      </w:r>
      <w:r>
        <w:rPr>
          <w:i/>
        </w:rPr>
        <w:t>O</w:t>
      </w:r>
      <w:r>
        <w:t>’s [[ByteOffset]] internal slot.</w:t>
      </w:r>
    </w:p>
    <w:p w14:paraId="4E991815" w14:textId="77777777" w:rsidR="006428B5" w:rsidRDefault="006428B5" w:rsidP="0068054D">
      <w:pPr>
        <w:pStyle w:val="Alg4"/>
        <w:numPr>
          <w:ilvl w:val="0"/>
          <w:numId w:val="203"/>
        </w:numPr>
      </w:pPr>
      <w:r>
        <w:t xml:space="preserve">Let </w:t>
      </w:r>
      <w:r>
        <w:rPr>
          <w:i/>
          <w:iCs/>
        </w:rPr>
        <w:t>arrayTypeName</w:t>
      </w:r>
      <w:r>
        <w:t xml:space="preserve"> be the string value </w:t>
      </w:r>
      <w:r>
        <w:rPr>
          <w:i/>
        </w:rPr>
        <w:t>O</w:t>
      </w:r>
      <w:r>
        <w:t>’s [[TypedArrayName]] internal slot.</w:t>
      </w:r>
    </w:p>
    <w:p w14:paraId="623DC627" w14:textId="0B2DB25F" w:rsidR="006428B5" w:rsidRDefault="006428B5" w:rsidP="0068054D">
      <w:pPr>
        <w:pStyle w:val="Alg4"/>
        <w:numPr>
          <w:ilvl w:val="0"/>
          <w:numId w:val="203"/>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arrayTypeName</w:t>
      </w:r>
      <w:r w:rsidRPr="00540D45">
        <w:t>.</w:t>
      </w:r>
    </w:p>
    <w:p w14:paraId="76E7AEEA" w14:textId="77777777" w:rsidR="006428B5" w:rsidRDefault="006428B5" w:rsidP="0068054D">
      <w:pPr>
        <w:pStyle w:val="Alg4"/>
        <w:numPr>
          <w:ilvl w:val="0"/>
          <w:numId w:val="203"/>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312E44AA" w14:textId="475E1273" w:rsidR="006428B5" w:rsidRDefault="006428B5" w:rsidP="0068054D">
      <w:pPr>
        <w:pStyle w:val="Alg4"/>
        <w:numPr>
          <w:ilvl w:val="0"/>
          <w:numId w:val="203"/>
        </w:numPr>
      </w:pPr>
      <w:r>
        <w:t xml:space="preserve">Let </w:t>
      </w:r>
      <w:r w:rsidRPr="00BA47D7">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arrayTypeName</w:t>
      </w:r>
      <w:r>
        <w:t>.</w:t>
      </w:r>
    </w:p>
    <w:p w14:paraId="570CF8C3" w14:textId="7EF69E1D" w:rsidR="006428B5" w:rsidRDefault="006428B5" w:rsidP="0068054D">
      <w:pPr>
        <w:pStyle w:val="Alg4"/>
        <w:numPr>
          <w:ilvl w:val="0"/>
          <w:numId w:val="203"/>
        </w:numPr>
      </w:pPr>
      <w:r>
        <w:t xml:space="preserve">Let </w:t>
      </w:r>
      <w:r>
        <w:rPr>
          <w:i/>
          <w:iCs/>
        </w:rPr>
        <w:t>status</w:t>
      </w:r>
      <w:r>
        <w:t xml:space="preserve"> be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14:paraId="27B023DD" w14:textId="77777777" w:rsidR="006428B5" w:rsidRPr="00E77497" w:rsidRDefault="006428B5" w:rsidP="0068054D">
      <w:pPr>
        <w:pStyle w:val="Alg4"/>
        <w:numPr>
          <w:ilvl w:val="0"/>
          <w:numId w:val="203"/>
        </w:numPr>
      </w:pPr>
      <w:r>
        <w:t>ReturnIfAbrupt(</w:t>
      </w:r>
      <w:r>
        <w:rPr>
          <w:i/>
          <w:iCs/>
        </w:rPr>
        <w:t>status</w:t>
      </w:r>
      <w:r>
        <w:t>).</w:t>
      </w:r>
    </w:p>
    <w:p w14:paraId="2B5C92A7" w14:textId="77777777" w:rsidR="006428B5" w:rsidRPr="00E77497" w:rsidRDefault="006428B5" w:rsidP="0068054D">
      <w:pPr>
        <w:pStyle w:val="Alg4"/>
        <w:numPr>
          <w:ilvl w:val="0"/>
          <w:numId w:val="203"/>
        </w:numPr>
        <w:spacing w:after="220"/>
      </w:pPr>
      <w:r>
        <w:t xml:space="preserve">Return </w:t>
      </w:r>
      <w:r>
        <w:rPr>
          <w:b/>
          <w:bCs/>
        </w:rPr>
        <w:t>true</w:t>
      </w:r>
      <w:r>
        <w:t>.</w:t>
      </w:r>
    </w:p>
    <w:p w14:paraId="1972E171" w14:textId="77777777" w:rsidR="006428B5" w:rsidRDefault="006428B5" w:rsidP="006428B5">
      <w:pPr>
        <w:pStyle w:val="Heading3"/>
      </w:pPr>
      <w:bookmarkStart w:id="885" w:name="_Toc370732960"/>
      <w:bookmarkStart w:id="886" w:name="_Toc370734761"/>
      <w:bookmarkStart w:id="887" w:name="_Toc370743536"/>
      <w:bookmarkStart w:id="888" w:name="_Toc370745329"/>
      <w:bookmarkStart w:id="889" w:name="_Toc370732963"/>
      <w:bookmarkStart w:id="890" w:name="_Toc370734764"/>
      <w:bookmarkStart w:id="891" w:name="_Toc370743539"/>
      <w:bookmarkStart w:id="892" w:name="_Toc370745332"/>
      <w:bookmarkStart w:id="893" w:name="_Toc370732964"/>
      <w:bookmarkStart w:id="894" w:name="_Toc370734765"/>
      <w:bookmarkStart w:id="895" w:name="_Toc370743540"/>
      <w:bookmarkStart w:id="896" w:name="_Toc370745333"/>
      <w:bookmarkStart w:id="897" w:name="_Ref380854929"/>
      <w:bookmarkStart w:id="898" w:name="_Toc384481019"/>
      <w:bookmarkStart w:id="899" w:name="_Ref369088974"/>
      <w:bookmarkStart w:id="900" w:name="_Toc370745334"/>
      <w:bookmarkEnd w:id="885"/>
      <w:bookmarkEnd w:id="886"/>
      <w:bookmarkEnd w:id="887"/>
      <w:bookmarkEnd w:id="888"/>
      <w:bookmarkEnd w:id="889"/>
      <w:bookmarkEnd w:id="890"/>
      <w:bookmarkEnd w:id="891"/>
      <w:bookmarkEnd w:id="892"/>
      <w:bookmarkEnd w:id="893"/>
      <w:bookmarkEnd w:id="894"/>
      <w:bookmarkEnd w:id="895"/>
      <w:bookmarkEnd w:id="896"/>
      <w:r>
        <w:t>Module Exotic Objects</w:t>
      </w:r>
      <w:bookmarkEnd w:id="897"/>
      <w:bookmarkEnd w:id="898"/>
    </w:p>
    <w:p w14:paraId="673F7E8B" w14:textId="561CC4A8" w:rsidR="006428B5" w:rsidRDefault="006428B5" w:rsidP="006428B5">
      <w:r>
        <w:t xml:space="preserve">A </w:t>
      </w:r>
      <w:r>
        <w:rPr>
          <w:i/>
          <w:iCs/>
        </w:rPr>
        <w:t>module object</w:t>
      </w:r>
      <w:r>
        <w:t xml:space="preserve"> is an exotic object that exposes the bindings exported from an ECMScript </w:t>
      </w:r>
      <w:r w:rsidRPr="006E51BD">
        <w:rPr>
          <w:rStyle w:val="SyntaxSymbol"/>
        </w:rPr>
        <w:t>Module</w:t>
      </w:r>
      <w:r>
        <w:rPr>
          <w:rStyle w:val="SyntaxSymbol"/>
          <w:i w:val="0"/>
        </w:rPr>
        <w:t xml:space="preserve"> </w:t>
      </w:r>
      <w:r w:rsidRPr="00127CBB">
        <w:rPr>
          <w:rStyle w:val="SyntaxSymbol"/>
          <w:rFonts w:ascii="Arial" w:hAnsi="Arial" w:cs="Arial"/>
          <w:i w:val="0"/>
        </w:rPr>
        <w:t xml:space="preserve">(See </w:t>
      </w:r>
      <w:r w:rsidR="00206C36">
        <w:rPr>
          <w:rStyle w:val="SyntaxSymbol"/>
          <w:rFonts w:ascii="Arial" w:hAnsi="Arial" w:cs="Arial"/>
          <w:i w:val="0"/>
        </w:rPr>
        <w:fldChar w:fldCharType="begin"/>
      </w:r>
      <w:r w:rsidR="00206C36">
        <w:rPr>
          <w:rStyle w:val="SyntaxSymbol"/>
          <w:rFonts w:ascii="Arial" w:hAnsi="Arial" w:cs="Arial"/>
          <w:i w:val="0"/>
        </w:rPr>
        <w:instrText xml:space="preserve"> REF _Ref384310707 \r \h </w:instrText>
      </w:r>
      <w:r w:rsidR="00206C36">
        <w:rPr>
          <w:rStyle w:val="SyntaxSymbol"/>
          <w:rFonts w:ascii="Arial" w:hAnsi="Arial" w:cs="Arial"/>
          <w:i w:val="0"/>
        </w:rPr>
      </w:r>
      <w:r w:rsidR="00206C36">
        <w:rPr>
          <w:rStyle w:val="SyntaxSymbol"/>
          <w:rFonts w:ascii="Arial" w:hAnsi="Arial" w:cs="Arial"/>
          <w:i w:val="0"/>
        </w:rPr>
        <w:fldChar w:fldCharType="separate"/>
      </w:r>
      <w:r w:rsidR="00281431">
        <w:rPr>
          <w:rStyle w:val="SyntaxSymbol"/>
          <w:rFonts w:ascii="Arial" w:hAnsi="Arial" w:cs="Arial"/>
          <w:i w:val="0"/>
        </w:rPr>
        <w:t>15.2</w:t>
      </w:r>
      <w:r w:rsidR="00206C36">
        <w:rPr>
          <w:rStyle w:val="SyntaxSymbol"/>
          <w:rFonts w:ascii="Arial" w:hAnsi="Arial" w:cs="Arial"/>
          <w:i w:val="0"/>
        </w:rPr>
        <w:fldChar w:fldCharType="end"/>
      </w:r>
      <w:r w:rsidRPr="00127CBB">
        <w:rPr>
          <w:rStyle w:val="SyntaxSymbol"/>
          <w:rFonts w:ascii="Arial" w:hAnsi="Arial" w:cs="Arial"/>
          <w:i w:val="0"/>
        </w:rPr>
        <w:t>)</w:t>
      </w:r>
      <w:r w:rsidRPr="00127CBB">
        <w:rPr>
          <w:rFonts w:cs="Arial"/>
        </w:rPr>
        <w:t xml:space="preserve">. </w:t>
      </w:r>
      <w:r>
        <w:t xml:space="preserve">There is a one-to-one correspondence between the own properties of a module exoticobject and the ExportedBindings of the </w:t>
      </w:r>
      <w:r w:rsidRPr="00AA66DD">
        <w:rPr>
          <w:rStyle w:val="SyntaxSymbol"/>
        </w:rPr>
        <w:t>Module</w:t>
      </w:r>
      <w:r>
        <w:t xml:space="preserve">. Each own property name is the StringValue of the corresponding exported binding. These are the </w:t>
      </w:r>
      <w:commentRangeStart w:id="901"/>
      <w:r>
        <w:t xml:space="preserve">only properties </w:t>
      </w:r>
      <w:commentRangeEnd w:id="901"/>
      <w:r>
        <w:rPr>
          <w:rStyle w:val="CommentReference"/>
        </w:rPr>
        <w:commentReference w:id="901"/>
      </w:r>
      <w:r>
        <w:t xml:space="preserve">of an module exotic object. Each such property have the attributes {[[Configurable]]: </w:t>
      </w:r>
      <w:r w:rsidRPr="00E2268B">
        <w:rPr>
          <w:rFonts w:ascii="Times New Roman" w:hAnsi="Times New Roman"/>
          <w:b/>
        </w:rPr>
        <w:t>false</w:t>
      </w:r>
      <w:r>
        <w:t xml:space="preserve">, [[Enumerable]]: </w:t>
      </w:r>
      <w:r w:rsidRPr="00E2268B">
        <w:rPr>
          <w:rFonts w:ascii="Times New Roman" w:hAnsi="Times New Roman"/>
          <w:b/>
        </w:rPr>
        <w:t>true</w:t>
      </w:r>
      <w:r>
        <w:t>}. Module objects are not extensible.</w:t>
      </w:r>
    </w:p>
    <w:p w14:paraId="09E69A2D" w14:textId="7EE5288D" w:rsidR="006428B5" w:rsidRDefault="006428B5" w:rsidP="006428B5">
      <w:pPr>
        <w:tabs>
          <w:tab w:val="left" w:pos="990"/>
        </w:tabs>
      </w:pPr>
      <w:r>
        <w:t xml:space="preserve">Bound function objects do not have the internal slots of </w:t>
      </w:r>
      <w:r w:rsidRPr="00A4343B">
        <w:t xml:space="preserve">ECMAScript </w:t>
      </w:r>
      <w:r>
        <w:t xml:space="preserve">function objects defined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Instead they have the internal slots defined in </w:t>
      </w:r>
      <w:r>
        <w:fldChar w:fldCharType="begin"/>
      </w:r>
      <w:r>
        <w:instrText xml:space="preserve"> REF _Ref380849450 \h </w:instrText>
      </w:r>
      <w:r>
        <w:fldChar w:fldCharType="separate"/>
      </w:r>
      <w:r w:rsidR="00281431">
        <w:t xml:space="preserve">Table </w:t>
      </w:r>
      <w:r w:rsidR="00281431">
        <w:rPr>
          <w:noProof/>
        </w:rPr>
        <w:t>28</w:t>
      </w:r>
      <w:r>
        <w:fldChar w:fldCharType="end"/>
      </w:r>
      <w:r>
        <w:t xml:space="preserve">. </w:t>
      </w:r>
    </w:p>
    <w:p w14:paraId="6EB5779A" w14:textId="3851AA53" w:rsidR="006428B5" w:rsidRDefault="006428B5" w:rsidP="006428B5">
      <w:pPr>
        <w:pStyle w:val="Caption"/>
        <w:keepNext/>
        <w:jc w:val="center"/>
      </w:pPr>
      <w:bookmarkStart w:id="902" w:name="_Ref380849450"/>
      <w:r>
        <w:lastRenderedPageBreak/>
        <w:t xml:space="preserve">Table </w:t>
      </w:r>
      <w:r>
        <w:fldChar w:fldCharType="begin"/>
      </w:r>
      <w:r>
        <w:instrText xml:space="preserve"> SEQ Table \* ARABIC </w:instrText>
      </w:r>
      <w:r>
        <w:fldChar w:fldCharType="separate"/>
      </w:r>
      <w:r w:rsidR="00281431">
        <w:rPr>
          <w:noProof/>
        </w:rPr>
        <w:t>28</w:t>
      </w:r>
      <w:r>
        <w:fldChar w:fldCharType="end"/>
      </w:r>
      <w:bookmarkEnd w:id="902"/>
      <w:r>
        <w:rPr>
          <w:lang w:val="en-US"/>
        </w:rPr>
        <w:t xml:space="preserve"> -- </w:t>
      </w:r>
      <w:r w:rsidRPr="00602869">
        <w:rPr>
          <w:lang w:val="en-US"/>
        </w:rPr>
        <w:t xml:space="preserve">Internal </w:t>
      </w:r>
      <w:r>
        <w:rPr>
          <w:lang w:val="en-US"/>
        </w:rPr>
        <w:t>Slots</w:t>
      </w:r>
      <w:r w:rsidRPr="00602869">
        <w:rPr>
          <w:lang w:val="en-US"/>
        </w:rPr>
        <w:t xml:space="preserve"> of </w:t>
      </w:r>
      <w:r>
        <w:rPr>
          <w:lang w:val="en-US"/>
        </w:rPr>
        <w:t xml:space="preserve">Module Exotic </w:t>
      </w:r>
      <w:r w:rsidRPr="00602869">
        <w:rPr>
          <w:lang w:val="en-US"/>
        </w:rPr>
        <w:t>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6428B5" w:rsidRPr="00E77497" w14:paraId="5BDFA04E" w14:textId="77777777" w:rsidTr="006428B5">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42BA452F" w14:textId="77777777" w:rsidR="006428B5" w:rsidRPr="00E77497" w:rsidRDefault="006428B5" w:rsidP="006428B5">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Slot</w:t>
            </w:r>
          </w:p>
        </w:tc>
        <w:tc>
          <w:tcPr>
            <w:tcW w:w="1620" w:type="dxa"/>
            <w:tcBorders>
              <w:top w:val="single" w:sz="12" w:space="0" w:color="000000"/>
              <w:left w:val="nil"/>
              <w:bottom w:val="single" w:sz="6" w:space="0" w:color="000000"/>
              <w:right w:val="nil"/>
            </w:tcBorders>
            <w:shd w:val="solid" w:color="C0C0C0" w:fill="FFFFFF"/>
          </w:tcPr>
          <w:p w14:paraId="7EFCE7D3" w14:textId="77777777" w:rsidR="006428B5" w:rsidRPr="00E77497" w:rsidRDefault="006428B5" w:rsidP="006428B5">
            <w:pPr>
              <w:keepNext/>
              <w:shd w:val="solid" w:color="C0C0C0" w:fill="FFFFFF"/>
              <w:spacing w:after="0"/>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47567BFE" w14:textId="77777777" w:rsidR="006428B5" w:rsidRPr="00E77497" w:rsidRDefault="006428B5" w:rsidP="006428B5">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428B5" w:rsidRPr="00E77497" w14:paraId="7EEBBDCB" w14:textId="77777777" w:rsidTr="006428B5">
        <w:trPr>
          <w:jc w:val="center"/>
        </w:trPr>
        <w:tc>
          <w:tcPr>
            <w:tcW w:w="2409" w:type="dxa"/>
          </w:tcPr>
          <w:p w14:paraId="2D15B2CB" w14:textId="77777777" w:rsidR="006428B5" w:rsidRPr="00E77497" w:rsidRDefault="006428B5" w:rsidP="006428B5">
            <w:pPr>
              <w:keepNext/>
              <w:spacing w:after="0"/>
            </w:pPr>
            <w:r>
              <w:t>[[ModuleEnviornment]]</w:t>
            </w:r>
          </w:p>
        </w:tc>
        <w:tc>
          <w:tcPr>
            <w:tcW w:w="1620" w:type="dxa"/>
          </w:tcPr>
          <w:p w14:paraId="3478E326" w14:textId="77777777" w:rsidR="006428B5" w:rsidRPr="00E77497" w:rsidRDefault="006428B5" w:rsidP="006428B5">
            <w:pPr>
              <w:keepNext/>
              <w:spacing w:after="0"/>
            </w:pPr>
            <w:r>
              <w:t>Environment</w:t>
            </w:r>
          </w:p>
        </w:tc>
        <w:tc>
          <w:tcPr>
            <w:tcW w:w="5466" w:type="dxa"/>
          </w:tcPr>
          <w:p w14:paraId="1CAEF4A2" w14:textId="77777777" w:rsidR="006428B5" w:rsidRDefault="006428B5" w:rsidP="006428B5">
            <w:pPr>
              <w:keepNext/>
              <w:spacing w:after="0"/>
              <w:jc w:val="left"/>
            </w:pPr>
            <w:r>
              <w:t xml:space="preserve">The Declrative Environment Record that contains </w:t>
            </w:r>
            <w:r>
              <w:rPr>
                <w:rFonts w:ascii="ArialMT" w:hAnsi="ArialMT" w:cs="ArialMT"/>
                <w:color w:val="000000"/>
                <w:sz w:val="19"/>
                <w:szCs w:val="19"/>
                <w:lang w:val="en-US"/>
              </w:rPr>
              <w:t>all of the declared top-level bindings for the corresponding module.</w:t>
            </w:r>
          </w:p>
        </w:tc>
      </w:tr>
      <w:tr w:rsidR="006428B5" w:rsidRPr="00E77497" w14:paraId="1C52880A" w14:textId="77777777" w:rsidTr="006428B5">
        <w:trPr>
          <w:jc w:val="center"/>
        </w:trPr>
        <w:tc>
          <w:tcPr>
            <w:tcW w:w="2409" w:type="dxa"/>
          </w:tcPr>
          <w:p w14:paraId="34DD17DF" w14:textId="77777777" w:rsidR="006428B5" w:rsidRPr="00E77497" w:rsidRDefault="006428B5" w:rsidP="006428B5">
            <w:pPr>
              <w:keepNext/>
              <w:spacing w:after="0"/>
            </w:pPr>
            <w:r>
              <w:t>[[Exports]]</w:t>
            </w:r>
          </w:p>
        </w:tc>
        <w:tc>
          <w:tcPr>
            <w:tcW w:w="1620" w:type="dxa"/>
          </w:tcPr>
          <w:p w14:paraId="20E99B0F" w14:textId="77777777" w:rsidR="006428B5" w:rsidRPr="00E77497" w:rsidRDefault="006428B5" w:rsidP="006428B5">
            <w:pPr>
              <w:keepNext/>
              <w:spacing w:after="0"/>
            </w:pPr>
            <w:r>
              <w:t>List of String</w:t>
            </w:r>
          </w:p>
        </w:tc>
        <w:tc>
          <w:tcPr>
            <w:tcW w:w="5466" w:type="dxa"/>
          </w:tcPr>
          <w:p w14:paraId="3CEE4825" w14:textId="77777777" w:rsidR="006428B5" w:rsidRPr="006E51BD" w:rsidRDefault="006428B5" w:rsidP="006428B5">
            <w:pPr>
              <w:keepNext/>
              <w:spacing w:after="0"/>
              <w:rPr>
                <w:i/>
              </w:rPr>
            </w:pPr>
            <w:r>
              <w:t xml:space="preserve">A List containing the bound names exposed as own properties of this object. The list is ordered as an Array of the the same values had been sorted using </w:t>
            </w:r>
            <w:r w:rsidRPr="006E51BD">
              <w:rPr>
                <w:rFonts w:ascii="Courier New" w:hAnsi="Courier New" w:cs="Courier New"/>
                <w:b/>
              </w:rPr>
              <w:t>Array.prototype.sort</w:t>
            </w:r>
            <w:r>
              <w:t xml:space="preserve"> using SortCompare as </w:t>
            </w:r>
            <w:r w:rsidRPr="006E51BD">
              <w:rPr>
                <w:rFonts w:ascii="Times New Roman" w:hAnsi="Times New Roman" w:cs="Times New Roman"/>
                <w:i/>
              </w:rPr>
              <w:t>comparefn</w:t>
            </w:r>
            <w:r>
              <w:rPr>
                <w:i/>
              </w:rPr>
              <w:t>.</w:t>
            </w:r>
          </w:p>
        </w:tc>
      </w:tr>
      <w:tr w:rsidR="006428B5" w:rsidRPr="00E77497" w14:paraId="3396BAA7" w14:textId="77777777" w:rsidTr="006428B5">
        <w:trPr>
          <w:jc w:val="center"/>
        </w:trPr>
        <w:tc>
          <w:tcPr>
            <w:tcW w:w="2409" w:type="dxa"/>
          </w:tcPr>
          <w:p w14:paraId="25399DE2" w14:textId="77777777" w:rsidR="006428B5" w:rsidRPr="00E77497" w:rsidRDefault="006428B5" w:rsidP="006428B5">
            <w:pPr>
              <w:keepNext/>
              <w:spacing w:after="0"/>
            </w:pPr>
          </w:p>
        </w:tc>
        <w:tc>
          <w:tcPr>
            <w:tcW w:w="1620" w:type="dxa"/>
          </w:tcPr>
          <w:p w14:paraId="2E6AAE0F" w14:textId="77777777" w:rsidR="006428B5" w:rsidRPr="00E77497" w:rsidRDefault="006428B5" w:rsidP="006428B5">
            <w:pPr>
              <w:keepNext/>
              <w:spacing w:after="0"/>
            </w:pPr>
          </w:p>
        </w:tc>
        <w:tc>
          <w:tcPr>
            <w:tcW w:w="5466" w:type="dxa"/>
          </w:tcPr>
          <w:p w14:paraId="4DA44FD0" w14:textId="77777777" w:rsidR="006428B5" w:rsidRDefault="006428B5" w:rsidP="006428B5">
            <w:pPr>
              <w:keepNext/>
              <w:spacing w:after="0"/>
            </w:pPr>
          </w:p>
        </w:tc>
      </w:tr>
    </w:tbl>
    <w:p w14:paraId="38835536" w14:textId="77777777" w:rsidR="006428B5" w:rsidRPr="00E77497" w:rsidRDefault="006428B5" w:rsidP="006428B5">
      <w:pPr>
        <w:spacing w:before="240"/>
      </w:pPr>
      <w:r>
        <w:t xml:space="preserve">Module exotic objects provide alternative definitions for all of the internal methods. </w:t>
      </w:r>
    </w:p>
    <w:p w14:paraId="2168C978" w14:textId="77777777" w:rsidR="006428B5" w:rsidRPr="00CD6891" w:rsidRDefault="006428B5" w:rsidP="006428B5"/>
    <w:p w14:paraId="4C05B3B2" w14:textId="77777777" w:rsidR="006428B5" w:rsidRPr="00923431" w:rsidRDefault="006428B5" w:rsidP="006428B5">
      <w:pPr>
        <w:pStyle w:val="Heading4"/>
      </w:pPr>
      <w:r w:rsidRPr="00923431">
        <w:t>[[GetPrototypeOf]] ( )</w:t>
      </w:r>
    </w:p>
    <w:p w14:paraId="11CB88DC" w14:textId="77777777" w:rsidR="006428B5" w:rsidRPr="00923431" w:rsidRDefault="006428B5" w:rsidP="006428B5">
      <w:pPr>
        <w:pStyle w:val="normalbefore"/>
        <w:rPr>
          <w:rFonts w:eastAsia="MS Mincho"/>
          <w:lang w:eastAsia="ja-JP"/>
        </w:rPr>
      </w:pPr>
      <w:r w:rsidRPr="00923431">
        <w:rPr>
          <w:rFonts w:eastAsia="MS Mincho"/>
          <w:lang w:eastAsia="ja-JP"/>
        </w:rPr>
        <w:t>When the [[GetPro</w:t>
      </w:r>
      <w:r>
        <w:rPr>
          <w:rFonts w:eastAsia="MS Mincho"/>
          <w:lang w:eastAsia="ja-JP"/>
        </w:rPr>
        <w:t>totypeOf]] internal method of a</w:t>
      </w:r>
      <w:r w:rsidRPr="00923431">
        <w:rPr>
          <w:rFonts w:eastAsia="MS Mincho"/>
          <w:lang w:eastAsia="ja-JP"/>
        </w:rPr>
        <w:t xml:space="preserve"> </w:t>
      </w:r>
      <w:r>
        <w:rPr>
          <w:rFonts w:eastAsia="MS Mincho"/>
          <w:lang w:eastAsia="ja-JP"/>
        </w:rPr>
        <w:t xml:space="preserve">module </w:t>
      </w:r>
      <w:r w:rsidRPr="00923431">
        <w:rPr>
          <w:rFonts w:eastAsia="MS Mincho"/>
          <w:lang w:eastAsia="ja-JP"/>
        </w:rPr>
        <w:t xml:space="preserve">exotic object </w:t>
      </w:r>
      <w:r w:rsidRPr="00923431">
        <w:rPr>
          <w:rFonts w:ascii="Times New Roman" w:eastAsia="MS Mincho" w:hAnsi="Times New Roman"/>
          <w:i/>
          <w:lang w:eastAsia="ja-JP"/>
        </w:rPr>
        <w:t>O</w:t>
      </w:r>
      <w:r>
        <w:rPr>
          <w:rFonts w:eastAsia="MS Mincho"/>
          <w:lang w:eastAsia="ja-JP"/>
        </w:rPr>
        <w:t xml:space="preserve"> is called</w:t>
      </w:r>
      <w:r w:rsidRPr="00923431">
        <w:rPr>
          <w:rFonts w:eastAsia="MS Mincho"/>
          <w:lang w:eastAsia="ja-JP"/>
        </w:rPr>
        <w:t xml:space="preserve"> the following steps are taken:</w:t>
      </w:r>
    </w:p>
    <w:p w14:paraId="484E278E" w14:textId="77777777" w:rsidR="006428B5" w:rsidRPr="00923431" w:rsidRDefault="006428B5" w:rsidP="0068054D">
      <w:pPr>
        <w:pStyle w:val="Alg4"/>
        <w:numPr>
          <w:ilvl w:val="0"/>
          <w:numId w:val="219"/>
        </w:numPr>
      </w:pPr>
      <w:r w:rsidRPr="00923431">
        <w:t xml:space="preserve">Return </w:t>
      </w:r>
      <w:r w:rsidRPr="00923431">
        <w:rPr>
          <w:b/>
          <w:bCs/>
          <w:iCs/>
        </w:rPr>
        <w:t>null</w:t>
      </w:r>
      <w:r w:rsidRPr="00923431">
        <w:t>.</w:t>
      </w:r>
    </w:p>
    <w:p w14:paraId="79503EEF" w14:textId="77777777" w:rsidR="006428B5" w:rsidRPr="00923431" w:rsidRDefault="006428B5" w:rsidP="006428B5">
      <w:pPr>
        <w:pStyle w:val="Heading4"/>
      </w:pPr>
      <w:r w:rsidRPr="00923431">
        <w:t>[[SetPrototypeOf]] (V)</w:t>
      </w:r>
    </w:p>
    <w:p w14:paraId="168B5A8D" w14:textId="77777777" w:rsidR="006428B5" w:rsidRPr="00923431" w:rsidRDefault="006428B5" w:rsidP="006428B5">
      <w:pPr>
        <w:pStyle w:val="normalbefore"/>
        <w:rPr>
          <w:lang w:eastAsia="ja-JP"/>
        </w:rPr>
      </w:pPr>
      <w:r w:rsidRPr="00923431">
        <w:rPr>
          <w:lang w:eastAsia="ja-JP"/>
        </w:rPr>
        <w:t>When the [[SetPro</w:t>
      </w:r>
      <w:r>
        <w:rPr>
          <w:lang w:eastAsia="ja-JP"/>
        </w:rPr>
        <w:t>totypeOf]] internal method of a</w:t>
      </w:r>
      <w:r w:rsidRPr="00923431">
        <w:rPr>
          <w:lang w:eastAsia="ja-JP"/>
        </w:rPr>
        <w:t xml:space="preserve"> </w:t>
      </w:r>
      <w:r>
        <w:rPr>
          <w:rFonts w:eastAsia="MS Mincho"/>
          <w:lang w:eastAsia="ja-JP"/>
        </w:rPr>
        <w:t xml:space="preserve">module </w:t>
      </w:r>
      <w:r w:rsidRPr="00923431">
        <w:rPr>
          <w:rFonts w:eastAsia="MS Mincho"/>
          <w:lang w:eastAsia="ja-JP"/>
        </w:rPr>
        <w:t xml:space="preserve">exotic </w:t>
      </w:r>
      <w:r w:rsidRPr="00923431">
        <w:rPr>
          <w:lang w:eastAsia="ja-JP"/>
        </w:rPr>
        <w:t xml:space="preserve">object </w:t>
      </w:r>
      <w:r w:rsidRPr="00923431">
        <w:rPr>
          <w:rFonts w:ascii="Times New Roman" w:hAnsi="Times New Roman"/>
          <w:i/>
          <w:lang w:eastAsia="ja-JP"/>
        </w:rPr>
        <w:t>O</w:t>
      </w:r>
      <w:r w:rsidRPr="00923431">
        <w:rPr>
          <w:lang w:eastAsia="ja-JP"/>
        </w:rPr>
        <w:t xml:space="preserve"> is called with argument </w:t>
      </w:r>
      <w:r w:rsidRPr="00923431">
        <w:rPr>
          <w:i/>
          <w:iCs/>
          <w:lang w:eastAsia="ja-JP"/>
        </w:rPr>
        <w:t>V</w:t>
      </w:r>
      <w:r w:rsidRPr="00923431">
        <w:rPr>
          <w:lang w:eastAsia="ja-JP"/>
        </w:rPr>
        <w:t xml:space="preserve"> the following steps are taken:</w:t>
      </w:r>
    </w:p>
    <w:p w14:paraId="7B1D9348" w14:textId="77777777" w:rsidR="006428B5" w:rsidRPr="00923431" w:rsidDel="004372C5" w:rsidRDefault="006428B5" w:rsidP="0068054D">
      <w:pPr>
        <w:pStyle w:val="Alg4"/>
        <w:numPr>
          <w:ilvl w:val="0"/>
          <w:numId w:val="220"/>
        </w:numPr>
      </w:pPr>
      <w:r w:rsidRPr="00923431">
        <w:t>Assert: Either Type(</w:t>
      </w:r>
      <w:r w:rsidRPr="00923431">
        <w:rPr>
          <w:i/>
          <w:iCs/>
        </w:rPr>
        <w:t>V</w:t>
      </w:r>
      <w:r w:rsidRPr="00923431">
        <w:t>) is Object or Type(</w:t>
      </w:r>
      <w:r w:rsidRPr="00923431">
        <w:rPr>
          <w:i/>
          <w:iCs/>
        </w:rPr>
        <w:t>V</w:t>
      </w:r>
      <w:r w:rsidRPr="00923431">
        <w:t>) is Null</w:t>
      </w:r>
      <w:r w:rsidRPr="00923431" w:rsidDel="004372C5">
        <w:t>.</w:t>
      </w:r>
    </w:p>
    <w:p w14:paraId="38A83CF9" w14:textId="77777777" w:rsidR="006428B5" w:rsidRPr="00923431" w:rsidRDefault="006428B5" w:rsidP="0068054D">
      <w:pPr>
        <w:pStyle w:val="Alg4"/>
        <w:numPr>
          <w:ilvl w:val="0"/>
          <w:numId w:val="220"/>
        </w:numPr>
      </w:pPr>
      <w:r w:rsidRPr="00923431">
        <w:t xml:space="preserve">Return </w:t>
      </w:r>
      <w:r w:rsidRPr="00923431">
        <w:rPr>
          <w:b/>
          <w:bCs/>
        </w:rPr>
        <w:t>false</w:t>
      </w:r>
      <w:r w:rsidRPr="00923431">
        <w:t>.</w:t>
      </w:r>
    </w:p>
    <w:p w14:paraId="2937F433" w14:textId="77777777" w:rsidR="006428B5" w:rsidRPr="00923431" w:rsidRDefault="006428B5" w:rsidP="006428B5">
      <w:pPr>
        <w:pStyle w:val="Heading4"/>
      </w:pPr>
      <w:r w:rsidRPr="00923431">
        <w:t>[[IsExtensible]] ( )</w:t>
      </w:r>
    </w:p>
    <w:p w14:paraId="62A016E7" w14:textId="77777777" w:rsidR="006428B5" w:rsidRPr="00923431" w:rsidRDefault="006428B5" w:rsidP="006428B5">
      <w:pPr>
        <w:pStyle w:val="normalbefore"/>
        <w:rPr>
          <w:lang w:eastAsia="ja-JP"/>
        </w:rPr>
      </w:pPr>
      <w:r w:rsidRPr="00923431">
        <w:rPr>
          <w:lang w:eastAsia="ja-JP"/>
        </w:rPr>
        <w:t>When the [[IsEx</w:t>
      </w:r>
      <w:r>
        <w:rPr>
          <w:lang w:eastAsia="ja-JP"/>
        </w:rPr>
        <w:t>tensible]] internal method of a</w:t>
      </w:r>
      <w:r w:rsidRPr="00923431">
        <w:rPr>
          <w:lang w:eastAsia="ja-JP"/>
        </w:rPr>
        <w:t xml:space="preserve"> </w:t>
      </w:r>
      <w:r>
        <w:rPr>
          <w:rFonts w:eastAsia="MS Mincho"/>
          <w:lang w:eastAsia="ja-JP"/>
        </w:rPr>
        <w:t xml:space="preserve">module </w:t>
      </w:r>
      <w:r w:rsidRPr="00923431">
        <w:rPr>
          <w:rFonts w:eastAsia="MS Mincho"/>
          <w:lang w:eastAsia="ja-JP"/>
        </w:rPr>
        <w:t xml:space="preserve">exotic </w:t>
      </w:r>
      <w:r w:rsidRPr="00923431">
        <w:rPr>
          <w:lang w:eastAsia="ja-JP"/>
        </w:rPr>
        <w:t xml:space="preserve">object </w:t>
      </w:r>
      <w:r w:rsidRPr="00923431">
        <w:rPr>
          <w:rFonts w:ascii="Times New Roman" w:hAnsi="Times New Roman"/>
          <w:i/>
          <w:lang w:eastAsia="ja-JP"/>
        </w:rPr>
        <w:t>O</w:t>
      </w:r>
      <w:r w:rsidRPr="00923431">
        <w:rPr>
          <w:lang w:eastAsia="ja-JP"/>
        </w:rPr>
        <w:t xml:space="preserve"> is called</w:t>
      </w:r>
      <w:r>
        <w:rPr>
          <w:lang w:eastAsia="ja-JP"/>
        </w:rPr>
        <w:t xml:space="preserve"> </w:t>
      </w:r>
      <w:r w:rsidRPr="00923431">
        <w:rPr>
          <w:lang w:eastAsia="ja-JP"/>
        </w:rPr>
        <w:t>the following steps are taken:</w:t>
      </w:r>
    </w:p>
    <w:p w14:paraId="329B759C" w14:textId="77777777" w:rsidR="006428B5" w:rsidRPr="00923431" w:rsidRDefault="006428B5" w:rsidP="0068054D">
      <w:pPr>
        <w:pStyle w:val="Alg4"/>
        <w:numPr>
          <w:ilvl w:val="0"/>
          <w:numId w:val="221"/>
        </w:numPr>
      </w:pPr>
      <w:r w:rsidRPr="00923431">
        <w:t xml:space="preserve">Return </w:t>
      </w:r>
      <w:r w:rsidRPr="00923431">
        <w:rPr>
          <w:b/>
          <w:bCs/>
        </w:rPr>
        <w:t>false</w:t>
      </w:r>
      <w:r w:rsidRPr="00923431">
        <w:t>.</w:t>
      </w:r>
    </w:p>
    <w:p w14:paraId="10FBA569" w14:textId="77777777" w:rsidR="006428B5" w:rsidRPr="00923431" w:rsidRDefault="006428B5" w:rsidP="006428B5">
      <w:pPr>
        <w:pStyle w:val="Heading4"/>
      </w:pPr>
      <w:r w:rsidRPr="00923431">
        <w:t>[[PreventExtensions]]</w:t>
      </w:r>
      <w:r>
        <w:t xml:space="preserve"> </w:t>
      </w:r>
      <w:r w:rsidRPr="00923431">
        <w:t>( )</w:t>
      </w:r>
    </w:p>
    <w:p w14:paraId="2105686A" w14:textId="77777777" w:rsidR="006428B5" w:rsidRPr="00923431" w:rsidRDefault="006428B5" w:rsidP="006428B5">
      <w:pPr>
        <w:pStyle w:val="normalbefore"/>
        <w:rPr>
          <w:lang w:eastAsia="ja-JP"/>
        </w:rPr>
      </w:pPr>
      <w:r w:rsidRPr="00923431">
        <w:rPr>
          <w:lang w:eastAsia="ja-JP"/>
        </w:rPr>
        <w:t>When the [[PreventEx</w:t>
      </w:r>
      <w:r>
        <w:rPr>
          <w:lang w:eastAsia="ja-JP"/>
        </w:rPr>
        <w:t>tensions]] internal method of a</w:t>
      </w:r>
      <w:r w:rsidRPr="00923431">
        <w:rPr>
          <w:lang w:eastAsia="ja-JP"/>
        </w:rPr>
        <w:t xml:space="preserve"> </w:t>
      </w:r>
      <w:r>
        <w:rPr>
          <w:rFonts w:eastAsia="MS Mincho"/>
          <w:lang w:eastAsia="ja-JP"/>
        </w:rPr>
        <w:t xml:space="preserve">module </w:t>
      </w:r>
      <w:r w:rsidRPr="00923431">
        <w:rPr>
          <w:rFonts w:eastAsia="MS Mincho"/>
          <w:lang w:eastAsia="ja-JP"/>
        </w:rPr>
        <w:t xml:space="preserve">exotic </w:t>
      </w:r>
      <w:r w:rsidRPr="00923431">
        <w:rPr>
          <w:lang w:eastAsia="ja-JP"/>
        </w:rPr>
        <w:t xml:space="preserve">object </w:t>
      </w:r>
      <w:r w:rsidRPr="00923431">
        <w:rPr>
          <w:rFonts w:ascii="Times New Roman" w:hAnsi="Times New Roman"/>
          <w:i/>
          <w:lang w:eastAsia="ja-JP"/>
        </w:rPr>
        <w:t>O</w:t>
      </w:r>
      <w:r w:rsidRPr="00923431">
        <w:rPr>
          <w:lang w:eastAsia="ja-JP"/>
        </w:rPr>
        <w:t xml:space="preserve"> is called the following steps are taken:</w:t>
      </w:r>
    </w:p>
    <w:p w14:paraId="678377FB" w14:textId="77777777" w:rsidR="006428B5" w:rsidRPr="00923431" w:rsidRDefault="006428B5" w:rsidP="0068054D">
      <w:pPr>
        <w:pStyle w:val="Alg4"/>
        <w:numPr>
          <w:ilvl w:val="0"/>
          <w:numId w:val="222"/>
        </w:numPr>
      </w:pPr>
      <w:r w:rsidRPr="00923431">
        <w:t xml:space="preserve">Return </w:t>
      </w:r>
      <w:r w:rsidRPr="00923431">
        <w:rPr>
          <w:b/>
          <w:bCs/>
        </w:rPr>
        <w:t>true</w:t>
      </w:r>
      <w:r w:rsidRPr="00923431">
        <w:t>.</w:t>
      </w:r>
    </w:p>
    <w:p w14:paraId="399ED158" w14:textId="77777777" w:rsidR="006428B5" w:rsidRPr="00923431" w:rsidRDefault="006428B5" w:rsidP="006428B5">
      <w:pPr>
        <w:pStyle w:val="Heading4"/>
      </w:pPr>
      <w:r w:rsidRPr="00923431">
        <w:t>[[GetOwnProperty]] (P)</w:t>
      </w:r>
    </w:p>
    <w:p w14:paraId="1CD1EBCC" w14:textId="77777777" w:rsidR="006428B5" w:rsidRPr="00923431" w:rsidRDefault="006428B5" w:rsidP="006428B5">
      <w:pPr>
        <w:pStyle w:val="normalbefore"/>
        <w:rPr>
          <w:lang w:eastAsia="ja-JP"/>
        </w:rPr>
      </w:pPr>
      <w:r w:rsidRPr="00923431">
        <w:rPr>
          <w:lang w:eastAsia="ja-JP"/>
        </w:rPr>
        <w:t>When the [[GetOwn</w:t>
      </w:r>
      <w:r>
        <w:rPr>
          <w:lang w:eastAsia="ja-JP"/>
        </w:rPr>
        <w:t>Property]]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the following steps are taken:</w:t>
      </w:r>
    </w:p>
    <w:p w14:paraId="3C4FA7E2" w14:textId="77777777" w:rsidR="006428B5" w:rsidRPr="00923431" w:rsidRDefault="006428B5" w:rsidP="0068054D">
      <w:pPr>
        <w:pStyle w:val="Alg4"/>
        <w:numPr>
          <w:ilvl w:val="0"/>
          <w:numId w:val="225"/>
        </w:numPr>
      </w:pPr>
      <w:r>
        <w:t xml:space="preserve">Throw a </w:t>
      </w:r>
      <w:r w:rsidRPr="006E51BD">
        <w:rPr>
          <w:b/>
        </w:rPr>
        <w:t>TypeError</w:t>
      </w:r>
      <w:r>
        <w:t xml:space="preserve"> exception</w:t>
      </w:r>
      <w:r w:rsidRPr="00923431">
        <w:t>.</w:t>
      </w:r>
    </w:p>
    <w:p w14:paraId="56E85A79" w14:textId="77777777" w:rsidR="006428B5" w:rsidRPr="00923431" w:rsidRDefault="006428B5" w:rsidP="006428B5">
      <w:pPr>
        <w:pStyle w:val="Heading4"/>
      </w:pPr>
      <w:r w:rsidRPr="00923431">
        <w:lastRenderedPageBreak/>
        <w:t>[[DefineOwnProperty]] (P, Desc)</w:t>
      </w:r>
    </w:p>
    <w:p w14:paraId="2AE3B7D7" w14:textId="77777777" w:rsidR="006428B5" w:rsidRPr="00923431" w:rsidRDefault="006428B5" w:rsidP="006428B5">
      <w:pPr>
        <w:pStyle w:val="normalbefore"/>
        <w:rPr>
          <w:lang w:eastAsia="ja-JP"/>
        </w:rPr>
      </w:pPr>
      <w:r w:rsidRPr="00923431">
        <w:rPr>
          <w:lang w:eastAsia="ja-JP"/>
        </w:rPr>
        <w:t>When the [[DefineOwn</w:t>
      </w:r>
      <w:r>
        <w:rPr>
          <w:lang w:eastAsia="ja-JP"/>
        </w:rPr>
        <w:t>Property]]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xml:space="preserve"> and Property Descriptor </w:t>
      </w:r>
      <w:r w:rsidRPr="00923431">
        <w:rPr>
          <w:rFonts w:ascii="Times New Roman" w:hAnsi="Times New Roman"/>
          <w:i/>
          <w:lang w:eastAsia="ja-JP"/>
        </w:rPr>
        <w:t>Desc</w:t>
      </w:r>
      <w:r w:rsidRPr="00923431">
        <w:rPr>
          <w:lang w:eastAsia="ja-JP"/>
        </w:rPr>
        <w:t>, the following steps are taken:</w:t>
      </w:r>
    </w:p>
    <w:p w14:paraId="7D106B73" w14:textId="77777777" w:rsidR="006428B5" w:rsidRPr="00923431" w:rsidRDefault="006428B5" w:rsidP="0068054D">
      <w:pPr>
        <w:pStyle w:val="Alg4"/>
        <w:numPr>
          <w:ilvl w:val="0"/>
          <w:numId w:val="224"/>
        </w:numPr>
      </w:pPr>
      <w:r w:rsidRPr="00923431">
        <w:t xml:space="preserve">Return </w:t>
      </w:r>
      <w:r w:rsidRPr="00923431">
        <w:rPr>
          <w:b/>
        </w:rPr>
        <w:t>false</w:t>
      </w:r>
      <w:r w:rsidRPr="00923431">
        <w:t>.</w:t>
      </w:r>
    </w:p>
    <w:p w14:paraId="79F70B64" w14:textId="77777777" w:rsidR="006428B5" w:rsidRPr="00923431" w:rsidRDefault="006428B5" w:rsidP="006428B5">
      <w:pPr>
        <w:pStyle w:val="Heading4"/>
      </w:pPr>
      <w:r w:rsidRPr="00923431">
        <w:t>[[HasProperty]] (P)</w:t>
      </w:r>
    </w:p>
    <w:p w14:paraId="157CFBD5" w14:textId="77777777" w:rsidR="006428B5" w:rsidRPr="00923431" w:rsidRDefault="006428B5" w:rsidP="006428B5">
      <w:pPr>
        <w:pStyle w:val="normalbefore"/>
        <w:rPr>
          <w:lang w:eastAsia="ja-JP"/>
        </w:rPr>
      </w:pPr>
      <w:r w:rsidRPr="00923431">
        <w:rPr>
          <w:lang w:eastAsia="ja-JP"/>
        </w:rPr>
        <w:t xml:space="preserve">When the [[HasProperty]] internal </w:t>
      </w:r>
      <w:r>
        <w:rPr>
          <w:lang w:eastAsia="ja-JP"/>
        </w:rPr>
        <w:t>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the following steps are taken:</w:t>
      </w:r>
    </w:p>
    <w:p w14:paraId="76D5E1A2" w14:textId="77777777" w:rsidR="006428B5" w:rsidRDefault="006428B5" w:rsidP="0068054D">
      <w:pPr>
        <w:pStyle w:val="Alg4"/>
        <w:numPr>
          <w:ilvl w:val="0"/>
          <w:numId w:val="223"/>
        </w:numPr>
      </w:pPr>
      <w:r>
        <w:t xml:space="preserve">Let </w:t>
      </w:r>
      <w:r w:rsidRPr="004039D5">
        <w:rPr>
          <w:i/>
        </w:rPr>
        <w:t>exports</w:t>
      </w:r>
      <w:r>
        <w:t xml:space="preserve"> be the value of </w:t>
      </w:r>
      <w:r w:rsidRPr="006E51BD">
        <w:rPr>
          <w:i/>
        </w:rPr>
        <w:t>O</w:t>
      </w:r>
      <w:r>
        <w:t>’s [[Exports]] internal slot.</w:t>
      </w:r>
    </w:p>
    <w:p w14:paraId="063DFA18" w14:textId="77777777" w:rsidR="006428B5" w:rsidRDefault="006428B5" w:rsidP="0068054D">
      <w:pPr>
        <w:pStyle w:val="Alg4"/>
        <w:numPr>
          <w:ilvl w:val="0"/>
          <w:numId w:val="223"/>
        </w:numPr>
      </w:pPr>
      <w:r>
        <w:t xml:space="preserve">If </w:t>
      </w:r>
      <w:r>
        <w:rPr>
          <w:i/>
        </w:rPr>
        <w:t>P</w:t>
      </w:r>
      <w:r>
        <w:t xml:space="preserve"> is an element of </w:t>
      </w:r>
      <w:r>
        <w:rPr>
          <w:i/>
        </w:rPr>
        <w:t>exports</w:t>
      </w:r>
      <w:r>
        <w:t xml:space="preserve">, then return </w:t>
      </w:r>
      <w:r>
        <w:rPr>
          <w:b/>
        </w:rPr>
        <w:t>true</w:t>
      </w:r>
      <w:r>
        <w:t>.</w:t>
      </w:r>
    </w:p>
    <w:p w14:paraId="12B0101C" w14:textId="77777777" w:rsidR="006428B5" w:rsidRPr="00923431" w:rsidRDefault="006428B5" w:rsidP="0068054D">
      <w:pPr>
        <w:pStyle w:val="Alg4"/>
        <w:numPr>
          <w:ilvl w:val="0"/>
          <w:numId w:val="223"/>
        </w:numPr>
      </w:pPr>
      <w:r w:rsidRPr="00657E91">
        <w:t>Return</w:t>
      </w:r>
      <w:r w:rsidRPr="00923431">
        <w:t xml:space="preserve"> </w:t>
      </w:r>
      <w:r w:rsidRPr="00923431">
        <w:rPr>
          <w:b/>
          <w:bCs/>
        </w:rPr>
        <w:t>false</w:t>
      </w:r>
      <w:r w:rsidRPr="00923431">
        <w:t>.</w:t>
      </w:r>
    </w:p>
    <w:p w14:paraId="0766CE27" w14:textId="77777777" w:rsidR="006428B5" w:rsidRPr="00923431" w:rsidRDefault="006428B5" w:rsidP="006428B5">
      <w:pPr>
        <w:pStyle w:val="Heading4"/>
      </w:pPr>
      <w:r w:rsidRPr="00923431">
        <w:t xml:space="preserve"> [[Get]] (P, Receiver)</w:t>
      </w:r>
    </w:p>
    <w:p w14:paraId="0DFF68B1" w14:textId="77777777" w:rsidR="006428B5" w:rsidRPr="00923431" w:rsidRDefault="006428B5" w:rsidP="006428B5">
      <w:pPr>
        <w:pStyle w:val="normalbefore"/>
        <w:rPr>
          <w:lang w:eastAsia="ja-JP"/>
        </w:rPr>
      </w:pPr>
      <w:r w:rsidRPr="00923431">
        <w:rPr>
          <w:lang w:eastAsia="ja-JP"/>
        </w:rPr>
        <w:t>When t</w:t>
      </w:r>
      <w:r>
        <w:rPr>
          <w:lang w:eastAsia="ja-JP"/>
        </w:rPr>
        <w:t>he [[Get]]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iCs/>
          <w:lang w:eastAsia="ja-JP"/>
        </w:rPr>
        <w:t>P</w:t>
      </w:r>
      <w:r w:rsidRPr="00923431">
        <w:rPr>
          <w:lang w:eastAsia="ja-JP"/>
        </w:rPr>
        <w:t xml:space="preserve"> and ECMAScript language value </w:t>
      </w:r>
      <w:r w:rsidRPr="00923431">
        <w:rPr>
          <w:rFonts w:ascii="Times New Roman" w:hAnsi="Times New Roman"/>
          <w:i/>
          <w:iCs/>
          <w:lang w:eastAsia="ja-JP"/>
        </w:rPr>
        <w:t>Receiver</w:t>
      </w:r>
      <w:r w:rsidRPr="00923431">
        <w:rPr>
          <w:lang w:eastAsia="ja-JP"/>
        </w:rPr>
        <w:t xml:space="preserve"> the following steps are taken:</w:t>
      </w:r>
    </w:p>
    <w:p w14:paraId="1A5FFC76" w14:textId="77777777" w:rsidR="006428B5" w:rsidRPr="00923431" w:rsidDel="004372C5" w:rsidRDefault="006428B5" w:rsidP="0068054D">
      <w:pPr>
        <w:pStyle w:val="Alg4"/>
        <w:numPr>
          <w:ilvl w:val="0"/>
          <w:numId w:val="226"/>
        </w:numPr>
      </w:pPr>
      <w:r w:rsidRPr="00923431">
        <w:t>Assert: IsPropertyKey(</w:t>
      </w:r>
      <w:r w:rsidRPr="00923431">
        <w:rPr>
          <w:i/>
          <w:iCs/>
        </w:rPr>
        <w:t>P</w:t>
      </w:r>
      <w:r w:rsidRPr="00923431">
        <w:t xml:space="preserve">) is </w:t>
      </w:r>
      <w:r w:rsidRPr="00923431">
        <w:rPr>
          <w:b/>
          <w:bCs/>
        </w:rPr>
        <w:t>true</w:t>
      </w:r>
      <w:r w:rsidRPr="00923431" w:rsidDel="004372C5">
        <w:t>.</w:t>
      </w:r>
    </w:p>
    <w:p w14:paraId="6F64EA25" w14:textId="77777777" w:rsidR="006428B5" w:rsidRDefault="006428B5" w:rsidP="0068054D">
      <w:pPr>
        <w:pStyle w:val="Alg4"/>
        <w:numPr>
          <w:ilvl w:val="0"/>
          <w:numId w:val="226"/>
        </w:numPr>
      </w:pPr>
      <w:r>
        <w:t xml:space="preserve">Let </w:t>
      </w:r>
      <w:r w:rsidRPr="004039D5">
        <w:rPr>
          <w:i/>
        </w:rPr>
        <w:t>exports</w:t>
      </w:r>
      <w:r>
        <w:t xml:space="preserve"> be the value of </w:t>
      </w:r>
      <w:r w:rsidRPr="006E51BD">
        <w:rPr>
          <w:i/>
        </w:rPr>
        <w:t>O</w:t>
      </w:r>
      <w:r>
        <w:t>’s [[Exports]] internal slot.</w:t>
      </w:r>
    </w:p>
    <w:p w14:paraId="0D777EE3" w14:textId="77777777" w:rsidR="006428B5" w:rsidRDefault="006428B5" w:rsidP="0068054D">
      <w:pPr>
        <w:pStyle w:val="Alg4"/>
        <w:numPr>
          <w:ilvl w:val="0"/>
          <w:numId w:val="226"/>
        </w:numPr>
      </w:pPr>
      <w:r>
        <w:t xml:space="preserve">If </w:t>
      </w:r>
      <w:r>
        <w:rPr>
          <w:i/>
        </w:rPr>
        <w:t>P</w:t>
      </w:r>
      <w:r>
        <w:t xml:space="preserve"> is not an element of </w:t>
      </w:r>
      <w:r>
        <w:rPr>
          <w:i/>
        </w:rPr>
        <w:t>exports</w:t>
      </w:r>
      <w:r>
        <w:t xml:space="preserve">, then return </w:t>
      </w:r>
      <w:r>
        <w:rPr>
          <w:b/>
        </w:rPr>
        <w:t>undefined</w:t>
      </w:r>
      <w:r>
        <w:t>.</w:t>
      </w:r>
    </w:p>
    <w:p w14:paraId="3C4B7E3E" w14:textId="77777777" w:rsidR="006428B5" w:rsidRDefault="006428B5" w:rsidP="0068054D">
      <w:pPr>
        <w:pStyle w:val="Alg4"/>
        <w:numPr>
          <w:ilvl w:val="0"/>
          <w:numId w:val="226"/>
        </w:numPr>
      </w:pPr>
      <w:r>
        <w:t xml:space="preserve">Let </w:t>
      </w:r>
      <w:r>
        <w:rPr>
          <w:i/>
        </w:rPr>
        <w:t>env</w:t>
      </w:r>
      <w:r>
        <w:t xml:space="preserve"> be the value of </w:t>
      </w:r>
      <w:r w:rsidRPr="006E51BD">
        <w:rPr>
          <w:i/>
        </w:rPr>
        <w:t>O</w:t>
      </w:r>
      <w:r>
        <w:t>’s [[ModuleEnvironment]] internal slot.</w:t>
      </w:r>
    </w:p>
    <w:p w14:paraId="3736D7B5" w14:textId="77777777" w:rsidR="006428B5" w:rsidRPr="00923431" w:rsidRDefault="006428B5" w:rsidP="0068054D">
      <w:pPr>
        <w:pStyle w:val="Alg4"/>
        <w:numPr>
          <w:ilvl w:val="0"/>
          <w:numId w:val="226"/>
        </w:numPr>
      </w:pPr>
      <w:r w:rsidRPr="00923431">
        <w:t>Return</w:t>
      </w:r>
      <w:r>
        <w:rPr>
          <w:b/>
        </w:rPr>
        <w:t xml:space="preserve"> </w:t>
      </w:r>
      <w:r>
        <w:t xml:space="preserve">the result of calling the GetBindngValue concrete method of </w:t>
      </w:r>
      <w:r>
        <w:rPr>
          <w:i/>
        </w:rPr>
        <w:t>env</w:t>
      </w:r>
      <w:r>
        <w:t xml:space="preserve"> with arguments (</w:t>
      </w:r>
      <w:r>
        <w:rPr>
          <w:i/>
        </w:rPr>
        <w:t>P,</w:t>
      </w:r>
      <w:r>
        <w:t xml:space="preserve"> </w:t>
      </w:r>
      <w:r>
        <w:rPr>
          <w:b/>
        </w:rPr>
        <w:t>true</w:t>
      </w:r>
      <w:r>
        <w:t>)</w:t>
      </w:r>
      <w:r w:rsidRPr="00923431">
        <w:t>.</w:t>
      </w:r>
    </w:p>
    <w:p w14:paraId="4DFE03A9" w14:textId="77777777" w:rsidR="006428B5" w:rsidRDefault="006428B5" w:rsidP="006428B5">
      <w:pPr>
        <w:pStyle w:val="Note"/>
      </w:pPr>
      <w:r>
        <w:t>NOTE</w:t>
      </w:r>
      <w:r>
        <w:tab/>
        <w:t>Attempting to [[Get]] the value of a module export that has not yet been initialized will throw a ReferenceError exception.</w:t>
      </w:r>
    </w:p>
    <w:p w14:paraId="24DF3A1F" w14:textId="77777777" w:rsidR="006428B5" w:rsidRPr="00923431" w:rsidRDefault="006428B5" w:rsidP="006428B5">
      <w:pPr>
        <w:pStyle w:val="Heading4"/>
      </w:pPr>
      <w:r w:rsidRPr="00923431">
        <w:t>[[Set]] ( P, V,</w:t>
      </w:r>
      <w:r>
        <w:t xml:space="preserve"> </w:t>
      </w:r>
      <w:r w:rsidRPr="00923431">
        <w:t>Receiver)</w:t>
      </w:r>
    </w:p>
    <w:p w14:paraId="22C574EE" w14:textId="77777777" w:rsidR="006428B5" w:rsidRPr="00923431" w:rsidRDefault="006428B5" w:rsidP="006428B5">
      <w:pPr>
        <w:pStyle w:val="normalbefore"/>
        <w:rPr>
          <w:lang w:eastAsia="ja-JP"/>
        </w:rPr>
      </w:pPr>
      <w:r w:rsidRPr="00923431">
        <w:rPr>
          <w:lang w:eastAsia="ja-JP"/>
        </w:rPr>
        <w:t xml:space="preserve">When the [[Set]] internal method of </w:t>
      </w:r>
      <w:r w:rsidRPr="00923431">
        <w:rPr>
          <w:rFonts w:eastAsia="MS Mincho" w:cs="Times New Roman"/>
          <w:szCs w:val="20"/>
          <w:lang w:eastAsia="ja-JP"/>
        </w:rPr>
        <w:t xml:space="preserve">a </w:t>
      </w:r>
      <w:r>
        <w:rPr>
          <w:rFonts w:eastAsia="MS Mincho"/>
          <w:lang w:eastAsia="ja-JP"/>
        </w:rPr>
        <w:t xml:space="preserve">module </w:t>
      </w:r>
      <w:r w:rsidRPr="00923431">
        <w:rPr>
          <w:rFonts w:eastAsia="MS Mincho"/>
          <w:lang w:eastAsia="ja-JP"/>
        </w:rPr>
        <w:t xml:space="preserve">exotic </w:t>
      </w:r>
      <w:r w:rsidRPr="00923431">
        <w:rPr>
          <w:lang w:eastAsia="ja-JP"/>
        </w:rPr>
        <w:t xml:space="preserve">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xml:space="preserve">, value </w:t>
      </w:r>
      <w:r w:rsidRPr="00923431">
        <w:rPr>
          <w:rFonts w:ascii="Times New Roman" w:hAnsi="Times New Roman"/>
          <w:i/>
          <w:lang w:eastAsia="ja-JP"/>
        </w:rPr>
        <w:t>V</w:t>
      </w:r>
      <w:r w:rsidRPr="00923431">
        <w:rPr>
          <w:lang w:eastAsia="ja-JP"/>
        </w:rPr>
        <w:t xml:space="preserve">, and ECMAScript language value </w:t>
      </w:r>
      <w:r w:rsidRPr="00923431">
        <w:rPr>
          <w:rFonts w:ascii="Times New Roman" w:hAnsi="Times New Roman"/>
          <w:i/>
          <w:iCs/>
          <w:lang w:eastAsia="ja-JP"/>
        </w:rPr>
        <w:t>Receiver</w:t>
      </w:r>
      <w:r w:rsidRPr="00923431">
        <w:rPr>
          <w:lang w:eastAsia="ja-JP"/>
        </w:rPr>
        <w:t>, the following steps are taken:</w:t>
      </w:r>
    </w:p>
    <w:p w14:paraId="0C2394BF" w14:textId="77777777" w:rsidR="006428B5" w:rsidRPr="00923431" w:rsidRDefault="006428B5" w:rsidP="0068054D">
      <w:pPr>
        <w:pStyle w:val="Alg4"/>
        <w:numPr>
          <w:ilvl w:val="0"/>
          <w:numId w:val="227"/>
        </w:numPr>
      </w:pPr>
      <w:r w:rsidRPr="00923431">
        <w:t xml:space="preserve">Return </w:t>
      </w:r>
      <w:r w:rsidRPr="00923431">
        <w:rPr>
          <w:b/>
          <w:bCs/>
          <w:iCs/>
        </w:rPr>
        <w:t>false</w:t>
      </w:r>
      <w:r w:rsidRPr="00923431">
        <w:t>.</w:t>
      </w:r>
    </w:p>
    <w:p w14:paraId="4C0E2566" w14:textId="77777777" w:rsidR="006428B5" w:rsidRPr="00923431" w:rsidRDefault="006428B5" w:rsidP="006428B5">
      <w:pPr>
        <w:pStyle w:val="Heading4"/>
      </w:pPr>
      <w:r w:rsidRPr="00923431">
        <w:t>[[Delete]] (P)</w:t>
      </w:r>
    </w:p>
    <w:p w14:paraId="55BD94DE" w14:textId="77777777" w:rsidR="006428B5" w:rsidRPr="00923431" w:rsidRDefault="006428B5" w:rsidP="006428B5">
      <w:pPr>
        <w:pStyle w:val="normalbefore"/>
        <w:rPr>
          <w:lang w:eastAsia="ja-JP"/>
        </w:rPr>
      </w:pPr>
      <w:r w:rsidRPr="00923431">
        <w:rPr>
          <w:lang w:eastAsia="ja-JP"/>
        </w:rPr>
        <w:t xml:space="preserve">When the [[Delete]] internal method of a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xml:space="preserve"> the following steps are taken:</w:t>
      </w:r>
    </w:p>
    <w:p w14:paraId="6504E82E" w14:textId="77777777" w:rsidR="006428B5" w:rsidRPr="00923431" w:rsidDel="004372C5" w:rsidRDefault="006428B5" w:rsidP="0068054D">
      <w:pPr>
        <w:pStyle w:val="Alg4"/>
        <w:numPr>
          <w:ilvl w:val="0"/>
          <w:numId w:val="228"/>
        </w:numPr>
      </w:pPr>
      <w:r w:rsidRPr="00923431">
        <w:t>Assert: IsPropertyKey(</w:t>
      </w:r>
      <w:r w:rsidRPr="00923431">
        <w:rPr>
          <w:i/>
          <w:iCs/>
        </w:rPr>
        <w:t>P</w:t>
      </w:r>
      <w:r w:rsidRPr="00923431">
        <w:t xml:space="preserve">) is </w:t>
      </w:r>
      <w:r w:rsidRPr="00923431">
        <w:rPr>
          <w:b/>
          <w:bCs/>
        </w:rPr>
        <w:t>true</w:t>
      </w:r>
      <w:r w:rsidRPr="00923431" w:rsidDel="004372C5">
        <w:t>.</w:t>
      </w:r>
    </w:p>
    <w:p w14:paraId="084C1D42" w14:textId="77777777" w:rsidR="006428B5" w:rsidRDefault="006428B5" w:rsidP="0068054D">
      <w:pPr>
        <w:pStyle w:val="Alg4"/>
        <w:numPr>
          <w:ilvl w:val="0"/>
          <w:numId w:val="226"/>
        </w:numPr>
      </w:pPr>
      <w:r>
        <w:t xml:space="preserve">Let </w:t>
      </w:r>
      <w:r w:rsidRPr="004039D5">
        <w:rPr>
          <w:i/>
        </w:rPr>
        <w:t>exports</w:t>
      </w:r>
      <w:r>
        <w:t xml:space="preserve"> be the value of </w:t>
      </w:r>
      <w:r w:rsidRPr="006E51BD">
        <w:rPr>
          <w:i/>
        </w:rPr>
        <w:t>O</w:t>
      </w:r>
      <w:r>
        <w:t>’s [[Exports]] internal slot.</w:t>
      </w:r>
    </w:p>
    <w:p w14:paraId="6B0B19B5" w14:textId="77777777" w:rsidR="006428B5" w:rsidRDefault="006428B5" w:rsidP="0068054D">
      <w:pPr>
        <w:pStyle w:val="Alg4"/>
        <w:numPr>
          <w:ilvl w:val="0"/>
          <w:numId w:val="226"/>
        </w:numPr>
      </w:pPr>
      <w:r>
        <w:t xml:space="preserve">If </w:t>
      </w:r>
      <w:r>
        <w:rPr>
          <w:i/>
        </w:rPr>
        <w:t>P</w:t>
      </w:r>
      <w:r>
        <w:t xml:space="preserve"> is an element of </w:t>
      </w:r>
      <w:r>
        <w:rPr>
          <w:i/>
        </w:rPr>
        <w:t>exports</w:t>
      </w:r>
      <w:r>
        <w:t xml:space="preserve">, then return </w:t>
      </w:r>
      <w:r>
        <w:rPr>
          <w:b/>
        </w:rPr>
        <w:t>false</w:t>
      </w:r>
      <w:r>
        <w:t>.</w:t>
      </w:r>
    </w:p>
    <w:p w14:paraId="23E61F74" w14:textId="77777777" w:rsidR="006428B5" w:rsidRPr="00923431" w:rsidRDefault="006428B5" w:rsidP="0068054D">
      <w:pPr>
        <w:pStyle w:val="Alg4"/>
        <w:numPr>
          <w:ilvl w:val="0"/>
          <w:numId w:val="228"/>
        </w:numPr>
      </w:pPr>
      <w:r w:rsidRPr="00923431">
        <w:t xml:space="preserve">Return </w:t>
      </w:r>
      <w:r w:rsidRPr="00923431">
        <w:rPr>
          <w:b/>
        </w:rPr>
        <w:t>true</w:t>
      </w:r>
      <w:r w:rsidRPr="00923431">
        <w:t>.</w:t>
      </w:r>
    </w:p>
    <w:p w14:paraId="4E5171CB" w14:textId="77777777" w:rsidR="006428B5" w:rsidRPr="00923431" w:rsidRDefault="006428B5" w:rsidP="006428B5">
      <w:pPr>
        <w:pStyle w:val="Heading4"/>
      </w:pPr>
      <w:r w:rsidRPr="00923431">
        <w:t>[[Enumerate]] ()</w:t>
      </w:r>
    </w:p>
    <w:p w14:paraId="25874B9E" w14:textId="77777777" w:rsidR="006428B5" w:rsidRPr="00923431" w:rsidRDefault="006428B5" w:rsidP="006428B5">
      <w:pPr>
        <w:pStyle w:val="normalbefore"/>
        <w:rPr>
          <w:lang w:eastAsia="ja-JP"/>
        </w:rPr>
      </w:pPr>
      <w:r w:rsidRPr="00923431">
        <w:rPr>
          <w:lang w:eastAsia="ja-JP"/>
        </w:rPr>
        <w:t>When the [[E</w:t>
      </w:r>
      <w:r>
        <w:rPr>
          <w:lang w:eastAsia="ja-JP"/>
        </w:rPr>
        <w:t>numerate]]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the following steps are taken:</w:t>
      </w:r>
    </w:p>
    <w:p w14:paraId="526CC231" w14:textId="77777777" w:rsidR="006428B5" w:rsidRDefault="006428B5" w:rsidP="0068054D">
      <w:pPr>
        <w:pStyle w:val="Alg4"/>
        <w:numPr>
          <w:ilvl w:val="0"/>
          <w:numId w:val="229"/>
        </w:numPr>
      </w:pPr>
      <w:r>
        <w:t xml:space="preserve">Let </w:t>
      </w:r>
      <w:r w:rsidRPr="004039D5">
        <w:rPr>
          <w:i/>
        </w:rPr>
        <w:t>exports</w:t>
      </w:r>
      <w:r>
        <w:t xml:space="preserve"> be the value of </w:t>
      </w:r>
      <w:r w:rsidRPr="004039D5">
        <w:t>O</w:t>
      </w:r>
      <w:r>
        <w:t>’s [[Exports]] internal slot.</w:t>
      </w:r>
    </w:p>
    <w:p w14:paraId="3162AAD1" w14:textId="77777777" w:rsidR="006428B5" w:rsidRPr="00E77497" w:rsidDel="004372C5" w:rsidRDefault="006428B5" w:rsidP="0068054D">
      <w:pPr>
        <w:pStyle w:val="Alg4"/>
        <w:numPr>
          <w:ilvl w:val="0"/>
          <w:numId w:val="229"/>
        </w:numPr>
      </w:pPr>
      <w:r>
        <w:t>Return CreateListIternator(</w:t>
      </w:r>
      <w:r>
        <w:rPr>
          <w:i/>
        </w:rPr>
        <w:t>exports</w:t>
      </w:r>
      <w:r>
        <w:t>).</w:t>
      </w:r>
    </w:p>
    <w:p w14:paraId="313FE5AC" w14:textId="77777777" w:rsidR="006428B5" w:rsidRPr="00923431" w:rsidRDefault="006428B5" w:rsidP="006428B5">
      <w:pPr>
        <w:pStyle w:val="Heading4"/>
      </w:pPr>
      <w:r w:rsidRPr="00923431">
        <w:lastRenderedPageBreak/>
        <w:t>[[OwnPropertyKeys]] ( )</w:t>
      </w:r>
    </w:p>
    <w:p w14:paraId="7B5AD7D7" w14:textId="77777777" w:rsidR="006428B5" w:rsidRPr="00923431" w:rsidRDefault="006428B5" w:rsidP="006428B5">
      <w:pPr>
        <w:pStyle w:val="normalbefore"/>
        <w:rPr>
          <w:lang w:eastAsia="ja-JP"/>
        </w:rPr>
      </w:pPr>
      <w:r w:rsidRPr="00923431">
        <w:rPr>
          <w:lang w:eastAsia="ja-JP"/>
        </w:rPr>
        <w:t xml:space="preserve">When the [[OwnPropertyKeys]] internal method of an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w:t>
      </w:r>
      <w:r>
        <w:rPr>
          <w:lang w:eastAsia="ja-JP"/>
        </w:rPr>
        <w:t xml:space="preserve"> </w:t>
      </w:r>
      <w:r w:rsidRPr="00923431">
        <w:rPr>
          <w:lang w:eastAsia="ja-JP"/>
        </w:rPr>
        <w:t>the following steps are taken:</w:t>
      </w:r>
    </w:p>
    <w:p w14:paraId="67174392" w14:textId="77777777" w:rsidR="006428B5" w:rsidRDefault="006428B5" w:rsidP="0068054D">
      <w:pPr>
        <w:pStyle w:val="Alg4"/>
        <w:numPr>
          <w:ilvl w:val="0"/>
          <w:numId w:val="230"/>
        </w:numPr>
      </w:pPr>
      <w:r>
        <w:t xml:space="preserve">Let </w:t>
      </w:r>
      <w:r w:rsidRPr="004039D5">
        <w:rPr>
          <w:i/>
        </w:rPr>
        <w:t>exports</w:t>
      </w:r>
      <w:r>
        <w:t xml:space="preserve"> be the value of </w:t>
      </w:r>
      <w:r w:rsidRPr="004039D5">
        <w:t>O</w:t>
      </w:r>
      <w:r>
        <w:t>’s [[Exports]] internal slot.</w:t>
      </w:r>
    </w:p>
    <w:p w14:paraId="02882A9C" w14:textId="77777777" w:rsidR="006428B5" w:rsidRPr="00E77497" w:rsidDel="004372C5" w:rsidRDefault="006428B5" w:rsidP="0068054D">
      <w:pPr>
        <w:pStyle w:val="Alg4"/>
        <w:numPr>
          <w:ilvl w:val="0"/>
          <w:numId w:val="230"/>
        </w:numPr>
      </w:pPr>
      <w:r>
        <w:t>Return CreateListIternator(</w:t>
      </w:r>
      <w:r>
        <w:rPr>
          <w:i/>
        </w:rPr>
        <w:t>exports</w:t>
      </w:r>
      <w:r>
        <w:t>).</w:t>
      </w:r>
    </w:p>
    <w:p w14:paraId="3CD74BBC" w14:textId="77777777" w:rsidR="006428B5" w:rsidRDefault="006428B5" w:rsidP="006428B5">
      <w:pPr>
        <w:pStyle w:val="Heading4"/>
      </w:pPr>
      <w:r>
        <w:t>ModuleObjectCreate (environment, exports)</w:t>
      </w:r>
    </w:p>
    <w:p w14:paraId="2A813375" w14:textId="77777777" w:rsidR="006428B5" w:rsidRDefault="006428B5" w:rsidP="0068054D">
      <w:pPr>
        <w:pStyle w:val="Alg4"/>
        <w:numPr>
          <w:ilvl w:val="0"/>
          <w:numId w:val="231"/>
        </w:numPr>
      </w:pPr>
      <w:r>
        <w:t xml:space="preserve">Assert: </w:t>
      </w:r>
      <w:r>
        <w:rPr>
          <w:i/>
        </w:rPr>
        <w:t>environment</w:t>
      </w:r>
      <w:r>
        <w:t xml:space="preserve"> is Declarative Environment Record.</w:t>
      </w:r>
    </w:p>
    <w:p w14:paraId="399FD6E9" w14:textId="77777777" w:rsidR="006428B5" w:rsidRDefault="006428B5" w:rsidP="0068054D">
      <w:pPr>
        <w:pStyle w:val="Alg4"/>
        <w:numPr>
          <w:ilvl w:val="0"/>
          <w:numId w:val="231"/>
        </w:numPr>
      </w:pPr>
      <w:r>
        <w:t xml:space="preserve">Assert: </w:t>
      </w:r>
      <w:r>
        <w:rPr>
          <w:i/>
        </w:rPr>
        <w:t>exports</w:t>
      </w:r>
      <w:r>
        <w:t xml:space="preserve"> is a List of string values.</w:t>
      </w:r>
    </w:p>
    <w:p w14:paraId="44048674" w14:textId="77777777" w:rsidR="006428B5" w:rsidRPr="00E77497" w:rsidRDefault="006428B5" w:rsidP="0068054D">
      <w:pPr>
        <w:pStyle w:val="Alg4"/>
        <w:numPr>
          <w:ilvl w:val="0"/>
          <w:numId w:val="231"/>
        </w:numPr>
      </w:pPr>
      <w:r>
        <w:t xml:space="preserve">Let </w:t>
      </w:r>
      <w:r>
        <w:rPr>
          <w:i/>
        </w:rPr>
        <w:t>M</w:t>
      </w:r>
      <w:r>
        <w:t xml:space="preserve"> be a newly created object</w:t>
      </w:r>
      <w:r w:rsidRPr="00E77497">
        <w:t>.</w:t>
      </w:r>
    </w:p>
    <w:p w14:paraId="7CA6F9DC" w14:textId="30000ACB" w:rsidR="006428B5" w:rsidRPr="00FA34E7" w:rsidRDefault="006428B5" w:rsidP="0068054D">
      <w:pPr>
        <w:pStyle w:val="Alg4"/>
        <w:numPr>
          <w:ilvl w:val="0"/>
          <w:numId w:val="231"/>
        </w:numPr>
      </w:pPr>
      <w:r>
        <w:t xml:space="preserve">Set </w:t>
      </w:r>
      <w:r>
        <w:rPr>
          <w:i/>
        </w:rPr>
        <w:t>M</w:t>
      </w:r>
      <w:r>
        <w:t xml:space="preserve">’s essential internal methods to the definitions specified in </w:t>
      </w:r>
      <w:r>
        <w:fldChar w:fldCharType="begin"/>
      </w:r>
      <w:r>
        <w:instrText xml:space="preserve"> REF _Ref380854929 \r \h </w:instrText>
      </w:r>
      <w:r>
        <w:fldChar w:fldCharType="separate"/>
      </w:r>
      <w:r w:rsidR="00281431">
        <w:t>9.4.6</w:t>
      </w:r>
      <w:r>
        <w:fldChar w:fldCharType="end"/>
      </w:r>
      <w:r>
        <w:t>.</w:t>
      </w:r>
    </w:p>
    <w:p w14:paraId="2CCC7871" w14:textId="77777777" w:rsidR="006428B5" w:rsidRPr="00E77497" w:rsidRDefault="006428B5" w:rsidP="0068054D">
      <w:pPr>
        <w:pStyle w:val="Alg4"/>
        <w:numPr>
          <w:ilvl w:val="0"/>
          <w:numId w:val="231"/>
        </w:numPr>
      </w:pPr>
      <w:r w:rsidRPr="00E77497">
        <w:t xml:space="preserve">Set </w:t>
      </w:r>
      <w:r>
        <w:rPr>
          <w:i/>
        </w:rPr>
        <w:t>M</w:t>
      </w:r>
      <w:r>
        <w:t>’s</w:t>
      </w:r>
      <w:r w:rsidRPr="00E77497">
        <w:t xml:space="preserve"> [[</w:t>
      </w:r>
      <w:r w:rsidRPr="00D912D2">
        <w:t>ModuleEnviornment</w:t>
      </w:r>
      <w:r w:rsidRPr="00E77497">
        <w:t xml:space="preserve">]] internal </w:t>
      </w:r>
      <w:r>
        <w:t xml:space="preserve">slot to </w:t>
      </w:r>
      <w:r w:rsidRPr="006E51BD">
        <w:rPr>
          <w:i/>
        </w:rPr>
        <w:t>environment</w:t>
      </w:r>
      <w:r w:rsidRPr="00E77497">
        <w:t>.</w:t>
      </w:r>
    </w:p>
    <w:p w14:paraId="3B3542EB" w14:textId="77777777" w:rsidR="006428B5" w:rsidRPr="00E77497" w:rsidRDefault="006428B5" w:rsidP="0068054D">
      <w:pPr>
        <w:pStyle w:val="Alg4"/>
        <w:numPr>
          <w:ilvl w:val="0"/>
          <w:numId w:val="231"/>
        </w:numPr>
      </w:pPr>
      <w:r w:rsidRPr="00E77497">
        <w:t xml:space="preserve">Set </w:t>
      </w:r>
      <w:r>
        <w:rPr>
          <w:i/>
        </w:rPr>
        <w:t>M</w:t>
      </w:r>
      <w:r>
        <w:t>’s</w:t>
      </w:r>
      <w:r w:rsidRPr="00E77497">
        <w:t xml:space="preserve"> [[</w:t>
      </w:r>
      <w:r>
        <w:t>Exports</w:t>
      </w:r>
      <w:r w:rsidRPr="00E77497">
        <w:t xml:space="preserve">]] internal </w:t>
      </w:r>
      <w:r>
        <w:t xml:space="preserve">slot </w:t>
      </w:r>
      <w:r>
        <w:rPr>
          <w:i/>
        </w:rPr>
        <w:t>exports</w:t>
      </w:r>
      <w:r w:rsidRPr="00E77497">
        <w:t>.</w:t>
      </w:r>
    </w:p>
    <w:p w14:paraId="0555103C" w14:textId="77777777" w:rsidR="006428B5" w:rsidRDefault="006428B5" w:rsidP="0068054D">
      <w:pPr>
        <w:pStyle w:val="Alg4"/>
        <w:numPr>
          <w:ilvl w:val="0"/>
          <w:numId w:val="231"/>
        </w:numPr>
      </w:pPr>
      <w:r w:rsidRPr="00E77497">
        <w:t xml:space="preserve">Return </w:t>
      </w:r>
      <w:r>
        <w:rPr>
          <w:i/>
          <w:iCs/>
        </w:rPr>
        <w:t>M</w:t>
      </w:r>
      <w:r w:rsidRPr="00E77497">
        <w:t>.</w:t>
      </w:r>
    </w:p>
    <w:p w14:paraId="2B5C7FA0" w14:textId="77777777" w:rsidR="006428B5" w:rsidRPr="00E77497" w:rsidRDefault="006428B5" w:rsidP="006428B5">
      <w:pPr>
        <w:pStyle w:val="Heading2"/>
      </w:pPr>
      <w:bookmarkStart w:id="903" w:name="_Toc384481020"/>
      <w:r>
        <w:t>Proxy</w:t>
      </w:r>
      <w:r w:rsidRPr="00E77497">
        <w:t xml:space="preserve"> Object Internal Methods</w:t>
      </w:r>
      <w:r>
        <w:t xml:space="preserve"> and Internal </w:t>
      </w:r>
      <w:bookmarkEnd w:id="899"/>
      <w:r>
        <w:t>Slots</w:t>
      </w:r>
      <w:bookmarkEnd w:id="900"/>
      <w:bookmarkEnd w:id="903"/>
    </w:p>
    <w:p w14:paraId="1698EEF3" w14:textId="77777777" w:rsidR="006428B5" w:rsidRDefault="006428B5" w:rsidP="006428B5">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w:t>
      </w:r>
      <w:r>
        <w:t>internal slot</w:t>
      </w:r>
      <w:r w:rsidRPr="00E77497">
        <w:t xml:space="preserve">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w:t>
      </w:r>
      <w:r>
        <w:t xml:space="preserve"> Every proxy object also has an internal slot called [[ProxyTarget]] whose value is either an object or the </w:t>
      </w:r>
      <w:r w:rsidRPr="00B84BA3">
        <w:rPr>
          <w:b/>
          <w:bCs/>
        </w:rPr>
        <w:t>null</w:t>
      </w:r>
      <w:r>
        <w:t xml:space="preserve"> value. This object is called the proxy’s </w:t>
      </w:r>
      <w:r>
        <w:rPr>
          <w:i/>
          <w:iCs/>
        </w:rPr>
        <w:t>target object</w:t>
      </w:r>
      <w:r>
        <w:t>.</w:t>
      </w:r>
    </w:p>
    <w:p w14:paraId="0413A13F" w14:textId="77777777" w:rsidR="006428B5" w:rsidRPr="00E77497" w:rsidRDefault="006428B5" w:rsidP="006428B5">
      <w:r>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14:paraId="001D8D83" w14:textId="77777777" w:rsidR="006428B5" w:rsidRPr="006F124D" w:rsidRDefault="006428B5" w:rsidP="006428B5">
      <w:r>
        <w:t xml:space="preserve">The [[ProxyHandler]] and [[ProxyTarget]] internal slots of a proxy object are always initialized when the object is created and typically may not be modified. Some proxy objects are created in a manner that permits them to be subsequently </w:t>
      </w:r>
      <w:r>
        <w:rPr>
          <w:i/>
          <w:iCs/>
        </w:rPr>
        <w:t>revoked</w:t>
      </w:r>
      <w:r>
        <w:t xml:space="preserve">. When a proxy is revoked, its [[ProxyHander]] and [[ProxyTarget]] internal slots are set to </w:t>
      </w:r>
      <w:r w:rsidRPr="006F124D">
        <w:rPr>
          <w:b/>
          <w:bCs/>
        </w:rPr>
        <w:t>null</w:t>
      </w:r>
      <w:r>
        <w:t xml:space="preserve"> causing subsequent invocations of internal methods on that proxy obeject to throw a </w:t>
      </w:r>
      <w:r w:rsidRPr="00CF6112">
        <w:rPr>
          <w:rFonts w:ascii="Times New Roman" w:hAnsi="Times New Roman"/>
          <w:b/>
        </w:rPr>
        <w:t>TypeError</w:t>
      </w:r>
      <w:r>
        <w:t xml:space="preserve"> exception.</w:t>
      </w:r>
    </w:p>
    <w:p w14:paraId="08CA80BB" w14:textId="6520E451" w:rsidR="006428B5" w:rsidRPr="00E77497" w:rsidRDefault="006428B5" w:rsidP="006428B5">
      <w:r>
        <w:t xml:space="preserve">Because proxy permit arbitrary ECMAScript code to be used to in the implementation of internal methods, it is possible to define a proxy object whose handler methods violates the invariants defined in </w:t>
      </w:r>
      <w:r>
        <w:fldChar w:fldCharType="begin"/>
      </w:r>
      <w:r>
        <w:instrText xml:space="preserve"> REF _Ref365532942 \r \h </w:instrText>
      </w:r>
      <w:r>
        <w:fldChar w:fldCharType="separate"/>
      </w:r>
      <w:r w:rsidR="00281431">
        <w:t>6.1.7.3</w:t>
      </w:r>
      <w:r>
        <w:fldChar w:fldCharType="end"/>
      </w:r>
      <w:r>
        <w:t xml:space="preserve">. Some of the internal method invariants defined in </w:t>
      </w:r>
      <w:r>
        <w:fldChar w:fldCharType="begin"/>
      </w:r>
      <w:r>
        <w:instrText xml:space="preserve"> REF _Ref365532942 \r \h </w:instrText>
      </w:r>
      <w:r>
        <w:fldChar w:fldCharType="separate"/>
      </w:r>
      <w:r w:rsidR="00281431">
        <w:t>6.1.7.3</w:t>
      </w:r>
      <w:r>
        <w:fldChar w:fldCharType="end"/>
      </w:r>
      <w:r>
        <w:t xml:space="preserve"> 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14:paraId="5BB94ADE" w14:textId="77777777" w:rsidR="006428B5" w:rsidRPr="00E77497" w:rsidRDefault="006428B5" w:rsidP="006428B5">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w:t>
      </w:r>
      <w:r>
        <w:t>or</w:t>
      </w:r>
      <w:r w:rsidRPr="00E77497">
        <w:t xml:space="preserve"> record, and </w:t>
      </w:r>
      <w:r>
        <w:rPr>
          <w:rFonts w:ascii="Times New Roman" w:hAnsi="Times New Roman"/>
          <w:i/>
        </w:rPr>
        <w:t>B</w:t>
      </w:r>
      <w:r w:rsidRPr="00E77497">
        <w:t xml:space="preserve"> is a Boolean flag.</w:t>
      </w:r>
    </w:p>
    <w:p w14:paraId="6E7A130F" w14:textId="77777777" w:rsidR="006428B5" w:rsidRPr="00A33491" w:rsidRDefault="006428B5" w:rsidP="006428B5">
      <w:pPr>
        <w:pStyle w:val="Heading3"/>
      </w:pPr>
      <w:bookmarkStart w:id="904" w:name="_Toc370745335"/>
      <w:bookmarkStart w:id="905" w:name="_Toc384481021"/>
      <w:r w:rsidRPr="00A33491">
        <w:t>[[Get</w:t>
      </w:r>
      <w:r w:rsidRPr="00F16CCB">
        <w:t>PrototypeOf</w:t>
      </w:r>
      <w:r w:rsidRPr="00A33491">
        <w:t>]] ( )</w:t>
      </w:r>
      <w:bookmarkEnd w:id="904"/>
      <w:bookmarkEnd w:id="905"/>
    </w:p>
    <w:p w14:paraId="5C3A10FF" w14:textId="77777777" w:rsidR="006428B5" w:rsidRPr="00A33491" w:rsidRDefault="006428B5" w:rsidP="006428B5">
      <w:pPr>
        <w:pStyle w:val="normalbefore"/>
      </w:pPr>
      <w:r w:rsidRPr="00A33491">
        <w:t>When the [[Get</w:t>
      </w:r>
      <w:r w:rsidRPr="00F16CCB">
        <w:t>PrototypeOf</w:t>
      </w:r>
      <w:r w:rsidRPr="00A33491">
        <w:t>]]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14:paraId="3AAAEBDE" w14:textId="77777777" w:rsidR="006428B5" w:rsidRDefault="006428B5" w:rsidP="0068054D">
      <w:pPr>
        <w:pStyle w:val="Alg4"/>
        <w:numPr>
          <w:ilvl w:val="0"/>
          <w:numId w:val="204"/>
        </w:numPr>
      </w:pPr>
      <w:r>
        <w:lastRenderedPageBreak/>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4A276656" w14:textId="77777777" w:rsidR="006428B5" w:rsidRDefault="006428B5" w:rsidP="0068054D">
      <w:pPr>
        <w:pStyle w:val="Alg4"/>
        <w:numPr>
          <w:ilvl w:val="0"/>
          <w:numId w:val="204"/>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648DBE0B" w14:textId="77777777" w:rsidR="006428B5" w:rsidRDefault="006428B5" w:rsidP="0068054D">
      <w:pPr>
        <w:pStyle w:val="Alg4"/>
        <w:numPr>
          <w:ilvl w:val="0"/>
          <w:numId w:val="204"/>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2CC08CCE" w14:textId="39E3D529" w:rsidR="006428B5" w:rsidRDefault="006428B5" w:rsidP="0068054D">
      <w:pPr>
        <w:pStyle w:val="Alg4"/>
        <w:numPr>
          <w:ilvl w:val="0"/>
          <w:numId w:val="204"/>
        </w:numPr>
      </w:pPr>
      <w:r>
        <w:t>Let</w:t>
      </w:r>
      <w:r>
        <w:rPr>
          <w:i/>
        </w:rPr>
        <w:t xml:space="preserve"> trap</w:t>
      </w:r>
      <w:r>
        <w:t xml:space="preserve"> be GetMethod(</w:t>
      </w:r>
      <w:r>
        <w:rPr>
          <w:i/>
        </w:rPr>
        <w:t>handler</w:t>
      </w:r>
      <w:r>
        <w:t xml:space="preserve">, </w:t>
      </w:r>
      <w:r w:rsidRPr="00E77497">
        <w:t>"</w:t>
      </w:r>
      <w:r>
        <w:rPr>
          <w:rFonts w:ascii="Courier New" w:hAnsi="Courier New" w:cs="Courier New"/>
          <w:b/>
        </w:rPr>
        <w:t>getPrototypeOf</w:t>
      </w:r>
      <w:r w:rsidRPr="00E77497">
        <w:t>"</w:t>
      </w:r>
      <w:r>
        <w:t>).</w:t>
      </w:r>
    </w:p>
    <w:p w14:paraId="71E68862" w14:textId="77777777" w:rsidR="006428B5" w:rsidRDefault="006428B5" w:rsidP="0068054D">
      <w:pPr>
        <w:pStyle w:val="Alg4"/>
        <w:numPr>
          <w:ilvl w:val="0"/>
          <w:numId w:val="204"/>
        </w:numPr>
      </w:pPr>
      <w:r>
        <w:t>ReturnIfAbrupt(</w:t>
      </w:r>
      <w:r>
        <w:rPr>
          <w:i/>
        </w:rPr>
        <w:t>trap</w:t>
      </w:r>
      <w:r>
        <w:t>).</w:t>
      </w:r>
    </w:p>
    <w:p w14:paraId="340B17BB" w14:textId="77777777" w:rsidR="006428B5" w:rsidRDefault="006428B5" w:rsidP="0068054D">
      <w:pPr>
        <w:pStyle w:val="Alg4"/>
        <w:numPr>
          <w:ilvl w:val="0"/>
          <w:numId w:val="204"/>
        </w:numPr>
      </w:pPr>
      <w:r>
        <w:t xml:space="preserve">If </w:t>
      </w:r>
      <w:r>
        <w:rPr>
          <w:i/>
        </w:rPr>
        <w:t>trap</w:t>
      </w:r>
      <w:r>
        <w:t xml:space="preserve"> is </w:t>
      </w:r>
      <w:r>
        <w:rPr>
          <w:b/>
          <w:bCs/>
        </w:rPr>
        <w:t>undefined</w:t>
      </w:r>
      <w:r>
        <w:t>, then</w:t>
      </w:r>
    </w:p>
    <w:p w14:paraId="289A2BCA" w14:textId="77777777" w:rsidR="006428B5" w:rsidRDefault="006428B5" w:rsidP="0068054D">
      <w:pPr>
        <w:pStyle w:val="Alg4"/>
        <w:numPr>
          <w:ilvl w:val="1"/>
          <w:numId w:val="204"/>
        </w:numPr>
      </w:pPr>
      <w:r>
        <w:t>Return the result of calling the [[Get</w:t>
      </w:r>
      <w:r w:rsidRPr="00F16CCB">
        <w:t>PrototypeOf</w:t>
      </w:r>
      <w:r>
        <w:t xml:space="preserve">]] internal method of </w:t>
      </w:r>
      <w:r>
        <w:rPr>
          <w:i/>
        </w:rPr>
        <w:t>target</w:t>
      </w:r>
      <w:r>
        <w:t>.</w:t>
      </w:r>
    </w:p>
    <w:p w14:paraId="3D8EA978" w14:textId="77777777" w:rsidR="006428B5" w:rsidRDefault="006428B5" w:rsidP="0068054D">
      <w:pPr>
        <w:pStyle w:val="Alg4"/>
        <w:numPr>
          <w:ilvl w:val="0"/>
          <w:numId w:val="204"/>
        </w:numPr>
      </w:pPr>
      <w:r>
        <w:t xml:space="preserve">Let </w:t>
      </w:r>
      <w:r>
        <w:rPr>
          <w:i/>
        </w:rPr>
        <w:t>handlerProto</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 containing </w:t>
      </w:r>
      <w:r>
        <w:rPr>
          <w:i/>
        </w:rPr>
        <w:t>target</w:t>
      </w:r>
      <w:r>
        <w:t>.</w:t>
      </w:r>
    </w:p>
    <w:p w14:paraId="25082634" w14:textId="77777777" w:rsidR="006428B5" w:rsidRDefault="006428B5" w:rsidP="0068054D">
      <w:pPr>
        <w:pStyle w:val="Alg4"/>
        <w:numPr>
          <w:ilvl w:val="0"/>
          <w:numId w:val="204"/>
        </w:numPr>
      </w:pPr>
      <w:r>
        <w:t>ReturnIfAbrupt(</w:t>
      </w:r>
      <w:r>
        <w:rPr>
          <w:i/>
        </w:rPr>
        <w:t>handlerProto</w:t>
      </w:r>
      <w:r>
        <w:t>).</w:t>
      </w:r>
    </w:p>
    <w:p w14:paraId="44AE68EA" w14:textId="77777777" w:rsidR="006428B5" w:rsidRDefault="006428B5" w:rsidP="0068054D">
      <w:pPr>
        <w:pStyle w:val="Alg4"/>
        <w:numPr>
          <w:ilvl w:val="0"/>
          <w:numId w:val="204"/>
        </w:numPr>
      </w:pPr>
      <w:r>
        <w:t>If Type(</w:t>
      </w:r>
      <w:r>
        <w:rPr>
          <w:i/>
        </w:rPr>
        <w:t>handlerProto</w:t>
      </w:r>
      <w:r>
        <w:t xml:space="preserve">) is neither Object nor Null, then throw a </w:t>
      </w:r>
      <w:r w:rsidRPr="00203BFD">
        <w:rPr>
          <w:b/>
          <w:bCs/>
        </w:rPr>
        <w:t>TypeError</w:t>
      </w:r>
      <w:r>
        <w:t xml:space="preserve"> exception.</w:t>
      </w:r>
    </w:p>
    <w:p w14:paraId="71FBB28B" w14:textId="747568A6" w:rsidR="006428B5" w:rsidRDefault="006428B5" w:rsidP="0068054D">
      <w:pPr>
        <w:pStyle w:val="Alg4"/>
        <w:numPr>
          <w:ilvl w:val="0"/>
          <w:numId w:val="204"/>
        </w:numPr>
      </w:pPr>
      <w:r>
        <w:t xml:space="preserve">Let </w:t>
      </w:r>
      <w:r w:rsidRPr="00C92F75">
        <w:rPr>
          <w:i/>
        </w:rPr>
        <w:t>extensibleTarget</w:t>
      </w:r>
      <w:r>
        <w:t xml:space="preserve"> be IsExtensible(</w:t>
      </w:r>
      <w:r>
        <w:rPr>
          <w:i/>
        </w:rPr>
        <w:t>target</w:t>
      </w:r>
      <w:r>
        <w:t>).</w:t>
      </w:r>
    </w:p>
    <w:p w14:paraId="5FFD8105" w14:textId="77777777" w:rsidR="006428B5" w:rsidRDefault="006428B5" w:rsidP="0068054D">
      <w:pPr>
        <w:pStyle w:val="Alg4"/>
        <w:numPr>
          <w:ilvl w:val="0"/>
          <w:numId w:val="204"/>
        </w:numPr>
      </w:pPr>
      <w:r>
        <w:t>ReturnIfAbrupt(</w:t>
      </w:r>
      <w:r w:rsidRPr="00C92F75">
        <w:rPr>
          <w:i/>
        </w:rPr>
        <w:t>extensibleTarget</w:t>
      </w:r>
      <w:r>
        <w:t>).</w:t>
      </w:r>
    </w:p>
    <w:p w14:paraId="1B4B86D8" w14:textId="77777777" w:rsidR="006428B5" w:rsidRDefault="006428B5" w:rsidP="0068054D">
      <w:pPr>
        <w:pStyle w:val="Alg4"/>
        <w:numPr>
          <w:ilvl w:val="0"/>
          <w:numId w:val="204"/>
        </w:numPr>
      </w:pPr>
      <w:r>
        <w:t xml:space="preserve">If </w:t>
      </w:r>
      <w:r>
        <w:rPr>
          <w:i/>
        </w:rPr>
        <w:t>extensibleTarget</w:t>
      </w:r>
      <w:r>
        <w:t xml:space="preserve"> is </w:t>
      </w:r>
      <w:r>
        <w:rPr>
          <w:b/>
          <w:bCs/>
        </w:rPr>
        <w:t>true</w:t>
      </w:r>
      <w:r>
        <w:t xml:space="preserve">, then return </w:t>
      </w:r>
      <w:r>
        <w:rPr>
          <w:i/>
        </w:rPr>
        <w:t>handlerProto</w:t>
      </w:r>
      <w:r>
        <w:t>.</w:t>
      </w:r>
    </w:p>
    <w:p w14:paraId="3B80C0C5" w14:textId="77777777" w:rsidR="006428B5" w:rsidRDefault="006428B5" w:rsidP="0068054D">
      <w:pPr>
        <w:pStyle w:val="Alg4"/>
        <w:numPr>
          <w:ilvl w:val="0"/>
          <w:numId w:val="204"/>
        </w:numPr>
      </w:pPr>
      <w:r>
        <w:t xml:space="preserve">Let </w:t>
      </w:r>
      <w:r>
        <w:rPr>
          <w:i/>
        </w:rPr>
        <w:t>targetProto</w:t>
      </w:r>
      <w:r>
        <w:t xml:space="preserve"> be the result of calling the [[Get</w:t>
      </w:r>
      <w:r w:rsidRPr="00F16CCB">
        <w:t>PrototypeOf</w:t>
      </w:r>
      <w:r>
        <w:t xml:space="preserve">]] internal method of </w:t>
      </w:r>
      <w:r>
        <w:rPr>
          <w:i/>
        </w:rPr>
        <w:t>target</w:t>
      </w:r>
      <w:r>
        <w:t>.</w:t>
      </w:r>
    </w:p>
    <w:p w14:paraId="5570172A" w14:textId="77777777" w:rsidR="006428B5" w:rsidRDefault="006428B5" w:rsidP="0068054D">
      <w:pPr>
        <w:pStyle w:val="Alg4"/>
        <w:numPr>
          <w:ilvl w:val="0"/>
          <w:numId w:val="204"/>
        </w:numPr>
      </w:pPr>
      <w:r>
        <w:t>ReturnIfAbrupt(</w:t>
      </w:r>
      <w:r>
        <w:rPr>
          <w:i/>
        </w:rPr>
        <w:t>targetProto</w:t>
      </w:r>
      <w:r>
        <w:t>).</w:t>
      </w:r>
    </w:p>
    <w:p w14:paraId="483578AE" w14:textId="77777777" w:rsidR="006428B5" w:rsidRDefault="006428B5" w:rsidP="0068054D">
      <w:pPr>
        <w:pStyle w:val="Alg4"/>
        <w:numPr>
          <w:ilvl w:val="0"/>
          <w:numId w:val="204"/>
        </w:numPr>
      </w:pPr>
      <w:r>
        <w:t>If SameValue(</w:t>
      </w:r>
      <w:r>
        <w:rPr>
          <w:i/>
        </w:rPr>
        <w:t>handlerProto</w:t>
      </w:r>
      <w:r>
        <w:t>,</w:t>
      </w:r>
      <w:r w:rsidRPr="00BB2903">
        <w:rPr>
          <w:i/>
        </w:rPr>
        <w:t xml:space="preserve"> </w:t>
      </w:r>
      <w:r>
        <w:rPr>
          <w:i/>
        </w:rPr>
        <w:t>targetProto</w:t>
      </w:r>
      <w:r>
        <w:t xml:space="preserve">) is </w:t>
      </w:r>
      <w:r>
        <w:rPr>
          <w:b/>
          <w:bCs/>
        </w:rPr>
        <w:t>false</w:t>
      </w:r>
      <w:r>
        <w:t xml:space="preserve">, then throw a </w:t>
      </w:r>
      <w:r w:rsidRPr="00165778">
        <w:rPr>
          <w:b/>
        </w:rPr>
        <w:t>TypeError</w:t>
      </w:r>
      <w:r>
        <w:t xml:space="preserve"> exception.</w:t>
      </w:r>
    </w:p>
    <w:p w14:paraId="46637D8F" w14:textId="77777777" w:rsidR="006428B5" w:rsidRPr="00A33491" w:rsidRDefault="006428B5" w:rsidP="0068054D">
      <w:pPr>
        <w:pStyle w:val="Alg4"/>
        <w:numPr>
          <w:ilvl w:val="0"/>
          <w:numId w:val="204"/>
        </w:numPr>
      </w:pPr>
      <w:r w:rsidRPr="00A33491">
        <w:t xml:space="preserve">Return </w:t>
      </w:r>
      <w:r>
        <w:rPr>
          <w:i/>
        </w:rPr>
        <w:t>handlerProto</w:t>
      </w:r>
      <w:r w:rsidRPr="00A33491">
        <w:t>.</w:t>
      </w:r>
    </w:p>
    <w:p w14:paraId="71D4A253" w14:textId="77777777" w:rsidR="006428B5" w:rsidRDefault="006428B5" w:rsidP="006428B5">
      <w:pPr>
        <w:pStyle w:val="Note"/>
        <w:contextualSpacing/>
      </w:pPr>
      <w:r>
        <w:t>NOTE</w:t>
      </w:r>
      <w:r>
        <w:tab/>
        <w:t>[[Get</w:t>
      </w:r>
      <w:r w:rsidRPr="00F16CCB">
        <w:t>PrototypeOf</w:t>
      </w:r>
      <w:r>
        <w:t>]] for proxy objects enforces the following invariant:</w:t>
      </w:r>
    </w:p>
    <w:p w14:paraId="05644005" w14:textId="77777777" w:rsidR="006428B5" w:rsidRDefault="006428B5" w:rsidP="0068054D">
      <w:pPr>
        <w:pStyle w:val="Note"/>
        <w:numPr>
          <w:ilvl w:val="0"/>
          <w:numId w:val="234"/>
        </w:numPr>
        <w:tabs>
          <w:tab w:val="clear" w:pos="960"/>
          <w:tab w:val="left" w:pos="720"/>
          <w:tab w:val="left" w:pos="1170"/>
        </w:tabs>
        <w:contextualSpacing/>
      </w:pPr>
      <w:r>
        <w:t>The result of [[Get</w:t>
      </w:r>
      <w:r w:rsidRPr="00F16CCB">
        <w:t>PrototypeOf</w:t>
      </w:r>
      <w:r>
        <w:t xml:space="preserve">]] must be either an Object or </w:t>
      </w:r>
      <w:r>
        <w:rPr>
          <w:b/>
          <w:bCs/>
        </w:rPr>
        <w:t>null</w:t>
      </w:r>
      <w:r>
        <w:t>.</w:t>
      </w:r>
    </w:p>
    <w:p w14:paraId="71F8A8A6" w14:textId="77777777" w:rsidR="006428B5" w:rsidRDefault="006428B5" w:rsidP="0068054D">
      <w:pPr>
        <w:pStyle w:val="Note"/>
        <w:numPr>
          <w:ilvl w:val="0"/>
          <w:numId w:val="234"/>
        </w:numPr>
        <w:tabs>
          <w:tab w:val="clear" w:pos="960"/>
          <w:tab w:val="left" w:pos="720"/>
          <w:tab w:val="left" w:pos="1170"/>
        </w:tabs>
      </w:pPr>
      <w:r>
        <w:t>If the target object is not extensible, [[Get</w:t>
      </w:r>
      <w:r w:rsidRPr="00F16CCB">
        <w:t>PrototypeOf</w:t>
      </w:r>
      <w:r>
        <w:t>]] applied to the proxy object must return the same value as [[Get</w:t>
      </w:r>
      <w:r w:rsidRPr="00F16CCB">
        <w:t>PrototypeOf</w:t>
      </w:r>
      <w:r>
        <w:t>] applied to the proxy object’s target object.</w:t>
      </w:r>
    </w:p>
    <w:p w14:paraId="6B6AE848" w14:textId="77777777" w:rsidR="006428B5" w:rsidRPr="00A33491" w:rsidRDefault="006428B5" w:rsidP="006428B5">
      <w:pPr>
        <w:pStyle w:val="Heading3"/>
      </w:pPr>
      <w:bookmarkStart w:id="906" w:name="_Toc370745336"/>
      <w:bookmarkStart w:id="907" w:name="_Toc384481022"/>
      <w:r w:rsidRPr="00A33491">
        <w:t>[[Set</w:t>
      </w:r>
      <w:r w:rsidRPr="00F16CCB">
        <w:t>PrototypeOf</w:t>
      </w:r>
      <w:r w:rsidRPr="00A33491">
        <w:t>]] (V)</w:t>
      </w:r>
      <w:bookmarkEnd w:id="906"/>
      <w:bookmarkEnd w:id="907"/>
    </w:p>
    <w:p w14:paraId="7F5DF548" w14:textId="77777777" w:rsidR="006428B5" w:rsidRPr="00A33491" w:rsidRDefault="006428B5" w:rsidP="006428B5">
      <w:pPr>
        <w:pStyle w:val="normalbefore"/>
      </w:pPr>
      <w:r w:rsidRPr="00A33491">
        <w:t>When the [[Set</w:t>
      </w:r>
      <w:r w:rsidRPr="00F16CCB">
        <w:t>PrototypeOf</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14:paraId="5297D759" w14:textId="77777777" w:rsidR="006428B5" w:rsidRPr="00A33491" w:rsidDel="004372C5" w:rsidRDefault="006428B5" w:rsidP="0068054D">
      <w:pPr>
        <w:pStyle w:val="Alg4"/>
        <w:numPr>
          <w:ilvl w:val="0"/>
          <w:numId w:val="205"/>
        </w:numPr>
      </w:pPr>
      <w:r w:rsidRPr="00A33491">
        <w:t>Assert: Either Type(</w:t>
      </w:r>
      <w:r w:rsidRPr="00A33491">
        <w:rPr>
          <w:i/>
          <w:iCs/>
        </w:rPr>
        <w:t>V</w:t>
      </w:r>
      <w:r w:rsidRPr="00A33491">
        <w:t>) is Object or Type(</w:t>
      </w:r>
      <w:r w:rsidRPr="00A33491">
        <w:rPr>
          <w:i/>
          <w:iCs/>
        </w:rPr>
        <w:t>V</w:t>
      </w:r>
      <w:r w:rsidRPr="00A33491">
        <w:t>) is Null</w:t>
      </w:r>
      <w:r w:rsidRPr="00A33491" w:rsidDel="004372C5">
        <w:t>.</w:t>
      </w:r>
    </w:p>
    <w:p w14:paraId="262D457A" w14:textId="77777777" w:rsidR="006428B5" w:rsidRDefault="006428B5" w:rsidP="0068054D">
      <w:pPr>
        <w:pStyle w:val="Alg4"/>
        <w:numPr>
          <w:ilvl w:val="0"/>
          <w:numId w:val="205"/>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1CF327C" w14:textId="77777777" w:rsidR="006428B5" w:rsidRDefault="006428B5" w:rsidP="0068054D">
      <w:pPr>
        <w:pStyle w:val="Alg4"/>
        <w:numPr>
          <w:ilvl w:val="0"/>
          <w:numId w:val="205"/>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74D09EBA" w14:textId="77777777" w:rsidR="006428B5" w:rsidRDefault="006428B5" w:rsidP="0068054D">
      <w:pPr>
        <w:pStyle w:val="Alg4"/>
        <w:numPr>
          <w:ilvl w:val="0"/>
          <w:numId w:val="205"/>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0266440E" w14:textId="573C9194" w:rsidR="006428B5" w:rsidRDefault="006428B5" w:rsidP="0068054D">
      <w:pPr>
        <w:pStyle w:val="Alg4"/>
        <w:numPr>
          <w:ilvl w:val="0"/>
          <w:numId w:val="205"/>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setPrototypeOf</w:t>
      </w:r>
      <w:r w:rsidRPr="00E77497">
        <w:t>"</w:t>
      </w:r>
      <w:r>
        <w:t>).</w:t>
      </w:r>
    </w:p>
    <w:p w14:paraId="284D7194" w14:textId="77777777" w:rsidR="006428B5" w:rsidRDefault="006428B5" w:rsidP="0068054D">
      <w:pPr>
        <w:pStyle w:val="Alg4"/>
        <w:numPr>
          <w:ilvl w:val="0"/>
          <w:numId w:val="205"/>
        </w:numPr>
      </w:pPr>
      <w:r>
        <w:t>ReturnIfAbrupt(</w:t>
      </w:r>
      <w:r>
        <w:rPr>
          <w:i/>
          <w:iCs/>
        </w:rPr>
        <w:t>trap</w:t>
      </w:r>
      <w:r>
        <w:t>).</w:t>
      </w:r>
    </w:p>
    <w:p w14:paraId="3E0AFFDA" w14:textId="77777777" w:rsidR="006428B5" w:rsidRDefault="006428B5" w:rsidP="0068054D">
      <w:pPr>
        <w:pStyle w:val="Alg4"/>
        <w:numPr>
          <w:ilvl w:val="0"/>
          <w:numId w:val="205"/>
        </w:numPr>
      </w:pPr>
      <w:r>
        <w:t xml:space="preserve">If </w:t>
      </w:r>
      <w:r>
        <w:rPr>
          <w:i/>
          <w:iCs/>
        </w:rPr>
        <w:t>trap</w:t>
      </w:r>
      <w:r>
        <w:t xml:space="preserve"> is </w:t>
      </w:r>
      <w:r>
        <w:rPr>
          <w:b/>
          <w:bCs/>
        </w:rPr>
        <w:t>undefined</w:t>
      </w:r>
      <w:r>
        <w:t>, then</w:t>
      </w:r>
    </w:p>
    <w:p w14:paraId="47062ACE" w14:textId="77777777" w:rsidR="006428B5" w:rsidRDefault="006428B5" w:rsidP="0068054D">
      <w:pPr>
        <w:pStyle w:val="Alg4"/>
        <w:numPr>
          <w:ilvl w:val="1"/>
          <w:numId w:val="205"/>
        </w:numPr>
      </w:pPr>
      <w:r>
        <w:t>Return the result of calling the [[Set</w:t>
      </w:r>
      <w:r w:rsidRPr="00F16CCB">
        <w:t>PrototypeOf</w:t>
      </w:r>
      <w:r>
        <w:t xml:space="preserve">]] internal method of </w:t>
      </w:r>
      <w:r>
        <w:rPr>
          <w:i/>
          <w:iCs/>
        </w:rPr>
        <w:t>target</w:t>
      </w:r>
      <w:r w:rsidRPr="00BD7B8A">
        <w:t xml:space="preserve"> </w:t>
      </w:r>
      <w:r>
        <w:t xml:space="preserve">with argument </w:t>
      </w:r>
      <w:r>
        <w:rPr>
          <w:i/>
          <w:iCs/>
        </w:rPr>
        <w:t>V</w:t>
      </w:r>
      <w:r>
        <w:t>.</w:t>
      </w:r>
    </w:p>
    <w:p w14:paraId="52A50E28" w14:textId="77777777" w:rsidR="006428B5" w:rsidRDefault="006428B5" w:rsidP="0068054D">
      <w:pPr>
        <w:pStyle w:val="Alg4"/>
        <w:numPr>
          <w:ilvl w:val="0"/>
          <w:numId w:val="205"/>
        </w:numPr>
      </w:pPr>
      <w:r>
        <w:t xml:space="preserve">Let </w:t>
      </w:r>
      <w:r>
        <w:rPr>
          <w:i/>
          <w:iCs/>
        </w:rPr>
        <w:t>trapResult</w:t>
      </w:r>
      <w:r>
        <w:t xml:space="preserve"> be the result of calling </w:t>
      </w:r>
      <w:r w:rsidRPr="005E10EF">
        <w:t xml:space="preserve">the [[Call]] internal method of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V</w:t>
      </w:r>
      <w:r>
        <w:t>.</w:t>
      </w:r>
    </w:p>
    <w:p w14:paraId="211CEEE6" w14:textId="77777777" w:rsidR="006428B5" w:rsidRDefault="006428B5" w:rsidP="0068054D">
      <w:pPr>
        <w:pStyle w:val="Alg4"/>
        <w:numPr>
          <w:ilvl w:val="0"/>
          <w:numId w:val="205"/>
        </w:numPr>
      </w:pPr>
      <w:r>
        <w:t xml:space="preserve">Let </w:t>
      </w:r>
      <w:r>
        <w:rPr>
          <w:i/>
          <w:iCs/>
        </w:rPr>
        <w:t>booleanTrapResult</w:t>
      </w:r>
      <w:r>
        <w:t xml:space="preserve"> be ToBoolean(</w:t>
      </w:r>
      <w:r>
        <w:rPr>
          <w:i/>
          <w:iCs/>
        </w:rPr>
        <w:t>trapResult</w:t>
      </w:r>
      <w:r>
        <w:t>).</w:t>
      </w:r>
    </w:p>
    <w:p w14:paraId="6E05A347" w14:textId="77777777" w:rsidR="006428B5" w:rsidRDefault="006428B5" w:rsidP="0068054D">
      <w:pPr>
        <w:pStyle w:val="Alg4"/>
        <w:numPr>
          <w:ilvl w:val="0"/>
          <w:numId w:val="205"/>
        </w:numPr>
      </w:pPr>
      <w:r>
        <w:t>ReturnIfAbrupt(</w:t>
      </w:r>
      <w:r>
        <w:rPr>
          <w:i/>
          <w:iCs/>
        </w:rPr>
        <w:t>booleanTrapResult</w:t>
      </w:r>
      <w:r>
        <w:t>).</w:t>
      </w:r>
    </w:p>
    <w:p w14:paraId="6955BDB2" w14:textId="49A9BC8C" w:rsidR="006428B5" w:rsidRDefault="006428B5" w:rsidP="0068054D">
      <w:pPr>
        <w:pStyle w:val="Alg4"/>
        <w:numPr>
          <w:ilvl w:val="0"/>
          <w:numId w:val="205"/>
        </w:numPr>
      </w:pPr>
      <w:r>
        <w:t xml:space="preserve">Let </w:t>
      </w:r>
      <w:r w:rsidRPr="00C92F75">
        <w:rPr>
          <w:i/>
          <w:iCs/>
        </w:rPr>
        <w:t>extensibleTarget</w:t>
      </w:r>
      <w:r>
        <w:t xml:space="preserve"> be IsExtensible(</w:t>
      </w:r>
      <w:r>
        <w:rPr>
          <w:i/>
          <w:iCs/>
        </w:rPr>
        <w:t>target</w:t>
      </w:r>
      <w:r>
        <w:t>).</w:t>
      </w:r>
    </w:p>
    <w:p w14:paraId="195B4CE1" w14:textId="77777777" w:rsidR="006428B5" w:rsidRDefault="006428B5" w:rsidP="0068054D">
      <w:pPr>
        <w:pStyle w:val="Alg4"/>
        <w:numPr>
          <w:ilvl w:val="0"/>
          <w:numId w:val="205"/>
        </w:numPr>
      </w:pPr>
      <w:r>
        <w:t>ReturnIfAbrupt(</w:t>
      </w:r>
      <w:r w:rsidRPr="00C92F75">
        <w:rPr>
          <w:i/>
          <w:iCs/>
        </w:rPr>
        <w:t>extensibleTarget</w:t>
      </w:r>
      <w:r>
        <w:t>).</w:t>
      </w:r>
    </w:p>
    <w:p w14:paraId="5EA106D6" w14:textId="77777777" w:rsidR="006428B5" w:rsidRDefault="006428B5" w:rsidP="0068054D">
      <w:pPr>
        <w:pStyle w:val="Alg4"/>
        <w:numPr>
          <w:ilvl w:val="0"/>
          <w:numId w:val="205"/>
        </w:numPr>
      </w:pPr>
      <w:r>
        <w:t xml:space="preserve">If </w:t>
      </w:r>
      <w:r>
        <w:rPr>
          <w:i/>
          <w:iCs/>
        </w:rPr>
        <w:t>extensibleTarget</w:t>
      </w:r>
      <w:r>
        <w:t xml:space="preserve"> is </w:t>
      </w:r>
      <w:r>
        <w:rPr>
          <w:b/>
          <w:bCs/>
        </w:rPr>
        <w:t>true</w:t>
      </w:r>
      <w:r>
        <w:t xml:space="preserve">, then return </w:t>
      </w:r>
      <w:r>
        <w:rPr>
          <w:i/>
          <w:iCs/>
        </w:rPr>
        <w:t>booleanTrapResult</w:t>
      </w:r>
      <w:r>
        <w:t>.</w:t>
      </w:r>
    </w:p>
    <w:p w14:paraId="62903B4C" w14:textId="77777777" w:rsidR="006428B5" w:rsidRDefault="006428B5" w:rsidP="0068054D">
      <w:pPr>
        <w:pStyle w:val="Alg4"/>
        <w:numPr>
          <w:ilvl w:val="0"/>
          <w:numId w:val="205"/>
        </w:numPr>
      </w:pPr>
      <w:r>
        <w:t xml:space="preserve">Let </w:t>
      </w:r>
      <w:r>
        <w:rPr>
          <w:i/>
          <w:iCs/>
        </w:rPr>
        <w:t>targetProto</w:t>
      </w:r>
      <w:r>
        <w:t xml:space="preserve"> be the result of calling the [[Get</w:t>
      </w:r>
      <w:r w:rsidRPr="00F16CCB">
        <w:t>PrototypeOf</w:t>
      </w:r>
      <w:r>
        <w:t xml:space="preserve">]] internal method of </w:t>
      </w:r>
      <w:r>
        <w:rPr>
          <w:i/>
          <w:iCs/>
        </w:rPr>
        <w:t>target</w:t>
      </w:r>
      <w:r>
        <w:t>.</w:t>
      </w:r>
    </w:p>
    <w:p w14:paraId="523FC09A" w14:textId="77777777" w:rsidR="006428B5" w:rsidRDefault="006428B5" w:rsidP="0068054D">
      <w:pPr>
        <w:pStyle w:val="Alg4"/>
        <w:numPr>
          <w:ilvl w:val="0"/>
          <w:numId w:val="205"/>
        </w:numPr>
      </w:pPr>
      <w:r>
        <w:t>ReturnIfAbrupt(</w:t>
      </w:r>
      <w:r>
        <w:rPr>
          <w:i/>
          <w:iCs/>
        </w:rPr>
        <w:t>targetProto</w:t>
      </w:r>
      <w:r>
        <w:t>).</w:t>
      </w:r>
    </w:p>
    <w:p w14:paraId="72CCC6A8" w14:textId="77777777" w:rsidR="006428B5" w:rsidRDefault="006428B5" w:rsidP="0068054D">
      <w:pPr>
        <w:pStyle w:val="Alg4"/>
        <w:numPr>
          <w:ilvl w:val="0"/>
          <w:numId w:val="205"/>
        </w:numPr>
      </w:pPr>
      <w:r>
        <w:t xml:space="preserve">If </w:t>
      </w:r>
      <w:r>
        <w:rPr>
          <w:i/>
          <w:iCs/>
        </w:rPr>
        <w:t>booleanTrapResult</w:t>
      </w:r>
      <w:r>
        <w:t xml:space="preserve"> is </w:t>
      </w:r>
      <w:r w:rsidRPr="004240DD">
        <w:rPr>
          <w:b/>
          <w:bCs/>
        </w:rPr>
        <w:t>true</w:t>
      </w:r>
      <w:r>
        <w:t xml:space="preserve"> and </w:t>
      </w:r>
      <w:r w:rsidRPr="004240DD">
        <w:t>SameValue</w:t>
      </w:r>
      <w:r>
        <w:t>(</w:t>
      </w:r>
      <w:r>
        <w:rPr>
          <w:i/>
          <w:iCs/>
        </w:rPr>
        <w:t>V</w:t>
      </w:r>
      <w:r>
        <w:t>,</w:t>
      </w:r>
      <w:r w:rsidRPr="00BB2903">
        <w:rPr>
          <w:i/>
          <w:iCs/>
        </w:rPr>
        <w:t xml:space="preserve"> </w:t>
      </w:r>
      <w:r>
        <w:rPr>
          <w:i/>
          <w:iCs/>
        </w:rPr>
        <w:t>targetProto</w:t>
      </w:r>
      <w:r>
        <w:t xml:space="preserve">) is </w:t>
      </w:r>
      <w:r>
        <w:rPr>
          <w:b/>
          <w:bCs/>
        </w:rPr>
        <w:t>false</w:t>
      </w:r>
      <w:r>
        <w:t xml:space="preserve">, then throw a </w:t>
      </w:r>
      <w:r w:rsidRPr="00165778">
        <w:rPr>
          <w:b/>
        </w:rPr>
        <w:t>TypeError</w:t>
      </w:r>
      <w:r>
        <w:t xml:space="preserve"> exception.</w:t>
      </w:r>
    </w:p>
    <w:p w14:paraId="34EE1EC2" w14:textId="77777777" w:rsidR="006428B5" w:rsidRPr="00A33491" w:rsidRDefault="006428B5" w:rsidP="0068054D">
      <w:pPr>
        <w:pStyle w:val="Alg4"/>
        <w:numPr>
          <w:ilvl w:val="0"/>
          <w:numId w:val="205"/>
        </w:numPr>
      </w:pPr>
      <w:r w:rsidRPr="00A33491">
        <w:t xml:space="preserve">Return </w:t>
      </w:r>
      <w:r>
        <w:rPr>
          <w:i/>
          <w:iCs/>
        </w:rPr>
        <w:t>booleanTrapResult</w:t>
      </w:r>
      <w:r w:rsidRPr="00A33491">
        <w:t>.</w:t>
      </w:r>
    </w:p>
    <w:p w14:paraId="2E1EB88B" w14:textId="77777777" w:rsidR="006428B5" w:rsidRDefault="006428B5" w:rsidP="006428B5">
      <w:pPr>
        <w:pStyle w:val="Note"/>
        <w:contextualSpacing/>
      </w:pPr>
      <w:r>
        <w:t>NOTE</w:t>
      </w:r>
      <w:r>
        <w:tab/>
        <w:t>[[Set</w:t>
      </w:r>
      <w:r w:rsidRPr="00F16CCB">
        <w:t>PrototypeOf</w:t>
      </w:r>
      <w:r>
        <w:t>]] for proxy objects enforces the following invariant:</w:t>
      </w:r>
    </w:p>
    <w:p w14:paraId="6B9A6B95" w14:textId="77777777" w:rsidR="006428B5" w:rsidRDefault="006428B5" w:rsidP="0068054D">
      <w:pPr>
        <w:pStyle w:val="Note"/>
        <w:numPr>
          <w:ilvl w:val="0"/>
          <w:numId w:val="235"/>
        </w:numPr>
        <w:tabs>
          <w:tab w:val="clear" w:pos="960"/>
          <w:tab w:val="left" w:pos="720"/>
          <w:tab w:val="left" w:pos="1170"/>
        </w:tabs>
      </w:pPr>
      <w:r>
        <w:t>If the target object is not extensible, the argument value must be the same as the result of [[Get</w:t>
      </w:r>
      <w:r w:rsidRPr="00F16CCB">
        <w:t>PrototypeOf</w:t>
      </w:r>
      <w:r>
        <w:t>]] applied to target object.</w:t>
      </w:r>
    </w:p>
    <w:p w14:paraId="1E1E3116" w14:textId="77777777" w:rsidR="006428B5" w:rsidRPr="00A33491" w:rsidRDefault="006428B5" w:rsidP="006428B5">
      <w:pPr>
        <w:pStyle w:val="Heading3"/>
      </w:pPr>
      <w:bookmarkStart w:id="908" w:name="_Toc370745337"/>
      <w:bookmarkStart w:id="909" w:name="_Toc384481023"/>
      <w:r w:rsidRPr="00A33491">
        <w:lastRenderedPageBreak/>
        <w:t>[[IsExtensible]] (</w:t>
      </w:r>
      <w:r>
        <w:t xml:space="preserve"> </w:t>
      </w:r>
      <w:r w:rsidRPr="00A33491">
        <w:t>)</w:t>
      </w:r>
      <w:bookmarkEnd w:id="908"/>
      <w:bookmarkEnd w:id="909"/>
    </w:p>
    <w:p w14:paraId="074DD982" w14:textId="77777777" w:rsidR="006428B5" w:rsidRPr="00A33491" w:rsidRDefault="006428B5" w:rsidP="006428B5">
      <w:pPr>
        <w:pStyle w:val="normalbefore"/>
      </w:pPr>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w:t>
      </w:r>
      <w:r>
        <w:t xml:space="preserve"> </w:t>
      </w:r>
      <w:r w:rsidRPr="00A33491">
        <w:t>the following steps are taken:</w:t>
      </w:r>
    </w:p>
    <w:p w14:paraId="509E12C3" w14:textId="77777777" w:rsidR="006428B5" w:rsidRDefault="006428B5" w:rsidP="0068054D">
      <w:pPr>
        <w:pStyle w:val="Alg4"/>
        <w:numPr>
          <w:ilvl w:val="0"/>
          <w:numId w:val="206"/>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5B42A811" w14:textId="77777777" w:rsidR="006428B5" w:rsidRDefault="006428B5" w:rsidP="0068054D">
      <w:pPr>
        <w:pStyle w:val="Alg4"/>
        <w:numPr>
          <w:ilvl w:val="0"/>
          <w:numId w:val="206"/>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27367D3A" w14:textId="77777777" w:rsidR="006428B5" w:rsidRDefault="006428B5" w:rsidP="0068054D">
      <w:pPr>
        <w:pStyle w:val="Alg4"/>
        <w:numPr>
          <w:ilvl w:val="0"/>
          <w:numId w:val="206"/>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706EE6DF" w14:textId="0FB32246" w:rsidR="006428B5" w:rsidRDefault="006428B5" w:rsidP="0068054D">
      <w:pPr>
        <w:pStyle w:val="Alg4"/>
        <w:numPr>
          <w:ilvl w:val="0"/>
          <w:numId w:val="206"/>
        </w:numPr>
      </w:pPr>
      <w:r>
        <w:t>Let</w:t>
      </w:r>
      <w:r>
        <w:rPr>
          <w:i/>
        </w:rPr>
        <w:t xml:space="preserve"> trap</w:t>
      </w:r>
      <w:r>
        <w:t xml:space="preserve"> be GetMethod(</w:t>
      </w:r>
      <w:r>
        <w:rPr>
          <w:i/>
        </w:rPr>
        <w:t>handler</w:t>
      </w:r>
      <w:r>
        <w:t xml:space="preserve">, </w:t>
      </w:r>
      <w:r w:rsidRPr="00E77497">
        <w:t>"</w:t>
      </w:r>
      <w:r>
        <w:rPr>
          <w:rFonts w:ascii="Courier New" w:hAnsi="Courier New" w:cs="Courier New"/>
          <w:b/>
        </w:rPr>
        <w:t>isExtensible</w:t>
      </w:r>
      <w:r w:rsidRPr="00E77497">
        <w:t>"</w:t>
      </w:r>
      <w:r>
        <w:t>).</w:t>
      </w:r>
    </w:p>
    <w:p w14:paraId="699BD9D1" w14:textId="77777777" w:rsidR="006428B5" w:rsidRDefault="006428B5" w:rsidP="0068054D">
      <w:pPr>
        <w:pStyle w:val="Alg4"/>
        <w:numPr>
          <w:ilvl w:val="0"/>
          <w:numId w:val="206"/>
        </w:numPr>
      </w:pPr>
      <w:r>
        <w:t>ReturnIfAbrupt(</w:t>
      </w:r>
      <w:r>
        <w:rPr>
          <w:i/>
        </w:rPr>
        <w:t>trap</w:t>
      </w:r>
      <w:r>
        <w:t>).</w:t>
      </w:r>
    </w:p>
    <w:p w14:paraId="1B001AD8" w14:textId="77777777" w:rsidR="006428B5" w:rsidRDefault="006428B5" w:rsidP="0068054D">
      <w:pPr>
        <w:pStyle w:val="Alg4"/>
        <w:numPr>
          <w:ilvl w:val="0"/>
          <w:numId w:val="206"/>
        </w:numPr>
      </w:pPr>
      <w:r>
        <w:t xml:space="preserve">If </w:t>
      </w:r>
      <w:r>
        <w:rPr>
          <w:i/>
        </w:rPr>
        <w:t>trap</w:t>
      </w:r>
      <w:r>
        <w:t xml:space="preserve"> is </w:t>
      </w:r>
      <w:r>
        <w:rPr>
          <w:b/>
          <w:bCs/>
        </w:rPr>
        <w:t>undefined</w:t>
      </w:r>
      <w:r>
        <w:t>, then</w:t>
      </w:r>
    </w:p>
    <w:p w14:paraId="6E1283DE" w14:textId="77777777" w:rsidR="006428B5" w:rsidRDefault="006428B5" w:rsidP="0068054D">
      <w:pPr>
        <w:pStyle w:val="Alg4"/>
        <w:numPr>
          <w:ilvl w:val="1"/>
          <w:numId w:val="206"/>
        </w:numPr>
      </w:pPr>
      <w:r>
        <w:t xml:space="preserve">Return the result of calling the [[IsExtensible]] internal method of </w:t>
      </w:r>
      <w:r>
        <w:rPr>
          <w:i/>
        </w:rPr>
        <w:t>target</w:t>
      </w:r>
      <w:r>
        <w:t>.</w:t>
      </w:r>
    </w:p>
    <w:p w14:paraId="5759CCB7" w14:textId="77777777" w:rsidR="006428B5" w:rsidRDefault="006428B5" w:rsidP="0068054D">
      <w:pPr>
        <w:pStyle w:val="Alg4"/>
        <w:numPr>
          <w:ilvl w:val="0"/>
          <w:numId w:val="206"/>
        </w:numPr>
      </w:pPr>
      <w:r>
        <w:t xml:space="preserve">Let </w:t>
      </w:r>
      <w:r>
        <w:rPr>
          <w:i/>
        </w:rPr>
        <w:t>trapResult</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 containing </w:t>
      </w:r>
      <w:r>
        <w:rPr>
          <w:i/>
        </w:rPr>
        <w:t>target</w:t>
      </w:r>
      <w:r>
        <w:t>.</w:t>
      </w:r>
    </w:p>
    <w:p w14:paraId="2B0F6611" w14:textId="77777777" w:rsidR="006428B5" w:rsidRDefault="006428B5" w:rsidP="0068054D">
      <w:pPr>
        <w:pStyle w:val="Alg4"/>
        <w:numPr>
          <w:ilvl w:val="0"/>
          <w:numId w:val="206"/>
        </w:numPr>
      </w:pPr>
      <w:r>
        <w:t xml:space="preserve">Let </w:t>
      </w:r>
      <w:r>
        <w:rPr>
          <w:i/>
        </w:rPr>
        <w:t>booleanTrapResult</w:t>
      </w:r>
      <w:r>
        <w:t xml:space="preserve"> be ToBoolean(</w:t>
      </w:r>
      <w:r>
        <w:rPr>
          <w:i/>
        </w:rPr>
        <w:t>trapResult</w:t>
      </w:r>
      <w:r>
        <w:t>).</w:t>
      </w:r>
    </w:p>
    <w:p w14:paraId="08CB6F00" w14:textId="77777777" w:rsidR="006428B5" w:rsidRDefault="006428B5" w:rsidP="0068054D">
      <w:pPr>
        <w:pStyle w:val="Alg4"/>
        <w:numPr>
          <w:ilvl w:val="0"/>
          <w:numId w:val="206"/>
        </w:numPr>
      </w:pPr>
      <w:r>
        <w:t>ReturnIfAbrupt(</w:t>
      </w:r>
      <w:r>
        <w:rPr>
          <w:i/>
        </w:rPr>
        <w:t>booleanTrapResult</w:t>
      </w:r>
      <w:r>
        <w:t>).</w:t>
      </w:r>
    </w:p>
    <w:p w14:paraId="7F6DF7C9" w14:textId="77777777" w:rsidR="006428B5" w:rsidRDefault="006428B5" w:rsidP="0068054D">
      <w:pPr>
        <w:pStyle w:val="Alg4"/>
        <w:numPr>
          <w:ilvl w:val="0"/>
          <w:numId w:val="206"/>
        </w:numPr>
      </w:pPr>
      <w:r>
        <w:t xml:space="preserve">Let </w:t>
      </w:r>
      <w:r>
        <w:rPr>
          <w:i/>
        </w:rPr>
        <w:t>targetResult</w:t>
      </w:r>
      <w:r>
        <w:t xml:space="preserve"> be the result of calling the [[</w:t>
      </w:r>
      <w:r w:rsidRPr="00F915C5">
        <w:t>IsExtensible</w:t>
      </w:r>
      <w:r>
        <w:t xml:space="preserve">]] internal method of </w:t>
      </w:r>
      <w:r>
        <w:rPr>
          <w:i/>
        </w:rPr>
        <w:t>target</w:t>
      </w:r>
      <w:r>
        <w:t>.</w:t>
      </w:r>
    </w:p>
    <w:p w14:paraId="38C7E157" w14:textId="77777777" w:rsidR="006428B5" w:rsidRDefault="006428B5" w:rsidP="0068054D">
      <w:pPr>
        <w:pStyle w:val="Alg4"/>
        <w:numPr>
          <w:ilvl w:val="0"/>
          <w:numId w:val="206"/>
        </w:numPr>
      </w:pPr>
      <w:r>
        <w:t>ReturnIfAbrupt(</w:t>
      </w:r>
      <w:r>
        <w:rPr>
          <w:i/>
        </w:rPr>
        <w:t>targetResult</w:t>
      </w:r>
      <w:r>
        <w:t>).</w:t>
      </w:r>
    </w:p>
    <w:p w14:paraId="671CA23E" w14:textId="77777777" w:rsidR="006428B5" w:rsidRDefault="006428B5" w:rsidP="0068054D">
      <w:pPr>
        <w:pStyle w:val="Alg4"/>
        <w:numPr>
          <w:ilvl w:val="0"/>
          <w:numId w:val="206"/>
        </w:numPr>
      </w:pPr>
      <w:r>
        <w:t>If SameValue(</w:t>
      </w:r>
      <w:r>
        <w:rPr>
          <w:i/>
        </w:rPr>
        <w:t>booleanTrapResult</w:t>
      </w:r>
      <w:r>
        <w:t>,</w:t>
      </w:r>
      <w:r w:rsidRPr="00BB2903">
        <w:rPr>
          <w:i/>
        </w:rPr>
        <w:t xml:space="preserve"> </w:t>
      </w:r>
      <w:r>
        <w:rPr>
          <w:i/>
        </w:rPr>
        <w:t>targetResult</w:t>
      </w:r>
      <w:r>
        <w:t xml:space="preserve">) is </w:t>
      </w:r>
      <w:r>
        <w:rPr>
          <w:b/>
          <w:bCs/>
        </w:rPr>
        <w:t>false</w:t>
      </w:r>
      <w:r>
        <w:t xml:space="preserve">, then throw a </w:t>
      </w:r>
      <w:r w:rsidRPr="00165778">
        <w:rPr>
          <w:b/>
        </w:rPr>
        <w:t>TypeError</w:t>
      </w:r>
      <w:r>
        <w:t xml:space="preserve"> exception.</w:t>
      </w:r>
    </w:p>
    <w:p w14:paraId="508903FB" w14:textId="77777777" w:rsidR="006428B5" w:rsidRPr="00A33491" w:rsidRDefault="006428B5" w:rsidP="0068054D">
      <w:pPr>
        <w:pStyle w:val="Alg4"/>
        <w:numPr>
          <w:ilvl w:val="0"/>
          <w:numId w:val="206"/>
        </w:numPr>
      </w:pPr>
      <w:r w:rsidRPr="00A33491">
        <w:t xml:space="preserve">Return </w:t>
      </w:r>
      <w:r>
        <w:rPr>
          <w:i/>
        </w:rPr>
        <w:t>booleanTrapResult</w:t>
      </w:r>
      <w:r w:rsidRPr="00A33491">
        <w:t>.</w:t>
      </w:r>
    </w:p>
    <w:p w14:paraId="336A9DC2" w14:textId="77777777" w:rsidR="006428B5" w:rsidRDefault="006428B5" w:rsidP="006428B5">
      <w:pPr>
        <w:pStyle w:val="Note"/>
        <w:contextualSpacing/>
      </w:pPr>
      <w:r>
        <w:t>NOTE</w:t>
      </w:r>
      <w:r>
        <w:tab/>
        <w:t>[[IsExtensible]] for proxy objects enforces the following invariant:</w:t>
      </w:r>
    </w:p>
    <w:p w14:paraId="1C32F2B2" w14:textId="77777777" w:rsidR="006428B5" w:rsidRDefault="006428B5" w:rsidP="0068054D">
      <w:pPr>
        <w:pStyle w:val="Note"/>
        <w:numPr>
          <w:ilvl w:val="0"/>
          <w:numId w:val="235"/>
        </w:numPr>
        <w:tabs>
          <w:tab w:val="clear" w:pos="960"/>
          <w:tab w:val="left" w:pos="720"/>
          <w:tab w:val="left" w:pos="1170"/>
        </w:tabs>
      </w:pPr>
      <w:r>
        <w:t>[[IsExtensible]] applied to the proxy object must return the same value as [[IsExtensible]] applied to the proxy object’s target object with the same argument.</w:t>
      </w:r>
    </w:p>
    <w:p w14:paraId="69955A9F" w14:textId="77777777" w:rsidR="006428B5" w:rsidRPr="00A33491" w:rsidRDefault="006428B5" w:rsidP="006428B5">
      <w:pPr>
        <w:pStyle w:val="Heading3"/>
      </w:pPr>
      <w:bookmarkStart w:id="910" w:name="_Toc370745338"/>
      <w:bookmarkStart w:id="911" w:name="_Toc384481024"/>
      <w:r w:rsidRPr="00A33491">
        <w:t>[[</w:t>
      </w:r>
      <w:r>
        <w:t>PreventExtensions</w:t>
      </w:r>
      <w:r w:rsidRPr="00A33491">
        <w:t>]] (</w:t>
      </w:r>
      <w:r>
        <w:t xml:space="preserve"> </w:t>
      </w:r>
      <w:r w:rsidRPr="00A33491">
        <w:t>)</w:t>
      </w:r>
      <w:bookmarkEnd w:id="910"/>
      <w:bookmarkEnd w:id="911"/>
    </w:p>
    <w:p w14:paraId="21C27C4D" w14:textId="77777777" w:rsidR="006428B5" w:rsidRPr="00A33491" w:rsidRDefault="006428B5" w:rsidP="006428B5">
      <w:pPr>
        <w:pStyle w:val="normalbefore"/>
      </w:pPr>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14:paraId="3D275716" w14:textId="77777777" w:rsidR="006428B5" w:rsidRDefault="006428B5" w:rsidP="0068054D">
      <w:pPr>
        <w:pStyle w:val="Alg4"/>
        <w:numPr>
          <w:ilvl w:val="0"/>
          <w:numId w:val="207"/>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2944BAEA" w14:textId="77777777" w:rsidR="006428B5" w:rsidRDefault="006428B5" w:rsidP="0068054D">
      <w:pPr>
        <w:pStyle w:val="Alg4"/>
        <w:numPr>
          <w:ilvl w:val="0"/>
          <w:numId w:val="207"/>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4CC36744" w14:textId="77777777" w:rsidR="006428B5" w:rsidRDefault="006428B5" w:rsidP="0068054D">
      <w:pPr>
        <w:pStyle w:val="Alg4"/>
        <w:numPr>
          <w:ilvl w:val="0"/>
          <w:numId w:val="207"/>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7F5D87BF" w14:textId="6636A1FB" w:rsidR="006428B5" w:rsidRDefault="006428B5" w:rsidP="0068054D">
      <w:pPr>
        <w:pStyle w:val="Alg4"/>
        <w:numPr>
          <w:ilvl w:val="0"/>
          <w:numId w:val="207"/>
        </w:numPr>
      </w:pPr>
      <w:r>
        <w:t>Let</w:t>
      </w:r>
      <w:r>
        <w:rPr>
          <w:i/>
        </w:rPr>
        <w:t xml:space="preserve"> trap</w:t>
      </w:r>
      <w:r>
        <w:t xml:space="preserve"> be GetMethod(</w:t>
      </w:r>
      <w:r>
        <w:rPr>
          <w:i/>
        </w:rPr>
        <w:t>handler</w:t>
      </w:r>
      <w:r>
        <w:t xml:space="preserve">, </w:t>
      </w:r>
      <w:r w:rsidRPr="00E77497">
        <w:t>"</w:t>
      </w:r>
      <w:r>
        <w:rPr>
          <w:rFonts w:ascii="Courier New" w:hAnsi="Courier New" w:cs="Courier New"/>
          <w:b/>
        </w:rPr>
        <w:t>preventExtensions</w:t>
      </w:r>
      <w:r w:rsidRPr="00E77497">
        <w:t>"</w:t>
      </w:r>
      <w:r>
        <w:t>).</w:t>
      </w:r>
    </w:p>
    <w:p w14:paraId="422DA7BE" w14:textId="77777777" w:rsidR="006428B5" w:rsidRDefault="006428B5" w:rsidP="0068054D">
      <w:pPr>
        <w:pStyle w:val="Alg4"/>
        <w:numPr>
          <w:ilvl w:val="0"/>
          <w:numId w:val="207"/>
        </w:numPr>
      </w:pPr>
      <w:r>
        <w:t>ReturnIfAbrupt(</w:t>
      </w:r>
      <w:r>
        <w:rPr>
          <w:i/>
        </w:rPr>
        <w:t>trap</w:t>
      </w:r>
      <w:r>
        <w:t>).</w:t>
      </w:r>
    </w:p>
    <w:p w14:paraId="6C88F984" w14:textId="77777777" w:rsidR="006428B5" w:rsidRDefault="006428B5" w:rsidP="0068054D">
      <w:pPr>
        <w:pStyle w:val="Alg4"/>
        <w:numPr>
          <w:ilvl w:val="0"/>
          <w:numId w:val="207"/>
        </w:numPr>
      </w:pPr>
      <w:r>
        <w:t xml:space="preserve">If </w:t>
      </w:r>
      <w:r>
        <w:rPr>
          <w:i/>
        </w:rPr>
        <w:t>trap</w:t>
      </w:r>
      <w:r>
        <w:t xml:space="preserve"> is </w:t>
      </w:r>
      <w:r>
        <w:rPr>
          <w:b/>
          <w:bCs/>
        </w:rPr>
        <w:t>undefined</w:t>
      </w:r>
      <w:r>
        <w:t>, then</w:t>
      </w:r>
    </w:p>
    <w:p w14:paraId="5DD92075" w14:textId="77777777" w:rsidR="006428B5" w:rsidRDefault="006428B5" w:rsidP="0068054D">
      <w:pPr>
        <w:pStyle w:val="Alg4"/>
        <w:numPr>
          <w:ilvl w:val="1"/>
          <w:numId w:val="207"/>
        </w:numPr>
      </w:pPr>
      <w:r>
        <w:t xml:space="preserve">Return the result of calling the [[PreventExtensions]] internal method of </w:t>
      </w:r>
      <w:r>
        <w:rPr>
          <w:i/>
        </w:rPr>
        <w:t>target</w:t>
      </w:r>
      <w:r>
        <w:t>.</w:t>
      </w:r>
    </w:p>
    <w:p w14:paraId="6DBF0ABC" w14:textId="77777777" w:rsidR="006428B5" w:rsidRDefault="006428B5" w:rsidP="0068054D">
      <w:pPr>
        <w:pStyle w:val="Alg4"/>
        <w:numPr>
          <w:ilvl w:val="0"/>
          <w:numId w:val="207"/>
        </w:numPr>
      </w:pPr>
      <w:r>
        <w:t xml:space="preserve">Let </w:t>
      </w:r>
      <w:r>
        <w:rPr>
          <w:i/>
        </w:rPr>
        <w:t>trapResult</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w:t>
      </w:r>
      <w:r w:rsidRPr="00F915C5">
        <w:t xml:space="preserve"> </w:t>
      </w:r>
      <w:r>
        <w:t xml:space="preserve">containing </w:t>
      </w:r>
      <w:r>
        <w:rPr>
          <w:i/>
        </w:rPr>
        <w:t>target</w:t>
      </w:r>
      <w:r>
        <w:t>.</w:t>
      </w:r>
    </w:p>
    <w:p w14:paraId="550BAD28" w14:textId="77777777" w:rsidR="006428B5" w:rsidRDefault="006428B5" w:rsidP="0068054D">
      <w:pPr>
        <w:pStyle w:val="Alg4"/>
        <w:numPr>
          <w:ilvl w:val="0"/>
          <w:numId w:val="207"/>
        </w:numPr>
      </w:pPr>
      <w:r>
        <w:t xml:space="preserve">Let </w:t>
      </w:r>
      <w:r>
        <w:rPr>
          <w:i/>
        </w:rPr>
        <w:t>booleanTrapResult</w:t>
      </w:r>
      <w:r>
        <w:t xml:space="preserve"> be ToBoolean(</w:t>
      </w:r>
      <w:r>
        <w:rPr>
          <w:i/>
        </w:rPr>
        <w:t>trapResult</w:t>
      </w:r>
      <w:r>
        <w:t>)</w:t>
      </w:r>
    </w:p>
    <w:p w14:paraId="3BFEAFDF" w14:textId="77777777" w:rsidR="006428B5" w:rsidRDefault="006428B5" w:rsidP="0068054D">
      <w:pPr>
        <w:pStyle w:val="Alg4"/>
        <w:numPr>
          <w:ilvl w:val="0"/>
          <w:numId w:val="207"/>
        </w:numPr>
      </w:pPr>
      <w:r>
        <w:t>ReturnIfAbrupt(</w:t>
      </w:r>
      <w:r>
        <w:rPr>
          <w:i/>
        </w:rPr>
        <w:t>booleanTrapResult</w:t>
      </w:r>
      <w:r>
        <w:t>).</w:t>
      </w:r>
    </w:p>
    <w:p w14:paraId="34ADDDC5" w14:textId="77777777" w:rsidR="006428B5" w:rsidRDefault="006428B5" w:rsidP="0068054D">
      <w:pPr>
        <w:pStyle w:val="Alg4"/>
        <w:numPr>
          <w:ilvl w:val="0"/>
          <w:numId w:val="207"/>
        </w:numPr>
      </w:pPr>
      <w:r>
        <w:t xml:space="preserve">If </w:t>
      </w:r>
      <w:r>
        <w:rPr>
          <w:i/>
        </w:rPr>
        <w:t>booleanTrapResult</w:t>
      </w:r>
      <w:r>
        <w:t xml:space="preserve"> is </w:t>
      </w:r>
      <w:r>
        <w:rPr>
          <w:b/>
        </w:rPr>
        <w:t>true</w:t>
      </w:r>
      <w:r>
        <w:t>, then</w:t>
      </w:r>
    </w:p>
    <w:p w14:paraId="0D21ADA7" w14:textId="77777777" w:rsidR="006428B5" w:rsidRDefault="006428B5" w:rsidP="0068054D">
      <w:pPr>
        <w:pStyle w:val="Alg4"/>
        <w:numPr>
          <w:ilvl w:val="1"/>
          <w:numId w:val="207"/>
        </w:numPr>
      </w:pPr>
      <w:r>
        <w:t xml:space="preserve">Let </w:t>
      </w:r>
      <w:r>
        <w:rPr>
          <w:i/>
        </w:rPr>
        <w:t>targetIsExtensible</w:t>
      </w:r>
      <w:r>
        <w:t xml:space="preserve"> be the result of calling the [[</w:t>
      </w:r>
      <w:r w:rsidRPr="00F915C5">
        <w:t>IsExtensible</w:t>
      </w:r>
      <w:r>
        <w:t xml:space="preserve">]] internal method of </w:t>
      </w:r>
      <w:r>
        <w:rPr>
          <w:i/>
        </w:rPr>
        <w:t>target</w:t>
      </w:r>
      <w:r>
        <w:t>.</w:t>
      </w:r>
    </w:p>
    <w:p w14:paraId="600FA666" w14:textId="77777777" w:rsidR="006428B5" w:rsidRDefault="006428B5" w:rsidP="0068054D">
      <w:pPr>
        <w:pStyle w:val="Alg4"/>
        <w:numPr>
          <w:ilvl w:val="1"/>
          <w:numId w:val="207"/>
        </w:numPr>
      </w:pPr>
      <w:r>
        <w:t>ReturnIfAbrupt(</w:t>
      </w:r>
      <w:r>
        <w:rPr>
          <w:i/>
        </w:rPr>
        <w:t>targetIsExtensible</w:t>
      </w:r>
      <w:r>
        <w:t>).</w:t>
      </w:r>
    </w:p>
    <w:p w14:paraId="536F82E0" w14:textId="77777777" w:rsidR="006428B5" w:rsidRDefault="006428B5" w:rsidP="0068054D">
      <w:pPr>
        <w:pStyle w:val="Alg4"/>
        <w:numPr>
          <w:ilvl w:val="1"/>
          <w:numId w:val="207"/>
        </w:numPr>
      </w:pPr>
      <w:r>
        <w:t xml:space="preserve">If </w:t>
      </w:r>
      <w:r>
        <w:rPr>
          <w:i/>
        </w:rPr>
        <w:t>targetIsExtensible</w:t>
      </w:r>
      <w:r w:rsidRPr="00621C54">
        <w:t xml:space="preserve"> </w:t>
      </w:r>
      <w:r>
        <w:t xml:space="preserve">is </w:t>
      </w:r>
      <w:r>
        <w:rPr>
          <w:b/>
          <w:bCs/>
        </w:rPr>
        <w:t>true</w:t>
      </w:r>
      <w:r>
        <w:t xml:space="preserve">, then throw a </w:t>
      </w:r>
      <w:r w:rsidRPr="00165778">
        <w:rPr>
          <w:b/>
        </w:rPr>
        <w:t>TypeError</w:t>
      </w:r>
      <w:r>
        <w:t xml:space="preserve"> exception.</w:t>
      </w:r>
    </w:p>
    <w:p w14:paraId="77FCB3D2" w14:textId="77777777" w:rsidR="006428B5" w:rsidRPr="00A33491" w:rsidRDefault="006428B5" w:rsidP="0068054D">
      <w:pPr>
        <w:pStyle w:val="Alg4"/>
        <w:numPr>
          <w:ilvl w:val="0"/>
          <w:numId w:val="207"/>
        </w:numPr>
      </w:pPr>
      <w:r w:rsidRPr="00A33491">
        <w:t xml:space="preserve">Return </w:t>
      </w:r>
      <w:r>
        <w:rPr>
          <w:i/>
        </w:rPr>
        <w:t>booleanTrapResult</w:t>
      </w:r>
      <w:r w:rsidRPr="00A33491">
        <w:t>.</w:t>
      </w:r>
    </w:p>
    <w:p w14:paraId="348B876F" w14:textId="77777777" w:rsidR="006428B5" w:rsidRDefault="006428B5" w:rsidP="006428B5">
      <w:pPr>
        <w:pStyle w:val="Note"/>
        <w:contextualSpacing/>
      </w:pPr>
      <w:r>
        <w:t>NOTE</w:t>
      </w:r>
      <w:r>
        <w:tab/>
        <w:t>[[PreventExtensions]] for proxy objects enforces the following invariant:</w:t>
      </w:r>
    </w:p>
    <w:p w14:paraId="67D788CF" w14:textId="77777777" w:rsidR="006428B5" w:rsidRDefault="006428B5" w:rsidP="0068054D">
      <w:pPr>
        <w:pStyle w:val="Note"/>
        <w:numPr>
          <w:ilvl w:val="0"/>
          <w:numId w:val="233"/>
        </w:numPr>
        <w:tabs>
          <w:tab w:val="clear" w:pos="960"/>
          <w:tab w:val="left" w:pos="720"/>
          <w:tab w:val="left" w:pos="1170"/>
        </w:tabs>
      </w:pPr>
      <w:r>
        <w:t xml:space="preserve">[[PreventExtensions]] applied to the proxy object only returns </w:t>
      </w:r>
      <w:r w:rsidRPr="00E74C84">
        <w:rPr>
          <w:rFonts w:asciiTheme="majorBidi" w:hAnsiTheme="majorBidi" w:cstheme="majorBidi"/>
          <w:b/>
          <w:bCs/>
        </w:rPr>
        <w:t>true</w:t>
      </w:r>
      <w:r>
        <w:t xml:space="preserve"> if [[IsExtensible]] applied to the proxy object’s target object is </w:t>
      </w:r>
      <w:r w:rsidRPr="00E74C84">
        <w:rPr>
          <w:rFonts w:asciiTheme="majorBidi" w:hAnsiTheme="majorBidi" w:cstheme="majorBidi"/>
          <w:b/>
          <w:bCs/>
        </w:rPr>
        <w:t>false</w:t>
      </w:r>
      <w:r>
        <w:t>.</w:t>
      </w:r>
    </w:p>
    <w:p w14:paraId="52A86515" w14:textId="77777777" w:rsidR="006428B5" w:rsidRPr="00A33491" w:rsidRDefault="006428B5" w:rsidP="006428B5">
      <w:pPr>
        <w:pStyle w:val="Heading3"/>
      </w:pPr>
      <w:bookmarkStart w:id="912" w:name="_Toc368034291"/>
      <w:bookmarkStart w:id="913" w:name="_Toc368049514"/>
      <w:bookmarkStart w:id="914" w:name="_Toc368050291"/>
      <w:bookmarkStart w:id="915" w:name="_Toc368034292"/>
      <w:bookmarkStart w:id="916" w:name="_Toc368049515"/>
      <w:bookmarkStart w:id="917" w:name="_Toc368050292"/>
      <w:bookmarkStart w:id="918" w:name="_Toc368034293"/>
      <w:bookmarkStart w:id="919" w:name="_Toc368049516"/>
      <w:bookmarkStart w:id="920" w:name="_Toc368050293"/>
      <w:bookmarkStart w:id="921" w:name="_Toc368034294"/>
      <w:bookmarkStart w:id="922" w:name="_Toc368049517"/>
      <w:bookmarkStart w:id="923" w:name="_Toc368050294"/>
      <w:bookmarkStart w:id="924" w:name="_Toc368034295"/>
      <w:bookmarkStart w:id="925" w:name="_Toc368049518"/>
      <w:bookmarkStart w:id="926" w:name="_Toc368050295"/>
      <w:bookmarkStart w:id="927" w:name="_Toc368034296"/>
      <w:bookmarkStart w:id="928" w:name="_Toc368049519"/>
      <w:bookmarkStart w:id="929" w:name="_Toc368050296"/>
      <w:bookmarkStart w:id="930" w:name="_Toc368034297"/>
      <w:bookmarkStart w:id="931" w:name="_Toc368049520"/>
      <w:bookmarkStart w:id="932" w:name="_Toc368050297"/>
      <w:bookmarkStart w:id="933" w:name="_Toc368034298"/>
      <w:bookmarkStart w:id="934" w:name="_Toc368049521"/>
      <w:bookmarkStart w:id="935" w:name="_Toc368050298"/>
      <w:bookmarkStart w:id="936" w:name="_Toc368034299"/>
      <w:bookmarkStart w:id="937" w:name="_Toc368049522"/>
      <w:bookmarkStart w:id="938" w:name="_Toc368050299"/>
      <w:bookmarkStart w:id="939" w:name="_Toc368034300"/>
      <w:bookmarkStart w:id="940" w:name="_Toc368049523"/>
      <w:bookmarkStart w:id="941" w:name="_Toc368050300"/>
      <w:bookmarkStart w:id="942" w:name="_Toc368034301"/>
      <w:bookmarkStart w:id="943" w:name="_Toc368049524"/>
      <w:bookmarkStart w:id="944" w:name="_Toc368050301"/>
      <w:bookmarkStart w:id="945" w:name="_Toc368034302"/>
      <w:bookmarkStart w:id="946" w:name="_Toc368049525"/>
      <w:bookmarkStart w:id="947" w:name="_Toc368050302"/>
      <w:bookmarkStart w:id="948" w:name="_Toc368034303"/>
      <w:bookmarkStart w:id="949" w:name="_Toc368049526"/>
      <w:bookmarkStart w:id="950" w:name="_Toc368050303"/>
      <w:bookmarkStart w:id="951" w:name="_Toc368034304"/>
      <w:bookmarkStart w:id="952" w:name="_Toc368049527"/>
      <w:bookmarkStart w:id="953" w:name="_Toc368050304"/>
      <w:bookmarkStart w:id="954" w:name="_Toc368034305"/>
      <w:bookmarkStart w:id="955" w:name="_Toc368049528"/>
      <w:bookmarkStart w:id="956" w:name="_Toc368050305"/>
      <w:bookmarkStart w:id="957" w:name="_Toc368034306"/>
      <w:bookmarkStart w:id="958" w:name="_Toc368049529"/>
      <w:bookmarkStart w:id="959" w:name="_Toc368050306"/>
      <w:bookmarkStart w:id="960" w:name="_Toc368034307"/>
      <w:bookmarkStart w:id="961" w:name="_Toc368049530"/>
      <w:bookmarkStart w:id="962" w:name="_Toc368050307"/>
      <w:bookmarkStart w:id="963" w:name="_Toc368034308"/>
      <w:bookmarkStart w:id="964" w:name="_Toc368049531"/>
      <w:bookmarkStart w:id="965" w:name="_Toc368050308"/>
      <w:bookmarkStart w:id="966" w:name="_Toc368034309"/>
      <w:bookmarkStart w:id="967" w:name="_Toc368049532"/>
      <w:bookmarkStart w:id="968" w:name="_Toc368050309"/>
      <w:bookmarkStart w:id="969" w:name="_Toc368034310"/>
      <w:bookmarkStart w:id="970" w:name="_Toc368049533"/>
      <w:bookmarkStart w:id="971" w:name="_Toc368050310"/>
      <w:bookmarkStart w:id="972" w:name="_Toc368034311"/>
      <w:bookmarkStart w:id="973" w:name="_Toc368049534"/>
      <w:bookmarkStart w:id="974" w:name="_Toc368050311"/>
      <w:bookmarkStart w:id="975" w:name="_Toc368034312"/>
      <w:bookmarkStart w:id="976" w:name="_Toc368049535"/>
      <w:bookmarkStart w:id="977" w:name="_Toc368050312"/>
      <w:bookmarkStart w:id="978" w:name="_Toc368034313"/>
      <w:bookmarkStart w:id="979" w:name="_Toc368049536"/>
      <w:bookmarkStart w:id="980" w:name="_Toc368050313"/>
      <w:bookmarkStart w:id="981" w:name="_Toc368034314"/>
      <w:bookmarkStart w:id="982" w:name="_Toc368049537"/>
      <w:bookmarkStart w:id="983" w:name="_Toc368050314"/>
      <w:bookmarkStart w:id="984" w:name="_Toc368034315"/>
      <w:bookmarkStart w:id="985" w:name="_Toc368049538"/>
      <w:bookmarkStart w:id="986" w:name="_Toc368050315"/>
      <w:bookmarkStart w:id="987" w:name="_Toc368034316"/>
      <w:bookmarkStart w:id="988" w:name="_Toc368049539"/>
      <w:bookmarkStart w:id="989" w:name="_Toc368050316"/>
      <w:bookmarkStart w:id="990" w:name="_Toc368034317"/>
      <w:bookmarkStart w:id="991" w:name="_Toc368049540"/>
      <w:bookmarkStart w:id="992" w:name="_Toc368050317"/>
      <w:bookmarkStart w:id="993" w:name="_Toc368034318"/>
      <w:bookmarkStart w:id="994" w:name="_Toc368049541"/>
      <w:bookmarkStart w:id="995" w:name="_Toc368050318"/>
      <w:bookmarkStart w:id="996" w:name="_Toc368034319"/>
      <w:bookmarkStart w:id="997" w:name="_Toc368049542"/>
      <w:bookmarkStart w:id="998" w:name="_Toc368050319"/>
      <w:bookmarkStart w:id="999" w:name="_Toc368034320"/>
      <w:bookmarkStart w:id="1000" w:name="_Toc368049543"/>
      <w:bookmarkStart w:id="1001" w:name="_Toc368050320"/>
      <w:bookmarkStart w:id="1002" w:name="_Toc368034321"/>
      <w:bookmarkStart w:id="1003" w:name="_Toc368049544"/>
      <w:bookmarkStart w:id="1004" w:name="_Toc368050321"/>
      <w:bookmarkStart w:id="1005" w:name="_Toc368034322"/>
      <w:bookmarkStart w:id="1006" w:name="_Toc368049545"/>
      <w:bookmarkStart w:id="1007" w:name="_Toc368050322"/>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r w:rsidDel="00EB2886">
        <w:lastRenderedPageBreak/>
        <w:t xml:space="preserve"> </w:t>
      </w:r>
      <w:bookmarkStart w:id="1008" w:name="_Toc370745339"/>
      <w:bookmarkStart w:id="1009" w:name="_Toc384481025"/>
      <w:r w:rsidRPr="00A33491">
        <w:t>[[</w:t>
      </w:r>
      <w:r w:rsidRPr="00EB2886">
        <w:t>GetOwnProperty</w:t>
      </w:r>
      <w:r w:rsidRPr="00A33491">
        <w:t>]] (P)</w:t>
      </w:r>
      <w:bookmarkEnd w:id="1008"/>
      <w:bookmarkEnd w:id="1009"/>
    </w:p>
    <w:p w14:paraId="213AC872" w14:textId="77777777" w:rsidR="006428B5" w:rsidRPr="00A33491" w:rsidRDefault="006428B5" w:rsidP="006428B5">
      <w:pPr>
        <w:pStyle w:val="normalbefore"/>
      </w:pPr>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14:paraId="672893E1" w14:textId="77777777" w:rsidR="006428B5" w:rsidRPr="00A33491" w:rsidDel="004372C5" w:rsidRDefault="006428B5" w:rsidP="0068054D">
      <w:pPr>
        <w:pStyle w:val="Alg4"/>
        <w:numPr>
          <w:ilvl w:val="0"/>
          <w:numId w:val="208"/>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1ABE101B" w14:textId="77777777" w:rsidR="006428B5" w:rsidRDefault="006428B5" w:rsidP="0068054D">
      <w:pPr>
        <w:pStyle w:val="Alg4"/>
        <w:numPr>
          <w:ilvl w:val="0"/>
          <w:numId w:val="208"/>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087CAED5" w14:textId="77777777" w:rsidR="006428B5" w:rsidRDefault="006428B5" w:rsidP="0068054D">
      <w:pPr>
        <w:pStyle w:val="Alg4"/>
        <w:numPr>
          <w:ilvl w:val="0"/>
          <w:numId w:val="208"/>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324BDEBF" w14:textId="77777777" w:rsidR="006428B5" w:rsidRDefault="006428B5" w:rsidP="0068054D">
      <w:pPr>
        <w:pStyle w:val="Alg4"/>
        <w:numPr>
          <w:ilvl w:val="0"/>
          <w:numId w:val="208"/>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23AD1629" w14:textId="58F1101F" w:rsidR="006428B5" w:rsidRDefault="006428B5" w:rsidP="0068054D">
      <w:pPr>
        <w:pStyle w:val="Alg4"/>
        <w:numPr>
          <w:ilvl w:val="0"/>
          <w:numId w:val="208"/>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getOwnPropertyDescriptor</w:t>
      </w:r>
      <w:r w:rsidRPr="00E77497">
        <w:t>"</w:t>
      </w:r>
      <w:r>
        <w:t>).</w:t>
      </w:r>
    </w:p>
    <w:p w14:paraId="4237F564" w14:textId="77777777" w:rsidR="006428B5" w:rsidRDefault="006428B5" w:rsidP="0068054D">
      <w:pPr>
        <w:pStyle w:val="Alg4"/>
        <w:numPr>
          <w:ilvl w:val="0"/>
          <w:numId w:val="208"/>
        </w:numPr>
      </w:pPr>
      <w:r>
        <w:t>ReturnIfAbrupt(</w:t>
      </w:r>
      <w:r>
        <w:rPr>
          <w:i/>
          <w:iCs/>
        </w:rPr>
        <w:t>trap</w:t>
      </w:r>
      <w:r>
        <w:t>).</w:t>
      </w:r>
    </w:p>
    <w:p w14:paraId="77CDD6A4" w14:textId="77777777" w:rsidR="006428B5" w:rsidRDefault="006428B5" w:rsidP="0068054D">
      <w:pPr>
        <w:pStyle w:val="Alg4"/>
        <w:numPr>
          <w:ilvl w:val="0"/>
          <w:numId w:val="208"/>
        </w:numPr>
      </w:pPr>
      <w:r>
        <w:t xml:space="preserve">If </w:t>
      </w:r>
      <w:r>
        <w:rPr>
          <w:i/>
          <w:iCs/>
        </w:rPr>
        <w:t>trap</w:t>
      </w:r>
      <w:r>
        <w:t xml:space="preserve"> is </w:t>
      </w:r>
      <w:r>
        <w:rPr>
          <w:b/>
          <w:bCs/>
        </w:rPr>
        <w:t>undefined</w:t>
      </w:r>
      <w:r>
        <w:t>, then</w:t>
      </w:r>
    </w:p>
    <w:p w14:paraId="2EB03F33" w14:textId="77777777" w:rsidR="006428B5" w:rsidRDefault="006428B5" w:rsidP="0068054D">
      <w:pPr>
        <w:pStyle w:val="Alg4"/>
        <w:numPr>
          <w:ilvl w:val="1"/>
          <w:numId w:val="208"/>
        </w:numPr>
      </w:pPr>
      <w:r>
        <w:t xml:space="preserve">Return the result of calling the [[GetOwnProperty]] internal method of </w:t>
      </w:r>
      <w:r>
        <w:rPr>
          <w:i/>
          <w:iCs/>
        </w:rPr>
        <w:t>target</w:t>
      </w:r>
      <w:r w:rsidRPr="00BD7B8A">
        <w:t xml:space="preserve"> </w:t>
      </w:r>
      <w:r>
        <w:t xml:space="preserve">with argument </w:t>
      </w:r>
      <w:r>
        <w:rPr>
          <w:i/>
          <w:iCs/>
        </w:rPr>
        <w:t>P</w:t>
      </w:r>
      <w:r>
        <w:t>.</w:t>
      </w:r>
    </w:p>
    <w:p w14:paraId="3A75577A" w14:textId="77777777" w:rsidR="006428B5" w:rsidRDefault="006428B5" w:rsidP="0068054D">
      <w:pPr>
        <w:pStyle w:val="Alg4"/>
        <w:numPr>
          <w:ilvl w:val="0"/>
          <w:numId w:val="208"/>
        </w:numPr>
      </w:pPr>
      <w:r>
        <w:t xml:space="preserve">Let </w:t>
      </w:r>
      <w:r>
        <w:rPr>
          <w:i/>
          <w:iCs/>
        </w:rPr>
        <w:t>trapResultObj</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P</w:t>
      </w:r>
      <w:r>
        <w:t>.</w:t>
      </w:r>
    </w:p>
    <w:p w14:paraId="42A9B5E4" w14:textId="77777777" w:rsidR="006428B5" w:rsidRDefault="006428B5" w:rsidP="0068054D">
      <w:pPr>
        <w:pStyle w:val="Alg4"/>
        <w:numPr>
          <w:ilvl w:val="0"/>
          <w:numId w:val="208"/>
        </w:numPr>
      </w:pPr>
      <w:r>
        <w:t>ReturnIfAbrupt(</w:t>
      </w:r>
      <w:r>
        <w:rPr>
          <w:i/>
          <w:iCs/>
        </w:rPr>
        <w:t>trapResultObj</w:t>
      </w:r>
      <w:r>
        <w:t>).</w:t>
      </w:r>
    </w:p>
    <w:p w14:paraId="03B3CC1D" w14:textId="77777777" w:rsidR="006428B5" w:rsidRDefault="006428B5" w:rsidP="0068054D">
      <w:pPr>
        <w:pStyle w:val="Alg4"/>
        <w:numPr>
          <w:ilvl w:val="0"/>
          <w:numId w:val="208"/>
        </w:numPr>
      </w:pPr>
      <w:r>
        <w:t>If Type(</w:t>
      </w:r>
      <w:r>
        <w:rPr>
          <w:i/>
          <w:iCs/>
        </w:rPr>
        <w:t>trapResultObj</w:t>
      </w:r>
      <w:r>
        <w:t>) is neither Object nor U</w:t>
      </w:r>
      <w:r w:rsidRPr="003E1861">
        <w:t>ndefined</w:t>
      </w:r>
      <w:r>
        <w:t xml:space="preserve">, then throw a </w:t>
      </w:r>
      <w:r w:rsidRPr="00203BFD">
        <w:rPr>
          <w:b/>
          <w:bCs/>
        </w:rPr>
        <w:t>TypeError</w:t>
      </w:r>
      <w:r>
        <w:t xml:space="preserve"> exception.</w:t>
      </w:r>
    </w:p>
    <w:p w14:paraId="23AA37AC" w14:textId="77777777" w:rsidR="006428B5" w:rsidRDefault="006428B5" w:rsidP="0068054D">
      <w:pPr>
        <w:pStyle w:val="Alg4"/>
        <w:numPr>
          <w:ilvl w:val="0"/>
          <w:numId w:val="208"/>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542691BB" w14:textId="77777777" w:rsidR="006428B5" w:rsidRDefault="006428B5" w:rsidP="0068054D">
      <w:pPr>
        <w:pStyle w:val="Alg4"/>
        <w:numPr>
          <w:ilvl w:val="0"/>
          <w:numId w:val="208"/>
        </w:numPr>
      </w:pPr>
      <w:r>
        <w:t>ReturnIfAbrupt(</w:t>
      </w:r>
      <w:r>
        <w:rPr>
          <w:i/>
          <w:iCs/>
        </w:rPr>
        <w:t>targetDesc</w:t>
      </w:r>
      <w:r>
        <w:t>).</w:t>
      </w:r>
    </w:p>
    <w:p w14:paraId="66B1A160" w14:textId="77777777" w:rsidR="006428B5" w:rsidRDefault="006428B5" w:rsidP="0068054D">
      <w:pPr>
        <w:pStyle w:val="Alg4"/>
        <w:numPr>
          <w:ilvl w:val="0"/>
          <w:numId w:val="208"/>
        </w:numPr>
      </w:pPr>
      <w:r>
        <w:t xml:space="preserve">If </w:t>
      </w:r>
      <w:r>
        <w:rPr>
          <w:i/>
          <w:iCs/>
        </w:rPr>
        <w:t>trapResultObj</w:t>
      </w:r>
      <w:r>
        <w:t xml:space="preserve"> is </w:t>
      </w:r>
      <w:r>
        <w:rPr>
          <w:b/>
          <w:bCs/>
        </w:rPr>
        <w:t>undefined</w:t>
      </w:r>
      <w:r>
        <w:t>, then</w:t>
      </w:r>
    </w:p>
    <w:p w14:paraId="4788D609" w14:textId="77777777" w:rsidR="006428B5" w:rsidRDefault="006428B5" w:rsidP="0068054D">
      <w:pPr>
        <w:pStyle w:val="Alg4"/>
        <w:numPr>
          <w:ilvl w:val="1"/>
          <w:numId w:val="208"/>
        </w:numPr>
      </w:pPr>
      <w:r>
        <w:t xml:space="preserve">If </w:t>
      </w:r>
      <w:r>
        <w:rPr>
          <w:i/>
          <w:iCs/>
        </w:rPr>
        <w:t>targetDesc</w:t>
      </w:r>
      <w:r>
        <w:t xml:space="preserve"> is </w:t>
      </w:r>
      <w:r>
        <w:rPr>
          <w:b/>
          <w:bCs/>
        </w:rPr>
        <w:t>undefined</w:t>
      </w:r>
      <w:r>
        <w:t xml:space="preserve">, then return </w:t>
      </w:r>
      <w:r>
        <w:rPr>
          <w:b/>
          <w:bCs/>
        </w:rPr>
        <w:t>undefined</w:t>
      </w:r>
      <w:r>
        <w:t>.</w:t>
      </w:r>
    </w:p>
    <w:p w14:paraId="67880244" w14:textId="77777777" w:rsidR="006428B5" w:rsidRDefault="006428B5" w:rsidP="0068054D">
      <w:pPr>
        <w:pStyle w:val="Alg4"/>
        <w:numPr>
          <w:ilvl w:val="1"/>
          <w:numId w:val="208"/>
        </w:numPr>
      </w:pPr>
      <w:r>
        <w:t xml:space="preserve">If </w:t>
      </w:r>
      <w:r>
        <w:rPr>
          <w:i/>
          <w:iCs/>
        </w:rPr>
        <w:t>targetDesc</w:t>
      </w:r>
      <w:r>
        <w:t xml:space="preserve">.[[Configurable]] is </w:t>
      </w:r>
      <w:r>
        <w:rPr>
          <w:b/>
          <w:bCs/>
        </w:rPr>
        <w:t>false</w:t>
      </w:r>
      <w:r>
        <w:t xml:space="preserve">, then throw a </w:t>
      </w:r>
      <w:r w:rsidRPr="00203BFD">
        <w:rPr>
          <w:b/>
          <w:bCs/>
        </w:rPr>
        <w:t>TypeError</w:t>
      </w:r>
      <w:r>
        <w:t xml:space="preserve"> exception.</w:t>
      </w:r>
    </w:p>
    <w:p w14:paraId="67CBD33A" w14:textId="33044B5B" w:rsidR="006428B5" w:rsidRDefault="006428B5" w:rsidP="0068054D">
      <w:pPr>
        <w:pStyle w:val="Alg4"/>
        <w:numPr>
          <w:ilvl w:val="1"/>
          <w:numId w:val="208"/>
        </w:numPr>
      </w:pPr>
      <w:r>
        <w:t xml:space="preserve">Let </w:t>
      </w:r>
      <w:r w:rsidRPr="00C92F75">
        <w:rPr>
          <w:i/>
          <w:iCs/>
        </w:rPr>
        <w:t>extensibleTarget</w:t>
      </w:r>
      <w:r>
        <w:t xml:space="preserve"> be IsExtensible(</w:t>
      </w:r>
      <w:r>
        <w:rPr>
          <w:i/>
          <w:iCs/>
        </w:rPr>
        <w:t>target</w:t>
      </w:r>
      <w:r>
        <w:t>).</w:t>
      </w:r>
    </w:p>
    <w:p w14:paraId="117340D3" w14:textId="77777777" w:rsidR="006428B5" w:rsidRDefault="006428B5" w:rsidP="0068054D">
      <w:pPr>
        <w:pStyle w:val="Alg4"/>
        <w:numPr>
          <w:ilvl w:val="1"/>
          <w:numId w:val="208"/>
        </w:numPr>
      </w:pPr>
      <w:r>
        <w:t>ReturnIfAbrupt(</w:t>
      </w:r>
      <w:r w:rsidRPr="00C92F75">
        <w:rPr>
          <w:i/>
          <w:iCs/>
        </w:rPr>
        <w:t>extensibleTarget</w:t>
      </w:r>
      <w:r>
        <w:t>).</w:t>
      </w:r>
    </w:p>
    <w:p w14:paraId="0D8A8F95" w14:textId="77777777" w:rsidR="006428B5" w:rsidRDefault="006428B5" w:rsidP="0068054D">
      <w:pPr>
        <w:pStyle w:val="Alg4"/>
        <w:numPr>
          <w:ilvl w:val="1"/>
          <w:numId w:val="208"/>
        </w:numPr>
      </w:pPr>
      <w:r>
        <w:t>If ToBoolean(</w:t>
      </w:r>
      <w:r w:rsidRPr="00C92F75">
        <w:rPr>
          <w:i/>
          <w:iCs/>
        </w:rPr>
        <w:t>extensibleTarget</w:t>
      </w:r>
      <w:r>
        <w:t>)</w:t>
      </w:r>
      <w:r w:rsidRPr="00C92F75">
        <w:t xml:space="preserve"> </w:t>
      </w:r>
      <w:r>
        <w:t xml:space="preserve">is </w:t>
      </w:r>
      <w:r>
        <w:rPr>
          <w:b/>
          <w:bCs/>
        </w:rPr>
        <w:t>false</w:t>
      </w:r>
      <w:r>
        <w:t xml:space="preserve">, then throw a </w:t>
      </w:r>
      <w:r w:rsidRPr="00E85F29">
        <w:rPr>
          <w:b/>
          <w:bCs/>
        </w:rPr>
        <w:t>TypeError</w:t>
      </w:r>
      <w:r>
        <w:t xml:space="preserve"> exception.</w:t>
      </w:r>
    </w:p>
    <w:p w14:paraId="17B3120F" w14:textId="77777777" w:rsidR="006428B5" w:rsidRDefault="006428B5" w:rsidP="0068054D">
      <w:pPr>
        <w:pStyle w:val="Alg4"/>
        <w:numPr>
          <w:ilvl w:val="1"/>
          <w:numId w:val="208"/>
        </w:numPr>
      </w:pPr>
      <w:r>
        <w:t xml:space="preserve">Return </w:t>
      </w:r>
      <w:r>
        <w:rPr>
          <w:b/>
          <w:bCs/>
        </w:rPr>
        <w:t>undefined</w:t>
      </w:r>
      <w:r>
        <w:t>.</w:t>
      </w:r>
    </w:p>
    <w:p w14:paraId="4BC89580" w14:textId="46CBB095" w:rsidR="006428B5" w:rsidRDefault="006428B5" w:rsidP="0068054D">
      <w:pPr>
        <w:pStyle w:val="Alg4"/>
        <w:numPr>
          <w:ilvl w:val="0"/>
          <w:numId w:val="208"/>
        </w:numPr>
      </w:pPr>
      <w:r>
        <w:t xml:space="preserve">Let </w:t>
      </w:r>
      <w:r w:rsidRPr="00C92F75">
        <w:rPr>
          <w:i/>
          <w:iCs/>
        </w:rPr>
        <w:t>extensibleTarget</w:t>
      </w:r>
      <w:r>
        <w:t xml:space="preserve"> be IsExtensible(</w:t>
      </w:r>
      <w:r>
        <w:rPr>
          <w:i/>
          <w:iCs/>
        </w:rPr>
        <w:t>target</w:t>
      </w:r>
      <w:r>
        <w:t>).</w:t>
      </w:r>
    </w:p>
    <w:p w14:paraId="691C3759" w14:textId="77777777" w:rsidR="006428B5" w:rsidRDefault="006428B5" w:rsidP="0068054D">
      <w:pPr>
        <w:pStyle w:val="Alg4"/>
        <w:numPr>
          <w:ilvl w:val="0"/>
          <w:numId w:val="208"/>
        </w:numPr>
      </w:pPr>
      <w:r>
        <w:t>ReturnIfAbrupt(</w:t>
      </w:r>
      <w:r w:rsidRPr="00C92F75">
        <w:rPr>
          <w:i/>
          <w:iCs/>
        </w:rPr>
        <w:t>extensibleTarget</w:t>
      </w:r>
      <w:r>
        <w:t>).</w:t>
      </w:r>
    </w:p>
    <w:p w14:paraId="7A844817" w14:textId="77777777" w:rsidR="006428B5" w:rsidRDefault="006428B5" w:rsidP="0068054D">
      <w:pPr>
        <w:pStyle w:val="Alg4"/>
        <w:numPr>
          <w:ilvl w:val="0"/>
          <w:numId w:val="208"/>
        </w:numPr>
      </w:pPr>
      <w:r>
        <w:t xml:space="preserve">Let </w:t>
      </w:r>
      <w:r w:rsidRPr="005245E4">
        <w:rPr>
          <w:i/>
          <w:iCs/>
        </w:rPr>
        <w:t>resultDesc</w:t>
      </w:r>
      <w:r>
        <w:t xml:space="preserve"> be ToPropertyDescriptor(</w:t>
      </w:r>
      <w:r>
        <w:rPr>
          <w:i/>
          <w:iCs/>
        </w:rPr>
        <w:t>trapResultObj</w:t>
      </w:r>
      <w:r>
        <w:t>).</w:t>
      </w:r>
    </w:p>
    <w:p w14:paraId="3FCE96BD" w14:textId="77777777" w:rsidR="006428B5" w:rsidRDefault="006428B5" w:rsidP="0068054D">
      <w:pPr>
        <w:pStyle w:val="Alg4"/>
        <w:numPr>
          <w:ilvl w:val="0"/>
          <w:numId w:val="208"/>
        </w:numPr>
      </w:pPr>
      <w:r>
        <w:t>ReturnIfAbrupt(</w:t>
      </w:r>
      <w:r w:rsidRPr="005245E4">
        <w:rPr>
          <w:i/>
          <w:iCs/>
        </w:rPr>
        <w:t>resultDesc</w:t>
      </w:r>
      <w:r>
        <w:t>).</w:t>
      </w:r>
    </w:p>
    <w:p w14:paraId="73799837" w14:textId="77777777" w:rsidR="006428B5" w:rsidRDefault="006428B5" w:rsidP="0068054D">
      <w:pPr>
        <w:pStyle w:val="Alg4"/>
        <w:numPr>
          <w:ilvl w:val="0"/>
          <w:numId w:val="208"/>
        </w:numPr>
      </w:pPr>
      <w:r w:rsidRPr="005245E4">
        <w:t>Call</w:t>
      </w:r>
      <w:r>
        <w:t xml:space="preserve"> CompletePropertyDescriptor(</w:t>
      </w:r>
      <w:r>
        <w:rPr>
          <w:i/>
          <w:iCs/>
        </w:rPr>
        <w:t>resultDesc</w:t>
      </w:r>
      <w:r>
        <w:t>).</w:t>
      </w:r>
    </w:p>
    <w:p w14:paraId="1AD161BB" w14:textId="0F422BC2" w:rsidR="006428B5" w:rsidRDefault="006428B5" w:rsidP="0068054D">
      <w:pPr>
        <w:pStyle w:val="Alg4"/>
        <w:numPr>
          <w:ilvl w:val="0"/>
          <w:numId w:val="208"/>
        </w:numPr>
      </w:pPr>
      <w:r>
        <w:rPr>
          <w:iCs/>
        </w:rPr>
        <w:t xml:space="preserve">Let </w:t>
      </w:r>
      <w:r w:rsidRPr="00A759A5">
        <w:rPr>
          <w:i/>
        </w:rPr>
        <w:t>valid</w:t>
      </w:r>
      <w:r>
        <w:rPr>
          <w:iCs/>
        </w:rPr>
        <w:t xml:space="preserve"> be IsCompatiblePropertyDescriptor</w:t>
      </w:r>
      <w:r w:rsidRPr="00A33491">
        <w:rPr>
          <w:iCs/>
        </w:rPr>
        <w:t xml:space="preserve"> </w:t>
      </w:r>
      <w:r>
        <w:rPr>
          <w:iCs/>
        </w:rPr>
        <w:t>(</w:t>
      </w:r>
      <w:r>
        <w:rPr>
          <w:i/>
          <w:iCs/>
        </w:rPr>
        <w:t>extensibleTarget</w:t>
      </w:r>
      <w:r>
        <w:t xml:space="preserve">, </w:t>
      </w:r>
      <w:r w:rsidRPr="005245E4">
        <w:rPr>
          <w:i/>
          <w:iCs/>
        </w:rPr>
        <w:t>resultDesc</w:t>
      </w:r>
      <w:r>
        <w:t>,</w:t>
      </w:r>
      <w:r w:rsidRPr="00A759A5">
        <w:rPr>
          <w:i/>
          <w:iCs/>
        </w:rPr>
        <w:t xml:space="preserve"> </w:t>
      </w:r>
      <w:r>
        <w:rPr>
          <w:i/>
          <w:iCs/>
        </w:rPr>
        <w:t>targetDesc</w:t>
      </w:r>
      <w:r>
        <w:t>).</w:t>
      </w:r>
    </w:p>
    <w:p w14:paraId="6D9EFE33" w14:textId="77777777" w:rsidR="006428B5" w:rsidRDefault="006428B5" w:rsidP="0068054D">
      <w:pPr>
        <w:pStyle w:val="Alg4"/>
        <w:numPr>
          <w:ilvl w:val="0"/>
          <w:numId w:val="208"/>
        </w:numPr>
      </w:pPr>
      <w:r>
        <w:t xml:space="preserve">If </w:t>
      </w:r>
      <w:r>
        <w:rPr>
          <w:i/>
          <w:iCs/>
        </w:rPr>
        <w:t>valid</w:t>
      </w:r>
      <w:r>
        <w:t xml:space="preserve"> is </w:t>
      </w:r>
      <w:r>
        <w:rPr>
          <w:b/>
          <w:bCs/>
        </w:rPr>
        <w:t>false</w:t>
      </w:r>
      <w:r>
        <w:t xml:space="preserve">, then throw a </w:t>
      </w:r>
      <w:r w:rsidRPr="00203BFD">
        <w:rPr>
          <w:b/>
          <w:bCs/>
        </w:rPr>
        <w:t>TypeError</w:t>
      </w:r>
      <w:r>
        <w:t xml:space="preserve"> exception.</w:t>
      </w:r>
    </w:p>
    <w:p w14:paraId="078ADE5F" w14:textId="77777777" w:rsidR="006428B5" w:rsidRDefault="006428B5" w:rsidP="0068054D">
      <w:pPr>
        <w:pStyle w:val="Alg4"/>
        <w:numPr>
          <w:ilvl w:val="0"/>
          <w:numId w:val="208"/>
        </w:numPr>
      </w:pPr>
      <w:r>
        <w:t xml:space="preserve">If </w:t>
      </w:r>
      <w:r>
        <w:rPr>
          <w:i/>
          <w:iCs/>
        </w:rPr>
        <w:t>resultDesc</w:t>
      </w:r>
      <w:r>
        <w:t xml:space="preserve">.[[Configurable]] is </w:t>
      </w:r>
      <w:r>
        <w:rPr>
          <w:b/>
          <w:bCs/>
        </w:rPr>
        <w:t>false</w:t>
      </w:r>
      <w:r w:rsidRPr="00C65296">
        <w:t>, then</w:t>
      </w:r>
    </w:p>
    <w:p w14:paraId="75818F17" w14:textId="77777777" w:rsidR="006428B5" w:rsidRDefault="006428B5" w:rsidP="0068054D">
      <w:pPr>
        <w:pStyle w:val="Alg4"/>
        <w:numPr>
          <w:ilvl w:val="1"/>
          <w:numId w:val="208"/>
        </w:numPr>
      </w:pPr>
      <w:r>
        <w:t xml:space="preserve">If </w:t>
      </w:r>
      <w:r>
        <w:rPr>
          <w:i/>
          <w:iCs/>
        </w:rPr>
        <w:t>targetDesc</w:t>
      </w:r>
      <w:r>
        <w:t xml:space="preserve"> is </w:t>
      </w:r>
      <w:r>
        <w:rPr>
          <w:b/>
          <w:bCs/>
        </w:rPr>
        <w:t>undefined</w:t>
      </w:r>
      <w:r>
        <w:t xml:space="preserve"> or </w:t>
      </w:r>
      <w:r>
        <w:rPr>
          <w:i/>
          <w:iCs/>
        </w:rPr>
        <w:t>targetDesc</w:t>
      </w:r>
      <w:r>
        <w:t xml:space="preserve">.[[Configurable]] is </w:t>
      </w:r>
      <w:r>
        <w:rPr>
          <w:b/>
          <w:bCs/>
        </w:rPr>
        <w:t>true</w:t>
      </w:r>
      <w:r w:rsidRPr="00C65296">
        <w:rPr>
          <w:i/>
          <w:iCs/>
        </w:rPr>
        <w:t>,</w:t>
      </w:r>
      <w:r>
        <w:rPr>
          <w:i/>
          <w:iCs/>
        </w:rPr>
        <w:t xml:space="preserve"> </w:t>
      </w:r>
      <w:r>
        <w:t>then</w:t>
      </w:r>
    </w:p>
    <w:p w14:paraId="065B687C" w14:textId="77777777" w:rsidR="006428B5" w:rsidRDefault="006428B5" w:rsidP="0068054D">
      <w:pPr>
        <w:pStyle w:val="Alg4"/>
        <w:numPr>
          <w:ilvl w:val="2"/>
          <w:numId w:val="208"/>
        </w:numPr>
      </w:pPr>
      <w:r>
        <w:t xml:space="preserve">Throw a </w:t>
      </w:r>
      <w:r w:rsidRPr="00203BFD">
        <w:rPr>
          <w:b/>
          <w:bCs/>
        </w:rPr>
        <w:t>TypeError</w:t>
      </w:r>
      <w:r>
        <w:t xml:space="preserve"> exception.</w:t>
      </w:r>
      <w:r w:rsidRPr="00C65296">
        <w:t xml:space="preserve"> </w:t>
      </w:r>
    </w:p>
    <w:p w14:paraId="7BC40BB9" w14:textId="77777777" w:rsidR="006428B5" w:rsidRPr="00A33491" w:rsidRDefault="006428B5" w:rsidP="0068054D">
      <w:pPr>
        <w:pStyle w:val="Alg4"/>
        <w:numPr>
          <w:ilvl w:val="0"/>
          <w:numId w:val="208"/>
        </w:numPr>
      </w:pPr>
      <w:r w:rsidRPr="00A33491">
        <w:t xml:space="preserve">Return </w:t>
      </w:r>
      <w:commentRangeStart w:id="1010"/>
      <w:r>
        <w:rPr>
          <w:i/>
          <w:iCs/>
        </w:rPr>
        <w:t>resultDesc</w:t>
      </w:r>
      <w:commentRangeEnd w:id="1010"/>
      <w:r>
        <w:rPr>
          <w:rStyle w:val="CommentReference"/>
        </w:rPr>
        <w:commentReference w:id="1010"/>
      </w:r>
      <w:r w:rsidRPr="00A33491">
        <w:t>.</w:t>
      </w:r>
    </w:p>
    <w:p w14:paraId="2B02BEA1" w14:textId="77777777" w:rsidR="006428B5" w:rsidRDefault="006428B5" w:rsidP="006428B5">
      <w:pPr>
        <w:pStyle w:val="Note"/>
        <w:contextualSpacing/>
      </w:pPr>
      <w:r>
        <w:t>NOTE</w:t>
      </w:r>
      <w:r>
        <w:tab/>
        <w:t>[[GetOwnProperty]] for proxy objects enforces the following invariants:</w:t>
      </w:r>
    </w:p>
    <w:p w14:paraId="2357FB3C" w14:textId="77777777" w:rsidR="006428B5" w:rsidRDefault="006428B5" w:rsidP="0068054D">
      <w:pPr>
        <w:pStyle w:val="Note"/>
        <w:numPr>
          <w:ilvl w:val="0"/>
          <w:numId w:val="233"/>
        </w:numPr>
        <w:tabs>
          <w:tab w:val="clear" w:pos="960"/>
          <w:tab w:val="left" w:pos="720"/>
          <w:tab w:val="left" w:pos="1170"/>
        </w:tabs>
        <w:contextualSpacing/>
      </w:pPr>
      <w:r>
        <w:t xml:space="preserve">The result of [[GetOwnProperty]] must be either an Object or </w:t>
      </w:r>
      <w:r w:rsidRPr="0071289C">
        <w:rPr>
          <w:b/>
          <w:bCs/>
        </w:rPr>
        <w:t>undefined</w:t>
      </w:r>
      <w:r>
        <w:t>.</w:t>
      </w:r>
    </w:p>
    <w:p w14:paraId="014DF0FC"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2622B244"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an</w:t>
      </w:r>
      <w:r w:rsidRPr="007E41D3">
        <w:t xml:space="preserve"> own property </w:t>
      </w:r>
      <w:r>
        <w:t>of the target object</w:t>
      </w:r>
      <w:r w:rsidRPr="007E41D3">
        <w:t xml:space="preserve"> </w:t>
      </w:r>
      <w:r>
        <w:t>and the target object is not extensible.</w:t>
      </w:r>
    </w:p>
    <w:p w14:paraId="1C1D8F75"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an</w:t>
      </w:r>
      <w:r w:rsidRPr="007E41D3">
        <w:t xml:space="preserve"> own property </w:t>
      </w:r>
      <w:r>
        <w:t>of the target object</w:t>
      </w:r>
      <w:r w:rsidRPr="007E41D3">
        <w:t xml:space="preserve"> </w:t>
      </w:r>
      <w:r>
        <w:t>and the target object is not extensible.</w:t>
      </w:r>
    </w:p>
    <w:p w14:paraId="351535B0"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an</w:t>
      </w:r>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14:paraId="09B96949" w14:textId="77777777" w:rsidR="006428B5" w:rsidRDefault="006428B5" w:rsidP="0068054D">
      <w:pPr>
        <w:pStyle w:val="Note"/>
        <w:numPr>
          <w:ilvl w:val="0"/>
          <w:numId w:val="233"/>
        </w:numPr>
        <w:tabs>
          <w:tab w:val="clear" w:pos="960"/>
          <w:tab w:val="left" w:pos="720"/>
          <w:tab w:val="left" w:pos="1170"/>
        </w:tabs>
      </w:pPr>
      <w:r>
        <w:t>The result of [[GetOwnProperty]] can be applied to the target object using [[DefineOwnProperty]] and will not throw an exception.</w:t>
      </w:r>
    </w:p>
    <w:p w14:paraId="2908C42A" w14:textId="77777777" w:rsidR="006428B5" w:rsidRPr="00A33491" w:rsidRDefault="006428B5" w:rsidP="006428B5">
      <w:pPr>
        <w:pStyle w:val="Heading3"/>
      </w:pPr>
      <w:bookmarkStart w:id="1011" w:name="_Toc370745340"/>
      <w:bookmarkStart w:id="1012" w:name="_Toc384481026"/>
      <w:r w:rsidRPr="00A33491">
        <w:lastRenderedPageBreak/>
        <w:t>[[DefineOwnProperty]] (P, Desc)</w:t>
      </w:r>
      <w:bookmarkEnd w:id="1011"/>
      <w:bookmarkEnd w:id="1012"/>
    </w:p>
    <w:p w14:paraId="505A48A6" w14:textId="77777777" w:rsidR="006428B5" w:rsidRPr="00A33491" w:rsidRDefault="006428B5" w:rsidP="006428B5">
      <w:pPr>
        <w:pStyle w:val="normalbefore"/>
      </w:pPr>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w:t>
      </w:r>
      <w:r>
        <w:t>P</w:t>
      </w:r>
      <w:r w:rsidRPr="00E65A34">
        <w:t xml:space="preserve">roperty </w:t>
      </w:r>
      <w:r>
        <w:t>D</w:t>
      </w:r>
      <w:r w:rsidRPr="00E65A34">
        <w:t>escriptor</w:t>
      </w:r>
      <w:r w:rsidRPr="00A33491">
        <w:t xml:space="preserve"> </w:t>
      </w:r>
      <w:r w:rsidRPr="00A33491">
        <w:rPr>
          <w:rFonts w:ascii="Times New Roman" w:hAnsi="Times New Roman"/>
          <w:i/>
        </w:rPr>
        <w:t>Desc</w:t>
      </w:r>
      <w:r w:rsidRPr="00A33491">
        <w:t>, the following steps are taken:</w:t>
      </w:r>
    </w:p>
    <w:p w14:paraId="32A1F224" w14:textId="77777777" w:rsidR="006428B5" w:rsidRPr="00A33491" w:rsidDel="004372C5" w:rsidRDefault="006428B5" w:rsidP="0068054D">
      <w:pPr>
        <w:pStyle w:val="Alg4"/>
        <w:numPr>
          <w:ilvl w:val="0"/>
          <w:numId w:val="209"/>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09D32B8B" w14:textId="77777777" w:rsidR="006428B5" w:rsidRDefault="006428B5" w:rsidP="0068054D">
      <w:pPr>
        <w:pStyle w:val="Alg4"/>
        <w:numPr>
          <w:ilvl w:val="0"/>
          <w:numId w:val="209"/>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053A2C85" w14:textId="77777777" w:rsidR="006428B5" w:rsidRDefault="006428B5" w:rsidP="0068054D">
      <w:pPr>
        <w:pStyle w:val="Alg4"/>
        <w:numPr>
          <w:ilvl w:val="0"/>
          <w:numId w:val="209"/>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23CAA690" w14:textId="77777777" w:rsidR="006428B5" w:rsidRDefault="006428B5" w:rsidP="0068054D">
      <w:pPr>
        <w:pStyle w:val="Alg4"/>
        <w:numPr>
          <w:ilvl w:val="0"/>
          <w:numId w:val="209"/>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064974A" w14:textId="78956CF7" w:rsidR="006428B5" w:rsidRDefault="006428B5" w:rsidP="0068054D">
      <w:pPr>
        <w:pStyle w:val="Alg4"/>
        <w:numPr>
          <w:ilvl w:val="0"/>
          <w:numId w:val="209"/>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defineProperty</w:t>
      </w:r>
      <w:r w:rsidRPr="00E77497">
        <w:t>"</w:t>
      </w:r>
      <w:r>
        <w:t>).</w:t>
      </w:r>
    </w:p>
    <w:p w14:paraId="1E0CB578" w14:textId="77777777" w:rsidR="006428B5" w:rsidRDefault="006428B5" w:rsidP="0068054D">
      <w:pPr>
        <w:pStyle w:val="Alg4"/>
        <w:numPr>
          <w:ilvl w:val="0"/>
          <w:numId w:val="209"/>
        </w:numPr>
      </w:pPr>
      <w:r>
        <w:t>ReturnIfAbrupt(</w:t>
      </w:r>
      <w:r>
        <w:rPr>
          <w:i/>
          <w:iCs/>
        </w:rPr>
        <w:t>trap</w:t>
      </w:r>
      <w:r>
        <w:t>).</w:t>
      </w:r>
    </w:p>
    <w:p w14:paraId="689A9049" w14:textId="77777777" w:rsidR="006428B5" w:rsidRDefault="006428B5" w:rsidP="0068054D">
      <w:pPr>
        <w:pStyle w:val="Alg4"/>
        <w:numPr>
          <w:ilvl w:val="0"/>
          <w:numId w:val="209"/>
        </w:numPr>
      </w:pPr>
      <w:r>
        <w:t xml:space="preserve">If </w:t>
      </w:r>
      <w:r>
        <w:rPr>
          <w:i/>
          <w:iCs/>
        </w:rPr>
        <w:t>trap</w:t>
      </w:r>
      <w:r>
        <w:t xml:space="preserve"> is </w:t>
      </w:r>
      <w:r>
        <w:rPr>
          <w:b/>
          <w:bCs/>
        </w:rPr>
        <w:t>undefined</w:t>
      </w:r>
      <w:r>
        <w:t>, then</w:t>
      </w:r>
    </w:p>
    <w:p w14:paraId="0C9E3C9B" w14:textId="77777777" w:rsidR="006428B5" w:rsidRDefault="006428B5" w:rsidP="0068054D">
      <w:pPr>
        <w:pStyle w:val="Alg4"/>
        <w:numPr>
          <w:ilvl w:val="1"/>
          <w:numId w:val="209"/>
        </w:numPr>
      </w:pPr>
      <w:r>
        <w:t xml:space="preserve">Return the result of calling the [[DefineOwnProperty]] internal method of </w:t>
      </w:r>
      <w:r>
        <w:rPr>
          <w:i/>
          <w:iCs/>
        </w:rPr>
        <w:t>target</w:t>
      </w:r>
      <w:r w:rsidRPr="00BD7B8A">
        <w:t xml:space="preserve"> </w:t>
      </w:r>
      <w:r>
        <w:t xml:space="preserve">with arguments </w:t>
      </w:r>
      <w:r>
        <w:rPr>
          <w:i/>
          <w:iCs/>
        </w:rPr>
        <w:t>P</w:t>
      </w:r>
      <w:r>
        <w:t xml:space="preserve"> and </w:t>
      </w:r>
      <w:r>
        <w:rPr>
          <w:i/>
          <w:iCs/>
        </w:rPr>
        <w:t>Desc</w:t>
      </w:r>
      <w:r>
        <w:t>.</w:t>
      </w:r>
    </w:p>
    <w:p w14:paraId="2D87B1FE" w14:textId="77777777" w:rsidR="006428B5" w:rsidRDefault="006428B5" w:rsidP="0068054D">
      <w:pPr>
        <w:pStyle w:val="Alg4"/>
        <w:numPr>
          <w:ilvl w:val="0"/>
          <w:numId w:val="209"/>
        </w:numPr>
      </w:pPr>
      <w:r>
        <w:t xml:space="preserve">Let </w:t>
      </w:r>
      <w:r>
        <w:rPr>
          <w:i/>
          <w:iCs/>
        </w:rPr>
        <w:t>descObj</w:t>
      </w:r>
      <w:r>
        <w:t xml:space="preserve"> be FromPropertyDescriptor(</w:t>
      </w:r>
      <w:r>
        <w:rPr>
          <w:i/>
          <w:iCs/>
        </w:rPr>
        <w:t>Desc</w:t>
      </w:r>
      <w:r>
        <w:t>).</w:t>
      </w:r>
    </w:p>
    <w:p w14:paraId="49C43324" w14:textId="77777777" w:rsidR="006428B5" w:rsidRPr="005659DB" w:rsidRDefault="006428B5" w:rsidP="0068054D">
      <w:pPr>
        <w:pStyle w:val="Alg4"/>
        <w:numPr>
          <w:ilvl w:val="0"/>
          <w:numId w:val="209"/>
        </w:numPr>
        <w:rPr>
          <w:rFonts w:ascii="Arial" w:hAnsi="Arial" w:cs="Arial"/>
          <w:sz w:val="18"/>
        </w:rPr>
      </w:pPr>
      <w:r w:rsidRPr="005659DB">
        <w:rPr>
          <w:rFonts w:ascii="Arial" w:hAnsi="Arial" w:cs="Arial"/>
          <w:sz w:val="18"/>
        </w:rPr>
        <w:t>NOTE</w:t>
      </w:r>
      <w:r>
        <w:rPr>
          <w:rFonts w:ascii="Arial" w:hAnsi="Arial" w:cs="Arial"/>
          <w:sz w:val="18"/>
        </w:rPr>
        <w:t xml:space="preserve"> </w:t>
      </w:r>
      <w:r w:rsidRPr="005659DB">
        <w:rPr>
          <w:rFonts w:ascii="Arial" w:hAnsi="Arial" w:cs="Arial"/>
          <w:sz w:val="18"/>
        </w:rPr>
        <w:t xml:space="preserve"> If </w:t>
      </w:r>
      <w:r w:rsidRPr="00A1407A">
        <w:rPr>
          <w:i/>
          <w:iCs/>
          <w:sz w:val="18"/>
        </w:rPr>
        <w:t>Desc</w:t>
      </w:r>
      <w:r w:rsidRPr="005659DB">
        <w:rPr>
          <w:rFonts w:ascii="Arial" w:hAnsi="Arial" w:cs="Arial"/>
          <w:sz w:val="18"/>
        </w:rPr>
        <w:t xml:space="preserve"> was originally generated from an object using ToPropertyDescriptor, then </w:t>
      </w:r>
      <w:r w:rsidRPr="00A1407A">
        <w:rPr>
          <w:i/>
          <w:iCs/>
          <w:sz w:val="18"/>
        </w:rPr>
        <w:t>descObj</w:t>
      </w:r>
      <w:r w:rsidRPr="005659DB">
        <w:rPr>
          <w:rFonts w:ascii="Arial" w:hAnsi="Arial" w:cs="Arial"/>
          <w:sz w:val="18"/>
        </w:rPr>
        <w:t xml:space="preserve"> will be that original object.</w:t>
      </w:r>
    </w:p>
    <w:p w14:paraId="06EACC11" w14:textId="77777777" w:rsidR="006428B5" w:rsidRDefault="006428B5" w:rsidP="0068054D">
      <w:pPr>
        <w:pStyle w:val="Alg4"/>
        <w:numPr>
          <w:ilvl w:val="0"/>
          <w:numId w:val="209"/>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w:t>
      </w:r>
      <w:r>
        <w:rPr>
          <w:i/>
          <w:iCs/>
        </w:rPr>
        <w:t>P</w:t>
      </w:r>
      <w:r>
        <w:t xml:space="preserve">, and </w:t>
      </w:r>
      <w:r>
        <w:rPr>
          <w:i/>
          <w:iCs/>
        </w:rPr>
        <w:t>descObj</w:t>
      </w:r>
      <w:r>
        <w:t>.</w:t>
      </w:r>
    </w:p>
    <w:p w14:paraId="78A34F6F" w14:textId="77777777" w:rsidR="006428B5" w:rsidRDefault="006428B5" w:rsidP="0068054D">
      <w:pPr>
        <w:pStyle w:val="Alg4"/>
        <w:numPr>
          <w:ilvl w:val="0"/>
          <w:numId w:val="209"/>
        </w:numPr>
      </w:pPr>
      <w:r>
        <w:t xml:space="preserve">Let </w:t>
      </w:r>
      <w:r>
        <w:rPr>
          <w:i/>
          <w:iCs/>
        </w:rPr>
        <w:t>booleanTrapResult</w:t>
      </w:r>
      <w:r>
        <w:t xml:space="preserve"> be ToBoolean(</w:t>
      </w:r>
      <w:r>
        <w:rPr>
          <w:i/>
          <w:iCs/>
        </w:rPr>
        <w:t>trapResult</w:t>
      </w:r>
      <w:r>
        <w:t>).</w:t>
      </w:r>
    </w:p>
    <w:p w14:paraId="2C2B5C6C" w14:textId="77777777" w:rsidR="006428B5" w:rsidRDefault="006428B5" w:rsidP="0068054D">
      <w:pPr>
        <w:pStyle w:val="Alg4"/>
        <w:numPr>
          <w:ilvl w:val="0"/>
          <w:numId w:val="209"/>
        </w:numPr>
      </w:pPr>
      <w:r>
        <w:t>ReturnIfAbrupt(</w:t>
      </w:r>
      <w:r>
        <w:rPr>
          <w:i/>
          <w:iCs/>
        </w:rPr>
        <w:t>booleanTrapResult</w:t>
      </w:r>
      <w:r>
        <w:t>).</w:t>
      </w:r>
    </w:p>
    <w:p w14:paraId="168561E5" w14:textId="77777777" w:rsidR="006428B5" w:rsidRPr="00A33491" w:rsidRDefault="006428B5" w:rsidP="0068054D">
      <w:pPr>
        <w:pStyle w:val="Alg4"/>
        <w:numPr>
          <w:ilvl w:val="0"/>
          <w:numId w:val="209"/>
        </w:numPr>
      </w:pPr>
      <w:r>
        <w:rPr>
          <w:iCs/>
        </w:rPr>
        <w:t xml:space="preserve">If </w:t>
      </w:r>
      <w:r>
        <w:rPr>
          <w:i/>
          <w:iCs/>
        </w:rPr>
        <w:t>booleanTrapResult</w:t>
      </w:r>
      <w:r>
        <w:t xml:space="preserve"> </w:t>
      </w:r>
      <w:r w:rsidRPr="00A33491">
        <w:t xml:space="preserve">is </w:t>
      </w:r>
      <w:r>
        <w:rPr>
          <w:b/>
        </w:rPr>
        <w:t>false</w:t>
      </w:r>
      <w:r w:rsidRPr="00A33491">
        <w:t>, then</w:t>
      </w:r>
      <w:r>
        <w:t xml:space="preserve"> return </w:t>
      </w:r>
      <w:r>
        <w:rPr>
          <w:b/>
        </w:rPr>
        <w:t>false</w:t>
      </w:r>
      <w:r>
        <w:t>.</w:t>
      </w:r>
    </w:p>
    <w:p w14:paraId="16094CAF" w14:textId="77777777" w:rsidR="006428B5" w:rsidRDefault="006428B5" w:rsidP="0068054D">
      <w:pPr>
        <w:pStyle w:val="Alg4"/>
        <w:numPr>
          <w:ilvl w:val="0"/>
          <w:numId w:val="209"/>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7DCF9BC7" w14:textId="77777777" w:rsidR="006428B5" w:rsidRPr="00A33491" w:rsidRDefault="006428B5" w:rsidP="0068054D">
      <w:pPr>
        <w:pStyle w:val="Alg4"/>
        <w:numPr>
          <w:ilvl w:val="0"/>
          <w:numId w:val="209"/>
        </w:numPr>
      </w:pPr>
      <w:r w:rsidRPr="00A33491">
        <w:t>ReturnIfAbrupt(</w:t>
      </w:r>
      <w:r>
        <w:rPr>
          <w:i/>
          <w:iCs/>
        </w:rPr>
        <w:t>targetDesc</w:t>
      </w:r>
      <w:r w:rsidRPr="00A33491">
        <w:t>).</w:t>
      </w:r>
    </w:p>
    <w:p w14:paraId="20982911" w14:textId="1782487A" w:rsidR="006428B5" w:rsidRDefault="006428B5" w:rsidP="0068054D">
      <w:pPr>
        <w:pStyle w:val="Alg4"/>
        <w:numPr>
          <w:ilvl w:val="0"/>
          <w:numId w:val="209"/>
        </w:numPr>
      </w:pPr>
      <w:r>
        <w:t xml:space="preserve">Let </w:t>
      </w:r>
      <w:r w:rsidRPr="00C92F75">
        <w:rPr>
          <w:i/>
          <w:iCs/>
        </w:rPr>
        <w:t>extensibleTarget</w:t>
      </w:r>
      <w:r>
        <w:t xml:space="preserve"> be IsExtensible(</w:t>
      </w:r>
      <w:r>
        <w:rPr>
          <w:i/>
          <w:iCs/>
        </w:rPr>
        <w:t>target</w:t>
      </w:r>
      <w:r>
        <w:t>).</w:t>
      </w:r>
    </w:p>
    <w:p w14:paraId="086C29C0" w14:textId="77777777" w:rsidR="006428B5" w:rsidRDefault="006428B5" w:rsidP="0068054D">
      <w:pPr>
        <w:pStyle w:val="Alg4"/>
        <w:numPr>
          <w:ilvl w:val="0"/>
          <w:numId w:val="209"/>
        </w:numPr>
      </w:pPr>
      <w:r>
        <w:t>ReturnIfAbrupt(</w:t>
      </w:r>
      <w:r w:rsidRPr="00C92F75">
        <w:rPr>
          <w:i/>
          <w:iCs/>
        </w:rPr>
        <w:t>extensibleTarget</w:t>
      </w:r>
      <w:r>
        <w:t>).</w:t>
      </w:r>
    </w:p>
    <w:p w14:paraId="388A638C" w14:textId="77777777" w:rsidR="006428B5" w:rsidRDefault="006428B5" w:rsidP="0068054D">
      <w:pPr>
        <w:pStyle w:val="Alg4"/>
        <w:numPr>
          <w:ilvl w:val="0"/>
          <w:numId w:val="209"/>
        </w:numPr>
      </w:pPr>
      <w:r w:rsidRPr="00A24E86">
        <w:t xml:space="preserve">If </w:t>
      </w:r>
      <w:r w:rsidRPr="00A24E86">
        <w:rPr>
          <w:i/>
          <w:iCs/>
        </w:rPr>
        <w:t>Desc</w:t>
      </w:r>
      <w:r w:rsidRPr="00A24E86">
        <w:t xml:space="preserve"> has a [[</w:t>
      </w:r>
      <w:r>
        <w:t>Configurable</w:t>
      </w:r>
      <w:r w:rsidRPr="00A24E86">
        <w:t>]] field</w:t>
      </w:r>
      <w:r>
        <w:t xml:space="preserve"> and if </w:t>
      </w:r>
      <w:r>
        <w:rPr>
          <w:i/>
          <w:iCs/>
        </w:rPr>
        <w:t>Desc</w:t>
      </w:r>
      <w:r>
        <w:t xml:space="preserve">.[[Configurable]] is </w:t>
      </w:r>
      <w:r>
        <w:rPr>
          <w:b/>
          <w:bCs/>
        </w:rPr>
        <w:t>false,</w:t>
      </w:r>
      <w:r w:rsidRPr="00A24E86">
        <w:t xml:space="preserve"> then</w:t>
      </w:r>
    </w:p>
    <w:p w14:paraId="3019BF90" w14:textId="77777777" w:rsidR="006428B5" w:rsidRDefault="006428B5" w:rsidP="0068054D">
      <w:pPr>
        <w:pStyle w:val="Alg4"/>
        <w:numPr>
          <w:ilvl w:val="1"/>
          <w:numId w:val="209"/>
        </w:numPr>
      </w:pPr>
      <w:r>
        <w:t xml:space="preserve">Let </w:t>
      </w:r>
      <w:r w:rsidRPr="00A24E86">
        <w:rPr>
          <w:i/>
          <w:iCs/>
        </w:rPr>
        <w:t>settingConfigFalse</w:t>
      </w:r>
      <w:r>
        <w:t xml:space="preserve"> be </w:t>
      </w:r>
      <w:r w:rsidRPr="00A24E86">
        <w:rPr>
          <w:b/>
          <w:bCs/>
        </w:rPr>
        <w:t>true</w:t>
      </w:r>
      <w:r>
        <w:t>.</w:t>
      </w:r>
    </w:p>
    <w:p w14:paraId="66D6B8A6" w14:textId="77777777" w:rsidR="006428B5" w:rsidRDefault="006428B5" w:rsidP="0068054D">
      <w:pPr>
        <w:pStyle w:val="Alg4"/>
        <w:numPr>
          <w:ilvl w:val="0"/>
          <w:numId w:val="209"/>
        </w:numPr>
      </w:pPr>
      <w:r>
        <w:t xml:space="preserve">Else let </w:t>
      </w:r>
      <w:r w:rsidRPr="00573628">
        <w:rPr>
          <w:i/>
          <w:iCs/>
        </w:rPr>
        <w:t>settingConfigFalse</w:t>
      </w:r>
      <w:r>
        <w:t xml:space="preserve"> be </w:t>
      </w:r>
      <w:r>
        <w:rPr>
          <w:b/>
          <w:bCs/>
        </w:rPr>
        <w:t>false</w:t>
      </w:r>
      <w:r>
        <w:t>.</w:t>
      </w:r>
    </w:p>
    <w:p w14:paraId="5676A121" w14:textId="77777777" w:rsidR="006428B5" w:rsidRDefault="006428B5" w:rsidP="0068054D">
      <w:pPr>
        <w:pStyle w:val="Alg4"/>
        <w:numPr>
          <w:ilvl w:val="0"/>
          <w:numId w:val="209"/>
        </w:numPr>
      </w:pPr>
      <w:r>
        <w:t xml:space="preserve">If </w:t>
      </w:r>
      <w:r>
        <w:rPr>
          <w:i/>
          <w:iCs/>
        </w:rPr>
        <w:t>targetDesc</w:t>
      </w:r>
      <w:r>
        <w:t xml:space="preserve"> is </w:t>
      </w:r>
      <w:r>
        <w:rPr>
          <w:b/>
          <w:bCs/>
        </w:rPr>
        <w:t>undefined</w:t>
      </w:r>
      <w:r>
        <w:t>,</w:t>
      </w:r>
      <w:r w:rsidRPr="00A33491">
        <w:t xml:space="preserve"> then</w:t>
      </w:r>
    </w:p>
    <w:p w14:paraId="20104D40" w14:textId="77777777" w:rsidR="006428B5" w:rsidRDefault="006428B5" w:rsidP="0068054D">
      <w:pPr>
        <w:pStyle w:val="Alg4"/>
        <w:numPr>
          <w:ilvl w:val="1"/>
          <w:numId w:val="209"/>
        </w:numPr>
      </w:pPr>
      <w:r>
        <w:t xml:space="preserve">If </w:t>
      </w:r>
      <w:r>
        <w:rPr>
          <w:i/>
          <w:iCs/>
        </w:rPr>
        <w:t>extensibleTarget</w:t>
      </w:r>
      <w:r>
        <w:t xml:space="preserve"> is </w:t>
      </w:r>
      <w:r>
        <w:rPr>
          <w:b/>
          <w:bCs/>
        </w:rPr>
        <w:t>false</w:t>
      </w:r>
      <w:r>
        <w:t>,</w:t>
      </w:r>
      <w:r w:rsidRPr="00A33491">
        <w:t xml:space="preserve"> then</w:t>
      </w:r>
      <w:r>
        <w:t xml:space="preserve"> throw a </w:t>
      </w:r>
      <w:r w:rsidRPr="00203BFD">
        <w:rPr>
          <w:b/>
          <w:bCs/>
        </w:rPr>
        <w:t>TypeError</w:t>
      </w:r>
      <w:r>
        <w:t xml:space="preserve"> exception.</w:t>
      </w:r>
    </w:p>
    <w:p w14:paraId="2C70570F" w14:textId="77777777" w:rsidR="006428B5" w:rsidRDefault="006428B5" w:rsidP="0068054D">
      <w:pPr>
        <w:pStyle w:val="Alg4"/>
        <w:numPr>
          <w:ilvl w:val="1"/>
          <w:numId w:val="209"/>
        </w:numPr>
      </w:pPr>
      <w:r>
        <w:t xml:space="preserve">If </w:t>
      </w:r>
      <w:r w:rsidRPr="00573628">
        <w:rPr>
          <w:i/>
          <w:iCs/>
        </w:rPr>
        <w:t>settingConfigFalse</w:t>
      </w:r>
      <w:r>
        <w:t xml:space="preserve"> is </w:t>
      </w:r>
      <w:r>
        <w:rPr>
          <w:b/>
          <w:bCs/>
        </w:rPr>
        <w:t>true</w:t>
      </w:r>
      <w:r>
        <w:t>,</w:t>
      </w:r>
      <w:r w:rsidRPr="00A33491">
        <w:t xml:space="preserve"> then</w:t>
      </w:r>
      <w:r>
        <w:t xml:space="preserve"> throw a </w:t>
      </w:r>
      <w:r w:rsidRPr="00203BFD">
        <w:rPr>
          <w:b/>
          <w:bCs/>
        </w:rPr>
        <w:t>TypeError</w:t>
      </w:r>
      <w:r>
        <w:t xml:space="preserve"> exception.</w:t>
      </w:r>
    </w:p>
    <w:p w14:paraId="6CC8A6E0" w14:textId="77777777" w:rsidR="006428B5" w:rsidRPr="00441C2E" w:rsidRDefault="006428B5" w:rsidP="0068054D">
      <w:pPr>
        <w:pStyle w:val="Alg4"/>
        <w:numPr>
          <w:ilvl w:val="0"/>
          <w:numId w:val="209"/>
        </w:numPr>
      </w:pPr>
      <w:r>
        <w:t xml:space="preserve">Else </w:t>
      </w:r>
      <w:r>
        <w:rPr>
          <w:i/>
          <w:iCs/>
        </w:rPr>
        <w:t>targetDesc</w:t>
      </w:r>
      <w:r>
        <w:t xml:space="preserve"> is not </w:t>
      </w:r>
      <w:r>
        <w:rPr>
          <w:b/>
          <w:bCs/>
        </w:rPr>
        <w:t>undefined</w:t>
      </w:r>
      <w:r>
        <w:rPr>
          <w:b/>
          <w:bCs/>
          <w:i/>
          <w:iCs/>
        </w:rPr>
        <w:t>,</w:t>
      </w:r>
    </w:p>
    <w:p w14:paraId="68B6C3B4" w14:textId="77777777" w:rsidR="006428B5" w:rsidRDefault="006428B5" w:rsidP="0068054D">
      <w:pPr>
        <w:pStyle w:val="Alg4"/>
        <w:numPr>
          <w:ilvl w:val="1"/>
          <w:numId w:val="209"/>
        </w:numPr>
      </w:pPr>
      <w:r>
        <w:t>If IsCompatiblePropertyDescriptor(</w:t>
      </w:r>
      <w:r>
        <w:rPr>
          <w:i/>
          <w:iCs/>
        </w:rPr>
        <w:t>extensibleTarget</w:t>
      </w:r>
      <w:r>
        <w:t>,</w:t>
      </w:r>
      <w:r w:rsidRPr="00354042">
        <w:rPr>
          <w:i/>
          <w:iCs/>
        </w:rPr>
        <w:t xml:space="preserve"> </w:t>
      </w:r>
      <w:r>
        <w:rPr>
          <w:i/>
          <w:iCs/>
        </w:rPr>
        <w:t>Desc</w:t>
      </w:r>
      <w:r>
        <w:t xml:space="preserve"> ,</w:t>
      </w:r>
      <w:r w:rsidRPr="00354042">
        <w:rPr>
          <w:i/>
          <w:iCs/>
        </w:rPr>
        <w:t xml:space="preserve"> </w:t>
      </w:r>
      <w:r>
        <w:rPr>
          <w:i/>
          <w:iCs/>
        </w:rPr>
        <w:t>targetDesc</w:t>
      </w:r>
      <w:r>
        <w:t xml:space="preserve">) is </w:t>
      </w:r>
      <w:r>
        <w:rPr>
          <w:b/>
          <w:bCs/>
        </w:rPr>
        <w:t>false</w:t>
      </w:r>
      <w:r>
        <w:t>,</w:t>
      </w:r>
      <w:r w:rsidRPr="00A33491">
        <w:t xml:space="preserve"> then</w:t>
      </w:r>
      <w:r>
        <w:t xml:space="preserve"> throw a </w:t>
      </w:r>
      <w:r w:rsidRPr="00203BFD">
        <w:rPr>
          <w:b/>
          <w:bCs/>
        </w:rPr>
        <w:t>TypeError</w:t>
      </w:r>
      <w:r>
        <w:t xml:space="preserve"> exception.</w:t>
      </w:r>
    </w:p>
    <w:p w14:paraId="467EB29F" w14:textId="77777777" w:rsidR="006428B5" w:rsidRDefault="006428B5" w:rsidP="0068054D">
      <w:pPr>
        <w:pStyle w:val="Alg4"/>
        <w:numPr>
          <w:ilvl w:val="1"/>
          <w:numId w:val="209"/>
        </w:numPr>
      </w:pPr>
      <w:r>
        <w:t xml:space="preserve">If </w:t>
      </w:r>
      <w:r w:rsidRPr="00573628">
        <w:rPr>
          <w:i/>
          <w:iCs/>
        </w:rPr>
        <w:t>settingConfigFalse</w:t>
      </w:r>
      <w:r>
        <w:t xml:space="preserve"> is </w:t>
      </w:r>
      <w:r>
        <w:rPr>
          <w:b/>
          <w:bCs/>
        </w:rPr>
        <w:t>true</w:t>
      </w:r>
      <w:r>
        <w:t xml:space="preserve"> and </w:t>
      </w:r>
      <w:r>
        <w:rPr>
          <w:i/>
          <w:iCs/>
        </w:rPr>
        <w:t>targetDesc</w:t>
      </w:r>
      <w:r>
        <w:t xml:space="preserve">.[[Configurable]] is </w:t>
      </w:r>
      <w:r>
        <w:rPr>
          <w:b/>
          <w:bCs/>
        </w:rPr>
        <w:t>true</w:t>
      </w:r>
      <w:r>
        <w:t>,</w:t>
      </w:r>
      <w:r w:rsidRPr="00A33491">
        <w:t xml:space="preserve"> then</w:t>
      </w:r>
      <w:r>
        <w:t xml:space="preserve"> throw a </w:t>
      </w:r>
      <w:r w:rsidRPr="00203BFD">
        <w:rPr>
          <w:b/>
          <w:bCs/>
        </w:rPr>
        <w:t>TypeError</w:t>
      </w:r>
      <w:r>
        <w:t xml:space="preserve"> exception.</w:t>
      </w:r>
    </w:p>
    <w:p w14:paraId="05975CA0" w14:textId="77777777" w:rsidR="006428B5" w:rsidRPr="00A33491" w:rsidRDefault="006428B5" w:rsidP="0068054D">
      <w:pPr>
        <w:pStyle w:val="Alg4"/>
        <w:numPr>
          <w:ilvl w:val="0"/>
          <w:numId w:val="209"/>
        </w:numPr>
      </w:pPr>
      <w:r w:rsidRPr="00A33491">
        <w:t xml:space="preserve">Return </w:t>
      </w:r>
      <w:r>
        <w:rPr>
          <w:b/>
          <w:bCs/>
        </w:rPr>
        <w:t>true</w:t>
      </w:r>
      <w:r w:rsidRPr="00A33491">
        <w:t>.</w:t>
      </w:r>
    </w:p>
    <w:p w14:paraId="1AC917F4" w14:textId="77777777" w:rsidR="006428B5" w:rsidRDefault="006428B5" w:rsidP="006428B5">
      <w:pPr>
        <w:pStyle w:val="Note"/>
        <w:contextualSpacing/>
      </w:pPr>
      <w:r>
        <w:t>NOTE</w:t>
      </w:r>
      <w:r>
        <w:tab/>
        <w:t>[[DefineOwnProperty]] for proxy objects enforces the following invariants:</w:t>
      </w:r>
    </w:p>
    <w:p w14:paraId="2FA8BD77" w14:textId="77777777" w:rsidR="006428B5" w:rsidRDefault="006428B5" w:rsidP="0068054D">
      <w:pPr>
        <w:pStyle w:val="Note"/>
        <w:numPr>
          <w:ilvl w:val="0"/>
          <w:numId w:val="236"/>
        </w:numPr>
        <w:tabs>
          <w:tab w:val="clear" w:pos="960"/>
          <w:tab w:val="left" w:pos="720"/>
          <w:tab w:val="left" w:pos="1170"/>
        </w:tabs>
        <w:contextualSpacing/>
      </w:pPr>
      <w:r>
        <w:t xml:space="preserve">A </w:t>
      </w:r>
      <w:r w:rsidRPr="007E41D3">
        <w:t xml:space="preserve">property </w:t>
      </w:r>
      <w:r>
        <w:t>c</w:t>
      </w:r>
      <w:r w:rsidRPr="007E41D3">
        <w:t xml:space="preserve">annot </w:t>
      </w:r>
      <w:r>
        <w:t>be added, if the target object is not extensible.</w:t>
      </w:r>
    </w:p>
    <w:p w14:paraId="77793F31" w14:textId="77777777" w:rsidR="006428B5" w:rsidRDefault="006428B5" w:rsidP="0068054D">
      <w:pPr>
        <w:pStyle w:val="Note"/>
        <w:numPr>
          <w:ilvl w:val="0"/>
          <w:numId w:val="236"/>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14:paraId="017A2727" w14:textId="77777777" w:rsidR="006428B5" w:rsidRDefault="006428B5" w:rsidP="0068054D">
      <w:pPr>
        <w:pStyle w:val="Note"/>
        <w:numPr>
          <w:ilvl w:val="0"/>
          <w:numId w:val="236"/>
        </w:numPr>
        <w:tabs>
          <w:tab w:val="clear" w:pos="960"/>
          <w:tab w:val="left" w:pos="720"/>
          <w:tab w:val="left" w:pos="1170"/>
        </w:tabs>
        <w:contextualSpacing/>
      </w:pPr>
      <w:r>
        <w:t>A property may not be non-configurable, if is corresponding configurable property of the target object exists.</w:t>
      </w:r>
    </w:p>
    <w:p w14:paraId="463CA975" w14:textId="77777777" w:rsidR="006428B5" w:rsidRDefault="006428B5" w:rsidP="0068054D">
      <w:pPr>
        <w:pStyle w:val="Note"/>
        <w:numPr>
          <w:ilvl w:val="0"/>
          <w:numId w:val="236"/>
        </w:numPr>
        <w:tabs>
          <w:tab w:val="clear" w:pos="960"/>
          <w:tab w:val="left" w:pos="720"/>
          <w:tab w:val="left" w:pos="1170"/>
        </w:tabs>
      </w:pPr>
      <w:r>
        <w:t>If a property has a corresponding target object property then apply the Property Descriptor of the property to the target object using [[DefineOwnProperty]] will not throw an exception.</w:t>
      </w:r>
    </w:p>
    <w:p w14:paraId="203DC061" w14:textId="77777777" w:rsidR="006428B5" w:rsidRPr="00A33491" w:rsidRDefault="006428B5" w:rsidP="006428B5">
      <w:pPr>
        <w:pStyle w:val="Heading3"/>
      </w:pPr>
      <w:bookmarkStart w:id="1013" w:name="_Toc370745341"/>
      <w:bookmarkStart w:id="1014" w:name="_Toc384481027"/>
      <w:r w:rsidRPr="00A33491">
        <w:t>[[</w:t>
      </w:r>
      <w:r>
        <w:t>Has</w:t>
      </w:r>
      <w:r w:rsidRPr="00A33491">
        <w:t>Property]] (P)</w:t>
      </w:r>
      <w:bookmarkEnd w:id="1013"/>
      <w:bookmarkEnd w:id="1014"/>
    </w:p>
    <w:p w14:paraId="7C0A0421" w14:textId="77777777" w:rsidR="006428B5" w:rsidRPr="00A33491" w:rsidRDefault="006428B5" w:rsidP="006428B5">
      <w:pPr>
        <w:pStyle w:val="normalbefore"/>
      </w:pPr>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14:paraId="274D5D5A" w14:textId="77777777" w:rsidR="006428B5" w:rsidRPr="00A33491" w:rsidDel="004372C5" w:rsidRDefault="006428B5" w:rsidP="0068054D">
      <w:pPr>
        <w:pStyle w:val="Alg4"/>
        <w:numPr>
          <w:ilvl w:val="0"/>
          <w:numId w:val="210"/>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5E0306CE" w14:textId="77777777" w:rsidR="006428B5" w:rsidRDefault="006428B5" w:rsidP="0068054D">
      <w:pPr>
        <w:pStyle w:val="Alg4"/>
        <w:numPr>
          <w:ilvl w:val="0"/>
          <w:numId w:val="210"/>
        </w:numPr>
      </w:pPr>
      <w:r>
        <w:lastRenderedPageBreak/>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529071F" w14:textId="77777777" w:rsidR="006428B5" w:rsidRDefault="006428B5" w:rsidP="0068054D">
      <w:pPr>
        <w:pStyle w:val="Alg4"/>
        <w:numPr>
          <w:ilvl w:val="0"/>
          <w:numId w:val="210"/>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0202F487" w14:textId="77777777" w:rsidR="006428B5" w:rsidRDefault="006428B5" w:rsidP="0068054D">
      <w:pPr>
        <w:pStyle w:val="Alg4"/>
        <w:numPr>
          <w:ilvl w:val="0"/>
          <w:numId w:val="210"/>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466B7E5D" w14:textId="7C2336D3" w:rsidR="006428B5" w:rsidRDefault="006428B5" w:rsidP="0068054D">
      <w:pPr>
        <w:pStyle w:val="Alg4"/>
        <w:numPr>
          <w:ilvl w:val="0"/>
          <w:numId w:val="210"/>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has</w:t>
      </w:r>
      <w:r w:rsidRPr="00E77497">
        <w:t>"</w:t>
      </w:r>
      <w:r>
        <w:t>).</w:t>
      </w:r>
    </w:p>
    <w:p w14:paraId="24DB8CC8" w14:textId="77777777" w:rsidR="006428B5" w:rsidRDefault="006428B5" w:rsidP="0068054D">
      <w:pPr>
        <w:pStyle w:val="Alg4"/>
        <w:numPr>
          <w:ilvl w:val="0"/>
          <w:numId w:val="210"/>
        </w:numPr>
      </w:pPr>
      <w:r>
        <w:t>ReturnIfAbrupt(</w:t>
      </w:r>
      <w:r>
        <w:rPr>
          <w:i/>
          <w:iCs/>
        </w:rPr>
        <w:t>trap</w:t>
      </w:r>
      <w:r>
        <w:t>).</w:t>
      </w:r>
    </w:p>
    <w:p w14:paraId="15B49AB8" w14:textId="77777777" w:rsidR="006428B5" w:rsidRDefault="006428B5" w:rsidP="0068054D">
      <w:pPr>
        <w:pStyle w:val="Alg4"/>
        <w:numPr>
          <w:ilvl w:val="0"/>
          <w:numId w:val="210"/>
        </w:numPr>
      </w:pPr>
      <w:r>
        <w:t xml:space="preserve">If </w:t>
      </w:r>
      <w:r>
        <w:rPr>
          <w:i/>
          <w:iCs/>
        </w:rPr>
        <w:t>trap</w:t>
      </w:r>
      <w:r>
        <w:t xml:space="preserve"> is </w:t>
      </w:r>
      <w:r>
        <w:rPr>
          <w:b/>
          <w:bCs/>
        </w:rPr>
        <w:t>undefined</w:t>
      </w:r>
      <w:r>
        <w:t>, then</w:t>
      </w:r>
    </w:p>
    <w:p w14:paraId="4CA031F3" w14:textId="77777777" w:rsidR="006428B5" w:rsidRDefault="006428B5" w:rsidP="0068054D">
      <w:pPr>
        <w:pStyle w:val="Alg4"/>
        <w:numPr>
          <w:ilvl w:val="1"/>
          <w:numId w:val="210"/>
        </w:numPr>
      </w:pPr>
      <w:r>
        <w:t xml:space="preserve">Return the result of calling the [[HasProperty]] internal method of </w:t>
      </w:r>
      <w:r>
        <w:rPr>
          <w:i/>
          <w:iCs/>
        </w:rPr>
        <w:t>target</w:t>
      </w:r>
      <w:r w:rsidRPr="00BD7B8A">
        <w:t xml:space="preserve"> </w:t>
      </w:r>
      <w:r>
        <w:t xml:space="preserve">with argument </w:t>
      </w:r>
      <w:r>
        <w:rPr>
          <w:i/>
          <w:iCs/>
        </w:rPr>
        <w:t>P</w:t>
      </w:r>
      <w:r>
        <w:t>.</w:t>
      </w:r>
    </w:p>
    <w:p w14:paraId="38A91E74" w14:textId="77777777" w:rsidR="006428B5" w:rsidRDefault="006428B5" w:rsidP="0068054D">
      <w:pPr>
        <w:pStyle w:val="Alg4"/>
        <w:numPr>
          <w:ilvl w:val="0"/>
          <w:numId w:val="210"/>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P</w:t>
      </w:r>
      <w:r>
        <w:t>.</w:t>
      </w:r>
    </w:p>
    <w:p w14:paraId="4B02268D" w14:textId="77777777" w:rsidR="006428B5" w:rsidRDefault="006428B5" w:rsidP="0068054D">
      <w:pPr>
        <w:pStyle w:val="Alg4"/>
        <w:numPr>
          <w:ilvl w:val="0"/>
          <w:numId w:val="210"/>
        </w:numPr>
      </w:pPr>
      <w:r>
        <w:t xml:space="preserve">Let </w:t>
      </w:r>
      <w:r>
        <w:rPr>
          <w:i/>
          <w:iCs/>
        </w:rPr>
        <w:t>booleanTrapResult</w:t>
      </w:r>
      <w:r>
        <w:t xml:space="preserve"> be ToBoolean(</w:t>
      </w:r>
      <w:r>
        <w:rPr>
          <w:i/>
          <w:iCs/>
        </w:rPr>
        <w:t>trapResult</w:t>
      </w:r>
      <w:r>
        <w:t>).</w:t>
      </w:r>
    </w:p>
    <w:p w14:paraId="2C8DC3F8" w14:textId="77777777" w:rsidR="006428B5" w:rsidRDefault="006428B5" w:rsidP="0068054D">
      <w:pPr>
        <w:pStyle w:val="Alg4"/>
        <w:numPr>
          <w:ilvl w:val="0"/>
          <w:numId w:val="210"/>
        </w:numPr>
      </w:pPr>
      <w:r>
        <w:t>ReturnIfAbrupt(</w:t>
      </w:r>
      <w:r>
        <w:rPr>
          <w:i/>
          <w:iCs/>
        </w:rPr>
        <w:t>booleanTrapResult</w:t>
      </w:r>
      <w:r>
        <w:t>).</w:t>
      </w:r>
    </w:p>
    <w:p w14:paraId="55A3C547" w14:textId="77777777" w:rsidR="006428B5" w:rsidRDefault="006428B5" w:rsidP="0068054D">
      <w:pPr>
        <w:pStyle w:val="Alg4"/>
        <w:numPr>
          <w:ilvl w:val="0"/>
          <w:numId w:val="210"/>
        </w:numPr>
      </w:pPr>
      <w:r>
        <w:t xml:space="preserve">If </w:t>
      </w:r>
      <w:r>
        <w:rPr>
          <w:i/>
          <w:iCs/>
        </w:rPr>
        <w:t>booleanTrapResult</w:t>
      </w:r>
      <w:r>
        <w:t xml:space="preserve"> is </w:t>
      </w:r>
      <w:r>
        <w:rPr>
          <w:b/>
          <w:bCs/>
        </w:rPr>
        <w:t>false</w:t>
      </w:r>
      <w:r w:rsidRPr="00E85F29">
        <w:t>, then</w:t>
      </w:r>
    </w:p>
    <w:p w14:paraId="06D419E0" w14:textId="77777777" w:rsidR="006428B5" w:rsidRDefault="006428B5" w:rsidP="0068054D">
      <w:pPr>
        <w:pStyle w:val="Alg4"/>
        <w:numPr>
          <w:ilvl w:val="1"/>
          <w:numId w:val="210"/>
        </w:numPr>
      </w:pPr>
      <w:r>
        <w:t xml:space="preserve">Let </w:t>
      </w:r>
      <w:r>
        <w:rPr>
          <w:i/>
          <w:iCs/>
        </w:rPr>
        <w:t>targetDesc</w:t>
      </w:r>
      <w:r>
        <w:t xml:space="preserve"> be the result of calling the [[GetOwnProperty]] internal method of </w:t>
      </w:r>
      <w:r>
        <w:rPr>
          <w:i/>
          <w:iCs/>
        </w:rPr>
        <w:t>target</w:t>
      </w:r>
      <w:r w:rsidRPr="00BD7B8A">
        <w:t xml:space="preserve"> </w:t>
      </w:r>
      <w:r>
        <w:t xml:space="preserve">with argument </w:t>
      </w:r>
      <w:r>
        <w:rPr>
          <w:i/>
          <w:iCs/>
        </w:rPr>
        <w:t>P</w:t>
      </w:r>
      <w:r>
        <w:t>.</w:t>
      </w:r>
    </w:p>
    <w:p w14:paraId="11F15B21" w14:textId="77777777" w:rsidR="006428B5" w:rsidRDefault="006428B5" w:rsidP="0068054D">
      <w:pPr>
        <w:pStyle w:val="Alg4"/>
        <w:numPr>
          <w:ilvl w:val="1"/>
          <w:numId w:val="210"/>
        </w:numPr>
      </w:pPr>
      <w:r>
        <w:t>ReturnIfAbrupt(</w:t>
      </w:r>
      <w:r>
        <w:rPr>
          <w:i/>
          <w:iCs/>
        </w:rPr>
        <w:t>targetDesc</w:t>
      </w:r>
      <w:r>
        <w:t>).</w:t>
      </w:r>
    </w:p>
    <w:p w14:paraId="7341AFAA" w14:textId="77777777" w:rsidR="006428B5" w:rsidRDefault="006428B5" w:rsidP="0068054D">
      <w:pPr>
        <w:pStyle w:val="Alg4"/>
        <w:numPr>
          <w:ilvl w:val="1"/>
          <w:numId w:val="210"/>
        </w:numPr>
      </w:pPr>
      <w:r>
        <w:t xml:space="preserve">If </w:t>
      </w:r>
      <w:r>
        <w:rPr>
          <w:i/>
          <w:iCs/>
        </w:rPr>
        <w:t>targetDesc</w:t>
      </w:r>
      <w:r>
        <w:t xml:space="preserve"> is not </w:t>
      </w:r>
      <w:r>
        <w:rPr>
          <w:b/>
          <w:bCs/>
        </w:rPr>
        <w:t>undefined</w:t>
      </w:r>
      <w:r>
        <w:t>, then</w:t>
      </w:r>
    </w:p>
    <w:p w14:paraId="39FD132E" w14:textId="77777777" w:rsidR="006428B5" w:rsidRDefault="006428B5" w:rsidP="0068054D">
      <w:pPr>
        <w:pStyle w:val="Alg4"/>
        <w:numPr>
          <w:ilvl w:val="2"/>
          <w:numId w:val="210"/>
        </w:numPr>
      </w:pPr>
      <w:r>
        <w:t xml:space="preserve">If </w:t>
      </w:r>
      <w:r>
        <w:rPr>
          <w:i/>
          <w:iCs/>
        </w:rPr>
        <w:t>targetDesc</w:t>
      </w:r>
      <w:r>
        <w:t xml:space="preserve">.[[Configurable]] is </w:t>
      </w:r>
      <w:r>
        <w:rPr>
          <w:b/>
          <w:bCs/>
        </w:rPr>
        <w:t>false</w:t>
      </w:r>
      <w:r>
        <w:t xml:space="preserve">, then throw a </w:t>
      </w:r>
      <w:r w:rsidRPr="00E85F29">
        <w:rPr>
          <w:b/>
          <w:bCs/>
        </w:rPr>
        <w:t>TypeError</w:t>
      </w:r>
      <w:r>
        <w:t xml:space="preserve"> exception.</w:t>
      </w:r>
    </w:p>
    <w:p w14:paraId="3CD5A075" w14:textId="6DFB39EE" w:rsidR="006428B5" w:rsidRDefault="006428B5" w:rsidP="0068054D">
      <w:pPr>
        <w:pStyle w:val="Alg4"/>
        <w:numPr>
          <w:ilvl w:val="2"/>
          <w:numId w:val="210"/>
        </w:numPr>
      </w:pPr>
      <w:r>
        <w:t xml:space="preserve">Let </w:t>
      </w:r>
      <w:r w:rsidRPr="00C92F75">
        <w:rPr>
          <w:i/>
          <w:iCs/>
        </w:rPr>
        <w:t>extensibleTarget</w:t>
      </w:r>
      <w:r>
        <w:t xml:space="preserve"> be IsExtensible(</w:t>
      </w:r>
      <w:r>
        <w:rPr>
          <w:i/>
          <w:iCs/>
        </w:rPr>
        <w:t>target</w:t>
      </w:r>
      <w:r>
        <w:t>).</w:t>
      </w:r>
    </w:p>
    <w:p w14:paraId="6A796CB0" w14:textId="77777777" w:rsidR="006428B5" w:rsidRDefault="006428B5" w:rsidP="0068054D">
      <w:pPr>
        <w:pStyle w:val="Alg4"/>
        <w:numPr>
          <w:ilvl w:val="2"/>
          <w:numId w:val="210"/>
        </w:numPr>
      </w:pPr>
      <w:r>
        <w:t>ReturnIfAbrupt(</w:t>
      </w:r>
      <w:r w:rsidRPr="00C92F75">
        <w:rPr>
          <w:i/>
          <w:iCs/>
        </w:rPr>
        <w:t>extensibleTarget</w:t>
      </w:r>
      <w:r>
        <w:t>).</w:t>
      </w:r>
    </w:p>
    <w:p w14:paraId="4F4B8104" w14:textId="77777777" w:rsidR="006428B5" w:rsidRDefault="006428B5" w:rsidP="0068054D">
      <w:pPr>
        <w:pStyle w:val="Alg4"/>
        <w:numPr>
          <w:ilvl w:val="2"/>
          <w:numId w:val="210"/>
        </w:numPr>
      </w:pPr>
      <w:r>
        <w:t xml:space="preserve">If </w:t>
      </w:r>
      <w:r w:rsidRPr="00C92F75">
        <w:rPr>
          <w:i/>
          <w:iCs/>
        </w:rPr>
        <w:t>extensibleTarget</w:t>
      </w:r>
      <w:r w:rsidRPr="00C92F75">
        <w:t xml:space="preserve"> </w:t>
      </w:r>
      <w:r>
        <w:t xml:space="preserve">is </w:t>
      </w:r>
      <w:r>
        <w:rPr>
          <w:b/>
          <w:bCs/>
        </w:rPr>
        <w:t>false</w:t>
      </w:r>
      <w:r>
        <w:t xml:space="preserve">, then throw a </w:t>
      </w:r>
      <w:r w:rsidRPr="00E85F29">
        <w:rPr>
          <w:b/>
          <w:bCs/>
        </w:rPr>
        <w:t>TypeError</w:t>
      </w:r>
      <w:r>
        <w:t xml:space="preserve"> exception.</w:t>
      </w:r>
    </w:p>
    <w:p w14:paraId="1EA15191" w14:textId="77777777" w:rsidR="006428B5" w:rsidRPr="00A33491" w:rsidRDefault="006428B5" w:rsidP="0068054D">
      <w:pPr>
        <w:pStyle w:val="Alg4"/>
        <w:numPr>
          <w:ilvl w:val="0"/>
          <w:numId w:val="210"/>
        </w:numPr>
      </w:pPr>
      <w:r w:rsidRPr="00A33491">
        <w:t xml:space="preserve">Return </w:t>
      </w:r>
      <w:r>
        <w:rPr>
          <w:i/>
          <w:iCs/>
        </w:rPr>
        <w:t>booleanTrapResult</w:t>
      </w:r>
      <w:r w:rsidRPr="00A33491">
        <w:t>.</w:t>
      </w:r>
    </w:p>
    <w:p w14:paraId="2DC2FCB9" w14:textId="77777777" w:rsidR="006428B5" w:rsidRDefault="006428B5" w:rsidP="006428B5">
      <w:pPr>
        <w:pStyle w:val="Note"/>
        <w:contextualSpacing/>
      </w:pPr>
      <w:r>
        <w:t>NOTE</w:t>
      </w:r>
      <w:r>
        <w:tab/>
        <w:t>[[HasProperty]] for proxy objects enforces the following invariants:</w:t>
      </w:r>
    </w:p>
    <w:p w14:paraId="2C65FEE7" w14:textId="77777777" w:rsidR="006428B5" w:rsidRDefault="006428B5" w:rsidP="0068054D">
      <w:pPr>
        <w:pStyle w:val="Note"/>
        <w:numPr>
          <w:ilvl w:val="0"/>
          <w:numId w:val="237"/>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5FF0B883" w14:textId="77777777" w:rsidR="006428B5" w:rsidRDefault="006428B5" w:rsidP="0068054D">
      <w:pPr>
        <w:pStyle w:val="Note"/>
        <w:numPr>
          <w:ilvl w:val="0"/>
          <w:numId w:val="237"/>
        </w:numPr>
        <w:tabs>
          <w:tab w:val="clear" w:pos="960"/>
          <w:tab w:val="left" w:pos="720"/>
          <w:tab w:val="left" w:pos="1170"/>
        </w:tabs>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an</w:t>
      </w:r>
      <w:r w:rsidRPr="007E41D3">
        <w:t xml:space="preserve"> own property </w:t>
      </w:r>
      <w:r>
        <w:t>of the target object</w:t>
      </w:r>
      <w:r w:rsidRPr="007E41D3">
        <w:t xml:space="preserve"> </w:t>
      </w:r>
      <w:r>
        <w:t>and the target object is not extensible.</w:t>
      </w:r>
    </w:p>
    <w:p w14:paraId="30E35634" w14:textId="77777777" w:rsidR="006428B5" w:rsidRPr="00A33491" w:rsidRDefault="006428B5" w:rsidP="006428B5">
      <w:pPr>
        <w:pStyle w:val="Heading3"/>
      </w:pPr>
      <w:bookmarkStart w:id="1015" w:name="_Toc370745342"/>
      <w:bookmarkStart w:id="1016" w:name="_Toc384481028"/>
      <w:r w:rsidRPr="00A33491">
        <w:t xml:space="preserve">[[Get]] (P, </w:t>
      </w:r>
      <w:r w:rsidRPr="008F76C0">
        <w:t>Receiver</w:t>
      </w:r>
      <w:r w:rsidRPr="00A33491">
        <w:t>)</w:t>
      </w:r>
      <w:bookmarkEnd w:id="1015"/>
      <w:bookmarkEnd w:id="1016"/>
    </w:p>
    <w:p w14:paraId="1C6ECFDA" w14:textId="77777777" w:rsidR="006428B5" w:rsidRPr="00A33491" w:rsidRDefault="006428B5" w:rsidP="006428B5">
      <w:pPr>
        <w:pStyle w:val="normalbefore"/>
      </w:pPr>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14:paraId="62289232" w14:textId="77777777" w:rsidR="006428B5" w:rsidRPr="00A33491" w:rsidDel="004372C5" w:rsidRDefault="006428B5" w:rsidP="0068054D">
      <w:pPr>
        <w:pStyle w:val="Alg4"/>
        <w:numPr>
          <w:ilvl w:val="0"/>
          <w:numId w:val="211"/>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497D6440" w14:textId="77777777" w:rsidR="006428B5" w:rsidRDefault="006428B5" w:rsidP="0068054D">
      <w:pPr>
        <w:pStyle w:val="Alg4"/>
        <w:numPr>
          <w:ilvl w:val="0"/>
          <w:numId w:val="211"/>
        </w:numPr>
      </w:pPr>
      <w:r>
        <w:t xml:space="preserve">Let </w:t>
      </w:r>
      <w:r>
        <w:rPr>
          <w:i/>
          <w:iCs/>
        </w:rPr>
        <w:t>handler</w:t>
      </w:r>
      <w:r w:rsidRPr="002D79D5">
        <w:t xml:space="preserve"> </w:t>
      </w:r>
      <w:r>
        <w:t>be</w:t>
      </w:r>
      <w:r>
        <w:rPr>
          <w:i/>
          <w:iCs/>
        </w:rPr>
        <w:t xml:space="preserv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6A7BCE27" w14:textId="77777777" w:rsidR="006428B5" w:rsidRDefault="006428B5" w:rsidP="0068054D">
      <w:pPr>
        <w:pStyle w:val="Alg4"/>
        <w:numPr>
          <w:ilvl w:val="0"/>
          <w:numId w:val="211"/>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2AA0A561" w14:textId="77777777" w:rsidR="006428B5" w:rsidRDefault="006428B5" w:rsidP="0068054D">
      <w:pPr>
        <w:pStyle w:val="Alg4"/>
        <w:numPr>
          <w:ilvl w:val="0"/>
          <w:numId w:val="211"/>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6FF553B3" w14:textId="59EA5446" w:rsidR="006428B5" w:rsidRDefault="006428B5" w:rsidP="0068054D">
      <w:pPr>
        <w:pStyle w:val="Alg4"/>
        <w:numPr>
          <w:ilvl w:val="0"/>
          <w:numId w:val="211"/>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get</w:t>
      </w:r>
      <w:r w:rsidRPr="00E77497">
        <w:t>"</w:t>
      </w:r>
      <w:r>
        <w:t>).</w:t>
      </w:r>
    </w:p>
    <w:p w14:paraId="3198F596" w14:textId="77777777" w:rsidR="006428B5" w:rsidRDefault="006428B5" w:rsidP="0068054D">
      <w:pPr>
        <w:pStyle w:val="Alg4"/>
        <w:numPr>
          <w:ilvl w:val="0"/>
          <w:numId w:val="211"/>
        </w:numPr>
      </w:pPr>
      <w:r>
        <w:t>ReturnIfAbrupt(</w:t>
      </w:r>
      <w:r>
        <w:rPr>
          <w:i/>
          <w:iCs/>
        </w:rPr>
        <w:t>trap</w:t>
      </w:r>
      <w:r>
        <w:t>).</w:t>
      </w:r>
    </w:p>
    <w:p w14:paraId="54124333" w14:textId="77777777" w:rsidR="006428B5" w:rsidRDefault="006428B5" w:rsidP="0068054D">
      <w:pPr>
        <w:pStyle w:val="Alg4"/>
        <w:numPr>
          <w:ilvl w:val="0"/>
          <w:numId w:val="211"/>
        </w:numPr>
      </w:pPr>
      <w:r>
        <w:t xml:space="preserve">If </w:t>
      </w:r>
      <w:r>
        <w:rPr>
          <w:i/>
          <w:iCs/>
        </w:rPr>
        <w:t>trap</w:t>
      </w:r>
      <w:r>
        <w:t xml:space="preserve"> is </w:t>
      </w:r>
      <w:r>
        <w:rPr>
          <w:b/>
          <w:bCs/>
        </w:rPr>
        <w:t>undefined</w:t>
      </w:r>
      <w:r>
        <w:t>, then</w:t>
      </w:r>
    </w:p>
    <w:p w14:paraId="5BA8CED9" w14:textId="77777777" w:rsidR="006428B5" w:rsidRDefault="006428B5" w:rsidP="0068054D">
      <w:pPr>
        <w:pStyle w:val="Alg4"/>
        <w:numPr>
          <w:ilvl w:val="1"/>
          <w:numId w:val="211"/>
        </w:numPr>
      </w:pPr>
      <w:r>
        <w:t xml:space="preserve">Return the result of calling the [[Get]] internal method of </w:t>
      </w:r>
      <w:r>
        <w:rPr>
          <w:i/>
          <w:iCs/>
        </w:rPr>
        <w:t>target</w:t>
      </w:r>
      <w:r w:rsidRPr="00BD7B8A">
        <w:t xml:space="preserve"> </w:t>
      </w:r>
      <w:r>
        <w:t xml:space="preserve">with arguments </w:t>
      </w:r>
      <w:r>
        <w:rPr>
          <w:i/>
          <w:iCs/>
        </w:rPr>
        <w:t>P</w:t>
      </w:r>
      <w:r>
        <w:t xml:space="preserve"> and </w:t>
      </w:r>
      <w:r w:rsidRPr="008F76C0">
        <w:rPr>
          <w:i/>
          <w:iCs/>
        </w:rPr>
        <w:t>Receiver</w:t>
      </w:r>
      <w:r>
        <w:t>.</w:t>
      </w:r>
    </w:p>
    <w:p w14:paraId="76143412" w14:textId="77777777" w:rsidR="006428B5" w:rsidRDefault="006428B5" w:rsidP="0068054D">
      <w:pPr>
        <w:pStyle w:val="Alg4"/>
        <w:numPr>
          <w:ilvl w:val="0"/>
          <w:numId w:val="211"/>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w:t>
      </w:r>
      <w:r>
        <w:rPr>
          <w:i/>
          <w:iCs/>
        </w:rPr>
        <w:t>P</w:t>
      </w:r>
      <w:r>
        <w:t xml:space="preserve">, and </w:t>
      </w:r>
      <w:r w:rsidRPr="008F76C0">
        <w:rPr>
          <w:i/>
          <w:iCs/>
        </w:rPr>
        <w:t>Receiver</w:t>
      </w:r>
      <w:r>
        <w:t>.</w:t>
      </w:r>
    </w:p>
    <w:p w14:paraId="001E7D32" w14:textId="77777777" w:rsidR="006428B5" w:rsidRDefault="006428B5" w:rsidP="0068054D">
      <w:pPr>
        <w:pStyle w:val="Alg4"/>
        <w:numPr>
          <w:ilvl w:val="0"/>
          <w:numId w:val="211"/>
        </w:numPr>
      </w:pPr>
      <w:r>
        <w:t>ReturnIfAbrupt(</w:t>
      </w:r>
      <w:r>
        <w:rPr>
          <w:i/>
          <w:iCs/>
        </w:rPr>
        <w:t>trapResult</w:t>
      </w:r>
      <w:r>
        <w:t>).</w:t>
      </w:r>
    </w:p>
    <w:p w14:paraId="2CB594F2" w14:textId="77777777" w:rsidR="006428B5" w:rsidRDefault="006428B5" w:rsidP="0068054D">
      <w:pPr>
        <w:pStyle w:val="Alg4"/>
        <w:numPr>
          <w:ilvl w:val="0"/>
          <w:numId w:val="211"/>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4D1FE114" w14:textId="77777777" w:rsidR="006428B5" w:rsidRPr="00A33491" w:rsidRDefault="006428B5" w:rsidP="0068054D">
      <w:pPr>
        <w:pStyle w:val="Alg4"/>
        <w:numPr>
          <w:ilvl w:val="0"/>
          <w:numId w:val="211"/>
        </w:numPr>
      </w:pPr>
      <w:r w:rsidRPr="00A33491">
        <w:t>ReturnIfAbrupt(</w:t>
      </w:r>
      <w:r>
        <w:rPr>
          <w:i/>
          <w:iCs/>
        </w:rPr>
        <w:t>targetDesc</w:t>
      </w:r>
      <w:r w:rsidRPr="00A33491">
        <w:t>).</w:t>
      </w:r>
    </w:p>
    <w:p w14:paraId="5B0AAA55" w14:textId="77777777" w:rsidR="006428B5" w:rsidRPr="00A33491" w:rsidRDefault="006428B5" w:rsidP="0068054D">
      <w:pPr>
        <w:pStyle w:val="Alg4"/>
        <w:numPr>
          <w:ilvl w:val="0"/>
          <w:numId w:val="211"/>
        </w:numPr>
      </w:pPr>
      <w:r w:rsidRPr="00A33491">
        <w:t xml:space="preserve">If </w:t>
      </w:r>
      <w:r>
        <w:rPr>
          <w:i/>
          <w:iCs/>
        </w:rPr>
        <w:t>targetDesc</w:t>
      </w:r>
      <w:r>
        <w:t xml:space="preserve"> </w:t>
      </w:r>
      <w:r w:rsidRPr="00A33491">
        <w:t>is</w:t>
      </w:r>
      <w:r>
        <w:t xml:space="preserve"> not</w:t>
      </w:r>
      <w:r w:rsidRPr="00A33491">
        <w:t xml:space="preserve"> </w:t>
      </w:r>
      <w:r w:rsidRPr="00A33491">
        <w:rPr>
          <w:b/>
        </w:rPr>
        <w:t>undefined</w:t>
      </w:r>
      <w:r w:rsidRPr="00A33491">
        <w:t>, then</w:t>
      </w:r>
    </w:p>
    <w:p w14:paraId="43357890" w14:textId="77777777" w:rsidR="006428B5" w:rsidRPr="00A33491" w:rsidRDefault="006428B5" w:rsidP="0068054D">
      <w:pPr>
        <w:pStyle w:val="Alg4"/>
        <w:numPr>
          <w:ilvl w:val="1"/>
          <w:numId w:val="211"/>
        </w:numPr>
      </w:pPr>
      <w:r>
        <w:t>I</w:t>
      </w:r>
      <w:r w:rsidRPr="00CE7F74">
        <w:t>f IsDataDescriptor(</w:t>
      </w:r>
      <w:r>
        <w:rPr>
          <w:i/>
          <w:iCs/>
        </w:rPr>
        <w:t>targetDesc</w:t>
      </w:r>
      <w:r w:rsidRPr="00CE7F74">
        <w:t xml:space="preserve">) and </w:t>
      </w:r>
      <w:r>
        <w:rPr>
          <w:i/>
          <w:iCs/>
        </w:rPr>
        <w:t>targetDesc</w:t>
      </w:r>
      <w:r w:rsidRPr="00CE7F74">
        <w:t xml:space="preserve">.[[Configurable]] is </w:t>
      </w:r>
      <w:r w:rsidRPr="00CE7F74">
        <w:rPr>
          <w:b/>
          <w:bCs/>
        </w:rPr>
        <w:t>false</w:t>
      </w:r>
      <w:r w:rsidRPr="00CE7F74">
        <w:t xml:space="preserve"> and </w:t>
      </w:r>
      <w:r>
        <w:rPr>
          <w:i/>
          <w:iCs/>
        </w:rPr>
        <w:t>targetDesc</w:t>
      </w:r>
      <w:r w:rsidRPr="00CE7F74">
        <w:t xml:space="preserve">.[[Writable]] is </w:t>
      </w:r>
      <w:r w:rsidRPr="00CE7F74">
        <w:rPr>
          <w:b/>
          <w:bCs/>
        </w:rPr>
        <w:t>false</w:t>
      </w:r>
      <w:r>
        <w:t>, then</w:t>
      </w:r>
    </w:p>
    <w:p w14:paraId="755F058D" w14:textId="77777777" w:rsidR="006428B5" w:rsidRPr="00A33491" w:rsidRDefault="006428B5" w:rsidP="0068054D">
      <w:pPr>
        <w:pStyle w:val="Alg4"/>
        <w:numPr>
          <w:ilvl w:val="2"/>
          <w:numId w:val="211"/>
        </w:numPr>
      </w:pPr>
      <w:r w:rsidRPr="00CE7F74">
        <w:t>If SameValue(</w:t>
      </w:r>
      <w:r w:rsidRPr="00CE7F74">
        <w:rPr>
          <w:i/>
          <w:iCs/>
        </w:rPr>
        <w:t>trapResult</w:t>
      </w:r>
      <w:r w:rsidRPr="00CE7F74">
        <w:t xml:space="preserve">, </w:t>
      </w:r>
      <w:r>
        <w:rPr>
          <w:i/>
          <w:iCs/>
        </w:rPr>
        <w:t>targetDesc</w:t>
      </w:r>
      <w:r w:rsidRPr="00CE7F74">
        <w:t xml:space="preserve">.[[Value]]) is </w:t>
      </w:r>
      <w:r w:rsidRPr="00CE7F74">
        <w:rPr>
          <w:b/>
          <w:bCs/>
        </w:rPr>
        <w:t>false</w:t>
      </w:r>
      <w:r w:rsidRPr="00CE7F74">
        <w:t xml:space="preserve">, </w:t>
      </w:r>
      <w:r>
        <w:t xml:space="preserve">then throw a </w:t>
      </w:r>
      <w:r w:rsidRPr="00203BFD">
        <w:rPr>
          <w:b/>
          <w:bCs/>
        </w:rPr>
        <w:t>TypeError</w:t>
      </w:r>
      <w:r>
        <w:t xml:space="preserve"> exception.</w:t>
      </w:r>
    </w:p>
    <w:p w14:paraId="5964D8E0" w14:textId="77777777" w:rsidR="006428B5" w:rsidRPr="00A33491" w:rsidRDefault="006428B5" w:rsidP="0068054D">
      <w:pPr>
        <w:pStyle w:val="Alg4"/>
        <w:numPr>
          <w:ilvl w:val="1"/>
          <w:numId w:val="211"/>
        </w:numPr>
      </w:pPr>
      <w:r>
        <w:lastRenderedPageBreak/>
        <w:t>I</w:t>
      </w:r>
      <w:r w:rsidRPr="00CE7F74">
        <w:t>f Is</w:t>
      </w:r>
      <w:r>
        <w:t>Accessor</w:t>
      </w:r>
      <w:r w:rsidRPr="00CE7F74">
        <w:t>Descriptor(</w:t>
      </w:r>
      <w:r>
        <w:rPr>
          <w:i/>
          <w:iCs/>
        </w:rPr>
        <w:t>targetDesc</w:t>
      </w:r>
      <w:r w:rsidRPr="00CE7F74">
        <w:t xml:space="preserve">) and </w:t>
      </w:r>
      <w:r>
        <w:rPr>
          <w:i/>
          <w:iCs/>
        </w:rPr>
        <w:t>targetDesc</w:t>
      </w:r>
      <w:r w:rsidRPr="00CE7F74">
        <w:t xml:space="preserve">.[[Configurable]] is </w:t>
      </w:r>
      <w:r w:rsidRPr="00CE7F74">
        <w:rPr>
          <w:b/>
          <w:bCs/>
        </w:rPr>
        <w:t>false</w:t>
      </w:r>
      <w:r w:rsidRPr="00CE7F74">
        <w:t xml:space="preserve"> and </w:t>
      </w:r>
      <w:r>
        <w:rPr>
          <w:i/>
          <w:iCs/>
        </w:rPr>
        <w:t>targetDesc</w:t>
      </w:r>
      <w:r w:rsidRPr="00CE7F74">
        <w:t>.[[</w:t>
      </w:r>
      <w:r>
        <w:t>Get</w:t>
      </w:r>
      <w:r w:rsidRPr="00CE7F74">
        <w:t xml:space="preserve">]] is </w:t>
      </w:r>
      <w:r>
        <w:rPr>
          <w:b/>
          <w:bCs/>
        </w:rPr>
        <w:t>undefined</w:t>
      </w:r>
      <w:r>
        <w:t>, then</w:t>
      </w:r>
    </w:p>
    <w:p w14:paraId="0CE0DD86" w14:textId="77777777" w:rsidR="006428B5" w:rsidRPr="00A33491" w:rsidRDefault="006428B5" w:rsidP="0068054D">
      <w:pPr>
        <w:pStyle w:val="Alg4"/>
        <w:numPr>
          <w:ilvl w:val="2"/>
          <w:numId w:val="211"/>
        </w:numPr>
      </w:pPr>
      <w:r w:rsidRPr="00CE7F74">
        <w:t xml:space="preserve">If </w:t>
      </w:r>
      <w:r w:rsidRPr="008578E2">
        <w:rPr>
          <w:i/>
          <w:iCs/>
        </w:rPr>
        <w:t>trapResult</w:t>
      </w:r>
      <w:r w:rsidRPr="00CE7F74">
        <w:t xml:space="preserve"> </w:t>
      </w:r>
      <w:r w:rsidRPr="00A33491">
        <w:t>is</w:t>
      </w:r>
      <w:r>
        <w:t xml:space="preserve"> not</w:t>
      </w:r>
      <w:r w:rsidRPr="00A33491">
        <w:t xml:space="preserve"> </w:t>
      </w:r>
      <w:r w:rsidRPr="00A33491">
        <w:rPr>
          <w:b/>
        </w:rPr>
        <w:t>undefined</w:t>
      </w:r>
      <w:r w:rsidRPr="00CE7F74">
        <w:t xml:space="preserve">, </w:t>
      </w:r>
      <w:r>
        <w:t xml:space="preserve">then throw a </w:t>
      </w:r>
      <w:r w:rsidRPr="00203BFD">
        <w:rPr>
          <w:b/>
          <w:bCs/>
        </w:rPr>
        <w:t>TypeError</w:t>
      </w:r>
      <w:r>
        <w:t xml:space="preserve"> exception.</w:t>
      </w:r>
    </w:p>
    <w:p w14:paraId="299F107C" w14:textId="77777777" w:rsidR="006428B5" w:rsidRPr="00A33491" w:rsidRDefault="006428B5" w:rsidP="0068054D">
      <w:pPr>
        <w:pStyle w:val="Alg4"/>
        <w:numPr>
          <w:ilvl w:val="0"/>
          <w:numId w:val="211"/>
        </w:numPr>
      </w:pPr>
      <w:r w:rsidRPr="00A33491">
        <w:t xml:space="preserve">Return </w:t>
      </w:r>
      <w:r w:rsidRPr="008578E2">
        <w:rPr>
          <w:i/>
          <w:iCs/>
        </w:rPr>
        <w:t>trapResult</w:t>
      </w:r>
      <w:r w:rsidRPr="00A33491">
        <w:t>.</w:t>
      </w:r>
    </w:p>
    <w:p w14:paraId="56481E5E" w14:textId="77777777" w:rsidR="006428B5" w:rsidRDefault="006428B5" w:rsidP="006428B5">
      <w:pPr>
        <w:pStyle w:val="Note"/>
        <w:contextualSpacing/>
      </w:pPr>
      <w:r>
        <w:t>NOTE</w:t>
      </w:r>
      <w:r>
        <w:tab/>
        <w:t>[[Get]] for proxy objects enforces the following invariants:</w:t>
      </w:r>
    </w:p>
    <w:p w14:paraId="27C1D444" w14:textId="77777777" w:rsidR="006428B5" w:rsidRDefault="006428B5" w:rsidP="0068054D">
      <w:pPr>
        <w:pStyle w:val="Note"/>
        <w:numPr>
          <w:ilvl w:val="0"/>
          <w:numId w:val="238"/>
        </w:numPr>
        <w:tabs>
          <w:tab w:val="clear" w:pos="960"/>
          <w:tab w:val="left" w:pos="720"/>
          <w:tab w:val="left" w:pos="1170"/>
        </w:tabs>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14:paraId="51F8FF8E" w14:textId="77777777" w:rsidR="006428B5" w:rsidRDefault="006428B5" w:rsidP="0068054D">
      <w:pPr>
        <w:pStyle w:val="Note"/>
        <w:numPr>
          <w:ilvl w:val="0"/>
          <w:numId w:val="238"/>
        </w:numPr>
        <w:tabs>
          <w:tab w:val="clear" w:pos="960"/>
          <w:tab w:val="left" w:pos="720"/>
          <w:tab w:val="left" w:pos="1170"/>
        </w:tabs>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14:paraId="5870D608" w14:textId="77777777" w:rsidR="006428B5" w:rsidRPr="00A33491" w:rsidRDefault="006428B5" w:rsidP="006428B5">
      <w:pPr>
        <w:pStyle w:val="Heading3"/>
      </w:pPr>
      <w:bookmarkStart w:id="1017" w:name="_Toc370745343"/>
      <w:bookmarkStart w:id="1018" w:name="_Toc384481029"/>
      <w:r w:rsidRPr="00A33491">
        <w:t>[[Set]</w:t>
      </w:r>
      <w:r>
        <w:t>]</w:t>
      </w:r>
      <w:r w:rsidRPr="00A33491">
        <w:t xml:space="preserve"> ( P, V, </w:t>
      </w:r>
      <w:r w:rsidRPr="008F76C0">
        <w:t>Receiver</w:t>
      </w:r>
      <w:r w:rsidRPr="00A33491">
        <w:t>)</w:t>
      </w:r>
      <w:bookmarkEnd w:id="1017"/>
      <w:bookmarkEnd w:id="1018"/>
    </w:p>
    <w:p w14:paraId="7BCFDCE0" w14:textId="77777777" w:rsidR="006428B5" w:rsidRPr="00A33491" w:rsidRDefault="006428B5" w:rsidP="006428B5">
      <w:pPr>
        <w:pStyle w:val="normalbefore"/>
      </w:pPr>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14:paraId="705973C2" w14:textId="77777777" w:rsidR="006428B5" w:rsidRPr="00A33491" w:rsidDel="004372C5" w:rsidRDefault="006428B5" w:rsidP="0068054D">
      <w:pPr>
        <w:pStyle w:val="Alg4"/>
        <w:numPr>
          <w:ilvl w:val="0"/>
          <w:numId w:val="212"/>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32BAD961" w14:textId="77777777" w:rsidR="006428B5" w:rsidRDefault="006428B5" w:rsidP="0068054D">
      <w:pPr>
        <w:pStyle w:val="Alg4"/>
        <w:numPr>
          <w:ilvl w:val="0"/>
          <w:numId w:val="212"/>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45323A7A" w14:textId="77777777" w:rsidR="006428B5" w:rsidRDefault="006428B5" w:rsidP="0068054D">
      <w:pPr>
        <w:pStyle w:val="Alg4"/>
        <w:numPr>
          <w:ilvl w:val="0"/>
          <w:numId w:val="212"/>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32FA24CD" w14:textId="77777777" w:rsidR="006428B5" w:rsidRDefault="006428B5" w:rsidP="0068054D">
      <w:pPr>
        <w:pStyle w:val="Alg4"/>
        <w:numPr>
          <w:ilvl w:val="0"/>
          <w:numId w:val="212"/>
        </w:numPr>
      </w:pPr>
      <w:r>
        <w:t xml:space="preserve">Let </w:t>
      </w:r>
      <w:r>
        <w:rPr>
          <w:i/>
          <w:iCs/>
        </w:rPr>
        <w:t>target</w:t>
      </w:r>
      <w:r w:rsidRPr="002D79D5">
        <w:t xml:space="preserve"> </w:t>
      </w:r>
      <w:r>
        <w:t>be</w:t>
      </w:r>
      <w:r>
        <w:rPr>
          <w:i/>
          <w:iCs/>
        </w:rPr>
        <w:t xml:space="preserv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41629514" w14:textId="0DAFE22A" w:rsidR="006428B5" w:rsidRDefault="006428B5" w:rsidP="0068054D">
      <w:pPr>
        <w:pStyle w:val="Alg4"/>
        <w:numPr>
          <w:ilvl w:val="0"/>
          <w:numId w:val="212"/>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set</w:t>
      </w:r>
      <w:r w:rsidRPr="00E77497">
        <w:t>"</w:t>
      </w:r>
      <w:r>
        <w:t>).</w:t>
      </w:r>
    </w:p>
    <w:p w14:paraId="7DFDFA7A" w14:textId="77777777" w:rsidR="006428B5" w:rsidRDefault="006428B5" w:rsidP="0068054D">
      <w:pPr>
        <w:pStyle w:val="Alg4"/>
        <w:numPr>
          <w:ilvl w:val="0"/>
          <w:numId w:val="212"/>
        </w:numPr>
      </w:pPr>
      <w:r>
        <w:t>ReturnIfAbrupt(</w:t>
      </w:r>
      <w:r>
        <w:rPr>
          <w:i/>
          <w:iCs/>
        </w:rPr>
        <w:t>trap</w:t>
      </w:r>
      <w:r>
        <w:t>).</w:t>
      </w:r>
    </w:p>
    <w:p w14:paraId="137F0ED6" w14:textId="77777777" w:rsidR="006428B5" w:rsidRDefault="006428B5" w:rsidP="0068054D">
      <w:pPr>
        <w:pStyle w:val="Alg4"/>
        <w:numPr>
          <w:ilvl w:val="0"/>
          <w:numId w:val="212"/>
        </w:numPr>
      </w:pPr>
      <w:r>
        <w:t xml:space="preserve">If </w:t>
      </w:r>
      <w:r>
        <w:rPr>
          <w:i/>
          <w:iCs/>
        </w:rPr>
        <w:t>trap</w:t>
      </w:r>
      <w:r>
        <w:t xml:space="preserve"> is </w:t>
      </w:r>
      <w:r>
        <w:rPr>
          <w:b/>
          <w:bCs/>
        </w:rPr>
        <w:t>undefined</w:t>
      </w:r>
      <w:r>
        <w:t>, then</w:t>
      </w:r>
    </w:p>
    <w:p w14:paraId="0C68EC9B" w14:textId="77777777" w:rsidR="006428B5" w:rsidRDefault="006428B5" w:rsidP="0068054D">
      <w:pPr>
        <w:pStyle w:val="Alg4"/>
        <w:numPr>
          <w:ilvl w:val="1"/>
          <w:numId w:val="212"/>
        </w:numPr>
      </w:pPr>
      <w:r>
        <w:t xml:space="preserve">Return the result of calling the [[Set]] internal method of </w:t>
      </w:r>
      <w:r>
        <w:rPr>
          <w:i/>
          <w:iCs/>
        </w:rPr>
        <w:t>target</w:t>
      </w:r>
      <w:r w:rsidRPr="00BD7B8A">
        <w:t xml:space="preserve"> </w:t>
      </w:r>
      <w:r>
        <w:t xml:space="preserve">with arguments </w:t>
      </w:r>
      <w:r>
        <w:rPr>
          <w:i/>
          <w:iCs/>
        </w:rPr>
        <w:t>P</w:t>
      </w:r>
      <w:r>
        <w:t xml:space="preserve">, </w:t>
      </w:r>
      <w:r>
        <w:rPr>
          <w:i/>
          <w:iCs/>
        </w:rPr>
        <w:t>V</w:t>
      </w:r>
      <w:r>
        <w:t xml:space="preserve">, and </w:t>
      </w:r>
      <w:r w:rsidRPr="008F76C0">
        <w:rPr>
          <w:i/>
          <w:iCs/>
        </w:rPr>
        <w:t>Receiver</w:t>
      </w:r>
      <w:r>
        <w:t>.</w:t>
      </w:r>
    </w:p>
    <w:p w14:paraId="3049A703" w14:textId="77777777" w:rsidR="006428B5" w:rsidRDefault="006428B5" w:rsidP="0068054D">
      <w:pPr>
        <w:pStyle w:val="Alg4"/>
        <w:numPr>
          <w:ilvl w:val="0"/>
          <w:numId w:val="212"/>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w:t>
      </w:r>
      <w:r>
        <w:rPr>
          <w:i/>
          <w:iCs/>
        </w:rPr>
        <w:t>P</w:t>
      </w:r>
      <w:r>
        <w:t xml:space="preserve">, </w:t>
      </w:r>
      <w:r>
        <w:rPr>
          <w:i/>
          <w:iCs/>
        </w:rPr>
        <w:t>V</w:t>
      </w:r>
      <w:r>
        <w:t xml:space="preserve">, and </w:t>
      </w:r>
      <w:r w:rsidRPr="008F76C0">
        <w:rPr>
          <w:i/>
          <w:iCs/>
        </w:rPr>
        <w:t>Receiver</w:t>
      </w:r>
      <w:r>
        <w:t>.</w:t>
      </w:r>
    </w:p>
    <w:p w14:paraId="1498FA7B" w14:textId="77777777" w:rsidR="006428B5" w:rsidRDefault="006428B5" w:rsidP="0068054D">
      <w:pPr>
        <w:pStyle w:val="Alg4"/>
        <w:numPr>
          <w:ilvl w:val="0"/>
          <w:numId w:val="212"/>
        </w:numPr>
      </w:pPr>
      <w:r>
        <w:t xml:space="preserve">Let </w:t>
      </w:r>
      <w:r>
        <w:rPr>
          <w:i/>
          <w:iCs/>
        </w:rPr>
        <w:t>booleanTrapResult</w:t>
      </w:r>
      <w:r>
        <w:t xml:space="preserve"> be ToBoolean(</w:t>
      </w:r>
      <w:r>
        <w:rPr>
          <w:i/>
          <w:iCs/>
        </w:rPr>
        <w:t>trapResult</w:t>
      </w:r>
      <w:r>
        <w:t>).</w:t>
      </w:r>
    </w:p>
    <w:p w14:paraId="4BCDF2BC" w14:textId="77777777" w:rsidR="006428B5" w:rsidRDefault="006428B5" w:rsidP="0068054D">
      <w:pPr>
        <w:pStyle w:val="Alg4"/>
        <w:numPr>
          <w:ilvl w:val="0"/>
          <w:numId w:val="212"/>
        </w:numPr>
      </w:pPr>
      <w:r>
        <w:t>ReturnIfAbrupt(</w:t>
      </w:r>
      <w:r>
        <w:rPr>
          <w:i/>
          <w:iCs/>
        </w:rPr>
        <w:t>booleanTrapResult</w:t>
      </w:r>
      <w:r>
        <w:t>).</w:t>
      </w:r>
    </w:p>
    <w:p w14:paraId="36E5FD06" w14:textId="77777777" w:rsidR="006428B5" w:rsidRPr="00A33491" w:rsidRDefault="006428B5" w:rsidP="0068054D">
      <w:pPr>
        <w:pStyle w:val="Alg4"/>
        <w:numPr>
          <w:ilvl w:val="0"/>
          <w:numId w:val="212"/>
        </w:numPr>
      </w:pPr>
      <w:r w:rsidRPr="00A33491">
        <w:t xml:space="preserve">If </w:t>
      </w:r>
      <w:r>
        <w:rPr>
          <w:i/>
          <w:iCs/>
        </w:rPr>
        <w:t>booleanTrapResult</w:t>
      </w:r>
      <w:r>
        <w:t xml:space="preserve"> </w:t>
      </w:r>
      <w:r w:rsidRPr="00A33491">
        <w:t xml:space="preserve">is </w:t>
      </w:r>
      <w:r>
        <w:rPr>
          <w:b/>
        </w:rPr>
        <w:t>false</w:t>
      </w:r>
      <w:r w:rsidRPr="00A33491">
        <w:t>, then</w:t>
      </w:r>
      <w:r>
        <w:t xml:space="preserve"> return </w:t>
      </w:r>
      <w:r>
        <w:rPr>
          <w:b/>
        </w:rPr>
        <w:t>false</w:t>
      </w:r>
      <w:r>
        <w:t>.</w:t>
      </w:r>
    </w:p>
    <w:p w14:paraId="3028AA25" w14:textId="77777777" w:rsidR="006428B5" w:rsidRDefault="006428B5" w:rsidP="0068054D">
      <w:pPr>
        <w:pStyle w:val="Alg4"/>
        <w:numPr>
          <w:ilvl w:val="0"/>
          <w:numId w:val="212"/>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2314148D" w14:textId="77777777" w:rsidR="006428B5" w:rsidRPr="00A33491" w:rsidRDefault="006428B5" w:rsidP="0068054D">
      <w:pPr>
        <w:pStyle w:val="Alg4"/>
        <w:numPr>
          <w:ilvl w:val="0"/>
          <w:numId w:val="212"/>
        </w:numPr>
      </w:pPr>
      <w:r w:rsidRPr="00A33491">
        <w:t>ReturnIfAbrupt(</w:t>
      </w:r>
      <w:r>
        <w:rPr>
          <w:i/>
          <w:iCs/>
        </w:rPr>
        <w:t>targetDesc</w:t>
      </w:r>
      <w:r w:rsidRPr="00A33491">
        <w:t>).</w:t>
      </w:r>
    </w:p>
    <w:p w14:paraId="54652729" w14:textId="77777777" w:rsidR="006428B5" w:rsidRPr="00A33491" w:rsidRDefault="006428B5" w:rsidP="0068054D">
      <w:pPr>
        <w:pStyle w:val="Alg4"/>
        <w:numPr>
          <w:ilvl w:val="0"/>
          <w:numId w:val="212"/>
        </w:numPr>
      </w:pPr>
      <w:r w:rsidRPr="00A33491">
        <w:t xml:space="preserve">If </w:t>
      </w:r>
      <w:r>
        <w:rPr>
          <w:i/>
          <w:iCs/>
        </w:rPr>
        <w:t>targetDesc</w:t>
      </w:r>
      <w:r>
        <w:t xml:space="preserve"> </w:t>
      </w:r>
      <w:r w:rsidRPr="00A33491">
        <w:t>is</w:t>
      </w:r>
      <w:r>
        <w:t xml:space="preserve"> not</w:t>
      </w:r>
      <w:r w:rsidRPr="00A33491">
        <w:t xml:space="preserve"> </w:t>
      </w:r>
      <w:r w:rsidRPr="00A33491">
        <w:rPr>
          <w:b/>
        </w:rPr>
        <w:t>undefined</w:t>
      </w:r>
      <w:r w:rsidRPr="00A33491">
        <w:t>, then</w:t>
      </w:r>
    </w:p>
    <w:p w14:paraId="479C23BD" w14:textId="77777777" w:rsidR="006428B5" w:rsidRPr="00A33491" w:rsidRDefault="006428B5" w:rsidP="0068054D">
      <w:pPr>
        <w:pStyle w:val="Alg4"/>
        <w:numPr>
          <w:ilvl w:val="1"/>
          <w:numId w:val="212"/>
        </w:numPr>
      </w:pPr>
      <w:r>
        <w:t>I</w:t>
      </w:r>
      <w:r w:rsidRPr="00CE7F74">
        <w:t>f IsDataDescriptor(</w:t>
      </w:r>
      <w:r>
        <w:rPr>
          <w:i/>
          <w:iCs/>
        </w:rPr>
        <w:t>targetDesc</w:t>
      </w:r>
      <w:r w:rsidRPr="00CE7F74">
        <w:t xml:space="preserve">) and </w:t>
      </w:r>
      <w:r>
        <w:rPr>
          <w:i/>
          <w:iCs/>
        </w:rPr>
        <w:t>targetDesc</w:t>
      </w:r>
      <w:r w:rsidRPr="00CE7F74">
        <w:t xml:space="preserve">.[[Configurable]] is </w:t>
      </w:r>
      <w:r w:rsidRPr="00CE7F74">
        <w:rPr>
          <w:b/>
          <w:bCs/>
        </w:rPr>
        <w:t>false</w:t>
      </w:r>
      <w:r w:rsidRPr="00CE7F74">
        <w:t xml:space="preserve"> and </w:t>
      </w:r>
      <w:r>
        <w:rPr>
          <w:i/>
          <w:iCs/>
        </w:rPr>
        <w:t>targetDesc</w:t>
      </w:r>
      <w:r w:rsidRPr="00CE7F74">
        <w:t xml:space="preserve">.[[Writable]] is </w:t>
      </w:r>
      <w:r w:rsidRPr="00CE7F74">
        <w:rPr>
          <w:b/>
          <w:bCs/>
        </w:rPr>
        <w:t>false</w:t>
      </w:r>
      <w:r>
        <w:t>, then</w:t>
      </w:r>
    </w:p>
    <w:p w14:paraId="4C13ED50" w14:textId="77777777" w:rsidR="006428B5" w:rsidRPr="00A33491" w:rsidRDefault="006428B5" w:rsidP="0068054D">
      <w:pPr>
        <w:pStyle w:val="Alg4"/>
        <w:numPr>
          <w:ilvl w:val="2"/>
          <w:numId w:val="212"/>
        </w:numPr>
      </w:pPr>
      <w:r w:rsidRPr="00CE7F74">
        <w:t>If SameValue(</w:t>
      </w:r>
      <w:r>
        <w:rPr>
          <w:i/>
          <w:iCs/>
        </w:rPr>
        <w:t>V</w:t>
      </w:r>
      <w:r w:rsidRPr="00CE7F74">
        <w:t xml:space="preserve">, </w:t>
      </w:r>
      <w:r>
        <w:rPr>
          <w:i/>
          <w:iCs/>
        </w:rPr>
        <w:t>targetDesc</w:t>
      </w:r>
      <w:r w:rsidRPr="00CE7F74">
        <w:t xml:space="preserve">.[[Value]]) is </w:t>
      </w:r>
      <w:r w:rsidRPr="00CE7F74">
        <w:rPr>
          <w:b/>
          <w:bCs/>
        </w:rPr>
        <w:t>false</w:t>
      </w:r>
      <w:r w:rsidRPr="00CE7F74">
        <w:t xml:space="preserve">, </w:t>
      </w:r>
      <w:r>
        <w:t xml:space="preserve">then throw a </w:t>
      </w:r>
      <w:r w:rsidRPr="00203BFD">
        <w:rPr>
          <w:b/>
          <w:bCs/>
        </w:rPr>
        <w:t>TypeError</w:t>
      </w:r>
      <w:r>
        <w:t xml:space="preserve"> exception.</w:t>
      </w:r>
    </w:p>
    <w:p w14:paraId="3384063B" w14:textId="77777777" w:rsidR="006428B5" w:rsidRPr="00A33491" w:rsidRDefault="006428B5" w:rsidP="0068054D">
      <w:pPr>
        <w:pStyle w:val="Alg4"/>
        <w:numPr>
          <w:ilvl w:val="1"/>
          <w:numId w:val="212"/>
        </w:numPr>
      </w:pPr>
      <w:r>
        <w:t>I</w:t>
      </w:r>
      <w:r w:rsidRPr="00CE7F74">
        <w:t>f Is</w:t>
      </w:r>
      <w:r>
        <w:t>Accessor</w:t>
      </w:r>
      <w:r w:rsidRPr="00CE7F74">
        <w:t>Descriptor(</w:t>
      </w:r>
      <w:r>
        <w:rPr>
          <w:i/>
          <w:iCs/>
        </w:rPr>
        <w:t>targetDesc</w:t>
      </w:r>
      <w:r w:rsidRPr="00CE7F74">
        <w:t xml:space="preserve">) and </w:t>
      </w:r>
      <w:r>
        <w:rPr>
          <w:i/>
          <w:iCs/>
        </w:rPr>
        <w:t>targetDesc</w:t>
      </w:r>
      <w:r w:rsidRPr="00CE7F74">
        <w:t xml:space="preserve">.[[Configurable]] is </w:t>
      </w:r>
      <w:r w:rsidRPr="00CE7F74">
        <w:rPr>
          <w:b/>
          <w:bCs/>
        </w:rPr>
        <w:t>false</w:t>
      </w:r>
      <w:r>
        <w:t>, then</w:t>
      </w:r>
    </w:p>
    <w:p w14:paraId="6AEFDC0C" w14:textId="77777777" w:rsidR="006428B5" w:rsidRPr="00A33491" w:rsidRDefault="006428B5" w:rsidP="0068054D">
      <w:pPr>
        <w:pStyle w:val="Alg4"/>
        <w:numPr>
          <w:ilvl w:val="2"/>
          <w:numId w:val="212"/>
        </w:numPr>
      </w:pPr>
      <w:r w:rsidRPr="00CE7F74">
        <w:t xml:space="preserve">If </w:t>
      </w:r>
      <w:r>
        <w:rPr>
          <w:i/>
          <w:iCs/>
        </w:rPr>
        <w:t>targetDesc</w:t>
      </w:r>
      <w:r w:rsidRPr="00CE7F74">
        <w:t>.[[</w:t>
      </w:r>
      <w:r>
        <w:t>Set</w:t>
      </w:r>
      <w:r w:rsidRPr="00CE7F74">
        <w:t xml:space="preserve">]] </w:t>
      </w:r>
      <w:r w:rsidRPr="00A33491">
        <w:t>is</w:t>
      </w:r>
      <w:r>
        <w:t xml:space="preserve"> </w:t>
      </w:r>
      <w:r w:rsidRPr="00A33491">
        <w:rPr>
          <w:b/>
        </w:rPr>
        <w:t>undefined</w:t>
      </w:r>
      <w:r w:rsidRPr="00CE7F74">
        <w:t xml:space="preserve">, </w:t>
      </w:r>
      <w:r>
        <w:t xml:space="preserve">then throw a </w:t>
      </w:r>
      <w:r w:rsidRPr="00203BFD">
        <w:rPr>
          <w:b/>
          <w:bCs/>
        </w:rPr>
        <w:t>TypeError</w:t>
      </w:r>
      <w:r>
        <w:t xml:space="preserve"> exception.</w:t>
      </w:r>
    </w:p>
    <w:p w14:paraId="0ED9B7AA" w14:textId="77777777" w:rsidR="006428B5" w:rsidRPr="00A33491" w:rsidRDefault="006428B5" w:rsidP="0068054D">
      <w:pPr>
        <w:pStyle w:val="Alg4"/>
        <w:numPr>
          <w:ilvl w:val="0"/>
          <w:numId w:val="212"/>
        </w:numPr>
      </w:pPr>
      <w:r w:rsidRPr="00A33491">
        <w:t xml:space="preserve">Return </w:t>
      </w:r>
      <w:r w:rsidRPr="00A33491">
        <w:rPr>
          <w:b/>
          <w:bCs/>
        </w:rPr>
        <w:t>true</w:t>
      </w:r>
      <w:r w:rsidRPr="00A33491">
        <w:t>.</w:t>
      </w:r>
    </w:p>
    <w:p w14:paraId="5167BF9C" w14:textId="77777777" w:rsidR="006428B5" w:rsidRDefault="006428B5" w:rsidP="006428B5">
      <w:pPr>
        <w:pStyle w:val="Note"/>
        <w:contextualSpacing/>
      </w:pPr>
      <w:r>
        <w:t>NOTE</w:t>
      </w:r>
      <w:r>
        <w:tab/>
        <w:t>[[Set]] for proxy objects enforces the following invariants:</w:t>
      </w:r>
    </w:p>
    <w:p w14:paraId="142EAF1F" w14:textId="77777777" w:rsidR="006428B5" w:rsidRDefault="006428B5" w:rsidP="0068054D">
      <w:pPr>
        <w:pStyle w:val="Note"/>
        <w:numPr>
          <w:ilvl w:val="0"/>
          <w:numId w:val="239"/>
        </w:numPr>
        <w:tabs>
          <w:tab w:val="clear" w:pos="960"/>
          <w:tab w:val="left" w:pos="720"/>
          <w:tab w:val="left" w:pos="1170"/>
        </w:tabs>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14:paraId="5E00FDDE" w14:textId="77777777" w:rsidR="006428B5" w:rsidRDefault="006428B5" w:rsidP="0068054D">
      <w:pPr>
        <w:pStyle w:val="Note"/>
        <w:numPr>
          <w:ilvl w:val="0"/>
          <w:numId w:val="239"/>
        </w:numPr>
        <w:tabs>
          <w:tab w:val="clear" w:pos="960"/>
          <w:tab w:val="left" w:pos="720"/>
          <w:tab w:val="left" w:pos="1170"/>
        </w:tabs>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14:paraId="67182408" w14:textId="77777777" w:rsidR="006428B5" w:rsidRPr="00A33491" w:rsidRDefault="006428B5" w:rsidP="006428B5">
      <w:pPr>
        <w:pStyle w:val="Heading3"/>
      </w:pPr>
      <w:bookmarkStart w:id="1019" w:name="_Toc370745344"/>
      <w:r w:rsidRPr="00E77497" w:rsidDel="00A606FD">
        <w:t xml:space="preserve"> </w:t>
      </w:r>
      <w:bookmarkStart w:id="1020" w:name="_Toc371235473"/>
      <w:bookmarkStart w:id="1021" w:name="_Toc371581601"/>
      <w:bookmarkStart w:id="1022" w:name="_Toc371235474"/>
      <w:bookmarkStart w:id="1023" w:name="_Toc371581602"/>
      <w:bookmarkStart w:id="1024" w:name="_Toc371235475"/>
      <w:bookmarkStart w:id="1025" w:name="_Toc371581603"/>
      <w:bookmarkStart w:id="1026" w:name="_Toc371235476"/>
      <w:bookmarkStart w:id="1027" w:name="_Toc371581604"/>
      <w:bookmarkStart w:id="1028" w:name="_Toc371235477"/>
      <w:bookmarkStart w:id="1029" w:name="_Toc371581605"/>
      <w:bookmarkStart w:id="1030" w:name="_Toc371235478"/>
      <w:bookmarkStart w:id="1031" w:name="_Toc371581606"/>
      <w:bookmarkStart w:id="1032" w:name="_Toc371235479"/>
      <w:bookmarkStart w:id="1033" w:name="_Toc371581607"/>
      <w:bookmarkStart w:id="1034" w:name="_Toc371235480"/>
      <w:bookmarkStart w:id="1035" w:name="_Toc371581608"/>
      <w:bookmarkStart w:id="1036" w:name="_Toc371235481"/>
      <w:bookmarkStart w:id="1037" w:name="_Toc371581609"/>
      <w:bookmarkStart w:id="1038" w:name="_Toc371235482"/>
      <w:bookmarkStart w:id="1039" w:name="_Toc371581610"/>
      <w:bookmarkStart w:id="1040" w:name="_Toc371235483"/>
      <w:bookmarkStart w:id="1041" w:name="_Toc371581611"/>
      <w:bookmarkStart w:id="1042" w:name="_Toc371235484"/>
      <w:bookmarkStart w:id="1043" w:name="_Toc371581612"/>
      <w:bookmarkStart w:id="1044" w:name="_Toc371235485"/>
      <w:bookmarkStart w:id="1045" w:name="_Toc371581613"/>
      <w:bookmarkStart w:id="1046" w:name="_Toc370745345"/>
      <w:bookmarkStart w:id="1047" w:name="_Toc384481030"/>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r w:rsidRPr="00A33491">
        <w:t>[[Delete]] (P)</w:t>
      </w:r>
      <w:bookmarkEnd w:id="1046"/>
      <w:bookmarkEnd w:id="1047"/>
    </w:p>
    <w:p w14:paraId="242B46D0" w14:textId="77777777" w:rsidR="006428B5" w:rsidRPr="00A33491" w:rsidRDefault="006428B5" w:rsidP="006428B5">
      <w:pPr>
        <w:pStyle w:val="normalbefore"/>
      </w:pPr>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14:paraId="2B484F5D" w14:textId="77777777" w:rsidR="006428B5" w:rsidRPr="00A33491" w:rsidDel="004372C5" w:rsidRDefault="006428B5" w:rsidP="0068054D">
      <w:pPr>
        <w:pStyle w:val="Alg4"/>
        <w:numPr>
          <w:ilvl w:val="0"/>
          <w:numId w:val="213"/>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1019664C" w14:textId="77777777" w:rsidR="006428B5" w:rsidRDefault="006428B5" w:rsidP="0068054D">
      <w:pPr>
        <w:pStyle w:val="Alg4"/>
        <w:numPr>
          <w:ilvl w:val="0"/>
          <w:numId w:val="213"/>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9763E56" w14:textId="77777777" w:rsidR="006428B5" w:rsidRDefault="006428B5" w:rsidP="0068054D">
      <w:pPr>
        <w:pStyle w:val="Alg4"/>
        <w:numPr>
          <w:ilvl w:val="0"/>
          <w:numId w:val="213"/>
        </w:numPr>
      </w:pPr>
      <w:r>
        <w:lastRenderedPageBreak/>
        <w:t xml:space="preserve">If </w:t>
      </w:r>
      <w:r>
        <w:rPr>
          <w:i/>
        </w:rPr>
        <w:t>handler</w:t>
      </w:r>
      <w:r>
        <w:t xml:space="preserve"> is </w:t>
      </w:r>
      <w:r>
        <w:rPr>
          <w:b/>
        </w:rPr>
        <w:t>null</w:t>
      </w:r>
      <w:r>
        <w:t xml:space="preserve">, then throw a </w:t>
      </w:r>
      <w:r w:rsidRPr="00927361">
        <w:rPr>
          <w:b/>
        </w:rPr>
        <w:t>TypeError</w:t>
      </w:r>
      <w:r>
        <w:t xml:space="preserve"> exception.</w:t>
      </w:r>
    </w:p>
    <w:p w14:paraId="08424316" w14:textId="77777777" w:rsidR="006428B5" w:rsidRDefault="006428B5" w:rsidP="0068054D">
      <w:pPr>
        <w:pStyle w:val="Alg4"/>
        <w:numPr>
          <w:ilvl w:val="0"/>
          <w:numId w:val="213"/>
        </w:numPr>
      </w:pPr>
      <w:r>
        <w:t xml:space="preserve">Let </w:t>
      </w:r>
      <w:r>
        <w:rPr>
          <w:i/>
          <w:iCs/>
        </w:rPr>
        <w:t>target</w:t>
      </w:r>
      <w:r w:rsidRPr="002D79D5">
        <w:t xml:space="preserve"> </w:t>
      </w:r>
      <w:r>
        <w:t>be</w:t>
      </w:r>
      <w:r>
        <w:rPr>
          <w:i/>
          <w:iCs/>
        </w:rPr>
        <w:t xml:space="preserv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71144E4C" w14:textId="2F842BD7" w:rsidR="006428B5" w:rsidRDefault="006428B5" w:rsidP="0068054D">
      <w:pPr>
        <w:pStyle w:val="Alg4"/>
        <w:numPr>
          <w:ilvl w:val="0"/>
          <w:numId w:val="213"/>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deleteProperty</w:t>
      </w:r>
      <w:r w:rsidRPr="00E77497">
        <w:t>"</w:t>
      </w:r>
      <w:r>
        <w:t>).</w:t>
      </w:r>
    </w:p>
    <w:p w14:paraId="330CB95D" w14:textId="77777777" w:rsidR="006428B5" w:rsidRDefault="006428B5" w:rsidP="0068054D">
      <w:pPr>
        <w:pStyle w:val="Alg4"/>
        <w:numPr>
          <w:ilvl w:val="0"/>
          <w:numId w:val="213"/>
        </w:numPr>
      </w:pPr>
      <w:r>
        <w:t>ReturnIfAbrupt(</w:t>
      </w:r>
      <w:r>
        <w:rPr>
          <w:i/>
          <w:iCs/>
        </w:rPr>
        <w:t>trap</w:t>
      </w:r>
      <w:r>
        <w:t>).</w:t>
      </w:r>
    </w:p>
    <w:p w14:paraId="0A2FF317" w14:textId="77777777" w:rsidR="006428B5" w:rsidRDefault="006428B5" w:rsidP="0068054D">
      <w:pPr>
        <w:pStyle w:val="Alg4"/>
        <w:numPr>
          <w:ilvl w:val="0"/>
          <w:numId w:val="213"/>
        </w:numPr>
      </w:pPr>
      <w:r>
        <w:t xml:space="preserve">If </w:t>
      </w:r>
      <w:r>
        <w:rPr>
          <w:i/>
          <w:iCs/>
        </w:rPr>
        <w:t>trap</w:t>
      </w:r>
      <w:r>
        <w:t xml:space="preserve"> is </w:t>
      </w:r>
      <w:r>
        <w:rPr>
          <w:b/>
          <w:bCs/>
        </w:rPr>
        <w:t>undefined</w:t>
      </w:r>
      <w:r>
        <w:t>, then</w:t>
      </w:r>
    </w:p>
    <w:p w14:paraId="6C8D65B6" w14:textId="77777777" w:rsidR="006428B5" w:rsidRDefault="006428B5" w:rsidP="0068054D">
      <w:pPr>
        <w:pStyle w:val="Alg4"/>
        <w:numPr>
          <w:ilvl w:val="1"/>
          <w:numId w:val="213"/>
        </w:numPr>
      </w:pPr>
      <w:r>
        <w:t xml:space="preserve">Return the result of calling the [[Delete]] internal method of </w:t>
      </w:r>
      <w:r>
        <w:rPr>
          <w:i/>
          <w:iCs/>
        </w:rPr>
        <w:t>target</w:t>
      </w:r>
      <w:r w:rsidRPr="00BD7B8A">
        <w:t xml:space="preserve"> </w:t>
      </w:r>
      <w:r>
        <w:t xml:space="preserve">with argument </w:t>
      </w:r>
      <w:r>
        <w:rPr>
          <w:i/>
          <w:iCs/>
        </w:rPr>
        <w:t>P</w:t>
      </w:r>
      <w:r>
        <w:t>.</w:t>
      </w:r>
    </w:p>
    <w:p w14:paraId="0783E557" w14:textId="77777777" w:rsidR="006428B5" w:rsidRDefault="006428B5" w:rsidP="0068054D">
      <w:pPr>
        <w:pStyle w:val="Alg4"/>
        <w:numPr>
          <w:ilvl w:val="0"/>
          <w:numId w:val="213"/>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P</w:t>
      </w:r>
      <w:r>
        <w:t>.</w:t>
      </w:r>
    </w:p>
    <w:p w14:paraId="6A01F592" w14:textId="77777777" w:rsidR="006428B5" w:rsidRDefault="006428B5" w:rsidP="0068054D">
      <w:pPr>
        <w:pStyle w:val="Alg4"/>
        <w:numPr>
          <w:ilvl w:val="0"/>
          <w:numId w:val="213"/>
        </w:numPr>
      </w:pPr>
      <w:r>
        <w:t xml:space="preserve">Let </w:t>
      </w:r>
      <w:r>
        <w:rPr>
          <w:i/>
          <w:iCs/>
        </w:rPr>
        <w:t>booleanTrapResult</w:t>
      </w:r>
      <w:r>
        <w:t xml:space="preserve"> be ToBoolean(</w:t>
      </w:r>
      <w:r>
        <w:rPr>
          <w:i/>
          <w:iCs/>
        </w:rPr>
        <w:t>trapResult</w:t>
      </w:r>
      <w:r>
        <w:t>).</w:t>
      </w:r>
    </w:p>
    <w:p w14:paraId="6836E05E" w14:textId="77777777" w:rsidR="006428B5" w:rsidRDefault="006428B5" w:rsidP="0068054D">
      <w:pPr>
        <w:pStyle w:val="Alg4"/>
        <w:numPr>
          <w:ilvl w:val="0"/>
          <w:numId w:val="213"/>
        </w:numPr>
      </w:pPr>
      <w:r>
        <w:t>ReturnIfAbrupt(</w:t>
      </w:r>
      <w:r>
        <w:rPr>
          <w:i/>
          <w:iCs/>
        </w:rPr>
        <w:t>booleanTrapResult</w:t>
      </w:r>
      <w:r>
        <w:t>).</w:t>
      </w:r>
    </w:p>
    <w:p w14:paraId="1C4A596E" w14:textId="77777777" w:rsidR="006428B5" w:rsidRPr="00A33491" w:rsidRDefault="006428B5" w:rsidP="0068054D">
      <w:pPr>
        <w:pStyle w:val="Alg4"/>
        <w:numPr>
          <w:ilvl w:val="0"/>
          <w:numId w:val="213"/>
        </w:numPr>
      </w:pPr>
      <w:r w:rsidRPr="00A33491">
        <w:t xml:space="preserve">If </w:t>
      </w:r>
      <w:r>
        <w:rPr>
          <w:i/>
          <w:iCs/>
        </w:rPr>
        <w:t>booleanTrapResult</w:t>
      </w:r>
      <w:r>
        <w:t xml:space="preserve"> </w:t>
      </w:r>
      <w:r w:rsidRPr="00A33491">
        <w:t xml:space="preserve">is </w:t>
      </w:r>
      <w:r>
        <w:rPr>
          <w:b/>
        </w:rPr>
        <w:t>false</w:t>
      </w:r>
      <w:r w:rsidRPr="00A33491">
        <w:t>, then</w:t>
      </w:r>
      <w:r>
        <w:t xml:space="preserve"> return </w:t>
      </w:r>
      <w:r>
        <w:rPr>
          <w:b/>
        </w:rPr>
        <w:t>false</w:t>
      </w:r>
      <w:r>
        <w:t>.</w:t>
      </w:r>
    </w:p>
    <w:p w14:paraId="6B559E49" w14:textId="77777777" w:rsidR="006428B5" w:rsidRDefault="006428B5" w:rsidP="0068054D">
      <w:pPr>
        <w:pStyle w:val="Alg4"/>
        <w:numPr>
          <w:ilvl w:val="0"/>
          <w:numId w:val="213"/>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4EA641BE" w14:textId="77777777" w:rsidR="006428B5" w:rsidRPr="00A33491" w:rsidRDefault="006428B5" w:rsidP="0068054D">
      <w:pPr>
        <w:pStyle w:val="Alg4"/>
        <w:numPr>
          <w:ilvl w:val="0"/>
          <w:numId w:val="213"/>
        </w:numPr>
      </w:pPr>
      <w:r w:rsidRPr="00A33491">
        <w:t>ReturnIfAbrupt(</w:t>
      </w:r>
      <w:r>
        <w:rPr>
          <w:i/>
          <w:iCs/>
        </w:rPr>
        <w:t>targetDesc</w:t>
      </w:r>
      <w:r w:rsidRPr="00A33491">
        <w:t>).</w:t>
      </w:r>
    </w:p>
    <w:p w14:paraId="5B34ED2A" w14:textId="77777777" w:rsidR="006428B5" w:rsidRPr="00A33491" w:rsidRDefault="006428B5" w:rsidP="0068054D">
      <w:pPr>
        <w:pStyle w:val="Alg4"/>
        <w:numPr>
          <w:ilvl w:val="0"/>
          <w:numId w:val="213"/>
        </w:numPr>
      </w:pPr>
      <w:r w:rsidRPr="00A33491">
        <w:t xml:space="preserve">If </w:t>
      </w:r>
      <w:r>
        <w:rPr>
          <w:i/>
          <w:iCs/>
        </w:rPr>
        <w:t>targetDesc</w:t>
      </w:r>
      <w:r>
        <w:t xml:space="preserve"> </w:t>
      </w:r>
      <w:r w:rsidRPr="00A33491">
        <w:t xml:space="preserve">is </w:t>
      </w:r>
      <w:r w:rsidRPr="00A33491">
        <w:rPr>
          <w:b/>
        </w:rPr>
        <w:t>undefined</w:t>
      </w:r>
      <w:r w:rsidRPr="00A33491">
        <w:t xml:space="preserve">, then return </w:t>
      </w:r>
      <w:r w:rsidRPr="00A33491">
        <w:rPr>
          <w:b/>
        </w:rPr>
        <w:t>true</w:t>
      </w:r>
      <w:r w:rsidRPr="00A33491">
        <w:t>.</w:t>
      </w:r>
    </w:p>
    <w:p w14:paraId="187B479E" w14:textId="77777777" w:rsidR="006428B5" w:rsidRPr="00A33491" w:rsidRDefault="006428B5" w:rsidP="0068054D">
      <w:pPr>
        <w:pStyle w:val="Alg4"/>
        <w:numPr>
          <w:ilvl w:val="0"/>
          <w:numId w:val="213"/>
        </w:numPr>
      </w:pPr>
      <w:r w:rsidRPr="00A33491">
        <w:t xml:space="preserve">If </w:t>
      </w:r>
      <w:r>
        <w:rPr>
          <w:i/>
        </w:rPr>
        <w:t>targetD</w:t>
      </w:r>
      <w:r w:rsidRPr="00A33491">
        <w:rPr>
          <w:i/>
        </w:rPr>
        <w:t>esc</w:t>
      </w:r>
      <w:r w:rsidRPr="00A33491">
        <w:t xml:space="preserve">.[[Configurable]] is </w:t>
      </w:r>
      <w:r>
        <w:rPr>
          <w:b/>
        </w:rPr>
        <w:t>false</w:t>
      </w:r>
      <w:r w:rsidRPr="00A33491">
        <w:t>, then</w:t>
      </w:r>
      <w:r>
        <w:t xml:space="preserve"> throw a </w:t>
      </w:r>
      <w:r w:rsidRPr="00203BFD">
        <w:rPr>
          <w:b/>
          <w:bCs/>
        </w:rPr>
        <w:t>TypeError</w:t>
      </w:r>
      <w:r>
        <w:t xml:space="preserve"> exception.</w:t>
      </w:r>
    </w:p>
    <w:p w14:paraId="4C772654" w14:textId="77777777" w:rsidR="006428B5" w:rsidRPr="00A33491" w:rsidRDefault="006428B5" w:rsidP="0068054D">
      <w:pPr>
        <w:pStyle w:val="Alg4"/>
        <w:numPr>
          <w:ilvl w:val="0"/>
          <w:numId w:val="213"/>
        </w:numPr>
      </w:pPr>
      <w:r w:rsidRPr="00A33491">
        <w:t xml:space="preserve">Return </w:t>
      </w:r>
      <w:r>
        <w:rPr>
          <w:b/>
        </w:rPr>
        <w:t>true</w:t>
      </w:r>
      <w:r w:rsidRPr="00A33491">
        <w:t>.</w:t>
      </w:r>
    </w:p>
    <w:p w14:paraId="12064B9F" w14:textId="77777777" w:rsidR="006428B5" w:rsidRDefault="006428B5" w:rsidP="006428B5">
      <w:pPr>
        <w:pStyle w:val="Note"/>
        <w:contextualSpacing/>
      </w:pPr>
      <w:r>
        <w:t>NOTE</w:t>
      </w:r>
      <w:r>
        <w:tab/>
        <w:t>[[Delete]] for proxy objects enforces the following invariant:</w:t>
      </w:r>
    </w:p>
    <w:p w14:paraId="168FC3D8" w14:textId="77777777" w:rsidR="006428B5" w:rsidRDefault="006428B5" w:rsidP="0068054D">
      <w:pPr>
        <w:pStyle w:val="Note"/>
        <w:numPr>
          <w:ilvl w:val="0"/>
          <w:numId w:val="240"/>
        </w:numPr>
        <w:tabs>
          <w:tab w:val="clear" w:pos="960"/>
          <w:tab w:val="left" w:pos="720"/>
          <w:tab w:val="left" w:pos="1170"/>
        </w:tabs>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14:paraId="2458E7F9" w14:textId="77777777" w:rsidR="006428B5" w:rsidRPr="00A33491" w:rsidRDefault="006428B5" w:rsidP="006428B5">
      <w:pPr>
        <w:pStyle w:val="Heading3"/>
      </w:pPr>
      <w:bookmarkStart w:id="1048" w:name="_Toc370745346"/>
      <w:bookmarkStart w:id="1049" w:name="_Toc384481031"/>
      <w:r w:rsidRPr="00A33491">
        <w:t>[[Enumerate]] ()</w:t>
      </w:r>
      <w:bookmarkEnd w:id="1048"/>
      <w:bookmarkEnd w:id="1049"/>
    </w:p>
    <w:p w14:paraId="01C7FF45" w14:textId="77777777" w:rsidR="006428B5" w:rsidRPr="00A33491" w:rsidRDefault="006428B5" w:rsidP="006428B5">
      <w:pPr>
        <w:pStyle w:val="normalbefore"/>
      </w:pPr>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14:paraId="7098BC4D" w14:textId="77777777" w:rsidR="006428B5" w:rsidRDefault="006428B5" w:rsidP="0068054D">
      <w:pPr>
        <w:pStyle w:val="Alg4"/>
        <w:numPr>
          <w:ilvl w:val="0"/>
          <w:numId w:val="214"/>
        </w:numPr>
      </w:pPr>
      <w:r>
        <w:t xml:space="preserve">Let </w:t>
      </w:r>
      <w:r>
        <w:rPr>
          <w:i/>
        </w:rPr>
        <w:t>handler</w:t>
      </w:r>
      <w:r w:rsidRPr="002D79D5">
        <w:t xml:space="preserve"> </w:t>
      </w:r>
      <w:r>
        <w:t>be</w:t>
      </w:r>
      <w:r>
        <w:rPr>
          <w:i/>
        </w:rPr>
        <w:t xml:space="preserv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2E7CC5B2" w14:textId="77777777" w:rsidR="006428B5" w:rsidRDefault="006428B5" w:rsidP="0068054D">
      <w:pPr>
        <w:pStyle w:val="Alg4"/>
        <w:numPr>
          <w:ilvl w:val="0"/>
          <w:numId w:val="214"/>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03B9017A" w14:textId="77777777" w:rsidR="006428B5" w:rsidRDefault="006428B5" w:rsidP="0068054D">
      <w:pPr>
        <w:pStyle w:val="Alg4"/>
        <w:numPr>
          <w:ilvl w:val="0"/>
          <w:numId w:val="214"/>
        </w:numPr>
      </w:pPr>
      <w:r>
        <w:t xml:space="preserve">Let </w:t>
      </w:r>
      <w:r>
        <w:rPr>
          <w:i/>
        </w:rPr>
        <w:t>target</w:t>
      </w:r>
      <w:r w:rsidRPr="002D79D5">
        <w:t xml:space="preserve"> </w:t>
      </w:r>
      <w:r>
        <w:t>be</w:t>
      </w:r>
      <w:r>
        <w:rPr>
          <w:i/>
        </w:rPr>
        <w:t xml:space="preserv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6B7A678E" w14:textId="7C92B4FD" w:rsidR="006428B5" w:rsidRPr="00F770B9" w:rsidRDefault="006428B5" w:rsidP="0068054D">
      <w:pPr>
        <w:pStyle w:val="Alg4"/>
        <w:numPr>
          <w:ilvl w:val="0"/>
          <w:numId w:val="214"/>
        </w:numPr>
      </w:pPr>
      <w:r w:rsidRPr="00F770B9">
        <w:t>Let</w:t>
      </w:r>
      <w:r w:rsidRPr="00F770B9">
        <w:rPr>
          <w:i/>
        </w:rPr>
        <w:t xml:space="preserve"> trap</w:t>
      </w:r>
      <w:r w:rsidRPr="00F770B9">
        <w:t xml:space="preserve"> be GetMethod(</w:t>
      </w:r>
      <w:r w:rsidRPr="00F770B9">
        <w:rPr>
          <w:i/>
        </w:rPr>
        <w:t>handler</w:t>
      </w:r>
      <w:r w:rsidRPr="00F770B9">
        <w:t>, "</w:t>
      </w:r>
      <w:r>
        <w:rPr>
          <w:rFonts w:ascii="Courier New" w:hAnsi="Courier New" w:cs="Courier New"/>
          <w:b/>
        </w:rPr>
        <w:t>enumerate</w:t>
      </w:r>
      <w:r w:rsidRPr="00F770B9">
        <w:t>").</w:t>
      </w:r>
    </w:p>
    <w:p w14:paraId="51E3A24E" w14:textId="77777777" w:rsidR="006428B5" w:rsidRPr="00F770B9" w:rsidRDefault="006428B5" w:rsidP="0068054D">
      <w:pPr>
        <w:pStyle w:val="Alg4"/>
        <w:numPr>
          <w:ilvl w:val="0"/>
          <w:numId w:val="214"/>
        </w:numPr>
      </w:pPr>
      <w:r w:rsidRPr="00F770B9">
        <w:t>ReturnIfAbrupt(</w:t>
      </w:r>
      <w:r w:rsidRPr="00F770B9">
        <w:rPr>
          <w:i/>
        </w:rPr>
        <w:t>trap</w:t>
      </w:r>
      <w:r w:rsidRPr="00F770B9">
        <w:t>).</w:t>
      </w:r>
    </w:p>
    <w:p w14:paraId="24D65D95" w14:textId="77777777" w:rsidR="006428B5" w:rsidRPr="00F770B9" w:rsidRDefault="006428B5" w:rsidP="0068054D">
      <w:pPr>
        <w:pStyle w:val="Alg4"/>
        <w:numPr>
          <w:ilvl w:val="0"/>
          <w:numId w:val="214"/>
        </w:numPr>
      </w:pPr>
      <w:r w:rsidRPr="00F770B9">
        <w:t xml:space="preserve">If </w:t>
      </w:r>
      <w:r w:rsidRPr="00F770B9">
        <w:rPr>
          <w:i/>
        </w:rPr>
        <w:t>trap</w:t>
      </w:r>
      <w:r w:rsidRPr="00F770B9">
        <w:t xml:space="preserve"> is </w:t>
      </w:r>
      <w:r w:rsidRPr="00F770B9">
        <w:rPr>
          <w:b/>
          <w:bCs/>
        </w:rPr>
        <w:t>undefined</w:t>
      </w:r>
      <w:r w:rsidRPr="00F770B9">
        <w:t>, then</w:t>
      </w:r>
    </w:p>
    <w:p w14:paraId="4ED0EF66" w14:textId="77777777" w:rsidR="006428B5" w:rsidRPr="00F770B9" w:rsidRDefault="006428B5" w:rsidP="0068054D">
      <w:pPr>
        <w:pStyle w:val="Alg4"/>
        <w:numPr>
          <w:ilvl w:val="1"/>
          <w:numId w:val="214"/>
        </w:numPr>
      </w:pPr>
      <w:r w:rsidRPr="00F770B9">
        <w:t>Return the result of calling the [[</w:t>
      </w:r>
      <w:r>
        <w:t>Enumerate</w:t>
      </w:r>
      <w:r w:rsidRPr="00F770B9">
        <w:t xml:space="preserve">]] internal method of </w:t>
      </w:r>
      <w:r w:rsidRPr="00F770B9">
        <w:rPr>
          <w:i/>
        </w:rPr>
        <w:t>target</w:t>
      </w:r>
      <w:r w:rsidRPr="00F770B9">
        <w:t>.</w:t>
      </w:r>
    </w:p>
    <w:p w14:paraId="407D06D4" w14:textId="77777777" w:rsidR="006428B5" w:rsidRPr="00F770B9" w:rsidRDefault="006428B5" w:rsidP="0068054D">
      <w:pPr>
        <w:pStyle w:val="Alg4"/>
        <w:numPr>
          <w:ilvl w:val="0"/>
          <w:numId w:val="214"/>
        </w:numPr>
      </w:pPr>
      <w:r w:rsidRPr="00F770B9">
        <w:t xml:space="preserve">Let </w:t>
      </w:r>
      <w:r w:rsidRPr="00F770B9">
        <w:rPr>
          <w:i/>
        </w:rPr>
        <w:t>trapResult</w:t>
      </w:r>
      <w:r w:rsidRPr="00F770B9">
        <w:t xml:space="preserve"> be the result of calling</w:t>
      </w:r>
      <w:r w:rsidRPr="005E10EF">
        <w:t xml:space="preserve"> the [[Call]] internal method of</w:t>
      </w:r>
      <w:r w:rsidRPr="00F770B9">
        <w:t xml:space="preserve"> </w:t>
      </w:r>
      <w:r w:rsidRPr="00F770B9">
        <w:rPr>
          <w:i/>
        </w:rPr>
        <w:t>trap</w:t>
      </w:r>
      <w:r w:rsidRPr="00F770B9">
        <w:t xml:space="preserve"> with </w:t>
      </w:r>
      <w:r w:rsidRPr="00F770B9">
        <w:rPr>
          <w:i/>
        </w:rPr>
        <w:t>handler</w:t>
      </w:r>
      <w:r w:rsidRPr="00F770B9">
        <w:t xml:space="preserve"> as the </w:t>
      </w:r>
      <w:r w:rsidRPr="00F770B9">
        <w:rPr>
          <w:b/>
          <w:bCs/>
        </w:rPr>
        <w:t>this</w:t>
      </w:r>
      <w:r w:rsidRPr="00F770B9">
        <w:t xml:space="preserve"> value and a new List containing </w:t>
      </w:r>
      <w:r w:rsidRPr="00F770B9">
        <w:rPr>
          <w:i/>
        </w:rPr>
        <w:t>target</w:t>
      </w:r>
      <w:r w:rsidRPr="00F770B9">
        <w:t>.</w:t>
      </w:r>
    </w:p>
    <w:p w14:paraId="177BC6A3" w14:textId="77777777" w:rsidR="006428B5" w:rsidRPr="00F770B9" w:rsidRDefault="006428B5" w:rsidP="0068054D">
      <w:pPr>
        <w:pStyle w:val="Alg4"/>
        <w:numPr>
          <w:ilvl w:val="0"/>
          <w:numId w:val="214"/>
        </w:numPr>
      </w:pPr>
      <w:r w:rsidRPr="00F770B9">
        <w:t>ReturnIfAbrupt(</w:t>
      </w:r>
      <w:r w:rsidRPr="00F770B9">
        <w:rPr>
          <w:i/>
        </w:rPr>
        <w:t>trapResult</w:t>
      </w:r>
      <w:r w:rsidRPr="00F770B9">
        <w:t>).</w:t>
      </w:r>
    </w:p>
    <w:p w14:paraId="028029F8" w14:textId="77777777" w:rsidR="006428B5" w:rsidRPr="00F770B9" w:rsidRDefault="006428B5" w:rsidP="0068054D">
      <w:pPr>
        <w:pStyle w:val="Alg4"/>
        <w:numPr>
          <w:ilvl w:val="0"/>
          <w:numId w:val="214"/>
        </w:numPr>
      </w:pPr>
      <w:r w:rsidRPr="00F770B9">
        <w:t>If Type(</w:t>
      </w:r>
      <w:r w:rsidRPr="00F770B9">
        <w:rPr>
          <w:i/>
        </w:rPr>
        <w:t>trapResult</w:t>
      </w:r>
      <w:r w:rsidRPr="00F770B9">
        <w:t xml:space="preserve">) is not Object, then throw a </w:t>
      </w:r>
      <w:r w:rsidRPr="00F770B9">
        <w:rPr>
          <w:b/>
          <w:bCs/>
        </w:rPr>
        <w:t>TypeError</w:t>
      </w:r>
      <w:r w:rsidRPr="00F770B9">
        <w:t xml:space="preserve"> exception.</w:t>
      </w:r>
    </w:p>
    <w:p w14:paraId="09D6BEE7" w14:textId="77777777" w:rsidR="006428B5" w:rsidRPr="00F770B9" w:rsidRDefault="006428B5" w:rsidP="0068054D">
      <w:pPr>
        <w:pStyle w:val="Alg4"/>
        <w:numPr>
          <w:ilvl w:val="0"/>
          <w:numId w:val="214"/>
        </w:numPr>
      </w:pPr>
      <w:r w:rsidRPr="00F770B9">
        <w:t xml:space="preserve">Return </w:t>
      </w:r>
      <w:r w:rsidRPr="00F770B9">
        <w:rPr>
          <w:i/>
        </w:rPr>
        <w:t>trapResult</w:t>
      </w:r>
      <w:r w:rsidRPr="00F770B9">
        <w:t>.</w:t>
      </w:r>
    </w:p>
    <w:p w14:paraId="0E66530E" w14:textId="77777777" w:rsidR="006428B5" w:rsidRDefault="006428B5" w:rsidP="006428B5">
      <w:pPr>
        <w:pStyle w:val="Note"/>
        <w:contextualSpacing/>
      </w:pPr>
      <w:r>
        <w:t>NOTE</w:t>
      </w:r>
      <w:r>
        <w:tab/>
        <w:t>[[</w:t>
      </w:r>
      <w:r w:rsidRPr="00F876EC">
        <w:t>Enumerate</w:t>
      </w:r>
      <w:r>
        <w:t>]] for proxy objects enforces the following invariants:</w:t>
      </w:r>
    </w:p>
    <w:p w14:paraId="068CEDDD" w14:textId="77777777" w:rsidR="006428B5" w:rsidRDefault="006428B5" w:rsidP="0068054D">
      <w:pPr>
        <w:pStyle w:val="Note"/>
        <w:numPr>
          <w:ilvl w:val="0"/>
          <w:numId w:val="240"/>
        </w:numPr>
        <w:tabs>
          <w:tab w:val="clear" w:pos="960"/>
          <w:tab w:val="left" w:pos="720"/>
          <w:tab w:val="left" w:pos="1170"/>
        </w:tabs>
        <w:contextualSpacing/>
      </w:pPr>
      <w:r>
        <w:t>The result of [[</w:t>
      </w:r>
      <w:r w:rsidRPr="00F876EC">
        <w:t>Enumerate</w:t>
      </w:r>
      <w:r>
        <w:t>]] must be an Object.</w:t>
      </w:r>
    </w:p>
    <w:p w14:paraId="678DDAD6" w14:textId="77777777" w:rsidR="006428B5" w:rsidRPr="00A33491" w:rsidRDefault="006428B5" w:rsidP="006428B5">
      <w:pPr>
        <w:pStyle w:val="Heading3"/>
      </w:pPr>
      <w:bookmarkStart w:id="1050" w:name="_Toc370745347"/>
      <w:bookmarkStart w:id="1051" w:name="_Toc384481032"/>
      <w:r w:rsidRPr="00A33491">
        <w:t>[[OwnPropertyKeys]] ( )</w:t>
      </w:r>
      <w:bookmarkEnd w:id="1050"/>
      <w:bookmarkEnd w:id="1051"/>
    </w:p>
    <w:p w14:paraId="481137FE" w14:textId="77777777" w:rsidR="006428B5" w:rsidRPr="00A33491" w:rsidRDefault="006428B5" w:rsidP="006428B5">
      <w:pPr>
        <w:pStyle w:val="normalbefore"/>
      </w:pPr>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14:paraId="579DF12D" w14:textId="77777777" w:rsidR="006428B5" w:rsidRDefault="006428B5" w:rsidP="0068054D">
      <w:pPr>
        <w:pStyle w:val="Alg4"/>
        <w:numPr>
          <w:ilvl w:val="0"/>
          <w:numId w:val="215"/>
        </w:numPr>
      </w:pPr>
      <w:r>
        <w:t xml:space="preserve">Let </w:t>
      </w:r>
      <w:r>
        <w:rPr>
          <w:i/>
        </w:rPr>
        <w:t>handler</w:t>
      </w:r>
      <w:r w:rsidRPr="002D79D5">
        <w:t xml:space="preserve"> </w:t>
      </w:r>
      <w:r>
        <w:t>be</w:t>
      </w:r>
      <w:r>
        <w:rPr>
          <w:i/>
        </w:rPr>
        <w:t xml:space="preserv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613A2662" w14:textId="77777777" w:rsidR="006428B5" w:rsidRDefault="006428B5" w:rsidP="0068054D">
      <w:pPr>
        <w:pStyle w:val="Alg4"/>
        <w:numPr>
          <w:ilvl w:val="0"/>
          <w:numId w:val="215"/>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0EDF720B" w14:textId="77777777" w:rsidR="006428B5" w:rsidRDefault="006428B5" w:rsidP="0068054D">
      <w:pPr>
        <w:pStyle w:val="Alg4"/>
        <w:numPr>
          <w:ilvl w:val="0"/>
          <w:numId w:val="215"/>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2D26CDD0" w14:textId="23363E9B" w:rsidR="006428B5" w:rsidRDefault="006428B5" w:rsidP="0068054D">
      <w:pPr>
        <w:pStyle w:val="Alg4"/>
        <w:numPr>
          <w:ilvl w:val="0"/>
          <w:numId w:val="215"/>
        </w:numPr>
      </w:pPr>
      <w:r>
        <w:t>Let</w:t>
      </w:r>
      <w:r>
        <w:rPr>
          <w:i/>
        </w:rPr>
        <w:t xml:space="preserve"> trap</w:t>
      </w:r>
      <w:r>
        <w:t xml:space="preserve"> be GetMethod(</w:t>
      </w:r>
      <w:r>
        <w:rPr>
          <w:i/>
        </w:rPr>
        <w:t>handler</w:t>
      </w:r>
      <w:r>
        <w:t xml:space="preserve">, </w:t>
      </w:r>
      <w:r w:rsidRPr="00E77497">
        <w:t>"</w:t>
      </w:r>
      <w:r>
        <w:rPr>
          <w:rFonts w:ascii="Courier New" w:hAnsi="Courier New" w:cs="Courier New"/>
          <w:b/>
        </w:rPr>
        <w:t>ownKeys</w:t>
      </w:r>
      <w:r w:rsidRPr="00E77497">
        <w:t>"</w:t>
      </w:r>
      <w:r>
        <w:t>).</w:t>
      </w:r>
    </w:p>
    <w:p w14:paraId="44B278C8" w14:textId="77777777" w:rsidR="006428B5" w:rsidRDefault="006428B5" w:rsidP="0068054D">
      <w:pPr>
        <w:pStyle w:val="Alg4"/>
        <w:numPr>
          <w:ilvl w:val="0"/>
          <w:numId w:val="215"/>
        </w:numPr>
      </w:pPr>
      <w:r>
        <w:t>ReturnIfAbrupt(</w:t>
      </w:r>
      <w:r>
        <w:rPr>
          <w:i/>
        </w:rPr>
        <w:t>trap</w:t>
      </w:r>
      <w:r>
        <w:t>).</w:t>
      </w:r>
    </w:p>
    <w:p w14:paraId="0DD070CB" w14:textId="77777777" w:rsidR="006428B5" w:rsidRDefault="006428B5" w:rsidP="0068054D">
      <w:pPr>
        <w:pStyle w:val="Alg4"/>
        <w:numPr>
          <w:ilvl w:val="0"/>
          <w:numId w:val="215"/>
        </w:numPr>
      </w:pPr>
      <w:r>
        <w:t xml:space="preserve">If </w:t>
      </w:r>
      <w:r>
        <w:rPr>
          <w:i/>
        </w:rPr>
        <w:t>trap</w:t>
      </w:r>
      <w:r>
        <w:t xml:space="preserve"> is </w:t>
      </w:r>
      <w:r>
        <w:rPr>
          <w:b/>
          <w:bCs/>
        </w:rPr>
        <w:t>undefined</w:t>
      </w:r>
      <w:r>
        <w:t>, then</w:t>
      </w:r>
    </w:p>
    <w:p w14:paraId="1083D0F3" w14:textId="77777777" w:rsidR="006428B5" w:rsidRDefault="006428B5" w:rsidP="0068054D">
      <w:pPr>
        <w:pStyle w:val="Alg4"/>
        <w:numPr>
          <w:ilvl w:val="1"/>
          <w:numId w:val="215"/>
        </w:numPr>
      </w:pPr>
      <w:r>
        <w:t>Return the result of calling the [[</w:t>
      </w:r>
      <w:r w:rsidRPr="00601296">
        <w:t>OwnPropertyKeys</w:t>
      </w:r>
      <w:r>
        <w:t xml:space="preserve">]] internal method of </w:t>
      </w:r>
      <w:r>
        <w:rPr>
          <w:i/>
        </w:rPr>
        <w:t>target</w:t>
      </w:r>
      <w:r>
        <w:t>.</w:t>
      </w:r>
    </w:p>
    <w:p w14:paraId="2BF3AC68" w14:textId="77777777" w:rsidR="006428B5" w:rsidRDefault="006428B5" w:rsidP="0068054D">
      <w:pPr>
        <w:pStyle w:val="Alg4"/>
        <w:numPr>
          <w:ilvl w:val="0"/>
          <w:numId w:val="215"/>
        </w:numPr>
      </w:pPr>
      <w:r>
        <w:lastRenderedPageBreak/>
        <w:t xml:space="preserve">Let </w:t>
      </w:r>
      <w:r>
        <w:rPr>
          <w:i/>
        </w:rPr>
        <w:t>trapResult</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 containing </w:t>
      </w:r>
      <w:r>
        <w:rPr>
          <w:i/>
        </w:rPr>
        <w:t>target</w:t>
      </w:r>
      <w:r>
        <w:t>.</w:t>
      </w:r>
    </w:p>
    <w:p w14:paraId="3E29D91D" w14:textId="77777777" w:rsidR="006428B5" w:rsidRDefault="006428B5" w:rsidP="0068054D">
      <w:pPr>
        <w:pStyle w:val="Alg4"/>
        <w:numPr>
          <w:ilvl w:val="0"/>
          <w:numId w:val="215"/>
        </w:numPr>
      </w:pPr>
      <w:r>
        <w:t>ReturnIfAbrupt(</w:t>
      </w:r>
      <w:r>
        <w:rPr>
          <w:i/>
        </w:rPr>
        <w:t>trapResult</w:t>
      </w:r>
      <w:r>
        <w:t>).</w:t>
      </w:r>
    </w:p>
    <w:p w14:paraId="667B0460" w14:textId="77777777" w:rsidR="006428B5" w:rsidRPr="00A33491" w:rsidRDefault="006428B5" w:rsidP="0068054D">
      <w:pPr>
        <w:pStyle w:val="Alg4"/>
        <w:numPr>
          <w:ilvl w:val="0"/>
          <w:numId w:val="215"/>
        </w:numPr>
      </w:pPr>
      <w:r w:rsidRPr="00A33491">
        <w:t>If Type(</w:t>
      </w:r>
      <w:r>
        <w:rPr>
          <w:i/>
        </w:rPr>
        <w:t>trapResult</w:t>
      </w:r>
      <w:r w:rsidRPr="00A33491">
        <w:t>) is not Object</w:t>
      </w:r>
      <w:r>
        <w:t>,</w:t>
      </w:r>
      <w:r w:rsidRPr="00A33491">
        <w:t xml:space="preserve"> then</w:t>
      </w:r>
      <w:r>
        <w:t xml:space="preserve"> throw a </w:t>
      </w:r>
      <w:r w:rsidRPr="00203BFD">
        <w:rPr>
          <w:b/>
          <w:bCs/>
        </w:rPr>
        <w:t>TypeError</w:t>
      </w:r>
      <w:r>
        <w:t xml:space="preserve"> exception.</w:t>
      </w:r>
    </w:p>
    <w:p w14:paraId="1863C4B9" w14:textId="77777777" w:rsidR="006428B5" w:rsidRPr="00A33491" w:rsidRDefault="006428B5" w:rsidP="0068054D">
      <w:pPr>
        <w:pStyle w:val="Alg4"/>
        <w:numPr>
          <w:ilvl w:val="0"/>
          <w:numId w:val="215"/>
        </w:numPr>
      </w:pPr>
      <w:commentRangeStart w:id="1052"/>
      <w:r>
        <w:t>TODO: we may need to add a lot of additional invariant checking here according to the wiki spec. But maybe it really isn’t necessary</w:t>
      </w:r>
      <w:commentRangeEnd w:id="1052"/>
      <w:r>
        <w:rPr>
          <w:rStyle w:val="CommentReference"/>
        </w:rPr>
        <w:commentReference w:id="1052"/>
      </w:r>
    </w:p>
    <w:p w14:paraId="467EAB9F" w14:textId="77777777" w:rsidR="006428B5" w:rsidRPr="00A33491" w:rsidRDefault="006428B5" w:rsidP="0068054D">
      <w:pPr>
        <w:pStyle w:val="Alg4"/>
        <w:numPr>
          <w:ilvl w:val="0"/>
          <w:numId w:val="215"/>
        </w:numPr>
      </w:pPr>
      <w:r w:rsidRPr="00A33491">
        <w:t xml:space="preserve">Return </w:t>
      </w:r>
      <w:r>
        <w:rPr>
          <w:i/>
        </w:rPr>
        <w:t>trapResult</w:t>
      </w:r>
      <w:r w:rsidRPr="00A33491">
        <w:t>.</w:t>
      </w:r>
    </w:p>
    <w:p w14:paraId="048AD85E" w14:textId="77777777" w:rsidR="006428B5" w:rsidRDefault="006428B5" w:rsidP="006428B5">
      <w:pPr>
        <w:pStyle w:val="Note"/>
        <w:contextualSpacing/>
      </w:pPr>
      <w:r>
        <w:t>NOTE</w:t>
      </w:r>
      <w:r>
        <w:tab/>
        <w:t>[[</w:t>
      </w:r>
      <w:r w:rsidRPr="00F770B9">
        <w:t>OwnPropertyKeys</w:t>
      </w:r>
      <w:r>
        <w:t>]] for proxy objects enforces the following invariants:</w:t>
      </w:r>
    </w:p>
    <w:p w14:paraId="5D9B4D50" w14:textId="77777777" w:rsidR="006428B5" w:rsidRDefault="006428B5" w:rsidP="0068054D">
      <w:pPr>
        <w:pStyle w:val="Note"/>
        <w:numPr>
          <w:ilvl w:val="0"/>
          <w:numId w:val="240"/>
        </w:numPr>
        <w:tabs>
          <w:tab w:val="clear" w:pos="960"/>
          <w:tab w:val="left" w:pos="720"/>
          <w:tab w:val="left" w:pos="1170"/>
        </w:tabs>
        <w:contextualSpacing/>
      </w:pPr>
      <w:r>
        <w:t>The result of [[</w:t>
      </w:r>
      <w:r w:rsidRPr="00F770B9">
        <w:t>OwnPropertyKeys</w:t>
      </w:r>
      <w:r>
        <w:t>]] must be an Object.</w:t>
      </w:r>
    </w:p>
    <w:p w14:paraId="29F1D4A0" w14:textId="77777777" w:rsidR="006428B5" w:rsidRPr="00E77497" w:rsidRDefault="006428B5" w:rsidP="006428B5">
      <w:pPr>
        <w:pStyle w:val="Heading3"/>
      </w:pPr>
      <w:bookmarkStart w:id="1053" w:name="_Ref369089824"/>
      <w:bookmarkStart w:id="1054" w:name="_Ref369089844"/>
      <w:bookmarkStart w:id="1055" w:name="_Toc370745348"/>
      <w:bookmarkStart w:id="1056" w:name="_Toc384481033"/>
      <w:r w:rsidRPr="00E77497">
        <w:t>[[Call]]</w:t>
      </w:r>
      <w:r>
        <w:t xml:space="preserve"> (thisArgument, argumentsList)</w:t>
      </w:r>
      <w:bookmarkEnd w:id="1053"/>
      <w:bookmarkEnd w:id="1054"/>
      <w:bookmarkEnd w:id="1055"/>
      <w:bookmarkEnd w:id="1056"/>
      <w:r>
        <w:t xml:space="preserve"> </w:t>
      </w:r>
    </w:p>
    <w:p w14:paraId="3D76BA71" w14:textId="77777777" w:rsidR="006428B5" w:rsidRPr="00E77497" w:rsidRDefault="006428B5" w:rsidP="006428B5">
      <w:pPr>
        <w:pStyle w:val="normalbefore"/>
      </w:pPr>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0EDB635C" w14:textId="77777777" w:rsidR="006428B5" w:rsidRDefault="006428B5" w:rsidP="0068054D">
      <w:pPr>
        <w:pStyle w:val="Alg4"/>
        <w:numPr>
          <w:ilvl w:val="0"/>
          <w:numId w:val="216"/>
        </w:numPr>
      </w:pPr>
      <w:r>
        <w:t xml:space="preserve">Let </w:t>
      </w:r>
      <w:r>
        <w:rPr>
          <w:i/>
        </w:rPr>
        <w:t xml:space="preserve">handler </w:t>
      </w:r>
      <w:r w:rsidRPr="00145775">
        <w:t>be</w:t>
      </w:r>
      <w:r>
        <w:rPr>
          <w:i/>
        </w:rPr>
        <w:t xml:space="preserv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117F7FE4" w14:textId="77777777" w:rsidR="006428B5" w:rsidRDefault="006428B5" w:rsidP="0068054D">
      <w:pPr>
        <w:pStyle w:val="Alg4"/>
        <w:numPr>
          <w:ilvl w:val="0"/>
          <w:numId w:val="216"/>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6359FB88" w14:textId="77777777" w:rsidR="006428B5" w:rsidRDefault="006428B5" w:rsidP="0068054D">
      <w:pPr>
        <w:pStyle w:val="Alg4"/>
        <w:numPr>
          <w:ilvl w:val="0"/>
          <w:numId w:val="216"/>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0E1388F8" w14:textId="730C7AFA" w:rsidR="006428B5" w:rsidRDefault="006428B5" w:rsidP="0068054D">
      <w:pPr>
        <w:pStyle w:val="Alg4"/>
        <w:numPr>
          <w:ilvl w:val="0"/>
          <w:numId w:val="216"/>
        </w:numPr>
      </w:pPr>
      <w:r>
        <w:t>Let</w:t>
      </w:r>
      <w:r>
        <w:rPr>
          <w:i/>
        </w:rPr>
        <w:t xml:space="preserve"> trap</w:t>
      </w:r>
      <w:r>
        <w:t xml:space="preserve"> be GetMethod(</w:t>
      </w:r>
      <w:r>
        <w:rPr>
          <w:i/>
        </w:rPr>
        <w:t>handler</w:t>
      </w:r>
      <w:r>
        <w:t xml:space="preserve">, </w:t>
      </w:r>
      <w:r w:rsidRPr="00E77497">
        <w:t>"</w:t>
      </w:r>
      <w:r>
        <w:rPr>
          <w:rFonts w:ascii="Courier New" w:hAnsi="Courier New" w:cs="Courier New"/>
          <w:b/>
        </w:rPr>
        <w:t>apply</w:t>
      </w:r>
      <w:r w:rsidRPr="00E77497">
        <w:t>"</w:t>
      </w:r>
      <w:r>
        <w:t>).</w:t>
      </w:r>
    </w:p>
    <w:p w14:paraId="1E7A4F8A" w14:textId="77777777" w:rsidR="006428B5" w:rsidRDefault="006428B5" w:rsidP="0068054D">
      <w:pPr>
        <w:pStyle w:val="Alg4"/>
        <w:numPr>
          <w:ilvl w:val="0"/>
          <w:numId w:val="216"/>
        </w:numPr>
      </w:pPr>
      <w:r>
        <w:t>ReturnIfAbrupt(</w:t>
      </w:r>
      <w:r>
        <w:rPr>
          <w:i/>
        </w:rPr>
        <w:t>trap</w:t>
      </w:r>
      <w:r>
        <w:t>).</w:t>
      </w:r>
    </w:p>
    <w:p w14:paraId="554A1282" w14:textId="77777777" w:rsidR="006428B5" w:rsidRDefault="006428B5" w:rsidP="0068054D">
      <w:pPr>
        <w:pStyle w:val="Alg4"/>
        <w:numPr>
          <w:ilvl w:val="0"/>
          <w:numId w:val="216"/>
        </w:numPr>
      </w:pPr>
      <w:r>
        <w:t xml:space="preserve">If </w:t>
      </w:r>
      <w:r>
        <w:rPr>
          <w:i/>
        </w:rPr>
        <w:t>trap</w:t>
      </w:r>
      <w:r>
        <w:t xml:space="preserve"> is </w:t>
      </w:r>
      <w:r>
        <w:rPr>
          <w:b/>
          <w:bCs/>
        </w:rPr>
        <w:t>undefined</w:t>
      </w:r>
      <w:r>
        <w:t>, then</w:t>
      </w:r>
    </w:p>
    <w:p w14:paraId="15B4F9F8" w14:textId="77777777" w:rsidR="006428B5" w:rsidRDefault="006428B5" w:rsidP="0068054D">
      <w:pPr>
        <w:pStyle w:val="Alg4"/>
        <w:numPr>
          <w:ilvl w:val="1"/>
          <w:numId w:val="216"/>
        </w:numPr>
      </w:pPr>
      <w:r>
        <w:t xml:space="preserve">Return the result of calling the [[Call]] internal method of </w:t>
      </w:r>
      <w:r>
        <w:rPr>
          <w:i/>
        </w:rPr>
        <w:t>target</w:t>
      </w:r>
      <w:r>
        <w:t xml:space="preserve"> with arguments </w:t>
      </w:r>
      <w:r>
        <w:rPr>
          <w:i/>
        </w:rPr>
        <w:t>thisArgument</w:t>
      </w:r>
      <w:r>
        <w:t xml:space="preserve"> and </w:t>
      </w:r>
      <w:r>
        <w:rPr>
          <w:i/>
        </w:rPr>
        <w:t>argumentsList</w:t>
      </w:r>
      <w:r>
        <w:t>.</w:t>
      </w:r>
    </w:p>
    <w:p w14:paraId="5AE6526B" w14:textId="40D6AB47" w:rsidR="006428B5" w:rsidRDefault="006428B5" w:rsidP="0068054D">
      <w:pPr>
        <w:pStyle w:val="Alg4"/>
        <w:numPr>
          <w:ilvl w:val="0"/>
          <w:numId w:val="216"/>
        </w:numPr>
      </w:pPr>
      <w:r>
        <w:t xml:space="preserve">Let </w:t>
      </w:r>
      <w:r>
        <w:rPr>
          <w:i/>
        </w:rPr>
        <w:t>argArray</w:t>
      </w:r>
      <w:r>
        <w:t xml:space="preserve"> be CreateArrayFromList(</w:t>
      </w:r>
      <w:r>
        <w:rPr>
          <w:i/>
        </w:rPr>
        <w:t>argumentsList</w:t>
      </w:r>
      <w:r>
        <w:t>).</w:t>
      </w:r>
    </w:p>
    <w:p w14:paraId="50F4BCF8" w14:textId="77777777" w:rsidR="006428B5" w:rsidRDefault="006428B5" w:rsidP="0068054D">
      <w:pPr>
        <w:pStyle w:val="Alg4"/>
        <w:numPr>
          <w:ilvl w:val="0"/>
          <w:numId w:val="216"/>
        </w:numPr>
      </w:pPr>
      <w:r>
        <w:t xml:space="preserve">Return the result of calling </w:t>
      </w:r>
      <w:r w:rsidRPr="005E10EF">
        <w:t xml:space="preserve">the [[Call]] internal method of </w:t>
      </w:r>
      <w:r>
        <w:rPr>
          <w:i/>
        </w:rPr>
        <w:t>trap</w:t>
      </w:r>
      <w:r>
        <w:t xml:space="preserve"> with </w:t>
      </w:r>
      <w:r>
        <w:rPr>
          <w:i/>
        </w:rPr>
        <w:t>handler</w:t>
      </w:r>
      <w:r>
        <w:t xml:space="preserve"> as the </w:t>
      </w:r>
      <w:r>
        <w:rPr>
          <w:b/>
          <w:bCs/>
        </w:rPr>
        <w:t>this</w:t>
      </w:r>
      <w:r>
        <w:t xml:space="preserve"> value and a new List containing </w:t>
      </w:r>
      <w:r>
        <w:rPr>
          <w:i/>
        </w:rPr>
        <w:t>target</w:t>
      </w:r>
      <w:r>
        <w:t xml:space="preserve">, </w:t>
      </w:r>
      <w:r>
        <w:rPr>
          <w:i/>
        </w:rPr>
        <w:t>thisArgument</w:t>
      </w:r>
      <w:r>
        <w:t xml:space="preserve">, and </w:t>
      </w:r>
      <w:r>
        <w:rPr>
          <w:i/>
        </w:rPr>
        <w:t>argArray</w:t>
      </w:r>
      <w:r>
        <w:t>.</w:t>
      </w:r>
    </w:p>
    <w:p w14:paraId="580257B9" w14:textId="77777777" w:rsidR="006428B5" w:rsidRDefault="006428B5" w:rsidP="006428B5">
      <w:pPr>
        <w:pStyle w:val="Note"/>
      </w:pPr>
      <w:r>
        <w:t>NOTE</w:t>
      </w:r>
      <w:r>
        <w:tab/>
      </w:r>
      <w:commentRangeStart w:id="1057"/>
      <w:r>
        <w:t>A Proxy exotic object only has a [[Call]] internal method if the initial value of its [[ProxyTarget]] internal slot is an object that has a [[Call]] internal method.</w:t>
      </w:r>
      <w:commentRangeEnd w:id="1057"/>
      <w:r>
        <w:rPr>
          <w:rStyle w:val="CommentReference"/>
        </w:rPr>
        <w:commentReference w:id="1057"/>
      </w:r>
    </w:p>
    <w:p w14:paraId="6CEC480B" w14:textId="77777777" w:rsidR="006428B5" w:rsidRPr="00E77497" w:rsidRDefault="006428B5" w:rsidP="006428B5">
      <w:pPr>
        <w:pStyle w:val="Heading3"/>
      </w:pPr>
      <w:bookmarkStart w:id="1058" w:name="_Ref369090099"/>
      <w:bookmarkStart w:id="1059" w:name="_Toc370745349"/>
      <w:bookmarkStart w:id="1060" w:name="_Toc384481034"/>
      <w:r w:rsidRPr="00E77497">
        <w:t>[[Construct]]</w:t>
      </w:r>
      <w:r>
        <w:t xml:space="preserve"> Internal Method</w:t>
      </w:r>
      <w:bookmarkEnd w:id="1058"/>
      <w:bookmarkEnd w:id="1059"/>
      <w:bookmarkEnd w:id="1060"/>
    </w:p>
    <w:p w14:paraId="3F94C728" w14:textId="77777777" w:rsidR="006428B5" w:rsidRPr="00E77497" w:rsidRDefault="006428B5" w:rsidP="006428B5">
      <w:pPr>
        <w:pStyle w:val="normalbefore"/>
      </w:pPr>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49A9186E" w14:textId="77777777" w:rsidR="006428B5" w:rsidRDefault="006428B5" w:rsidP="0068054D">
      <w:pPr>
        <w:pStyle w:val="Alg4"/>
        <w:numPr>
          <w:ilvl w:val="0"/>
          <w:numId w:val="217"/>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771B1810" w14:textId="77777777" w:rsidR="006428B5" w:rsidRDefault="006428B5" w:rsidP="0068054D">
      <w:pPr>
        <w:pStyle w:val="Alg4"/>
        <w:numPr>
          <w:ilvl w:val="0"/>
          <w:numId w:val="217"/>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6577116D" w14:textId="77777777" w:rsidR="006428B5" w:rsidRDefault="006428B5" w:rsidP="0068054D">
      <w:pPr>
        <w:pStyle w:val="Alg4"/>
        <w:numPr>
          <w:ilvl w:val="0"/>
          <w:numId w:val="217"/>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23E466EE" w14:textId="06759059" w:rsidR="006428B5" w:rsidRDefault="006428B5" w:rsidP="0068054D">
      <w:pPr>
        <w:pStyle w:val="Alg4"/>
        <w:numPr>
          <w:ilvl w:val="0"/>
          <w:numId w:val="217"/>
        </w:numPr>
      </w:pPr>
      <w:r>
        <w:t>Let</w:t>
      </w:r>
      <w:r>
        <w:rPr>
          <w:i/>
        </w:rPr>
        <w:t xml:space="preserve"> trap</w:t>
      </w:r>
      <w:r>
        <w:t xml:space="preserve"> be GetMethod(</w:t>
      </w:r>
      <w:r>
        <w:rPr>
          <w:i/>
        </w:rPr>
        <w:t>handler</w:t>
      </w:r>
      <w:r>
        <w:t xml:space="preserve">, </w:t>
      </w:r>
      <w:r w:rsidRPr="00E77497">
        <w:t>"</w:t>
      </w:r>
      <w:r>
        <w:rPr>
          <w:rFonts w:ascii="Courier New" w:hAnsi="Courier New" w:cs="Courier New"/>
          <w:b/>
        </w:rPr>
        <w:t>construct</w:t>
      </w:r>
      <w:r w:rsidRPr="00E77497">
        <w:t>"</w:t>
      </w:r>
      <w:r>
        <w:t>).</w:t>
      </w:r>
    </w:p>
    <w:p w14:paraId="0C4D7442" w14:textId="77777777" w:rsidR="006428B5" w:rsidRDefault="006428B5" w:rsidP="0068054D">
      <w:pPr>
        <w:pStyle w:val="Alg4"/>
        <w:numPr>
          <w:ilvl w:val="0"/>
          <w:numId w:val="217"/>
        </w:numPr>
      </w:pPr>
      <w:r>
        <w:t>ReturnIfAbrupt(</w:t>
      </w:r>
      <w:r>
        <w:rPr>
          <w:i/>
        </w:rPr>
        <w:t>trap</w:t>
      </w:r>
      <w:r>
        <w:t>).</w:t>
      </w:r>
    </w:p>
    <w:p w14:paraId="1271B982" w14:textId="77777777" w:rsidR="006428B5" w:rsidRDefault="006428B5" w:rsidP="0068054D">
      <w:pPr>
        <w:pStyle w:val="Alg4"/>
        <w:numPr>
          <w:ilvl w:val="0"/>
          <w:numId w:val="217"/>
        </w:numPr>
      </w:pPr>
      <w:r>
        <w:t xml:space="preserve">If </w:t>
      </w:r>
      <w:r>
        <w:rPr>
          <w:i/>
        </w:rPr>
        <w:t>trap</w:t>
      </w:r>
      <w:r>
        <w:t xml:space="preserve"> is </w:t>
      </w:r>
      <w:r>
        <w:rPr>
          <w:b/>
          <w:bCs/>
        </w:rPr>
        <w:t>undefined</w:t>
      </w:r>
      <w:r>
        <w:t>, then</w:t>
      </w:r>
    </w:p>
    <w:p w14:paraId="2FE6662D" w14:textId="77777777" w:rsidR="006428B5" w:rsidRDefault="006428B5" w:rsidP="0068054D">
      <w:pPr>
        <w:pStyle w:val="Alg4"/>
        <w:numPr>
          <w:ilvl w:val="1"/>
          <w:numId w:val="217"/>
        </w:numPr>
      </w:pPr>
      <w:r>
        <w:t xml:space="preserve">If </w:t>
      </w:r>
      <w:r>
        <w:rPr>
          <w:i/>
        </w:rPr>
        <w:t>target</w:t>
      </w:r>
      <w:r>
        <w:t xml:space="preserve"> does not have a [[Construct]] internal method, then throw a </w:t>
      </w:r>
      <w:r w:rsidRPr="00B220A1">
        <w:rPr>
          <w:b/>
        </w:rPr>
        <w:t>TypeError</w:t>
      </w:r>
      <w:r>
        <w:t xml:space="preserve"> exception.</w:t>
      </w:r>
    </w:p>
    <w:p w14:paraId="34EA9DCC" w14:textId="77777777" w:rsidR="006428B5" w:rsidRDefault="006428B5" w:rsidP="0068054D">
      <w:pPr>
        <w:pStyle w:val="Alg4"/>
        <w:numPr>
          <w:ilvl w:val="1"/>
          <w:numId w:val="217"/>
        </w:numPr>
      </w:pPr>
      <w:r>
        <w:t xml:space="preserve">Return the result of calling the [[Construct]] internal method of </w:t>
      </w:r>
      <w:r>
        <w:rPr>
          <w:i/>
        </w:rPr>
        <w:t>target</w:t>
      </w:r>
      <w:r>
        <w:t xml:space="preserve"> with argument </w:t>
      </w:r>
      <w:r>
        <w:rPr>
          <w:i/>
        </w:rPr>
        <w:t>argumentsList</w:t>
      </w:r>
      <w:r>
        <w:t>.</w:t>
      </w:r>
    </w:p>
    <w:p w14:paraId="27B45F98" w14:textId="672F59BB" w:rsidR="006428B5" w:rsidRDefault="006428B5" w:rsidP="0068054D">
      <w:pPr>
        <w:pStyle w:val="Alg4"/>
        <w:numPr>
          <w:ilvl w:val="0"/>
          <w:numId w:val="217"/>
        </w:numPr>
      </w:pPr>
      <w:r>
        <w:t xml:space="preserve">Let </w:t>
      </w:r>
      <w:r>
        <w:rPr>
          <w:i/>
        </w:rPr>
        <w:t>argArray</w:t>
      </w:r>
      <w:r>
        <w:t xml:space="preserve"> be CreateArrayFromList(</w:t>
      </w:r>
      <w:r>
        <w:rPr>
          <w:i/>
        </w:rPr>
        <w:t>argumentsList</w:t>
      </w:r>
      <w:r>
        <w:t>).</w:t>
      </w:r>
    </w:p>
    <w:p w14:paraId="4DC424CE" w14:textId="77777777" w:rsidR="006428B5" w:rsidRDefault="006428B5" w:rsidP="0068054D">
      <w:pPr>
        <w:pStyle w:val="Alg4"/>
        <w:numPr>
          <w:ilvl w:val="0"/>
          <w:numId w:val="217"/>
        </w:numPr>
      </w:pPr>
      <w:r>
        <w:t xml:space="preserve">Let </w:t>
      </w:r>
      <w:r w:rsidRPr="009A5460">
        <w:rPr>
          <w:i/>
        </w:rPr>
        <w:t>newObj</w:t>
      </w:r>
      <w:r>
        <w:t xml:space="preserve"> be the result of calling </w:t>
      </w:r>
      <w:r>
        <w:rPr>
          <w:i/>
        </w:rPr>
        <w:t>trap</w:t>
      </w:r>
      <w:r>
        <w:t xml:space="preserve"> with </w:t>
      </w:r>
      <w:r>
        <w:rPr>
          <w:i/>
        </w:rPr>
        <w:t>handler</w:t>
      </w:r>
      <w:r>
        <w:t xml:space="preserve"> as the </w:t>
      </w:r>
      <w:r>
        <w:rPr>
          <w:b/>
          <w:bCs/>
        </w:rPr>
        <w:t>this</w:t>
      </w:r>
      <w:r>
        <w:t xml:space="preserve"> value and a new List containing </w:t>
      </w:r>
      <w:r>
        <w:rPr>
          <w:i/>
        </w:rPr>
        <w:t>target</w:t>
      </w:r>
      <w:r>
        <w:t xml:space="preserve"> and </w:t>
      </w:r>
      <w:r>
        <w:rPr>
          <w:i/>
        </w:rPr>
        <w:t>argArray</w:t>
      </w:r>
      <w:r>
        <w:t>.</w:t>
      </w:r>
    </w:p>
    <w:p w14:paraId="78C4E3D3" w14:textId="77777777" w:rsidR="006428B5" w:rsidRDefault="006428B5" w:rsidP="0068054D">
      <w:pPr>
        <w:pStyle w:val="Alg4"/>
        <w:numPr>
          <w:ilvl w:val="0"/>
          <w:numId w:val="217"/>
        </w:numPr>
      </w:pPr>
      <w:r>
        <w:t>ReturnIfAbrupt(</w:t>
      </w:r>
      <w:r>
        <w:rPr>
          <w:i/>
        </w:rPr>
        <w:t>newObj</w:t>
      </w:r>
      <w:r>
        <w:t>).</w:t>
      </w:r>
    </w:p>
    <w:p w14:paraId="3465128F" w14:textId="77777777" w:rsidR="006428B5" w:rsidRDefault="006428B5" w:rsidP="0068054D">
      <w:pPr>
        <w:pStyle w:val="Alg4"/>
        <w:numPr>
          <w:ilvl w:val="0"/>
          <w:numId w:val="217"/>
        </w:numPr>
      </w:pPr>
      <w:r>
        <w:t>If Type(</w:t>
      </w:r>
      <w:r>
        <w:rPr>
          <w:i/>
        </w:rPr>
        <w:t>newObj</w:t>
      </w:r>
      <w:r>
        <w:t xml:space="preserve">) is not Object, then throw a </w:t>
      </w:r>
      <w:r w:rsidRPr="000244E3">
        <w:rPr>
          <w:b/>
          <w:bCs/>
        </w:rPr>
        <w:t>TypeError</w:t>
      </w:r>
      <w:r>
        <w:t xml:space="preserve"> exception.</w:t>
      </w:r>
    </w:p>
    <w:p w14:paraId="2485C9FF" w14:textId="77777777" w:rsidR="006428B5" w:rsidRDefault="006428B5" w:rsidP="0068054D">
      <w:pPr>
        <w:pStyle w:val="Alg4"/>
        <w:numPr>
          <w:ilvl w:val="0"/>
          <w:numId w:val="217"/>
        </w:numPr>
      </w:pPr>
      <w:r>
        <w:t xml:space="preserve">Return </w:t>
      </w:r>
      <w:r>
        <w:rPr>
          <w:i/>
        </w:rPr>
        <w:t>newObj</w:t>
      </w:r>
      <w:r>
        <w:t>.</w:t>
      </w:r>
    </w:p>
    <w:p w14:paraId="3BA31181" w14:textId="77777777" w:rsidR="006428B5" w:rsidRDefault="006428B5" w:rsidP="006428B5">
      <w:pPr>
        <w:pStyle w:val="Note"/>
      </w:pPr>
      <w:r>
        <w:lastRenderedPageBreak/>
        <w:t>NOTE 1</w:t>
      </w:r>
      <w:r>
        <w:tab/>
        <w:t>A Proxy exotic object only has a [[Construct]] internal method if the initial value of its [[ProxyTarget]] internal slot is an object that has a [[Construct]] internal method.</w:t>
      </w:r>
    </w:p>
    <w:p w14:paraId="79E361D8" w14:textId="77777777" w:rsidR="006428B5" w:rsidRDefault="006428B5" w:rsidP="006428B5">
      <w:pPr>
        <w:pStyle w:val="Note"/>
        <w:contextualSpacing/>
      </w:pPr>
      <w:r>
        <w:t>NOTE 2</w:t>
      </w:r>
      <w:r>
        <w:tab/>
        <w:t>[[Construct]]] for proxy objects enforces the following invariants:</w:t>
      </w:r>
    </w:p>
    <w:p w14:paraId="232D8F76" w14:textId="77777777" w:rsidR="006428B5" w:rsidRDefault="006428B5" w:rsidP="0068054D">
      <w:pPr>
        <w:pStyle w:val="Note"/>
        <w:numPr>
          <w:ilvl w:val="0"/>
          <w:numId w:val="240"/>
        </w:numPr>
        <w:tabs>
          <w:tab w:val="clear" w:pos="960"/>
          <w:tab w:val="left" w:pos="720"/>
          <w:tab w:val="left" w:pos="1170"/>
        </w:tabs>
        <w:contextualSpacing/>
      </w:pPr>
      <w:r>
        <w:t>The result of [[Construct]] must be an Object.</w:t>
      </w:r>
    </w:p>
    <w:p w14:paraId="25E55C3D" w14:textId="77777777" w:rsidR="006428B5" w:rsidRPr="00BB1CD0" w:rsidRDefault="006428B5" w:rsidP="006428B5">
      <w:pPr>
        <w:pStyle w:val="Heading3"/>
      </w:pPr>
      <w:bookmarkStart w:id="1061" w:name="_Toc370745350"/>
      <w:bookmarkStart w:id="1062" w:name="_Toc384481035"/>
      <w:r>
        <w:t>Proxy</w:t>
      </w:r>
      <w:r w:rsidRPr="00BB1CD0">
        <w:t>Create</w:t>
      </w:r>
      <w:r>
        <w:t>(target, handler)</w:t>
      </w:r>
      <w:r w:rsidRPr="00BB1CD0">
        <w:t xml:space="preserve"> Abstract Operation</w:t>
      </w:r>
      <w:bookmarkEnd w:id="1061"/>
      <w:bookmarkEnd w:id="1062"/>
    </w:p>
    <w:p w14:paraId="6B1056BE" w14:textId="77777777" w:rsidR="006428B5" w:rsidRDefault="006428B5" w:rsidP="006428B5">
      <w:pPr>
        <w:pStyle w:val="normalbefore"/>
      </w:pPr>
      <w:r>
        <w:t>The abstract operation Proxy</w:t>
      </w:r>
      <w:r w:rsidRPr="00D4776A">
        <w:t xml:space="preserve">Create </w:t>
      </w:r>
      <w:r>
        <w:t xml:space="preserve">with arguments </w:t>
      </w:r>
      <w:r>
        <w:rPr>
          <w:rFonts w:ascii="Times New Roman" w:eastAsia="Times New Roman" w:hAnsi="Times New Roman"/>
          <w:i/>
          <w:iCs/>
          <w:spacing w:val="6"/>
        </w:rPr>
        <w:t xml:space="preserve">target </w:t>
      </w:r>
      <w:r w:rsidRPr="005D3916">
        <w:rPr>
          <w:rFonts w:eastAsia="Times New Roman" w:cs="Arial"/>
          <w:iCs/>
          <w:spacing w:val="6"/>
        </w:rPr>
        <w:t>and</w:t>
      </w:r>
      <w:r>
        <w:rPr>
          <w:rFonts w:ascii="Times New Roman" w:eastAsia="Times New Roman" w:hAnsi="Times New Roman"/>
          <w:i/>
          <w:iCs/>
          <w:spacing w:val="6"/>
        </w:rPr>
        <w:t xml:space="preserve"> handler</w:t>
      </w:r>
      <w:r>
        <w:t xml:space="preserve"> is used to specify the creation of new Proxy exotic objects. It performs the following steps:</w:t>
      </w:r>
    </w:p>
    <w:p w14:paraId="6CDC94E8" w14:textId="77777777" w:rsidR="006428B5" w:rsidRDefault="006428B5" w:rsidP="0068054D">
      <w:pPr>
        <w:pStyle w:val="Alg4"/>
        <w:numPr>
          <w:ilvl w:val="0"/>
          <w:numId w:val="218"/>
        </w:numPr>
      </w:pPr>
      <w:r>
        <w:t>If Type(</w:t>
      </w:r>
      <w:r>
        <w:rPr>
          <w:i/>
        </w:rPr>
        <w:t>target</w:t>
      </w:r>
      <w:r>
        <w:t xml:space="preserve">) is not Object, throw a </w:t>
      </w:r>
      <w:r w:rsidRPr="005D3916">
        <w:rPr>
          <w:b/>
        </w:rPr>
        <w:t>TypeError</w:t>
      </w:r>
      <w:r>
        <w:t xml:space="preserve"> Exception.</w:t>
      </w:r>
    </w:p>
    <w:p w14:paraId="6549790C" w14:textId="77777777" w:rsidR="006428B5" w:rsidRDefault="006428B5" w:rsidP="0068054D">
      <w:pPr>
        <w:pStyle w:val="Alg4"/>
        <w:numPr>
          <w:ilvl w:val="0"/>
          <w:numId w:val="218"/>
        </w:numPr>
      </w:pPr>
      <w:r>
        <w:t>If Type(</w:t>
      </w:r>
      <w:r>
        <w:rPr>
          <w:i/>
        </w:rPr>
        <w:t>handler</w:t>
      </w:r>
      <w:r>
        <w:t xml:space="preserve">) is not Object, throw a </w:t>
      </w:r>
      <w:r w:rsidRPr="005D3916">
        <w:rPr>
          <w:b/>
        </w:rPr>
        <w:t>TypeError</w:t>
      </w:r>
      <w:r>
        <w:t xml:space="preserve"> Exception.</w:t>
      </w:r>
    </w:p>
    <w:p w14:paraId="4EB5A96F" w14:textId="77777777" w:rsidR="006428B5" w:rsidRPr="00E77497" w:rsidRDefault="006428B5" w:rsidP="0068054D">
      <w:pPr>
        <w:pStyle w:val="Alg4"/>
        <w:numPr>
          <w:ilvl w:val="0"/>
          <w:numId w:val="218"/>
        </w:numPr>
      </w:pPr>
      <w:r>
        <w:t xml:space="preserve">Let </w:t>
      </w:r>
      <w:r>
        <w:rPr>
          <w:i/>
        </w:rPr>
        <w:t>P</w:t>
      </w:r>
      <w:r>
        <w:t xml:space="preserve"> be a newly created object</w:t>
      </w:r>
      <w:r w:rsidRPr="00E77497">
        <w:t>.</w:t>
      </w:r>
    </w:p>
    <w:p w14:paraId="2A31ECA1" w14:textId="1E924C01" w:rsidR="006428B5" w:rsidRPr="00FA34E7" w:rsidRDefault="006428B5" w:rsidP="0068054D">
      <w:pPr>
        <w:pStyle w:val="Alg4"/>
        <w:numPr>
          <w:ilvl w:val="0"/>
          <w:numId w:val="218"/>
        </w:numPr>
      </w:pPr>
      <w:r>
        <w:t xml:space="preserve">Set </w:t>
      </w:r>
      <w:r>
        <w:rPr>
          <w:i/>
        </w:rPr>
        <w:t>P</w:t>
      </w:r>
      <w:r>
        <w:t xml:space="preserve">’s essential internal methods to the definitions specified in </w:t>
      </w:r>
      <w:r>
        <w:fldChar w:fldCharType="begin"/>
      </w:r>
      <w:r>
        <w:instrText xml:space="preserve"> REF _Ref369088974 \r \h </w:instrText>
      </w:r>
      <w:r>
        <w:fldChar w:fldCharType="separate"/>
      </w:r>
      <w:r w:rsidR="00281431">
        <w:t>9.4.6</w:t>
      </w:r>
      <w:r>
        <w:fldChar w:fldCharType="end"/>
      </w:r>
      <w:r>
        <w:t>.</w:t>
      </w:r>
    </w:p>
    <w:p w14:paraId="584FA624" w14:textId="77777777" w:rsidR="006428B5" w:rsidRDefault="006428B5" w:rsidP="0068054D">
      <w:pPr>
        <w:pStyle w:val="Alg4"/>
        <w:numPr>
          <w:ilvl w:val="0"/>
          <w:numId w:val="218"/>
        </w:numPr>
      </w:pPr>
      <w:r>
        <w:t>If IsCallable(</w:t>
      </w:r>
      <w:r>
        <w:rPr>
          <w:i/>
        </w:rPr>
        <w:t>target</w:t>
      </w:r>
      <w:r>
        <w:t xml:space="preserve">) is </w:t>
      </w:r>
      <w:r>
        <w:rPr>
          <w:b/>
        </w:rPr>
        <w:t>true</w:t>
      </w:r>
      <w:r>
        <w:t>, then</w:t>
      </w:r>
    </w:p>
    <w:p w14:paraId="02A5A220" w14:textId="6D7A7982" w:rsidR="006428B5" w:rsidRPr="00E77497" w:rsidRDefault="006428B5" w:rsidP="0068054D">
      <w:pPr>
        <w:pStyle w:val="Alg4"/>
        <w:numPr>
          <w:ilvl w:val="1"/>
          <w:numId w:val="218"/>
        </w:numPr>
      </w:pPr>
      <w:r w:rsidRPr="00E77497">
        <w:t>Set the [[</w:t>
      </w:r>
      <w:r>
        <w:t>Call</w:t>
      </w:r>
      <w:r w:rsidRPr="00E77497">
        <w:t xml:space="preserve">]] internal </w:t>
      </w:r>
      <w:r>
        <w:t>method</w:t>
      </w:r>
      <w:r w:rsidRPr="00E77497">
        <w:t xml:space="preserve"> of </w:t>
      </w:r>
      <w:r>
        <w:rPr>
          <w:i/>
        </w:rPr>
        <w:t>P</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_Ref369089824 \r \h </w:instrText>
      </w:r>
      <w:r>
        <w:fldChar w:fldCharType="separate"/>
      </w:r>
      <w:r w:rsidR="00281431">
        <w:t>9.5.13</w:t>
      </w:r>
      <w:r>
        <w:fldChar w:fldCharType="end"/>
      </w:r>
      <w:r w:rsidRPr="00E77497">
        <w:t>.</w:t>
      </w:r>
    </w:p>
    <w:p w14:paraId="27496072" w14:textId="77777777" w:rsidR="006428B5" w:rsidRDefault="006428B5" w:rsidP="0068054D">
      <w:pPr>
        <w:pStyle w:val="Alg4"/>
        <w:numPr>
          <w:ilvl w:val="1"/>
          <w:numId w:val="218"/>
        </w:numPr>
      </w:pPr>
      <w:r>
        <w:t xml:space="preserve">If </w:t>
      </w:r>
      <w:r>
        <w:rPr>
          <w:i/>
          <w:iCs/>
        </w:rPr>
        <w:t>target</w:t>
      </w:r>
      <w:r>
        <w:t xml:space="preserve"> has a [[Construct]] internal method, then</w:t>
      </w:r>
    </w:p>
    <w:p w14:paraId="4505BF72" w14:textId="0E946472" w:rsidR="006428B5" w:rsidRPr="00E77497" w:rsidRDefault="006428B5" w:rsidP="0068054D">
      <w:pPr>
        <w:pStyle w:val="Alg4"/>
        <w:numPr>
          <w:ilvl w:val="2"/>
          <w:numId w:val="218"/>
        </w:numPr>
      </w:pPr>
      <w:r w:rsidRPr="00E77497">
        <w:t>Set the [[</w:t>
      </w:r>
      <w:r>
        <w:t>Construct</w:t>
      </w:r>
      <w:r w:rsidRPr="00E77497">
        <w:t xml:space="preserve">]] internal </w:t>
      </w:r>
      <w:r>
        <w:t>method</w:t>
      </w:r>
      <w:r w:rsidRPr="00E77497">
        <w:t xml:space="preserve"> of </w:t>
      </w:r>
      <w:r>
        <w:rPr>
          <w:i/>
        </w:rPr>
        <w:t>P</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_Ref369090099 \r \h </w:instrText>
      </w:r>
      <w:r>
        <w:fldChar w:fldCharType="separate"/>
      </w:r>
      <w:r w:rsidR="00281431">
        <w:t>9.5.14</w:t>
      </w:r>
      <w:r>
        <w:fldChar w:fldCharType="end"/>
      </w:r>
      <w:r w:rsidRPr="00E77497">
        <w:t>.</w:t>
      </w:r>
    </w:p>
    <w:p w14:paraId="088E5494" w14:textId="77777777" w:rsidR="006428B5" w:rsidRPr="00E77497" w:rsidRDefault="006428B5" w:rsidP="0068054D">
      <w:pPr>
        <w:pStyle w:val="Alg4"/>
        <w:numPr>
          <w:ilvl w:val="0"/>
          <w:numId w:val="218"/>
        </w:numPr>
      </w:pPr>
      <w:r w:rsidRPr="00E77497">
        <w:t>Set the [[</w:t>
      </w:r>
      <w:r>
        <w:t>ProxyTarget</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i/>
        </w:rPr>
        <w:t>target</w:t>
      </w:r>
      <w:r w:rsidRPr="00E77497">
        <w:t>.</w:t>
      </w:r>
    </w:p>
    <w:p w14:paraId="574F7546" w14:textId="77777777" w:rsidR="006428B5" w:rsidRPr="00E77497" w:rsidRDefault="006428B5" w:rsidP="0068054D">
      <w:pPr>
        <w:pStyle w:val="Alg4"/>
        <w:numPr>
          <w:ilvl w:val="0"/>
          <w:numId w:val="218"/>
        </w:numPr>
      </w:pPr>
      <w:r w:rsidRPr="00E77497">
        <w:t>Set the [[</w:t>
      </w:r>
      <w:r>
        <w:t>ProxyHandler</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i/>
        </w:rPr>
        <w:t>handler</w:t>
      </w:r>
      <w:r w:rsidRPr="00E77497">
        <w:t>.</w:t>
      </w:r>
    </w:p>
    <w:p w14:paraId="1E52F186" w14:textId="77777777" w:rsidR="006428B5" w:rsidRDefault="006428B5" w:rsidP="0068054D">
      <w:pPr>
        <w:pStyle w:val="Alg4"/>
        <w:numPr>
          <w:ilvl w:val="0"/>
          <w:numId w:val="218"/>
        </w:numPr>
      </w:pPr>
      <w:r w:rsidRPr="00E77497">
        <w:t xml:space="preserve">Return </w:t>
      </w:r>
      <w:r w:rsidRPr="00CD6891">
        <w:rPr>
          <w:i/>
          <w:iCs/>
        </w:rPr>
        <w:t>P</w:t>
      </w:r>
      <w:r w:rsidRPr="00E77497">
        <w:t>.</w:t>
      </w:r>
      <w:bookmarkEnd w:id="593"/>
      <w:bookmarkEnd w:id="594"/>
      <w:bookmarkEnd w:id="595"/>
      <w:bookmarkEnd w:id="596"/>
      <w:r w:rsidDel="00CD6891">
        <w:t xml:space="preserve"> </w:t>
      </w:r>
    </w:p>
    <w:p w14:paraId="3A4359D6" w14:textId="77777777" w:rsidR="00777751" w:rsidRPr="00E65A34" w:rsidRDefault="00777751" w:rsidP="00777751">
      <w:pPr>
        <w:pStyle w:val="Heading1"/>
      </w:pPr>
      <w:bookmarkStart w:id="1063" w:name="_Toc384481036"/>
      <w:bookmarkStart w:id="1064" w:name="_Ref365480122"/>
      <w:bookmarkStart w:id="1065" w:name="_Ref370735466"/>
      <w:bookmarkStart w:id="1066" w:name="_Toc370745351"/>
      <w:r>
        <w:t xml:space="preserve">ECMAScript Language: </w:t>
      </w:r>
      <w:r w:rsidRPr="00E65A34">
        <w:t xml:space="preserve">Source </w:t>
      </w:r>
      <w:bookmarkStart w:id="1067" w:name="_Toc382202756"/>
      <w:bookmarkStart w:id="1068" w:name="_Toc382202976"/>
      <w:bookmarkEnd w:id="1067"/>
      <w:bookmarkEnd w:id="1068"/>
      <w:r>
        <w:t>Code</w:t>
      </w:r>
      <w:bookmarkEnd w:id="1063"/>
    </w:p>
    <w:p w14:paraId="44DA3FFB" w14:textId="77777777" w:rsidR="00777751" w:rsidRDefault="00777751" w:rsidP="00777751">
      <w:pPr>
        <w:pStyle w:val="Heading2"/>
      </w:pPr>
      <w:bookmarkStart w:id="1069" w:name="_Toc370745352"/>
      <w:bookmarkStart w:id="1070" w:name="_Ref371158783"/>
      <w:bookmarkStart w:id="1071" w:name="_Ref371158835"/>
      <w:bookmarkStart w:id="1072" w:name="_Ref371158931"/>
      <w:bookmarkStart w:id="1073" w:name="_Toc384481037"/>
      <w:r>
        <w:t>Source Text</w:t>
      </w:r>
      <w:bookmarkEnd w:id="1069"/>
      <w:bookmarkEnd w:id="1070"/>
      <w:bookmarkEnd w:id="1071"/>
      <w:bookmarkEnd w:id="1072"/>
      <w:bookmarkEnd w:id="1073"/>
    </w:p>
    <w:p w14:paraId="03D566D7" w14:textId="77777777" w:rsidR="00777751" w:rsidRPr="00C7794D" w:rsidRDefault="00777751" w:rsidP="00777751">
      <w:pPr>
        <w:pStyle w:val="Syntax"/>
      </w:pPr>
      <w:r w:rsidRPr="00C7794D">
        <w:t>Syntax</w:t>
      </w:r>
    </w:p>
    <w:p w14:paraId="2CD6F3BD" w14:textId="77777777" w:rsidR="00777751" w:rsidRPr="00C7794D" w:rsidRDefault="00777751" w:rsidP="00777751">
      <w:pPr>
        <w:pStyle w:val="SyntaxRule2"/>
        <w:ind w:left="450" w:hanging="450"/>
      </w:pPr>
      <w:r w:rsidRPr="00C7794D">
        <w:t xml:space="preserve">SourceCharacter </w:t>
      </w:r>
      <w:r w:rsidRPr="00C7794D">
        <w:rPr>
          <w:rFonts w:ascii="Arial" w:hAnsi="Arial"/>
          <w:b/>
          <w:i w:val="0"/>
        </w:rPr>
        <w:t>::</w:t>
      </w:r>
    </w:p>
    <w:p w14:paraId="4D5164E3" w14:textId="77777777" w:rsidR="00777751" w:rsidRPr="00C7794D" w:rsidRDefault="00777751" w:rsidP="00777751">
      <w:pPr>
        <w:pStyle w:val="SyntaxDefinition2"/>
        <w:ind w:left="540" w:hanging="137"/>
        <w:rPr>
          <w:rFonts w:ascii="Arial" w:hAnsi="Arial" w:cs="Arial"/>
          <w:i w:val="0"/>
        </w:rPr>
      </w:pPr>
      <w:r w:rsidRPr="00C7794D">
        <w:rPr>
          <w:rFonts w:ascii="Arial" w:hAnsi="Arial" w:cs="Arial"/>
          <w:i w:val="0"/>
        </w:rPr>
        <w:t xml:space="preserve">any Unicode </w:t>
      </w:r>
      <w:r>
        <w:rPr>
          <w:rFonts w:ascii="Arial" w:hAnsi="Arial" w:cs="Arial"/>
          <w:i w:val="0"/>
        </w:rPr>
        <w:t>code point</w:t>
      </w:r>
    </w:p>
    <w:p w14:paraId="46984064" w14:textId="77777777" w:rsidR="00777751" w:rsidRPr="00E77497" w:rsidRDefault="00777751" w:rsidP="00777751">
      <w:r>
        <w:t xml:space="preserve">The ECMAScript code is expressed using Unicode, version 5.1 or later. </w:t>
      </w:r>
      <w:r w:rsidRPr="009C202C">
        <w:t xml:space="preserve">ECMAScript source text is a sequence of </w:t>
      </w:r>
      <w:r>
        <w:t>code points</w:t>
      </w:r>
      <w:r w:rsidRPr="009C202C">
        <w:t xml:space="preserve">. </w:t>
      </w:r>
      <w:r>
        <w:t xml:space="preserve">All Unicode code point values from U+0000 to U+10FFFF, including surrogate code points, may occur in source text where permitted by the ECMAScript grammars. The actual encodings used to store and interchange </w:t>
      </w:r>
      <w:r w:rsidRPr="009C202C">
        <w:t xml:space="preserve">ECMAScript source text is </w:t>
      </w:r>
      <w:r>
        <w:t xml:space="preserve">not relevant to this specification. Regardless of the external source text encoding, a conforming ECMAScript implementation processes the source text as if it was an equivalent sequence of </w:t>
      </w:r>
      <w:r w:rsidRPr="002212EA">
        <w:rPr>
          <w:rFonts w:ascii="Times New Roman" w:hAnsi="Times New Roman"/>
          <w:i/>
        </w:rPr>
        <w:t>SourceCharacter</w:t>
      </w:r>
      <w:r>
        <w:t xml:space="preserve"> values. Each </w:t>
      </w:r>
      <w:r w:rsidRPr="002212EA">
        <w:rPr>
          <w:rFonts w:ascii="Times New Roman" w:hAnsi="Times New Roman"/>
          <w:i/>
        </w:rPr>
        <w:t>SourceCharacter</w:t>
      </w:r>
      <w:r>
        <w:t xml:space="preserve"> being a Unicode code point. </w:t>
      </w:r>
      <w:r w:rsidRPr="009C202C">
        <w:t xml:space="preserve">Conforming ECMAScript implementations are not required to perform any normalisation of text, or behave as though they were performing normalisation of text.  </w:t>
      </w:r>
    </w:p>
    <w:p w14:paraId="59EB13B1" w14:textId="77777777" w:rsidR="00777751" w:rsidRPr="009C202C" w:rsidRDefault="00777751" w:rsidP="00777751">
      <w:r>
        <w:t>T</w:t>
      </w:r>
      <w:r w:rsidRPr="009C202C">
        <w:t xml:space="preserve">he components of a combining character sequence are </w:t>
      </w:r>
      <w:r>
        <w:t>treated as</w:t>
      </w:r>
      <w:r w:rsidRPr="009C202C">
        <w:t xml:space="preserve"> individual </w:t>
      </w:r>
      <w:r>
        <w:t>Unicode code points</w:t>
      </w:r>
      <w:r w:rsidRPr="009C202C">
        <w:t xml:space="preserve"> even though a user might think of the whole sequence as a single character.</w:t>
      </w:r>
    </w:p>
    <w:p w14:paraId="2A5F6590" w14:textId="77777777" w:rsidR="00777751" w:rsidRDefault="00777751" w:rsidP="00777751">
      <w:pPr>
        <w:pStyle w:val="Note"/>
      </w:pPr>
      <w:r>
        <w:t>NOTE</w:t>
      </w:r>
      <w:r>
        <w:tab/>
      </w:r>
      <w:r w:rsidRPr="009C202C">
        <w:t>In string literals, regular expression literals,</w:t>
      </w:r>
      <w:r>
        <w:t>template literals</w:t>
      </w:r>
      <w:r w:rsidRPr="009C202C">
        <w:t xml:space="preserve"> and identifiers, any </w:t>
      </w:r>
      <w:r>
        <w:t>Unicode code point</w:t>
      </w:r>
      <w:r w:rsidRPr="009C202C">
        <w:t xml:space="preserve"> may also be expressed </w:t>
      </w:r>
      <w:r>
        <w:t>using</w:t>
      </w:r>
      <w:r w:rsidRPr="009C202C">
        <w:t xml:space="preserve"> Unicode escape sequence</w:t>
      </w:r>
      <w:r>
        <w:t>s</w:t>
      </w:r>
      <w:r w:rsidRPr="009C202C">
        <w:t xml:space="preserve"> </w:t>
      </w:r>
      <w:r>
        <w:t xml:space="preserve">that explicitly express a code point’s numeric value. </w:t>
      </w:r>
      <w:r w:rsidRPr="00E77497">
        <w:t xml:space="preserve">Within a comment, such an escape sequence is effectively ignored as part of the comment. </w:t>
      </w:r>
    </w:p>
    <w:p w14:paraId="28C80D3F" w14:textId="77777777" w:rsidR="00777751" w:rsidRPr="00E77497" w:rsidRDefault="00777751" w:rsidP="00777751">
      <w:pPr>
        <w:pStyle w:val="Note"/>
      </w:pPr>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w:t>
      </w:r>
      <w:r w:rsidRPr="00E77497">
        <w:lastRenderedPageBreak/>
        <w:t xml:space="preserve">sequence occurring within a comment is never interpreted and therefore cannot contribute to termination of the comment. Similarly, a Unicode escape sequence occurring within a string literal in an ECMAScript program always contributes a </w:t>
      </w:r>
      <w:r>
        <w:t>Unicode code unit or code point (depending upon the first of the escape)</w:t>
      </w:r>
      <w:r w:rsidRPr="00E77497">
        <w:t xml:space="preserve"> to the literal and is never interpreted as a line terminator or as a quote mark that might terminate the string literal.</w:t>
      </w:r>
    </w:p>
    <w:p w14:paraId="1DB0EBC0" w14:textId="77777777" w:rsidR="00777751" w:rsidRPr="009B248F" w:rsidRDefault="00777751" w:rsidP="00777751">
      <w:pPr>
        <w:pStyle w:val="Heading3"/>
        <w:rPr>
          <w:rStyle w:val="bnf"/>
          <w:rFonts w:cs="Arial"/>
          <w:b w:val="0"/>
          <w:i w:val="0"/>
        </w:rPr>
      </w:pPr>
      <w:bookmarkStart w:id="1074" w:name="_Ref368310413"/>
      <w:bookmarkStart w:id="1075" w:name="_Ref368310504"/>
      <w:bookmarkStart w:id="1076" w:name="_Ref368310516"/>
      <w:bookmarkStart w:id="1077" w:name="_Ref368310531"/>
      <w:bookmarkStart w:id="1078" w:name="_Ref368310546"/>
      <w:bookmarkStart w:id="1079" w:name="_Ref368310566"/>
      <w:bookmarkStart w:id="1080" w:name="_Ref368310580"/>
      <w:bookmarkStart w:id="1081" w:name="_Ref368310599"/>
      <w:bookmarkStart w:id="1082" w:name="_Ref368310619"/>
      <w:bookmarkStart w:id="1083" w:name="_Toc370745353"/>
      <w:bookmarkStart w:id="1084" w:name="_Toc384481038"/>
      <w:r w:rsidRPr="00E77497">
        <w:t xml:space="preserve">Static Semantics:  </w:t>
      </w:r>
      <w:r w:rsidRPr="009B248F">
        <w:rPr>
          <w:rStyle w:val="bnf"/>
          <w:rFonts w:cs="Arial"/>
        </w:rPr>
        <w:t>UTF-16 Encoding</w:t>
      </w:r>
      <w:bookmarkEnd w:id="1074"/>
      <w:bookmarkEnd w:id="1075"/>
      <w:bookmarkEnd w:id="1076"/>
      <w:bookmarkEnd w:id="1077"/>
      <w:bookmarkEnd w:id="1078"/>
      <w:bookmarkEnd w:id="1079"/>
      <w:bookmarkEnd w:id="1080"/>
      <w:bookmarkEnd w:id="1081"/>
      <w:bookmarkEnd w:id="1082"/>
      <w:bookmarkEnd w:id="1083"/>
      <w:bookmarkEnd w:id="1084"/>
    </w:p>
    <w:p w14:paraId="2750F1A1" w14:textId="77777777" w:rsidR="00777751" w:rsidRDefault="00777751" w:rsidP="00777751">
      <w:pPr>
        <w:rPr>
          <w:rFonts w:ascii="Helvetica" w:hAnsi="Helvetica"/>
          <w:b/>
        </w:rPr>
      </w:pPr>
      <w:r w:rsidRPr="00D91EA3">
        <w:rPr>
          <w:rFonts w:cs="Arial"/>
        </w:rPr>
        <w:t>The UTF-16 Encoding of a</w:t>
      </w:r>
      <w:r w:rsidRPr="00D91EA3">
        <w:rPr>
          <w:rFonts w:cs="Arial"/>
          <w:b/>
        </w:rPr>
        <w:t xml:space="preserve"> </w:t>
      </w:r>
      <w:r w:rsidRPr="00D91EA3">
        <w:rPr>
          <w:rFonts w:cs="Arial"/>
        </w:rPr>
        <w:t>numeric code point value,</w:t>
      </w:r>
      <w:r>
        <w:rPr>
          <w:rFonts w:ascii="Helvetica" w:hAnsi="Helvetica"/>
        </w:rPr>
        <w:t xml:space="preserve"> </w:t>
      </w:r>
      <w:r>
        <w:rPr>
          <w:rFonts w:ascii="Times New Roman" w:hAnsi="Times New Roman"/>
          <w:i/>
        </w:rPr>
        <w:t>cp</w:t>
      </w:r>
      <w:r>
        <w:rPr>
          <w:rFonts w:ascii="Helvetica" w:hAnsi="Helvetica"/>
        </w:rPr>
        <w:t xml:space="preserve">, </w:t>
      </w:r>
      <w:r w:rsidRPr="009C6441">
        <w:rPr>
          <w:rFonts w:ascii="Helvetica" w:hAnsi="Helvetica"/>
        </w:rPr>
        <w:t xml:space="preserve">is </w:t>
      </w:r>
      <w:r>
        <w:rPr>
          <w:rFonts w:ascii="Helvetica" w:hAnsi="Helvetica"/>
        </w:rPr>
        <w:t>determined</w:t>
      </w:r>
      <w:r w:rsidRPr="009C6441">
        <w:rPr>
          <w:rFonts w:ascii="Helvetica" w:hAnsi="Helvetica"/>
        </w:rPr>
        <w:t xml:space="preserve"> as follows:</w:t>
      </w:r>
    </w:p>
    <w:p w14:paraId="67526EE6" w14:textId="77777777" w:rsidR="00777751" w:rsidRDefault="00777751" w:rsidP="00613655">
      <w:pPr>
        <w:pStyle w:val="Alg4"/>
        <w:numPr>
          <w:ilvl w:val="0"/>
          <w:numId w:val="656"/>
        </w:numPr>
        <w:spacing w:after="220"/>
        <w:jc w:val="both"/>
      </w:pPr>
      <w:r>
        <w:t xml:space="preserve">Assert: 0 ≤ </w:t>
      </w:r>
      <w:r w:rsidRPr="00025779">
        <w:rPr>
          <w:i/>
          <w:iCs/>
        </w:rPr>
        <w:t>cp</w:t>
      </w:r>
      <w:r>
        <w:t xml:space="preserve"> ≤ 0x10FFFF.</w:t>
      </w:r>
    </w:p>
    <w:p w14:paraId="60755D59" w14:textId="77777777" w:rsidR="00777751" w:rsidRDefault="00777751" w:rsidP="00613655">
      <w:pPr>
        <w:pStyle w:val="Alg4"/>
        <w:numPr>
          <w:ilvl w:val="0"/>
          <w:numId w:val="656"/>
        </w:numPr>
        <w:spacing w:after="220"/>
        <w:jc w:val="both"/>
      </w:pPr>
      <w:r>
        <w:t xml:space="preserve">If </w:t>
      </w:r>
      <w:r w:rsidRPr="0005243C">
        <w:rPr>
          <w:i/>
        </w:rPr>
        <w:t>cp</w:t>
      </w:r>
      <w:r>
        <w:t xml:space="preserve"> ≤ 65535, then return </w:t>
      </w:r>
      <w:r w:rsidRPr="0005243C">
        <w:rPr>
          <w:i/>
        </w:rPr>
        <w:t>cp</w:t>
      </w:r>
      <w:r>
        <w:t>.</w:t>
      </w:r>
    </w:p>
    <w:p w14:paraId="118AF979" w14:textId="77777777" w:rsidR="00777751" w:rsidRDefault="00777751" w:rsidP="00613655">
      <w:pPr>
        <w:pStyle w:val="Alg4"/>
        <w:numPr>
          <w:ilvl w:val="0"/>
          <w:numId w:val="656"/>
        </w:numPr>
        <w:spacing w:after="220"/>
        <w:jc w:val="both"/>
      </w:pPr>
      <w:r>
        <w:t xml:space="preserve">Let </w:t>
      </w:r>
      <w:r w:rsidRPr="00A409AF">
        <w:rPr>
          <w:i/>
        </w:rPr>
        <w:t>cu1</w:t>
      </w:r>
      <w:r>
        <w:t xml:space="preserve"> be floor((</w:t>
      </w:r>
      <w:r w:rsidRPr="00A409AF">
        <w:rPr>
          <w:i/>
        </w:rPr>
        <w:t>cp</w:t>
      </w:r>
      <w:r>
        <w:t xml:space="preserve"> – 65536) / 1024) + 55296. </w:t>
      </w:r>
      <w:r w:rsidRPr="00A409AF">
        <w:rPr>
          <w:rFonts w:ascii="Arial" w:hAnsi="Arial" w:cs="Arial"/>
          <w:sz w:val="18"/>
          <w:szCs w:val="18"/>
        </w:rPr>
        <w:t>NOTE</w:t>
      </w:r>
      <w:r w:rsidRPr="00A409AF">
        <w:rPr>
          <w:sz w:val="18"/>
          <w:szCs w:val="18"/>
        </w:rPr>
        <w:t xml:space="preserve"> 5</w:t>
      </w:r>
      <w:r>
        <w:rPr>
          <w:sz w:val="18"/>
          <w:szCs w:val="18"/>
        </w:rPr>
        <w:t>5</w:t>
      </w:r>
      <w:r w:rsidRPr="00A409AF">
        <w:rPr>
          <w:sz w:val="18"/>
          <w:szCs w:val="18"/>
        </w:rPr>
        <w:t>296 is 0xD800.</w:t>
      </w:r>
    </w:p>
    <w:p w14:paraId="1B915E24" w14:textId="77777777" w:rsidR="00777751" w:rsidRDefault="00777751" w:rsidP="00613655">
      <w:pPr>
        <w:pStyle w:val="Alg4"/>
        <w:numPr>
          <w:ilvl w:val="0"/>
          <w:numId w:val="656"/>
        </w:numPr>
        <w:spacing w:after="220"/>
        <w:jc w:val="both"/>
      </w:pPr>
      <w:r>
        <w:t xml:space="preserve">Let </w:t>
      </w:r>
      <w:r w:rsidRPr="00A409AF">
        <w:rPr>
          <w:i/>
        </w:rPr>
        <w:t>cu2</w:t>
      </w:r>
      <w:r>
        <w:t xml:space="preserve"> be ((</w:t>
      </w:r>
      <w:r w:rsidRPr="00A409AF">
        <w:rPr>
          <w:i/>
        </w:rPr>
        <w:t>cp</w:t>
      </w:r>
      <w:r>
        <w:t xml:space="preserve"> – 65536) modulo 1024)</w:t>
      </w:r>
      <w:r w:rsidRPr="00A409AF">
        <w:t xml:space="preserve"> </w:t>
      </w:r>
      <w:r>
        <w:t xml:space="preserve">+ 56320. </w:t>
      </w:r>
      <w:r w:rsidRPr="00D639BE">
        <w:rPr>
          <w:rFonts w:ascii="Arial" w:hAnsi="Arial" w:cs="Arial"/>
          <w:sz w:val="18"/>
          <w:szCs w:val="18"/>
        </w:rPr>
        <w:t>NOTE</w:t>
      </w:r>
      <w:r w:rsidRPr="00D639BE">
        <w:rPr>
          <w:sz w:val="18"/>
          <w:szCs w:val="18"/>
        </w:rPr>
        <w:t xml:space="preserve"> 5</w:t>
      </w:r>
      <w:r>
        <w:rPr>
          <w:sz w:val="18"/>
          <w:szCs w:val="18"/>
        </w:rPr>
        <w:t>6320</w:t>
      </w:r>
      <w:r w:rsidRPr="00D639BE">
        <w:rPr>
          <w:sz w:val="18"/>
          <w:szCs w:val="18"/>
        </w:rPr>
        <w:t xml:space="preserve"> is 0xD</w:t>
      </w:r>
      <w:r>
        <w:rPr>
          <w:sz w:val="18"/>
          <w:szCs w:val="18"/>
        </w:rPr>
        <w:t>C</w:t>
      </w:r>
      <w:r w:rsidRPr="00D639BE">
        <w:rPr>
          <w:sz w:val="18"/>
          <w:szCs w:val="18"/>
        </w:rPr>
        <w:t>00.</w:t>
      </w:r>
    </w:p>
    <w:p w14:paraId="32D553FC" w14:textId="77777777" w:rsidR="00777751" w:rsidRPr="00680F64" w:rsidRDefault="00777751" w:rsidP="00613655">
      <w:pPr>
        <w:pStyle w:val="Alg4"/>
        <w:numPr>
          <w:ilvl w:val="0"/>
          <w:numId w:val="656"/>
        </w:numPr>
        <w:spacing w:after="220"/>
        <w:jc w:val="both"/>
      </w:pPr>
      <w:r>
        <w:t xml:space="preserve">Return the code unit sequence consisting of </w:t>
      </w:r>
      <w:r w:rsidRPr="00A409AF">
        <w:rPr>
          <w:i/>
        </w:rPr>
        <w:t>cu1</w:t>
      </w:r>
      <w:r>
        <w:t xml:space="preserve"> followed by </w:t>
      </w:r>
      <w:r w:rsidRPr="00A409AF">
        <w:rPr>
          <w:i/>
        </w:rPr>
        <w:t>cu2</w:t>
      </w:r>
      <w:r>
        <w:t>.</w:t>
      </w:r>
    </w:p>
    <w:p w14:paraId="3D03BA45" w14:textId="77777777" w:rsidR="00777751" w:rsidRDefault="00777751" w:rsidP="00777751">
      <w:pPr>
        <w:pStyle w:val="Heading3"/>
      </w:pPr>
      <w:bookmarkStart w:id="1085" w:name="_Toc370745354"/>
      <w:bookmarkStart w:id="1086" w:name="_Toc384481039"/>
      <w:r>
        <w:t>Static Semantics: UTF16Decode(lead, trail)</w:t>
      </w:r>
      <w:bookmarkEnd w:id="1085"/>
      <w:bookmarkEnd w:id="1086"/>
    </w:p>
    <w:p w14:paraId="530DCD18" w14:textId="77777777" w:rsidR="00777751" w:rsidRDefault="00777751" w:rsidP="00777751">
      <w:r>
        <w:t xml:space="preserve">Two code units, </w:t>
      </w:r>
      <w:r w:rsidRPr="00D91EA3">
        <w:rPr>
          <w:rFonts w:ascii="Times New Roman" w:hAnsi="Times New Roman"/>
          <w:i/>
        </w:rPr>
        <w:t>lead</w:t>
      </w:r>
      <w:r>
        <w:t xml:space="preserve"> and </w:t>
      </w:r>
      <w:r w:rsidRPr="00D91EA3">
        <w:rPr>
          <w:rFonts w:ascii="Times New Roman" w:hAnsi="Times New Roman"/>
          <w:i/>
        </w:rPr>
        <w:t>trail</w:t>
      </w:r>
      <w:r>
        <w:t>, that form a UTF-16 surrogate pair are converted to a code point by performing the following steps:</w:t>
      </w:r>
    </w:p>
    <w:p w14:paraId="5381FE5D" w14:textId="77777777" w:rsidR="00777751" w:rsidRDefault="00777751" w:rsidP="00613655">
      <w:pPr>
        <w:pStyle w:val="Alg4"/>
        <w:numPr>
          <w:ilvl w:val="0"/>
          <w:numId w:val="657"/>
        </w:numPr>
        <w:spacing w:after="220"/>
        <w:jc w:val="both"/>
      </w:pPr>
      <w:r>
        <w:t xml:space="preserve">Assert: 0xD800 ≤ </w:t>
      </w:r>
      <w:r>
        <w:rPr>
          <w:i/>
          <w:iCs/>
        </w:rPr>
        <w:t>lead</w:t>
      </w:r>
      <w:r>
        <w:t xml:space="preserve"> ≤ 0xDBFF and 0xDC00 ≤ </w:t>
      </w:r>
      <w:r w:rsidRPr="004119E6">
        <w:rPr>
          <w:i/>
        </w:rPr>
        <w:t>trail</w:t>
      </w:r>
      <w:r>
        <w:t xml:space="preserve"> ≤ 0xDFFF.</w:t>
      </w:r>
    </w:p>
    <w:p w14:paraId="3D081E29" w14:textId="77777777" w:rsidR="00777751" w:rsidRDefault="00777751" w:rsidP="00613655">
      <w:pPr>
        <w:pStyle w:val="Alg4"/>
        <w:numPr>
          <w:ilvl w:val="0"/>
          <w:numId w:val="657"/>
        </w:numPr>
        <w:spacing w:after="220"/>
        <w:jc w:val="both"/>
      </w:pPr>
      <w:r>
        <w:t xml:space="preserve">Let </w:t>
      </w:r>
      <w:r w:rsidRPr="00A409AF">
        <w:rPr>
          <w:i/>
        </w:rPr>
        <w:t>c</w:t>
      </w:r>
      <w:r>
        <w:rPr>
          <w:i/>
        </w:rPr>
        <w:t>p</w:t>
      </w:r>
      <w:r>
        <w:t xml:space="preserve"> be (</w:t>
      </w:r>
      <w:r w:rsidRPr="00D91EA3">
        <w:rPr>
          <w:i/>
          <w:iCs/>
        </w:rPr>
        <w:t>lead</w:t>
      </w:r>
      <w:r>
        <w:t>–55296)×1024+(</w:t>
      </w:r>
      <w:r w:rsidRPr="00D91EA3">
        <w:rPr>
          <w:i/>
        </w:rPr>
        <w:t xml:space="preserve"> </w:t>
      </w:r>
      <w:r w:rsidRPr="004119E6">
        <w:rPr>
          <w:i/>
        </w:rPr>
        <w:t>trail</w:t>
      </w:r>
      <w:r>
        <w:t>–</w:t>
      </w:r>
      <w:r w:rsidRPr="00D639BE">
        <w:rPr>
          <w:sz w:val="18"/>
          <w:szCs w:val="18"/>
        </w:rPr>
        <w:t>5</w:t>
      </w:r>
      <w:r>
        <w:rPr>
          <w:sz w:val="18"/>
          <w:szCs w:val="18"/>
        </w:rPr>
        <w:t>6320</w:t>
      </w:r>
      <w:r>
        <w:t xml:space="preserve">)+65536. </w:t>
      </w:r>
      <w:r w:rsidRPr="00A409AF">
        <w:rPr>
          <w:rFonts w:ascii="Arial" w:hAnsi="Arial" w:cs="Arial"/>
          <w:sz w:val="18"/>
          <w:szCs w:val="18"/>
        </w:rPr>
        <w:t>NOTE</w:t>
      </w:r>
      <w:r w:rsidRPr="00A409AF">
        <w:rPr>
          <w:sz w:val="18"/>
          <w:szCs w:val="18"/>
        </w:rPr>
        <w:t xml:space="preserve"> 5</w:t>
      </w:r>
      <w:r>
        <w:rPr>
          <w:sz w:val="18"/>
          <w:szCs w:val="18"/>
        </w:rPr>
        <w:t>5</w:t>
      </w:r>
      <w:r w:rsidRPr="00A409AF">
        <w:rPr>
          <w:sz w:val="18"/>
          <w:szCs w:val="18"/>
        </w:rPr>
        <w:t>296 is 0xD800</w:t>
      </w:r>
      <w:r>
        <w:rPr>
          <w:sz w:val="18"/>
          <w:szCs w:val="18"/>
        </w:rPr>
        <w:t xml:space="preserve"> and </w:t>
      </w:r>
      <w:r w:rsidRPr="00D639BE">
        <w:rPr>
          <w:sz w:val="18"/>
          <w:szCs w:val="18"/>
        </w:rPr>
        <w:t>5</w:t>
      </w:r>
      <w:r>
        <w:rPr>
          <w:sz w:val="18"/>
          <w:szCs w:val="18"/>
        </w:rPr>
        <w:t>6320</w:t>
      </w:r>
      <w:r w:rsidRPr="00D639BE">
        <w:rPr>
          <w:sz w:val="18"/>
          <w:szCs w:val="18"/>
        </w:rPr>
        <w:t xml:space="preserve"> is 0xD</w:t>
      </w:r>
      <w:r>
        <w:rPr>
          <w:sz w:val="18"/>
          <w:szCs w:val="18"/>
        </w:rPr>
        <w:t>C</w:t>
      </w:r>
      <w:r w:rsidRPr="00D639BE">
        <w:rPr>
          <w:sz w:val="18"/>
          <w:szCs w:val="18"/>
        </w:rPr>
        <w:t>00</w:t>
      </w:r>
      <w:r w:rsidRPr="00A409AF">
        <w:rPr>
          <w:sz w:val="18"/>
          <w:szCs w:val="18"/>
        </w:rPr>
        <w:t>.</w:t>
      </w:r>
    </w:p>
    <w:p w14:paraId="7B79E5B4" w14:textId="77777777" w:rsidR="00777751" w:rsidRPr="007A016F" w:rsidRDefault="00777751" w:rsidP="00613655">
      <w:pPr>
        <w:pStyle w:val="Alg4"/>
        <w:numPr>
          <w:ilvl w:val="0"/>
          <w:numId w:val="657"/>
        </w:numPr>
        <w:spacing w:after="220"/>
        <w:jc w:val="both"/>
      </w:pPr>
      <w:r>
        <w:t xml:space="preserve">Return the code point </w:t>
      </w:r>
      <w:r>
        <w:rPr>
          <w:i/>
        </w:rPr>
        <w:t>cp</w:t>
      </w:r>
      <w:r>
        <w:t>.</w:t>
      </w:r>
    </w:p>
    <w:p w14:paraId="0E6E304A" w14:textId="77777777" w:rsidR="00777751" w:rsidRPr="00E77497" w:rsidRDefault="00777751" w:rsidP="00777751">
      <w:pPr>
        <w:pStyle w:val="Heading2"/>
      </w:pPr>
      <w:bookmarkStart w:id="1087" w:name="_Toc370745355"/>
      <w:bookmarkStart w:id="1088" w:name="_Toc384481040"/>
      <w:r w:rsidRPr="00E77497">
        <w:t xml:space="preserve">Types of </w:t>
      </w:r>
      <w:r>
        <w:t>Source</w:t>
      </w:r>
      <w:r w:rsidRPr="00E77497">
        <w:t xml:space="preserve"> Code</w:t>
      </w:r>
      <w:bookmarkEnd w:id="1087"/>
      <w:bookmarkEnd w:id="1088"/>
    </w:p>
    <w:p w14:paraId="343F5123" w14:textId="77777777" w:rsidR="00777751" w:rsidRPr="00E77497" w:rsidRDefault="00777751" w:rsidP="00777751">
      <w:r w:rsidRPr="00E77497">
        <w:t xml:space="preserve">There are </w:t>
      </w:r>
      <w:r>
        <w:t>four</w:t>
      </w:r>
      <w:r w:rsidRPr="00E77497">
        <w:t xml:space="preserve"> types of ECMAScript code:</w:t>
      </w:r>
    </w:p>
    <w:p w14:paraId="7C1885C6" w14:textId="77777777" w:rsidR="00777751" w:rsidRPr="00E77497" w:rsidRDefault="00777751" w:rsidP="0068054D">
      <w:pPr>
        <w:pStyle w:val="BulletLast"/>
        <w:numPr>
          <w:ilvl w:val="0"/>
          <w:numId w:val="249"/>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14:paraId="53D109DE" w14:textId="77777777" w:rsidR="00777751" w:rsidRPr="00E77497" w:rsidRDefault="00777751" w:rsidP="0068054D">
      <w:pPr>
        <w:pStyle w:val="BulletLast"/>
        <w:numPr>
          <w:ilvl w:val="0"/>
          <w:numId w:val="249"/>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14:paraId="15747D1E" w14:textId="77777777" w:rsidR="00777751" w:rsidRDefault="00777751" w:rsidP="0068054D">
      <w:pPr>
        <w:pStyle w:val="BulletLast"/>
        <w:numPr>
          <w:ilvl w:val="0"/>
          <w:numId w:val="249"/>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 xml:space="preserve">to supply the value of the [[Code]] internal slot (see </w:t>
      </w:r>
      <w:r>
        <w:rPr>
          <w:rFonts w:ascii="Arial" w:hAnsi="Arial"/>
        </w:rPr>
        <w:fldChar w:fldCharType="begin"/>
      </w:r>
      <w:r>
        <w:rPr>
          <w:rFonts w:ascii="Arial" w:hAnsi="Arial"/>
        </w:rPr>
        <w:instrText xml:space="preserve"> REF _Ref365533593 \r \h </w:instrText>
      </w:r>
      <w:r>
        <w:rPr>
          <w:rFonts w:ascii="Arial" w:hAnsi="Arial"/>
        </w:rPr>
      </w:r>
      <w:r>
        <w:rPr>
          <w:rFonts w:ascii="Arial" w:hAnsi="Arial"/>
        </w:rPr>
        <w:fldChar w:fldCharType="separate"/>
      </w:r>
      <w:r w:rsidR="00281431">
        <w:rPr>
          <w:rFonts w:ascii="Arial" w:hAnsi="Arial"/>
        </w:rPr>
        <w:t>9.1.14</w:t>
      </w:r>
      <w:r>
        <w:rPr>
          <w:rFonts w:ascii="Arial" w:hAnsi="Arial"/>
        </w:rPr>
        <w:fldChar w:fldCharType="end"/>
      </w:r>
      <w:r>
        <w:rPr>
          <w:rFonts w:ascii="Arial" w:hAnsi="Arial"/>
        </w:rPr>
        <w:t>) of function and generator objects. It includes the code that defines and initializes the formal parameters of the function.</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14:paraId="30F097DB" w14:textId="77777777" w:rsidR="00777751" w:rsidRPr="00F6224C" w:rsidRDefault="00777751" w:rsidP="0068054D">
      <w:pPr>
        <w:pStyle w:val="BulletLast"/>
        <w:numPr>
          <w:ilvl w:val="0"/>
          <w:numId w:val="249"/>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initialized.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14:paraId="18FE69A1" w14:textId="77777777" w:rsidR="00777751" w:rsidRDefault="00777751" w:rsidP="00777751">
      <w:pPr>
        <w:pStyle w:val="Note"/>
      </w:pPr>
      <w:r>
        <w:t>NOTE</w:t>
      </w:r>
      <w:r>
        <w:tab/>
        <w:t>Function code is generally provided as the bodies of Function Definitions (</w:t>
      </w:r>
      <w:r>
        <w:fldChar w:fldCharType="begin"/>
      </w:r>
      <w:r>
        <w:instrText xml:space="preserve"> REF _Ref368311282 \r \h </w:instrText>
      </w:r>
      <w:r>
        <w:fldChar w:fldCharType="separate"/>
      </w:r>
      <w:r w:rsidR="00281431">
        <w:t>14.1</w:t>
      </w:r>
      <w:r>
        <w:fldChar w:fldCharType="end"/>
      </w:r>
      <w:r>
        <w:t>), Arrow Function Definitions (</w:t>
      </w:r>
      <w:r>
        <w:fldChar w:fldCharType="begin"/>
      </w:r>
      <w:r>
        <w:instrText xml:space="preserve"> REF _Ref371007670 \r \h </w:instrText>
      </w:r>
      <w:r>
        <w:fldChar w:fldCharType="separate"/>
      </w:r>
      <w:r w:rsidR="00281431">
        <w:t>14.2</w:t>
      </w:r>
      <w:r>
        <w:fldChar w:fldCharType="end"/>
      </w:r>
      <w:r>
        <w:t>), Method Definitions (</w:t>
      </w:r>
      <w:r>
        <w:fldChar w:fldCharType="begin"/>
      </w:r>
      <w:r>
        <w:instrText xml:space="preserve"> REF _Ref365533743 \r \h </w:instrText>
      </w:r>
      <w:r>
        <w:fldChar w:fldCharType="separate"/>
      </w:r>
      <w:r w:rsidR="00281431">
        <w:t>14.3</w:t>
      </w:r>
      <w:r>
        <w:fldChar w:fldCharType="end"/>
      </w:r>
      <w:r>
        <w:t>) and Generator Definitions (</w:t>
      </w:r>
      <w:r>
        <w:fldChar w:fldCharType="begin"/>
      </w:r>
      <w:r>
        <w:instrText xml:space="preserve"> REF _Ref365533912 \r \h </w:instrText>
      </w:r>
      <w:r>
        <w:fldChar w:fldCharType="separate"/>
      </w:r>
      <w:r w:rsidR="00281431">
        <w:t>14.4</w:t>
      </w:r>
      <w:r>
        <w:fldChar w:fldCharType="end"/>
      </w:r>
      <w:r>
        <w:t>). Function code is also derived from the last argument to the Function constructor (</w:t>
      </w:r>
      <w:r>
        <w:fldChar w:fldCharType="begin"/>
      </w:r>
      <w:r>
        <w:instrText xml:space="preserve"> REF _Ref365534017 \r \h </w:instrText>
      </w:r>
      <w:r>
        <w:fldChar w:fldCharType="separate"/>
      </w:r>
      <w:r w:rsidR="00281431">
        <w:t>19.2.1.1</w:t>
      </w:r>
      <w:r>
        <w:fldChar w:fldCharType="end"/>
      </w:r>
      <w:r>
        <w:t>) and the GeneratorFunction constructor (</w:t>
      </w:r>
      <w:r>
        <w:fldChar w:fldCharType="begin"/>
      </w:r>
      <w:r>
        <w:instrText xml:space="preserve"> REF _Ref365534125 \r \h </w:instrText>
      </w:r>
      <w:r>
        <w:fldChar w:fldCharType="separate"/>
      </w:r>
      <w:r w:rsidR="00281431">
        <w:t>25.2.1.1</w:t>
      </w:r>
      <w:r>
        <w:fldChar w:fldCharType="end"/>
      </w:r>
      <w:r>
        <w:t xml:space="preserve">). </w:t>
      </w:r>
    </w:p>
    <w:p w14:paraId="7326FA63" w14:textId="77777777" w:rsidR="00777751" w:rsidRPr="00E77497" w:rsidRDefault="00777751" w:rsidP="00777751">
      <w:pPr>
        <w:pStyle w:val="Heading3"/>
      </w:pPr>
      <w:bookmarkStart w:id="1089" w:name="_Ref365534967"/>
      <w:bookmarkStart w:id="1090" w:name="_Ref365547491"/>
      <w:bookmarkStart w:id="1091" w:name="_Ref365636665"/>
      <w:bookmarkStart w:id="1092" w:name="_Ref365636730"/>
      <w:bookmarkStart w:id="1093" w:name="_Ref365636806"/>
      <w:bookmarkStart w:id="1094" w:name="_Toc370745356"/>
      <w:bookmarkStart w:id="1095" w:name="_Toc384481041"/>
      <w:r w:rsidRPr="00E77497">
        <w:lastRenderedPageBreak/>
        <w:t>Strict Mode Code</w:t>
      </w:r>
      <w:bookmarkEnd w:id="1089"/>
      <w:bookmarkEnd w:id="1090"/>
      <w:bookmarkEnd w:id="1091"/>
      <w:bookmarkEnd w:id="1092"/>
      <w:bookmarkEnd w:id="1093"/>
      <w:bookmarkEnd w:id="1094"/>
      <w:bookmarkEnd w:id="1095"/>
    </w:p>
    <w:p w14:paraId="39608AF2" w14:textId="77777777" w:rsidR="00777751" w:rsidRPr="00E77497" w:rsidRDefault="00777751" w:rsidP="00777751">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14:paraId="47BF3DCE" w14:textId="77777777" w:rsidR="00777751" w:rsidRPr="00E77497" w:rsidRDefault="00777751" w:rsidP="0068054D">
      <w:pPr>
        <w:numPr>
          <w:ilvl w:val="0"/>
          <w:numId w:val="250"/>
        </w:numPr>
        <w:ind w:left="360"/>
      </w:pPr>
      <w:r w:rsidRPr="00E77497">
        <w:t xml:space="preserve">Global code is strict global code if it begins with a Directive Prologue that contains a Use Strict Directive (see </w:t>
      </w:r>
      <w:r>
        <w:fldChar w:fldCharType="begin"/>
      </w:r>
      <w:r>
        <w:instrText xml:space="preserve"> REF _Ref378164564 \r \h </w:instrText>
      </w:r>
      <w:r>
        <w:fldChar w:fldCharType="separate"/>
      </w:r>
      <w:r w:rsidR="00281431">
        <w:t>14.1.1</w:t>
      </w:r>
      <w:r>
        <w:fldChar w:fldCharType="end"/>
      </w:r>
      <w:r w:rsidRPr="00E77497">
        <w:t>).</w:t>
      </w:r>
    </w:p>
    <w:p w14:paraId="0EB2E427" w14:textId="77777777" w:rsidR="00777751" w:rsidRDefault="00777751" w:rsidP="0068054D">
      <w:pPr>
        <w:numPr>
          <w:ilvl w:val="0"/>
          <w:numId w:val="250"/>
        </w:numPr>
        <w:ind w:left="360"/>
      </w:pPr>
      <w:r>
        <w:t>Module code is always strict code.</w:t>
      </w:r>
    </w:p>
    <w:p w14:paraId="7FE75740" w14:textId="77777777" w:rsidR="00777751" w:rsidRDefault="00777751" w:rsidP="0068054D">
      <w:pPr>
        <w:numPr>
          <w:ilvl w:val="0"/>
          <w:numId w:val="250"/>
        </w:numPr>
        <w:ind w:left="360"/>
      </w:pPr>
      <w:r>
        <w:t xml:space="preserve">All parts of a </w:t>
      </w:r>
      <w:r w:rsidRPr="001B2656">
        <w:rPr>
          <w:rFonts w:ascii="Times New Roman" w:hAnsi="Times New Roman"/>
          <w:i/>
        </w:rPr>
        <w:t>ClassDeclaration</w:t>
      </w:r>
      <w:r>
        <w:t xml:space="preserve"> or a </w:t>
      </w:r>
      <w:r w:rsidRPr="001B2656">
        <w:rPr>
          <w:rFonts w:ascii="Times New Roman" w:hAnsi="Times New Roman"/>
          <w:i/>
        </w:rPr>
        <w:t>ClassExpression</w:t>
      </w:r>
      <w:r>
        <w:t xml:space="preserve"> are strict code.</w:t>
      </w:r>
    </w:p>
    <w:p w14:paraId="690B1D18" w14:textId="77777777" w:rsidR="00777751" w:rsidRPr="00E77497" w:rsidRDefault="00777751" w:rsidP="0068054D">
      <w:pPr>
        <w:numPr>
          <w:ilvl w:val="0"/>
          <w:numId w:val="250"/>
        </w:numPr>
        <w:ind w:left="360"/>
      </w:pPr>
      <w:r w:rsidRPr="00E77497">
        <w:t xml:space="preserve">Eval code is strict eval code if it begins with a Directive Prologue that contains a Use Strict Directive or if the call to eval is a direct call (see </w:t>
      </w:r>
      <w:r>
        <w:fldChar w:fldCharType="begin"/>
      </w:r>
      <w:r>
        <w:instrText xml:space="preserve"> REF _Ref365534325 \r \h </w:instrText>
      </w:r>
      <w:r>
        <w:fldChar w:fldCharType="separate"/>
      </w:r>
      <w:r w:rsidR="00281431">
        <w:t>18.2.1.1</w:t>
      </w:r>
      <w:r>
        <w:fldChar w:fldCharType="end"/>
      </w:r>
      <w:r w:rsidRPr="00E77497">
        <w:t xml:space="preserve">) to the eval function that is contained in strict mode code. </w:t>
      </w:r>
    </w:p>
    <w:p w14:paraId="6A6822D1" w14:textId="77777777" w:rsidR="00777751" w:rsidRPr="00E77497" w:rsidRDefault="00777751" w:rsidP="0068054D">
      <w:pPr>
        <w:numPr>
          <w:ilvl w:val="0"/>
          <w:numId w:val="25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w:t>
      </w:r>
      <w:r w:rsidRPr="00A839D6">
        <w:rPr>
          <w:rFonts w:ascii="Times New Roman" w:hAnsi="Times New Roman"/>
          <w:i/>
        </w:rPr>
        <w:t>GeneratorDeclaration</w:t>
      </w:r>
      <w:r>
        <w:rPr>
          <w:rFonts w:cs="Arial"/>
        </w:rPr>
        <w:t xml:space="preserve">, </w:t>
      </w:r>
      <w:r w:rsidRPr="00A839D6">
        <w:rPr>
          <w:rFonts w:ascii="Times New Roman" w:hAnsi="Times New Roman"/>
          <w:i/>
        </w:rPr>
        <w:t>GeneratorExpression</w:t>
      </w:r>
      <w:r>
        <w:rPr>
          <w:rFonts w:cs="Arial"/>
        </w:rPr>
        <w:t xml:space="preserve">, </w:t>
      </w:r>
      <w:r w:rsidRPr="00A839D6">
        <w:rPr>
          <w:rFonts w:ascii="Times New Roman" w:hAnsi="Times New Roman"/>
          <w:i/>
        </w:rPr>
        <w:t>MethodDefinition</w:t>
      </w:r>
      <w:r>
        <w:rPr>
          <w:rFonts w:cs="Arial"/>
        </w:rPr>
        <w:t xml:space="preserve">, </w:t>
      </w:r>
      <w:r w:rsidRPr="00E77497">
        <w:rPr>
          <w:rFonts w:cs="Arial"/>
        </w:rPr>
        <w:t xml:space="preserve">or </w:t>
      </w:r>
      <w:r>
        <w:rPr>
          <w:rFonts w:ascii="Times New Roman" w:hAnsi="Times New Roman"/>
          <w:i/>
        </w:rPr>
        <w:t>ArrowFunction</w:t>
      </w:r>
      <w:r w:rsidRPr="00E77497">
        <w:t xml:space="preserve"> is strict function code if its </w:t>
      </w:r>
      <w:r w:rsidRPr="00AA5790">
        <w:rPr>
          <w:rFonts w:ascii="Times New Roman" w:hAnsi="Times New Roman"/>
          <w:i/>
        </w:rPr>
        <w:t>GeneratorDeclaration</w:t>
      </w:r>
      <w:r>
        <w:rPr>
          <w:rFonts w:cs="Arial"/>
        </w:rPr>
        <w:t xml:space="preserve">, </w:t>
      </w:r>
      <w:r w:rsidRPr="00AA5790">
        <w:rPr>
          <w:rFonts w:ascii="Times New Roman" w:hAnsi="Times New Roman"/>
          <w:i/>
        </w:rPr>
        <w:t>GeneratorExpression</w:t>
      </w:r>
      <w:r>
        <w:rPr>
          <w:rFonts w:cs="Arial"/>
        </w:rPr>
        <w:t xml:space="preserve">, </w:t>
      </w:r>
      <w:r w:rsidRPr="00AA5790">
        <w:rPr>
          <w:rFonts w:ascii="Times New Roman" w:hAnsi="Times New Roman"/>
          <w:i/>
        </w:rPr>
        <w:t>MethodDefinition</w:t>
      </w:r>
      <w:r>
        <w:rPr>
          <w:rFonts w:cs="Arial"/>
        </w:rPr>
        <w:t xml:space="preserve">, </w:t>
      </w:r>
      <w:r w:rsidRPr="00E77497">
        <w:rPr>
          <w:rFonts w:cs="Arial"/>
        </w:rPr>
        <w:t xml:space="preserve"> or </w:t>
      </w:r>
      <w:r>
        <w:rPr>
          <w:rFonts w:ascii="Times New Roman" w:hAnsi="Times New Roman"/>
          <w:i/>
        </w:rPr>
        <w:t>ArrowFunction</w:t>
      </w:r>
      <w:r w:rsidRPr="00E77497">
        <w:t xml:space="preserve"> is contained in strict mode code or if </w:t>
      </w:r>
      <w:r>
        <w:t>its</w:t>
      </w:r>
      <w:r w:rsidRPr="00E77497">
        <w:t xml:space="preserve"> </w:t>
      </w:r>
      <w:r w:rsidRPr="00E77497">
        <w:rPr>
          <w:rFonts w:ascii="Times New Roman" w:hAnsi="Times New Roman"/>
          <w:i/>
        </w:rPr>
        <w:t>Function</w:t>
      </w:r>
      <w:r>
        <w:rPr>
          <w:rFonts w:ascii="Times New Roman" w:hAnsi="Times New Roman"/>
          <w:i/>
        </w:rPr>
        <w:t>Body</w:t>
      </w:r>
      <w:r w:rsidRPr="00E77497">
        <w:t xml:space="preserve"> begins with a Directive Prologue that contains a Use Strict Directive.</w:t>
      </w:r>
    </w:p>
    <w:p w14:paraId="380CAADB" w14:textId="77777777" w:rsidR="00777751" w:rsidRPr="003B4312" w:rsidRDefault="00777751" w:rsidP="0068054D">
      <w:pPr>
        <w:numPr>
          <w:ilvl w:val="0"/>
          <w:numId w:val="25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590361DC" w14:textId="77777777" w:rsidR="00777751" w:rsidRDefault="00777751" w:rsidP="00777751">
      <w:pPr>
        <w:pStyle w:val="Heading3"/>
      </w:pPr>
      <w:bookmarkStart w:id="1096" w:name="_Toc370745357"/>
      <w:bookmarkStart w:id="1097" w:name="_Toc384481042"/>
      <w:r>
        <w:t>Non-ECMAScript Functions</w:t>
      </w:r>
      <w:bookmarkEnd w:id="1096"/>
      <w:bookmarkEnd w:id="1097"/>
    </w:p>
    <w:p w14:paraId="71CE07A4" w14:textId="77777777" w:rsidR="00777751" w:rsidRDefault="00777751" w:rsidP="00777751">
      <w:r>
        <w:t>An ECMAScript implementation may support the evaluation of exotic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bookmarkEnd w:id="1064"/>
      <w:bookmarkEnd w:id="1065"/>
      <w:bookmarkEnd w:id="1066"/>
    </w:p>
    <w:p w14:paraId="47EA5ED8" w14:textId="77777777" w:rsidR="007E12E3" w:rsidRPr="00E77497" w:rsidRDefault="007E12E3" w:rsidP="007E12E3">
      <w:pPr>
        <w:pStyle w:val="Heading1"/>
      </w:pPr>
      <w:bookmarkStart w:id="1098" w:name="_Ref384301890"/>
      <w:bookmarkStart w:id="1099" w:name="_Ref384301904"/>
      <w:bookmarkStart w:id="1100" w:name="_Ref384302028"/>
      <w:bookmarkStart w:id="1101" w:name="_Toc384481043"/>
      <w:r>
        <w:t xml:space="preserve">ECMAScript Language: </w:t>
      </w:r>
      <w:r w:rsidRPr="00E77497">
        <w:t xml:space="preserve">Lexical </w:t>
      </w:r>
      <w:r>
        <w:t>Grammar</w:t>
      </w:r>
      <w:bookmarkEnd w:id="1098"/>
      <w:bookmarkEnd w:id="1099"/>
      <w:bookmarkEnd w:id="1100"/>
      <w:bookmarkEnd w:id="1101"/>
    </w:p>
    <w:p w14:paraId="054560C9" w14:textId="77777777" w:rsidR="007E12E3" w:rsidRPr="00E77497" w:rsidRDefault="007E12E3" w:rsidP="007E12E3">
      <w:r w:rsidRPr="00E77497">
        <w:t xml:space="preserve">The source text of an ECMAScript </w:t>
      </w:r>
      <w:r>
        <w:t>script</w:t>
      </w:r>
      <w:r w:rsidRPr="00E77497">
        <w:t xml:space="preserve"> is first converted into a sequence of input elements, which are tokens, line terminators, comments, or white space. The source text is scanned from left to right, repeatedly taking the longest possible sequence of characters as the next input element.</w:t>
      </w:r>
    </w:p>
    <w:p w14:paraId="519EAA1A" w14:textId="77777777" w:rsidR="007E12E3" w:rsidRPr="00E77497" w:rsidRDefault="007E12E3" w:rsidP="007E12E3">
      <w:r>
        <w:t xml:space="preserve">There are several situations where the identification of lexical input elements is sensitive to the syntactic grammar context that is consuming the input elements. This requires multiple </w:t>
      </w:r>
      <w:r w:rsidRPr="00E77497">
        <w:t xml:space="preserve">goal symbols for the lexical grammar. The </w:t>
      </w:r>
      <w:r w:rsidRPr="00E77497">
        <w:rPr>
          <w:rStyle w:val="bnf"/>
        </w:rPr>
        <w:t>InputElementDiv</w:t>
      </w:r>
      <w:r w:rsidRPr="00E77497">
        <w:t xml:space="preserve"> </w:t>
      </w:r>
      <w:r>
        <w:t xml:space="preserve">goal </w:t>
      </w:r>
      <w:r w:rsidRPr="00E77497">
        <w:t xml:space="preserve">symbol is </w:t>
      </w:r>
      <w:r>
        <w:t xml:space="preserve">the default goal symbol and is </w:t>
      </w:r>
      <w:r w:rsidRPr="00E77497">
        <w:t>used in those syntactic grammar contexts where a leading division (</w:t>
      </w:r>
      <w:r w:rsidRPr="005E42BF">
        <w:rPr>
          <w:rFonts w:ascii="Courier New" w:hAnsi="Courier New"/>
          <w:b/>
        </w:rPr>
        <w:t>/</w:t>
      </w:r>
      <w:r w:rsidRPr="00E77497">
        <w:t>) or division-assignment (</w:t>
      </w:r>
      <w:r w:rsidRPr="005E42BF">
        <w:rPr>
          <w:rFonts w:ascii="Courier New" w:hAnsi="Courier New"/>
          <w:b/>
        </w:rPr>
        <w:t>/=</w:t>
      </w:r>
      <w:r w:rsidRPr="00E77497">
        <w:t xml:space="preserve">) operator is permitted. The </w:t>
      </w:r>
      <w:r w:rsidRPr="00E77497">
        <w:rPr>
          <w:rStyle w:val="bnf"/>
        </w:rPr>
        <w:t>InputElementRegExp</w:t>
      </w:r>
      <w:r w:rsidRPr="00E77497">
        <w:t xml:space="preserve"> </w:t>
      </w:r>
      <w:r>
        <w:t xml:space="preserve">goal </w:t>
      </w:r>
      <w:r w:rsidRPr="00E77497">
        <w:t xml:space="preserve">symbol is used in </w:t>
      </w:r>
      <w:r>
        <w:t xml:space="preserve">all </w:t>
      </w:r>
      <w:r w:rsidRPr="00E77497">
        <w:t>syntactic grammar contexts</w:t>
      </w:r>
      <w:r>
        <w:t xml:space="preserve"> where a </w:t>
      </w:r>
      <w:r w:rsidRPr="00F94059">
        <w:rPr>
          <w:rStyle w:val="bnf"/>
        </w:rPr>
        <w:t>RegularExpressionLiteral</w:t>
      </w:r>
      <w:r>
        <w:t xml:space="preserve"> is permitted</w:t>
      </w:r>
      <w:r w:rsidRPr="00E77497">
        <w:t>.</w:t>
      </w:r>
      <w:r>
        <w:t xml:space="preserve"> The </w:t>
      </w:r>
      <w:r w:rsidRPr="00E77497">
        <w:rPr>
          <w:rStyle w:val="bnf"/>
        </w:rPr>
        <w:t>InputElement</w:t>
      </w:r>
      <w:r>
        <w:rPr>
          <w:rStyle w:val="bnf"/>
        </w:rPr>
        <w:t>TemplateTail</w:t>
      </w:r>
      <w:r w:rsidRPr="00E77497">
        <w:t xml:space="preserve"> </w:t>
      </w:r>
      <w:r>
        <w:t xml:space="preserve">goal is used in </w:t>
      </w:r>
      <w:r w:rsidRPr="00E77497">
        <w:t>syntactic grammar contexts</w:t>
      </w:r>
      <w:r>
        <w:t xml:space="preserve"> where a </w:t>
      </w:r>
      <w:r>
        <w:rPr>
          <w:rStyle w:val="bnf"/>
        </w:rPr>
        <w:t>Template</w:t>
      </w:r>
      <w:r w:rsidRPr="00F94059">
        <w:rPr>
          <w:rStyle w:val="bnf"/>
        </w:rPr>
        <w:t>Literal</w:t>
      </w:r>
      <w:r>
        <w:t xml:space="preserve"> logically continues after a substitution element.</w:t>
      </w:r>
    </w:p>
    <w:p w14:paraId="4EF0924B" w14:textId="77777777" w:rsidR="007E12E3" w:rsidRPr="00E77497" w:rsidRDefault="007E12E3" w:rsidP="007E12E3">
      <w:pPr>
        <w:pStyle w:val="Note"/>
        <w:rPr>
          <w:i/>
        </w:rPr>
      </w:pPr>
      <w:commentRangeStart w:id="1102"/>
      <w:r w:rsidRPr="00E77497">
        <w:t>NOTE</w:t>
      </w:r>
      <w:commentRangeEnd w:id="1102"/>
      <w:r>
        <w:rPr>
          <w:rStyle w:val="CommentReference"/>
        </w:rPr>
        <w:commentReference w:id="1102"/>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fldChar w:fldCharType="begin"/>
      </w:r>
      <w:r>
        <w:instrText xml:space="preserve"> REF _Ref365549651 \r \h </w:instrText>
      </w:r>
      <w:r>
        <w:fldChar w:fldCharType="separate"/>
      </w:r>
      <w:r w:rsidR="00281431">
        <w:t>11.9</w:t>
      </w:r>
      <w:r>
        <w:fldChar w:fldCharType="end"/>
      </w:r>
      <w:r w:rsidRPr="00E77497">
        <w:t>); in examples such as the following:</w:t>
      </w:r>
    </w:p>
    <w:p w14:paraId="7E2921D5" w14:textId="77777777" w:rsidR="007E12E3" w:rsidRPr="00C7794D" w:rsidRDefault="007E12E3" w:rsidP="0020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lastRenderedPageBreak/>
        <w:t>a = b</w:t>
      </w:r>
      <w:r w:rsidRPr="00C7794D">
        <w:rPr>
          <w:rFonts w:ascii="Courier New" w:hAnsi="Courier New" w:cs="Courier New"/>
          <w:b/>
          <w:color w:val="000000"/>
          <w:sz w:val="18"/>
          <w:szCs w:val="18"/>
        </w:rPr>
        <w:br/>
        <w:t>/hi/g.exec(c).map(d);</w:t>
      </w:r>
    </w:p>
    <w:p w14:paraId="0B03D960" w14:textId="77777777" w:rsidR="007E12E3" w:rsidRPr="00E77497" w:rsidRDefault="007E12E3" w:rsidP="007E12E3">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2DB6E80E" w14:textId="77777777" w:rsidR="007E12E3" w:rsidRPr="00C7794D" w:rsidRDefault="007E12E3" w:rsidP="007E1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5CF1330E" w14:textId="77777777" w:rsidR="007E12E3" w:rsidRPr="00E65A34" w:rsidRDefault="007E12E3" w:rsidP="007E12E3">
      <w:pPr>
        <w:pStyle w:val="Syntax"/>
      </w:pPr>
      <w:r w:rsidRPr="004D1BD1">
        <w:t>Syntax</w:t>
      </w:r>
    </w:p>
    <w:p w14:paraId="2C40955A" w14:textId="77777777" w:rsidR="007E12E3" w:rsidRPr="009C202C" w:rsidRDefault="007E12E3" w:rsidP="007E12E3">
      <w:pPr>
        <w:pStyle w:val="SyntaxRule"/>
      </w:pPr>
      <w:bookmarkStart w:id="1103" w:name="_Ref451679175"/>
      <w:bookmarkStart w:id="1104" w:name="_Ref378386056"/>
      <w:bookmarkStart w:id="1105" w:name="_Toc381513617"/>
      <w:bookmarkStart w:id="1106" w:name="_Toc382202759"/>
      <w:bookmarkStart w:id="1107" w:name="_Toc382202979"/>
      <w:bookmarkStart w:id="1108" w:name="_Toc382212139"/>
      <w:bookmarkStart w:id="1109" w:name="_Toc382212318"/>
      <w:bookmarkStart w:id="1110" w:name="_Toc382291484"/>
      <w:bookmarkStart w:id="1111" w:name="_Toc385672119"/>
      <w:bookmarkStart w:id="1112" w:name="_Toc393690210"/>
      <w:bookmarkStart w:id="1113" w:name="_Ref449966391"/>
      <w:r w:rsidRPr="009C202C">
        <w:t xml:space="preserve">InputElementDiv </w:t>
      </w:r>
      <w:r w:rsidRPr="009C202C">
        <w:rPr>
          <w:rFonts w:ascii="Arial" w:hAnsi="Arial" w:cs="Arial"/>
          <w:b/>
          <w:i w:val="0"/>
        </w:rPr>
        <w:t>::</w:t>
      </w:r>
    </w:p>
    <w:p w14:paraId="44AE5B70" w14:textId="77777777" w:rsidR="007E12E3" w:rsidRPr="00675B74" w:rsidRDefault="007E12E3" w:rsidP="007E12E3">
      <w:pPr>
        <w:pStyle w:val="SyntaxDefinition"/>
      </w:pPr>
      <w:r w:rsidRPr="00675B74">
        <w:t>WhiteSpace</w:t>
      </w:r>
      <w:r w:rsidRPr="00675B74">
        <w:br/>
        <w:t>LineTerminator</w:t>
      </w:r>
      <w:r w:rsidRPr="00675B74">
        <w:br/>
        <w:t>Comment</w:t>
      </w:r>
      <w:r w:rsidRPr="00675B74">
        <w:br/>
        <w:t>Token</w:t>
      </w:r>
      <w:r w:rsidRPr="00675B74">
        <w:br/>
        <w:t>DivPunctuator</w:t>
      </w:r>
      <w:r>
        <w:br/>
        <w:t>RightBrace</w:t>
      </w:r>
      <w:r w:rsidRPr="00E77497">
        <w:t>Punctuator</w:t>
      </w:r>
      <w:r w:rsidRPr="00675B74">
        <w:br/>
      </w:r>
    </w:p>
    <w:p w14:paraId="6FF6A4F0" w14:textId="77777777" w:rsidR="007E12E3" w:rsidRPr="00E77497" w:rsidRDefault="007E12E3" w:rsidP="007E12E3">
      <w:pPr>
        <w:pStyle w:val="SyntaxRule"/>
      </w:pPr>
      <w:r w:rsidRPr="00E77497">
        <w:t xml:space="preserve">InputElementRegExp </w:t>
      </w:r>
      <w:r w:rsidRPr="00E77497">
        <w:rPr>
          <w:rFonts w:ascii="Arial" w:hAnsi="Arial" w:cs="Arial"/>
          <w:b/>
          <w:i w:val="0"/>
        </w:rPr>
        <w:t>::</w:t>
      </w:r>
    </w:p>
    <w:p w14:paraId="64226F71" w14:textId="77777777" w:rsidR="007E12E3" w:rsidRPr="00E77497" w:rsidRDefault="007E12E3" w:rsidP="007E12E3">
      <w:pPr>
        <w:pStyle w:val="SyntaxDefinition"/>
      </w:pPr>
      <w:r w:rsidRPr="00E77497">
        <w:t>WhiteSpace</w:t>
      </w:r>
      <w:r w:rsidRPr="00E77497">
        <w:br/>
        <w:t>LineTerminator</w:t>
      </w:r>
      <w:r w:rsidRPr="00E77497">
        <w:br/>
        <w:t>Comment</w:t>
      </w:r>
      <w:r w:rsidRPr="00E77497">
        <w:br/>
        <w:t>Token</w:t>
      </w:r>
      <w:r w:rsidRPr="00E77497">
        <w:br/>
      </w:r>
      <w:r>
        <w:t>RightBrace</w:t>
      </w:r>
      <w:r w:rsidRPr="00E77497">
        <w:t xml:space="preserve">Punctuator </w:t>
      </w:r>
      <w:r>
        <w:br/>
      </w:r>
      <w:r w:rsidRPr="00E77497">
        <w:t>RegularExpressionLiteral</w:t>
      </w:r>
    </w:p>
    <w:p w14:paraId="181A1D64" w14:textId="77777777" w:rsidR="007E12E3" w:rsidRPr="009C202C" w:rsidRDefault="007E12E3" w:rsidP="007E12E3">
      <w:pPr>
        <w:pStyle w:val="SyntaxRule"/>
      </w:pPr>
      <w:bookmarkStart w:id="1114" w:name="_Ref456028559"/>
      <w:bookmarkStart w:id="1115" w:name="_Toc472818754"/>
      <w:bookmarkStart w:id="1116" w:name="_Toc235503309"/>
      <w:bookmarkStart w:id="1117" w:name="_Toc241509084"/>
      <w:bookmarkStart w:id="1118" w:name="_Toc244416571"/>
      <w:bookmarkStart w:id="1119" w:name="_Toc276630935"/>
      <w:r w:rsidRPr="009C202C">
        <w:t>InputElement</w:t>
      </w:r>
      <w:r>
        <w:t>TemplateTail</w:t>
      </w:r>
      <w:r w:rsidRPr="009C202C">
        <w:t xml:space="preserve"> </w:t>
      </w:r>
      <w:r w:rsidRPr="009C202C">
        <w:rPr>
          <w:rFonts w:ascii="Arial" w:hAnsi="Arial" w:cs="Arial"/>
          <w:b/>
          <w:i w:val="0"/>
        </w:rPr>
        <w:t>::</w:t>
      </w:r>
    </w:p>
    <w:p w14:paraId="3CE648EA" w14:textId="77777777" w:rsidR="007E12E3" w:rsidRPr="00675B74" w:rsidRDefault="007E12E3" w:rsidP="007E12E3">
      <w:pPr>
        <w:pStyle w:val="SyntaxDefinition"/>
      </w:pPr>
      <w:r w:rsidRPr="00675B74">
        <w:t>WhiteSpace</w:t>
      </w:r>
      <w:r w:rsidRPr="00675B74">
        <w:br/>
        <w:t>LineTerminator</w:t>
      </w:r>
      <w:r w:rsidRPr="00675B74">
        <w:br/>
        <w:t>Comment</w:t>
      </w:r>
      <w:r w:rsidRPr="00675B74">
        <w:br/>
        <w:t>Token</w:t>
      </w:r>
      <w:r w:rsidRPr="00675B74">
        <w:br/>
        <w:t>DivPunctuator</w:t>
      </w:r>
      <w:r>
        <w:br/>
        <w:t>Template</w:t>
      </w:r>
      <w:r w:rsidRPr="008E7E56">
        <w:t>SubstitutionTail</w:t>
      </w:r>
      <w:r w:rsidRPr="00675B74">
        <w:br/>
      </w:r>
    </w:p>
    <w:p w14:paraId="69880CB3" w14:textId="77777777" w:rsidR="007E12E3" w:rsidRPr="00E77497" w:rsidRDefault="007E12E3" w:rsidP="007E12E3">
      <w:pPr>
        <w:pStyle w:val="Heading2"/>
      </w:pPr>
      <w:bookmarkStart w:id="1120" w:name="_Toc370745359"/>
      <w:bookmarkStart w:id="1121" w:name="_Toc384481044"/>
      <w:r w:rsidRPr="00E77497">
        <w:t>Unicode Format-Control Characters</w:t>
      </w:r>
      <w:bookmarkEnd w:id="1103"/>
      <w:bookmarkEnd w:id="1114"/>
      <w:bookmarkEnd w:id="1115"/>
      <w:bookmarkEnd w:id="1116"/>
      <w:bookmarkEnd w:id="1117"/>
      <w:bookmarkEnd w:id="1118"/>
      <w:bookmarkEnd w:id="1119"/>
      <w:bookmarkEnd w:id="1120"/>
      <w:bookmarkEnd w:id="1121"/>
    </w:p>
    <w:p w14:paraId="235C2B1C" w14:textId="77777777" w:rsidR="007E12E3" w:rsidRPr="00E77497" w:rsidRDefault="007E12E3" w:rsidP="007E12E3">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21EEA338" w14:textId="77777777" w:rsidR="007E12E3" w:rsidRPr="00E77497" w:rsidRDefault="007E12E3" w:rsidP="007E12E3">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t xml:space="preserve">, template literals, </w:t>
      </w:r>
      <w:r w:rsidRPr="00E77497">
        <w:t xml:space="preserve"> and regular expression literals.</w:t>
      </w:r>
    </w:p>
    <w:p w14:paraId="5AF87136" w14:textId="77777777" w:rsidR="007E12E3" w:rsidRPr="00E77497" w:rsidRDefault="007E12E3" w:rsidP="007E12E3">
      <w:r w:rsidRPr="001B3546">
        <w:rPr>
          <w:rFonts w:cs="Arial"/>
        </w:rPr>
        <w:t>U+200C</w:t>
      </w:r>
      <w:r>
        <w:rPr>
          <w:rFonts w:ascii="Times New Roman" w:hAnsi="Times New Roman"/>
        </w:rPr>
        <w:t xml:space="preserve"> (</w:t>
      </w:r>
      <w:r w:rsidRPr="00172409">
        <w:rPr>
          <w:rFonts w:cs="Arial"/>
          <w:caps/>
        </w:rPr>
        <w:t>Zero width non-joiner</w:t>
      </w:r>
      <w:r>
        <w:rPr>
          <w:rFonts w:ascii="Times New Roman" w:hAnsi="Times New Roman"/>
        </w:rPr>
        <w:t>)</w:t>
      </w:r>
      <w:r w:rsidRPr="00E77497">
        <w:t xml:space="preserve"> and </w:t>
      </w:r>
      <w:r w:rsidRPr="00172409">
        <w:rPr>
          <w:rFonts w:cs="Arial"/>
        </w:rPr>
        <w:t>U+200</w:t>
      </w:r>
      <w:r>
        <w:rPr>
          <w:rFonts w:cs="Arial"/>
        </w:rPr>
        <w:t>D</w:t>
      </w:r>
      <w:r>
        <w:rPr>
          <w:rFonts w:ascii="Times New Roman" w:hAnsi="Times New Roman"/>
        </w:rPr>
        <w:t xml:space="preserve"> (</w:t>
      </w:r>
      <w:r w:rsidRPr="00172409">
        <w:rPr>
          <w:rFonts w:cs="Arial"/>
          <w:caps/>
        </w:rPr>
        <w:t>Zero width joiner</w:t>
      </w:r>
      <w:r>
        <w:rPr>
          <w:rFonts w:ascii="Times New Roman" w:hAnsi="Times New Roman"/>
        </w:rPr>
        <w: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081C049B" w14:textId="6DDE1266" w:rsidR="007E12E3" w:rsidRPr="00E77497" w:rsidRDefault="007E12E3" w:rsidP="007E12E3">
      <w:r w:rsidRPr="00172409">
        <w:rPr>
          <w:rFonts w:cs="Arial"/>
        </w:rPr>
        <w:lastRenderedPageBreak/>
        <w:t>U+</w:t>
      </w:r>
      <w:r>
        <w:rPr>
          <w:rFonts w:cs="Arial"/>
        </w:rPr>
        <w:t>FEFF</w:t>
      </w:r>
      <w:r>
        <w:rPr>
          <w:rFonts w:ascii="Times New Roman" w:hAnsi="Times New Roman"/>
        </w:rPr>
        <w:t xml:space="preserve"> (</w:t>
      </w:r>
      <w:r>
        <w:rPr>
          <w:rFonts w:cs="Arial"/>
          <w:caps/>
        </w:rPr>
        <w:t>Byte Order Mark</w:t>
      </w:r>
      <w:r>
        <w:rPr>
          <w:rFonts w:ascii="Times New Roman" w:hAnsi="Times New Roman"/>
        </w:rPr>
        <w: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fldChar w:fldCharType="begin"/>
      </w:r>
      <w:r>
        <w:instrText xml:space="preserve"> REF _Ref451679260 \r \h </w:instrText>
      </w:r>
      <w:r>
        <w:fldChar w:fldCharType="separate"/>
      </w:r>
      <w:r w:rsidR="00281431">
        <w:t>0</w:t>
      </w:r>
      <w:r>
        <w:fldChar w:fldCharType="end"/>
      </w:r>
      <w:r w:rsidRPr="00E77497">
        <w:t xml:space="preserve">). </w:t>
      </w:r>
    </w:p>
    <w:p w14:paraId="35E95592" w14:textId="4827A759" w:rsidR="007E12E3" w:rsidRPr="00E77497" w:rsidRDefault="007E12E3" w:rsidP="007E12E3">
      <w:pPr>
        <w:spacing w:after="120"/>
      </w:pPr>
      <w:r w:rsidRPr="00E77497">
        <w:t xml:space="preserve">The special treatment of certain format-control characters outside of comments, string literals, and regular expression literals is summarised in </w:t>
      </w:r>
      <w:r>
        <w:fldChar w:fldCharType="begin"/>
      </w:r>
      <w:r>
        <w:instrText xml:space="preserve"> REF _Ref327353382 \h </w:instrText>
      </w:r>
      <w:r>
        <w:fldChar w:fldCharType="separate"/>
      </w:r>
      <w:r w:rsidR="00281431">
        <w:t xml:space="preserve">Table </w:t>
      </w:r>
      <w:r w:rsidR="00281431">
        <w:rPr>
          <w:noProof/>
        </w:rPr>
        <w:t>29</w:t>
      </w:r>
      <w:r>
        <w:fldChar w:fldCharType="end"/>
      </w:r>
      <w:r w:rsidRPr="00E77497">
        <w:t>.</w:t>
      </w:r>
    </w:p>
    <w:p w14:paraId="5384A2C5" w14:textId="344BCF7C" w:rsidR="007E12E3" w:rsidRPr="00E77497" w:rsidRDefault="007E12E3" w:rsidP="007E12E3">
      <w:pPr>
        <w:pStyle w:val="Tabletitle"/>
      </w:pPr>
      <w:bookmarkStart w:id="1122" w:name="_Ref327353382"/>
      <w:r>
        <w:t xml:space="preserve">Table </w:t>
      </w:r>
      <w:r>
        <w:fldChar w:fldCharType="begin"/>
      </w:r>
      <w:r>
        <w:instrText xml:space="preserve"> SEQ Table \* ARABIC </w:instrText>
      </w:r>
      <w:r>
        <w:fldChar w:fldCharType="separate"/>
      </w:r>
      <w:r w:rsidR="00281431">
        <w:rPr>
          <w:noProof/>
        </w:rPr>
        <w:t>29</w:t>
      </w:r>
      <w:r>
        <w:fldChar w:fldCharType="end"/>
      </w:r>
      <w:bookmarkEnd w:id="1122"/>
      <w:r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1555"/>
        <w:gridCol w:w="124"/>
        <w:gridCol w:w="3176"/>
        <w:gridCol w:w="2344"/>
        <w:gridCol w:w="2110"/>
      </w:tblGrid>
      <w:tr w:rsidR="007E12E3" w:rsidRPr="00E77497" w14:paraId="2A478BB3" w14:textId="77777777" w:rsidTr="007E12E3">
        <w:trPr>
          <w:trHeight w:val="320"/>
          <w:jc w:val="center"/>
        </w:trPr>
        <w:tc>
          <w:tcPr>
            <w:tcW w:w="1679" w:type="dxa"/>
            <w:gridSpan w:val="2"/>
            <w:tcBorders>
              <w:top w:val="single" w:sz="12" w:space="0" w:color="000000"/>
              <w:left w:val="single" w:sz="6" w:space="0" w:color="000000"/>
              <w:bottom w:val="single" w:sz="6" w:space="0" w:color="000000"/>
            </w:tcBorders>
            <w:shd w:val="solid" w:color="C0C0C0" w:fill="FFFFFF"/>
          </w:tcPr>
          <w:p w14:paraId="22654C84"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 xml:space="preserve">Code </w:t>
            </w:r>
            <w:r>
              <w:rPr>
                <w:b/>
                <w:i/>
                <w:color w:val="000000"/>
                <w:shd w:val="solid" w:color="C0C0C0" w:fill="FFFFFF"/>
              </w:rPr>
              <w:t>Point</w:t>
            </w:r>
            <w:r w:rsidRPr="00E77497">
              <w:rPr>
                <w:b/>
                <w:i/>
                <w:color w:val="000000"/>
                <w:shd w:val="solid" w:color="C0C0C0" w:fill="FFFFFF"/>
              </w:rPr>
              <w:t xml:space="preserve"> </w:t>
            </w:r>
          </w:p>
        </w:tc>
        <w:tc>
          <w:tcPr>
            <w:tcW w:w="3176" w:type="dxa"/>
            <w:tcBorders>
              <w:top w:val="single" w:sz="12" w:space="0" w:color="000000"/>
              <w:bottom w:val="single" w:sz="6" w:space="0" w:color="000000"/>
            </w:tcBorders>
            <w:shd w:val="solid" w:color="C0C0C0" w:fill="FFFFFF"/>
          </w:tcPr>
          <w:p w14:paraId="23351B7A"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344" w:type="dxa"/>
            <w:tcBorders>
              <w:top w:val="single" w:sz="12" w:space="0" w:color="000000"/>
              <w:bottom w:val="single" w:sz="6" w:space="0" w:color="000000"/>
            </w:tcBorders>
            <w:shd w:val="solid" w:color="C0C0C0" w:fill="FFFFFF"/>
          </w:tcPr>
          <w:p w14:paraId="476BE1A6" w14:textId="77777777" w:rsidR="007E12E3" w:rsidRPr="00E77497" w:rsidRDefault="007E12E3" w:rsidP="007E12E3">
            <w:pPr>
              <w:keepNext/>
              <w:shd w:val="solid" w:color="C0C0C0" w:fill="FFFFFF"/>
              <w:spacing w:after="0"/>
              <w:rPr>
                <w:b/>
                <w:i/>
                <w:color w:val="000000"/>
                <w:shd w:val="solid" w:color="C0C0C0" w:fill="FFFFFF"/>
              </w:rPr>
            </w:pPr>
            <w:r>
              <w:rPr>
                <w:b/>
                <w:i/>
                <w:color w:val="000000"/>
                <w:shd w:val="solid" w:color="C0C0C0" w:fill="FFFFFF"/>
              </w:rPr>
              <w:t>Abbreviation</w:t>
            </w:r>
          </w:p>
        </w:tc>
        <w:tc>
          <w:tcPr>
            <w:tcW w:w="2110" w:type="dxa"/>
            <w:tcBorders>
              <w:top w:val="single" w:sz="12" w:space="0" w:color="000000"/>
              <w:left w:val="nil"/>
              <w:bottom w:val="single" w:sz="6" w:space="0" w:color="000000"/>
              <w:right w:val="single" w:sz="6" w:space="0" w:color="000000"/>
            </w:tcBorders>
            <w:shd w:val="solid" w:color="C0C0C0" w:fill="FFFFFF"/>
          </w:tcPr>
          <w:p w14:paraId="10BC7E57"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7E12E3" w:rsidRPr="00E77497" w14:paraId="7909C9AF" w14:textId="77777777" w:rsidTr="007E12E3">
        <w:trPr>
          <w:jc w:val="center"/>
        </w:trPr>
        <w:tc>
          <w:tcPr>
            <w:tcW w:w="1555" w:type="dxa"/>
            <w:tcBorders>
              <w:left w:val="single" w:sz="6" w:space="0" w:color="000000"/>
            </w:tcBorders>
          </w:tcPr>
          <w:p w14:paraId="15C71F6E" w14:textId="77777777" w:rsidR="007E12E3" w:rsidRPr="00E77497" w:rsidRDefault="007E12E3" w:rsidP="007E12E3">
            <w:pPr>
              <w:keepNext/>
              <w:spacing w:after="40"/>
              <w:rPr>
                <w:rFonts w:ascii="Courier New" w:hAnsi="Courier New" w:cs="Courier New"/>
                <w:b/>
              </w:rPr>
            </w:pPr>
            <w:r>
              <w:rPr>
                <w:rFonts w:ascii="Courier New" w:hAnsi="Courier New" w:cs="Courier New"/>
                <w:b/>
              </w:rPr>
              <w:t>U+</w:t>
            </w:r>
            <w:r w:rsidRPr="00E77497">
              <w:rPr>
                <w:rFonts w:ascii="Courier New" w:hAnsi="Courier New" w:cs="Courier New"/>
                <w:b/>
              </w:rPr>
              <w:t>200C</w:t>
            </w:r>
          </w:p>
        </w:tc>
        <w:tc>
          <w:tcPr>
            <w:tcW w:w="3300" w:type="dxa"/>
            <w:gridSpan w:val="2"/>
          </w:tcPr>
          <w:p w14:paraId="130D8ACB" w14:textId="77777777" w:rsidR="007E12E3" w:rsidRPr="001B3546" w:rsidRDefault="007E12E3" w:rsidP="007E12E3">
            <w:pPr>
              <w:keepNext/>
              <w:spacing w:after="40"/>
              <w:rPr>
                <w:rFonts w:cs="Arial"/>
                <w:caps/>
              </w:rPr>
            </w:pPr>
            <w:r w:rsidRPr="001B3546">
              <w:rPr>
                <w:rFonts w:cs="Arial"/>
                <w:caps/>
              </w:rPr>
              <w:t>Zero width non-joiner</w:t>
            </w:r>
          </w:p>
        </w:tc>
        <w:tc>
          <w:tcPr>
            <w:tcW w:w="2344" w:type="dxa"/>
          </w:tcPr>
          <w:p w14:paraId="09923A55" w14:textId="77777777" w:rsidR="007E12E3" w:rsidRPr="00E77497" w:rsidRDefault="007E12E3" w:rsidP="007E12E3">
            <w:pPr>
              <w:keepNext/>
              <w:spacing w:after="40"/>
              <w:rPr>
                <w:rFonts w:cs="Arial"/>
              </w:rPr>
            </w:pPr>
            <w:r w:rsidRPr="00E77497">
              <w:rPr>
                <w:rFonts w:cs="Arial"/>
              </w:rPr>
              <w:t>&lt;ZWNJ&gt;</w:t>
            </w:r>
          </w:p>
        </w:tc>
        <w:tc>
          <w:tcPr>
            <w:tcW w:w="2110" w:type="dxa"/>
            <w:tcBorders>
              <w:left w:val="nil"/>
              <w:right w:val="single" w:sz="6" w:space="0" w:color="000000"/>
            </w:tcBorders>
          </w:tcPr>
          <w:p w14:paraId="49D48547" w14:textId="77777777" w:rsidR="007E12E3" w:rsidRPr="00E77497" w:rsidRDefault="007E12E3" w:rsidP="007E12E3">
            <w:pPr>
              <w:keepNext/>
              <w:spacing w:after="40"/>
              <w:rPr>
                <w:rFonts w:ascii="Times New Roman" w:hAnsi="Times New Roman"/>
                <w:i/>
              </w:rPr>
            </w:pPr>
            <w:r w:rsidRPr="00E77497">
              <w:rPr>
                <w:rFonts w:ascii="Times New Roman" w:hAnsi="Times New Roman"/>
                <w:i/>
              </w:rPr>
              <w:t>IdentifierPart</w:t>
            </w:r>
          </w:p>
        </w:tc>
      </w:tr>
      <w:tr w:rsidR="007E12E3" w:rsidRPr="00E77497" w14:paraId="08EE102A" w14:textId="77777777" w:rsidTr="007E12E3">
        <w:trPr>
          <w:jc w:val="center"/>
        </w:trPr>
        <w:tc>
          <w:tcPr>
            <w:tcW w:w="1555" w:type="dxa"/>
            <w:tcBorders>
              <w:left w:val="single" w:sz="6" w:space="0" w:color="000000"/>
            </w:tcBorders>
          </w:tcPr>
          <w:p w14:paraId="078B3710" w14:textId="77777777" w:rsidR="007E12E3" w:rsidRPr="00E77497" w:rsidRDefault="007E12E3" w:rsidP="007E12E3">
            <w:pPr>
              <w:keepNext/>
              <w:spacing w:after="40"/>
              <w:rPr>
                <w:rFonts w:ascii="Courier New" w:hAnsi="Courier New" w:cs="Courier New"/>
                <w:b/>
              </w:rPr>
            </w:pPr>
            <w:r>
              <w:rPr>
                <w:rFonts w:ascii="Courier New" w:hAnsi="Courier New" w:cs="Courier New"/>
                <w:b/>
              </w:rPr>
              <w:t>U+</w:t>
            </w:r>
            <w:r w:rsidRPr="00E77497">
              <w:rPr>
                <w:rFonts w:ascii="Courier New" w:hAnsi="Courier New" w:cs="Courier New"/>
                <w:b/>
              </w:rPr>
              <w:t>200D</w:t>
            </w:r>
          </w:p>
        </w:tc>
        <w:tc>
          <w:tcPr>
            <w:tcW w:w="3300" w:type="dxa"/>
            <w:gridSpan w:val="2"/>
          </w:tcPr>
          <w:p w14:paraId="02CC174A" w14:textId="77777777" w:rsidR="007E12E3" w:rsidRPr="001B3546" w:rsidRDefault="007E12E3" w:rsidP="007E12E3">
            <w:pPr>
              <w:keepNext/>
              <w:spacing w:after="40"/>
              <w:rPr>
                <w:rFonts w:cs="Arial"/>
                <w:caps/>
              </w:rPr>
            </w:pPr>
            <w:r w:rsidRPr="001B3546">
              <w:rPr>
                <w:rFonts w:cs="Arial"/>
                <w:caps/>
              </w:rPr>
              <w:t>Zero width joiner</w:t>
            </w:r>
          </w:p>
        </w:tc>
        <w:tc>
          <w:tcPr>
            <w:tcW w:w="2344" w:type="dxa"/>
          </w:tcPr>
          <w:p w14:paraId="6AA62761" w14:textId="77777777" w:rsidR="007E12E3" w:rsidRPr="00E77497" w:rsidRDefault="007E12E3" w:rsidP="007E12E3">
            <w:pPr>
              <w:keepNext/>
              <w:spacing w:after="40"/>
              <w:rPr>
                <w:rFonts w:cs="Arial"/>
              </w:rPr>
            </w:pPr>
            <w:r w:rsidRPr="00E77497">
              <w:rPr>
                <w:rFonts w:cs="Arial"/>
              </w:rPr>
              <w:t>&lt;ZWJ&gt;</w:t>
            </w:r>
          </w:p>
        </w:tc>
        <w:tc>
          <w:tcPr>
            <w:tcW w:w="2110" w:type="dxa"/>
            <w:tcBorders>
              <w:left w:val="nil"/>
              <w:right w:val="single" w:sz="6" w:space="0" w:color="000000"/>
            </w:tcBorders>
          </w:tcPr>
          <w:p w14:paraId="0341A89C" w14:textId="77777777" w:rsidR="007E12E3" w:rsidRPr="00E77497" w:rsidRDefault="007E12E3" w:rsidP="007E12E3">
            <w:pPr>
              <w:keepNext/>
              <w:spacing w:after="40"/>
              <w:rPr>
                <w:rFonts w:ascii="Times New Roman" w:hAnsi="Times New Roman"/>
                <w:i/>
              </w:rPr>
            </w:pPr>
            <w:r w:rsidRPr="00E77497">
              <w:rPr>
                <w:rFonts w:ascii="Times New Roman" w:hAnsi="Times New Roman"/>
                <w:i/>
              </w:rPr>
              <w:t>IdentifierPart</w:t>
            </w:r>
          </w:p>
        </w:tc>
      </w:tr>
      <w:tr w:rsidR="007E12E3" w:rsidRPr="00E77497" w14:paraId="3846FCA0" w14:textId="77777777" w:rsidTr="007E12E3">
        <w:trPr>
          <w:jc w:val="center"/>
        </w:trPr>
        <w:tc>
          <w:tcPr>
            <w:tcW w:w="1555" w:type="dxa"/>
            <w:tcBorders>
              <w:left w:val="single" w:sz="6" w:space="0" w:color="000000"/>
              <w:bottom w:val="single" w:sz="12" w:space="0" w:color="000000"/>
            </w:tcBorders>
          </w:tcPr>
          <w:p w14:paraId="2FEEC42C" w14:textId="77777777" w:rsidR="007E12E3" w:rsidRPr="00E77497" w:rsidRDefault="007E12E3" w:rsidP="007E12E3">
            <w:pPr>
              <w:spacing w:after="40"/>
              <w:rPr>
                <w:rFonts w:ascii="Courier New" w:hAnsi="Courier New" w:cs="Courier New"/>
              </w:rPr>
            </w:pPr>
            <w:r>
              <w:rPr>
                <w:rFonts w:ascii="Courier New" w:hAnsi="Courier New" w:cs="Courier New"/>
                <w:b/>
              </w:rPr>
              <w:t>U+</w:t>
            </w:r>
            <w:r w:rsidRPr="00E77497">
              <w:rPr>
                <w:rFonts w:ascii="Courier New" w:hAnsi="Courier New" w:cs="Courier New"/>
                <w:b/>
              </w:rPr>
              <w:t>FEFF</w:t>
            </w:r>
          </w:p>
        </w:tc>
        <w:tc>
          <w:tcPr>
            <w:tcW w:w="3300" w:type="dxa"/>
            <w:gridSpan w:val="2"/>
            <w:tcBorders>
              <w:bottom w:val="single" w:sz="12" w:space="0" w:color="000000"/>
            </w:tcBorders>
          </w:tcPr>
          <w:p w14:paraId="75E89D32" w14:textId="77777777" w:rsidR="007E12E3" w:rsidRPr="001B3546" w:rsidRDefault="007E12E3" w:rsidP="007E12E3">
            <w:pPr>
              <w:spacing w:after="40"/>
              <w:rPr>
                <w:rFonts w:cs="Arial"/>
                <w:caps/>
              </w:rPr>
            </w:pPr>
            <w:r w:rsidRPr="001B3546">
              <w:rPr>
                <w:rFonts w:cs="Arial"/>
                <w:caps/>
              </w:rPr>
              <w:t>Byte Order Mark</w:t>
            </w:r>
          </w:p>
        </w:tc>
        <w:tc>
          <w:tcPr>
            <w:tcW w:w="2344" w:type="dxa"/>
            <w:tcBorders>
              <w:bottom w:val="single" w:sz="12" w:space="0" w:color="000000"/>
            </w:tcBorders>
          </w:tcPr>
          <w:p w14:paraId="77E37438" w14:textId="77777777" w:rsidR="007E12E3" w:rsidRPr="00E77497" w:rsidRDefault="007E12E3" w:rsidP="007E12E3">
            <w:pPr>
              <w:spacing w:after="40"/>
              <w:rPr>
                <w:rFonts w:cs="Arial"/>
              </w:rPr>
            </w:pPr>
            <w:r w:rsidRPr="00E77497">
              <w:rPr>
                <w:rFonts w:cs="Arial"/>
              </w:rPr>
              <w:t>&lt;BOM&gt;</w:t>
            </w:r>
          </w:p>
        </w:tc>
        <w:tc>
          <w:tcPr>
            <w:tcW w:w="2110" w:type="dxa"/>
            <w:tcBorders>
              <w:left w:val="nil"/>
              <w:bottom w:val="single" w:sz="12" w:space="0" w:color="000000"/>
              <w:right w:val="single" w:sz="6" w:space="0" w:color="000000"/>
            </w:tcBorders>
          </w:tcPr>
          <w:p w14:paraId="6BEE83E6" w14:textId="77777777" w:rsidR="007E12E3" w:rsidRPr="00E77497" w:rsidRDefault="007E12E3" w:rsidP="007E12E3">
            <w:pPr>
              <w:spacing w:after="40"/>
              <w:rPr>
                <w:rFonts w:ascii="Times New Roman" w:hAnsi="Times New Roman"/>
                <w:i/>
              </w:rPr>
            </w:pPr>
            <w:r w:rsidRPr="00E77497">
              <w:rPr>
                <w:rFonts w:ascii="Times New Roman" w:hAnsi="Times New Roman"/>
                <w:i/>
              </w:rPr>
              <w:t>Whitespace</w:t>
            </w:r>
          </w:p>
        </w:tc>
      </w:tr>
    </w:tbl>
    <w:p w14:paraId="16565986" w14:textId="77777777" w:rsidR="007E12E3" w:rsidRPr="003039F9" w:rsidRDefault="007E12E3" w:rsidP="007E12E3">
      <w:pPr>
        <w:pStyle w:val="normalbefore"/>
      </w:pPr>
      <w:bookmarkStart w:id="1123" w:name="_Ref451679260"/>
      <w:bookmarkStart w:id="1124" w:name="_Toc472818755"/>
      <w:bookmarkStart w:id="1125" w:name="_Toc235503310"/>
      <w:bookmarkStart w:id="1126" w:name="_Toc241509085"/>
      <w:bookmarkStart w:id="1127" w:name="_Toc244416572"/>
      <w:bookmarkStart w:id="1128" w:name="_Toc276630936"/>
      <w:bookmarkStart w:id="1129" w:name="_Toc370745360"/>
    </w:p>
    <w:p w14:paraId="09B52387" w14:textId="77777777" w:rsidR="007E12E3" w:rsidRPr="00E77497" w:rsidRDefault="007E12E3" w:rsidP="007E12E3">
      <w:pPr>
        <w:pStyle w:val="Heading2"/>
      </w:pPr>
      <w:bookmarkStart w:id="1130" w:name="_Ref384304896"/>
      <w:bookmarkStart w:id="1131" w:name="_Toc384481045"/>
      <w:r w:rsidRPr="00E77497">
        <w:t>White Spac</w:t>
      </w:r>
      <w:bookmarkEnd w:id="1104"/>
      <w:bookmarkEnd w:id="1105"/>
      <w:bookmarkEnd w:id="1106"/>
      <w:bookmarkEnd w:id="1107"/>
      <w:bookmarkEnd w:id="1108"/>
      <w:bookmarkEnd w:id="1109"/>
      <w:bookmarkEnd w:id="1110"/>
      <w:bookmarkEnd w:id="1111"/>
      <w:bookmarkEnd w:id="1112"/>
      <w:r w:rsidRPr="00E77497">
        <w:t>e</w:t>
      </w:r>
      <w:bookmarkEnd w:id="1113"/>
      <w:bookmarkEnd w:id="1123"/>
      <w:bookmarkEnd w:id="1124"/>
      <w:bookmarkEnd w:id="1125"/>
      <w:bookmarkEnd w:id="1126"/>
      <w:bookmarkEnd w:id="1127"/>
      <w:bookmarkEnd w:id="1128"/>
      <w:bookmarkEnd w:id="1129"/>
      <w:bookmarkEnd w:id="1130"/>
      <w:bookmarkEnd w:id="1131"/>
    </w:p>
    <w:p w14:paraId="0520AE37" w14:textId="77777777" w:rsidR="007E12E3" w:rsidRPr="00E77497" w:rsidRDefault="007E12E3" w:rsidP="007E12E3">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t>,</w:t>
      </w:r>
      <w:r w:rsidRPr="00E77497">
        <w:t xml:space="preserve"> a </w:t>
      </w:r>
      <w:r w:rsidRPr="00E77497">
        <w:rPr>
          <w:rFonts w:ascii="Times New Roman" w:hAnsi="Times New Roman"/>
          <w:i/>
        </w:rPr>
        <w:t>RegularExpressionLiteral</w:t>
      </w:r>
      <w:r>
        <w:t xml:space="preserve">, a </w:t>
      </w:r>
      <w:r>
        <w:rPr>
          <w:rFonts w:ascii="Times New Roman" w:hAnsi="Times New Roman"/>
          <w:i/>
        </w:rPr>
        <w:t>Template</w:t>
      </w:r>
      <w:r>
        <w:t xml:space="preserve">, or a </w:t>
      </w:r>
      <w:r>
        <w:rPr>
          <w:rFonts w:ascii="Times New Roman" w:hAnsi="Times New Roman"/>
          <w:i/>
        </w:rPr>
        <w:t>Template</w:t>
      </w:r>
      <w:r w:rsidRPr="00AA7866">
        <w:rPr>
          <w:rFonts w:ascii="Times New Roman" w:hAnsi="Times New Roman"/>
          <w:i/>
        </w:rPr>
        <w:t>SubstitutionTail</w:t>
      </w:r>
      <w:r>
        <w:t xml:space="preserve"> </w:t>
      </w:r>
      <w:r w:rsidRPr="00E77497">
        <w:t xml:space="preserve">where they are considered significant characters forming part of </w:t>
      </w:r>
      <w:r>
        <w:t>a</w:t>
      </w:r>
      <w:r w:rsidRPr="00E77497">
        <w:t xml:space="preserve"> literal value</w:t>
      </w:r>
      <w:r>
        <w:t>.</w:t>
      </w:r>
      <w:r w:rsidRPr="00E77497">
        <w:t xml:space="preserve"> </w:t>
      </w:r>
      <w:r>
        <w:t>They may also occur</w:t>
      </w:r>
      <w:r w:rsidRPr="00E77497">
        <w:t xml:space="preserve"> within a </w:t>
      </w:r>
      <w:r w:rsidRPr="00E77497">
        <w:rPr>
          <w:rFonts w:ascii="Times New Roman" w:hAnsi="Times New Roman"/>
          <w:i/>
        </w:rPr>
        <w:t>Comment</w:t>
      </w:r>
      <w:r w:rsidRPr="00E77497">
        <w:t>, but cannot appear within any other kind of token.</w:t>
      </w:r>
    </w:p>
    <w:p w14:paraId="51C821FC" w14:textId="151E977B" w:rsidR="007E12E3" w:rsidRPr="00E77497" w:rsidRDefault="007E12E3" w:rsidP="007E12E3">
      <w:pPr>
        <w:spacing w:after="120"/>
      </w:pPr>
      <w:r w:rsidRPr="00E77497">
        <w:t xml:space="preserve">The ECMAScript white space characters are listed in </w:t>
      </w:r>
      <w:r>
        <w:fldChar w:fldCharType="begin"/>
      </w:r>
      <w:r>
        <w:instrText xml:space="preserve"> REF _Ref327353486 \h </w:instrText>
      </w:r>
      <w:r>
        <w:fldChar w:fldCharType="separate"/>
      </w:r>
      <w:r w:rsidR="00281431">
        <w:t xml:space="preserve">Table </w:t>
      </w:r>
      <w:r w:rsidR="00281431">
        <w:rPr>
          <w:noProof/>
        </w:rPr>
        <w:t>30</w:t>
      </w:r>
      <w:r>
        <w:fldChar w:fldCharType="end"/>
      </w:r>
      <w:r w:rsidRPr="00E77497">
        <w:t>.</w:t>
      </w:r>
    </w:p>
    <w:p w14:paraId="05CCAE9F" w14:textId="51A603D4" w:rsidR="007E12E3" w:rsidRPr="00E77497" w:rsidRDefault="007E12E3" w:rsidP="007E12E3">
      <w:pPr>
        <w:pStyle w:val="Tabletitle"/>
        <w:rPr>
          <w:rFonts w:eastAsia="Arial Unicode MS"/>
        </w:rPr>
      </w:pPr>
      <w:bookmarkStart w:id="1132" w:name="_Ref327353486"/>
      <w:r>
        <w:t xml:space="preserve">Table </w:t>
      </w:r>
      <w:r>
        <w:fldChar w:fldCharType="begin"/>
      </w:r>
      <w:r>
        <w:instrText xml:space="preserve"> SEQ Table \* ARABIC </w:instrText>
      </w:r>
      <w:r>
        <w:fldChar w:fldCharType="separate"/>
      </w:r>
      <w:r w:rsidR="00281431">
        <w:rPr>
          <w:noProof/>
        </w:rPr>
        <w:t>30</w:t>
      </w:r>
      <w:r>
        <w:fldChar w:fldCharType="end"/>
      </w:r>
      <w:bookmarkEnd w:id="1132"/>
      <w:r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3418"/>
        <w:gridCol w:w="2213"/>
      </w:tblGrid>
      <w:tr w:rsidR="007E12E3" w:rsidRPr="00E77497" w14:paraId="71FF5426" w14:textId="77777777" w:rsidTr="007E12E3">
        <w:trPr>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1853B6B9" w14:textId="77777777" w:rsidR="007E12E3" w:rsidRPr="00E77497" w:rsidRDefault="007E12E3" w:rsidP="007E12E3">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Pr>
                <w:b/>
                <w:i/>
                <w:color w:val="000000"/>
                <w:shd w:val="solid" w:color="C0C0C0" w:fill="FFFFFF"/>
              </w:rPr>
              <w:t>Point</w:t>
            </w:r>
            <w:r w:rsidRPr="00E77497">
              <w:rPr>
                <w:b/>
                <w:i/>
                <w:color w:val="000000"/>
                <w:shd w:val="solid" w:color="C0C0C0" w:fill="FFFFFF"/>
              </w:rPr>
              <w:t xml:space="preserve"> </w:t>
            </w:r>
          </w:p>
        </w:tc>
        <w:tc>
          <w:tcPr>
            <w:tcW w:w="3418" w:type="dxa"/>
            <w:tcBorders>
              <w:top w:val="single" w:sz="12" w:space="0" w:color="000000"/>
              <w:bottom w:val="single" w:sz="6" w:space="0" w:color="000000"/>
            </w:tcBorders>
            <w:shd w:val="solid" w:color="C0C0C0" w:fill="FFFFFF"/>
          </w:tcPr>
          <w:p w14:paraId="5E958A15" w14:textId="77777777" w:rsidR="007E12E3" w:rsidRPr="00E77497" w:rsidRDefault="007E12E3" w:rsidP="007E12E3">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213" w:type="dxa"/>
            <w:tcBorders>
              <w:top w:val="single" w:sz="12" w:space="0" w:color="000000"/>
              <w:bottom w:val="single" w:sz="6" w:space="0" w:color="000000"/>
              <w:right w:val="single" w:sz="6" w:space="0" w:color="000000"/>
            </w:tcBorders>
            <w:shd w:val="solid" w:color="C0C0C0" w:fill="FFFFFF"/>
          </w:tcPr>
          <w:p w14:paraId="29DF2E48" w14:textId="77777777" w:rsidR="007E12E3" w:rsidRPr="00E77497" w:rsidRDefault="007E12E3" w:rsidP="007E12E3">
            <w:pPr>
              <w:keepNext/>
              <w:keepLines/>
              <w:shd w:val="solid" w:color="C0C0C0" w:fill="FFFFFF"/>
              <w:spacing w:after="0"/>
              <w:rPr>
                <w:b/>
                <w:i/>
                <w:color w:val="000000"/>
                <w:shd w:val="solid" w:color="C0C0C0" w:fill="FFFFFF"/>
              </w:rPr>
            </w:pPr>
            <w:r>
              <w:rPr>
                <w:b/>
                <w:i/>
                <w:color w:val="000000"/>
                <w:shd w:val="solid" w:color="C0C0C0" w:fill="FFFFFF"/>
              </w:rPr>
              <w:t>Abbreviation</w:t>
            </w:r>
          </w:p>
        </w:tc>
      </w:tr>
      <w:tr w:rsidR="007E12E3" w:rsidRPr="00E77497" w14:paraId="1163A1F9" w14:textId="77777777" w:rsidTr="007E12E3">
        <w:trPr>
          <w:jc w:val="center"/>
        </w:trPr>
        <w:tc>
          <w:tcPr>
            <w:tcW w:w="2396" w:type="dxa"/>
            <w:gridSpan w:val="2"/>
            <w:tcBorders>
              <w:left w:val="single" w:sz="6" w:space="0" w:color="000000"/>
            </w:tcBorders>
          </w:tcPr>
          <w:p w14:paraId="6B4C2765" w14:textId="77777777" w:rsidR="007E12E3" w:rsidRPr="00C7794D" w:rsidRDefault="007E12E3" w:rsidP="007E12E3">
            <w:pPr>
              <w:keepNext/>
              <w:keepLines/>
              <w:spacing w:after="40"/>
              <w:rPr>
                <w:rFonts w:ascii="Courier New" w:hAnsi="Courier New"/>
                <w:b/>
              </w:rPr>
            </w:pPr>
            <w:r>
              <w:rPr>
                <w:rFonts w:ascii="Courier New" w:hAnsi="Courier New"/>
                <w:b/>
              </w:rPr>
              <w:t>U+</w:t>
            </w:r>
            <w:r w:rsidRPr="00E77497">
              <w:rPr>
                <w:rFonts w:ascii="Courier New" w:hAnsi="Courier New"/>
                <w:b/>
              </w:rPr>
              <w:t>0009</w:t>
            </w:r>
          </w:p>
        </w:tc>
        <w:tc>
          <w:tcPr>
            <w:tcW w:w="3418" w:type="dxa"/>
          </w:tcPr>
          <w:p w14:paraId="6390359D" w14:textId="77777777" w:rsidR="007E12E3" w:rsidRPr="001B3546" w:rsidRDefault="007E12E3" w:rsidP="007E12E3">
            <w:pPr>
              <w:keepNext/>
              <w:keepLines/>
              <w:spacing w:after="40"/>
              <w:rPr>
                <w:caps/>
              </w:rPr>
            </w:pPr>
            <w:r w:rsidRPr="001B3546">
              <w:rPr>
                <w:caps/>
              </w:rPr>
              <w:t>Character Tabulation</w:t>
            </w:r>
          </w:p>
        </w:tc>
        <w:tc>
          <w:tcPr>
            <w:tcW w:w="2213" w:type="dxa"/>
            <w:tcBorders>
              <w:right w:val="single" w:sz="6" w:space="0" w:color="000000"/>
            </w:tcBorders>
          </w:tcPr>
          <w:p w14:paraId="2E65C5D7" w14:textId="77777777" w:rsidR="007E12E3" w:rsidRPr="004D1BD1" w:rsidRDefault="007E12E3" w:rsidP="007E12E3">
            <w:pPr>
              <w:keepNext/>
              <w:keepLines/>
              <w:spacing w:after="40"/>
            </w:pPr>
            <w:r w:rsidRPr="004D1BD1">
              <w:t>&lt;TAB&gt;</w:t>
            </w:r>
          </w:p>
        </w:tc>
      </w:tr>
      <w:tr w:rsidR="007E12E3" w:rsidRPr="00E77497" w14:paraId="1A50C479" w14:textId="77777777" w:rsidTr="007E12E3">
        <w:trPr>
          <w:jc w:val="center"/>
        </w:trPr>
        <w:tc>
          <w:tcPr>
            <w:tcW w:w="2396" w:type="dxa"/>
            <w:gridSpan w:val="2"/>
            <w:tcBorders>
              <w:left w:val="single" w:sz="6" w:space="0" w:color="000000"/>
            </w:tcBorders>
          </w:tcPr>
          <w:p w14:paraId="36499145" w14:textId="77777777" w:rsidR="007E12E3" w:rsidRPr="00E77497" w:rsidRDefault="007E12E3" w:rsidP="007E12E3">
            <w:pPr>
              <w:keepNext/>
              <w:keepLines/>
              <w:spacing w:after="40"/>
              <w:rPr>
                <w:rFonts w:ascii="Courier New" w:hAnsi="Courier New"/>
                <w:b/>
              </w:rPr>
            </w:pPr>
            <w:r>
              <w:rPr>
                <w:rFonts w:ascii="Courier New" w:hAnsi="Courier New"/>
                <w:b/>
              </w:rPr>
              <w:t>U+</w:t>
            </w:r>
            <w:r w:rsidRPr="00E77497">
              <w:rPr>
                <w:rFonts w:ascii="Courier New" w:hAnsi="Courier New"/>
                <w:b/>
              </w:rPr>
              <w:t>000B</w:t>
            </w:r>
          </w:p>
        </w:tc>
        <w:tc>
          <w:tcPr>
            <w:tcW w:w="3418" w:type="dxa"/>
          </w:tcPr>
          <w:p w14:paraId="3F56C64E" w14:textId="77777777" w:rsidR="007E12E3" w:rsidRPr="001B3546" w:rsidRDefault="007E12E3" w:rsidP="007E12E3">
            <w:pPr>
              <w:keepNext/>
              <w:keepLines/>
              <w:spacing w:after="40"/>
              <w:rPr>
                <w:caps/>
              </w:rPr>
            </w:pPr>
            <w:r>
              <w:rPr>
                <w:caps/>
              </w:rPr>
              <w:t>LINE</w:t>
            </w:r>
            <w:r w:rsidRPr="009E16AC">
              <w:rPr>
                <w:caps/>
              </w:rPr>
              <w:t xml:space="preserve"> TABULATION</w:t>
            </w:r>
          </w:p>
        </w:tc>
        <w:tc>
          <w:tcPr>
            <w:tcW w:w="2213" w:type="dxa"/>
            <w:tcBorders>
              <w:right w:val="single" w:sz="6" w:space="0" w:color="000000"/>
            </w:tcBorders>
          </w:tcPr>
          <w:p w14:paraId="7F0267B0" w14:textId="77777777" w:rsidR="007E12E3" w:rsidRPr="00E77497" w:rsidRDefault="007E12E3" w:rsidP="007E12E3">
            <w:pPr>
              <w:keepNext/>
              <w:keepLines/>
              <w:spacing w:after="40"/>
            </w:pPr>
            <w:r w:rsidRPr="00E77497">
              <w:t>&lt;VT&gt;</w:t>
            </w:r>
          </w:p>
        </w:tc>
      </w:tr>
      <w:tr w:rsidR="007E12E3" w:rsidRPr="00E77497" w14:paraId="2D3363A8" w14:textId="77777777" w:rsidTr="007E12E3">
        <w:trPr>
          <w:gridBefore w:val="1"/>
          <w:wBefore w:w="9" w:type="dxa"/>
          <w:jc w:val="center"/>
        </w:trPr>
        <w:tc>
          <w:tcPr>
            <w:tcW w:w="2387" w:type="dxa"/>
            <w:tcBorders>
              <w:left w:val="single" w:sz="6" w:space="0" w:color="000000"/>
            </w:tcBorders>
          </w:tcPr>
          <w:p w14:paraId="278E2169" w14:textId="77777777" w:rsidR="007E12E3" w:rsidRPr="00E77497" w:rsidRDefault="007E12E3" w:rsidP="007E12E3">
            <w:pPr>
              <w:keepNext/>
              <w:keepLines/>
              <w:spacing w:after="40"/>
              <w:rPr>
                <w:rFonts w:ascii="Courier New" w:hAnsi="Courier New"/>
                <w:b/>
              </w:rPr>
            </w:pPr>
            <w:r>
              <w:rPr>
                <w:rFonts w:ascii="Courier New" w:hAnsi="Courier New"/>
                <w:b/>
              </w:rPr>
              <w:t>U+</w:t>
            </w:r>
            <w:r w:rsidRPr="00E77497">
              <w:rPr>
                <w:rFonts w:ascii="Courier New" w:hAnsi="Courier New"/>
                <w:b/>
              </w:rPr>
              <w:t>000C</w:t>
            </w:r>
          </w:p>
        </w:tc>
        <w:tc>
          <w:tcPr>
            <w:tcW w:w="3418" w:type="dxa"/>
          </w:tcPr>
          <w:p w14:paraId="12A48F9D" w14:textId="77777777" w:rsidR="007E12E3" w:rsidRPr="001B3546" w:rsidRDefault="007E12E3" w:rsidP="007E12E3">
            <w:pPr>
              <w:keepNext/>
              <w:keepLines/>
              <w:spacing w:after="40"/>
              <w:rPr>
                <w:caps/>
              </w:rPr>
            </w:pPr>
            <w:r w:rsidRPr="001B3546">
              <w:rPr>
                <w:caps/>
              </w:rPr>
              <w:t>Form Feed</w:t>
            </w:r>
          </w:p>
        </w:tc>
        <w:tc>
          <w:tcPr>
            <w:tcW w:w="2213" w:type="dxa"/>
            <w:tcBorders>
              <w:right w:val="single" w:sz="6" w:space="0" w:color="000000"/>
            </w:tcBorders>
          </w:tcPr>
          <w:p w14:paraId="4E26450A" w14:textId="77777777" w:rsidR="007E12E3" w:rsidRPr="00E77497" w:rsidRDefault="007E12E3" w:rsidP="007E12E3">
            <w:pPr>
              <w:keepNext/>
              <w:keepLines/>
              <w:spacing w:after="40"/>
            </w:pPr>
            <w:r w:rsidRPr="00E77497">
              <w:t>&lt;FF&gt;</w:t>
            </w:r>
          </w:p>
        </w:tc>
      </w:tr>
      <w:tr w:rsidR="007E12E3" w:rsidRPr="00E77497" w14:paraId="3F985BE8" w14:textId="77777777" w:rsidTr="007E12E3">
        <w:trPr>
          <w:jc w:val="center"/>
        </w:trPr>
        <w:tc>
          <w:tcPr>
            <w:tcW w:w="2396" w:type="dxa"/>
            <w:gridSpan w:val="2"/>
            <w:tcBorders>
              <w:left w:val="single" w:sz="6" w:space="0" w:color="000000"/>
            </w:tcBorders>
          </w:tcPr>
          <w:p w14:paraId="2782E166" w14:textId="77777777" w:rsidR="007E12E3" w:rsidRPr="00E77497" w:rsidRDefault="007E12E3" w:rsidP="007E12E3">
            <w:pPr>
              <w:keepNext/>
              <w:keepLines/>
              <w:spacing w:after="40"/>
              <w:rPr>
                <w:rFonts w:ascii="Courier New" w:hAnsi="Courier New"/>
                <w:b/>
              </w:rPr>
            </w:pPr>
            <w:r>
              <w:rPr>
                <w:rFonts w:ascii="Courier New" w:hAnsi="Courier New"/>
                <w:b/>
              </w:rPr>
              <w:t>U+</w:t>
            </w:r>
            <w:r w:rsidRPr="00E77497">
              <w:rPr>
                <w:rFonts w:ascii="Courier New" w:hAnsi="Courier New"/>
                <w:b/>
              </w:rPr>
              <w:t>0020</w:t>
            </w:r>
          </w:p>
        </w:tc>
        <w:tc>
          <w:tcPr>
            <w:tcW w:w="3418" w:type="dxa"/>
          </w:tcPr>
          <w:p w14:paraId="630DD6D3" w14:textId="77777777" w:rsidR="007E12E3" w:rsidRPr="001B3546" w:rsidRDefault="007E12E3" w:rsidP="007E12E3">
            <w:pPr>
              <w:keepNext/>
              <w:keepLines/>
              <w:spacing w:after="40"/>
              <w:rPr>
                <w:caps/>
              </w:rPr>
            </w:pPr>
            <w:r w:rsidRPr="001B3546">
              <w:rPr>
                <w:caps/>
              </w:rPr>
              <w:t>Space</w:t>
            </w:r>
          </w:p>
        </w:tc>
        <w:tc>
          <w:tcPr>
            <w:tcW w:w="2213" w:type="dxa"/>
            <w:tcBorders>
              <w:right w:val="single" w:sz="6" w:space="0" w:color="000000"/>
            </w:tcBorders>
          </w:tcPr>
          <w:p w14:paraId="24F75583" w14:textId="77777777" w:rsidR="007E12E3" w:rsidRPr="00E77497" w:rsidRDefault="007E12E3" w:rsidP="007E12E3">
            <w:pPr>
              <w:keepNext/>
              <w:keepLines/>
              <w:spacing w:after="40"/>
            </w:pPr>
            <w:r w:rsidRPr="00E77497">
              <w:t>&lt;SP&gt;</w:t>
            </w:r>
          </w:p>
        </w:tc>
      </w:tr>
      <w:tr w:rsidR="007E12E3" w:rsidRPr="00E77497" w14:paraId="3F4222EB" w14:textId="77777777" w:rsidTr="007E12E3">
        <w:trPr>
          <w:jc w:val="center"/>
        </w:trPr>
        <w:tc>
          <w:tcPr>
            <w:tcW w:w="2396" w:type="dxa"/>
            <w:gridSpan w:val="2"/>
            <w:tcBorders>
              <w:left w:val="single" w:sz="6" w:space="0" w:color="000000"/>
            </w:tcBorders>
          </w:tcPr>
          <w:p w14:paraId="530A9A8A" w14:textId="77777777" w:rsidR="007E12E3" w:rsidRPr="00E77497" w:rsidRDefault="007E12E3" w:rsidP="007E12E3">
            <w:pPr>
              <w:keepNext/>
              <w:keepLines/>
              <w:spacing w:after="40"/>
              <w:rPr>
                <w:rFonts w:ascii="Courier New" w:hAnsi="Courier New"/>
                <w:b/>
              </w:rPr>
            </w:pPr>
            <w:r>
              <w:rPr>
                <w:rFonts w:ascii="Courier New" w:hAnsi="Courier New"/>
                <w:b/>
              </w:rPr>
              <w:t>U+</w:t>
            </w:r>
            <w:r w:rsidRPr="00E77497">
              <w:rPr>
                <w:rFonts w:ascii="Courier New" w:hAnsi="Courier New"/>
                <w:b/>
              </w:rPr>
              <w:t>00A0</w:t>
            </w:r>
          </w:p>
        </w:tc>
        <w:tc>
          <w:tcPr>
            <w:tcW w:w="3418" w:type="dxa"/>
          </w:tcPr>
          <w:p w14:paraId="58D77001" w14:textId="77777777" w:rsidR="007E12E3" w:rsidRPr="001B3546" w:rsidRDefault="007E12E3" w:rsidP="007E12E3">
            <w:pPr>
              <w:keepNext/>
              <w:keepLines/>
              <w:spacing w:after="40"/>
              <w:rPr>
                <w:caps/>
              </w:rPr>
            </w:pPr>
            <w:r w:rsidRPr="001B3546">
              <w:rPr>
                <w:caps/>
              </w:rPr>
              <w:t>No-break space</w:t>
            </w:r>
          </w:p>
        </w:tc>
        <w:tc>
          <w:tcPr>
            <w:tcW w:w="2213" w:type="dxa"/>
            <w:tcBorders>
              <w:right w:val="single" w:sz="6" w:space="0" w:color="000000"/>
            </w:tcBorders>
          </w:tcPr>
          <w:p w14:paraId="5BF0C854" w14:textId="77777777" w:rsidR="007E12E3" w:rsidRPr="00E77497" w:rsidRDefault="007E12E3" w:rsidP="007E12E3">
            <w:pPr>
              <w:keepNext/>
              <w:keepLines/>
              <w:spacing w:after="40"/>
            </w:pPr>
            <w:r w:rsidRPr="00E77497">
              <w:t>&lt;NBSP&gt;</w:t>
            </w:r>
          </w:p>
        </w:tc>
      </w:tr>
      <w:tr w:rsidR="007E12E3" w:rsidRPr="00E77497" w14:paraId="448D6D18" w14:textId="77777777" w:rsidTr="007E12E3">
        <w:trPr>
          <w:jc w:val="center"/>
        </w:trPr>
        <w:tc>
          <w:tcPr>
            <w:tcW w:w="2396" w:type="dxa"/>
            <w:gridSpan w:val="2"/>
            <w:tcBorders>
              <w:left w:val="single" w:sz="6" w:space="0" w:color="000000"/>
            </w:tcBorders>
          </w:tcPr>
          <w:p w14:paraId="67427A7E" w14:textId="77777777" w:rsidR="007E12E3" w:rsidRPr="00E77497" w:rsidRDefault="007E12E3" w:rsidP="007E12E3">
            <w:pPr>
              <w:keepNext/>
              <w:keepLines/>
              <w:spacing w:after="40"/>
            </w:pPr>
            <w:r>
              <w:rPr>
                <w:rFonts w:ascii="Courier New" w:hAnsi="Courier New" w:cs="Courier New"/>
                <w:b/>
              </w:rPr>
              <w:t>U+</w:t>
            </w:r>
            <w:r w:rsidRPr="00E77497">
              <w:rPr>
                <w:rFonts w:ascii="Courier New" w:hAnsi="Courier New" w:cs="Courier New"/>
                <w:b/>
              </w:rPr>
              <w:t>FEFF</w:t>
            </w:r>
          </w:p>
        </w:tc>
        <w:tc>
          <w:tcPr>
            <w:tcW w:w="3418" w:type="dxa"/>
          </w:tcPr>
          <w:p w14:paraId="7C622DE7" w14:textId="77777777" w:rsidR="007E12E3" w:rsidRPr="001B3546" w:rsidRDefault="007E12E3" w:rsidP="007E12E3">
            <w:pPr>
              <w:keepNext/>
              <w:keepLines/>
              <w:spacing w:after="40"/>
              <w:rPr>
                <w:caps/>
              </w:rPr>
            </w:pPr>
            <w:r w:rsidRPr="001B3546">
              <w:rPr>
                <w:caps/>
              </w:rPr>
              <w:t>Byte Order Mark</w:t>
            </w:r>
          </w:p>
        </w:tc>
        <w:tc>
          <w:tcPr>
            <w:tcW w:w="2213" w:type="dxa"/>
            <w:tcBorders>
              <w:right w:val="single" w:sz="6" w:space="0" w:color="000000"/>
            </w:tcBorders>
          </w:tcPr>
          <w:p w14:paraId="5D87F9F7" w14:textId="77777777" w:rsidR="007E12E3" w:rsidRPr="00E77497" w:rsidRDefault="007E12E3" w:rsidP="007E12E3">
            <w:pPr>
              <w:keepNext/>
              <w:keepLines/>
              <w:spacing w:after="40"/>
            </w:pPr>
            <w:r w:rsidRPr="00E77497">
              <w:t>&lt;BOM&gt;</w:t>
            </w:r>
          </w:p>
        </w:tc>
      </w:tr>
      <w:tr w:rsidR="007E12E3" w:rsidRPr="00E77497" w14:paraId="6D33CF21" w14:textId="77777777" w:rsidTr="007E12E3">
        <w:trPr>
          <w:jc w:val="center"/>
        </w:trPr>
        <w:tc>
          <w:tcPr>
            <w:tcW w:w="2396" w:type="dxa"/>
            <w:gridSpan w:val="2"/>
            <w:tcBorders>
              <w:left w:val="single" w:sz="6" w:space="0" w:color="000000"/>
              <w:bottom w:val="single" w:sz="12" w:space="0" w:color="000000"/>
            </w:tcBorders>
          </w:tcPr>
          <w:p w14:paraId="009F0EEF" w14:textId="77777777" w:rsidR="007E12E3" w:rsidRPr="00E77497" w:rsidDel="00CA6077" w:rsidRDefault="007E12E3" w:rsidP="007E12E3">
            <w:pPr>
              <w:keepNext/>
              <w:keepLines/>
              <w:spacing w:after="40"/>
              <w:rPr>
                <w:rFonts w:ascii="Courier New" w:hAnsi="Courier New" w:cs="Courier New"/>
                <w:b/>
              </w:rPr>
            </w:pPr>
            <w:r w:rsidRPr="00E77497">
              <w:t>Other category “Zs”</w:t>
            </w:r>
          </w:p>
        </w:tc>
        <w:tc>
          <w:tcPr>
            <w:tcW w:w="3418" w:type="dxa"/>
            <w:tcBorders>
              <w:bottom w:val="single" w:sz="12" w:space="0" w:color="000000"/>
            </w:tcBorders>
          </w:tcPr>
          <w:p w14:paraId="710C98CC" w14:textId="77777777" w:rsidR="007E12E3" w:rsidRPr="00E77497" w:rsidRDefault="007E12E3" w:rsidP="007E12E3">
            <w:pPr>
              <w:keepNext/>
              <w:keepLines/>
              <w:spacing w:after="40"/>
              <w:jc w:val="left"/>
            </w:pPr>
            <w:r w:rsidRPr="00E77497">
              <w:t>Any other Unicode “</w:t>
            </w:r>
            <w:r>
              <w:t>S</w:t>
            </w:r>
            <w:r w:rsidRPr="00E77497">
              <w:t>eparator</w:t>
            </w:r>
            <w:r>
              <w:t>, Space</w:t>
            </w:r>
            <w:r w:rsidRPr="00E77497">
              <w:t>”</w:t>
            </w:r>
            <w:r>
              <w:t xml:space="preserve"> code point</w:t>
            </w:r>
          </w:p>
        </w:tc>
        <w:tc>
          <w:tcPr>
            <w:tcW w:w="2213" w:type="dxa"/>
            <w:tcBorders>
              <w:bottom w:val="single" w:sz="12" w:space="0" w:color="000000"/>
              <w:right w:val="single" w:sz="6" w:space="0" w:color="000000"/>
            </w:tcBorders>
          </w:tcPr>
          <w:p w14:paraId="0B4ED03C" w14:textId="77777777" w:rsidR="007E12E3" w:rsidRPr="00E77497" w:rsidRDefault="007E12E3" w:rsidP="007E12E3">
            <w:pPr>
              <w:keepNext/>
              <w:keepLines/>
              <w:spacing w:after="40"/>
            </w:pPr>
            <w:r w:rsidRPr="00E77497">
              <w:t>&lt;USP&gt;</w:t>
            </w:r>
          </w:p>
          <w:p w14:paraId="6997520E" w14:textId="77777777" w:rsidR="007E12E3" w:rsidRPr="00E77497" w:rsidRDefault="007E12E3" w:rsidP="007E12E3">
            <w:pPr>
              <w:keepNext/>
              <w:keepLines/>
              <w:spacing w:after="40"/>
            </w:pPr>
          </w:p>
        </w:tc>
      </w:tr>
    </w:tbl>
    <w:p w14:paraId="779E2257" w14:textId="77777777" w:rsidR="007E12E3" w:rsidRPr="00E77497" w:rsidRDefault="007E12E3" w:rsidP="007E12E3">
      <w:pPr>
        <w:spacing w:after="120"/>
      </w:pPr>
    </w:p>
    <w:p w14:paraId="08985F77" w14:textId="77777777" w:rsidR="007E12E3" w:rsidRDefault="007E12E3" w:rsidP="007E12E3">
      <w:r w:rsidRPr="00E77497">
        <w:t>ECMAScript implementations must recogni</w:t>
      </w:r>
      <w:r>
        <w:t>z</w:t>
      </w:r>
      <w:r w:rsidRPr="00E77497">
        <w:t xml:space="preserve">e </w:t>
      </w:r>
      <w:r>
        <w:t>as</w:t>
      </w:r>
      <w:r w:rsidRPr="00E77497">
        <w:t xml:space="preserve"> </w:t>
      </w:r>
      <w:r w:rsidRPr="00B10C1A">
        <w:rPr>
          <w:rFonts w:ascii="Times New Roman" w:eastAsia="Times New Roman" w:hAnsi="Times New Roman" w:cs="Times New Roman"/>
          <w:i/>
          <w:szCs w:val="20"/>
        </w:rPr>
        <w:t>Whitespace</w:t>
      </w:r>
      <w:r w:rsidRPr="00E77497">
        <w:t xml:space="preserve"> </w:t>
      </w:r>
      <w:r>
        <w:t>code points</w:t>
      </w:r>
      <w:r w:rsidRPr="00E77497">
        <w:t xml:space="preserve"> </w:t>
      </w:r>
      <w:r>
        <w:t>listed in the “Separator Space” (Zs) category</w:t>
      </w:r>
      <w:r w:rsidRPr="00E77497">
        <w:t xml:space="preserve"> </w:t>
      </w:r>
      <w:r>
        <w:t>by</w:t>
      </w:r>
      <w:r w:rsidRPr="00E77497">
        <w:t xml:space="preserve"> Unicode </w:t>
      </w:r>
      <w:r>
        <w:t>5</w:t>
      </w:r>
      <w:r w:rsidRPr="00E77497">
        <w:t>.</w:t>
      </w:r>
      <w:r>
        <w:t>1</w:t>
      </w:r>
      <w:r w:rsidRPr="00E77497">
        <w:t>.. ECMAScript implementations may</w:t>
      </w:r>
      <w:r>
        <w:t xml:space="preserve"> also</w:t>
      </w:r>
      <w:r w:rsidRPr="00E77497">
        <w:t xml:space="preserve"> recogni</w:t>
      </w:r>
      <w:r>
        <w:t>z</w:t>
      </w:r>
      <w:r w:rsidRPr="00E77497">
        <w:t>e</w:t>
      </w:r>
      <w:r>
        <w:t xml:space="preserve"> as </w:t>
      </w:r>
      <w:r w:rsidRPr="00B10C1A">
        <w:rPr>
          <w:rFonts w:ascii="Times New Roman" w:eastAsia="Times New Roman" w:hAnsi="Times New Roman" w:cs="Times New Roman"/>
          <w:i/>
          <w:szCs w:val="20"/>
        </w:rPr>
        <w:t>Whitespace</w:t>
      </w:r>
      <w:r w:rsidRPr="00E77497">
        <w:t xml:space="preserve"> </w:t>
      </w:r>
      <w:r>
        <w:t>additional category Zs code points</w:t>
      </w:r>
      <w:r w:rsidRPr="00E77497">
        <w:t xml:space="preserve"> from </w:t>
      </w:r>
      <w:r>
        <w:t>subsequent</w:t>
      </w:r>
      <w:r w:rsidRPr="00E77497">
        <w:t xml:space="preserve"> editions of the Unicode Standard.</w:t>
      </w:r>
    </w:p>
    <w:p w14:paraId="58931572" w14:textId="68EDB40E" w:rsidR="007E12E3" w:rsidRPr="00E77497" w:rsidRDefault="007E12E3" w:rsidP="007E12E3">
      <w:pPr>
        <w:pStyle w:val="Note"/>
      </w:pPr>
      <w:r>
        <w:t>NOTE</w:t>
      </w:r>
      <w:r>
        <w:tab/>
        <w:t xml:space="preserve">Other than for the code points listed in </w:t>
      </w:r>
      <w:r w:rsidRPr="009D3398">
        <w:fldChar w:fldCharType="begin"/>
      </w:r>
      <w:r w:rsidRPr="009D3398">
        <w:instrText xml:space="preserve"> REF _Ref327353486 \h </w:instrText>
      </w:r>
      <w:r w:rsidRPr="009D3398">
        <w:fldChar w:fldCharType="separate"/>
      </w:r>
      <w:r w:rsidR="00281431">
        <w:t xml:space="preserve">Table </w:t>
      </w:r>
      <w:r w:rsidR="00281431">
        <w:rPr>
          <w:noProof/>
        </w:rPr>
        <w:t>30</w:t>
      </w:r>
      <w:r w:rsidRPr="009D3398">
        <w:fldChar w:fldCharType="end"/>
      </w:r>
      <w:r>
        <w:t xml:space="preserve">, ECMAScript </w:t>
      </w:r>
      <w:r w:rsidRPr="009D3398">
        <w:rPr>
          <w:rStyle w:val="SyntaxSymbol"/>
        </w:rPr>
        <w:t>Whitespace</w:t>
      </w:r>
      <w:r>
        <w:t xml:space="preserve"> intentionally excludes all code points that have the Unicode “White_Space” property but which are not classified in category “Zs”.</w:t>
      </w:r>
    </w:p>
    <w:p w14:paraId="1DAA9F9E" w14:textId="77777777" w:rsidR="007E12E3" w:rsidRPr="00E77497" w:rsidRDefault="007E12E3" w:rsidP="007E12E3">
      <w:pPr>
        <w:pStyle w:val="Syntax"/>
      </w:pPr>
      <w:r w:rsidRPr="00E77497">
        <w:lastRenderedPageBreak/>
        <w:t>Syntax</w:t>
      </w:r>
    </w:p>
    <w:p w14:paraId="35BA24C6" w14:textId="77777777" w:rsidR="007E12E3" w:rsidRPr="00E77497" w:rsidRDefault="007E12E3" w:rsidP="007E12E3">
      <w:pPr>
        <w:pStyle w:val="SyntaxRule"/>
      </w:pPr>
      <w:r w:rsidRPr="00E77497">
        <w:t>WhiteSpace</w:t>
      </w:r>
      <w:r w:rsidRPr="00E77497">
        <w:rPr>
          <w:rFonts w:ascii="Arial" w:hAnsi="Arial" w:cs="Arial"/>
          <w:b/>
        </w:rPr>
        <w:t xml:space="preserve"> </w:t>
      </w:r>
      <w:r w:rsidRPr="00E77497">
        <w:rPr>
          <w:rFonts w:ascii="Arial" w:hAnsi="Arial" w:cs="Arial"/>
          <w:b/>
          <w:i w:val="0"/>
        </w:rPr>
        <w:t>::</w:t>
      </w:r>
    </w:p>
    <w:p w14:paraId="4121987F" w14:textId="77777777" w:rsidR="007E12E3" w:rsidRPr="00E77497" w:rsidRDefault="007E12E3" w:rsidP="007E12E3">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133" w:name="_Toc385672120"/>
      <w:bookmarkStart w:id="1134" w:name="_Toc393690211"/>
      <w:r w:rsidRPr="00E77497">
        <w:rPr>
          <w:i w:val="0"/>
        </w:rPr>
        <w:br/>
        <w:t>&lt;NBSP&gt;</w:t>
      </w:r>
      <w:r w:rsidRPr="00E77497">
        <w:rPr>
          <w:i w:val="0"/>
        </w:rPr>
        <w:br/>
        <w:t>&lt;BOM&gt;</w:t>
      </w:r>
      <w:r w:rsidRPr="00E77497">
        <w:rPr>
          <w:i w:val="0"/>
        </w:rPr>
        <w:br/>
        <w:t>&lt;USP&gt;</w:t>
      </w:r>
    </w:p>
    <w:p w14:paraId="40E40E70" w14:textId="77777777" w:rsidR="007E12E3" w:rsidRPr="00E77497" w:rsidRDefault="007E12E3" w:rsidP="007E12E3">
      <w:pPr>
        <w:pStyle w:val="Heading2"/>
      </w:pPr>
      <w:bookmarkStart w:id="1135" w:name="_Ref449966403"/>
      <w:bookmarkStart w:id="1136" w:name="_Toc472818756"/>
      <w:bookmarkStart w:id="1137" w:name="_Toc235503311"/>
      <w:bookmarkStart w:id="1138" w:name="_Toc241509086"/>
      <w:bookmarkStart w:id="1139" w:name="_Toc244416573"/>
      <w:bookmarkStart w:id="1140" w:name="_Toc276630937"/>
      <w:bookmarkStart w:id="1141" w:name="_Ref366087973"/>
      <w:bookmarkStart w:id="1142" w:name="_Toc370745361"/>
      <w:bookmarkStart w:id="1143" w:name="_Toc384481046"/>
      <w:commentRangeStart w:id="1144"/>
      <w:r w:rsidRPr="00E77497">
        <w:t>Line Terminator</w:t>
      </w:r>
      <w:bookmarkEnd w:id="1133"/>
      <w:bookmarkEnd w:id="1134"/>
      <w:r w:rsidRPr="00E77497">
        <w:t>s</w:t>
      </w:r>
      <w:bookmarkEnd w:id="1135"/>
      <w:bookmarkEnd w:id="1136"/>
      <w:bookmarkEnd w:id="1137"/>
      <w:bookmarkEnd w:id="1138"/>
      <w:bookmarkEnd w:id="1139"/>
      <w:bookmarkEnd w:id="1140"/>
      <w:commentRangeEnd w:id="1144"/>
      <w:r>
        <w:rPr>
          <w:rStyle w:val="CommentReference"/>
          <w:b w:val="0"/>
        </w:rPr>
        <w:commentReference w:id="1144"/>
      </w:r>
      <w:bookmarkEnd w:id="1141"/>
      <w:bookmarkEnd w:id="1142"/>
      <w:bookmarkEnd w:id="1143"/>
    </w:p>
    <w:p w14:paraId="080AB169" w14:textId="77777777" w:rsidR="007E12E3" w:rsidRPr="00E77497" w:rsidRDefault="007E12E3" w:rsidP="007E12E3">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fldChar w:fldCharType="begin"/>
      </w:r>
      <w:r>
        <w:instrText xml:space="preserve"> REF _Ref365549685 \r \h </w:instrText>
      </w:r>
      <w:r>
        <w:fldChar w:fldCharType="separate"/>
      </w:r>
      <w:r w:rsidR="00281431">
        <w:t>11.9</w:t>
      </w:r>
      <w:r>
        <w:fldChar w:fldCharType="end"/>
      </w:r>
      <w:r w:rsidRPr="00E77497">
        <w:t xml:space="preserve">). A line terminator cannot occur within any token except a </w:t>
      </w:r>
      <w:r w:rsidRPr="00E77497">
        <w:rPr>
          <w:rFonts w:ascii="Times New Roman" w:hAnsi="Times New Roman"/>
          <w:i/>
        </w:rPr>
        <w:t>StringLiteral</w:t>
      </w:r>
      <w:r>
        <w:rPr>
          <w:rFonts w:cs="Arial"/>
        </w:rPr>
        <w:t xml:space="preserve">, </w:t>
      </w:r>
      <w:r>
        <w:rPr>
          <w:rFonts w:ascii="Times New Roman" w:hAnsi="Times New Roman"/>
          <w:i/>
        </w:rPr>
        <w:t>Template</w:t>
      </w:r>
      <w:r>
        <w:rPr>
          <w:rFonts w:cs="Arial"/>
        </w:rPr>
        <w:t xml:space="preserve">, or </w:t>
      </w:r>
      <w:r>
        <w:rPr>
          <w:rFonts w:ascii="Times New Roman" w:hAnsi="Times New Roman"/>
          <w:i/>
        </w:rPr>
        <w:t>Template</w:t>
      </w:r>
      <w:r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1D44D101" w14:textId="77777777" w:rsidR="007E12E3" w:rsidRPr="00E77497" w:rsidRDefault="007E12E3" w:rsidP="007E12E3">
      <w:r w:rsidRPr="00E77497">
        <w:t xml:space="preserve">A line terminator can occur within a </w:t>
      </w:r>
      <w:r w:rsidRPr="00E77497">
        <w:rPr>
          <w:rFonts w:ascii="Times New Roman" w:hAnsi="Times New Roman"/>
          <w:i/>
        </w:rPr>
        <w:t>MultiLineComment</w:t>
      </w:r>
      <w:r w:rsidRPr="00E77497">
        <w:t xml:space="preserve"> (</w:t>
      </w:r>
      <w:r>
        <w:fldChar w:fldCharType="begin"/>
      </w:r>
      <w:r>
        <w:instrText xml:space="preserve"> REF _Ref457437441 \r \h </w:instrText>
      </w:r>
      <w:r>
        <w:fldChar w:fldCharType="separate"/>
      </w:r>
      <w:r w:rsidR="00281431">
        <w:t>11.4</w:t>
      </w:r>
      <w:r>
        <w:fldChar w:fldCharType="end"/>
      </w:r>
      <w:r w:rsidRPr="00E77497">
        <w:t xml:space="preserve">) but cannot occur within a </w:t>
      </w:r>
      <w:r w:rsidRPr="00E77497">
        <w:rPr>
          <w:rFonts w:ascii="Times New Roman" w:hAnsi="Times New Roman"/>
          <w:i/>
        </w:rPr>
        <w:t>SingleLineComment</w:t>
      </w:r>
      <w:r w:rsidRPr="00E77497">
        <w:t xml:space="preserve">. </w:t>
      </w:r>
    </w:p>
    <w:p w14:paraId="7412CE41" w14:textId="77777777" w:rsidR="007E12E3" w:rsidRPr="00E77497" w:rsidRDefault="007E12E3" w:rsidP="007E12E3">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107F8AFA" w14:textId="56861772" w:rsidR="007E12E3" w:rsidRPr="00E77497" w:rsidRDefault="007E12E3" w:rsidP="007E12E3">
      <w:pPr>
        <w:spacing w:after="120"/>
      </w:pPr>
      <w:r w:rsidRPr="00E77497">
        <w:t xml:space="preserve">The ECMAScript line terminator characters are listed in </w:t>
      </w:r>
      <w:r>
        <w:fldChar w:fldCharType="begin"/>
      </w:r>
      <w:r>
        <w:instrText xml:space="preserve"> REF _Ref327353531 \h </w:instrText>
      </w:r>
      <w:r>
        <w:fldChar w:fldCharType="separate"/>
      </w:r>
      <w:r w:rsidR="00281431">
        <w:t xml:space="preserve">Table </w:t>
      </w:r>
      <w:r w:rsidR="00281431">
        <w:rPr>
          <w:noProof/>
        </w:rPr>
        <w:t>31</w:t>
      </w:r>
      <w:r>
        <w:fldChar w:fldCharType="end"/>
      </w:r>
      <w:r w:rsidRPr="00E77497">
        <w:t>.</w:t>
      </w:r>
    </w:p>
    <w:p w14:paraId="080359F0" w14:textId="713E5C03" w:rsidR="007E12E3" w:rsidRPr="00E77497" w:rsidRDefault="007E12E3" w:rsidP="007E12E3">
      <w:pPr>
        <w:pStyle w:val="Tabletitle"/>
        <w:rPr>
          <w:rFonts w:eastAsia="Arial Unicode MS"/>
        </w:rPr>
      </w:pPr>
      <w:bookmarkStart w:id="1145" w:name="_Ref327353531"/>
      <w:r>
        <w:t xml:space="preserve">Table </w:t>
      </w:r>
      <w:r>
        <w:fldChar w:fldCharType="begin"/>
      </w:r>
      <w:r>
        <w:instrText xml:space="preserve"> SEQ Table \* ARABIC </w:instrText>
      </w:r>
      <w:r>
        <w:fldChar w:fldCharType="separate"/>
      </w:r>
      <w:r w:rsidR="00281431">
        <w:rPr>
          <w:noProof/>
        </w:rPr>
        <w:t>31</w:t>
      </w:r>
      <w:r>
        <w:fldChar w:fldCharType="end"/>
      </w:r>
      <w:bookmarkEnd w:id="1145"/>
      <w:r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3479"/>
        <w:gridCol w:w="2182"/>
      </w:tblGrid>
      <w:tr w:rsidR="007E12E3" w:rsidRPr="00E77497" w14:paraId="049149E8" w14:textId="77777777" w:rsidTr="007E12E3">
        <w:trPr>
          <w:trHeight w:val="317"/>
          <w:jc w:val="center"/>
        </w:trPr>
        <w:tc>
          <w:tcPr>
            <w:tcW w:w="2292" w:type="dxa"/>
            <w:shd w:val="solid" w:color="C0C0C0" w:fill="FFFFFF"/>
          </w:tcPr>
          <w:p w14:paraId="039DF9BF" w14:textId="77777777" w:rsidR="007E12E3" w:rsidRPr="00E77497" w:rsidRDefault="007E12E3" w:rsidP="007E12E3">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Pr>
                <w:b/>
                <w:i/>
                <w:color w:val="000000"/>
                <w:shd w:val="solid" w:color="C0C0C0" w:fill="FFFFFF"/>
              </w:rPr>
              <w:t>Point</w:t>
            </w:r>
            <w:r w:rsidRPr="00E77497">
              <w:rPr>
                <w:b/>
                <w:i/>
                <w:color w:val="000000"/>
                <w:shd w:val="solid" w:color="C0C0C0" w:fill="FFFFFF"/>
              </w:rPr>
              <w:t xml:space="preserve"> </w:t>
            </w:r>
          </w:p>
        </w:tc>
        <w:tc>
          <w:tcPr>
            <w:tcW w:w="3479" w:type="dxa"/>
            <w:shd w:val="solid" w:color="C0C0C0" w:fill="FFFFFF"/>
          </w:tcPr>
          <w:p w14:paraId="5E82D8A5" w14:textId="77777777" w:rsidR="007E12E3" w:rsidRPr="00E77497" w:rsidRDefault="007E12E3" w:rsidP="007E12E3">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182" w:type="dxa"/>
            <w:shd w:val="solid" w:color="C0C0C0" w:fill="FFFFFF"/>
          </w:tcPr>
          <w:p w14:paraId="5CBE1DFD" w14:textId="77777777" w:rsidR="007E12E3" w:rsidRPr="00E77497" w:rsidRDefault="007E12E3" w:rsidP="007E12E3">
            <w:pPr>
              <w:keepNext/>
              <w:keepLines/>
              <w:shd w:val="solid" w:color="C0C0C0" w:fill="FFFFFF"/>
              <w:spacing w:after="0"/>
              <w:rPr>
                <w:b/>
                <w:i/>
                <w:color w:val="000000"/>
                <w:shd w:val="solid" w:color="C0C0C0" w:fill="FFFFFF"/>
              </w:rPr>
            </w:pPr>
            <w:r>
              <w:rPr>
                <w:b/>
                <w:i/>
                <w:color w:val="000000"/>
                <w:shd w:val="solid" w:color="C0C0C0" w:fill="FFFFFF"/>
              </w:rPr>
              <w:t>Abbreviation</w:t>
            </w:r>
          </w:p>
        </w:tc>
      </w:tr>
      <w:tr w:rsidR="007E12E3" w:rsidRPr="00E77497" w14:paraId="4CF53F6D" w14:textId="77777777" w:rsidTr="007E12E3">
        <w:trPr>
          <w:jc w:val="center"/>
        </w:trPr>
        <w:tc>
          <w:tcPr>
            <w:tcW w:w="2292" w:type="dxa"/>
          </w:tcPr>
          <w:p w14:paraId="54CCF856" w14:textId="77777777" w:rsidR="007E12E3" w:rsidRPr="00E77497" w:rsidRDefault="007E12E3" w:rsidP="007E12E3">
            <w:pPr>
              <w:keepNext/>
              <w:keepLines/>
              <w:spacing w:after="60"/>
              <w:rPr>
                <w:rFonts w:ascii="Courier New" w:hAnsi="Courier New"/>
                <w:b/>
              </w:rPr>
            </w:pPr>
            <w:r>
              <w:rPr>
                <w:rFonts w:ascii="Courier New" w:hAnsi="Courier New"/>
                <w:b/>
              </w:rPr>
              <w:t>U+</w:t>
            </w:r>
            <w:r w:rsidRPr="00E77497">
              <w:rPr>
                <w:rFonts w:ascii="Courier New" w:hAnsi="Courier New"/>
                <w:b/>
              </w:rPr>
              <w:t>000A</w:t>
            </w:r>
          </w:p>
        </w:tc>
        <w:tc>
          <w:tcPr>
            <w:tcW w:w="3479" w:type="dxa"/>
          </w:tcPr>
          <w:p w14:paraId="565FD7C7" w14:textId="77777777" w:rsidR="007E12E3" w:rsidRPr="009E16AC" w:rsidRDefault="007E12E3" w:rsidP="007E12E3">
            <w:pPr>
              <w:keepNext/>
              <w:keepLines/>
              <w:spacing w:after="60"/>
              <w:rPr>
                <w:caps/>
              </w:rPr>
            </w:pPr>
            <w:r w:rsidRPr="009E16AC">
              <w:rPr>
                <w:caps/>
              </w:rPr>
              <w:t>Line Feed</w:t>
            </w:r>
          </w:p>
        </w:tc>
        <w:tc>
          <w:tcPr>
            <w:tcW w:w="2182" w:type="dxa"/>
          </w:tcPr>
          <w:p w14:paraId="35E5D3A5" w14:textId="77777777" w:rsidR="007E12E3" w:rsidRPr="00E77497" w:rsidRDefault="007E12E3" w:rsidP="007E12E3">
            <w:pPr>
              <w:keepNext/>
              <w:keepLines/>
              <w:spacing w:after="60"/>
            </w:pPr>
            <w:r w:rsidRPr="00E77497">
              <w:t>&lt;LF&gt;</w:t>
            </w:r>
          </w:p>
        </w:tc>
      </w:tr>
      <w:tr w:rsidR="007E12E3" w:rsidRPr="00E77497" w14:paraId="3726CCBA" w14:textId="77777777" w:rsidTr="007E12E3">
        <w:trPr>
          <w:jc w:val="center"/>
        </w:trPr>
        <w:tc>
          <w:tcPr>
            <w:tcW w:w="2292" w:type="dxa"/>
          </w:tcPr>
          <w:p w14:paraId="778F144F" w14:textId="77777777" w:rsidR="007E12E3" w:rsidRPr="00E77497" w:rsidRDefault="007E12E3" w:rsidP="007E12E3">
            <w:pPr>
              <w:keepNext/>
              <w:keepLines/>
              <w:spacing w:after="60"/>
              <w:rPr>
                <w:b/>
              </w:rPr>
            </w:pPr>
            <w:r>
              <w:rPr>
                <w:rFonts w:ascii="Courier New" w:hAnsi="Courier New"/>
                <w:b/>
              </w:rPr>
              <w:t>U+</w:t>
            </w:r>
            <w:r w:rsidRPr="00E77497">
              <w:rPr>
                <w:rFonts w:ascii="Courier New" w:hAnsi="Courier New"/>
                <w:b/>
              </w:rPr>
              <w:t>000D</w:t>
            </w:r>
          </w:p>
        </w:tc>
        <w:tc>
          <w:tcPr>
            <w:tcW w:w="3479" w:type="dxa"/>
          </w:tcPr>
          <w:p w14:paraId="470B0120" w14:textId="77777777" w:rsidR="007E12E3" w:rsidRPr="009E16AC" w:rsidRDefault="007E12E3" w:rsidP="007E12E3">
            <w:pPr>
              <w:keepNext/>
              <w:keepLines/>
              <w:spacing w:after="60"/>
              <w:rPr>
                <w:caps/>
              </w:rPr>
            </w:pPr>
            <w:r w:rsidRPr="009E16AC">
              <w:rPr>
                <w:caps/>
              </w:rPr>
              <w:t xml:space="preserve">Carriage Return </w:t>
            </w:r>
          </w:p>
        </w:tc>
        <w:tc>
          <w:tcPr>
            <w:tcW w:w="2182" w:type="dxa"/>
          </w:tcPr>
          <w:p w14:paraId="0C370E28" w14:textId="77777777" w:rsidR="007E12E3" w:rsidRPr="00E77497" w:rsidRDefault="007E12E3" w:rsidP="007E12E3">
            <w:pPr>
              <w:keepNext/>
              <w:keepLines/>
              <w:spacing w:after="60"/>
            </w:pPr>
            <w:r w:rsidRPr="00E77497">
              <w:t>&lt;CR&gt;</w:t>
            </w:r>
          </w:p>
        </w:tc>
      </w:tr>
      <w:tr w:rsidR="007E12E3" w:rsidRPr="00E77497" w14:paraId="144B6695" w14:textId="77777777" w:rsidTr="007E12E3">
        <w:trPr>
          <w:jc w:val="center"/>
        </w:trPr>
        <w:tc>
          <w:tcPr>
            <w:tcW w:w="2292" w:type="dxa"/>
          </w:tcPr>
          <w:p w14:paraId="6688DE40" w14:textId="77777777" w:rsidR="007E12E3" w:rsidRPr="00E77497" w:rsidRDefault="007E12E3" w:rsidP="007E12E3">
            <w:pPr>
              <w:keepNext/>
              <w:keepLines/>
              <w:spacing w:after="60"/>
              <w:rPr>
                <w:rFonts w:ascii="Courier New" w:hAnsi="Courier New"/>
                <w:b/>
              </w:rPr>
            </w:pPr>
            <w:r>
              <w:rPr>
                <w:rFonts w:ascii="Courier New" w:hAnsi="Courier New"/>
                <w:b/>
              </w:rPr>
              <w:t>U+</w:t>
            </w:r>
            <w:r w:rsidRPr="00E77497">
              <w:rPr>
                <w:rFonts w:ascii="Courier New" w:hAnsi="Courier New"/>
                <w:b/>
              </w:rPr>
              <w:t>2028</w:t>
            </w:r>
          </w:p>
        </w:tc>
        <w:tc>
          <w:tcPr>
            <w:tcW w:w="3479" w:type="dxa"/>
          </w:tcPr>
          <w:p w14:paraId="2BC31F8F" w14:textId="77777777" w:rsidR="007E12E3" w:rsidRPr="009E16AC" w:rsidRDefault="007E12E3" w:rsidP="007E12E3">
            <w:pPr>
              <w:keepNext/>
              <w:keepLines/>
              <w:spacing w:after="60"/>
              <w:rPr>
                <w:caps/>
              </w:rPr>
            </w:pPr>
            <w:r w:rsidRPr="009E16AC">
              <w:rPr>
                <w:caps/>
              </w:rPr>
              <w:t>Line separator</w:t>
            </w:r>
          </w:p>
        </w:tc>
        <w:tc>
          <w:tcPr>
            <w:tcW w:w="2182" w:type="dxa"/>
          </w:tcPr>
          <w:p w14:paraId="779E7069" w14:textId="77777777" w:rsidR="007E12E3" w:rsidRPr="00E77497" w:rsidRDefault="007E12E3" w:rsidP="007E12E3">
            <w:pPr>
              <w:keepNext/>
              <w:keepLines/>
              <w:spacing w:after="60"/>
            </w:pPr>
            <w:r w:rsidRPr="00E77497">
              <w:t>&lt;LS&gt;</w:t>
            </w:r>
          </w:p>
        </w:tc>
      </w:tr>
      <w:tr w:rsidR="007E12E3" w:rsidRPr="00E77497" w14:paraId="22576B5A" w14:textId="77777777" w:rsidTr="007E12E3">
        <w:trPr>
          <w:jc w:val="center"/>
        </w:trPr>
        <w:tc>
          <w:tcPr>
            <w:tcW w:w="2292" w:type="dxa"/>
          </w:tcPr>
          <w:p w14:paraId="2BAB0E1D" w14:textId="77777777" w:rsidR="007E12E3" w:rsidRPr="00E77497" w:rsidRDefault="007E12E3" w:rsidP="007E12E3">
            <w:pPr>
              <w:keepLines/>
              <w:spacing w:after="60"/>
              <w:rPr>
                <w:rFonts w:ascii="Courier New" w:hAnsi="Courier New"/>
                <w:b/>
              </w:rPr>
            </w:pPr>
            <w:r>
              <w:rPr>
                <w:rFonts w:ascii="Courier New" w:hAnsi="Courier New"/>
                <w:b/>
              </w:rPr>
              <w:t>U+</w:t>
            </w:r>
            <w:r w:rsidRPr="00E77497">
              <w:rPr>
                <w:rFonts w:ascii="Courier New" w:hAnsi="Courier New"/>
                <w:b/>
              </w:rPr>
              <w:t>2029</w:t>
            </w:r>
          </w:p>
        </w:tc>
        <w:tc>
          <w:tcPr>
            <w:tcW w:w="3479" w:type="dxa"/>
          </w:tcPr>
          <w:p w14:paraId="5C4939E9" w14:textId="77777777" w:rsidR="007E12E3" w:rsidRPr="009E16AC" w:rsidRDefault="007E12E3" w:rsidP="007E12E3">
            <w:pPr>
              <w:keepLines/>
              <w:spacing w:after="60"/>
              <w:rPr>
                <w:caps/>
              </w:rPr>
            </w:pPr>
            <w:r w:rsidRPr="009E16AC">
              <w:rPr>
                <w:caps/>
              </w:rPr>
              <w:t>Paragraph separator</w:t>
            </w:r>
          </w:p>
        </w:tc>
        <w:tc>
          <w:tcPr>
            <w:tcW w:w="2182" w:type="dxa"/>
          </w:tcPr>
          <w:p w14:paraId="003F9583" w14:textId="77777777" w:rsidR="007E12E3" w:rsidRPr="00E77497" w:rsidRDefault="007E12E3" w:rsidP="007E12E3">
            <w:pPr>
              <w:keepLines/>
              <w:spacing w:after="60"/>
            </w:pPr>
            <w:r w:rsidRPr="00E77497">
              <w:t>&lt;PS&gt;</w:t>
            </w:r>
          </w:p>
        </w:tc>
      </w:tr>
    </w:tbl>
    <w:p w14:paraId="0EBE2E59" w14:textId="02B05772" w:rsidR="007E12E3" w:rsidRPr="00E77497" w:rsidRDefault="007E12E3" w:rsidP="007E12E3">
      <w:pPr>
        <w:pStyle w:val="normalafter"/>
      </w:pPr>
      <w:r w:rsidRPr="00E77497">
        <w:t xml:space="preserve">Only the </w:t>
      </w:r>
      <w:r>
        <w:t>Unicode code points</w:t>
      </w:r>
      <w:r w:rsidRPr="00E77497">
        <w:t xml:space="preserve"> in </w:t>
      </w:r>
      <w:r>
        <w:fldChar w:fldCharType="begin"/>
      </w:r>
      <w:r>
        <w:instrText xml:space="preserve"> REF _Ref327353531 \h </w:instrText>
      </w:r>
      <w:r>
        <w:fldChar w:fldCharType="separate"/>
      </w:r>
      <w:r w:rsidR="00281431">
        <w:t xml:space="preserve">Table </w:t>
      </w:r>
      <w:r w:rsidR="00281431">
        <w:rPr>
          <w:noProof/>
        </w:rPr>
        <w:t>31</w:t>
      </w:r>
      <w:r>
        <w:fldChar w:fldCharType="end"/>
      </w:r>
      <w:r w:rsidRPr="00E77497">
        <w:t xml:space="preserve"> are treated as line terminators. Other new line or line breaking </w:t>
      </w:r>
      <w:r>
        <w:t>Unicode code points</w:t>
      </w:r>
      <w:r w:rsidRPr="00E77497">
        <w:t xml:space="preserve"> are treated as white space but not as line terminators. The sequence &lt;CR&gt;&lt;LF&gt; is commonly used as a line terminator. It should be considered a single </w:t>
      </w:r>
      <w:r w:rsidRPr="005D174A">
        <w:rPr>
          <w:rFonts w:ascii="Times New Roman" w:hAnsi="Times New Roman"/>
          <w:i/>
        </w:rPr>
        <w:t>SourceCharacter</w:t>
      </w:r>
      <w:r>
        <w:t xml:space="preserve"> </w:t>
      </w:r>
      <w:r w:rsidRPr="00E77497">
        <w:t>for the purpose of reporting line numbers.</w:t>
      </w:r>
    </w:p>
    <w:p w14:paraId="3104B53E" w14:textId="77777777" w:rsidR="007E12E3" w:rsidRPr="00E77497" w:rsidRDefault="007E12E3" w:rsidP="007E12E3">
      <w:pPr>
        <w:pStyle w:val="Syntax"/>
      </w:pPr>
      <w:r w:rsidRPr="00E77497">
        <w:t>Syntax</w:t>
      </w:r>
    </w:p>
    <w:p w14:paraId="1CA9EC1C" w14:textId="77777777" w:rsidR="007E12E3" w:rsidRPr="00E77497" w:rsidRDefault="007E12E3" w:rsidP="007E12E3">
      <w:pPr>
        <w:pStyle w:val="SyntaxRule"/>
      </w:pPr>
      <w:r w:rsidRPr="00E77497">
        <w:t xml:space="preserve">LineTerminator </w:t>
      </w:r>
      <w:r w:rsidRPr="00E77497">
        <w:rPr>
          <w:rFonts w:ascii="Arial" w:hAnsi="Arial" w:cs="Arial"/>
          <w:b/>
          <w:i w:val="0"/>
        </w:rPr>
        <w:t>::</w:t>
      </w:r>
    </w:p>
    <w:p w14:paraId="3DD3A6D1" w14:textId="77777777" w:rsidR="007E12E3" w:rsidRPr="00E77497" w:rsidRDefault="007E12E3" w:rsidP="007E12E3">
      <w:pPr>
        <w:pStyle w:val="SyntaxDefinition"/>
        <w:rPr>
          <w:i w:val="0"/>
        </w:rPr>
      </w:pPr>
      <w:r w:rsidRPr="00E77497">
        <w:rPr>
          <w:i w:val="0"/>
        </w:rPr>
        <w:t>&lt;LF&gt;</w:t>
      </w:r>
      <w:r w:rsidRPr="00E77497">
        <w:rPr>
          <w:i w:val="0"/>
        </w:rPr>
        <w:br/>
        <w:t>&lt;CR&gt;</w:t>
      </w:r>
      <w:bookmarkStart w:id="1146" w:name="_Ref379871138"/>
      <w:bookmarkStart w:id="1147" w:name="_Toc381513618"/>
      <w:bookmarkStart w:id="1148" w:name="_Toc382202760"/>
      <w:bookmarkStart w:id="1149" w:name="_Toc382202980"/>
      <w:bookmarkStart w:id="1150" w:name="_Toc382212140"/>
      <w:bookmarkStart w:id="1151" w:name="_Toc382212319"/>
      <w:bookmarkStart w:id="1152" w:name="_Toc382291485"/>
      <w:bookmarkStart w:id="1153" w:name="_Toc385672121"/>
      <w:bookmarkStart w:id="1154" w:name="_Toc393690212"/>
      <w:r w:rsidRPr="00E77497">
        <w:rPr>
          <w:i w:val="0"/>
        </w:rPr>
        <w:br/>
        <w:t>&lt;LS&gt;</w:t>
      </w:r>
      <w:r w:rsidRPr="00E77497">
        <w:rPr>
          <w:i w:val="0"/>
        </w:rPr>
        <w:br/>
        <w:t>&lt;PS&gt;</w:t>
      </w:r>
    </w:p>
    <w:p w14:paraId="7BB3860D" w14:textId="77777777" w:rsidR="007E12E3" w:rsidRPr="00E77497" w:rsidRDefault="007E12E3" w:rsidP="007E12E3">
      <w:pPr>
        <w:pStyle w:val="SyntaxRule"/>
      </w:pPr>
      <w:r w:rsidRPr="00E77497">
        <w:lastRenderedPageBreak/>
        <w:t xml:space="preserve">LineTerminatorSequence </w:t>
      </w:r>
      <w:r w:rsidRPr="00E77497">
        <w:rPr>
          <w:rFonts w:ascii="Arial" w:hAnsi="Arial" w:cs="Arial"/>
          <w:b/>
          <w:i w:val="0"/>
        </w:rPr>
        <w:t>::</w:t>
      </w:r>
    </w:p>
    <w:p w14:paraId="312A90AB" w14:textId="77777777" w:rsidR="007E12E3" w:rsidRPr="00E77497" w:rsidRDefault="007E12E3" w:rsidP="007E12E3">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48FCB1FC" w14:textId="77777777" w:rsidR="007E12E3" w:rsidRPr="00E77497" w:rsidRDefault="007E12E3" w:rsidP="007E12E3">
      <w:pPr>
        <w:pStyle w:val="Heading2"/>
      </w:pPr>
      <w:bookmarkStart w:id="1155" w:name="_Ref457437441"/>
      <w:bookmarkStart w:id="1156" w:name="_Ref457437442"/>
      <w:bookmarkStart w:id="1157" w:name="_Ref457437443"/>
      <w:bookmarkStart w:id="1158" w:name="_Ref457437444"/>
      <w:bookmarkStart w:id="1159" w:name="_Ref457437448"/>
      <w:bookmarkStart w:id="1160" w:name="_Ref457437449"/>
      <w:bookmarkStart w:id="1161" w:name="_Ref457437450"/>
      <w:bookmarkStart w:id="1162" w:name="_Ref457437451"/>
      <w:bookmarkStart w:id="1163" w:name="_Ref457437452"/>
      <w:bookmarkStart w:id="1164" w:name="_Toc472818757"/>
      <w:bookmarkStart w:id="1165" w:name="_Toc235503312"/>
      <w:bookmarkStart w:id="1166" w:name="_Toc241509087"/>
      <w:bookmarkStart w:id="1167" w:name="_Toc244416574"/>
      <w:bookmarkStart w:id="1168" w:name="_Toc276630938"/>
      <w:bookmarkStart w:id="1169" w:name="_Toc370745362"/>
      <w:bookmarkStart w:id="1170" w:name="_Toc384481047"/>
      <w:r w:rsidRPr="00E77497">
        <w:t>Comment</w:t>
      </w:r>
      <w:bookmarkEnd w:id="1146"/>
      <w:bookmarkEnd w:id="1147"/>
      <w:bookmarkEnd w:id="1148"/>
      <w:bookmarkEnd w:id="1149"/>
      <w:bookmarkEnd w:id="1150"/>
      <w:bookmarkEnd w:id="1151"/>
      <w:bookmarkEnd w:id="1152"/>
      <w:bookmarkEnd w:id="1153"/>
      <w:bookmarkEnd w:id="1154"/>
      <w:r w:rsidRPr="00E77497">
        <w:t>s</w:t>
      </w:r>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2144DD6D" w14:textId="77777777" w:rsidR="007E12E3" w:rsidRPr="00E77497" w:rsidRDefault="007E12E3" w:rsidP="007E12E3">
      <w:r w:rsidRPr="00E77497">
        <w:t>Comments can be either single or multi-line. Multi-line comments cannot nest.</w:t>
      </w:r>
    </w:p>
    <w:p w14:paraId="69EF6002" w14:textId="77777777" w:rsidR="007E12E3" w:rsidRPr="00E77497" w:rsidRDefault="007E12E3" w:rsidP="007E12E3">
      <w:r w:rsidRPr="00E77497">
        <w:t xml:space="preserve">Because a single-line comment can contain any </w:t>
      </w:r>
      <w:r>
        <w:t>Unicode code point</w:t>
      </w:r>
      <w:r w:rsidRPr="00E77497">
        <w:t xml:space="preserve">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fldChar w:fldCharType="begin"/>
      </w:r>
      <w:r>
        <w:instrText xml:space="preserve"> REF _Ref365549714 \r \h </w:instrText>
      </w:r>
      <w:r>
        <w:fldChar w:fldCharType="separate"/>
      </w:r>
      <w:r w:rsidR="00281431">
        <w:t>11.9</w:t>
      </w:r>
      <w:r>
        <w:fldChar w:fldCharType="end"/>
      </w:r>
      <w:r w:rsidRPr="00E77497">
        <w:t>).</w:t>
      </w:r>
    </w:p>
    <w:p w14:paraId="1F431C86" w14:textId="77777777" w:rsidR="007E12E3" w:rsidRPr="00E77497" w:rsidRDefault="007E12E3" w:rsidP="007E12E3">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6CA9F474" w14:textId="77777777" w:rsidR="007E12E3" w:rsidRPr="00E77497" w:rsidRDefault="007E12E3" w:rsidP="007E12E3">
      <w:pPr>
        <w:pStyle w:val="Syntax"/>
      </w:pPr>
      <w:r w:rsidRPr="00E77497">
        <w:t>Syntax</w:t>
      </w:r>
    </w:p>
    <w:p w14:paraId="4F13F3AF" w14:textId="77777777" w:rsidR="007E12E3" w:rsidRPr="00E77497" w:rsidRDefault="007E12E3" w:rsidP="007E12E3">
      <w:pPr>
        <w:pStyle w:val="SyntaxRule"/>
      </w:pPr>
      <w:r w:rsidRPr="00E77497">
        <w:t xml:space="preserve">Comment </w:t>
      </w:r>
      <w:r w:rsidRPr="00E77497">
        <w:rPr>
          <w:rFonts w:ascii="Arial" w:hAnsi="Arial" w:cs="Arial"/>
          <w:b/>
          <w:i w:val="0"/>
        </w:rPr>
        <w:t>::</w:t>
      </w:r>
    </w:p>
    <w:p w14:paraId="4B786FFE" w14:textId="77777777" w:rsidR="007E12E3" w:rsidRPr="00E77497" w:rsidRDefault="007E12E3" w:rsidP="007E12E3">
      <w:pPr>
        <w:pStyle w:val="SyntaxDefinition"/>
      </w:pPr>
      <w:r w:rsidRPr="00E77497">
        <w:t>MultiLineComment</w:t>
      </w:r>
      <w:r w:rsidRPr="00E77497">
        <w:br/>
        <w:t>SingleLineComment</w:t>
      </w:r>
    </w:p>
    <w:p w14:paraId="666D40EF" w14:textId="77777777" w:rsidR="007E12E3" w:rsidRPr="00E77497" w:rsidRDefault="007E12E3" w:rsidP="007E12E3">
      <w:pPr>
        <w:pStyle w:val="SyntaxRule"/>
      </w:pPr>
      <w:r w:rsidRPr="00E77497">
        <w:t xml:space="preserve">MultiLineComment </w:t>
      </w:r>
      <w:r w:rsidRPr="00E77497">
        <w:rPr>
          <w:rFonts w:ascii="Arial" w:hAnsi="Arial" w:cs="Arial"/>
          <w:b/>
          <w:i w:val="0"/>
        </w:rPr>
        <w:t>::</w:t>
      </w:r>
    </w:p>
    <w:p w14:paraId="0860EC9D" w14:textId="77777777" w:rsidR="007E12E3" w:rsidRPr="00E77497" w:rsidRDefault="007E12E3" w:rsidP="007E12E3">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9620A12" w14:textId="77777777" w:rsidR="007E12E3" w:rsidRPr="00E77497" w:rsidRDefault="007E12E3" w:rsidP="007E12E3">
      <w:pPr>
        <w:pStyle w:val="SyntaxRule"/>
      </w:pPr>
      <w:r w:rsidRPr="00E77497">
        <w:t xml:space="preserve">MultiLineCommentChars </w:t>
      </w:r>
      <w:r w:rsidRPr="00E77497">
        <w:rPr>
          <w:rFonts w:ascii="Arial" w:hAnsi="Arial" w:cs="Arial"/>
          <w:b/>
          <w:i w:val="0"/>
        </w:rPr>
        <w:t>::</w:t>
      </w:r>
    </w:p>
    <w:p w14:paraId="11290F83" w14:textId="77777777" w:rsidR="007E12E3" w:rsidRPr="00E77497" w:rsidRDefault="007E12E3" w:rsidP="007E12E3">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F44C631" w14:textId="77777777" w:rsidR="007E12E3" w:rsidRPr="00E77497" w:rsidRDefault="007E12E3" w:rsidP="007E12E3">
      <w:pPr>
        <w:pStyle w:val="SyntaxRule"/>
      </w:pPr>
      <w:r w:rsidRPr="00E77497">
        <w:t xml:space="preserve">PostAsteriskCommentChars </w:t>
      </w:r>
      <w:r w:rsidRPr="00E77497">
        <w:rPr>
          <w:rFonts w:ascii="Arial" w:hAnsi="Arial" w:cs="Arial"/>
          <w:b/>
          <w:i w:val="0"/>
        </w:rPr>
        <w:t>::</w:t>
      </w:r>
    </w:p>
    <w:p w14:paraId="3C742915" w14:textId="77777777" w:rsidR="007E12E3" w:rsidRPr="00E77497" w:rsidRDefault="007E12E3" w:rsidP="007E12E3">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F58D807" w14:textId="77777777" w:rsidR="007E12E3" w:rsidRPr="00E77497" w:rsidRDefault="007E12E3" w:rsidP="007E12E3">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1E6476BC"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0F2BDD3F" w14:textId="77777777" w:rsidR="007E12E3" w:rsidRPr="00E77497" w:rsidRDefault="007E12E3" w:rsidP="007E12E3">
      <w:pPr>
        <w:pStyle w:val="SyntaxRule"/>
      </w:pPr>
      <w:r w:rsidRPr="00E77497">
        <w:t xml:space="preserve">MultiLineNotForwardSlashOrAsteriskChar </w:t>
      </w:r>
      <w:r w:rsidRPr="00E77497">
        <w:rPr>
          <w:rFonts w:ascii="Arial" w:hAnsi="Arial" w:cs="Arial"/>
          <w:b/>
          <w:i w:val="0"/>
        </w:rPr>
        <w:t>::</w:t>
      </w:r>
    </w:p>
    <w:p w14:paraId="20D37049" w14:textId="77777777" w:rsidR="007E12E3" w:rsidRPr="00E77497" w:rsidRDefault="007E12E3" w:rsidP="007E12E3">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6A877569" w14:textId="77777777" w:rsidR="007E12E3" w:rsidRPr="00E77497" w:rsidRDefault="007E12E3" w:rsidP="007E12E3">
      <w:pPr>
        <w:pStyle w:val="SyntaxRule"/>
      </w:pPr>
      <w:r w:rsidRPr="00E77497">
        <w:t xml:space="preserve">SingleLineComment </w:t>
      </w:r>
      <w:r w:rsidRPr="00E77497">
        <w:rPr>
          <w:rFonts w:ascii="Arial" w:hAnsi="Arial" w:cs="Arial"/>
          <w:b/>
          <w:i w:val="0"/>
        </w:rPr>
        <w:t>::</w:t>
      </w:r>
    </w:p>
    <w:p w14:paraId="69B035A1" w14:textId="77777777" w:rsidR="007E12E3" w:rsidRPr="00E77497" w:rsidRDefault="007E12E3" w:rsidP="007E12E3">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28063E54" w14:textId="77777777" w:rsidR="007E12E3" w:rsidRPr="00E77497" w:rsidRDefault="007E12E3" w:rsidP="007E12E3">
      <w:pPr>
        <w:pStyle w:val="SyntaxRule"/>
      </w:pPr>
      <w:r w:rsidRPr="00E77497">
        <w:t xml:space="preserve">SingleLineCommentChars </w:t>
      </w:r>
      <w:r w:rsidRPr="00E77497">
        <w:rPr>
          <w:rFonts w:ascii="Arial" w:hAnsi="Arial" w:cs="Arial"/>
          <w:b/>
          <w:i w:val="0"/>
        </w:rPr>
        <w:t>::</w:t>
      </w:r>
    </w:p>
    <w:p w14:paraId="1291D204" w14:textId="77777777" w:rsidR="007E12E3" w:rsidRPr="00E77497" w:rsidRDefault="007E12E3" w:rsidP="007E12E3">
      <w:pPr>
        <w:pStyle w:val="SyntaxDefinition"/>
        <w:rPr>
          <w:vertAlign w:val="subscript"/>
        </w:rPr>
      </w:pPr>
      <w:r w:rsidRPr="00E77497">
        <w:t>SingleLineCommentChar SingleLineCommentChars</w:t>
      </w:r>
      <w:r w:rsidRPr="00E77497">
        <w:rPr>
          <w:rFonts w:ascii="Arial" w:hAnsi="Arial"/>
          <w:i w:val="0"/>
          <w:vertAlign w:val="subscript"/>
        </w:rPr>
        <w:t>opt</w:t>
      </w:r>
    </w:p>
    <w:p w14:paraId="7F32B173" w14:textId="77777777" w:rsidR="007E12E3" w:rsidRPr="00E77497" w:rsidRDefault="007E12E3" w:rsidP="007E12E3">
      <w:pPr>
        <w:pStyle w:val="SyntaxRule"/>
      </w:pPr>
      <w:r w:rsidRPr="00E77497">
        <w:lastRenderedPageBreak/>
        <w:t xml:space="preserve">SingleLineCommentChar </w:t>
      </w:r>
      <w:r w:rsidRPr="00E77497">
        <w:rPr>
          <w:rFonts w:ascii="Arial" w:hAnsi="Arial" w:cs="Arial"/>
          <w:b/>
          <w:i w:val="0"/>
        </w:rPr>
        <w:t>::</w:t>
      </w:r>
    </w:p>
    <w:p w14:paraId="56CE8C5A" w14:textId="77777777" w:rsidR="007E12E3" w:rsidRPr="00E77497" w:rsidRDefault="007E12E3" w:rsidP="007E12E3">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171" w:name="_Toc381513619"/>
      <w:bookmarkStart w:id="1172" w:name="_Toc382202761"/>
      <w:bookmarkStart w:id="1173" w:name="_Toc382202981"/>
      <w:bookmarkStart w:id="1174" w:name="_Toc382212141"/>
      <w:bookmarkStart w:id="1175" w:name="_Toc382212320"/>
      <w:bookmarkStart w:id="1176" w:name="_Toc382291486"/>
      <w:bookmarkStart w:id="1177" w:name="_Toc385672122"/>
      <w:bookmarkStart w:id="1178" w:name="_Toc393690213"/>
    </w:p>
    <w:p w14:paraId="4CEB3109" w14:textId="77777777" w:rsidR="007E12E3" w:rsidRPr="00E77497" w:rsidRDefault="007E12E3" w:rsidP="007E12E3">
      <w:pPr>
        <w:pStyle w:val="Heading2"/>
      </w:pPr>
      <w:bookmarkStart w:id="1179" w:name="_Ref457437455"/>
      <w:bookmarkStart w:id="1180" w:name="_Toc472818758"/>
      <w:bookmarkStart w:id="1181" w:name="_Toc235503313"/>
      <w:bookmarkStart w:id="1182" w:name="_Toc241509088"/>
      <w:bookmarkStart w:id="1183" w:name="_Toc244416575"/>
      <w:bookmarkStart w:id="1184" w:name="_Toc276630939"/>
      <w:bookmarkStart w:id="1185" w:name="_Toc370745363"/>
      <w:bookmarkStart w:id="1186" w:name="_Toc384481048"/>
      <w:r w:rsidRPr="00E77497">
        <w:t>Token</w:t>
      </w:r>
      <w:bookmarkEnd w:id="1171"/>
      <w:bookmarkEnd w:id="1172"/>
      <w:bookmarkEnd w:id="1173"/>
      <w:bookmarkEnd w:id="1174"/>
      <w:bookmarkEnd w:id="1175"/>
      <w:bookmarkEnd w:id="1176"/>
      <w:bookmarkEnd w:id="1177"/>
      <w:bookmarkEnd w:id="1178"/>
      <w:r w:rsidRPr="00E77497">
        <w:t>s</w:t>
      </w:r>
      <w:bookmarkEnd w:id="1179"/>
      <w:bookmarkEnd w:id="1180"/>
      <w:bookmarkEnd w:id="1181"/>
      <w:bookmarkEnd w:id="1182"/>
      <w:bookmarkEnd w:id="1183"/>
      <w:bookmarkEnd w:id="1184"/>
      <w:bookmarkEnd w:id="1185"/>
      <w:bookmarkEnd w:id="1186"/>
    </w:p>
    <w:p w14:paraId="75C50606" w14:textId="77777777" w:rsidR="007E12E3" w:rsidRPr="00E77497" w:rsidRDefault="007E12E3" w:rsidP="007E12E3">
      <w:pPr>
        <w:pStyle w:val="Syntax"/>
      </w:pPr>
      <w:r w:rsidRPr="00E77497">
        <w:t>Syntax</w:t>
      </w:r>
    </w:p>
    <w:p w14:paraId="228519A1" w14:textId="77777777" w:rsidR="007E12E3" w:rsidRPr="00E77497" w:rsidRDefault="007E12E3" w:rsidP="007E12E3">
      <w:pPr>
        <w:pStyle w:val="SyntaxRule"/>
      </w:pPr>
      <w:r w:rsidRPr="00E77497">
        <w:t xml:space="preserve">Token </w:t>
      </w:r>
      <w:r w:rsidRPr="00E77497">
        <w:rPr>
          <w:rFonts w:ascii="Arial" w:hAnsi="Arial" w:cs="Arial"/>
          <w:b/>
          <w:i w:val="0"/>
        </w:rPr>
        <w:t>::</w:t>
      </w:r>
    </w:p>
    <w:p w14:paraId="6734FC4B" w14:textId="77777777" w:rsidR="007E12E3" w:rsidRPr="00E77497" w:rsidRDefault="007E12E3" w:rsidP="007E12E3">
      <w:pPr>
        <w:pStyle w:val="SyntaxDefinition"/>
      </w:pPr>
      <w:r w:rsidRPr="00E77497">
        <w:t>IdentifierName</w:t>
      </w:r>
      <w:r w:rsidRPr="00E77497">
        <w:br/>
        <w:t>Punctuator</w:t>
      </w:r>
      <w:r w:rsidRPr="00E77497">
        <w:br/>
        <w:t>NumericLiteral</w:t>
      </w:r>
      <w:r w:rsidRPr="00E77497">
        <w:br/>
        <w:t>StringLiteral</w:t>
      </w:r>
      <w:bookmarkStart w:id="1187" w:name="_Toc381513620"/>
      <w:bookmarkStart w:id="1188" w:name="_Toc382202762"/>
      <w:bookmarkStart w:id="1189" w:name="_Toc382202982"/>
      <w:bookmarkStart w:id="1190" w:name="_Toc382212142"/>
      <w:bookmarkStart w:id="1191" w:name="_Toc382212321"/>
      <w:bookmarkStart w:id="1192" w:name="_Toc382291487"/>
      <w:bookmarkStart w:id="1193" w:name="_Toc385672123"/>
      <w:bookmarkStart w:id="1194" w:name="_Toc393690214"/>
      <w:r>
        <w:br/>
        <w:t>Template</w:t>
      </w:r>
      <w:r>
        <w:br/>
      </w:r>
    </w:p>
    <w:p w14:paraId="76BFBC09" w14:textId="77777777" w:rsidR="007E12E3" w:rsidRPr="00C7794D" w:rsidRDefault="007E12E3" w:rsidP="007E12E3">
      <w:pPr>
        <w:pStyle w:val="Note"/>
      </w:pPr>
      <w:r w:rsidRPr="00E77497">
        <w:t>NOTE</w:t>
      </w:r>
      <w:r w:rsidRPr="00E77497">
        <w:tab/>
        <w:t xml:space="preserve">The </w:t>
      </w:r>
      <w:r w:rsidRPr="00E77497">
        <w:rPr>
          <w:rFonts w:ascii="Times New Roman" w:hAnsi="Times New Roman"/>
          <w:i/>
        </w:rPr>
        <w:t>DivPunctuator</w:t>
      </w:r>
      <w:r>
        <w:t>,</w:t>
      </w:r>
      <w:r w:rsidRPr="00E77497">
        <w:t xml:space="preserve"> </w:t>
      </w:r>
      <w:r w:rsidRPr="00E77497">
        <w:rPr>
          <w:rFonts w:ascii="Times New Roman" w:hAnsi="Times New Roman"/>
          <w:i/>
        </w:rPr>
        <w:t>RegularExpressionLiteral</w:t>
      </w:r>
      <w:r>
        <w:t>,</w:t>
      </w:r>
      <w:r w:rsidRPr="00E77497">
        <w:t xml:space="preserve"> </w:t>
      </w:r>
      <w:r>
        <w:rPr>
          <w:rFonts w:ascii="Times New Roman" w:hAnsi="Times New Roman"/>
          <w:i/>
        </w:rPr>
        <w:t>RightBracePunctuator,</w:t>
      </w:r>
      <w:r w:rsidRPr="000B02F1">
        <w:t xml:space="preserve"> </w:t>
      </w:r>
      <w:r w:rsidRPr="00E77497">
        <w:t xml:space="preserve">and </w:t>
      </w:r>
      <w:r>
        <w:rPr>
          <w:rFonts w:ascii="Times New Roman" w:hAnsi="Times New Roman"/>
          <w:i/>
        </w:rPr>
        <w:t>TemplateSubstitutionTail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195" w:name="_Toc381513623"/>
      <w:bookmarkStart w:id="1196" w:name="_Toc382202765"/>
      <w:bookmarkStart w:id="1197" w:name="_Toc382202985"/>
      <w:bookmarkStart w:id="1198" w:name="_Toc382212145"/>
      <w:bookmarkStart w:id="1199" w:name="_Toc382212324"/>
      <w:bookmarkStart w:id="1200" w:name="_Toc382291490"/>
      <w:bookmarkStart w:id="1201" w:name="_Ref382709859"/>
      <w:bookmarkStart w:id="1202" w:name="_Toc385672126"/>
      <w:bookmarkStart w:id="1203" w:name="_Toc393690217"/>
      <w:bookmarkEnd w:id="1187"/>
      <w:bookmarkEnd w:id="1188"/>
      <w:bookmarkEnd w:id="1189"/>
      <w:bookmarkEnd w:id="1190"/>
      <w:bookmarkEnd w:id="1191"/>
      <w:bookmarkEnd w:id="1192"/>
      <w:bookmarkEnd w:id="1193"/>
      <w:bookmarkEnd w:id="1194"/>
    </w:p>
    <w:p w14:paraId="349D8999" w14:textId="77777777" w:rsidR="007E12E3" w:rsidRPr="004D1BD1" w:rsidRDefault="007E12E3" w:rsidP="007E12E3">
      <w:pPr>
        <w:pStyle w:val="Heading2"/>
      </w:pPr>
      <w:bookmarkStart w:id="1204" w:name="_Ref451679320"/>
      <w:bookmarkStart w:id="1205" w:name="_Toc472818762"/>
      <w:bookmarkStart w:id="1206" w:name="_Toc235503314"/>
      <w:bookmarkStart w:id="1207" w:name="_Toc241509089"/>
      <w:bookmarkStart w:id="1208" w:name="_Toc244416576"/>
      <w:bookmarkStart w:id="1209" w:name="_Toc276630940"/>
      <w:bookmarkStart w:id="1210" w:name="_Toc370745364"/>
      <w:bookmarkStart w:id="1211" w:name="_Toc384481049"/>
      <w:r w:rsidRPr="004D1BD1">
        <w:t xml:space="preserve">Names and </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r>
        <w:t>Keywords</w:t>
      </w:r>
      <w:bookmarkEnd w:id="1210"/>
      <w:bookmarkEnd w:id="1211"/>
    </w:p>
    <w:p w14:paraId="1AB494D1" w14:textId="77777777" w:rsidR="007E12E3" w:rsidRPr="00E77497" w:rsidRDefault="007E12E3" w:rsidP="007E12E3">
      <w:r w:rsidRPr="005E3AA9">
        <w:rPr>
          <w:rFonts w:ascii="Times New Roman" w:hAnsi="Times New Roman"/>
          <w:i/>
        </w:rPr>
        <w:t>IdentifierName</w:t>
      </w:r>
      <w:r>
        <w:t xml:space="preserve"> and </w:t>
      </w:r>
      <w:r w:rsidRPr="005E3AA9">
        <w:rPr>
          <w:rFonts w:ascii="Times New Roman" w:hAnsi="Times New Roman"/>
          <w:i/>
        </w:rPr>
        <w:t>ReservedWord</w:t>
      </w:r>
      <w:r>
        <w:t xml:space="preserve"> </w:t>
      </w:r>
      <w:r w:rsidRPr="00E65A34">
        <w:t xml:space="preserve">are tokens that are interpreted according to the </w:t>
      </w:r>
      <w:r>
        <w:t>Default Identifier Syntax given in Unicode Standard Annex #31, Identifier and Pattern Syntax</w:t>
      </w:r>
      <w:r w:rsidRPr="00E65A34">
        <w:t>, with some small mod</w:t>
      </w:r>
      <w:r w:rsidRPr="009C202C">
        <w:t xml:space="preserve">ifications. </w:t>
      </w:r>
      <w:r w:rsidRPr="005E3AA9">
        <w:rPr>
          <w:rFonts w:ascii="Times New Roman" w:hAnsi="Times New Roman"/>
          <w:i/>
        </w:rPr>
        <w:t>ReservedWord</w:t>
      </w:r>
      <w:r>
        <w:t xml:space="preserve">  is is an enumerated subset of </w:t>
      </w:r>
      <w:r w:rsidRPr="005E3AA9">
        <w:rPr>
          <w:rFonts w:ascii="Times New Roman" w:hAnsi="Times New Roman"/>
          <w:i/>
        </w:rPr>
        <w:t>IdentifierName</w:t>
      </w:r>
      <w:r w:rsidRPr="001B3546">
        <w:rPr>
          <w:rFonts w:ascii="Times New Roman" w:hAnsi="Times New Roman"/>
        </w:rPr>
        <w:t>.</w:t>
      </w:r>
      <w:r>
        <w:t xml:space="preserve"> The syntactic grammer defines</w:t>
      </w:r>
      <w:r w:rsidRPr="009C202C">
        <w:t xml:space="preserve"> </w:t>
      </w:r>
      <w:r w:rsidRPr="009C202C">
        <w:rPr>
          <w:rFonts w:ascii="Times New Roman" w:hAnsi="Times New Roman"/>
          <w:i/>
        </w:rPr>
        <w:t>Identifier</w:t>
      </w:r>
      <w:r w:rsidRPr="009C202C">
        <w:t xml:space="preserve"> </w:t>
      </w:r>
      <w:r>
        <w:t>as</w:t>
      </w:r>
      <w:r w:rsidRPr="009C202C">
        <w:t xml:space="preserve"> an </w:t>
      </w:r>
      <w:r w:rsidRPr="00675B74">
        <w:rPr>
          <w:rFonts w:ascii="Times New Roman" w:hAnsi="Times New Roman"/>
          <w:i/>
        </w:rPr>
        <w:t>IdentifierName</w:t>
      </w:r>
      <w:r w:rsidRPr="00E77497">
        <w:t xml:space="preserve"> that is not a </w:t>
      </w:r>
      <w:r w:rsidRPr="00E77497">
        <w:rPr>
          <w:rFonts w:ascii="Times New Roman" w:hAnsi="Times New Roman"/>
          <w:i/>
        </w:rPr>
        <w:t>ReservedWord</w:t>
      </w:r>
      <w:r w:rsidRPr="00E77497">
        <w:t xml:space="preserve"> (see </w:t>
      </w:r>
      <w:r>
        <w:fldChar w:fldCharType="begin"/>
      </w:r>
      <w:r>
        <w:instrText xml:space="preserve"> REF _Ref365534397 \r \h </w:instrText>
      </w:r>
      <w:r>
        <w:fldChar w:fldCharType="separate"/>
      </w:r>
      <w:r w:rsidR="00281431">
        <w:t>11.6.2</w:t>
      </w:r>
      <w:r>
        <w:fldChar w:fldCharType="end"/>
      </w:r>
      <w:r w:rsidRPr="00E77497">
        <w:t xml:space="preserve">). The Unicode identifier grammar is based on character </w:t>
      </w:r>
      <w:r>
        <w:t>properties</w:t>
      </w:r>
      <w:r w:rsidRPr="00E77497">
        <w:t xml:space="preserve"> specified by the Unicode Standard. The </w:t>
      </w:r>
      <w:r>
        <w:t>Unicode code points</w:t>
      </w:r>
      <w:r w:rsidRPr="00E77497">
        <w:t xml:space="preserve"> in the specified categories in version </w:t>
      </w:r>
      <w:r>
        <w:t>5.1</w:t>
      </w:r>
      <w:r w:rsidRPr="00E77497">
        <w:t>.0 of the Unicode standard must be treated as in those categories by all conforming ECMAScript implementations.</w:t>
      </w:r>
      <w:r>
        <w:t xml:space="preserve"> </w:t>
      </w:r>
      <w:r w:rsidRPr="00E77497">
        <w:t>ECMAScript implementations may recognise identifier characters defined in later editions of the Unicode Standard.</w:t>
      </w:r>
    </w:p>
    <w:p w14:paraId="1CBDCE6D" w14:textId="77777777" w:rsidR="007E12E3" w:rsidRPr="007B283B" w:rsidRDefault="007E12E3" w:rsidP="007E12E3">
      <w:pPr>
        <w:pStyle w:val="Note"/>
        <w:rPr>
          <w:rFonts w:ascii="Times New Roman" w:hAnsi="Times New Roman"/>
          <w:i/>
        </w:rPr>
      </w:pPr>
      <w:r>
        <w:t>NOTE 1</w:t>
      </w:r>
      <w:r>
        <w:tab/>
      </w:r>
      <w:r w:rsidRPr="00E77497">
        <w:t>This standard specifies specific character additions: The dollar sign (</w:t>
      </w:r>
      <w:r>
        <w:rPr>
          <w:rFonts w:ascii="Courier New" w:hAnsi="Courier New" w:cs="Courier New"/>
          <w:b/>
        </w:rPr>
        <w:t>U+0024</w:t>
      </w:r>
      <w:r w:rsidRPr="00E77497">
        <w:t>) and the underscore (</w:t>
      </w:r>
      <w:r>
        <w:rPr>
          <w:rFonts w:ascii="Courier New" w:hAnsi="Courier New" w:cs="Courier New"/>
          <w:b/>
        </w:rPr>
        <w:t>U+005f</w:t>
      </w:r>
      <w:r w:rsidRPr="00E77497">
        <w:t xml:space="preserve">) are permitted anywhere in an </w:t>
      </w:r>
      <w:r w:rsidRPr="00E77497">
        <w:rPr>
          <w:rFonts w:ascii="Times New Roman" w:hAnsi="Times New Roman"/>
          <w:i/>
        </w:rPr>
        <w:t>IdentifierName</w:t>
      </w:r>
      <w:r w:rsidRPr="007B283B">
        <w:rPr>
          <w:rFonts w:cs="Arial"/>
        </w:rPr>
        <w:t>, and the characters zero width non-joiner (U+200C) and zero width joiner (U+200D)</w:t>
      </w:r>
      <w:r>
        <w:rPr>
          <w:rFonts w:cs="Arial"/>
        </w:rPr>
        <w:t xml:space="preserve"> are permitted anywhere</w:t>
      </w:r>
      <w:r w:rsidRPr="007B283B">
        <w:rPr>
          <w:rFonts w:cs="Arial"/>
        </w:rPr>
        <w:t xml:space="preserve"> after the first </w:t>
      </w:r>
      <w:r>
        <w:rPr>
          <w:rFonts w:cs="Arial"/>
        </w:rPr>
        <w:t xml:space="preserve">character of an </w:t>
      </w:r>
      <w:r w:rsidRPr="007B283B">
        <w:rPr>
          <w:rFonts w:ascii="Times New Roman" w:hAnsi="Times New Roman"/>
          <w:i/>
        </w:rPr>
        <w:t>IdentifierName</w:t>
      </w:r>
      <w:r w:rsidRPr="00E77497">
        <w:t>.</w:t>
      </w:r>
    </w:p>
    <w:p w14:paraId="38A4DD6D" w14:textId="77777777" w:rsidR="007E12E3" w:rsidRPr="00E77497" w:rsidRDefault="007E12E3" w:rsidP="007E12E3">
      <w:r w:rsidRPr="00E77497">
        <w:t xml:space="preserve">Unicode escape sequences are permitted in an </w:t>
      </w:r>
      <w:r w:rsidRPr="00E77497">
        <w:rPr>
          <w:rFonts w:ascii="Times New Roman" w:hAnsi="Times New Roman"/>
          <w:i/>
        </w:rPr>
        <w:t>IdentifierName</w:t>
      </w:r>
      <w:r w:rsidRPr="00E77497">
        <w:t xml:space="preserve">, where they contribute a single </w:t>
      </w:r>
      <w:r>
        <w:t>Unicode code point</w:t>
      </w:r>
      <w:r w:rsidRPr="00E77497">
        <w:t xml:space="preserve"> to the </w:t>
      </w:r>
      <w:r w:rsidRPr="00E77497">
        <w:rPr>
          <w:rFonts w:ascii="Times New Roman" w:hAnsi="Times New Roman"/>
          <w:i/>
        </w:rPr>
        <w:t>IdentifierName</w:t>
      </w:r>
      <w:r>
        <w:t>.</w:t>
      </w:r>
      <w:r w:rsidRPr="00E77497">
        <w:t xml:space="preserve"> </w:t>
      </w:r>
      <w:r>
        <w:t xml:space="preserve">The code point is expressed by the </w:t>
      </w:r>
      <w:r w:rsidRPr="001601A2">
        <w:rPr>
          <w:rFonts w:ascii="Times New Roman" w:hAnsi="Times New Roman"/>
          <w:i/>
        </w:rPr>
        <w:t>HexDigits</w:t>
      </w:r>
      <w:r>
        <w:t xml:space="preserve"> of the</w:t>
      </w:r>
      <w:r w:rsidRPr="00E77497">
        <w:t xml:space="preserve"> </w:t>
      </w:r>
      <w:r w:rsidRPr="00E77497">
        <w:rPr>
          <w:rFonts w:ascii="Times New Roman" w:hAnsi="Times New Roman"/>
          <w:i/>
        </w:rPr>
        <w:t>UnicodeEscapeSequence</w:t>
      </w:r>
      <w:r w:rsidRPr="00E77497">
        <w:t xml:space="preserve"> (see</w:t>
      </w:r>
      <w:r>
        <w:t xml:space="preserve"> </w:t>
      </w:r>
      <w:r>
        <w:fldChar w:fldCharType="begin"/>
      </w:r>
      <w:r>
        <w:instrText xml:space="preserve"> REF _Ref365803032 \r \h </w:instrText>
      </w:r>
      <w:r>
        <w:fldChar w:fldCharType="separate"/>
      </w:r>
      <w:r w:rsidR="00281431">
        <w:t>11.8.4</w:t>
      </w:r>
      <w:r>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t xml:space="preserve">and the </w:t>
      </w:r>
      <w:r w:rsidRPr="001601A2">
        <w:rPr>
          <w:rFonts w:ascii="Courier New" w:hAnsi="Courier New" w:cs="Courier New"/>
          <w:b/>
        </w:rPr>
        <w:t>u</w:t>
      </w:r>
      <w:r>
        <w:t xml:space="preserve"> and </w:t>
      </w:r>
      <w:r w:rsidRPr="001601A2">
        <w:rPr>
          <w:rFonts w:ascii="Courier New" w:hAnsi="Courier New" w:cs="Courier New"/>
          <w:b/>
        </w:rPr>
        <w:t>{ }</w:t>
      </w:r>
      <w:r>
        <w:t xml:space="preserve"> characters, if they appear, </w:t>
      </w:r>
      <w:r w:rsidRPr="00E77497">
        <w:t xml:space="preserve">do not contribute </w:t>
      </w:r>
      <w:r>
        <w:t>code points</w:t>
      </w:r>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w:t>
      </w:r>
      <w:r>
        <w:t>code point</w:t>
      </w:r>
      <w:r w:rsidRPr="00E77497">
        <w:t xml:space="preserve">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t xml:space="preserve">the </w:t>
      </w:r>
      <w:r w:rsidRPr="006706B5">
        <w:rPr>
          <w:rFonts w:ascii="Times New Roman" w:hAnsi="Times New Roman"/>
          <w:i/>
        </w:rPr>
        <w:t>SourceCharacter</w:t>
      </w:r>
      <w:r w:rsidDel="002A36CE">
        <w:t xml:space="preserve"> </w:t>
      </w:r>
      <w:r>
        <w:t>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w:t>
      </w:r>
      <w:r w:rsidRPr="006706B5">
        <w:rPr>
          <w:rFonts w:ascii="Times New Roman" w:hAnsi="Times New Roman"/>
          <w:i/>
        </w:rPr>
        <w:t>SourceCharacter</w:t>
      </w:r>
      <w:r w:rsidRPr="00E77497" w:rsidDel="002A36CE">
        <w:t xml:space="preserve"> </w:t>
      </w:r>
      <w:r>
        <w:t xml:space="preserve">elements </w:t>
      </w:r>
      <w:r w:rsidRPr="00E77497">
        <w:t xml:space="preserve">as the original </w:t>
      </w:r>
      <w:r w:rsidRPr="00E77497">
        <w:rPr>
          <w:rFonts w:ascii="Times New Roman" w:hAnsi="Times New Roman"/>
          <w:i/>
        </w:rPr>
        <w:t>IdentifierName</w:t>
      </w:r>
      <w:r w:rsidRPr="00E77497">
        <w:t xml:space="preserve">. All interpretations of </w:t>
      </w:r>
      <w:r w:rsidRPr="00E77497">
        <w:rPr>
          <w:rFonts w:ascii="Times New Roman" w:hAnsi="Times New Roman"/>
          <w:i/>
        </w:rPr>
        <w:t xml:space="preserve">IdentifierName </w:t>
      </w:r>
      <w:r w:rsidRPr="00E77497">
        <w:t xml:space="preserve">within this specification are based upon their actual </w:t>
      </w:r>
      <w:r>
        <w:t>code points</w:t>
      </w:r>
      <w:r w:rsidRPr="00E77497">
        <w:t xml:space="preserve"> regardless of whether or not an escape sequence was used to contribute any particular characters.</w:t>
      </w:r>
    </w:p>
    <w:p w14:paraId="27CF706C" w14:textId="77777777" w:rsidR="007E12E3" w:rsidRPr="00E77497" w:rsidRDefault="007E12E3" w:rsidP="007E12E3">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w:t>
      </w:r>
      <w:r>
        <w:t>points</w:t>
      </w:r>
      <w:r w:rsidRPr="00E77497">
        <w:t xml:space="preserve"> (in other words, conforming ECMAScript implementations are only required to do bitwise comparison on IdentifierName values). </w:t>
      </w:r>
    </w:p>
    <w:p w14:paraId="5C18A032" w14:textId="77777777" w:rsidR="007E12E3" w:rsidRPr="00E77497" w:rsidRDefault="007E12E3" w:rsidP="007E12E3">
      <w:pPr>
        <w:pStyle w:val="Syntax"/>
      </w:pPr>
      <w:r w:rsidRPr="00E77497">
        <w:t>Syntax</w:t>
      </w:r>
    </w:p>
    <w:p w14:paraId="37C68A83" w14:textId="77777777" w:rsidR="007E12E3" w:rsidRPr="00E77497" w:rsidRDefault="007E12E3" w:rsidP="007E12E3">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56BC9017" w14:textId="77777777" w:rsidR="007E12E3" w:rsidRPr="00E77497" w:rsidRDefault="007E12E3" w:rsidP="007E12E3">
      <w:pPr>
        <w:pStyle w:val="SyntaxDefinition"/>
      </w:pPr>
      <w:r w:rsidRPr="00E77497">
        <w:t>IdentifierStart</w:t>
      </w:r>
      <w:r w:rsidRPr="00E77497">
        <w:br/>
        <w:t>IdentifierName IdentifierPart</w:t>
      </w:r>
    </w:p>
    <w:p w14:paraId="1AF0ADA8" w14:textId="77777777" w:rsidR="007E12E3" w:rsidRPr="00E77497" w:rsidRDefault="007E12E3" w:rsidP="007E12E3">
      <w:pPr>
        <w:pStyle w:val="SyntaxRule"/>
      </w:pPr>
      <w:bookmarkStart w:id="1212" w:name="_Toc381513624"/>
      <w:bookmarkStart w:id="1213" w:name="_Toc382202766"/>
      <w:bookmarkStart w:id="1214" w:name="_Toc382202986"/>
      <w:bookmarkStart w:id="1215" w:name="_Toc382212146"/>
      <w:bookmarkStart w:id="1216" w:name="_Toc382212325"/>
      <w:bookmarkStart w:id="1217" w:name="_Toc382291491"/>
      <w:bookmarkStart w:id="1218" w:name="_Ref382710006"/>
      <w:bookmarkStart w:id="1219" w:name="_Toc385672127"/>
      <w:bookmarkStart w:id="1220" w:name="_Toc393690218"/>
      <w:r w:rsidRPr="00E77497">
        <w:lastRenderedPageBreak/>
        <w:t xml:space="preserve">IdentifierStart </w:t>
      </w:r>
      <w:r w:rsidRPr="00E77497">
        <w:rPr>
          <w:rFonts w:ascii="Arial" w:hAnsi="Arial" w:cs="Arial"/>
          <w:b/>
          <w:i w:val="0"/>
        </w:rPr>
        <w:t>::</w:t>
      </w:r>
    </w:p>
    <w:p w14:paraId="1E42BDB5" w14:textId="77777777" w:rsidR="007E12E3" w:rsidRPr="00E77497" w:rsidRDefault="007E12E3" w:rsidP="007E12E3">
      <w:pPr>
        <w:pStyle w:val="SyntaxDefinition"/>
      </w:pPr>
      <w:r w:rsidRPr="00E77497">
        <w:t>Unicode</w:t>
      </w:r>
      <w:r>
        <w:t>IDStart</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01747AA9" w14:textId="77777777" w:rsidR="007E12E3" w:rsidRPr="00E77497" w:rsidRDefault="007E12E3" w:rsidP="007E12E3">
      <w:pPr>
        <w:pStyle w:val="SyntaxRule"/>
      </w:pPr>
      <w:r w:rsidRPr="00E77497">
        <w:t xml:space="preserve">IdentifierPart </w:t>
      </w:r>
      <w:r w:rsidRPr="00E77497">
        <w:rPr>
          <w:rFonts w:ascii="Arial" w:hAnsi="Arial" w:cs="Arial"/>
          <w:b/>
          <w:i w:val="0"/>
        </w:rPr>
        <w:t>::</w:t>
      </w:r>
    </w:p>
    <w:p w14:paraId="6C9257D2" w14:textId="77777777" w:rsidR="007E12E3" w:rsidRPr="00E77497" w:rsidRDefault="007E12E3" w:rsidP="007E12E3">
      <w:pPr>
        <w:pStyle w:val="SyntaxDefinition"/>
      </w:pPr>
      <w:r>
        <w:t>UnicodeIDContinue</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Pr>
          <w:i w:val="0"/>
        </w:rPr>
        <w:br/>
      </w:r>
      <w:r w:rsidRPr="00E77497">
        <w:rPr>
          <w:i w:val="0"/>
        </w:rPr>
        <w:t>&lt;ZWNJ&gt;</w:t>
      </w:r>
      <w:r w:rsidRPr="00E77497">
        <w:rPr>
          <w:i w:val="0"/>
        </w:rPr>
        <w:br/>
        <w:t>&lt;ZWJ&gt;</w:t>
      </w:r>
    </w:p>
    <w:p w14:paraId="453FF67F" w14:textId="77777777" w:rsidR="007E12E3" w:rsidRPr="00E77497" w:rsidRDefault="007E12E3" w:rsidP="007E12E3">
      <w:pPr>
        <w:pStyle w:val="SyntaxRule"/>
      </w:pPr>
      <w:r w:rsidRPr="00E77497">
        <w:t>Unicode</w:t>
      </w:r>
      <w:r>
        <w:t>IDStart</w:t>
      </w:r>
      <w:r w:rsidRPr="00E77497">
        <w:t xml:space="preserve"> </w:t>
      </w:r>
      <w:r w:rsidRPr="00E77497">
        <w:rPr>
          <w:rFonts w:ascii="Arial" w:hAnsi="Arial" w:cs="Arial"/>
          <w:b/>
          <w:i w:val="0"/>
        </w:rPr>
        <w:t>::</w:t>
      </w:r>
    </w:p>
    <w:p w14:paraId="41E03809" w14:textId="77777777" w:rsidR="007E12E3" w:rsidRPr="00E77497" w:rsidRDefault="007E12E3" w:rsidP="007E12E3">
      <w:pPr>
        <w:pStyle w:val="SyntaxDefinition"/>
        <w:rPr>
          <w:rFonts w:ascii="Arial" w:hAnsi="Arial" w:cs="Arial"/>
          <w:i w:val="0"/>
        </w:rPr>
      </w:pPr>
      <w:r w:rsidRPr="00E77497">
        <w:rPr>
          <w:rFonts w:ascii="Arial" w:hAnsi="Arial" w:cs="Arial"/>
          <w:i w:val="0"/>
        </w:rPr>
        <w:t xml:space="preserve">any </w:t>
      </w:r>
      <w:r>
        <w:rPr>
          <w:rFonts w:ascii="Arial" w:hAnsi="Arial" w:cs="Arial"/>
          <w:i w:val="0"/>
        </w:rPr>
        <w:t>Unicode code point</w:t>
      </w:r>
      <w:r w:rsidRPr="00E77497">
        <w:rPr>
          <w:rFonts w:ascii="Arial" w:hAnsi="Arial" w:cs="Arial"/>
          <w:i w:val="0"/>
        </w:rPr>
        <w:t xml:space="preserve"> </w:t>
      </w:r>
      <w:r>
        <w:rPr>
          <w:rFonts w:ascii="Arial" w:hAnsi="Arial" w:cs="Arial"/>
          <w:i w:val="0"/>
        </w:rPr>
        <w:t>with</w:t>
      </w:r>
      <w:r w:rsidRPr="00E77497">
        <w:rPr>
          <w:rFonts w:ascii="Arial" w:hAnsi="Arial" w:cs="Arial"/>
          <w:i w:val="0"/>
        </w:rPr>
        <w:t xml:space="preserve"> the Unicode </w:t>
      </w:r>
      <w:r>
        <w:rPr>
          <w:rFonts w:ascii="Arial" w:hAnsi="Arial" w:cs="Arial"/>
          <w:i w:val="0"/>
        </w:rPr>
        <w:t>property</w:t>
      </w:r>
      <w:r w:rsidRPr="00E77497">
        <w:rPr>
          <w:rFonts w:ascii="Arial" w:hAnsi="Arial" w:cs="Arial"/>
          <w:i w:val="0"/>
        </w:rPr>
        <w:t xml:space="preserve"> “</w:t>
      </w:r>
      <w:r>
        <w:rPr>
          <w:rFonts w:ascii="Arial" w:hAnsi="Arial" w:cs="Arial"/>
          <w:i w:val="0"/>
        </w:rPr>
        <w:t>ID_Start</w:t>
      </w:r>
      <w:r w:rsidRPr="00E77497">
        <w:rPr>
          <w:rFonts w:ascii="Arial" w:hAnsi="Arial" w:cs="Arial"/>
          <w:i w:val="0"/>
        </w:rPr>
        <w:t>”.</w:t>
      </w:r>
    </w:p>
    <w:p w14:paraId="51D27933" w14:textId="77777777" w:rsidR="007E12E3" w:rsidRPr="00E77497" w:rsidRDefault="007E12E3" w:rsidP="007E12E3">
      <w:pPr>
        <w:pStyle w:val="SyntaxRule"/>
      </w:pPr>
      <w:r w:rsidRPr="00E77497">
        <w:t>Unicode</w:t>
      </w:r>
      <w:r>
        <w:t xml:space="preserve">IDContinue </w:t>
      </w:r>
      <w:r w:rsidRPr="00E77497">
        <w:rPr>
          <w:rFonts w:ascii="Arial" w:hAnsi="Arial" w:cs="Arial"/>
          <w:b/>
          <w:i w:val="0"/>
        </w:rPr>
        <w:t>::</w:t>
      </w:r>
    </w:p>
    <w:p w14:paraId="128081C1" w14:textId="77777777" w:rsidR="007E12E3" w:rsidRPr="00E77497" w:rsidRDefault="007E12E3" w:rsidP="007E12E3">
      <w:pPr>
        <w:pStyle w:val="SyntaxDefinition"/>
        <w:rPr>
          <w:rFonts w:ascii="Arial" w:hAnsi="Arial" w:cs="Arial"/>
          <w:i w:val="0"/>
        </w:rPr>
      </w:pPr>
      <w:r w:rsidRPr="00E77497">
        <w:rPr>
          <w:rFonts w:ascii="Arial" w:hAnsi="Arial" w:cs="Arial"/>
          <w:i w:val="0"/>
        </w:rPr>
        <w:t xml:space="preserve">any </w:t>
      </w:r>
      <w:r>
        <w:rPr>
          <w:rFonts w:ascii="Arial" w:hAnsi="Arial" w:cs="Arial"/>
          <w:i w:val="0"/>
        </w:rPr>
        <w:t>Unicode code point</w:t>
      </w:r>
      <w:r w:rsidRPr="00E77497">
        <w:rPr>
          <w:rFonts w:ascii="Arial" w:hAnsi="Arial" w:cs="Arial"/>
          <w:i w:val="0"/>
        </w:rPr>
        <w:t xml:space="preserve"> </w:t>
      </w:r>
      <w:r>
        <w:rPr>
          <w:rFonts w:ascii="Arial" w:hAnsi="Arial" w:cs="Arial"/>
          <w:i w:val="0"/>
        </w:rPr>
        <w:t>with</w:t>
      </w:r>
      <w:r w:rsidRPr="00E77497">
        <w:rPr>
          <w:rFonts w:ascii="Arial" w:hAnsi="Arial" w:cs="Arial"/>
          <w:i w:val="0"/>
        </w:rPr>
        <w:t xml:space="preserve"> the Unicode </w:t>
      </w:r>
      <w:r>
        <w:rPr>
          <w:rFonts w:ascii="Arial" w:hAnsi="Arial" w:cs="Arial"/>
          <w:i w:val="0"/>
        </w:rPr>
        <w:t>property</w:t>
      </w:r>
      <w:r w:rsidRPr="00E77497">
        <w:rPr>
          <w:rFonts w:ascii="Arial" w:hAnsi="Arial" w:cs="Arial"/>
          <w:i w:val="0"/>
        </w:rPr>
        <w:t xml:space="preserve"> “</w:t>
      </w:r>
      <w:r>
        <w:rPr>
          <w:rFonts w:ascii="Arial" w:hAnsi="Arial" w:cs="Arial"/>
          <w:i w:val="0"/>
        </w:rPr>
        <w:t>ID_Continue</w:t>
      </w:r>
      <w:r w:rsidRPr="00E77497">
        <w:rPr>
          <w:rFonts w:ascii="Arial" w:hAnsi="Arial" w:cs="Arial"/>
          <w:i w:val="0"/>
        </w:rPr>
        <w:t>”</w:t>
      </w:r>
    </w:p>
    <w:p w14:paraId="66FE95FD" w14:textId="77777777" w:rsidR="007E12E3" w:rsidRPr="00E77497" w:rsidRDefault="007E12E3" w:rsidP="007E12E3">
      <w:r w:rsidRPr="00E77497">
        <w:t xml:space="preserve">The definitions of the nonterminal </w:t>
      </w:r>
      <w:r w:rsidRPr="00E77497">
        <w:rPr>
          <w:rFonts w:ascii="Times New Roman" w:hAnsi="Times New Roman"/>
          <w:i/>
        </w:rPr>
        <w:t>UnicodeEscapeSequence</w:t>
      </w:r>
      <w:r w:rsidRPr="00E77497">
        <w:t xml:space="preserve"> is given in </w:t>
      </w:r>
      <w:r>
        <w:fldChar w:fldCharType="begin"/>
      </w:r>
      <w:r>
        <w:instrText xml:space="preserve"> REF _Ref365803079 \r \h </w:instrText>
      </w:r>
      <w:r>
        <w:fldChar w:fldCharType="separate"/>
      </w:r>
      <w:r w:rsidR="00281431">
        <w:t>11.8.4</w:t>
      </w:r>
      <w:r>
        <w:fldChar w:fldCharType="end"/>
      </w:r>
      <w:r>
        <w:t>.</w:t>
      </w:r>
    </w:p>
    <w:p w14:paraId="4FCCF2AF" w14:textId="77777777" w:rsidR="007E12E3" w:rsidRPr="009B248F" w:rsidRDefault="007E12E3" w:rsidP="007E12E3">
      <w:pPr>
        <w:pStyle w:val="Heading3"/>
        <w:rPr>
          <w:rFonts w:cs="Arial"/>
        </w:rPr>
      </w:pPr>
      <w:bookmarkStart w:id="1221" w:name="_Toc370745365"/>
      <w:bookmarkStart w:id="1222" w:name="_Toc384481050"/>
      <w:bookmarkStart w:id="1223" w:name="_Toc235503315"/>
      <w:bookmarkStart w:id="1224" w:name="_Toc241509090"/>
      <w:bookmarkStart w:id="1225" w:name="_Toc244416577"/>
      <w:bookmarkStart w:id="1226" w:name="_Toc276630941"/>
      <w:r>
        <w:rPr>
          <w:rFonts w:cs="Arial"/>
        </w:rPr>
        <w:t>Identifier Names</w:t>
      </w:r>
      <w:bookmarkEnd w:id="1221"/>
      <w:bookmarkEnd w:id="1222"/>
    </w:p>
    <w:p w14:paraId="0487135F" w14:textId="77777777" w:rsidR="007E12E3" w:rsidRPr="002B4D71" w:rsidRDefault="007E12E3" w:rsidP="007E12E3">
      <w:pPr>
        <w:pStyle w:val="Heading4"/>
        <w:rPr>
          <w:rFonts w:cs="Arial"/>
        </w:rPr>
      </w:pPr>
      <w:bookmarkStart w:id="1227" w:name="_Ref368470341"/>
      <w:r>
        <w:rPr>
          <w:rFonts w:cs="Arial"/>
        </w:rPr>
        <w:t>Static Semantics: Early Errors</w:t>
      </w:r>
    </w:p>
    <w:p w14:paraId="4CFED749" w14:textId="77777777" w:rsidR="007E12E3" w:rsidRDefault="007E12E3" w:rsidP="007E12E3">
      <w:pPr>
        <w:pStyle w:val="SyntaxLabel"/>
      </w:pPr>
      <w:r w:rsidRPr="002B4D71">
        <w:rPr>
          <w:i/>
        </w:rPr>
        <w:t>Identifier</w:t>
      </w:r>
      <w:r>
        <w:rPr>
          <w:i/>
        </w:rPr>
        <w:t>Start</w:t>
      </w:r>
      <w:r>
        <w:t xml:space="preserve"> </w:t>
      </w:r>
      <w:r w:rsidRPr="002B4D71">
        <w:rPr>
          <w:rFonts w:cs="Arial"/>
          <w:b/>
        </w:rPr>
        <w:t>::</w:t>
      </w:r>
      <w:r>
        <w:t xml:space="preserve"> </w:t>
      </w:r>
      <w:r w:rsidRPr="00172409">
        <w:rPr>
          <w:rFonts w:ascii="Courier New" w:hAnsi="Courier New" w:cs="Courier New"/>
          <w:b/>
        </w:rPr>
        <w:t>\</w:t>
      </w:r>
      <w:r w:rsidRPr="00E77497">
        <w:rPr>
          <w:rFonts w:ascii="Courier New" w:hAnsi="Courier New"/>
          <w:b/>
          <w:i/>
        </w:rPr>
        <w:t xml:space="preserve"> </w:t>
      </w:r>
      <w:r w:rsidRPr="00172409">
        <w:rPr>
          <w:rStyle w:val="bnf"/>
        </w:rPr>
        <w:t>UnicodeEscapeSequence</w:t>
      </w:r>
    </w:p>
    <w:p w14:paraId="6795F910" w14:textId="77777777" w:rsidR="007E12E3" w:rsidRDefault="007E12E3" w:rsidP="0068054D">
      <w:pPr>
        <w:numPr>
          <w:ilvl w:val="0"/>
          <w:numId w:val="255"/>
        </w:numPr>
      </w:pPr>
      <w:r>
        <w:t>It is an Sytax Error i</w:t>
      </w:r>
      <w:r w:rsidRPr="008E7E56">
        <w:t xml:space="preserve">f </w:t>
      </w:r>
      <w:r>
        <w:rPr>
          <w:rFonts w:ascii="Times New Roman" w:hAnsi="Times New Roman"/>
        </w:rPr>
        <w:t>SV(</w:t>
      </w:r>
      <w:r w:rsidRPr="00172409">
        <w:rPr>
          <w:rStyle w:val="bnf"/>
        </w:rPr>
        <w:t>UnicodeEscapeSequence</w:t>
      </w:r>
      <w:r>
        <w:rPr>
          <w:rFonts w:ascii="Times New Roman" w:hAnsi="Times New Roman"/>
        </w:rPr>
        <w:t>)</w:t>
      </w:r>
      <w:r>
        <w:t xml:space="preserve"> is neither </w:t>
      </w:r>
      <w:r>
        <w:rPr>
          <w:rFonts w:cs="Arial"/>
        </w:rPr>
        <w:t xml:space="preserve">the UTF-16 encoding of a single </w:t>
      </w:r>
      <w:r w:rsidRPr="00E9574C">
        <w:rPr>
          <w:rFonts w:cs="Arial"/>
        </w:rPr>
        <w:t>Unicode code point with the Unicode property “ID_Start</w:t>
      </w:r>
      <w:r>
        <w:rPr>
          <w:rFonts w:cs="Arial"/>
        </w:rPr>
        <w:t xml:space="preserve">” nor </w:t>
      </w:r>
      <w:r w:rsidRPr="00E9574C">
        <w:rPr>
          <w:rFonts w:ascii="Courier New" w:hAnsi="Courier New" w:cs="Courier New"/>
          <w:b/>
        </w:rPr>
        <w:t>"$″</w:t>
      </w:r>
      <w:r>
        <w:rPr>
          <w:rFonts w:cs="Arial"/>
        </w:rPr>
        <w:t xml:space="preserve"> or </w:t>
      </w:r>
      <w:r w:rsidRPr="00E9574C">
        <w:rPr>
          <w:rFonts w:ascii="Courier New" w:hAnsi="Courier New" w:cs="Courier New"/>
          <w:b/>
        </w:rPr>
        <w:t>"_″</w:t>
      </w:r>
      <w:r>
        <w:t>.</w:t>
      </w:r>
    </w:p>
    <w:p w14:paraId="7F80CA14" w14:textId="77777777" w:rsidR="007E12E3" w:rsidRDefault="007E12E3" w:rsidP="007E12E3">
      <w:pPr>
        <w:pStyle w:val="SyntaxLabel"/>
      </w:pPr>
      <w:r w:rsidRPr="002B4D71">
        <w:rPr>
          <w:i/>
        </w:rPr>
        <w:t>Identifier</w:t>
      </w:r>
      <w:r>
        <w:rPr>
          <w:i/>
        </w:rPr>
        <w:t>Part</w:t>
      </w:r>
      <w:r>
        <w:t xml:space="preserve"> </w:t>
      </w:r>
      <w:r w:rsidRPr="002B4D71">
        <w:rPr>
          <w:rFonts w:cs="Arial"/>
          <w:b/>
        </w:rPr>
        <w:t>::</w:t>
      </w:r>
      <w:r>
        <w:t xml:space="preserve"> </w:t>
      </w:r>
      <w:r w:rsidRPr="00172409">
        <w:rPr>
          <w:rFonts w:ascii="Courier New" w:hAnsi="Courier New" w:cs="Courier New"/>
          <w:b/>
        </w:rPr>
        <w:t>\</w:t>
      </w:r>
      <w:r w:rsidRPr="00E77497">
        <w:rPr>
          <w:rFonts w:ascii="Courier New" w:hAnsi="Courier New"/>
          <w:b/>
          <w:i/>
        </w:rPr>
        <w:t xml:space="preserve"> </w:t>
      </w:r>
      <w:r w:rsidRPr="00172409">
        <w:rPr>
          <w:rStyle w:val="bnf"/>
        </w:rPr>
        <w:t>UnicodeEscapeSequence</w:t>
      </w:r>
    </w:p>
    <w:p w14:paraId="0AD5575B" w14:textId="77777777" w:rsidR="007E12E3" w:rsidRDefault="007E12E3" w:rsidP="0068054D">
      <w:pPr>
        <w:numPr>
          <w:ilvl w:val="0"/>
          <w:numId w:val="255"/>
        </w:numPr>
      </w:pPr>
      <w:r>
        <w:t>It is an Sytax Error i</w:t>
      </w:r>
      <w:r w:rsidRPr="008E7E56">
        <w:t xml:space="preserve">f </w:t>
      </w:r>
      <w:r>
        <w:rPr>
          <w:rFonts w:ascii="Times New Roman" w:hAnsi="Times New Roman"/>
        </w:rPr>
        <w:t>SV(</w:t>
      </w:r>
      <w:r w:rsidRPr="00172409">
        <w:rPr>
          <w:rStyle w:val="bnf"/>
        </w:rPr>
        <w:t>UnicodeEscapeSequence</w:t>
      </w:r>
      <w:r>
        <w:rPr>
          <w:rFonts w:ascii="Times New Roman" w:hAnsi="Times New Roman"/>
        </w:rPr>
        <w:t>)</w:t>
      </w:r>
      <w:r>
        <w:t xml:space="preserve"> is neither </w:t>
      </w:r>
      <w:r>
        <w:rPr>
          <w:rFonts w:cs="Arial"/>
        </w:rPr>
        <w:t xml:space="preserve">the UTF-16 encoding of a single </w:t>
      </w:r>
      <w:r w:rsidRPr="00E9574C">
        <w:rPr>
          <w:rFonts w:cs="Arial"/>
        </w:rPr>
        <w:t>Unicode code point with the Unicode property “ID_</w:t>
      </w:r>
      <w:r>
        <w:rPr>
          <w:rFonts w:cs="Arial"/>
        </w:rPr>
        <w:t xml:space="preserve">Continue” nor </w:t>
      </w:r>
      <w:r w:rsidRPr="00E9574C">
        <w:rPr>
          <w:rFonts w:ascii="Courier New" w:hAnsi="Courier New" w:cs="Courier New"/>
          <w:b/>
        </w:rPr>
        <w:t>"$″</w:t>
      </w:r>
      <w:r>
        <w:rPr>
          <w:rFonts w:cs="Arial"/>
        </w:rPr>
        <w:t xml:space="preserve"> or </w:t>
      </w:r>
      <w:r w:rsidRPr="00E9574C">
        <w:rPr>
          <w:rFonts w:ascii="Courier New" w:hAnsi="Courier New" w:cs="Courier New"/>
          <w:b/>
        </w:rPr>
        <w:t>"_″</w:t>
      </w:r>
      <w:r>
        <w:rPr>
          <w:rFonts w:cs="Arial"/>
        </w:rPr>
        <w:t xml:space="preserve"> nor the UTF-16 encoding either &lt;ZWNJ&gt; or &lt;ZAJ&gt;</w:t>
      </w:r>
      <w:r>
        <w:t>.</w:t>
      </w:r>
    </w:p>
    <w:p w14:paraId="3584FBBA" w14:textId="77777777" w:rsidR="007E12E3" w:rsidRPr="009B248F" w:rsidRDefault="007E12E3" w:rsidP="007E12E3">
      <w:pPr>
        <w:pStyle w:val="Heading4"/>
        <w:rPr>
          <w:rFonts w:cs="Arial"/>
        </w:rPr>
      </w:pPr>
      <w:bookmarkStart w:id="1228" w:name="_Ref377714759"/>
      <w:r w:rsidRPr="00E77497">
        <w:t>Static Semantics</w:t>
      </w:r>
      <w:r w:rsidRPr="009B248F">
        <w:rPr>
          <w:rFonts w:cs="Arial"/>
        </w:rPr>
        <w:t xml:space="preserve">:  </w:t>
      </w:r>
      <w:r w:rsidRPr="006A78DC">
        <w:rPr>
          <w:rStyle w:val="bnf"/>
          <w:rFonts w:cs="Arial"/>
        </w:rPr>
        <w:t>StringValue</w:t>
      </w:r>
      <w:bookmarkEnd w:id="1227"/>
      <w:bookmarkEnd w:id="1228"/>
    </w:p>
    <w:p w14:paraId="49B9D4DA" w14:textId="6E0ABAD9" w:rsidR="007E12E3" w:rsidRPr="00F742D3" w:rsidRDefault="007E12E3" w:rsidP="007E12E3">
      <w:r>
        <w:t xml:space="preserve">See also: </w:t>
      </w:r>
      <w:r w:rsidR="003E0DDB">
        <w:fldChar w:fldCharType="begin"/>
      </w:r>
      <w:r w:rsidR="003E0DDB">
        <w:instrText xml:space="preserve"> REF _Ref377714426 \r \h </w:instrText>
      </w:r>
      <w:r w:rsidR="003E0DDB">
        <w:fldChar w:fldCharType="separate"/>
      </w:r>
      <w:r w:rsidR="00281431">
        <w:t>11.8.4.2</w:t>
      </w:r>
      <w:r w:rsidR="003E0DDB">
        <w:fldChar w:fldCharType="end"/>
      </w:r>
      <w:r w:rsidR="003E0DDB">
        <w:t xml:space="preserve">, </w:t>
      </w:r>
      <w:r w:rsidR="003E0DDB">
        <w:fldChar w:fldCharType="begin"/>
      </w:r>
      <w:r w:rsidR="003E0DDB">
        <w:instrText xml:space="preserve"> REF _Ref384302986 \r \h </w:instrText>
      </w:r>
      <w:r w:rsidR="003E0DDB">
        <w:fldChar w:fldCharType="separate"/>
      </w:r>
      <w:r w:rsidR="00281431">
        <w:t>12.1.4</w:t>
      </w:r>
      <w:r w:rsidR="003E0DDB">
        <w:fldChar w:fldCharType="end"/>
      </w:r>
      <w:r>
        <w:t>.</w:t>
      </w:r>
    </w:p>
    <w:p w14:paraId="79279791" w14:textId="77777777" w:rsidR="007E12E3" w:rsidRPr="00E77497" w:rsidRDefault="007E12E3" w:rsidP="007E12E3">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7EEE96D9" w14:textId="77777777" w:rsidR="007E12E3" w:rsidRPr="00E77497" w:rsidRDefault="007E12E3" w:rsidP="007E12E3">
      <w:pPr>
        <w:pStyle w:val="SyntaxDefinition"/>
        <w:spacing w:after="120"/>
      </w:pPr>
      <w:r w:rsidRPr="00E77497">
        <w:t>IdentifierStart</w:t>
      </w:r>
      <w:r w:rsidRPr="00E77497">
        <w:br/>
        <w:t>IdentifierName IdentifierPart</w:t>
      </w:r>
    </w:p>
    <w:p w14:paraId="221E08BB" w14:textId="77777777" w:rsidR="007E12E3" w:rsidRPr="00E77497" w:rsidRDefault="007E12E3" w:rsidP="0068054D">
      <w:pPr>
        <w:pStyle w:val="Alg4"/>
        <w:numPr>
          <w:ilvl w:val="0"/>
          <w:numId w:val="257"/>
        </w:numPr>
        <w:spacing w:after="220"/>
      </w:pPr>
      <w:r w:rsidRPr="00E77497">
        <w:t xml:space="preserve">Return the String value consisting of the sequence of </w:t>
      </w:r>
      <w:r>
        <w:t>code units</w:t>
      </w:r>
      <w:r w:rsidRPr="00E77497">
        <w:t xml:space="preserve"> corresponding to </w:t>
      </w:r>
      <w:r w:rsidRPr="00E77497">
        <w:rPr>
          <w:rStyle w:val="bnf"/>
        </w:rPr>
        <w:t>IdentifierName</w:t>
      </w:r>
      <w:r w:rsidRPr="00E77497">
        <w:t>.</w:t>
      </w:r>
      <w:r>
        <w:t xml:space="preserve"> In determining the sequence any occurrences of </w:t>
      </w:r>
      <w:r w:rsidRPr="00D63F1B">
        <w:rPr>
          <w:rFonts w:ascii="Courier New" w:hAnsi="Courier New" w:cs="Courier New"/>
          <w:b/>
        </w:rPr>
        <w:t>\</w:t>
      </w:r>
      <w:r>
        <w:t xml:space="preserve"> </w:t>
      </w:r>
      <w:r w:rsidRPr="00D63F1B">
        <w:rPr>
          <w:i/>
        </w:rPr>
        <w:t>UnicodeEscapeSequence</w:t>
      </w:r>
      <w:r>
        <w:t xml:space="preserve"> are first replaced with the code point represented by the </w:t>
      </w:r>
      <w:r w:rsidRPr="00887FC2">
        <w:rPr>
          <w:i/>
        </w:rPr>
        <w:t>UnicodeEscapeSequence</w:t>
      </w:r>
      <w:r>
        <w:t xml:space="preserve"> and then the code points of the entire </w:t>
      </w:r>
      <w:r w:rsidRPr="00E77497">
        <w:rPr>
          <w:rStyle w:val="bnf"/>
        </w:rPr>
        <w:t>IdentifierName</w:t>
      </w:r>
      <w:r>
        <w:t xml:space="preserve"> are converted to code units by UTF-16 Encoding (</w:t>
      </w:r>
      <w:r>
        <w:fldChar w:fldCharType="begin"/>
      </w:r>
      <w:r>
        <w:instrText xml:space="preserve"> REF _Ref368310413 \r \h </w:instrText>
      </w:r>
      <w:r>
        <w:fldChar w:fldCharType="separate"/>
      </w:r>
      <w:r w:rsidR="00281431">
        <w:t>10.1.1</w:t>
      </w:r>
      <w:r>
        <w:fldChar w:fldCharType="end"/>
      </w:r>
      <w:r>
        <w:t>) each code point.</w:t>
      </w:r>
    </w:p>
    <w:p w14:paraId="7541B82F" w14:textId="77777777" w:rsidR="007E12E3" w:rsidRPr="00E77497" w:rsidRDefault="007E12E3" w:rsidP="007E12E3">
      <w:pPr>
        <w:pStyle w:val="Heading3"/>
      </w:pPr>
      <w:bookmarkStart w:id="1229" w:name="_Ref365534397"/>
      <w:bookmarkStart w:id="1230" w:name="_Toc370745366"/>
      <w:bookmarkStart w:id="1231" w:name="_Toc384481051"/>
      <w:r w:rsidRPr="00E77497">
        <w:t>Reserved Words</w:t>
      </w:r>
      <w:bookmarkEnd w:id="1223"/>
      <w:bookmarkEnd w:id="1224"/>
      <w:bookmarkEnd w:id="1225"/>
      <w:bookmarkEnd w:id="1226"/>
      <w:bookmarkEnd w:id="1229"/>
      <w:bookmarkEnd w:id="1230"/>
      <w:bookmarkEnd w:id="1231"/>
    </w:p>
    <w:p w14:paraId="7543E380" w14:textId="77777777" w:rsidR="007E12E3" w:rsidRPr="00E77497" w:rsidRDefault="007E12E3" w:rsidP="007E12E3">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487B8C3A" w14:textId="77777777" w:rsidR="007E12E3" w:rsidRPr="00E77497" w:rsidRDefault="007E12E3" w:rsidP="007E12E3">
      <w:pPr>
        <w:pStyle w:val="Syntax"/>
      </w:pPr>
      <w:r w:rsidRPr="00E77497">
        <w:lastRenderedPageBreak/>
        <w:t>Syntax</w:t>
      </w:r>
    </w:p>
    <w:p w14:paraId="46BF681C" w14:textId="77777777" w:rsidR="007E12E3" w:rsidRPr="00E77497" w:rsidRDefault="007E12E3" w:rsidP="007E12E3">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3809C83F" w14:textId="77777777" w:rsidR="007E12E3" w:rsidRDefault="007E12E3" w:rsidP="007E12E3">
      <w:pPr>
        <w:pStyle w:val="SyntaxDefinition"/>
      </w:pPr>
      <w:r w:rsidRPr="00E77497">
        <w:t>Keyword</w:t>
      </w:r>
      <w:r w:rsidRPr="00E77497">
        <w:br/>
        <w:t>FutureReservedWord</w:t>
      </w:r>
      <w:r w:rsidRPr="00E77497">
        <w:br/>
        <w:t>NullLiteral</w:t>
      </w:r>
      <w:r w:rsidRPr="00E77497">
        <w:br/>
        <w:t>BooleanLiteral</w:t>
      </w:r>
    </w:p>
    <w:p w14:paraId="6A53FD10" w14:textId="77777777" w:rsidR="007E12E3" w:rsidRPr="00933E1C" w:rsidRDefault="007E12E3" w:rsidP="007E12E3">
      <w:r>
        <w:t xml:space="preserve">The </w:t>
      </w:r>
      <w:r w:rsidRPr="00933E1C">
        <w:rPr>
          <w:rFonts w:ascii="Times New Roman" w:hAnsi="Times New Roman"/>
          <w:i/>
        </w:rPr>
        <w:t>ReservedWord</w:t>
      </w:r>
      <w:r>
        <w:t xml:space="preserve"> definitions are specified as literal sequences of specific </w:t>
      </w:r>
      <w:r w:rsidRPr="006706B5">
        <w:rPr>
          <w:rFonts w:ascii="Times New Roman" w:hAnsi="Times New Roman"/>
          <w:i/>
        </w:rPr>
        <w:t>SourceCharacter</w:t>
      </w:r>
      <w:r>
        <w:t xml:space="preserve"> elements.  Code point in a </w:t>
      </w:r>
      <w:r w:rsidRPr="00887FC2">
        <w:rPr>
          <w:rFonts w:ascii="Times New Roman" w:hAnsi="Times New Roman"/>
          <w:i/>
        </w:rPr>
        <w:t>ReservedWord</w:t>
      </w:r>
      <w:r>
        <w:t xml:space="preserve"> can not be expressed by a </w:t>
      </w:r>
      <w:r w:rsidRPr="00D63F1B">
        <w:rPr>
          <w:rFonts w:ascii="Courier New" w:hAnsi="Courier New" w:cs="Courier New"/>
          <w:b/>
        </w:rPr>
        <w:t>\</w:t>
      </w:r>
      <w:r>
        <w:t xml:space="preserve"> </w:t>
      </w:r>
      <w:r w:rsidRPr="00933E1C">
        <w:rPr>
          <w:rFonts w:ascii="Times New Roman" w:hAnsi="Times New Roman"/>
          <w:i/>
        </w:rPr>
        <w:t>UnicodeEscapeSequence</w:t>
      </w:r>
      <w:r>
        <w:t>.</w:t>
      </w:r>
    </w:p>
    <w:p w14:paraId="33204965" w14:textId="77777777" w:rsidR="007E12E3" w:rsidRPr="00E77497" w:rsidRDefault="007E12E3" w:rsidP="007E12E3">
      <w:pPr>
        <w:pStyle w:val="Heading4"/>
      </w:pPr>
      <w:r w:rsidRPr="00E77497">
        <w:t>Keywords</w:t>
      </w:r>
    </w:p>
    <w:p w14:paraId="78AC87D2" w14:textId="77777777" w:rsidR="007E12E3" w:rsidRPr="00E77497" w:rsidRDefault="007E12E3" w:rsidP="007E12E3">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0DE38538" w14:textId="77777777" w:rsidR="007E12E3" w:rsidRPr="00E77497" w:rsidRDefault="007E12E3" w:rsidP="007E12E3">
      <w:pPr>
        <w:pStyle w:val="Syntax"/>
      </w:pPr>
      <w:r w:rsidRPr="00E77497">
        <w:t>Syntax</w:t>
      </w:r>
    </w:p>
    <w:p w14:paraId="6C7A679E" w14:textId="77777777" w:rsidR="007E12E3" w:rsidRPr="00E77497" w:rsidRDefault="007E12E3" w:rsidP="007E12E3">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7E12E3" w:rsidRPr="00E77497" w14:paraId="4099A952" w14:textId="77777777" w:rsidTr="007E12E3">
        <w:trPr>
          <w:trHeight w:val="240"/>
        </w:trPr>
        <w:tc>
          <w:tcPr>
            <w:tcW w:w="1895" w:type="dxa"/>
          </w:tcPr>
          <w:p w14:paraId="2EE61408" w14:textId="77777777" w:rsidR="007E12E3" w:rsidRPr="00E77497" w:rsidRDefault="007E12E3" w:rsidP="007E12E3">
            <w:pPr>
              <w:pStyle w:val="SyntaxOneOf"/>
              <w:keepNext/>
            </w:pPr>
            <w:r w:rsidRPr="00E77497">
              <w:t>break</w:t>
            </w:r>
          </w:p>
        </w:tc>
        <w:tc>
          <w:tcPr>
            <w:tcW w:w="1897" w:type="dxa"/>
          </w:tcPr>
          <w:p w14:paraId="4B9B45A8" w14:textId="77777777" w:rsidR="007E12E3" w:rsidRPr="00E77497" w:rsidRDefault="007E12E3" w:rsidP="007E12E3">
            <w:pPr>
              <w:pStyle w:val="SyntaxOneOf"/>
              <w:keepNext/>
            </w:pPr>
            <w:r w:rsidRPr="00E77497">
              <w:t>do</w:t>
            </w:r>
            <w:r w:rsidRPr="00E77497" w:rsidDel="00777190">
              <w:t xml:space="preserve"> </w:t>
            </w:r>
          </w:p>
        </w:tc>
        <w:tc>
          <w:tcPr>
            <w:tcW w:w="1895" w:type="dxa"/>
          </w:tcPr>
          <w:p w14:paraId="1ECC1433" w14:textId="77777777" w:rsidR="007E12E3" w:rsidRPr="00E77497" w:rsidRDefault="007E12E3" w:rsidP="007E12E3">
            <w:pPr>
              <w:pStyle w:val="SyntaxOneOf"/>
              <w:keepNext/>
            </w:pPr>
            <w:r w:rsidRPr="00E77497">
              <w:t>in</w:t>
            </w:r>
            <w:r w:rsidRPr="00E77497" w:rsidDel="00777190">
              <w:t xml:space="preserve"> </w:t>
            </w:r>
          </w:p>
        </w:tc>
        <w:tc>
          <w:tcPr>
            <w:tcW w:w="1895" w:type="dxa"/>
          </w:tcPr>
          <w:p w14:paraId="162FBE06" w14:textId="77777777" w:rsidR="007E12E3" w:rsidRPr="00E77497" w:rsidRDefault="007E12E3" w:rsidP="007E12E3">
            <w:pPr>
              <w:pStyle w:val="SyntaxOneOf"/>
              <w:keepNext/>
            </w:pPr>
            <w:r w:rsidRPr="00E77497">
              <w:t>typeof</w:t>
            </w:r>
            <w:r w:rsidRPr="00E77497" w:rsidDel="00777190">
              <w:t xml:space="preserve"> </w:t>
            </w:r>
          </w:p>
        </w:tc>
      </w:tr>
      <w:tr w:rsidR="007E12E3" w:rsidRPr="00E77497" w14:paraId="248EBA57" w14:textId="77777777" w:rsidTr="007E12E3">
        <w:trPr>
          <w:trHeight w:val="240"/>
        </w:trPr>
        <w:tc>
          <w:tcPr>
            <w:tcW w:w="1895" w:type="dxa"/>
          </w:tcPr>
          <w:p w14:paraId="62019105" w14:textId="77777777" w:rsidR="007E12E3" w:rsidRPr="00E77497" w:rsidRDefault="007E12E3" w:rsidP="007E12E3">
            <w:pPr>
              <w:pStyle w:val="SyntaxOneOf"/>
              <w:keepNext/>
            </w:pPr>
            <w:r w:rsidRPr="00E77497">
              <w:t>case</w:t>
            </w:r>
          </w:p>
        </w:tc>
        <w:tc>
          <w:tcPr>
            <w:tcW w:w="1897" w:type="dxa"/>
          </w:tcPr>
          <w:p w14:paraId="71254BAC" w14:textId="77777777" w:rsidR="007E12E3" w:rsidRPr="00E77497" w:rsidRDefault="007E12E3" w:rsidP="007E12E3">
            <w:pPr>
              <w:pStyle w:val="SyntaxOneOf"/>
              <w:keepNext/>
            </w:pPr>
            <w:r w:rsidRPr="00E77497">
              <w:t>else</w:t>
            </w:r>
          </w:p>
        </w:tc>
        <w:tc>
          <w:tcPr>
            <w:tcW w:w="1895" w:type="dxa"/>
          </w:tcPr>
          <w:p w14:paraId="3ED5040A" w14:textId="77777777" w:rsidR="007E12E3" w:rsidRPr="00E77497" w:rsidRDefault="007E12E3" w:rsidP="007E12E3">
            <w:pPr>
              <w:pStyle w:val="SyntaxOneOf"/>
              <w:keepNext/>
            </w:pPr>
            <w:r w:rsidRPr="00E77497">
              <w:t>instanceof</w:t>
            </w:r>
            <w:r w:rsidRPr="00E77497" w:rsidDel="00777190">
              <w:t xml:space="preserve"> </w:t>
            </w:r>
          </w:p>
        </w:tc>
        <w:tc>
          <w:tcPr>
            <w:tcW w:w="1895" w:type="dxa"/>
          </w:tcPr>
          <w:p w14:paraId="0D08C588" w14:textId="77777777" w:rsidR="007E12E3" w:rsidRPr="00E77497" w:rsidRDefault="007E12E3" w:rsidP="007E12E3">
            <w:pPr>
              <w:pStyle w:val="SyntaxOneOf"/>
              <w:keepNext/>
            </w:pPr>
            <w:r w:rsidRPr="00E77497">
              <w:t>var</w:t>
            </w:r>
          </w:p>
        </w:tc>
      </w:tr>
      <w:tr w:rsidR="007E12E3" w:rsidRPr="00E77497" w14:paraId="4DE6D8B0" w14:textId="77777777" w:rsidTr="007E12E3">
        <w:trPr>
          <w:trHeight w:val="240"/>
        </w:trPr>
        <w:tc>
          <w:tcPr>
            <w:tcW w:w="1895" w:type="dxa"/>
          </w:tcPr>
          <w:p w14:paraId="128F5D78" w14:textId="77777777" w:rsidR="007E12E3" w:rsidRPr="00E77497" w:rsidRDefault="007E12E3" w:rsidP="007E12E3">
            <w:pPr>
              <w:pStyle w:val="SyntaxOneOf"/>
              <w:keepNext/>
            </w:pPr>
            <w:r w:rsidRPr="00E77497">
              <w:t>catch</w:t>
            </w:r>
          </w:p>
        </w:tc>
        <w:tc>
          <w:tcPr>
            <w:tcW w:w="1897" w:type="dxa"/>
          </w:tcPr>
          <w:p w14:paraId="21019179" w14:textId="77777777" w:rsidR="007E12E3" w:rsidRPr="00E77497" w:rsidRDefault="007E12E3" w:rsidP="007E12E3">
            <w:pPr>
              <w:pStyle w:val="SyntaxOneOf"/>
              <w:keepNext/>
            </w:pPr>
            <w:r w:rsidRPr="00E77497">
              <w:t>export</w:t>
            </w:r>
            <w:r w:rsidRPr="00E77497" w:rsidDel="002F55F1">
              <w:t xml:space="preserve"> </w:t>
            </w:r>
          </w:p>
        </w:tc>
        <w:tc>
          <w:tcPr>
            <w:tcW w:w="1895" w:type="dxa"/>
          </w:tcPr>
          <w:p w14:paraId="5436905E" w14:textId="77777777" w:rsidR="007E12E3" w:rsidRPr="00E77497" w:rsidRDefault="007E12E3" w:rsidP="007E12E3">
            <w:pPr>
              <w:pStyle w:val="SyntaxOneOf"/>
              <w:keepNext/>
            </w:pPr>
            <w:r w:rsidRPr="00E77497">
              <w:t>new</w:t>
            </w:r>
          </w:p>
        </w:tc>
        <w:tc>
          <w:tcPr>
            <w:tcW w:w="1895" w:type="dxa"/>
          </w:tcPr>
          <w:p w14:paraId="4C4D55F1" w14:textId="77777777" w:rsidR="007E12E3" w:rsidRPr="00E77497" w:rsidRDefault="007E12E3" w:rsidP="007E12E3">
            <w:pPr>
              <w:pStyle w:val="SyntaxOneOf"/>
              <w:keepNext/>
            </w:pPr>
            <w:r w:rsidRPr="00E77497">
              <w:t>void</w:t>
            </w:r>
          </w:p>
        </w:tc>
      </w:tr>
      <w:tr w:rsidR="007E12E3" w:rsidRPr="00E77497" w14:paraId="1C8CC536" w14:textId="77777777" w:rsidTr="007E12E3">
        <w:trPr>
          <w:trHeight w:val="240"/>
        </w:trPr>
        <w:tc>
          <w:tcPr>
            <w:tcW w:w="1895" w:type="dxa"/>
          </w:tcPr>
          <w:p w14:paraId="2C13C57C" w14:textId="77777777" w:rsidR="007E12E3" w:rsidRPr="00E77497" w:rsidRDefault="007E12E3" w:rsidP="007E12E3">
            <w:pPr>
              <w:pStyle w:val="SyntaxOneOf"/>
              <w:keepNext/>
            </w:pPr>
            <w:r w:rsidRPr="00E77497">
              <w:t>class</w:t>
            </w:r>
            <w:r w:rsidRPr="00E77497" w:rsidDel="002F55F1">
              <w:t xml:space="preserve"> </w:t>
            </w:r>
          </w:p>
        </w:tc>
        <w:tc>
          <w:tcPr>
            <w:tcW w:w="1897" w:type="dxa"/>
          </w:tcPr>
          <w:p w14:paraId="0D8BEEF5" w14:textId="77777777" w:rsidR="007E12E3" w:rsidRPr="00E77497" w:rsidRDefault="007E12E3" w:rsidP="007E12E3">
            <w:pPr>
              <w:pStyle w:val="SyntaxOneOf"/>
              <w:keepNext/>
            </w:pPr>
            <w:r>
              <w:t>extends</w:t>
            </w:r>
          </w:p>
        </w:tc>
        <w:tc>
          <w:tcPr>
            <w:tcW w:w="1895" w:type="dxa"/>
          </w:tcPr>
          <w:p w14:paraId="4C5AD65D" w14:textId="77777777" w:rsidR="007E12E3" w:rsidRPr="00E77497" w:rsidRDefault="007E12E3" w:rsidP="007E12E3">
            <w:pPr>
              <w:pStyle w:val="SyntaxOneOf"/>
              <w:keepNext/>
            </w:pPr>
            <w:r w:rsidRPr="00E77497">
              <w:t>return</w:t>
            </w:r>
          </w:p>
        </w:tc>
        <w:tc>
          <w:tcPr>
            <w:tcW w:w="1895" w:type="dxa"/>
          </w:tcPr>
          <w:p w14:paraId="53DE91D0" w14:textId="77777777" w:rsidR="007E12E3" w:rsidRPr="00E77497" w:rsidRDefault="007E12E3" w:rsidP="007E12E3">
            <w:pPr>
              <w:pStyle w:val="SyntaxOneOf"/>
              <w:keepNext/>
            </w:pPr>
            <w:r w:rsidRPr="00E77497">
              <w:t>while</w:t>
            </w:r>
          </w:p>
        </w:tc>
      </w:tr>
      <w:tr w:rsidR="007E12E3" w:rsidRPr="00E77497" w14:paraId="03E65C08" w14:textId="77777777" w:rsidTr="007E12E3">
        <w:trPr>
          <w:trHeight w:val="240"/>
        </w:trPr>
        <w:tc>
          <w:tcPr>
            <w:tcW w:w="1895" w:type="dxa"/>
          </w:tcPr>
          <w:p w14:paraId="5F766AA1" w14:textId="77777777" w:rsidR="007E12E3" w:rsidRPr="00E77497" w:rsidRDefault="007E12E3" w:rsidP="007E12E3">
            <w:pPr>
              <w:pStyle w:val="SyntaxOneOf"/>
            </w:pPr>
            <w:r>
              <w:t>const</w:t>
            </w:r>
          </w:p>
        </w:tc>
        <w:tc>
          <w:tcPr>
            <w:tcW w:w="1897" w:type="dxa"/>
          </w:tcPr>
          <w:p w14:paraId="5CE57D4D" w14:textId="77777777" w:rsidR="007E12E3" w:rsidRPr="00E77497" w:rsidRDefault="007E12E3" w:rsidP="007E12E3">
            <w:pPr>
              <w:pStyle w:val="SyntaxOneOf"/>
            </w:pPr>
            <w:r w:rsidRPr="00E77497">
              <w:t>finally</w:t>
            </w:r>
          </w:p>
        </w:tc>
        <w:tc>
          <w:tcPr>
            <w:tcW w:w="1895" w:type="dxa"/>
          </w:tcPr>
          <w:p w14:paraId="6B04D281" w14:textId="77777777" w:rsidR="007E12E3" w:rsidRPr="00E77497" w:rsidRDefault="007E12E3" w:rsidP="007E12E3">
            <w:pPr>
              <w:pStyle w:val="SyntaxOneOf"/>
            </w:pPr>
            <w:r w:rsidRPr="00E77497">
              <w:t>super</w:t>
            </w:r>
          </w:p>
        </w:tc>
        <w:tc>
          <w:tcPr>
            <w:tcW w:w="1895" w:type="dxa"/>
          </w:tcPr>
          <w:p w14:paraId="330C8F68" w14:textId="77777777" w:rsidR="007E12E3" w:rsidRPr="00E77497" w:rsidRDefault="007E12E3" w:rsidP="007E12E3">
            <w:pPr>
              <w:pStyle w:val="SyntaxOneOf"/>
            </w:pPr>
            <w:r w:rsidRPr="00E77497">
              <w:t>with</w:t>
            </w:r>
          </w:p>
        </w:tc>
      </w:tr>
      <w:tr w:rsidR="007E12E3" w:rsidRPr="00E77497" w14:paraId="2DFD0671" w14:textId="77777777" w:rsidTr="007E12E3">
        <w:trPr>
          <w:trHeight w:val="240"/>
        </w:trPr>
        <w:tc>
          <w:tcPr>
            <w:tcW w:w="1895" w:type="dxa"/>
          </w:tcPr>
          <w:p w14:paraId="37654AD1" w14:textId="77777777" w:rsidR="007E12E3" w:rsidRPr="00E77497" w:rsidRDefault="007E12E3" w:rsidP="007E12E3">
            <w:pPr>
              <w:pStyle w:val="SyntaxOneOf"/>
            </w:pPr>
            <w:r w:rsidRPr="00E77497">
              <w:t>continue</w:t>
            </w:r>
          </w:p>
        </w:tc>
        <w:tc>
          <w:tcPr>
            <w:tcW w:w="1897" w:type="dxa"/>
          </w:tcPr>
          <w:p w14:paraId="43F3F856" w14:textId="77777777" w:rsidR="007E12E3" w:rsidRPr="00E77497" w:rsidRDefault="007E12E3" w:rsidP="007E12E3">
            <w:pPr>
              <w:pStyle w:val="SyntaxOneOf"/>
            </w:pPr>
            <w:r w:rsidRPr="00E77497">
              <w:t>for</w:t>
            </w:r>
          </w:p>
        </w:tc>
        <w:tc>
          <w:tcPr>
            <w:tcW w:w="1895" w:type="dxa"/>
          </w:tcPr>
          <w:p w14:paraId="018ACEDE" w14:textId="77777777" w:rsidR="007E12E3" w:rsidRPr="00E77497" w:rsidRDefault="007E12E3" w:rsidP="007E12E3">
            <w:pPr>
              <w:pStyle w:val="SyntaxOneOf"/>
            </w:pPr>
            <w:r w:rsidRPr="00E77497">
              <w:t>switch</w:t>
            </w:r>
          </w:p>
        </w:tc>
        <w:tc>
          <w:tcPr>
            <w:tcW w:w="1895" w:type="dxa"/>
          </w:tcPr>
          <w:p w14:paraId="452EC309" w14:textId="77777777" w:rsidR="007E12E3" w:rsidRPr="00E77497" w:rsidRDefault="007E12E3" w:rsidP="007E12E3">
            <w:pPr>
              <w:pStyle w:val="SyntaxOneOf"/>
            </w:pPr>
            <w:r>
              <w:t>yield</w:t>
            </w:r>
          </w:p>
        </w:tc>
      </w:tr>
      <w:tr w:rsidR="007E12E3" w:rsidRPr="00E77497" w14:paraId="59A0C9F7" w14:textId="77777777" w:rsidTr="007E12E3">
        <w:trPr>
          <w:trHeight w:val="240"/>
        </w:trPr>
        <w:tc>
          <w:tcPr>
            <w:tcW w:w="1895" w:type="dxa"/>
          </w:tcPr>
          <w:p w14:paraId="5EECD7A5" w14:textId="77777777" w:rsidR="007E12E3" w:rsidRPr="00E77497" w:rsidRDefault="007E12E3" w:rsidP="007E12E3">
            <w:pPr>
              <w:pStyle w:val="SyntaxOneOf"/>
            </w:pPr>
            <w:r w:rsidRPr="00E77497">
              <w:t>debugger</w:t>
            </w:r>
            <w:r w:rsidRPr="00E77497" w:rsidDel="00777190">
              <w:t xml:space="preserve"> </w:t>
            </w:r>
          </w:p>
        </w:tc>
        <w:tc>
          <w:tcPr>
            <w:tcW w:w="1897" w:type="dxa"/>
          </w:tcPr>
          <w:p w14:paraId="3F19B06E" w14:textId="77777777" w:rsidR="007E12E3" w:rsidRPr="00E77497" w:rsidRDefault="007E12E3" w:rsidP="007E12E3">
            <w:pPr>
              <w:pStyle w:val="SyntaxOneOf"/>
            </w:pPr>
            <w:r w:rsidRPr="00E77497">
              <w:t>function</w:t>
            </w:r>
          </w:p>
        </w:tc>
        <w:tc>
          <w:tcPr>
            <w:tcW w:w="1895" w:type="dxa"/>
          </w:tcPr>
          <w:p w14:paraId="57923D7B" w14:textId="77777777" w:rsidR="007E12E3" w:rsidRPr="00E77497" w:rsidRDefault="007E12E3" w:rsidP="007E12E3">
            <w:pPr>
              <w:pStyle w:val="SyntaxOneOf"/>
            </w:pPr>
            <w:r w:rsidRPr="00E77497">
              <w:t>this</w:t>
            </w:r>
          </w:p>
        </w:tc>
        <w:tc>
          <w:tcPr>
            <w:tcW w:w="1895" w:type="dxa"/>
          </w:tcPr>
          <w:p w14:paraId="204D8980" w14:textId="77777777" w:rsidR="007E12E3" w:rsidRPr="00E77497" w:rsidRDefault="007E12E3" w:rsidP="007E12E3">
            <w:pPr>
              <w:pStyle w:val="SyntaxOneOf"/>
            </w:pPr>
          </w:p>
        </w:tc>
      </w:tr>
      <w:tr w:rsidR="007E12E3" w:rsidRPr="00E77497" w14:paraId="5C310FB4" w14:textId="77777777" w:rsidTr="007E12E3">
        <w:trPr>
          <w:trHeight w:val="240"/>
        </w:trPr>
        <w:tc>
          <w:tcPr>
            <w:tcW w:w="1895" w:type="dxa"/>
          </w:tcPr>
          <w:p w14:paraId="0870FA1A" w14:textId="77777777" w:rsidR="007E12E3" w:rsidRPr="00E77497" w:rsidRDefault="007E12E3" w:rsidP="007E12E3">
            <w:pPr>
              <w:pStyle w:val="SyntaxOneOf"/>
            </w:pPr>
            <w:r w:rsidRPr="00E77497">
              <w:t>default</w:t>
            </w:r>
          </w:p>
        </w:tc>
        <w:tc>
          <w:tcPr>
            <w:tcW w:w="1897" w:type="dxa"/>
          </w:tcPr>
          <w:p w14:paraId="7137641A" w14:textId="77777777" w:rsidR="007E12E3" w:rsidRPr="00E77497" w:rsidRDefault="007E12E3" w:rsidP="007E12E3">
            <w:pPr>
              <w:pStyle w:val="SyntaxOneOf"/>
            </w:pPr>
            <w:r w:rsidRPr="00E77497">
              <w:t>if</w:t>
            </w:r>
            <w:r w:rsidRPr="00E77497" w:rsidDel="002F55F1">
              <w:t xml:space="preserve"> </w:t>
            </w:r>
          </w:p>
        </w:tc>
        <w:tc>
          <w:tcPr>
            <w:tcW w:w="1895" w:type="dxa"/>
          </w:tcPr>
          <w:p w14:paraId="75081D2C" w14:textId="77777777" w:rsidR="007E12E3" w:rsidRPr="00E77497" w:rsidRDefault="007E12E3" w:rsidP="007E12E3">
            <w:pPr>
              <w:pStyle w:val="SyntaxOneOf"/>
            </w:pPr>
            <w:r w:rsidRPr="00E77497">
              <w:t>throw</w:t>
            </w:r>
          </w:p>
        </w:tc>
        <w:tc>
          <w:tcPr>
            <w:tcW w:w="1895" w:type="dxa"/>
          </w:tcPr>
          <w:p w14:paraId="53541832" w14:textId="77777777" w:rsidR="007E12E3" w:rsidRPr="00E77497" w:rsidRDefault="007E12E3" w:rsidP="007E12E3">
            <w:pPr>
              <w:pStyle w:val="SyntaxOneOf"/>
            </w:pPr>
          </w:p>
        </w:tc>
      </w:tr>
      <w:tr w:rsidR="007E12E3" w:rsidRPr="00E77497" w14:paraId="3E9D764E" w14:textId="77777777" w:rsidTr="007E12E3">
        <w:trPr>
          <w:trHeight w:val="240"/>
        </w:trPr>
        <w:tc>
          <w:tcPr>
            <w:tcW w:w="1895" w:type="dxa"/>
          </w:tcPr>
          <w:p w14:paraId="6134488D" w14:textId="77777777" w:rsidR="007E12E3" w:rsidRPr="00E77497" w:rsidRDefault="007E12E3" w:rsidP="007E12E3">
            <w:pPr>
              <w:pStyle w:val="SyntaxOneOf"/>
            </w:pPr>
            <w:r w:rsidRPr="00E77497">
              <w:t>delete</w:t>
            </w:r>
          </w:p>
        </w:tc>
        <w:tc>
          <w:tcPr>
            <w:tcW w:w="1897" w:type="dxa"/>
          </w:tcPr>
          <w:p w14:paraId="2DD03319" w14:textId="77777777" w:rsidR="007E12E3" w:rsidRPr="00E77497" w:rsidRDefault="007E12E3" w:rsidP="007E12E3">
            <w:pPr>
              <w:pStyle w:val="SyntaxOneOf"/>
            </w:pPr>
            <w:r w:rsidRPr="00E77497">
              <w:t>import</w:t>
            </w:r>
            <w:r w:rsidRPr="00E77497" w:rsidDel="002F55F1">
              <w:t xml:space="preserve"> </w:t>
            </w:r>
          </w:p>
        </w:tc>
        <w:tc>
          <w:tcPr>
            <w:tcW w:w="1895" w:type="dxa"/>
          </w:tcPr>
          <w:p w14:paraId="274512CF" w14:textId="77777777" w:rsidR="007E12E3" w:rsidRPr="00E77497" w:rsidRDefault="007E12E3" w:rsidP="007E12E3">
            <w:pPr>
              <w:pStyle w:val="SyntaxOneOf"/>
            </w:pPr>
            <w:r w:rsidRPr="00E77497">
              <w:t>try</w:t>
            </w:r>
          </w:p>
        </w:tc>
        <w:tc>
          <w:tcPr>
            <w:tcW w:w="1895" w:type="dxa"/>
          </w:tcPr>
          <w:p w14:paraId="1FEF690A" w14:textId="77777777" w:rsidR="007E12E3" w:rsidRPr="00E77497" w:rsidRDefault="007E12E3" w:rsidP="007E12E3">
            <w:pPr>
              <w:pStyle w:val="SyntaxOneOf"/>
            </w:pPr>
          </w:p>
        </w:tc>
      </w:tr>
    </w:tbl>
    <w:p w14:paraId="39D067BA" w14:textId="5CF7BB36" w:rsidR="007E12E3" w:rsidRDefault="007E12E3" w:rsidP="007E12E3">
      <w:pPr>
        <w:pStyle w:val="Note"/>
      </w:pPr>
      <w:bookmarkStart w:id="1232" w:name="_Ref365480121"/>
      <w:r>
        <w:t>NOTE</w:t>
      </w:r>
      <w:r>
        <w:tab/>
        <w:t xml:space="preserve">In some contexts </w:t>
      </w:r>
      <w:r w:rsidRPr="00D10422">
        <w:rPr>
          <w:rFonts w:ascii="Courier New" w:hAnsi="Courier New" w:cs="Courier New"/>
          <w:b/>
        </w:rPr>
        <w:t>yield</w:t>
      </w:r>
      <w:r>
        <w:t xml:space="preserve"> is given the semantics of an </w:t>
      </w:r>
      <w:r w:rsidRPr="00D10422">
        <w:rPr>
          <w:rFonts w:ascii="Times New Roman" w:hAnsi="Times New Roman"/>
          <w:i/>
        </w:rPr>
        <w:t>Identifier</w:t>
      </w:r>
      <w:r>
        <w:t xml:space="preserve">. See </w:t>
      </w:r>
      <w:r w:rsidR="003E0DDB">
        <w:fldChar w:fldCharType="begin"/>
      </w:r>
      <w:r w:rsidR="003E0DDB">
        <w:instrText xml:space="preserve"> REF _Ref384303700 \r \h </w:instrText>
      </w:r>
      <w:r w:rsidR="003E0DDB">
        <w:fldChar w:fldCharType="separate"/>
      </w:r>
      <w:r w:rsidR="00281431">
        <w:t>12.1.1</w:t>
      </w:r>
      <w:r w:rsidR="003E0DDB">
        <w:fldChar w:fldCharType="end"/>
      </w:r>
      <w:r>
        <w:t xml:space="preserve">. In strict mode code, </w:t>
      </w:r>
      <w:r w:rsidRPr="00244DC0">
        <w:rPr>
          <w:rFonts w:ascii="Courier New" w:hAnsi="Courier New" w:cs="Courier New"/>
          <w:b/>
        </w:rPr>
        <w:t>let</w:t>
      </w:r>
      <w:r>
        <w:t xml:space="preserve"> is treated as a keyword through static semantic restrictions (see </w:t>
      </w:r>
      <w:r w:rsidR="003E0DDB">
        <w:fldChar w:fldCharType="begin"/>
      </w:r>
      <w:r w:rsidR="003E0DDB">
        <w:instrText xml:space="preserve"> REF _Ref384303730 \r \h </w:instrText>
      </w:r>
      <w:r w:rsidR="003E0DDB">
        <w:fldChar w:fldCharType="separate"/>
      </w:r>
      <w:r w:rsidR="00281431">
        <w:t>12.1.1</w:t>
      </w:r>
      <w:r w:rsidR="003E0DDB">
        <w:fldChar w:fldCharType="end"/>
      </w:r>
      <w:r>
        <w:t xml:space="preserve">, </w:t>
      </w:r>
      <w:r w:rsidR="00CF4EDB">
        <w:fldChar w:fldCharType="begin"/>
      </w:r>
      <w:r w:rsidR="00CF4EDB">
        <w:instrText xml:space="preserve"> REF _Ref384304071 \r \h </w:instrText>
      </w:r>
      <w:r w:rsidR="00CF4EDB">
        <w:fldChar w:fldCharType="separate"/>
      </w:r>
      <w:r w:rsidR="00281431">
        <w:t>12.2.4.2.1</w:t>
      </w:r>
      <w:r w:rsidR="00CF4EDB">
        <w:fldChar w:fldCharType="end"/>
      </w:r>
      <w:r>
        <w:t xml:space="preserve">, </w:t>
      </w:r>
      <w:r>
        <w:fldChar w:fldCharType="begin"/>
      </w:r>
      <w:r>
        <w:instrText xml:space="preserve"> REF _Ref369428477 \r \h </w:instrText>
      </w:r>
      <w:r>
        <w:fldChar w:fldCharType="separate"/>
      </w:r>
      <w:r w:rsidR="00281431">
        <w:t>13.2.1.1</w:t>
      </w:r>
      <w:r>
        <w:fldChar w:fldCharType="end"/>
      </w:r>
      <w:r w:rsidR="00CF4EDB">
        <w:t xml:space="preserve">, </w:t>
      </w:r>
      <w:r w:rsidR="00CF4EDB">
        <w:fldChar w:fldCharType="begin"/>
      </w:r>
      <w:r w:rsidR="00CF4EDB">
        <w:instrText xml:space="preserve"> REF _Ref384304144 \r \h </w:instrText>
      </w:r>
      <w:r w:rsidR="00CF4EDB">
        <w:fldChar w:fldCharType="separate"/>
      </w:r>
      <w:r w:rsidR="00281431">
        <w:t>13.6.4.1</w:t>
      </w:r>
      <w:r w:rsidR="00CF4EDB">
        <w:fldChar w:fldCharType="end"/>
      </w:r>
      <w:r w:rsidR="00CF4EDB">
        <w:t xml:space="preserve">, and </w:t>
      </w:r>
      <w:r w:rsidR="00CF4EDB">
        <w:fldChar w:fldCharType="begin"/>
      </w:r>
      <w:r w:rsidR="00CF4EDB">
        <w:instrText xml:space="preserve"> REF _Ref384304185 \r \h </w:instrText>
      </w:r>
      <w:r w:rsidR="00CF4EDB">
        <w:fldChar w:fldCharType="separate"/>
      </w:r>
      <w:r w:rsidR="00281431">
        <w:t>14.5.1</w:t>
      </w:r>
      <w:r w:rsidR="00CF4EDB">
        <w:fldChar w:fldCharType="end"/>
      </w:r>
      <w:r>
        <w:t xml:space="preserve">) rather than the lexical grammar. </w:t>
      </w:r>
    </w:p>
    <w:p w14:paraId="0B2818CD" w14:textId="77777777" w:rsidR="007E12E3" w:rsidRPr="00E77497" w:rsidRDefault="007E12E3" w:rsidP="007E12E3">
      <w:pPr>
        <w:pStyle w:val="Heading4"/>
      </w:pPr>
      <w:bookmarkStart w:id="1233" w:name="_Ref368042834"/>
      <w:r w:rsidRPr="00E77497">
        <w:t>Future Reserved Words</w:t>
      </w:r>
      <w:bookmarkEnd w:id="1232"/>
      <w:bookmarkEnd w:id="1233"/>
    </w:p>
    <w:p w14:paraId="1C4C15DD" w14:textId="77777777" w:rsidR="007E12E3" w:rsidRPr="00E77497" w:rsidRDefault="007E12E3" w:rsidP="007E12E3">
      <w:r w:rsidRPr="00E77497">
        <w:t>The following words are used as keywords in proposed extensions and are therefore reserved to allow for the possibility of future adoption of those extensions.</w:t>
      </w:r>
    </w:p>
    <w:p w14:paraId="2DEF8B44" w14:textId="77777777" w:rsidR="007E12E3" w:rsidRPr="00E77497" w:rsidRDefault="007E12E3" w:rsidP="007E12E3">
      <w:pPr>
        <w:pStyle w:val="Syntax"/>
      </w:pPr>
      <w:r w:rsidRPr="00E77497">
        <w:t>Syntax</w:t>
      </w:r>
    </w:p>
    <w:p w14:paraId="59BE6A39" w14:textId="77777777" w:rsidR="007E12E3" w:rsidRPr="00E77497" w:rsidRDefault="007E12E3" w:rsidP="007E12E3">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p>
    <w:tbl>
      <w:tblPr>
        <w:tblW w:w="0" w:type="auto"/>
        <w:tblInd w:w="1152" w:type="dxa"/>
        <w:tblLayout w:type="fixed"/>
        <w:tblLook w:val="0000" w:firstRow="0" w:lastRow="0" w:firstColumn="0" w:lastColumn="0" w:noHBand="0" w:noVBand="0"/>
      </w:tblPr>
      <w:tblGrid>
        <w:gridCol w:w="1206"/>
        <w:gridCol w:w="1895"/>
        <w:gridCol w:w="1895"/>
        <w:gridCol w:w="1895"/>
      </w:tblGrid>
      <w:tr w:rsidR="007E12E3" w:rsidRPr="00E77497" w14:paraId="5E8A89D6" w14:textId="77777777" w:rsidTr="007E12E3">
        <w:trPr>
          <w:trHeight w:val="240"/>
        </w:trPr>
        <w:tc>
          <w:tcPr>
            <w:tcW w:w="1206" w:type="dxa"/>
          </w:tcPr>
          <w:p w14:paraId="78FDE139" w14:textId="77777777" w:rsidR="007E12E3" w:rsidRPr="00E77497" w:rsidRDefault="007E12E3" w:rsidP="007E12E3">
            <w:pPr>
              <w:pStyle w:val="SyntaxOneOf"/>
            </w:pPr>
          </w:p>
        </w:tc>
        <w:tc>
          <w:tcPr>
            <w:tcW w:w="1895" w:type="dxa"/>
          </w:tcPr>
          <w:p w14:paraId="3EB643B7" w14:textId="77777777" w:rsidR="007E12E3" w:rsidRPr="00E77497" w:rsidRDefault="007E12E3" w:rsidP="007E12E3">
            <w:pPr>
              <w:pStyle w:val="SyntaxOneOf"/>
            </w:pPr>
            <w:r w:rsidRPr="00E77497">
              <w:t>enum</w:t>
            </w:r>
          </w:p>
        </w:tc>
        <w:tc>
          <w:tcPr>
            <w:tcW w:w="1895" w:type="dxa"/>
          </w:tcPr>
          <w:p w14:paraId="71508EA2" w14:textId="77777777" w:rsidR="007E12E3" w:rsidRPr="00E77497" w:rsidRDefault="007E12E3" w:rsidP="007E12E3">
            <w:pPr>
              <w:pStyle w:val="SyntaxOneOf"/>
            </w:pPr>
          </w:p>
        </w:tc>
        <w:tc>
          <w:tcPr>
            <w:tcW w:w="1895" w:type="dxa"/>
          </w:tcPr>
          <w:p w14:paraId="3A7CBDCF" w14:textId="77777777" w:rsidR="007E12E3" w:rsidRPr="00E77497" w:rsidRDefault="007E12E3" w:rsidP="007E12E3">
            <w:pPr>
              <w:pStyle w:val="SyntaxOneOf"/>
            </w:pPr>
          </w:p>
        </w:tc>
      </w:tr>
    </w:tbl>
    <w:p w14:paraId="03D6B634" w14:textId="5C894404" w:rsidR="007E12E3" w:rsidRPr="00C7794D" w:rsidRDefault="007E12E3" w:rsidP="007E12E3">
      <w:pPr>
        <w:pStyle w:val="Note"/>
        <w:spacing w:after="120"/>
      </w:pPr>
      <w:r>
        <w:t>NOTE</w:t>
      </w:r>
      <w:r>
        <w:tab/>
        <w:t>Use of the</w:t>
      </w:r>
      <w:r w:rsidRPr="00E77497">
        <w:t xml:space="preserve"> following tokens within strict mode code (see </w:t>
      </w:r>
      <w:r>
        <w:fldChar w:fldCharType="begin"/>
      </w:r>
      <w:r>
        <w:instrText xml:space="preserve"> REF _Ref365534967 \r \h  \* MERGEFORMAT </w:instrText>
      </w:r>
      <w:r>
        <w:fldChar w:fldCharType="separate"/>
      </w:r>
      <w:r w:rsidR="00281431">
        <w:t>10.2.1</w:t>
      </w:r>
      <w:r>
        <w:fldChar w:fldCharType="end"/>
      </w:r>
      <w:r w:rsidRPr="00E77497">
        <w:t>)</w:t>
      </w:r>
      <w:r>
        <w:t xml:space="preserve"> is also reserved</w:t>
      </w:r>
      <w:r w:rsidRPr="00E77497">
        <w:t xml:space="preserve">. </w:t>
      </w:r>
      <w:r>
        <w:t xml:space="preserve">That usage is restricted using static semantic restrictions (see </w:t>
      </w:r>
      <w:r w:rsidR="003E0DDB">
        <w:fldChar w:fldCharType="begin"/>
      </w:r>
      <w:r w:rsidR="003E0DDB">
        <w:instrText xml:space="preserve"> REF _Ref384303817 \r \h </w:instrText>
      </w:r>
      <w:r w:rsidR="003E0DDB">
        <w:fldChar w:fldCharType="separate"/>
      </w:r>
      <w:r w:rsidR="00281431">
        <w:t>12.1.1</w:t>
      </w:r>
      <w:r w:rsidR="003E0DDB">
        <w:fldChar w:fldCharType="end"/>
      </w:r>
      <w:r>
        <w:t>) rather than the lexical grammar</w:t>
      </w:r>
      <w:r w:rsidRPr="00C7794D">
        <w:t>:</w:t>
      </w:r>
    </w:p>
    <w:tbl>
      <w:tblPr>
        <w:tblW w:w="0" w:type="auto"/>
        <w:tblLayout w:type="fixed"/>
        <w:tblLook w:val="0000" w:firstRow="0" w:lastRow="0" w:firstColumn="0" w:lastColumn="0" w:noHBand="0" w:noVBand="0"/>
      </w:tblPr>
      <w:tblGrid>
        <w:gridCol w:w="1895"/>
        <w:gridCol w:w="1895"/>
        <w:gridCol w:w="1895"/>
        <w:gridCol w:w="1895"/>
        <w:gridCol w:w="1895"/>
      </w:tblGrid>
      <w:tr w:rsidR="007E12E3" w:rsidRPr="00E77497" w14:paraId="03C0A262" w14:textId="77777777" w:rsidTr="007E12E3">
        <w:trPr>
          <w:trHeight w:val="240"/>
        </w:trPr>
        <w:tc>
          <w:tcPr>
            <w:tcW w:w="1895" w:type="dxa"/>
          </w:tcPr>
          <w:p w14:paraId="5F18AC1A" w14:textId="77777777" w:rsidR="007E12E3" w:rsidRPr="004D1BD1" w:rsidRDefault="007E12E3" w:rsidP="007E12E3">
            <w:pPr>
              <w:pStyle w:val="Note"/>
            </w:pPr>
          </w:p>
        </w:tc>
        <w:tc>
          <w:tcPr>
            <w:tcW w:w="1895" w:type="dxa"/>
          </w:tcPr>
          <w:p w14:paraId="508F38A9" w14:textId="77777777" w:rsidR="007E12E3" w:rsidRPr="00E65A34" w:rsidRDefault="007E12E3" w:rsidP="007E12E3">
            <w:pPr>
              <w:pStyle w:val="Note"/>
            </w:pPr>
            <w:r w:rsidRPr="004D1BD1">
              <w:t>imp</w:t>
            </w:r>
            <w:r w:rsidRPr="00E65A34">
              <w:t>lements</w:t>
            </w:r>
          </w:p>
        </w:tc>
        <w:tc>
          <w:tcPr>
            <w:tcW w:w="1895" w:type="dxa"/>
          </w:tcPr>
          <w:p w14:paraId="217D95B8" w14:textId="77777777" w:rsidR="007E12E3" w:rsidRPr="009C202C" w:rsidRDefault="007E12E3" w:rsidP="007E12E3">
            <w:pPr>
              <w:pStyle w:val="Note"/>
            </w:pPr>
            <w:r w:rsidRPr="00E77497">
              <w:t>package</w:t>
            </w:r>
            <w:r w:rsidDel="00244DC0">
              <w:t xml:space="preserve"> </w:t>
            </w:r>
          </w:p>
        </w:tc>
        <w:tc>
          <w:tcPr>
            <w:tcW w:w="1895" w:type="dxa"/>
          </w:tcPr>
          <w:p w14:paraId="69E58404" w14:textId="77777777" w:rsidR="007E12E3" w:rsidRPr="009C202C" w:rsidRDefault="007E12E3" w:rsidP="007E12E3">
            <w:pPr>
              <w:pStyle w:val="Note"/>
            </w:pPr>
            <w:r w:rsidRPr="00E77497">
              <w:t>protected</w:t>
            </w:r>
            <w:r w:rsidRPr="009C202C" w:rsidDel="00244DC0">
              <w:t xml:space="preserve"> </w:t>
            </w:r>
          </w:p>
        </w:tc>
        <w:tc>
          <w:tcPr>
            <w:tcW w:w="1895" w:type="dxa"/>
          </w:tcPr>
          <w:p w14:paraId="250674EE" w14:textId="77777777" w:rsidR="007E12E3" w:rsidRPr="009C202C" w:rsidRDefault="007E12E3" w:rsidP="007E12E3">
            <w:pPr>
              <w:pStyle w:val="Note"/>
            </w:pPr>
            <w:r w:rsidRPr="00E77497">
              <w:t>static</w:t>
            </w:r>
            <w:r w:rsidRPr="009C202C" w:rsidDel="00244DC0">
              <w:t xml:space="preserve"> </w:t>
            </w:r>
          </w:p>
        </w:tc>
      </w:tr>
      <w:tr w:rsidR="007E12E3" w:rsidRPr="00E77497" w14:paraId="62FBBB90" w14:textId="77777777" w:rsidTr="007E12E3">
        <w:trPr>
          <w:trHeight w:val="240"/>
        </w:trPr>
        <w:tc>
          <w:tcPr>
            <w:tcW w:w="1895" w:type="dxa"/>
          </w:tcPr>
          <w:p w14:paraId="10224DDD" w14:textId="77777777" w:rsidR="007E12E3" w:rsidRPr="00E77497" w:rsidRDefault="007E12E3" w:rsidP="007E12E3">
            <w:pPr>
              <w:pStyle w:val="Note"/>
            </w:pPr>
          </w:p>
        </w:tc>
        <w:tc>
          <w:tcPr>
            <w:tcW w:w="1895" w:type="dxa"/>
          </w:tcPr>
          <w:p w14:paraId="0F11DCF9" w14:textId="77777777" w:rsidR="007E12E3" w:rsidRPr="00E77497" w:rsidRDefault="007E12E3" w:rsidP="007E12E3">
            <w:pPr>
              <w:pStyle w:val="Note"/>
            </w:pPr>
            <w:r w:rsidRPr="00E77497">
              <w:t>interface</w:t>
            </w:r>
          </w:p>
        </w:tc>
        <w:tc>
          <w:tcPr>
            <w:tcW w:w="1895" w:type="dxa"/>
          </w:tcPr>
          <w:p w14:paraId="3B56ED16" w14:textId="77777777" w:rsidR="007E12E3" w:rsidRPr="00E77497" w:rsidRDefault="007E12E3" w:rsidP="007E12E3">
            <w:pPr>
              <w:pStyle w:val="Note"/>
            </w:pPr>
            <w:r w:rsidRPr="009C202C">
              <w:t>private</w:t>
            </w:r>
            <w:r w:rsidRPr="00E77497" w:rsidDel="00244DC0">
              <w:t xml:space="preserve"> </w:t>
            </w:r>
          </w:p>
        </w:tc>
        <w:tc>
          <w:tcPr>
            <w:tcW w:w="1895" w:type="dxa"/>
          </w:tcPr>
          <w:p w14:paraId="10D23A6A" w14:textId="77777777" w:rsidR="007E12E3" w:rsidRPr="00E77497" w:rsidRDefault="007E12E3" w:rsidP="007E12E3">
            <w:pPr>
              <w:pStyle w:val="Note"/>
            </w:pPr>
            <w:r w:rsidRPr="009C202C">
              <w:t>public</w:t>
            </w:r>
            <w:r w:rsidRPr="00E77497" w:rsidDel="00244DC0">
              <w:t xml:space="preserve"> </w:t>
            </w:r>
          </w:p>
        </w:tc>
        <w:tc>
          <w:tcPr>
            <w:tcW w:w="1895" w:type="dxa"/>
          </w:tcPr>
          <w:p w14:paraId="6C17AAAE" w14:textId="77777777" w:rsidR="007E12E3" w:rsidRPr="00E77497" w:rsidRDefault="007E12E3" w:rsidP="007E12E3">
            <w:pPr>
              <w:pStyle w:val="Note"/>
            </w:pPr>
          </w:p>
        </w:tc>
      </w:tr>
    </w:tbl>
    <w:p w14:paraId="6E5761F2" w14:textId="77777777" w:rsidR="007E12E3" w:rsidRPr="00E77497" w:rsidRDefault="007E12E3" w:rsidP="007E12E3">
      <w:pPr>
        <w:pStyle w:val="SyntaxDefinition"/>
      </w:pPr>
    </w:p>
    <w:p w14:paraId="29556A91" w14:textId="77777777" w:rsidR="007E12E3" w:rsidRPr="00E77497" w:rsidRDefault="007E12E3" w:rsidP="007E12E3">
      <w:pPr>
        <w:pStyle w:val="Heading2"/>
      </w:pPr>
      <w:bookmarkStart w:id="1234" w:name="_Ref456010399"/>
      <w:bookmarkStart w:id="1235" w:name="_Toc472818763"/>
      <w:bookmarkStart w:id="1236" w:name="_Toc235503316"/>
      <w:bookmarkStart w:id="1237" w:name="_Toc241509091"/>
      <w:bookmarkStart w:id="1238" w:name="_Toc244416578"/>
      <w:bookmarkStart w:id="1239" w:name="_Toc276630942"/>
      <w:bookmarkStart w:id="1240" w:name="_Toc370745367"/>
      <w:bookmarkStart w:id="1241" w:name="_Toc384481052"/>
      <w:r w:rsidRPr="00E77497">
        <w:lastRenderedPageBreak/>
        <w:t>Punctuator</w:t>
      </w:r>
      <w:bookmarkEnd w:id="1212"/>
      <w:bookmarkEnd w:id="1213"/>
      <w:bookmarkEnd w:id="1214"/>
      <w:bookmarkEnd w:id="1215"/>
      <w:bookmarkEnd w:id="1216"/>
      <w:bookmarkEnd w:id="1217"/>
      <w:bookmarkEnd w:id="1218"/>
      <w:bookmarkEnd w:id="1219"/>
      <w:bookmarkEnd w:id="1220"/>
      <w:r w:rsidRPr="00E77497">
        <w:t>s</w:t>
      </w:r>
      <w:bookmarkEnd w:id="1234"/>
      <w:bookmarkEnd w:id="1235"/>
      <w:bookmarkEnd w:id="1236"/>
      <w:bookmarkEnd w:id="1237"/>
      <w:bookmarkEnd w:id="1238"/>
      <w:bookmarkEnd w:id="1239"/>
      <w:bookmarkEnd w:id="1240"/>
      <w:bookmarkEnd w:id="1241"/>
    </w:p>
    <w:p w14:paraId="4CE5F4A6" w14:textId="77777777" w:rsidR="007E12E3" w:rsidRPr="00E77497" w:rsidRDefault="007E12E3" w:rsidP="007E12E3">
      <w:pPr>
        <w:pStyle w:val="Syntax"/>
      </w:pPr>
      <w:bookmarkStart w:id="1242" w:name="_Ref377322467"/>
      <w:bookmarkStart w:id="1243" w:name="_Ref377322512"/>
      <w:bookmarkStart w:id="1244" w:name="_Toc381513625"/>
      <w:bookmarkStart w:id="1245" w:name="_Toc382202767"/>
      <w:bookmarkStart w:id="1246" w:name="_Toc382202987"/>
      <w:bookmarkStart w:id="1247" w:name="_Toc382212147"/>
      <w:bookmarkStart w:id="1248" w:name="_Toc382212326"/>
      <w:bookmarkStart w:id="1249" w:name="_Toc382291492"/>
      <w:bookmarkStart w:id="1250" w:name="_Toc385672128"/>
      <w:bookmarkStart w:id="1251" w:name="_Toc393690219"/>
      <w:r w:rsidRPr="00E77497">
        <w:t>Syntax</w:t>
      </w:r>
    </w:p>
    <w:p w14:paraId="2CE75215" w14:textId="77777777" w:rsidR="007E12E3" w:rsidRPr="00E77497" w:rsidRDefault="007E12E3" w:rsidP="007E12E3">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7E12E3" w:rsidRPr="00E77497" w14:paraId="399C90D2" w14:textId="77777777" w:rsidTr="007E12E3">
        <w:tc>
          <w:tcPr>
            <w:tcW w:w="1263" w:type="dxa"/>
          </w:tcPr>
          <w:p w14:paraId="4144B7EF" w14:textId="77777777" w:rsidR="007E12E3" w:rsidRPr="00E77497" w:rsidRDefault="007E12E3" w:rsidP="007E12E3">
            <w:pPr>
              <w:pStyle w:val="SyntaxOneOf"/>
              <w:keepNext/>
            </w:pPr>
            <w:r w:rsidRPr="00E77497">
              <w:t>{</w:t>
            </w:r>
          </w:p>
        </w:tc>
        <w:tc>
          <w:tcPr>
            <w:tcW w:w="1263" w:type="dxa"/>
          </w:tcPr>
          <w:p w14:paraId="04513088" w14:textId="77777777" w:rsidR="007E12E3" w:rsidRPr="00E77497" w:rsidRDefault="007E12E3" w:rsidP="007E12E3">
            <w:pPr>
              <w:pStyle w:val="SyntaxOneOf"/>
              <w:keepNext/>
            </w:pPr>
            <w:r w:rsidRPr="00E77497">
              <w:t>(</w:t>
            </w:r>
          </w:p>
        </w:tc>
        <w:tc>
          <w:tcPr>
            <w:tcW w:w="1263" w:type="dxa"/>
          </w:tcPr>
          <w:p w14:paraId="39BF89AE" w14:textId="77777777" w:rsidR="007E12E3" w:rsidRPr="00E77497" w:rsidRDefault="007E12E3" w:rsidP="007E12E3">
            <w:pPr>
              <w:pStyle w:val="SyntaxOneOf"/>
              <w:keepNext/>
            </w:pPr>
            <w:r w:rsidRPr="00E77497">
              <w:t>)</w:t>
            </w:r>
          </w:p>
        </w:tc>
        <w:tc>
          <w:tcPr>
            <w:tcW w:w="1263" w:type="dxa"/>
          </w:tcPr>
          <w:p w14:paraId="04119B80" w14:textId="77777777" w:rsidR="007E12E3" w:rsidRPr="00E77497" w:rsidRDefault="007E12E3" w:rsidP="007E12E3">
            <w:pPr>
              <w:pStyle w:val="SyntaxOneOf"/>
              <w:keepNext/>
            </w:pPr>
            <w:r w:rsidRPr="00E77497">
              <w:t>[</w:t>
            </w:r>
          </w:p>
        </w:tc>
        <w:tc>
          <w:tcPr>
            <w:tcW w:w="1263" w:type="dxa"/>
          </w:tcPr>
          <w:p w14:paraId="32873553" w14:textId="77777777" w:rsidR="007E12E3" w:rsidRPr="00E77497" w:rsidRDefault="007E12E3" w:rsidP="007E12E3">
            <w:pPr>
              <w:pStyle w:val="SyntaxOneOf"/>
              <w:keepNext/>
            </w:pPr>
            <w:r w:rsidRPr="00E77497">
              <w:t>]</w:t>
            </w:r>
          </w:p>
        </w:tc>
        <w:tc>
          <w:tcPr>
            <w:tcW w:w="1263" w:type="dxa"/>
          </w:tcPr>
          <w:p w14:paraId="081570FF" w14:textId="77777777" w:rsidR="007E12E3" w:rsidRPr="00E77497" w:rsidRDefault="007E12E3" w:rsidP="007E12E3">
            <w:pPr>
              <w:pStyle w:val="SyntaxOneOf"/>
              <w:keepNext/>
            </w:pPr>
            <w:r>
              <w:t>.</w:t>
            </w:r>
          </w:p>
        </w:tc>
      </w:tr>
      <w:tr w:rsidR="007E12E3" w:rsidRPr="00E77497" w14:paraId="3F45C210" w14:textId="77777777" w:rsidTr="007E12E3">
        <w:tc>
          <w:tcPr>
            <w:tcW w:w="1263" w:type="dxa"/>
          </w:tcPr>
          <w:p w14:paraId="466CAC3E" w14:textId="77777777" w:rsidR="007E12E3" w:rsidRPr="00E77497" w:rsidRDefault="007E12E3" w:rsidP="007E12E3">
            <w:pPr>
              <w:pStyle w:val="SyntaxOneOf"/>
              <w:keepNext/>
            </w:pPr>
            <w:r w:rsidRPr="00E77497">
              <w:t>.</w:t>
            </w:r>
            <w:r>
              <w:t>..</w:t>
            </w:r>
          </w:p>
        </w:tc>
        <w:tc>
          <w:tcPr>
            <w:tcW w:w="1263" w:type="dxa"/>
          </w:tcPr>
          <w:p w14:paraId="5218AC33" w14:textId="77777777" w:rsidR="007E12E3" w:rsidRPr="00E77497" w:rsidRDefault="007E12E3" w:rsidP="007E12E3">
            <w:pPr>
              <w:pStyle w:val="SyntaxOneOf"/>
              <w:keepNext/>
            </w:pPr>
            <w:r w:rsidRPr="00E77497">
              <w:t>;</w:t>
            </w:r>
          </w:p>
        </w:tc>
        <w:tc>
          <w:tcPr>
            <w:tcW w:w="1263" w:type="dxa"/>
          </w:tcPr>
          <w:p w14:paraId="17930D07" w14:textId="77777777" w:rsidR="007E12E3" w:rsidRPr="00E77497" w:rsidRDefault="007E12E3" w:rsidP="007E12E3">
            <w:pPr>
              <w:pStyle w:val="SyntaxOneOf"/>
              <w:keepNext/>
            </w:pPr>
            <w:r w:rsidRPr="00E77497">
              <w:t>,</w:t>
            </w:r>
          </w:p>
        </w:tc>
        <w:tc>
          <w:tcPr>
            <w:tcW w:w="1263" w:type="dxa"/>
          </w:tcPr>
          <w:p w14:paraId="7F67799D" w14:textId="77777777" w:rsidR="007E12E3" w:rsidRPr="00E77497" w:rsidRDefault="007E12E3" w:rsidP="007E12E3">
            <w:pPr>
              <w:pStyle w:val="SyntaxOneOf"/>
              <w:keepNext/>
            </w:pPr>
            <w:r w:rsidRPr="00E77497">
              <w:t>&lt;</w:t>
            </w:r>
          </w:p>
        </w:tc>
        <w:tc>
          <w:tcPr>
            <w:tcW w:w="1263" w:type="dxa"/>
          </w:tcPr>
          <w:p w14:paraId="3FB18574" w14:textId="77777777" w:rsidR="007E12E3" w:rsidRPr="00E77497" w:rsidRDefault="007E12E3" w:rsidP="007E12E3">
            <w:pPr>
              <w:pStyle w:val="SyntaxOneOf"/>
              <w:keepNext/>
            </w:pPr>
            <w:r w:rsidRPr="00E77497">
              <w:t>&gt;</w:t>
            </w:r>
          </w:p>
        </w:tc>
        <w:tc>
          <w:tcPr>
            <w:tcW w:w="1263" w:type="dxa"/>
          </w:tcPr>
          <w:p w14:paraId="18599214" w14:textId="77777777" w:rsidR="007E12E3" w:rsidRPr="00E77497" w:rsidRDefault="007E12E3" w:rsidP="007E12E3">
            <w:pPr>
              <w:pStyle w:val="SyntaxOneOf"/>
              <w:keepNext/>
            </w:pPr>
            <w:r w:rsidRPr="00E77497">
              <w:t>&lt;=</w:t>
            </w:r>
          </w:p>
        </w:tc>
      </w:tr>
      <w:tr w:rsidR="007E12E3" w:rsidRPr="00E77497" w14:paraId="0ACFF430" w14:textId="77777777" w:rsidTr="007E12E3">
        <w:tc>
          <w:tcPr>
            <w:tcW w:w="1263" w:type="dxa"/>
          </w:tcPr>
          <w:p w14:paraId="7232AD83" w14:textId="77777777" w:rsidR="007E12E3" w:rsidRPr="00E77497" w:rsidRDefault="007E12E3" w:rsidP="007E12E3">
            <w:pPr>
              <w:pStyle w:val="SyntaxOneOf"/>
              <w:keepNext/>
            </w:pPr>
            <w:r w:rsidRPr="00E77497">
              <w:t>&gt;=</w:t>
            </w:r>
          </w:p>
        </w:tc>
        <w:tc>
          <w:tcPr>
            <w:tcW w:w="1263" w:type="dxa"/>
          </w:tcPr>
          <w:p w14:paraId="1D37624B" w14:textId="77777777" w:rsidR="007E12E3" w:rsidRPr="00E77497" w:rsidRDefault="007E12E3" w:rsidP="007E12E3">
            <w:pPr>
              <w:pStyle w:val="SyntaxOneOf"/>
              <w:keepNext/>
            </w:pPr>
            <w:r w:rsidRPr="00E77497">
              <w:t>==</w:t>
            </w:r>
          </w:p>
        </w:tc>
        <w:tc>
          <w:tcPr>
            <w:tcW w:w="1263" w:type="dxa"/>
          </w:tcPr>
          <w:p w14:paraId="70C299B4" w14:textId="77777777" w:rsidR="007E12E3" w:rsidRPr="00E77497" w:rsidRDefault="007E12E3" w:rsidP="007E12E3">
            <w:pPr>
              <w:pStyle w:val="SyntaxOneOf"/>
              <w:keepNext/>
            </w:pPr>
            <w:r w:rsidRPr="00E77497">
              <w:t>!=</w:t>
            </w:r>
          </w:p>
        </w:tc>
        <w:tc>
          <w:tcPr>
            <w:tcW w:w="1263" w:type="dxa"/>
          </w:tcPr>
          <w:p w14:paraId="748F9303" w14:textId="77777777" w:rsidR="007E12E3" w:rsidRPr="00E77497" w:rsidRDefault="007E12E3" w:rsidP="007E12E3">
            <w:pPr>
              <w:pStyle w:val="SyntaxOneOf"/>
              <w:keepNext/>
            </w:pPr>
            <w:r w:rsidRPr="00E77497">
              <w:t>===</w:t>
            </w:r>
          </w:p>
        </w:tc>
        <w:tc>
          <w:tcPr>
            <w:tcW w:w="1263" w:type="dxa"/>
          </w:tcPr>
          <w:p w14:paraId="4307C769" w14:textId="77777777" w:rsidR="007E12E3" w:rsidRPr="00E77497" w:rsidRDefault="007E12E3" w:rsidP="007E12E3">
            <w:pPr>
              <w:pStyle w:val="SyntaxOneOf"/>
              <w:keepNext/>
            </w:pPr>
            <w:r w:rsidRPr="00E77497">
              <w:t>!==</w:t>
            </w:r>
          </w:p>
        </w:tc>
        <w:tc>
          <w:tcPr>
            <w:tcW w:w="1263" w:type="dxa"/>
          </w:tcPr>
          <w:p w14:paraId="1C79E196" w14:textId="77777777" w:rsidR="007E12E3" w:rsidRPr="00E77497" w:rsidRDefault="007E12E3" w:rsidP="007E12E3">
            <w:pPr>
              <w:pStyle w:val="SyntaxOneOf"/>
              <w:keepNext/>
            </w:pPr>
          </w:p>
        </w:tc>
      </w:tr>
      <w:tr w:rsidR="007E12E3" w:rsidRPr="00E77497" w14:paraId="2E55617F" w14:textId="77777777" w:rsidTr="007E12E3">
        <w:tc>
          <w:tcPr>
            <w:tcW w:w="1263" w:type="dxa"/>
          </w:tcPr>
          <w:p w14:paraId="66D78DDB" w14:textId="77777777" w:rsidR="007E12E3" w:rsidRPr="00E77497" w:rsidRDefault="007E12E3" w:rsidP="007E12E3">
            <w:pPr>
              <w:pStyle w:val="SyntaxOneOf"/>
              <w:keepNext/>
            </w:pPr>
            <w:r w:rsidRPr="00E77497">
              <w:t>+</w:t>
            </w:r>
          </w:p>
        </w:tc>
        <w:tc>
          <w:tcPr>
            <w:tcW w:w="1263" w:type="dxa"/>
          </w:tcPr>
          <w:p w14:paraId="766A0224" w14:textId="77777777" w:rsidR="007E12E3" w:rsidRPr="00E77497" w:rsidRDefault="007E12E3" w:rsidP="007E12E3">
            <w:pPr>
              <w:pStyle w:val="SyntaxOneOf"/>
              <w:keepNext/>
            </w:pPr>
            <w:r w:rsidRPr="00E77497">
              <w:t>-</w:t>
            </w:r>
          </w:p>
        </w:tc>
        <w:tc>
          <w:tcPr>
            <w:tcW w:w="1263" w:type="dxa"/>
          </w:tcPr>
          <w:p w14:paraId="5BE11B62" w14:textId="77777777" w:rsidR="007E12E3" w:rsidRPr="00E77497" w:rsidRDefault="007E12E3" w:rsidP="007E12E3">
            <w:pPr>
              <w:pStyle w:val="SyntaxOneOf"/>
              <w:keepNext/>
            </w:pPr>
            <w:r w:rsidRPr="00E77497">
              <w:t>*</w:t>
            </w:r>
          </w:p>
        </w:tc>
        <w:tc>
          <w:tcPr>
            <w:tcW w:w="1263" w:type="dxa"/>
          </w:tcPr>
          <w:p w14:paraId="65E465A0" w14:textId="77777777" w:rsidR="007E12E3" w:rsidRPr="00E77497" w:rsidRDefault="007E12E3" w:rsidP="007E12E3">
            <w:pPr>
              <w:pStyle w:val="SyntaxOneOf"/>
              <w:keepNext/>
            </w:pPr>
            <w:r w:rsidRPr="00E77497">
              <w:t>%</w:t>
            </w:r>
          </w:p>
        </w:tc>
        <w:tc>
          <w:tcPr>
            <w:tcW w:w="1263" w:type="dxa"/>
          </w:tcPr>
          <w:p w14:paraId="061BA1F7" w14:textId="77777777" w:rsidR="007E12E3" w:rsidRPr="00E77497" w:rsidRDefault="007E12E3" w:rsidP="007E12E3">
            <w:pPr>
              <w:pStyle w:val="SyntaxOneOf"/>
              <w:keepNext/>
            </w:pPr>
            <w:r w:rsidRPr="00E77497">
              <w:t>++</w:t>
            </w:r>
          </w:p>
        </w:tc>
        <w:tc>
          <w:tcPr>
            <w:tcW w:w="1263" w:type="dxa"/>
          </w:tcPr>
          <w:p w14:paraId="6D21375A" w14:textId="77777777" w:rsidR="007E12E3" w:rsidRPr="00E77497" w:rsidRDefault="007E12E3" w:rsidP="007E12E3">
            <w:pPr>
              <w:pStyle w:val="SyntaxOneOf"/>
              <w:keepNext/>
            </w:pPr>
            <w:r w:rsidRPr="00E77497">
              <w:t>--</w:t>
            </w:r>
          </w:p>
        </w:tc>
      </w:tr>
      <w:tr w:rsidR="007E12E3" w:rsidRPr="00E77497" w14:paraId="27F05578" w14:textId="77777777" w:rsidTr="007E12E3">
        <w:tc>
          <w:tcPr>
            <w:tcW w:w="1263" w:type="dxa"/>
          </w:tcPr>
          <w:p w14:paraId="1C8A0AE6" w14:textId="77777777" w:rsidR="007E12E3" w:rsidRPr="00E77497" w:rsidRDefault="007E12E3" w:rsidP="007E12E3">
            <w:pPr>
              <w:pStyle w:val="SyntaxOneOf"/>
              <w:keepNext/>
            </w:pPr>
            <w:r w:rsidRPr="00E77497">
              <w:t>&lt;&lt;</w:t>
            </w:r>
          </w:p>
        </w:tc>
        <w:tc>
          <w:tcPr>
            <w:tcW w:w="1263" w:type="dxa"/>
          </w:tcPr>
          <w:p w14:paraId="76D0D126" w14:textId="77777777" w:rsidR="007E12E3" w:rsidRPr="00E77497" w:rsidRDefault="007E12E3" w:rsidP="007E12E3">
            <w:pPr>
              <w:pStyle w:val="SyntaxOneOf"/>
              <w:keepNext/>
            </w:pPr>
            <w:r w:rsidRPr="00E77497">
              <w:t>&gt;&gt;</w:t>
            </w:r>
          </w:p>
        </w:tc>
        <w:tc>
          <w:tcPr>
            <w:tcW w:w="1263" w:type="dxa"/>
          </w:tcPr>
          <w:p w14:paraId="43F49677" w14:textId="77777777" w:rsidR="007E12E3" w:rsidRPr="00E77497" w:rsidRDefault="007E12E3" w:rsidP="007E12E3">
            <w:pPr>
              <w:pStyle w:val="SyntaxOneOf"/>
              <w:keepNext/>
            </w:pPr>
            <w:r w:rsidRPr="00E77497">
              <w:t>&gt;&gt;&gt;</w:t>
            </w:r>
          </w:p>
        </w:tc>
        <w:tc>
          <w:tcPr>
            <w:tcW w:w="1263" w:type="dxa"/>
          </w:tcPr>
          <w:p w14:paraId="193D3038" w14:textId="77777777" w:rsidR="007E12E3" w:rsidRPr="00E77497" w:rsidRDefault="007E12E3" w:rsidP="007E12E3">
            <w:pPr>
              <w:pStyle w:val="SyntaxOneOf"/>
              <w:keepNext/>
            </w:pPr>
            <w:r w:rsidRPr="00E77497">
              <w:t>&amp;</w:t>
            </w:r>
          </w:p>
        </w:tc>
        <w:tc>
          <w:tcPr>
            <w:tcW w:w="1263" w:type="dxa"/>
          </w:tcPr>
          <w:p w14:paraId="5B6F97C7" w14:textId="77777777" w:rsidR="007E12E3" w:rsidRPr="00E77497" w:rsidRDefault="007E12E3" w:rsidP="007E12E3">
            <w:pPr>
              <w:pStyle w:val="SyntaxOneOf"/>
              <w:keepNext/>
            </w:pPr>
            <w:r w:rsidRPr="00E77497">
              <w:t>|</w:t>
            </w:r>
          </w:p>
        </w:tc>
        <w:tc>
          <w:tcPr>
            <w:tcW w:w="1263" w:type="dxa"/>
          </w:tcPr>
          <w:p w14:paraId="631E996A" w14:textId="77777777" w:rsidR="007E12E3" w:rsidRPr="00E77497" w:rsidRDefault="007E12E3" w:rsidP="007E12E3">
            <w:pPr>
              <w:pStyle w:val="SyntaxOneOf"/>
              <w:keepNext/>
            </w:pPr>
            <w:r w:rsidRPr="00E77497">
              <w:t>^</w:t>
            </w:r>
          </w:p>
        </w:tc>
      </w:tr>
      <w:tr w:rsidR="007E12E3" w:rsidRPr="00E77497" w14:paraId="579F777A" w14:textId="77777777" w:rsidTr="007E12E3">
        <w:tc>
          <w:tcPr>
            <w:tcW w:w="1263" w:type="dxa"/>
          </w:tcPr>
          <w:p w14:paraId="4A0BADE4" w14:textId="77777777" w:rsidR="007E12E3" w:rsidRPr="00E77497" w:rsidRDefault="007E12E3" w:rsidP="007E12E3">
            <w:pPr>
              <w:pStyle w:val="SyntaxOneOf"/>
              <w:keepNext/>
            </w:pPr>
            <w:r w:rsidRPr="00E77497">
              <w:t>!</w:t>
            </w:r>
          </w:p>
        </w:tc>
        <w:tc>
          <w:tcPr>
            <w:tcW w:w="1263" w:type="dxa"/>
          </w:tcPr>
          <w:p w14:paraId="3D1AE0BD" w14:textId="77777777" w:rsidR="007E12E3" w:rsidRPr="00E77497" w:rsidRDefault="007E12E3" w:rsidP="007E12E3">
            <w:pPr>
              <w:pStyle w:val="SyntaxOneOf"/>
              <w:keepNext/>
            </w:pPr>
            <w:r w:rsidRPr="00E77497">
              <w:t>~</w:t>
            </w:r>
          </w:p>
        </w:tc>
        <w:tc>
          <w:tcPr>
            <w:tcW w:w="1263" w:type="dxa"/>
          </w:tcPr>
          <w:p w14:paraId="4B2C957D" w14:textId="77777777" w:rsidR="007E12E3" w:rsidRPr="00E77497" w:rsidRDefault="007E12E3" w:rsidP="007E12E3">
            <w:pPr>
              <w:pStyle w:val="SyntaxOneOf"/>
              <w:keepNext/>
            </w:pPr>
            <w:r w:rsidRPr="00E77497">
              <w:t>&amp;&amp;</w:t>
            </w:r>
          </w:p>
        </w:tc>
        <w:tc>
          <w:tcPr>
            <w:tcW w:w="1263" w:type="dxa"/>
          </w:tcPr>
          <w:p w14:paraId="086FCCA8" w14:textId="77777777" w:rsidR="007E12E3" w:rsidRPr="00E77497" w:rsidRDefault="007E12E3" w:rsidP="007E12E3">
            <w:pPr>
              <w:pStyle w:val="SyntaxOneOf"/>
              <w:keepNext/>
            </w:pPr>
            <w:r w:rsidRPr="00E77497">
              <w:t>||</w:t>
            </w:r>
          </w:p>
        </w:tc>
        <w:tc>
          <w:tcPr>
            <w:tcW w:w="1263" w:type="dxa"/>
          </w:tcPr>
          <w:p w14:paraId="440B0041" w14:textId="77777777" w:rsidR="007E12E3" w:rsidRPr="00E77497" w:rsidRDefault="007E12E3" w:rsidP="007E12E3">
            <w:pPr>
              <w:pStyle w:val="SyntaxOneOf"/>
              <w:keepNext/>
            </w:pPr>
            <w:r w:rsidRPr="00E77497">
              <w:t>?</w:t>
            </w:r>
          </w:p>
        </w:tc>
        <w:tc>
          <w:tcPr>
            <w:tcW w:w="1263" w:type="dxa"/>
          </w:tcPr>
          <w:p w14:paraId="7515926E" w14:textId="77777777" w:rsidR="007E12E3" w:rsidRPr="00E77497" w:rsidRDefault="007E12E3" w:rsidP="007E12E3">
            <w:pPr>
              <w:pStyle w:val="SyntaxOneOf"/>
              <w:keepNext/>
            </w:pPr>
            <w:r w:rsidRPr="00E77497">
              <w:t>:</w:t>
            </w:r>
          </w:p>
        </w:tc>
      </w:tr>
      <w:tr w:rsidR="007E12E3" w:rsidRPr="00E77497" w14:paraId="16818015" w14:textId="77777777" w:rsidTr="007E12E3">
        <w:tc>
          <w:tcPr>
            <w:tcW w:w="1263" w:type="dxa"/>
          </w:tcPr>
          <w:p w14:paraId="1BB7645B" w14:textId="77777777" w:rsidR="007E12E3" w:rsidRPr="00E77497" w:rsidRDefault="007E12E3" w:rsidP="007E12E3">
            <w:pPr>
              <w:pStyle w:val="SyntaxOneOf"/>
              <w:keepNext/>
            </w:pPr>
            <w:r w:rsidRPr="00E77497">
              <w:t>=</w:t>
            </w:r>
          </w:p>
        </w:tc>
        <w:tc>
          <w:tcPr>
            <w:tcW w:w="1263" w:type="dxa"/>
          </w:tcPr>
          <w:p w14:paraId="6591B326" w14:textId="77777777" w:rsidR="007E12E3" w:rsidRPr="00E77497" w:rsidRDefault="007E12E3" w:rsidP="007E12E3">
            <w:pPr>
              <w:pStyle w:val="SyntaxOneOf"/>
              <w:keepNext/>
            </w:pPr>
            <w:r w:rsidRPr="00E77497">
              <w:t>+=</w:t>
            </w:r>
          </w:p>
        </w:tc>
        <w:tc>
          <w:tcPr>
            <w:tcW w:w="1263" w:type="dxa"/>
          </w:tcPr>
          <w:p w14:paraId="2192AC92" w14:textId="77777777" w:rsidR="007E12E3" w:rsidRPr="00E77497" w:rsidRDefault="007E12E3" w:rsidP="007E12E3">
            <w:pPr>
              <w:pStyle w:val="SyntaxOneOf"/>
              <w:keepNext/>
            </w:pPr>
            <w:r w:rsidRPr="00E77497">
              <w:t>-=</w:t>
            </w:r>
          </w:p>
        </w:tc>
        <w:tc>
          <w:tcPr>
            <w:tcW w:w="1263" w:type="dxa"/>
          </w:tcPr>
          <w:p w14:paraId="12F328DF" w14:textId="77777777" w:rsidR="007E12E3" w:rsidRPr="00E77497" w:rsidRDefault="007E12E3" w:rsidP="007E12E3">
            <w:pPr>
              <w:pStyle w:val="SyntaxOneOf"/>
              <w:keepNext/>
            </w:pPr>
            <w:r w:rsidRPr="00E77497">
              <w:t>*=</w:t>
            </w:r>
          </w:p>
        </w:tc>
        <w:tc>
          <w:tcPr>
            <w:tcW w:w="1263" w:type="dxa"/>
          </w:tcPr>
          <w:p w14:paraId="15739F99" w14:textId="77777777" w:rsidR="007E12E3" w:rsidRPr="00E77497" w:rsidRDefault="007E12E3" w:rsidP="007E12E3">
            <w:pPr>
              <w:pStyle w:val="SyntaxOneOf"/>
              <w:keepNext/>
            </w:pPr>
            <w:r w:rsidRPr="00E77497">
              <w:t>%=</w:t>
            </w:r>
          </w:p>
        </w:tc>
        <w:tc>
          <w:tcPr>
            <w:tcW w:w="1263" w:type="dxa"/>
          </w:tcPr>
          <w:p w14:paraId="0FBE66FC" w14:textId="77777777" w:rsidR="007E12E3" w:rsidRPr="00E77497" w:rsidRDefault="007E12E3" w:rsidP="007E12E3">
            <w:pPr>
              <w:pStyle w:val="SyntaxOneOf"/>
              <w:keepNext/>
            </w:pPr>
            <w:r w:rsidRPr="00E77497">
              <w:t>&lt;&lt;=</w:t>
            </w:r>
          </w:p>
        </w:tc>
      </w:tr>
      <w:tr w:rsidR="007E12E3" w:rsidRPr="00E77497" w14:paraId="03D4731A" w14:textId="77777777" w:rsidTr="007E12E3">
        <w:tc>
          <w:tcPr>
            <w:tcW w:w="1263" w:type="dxa"/>
          </w:tcPr>
          <w:p w14:paraId="011B5164" w14:textId="77777777" w:rsidR="007E12E3" w:rsidRPr="00E77497" w:rsidRDefault="007E12E3" w:rsidP="007E12E3">
            <w:pPr>
              <w:pStyle w:val="SyntaxOneOf"/>
            </w:pPr>
            <w:r w:rsidRPr="00E77497">
              <w:t>&gt;&gt;=</w:t>
            </w:r>
          </w:p>
        </w:tc>
        <w:tc>
          <w:tcPr>
            <w:tcW w:w="1263" w:type="dxa"/>
          </w:tcPr>
          <w:p w14:paraId="100E1FCE" w14:textId="77777777" w:rsidR="007E12E3" w:rsidRPr="00E77497" w:rsidRDefault="007E12E3" w:rsidP="007E12E3">
            <w:pPr>
              <w:pStyle w:val="SyntaxOneOf"/>
            </w:pPr>
            <w:r w:rsidRPr="00E77497">
              <w:t>&gt;&gt;&gt;=</w:t>
            </w:r>
          </w:p>
        </w:tc>
        <w:tc>
          <w:tcPr>
            <w:tcW w:w="1263" w:type="dxa"/>
          </w:tcPr>
          <w:p w14:paraId="08E6D757" w14:textId="77777777" w:rsidR="007E12E3" w:rsidRPr="00E77497" w:rsidRDefault="007E12E3" w:rsidP="007E12E3">
            <w:pPr>
              <w:pStyle w:val="SyntaxOneOf"/>
            </w:pPr>
            <w:r w:rsidRPr="00E77497">
              <w:t>&amp;=</w:t>
            </w:r>
          </w:p>
        </w:tc>
        <w:tc>
          <w:tcPr>
            <w:tcW w:w="1263" w:type="dxa"/>
          </w:tcPr>
          <w:p w14:paraId="1ADFD7BF" w14:textId="77777777" w:rsidR="007E12E3" w:rsidRPr="00E77497" w:rsidRDefault="007E12E3" w:rsidP="007E12E3">
            <w:pPr>
              <w:pStyle w:val="SyntaxOneOf"/>
            </w:pPr>
            <w:r w:rsidRPr="00E77497">
              <w:t>|=</w:t>
            </w:r>
          </w:p>
        </w:tc>
        <w:tc>
          <w:tcPr>
            <w:tcW w:w="1263" w:type="dxa"/>
          </w:tcPr>
          <w:p w14:paraId="18647FE3" w14:textId="77777777" w:rsidR="007E12E3" w:rsidRPr="00E77497" w:rsidRDefault="007E12E3" w:rsidP="007E12E3">
            <w:pPr>
              <w:pStyle w:val="SyntaxOneOf"/>
            </w:pPr>
            <w:r w:rsidRPr="00E77497">
              <w:t>^=</w:t>
            </w:r>
          </w:p>
        </w:tc>
        <w:tc>
          <w:tcPr>
            <w:tcW w:w="1263" w:type="dxa"/>
          </w:tcPr>
          <w:p w14:paraId="628AD9DA" w14:textId="77777777" w:rsidR="007E12E3" w:rsidRPr="00E77497" w:rsidRDefault="007E12E3" w:rsidP="007E12E3">
            <w:pPr>
              <w:pStyle w:val="SyntaxOneOf"/>
            </w:pPr>
            <w:r>
              <w:t>=&gt;</w:t>
            </w:r>
          </w:p>
        </w:tc>
      </w:tr>
    </w:tbl>
    <w:p w14:paraId="085061A6" w14:textId="77777777" w:rsidR="007E12E3" w:rsidRPr="00E77497" w:rsidRDefault="007E12E3" w:rsidP="007E12E3">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7E12E3" w:rsidRPr="00E77497" w14:paraId="568D48DE" w14:textId="77777777" w:rsidTr="007E12E3">
        <w:tc>
          <w:tcPr>
            <w:tcW w:w="1263" w:type="dxa"/>
          </w:tcPr>
          <w:p w14:paraId="0EBECF6F" w14:textId="77777777" w:rsidR="007E12E3" w:rsidRPr="00E77497" w:rsidRDefault="007E12E3" w:rsidP="007E12E3">
            <w:pPr>
              <w:pStyle w:val="SyntaxOneOf"/>
            </w:pPr>
            <w:r w:rsidRPr="00E77497">
              <w:t>/</w:t>
            </w:r>
          </w:p>
        </w:tc>
        <w:tc>
          <w:tcPr>
            <w:tcW w:w="1263" w:type="dxa"/>
          </w:tcPr>
          <w:p w14:paraId="49289CA8" w14:textId="77777777" w:rsidR="007E12E3" w:rsidRPr="00E77497" w:rsidRDefault="007E12E3" w:rsidP="007E12E3">
            <w:pPr>
              <w:pStyle w:val="SyntaxOneOf"/>
            </w:pPr>
            <w:r w:rsidRPr="00E77497">
              <w:t>/=</w:t>
            </w:r>
          </w:p>
        </w:tc>
        <w:tc>
          <w:tcPr>
            <w:tcW w:w="1263" w:type="dxa"/>
          </w:tcPr>
          <w:p w14:paraId="360EAFE0" w14:textId="77777777" w:rsidR="007E12E3" w:rsidRPr="00E77497" w:rsidRDefault="007E12E3" w:rsidP="007E12E3">
            <w:pPr>
              <w:pStyle w:val="SyntaxOneOf"/>
            </w:pPr>
          </w:p>
        </w:tc>
        <w:tc>
          <w:tcPr>
            <w:tcW w:w="1263" w:type="dxa"/>
          </w:tcPr>
          <w:p w14:paraId="6C7DEBDB" w14:textId="77777777" w:rsidR="007E12E3" w:rsidRPr="00E77497" w:rsidRDefault="007E12E3" w:rsidP="007E12E3">
            <w:pPr>
              <w:pStyle w:val="SyntaxOneOf"/>
            </w:pPr>
          </w:p>
        </w:tc>
        <w:tc>
          <w:tcPr>
            <w:tcW w:w="1263" w:type="dxa"/>
          </w:tcPr>
          <w:p w14:paraId="35CE1557" w14:textId="77777777" w:rsidR="007E12E3" w:rsidRPr="00E77497" w:rsidRDefault="007E12E3" w:rsidP="007E12E3">
            <w:pPr>
              <w:pStyle w:val="SyntaxOneOf"/>
            </w:pPr>
          </w:p>
        </w:tc>
        <w:tc>
          <w:tcPr>
            <w:tcW w:w="1263" w:type="dxa"/>
          </w:tcPr>
          <w:p w14:paraId="3E1569EC" w14:textId="77777777" w:rsidR="007E12E3" w:rsidRPr="00E77497" w:rsidRDefault="007E12E3" w:rsidP="007E12E3">
            <w:pPr>
              <w:pStyle w:val="SyntaxOneOf"/>
            </w:pPr>
          </w:p>
        </w:tc>
      </w:tr>
    </w:tbl>
    <w:p w14:paraId="05314717" w14:textId="77777777" w:rsidR="007E12E3" w:rsidRPr="00E77497" w:rsidRDefault="007E12E3" w:rsidP="007E12E3">
      <w:pPr>
        <w:pStyle w:val="SyntaxRule"/>
      </w:pPr>
      <w:bookmarkStart w:id="1252" w:name="_Ref431982634"/>
      <w:bookmarkStart w:id="1253" w:name="_Toc472818764"/>
      <w:bookmarkStart w:id="1254" w:name="_Toc235503317"/>
      <w:bookmarkStart w:id="1255" w:name="_Toc241509092"/>
      <w:bookmarkStart w:id="1256" w:name="_Toc244416579"/>
      <w:bookmarkStart w:id="1257"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7E12E3" w:rsidRPr="00E77497" w14:paraId="05FF59F0" w14:textId="77777777" w:rsidTr="007E12E3">
        <w:tc>
          <w:tcPr>
            <w:tcW w:w="1263" w:type="dxa"/>
          </w:tcPr>
          <w:p w14:paraId="4E80FA0C" w14:textId="77777777" w:rsidR="007E12E3" w:rsidRPr="00E77497" w:rsidRDefault="007E12E3" w:rsidP="007E12E3">
            <w:pPr>
              <w:pStyle w:val="SyntaxOneOf"/>
            </w:pPr>
            <w:r>
              <w:t>}</w:t>
            </w:r>
          </w:p>
        </w:tc>
        <w:tc>
          <w:tcPr>
            <w:tcW w:w="1263" w:type="dxa"/>
          </w:tcPr>
          <w:p w14:paraId="45057D25" w14:textId="77777777" w:rsidR="007E12E3" w:rsidRPr="00E77497" w:rsidRDefault="007E12E3" w:rsidP="007E12E3">
            <w:pPr>
              <w:pStyle w:val="SyntaxOneOf"/>
            </w:pPr>
          </w:p>
        </w:tc>
        <w:tc>
          <w:tcPr>
            <w:tcW w:w="1263" w:type="dxa"/>
          </w:tcPr>
          <w:p w14:paraId="7E9EC5A9" w14:textId="77777777" w:rsidR="007E12E3" w:rsidRPr="00E77497" w:rsidRDefault="007E12E3" w:rsidP="007E12E3">
            <w:pPr>
              <w:pStyle w:val="SyntaxOneOf"/>
            </w:pPr>
          </w:p>
        </w:tc>
        <w:tc>
          <w:tcPr>
            <w:tcW w:w="1263" w:type="dxa"/>
          </w:tcPr>
          <w:p w14:paraId="2C11E0B4" w14:textId="77777777" w:rsidR="007E12E3" w:rsidRPr="00E77497" w:rsidRDefault="007E12E3" w:rsidP="007E12E3">
            <w:pPr>
              <w:pStyle w:val="SyntaxOneOf"/>
            </w:pPr>
          </w:p>
        </w:tc>
        <w:tc>
          <w:tcPr>
            <w:tcW w:w="1263" w:type="dxa"/>
          </w:tcPr>
          <w:p w14:paraId="44E61A0E" w14:textId="77777777" w:rsidR="007E12E3" w:rsidRPr="00E77497" w:rsidRDefault="007E12E3" w:rsidP="007E12E3">
            <w:pPr>
              <w:pStyle w:val="SyntaxOneOf"/>
            </w:pPr>
          </w:p>
        </w:tc>
        <w:tc>
          <w:tcPr>
            <w:tcW w:w="1263" w:type="dxa"/>
          </w:tcPr>
          <w:p w14:paraId="4A825B8F" w14:textId="77777777" w:rsidR="007E12E3" w:rsidRPr="00E77497" w:rsidRDefault="007E12E3" w:rsidP="007E12E3">
            <w:pPr>
              <w:pStyle w:val="SyntaxOneOf"/>
            </w:pPr>
          </w:p>
        </w:tc>
      </w:tr>
    </w:tbl>
    <w:p w14:paraId="302A0FA0" w14:textId="77777777" w:rsidR="007E12E3" w:rsidRPr="00E77497" w:rsidRDefault="007E12E3" w:rsidP="007E12E3">
      <w:pPr>
        <w:pStyle w:val="Heading2"/>
      </w:pPr>
      <w:bookmarkStart w:id="1258" w:name="_Toc370745368"/>
      <w:bookmarkStart w:id="1259" w:name="_Toc384481053"/>
      <w:r w:rsidRPr="00E77497">
        <w:t>Literal</w:t>
      </w:r>
      <w:bookmarkEnd w:id="1242"/>
      <w:bookmarkEnd w:id="1243"/>
      <w:bookmarkEnd w:id="1244"/>
      <w:bookmarkEnd w:id="1245"/>
      <w:bookmarkEnd w:id="1246"/>
      <w:bookmarkEnd w:id="1247"/>
      <w:bookmarkEnd w:id="1248"/>
      <w:bookmarkEnd w:id="1249"/>
      <w:bookmarkEnd w:id="1250"/>
      <w:bookmarkEnd w:id="1251"/>
      <w:r w:rsidRPr="00E77497">
        <w:t>s</w:t>
      </w:r>
      <w:bookmarkEnd w:id="1252"/>
      <w:bookmarkEnd w:id="1253"/>
      <w:bookmarkEnd w:id="1254"/>
      <w:bookmarkEnd w:id="1255"/>
      <w:bookmarkEnd w:id="1256"/>
      <w:bookmarkEnd w:id="1257"/>
      <w:bookmarkEnd w:id="1258"/>
      <w:bookmarkEnd w:id="1259"/>
    </w:p>
    <w:p w14:paraId="58A632E2" w14:textId="77777777" w:rsidR="007E12E3" w:rsidRPr="00E77497" w:rsidRDefault="007E12E3" w:rsidP="007E12E3">
      <w:pPr>
        <w:pStyle w:val="Heading3"/>
      </w:pPr>
      <w:bookmarkStart w:id="1260" w:name="_Toc361662291"/>
      <w:bookmarkStart w:id="1261" w:name="_Toc361664134"/>
      <w:bookmarkStart w:id="1262" w:name="_Toc361665974"/>
      <w:bookmarkStart w:id="1263" w:name="_Toc361667803"/>
      <w:bookmarkStart w:id="1264" w:name="_Toc364933833"/>
      <w:bookmarkStart w:id="1265" w:name="_Toc365469510"/>
      <w:bookmarkStart w:id="1266" w:name="_Toc361662292"/>
      <w:bookmarkStart w:id="1267" w:name="_Toc361664135"/>
      <w:bookmarkStart w:id="1268" w:name="_Toc361665975"/>
      <w:bookmarkStart w:id="1269" w:name="_Toc361667804"/>
      <w:bookmarkStart w:id="1270" w:name="_Toc364933834"/>
      <w:bookmarkStart w:id="1271" w:name="_Toc365469511"/>
      <w:bookmarkStart w:id="1272" w:name="_Toc361662293"/>
      <w:bookmarkStart w:id="1273" w:name="_Toc361664136"/>
      <w:bookmarkStart w:id="1274" w:name="_Toc361665976"/>
      <w:bookmarkStart w:id="1275" w:name="_Toc361667805"/>
      <w:bookmarkStart w:id="1276" w:name="_Toc364933835"/>
      <w:bookmarkStart w:id="1277" w:name="_Toc365469512"/>
      <w:bookmarkStart w:id="1278" w:name="_Toc381513626"/>
      <w:bookmarkStart w:id="1279" w:name="_Ref381608289"/>
      <w:bookmarkStart w:id="1280" w:name="_Toc382202768"/>
      <w:bookmarkStart w:id="1281" w:name="_Toc382202988"/>
      <w:bookmarkStart w:id="1282" w:name="_Toc382212148"/>
      <w:bookmarkStart w:id="1283" w:name="_Toc382212327"/>
      <w:bookmarkStart w:id="1284" w:name="_Toc382291493"/>
      <w:bookmarkStart w:id="1285" w:name="_Toc385672129"/>
      <w:bookmarkStart w:id="1286" w:name="_Toc393690220"/>
      <w:bookmarkStart w:id="1287" w:name="_Ref457437478"/>
      <w:bookmarkStart w:id="1288" w:name="_Toc472818765"/>
      <w:bookmarkStart w:id="1289" w:name="_Toc235503318"/>
      <w:bookmarkStart w:id="1290" w:name="_Toc241509093"/>
      <w:bookmarkStart w:id="1291" w:name="_Toc244416580"/>
      <w:bookmarkStart w:id="1292" w:name="_Toc276630944"/>
      <w:bookmarkStart w:id="1293" w:name="_Toc370745369"/>
      <w:bookmarkStart w:id="1294" w:name="_Toc384481054"/>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E77497">
        <w:t>Null Literal</w:t>
      </w:r>
      <w:bookmarkEnd w:id="1278"/>
      <w:bookmarkEnd w:id="1279"/>
      <w:bookmarkEnd w:id="1280"/>
      <w:bookmarkEnd w:id="1281"/>
      <w:bookmarkEnd w:id="1282"/>
      <w:bookmarkEnd w:id="1283"/>
      <w:bookmarkEnd w:id="1284"/>
      <w:bookmarkEnd w:id="1285"/>
      <w:bookmarkEnd w:id="1286"/>
      <w:r w:rsidRPr="00E77497">
        <w:t>s</w:t>
      </w:r>
      <w:bookmarkEnd w:id="1287"/>
      <w:bookmarkEnd w:id="1288"/>
      <w:bookmarkEnd w:id="1289"/>
      <w:bookmarkEnd w:id="1290"/>
      <w:bookmarkEnd w:id="1291"/>
      <w:bookmarkEnd w:id="1292"/>
      <w:bookmarkEnd w:id="1293"/>
      <w:bookmarkEnd w:id="1294"/>
    </w:p>
    <w:p w14:paraId="7AFAE60F" w14:textId="77777777" w:rsidR="007E12E3" w:rsidRPr="00E77497" w:rsidRDefault="007E12E3" w:rsidP="007E12E3">
      <w:pPr>
        <w:pStyle w:val="Syntax"/>
      </w:pPr>
      <w:r w:rsidRPr="00E77497">
        <w:t>Syntax</w:t>
      </w:r>
    </w:p>
    <w:p w14:paraId="0658C51D" w14:textId="77777777" w:rsidR="007E12E3" w:rsidRPr="00E77497" w:rsidRDefault="007E12E3" w:rsidP="007E12E3">
      <w:pPr>
        <w:pStyle w:val="SyntaxRule"/>
      </w:pPr>
      <w:r w:rsidRPr="00E77497">
        <w:t xml:space="preserve">NullLiteral </w:t>
      </w:r>
      <w:r w:rsidRPr="00E77497">
        <w:rPr>
          <w:rFonts w:ascii="Arial" w:hAnsi="Arial" w:cs="Arial"/>
          <w:b/>
          <w:i w:val="0"/>
        </w:rPr>
        <w:t>::</w:t>
      </w:r>
    </w:p>
    <w:p w14:paraId="168EA029"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null</w:t>
      </w:r>
    </w:p>
    <w:p w14:paraId="78A30854" w14:textId="77777777" w:rsidR="007E12E3" w:rsidRPr="00E77497" w:rsidRDefault="007E12E3" w:rsidP="007E12E3">
      <w:pPr>
        <w:pStyle w:val="Heading3"/>
      </w:pPr>
      <w:bookmarkStart w:id="1295" w:name="_Toc381513627"/>
      <w:bookmarkStart w:id="1296" w:name="_Ref381607899"/>
      <w:bookmarkStart w:id="1297" w:name="_Toc382202769"/>
      <w:bookmarkStart w:id="1298" w:name="_Toc382202989"/>
      <w:bookmarkStart w:id="1299" w:name="_Toc382212149"/>
      <w:bookmarkStart w:id="1300" w:name="_Toc382212328"/>
      <w:bookmarkStart w:id="1301" w:name="_Toc382291494"/>
      <w:bookmarkStart w:id="1302" w:name="_Toc385672130"/>
      <w:bookmarkStart w:id="1303" w:name="_Toc393690221"/>
      <w:bookmarkStart w:id="1304" w:name="_Ref457437479"/>
      <w:bookmarkStart w:id="1305" w:name="_Toc472818766"/>
      <w:bookmarkStart w:id="1306" w:name="_Toc235503319"/>
      <w:bookmarkStart w:id="1307" w:name="_Toc241509094"/>
      <w:bookmarkStart w:id="1308" w:name="_Toc244416581"/>
      <w:bookmarkStart w:id="1309" w:name="_Toc276630945"/>
      <w:bookmarkStart w:id="1310" w:name="_Toc370745370"/>
      <w:bookmarkStart w:id="1311" w:name="_Toc384481055"/>
      <w:r w:rsidRPr="00E77497">
        <w:t>Boolean Literal</w:t>
      </w:r>
      <w:bookmarkEnd w:id="1295"/>
      <w:bookmarkEnd w:id="1296"/>
      <w:bookmarkEnd w:id="1297"/>
      <w:bookmarkEnd w:id="1298"/>
      <w:bookmarkEnd w:id="1299"/>
      <w:bookmarkEnd w:id="1300"/>
      <w:bookmarkEnd w:id="1301"/>
      <w:bookmarkEnd w:id="1302"/>
      <w:bookmarkEnd w:id="1303"/>
      <w:r w:rsidRPr="00E77497">
        <w:t>s</w:t>
      </w:r>
      <w:bookmarkEnd w:id="1304"/>
      <w:bookmarkEnd w:id="1305"/>
      <w:bookmarkEnd w:id="1306"/>
      <w:bookmarkEnd w:id="1307"/>
      <w:bookmarkEnd w:id="1308"/>
      <w:bookmarkEnd w:id="1309"/>
      <w:bookmarkEnd w:id="1310"/>
      <w:bookmarkEnd w:id="1311"/>
    </w:p>
    <w:p w14:paraId="21836AA4" w14:textId="77777777" w:rsidR="007E12E3" w:rsidRPr="00E77497" w:rsidRDefault="007E12E3" w:rsidP="007E12E3">
      <w:pPr>
        <w:pStyle w:val="Syntax"/>
      </w:pPr>
      <w:r w:rsidRPr="00E77497">
        <w:t>Syntax</w:t>
      </w:r>
    </w:p>
    <w:p w14:paraId="499ECD40" w14:textId="77777777" w:rsidR="007E12E3" w:rsidRPr="00E77497" w:rsidRDefault="007E12E3" w:rsidP="007E12E3">
      <w:pPr>
        <w:pStyle w:val="SyntaxRule"/>
      </w:pPr>
      <w:r w:rsidRPr="00E77497">
        <w:t xml:space="preserve">BooleanLiteral </w:t>
      </w:r>
      <w:r w:rsidRPr="00E77497">
        <w:rPr>
          <w:rFonts w:ascii="Arial" w:hAnsi="Arial" w:cs="Arial"/>
          <w:b/>
          <w:i w:val="0"/>
        </w:rPr>
        <w:t>::</w:t>
      </w:r>
    </w:p>
    <w:p w14:paraId="6C34E883"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44C8E8BE" w14:textId="77777777" w:rsidR="007E12E3" w:rsidRPr="00E77497" w:rsidRDefault="007E12E3" w:rsidP="007E12E3">
      <w:pPr>
        <w:pStyle w:val="Heading3"/>
      </w:pPr>
      <w:bookmarkStart w:id="1312" w:name="_Hlt424531226"/>
      <w:bookmarkStart w:id="1313" w:name="_Ref379263013"/>
      <w:bookmarkStart w:id="1314" w:name="_Toc381513628"/>
      <w:bookmarkStart w:id="1315" w:name="_Toc382202770"/>
      <w:bookmarkStart w:id="1316" w:name="_Toc382202990"/>
      <w:bookmarkStart w:id="1317" w:name="_Toc382212150"/>
      <w:bookmarkStart w:id="1318" w:name="_Toc382212329"/>
      <w:bookmarkStart w:id="1319" w:name="_Toc382291495"/>
      <w:bookmarkStart w:id="1320" w:name="_Ref382706882"/>
      <w:bookmarkStart w:id="1321" w:name="_Ref382707062"/>
      <w:bookmarkStart w:id="1322" w:name="_Ref383597354"/>
      <w:bookmarkStart w:id="1323" w:name="_Toc385672131"/>
      <w:bookmarkStart w:id="1324" w:name="_Toc393690222"/>
      <w:bookmarkStart w:id="1325" w:name="_Ref404492947"/>
      <w:bookmarkStart w:id="1326" w:name="_Ref404492964"/>
      <w:bookmarkStart w:id="1327" w:name="_Ref404493248"/>
      <w:bookmarkStart w:id="1328" w:name="_Ref404493273"/>
      <w:bookmarkStart w:id="1329" w:name="_Ref424530746"/>
      <w:bookmarkStart w:id="1330" w:name="_Ref424530811"/>
      <w:bookmarkStart w:id="1331" w:name="_Ref424531213"/>
      <w:bookmarkStart w:id="1332" w:name="_Ref424531238"/>
      <w:bookmarkStart w:id="1333" w:name="_Toc472818767"/>
      <w:bookmarkStart w:id="1334" w:name="_Toc235503320"/>
      <w:bookmarkStart w:id="1335" w:name="_Toc241509095"/>
      <w:bookmarkStart w:id="1336" w:name="_Toc244416582"/>
      <w:bookmarkStart w:id="1337" w:name="_Toc276630946"/>
      <w:bookmarkStart w:id="1338" w:name="_Toc370745371"/>
      <w:bookmarkStart w:id="1339" w:name="_Toc384481056"/>
      <w:bookmarkEnd w:id="1312"/>
      <w:r w:rsidRPr="00E77497">
        <w:t>Numeric Literal</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r w:rsidRPr="00E77497">
        <w:t>s</w:t>
      </w:r>
      <w:bookmarkEnd w:id="1329"/>
      <w:bookmarkEnd w:id="1330"/>
      <w:bookmarkEnd w:id="1331"/>
      <w:bookmarkEnd w:id="1332"/>
      <w:bookmarkEnd w:id="1333"/>
      <w:bookmarkEnd w:id="1334"/>
      <w:bookmarkEnd w:id="1335"/>
      <w:bookmarkEnd w:id="1336"/>
      <w:bookmarkEnd w:id="1337"/>
      <w:bookmarkEnd w:id="1338"/>
      <w:bookmarkEnd w:id="1339"/>
    </w:p>
    <w:p w14:paraId="6A95A44D" w14:textId="77777777" w:rsidR="007E12E3" w:rsidRPr="00E77497" w:rsidRDefault="007E12E3" w:rsidP="007E12E3">
      <w:pPr>
        <w:pStyle w:val="Syntax"/>
      </w:pPr>
      <w:commentRangeStart w:id="1340"/>
      <w:r w:rsidRPr="00E77497">
        <w:t>Syntax</w:t>
      </w:r>
      <w:commentRangeEnd w:id="1340"/>
      <w:r>
        <w:rPr>
          <w:rStyle w:val="CommentReference"/>
          <w:rFonts w:ascii="Arial" w:eastAsia="MS Mincho" w:hAnsi="Arial"/>
          <w:b w:val="0"/>
          <w:lang w:eastAsia="ja-JP"/>
        </w:rPr>
        <w:commentReference w:id="1340"/>
      </w:r>
    </w:p>
    <w:p w14:paraId="09CD11AA" w14:textId="77777777" w:rsidR="007E12E3" w:rsidRPr="00E77497" w:rsidRDefault="007E12E3" w:rsidP="007E12E3">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1B2B6B9F" w14:textId="77777777" w:rsidR="007E12E3" w:rsidRPr="00E77497" w:rsidRDefault="007E12E3" w:rsidP="007E12E3">
      <w:pPr>
        <w:pStyle w:val="SyntaxDefinition"/>
      </w:pPr>
      <w:r w:rsidRPr="00E77497">
        <w:t>DecimalLiteral</w:t>
      </w:r>
      <w:r>
        <w:br/>
        <w:t>BinaryIntegerLiteral</w:t>
      </w:r>
      <w:r>
        <w:br/>
        <w:t>OctalIntegerLiteral</w:t>
      </w:r>
      <w:r w:rsidRPr="00E77497">
        <w:br/>
        <w:t>HexIntegerLiteral</w:t>
      </w:r>
    </w:p>
    <w:p w14:paraId="6BCC6376" w14:textId="77777777" w:rsidR="007E12E3" w:rsidRPr="00E77497" w:rsidRDefault="007E12E3" w:rsidP="007E12E3">
      <w:pPr>
        <w:pStyle w:val="SyntaxRule"/>
      </w:pPr>
      <w:r w:rsidRPr="00E77497">
        <w:t xml:space="preserve">DecimalLiteral </w:t>
      </w:r>
      <w:r w:rsidRPr="00E77497">
        <w:rPr>
          <w:rFonts w:ascii="Arial" w:hAnsi="Arial" w:cs="Arial"/>
          <w:b/>
          <w:i w:val="0"/>
        </w:rPr>
        <w:t>::</w:t>
      </w:r>
    </w:p>
    <w:p w14:paraId="1B10A89F" w14:textId="77777777" w:rsidR="007E12E3" w:rsidRPr="00E77497" w:rsidRDefault="007E12E3" w:rsidP="007E12E3">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69218DE3" w14:textId="77777777" w:rsidR="007E12E3" w:rsidRPr="00E77497" w:rsidRDefault="007E12E3" w:rsidP="007E12E3">
      <w:pPr>
        <w:pStyle w:val="SyntaxRule"/>
      </w:pPr>
      <w:r w:rsidRPr="00E77497">
        <w:lastRenderedPageBreak/>
        <w:t>DecimalIntegerLiteral</w:t>
      </w:r>
      <w:r w:rsidRPr="00E77497">
        <w:rPr>
          <w:rFonts w:ascii="Arial" w:hAnsi="Arial" w:cs="Arial"/>
          <w:b/>
        </w:rPr>
        <w:t xml:space="preserve"> </w:t>
      </w:r>
      <w:r w:rsidRPr="00E77497">
        <w:rPr>
          <w:rFonts w:ascii="Arial" w:hAnsi="Arial" w:cs="Arial"/>
          <w:b/>
          <w:i w:val="0"/>
        </w:rPr>
        <w:t>::</w:t>
      </w:r>
    </w:p>
    <w:p w14:paraId="474D2B29" w14:textId="77777777" w:rsidR="007E12E3" w:rsidRPr="00E77497" w:rsidRDefault="007E12E3" w:rsidP="007E12E3">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767D9ABC" w14:textId="77777777" w:rsidR="007E12E3" w:rsidRPr="00E77497" w:rsidRDefault="007E12E3" w:rsidP="007E12E3">
      <w:pPr>
        <w:pStyle w:val="SyntaxRule"/>
      </w:pPr>
      <w:r w:rsidRPr="00E77497">
        <w:t xml:space="preserve">DecimalDigits </w:t>
      </w:r>
      <w:r w:rsidRPr="00E77497">
        <w:rPr>
          <w:rFonts w:ascii="Arial" w:hAnsi="Arial" w:cs="Arial"/>
          <w:b/>
          <w:i w:val="0"/>
        </w:rPr>
        <w:t>::</w:t>
      </w:r>
    </w:p>
    <w:p w14:paraId="4BA60C24" w14:textId="77777777" w:rsidR="007E12E3" w:rsidRPr="00E77497" w:rsidRDefault="007E12E3" w:rsidP="007E12E3">
      <w:pPr>
        <w:pStyle w:val="SyntaxDefinition"/>
      </w:pPr>
      <w:r w:rsidRPr="00E77497">
        <w:t>DecimalDigit</w:t>
      </w:r>
      <w:r w:rsidRPr="00E77497">
        <w:br/>
        <w:t>DecimalDigits DecimalDigit</w:t>
      </w:r>
    </w:p>
    <w:p w14:paraId="3C2CA602" w14:textId="77777777" w:rsidR="007E12E3" w:rsidRPr="00E77497" w:rsidRDefault="007E12E3" w:rsidP="007E12E3">
      <w:pPr>
        <w:pStyle w:val="SyntaxRule"/>
      </w:pPr>
      <w:commentRangeStart w:id="1341"/>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341"/>
      <w:r>
        <w:rPr>
          <w:rStyle w:val="CommentReference"/>
          <w:rFonts w:ascii="Arial" w:eastAsia="MS Mincho" w:hAnsi="Arial"/>
          <w:i w:val="0"/>
          <w:lang w:eastAsia="ja-JP"/>
        </w:rPr>
        <w:commentReference w:id="1341"/>
      </w:r>
    </w:p>
    <w:p w14:paraId="17E967E8"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0  1  2  3  4  5  6  7  8  9</w:t>
      </w:r>
    </w:p>
    <w:p w14:paraId="7043E633" w14:textId="77777777" w:rsidR="007E12E3" w:rsidRPr="00E77497" w:rsidRDefault="007E12E3" w:rsidP="007E12E3">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7E33832"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1  2  3  4  5  6  7  8  9</w:t>
      </w:r>
    </w:p>
    <w:p w14:paraId="62EFD82A" w14:textId="77777777" w:rsidR="007E12E3" w:rsidRPr="00E77497" w:rsidRDefault="007E12E3" w:rsidP="007E12E3">
      <w:pPr>
        <w:pStyle w:val="SyntaxRule"/>
      </w:pPr>
      <w:r w:rsidRPr="00E77497">
        <w:t xml:space="preserve">ExponentPart </w:t>
      </w:r>
      <w:r w:rsidRPr="00E77497">
        <w:rPr>
          <w:rFonts w:ascii="Arial" w:hAnsi="Arial" w:cs="Arial"/>
          <w:b/>
          <w:i w:val="0"/>
        </w:rPr>
        <w:t>::</w:t>
      </w:r>
    </w:p>
    <w:p w14:paraId="2644A2CB" w14:textId="77777777" w:rsidR="007E12E3" w:rsidRPr="00E77497" w:rsidRDefault="007E12E3" w:rsidP="007E12E3">
      <w:pPr>
        <w:pStyle w:val="SyntaxDefinition"/>
      </w:pPr>
      <w:r w:rsidRPr="00E77497">
        <w:t>ExponentIndicator SignedInteger</w:t>
      </w:r>
    </w:p>
    <w:p w14:paraId="32260FED" w14:textId="77777777" w:rsidR="007E12E3" w:rsidRPr="00E77497" w:rsidRDefault="007E12E3" w:rsidP="007E12E3">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93DCA31"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e  E</w:t>
      </w:r>
    </w:p>
    <w:p w14:paraId="5282A47F" w14:textId="77777777" w:rsidR="007E12E3" w:rsidRPr="00E77497" w:rsidRDefault="007E12E3" w:rsidP="007E12E3">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78ED8F26" w14:textId="77777777" w:rsidR="007E12E3" w:rsidRPr="00E77497" w:rsidRDefault="007E12E3" w:rsidP="007E12E3">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4C999E0A" w14:textId="77777777" w:rsidR="007E12E3" w:rsidRPr="00E77497" w:rsidRDefault="007E12E3" w:rsidP="007E12E3">
      <w:pPr>
        <w:pStyle w:val="SyntaxRule"/>
      </w:pPr>
      <w:r>
        <w:t>Binary</w:t>
      </w:r>
      <w:r w:rsidRPr="00E77497">
        <w:t xml:space="preserve">IntegerLiteral </w:t>
      </w:r>
      <w:r w:rsidRPr="00E77497">
        <w:rPr>
          <w:rFonts w:ascii="Arial" w:hAnsi="Arial"/>
          <w:b/>
          <w:i w:val="0"/>
        </w:rPr>
        <w:t>::</w:t>
      </w:r>
    </w:p>
    <w:p w14:paraId="3C50BB93" w14:textId="77777777" w:rsidR="007E12E3" w:rsidRPr="00E77497" w:rsidRDefault="007E12E3" w:rsidP="007E12E3">
      <w:pPr>
        <w:pStyle w:val="SyntaxDefinition"/>
      </w:pPr>
      <w:r>
        <w:rPr>
          <w:rFonts w:ascii="Courier New" w:hAnsi="Courier New"/>
          <w:b/>
          <w:i w:val="0"/>
        </w:rPr>
        <w:t>0b</w:t>
      </w:r>
      <w:r w:rsidRPr="00E77497">
        <w:t xml:space="preserve"> </w:t>
      </w:r>
      <w:r>
        <w:t>Binary</w:t>
      </w:r>
      <w:r w:rsidRPr="00E77497">
        <w:t>Digit</w:t>
      </w:r>
      <w:r>
        <w:t>s</w:t>
      </w:r>
      <w:r>
        <w:br/>
      </w:r>
      <w:r>
        <w:rPr>
          <w:rFonts w:ascii="Courier New" w:hAnsi="Courier New"/>
          <w:b/>
          <w:i w:val="0"/>
        </w:rPr>
        <w:t>0B</w:t>
      </w:r>
      <w:r w:rsidRPr="00E77497">
        <w:t xml:space="preserve"> </w:t>
      </w:r>
      <w:r>
        <w:t>Binary</w:t>
      </w:r>
      <w:r w:rsidRPr="00E77497">
        <w:t>Digit</w:t>
      </w:r>
      <w:r>
        <w:t>s</w:t>
      </w:r>
    </w:p>
    <w:p w14:paraId="0038DD5C" w14:textId="77777777" w:rsidR="007E12E3" w:rsidRDefault="007E12E3" w:rsidP="007E12E3">
      <w:pPr>
        <w:pStyle w:val="SyntaxRule"/>
        <w:rPr>
          <w:rFonts w:ascii="Arial" w:hAnsi="Arial"/>
          <w:b/>
          <w:i w:val="0"/>
        </w:rPr>
      </w:pPr>
      <w:r>
        <w:t>BinaryDigits</w:t>
      </w:r>
      <w:r w:rsidRPr="00E77497">
        <w:t xml:space="preserve"> </w:t>
      </w:r>
      <w:r w:rsidRPr="00E77497">
        <w:rPr>
          <w:rFonts w:ascii="Arial" w:hAnsi="Arial"/>
          <w:b/>
          <w:i w:val="0"/>
        </w:rPr>
        <w:t>::</w:t>
      </w:r>
    </w:p>
    <w:p w14:paraId="2090B591" w14:textId="77777777" w:rsidR="007E12E3" w:rsidRPr="00E77497" w:rsidRDefault="007E12E3" w:rsidP="007E12E3">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14:paraId="6A92366B" w14:textId="77777777" w:rsidR="007E12E3" w:rsidRPr="00C7794D" w:rsidRDefault="007E12E3" w:rsidP="007E12E3">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063E9EAF" w14:textId="77777777" w:rsidR="007E12E3" w:rsidRPr="00C7794D" w:rsidRDefault="007E12E3" w:rsidP="007E12E3">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14:paraId="2B5A640F" w14:textId="77777777" w:rsidR="007E12E3" w:rsidRPr="00E77497" w:rsidRDefault="007E12E3" w:rsidP="007E12E3">
      <w:pPr>
        <w:pStyle w:val="SyntaxRule"/>
      </w:pPr>
      <w:r w:rsidRPr="00E77497">
        <w:t xml:space="preserve">OctalIntegerLiteral </w:t>
      </w:r>
      <w:r w:rsidRPr="00E77497">
        <w:rPr>
          <w:rFonts w:ascii="Arial" w:hAnsi="Arial"/>
          <w:b/>
          <w:i w:val="0"/>
        </w:rPr>
        <w:t>::</w:t>
      </w:r>
    </w:p>
    <w:p w14:paraId="45BD6E0A" w14:textId="77777777" w:rsidR="007E12E3" w:rsidRPr="00E77497" w:rsidRDefault="007E12E3" w:rsidP="007E12E3">
      <w:pPr>
        <w:pStyle w:val="SyntaxDefinition"/>
      </w:pPr>
      <w:r>
        <w:rPr>
          <w:rFonts w:ascii="Courier New" w:hAnsi="Courier New"/>
          <w:b/>
          <w:i w:val="0"/>
        </w:rPr>
        <w:t>0o</w:t>
      </w:r>
      <w:r w:rsidRPr="00E77497">
        <w:t xml:space="preserve"> OctalDigit</w:t>
      </w:r>
      <w:r>
        <w:t>s</w:t>
      </w:r>
      <w:r>
        <w:br/>
      </w:r>
      <w:r>
        <w:rPr>
          <w:rFonts w:ascii="Courier New" w:hAnsi="Courier New"/>
          <w:b/>
          <w:i w:val="0"/>
        </w:rPr>
        <w:t>0O</w:t>
      </w:r>
      <w:r w:rsidRPr="00E77497">
        <w:t xml:space="preserve"> OctalDigit</w:t>
      </w:r>
      <w:r>
        <w:t>s</w:t>
      </w:r>
    </w:p>
    <w:p w14:paraId="0F334044" w14:textId="77777777" w:rsidR="007E12E3" w:rsidRDefault="007E12E3" w:rsidP="007E12E3">
      <w:pPr>
        <w:pStyle w:val="SyntaxRule"/>
        <w:rPr>
          <w:rFonts w:ascii="Arial" w:hAnsi="Arial"/>
          <w:b/>
          <w:i w:val="0"/>
        </w:rPr>
      </w:pPr>
      <w:r w:rsidRPr="00EE313F">
        <w:t>Octal</w:t>
      </w:r>
      <w:r>
        <w:t>Digits</w:t>
      </w:r>
      <w:r w:rsidRPr="00E77497">
        <w:t xml:space="preserve"> </w:t>
      </w:r>
      <w:r w:rsidRPr="00E77497">
        <w:rPr>
          <w:rFonts w:ascii="Arial" w:hAnsi="Arial"/>
          <w:b/>
          <w:i w:val="0"/>
        </w:rPr>
        <w:t>::</w:t>
      </w:r>
    </w:p>
    <w:p w14:paraId="3C3520E2" w14:textId="77777777" w:rsidR="007E12E3" w:rsidRPr="00E77497" w:rsidRDefault="007E12E3" w:rsidP="007E12E3">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14:paraId="5D3B5012" w14:textId="77777777" w:rsidR="007E12E3" w:rsidRPr="00C7794D" w:rsidRDefault="007E12E3" w:rsidP="007E12E3">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477BB7CD" w14:textId="77777777" w:rsidR="007E12E3" w:rsidRPr="00C7794D" w:rsidRDefault="007E12E3" w:rsidP="007E12E3">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70471793" w14:textId="77777777" w:rsidR="007E12E3" w:rsidRPr="00E77497" w:rsidRDefault="007E12E3" w:rsidP="007E12E3">
      <w:pPr>
        <w:pStyle w:val="SyntaxRule"/>
      </w:pPr>
      <w:r w:rsidRPr="00E77497">
        <w:t xml:space="preserve">HexIntegerLiteral </w:t>
      </w:r>
      <w:r w:rsidRPr="00E77497">
        <w:rPr>
          <w:rFonts w:ascii="Arial" w:hAnsi="Arial"/>
          <w:b/>
          <w:i w:val="0"/>
        </w:rPr>
        <w:t>::</w:t>
      </w:r>
    </w:p>
    <w:p w14:paraId="72605604" w14:textId="77777777" w:rsidR="007E12E3" w:rsidRDefault="007E12E3" w:rsidP="007E12E3">
      <w:pPr>
        <w:pStyle w:val="SyntaxDefinition"/>
      </w:pPr>
      <w:r w:rsidRPr="00E77497">
        <w:rPr>
          <w:rFonts w:ascii="Courier New" w:hAnsi="Courier New"/>
          <w:b/>
          <w:i w:val="0"/>
        </w:rPr>
        <w:t>0x</w:t>
      </w:r>
      <w:r w:rsidRPr="00E77497">
        <w:t xml:space="preserve"> HexDigit</w:t>
      </w:r>
      <w:r>
        <w:t>s</w:t>
      </w:r>
      <w:r w:rsidRPr="00E77497">
        <w:br/>
      </w:r>
      <w:r w:rsidRPr="00E77497">
        <w:rPr>
          <w:rFonts w:ascii="Courier New" w:hAnsi="Courier New"/>
          <w:b/>
          <w:i w:val="0"/>
        </w:rPr>
        <w:t>0X</w:t>
      </w:r>
      <w:r w:rsidRPr="00E77497">
        <w:t xml:space="preserve"> HexDigit</w:t>
      </w:r>
      <w:r>
        <w:t>s</w:t>
      </w:r>
    </w:p>
    <w:p w14:paraId="74D0BBC7" w14:textId="77777777" w:rsidR="007E12E3" w:rsidRDefault="007E12E3" w:rsidP="007E12E3">
      <w:pPr>
        <w:pStyle w:val="SyntaxRule"/>
        <w:rPr>
          <w:rFonts w:ascii="Arial" w:hAnsi="Arial"/>
          <w:b/>
          <w:i w:val="0"/>
        </w:rPr>
      </w:pPr>
      <w:r w:rsidRPr="00E77497">
        <w:lastRenderedPageBreak/>
        <w:t>Hex</w:t>
      </w:r>
      <w:r>
        <w:t>Digits</w:t>
      </w:r>
      <w:r w:rsidRPr="00E77497">
        <w:t xml:space="preserve"> </w:t>
      </w:r>
      <w:r w:rsidRPr="00E77497">
        <w:rPr>
          <w:rFonts w:ascii="Arial" w:hAnsi="Arial"/>
          <w:b/>
          <w:i w:val="0"/>
        </w:rPr>
        <w:t>::</w:t>
      </w:r>
    </w:p>
    <w:p w14:paraId="06C0C9E4" w14:textId="77777777" w:rsidR="007E12E3" w:rsidRPr="00E77497" w:rsidRDefault="007E12E3" w:rsidP="007E12E3">
      <w:pPr>
        <w:pStyle w:val="SyntaxDefinition"/>
      </w:pPr>
      <w:r w:rsidRPr="00E77497">
        <w:t>HexDigi</w:t>
      </w:r>
      <w:r>
        <w:t>t</w:t>
      </w:r>
      <w:r>
        <w:br/>
      </w:r>
      <w:r w:rsidRPr="00E77497">
        <w:t>Hex</w:t>
      </w:r>
      <w:r>
        <w:t>Digits</w:t>
      </w:r>
      <w:r w:rsidRPr="00E77497">
        <w:t xml:space="preserve"> HexDigit</w:t>
      </w:r>
    </w:p>
    <w:p w14:paraId="2D0DE867" w14:textId="77777777" w:rsidR="007E12E3" w:rsidRPr="00E77497" w:rsidRDefault="007E12E3" w:rsidP="007E12E3">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14:paraId="09997038"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E72BBAE" w14:textId="77777777" w:rsidR="007E12E3" w:rsidRPr="00E77497" w:rsidRDefault="007E12E3" w:rsidP="007E12E3">
      <w:r w:rsidRPr="00E77497">
        <w:t xml:space="preserve">The </w:t>
      </w:r>
      <w:r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7296E9E9" w14:textId="77777777" w:rsidR="007E12E3" w:rsidRPr="00E77497" w:rsidRDefault="007E12E3" w:rsidP="007E12E3">
      <w:pPr>
        <w:pStyle w:val="Note"/>
        <w:keepNext/>
        <w:spacing w:after="60"/>
      </w:pPr>
      <w:r w:rsidRPr="00E77497">
        <w:t>NOTE</w:t>
      </w:r>
      <w:r w:rsidRPr="00E77497">
        <w:tab/>
        <w:t>For example:</w:t>
      </w:r>
    </w:p>
    <w:p w14:paraId="22987879" w14:textId="77777777" w:rsidR="007E12E3" w:rsidRPr="00E77497" w:rsidRDefault="007E12E3" w:rsidP="007E12E3">
      <w:pPr>
        <w:pStyle w:val="CodeSample3"/>
        <w:keepNext/>
        <w:spacing w:after="60"/>
        <w:ind w:left="1440"/>
        <w:rPr>
          <w:sz w:val="18"/>
          <w:szCs w:val="18"/>
        </w:rPr>
      </w:pPr>
      <w:r w:rsidRPr="00E77497">
        <w:rPr>
          <w:sz w:val="18"/>
          <w:szCs w:val="18"/>
        </w:rPr>
        <w:t>3in</w:t>
      </w:r>
    </w:p>
    <w:p w14:paraId="4E5271EE" w14:textId="77777777" w:rsidR="007E12E3" w:rsidRPr="00E77497" w:rsidRDefault="007E12E3" w:rsidP="007E12E3">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4BE9853C" w14:textId="77777777" w:rsidR="007E12E3" w:rsidRPr="00E77497" w:rsidRDefault="007E12E3" w:rsidP="007E12E3">
      <w:r w:rsidRPr="00E77497">
        <w:t xml:space="preserve">A conforming implementation, when processing strict mode code (see </w:t>
      </w:r>
      <w:r>
        <w:fldChar w:fldCharType="begin"/>
      </w:r>
      <w:r>
        <w:instrText xml:space="preserve"> REF _Ref365534967 \r \h </w:instrText>
      </w:r>
      <w:r>
        <w:fldChar w:fldCharType="separate"/>
      </w:r>
      <w:r w:rsidR="00281431">
        <w:t>10.2.1</w:t>
      </w:r>
      <w:r>
        <w:fldChar w:fldCharType="end"/>
      </w:r>
      <w:r w:rsidRPr="00E77497">
        <w:t xml:space="preserve">), must not extend the syntax of </w:t>
      </w:r>
      <w:r w:rsidRPr="00E77497">
        <w:rPr>
          <w:rFonts w:ascii="Times New Roman" w:hAnsi="Times New Roman"/>
          <w:i/>
        </w:rPr>
        <w:t>NumericLiteral</w:t>
      </w:r>
      <w:r w:rsidRPr="00E77497">
        <w:t xml:space="preserve"> to include </w:t>
      </w:r>
      <w:r>
        <w:rPr>
          <w:rFonts w:asciiTheme="majorBidi" w:hAnsiTheme="majorBidi" w:cstheme="majorBidi"/>
          <w:i/>
          <w:iCs/>
        </w:rPr>
        <w:t>Legacy</w:t>
      </w:r>
      <w:r w:rsidRPr="00E77497">
        <w:rPr>
          <w:rFonts w:ascii="Times New Roman" w:hAnsi="Times New Roman"/>
          <w:i/>
        </w:rPr>
        <w:t>OctalIntegerLiteral</w:t>
      </w:r>
      <w:r w:rsidRPr="00E77497">
        <w:t xml:space="preserve"> as described in </w:t>
      </w:r>
      <w:commentRangeStart w:id="1342"/>
      <w:r w:rsidRPr="00E77497">
        <w:t>B.1.1</w:t>
      </w:r>
      <w:commentRangeEnd w:id="1342"/>
      <w:r w:rsidR="00206C36">
        <w:rPr>
          <w:rStyle w:val="CommentReference"/>
          <w:rFonts w:eastAsia="MS Mincho" w:cs="Times New Roman"/>
          <w:szCs w:val="20"/>
          <w:lang w:eastAsia="ja-JP"/>
        </w:rPr>
        <w:commentReference w:id="1342"/>
      </w:r>
      <w:r w:rsidRPr="00E77497">
        <w:t>.</w:t>
      </w:r>
    </w:p>
    <w:p w14:paraId="58A93D77" w14:textId="77777777" w:rsidR="007E12E3" w:rsidRPr="00E77497" w:rsidRDefault="007E12E3" w:rsidP="007E12E3">
      <w:pPr>
        <w:pStyle w:val="Heading4"/>
      </w:pPr>
      <w:bookmarkStart w:id="1343" w:name="_Ref369801787"/>
      <w:r>
        <w:t xml:space="preserve">Static </w:t>
      </w:r>
      <w:r w:rsidRPr="00E77497">
        <w:t>Semantics</w:t>
      </w:r>
      <w:r>
        <w:t>: MV’s</w:t>
      </w:r>
      <w:bookmarkEnd w:id="1343"/>
    </w:p>
    <w:p w14:paraId="6FA7E2EE" w14:textId="77777777" w:rsidR="007E12E3" w:rsidRPr="00E77497" w:rsidRDefault="007E12E3" w:rsidP="007E12E3">
      <w:r w:rsidRPr="00E77497">
        <w:t>A numeric literal stands for a value of the Number type. This value is determined in two steps: first, a mathematical value (MV) is derived from the literal; second, this mathematical value is rounded as described below.</w:t>
      </w:r>
    </w:p>
    <w:p w14:paraId="16B9C976" w14:textId="77777777" w:rsidR="007E12E3" w:rsidRPr="00E77497" w:rsidRDefault="007E12E3" w:rsidP="0068054D">
      <w:pPr>
        <w:pStyle w:val="MathSpecialCase3"/>
        <w:numPr>
          <w:ilvl w:val="2"/>
          <w:numId w:val="251"/>
        </w:numPr>
        <w:tabs>
          <w:tab w:val="left" w:pos="450"/>
        </w:tabs>
        <w:spacing w:after="0"/>
        <w:ind w:left="446" w:hanging="446"/>
      </w:pPr>
      <w:bookmarkStart w:id="1344" w:name="_Ref378386289"/>
      <w:bookmarkStart w:id="1345"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7072773A" w14:textId="77777777" w:rsidR="007E12E3" w:rsidRPr="00A67AF2" w:rsidRDefault="007E12E3" w:rsidP="0068054D">
      <w:pPr>
        <w:pStyle w:val="MathSpecialCase3"/>
        <w:numPr>
          <w:ilvl w:val="2"/>
          <w:numId w:val="25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14:paraId="7254D139" w14:textId="77777777" w:rsidR="007E12E3" w:rsidRPr="00A67AF2" w:rsidRDefault="007E12E3" w:rsidP="0068054D">
      <w:pPr>
        <w:pStyle w:val="MathSpecialCase3"/>
        <w:numPr>
          <w:ilvl w:val="2"/>
          <w:numId w:val="25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14:paraId="3AEB59F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71E62B1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2611236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14:paraId="7A88B41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69717F4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422C347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14:paraId="34E4734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B26FBF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619C89F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4D65D02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55EE3E1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2FD0790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6BBFF3B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3DF6463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14:paraId="2BF1955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6DFBC64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lastRenderedPageBreak/>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6EF2AC8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6ED1479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6DB4BE5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0</w:t>
      </w:r>
      <w:r w:rsidRPr="001F597D">
        <w:rPr>
          <w:rFonts w:ascii="Arial" w:hAnsi="Arial"/>
        </w:rPr>
        <w:t xml:space="preserve"> </w:t>
      </w:r>
      <w:r w:rsidRPr="00E77497">
        <w:rPr>
          <w:rFonts w:ascii="Arial" w:hAnsi="Arial"/>
        </w:rPr>
        <w:t xml:space="preserve">or of </w:t>
      </w:r>
      <w:r>
        <w:rPr>
          <w:i/>
        </w:rPr>
        <w:t>Binary</w:t>
      </w:r>
      <w:r w:rsidRPr="00E77497">
        <w:rPr>
          <w:i/>
        </w:rPr>
        <w:t>Digit</w:t>
      </w:r>
      <w:r w:rsidRPr="00E77497">
        <w:t xml:space="preserve"> </w:t>
      </w:r>
      <w:r w:rsidRPr="00E77497">
        <w:rPr>
          <w:rFonts w:ascii="Arial" w:hAnsi="Arial"/>
          <w:b/>
        </w:rPr>
        <w:t>::</w:t>
      </w:r>
      <w:r w:rsidRPr="00E77497">
        <w:t xml:space="preserve"> </w:t>
      </w:r>
      <w:r>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14:paraId="49F67F32" w14:textId="77777777" w:rsidR="007E12E3" w:rsidRPr="00E77497" w:rsidRDefault="007E12E3" w:rsidP="0068054D">
      <w:pPr>
        <w:pStyle w:val="MathSpecialCase3"/>
        <w:numPr>
          <w:ilvl w:val="2"/>
          <w:numId w:val="25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Pr>
          <w:i/>
        </w:rPr>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sidRPr="00E77497">
        <w:rPr>
          <w:rFonts w:ascii="Courier New" w:hAnsi="Courier New"/>
          <w:b/>
        </w:rPr>
        <w:t>1</w:t>
      </w:r>
      <w:r>
        <w:rPr>
          <w:i/>
        </w:rPr>
        <w:t xml:space="preserve"> </w:t>
      </w:r>
      <w:r w:rsidRPr="00E77497">
        <w:rPr>
          <w:rFonts w:ascii="Arial" w:hAnsi="Arial"/>
        </w:rPr>
        <w:t>or</w:t>
      </w:r>
      <w:r>
        <w:rPr>
          <w:rFonts w:ascii="Arial" w:hAnsi="Arial"/>
        </w:rPr>
        <w:br/>
      </w:r>
      <w:r w:rsidRPr="00E77497">
        <w:rPr>
          <w:rFonts w:ascii="Arial" w:hAnsi="Arial"/>
        </w:rPr>
        <w:t xml:space="preserve">of </w:t>
      </w:r>
      <w:r>
        <w:rPr>
          <w:i/>
        </w:rPr>
        <w:t>Binary</w:t>
      </w:r>
      <w:r w:rsidRPr="00E77497">
        <w:rPr>
          <w:i/>
        </w:rPr>
        <w:t>Digit</w:t>
      </w:r>
      <w:r w:rsidRPr="00E77497">
        <w:t xml:space="preserve"> </w:t>
      </w:r>
      <w:r w:rsidRPr="00E77497">
        <w:rPr>
          <w:rFonts w:ascii="Arial" w:hAnsi="Arial"/>
          <w:b/>
        </w:rPr>
        <w:t>::</w:t>
      </w:r>
      <w:r w:rsidRPr="00E77497">
        <w:t xml:space="preserve"> </w:t>
      </w:r>
      <w:r w:rsidRPr="00E77497">
        <w:rPr>
          <w:rFonts w:ascii="Courier New" w:hAnsi="Courier New"/>
          <w:b/>
        </w:rPr>
        <w:t>1</w:t>
      </w:r>
      <w:r>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14:paraId="107A838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35504E">
        <w:rPr>
          <w:rFonts w:ascii="Arial" w:hAnsi="Arial"/>
        </w:rPr>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2</w:t>
      </w:r>
      <w:r>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14:paraId="4715584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3</w:t>
      </w:r>
      <w:r>
        <w:rPr>
          <w:i/>
        </w:rPr>
        <w:t xml:space="preserve"> </w:t>
      </w:r>
      <w:r w:rsidRPr="00E77497">
        <w:rPr>
          <w:rFonts w:ascii="Arial" w:hAnsi="Arial" w:cs="Arial"/>
        </w:rPr>
        <w:t xml:space="preserve">is </w:t>
      </w:r>
      <w:r w:rsidRPr="00E77497">
        <w:t>3</w:t>
      </w:r>
      <w:r w:rsidRPr="00E77497">
        <w:rPr>
          <w:rFonts w:ascii="Arial" w:hAnsi="Arial" w:cs="Arial"/>
        </w:rPr>
        <w:t>.</w:t>
      </w:r>
    </w:p>
    <w:p w14:paraId="18E9053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4</w:t>
      </w:r>
      <w:r>
        <w:rPr>
          <w:i/>
        </w:rPr>
        <w:t xml:space="preserve"> </w:t>
      </w:r>
      <w:r w:rsidRPr="00E77497">
        <w:rPr>
          <w:rFonts w:ascii="Arial" w:hAnsi="Arial" w:cs="Arial"/>
        </w:rPr>
        <w:t xml:space="preserve">is </w:t>
      </w:r>
      <w:r w:rsidRPr="00E77497">
        <w:t>4</w:t>
      </w:r>
      <w:r w:rsidRPr="00E77497">
        <w:rPr>
          <w:rFonts w:ascii="Arial" w:hAnsi="Arial" w:cs="Arial"/>
        </w:rPr>
        <w:t>.</w:t>
      </w:r>
    </w:p>
    <w:p w14:paraId="3E7921B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35504E">
        <w:rPr>
          <w:rFonts w:ascii="Arial" w:hAnsi="Arial"/>
        </w:rPr>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5</w:t>
      </w:r>
      <w:r>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14:paraId="4810099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6</w:t>
      </w:r>
      <w:r>
        <w:rPr>
          <w:i/>
        </w:rPr>
        <w:t xml:space="preserve"> </w:t>
      </w:r>
      <w:r w:rsidRPr="00E77497">
        <w:rPr>
          <w:rFonts w:ascii="Arial" w:hAnsi="Arial" w:cs="Arial"/>
        </w:rPr>
        <w:t xml:space="preserve">is </w:t>
      </w:r>
      <w:r w:rsidRPr="00E77497">
        <w:t>6</w:t>
      </w:r>
      <w:r w:rsidRPr="00E77497">
        <w:rPr>
          <w:rFonts w:ascii="Arial" w:hAnsi="Arial" w:cs="Arial"/>
        </w:rPr>
        <w:t>.</w:t>
      </w:r>
    </w:p>
    <w:p w14:paraId="2A4C5C4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7</w:t>
      </w:r>
      <w:r>
        <w:rPr>
          <w:i/>
        </w:rPr>
        <w:t xml:space="preserve"> </w:t>
      </w:r>
      <w:r w:rsidRPr="00E77497">
        <w:rPr>
          <w:rFonts w:ascii="Arial" w:hAnsi="Arial" w:cs="Arial"/>
        </w:rPr>
        <w:t xml:space="preserve">is </w:t>
      </w:r>
      <w:r w:rsidRPr="00591F2A">
        <w:t>7</w:t>
      </w:r>
      <w:r w:rsidRPr="00E77497">
        <w:rPr>
          <w:rFonts w:ascii="Arial" w:hAnsi="Arial" w:cs="Arial"/>
        </w:rPr>
        <w:t>.</w:t>
      </w:r>
    </w:p>
    <w:p w14:paraId="4E7C6CF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166C94B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5E924D0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2DA10A5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161753F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17FC53A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4622780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336455A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2B36B3B9"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Pr>
          <w:i/>
        </w:rPr>
        <w:t>s</w:t>
      </w:r>
      <w:r w:rsidRPr="00E77497">
        <w:rPr>
          <w:rFonts w:ascii="Arial" w:hAnsi="Arial"/>
        </w:rPr>
        <w:t xml:space="preserve"> is the MV of </w:t>
      </w:r>
      <w:r>
        <w:rPr>
          <w:i/>
        </w:rPr>
        <w:t>Binary</w:t>
      </w:r>
      <w:r w:rsidRPr="00591F2A">
        <w:rPr>
          <w:i/>
        </w:rPr>
        <w:t>Digit</w:t>
      </w:r>
      <w:r>
        <w:rPr>
          <w:i/>
        </w:rPr>
        <w:t>s</w:t>
      </w:r>
      <w:r w:rsidRPr="00E77497">
        <w:rPr>
          <w:rFonts w:ascii="Arial" w:hAnsi="Arial"/>
        </w:rPr>
        <w:t>.</w:t>
      </w:r>
    </w:p>
    <w:p w14:paraId="6C9981B1"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Pr>
          <w:i/>
        </w:rPr>
        <w:t>s</w:t>
      </w:r>
      <w:r w:rsidRPr="00E77497">
        <w:rPr>
          <w:rFonts w:ascii="Arial" w:hAnsi="Arial"/>
        </w:rPr>
        <w:t xml:space="preserve"> is the MV of </w:t>
      </w:r>
      <w:r>
        <w:rPr>
          <w:i/>
        </w:rPr>
        <w:t>Binary</w:t>
      </w:r>
      <w:r w:rsidRPr="00591F2A">
        <w:rPr>
          <w:i/>
        </w:rPr>
        <w:t>Digit</w:t>
      </w:r>
      <w:r>
        <w:rPr>
          <w:i/>
        </w:rPr>
        <w:t>s</w:t>
      </w:r>
      <w:r w:rsidRPr="00E77497">
        <w:rPr>
          <w:rFonts w:ascii="Arial" w:hAnsi="Arial"/>
        </w:rPr>
        <w:t>.</w:t>
      </w:r>
    </w:p>
    <w:p w14:paraId="58115A10"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14:paraId="2CB8EDE8"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EE313F">
        <w:rPr>
          <w:i/>
        </w:rPr>
        <w:t>Digits</w:t>
      </w:r>
      <w:r w:rsidRPr="00A67AF2">
        <w:rPr>
          <w:rFonts w:ascii="Arial" w:hAnsi="Arial"/>
        </w:rPr>
        <w:t xml:space="preserve"> </w:t>
      </w:r>
      <w:r>
        <w:rPr>
          <w:rFonts w:ascii="Arial" w:hAnsi="Arial" w:cs="Arial"/>
        </w:rPr>
        <w:t>×</w:t>
      </w:r>
      <w:r>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14:paraId="4D8BABCE"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Pr>
          <w:i/>
        </w:rPr>
        <w:t>s</w:t>
      </w:r>
      <w:r w:rsidRPr="00E77497">
        <w:rPr>
          <w:rFonts w:ascii="Arial" w:hAnsi="Arial"/>
        </w:rPr>
        <w:t xml:space="preserve"> is the MV of </w:t>
      </w:r>
      <w:r w:rsidRPr="00591F2A">
        <w:rPr>
          <w:i/>
        </w:rPr>
        <w:t>OctalDigit</w:t>
      </w:r>
      <w:r>
        <w:rPr>
          <w:i/>
        </w:rPr>
        <w:t>s</w:t>
      </w:r>
      <w:r w:rsidRPr="00E77497">
        <w:rPr>
          <w:rFonts w:ascii="Arial" w:hAnsi="Arial"/>
        </w:rPr>
        <w:t>.</w:t>
      </w:r>
    </w:p>
    <w:p w14:paraId="024AE577"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Pr>
          <w:i/>
        </w:rPr>
        <w:t>s</w:t>
      </w:r>
      <w:r w:rsidRPr="00E77497">
        <w:rPr>
          <w:rFonts w:ascii="Arial" w:hAnsi="Arial"/>
        </w:rPr>
        <w:t xml:space="preserve"> is the MV of </w:t>
      </w:r>
      <w:r w:rsidRPr="00591F2A">
        <w:rPr>
          <w:i/>
        </w:rPr>
        <w:t>OctalDigit</w:t>
      </w:r>
      <w:r>
        <w:rPr>
          <w:i/>
        </w:rPr>
        <w:t>s</w:t>
      </w:r>
      <w:r w:rsidRPr="00E77497">
        <w:rPr>
          <w:rFonts w:ascii="Arial" w:hAnsi="Arial"/>
        </w:rPr>
        <w:t>.</w:t>
      </w:r>
    </w:p>
    <w:p w14:paraId="0E51C1BA"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14:paraId="7181B896"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Pr>
          <w:i/>
        </w:rPr>
        <w:t>Digits</w:t>
      </w:r>
      <w:r w:rsidRPr="00E77497">
        <w:rPr>
          <w:rFonts w:ascii="Arial" w:hAnsi="Arial"/>
        </w:rPr>
        <w:t xml:space="preserve"> </w:t>
      </w:r>
      <w:r>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14:paraId="1893564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Pr>
          <w:i/>
        </w:rPr>
        <w:t>s</w:t>
      </w:r>
      <w:r w:rsidRPr="00E77497">
        <w:t xml:space="preserve"> </w:t>
      </w:r>
      <w:r w:rsidRPr="00E77497">
        <w:rPr>
          <w:rFonts w:ascii="Arial" w:hAnsi="Arial"/>
        </w:rPr>
        <w:t xml:space="preserve">is the MV of </w:t>
      </w:r>
      <w:r w:rsidRPr="00E77497">
        <w:rPr>
          <w:i/>
        </w:rPr>
        <w:t>HexDigit</w:t>
      </w:r>
      <w:r>
        <w:rPr>
          <w:i/>
        </w:rPr>
        <w:t>s</w:t>
      </w:r>
      <w:r w:rsidRPr="00E77497">
        <w:t>.</w:t>
      </w:r>
    </w:p>
    <w:p w14:paraId="6762423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Pr>
          <w:i/>
        </w:rPr>
        <w:t>s</w:t>
      </w:r>
      <w:r w:rsidRPr="00E77497">
        <w:t xml:space="preserve"> </w:t>
      </w:r>
      <w:r w:rsidRPr="00E77497">
        <w:rPr>
          <w:rFonts w:ascii="Arial" w:hAnsi="Arial"/>
        </w:rPr>
        <w:t xml:space="preserve">is the MV of </w:t>
      </w:r>
      <w:r w:rsidRPr="00E77497">
        <w:rPr>
          <w:i/>
        </w:rPr>
        <w:t>HexDigit</w:t>
      </w:r>
      <w:r>
        <w:rPr>
          <w:i/>
        </w:rPr>
        <w:t>s</w:t>
      </w:r>
      <w:r w:rsidRPr="00E77497">
        <w:t>.</w:t>
      </w:r>
    </w:p>
    <w:p w14:paraId="3F929F4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6F45CB2" w14:textId="77777777" w:rsidR="007E12E3" w:rsidRPr="00E77497" w:rsidRDefault="007E12E3" w:rsidP="0068054D">
      <w:pPr>
        <w:pStyle w:val="MathSpecialCase3"/>
        <w:numPr>
          <w:ilvl w:val="2"/>
          <w:numId w:val="25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w:t>
      </w:r>
      <w:r>
        <w:rPr>
          <w:i/>
        </w:rPr>
        <w:t>Digits</w:t>
      </w:r>
      <w:r w:rsidRPr="00E77497">
        <w:t xml:space="preserve"> </w:t>
      </w:r>
      <w:r>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179521EF" w14:textId="77777777" w:rsidR="007E12E3" w:rsidRPr="00E77497" w:rsidRDefault="007E12E3" w:rsidP="007E12E3">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fldChar w:fldCharType="begin"/>
      </w:r>
      <w:r>
        <w:instrText xml:space="preserve"> REF _Ref371521930 \r \h </w:instrText>
      </w:r>
      <w:r>
        <w:fldChar w:fldCharType="separate"/>
      </w:r>
      <w:r w:rsidR="00281431">
        <w:t>6.1.6</w:t>
      </w:r>
      <w:r>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4F439EAC" w14:textId="77777777" w:rsidR="007E12E3" w:rsidRPr="00E77497" w:rsidRDefault="007E12E3" w:rsidP="0068054D">
      <w:pPr>
        <w:pStyle w:val="MathSpecialCase3"/>
        <w:numPr>
          <w:ilvl w:val="2"/>
          <w:numId w:val="25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702B05F2" w14:textId="77777777" w:rsidR="007E12E3" w:rsidRPr="00E77497" w:rsidRDefault="007E12E3" w:rsidP="0068054D">
      <w:pPr>
        <w:pStyle w:val="MathSpecialCase3"/>
        <w:numPr>
          <w:ilvl w:val="2"/>
          <w:numId w:val="25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346" w:name="_Toc382202771"/>
      <w:bookmarkStart w:id="1347" w:name="_Toc382202991"/>
      <w:bookmarkStart w:id="1348" w:name="_Toc382212151"/>
      <w:bookmarkStart w:id="1349" w:name="_Toc382212330"/>
      <w:bookmarkStart w:id="1350" w:name="_Toc382291496"/>
      <w:bookmarkStart w:id="1351" w:name="_Ref382709603"/>
      <w:bookmarkStart w:id="1352" w:name="_Ref382709689"/>
      <w:bookmarkStart w:id="1353" w:name="_Toc385672132"/>
      <w:bookmarkStart w:id="1354" w:name="_Toc393690223"/>
    </w:p>
    <w:p w14:paraId="3D901079" w14:textId="77777777" w:rsidR="007E12E3" w:rsidRPr="00E77497" w:rsidRDefault="007E12E3" w:rsidP="007E12E3">
      <w:pPr>
        <w:pStyle w:val="Heading3"/>
      </w:pPr>
      <w:bookmarkStart w:id="1355" w:name="_Hlt463778258"/>
      <w:bookmarkStart w:id="1356" w:name="_Toc361662305"/>
      <w:bookmarkStart w:id="1357" w:name="_Toc361664148"/>
      <w:bookmarkStart w:id="1358" w:name="_Toc361665988"/>
      <w:bookmarkStart w:id="1359" w:name="_Toc361667817"/>
      <w:bookmarkStart w:id="1360" w:name="_Toc364933847"/>
      <w:bookmarkStart w:id="1361" w:name="_Toc365469524"/>
      <w:bookmarkStart w:id="1362" w:name="_Toc361662307"/>
      <w:bookmarkStart w:id="1363" w:name="_Toc361664150"/>
      <w:bookmarkStart w:id="1364" w:name="_Toc361665990"/>
      <w:bookmarkStart w:id="1365" w:name="_Toc361667819"/>
      <w:bookmarkStart w:id="1366" w:name="_Toc364933849"/>
      <w:bookmarkStart w:id="1367" w:name="_Toc365469526"/>
      <w:bookmarkStart w:id="1368" w:name="_Toc361662308"/>
      <w:bookmarkStart w:id="1369" w:name="_Toc361664151"/>
      <w:bookmarkStart w:id="1370" w:name="_Toc361665991"/>
      <w:bookmarkStart w:id="1371" w:name="_Toc361667820"/>
      <w:bookmarkStart w:id="1372" w:name="_Toc364933850"/>
      <w:bookmarkStart w:id="1373" w:name="_Toc365469527"/>
      <w:bookmarkStart w:id="1374" w:name="_Toc361662309"/>
      <w:bookmarkStart w:id="1375" w:name="_Toc361664152"/>
      <w:bookmarkStart w:id="1376" w:name="_Toc361665992"/>
      <w:bookmarkStart w:id="1377" w:name="_Toc361667821"/>
      <w:bookmarkStart w:id="1378" w:name="_Toc364933851"/>
      <w:bookmarkStart w:id="1379" w:name="_Toc365469528"/>
      <w:bookmarkStart w:id="1380" w:name="_Toc361662310"/>
      <w:bookmarkStart w:id="1381" w:name="_Toc361664153"/>
      <w:bookmarkStart w:id="1382" w:name="_Toc361665993"/>
      <w:bookmarkStart w:id="1383" w:name="_Toc361667822"/>
      <w:bookmarkStart w:id="1384" w:name="_Toc364933852"/>
      <w:bookmarkStart w:id="1385" w:name="_Toc365469529"/>
      <w:bookmarkStart w:id="1386" w:name="_Toc361662311"/>
      <w:bookmarkStart w:id="1387" w:name="_Toc361664154"/>
      <w:bookmarkStart w:id="1388" w:name="_Toc361665994"/>
      <w:bookmarkStart w:id="1389" w:name="_Toc361667823"/>
      <w:bookmarkStart w:id="1390" w:name="_Toc364933853"/>
      <w:bookmarkStart w:id="1391" w:name="_Toc365469530"/>
      <w:bookmarkStart w:id="1392" w:name="_Toc361662312"/>
      <w:bookmarkStart w:id="1393" w:name="_Toc361664155"/>
      <w:bookmarkStart w:id="1394" w:name="_Toc361665995"/>
      <w:bookmarkStart w:id="1395" w:name="_Toc361667824"/>
      <w:bookmarkStart w:id="1396" w:name="_Toc364933854"/>
      <w:bookmarkStart w:id="1397" w:name="_Toc365469531"/>
      <w:bookmarkStart w:id="1398" w:name="_Toc361662313"/>
      <w:bookmarkStart w:id="1399" w:name="_Toc361664156"/>
      <w:bookmarkStart w:id="1400" w:name="_Toc361665996"/>
      <w:bookmarkStart w:id="1401" w:name="_Toc361667825"/>
      <w:bookmarkStart w:id="1402" w:name="_Toc364933855"/>
      <w:bookmarkStart w:id="1403" w:name="_Toc365469532"/>
      <w:bookmarkStart w:id="1404" w:name="_Toc361662315"/>
      <w:bookmarkStart w:id="1405" w:name="_Toc361664158"/>
      <w:bookmarkStart w:id="1406" w:name="_Toc361665998"/>
      <w:bookmarkStart w:id="1407" w:name="_Toc361667827"/>
      <w:bookmarkStart w:id="1408" w:name="_Toc364933857"/>
      <w:bookmarkStart w:id="1409" w:name="_Toc365469534"/>
      <w:bookmarkStart w:id="1410" w:name="_Toc361662317"/>
      <w:bookmarkStart w:id="1411" w:name="_Toc361664160"/>
      <w:bookmarkStart w:id="1412" w:name="_Toc361666000"/>
      <w:bookmarkStart w:id="1413" w:name="_Toc361667829"/>
      <w:bookmarkStart w:id="1414" w:name="_Toc364933859"/>
      <w:bookmarkStart w:id="1415" w:name="_Toc365469536"/>
      <w:bookmarkStart w:id="1416" w:name="_Toc361662319"/>
      <w:bookmarkStart w:id="1417" w:name="_Toc361664162"/>
      <w:bookmarkStart w:id="1418" w:name="_Toc361666002"/>
      <w:bookmarkStart w:id="1419" w:name="_Toc361667831"/>
      <w:bookmarkStart w:id="1420" w:name="_Toc364933861"/>
      <w:bookmarkStart w:id="1421" w:name="_Toc365469538"/>
      <w:bookmarkStart w:id="1422" w:name="_Toc361662322"/>
      <w:bookmarkStart w:id="1423" w:name="_Toc361664165"/>
      <w:bookmarkStart w:id="1424" w:name="_Toc361666005"/>
      <w:bookmarkStart w:id="1425" w:name="_Toc361667834"/>
      <w:bookmarkStart w:id="1426" w:name="_Toc364933864"/>
      <w:bookmarkStart w:id="1427" w:name="_Toc365469541"/>
      <w:bookmarkStart w:id="1428" w:name="_Toc361662324"/>
      <w:bookmarkStart w:id="1429" w:name="_Toc361664167"/>
      <w:bookmarkStart w:id="1430" w:name="_Toc361666007"/>
      <w:bookmarkStart w:id="1431" w:name="_Toc361667836"/>
      <w:bookmarkStart w:id="1432" w:name="_Toc364933866"/>
      <w:bookmarkStart w:id="1433" w:name="_Toc365469543"/>
      <w:bookmarkStart w:id="1434" w:name="_Toc361662326"/>
      <w:bookmarkStart w:id="1435" w:name="_Toc361664169"/>
      <w:bookmarkStart w:id="1436" w:name="_Toc361666009"/>
      <w:bookmarkStart w:id="1437" w:name="_Toc361667838"/>
      <w:bookmarkStart w:id="1438" w:name="_Toc364933868"/>
      <w:bookmarkStart w:id="1439" w:name="_Toc365469545"/>
      <w:bookmarkStart w:id="1440" w:name="_Toc361662328"/>
      <w:bookmarkStart w:id="1441" w:name="_Toc361664171"/>
      <w:bookmarkStart w:id="1442" w:name="_Toc361666011"/>
      <w:bookmarkStart w:id="1443" w:name="_Toc361667840"/>
      <w:bookmarkStart w:id="1444" w:name="_Toc364933870"/>
      <w:bookmarkStart w:id="1445" w:name="_Toc365469547"/>
      <w:bookmarkStart w:id="1446" w:name="_Toc361662329"/>
      <w:bookmarkStart w:id="1447" w:name="_Toc361664172"/>
      <w:bookmarkStart w:id="1448" w:name="_Toc361666012"/>
      <w:bookmarkStart w:id="1449" w:name="_Toc361667841"/>
      <w:bookmarkStart w:id="1450" w:name="_Toc364933871"/>
      <w:bookmarkStart w:id="1451" w:name="_Toc365469548"/>
      <w:bookmarkStart w:id="1452" w:name="_Toc361662330"/>
      <w:bookmarkStart w:id="1453" w:name="_Toc361664173"/>
      <w:bookmarkStart w:id="1454" w:name="_Toc361666013"/>
      <w:bookmarkStart w:id="1455" w:name="_Toc361667842"/>
      <w:bookmarkStart w:id="1456" w:name="_Toc364933872"/>
      <w:bookmarkStart w:id="1457" w:name="_Toc365469549"/>
      <w:bookmarkStart w:id="1458" w:name="_Toc361662332"/>
      <w:bookmarkStart w:id="1459" w:name="_Toc361664175"/>
      <w:bookmarkStart w:id="1460" w:name="_Toc361666015"/>
      <w:bookmarkStart w:id="1461" w:name="_Toc361667844"/>
      <w:bookmarkStart w:id="1462" w:name="_Toc364933874"/>
      <w:bookmarkStart w:id="1463" w:name="_Toc365469551"/>
      <w:bookmarkStart w:id="1464" w:name="_Toc361662333"/>
      <w:bookmarkStart w:id="1465" w:name="_Toc361664176"/>
      <w:bookmarkStart w:id="1466" w:name="_Toc361666016"/>
      <w:bookmarkStart w:id="1467" w:name="_Toc361667845"/>
      <w:bookmarkStart w:id="1468" w:name="_Toc364933875"/>
      <w:bookmarkStart w:id="1469" w:name="_Toc365469552"/>
      <w:bookmarkStart w:id="1470" w:name="_Toc361662338"/>
      <w:bookmarkStart w:id="1471" w:name="_Toc361664181"/>
      <w:bookmarkStart w:id="1472" w:name="_Toc361666021"/>
      <w:bookmarkStart w:id="1473" w:name="_Toc361667850"/>
      <w:bookmarkStart w:id="1474" w:name="_Toc364933880"/>
      <w:bookmarkStart w:id="1475" w:name="_Toc365469557"/>
      <w:bookmarkStart w:id="1476" w:name="_Toc361662339"/>
      <w:bookmarkStart w:id="1477" w:name="_Toc361664182"/>
      <w:bookmarkStart w:id="1478" w:name="_Toc361666022"/>
      <w:bookmarkStart w:id="1479" w:name="_Toc361667851"/>
      <w:bookmarkStart w:id="1480" w:name="_Toc364933881"/>
      <w:bookmarkStart w:id="1481" w:name="_Toc365469558"/>
      <w:bookmarkStart w:id="1482" w:name="_Toc361662340"/>
      <w:bookmarkStart w:id="1483" w:name="_Toc361664183"/>
      <w:bookmarkStart w:id="1484" w:name="_Toc361666023"/>
      <w:bookmarkStart w:id="1485" w:name="_Toc361667852"/>
      <w:bookmarkStart w:id="1486" w:name="_Toc364933882"/>
      <w:bookmarkStart w:id="1487" w:name="_Toc365469559"/>
      <w:bookmarkStart w:id="1488" w:name="_Toc361662341"/>
      <w:bookmarkStart w:id="1489" w:name="_Toc361664184"/>
      <w:bookmarkStart w:id="1490" w:name="_Toc361666024"/>
      <w:bookmarkStart w:id="1491" w:name="_Toc361667853"/>
      <w:bookmarkStart w:id="1492" w:name="_Toc364933883"/>
      <w:bookmarkStart w:id="1493" w:name="_Toc365469560"/>
      <w:bookmarkStart w:id="1494" w:name="_Toc361662343"/>
      <w:bookmarkStart w:id="1495" w:name="_Toc361664186"/>
      <w:bookmarkStart w:id="1496" w:name="_Toc361666026"/>
      <w:bookmarkStart w:id="1497" w:name="_Toc361667855"/>
      <w:bookmarkStart w:id="1498" w:name="_Toc364933885"/>
      <w:bookmarkStart w:id="1499" w:name="_Toc365469562"/>
      <w:bookmarkStart w:id="1500" w:name="_Toc361662344"/>
      <w:bookmarkStart w:id="1501" w:name="_Toc361664187"/>
      <w:bookmarkStart w:id="1502" w:name="_Toc361666027"/>
      <w:bookmarkStart w:id="1503" w:name="_Toc361667856"/>
      <w:bookmarkStart w:id="1504" w:name="_Toc364933886"/>
      <w:bookmarkStart w:id="1505" w:name="_Toc365469563"/>
      <w:bookmarkStart w:id="1506" w:name="_Toc361662348"/>
      <w:bookmarkStart w:id="1507" w:name="_Toc361664191"/>
      <w:bookmarkStart w:id="1508" w:name="_Toc361666031"/>
      <w:bookmarkStart w:id="1509" w:name="_Toc361667860"/>
      <w:bookmarkStart w:id="1510" w:name="_Toc364933890"/>
      <w:bookmarkStart w:id="1511" w:name="_Toc365469567"/>
      <w:bookmarkStart w:id="1512" w:name="_Toc361662350"/>
      <w:bookmarkStart w:id="1513" w:name="_Toc361664193"/>
      <w:bookmarkStart w:id="1514" w:name="_Toc361666033"/>
      <w:bookmarkStart w:id="1515" w:name="_Toc361667862"/>
      <w:bookmarkStart w:id="1516" w:name="_Toc364933892"/>
      <w:bookmarkStart w:id="1517" w:name="_Toc365469569"/>
      <w:bookmarkStart w:id="1518" w:name="_Toc361662351"/>
      <w:bookmarkStart w:id="1519" w:name="_Toc361664194"/>
      <w:bookmarkStart w:id="1520" w:name="_Toc361666034"/>
      <w:bookmarkStart w:id="1521" w:name="_Toc361667863"/>
      <w:bookmarkStart w:id="1522" w:name="_Toc364933893"/>
      <w:bookmarkStart w:id="1523" w:name="_Toc365469570"/>
      <w:bookmarkStart w:id="1524" w:name="_Toc361662352"/>
      <w:bookmarkStart w:id="1525" w:name="_Toc361664195"/>
      <w:bookmarkStart w:id="1526" w:name="_Toc361666035"/>
      <w:bookmarkStart w:id="1527" w:name="_Toc361667864"/>
      <w:bookmarkStart w:id="1528" w:name="_Toc364933894"/>
      <w:bookmarkStart w:id="1529" w:name="_Toc365469571"/>
      <w:bookmarkStart w:id="1530" w:name="_Toc361662355"/>
      <w:bookmarkStart w:id="1531" w:name="_Toc361664198"/>
      <w:bookmarkStart w:id="1532" w:name="_Toc361666038"/>
      <w:bookmarkStart w:id="1533" w:name="_Toc361667867"/>
      <w:bookmarkStart w:id="1534" w:name="_Toc364933897"/>
      <w:bookmarkStart w:id="1535" w:name="_Toc365469574"/>
      <w:bookmarkStart w:id="1536" w:name="_Toc361662359"/>
      <w:bookmarkStart w:id="1537" w:name="_Toc361664202"/>
      <w:bookmarkStart w:id="1538" w:name="_Toc361666042"/>
      <w:bookmarkStart w:id="1539" w:name="_Toc361667871"/>
      <w:bookmarkStart w:id="1540" w:name="_Toc364933901"/>
      <w:bookmarkStart w:id="1541" w:name="_Toc365469578"/>
      <w:bookmarkStart w:id="1542" w:name="_Toc361662362"/>
      <w:bookmarkStart w:id="1543" w:name="_Toc361664205"/>
      <w:bookmarkStart w:id="1544" w:name="_Toc361666045"/>
      <w:bookmarkStart w:id="1545" w:name="_Toc361667874"/>
      <w:bookmarkStart w:id="1546" w:name="_Toc364933904"/>
      <w:bookmarkStart w:id="1547" w:name="_Toc365469581"/>
      <w:bookmarkStart w:id="1548" w:name="_Ref365803032"/>
      <w:bookmarkStart w:id="1549" w:name="_Ref365803079"/>
      <w:bookmarkStart w:id="1550" w:name="_Ref365803330"/>
      <w:bookmarkStart w:id="1551" w:name="_Ref365803432"/>
      <w:bookmarkStart w:id="1552" w:name="_Toc370745372"/>
      <w:bookmarkStart w:id="1553" w:name="_Toc384481057"/>
      <w:bookmarkStart w:id="1554" w:name="_Toc432237481"/>
      <w:bookmarkStart w:id="1555" w:name="_Toc432984690"/>
      <w:bookmarkStart w:id="1556" w:name="_Ref456010409"/>
      <w:bookmarkStart w:id="1557" w:name="_Ref457437516"/>
      <w:bookmarkStart w:id="1558" w:name="_Ref457437517"/>
      <w:bookmarkStart w:id="1559" w:name="_Ref457437518"/>
      <w:bookmarkStart w:id="1560" w:name="_Ref457437523"/>
      <w:bookmarkStart w:id="1561" w:name="_Ref457437524"/>
      <w:bookmarkStart w:id="1562" w:name="_Ref457437525"/>
      <w:bookmarkStart w:id="1563" w:name="_Ref457437526"/>
      <w:bookmarkStart w:id="1564" w:name="_Ref457437527"/>
      <w:bookmarkStart w:id="1565" w:name="_Ref457705277"/>
      <w:bookmarkStart w:id="1566" w:name="_Ref457705317"/>
      <w:bookmarkStart w:id="1567" w:name="_Ref457792658"/>
      <w:bookmarkStart w:id="1568" w:name="_Ref457792662"/>
      <w:bookmarkStart w:id="1569" w:name="_Toc472818769"/>
      <w:bookmarkStart w:id="1570" w:name="_Toc235503322"/>
      <w:bookmarkStart w:id="1571" w:name="_Toc241509097"/>
      <w:bookmarkStart w:id="1572" w:name="_Toc244416584"/>
      <w:bookmarkStart w:id="1573" w:name="_Toc276630948"/>
      <w:bookmarkStart w:id="1574" w:name="_Ref365546817"/>
      <w:bookmarkStart w:id="1575" w:name="_Toc375031153"/>
      <w:bookmarkStart w:id="1576" w:name="_Ref378393823"/>
      <w:bookmarkStart w:id="1577" w:name="_Ref379172559"/>
      <w:bookmarkStart w:id="1578" w:name="_Ref379873477"/>
      <w:bookmarkStart w:id="1579" w:name="_Ref381174987"/>
      <w:bookmarkStart w:id="1580" w:name="_Ref381506868"/>
      <w:bookmarkStart w:id="1581" w:name="_Toc381513630"/>
      <w:bookmarkStart w:id="1582" w:name="_Toc382202772"/>
      <w:bookmarkStart w:id="1583" w:name="_Toc382202992"/>
      <w:bookmarkStart w:id="1584" w:name="_Toc382212152"/>
      <w:bookmarkStart w:id="1585" w:name="_Toc382212331"/>
      <w:bookmarkStart w:id="1586" w:name="_Toc382291497"/>
      <w:bookmarkStart w:id="1587" w:name="_Ref382649260"/>
      <w:bookmarkStart w:id="1588" w:name="_Ref382649794"/>
      <w:bookmarkStart w:id="1589" w:name="_Ref383594745"/>
      <w:bookmarkStart w:id="1590" w:name="_Toc385672133"/>
      <w:bookmarkStart w:id="1591" w:name="_Toc393690224"/>
      <w:bookmarkStart w:id="1592" w:name="_Ref424530589"/>
      <w:bookmarkStart w:id="1593" w:name="_Ref424535009"/>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r w:rsidRPr="00E77497">
        <w:lastRenderedPageBreak/>
        <w:t>String Literals</w:t>
      </w:r>
      <w:bookmarkEnd w:id="1548"/>
      <w:bookmarkEnd w:id="1549"/>
      <w:bookmarkEnd w:id="1550"/>
      <w:bookmarkEnd w:id="1551"/>
      <w:bookmarkEnd w:id="1552"/>
      <w:bookmarkEnd w:id="1553"/>
    </w:p>
    <w:p w14:paraId="5AD4B9A9" w14:textId="77777777" w:rsidR="007E12E3" w:rsidRPr="00E77497" w:rsidRDefault="007E12E3" w:rsidP="007E12E3">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w:t>
      </w:r>
      <w:r>
        <w:fldChar w:fldCharType="begin"/>
      </w:r>
      <w:r>
        <w:instrText xml:space="preserve"> REF _Ref368310413 \r \h </w:instrText>
      </w:r>
      <w:r>
        <w:fldChar w:fldCharType="separate"/>
      </w:r>
      <w:r w:rsidR="00281431">
        <w:t>10.1.1</w:t>
      </w:r>
      <w:r>
        <w:fldChar w:fldCharType="end"/>
      </w:r>
      <w:r>
        <w:t>. Code points belonging to Basic Multilingual Plane are encoded as a single code unit element of the string.  All other code points are encoded as two code unit elements of the string.</w:t>
      </w:r>
    </w:p>
    <w:p w14:paraId="2DE38214" w14:textId="77777777" w:rsidR="007E12E3" w:rsidRPr="00E77497" w:rsidRDefault="007E12E3" w:rsidP="007E12E3">
      <w:pPr>
        <w:pStyle w:val="Syntax"/>
      </w:pPr>
      <w:r w:rsidRPr="00E77497">
        <w:t>Syntax</w:t>
      </w:r>
    </w:p>
    <w:p w14:paraId="0C021282" w14:textId="77777777" w:rsidR="007E12E3" w:rsidRPr="00E77497" w:rsidRDefault="007E12E3" w:rsidP="007E12E3">
      <w:pPr>
        <w:pStyle w:val="SyntaxRule"/>
      </w:pPr>
      <w:r w:rsidRPr="00E77497">
        <w:t xml:space="preserve">StringLiteral </w:t>
      </w:r>
      <w:r w:rsidRPr="00E77497">
        <w:rPr>
          <w:rFonts w:ascii="Arial" w:hAnsi="Arial" w:cs="Arial"/>
          <w:b/>
          <w:i w:val="0"/>
        </w:rPr>
        <w:t>::</w:t>
      </w:r>
    </w:p>
    <w:p w14:paraId="468CC584" w14:textId="77777777" w:rsidR="007E12E3" w:rsidRPr="00E77497" w:rsidRDefault="007E12E3" w:rsidP="007E12E3">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21822CF3" w14:textId="77777777" w:rsidR="007E12E3" w:rsidRPr="00E77497" w:rsidRDefault="007E12E3" w:rsidP="007E12E3">
      <w:pPr>
        <w:pStyle w:val="SyntaxRule"/>
      </w:pPr>
      <w:r w:rsidRPr="00E77497">
        <w:t xml:space="preserve">DoubleStringCharacters </w:t>
      </w:r>
      <w:r w:rsidRPr="00E77497">
        <w:rPr>
          <w:rFonts w:ascii="Arial" w:hAnsi="Arial" w:cs="Arial"/>
          <w:b/>
          <w:i w:val="0"/>
        </w:rPr>
        <w:t>::</w:t>
      </w:r>
    </w:p>
    <w:p w14:paraId="1A033182" w14:textId="77777777" w:rsidR="007E12E3" w:rsidRPr="00E77497" w:rsidRDefault="007E12E3" w:rsidP="007E12E3">
      <w:pPr>
        <w:pStyle w:val="SyntaxDefinition"/>
        <w:rPr>
          <w:vertAlign w:val="subscript"/>
        </w:rPr>
      </w:pPr>
      <w:r w:rsidRPr="00E77497">
        <w:t>DoubleStringCharacter DoubleStringCharacters</w:t>
      </w:r>
      <w:r w:rsidRPr="00E77497">
        <w:rPr>
          <w:rFonts w:ascii="Arial" w:hAnsi="Arial"/>
          <w:i w:val="0"/>
          <w:vertAlign w:val="subscript"/>
        </w:rPr>
        <w:t>opt</w:t>
      </w:r>
    </w:p>
    <w:p w14:paraId="078F09CB" w14:textId="77777777" w:rsidR="007E12E3" w:rsidRPr="00E77497" w:rsidRDefault="007E12E3" w:rsidP="007E12E3">
      <w:pPr>
        <w:pStyle w:val="SyntaxRule"/>
      </w:pPr>
      <w:r w:rsidRPr="00E77497">
        <w:t xml:space="preserve">SingleStringCharacters </w:t>
      </w:r>
      <w:r w:rsidRPr="00E77497">
        <w:rPr>
          <w:rFonts w:ascii="Arial" w:hAnsi="Arial" w:cs="Arial"/>
          <w:b/>
          <w:i w:val="0"/>
        </w:rPr>
        <w:t>::</w:t>
      </w:r>
    </w:p>
    <w:p w14:paraId="157761C1" w14:textId="77777777" w:rsidR="007E12E3" w:rsidRPr="00E77497" w:rsidRDefault="007E12E3" w:rsidP="007E12E3">
      <w:pPr>
        <w:pStyle w:val="SyntaxDefinition"/>
        <w:rPr>
          <w:vertAlign w:val="subscript"/>
        </w:rPr>
      </w:pPr>
      <w:r w:rsidRPr="00E77497">
        <w:t>SingleStringCharacter SingleStringCharacters</w:t>
      </w:r>
      <w:r w:rsidRPr="00E77497">
        <w:rPr>
          <w:rFonts w:ascii="Arial" w:hAnsi="Arial"/>
          <w:i w:val="0"/>
          <w:vertAlign w:val="subscript"/>
        </w:rPr>
        <w:t>opt</w:t>
      </w:r>
    </w:p>
    <w:p w14:paraId="1FEDD4A6" w14:textId="77777777" w:rsidR="007E12E3" w:rsidRPr="00E77497" w:rsidRDefault="007E12E3" w:rsidP="007E12E3">
      <w:pPr>
        <w:pStyle w:val="SyntaxRule"/>
      </w:pPr>
      <w:r w:rsidRPr="00E77497">
        <w:t xml:space="preserve">DoubleStringCharacter </w:t>
      </w:r>
      <w:r w:rsidRPr="00E77497">
        <w:rPr>
          <w:rFonts w:ascii="Arial" w:hAnsi="Arial" w:cs="Arial"/>
          <w:b/>
          <w:i w:val="0"/>
        </w:rPr>
        <w:t>::</w:t>
      </w:r>
    </w:p>
    <w:p w14:paraId="0203AC3D"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61F36205" w14:textId="77777777" w:rsidR="007E12E3" w:rsidRPr="00E77497" w:rsidRDefault="007E12E3" w:rsidP="007E12E3">
      <w:pPr>
        <w:pStyle w:val="SyntaxRule"/>
      </w:pPr>
      <w:r w:rsidRPr="00E77497">
        <w:t xml:space="preserve">SingleStringCharacter </w:t>
      </w:r>
      <w:r w:rsidRPr="00E77497">
        <w:rPr>
          <w:rFonts w:ascii="Arial" w:hAnsi="Arial" w:cs="Arial"/>
          <w:b/>
          <w:i w:val="0"/>
        </w:rPr>
        <w:t>::</w:t>
      </w:r>
    </w:p>
    <w:p w14:paraId="51044D0F"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2D0D10DE" w14:textId="77777777" w:rsidR="007E12E3" w:rsidRPr="00E77497" w:rsidRDefault="007E12E3" w:rsidP="007E12E3">
      <w:pPr>
        <w:pStyle w:val="SyntaxRule"/>
        <w:rPr>
          <w:b/>
        </w:rPr>
      </w:pPr>
      <w:r w:rsidRPr="00E77497">
        <w:t xml:space="preserve">LineContinuation </w:t>
      </w:r>
      <w:r w:rsidRPr="00E77497">
        <w:rPr>
          <w:rFonts w:ascii="Arial" w:hAnsi="Arial" w:cs="Arial"/>
          <w:b/>
          <w:i w:val="0"/>
        </w:rPr>
        <w:t>::</w:t>
      </w:r>
    </w:p>
    <w:p w14:paraId="694CD502" w14:textId="77777777" w:rsidR="007E12E3" w:rsidRPr="00E77497" w:rsidRDefault="007E12E3" w:rsidP="007E12E3">
      <w:pPr>
        <w:pStyle w:val="SyntaxDefinition"/>
      </w:pPr>
      <w:r w:rsidRPr="00E77497">
        <w:rPr>
          <w:rFonts w:ascii="Courier New" w:hAnsi="Courier New" w:cs="Courier New"/>
          <w:b/>
          <w:i w:val="0"/>
        </w:rPr>
        <w:t xml:space="preserve">\ </w:t>
      </w:r>
      <w:r w:rsidRPr="00E77497">
        <w:t>LineTerminatorSequence</w:t>
      </w:r>
    </w:p>
    <w:p w14:paraId="4394AF0E" w14:textId="77777777" w:rsidR="007E12E3" w:rsidRPr="00E77497" w:rsidRDefault="007E12E3" w:rsidP="007E12E3">
      <w:pPr>
        <w:pStyle w:val="SyntaxRule"/>
      </w:pPr>
      <w:r w:rsidRPr="00E77497">
        <w:t xml:space="preserve">EscapeSequence </w:t>
      </w:r>
      <w:r w:rsidRPr="00E77497">
        <w:rPr>
          <w:rFonts w:ascii="Arial" w:hAnsi="Arial" w:cs="Arial"/>
          <w:b/>
          <w:i w:val="0"/>
        </w:rPr>
        <w:t>::</w:t>
      </w:r>
    </w:p>
    <w:p w14:paraId="3A0C7332" w14:textId="77777777" w:rsidR="007E12E3" w:rsidRPr="00E77497" w:rsidRDefault="007E12E3" w:rsidP="007E12E3">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0AAC071B" w14:textId="19034005" w:rsidR="007E12E3" w:rsidRPr="00E77497" w:rsidRDefault="007E12E3" w:rsidP="007E12E3">
      <w:r w:rsidRPr="00E77497">
        <w:t xml:space="preserve">A conforming implementation, when processing strict mode code (see </w:t>
      </w:r>
      <w:r>
        <w:fldChar w:fldCharType="begin"/>
      </w:r>
      <w:r>
        <w:instrText xml:space="preserve"> REF _Ref365534967 \r \h </w:instrText>
      </w:r>
      <w:r>
        <w:fldChar w:fldCharType="separate"/>
      </w:r>
      <w:r w:rsidR="00281431">
        <w:t>10.2.1</w:t>
      </w:r>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Pr>
          <w:rFonts w:asciiTheme="majorBidi" w:hAnsiTheme="majorBidi" w:cstheme="majorBidi"/>
          <w:i/>
          <w:iCs/>
        </w:rPr>
        <w:t>Legacy</w:t>
      </w:r>
      <w:r w:rsidRPr="00E77497">
        <w:rPr>
          <w:rFonts w:ascii="Times New Roman" w:hAnsi="Times New Roman"/>
          <w:i/>
        </w:rPr>
        <w:t>OctalEscapeSequence</w:t>
      </w:r>
      <w:r w:rsidRPr="00E77497">
        <w:t xml:space="preserve"> as described in B.1.</w:t>
      </w:r>
      <w:r w:rsidR="00206C36">
        <w:t>1</w:t>
      </w:r>
      <w:r w:rsidRPr="00E77497">
        <w:t>.</w:t>
      </w:r>
    </w:p>
    <w:p w14:paraId="0499444B" w14:textId="77777777" w:rsidR="007E12E3" w:rsidRPr="00E77497" w:rsidRDefault="007E12E3" w:rsidP="007E12E3">
      <w:pPr>
        <w:pStyle w:val="SyntaxRule"/>
      </w:pPr>
      <w:r w:rsidRPr="00E77497">
        <w:t xml:space="preserve">CharacterEscapeSequence </w:t>
      </w:r>
      <w:r w:rsidRPr="00E77497">
        <w:rPr>
          <w:rFonts w:ascii="Arial" w:hAnsi="Arial" w:cs="Arial"/>
          <w:b/>
          <w:i w:val="0"/>
        </w:rPr>
        <w:t>::</w:t>
      </w:r>
    </w:p>
    <w:p w14:paraId="06DDAE8B" w14:textId="77777777" w:rsidR="007E12E3" w:rsidRPr="00E77497" w:rsidRDefault="007E12E3" w:rsidP="007E12E3">
      <w:pPr>
        <w:pStyle w:val="SyntaxDefinition"/>
      </w:pPr>
      <w:r w:rsidRPr="00E77497">
        <w:t>SingleEscapeCharacter</w:t>
      </w:r>
      <w:r w:rsidRPr="00E77497">
        <w:br/>
        <w:t>NonEscapeCharacter</w:t>
      </w:r>
    </w:p>
    <w:p w14:paraId="017DADF1" w14:textId="77777777" w:rsidR="007E12E3" w:rsidRPr="00E77497" w:rsidRDefault="007E12E3" w:rsidP="007E12E3">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D86A6CE" w14:textId="77777777" w:rsidR="007E12E3" w:rsidRPr="00C7794D" w:rsidRDefault="007E12E3" w:rsidP="007E12E3">
      <w:pPr>
        <w:pStyle w:val="SyntaxDefinition"/>
        <w:rPr>
          <w:rFonts w:ascii="Courier New" w:hAnsi="Courier New" w:cs="Courier New"/>
          <w:b/>
          <w:i w:val="0"/>
        </w:rPr>
      </w:pPr>
      <w:r w:rsidRPr="00C7794D">
        <w:rPr>
          <w:rFonts w:ascii="Courier New" w:hAnsi="Courier New" w:cs="Courier New"/>
          <w:b/>
          <w:i w:val="0"/>
        </w:rPr>
        <w:t>'  "  \  b  f  n  r  t  v</w:t>
      </w:r>
    </w:p>
    <w:p w14:paraId="41BA05C7" w14:textId="77777777" w:rsidR="007E12E3" w:rsidRPr="009C202C" w:rsidRDefault="007E12E3" w:rsidP="007E12E3">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187C798A" w14:textId="77777777" w:rsidR="007E12E3" w:rsidRPr="00E77497" w:rsidRDefault="007E12E3" w:rsidP="007E12E3">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7A4F593A" w14:textId="77777777" w:rsidR="007E12E3" w:rsidRPr="00E77497" w:rsidRDefault="007E12E3" w:rsidP="007E12E3">
      <w:pPr>
        <w:pStyle w:val="SyntaxRule"/>
      </w:pPr>
      <w:r w:rsidRPr="00E77497">
        <w:lastRenderedPageBreak/>
        <w:t xml:space="preserve">EscapeCharacter </w:t>
      </w:r>
      <w:r w:rsidRPr="00E77497">
        <w:rPr>
          <w:rFonts w:ascii="Arial" w:hAnsi="Arial" w:cs="Arial"/>
          <w:b/>
          <w:i w:val="0"/>
        </w:rPr>
        <w:t>::</w:t>
      </w:r>
    </w:p>
    <w:p w14:paraId="511F0BD1" w14:textId="77777777" w:rsidR="007E12E3" w:rsidRPr="00E77497" w:rsidRDefault="007E12E3" w:rsidP="007E12E3">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2F15339C" w14:textId="77777777" w:rsidR="007E12E3" w:rsidRPr="00E77497" w:rsidRDefault="007E12E3" w:rsidP="007E12E3">
      <w:pPr>
        <w:pStyle w:val="SyntaxRule"/>
      </w:pPr>
      <w:r w:rsidRPr="00E77497">
        <w:t xml:space="preserve">HexEscapeSequence </w:t>
      </w:r>
      <w:r w:rsidRPr="00E77497">
        <w:rPr>
          <w:rFonts w:ascii="Arial" w:hAnsi="Arial" w:cs="Arial"/>
          <w:b/>
          <w:i w:val="0"/>
        </w:rPr>
        <w:t>::</w:t>
      </w:r>
    </w:p>
    <w:p w14:paraId="5B69A39D" w14:textId="77777777" w:rsidR="007E12E3" w:rsidRPr="00E77497" w:rsidRDefault="007E12E3" w:rsidP="007E12E3">
      <w:pPr>
        <w:pStyle w:val="SyntaxDefinition"/>
      </w:pPr>
      <w:r w:rsidRPr="00E77497">
        <w:rPr>
          <w:rFonts w:ascii="Courier New" w:hAnsi="Courier New"/>
          <w:b/>
          <w:i w:val="0"/>
        </w:rPr>
        <w:t xml:space="preserve">x </w:t>
      </w:r>
      <w:r w:rsidRPr="00E77497">
        <w:t>HexDigit HexDigit</w:t>
      </w:r>
    </w:p>
    <w:p w14:paraId="7EB6A3DC" w14:textId="77777777" w:rsidR="007E12E3" w:rsidRPr="00E77497" w:rsidRDefault="007E12E3" w:rsidP="007E12E3">
      <w:pPr>
        <w:pStyle w:val="SyntaxRule"/>
      </w:pPr>
      <w:r w:rsidRPr="00E77497">
        <w:t xml:space="preserve">UnicodeEscapeSequence </w:t>
      </w:r>
      <w:r w:rsidRPr="00E77497">
        <w:rPr>
          <w:rFonts w:ascii="Arial" w:hAnsi="Arial" w:cs="Arial"/>
          <w:b/>
          <w:i w:val="0"/>
        </w:rPr>
        <w:t>::</w:t>
      </w:r>
    </w:p>
    <w:p w14:paraId="3FB9295B" w14:textId="77777777" w:rsidR="007E12E3" w:rsidRPr="0056346D" w:rsidRDefault="007E12E3" w:rsidP="007E12E3">
      <w:pPr>
        <w:pStyle w:val="SyntaxDefinition"/>
        <w:rPr>
          <w:rFonts w:ascii="Courier New" w:hAnsi="Courier New" w:cs="Courier New"/>
          <w:b/>
          <w:i w:val="0"/>
        </w:rPr>
      </w:pPr>
      <w:r w:rsidRPr="00E77497">
        <w:rPr>
          <w:rFonts w:ascii="Courier New" w:hAnsi="Courier New"/>
          <w:b/>
          <w:i w:val="0"/>
        </w:rPr>
        <w:t>u</w:t>
      </w:r>
      <w:r w:rsidRPr="00E77497">
        <w:t xml:space="preserve"> Hex</w:t>
      </w:r>
      <w:r>
        <w:t>4</w:t>
      </w:r>
      <w:r w:rsidRPr="00E77497">
        <w:t>Digit</w:t>
      </w:r>
      <w:r>
        <w:t>s</w:t>
      </w:r>
      <w:r w:rsidRPr="00E77497">
        <w:t xml:space="preserve"> </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14:paraId="3D745A68" w14:textId="77777777" w:rsidR="007E12E3" w:rsidRPr="00E77497" w:rsidRDefault="007E12E3" w:rsidP="007E12E3">
      <w:pPr>
        <w:pStyle w:val="SyntaxRule"/>
      </w:pPr>
      <w:r w:rsidRPr="00E77497">
        <w:t>Hex</w:t>
      </w:r>
      <w:r>
        <w:t>4Digits</w:t>
      </w:r>
      <w:r w:rsidRPr="00E77497">
        <w:t xml:space="preserve"> </w:t>
      </w:r>
      <w:r w:rsidRPr="00E77497">
        <w:rPr>
          <w:rFonts w:ascii="Arial" w:hAnsi="Arial" w:cs="Arial"/>
          <w:b/>
          <w:i w:val="0"/>
        </w:rPr>
        <w:t>::</w:t>
      </w:r>
    </w:p>
    <w:p w14:paraId="33BD1329" w14:textId="77777777" w:rsidR="007E12E3" w:rsidRPr="00E77497" w:rsidRDefault="007E12E3" w:rsidP="007E12E3">
      <w:pPr>
        <w:pStyle w:val="SyntaxDefinition"/>
      </w:pPr>
      <w:r w:rsidRPr="00E77497">
        <w:t>HexDigit HexDigit</w:t>
      </w:r>
      <w:r w:rsidRPr="00E77497">
        <w:rPr>
          <w:rFonts w:ascii="Courier New" w:hAnsi="Courier New"/>
          <w:b/>
          <w:i w:val="0"/>
        </w:rPr>
        <w:t xml:space="preserve"> </w:t>
      </w:r>
      <w:r w:rsidRPr="00E77497">
        <w:t>HexDigit HexDigit</w:t>
      </w:r>
    </w:p>
    <w:p w14:paraId="7794DB64" w14:textId="77777777" w:rsidR="007E12E3" w:rsidRPr="00E77497" w:rsidRDefault="007E12E3" w:rsidP="007E12E3">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281431">
        <w:t>11.8.3</w:t>
      </w:r>
      <w:r>
        <w:fldChar w:fldCharType="end"/>
      </w:r>
      <w:r w:rsidRPr="00E77497">
        <w:t xml:space="preserve">. </w:t>
      </w:r>
      <w:r w:rsidRPr="00E77497">
        <w:rPr>
          <w:rFonts w:ascii="Times New Roman" w:hAnsi="Times New Roman"/>
          <w:i/>
        </w:rPr>
        <w:t>SourceCharacter</w:t>
      </w:r>
      <w:r w:rsidRPr="00E77497">
        <w:t xml:space="preserve"> is defined in </w:t>
      </w:r>
      <w:r>
        <w:fldChar w:fldCharType="begin"/>
      </w:r>
      <w:r>
        <w:instrText xml:space="preserve"> REF _Ref371158931 \r \h </w:instrText>
      </w:r>
      <w:r>
        <w:fldChar w:fldCharType="separate"/>
      </w:r>
      <w:r w:rsidR="00281431">
        <w:t>10.1</w:t>
      </w:r>
      <w:r>
        <w:fldChar w:fldCharType="end"/>
      </w:r>
      <w:r w:rsidRPr="00E77497">
        <w:t>.</w:t>
      </w:r>
    </w:p>
    <w:p w14:paraId="24B180D1" w14:textId="77777777" w:rsidR="007E12E3" w:rsidRPr="00E77497" w:rsidRDefault="007E12E3" w:rsidP="007E12E3">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14:paraId="48A7A492" w14:textId="77777777" w:rsidR="007E12E3" w:rsidRDefault="007E12E3" w:rsidP="007E12E3">
      <w:pPr>
        <w:pStyle w:val="Heading4"/>
      </w:pPr>
      <w:r w:rsidRPr="00E77497">
        <w:t>Static Semantics:  Early Errors</w:t>
      </w:r>
    </w:p>
    <w:p w14:paraId="62615C4A" w14:textId="77777777" w:rsidR="007E12E3" w:rsidRPr="00E77497" w:rsidRDefault="007E12E3" w:rsidP="007E12E3">
      <w:pPr>
        <w:rPr>
          <w:rFonts w:ascii="Helvetica" w:hAnsi="Helvetica"/>
          <w:b/>
        </w:rPr>
      </w:pPr>
      <w:r w:rsidRPr="009726B5">
        <w:rPr>
          <w:rStyle w:val="SyntaxSymbol"/>
        </w:rPr>
        <w:t>UnicodeEscapeSequence</w:t>
      </w:r>
      <w:r w:rsidRPr="00E77497">
        <w:t xml:space="preserve"> </w:t>
      </w:r>
      <w:r w:rsidRPr="00E77497">
        <w:rPr>
          <w:b/>
        </w:rPr>
        <w:t>::</w:t>
      </w:r>
      <w:r w:rsidRPr="00E77497">
        <w:t xml:space="preserve"> </w:t>
      </w:r>
      <w:r w:rsidRPr="009726B5">
        <w:rPr>
          <w:rStyle w:val="SyntaxTerminal"/>
        </w:rPr>
        <w:t>u{</w:t>
      </w:r>
      <w:r w:rsidRPr="00E77497">
        <w:rPr>
          <w:i/>
        </w:rPr>
        <w:t xml:space="preserve"> </w:t>
      </w:r>
      <w:r w:rsidRPr="00CF782A">
        <w:rPr>
          <w:rStyle w:val="SyntaxSymbol"/>
        </w:rPr>
        <w:t>HexDigits</w:t>
      </w:r>
      <w:r w:rsidRPr="00E77497">
        <w:rPr>
          <w:i/>
        </w:rPr>
        <w:t xml:space="preserve"> </w:t>
      </w:r>
      <w:r w:rsidRPr="00CF782A">
        <w:rPr>
          <w:rStyle w:val="SyntaxTerminal"/>
        </w:rPr>
        <w:t>}</w:t>
      </w:r>
    </w:p>
    <w:p w14:paraId="4C1E6843" w14:textId="77777777" w:rsidR="007E12E3" w:rsidRDefault="007E12E3" w:rsidP="0068054D">
      <w:pPr>
        <w:numPr>
          <w:ilvl w:val="0"/>
          <w:numId w:val="254"/>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cs="Arial"/>
        </w:rPr>
        <w:t>.</w:t>
      </w:r>
      <w:r w:rsidRPr="00E77497">
        <w:rPr>
          <w:rFonts w:ascii="Courier New" w:hAnsi="Courier New" w:cs="Courier New"/>
          <w:b/>
          <w:iCs/>
        </w:rPr>
        <w:t xml:space="preserve"> </w:t>
      </w:r>
    </w:p>
    <w:p w14:paraId="4592A2F6" w14:textId="77777777" w:rsidR="007E12E3" w:rsidRPr="009B248F" w:rsidRDefault="007E12E3" w:rsidP="007E12E3">
      <w:pPr>
        <w:pStyle w:val="Heading4"/>
        <w:rPr>
          <w:rFonts w:cs="Arial"/>
        </w:rPr>
      </w:pPr>
      <w:bookmarkStart w:id="1594" w:name="_Ref377714426"/>
      <w:bookmarkStart w:id="1595" w:name="_Ref369801602"/>
      <w:r w:rsidRPr="00E77497">
        <w:t>Static Semantics</w:t>
      </w:r>
      <w:r w:rsidRPr="009B248F">
        <w:rPr>
          <w:rFonts w:cs="Arial"/>
        </w:rPr>
        <w:t xml:space="preserve">:  </w:t>
      </w:r>
      <w:r w:rsidRPr="006A78DC">
        <w:rPr>
          <w:rStyle w:val="bnf"/>
          <w:rFonts w:cs="Arial"/>
        </w:rPr>
        <w:t>StringValue</w:t>
      </w:r>
      <w:bookmarkEnd w:id="1594"/>
    </w:p>
    <w:p w14:paraId="2582A24B" w14:textId="711FFAFA" w:rsidR="007E12E3" w:rsidRPr="00F742D3" w:rsidRDefault="007E12E3" w:rsidP="007E12E3">
      <w:r>
        <w:t xml:space="preserve">See also: </w:t>
      </w:r>
      <w:r>
        <w:fldChar w:fldCharType="begin"/>
      </w:r>
      <w:r>
        <w:instrText xml:space="preserve"> REF _Ref377714759 \r \h </w:instrText>
      </w:r>
      <w:r>
        <w:fldChar w:fldCharType="separate"/>
      </w:r>
      <w:r w:rsidR="00281431">
        <w:t>11.6.1.2</w:t>
      </w:r>
      <w:r>
        <w:fldChar w:fldCharType="end"/>
      </w:r>
      <w:r>
        <w:t xml:space="preserve">, </w:t>
      </w:r>
      <w:r w:rsidR="00CF4EDB">
        <w:fldChar w:fldCharType="begin"/>
      </w:r>
      <w:r w:rsidR="00CF4EDB">
        <w:instrText xml:space="preserve"> REF _Ref384304386 \r \h </w:instrText>
      </w:r>
      <w:r w:rsidR="00CF4EDB">
        <w:fldChar w:fldCharType="separate"/>
      </w:r>
      <w:r w:rsidR="00281431">
        <w:t>12.1.4</w:t>
      </w:r>
      <w:r w:rsidR="00CF4EDB">
        <w:fldChar w:fldCharType="end"/>
      </w:r>
      <w:r>
        <w:t>.</w:t>
      </w:r>
    </w:p>
    <w:p w14:paraId="1F98D271" w14:textId="77777777" w:rsidR="007E12E3" w:rsidRPr="00E77497" w:rsidRDefault="007E12E3" w:rsidP="007E12E3">
      <w:pPr>
        <w:pStyle w:val="SyntaxRule"/>
      </w:pPr>
      <w:r w:rsidRPr="00E77497">
        <w:t xml:space="preserve">StringLiteral </w:t>
      </w:r>
      <w:r w:rsidRPr="00E77497">
        <w:rPr>
          <w:rFonts w:ascii="Arial" w:hAnsi="Arial" w:cs="Arial"/>
          <w:b/>
          <w:i w:val="0"/>
        </w:rPr>
        <w:t>::</w:t>
      </w:r>
    </w:p>
    <w:p w14:paraId="44CDFF8F" w14:textId="77777777" w:rsidR="007E12E3" w:rsidRPr="00E77497" w:rsidRDefault="007E12E3" w:rsidP="007E12E3">
      <w:pPr>
        <w:pStyle w:val="SyntaxDefinition"/>
        <w:spacing w:after="120"/>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2DD1E7DE" w14:textId="77777777" w:rsidR="007E12E3" w:rsidRPr="00E77497" w:rsidRDefault="007E12E3" w:rsidP="0068054D">
      <w:pPr>
        <w:pStyle w:val="Alg4"/>
        <w:numPr>
          <w:ilvl w:val="0"/>
          <w:numId w:val="256"/>
        </w:numPr>
        <w:spacing w:after="220"/>
      </w:pPr>
      <w:r w:rsidRPr="00E77497">
        <w:t xml:space="preserve">Return </w:t>
      </w:r>
      <w:r>
        <w:t xml:space="preserve">the String value whose elements are the SV of this </w:t>
      </w:r>
      <w:r>
        <w:rPr>
          <w:i/>
        </w:rPr>
        <w:t>String</w:t>
      </w:r>
      <w:r w:rsidRPr="004B1323">
        <w:rPr>
          <w:i/>
        </w:rPr>
        <w:t>Literal</w:t>
      </w:r>
      <w:r w:rsidRPr="00E77497">
        <w:t>.</w:t>
      </w:r>
    </w:p>
    <w:p w14:paraId="68B8FE19" w14:textId="77777777" w:rsidR="007E12E3" w:rsidRPr="00A27381" w:rsidRDefault="007E12E3" w:rsidP="007E12E3">
      <w:pPr>
        <w:pStyle w:val="Heading4"/>
      </w:pPr>
      <w:r w:rsidRPr="00E77497">
        <w:t>Static Semantics</w:t>
      </w:r>
      <w:r w:rsidRPr="00AD19C6">
        <w:t>:</w:t>
      </w:r>
      <w:r w:rsidRPr="00A27381">
        <w:t xml:space="preserve">  </w:t>
      </w:r>
      <w:r w:rsidRPr="00AD19C6">
        <w:rPr>
          <w:rStyle w:val="bnf"/>
          <w:rFonts w:cs="Arial"/>
        </w:rPr>
        <w:t>SV’s and CV’s</w:t>
      </w:r>
      <w:bookmarkEnd w:id="1595"/>
    </w:p>
    <w:p w14:paraId="1BF8E5BE" w14:textId="77777777" w:rsidR="007E12E3" w:rsidRPr="00E77497" w:rsidRDefault="007E12E3" w:rsidP="007E12E3">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Unicode code points</w:t>
      </w:r>
      <w:r w:rsidRPr="00E77497">
        <w:t xml:space="preserve"> within the string literal are interpreted as having a mathematical value (MV), as described below or in </w:t>
      </w:r>
      <w:r>
        <w:fldChar w:fldCharType="begin"/>
      </w:r>
      <w:r>
        <w:instrText xml:space="preserve"> REF _Ref424530746 \r \h </w:instrText>
      </w:r>
      <w:r>
        <w:fldChar w:fldCharType="separate"/>
      </w:r>
      <w:r w:rsidR="00281431">
        <w:t>11.8.3</w:t>
      </w:r>
      <w:r>
        <w:fldChar w:fldCharType="end"/>
      </w:r>
      <w:r w:rsidRPr="00E77497">
        <w:t>.</w:t>
      </w:r>
    </w:p>
    <w:p w14:paraId="369269A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29EB743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48D678A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66DFCFF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33396DF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14:paraId="3D3CDB5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lastRenderedPageBreak/>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62B7C2C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14:paraId="3EB7C67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2B44FD2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_Ref368310504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14:paraId="10B1613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7FEA775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60F0CC3F"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_Ref368310516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 the code point value of</w:t>
      </w:r>
      <w:r w:rsidRPr="00E77497">
        <w:rPr>
          <w:i/>
        </w:rPr>
        <w:t xml:space="preserve"> SourceCharacter</w:t>
      </w:r>
      <w:r w:rsidRPr="00E77497">
        <w:t xml:space="preserve"> </w:t>
      </w:r>
      <w:r w:rsidRPr="00E77497">
        <w:rPr>
          <w:rFonts w:ascii="Arial" w:hAnsi="Arial" w:cs="Arial"/>
        </w:rPr>
        <w:t>.</w:t>
      </w:r>
    </w:p>
    <w:p w14:paraId="10D87B1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5BF79C1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452B092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1F0BC46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14:paraId="2179D6E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5A36BDC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011A5A6D" w14:textId="767C7DF9" w:rsidR="007E12E3" w:rsidRPr="00DA3686" w:rsidRDefault="007E12E3" w:rsidP="0068054D">
      <w:pPr>
        <w:pStyle w:val="MathSpecialCase3"/>
        <w:numPr>
          <w:ilvl w:val="2"/>
          <w:numId w:val="25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Pr>
          <w:rFonts w:ascii="Arial" w:hAnsi="Arial" w:cs="Arial"/>
        </w:rPr>
        <w:t xml:space="preserve"> to </w:t>
      </w:r>
      <w:r w:rsidRPr="00DA3686">
        <w:rPr>
          <w:rFonts w:ascii="Arial" w:hAnsi="Arial" w:cs="Arial"/>
        </w:rPr>
        <w:fldChar w:fldCharType="begin"/>
      </w:r>
      <w:r w:rsidRPr="00DA3686">
        <w:rPr>
          <w:rFonts w:ascii="Arial" w:hAnsi="Arial" w:cs="Arial"/>
        </w:rPr>
        <w:instrText xml:space="preserve"> REF _Ref365803173 \h </w:instrText>
      </w:r>
      <w:r>
        <w:rPr>
          <w:rFonts w:ascii="Arial" w:hAnsi="Arial" w:cs="Arial"/>
        </w:rPr>
        <w:instrText xml:space="preserve"> \* MERGEFORMAT </w:instrText>
      </w:r>
      <w:r w:rsidRPr="00DA3686">
        <w:rPr>
          <w:rFonts w:ascii="Arial" w:hAnsi="Arial" w:cs="Arial"/>
        </w:rPr>
      </w:r>
      <w:r w:rsidRPr="00DA3686">
        <w:rPr>
          <w:rFonts w:ascii="Arial" w:hAnsi="Arial" w:cs="Arial"/>
        </w:rPr>
        <w:fldChar w:fldCharType="separate"/>
      </w:r>
      <w:r w:rsidR="00281431" w:rsidRPr="003A422C">
        <w:rPr>
          <w:rFonts w:ascii="Arial" w:hAnsi="Arial" w:cs="Arial"/>
        </w:rPr>
        <w:t xml:space="preserve">Table </w:t>
      </w:r>
      <w:r w:rsidR="00281431" w:rsidRPr="003A422C">
        <w:rPr>
          <w:rFonts w:ascii="Arial" w:hAnsi="Arial" w:cs="Arial"/>
          <w:noProof/>
        </w:rPr>
        <w:t>32</w:t>
      </w:r>
      <w:r w:rsidRPr="00DA3686">
        <w:rPr>
          <w:rFonts w:ascii="Arial" w:hAnsi="Arial" w:cs="Arial"/>
        </w:rPr>
        <w:fldChar w:fldCharType="end"/>
      </w:r>
      <w:r>
        <w:rPr>
          <w:rFonts w:ascii="Arial" w:hAnsi="Arial" w:cs="Arial"/>
        </w:rPr>
        <w:t>.</w:t>
      </w:r>
    </w:p>
    <w:p w14:paraId="6B0BBBBF" w14:textId="03C8617D" w:rsidR="007E12E3" w:rsidRDefault="007E12E3" w:rsidP="007E12E3">
      <w:pPr>
        <w:pStyle w:val="Caption"/>
        <w:keepNext/>
        <w:spacing w:before="120" w:after="120"/>
        <w:jc w:val="center"/>
      </w:pPr>
      <w:bookmarkStart w:id="1596" w:name="_Ref365803173"/>
      <w:r>
        <w:t xml:space="preserve">Table </w:t>
      </w:r>
      <w:r>
        <w:fldChar w:fldCharType="begin"/>
      </w:r>
      <w:r>
        <w:instrText xml:space="preserve"> SEQ Table \* ARABIC </w:instrText>
      </w:r>
      <w:r>
        <w:fldChar w:fldCharType="separate"/>
      </w:r>
      <w:r w:rsidR="00281431">
        <w:rPr>
          <w:noProof/>
        </w:rPr>
        <w:t>32</w:t>
      </w:r>
      <w:r>
        <w:fldChar w:fldCharType="end"/>
      </w:r>
      <w:bookmarkEnd w:id="1596"/>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7E12E3" w:rsidRPr="00E77497" w14:paraId="1951032F" w14:textId="77777777" w:rsidTr="007E12E3">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3C2E7869"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5DCE3A6C"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4BA418C0"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71565D95" w14:textId="77777777" w:rsidR="007E12E3" w:rsidRPr="00E77497" w:rsidRDefault="007E12E3" w:rsidP="007E12E3">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7E12E3" w:rsidRPr="00E77497" w14:paraId="3D9D0116" w14:textId="77777777" w:rsidTr="007E12E3">
        <w:trPr>
          <w:jc w:val="center"/>
        </w:trPr>
        <w:tc>
          <w:tcPr>
            <w:tcW w:w="2198" w:type="dxa"/>
            <w:tcBorders>
              <w:left w:val="single" w:sz="6" w:space="0" w:color="000000"/>
            </w:tcBorders>
          </w:tcPr>
          <w:p w14:paraId="53F3E4D6" w14:textId="77777777" w:rsidR="007E12E3" w:rsidRPr="00E77497" w:rsidRDefault="007E12E3" w:rsidP="007E12E3">
            <w:pPr>
              <w:keepNext/>
              <w:spacing w:after="60"/>
              <w:jc w:val="center"/>
            </w:pPr>
            <w:r w:rsidRPr="00E77497">
              <w:rPr>
                <w:rFonts w:ascii="Courier New" w:hAnsi="Courier New"/>
                <w:b/>
              </w:rPr>
              <w:t>\b</w:t>
            </w:r>
          </w:p>
        </w:tc>
        <w:tc>
          <w:tcPr>
            <w:tcW w:w="2160" w:type="dxa"/>
          </w:tcPr>
          <w:p w14:paraId="4E9EB983" w14:textId="77777777" w:rsidR="007E12E3" w:rsidRPr="00E77497" w:rsidRDefault="007E12E3" w:rsidP="007E12E3">
            <w:pPr>
              <w:keepNext/>
              <w:spacing w:after="60"/>
            </w:pPr>
            <w:r>
              <w:rPr>
                <w:rFonts w:ascii="Courier New" w:hAnsi="Courier New"/>
                <w:b/>
              </w:rPr>
              <w:t>0x000</w:t>
            </w:r>
            <w:r w:rsidRPr="00E77497">
              <w:rPr>
                <w:rFonts w:ascii="Courier New" w:hAnsi="Courier New"/>
                <w:b/>
              </w:rPr>
              <w:t>8</w:t>
            </w:r>
          </w:p>
        </w:tc>
        <w:tc>
          <w:tcPr>
            <w:tcW w:w="2148" w:type="dxa"/>
          </w:tcPr>
          <w:p w14:paraId="3A3FB347" w14:textId="77777777" w:rsidR="007E12E3" w:rsidRPr="00E77497" w:rsidRDefault="007E12E3" w:rsidP="007E12E3">
            <w:pPr>
              <w:keepNext/>
              <w:spacing w:after="60"/>
            </w:pPr>
            <w:r w:rsidRPr="00E77497">
              <w:t>backspace</w:t>
            </w:r>
          </w:p>
        </w:tc>
        <w:tc>
          <w:tcPr>
            <w:tcW w:w="1264" w:type="dxa"/>
            <w:tcBorders>
              <w:right w:val="single" w:sz="6" w:space="0" w:color="000000"/>
            </w:tcBorders>
          </w:tcPr>
          <w:p w14:paraId="38CD78B8" w14:textId="77777777" w:rsidR="007E12E3" w:rsidRPr="00E77497" w:rsidRDefault="007E12E3" w:rsidP="007E12E3">
            <w:pPr>
              <w:keepNext/>
              <w:spacing w:after="60"/>
            </w:pPr>
            <w:r w:rsidRPr="00E77497">
              <w:t>&lt;BS&gt;</w:t>
            </w:r>
          </w:p>
        </w:tc>
      </w:tr>
      <w:tr w:rsidR="007E12E3" w:rsidRPr="00E77497" w14:paraId="41EF4382" w14:textId="77777777" w:rsidTr="007E12E3">
        <w:trPr>
          <w:jc w:val="center"/>
        </w:trPr>
        <w:tc>
          <w:tcPr>
            <w:tcW w:w="2198" w:type="dxa"/>
            <w:tcBorders>
              <w:left w:val="single" w:sz="6" w:space="0" w:color="000000"/>
            </w:tcBorders>
          </w:tcPr>
          <w:p w14:paraId="4B3F8574" w14:textId="77777777" w:rsidR="007E12E3" w:rsidRPr="00E77497" w:rsidRDefault="007E12E3" w:rsidP="007E12E3">
            <w:pPr>
              <w:keepNext/>
              <w:spacing w:after="60"/>
              <w:jc w:val="center"/>
              <w:rPr>
                <w:rFonts w:ascii="Courier" w:hAnsi="Courier"/>
                <w:b/>
              </w:rPr>
            </w:pPr>
            <w:r w:rsidRPr="00E77497">
              <w:rPr>
                <w:rFonts w:ascii="Courier New" w:hAnsi="Courier New"/>
                <w:b/>
              </w:rPr>
              <w:t>\t</w:t>
            </w:r>
          </w:p>
        </w:tc>
        <w:tc>
          <w:tcPr>
            <w:tcW w:w="2160" w:type="dxa"/>
          </w:tcPr>
          <w:p w14:paraId="5EEF9286" w14:textId="77777777" w:rsidR="007E12E3" w:rsidRPr="00E77497" w:rsidRDefault="007E12E3" w:rsidP="007E12E3">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14:paraId="27D5014A" w14:textId="77777777" w:rsidR="007E12E3" w:rsidRPr="00E77497" w:rsidRDefault="007E12E3" w:rsidP="007E12E3">
            <w:pPr>
              <w:keepNext/>
              <w:spacing w:after="60"/>
            </w:pPr>
            <w:r w:rsidRPr="00E77497">
              <w:t>horizontal tab</w:t>
            </w:r>
          </w:p>
        </w:tc>
        <w:tc>
          <w:tcPr>
            <w:tcW w:w="1264" w:type="dxa"/>
            <w:tcBorders>
              <w:right w:val="single" w:sz="6" w:space="0" w:color="000000"/>
            </w:tcBorders>
          </w:tcPr>
          <w:p w14:paraId="319F28DC" w14:textId="77777777" w:rsidR="007E12E3" w:rsidRPr="00E77497" w:rsidRDefault="007E12E3" w:rsidP="007E12E3">
            <w:pPr>
              <w:keepNext/>
              <w:spacing w:after="60"/>
            </w:pPr>
            <w:r w:rsidRPr="00E77497">
              <w:t>&lt;HT&gt;</w:t>
            </w:r>
          </w:p>
        </w:tc>
      </w:tr>
      <w:tr w:rsidR="007E12E3" w:rsidRPr="00E77497" w14:paraId="34C3A352" w14:textId="77777777" w:rsidTr="007E12E3">
        <w:trPr>
          <w:jc w:val="center"/>
        </w:trPr>
        <w:tc>
          <w:tcPr>
            <w:tcW w:w="2198" w:type="dxa"/>
            <w:tcBorders>
              <w:left w:val="single" w:sz="6" w:space="0" w:color="000000"/>
            </w:tcBorders>
          </w:tcPr>
          <w:p w14:paraId="12FDA5ED" w14:textId="77777777" w:rsidR="007E12E3" w:rsidRPr="00E77497" w:rsidRDefault="007E12E3" w:rsidP="007E12E3">
            <w:pPr>
              <w:keepNext/>
              <w:spacing w:after="60"/>
              <w:jc w:val="center"/>
              <w:rPr>
                <w:rFonts w:ascii="Courier" w:hAnsi="Courier"/>
                <w:b/>
              </w:rPr>
            </w:pPr>
            <w:r w:rsidRPr="00E77497">
              <w:rPr>
                <w:rFonts w:ascii="Courier New" w:hAnsi="Courier New"/>
                <w:b/>
              </w:rPr>
              <w:t>\n</w:t>
            </w:r>
          </w:p>
        </w:tc>
        <w:tc>
          <w:tcPr>
            <w:tcW w:w="2160" w:type="dxa"/>
          </w:tcPr>
          <w:p w14:paraId="27D32474" w14:textId="77777777" w:rsidR="007E12E3" w:rsidRPr="00E77497" w:rsidRDefault="007E12E3" w:rsidP="007E12E3">
            <w:pPr>
              <w:keepNext/>
              <w:spacing w:after="60"/>
            </w:pPr>
            <w:r>
              <w:rPr>
                <w:rFonts w:ascii="Courier New" w:hAnsi="Courier New"/>
                <w:b/>
              </w:rPr>
              <w:t>0x000</w:t>
            </w:r>
            <w:r w:rsidRPr="00E77497">
              <w:rPr>
                <w:rFonts w:ascii="Courier New" w:hAnsi="Courier New"/>
                <w:b/>
              </w:rPr>
              <w:t>A</w:t>
            </w:r>
          </w:p>
        </w:tc>
        <w:tc>
          <w:tcPr>
            <w:tcW w:w="2148" w:type="dxa"/>
          </w:tcPr>
          <w:p w14:paraId="6A2A482F" w14:textId="77777777" w:rsidR="007E12E3" w:rsidRPr="00E77497" w:rsidRDefault="007E12E3" w:rsidP="007E12E3">
            <w:pPr>
              <w:keepNext/>
              <w:spacing w:after="60"/>
            </w:pPr>
            <w:r w:rsidRPr="00E77497">
              <w:t>line feed (new line)</w:t>
            </w:r>
          </w:p>
        </w:tc>
        <w:tc>
          <w:tcPr>
            <w:tcW w:w="1264" w:type="dxa"/>
            <w:tcBorders>
              <w:right w:val="single" w:sz="6" w:space="0" w:color="000000"/>
            </w:tcBorders>
          </w:tcPr>
          <w:p w14:paraId="73202F4D" w14:textId="77777777" w:rsidR="007E12E3" w:rsidRPr="00E77497" w:rsidRDefault="007E12E3" w:rsidP="007E12E3">
            <w:pPr>
              <w:keepNext/>
              <w:spacing w:after="60"/>
            </w:pPr>
            <w:r w:rsidRPr="00E77497">
              <w:t>&lt;LF&gt;</w:t>
            </w:r>
          </w:p>
        </w:tc>
      </w:tr>
      <w:tr w:rsidR="007E12E3" w:rsidRPr="00E77497" w14:paraId="56D9C95C" w14:textId="77777777" w:rsidTr="007E12E3">
        <w:trPr>
          <w:jc w:val="center"/>
        </w:trPr>
        <w:tc>
          <w:tcPr>
            <w:tcW w:w="2198" w:type="dxa"/>
            <w:tcBorders>
              <w:left w:val="single" w:sz="6" w:space="0" w:color="000000"/>
            </w:tcBorders>
          </w:tcPr>
          <w:p w14:paraId="505D4E7D" w14:textId="77777777" w:rsidR="007E12E3" w:rsidRPr="00E77497" w:rsidRDefault="007E12E3" w:rsidP="007E12E3">
            <w:pPr>
              <w:keepNext/>
              <w:spacing w:after="60"/>
              <w:jc w:val="center"/>
              <w:rPr>
                <w:rFonts w:ascii="Courier New" w:hAnsi="Courier New"/>
                <w:b/>
              </w:rPr>
            </w:pPr>
            <w:r w:rsidRPr="00E77497">
              <w:rPr>
                <w:rFonts w:ascii="Courier New" w:hAnsi="Courier New"/>
                <w:b/>
              </w:rPr>
              <w:t>\v</w:t>
            </w:r>
          </w:p>
        </w:tc>
        <w:tc>
          <w:tcPr>
            <w:tcW w:w="2160" w:type="dxa"/>
          </w:tcPr>
          <w:p w14:paraId="2698F91D" w14:textId="77777777" w:rsidR="007E12E3" w:rsidRPr="00E77497" w:rsidRDefault="007E12E3" w:rsidP="007E12E3">
            <w:pPr>
              <w:keepNext/>
              <w:spacing w:after="60"/>
              <w:rPr>
                <w:rFonts w:ascii="Courier New" w:hAnsi="Courier New"/>
                <w:b/>
              </w:rPr>
            </w:pPr>
            <w:r>
              <w:rPr>
                <w:rFonts w:ascii="Courier New" w:hAnsi="Courier New"/>
                <w:b/>
              </w:rPr>
              <w:t>0x000B</w:t>
            </w:r>
          </w:p>
        </w:tc>
        <w:tc>
          <w:tcPr>
            <w:tcW w:w="2148" w:type="dxa"/>
          </w:tcPr>
          <w:p w14:paraId="55998FFF" w14:textId="77777777" w:rsidR="007E12E3" w:rsidRPr="00E77497" w:rsidRDefault="007E12E3" w:rsidP="007E12E3">
            <w:pPr>
              <w:keepNext/>
              <w:spacing w:after="60"/>
            </w:pPr>
            <w:r w:rsidRPr="00E77497">
              <w:t>vertical tab</w:t>
            </w:r>
          </w:p>
        </w:tc>
        <w:tc>
          <w:tcPr>
            <w:tcW w:w="1264" w:type="dxa"/>
            <w:tcBorders>
              <w:right w:val="single" w:sz="6" w:space="0" w:color="000000"/>
            </w:tcBorders>
          </w:tcPr>
          <w:p w14:paraId="7F3607E5" w14:textId="77777777" w:rsidR="007E12E3" w:rsidRPr="00E77497" w:rsidRDefault="007E12E3" w:rsidP="007E12E3">
            <w:pPr>
              <w:keepNext/>
              <w:spacing w:after="60"/>
            </w:pPr>
            <w:r w:rsidRPr="00E77497">
              <w:t>&lt;VT&gt;</w:t>
            </w:r>
          </w:p>
        </w:tc>
      </w:tr>
      <w:tr w:rsidR="007E12E3" w:rsidRPr="00E77497" w14:paraId="65B79FA4" w14:textId="77777777" w:rsidTr="007E12E3">
        <w:trPr>
          <w:jc w:val="center"/>
        </w:trPr>
        <w:tc>
          <w:tcPr>
            <w:tcW w:w="2198" w:type="dxa"/>
            <w:tcBorders>
              <w:left w:val="single" w:sz="6" w:space="0" w:color="000000"/>
            </w:tcBorders>
          </w:tcPr>
          <w:p w14:paraId="7C0EC149" w14:textId="77777777" w:rsidR="007E12E3" w:rsidRPr="00C7794D" w:rsidRDefault="007E12E3" w:rsidP="007E12E3">
            <w:pPr>
              <w:keepNext/>
              <w:spacing w:after="60"/>
              <w:jc w:val="center"/>
              <w:rPr>
                <w:rFonts w:ascii="Courier" w:hAnsi="Courier"/>
                <w:b/>
              </w:rPr>
            </w:pPr>
            <w:r w:rsidRPr="00E77497">
              <w:rPr>
                <w:rFonts w:ascii="Courier New" w:hAnsi="Courier New"/>
                <w:b/>
              </w:rPr>
              <w:t>\f</w:t>
            </w:r>
          </w:p>
        </w:tc>
        <w:tc>
          <w:tcPr>
            <w:tcW w:w="2160" w:type="dxa"/>
          </w:tcPr>
          <w:p w14:paraId="5D19F8D1" w14:textId="77777777" w:rsidR="007E12E3" w:rsidRPr="00E65A34" w:rsidRDefault="007E12E3" w:rsidP="007E12E3">
            <w:pPr>
              <w:keepNext/>
              <w:spacing w:after="60"/>
            </w:pPr>
            <w:r>
              <w:rPr>
                <w:rFonts w:ascii="Courier New" w:hAnsi="Courier New"/>
                <w:b/>
              </w:rPr>
              <w:t>0x000</w:t>
            </w:r>
            <w:r w:rsidRPr="004D1BD1">
              <w:rPr>
                <w:rFonts w:ascii="Courier New" w:hAnsi="Courier New"/>
                <w:b/>
              </w:rPr>
              <w:t>C</w:t>
            </w:r>
          </w:p>
        </w:tc>
        <w:tc>
          <w:tcPr>
            <w:tcW w:w="2148" w:type="dxa"/>
          </w:tcPr>
          <w:p w14:paraId="486B47F6" w14:textId="77777777" w:rsidR="007E12E3" w:rsidRPr="009C202C" w:rsidRDefault="007E12E3" w:rsidP="007E12E3">
            <w:pPr>
              <w:keepNext/>
              <w:spacing w:after="60"/>
            </w:pPr>
            <w:r w:rsidRPr="009C202C">
              <w:t>form feed</w:t>
            </w:r>
          </w:p>
        </w:tc>
        <w:tc>
          <w:tcPr>
            <w:tcW w:w="1264" w:type="dxa"/>
            <w:tcBorders>
              <w:right w:val="single" w:sz="6" w:space="0" w:color="000000"/>
            </w:tcBorders>
          </w:tcPr>
          <w:p w14:paraId="56B480A2" w14:textId="77777777" w:rsidR="007E12E3" w:rsidRPr="009C202C" w:rsidRDefault="007E12E3" w:rsidP="007E12E3">
            <w:pPr>
              <w:keepNext/>
              <w:spacing w:after="60"/>
            </w:pPr>
            <w:r w:rsidRPr="009C202C">
              <w:t>&lt;FF&gt;</w:t>
            </w:r>
          </w:p>
        </w:tc>
      </w:tr>
      <w:tr w:rsidR="007E12E3" w:rsidRPr="00E77497" w14:paraId="16140C2E" w14:textId="77777777" w:rsidTr="007E12E3">
        <w:trPr>
          <w:jc w:val="center"/>
        </w:trPr>
        <w:tc>
          <w:tcPr>
            <w:tcW w:w="2198" w:type="dxa"/>
            <w:tcBorders>
              <w:left w:val="single" w:sz="6" w:space="0" w:color="000000"/>
            </w:tcBorders>
          </w:tcPr>
          <w:p w14:paraId="507439C8" w14:textId="77777777" w:rsidR="007E12E3" w:rsidRPr="00E77497" w:rsidRDefault="007E12E3" w:rsidP="007E12E3">
            <w:pPr>
              <w:keepNext/>
              <w:spacing w:after="60"/>
              <w:jc w:val="center"/>
            </w:pPr>
            <w:r w:rsidRPr="00E77497">
              <w:rPr>
                <w:rFonts w:ascii="Courier New" w:hAnsi="Courier New"/>
                <w:b/>
              </w:rPr>
              <w:t>\r</w:t>
            </w:r>
          </w:p>
        </w:tc>
        <w:tc>
          <w:tcPr>
            <w:tcW w:w="2160" w:type="dxa"/>
          </w:tcPr>
          <w:p w14:paraId="15D99A61" w14:textId="77777777" w:rsidR="007E12E3" w:rsidRPr="00E77497" w:rsidRDefault="007E12E3" w:rsidP="007E12E3">
            <w:pPr>
              <w:keepNext/>
              <w:spacing w:after="60"/>
            </w:pPr>
            <w:r>
              <w:rPr>
                <w:rFonts w:ascii="Courier New" w:hAnsi="Courier New"/>
                <w:b/>
              </w:rPr>
              <w:t>0x000</w:t>
            </w:r>
            <w:r w:rsidRPr="00E77497">
              <w:rPr>
                <w:rFonts w:ascii="Courier New" w:hAnsi="Courier New"/>
                <w:b/>
              </w:rPr>
              <w:t>D</w:t>
            </w:r>
          </w:p>
        </w:tc>
        <w:tc>
          <w:tcPr>
            <w:tcW w:w="2148" w:type="dxa"/>
          </w:tcPr>
          <w:p w14:paraId="58044438" w14:textId="77777777" w:rsidR="007E12E3" w:rsidRPr="00E77497" w:rsidRDefault="007E12E3" w:rsidP="007E12E3">
            <w:pPr>
              <w:keepNext/>
              <w:spacing w:after="60"/>
            </w:pPr>
            <w:r w:rsidRPr="00E77497">
              <w:t>carriage return</w:t>
            </w:r>
          </w:p>
        </w:tc>
        <w:tc>
          <w:tcPr>
            <w:tcW w:w="1264" w:type="dxa"/>
            <w:tcBorders>
              <w:right w:val="single" w:sz="6" w:space="0" w:color="000000"/>
            </w:tcBorders>
          </w:tcPr>
          <w:p w14:paraId="36B9EF09" w14:textId="77777777" w:rsidR="007E12E3" w:rsidRPr="00E77497" w:rsidRDefault="007E12E3" w:rsidP="007E12E3">
            <w:pPr>
              <w:keepNext/>
              <w:spacing w:after="60"/>
            </w:pPr>
            <w:r w:rsidRPr="00E77497">
              <w:t>&lt;CR&gt;</w:t>
            </w:r>
          </w:p>
        </w:tc>
      </w:tr>
      <w:tr w:rsidR="007E12E3" w:rsidRPr="00E77497" w14:paraId="2DC83838" w14:textId="77777777" w:rsidTr="007E12E3">
        <w:trPr>
          <w:jc w:val="center"/>
        </w:trPr>
        <w:tc>
          <w:tcPr>
            <w:tcW w:w="2198" w:type="dxa"/>
            <w:tcBorders>
              <w:left w:val="single" w:sz="6" w:space="0" w:color="000000"/>
            </w:tcBorders>
          </w:tcPr>
          <w:p w14:paraId="1A24075F" w14:textId="77777777" w:rsidR="007E12E3" w:rsidRPr="00C7794D" w:rsidRDefault="007E12E3" w:rsidP="007E12E3">
            <w:pPr>
              <w:keepNext/>
              <w:spacing w:after="60"/>
              <w:jc w:val="center"/>
            </w:pPr>
            <w:r w:rsidRPr="00E77497">
              <w:rPr>
                <w:rFonts w:ascii="Courier New" w:hAnsi="Courier New"/>
                <w:b/>
              </w:rPr>
              <w:t>\"</w:t>
            </w:r>
          </w:p>
        </w:tc>
        <w:tc>
          <w:tcPr>
            <w:tcW w:w="2160" w:type="dxa"/>
          </w:tcPr>
          <w:p w14:paraId="733B8600" w14:textId="77777777" w:rsidR="007E12E3" w:rsidRPr="00C7794D" w:rsidRDefault="007E12E3" w:rsidP="007E12E3">
            <w:pPr>
              <w:keepNext/>
              <w:spacing w:after="60"/>
            </w:pPr>
            <w:r>
              <w:rPr>
                <w:rFonts w:ascii="Courier New" w:hAnsi="Courier New"/>
                <w:b/>
              </w:rPr>
              <w:t>0x00</w:t>
            </w:r>
            <w:r w:rsidRPr="004D1BD1">
              <w:rPr>
                <w:rFonts w:ascii="Courier New" w:hAnsi="Courier New"/>
                <w:b/>
              </w:rPr>
              <w:t>22</w:t>
            </w:r>
          </w:p>
        </w:tc>
        <w:tc>
          <w:tcPr>
            <w:tcW w:w="2148" w:type="dxa"/>
          </w:tcPr>
          <w:p w14:paraId="4D909A92" w14:textId="77777777" w:rsidR="007E12E3" w:rsidRPr="00E65A34" w:rsidRDefault="007E12E3" w:rsidP="007E12E3">
            <w:pPr>
              <w:keepNext/>
              <w:spacing w:after="60"/>
            </w:pPr>
            <w:r w:rsidRPr="004D1BD1">
              <w:t>double</w:t>
            </w:r>
            <w:r w:rsidRPr="00E65A34">
              <w:t xml:space="preserve"> quote</w:t>
            </w:r>
          </w:p>
        </w:tc>
        <w:tc>
          <w:tcPr>
            <w:tcW w:w="1264" w:type="dxa"/>
            <w:tcBorders>
              <w:right w:val="single" w:sz="6" w:space="0" w:color="000000"/>
            </w:tcBorders>
          </w:tcPr>
          <w:p w14:paraId="3F86B485" w14:textId="77777777" w:rsidR="007E12E3" w:rsidRPr="009C202C" w:rsidRDefault="007E12E3" w:rsidP="007E12E3">
            <w:pPr>
              <w:keepNext/>
              <w:spacing w:after="60"/>
              <w:rPr>
                <w:rFonts w:ascii="Courier New" w:hAnsi="Courier New"/>
              </w:rPr>
            </w:pPr>
            <w:r w:rsidRPr="009C202C">
              <w:rPr>
                <w:rFonts w:ascii="Courier New" w:hAnsi="Courier New"/>
                <w:b/>
              </w:rPr>
              <w:t>"</w:t>
            </w:r>
          </w:p>
        </w:tc>
      </w:tr>
      <w:tr w:rsidR="007E12E3" w:rsidRPr="00E77497" w14:paraId="50271DE7" w14:textId="77777777" w:rsidTr="007E12E3">
        <w:trPr>
          <w:jc w:val="center"/>
        </w:trPr>
        <w:tc>
          <w:tcPr>
            <w:tcW w:w="2198" w:type="dxa"/>
            <w:tcBorders>
              <w:left w:val="single" w:sz="6" w:space="0" w:color="000000"/>
            </w:tcBorders>
          </w:tcPr>
          <w:p w14:paraId="75219761" w14:textId="77777777" w:rsidR="007E12E3" w:rsidRPr="00E77497" w:rsidRDefault="007E12E3" w:rsidP="007E12E3">
            <w:pPr>
              <w:keepNext/>
              <w:spacing w:after="60"/>
              <w:jc w:val="center"/>
              <w:rPr>
                <w:rFonts w:ascii="Courier" w:hAnsi="Courier"/>
                <w:b/>
              </w:rPr>
            </w:pPr>
            <w:r w:rsidRPr="00E77497">
              <w:rPr>
                <w:rFonts w:ascii="Courier New" w:hAnsi="Courier New"/>
                <w:b/>
              </w:rPr>
              <w:t>\'</w:t>
            </w:r>
          </w:p>
        </w:tc>
        <w:tc>
          <w:tcPr>
            <w:tcW w:w="2160" w:type="dxa"/>
          </w:tcPr>
          <w:p w14:paraId="24B958AE" w14:textId="77777777" w:rsidR="007E12E3" w:rsidRPr="00E77497" w:rsidRDefault="007E12E3" w:rsidP="007E12E3">
            <w:pPr>
              <w:keepNext/>
              <w:spacing w:after="60"/>
            </w:pPr>
            <w:r>
              <w:rPr>
                <w:rFonts w:ascii="Courier New" w:hAnsi="Courier New"/>
                <w:b/>
              </w:rPr>
              <w:t>0x00</w:t>
            </w:r>
            <w:r w:rsidRPr="00E77497">
              <w:rPr>
                <w:rFonts w:ascii="Courier New" w:hAnsi="Courier New"/>
                <w:b/>
              </w:rPr>
              <w:t>27</w:t>
            </w:r>
          </w:p>
        </w:tc>
        <w:tc>
          <w:tcPr>
            <w:tcW w:w="2148" w:type="dxa"/>
          </w:tcPr>
          <w:p w14:paraId="758BC92C" w14:textId="77777777" w:rsidR="007E12E3" w:rsidRPr="00E77497" w:rsidRDefault="007E12E3" w:rsidP="007E12E3">
            <w:pPr>
              <w:keepNext/>
              <w:spacing w:after="60"/>
            </w:pPr>
            <w:r w:rsidRPr="00E77497">
              <w:t>single quote</w:t>
            </w:r>
          </w:p>
        </w:tc>
        <w:tc>
          <w:tcPr>
            <w:tcW w:w="1264" w:type="dxa"/>
            <w:tcBorders>
              <w:right w:val="single" w:sz="6" w:space="0" w:color="000000"/>
            </w:tcBorders>
          </w:tcPr>
          <w:p w14:paraId="0EB1A582" w14:textId="77777777" w:rsidR="007E12E3" w:rsidRPr="00E77497" w:rsidRDefault="007E12E3" w:rsidP="007E12E3">
            <w:pPr>
              <w:keepNext/>
              <w:spacing w:after="60"/>
            </w:pPr>
            <w:r w:rsidRPr="00E77497">
              <w:rPr>
                <w:rFonts w:ascii="Courier New" w:hAnsi="Courier New"/>
                <w:b/>
              </w:rPr>
              <w:t>'</w:t>
            </w:r>
          </w:p>
        </w:tc>
      </w:tr>
      <w:tr w:rsidR="007E12E3" w:rsidRPr="00E77497" w14:paraId="439E38E4" w14:textId="77777777" w:rsidTr="007E12E3">
        <w:trPr>
          <w:jc w:val="center"/>
        </w:trPr>
        <w:tc>
          <w:tcPr>
            <w:tcW w:w="2198" w:type="dxa"/>
            <w:tcBorders>
              <w:left w:val="single" w:sz="6" w:space="0" w:color="000000"/>
              <w:bottom w:val="single" w:sz="12" w:space="0" w:color="000000"/>
            </w:tcBorders>
          </w:tcPr>
          <w:p w14:paraId="07B3112C" w14:textId="77777777" w:rsidR="007E12E3" w:rsidRPr="00E77497" w:rsidRDefault="007E12E3" w:rsidP="007E12E3">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14:paraId="7BA667D3" w14:textId="77777777" w:rsidR="007E12E3" w:rsidRPr="00E77497" w:rsidRDefault="007E12E3" w:rsidP="007E12E3">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14:paraId="39E9F540" w14:textId="77777777" w:rsidR="007E12E3" w:rsidRPr="00E77497" w:rsidRDefault="007E12E3" w:rsidP="007E12E3">
            <w:pPr>
              <w:keepNext/>
              <w:spacing w:after="60"/>
            </w:pPr>
            <w:r w:rsidRPr="00E77497">
              <w:t>backslash</w:t>
            </w:r>
          </w:p>
        </w:tc>
        <w:tc>
          <w:tcPr>
            <w:tcW w:w="1264" w:type="dxa"/>
            <w:tcBorders>
              <w:bottom w:val="single" w:sz="12" w:space="0" w:color="000000"/>
              <w:right w:val="single" w:sz="6" w:space="0" w:color="000000"/>
            </w:tcBorders>
          </w:tcPr>
          <w:p w14:paraId="5F726BCB" w14:textId="77777777" w:rsidR="007E12E3" w:rsidRPr="00E77497" w:rsidRDefault="007E12E3" w:rsidP="007E12E3">
            <w:pPr>
              <w:keepNext/>
              <w:spacing w:after="60"/>
              <w:rPr>
                <w:rFonts w:ascii="Courier" w:hAnsi="Courier"/>
                <w:b/>
              </w:rPr>
            </w:pPr>
            <w:r w:rsidRPr="00E77497">
              <w:rPr>
                <w:rFonts w:ascii="Courier New" w:hAnsi="Courier New"/>
                <w:b/>
              </w:rPr>
              <w:t>\</w:t>
            </w:r>
          </w:p>
        </w:tc>
      </w:tr>
    </w:tbl>
    <w:p w14:paraId="27F95D1E" w14:textId="77777777" w:rsidR="007E12E3" w:rsidRPr="00E77497" w:rsidRDefault="007E12E3" w:rsidP="007E12E3"/>
    <w:p w14:paraId="24761D0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6244097A" w14:textId="77777777" w:rsidR="007E12E3" w:rsidRPr="00E77497" w:rsidRDefault="007E12E3" w:rsidP="0068054D">
      <w:pPr>
        <w:pStyle w:val="MathSpecialCase3"/>
        <w:numPr>
          <w:ilvl w:val="2"/>
          <w:numId w:val="25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_Ref368310531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14:paraId="672C842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31D6CF85"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w:t>
      </w:r>
      <w:r>
        <w:rPr>
          <w:rStyle w:val="bnf"/>
        </w:rPr>
        <w:t>4</w:t>
      </w:r>
      <w:r w:rsidRPr="00E77497">
        <w:rPr>
          <w:rStyle w:val="bnf"/>
        </w:rPr>
        <w:t>Digit</w:t>
      </w:r>
      <w:r>
        <w:rPr>
          <w:rStyle w:val="bnf"/>
        </w:rPr>
        <w:t>s</w:t>
      </w:r>
      <w:r w:rsidRPr="00E77497">
        <w:t xml:space="preserve"> </w:t>
      </w:r>
      <w:r w:rsidRPr="005D0B28">
        <w:rPr>
          <w:rFonts w:ascii="Arial" w:hAnsi="Arial" w:cs="Arial"/>
        </w:rPr>
        <w:t>is</w:t>
      </w:r>
      <w:r w:rsidRPr="00E77497">
        <w:t xml:space="preserve"> </w:t>
      </w:r>
      <w:r w:rsidRPr="00E77497">
        <w:rPr>
          <w:rFonts w:ascii="Arial" w:hAnsi="Arial" w:cs="Arial"/>
        </w:rPr>
        <w:t xml:space="preserve">the </w:t>
      </w:r>
      <w:r>
        <w:rPr>
          <w:rFonts w:ascii="Arial" w:hAnsi="Arial" w:cs="Arial"/>
        </w:rPr>
        <w:t>CV of</w:t>
      </w:r>
      <w:r w:rsidRPr="00E77497">
        <w:rPr>
          <w:rFonts w:ascii="Arial" w:hAnsi="Arial" w:cs="Arial"/>
        </w:rPr>
        <w:t xml:space="preserve"> </w:t>
      </w:r>
      <w:r w:rsidRPr="00E77497">
        <w:rPr>
          <w:rStyle w:val="bnf"/>
        </w:rPr>
        <w:t>Hex</w:t>
      </w:r>
      <w:r>
        <w:rPr>
          <w:rStyle w:val="bnf"/>
        </w:rPr>
        <w:t>4</w:t>
      </w:r>
      <w:r w:rsidRPr="00E77497">
        <w:rPr>
          <w:rStyle w:val="bnf"/>
        </w:rPr>
        <w:t>Digit</w:t>
      </w:r>
      <w:r>
        <w:rPr>
          <w:rStyle w:val="bnf"/>
        </w:rPr>
        <w:t>s</w:t>
      </w:r>
    </w:p>
    <w:p w14:paraId="18E3E4C1"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The CV of</w:t>
      </w:r>
      <w:r w:rsidRPr="00E77497">
        <w:t xml:space="preserve"> </w:t>
      </w:r>
      <w:r w:rsidRPr="00E77497">
        <w:rPr>
          <w:rStyle w:val="bnf"/>
        </w:rPr>
        <w:t>Hex</w:t>
      </w:r>
      <w:r>
        <w:rPr>
          <w:rStyle w:val="bnf"/>
        </w:rPr>
        <w:t>4</w:t>
      </w:r>
      <w:r w:rsidRPr="00E77497">
        <w:rPr>
          <w:rStyle w:val="bnf"/>
        </w:rPr>
        <w:t>Digit</w:t>
      </w:r>
      <w:r>
        <w:rPr>
          <w:rStyle w:val="bnf"/>
        </w:rPr>
        <w:t xml:space="preserve">s </w:t>
      </w:r>
      <w:r w:rsidRPr="00E77497">
        <w:rPr>
          <w:rFonts w:ascii="Arial" w:hAnsi="Arial"/>
          <w:b/>
        </w:rPr>
        <w:t>::</w:t>
      </w:r>
      <w:r w:rsidRPr="00E77497">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79CB85DE"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lastRenderedPageBreak/>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_Ref368310546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14:paraId="0FDB99FA" w14:textId="77777777" w:rsidR="007E12E3" w:rsidRPr="00E77497" w:rsidRDefault="007E12E3" w:rsidP="007E12E3">
      <w:pPr>
        <w:pStyle w:val="Heading3"/>
      </w:pPr>
      <w:bookmarkStart w:id="1597" w:name="_Toc370745373"/>
      <w:bookmarkStart w:id="1598" w:name="_Toc384481058"/>
      <w:r w:rsidRPr="00E77497">
        <w:t>Regular Expression Literals</w:t>
      </w:r>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97"/>
      <w:bookmarkEnd w:id="1598"/>
    </w:p>
    <w:p w14:paraId="76AEB6E7" w14:textId="77777777" w:rsidR="007E12E3" w:rsidRPr="00E77497" w:rsidRDefault="007E12E3" w:rsidP="007E12E3">
      <w:pPr>
        <w:pStyle w:val="Note"/>
      </w:pPr>
      <w:r>
        <w:t>NOTE</w:t>
      </w:r>
      <w:r>
        <w:tab/>
      </w:r>
      <w:r w:rsidRPr="00E77497">
        <w:t xml:space="preserve">A regular expression literal is an input element that is converted to a RegExp object (see </w:t>
      </w:r>
      <w:r>
        <w:fldChar w:fldCharType="begin"/>
      </w:r>
      <w:r>
        <w:instrText xml:space="preserve"> REF _Ref365534640 \r \h </w:instrText>
      </w:r>
      <w:r>
        <w:fldChar w:fldCharType="separate"/>
      </w:r>
      <w:r w:rsidR="00281431">
        <w:t>21.1.5</w:t>
      </w:r>
      <w:r>
        <w:fldChar w:fldCharType="end"/>
      </w:r>
      <w:r w:rsidRPr="00E77497">
        <w:t xml:space="preserve">) each time the literal is evaluated. Two regular expression literals in a program evaluate to regular expression objects that never compare as </w:t>
      </w:r>
      <w:r w:rsidRPr="00E77497">
        <w:rPr>
          <w:rFonts w:ascii="Courier New" w:hAnsi="Courier New"/>
          <w:b/>
        </w:rPr>
        <w:t>===</w:t>
      </w:r>
      <w:r w:rsidRPr="00E77497">
        <w:t xml:space="preserve"> to each other even if the two literals' contents are identical. A RegExp</w:t>
      </w:r>
      <w:r w:rsidRPr="00E77497">
        <w:rPr>
          <w:b/>
        </w:rPr>
        <w:t xml:space="preserve"> </w:t>
      </w:r>
      <w:r w:rsidRPr="00E77497">
        <w:t xml:space="preserve">object may also be created at runtime by </w:t>
      </w:r>
      <w:r w:rsidRPr="00E77497">
        <w:rPr>
          <w:rFonts w:ascii="Courier New" w:hAnsi="Courier New"/>
          <w:b/>
        </w:rPr>
        <w:t>new RegExp</w:t>
      </w:r>
      <w:r w:rsidRPr="00E77497">
        <w:t xml:space="preserve"> (see </w:t>
      </w:r>
      <w:r>
        <w:fldChar w:fldCharType="begin"/>
      </w:r>
      <w:r>
        <w:instrText xml:space="preserve"> REF _Ref365534675 \r \h </w:instrText>
      </w:r>
      <w:r>
        <w:fldChar w:fldCharType="separate"/>
      </w:r>
      <w:r w:rsidR="00281431">
        <w:t>21.2.3.2</w:t>
      </w:r>
      <w:r>
        <w:fldChar w:fldCharType="end"/>
      </w:r>
      <w:r w:rsidRPr="00E77497">
        <w:t xml:space="preserve">) or calling the </w:t>
      </w:r>
      <w:r w:rsidRPr="00E77497">
        <w:rPr>
          <w:rFonts w:ascii="Courier New" w:hAnsi="Courier New"/>
          <w:b/>
        </w:rPr>
        <w:t>RegExp</w:t>
      </w:r>
      <w:r w:rsidRPr="00E77497">
        <w:t xml:space="preserve"> constructor as a function (</w:t>
      </w:r>
      <w:r>
        <w:fldChar w:fldCharType="begin"/>
      </w:r>
      <w:r>
        <w:instrText xml:space="preserve"> REF _Ref365534690 \r \h </w:instrText>
      </w:r>
      <w:r>
        <w:fldChar w:fldCharType="separate"/>
      </w:r>
      <w:r w:rsidR="00281431">
        <w:t>21.2.3.1</w:t>
      </w:r>
      <w:r>
        <w:fldChar w:fldCharType="end"/>
      </w:r>
      <w:r w:rsidRPr="00E77497">
        <w:t>).</w:t>
      </w:r>
    </w:p>
    <w:p w14:paraId="27ABA6C4" w14:textId="77777777" w:rsidR="007E12E3" w:rsidRDefault="007E12E3" w:rsidP="007E12E3">
      <w:r w:rsidRPr="00E77497">
        <w:t xml:space="preserve">The productions below describe the syntax for a regular expression literal and are used by the input element scanner to find the end of the regular expression literal. The </w:t>
      </w:r>
      <w:r>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t xml:space="preserve">subsequently parsed using the </w:t>
      </w:r>
      <w:r w:rsidRPr="00E77497">
        <w:t>more stringent</w:t>
      </w:r>
      <w:r>
        <w:t xml:space="preserve"> ECMAScript Regular Expression grammar (</w:t>
      </w:r>
      <w:r>
        <w:fldChar w:fldCharType="begin"/>
      </w:r>
      <w:r>
        <w:instrText xml:space="preserve"> REF _Ref365534757 \r \h </w:instrText>
      </w:r>
      <w:r>
        <w:fldChar w:fldCharType="separate"/>
      </w:r>
      <w:r w:rsidR="00281431">
        <w:t>21.2.1</w:t>
      </w:r>
      <w:r>
        <w:fldChar w:fldCharType="end"/>
      </w:r>
      <w:r>
        <w:t xml:space="preserve">). </w:t>
      </w:r>
    </w:p>
    <w:p w14:paraId="7F2987F0" w14:textId="77777777" w:rsidR="007E12E3" w:rsidRPr="00E77497" w:rsidRDefault="007E12E3" w:rsidP="007E12E3">
      <w:r w:rsidRPr="00E77497">
        <w:t>An implementation may extend the</w:t>
      </w:r>
      <w:r w:rsidRPr="00C3505C">
        <w:t xml:space="preserve"> </w:t>
      </w:r>
      <w:r>
        <w:t xml:space="preserve">ECMAScript Regular Expression grammar defined in </w:t>
      </w:r>
      <w:r>
        <w:fldChar w:fldCharType="begin"/>
      </w:r>
      <w:r>
        <w:instrText xml:space="preserve"> REF _Ref365534801 \r \h </w:instrText>
      </w:r>
      <w:r>
        <w:fldChar w:fldCharType="separate"/>
      </w:r>
      <w:r w:rsidR="00281431">
        <w:t>21.2.1</w:t>
      </w:r>
      <w:r>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t xml:space="preserve">defined below </w:t>
      </w:r>
      <w:r w:rsidRPr="00E77497">
        <w:t>or the productions used by these productions.</w:t>
      </w:r>
    </w:p>
    <w:p w14:paraId="7751011D" w14:textId="77777777" w:rsidR="007E12E3" w:rsidRPr="00E77497" w:rsidRDefault="007E12E3" w:rsidP="007E12E3">
      <w:pPr>
        <w:pStyle w:val="Syntax"/>
      </w:pPr>
      <w:r w:rsidRPr="00E77497">
        <w:t>Syntax</w:t>
      </w:r>
    </w:p>
    <w:p w14:paraId="79A4AA58" w14:textId="77777777" w:rsidR="007E12E3" w:rsidRPr="00E77497" w:rsidRDefault="007E12E3" w:rsidP="007E12E3">
      <w:pPr>
        <w:pStyle w:val="SyntaxRule"/>
      </w:pPr>
      <w:r w:rsidRPr="00E77497">
        <w:t xml:space="preserve">RegularExpressionLiteral </w:t>
      </w:r>
      <w:r w:rsidRPr="00E77497">
        <w:rPr>
          <w:rFonts w:ascii="Arial" w:hAnsi="Arial" w:cs="Arial"/>
          <w:b/>
          <w:i w:val="0"/>
        </w:rPr>
        <w:t>::</w:t>
      </w:r>
    </w:p>
    <w:p w14:paraId="3D27F911" w14:textId="77777777" w:rsidR="007E12E3" w:rsidRPr="00E77497" w:rsidRDefault="007E12E3" w:rsidP="007E12E3">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418AC7D5" w14:textId="77777777" w:rsidR="007E12E3" w:rsidRPr="00E77497" w:rsidRDefault="007E12E3" w:rsidP="007E12E3">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04211B3D" w14:textId="77777777" w:rsidR="007E12E3" w:rsidRPr="00E77497" w:rsidRDefault="007E12E3" w:rsidP="007E12E3">
      <w:pPr>
        <w:pStyle w:val="SyntaxDefinition"/>
      </w:pPr>
      <w:r w:rsidRPr="00E77497">
        <w:t>RegularExpressionFirstChar RegularExpressionChars</w:t>
      </w:r>
    </w:p>
    <w:p w14:paraId="051E9302" w14:textId="77777777" w:rsidR="007E12E3" w:rsidRPr="00E77497" w:rsidRDefault="007E12E3" w:rsidP="007E12E3">
      <w:pPr>
        <w:pStyle w:val="SyntaxRule"/>
      </w:pPr>
      <w:r w:rsidRPr="00E77497">
        <w:t xml:space="preserve">RegularExpressionChars </w:t>
      </w:r>
      <w:r w:rsidRPr="00E77497">
        <w:rPr>
          <w:rFonts w:ascii="Arial" w:hAnsi="Arial" w:cs="Arial"/>
          <w:b/>
          <w:i w:val="0"/>
        </w:rPr>
        <w:t>::</w:t>
      </w:r>
    </w:p>
    <w:p w14:paraId="00FA6EC6" w14:textId="77777777" w:rsidR="007E12E3" w:rsidRPr="00E77497" w:rsidRDefault="007E12E3" w:rsidP="007E12E3">
      <w:pPr>
        <w:pStyle w:val="SyntaxDefinition"/>
        <w:rPr>
          <w:vertAlign w:val="subscript"/>
        </w:rPr>
      </w:pPr>
      <w:r w:rsidRPr="00E77497">
        <w:rPr>
          <w:rFonts w:ascii="Arial" w:hAnsi="Arial" w:cs="Arial"/>
          <w:i w:val="0"/>
          <w:sz w:val="16"/>
        </w:rPr>
        <w:t>[empty]</w:t>
      </w:r>
      <w:r w:rsidRPr="00E77497">
        <w:br/>
        <w:t>RegularExpressionChars RegularExpressionChar</w:t>
      </w:r>
    </w:p>
    <w:p w14:paraId="22785A81" w14:textId="77777777" w:rsidR="007E12E3" w:rsidRPr="00E77497" w:rsidRDefault="007E12E3" w:rsidP="007E12E3">
      <w:pPr>
        <w:pStyle w:val="SyntaxRule"/>
      </w:pPr>
      <w:r w:rsidRPr="00E77497">
        <w:t xml:space="preserve">RegularExpressionFirstChar </w:t>
      </w:r>
      <w:r w:rsidRPr="00E77497">
        <w:rPr>
          <w:rFonts w:ascii="Arial" w:hAnsi="Arial" w:cs="Arial"/>
          <w:b/>
          <w:i w:val="0"/>
        </w:rPr>
        <w:t>::</w:t>
      </w:r>
    </w:p>
    <w:p w14:paraId="7E34BFA8" w14:textId="77777777" w:rsidR="007E12E3" w:rsidRPr="00E77497" w:rsidRDefault="007E12E3" w:rsidP="007E12E3">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48A98F99" w14:textId="77777777" w:rsidR="007E12E3" w:rsidRPr="00E77497" w:rsidRDefault="007E12E3" w:rsidP="007E12E3">
      <w:pPr>
        <w:pStyle w:val="SyntaxRule"/>
      </w:pPr>
      <w:r w:rsidRPr="00E77497">
        <w:t xml:space="preserve">RegularExpressionChar </w:t>
      </w:r>
      <w:r w:rsidRPr="00E77497">
        <w:rPr>
          <w:rFonts w:ascii="Arial" w:hAnsi="Arial" w:cs="Arial"/>
          <w:b/>
          <w:i w:val="0"/>
        </w:rPr>
        <w:t>::</w:t>
      </w:r>
    </w:p>
    <w:p w14:paraId="2BF6B0AF" w14:textId="77777777" w:rsidR="007E12E3" w:rsidRPr="00E77497" w:rsidRDefault="007E12E3" w:rsidP="007E12E3">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31E4E3B8" w14:textId="77777777" w:rsidR="007E12E3" w:rsidRPr="00E77497" w:rsidRDefault="007E12E3" w:rsidP="007E12E3">
      <w:pPr>
        <w:pStyle w:val="SyntaxRule"/>
      </w:pPr>
      <w:r w:rsidRPr="00E77497">
        <w:t xml:space="preserve">RegularExpressionBackslashSequence </w:t>
      </w:r>
      <w:r w:rsidRPr="00E77497">
        <w:rPr>
          <w:rFonts w:ascii="Arial" w:hAnsi="Arial" w:cs="Arial"/>
          <w:b/>
          <w:i w:val="0"/>
        </w:rPr>
        <w:t>::</w:t>
      </w:r>
    </w:p>
    <w:p w14:paraId="3500E1E3" w14:textId="77777777" w:rsidR="007E12E3" w:rsidRPr="00E77497" w:rsidRDefault="007E12E3" w:rsidP="007E12E3">
      <w:pPr>
        <w:pStyle w:val="SyntaxDefinition"/>
      </w:pPr>
      <w:r w:rsidRPr="00E77497">
        <w:rPr>
          <w:rFonts w:ascii="Courier New" w:hAnsi="Courier New"/>
          <w:b/>
          <w:i w:val="0"/>
        </w:rPr>
        <w:t>\</w:t>
      </w:r>
      <w:r w:rsidRPr="00E77497">
        <w:t xml:space="preserve"> RegularExpressionNonTerminator</w:t>
      </w:r>
    </w:p>
    <w:p w14:paraId="7DE68559" w14:textId="77777777" w:rsidR="007E12E3" w:rsidRPr="00E77497" w:rsidRDefault="007E12E3" w:rsidP="007E12E3">
      <w:pPr>
        <w:pStyle w:val="SyntaxRule"/>
      </w:pPr>
      <w:r w:rsidRPr="00E77497">
        <w:t xml:space="preserve">RegularExpressionNonTerminator </w:t>
      </w:r>
      <w:r w:rsidRPr="00E77497">
        <w:rPr>
          <w:rFonts w:ascii="Arial" w:hAnsi="Arial" w:cs="Arial"/>
          <w:b/>
          <w:i w:val="0"/>
        </w:rPr>
        <w:t>::</w:t>
      </w:r>
    </w:p>
    <w:p w14:paraId="0F9696E7" w14:textId="77777777" w:rsidR="007E12E3" w:rsidRPr="00E77497" w:rsidRDefault="007E12E3" w:rsidP="007E12E3">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1F27E13B" w14:textId="77777777" w:rsidR="007E12E3" w:rsidRPr="00E77497" w:rsidRDefault="007E12E3" w:rsidP="007E12E3">
      <w:pPr>
        <w:pStyle w:val="SyntaxRule"/>
      </w:pPr>
      <w:r w:rsidRPr="00E77497">
        <w:t xml:space="preserve">RegularExpressionClass </w:t>
      </w:r>
      <w:r w:rsidRPr="00E77497">
        <w:rPr>
          <w:rFonts w:ascii="Arial" w:hAnsi="Arial" w:cs="Arial"/>
          <w:b/>
          <w:i w:val="0"/>
        </w:rPr>
        <w:t>::</w:t>
      </w:r>
    </w:p>
    <w:p w14:paraId="57F84895" w14:textId="77777777" w:rsidR="007E12E3" w:rsidRPr="00E77497" w:rsidRDefault="007E12E3" w:rsidP="007E12E3">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6B056626" w14:textId="77777777" w:rsidR="007E12E3" w:rsidRPr="00E77497" w:rsidRDefault="007E12E3" w:rsidP="007E12E3">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492CC0D5" w14:textId="77777777" w:rsidR="007E12E3" w:rsidRPr="00E77497" w:rsidRDefault="007E12E3" w:rsidP="007E12E3">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54EE7D20" w14:textId="77777777" w:rsidR="007E12E3" w:rsidRPr="00E77497" w:rsidRDefault="007E12E3" w:rsidP="007E12E3">
      <w:pPr>
        <w:pStyle w:val="SyntaxRule"/>
      </w:pPr>
      <w:r w:rsidRPr="00E77497">
        <w:lastRenderedPageBreak/>
        <w:t>RegularExpressionClassChar</w:t>
      </w:r>
      <w:r w:rsidRPr="00E77497">
        <w:rPr>
          <w:rFonts w:ascii="Courier New" w:hAnsi="Courier New"/>
          <w:b/>
          <w:i w:val="0"/>
        </w:rPr>
        <w:t xml:space="preserve"> </w:t>
      </w:r>
      <w:r w:rsidRPr="00E77497">
        <w:rPr>
          <w:rFonts w:ascii="Arial" w:hAnsi="Arial" w:cs="Arial"/>
          <w:b/>
          <w:i w:val="0"/>
        </w:rPr>
        <w:t>::</w:t>
      </w:r>
    </w:p>
    <w:p w14:paraId="5C4314FB" w14:textId="77777777" w:rsidR="007E12E3" w:rsidRPr="00E77497" w:rsidRDefault="007E12E3" w:rsidP="007E12E3">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1488D1A7" w14:textId="77777777" w:rsidR="007E12E3" w:rsidRPr="00E77497" w:rsidRDefault="007E12E3" w:rsidP="007E12E3">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5FDFBFCB" w14:textId="77777777" w:rsidR="007E12E3" w:rsidRPr="00E77497" w:rsidRDefault="007E12E3" w:rsidP="007E12E3">
      <w:pPr>
        <w:pStyle w:val="SyntaxDefinition"/>
      </w:pPr>
      <w:r w:rsidRPr="00E77497">
        <w:rPr>
          <w:rFonts w:ascii="Arial" w:hAnsi="Arial" w:cs="Arial"/>
          <w:i w:val="0"/>
          <w:sz w:val="16"/>
        </w:rPr>
        <w:t>[empty]</w:t>
      </w:r>
      <w:r w:rsidRPr="00E77497">
        <w:br/>
        <w:t>RegularExpressionFlags IdentifierPart</w:t>
      </w:r>
    </w:p>
    <w:p w14:paraId="25CDBD91" w14:textId="77777777" w:rsidR="007E12E3" w:rsidRPr="00E77497" w:rsidRDefault="007E12E3" w:rsidP="007E12E3">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60EE2FF3" w14:textId="77777777" w:rsidR="007E12E3" w:rsidRDefault="007E12E3" w:rsidP="007E12E3">
      <w:pPr>
        <w:pStyle w:val="Heading4"/>
      </w:pPr>
      <w:r w:rsidRPr="00E77497">
        <w:t>Static Semantics:  Early Errors</w:t>
      </w:r>
    </w:p>
    <w:p w14:paraId="2CB27A09" w14:textId="77777777" w:rsidR="007E12E3" w:rsidRPr="00E77497" w:rsidRDefault="007E12E3" w:rsidP="007E12E3">
      <w:pPr>
        <w:pStyle w:val="SyntaxLabel"/>
        <w:rPr>
          <w:rFonts w:ascii="Helvetica" w:hAnsi="Helvetica"/>
          <w:b/>
        </w:rPr>
      </w:pPr>
      <w:r w:rsidRPr="00CF782A">
        <w:rPr>
          <w:rStyle w:val="SyntaxSymbol"/>
        </w:rPr>
        <w:t>RegularExpressionFlags</w:t>
      </w:r>
      <w:r>
        <w:t xml:space="preserve"> </w:t>
      </w:r>
      <w:r w:rsidRPr="00E77497">
        <w:rPr>
          <w:b/>
        </w:rPr>
        <w:t>::</w:t>
      </w:r>
      <w:r w:rsidRPr="00E77497">
        <w:t xml:space="preserve"> </w:t>
      </w:r>
      <w:r w:rsidRPr="00CF782A">
        <w:rPr>
          <w:rStyle w:val="SyntaxSymbol"/>
        </w:rPr>
        <w:t>RegularExpressionFlags</w:t>
      </w:r>
      <w:r w:rsidRPr="007235DB">
        <w:rPr>
          <w:rStyle w:val="bnf"/>
        </w:rPr>
        <w:t xml:space="preserve"> </w:t>
      </w:r>
      <w:r w:rsidRPr="00CF782A">
        <w:rPr>
          <w:rStyle w:val="SyntaxSymbol"/>
        </w:rPr>
        <w:t>IdentifierPart</w:t>
      </w:r>
      <w:r w:rsidRPr="007235DB">
        <w:rPr>
          <w:rStyle w:val="bnf"/>
        </w:rPr>
        <w:t xml:space="preserve"> </w:t>
      </w:r>
    </w:p>
    <w:p w14:paraId="56006F4E" w14:textId="77777777" w:rsidR="007E12E3" w:rsidRDefault="007E12E3" w:rsidP="0068054D">
      <w:pPr>
        <w:numPr>
          <w:ilvl w:val="0"/>
          <w:numId w:val="254"/>
        </w:numPr>
      </w:pPr>
      <w:r>
        <w:t xml:space="preserve">It is a Syntax Error if </w:t>
      </w:r>
      <w:r w:rsidRPr="00CF782A">
        <w:rPr>
          <w:rStyle w:val="SyntaxSymbol"/>
        </w:rPr>
        <w:t>IdentifierPart</w:t>
      </w:r>
      <w:r w:rsidRPr="007235DB">
        <w:rPr>
          <w:rStyle w:val="bnf"/>
        </w:rPr>
        <w:t xml:space="preserve"> </w:t>
      </w:r>
      <w:r>
        <w:t>contains a Unicode escape sequence</w:t>
      </w:r>
      <w:r>
        <w:rPr>
          <w:rStyle w:val="bnf"/>
          <w:rFonts w:cs="Arial"/>
        </w:rPr>
        <w:t>.</w:t>
      </w:r>
      <w:r w:rsidRPr="00E77497">
        <w:rPr>
          <w:rFonts w:ascii="Courier New" w:hAnsi="Courier New" w:cs="Courier New"/>
          <w:b/>
          <w:iCs/>
        </w:rPr>
        <w:t xml:space="preserve"> </w:t>
      </w:r>
    </w:p>
    <w:p w14:paraId="69BADA7A" w14:textId="77777777" w:rsidR="007E12E3" w:rsidRPr="00E77497" w:rsidRDefault="007E12E3" w:rsidP="007E12E3">
      <w:pPr>
        <w:pStyle w:val="Heading4"/>
      </w:pPr>
      <w:r w:rsidRPr="00E77497">
        <w:t xml:space="preserve">Static Semantics:  </w:t>
      </w:r>
      <w:r w:rsidRPr="00693A3A">
        <w:rPr>
          <w:rStyle w:val="bnf"/>
          <w:rFonts w:cs="Arial"/>
        </w:rPr>
        <w:t>BodyText</w:t>
      </w:r>
    </w:p>
    <w:p w14:paraId="405C5DAD" w14:textId="77777777" w:rsidR="007E12E3" w:rsidRPr="00E77497" w:rsidRDefault="007E12E3" w:rsidP="007E12E3">
      <w:pPr>
        <w:pStyle w:val="SyntaxLabel"/>
      </w:pPr>
      <w:r w:rsidRPr="00CF782A">
        <w:rPr>
          <w:rStyle w:val="SyntaxSymbol"/>
        </w:rPr>
        <w:t>RegularExpressionLiteral</w:t>
      </w:r>
      <w:r w:rsidRPr="00E77497">
        <w:t xml:space="preserve"> </w:t>
      </w:r>
      <w:r w:rsidRPr="00E77497">
        <w:rPr>
          <w:b/>
        </w:rPr>
        <w:t>::</w:t>
      </w:r>
      <w:r w:rsidRPr="00E77497">
        <w:t xml:space="preserve"> </w:t>
      </w:r>
      <w:r w:rsidRPr="00CF782A">
        <w:rPr>
          <w:rStyle w:val="SyntaxTerminal"/>
        </w:rPr>
        <w:t>/</w:t>
      </w:r>
      <w:r w:rsidRPr="00E77497">
        <w:rPr>
          <w:rFonts w:cs="Arial"/>
          <w:b/>
        </w:rPr>
        <w:t xml:space="preserve"> </w:t>
      </w:r>
      <w:r w:rsidRPr="00CF782A">
        <w:rPr>
          <w:rStyle w:val="SyntaxSymbol"/>
        </w:rPr>
        <w:t>RegularExpressionBody</w:t>
      </w:r>
      <w:r>
        <w:rPr>
          <w:rStyle w:val="bnf"/>
        </w:rPr>
        <w:t xml:space="preserve"> </w:t>
      </w:r>
      <w:r w:rsidRPr="00CF782A">
        <w:rPr>
          <w:rStyle w:val="SyntaxTerminal"/>
        </w:rPr>
        <w:t>/</w:t>
      </w:r>
      <w:r w:rsidRPr="00E77497">
        <w:t xml:space="preserve"> </w:t>
      </w:r>
      <w:r w:rsidRPr="00CF782A">
        <w:rPr>
          <w:rStyle w:val="SyntaxSymbol"/>
        </w:rPr>
        <w:t>RegularExpressionFlags</w:t>
      </w:r>
    </w:p>
    <w:p w14:paraId="32828A25" w14:textId="77777777" w:rsidR="007E12E3" w:rsidRPr="00E77497" w:rsidRDefault="007E12E3" w:rsidP="0068054D">
      <w:pPr>
        <w:pStyle w:val="Alg4"/>
        <w:numPr>
          <w:ilvl w:val="0"/>
          <w:numId w:val="258"/>
        </w:numPr>
        <w:spacing w:after="220"/>
      </w:pPr>
      <w:r w:rsidRPr="00E77497">
        <w:t xml:space="preserve">Return the </w:t>
      </w:r>
      <w:r>
        <w:t>source code that was recognised as</w:t>
      </w:r>
      <w:r w:rsidRPr="00E77497">
        <w:t xml:space="preserve"> </w:t>
      </w:r>
      <w:r w:rsidRPr="00CF782A">
        <w:rPr>
          <w:rStyle w:val="SyntaxSymbol"/>
        </w:rPr>
        <w:t>RegularExpressionBody</w:t>
      </w:r>
      <w:r w:rsidRPr="00E77497">
        <w:t>.</w:t>
      </w:r>
    </w:p>
    <w:p w14:paraId="54FA6E2E" w14:textId="77777777" w:rsidR="007E12E3" w:rsidRPr="00E77497" w:rsidRDefault="007E12E3" w:rsidP="007E12E3">
      <w:pPr>
        <w:pStyle w:val="Heading4"/>
      </w:pPr>
      <w:r w:rsidRPr="00E77497">
        <w:t xml:space="preserve">Static Semantics:  </w:t>
      </w:r>
      <w:r w:rsidRPr="00693A3A">
        <w:rPr>
          <w:rStyle w:val="bnf"/>
          <w:rFonts w:cs="Arial"/>
        </w:rPr>
        <w:t>FlagText</w:t>
      </w:r>
    </w:p>
    <w:p w14:paraId="2661B227" w14:textId="77777777" w:rsidR="007E12E3" w:rsidRPr="00E77497" w:rsidRDefault="007E12E3" w:rsidP="007E12E3">
      <w:pPr>
        <w:pStyle w:val="SyntaxLabel"/>
      </w:pPr>
      <w:r w:rsidRPr="00CF782A">
        <w:rPr>
          <w:rStyle w:val="SyntaxSymbol"/>
        </w:rPr>
        <w:t>RegularExpressionLiteral</w:t>
      </w:r>
      <w:r w:rsidRPr="00E77497">
        <w:t xml:space="preserve"> </w:t>
      </w:r>
      <w:r w:rsidRPr="00E77497">
        <w:rPr>
          <w:b/>
        </w:rPr>
        <w:t>::</w:t>
      </w:r>
      <w:r w:rsidRPr="00E77497">
        <w:t xml:space="preserve"> </w:t>
      </w:r>
      <w:r w:rsidRPr="00CF782A">
        <w:rPr>
          <w:rStyle w:val="SyntaxTerminal"/>
        </w:rPr>
        <w:t>/</w:t>
      </w:r>
      <w:r w:rsidRPr="00E77497">
        <w:rPr>
          <w:rFonts w:cs="Arial"/>
          <w:b/>
        </w:rPr>
        <w:t xml:space="preserve"> </w:t>
      </w:r>
      <w:r w:rsidRPr="00CF782A">
        <w:rPr>
          <w:rStyle w:val="SyntaxSymbol"/>
        </w:rPr>
        <w:t>RegularExpressionBody</w:t>
      </w:r>
      <w:r>
        <w:rPr>
          <w:rStyle w:val="bnf"/>
        </w:rPr>
        <w:t xml:space="preserve"> </w:t>
      </w:r>
      <w:r w:rsidRPr="00CF782A">
        <w:rPr>
          <w:rStyle w:val="SyntaxTerminal"/>
        </w:rPr>
        <w:t>/</w:t>
      </w:r>
      <w:r w:rsidRPr="00E77497">
        <w:t xml:space="preserve"> </w:t>
      </w:r>
      <w:r w:rsidRPr="00CF782A">
        <w:rPr>
          <w:rStyle w:val="SyntaxSymbol"/>
        </w:rPr>
        <w:t>RegularExpressionFlags</w:t>
      </w:r>
    </w:p>
    <w:p w14:paraId="0CFC5B09" w14:textId="77777777" w:rsidR="007E12E3" w:rsidRPr="00E77497" w:rsidRDefault="007E12E3" w:rsidP="0068054D">
      <w:pPr>
        <w:pStyle w:val="Alg4"/>
        <w:numPr>
          <w:ilvl w:val="0"/>
          <w:numId w:val="259"/>
        </w:numPr>
        <w:spacing w:after="220"/>
      </w:pPr>
      <w:r w:rsidRPr="00E77497">
        <w:t xml:space="preserve">Return the </w:t>
      </w:r>
      <w:r>
        <w:t>source code that was recognised as</w:t>
      </w:r>
      <w:r w:rsidRPr="00E77497">
        <w:t xml:space="preserve"> </w:t>
      </w:r>
      <w:r w:rsidRPr="00CF782A">
        <w:rPr>
          <w:rStyle w:val="SyntaxSymbol"/>
        </w:rPr>
        <w:t>RegularExpressionFlags</w:t>
      </w:r>
      <w:r w:rsidRPr="00E77497">
        <w:t>.</w:t>
      </w:r>
    </w:p>
    <w:p w14:paraId="483D2C14" w14:textId="77777777" w:rsidR="007E12E3" w:rsidRPr="00E77497" w:rsidRDefault="007E12E3" w:rsidP="007E12E3">
      <w:pPr>
        <w:pStyle w:val="Heading3"/>
      </w:pPr>
      <w:bookmarkStart w:id="1599" w:name="_Ref365548182"/>
      <w:bookmarkStart w:id="1600" w:name="_Ref365548197"/>
      <w:bookmarkStart w:id="1601" w:name="_Ref365548210"/>
      <w:bookmarkStart w:id="1602" w:name="_Ref365548225"/>
      <w:bookmarkStart w:id="1603" w:name="_Ref365548237"/>
      <w:bookmarkStart w:id="1604" w:name="_Ref365548249"/>
      <w:bookmarkStart w:id="1605" w:name="_Toc370745374"/>
      <w:bookmarkStart w:id="1606" w:name="_Toc384481059"/>
      <w:bookmarkStart w:id="1607" w:name="_Ref463859562"/>
      <w:bookmarkStart w:id="1608" w:name="_Toc472818770"/>
      <w:bookmarkStart w:id="1609" w:name="_Toc235503323"/>
      <w:bookmarkStart w:id="1610" w:name="_Toc241509098"/>
      <w:bookmarkStart w:id="1611" w:name="_Toc244416585"/>
      <w:bookmarkStart w:id="1612" w:name="_Toc276630949"/>
      <w:r>
        <w:t xml:space="preserve">Template </w:t>
      </w:r>
      <w:r w:rsidRPr="00E77497">
        <w:t>Literal</w:t>
      </w:r>
      <w:r>
        <w:t xml:space="preserve"> Lexical Components</w:t>
      </w:r>
      <w:bookmarkEnd w:id="1599"/>
      <w:bookmarkEnd w:id="1600"/>
      <w:bookmarkEnd w:id="1601"/>
      <w:bookmarkEnd w:id="1602"/>
      <w:bookmarkEnd w:id="1603"/>
      <w:bookmarkEnd w:id="1604"/>
      <w:bookmarkEnd w:id="1605"/>
      <w:bookmarkEnd w:id="1606"/>
    </w:p>
    <w:p w14:paraId="6DD0E3DD" w14:textId="77777777" w:rsidR="007E12E3" w:rsidRPr="00E77497" w:rsidRDefault="007E12E3" w:rsidP="007E12E3">
      <w:pPr>
        <w:pStyle w:val="Syntax"/>
      </w:pPr>
      <w:r w:rsidRPr="00E77497">
        <w:t>Syntax</w:t>
      </w:r>
    </w:p>
    <w:p w14:paraId="01C28502" w14:textId="77777777" w:rsidR="007E12E3" w:rsidRPr="00E77497" w:rsidRDefault="007E12E3" w:rsidP="007E12E3">
      <w:pPr>
        <w:pStyle w:val="SyntaxRule"/>
      </w:pPr>
      <w:r>
        <w:t xml:space="preserve">Template </w:t>
      </w:r>
      <w:r w:rsidRPr="00E77497">
        <w:rPr>
          <w:rFonts w:ascii="Arial" w:hAnsi="Arial" w:cs="Arial"/>
          <w:b/>
          <w:i w:val="0"/>
        </w:rPr>
        <w:t>::</w:t>
      </w:r>
    </w:p>
    <w:p w14:paraId="1E754A9C" w14:textId="77777777" w:rsidR="007E12E3" w:rsidRPr="00B43B49" w:rsidRDefault="007E12E3" w:rsidP="007E12E3">
      <w:pPr>
        <w:pStyle w:val="SyntaxDefinition"/>
        <w:rPr>
          <w:i w:val="0"/>
        </w:rPr>
      </w:pPr>
      <w:r>
        <w:t>NoSubstitutionTemplate</w:t>
      </w:r>
      <w:r w:rsidRPr="00E77497">
        <w:rPr>
          <w:b/>
        </w:rPr>
        <w:t xml:space="preserve"> </w:t>
      </w:r>
      <w:r w:rsidRPr="00E77497">
        <w:rPr>
          <w:rFonts w:ascii="Courier New" w:hAnsi="Courier New"/>
          <w:b/>
          <w:i w:val="0"/>
        </w:rPr>
        <w:br/>
      </w:r>
      <w:r>
        <w:t>Template</w:t>
      </w:r>
      <w:r w:rsidRPr="008B6A17">
        <w:t>Head</w:t>
      </w:r>
    </w:p>
    <w:p w14:paraId="14BC14F3" w14:textId="77777777" w:rsidR="007E12E3" w:rsidRPr="00B43B49" w:rsidRDefault="007E12E3" w:rsidP="007E12E3">
      <w:pPr>
        <w:pStyle w:val="SyntaxRule"/>
        <w:rPr>
          <w:i w:val="0"/>
        </w:rPr>
      </w:pPr>
      <w:r>
        <w:t>NoSubstitutionTemplate</w:t>
      </w:r>
      <w:r w:rsidRPr="00B43B49">
        <w:rPr>
          <w:i w:val="0"/>
        </w:rPr>
        <w:t xml:space="preserve"> </w:t>
      </w:r>
      <w:r w:rsidRPr="008B6A17">
        <w:rPr>
          <w:rFonts w:ascii="Arial" w:hAnsi="Arial" w:cs="Arial"/>
          <w:b/>
          <w:i w:val="0"/>
        </w:rPr>
        <w:t>::</w:t>
      </w:r>
    </w:p>
    <w:p w14:paraId="0E7C6354" w14:textId="77777777" w:rsidR="007E12E3" w:rsidRPr="00E77497" w:rsidRDefault="007E12E3" w:rsidP="007E12E3">
      <w:pPr>
        <w:pStyle w:val="SyntaxDefinition"/>
      </w:pPr>
      <w:r w:rsidRPr="00B43B49">
        <w:rPr>
          <w:rFonts w:ascii="Courier New" w:hAnsi="Courier New" w:cs="Courier New"/>
          <w:b/>
          <w:i w:val="0"/>
        </w:rPr>
        <w:t>`</w:t>
      </w:r>
      <w:r>
        <w:t xml:space="preserve"> TemplateCharacters</w:t>
      </w:r>
      <w:r w:rsidRPr="00E77497">
        <w:rPr>
          <w:rFonts w:ascii="Arial" w:hAnsi="Arial"/>
          <w:i w:val="0"/>
          <w:vertAlign w:val="subscript"/>
        </w:rPr>
        <w:t>opt</w:t>
      </w:r>
      <w:r>
        <w:t xml:space="preserve"> </w:t>
      </w:r>
      <w:r w:rsidRPr="00B43B49">
        <w:rPr>
          <w:rFonts w:ascii="Courier New" w:hAnsi="Courier New" w:cs="Courier New"/>
          <w:b/>
          <w:i w:val="0"/>
        </w:rPr>
        <w:t>`</w:t>
      </w:r>
      <w:r>
        <w:t xml:space="preserve"> </w:t>
      </w:r>
    </w:p>
    <w:p w14:paraId="54FB5811" w14:textId="77777777" w:rsidR="007E12E3" w:rsidRPr="001E1EC2" w:rsidRDefault="007E12E3" w:rsidP="007E12E3">
      <w:pPr>
        <w:pStyle w:val="SyntaxRule"/>
        <w:rPr>
          <w:i w:val="0"/>
        </w:rPr>
      </w:pPr>
      <w:r>
        <w:t>TemplateHead</w:t>
      </w:r>
      <w:r w:rsidRPr="001E1EC2">
        <w:rPr>
          <w:i w:val="0"/>
        </w:rPr>
        <w:t xml:space="preserve"> </w:t>
      </w:r>
      <w:r w:rsidRPr="008B6A17">
        <w:rPr>
          <w:rFonts w:ascii="Arial" w:hAnsi="Arial" w:cs="Arial"/>
          <w:b/>
          <w:i w:val="0"/>
        </w:rPr>
        <w:t>::</w:t>
      </w:r>
    </w:p>
    <w:p w14:paraId="496E7A1D" w14:textId="77777777" w:rsidR="007E12E3" w:rsidRPr="00E77497" w:rsidRDefault="007E12E3" w:rsidP="007E12E3">
      <w:pPr>
        <w:pStyle w:val="SyntaxDefinition"/>
      </w:pPr>
      <w:r w:rsidRPr="001E1EC2">
        <w:rPr>
          <w:rFonts w:ascii="Courier New" w:hAnsi="Courier New" w:cs="Courier New"/>
          <w:b/>
          <w:i w:val="0"/>
        </w:rPr>
        <w:t>`</w:t>
      </w:r>
      <w:r>
        <w:t xml:space="preserve"> TemplateCharacters</w:t>
      </w:r>
      <w:r w:rsidRPr="00E77497">
        <w:rPr>
          <w:rFonts w:ascii="Arial" w:hAnsi="Arial"/>
          <w:i w:val="0"/>
          <w:vertAlign w:val="subscript"/>
        </w:rPr>
        <w:t>opt</w:t>
      </w:r>
      <w:r>
        <w:t xml:space="preserve"> </w:t>
      </w:r>
      <w:r>
        <w:rPr>
          <w:rFonts w:ascii="Courier New" w:hAnsi="Courier New" w:cs="Courier New"/>
          <w:b/>
          <w:i w:val="0"/>
        </w:rPr>
        <w:t>${</w:t>
      </w:r>
      <w:r>
        <w:t xml:space="preserve"> </w:t>
      </w:r>
    </w:p>
    <w:p w14:paraId="2E4F80A1" w14:textId="77777777" w:rsidR="007E12E3" w:rsidRPr="00E77497" w:rsidRDefault="007E12E3" w:rsidP="007E12E3">
      <w:pPr>
        <w:pStyle w:val="SyntaxRule"/>
      </w:pPr>
      <w:r>
        <w:t xml:space="preserve">TemplateSubstitutionTail </w:t>
      </w:r>
      <w:r w:rsidRPr="00E77497">
        <w:rPr>
          <w:rFonts w:ascii="Arial" w:hAnsi="Arial" w:cs="Arial"/>
          <w:b/>
          <w:i w:val="0"/>
        </w:rPr>
        <w:t>::</w:t>
      </w:r>
    </w:p>
    <w:p w14:paraId="3B066F04" w14:textId="77777777" w:rsidR="007E12E3" w:rsidRPr="001E1EC2" w:rsidRDefault="007E12E3" w:rsidP="007E12E3">
      <w:pPr>
        <w:pStyle w:val="SyntaxDefinition"/>
        <w:rPr>
          <w:i w:val="0"/>
        </w:rPr>
      </w:pPr>
      <w:r>
        <w:t>TemplateMiddle</w:t>
      </w:r>
      <w:r w:rsidRPr="00E77497">
        <w:rPr>
          <w:b/>
        </w:rPr>
        <w:t xml:space="preserve"> </w:t>
      </w:r>
      <w:r>
        <w:rPr>
          <w:b/>
        </w:rPr>
        <w:br/>
      </w:r>
      <w:r>
        <w:t>TemplateTail</w:t>
      </w:r>
    </w:p>
    <w:p w14:paraId="00DDADB8" w14:textId="77777777" w:rsidR="007E12E3" w:rsidRPr="001E1EC2" w:rsidRDefault="007E12E3" w:rsidP="007E12E3">
      <w:pPr>
        <w:pStyle w:val="SyntaxRule"/>
        <w:rPr>
          <w:i w:val="0"/>
        </w:rPr>
      </w:pPr>
      <w:r>
        <w:t>TemplateMiddle</w:t>
      </w:r>
      <w:r w:rsidRPr="001E1EC2">
        <w:rPr>
          <w:i w:val="0"/>
        </w:rPr>
        <w:t xml:space="preserve"> </w:t>
      </w:r>
      <w:r w:rsidRPr="008B6A17">
        <w:rPr>
          <w:rFonts w:ascii="Arial" w:hAnsi="Arial" w:cs="Arial"/>
          <w:b/>
          <w:i w:val="0"/>
        </w:rPr>
        <w:t>::</w:t>
      </w:r>
    </w:p>
    <w:p w14:paraId="535E2756" w14:textId="77777777" w:rsidR="007E12E3" w:rsidRPr="00E77497" w:rsidRDefault="007E12E3" w:rsidP="007E12E3">
      <w:pPr>
        <w:pStyle w:val="SyntaxDefinition"/>
      </w:pPr>
      <w:r>
        <w:rPr>
          <w:rFonts w:ascii="Courier New" w:hAnsi="Courier New" w:cs="Courier New"/>
          <w:b/>
          <w:i w:val="0"/>
        </w:rPr>
        <w:t>}</w:t>
      </w:r>
      <w:r>
        <w:t xml:space="preserve"> TemplateCharacters</w:t>
      </w:r>
      <w:r w:rsidRPr="00E77497">
        <w:rPr>
          <w:rFonts w:ascii="Arial" w:hAnsi="Arial"/>
          <w:i w:val="0"/>
          <w:vertAlign w:val="subscript"/>
        </w:rPr>
        <w:t>opt</w:t>
      </w:r>
      <w:r>
        <w:t xml:space="preserve"> </w:t>
      </w:r>
      <w:r>
        <w:rPr>
          <w:rFonts w:ascii="Courier New" w:hAnsi="Courier New" w:cs="Courier New"/>
          <w:b/>
          <w:i w:val="0"/>
        </w:rPr>
        <w:t>${</w:t>
      </w:r>
      <w:r>
        <w:t xml:space="preserve"> </w:t>
      </w:r>
    </w:p>
    <w:p w14:paraId="5E17F09F" w14:textId="77777777" w:rsidR="007E12E3" w:rsidRPr="001E1EC2" w:rsidRDefault="007E12E3" w:rsidP="007E12E3">
      <w:pPr>
        <w:pStyle w:val="SyntaxRule"/>
        <w:rPr>
          <w:i w:val="0"/>
        </w:rPr>
      </w:pPr>
      <w:r>
        <w:t>TemplateTail</w:t>
      </w:r>
      <w:r w:rsidRPr="001E1EC2">
        <w:rPr>
          <w:i w:val="0"/>
        </w:rPr>
        <w:t xml:space="preserve"> </w:t>
      </w:r>
      <w:r w:rsidRPr="008B6A17">
        <w:rPr>
          <w:rFonts w:ascii="Arial" w:hAnsi="Arial" w:cs="Arial"/>
          <w:b/>
          <w:i w:val="0"/>
        </w:rPr>
        <w:t>::</w:t>
      </w:r>
    </w:p>
    <w:p w14:paraId="5776FC05" w14:textId="77777777" w:rsidR="007E12E3" w:rsidRPr="00E77497" w:rsidRDefault="007E12E3" w:rsidP="007E12E3">
      <w:pPr>
        <w:pStyle w:val="SyntaxDefinition"/>
      </w:pPr>
      <w:r>
        <w:rPr>
          <w:rFonts w:ascii="Courier New" w:hAnsi="Courier New" w:cs="Courier New"/>
          <w:b/>
          <w:i w:val="0"/>
        </w:rPr>
        <w:t>}</w:t>
      </w:r>
      <w:r>
        <w:t xml:space="preserve"> TemplateCharacters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14:paraId="0AAF3A1D" w14:textId="77777777" w:rsidR="007E12E3" w:rsidRPr="00E77497" w:rsidRDefault="007E12E3" w:rsidP="007E12E3">
      <w:pPr>
        <w:pStyle w:val="SyntaxRule"/>
      </w:pPr>
      <w:r>
        <w:lastRenderedPageBreak/>
        <w:t>Template</w:t>
      </w:r>
      <w:r w:rsidRPr="00E77497">
        <w:t xml:space="preserve">Characters </w:t>
      </w:r>
      <w:r w:rsidRPr="00E77497">
        <w:rPr>
          <w:rFonts w:ascii="Arial" w:hAnsi="Arial" w:cs="Arial"/>
          <w:b/>
          <w:i w:val="0"/>
        </w:rPr>
        <w:t>::</w:t>
      </w:r>
    </w:p>
    <w:p w14:paraId="7F552C65" w14:textId="77777777" w:rsidR="007E12E3" w:rsidRPr="00E77497" w:rsidRDefault="007E12E3" w:rsidP="007E12E3">
      <w:pPr>
        <w:pStyle w:val="SyntaxDefinition"/>
        <w:rPr>
          <w:vertAlign w:val="subscript"/>
        </w:rPr>
      </w:pPr>
      <w:r>
        <w:t>Template</w:t>
      </w:r>
      <w:r w:rsidRPr="00E77497">
        <w:t xml:space="preserve">Character </w:t>
      </w:r>
      <w:r>
        <w:t>Template</w:t>
      </w:r>
      <w:r w:rsidRPr="00E77497">
        <w:t>Characters</w:t>
      </w:r>
      <w:r w:rsidRPr="00E77497">
        <w:rPr>
          <w:rFonts w:ascii="Arial" w:hAnsi="Arial"/>
          <w:i w:val="0"/>
          <w:vertAlign w:val="subscript"/>
        </w:rPr>
        <w:t>opt</w:t>
      </w:r>
    </w:p>
    <w:p w14:paraId="019511EF" w14:textId="77777777" w:rsidR="007E12E3" w:rsidRPr="00E77497" w:rsidRDefault="007E12E3" w:rsidP="007E12E3">
      <w:pPr>
        <w:pStyle w:val="SyntaxRule"/>
      </w:pPr>
      <w:r>
        <w:t>Template</w:t>
      </w:r>
      <w:r w:rsidRPr="00E77497">
        <w:t xml:space="preserve">Character </w:t>
      </w:r>
      <w:r w:rsidRPr="00E77497">
        <w:rPr>
          <w:rFonts w:ascii="Arial" w:hAnsi="Arial" w:cs="Arial"/>
          <w:b/>
          <w:i w:val="0"/>
        </w:rPr>
        <w:t>::</w:t>
      </w:r>
    </w:p>
    <w:p w14:paraId="4EDDBF63"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 one of</w:t>
      </w:r>
      <w:r w:rsidRPr="00E77497">
        <w:t xml:space="preserve"> </w:t>
      </w:r>
      <w:r>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822130">
        <w:rPr>
          <w:rFonts w:ascii="Arial" w:hAnsi="Arial" w:cs="Arial"/>
          <w:b/>
          <w:i w:val="0"/>
        </w:rPr>
        <w:t xml:space="preserve"> </w:t>
      </w:r>
      <w:r w:rsidRPr="00E77497">
        <w:rPr>
          <w:rFonts w:ascii="Arial" w:hAnsi="Arial" w:cs="Arial"/>
          <w:b/>
          <w:i w:val="0"/>
        </w:rPr>
        <w:t>or</w:t>
      </w:r>
      <w:r w:rsidRPr="00E77497">
        <w:rPr>
          <w:rFonts w:ascii="Arial" w:hAnsi="Arial" w:cs="Arial"/>
          <w:b/>
        </w:rPr>
        <w:t xml:space="preserve"> </w:t>
      </w:r>
      <w:r>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t>Sequence</w:t>
      </w:r>
      <w:r w:rsidRPr="00E77497">
        <w:br/>
      </w:r>
      <w:r>
        <w:rPr>
          <w:rFonts w:ascii="Courier New" w:hAnsi="Courier New"/>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0D671D">
        <w:rPr>
          <w:rFonts w:ascii="Courier New" w:hAnsi="Courier New"/>
          <w:b/>
          <w:i w:val="0"/>
          <w:sz w:val="16"/>
          <w:szCs w:val="16"/>
        </w:rPr>
        <w:t>{</w:t>
      </w:r>
      <w:r w:rsidRPr="000D671D">
        <w:rPr>
          <w:rFonts w:ascii="Arial" w:hAnsi="Arial" w:cs="Arial"/>
          <w:i w:val="0"/>
        </w:rPr>
        <w:t xml:space="preserve"> </w:t>
      </w:r>
      <w:r w:rsidRPr="00E77497">
        <w:rPr>
          <w:rFonts w:ascii="Arial" w:hAnsi="Arial" w:cs="Arial"/>
          <w:i w:val="0"/>
          <w:sz w:val="16"/>
          <w:szCs w:val="16"/>
        </w:rPr>
        <w:t>]</w:t>
      </w:r>
      <w:r>
        <w:rPr>
          <w:rFonts w:ascii="Courier New" w:hAnsi="Courier New"/>
          <w:b/>
          <w:i w:val="0"/>
        </w:rPr>
        <w:br/>
      </w:r>
      <w:r w:rsidRPr="00E77497">
        <w:rPr>
          <w:rFonts w:ascii="Courier New" w:hAnsi="Courier New"/>
          <w:b/>
          <w:i w:val="0"/>
        </w:rPr>
        <w:t xml:space="preserve">\ </w:t>
      </w:r>
      <w:r>
        <w:t>E</w:t>
      </w:r>
      <w:r w:rsidRPr="00E77497">
        <w:t>scapeSequence</w:t>
      </w:r>
      <w:r w:rsidRPr="00E77497">
        <w:br/>
        <w:t>LineContinuation</w:t>
      </w:r>
      <w:r>
        <w:br/>
      </w:r>
      <w:r w:rsidRPr="00E77497">
        <w:t>LineTerminator</w:t>
      </w:r>
      <w:r>
        <w:t>Sequence</w:t>
      </w:r>
    </w:p>
    <w:p w14:paraId="2C041055" w14:textId="77777777" w:rsidR="007E12E3" w:rsidRPr="00693A3A" w:rsidRDefault="007E12E3" w:rsidP="007E12E3">
      <w:pPr>
        <w:pStyle w:val="Heading4"/>
        <w:rPr>
          <w:rFonts w:cs="Arial"/>
        </w:rPr>
      </w:pPr>
      <w:r w:rsidRPr="00E77497">
        <w:t xml:space="preserve">Static Semantics:  </w:t>
      </w:r>
      <w:r w:rsidRPr="006757A6">
        <w:rPr>
          <w:rStyle w:val="bnf"/>
          <w:rFonts w:cs="Arial"/>
        </w:rPr>
        <w:t>TV’s and TRV’s</w:t>
      </w:r>
    </w:p>
    <w:p w14:paraId="32F36A3E" w14:textId="77777777" w:rsidR="007E12E3" w:rsidRPr="00E77497" w:rsidRDefault="007E12E3" w:rsidP="007E12E3">
      <w:r w:rsidRPr="00E77497">
        <w:t xml:space="preserve">A </w:t>
      </w:r>
      <w:r>
        <w:t>template</w:t>
      </w:r>
      <w:r w:rsidRPr="00E77497">
        <w:t xml:space="preserve"> literal </w:t>
      </w:r>
      <w:r>
        <w:t>component is interpreted as a sequence of Unicode code points</w:t>
      </w:r>
      <w:r w:rsidRPr="00E77497">
        <w:t xml:space="preserve">. The </w:t>
      </w:r>
      <w:r>
        <w:t>Template</w:t>
      </w:r>
      <w:r w:rsidRPr="00E77497">
        <w:t xml:space="preserve"> </w:t>
      </w:r>
      <w:r>
        <w:t>V</w:t>
      </w:r>
      <w:r w:rsidRPr="00E77497">
        <w:t>alue (</w:t>
      </w:r>
      <w:r>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 xml:space="preserve">CV, </w:t>
      </w:r>
      <w:r>
        <w:fldChar w:fldCharType="begin"/>
      </w:r>
      <w:r>
        <w:instrText xml:space="preserve"> REF _Ref365803330 \r \h </w:instrText>
      </w:r>
      <w:r>
        <w:fldChar w:fldCharType="separate"/>
      </w:r>
      <w:r w:rsidR="00281431">
        <w:t>11.8.4</w:t>
      </w:r>
      <w:r>
        <w:fldChar w:fldCharType="end"/>
      </w:r>
      <w:r w:rsidRPr="00E77497">
        <w:t xml:space="preserve">) contributed by the various parts of the </w:t>
      </w:r>
      <w:r>
        <w:t>template</w:t>
      </w:r>
      <w:r w:rsidRPr="00E77497">
        <w:t xml:space="preserve"> literal</w:t>
      </w:r>
      <w:r>
        <w:t xml:space="preserve"> component</w:t>
      </w:r>
      <w:r w:rsidRPr="00E77497">
        <w:t xml:space="preserve">. As part of this process, some </w:t>
      </w:r>
      <w:r>
        <w:t>Unicode code points</w:t>
      </w:r>
      <w:r w:rsidRPr="00E77497">
        <w:t xml:space="preserve"> within the </w:t>
      </w:r>
      <w:r>
        <w:t>template component</w:t>
      </w:r>
      <w:r w:rsidRPr="00E77497">
        <w:t xml:space="preserve"> are interpreted as having a mathematical value (MV</w:t>
      </w:r>
      <w:r>
        <w:t>,</w:t>
      </w:r>
      <w:r w:rsidRPr="00E77497">
        <w:t xml:space="preserve"> </w:t>
      </w:r>
      <w:r>
        <w:fldChar w:fldCharType="begin"/>
      </w:r>
      <w:r>
        <w:instrText xml:space="preserve"> REF _Ref424530746 \r \h </w:instrText>
      </w:r>
      <w:r>
        <w:fldChar w:fldCharType="separate"/>
      </w:r>
      <w:r w:rsidR="00281431">
        <w:t>11.8.3</w:t>
      </w:r>
      <w:r>
        <w:fldChar w:fldCharType="end"/>
      </w:r>
      <w:r>
        <w:t>)</w:t>
      </w:r>
      <w:r w:rsidRPr="00E77497">
        <w:t>.</w:t>
      </w:r>
      <w:r>
        <w:t xml:space="preserve">  In determining a TV, escape sequences are replaced by the UTF-16 code unit(s) of the Unicode code point represented by the escape sequence.  The Template Raw Value (TRV) is similar to a Template Value with the difference that in TRVs escape sequences are interpreted literally.</w:t>
      </w:r>
    </w:p>
    <w:p w14:paraId="3F3F8C7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 and TRV</w:t>
      </w:r>
      <w:r w:rsidRPr="00E77497">
        <w:rPr>
          <w:rFonts w:ascii="Arial" w:hAnsi="Arial"/>
        </w:rPr>
        <w:t xml:space="preserve"> of</w:t>
      </w:r>
      <w:r w:rsidRPr="00E77497">
        <w:t xml:space="preserve"> </w:t>
      </w:r>
      <w:r>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03FB7C3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w:t>
      </w:r>
      <w:r>
        <w:rPr>
          <w:rFonts w:ascii="Arial" w:hAnsi="Arial"/>
        </w:rPr>
        <w:t>and TRV</w:t>
      </w:r>
      <w:r w:rsidRPr="00E77497">
        <w:rPr>
          <w:rFonts w:ascii="Arial" w:hAnsi="Arial"/>
        </w:rPr>
        <w:t xml:space="preserve"> of</w:t>
      </w:r>
      <w:r w:rsidRPr="00E77497">
        <w:t xml:space="preserve"> </w:t>
      </w:r>
      <w:r>
        <w:rPr>
          <w:i/>
        </w:rPr>
        <w:t>TemplateHead</w:t>
      </w:r>
      <w:r w:rsidRPr="00E77497">
        <w:t xml:space="preserve"> </w:t>
      </w:r>
      <w:r w:rsidRPr="00E77497">
        <w:rPr>
          <w:rFonts w:ascii="Arial" w:hAnsi="Arial"/>
          <w:b/>
        </w:rPr>
        <w:t>::</w:t>
      </w:r>
      <w:r w:rsidRPr="00E77497">
        <w:t xml:space="preserve"> </w:t>
      </w:r>
      <w:r>
        <w:rPr>
          <w:rFonts w:ascii="Courier New" w:hAnsi="Courier New"/>
          <w:b/>
        </w:rPr>
        <w:t xml:space="preserve">`${ </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61D8B6B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w:t>
      </w:r>
      <w:r>
        <w:rPr>
          <w:rFonts w:ascii="Arial" w:hAnsi="Arial"/>
        </w:rPr>
        <w:t>and TRV</w:t>
      </w:r>
      <w:r w:rsidRPr="00E77497">
        <w:rPr>
          <w:rFonts w:ascii="Arial" w:hAnsi="Arial"/>
        </w:rPr>
        <w:t xml:space="preserve"> of</w:t>
      </w:r>
      <w:r w:rsidRPr="00E77497">
        <w:t xml:space="preserve"> </w:t>
      </w:r>
      <w:r>
        <w:rPr>
          <w:i/>
        </w:rPr>
        <w:t>TemplateMiddle</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51E6BD4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w:t>
      </w:r>
      <w:r>
        <w:rPr>
          <w:rFonts w:ascii="Arial" w:hAnsi="Arial"/>
        </w:rPr>
        <w:t>and TRV</w:t>
      </w:r>
      <w:r w:rsidRPr="00E77497">
        <w:rPr>
          <w:rFonts w:ascii="Arial" w:hAnsi="Arial"/>
        </w:rPr>
        <w:t xml:space="preserve"> of</w:t>
      </w:r>
      <w:r w:rsidRPr="00E77497">
        <w:t xml:space="preserve"> </w:t>
      </w:r>
      <w:r>
        <w:rPr>
          <w:i/>
        </w:rPr>
        <w:t>TemplateTail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1BF775F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7F74D77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407B21E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4ECFCEB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153A26B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w:t>
      </w:r>
      <w:r w:rsidRPr="001C6DE6">
        <w:rPr>
          <w:i/>
        </w:rPr>
        <w:t>Characters</w:t>
      </w:r>
      <w:r>
        <w:rPr>
          <w:iCs/>
        </w:rPr>
        <w:t xml:space="preserve"> </w:t>
      </w:r>
      <w:r w:rsidRPr="00E77497">
        <w:rPr>
          <w:rFonts w:ascii="Arial" w:hAnsi="Arial"/>
          <w:b/>
        </w:rPr>
        <w:t>::</w:t>
      </w:r>
      <w:r w:rsidRPr="00E77497">
        <w:t xml:space="preserve"> </w:t>
      </w:r>
      <w:r>
        <w:rPr>
          <w:i/>
        </w:rPr>
        <w:t>Template</w:t>
      </w:r>
      <w:r w:rsidRPr="00C74E77">
        <w:rPr>
          <w:i/>
        </w:rPr>
        <w:t>Character</w:t>
      </w:r>
      <w:r w:rsidRPr="00E77497">
        <w:t xml:space="preserve">  </w:t>
      </w:r>
      <w:r w:rsidRPr="00E77497">
        <w:rPr>
          <w:rFonts w:ascii="Arial" w:hAnsi="Arial" w:cs="Arial"/>
        </w:rPr>
        <w:t xml:space="preserve">is the </w:t>
      </w:r>
      <w:r>
        <w:rPr>
          <w:rFonts w:ascii="Arial" w:hAnsi="Arial" w:cs="Arial"/>
        </w:rPr>
        <w:t>TV</w:t>
      </w:r>
      <w:r w:rsidRPr="00E77497">
        <w:t xml:space="preserve"> of </w:t>
      </w:r>
      <w:r>
        <w:rPr>
          <w:i/>
        </w:rPr>
        <w:t>Template</w:t>
      </w:r>
      <w:r w:rsidRPr="001E1EC2">
        <w:rPr>
          <w:i/>
        </w:rPr>
        <w:t>Character</w:t>
      </w:r>
      <w:r w:rsidRPr="00E77497">
        <w:t>.</w:t>
      </w:r>
    </w:p>
    <w:p w14:paraId="72ECD57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w:t>
      </w:r>
      <w:r w:rsidRPr="001E1EC2">
        <w:rPr>
          <w:i/>
        </w:rPr>
        <w:t>Characters</w:t>
      </w:r>
      <w:r>
        <w:rPr>
          <w:i/>
        </w:rPr>
        <w:t xml:space="preserve"> </w:t>
      </w:r>
      <w:r w:rsidRPr="00E77497">
        <w:rPr>
          <w:rFonts w:ascii="Arial" w:hAnsi="Arial"/>
          <w:b/>
        </w:rPr>
        <w:t>::</w:t>
      </w:r>
      <w:r w:rsidRPr="00E77497">
        <w:t xml:space="preserve"> </w:t>
      </w:r>
      <w:r>
        <w:rPr>
          <w:i/>
        </w:rPr>
        <w:t>Template</w:t>
      </w:r>
      <w:r w:rsidRPr="001E1EC2">
        <w:rPr>
          <w:i/>
        </w:rPr>
        <w:t>Character</w:t>
      </w:r>
      <w:r w:rsidRPr="00E77497">
        <w:t xml:space="preserve"> </w:t>
      </w:r>
      <w:r>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Pr>
          <w:rFonts w:ascii="Arial" w:hAnsi="Arial" w:cs="Arial"/>
        </w:rPr>
        <w:t>TV</w:t>
      </w:r>
      <w:r w:rsidRPr="00E65A34">
        <w:rPr>
          <w:rFonts w:ascii="Arial" w:hAnsi="Arial" w:cs="Arial"/>
        </w:rPr>
        <w:t xml:space="preserve"> of</w:t>
      </w:r>
      <w:r w:rsidRPr="009C202C">
        <w:t xml:space="preserve"> </w:t>
      </w:r>
      <w:r>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Pr>
          <w:rFonts w:ascii="Arial" w:hAnsi="Arial" w:cs="Arial"/>
        </w:rPr>
        <w:t>TV</w:t>
      </w:r>
      <w:r w:rsidRPr="00675B74">
        <w:rPr>
          <w:rFonts w:ascii="Arial" w:hAnsi="Arial" w:cs="Arial"/>
        </w:rPr>
        <w:t xml:space="preserve"> of</w:t>
      </w:r>
      <w:r w:rsidRPr="00E77497">
        <w:t xml:space="preserve"> </w:t>
      </w:r>
      <w:r>
        <w:rPr>
          <w:i/>
        </w:rPr>
        <w:t>Template</w:t>
      </w:r>
      <w:r w:rsidRPr="001E1EC2">
        <w:rPr>
          <w:i/>
        </w:rPr>
        <w:t>Characters</w:t>
      </w:r>
      <w:r w:rsidRPr="00E77497">
        <w:t xml:space="preserve"> </w:t>
      </w:r>
      <w:r>
        <w:rPr>
          <w:rFonts w:ascii="Arial" w:hAnsi="Arial" w:cs="Arial"/>
        </w:rPr>
        <w:t>in order</w:t>
      </w:r>
      <w:r w:rsidRPr="00E77497">
        <w:t>.</w:t>
      </w:r>
    </w:p>
    <w:p w14:paraId="02C6D21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554BFC">
        <w:rPr>
          <w:rFonts w:ascii="Arial" w:hAnsi="Arial" w:cs="Arial"/>
          <w:b/>
          <w:i/>
        </w:rPr>
        <w:t xml:space="preserve"> </w:t>
      </w:r>
      <w:r w:rsidRPr="00AE78B1">
        <w:rPr>
          <w:rFonts w:ascii="Arial" w:hAnsi="Arial" w:cs="Arial"/>
          <w:b/>
        </w:rPr>
        <w:t>or</w:t>
      </w:r>
      <w:r w:rsidRPr="00E77497">
        <w:rPr>
          <w:b/>
        </w:rPr>
        <w:t xml:space="preserve"> </w:t>
      </w:r>
      <w:r w:rsidRPr="00AE78B1">
        <w:rPr>
          <w:i/>
        </w:rPr>
        <w:t>LineTerminatorSequence</w:t>
      </w:r>
      <w:r w:rsidRPr="00E77497">
        <w:rPr>
          <w:rFonts w:ascii="Arial" w:hAnsi="Arial" w:cs="Arial"/>
        </w:rPr>
        <w:t xml:space="preserve"> is </w:t>
      </w:r>
      <w:r>
        <w:rPr>
          <w:rFonts w:ascii="Arial" w:hAnsi="Arial" w:cs="Arial"/>
        </w:rPr>
        <w:t xml:space="preserve">the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_Ref368310566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sidRPr="00E77497">
        <w:rPr>
          <w:rFonts w:ascii="Arial" w:hAnsi="Arial" w:cs="Arial"/>
        </w:rPr>
        <w:t>.</w:t>
      </w:r>
    </w:p>
    <w:p w14:paraId="2075656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14:paraId="52BF5BEF"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 xml:space="preserve">the CV of </w:t>
      </w:r>
      <w:r w:rsidRPr="001E1EC2">
        <w:rPr>
          <w:i/>
        </w:rPr>
        <w:t>EscapeSequence</w:t>
      </w:r>
      <w:r w:rsidRPr="00E77497">
        <w:rPr>
          <w:rFonts w:ascii="Arial" w:hAnsi="Arial" w:cs="Arial"/>
        </w:rPr>
        <w:t>.</w:t>
      </w:r>
    </w:p>
    <w:p w14:paraId="1236CFE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Pr>
          <w:rFonts w:ascii="Arial" w:hAnsi="Arial"/>
        </w:rPr>
        <w:t xml:space="preserve">TV of </w:t>
      </w:r>
      <w:r w:rsidRPr="001E1EC2">
        <w:rPr>
          <w:i/>
        </w:rPr>
        <w:t>LineContinuation</w:t>
      </w:r>
      <w:r w:rsidRPr="00E77497">
        <w:t>.</w:t>
      </w:r>
    </w:p>
    <w:p w14:paraId="5BD33A0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rPr>
          <w:rFonts w:ascii="Arial" w:hAnsi="Arial" w:cs="Arial"/>
        </w:rPr>
        <w:t xml:space="preserve"> is </w:t>
      </w:r>
      <w:r w:rsidRPr="00E77497">
        <w:rPr>
          <w:rFonts w:ascii="Arial" w:hAnsi="Arial"/>
        </w:rPr>
        <w:t xml:space="preserve">the </w:t>
      </w:r>
      <w:r>
        <w:rPr>
          <w:rFonts w:ascii="Arial" w:hAnsi="Arial"/>
        </w:rPr>
        <w:t xml:space="preserve">TRV of </w:t>
      </w:r>
      <w:r w:rsidRPr="00C74E77">
        <w:rPr>
          <w:i/>
        </w:rPr>
        <w:t>Line</w:t>
      </w:r>
      <w:r>
        <w:rPr>
          <w:i/>
        </w:rPr>
        <w:t>TerminatorSequence</w:t>
      </w:r>
      <w:r w:rsidRPr="00E77497">
        <w:t>.</w:t>
      </w:r>
    </w:p>
    <w:p w14:paraId="5165AEE0" w14:textId="77777777" w:rsidR="007E12E3" w:rsidRPr="00CF27DF" w:rsidRDefault="007E12E3" w:rsidP="0068054D">
      <w:pPr>
        <w:pStyle w:val="MathSpecialCase3"/>
        <w:numPr>
          <w:ilvl w:val="2"/>
          <w:numId w:val="251"/>
        </w:numPr>
        <w:tabs>
          <w:tab w:val="left" w:pos="450"/>
        </w:tabs>
        <w:spacing w:after="240"/>
        <w:ind w:left="446" w:hanging="446"/>
        <w:contextualSpacing/>
      </w:pPr>
      <w:r w:rsidRPr="00FE4F42">
        <w:rPr>
          <w:rFonts w:ascii="Arial" w:hAnsi="Arial"/>
        </w:rPr>
        <w:t xml:space="preserve">The </w:t>
      </w:r>
      <w:r>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Pr="00E77497">
        <w:rPr>
          <w:rFonts w:ascii="Arial" w:hAnsi="Arial"/>
        </w:rPr>
        <w:t xml:space="preserve">the empty </w:t>
      </w:r>
      <w:r>
        <w:rPr>
          <w:rFonts w:ascii="Arial" w:hAnsi="Arial"/>
        </w:rPr>
        <w:t>code unit</w:t>
      </w:r>
      <w:r w:rsidRPr="00E77497" w:rsidDel="009975C2">
        <w:rPr>
          <w:rFonts w:ascii="Arial" w:hAnsi="Arial"/>
        </w:rPr>
        <w:t xml:space="preserve"> </w:t>
      </w:r>
      <w:r w:rsidRPr="00E77497">
        <w:rPr>
          <w:rFonts w:ascii="Arial" w:hAnsi="Arial"/>
        </w:rPr>
        <w:t>sequence</w:t>
      </w:r>
      <w:r w:rsidRPr="00FE4F42">
        <w:rPr>
          <w:rFonts w:ascii="Arial" w:hAnsi="Arial"/>
        </w:rPr>
        <w:t>.</w:t>
      </w:r>
    </w:p>
    <w:p w14:paraId="44F2B82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2E8F251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448E4E9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226A37B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5FE87C8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w:t>
      </w:r>
      <w:r w:rsidRPr="001C6DE6">
        <w:rPr>
          <w:i/>
        </w:rPr>
        <w:t>Characters</w:t>
      </w:r>
      <w:r>
        <w:rPr>
          <w:iCs/>
        </w:rPr>
        <w:t xml:space="preserve"> </w:t>
      </w:r>
      <w:r w:rsidRPr="00E77497">
        <w:rPr>
          <w:rFonts w:ascii="Arial" w:hAnsi="Arial"/>
          <w:b/>
        </w:rPr>
        <w:t>::</w:t>
      </w:r>
      <w:r w:rsidRPr="00E77497">
        <w:t xml:space="preserve"> </w:t>
      </w:r>
      <w:r>
        <w:rPr>
          <w:i/>
        </w:rPr>
        <w:t>Template</w:t>
      </w:r>
      <w:r w:rsidRPr="00C74E77">
        <w:rPr>
          <w:i/>
        </w:rPr>
        <w:t>Character</w:t>
      </w:r>
      <w:r w:rsidRPr="00E77497">
        <w:t xml:space="preserve">  </w:t>
      </w:r>
      <w:r w:rsidRPr="00E77497">
        <w:rPr>
          <w:rFonts w:ascii="Arial" w:hAnsi="Arial" w:cs="Arial"/>
        </w:rPr>
        <w:t xml:space="preserve">is the </w:t>
      </w:r>
      <w:r>
        <w:rPr>
          <w:rFonts w:ascii="Arial" w:hAnsi="Arial" w:cs="Arial"/>
        </w:rPr>
        <w:t>TRV</w:t>
      </w:r>
      <w:r w:rsidRPr="00E77497">
        <w:t xml:space="preserve"> of </w:t>
      </w:r>
      <w:r>
        <w:rPr>
          <w:i/>
        </w:rPr>
        <w:t>Template</w:t>
      </w:r>
      <w:r w:rsidRPr="001E1EC2">
        <w:rPr>
          <w:i/>
        </w:rPr>
        <w:t>Character</w:t>
      </w:r>
      <w:r w:rsidRPr="00E77497">
        <w:t>.</w:t>
      </w:r>
    </w:p>
    <w:p w14:paraId="74FD924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w:t>
      </w:r>
      <w:r w:rsidRPr="001C6DE6">
        <w:rPr>
          <w:i/>
        </w:rPr>
        <w:t>Characters</w:t>
      </w:r>
      <w:r>
        <w:rPr>
          <w:iCs/>
        </w:rPr>
        <w:t xml:space="preserve"> </w:t>
      </w:r>
      <w:r w:rsidRPr="00E77497">
        <w:rPr>
          <w:rFonts w:ascii="Arial" w:hAnsi="Arial"/>
          <w:b/>
        </w:rPr>
        <w:t>::</w:t>
      </w:r>
      <w:r w:rsidRPr="00E77497">
        <w:t xml:space="preserve"> </w:t>
      </w:r>
      <w:r>
        <w:rPr>
          <w:i/>
        </w:rPr>
        <w:t>Template</w:t>
      </w:r>
      <w:r w:rsidRPr="001E1EC2">
        <w:rPr>
          <w:i/>
        </w:rPr>
        <w:t>Character</w:t>
      </w:r>
      <w:r w:rsidRPr="00E77497">
        <w:t xml:space="preserve"> </w:t>
      </w:r>
      <w:r>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Pr>
          <w:rFonts w:ascii="Arial" w:hAnsi="Arial" w:cs="Arial"/>
        </w:rPr>
        <w:t>TRV</w:t>
      </w:r>
      <w:r w:rsidRPr="00E65A34">
        <w:rPr>
          <w:rFonts w:ascii="Arial" w:hAnsi="Arial" w:cs="Arial"/>
        </w:rPr>
        <w:t xml:space="preserve"> of</w:t>
      </w:r>
      <w:r w:rsidRPr="009C202C">
        <w:t xml:space="preserve"> </w:t>
      </w:r>
      <w:r>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Pr>
          <w:rFonts w:ascii="Arial" w:hAnsi="Arial" w:cs="Arial"/>
        </w:rPr>
        <w:t>TRV</w:t>
      </w:r>
      <w:r w:rsidRPr="00675B74">
        <w:rPr>
          <w:rFonts w:ascii="Arial" w:hAnsi="Arial" w:cs="Arial"/>
        </w:rPr>
        <w:t xml:space="preserve"> of</w:t>
      </w:r>
      <w:r w:rsidRPr="00E77497">
        <w:t xml:space="preserve"> </w:t>
      </w:r>
      <w:r>
        <w:rPr>
          <w:i/>
        </w:rPr>
        <w:t>Template</w:t>
      </w:r>
      <w:r w:rsidRPr="001E1EC2">
        <w:rPr>
          <w:i/>
        </w:rPr>
        <w:t>Characters</w:t>
      </w:r>
      <w:r>
        <w:rPr>
          <w:i/>
        </w:rPr>
        <w:t>,</w:t>
      </w:r>
      <w:r w:rsidRPr="00E77497">
        <w:t xml:space="preserve"> </w:t>
      </w:r>
      <w:r>
        <w:rPr>
          <w:rFonts w:ascii="Arial" w:hAnsi="Arial" w:cs="Arial"/>
        </w:rPr>
        <w:t>in order</w:t>
      </w:r>
      <w:r w:rsidRPr="00E77497">
        <w:t>.</w:t>
      </w:r>
    </w:p>
    <w:p w14:paraId="3EE225E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lastRenderedPageBreak/>
        <w:t xml:space="preserve">The </w:t>
      </w:r>
      <w:r>
        <w:rPr>
          <w:rFonts w:ascii="Arial" w:hAnsi="Arial"/>
        </w:rPr>
        <w:t>TRV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657C24">
        <w:rPr>
          <w:rFonts w:ascii="Arial" w:hAnsi="Arial" w:cs="Arial"/>
          <w:b/>
          <w:i/>
        </w:rPr>
        <w:t xml:space="preserve"> </w:t>
      </w:r>
      <w:r w:rsidRPr="006706B5">
        <w:rPr>
          <w:rFonts w:ascii="Arial" w:hAnsi="Arial"/>
          <w:b/>
        </w:rPr>
        <w:t>or</w:t>
      </w:r>
      <w:r w:rsidRPr="00E77497">
        <w:rPr>
          <w:b/>
        </w:rPr>
        <w:t xml:space="preserve"> </w:t>
      </w:r>
      <w:r w:rsidRPr="006706B5">
        <w:rPr>
          <w:i/>
        </w:rPr>
        <w:t>LineTerminatorSequence</w:t>
      </w:r>
      <w:r w:rsidRPr="00E77497">
        <w:t xml:space="preserve"> </w:t>
      </w:r>
      <w:r w:rsidRPr="00E77497">
        <w:rPr>
          <w:rFonts w:ascii="Arial" w:hAnsi="Arial" w:cs="Arial"/>
        </w:rPr>
        <w:t xml:space="preserve">is </w:t>
      </w:r>
      <w:r>
        <w:rPr>
          <w:rFonts w:ascii="Arial" w:hAnsi="Arial" w:cs="Arial"/>
        </w:rPr>
        <w:t xml:space="preserve">the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_Ref368310580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sidRPr="00E77497">
        <w:rPr>
          <w:rFonts w:ascii="Arial" w:hAnsi="Arial" w:cs="Arial"/>
        </w:rPr>
        <w:t>.</w:t>
      </w:r>
    </w:p>
    <w:p w14:paraId="04D4127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14:paraId="56D51E0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 xml:space="preserve">the sequence consisting of the code unit value </w:t>
      </w:r>
      <w:r>
        <w:t>0x005C</w:t>
      </w:r>
      <w:r>
        <w:rPr>
          <w:rFonts w:ascii="Arial" w:hAnsi="Arial" w:cs="Arial"/>
        </w:rPr>
        <w:t xml:space="preserve">  followed by the code units of TRV of </w:t>
      </w:r>
      <w:r w:rsidRPr="001E1EC2">
        <w:rPr>
          <w:i/>
        </w:rPr>
        <w:t>EscapeSequence</w:t>
      </w:r>
      <w:r w:rsidRPr="00E77497">
        <w:rPr>
          <w:rFonts w:ascii="Arial" w:hAnsi="Arial" w:cs="Arial"/>
        </w:rPr>
        <w:t>.</w:t>
      </w:r>
    </w:p>
    <w:p w14:paraId="48ED87E6"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TemplateCharacter</w:t>
      </w:r>
      <w:r>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Pr>
          <w:rFonts w:ascii="Arial" w:hAnsi="Arial"/>
        </w:rPr>
        <w:t xml:space="preserve">TRV of </w:t>
      </w:r>
      <w:r w:rsidRPr="001E1EC2">
        <w:rPr>
          <w:i/>
        </w:rPr>
        <w:t>LineContinuation</w:t>
      </w:r>
      <w:r w:rsidRPr="00E77497">
        <w:t>.</w:t>
      </w:r>
    </w:p>
    <w:p w14:paraId="5B83537A" w14:textId="77777777" w:rsidR="007E12E3" w:rsidRPr="00CF27DF"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t xml:space="preserve"> </w:t>
      </w:r>
      <w:r w:rsidRPr="00FE4F42">
        <w:rPr>
          <w:rFonts w:ascii="Arial" w:hAnsi="Arial"/>
        </w:rPr>
        <w:t xml:space="preserve">is </w:t>
      </w:r>
      <w:r>
        <w:rPr>
          <w:rFonts w:ascii="Arial" w:hAnsi="Arial" w:cs="Arial"/>
        </w:rPr>
        <w:t xml:space="preserve">the TRV of </w:t>
      </w:r>
      <w:r w:rsidRPr="00FE4F42">
        <w:rPr>
          <w:i/>
        </w:rPr>
        <w:t>LineTerminatorSequence</w:t>
      </w:r>
      <w:r w:rsidRPr="00FE4F42">
        <w:rPr>
          <w:rFonts w:ascii="Arial" w:hAnsi="Arial"/>
        </w:rPr>
        <w:t>.</w:t>
      </w:r>
    </w:p>
    <w:p w14:paraId="58264FC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14:paraId="50CE702F"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Pr>
          <w:rFonts w:ascii="Arial" w:hAnsi="Arial" w:cs="Arial"/>
        </w:rPr>
        <w:t xml:space="preserve">the code unit value </w:t>
      </w:r>
      <w:r>
        <w:t>0x0030</w:t>
      </w:r>
      <w:r>
        <w:rPr>
          <w:rFonts w:ascii="Arial" w:hAnsi="Arial" w:cs="Arial"/>
        </w:rPr>
        <w:t>.</w:t>
      </w:r>
      <w:r w:rsidRPr="00E77497">
        <w:rPr>
          <w:rFonts w:ascii="Arial" w:hAnsi="Arial" w:cs="Arial"/>
        </w:rPr>
        <w:t xml:space="preserve"> </w:t>
      </w:r>
    </w:p>
    <w:p w14:paraId="1AB2A97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Pr>
          <w:rFonts w:ascii="Arial" w:hAnsi="Arial" w:cs="Arial"/>
        </w:rPr>
        <w:t>TRV</w:t>
      </w:r>
      <w:r w:rsidRPr="00E77497">
        <w:rPr>
          <w:rFonts w:ascii="Arial" w:hAnsi="Arial" w:cs="Arial"/>
        </w:rPr>
        <w:t xml:space="preserve"> of the</w:t>
      </w:r>
      <w:r w:rsidRPr="00E77497">
        <w:rPr>
          <w:i/>
        </w:rPr>
        <w:t xml:space="preserve"> HexEscapeSequence</w:t>
      </w:r>
      <w:r w:rsidRPr="00E77497">
        <w:t>.</w:t>
      </w:r>
    </w:p>
    <w:p w14:paraId="531B433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Pr>
          <w:rFonts w:ascii="Arial" w:hAnsi="Arial" w:cs="Arial"/>
        </w:rPr>
        <w:t>TR</w:t>
      </w:r>
      <w:r w:rsidRPr="00E77497">
        <w:rPr>
          <w:rFonts w:ascii="Arial" w:hAnsi="Arial" w:cs="Arial"/>
        </w:rPr>
        <w:t>V of the</w:t>
      </w:r>
      <w:r w:rsidRPr="00E77497">
        <w:rPr>
          <w:i/>
        </w:rPr>
        <w:t xml:space="preserve"> UnicodeEscapeSequence</w:t>
      </w:r>
      <w:r w:rsidRPr="00E77497">
        <w:t>.</w:t>
      </w:r>
    </w:p>
    <w:p w14:paraId="57EF90A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14:paraId="1C8CCBB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60708AD7" w14:textId="77777777" w:rsidR="007E12E3" w:rsidRPr="00E77497" w:rsidRDefault="007E12E3" w:rsidP="0068054D">
      <w:pPr>
        <w:pStyle w:val="MathSpecialCase3"/>
        <w:numPr>
          <w:ilvl w:val="2"/>
          <w:numId w:val="251"/>
        </w:numPr>
        <w:tabs>
          <w:tab w:val="left" w:pos="450"/>
        </w:tabs>
        <w:spacing w:after="0"/>
        <w:ind w:left="446" w:hanging="446"/>
        <w:jc w:val="left"/>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14:paraId="588B460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w:t>
      </w:r>
      <w:r>
        <w:rPr>
          <w:rFonts w:ascii="Arial" w:hAnsi="Arial" w:cs="Arial"/>
        </w:rPr>
        <w:t xml:space="preserve"> </w:t>
      </w:r>
      <w:r>
        <w:rPr>
          <w:rFonts w:ascii="Arial" w:hAnsi="Arial"/>
        </w:rPr>
        <w:t xml:space="preserve">consisting of code unit value </w:t>
      </w:r>
      <w:r w:rsidRPr="004A5E29">
        <w:t>0x</w:t>
      </w:r>
      <w:r>
        <w:t>00</w:t>
      </w:r>
      <w:r w:rsidRPr="004A5E29">
        <w:t>78</w:t>
      </w:r>
      <w:r>
        <w:rPr>
          <w:rFonts w:ascii="Arial" w:hAnsi="Arial"/>
        </w:rPr>
        <w:t xml:space="preserve"> followed by TRV of the first </w:t>
      </w:r>
      <w:r>
        <w:rPr>
          <w:i/>
        </w:rPr>
        <w:t>HexDigit</w:t>
      </w:r>
      <w:r>
        <w:rPr>
          <w:rFonts w:ascii="Arial" w:hAnsi="Arial"/>
        </w:rPr>
        <w:t xml:space="preserve"> followed by the TRV of the second </w:t>
      </w:r>
      <w:r>
        <w:rPr>
          <w:i/>
        </w:rPr>
        <w:t>HexDigit</w:t>
      </w:r>
      <w:r w:rsidRPr="00E77497">
        <w:t>.</w:t>
      </w:r>
    </w:p>
    <w:p w14:paraId="72095D6A"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t>00</w:t>
      </w:r>
      <w:r w:rsidRPr="004A5E29">
        <w:t>75</w:t>
      </w:r>
      <w:r>
        <w:rPr>
          <w:rFonts w:ascii="Arial" w:hAnsi="Arial"/>
        </w:rPr>
        <w:t xml:space="preserve"> followed by TRV of the first </w:t>
      </w:r>
      <w:r>
        <w:rPr>
          <w:i/>
        </w:rPr>
        <w:t>HexDigit</w:t>
      </w:r>
      <w:r>
        <w:rPr>
          <w:rFonts w:ascii="Arial" w:hAnsi="Arial"/>
        </w:rPr>
        <w:t xml:space="preserve"> followed by the TRV of the second </w:t>
      </w:r>
      <w:r>
        <w:rPr>
          <w:i/>
        </w:rPr>
        <w:t>HexDigit</w:t>
      </w:r>
      <w:r w:rsidRPr="00E77497">
        <w:rPr>
          <w:rFonts w:ascii="Arial" w:hAnsi="Arial" w:cs="Arial"/>
        </w:rPr>
        <w:t xml:space="preserve"> </w:t>
      </w:r>
      <w:r>
        <w:rPr>
          <w:rFonts w:ascii="Arial" w:hAnsi="Arial"/>
        </w:rPr>
        <w:t xml:space="preserve">followed by TRV of the third </w:t>
      </w:r>
      <w:r>
        <w:rPr>
          <w:i/>
        </w:rPr>
        <w:t>HexDigit</w:t>
      </w:r>
      <w:r>
        <w:rPr>
          <w:rFonts w:ascii="Arial" w:hAnsi="Arial"/>
        </w:rPr>
        <w:t xml:space="preserve"> followed by the TRV </w:t>
      </w:r>
      <w:r w:rsidRPr="00E77497">
        <w:rPr>
          <w:rFonts w:ascii="Arial" w:hAnsi="Arial" w:cs="Arial"/>
        </w:rPr>
        <w:t>of the fourth</w:t>
      </w:r>
      <w:r w:rsidRPr="00E77497">
        <w:t xml:space="preserve"> </w:t>
      </w:r>
      <w:r w:rsidRPr="00E77497">
        <w:rPr>
          <w:i/>
        </w:rPr>
        <w:t>HexDigit</w:t>
      </w:r>
      <w:r w:rsidRPr="00E77497">
        <w:t>.</w:t>
      </w:r>
    </w:p>
    <w:p w14:paraId="6C51AF87" w14:textId="77777777" w:rsidR="007E12E3"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Pr="00E65A34">
        <w:rPr>
          <w:rFonts w:ascii="Arial" w:hAnsi="Arial" w:cs="Arial"/>
        </w:rPr>
        <w:t xml:space="preserve">sequence </w:t>
      </w:r>
      <w:r>
        <w:rPr>
          <w:rFonts w:ascii="Arial" w:hAnsi="Arial"/>
        </w:rPr>
        <w:t xml:space="preserve">consisting of code unit value </w:t>
      </w:r>
      <w:r w:rsidRPr="00887FC2">
        <w:t>0x</w:t>
      </w:r>
      <w:r>
        <w:t>00</w:t>
      </w:r>
      <w:r w:rsidRPr="00887FC2">
        <w:t>75</w:t>
      </w:r>
      <w:r>
        <w:rPr>
          <w:rFonts w:ascii="Arial" w:hAnsi="Arial"/>
        </w:rPr>
        <w:t xml:space="preserve"> followed by</w:t>
      </w:r>
      <w:r w:rsidRPr="00C6133D">
        <w:rPr>
          <w:rFonts w:ascii="Arial" w:hAnsi="Arial"/>
        </w:rPr>
        <w:t xml:space="preserve"> </w:t>
      </w:r>
      <w:r>
        <w:rPr>
          <w:rFonts w:ascii="Arial" w:hAnsi="Arial"/>
        </w:rPr>
        <w:t xml:space="preserve">code unit value </w:t>
      </w:r>
      <w:r w:rsidRPr="00887FC2">
        <w:t>0x</w:t>
      </w:r>
      <w:r>
        <w:t>00</w:t>
      </w:r>
      <w:r w:rsidRPr="00887FC2">
        <w:t>7</w:t>
      </w:r>
      <w:r>
        <w:t>B</w:t>
      </w:r>
      <w:r>
        <w:rPr>
          <w:rFonts w:ascii="Arial" w:hAnsi="Arial"/>
        </w:rPr>
        <w:t xml:space="preserve">  followed by</w:t>
      </w:r>
      <w:r w:rsidRPr="00C6133D">
        <w:rPr>
          <w:rFonts w:ascii="Arial" w:hAnsi="Arial"/>
        </w:rPr>
        <w:t xml:space="preserve"> </w:t>
      </w:r>
      <w:r>
        <w:rPr>
          <w:rFonts w:ascii="Arial" w:hAnsi="Arial"/>
        </w:rPr>
        <w:t xml:space="preserve">TRV of </w:t>
      </w:r>
      <w:r>
        <w:rPr>
          <w:i/>
        </w:rPr>
        <w:t>HexDigits</w:t>
      </w:r>
      <w:r>
        <w:rPr>
          <w:rFonts w:ascii="Arial" w:hAnsi="Arial"/>
        </w:rPr>
        <w:t xml:space="preserve"> followed by</w:t>
      </w:r>
      <w:r w:rsidRPr="00C6133D">
        <w:rPr>
          <w:rFonts w:ascii="Arial" w:hAnsi="Arial"/>
        </w:rPr>
        <w:t xml:space="preserve"> </w:t>
      </w:r>
      <w:r>
        <w:rPr>
          <w:rFonts w:ascii="Arial" w:hAnsi="Arial"/>
        </w:rPr>
        <w:t xml:space="preserve">code unit value </w:t>
      </w:r>
      <w:r w:rsidRPr="00887FC2">
        <w:t>0x</w:t>
      </w:r>
      <w:r>
        <w:t>00</w:t>
      </w:r>
      <w:r w:rsidRPr="00887FC2">
        <w:t>7</w:t>
      </w:r>
      <w:r>
        <w:t>D</w:t>
      </w:r>
      <w:r w:rsidRPr="00E77497">
        <w:t>.</w:t>
      </w:r>
    </w:p>
    <w:p w14:paraId="14C7D05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w:t>
      </w:r>
      <w:r>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Pr>
          <w:rFonts w:ascii="Arial" w:hAnsi="Arial"/>
        </w:rPr>
        <w:t>TRV</w:t>
      </w:r>
      <w:r w:rsidRPr="00E77497">
        <w:rPr>
          <w:rFonts w:ascii="Arial" w:hAnsi="Arial"/>
        </w:rPr>
        <w:t xml:space="preserve"> of </w:t>
      </w:r>
      <w:r w:rsidRPr="00E77497">
        <w:rPr>
          <w:i/>
        </w:rPr>
        <w:t>HexDigit</w:t>
      </w:r>
      <w:r w:rsidRPr="00E77497">
        <w:t>.</w:t>
      </w:r>
    </w:p>
    <w:p w14:paraId="50909503" w14:textId="77777777" w:rsidR="007E12E3" w:rsidRPr="004A5E29"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w:t>
      </w:r>
      <w:r>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cs="Arial"/>
        </w:rPr>
        <w:t xml:space="preserve">TRV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Pr>
          <w:rFonts w:ascii="Arial" w:hAnsi="Arial"/>
        </w:rPr>
        <w:t>TRV of</w:t>
      </w:r>
      <w:r w:rsidRPr="00E77497">
        <w:t xml:space="preserve"> </w:t>
      </w:r>
      <w:r w:rsidRPr="00E77497">
        <w:rPr>
          <w:i/>
        </w:rPr>
        <w:t>HexDigit</w:t>
      </w:r>
      <w:r w:rsidRPr="00E77497">
        <w:rPr>
          <w:rFonts w:ascii="Arial" w:hAnsi="Arial" w:cs="Arial"/>
        </w:rPr>
        <w:t>.</w:t>
      </w:r>
    </w:p>
    <w:p w14:paraId="55B17426" w14:textId="77777777" w:rsidR="007E12E3" w:rsidRPr="008B0F52"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 the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14:paraId="13C1AA67" w14:textId="77777777" w:rsidR="007E12E3" w:rsidRPr="00CF27DF"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Pr>
          <w:rFonts w:ascii="Arial" w:hAnsi="Arial" w:cs="Arial"/>
        </w:rPr>
        <w:t xml:space="preserve">the sequence consisting of the code unit value </w:t>
      </w:r>
      <w:r>
        <w:t>0x005C</w:t>
      </w:r>
      <w:r>
        <w:rPr>
          <w:rFonts w:ascii="Arial" w:hAnsi="Arial" w:cs="Arial"/>
        </w:rPr>
        <w:t xml:space="preserve">  followed by the code units of TRV of </w:t>
      </w:r>
      <w:r w:rsidRPr="00FE4F42">
        <w:rPr>
          <w:i/>
        </w:rPr>
        <w:t>LineTerminatorSequence</w:t>
      </w:r>
      <w:r w:rsidRPr="00FE4F42">
        <w:rPr>
          <w:rFonts w:ascii="Arial" w:hAnsi="Arial"/>
        </w:rPr>
        <w:t>.</w:t>
      </w:r>
    </w:p>
    <w:p w14:paraId="07B2E7AB" w14:textId="77777777" w:rsidR="007E12E3" w:rsidRPr="00FE4F42"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14:paraId="756E5213" w14:textId="77777777" w:rsidR="007E12E3" w:rsidRPr="001E1EC2"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rPr>
        <w:t xml:space="preserve">is </w:t>
      </w:r>
      <w:r>
        <w:rPr>
          <w:rFonts w:ascii="Arial" w:hAnsi="Arial" w:cs="Arial"/>
        </w:rPr>
        <w:t xml:space="preserve">the code unit value </w:t>
      </w:r>
      <w:r>
        <w:t>0x000A</w:t>
      </w:r>
      <w:r w:rsidRPr="00E77497">
        <w:rPr>
          <w:rFonts w:ascii="Arial" w:hAnsi="Arial" w:cs="Arial"/>
        </w:rPr>
        <w:t>.</w:t>
      </w:r>
    </w:p>
    <w:p w14:paraId="244FA3A2" w14:textId="77777777" w:rsidR="007E12E3" w:rsidRPr="00FE4F42"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14:paraId="1E4533BA" w14:textId="77777777" w:rsidR="007E12E3" w:rsidRPr="00FE4F42"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14:paraId="5FDE310C" w14:textId="77777777" w:rsidR="007E12E3" w:rsidRPr="00E77497" w:rsidRDefault="007E12E3" w:rsidP="0068054D">
      <w:pPr>
        <w:pStyle w:val="MathSpecialCase3"/>
        <w:numPr>
          <w:ilvl w:val="2"/>
          <w:numId w:val="251"/>
        </w:numPr>
        <w:tabs>
          <w:tab w:val="left" w:pos="450"/>
        </w:tabs>
        <w:spacing w:after="24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0x000A</w:t>
      </w:r>
      <w:r w:rsidRPr="00E77497">
        <w:rPr>
          <w:rFonts w:ascii="Arial" w:hAnsi="Arial"/>
        </w:rPr>
        <w:t>.</w:t>
      </w:r>
    </w:p>
    <w:p w14:paraId="6A0C8853" w14:textId="77777777" w:rsidR="007E12E3" w:rsidRDefault="007E12E3" w:rsidP="007E12E3">
      <w:pPr>
        <w:pStyle w:val="Note"/>
      </w:pPr>
      <w:r>
        <w:t>NOTE</w:t>
      </w:r>
      <w:r>
        <w:tab/>
        <w:t xml:space="preserve">TV excludes the code units of </w:t>
      </w:r>
      <w:r w:rsidRPr="007F3D4F">
        <w:rPr>
          <w:rFonts w:ascii="Times New Roman" w:hAnsi="Times New Roman"/>
          <w:i/>
        </w:rPr>
        <w:t>LineContinuation</w:t>
      </w:r>
      <w:r>
        <w:t xml:space="preserve"> while TRV includes them.  &lt;CR&gt;&lt;LF&gt; and &lt;CR&gt; </w:t>
      </w:r>
      <w:r w:rsidRPr="007C2C30">
        <w:rPr>
          <w:rFonts w:ascii="Times New Roman" w:hAnsi="Times New Roman"/>
          <w:i/>
        </w:rPr>
        <w:t>LineTerminatorSequences</w:t>
      </w:r>
      <w:r>
        <w:t xml:space="preserve"> are normalized to &lt;LF&gt; for both TV and TRV. An explicit </w:t>
      </w:r>
      <w:r w:rsidRPr="007C2C30">
        <w:rPr>
          <w:rFonts w:ascii="Times New Roman" w:hAnsi="Times New Roman"/>
          <w:i/>
        </w:rPr>
        <w:t>EscapeSequence</w:t>
      </w:r>
      <w:r>
        <w:t xml:space="preserve"> is needed to include a &lt;CR&gt; or &lt;CR&gt;&lt;LF&gt; sequence.  </w:t>
      </w:r>
    </w:p>
    <w:p w14:paraId="7DD6D8BA" w14:textId="77777777" w:rsidR="007E12E3" w:rsidRPr="00E77497" w:rsidRDefault="007E12E3" w:rsidP="007E12E3">
      <w:pPr>
        <w:pStyle w:val="Heading2"/>
      </w:pPr>
      <w:bookmarkStart w:id="1613" w:name="_Toc365638902"/>
      <w:bookmarkStart w:id="1614" w:name="_Toc365638904"/>
      <w:bookmarkStart w:id="1615" w:name="_Toc365638905"/>
      <w:bookmarkStart w:id="1616" w:name="_Toc365638906"/>
      <w:bookmarkStart w:id="1617" w:name="_Toc365638907"/>
      <w:bookmarkStart w:id="1618" w:name="_Toc365638908"/>
      <w:bookmarkStart w:id="1619" w:name="_Toc365638909"/>
      <w:bookmarkStart w:id="1620" w:name="_Toc365638910"/>
      <w:bookmarkStart w:id="1621" w:name="_Toc365638912"/>
      <w:bookmarkStart w:id="1622" w:name="_Toc365638914"/>
      <w:bookmarkStart w:id="1623" w:name="_Toc365638916"/>
      <w:bookmarkStart w:id="1624" w:name="_Toc365638919"/>
      <w:bookmarkStart w:id="1625" w:name="_Toc365638921"/>
      <w:bookmarkStart w:id="1626" w:name="_Toc365638923"/>
      <w:bookmarkStart w:id="1627" w:name="_Toc365638925"/>
      <w:bookmarkStart w:id="1628" w:name="_Toc365638926"/>
      <w:bookmarkStart w:id="1629" w:name="_Toc365638927"/>
      <w:bookmarkStart w:id="1630" w:name="_Toc365638929"/>
      <w:bookmarkStart w:id="1631" w:name="_Toc365638930"/>
      <w:bookmarkStart w:id="1632" w:name="_Toc365638934"/>
      <w:bookmarkStart w:id="1633" w:name="_Toc365638935"/>
      <w:bookmarkStart w:id="1634" w:name="_Toc365638936"/>
      <w:bookmarkStart w:id="1635" w:name="_Toc365638937"/>
      <w:bookmarkStart w:id="1636" w:name="_Toc365638939"/>
      <w:bookmarkStart w:id="1637" w:name="_Toc365638940"/>
      <w:bookmarkStart w:id="1638" w:name="_Toc365638944"/>
      <w:bookmarkStart w:id="1639" w:name="_Toc365638946"/>
      <w:bookmarkStart w:id="1640" w:name="_Toc365638947"/>
      <w:bookmarkStart w:id="1641" w:name="_Toc365638948"/>
      <w:bookmarkStart w:id="1642" w:name="_Toc365638951"/>
      <w:bookmarkStart w:id="1643" w:name="_Toc365638955"/>
      <w:bookmarkStart w:id="1644" w:name="_Toc365638957"/>
      <w:bookmarkStart w:id="1645" w:name="_Toc365638958"/>
      <w:bookmarkStart w:id="1646" w:name="_Toc365638959"/>
      <w:bookmarkStart w:id="1647" w:name="_Toc365639010"/>
      <w:bookmarkStart w:id="1648" w:name="_Toc365639014"/>
      <w:bookmarkStart w:id="1649" w:name="_Toc365639015"/>
      <w:bookmarkStart w:id="1650" w:name="_Ref365537306"/>
      <w:bookmarkStart w:id="1651" w:name="_Ref365549651"/>
      <w:bookmarkStart w:id="1652" w:name="_Ref365549685"/>
      <w:bookmarkStart w:id="1653" w:name="_Ref365549714"/>
      <w:bookmarkStart w:id="1654" w:name="_Toc370745375"/>
      <w:bookmarkStart w:id="1655" w:name="_Toc384481060"/>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r w:rsidRPr="00E77497">
        <w:t>Automatic Semicolon Insertio</w:t>
      </w:r>
      <w:bookmarkStart w:id="1656" w:name="_Toc382202773"/>
      <w:bookmarkStart w:id="1657" w:name="_Toc382202993"/>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656"/>
      <w:bookmarkEnd w:id="1657"/>
      <w:r w:rsidRPr="00E77497">
        <w:t>n</w:t>
      </w:r>
      <w:bookmarkEnd w:id="1592"/>
      <w:bookmarkEnd w:id="1593"/>
      <w:bookmarkEnd w:id="1607"/>
      <w:bookmarkEnd w:id="1608"/>
      <w:bookmarkEnd w:id="1609"/>
      <w:bookmarkEnd w:id="1610"/>
      <w:bookmarkEnd w:id="1611"/>
      <w:bookmarkEnd w:id="1612"/>
      <w:bookmarkEnd w:id="1650"/>
      <w:bookmarkEnd w:id="1651"/>
      <w:bookmarkEnd w:id="1652"/>
      <w:bookmarkEnd w:id="1653"/>
      <w:bookmarkEnd w:id="1654"/>
      <w:bookmarkEnd w:id="1655"/>
    </w:p>
    <w:p w14:paraId="36454C16" w14:textId="77777777" w:rsidR="007E12E3" w:rsidRPr="00E77497" w:rsidRDefault="007E12E3" w:rsidP="007E12E3">
      <w:r w:rsidRPr="00E77497">
        <w:t xml:space="preserve">Certain ECMAScript statements (empty statement, </w:t>
      </w:r>
      <w:r>
        <w:t xml:space="preserve">let and const declarations, </w:t>
      </w:r>
      <w:r w:rsidRPr="00E77497">
        <w:t xml:space="preserve">variable statement, expression statement, </w:t>
      </w:r>
      <w:r>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658" w:name="_Toc393690225"/>
    </w:p>
    <w:p w14:paraId="1B84ACDB" w14:textId="77777777" w:rsidR="007E12E3" w:rsidRPr="00E77497" w:rsidRDefault="007E12E3" w:rsidP="007E12E3">
      <w:pPr>
        <w:pStyle w:val="Heading3"/>
      </w:pPr>
      <w:bookmarkStart w:id="1659" w:name="_Ref456011139"/>
      <w:bookmarkStart w:id="1660" w:name="_Toc472818771"/>
      <w:bookmarkStart w:id="1661" w:name="_Toc235503324"/>
      <w:bookmarkStart w:id="1662" w:name="_Toc241509099"/>
      <w:bookmarkStart w:id="1663" w:name="_Toc244416586"/>
      <w:bookmarkStart w:id="1664" w:name="_Toc276630950"/>
      <w:bookmarkStart w:id="1665" w:name="_Toc370745376"/>
      <w:bookmarkStart w:id="1666" w:name="_Toc384481061"/>
      <w:r w:rsidRPr="00E77497">
        <w:lastRenderedPageBreak/>
        <w:t>Rules of Automatic Semicolon Insertio</w:t>
      </w:r>
      <w:bookmarkEnd w:id="1658"/>
      <w:r w:rsidRPr="00E77497">
        <w:t>n</w:t>
      </w:r>
      <w:bookmarkEnd w:id="1659"/>
      <w:bookmarkEnd w:id="1660"/>
      <w:bookmarkEnd w:id="1661"/>
      <w:bookmarkEnd w:id="1662"/>
      <w:bookmarkEnd w:id="1663"/>
      <w:bookmarkEnd w:id="1664"/>
      <w:bookmarkEnd w:id="1665"/>
      <w:bookmarkEnd w:id="1666"/>
    </w:p>
    <w:p w14:paraId="4BE7FE43" w14:textId="77777777" w:rsidR="007E12E3" w:rsidRPr="00E77497" w:rsidRDefault="007E12E3" w:rsidP="007E12E3">
      <w:r w:rsidRPr="00E77497">
        <w:t>There are three basic rules of semicolon insertion:</w:t>
      </w:r>
    </w:p>
    <w:p w14:paraId="1E122CBB" w14:textId="77777777" w:rsidR="007E12E3" w:rsidRPr="00E77497" w:rsidRDefault="007E12E3" w:rsidP="0068054D">
      <w:pPr>
        <w:pStyle w:val="MathSpecialCase3"/>
        <w:numPr>
          <w:ilvl w:val="2"/>
          <w:numId w:val="253"/>
        </w:numPr>
        <w:tabs>
          <w:tab w:val="left" w:pos="450"/>
        </w:tabs>
        <w:ind w:left="446" w:hanging="446"/>
        <w:rPr>
          <w:rFonts w:ascii="Arial" w:hAnsi="Arial" w:cs="Arial"/>
        </w:rPr>
      </w:pPr>
      <w:r w:rsidRPr="00E77497">
        <w:rPr>
          <w:rFonts w:ascii="Arial" w:hAnsi="Arial" w:cs="Arial"/>
        </w:rPr>
        <w:t xml:space="preserve">When, as the </w:t>
      </w:r>
      <w:r>
        <w:rPr>
          <w:rFonts w:ascii="Arial" w:hAnsi="Arial" w:cs="Arial"/>
        </w:rPr>
        <w:t>script</w:t>
      </w:r>
      <w:r w:rsidRPr="00E77497">
        <w:rPr>
          <w:rFonts w:ascii="Arial" w:hAnsi="Arial" w:cs="Arial"/>
        </w:rPr>
        <w:t xml:space="preserve">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3A4AB3FD" w14:textId="77777777" w:rsidR="007E12E3" w:rsidRPr="00E77497" w:rsidRDefault="007E12E3" w:rsidP="0068054D">
      <w:pPr>
        <w:pStyle w:val="ListParagraph"/>
        <w:numPr>
          <w:ilvl w:val="0"/>
          <w:numId w:val="252"/>
        </w:numPr>
        <w:tabs>
          <w:tab w:val="clear" w:pos="360"/>
          <w:tab w:val="num" w:pos="720"/>
        </w:tabs>
        <w:spacing w:after="60"/>
        <w:ind w:left="720" w:hanging="270"/>
      </w:pPr>
      <w:r w:rsidRPr="00E77497">
        <w:t xml:space="preserve">The offending token is separated from the previous token by at least one </w:t>
      </w:r>
      <w:r w:rsidRPr="00E77497">
        <w:rPr>
          <w:rStyle w:val="bnf"/>
        </w:rPr>
        <w:t>LineTerminator</w:t>
      </w:r>
      <w:r w:rsidRPr="00E77497">
        <w:t>.</w:t>
      </w:r>
    </w:p>
    <w:p w14:paraId="5EE7B146" w14:textId="77777777" w:rsidR="007E12E3" w:rsidRPr="00E77497" w:rsidRDefault="007E12E3" w:rsidP="0068054D">
      <w:pPr>
        <w:pStyle w:val="ListParagraph"/>
        <w:numPr>
          <w:ilvl w:val="0"/>
          <w:numId w:val="252"/>
        </w:numPr>
        <w:tabs>
          <w:tab w:val="clear" w:pos="360"/>
          <w:tab w:val="num" w:pos="720"/>
        </w:tabs>
        <w:spacing w:after="60"/>
        <w:ind w:left="720" w:hanging="270"/>
      </w:pPr>
      <w:r w:rsidRPr="00E77497">
        <w:t xml:space="preserve">The offending token is </w:t>
      </w:r>
      <w:r w:rsidRPr="00E77497">
        <w:rPr>
          <w:rFonts w:ascii="Courier New" w:hAnsi="Courier New"/>
          <w:b/>
        </w:rPr>
        <w:t>}</w:t>
      </w:r>
      <w:r w:rsidRPr="00E77497">
        <w:t>.</w:t>
      </w:r>
    </w:p>
    <w:p w14:paraId="7988A564" w14:textId="77777777" w:rsidR="007E12E3" w:rsidRPr="00E77497" w:rsidRDefault="007E12E3" w:rsidP="0068054D">
      <w:pPr>
        <w:pStyle w:val="MathSpecialCase3"/>
        <w:numPr>
          <w:ilvl w:val="2"/>
          <w:numId w:val="253"/>
        </w:numPr>
        <w:tabs>
          <w:tab w:val="left" w:pos="450"/>
        </w:tabs>
        <w:spacing w:before="200" w:after="240"/>
        <w:ind w:left="446" w:hanging="446"/>
        <w:rPr>
          <w:rFonts w:ascii="Arial" w:hAnsi="Arial" w:cs="Arial"/>
        </w:rPr>
      </w:pPr>
      <w:r w:rsidRPr="00E77497">
        <w:rPr>
          <w:rFonts w:ascii="Arial" w:hAnsi="Arial" w:cs="Arial"/>
        </w:rPr>
        <w:t xml:space="preserve">When, as the </w:t>
      </w:r>
      <w:r>
        <w:rPr>
          <w:rFonts w:ascii="Arial" w:hAnsi="Arial" w:cs="Arial"/>
        </w:rPr>
        <w:t>script</w:t>
      </w:r>
      <w:r w:rsidRPr="00E77497">
        <w:rPr>
          <w:rFonts w:ascii="Arial" w:hAnsi="Arial" w:cs="Arial"/>
        </w:rPr>
        <w:t xml:space="preserve"> is parsed from left to right, the end of the input stream of tokens is encountered and the parser is unable to parse the input token stream as a single complete ECMAScript </w:t>
      </w:r>
      <w:r>
        <w:rPr>
          <w:rStyle w:val="bnf"/>
        </w:rPr>
        <w:t>script</w:t>
      </w:r>
      <w:r w:rsidRPr="00E77497">
        <w:rPr>
          <w:rFonts w:ascii="Arial" w:hAnsi="Arial" w:cs="Arial"/>
        </w:rPr>
        <w:t>, then a semicolon is automatically inserted at the end of the input stream.</w:t>
      </w:r>
    </w:p>
    <w:p w14:paraId="0A3DDACD" w14:textId="77777777" w:rsidR="007E12E3" w:rsidRPr="00E77497" w:rsidRDefault="007E12E3" w:rsidP="0068054D">
      <w:pPr>
        <w:pStyle w:val="MathSpecialCase3"/>
        <w:numPr>
          <w:ilvl w:val="2"/>
          <w:numId w:val="253"/>
        </w:numPr>
        <w:tabs>
          <w:tab w:val="left" w:pos="450"/>
        </w:tabs>
        <w:spacing w:after="240"/>
        <w:ind w:left="450" w:hanging="450"/>
        <w:rPr>
          <w:rFonts w:ascii="Arial" w:hAnsi="Arial" w:cs="Arial"/>
        </w:rPr>
      </w:pPr>
      <w:r w:rsidRPr="00E77497">
        <w:rPr>
          <w:rFonts w:ascii="Arial" w:hAnsi="Arial" w:cs="Arial"/>
        </w:rPr>
        <w:t xml:space="preserve">When, as the </w:t>
      </w:r>
      <w:r>
        <w:rPr>
          <w:rFonts w:ascii="Arial" w:hAnsi="Arial" w:cs="Arial"/>
        </w:rPr>
        <w:t>script</w:t>
      </w:r>
      <w:r w:rsidRPr="00E77497">
        <w:rPr>
          <w:rFonts w:ascii="Arial" w:hAnsi="Arial" w:cs="Arial"/>
        </w:rPr>
        <w:t xml:space="preserve">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01FFAC7D" w14:textId="77777777" w:rsidR="007E12E3" w:rsidRPr="00E77497" w:rsidRDefault="007E12E3" w:rsidP="007E12E3">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fldChar w:fldCharType="begin"/>
      </w:r>
      <w:r>
        <w:instrText xml:space="preserve"> REF _Ref365539544 \r \h </w:instrText>
      </w:r>
      <w:r>
        <w:fldChar w:fldCharType="separate"/>
      </w:r>
      <w:r w:rsidR="00281431">
        <w:t>13.6.3</w:t>
      </w:r>
      <w:r>
        <w:fldChar w:fldCharType="end"/>
      </w:r>
      <w:r w:rsidRPr="00E77497">
        <w:t>).</w:t>
      </w:r>
    </w:p>
    <w:p w14:paraId="4888EBDC" w14:textId="77777777" w:rsidR="007E12E3" w:rsidRPr="00E77497" w:rsidRDefault="007E12E3" w:rsidP="007E12E3">
      <w:pPr>
        <w:pStyle w:val="Note"/>
        <w:spacing w:after="120"/>
      </w:pPr>
      <w:bookmarkStart w:id="1667" w:name="_Toc393690226"/>
      <w:bookmarkStart w:id="1668" w:name="_Ref404492883"/>
      <w:bookmarkStart w:id="1669" w:name="_Ref404492911"/>
      <w:r w:rsidRPr="00E77497">
        <w:t>NOTE</w:t>
      </w:r>
      <w:r w:rsidRPr="00E77497">
        <w:tab/>
        <w:t>The following are the only restricted productions in the grammar:</w:t>
      </w:r>
    </w:p>
    <w:p w14:paraId="47CD3675" w14:textId="77777777" w:rsidR="007E12E3" w:rsidRPr="00E77497" w:rsidRDefault="007E12E3" w:rsidP="007E12E3">
      <w:pPr>
        <w:pStyle w:val="SyntaxRule2"/>
        <w:rPr>
          <w:sz w:val="18"/>
          <w:szCs w:val="18"/>
        </w:rPr>
      </w:pPr>
      <w:r w:rsidRPr="00E77497">
        <w:rPr>
          <w:sz w:val="18"/>
          <w:szCs w:val="18"/>
        </w:rPr>
        <w:t>PostfixExpression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sz w:val="18"/>
          <w:szCs w:val="18"/>
        </w:rPr>
        <w:t xml:space="preserve"> </w:t>
      </w:r>
      <w:r w:rsidRPr="00E77497">
        <w:rPr>
          <w:rFonts w:ascii="Arial" w:hAnsi="Arial" w:cs="Arial"/>
          <w:b/>
          <w:i w:val="0"/>
          <w:sz w:val="18"/>
          <w:szCs w:val="18"/>
        </w:rPr>
        <w:t>:</w:t>
      </w:r>
    </w:p>
    <w:p w14:paraId="26AF07B0" w14:textId="77777777" w:rsidR="007E12E3" w:rsidRPr="00E77497" w:rsidRDefault="007E12E3" w:rsidP="007E12E3">
      <w:pPr>
        <w:pStyle w:val="SyntaxDefinition2"/>
        <w:rPr>
          <w:sz w:val="18"/>
        </w:rPr>
      </w:pPr>
      <w:r w:rsidRPr="00E77497">
        <w:rPr>
          <w:sz w:val="18"/>
          <w:szCs w:val="18"/>
        </w:rP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23C6B4F8" w14:textId="77777777" w:rsidR="007E12E3" w:rsidRPr="00E77497" w:rsidRDefault="007E12E3" w:rsidP="007E12E3">
      <w:pPr>
        <w:pStyle w:val="SyntaxRule2"/>
        <w:rPr>
          <w:sz w:val="18"/>
        </w:rPr>
      </w:pPr>
      <w:r w:rsidRPr="00E77497">
        <w:rPr>
          <w:sz w:val="18"/>
        </w:rPr>
        <w:t>ContinueStatement</w:t>
      </w:r>
      <w:r w:rsidRPr="00E77497">
        <w:rPr>
          <w:rFonts w:ascii="Arial" w:hAnsi="Arial" w:cs="Arial"/>
          <w:b/>
          <w:i w:val="0"/>
          <w:sz w:val="18"/>
        </w:rPr>
        <w:t>:</w:t>
      </w:r>
    </w:p>
    <w:p w14:paraId="19195341" w14:textId="77777777" w:rsidR="007E12E3" w:rsidRPr="00E77497" w:rsidRDefault="007E12E3" w:rsidP="007E12E3">
      <w:pPr>
        <w:pStyle w:val="SyntaxDefinition2"/>
        <w:rPr>
          <w:sz w:val="18"/>
        </w:rPr>
      </w:pPr>
      <w:r w:rsidRPr="004F65BF">
        <w:rPr>
          <w:rFonts w:ascii="Courier New" w:hAnsi="Courier New"/>
          <w:b/>
          <w:i w:val="0"/>
          <w:sz w:val="18"/>
        </w:rPr>
        <w:t>continue;</w:t>
      </w:r>
      <w:r>
        <w:rPr>
          <w:rFonts w:ascii="Courier New" w:hAnsi="Courier New"/>
          <w:b/>
          <w:i w:val="0"/>
        </w:rPr>
        <w:br/>
      </w: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Pr>
          <w:sz w:val="18"/>
        </w:rPr>
        <w:t>NonResolvedIdentifier</w:t>
      </w:r>
      <w:r w:rsidRPr="00E77497">
        <w:rPr>
          <w:sz w:val="18"/>
        </w:rPr>
        <w:t xml:space="preserve"> </w:t>
      </w:r>
      <w:r w:rsidRPr="00E77497">
        <w:rPr>
          <w:rFonts w:ascii="Courier New" w:hAnsi="Courier New"/>
          <w:b/>
          <w:i w:val="0"/>
          <w:sz w:val="18"/>
        </w:rPr>
        <w:t>;</w:t>
      </w:r>
    </w:p>
    <w:p w14:paraId="7B9BB130" w14:textId="77777777" w:rsidR="007E12E3" w:rsidRPr="00E77497" w:rsidRDefault="007E12E3" w:rsidP="007E12E3">
      <w:pPr>
        <w:pStyle w:val="SyntaxRule2"/>
        <w:rPr>
          <w:sz w:val="18"/>
        </w:rPr>
      </w:pPr>
      <w:r w:rsidRPr="00E77497">
        <w:rPr>
          <w:sz w:val="18"/>
        </w:rPr>
        <w:t>BreakStatement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sz w:val="18"/>
        </w:rPr>
        <w:t xml:space="preserve"> </w:t>
      </w:r>
      <w:r w:rsidRPr="00E77497">
        <w:rPr>
          <w:rFonts w:ascii="Arial" w:hAnsi="Arial" w:cs="Arial"/>
          <w:b/>
          <w:i w:val="0"/>
          <w:sz w:val="18"/>
        </w:rPr>
        <w:t>:</w:t>
      </w:r>
    </w:p>
    <w:p w14:paraId="1EE970B5" w14:textId="77777777" w:rsidR="007E12E3" w:rsidRPr="00E77497" w:rsidRDefault="007E12E3" w:rsidP="007E12E3">
      <w:pPr>
        <w:pStyle w:val="SyntaxDefinition2"/>
      </w:pPr>
      <w:r w:rsidRPr="004F65BF">
        <w:rPr>
          <w:rFonts w:ascii="Courier New" w:hAnsi="Courier New"/>
          <w:b/>
          <w:i w:val="0"/>
          <w:sz w:val="18"/>
        </w:rPr>
        <w:t>break ;</w:t>
      </w:r>
      <w:r>
        <w:rPr>
          <w:rFonts w:ascii="Courier New" w:hAnsi="Courier New"/>
          <w:b/>
          <w:i w:val="0"/>
          <w:sz w:val="18"/>
        </w:rPr>
        <w:br/>
      </w: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045749">
        <w:rPr>
          <w:sz w:val="18"/>
        </w:rPr>
        <w:t xml:space="preserve">NonResolvedIdentifier </w:t>
      </w:r>
      <w:r w:rsidRPr="00E77497">
        <w:rPr>
          <w:rFonts w:ascii="Courier New" w:hAnsi="Courier New"/>
          <w:b/>
          <w:i w:val="0"/>
          <w:sz w:val="18"/>
        </w:rPr>
        <w:t>;</w:t>
      </w:r>
    </w:p>
    <w:p w14:paraId="7C958360" w14:textId="77777777" w:rsidR="007E12E3" w:rsidRPr="00E77497" w:rsidRDefault="007E12E3" w:rsidP="007E12E3">
      <w:pPr>
        <w:pStyle w:val="SyntaxRule2"/>
        <w:rPr>
          <w:sz w:val="18"/>
        </w:rPr>
      </w:pPr>
      <w:r w:rsidRPr="00E77497">
        <w:rPr>
          <w:sz w:val="18"/>
        </w:rPr>
        <w:t>ReturnStatement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sz w:val="18"/>
        </w:rPr>
        <w:t xml:space="preserve"> </w:t>
      </w:r>
      <w:r w:rsidRPr="00E77497">
        <w:rPr>
          <w:rFonts w:ascii="Arial" w:hAnsi="Arial" w:cs="Arial"/>
          <w:b/>
          <w:i w:val="0"/>
          <w:sz w:val="18"/>
        </w:rPr>
        <w:t>:</w:t>
      </w:r>
    </w:p>
    <w:p w14:paraId="0EDDFFDA" w14:textId="77777777" w:rsidR="007E12E3" w:rsidRPr="00E77497" w:rsidRDefault="007E12E3" w:rsidP="007E12E3">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r>
        <w:rPr>
          <w:rFonts w:ascii="Courier New" w:hAnsi="Courier New"/>
          <w:b/>
          <w:i w:val="0"/>
          <w:sz w:val="18"/>
        </w:rPr>
        <w:br/>
      </w:r>
      <w:r w:rsidRPr="004F65BF">
        <w:rPr>
          <w:rFonts w:ascii="Courier New" w:hAnsi="Courier New"/>
          <w:b/>
          <w:i w:val="0"/>
          <w:sz w:val="18"/>
        </w:rPr>
        <w:t xml:space="preserve">return </w:t>
      </w:r>
      <w:r w:rsidRPr="004F65BF">
        <w:rPr>
          <w:rFonts w:ascii="Arial" w:hAnsi="Arial" w:cs="Arial"/>
          <w:i w:val="0"/>
          <w:sz w:val="14"/>
        </w:rPr>
        <w:t xml:space="preserve">[no </w:t>
      </w:r>
      <w:r w:rsidRPr="004F65BF">
        <w:rPr>
          <w:sz w:val="14"/>
        </w:rPr>
        <w:t>LineTerminator</w:t>
      </w:r>
      <w:r w:rsidRPr="004F65BF">
        <w:rPr>
          <w:rFonts w:ascii="Arial" w:hAnsi="Arial" w:cs="Arial"/>
          <w:i w:val="0"/>
          <w:sz w:val="14"/>
        </w:rPr>
        <w:t xml:space="preserve"> here]</w:t>
      </w:r>
      <w:r w:rsidRPr="004F65BF">
        <w:rPr>
          <w:b/>
          <w:sz w:val="18"/>
        </w:rPr>
        <w:t xml:space="preserve"> </w:t>
      </w:r>
      <w:r w:rsidRPr="004F65BF">
        <w:rPr>
          <w:sz w:val="18"/>
        </w:rPr>
        <w:t>Expression</w:t>
      </w:r>
      <w:r w:rsidRPr="004F65BF">
        <w:rPr>
          <w:rFonts w:ascii="Arial" w:hAnsi="Arial" w:cs="Arial"/>
          <w:i w:val="0"/>
          <w:sz w:val="18"/>
          <w:vertAlign w:val="subscript"/>
        </w:rPr>
        <w:t>[</w:t>
      </w:r>
      <w:r w:rsidRPr="004F65BF">
        <w:rPr>
          <w:rFonts w:cs="Arial"/>
          <w:i w:val="0"/>
          <w:sz w:val="18"/>
          <w:vertAlign w:val="subscript"/>
        </w:rPr>
        <w:t>In</w:t>
      </w:r>
      <w:r w:rsidRPr="004F65BF">
        <w:rPr>
          <w:rFonts w:ascii="Arial" w:hAnsi="Arial" w:cs="Arial"/>
          <w:i w:val="0"/>
          <w:sz w:val="18"/>
          <w:vertAlign w:val="subscript"/>
        </w:rPr>
        <w:t>, ?</w:t>
      </w:r>
      <w:r w:rsidRPr="004F65BF">
        <w:rPr>
          <w:rFonts w:cs="Arial"/>
          <w:i w:val="0"/>
          <w:sz w:val="18"/>
          <w:vertAlign w:val="subscript"/>
        </w:rPr>
        <w:t>Yield</w:t>
      </w:r>
      <w:r w:rsidRPr="004F65BF">
        <w:rPr>
          <w:rFonts w:ascii="Arial" w:hAnsi="Arial" w:cs="Arial"/>
          <w:i w:val="0"/>
          <w:sz w:val="18"/>
          <w:vertAlign w:val="subscript"/>
        </w:rPr>
        <w:t>]</w:t>
      </w:r>
      <w:r w:rsidRPr="004F65BF">
        <w:rPr>
          <w:sz w:val="18"/>
        </w:rPr>
        <w:t xml:space="preserve"> </w:t>
      </w:r>
      <w:r w:rsidRPr="004F65BF">
        <w:rPr>
          <w:rFonts w:ascii="Courier New" w:hAnsi="Courier New"/>
          <w:b/>
          <w:i w:val="0"/>
          <w:sz w:val="18"/>
        </w:rPr>
        <w:t>;</w:t>
      </w:r>
    </w:p>
    <w:p w14:paraId="75ACF8FA" w14:textId="77777777" w:rsidR="007E12E3" w:rsidRPr="00E77497" w:rsidRDefault="007E12E3" w:rsidP="007E12E3">
      <w:pPr>
        <w:pStyle w:val="SyntaxRule2"/>
        <w:rPr>
          <w:sz w:val="18"/>
        </w:rPr>
      </w:pPr>
      <w:r w:rsidRPr="00E77497">
        <w:rPr>
          <w:sz w:val="18"/>
        </w:rPr>
        <w:t>ThrowStatement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b/>
          <w:sz w:val="18"/>
        </w:rPr>
        <w:t xml:space="preserve"> </w:t>
      </w:r>
      <w:r w:rsidRPr="00E77497">
        <w:rPr>
          <w:rFonts w:ascii="Arial" w:hAnsi="Arial" w:cs="Arial"/>
          <w:b/>
          <w:i w:val="0"/>
          <w:sz w:val="18"/>
        </w:rPr>
        <w:t>:</w:t>
      </w:r>
    </w:p>
    <w:p w14:paraId="07D88429" w14:textId="77777777" w:rsidR="007E12E3" w:rsidRPr="00E77497" w:rsidRDefault="007E12E3" w:rsidP="007E12E3">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sz w:val="18"/>
        </w:rPr>
        <w:t xml:space="preserve"> </w:t>
      </w:r>
      <w:r w:rsidRPr="00E77497">
        <w:rPr>
          <w:b/>
          <w:sz w:val="18"/>
        </w:rPr>
        <w:t>;</w:t>
      </w:r>
    </w:p>
    <w:p w14:paraId="1852DDC2" w14:textId="77777777" w:rsidR="007E12E3" w:rsidRPr="00E77497" w:rsidRDefault="007E12E3" w:rsidP="007E12E3">
      <w:pPr>
        <w:pStyle w:val="SyntaxRule2"/>
        <w:rPr>
          <w:sz w:val="18"/>
        </w:rPr>
      </w:pPr>
      <w:bookmarkStart w:id="1670" w:name="_Ref424532635"/>
      <w:bookmarkStart w:id="1671" w:name="_Ref424532665"/>
      <w:r>
        <w:rPr>
          <w:sz w:val="18"/>
        </w:rPr>
        <w:t>YieldExpression</w:t>
      </w:r>
      <w:r w:rsidRPr="004119E6">
        <w:rPr>
          <w:rFonts w:ascii="Arial" w:hAnsi="Arial" w:cs="Arial"/>
          <w:i w:val="0"/>
          <w:vertAlign w:val="subscript"/>
        </w:rPr>
        <w:t>[</w:t>
      </w:r>
      <w:r w:rsidRPr="00953D11">
        <w:rPr>
          <w:rFonts w:cs="Arial"/>
          <w:i w:val="0"/>
          <w:vertAlign w:val="subscript"/>
        </w:rPr>
        <w:t>In</w:t>
      </w:r>
      <w:r w:rsidRPr="004119E6">
        <w:rPr>
          <w:rFonts w:ascii="Arial" w:hAnsi="Arial" w:cs="Arial"/>
          <w:i w:val="0"/>
          <w:vertAlign w:val="subscript"/>
        </w:rPr>
        <w:t>]</w:t>
      </w:r>
      <w:r w:rsidRPr="00E77497">
        <w:rPr>
          <w:b/>
          <w:sz w:val="18"/>
        </w:rPr>
        <w:t xml:space="preserve"> </w:t>
      </w:r>
      <w:r w:rsidRPr="00E77497">
        <w:rPr>
          <w:rFonts w:ascii="Arial" w:hAnsi="Arial" w:cs="Arial"/>
          <w:b/>
          <w:i w:val="0"/>
          <w:sz w:val="18"/>
        </w:rPr>
        <w:t>:</w:t>
      </w:r>
    </w:p>
    <w:p w14:paraId="3E120C2E" w14:textId="77777777" w:rsidR="007E12E3" w:rsidRPr="00E77497" w:rsidRDefault="007E12E3" w:rsidP="007E12E3">
      <w:pPr>
        <w:pStyle w:val="SyntaxDefinition2"/>
        <w:rPr>
          <w:sz w:val="18"/>
        </w:rPr>
      </w:pPr>
      <w:r>
        <w:rPr>
          <w:rFonts w:ascii="Courier New" w:hAnsi="Courier New" w:cs="Courier New"/>
          <w:b/>
          <w:i w:val="0"/>
          <w:sz w:val="18"/>
        </w:rPr>
        <w:t>yield</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Pr>
          <w:sz w:val="18"/>
        </w:rPr>
        <w:t>AssignmentE</w:t>
      </w:r>
      <w:r w:rsidRPr="00E77497">
        <w:rPr>
          <w:sz w:val="18"/>
        </w:rPr>
        <w:t>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rPr>
          <w:sz w:val="18"/>
        </w:rPr>
        <w:t xml:space="preserve"> </w:t>
      </w:r>
    </w:p>
    <w:p w14:paraId="556A1D19" w14:textId="77777777" w:rsidR="007E12E3" w:rsidRPr="00E77497" w:rsidRDefault="007E12E3" w:rsidP="007E12E3">
      <w:pPr>
        <w:pStyle w:val="SyntaxRule2"/>
        <w:rPr>
          <w:sz w:val="18"/>
        </w:rPr>
      </w:pPr>
      <w:r>
        <w:rPr>
          <w:sz w:val="18"/>
        </w:rPr>
        <w:t>ModuleImport</w:t>
      </w:r>
      <w:r w:rsidRPr="00E77497">
        <w:rPr>
          <w:b/>
          <w:sz w:val="18"/>
        </w:rPr>
        <w:t xml:space="preserve"> </w:t>
      </w:r>
      <w:r w:rsidRPr="00E77497">
        <w:rPr>
          <w:rFonts w:ascii="Arial" w:hAnsi="Arial" w:cs="Arial"/>
          <w:b/>
          <w:i w:val="0"/>
          <w:sz w:val="18"/>
        </w:rPr>
        <w:t>:</w:t>
      </w:r>
    </w:p>
    <w:p w14:paraId="62EB207F" w14:textId="77777777" w:rsidR="007E12E3" w:rsidRPr="00E77497" w:rsidRDefault="007E12E3" w:rsidP="007E12E3">
      <w:pPr>
        <w:pStyle w:val="SyntaxDefinition2"/>
        <w:rPr>
          <w:sz w:val="18"/>
        </w:rPr>
      </w:pPr>
      <w:r>
        <w:rPr>
          <w:rFonts w:ascii="Courier New" w:hAnsi="Courier New" w:cs="Courier New"/>
          <w:b/>
          <w:i w:val="0"/>
          <w:sz w:val="18"/>
        </w:rPr>
        <w:t>module</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Pr>
          <w:sz w:val="18"/>
        </w:rPr>
        <w:t>ImportedBinding FromClause</w:t>
      </w:r>
      <w:r w:rsidRPr="00E77497">
        <w:rPr>
          <w:sz w:val="18"/>
        </w:rPr>
        <w:t xml:space="preserve"> </w:t>
      </w:r>
      <w:r w:rsidRPr="00E77497">
        <w:rPr>
          <w:b/>
          <w:sz w:val="18"/>
        </w:rPr>
        <w:t>;</w:t>
      </w:r>
    </w:p>
    <w:p w14:paraId="714A8EDC" w14:textId="77777777" w:rsidR="007E12E3" w:rsidRPr="00E77497" w:rsidRDefault="007E12E3" w:rsidP="007E12E3">
      <w:pPr>
        <w:rPr>
          <w:sz w:val="18"/>
        </w:rPr>
      </w:pPr>
      <w:r w:rsidRPr="00E77497">
        <w:rPr>
          <w:sz w:val="18"/>
        </w:rPr>
        <w:t>The practical effect of these restricted productions is as follows:</w:t>
      </w:r>
    </w:p>
    <w:p w14:paraId="54578F3F" w14:textId="77777777" w:rsidR="007E12E3" w:rsidRPr="00E77497" w:rsidRDefault="007E12E3" w:rsidP="007E12E3">
      <w:pPr>
        <w:spacing w:after="220"/>
        <w:ind w:left="400"/>
        <w:rPr>
          <w:sz w:val="18"/>
        </w:rPr>
      </w:pPr>
      <w:r w:rsidRPr="00E77497">
        <w:rPr>
          <w:sz w:val="18"/>
        </w:rPr>
        <w:lastRenderedPageBreak/>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3E1F5182" w14:textId="77777777" w:rsidR="007E12E3" w:rsidRPr="00E77497" w:rsidRDefault="007E12E3" w:rsidP="007E12E3">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w:t>
      </w:r>
      <w:r w:rsidRPr="00E77497">
        <w:rPr>
          <w:rFonts w:ascii="Courier New" w:hAnsi="Courier New"/>
          <w:b/>
          <w:sz w:val="18"/>
        </w:rPr>
        <w:t>throw</w:t>
      </w:r>
      <w:r w:rsidRPr="00E77497">
        <w:rPr>
          <w:sz w:val="18"/>
        </w:rPr>
        <w:t xml:space="preserve">, or </w:t>
      </w:r>
      <w:r>
        <w:rPr>
          <w:rFonts w:ascii="Courier New" w:hAnsi="Courier New"/>
          <w:b/>
          <w:sz w:val="18"/>
        </w:rPr>
        <w:t>yield</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w:t>
      </w:r>
      <w:r w:rsidRPr="00E77497">
        <w:rPr>
          <w:rFonts w:ascii="Courier New" w:hAnsi="Courier New"/>
          <w:b/>
          <w:sz w:val="18"/>
        </w:rPr>
        <w:t>throw</w:t>
      </w:r>
      <w:r w:rsidRPr="00E77497">
        <w:rPr>
          <w:sz w:val="18"/>
        </w:rPr>
        <w:t xml:space="preserve">, or </w:t>
      </w:r>
      <w:r>
        <w:rPr>
          <w:rFonts w:ascii="Courier New" w:hAnsi="Courier New"/>
          <w:b/>
          <w:sz w:val="18"/>
        </w:rPr>
        <w:t xml:space="preserve">yield </w:t>
      </w:r>
      <w:r w:rsidRPr="00E77497">
        <w:rPr>
          <w:sz w:val="18"/>
        </w:rPr>
        <w:t xml:space="preserve"> token.</w:t>
      </w:r>
    </w:p>
    <w:p w14:paraId="5286B819" w14:textId="77777777" w:rsidR="007E12E3" w:rsidRPr="00E77497" w:rsidRDefault="007E12E3" w:rsidP="007E12E3">
      <w:pPr>
        <w:rPr>
          <w:sz w:val="18"/>
        </w:rPr>
      </w:pPr>
      <w:r w:rsidRPr="00E77497">
        <w:rPr>
          <w:sz w:val="18"/>
        </w:rPr>
        <w:t>The resulting practical advice to ECMAScript programmers is:</w:t>
      </w:r>
    </w:p>
    <w:p w14:paraId="1551890D" w14:textId="77777777" w:rsidR="007E12E3" w:rsidRPr="00E77497" w:rsidRDefault="007E12E3" w:rsidP="007E12E3">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740375C3" w14:textId="77777777" w:rsidR="007E12E3" w:rsidRPr="00E77497" w:rsidRDefault="007E12E3" w:rsidP="007E12E3">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w:t>
      </w:r>
      <w:r>
        <w:rPr>
          <w:sz w:val="18"/>
        </w:rPr>
        <w:t xml:space="preserve">or an </w:t>
      </w:r>
      <w:r>
        <w:rPr>
          <w:rStyle w:val="bnf"/>
        </w:rPr>
        <w:t>AssignmentE</w:t>
      </w:r>
      <w:r w:rsidRPr="00E77497">
        <w:rPr>
          <w:rStyle w:val="bnf"/>
        </w:rPr>
        <w:t>xpression</w:t>
      </w:r>
      <w:r w:rsidRPr="00E77497">
        <w:rPr>
          <w:sz w:val="18"/>
        </w:rPr>
        <w:t xml:space="preserve"> in a </w:t>
      </w:r>
      <w:r>
        <w:rPr>
          <w:rFonts w:ascii="Courier New" w:hAnsi="Courier New"/>
          <w:b/>
          <w:sz w:val="18"/>
        </w:rPr>
        <w:t>yield</w:t>
      </w:r>
      <w:r w:rsidRPr="00E77497">
        <w:rPr>
          <w:sz w:val="18"/>
        </w:rPr>
        <w:t xml:space="preserve"> </w:t>
      </w:r>
      <w:r>
        <w:rPr>
          <w:sz w:val="18"/>
        </w:rPr>
        <w:t>expression</w:t>
      </w:r>
      <w:r w:rsidRPr="00E77497">
        <w:rPr>
          <w:sz w:val="18"/>
        </w:rPr>
        <w:t xml:space="preserve"> should start on the same line as the </w:t>
      </w:r>
      <w:r w:rsidRPr="00E77497">
        <w:rPr>
          <w:rFonts w:ascii="Courier New" w:hAnsi="Courier New"/>
          <w:b/>
          <w:sz w:val="18"/>
        </w:rPr>
        <w:t>return</w:t>
      </w:r>
      <w:r>
        <w:rPr>
          <w:sz w:val="18"/>
        </w:rPr>
        <w:t>,</w:t>
      </w:r>
      <w:r w:rsidRPr="00E77497">
        <w:rPr>
          <w:sz w:val="18"/>
        </w:rPr>
        <w:t xml:space="preserve"> </w:t>
      </w:r>
      <w:r w:rsidRPr="00E77497">
        <w:rPr>
          <w:rFonts w:ascii="Courier New" w:hAnsi="Courier New"/>
          <w:b/>
          <w:sz w:val="18"/>
        </w:rPr>
        <w:t>throw</w:t>
      </w:r>
      <w:r>
        <w:rPr>
          <w:sz w:val="18"/>
        </w:rPr>
        <w:t xml:space="preserve">, </w:t>
      </w:r>
      <w:r w:rsidRPr="00E77497">
        <w:rPr>
          <w:sz w:val="18"/>
        </w:rPr>
        <w:t xml:space="preserve">or </w:t>
      </w:r>
      <w:r>
        <w:rPr>
          <w:rFonts w:ascii="Courier New" w:hAnsi="Courier New"/>
          <w:b/>
          <w:sz w:val="18"/>
        </w:rPr>
        <w:t>yield</w:t>
      </w:r>
      <w:r w:rsidRPr="00E77497">
        <w:rPr>
          <w:sz w:val="18"/>
        </w:rPr>
        <w:t xml:space="preserve"> token.</w:t>
      </w:r>
    </w:p>
    <w:p w14:paraId="43C9A2F7" w14:textId="77777777" w:rsidR="007E12E3" w:rsidRPr="00E77497" w:rsidRDefault="007E12E3" w:rsidP="007E12E3">
      <w:pPr>
        <w:ind w:left="400"/>
        <w:rPr>
          <w:sz w:val="18"/>
        </w:rPr>
      </w:pPr>
      <w:r w:rsidRPr="00E77497">
        <w:rPr>
          <w:sz w:val="18"/>
        </w:rPr>
        <w:t xml:space="preserve">An </w:t>
      </w:r>
      <w:r w:rsidRPr="00E77497">
        <w:rPr>
          <w:rStyle w:val="bnf"/>
        </w:rPr>
        <w:t>Identifier</w:t>
      </w:r>
      <w:r>
        <w:rPr>
          <w:rStyle w:val="bnf"/>
        </w:rPr>
        <w:t>Reference</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297DB194" w14:textId="77777777" w:rsidR="007E12E3" w:rsidRPr="00E77497" w:rsidRDefault="007E12E3" w:rsidP="007E12E3">
      <w:pPr>
        <w:pStyle w:val="Heading3"/>
      </w:pPr>
      <w:bookmarkStart w:id="1672" w:name="_Toc472818772"/>
      <w:bookmarkStart w:id="1673" w:name="_Toc235503325"/>
      <w:bookmarkStart w:id="1674" w:name="_Toc241509100"/>
      <w:bookmarkStart w:id="1675" w:name="_Toc244416587"/>
      <w:bookmarkStart w:id="1676" w:name="_Toc276630951"/>
      <w:bookmarkStart w:id="1677" w:name="_Toc370745377"/>
      <w:bookmarkStart w:id="1678" w:name="_Toc384481062"/>
      <w:r w:rsidRPr="00E77497">
        <w:t>Examples of Automatic Semicolon Insertio</w:t>
      </w:r>
      <w:bookmarkEnd w:id="1667"/>
      <w:bookmarkEnd w:id="1668"/>
      <w:bookmarkEnd w:id="1669"/>
      <w:r w:rsidRPr="00E77497">
        <w:t>n</w:t>
      </w:r>
      <w:bookmarkEnd w:id="1670"/>
      <w:bookmarkEnd w:id="1671"/>
      <w:bookmarkEnd w:id="1672"/>
      <w:bookmarkEnd w:id="1673"/>
      <w:bookmarkEnd w:id="1674"/>
      <w:bookmarkEnd w:id="1675"/>
      <w:bookmarkEnd w:id="1676"/>
      <w:bookmarkEnd w:id="1677"/>
      <w:bookmarkEnd w:id="1678"/>
    </w:p>
    <w:p w14:paraId="5612380E" w14:textId="77777777" w:rsidR="007E12E3" w:rsidRPr="00E77497" w:rsidRDefault="007E12E3" w:rsidP="007E12E3">
      <w:pPr>
        <w:keepNext/>
        <w:spacing w:after="60"/>
      </w:pPr>
      <w:r w:rsidRPr="00E77497">
        <w:t>The source</w:t>
      </w:r>
    </w:p>
    <w:p w14:paraId="13FD6142" w14:textId="77777777" w:rsidR="007E12E3" w:rsidRPr="00E77497" w:rsidRDefault="007E12E3" w:rsidP="007E12E3">
      <w:pPr>
        <w:pStyle w:val="CodeSample3"/>
        <w:spacing w:after="60"/>
        <w:ind w:left="1440"/>
        <w:jc w:val="left"/>
      </w:pPr>
      <w:r w:rsidRPr="00E77497">
        <w:t>{ 1 2 } 3</w:t>
      </w:r>
    </w:p>
    <w:p w14:paraId="7A88D13A" w14:textId="77777777" w:rsidR="007E12E3" w:rsidRPr="00E77497" w:rsidRDefault="007E12E3" w:rsidP="007E12E3">
      <w:pPr>
        <w:spacing w:after="60"/>
      </w:pPr>
      <w:r w:rsidRPr="00E77497">
        <w:t>is not a valid sentence in the ECMAScript grammar, even with the automatic semicolon insertion rules. In contrast, the source</w:t>
      </w:r>
    </w:p>
    <w:p w14:paraId="6DCF9D5F" w14:textId="77777777" w:rsidR="007E12E3" w:rsidRPr="00E77497" w:rsidRDefault="007E12E3" w:rsidP="007E12E3">
      <w:pPr>
        <w:pStyle w:val="CodeSample3"/>
        <w:ind w:left="1440"/>
        <w:jc w:val="left"/>
      </w:pPr>
      <w:r w:rsidRPr="00E77497">
        <w:t>{ 1</w:t>
      </w:r>
      <w:r w:rsidRPr="00E77497">
        <w:br/>
        <w:t>2 } 3</w:t>
      </w:r>
    </w:p>
    <w:p w14:paraId="50D536BA" w14:textId="77777777" w:rsidR="007E12E3" w:rsidRPr="00E77497" w:rsidRDefault="007E12E3" w:rsidP="007E12E3">
      <w:pPr>
        <w:spacing w:after="60"/>
      </w:pPr>
      <w:r w:rsidRPr="00E77497">
        <w:t>is also not a valid ECMAScript sentence, but is transformed by automatic semicolon insertion into the following:</w:t>
      </w:r>
    </w:p>
    <w:p w14:paraId="1EA16918" w14:textId="77777777" w:rsidR="007E12E3" w:rsidRPr="00E77497" w:rsidRDefault="007E12E3" w:rsidP="007E12E3">
      <w:pPr>
        <w:pStyle w:val="CodeSample3"/>
        <w:spacing w:after="60"/>
        <w:ind w:left="1440"/>
        <w:jc w:val="left"/>
      </w:pPr>
      <w:r w:rsidRPr="00E77497">
        <w:t>{ 1</w:t>
      </w:r>
      <w:r w:rsidRPr="00E77497">
        <w:br/>
        <w:t>;2 ;} 3;</w:t>
      </w:r>
    </w:p>
    <w:p w14:paraId="31498A4C" w14:textId="77777777" w:rsidR="007E12E3" w:rsidRPr="00E77497" w:rsidRDefault="007E12E3" w:rsidP="007E12E3">
      <w:r w:rsidRPr="00E77497">
        <w:t>which is a valid ECMAScript sentence.</w:t>
      </w:r>
    </w:p>
    <w:p w14:paraId="6D4B5182" w14:textId="77777777" w:rsidR="007E12E3" w:rsidRPr="00E77497" w:rsidRDefault="007E12E3" w:rsidP="007E12E3">
      <w:pPr>
        <w:spacing w:after="60"/>
      </w:pPr>
      <w:r w:rsidRPr="00E77497">
        <w:t>The source</w:t>
      </w:r>
    </w:p>
    <w:p w14:paraId="7D82E880" w14:textId="77777777" w:rsidR="007E12E3" w:rsidRPr="00E77497" w:rsidRDefault="007E12E3" w:rsidP="007E12E3">
      <w:pPr>
        <w:pStyle w:val="CodeSample3"/>
        <w:spacing w:after="60"/>
        <w:ind w:left="1440"/>
        <w:jc w:val="left"/>
      </w:pPr>
      <w:r w:rsidRPr="00E77497">
        <w:t>for (a; b</w:t>
      </w:r>
      <w:r w:rsidRPr="00E77497">
        <w:br/>
        <w:t>)</w:t>
      </w:r>
    </w:p>
    <w:p w14:paraId="221E7581" w14:textId="77777777" w:rsidR="007E12E3" w:rsidRPr="00E77497" w:rsidRDefault="007E12E3" w:rsidP="007E12E3">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058EAB36" w14:textId="77777777" w:rsidR="007E12E3" w:rsidRPr="00E77497" w:rsidRDefault="007E12E3" w:rsidP="007E12E3">
      <w:pPr>
        <w:spacing w:after="60"/>
      </w:pPr>
      <w:r w:rsidRPr="00E77497">
        <w:t>The source</w:t>
      </w:r>
    </w:p>
    <w:p w14:paraId="4D4AE5D2" w14:textId="77777777" w:rsidR="007E12E3" w:rsidRPr="00E77497" w:rsidRDefault="007E12E3" w:rsidP="007E12E3">
      <w:pPr>
        <w:pStyle w:val="CodeSample3"/>
        <w:spacing w:after="60"/>
        <w:ind w:left="1440"/>
      </w:pPr>
      <w:r w:rsidRPr="00E77497">
        <w:t>return</w:t>
      </w:r>
      <w:r w:rsidRPr="00E77497">
        <w:br/>
        <w:t>a + b</w:t>
      </w:r>
    </w:p>
    <w:p w14:paraId="4D5F93C3" w14:textId="77777777" w:rsidR="007E12E3" w:rsidRPr="00E77497" w:rsidRDefault="007E12E3" w:rsidP="007E12E3">
      <w:pPr>
        <w:spacing w:after="60"/>
      </w:pPr>
      <w:r w:rsidRPr="00E77497">
        <w:t>is transformed by automatic semicolon insertion into the following:</w:t>
      </w:r>
    </w:p>
    <w:p w14:paraId="66B47DF3" w14:textId="77777777" w:rsidR="007E12E3" w:rsidRPr="00E77497" w:rsidRDefault="007E12E3" w:rsidP="007E12E3">
      <w:pPr>
        <w:pStyle w:val="CodeSample3"/>
        <w:ind w:left="1440"/>
      </w:pPr>
      <w:r w:rsidRPr="00E77497">
        <w:t>return;</w:t>
      </w:r>
      <w:r w:rsidRPr="00E77497">
        <w:br/>
        <w:t>a + b;</w:t>
      </w:r>
    </w:p>
    <w:p w14:paraId="3550B283" w14:textId="77777777" w:rsidR="007E12E3" w:rsidRPr="00E77497" w:rsidRDefault="007E12E3" w:rsidP="007E12E3">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73DD2042" w14:textId="77777777" w:rsidR="007E12E3" w:rsidRPr="00E77497" w:rsidRDefault="007E12E3" w:rsidP="007E12E3">
      <w:pPr>
        <w:spacing w:after="60"/>
      </w:pPr>
      <w:r w:rsidRPr="00E77497">
        <w:lastRenderedPageBreak/>
        <w:t>The source</w:t>
      </w:r>
    </w:p>
    <w:p w14:paraId="052B678F" w14:textId="77777777" w:rsidR="007E12E3" w:rsidRPr="00E77497" w:rsidRDefault="007E12E3" w:rsidP="007E12E3">
      <w:pPr>
        <w:pStyle w:val="CodeSample3"/>
        <w:spacing w:after="60"/>
        <w:ind w:left="1440"/>
        <w:jc w:val="left"/>
      </w:pPr>
      <w:r w:rsidRPr="00E77497">
        <w:t>a = b</w:t>
      </w:r>
      <w:r w:rsidRPr="00E77497">
        <w:br/>
        <w:t>++c</w:t>
      </w:r>
    </w:p>
    <w:p w14:paraId="6D309BDC" w14:textId="77777777" w:rsidR="007E12E3" w:rsidRPr="00E77497" w:rsidRDefault="007E12E3" w:rsidP="007E12E3">
      <w:pPr>
        <w:spacing w:after="60"/>
      </w:pPr>
      <w:r w:rsidRPr="00E77497">
        <w:t>is transformed by automatic semicolon insertion into the following:</w:t>
      </w:r>
    </w:p>
    <w:p w14:paraId="7CD828A0" w14:textId="77777777" w:rsidR="007E12E3" w:rsidRPr="00E77497" w:rsidRDefault="007E12E3" w:rsidP="007E12E3">
      <w:pPr>
        <w:pStyle w:val="CodeSample3"/>
        <w:ind w:left="1440"/>
        <w:jc w:val="left"/>
      </w:pPr>
      <w:r w:rsidRPr="00E77497">
        <w:t>a = b;</w:t>
      </w:r>
      <w:r w:rsidRPr="00E77497">
        <w:br/>
        <w:t>++c;</w:t>
      </w:r>
    </w:p>
    <w:p w14:paraId="0B9B7CF0" w14:textId="77777777" w:rsidR="007E12E3" w:rsidRPr="00E77497" w:rsidRDefault="007E12E3" w:rsidP="007E12E3">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6714AB92" w14:textId="77777777" w:rsidR="007E12E3" w:rsidRPr="00E77497" w:rsidRDefault="007E12E3" w:rsidP="007E12E3">
      <w:pPr>
        <w:spacing w:after="60"/>
      </w:pPr>
      <w:r w:rsidRPr="00E77497">
        <w:t>The source</w:t>
      </w:r>
    </w:p>
    <w:p w14:paraId="1F06FC92" w14:textId="77777777" w:rsidR="007E12E3" w:rsidRPr="00E77497" w:rsidRDefault="007E12E3" w:rsidP="007E12E3">
      <w:pPr>
        <w:pStyle w:val="CodeSample3"/>
        <w:spacing w:after="60"/>
        <w:ind w:left="1440"/>
        <w:jc w:val="left"/>
      </w:pPr>
      <w:r w:rsidRPr="00E77497">
        <w:t>if (a &gt; b)</w:t>
      </w:r>
      <w:r w:rsidRPr="00E77497">
        <w:br/>
        <w:t>else c = d</w:t>
      </w:r>
    </w:p>
    <w:p w14:paraId="6A144288" w14:textId="77777777" w:rsidR="007E12E3" w:rsidRPr="00E77497" w:rsidRDefault="007E12E3" w:rsidP="007E12E3">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p>
    <w:p w14:paraId="26493EEA" w14:textId="77777777" w:rsidR="007E12E3" w:rsidRPr="00E77497" w:rsidRDefault="007E12E3" w:rsidP="007E12E3">
      <w:pPr>
        <w:spacing w:after="60"/>
      </w:pPr>
      <w:r w:rsidRPr="00E77497">
        <w:t>The source</w:t>
      </w:r>
    </w:p>
    <w:p w14:paraId="62FF52E0" w14:textId="77777777" w:rsidR="007E12E3" w:rsidRPr="00E77497" w:rsidRDefault="007E12E3" w:rsidP="007E12E3">
      <w:pPr>
        <w:pStyle w:val="CodeSample3"/>
        <w:spacing w:after="60"/>
        <w:ind w:left="1440"/>
        <w:jc w:val="left"/>
      </w:pPr>
      <w:r w:rsidRPr="00E77497">
        <w:t>a = b + c</w:t>
      </w:r>
      <w:r w:rsidRPr="00E77497">
        <w:br/>
        <w:t>(d + e).print()</w:t>
      </w:r>
    </w:p>
    <w:p w14:paraId="781B3A3B" w14:textId="77777777" w:rsidR="007E12E3" w:rsidRPr="00E77497" w:rsidRDefault="007E12E3" w:rsidP="007E12E3">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4795E7FD" w14:textId="77777777" w:rsidR="007E12E3" w:rsidRPr="00E77497" w:rsidRDefault="007E12E3" w:rsidP="007E12E3">
      <w:pPr>
        <w:pStyle w:val="CodeSample3"/>
        <w:ind w:firstLine="720"/>
      </w:pPr>
      <w:r w:rsidRPr="00E77497">
        <w:t>a = b + c(d + e).print()</w:t>
      </w:r>
    </w:p>
    <w:p w14:paraId="48E980ED" w14:textId="7020DC82" w:rsidR="007E32EE" w:rsidRDefault="007E12E3" w:rsidP="007E12E3">
      <w:r w:rsidRPr="00E77497">
        <w:t>In the circumstance that an assignment statement must begin with a left parenthesis, it is a good idea for the programmer to provide an explicit semicolon at the end of the preceding statement rather than to rely on automatic semicolon insertion.</w:t>
      </w:r>
    </w:p>
    <w:p w14:paraId="39DC0B4B" w14:textId="77777777" w:rsidR="00661D8E" w:rsidRPr="00E77497" w:rsidRDefault="00661D8E" w:rsidP="00661D8E">
      <w:pPr>
        <w:pStyle w:val="Heading1"/>
        <w:tabs>
          <w:tab w:val="left" w:pos="1080"/>
        </w:tabs>
      </w:pPr>
      <w:bookmarkStart w:id="1679" w:name="_Ref380058199"/>
      <w:bookmarkStart w:id="1680" w:name="_Toc384481063"/>
      <w:bookmarkStart w:id="1681" w:name="_Toc381513675"/>
      <w:bookmarkStart w:id="1682" w:name="_Toc382202818"/>
      <w:bookmarkStart w:id="1683" w:name="_Toc382203038"/>
      <w:bookmarkStart w:id="1684" w:name="_Toc382212197"/>
      <w:bookmarkStart w:id="1685" w:name="_Toc382212436"/>
      <w:bookmarkStart w:id="1686" w:name="_Toc382291542"/>
      <w:bookmarkStart w:id="1687" w:name="_Toc385672181"/>
      <w:bookmarkStart w:id="1688" w:name="_Ref386878637"/>
      <w:bookmarkStart w:id="1689" w:name="_Toc393690276"/>
      <w:bookmarkStart w:id="1690" w:name="_Ref424532486"/>
      <w:bookmarkStart w:id="1691" w:name="_Ref457744587"/>
      <w:bookmarkStart w:id="1692" w:name="_Toc472818813"/>
      <w:bookmarkStart w:id="1693" w:name="_Toc235503387"/>
      <w:bookmarkStart w:id="1694" w:name="_Toc241509162"/>
      <w:bookmarkStart w:id="1695" w:name="_Toc244416649"/>
      <w:bookmarkStart w:id="1696" w:name="_Toc276631013"/>
      <w:bookmarkStart w:id="1697" w:name="_Toc370745378"/>
      <w:bookmarkStart w:id="1698" w:name="_Toc375031161"/>
      <w:r>
        <w:t xml:space="preserve">ECMAScript Language: </w:t>
      </w:r>
      <w:r w:rsidRPr="00E77497">
        <w:t>Expressions</w:t>
      </w:r>
      <w:bookmarkStart w:id="1699" w:name="_Toc381513676"/>
      <w:bookmarkStart w:id="1700" w:name="_Toc382202819"/>
      <w:bookmarkStart w:id="1701" w:name="_Toc382203039"/>
      <w:bookmarkStart w:id="1702" w:name="_Toc382212198"/>
      <w:bookmarkStart w:id="1703" w:name="_Toc382212437"/>
      <w:bookmarkStart w:id="1704" w:name="_Toc382291543"/>
      <w:bookmarkStart w:id="1705" w:name="_Toc385672182"/>
      <w:bookmarkStart w:id="1706" w:name="_Toc393690277"/>
      <w:bookmarkEnd w:id="1679"/>
      <w:bookmarkEnd w:id="1680"/>
      <w:r>
        <w:t xml:space="preserve">   </w:t>
      </w:r>
    </w:p>
    <w:p w14:paraId="49AA132A" w14:textId="77777777" w:rsidR="00661D8E" w:rsidRDefault="00661D8E" w:rsidP="00661D8E">
      <w:pPr>
        <w:pStyle w:val="Heading2"/>
      </w:pPr>
      <w:bookmarkStart w:id="1707" w:name="_Ref380058224"/>
      <w:bookmarkStart w:id="1708" w:name="_Toc384481064"/>
      <w:bookmarkStart w:id="1709" w:name="_Ref456010676"/>
      <w:bookmarkStart w:id="1710" w:name="_Toc472818814"/>
      <w:bookmarkStart w:id="1711" w:name="_Toc235503388"/>
      <w:bookmarkStart w:id="1712" w:name="_Toc241509163"/>
      <w:bookmarkStart w:id="1713" w:name="_Toc244416650"/>
      <w:bookmarkStart w:id="1714" w:name="_Toc276631014"/>
      <w:bookmarkStart w:id="1715" w:name="_Toc370745379"/>
      <w:r>
        <w:t>Identifiers</w:t>
      </w:r>
      <w:bookmarkEnd w:id="1707"/>
      <w:bookmarkEnd w:id="1708"/>
    </w:p>
    <w:p w14:paraId="1CAE00B6" w14:textId="77777777" w:rsidR="00661D8E" w:rsidRPr="00F77B92" w:rsidRDefault="00661D8E" w:rsidP="00661D8E">
      <w:pPr>
        <w:keepNext/>
        <w:keepLines/>
        <w:spacing w:before="60" w:after="120" w:line="240" w:lineRule="auto"/>
        <w:rPr>
          <w:rFonts w:ascii="Helvetica" w:eastAsia="Times New Roman" w:hAnsi="Helvetica" w:cs="Times New Roman"/>
          <w:b/>
          <w:szCs w:val="20"/>
        </w:rPr>
      </w:pPr>
      <w:r w:rsidRPr="00F77B92">
        <w:rPr>
          <w:rFonts w:ascii="Helvetica" w:eastAsia="Times New Roman" w:hAnsi="Helvetica" w:cs="Times New Roman"/>
          <w:b/>
          <w:szCs w:val="20"/>
        </w:rPr>
        <w:t>Syntax</w:t>
      </w:r>
    </w:p>
    <w:p w14:paraId="5A5E0069" w14:textId="77777777" w:rsidR="00661D8E" w:rsidRPr="00E77497" w:rsidRDefault="00661D8E" w:rsidP="00661D8E">
      <w:pPr>
        <w:pStyle w:val="SyntaxRule"/>
      </w:pPr>
      <w:r>
        <w:t>IdentifierReference</w:t>
      </w:r>
      <w:r w:rsidRPr="002C5430">
        <w:rPr>
          <w:rFonts w:ascii="Arial" w:hAnsi="Arial" w:cs="Arial"/>
          <w:i w:val="0"/>
          <w:vertAlign w:val="subscript"/>
        </w:rPr>
        <w:t>[</w:t>
      </w:r>
      <w:r w:rsidRPr="00ED188C">
        <w:rPr>
          <w:rFonts w:ascii="Arial" w:hAnsi="Arial" w:cs="Arial"/>
          <w:i w:val="0"/>
          <w:vertAlign w:val="subscript"/>
        </w:rPr>
        <w:t>Yield</w:t>
      </w:r>
      <w:r w:rsidRPr="002C5430">
        <w:rPr>
          <w:rFonts w:ascii="Arial" w:hAnsi="Arial" w:cs="Arial"/>
          <w:i w:val="0"/>
          <w:vertAlign w:val="subscript"/>
        </w:rPr>
        <w:t>]</w:t>
      </w:r>
      <w:r w:rsidRPr="00E77497">
        <w:t xml:space="preserve"> </w:t>
      </w:r>
      <w:r w:rsidRPr="00E77497">
        <w:rPr>
          <w:rFonts w:ascii="Arial" w:hAnsi="Arial"/>
          <w:b/>
          <w:i w:val="0"/>
        </w:rPr>
        <w:t>:</w:t>
      </w:r>
    </w:p>
    <w:p w14:paraId="6342A21F" w14:textId="77777777" w:rsidR="00661D8E" w:rsidRPr="00E77497" w:rsidRDefault="00661D8E" w:rsidP="00661D8E">
      <w:pPr>
        <w:pStyle w:val="SyntaxDefinition"/>
        <w:spacing w:after="240"/>
      </w:pPr>
      <w:r>
        <w:t>Identifier</w:t>
      </w:r>
      <w:r w:rsidRPr="00E77497">
        <w:t xml:space="preserve"> </w:t>
      </w:r>
      <w:r w:rsidRPr="00E77497">
        <w:br/>
      </w:r>
      <w:r w:rsidRPr="004119E6">
        <w:rPr>
          <w:rFonts w:ascii="Arial" w:hAnsi="Arial" w:cs="Arial"/>
          <w:i w:val="0"/>
          <w:sz w:val="16"/>
          <w:szCs w:val="16"/>
        </w:rPr>
        <w:t>[</w:t>
      </w:r>
      <w:r>
        <w:rPr>
          <w:rFonts w:ascii="Arial" w:hAnsi="Arial" w:cs="Arial"/>
          <w:i w:val="0"/>
          <w:sz w:val="16"/>
          <w:szCs w:val="16"/>
        </w:rPr>
        <w:t>~Yield</w:t>
      </w:r>
      <w:r w:rsidRPr="004119E6">
        <w:rPr>
          <w:rFonts w:ascii="Arial" w:hAnsi="Arial" w:cs="Arial"/>
          <w:i w:val="0"/>
          <w:sz w:val="16"/>
          <w:szCs w:val="16"/>
        </w:rPr>
        <w:t>]</w:t>
      </w:r>
      <w:r>
        <w:rPr>
          <w:rFonts w:ascii="Arial" w:hAnsi="Arial" w:cs="Arial"/>
          <w:i w:val="0"/>
          <w:sz w:val="16"/>
        </w:rPr>
        <w:t xml:space="preserve">  </w:t>
      </w:r>
      <w:r>
        <w:rPr>
          <w:rFonts w:ascii="Courier New" w:hAnsi="Courier New"/>
          <w:b/>
          <w:i w:val="0"/>
        </w:rPr>
        <w:t>yield</w:t>
      </w:r>
    </w:p>
    <w:p w14:paraId="0E526145" w14:textId="77777777" w:rsidR="00661D8E" w:rsidRPr="00EF2006" w:rsidRDefault="00661D8E" w:rsidP="00661D8E">
      <w:pPr>
        <w:keepNext/>
        <w:tabs>
          <w:tab w:val="left" w:pos="7920"/>
        </w:tabs>
        <w:spacing w:after="0" w:line="240" w:lineRule="auto"/>
        <w:jc w:val="left"/>
        <w:rPr>
          <w:rFonts w:eastAsia="Times New Roman" w:cs="Times New Roman"/>
          <w:i/>
          <w:szCs w:val="20"/>
        </w:rPr>
      </w:pPr>
      <w:r w:rsidRPr="00EF2006">
        <w:rPr>
          <w:rFonts w:ascii="Times New Roman" w:eastAsia="Times New Roman" w:hAnsi="Times New Roman" w:cs="Times New Roman"/>
          <w:i/>
          <w:szCs w:val="20"/>
        </w:rPr>
        <w:t>BindingIdentifier</w:t>
      </w:r>
      <w:r w:rsidRPr="00EF2006">
        <w:rPr>
          <w:rFonts w:eastAsia="Times New Roman" w:cs="Arial"/>
          <w:szCs w:val="20"/>
          <w:vertAlign w:val="subscript"/>
        </w:rPr>
        <w:t>[</w:t>
      </w:r>
      <w:r w:rsidRPr="00EF2006">
        <w:rPr>
          <w:rFonts w:ascii="Times New Roman" w:eastAsia="Times New Roman" w:hAnsi="Times New Roman" w:cs="Arial"/>
          <w:szCs w:val="20"/>
          <w:vertAlign w:val="subscript"/>
        </w:rPr>
        <w:t>Default</w:t>
      </w:r>
      <w:r w:rsidRPr="00EF2006">
        <w:rPr>
          <w:rFonts w:eastAsia="Times New Roman" w:cs="Arial"/>
          <w:szCs w:val="20"/>
          <w:vertAlign w:val="subscript"/>
        </w:rPr>
        <w:t xml:space="preserve">, </w:t>
      </w:r>
      <w:r w:rsidRPr="00EF2006">
        <w:rPr>
          <w:rFonts w:ascii="Times New Roman" w:eastAsia="Times New Roman" w:hAnsi="Times New Roman" w:cs="Arial"/>
          <w:szCs w:val="20"/>
          <w:vertAlign w:val="subscript"/>
        </w:rPr>
        <w:t>Yield</w:t>
      </w:r>
      <w:r w:rsidRPr="00EF2006">
        <w:rPr>
          <w:rFonts w:eastAsia="Times New Roman" w:cs="Arial"/>
          <w:szCs w:val="20"/>
          <w:vertAlign w:val="subscript"/>
        </w:rPr>
        <w:t>]</w:t>
      </w:r>
      <w:r w:rsidRPr="00EF2006">
        <w:rPr>
          <w:rFonts w:ascii="Times New Roman" w:eastAsia="Times New Roman" w:hAnsi="Times New Roman" w:cs="Times New Roman"/>
          <w:i/>
          <w:szCs w:val="20"/>
        </w:rPr>
        <w:t xml:space="preserve">   </w:t>
      </w:r>
      <w:r w:rsidRPr="00EF2006">
        <w:rPr>
          <w:rFonts w:eastAsia="Times New Roman" w:cs="Times New Roman"/>
          <w:b/>
          <w:szCs w:val="20"/>
        </w:rPr>
        <w:t>:</w:t>
      </w:r>
    </w:p>
    <w:p w14:paraId="096A5E06" w14:textId="77777777" w:rsidR="00661D8E" w:rsidRPr="00EF2006" w:rsidRDefault="00661D8E" w:rsidP="00661D8E">
      <w:pPr>
        <w:keepLines/>
        <w:spacing w:after="220" w:line="240" w:lineRule="auto"/>
        <w:ind w:left="576"/>
        <w:jc w:val="left"/>
        <w:rPr>
          <w:rFonts w:ascii="Times New Roman" w:eastAsia="Times New Roman" w:hAnsi="Times New Roman" w:cs="Times New Roman"/>
          <w:i/>
          <w:szCs w:val="20"/>
        </w:rPr>
      </w:pPr>
      <w:r w:rsidRPr="00EF2006">
        <w:rPr>
          <w:rFonts w:eastAsia="Times New Roman" w:cs="Arial"/>
          <w:sz w:val="16"/>
          <w:szCs w:val="16"/>
        </w:rPr>
        <w:t xml:space="preserve">[+Default] </w:t>
      </w:r>
      <w:r w:rsidRPr="00EF2006">
        <w:rPr>
          <w:rFonts w:ascii="Courier New" w:eastAsia="Times New Roman" w:hAnsi="Courier New" w:cs="Times New Roman"/>
          <w:b/>
          <w:szCs w:val="20"/>
        </w:rPr>
        <w:t>default</w:t>
      </w:r>
      <w:r w:rsidRPr="00E77497">
        <w:br/>
      </w:r>
      <w:r w:rsidRPr="00ED188C">
        <w:rPr>
          <w:rFonts w:cs="Arial"/>
          <w:sz w:val="16"/>
          <w:szCs w:val="16"/>
        </w:rPr>
        <w:t>[~Yield]</w:t>
      </w:r>
      <w:r w:rsidRPr="00ED188C">
        <w:rPr>
          <w:rFonts w:cs="Arial"/>
          <w:sz w:val="16"/>
        </w:rPr>
        <w:t xml:space="preserve">  </w:t>
      </w:r>
      <w:r w:rsidRPr="00ED188C">
        <w:rPr>
          <w:rFonts w:ascii="Courier New" w:hAnsi="Courier New"/>
          <w:b/>
        </w:rPr>
        <w:t>yield</w:t>
      </w:r>
      <w:r w:rsidRPr="00EF2006">
        <w:rPr>
          <w:rFonts w:ascii="Times New Roman" w:eastAsia="Times New Roman" w:hAnsi="Times New Roman" w:cs="Times New Roman"/>
          <w:i/>
          <w:szCs w:val="20"/>
        </w:rPr>
        <w:br/>
      </w:r>
      <w:r w:rsidRPr="00ED188C">
        <w:rPr>
          <w:rStyle w:val="SyntaxSymbol"/>
        </w:rPr>
        <w:t>Identifier</w:t>
      </w:r>
    </w:p>
    <w:p w14:paraId="50A5CA5F" w14:textId="77777777" w:rsidR="00661D8E" w:rsidRPr="00E77497" w:rsidRDefault="00661D8E" w:rsidP="00661D8E">
      <w:pPr>
        <w:pStyle w:val="SyntaxRule"/>
      </w:pPr>
      <w:r>
        <w:t>LabelIdentifier</w:t>
      </w:r>
      <w:r w:rsidRPr="00C532D9">
        <w:rPr>
          <w:rFonts w:ascii="Arial" w:hAnsi="Arial" w:cs="Arial"/>
          <w:i w:val="0"/>
          <w:vertAlign w:val="subscript"/>
        </w:rPr>
        <w:t>[Yield]</w:t>
      </w:r>
      <w:r w:rsidRPr="00E77497">
        <w:t xml:space="preserve"> </w:t>
      </w:r>
      <w:r w:rsidRPr="00E77497">
        <w:rPr>
          <w:rFonts w:ascii="Arial" w:hAnsi="Arial"/>
          <w:b/>
          <w:i w:val="0"/>
        </w:rPr>
        <w:t>:</w:t>
      </w:r>
    </w:p>
    <w:p w14:paraId="03516F37" w14:textId="77777777" w:rsidR="00661D8E" w:rsidRPr="00E77497" w:rsidRDefault="00661D8E" w:rsidP="00661D8E">
      <w:pPr>
        <w:pStyle w:val="SyntaxDefinition"/>
        <w:spacing w:after="240"/>
      </w:pPr>
      <w:r w:rsidRPr="007B6785">
        <w:rPr>
          <w:rStyle w:val="SyntaxSymbol"/>
        </w:rPr>
        <w:t>Identifier</w:t>
      </w:r>
      <w:r w:rsidRPr="00E77497">
        <w:br/>
      </w:r>
      <w:r w:rsidRPr="004119E6">
        <w:rPr>
          <w:rFonts w:ascii="Arial" w:hAnsi="Arial" w:cs="Arial"/>
          <w:i w:val="0"/>
          <w:sz w:val="16"/>
          <w:szCs w:val="16"/>
        </w:rPr>
        <w:t>[</w:t>
      </w:r>
      <w:r>
        <w:rPr>
          <w:rFonts w:ascii="Arial" w:hAnsi="Arial" w:cs="Arial"/>
          <w:i w:val="0"/>
          <w:sz w:val="16"/>
          <w:szCs w:val="16"/>
        </w:rPr>
        <w:t>~Yield</w:t>
      </w:r>
      <w:r w:rsidRPr="004119E6">
        <w:rPr>
          <w:rFonts w:ascii="Arial" w:hAnsi="Arial" w:cs="Arial"/>
          <w:i w:val="0"/>
          <w:sz w:val="16"/>
          <w:szCs w:val="16"/>
        </w:rPr>
        <w:t>]</w:t>
      </w:r>
      <w:r>
        <w:rPr>
          <w:rFonts w:ascii="Arial" w:hAnsi="Arial" w:cs="Arial"/>
          <w:i w:val="0"/>
          <w:sz w:val="16"/>
        </w:rPr>
        <w:t xml:space="preserve">  </w:t>
      </w:r>
      <w:r>
        <w:rPr>
          <w:rFonts w:ascii="Courier New" w:hAnsi="Courier New"/>
          <w:b/>
          <w:i w:val="0"/>
        </w:rPr>
        <w:t>yield</w:t>
      </w:r>
      <w:r w:rsidRPr="00E77497">
        <w:t xml:space="preserve"> </w:t>
      </w:r>
    </w:p>
    <w:p w14:paraId="66243625" w14:textId="77777777" w:rsidR="00661D8E" w:rsidRPr="00E77497" w:rsidRDefault="00661D8E" w:rsidP="00661D8E">
      <w:pPr>
        <w:pStyle w:val="SyntaxRule"/>
      </w:pPr>
      <w:r w:rsidRPr="00045749">
        <w:t>Identifier</w:t>
      </w:r>
      <w:r w:rsidRPr="00E77497">
        <w:t xml:space="preserve"> </w:t>
      </w:r>
      <w:r w:rsidRPr="00E77497">
        <w:rPr>
          <w:rFonts w:ascii="Arial" w:hAnsi="Arial"/>
          <w:b/>
          <w:i w:val="0"/>
        </w:rPr>
        <w:t>:</w:t>
      </w:r>
    </w:p>
    <w:p w14:paraId="163E06E2" w14:textId="77777777" w:rsidR="00661D8E" w:rsidRPr="00E77497" w:rsidRDefault="00661D8E" w:rsidP="00661D8E">
      <w:pPr>
        <w:pStyle w:val="SyntaxDefinition"/>
        <w:spacing w:after="240"/>
      </w:pPr>
      <w:r w:rsidRPr="00F77B92">
        <w:t xml:space="preserve">IdentifierName </w:t>
      </w:r>
      <w:r w:rsidRPr="00ED188C">
        <w:rPr>
          <w:rFonts w:ascii="Arial" w:hAnsi="Arial" w:cs="Arial"/>
          <w:b/>
          <w:i w:val="0"/>
        </w:rPr>
        <w:t>but not</w:t>
      </w:r>
      <w:r w:rsidRPr="00F77B92">
        <w:t xml:space="preserve"> ReservedWord</w:t>
      </w:r>
      <w:r w:rsidRPr="00E77497">
        <w:t xml:space="preserve"> </w:t>
      </w:r>
    </w:p>
    <w:p w14:paraId="649AC39F" w14:textId="77777777" w:rsidR="00661D8E" w:rsidRDefault="00661D8E" w:rsidP="00661D8E">
      <w:pPr>
        <w:pStyle w:val="Heading3"/>
      </w:pPr>
      <w:bookmarkStart w:id="1716" w:name="_Ref384303700"/>
      <w:bookmarkStart w:id="1717" w:name="_Ref384303730"/>
      <w:bookmarkStart w:id="1718" w:name="_Ref384303817"/>
      <w:bookmarkStart w:id="1719" w:name="_Ref384308370"/>
      <w:bookmarkStart w:id="1720" w:name="_Ref384308424"/>
      <w:bookmarkStart w:id="1721" w:name="_Toc384481065"/>
      <w:r w:rsidRPr="00E77497">
        <w:lastRenderedPageBreak/>
        <w:t>Static Semantics:  Early Errors</w:t>
      </w:r>
      <w:bookmarkEnd w:id="1716"/>
      <w:bookmarkEnd w:id="1717"/>
      <w:bookmarkEnd w:id="1718"/>
      <w:bookmarkEnd w:id="1719"/>
      <w:bookmarkEnd w:id="1720"/>
      <w:bookmarkEnd w:id="1721"/>
    </w:p>
    <w:p w14:paraId="204F9B75" w14:textId="255E735D" w:rsidR="00661D8E" w:rsidRPr="00E77497" w:rsidRDefault="00661D8E" w:rsidP="00661D8E">
      <w:pPr>
        <w:pStyle w:val="SyntaxLabel"/>
      </w:pPr>
      <w:commentRangeStart w:id="1722"/>
      <w:r w:rsidRPr="00B0035C">
        <w:rPr>
          <w:rStyle w:val="SyntaxSymbol"/>
        </w:rPr>
        <w:t>IdentifierReference</w:t>
      </w:r>
      <w:r w:rsidRPr="005C5753">
        <w:t xml:space="preserve"> </w:t>
      </w:r>
      <w:r w:rsidRPr="005C5753">
        <w:rPr>
          <w:rFonts w:cs="Arial"/>
          <w:b/>
        </w:rPr>
        <w:t>:</w:t>
      </w:r>
      <w:r w:rsidRPr="005C5753">
        <w:rPr>
          <w:b/>
        </w:rPr>
        <w:t xml:space="preserve">  </w:t>
      </w:r>
      <w:r w:rsidRPr="001D22B7">
        <w:rPr>
          <w:rStyle w:val="SyntaxSymbol"/>
        </w:rPr>
        <w:t>Identifier</w:t>
      </w:r>
    </w:p>
    <w:p w14:paraId="290B922D" w14:textId="77777777" w:rsidR="00661D8E" w:rsidRPr="00E77497" w:rsidRDefault="00661D8E" w:rsidP="0068054D">
      <w:pPr>
        <w:numPr>
          <w:ilvl w:val="0"/>
          <w:numId w:val="255"/>
        </w:numPr>
      </w:pPr>
      <w:r w:rsidRPr="00E77497">
        <w:t xml:space="preserve">It is a Syntax Error if </w:t>
      </w:r>
      <w:r>
        <w:t xml:space="preserve">StringValue of </w:t>
      </w:r>
      <w:r w:rsidRPr="001D22B7">
        <w:rPr>
          <w:rStyle w:val="SyntaxSymbol"/>
        </w:rPr>
        <w:t xml:space="preserve">Identifier </w:t>
      </w:r>
      <w:r w:rsidRPr="003D6EEB">
        <w:rPr>
          <w:rStyle w:val="SyntaxSymbol"/>
          <w:rFonts w:cs="Arial"/>
        </w:rPr>
        <w:t>does not statically resolve to a declarative environment record binding.</w:t>
      </w:r>
      <w:commentRangeEnd w:id="1722"/>
      <w:r w:rsidR="00A23F0D">
        <w:rPr>
          <w:rStyle w:val="CommentReference"/>
          <w:rFonts w:eastAsia="MS Mincho" w:cs="Times New Roman"/>
          <w:szCs w:val="20"/>
          <w:lang w:eastAsia="ja-JP"/>
        </w:rPr>
        <w:commentReference w:id="1722"/>
      </w:r>
    </w:p>
    <w:p w14:paraId="3BF38471" w14:textId="77777777" w:rsidR="00661D8E" w:rsidRPr="00380A9E" w:rsidRDefault="00661D8E" w:rsidP="00661D8E">
      <w:pPr>
        <w:pStyle w:val="Note"/>
      </w:pPr>
      <w:r>
        <w:t>NOTE</w:t>
      </w:r>
      <w:r>
        <w:tab/>
        <w:t xml:space="preserve">Unlike a </w:t>
      </w:r>
      <w:r w:rsidRPr="006A0BE1">
        <w:rPr>
          <w:rStyle w:val="SyntaxSymbol"/>
        </w:rPr>
        <w:t>BindingIdentifier</w:t>
      </w:r>
      <w:r>
        <w:t xml:space="preserve">, an </w:t>
      </w:r>
      <w:r w:rsidRPr="006A0BE1">
        <w:rPr>
          <w:rStyle w:val="SyntaxSymbol"/>
        </w:rPr>
        <w:t>IdentifierReference</w:t>
      </w:r>
      <w:r>
        <w:t xml:space="preserve"> in strict code may be the </w:t>
      </w:r>
      <w:r w:rsidRPr="00380A9E">
        <w:rPr>
          <w:rFonts w:ascii="Times New Roman" w:hAnsi="Times New Roman"/>
          <w:i/>
        </w:rPr>
        <w:t>Identifier</w:t>
      </w:r>
      <w:r>
        <w:t xml:space="preserve"> </w:t>
      </w:r>
      <w:r w:rsidRPr="00380A9E">
        <w:rPr>
          <w:rFonts w:ascii="Courier New" w:hAnsi="Courier New" w:cs="Courier New"/>
          <w:b/>
        </w:rPr>
        <w:t>eval</w:t>
      </w:r>
      <w:r>
        <w:t xml:space="preserve"> or </w:t>
      </w:r>
      <w:r w:rsidRPr="00380A9E">
        <w:rPr>
          <w:rFonts w:ascii="Courier New" w:hAnsi="Courier New" w:cs="Courier New"/>
          <w:b/>
        </w:rPr>
        <w:t>arguments</w:t>
      </w:r>
      <w:r>
        <w:t>.</w:t>
      </w:r>
    </w:p>
    <w:p w14:paraId="082CB075" w14:textId="77777777" w:rsidR="00661D8E" w:rsidRPr="00EF2006" w:rsidRDefault="00661D8E" w:rsidP="00661D8E">
      <w:pPr>
        <w:keepNext/>
        <w:spacing w:after="120"/>
      </w:pPr>
      <w:r w:rsidRPr="00EF2006">
        <w:rPr>
          <w:rFonts w:ascii="Times New Roman" w:hAnsi="Times New Roman"/>
          <w:i/>
        </w:rPr>
        <w:t>BindingIdentifier</w:t>
      </w:r>
      <w:r w:rsidRPr="00EF2006">
        <w:t xml:space="preserve"> </w:t>
      </w:r>
      <w:r w:rsidRPr="00EF2006">
        <w:rPr>
          <w:rFonts w:ascii="Courier New" w:hAnsi="Courier New" w:cs="Courier New"/>
          <w:b/>
        </w:rPr>
        <w:t>:</w:t>
      </w:r>
      <w:r w:rsidRPr="00EF2006">
        <w:t xml:space="preserve"> </w:t>
      </w:r>
      <w:r w:rsidRPr="00EF2006">
        <w:rPr>
          <w:rFonts w:ascii="Times New Roman" w:hAnsi="Times New Roman"/>
          <w:i/>
        </w:rPr>
        <w:t>Identifier</w:t>
      </w:r>
      <w:r w:rsidRPr="00EF2006">
        <w:t xml:space="preserve"> </w:t>
      </w:r>
    </w:p>
    <w:p w14:paraId="357A1DF8" w14:textId="77777777" w:rsidR="00661D8E" w:rsidRPr="00EF2006" w:rsidRDefault="00661D8E" w:rsidP="0068054D">
      <w:pPr>
        <w:numPr>
          <w:ilvl w:val="0"/>
          <w:numId w:val="255"/>
        </w:numPr>
      </w:pPr>
      <w:r w:rsidRPr="00EF2006">
        <w:t xml:space="preserve">It is a Syntax Error if </w:t>
      </w:r>
      <w:r w:rsidRPr="00E77497">
        <w:t>th</w:t>
      </w:r>
      <w:r>
        <w:t>is production</w:t>
      </w:r>
      <w:r w:rsidRPr="00E77497">
        <w:t xml:space="preserve"> </w:t>
      </w:r>
      <w:r w:rsidRPr="00EF2006">
        <w:t xml:space="preserve">is contained in strict code and the StringValue of </w:t>
      </w:r>
      <w:r w:rsidRPr="00EF2006">
        <w:rPr>
          <w:rFonts w:ascii="Times New Roman" w:hAnsi="Times New Roman"/>
          <w:i/>
        </w:rPr>
        <w:t>Identifier</w:t>
      </w:r>
      <w:r w:rsidRPr="00EF2006">
        <w:t xml:space="preserve"> is </w:t>
      </w:r>
      <w:r>
        <w:rPr>
          <w:rFonts w:ascii="Courier New" w:hAnsi="Courier New" w:cs="Courier New"/>
          <w:b/>
        </w:rPr>
        <w:t>"</w:t>
      </w:r>
      <w:r w:rsidRPr="00EF2006">
        <w:rPr>
          <w:rFonts w:ascii="Courier New" w:hAnsi="Courier New" w:cs="Courier New"/>
          <w:b/>
        </w:rPr>
        <w:t>arguments</w:t>
      </w:r>
      <w:r>
        <w:rPr>
          <w:rFonts w:ascii="Courier New" w:hAnsi="Courier New" w:cs="Courier New"/>
          <w:b/>
        </w:rPr>
        <w:t>"</w:t>
      </w:r>
      <w:r w:rsidRPr="00B055DF">
        <w:t xml:space="preserve"> </w:t>
      </w:r>
      <w:r w:rsidRPr="00EF2006">
        <w:t>or</w:t>
      </w:r>
      <w:r w:rsidRPr="00EF2006">
        <w:rPr>
          <w:rFonts w:ascii="Courier New" w:hAnsi="Courier New" w:cs="Courier New"/>
          <w:b/>
        </w:rPr>
        <w:t xml:space="preserve"> </w:t>
      </w:r>
      <w:r>
        <w:rPr>
          <w:rFonts w:ascii="Courier New" w:hAnsi="Courier New" w:cs="Courier New"/>
          <w:b/>
        </w:rPr>
        <w:t>"</w:t>
      </w:r>
      <w:r w:rsidRPr="00EF2006">
        <w:rPr>
          <w:rFonts w:ascii="Courier New" w:hAnsi="Courier New" w:cs="Courier New"/>
          <w:b/>
        </w:rPr>
        <w:t>eval</w:t>
      </w:r>
      <w:r>
        <w:rPr>
          <w:rFonts w:ascii="Courier New" w:hAnsi="Courier New" w:cs="Courier New"/>
          <w:b/>
        </w:rPr>
        <w:t>"</w:t>
      </w:r>
      <w:r w:rsidRPr="00EF2006">
        <w:t>.</w:t>
      </w:r>
    </w:p>
    <w:p w14:paraId="28DC860B" w14:textId="77777777" w:rsidR="00661D8E" w:rsidRPr="00B0035C" w:rsidRDefault="00661D8E" w:rsidP="00661D8E">
      <w:pPr>
        <w:pStyle w:val="SyntaxLabel"/>
        <w:spacing w:after="0"/>
      </w:pPr>
      <w:r w:rsidRPr="00B0035C">
        <w:rPr>
          <w:rStyle w:val="SyntaxSymbol"/>
        </w:rPr>
        <w:t>Identifier</w:t>
      </w:r>
      <w:r>
        <w:rPr>
          <w:rStyle w:val="SyntaxSymbol"/>
        </w:rPr>
        <w:t>Reference</w:t>
      </w:r>
      <w:r w:rsidRPr="005C5753">
        <w:t xml:space="preserve"> </w:t>
      </w:r>
      <w:r w:rsidRPr="005C5753">
        <w:rPr>
          <w:rFonts w:cs="Arial"/>
          <w:b/>
        </w:rPr>
        <w:t>:</w:t>
      </w:r>
      <w:r w:rsidRPr="005C5753">
        <w:rPr>
          <w:b/>
        </w:rPr>
        <w:t xml:space="preserve">  </w:t>
      </w:r>
      <w:r w:rsidRPr="001D22B7">
        <w:rPr>
          <w:rStyle w:val="SyntaxSymbol"/>
        </w:rPr>
        <w:t>Identifier</w:t>
      </w:r>
    </w:p>
    <w:p w14:paraId="2F0F0A65"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1D22B7">
        <w:rPr>
          <w:rStyle w:val="SyntaxSymbol"/>
        </w:rPr>
        <w:t>Identifier</w:t>
      </w:r>
    </w:p>
    <w:p w14:paraId="6F0E9995" w14:textId="77777777" w:rsidR="00661D8E" w:rsidRPr="00E77497" w:rsidRDefault="00661D8E" w:rsidP="00661D8E">
      <w:pPr>
        <w:pStyle w:val="SyntaxLabel"/>
      </w:pPr>
      <w:r>
        <w:rPr>
          <w:rStyle w:val="SyntaxSymbol"/>
        </w:rPr>
        <w:t>Label</w:t>
      </w:r>
      <w:r w:rsidRPr="001D22B7">
        <w:rPr>
          <w:rStyle w:val="SyntaxSymbol"/>
        </w:rPr>
        <w:t>Identifier</w:t>
      </w:r>
      <w:r w:rsidRPr="00E77497">
        <w:t xml:space="preserve"> </w:t>
      </w:r>
      <w:r w:rsidRPr="00E77497">
        <w:rPr>
          <w:rFonts w:ascii="Courier New" w:hAnsi="Courier New" w:cs="Courier New"/>
          <w:b/>
        </w:rPr>
        <w:t>:</w:t>
      </w:r>
      <w:r w:rsidRPr="00E77497">
        <w:t xml:space="preserve"> </w:t>
      </w:r>
      <w:r w:rsidRPr="001D22B7">
        <w:rPr>
          <w:rStyle w:val="SyntaxSymbol"/>
        </w:rPr>
        <w:t>Identifier</w:t>
      </w:r>
      <w:r w:rsidRPr="00E77497">
        <w:t xml:space="preserve"> </w:t>
      </w:r>
    </w:p>
    <w:p w14:paraId="1E26E19E" w14:textId="77777777" w:rsidR="00661D8E" w:rsidRPr="00E77497" w:rsidRDefault="00661D8E" w:rsidP="0068054D">
      <w:pPr>
        <w:numPr>
          <w:ilvl w:val="0"/>
          <w:numId w:val="255"/>
        </w:numPr>
      </w:pPr>
      <w:r w:rsidRPr="00E77497">
        <w:t>It is a Syntax Error if th</w:t>
      </w:r>
      <w:r>
        <w:t>is production</w:t>
      </w:r>
      <w:r w:rsidRPr="00E77497">
        <w:t xml:space="preserve"> </w:t>
      </w:r>
      <w:r>
        <w:t xml:space="preserve">has a </w:t>
      </w:r>
      <w:r w:rsidRPr="00C532D9">
        <w:rPr>
          <w:vertAlign w:val="subscript"/>
        </w:rPr>
        <w:t>[Yield]</w:t>
      </w:r>
      <w:r>
        <w:t xml:space="preserve"> parameter and </w:t>
      </w:r>
      <w:r w:rsidRPr="00E77497">
        <w:t>the</w:t>
      </w:r>
      <w:r>
        <w:t xml:space="preserve"> StringValue of</w:t>
      </w:r>
      <w:r w:rsidRPr="00E77497">
        <w:t xml:space="preserve"> </w:t>
      </w:r>
      <w:r w:rsidRPr="001D22B7">
        <w:rPr>
          <w:rStyle w:val="SyntaxSymbol"/>
        </w:rPr>
        <w:t>Identifier</w:t>
      </w:r>
      <w:r w:rsidRPr="00E77497">
        <w:t xml:space="preserve"> is</w:t>
      </w:r>
      <w:r>
        <w:t xml:space="preserve"> </w:t>
      </w:r>
      <w:r>
        <w:rPr>
          <w:rFonts w:ascii="Courier New" w:hAnsi="Courier New" w:cs="Courier New"/>
          <w:b/>
        </w:rPr>
        <w:t>"yield"</w:t>
      </w:r>
      <w:r w:rsidRPr="00C532D9">
        <w:rPr>
          <w:rFonts w:ascii="Times New Roman" w:hAnsi="Times New Roman"/>
        </w:rPr>
        <w:t>.</w:t>
      </w:r>
    </w:p>
    <w:p w14:paraId="54AA20DF" w14:textId="77777777" w:rsidR="00661D8E" w:rsidRPr="00B0035C" w:rsidRDefault="00661D8E" w:rsidP="00661D8E">
      <w:pPr>
        <w:pStyle w:val="SyntaxLabel"/>
        <w:spacing w:after="0"/>
      </w:pPr>
      <w:r w:rsidRPr="00B0035C">
        <w:rPr>
          <w:rStyle w:val="SyntaxSymbol"/>
        </w:rPr>
        <w:t>Identifier</w:t>
      </w:r>
      <w:r>
        <w:rPr>
          <w:rStyle w:val="SyntaxSymbol"/>
        </w:rPr>
        <w:t>Reference</w:t>
      </w:r>
      <w:r w:rsidRPr="005C5753">
        <w:t xml:space="preserve"> </w:t>
      </w:r>
      <w:r w:rsidRPr="005C5753">
        <w:rPr>
          <w:rFonts w:cs="Arial"/>
          <w:b/>
        </w:rPr>
        <w:t>:</w:t>
      </w:r>
      <w:r w:rsidRPr="005C5753">
        <w:rPr>
          <w:b/>
        </w:rPr>
        <w:t xml:space="preserve">  </w:t>
      </w:r>
      <w:r w:rsidRPr="00B0035C">
        <w:rPr>
          <w:rStyle w:val="SyntaxTerminal"/>
        </w:rPr>
        <w:t>yield</w:t>
      </w:r>
    </w:p>
    <w:p w14:paraId="1DBBE6E0"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B0035C">
        <w:rPr>
          <w:rStyle w:val="SyntaxTerminal"/>
        </w:rPr>
        <w:t>yield</w:t>
      </w:r>
    </w:p>
    <w:p w14:paraId="4C94ED60" w14:textId="77777777" w:rsidR="00661D8E" w:rsidRPr="00B0035C" w:rsidRDefault="00661D8E" w:rsidP="00661D8E">
      <w:pPr>
        <w:pStyle w:val="SyntaxLabel"/>
      </w:pPr>
      <w:r>
        <w:rPr>
          <w:rStyle w:val="SyntaxSymbol"/>
        </w:rPr>
        <w:t>Label</w:t>
      </w:r>
      <w:r w:rsidRPr="00B0035C">
        <w:rPr>
          <w:rStyle w:val="SyntaxSymbol"/>
        </w:rPr>
        <w:t>Identifier</w:t>
      </w:r>
      <w:r w:rsidRPr="005C5753">
        <w:t xml:space="preserve"> </w:t>
      </w:r>
      <w:r w:rsidRPr="005C5753">
        <w:rPr>
          <w:rFonts w:cs="Arial"/>
          <w:b/>
        </w:rPr>
        <w:t>:</w:t>
      </w:r>
      <w:r w:rsidRPr="005C5753">
        <w:rPr>
          <w:b/>
        </w:rPr>
        <w:t xml:space="preserve">  </w:t>
      </w:r>
      <w:r w:rsidRPr="00B0035C">
        <w:rPr>
          <w:rStyle w:val="SyntaxTerminal"/>
        </w:rPr>
        <w:t>yield</w:t>
      </w:r>
    </w:p>
    <w:p w14:paraId="08635917" w14:textId="77777777" w:rsidR="00661D8E" w:rsidRPr="00E77497" w:rsidRDefault="00661D8E" w:rsidP="0068054D">
      <w:pPr>
        <w:numPr>
          <w:ilvl w:val="0"/>
          <w:numId w:val="255"/>
        </w:numPr>
        <w:spacing w:after="0"/>
      </w:pPr>
      <w:r w:rsidRPr="00E77497">
        <w:t xml:space="preserve">It is a Syntax Error if </w:t>
      </w:r>
      <w:r>
        <w:t>this production</w:t>
      </w:r>
      <w:r w:rsidRPr="00E77497">
        <w:t xml:space="preserve"> is contained in </w:t>
      </w:r>
      <w:r>
        <w:t>strict</w:t>
      </w:r>
      <w:r w:rsidRPr="00E77497">
        <w:t xml:space="preserve"> code</w:t>
      </w:r>
      <w:r w:rsidRPr="001D22B7">
        <w:rPr>
          <w:rStyle w:val="SyntaxSymbol"/>
        </w:rPr>
        <w:t>.</w:t>
      </w:r>
    </w:p>
    <w:p w14:paraId="665D7955" w14:textId="77777777" w:rsidR="00661D8E" w:rsidRPr="00EF2006" w:rsidRDefault="00661D8E" w:rsidP="0068054D">
      <w:pPr>
        <w:numPr>
          <w:ilvl w:val="0"/>
          <w:numId w:val="255"/>
        </w:numPr>
      </w:pPr>
      <w:r w:rsidRPr="00EF2006">
        <w:t xml:space="preserve">It is a Syntax Error if this </w:t>
      </w:r>
      <w:r>
        <w:t>production</w:t>
      </w:r>
      <w:r w:rsidRPr="00E77497">
        <w:t xml:space="preserve"> </w:t>
      </w:r>
      <w:r w:rsidRPr="00EF2006">
        <w:t xml:space="preserve">is </w:t>
      </w:r>
      <w:r w:rsidRPr="00EF2006">
        <w:rPr>
          <w:rFonts w:cs="Arial"/>
        </w:rPr>
        <w:t>within the</w:t>
      </w:r>
      <w:r w:rsidRPr="00EF2006">
        <w:rPr>
          <w:rFonts w:cs="Arial"/>
          <w:i/>
        </w:rPr>
        <w:t xml:space="preserve"> </w:t>
      </w:r>
      <w:r w:rsidRPr="00EF2006">
        <w:rPr>
          <w:rFonts w:ascii="Times New Roman" w:hAnsi="Times New Roman"/>
          <w:i/>
        </w:rPr>
        <w:t>FunctionBody</w:t>
      </w:r>
      <w:r w:rsidRPr="00EF2006">
        <w:rPr>
          <w:rFonts w:cs="Arial"/>
          <w:i/>
        </w:rPr>
        <w:t xml:space="preserve"> </w:t>
      </w:r>
      <w:r w:rsidRPr="00EF2006">
        <w:rPr>
          <w:rFonts w:cs="Arial"/>
        </w:rPr>
        <w:t>of a</w:t>
      </w:r>
      <w:r w:rsidRPr="00EF2006">
        <w:rPr>
          <w:rFonts w:cs="Arial"/>
          <w:i/>
        </w:rPr>
        <w:t xml:space="preserve"> </w:t>
      </w:r>
      <w:r w:rsidRPr="00EF2006">
        <w:rPr>
          <w:rFonts w:ascii="Times New Roman" w:hAnsi="Times New Roman"/>
          <w:i/>
        </w:rPr>
        <w:t>GeneratorMethod</w:t>
      </w:r>
      <w:r w:rsidRPr="00EF2006">
        <w:rPr>
          <w:rFonts w:cs="Arial"/>
          <w:i/>
        </w:rPr>
        <w:t xml:space="preserve">, </w:t>
      </w:r>
      <w:r w:rsidRPr="00EF2006">
        <w:rPr>
          <w:rFonts w:ascii="Times New Roman" w:hAnsi="Times New Roman"/>
          <w:i/>
        </w:rPr>
        <w:t>GeneratorDeclaration</w:t>
      </w:r>
      <w:r w:rsidRPr="00EF2006">
        <w:rPr>
          <w:rFonts w:cs="Arial"/>
          <w:i/>
        </w:rPr>
        <w:t xml:space="preserve">, </w:t>
      </w:r>
      <w:r w:rsidRPr="00EF2006">
        <w:rPr>
          <w:rFonts w:cs="Arial"/>
        </w:rPr>
        <w:t>or</w:t>
      </w:r>
      <w:r w:rsidRPr="00EF2006">
        <w:rPr>
          <w:rFonts w:cs="Arial"/>
          <w:i/>
        </w:rPr>
        <w:t xml:space="preserve"> </w:t>
      </w:r>
      <w:r w:rsidRPr="00EF2006">
        <w:rPr>
          <w:rFonts w:ascii="Times New Roman" w:hAnsi="Times New Roman"/>
          <w:i/>
        </w:rPr>
        <w:t>GeneratorExpression</w:t>
      </w:r>
      <w:r w:rsidRPr="00EF2006">
        <w:t>.</w:t>
      </w:r>
    </w:p>
    <w:p w14:paraId="2B0491A4" w14:textId="77777777" w:rsidR="00661D8E" w:rsidRPr="00EF2006" w:rsidRDefault="00661D8E" w:rsidP="00661D8E">
      <w:pPr>
        <w:pStyle w:val="SyntaxLabel"/>
      </w:pPr>
      <w:r w:rsidRPr="00B055DF">
        <w:rPr>
          <w:rStyle w:val="SyntaxSymbol"/>
        </w:rPr>
        <w:t>Identifier</w:t>
      </w:r>
      <w:r w:rsidRPr="00EF2006">
        <w:t xml:space="preserve"> </w:t>
      </w:r>
      <w:r w:rsidRPr="00EF2006">
        <w:rPr>
          <w:rFonts w:cs="Arial"/>
          <w:b/>
        </w:rPr>
        <w:t>::</w:t>
      </w:r>
      <w:r w:rsidRPr="00EF2006">
        <w:t xml:space="preserve"> </w:t>
      </w:r>
      <w:r w:rsidRPr="00B055DF">
        <w:rPr>
          <w:rStyle w:val="SyntaxSymbol"/>
        </w:rPr>
        <w:t>IdentifierName</w:t>
      </w:r>
      <w:r w:rsidRPr="00EF2006">
        <w:t xml:space="preserve"> </w:t>
      </w:r>
      <w:r w:rsidRPr="00EF2006">
        <w:rPr>
          <w:b/>
        </w:rPr>
        <w:t>but not</w:t>
      </w:r>
      <w:r w:rsidRPr="00EF2006">
        <w:t xml:space="preserve"> </w:t>
      </w:r>
      <w:r w:rsidRPr="00B055DF">
        <w:rPr>
          <w:rStyle w:val="SyntaxSymbol"/>
        </w:rPr>
        <w:t>ReservedWord</w:t>
      </w:r>
    </w:p>
    <w:p w14:paraId="6953F94C" w14:textId="77777777" w:rsidR="00661D8E" w:rsidRPr="00C532D9" w:rsidRDefault="00661D8E" w:rsidP="0068054D">
      <w:pPr>
        <w:numPr>
          <w:ilvl w:val="0"/>
          <w:numId w:val="255"/>
        </w:numPr>
        <w:contextualSpacing/>
      </w:pPr>
      <w:r w:rsidRPr="00E77497">
        <w:t xml:space="preserve">It is a Syntax Error if </w:t>
      </w:r>
      <w:r w:rsidRPr="001D22B7">
        <w:rPr>
          <w:rStyle w:val="SyntaxSymbol"/>
        </w:rPr>
        <w:t>Identifier</w:t>
      </w:r>
      <w:r>
        <w:rPr>
          <w:rStyle w:val="SyntaxSymbol"/>
        </w:rPr>
        <w:t>Name</w:t>
      </w:r>
      <w:r w:rsidRPr="00E77497">
        <w:t xml:space="preserve"> is contained in strict code and the</w:t>
      </w:r>
      <w:r>
        <w:t xml:space="preserve"> StringValue of</w:t>
      </w:r>
      <w:r w:rsidRPr="00E77497">
        <w:t xml:space="preserve"> </w:t>
      </w:r>
      <w:r w:rsidRPr="001D22B7">
        <w:rPr>
          <w:rStyle w:val="SyntaxSymbol"/>
        </w:rPr>
        <w:t>Identifier</w:t>
      </w:r>
      <w:r>
        <w:rPr>
          <w:rStyle w:val="SyntaxSymbol"/>
        </w:rPr>
        <w:t>Name</w:t>
      </w:r>
      <w:r w:rsidRPr="00E77497">
        <w:t xml:space="preserve"> is</w:t>
      </w:r>
      <w:r>
        <w:t>:</w:t>
      </w:r>
      <w:r>
        <w:rPr>
          <w:rFonts w:ascii="Courier New" w:hAnsi="Courier New" w:cs="Courier New"/>
          <w:b/>
        </w:rPr>
        <w:t xml:space="preserve"> "</w:t>
      </w:r>
      <w:r w:rsidRPr="00DE0735">
        <w:rPr>
          <w:rFonts w:ascii="Courier New" w:hAnsi="Courier New" w:cs="Courier New"/>
          <w:b/>
        </w:rPr>
        <w:t>implements</w:t>
      </w:r>
      <w:r>
        <w:rPr>
          <w:rFonts w:ascii="Courier New" w:hAnsi="Courier New" w:cs="Courier New"/>
          <w:b/>
        </w:rPr>
        <w:t>"</w:t>
      </w:r>
      <w:r>
        <w:t>,</w:t>
      </w:r>
      <w:r w:rsidRPr="00A273F2">
        <w:t xml:space="preserve"> </w:t>
      </w:r>
      <w:r>
        <w:rPr>
          <w:rFonts w:ascii="Courier New" w:hAnsi="Courier New" w:cs="Courier New"/>
          <w:b/>
        </w:rPr>
        <w:t>"</w:t>
      </w:r>
      <w:r w:rsidRPr="00A273F2">
        <w:rPr>
          <w:rFonts w:ascii="Courier New" w:hAnsi="Courier New" w:cs="Courier New"/>
          <w:b/>
        </w:rPr>
        <w:t>interface</w:t>
      </w:r>
      <w:r>
        <w:rPr>
          <w:rFonts w:ascii="Courier New" w:hAnsi="Courier New" w:cs="Courier New"/>
          <w:b/>
        </w:rPr>
        <w:t>"</w:t>
      </w:r>
      <w:r>
        <w:t>,</w:t>
      </w:r>
      <w:r w:rsidRPr="00A273F2">
        <w:t xml:space="preserve"> </w:t>
      </w:r>
      <w:r>
        <w:rPr>
          <w:rFonts w:ascii="Courier New" w:hAnsi="Courier New" w:cs="Courier New"/>
          <w:b/>
        </w:rPr>
        <w:t>"let"</w:t>
      </w:r>
      <w:r>
        <w:t>,</w:t>
      </w:r>
      <w:r>
        <w:rPr>
          <w:rFonts w:ascii="Courier New" w:hAnsi="Courier New" w:cs="Courier New"/>
          <w:b/>
        </w:rPr>
        <w:t xml:space="preserve"> "p</w:t>
      </w:r>
      <w:r w:rsidRPr="00A273F2">
        <w:rPr>
          <w:rFonts w:ascii="Courier New" w:hAnsi="Courier New" w:cs="Courier New"/>
          <w:b/>
        </w:rPr>
        <w:t>ackage</w:t>
      </w:r>
      <w:r>
        <w:rPr>
          <w:rFonts w:ascii="Courier New" w:hAnsi="Courier New" w:cs="Courier New"/>
          <w:b/>
        </w:rPr>
        <w:t>"</w:t>
      </w:r>
      <w:r>
        <w:t>,</w:t>
      </w:r>
      <w:r w:rsidRPr="00A273F2">
        <w:t xml:space="preserve"> </w:t>
      </w:r>
      <w:r>
        <w:rPr>
          <w:rFonts w:ascii="Courier New" w:hAnsi="Courier New" w:cs="Courier New"/>
          <w:b/>
        </w:rPr>
        <w:t>"</w:t>
      </w:r>
      <w:r w:rsidRPr="00A273F2">
        <w:rPr>
          <w:rFonts w:ascii="Courier New" w:hAnsi="Courier New" w:cs="Courier New"/>
          <w:b/>
        </w:rPr>
        <w:t>private</w:t>
      </w:r>
      <w:r>
        <w:rPr>
          <w:rFonts w:ascii="Courier New" w:hAnsi="Courier New" w:cs="Courier New"/>
          <w:b/>
        </w:rPr>
        <w:t>"</w:t>
      </w:r>
      <w:r>
        <w:t>,</w:t>
      </w:r>
      <w:r w:rsidRPr="00A273F2">
        <w:t xml:space="preserve"> </w:t>
      </w:r>
      <w:r>
        <w:rPr>
          <w:rFonts w:ascii="Courier New" w:hAnsi="Courier New" w:cs="Courier New"/>
          <w:b/>
        </w:rPr>
        <w:t>"</w:t>
      </w:r>
      <w:r w:rsidRPr="00A273F2">
        <w:rPr>
          <w:rFonts w:ascii="Courier New" w:hAnsi="Courier New" w:cs="Courier New"/>
          <w:b/>
        </w:rPr>
        <w:t>protected</w:t>
      </w:r>
      <w:r>
        <w:rPr>
          <w:rFonts w:ascii="Courier New" w:hAnsi="Courier New" w:cs="Courier New"/>
          <w:b/>
        </w:rPr>
        <w:t>"</w:t>
      </w:r>
      <w:r>
        <w:t>,</w:t>
      </w:r>
      <w:r w:rsidRPr="00E77497">
        <w:t xml:space="preserve"> </w:t>
      </w:r>
      <w:r>
        <w:rPr>
          <w:rFonts w:ascii="Courier New" w:hAnsi="Courier New" w:cs="Courier New"/>
          <w:b/>
        </w:rPr>
        <w:t>"</w:t>
      </w:r>
      <w:r w:rsidRPr="00A273F2">
        <w:rPr>
          <w:rFonts w:ascii="Courier New" w:hAnsi="Courier New" w:cs="Courier New"/>
          <w:b/>
        </w:rPr>
        <w:t>public</w:t>
      </w:r>
      <w:r>
        <w:rPr>
          <w:rFonts w:ascii="Courier New" w:hAnsi="Courier New" w:cs="Courier New"/>
          <w:b/>
        </w:rPr>
        <w:t>"</w:t>
      </w:r>
      <w:r>
        <w:t>,</w:t>
      </w:r>
      <w:r w:rsidRPr="00AB47CA">
        <w:t xml:space="preserve"> </w:t>
      </w:r>
      <w:r w:rsidRPr="00E77497">
        <w:t xml:space="preserve">or </w:t>
      </w:r>
      <w:r>
        <w:rPr>
          <w:rFonts w:ascii="Courier New" w:hAnsi="Courier New" w:cs="Courier New"/>
          <w:b/>
        </w:rPr>
        <w:t>"</w:t>
      </w:r>
      <w:r w:rsidRPr="00A606FD">
        <w:rPr>
          <w:rFonts w:ascii="Courier New" w:hAnsi="Courier New" w:cs="Courier New"/>
          <w:b/>
        </w:rPr>
        <w:t>static</w:t>
      </w:r>
      <w:r>
        <w:rPr>
          <w:rFonts w:ascii="Courier New" w:hAnsi="Courier New" w:cs="Courier New"/>
          <w:b/>
        </w:rPr>
        <w:t>"</w:t>
      </w:r>
      <w:r>
        <w:t>.</w:t>
      </w:r>
    </w:p>
    <w:p w14:paraId="558FC5B4" w14:textId="77777777" w:rsidR="00661D8E" w:rsidRPr="00C532D9" w:rsidRDefault="00661D8E" w:rsidP="0068054D">
      <w:pPr>
        <w:numPr>
          <w:ilvl w:val="0"/>
          <w:numId w:val="255"/>
        </w:numPr>
        <w:contextualSpacing/>
      </w:pPr>
      <w:r w:rsidRPr="00E77497">
        <w:t xml:space="preserve">It is a Syntax Error if </w:t>
      </w:r>
      <w:r w:rsidRPr="001D22B7">
        <w:rPr>
          <w:rStyle w:val="SyntaxSymbol"/>
        </w:rPr>
        <w:t>Identifier</w:t>
      </w:r>
      <w:r>
        <w:rPr>
          <w:rStyle w:val="SyntaxSymbol"/>
        </w:rPr>
        <w:t>Name</w:t>
      </w:r>
      <w:r w:rsidRPr="00E77497">
        <w:t xml:space="preserve"> is contained in strict code and </w:t>
      </w:r>
      <w:r>
        <w:t>the</w:t>
      </w:r>
      <w:r w:rsidRPr="00EF2006">
        <w:t xml:space="preserve"> </w:t>
      </w:r>
      <w:r>
        <w:t>StringValue of</w:t>
      </w:r>
      <w:r w:rsidRPr="00E77497">
        <w:t xml:space="preserve"> </w:t>
      </w:r>
      <w:r w:rsidRPr="00EF2006">
        <w:rPr>
          <w:rFonts w:ascii="Times New Roman" w:hAnsi="Times New Roman"/>
          <w:i/>
        </w:rPr>
        <w:t>IdentifierName</w:t>
      </w:r>
      <w:r w:rsidRPr="00EF2006">
        <w:t xml:space="preserve"> is </w:t>
      </w:r>
      <w:r>
        <w:rPr>
          <w:rFonts w:ascii="Courier New" w:hAnsi="Courier New" w:cs="Courier New"/>
          <w:b/>
        </w:rPr>
        <w:t>"yield"</w:t>
      </w:r>
      <w:r>
        <w:t>.</w:t>
      </w:r>
    </w:p>
    <w:p w14:paraId="07A07637" w14:textId="77777777" w:rsidR="00661D8E" w:rsidRPr="00EF2006" w:rsidRDefault="00661D8E" w:rsidP="0068054D">
      <w:pPr>
        <w:numPr>
          <w:ilvl w:val="0"/>
          <w:numId w:val="255"/>
        </w:numPr>
      </w:pPr>
      <w:r w:rsidRPr="00EF2006">
        <w:t xml:space="preserve">It is a Syntax Error </w:t>
      </w:r>
      <w:r>
        <w:t>StringValue of</w:t>
      </w:r>
      <w:r w:rsidRPr="00E77497">
        <w:t xml:space="preserve"> </w:t>
      </w:r>
      <w:r w:rsidRPr="00EF2006">
        <w:rPr>
          <w:rFonts w:ascii="Times New Roman" w:hAnsi="Times New Roman"/>
          <w:i/>
        </w:rPr>
        <w:t>IdentifierName</w:t>
      </w:r>
      <w:r w:rsidRPr="00EF2006">
        <w:t xml:space="preserve"> is the same string value as the </w:t>
      </w:r>
      <w:r>
        <w:t>StringValue of</w:t>
      </w:r>
      <w:r w:rsidRPr="00E77497">
        <w:t xml:space="preserve"> </w:t>
      </w:r>
      <w:r w:rsidRPr="00EF2006">
        <w:t xml:space="preserve">any </w:t>
      </w:r>
      <w:r w:rsidRPr="00EF2006">
        <w:rPr>
          <w:rFonts w:ascii="Times New Roman" w:hAnsi="Times New Roman"/>
          <w:i/>
        </w:rPr>
        <w:t>ReservedWord</w:t>
      </w:r>
      <w:r>
        <w:rPr>
          <w:rFonts w:ascii="Times New Roman" w:hAnsi="Times New Roman"/>
        </w:rPr>
        <w:t xml:space="preserve"> </w:t>
      </w:r>
      <w:r>
        <w:rPr>
          <w:rFonts w:cs="Arial"/>
        </w:rPr>
        <w:t xml:space="preserve">except for </w:t>
      </w:r>
      <w:r w:rsidRPr="00ED188C">
        <w:rPr>
          <w:rStyle w:val="SyntaxTerminal"/>
        </w:rPr>
        <w:t>yield</w:t>
      </w:r>
      <w:r w:rsidRPr="00EF2006">
        <w:t>.</w:t>
      </w:r>
    </w:p>
    <w:p w14:paraId="31E3DE12" w14:textId="77777777" w:rsidR="00661D8E" w:rsidRPr="00EF2006" w:rsidRDefault="00661D8E" w:rsidP="00661D8E">
      <w:pPr>
        <w:tabs>
          <w:tab w:val="left" w:pos="960"/>
        </w:tabs>
        <w:spacing w:line="210" w:lineRule="atLeast"/>
        <w:rPr>
          <w:rFonts w:eastAsia="MS Mincho" w:cs="Times New Roman"/>
          <w:sz w:val="18"/>
          <w:szCs w:val="20"/>
          <w:lang w:eastAsia="ja-JP"/>
        </w:rPr>
      </w:pPr>
      <w:r w:rsidRPr="00EF2006">
        <w:rPr>
          <w:rFonts w:eastAsia="MS Mincho" w:cs="Times New Roman"/>
          <w:sz w:val="18"/>
          <w:szCs w:val="20"/>
          <w:lang w:eastAsia="ja-JP"/>
        </w:rPr>
        <w:t>NOTE</w:t>
      </w:r>
      <w:r w:rsidRPr="00EF2006">
        <w:rPr>
          <w:rFonts w:eastAsia="MS Mincho" w:cs="Times New Roman"/>
          <w:sz w:val="18"/>
          <w:szCs w:val="20"/>
          <w:lang w:eastAsia="ja-JP"/>
        </w:rPr>
        <w:tab/>
        <w:t xml:space="preserve"> </w:t>
      </w:r>
      <w:r w:rsidRPr="00ED188C">
        <w:rPr>
          <w:sz w:val="18"/>
        </w:rPr>
        <w:t xml:space="preserve">StringValue of </w:t>
      </w:r>
      <w:r w:rsidRPr="00EF2006">
        <w:rPr>
          <w:rFonts w:ascii="Times New Roman" w:eastAsia="MS Mincho" w:hAnsi="Times New Roman" w:cs="Times New Roman"/>
          <w:i/>
          <w:sz w:val="18"/>
          <w:szCs w:val="20"/>
          <w:lang w:eastAsia="ja-JP"/>
        </w:rPr>
        <w:t>IdentifierName</w:t>
      </w:r>
      <w:r w:rsidRPr="00EF2006">
        <w:rPr>
          <w:rFonts w:eastAsia="MS Mincho" w:cs="Times New Roman"/>
          <w:sz w:val="18"/>
          <w:szCs w:val="20"/>
          <w:lang w:eastAsia="ja-JP"/>
        </w:rPr>
        <w:t xml:space="preserve"> normalizes any Unicode escape sequences in </w:t>
      </w:r>
      <w:r w:rsidRPr="00EF2006">
        <w:rPr>
          <w:rFonts w:ascii="Times New Roman" w:eastAsia="MS Mincho" w:hAnsi="Times New Roman" w:cs="Times New Roman"/>
          <w:i/>
          <w:sz w:val="18"/>
          <w:szCs w:val="20"/>
          <w:lang w:eastAsia="ja-JP"/>
        </w:rPr>
        <w:t>IdentifierName</w:t>
      </w:r>
      <w:r w:rsidRPr="00EF2006">
        <w:rPr>
          <w:rFonts w:eastAsia="MS Mincho" w:cs="Times New Roman"/>
          <w:sz w:val="18"/>
          <w:szCs w:val="20"/>
          <w:lang w:eastAsia="ja-JP"/>
        </w:rPr>
        <w:t xml:space="preserve"> hence such escapes cannot be used to write an </w:t>
      </w:r>
      <w:r w:rsidRPr="00EF2006">
        <w:rPr>
          <w:rFonts w:ascii="Times New Roman" w:eastAsia="MS Mincho" w:hAnsi="Times New Roman" w:cs="Times New Roman"/>
          <w:i/>
          <w:sz w:val="18"/>
          <w:szCs w:val="20"/>
          <w:lang w:eastAsia="ja-JP"/>
        </w:rPr>
        <w:t>Identifier</w:t>
      </w:r>
      <w:r w:rsidRPr="00EF2006">
        <w:rPr>
          <w:rFonts w:eastAsia="MS Mincho" w:cs="Times New Roman"/>
          <w:sz w:val="18"/>
          <w:szCs w:val="20"/>
          <w:lang w:eastAsia="ja-JP"/>
        </w:rPr>
        <w:t xml:space="preserve"> whose code point sequence is the same as a </w:t>
      </w:r>
      <w:r w:rsidRPr="00EF2006">
        <w:rPr>
          <w:rFonts w:ascii="Times New Roman" w:eastAsia="MS Mincho" w:hAnsi="Times New Roman" w:cs="Times New Roman"/>
          <w:i/>
          <w:sz w:val="18"/>
          <w:szCs w:val="20"/>
          <w:lang w:eastAsia="ja-JP"/>
        </w:rPr>
        <w:t>ReservedWord</w:t>
      </w:r>
      <w:r w:rsidRPr="00EF2006">
        <w:rPr>
          <w:rFonts w:eastAsia="MS Mincho" w:cs="Times New Roman"/>
          <w:sz w:val="18"/>
          <w:szCs w:val="20"/>
          <w:lang w:eastAsia="ja-JP"/>
        </w:rPr>
        <w:t>.</w:t>
      </w:r>
    </w:p>
    <w:p w14:paraId="0DCB13F6" w14:textId="77777777" w:rsidR="00661D8E" w:rsidRPr="00607F09" w:rsidRDefault="00661D8E" w:rsidP="00661D8E">
      <w:pPr>
        <w:pStyle w:val="Heading3"/>
      </w:pPr>
      <w:bookmarkStart w:id="1723" w:name="_Ref366743323"/>
      <w:bookmarkStart w:id="1724" w:name="_Toc384481066"/>
      <w:bookmarkStart w:id="1725" w:name="_Ref367714756"/>
      <w:r w:rsidRPr="00607F09">
        <w:t>Runtime Semantics: BindingInitiali</w:t>
      </w:r>
      <w:r>
        <w:t>z</w:t>
      </w:r>
      <w:r w:rsidRPr="00607F09">
        <w:t>ation</w:t>
      </w:r>
      <w:bookmarkEnd w:id="1723"/>
      <w:bookmarkEnd w:id="1724"/>
    </w:p>
    <w:p w14:paraId="42C9796B" w14:textId="77777777" w:rsidR="00661D8E" w:rsidRPr="00607F09" w:rsidRDefault="00661D8E" w:rsidP="00661D8E">
      <w:pPr>
        <w:ind w:left="360"/>
      </w:pPr>
      <w:r w:rsidRPr="00607F09">
        <w:t xml:space="preserve">With arguments </w:t>
      </w:r>
      <w:r w:rsidRPr="00607F09">
        <w:rPr>
          <w:rFonts w:ascii="Times New Roman" w:hAnsi="Times New Roman"/>
          <w:i/>
        </w:rPr>
        <w:t>value</w:t>
      </w:r>
      <w:r w:rsidRPr="00607F09">
        <w:t xml:space="preserve"> and </w:t>
      </w:r>
      <w:r w:rsidRPr="00607F09">
        <w:rPr>
          <w:rFonts w:ascii="Times New Roman" w:hAnsi="Times New Roman"/>
          <w:i/>
        </w:rPr>
        <w:t>environment</w:t>
      </w:r>
      <w:r w:rsidRPr="00607F09">
        <w:t>.</w:t>
      </w:r>
    </w:p>
    <w:p w14:paraId="4643C86D" w14:textId="6993B5F8" w:rsidR="00661D8E" w:rsidRPr="00607F09" w:rsidRDefault="00661D8E" w:rsidP="00661D8E">
      <w:pPr>
        <w:tabs>
          <w:tab w:val="left" w:pos="2055"/>
        </w:tabs>
      </w:pPr>
      <w:r w:rsidRPr="00607F09">
        <w:t xml:space="preserve">See also: </w:t>
      </w:r>
      <w:r w:rsidRPr="00607F09">
        <w:fldChar w:fldCharType="begin"/>
      </w:r>
      <w:r w:rsidRPr="00607F09">
        <w:instrText xml:space="preserve"> REF _Ref366743257 \r \h  \* MERGEFORMAT </w:instrText>
      </w:r>
      <w:r w:rsidRPr="00607F09">
        <w:fldChar w:fldCharType="separate"/>
      </w:r>
      <w:r w:rsidR="00281431">
        <w:t>12.2.4.2.2</w:t>
      </w:r>
      <w:r w:rsidRPr="00607F09">
        <w:fldChar w:fldCharType="end"/>
      </w:r>
      <w:r w:rsidRPr="00607F09">
        <w:t xml:space="preserve">, </w:t>
      </w:r>
      <w:r w:rsidRPr="00607F09">
        <w:fldChar w:fldCharType="begin"/>
      </w:r>
      <w:r w:rsidRPr="00607F09">
        <w:instrText xml:space="preserve"> REF _Ref366743381 \r \h </w:instrText>
      </w:r>
      <w:r w:rsidRPr="00607F09">
        <w:fldChar w:fldCharType="separate"/>
      </w:r>
      <w:r w:rsidR="00281431">
        <w:t>13.2.2.2</w:t>
      </w:r>
      <w:r w:rsidRPr="00607F09">
        <w:fldChar w:fldCharType="end"/>
      </w:r>
      <w:r w:rsidRPr="00607F09">
        <w:t xml:space="preserve">, </w:t>
      </w:r>
      <w:r w:rsidRPr="00607F09">
        <w:fldChar w:fldCharType="begin"/>
      </w:r>
      <w:r w:rsidRPr="00607F09">
        <w:instrText xml:space="preserve"> REF _Ref366743416 \r \h </w:instrText>
      </w:r>
      <w:r w:rsidRPr="00607F09">
        <w:fldChar w:fldCharType="separate"/>
      </w:r>
      <w:r w:rsidR="00281431">
        <w:t>13.2.3.4</w:t>
      </w:r>
      <w:r w:rsidRPr="00607F09">
        <w:fldChar w:fldCharType="end"/>
      </w:r>
      <w:r w:rsidRPr="00607F09">
        <w:t xml:space="preserve">, </w:t>
      </w:r>
      <w:r w:rsidRPr="00607F09">
        <w:fldChar w:fldCharType="begin"/>
      </w:r>
      <w:r w:rsidRPr="00607F09">
        <w:instrText xml:space="preserve"> REF _Ref366743530 \r \h </w:instrText>
      </w:r>
      <w:r w:rsidRPr="00607F09">
        <w:fldChar w:fldCharType="separate"/>
      </w:r>
      <w:r w:rsidR="00281431">
        <w:t>13.14.3</w:t>
      </w:r>
      <w:r w:rsidRPr="00607F09">
        <w:fldChar w:fldCharType="end"/>
      </w:r>
      <w:r w:rsidRPr="00607F09">
        <w:t>.</w:t>
      </w:r>
      <w:r w:rsidRPr="00607F09">
        <w:tab/>
      </w:r>
    </w:p>
    <w:p w14:paraId="316CCD2C" w14:textId="77777777" w:rsidR="00661D8E" w:rsidRPr="00607F09" w:rsidRDefault="00661D8E" w:rsidP="00661D8E">
      <w:pPr>
        <w:rPr>
          <w:sz w:val="18"/>
        </w:rPr>
      </w:pPr>
      <w:r w:rsidRPr="00607F09">
        <w:rPr>
          <w:sz w:val="18"/>
        </w:rPr>
        <w:t>NOTE</w:t>
      </w:r>
      <w:r w:rsidRPr="00607F09">
        <w:rPr>
          <w:sz w:val="18"/>
        </w:rPr>
        <w:tab/>
      </w:r>
      <w:r w:rsidRPr="00607F09">
        <w:rPr>
          <w:b/>
          <w:sz w:val="18"/>
        </w:rPr>
        <w:t>undefined</w:t>
      </w:r>
      <w:r w:rsidRPr="00607F09">
        <w:rPr>
          <w:sz w:val="18"/>
        </w:rPr>
        <w:t xml:space="preserve"> is passed for </w:t>
      </w:r>
      <w:r w:rsidRPr="00607F09">
        <w:rPr>
          <w:rFonts w:ascii="Times New Roman" w:hAnsi="Times New Roman"/>
          <w:i/>
          <w:sz w:val="18"/>
        </w:rPr>
        <w:t>environment</w:t>
      </w:r>
      <w:r w:rsidRPr="00607F09">
        <w:rPr>
          <w:sz w:val="18"/>
        </w:rPr>
        <w:t xml:space="preserve"> to indicate that a PutValue operation should be used to assign the i</w:t>
      </w:r>
      <w:r>
        <w:rPr>
          <w:sz w:val="18"/>
        </w:rPr>
        <w:t>nitializ</w:t>
      </w:r>
      <w:r w:rsidRPr="00607F09">
        <w:rPr>
          <w:sz w:val="18"/>
        </w:rPr>
        <w:t xml:space="preserve">ation value.  This is the case for </w:t>
      </w:r>
      <w:r w:rsidRPr="00607F09">
        <w:rPr>
          <w:rFonts w:ascii="Courier New" w:hAnsi="Courier New"/>
          <w:b/>
          <w:sz w:val="18"/>
        </w:rPr>
        <w:t>var</w:t>
      </w:r>
      <w:r w:rsidRPr="00607F09">
        <w:rPr>
          <w:sz w:val="18"/>
        </w:rPr>
        <w:t xml:space="preserve"> statements formal parameter lists of non-strict functions. In those cases a lexical binding is hosted and preinitialized prior to evaluation of its initializer. </w:t>
      </w:r>
    </w:p>
    <w:p w14:paraId="3607E714" w14:textId="77777777" w:rsidR="00661D8E" w:rsidRPr="00607F09" w:rsidRDefault="00661D8E" w:rsidP="00661D8E">
      <w:pPr>
        <w:keepNext/>
        <w:spacing w:after="120"/>
      </w:pPr>
      <w:r w:rsidRPr="00607F09">
        <w:rPr>
          <w:rFonts w:ascii="Times New Roman" w:hAnsi="Times New Roman"/>
          <w:i/>
        </w:rPr>
        <w:lastRenderedPageBreak/>
        <w:t>BindingIdentifier</w:t>
      </w:r>
      <w:r w:rsidRPr="00607F09">
        <w:t xml:space="preserve"> </w:t>
      </w:r>
      <w:r w:rsidRPr="00607F09">
        <w:rPr>
          <w:rFonts w:cs="Arial"/>
          <w:b/>
          <w:i/>
        </w:rPr>
        <w:t>:</w:t>
      </w:r>
      <w:r w:rsidRPr="00607F09">
        <w:t xml:space="preserve"> </w:t>
      </w:r>
      <w:r w:rsidRPr="00607F09">
        <w:rPr>
          <w:rFonts w:ascii="Times New Roman" w:hAnsi="Times New Roman"/>
          <w:i/>
        </w:rPr>
        <w:t>Identifier</w:t>
      </w:r>
    </w:p>
    <w:p w14:paraId="6838B8CA" w14:textId="77777777" w:rsidR="00661D8E" w:rsidRDefault="00661D8E" w:rsidP="00613655">
      <w:pPr>
        <w:pStyle w:val="Alg4"/>
        <w:numPr>
          <w:ilvl w:val="0"/>
          <w:numId w:val="450"/>
        </w:numPr>
      </w:pPr>
      <w:r>
        <w:t xml:space="preserve">Let </w:t>
      </w:r>
      <w:r>
        <w:rPr>
          <w:i/>
        </w:rPr>
        <w:t>name</w:t>
      </w:r>
      <w:r>
        <w:t xml:space="preserve"> be </w:t>
      </w:r>
      <w:r w:rsidRPr="00607F09">
        <w:t>StringValue</w:t>
      </w:r>
      <w:r>
        <w:t xml:space="preserve"> of </w:t>
      </w:r>
      <w:r w:rsidRPr="00607F09">
        <w:rPr>
          <w:i/>
        </w:rPr>
        <w:t>Identifier</w:t>
      </w:r>
      <w:r>
        <w:t>.</w:t>
      </w:r>
    </w:p>
    <w:p w14:paraId="63160502" w14:textId="77777777" w:rsidR="00661D8E" w:rsidRPr="00607F09" w:rsidRDefault="00661D8E" w:rsidP="00613655">
      <w:pPr>
        <w:pStyle w:val="Alg4"/>
        <w:numPr>
          <w:ilvl w:val="0"/>
          <w:numId w:val="450"/>
        </w:numPr>
      </w:pPr>
      <w:r>
        <w:t>Return InitializeBoundName(</w:t>
      </w:r>
      <w:r w:rsidRPr="00607F09">
        <w:t xml:space="preserve"> </w:t>
      </w:r>
      <w:r>
        <w:rPr>
          <w:i/>
        </w:rPr>
        <w:t>name</w:t>
      </w:r>
      <w:r>
        <w:t xml:space="preserve">, </w:t>
      </w:r>
      <w:r>
        <w:rPr>
          <w:i/>
        </w:rPr>
        <w:t>value</w:t>
      </w:r>
      <w:r>
        <w:t xml:space="preserve">, </w:t>
      </w:r>
      <w:r>
        <w:rPr>
          <w:i/>
        </w:rPr>
        <w:t>environment</w:t>
      </w:r>
      <w:r>
        <w:t>).</w:t>
      </w:r>
    </w:p>
    <w:p w14:paraId="5ECAFF95" w14:textId="77777777" w:rsidR="00661D8E" w:rsidRPr="00607F09" w:rsidRDefault="00661D8E" w:rsidP="00661D8E">
      <w:pPr>
        <w:keepNext/>
        <w:spacing w:after="120"/>
      </w:pPr>
      <w:r w:rsidRPr="00607F09">
        <w:rPr>
          <w:rFonts w:ascii="Times New Roman" w:hAnsi="Times New Roman"/>
          <w:i/>
        </w:rPr>
        <w:t>BindingIdentifier</w:t>
      </w:r>
      <w:r w:rsidRPr="00607F09">
        <w:t xml:space="preserve"> </w:t>
      </w:r>
      <w:r w:rsidRPr="00607F09">
        <w:rPr>
          <w:rFonts w:cs="Arial"/>
          <w:b/>
          <w:i/>
        </w:rPr>
        <w:t>:</w:t>
      </w:r>
      <w:r w:rsidRPr="00607F09">
        <w:t xml:space="preserve"> </w:t>
      </w:r>
      <w:r>
        <w:rPr>
          <w:rStyle w:val="SyntaxTerminal"/>
        </w:rPr>
        <w:t>default</w:t>
      </w:r>
    </w:p>
    <w:p w14:paraId="2CBBD983" w14:textId="77777777" w:rsidR="00661D8E" w:rsidRPr="00607F09" w:rsidRDefault="00661D8E" w:rsidP="00613655">
      <w:pPr>
        <w:pStyle w:val="Alg4"/>
        <w:numPr>
          <w:ilvl w:val="0"/>
          <w:numId w:val="451"/>
        </w:numPr>
      </w:pPr>
      <w:r>
        <w:t>Return InitializeBoundName(</w:t>
      </w:r>
      <w:r>
        <w:rPr>
          <w:rFonts w:ascii="Courier New" w:hAnsi="Courier New" w:cs="Courier New"/>
          <w:b/>
        </w:rPr>
        <w:t>"</w:t>
      </w:r>
      <w:r>
        <w:rPr>
          <w:rStyle w:val="SyntaxTerminal"/>
        </w:rPr>
        <w:t>default</w:t>
      </w:r>
      <w:r>
        <w:rPr>
          <w:rFonts w:ascii="Courier New" w:hAnsi="Courier New" w:cs="Courier New"/>
          <w:b/>
        </w:rPr>
        <w:t>"</w:t>
      </w:r>
      <w:r>
        <w:t xml:space="preserve">, </w:t>
      </w:r>
      <w:r>
        <w:rPr>
          <w:i/>
        </w:rPr>
        <w:t>value</w:t>
      </w:r>
      <w:r>
        <w:t xml:space="preserve">, </w:t>
      </w:r>
      <w:r>
        <w:rPr>
          <w:i/>
        </w:rPr>
        <w:t>environment</w:t>
      </w:r>
      <w:r>
        <w:t>).</w:t>
      </w:r>
    </w:p>
    <w:p w14:paraId="3D943D06" w14:textId="77777777" w:rsidR="00661D8E" w:rsidRPr="00607F09" w:rsidRDefault="00661D8E" w:rsidP="00661D8E">
      <w:pPr>
        <w:keepNext/>
        <w:spacing w:after="120"/>
      </w:pPr>
      <w:r w:rsidRPr="00607F09">
        <w:rPr>
          <w:rFonts w:ascii="Times New Roman" w:hAnsi="Times New Roman"/>
          <w:i/>
        </w:rPr>
        <w:t>BindingIdentifier</w:t>
      </w:r>
      <w:r w:rsidRPr="00607F09">
        <w:t xml:space="preserve"> </w:t>
      </w:r>
      <w:r w:rsidRPr="00607F09">
        <w:rPr>
          <w:rFonts w:cs="Arial"/>
          <w:b/>
          <w:i/>
        </w:rPr>
        <w:t>:</w:t>
      </w:r>
      <w:r w:rsidRPr="00607F09">
        <w:t xml:space="preserve"> </w:t>
      </w:r>
      <w:r>
        <w:rPr>
          <w:rStyle w:val="SyntaxTerminal"/>
        </w:rPr>
        <w:t>yield</w:t>
      </w:r>
    </w:p>
    <w:p w14:paraId="7AF5DF20" w14:textId="77777777" w:rsidR="00661D8E" w:rsidRPr="00607F09" w:rsidRDefault="00661D8E" w:rsidP="00613655">
      <w:pPr>
        <w:pStyle w:val="Alg4"/>
        <w:numPr>
          <w:ilvl w:val="0"/>
          <w:numId w:val="452"/>
        </w:numPr>
      </w:pPr>
      <w:r>
        <w:t>Return InitializeBoundName(</w:t>
      </w:r>
      <w:r>
        <w:rPr>
          <w:rFonts w:ascii="Courier New" w:hAnsi="Courier New" w:cs="Courier New"/>
          <w:b/>
        </w:rPr>
        <w:t>"</w:t>
      </w:r>
      <w:r>
        <w:rPr>
          <w:rStyle w:val="SyntaxTerminal"/>
        </w:rPr>
        <w:t>yield</w:t>
      </w:r>
      <w:r>
        <w:rPr>
          <w:rFonts w:ascii="Courier New" w:hAnsi="Courier New" w:cs="Courier New"/>
          <w:b/>
        </w:rPr>
        <w:t>"</w:t>
      </w:r>
      <w:r>
        <w:t xml:space="preserve">, </w:t>
      </w:r>
      <w:r>
        <w:rPr>
          <w:i/>
        </w:rPr>
        <w:t>value</w:t>
      </w:r>
      <w:r>
        <w:t xml:space="preserve">, </w:t>
      </w:r>
      <w:r>
        <w:rPr>
          <w:i/>
        </w:rPr>
        <w:t>environment</w:t>
      </w:r>
      <w:r>
        <w:t>).</w:t>
      </w:r>
    </w:p>
    <w:p w14:paraId="457DC78F" w14:textId="77777777" w:rsidR="00661D8E" w:rsidRDefault="00661D8E" w:rsidP="00661D8E">
      <w:pPr>
        <w:pStyle w:val="Heading4"/>
      </w:pPr>
      <w:r>
        <w:t>Runtime Semantics: InitializeBoundName(name, value, environment)</w:t>
      </w:r>
    </w:p>
    <w:p w14:paraId="055D9963" w14:textId="77777777" w:rsidR="00661D8E" w:rsidRDefault="00661D8E" w:rsidP="00613655">
      <w:pPr>
        <w:pStyle w:val="Alg4"/>
        <w:numPr>
          <w:ilvl w:val="0"/>
          <w:numId w:val="453"/>
        </w:numPr>
      </w:pPr>
      <w:r>
        <w:t>Assert: Type(</w:t>
      </w:r>
      <w:r>
        <w:rPr>
          <w:i/>
        </w:rPr>
        <w:t>name</w:t>
      </w:r>
      <w:r>
        <w:t>) is String.</w:t>
      </w:r>
    </w:p>
    <w:p w14:paraId="72D215AC" w14:textId="77777777" w:rsidR="00661D8E" w:rsidRPr="00607F09" w:rsidRDefault="00661D8E" w:rsidP="00613655">
      <w:pPr>
        <w:pStyle w:val="Alg4"/>
        <w:numPr>
          <w:ilvl w:val="0"/>
          <w:numId w:val="453"/>
        </w:numPr>
      </w:pPr>
      <w:r w:rsidRPr="00607F09">
        <w:t xml:space="preserve">If </w:t>
      </w:r>
      <w:r w:rsidRPr="00607F09">
        <w:rPr>
          <w:i/>
        </w:rPr>
        <w:t>environment</w:t>
      </w:r>
      <w:r w:rsidRPr="00607F09">
        <w:t xml:space="preserve"> is not </w:t>
      </w:r>
      <w:r w:rsidRPr="00607F09">
        <w:rPr>
          <w:b/>
        </w:rPr>
        <w:t>undefined</w:t>
      </w:r>
      <w:r w:rsidRPr="00607F09">
        <w:t xml:space="preserve">, then </w:t>
      </w:r>
    </w:p>
    <w:p w14:paraId="009655DC" w14:textId="77777777" w:rsidR="00661D8E" w:rsidRPr="00607F09" w:rsidRDefault="00661D8E" w:rsidP="00613655">
      <w:pPr>
        <w:pStyle w:val="Alg4"/>
        <w:numPr>
          <w:ilvl w:val="1"/>
          <w:numId w:val="453"/>
        </w:numPr>
      </w:pPr>
      <w:r w:rsidRPr="00607F09">
        <w:t xml:space="preserve">Let </w:t>
      </w:r>
      <w:r w:rsidRPr="00607F09">
        <w:rPr>
          <w:i/>
        </w:rPr>
        <w:t>env</w:t>
      </w:r>
      <w:r w:rsidRPr="00607F09">
        <w:t xml:space="preserve"> be the environment record component of </w:t>
      </w:r>
      <w:r w:rsidRPr="00607F09">
        <w:rPr>
          <w:i/>
        </w:rPr>
        <w:t>environment</w:t>
      </w:r>
      <w:r w:rsidRPr="00607F09">
        <w:t>.</w:t>
      </w:r>
    </w:p>
    <w:p w14:paraId="22687B77" w14:textId="77777777" w:rsidR="00661D8E" w:rsidRPr="00607F09" w:rsidRDefault="00661D8E" w:rsidP="00613655">
      <w:pPr>
        <w:pStyle w:val="Alg4"/>
        <w:numPr>
          <w:ilvl w:val="1"/>
          <w:numId w:val="453"/>
        </w:numPr>
      </w:pPr>
      <w:r w:rsidRPr="00607F09">
        <w:t xml:space="preserve">Call the InitializeBinding concrete method of </w:t>
      </w:r>
      <w:r w:rsidRPr="00607F09">
        <w:rPr>
          <w:i/>
        </w:rPr>
        <w:t xml:space="preserve"> env</w:t>
      </w:r>
      <w:r w:rsidRPr="00607F09">
        <w:t xml:space="preserve"> passing </w:t>
      </w:r>
      <w:r w:rsidRPr="00607F09">
        <w:rPr>
          <w:i/>
        </w:rPr>
        <w:t>name</w:t>
      </w:r>
      <w:r w:rsidRPr="00607F09">
        <w:t xml:space="preserve"> and </w:t>
      </w:r>
      <w:r w:rsidRPr="00607F09">
        <w:rPr>
          <w:i/>
        </w:rPr>
        <w:t>value</w:t>
      </w:r>
      <w:r w:rsidRPr="00607F09">
        <w:t xml:space="preserve"> as the arguments.</w:t>
      </w:r>
    </w:p>
    <w:p w14:paraId="1D5553F5" w14:textId="77777777" w:rsidR="00661D8E" w:rsidRPr="00607F09" w:rsidRDefault="00661D8E" w:rsidP="00613655">
      <w:pPr>
        <w:pStyle w:val="Alg4"/>
        <w:numPr>
          <w:ilvl w:val="1"/>
          <w:numId w:val="453"/>
        </w:numPr>
      </w:pPr>
      <w:r w:rsidRPr="00607F09">
        <w:t>Return NormalCompletion(</w:t>
      </w:r>
      <w:r w:rsidRPr="00607F09">
        <w:rPr>
          <w:b/>
        </w:rPr>
        <w:t>undefined</w:t>
      </w:r>
      <w:r w:rsidRPr="00607F09">
        <w:t>).</w:t>
      </w:r>
    </w:p>
    <w:p w14:paraId="6D82A72B" w14:textId="77777777" w:rsidR="00661D8E" w:rsidRPr="00607F09" w:rsidRDefault="00661D8E" w:rsidP="00613655">
      <w:pPr>
        <w:pStyle w:val="Alg4"/>
        <w:numPr>
          <w:ilvl w:val="0"/>
          <w:numId w:val="453"/>
        </w:numPr>
      </w:pPr>
      <w:r w:rsidRPr="00607F09">
        <w:t>Else</w:t>
      </w:r>
    </w:p>
    <w:p w14:paraId="485417EA" w14:textId="77777777" w:rsidR="00661D8E" w:rsidRPr="00607F09" w:rsidRDefault="00661D8E" w:rsidP="00613655">
      <w:pPr>
        <w:pStyle w:val="Alg4"/>
        <w:numPr>
          <w:ilvl w:val="1"/>
          <w:numId w:val="453"/>
        </w:numPr>
      </w:pPr>
      <w:r w:rsidRPr="00607F09">
        <w:t xml:space="preserve">Let </w:t>
      </w:r>
      <w:r w:rsidRPr="00607F09">
        <w:rPr>
          <w:i/>
        </w:rPr>
        <w:t>lhs</w:t>
      </w:r>
      <w:r w:rsidRPr="00607F09">
        <w:t xml:space="preserve"> be ResolveBinding(</w:t>
      </w:r>
      <w:r w:rsidRPr="00607F09">
        <w:rPr>
          <w:i/>
        </w:rPr>
        <w:t>name</w:t>
      </w:r>
      <w:r w:rsidRPr="00607F09">
        <w:t>).</w:t>
      </w:r>
    </w:p>
    <w:p w14:paraId="5D2654D5" w14:textId="77777777" w:rsidR="00661D8E" w:rsidRPr="00607F09" w:rsidRDefault="00661D8E" w:rsidP="00613655">
      <w:pPr>
        <w:pStyle w:val="Alg4"/>
        <w:numPr>
          <w:ilvl w:val="1"/>
          <w:numId w:val="453"/>
        </w:numPr>
      </w:pPr>
      <w:r w:rsidRPr="00607F09">
        <w:t>Return PutValue(</w:t>
      </w:r>
      <w:r w:rsidRPr="00607F09">
        <w:rPr>
          <w:i/>
        </w:rPr>
        <w:t>lhs</w:t>
      </w:r>
      <w:r w:rsidRPr="00607F09">
        <w:t xml:space="preserve">, </w:t>
      </w:r>
      <w:r w:rsidRPr="00607F09">
        <w:rPr>
          <w:i/>
        </w:rPr>
        <w:t>value</w:t>
      </w:r>
      <w:r w:rsidRPr="00607F09">
        <w:t>).</w:t>
      </w:r>
    </w:p>
    <w:p w14:paraId="22914DA4" w14:textId="77777777" w:rsidR="00661D8E" w:rsidRPr="00091705" w:rsidRDefault="00661D8E" w:rsidP="00661D8E">
      <w:pPr>
        <w:pStyle w:val="Heading3"/>
      </w:pPr>
      <w:bookmarkStart w:id="1726" w:name="_Toc384481067"/>
      <w:r w:rsidRPr="00091705">
        <w:t>Static Semantics: BoundNames</w:t>
      </w:r>
      <w:bookmarkEnd w:id="1725"/>
      <w:bookmarkEnd w:id="1726"/>
    </w:p>
    <w:p w14:paraId="3B5C5363" w14:textId="77777777" w:rsidR="00661D8E" w:rsidRPr="00091705" w:rsidRDefault="00661D8E" w:rsidP="00661D8E">
      <w:r w:rsidRPr="00091705">
        <w:t xml:space="preserve">See also: </w:t>
      </w:r>
      <w:r w:rsidRPr="00091705">
        <w:fldChar w:fldCharType="begin"/>
      </w:r>
      <w:r w:rsidRPr="00091705">
        <w:instrText xml:space="preserve"> REF _Ref367714652 \r \h </w:instrText>
      </w:r>
      <w:r w:rsidRPr="00091705">
        <w:fldChar w:fldCharType="separate"/>
      </w:r>
      <w:r w:rsidR="00281431">
        <w:t>13.2.1.2</w:t>
      </w:r>
      <w:r w:rsidRPr="00091705">
        <w:fldChar w:fldCharType="end"/>
      </w:r>
      <w:r w:rsidRPr="00091705">
        <w:t xml:space="preserve">, </w:t>
      </w:r>
      <w:r w:rsidRPr="00091705">
        <w:fldChar w:fldCharType="begin"/>
      </w:r>
      <w:r w:rsidRPr="00091705">
        <w:instrText xml:space="preserve"> REF _Ref367714706 \r \h </w:instrText>
      </w:r>
      <w:r w:rsidRPr="00091705">
        <w:fldChar w:fldCharType="separate"/>
      </w:r>
      <w:r w:rsidR="00281431">
        <w:t>13.2.2.1</w:t>
      </w:r>
      <w:r w:rsidRPr="00091705">
        <w:fldChar w:fldCharType="end"/>
      </w:r>
      <w:r w:rsidRPr="00091705">
        <w:t xml:space="preserve">, </w:t>
      </w:r>
      <w:r w:rsidRPr="00091705">
        <w:fldChar w:fldCharType="begin"/>
      </w:r>
      <w:r w:rsidRPr="00091705">
        <w:instrText xml:space="preserve"> REF _Ref367714785 \r \h </w:instrText>
      </w:r>
      <w:r w:rsidRPr="00091705">
        <w:fldChar w:fldCharType="separate"/>
      </w:r>
      <w:r w:rsidR="00281431">
        <w:t>13.6.4.2</w:t>
      </w:r>
      <w:r w:rsidRPr="00091705">
        <w:fldChar w:fldCharType="end"/>
      </w:r>
      <w:r w:rsidRPr="00091705">
        <w:t xml:space="preserve">, </w:t>
      </w:r>
      <w:r w:rsidRPr="00091705">
        <w:fldChar w:fldCharType="begin"/>
      </w:r>
      <w:r w:rsidRPr="00091705">
        <w:instrText xml:space="preserve"> REF _Ref367714847 \r \h </w:instrText>
      </w:r>
      <w:r w:rsidRPr="00091705">
        <w:fldChar w:fldCharType="separate"/>
      </w:r>
      <w:r w:rsidR="00281431">
        <w:t>14.1.3</w:t>
      </w:r>
      <w:r w:rsidRPr="00091705">
        <w:fldChar w:fldCharType="end"/>
      </w:r>
      <w:r w:rsidRPr="00091705">
        <w:t xml:space="preserve">, </w:t>
      </w:r>
      <w:r w:rsidRPr="00091705">
        <w:fldChar w:fldCharType="begin"/>
      </w:r>
      <w:r w:rsidRPr="00091705">
        <w:instrText xml:space="preserve"> REF _Ref367714869 \r \h </w:instrText>
      </w:r>
      <w:r w:rsidRPr="00091705">
        <w:fldChar w:fldCharType="separate"/>
      </w:r>
      <w:r w:rsidR="00281431">
        <w:t>14.2.2</w:t>
      </w:r>
      <w:r w:rsidRPr="00091705">
        <w:fldChar w:fldCharType="end"/>
      </w:r>
      <w:r w:rsidRPr="00091705">
        <w:t xml:space="preserve">, </w:t>
      </w:r>
      <w:r w:rsidRPr="00091705">
        <w:fldChar w:fldCharType="begin"/>
      </w:r>
      <w:r w:rsidRPr="00091705">
        <w:instrText xml:space="preserve"> REF _Ref367714895 \r \h </w:instrText>
      </w:r>
      <w:r w:rsidRPr="00091705">
        <w:fldChar w:fldCharType="separate"/>
      </w:r>
      <w:r w:rsidR="00281431">
        <w:t>14.4.2</w:t>
      </w:r>
      <w:r w:rsidRPr="00091705">
        <w:fldChar w:fldCharType="end"/>
      </w:r>
      <w:r w:rsidRPr="00091705">
        <w:t xml:space="preserve">, </w:t>
      </w:r>
      <w:r w:rsidRPr="00091705">
        <w:fldChar w:fldCharType="begin"/>
      </w:r>
      <w:r w:rsidRPr="00091705">
        <w:instrText xml:space="preserve"> REF _Ref367714927 \r \h </w:instrText>
      </w:r>
      <w:r w:rsidRPr="00091705">
        <w:fldChar w:fldCharType="separate"/>
      </w:r>
      <w:r w:rsidR="00281431">
        <w:t>14.5.2</w:t>
      </w:r>
      <w:r w:rsidRPr="00091705">
        <w:fldChar w:fldCharType="end"/>
      </w:r>
      <w:r w:rsidRPr="00091705">
        <w:t xml:space="preserve">, </w:t>
      </w:r>
      <w:r w:rsidRPr="00091705">
        <w:fldChar w:fldCharType="begin"/>
      </w:r>
      <w:r w:rsidRPr="00091705">
        <w:instrText xml:space="preserve"> REF _Ref367714971 \r \h </w:instrText>
      </w:r>
      <w:r w:rsidRPr="00091705">
        <w:fldChar w:fldCharType="separate"/>
      </w:r>
      <w:r w:rsidR="00281431">
        <w:t>15.2.1.2</w:t>
      </w:r>
      <w:r w:rsidRPr="00091705">
        <w:fldChar w:fldCharType="end"/>
      </w:r>
      <w:r w:rsidRPr="00091705">
        <w:t xml:space="preserve">, </w:t>
      </w:r>
      <w:r w:rsidRPr="00091705">
        <w:fldChar w:fldCharType="begin"/>
      </w:r>
      <w:r w:rsidRPr="00091705">
        <w:instrText xml:space="preserve"> REF _Ref375559779 \r \h </w:instrText>
      </w:r>
      <w:r w:rsidRPr="00091705">
        <w:fldChar w:fldCharType="separate"/>
      </w:r>
      <w:r w:rsidR="00281431">
        <w:t>15.2.2.1</w:t>
      </w:r>
      <w:r w:rsidRPr="00091705">
        <w:fldChar w:fldCharType="end"/>
      </w:r>
      <w:r w:rsidRPr="00091705">
        <w:t>.</w:t>
      </w:r>
    </w:p>
    <w:p w14:paraId="5FF7C964" w14:textId="77777777" w:rsidR="00661D8E" w:rsidRPr="00ED188C" w:rsidRDefault="00661D8E" w:rsidP="00661D8E">
      <w:pPr>
        <w:pStyle w:val="SyntaxLabel"/>
      </w:pPr>
      <w:r>
        <w:rPr>
          <w:rStyle w:val="SyntaxSymbol"/>
        </w:rPr>
        <w:t>BindingIdentifier</w:t>
      </w:r>
      <w:r w:rsidRPr="005C5753">
        <w:t xml:space="preserve"> </w:t>
      </w:r>
      <w:r w:rsidRPr="005C5753">
        <w:rPr>
          <w:rFonts w:cs="Arial"/>
          <w:b/>
        </w:rPr>
        <w:t>:</w:t>
      </w:r>
      <w:r w:rsidRPr="005C5753">
        <w:rPr>
          <w:b/>
        </w:rPr>
        <w:t xml:space="preserve">  </w:t>
      </w:r>
      <w:r w:rsidRPr="001D22B7">
        <w:rPr>
          <w:rStyle w:val="SyntaxSymbol"/>
        </w:rPr>
        <w:t>Identifier</w:t>
      </w:r>
    </w:p>
    <w:p w14:paraId="3FF5E5A8" w14:textId="77777777" w:rsidR="00661D8E" w:rsidRPr="00EA0104" w:rsidRDefault="00661D8E" w:rsidP="00613655">
      <w:pPr>
        <w:pStyle w:val="Alg4"/>
        <w:numPr>
          <w:ilvl w:val="0"/>
          <w:numId w:val="448"/>
        </w:numPr>
      </w:pPr>
      <w:r w:rsidRPr="00EA0104">
        <w:t xml:space="preserve">Return </w:t>
      </w:r>
      <w:r>
        <w:t>new List containing</w:t>
      </w:r>
      <w:r w:rsidRPr="00E77497">
        <w:t xml:space="preserve"> </w:t>
      </w:r>
      <w:r w:rsidRPr="00EA0104">
        <w:t xml:space="preserve">the StringValue of </w:t>
      </w:r>
      <w:r w:rsidRPr="00EA0104">
        <w:rPr>
          <w:i/>
        </w:rPr>
        <w:t>IdentifierName</w:t>
      </w:r>
      <w:r w:rsidRPr="00EA0104">
        <w:t>.</w:t>
      </w:r>
    </w:p>
    <w:p w14:paraId="57784030"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B0035C">
        <w:rPr>
          <w:rStyle w:val="SyntaxTerminal"/>
        </w:rPr>
        <w:t>yield</w:t>
      </w:r>
    </w:p>
    <w:p w14:paraId="3B434954" w14:textId="77777777" w:rsidR="00661D8E" w:rsidRPr="005C5753" w:rsidRDefault="00661D8E" w:rsidP="00613655">
      <w:pPr>
        <w:pStyle w:val="Alg4"/>
        <w:numPr>
          <w:ilvl w:val="0"/>
          <w:numId w:val="354"/>
        </w:numPr>
      </w:pPr>
      <w:r>
        <w:t>Return a new List containing</w:t>
      </w:r>
      <w:r w:rsidRPr="00E77497">
        <w:t xml:space="preserve"> </w:t>
      </w:r>
      <w:r>
        <w:rPr>
          <w:rFonts w:ascii="Courier New" w:hAnsi="Courier New" w:cs="Courier New"/>
          <w:b/>
        </w:rPr>
        <w:t>"</w:t>
      </w:r>
      <w:r w:rsidRPr="005C5753">
        <w:rPr>
          <w:rFonts w:ascii="Courier New" w:hAnsi="Courier New" w:cs="Courier New"/>
          <w:b/>
        </w:rPr>
        <w:t>yield</w:t>
      </w:r>
      <w:r>
        <w:rPr>
          <w:rFonts w:ascii="Courier New" w:hAnsi="Courier New" w:cs="Courier New"/>
          <w:b/>
        </w:rPr>
        <w:t>"</w:t>
      </w:r>
      <w:r w:rsidRPr="00E77497">
        <w:t>.</w:t>
      </w:r>
    </w:p>
    <w:p w14:paraId="1F60F7D4" w14:textId="77777777" w:rsidR="00661D8E" w:rsidRPr="00B0035C" w:rsidRDefault="00661D8E" w:rsidP="00661D8E">
      <w:pPr>
        <w:pStyle w:val="SyntaxLabel"/>
      </w:pPr>
      <w:r>
        <w:rPr>
          <w:rStyle w:val="SyntaxSymbol"/>
        </w:rPr>
        <w:t>BindingIdentifier</w:t>
      </w:r>
      <w:r w:rsidRPr="005C5753">
        <w:t xml:space="preserve"> </w:t>
      </w:r>
      <w:r w:rsidRPr="005C5753">
        <w:rPr>
          <w:rFonts w:cs="Arial"/>
          <w:b/>
        </w:rPr>
        <w:t>:</w:t>
      </w:r>
      <w:r w:rsidRPr="005C5753">
        <w:rPr>
          <w:b/>
        </w:rPr>
        <w:t xml:space="preserve">  </w:t>
      </w:r>
      <w:r>
        <w:rPr>
          <w:rStyle w:val="SyntaxTerminal"/>
        </w:rPr>
        <w:t>default</w:t>
      </w:r>
    </w:p>
    <w:p w14:paraId="66105176" w14:textId="77777777" w:rsidR="00661D8E" w:rsidRPr="005C5753" w:rsidRDefault="00661D8E" w:rsidP="00613655">
      <w:pPr>
        <w:pStyle w:val="Alg4"/>
        <w:numPr>
          <w:ilvl w:val="0"/>
          <w:numId w:val="449"/>
        </w:numPr>
      </w:pPr>
      <w:r>
        <w:t>Return</w:t>
      </w:r>
      <w:r w:rsidRPr="00E77497">
        <w:t xml:space="preserve"> </w:t>
      </w:r>
      <w:r>
        <w:t>a new List containing</w:t>
      </w:r>
      <w:r w:rsidRPr="00E77497">
        <w:t xml:space="preserve"> </w:t>
      </w:r>
      <w:r>
        <w:rPr>
          <w:rFonts w:ascii="Courier New" w:hAnsi="Courier New" w:cs="Courier New"/>
          <w:b/>
        </w:rPr>
        <w:t>"default"</w:t>
      </w:r>
      <w:r w:rsidRPr="00E77497">
        <w:t>.</w:t>
      </w:r>
    </w:p>
    <w:p w14:paraId="1B1206B8" w14:textId="77777777" w:rsidR="00661D8E" w:rsidRPr="009B248F" w:rsidRDefault="00661D8E" w:rsidP="00661D8E">
      <w:pPr>
        <w:pStyle w:val="Heading3"/>
        <w:rPr>
          <w:rFonts w:cs="Arial"/>
        </w:rPr>
      </w:pPr>
      <w:bookmarkStart w:id="1727" w:name="_Ref384302986"/>
      <w:bookmarkStart w:id="1728" w:name="_Ref384304386"/>
      <w:bookmarkStart w:id="1729" w:name="_Toc384481068"/>
      <w:r w:rsidRPr="00E77497">
        <w:t>Static Semantics</w:t>
      </w:r>
      <w:r w:rsidRPr="009B248F">
        <w:rPr>
          <w:rFonts w:cs="Arial"/>
        </w:rPr>
        <w:t xml:space="preserve">:  </w:t>
      </w:r>
      <w:r w:rsidRPr="00EA0104">
        <w:rPr>
          <w:rStyle w:val="SyntaxSymbol"/>
        </w:rPr>
        <w:t>StringValue</w:t>
      </w:r>
      <w:bookmarkEnd w:id="1727"/>
      <w:bookmarkEnd w:id="1728"/>
      <w:bookmarkEnd w:id="1729"/>
    </w:p>
    <w:p w14:paraId="1D987512" w14:textId="65FA6FE6" w:rsidR="00661D8E" w:rsidRPr="00F742D3" w:rsidRDefault="00661D8E" w:rsidP="00661D8E">
      <w:r>
        <w:t xml:space="preserve">See also: </w:t>
      </w:r>
      <w:r>
        <w:fldChar w:fldCharType="begin"/>
      </w:r>
      <w:r>
        <w:instrText xml:space="preserve"> REF _Ref377714759 \r \h </w:instrText>
      </w:r>
      <w:r>
        <w:fldChar w:fldCharType="separate"/>
      </w:r>
      <w:r w:rsidR="00281431">
        <w:t>11.6.1.2</w:t>
      </w:r>
      <w:r>
        <w:fldChar w:fldCharType="end"/>
      </w:r>
      <w:r>
        <w:t xml:space="preserve">, </w:t>
      </w:r>
      <w:r>
        <w:fldChar w:fldCharType="begin"/>
      </w:r>
      <w:r>
        <w:instrText xml:space="preserve"> REF _Ref377714426 \r \h </w:instrText>
      </w:r>
      <w:r>
        <w:fldChar w:fldCharType="separate"/>
      </w:r>
      <w:r w:rsidR="00281431">
        <w:t>11.8.4.2</w:t>
      </w:r>
      <w:r>
        <w:fldChar w:fldCharType="end"/>
      </w:r>
      <w:r>
        <w:t>.</w:t>
      </w:r>
    </w:p>
    <w:p w14:paraId="7CCFFE2A" w14:textId="77777777" w:rsidR="00661D8E" w:rsidRPr="00B0035C" w:rsidRDefault="00661D8E" w:rsidP="00661D8E">
      <w:pPr>
        <w:pStyle w:val="SyntaxLabel"/>
        <w:spacing w:after="0"/>
      </w:pPr>
      <w:r w:rsidRPr="00B0035C">
        <w:rPr>
          <w:rStyle w:val="SyntaxSymbol"/>
        </w:rPr>
        <w:t>Identifier</w:t>
      </w:r>
      <w:r>
        <w:rPr>
          <w:rStyle w:val="SyntaxSymbol"/>
        </w:rPr>
        <w:t>Reference</w:t>
      </w:r>
      <w:r w:rsidRPr="005C5753">
        <w:t xml:space="preserve"> </w:t>
      </w:r>
      <w:r w:rsidRPr="005C5753">
        <w:rPr>
          <w:rFonts w:cs="Arial"/>
          <w:b/>
        </w:rPr>
        <w:t>:</w:t>
      </w:r>
      <w:r w:rsidRPr="005C5753">
        <w:rPr>
          <w:b/>
        </w:rPr>
        <w:t xml:space="preserve">  </w:t>
      </w:r>
      <w:r w:rsidRPr="00B0035C">
        <w:rPr>
          <w:rStyle w:val="SyntaxTerminal"/>
        </w:rPr>
        <w:t>yield</w:t>
      </w:r>
    </w:p>
    <w:p w14:paraId="52568E2A"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B0035C">
        <w:rPr>
          <w:rStyle w:val="SyntaxTerminal"/>
        </w:rPr>
        <w:t>yield</w:t>
      </w:r>
    </w:p>
    <w:p w14:paraId="5D98B34E" w14:textId="77777777" w:rsidR="00661D8E" w:rsidRPr="00B0035C" w:rsidRDefault="00661D8E" w:rsidP="00661D8E">
      <w:pPr>
        <w:pStyle w:val="SyntaxLabel"/>
      </w:pPr>
      <w:r>
        <w:rPr>
          <w:rStyle w:val="SyntaxSymbol"/>
        </w:rPr>
        <w:t>Label</w:t>
      </w:r>
      <w:r w:rsidRPr="00B0035C">
        <w:rPr>
          <w:rStyle w:val="SyntaxSymbol"/>
        </w:rPr>
        <w:t>Identifier</w:t>
      </w:r>
      <w:r w:rsidRPr="005C5753">
        <w:t xml:space="preserve"> </w:t>
      </w:r>
      <w:r w:rsidRPr="005C5753">
        <w:rPr>
          <w:rFonts w:cs="Arial"/>
          <w:b/>
        </w:rPr>
        <w:t>:</w:t>
      </w:r>
      <w:r w:rsidRPr="005C5753">
        <w:rPr>
          <w:b/>
        </w:rPr>
        <w:t xml:space="preserve">  </w:t>
      </w:r>
      <w:r w:rsidRPr="00B0035C">
        <w:rPr>
          <w:rStyle w:val="SyntaxTerminal"/>
        </w:rPr>
        <w:t>yield</w:t>
      </w:r>
    </w:p>
    <w:p w14:paraId="46238D34" w14:textId="77777777" w:rsidR="00661D8E" w:rsidRPr="005C5753" w:rsidRDefault="00661D8E" w:rsidP="00613655">
      <w:pPr>
        <w:pStyle w:val="Alg4"/>
        <w:numPr>
          <w:ilvl w:val="0"/>
          <w:numId w:val="454"/>
        </w:numPr>
      </w:pPr>
      <w:r>
        <w:t>Return</w:t>
      </w:r>
      <w:r w:rsidRPr="00E77497">
        <w:t xml:space="preserve"> </w:t>
      </w:r>
      <w:r>
        <w:rPr>
          <w:rFonts w:ascii="Courier New" w:hAnsi="Courier New" w:cs="Courier New"/>
          <w:b/>
        </w:rPr>
        <w:t>"</w:t>
      </w:r>
      <w:r w:rsidRPr="005C5753">
        <w:rPr>
          <w:rFonts w:ascii="Courier New" w:hAnsi="Courier New" w:cs="Courier New"/>
          <w:b/>
        </w:rPr>
        <w:t>yield</w:t>
      </w:r>
      <w:r>
        <w:rPr>
          <w:rFonts w:ascii="Courier New" w:hAnsi="Courier New" w:cs="Courier New"/>
          <w:b/>
        </w:rPr>
        <w:t>"</w:t>
      </w:r>
      <w:r w:rsidRPr="00E77497">
        <w:t>.</w:t>
      </w:r>
    </w:p>
    <w:p w14:paraId="5CECE3DF" w14:textId="77777777" w:rsidR="00661D8E" w:rsidRPr="00B0035C" w:rsidRDefault="00661D8E" w:rsidP="00661D8E">
      <w:pPr>
        <w:pStyle w:val="SyntaxLabel"/>
      </w:pPr>
      <w:r>
        <w:rPr>
          <w:rStyle w:val="SyntaxSymbol"/>
        </w:rPr>
        <w:t>BindingIdentifier</w:t>
      </w:r>
      <w:r w:rsidRPr="005C5753">
        <w:t xml:space="preserve"> </w:t>
      </w:r>
      <w:r w:rsidRPr="005C5753">
        <w:rPr>
          <w:rFonts w:cs="Arial"/>
          <w:b/>
        </w:rPr>
        <w:t>:</w:t>
      </w:r>
      <w:r w:rsidRPr="005C5753">
        <w:rPr>
          <w:b/>
        </w:rPr>
        <w:t xml:space="preserve">  </w:t>
      </w:r>
      <w:r>
        <w:rPr>
          <w:rStyle w:val="SyntaxTerminal"/>
        </w:rPr>
        <w:t>default</w:t>
      </w:r>
    </w:p>
    <w:p w14:paraId="06EED601" w14:textId="77777777" w:rsidR="00661D8E" w:rsidRPr="005C5753" w:rsidRDefault="00661D8E" w:rsidP="00613655">
      <w:pPr>
        <w:pStyle w:val="Alg4"/>
        <w:numPr>
          <w:ilvl w:val="0"/>
          <w:numId w:val="455"/>
        </w:numPr>
      </w:pPr>
      <w:r>
        <w:t>Return</w:t>
      </w:r>
      <w:r w:rsidRPr="00E77497">
        <w:t xml:space="preserve"> </w:t>
      </w:r>
      <w:r>
        <w:rPr>
          <w:rFonts w:ascii="Courier New" w:hAnsi="Courier New" w:cs="Courier New"/>
          <w:b/>
        </w:rPr>
        <w:t>"default"</w:t>
      </w:r>
      <w:r w:rsidRPr="00E77497">
        <w:t>.</w:t>
      </w:r>
    </w:p>
    <w:p w14:paraId="13949EBC" w14:textId="77777777" w:rsidR="00661D8E" w:rsidRPr="00EA0104" w:rsidRDefault="00661D8E" w:rsidP="00661D8E">
      <w:pPr>
        <w:pStyle w:val="SyntaxLabel"/>
      </w:pPr>
      <w:r w:rsidRPr="00B31289">
        <w:rPr>
          <w:rStyle w:val="SyntaxSymbol"/>
        </w:rPr>
        <w:lastRenderedPageBreak/>
        <w:t>Identifier</w:t>
      </w:r>
      <w:r w:rsidRPr="00EA0104">
        <w:t xml:space="preserve"> </w:t>
      </w:r>
      <w:r w:rsidRPr="00EA0104">
        <w:rPr>
          <w:b/>
        </w:rPr>
        <w:t>:</w:t>
      </w:r>
      <w:r w:rsidRPr="00EA0104">
        <w:t xml:space="preserve"> </w:t>
      </w:r>
      <w:r w:rsidRPr="00B31289">
        <w:rPr>
          <w:rStyle w:val="SyntaxSymbol"/>
        </w:rPr>
        <w:t>IdentifierName</w:t>
      </w:r>
      <w:r w:rsidRPr="00EA0104">
        <w:t xml:space="preserve"> </w:t>
      </w:r>
      <w:r w:rsidRPr="00EA0104">
        <w:rPr>
          <w:rFonts w:cs="Arial"/>
          <w:b/>
        </w:rPr>
        <w:t>but not</w:t>
      </w:r>
      <w:r w:rsidRPr="00EA0104">
        <w:t xml:space="preserve"> </w:t>
      </w:r>
      <w:r w:rsidRPr="00B31289">
        <w:rPr>
          <w:rStyle w:val="SyntaxSymbol"/>
        </w:rPr>
        <w:t>ReservedWord</w:t>
      </w:r>
      <w:r w:rsidRPr="00EA0104">
        <w:rPr>
          <w:b/>
        </w:rPr>
        <w:t xml:space="preserve"> </w:t>
      </w:r>
    </w:p>
    <w:p w14:paraId="479A58E1" w14:textId="77777777" w:rsidR="00661D8E" w:rsidRPr="00EA0104" w:rsidRDefault="00661D8E" w:rsidP="00613655">
      <w:pPr>
        <w:pStyle w:val="Alg4"/>
        <w:numPr>
          <w:ilvl w:val="0"/>
          <w:numId w:val="456"/>
        </w:numPr>
      </w:pPr>
      <w:r w:rsidRPr="00EA0104">
        <w:t xml:space="preserve">Return the StringValue of </w:t>
      </w:r>
      <w:r w:rsidRPr="00EA0104">
        <w:rPr>
          <w:i/>
        </w:rPr>
        <w:t>IdentifierName</w:t>
      </w:r>
      <w:r w:rsidRPr="00EA0104">
        <w:t>.</w:t>
      </w:r>
    </w:p>
    <w:p w14:paraId="07508DA1" w14:textId="77777777" w:rsidR="00661D8E" w:rsidRPr="00E77497" w:rsidRDefault="00661D8E" w:rsidP="00661D8E">
      <w:pPr>
        <w:pStyle w:val="Heading2"/>
      </w:pPr>
      <w:bookmarkStart w:id="1730" w:name="_Toc384481069"/>
      <w:r w:rsidRPr="00E77497">
        <w:t>Primary Expression</w:t>
      </w:r>
      <w:bookmarkStart w:id="1731" w:name="_Toc382202820"/>
      <w:bookmarkStart w:id="1732" w:name="_Toc382203040"/>
      <w:bookmarkEnd w:id="1699"/>
      <w:bookmarkEnd w:id="1700"/>
      <w:bookmarkEnd w:id="1701"/>
      <w:bookmarkEnd w:id="1702"/>
      <w:bookmarkEnd w:id="1703"/>
      <w:bookmarkEnd w:id="1704"/>
      <w:bookmarkEnd w:id="1705"/>
      <w:bookmarkEnd w:id="1706"/>
      <w:bookmarkEnd w:id="1709"/>
      <w:bookmarkEnd w:id="1710"/>
      <w:bookmarkEnd w:id="1711"/>
      <w:bookmarkEnd w:id="1712"/>
      <w:bookmarkEnd w:id="1713"/>
      <w:bookmarkEnd w:id="1714"/>
      <w:bookmarkEnd w:id="1715"/>
      <w:bookmarkEnd w:id="1730"/>
      <w:bookmarkEnd w:id="1731"/>
      <w:bookmarkEnd w:id="1732"/>
    </w:p>
    <w:p w14:paraId="3855FD74" w14:textId="77777777" w:rsidR="00661D8E" w:rsidRPr="00E77497" w:rsidRDefault="00661D8E" w:rsidP="00661D8E">
      <w:pPr>
        <w:pStyle w:val="Syntax"/>
      </w:pPr>
      <w:r w:rsidRPr="00E77497">
        <w:t xml:space="preserve">Syntax </w:t>
      </w:r>
    </w:p>
    <w:p w14:paraId="55E92C2C" w14:textId="77777777" w:rsidR="00661D8E" w:rsidRPr="00E77497" w:rsidRDefault="00661D8E" w:rsidP="00661D8E">
      <w:pPr>
        <w:pStyle w:val="SyntaxRule"/>
      </w:pPr>
      <w:r w:rsidRPr="00E77497">
        <w:t>PrimaryExpression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6D507670" w14:textId="77777777" w:rsidR="00661D8E" w:rsidRPr="00E77497" w:rsidRDefault="00661D8E" w:rsidP="00661D8E">
      <w:pPr>
        <w:pStyle w:val="SyntaxDefinition"/>
        <w:spacing w:after="240"/>
        <w:rPr>
          <w:rFonts w:ascii="Courier New" w:hAnsi="Courier New"/>
          <w:b/>
          <w:i w:val="0"/>
        </w:rPr>
      </w:pPr>
      <w:r w:rsidRPr="00E77497">
        <w:rPr>
          <w:rFonts w:ascii="Courier New" w:hAnsi="Courier New"/>
          <w:b/>
          <w:i w:val="0"/>
        </w:rPr>
        <w:t>this</w:t>
      </w:r>
      <w:r w:rsidRPr="00E77497">
        <w:br/>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Literal</w:t>
      </w:r>
      <w:r w:rsidRPr="00E77497">
        <w:br/>
        <w:t>Array</w:t>
      </w:r>
      <w:r>
        <w:t>Initializer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ObjectLiteral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FunctionExpression</w:t>
      </w:r>
      <w:r>
        <w:br/>
        <w:t>ClassExpression</w:t>
      </w:r>
      <w:r>
        <w:br/>
        <w:t>GeneratorExpression</w:t>
      </w:r>
      <w:r>
        <w:br/>
        <w:t>GeneratorComprehension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RegularExpressionLiteral</w:t>
      </w:r>
      <w:r>
        <w:br/>
        <w:t>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br/>
        <w:t>CoverParenthesizedExpressionAndArrowParameterList</w:t>
      </w:r>
      <w:bookmarkStart w:id="1733" w:name="_Toc375031162"/>
      <w:bookmarkStart w:id="1734" w:name="_Toc381513677"/>
      <w:bookmarkStart w:id="1735" w:name="_Toc382202821"/>
      <w:bookmarkStart w:id="1736" w:name="_Toc382203041"/>
      <w:bookmarkStart w:id="1737" w:name="_Toc382212199"/>
      <w:bookmarkStart w:id="1738" w:name="_Toc382212438"/>
      <w:bookmarkStart w:id="1739" w:name="_Toc382291544"/>
      <w:bookmarkStart w:id="1740" w:name="_Toc385672183"/>
      <w:bookmarkStart w:id="1741" w:name="_Toc393690278"/>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2DC9A74" w14:textId="77777777" w:rsidR="00661D8E" w:rsidRPr="00E77497" w:rsidRDefault="00661D8E" w:rsidP="00661D8E">
      <w:pPr>
        <w:pStyle w:val="SyntaxRule"/>
      </w:pPr>
      <w:bookmarkStart w:id="1742" w:name="_Toc472818815"/>
      <w:bookmarkStart w:id="1743" w:name="_Toc235503389"/>
      <w:bookmarkStart w:id="1744" w:name="_Toc241509164"/>
      <w:bookmarkStart w:id="1745" w:name="_Toc244416651"/>
      <w:bookmarkStart w:id="1746" w:name="_Toc276631015"/>
      <w:r>
        <w:t>CoverParenthesizedExpressionAndArrowParameterList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Pr>
          <w:i w:val="0"/>
          <w:iCs/>
        </w:rPr>
        <w:t xml:space="preserve"> </w:t>
      </w:r>
      <w:r w:rsidRPr="00E77497">
        <w:rPr>
          <w:rFonts w:ascii="Arial" w:hAnsi="Arial" w:cs="Arial"/>
          <w:b/>
          <w:i w:val="0"/>
        </w:rPr>
        <w:t>:</w:t>
      </w:r>
    </w:p>
    <w:p w14:paraId="241E200C" w14:textId="77777777" w:rsidR="00661D8E" w:rsidRPr="00E650A6" w:rsidRDefault="00661D8E" w:rsidP="00661D8E">
      <w:pPr>
        <w:pStyle w:val="SyntaxDefinition"/>
        <w:spacing w:after="240"/>
      </w:pP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rsidRPr="004119E6">
        <w:t>Binding</w:t>
      </w:r>
      <w:r>
        <w:t>Identifier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rsidRPr="00246547">
        <w:t>Binding</w:t>
      </w:r>
      <w:r>
        <w:t>Identifier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xml:space="preserve">] </w:t>
      </w:r>
      <w:r w:rsidRPr="00E77497">
        <w:rPr>
          <w:rFonts w:ascii="Courier New" w:hAnsi="Courier New"/>
          <w:b/>
          <w:i w:val="0"/>
        </w:rPr>
        <w:t>)</w:t>
      </w:r>
    </w:p>
    <w:p w14:paraId="32C01FE9" w14:textId="77777777" w:rsidR="00661D8E" w:rsidRPr="00E77497" w:rsidRDefault="00661D8E" w:rsidP="00661D8E">
      <w:pPr>
        <w:pStyle w:val="Syntax"/>
      </w:pPr>
      <w:r w:rsidRPr="00E77497">
        <w:t>Supplemental Syntax</w:t>
      </w:r>
    </w:p>
    <w:p w14:paraId="0F95064A" w14:textId="77777777" w:rsidR="00661D8E" w:rsidRDefault="00661D8E" w:rsidP="00661D8E">
      <w:pPr>
        <w:tabs>
          <w:tab w:val="left" w:pos="900"/>
        </w:tabs>
        <w:spacing w:after="0"/>
      </w:pPr>
      <w:r>
        <w:t>W</w:t>
      </w:r>
      <w:r w:rsidRPr="00E77497">
        <w:t>hen processing the production</w:t>
      </w:r>
    </w:p>
    <w:p w14:paraId="631EF3C9" w14:textId="77777777" w:rsidR="00661D8E" w:rsidRPr="00B2401C" w:rsidRDefault="00661D8E" w:rsidP="00661D8E">
      <w:pPr>
        <w:tabs>
          <w:tab w:val="left" w:pos="720"/>
        </w:tabs>
        <w:spacing w:after="0"/>
        <w:jc w:val="left"/>
      </w:pPr>
      <w:r w:rsidRPr="001D22B7">
        <w:rPr>
          <w:rStyle w:val="SyntaxSymbol"/>
        </w:rPr>
        <w:tab/>
      </w:r>
      <w:r w:rsidRPr="00C2093B">
        <w:rPr>
          <w:rStyle w:val="SyntaxSymbol"/>
        </w:rPr>
        <w:t>PrimaryExpression</w:t>
      </w:r>
      <w:r>
        <w:rPr>
          <w:rFonts w:cs="Arial"/>
          <w:vertAlign w:val="subscript"/>
        </w:rPr>
        <w:t>[</w:t>
      </w:r>
      <w:r w:rsidRPr="00953D11">
        <w:rPr>
          <w:rFonts w:cs="Arial"/>
          <w:vertAlign w:val="subscript"/>
        </w:rPr>
        <w:t>Yield</w:t>
      </w:r>
      <w:r>
        <w:rPr>
          <w:rFonts w:cs="Arial"/>
          <w:vertAlign w:val="subscript"/>
        </w:rPr>
        <w:t>]</w:t>
      </w:r>
      <w:r w:rsidRPr="00E77497">
        <w:t xml:space="preserve"> </w:t>
      </w:r>
      <w:r w:rsidRPr="00E77497">
        <w:rPr>
          <w:b/>
        </w:rPr>
        <w:t>:</w:t>
      </w:r>
      <w:r w:rsidRPr="00E77497">
        <w:t xml:space="preserve"> </w:t>
      </w:r>
      <w:r w:rsidRPr="00D533B3">
        <w:rPr>
          <w:rStyle w:val="SyntaxSymbol"/>
        </w:rPr>
        <w:t>CoverParenthes</w:t>
      </w:r>
      <w:r>
        <w:rPr>
          <w:rStyle w:val="SyntaxSymbol"/>
        </w:rPr>
        <w:t>ize</w:t>
      </w:r>
      <w:r w:rsidRPr="00D533B3">
        <w:rPr>
          <w:rStyle w:val="SyntaxSymbol"/>
        </w:rPr>
        <w:t>dExpressionAndArrowParameterList</w:t>
      </w:r>
      <w:r>
        <w:rPr>
          <w:rFonts w:cs="Arial"/>
          <w:vertAlign w:val="subscript"/>
        </w:rPr>
        <w:t>[?</w:t>
      </w:r>
      <w:r w:rsidRPr="00953D11">
        <w:rPr>
          <w:rFonts w:cs="Arial"/>
          <w:vertAlign w:val="subscript"/>
        </w:rPr>
        <w:t>Yield</w:t>
      </w:r>
      <w:r>
        <w:rPr>
          <w:rFonts w:cs="Arial"/>
          <w:vertAlign w:val="subscript"/>
        </w:rPr>
        <w:t>]</w:t>
      </w:r>
      <w:r w:rsidRPr="001D22B7">
        <w:rPr>
          <w:rStyle w:val="SyntaxSymbol"/>
        </w:rPr>
        <w:br/>
      </w:r>
      <w:r w:rsidRPr="00E77497">
        <w:t>the interpretation of</w:t>
      </w:r>
      <w:r>
        <w:t xml:space="preserve"> </w:t>
      </w:r>
      <w:r w:rsidRPr="00D533B3">
        <w:rPr>
          <w:rStyle w:val="SyntaxSymbol"/>
        </w:rPr>
        <w:t>CoverParenthes</w:t>
      </w:r>
      <w:r>
        <w:rPr>
          <w:rStyle w:val="SyntaxSymbol"/>
        </w:rPr>
        <w:t>ize</w:t>
      </w:r>
      <w:r w:rsidRPr="00D533B3">
        <w:rPr>
          <w:rStyle w:val="SyntaxSymbol"/>
        </w:rPr>
        <w:t>dExpressionAndArrowParameterList</w:t>
      </w:r>
      <w:r>
        <w:t xml:space="preserve"> is refined using the following grammar:</w:t>
      </w:r>
    </w:p>
    <w:p w14:paraId="357B5AFC" w14:textId="77777777" w:rsidR="00661D8E" w:rsidRPr="00E77497" w:rsidRDefault="00661D8E" w:rsidP="00661D8E">
      <w:pPr>
        <w:tabs>
          <w:tab w:val="left" w:pos="720"/>
          <w:tab w:val="left" w:pos="1080"/>
        </w:tabs>
        <w:jc w:val="left"/>
      </w:pPr>
      <w:r>
        <w:rPr>
          <w:rFonts w:ascii="Times New Roman" w:hAnsi="Times New Roman" w:cs="Times New Roman"/>
          <w:i/>
        </w:rPr>
        <w:tab/>
      </w:r>
      <w:r w:rsidRPr="00C2093B">
        <w:rPr>
          <w:rStyle w:val="SyntaxSymbol"/>
        </w:rPr>
        <w:t>Parenthes</w:t>
      </w:r>
      <w:r>
        <w:rPr>
          <w:rStyle w:val="SyntaxSymbol"/>
        </w:rPr>
        <w:t>ize</w:t>
      </w:r>
      <w:r w:rsidRPr="00C2093B">
        <w:rPr>
          <w:rStyle w:val="SyntaxSymbol"/>
        </w:rPr>
        <w:t>dExpression</w:t>
      </w:r>
      <w:r w:rsidRPr="00B2401C">
        <w:rPr>
          <w:rFonts w:cs="Arial"/>
          <w:vertAlign w:val="subscript"/>
        </w:rPr>
        <w:t>[</w:t>
      </w:r>
      <w:r w:rsidRPr="00E84D07">
        <w:rPr>
          <w:rFonts w:cs="Arial"/>
          <w:vertAlign w:val="subscript"/>
        </w:rPr>
        <w:t>Yield</w:t>
      </w:r>
      <w:r w:rsidRPr="00B2401C">
        <w:rPr>
          <w:rFonts w:cs="Arial"/>
          <w:vertAlign w:val="subscript"/>
        </w:rPr>
        <w:t>]</w:t>
      </w:r>
      <w:r w:rsidRPr="00E77497">
        <w:t xml:space="preserve"> </w:t>
      </w:r>
      <w:r w:rsidRPr="00E84D07">
        <w:rPr>
          <w:b/>
        </w:rPr>
        <w:t>:</w:t>
      </w:r>
      <w:r w:rsidRPr="00E77497" w:rsidDel="00E84D07">
        <w:t xml:space="preserve"> </w:t>
      </w:r>
      <w:r w:rsidRPr="00E84D07">
        <w:rPr>
          <w:rFonts w:ascii="Courier New" w:hAnsi="Courier New"/>
          <w:b/>
        </w:rPr>
        <w:t>(</w:t>
      </w:r>
      <w:r>
        <w:rPr>
          <w:rFonts w:ascii="Courier New" w:hAnsi="Courier New"/>
          <w:b/>
          <w:i/>
        </w:rPr>
        <w:t xml:space="preserve"> </w:t>
      </w:r>
      <w:r w:rsidRPr="00E84D07">
        <w:rPr>
          <w:rFonts w:ascii="Times New Roman" w:hAnsi="Times New Roman" w:cs="Times New Roman"/>
          <w:i/>
        </w:rPr>
        <w:t>Expression</w:t>
      </w:r>
      <w:r w:rsidRPr="00E84D07">
        <w:rPr>
          <w:rFonts w:cs="Arial"/>
          <w:vertAlign w:val="subscript"/>
        </w:rPr>
        <w:t>[In, ?Yield]</w:t>
      </w:r>
      <w:r>
        <w:rPr>
          <w:rFonts w:ascii="Courier New" w:hAnsi="Courier New"/>
          <w:b/>
          <w:i/>
        </w:rPr>
        <w:t xml:space="preserve"> </w:t>
      </w:r>
      <w:r w:rsidRPr="00E84D07">
        <w:rPr>
          <w:rFonts w:ascii="Courier New" w:hAnsi="Courier New"/>
          <w:b/>
        </w:rPr>
        <w:t>)</w:t>
      </w:r>
    </w:p>
    <w:p w14:paraId="585E3DC7" w14:textId="77777777" w:rsidR="00661D8E" w:rsidRPr="001A49B2" w:rsidRDefault="00661D8E" w:rsidP="00613655">
      <w:pPr>
        <w:pStyle w:val="Heading3"/>
        <w:numPr>
          <w:ilvl w:val="2"/>
          <w:numId w:val="355"/>
        </w:numPr>
      </w:pPr>
      <w:bookmarkStart w:id="1747" w:name="_Toc370745380"/>
      <w:bookmarkStart w:id="1748" w:name="_Toc384481070"/>
      <w:r w:rsidRPr="001A49B2">
        <w:t>Semantics</w:t>
      </w:r>
      <w:bookmarkEnd w:id="1747"/>
      <w:bookmarkEnd w:id="1748"/>
    </w:p>
    <w:p w14:paraId="3274D908" w14:textId="77777777" w:rsidR="00661D8E" w:rsidRPr="00E77497" w:rsidRDefault="00661D8E" w:rsidP="00661D8E">
      <w:pPr>
        <w:pStyle w:val="Heading4"/>
      </w:pPr>
      <w:r w:rsidRPr="00E77497">
        <w:t xml:space="preserve">Static Semantics:  </w:t>
      </w:r>
      <w:r>
        <w:rPr>
          <w:lang w:eastAsia="en-US"/>
        </w:rPr>
        <w:t>Covered</w:t>
      </w:r>
      <w:r w:rsidRPr="009F4A37">
        <w:rPr>
          <w:lang w:eastAsia="en-US"/>
        </w:rPr>
        <w:t>Parenthes</w:t>
      </w:r>
      <w:r>
        <w:rPr>
          <w:lang w:eastAsia="en-US"/>
        </w:rPr>
        <w:t>ize</w:t>
      </w:r>
      <w:r w:rsidRPr="009F4A37">
        <w:rPr>
          <w:lang w:eastAsia="en-US"/>
        </w:rPr>
        <w:t>dExpression</w:t>
      </w:r>
    </w:p>
    <w:p w14:paraId="47B6C44C" w14:textId="77777777" w:rsidR="00661D8E" w:rsidRPr="00E77497" w:rsidRDefault="00661D8E" w:rsidP="00661D8E">
      <w:pPr>
        <w:pStyle w:val="SyntaxRule"/>
        <w:spacing w:after="120"/>
      </w:pPr>
      <w:r>
        <w:t>CoverParenthesizedExpressionAndArrowParameterList</w:t>
      </w:r>
      <w:r w:rsidRPr="00C2093B">
        <w:rPr>
          <w:rFonts w:ascii="Arial" w:hAnsi="Arial" w:cs="Arial"/>
          <w:i w:val="0"/>
          <w:spacing w:val="6"/>
          <w:vertAlign w:val="subscript"/>
        </w:rPr>
        <w:t>[Yield]</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sidRPr="00C2093B">
        <w:rPr>
          <w:rFonts w:ascii="Arial" w:hAnsi="Arial" w:cs="Arial"/>
          <w:i w:val="0"/>
          <w:spacing w:val="6"/>
          <w:vertAlign w:val="subscript"/>
        </w:rPr>
        <w:t>[In, ?Yield]</w:t>
      </w:r>
      <w:r>
        <w:rPr>
          <w:rFonts w:ascii="Courier New" w:hAnsi="Courier New"/>
          <w:b/>
          <w:i w:val="0"/>
        </w:rPr>
        <w:t xml:space="preserve"> </w:t>
      </w:r>
      <w:r w:rsidRPr="00E77497">
        <w:rPr>
          <w:rFonts w:ascii="Courier New" w:hAnsi="Courier New"/>
          <w:b/>
          <w:i w:val="0"/>
        </w:rPr>
        <w:t>)</w:t>
      </w:r>
    </w:p>
    <w:p w14:paraId="499580E2" w14:textId="77777777" w:rsidR="00661D8E" w:rsidRPr="002B49A4" w:rsidRDefault="00661D8E" w:rsidP="00613655">
      <w:pPr>
        <w:pStyle w:val="Alg4"/>
        <w:numPr>
          <w:ilvl w:val="0"/>
          <w:numId w:val="311"/>
        </w:numPr>
      </w:pPr>
      <w:r w:rsidRPr="00A81EF0">
        <w:t xml:space="preserve">Return the result of parsing </w:t>
      </w:r>
      <w:r w:rsidRPr="002B49A4">
        <w:t xml:space="preserve">the lexical token stream matched by  </w:t>
      </w:r>
      <w:r w:rsidRPr="002F6158">
        <w:rPr>
          <w:rStyle w:val="SyntaxSymbol"/>
        </w:rPr>
        <w:t>CoverParenthesizedExpressionAndArrowParameterList</w:t>
      </w:r>
      <w:r>
        <w:rPr>
          <w:rFonts w:ascii="Arial" w:hAnsi="Arial" w:cs="Arial"/>
          <w:vertAlign w:val="subscript"/>
        </w:rPr>
        <w:t>[</w:t>
      </w:r>
      <w:r w:rsidRPr="00C2093B">
        <w:rPr>
          <w:rFonts w:ascii="Arial" w:hAnsi="Arial" w:cs="Arial"/>
          <w:vertAlign w:val="subscript"/>
        </w:rPr>
        <w:t>Yield</w:t>
      </w:r>
      <w:r>
        <w:rPr>
          <w:rFonts w:ascii="Arial" w:hAnsi="Arial" w:cs="Arial"/>
          <w:vertAlign w:val="subscript"/>
        </w:rPr>
        <w:t>]</w:t>
      </w:r>
      <w:r w:rsidRPr="00A81EF0">
        <w:t xml:space="preserve"> using </w:t>
      </w:r>
      <w:r w:rsidRPr="00A81EF0">
        <w:rPr>
          <w:i/>
        </w:rPr>
        <w:t>Parenthes</w:t>
      </w:r>
      <w:r>
        <w:rPr>
          <w:i/>
        </w:rPr>
        <w:t>ize</w:t>
      </w:r>
      <w:r w:rsidRPr="00A81EF0">
        <w:rPr>
          <w:i/>
        </w:rPr>
        <w:t>dExpression</w:t>
      </w:r>
      <w:r w:rsidRPr="00C2093B">
        <w:rPr>
          <w:rFonts w:ascii="Arial" w:hAnsi="Arial" w:cs="Arial"/>
          <w:vertAlign w:val="subscript"/>
        </w:rPr>
        <w:t>[Yield]</w:t>
      </w:r>
      <w:r w:rsidRPr="002B49A4">
        <w:t xml:space="preserve"> </w:t>
      </w:r>
      <w:r w:rsidRPr="00A81EF0">
        <w:t>as the goal symbol.</w:t>
      </w:r>
    </w:p>
    <w:p w14:paraId="077E3FD0" w14:textId="53A3B7F3" w:rsidR="00661D8E" w:rsidRDefault="00661D8E" w:rsidP="00661D8E">
      <w:pPr>
        <w:pStyle w:val="Heading4"/>
        <w:rPr>
          <w:lang w:eastAsia="en-US"/>
        </w:rPr>
      </w:pPr>
      <w:bookmarkStart w:id="1749" w:name="_Ref370473357"/>
      <w:bookmarkStart w:id="1750" w:name="_Ref366741789"/>
      <w:r w:rsidRPr="00E77497">
        <w:t xml:space="preserve">Static Semantics:  </w:t>
      </w:r>
      <w:r w:rsidRPr="009C2855">
        <w:rPr>
          <w:lang w:eastAsia="en-US"/>
        </w:rPr>
        <w:t>IsFunctionDefinition</w:t>
      </w:r>
      <w:bookmarkEnd w:id="1749"/>
    </w:p>
    <w:p w14:paraId="1162BCA6" w14:textId="7BE0350A" w:rsidR="00661D8E" w:rsidRPr="006A78DC" w:rsidRDefault="00661D8E" w:rsidP="00661D8E">
      <w:r>
        <w:t xml:space="preserve">See also: </w:t>
      </w:r>
      <w:r>
        <w:fldChar w:fldCharType="begin"/>
      </w:r>
      <w:r>
        <w:instrText xml:space="preserve"> REF _Ref366742441 \r \h </w:instrText>
      </w:r>
      <w:r>
        <w:fldChar w:fldCharType="separate"/>
      </w:r>
      <w:r w:rsidR="00281431">
        <w:t>12.2.10.2</w:t>
      </w:r>
      <w:r>
        <w:fldChar w:fldCharType="end"/>
      </w:r>
      <w:r>
        <w:t xml:space="preserve">, </w:t>
      </w:r>
      <w:r>
        <w:fldChar w:fldCharType="begin"/>
      </w:r>
      <w:r>
        <w:instrText xml:space="preserve"> REF _Ref366741863 \r \h </w:instrText>
      </w:r>
      <w:r>
        <w:fldChar w:fldCharType="separate"/>
      </w:r>
      <w:r w:rsidR="00281431">
        <w:t>12.3.1.2</w:t>
      </w:r>
      <w:r>
        <w:fldChar w:fldCharType="end"/>
      </w:r>
      <w:r>
        <w:t xml:space="preserve">, </w:t>
      </w:r>
      <w:r>
        <w:fldChar w:fldCharType="begin"/>
      </w:r>
      <w:r>
        <w:instrText xml:space="preserve"> REF _Ref366741902 \r \h </w:instrText>
      </w:r>
      <w:r>
        <w:fldChar w:fldCharType="separate"/>
      </w:r>
      <w:r w:rsidR="00281431">
        <w:t>12.4.2</w:t>
      </w:r>
      <w:r>
        <w:fldChar w:fldCharType="end"/>
      </w:r>
      <w:r>
        <w:t xml:space="preserve">, </w:t>
      </w:r>
      <w:r>
        <w:fldChar w:fldCharType="begin"/>
      </w:r>
      <w:r>
        <w:instrText xml:space="preserve"> REF _Ref366741943 \r \h </w:instrText>
      </w:r>
      <w:r>
        <w:fldChar w:fldCharType="separate"/>
      </w:r>
      <w:r w:rsidR="00281431">
        <w:t>12.5.2</w:t>
      </w:r>
      <w:r>
        <w:fldChar w:fldCharType="end"/>
      </w:r>
      <w:r>
        <w:t xml:space="preserve">, </w:t>
      </w:r>
      <w:r>
        <w:fldChar w:fldCharType="begin"/>
      </w:r>
      <w:r>
        <w:instrText xml:space="preserve"> REF _Ref366741975 \r \h </w:instrText>
      </w:r>
      <w:r>
        <w:fldChar w:fldCharType="separate"/>
      </w:r>
      <w:r w:rsidR="00281431">
        <w:t>12.6.1</w:t>
      </w:r>
      <w:r>
        <w:fldChar w:fldCharType="end"/>
      </w:r>
      <w:r>
        <w:t xml:space="preserve">, </w:t>
      </w:r>
      <w:r>
        <w:fldChar w:fldCharType="begin"/>
      </w:r>
      <w:r>
        <w:instrText xml:space="preserve"> REF _Ref366742011 \r \h </w:instrText>
      </w:r>
      <w:r>
        <w:fldChar w:fldCharType="separate"/>
      </w:r>
      <w:r w:rsidR="00281431">
        <w:t>12.7.1</w:t>
      </w:r>
      <w:r>
        <w:fldChar w:fldCharType="end"/>
      </w:r>
      <w:r>
        <w:t xml:space="preserve">, </w:t>
      </w:r>
      <w:r>
        <w:fldChar w:fldCharType="begin"/>
      </w:r>
      <w:r>
        <w:instrText xml:space="preserve"> REF _Ref366742037 \r \h </w:instrText>
      </w:r>
      <w:r>
        <w:fldChar w:fldCharType="separate"/>
      </w:r>
      <w:r w:rsidR="00281431">
        <w:t>12.8.1</w:t>
      </w:r>
      <w:r>
        <w:fldChar w:fldCharType="end"/>
      </w:r>
      <w:r>
        <w:t xml:space="preserve">, </w:t>
      </w:r>
      <w:r>
        <w:fldChar w:fldCharType="begin"/>
      </w:r>
      <w:r>
        <w:instrText xml:space="preserve"> REF _Ref366742067 \r \h </w:instrText>
      </w:r>
      <w:r>
        <w:fldChar w:fldCharType="separate"/>
      </w:r>
      <w:r w:rsidR="00281431">
        <w:t>12.9.1</w:t>
      </w:r>
      <w:r>
        <w:fldChar w:fldCharType="end"/>
      </w:r>
      <w:r>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t xml:space="preserve">, </w:t>
      </w:r>
      <w:r>
        <w:fldChar w:fldCharType="begin"/>
      </w:r>
      <w:r>
        <w:instrText xml:space="preserve"> REF _Ref366742187 \r \h </w:instrText>
      </w:r>
      <w:r>
        <w:fldChar w:fldCharType="separate"/>
      </w:r>
      <w:r w:rsidR="00281431">
        <w:t>12.13.1</w:t>
      </w:r>
      <w:r>
        <w:fldChar w:fldCharType="end"/>
      </w:r>
      <w:r>
        <w:t xml:space="preserve">, </w:t>
      </w:r>
      <w:r>
        <w:fldChar w:fldCharType="begin"/>
      </w:r>
      <w:r>
        <w:instrText xml:space="preserve"> REF _Ref366742212 \r \h </w:instrText>
      </w:r>
      <w:r>
        <w:fldChar w:fldCharType="separate"/>
      </w:r>
      <w:r w:rsidR="00281431">
        <w:t>12.14.2</w:t>
      </w:r>
      <w:r>
        <w:fldChar w:fldCharType="end"/>
      </w:r>
      <w:r>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13EBD49E" w14:textId="77777777" w:rsidR="00661D8E" w:rsidRPr="00E77497" w:rsidRDefault="00661D8E" w:rsidP="00661D8E">
      <w:pPr>
        <w:pStyle w:val="SyntaxRule"/>
      </w:pPr>
      <w:r w:rsidRPr="00E77497">
        <w:lastRenderedPageBreak/>
        <w:t xml:space="preserve">PrimaryExpression </w:t>
      </w:r>
      <w:r w:rsidRPr="00E77497">
        <w:rPr>
          <w:rFonts w:ascii="Arial" w:hAnsi="Arial" w:cs="Arial"/>
          <w:b/>
          <w:i w:val="0"/>
        </w:rPr>
        <w:t>:</w:t>
      </w:r>
    </w:p>
    <w:p w14:paraId="59488099" w14:textId="77777777" w:rsidR="00661D8E" w:rsidRPr="00E77497" w:rsidRDefault="00661D8E" w:rsidP="00661D8E">
      <w:pPr>
        <w:pStyle w:val="SyntaxDefinition"/>
        <w:spacing w:after="120"/>
        <w:rPr>
          <w:rFonts w:ascii="Courier New" w:hAnsi="Courier New"/>
          <w:b/>
          <w:i w:val="0"/>
        </w:rPr>
      </w:pPr>
      <w:r w:rsidRPr="00E77497">
        <w:rPr>
          <w:rFonts w:ascii="Courier New" w:hAnsi="Courier New"/>
          <w:b/>
          <w:i w:val="0"/>
        </w:rPr>
        <w:t>this</w:t>
      </w:r>
      <w:r w:rsidRPr="00E77497">
        <w:br/>
        <w:t>Identifier</w:t>
      </w:r>
      <w:r>
        <w:t>Reference</w:t>
      </w:r>
      <w:r>
        <w:br/>
      </w:r>
      <w:r w:rsidRPr="00E77497">
        <w:t>Literal</w:t>
      </w:r>
      <w:r w:rsidRPr="00E77497">
        <w:br/>
        <w:t>Array</w:t>
      </w:r>
      <w:r>
        <w:t>Initializer</w:t>
      </w:r>
      <w:r w:rsidRPr="00E77497">
        <w:br/>
        <w:t>ObjectLiteral</w:t>
      </w:r>
      <w:r w:rsidRPr="00E77497">
        <w:br/>
      </w:r>
      <w:r>
        <w:t>GeneratorComprehension</w:t>
      </w:r>
      <w:r w:rsidRPr="00E77497">
        <w:br/>
        <w:t>RegularExpressionLiteral</w:t>
      </w:r>
      <w:r>
        <w:br/>
        <w:t>TemplateLiteral</w:t>
      </w:r>
    </w:p>
    <w:p w14:paraId="4D7A4732" w14:textId="77777777" w:rsidR="00661D8E" w:rsidRPr="00E77497" w:rsidRDefault="00661D8E" w:rsidP="00613655">
      <w:pPr>
        <w:pStyle w:val="Alg4"/>
        <w:numPr>
          <w:ilvl w:val="0"/>
          <w:numId w:val="373"/>
        </w:numPr>
      </w:pPr>
      <w:r w:rsidRPr="00E77497">
        <w:t xml:space="preserve">Return </w:t>
      </w:r>
      <w:r w:rsidRPr="00BD6E56">
        <w:rPr>
          <w:b/>
        </w:rPr>
        <w:t>false</w:t>
      </w:r>
      <w:r w:rsidRPr="00E77497">
        <w:t>.</w:t>
      </w:r>
    </w:p>
    <w:p w14:paraId="670A2C4B" w14:textId="77777777" w:rsidR="00661D8E" w:rsidRPr="00E77497" w:rsidRDefault="00661D8E" w:rsidP="00661D8E">
      <w:pPr>
        <w:pStyle w:val="SyntaxLabel"/>
      </w:pPr>
      <w:r w:rsidRPr="001D22B7">
        <w:rPr>
          <w:rStyle w:val="SyntaxSymbol"/>
        </w:rPr>
        <w:t>PrimaryExpression</w:t>
      </w:r>
      <w:r w:rsidRPr="00344428">
        <w:t xml:space="preserve"> </w:t>
      </w:r>
      <w:r w:rsidRPr="00865652">
        <w:rPr>
          <w:rFonts w:cs="Arial"/>
          <w:b/>
        </w:rPr>
        <w:t>:</w:t>
      </w:r>
      <w:r w:rsidRPr="00344428">
        <w:rPr>
          <w:b/>
        </w:rPr>
        <w:t xml:space="preserve"> </w:t>
      </w:r>
      <w:r w:rsidRPr="001D22B7">
        <w:rPr>
          <w:rStyle w:val="SyntaxSymbol"/>
        </w:rPr>
        <w:t>CoverParenthesizedExpressionAndArrowParameterList</w:t>
      </w:r>
    </w:p>
    <w:p w14:paraId="0C521F01" w14:textId="77777777" w:rsidR="00661D8E" w:rsidRDefault="00661D8E" w:rsidP="00613655">
      <w:pPr>
        <w:pStyle w:val="Alg4"/>
        <w:numPr>
          <w:ilvl w:val="0"/>
          <w:numId w:val="313"/>
        </w:numPr>
      </w:pPr>
      <w:r>
        <w:t xml:space="preserve">Let </w:t>
      </w:r>
      <w:r>
        <w:rPr>
          <w:i/>
        </w:rPr>
        <w:t>expr</w:t>
      </w:r>
      <w:r>
        <w:t xml:space="preserve"> be </w:t>
      </w:r>
      <w:r w:rsidRPr="002B49A4">
        <w:t>Cover</w:t>
      </w:r>
      <w:r>
        <w:t>ed</w:t>
      </w:r>
      <w:r w:rsidRPr="002B49A4">
        <w:t>Parenthes</w:t>
      </w:r>
      <w:r>
        <w:t>ize</w:t>
      </w:r>
      <w:r w:rsidRPr="002B49A4">
        <w:t>dExpression</w:t>
      </w:r>
      <w:r>
        <w:rPr>
          <w:i/>
        </w:rPr>
        <w:t xml:space="preserve"> </w:t>
      </w:r>
      <w:r>
        <w:t>of</w:t>
      </w:r>
      <w:r w:rsidRPr="00E77497">
        <w:t xml:space="preserve"> </w:t>
      </w:r>
      <w:r w:rsidRPr="001D22B7">
        <w:rPr>
          <w:rStyle w:val="SyntaxSymbol"/>
        </w:rPr>
        <w:t>CoverParenthesizedExpressionAndArrowParameterList</w:t>
      </w:r>
      <w:r>
        <w:t>.</w:t>
      </w:r>
    </w:p>
    <w:p w14:paraId="457C101A" w14:textId="635FAE40" w:rsidR="00661D8E" w:rsidRPr="00E77497" w:rsidRDefault="00661D8E" w:rsidP="00613655">
      <w:pPr>
        <w:pStyle w:val="Alg4"/>
        <w:numPr>
          <w:ilvl w:val="0"/>
          <w:numId w:val="313"/>
        </w:numPr>
      </w:pPr>
      <w:r w:rsidRPr="00E77497">
        <w:t>Return</w:t>
      </w:r>
      <w:r>
        <w:t xml:space="preserve"> </w:t>
      </w:r>
      <w:r w:rsidRPr="009C2855">
        <w:t xml:space="preserve">IsFunctionDefinition </w:t>
      </w:r>
      <w:r>
        <w:t xml:space="preserve">of </w:t>
      </w:r>
      <w:r>
        <w:rPr>
          <w:i/>
        </w:rPr>
        <w:t>expr</w:t>
      </w:r>
      <w:r w:rsidRPr="00E77497">
        <w:t>.</w:t>
      </w:r>
    </w:p>
    <w:p w14:paraId="43828BC3" w14:textId="77777777" w:rsidR="00661D8E" w:rsidRPr="00E77497" w:rsidRDefault="00661D8E" w:rsidP="00661D8E">
      <w:pPr>
        <w:pStyle w:val="Heading4"/>
      </w:pPr>
      <w:bookmarkStart w:id="1751" w:name="_Ref370479426"/>
      <w:bookmarkStart w:id="1752" w:name="_Ref370474533"/>
      <w:r w:rsidRPr="00E77497">
        <w:t xml:space="preserve">Static Semantics:  </w:t>
      </w:r>
      <w:r w:rsidRPr="00BD6E56">
        <w:rPr>
          <w:lang w:eastAsia="en-US"/>
        </w:rPr>
        <w:t>Is</w:t>
      </w:r>
      <w:r>
        <w:rPr>
          <w:lang w:eastAsia="en-US"/>
        </w:rPr>
        <w:t>IdentifierRef</w:t>
      </w:r>
      <w:bookmarkEnd w:id="1751"/>
    </w:p>
    <w:p w14:paraId="02389B46" w14:textId="68ACC38F" w:rsidR="00661D8E" w:rsidRDefault="00661D8E" w:rsidP="00661D8E">
      <w:r>
        <w:t xml:space="preserve">See also: </w:t>
      </w:r>
      <w:r>
        <w:fldChar w:fldCharType="begin"/>
      </w:r>
      <w:r>
        <w:instrText xml:space="preserve"> REF _Ref370479344 \r \h </w:instrText>
      </w:r>
      <w:r>
        <w:fldChar w:fldCharType="separate"/>
      </w:r>
      <w:r w:rsidR="00281431">
        <w:t>12.3.1.3</w:t>
      </w:r>
      <w:r>
        <w:fldChar w:fldCharType="end"/>
      </w:r>
      <w:r>
        <w:t>.</w:t>
      </w:r>
    </w:p>
    <w:p w14:paraId="50A98154" w14:textId="77777777" w:rsidR="00661D8E" w:rsidRPr="00E77497" w:rsidRDefault="00661D8E" w:rsidP="00661D8E">
      <w:pPr>
        <w:pStyle w:val="SyntaxRule"/>
      </w:pPr>
      <w:r w:rsidRPr="00E77497">
        <w:t xml:space="preserve">PrimaryExpression </w:t>
      </w:r>
      <w:r w:rsidRPr="00E77497">
        <w:rPr>
          <w:rFonts w:ascii="Arial" w:hAnsi="Arial" w:cs="Arial"/>
          <w:b/>
          <w:i w:val="0"/>
        </w:rPr>
        <w:t>:</w:t>
      </w:r>
    </w:p>
    <w:p w14:paraId="11D35680" w14:textId="77777777" w:rsidR="00661D8E" w:rsidRPr="00E77497" w:rsidRDefault="00661D8E" w:rsidP="00661D8E">
      <w:pPr>
        <w:pStyle w:val="SyntaxDefinition"/>
        <w:spacing w:after="120"/>
        <w:rPr>
          <w:rFonts w:ascii="Courier New" w:hAnsi="Courier New"/>
          <w:b/>
          <w:i w:val="0"/>
        </w:rPr>
      </w:pPr>
      <w:r w:rsidRPr="00E77497">
        <w:t>Identifier</w:t>
      </w:r>
      <w:r>
        <w:t>Reference</w:t>
      </w:r>
    </w:p>
    <w:p w14:paraId="73AA34F4" w14:textId="77777777" w:rsidR="00661D8E" w:rsidRPr="00E77497" w:rsidRDefault="00661D8E" w:rsidP="00613655">
      <w:pPr>
        <w:pStyle w:val="Alg4"/>
        <w:numPr>
          <w:ilvl w:val="0"/>
          <w:numId w:val="376"/>
        </w:numPr>
      </w:pPr>
      <w:r w:rsidRPr="00E77497">
        <w:t xml:space="preserve">Return </w:t>
      </w:r>
      <w:r>
        <w:rPr>
          <w:b/>
        </w:rPr>
        <w:t>true</w:t>
      </w:r>
      <w:r w:rsidRPr="00E77497">
        <w:t>.</w:t>
      </w:r>
    </w:p>
    <w:p w14:paraId="63BE6747" w14:textId="77777777" w:rsidR="00661D8E" w:rsidRPr="00E77497" w:rsidRDefault="00661D8E" w:rsidP="00661D8E">
      <w:pPr>
        <w:pStyle w:val="SyntaxRule"/>
      </w:pPr>
      <w:r w:rsidRPr="00E77497">
        <w:t xml:space="preserve">PrimaryExpression </w:t>
      </w:r>
      <w:r w:rsidRPr="00E77497">
        <w:rPr>
          <w:rFonts w:ascii="Arial" w:hAnsi="Arial" w:cs="Arial"/>
          <w:b/>
          <w:i w:val="0"/>
        </w:rPr>
        <w:t>:</w:t>
      </w:r>
    </w:p>
    <w:p w14:paraId="1A8D0BB3" w14:textId="77777777" w:rsidR="00661D8E" w:rsidRPr="00E77497" w:rsidRDefault="00661D8E" w:rsidP="00661D8E">
      <w:pPr>
        <w:pStyle w:val="SyntaxDefinition"/>
        <w:spacing w:after="120"/>
        <w:rPr>
          <w:rFonts w:ascii="Courier New" w:hAnsi="Courier New"/>
          <w:b/>
          <w:i w:val="0"/>
        </w:rPr>
      </w:pPr>
      <w:r w:rsidRPr="00E77497">
        <w:rPr>
          <w:rFonts w:ascii="Courier New" w:hAnsi="Courier New"/>
          <w:b/>
          <w:i w:val="0"/>
        </w:rPr>
        <w:t>this</w:t>
      </w:r>
      <w:r w:rsidRPr="00E77497">
        <w:br/>
        <w:t>Literal</w:t>
      </w:r>
      <w:r w:rsidRPr="00E77497">
        <w:br/>
        <w:t>Array</w:t>
      </w:r>
      <w:r>
        <w:t>Initializer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r>
        <w:br/>
      </w:r>
      <w:r w:rsidRPr="00B75968">
        <w:t>CoverParenthes</w:t>
      </w:r>
      <w:r>
        <w:t>ize</w:t>
      </w:r>
      <w:r w:rsidRPr="00B75968">
        <w:t>dExpressionAndArrowParameterList</w:t>
      </w:r>
    </w:p>
    <w:p w14:paraId="3006A400" w14:textId="77777777" w:rsidR="00661D8E" w:rsidRPr="00E77497" w:rsidRDefault="00661D8E" w:rsidP="00613655">
      <w:pPr>
        <w:pStyle w:val="Alg4"/>
        <w:numPr>
          <w:ilvl w:val="0"/>
          <w:numId w:val="375"/>
        </w:numPr>
      </w:pPr>
      <w:r w:rsidRPr="00E77497">
        <w:t xml:space="preserve">Return </w:t>
      </w:r>
      <w:r w:rsidRPr="00BD6E56">
        <w:rPr>
          <w:b/>
        </w:rPr>
        <w:t>false</w:t>
      </w:r>
      <w:r w:rsidRPr="00E77497">
        <w:t>.</w:t>
      </w:r>
    </w:p>
    <w:p w14:paraId="09CE62E7" w14:textId="77777777" w:rsidR="00661D8E" w:rsidRDefault="00661D8E" w:rsidP="00661D8E">
      <w:pPr>
        <w:pStyle w:val="Heading4"/>
        <w:rPr>
          <w:lang w:eastAsia="en-US"/>
        </w:rPr>
      </w:pPr>
      <w:r w:rsidRPr="00E77497">
        <w:t xml:space="preserve">Static Semantics:  </w:t>
      </w:r>
      <w:r w:rsidRPr="00BD6E56">
        <w:rPr>
          <w:lang w:eastAsia="en-US"/>
        </w:rPr>
        <w:t>IsValidSimpleAssignmentTarget</w:t>
      </w:r>
      <w:bookmarkEnd w:id="1750"/>
      <w:bookmarkEnd w:id="1752"/>
    </w:p>
    <w:p w14:paraId="4DB4F5A9" w14:textId="13233978" w:rsidR="00661D8E" w:rsidRPr="006A78DC" w:rsidRDefault="00661D8E" w:rsidP="00661D8E">
      <w:r>
        <w:t xml:space="preserve">See also: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324121A6" w14:textId="77777777" w:rsidR="00661D8E" w:rsidRPr="00E77497" w:rsidRDefault="00661D8E" w:rsidP="00661D8E">
      <w:pPr>
        <w:pStyle w:val="SyntaxRule"/>
      </w:pPr>
      <w:r w:rsidRPr="00E77497">
        <w:lastRenderedPageBreak/>
        <w:t xml:space="preserve">PrimaryExpression </w:t>
      </w:r>
      <w:r w:rsidRPr="00E77497">
        <w:rPr>
          <w:rFonts w:ascii="Arial" w:hAnsi="Arial" w:cs="Arial"/>
          <w:b/>
          <w:i w:val="0"/>
        </w:rPr>
        <w:t>:</w:t>
      </w:r>
    </w:p>
    <w:p w14:paraId="07B49B33" w14:textId="77777777" w:rsidR="00661D8E" w:rsidRPr="00E77497" w:rsidRDefault="00661D8E" w:rsidP="00661D8E">
      <w:pPr>
        <w:pStyle w:val="SyntaxDefinition"/>
        <w:spacing w:after="120"/>
        <w:rPr>
          <w:rFonts w:ascii="Courier New" w:hAnsi="Courier New"/>
          <w:b/>
          <w:i w:val="0"/>
        </w:rPr>
      </w:pPr>
      <w:r w:rsidRPr="00E77497">
        <w:rPr>
          <w:rFonts w:ascii="Courier New" w:hAnsi="Courier New"/>
          <w:b/>
          <w:i w:val="0"/>
        </w:rPr>
        <w:t>this</w:t>
      </w:r>
      <w:r w:rsidRPr="00E77497">
        <w:br/>
        <w:t>Literal</w:t>
      </w:r>
      <w:r w:rsidRPr="00E77497">
        <w:br/>
        <w:t>Array</w:t>
      </w:r>
      <w:r>
        <w:t>Initializer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14:paraId="36B2A85A" w14:textId="77777777" w:rsidR="00661D8E" w:rsidRPr="00E77497" w:rsidRDefault="00661D8E" w:rsidP="00613655">
      <w:pPr>
        <w:pStyle w:val="Alg4"/>
        <w:numPr>
          <w:ilvl w:val="0"/>
          <w:numId w:val="371"/>
        </w:numPr>
      </w:pPr>
      <w:r w:rsidRPr="00E77497">
        <w:t xml:space="preserve">Return </w:t>
      </w:r>
      <w:r w:rsidRPr="00BD6E56">
        <w:rPr>
          <w:b/>
        </w:rPr>
        <w:t>false</w:t>
      </w:r>
      <w:r w:rsidRPr="00E77497">
        <w:t>.</w:t>
      </w:r>
    </w:p>
    <w:p w14:paraId="7EF160B4" w14:textId="77777777" w:rsidR="00661D8E" w:rsidRPr="00E77497" w:rsidRDefault="00661D8E" w:rsidP="00661D8E">
      <w:pPr>
        <w:pStyle w:val="SyntaxLabel"/>
      </w:pPr>
      <w:r w:rsidRPr="00B0035C">
        <w:rPr>
          <w:rStyle w:val="SyntaxSymbol"/>
        </w:rPr>
        <w:t>PrimaryExpression</w:t>
      </w:r>
      <w:r w:rsidRPr="00344428">
        <w:t xml:space="preserve"> </w:t>
      </w:r>
      <w:r w:rsidRPr="00865652">
        <w:rPr>
          <w:rFonts w:cs="Arial"/>
          <w:b/>
        </w:rPr>
        <w:t>:</w:t>
      </w:r>
      <w:r w:rsidRPr="00344428">
        <w:rPr>
          <w:b/>
        </w:rPr>
        <w:t xml:space="preserve">  </w:t>
      </w:r>
      <w:r w:rsidRPr="00B0035C">
        <w:rPr>
          <w:rStyle w:val="SyntaxSymbol"/>
        </w:rPr>
        <w:t>IdentifierReference</w:t>
      </w:r>
    </w:p>
    <w:p w14:paraId="0D17DBB2" w14:textId="77777777" w:rsidR="00661D8E" w:rsidRDefault="00661D8E" w:rsidP="00613655">
      <w:pPr>
        <w:pStyle w:val="Alg4"/>
        <w:numPr>
          <w:ilvl w:val="0"/>
          <w:numId w:val="337"/>
        </w:numPr>
      </w:pPr>
      <w:r>
        <w:t>I</w:t>
      </w:r>
      <w:r w:rsidRPr="00344428">
        <w:t>f th</w:t>
      </w:r>
      <w:r>
        <w:t>is</w:t>
      </w:r>
      <w:r w:rsidRPr="00344428">
        <w:t xml:space="preserve"> </w:t>
      </w:r>
      <w:r w:rsidRPr="00B0035C">
        <w:rPr>
          <w:rStyle w:val="SyntaxSymbol"/>
        </w:rPr>
        <w:t>PrimaryExpression</w:t>
      </w:r>
      <w:r w:rsidRPr="00344428">
        <w:rPr>
          <w:i/>
        </w:rPr>
        <w:t xml:space="preserve"> </w:t>
      </w:r>
      <w:r w:rsidRPr="00344428">
        <w:t>is contained in strict code</w:t>
      </w:r>
      <w:r>
        <w:t xml:space="preserve"> and StringValue of</w:t>
      </w:r>
      <w:r w:rsidRPr="00344428">
        <w:t xml:space="preserve"> </w:t>
      </w:r>
      <w:r w:rsidRPr="00B0035C">
        <w:rPr>
          <w:rStyle w:val="SyntaxSymbol"/>
        </w:rPr>
        <w:t>IdentifierReference</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14:paraId="6753EA58" w14:textId="77777777" w:rsidR="00661D8E" w:rsidRPr="00E77497" w:rsidRDefault="00661D8E" w:rsidP="00613655">
      <w:pPr>
        <w:pStyle w:val="Alg4"/>
        <w:numPr>
          <w:ilvl w:val="0"/>
          <w:numId w:val="337"/>
        </w:numPr>
      </w:pPr>
      <w:r w:rsidRPr="00E77497">
        <w:t xml:space="preserve">Return </w:t>
      </w:r>
      <w:r>
        <w:rPr>
          <w:b/>
        </w:rPr>
        <w:t>true</w:t>
      </w:r>
      <w:r w:rsidRPr="00E77497">
        <w:t>.</w:t>
      </w:r>
    </w:p>
    <w:p w14:paraId="19521208" w14:textId="77777777" w:rsidR="00661D8E" w:rsidRPr="00E77497" w:rsidRDefault="00661D8E" w:rsidP="00661D8E">
      <w:pPr>
        <w:pStyle w:val="SyntaxLabel"/>
      </w:pPr>
      <w:r w:rsidRPr="00B0035C">
        <w:rPr>
          <w:rStyle w:val="SyntaxSymbol"/>
        </w:rPr>
        <w:t>PrimaryExpression</w:t>
      </w:r>
      <w:r w:rsidRPr="00344428">
        <w:t xml:space="preserve"> </w:t>
      </w:r>
      <w:r w:rsidRPr="00865652">
        <w:rPr>
          <w:rFonts w:cs="Arial"/>
          <w:b/>
        </w:rPr>
        <w:t>:</w:t>
      </w:r>
      <w:r w:rsidRPr="00344428">
        <w:rPr>
          <w:b/>
        </w:rPr>
        <w:t xml:space="preserve">  </w:t>
      </w:r>
      <w:r w:rsidRPr="00B0035C">
        <w:rPr>
          <w:rStyle w:val="SyntaxSymbol"/>
        </w:rPr>
        <w:t>CoverParenthesizedExpressionAndArrowParameterList</w:t>
      </w:r>
    </w:p>
    <w:p w14:paraId="7C8A6B22" w14:textId="77777777" w:rsidR="00661D8E" w:rsidRDefault="00661D8E" w:rsidP="00613655">
      <w:pPr>
        <w:pStyle w:val="Alg4"/>
        <w:numPr>
          <w:ilvl w:val="0"/>
          <w:numId w:val="372"/>
        </w:numPr>
      </w:pPr>
      <w:r>
        <w:t xml:space="preserve">Let </w:t>
      </w:r>
      <w:r>
        <w:rPr>
          <w:i/>
        </w:rPr>
        <w:t>expr</w:t>
      </w:r>
      <w:r>
        <w:t xml:space="preserve"> be </w:t>
      </w:r>
      <w:r w:rsidRPr="002B49A4">
        <w:t>Cover</w:t>
      </w:r>
      <w:r>
        <w:t>ed</w:t>
      </w:r>
      <w:r w:rsidRPr="002B49A4">
        <w:t>Parenthes</w:t>
      </w:r>
      <w:r>
        <w:t>ize</w:t>
      </w:r>
      <w:r w:rsidRPr="002B49A4">
        <w:t>dExpression</w:t>
      </w:r>
      <w:r>
        <w:rPr>
          <w:i/>
        </w:rPr>
        <w:t xml:space="preserve"> </w:t>
      </w:r>
      <w:r>
        <w:t>of</w:t>
      </w:r>
      <w:r w:rsidRPr="00E77497">
        <w:t xml:space="preserve"> </w:t>
      </w:r>
      <w:r w:rsidRPr="00B0035C">
        <w:rPr>
          <w:rStyle w:val="SyntaxSymbol"/>
        </w:rPr>
        <w:t>CoverParenthesizedExpressionAndArrowParameterList</w:t>
      </w:r>
      <w:r>
        <w:t>.</w:t>
      </w:r>
    </w:p>
    <w:p w14:paraId="653CFA53" w14:textId="77777777" w:rsidR="00661D8E" w:rsidRPr="00E77497" w:rsidRDefault="00661D8E" w:rsidP="00613655">
      <w:pPr>
        <w:pStyle w:val="Alg4"/>
        <w:numPr>
          <w:ilvl w:val="0"/>
          <w:numId w:val="372"/>
        </w:numPr>
      </w:pPr>
      <w:r w:rsidRPr="00E77497">
        <w:t>Return</w:t>
      </w:r>
      <w:r>
        <w:t xml:space="preserve"> IsValidSimpleAssignmentTarget of </w:t>
      </w:r>
      <w:r>
        <w:rPr>
          <w:i/>
        </w:rPr>
        <w:t>expr</w:t>
      </w:r>
      <w:r w:rsidRPr="00E77497">
        <w:t>.</w:t>
      </w:r>
    </w:p>
    <w:p w14:paraId="6F5C2F78" w14:textId="77777777" w:rsidR="00661D8E" w:rsidRPr="00E77497" w:rsidRDefault="00661D8E" w:rsidP="00661D8E">
      <w:pPr>
        <w:pStyle w:val="Heading3"/>
      </w:pPr>
      <w:bookmarkStart w:id="1753" w:name="_Ref366133615"/>
      <w:bookmarkStart w:id="1754" w:name="_Toc370745381"/>
      <w:bookmarkStart w:id="1755" w:name="_Toc384481071"/>
      <w:r w:rsidRPr="00E77497">
        <w:t xml:space="preserve">The </w:t>
      </w:r>
      <w:r w:rsidRPr="00E77497">
        <w:rPr>
          <w:rFonts w:ascii="Courier New" w:hAnsi="Courier New"/>
        </w:rPr>
        <w:t>this</w:t>
      </w:r>
      <w:r w:rsidRPr="00E77497">
        <w:t xml:space="preserve"> Keywor</w:t>
      </w:r>
      <w:bookmarkEnd w:id="1733"/>
      <w:bookmarkEnd w:id="1734"/>
      <w:bookmarkEnd w:id="1735"/>
      <w:bookmarkEnd w:id="1736"/>
      <w:bookmarkEnd w:id="1737"/>
      <w:bookmarkEnd w:id="1738"/>
      <w:bookmarkEnd w:id="1739"/>
      <w:bookmarkEnd w:id="1740"/>
      <w:bookmarkEnd w:id="1741"/>
      <w:r w:rsidRPr="00E77497">
        <w:t>d</w:t>
      </w:r>
      <w:bookmarkEnd w:id="1742"/>
      <w:bookmarkEnd w:id="1743"/>
      <w:bookmarkEnd w:id="1744"/>
      <w:bookmarkEnd w:id="1745"/>
      <w:bookmarkEnd w:id="1746"/>
      <w:bookmarkEnd w:id="1753"/>
      <w:bookmarkEnd w:id="1754"/>
      <w:bookmarkEnd w:id="1755"/>
    </w:p>
    <w:p w14:paraId="3E960F52" w14:textId="77777777" w:rsidR="00661D8E" w:rsidRPr="00E77497" w:rsidRDefault="00661D8E" w:rsidP="00661D8E">
      <w:pPr>
        <w:pStyle w:val="Heading4"/>
      </w:pPr>
      <w:r w:rsidRPr="00E77497">
        <w:t xml:space="preserve">Runtime Semantics: </w:t>
      </w:r>
      <w:r w:rsidRPr="00E77497">
        <w:rPr>
          <w:spacing w:val="6"/>
        </w:rPr>
        <w:t>Evaluation</w:t>
      </w:r>
    </w:p>
    <w:p w14:paraId="1DD69907" w14:textId="77777777" w:rsidR="00661D8E" w:rsidRPr="004D1BD1" w:rsidRDefault="00661D8E" w:rsidP="00661D8E">
      <w:pPr>
        <w:pStyle w:val="SyntaxLabel"/>
      </w:pPr>
      <w:r w:rsidRPr="00B0035C">
        <w:rPr>
          <w:rStyle w:val="SyntaxSymbol"/>
        </w:rPr>
        <w:t>PrimaryExpression</w:t>
      </w:r>
      <w:r w:rsidRPr="00E77497">
        <w:t xml:space="preserve"> </w:t>
      </w:r>
      <w:r w:rsidRPr="00120381">
        <w:rPr>
          <w:rFonts w:cs="Arial"/>
          <w:b/>
        </w:rPr>
        <w:t xml:space="preserve">:  </w:t>
      </w:r>
      <w:r w:rsidRPr="00B0035C">
        <w:rPr>
          <w:rStyle w:val="SyntaxTerminal"/>
        </w:rPr>
        <w:t>this</w:t>
      </w:r>
      <w:r w:rsidRPr="004D1BD1">
        <w:t xml:space="preserve"> </w:t>
      </w:r>
    </w:p>
    <w:p w14:paraId="4CB96C05" w14:textId="15D38043" w:rsidR="00661D8E" w:rsidRPr="00E77497" w:rsidRDefault="00661D8E" w:rsidP="00613655">
      <w:pPr>
        <w:pStyle w:val="Alg4"/>
        <w:numPr>
          <w:ilvl w:val="0"/>
          <w:numId w:val="290"/>
        </w:numPr>
      </w:pPr>
      <w:r>
        <w:t xml:space="preserve">Return </w:t>
      </w:r>
      <w:r w:rsidRPr="001B5BBE">
        <w:t>ResolveThisBinding</w:t>
      </w:r>
      <w:r w:rsidR="009F538C">
        <w:t>( )</w:t>
      </w:r>
      <w:r w:rsidRPr="00E77497">
        <w:t xml:space="preserve"> .</w:t>
      </w:r>
    </w:p>
    <w:p w14:paraId="0071EACA" w14:textId="77777777" w:rsidR="00661D8E" w:rsidRPr="006B6D0A" w:rsidRDefault="00661D8E" w:rsidP="00661D8E">
      <w:pPr>
        <w:pStyle w:val="Heading3"/>
      </w:pPr>
      <w:bookmarkStart w:id="1756" w:name="_Toc375031164"/>
      <w:bookmarkStart w:id="1757" w:name="_Toc381513678"/>
      <w:bookmarkStart w:id="1758" w:name="_Toc382202822"/>
      <w:bookmarkStart w:id="1759" w:name="_Toc382203042"/>
      <w:bookmarkStart w:id="1760" w:name="_Toc382212200"/>
      <w:bookmarkStart w:id="1761" w:name="_Toc382212439"/>
      <w:bookmarkStart w:id="1762" w:name="_Toc382291545"/>
      <w:bookmarkStart w:id="1763" w:name="_Toc385672184"/>
      <w:bookmarkStart w:id="1764" w:name="_Toc393690279"/>
      <w:bookmarkStart w:id="1765" w:name="_Ref405883026"/>
      <w:bookmarkStart w:id="1766" w:name="_Ref421417488"/>
      <w:bookmarkStart w:id="1767" w:name="_Ref424531495"/>
      <w:bookmarkStart w:id="1768" w:name="_Ref424535502"/>
      <w:bookmarkStart w:id="1769" w:name="_Toc472818816"/>
      <w:bookmarkStart w:id="1770" w:name="_Toc235503390"/>
      <w:bookmarkStart w:id="1771" w:name="_Toc241509165"/>
      <w:bookmarkStart w:id="1772" w:name="_Toc244416652"/>
      <w:bookmarkStart w:id="1773" w:name="_Toc276631016"/>
      <w:bookmarkStart w:id="1774" w:name="_Toc370745382"/>
      <w:bookmarkStart w:id="1775" w:name="_Toc384481072"/>
      <w:r w:rsidRPr="006B6D0A">
        <w:t>Identifier Referenc</w:t>
      </w:r>
      <w:bookmarkStart w:id="1776" w:name="_Toc382202823"/>
      <w:bookmarkStart w:id="1777" w:name="_Toc382203043"/>
      <w:bookmarkEnd w:id="1756"/>
      <w:bookmarkEnd w:id="1757"/>
      <w:bookmarkEnd w:id="1758"/>
      <w:bookmarkEnd w:id="1759"/>
      <w:bookmarkEnd w:id="1760"/>
      <w:bookmarkEnd w:id="1761"/>
      <w:bookmarkEnd w:id="1762"/>
      <w:bookmarkEnd w:id="1763"/>
      <w:bookmarkEnd w:id="1764"/>
      <w:bookmarkEnd w:id="1765"/>
      <w:bookmarkEnd w:id="1766"/>
      <w:bookmarkEnd w:id="1776"/>
      <w:bookmarkEnd w:id="1777"/>
      <w:r w:rsidRPr="006B6D0A">
        <w:t>e</w:t>
      </w:r>
      <w:bookmarkEnd w:id="1767"/>
      <w:bookmarkEnd w:id="1768"/>
      <w:bookmarkEnd w:id="1769"/>
      <w:bookmarkEnd w:id="1770"/>
      <w:bookmarkEnd w:id="1771"/>
      <w:bookmarkEnd w:id="1772"/>
      <w:bookmarkEnd w:id="1773"/>
      <w:bookmarkEnd w:id="1774"/>
      <w:bookmarkEnd w:id="1775"/>
    </w:p>
    <w:p w14:paraId="2D48FB3C" w14:textId="6DEC502C" w:rsidR="00661D8E" w:rsidRDefault="00661D8E" w:rsidP="00661D8E">
      <w:r>
        <w:t xml:space="preserve">See </w:t>
      </w:r>
      <w:r>
        <w:fldChar w:fldCharType="begin"/>
      </w:r>
      <w:r>
        <w:instrText xml:space="preserve"> REF _Ref380058224 \r \h </w:instrText>
      </w:r>
      <w:r>
        <w:fldChar w:fldCharType="separate"/>
      </w:r>
      <w:r w:rsidR="00281431">
        <w:t>12.1</w:t>
      </w:r>
      <w:r>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IdentifierReference</w:t>
      </w:r>
      <w:r>
        <w:t>.</w:t>
      </w:r>
    </w:p>
    <w:p w14:paraId="63DAFAF2" w14:textId="77777777" w:rsidR="00661D8E" w:rsidRPr="00E77497" w:rsidRDefault="00661D8E" w:rsidP="00661D8E">
      <w:pPr>
        <w:pStyle w:val="Heading4"/>
      </w:pPr>
      <w:r w:rsidRPr="00E77497">
        <w:t xml:space="preserve">Runtime Semantics: </w:t>
      </w:r>
      <w:r w:rsidRPr="00E77497">
        <w:rPr>
          <w:spacing w:val="6"/>
        </w:rPr>
        <w:t>Evaluation</w:t>
      </w:r>
    </w:p>
    <w:p w14:paraId="62DA0C90" w14:textId="77777777" w:rsidR="00661D8E" w:rsidRPr="004D1BD1" w:rsidRDefault="00661D8E" w:rsidP="00661D8E">
      <w:pPr>
        <w:pStyle w:val="SyntaxLabel"/>
      </w:pPr>
      <w:r w:rsidRPr="001E1EC2">
        <w:rPr>
          <w:rFonts w:ascii="Times New Roman" w:hAnsi="Times New Roman"/>
          <w:i/>
        </w:rPr>
        <w:t>PrimaryExpression</w:t>
      </w:r>
      <w:r w:rsidRPr="002F6BBA">
        <w:t xml:space="preserve"> </w:t>
      </w:r>
      <w:r w:rsidRPr="00652E95">
        <w:rPr>
          <w:rFonts w:cs="Arial"/>
          <w:b/>
        </w:rPr>
        <w:t>:</w:t>
      </w:r>
      <w:r w:rsidRPr="00120381">
        <w:rPr>
          <w:rFonts w:cs="Arial"/>
          <w:b/>
          <w:i/>
        </w:rPr>
        <w:t xml:space="preserve">  </w:t>
      </w:r>
      <w:r>
        <w:rPr>
          <w:rFonts w:ascii="Times New Roman" w:hAnsi="Times New Roman"/>
          <w:i/>
        </w:rPr>
        <w:t>IdentifierReference</w:t>
      </w:r>
    </w:p>
    <w:p w14:paraId="2CCBF364" w14:textId="77777777" w:rsidR="00661D8E" w:rsidRPr="005D449B" w:rsidRDefault="00661D8E" w:rsidP="00661D8E">
      <w:pPr>
        <w:pStyle w:val="Note"/>
      </w:pPr>
      <w:r w:rsidRPr="005D449B">
        <w:t>NOTE</w:t>
      </w:r>
      <w:r>
        <w:t xml:space="preserve"> 1</w:t>
      </w:r>
      <w:r w:rsidRPr="005D449B">
        <w:t>:</w:t>
      </w:r>
      <w:r w:rsidRPr="005D449B">
        <w:tab/>
        <w:t xml:space="preserve">The result of evaluating an </w:t>
      </w:r>
      <w:r w:rsidRPr="001D22B7">
        <w:rPr>
          <w:rStyle w:val="SyntaxSymbol"/>
        </w:rPr>
        <w:t>IdentifierReference</w:t>
      </w:r>
      <w:r w:rsidRPr="005D449B">
        <w:t xml:space="preserve"> is always a value of type Reference.</w:t>
      </w:r>
      <w:bookmarkStart w:id="1778" w:name="_Toc375031165"/>
      <w:bookmarkStart w:id="1779" w:name="_Toc381513679"/>
      <w:bookmarkStart w:id="1780" w:name="_Toc382202824"/>
      <w:bookmarkStart w:id="1781" w:name="_Toc382203044"/>
      <w:bookmarkStart w:id="1782" w:name="_Toc382212201"/>
      <w:bookmarkStart w:id="1783" w:name="_Toc382212440"/>
      <w:bookmarkStart w:id="1784" w:name="_Toc382291546"/>
      <w:bookmarkStart w:id="1785" w:name="_Toc385672185"/>
      <w:bookmarkStart w:id="1786" w:name="_Toc393690280"/>
    </w:p>
    <w:p w14:paraId="2745038B" w14:textId="77777777" w:rsidR="00661D8E" w:rsidRPr="005D449B" w:rsidRDefault="00661D8E" w:rsidP="00661D8E">
      <w:pPr>
        <w:pStyle w:val="Note"/>
      </w:pPr>
      <w:bookmarkStart w:id="1787" w:name="_Toc472818817"/>
      <w:bookmarkStart w:id="1788" w:name="_Toc235503391"/>
      <w:bookmarkStart w:id="1789" w:name="_Toc241509166"/>
      <w:bookmarkStart w:id="1790" w:name="_Toc244416653"/>
      <w:bookmarkStart w:id="1791" w:name="_Toc276631017"/>
      <w:r w:rsidRPr="005D449B">
        <w:t>NOTE</w:t>
      </w:r>
      <w:r>
        <w:t xml:space="preserve"> 2</w:t>
      </w:r>
      <w:r w:rsidRPr="005D449B">
        <w:t>:</w:t>
      </w:r>
      <w:r w:rsidRPr="005D449B">
        <w:tab/>
      </w:r>
      <w:r>
        <w:t xml:space="preserve">In non-strict code, the keyword </w:t>
      </w:r>
      <w:r w:rsidRPr="00742F75">
        <w:rPr>
          <w:rFonts w:ascii="Courier New" w:hAnsi="Courier New" w:cs="Courier New"/>
          <w:b/>
        </w:rPr>
        <w:t>yield</w:t>
      </w:r>
      <w:r>
        <w:t xml:space="preserve"> may be used as an identifier</w:t>
      </w:r>
      <w:r w:rsidRPr="005D449B">
        <w:t>.</w:t>
      </w:r>
      <w:r>
        <w:t xml:space="preserve"> Evaluating the </w:t>
      </w:r>
      <w:r w:rsidRPr="006A0BE1">
        <w:rPr>
          <w:rStyle w:val="SyntaxSymbol"/>
        </w:rPr>
        <w:t>IdentifierReference</w:t>
      </w:r>
      <w:r w:rsidRPr="006A0BE1">
        <w:rPr>
          <w:sz w:val="16"/>
        </w:rPr>
        <w:t xml:space="preserve"> </w:t>
      </w:r>
      <w:r>
        <w:t xml:space="preserve">production resolves the binding of </w:t>
      </w:r>
      <w:r w:rsidRPr="00D23887">
        <w:rPr>
          <w:rFonts w:ascii="Courier New" w:hAnsi="Courier New" w:cs="Courier New"/>
          <w:b/>
        </w:rPr>
        <w:t>yield</w:t>
      </w:r>
      <w:r>
        <w:t xml:space="preserve"> as if it was an </w:t>
      </w:r>
      <w:r w:rsidRPr="006A0BE1">
        <w:rPr>
          <w:rStyle w:val="SyntaxSymbol"/>
        </w:rPr>
        <w:t>Identifier</w:t>
      </w:r>
      <w:r>
        <w:t xml:space="preserve">. Early Error restriction ensures that such an evaluation only can occur for non-strict code. See </w:t>
      </w:r>
      <w:r>
        <w:fldChar w:fldCharType="begin"/>
      </w:r>
      <w:r>
        <w:instrText xml:space="preserve"> REF _Ref366486138 \r \h  \* MERGEFORMAT </w:instrText>
      </w:r>
      <w:r>
        <w:fldChar w:fldCharType="separate"/>
      </w:r>
      <w:r w:rsidR="00281431">
        <w:t>13.2.1</w:t>
      </w:r>
      <w:r>
        <w:fldChar w:fldCharType="end"/>
      </w:r>
      <w:r>
        <w:t xml:space="preserve"> for the handling of </w:t>
      </w:r>
      <w:r w:rsidRPr="00D23887">
        <w:rPr>
          <w:rFonts w:ascii="Courier New" w:hAnsi="Courier New" w:cs="Courier New"/>
          <w:b/>
        </w:rPr>
        <w:t>yield</w:t>
      </w:r>
      <w:r>
        <w:t xml:space="preserve"> in binding creation contexts.</w:t>
      </w:r>
    </w:p>
    <w:p w14:paraId="1DA5B886" w14:textId="77777777" w:rsidR="00661D8E" w:rsidRPr="00E77497" w:rsidRDefault="00661D8E" w:rsidP="00661D8E">
      <w:pPr>
        <w:pStyle w:val="Heading3"/>
      </w:pPr>
      <w:bookmarkStart w:id="1792" w:name="_Toc370745383"/>
      <w:bookmarkStart w:id="1793" w:name="_Toc384481073"/>
      <w:r w:rsidRPr="00E77497">
        <w:t>Literal</w:t>
      </w:r>
      <w:r>
        <w:t>s</w:t>
      </w:r>
      <w:bookmarkEnd w:id="1792"/>
      <w:bookmarkEnd w:id="1793"/>
      <w:r w:rsidRPr="00E77497">
        <w:t xml:space="preserve"> </w:t>
      </w:r>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p>
    <w:p w14:paraId="79A4BC07" w14:textId="77777777" w:rsidR="00661D8E" w:rsidRPr="003B4312" w:rsidRDefault="00661D8E" w:rsidP="00661D8E">
      <w:pPr>
        <w:pStyle w:val="Syntax"/>
      </w:pPr>
      <w:r w:rsidRPr="004D1BD1">
        <w:t>Syntax</w:t>
      </w:r>
    </w:p>
    <w:p w14:paraId="3FCE4018" w14:textId="77777777" w:rsidR="00661D8E" w:rsidRPr="00E77497" w:rsidRDefault="00661D8E" w:rsidP="00661D8E">
      <w:pPr>
        <w:pStyle w:val="SyntaxRule"/>
      </w:pPr>
      <w:r w:rsidRPr="00E77497">
        <w:t xml:space="preserve">Literal </w:t>
      </w:r>
      <w:r w:rsidRPr="00E77497">
        <w:rPr>
          <w:rFonts w:ascii="Arial" w:hAnsi="Arial" w:cs="Arial"/>
          <w:b/>
          <w:i w:val="0"/>
        </w:rPr>
        <w:t>:</w:t>
      </w:r>
    </w:p>
    <w:p w14:paraId="667DB3C1" w14:textId="77777777" w:rsidR="00661D8E" w:rsidRPr="00E77497" w:rsidRDefault="00661D8E" w:rsidP="00661D8E">
      <w:pPr>
        <w:pStyle w:val="SyntaxDefinition"/>
        <w:spacing w:after="240"/>
      </w:pPr>
      <w:r w:rsidRPr="00E77497">
        <w:t>NullLiteral</w:t>
      </w:r>
      <w:r w:rsidRPr="00E77497">
        <w:br/>
        <w:t>ValueLiteral</w:t>
      </w:r>
    </w:p>
    <w:p w14:paraId="7F65E78C" w14:textId="77777777" w:rsidR="00661D8E" w:rsidRPr="00E77497" w:rsidRDefault="00661D8E" w:rsidP="00661D8E">
      <w:pPr>
        <w:pStyle w:val="SyntaxRule"/>
      </w:pPr>
      <w:r w:rsidRPr="00E77497">
        <w:lastRenderedPageBreak/>
        <w:t xml:space="preserve">ValueLiteral </w:t>
      </w:r>
      <w:r w:rsidRPr="00E77497">
        <w:rPr>
          <w:rFonts w:ascii="Arial" w:hAnsi="Arial" w:cs="Arial"/>
          <w:b/>
          <w:i w:val="0"/>
        </w:rPr>
        <w:t>:</w:t>
      </w:r>
    </w:p>
    <w:p w14:paraId="0370F068" w14:textId="77777777" w:rsidR="00661D8E" w:rsidRPr="00E77497" w:rsidRDefault="00661D8E" w:rsidP="00661D8E">
      <w:pPr>
        <w:pStyle w:val="SyntaxDefinition"/>
        <w:spacing w:after="240"/>
      </w:pPr>
      <w:r w:rsidRPr="00E77497">
        <w:t>BooleanLiteral</w:t>
      </w:r>
      <w:r w:rsidRPr="00E77497">
        <w:br/>
        <w:t>NumericLiteral</w:t>
      </w:r>
      <w:r w:rsidRPr="00E77497">
        <w:br/>
        <w:t xml:space="preserve">StringLiteral </w:t>
      </w:r>
    </w:p>
    <w:p w14:paraId="1EC373B7" w14:textId="77777777" w:rsidR="00661D8E" w:rsidRPr="00E77497" w:rsidRDefault="00661D8E" w:rsidP="00661D8E">
      <w:pPr>
        <w:pStyle w:val="Heading4"/>
      </w:pPr>
      <w:r w:rsidRPr="00E77497">
        <w:t xml:space="preserve">Runtime Semantics: </w:t>
      </w:r>
      <w:r w:rsidRPr="00E77497">
        <w:rPr>
          <w:spacing w:val="6"/>
        </w:rPr>
        <w:t>Evaluation</w:t>
      </w:r>
    </w:p>
    <w:p w14:paraId="4B3AF438" w14:textId="77777777" w:rsidR="00661D8E" w:rsidRPr="004D1BD1" w:rsidRDefault="00661D8E" w:rsidP="00661D8E">
      <w:pPr>
        <w:pStyle w:val="SyntaxLabel"/>
      </w:pPr>
      <w:r w:rsidRPr="006A0BE1">
        <w:rPr>
          <w:rStyle w:val="SyntaxSymbol"/>
        </w:rPr>
        <w:t>Literal</w:t>
      </w:r>
      <w:r>
        <w:t xml:space="preserve">  </w:t>
      </w:r>
      <w:r w:rsidRPr="006A0BE1">
        <w:rPr>
          <w:rFonts w:cs="Arial"/>
          <w:b/>
        </w:rPr>
        <w:t>:</w:t>
      </w:r>
      <w:r w:rsidRPr="00120381">
        <w:rPr>
          <w:rFonts w:cs="Arial"/>
          <w:b/>
          <w:i/>
        </w:rPr>
        <w:t xml:space="preserve">  </w:t>
      </w:r>
      <w:r w:rsidRPr="006A0BE1">
        <w:rPr>
          <w:rStyle w:val="SyntaxSymbol"/>
        </w:rPr>
        <w:t>NullLiteral</w:t>
      </w:r>
      <w:r w:rsidRPr="004D1BD1">
        <w:t xml:space="preserve"> </w:t>
      </w:r>
    </w:p>
    <w:p w14:paraId="2FB7DFC9" w14:textId="77777777" w:rsidR="00661D8E" w:rsidRPr="00E77497" w:rsidRDefault="00661D8E" w:rsidP="00613655">
      <w:pPr>
        <w:pStyle w:val="Alg4"/>
        <w:numPr>
          <w:ilvl w:val="0"/>
          <w:numId w:val="291"/>
        </w:numPr>
      </w:pPr>
      <w:r w:rsidRPr="00E77497">
        <w:t xml:space="preserve">Return </w:t>
      </w:r>
      <w:r w:rsidRPr="004B1323">
        <w:rPr>
          <w:b/>
        </w:rPr>
        <w:t>null</w:t>
      </w:r>
      <w:r w:rsidRPr="00E77497">
        <w:t>.</w:t>
      </w:r>
    </w:p>
    <w:p w14:paraId="3C10FAE3" w14:textId="77777777" w:rsidR="00661D8E" w:rsidRPr="004D1BD1" w:rsidRDefault="00661D8E" w:rsidP="00661D8E">
      <w:pPr>
        <w:pStyle w:val="SyntaxLabel"/>
      </w:pPr>
      <w:r w:rsidRPr="006A0BE1">
        <w:rPr>
          <w:rStyle w:val="SyntaxSymbol"/>
        </w:rPr>
        <w:t>ValueLiteral</w:t>
      </w:r>
      <w:r>
        <w:t xml:space="preserve">  </w:t>
      </w:r>
      <w:r w:rsidRPr="006A0BE1">
        <w:rPr>
          <w:rFonts w:cs="Arial"/>
          <w:b/>
        </w:rPr>
        <w:t>:</w:t>
      </w:r>
      <w:r w:rsidRPr="00120381">
        <w:rPr>
          <w:rFonts w:cs="Arial"/>
          <w:b/>
          <w:i/>
        </w:rPr>
        <w:t xml:space="preserve">  </w:t>
      </w:r>
      <w:r w:rsidRPr="006A0BE1">
        <w:rPr>
          <w:rStyle w:val="SyntaxSymbol"/>
        </w:rPr>
        <w:t>BooleanLiteral</w:t>
      </w:r>
      <w:r w:rsidRPr="004D1BD1">
        <w:t xml:space="preserve"> </w:t>
      </w:r>
    </w:p>
    <w:p w14:paraId="72759A46" w14:textId="77777777" w:rsidR="00661D8E" w:rsidRDefault="00661D8E" w:rsidP="00613655">
      <w:pPr>
        <w:pStyle w:val="Alg4"/>
        <w:numPr>
          <w:ilvl w:val="0"/>
          <w:numId w:val="1494"/>
        </w:numPr>
      </w:pPr>
      <w:r>
        <w:t xml:space="preserve">Return </w:t>
      </w:r>
      <w:r>
        <w:rPr>
          <w:b/>
        </w:rPr>
        <w:t>false</w:t>
      </w:r>
      <w:r>
        <w:t xml:space="preserve"> if </w:t>
      </w:r>
      <w:r w:rsidRPr="006A0BE1">
        <w:rPr>
          <w:rStyle w:val="SyntaxSymbol"/>
        </w:rPr>
        <w:t>BooleanLiteral</w:t>
      </w:r>
      <w:r>
        <w:t xml:space="preserve"> is the token </w:t>
      </w:r>
      <w:r w:rsidRPr="006A0BE1">
        <w:rPr>
          <w:rStyle w:val="SyntaxTerminal"/>
        </w:rPr>
        <w:t>false</w:t>
      </w:r>
      <w:r>
        <w:t>.</w:t>
      </w:r>
    </w:p>
    <w:p w14:paraId="24AC5808" w14:textId="77777777" w:rsidR="00661D8E" w:rsidRPr="00D6560A" w:rsidRDefault="00661D8E" w:rsidP="00613655">
      <w:pPr>
        <w:pStyle w:val="Alg4"/>
        <w:numPr>
          <w:ilvl w:val="0"/>
          <w:numId w:val="1494"/>
        </w:numPr>
      </w:pPr>
      <w:r>
        <w:t xml:space="preserve">Return </w:t>
      </w:r>
      <w:r w:rsidRPr="00D6560A">
        <w:rPr>
          <w:b/>
        </w:rPr>
        <w:t>true</w:t>
      </w:r>
      <w:r>
        <w:t xml:space="preserve"> if </w:t>
      </w:r>
      <w:r w:rsidRPr="006A0BE1">
        <w:rPr>
          <w:rStyle w:val="SyntaxSymbol"/>
        </w:rPr>
        <w:t>BooleanLiteral</w:t>
      </w:r>
      <w:r>
        <w:t xml:space="preserve"> is the token </w:t>
      </w:r>
      <w:r w:rsidRPr="006A0BE1">
        <w:rPr>
          <w:rStyle w:val="SyntaxTerminal"/>
        </w:rPr>
        <w:t>true</w:t>
      </w:r>
      <w:r>
        <w:t>.</w:t>
      </w:r>
    </w:p>
    <w:p w14:paraId="02B9F444" w14:textId="77777777" w:rsidR="00661D8E" w:rsidRPr="004D1BD1" w:rsidRDefault="00661D8E" w:rsidP="00661D8E">
      <w:pPr>
        <w:pStyle w:val="SyntaxLabel"/>
      </w:pPr>
      <w:r w:rsidRPr="00C521E0">
        <w:rPr>
          <w:rStyle w:val="SyntaxSymbol"/>
        </w:rPr>
        <w:t>ValueLiteral</w:t>
      </w:r>
      <w:r>
        <w:t xml:space="preserve">  </w:t>
      </w:r>
      <w:r w:rsidRPr="00C521E0">
        <w:rPr>
          <w:rFonts w:cs="Arial"/>
          <w:b/>
        </w:rPr>
        <w:t>:</w:t>
      </w:r>
      <w:r w:rsidRPr="00120381">
        <w:rPr>
          <w:rFonts w:cs="Arial"/>
          <w:b/>
          <w:i/>
        </w:rPr>
        <w:t xml:space="preserve"> </w:t>
      </w:r>
      <w:r w:rsidRPr="00C521E0">
        <w:rPr>
          <w:rStyle w:val="SyntaxSymbol"/>
        </w:rPr>
        <w:t>NumericLiteral</w:t>
      </w:r>
      <w:r w:rsidRPr="004D1BD1">
        <w:t xml:space="preserve"> </w:t>
      </w:r>
    </w:p>
    <w:p w14:paraId="32DC8183" w14:textId="77777777" w:rsidR="00661D8E" w:rsidRPr="00E77497" w:rsidRDefault="00661D8E" w:rsidP="00613655">
      <w:pPr>
        <w:pStyle w:val="Alg4"/>
        <w:numPr>
          <w:ilvl w:val="0"/>
          <w:numId w:val="292"/>
        </w:numPr>
      </w:pPr>
      <w:r w:rsidRPr="00E77497">
        <w:t xml:space="preserve">Return </w:t>
      </w:r>
      <w:r>
        <w:t xml:space="preserve">the number whose value is  MV of </w:t>
      </w:r>
      <w:r w:rsidRPr="00C521E0">
        <w:rPr>
          <w:rStyle w:val="SyntaxSymbol"/>
        </w:rPr>
        <w:t>NumericLiteral</w:t>
      </w:r>
      <w:r>
        <w:t xml:space="preserve"> as defined in </w:t>
      </w:r>
      <w:r>
        <w:fldChar w:fldCharType="begin"/>
      </w:r>
      <w:r>
        <w:instrText xml:space="preserve"> REF _Ref424530746 \r \h </w:instrText>
      </w:r>
      <w:r>
        <w:fldChar w:fldCharType="separate"/>
      </w:r>
      <w:r w:rsidR="00281431">
        <w:t>11.8.3</w:t>
      </w:r>
      <w:r>
        <w:fldChar w:fldCharType="end"/>
      </w:r>
      <w:r w:rsidRPr="00E77497">
        <w:t>.</w:t>
      </w:r>
    </w:p>
    <w:p w14:paraId="506149E5" w14:textId="77777777" w:rsidR="00661D8E" w:rsidRPr="004D1BD1" w:rsidRDefault="00661D8E" w:rsidP="00661D8E">
      <w:pPr>
        <w:pStyle w:val="SyntaxLabel"/>
      </w:pPr>
      <w:r w:rsidRPr="00C521E0">
        <w:rPr>
          <w:rStyle w:val="SyntaxSymbol"/>
        </w:rPr>
        <w:t>ValueLiteral</w:t>
      </w:r>
      <w:r>
        <w:t xml:space="preserve">  </w:t>
      </w:r>
      <w:r w:rsidRPr="00120381">
        <w:rPr>
          <w:rFonts w:cs="Arial"/>
          <w:b/>
          <w:i/>
        </w:rPr>
        <w:t xml:space="preserve">:  </w:t>
      </w:r>
      <w:r w:rsidRPr="00C521E0">
        <w:rPr>
          <w:rStyle w:val="SyntaxSymbol"/>
        </w:rPr>
        <w:t>StringLiteral</w:t>
      </w:r>
      <w:r w:rsidRPr="004D1BD1">
        <w:t xml:space="preserve"> </w:t>
      </w:r>
    </w:p>
    <w:p w14:paraId="3F5CB5BA" w14:textId="77777777" w:rsidR="00661D8E" w:rsidRPr="00E77497" w:rsidRDefault="00661D8E" w:rsidP="00613655">
      <w:pPr>
        <w:pStyle w:val="Alg4"/>
        <w:numPr>
          <w:ilvl w:val="0"/>
          <w:numId w:val="388"/>
        </w:numPr>
      </w:pPr>
      <w:r w:rsidRPr="00E77497">
        <w:t xml:space="preserve">Return </w:t>
      </w:r>
      <w:r>
        <w:t xml:space="preserve">the StringValue of </w:t>
      </w:r>
      <w:r w:rsidRPr="00C521E0">
        <w:rPr>
          <w:rStyle w:val="SyntaxSymbol"/>
        </w:rPr>
        <w:t>StringLiteral</w:t>
      </w:r>
      <w:r>
        <w:t xml:space="preserve"> as defined in </w:t>
      </w:r>
      <w:r>
        <w:fldChar w:fldCharType="begin"/>
      </w:r>
      <w:r>
        <w:instrText xml:space="preserve"> REF _Ref377714426 \r \h  \* MERGEFORMAT </w:instrText>
      </w:r>
      <w:r>
        <w:fldChar w:fldCharType="separate"/>
      </w:r>
      <w:r w:rsidR="00281431">
        <w:t>11.8.4.2</w:t>
      </w:r>
      <w:r>
        <w:fldChar w:fldCharType="end"/>
      </w:r>
      <w:r w:rsidRPr="00E77497">
        <w:t>.</w:t>
      </w:r>
    </w:p>
    <w:p w14:paraId="62B46ABF" w14:textId="77777777" w:rsidR="00661D8E" w:rsidRPr="00E77497" w:rsidRDefault="00661D8E" w:rsidP="00661D8E">
      <w:pPr>
        <w:pStyle w:val="Heading3"/>
      </w:pPr>
      <w:bookmarkStart w:id="1794" w:name="_Toc378161251"/>
      <w:bookmarkStart w:id="1795" w:name="_Toc378173669"/>
      <w:bookmarkStart w:id="1796" w:name="_Toc401117214"/>
      <w:bookmarkStart w:id="1797" w:name="_Toc403317107"/>
      <w:bookmarkStart w:id="1798" w:name="_Toc403362662"/>
      <w:bookmarkStart w:id="1799" w:name="_Ref409270748"/>
      <w:bookmarkStart w:id="1800" w:name="_Ref409320045"/>
      <w:bookmarkStart w:id="1801" w:name="_Toc417706160"/>
      <w:bookmarkStart w:id="1802" w:name="_Toc432237535"/>
      <w:bookmarkStart w:id="1803" w:name="_Toc432984744"/>
      <w:bookmarkStart w:id="1804" w:name="_Ref456010683"/>
      <w:bookmarkStart w:id="1805" w:name="_Ref457437563"/>
      <w:bookmarkStart w:id="1806" w:name="_Ref457437564"/>
      <w:bookmarkStart w:id="1807" w:name="_Ref457437570"/>
      <w:bookmarkStart w:id="1808" w:name="_Ref457707569"/>
      <w:bookmarkStart w:id="1809" w:name="_Ref457792682"/>
      <w:bookmarkStart w:id="1810" w:name="_Ref458333136"/>
      <w:bookmarkStart w:id="1811" w:name="_Toc472818818"/>
      <w:bookmarkStart w:id="1812" w:name="_Toc235503392"/>
      <w:bookmarkStart w:id="1813" w:name="_Toc241509167"/>
      <w:bookmarkStart w:id="1814" w:name="_Toc244416654"/>
      <w:bookmarkStart w:id="1815" w:name="_Toc276631018"/>
      <w:bookmarkStart w:id="1816" w:name="_Toc370745384"/>
      <w:bookmarkStart w:id="1817" w:name="_Toc384481074"/>
      <w:bookmarkStart w:id="1818" w:name="_Toc375031166"/>
      <w:bookmarkStart w:id="1819" w:name="_Ref378388036"/>
      <w:bookmarkStart w:id="1820" w:name="_Ref381182904"/>
      <w:bookmarkStart w:id="1821" w:name="_Toc381513680"/>
      <w:bookmarkStart w:id="1822" w:name="_Toc382202825"/>
      <w:bookmarkStart w:id="1823" w:name="_Toc382203045"/>
      <w:bookmarkStart w:id="1824" w:name="_Toc382212202"/>
      <w:bookmarkStart w:id="1825" w:name="_Toc382212441"/>
      <w:bookmarkStart w:id="1826" w:name="_Toc382291547"/>
      <w:bookmarkStart w:id="1827" w:name="_Toc385672186"/>
      <w:bookmarkStart w:id="1828" w:name="_Toc393690281"/>
      <w:bookmarkEnd w:id="1794"/>
      <w:bookmarkEnd w:id="1795"/>
      <w:r w:rsidRPr="00E77497">
        <w:t xml:space="preserve">Array </w:t>
      </w:r>
      <w:bookmarkEnd w:id="1796"/>
      <w:bookmarkEnd w:id="1797"/>
      <w:bookmarkEnd w:id="1798"/>
      <w:bookmarkEnd w:id="1799"/>
      <w:bookmarkEnd w:id="1800"/>
      <w:r w:rsidRPr="00E77497">
        <w:t>Initial</w:t>
      </w:r>
      <w:r>
        <w:t>ize</w:t>
      </w:r>
      <w:r w:rsidRPr="00E77497">
        <w:t>r</w:t>
      </w:r>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3E701AD9" w14:textId="77777777" w:rsidR="00661D8E" w:rsidRPr="003B4312" w:rsidRDefault="00661D8E" w:rsidP="00661D8E">
      <w:pPr>
        <w:pStyle w:val="Syntax"/>
      </w:pPr>
      <w:r w:rsidRPr="004D1BD1">
        <w:t>Syntax</w:t>
      </w:r>
    </w:p>
    <w:p w14:paraId="6DC2BB2A" w14:textId="77777777" w:rsidR="00661D8E" w:rsidRPr="008B7F6F" w:rsidRDefault="00661D8E" w:rsidP="00661D8E">
      <w:pPr>
        <w:pStyle w:val="SyntaxRule"/>
      </w:pPr>
      <w:r w:rsidRPr="003B4312">
        <w:t>Array</w:t>
      </w:r>
      <w:r>
        <w:t>Initializer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62932D45" w14:textId="77777777" w:rsidR="00661D8E" w:rsidRPr="009C202C" w:rsidRDefault="00661D8E" w:rsidP="00661D8E">
      <w:pPr>
        <w:pStyle w:val="SyntaxDefinition"/>
        <w:spacing w:after="240"/>
      </w:pPr>
      <w:r w:rsidRPr="006B6D0A">
        <w:t>Array</w:t>
      </w:r>
      <w:r>
        <w:t>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Courier New" w:hAnsi="Courier New"/>
          <w:b/>
          <w:i w:val="0"/>
        </w:rPr>
        <w:br/>
      </w:r>
      <w:r w:rsidRPr="006B6D0A">
        <w:t>Array</w:t>
      </w: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33CA960" w14:textId="77777777" w:rsidR="00661D8E" w:rsidRPr="00E77497" w:rsidRDefault="00661D8E" w:rsidP="00661D8E">
      <w:pPr>
        <w:pStyle w:val="Heading4"/>
      </w:pPr>
      <w:bookmarkStart w:id="1829" w:name="_Ref366084536"/>
      <w:r w:rsidRPr="00E77497">
        <w:t xml:space="preserve">Array </w:t>
      </w:r>
      <w:r>
        <w:t>Literal</w:t>
      </w:r>
      <w:bookmarkEnd w:id="1829"/>
    </w:p>
    <w:p w14:paraId="093AA4A4" w14:textId="77777777" w:rsidR="00661D8E" w:rsidRPr="00216FAD" w:rsidRDefault="00661D8E" w:rsidP="00661D8E">
      <w:pPr>
        <w:pStyle w:val="Note"/>
      </w:pPr>
      <w:r w:rsidRPr="00216FAD">
        <w:t>NOTE</w:t>
      </w:r>
      <w:r w:rsidRPr="00216FAD">
        <w:tab/>
        <w:t xml:space="preserve">An </w:t>
      </w:r>
      <w:r w:rsidRPr="00C521E0">
        <w:rPr>
          <w:rStyle w:val="SyntaxSymbol"/>
        </w:rPr>
        <w:t>ArrayLiteral</w:t>
      </w:r>
      <w:r w:rsidRPr="00216FAD">
        <w:t xml:space="preserve"> is an expression describing the i</w:t>
      </w:r>
      <w:r>
        <w:t>nitializ</w:t>
      </w:r>
      <w:r w:rsidRPr="00216FAD">
        <w:t xml:space="preserve">ation of an Array object, </w:t>
      </w:r>
      <w:r>
        <w:t>using</w:t>
      </w:r>
      <w:r w:rsidRPr="00216FAD">
        <w:t xml:space="preserve"> a list</w:t>
      </w:r>
      <w:r>
        <w:t>,</w:t>
      </w:r>
      <w:r w:rsidRPr="00216FAD">
        <w:t xml:space="preserve"> of zero or more expressions each of which represents an array element, enclosed in square brackets. The elements need not be literals; they are evaluated each time the array initial</w:t>
      </w:r>
      <w:r>
        <w:t>ize</w:t>
      </w:r>
      <w:r w:rsidRPr="00216FAD">
        <w:t>r is evaluated.</w:t>
      </w:r>
    </w:p>
    <w:p w14:paraId="29CAD61C" w14:textId="77777777" w:rsidR="00661D8E" w:rsidRPr="00216FAD" w:rsidRDefault="00661D8E" w:rsidP="00661D8E">
      <w:pPr>
        <w:rPr>
          <w:sz w:val="18"/>
        </w:rPr>
      </w:pPr>
      <w:r w:rsidRPr="00216FAD">
        <w:rPr>
          <w:sz w:val="18"/>
        </w:rPr>
        <w:t xml:space="preserve">Array elements may be elided at the beginning, middle or end of the element list. Whenever a comma in the element list is not preceded by an </w:t>
      </w:r>
      <w:r w:rsidRPr="001D22B7">
        <w:rPr>
          <w:rStyle w:val="SyntaxSymbol"/>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6584C24B" w14:textId="77777777" w:rsidR="00661D8E" w:rsidRPr="003B4312" w:rsidRDefault="00661D8E" w:rsidP="00661D8E">
      <w:pPr>
        <w:pStyle w:val="Syntax"/>
      </w:pPr>
      <w:r w:rsidRPr="004D1BD1">
        <w:t>Syntax</w:t>
      </w:r>
    </w:p>
    <w:p w14:paraId="311E9415" w14:textId="77777777" w:rsidR="00661D8E" w:rsidRPr="00E77497" w:rsidRDefault="00661D8E" w:rsidP="00661D8E">
      <w:pPr>
        <w:pStyle w:val="SyntaxRule"/>
      </w:pPr>
      <w:r w:rsidRPr="00675B74">
        <w:t>ArrayLiteral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75B74">
        <w:t xml:space="preserve"> </w:t>
      </w:r>
      <w:r w:rsidRPr="00E77497">
        <w:rPr>
          <w:rFonts w:ascii="Arial" w:hAnsi="Arial" w:cs="Arial"/>
          <w:b/>
          <w:i w:val="0"/>
        </w:rPr>
        <w:t>:</w:t>
      </w:r>
    </w:p>
    <w:p w14:paraId="7D23C57D" w14:textId="77777777" w:rsidR="00661D8E" w:rsidRPr="00E77497" w:rsidRDefault="00661D8E" w:rsidP="00661D8E">
      <w:pPr>
        <w:pStyle w:val="SyntaxDefinition"/>
        <w:spacing w:after="240"/>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605C40C6" w14:textId="77777777" w:rsidR="00661D8E" w:rsidRPr="00E77497" w:rsidRDefault="00661D8E" w:rsidP="00661D8E">
      <w:pPr>
        <w:pStyle w:val="SyntaxRule"/>
      </w:pPr>
      <w:r w:rsidRPr="00E77497">
        <w:lastRenderedPageBreak/>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4E2DC937" w14:textId="77777777" w:rsidR="00661D8E" w:rsidRPr="00E77497" w:rsidRDefault="00661D8E" w:rsidP="00661D8E">
      <w:pPr>
        <w:pStyle w:val="SyntaxDefinition"/>
        <w:spacing w:after="240"/>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Elision</w:t>
      </w:r>
      <w:r w:rsidRPr="00E77497">
        <w:rPr>
          <w:rFonts w:ascii="Arial" w:hAnsi="Arial" w:cs="Arial"/>
          <w:i w:val="0"/>
          <w:vertAlign w:val="subscript"/>
        </w:rPr>
        <w:t>opt</w:t>
      </w:r>
      <w:r w:rsidRPr="00E77497">
        <w:rPr>
          <w:rFonts w:ascii="Courier New" w:hAnsi="Courier New"/>
          <w:i w:val="0"/>
          <w:vertAlign w:val="subscript"/>
        </w:rPr>
        <w:t xml:space="preserve"> </w:t>
      </w:r>
      <w:r>
        <w:t>SpreadElement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t>SpreadElement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D8D224A" w14:textId="77777777" w:rsidR="00661D8E" w:rsidRPr="00E77497" w:rsidRDefault="00661D8E" w:rsidP="00661D8E">
      <w:pPr>
        <w:pStyle w:val="SyntaxRule"/>
      </w:pPr>
      <w:r w:rsidRPr="00E77497">
        <w:t>Elision</w:t>
      </w:r>
      <w:r w:rsidRPr="00E77497">
        <w:rPr>
          <w:rFonts w:ascii="Arial" w:hAnsi="Arial" w:cs="Arial"/>
          <w:b/>
          <w:i w:val="0"/>
        </w:rPr>
        <w:t xml:space="preserve"> :</w:t>
      </w:r>
    </w:p>
    <w:p w14:paraId="3A694C85" w14:textId="77777777" w:rsidR="00661D8E" w:rsidRPr="00E77497" w:rsidRDefault="00661D8E" w:rsidP="00661D8E">
      <w:pPr>
        <w:pStyle w:val="SyntaxDefinition"/>
        <w:spacing w:after="240"/>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74A969C6" w14:textId="77777777" w:rsidR="00661D8E" w:rsidRPr="00E77497" w:rsidRDefault="00661D8E" w:rsidP="00661D8E">
      <w:pPr>
        <w:pStyle w:val="SyntaxRule"/>
      </w:pPr>
      <w:r>
        <w:t>SpreadElement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224BBA81" w14:textId="77777777" w:rsidR="00661D8E" w:rsidRPr="00E77497" w:rsidRDefault="00661D8E" w:rsidP="00661D8E">
      <w:pPr>
        <w:pStyle w:val="SyntaxDefinition"/>
        <w:spacing w:after="120"/>
      </w:pPr>
      <w:r>
        <w:rPr>
          <w:rFonts w:ascii="Courier New" w:hAnsi="Courier New" w:cs="Courier New"/>
          <w:b/>
          <w:i w:val="0"/>
        </w:rPr>
        <w:t>...</w:t>
      </w:r>
      <w:r w:rsidRPr="00E77497">
        <w:rPr>
          <w:rFonts w:ascii="Courier New" w:hAnsi="Courier New" w:cs="Courier New"/>
          <w:b/>
          <w:i w:val="0"/>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4E3EBE27" w14:textId="77777777" w:rsidR="00661D8E" w:rsidRPr="00E77497" w:rsidRDefault="00661D8E" w:rsidP="00661D8E">
      <w:pPr>
        <w:pStyle w:val="Heading5"/>
      </w:pPr>
      <w:r w:rsidRPr="00E77497">
        <w:t xml:space="preserve">Static Semantics:  </w:t>
      </w:r>
      <w:r>
        <w:rPr>
          <w:lang w:eastAsia="en-US"/>
        </w:rPr>
        <w:t>Elision Width</w:t>
      </w:r>
    </w:p>
    <w:p w14:paraId="5811CF75" w14:textId="77777777" w:rsidR="00661D8E" w:rsidRPr="00E77497" w:rsidRDefault="00661D8E" w:rsidP="00661D8E">
      <w:pPr>
        <w:pStyle w:val="SyntaxLabel"/>
      </w:pPr>
      <w:r w:rsidRPr="001D22B7">
        <w:rPr>
          <w:rStyle w:val="SyntaxSymbol"/>
        </w:rPr>
        <w:t>Elision</w:t>
      </w:r>
      <w:r w:rsidRPr="00E77497">
        <w:t xml:space="preserve"> </w:t>
      </w:r>
      <w:r w:rsidRPr="00E77497">
        <w:rPr>
          <w:b/>
        </w:rPr>
        <w:t>:</w:t>
      </w:r>
      <w:r w:rsidRPr="00E77497">
        <w:t xml:space="preserve">  </w:t>
      </w:r>
      <w:r w:rsidRPr="00C521E0">
        <w:rPr>
          <w:rStyle w:val="SyntaxTerminal"/>
        </w:rPr>
        <w:t>,</w:t>
      </w:r>
      <w:r w:rsidRPr="00E77497">
        <w:t xml:space="preserve">  </w:t>
      </w:r>
    </w:p>
    <w:p w14:paraId="3E50ADEB" w14:textId="77777777" w:rsidR="00661D8E" w:rsidRPr="00E77497" w:rsidRDefault="00661D8E" w:rsidP="0068054D">
      <w:pPr>
        <w:pStyle w:val="Alg4"/>
        <w:numPr>
          <w:ilvl w:val="0"/>
          <w:numId w:val="265"/>
        </w:numPr>
      </w:pPr>
      <w:r w:rsidRPr="00E77497">
        <w:t>Return the numeric value 1.</w:t>
      </w:r>
    </w:p>
    <w:p w14:paraId="382CF839" w14:textId="77777777" w:rsidR="00661D8E" w:rsidRPr="00E77497" w:rsidRDefault="00661D8E" w:rsidP="00661D8E">
      <w:pPr>
        <w:pStyle w:val="SyntaxLabel"/>
      </w:pPr>
      <w:r w:rsidRPr="001D22B7">
        <w:rPr>
          <w:rStyle w:val="SyntaxSymbol"/>
        </w:rPr>
        <w:t>Elision</w:t>
      </w:r>
      <w:r w:rsidRPr="00E77497">
        <w:t xml:space="preserve"> </w:t>
      </w:r>
      <w:r w:rsidRPr="00E77497">
        <w:rPr>
          <w:b/>
        </w:rPr>
        <w:t>:</w:t>
      </w:r>
      <w:r w:rsidRPr="00E77497">
        <w:t xml:space="preserve">  </w:t>
      </w:r>
      <w:r w:rsidRPr="001D22B7">
        <w:rPr>
          <w:rStyle w:val="SyntaxSymbol"/>
        </w:rPr>
        <w:t>Elision</w:t>
      </w:r>
      <w:r w:rsidRPr="00E77497">
        <w:t xml:space="preserve"> </w:t>
      </w:r>
      <w:r w:rsidRPr="00C521E0">
        <w:rPr>
          <w:rStyle w:val="SyntaxTerminal"/>
        </w:rPr>
        <w:t>,</w:t>
      </w:r>
      <w:r w:rsidRPr="00E77497">
        <w:t xml:space="preserve">  </w:t>
      </w:r>
    </w:p>
    <w:p w14:paraId="303B731B" w14:textId="77777777" w:rsidR="00661D8E" w:rsidRPr="00E77497" w:rsidRDefault="00661D8E" w:rsidP="00613655">
      <w:pPr>
        <w:pStyle w:val="Alg4"/>
        <w:numPr>
          <w:ilvl w:val="0"/>
          <w:numId w:val="310"/>
        </w:numPr>
      </w:pPr>
      <w:r w:rsidRPr="00E77497">
        <w:t xml:space="preserve">Let </w:t>
      </w:r>
      <w:r w:rsidRPr="00E77497">
        <w:rPr>
          <w:i/>
        </w:rPr>
        <w:t>preceding</w:t>
      </w:r>
      <w:r w:rsidRPr="00E77497">
        <w:t xml:space="preserve"> be the </w:t>
      </w:r>
      <w:r>
        <w:t>Elision Width of</w:t>
      </w:r>
      <w:r w:rsidRPr="00E77497">
        <w:t xml:space="preserve"> </w:t>
      </w:r>
      <w:r w:rsidRPr="00C521E0">
        <w:rPr>
          <w:rStyle w:val="SyntaxSymbol"/>
        </w:rPr>
        <w:t>Elision</w:t>
      </w:r>
      <w:r w:rsidRPr="00E77497">
        <w:t>.</w:t>
      </w:r>
    </w:p>
    <w:p w14:paraId="73BBA8D3" w14:textId="77777777" w:rsidR="00661D8E" w:rsidRPr="00E77497" w:rsidRDefault="00661D8E" w:rsidP="00613655">
      <w:pPr>
        <w:pStyle w:val="Alg4"/>
        <w:numPr>
          <w:ilvl w:val="0"/>
          <w:numId w:val="310"/>
        </w:numPr>
      </w:pPr>
      <w:r w:rsidRPr="00E77497">
        <w:t xml:space="preserve">Return </w:t>
      </w:r>
      <w:r w:rsidRPr="00E77497">
        <w:rPr>
          <w:i/>
        </w:rPr>
        <w:t>preceding</w:t>
      </w:r>
      <w:r w:rsidRPr="00E77497">
        <w:t>+1.</w:t>
      </w:r>
    </w:p>
    <w:p w14:paraId="01489494" w14:textId="77777777" w:rsidR="00661D8E" w:rsidRDefault="00661D8E" w:rsidP="00661D8E">
      <w:pPr>
        <w:pStyle w:val="Heading5"/>
        <w:rPr>
          <w:spacing w:val="6"/>
        </w:rPr>
      </w:pPr>
      <w:r w:rsidRPr="00E77497">
        <w:t xml:space="preserve">Runtime Semantics: </w:t>
      </w:r>
      <w:r>
        <w:rPr>
          <w:spacing w:val="6"/>
        </w:rPr>
        <w:t>ArrayAccumulation</w:t>
      </w:r>
    </w:p>
    <w:p w14:paraId="587890DC" w14:textId="77777777" w:rsidR="00661D8E" w:rsidRPr="004418C4" w:rsidRDefault="00661D8E" w:rsidP="00661D8E">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14:paraId="245A3060"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1D22B7">
        <w:rPr>
          <w:rStyle w:val="SyntaxSymbol"/>
        </w:rPr>
        <w:t>AssignmentExpression</w:t>
      </w:r>
      <w:r w:rsidRPr="00E77497">
        <w:t xml:space="preserve">  </w:t>
      </w:r>
    </w:p>
    <w:p w14:paraId="32FE99C2" w14:textId="77777777" w:rsidR="00661D8E" w:rsidRPr="00E77497" w:rsidRDefault="00661D8E" w:rsidP="0068054D">
      <w:pPr>
        <w:pStyle w:val="Alg4"/>
        <w:numPr>
          <w:ilvl w:val="0"/>
          <w:numId w:val="263"/>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C521E0">
        <w:rPr>
          <w:rStyle w:val="SyntaxSymbol"/>
        </w:rPr>
        <w:t>Elision</w:t>
      </w:r>
      <w:r w:rsidRPr="00E77497">
        <w:t xml:space="preserve">; if </w:t>
      </w:r>
      <w:r w:rsidRPr="00597D1C">
        <w:rPr>
          <w:i/>
        </w:rPr>
        <w:t>Elision</w:t>
      </w:r>
      <w:r>
        <w:t xml:space="preserve"> is </w:t>
      </w:r>
      <w:r w:rsidRPr="00597D1C">
        <w:t>not</w:t>
      </w:r>
      <w:r w:rsidRPr="00E77497">
        <w:t xml:space="preserve"> present, use the numeric value zero.</w:t>
      </w:r>
    </w:p>
    <w:p w14:paraId="6C5D7ADF" w14:textId="77777777" w:rsidR="00661D8E" w:rsidRPr="00E77497" w:rsidRDefault="00661D8E" w:rsidP="0068054D">
      <w:pPr>
        <w:pStyle w:val="Alg4"/>
        <w:numPr>
          <w:ilvl w:val="0"/>
          <w:numId w:val="263"/>
        </w:numPr>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593F9D38" w14:textId="77777777" w:rsidR="00661D8E" w:rsidRPr="00E77497" w:rsidRDefault="00661D8E" w:rsidP="0068054D">
      <w:pPr>
        <w:pStyle w:val="Alg4"/>
        <w:numPr>
          <w:ilvl w:val="0"/>
          <w:numId w:val="263"/>
        </w:numPr>
      </w:pPr>
      <w:r w:rsidRPr="00E77497">
        <w:t xml:space="preserve">Let </w:t>
      </w:r>
      <w:r w:rsidRPr="00E77497">
        <w:rPr>
          <w:i/>
        </w:rPr>
        <w:t xml:space="preserve">initValue </w:t>
      </w:r>
      <w:r w:rsidRPr="00E77497">
        <w:t>be GetValue(</w:t>
      </w:r>
      <w:r w:rsidRPr="00E77497">
        <w:rPr>
          <w:i/>
        </w:rPr>
        <w:t>initResult</w:t>
      </w:r>
      <w:r w:rsidRPr="00E77497">
        <w:t>).</w:t>
      </w:r>
    </w:p>
    <w:p w14:paraId="787F4FDF" w14:textId="77777777" w:rsidR="00661D8E" w:rsidRDefault="00661D8E" w:rsidP="0068054D">
      <w:pPr>
        <w:pStyle w:val="Alg4"/>
        <w:numPr>
          <w:ilvl w:val="0"/>
          <w:numId w:val="263"/>
        </w:numPr>
      </w:pPr>
      <w:r>
        <w:t>ReturnIfAbrupt(</w:t>
      </w:r>
      <w:r>
        <w:rPr>
          <w:i/>
        </w:rPr>
        <w:t>initV</w:t>
      </w:r>
      <w:r w:rsidRPr="006552DF">
        <w:rPr>
          <w:i/>
        </w:rPr>
        <w:t>alue</w:t>
      </w:r>
      <w:r>
        <w:t>).</w:t>
      </w:r>
    </w:p>
    <w:p w14:paraId="472818BF" w14:textId="77777777" w:rsidR="00661D8E" w:rsidRPr="00E77497" w:rsidRDefault="00661D8E" w:rsidP="0068054D">
      <w:pPr>
        <w:pStyle w:val="Alg4"/>
        <w:numPr>
          <w:ilvl w:val="0"/>
          <w:numId w:val="263"/>
        </w:numPr>
      </w:pPr>
      <w:r>
        <w:t xml:space="preserve">Let </w:t>
      </w:r>
      <w:r w:rsidRPr="008B459B">
        <w:rPr>
          <w:i/>
          <w:iCs/>
        </w:rPr>
        <w:t>created</w:t>
      </w:r>
      <w:r>
        <w:t xml:space="preserve"> be the result of calling </w:t>
      </w:r>
      <w:r w:rsidRPr="00E77497">
        <w:t xml:space="preserve">the [[DefineOwnProperty]] internal method of </w:t>
      </w:r>
      <w:r w:rsidRPr="00E77497">
        <w:rPr>
          <w:i/>
        </w:rPr>
        <w:t xml:space="preserve">array </w:t>
      </w:r>
      <w:r w:rsidRPr="00E77497">
        <w:t>with arguments ToString(ToUint32(</w:t>
      </w:r>
      <w:r>
        <w:rPr>
          <w:i/>
        </w:rPr>
        <w:t>next</w:t>
      </w:r>
      <w:r w:rsidRPr="00E77497">
        <w:rPr>
          <w:i/>
        </w:rPr>
        <w:t>Index</w:t>
      </w:r>
      <w:r>
        <w:rPr>
          <w:i/>
        </w:rPr>
        <w:t>+padding</w:t>
      </w:r>
      <w:r w:rsidRPr="00B32143">
        <w:t>)</w:t>
      </w:r>
      <w:r>
        <w:t>) and</w:t>
      </w:r>
      <w:r w:rsidRPr="00E77497">
        <w:t xml:space="preserve"> the </w:t>
      </w:r>
      <w:r>
        <w:t>PropertyDescriptor{</w:t>
      </w:r>
      <w:r w:rsidRPr="00E77497">
        <w:t xml:space="preserve">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84A1F3E" w14:textId="77777777" w:rsidR="00661D8E" w:rsidRDefault="00661D8E" w:rsidP="0068054D">
      <w:pPr>
        <w:pStyle w:val="Alg4"/>
        <w:numPr>
          <w:ilvl w:val="0"/>
          <w:numId w:val="263"/>
        </w:numPr>
      </w:pPr>
      <w:r>
        <w:t>Assert</w:t>
      </w:r>
      <w:r w:rsidRPr="00C93947">
        <w:t>:</w:t>
      </w:r>
      <w:r>
        <w:t xml:space="preserve"> </w:t>
      </w:r>
      <w:r>
        <w:rPr>
          <w:i/>
          <w:iCs/>
        </w:rPr>
        <w:t>created</w:t>
      </w:r>
      <w:r>
        <w:t xml:space="preserve"> is </w:t>
      </w:r>
      <w:r>
        <w:rPr>
          <w:b/>
          <w:bCs/>
        </w:rPr>
        <w:t>true</w:t>
      </w:r>
      <w:r w:rsidRPr="00E74C84">
        <w:rPr>
          <w:i/>
          <w:iCs/>
        </w:rPr>
        <w:t>.</w:t>
      </w:r>
    </w:p>
    <w:p w14:paraId="7E9D6EC7" w14:textId="77777777" w:rsidR="00661D8E" w:rsidRPr="00E77497" w:rsidRDefault="00661D8E" w:rsidP="0068054D">
      <w:pPr>
        <w:pStyle w:val="Alg4"/>
        <w:numPr>
          <w:ilvl w:val="0"/>
          <w:numId w:val="263"/>
        </w:numPr>
      </w:pPr>
      <w:r w:rsidRPr="00E77497">
        <w:t xml:space="preserve">Return </w:t>
      </w:r>
      <w:r>
        <w:rPr>
          <w:i/>
        </w:rPr>
        <w:t>next</w:t>
      </w:r>
      <w:r w:rsidRPr="00E77497">
        <w:rPr>
          <w:i/>
        </w:rPr>
        <w:t>Index</w:t>
      </w:r>
      <w:r>
        <w:rPr>
          <w:i/>
        </w:rPr>
        <w:t>+padding+</w:t>
      </w:r>
      <w:r w:rsidRPr="00E70C3C">
        <w:t>1</w:t>
      </w:r>
      <w:r w:rsidRPr="00E77497">
        <w:t>.</w:t>
      </w:r>
    </w:p>
    <w:p w14:paraId="78AFBFA7"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A80BCD">
        <w:t xml:space="preserve"> </w:t>
      </w:r>
      <w:r w:rsidRPr="001D22B7">
        <w:rPr>
          <w:rStyle w:val="SyntaxSymbol"/>
        </w:rPr>
        <w:t>SpreadElement</w:t>
      </w:r>
    </w:p>
    <w:p w14:paraId="09585126" w14:textId="77777777" w:rsidR="00661D8E" w:rsidRPr="00E77497" w:rsidRDefault="00661D8E" w:rsidP="00613655">
      <w:pPr>
        <w:pStyle w:val="Alg4"/>
        <w:numPr>
          <w:ilvl w:val="0"/>
          <w:numId w:val="279"/>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765496">
        <w:rPr>
          <w:rStyle w:val="SyntaxSymbol"/>
        </w:rPr>
        <w:t>Elision</w:t>
      </w:r>
      <w:r w:rsidRPr="00E77497">
        <w:t xml:space="preserve">; if </w:t>
      </w:r>
      <w:r w:rsidRPr="00765496">
        <w:rPr>
          <w:rStyle w:val="SyntaxSymbol"/>
        </w:rPr>
        <w:t>Elision</w:t>
      </w:r>
      <w:r>
        <w:t xml:space="preserve"> is </w:t>
      </w:r>
      <w:r w:rsidRPr="00597D1C">
        <w:t>not</w:t>
      </w:r>
      <w:r w:rsidRPr="00E77497">
        <w:t xml:space="preserve"> present, use the numeric value zero.</w:t>
      </w:r>
    </w:p>
    <w:p w14:paraId="1C2DCC70" w14:textId="77777777" w:rsidR="00661D8E" w:rsidRPr="00E77497" w:rsidRDefault="00661D8E" w:rsidP="00613655">
      <w:pPr>
        <w:pStyle w:val="Alg4"/>
        <w:numPr>
          <w:ilvl w:val="0"/>
          <w:numId w:val="279"/>
        </w:numPr>
      </w:pPr>
      <w:r>
        <w:t>Return the</w:t>
      </w:r>
      <w:r w:rsidRPr="00E77497">
        <w:t xml:space="preserve"> result of </w:t>
      </w:r>
      <w:r>
        <w:t>performing ArrayAccumulation for</w:t>
      </w:r>
      <w:r w:rsidRPr="00E77497">
        <w:t xml:space="preserve"> </w:t>
      </w:r>
      <w:r w:rsidRPr="00765496">
        <w:rPr>
          <w:rStyle w:val="SyntaxSymbol"/>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14:paraId="2408AFEB"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ElementList</w:t>
      </w:r>
      <w:r w:rsidRPr="00E77497">
        <w:t xml:space="preserve"> </w:t>
      </w:r>
      <w:r w:rsidRPr="00765496">
        <w:rPr>
          <w:rStyle w:val="SyntaxTerminal"/>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1D22B7">
        <w:rPr>
          <w:rStyle w:val="SyntaxSymbol"/>
        </w:rPr>
        <w:t>AssignmentExpression</w:t>
      </w:r>
      <w:r w:rsidRPr="00E77497">
        <w:t xml:space="preserve">  </w:t>
      </w:r>
    </w:p>
    <w:p w14:paraId="7C518BEE" w14:textId="77777777" w:rsidR="00661D8E" w:rsidRPr="00E77497" w:rsidRDefault="00661D8E" w:rsidP="0068054D">
      <w:pPr>
        <w:pStyle w:val="Alg4"/>
        <w:numPr>
          <w:ilvl w:val="0"/>
          <w:numId w:val="264"/>
        </w:numPr>
      </w:pPr>
      <w:r w:rsidRPr="00E77497">
        <w:t xml:space="preserve">Let </w:t>
      </w:r>
      <w:r>
        <w:rPr>
          <w:i/>
        </w:rPr>
        <w:t xml:space="preserve">postIndex </w:t>
      </w:r>
      <w:r w:rsidRPr="00E77497">
        <w:rPr>
          <w:i/>
        </w:rPr>
        <w:t xml:space="preserve"> </w:t>
      </w:r>
      <w:r w:rsidRPr="00E77497">
        <w:t xml:space="preserve">be the result of </w:t>
      </w:r>
      <w:r>
        <w:t>performing ArrayAccumulation for</w:t>
      </w:r>
      <w:r w:rsidRPr="00E77497">
        <w:t xml:space="preserve"> </w:t>
      </w:r>
      <w:r w:rsidRPr="00765496">
        <w:rPr>
          <w:rStyle w:val="SyntaxSymbol"/>
        </w:rPr>
        <w:t>ElementList</w:t>
      </w:r>
      <w:r>
        <w:t xml:space="preserve"> with arguments </w:t>
      </w:r>
      <w:r w:rsidRPr="00E6393B">
        <w:rPr>
          <w:i/>
        </w:rPr>
        <w:t>array</w:t>
      </w:r>
      <w:r>
        <w:t xml:space="preserve"> and </w:t>
      </w:r>
      <w:r w:rsidRPr="006A2DB4">
        <w:rPr>
          <w:i/>
        </w:rPr>
        <w:t>nextIndex</w:t>
      </w:r>
      <w:r w:rsidRPr="00E77497">
        <w:t>.</w:t>
      </w:r>
    </w:p>
    <w:p w14:paraId="5F722730" w14:textId="77777777" w:rsidR="00661D8E" w:rsidRDefault="00661D8E" w:rsidP="0068054D">
      <w:pPr>
        <w:pStyle w:val="Alg4"/>
        <w:numPr>
          <w:ilvl w:val="0"/>
          <w:numId w:val="264"/>
        </w:numPr>
      </w:pPr>
      <w:r>
        <w:t>ReturnIfAbrupt(</w:t>
      </w:r>
      <w:r>
        <w:rPr>
          <w:i/>
        </w:rPr>
        <w:t>postIndex</w:t>
      </w:r>
      <w:r>
        <w:t>).</w:t>
      </w:r>
    </w:p>
    <w:p w14:paraId="395654D9" w14:textId="77777777" w:rsidR="00661D8E" w:rsidRPr="00E77497" w:rsidRDefault="00661D8E" w:rsidP="0068054D">
      <w:pPr>
        <w:pStyle w:val="Alg4"/>
        <w:numPr>
          <w:ilvl w:val="0"/>
          <w:numId w:val="264"/>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765496">
        <w:rPr>
          <w:rStyle w:val="SyntaxSymbol"/>
        </w:rPr>
        <w:t>Elision</w:t>
      </w:r>
      <w:r w:rsidRPr="00E77497">
        <w:t xml:space="preserve">; if </w:t>
      </w:r>
      <w:r w:rsidRPr="00765496">
        <w:rPr>
          <w:rStyle w:val="SyntaxSymbol"/>
        </w:rPr>
        <w:t>Elision</w:t>
      </w:r>
      <w:r>
        <w:t xml:space="preserve"> is </w:t>
      </w:r>
      <w:r w:rsidRPr="00597D1C">
        <w:t>not</w:t>
      </w:r>
      <w:r w:rsidRPr="00E77497">
        <w:t xml:space="preserve"> present, use the numeric value zero.</w:t>
      </w:r>
    </w:p>
    <w:p w14:paraId="4001DEB3" w14:textId="77777777" w:rsidR="00661D8E" w:rsidRPr="00E77497" w:rsidRDefault="00661D8E" w:rsidP="0068054D">
      <w:pPr>
        <w:pStyle w:val="Alg4"/>
        <w:numPr>
          <w:ilvl w:val="0"/>
          <w:numId w:val="264"/>
        </w:numPr>
      </w:pPr>
      <w:r w:rsidRPr="00E77497">
        <w:t xml:space="preserve">Let </w:t>
      </w:r>
      <w:r w:rsidRPr="00E77497">
        <w:rPr>
          <w:i/>
        </w:rPr>
        <w:t xml:space="preserve">initResult </w:t>
      </w:r>
      <w:r w:rsidRPr="00E77497">
        <w:t xml:space="preserve">be the result of evaluating </w:t>
      </w:r>
      <w:r w:rsidRPr="00765496">
        <w:rPr>
          <w:rStyle w:val="SyntaxSymbol"/>
        </w:rPr>
        <w:t>AssignmentExpression</w:t>
      </w:r>
      <w:r w:rsidRPr="00E77497">
        <w:t>.</w:t>
      </w:r>
    </w:p>
    <w:p w14:paraId="22C95903" w14:textId="77777777" w:rsidR="00661D8E" w:rsidRPr="00E77497" w:rsidRDefault="00661D8E" w:rsidP="0068054D">
      <w:pPr>
        <w:pStyle w:val="Alg4"/>
        <w:numPr>
          <w:ilvl w:val="0"/>
          <w:numId w:val="264"/>
        </w:numPr>
      </w:pPr>
      <w:r w:rsidRPr="00E77497">
        <w:t xml:space="preserve">Let </w:t>
      </w:r>
      <w:r w:rsidRPr="00E77497">
        <w:rPr>
          <w:i/>
        </w:rPr>
        <w:t xml:space="preserve">initValue </w:t>
      </w:r>
      <w:r w:rsidRPr="00E77497">
        <w:t>be GetValue(</w:t>
      </w:r>
      <w:r w:rsidRPr="00E77497">
        <w:rPr>
          <w:i/>
        </w:rPr>
        <w:t>initResult</w:t>
      </w:r>
      <w:r w:rsidRPr="00E77497">
        <w:t>).</w:t>
      </w:r>
    </w:p>
    <w:p w14:paraId="216895B8" w14:textId="77777777" w:rsidR="00661D8E" w:rsidRDefault="00661D8E" w:rsidP="0068054D">
      <w:pPr>
        <w:pStyle w:val="Alg4"/>
        <w:numPr>
          <w:ilvl w:val="0"/>
          <w:numId w:val="264"/>
        </w:numPr>
      </w:pPr>
      <w:r>
        <w:t>ReturnIfAbrupt(</w:t>
      </w:r>
      <w:r w:rsidRPr="00E77497">
        <w:rPr>
          <w:i/>
        </w:rPr>
        <w:t>initValue</w:t>
      </w:r>
      <w:r>
        <w:t>).</w:t>
      </w:r>
    </w:p>
    <w:p w14:paraId="44446E37" w14:textId="77777777" w:rsidR="00661D8E" w:rsidRPr="00E77497" w:rsidRDefault="00661D8E" w:rsidP="0068054D">
      <w:pPr>
        <w:pStyle w:val="Alg4"/>
        <w:numPr>
          <w:ilvl w:val="0"/>
          <w:numId w:val="264"/>
        </w:numPr>
      </w:pPr>
      <w:r>
        <w:lastRenderedPageBreak/>
        <w:t xml:space="preserve">Let </w:t>
      </w:r>
      <w:r w:rsidRPr="008B459B">
        <w:rPr>
          <w:i/>
          <w:iCs/>
        </w:rPr>
        <w:t>created</w:t>
      </w:r>
      <w:r>
        <w:t xml:space="preserve"> be the result of calling </w:t>
      </w:r>
      <w:r w:rsidRPr="00E77497">
        <w:t xml:space="preserve">the [[DefineOwnProperty]] internal method of </w:t>
      </w:r>
      <w:r w:rsidRPr="00E77497">
        <w:rPr>
          <w:i/>
        </w:rPr>
        <w:t xml:space="preserve">array </w:t>
      </w:r>
      <w:r w:rsidRPr="00E77497">
        <w:t>with arguments ToString(ToUint32(</w:t>
      </w:r>
      <w:r>
        <w:rPr>
          <w:i/>
        </w:rPr>
        <w:t>postIndex</w:t>
      </w:r>
      <w:r w:rsidRPr="00E77497">
        <w:t>+</w:t>
      </w:r>
      <w:r>
        <w:rPr>
          <w:i/>
        </w:rPr>
        <w:t>padding</w:t>
      </w:r>
      <w:r w:rsidRPr="00E77497">
        <w:t xml:space="preserve">)) and the </w:t>
      </w:r>
      <w:r>
        <w:t>PropertyDescriptor{</w:t>
      </w:r>
      <w:r w:rsidRPr="00E77497">
        <w:t xml:space="preserve">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044FA91" w14:textId="77777777" w:rsidR="00661D8E" w:rsidRDefault="00661D8E" w:rsidP="0068054D">
      <w:pPr>
        <w:pStyle w:val="Alg4"/>
        <w:numPr>
          <w:ilvl w:val="0"/>
          <w:numId w:val="264"/>
        </w:numPr>
      </w:pPr>
      <w:r>
        <w:t xml:space="preserve">Assert: </w:t>
      </w:r>
      <w:r>
        <w:rPr>
          <w:i/>
          <w:iCs/>
        </w:rPr>
        <w:t>created</w:t>
      </w:r>
      <w:r>
        <w:t xml:space="preserve"> is </w:t>
      </w:r>
      <w:r>
        <w:rPr>
          <w:b/>
          <w:bCs/>
        </w:rPr>
        <w:t>true</w:t>
      </w:r>
      <w:r>
        <w:t>.</w:t>
      </w:r>
    </w:p>
    <w:p w14:paraId="414D4433" w14:textId="77777777" w:rsidR="00661D8E" w:rsidRPr="00E77497" w:rsidRDefault="00661D8E" w:rsidP="0068054D">
      <w:pPr>
        <w:pStyle w:val="Alg4"/>
        <w:numPr>
          <w:ilvl w:val="0"/>
          <w:numId w:val="264"/>
        </w:numPr>
      </w:pPr>
      <w:r w:rsidRPr="00E77497">
        <w:t xml:space="preserve">Return </w:t>
      </w:r>
      <w:r>
        <w:rPr>
          <w:i/>
        </w:rPr>
        <w:t>postIndex</w:t>
      </w:r>
      <w:r w:rsidRPr="00E77497">
        <w:t>+</w:t>
      </w:r>
      <w:r>
        <w:rPr>
          <w:i/>
        </w:rPr>
        <w:t>padding+</w:t>
      </w:r>
      <w:r w:rsidRPr="00E70C3C">
        <w:t>1</w:t>
      </w:r>
      <w:r w:rsidRPr="00E77497">
        <w:t>.</w:t>
      </w:r>
    </w:p>
    <w:p w14:paraId="4C3E22DB"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ElementList</w:t>
      </w:r>
      <w:r w:rsidRPr="00E77497">
        <w:t xml:space="preserve"> </w:t>
      </w:r>
      <w:r w:rsidRPr="00765496">
        <w:rPr>
          <w:rStyle w:val="SyntaxTerminal"/>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1D22B7">
        <w:rPr>
          <w:rStyle w:val="SyntaxSymbol"/>
        </w:rPr>
        <w:t>SpreadElement</w:t>
      </w:r>
      <w:r w:rsidRPr="00E77497">
        <w:t xml:space="preserve">  </w:t>
      </w:r>
    </w:p>
    <w:p w14:paraId="06CC0C98" w14:textId="77777777" w:rsidR="00661D8E" w:rsidRPr="00E77497" w:rsidRDefault="00661D8E" w:rsidP="00613655">
      <w:pPr>
        <w:pStyle w:val="Alg4"/>
        <w:numPr>
          <w:ilvl w:val="0"/>
          <w:numId w:val="280"/>
        </w:numPr>
      </w:pPr>
      <w:r w:rsidRPr="00E77497">
        <w:t xml:space="preserve">Let </w:t>
      </w:r>
      <w:r>
        <w:rPr>
          <w:i/>
        </w:rPr>
        <w:t xml:space="preserve">postIndex </w:t>
      </w:r>
      <w:r w:rsidRPr="00E77497">
        <w:rPr>
          <w:i/>
        </w:rPr>
        <w:t xml:space="preserve"> </w:t>
      </w:r>
      <w:r w:rsidRPr="00E77497">
        <w:t xml:space="preserve">be the result of </w:t>
      </w:r>
      <w:r>
        <w:t>performing ArrayAccumulation for</w:t>
      </w:r>
      <w:r w:rsidRPr="00E77497">
        <w:t xml:space="preserve"> </w:t>
      </w:r>
      <w:r w:rsidRPr="00765496">
        <w:rPr>
          <w:rStyle w:val="SyntaxSymbol"/>
        </w:rPr>
        <w:t>ElementList</w:t>
      </w:r>
      <w:r>
        <w:t xml:space="preserve"> with arguments </w:t>
      </w:r>
      <w:r w:rsidRPr="00E6393B">
        <w:rPr>
          <w:i/>
        </w:rPr>
        <w:t>array</w:t>
      </w:r>
      <w:r>
        <w:t xml:space="preserve"> and </w:t>
      </w:r>
      <w:r w:rsidRPr="006A2DB4">
        <w:rPr>
          <w:i/>
        </w:rPr>
        <w:t>nextIndex</w:t>
      </w:r>
      <w:r w:rsidRPr="00E77497">
        <w:t>.</w:t>
      </w:r>
    </w:p>
    <w:p w14:paraId="5D0BDF4F" w14:textId="77777777" w:rsidR="00661D8E" w:rsidRDefault="00661D8E" w:rsidP="00613655">
      <w:pPr>
        <w:pStyle w:val="Alg4"/>
        <w:numPr>
          <w:ilvl w:val="0"/>
          <w:numId w:val="280"/>
        </w:numPr>
      </w:pPr>
      <w:r>
        <w:t>ReturnIfAbrupt(</w:t>
      </w:r>
      <w:r>
        <w:rPr>
          <w:i/>
        </w:rPr>
        <w:t>postIndex</w:t>
      </w:r>
      <w:r>
        <w:t>).</w:t>
      </w:r>
    </w:p>
    <w:p w14:paraId="2B82CD77" w14:textId="77777777" w:rsidR="00661D8E" w:rsidRPr="00E77497" w:rsidRDefault="00661D8E" w:rsidP="00613655">
      <w:pPr>
        <w:pStyle w:val="Alg4"/>
        <w:numPr>
          <w:ilvl w:val="0"/>
          <w:numId w:val="280"/>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765496">
        <w:rPr>
          <w:rStyle w:val="SyntaxSymbol"/>
        </w:rPr>
        <w:t>Elision</w:t>
      </w:r>
      <w:r w:rsidRPr="00E77497">
        <w:t xml:space="preserve">; if </w:t>
      </w:r>
      <w:r w:rsidRPr="00765496">
        <w:rPr>
          <w:rStyle w:val="SyntaxSymbol"/>
        </w:rPr>
        <w:t>Elision</w:t>
      </w:r>
      <w:r>
        <w:t xml:space="preserve"> is </w:t>
      </w:r>
      <w:r w:rsidRPr="00597D1C">
        <w:t>not</w:t>
      </w:r>
      <w:r w:rsidRPr="00E77497">
        <w:t xml:space="preserve"> present, use the numeric value zero.</w:t>
      </w:r>
    </w:p>
    <w:p w14:paraId="54111A0F" w14:textId="77777777" w:rsidR="00661D8E" w:rsidRPr="00E77497" w:rsidRDefault="00661D8E" w:rsidP="00613655">
      <w:pPr>
        <w:pStyle w:val="Alg4"/>
        <w:numPr>
          <w:ilvl w:val="0"/>
          <w:numId w:val="280"/>
        </w:numPr>
      </w:pPr>
      <w:r>
        <w:t>Return the</w:t>
      </w:r>
      <w:r w:rsidRPr="00E77497">
        <w:t xml:space="preserve"> result of </w:t>
      </w:r>
      <w:r>
        <w:t>performing ArrayAccumulation for</w:t>
      </w:r>
      <w:r w:rsidRPr="00E77497">
        <w:t xml:space="preserve"> </w:t>
      </w:r>
      <w:r w:rsidRPr="00765496">
        <w:rPr>
          <w:rStyle w:val="SyntaxSymbol"/>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14:paraId="2F218465" w14:textId="77777777" w:rsidR="00661D8E" w:rsidRPr="00E77497" w:rsidRDefault="00661D8E" w:rsidP="00661D8E">
      <w:pPr>
        <w:pStyle w:val="SyntaxLabel"/>
      </w:pPr>
      <w:r w:rsidRPr="001D22B7">
        <w:rPr>
          <w:rStyle w:val="SyntaxSymbol"/>
        </w:rPr>
        <w:t xml:space="preserve">SpreadElement </w:t>
      </w:r>
      <w:r w:rsidRPr="00E77497">
        <w:rPr>
          <w:b/>
        </w:rPr>
        <w:t>:</w:t>
      </w:r>
      <w:r w:rsidRPr="00E77497">
        <w:t xml:space="preserve">  </w:t>
      </w:r>
      <w:r w:rsidRPr="00765496">
        <w:rPr>
          <w:rStyle w:val="SyntaxTerminal"/>
        </w:rPr>
        <w:t>...</w:t>
      </w:r>
      <w:r w:rsidRPr="00E77497">
        <w:rPr>
          <w:rFonts w:ascii="Courier New" w:hAnsi="Courier New" w:cs="Courier New"/>
          <w:b/>
        </w:rPr>
        <w:t xml:space="preserve"> </w:t>
      </w:r>
      <w:r w:rsidRPr="001D22B7">
        <w:rPr>
          <w:rStyle w:val="SyntaxSymbol"/>
        </w:rPr>
        <w:t>AssignmentExpression</w:t>
      </w:r>
    </w:p>
    <w:p w14:paraId="33E0F374" w14:textId="77777777" w:rsidR="00661D8E" w:rsidRPr="00E77497" w:rsidRDefault="00661D8E" w:rsidP="00613655">
      <w:pPr>
        <w:pStyle w:val="Alg4"/>
        <w:numPr>
          <w:ilvl w:val="0"/>
          <w:numId w:val="287"/>
        </w:numPr>
      </w:pPr>
      <w:r w:rsidRPr="00E77497">
        <w:t xml:space="preserve">Let </w:t>
      </w:r>
      <w:r w:rsidRPr="00E77497">
        <w:rPr>
          <w:i/>
        </w:rPr>
        <w:t xml:space="preserve">spreadRef </w:t>
      </w:r>
      <w:r w:rsidRPr="00E77497">
        <w:t xml:space="preserve">be the result of evaluating </w:t>
      </w:r>
      <w:r w:rsidRPr="00765496">
        <w:rPr>
          <w:rStyle w:val="SyntaxSymbol"/>
        </w:rPr>
        <w:t>AssignmentExpression</w:t>
      </w:r>
      <w:r w:rsidRPr="00E77497">
        <w:t>.</w:t>
      </w:r>
    </w:p>
    <w:p w14:paraId="57E87E09" w14:textId="77777777" w:rsidR="00661D8E" w:rsidRPr="00E77497" w:rsidRDefault="00661D8E" w:rsidP="00613655">
      <w:pPr>
        <w:pStyle w:val="Alg4"/>
        <w:numPr>
          <w:ilvl w:val="0"/>
          <w:numId w:val="287"/>
        </w:numPr>
      </w:pPr>
      <w:r w:rsidRPr="00E77497">
        <w:t xml:space="preserve">Let </w:t>
      </w:r>
      <w:r w:rsidRPr="00E77497">
        <w:rPr>
          <w:i/>
        </w:rPr>
        <w:t>spreadObj</w:t>
      </w:r>
      <w:r w:rsidRPr="00E77497">
        <w:t xml:space="preserve"> be GetValue(</w:t>
      </w:r>
      <w:r w:rsidRPr="00E77497">
        <w:rPr>
          <w:i/>
        </w:rPr>
        <w:t>spreadRef</w:t>
      </w:r>
      <w:r w:rsidRPr="00E77497">
        <w:t>).</w:t>
      </w:r>
    </w:p>
    <w:p w14:paraId="0D37F165" w14:textId="77777777" w:rsidR="00661D8E" w:rsidRDefault="00661D8E" w:rsidP="00613655">
      <w:pPr>
        <w:pStyle w:val="Alg4"/>
        <w:numPr>
          <w:ilvl w:val="0"/>
          <w:numId w:val="287"/>
        </w:numPr>
      </w:pPr>
      <w:r>
        <w:t>ReturnIfAbrupt(</w:t>
      </w:r>
      <w:r w:rsidRPr="00E77497">
        <w:rPr>
          <w:i/>
        </w:rPr>
        <w:t>spreadObj</w:t>
      </w:r>
      <w:r>
        <w:t>).</w:t>
      </w:r>
    </w:p>
    <w:p w14:paraId="3634662A" w14:textId="77777777" w:rsidR="00661D8E" w:rsidRDefault="00661D8E" w:rsidP="00613655">
      <w:pPr>
        <w:pStyle w:val="Alg4"/>
        <w:numPr>
          <w:ilvl w:val="0"/>
          <w:numId w:val="287"/>
        </w:numPr>
      </w:pPr>
      <w:r>
        <w:t>If Type(</w:t>
      </w:r>
      <w:r w:rsidRPr="00E77497">
        <w:rPr>
          <w:i/>
        </w:rPr>
        <w:t>spreadObj</w:t>
      </w:r>
      <w:r>
        <w:t xml:space="preserve">) is not Object, then throw a </w:t>
      </w:r>
      <w:r w:rsidRPr="00B54857">
        <w:rPr>
          <w:b/>
          <w:bCs/>
        </w:rPr>
        <w:t>TypeError</w:t>
      </w:r>
      <w:r>
        <w:t xml:space="preserve"> exception.</w:t>
      </w:r>
    </w:p>
    <w:p w14:paraId="1340351F" w14:textId="2D04F7CE" w:rsidR="00661D8E" w:rsidRDefault="00661D8E" w:rsidP="00613655">
      <w:pPr>
        <w:pStyle w:val="Alg4"/>
        <w:numPr>
          <w:ilvl w:val="0"/>
          <w:numId w:val="287"/>
        </w:numPr>
      </w:pPr>
      <w:r>
        <w:t xml:space="preserve">Let </w:t>
      </w:r>
      <w:r w:rsidRPr="00402531">
        <w:rPr>
          <w:i/>
          <w:iCs/>
        </w:rPr>
        <w:t>iterator</w:t>
      </w:r>
      <w:r w:rsidRPr="00EA0311" w:rsidDel="004D6903">
        <w:rPr>
          <w:i/>
        </w:rPr>
        <w:t xml:space="preserve"> </w:t>
      </w:r>
      <w:r>
        <w:t>be GetIterator(</w:t>
      </w:r>
      <w:r w:rsidRPr="00E77497">
        <w:rPr>
          <w:i/>
        </w:rPr>
        <w:t>spreadObj</w:t>
      </w:r>
      <w:r>
        <w:t>).</w:t>
      </w:r>
    </w:p>
    <w:p w14:paraId="2142B444" w14:textId="77777777" w:rsidR="00661D8E" w:rsidRDefault="00661D8E" w:rsidP="00613655">
      <w:pPr>
        <w:pStyle w:val="Alg4"/>
        <w:numPr>
          <w:ilvl w:val="0"/>
          <w:numId w:val="287"/>
        </w:numPr>
      </w:pPr>
      <w:r>
        <w:t>ReturnIfAbrupt(</w:t>
      </w:r>
      <w:r w:rsidRPr="00402531">
        <w:rPr>
          <w:i/>
          <w:iCs/>
        </w:rPr>
        <w:t>iterator</w:t>
      </w:r>
      <w:r>
        <w:t>).</w:t>
      </w:r>
    </w:p>
    <w:p w14:paraId="170A4B8E" w14:textId="77777777" w:rsidR="00661D8E" w:rsidRPr="00A5755A" w:rsidRDefault="00661D8E" w:rsidP="00613655">
      <w:pPr>
        <w:pStyle w:val="Alg4"/>
        <w:numPr>
          <w:ilvl w:val="0"/>
          <w:numId w:val="287"/>
        </w:numPr>
      </w:pPr>
      <w:r>
        <w:t>Repeat</w:t>
      </w:r>
    </w:p>
    <w:p w14:paraId="01013891" w14:textId="32A3545B" w:rsidR="00661D8E" w:rsidRDefault="00661D8E" w:rsidP="00613655">
      <w:pPr>
        <w:pStyle w:val="Alg4"/>
        <w:numPr>
          <w:ilvl w:val="1"/>
          <w:numId w:val="287"/>
        </w:numPr>
      </w:pPr>
      <w:r>
        <w:t xml:space="preserve">Let </w:t>
      </w:r>
      <w:r w:rsidRPr="004848CA">
        <w:rPr>
          <w:i/>
        </w:rPr>
        <w:t>next</w:t>
      </w:r>
      <w:r>
        <w:t xml:space="preserve"> be IteratorStep(</w:t>
      </w:r>
      <w:r w:rsidRPr="00402531">
        <w:rPr>
          <w:i/>
          <w:iCs/>
        </w:rPr>
        <w:t>iterator</w:t>
      </w:r>
      <w:r>
        <w:t>).</w:t>
      </w:r>
    </w:p>
    <w:p w14:paraId="26E3CC13" w14:textId="77777777" w:rsidR="00661D8E" w:rsidRDefault="00661D8E" w:rsidP="00613655">
      <w:pPr>
        <w:pStyle w:val="Alg4"/>
        <w:numPr>
          <w:ilvl w:val="1"/>
          <w:numId w:val="287"/>
        </w:numPr>
      </w:pPr>
      <w:r>
        <w:t>ReturnIfAbrupt(</w:t>
      </w:r>
      <w:r w:rsidRPr="008A5B26">
        <w:rPr>
          <w:i/>
        </w:rPr>
        <w:t>next</w:t>
      </w:r>
      <w:r>
        <w:t>).</w:t>
      </w:r>
    </w:p>
    <w:p w14:paraId="0C18ADA1" w14:textId="77777777" w:rsidR="00661D8E" w:rsidRPr="00E77497" w:rsidRDefault="00661D8E" w:rsidP="00613655">
      <w:pPr>
        <w:pStyle w:val="Alg4"/>
        <w:numPr>
          <w:ilvl w:val="1"/>
          <w:numId w:val="287"/>
        </w:numPr>
      </w:pPr>
      <w:r>
        <w:t xml:space="preserve">If </w:t>
      </w:r>
      <w:r w:rsidRPr="004848CA">
        <w:rPr>
          <w:i/>
        </w:rPr>
        <w:t>next</w:t>
      </w:r>
      <w:r>
        <w:t xml:space="preserve"> is </w:t>
      </w:r>
      <w:r>
        <w:rPr>
          <w:b/>
        </w:rPr>
        <w:t>false</w:t>
      </w:r>
      <w:r>
        <w:t>, then r</w:t>
      </w:r>
      <w:r w:rsidRPr="00E77497">
        <w:t xml:space="preserve">eturn </w:t>
      </w:r>
      <w:r>
        <w:rPr>
          <w:i/>
        </w:rPr>
        <w:t>nextIndex</w:t>
      </w:r>
      <w:r w:rsidRPr="00E77497">
        <w:t>.</w:t>
      </w:r>
    </w:p>
    <w:p w14:paraId="29C9A55C" w14:textId="77777777" w:rsidR="00661D8E" w:rsidRDefault="00661D8E" w:rsidP="00613655">
      <w:pPr>
        <w:pStyle w:val="Alg4"/>
        <w:numPr>
          <w:ilvl w:val="1"/>
          <w:numId w:val="287"/>
        </w:numPr>
        <w:spacing w:after="120"/>
      </w:pPr>
      <w:r>
        <w:t xml:space="preserve">Let </w:t>
      </w:r>
      <w:r>
        <w:rPr>
          <w:i/>
          <w:iCs/>
        </w:rPr>
        <w:t>nextValue</w:t>
      </w:r>
      <w:r>
        <w:t xml:space="preserve"> be IteratorValue(</w:t>
      </w:r>
      <w:r>
        <w:rPr>
          <w:i/>
          <w:iCs/>
        </w:rPr>
        <w:t>next</w:t>
      </w:r>
      <w:r>
        <w:t>).</w:t>
      </w:r>
    </w:p>
    <w:p w14:paraId="37D98E88" w14:textId="77777777" w:rsidR="00661D8E" w:rsidRDefault="00661D8E" w:rsidP="00613655">
      <w:pPr>
        <w:pStyle w:val="Alg4"/>
        <w:numPr>
          <w:ilvl w:val="1"/>
          <w:numId w:val="287"/>
        </w:numPr>
        <w:spacing w:after="120"/>
      </w:pPr>
      <w:r>
        <w:t>ReturnIfAbrupt(</w:t>
      </w:r>
      <w:r>
        <w:rPr>
          <w:i/>
          <w:iCs/>
        </w:rPr>
        <w:t>nextValue</w:t>
      </w:r>
      <w:r>
        <w:t>).</w:t>
      </w:r>
    </w:p>
    <w:p w14:paraId="303DB9E8" w14:textId="3EE7FB94" w:rsidR="00661D8E" w:rsidRPr="00E77497" w:rsidRDefault="00661D8E" w:rsidP="00613655">
      <w:pPr>
        <w:pStyle w:val="Alg4"/>
        <w:numPr>
          <w:ilvl w:val="1"/>
          <w:numId w:val="287"/>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commentRangeStart w:id="1830"/>
      <w:r w:rsidRPr="00E77497">
        <w:t>ToString(ToUint32(</w:t>
      </w:r>
      <w:r>
        <w:rPr>
          <w:i/>
        </w:rPr>
        <w:t>nextI</w:t>
      </w:r>
      <w:r w:rsidRPr="00E77497">
        <w:rPr>
          <w:i/>
        </w:rPr>
        <w:t>ndex</w:t>
      </w:r>
      <w:r w:rsidRPr="00A606FD">
        <w:t>)</w:t>
      </w:r>
      <w:r w:rsidRPr="00E77497">
        <w:t>)</w:t>
      </w:r>
      <w:commentRangeEnd w:id="1830"/>
      <w:r w:rsidRPr="00E77497">
        <w:rPr>
          <w:rStyle w:val="CommentReference"/>
          <w:rFonts w:eastAsia="MS Mincho"/>
          <w:spacing w:val="0"/>
        </w:rPr>
        <w:commentReference w:id="1830"/>
      </w:r>
      <w:r>
        <w:rPr>
          <w:iCs/>
        </w:rPr>
        <w:t>,</w:t>
      </w:r>
      <w:r>
        <w:t xml:space="preserve"> </w:t>
      </w:r>
      <w:r>
        <w:rPr>
          <w:i/>
          <w:iCs/>
        </w:rPr>
        <w:t>nextValue</w:t>
      </w:r>
      <w:r>
        <w:t>)</w:t>
      </w:r>
      <w:r w:rsidRPr="00E77497">
        <w:t>.</w:t>
      </w:r>
    </w:p>
    <w:p w14:paraId="4B11C7CE" w14:textId="77777777" w:rsidR="00661D8E" w:rsidRPr="00E77497" w:rsidRDefault="00661D8E" w:rsidP="00613655">
      <w:pPr>
        <w:pStyle w:val="Alg4"/>
        <w:numPr>
          <w:ilvl w:val="1"/>
          <w:numId w:val="287"/>
        </w:numPr>
      </w:pPr>
      <w:r>
        <w:t>ReturnIfAbrupt(</w:t>
      </w:r>
      <w:r w:rsidRPr="00E1304F">
        <w:rPr>
          <w:i/>
        </w:rPr>
        <w:t>define</w:t>
      </w:r>
      <w:r>
        <w:rPr>
          <w:i/>
        </w:rPr>
        <w:t>Status</w:t>
      </w:r>
      <w:r>
        <w:t>).</w:t>
      </w:r>
    </w:p>
    <w:p w14:paraId="042B1177" w14:textId="77777777" w:rsidR="00661D8E" w:rsidRPr="00E77497" w:rsidRDefault="00661D8E" w:rsidP="00613655">
      <w:pPr>
        <w:pStyle w:val="Alg4"/>
        <w:numPr>
          <w:ilvl w:val="1"/>
          <w:numId w:val="287"/>
        </w:numPr>
      </w:pPr>
      <w:r w:rsidRPr="00E77497">
        <w:t xml:space="preserve">Let </w:t>
      </w:r>
      <w:r>
        <w:t>nextI</w:t>
      </w:r>
      <w:r w:rsidRPr="00E77497">
        <w:t xml:space="preserve">ndex = </w:t>
      </w:r>
      <w:r>
        <w:t>nextI</w:t>
      </w:r>
      <w:r w:rsidRPr="00E77497">
        <w:t>ndex +1.</w:t>
      </w:r>
    </w:p>
    <w:p w14:paraId="0349BDBA" w14:textId="77777777" w:rsidR="00661D8E" w:rsidRPr="000D4E55" w:rsidRDefault="00661D8E" w:rsidP="00661D8E">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t>w own properties using [[Set]].</w:t>
      </w:r>
    </w:p>
    <w:p w14:paraId="3F004497" w14:textId="77777777" w:rsidR="00661D8E" w:rsidRPr="00E77497" w:rsidRDefault="00661D8E" w:rsidP="00661D8E">
      <w:pPr>
        <w:pStyle w:val="Heading5"/>
      </w:pPr>
      <w:r w:rsidRPr="00E77497">
        <w:t xml:space="preserve">Runtime Semantics: </w:t>
      </w:r>
      <w:r w:rsidRPr="00E77497">
        <w:rPr>
          <w:spacing w:val="6"/>
        </w:rPr>
        <w:t>Evaluation</w:t>
      </w:r>
    </w:p>
    <w:p w14:paraId="08541B4B" w14:textId="77777777" w:rsidR="00661D8E" w:rsidRPr="00E77497" w:rsidRDefault="00661D8E" w:rsidP="00661D8E">
      <w:pPr>
        <w:pStyle w:val="SyntaxLabel"/>
      </w:pPr>
      <w:r w:rsidRPr="001D22B7">
        <w:rPr>
          <w:rStyle w:val="SyntaxSymbol"/>
        </w:rPr>
        <w:t>ArrayLiteral</w:t>
      </w:r>
      <w:r w:rsidRPr="00E77497">
        <w:t xml:space="preserve"> </w:t>
      </w:r>
      <w:r w:rsidRPr="00E77497">
        <w:rPr>
          <w:b/>
        </w:rPr>
        <w:t>:</w:t>
      </w:r>
      <w:r w:rsidRPr="00E77497">
        <w:t xml:space="preserve">  </w:t>
      </w:r>
      <w:r w:rsidRPr="00E77497">
        <w:rPr>
          <w:rFonts w:ascii="Courier New" w:hAnsi="Courier New"/>
          <w:b/>
        </w:rPr>
        <w:t xml:space="preserve">[ </w:t>
      </w:r>
      <w:r w:rsidRPr="001D22B7">
        <w:rPr>
          <w:rStyle w:val="SyntaxSymbol"/>
        </w:rPr>
        <w:t>Elision</w:t>
      </w:r>
      <w:r w:rsidRPr="00F859E2">
        <w:rPr>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14:paraId="1DA7CCD6" w14:textId="16B9B13A" w:rsidR="00661D8E" w:rsidRPr="00E77497" w:rsidRDefault="00661D8E" w:rsidP="0068054D">
      <w:pPr>
        <w:pStyle w:val="Alg4"/>
        <w:numPr>
          <w:ilvl w:val="0"/>
          <w:numId w:val="261"/>
        </w:numPr>
      </w:pPr>
      <w:r w:rsidRPr="00E77497">
        <w:t xml:space="preserve">Let </w:t>
      </w:r>
      <w:r w:rsidRPr="00E77497">
        <w:rPr>
          <w:i/>
        </w:rPr>
        <w:t xml:space="preserve">array </w:t>
      </w:r>
      <w:r w:rsidRPr="00E77497">
        <w:t xml:space="preserve">be </w:t>
      </w:r>
      <w:r>
        <w:t>ArrayCreate</w:t>
      </w:r>
      <w:r w:rsidR="00392EEE">
        <w:t>(0)</w:t>
      </w:r>
      <w:r w:rsidRPr="00E77497">
        <w:t>.</w:t>
      </w:r>
    </w:p>
    <w:p w14:paraId="4969F73F" w14:textId="77777777" w:rsidR="00661D8E" w:rsidRPr="00E77497" w:rsidRDefault="00661D8E" w:rsidP="0068054D">
      <w:pPr>
        <w:pStyle w:val="Alg4"/>
        <w:numPr>
          <w:ilvl w:val="0"/>
          <w:numId w:val="261"/>
        </w:numPr>
      </w:pPr>
      <w:r w:rsidRPr="00E77497">
        <w:t xml:space="preserve">Let </w:t>
      </w:r>
      <w:r w:rsidRPr="00E77497">
        <w:rPr>
          <w:i/>
        </w:rPr>
        <w:t xml:space="preserve">pad </w:t>
      </w:r>
      <w:r w:rsidRPr="00E77497">
        <w:t xml:space="preserve">be the </w:t>
      </w:r>
      <w:r>
        <w:t>Elision Width of</w:t>
      </w:r>
      <w:r w:rsidRPr="00E77497">
        <w:t xml:space="preserve"> </w:t>
      </w:r>
      <w:r w:rsidRPr="00F859E2">
        <w:rPr>
          <w:rStyle w:val="SyntaxSymbol"/>
        </w:rPr>
        <w:t>Elision</w:t>
      </w:r>
      <w:r w:rsidRPr="00E77497">
        <w:t xml:space="preserve">; if </w:t>
      </w:r>
      <w:r w:rsidRPr="00F859E2">
        <w:rPr>
          <w:rStyle w:val="SyntaxSymbol"/>
        </w:rPr>
        <w:t>Elision</w:t>
      </w:r>
      <w:r>
        <w:t xml:space="preserve"> is </w:t>
      </w:r>
      <w:r w:rsidRPr="00597D1C">
        <w:t>not</w:t>
      </w:r>
      <w:r w:rsidRPr="00E77497">
        <w:t xml:space="preserve"> present, use the numeric value zero.</w:t>
      </w:r>
    </w:p>
    <w:p w14:paraId="013F0CFF" w14:textId="6CD0B1B2" w:rsidR="00661D8E" w:rsidRPr="00E77497" w:rsidRDefault="00392EEE" w:rsidP="0068054D">
      <w:pPr>
        <w:pStyle w:val="Alg4"/>
        <w:numPr>
          <w:ilvl w:val="0"/>
          <w:numId w:val="261"/>
        </w:numPr>
      </w:pPr>
      <w:r>
        <w:t>Perform</w:t>
      </w:r>
      <w:r w:rsidRPr="00E77497">
        <w:t xml:space="preserve"> </w:t>
      </w:r>
      <w:r w:rsidR="00661D8E" w:rsidRPr="00E77497">
        <w:t>Put</w:t>
      </w:r>
      <w:r w:rsidR="00661D8E">
        <w:t>(</w:t>
      </w:r>
      <w:r w:rsidR="00661D8E" w:rsidRPr="00E77497">
        <w:rPr>
          <w:i/>
        </w:rPr>
        <w:t>array</w:t>
      </w:r>
      <w:r w:rsidR="00661D8E">
        <w:t xml:space="preserve">, </w:t>
      </w:r>
      <w:r w:rsidR="00661D8E" w:rsidRPr="00293AF6">
        <w:rPr>
          <w:rFonts w:ascii="Courier New" w:hAnsi="Courier New"/>
          <w:b/>
          <w:bCs/>
          <w:sz w:val="18"/>
        </w:rPr>
        <w:t>"</w:t>
      </w:r>
      <w:r w:rsidR="00661D8E" w:rsidRPr="00E77497">
        <w:rPr>
          <w:rFonts w:ascii="Courier New" w:hAnsi="Courier New"/>
          <w:b/>
        </w:rPr>
        <w:t>length</w:t>
      </w:r>
      <w:r w:rsidR="00661D8E" w:rsidRPr="00293AF6">
        <w:rPr>
          <w:rFonts w:ascii="Courier New" w:hAnsi="Courier New"/>
          <w:b/>
          <w:bCs/>
          <w:sz w:val="18"/>
        </w:rPr>
        <w:t>"</w:t>
      </w:r>
      <w:r w:rsidR="00661D8E" w:rsidRPr="00E77497">
        <w:t xml:space="preserve">, </w:t>
      </w:r>
      <w:r w:rsidR="00661D8E" w:rsidRPr="00E77497">
        <w:rPr>
          <w:i/>
        </w:rPr>
        <w:t>pad</w:t>
      </w:r>
      <w:r w:rsidR="00661D8E" w:rsidRPr="00E77497">
        <w:t xml:space="preserve">, </w:t>
      </w:r>
      <w:r w:rsidR="00661D8E" w:rsidRPr="00E77497">
        <w:rPr>
          <w:b/>
        </w:rPr>
        <w:t>false</w:t>
      </w:r>
      <w:r w:rsidR="00661D8E">
        <w:rPr>
          <w:bCs/>
        </w:rPr>
        <w:t>)</w:t>
      </w:r>
      <w:r w:rsidR="00661D8E" w:rsidRPr="00E77497">
        <w:t>.</w:t>
      </w:r>
    </w:p>
    <w:p w14:paraId="6AE255B2" w14:textId="77777777" w:rsidR="00661D8E" w:rsidRPr="00E77497" w:rsidRDefault="00661D8E" w:rsidP="0068054D">
      <w:pPr>
        <w:pStyle w:val="Alg4"/>
        <w:numPr>
          <w:ilvl w:val="0"/>
          <w:numId w:val="261"/>
        </w:numPr>
      </w:pPr>
      <w:r w:rsidRPr="00E77497">
        <w:t xml:space="preserve">Return </w:t>
      </w:r>
      <w:r w:rsidRPr="00E77497">
        <w:rPr>
          <w:i/>
        </w:rPr>
        <w:t>array</w:t>
      </w:r>
      <w:r w:rsidRPr="00E77497">
        <w:t>.</w:t>
      </w:r>
    </w:p>
    <w:p w14:paraId="07FE7D50" w14:textId="77777777" w:rsidR="00661D8E" w:rsidRPr="00E77497" w:rsidRDefault="00661D8E" w:rsidP="00661D8E">
      <w:pPr>
        <w:pStyle w:val="SyntaxLabel"/>
      </w:pPr>
      <w:r w:rsidRPr="001D22B7">
        <w:rPr>
          <w:rStyle w:val="SyntaxSymbol"/>
        </w:rPr>
        <w:t>ArrayLiteral</w:t>
      </w:r>
      <w:r w:rsidRPr="00E77497">
        <w:t xml:space="preserve"> </w:t>
      </w:r>
      <w:r w:rsidRPr="00E77497">
        <w:rPr>
          <w:b/>
        </w:rPr>
        <w:t>:</w:t>
      </w:r>
      <w:r w:rsidRPr="00E77497">
        <w:t xml:space="preserve"> </w:t>
      </w:r>
      <w:r w:rsidRPr="00F859E2">
        <w:rPr>
          <w:rStyle w:val="SyntaxTerminal"/>
        </w:rPr>
        <w:t>[</w:t>
      </w:r>
      <w:r w:rsidRPr="00E77497">
        <w:rPr>
          <w:rFonts w:ascii="Courier New" w:hAnsi="Courier New"/>
          <w:b/>
        </w:rPr>
        <w:t xml:space="preserve"> </w:t>
      </w:r>
      <w:r w:rsidRPr="001D22B7">
        <w:rPr>
          <w:rStyle w:val="SyntaxSymbol"/>
        </w:rPr>
        <w:t>ElementList</w:t>
      </w:r>
      <w:r w:rsidRPr="00E77497">
        <w:rPr>
          <w:rFonts w:ascii="Courier New" w:hAnsi="Courier New"/>
        </w:rPr>
        <w:t xml:space="preserve"> </w:t>
      </w:r>
      <w:r w:rsidRPr="00F859E2">
        <w:rPr>
          <w:rStyle w:val="SyntaxTerminal"/>
        </w:rPr>
        <w:t>]</w:t>
      </w:r>
      <w:r w:rsidRPr="00E77497">
        <w:t xml:space="preserve">  </w:t>
      </w:r>
    </w:p>
    <w:p w14:paraId="491A1771" w14:textId="6DF2B3BD" w:rsidR="00661D8E" w:rsidRPr="00E77497" w:rsidRDefault="00661D8E" w:rsidP="0068054D">
      <w:pPr>
        <w:pStyle w:val="Alg4"/>
        <w:numPr>
          <w:ilvl w:val="0"/>
          <w:numId w:val="262"/>
        </w:numPr>
      </w:pPr>
      <w:r w:rsidRPr="00E77497">
        <w:t xml:space="preserve">Let </w:t>
      </w:r>
      <w:r w:rsidRPr="00E77497">
        <w:rPr>
          <w:i/>
        </w:rPr>
        <w:t xml:space="preserve">array </w:t>
      </w:r>
      <w:r w:rsidRPr="00E77497">
        <w:t xml:space="preserve">be </w:t>
      </w:r>
      <w:r w:rsidR="00392EEE">
        <w:t>ArrayCreate(0)</w:t>
      </w:r>
      <w:r w:rsidRPr="00E77497">
        <w:t>.</w:t>
      </w:r>
    </w:p>
    <w:p w14:paraId="0902186E" w14:textId="77777777" w:rsidR="00661D8E" w:rsidRPr="00E77497" w:rsidRDefault="00661D8E" w:rsidP="0068054D">
      <w:pPr>
        <w:pStyle w:val="Alg4"/>
        <w:numPr>
          <w:ilvl w:val="0"/>
          <w:numId w:val="262"/>
        </w:numPr>
      </w:pPr>
      <w:r>
        <w:t xml:space="preserve">Let </w:t>
      </w:r>
      <w:r w:rsidRPr="002B6820">
        <w:rPr>
          <w:i/>
          <w:iCs/>
        </w:rPr>
        <w:t>len</w:t>
      </w:r>
      <w:r>
        <w:t xml:space="preserve"> be the</w:t>
      </w:r>
      <w:r w:rsidRPr="00E77497">
        <w:t xml:space="preserve"> result of </w:t>
      </w:r>
      <w:r>
        <w:t>performing ArrayAccumulation for</w:t>
      </w:r>
      <w:r w:rsidRPr="00E77497">
        <w:t xml:space="preserve"> </w:t>
      </w:r>
      <w:r w:rsidRPr="00F859E2">
        <w:rPr>
          <w:rStyle w:val="SyntaxSymbol"/>
        </w:rPr>
        <w:t>ElementList</w:t>
      </w:r>
      <w:r>
        <w:t xml:space="preserve"> with arguments </w:t>
      </w:r>
      <w:r w:rsidRPr="00E6393B">
        <w:rPr>
          <w:i/>
        </w:rPr>
        <w:t>array</w:t>
      </w:r>
      <w:r>
        <w:t xml:space="preserve"> and 0</w:t>
      </w:r>
      <w:r w:rsidRPr="00E77497">
        <w:t>.</w:t>
      </w:r>
    </w:p>
    <w:p w14:paraId="306FE74A" w14:textId="77777777" w:rsidR="00661D8E" w:rsidRDefault="00661D8E" w:rsidP="0068054D">
      <w:pPr>
        <w:pStyle w:val="Alg4"/>
        <w:numPr>
          <w:ilvl w:val="0"/>
          <w:numId w:val="262"/>
        </w:numPr>
      </w:pPr>
      <w:r>
        <w:t>ReturnIfAbrupt(</w:t>
      </w:r>
      <w:r>
        <w:rPr>
          <w:i/>
        </w:rPr>
        <w:t>len</w:t>
      </w:r>
      <w:r>
        <w:t>).</w:t>
      </w:r>
    </w:p>
    <w:p w14:paraId="5008C59E" w14:textId="12E644BC" w:rsidR="00661D8E" w:rsidRPr="00E77497" w:rsidRDefault="00392EEE" w:rsidP="0068054D">
      <w:pPr>
        <w:pStyle w:val="Alg4"/>
        <w:numPr>
          <w:ilvl w:val="0"/>
          <w:numId w:val="262"/>
        </w:numPr>
      </w:pPr>
      <w:r>
        <w:t>Perform</w:t>
      </w:r>
      <w:r w:rsidRPr="00E77497">
        <w:t xml:space="preserve"> </w:t>
      </w:r>
      <w:r w:rsidR="00661D8E" w:rsidRPr="00E77497">
        <w:t>Put</w:t>
      </w:r>
      <w:r w:rsidR="00661D8E">
        <w:t>(</w:t>
      </w:r>
      <w:r w:rsidR="00661D8E" w:rsidRPr="00E77497">
        <w:rPr>
          <w:i/>
        </w:rPr>
        <w:t>array</w:t>
      </w:r>
      <w:r w:rsidR="00661D8E">
        <w:t>,</w:t>
      </w:r>
      <w:r w:rsidR="00661D8E" w:rsidRPr="00E77497">
        <w:t xml:space="preserve"> </w:t>
      </w:r>
      <w:r w:rsidR="00661D8E" w:rsidRPr="00156AA7">
        <w:rPr>
          <w:rFonts w:ascii="Courier New" w:hAnsi="Courier New"/>
          <w:b/>
          <w:bCs/>
          <w:sz w:val="18"/>
        </w:rPr>
        <w:t>"</w:t>
      </w:r>
      <w:r w:rsidR="00661D8E" w:rsidRPr="00E77497">
        <w:rPr>
          <w:rFonts w:ascii="Courier New" w:hAnsi="Courier New"/>
          <w:b/>
        </w:rPr>
        <w:t>length</w:t>
      </w:r>
      <w:r w:rsidR="00661D8E" w:rsidRPr="00156AA7">
        <w:rPr>
          <w:rFonts w:ascii="Courier New" w:hAnsi="Courier New"/>
          <w:b/>
          <w:bCs/>
          <w:sz w:val="18"/>
        </w:rPr>
        <w:t>"</w:t>
      </w:r>
      <w:r w:rsidR="00661D8E" w:rsidRPr="00E77497">
        <w:t xml:space="preserve">, </w:t>
      </w:r>
      <w:r w:rsidR="00661D8E">
        <w:rPr>
          <w:i/>
        </w:rPr>
        <w:t>len</w:t>
      </w:r>
      <w:r w:rsidR="00661D8E" w:rsidRPr="00E77497">
        <w:t xml:space="preserve">, </w:t>
      </w:r>
      <w:r w:rsidR="00661D8E" w:rsidRPr="00E77497">
        <w:rPr>
          <w:b/>
        </w:rPr>
        <w:t>false</w:t>
      </w:r>
      <w:r w:rsidR="00661D8E">
        <w:rPr>
          <w:bCs/>
        </w:rPr>
        <w:t>)</w:t>
      </w:r>
      <w:r w:rsidR="00661D8E" w:rsidRPr="00E77497">
        <w:t>.</w:t>
      </w:r>
    </w:p>
    <w:p w14:paraId="7B922007" w14:textId="77777777" w:rsidR="00661D8E" w:rsidRPr="00E77497" w:rsidRDefault="00661D8E" w:rsidP="0068054D">
      <w:pPr>
        <w:pStyle w:val="Alg4"/>
        <w:numPr>
          <w:ilvl w:val="0"/>
          <w:numId w:val="262"/>
        </w:numPr>
      </w:pPr>
      <w:r w:rsidRPr="00E77497">
        <w:t xml:space="preserve">Return </w:t>
      </w:r>
      <w:r w:rsidRPr="00E77497">
        <w:rPr>
          <w:i/>
        </w:rPr>
        <w:t>array</w:t>
      </w:r>
      <w:r w:rsidRPr="00E77497">
        <w:t>.</w:t>
      </w:r>
    </w:p>
    <w:p w14:paraId="2FE3A062" w14:textId="77777777" w:rsidR="00661D8E" w:rsidRPr="00E77497" w:rsidRDefault="00661D8E" w:rsidP="00661D8E">
      <w:pPr>
        <w:pStyle w:val="SyntaxLabel"/>
      </w:pPr>
      <w:r w:rsidRPr="001D22B7">
        <w:rPr>
          <w:rStyle w:val="SyntaxSymbol"/>
        </w:rPr>
        <w:lastRenderedPageBreak/>
        <w:t>ArrayLiteral</w:t>
      </w:r>
      <w:r w:rsidRPr="00E77497">
        <w:t xml:space="preserve"> </w:t>
      </w:r>
      <w:r w:rsidRPr="00E77497">
        <w:rPr>
          <w:b/>
        </w:rPr>
        <w:t xml:space="preserve">: </w:t>
      </w:r>
      <w:r w:rsidRPr="00F859E2">
        <w:rPr>
          <w:rStyle w:val="SyntaxTerminal"/>
        </w:rPr>
        <w:t>[</w:t>
      </w:r>
      <w:r w:rsidRPr="00E77497">
        <w:rPr>
          <w:rFonts w:ascii="Courier New" w:hAnsi="Courier New"/>
          <w:b/>
        </w:rPr>
        <w:t xml:space="preserve"> </w:t>
      </w:r>
      <w:r w:rsidRPr="001D22B7">
        <w:rPr>
          <w:rStyle w:val="SyntaxSymbol"/>
        </w:rPr>
        <w:t>ElementList</w:t>
      </w:r>
      <w:r w:rsidRPr="00E77497">
        <w:t xml:space="preserve"> </w:t>
      </w:r>
      <w:r w:rsidRPr="00E77497">
        <w:rPr>
          <w:rFonts w:ascii="Courier New" w:hAnsi="Courier New" w:cs="Courier New"/>
          <w:b/>
        </w:rPr>
        <w:t>,</w:t>
      </w:r>
      <w:r w:rsidRPr="00E77497">
        <w:rPr>
          <w:i/>
        </w:rPr>
        <w:t xml:space="preserve"> </w:t>
      </w:r>
      <w:r w:rsidRPr="001D22B7">
        <w:rPr>
          <w:rStyle w:val="SyntaxSymbol"/>
        </w:rPr>
        <w:t>Elision</w:t>
      </w:r>
      <w:r w:rsidRPr="00F859E2">
        <w:rPr>
          <w:vertAlign w:val="subscript"/>
        </w:rPr>
        <w:t>opt</w:t>
      </w:r>
      <w:r w:rsidRPr="00E77497">
        <w:rPr>
          <w:rFonts w:ascii="Courier New" w:hAnsi="Courier New"/>
        </w:rPr>
        <w:t xml:space="preserve"> </w:t>
      </w:r>
      <w:r w:rsidRPr="00F859E2">
        <w:rPr>
          <w:rStyle w:val="SyntaxTerminal"/>
        </w:rPr>
        <w:t>]</w:t>
      </w:r>
      <w:r w:rsidRPr="00E77497">
        <w:t xml:space="preserve">  </w:t>
      </w:r>
    </w:p>
    <w:p w14:paraId="4A8CA28C" w14:textId="26E7A981" w:rsidR="00661D8E" w:rsidRPr="00E77497" w:rsidRDefault="00661D8E" w:rsidP="00613655">
      <w:pPr>
        <w:pStyle w:val="Alg4"/>
        <w:numPr>
          <w:ilvl w:val="0"/>
          <w:numId w:val="278"/>
        </w:numPr>
      </w:pPr>
      <w:r w:rsidRPr="00E77497">
        <w:t xml:space="preserve">Let </w:t>
      </w:r>
      <w:r w:rsidRPr="00E77497">
        <w:rPr>
          <w:i/>
        </w:rPr>
        <w:t xml:space="preserve">array </w:t>
      </w:r>
      <w:r w:rsidRPr="00E77497">
        <w:t xml:space="preserve">be </w:t>
      </w:r>
      <w:r w:rsidR="00392EEE">
        <w:t>ArrayCreate(0)</w:t>
      </w:r>
      <w:r w:rsidRPr="00E77497">
        <w:t>.</w:t>
      </w:r>
    </w:p>
    <w:p w14:paraId="1044B1A0" w14:textId="77777777" w:rsidR="00661D8E" w:rsidRPr="00E77497" w:rsidRDefault="00661D8E" w:rsidP="00613655">
      <w:pPr>
        <w:pStyle w:val="Alg4"/>
        <w:numPr>
          <w:ilvl w:val="0"/>
          <w:numId w:val="278"/>
        </w:numPr>
      </w:pPr>
      <w:r>
        <w:t xml:space="preserve">Let </w:t>
      </w:r>
      <w:r w:rsidRPr="007870CC">
        <w:rPr>
          <w:i/>
        </w:rPr>
        <w:t>len</w:t>
      </w:r>
      <w:r>
        <w:t xml:space="preserve"> be the</w:t>
      </w:r>
      <w:r w:rsidRPr="00E77497">
        <w:t xml:space="preserve"> result of </w:t>
      </w:r>
      <w:r>
        <w:t>performing ArrayAccumulation for</w:t>
      </w:r>
      <w:r w:rsidRPr="00E77497">
        <w:t xml:space="preserve"> </w:t>
      </w:r>
      <w:r w:rsidRPr="00F859E2">
        <w:rPr>
          <w:rStyle w:val="SyntaxSymbol"/>
        </w:rPr>
        <w:t>ElementList</w:t>
      </w:r>
      <w:r>
        <w:t xml:space="preserve"> with arguments </w:t>
      </w:r>
      <w:r w:rsidRPr="00E6393B">
        <w:rPr>
          <w:i/>
        </w:rPr>
        <w:t>array</w:t>
      </w:r>
      <w:r>
        <w:t xml:space="preserve"> and 0</w:t>
      </w:r>
      <w:r w:rsidRPr="00E77497">
        <w:t>.</w:t>
      </w:r>
    </w:p>
    <w:p w14:paraId="365EF5A8" w14:textId="77777777" w:rsidR="00661D8E" w:rsidRDefault="00661D8E" w:rsidP="00613655">
      <w:pPr>
        <w:pStyle w:val="Alg4"/>
        <w:numPr>
          <w:ilvl w:val="0"/>
          <w:numId w:val="278"/>
        </w:numPr>
      </w:pPr>
      <w:r>
        <w:t>ReturnIfAbrupt(</w:t>
      </w:r>
      <w:r>
        <w:rPr>
          <w:i/>
        </w:rPr>
        <w:t>len</w:t>
      </w:r>
      <w:r>
        <w:t>).</w:t>
      </w:r>
    </w:p>
    <w:p w14:paraId="74030026" w14:textId="77777777" w:rsidR="00661D8E" w:rsidRPr="00E77497" w:rsidRDefault="00661D8E" w:rsidP="00613655">
      <w:pPr>
        <w:pStyle w:val="Alg4"/>
        <w:numPr>
          <w:ilvl w:val="0"/>
          <w:numId w:val="278"/>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F859E2">
        <w:rPr>
          <w:rStyle w:val="SyntaxSymbol"/>
        </w:rPr>
        <w:t>Elision</w:t>
      </w:r>
      <w:r w:rsidRPr="00E77497">
        <w:t xml:space="preserve">; if </w:t>
      </w:r>
      <w:r w:rsidRPr="00F859E2">
        <w:rPr>
          <w:rStyle w:val="SyntaxSymbol"/>
        </w:rPr>
        <w:t>Elision</w:t>
      </w:r>
      <w:r>
        <w:t xml:space="preserve"> is </w:t>
      </w:r>
      <w:r w:rsidRPr="00597D1C">
        <w:t>not</w:t>
      </w:r>
      <w:r w:rsidRPr="00E77497">
        <w:t xml:space="preserve"> present, use the numeric value zero.</w:t>
      </w:r>
    </w:p>
    <w:p w14:paraId="3229B501" w14:textId="205E7F19" w:rsidR="00661D8E" w:rsidRPr="00E77497" w:rsidRDefault="00392EEE" w:rsidP="00613655">
      <w:pPr>
        <w:pStyle w:val="Alg4"/>
        <w:numPr>
          <w:ilvl w:val="0"/>
          <w:numId w:val="278"/>
        </w:numPr>
      </w:pPr>
      <w:r>
        <w:t>Perform</w:t>
      </w:r>
      <w:r w:rsidRPr="00E77497">
        <w:t xml:space="preserve"> </w:t>
      </w:r>
      <w:r w:rsidR="00661D8E" w:rsidRPr="00E77497">
        <w:t>Put</w:t>
      </w:r>
      <w:r w:rsidR="00661D8E">
        <w:t>(</w:t>
      </w:r>
      <w:r w:rsidR="00661D8E" w:rsidRPr="00E77497">
        <w:rPr>
          <w:i/>
        </w:rPr>
        <w:t>array</w:t>
      </w:r>
      <w:r w:rsidR="00661D8E">
        <w:t>,</w:t>
      </w:r>
      <w:r w:rsidR="00661D8E" w:rsidRPr="00E77497">
        <w:t xml:space="preserve"> </w:t>
      </w:r>
      <w:r w:rsidR="00661D8E" w:rsidRPr="00156AA7">
        <w:rPr>
          <w:rFonts w:ascii="Courier New" w:hAnsi="Courier New"/>
          <w:b/>
          <w:bCs/>
          <w:sz w:val="18"/>
        </w:rPr>
        <w:t>"</w:t>
      </w:r>
      <w:r w:rsidR="00661D8E" w:rsidRPr="00E77497">
        <w:rPr>
          <w:rFonts w:ascii="Courier New" w:hAnsi="Courier New"/>
          <w:b/>
        </w:rPr>
        <w:t>length</w:t>
      </w:r>
      <w:r w:rsidR="00661D8E" w:rsidRPr="00156AA7">
        <w:rPr>
          <w:rFonts w:ascii="Courier New" w:hAnsi="Courier New"/>
          <w:b/>
          <w:bCs/>
          <w:sz w:val="18"/>
        </w:rPr>
        <w:t>"</w:t>
      </w:r>
      <w:r w:rsidR="00661D8E" w:rsidRPr="00E77497">
        <w:t>, ToUint32(</w:t>
      </w:r>
      <w:r w:rsidR="00661D8E" w:rsidRPr="00E77497">
        <w:rPr>
          <w:i/>
        </w:rPr>
        <w:t>pad</w:t>
      </w:r>
      <w:r w:rsidR="00661D8E">
        <w:rPr>
          <w:i/>
        </w:rPr>
        <w:t>ding</w:t>
      </w:r>
      <w:r w:rsidR="00661D8E" w:rsidRPr="00E77497">
        <w:t>+</w:t>
      </w:r>
      <w:r w:rsidR="00661D8E" w:rsidRPr="00E77497">
        <w:rPr>
          <w:i/>
        </w:rPr>
        <w:t>len</w:t>
      </w:r>
      <w:r w:rsidR="00661D8E" w:rsidRPr="00E77497">
        <w:t xml:space="preserve">), </w:t>
      </w:r>
      <w:r w:rsidR="00661D8E" w:rsidRPr="00E77497">
        <w:rPr>
          <w:b/>
        </w:rPr>
        <w:t>false</w:t>
      </w:r>
      <w:r w:rsidR="00661D8E">
        <w:rPr>
          <w:bCs/>
        </w:rPr>
        <w:t>)</w:t>
      </w:r>
      <w:r w:rsidR="00661D8E" w:rsidRPr="00E77497">
        <w:t>.</w:t>
      </w:r>
    </w:p>
    <w:p w14:paraId="0511C34E" w14:textId="77777777" w:rsidR="00661D8E" w:rsidRPr="00E77497" w:rsidRDefault="00661D8E" w:rsidP="00613655">
      <w:pPr>
        <w:pStyle w:val="Alg4"/>
        <w:numPr>
          <w:ilvl w:val="0"/>
          <w:numId w:val="278"/>
        </w:numPr>
      </w:pPr>
      <w:r w:rsidRPr="00E77497">
        <w:t xml:space="preserve">Return </w:t>
      </w:r>
      <w:r w:rsidRPr="00E77497">
        <w:rPr>
          <w:i/>
        </w:rPr>
        <w:t>array</w:t>
      </w:r>
      <w:r w:rsidRPr="00E77497">
        <w:t>.</w:t>
      </w:r>
    </w:p>
    <w:p w14:paraId="157E35F2" w14:textId="77777777" w:rsidR="00661D8E" w:rsidRPr="00E77497" w:rsidRDefault="00661D8E" w:rsidP="00661D8E">
      <w:pPr>
        <w:pStyle w:val="Heading4"/>
      </w:pPr>
      <w:bookmarkStart w:id="1831" w:name="_Ref365546940"/>
      <w:r w:rsidRPr="00E77497">
        <w:t xml:space="preserve">Array </w:t>
      </w:r>
      <w:r>
        <w:t>Comprehension</w:t>
      </w:r>
      <w:bookmarkEnd w:id="1831"/>
    </w:p>
    <w:p w14:paraId="25E837A4" w14:textId="77777777" w:rsidR="00661D8E" w:rsidRPr="003B4312" w:rsidRDefault="00661D8E" w:rsidP="00661D8E">
      <w:pPr>
        <w:pStyle w:val="Syntax"/>
      </w:pPr>
      <w:r w:rsidRPr="004D1BD1">
        <w:t>Syntax</w:t>
      </w:r>
    </w:p>
    <w:p w14:paraId="58AB674B" w14:textId="77777777" w:rsidR="00661D8E" w:rsidRPr="008B7F6F" w:rsidRDefault="00661D8E" w:rsidP="00661D8E">
      <w:pPr>
        <w:pStyle w:val="SyntaxRule"/>
      </w:pPr>
      <w:r>
        <w:t>ArrayComprehension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42A6847C" w14:textId="77777777" w:rsidR="00661D8E" w:rsidRPr="009C202C" w:rsidRDefault="00661D8E" w:rsidP="00661D8E">
      <w:pPr>
        <w:pStyle w:val="SyntaxDefinition"/>
        <w:spacing w:after="240"/>
      </w:pPr>
      <w:r w:rsidRPr="00E77497">
        <w:rPr>
          <w:rFonts w:ascii="Courier New" w:hAnsi="Courier New"/>
          <w:b/>
          <w:i w:val="0"/>
        </w:rPr>
        <w:t>[</w:t>
      </w: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p>
    <w:p w14:paraId="09355387" w14:textId="77777777" w:rsidR="00661D8E" w:rsidRPr="008B7F6F" w:rsidRDefault="00661D8E" w:rsidP="00661D8E">
      <w:pPr>
        <w:pStyle w:val="SyntaxRule"/>
      </w:pP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5DD22AA6" w14:textId="77777777" w:rsidR="00661D8E" w:rsidRPr="00145775" w:rsidRDefault="00661D8E" w:rsidP="00661D8E">
      <w:pPr>
        <w:pStyle w:val="SyntaxDefinition"/>
        <w:spacing w:after="240"/>
        <w:rPr>
          <w:i w:val="0"/>
          <w:iCs/>
        </w:rPr>
      </w:pPr>
      <w:r>
        <w:t>ComprehensionFor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AC3AEA">
        <w:rPr>
          <w:rFonts w:ascii="Courier New" w:hAnsi="Courier New" w:cs="Courier New"/>
          <w:i w:val="0"/>
        </w:rPr>
        <w:t xml:space="preserve"> </w:t>
      </w: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2BAFC84" w14:textId="77777777" w:rsidR="00661D8E" w:rsidRPr="008B7F6F" w:rsidRDefault="00661D8E" w:rsidP="00661D8E">
      <w:pPr>
        <w:pStyle w:val="SyntaxRule"/>
      </w:pP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3A764878" w14:textId="77777777" w:rsidR="00661D8E" w:rsidRPr="009C202C" w:rsidRDefault="00661D8E" w:rsidP="00661D8E">
      <w:pPr>
        <w:pStyle w:val="SyntaxDefinition"/>
        <w:spacing w:after="240"/>
      </w:pPr>
      <w:r w:rsidRPr="00ED2E78">
        <w:t>Assignment</w:t>
      </w:r>
      <w: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br/>
        <w:t>ComprehensionFor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AC3AEA">
        <w:rPr>
          <w:rFonts w:ascii="Courier New" w:hAnsi="Courier New" w:cs="Courier New"/>
          <w:i w:val="0"/>
        </w:rPr>
        <w:t xml:space="preserve"> </w:t>
      </w: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Courier New" w:hAnsi="Courier New"/>
          <w:b/>
          <w:i w:val="0"/>
        </w:rPr>
        <w:br/>
      </w:r>
      <w:r>
        <w:t>ComprehensionIf</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AC3AEA">
        <w:rPr>
          <w:rFonts w:ascii="Courier New" w:hAnsi="Courier New" w:cs="Courier New"/>
          <w:i w:val="0"/>
        </w:rPr>
        <w:t xml:space="preserve"> </w:t>
      </w: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6C6E860" w14:textId="77777777" w:rsidR="00661D8E" w:rsidRPr="008B7F6F" w:rsidRDefault="00661D8E" w:rsidP="00661D8E">
      <w:pPr>
        <w:pStyle w:val="SyntaxRule"/>
      </w:pPr>
      <w:r>
        <w:t>ComprehensionFor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77CDA155" w14:textId="77777777" w:rsidR="00661D8E" w:rsidRDefault="00661D8E" w:rsidP="00661D8E">
      <w:pPr>
        <w:pStyle w:val="SyntaxDefinition"/>
        <w:spacing w:after="240"/>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Pr>
          <w:rFonts w:ascii="Courier New" w:hAnsi="Courier New" w:cs="Courier New"/>
          <w:b/>
          <w:i w:val="0"/>
        </w:rPr>
        <w:t>(</w:t>
      </w:r>
      <w:r>
        <w:t xml:space="preserve"> ForBinding</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AC3AEA">
        <w:rPr>
          <w:rFonts w:ascii="Courier New" w:hAnsi="Courier New" w:cs="Courier New"/>
          <w:i w:val="0"/>
        </w:rPr>
        <w:t xml:space="preserve"> </w:t>
      </w:r>
      <w:r>
        <w:rPr>
          <w:rFonts w:ascii="Courier New" w:hAnsi="Courier New"/>
          <w:b/>
          <w:i w:val="0"/>
        </w:rPr>
        <w:t>)</w:t>
      </w:r>
    </w:p>
    <w:p w14:paraId="26B340C0" w14:textId="77777777" w:rsidR="00661D8E" w:rsidRPr="008B7F6F" w:rsidRDefault="00661D8E" w:rsidP="00661D8E">
      <w:pPr>
        <w:pStyle w:val="SyntaxRule"/>
      </w:pPr>
      <w:r>
        <w:t>ComprehensionIf</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45C7DDCA" w14:textId="77777777" w:rsidR="00661D8E" w:rsidRDefault="00661D8E" w:rsidP="00661D8E">
      <w:pPr>
        <w:pStyle w:val="SyntaxDefinition"/>
        <w:spacing w:after="240"/>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AC3AEA">
        <w:rPr>
          <w:rFonts w:ascii="Courier New" w:hAnsi="Courier New" w:cs="Courier New"/>
          <w:i w:val="0"/>
        </w:rPr>
        <w:t xml:space="preserve"> </w:t>
      </w:r>
      <w:r>
        <w:rPr>
          <w:rFonts w:ascii="Courier New" w:hAnsi="Courier New"/>
          <w:b/>
          <w:i w:val="0"/>
        </w:rPr>
        <w:t>)</w:t>
      </w:r>
    </w:p>
    <w:p w14:paraId="1F9478A2" w14:textId="77777777" w:rsidR="00661D8E" w:rsidRPr="00E77497" w:rsidRDefault="00661D8E" w:rsidP="00661D8E">
      <w:pPr>
        <w:pStyle w:val="SyntaxRule"/>
      </w:pPr>
      <w:r>
        <w:t>ForBinding</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1DE4A80F" w14:textId="77777777" w:rsidR="00661D8E" w:rsidRPr="009C202C" w:rsidRDefault="00661D8E" w:rsidP="00661D8E">
      <w:pPr>
        <w:pStyle w:val="SyntaxDefinition"/>
        <w:spacing w:after="240"/>
      </w:pPr>
      <w:r w:rsidRPr="00E77497">
        <w:t>BindingIdentifier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Pr>
          <w:rFonts w:ascii="Courier New" w:hAnsi="Courier New"/>
          <w:b/>
          <w:i w:val="0"/>
        </w:rPr>
        <w:br/>
      </w:r>
      <w:r w:rsidRPr="00E77497">
        <w:t>BindingPattern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p>
    <w:p w14:paraId="68100CAE" w14:textId="77777777" w:rsidR="00661D8E" w:rsidRPr="00E77497" w:rsidRDefault="00661D8E" w:rsidP="00661D8E">
      <w:pPr>
        <w:pStyle w:val="Heading5"/>
      </w:pPr>
      <w:bookmarkStart w:id="1832" w:name="_Ref384304071"/>
      <w:r w:rsidRPr="00E77497">
        <w:t>Static Semantics:  Early Errors</w:t>
      </w:r>
      <w:bookmarkEnd w:id="1832"/>
    </w:p>
    <w:p w14:paraId="4AC3691E" w14:textId="77777777" w:rsidR="00661D8E" w:rsidRPr="00E77497" w:rsidRDefault="00661D8E" w:rsidP="00661D8E">
      <w:pPr>
        <w:pStyle w:val="SyntaxLabel"/>
      </w:pPr>
      <w:r w:rsidRPr="00F859E2">
        <w:rPr>
          <w:rStyle w:val="SyntaxSymbol"/>
        </w:rPr>
        <w:t>ComprehensionFor</w:t>
      </w:r>
      <w:r w:rsidRPr="00E77497">
        <w:t xml:space="preserve"> </w:t>
      </w:r>
      <w:r w:rsidRPr="00E77497">
        <w:rPr>
          <w:b/>
        </w:rPr>
        <w:t>:</w:t>
      </w:r>
      <w:r w:rsidRPr="00E77497">
        <w:t xml:space="preserve"> </w:t>
      </w:r>
      <w:r w:rsidRPr="00F859E2">
        <w:rPr>
          <w:rStyle w:val="SyntaxTerminal"/>
        </w:rPr>
        <w:t>for (</w:t>
      </w:r>
      <w:r>
        <w:rPr>
          <w:rFonts w:ascii="Courier New" w:hAnsi="Courier New"/>
          <w:b/>
        </w:rPr>
        <w:t xml:space="preserve"> </w:t>
      </w:r>
      <w:r w:rsidRPr="00F859E2">
        <w:rPr>
          <w:rStyle w:val="SyntaxSymbol"/>
        </w:rPr>
        <w:t>ForBinding</w:t>
      </w:r>
      <w:r w:rsidRPr="003B4A8A">
        <w:t xml:space="preserve"> </w:t>
      </w:r>
      <w:r w:rsidRPr="00F859E2">
        <w:rPr>
          <w:rStyle w:val="SyntaxTerminal"/>
        </w:rPr>
        <w:t>of</w:t>
      </w:r>
      <w:r w:rsidRPr="003B4A8A">
        <w:rPr>
          <w:b/>
        </w:rPr>
        <w:t xml:space="preserve"> </w:t>
      </w:r>
      <w:r w:rsidRPr="00F859E2">
        <w:rPr>
          <w:rStyle w:val="SyntaxSymbol"/>
        </w:rPr>
        <w:t>AssignmentExpression</w:t>
      </w:r>
      <w:r w:rsidRPr="003B4A8A">
        <w:t xml:space="preserve"> </w:t>
      </w:r>
      <w:r w:rsidRPr="00F859E2">
        <w:rPr>
          <w:rStyle w:val="SyntaxTerminal"/>
        </w:rPr>
        <w:t>)</w:t>
      </w:r>
      <w:r w:rsidRPr="003B4A8A">
        <w:rPr>
          <w:rFonts w:ascii="Courier New" w:hAnsi="Courier New"/>
          <w:b/>
        </w:rPr>
        <w:t xml:space="preserve"> </w:t>
      </w:r>
      <w:r w:rsidRPr="00E77497">
        <w:t xml:space="preserve"> </w:t>
      </w:r>
    </w:p>
    <w:p w14:paraId="45A4920B" w14:textId="77777777" w:rsidR="00661D8E" w:rsidRPr="00E77497" w:rsidRDefault="00661D8E" w:rsidP="0068054D">
      <w:pPr>
        <w:numPr>
          <w:ilvl w:val="0"/>
          <w:numId w:val="255"/>
        </w:numPr>
        <w:contextualSpacing/>
      </w:pPr>
      <w:r w:rsidRPr="00E77497">
        <w:t xml:space="preserve">It is a Syntax Error if the </w:t>
      </w:r>
      <w:r>
        <w:t>Bound</w:t>
      </w:r>
      <w:r w:rsidRPr="00E77497">
        <w:t xml:space="preserve">Names of </w:t>
      </w:r>
      <w:r w:rsidRPr="00F859E2">
        <w:rPr>
          <w:rStyle w:val="SyntaxSymbol"/>
        </w:rPr>
        <w:t>ForBinding</w:t>
      </w:r>
      <w:r w:rsidRPr="00E77497">
        <w:t xml:space="preserve"> contains </w:t>
      </w:r>
      <w:r w:rsidRPr="00156AA7">
        <w:rPr>
          <w:rFonts w:ascii="Courier New" w:hAnsi="Courier New"/>
          <w:b/>
          <w:bCs/>
          <w:sz w:val="18"/>
        </w:rPr>
        <w:t>"</w:t>
      </w:r>
      <w:r w:rsidRPr="00E77497">
        <w:rPr>
          <w:rFonts w:ascii="Courier New" w:hAnsi="Courier New"/>
          <w:b/>
        </w:rPr>
        <w:t>le</w:t>
      </w:r>
      <w:r>
        <w:rPr>
          <w:rFonts w:ascii="Courier New" w:hAnsi="Courier New"/>
          <w:b/>
        </w:rPr>
        <w:t>t</w:t>
      </w:r>
      <w:r w:rsidRPr="00156AA7">
        <w:rPr>
          <w:rFonts w:ascii="Courier New" w:hAnsi="Courier New"/>
          <w:b/>
          <w:bCs/>
          <w:sz w:val="18"/>
        </w:rPr>
        <w:t>"</w:t>
      </w:r>
      <w:r>
        <w:t>.</w:t>
      </w:r>
    </w:p>
    <w:p w14:paraId="55838A49" w14:textId="77777777" w:rsidR="00661D8E" w:rsidRPr="00E77497" w:rsidRDefault="00661D8E" w:rsidP="0068054D">
      <w:pPr>
        <w:numPr>
          <w:ilvl w:val="0"/>
          <w:numId w:val="255"/>
        </w:numPr>
      </w:pPr>
      <w:r w:rsidRPr="00E77497">
        <w:t xml:space="preserve">It is a Syntax Error if the </w:t>
      </w:r>
      <w:r>
        <w:t>Bound</w:t>
      </w:r>
      <w:r w:rsidRPr="00E77497">
        <w:t xml:space="preserve">Names of </w:t>
      </w:r>
      <w:r w:rsidRPr="00F859E2">
        <w:rPr>
          <w:rStyle w:val="SyntaxSymbol"/>
        </w:rPr>
        <w:t>ForBinding</w:t>
      </w:r>
      <w:r w:rsidRPr="00E77497">
        <w:t xml:space="preserve"> contains any duplicate entr</w:t>
      </w:r>
      <w:r>
        <w:t>i</w:t>
      </w:r>
      <w:r w:rsidRPr="00E77497">
        <w:t>es</w:t>
      </w:r>
      <w:r>
        <w:t>.</w:t>
      </w:r>
    </w:p>
    <w:p w14:paraId="325CE7A4" w14:textId="77777777" w:rsidR="00661D8E" w:rsidRDefault="00661D8E" w:rsidP="00661D8E">
      <w:pPr>
        <w:pStyle w:val="Heading5"/>
      </w:pPr>
      <w:bookmarkStart w:id="1833" w:name="_Ref366743257"/>
      <w:r w:rsidRPr="00E77497">
        <w:t>Runtime Semantics: Binding</w:t>
      </w:r>
      <w:r>
        <w:t>Initialization</w:t>
      </w:r>
      <w:bookmarkEnd w:id="1833"/>
    </w:p>
    <w:p w14:paraId="312F3F3E" w14:textId="77777777" w:rsidR="00661D8E" w:rsidRPr="004418C4" w:rsidRDefault="00661D8E" w:rsidP="00661D8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7C99FDFE" w14:textId="54CAA945" w:rsidR="00661D8E" w:rsidRPr="002E15BF" w:rsidRDefault="00661D8E" w:rsidP="00661D8E">
      <w:pPr>
        <w:tabs>
          <w:tab w:val="left" w:pos="2055"/>
        </w:tabs>
      </w:pPr>
      <w:r w:rsidRPr="002E15BF">
        <w:t xml:space="preserve">See also: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_Ref366743381 \r \h </w:instrText>
      </w:r>
      <w:r>
        <w:fldChar w:fldCharType="separate"/>
      </w:r>
      <w:r w:rsidR="00281431">
        <w:t>13.2.2.2</w:t>
      </w:r>
      <w:r>
        <w:fldChar w:fldCharType="end"/>
      </w:r>
      <w:r>
        <w:t xml:space="preserve">, </w:t>
      </w:r>
      <w:r>
        <w:fldChar w:fldCharType="begin"/>
      </w:r>
      <w:r>
        <w:instrText xml:space="preserve"> REF _Ref366743416 \r \h </w:instrText>
      </w:r>
      <w:r>
        <w:fldChar w:fldCharType="separate"/>
      </w:r>
      <w:r w:rsidR="00281431">
        <w:t>13.2.3.4</w:t>
      </w:r>
      <w:r>
        <w:fldChar w:fldCharType="end"/>
      </w:r>
      <w:r>
        <w:t xml:space="preserve">, </w:t>
      </w:r>
      <w:r>
        <w:fldChar w:fldCharType="begin"/>
      </w:r>
      <w:r>
        <w:instrText xml:space="preserve"> REF _Ref366743530 \r \h </w:instrText>
      </w:r>
      <w:r>
        <w:fldChar w:fldCharType="separate"/>
      </w:r>
      <w:r w:rsidR="00281431">
        <w:t>13.14.3</w:t>
      </w:r>
      <w:r>
        <w:fldChar w:fldCharType="end"/>
      </w:r>
      <w:r>
        <w:t>.</w:t>
      </w:r>
      <w:r w:rsidRPr="002E15BF">
        <w:tab/>
      </w:r>
    </w:p>
    <w:p w14:paraId="3AB1FCA0" w14:textId="77777777" w:rsidR="00661D8E" w:rsidRPr="008E00F6" w:rsidRDefault="00661D8E" w:rsidP="00661D8E">
      <w:pPr>
        <w:pStyle w:val="Note"/>
      </w:pPr>
      <w:r w:rsidRPr="008E00F6">
        <w:t>NOTE</w:t>
      </w:r>
      <w:r w:rsidRPr="008E00F6">
        <w:tab/>
      </w:r>
      <w:r w:rsidRPr="008E00F6">
        <w:rPr>
          <w:b/>
        </w:rPr>
        <w:t>undefined</w:t>
      </w:r>
      <w:r w:rsidRPr="008E00F6">
        <w:t xml:space="preserve"> is passed for </w:t>
      </w:r>
      <w:r w:rsidRPr="008E00F6">
        <w:rPr>
          <w:rFonts w:ascii="Times New Roman" w:hAnsi="Times New Roman"/>
          <w:i/>
        </w:rPr>
        <w:t>environment</w:t>
      </w:r>
      <w:r w:rsidRPr="008E00F6">
        <w:t xml:space="preserve"> to indicate that a PutValue operation should be used to assign the </w:t>
      </w:r>
      <w:r>
        <w:t>initialization</w:t>
      </w:r>
      <w:r w:rsidRPr="008E00F6">
        <w:t xml:space="preserve"> value.  This is the case for </w:t>
      </w:r>
      <w:r w:rsidRPr="008E00F6">
        <w:rPr>
          <w:rFonts w:ascii="Courier New" w:hAnsi="Courier New"/>
          <w:b/>
        </w:rPr>
        <w:t>var</w:t>
      </w:r>
      <w:r w:rsidRPr="008E00F6">
        <w:t xml:space="preserve"> statements </w:t>
      </w:r>
      <w:r>
        <w:t>formal parameter lists of non-strict functions.</w:t>
      </w:r>
      <w:r w:rsidRPr="008E00F6">
        <w:t xml:space="preserve"> </w:t>
      </w:r>
      <w:r>
        <w:t>In those cases</w:t>
      </w:r>
      <w:r w:rsidRPr="008E00F6">
        <w:t xml:space="preserve"> a lexical binding is hosted and preinitial</w:t>
      </w:r>
      <w:r>
        <w:t>ize</w:t>
      </w:r>
      <w:r w:rsidRPr="008E00F6">
        <w:t>d prior to evaluation of its initial</w:t>
      </w:r>
      <w:r>
        <w:t>ize</w:t>
      </w:r>
      <w:r w:rsidRPr="008E00F6">
        <w:t xml:space="preserve">r. </w:t>
      </w:r>
    </w:p>
    <w:p w14:paraId="593549A2" w14:textId="77777777" w:rsidR="00661D8E" w:rsidRPr="00A52BE6" w:rsidRDefault="00661D8E" w:rsidP="00661D8E">
      <w:pPr>
        <w:pStyle w:val="SyntaxLabel"/>
      </w:pPr>
      <w:r w:rsidRPr="00F859E2">
        <w:rPr>
          <w:rStyle w:val="SyntaxSymbol"/>
        </w:rPr>
        <w:lastRenderedPageBreak/>
        <w:t>ForBinding</w:t>
      </w:r>
      <w:r>
        <w:t xml:space="preserve"> </w:t>
      </w:r>
      <w:r w:rsidRPr="00E77497">
        <w:rPr>
          <w:rFonts w:ascii="Courier New" w:hAnsi="Courier New" w:cs="Courier New"/>
          <w:b/>
        </w:rPr>
        <w:t>:</w:t>
      </w:r>
      <w:r w:rsidRPr="00E77497">
        <w:t xml:space="preserve"> </w:t>
      </w:r>
      <w:r w:rsidRPr="00F859E2">
        <w:rPr>
          <w:rStyle w:val="SyntaxSymbol"/>
        </w:rPr>
        <w:t>Binding</w:t>
      </w:r>
      <w:r w:rsidRPr="001D22B7">
        <w:rPr>
          <w:rStyle w:val="SyntaxSymbol"/>
        </w:rPr>
        <w:t>Pattern</w:t>
      </w:r>
    </w:p>
    <w:p w14:paraId="6C56BEF0" w14:textId="77777777" w:rsidR="00661D8E" w:rsidRDefault="00661D8E" w:rsidP="00613655">
      <w:pPr>
        <w:pStyle w:val="Alg4"/>
        <w:numPr>
          <w:ilvl w:val="0"/>
          <w:numId w:val="378"/>
        </w:numPr>
      </w:pPr>
      <w:r>
        <w:t>If Type(</w:t>
      </w:r>
      <w:r>
        <w:rPr>
          <w:i/>
          <w:iCs/>
        </w:rPr>
        <w:t>value</w:t>
      </w:r>
      <w:r>
        <w:t xml:space="preserve">) is not Object, then throw a </w:t>
      </w:r>
      <w:r w:rsidRPr="00B54857">
        <w:rPr>
          <w:b/>
          <w:bCs/>
        </w:rPr>
        <w:t>TypeError</w:t>
      </w:r>
      <w:r>
        <w:t xml:space="preserve"> exception.</w:t>
      </w:r>
    </w:p>
    <w:p w14:paraId="56E7FD64" w14:textId="77777777" w:rsidR="00661D8E" w:rsidRPr="004418C4" w:rsidRDefault="00661D8E" w:rsidP="00613655">
      <w:pPr>
        <w:pStyle w:val="Alg4"/>
        <w:numPr>
          <w:ilvl w:val="0"/>
          <w:numId w:val="378"/>
        </w:numPr>
      </w:pPr>
      <w:r>
        <w:t>Return the result of performing</w:t>
      </w:r>
      <w:r w:rsidRPr="004418C4">
        <w:t xml:space="preserve"> Binding</w:t>
      </w:r>
      <w:r>
        <w:t>Initialization</w:t>
      </w:r>
      <w:r w:rsidRPr="004418C4">
        <w:t xml:space="preserve"> for </w:t>
      </w:r>
      <w:r w:rsidRPr="00F859E2">
        <w:rPr>
          <w:rStyle w:val="SyntaxSymbol"/>
        </w:rPr>
        <w:t>Binding</w:t>
      </w:r>
      <w:r w:rsidRPr="001D22B7">
        <w:rPr>
          <w:rStyle w:val="SyntaxSymbol"/>
        </w:rPr>
        <w:t>Pattern</w:t>
      </w:r>
      <w:r w:rsidRPr="004418C4">
        <w:t xml:space="preserve"> passing</w:t>
      </w:r>
      <w:r w:rsidRPr="004418C4">
        <w:rPr>
          <w:i/>
        </w:rPr>
        <w:t xml:space="preserve"> </w:t>
      </w:r>
      <w:r>
        <w:rPr>
          <w:i/>
          <w:iCs/>
        </w:rPr>
        <w:t>value</w:t>
      </w:r>
      <w:r w:rsidDel="00173EFB">
        <w:rPr>
          <w:i/>
        </w:rPr>
        <w:t xml:space="preserve"> </w:t>
      </w:r>
      <w:r w:rsidRPr="004418C4">
        <w:t xml:space="preserve">and </w:t>
      </w:r>
      <w:r>
        <w:rPr>
          <w:i/>
        </w:rPr>
        <w:t>environment</w:t>
      </w:r>
      <w:r w:rsidRPr="004418C4">
        <w:t xml:space="preserve"> as the arguments.</w:t>
      </w:r>
    </w:p>
    <w:p w14:paraId="1CF0B714" w14:textId="77777777" w:rsidR="00661D8E" w:rsidRDefault="00661D8E" w:rsidP="00661D8E">
      <w:pPr>
        <w:pStyle w:val="Heading5"/>
      </w:pPr>
      <w:r w:rsidRPr="00E77497">
        <w:t xml:space="preserve">Runtime Semantics: </w:t>
      </w:r>
      <w:r>
        <w:t>ComprehensionEvaluation</w:t>
      </w:r>
      <w:r w:rsidRPr="00E77497">
        <w:t xml:space="preserve"> </w:t>
      </w:r>
    </w:p>
    <w:p w14:paraId="59AC3442" w14:textId="77777777" w:rsidR="00661D8E" w:rsidRPr="004418C4" w:rsidRDefault="00661D8E" w:rsidP="00661D8E">
      <w:pPr>
        <w:ind w:left="360"/>
      </w:pPr>
      <w:r>
        <w:t>W</w:t>
      </w:r>
      <w:r w:rsidRPr="004418C4">
        <w:t xml:space="preserve">ith argument </w:t>
      </w:r>
      <w:r>
        <w:rPr>
          <w:rFonts w:ascii="Times New Roman" w:hAnsi="Times New Roman"/>
          <w:i/>
        </w:rPr>
        <w:t>accumulator</w:t>
      </w:r>
      <w:r>
        <w:t>.</w:t>
      </w:r>
    </w:p>
    <w:p w14:paraId="3E5DB872" w14:textId="77777777" w:rsidR="00661D8E" w:rsidRDefault="00661D8E" w:rsidP="00661D8E">
      <w:pPr>
        <w:pStyle w:val="Note"/>
      </w:pPr>
      <w:r w:rsidRPr="008E00F6">
        <w:t>NOTE</w:t>
      </w:r>
      <w:r w:rsidRPr="008E00F6">
        <w:tab/>
      </w:r>
      <w:r w:rsidRPr="008E00F6">
        <w:rPr>
          <w:b/>
        </w:rPr>
        <w:t>undefined</w:t>
      </w:r>
      <w:r w:rsidRPr="008E00F6">
        <w:t xml:space="preserve"> is passed for </w:t>
      </w:r>
      <w:r>
        <w:rPr>
          <w:rFonts w:ascii="Times New Roman" w:hAnsi="Times New Roman"/>
          <w:i/>
        </w:rPr>
        <w:t>accumulator</w:t>
      </w:r>
      <w:r w:rsidRPr="008E00F6">
        <w:t xml:space="preserve"> to indicate that </w:t>
      </w:r>
      <w:r>
        <w:t>a comprehension component is being evaluated as part of a generator comprehension.</w:t>
      </w:r>
      <w:r w:rsidRPr="008E00F6">
        <w:t xml:space="preserve"> </w:t>
      </w:r>
      <w:r>
        <w:t xml:space="preserve">Otherwise, the value of </w:t>
      </w:r>
      <w:r w:rsidRPr="008F18C6">
        <w:rPr>
          <w:rFonts w:ascii="Times New Roman" w:hAnsi="Times New Roman"/>
          <w:i/>
        </w:rPr>
        <w:t>accumulator</w:t>
      </w:r>
      <w:r>
        <w:t xml:space="preserve"> is the array object into which the elements of an array comprehension are to be accumulated</w:t>
      </w:r>
      <w:r w:rsidRPr="008E00F6">
        <w:t>.</w:t>
      </w:r>
    </w:p>
    <w:p w14:paraId="2C79B98B" w14:textId="77777777" w:rsidR="00661D8E" w:rsidRPr="00997A6B" w:rsidRDefault="00661D8E" w:rsidP="00661D8E">
      <w:pPr>
        <w:pStyle w:val="SyntaxLabel"/>
        <w:rPr>
          <w:iCs/>
        </w:rPr>
      </w:pPr>
      <w:r w:rsidRPr="00F859E2">
        <w:rPr>
          <w:rStyle w:val="SyntaxSymbol"/>
        </w:rPr>
        <w:t>Comprehension</w:t>
      </w:r>
      <w:r>
        <w:t xml:space="preserve"> </w:t>
      </w:r>
      <w:r w:rsidRPr="00E77497">
        <w:rPr>
          <w:rFonts w:ascii="Courier New" w:hAnsi="Courier New" w:cs="Courier New"/>
          <w:b/>
        </w:rPr>
        <w:t>:</w:t>
      </w:r>
      <w:r w:rsidRPr="00E77497">
        <w:t xml:space="preserve"> </w:t>
      </w:r>
      <w:r w:rsidRPr="00F859E2">
        <w:rPr>
          <w:rStyle w:val="SyntaxSymbol"/>
        </w:rPr>
        <w:t>ComprehensionFor</w:t>
      </w:r>
      <w:r>
        <w:rPr>
          <w:rStyle w:val="SyntaxSymbol"/>
        </w:rPr>
        <w:t xml:space="preserve"> </w:t>
      </w:r>
      <w:r>
        <w:t xml:space="preserve"> </w:t>
      </w:r>
      <w:r w:rsidRPr="00F859E2">
        <w:rPr>
          <w:rStyle w:val="SyntaxSymbol"/>
        </w:rPr>
        <w:t>ComprehensionTail</w:t>
      </w:r>
    </w:p>
    <w:p w14:paraId="54CFD1F3" w14:textId="77777777" w:rsidR="00661D8E" w:rsidRPr="000E0467" w:rsidRDefault="00661D8E" w:rsidP="00613655">
      <w:pPr>
        <w:pStyle w:val="Alg4"/>
        <w:numPr>
          <w:ilvl w:val="0"/>
          <w:numId w:val="340"/>
        </w:numPr>
      </w:pPr>
      <w:r w:rsidRPr="00E77497">
        <w:t xml:space="preserve">Return </w:t>
      </w:r>
      <w:r>
        <w:t>the</w:t>
      </w:r>
      <w:r w:rsidRPr="00E77497">
        <w:t xml:space="preserve"> result of </w:t>
      </w:r>
      <w:r>
        <w:t>performing ComprehensionComponentEvaluation for</w:t>
      </w:r>
      <w:r w:rsidRPr="00E77497">
        <w:t xml:space="preserve"> </w:t>
      </w:r>
      <w:r w:rsidRPr="00F859E2">
        <w:rPr>
          <w:rStyle w:val="SyntaxSymbol"/>
        </w:rPr>
        <w:t>ComprehensionFor</w:t>
      </w:r>
      <w:r>
        <w:rPr>
          <w:iCs/>
        </w:rPr>
        <w:t xml:space="preserve"> with arguments </w:t>
      </w:r>
      <w:r w:rsidRPr="00F859E2">
        <w:rPr>
          <w:rStyle w:val="SyntaxSymbol"/>
        </w:rPr>
        <w:t>ComprehensionTail</w:t>
      </w:r>
      <w:r>
        <w:rPr>
          <w:iCs/>
        </w:rPr>
        <w:t xml:space="preserve"> and</w:t>
      </w:r>
      <w:r w:rsidRPr="006E3895">
        <w:rPr>
          <w:i/>
        </w:rPr>
        <w:t xml:space="preserve"> </w:t>
      </w:r>
      <w:r>
        <w:rPr>
          <w:i/>
        </w:rPr>
        <w:t>accumulator</w:t>
      </w:r>
      <w:r w:rsidRPr="00E77497">
        <w:t>.</w:t>
      </w:r>
    </w:p>
    <w:p w14:paraId="43B649EB" w14:textId="77777777" w:rsidR="00661D8E" w:rsidRPr="00997A6B" w:rsidRDefault="00661D8E" w:rsidP="00661D8E">
      <w:pPr>
        <w:pStyle w:val="SyntaxLabel"/>
        <w:rPr>
          <w:iCs/>
        </w:rPr>
      </w:pPr>
      <w:r w:rsidRPr="00F859E2">
        <w:rPr>
          <w:rStyle w:val="SyntaxSymbol"/>
        </w:rPr>
        <w:t>ComprehensionTail</w:t>
      </w:r>
      <w:r w:rsidRPr="00E77497">
        <w:rPr>
          <w:rFonts w:ascii="Courier New" w:hAnsi="Courier New" w:cs="Courier New"/>
          <w:b/>
        </w:rPr>
        <w:t>:</w:t>
      </w:r>
      <w:r w:rsidRPr="00E77497">
        <w:t xml:space="preserve"> </w:t>
      </w:r>
      <w:r w:rsidRPr="00F859E2">
        <w:rPr>
          <w:rStyle w:val="SyntaxSymbol"/>
        </w:rPr>
        <w:t>ComprehensionFor</w:t>
      </w:r>
      <w:r>
        <w:t xml:space="preserve"> </w:t>
      </w:r>
      <w:r w:rsidRPr="000E0467">
        <w:t xml:space="preserve"> </w:t>
      </w:r>
      <w:r w:rsidRPr="00F859E2">
        <w:rPr>
          <w:rStyle w:val="SyntaxSymbol"/>
        </w:rPr>
        <w:t>ComprehensionTail</w:t>
      </w:r>
    </w:p>
    <w:p w14:paraId="433E92C3" w14:textId="77777777" w:rsidR="00661D8E" w:rsidRPr="000E0467" w:rsidRDefault="00661D8E" w:rsidP="00613655">
      <w:pPr>
        <w:pStyle w:val="Alg4"/>
        <w:numPr>
          <w:ilvl w:val="0"/>
          <w:numId w:val="343"/>
        </w:numPr>
      </w:pPr>
      <w:r w:rsidRPr="00E77497">
        <w:t xml:space="preserve">Return </w:t>
      </w:r>
      <w:r>
        <w:t>the</w:t>
      </w:r>
      <w:r w:rsidRPr="00E77497">
        <w:t xml:space="preserve"> result of </w:t>
      </w:r>
      <w:r>
        <w:t>performing ComprehensionComponentEvaluation for</w:t>
      </w:r>
      <w:r w:rsidRPr="00E77497">
        <w:t xml:space="preserve"> </w:t>
      </w:r>
      <w:r w:rsidRPr="00F859E2">
        <w:rPr>
          <w:rStyle w:val="SyntaxSymbol"/>
        </w:rPr>
        <w:t>ComprehensionFor</w:t>
      </w:r>
      <w:r w:rsidRPr="000E0467">
        <w:rPr>
          <w:i/>
        </w:rPr>
        <w:t xml:space="preserve"> </w:t>
      </w:r>
      <w:r>
        <w:rPr>
          <w:iCs/>
        </w:rPr>
        <w:t xml:space="preserve">with arguments </w:t>
      </w:r>
      <w:r w:rsidRPr="00F859E2">
        <w:rPr>
          <w:rStyle w:val="SyntaxSymbol"/>
        </w:rPr>
        <w:t>ComprehensionTail</w:t>
      </w:r>
      <w:r>
        <w:rPr>
          <w:iCs/>
        </w:rPr>
        <w:t xml:space="preserve"> and</w:t>
      </w:r>
      <w:r w:rsidRPr="006E3895">
        <w:rPr>
          <w:i/>
        </w:rPr>
        <w:t xml:space="preserve"> </w:t>
      </w:r>
      <w:r>
        <w:rPr>
          <w:i/>
        </w:rPr>
        <w:t>accumulator</w:t>
      </w:r>
      <w:r w:rsidRPr="00E77497">
        <w:t>.</w:t>
      </w:r>
    </w:p>
    <w:p w14:paraId="52912D3D" w14:textId="77777777" w:rsidR="00661D8E" w:rsidRPr="00997A6B" w:rsidRDefault="00661D8E" w:rsidP="00661D8E">
      <w:pPr>
        <w:pStyle w:val="SyntaxLabel"/>
        <w:rPr>
          <w:iCs/>
        </w:rPr>
      </w:pPr>
      <w:r w:rsidRPr="00F859E2">
        <w:rPr>
          <w:rStyle w:val="SyntaxSymbol"/>
        </w:rPr>
        <w:t>ComprehensionTail</w:t>
      </w:r>
      <w:r w:rsidRPr="00E77497">
        <w:rPr>
          <w:rFonts w:ascii="Courier New" w:hAnsi="Courier New" w:cs="Courier New"/>
          <w:b/>
        </w:rPr>
        <w:t>:</w:t>
      </w:r>
      <w:r w:rsidRPr="00E77497">
        <w:t xml:space="preserve"> </w:t>
      </w:r>
      <w:r w:rsidRPr="00F859E2">
        <w:rPr>
          <w:rStyle w:val="SyntaxSymbol"/>
        </w:rPr>
        <w:t>ComprehensionIf</w:t>
      </w:r>
      <w:r>
        <w:t xml:space="preserve"> </w:t>
      </w:r>
      <w:r w:rsidRPr="000E0467">
        <w:t xml:space="preserve"> </w:t>
      </w:r>
      <w:r w:rsidRPr="00F859E2">
        <w:rPr>
          <w:rStyle w:val="SyntaxSymbol"/>
        </w:rPr>
        <w:t>ComprehensionTail</w:t>
      </w:r>
    </w:p>
    <w:p w14:paraId="2681544E" w14:textId="77777777" w:rsidR="00661D8E" w:rsidRPr="000E0467" w:rsidRDefault="00661D8E" w:rsidP="00613655">
      <w:pPr>
        <w:pStyle w:val="Alg4"/>
        <w:numPr>
          <w:ilvl w:val="0"/>
          <w:numId w:val="353"/>
        </w:numPr>
      </w:pPr>
      <w:r w:rsidRPr="00E77497">
        <w:t xml:space="preserve">Return </w:t>
      </w:r>
      <w:r>
        <w:t>the</w:t>
      </w:r>
      <w:r w:rsidRPr="00E77497">
        <w:t xml:space="preserve"> result of </w:t>
      </w:r>
      <w:r>
        <w:t>performing ComprehensionComponentEvaluation for</w:t>
      </w:r>
      <w:r w:rsidRPr="00E77497">
        <w:t xml:space="preserve"> </w:t>
      </w:r>
      <w:r w:rsidRPr="00F859E2">
        <w:rPr>
          <w:rStyle w:val="SyntaxSymbol"/>
        </w:rPr>
        <w:t>ComprehensionIf</w:t>
      </w:r>
      <w:r>
        <w:rPr>
          <w:i/>
        </w:rPr>
        <w:t xml:space="preserve"> </w:t>
      </w:r>
      <w:r w:rsidRPr="000E0467">
        <w:rPr>
          <w:i/>
        </w:rPr>
        <w:t xml:space="preserve"> </w:t>
      </w:r>
      <w:r>
        <w:rPr>
          <w:iCs/>
        </w:rPr>
        <w:t xml:space="preserve">with arguments </w:t>
      </w:r>
      <w:r w:rsidRPr="00F859E2">
        <w:rPr>
          <w:rStyle w:val="SyntaxSymbol"/>
        </w:rPr>
        <w:t>ComprehensionTail</w:t>
      </w:r>
      <w:r>
        <w:rPr>
          <w:iCs/>
        </w:rPr>
        <w:t xml:space="preserve"> and</w:t>
      </w:r>
      <w:r w:rsidRPr="006E3895">
        <w:rPr>
          <w:i/>
        </w:rPr>
        <w:t xml:space="preserve"> </w:t>
      </w:r>
      <w:r>
        <w:rPr>
          <w:i/>
        </w:rPr>
        <w:t>accumulator</w:t>
      </w:r>
      <w:r w:rsidRPr="00E77497">
        <w:t>.</w:t>
      </w:r>
    </w:p>
    <w:p w14:paraId="4A8BF154" w14:textId="77777777" w:rsidR="00661D8E" w:rsidRPr="00997A6B" w:rsidRDefault="00661D8E" w:rsidP="00661D8E">
      <w:pPr>
        <w:pStyle w:val="SyntaxLabel"/>
        <w:rPr>
          <w:iCs/>
        </w:rPr>
      </w:pPr>
      <w:r w:rsidRPr="00F859E2">
        <w:rPr>
          <w:rStyle w:val="SyntaxSymbol"/>
        </w:rPr>
        <w:t>ComprehensionTail</w:t>
      </w:r>
      <w:r w:rsidRPr="00E77497">
        <w:rPr>
          <w:rFonts w:ascii="Courier New" w:hAnsi="Courier New" w:cs="Courier New"/>
          <w:b/>
        </w:rPr>
        <w:t>:</w:t>
      </w:r>
      <w:r w:rsidRPr="00E77497">
        <w:t xml:space="preserve"> </w:t>
      </w:r>
      <w:r w:rsidRPr="00F859E2">
        <w:rPr>
          <w:rStyle w:val="SyntaxSymbol"/>
        </w:rPr>
        <w:t>AssignmentExpression</w:t>
      </w:r>
    </w:p>
    <w:p w14:paraId="75B5F7CF" w14:textId="77777777" w:rsidR="00661D8E" w:rsidRPr="00E77497" w:rsidRDefault="00661D8E" w:rsidP="00613655">
      <w:pPr>
        <w:pStyle w:val="Alg4"/>
        <w:numPr>
          <w:ilvl w:val="0"/>
          <w:numId w:val="344"/>
        </w:numPr>
      </w:pPr>
      <w:r w:rsidRPr="00E77497">
        <w:t xml:space="preserve">Let </w:t>
      </w:r>
      <w:r>
        <w:rPr>
          <w:i/>
        </w:rPr>
        <w:t>valueRef</w:t>
      </w:r>
      <w:r w:rsidRPr="00E77497">
        <w:rPr>
          <w:i/>
        </w:rPr>
        <w:t xml:space="preserve"> </w:t>
      </w:r>
      <w:r w:rsidRPr="00E77497">
        <w:t xml:space="preserve">be the result of evaluating </w:t>
      </w:r>
      <w:r w:rsidRPr="00F859E2">
        <w:rPr>
          <w:rStyle w:val="SyntaxSymbol"/>
        </w:rPr>
        <w:t>AssignmentExpression</w:t>
      </w:r>
      <w:r w:rsidRPr="00E77497">
        <w:t>.</w:t>
      </w:r>
    </w:p>
    <w:p w14:paraId="60F0A74D" w14:textId="77777777" w:rsidR="00661D8E" w:rsidRPr="00E77497" w:rsidRDefault="00661D8E" w:rsidP="00613655">
      <w:pPr>
        <w:pStyle w:val="Alg4"/>
        <w:numPr>
          <w:ilvl w:val="0"/>
          <w:numId w:val="344"/>
        </w:numPr>
      </w:pPr>
      <w:r w:rsidRPr="00E77497">
        <w:t xml:space="preserve">Let </w:t>
      </w:r>
      <w:r>
        <w:rPr>
          <w:i/>
        </w:rPr>
        <w:t>value</w:t>
      </w:r>
      <w:r w:rsidRPr="00E77497">
        <w:rPr>
          <w:i/>
        </w:rPr>
        <w:t xml:space="preserve"> </w:t>
      </w:r>
      <w:r w:rsidRPr="00E77497">
        <w:t>be GetValue(</w:t>
      </w:r>
      <w:r>
        <w:rPr>
          <w:i/>
        </w:rPr>
        <w:t>valueRef</w:t>
      </w:r>
      <w:r w:rsidRPr="00E77497">
        <w:t>).</w:t>
      </w:r>
    </w:p>
    <w:p w14:paraId="0B4F0C6B" w14:textId="77777777" w:rsidR="00661D8E" w:rsidRDefault="00661D8E" w:rsidP="00613655">
      <w:pPr>
        <w:pStyle w:val="Alg4"/>
        <w:numPr>
          <w:ilvl w:val="0"/>
          <w:numId w:val="344"/>
        </w:numPr>
      </w:pPr>
      <w:r>
        <w:t>ReturnIfAbrupt(</w:t>
      </w:r>
      <w:r>
        <w:rPr>
          <w:i/>
        </w:rPr>
        <w:t>value</w:t>
      </w:r>
      <w:r>
        <w:t>).</w:t>
      </w:r>
    </w:p>
    <w:p w14:paraId="729C175F" w14:textId="77777777" w:rsidR="00661D8E" w:rsidRDefault="00661D8E" w:rsidP="00613655">
      <w:pPr>
        <w:pStyle w:val="Alg4"/>
        <w:numPr>
          <w:ilvl w:val="0"/>
          <w:numId w:val="344"/>
        </w:numPr>
      </w:pPr>
      <w:r>
        <w:t xml:space="preserve">If </w:t>
      </w:r>
      <w:r>
        <w:rPr>
          <w:i/>
          <w:iCs/>
        </w:rPr>
        <w:t>accumulator</w:t>
      </w:r>
      <w:r>
        <w:t xml:space="preserve"> is not </w:t>
      </w:r>
      <w:r w:rsidRPr="00433739">
        <w:rPr>
          <w:b/>
          <w:bCs/>
        </w:rPr>
        <w:t>undefined</w:t>
      </w:r>
      <w:r>
        <w:t>, then</w:t>
      </w:r>
    </w:p>
    <w:p w14:paraId="693981AF" w14:textId="77777777" w:rsidR="00661D8E" w:rsidRDefault="00661D8E" w:rsidP="00613655">
      <w:pPr>
        <w:pStyle w:val="Alg4"/>
        <w:numPr>
          <w:ilvl w:val="1"/>
          <w:numId w:val="344"/>
        </w:numPr>
      </w:pPr>
      <w:r>
        <w:t>Assert: this is part of an array comprehension.</w:t>
      </w:r>
    </w:p>
    <w:p w14:paraId="5E30FF3F" w14:textId="77777777" w:rsidR="00661D8E" w:rsidRDefault="00661D8E" w:rsidP="00613655">
      <w:pPr>
        <w:pStyle w:val="Alg4"/>
        <w:numPr>
          <w:ilvl w:val="1"/>
          <w:numId w:val="344"/>
        </w:numPr>
      </w:pPr>
      <w:r>
        <w:t xml:space="preserve">Assert: </w:t>
      </w:r>
      <w:r>
        <w:rPr>
          <w:i/>
        </w:rPr>
        <w:t>accumulator</w:t>
      </w:r>
      <w:r w:rsidRPr="00E77497">
        <w:rPr>
          <w:i/>
        </w:rPr>
        <w:t xml:space="preserve"> </w:t>
      </w:r>
      <w:r>
        <w:t xml:space="preserve">is an exotic array object so access to its </w:t>
      </w:r>
      <w:r w:rsidRPr="00371716">
        <w:rPr>
          <w:rFonts w:ascii="Courier New" w:hAnsi="Courier New"/>
          <w:b/>
        </w:rPr>
        <w:t>length</w:t>
      </w:r>
      <w:r>
        <w:t xml:space="preserve"> property should never fail.</w:t>
      </w:r>
    </w:p>
    <w:p w14:paraId="18BD0A93" w14:textId="7DCC965A" w:rsidR="00661D8E" w:rsidRPr="00E77497" w:rsidRDefault="00661D8E" w:rsidP="00613655">
      <w:pPr>
        <w:pStyle w:val="Alg4"/>
        <w:numPr>
          <w:ilvl w:val="1"/>
          <w:numId w:val="344"/>
        </w:numPr>
      </w:pPr>
      <w:r w:rsidRPr="00E77497">
        <w:t xml:space="preserve">Let </w:t>
      </w:r>
      <w:r w:rsidRPr="00E77497">
        <w:rPr>
          <w:i/>
        </w:rPr>
        <w:t>len</w:t>
      </w:r>
      <w:r w:rsidRPr="00E77497">
        <w:t xml:space="preserve"> be Get</w:t>
      </w:r>
      <w:r>
        <w:t>(</w:t>
      </w:r>
      <w:r>
        <w:rPr>
          <w:i/>
          <w:iCs/>
        </w:rPr>
        <w:t>accumulator</w:t>
      </w:r>
      <w:r>
        <w:t>,</w:t>
      </w:r>
      <w:r w:rsidRPr="00E77497">
        <w:t xml:space="preserve"> </w:t>
      </w:r>
      <w:r w:rsidRPr="00E77497">
        <w:rPr>
          <w:rFonts w:ascii="Courier New" w:hAnsi="Courier New"/>
          <w:b/>
        </w:rPr>
        <w:t>"length"</w:t>
      </w:r>
      <w:r>
        <w:rPr>
          <w:bCs/>
        </w:rPr>
        <w:t>)</w:t>
      </w:r>
      <w:r w:rsidRPr="00E77497">
        <w:t>.</w:t>
      </w:r>
    </w:p>
    <w:p w14:paraId="274B7874" w14:textId="77777777" w:rsidR="00661D8E" w:rsidRDefault="00661D8E" w:rsidP="00613655">
      <w:pPr>
        <w:pStyle w:val="Alg4"/>
        <w:numPr>
          <w:ilvl w:val="1"/>
          <w:numId w:val="344"/>
        </w:numPr>
      </w:pPr>
      <w:r>
        <w:t xml:space="preserve">If </w:t>
      </w:r>
      <w:r>
        <w:rPr>
          <w:i/>
          <w:iCs/>
        </w:rPr>
        <w:t>len</w:t>
      </w:r>
      <w:r>
        <w:t>≥2</w:t>
      </w:r>
      <w:r w:rsidRPr="00CB015F">
        <w:rPr>
          <w:vertAlign w:val="superscript"/>
        </w:rPr>
        <w:t>32</w:t>
      </w:r>
      <w:r>
        <w:t xml:space="preserve">-1, then throw a </w:t>
      </w:r>
      <w:r w:rsidRPr="00CB015F">
        <w:rPr>
          <w:b/>
          <w:bCs/>
        </w:rPr>
        <w:t>RangeError</w:t>
      </w:r>
      <w:r>
        <w:t xml:space="preserve"> exception.</w:t>
      </w:r>
    </w:p>
    <w:p w14:paraId="1558C5D2" w14:textId="2CB0F62E" w:rsidR="00661D8E" w:rsidRPr="00E77497" w:rsidRDefault="00661D8E" w:rsidP="00613655">
      <w:pPr>
        <w:pStyle w:val="Alg4"/>
        <w:numPr>
          <w:ilvl w:val="1"/>
          <w:numId w:val="344"/>
        </w:numPr>
      </w:pPr>
      <w:r>
        <w:t xml:space="preserve">Let </w:t>
      </w:r>
      <w:r w:rsidRPr="00377713">
        <w:rPr>
          <w:i/>
        </w:rPr>
        <w:t>putStatus</w:t>
      </w:r>
      <w:r>
        <w:t xml:space="preserve"> be </w:t>
      </w:r>
      <w:r w:rsidRPr="00E77497">
        <w:t>Put</w:t>
      </w:r>
      <w:r>
        <w:t>(</w:t>
      </w:r>
      <w:r>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14:paraId="09A9CE4D" w14:textId="77777777" w:rsidR="00661D8E" w:rsidRPr="00E77497" w:rsidRDefault="00661D8E" w:rsidP="00613655">
      <w:pPr>
        <w:pStyle w:val="Alg4"/>
        <w:numPr>
          <w:ilvl w:val="1"/>
          <w:numId w:val="344"/>
        </w:numPr>
      </w:pPr>
      <w:r>
        <w:t>ReturnIfAbrupt(</w:t>
      </w:r>
      <w:r>
        <w:rPr>
          <w:i/>
        </w:rPr>
        <w:t>putStatus</w:t>
      </w:r>
      <w:r>
        <w:t>).</w:t>
      </w:r>
    </w:p>
    <w:p w14:paraId="525C1E9D" w14:textId="77777777" w:rsidR="00661D8E" w:rsidRPr="00E77497" w:rsidRDefault="00661D8E" w:rsidP="00613655">
      <w:pPr>
        <w:pStyle w:val="Alg4"/>
        <w:numPr>
          <w:ilvl w:val="1"/>
          <w:numId w:val="344"/>
        </w:numPr>
      </w:pPr>
      <w:r w:rsidRPr="00E77497">
        <w:t xml:space="preserve">Increase </w:t>
      </w:r>
      <w:r>
        <w:rPr>
          <w:i/>
        </w:rPr>
        <w:t>len</w:t>
      </w:r>
      <w:r w:rsidRPr="00E77497">
        <w:t xml:space="preserve"> by 1.</w:t>
      </w:r>
    </w:p>
    <w:p w14:paraId="330F412E" w14:textId="1BE10360" w:rsidR="00661D8E" w:rsidRPr="00E77497" w:rsidRDefault="00661D8E" w:rsidP="00613655">
      <w:pPr>
        <w:pStyle w:val="Alg4"/>
        <w:numPr>
          <w:ilvl w:val="1"/>
          <w:numId w:val="344"/>
        </w:numPr>
      </w:pPr>
      <w:r>
        <w:t xml:space="preserve">Let </w:t>
      </w:r>
      <w:r w:rsidRPr="00377713">
        <w:rPr>
          <w:i/>
        </w:rPr>
        <w:t>putStatus</w:t>
      </w:r>
      <w:r>
        <w:t xml:space="preserve"> be </w:t>
      </w:r>
      <w:r w:rsidRPr="00E77497">
        <w:t>Put</w:t>
      </w:r>
      <w:r>
        <w:t>(</w:t>
      </w:r>
      <w:r>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14:paraId="6B445AE0" w14:textId="77777777" w:rsidR="00661D8E" w:rsidRPr="00E77497" w:rsidRDefault="00661D8E" w:rsidP="00613655">
      <w:pPr>
        <w:pStyle w:val="Alg4"/>
        <w:numPr>
          <w:ilvl w:val="1"/>
          <w:numId w:val="344"/>
        </w:numPr>
      </w:pPr>
      <w:r>
        <w:t>ReturnIfAbrupt(</w:t>
      </w:r>
      <w:r>
        <w:rPr>
          <w:i/>
        </w:rPr>
        <w:t>putStatus</w:t>
      </w:r>
      <w:r>
        <w:t>).</w:t>
      </w:r>
    </w:p>
    <w:p w14:paraId="385F230F" w14:textId="77777777" w:rsidR="00661D8E" w:rsidRDefault="00661D8E" w:rsidP="00613655">
      <w:pPr>
        <w:pStyle w:val="Alg4"/>
        <w:numPr>
          <w:ilvl w:val="1"/>
          <w:numId w:val="344"/>
        </w:numPr>
      </w:pPr>
      <w:r>
        <w:t>Return NormalCompletion(</w:t>
      </w:r>
      <w:r>
        <w:rPr>
          <w:b/>
          <w:bCs/>
        </w:rPr>
        <w:t>undefined</w:t>
      </w:r>
      <w:r>
        <w:t>).</w:t>
      </w:r>
    </w:p>
    <w:p w14:paraId="34D0CEA4" w14:textId="77777777" w:rsidR="00661D8E" w:rsidRDefault="00661D8E" w:rsidP="00613655">
      <w:pPr>
        <w:pStyle w:val="Alg4"/>
        <w:numPr>
          <w:ilvl w:val="0"/>
          <w:numId w:val="344"/>
        </w:numPr>
      </w:pPr>
      <w:r>
        <w:t xml:space="preserve">Assert: </w:t>
      </w:r>
      <w:r>
        <w:rPr>
          <w:i/>
          <w:iCs/>
        </w:rPr>
        <w:t>accumulator</w:t>
      </w:r>
      <w:r>
        <w:t xml:space="preserve"> is </w:t>
      </w:r>
      <w:r w:rsidRPr="00433739">
        <w:rPr>
          <w:b/>
          <w:bCs/>
        </w:rPr>
        <w:t>undefined</w:t>
      </w:r>
      <w:r>
        <w:t>, so this is part of a generator comprehension.</w:t>
      </w:r>
    </w:p>
    <w:p w14:paraId="49943B66" w14:textId="3D701552" w:rsidR="00661D8E" w:rsidRDefault="00661D8E" w:rsidP="00613655">
      <w:pPr>
        <w:pStyle w:val="Alg4"/>
        <w:numPr>
          <w:ilvl w:val="0"/>
          <w:numId w:val="344"/>
        </w:numPr>
      </w:pPr>
      <w:r>
        <w:t xml:space="preserve">Let </w:t>
      </w:r>
      <w:r>
        <w:rPr>
          <w:i/>
          <w:iCs/>
        </w:rPr>
        <w:t xml:space="preserve">yieldStatus </w:t>
      </w:r>
      <w:r w:rsidRPr="00AC08AB">
        <w:t xml:space="preserve">be </w:t>
      </w:r>
      <w:r>
        <w:t>GeneratorYield(CreateIterResultObject(</w:t>
      </w:r>
      <w:r>
        <w:rPr>
          <w:i/>
          <w:iCs/>
        </w:rPr>
        <w:t>value</w:t>
      </w:r>
      <w:r>
        <w:t xml:space="preserve">, </w:t>
      </w:r>
      <w:r>
        <w:rPr>
          <w:b/>
          <w:bCs/>
        </w:rPr>
        <w:t>false</w:t>
      </w:r>
      <w:r>
        <w:t>))</w:t>
      </w:r>
      <w:r w:rsidRPr="00E77497">
        <w:t>.</w:t>
      </w:r>
    </w:p>
    <w:p w14:paraId="56B79F61" w14:textId="77777777" w:rsidR="00661D8E" w:rsidRDefault="00661D8E" w:rsidP="00613655">
      <w:pPr>
        <w:pStyle w:val="Alg4"/>
        <w:numPr>
          <w:ilvl w:val="0"/>
          <w:numId w:val="344"/>
        </w:numPr>
      </w:pPr>
      <w:r>
        <w:t>ReturnIfAbrupt(</w:t>
      </w:r>
      <w:r>
        <w:rPr>
          <w:i/>
          <w:iCs/>
        </w:rPr>
        <w:t>yieldStatus</w:t>
      </w:r>
      <w:r>
        <w:t>).</w:t>
      </w:r>
    </w:p>
    <w:p w14:paraId="5D6A3895" w14:textId="77777777" w:rsidR="00661D8E" w:rsidRPr="000E0467" w:rsidRDefault="00661D8E" w:rsidP="00613655">
      <w:pPr>
        <w:pStyle w:val="Alg4"/>
        <w:numPr>
          <w:ilvl w:val="0"/>
          <w:numId w:val="344"/>
        </w:numPr>
      </w:pPr>
      <w:r w:rsidRPr="00E77497">
        <w:t xml:space="preserve">Return </w:t>
      </w:r>
      <w:r>
        <w:t>NormalCompletion(</w:t>
      </w:r>
      <w:r>
        <w:rPr>
          <w:b/>
          <w:bCs/>
        </w:rPr>
        <w:t>undefined</w:t>
      </w:r>
      <w:r>
        <w:t>).</w:t>
      </w:r>
    </w:p>
    <w:p w14:paraId="4F099EFE" w14:textId="77777777" w:rsidR="00661D8E" w:rsidRDefault="00661D8E" w:rsidP="00661D8E">
      <w:pPr>
        <w:pStyle w:val="Heading5"/>
      </w:pPr>
      <w:r w:rsidRPr="00E77497">
        <w:t xml:space="preserve">Runtime Semantics: </w:t>
      </w:r>
      <w:r w:rsidRPr="004E13DE">
        <w:t>ComprehensionComponent</w:t>
      </w:r>
      <w:r>
        <w:t>Evaluation</w:t>
      </w:r>
      <w:r w:rsidRPr="00E77497">
        <w:t xml:space="preserve"> </w:t>
      </w:r>
    </w:p>
    <w:p w14:paraId="3F256192" w14:textId="77777777" w:rsidR="00661D8E" w:rsidRPr="004418C4" w:rsidRDefault="00661D8E" w:rsidP="00661D8E">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14:paraId="181CFC14" w14:textId="77777777" w:rsidR="00661D8E" w:rsidRDefault="00661D8E" w:rsidP="00661D8E">
      <w:pPr>
        <w:pStyle w:val="Note"/>
      </w:pPr>
      <w:r w:rsidRPr="008E00F6">
        <w:lastRenderedPageBreak/>
        <w:t>NOTE</w:t>
      </w:r>
      <w:r w:rsidRPr="008E00F6">
        <w:tab/>
      </w:r>
      <w:r w:rsidRPr="008E00F6">
        <w:rPr>
          <w:b/>
        </w:rPr>
        <w:t>undefined</w:t>
      </w:r>
      <w:r w:rsidRPr="008E00F6">
        <w:t xml:space="preserve"> is passed for </w:t>
      </w:r>
      <w:r>
        <w:rPr>
          <w:rFonts w:ascii="Times New Roman" w:hAnsi="Times New Roman"/>
          <w:i/>
        </w:rPr>
        <w:t>accumulator</w:t>
      </w:r>
      <w:r w:rsidRPr="008E00F6">
        <w:t xml:space="preserve"> to indicate that </w:t>
      </w:r>
      <w:r>
        <w:t>a comprehension component is being evaluated as part of a generator comprehension.</w:t>
      </w:r>
      <w:r w:rsidRPr="008E00F6">
        <w:t xml:space="preserve"> </w:t>
      </w:r>
      <w:r>
        <w:t xml:space="preserve">Otherwise, the value of </w:t>
      </w:r>
      <w:r w:rsidRPr="008F18C6">
        <w:rPr>
          <w:rFonts w:ascii="Times New Roman" w:hAnsi="Times New Roman"/>
          <w:i/>
        </w:rPr>
        <w:t>accumulator</w:t>
      </w:r>
      <w:r>
        <w:t xml:space="preserve"> is the array object into which the elements of an array comprehension are to be accumulated</w:t>
      </w:r>
      <w:r w:rsidRPr="008E00F6">
        <w:t>.</w:t>
      </w:r>
    </w:p>
    <w:p w14:paraId="2AFF3D2B" w14:textId="77777777" w:rsidR="00661D8E" w:rsidRPr="00997A6B" w:rsidRDefault="00661D8E" w:rsidP="00661D8E">
      <w:pPr>
        <w:pStyle w:val="SyntaxLabel"/>
        <w:rPr>
          <w:iCs/>
        </w:rPr>
      </w:pPr>
      <w:r w:rsidRPr="002467A0">
        <w:rPr>
          <w:rStyle w:val="SyntaxSymbol"/>
        </w:rPr>
        <w:t>ComprehensionFor</w:t>
      </w:r>
      <w:r w:rsidRPr="00E77497">
        <w:t xml:space="preserve"> </w:t>
      </w:r>
      <w:r w:rsidRPr="00E77497">
        <w:rPr>
          <w:b/>
        </w:rPr>
        <w:t>:</w:t>
      </w:r>
      <w:r w:rsidRPr="00E77497">
        <w:t xml:space="preserve"> </w:t>
      </w:r>
      <w:r w:rsidRPr="002467A0">
        <w:rPr>
          <w:rStyle w:val="SyntaxTerminal"/>
        </w:rPr>
        <w:t>for (</w:t>
      </w:r>
      <w:r>
        <w:rPr>
          <w:rFonts w:ascii="Courier New" w:hAnsi="Courier New"/>
          <w:b/>
        </w:rPr>
        <w:t xml:space="preserve"> </w:t>
      </w:r>
      <w:r w:rsidRPr="002467A0">
        <w:rPr>
          <w:rStyle w:val="SyntaxSymbol"/>
        </w:rPr>
        <w:t>ForBinding</w:t>
      </w:r>
      <w:r w:rsidRPr="003B4A8A">
        <w:t xml:space="preserve"> </w:t>
      </w:r>
      <w:r w:rsidRPr="002467A0">
        <w:rPr>
          <w:rStyle w:val="SyntaxTerminal"/>
        </w:rPr>
        <w:t>of</w:t>
      </w:r>
      <w:r w:rsidRPr="003B4A8A">
        <w:rPr>
          <w:b/>
        </w:rPr>
        <w:t xml:space="preserve"> </w:t>
      </w:r>
      <w:r w:rsidRPr="002467A0">
        <w:rPr>
          <w:rStyle w:val="SyntaxSymbol"/>
        </w:rPr>
        <w:t>AssignmentExpression</w:t>
      </w:r>
      <w:r w:rsidRPr="003B4A8A">
        <w:t xml:space="preserve"> </w:t>
      </w:r>
      <w:r w:rsidRPr="002467A0">
        <w:rPr>
          <w:rStyle w:val="SyntaxTerminal"/>
        </w:rPr>
        <w:t>)</w:t>
      </w:r>
    </w:p>
    <w:p w14:paraId="1CDA736A" w14:textId="77777777" w:rsidR="00661D8E" w:rsidRPr="00E77497" w:rsidRDefault="00661D8E" w:rsidP="00613655">
      <w:pPr>
        <w:pStyle w:val="Alg4"/>
        <w:numPr>
          <w:ilvl w:val="0"/>
          <w:numId w:val="447"/>
        </w:numPr>
      </w:pPr>
      <w:r w:rsidRPr="00E77497">
        <w:t xml:space="preserve">Let </w:t>
      </w:r>
      <w:r w:rsidRPr="00E77497">
        <w:rPr>
          <w:i/>
        </w:rPr>
        <w:t>exprRef</w:t>
      </w:r>
      <w:r w:rsidRPr="00E77497">
        <w:t xml:space="preserve"> be the result of evaluating </w:t>
      </w:r>
      <w:r w:rsidRPr="002467A0">
        <w:rPr>
          <w:rStyle w:val="SyntaxSymbol"/>
        </w:rPr>
        <w:t>AssignmentExpression</w:t>
      </w:r>
      <w:r w:rsidRPr="00E77497">
        <w:t>.</w:t>
      </w:r>
    </w:p>
    <w:p w14:paraId="038A665B" w14:textId="77777777" w:rsidR="00661D8E" w:rsidRPr="00E77497" w:rsidRDefault="00661D8E" w:rsidP="00613655">
      <w:pPr>
        <w:pStyle w:val="Alg4"/>
        <w:numPr>
          <w:ilvl w:val="0"/>
          <w:numId w:val="447"/>
        </w:numPr>
      </w:pPr>
      <w:r w:rsidRPr="00E77497">
        <w:t xml:space="preserve">Let </w:t>
      </w:r>
      <w:r w:rsidRPr="00E77497">
        <w:rPr>
          <w:i/>
        </w:rPr>
        <w:t>exprValue</w:t>
      </w:r>
      <w:r w:rsidRPr="00E77497">
        <w:t xml:space="preserve"> be GetValue(</w:t>
      </w:r>
      <w:r w:rsidRPr="00E77497">
        <w:rPr>
          <w:i/>
        </w:rPr>
        <w:t>exprRef</w:t>
      </w:r>
      <w:r w:rsidRPr="00E77497">
        <w:t>).</w:t>
      </w:r>
    </w:p>
    <w:p w14:paraId="6F85510D" w14:textId="77777777" w:rsidR="00661D8E" w:rsidRPr="00E77497" w:rsidRDefault="00661D8E" w:rsidP="00613655">
      <w:pPr>
        <w:pStyle w:val="Alg4"/>
        <w:numPr>
          <w:ilvl w:val="0"/>
          <w:numId w:val="447"/>
        </w:numPr>
      </w:pPr>
      <w:r w:rsidRPr="00E77497">
        <w:t xml:space="preserve">Let </w:t>
      </w:r>
      <w:r w:rsidRPr="00E77497">
        <w:rPr>
          <w:i/>
        </w:rPr>
        <w:t>obj</w:t>
      </w:r>
      <w:r w:rsidRPr="00E77497">
        <w:t xml:space="preserve"> be ToObject(</w:t>
      </w:r>
      <w:r w:rsidRPr="00E77497">
        <w:rPr>
          <w:i/>
        </w:rPr>
        <w:t>exprValue</w:t>
      </w:r>
      <w:r w:rsidRPr="00E77497">
        <w:t>).</w:t>
      </w:r>
    </w:p>
    <w:p w14:paraId="68834F10" w14:textId="77777777" w:rsidR="00661D8E" w:rsidRDefault="00661D8E" w:rsidP="00613655">
      <w:pPr>
        <w:pStyle w:val="Alg4"/>
        <w:numPr>
          <w:ilvl w:val="0"/>
          <w:numId w:val="447"/>
        </w:numPr>
      </w:pPr>
      <w:r>
        <w:t>ReturnIfAbrupt(</w:t>
      </w:r>
      <w:r w:rsidRPr="00E77497">
        <w:rPr>
          <w:i/>
        </w:rPr>
        <w:t>obj</w:t>
      </w:r>
      <w:r>
        <w:t>).</w:t>
      </w:r>
    </w:p>
    <w:p w14:paraId="107D1605" w14:textId="77777777" w:rsidR="00661D8E" w:rsidRDefault="00661D8E" w:rsidP="00613655">
      <w:pPr>
        <w:pStyle w:val="Alg4"/>
        <w:numPr>
          <w:ilvl w:val="0"/>
          <w:numId w:val="447"/>
        </w:numPr>
      </w:pPr>
      <w:r>
        <w:t xml:space="preserve">Let </w:t>
      </w:r>
      <w:r>
        <w:rPr>
          <w:i/>
          <w:iCs/>
        </w:rPr>
        <w:t>keys</w:t>
      </w:r>
      <w:r>
        <w:t xml:space="preserve"> be GetIterator(</w:t>
      </w:r>
      <w:r>
        <w:rPr>
          <w:i/>
          <w:iCs/>
        </w:rPr>
        <w:t>obj</w:t>
      </w:r>
      <w:r>
        <w:t>).</w:t>
      </w:r>
    </w:p>
    <w:p w14:paraId="29C2854D" w14:textId="77777777" w:rsidR="00661D8E" w:rsidRDefault="00661D8E" w:rsidP="00613655">
      <w:pPr>
        <w:pStyle w:val="Alg4"/>
        <w:numPr>
          <w:ilvl w:val="0"/>
          <w:numId w:val="447"/>
        </w:numPr>
      </w:pPr>
      <w:r>
        <w:t>ReturnIfAbrupt(</w:t>
      </w:r>
      <w:r>
        <w:rPr>
          <w:i/>
          <w:iCs/>
        </w:rPr>
        <w:t>keys</w:t>
      </w:r>
      <w:r>
        <w:t>).</w:t>
      </w:r>
    </w:p>
    <w:p w14:paraId="26809964" w14:textId="77777777" w:rsidR="00661D8E" w:rsidRPr="00E77497" w:rsidRDefault="00661D8E" w:rsidP="00613655">
      <w:pPr>
        <w:pStyle w:val="Alg4"/>
        <w:numPr>
          <w:ilvl w:val="0"/>
          <w:numId w:val="447"/>
        </w:numPr>
      </w:pPr>
      <w:r w:rsidRPr="00E77497">
        <w:t xml:space="preserve">Let </w:t>
      </w:r>
      <w:r w:rsidRPr="00E77497">
        <w:rPr>
          <w:i/>
        </w:rPr>
        <w:t>oldEnv</w:t>
      </w:r>
      <w:r w:rsidRPr="00E77497">
        <w:t xml:space="preserve"> be the </w:t>
      </w:r>
      <w:r>
        <w:t>running</w:t>
      </w:r>
      <w:r w:rsidRPr="00E77497">
        <w:t xml:space="preserve"> execution context’s LexicalEnvironment.</w:t>
      </w:r>
    </w:p>
    <w:p w14:paraId="2E895092" w14:textId="77777777" w:rsidR="00661D8E" w:rsidRPr="00E77497" w:rsidRDefault="00661D8E" w:rsidP="00613655">
      <w:pPr>
        <w:pStyle w:val="Alg4"/>
        <w:numPr>
          <w:ilvl w:val="0"/>
          <w:numId w:val="447"/>
        </w:numPr>
      </w:pPr>
      <w:r w:rsidRPr="00E77497">
        <w:t>Repeat</w:t>
      </w:r>
    </w:p>
    <w:p w14:paraId="64E4B034" w14:textId="0FEEAE3A" w:rsidR="00661D8E" w:rsidRDefault="00661D8E" w:rsidP="00613655">
      <w:pPr>
        <w:pStyle w:val="Alg4"/>
        <w:numPr>
          <w:ilvl w:val="1"/>
          <w:numId w:val="447"/>
        </w:numPr>
      </w:pPr>
      <w:r>
        <w:t xml:space="preserve">Let </w:t>
      </w:r>
      <w:r w:rsidRPr="004848CA">
        <w:rPr>
          <w:i/>
        </w:rPr>
        <w:t>next</w:t>
      </w:r>
      <w:r>
        <w:rPr>
          <w:i/>
        </w:rPr>
        <w:t>Result</w:t>
      </w:r>
      <w:r>
        <w:t xml:space="preserve"> be IteratorStep(</w:t>
      </w:r>
      <w:r>
        <w:rPr>
          <w:i/>
        </w:rPr>
        <w:t>keys</w:t>
      </w:r>
      <w:r>
        <w:t>).</w:t>
      </w:r>
    </w:p>
    <w:p w14:paraId="34489973" w14:textId="77777777" w:rsidR="00661D8E" w:rsidRDefault="00661D8E" w:rsidP="00613655">
      <w:pPr>
        <w:pStyle w:val="Alg4"/>
        <w:numPr>
          <w:ilvl w:val="1"/>
          <w:numId w:val="447"/>
        </w:numPr>
      </w:pPr>
      <w:r>
        <w:t>ReturnIfAbrupt(</w:t>
      </w:r>
      <w:r w:rsidRPr="004848CA">
        <w:rPr>
          <w:i/>
        </w:rPr>
        <w:t>next</w:t>
      </w:r>
      <w:r>
        <w:rPr>
          <w:i/>
        </w:rPr>
        <w:t>Result</w:t>
      </w:r>
      <w:r>
        <w:t>).</w:t>
      </w:r>
    </w:p>
    <w:p w14:paraId="6033B375" w14:textId="77777777" w:rsidR="00661D8E" w:rsidRDefault="00661D8E" w:rsidP="00613655">
      <w:pPr>
        <w:pStyle w:val="Alg4"/>
        <w:numPr>
          <w:ilvl w:val="1"/>
          <w:numId w:val="447"/>
        </w:numPr>
      </w:pPr>
      <w:r>
        <w:t xml:space="preserve">If </w:t>
      </w:r>
      <w:r w:rsidRPr="004848CA">
        <w:rPr>
          <w:i/>
        </w:rPr>
        <w:t>next</w:t>
      </w:r>
      <w:r>
        <w:rPr>
          <w:i/>
        </w:rPr>
        <w:t>Result</w:t>
      </w:r>
      <w:r>
        <w:t xml:space="preserve"> is </w:t>
      </w:r>
      <w:r>
        <w:rPr>
          <w:b/>
        </w:rPr>
        <w:t>false</w:t>
      </w:r>
      <w:r>
        <w:t xml:space="preserve">, then </w:t>
      </w:r>
      <w:r w:rsidRPr="00E77497">
        <w:t xml:space="preserve">return </w:t>
      </w:r>
      <w:r>
        <w:t>NormalCompletion(</w:t>
      </w:r>
      <w:r>
        <w:rPr>
          <w:b/>
          <w:bCs/>
        </w:rPr>
        <w:t>undefined</w:t>
      </w:r>
      <w:r>
        <w:t>)</w:t>
      </w:r>
      <w:r w:rsidRPr="00E77497">
        <w:t>.</w:t>
      </w:r>
    </w:p>
    <w:p w14:paraId="3A7871CF" w14:textId="77777777" w:rsidR="00661D8E" w:rsidRDefault="00661D8E" w:rsidP="00613655">
      <w:pPr>
        <w:pStyle w:val="Alg4"/>
        <w:numPr>
          <w:ilvl w:val="1"/>
          <w:numId w:val="447"/>
        </w:numPr>
      </w:pPr>
      <w:r>
        <w:t xml:space="preserve">Let </w:t>
      </w:r>
      <w:r>
        <w:rPr>
          <w:i/>
          <w:iCs/>
        </w:rPr>
        <w:t>nextValue</w:t>
      </w:r>
      <w:r>
        <w:t xml:space="preserve"> be IteratorValue(</w:t>
      </w:r>
      <w:r w:rsidRPr="004848CA">
        <w:rPr>
          <w:i/>
        </w:rPr>
        <w:t>next</w:t>
      </w:r>
      <w:r>
        <w:rPr>
          <w:i/>
        </w:rPr>
        <w:t>Result</w:t>
      </w:r>
      <w:r>
        <w:t>);</w:t>
      </w:r>
    </w:p>
    <w:p w14:paraId="39B2F807" w14:textId="77777777" w:rsidR="00661D8E" w:rsidRDefault="00661D8E" w:rsidP="00613655">
      <w:pPr>
        <w:pStyle w:val="Alg4"/>
        <w:numPr>
          <w:ilvl w:val="1"/>
          <w:numId w:val="447"/>
        </w:numPr>
      </w:pPr>
      <w:r>
        <w:t>ReturnIfAbrupt(</w:t>
      </w:r>
      <w:r>
        <w:rPr>
          <w:i/>
          <w:iCs/>
        </w:rPr>
        <w:t>nextValue</w:t>
      </w:r>
      <w:r>
        <w:t>).</w:t>
      </w:r>
    </w:p>
    <w:p w14:paraId="21E1F89D" w14:textId="77777777" w:rsidR="00661D8E" w:rsidRPr="00E77497" w:rsidRDefault="00661D8E" w:rsidP="00613655">
      <w:pPr>
        <w:pStyle w:val="Alg4"/>
        <w:numPr>
          <w:ilvl w:val="1"/>
          <w:numId w:val="447"/>
        </w:numPr>
      </w:pPr>
      <w:r w:rsidRPr="00E77497">
        <w:t xml:space="preserve">Let </w:t>
      </w:r>
      <w:r>
        <w:rPr>
          <w:i/>
        </w:rPr>
        <w:t>for</w:t>
      </w:r>
      <w:r w:rsidRPr="00E77497">
        <w:rPr>
          <w:i/>
        </w:rPr>
        <w:t>Env</w:t>
      </w:r>
      <w:r w:rsidRPr="00E77497">
        <w:t xml:space="preserve"> be NewDeclarativeEnvironment</w:t>
      </w:r>
      <w:r>
        <w:t>(</w:t>
      </w:r>
      <w:r w:rsidRPr="00E77497">
        <w:rPr>
          <w:i/>
        </w:rPr>
        <w:t>oldEnv</w:t>
      </w:r>
      <w:r>
        <w:t>)</w:t>
      </w:r>
      <w:r w:rsidRPr="00E77497">
        <w:t>.</w:t>
      </w:r>
    </w:p>
    <w:p w14:paraId="750B713B" w14:textId="77777777" w:rsidR="00661D8E" w:rsidRPr="00E77497" w:rsidRDefault="00661D8E" w:rsidP="00613655">
      <w:pPr>
        <w:pStyle w:val="Alg4"/>
        <w:numPr>
          <w:ilvl w:val="1"/>
          <w:numId w:val="447"/>
        </w:numPr>
        <w:rPr>
          <w:i/>
        </w:rPr>
      </w:pPr>
      <w:r w:rsidRPr="00E77497">
        <w:t xml:space="preserve">For each element </w:t>
      </w:r>
      <w:r>
        <w:rPr>
          <w:i/>
        </w:rPr>
        <w:t>name</w:t>
      </w:r>
      <w:r w:rsidRPr="00E77497">
        <w:t xml:space="preserve"> of the </w:t>
      </w:r>
      <w:r>
        <w:t>BoundNames</w:t>
      </w:r>
      <w:r w:rsidRPr="00E77497">
        <w:t xml:space="preserve"> of </w:t>
      </w:r>
      <w:r w:rsidRPr="002467A0">
        <w:rPr>
          <w:rStyle w:val="SyntaxSymbol"/>
        </w:rPr>
        <w:t>ForBinding</w:t>
      </w:r>
      <w:r w:rsidRPr="00E77497">
        <w:t xml:space="preserve"> do</w:t>
      </w:r>
    </w:p>
    <w:p w14:paraId="5303C83D" w14:textId="77777777" w:rsidR="00661D8E" w:rsidRPr="00E77497" w:rsidRDefault="00661D8E" w:rsidP="00613655">
      <w:pPr>
        <w:pStyle w:val="Alg4"/>
        <w:numPr>
          <w:ilvl w:val="2"/>
          <w:numId w:val="447"/>
        </w:numPr>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14:paraId="5325A3E6" w14:textId="77777777" w:rsidR="00661D8E" w:rsidRDefault="00661D8E" w:rsidP="00613655">
      <w:pPr>
        <w:pStyle w:val="Alg4"/>
        <w:numPr>
          <w:ilvl w:val="2"/>
          <w:numId w:val="447"/>
        </w:numPr>
      </w:pPr>
      <w:r>
        <w:t xml:space="preserve">Assert: </w:t>
      </w:r>
      <w:r>
        <w:rPr>
          <w:iCs/>
        </w:rPr>
        <w:t>The above call to CreateMutableBinding</w:t>
      </w:r>
      <w:r>
        <w:t xml:space="preserve"> will never return an abrupt completion.</w:t>
      </w:r>
    </w:p>
    <w:p w14:paraId="660DA34A" w14:textId="77777777" w:rsidR="00661D8E" w:rsidRDefault="00661D8E" w:rsidP="00613655">
      <w:pPr>
        <w:pStyle w:val="Alg4"/>
        <w:numPr>
          <w:ilvl w:val="1"/>
          <w:numId w:val="447"/>
        </w:numPr>
      </w:pPr>
      <w:r>
        <w:t xml:space="preserve">Let </w:t>
      </w:r>
      <w:r w:rsidRPr="00BE499C">
        <w:rPr>
          <w:i/>
          <w:iCs/>
        </w:rPr>
        <w:t>status</w:t>
      </w:r>
      <w:r>
        <w:t xml:space="preserve"> be the result of performing</w:t>
      </w:r>
      <w:r w:rsidRPr="004418C4">
        <w:t xml:space="preserve"> Binding</w:t>
      </w:r>
      <w:r>
        <w:t>Initialization</w:t>
      </w:r>
      <w:r w:rsidRPr="004418C4">
        <w:t xml:space="preserve"> for </w:t>
      </w:r>
      <w:r w:rsidRPr="002467A0">
        <w:rPr>
          <w:rStyle w:val="SyntaxSymbol"/>
        </w:rPr>
        <w:t>ForBinding</w:t>
      </w:r>
      <w:r w:rsidRPr="004418C4">
        <w:t xml:space="preserve"> passing</w:t>
      </w:r>
      <w:r w:rsidRPr="004418C4">
        <w:rPr>
          <w:i/>
        </w:rPr>
        <w:t xml:space="preserve"> </w:t>
      </w:r>
      <w:r>
        <w:rPr>
          <w:i/>
        </w:rPr>
        <w:t>nextValue</w:t>
      </w:r>
      <w:r>
        <w:t xml:space="preserve"> </w:t>
      </w:r>
      <w:r w:rsidRPr="004418C4">
        <w:t xml:space="preserve">and </w:t>
      </w:r>
      <w:r>
        <w:rPr>
          <w:i/>
        </w:rPr>
        <w:t>for</w:t>
      </w:r>
      <w:r w:rsidRPr="00E77497">
        <w:rPr>
          <w:i/>
        </w:rPr>
        <w:t>Env</w:t>
      </w:r>
      <w:r w:rsidRPr="00E77497">
        <w:t xml:space="preserve"> </w:t>
      </w:r>
      <w:r>
        <w:t>as the arguments.</w:t>
      </w:r>
    </w:p>
    <w:p w14:paraId="343E4DF0" w14:textId="77777777" w:rsidR="00661D8E" w:rsidRDefault="00661D8E" w:rsidP="00613655">
      <w:pPr>
        <w:pStyle w:val="Alg4"/>
        <w:numPr>
          <w:ilvl w:val="1"/>
          <w:numId w:val="447"/>
        </w:numPr>
      </w:pPr>
      <w:r>
        <w:t>ReturnIfAbrupt(</w:t>
      </w:r>
      <w:r>
        <w:rPr>
          <w:i/>
          <w:iCs/>
        </w:rPr>
        <w:t>status</w:t>
      </w:r>
      <w:r>
        <w:t>).</w:t>
      </w:r>
    </w:p>
    <w:p w14:paraId="5540B3EC" w14:textId="77777777" w:rsidR="00661D8E" w:rsidRPr="00E77497" w:rsidRDefault="00661D8E" w:rsidP="00613655">
      <w:pPr>
        <w:pStyle w:val="Alg4"/>
        <w:numPr>
          <w:ilvl w:val="1"/>
          <w:numId w:val="447"/>
        </w:numPr>
      </w:pPr>
      <w:r w:rsidRPr="00E77497">
        <w:t xml:space="preserve">Set the </w:t>
      </w:r>
      <w:r>
        <w:t>running</w:t>
      </w:r>
      <w:r w:rsidRPr="00E77497">
        <w:t xml:space="preserve"> </w:t>
      </w:r>
      <w:r w:rsidRPr="002F42C1">
        <w:t>execution</w:t>
      </w:r>
      <w:r w:rsidRPr="00E77497">
        <w:t xml:space="preserve"> context’s LexicalEnvironment to </w:t>
      </w:r>
      <w:r>
        <w:rPr>
          <w:i/>
        </w:rPr>
        <w:t>for</w:t>
      </w:r>
      <w:r w:rsidRPr="00E77497">
        <w:rPr>
          <w:i/>
        </w:rPr>
        <w:t>Env</w:t>
      </w:r>
      <w:r w:rsidRPr="00E77497">
        <w:t>.</w:t>
      </w:r>
    </w:p>
    <w:p w14:paraId="2E43465E" w14:textId="77777777" w:rsidR="00661D8E" w:rsidRPr="00997A6B" w:rsidRDefault="00661D8E" w:rsidP="00613655">
      <w:pPr>
        <w:pStyle w:val="Alg4"/>
        <w:numPr>
          <w:ilvl w:val="1"/>
          <w:numId w:val="447"/>
        </w:numPr>
      </w:pPr>
      <w:r>
        <w:t xml:space="preserve">Let </w:t>
      </w:r>
      <w:r>
        <w:rPr>
          <w:i/>
          <w:iCs/>
        </w:rPr>
        <w:t>continue</w:t>
      </w:r>
      <w:r>
        <w:t xml:space="preserve"> be 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14:paraId="65EF519F" w14:textId="77777777" w:rsidR="00661D8E" w:rsidRDefault="00661D8E" w:rsidP="00613655">
      <w:pPr>
        <w:pStyle w:val="Alg4"/>
        <w:numPr>
          <w:ilvl w:val="1"/>
          <w:numId w:val="447"/>
        </w:numPr>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14:paraId="291B39EC" w14:textId="77777777" w:rsidR="00661D8E" w:rsidRDefault="00661D8E" w:rsidP="00613655">
      <w:pPr>
        <w:pStyle w:val="Alg4"/>
        <w:numPr>
          <w:ilvl w:val="1"/>
          <w:numId w:val="447"/>
        </w:numPr>
      </w:pPr>
      <w:r>
        <w:t>ReturnIfAbrupt(</w:t>
      </w:r>
      <w:r>
        <w:rPr>
          <w:i/>
          <w:iCs/>
        </w:rPr>
        <w:t>continue</w:t>
      </w:r>
      <w:r>
        <w:t>).</w:t>
      </w:r>
    </w:p>
    <w:p w14:paraId="1489E190" w14:textId="77777777" w:rsidR="00661D8E" w:rsidRPr="00997A6B" w:rsidRDefault="00661D8E" w:rsidP="00661D8E">
      <w:pPr>
        <w:pStyle w:val="SyntaxLabel"/>
        <w:rPr>
          <w:iCs/>
        </w:rPr>
      </w:pPr>
      <w:r w:rsidRPr="002467A0">
        <w:rPr>
          <w:rStyle w:val="SyntaxSymbol"/>
        </w:rPr>
        <w:t>ComprehensionIf</w:t>
      </w:r>
      <w:r w:rsidRPr="00E77497">
        <w:t xml:space="preserve"> </w:t>
      </w:r>
      <w:r>
        <w:t xml:space="preserve"> </w:t>
      </w:r>
      <w:r w:rsidRPr="00E77497">
        <w:rPr>
          <w:b/>
        </w:rPr>
        <w:t>:</w:t>
      </w:r>
      <w:r w:rsidRPr="00E77497">
        <w:t xml:space="preserve"> </w:t>
      </w:r>
      <w:r w:rsidRPr="002467A0">
        <w:rPr>
          <w:rStyle w:val="SyntaxTerminal"/>
        </w:rPr>
        <w:t>if (</w:t>
      </w:r>
      <w:r>
        <w:t xml:space="preserve"> </w:t>
      </w:r>
      <w:r w:rsidRPr="002467A0">
        <w:rPr>
          <w:rStyle w:val="SyntaxSymbol"/>
        </w:rPr>
        <w:t>AssignmentExpression</w:t>
      </w:r>
      <w:r w:rsidRPr="003B4A8A">
        <w:t xml:space="preserve"> </w:t>
      </w:r>
      <w:r w:rsidRPr="002467A0">
        <w:rPr>
          <w:rStyle w:val="SyntaxTerminal"/>
        </w:rPr>
        <w:t>)</w:t>
      </w:r>
    </w:p>
    <w:p w14:paraId="089F0817" w14:textId="77777777" w:rsidR="00661D8E" w:rsidRPr="00E77497" w:rsidRDefault="00661D8E" w:rsidP="00613655">
      <w:pPr>
        <w:pStyle w:val="Alg4"/>
        <w:numPr>
          <w:ilvl w:val="0"/>
          <w:numId w:val="342"/>
        </w:numPr>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14:paraId="5806055D" w14:textId="77777777" w:rsidR="00661D8E" w:rsidRPr="00E77497" w:rsidRDefault="00661D8E" w:rsidP="00613655">
      <w:pPr>
        <w:pStyle w:val="Alg4"/>
        <w:numPr>
          <w:ilvl w:val="0"/>
          <w:numId w:val="342"/>
        </w:numPr>
      </w:pPr>
      <w:r w:rsidRPr="00E77497">
        <w:t xml:space="preserve">Let </w:t>
      </w:r>
      <w:r>
        <w:rPr>
          <w:i/>
        </w:rPr>
        <w:t>value</w:t>
      </w:r>
      <w:r w:rsidRPr="00E77497">
        <w:rPr>
          <w:i/>
        </w:rPr>
        <w:t xml:space="preserve"> </w:t>
      </w:r>
      <w:r w:rsidRPr="00E77497">
        <w:t>be GetValue(</w:t>
      </w:r>
      <w:r>
        <w:rPr>
          <w:i/>
        </w:rPr>
        <w:t>valueRef</w:t>
      </w:r>
      <w:r w:rsidRPr="00E77497">
        <w:t>).</w:t>
      </w:r>
    </w:p>
    <w:p w14:paraId="7A08A4A9" w14:textId="77777777" w:rsidR="00661D8E" w:rsidRDefault="00661D8E" w:rsidP="00613655">
      <w:pPr>
        <w:pStyle w:val="Alg4"/>
        <w:numPr>
          <w:ilvl w:val="0"/>
          <w:numId w:val="342"/>
        </w:numPr>
      </w:pPr>
      <w:r>
        <w:t xml:space="preserve">Let </w:t>
      </w:r>
      <w:r w:rsidRPr="00B04C82">
        <w:rPr>
          <w:i/>
          <w:iCs/>
        </w:rPr>
        <w:t>boolValue</w:t>
      </w:r>
      <w:r>
        <w:t xml:space="preserve"> be ToBoolean(</w:t>
      </w:r>
      <w:r>
        <w:rPr>
          <w:i/>
          <w:iCs/>
        </w:rPr>
        <w:t>value</w:t>
      </w:r>
      <w:r>
        <w:t>).</w:t>
      </w:r>
    </w:p>
    <w:p w14:paraId="38A1EC78" w14:textId="77777777" w:rsidR="00661D8E" w:rsidRDefault="00661D8E" w:rsidP="00613655">
      <w:pPr>
        <w:pStyle w:val="Alg4"/>
        <w:numPr>
          <w:ilvl w:val="0"/>
          <w:numId w:val="342"/>
        </w:numPr>
      </w:pPr>
      <w:r>
        <w:t>ReturnIfAbrupt(</w:t>
      </w:r>
      <w:r w:rsidRPr="00B04C82">
        <w:rPr>
          <w:i/>
          <w:iCs/>
        </w:rPr>
        <w:t>boolValue</w:t>
      </w:r>
      <w:r>
        <w:t>).</w:t>
      </w:r>
    </w:p>
    <w:p w14:paraId="36F981D9" w14:textId="77777777" w:rsidR="00661D8E" w:rsidRPr="00E77497" w:rsidRDefault="00661D8E" w:rsidP="00613655">
      <w:pPr>
        <w:pStyle w:val="Alg4"/>
        <w:numPr>
          <w:ilvl w:val="0"/>
          <w:numId w:val="342"/>
        </w:numPr>
      </w:pPr>
      <w:r w:rsidRPr="00E77497">
        <w:t xml:space="preserve">If </w:t>
      </w:r>
      <w:r>
        <w:rPr>
          <w:i/>
        </w:rPr>
        <w:t>bool</w:t>
      </w:r>
      <w:r w:rsidRPr="006A5E27">
        <w:rPr>
          <w:i/>
        </w:rPr>
        <w:t>Value</w:t>
      </w:r>
      <w:r w:rsidRPr="00E77497">
        <w:t xml:space="preserve"> is </w:t>
      </w:r>
      <w:r w:rsidRPr="00E77497">
        <w:rPr>
          <w:b/>
        </w:rPr>
        <w:t>true</w:t>
      </w:r>
      <w:r w:rsidRPr="00E77497">
        <w:t>, then</w:t>
      </w:r>
    </w:p>
    <w:p w14:paraId="1CF73BE6" w14:textId="77777777" w:rsidR="00661D8E" w:rsidRPr="00E77497" w:rsidRDefault="00661D8E" w:rsidP="00613655">
      <w:pPr>
        <w:pStyle w:val="Alg4"/>
        <w:numPr>
          <w:ilvl w:val="1"/>
          <w:numId w:val="342"/>
        </w:numPr>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14:paraId="53C1A6C4" w14:textId="77777777" w:rsidR="00661D8E" w:rsidRPr="00E77497" w:rsidRDefault="00661D8E" w:rsidP="00613655">
      <w:pPr>
        <w:pStyle w:val="Alg4"/>
        <w:numPr>
          <w:ilvl w:val="0"/>
          <w:numId w:val="342"/>
        </w:numPr>
      </w:pPr>
      <w:r w:rsidRPr="00E77497">
        <w:t>Else,</w:t>
      </w:r>
    </w:p>
    <w:p w14:paraId="4727A098" w14:textId="77777777" w:rsidR="00661D8E" w:rsidRPr="00E77497" w:rsidRDefault="00661D8E" w:rsidP="00613655">
      <w:pPr>
        <w:pStyle w:val="Alg4"/>
        <w:numPr>
          <w:ilvl w:val="1"/>
          <w:numId w:val="342"/>
        </w:numPr>
      </w:pPr>
      <w:r>
        <w:t>Return NormalCompletion(</w:t>
      </w:r>
      <w:r>
        <w:rPr>
          <w:b/>
          <w:bCs/>
        </w:rPr>
        <w:t>undefined</w:t>
      </w:r>
      <w:r>
        <w:t>).</w:t>
      </w:r>
    </w:p>
    <w:p w14:paraId="5648B691" w14:textId="77777777" w:rsidR="00661D8E" w:rsidRPr="00E77497" w:rsidRDefault="00661D8E" w:rsidP="00661D8E">
      <w:pPr>
        <w:pStyle w:val="Heading5"/>
      </w:pPr>
      <w:r w:rsidRPr="00E77497">
        <w:t xml:space="preserve">Runtime Semantics: </w:t>
      </w:r>
      <w:r w:rsidRPr="00E77497">
        <w:rPr>
          <w:spacing w:val="6"/>
        </w:rPr>
        <w:t>Evaluation</w:t>
      </w:r>
    </w:p>
    <w:p w14:paraId="3E90C03A" w14:textId="77777777" w:rsidR="00661D8E" w:rsidRPr="00930C98" w:rsidRDefault="00661D8E" w:rsidP="00661D8E">
      <w:pPr>
        <w:pStyle w:val="SyntaxLabel"/>
        <w:rPr>
          <w:iCs/>
        </w:rPr>
      </w:pPr>
      <w:r w:rsidRPr="002467A0">
        <w:rPr>
          <w:rStyle w:val="SyntaxSymbol"/>
        </w:rPr>
        <w:t>ArrayComprehension</w:t>
      </w:r>
      <w:r>
        <w:t xml:space="preserve"> </w:t>
      </w:r>
      <w:r w:rsidRPr="00E77497">
        <w:rPr>
          <w:rFonts w:ascii="Courier New" w:hAnsi="Courier New" w:cs="Courier New"/>
          <w:b/>
        </w:rPr>
        <w:t>:</w:t>
      </w:r>
      <w:r w:rsidRPr="00E77497">
        <w:t xml:space="preserve"> </w:t>
      </w:r>
      <w:r w:rsidRPr="002467A0">
        <w:rPr>
          <w:rStyle w:val="SyntaxTerminal"/>
        </w:rPr>
        <w:t>[</w:t>
      </w:r>
      <w:r>
        <w:t xml:space="preserve"> </w:t>
      </w:r>
      <w:r w:rsidRPr="002467A0">
        <w:rPr>
          <w:rStyle w:val="SyntaxSymbol"/>
        </w:rPr>
        <w:t>Comprehension</w:t>
      </w:r>
      <w:r>
        <w:rPr>
          <w:iCs/>
        </w:rPr>
        <w:t xml:space="preserve"> </w:t>
      </w:r>
      <w:r w:rsidRPr="002467A0">
        <w:rPr>
          <w:rStyle w:val="SyntaxTerminal"/>
        </w:rPr>
        <w:t>]</w:t>
      </w:r>
    </w:p>
    <w:p w14:paraId="522B4BF5" w14:textId="77777777" w:rsidR="00661D8E" w:rsidRPr="00E77497" w:rsidRDefault="00661D8E" w:rsidP="00613655">
      <w:pPr>
        <w:pStyle w:val="Alg4"/>
        <w:numPr>
          <w:ilvl w:val="0"/>
          <w:numId w:val="341"/>
        </w:numPr>
      </w:pPr>
      <w:r w:rsidRPr="00E77497">
        <w:t xml:space="preserve">Let </w:t>
      </w:r>
      <w:r w:rsidRPr="00E77497">
        <w:rPr>
          <w:i/>
        </w:rPr>
        <w:t xml:space="preserve">array </w:t>
      </w:r>
      <w:r w:rsidRPr="00E77497">
        <w:t xml:space="preserve">be </w:t>
      </w:r>
      <w:r>
        <w:t>ArrayCreate(0)</w:t>
      </w:r>
      <w:r w:rsidRPr="00E77497">
        <w:t>.</w:t>
      </w:r>
    </w:p>
    <w:p w14:paraId="620DDC81" w14:textId="77777777" w:rsidR="00661D8E" w:rsidRPr="00E77497" w:rsidRDefault="00661D8E" w:rsidP="00613655">
      <w:pPr>
        <w:pStyle w:val="Alg4"/>
        <w:numPr>
          <w:ilvl w:val="0"/>
          <w:numId w:val="341"/>
        </w:numPr>
      </w:pPr>
      <w:r>
        <w:t xml:space="preserve">Let </w:t>
      </w:r>
      <w:r>
        <w:rPr>
          <w:i/>
          <w:iCs/>
        </w:rPr>
        <w:t>status</w:t>
      </w:r>
      <w:r>
        <w:t xml:space="preserve"> be the</w:t>
      </w:r>
      <w:r w:rsidRPr="00E77497">
        <w:t xml:space="preserve"> result of </w:t>
      </w:r>
      <w:r>
        <w:t>performing ComprehensionEvaluation for</w:t>
      </w:r>
      <w:r w:rsidRPr="00E77497">
        <w:t xml:space="preserve"> </w:t>
      </w:r>
      <w:r w:rsidRPr="002467A0">
        <w:rPr>
          <w:rStyle w:val="SyntaxSymbol"/>
        </w:rPr>
        <w:t>Comprehension</w:t>
      </w:r>
      <w:r>
        <w:t xml:space="preserve"> with argument </w:t>
      </w:r>
      <w:r w:rsidRPr="00E6393B">
        <w:rPr>
          <w:i/>
        </w:rPr>
        <w:t>array</w:t>
      </w:r>
      <w:r w:rsidRPr="00E77497">
        <w:t>.</w:t>
      </w:r>
    </w:p>
    <w:p w14:paraId="48D12D49" w14:textId="77777777" w:rsidR="00661D8E" w:rsidRDefault="00661D8E" w:rsidP="00613655">
      <w:pPr>
        <w:pStyle w:val="Alg4"/>
        <w:numPr>
          <w:ilvl w:val="0"/>
          <w:numId w:val="341"/>
        </w:numPr>
      </w:pPr>
      <w:r>
        <w:t>ReturnIfAbrupt(</w:t>
      </w:r>
      <w:r>
        <w:rPr>
          <w:i/>
          <w:iCs/>
        </w:rPr>
        <w:t>status</w:t>
      </w:r>
      <w:r>
        <w:t>).</w:t>
      </w:r>
    </w:p>
    <w:p w14:paraId="1BC31CFE" w14:textId="77777777" w:rsidR="00661D8E" w:rsidRPr="00E77497" w:rsidRDefault="00661D8E" w:rsidP="00613655">
      <w:pPr>
        <w:pStyle w:val="Alg4"/>
        <w:numPr>
          <w:ilvl w:val="0"/>
          <w:numId w:val="341"/>
        </w:numPr>
      </w:pPr>
      <w:r w:rsidRPr="00E77497">
        <w:t xml:space="preserve">Return </w:t>
      </w:r>
      <w:r w:rsidRPr="00E77497">
        <w:rPr>
          <w:i/>
        </w:rPr>
        <w:t>array</w:t>
      </w:r>
      <w:r w:rsidRPr="00E77497">
        <w:t>.</w:t>
      </w:r>
    </w:p>
    <w:p w14:paraId="273BFD17" w14:textId="77777777" w:rsidR="00661D8E" w:rsidRPr="00997A6B" w:rsidRDefault="00661D8E" w:rsidP="00661D8E">
      <w:pPr>
        <w:pStyle w:val="SyntaxLabel"/>
        <w:rPr>
          <w:iCs/>
        </w:rPr>
      </w:pPr>
      <w:bookmarkStart w:id="1834" w:name="_Toc361663106"/>
      <w:bookmarkStart w:id="1835" w:name="_Toc361664949"/>
      <w:bookmarkStart w:id="1836" w:name="_Toc361666789"/>
      <w:bookmarkStart w:id="1837" w:name="_Toc361668618"/>
      <w:bookmarkStart w:id="1838" w:name="_Toc364934640"/>
      <w:bookmarkStart w:id="1839" w:name="_Toc365473884"/>
      <w:bookmarkStart w:id="1840" w:name="_Toc361663109"/>
      <w:bookmarkStart w:id="1841" w:name="_Toc361664952"/>
      <w:bookmarkStart w:id="1842" w:name="_Toc361666792"/>
      <w:bookmarkStart w:id="1843" w:name="_Toc361668621"/>
      <w:bookmarkStart w:id="1844" w:name="_Toc364934643"/>
      <w:bookmarkStart w:id="1845" w:name="_Toc365473887"/>
      <w:bookmarkStart w:id="1846" w:name="_Toc361663110"/>
      <w:bookmarkStart w:id="1847" w:name="_Toc361664953"/>
      <w:bookmarkStart w:id="1848" w:name="_Toc361666793"/>
      <w:bookmarkStart w:id="1849" w:name="_Toc361668622"/>
      <w:bookmarkStart w:id="1850" w:name="_Toc364934644"/>
      <w:bookmarkStart w:id="1851" w:name="_Toc365473888"/>
      <w:bookmarkStart w:id="1852" w:name="_Toc361663113"/>
      <w:bookmarkStart w:id="1853" w:name="_Toc361664956"/>
      <w:bookmarkStart w:id="1854" w:name="_Toc361666796"/>
      <w:bookmarkStart w:id="1855" w:name="_Toc361668625"/>
      <w:bookmarkStart w:id="1856" w:name="_Toc364934647"/>
      <w:bookmarkStart w:id="1857" w:name="_Toc365473891"/>
      <w:bookmarkStart w:id="1858" w:name="_Toc361663136"/>
      <w:bookmarkStart w:id="1859" w:name="_Toc361664979"/>
      <w:bookmarkStart w:id="1860" w:name="_Toc361666819"/>
      <w:bookmarkStart w:id="1861" w:name="_Toc361668648"/>
      <w:bookmarkStart w:id="1862" w:name="_Toc364934670"/>
      <w:bookmarkStart w:id="1863" w:name="_Toc365473914"/>
      <w:bookmarkStart w:id="1864" w:name="_Toc361663138"/>
      <w:bookmarkStart w:id="1865" w:name="_Toc361664981"/>
      <w:bookmarkStart w:id="1866" w:name="_Toc361666821"/>
      <w:bookmarkStart w:id="1867" w:name="_Toc361668650"/>
      <w:bookmarkStart w:id="1868" w:name="_Toc364934672"/>
      <w:bookmarkStart w:id="1869" w:name="_Toc365473916"/>
      <w:bookmarkStart w:id="1870" w:name="_Toc361663141"/>
      <w:bookmarkStart w:id="1871" w:name="_Toc361664984"/>
      <w:bookmarkStart w:id="1872" w:name="_Toc361666824"/>
      <w:bookmarkStart w:id="1873" w:name="_Toc361668653"/>
      <w:bookmarkStart w:id="1874" w:name="_Toc364934675"/>
      <w:bookmarkStart w:id="1875" w:name="_Toc365473919"/>
      <w:bookmarkStart w:id="1876" w:name="_Toc361663145"/>
      <w:bookmarkStart w:id="1877" w:name="_Toc361664988"/>
      <w:bookmarkStart w:id="1878" w:name="_Toc361666828"/>
      <w:bookmarkStart w:id="1879" w:name="_Toc361668657"/>
      <w:bookmarkStart w:id="1880" w:name="_Toc364934679"/>
      <w:bookmarkStart w:id="1881" w:name="_Toc365473923"/>
      <w:bookmarkStart w:id="1882" w:name="_Ref456010689"/>
      <w:bookmarkStart w:id="1883" w:name="_Toc472818819"/>
      <w:bookmarkStart w:id="1884" w:name="_Toc235503393"/>
      <w:bookmarkStart w:id="1885" w:name="_Toc241509168"/>
      <w:bookmarkStart w:id="1886" w:name="_Toc244416655"/>
      <w:bookmarkStart w:id="1887" w:name="_Toc276631019"/>
      <w:bookmarkStart w:id="1888" w:name="_Ref361069560"/>
      <w:bookmarkStart w:id="1889" w:name="_Toc370745385"/>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r w:rsidRPr="002467A0">
        <w:rPr>
          <w:rStyle w:val="SyntaxSymbol"/>
        </w:rPr>
        <w:lastRenderedPageBreak/>
        <w:t>Comprehension</w:t>
      </w:r>
      <w:r>
        <w:t xml:space="preserve"> </w:t>
      </w:r>
      <w:r w:rsidRPr="00E77497">
        <w:rPr>
          <w:rFonts w:ascii="Courier New" w:hAnsi="Courier New" w:cs="Courier New"/>
          <w:b/>
        </w:rPr>
        <w:t>:</w:t>
      </w:r>
      <w:r w:rsidRPr="00E77497">
        <w:t xml:space="preserve"> </w:t>
      </w:r>
      <w:r w:rsidRPr="002467A0">
        <w:rPr>
          <w:rStyle w:val="SyntaxSymbol"/>
        </w:rPr>
        <w:t>ComprehensionFor</w:t>
      </w:r>
      <w:r>
        <w:t xml:space="preserve">  </w:t>
      </w:r>
      <w:r w:rsidRPr="002467A0">
        <w:rPr>
          <w:rStyle w:val="SyntaxSymbol"/>
        </w:rPr>
        <w:t>ComprehensionTail</w:t>
      </w:r>
    </w:p>
    <w:p w14:paraId="43691367" w14:textId="77777777" w:rsidR="00661D8E" w:rsidRPr="000E0467" w:rsidRDefault="00661D8E" w:rsidP="00613655">
      <w:pPr>
        <w:pStyle w:val="Alg4"/>
        <w:numPr>
          <w:ilvl w:val="0"/>
          <w:numId w:val="393"/>
        </w:numPr>
      </w:pPr>
      <w:r>
        <w:t>Return</w:t>
      </w:r>
      <w:r w:rsidRPr="00E77497">
        <w:t xml:space="preserve"> </w:t>
      </w:r>
      <w:r>
        <w:t>the</w:t>
      </w:r>
      <w:r w:rsidRPr="00E77497">
        <w:t xml:space="preserve"> result of </w:t>
      </w:r>
      <w:r>
        <w:t>performing ComprehensionEvaluation for this</w:t>
      </w:r>
      <w:r w:rsidRPr="00E77497">
        <w:t xml:space="preserve"> </w:t>
      </w:r>
      <w:r w:rsidRPr="002467A0">
        <w:rPr>
          <w:rStyle w:val="SyntaxSymbol"/>
        </w:rPr>
        <w:t>Comprehension</w:t>
      </w:r>
      <w:r>
        <w:rPr>
          <w:iCs/>
        </w:rPr>
        <w:t xml:space="preserve"> with argument </w:t>
      </w:r>
      <w:r w:rsidRPr="00BA57DD">
        <w:rPr>
          <w:b/>
          <w:iCs/>
        </w:rPr>
        <w:t>undefined</w:t>
      </w:r>
      <w:r w:rsidRPr="00E77497">
        <w:t>.</w:t>
      </w:r>
    </w:p>
    <w:p w14:paraId="311A2B2A" w14:textId="77777777" w:rsidR="00661D8E" w:rsidRDefault="00661D8E" w:rsidP="00661D8E">
      <w:pPr>
        <w:pStyle w:val="NoteAfter"/>
      </w:pPr>
      <w:r>
        <w:t>NOTE</w:t>
      </w:r>
      <w:r>
        <w:tab/>
        <w:t xml:space="preserve">This action is only invoked for a </w:t>
      </w:r>
      <w:r w:rsidRPr="00BA57DD">
        <w:rPr>
          <w:rFonts w:ascii="Times New Roman" w:hAnsi="Times New Roman"/>
          <w:i/>
        </w:rPr>
        <w:t>Comprehension</w:t>
      </w:r>
      <w:r>
        <w:t xml:space="preserve"> that is part of a </w:t>
      </w:r>
      <w:r w:rsidRPr="002467A0">
        <w:rPr>
          <w:rStyle w:val="SyntaxSymbol"/>
        </w:rPr>
        <w:t>GeneratorComprehension</w:t>
      </w:r>
      <w:r>
        <w:t>.</w:t>
      </w:r>
    </w:p>
    <w:p w14:paraId="53F6AE71" w14:textId="77777777" w:rsidR="00661D8E" w:rsidRPr="00E77497" w:rsidRDefault="00661D8E" w:rsidP="00661D8E">
      <w:pPr>
        <w:pStyle w:val="Heading3"/>
      </w:pPr>
      <w:bookmarkStart w:id="1890" w:name="_Toc384481075"/>
      <w:r w:rsidRPr="00E77497">
        <w:t>Object Initial</w:t>
      </w:r>
      <w:r>
        <w:t>ize</w:t>
      </w:r>
      <w:r w:rsidRPr="00E77497">
        <w:t>r</w:t>
      </w:r>
      <w:bookmarkEnd w:id="1882"/>
      <w:bookmarkEnd w:id="1883"/>
      <w:bookmarkEnd w:id="1884"/>
      <w:bookmarkEnd w:id="1885"/>
      <w:bookmarkEnd w:id="1886"/>
      <w:bookmarkEnd w:id="1887"/>
      <w:bookmarkEnd w:id="1888"/>
      <w:bookmarkEnd w:id="1889"/>
      <w:bookmarkEnd w:id="1890"/>
    </w:p>
    <w:p w14:paraId="398F0A21" w14:textId="77777777" w:rsidR="00661D8E" w:rsidRPr="00F73D3C" w:rsidRDefault="00661D8E" w:rsidP="00661D8E">
      <w:pPr>
        <w:pStyle w:val="Note"/>
      </w:pPr>
      <w:r w:rsidRPr="00E77497">
        <w:t>NOTE</w:t>
      </w:r>
      <w:r>
        <w:t xml:space="preserve"> 1</w:t>
      </w:r>
      <w:r w:rsidRPr="00E77497">
        <w:tab/>
      </w:r>
      <w:r w:rsidRPr="00F73D3C">
        <w:t>An object initial</w:t>
      </w:r>
      <w:r>
        <w:t>ize</w:t>
      </w:r>
      <w:r w:rsidRPr="00F73D3C">
        <w:t>r is an expression describing the i</w:t>
      </w:r>
      <w:r>
        <w:t>nitializ</w:t>
      </w:r>
      <w:r w:rsidRPr="00F73D3C">
        <w:t>ation of an Object, written in a form resembling a literal. It is a list of zero or more pairs of property names and associated values, enclosed in curly braces. The values need not be literals; they are evaluated each time the object initial</w:t>
      </w:r>
      <w:r>
        <w:t>ize</w:t>
      </w:r>
      <w:r w:rsidRPr="00F73D3C">
        <w:t>r is evaluated.</w:t>
      </w:r>
    </w:p>
    <w:p w14:paraId="3F846F1A" w14:textId="77777777" w:rsidR="00661D8E" w:rsidRPr="003B4312" w:rsidRDefault="00661D8E" w:rsidP="00661D8E">
      <w:pPr>
        <w:pStyle w:val="Syntax"/>
      </w:pPr>
      <w:r w:rsidRPr="004D1BD1">
        <w:t>Syntax</w:t>
      </w:r>
    </w:p>
    <w:p w14:paraId="56A70D7D" w14:textId="77777777" w:rsidR="00661D8E" w:rsidRPr="00B820AB" w:rsidRDefault="00661D8E" w:rsidP="00661D8E">
      <w:pPr>
        <w:pStyle w:val="SyntaxRule"/>
      </w:pPr>
      <w:r w:rsidRPr="009C202C">
        <w:t>ObjectLiteral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B820AB">
        <w:rPr>
          <w:rFonts w:ascii="Arial" w:hAnsi="Arial" w:cs="Arial"/>
          <w:b/>
          <w:i w:val="0"/>
        </w:rPr>
        <w:t>:</w:t>
      </w:r>
    </w:p>
    <w:p w14:paraId="61BD5477" w14:textId="77777777" w:rsidR="00661D8E" w:rsidRPr="00E77497" w:rsidRDefault="00661D8E" w:rsidP="00661D8E">
      <w:pPr>
        <w:pStyle w:val="SyntaxDefinition"/>
        <w:spacing w:after="240"/>
      </w:pPr>
      <w:r w:rsidRPr="00675B74">
        <w:rPr>
          <w:rFonts w:ascii="Courier New" w:hAnsi="Courier New"/>
          <w:b/>
          <w:i w:val="0"/>
        </w:rPr>
        <w:t>{ }</w:t>
      </w:r>
      <w:r w:rsidRPr="00E77497">
        <w:br/>
      </w:r>
      <w:r w:rsidRPr="00E77497">
        <w:rPr>
          <w:rFonts w:ascii="Courier New" w:hAnsi="Courier New"/>
          <w:b/>
          <w:i w:val="0"/>
        </w:rPr>
        <w:t xml:space="preserve">{ </w:t>
      </w: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 </w:t>
      </w:r>
      <w:r w:rsidRPr="00E77497">
        <w:rPr>
          <w:rFonts w:ascii="Courier New" w:hAnsi="Courier New"/>
          <w:b/>
          <w:i w:val="0"/>
        </w:rPr>
        <w:t>}</w:t>
      </w:r>
    </w:p>
    <w:p w14:paraId="375E5430" w14:textId="77777777" w:rsidR="00661D8E" w:rsidRPr="00E77497" w:rsidRDefault="00661D8E" w:rsidP="00661D8E">
      <w:pPr>
        <w:pStyle w:val="SyntaxRule"/>
      </w:pP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38D0920D" w14:textId="77777777" w:rsidR="00661D8E" w:rsidRPr="00E77497" w:rsidRDefault="00661D8E" w:rsidP="00661D8E">
      <w:pPr>
        <w:pStyle w:val="SyntaxDefinition"/>
        <w:spacing w:after="240"/>
      </w:pPr>
      <w:r>
        <w:t>PropertyDefinition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t>PropertyDefinition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47FC3AE" w14:textId="77777777" w:rsidR="00661D8E" w:rsidRPr="00E77497" w:rsidRDefault="00661D8E" w:rsidP="00661D8E">
      <w:pPr>
        <w:pStyle w:val="SyntaxRule"/>
        <w:rPr>
          <w:b/>
        </w:rPr>
      </w:pPr>
      <w:r>
        <w:t>PropertyDefinition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b/>
        </w:rPr>
        <w:t xml:space="preserve"> </w:t>
      </w:r>
      <w:r w:rsidRPr="00E77497">
        <w:rPr>
          <w:rFonts w:ascii="Arial" w:hAnsi="Arial" w:cs="Arial"/>
          <w:b/>
          <w:i w:val="0"/>
        </w:rPr>
        <w:t>:</w:t>
      </w:r>
    </w:p>
    <w:p w14:paraId="2482C494" w14:textId="77777777" w:rsidR="00661D8E" w:rsidRDefault="00661D8E" w:rsidP="00661D8E">
      <w:pPr>
        <w:pStyle w:val="SyntaxDefinition"/>
        <w:spacing w:after="0"/>
        <w:contextualSpacing/>
      </w:pPr>
      <w:r w:rsidRPr="00E77497">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t>CoverInitializedName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br/>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br/>
        <w:t>MethodDefinition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7BC177D" w14:textId="77777777" w:rsidR="00661D8E" w:rsidRPr="00E77497" w:rsidRDefault="00661D8E" w:rsidP="00661D8E">
      <w:pPr>
        <w:pStyle w:val="SyntaxRule"/>
      </w:pPr>
    </w:p>
    <w:p w14:paraId="15DDF952" w14:textId="77777777" w:rsidR="00661D8E" w:rsidRPr="00E77497" w:rsidRDefault="00661D8E" w:rsidP="00661D8E">
      <w:pPr>
        <w:pStyle w:val="SyntaxRule"/>
      </w:pPr>
      <w:r>
        <w:t>PropertyName</w:t>
      </w:r>
      <w:r w:rsidRPr="00557CDF">
        <w:rPr>
          <w:rFonts w:ascii="Arial" w:hAnsi="Arial" w:cs="Arial"/>
          <w:i w:val="0"/>
          <w:vertAlign w:val="subscript"/>
        </w:rPr>
        <w:t>[Yield,GeneratorParameter]</w:t>
      </w:r>
      <w:r w:rsidRPr="009C202C">
        <w:t xml:space="preserve"> </w:t>
      </w:r>
      <w:r w:rsidRPr="00E77497">
        <w:t xml:space="preserve"> </w:t>
      </w:r>
      <w:r w:rsidRPr="00E77497">
        <w:rPr>
          <w:rFonts w:ascii="Arial" w:hAnsi="Arial" w:cs="Arial"/>
          <w:b/>
          <w:i w:val="0"/>
        </w:rPr>
        <w:t>:</w:t>
      </w:r>
    </w:p>
    <w:p w14:paraId="7FB26945" w14:textId="77777777" w:rsidR="00661D8E" w:rsidRPr="00E77497" w:rsidRDefault="00661D8E" w:rsidP="00661D8E">
      <w:pPr>
        <w:pStyle w:val="SyntaxDefinition"/>
        <w:spacing w:after="240"/>
      </w:pPr>
      <w:r>
        <w:t>LiteralPropertyName</w:t>
      </w:r>
      <w: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t>ComputedPropertyName</w:t>
      </w:r>
      <w:r w:rsidRPr="00E77497">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t>ComputedPropertyName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7A7D7BE4" w14:textId="77777777" w:rsidR="00661D8E" w:rsidRPr="00E77497" w:rsidRDefault="00661D8E" w:rsidP="00661D8E">
      <w:pPr>
        <w:pStyle w:val="SyntaxRule"/>
      </w:pPr>
      <w:r>
        <w:t>Literal</w:t>
      </w:r>
      <w:r w:rsidRPr="00E77497">
        <w:t xml:space="preserve">PropertyName </w:t>
      </w:r>
      <w:r w:rsidRPr="00E77497">
        <w:rPr>
          <w:rFonts w:ascii="Arial" w:hAnsi="Arial" w:cs="Arial"/>
          <w:b/>
          <w:i w:val="0"/>
        </w:rPr>
        <w:t>:</w:t>
      </w:r>
    </w:p>
    <w:p w14:paraId="3B06D589" w14:textId="77777777" w:rsidR="00661D8E" w:rsidRPr="00E77497" w:rsidRDefault="00661D8E" w:rsidP="00661D8E">
      <w:pPr>
        <w:pStyle w:val="SyntaxDefinition"/>
        <w:spacing w:after="240"/>
      </w:pPr>
      <w:r w:rsidRPr="00E77497">
        <w:t>IdentifierName</w:t>
      </w:r>
      <w:r w:rsidRPr="00E77497">
        <w:br/>
        <w:t>StringLiteral</w:t>
      </w:r>
      <w:r w:rsidRPr="00E77497">
        <w:br/>
        <w:t>NumericLiteral</w:t>
      </w:r>
    </w:p>
    <w:p w14:paraId="103ABE6A" w14:textId="77777777" w:rsidR="00661D8E" w:rsidRPr="00E77497" w:rsidRDefault="00661D8E" w:rsidP="00661D8E">
      <w:pPr>
        <w:pStyle w:val="SyntaxRule"/>
      </w:pPr>
      <w:r>
        <w:t>Computed</w:t>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E77497">
        <w:t xml:space="preserve"> </w:t>
      </w:r>
      <w:r w:rsidRPr="00E77497">
        <w:rPr>
          <w:rFonts w:ascii="Arial" w:hAnsi="Arial" w:cs="Arial"/>
          <w:b/>
          <w:i w:val="0"/>
        </w:rPr>
        <w:t>:</w:t>
      </w:r>
    </w:p>
    <w:p w14:paraId="38A7B396" w14:textId="77777777" w:rsidR="00661D8E" w:rsidRPr="00E77497" w:rsidRDefault="00661D8E" w:rsidP="00661D8E">
      <w:pPr>
        <w:pStyle w:val="SyntaxDefinition"/>
        <w:spacing w:after="240"/>
      </w:pPr>
      <w:r>
        <w:rPr>
          <w:rFonts w:ascii="Courier New" w:hAnsi="Courier New"/>
          <w:b/>
          <w:i w:val="0"/>
        </w:rPr>
        <w:t xml:space="preserve"> [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t xml:space="preserve"> </w:t>
      </w:r>
      <w:r w:rsidRPr="00E77497">
        <w:t xml:space="preserve"> </w:t>
      </w:r>
      <w:r>
        <w:rPr>
          <w:rFonts w:ascii="Courier New" w:hAnsi="Courier New" w:cs="Courier New"/>
          <w:b/>
          <w:i w:val="0"/>
        </w:rPr>
        <w:t>]</w:t>
      </w:r>
    </w:p>
    <w:p w14:paraId="14A15B7C" w14:textId="77777777" w:rsidR="00661D8E" w:rsidRPr="00E77497" w:rsidRDefault="00661D8E" w:rsidP="00661D8E">
      <w:pPr>
        <w:pStyle w:val="SyntaxRule"/>
      </w:pPr>
      <w:r>
        <w:t>CoverInitializedName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E77497">
        <w:t xml:space="preserve"> </w:t>
      </w:r>
      <w:r w:rsidRPr="00E77497">
        <w:rPr>
          <w:rFonts w:ascii="Arial" w:hAnsi="Arial"/>
          <w:b/>
          <w:i w:val="0"/>
        </w:rPr>
        <w:t>:</w:t>
      </w:r>
    </w:p>
    <w:p w14:paraId="0D3F5D4C" w14:textId="77777777" w:rsidR="00661D8E" w:rsidRPr="00E77497" w:rsidRDefault="00661D8E" w:rsidP="00661D8E">
      <w:pPr>
        <w:pStyle w:val="SyntaxDefinition"/>
        <w:spacing w:after="240"/>
      </w:pPr>
      <w:r w:rsidRPr="00E77497">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Pr>
          <w:i w:val="0"/>
        </w:rPr>
        <w:t xml:space="preserve"> </w:t>
      </w: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52EAD765" w14:textId="77777777" w:rsidR="00661D8E" w:rsidRPr="00E77497" w:rsidRDefault="00661D8E" w:rsidP="00661D8E">
      <w:pPr>
        <w:pStyle w:val="SyntaxRule"/>
      </w:pP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16560CAB" w14:textId="77777777" w:rsidR="00661D8E" w:rsidRPr="00E77497" w:rsidRDefault="00661D8E" w:rsidP="00661D8E">
      <w:pPr>
        <w:pStyle w:val="SyntaxDefinition"/>
        <w:spacing w:after="240"/>
      </w:pPr>
      <w:r w:rsidRPr="00E77497">
        <w:rPr>
          <w:rFonts w:ascii="Courier New" w:hAnsi="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7E30C0D4" w14:textId="77777777" w:rsidR="00661D8E" w:rsidRDefault="00661D8E" w:rsidP="00661D8E">
      <w:pPr>
        <w:pStyle w:val="Note"/>
      </w:pPr>
      <w:r>
        <w:t>NOTE 2</w:t>
      </w:r>
      <w:r>
        <w:tab/>
      </w:r>
      <w:r>
        <w:rPr>
          <w:rFonts w:ascii="Times New Roman" w:hAnsi="Times New Roman"/>
          <w:i/>
        </w:rPr>
        <w:t>MethodDefinition</w:t>
      </w:r>
      <w:r>
        <w:t xml:space="preserve"> is defined in </w:t>
      </w:r>
      <w:r>
        <w:fldChar w:fldCharType="begin"/>
      </w:r>
      <w:r>
        <w:instrText xml:space="preserve"> REF _Ref365539614 \r \h </w:instrText>
      </w:r>
      <w:r>
        <w:fldChar w:fldCharType="separate"/>
      </w:r>
      <w:r w:rsidR="00281431">
        <w:t>14.3</w:t>
      </w:r>
      <w:r>
        <w:fldChar w:fldCharType="end"/>
      </w:r>
      <w:r>
        <w:t>.</w:t>
      </w:r>
    </w:p>
    <w:p w14:paraId="2F627483" w14:textId="77777777" w:rsidR="00661D8E" w:rsidRPr="00860116" w:rsidRDefault="00661D8E" w:rsidP="00661D8E">
      <w:pPr>
        <w:pStyle w:val="Note"/>
      </w:pPr>
      <w:r>
        <w:lastRenderedPageBreak/>
        <w:t>NOTE 3</w:t>
      </w:r>
      <w:r>
        <w:tab/>
        <w:t xml:space="preserve">In certain contexts, </w:t>
      </w:r>
      <w:r w:rsidRPr="00FE11AC">
        <w:rPr>
          <w:rStyle w:val="SyntaxSymbol"/>
        </w:rPr>
        <w:t>ObjectLiteral</w:t>
      </w:r>
      <w:r>
        <w:t xml:space="preserve"> is used as a cover grammar for a more restricted secondary grammar. The </w:t>
      </w:r>
      <w:r w:rsidRPr="00FE11AC">
        <w:rPr>
          <w:rStyle w:val="SyntaxSymbol"/>
        </w:rPr>
        <w:t>CoverInitializedName</w:t>
      </w:r>
      <w:r>
        <w:t xml:space="preserve"> production is necessary to fully cover these secondary grammars.  However, use of this production results in an early Syntax Error in normal contexts where an actual </w:t>
      </w:r>
      <w:r w:rsidRPr="00FE11AC">
        <w:rPr>
          <w:rStyle w:val="SyntaxSymbol"/>
        </w:rPr>
        <w:t>ObjectLiteral</w:t>
      </w:r>
      <w:r>
        <w:t xml:space="preserve"> is expected. </w:t>
      </w:r>
    </w:p>
    <w:p w14:paraId="6F1C83DA" w14:textId="77777777" w:rsidR="00661D8E" w:rsidRDefault="00661D8E" w:rsidP="00661D8E">
      <w:pPr>
        <w:pStyle w:val="Heading4"/>
      </w:pPr>
      <w:bookmarkStart w:id="1891" w:name="_Ref375554942"/>
      <w:r w:rsidRPr="00E77497">
        <w:t>Static Semantics:  Early Errors</w:t>
      </w:r>
      <w:bookmarkEnd w:id="1891"/>
    </w:p>
    <w:p w14:paraId="33FB403A" w14:textId="529EACD4" w:rsidR="00661D8E" w:rsidRPr="00701D20" w:rsidRDefault="00661D8E" w:rsidP="00661D8E">
      <w:pPr>
        <w:rPr>
          <w:rFonts w:ascii="Helvetica" w:hAnsi="Helvetica"/>
        </w:rPr>
      </w:pPr>
      <w:r w:rsidRPr="004012E4">
        <w:rPr>
          <w:rFonts w:ascii="Helvetica" w:hAnsi="Helvetica"/>
        </w:rPr>
        <w:t>In addition to describ</w:t>
      </w:r>
      <w:r>
        <w:rPr>
          <w:rFonts w:ascii="Helvetica" w:hAnsi="Helvetica"/>
        </w:rPr>
        <w:t>ing</w:t>
      </w:r>
      <w:r w:rsidRPr="004012E4">
        <w:rPr>
          <w:rFonts w:ascii="Helvetica" w:hAnsi="Helvetica"/>
        </w:rPr>
        <w:t xml:space="preserve"> an actual object initiali</w:t>
      </w:r>
      <w:r>
        <w:rPr>
          <w:rFonts w:ascii="Helvetica" w:hAnsi="Helvetica"/>
        </w:rPr>
        <w:t>z</w:t>
      </w:r>
      <w:r w:rsidRPr="004012E4">
        <w:rPr>
          <w:rFonts w:ascii="Helvetica" w:hAnsi="Helvetica"/>
        </w:rPr>
        <w:t xml:space="preserve">er the </w:t>
      </w:r>
      <w:r w:rsidRPr="00FE11AC">
        <w:rPr>
          <w:rStyle w:val="SyntaxSymbol"/>
        </w:rPr>
        <w:t>ObjectLiteral</w:t>
      </w:r>
      <w:r w:rsidRPr="004012E4">
        <w:rPr>
          <w:rFonts w:ascii="Helvetica" w:hAnsi="Helvetica"/>
        </w:rPr>
        <w:t xml:space="preserve"> productions are </w:t>
      </w:r>
      <w:r>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FE11AC">
        <w:rPr>
          <w:rStyle w:val="SyntaxSymbol"/>
        </w:rPr>
        <w:t>ObjectAssignmentPattern</w:t>
      </w:r>
      <w:r>
        <w:rPr>
          <w:rFonts w:ascii="Helvetica" w:hAnsi="Helvetica"/>
        </w:rPr>
        <w:t xml:space="preserve"> (</w:t>
      </w:r>
      <w:r>
        <w:rPr>
          <w:rFonts w:ascii="Helvetica" w:hAnsi="Helvetica"/>
        </w:rPr>
        <w:fldChar w:fldCharType="begin"/>
      </w:r>
      <w:r>
        <w:rPr>
          <w:rFonts w:ascii="Helvetica" w:hAnsi="Helvetica"/>
        </w:rPr>
        <w:instrText xml:space="preserve"> REF _Ref365636282 \r \h </w:instrText>
      </w:r>
      <w:r>
        <w:rPr>
          <w:rFonts w:ascii="Helvetica" w:hAnsi="Helvetica"/>
        </w:rPr>
      </w:r>
      <w:r>
        <w:rPr>
          <w:rFonts w:ascii="Helvetica" w:hAnsi="Helvetica"/>
        </w:rPr>
        <w:fldChar w:fldCharType="separate"/>
      </w:r>
      <w:r w:rsidR="00281431">
        <w:rPr>
          <w:rFonts w:ascii="Helvetica" w:hAnsi="Helvetica"/>
        </w:rPr>
        <w:t>12.14.5</w:t>
      </w:r>
      <w:r>
        <w:rPr>
          <w:rFonts w:ascii="Helvetica" w:hAnsi="Helvetica"/>
        </w:rPr>
        <w:fldChar w:fldCharType="end"/>
      </w:r>
      <w:r>
        <w:rPr>
          <w:rFonts w:ascii="Helvetica" w:hAnsi="Helvetica"/>
        </w:rPr>
        <w:t xml:space="preserve">). and may be recognized as part of a </w:t>
      </w:r>
      <w:r w:rsidRPr="00701D20">
        <w:rPr>
          <w:rStyle w:val="SyntaxSymbol"/>
        </w:rPr>
        <w:t>CoverParenthes</w:t>
      </w:r>
      <w:r>
        <w:rPr>
          <w:rStyle w:val="SyntaxSymbol"/>
        </w:rPr>
        <w:t>ize</w:t>
      </w:r>
      <w:r w:rsidRPr="00701D20">
        <w:rPr>
          <w:rStyle w:val="SyntaxSymbol"/>
        </w:rPr>
        <w:t>dExpressionAndArrowParameterList</w:t>
      </w:r>
      <w:r>
        <w:rPr>
          <w:rFonts w:ascii="Helvetica" w:hAnsi="Helvetica"/>
        </w:rPr>
        <w:t xml:space="preserve">. When </w:t>
      </w:r>
      <w:r w:rsidRPr="00FE11AC">
        <w:rPr>
          <w:rStyle w:val="SyntaxSymbol"/>
        </w:rPr>
        <w:t>ObjectLiteral</w:t>
      </w:r>
      <w:r>
        <w:rPr>
          <w:rFonts w:ascii="Helvetica" w:hAnsi="Helvetica"/>
        </w:rPr>
        <w:t xml:space="preserve"> appears in a context where </w:t>
      </w:r>
      <w:r w:rsidRPr="00FE11AC">
        <w:rPr>
          <w:rStyle w:val="SyntaxSymbol"/>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 In addition, they are not applied when initially parsing a </w:t>
      </w:r>
      <w:r w:rsidRPr="000C636E">
        <w:rPr>
          <w:rStyle w:val="SyntaxSymbol"/>
        </w:rPr>
        <w:t>CoverParenthes</w:t>
      </w:r>
      <w:r>
        <w:rPr>
          <w:rStyle w:val="SyntaxSymbol"/>
        </w:rPr>
        <w:t>ize</w:t>
      </w:r>
      <w:r w:rsidRPr="000C636E">
        <w:rPr>
          <w:rStyle w:val="SyntaxSymbol"/>
        </w:rPr>
        <w:t>dExpressionAndArrowParameterList</w:t>
      </w:r>
      <w:r>
        <w:rPr>
          <w:rStyle w:val="SyntaxSymbol"/>
        </w:rPr>
        <w:t>.</w:t>
      </w:r>
    </w:p>
    <w:p w14:paraId="48DBB8A0" w14:textId="77777777" w:rsidR="00661D8E" w:rsidRDefault="00661D8E" w:rsidP="00661D8E">
      <w:pPr>
        <w:spacing w:after="0"/>
        <w:rPr>
          <w:rFonts w:ascii="Courier New" w:hAnsi="Courier New" w:cs="Courier New"/>
          <w:b/>
          <w:iCs/>
        </w:rPr>
      </w:pPr>
      <w:r w:rsidRPr="001D22B7">
        <w:rPr>
          <w:rStyle w:val="SyntaxSymbol"/>
        </w:rPr>
        <w:t>ObjectLiteral</w:t>
      </w:r>
      <w:r w:rsidRPr="00E77497">
        <w:t xml:space="preserve"> </w:t>
      </w:r>
      <w:r w:rsidRPr="00E77497">
        <w:rPr>
          <w:b/>
        </w:rPr>
        <w:t>:</w:t>
      </w:r>
      <w:r w:rsidRPr="00E77497">
        <w:t xml:space="preserve">  </w:t>
      </w:r>
      <w:r w:rsidRPr="00FE11AC">
        <w:rPr>
          <w:rStyle w:val="SyntaxTerminal"/>
        </w:rPr>
        <w:t>{</w:t>
      </w:r>
      <w:r>
        <w:rPr>
          <w:rFonts w:ascii="Courier New" w:hAnsi="Courier New"/>
          <w:b/>
        </w:rPr>
        <w:t xml:space="preserve"> </w:t>
      </w:r>
      <w:r w:rsidRPr="001D22B7">
        <w:rPr>
          <w:rStyle w:val="SyntaxSymbol"/>
        </w:rPr>
        <w:t xml:space="preserve">PropertyDefinitionList </w:t>
      </w:r>
      <w:r w:rsidRPr="00E77497">
        <w:rPr>
          <w:rFonts w:ascii="Courier New" w:hAnsi="Courier New"/>
        </w:rPr>
        <w:t xml:space="preserve"> </w:t>
      </w:r>
      <w:r w:rsidRPr="00FE11AC">
        <w:rPr>
          <w:rStyle w:val="SyntaxTerminal"/>
        </w:rPr>
        <w:t>}</w:t>
      </w:r>
      <w:r w:rsidRPr="008B7F6F">
        <w:rPr>
          <w:rFonts w:ascii="Courier New" w:hAnsi="Courier New" w:cs="Courier New"/>
          <w:b/>
          <w:iCs/>
        </w:rPr>
        <w:t xml:space="preserve"> </w:t>
      </w:r>
    </w:p>
    <w:p w14:paraId="3046BDE0" w14:textId="77777777" w:rsidR="00661D8E" w:rsidRPr="00557892" w:rsidRDefault="00661D8E" w:rsidP="00661D8E">
      <w:pPr>
        <w:spacing w:before="60" w:after="60"/>
        <w:rPr>
          <w:rFonts w:cs="Arial"/>
          <w:iCs/>
        </w:rPr>
      </w:pPr>
      <w:r>
        <w:rPr>
          <w:rFonts w:cs="Arial"/>
          <w:iCs/>
        </w:rPr>
        <w:t>a</w:t>
      </w:r>
      <w:r w:rsidRPr="00557892">
        <w:rPr>
          <w:rFonts w:cs="Arial"/>
          <w:iCs/>
        </w:rPr>
        <w:t>nd</w:t>
      </w:r>
    </w:p>
    <w:p w14:paraId="24EEF57F" w14:textId="77777777" w:rsidR="00661D8E" w:rsidRDefault="00661D8E" w:rsidP="00661D8E">
      <w:pPr>
        <w:pStyle w:val="SyntaxLabel"/>
        <w:rPr>
          <w:rFonts w:ascii="Courier New" w:hAnsi="Courier New" w:cs="Courier New"/>
          <w:b/>
          <w:iCs/>
        </w:rPr>
      </w:pPr>
      <w:r w:rsidRPr="001D22B7">
        <w:rPr>
          <w:rStyle w:val="SyntaxSymbol"/>
        </w:rPr>
        <w:t>ObjectLiteral</w:t>
      </w:r>
      <w:r w:rsidRPr="00E77497">
        <w:t xml:space="preserve"> </w:t>
      </w:r>
      <w:r w:rsidRPr="00E77497">
        <w:rPr>
          <w:b/>
        </w:rPr>
        <w:t>:</w:t>
      </w:r>
      <w:r w:rsidRPr="00E77497">
        <w:t xml:space="preserve">  </w:t>
      </w:r>
      <w:r w:rsidRPr="00FE11AC">
        <w:rPr>
          <w:rStyle w:val="SyntaxTerminal"/>
        </w:rPr>
        <w:t>{</w:t>
      </w:r>
      <w:r>
        <w:rPr>
          <w:rFonts w:ascii="Courier New" w:hAnsi="Courier New"/>
          <w:b/>
        </w:rPr>
        <w:t xml:space="preserve"> </w:t>
      </w:r>
      <w:r w:rsidRPr="001D22B7">
        <w:rPr>
          <w:rStyle w:val="SyntaxSymbol"/>
        </w:rPr>
        <w:t xml:space="preserve">PropertyDefinitionList </w:t>
      </w:r>
      <w:r w:rsidRPr="00FE11AC">
        <w:rPr>
          <w:rStyle w:val="SyntaxTerminal"/>
        </w:rPr>
        <w:t>, }</w:t>
      </w:r>
      <w:r w:rsidRPr="008B7F6F">
        <w:rPr>
          <w:rFonts w:ascii="Courier New" w:hAnsi="Courier New" w:cs="Courier New"/>
          <w:b/>
          <w:iCs/>
        </w:rPr>
        <w:t xml:space="preserve"> </w:t>
      </w:r>
    </w:p>
    <w:p w14:paraId="7E4CC8AC" w14:textId="77777777" w:rsidR="00661D8E" w:rsidRDefault="00661D8E" w:rsidP="0068054D">
      <w:pPr>
        <w:numPr>
          <w:ilvl w:val="0"/>
          <w:numId w:val="254"/>
        </w:numPr>
        <w:contextualSpacing/>
      </w:pPr>
      <w:r w:rsidRPr="00E77497">
        <w:t xml:space="preserve">It is a Syntax Error if </w:t>
      </w:r>
      <w:r w:rsidRPr="004321EC">
        <w:rPr>
          <w:rFonts w:ascii="Times New Roman" w:hAnsi="Times New Roman"/>
        </w:rPr>
        <w:t>PropertyNameList</w:t>
      </w:r>
      <w:r>
        <w:t xml:space="preserve"> of </w:t>
      </w:r>
      <w:r w:rsidRPr="00FE11AC">
        <w:rPr>
          <w:rStyle w:val="SyntaxSymbol"/>
        </w:rPr>
        <w:t>PropertyDefinitionList</w:t>
      </w:r>
      <w:r w:rsidRPr="001D22B7">
        <w:rPr>
          <w:rStyle w:val="SyntaxSymbol"/>
        </w:rPr>
        <w:t xml:space="preserve"> </w:t>
      </w:r>
      <w:r w:rsidRPr="00FE11AC">
        <w:t>contains any duplicate entries, unless one of the following conditions are true for each duplicate entry:</w:t>
      </w:r>
      <w:r w:rsidRPr="00E77497">
        <w:rPr>
          <w:rFonts w:ascii="Courier New" w:hAnsi="Courier New" w:cs="Courier New"/>
          <w:b/>
          <w:iCs/>
        </w:rPr>
        <w:t xml:space="preserve"> </w:t>
      </w:r>
    </w:p>
    <w:p w14:paraId="62BB6FE2" w14:textId="77777777" w:rsidR="00661D8E" w:rsidRDefault="00661D8E" w:rsidP="0068054D">
      <w:pPr>
        <w:numPr>
          <w:ilvl w:val="1"/>
          <w:numId w:val="255"/>
        </w:numPr>
        <w:contextualSpacing/>
      </w:pPr>
      <w:r>
        <w:t xml:space="preserve">The source code corresponding to </w:t>
      </w:r>
      <w:r w:rsidRPr="001D22B7">
        <w:rPr>
          <w:rStyle w:val="SyntaxSymbol"/>
        </w:rPr>
        <w:t>PropertyDefinitionList</w:t>
      </w:r>
      <w:r>
        <w:t xml:space="preserve"> is not strict code and all occurrences in the list of the duplicated entry were obtained from productions of the form  </w:t>
      </w: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E77497">
        <w:rPr>
          <w:rFonts w:ascii="Courier New" w:hAnsi="Courier New" w:cs="Courier New"/>
          <w:b/>
        </w:rPr>
        <w:t>:</w:t>
      </w:r>
      <w:r w:rsidRPr="00E77497">
        <w:t xml:space="preserve"> </w:t>
      </w:r>
      <w:r w:rsidRPr="001D22B7">
        <w:rPr>
          <w:rStyle w:val="SyntaxSymbol"/>
        </w:rPr>
        <w:t>AssignmentExpression</w:t>
      </w:r>
      <w:r>
        <w:t>.</w:t>
      </w:r>
    </w:p>
    <w:p w14:paraId="4BC0259D" w14:textId="77777777" w:rsidR="00661D8E" w:rsidRDefault="00661D8E" w:rsidP="0068054D">
      <w:pPr>
        <w:numPr>
          <w:ilvl w:val="1"/>
          <w:numId w:val="255"/>
        </w:numPr>
      </w:pPr>
      <w:r>
        <w:t xml:space="preserve">The duplicated entry occurs exactly twice in the list and one occurrence was obtained from a </w:t>
      </w:r>
      <w:r w:rsidRPr="004321EC">
        <w:rPr>
          <w:rFonts w:ascii="Courier New" w:hAnsi="Courier New" w:cs="Courier New"/>
          <w:b/>
        </w:rPr>
        <w:t>get</w:t>
      </w:r>
      <w:r>
        <w:t xml:space="preserve"> accessor </w:t>
      </w:r>
      <w:r w:rsidRPr="00FE11AC">
        <w:rPr>
          <w:rStyle w:val="SyntaxSymbol"/>
        </w:rPr>
        <w:t>MethodDefinition</w:t>
      </w:r>
      <w:r>
        <w:t xml:space="preserve"> and the other occurrence was obtained from a </w:t>
      </w:r>
      <w:r w:rsidRPr="004321EC">
        <w:rPr>
          <w:rFonts w:ascii="Courier New" w:hAnsi="Courier New" w:cs="Courier New"/>
          <w:b/>
        </w:rPr>
        <w:t>set</w:t>
      </w:r>
      <w:r>
        <w:t xml:space="preserve"> accessor </w:t>
      </w:r>
      <w:r w:rsidRPr="00FE11AC">
        <w:rPr>
          <w:rStyle w:val="SyntaxSymbol"/>
        </w:rPr>
        <w:t>MethodDefinition</w:t>
      </w:r>
      <w:r>
        <w:t>.</w:t>
      </w:r>
    </w:p>
    <w:p w14:paraId="256FE32F" w14:textId="77777777" w:rsidR="00661D8E" w:rsidRDefault="00661D8E" w:rsidP="00661D8E">
      <w:pPr>
        <w:pStyle w:val="SyntaxLabel"/>
        <w:rPr>
          <w:rFonts w:ascii="Courier New" w:hAnsi="Courier New" w:cs="Courier New"/>
          <w:b/>
          <w:iCs/>
        </w:rPr>
      </w:pPr>
      <w:r w:rsidRPr="001D22B7">
        <w:rPr>
          <w:rStyle w:val="SyntaxSymbol"/>
        </w:rPr>
        <w:t>PropertyDefinition</w:t>
      </w:r>
      <w:r w:rsidRPr="00E77497">
        <w:t xml:space="preserve"> </w:t>
      </w:r>
      <w:r w:rsidRPr="00E77497">
        <w:rPr>
          <w:b/>
        </w:rPr>
        <w:t>:</w:t>
      </w:r>
      <w:r w:rsidRPr="00E77497">
        <w:t xml:space="preserve"> </w:t>
      </w:r>
      <w:r w:rsidRPr="001D22B7">
        <w:rPr>
          <w:rStyle w:val="SyntaxSymbol"/>
        </w:rPr>
        <w:t>CoverInitializedName</w:t>
      </w:r>
    </w:p>
    <w:p w14:paraId="506B522C" w14:textId="77777777" w:rsidR="00661D8E" w:rsidRPr="002832C9" w:rsidRDefault="00661D8E" w:rsidP="0068054D">
      <w:pPr>
        <w:numPr>
          <w:ilvl w:val="0"/>
          <w:numId w:val="254"/>
        </w:numPr>
      </w:pPr>
      <w:r>
        <w:t>Always throw a</w:t>
      </w:r>
      <w:r w:rsidRPr="00E77497">
        <w:t xml:space="preserve"> Syntax Error if </w:t>
      </w:r>
      <w:r>
        <w:rPr>
          <w:rFonts w:ascii="Times New Roman" w:hAnsi="Times New Roman"/>
        </w:rPr>
        <w:t>this production is present</w:t>
      </w:r>
    </w:p>
    <w:p w14:paraId="403C427E" w14:textId="2C591EFA" w:rsidR="00661D8E" w:rsidRDefault="00661D8E" w:rsidP="00661D8E">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FE11AC">
        <w:rPr>
          <w:rStyle w:val="SyntaxSymbol"/>
        </w:rPr>
        <w:t>ObjectAssignmentPattern</w:t>
      </w:r>
      <w:r>
        <w:t xml:space="preserve"> (</w:t>
      </w:r>
      <w:r>
        <w:fldChar w:fldCharType="begin"/>
      </w:r>
      <w:r>
        <w:instrText xml:space="preserve"> REF _Ref365636358 \r \h </w:instrText>
      </w:r>
      <w:r>
        <w:fldChar w:fldCharType="separate"/>
      </w:r>
      <w:r w:rsidR="00281431">
        <w:t>12.14.5</w:t>
      </w:r>
      <w:r>
        <w:fldChar w:fldCharType="end"/>
      </w:r>
      <w:r>
        <w:t>). It cannot occur in an actual object initializer.</w:t>
      </w:r>
    </w:p>
    <w:p w14:paraId="62CFB3D0" w14:textId="77777777" w:rsidR="00661D8E" w:rsidRPr="00BB4D05" w:rsidRDefault="00661D8E" w:rsidP="00661D8E">
      <w:pPr>
        <w:pStyle w:val="Heading4"/>
      </w:pPr>
      <w:bookmarkStart w:id="1892" w:name="_Ref384311969"/>
      <w:bookmarkStart w:id="1893" w:name="_Ref366747005"/>
      <w:r w:rsidRPr="00BB4D05">
        <w:t>Static Semantics:  ComputedPropertyContains</w:t>
      </w:r>
      <w:bookmarkEnd w:id="1892"/>
    </w:p>
    <w:p w14:paraId="55321CCF" w14:textId="77777777" w:rsidR="00661D8E" w:rsidRPr="00BB4D05" w:rsidRDefault="00661D8E" w:rsidP="00661D8E">
      <w:pPr>
        <w:ind w:left="360"/>
      </w:pPr>
      <w:r w:rsidRPr="00BB4D05">
        <w:t xml:space="preserve">With parameter </w:t>
      </w:r>
      <w:r w:rsidRPr="00BB4D05">
        <w:rPr>
          <w:rFonts w:ascii="Times New Roman" w:hAnsi="Times New Roman"/>
          <w:i/>
        </w:rPr>
        <w:t>symbol</w:t>
      </w:r>
      <w:r w:rsidRPr="00BB4D05">
        <w:t>.</w:t>
      </w:r>
    </w:p>
    <w:p w14:paraId="5DB95ACE" w14:textId="663C90D1" w:rsidR="00206C36" w:rsidRDefault="00206C36" w:rsidP="00661D8E">
      <w:pPr>
        <w:pStyle w:val="SyntaxLabel"/>
      </w:pPr>
      <w:r w:rsidRPr="002E15BF">
        <w:t>See also:</w:t>
      </w:r>
      <w:r>
        <w:t xml:space="preserve"> </w:t>
      </w:r>
      <w:r>
        <w:fldChar w:fldCharType="begin"/>
      </w:r>
      <w:r>
        <w:instrText xml:space="preserve"> REF _Ref384312008 \r \h </w:instrText>
      </w:r>
      <w:r>
        <w:fldChar w:fldCharType="separate"/>
      </w:r>
      <w:r w:rsidR="00281431">
        <w:t>14.3.2</w:t>
      </w:r>
      <w:r>
        <w:fldChar w:fldCharType="end"/>
      </w:r>
      <w:r>
        <w:t xml:space="preserve">, </w:t>
      </w:r>
      <w:r>
        <w:fldChar w:fldCharType="begin"/>
      </w:r>
      <w:r>
        <w:instrText xml:space="preserve"> REF _Ref384312032 \r \h </w:instrText>
      </w:r>
      <w:r>
        <w:fldChar w:fldCharType="separate"/>
      </w:r>
      <w:r w:rsidR="00281431">
        <w:t>14.4.3</w:t>
      </w:r>
      <w:r>
        <w:fldChar w:fldCharType="end"/>
      </w:r>
      <w:r>
        <w:t xml:space="preserve">, </w:t>
      </w:r>
      <w:r>
        <w:fldChar w:fldCharType="begin"/>
      </w:r>
      <w:r>
        <w:instrText xml:space="preserve"> REF _Ref384312076 \r \h </w:instrText>
      </w:r>
      <w:r>
        <w:fldChar w:fldCharType="separate"/>
      </w:r>
      <w:r w:rsidR="00281431">
        <w:t>14.5.5</w:t>
      </w:r>
      <w:r>
        <w:fldChar w:fldCharType="end"/>
      </w:r>
      <w:r>
        <w:t>.</w:t>
      </w:r>
    </w:p>
    <w:p w14:paraId="7E8820C4" w14:textId="605FFEA8" w:rsidR="00661D8E" w:rsidRPr="00E77497" w:rsidRDefault="00661D8E" w:rsidP="00661D8E">
      <w:pPr>
        <w:pStyle w:val="SyntaxLabel"/>
      </w:pPr>
      <w:r w:rsidRPr="00BB4D05">
        <w:rPr>
          <w:rStyle w:val="SyntaxSymbol"/>
        </w:rPr>
        <w:t>PropertyName</w:t>
      </w:r>
      <w:r w:rsidRPr="00344428">
        <w:t xml:space="preserve"> </w:t>
      </w:r>
      <w:r w:rsidRPr="00AA44E9">
        <w:rPr>
          <w:rFonts w:cs="Arial"/>
          <w:b/>
          <w:iCs/>
        </w:rPr>
        <w:t>:</w:t>
      </w:r>
      <w:r w:rsidRPr="00344428">
        <w:rPr>
          <w:b/>
        </w:rPr>
        <w:t xml:space="preserve">  </w:t>
      </w:r>
      <w:r w:rsidRPr="00BB4D05">
        <w:rPr>
          <w:rStyle w:val="SyntaxSymbol"/>
        </w:rPr>
        <w:t>LiteralPropertyName</w:t>
      </w:r>
    </w:p>
    <w:p w14:paraId="475DEACD" w14:textId="77777777" w:rsidR="00661D8E" w:rsidRPr="00E77497" w:rsidRDefault="00661D8E" w:rsidP="00613655">
      <w:pPr>
        <w:pStyle w:val="Alg4"/>
        <w:numPr>
          <w:ilvl w:val="0"/>
          <w:numId w:val="312"/>
        </w:numPr>
      </w:pPr>
      <w:r w:rsidRPr="00E77497">
        <w:t xml:space="preserve">Return </w:t>
      </w:r>
      <w:r>
        <w:rPr>
          <w:b/>
        </w:rPr>
        <w:t>false</w:t>
      </w:r>
      <w:r w:rsidRPr="00E77497">
        <w:t>.</w:t>
      </w:r>
    </w:p>
    <w:p w14:paraId="79058E04" w14:textId="77777777" w:rsidR="00661D8E" w:rsidRPr="00E77497" w:rsidRDefault="00661D8E" w:rsidP="00661D8E">
      <w:pPr>
        <w:pStyle w:val="SyntaxLabel"/>
      </w:pPr>
      <w:r w:rsidRPr="00BB4D05">
        <w:rPr>
          <w:rStyle w:val="SyntaxSymbol"/>
        </w:rPr>
        <w:t>PropertyName</w:t>
      </w:r>
      <w:r w:rsidRPr="00344428">
        <w:t xml:space="preserve"> </w:t>
      </w:r>
      <w:r w:rsidRPr="00AA44E9">
        <w:rPr>
          <w:rFonts w:cs="Arial"/>
          <w:b/>
          <w:iCs/>
        </w:rPr>
        <w:t>:</w:t>
      </w:r>
      <w:r w:rsidRPr="00344428">
        <w:rPr>
          <w:b/>
        </w:rPr>
        <w:t xml:space="preserve">  </w:t>
      </w:r>
      <w:r w:rsidRPr="00BB4D05">
        <w:rPr>
          <w:rStyle w:val="SyntaxSymbol"/>
        </w:rPr>
        <w:t>ComputedPropertyName</w:t>
      </w:r>
    </w:p>
    <w:p w14:paraId="65261D99" w14:textId="77777777" w:rsidR="00661D8E" w:rsidRPr="00E77497" w:rsidRDefault="00661D8E" w:rsidP="00613655">
      <w:pPr>
        <w:pStyle w:val="Alg4"/>
        <w:numPr>
          <w:ilvl w:val="0"/>
          <w:numId w:val="352"/>
        </w:numPr>
        <w:spacing w:after="200"/>
      </w:pPr>
      <w:r w:rsidRPr="00E77497">
        <w:t xml:space="preserve">Return </w:t>
      </w:r>
      <w:r>
        <w:t xml:space="preserve">result of Contains for </w:t>
      </w:r>
      <w:r>
        <w:rPr>
          <w:i/>
        </w:rPr>
        <w:t>Computed</w:t>
      </w:r>
      <w:r w:rsidRPr="001B2656">
        <w:rPr>
          <w:i/>
        </w:rPr>
        <w:t>PropertyName</w:t>
      </w:r>
      <w:r>
        <w:t xml:space="preserve"> with argument </w:t>
      </w:r>
      <w:r w:rsidRPr="009E2EC9">
        <w:rPr>
          <w:i/>
        </w:rPr>
        <w:t>symbol</w:t>
      </w:r>
      <w:r w:rsidRPr="00E77497">
        <w:t>.</w:t>
      </w:r>
    </w:p>
    <w:p w14:paraId="024A5106" w14:textId="77777777" w:rsidR="00661D8E" w:rsidRPr="00E77497" w:rsidRDefault="00661D8E" w:rsidP="00661D8E">
      <w:pPr>
        <w:pStyle w:val="Heading4"/>
      </w:pPr>
      <w:r w:rsidRPr="00E77497">
        <w:t xml:space="preserve">Static Semantics:  </w:t>
      </w:r>
      <w:r>
        <w:rPr>
          <w:lang w:eastAsia="en-US"/>
        </w:rPr>
        <w:t>Contains</w:t>
      </w:r>
      <w:bookmarkEnd w:id="1893"/>
    </w:p>
    <w:p w14:paraId="78130FDE"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symbol</w:t>
      </w:r>
      <w:r>
        <w:t>.</w:t>
      </w:r>
    </w:p>
    <w:p w14:paraId="0E54BCCD" w14:textId="72062E1D" w:rsidR="00661D8E" w:rsidRPr="002E15BF" w:rsidRDefault="00661D8E" w:rsidP="00661D8E">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63DBC655" w14:textId="77777777" w:rsidR="00661D8E" w:rsidRDefault="00661D8E" w:rsidP="00661D8E">
      <w:pPr>
        <w:pStyle w:val="SyntaxLabel"/>
        <w:rPr>
          <w:rFonts w:ascii="Courier New" w:hAnsi="Courier New" w:cs="Courier New"/>
          <w:b/>
          <w:iCs/>
        </w:rPr>
      </w:pPr>
      <w:r w:rsidRPr="001D22B7">
        <w:rPr>
          <w:rStyle w:val="SyntaxSymbol"/>
        </w:rPr>
        <w:lastRenderedPageBreak/>
        <w:t>PropertyDefinition</w:t>
      </w:r>
      <w:r w:rsidRPr="00E77497">
        <w:t xml:space="preserve"> </w:t>
      </w:r>
      <w:r w:rsidRPr="00E77497">
        <w:rPr>
          <w:b/>
        </w:rPr>
        <w:t>:</w:t>
      </w:r>
      <w:r w:rsidRPr="00E77497">
        <w:t xml:space="preserve"> </w:t>
      </w:r>
      <w:r w:rsidRPr="001D22B7">
        <w:rPr>
          <w:rStyle w:val="SyntaxSymbol"/>
        </w:rPr>
        <w:t>MethodDefinition</w:t>
      </w:r>
      <w:r w:rsidRPr="006B6D0A">
        <w:t xml:space="preserve"> </w:t>
      </w:r>
    </w:p>
    <w:p w14:paraId="01549E1F" w14:textId="77777777" w:rsidR="00661D8E" w:rsidRDefault="00661D8E" w:rsidP="00613655">
      <w:pPr>
        <w:pStyle w:val="Alg4"/>
        <w:numPr>
          <w:ilvl w:val="0"/>
          <w:numId w:val="288"/>
        </w:numPr>
      </w:pPr>
      <w:r>
        <w:t xml:space="preserve">If </w:t>
      </w:r>
      <w:r w:rsidRPr="00126ECD">
        <w:rPr>
          <w:i/>
        </w:rPr>
        <w:t>symbol</w:t>
      </w:r>
      <w:r>
        <w:t xml:space="preserve"> is </w:t>
      </w:r>
      <w:r w:rsidRPr="00396E58">
        <w:rPr>
          <w:i/>
        </w:rPr>
        <w:t>MethodDefinition</w:t>
      </w:r>
      <w:r>
        <w:t xml:space="preserve">, return </w:t>
      </w:r>
      <w:r w:rsidRPr="002C3667">
        <w:rPr>
          <w:b/>
        </w:rPr>
        <w:t>true</w:t>
      </w:r>
      <w:r>
        <w:t>.</w:t>
      </w:r>
    </w:p>
    <w:p w14:paraId="2642CCAD" w14:textId="77777777" w:rsidR="00661D8E" w:rsidRPr="00E77497" w:rsidRDefault="00661D8E" w:rsidP="00613655">
      <w:pPr>
        <w:pStyle w:val="Alg4"/>
        <w:numPr>
          <w:ilvl w:val="0"/>
          <w:numId w:val="288"/>
        </w:numPr>
      </w:pPr>
      <w:r w:rsidRPr="00E77497">
        <w:t xml:space="preserve">Return </w:t>
      </w:r>
      <w:r>
        <w:t xml:space="preserve">the result of ComputedPropertyContains for </w:t>
      </w:r>
      <w:r w:rsidRPr="001D22B7">
        <w:rPr>
          <w:rStyle w:val="SyntaxSymbol"/>
        </w:rPr>
        <w:t>MethodDefinition</w:t>
      </w:r>
      <w:r w:rsidRPr="006B6D0A">
        <w:t xml:space="preserve"> </w:t>
      </w:r>
      <w:r>
        <w:t xml:space="preserve">with argument </w:t>
      </w:r>
      <w:r w:rsidRPr="009E2EC9">
        <w:rPr>
          <w:i/>
        </w:rPr>
        <w:t>symbol</w:t>
      </w:r>
      <w:r w:rsidRPr="00E77497">
        <w:t>.</w:t>
      </w:r>
      <w:r>
        <w:t>.</w:t>
      </w:r>
    </w:p>
    <w:p w14:paraId="6BB2D247" w14:textId="77777777" w:rsidR="00661D8E" w:rsidRDefault="00661D8E" w:rsidP="00661D8E">
      <w:pPr>
        <w:pStyle w:val="Note"/>
      </w:pPr>
      <w:r>
        <w:t>NOTE</w:t>
      </w:r>
      <w:r>
        <w:tab/>
        <w:t>Static semantic rules that depend upon substructure generally do not look into function definitions.</w:t>
      </w:r>
    </w:p>
    <w:p w14:paraId="4639D36F" w14:textId="77777777" w:rsidR="00661D8E" w:rsidRDefault="00661D8E" w:rsidP="00661D8E">
      <w:pPr>
        <w:pStyle w:val="SyntaxLabel"/>
        <w:rPr>
          <w:rFonts w:ascii="Courier New" w:hAnsi="Courier New" w:cs="Courier New"/>
          <w:b/>
          <w:iCs/>
        </w:rPr>
      </w:pPr>
      <w:r w:rsidRPr="001D22B7">
        <w:rPr>
          <w:rStyle w:val="SyntaxSymbol"/>
        </w:rPr>
        <w:t>LiteralPropertyName</w:t>
      </w:r>
      <w:r w:rsidRPr="00E77497">
        <w:t xml:space="preserve"> </w:t>
      </w:r>
      <w:r w:rsidRPr="00E77497">
        <w:rPr>
          <w:b/>
        </w:rPr>
        <w:t>:</w:t>
      </w:r>
      <w:r w:rsidRPr="00E77497">
        <w:t xml:space="preserve"> </w:t>
      </w:r>
      <w:r w:rsidRPr="001D22B7">
        <w:rPr>
          <w:rStyle w:val="SyntaxSymbol"/>
        </w:rPr>
        <w:t>IdentifierName</w:t>
      </w:r>
      <w:r w:rsidRPr="006B6D0A">
        <w:t xml:space="preserve"> </w:t>
      </w:r>
    </w:p>
    <w:p w14:paraId="33711F45" w14:textId="77777777" w:rsidR="00661D8E" w:rsidRDefault="00661D8E" w:rsidP="00613655">
      <w:pPr>
        <w:pStyle w:val="Alg4"/>
        <w:numPr>
          <w:ilvl w:val="0"/>
          <w:numId w:val="283"/>
        </w:numPr>
      </w:pPr>
      <w:r>
        <w:t xml:space="preserve">If </w:t>
      </w:r>
      <w:r w:rsidRPr="007F2AF2">
        <w:rPr>
          <w:i/>
        </w:rPr>
        <w:t>symbol</w:t>
      </w:r>
      <w:r>
        <w:t xml:space="preserve"> is a </w:t>
      </w:r>
      <w:r w:rsidRPr="00FE11AC">
        <w:rPr>
          <w:rStyle w:val="SyntaxSymbol"/>
        </w:rPr>
        <w:t>ReservedWord</w:t>
      </w:r>
      <w:r>
        <w:t xml:space="preserve">, return </w:t>
      </w:r>
      <w:r w:rsidRPr="007F2AF2">
        <w:rPr>
          <w:b/>
        </w:rPr>
        <w:t>false</w:t>
      </w:r>
      <w:r>
        <w:t>.</w:t>
      </w:r>
    </w:p>
    <w:p w14:paraId="15C95AA8" w14:textId="77777777" w:rsidR="00661D8E" w:rsidRDefault="00661D8E" w:rsidP="00613655">
      <w:pPr>
        <w:pStyle w:val="Alg4"/>
        <w:numPr>
          <w:ilvl w:val="0"/>
          <w:numId w:val="283"/>
        </w:numPr>
      </w:pPr>
      <w:r>
        <w:t xml:space="preserve">If </w:t>
      </w:r>
      <w:r w:rsidRPr="007F2AF2">
        <w:rPr>
          <w:i/>
        </w:rPr>
        <w:t>symbol</w:t>
      </w:r>
      <w:r>
        <w:t xml:space="preserve"> is an </w:t>
      </w:r>
      <w:r w:rsidRPr="00FE11AC">
        <w:rPr>
          <w:rStyle w:val="SyntaxSymbol"/>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68A7A889" w14:textId="77777777" w:rsidR="00661D8E" w:rsidRPr="00E77497" w:rsidRDefault="00661D8E" w:rsidP="00613655">
      <w:pPr>
        <w:pStyle w:val="Alg4"/>
        <w:numPr>
          <w:ilvl w:val="0"/>
          <w:numId w:val="283"/>
        </w:numPr>
      </w:pPr>
      <w:r w:rsidRPr="00E77497">
        <w:t xml:space="preserve">Return </w:t>
      </w:r>
      <w:r w:rsidRPr="007F2AF2">
        <w:rPr>
          <w:b/>
        </w:rPr>
        <w:t>false</w:t>
      </w:r>
      <w:r w:rsidRPr="00E77497">
        <w:t>.</w:t>
      </w:r>
    </w:p>
    <w:p w14:paraId="02F970E1" w14:textId="77777777" w:rsidR="00661D8E" w:rsidRPr="00E77497" w:rsidRDefault="00661D8E" w:rsidP="00661D8E">
      <w:pPr>
        <w:pStyle w:val="Heading4"/>
      </w:pPr>
      <w:bookmarkStart w:id="1894" w:name="_Ref370462306"/>
      <w:r>
        <w:t>Static</w:t>
      </w:r>
      <w:r w:rsidRPr="00E77497">
        <w:t xml:space="preserve"> Semantics: </w:t>
      </w:r>
      <w:r>
        <w:t>HasComputedPropertyKey</w:t>
      </w:r>
      <w:bookmarkEnd w:id="1894"/>
    </w:p>
    <w:p w14:paraId="366C2ACD" w14:textId="6CCC1507" w:rsidR="00661D8E" w:rsidRPr="00E23611" w:rsidRDefault="00661D8E" w:rsidP="00661D8E">
      <w:r w:rsidRPr="00CA2DE9">
        <w:t>See also:</w:t>
      </w:r>
      <w:r>
        <w:t xml:space="preserve"> </w:t>
      </w:r>
      <w:r>
        <w:fldChar w:fldCharType="begin"/>
      </w:r>
      <w:r>
        <w:instrText xml:space="preserve"> REF _Ref370462190 \r \h </w:instrText>
      </w:r>
      <w:r>
        <w:fldChar w:fldCharType="separate"/>
      </w:r>
      <w:r w:rsidR="00281431">
        <w:t>14.3.4</w:t>
      </w:r>
      <w:r>
        <w:fldChar w:fldCharType="end"/>
      </w:r>
      <w:r>
        <w:t xml:space="preserve">, </w:t>
      </w:r>
      <w:r>
        <w:fldChar w:fldCharType="begin"/>
      </w:r>
      <w:r>
        <w:instrText xml:space="preserve"> REF _Ref370462216 \r \h </w:instrText>
      </w:r>
      <w:r>
        <w:fldChar w:fldCharType="separate"/>
      </w:r>
      <w:r w:rsidR="00281431">
        <w:t>14.4.5</w:t>
      </w:r>
      <w:r>
        <w:fldChar w:fldCharType="end"/>
      </w:r>
    </w:p>
    <w:p w14:paraId="6EB2C3C1"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PropertyDefinitionList</w:t>
      </w:r>
      <w:r w:rsidRPr="00E77497">
        <w:t xml:space="preserve"> </w:t>
      </w:r>
      <w:r w:rsidRPr="00A514A1">
        <w:rPr>
          <w:rStyle w:val="SyntaxTerminal"/>
        </w:rPr>
        <w:t>,</w:t>
      </w:r>
      <w:r w:rsidRPr="00E77497">
        <w:t xml:space="preserve"> </w:t>
      </w:r>
      <w:r w:rsidRPr="001D22B7">
        <w:rPr>
          <w:rStyle w:val="SyntaxSymbol"/>
        </w:rPr>
        <w:t>PropertyDefinition</w:t>
      </w:r>
    </w:p>
    <w:p w14:paraId="5B0CA651" w14:textId="77777777" w:rsidR="00661D8E" w:rsidRPr="00FE11AC" w:rsidRDefault="00661D8E" w:rsidP="00613655">
      <w:pPr>
        <w:pStyle w:val="Alg4"/>
        <w:numPr>
          <w:ilvl w:val="0"/>
          <w:numId w:val="457"/>
        </w:numPr>
      </w:pPr>
      <w:r w:rsidRPr="00FE11AC">
        <w:t xml:space="preserve">If HasComputedPropertyKey of </w:t>
      </w:r>
      <w:r w:rsidRPr="00A514A1">
        <w:rPr>
          <w:rStyle w:val="SyntaxSymbol"/>
        </w:rPr>
        <w:t>PropertyDefinitionList</w:t>
      </w:r>
      <w:r w:rsidRPr="00FE11AC">
        <w:t xml:space="preserve"> is </w:t>
      </w:r>
      <w:r w:rsidRPr="00A514A1">
        <w:rPr>
          <w:b/>
        </w:rPr>
        <w:t>true</w:t>
      </w:r>
      <w:r w:rsidRPr="00FE11AC">
        <w:t xml:space="preserve">, then return </w:t>
      </w:r>
      <w:r w:rsidRPr="00A514A1">
        <w:rPr>
          <w:b/>
        </w:rPr>
        <w:t>true</w:t>
      </w:r>
      <w:r w:rsidRPr="00FE11AC">
        <w:t>.</w:t>
      </w:r>
    </w:p>
    <w:p w14:paraId="0F555E26" w14:textId="77777777" w:rsidR="00661D8E" w:rsidRPr="00FE11AC" w:rsidRDefault="00661D8E" w:rsidP="00613655">
      <w:pPr>
        <w:pStyle w:val="Alg4"/>
        <w:numPr>
          <w:ilvl w:val="0"/>
          <w:numId w:val="457"/>
        </w:numPr>
      </w:pPr>
      <w:r w:rsidRPr="00FE11AC">
        <w:t xml:space="preserve">Return HasComputedPropertyKey of </w:t>
      </w:r>
      <w:r w:rsidRPr="00A514A1">
        <w:rPr>
          <w:rStyle w:val="SyntaxSymbol"/>
        </w:rPr>
        <w:t>PropertyDefinition</w:t>
      </w:r>
      <w:r w:rsidRPr="00FE11AC">
        <w:t>.</w:t>
      </w:r>
    </w:p>
    <w:p w14:paraId="5909A0C9"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r w:rsidRPr="00E77497">
        <w:t xml:space="preserve"> </w:t>
      </w:r>
    </w:p>
    <w:p w14:paraId="616A15B6" w14:textId="77777777" w:rsidR="00661D8E" w:rsidRPr="00E77497" w:rsidRDefault="00661D8E" w:rsidP="00613655">
      <w:pPr>
        <w:pStyle w:val="Alg4"/>
        <w:numPr>
          <w:ilvl w:val="0"/>
          <w:numId w:val="281"/>
        </w:numPr>
      </w:pPr>
      <w:r>
        <w:t xml:space="preserve">Return </w:t>
      </w:r>
      <w:r w:rsidRPr="00C17553">
        <w:rPr>
          <w:b/>
        </w:rPr>
        <w:t>false</w:t>
      </w:r>
      <w:r>
        <w:rPr>
          <w:iCs/>
        </w:rPr>
        <w:t>.</w:t>
      </w:r>
    </w:p>
    <w:p w14:paraId="3DCFC707"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A514A1">
        <w:rPr>
          <w:rStyle w:val="SyntaxTerminal"/>
        </w:rPr>
        <w:t>:</w:t>
      </w:r>
      <w:r w:rsidRPr="00E77497">
        <w:t xml:space="preserve"> </w:t>
      </w:r>
      <w:r w:rsidRPr="001D22B7">
        <w:rPr>
          <w:rStyle w:val="SyntaxSymbol"/>
        </w:rPr>
        <w:t>AssignmentExpression</w:t>
      </w:r>
      <w:r w:rsidRPr="00E77497">
        <w:t xml:space="preserve"> </w:t>
      </w:r>
    </w:p>
    <w:p w14:paraId="67131E33" w14:textId="77777777" w:rsidR="00661D8E" w:rsidRPr="00E77497" w:rsidRDefault="00661D8E" w:rsidP="00613655">
      <w:pPr>
        <w:pStyle w:val="Alg4"/>
        <w:numPr>
          <w:ilvl w:val="0"/>
          <w:numId w:val="282"/>
        </w:numPr>
      </w:pPr>
      <w:r>
        <w:t xml:space="preserve">Return IsComputedPropertyKey of </w:t>
      </w:r>
      <w:r w:rsidRPr="00C17553">
        <w:rPr>
          <w:i/>
        </w:rPr>
        <w:t>Property</w:t>
      </w:r>
      <w:r>
        <w:rPr>
          <w:i/>
        </w:rPr>
        <w:t>Name</w:t>
      </w:r>
      <w:r>
        <w:t>.</w:t>
      </w:r>
    </w:p>
    <w:p w14:paraId="637A6F61" w14:textId="77777777" w:rsidR="00661D8E" w:rsidRPr="00A514A1" w:rsidRDefault="00661D8E" w:rsidP="00661D8E">
      <w:pPr>
        <w:pStyle w:val="Note"/>
        <w:rPr>
          <w:rStyle w:val="SyntaxSymbol"/>
          <w:i w:val="0"/>
        </w:rPr>
      </w:pPr>
      <w:r w:rsidRPr="00A514A1">
        <w:rPr>
          <w:rStyle w:val="SyntaxSymbol"/>
        </w:rPr>
        <w:t>NOTE</w:t>
      </w:r>
      <w:r w:rsidRPr="00A514A1">
        <w:rPr>
          <w:rStyle w:val="SyntaxSymbol"/>
        </w:rPr>
        <w:tab/>
        <w:t>An alternative semantics for this production is given in B.3.1.</w:t>
      </w:r>
    </w:p>
    <w:p w14:paraId="6B0FC8CF" w14:textId="77777777" w:rsidR="00661D8E" w:rsidRPr="00E77497" w:rsidRDefault="00661D8E" w:rsidP="00661D8E">
      <w:pPr>
        <w:pStyle w:val="Heading4"/>
      </w:pPr>
      <w:r w:rsidRPr="00E77497">
        <w:t xml:space="preserve">Static Semantics:  </w:t>
      </w:r>
      <w:r w:rsidRPr="00BD6E56">
        <w:rPr>
          <w:lang w:eastAsia="en-US"/>
        </w:rPr>
        <w:t>Is</w:t>
      </w:r>
      <w:r>
        <w:rPr>
          <w:lang w:eastAsia="en-US"/>
        </w:rPr>
        <w:t>ComputedPropertyKey</w:t>
      </w:r>
    </w:p>
    <w:p w14:paraId="57978E9B" w14:textId="77777777" w:rsidR="00661D8E" w:rsidRPr="00E77497" w:rsidRDefault="00661D8E" w:rsidP="00661D8E">
      <w:pPr>
        <w:pStyle w:val="SyntaxLabel"/>
      </w:pPr>
      <w:r w:rsidRPr="00AF5119">
        <w:rPr>
          <w:rStyle w:val="SyntaxSymbol"/>
        </w:rPr>
        <w:t>PropertyName</w:t>
      </w:r>
      <w:r w:rsidRPr="00344428">
        <w:t xml:space="preserve"> </w:t>
      </w:r>
      <w:r w:rsidRPr="00AA44E9">
        <w:rPr>
          <w:rFonts w:cs="Arial"/>
          <w:b/>
          <w:iCs/>
        </w:rPr>
        <w:t>:</w:t>
      </w:r>
      <w:r w:rsidRPr="00344428">
        <w:rPr>
          <w:b/>
        </w:rPr>
        <w:t xml:space="preserve">  </w:t>
      </w:r>
      <w:r w:rsidRPr="00AF5119">
        <w:rPr>
          <w:rStyle w:val="SyntaxSymbol"/>
        </w:rPr>
        <w:t>LiteralPropertyName</w:t>
      </w:r>
    </w:p>
    <w:p w14:paraId="6C46AF3E" w14:textId="77777777" w:rsidR="00661D8E" w:rsidRPr="00E77497" w:rsidRDefault="00661D8E" w:rsidP="00613655">
      <w:pPr>
        <w:pStyle w:val="Alg4"/>
        <w:numPr>
          <w:ilvl w:val="0"/>
          <w:numId w:val="392"/>
        </w:numPr>
      </w:pPr>
      <w:r w:rsidRPr="00E77497">
        <w:t xml:space="preserve">Return </w:t>
      </w:r>
      <w:r>
        <w:rPr>
          <w:b/>
        </w:rPr>
        <w:t>false</w:t>
      </w:r>
      <w:r w:rsidRPr="00E77497">
        <w:t>.</w:t>
      </w:r>
    </w:p>
    <w:p w14:paraId="6EBDBCAE" w14:textId="77777777" w:rsidR="00661D8E" w:rsidRPr="00E77497" w:rsidRDefault="00661D8E" w:rsidP="00661D8E">
      <w:pPr>
        <w:pStyle w:val="SyntaxLabel"/>
      </w:pPr>
      <w:r w:rsidRPr="00AF5119">
        <w:rPr>
          <w:rStyle w:val="SyntaxSymbol"/>
        </w:rPr>
        <w:t>PropertyName</w:t>
      </w:r>
      <w:r w:rsidRPr="00344428">
        <w:t xml:space="preserve"> </w:t>
      </w:r>
      <w:r w:rsidRPr="00AA44E9">
        <w:rPr>
          <w:rFonts w:cs="Arial"/>
          <w:b/>
          <w:iCs/>
        </w:rPr>
        <w:t>:</w:t>
      </w:r>
      <w:r w:rsidRPr="00344428">
        <w:rPr>
          <w:b/>
        </w:rPr>
        <w:t xml:space="preserve">  </w:t>
      </w:r>
      <w:r w:rsidRPr="00AF5119">
        <w:rPr>
          <w:rStyle w:val="SyntaxSymbol"/>
        </w:rPr>
        <w:t>ComputedPropertyName</w:t>
      </w:r>
    </w:p>
    <w:p w14:paraId="7FFC536C" w14:textId="77777777" w:rsidR="00661D8E" w:rsidRPr="00E77497" w:rsidRDefault="00661D8E" w:rsidP="00613655">
      <w:pPr>
        <w:pStyle w:val="Alg4"/>
        <w:numPr>
          <w:ilvl w:val="0"/>
          <w:numId w:val="391"/>
        </w:numPr>
      </w:pPr>
      <w:r w:rsidRPr="00E77497">
        <w:t xml:space="preserve">Return </w:t>
      </w:r>
      <w:r>
        <w:rPr>
          <w:b/>
        </w:rPr>
        <w:t>true</w:t>
      </w:r>
      <w:r w:rsidRPr="00E77497">
        <w:t>.</w:t>
      </w:r>
    </w:p>
    <w:p w14:paraId="0E194BF3" w14:textId="77777777" w:rsidR="00661D8E" w:rsidRPr="001D22B7" w:rsidRDefault="00661D8E" w:rsidP="00661D8E">
      <w:pPr>
        <w:pStyle w:val="Heading4"/>
        <w:rPr>
          <w:rStyle w:val="SyntaxSymbol"/>
        </w:rPr>
      </w:pPr>
      <w:bookmarkStart w:id="1895" w:name="_Ref366744593"/>
      <w:r w:rsidRPr="00E77497">
        <w:t xml:space="preserve">Static Semantics:  </w:t>
      </w:r>
      <w:r w:rsidRPr="001D22B7">
        <w:rPr>
          <w:rStyle w:val="SyntaxSymbol"/>
        </w:rPr>
        <w:t>PropName</w:t>
      </w:r>
      <w:bookmarkEnd w:id="1895"/>
    </w:p>
    <w:p w14:paraId="7B836A89" w14:textId="4567E58D" w:rsidR="00661D8E" w:rsidRPr="00E23611" w:rsidRDefault="00661D8E" w:rsidP="00661D8E">
      <w:r w:rsidRPr="006A78DC">
        <w:t>See also:</w:t>
      </w:r>
      <w:r>
        <w:t xml:space="preserve"> </w:t>
      </w:r>
      <w:r>
        <w:fldChar w:fldCharType="begin"/>
      </w:r>
      <w:r>
        <w:instrText xml:space="preserve"> REF _Ref366744641 \r \h </w:instrText>
      </w:r>
      <w:r>
        <w:fldChar w:fldCharType="separate"/>
      </w:r>
      <w:r w:rsidR="00281431">
        <w:t>14.3.5</w:t>
      </w:r>
      <w:r>
        <w:fldChar w:fldCharType="end"/>
      </w:r>
      <w:r>
        <w:t xml:space="preserve">, </w:t>
      </w:r>
      <w:r>
        <w:fldChar w:fldCharType="begin"/>
      </w:r>
      <w:r>
        <w:instrText xml:space="preserve"> REF _Ref366744682 \r \h </w:instrText>
      </w:r>
      <w:r>
        <w:fldChar w:fldCharType="separate"/>
      </w:r>
      <w:r w:rsidR="00281431">
        <w:t>14.4.10</w:t>
      </w:r>
      <w:r>
        <w:fldChar w:fldCharType="end"/>
      </w:r>
      <w:r>
        <w:t xml:space="preserve">, </w:t>
      </w:r>
      <w:r>
        <w:fldChar w:fldCharType="begin"/>
      </w:r>
      <w:r>
        <w:instrText xml:space="preserve"> REF _Ref366744732 \r \h </w:instrText>
      </w:r>
      <w:r>
        <w:fldChar w:fldCharType="separate"/>
      </w:r>
      <w:r w:rsidR="00281431">
        <w:t>14.5.13</w:t>
      </w:r>
      <w:r>
        <w:fldChar w:fldCharType="end"/>
      </w:r>
      <w:r>
        <w:t xml:space="preserve"> </w:t>
      </w:r>
    </w:p>
    <w:p w14:paraId="7B9B11FC"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p>
    <w:p w14:paraId="070DF972" w14:textId="77777777" w:rsidR="00661D8E" w:rsidRPr="00E77497" w:rsidRDefault="00661D8E" w:rsidP="00613655">
      <w:pPr>
        <w:pStyle w:val="Alg4"/>
        <w:numPr>
          <w:ilvl w:val="0"/>
          <w:numId w:val="309"/>
        </w:numPr>
      </w:pPr>
      <w:r w:rsidRPr="00E77497">
        <w:t xml:space="preserve">Return StringValue of </w:t>
      </w:r>
      <w:r w:rsidRPr="001D22B7">
        <w:rPr>
          <w:rStyle w:val="SyntaxSymbol"/>
        </w:rPr>
        <w:t>IdentifierReference</w:t>
      </w:r>
      <w:r w:rsidRPr="00E77497">
        <w:t>.</w:t>
      </w:r>
    </w:p>
    <w:p w14:paraId="3E27387F"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AF5119">
        <w:rPr>
          <w:rStyle w:val="SyntaxTerminal"/>
        </w:rPr>
        <w:t>:</w:t>
      </w:r>
      <w:r w:rsidRPr="00E77497">
        <w:t xml:space="preserve"> </w:t>
      </w:r>
      <w:r w:rsidRPr="001D22B7">
        <w:rPr>
          <w:rStyle w:val="SyntaxSymbol"/>
        </w:rPr>
        <w:t>AssignmentExpression</w:t>
      </w:r>
      <w:r w:rsidRPr="00E77497">
        <w:t xml:space="preserve"> </w:t>
      </w:r>
    </w:p>
    <w:p w14:paraId="01AF2ED1" w14:textId="77777777" w:rsidR="00661D8E" w:rsidRPr="00E77497" w:rsidRDefault="00661D8E" w:rsidP="00613655">
      <w:pPr>
        <w:pStyle w:val="Alg4"/>
        <w:numPr>
          <w:ilvl w:val="0"/>
          <w:numId w:val="284"/>
        </w:numPr>
      </w:pPr>
      <w:r w:rsidRPr="00E77497">
        <w:t xml:space="preserve">Return PropName of </w:t>
      </w:r>
      <w:r w:rsidRPr="00AF5119">
        <w:rPr>
          <w:rStyle w:val="SyntaxSymbol"/>
        </w:rPr>
        <w:t>PropertyName</w:t>
      </w:r>
      <w:r w:rsidRPr="00E77497">
        <w:t>.</w:t>
      </w:r>
    </w:p>
    <w:p w14:paraId="38A3B0C3" w14:textId="77777777" w:rsidR="00661D8E" w:rsidRPr="00E77497" w:rsidRDefault="00661D8E" w:rsidP="00661D8E">
      <w:pPr>
        <w:pStyle w:val="SyntaxLabel"/>
      </w:pPr>
      <w:r w:rsidRPr="001D22B7">
        <w:rPr>
          <w:rStyle w:val="SyntaxSymbol"/>
        </w:rPr>
        <w:lastRenderedPageBreak/>
        <w:t>LiteralPropertyName</w:t>
      </w:r>
      <w:r w:rsidRPr="00E77497">
        <w:t xml:space="preserve"> </w:t>
      </w:r>
      <w:r w:rsidRPr="00E77497">
        <w:rPr>
          <w:b/>
        </w:rPr>
        <w:t xml:space="preserve">: </w:t>
      </w:r>
      <w:r w:rsidRPr="00E77497">
        <w:t xml:space="preserve"> </w:t>
      </w:r>
      <w:r w:rsidRPr="001D22B7">
        <w:rPr>
          <w:rStyle w:val="SyntaxSymbol"/>
        </w:rPr>
        <w:t>StringLiteral</w:t>
      </w:r>
      <w:r w:rsidRPr="00E77497">
        <w:t xml:space="preserve">  </w:t>
      </w:r>
    </w:p>
    <w:p w14:paraId="7AC10274" w14:textId="77777777" w:rsidR="00661D8E" w:rsidRPr="00E77497" w:rsidRDefault="00661D8E" w:rsidP="00613655">
      <w:pPr>
        <w:pStyle w:val="Alg4"/>
        <w:numPr>
          <w:ilvl w:val="0"/>
          <w:numId w:val="285"/>
        </w:numPr>
      </w:pPr>
      <w:r w:rsidRPr="00E77497">
        <w:t xml:space="preserve">Return </w:t>
      </w:r>
      <w:r>
        <w:t>a String value whose characters are the</w:t>
      </w:r>
      <w:r w:rsidRPr="00E77497">
        <w:t xml:space="preserve"> SV of the </w:t>
      </w:r>
      <w:r w:rsidRPr="00AF5119">
        <w:rPr>
          <w:rStyle w:val="SyntaxSymbol"/>
        </w:rPr>
        <w:t>StringLiteral</w:t>
      </w:r>
      <w:r w:rsidRPr="00E77497">
        <w:t>.</w:t>
      </w:r>
    </w:p>
    <w:p w14:paraId="59881646" w14:textId="77777777" w:rsidR="00661D8E" w:rsidRPr="00E77497" w:rsidRDefault="00661D8E" w:rsidP="00661D8E">
      <w:pPr>
        <w:pStyle w:val="SyntaxLabel"/>
      </w:pPr>
      <w:r w:rsidRPr="001D22B7">
        <w:rPr>
          <w:rStyle w:val="SyntaxSymbol"/>
        </w:rPr>
        <w:t>LiteralPropertyName</w:t>
      </w:r>
      <w:r w:rsidRPr="00E77497">
        <w:t xml:space="preserve"> </w:t>
      </w:r>
      <w:r w:rsidRPr="00E77497">
        <w:rPr>
          <w:b/>
        </w:rPr>
        <w:t>:</w:t>
      </w:r>
      <w:r w:rsidRPr="00E77497">
        <w:t xml:space="preserve"> </w:t>
      </w:r>
      <w:r w:rsidRPr="001D22B7">
        <w:rPr>
          <w:rStyle w:val="SyntaxSymbol"/>
        </w:rPr>
        <w:t>NumericLiteral</w:t>
      </w:r>
      <w:r w:rsidRPr="00E77497">
        <w:t xml:space="preserve">  </w:t>
      </w:r>
    </w:p>
    <w:p w14:paraId="54CB5844" w14:textId="77777777" w:rsidR="00661D8E" w:rsidRPr="00E77497" w:rsidRDefault="00661D8E" w:rsidP="00613655">
      <w:pPr>
        <w:pStyle w:val="Alg4"/>
        <w:numPr>
          <w:ilvl w:val="0"/>
          <w:numId w:val="286"/>
        </w:numPr>
      </w:pPr>
      <w:r w:rsidRPr="00E77497">
        <w:t xml:space="preserve">Let </w:t>
      </w:r>
      <w:r w:rsidRPr="00E77497">
        <w:rPr>
          <w:i/>
        </w:rPr>
        <w:t xml:space="preserve">nbr </w:t>
      </w:r>
      <w:r w:rsidRPr="00E77497">
        <w:t xml:space="preserve">be the result of forming the value of the </w:t>
      </w:r>
      <w:r w:rsidRPr="00AF5119">
        <w:rPr>
          <w:rStyle w:val="SyntaxSymbol"/>
        </w:rPr>
        <w:t>NumericLiteral</w:t>
      </w:r>
      <w:r w:rsidRPr="00E77497">
        <w:t>.</w:t>
      </w:r>
    </w:p>
    <w:p w14:paraId="18060491" w14:textId="77777777" w:rsidR="00661D8E" w:rsidRPr="00E77497" w:rsidRDefault="00661D8E" w:rsidP="00613655">
      <w:pPr>
        <w:pStyle w:val="Alg4"/>
        <w:numPr>
          <w:ilvl w:val="0"/>
          <w:numId w:val="286"/>
        </w:numPr>
      </w:pPr>
      <w:r w:rsidRPr="00E77497">
        <w:t xml:space="preserve">Return </w:t>
      </w:r>
      <w:commentRangeStart w:id="1896"/>
      <w:r w:rsidRPr="00E77497">
        <w:t>ToString</w:t>
      </w:r>
      <w:commentRangeEnd w:id="1896"/>
      <w:r>
        <w:rPr>
          <w:rStyle w:val="CommentReference"/>
          <w:rFonts w:eastAsia="MS Mincho"/>
          <w:spacing w:val="0"/>
        </w:rPr>
        <w:commentReference w:id="1896"/>
      </w:r>
      <w:r w:rsidRPr="00E77497">
        <w:t>(</w:t>
      </w:r>
      <w:r w:rsidRPr="00E77497">
        <w:rPr>
          <w:i/>
        </w:rPr>
        <w:t>nbr</w:t>
      </w:r>
      <w:r w:rsidRPr="00E77497">
        <w:t>).</w:t>
      </w:r>
    </w:p>
    <w:p w14:paraId="39E9FCAD" w14:textId="77777777" w:rsidR="00661D8E" w:rsidRPr="00E77497" w:rsidRDefault="00661D8E" w:rsidP="00661D8E">
      <w:pPr>
        <w:pStyle w:val="SyntaxLabel"/>
      </w:pPr>
      <w:r w:rsidRPr="001D22B7">
        <w:rPr>
          <w:rStyle w:val="SyntaxSymbol"/>
        </w:rPr>
        <w:t>ComputedPropertyName</w:t>
      </w:r>
      <w:r w:rsidRPr="00E77497">
        <w:t xml:space="preserve"> </w:t>
      </w:r>
      <w:r w:rsidRPr="00E77497">
        <w:rPr>
          <w:b/>
        </w:rPr>
        <w:t>:</w:t>
      </w:r>
      <w:r w:rsidRPr="00E77497">
        <w:t xml:space="preserve"> </w:t>
      </w:r>
      <w:r>
        <w:rPr>
          <w:rFonts w:ascii="Courier New" w:hAnsi="Courier New" w:cs="Courier New"/>
          <w:b/>
        </w:rPr>
        <w:t>[</w:t>
      </w:r>
      <w:r w:rsidRPr="00E77497">
        <w:t xml:space="preserve"> </w:t>
      </w:r>
      <w:r w:rsidRPr="001D22B7">
        <w:rPr>
          <w:rStyle w:val="SyntaxSymbol"/>
        </w:rPr>
        <w:t xml:space="preserve">AssignmentExpression </w:t>
      </w:r>
      <w:r w:rsidRPr="00AF5119">
        <w:rPr>
          <w:rStyle w:val="SyntaxTerminal"/>
        </w:rPr>
        <w:t>]</w:t>
      </w:r>
      <w:r>
        <w:rPr>
          <w:rFonts w:ascii="Courier New" w:hAnsi="Courier New" w:cs="Courier New"/>
          <w:b/>
        </w:rPr>
        <w:t xml:space="preserve"> </w:t>
      </w:r>
    </w:p>
    <w:p w14:paraId="608F560F" w14:textId="77777777" w:rsidR="00661D8E" w:rsidRPr="00E77497" w:rsidRDefault="00661D8E" w:rsidP="00613655">
      <w:pPr>
        <w:pStyle w:val="Alg4"/>
        <w:numPr>
          <w:ilvl w:val="0"/>
          <w:numId w:val="345"/>
        </w:numPr>
      </w:pPr>
      <w:r w:rsidRPr="00E77497">
        <w:t xml:space="preserve">Return </w:t>
      </w:r>
      <w:r w:rsidRPr="00E410E1">
        <w:rPr>
          <w:rFonts w:ascii="Arial" w:hAnsi="Arial" w:cs="Arial"/>
        </w:rPr>
        <w:t>empty</w:t>
      </w:r>
      <w:r w:rsidRPr="00E77497">
        <w:t>.</w:t>
      </w:r>
    </w:p>
    <w:p w14:paraId="75E555C9" w14:textId="77777777" w:rsidR="00661D8E" w:rsidRPr="00E77497" w:rsidRDefault="00661D8E" w:rsidP="00661D8E">
      <w:pPr>
        <w:pStyle w:val="Heading4"/>
      </w:pPr>
      <w:r w:rsidRPr="00E77497">
        <w:t xml:space="preserve">Static Semantics:  </w:t>
      </w:r>
      <w:r w:rsidRPr="00E77497">
        <w:rPr>
          <w:lang w:eastAsia="en-US"/>
        </w:rPr>
        <w:t>Property</w:t>
      </w:r>
      <w:r>
        <w:rPr>
          <w:lang w:eastAsia="en-US"/>
        </w:rPr>
        <w:t>Name</w:t>
      </w:r>
      <w:r w:rsidRPr="00E77497">
        <w:rPr>
          <w:lang w:eastAsia="en-US"/>
        </w:rPr>
        <w:t>List</w:t>
      </w:r>
    </w:p>
    <w:p w14:paraId="7A190623"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w:t>
      </w:r>
      <w:r w:rsidRPr="00E77497">
        <w:t xml:space="preserve"> </w:t>
      </w:r>
    </w:p>
    <w:p w14:paraId="2D0D7250" w14:textId="77777777" w:rsidR="00661D8E" w:rsidRDefault="00661D8E" w:rsidP="00613655">
      <w:pPr>
        <w:pStyle w:val="Alg4"/>
        <w:numPr>
          <w:ilvl w:val="0"/>
          <w:numId w:val="289"/>
        </w:numPr>
      </w:pPr>
      <w:r>
        <w:t xml:space="preserve">If PropName of </w:t>
      </w:r>
      <w:r w:rsidRPr="001D22B7">
        <w:rPr>
          <w:rStyle w:val="SyntaxSymbol"/>
        </w:rPr>
        <w:t>PropertyDefinition</w:t>
      </w:r>
      <w:r>
        <w:t xml:space="preserve"> is </w:t>
      </w:r>
      <w:r w:rsidRPr="001F706A">
        <w:rPr>
          <w:rFonts w:ascii="Arial" w:hAnsi="Arial" w:cs="Arial"/>
        </w:rPr>
        <w:t>empty</w:t>
      </w:r>
      <w:r>
        <w:t>, r</w:t>
      </w:r>
      <w:r w:rsidRPr="00E77497">
        <w:t xml:space="preserve">eturn a </w:t>
      </w:r>
      <w:r>
        <w:t>new empty List.</w:t>
      </w:r>
    </w:p>
    <w:p w14:paraId="77E73BCE" w14:textId="77777777" w:rsidR="00661D8E" w:rsidRPr="00E77497" w:rsidRDefault="00661D8E" w:rsidP="00613655">
      <w:pPr>
        <w:pStyle w:val="Alg4"/>
        <w:numPr>
          <w:ilvl w:val="0"/>
          <w:numId w:val="289"/>
        </w:numPr>
      </w:pPr>
      <w:r w:rsidRPr="00E77497">
        <w:t xml:space="preserve">Return a </w:t>
      </w:r>
      <w:r>
        <w:t xml:space="preserve">new </w:t>
      </w:r>
      <w:r w:rsidRPr="00E77497">
        <w:t xml:space="preserve">List containing PropName of </w:t>
      </w:r>
      <w:r w:rsidRPr="001D22B7">
        <w:rPr>
          <w:rStyle w:val="SyntaxSymbol"/>
        </w:rPr>
        <w:t>PropertyDefinition</w:t>
      </w:r>
      <w:r w:rsidRPr="00E77497">
        <w:t>.</w:t>
      </w:r>
    </w:p>
    <w:p w14:paraId="7CEE3861"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PropertyDefinitionList</w:t>
      </w:r>
      <w:r w:rsidRPr="00E77497">
        <w:t xml:space="preserve"> </w:t>
      </w:r>
      <w:r w:rsidRPr="00AF5119">
        <w:rPr>
          <w:rStyle w:val="SyntaxTerminal"/>
        </w:rPr>
        <w:t>,</w:t>
      </w:r>
      <w:r w:rsidRPr="00E77497">
        <w:t xml:space="preserve"> </w:t>
      </w:r>
      <w:r w:rsidRPr="001D22B7">
        <w:rPr>
          <w:rStyle w:val="SyntaxSymbol"/>
        </w:rPr>
        <w:t>PropertyDefinition</w:t>
      </w:r>
    </w:p>
    <w:p w14:paraId="59F5ECD4" w14:textId="77777777" w:rsidR="00661D8E" w:rsidRPr="00E77497" w:rsidRDefault="00661D8E" w:rsidP="00613655">
      <w:pPr>
        <w:pStyle w:val="Alg4"/>
        <w:numPr>
          <w:ilvl w:val="0"/>
          <w:numId w:val="334"/>
        </w:numPr>
      </w:pPr>
      <w:r w:rsidRPr="00E77497">
        <w:t xml:space="preserve">Let </w:t>
      </w:r>
      <w:r>
        <w:rPr>
          <w:i/>
        </w:rPr>
        <w:t>list</w:t>
      </w:r>
      <w:r w:rsidRPr="00E77497">
        <w:t xml:space="preserve"> be Property</w:t>
      </w:r>
      <w:r>
        <w:t>Name</w:t>
      </w:r>
      <w:r w:rsidRPr="00E77497">
        <w:t xml:space="preserve">List of </w:t>
      </w:r>
      <w:r w:rsidRPr="001D22B7">
        <w:rPr>
          <w:rStyle w:val="SyntaxSymbol"/>
        </w:rPr>
        <w:t>PropertyDefinitionList.</w:t>
      </w:r>
    </w:p>
    <w:p w14:paraId="4A8B6A24" w14:textId="77777777" w:rsidR="00661D8E" w:rsidRDefault="00661D8E" w:rsidP="00613655">
      <w:pPr>
        <w:pStyle w:val="Alg4"/>
        <w:numPr>
          <w:ilvl w:val="0"/>
          <w:numId w:val="334"/>
        </w:numPr>
      </w:pPr>
      <w:r>
        <w:t xml:space="preserve">If PropName of </w:t>
      </w:r>
      <w:r w:rsidRPr="001D22B7">
        <w:rPr>
          <w:rStyle w:val="SyntaxSymbol"/>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14:paraId="6173BAD9" w14:textId="77777777" w:rsidR="00661D8E" w:rsidRDefault="00661D8E" w:rsidP="00613655">
      <w:pPr>
        <w:pStyle w:val="Alg4"/>
        <w:numPr>
          <w:ilvl w:val="0"/>
          <w:numId w:val="334"/>
        </w:numPr>
      </w:pPr>
      <w:r w:rsidRPr="00E77497">
        <w:t xml:space="preserve">Append PropName of </w:t>
      </w:r>
      <w:r w:rsidRPr="001D22B7">
        <w:rPr>
          <w:rStyle w:val="SyntaxSymbol"/>
        </w:rPr>
        <w:t>PropertyDefinition</w:t>
      </w:r>
      <w:r w:rsidRPr="00E77497">
        <w:t xml:space="preserve"> to the end of </w:t>
      </w:r>
      <w:r>
        <w:rPr>
          <w:i/>
        </w:rPr>
        <w:t>list</w:t>
      </w:r>
      <w:r w:rsidRPr="00E77497">
        <w:t>.</w:t>
      </w:r>
    </w:p>
    <w:p w14:paraId="2FD3F385" w14:textId="77777777" w:rsidR="00661D8E" w:rsidRPr="00E77497" w:rsidRDefault="00661D8E" w:rsidP="00613655">
      <w:pPr>
        <w:pStyle w:val="Alg4"/>
        <w:numPr>
          <w:ilvl w:val="0"/>
          <w:numId w:val="334"/>
        </w:numPr>
      </w:pPr>
      <w:r w:rsidRPr="00E77497">
        <w:t xml:space="preserve">Return </w:t>
      </w:r>
      <w:r>
        <w:rPr>
          <w:i/>
        </w:rPr>
        <w:t>list</w:t>
      </w:r>
      <w:r w:rsidRPr="00E77497">
        <w:t>.</w:t>
      </w:r>
    </w:p>
    <w:p w14:paraId="7132033D" w14:textId="77777777" w:rsidR="00661D8E" w:rsidRPr="00E77497" w:rsidRDefault="00661D8E" w:rsidP="00661D8E">
      <w:pPr>
        <w:pStyle w:val="Heading4"/>
      </w:pPr>
      <w:r w:rsidRPr="00E77497">
        <w:t xml:space="preserve">Runtime Semantics: </w:t>
      </w:r>
      <w:r w:rsidRPr="00E77497">
        <w:rPr>
          <w:spacing w:val="6"/>
        </w:rPr>
        <w:t>Evaluation</w:t>
      </w:r>
    </w:p>
    <w:p w14:paraId="26B337C5" w14:textId="77777777" w:rsidR="00661D8E" w:rsidRPr="00E77497" w:rsidRDefault="00661D8E" w:rsidP="00661D8E">
      <w:pPr>
        <w:pStyle w:val="SyntaxLabel"/>
      </w:pPr>
      <w:r w:rsidRPr="001D22B7">
        <w:rPr>
          <w:rStyle w:val="SyntaxSymbol"/>
        </w:rPr>
        <w:t>ObjectLiteral</w:t>
      </w:r>
      <w:r w:rsidRPr="00E77497">
        <w:t xml:space="preserve"> </w:t>
      </w:r>
      <w:r w:rsidRPr="00E77497">
        <w:rPr>
          <w:b/>
        </w:rPr>
        <w:t>:</w:t>
      </w:r>
      <w:r w:rsidRPr="00E77497">
        <w:t xml:space="preserve">  </w:t>
      </w:r>
      <w:r w:rsidRPr="00AF5119">
        <w:rPr>
          <w:rStyle w:val="SyntaxTerminal"/>
        </w:rPr>
        <w:t>{ }</w:t>
      </w:r>
      <w:r w:rsidRPr="00E77497">
        <w:t xml:space="preserve">  </w:t>
      </w:r>
    </w:p>
    <w:p w14:paraId="446F36BD" w14:textId="56D9296D" w:rsidR="00661D8E" w:rsidRPr="00E77497" w:rsidRDefault="00661D8E" w:rsidP="00613655">
      <w:pPr>
        <w:pStyle w:val="Alg4"/>
        <w:numPr>
          <w:ilvl w:val="0"/>
          <w:numId w:val="266"/>
        </w:numPr>
      </w:pPr>
      <w:r w:rsidRPr="00E77497">
        <w:t xml:space="preserve">Return </w:t>
      </w:r>
      <w:r w:rsidRPr="005F7AD6">
        <w:t>ObjectCreate</w:t>
      </w:r>
      <w:r w:rsidR="00392EEE">
        <w:t>(</w:t>
      </w:r>
      <w:r w:rsidRPr="00F75B67">
        <w:rPr>
          <w:rFonts w:ascii="Arial" w:hAnsi="Arial" w:cs="Arial"/>
        </w:rPr>
        <w:t>%ObjectPrototype%</w:t>
      </w:r>
      <w:r w:rsidR="00392EEE">
        <w:t>)</w:t>
      </w:r>
      <w:r w:rsidRPr="00E77497">
        <w:t>.</w:t>
      </w:r>
    </w:p>
    <w:p w14:paraId="7993D702" w14:textId="77777777" w:rsidR="00661D8E" w:rsidRPr="00E77497" w:rsidRDefault="00661D8E" w:rsidP="00661D8E">
      <w:pPr>
        <w:pStyle w:val="SyntaxRule"/>
      </w:pPr>
      <w:r w:rsidRPr="00E77497">
        <w:t xml:space="preserve">ObjectLiteral </w:t>
      </w:r>
      <w:r w:rsidRPr="00E77497">
        <w:rPr>
          <w:rFonts w:ascii="Arial" w:hAnsi="Arial" w:cs="Arial"/>
          <w:b/>
          <w:i w:val="0"/>
        </w:rPr>
        <w:t>:</w:t>
      </w:r>
    </w:p>
    <w:p w14:paraId="37AC6C93" w14:textId="77777777" w:rsidR="00661D8E" w:rsidRPr="001D22B7" w:rsidRDefault="00661D8E" w:rsidP="00661D8E">
      <w:pPr>
        <w:spacing w:after="120"/>
        <w:ind w:left="547"/>
        <w:jc w:val="left"/>
        <w:rPr>
          <w:rStyle w:val="SyntaxSymbol"/>
        </w:rPr>
      </w:pPr>
      <w:r w:rsidRPr="00E77497">
        <w:rPr>
          <w:rFonts w:ascii="Courier New" w:hAnsi="Courier New"/>
          <w:b/>
        </w:rPr>
        <w:t>{</w:t>
      </w:r>
      <w:r w:rsidRPr="001D22B7">
        <w:rPr>
          <w:rStyle w:val="SyntaxSymbol"/>
        </w:rPr>
        <w:t xml:space="preserve"> PropertyDefinitionList </w:t>
      </w:r>
      <w:r w:rsidRPr="00E77497">
        <w:rPr>
          <w:rFonts w:ascii="Courier New" w:hAnsi="Courier New"/>
          <w:b/>
        </w:rPr>
        <w:t>}</w:t>
      </w:r>
      <w:r w:rsidRPr="001D22B7">
        <w:rPr>
          <w:rStyle w:val="SyntaxSymbol"/>
        </w:rPr>
        <w:br/>
      </w:r>
      <w:r w:rsidRPr="00E77497">
        <w:rPr>
          <w:rFonts w:ascii="Courier New" w:hAnsi="Courier New"/>
          <w:b/>
        </w:rPr>
        <w:t>{</w:t>
      </w:r>
      <w:r w:rsidRPr="001D22B7">
        <w:rPr>
          <w:rStyle w:val="SyntaxSymbol"/>
        </w:rPr>
        <w:t xml:space="preserve"> PropertyDefinitionList </w:t>
      </w:r>
      <w:r w:rsidRPr="00E77497">
        <w:rPr>
          <w:rFonts w:ascii="Courier New" w:hAnsi="Courier New"/>
          <w:b/>
        </w:rPr>
        <w:t>, }</w:t>
      </w:r>
    </w:p>
    <w:p w14:paraId="6CCE1F30" w14:textId="77777777" w:rsidR="00661D8E" w:rsidRPr="00E77497" w:rsidRDefault="00661D8E" w:rsidP="00613655">
      <w:pPr>
        <w:pStyle w:val="Alg4"/>
        <w:numPr>
          <w:ilvl w:val="0"/>
          <w:numId w:val="267"/>
        </w:numPr>
      </w:pPr>
      <w:r w:rsidRPr="00E77497">
        <w:t xml:space="preserve">Let </w:t>
      </w:r>
      <w:r w:rsidRPr="00E77497">
        <w:rPr>
          <w:i/>
        </w:rPr>
        <w:t xml:space="preserve">obj </w:t>
      </w:r>
      <w:r w:rsidRPr="00E77497">
        <w:t xml:space="preserve">be the result of </w:t>
      </w:r>
      <w:r w:rsidRPr="005F7AD6">
        <w:t>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3A8F61D5" w14:textId="77777777" w:rsidR="00661D8E" w:rsidRDefault="00661D8E" w:rsidP="00613655">
      <w:pPr>
        <w:pStyle w:val="Alg4"/>
        <w:numPr>
          <w:ilvl w:val="0"/>
          <w:numId w:val="267"/>
        </w:numPr>
      </w:pPr>
      <w:r>
        <w:t xml:space="preserve">Let </w:t>
      </w:r>
      <w:r>
        <w:rPr>
          <w:i/>
        </w:rPr>
        <w:t>status</w:t>
      </w:r>
      <w:r>
        <w:t xml:space="preserve"> be the result of performing PropertyDefinitionEvaluation of </w:t>
      </w:r>
      <w:r w:rsidRPr="00E77497">
        <w:t xml:space="preserve"> </w:t>
      </w:r>
      <w:r w:rsidRPr="006E23A8">
        <w:rPr>
          <w:rStyle w:val="SyntaxSymbol"/>
        </w:rPr>
        <w:t>PropertyDefinitionList</w:t>
      </w:r>
      <w:r>
        <w:rPr>
          <w:i/>
        </w:rPr>
        <w:t xml:space="preserve"> </w:t>
      </w:r>
      <w:r>
        <w:t xml:space="preserve">with argument </w:t>
      </w:r>
      <w:r w:rsidRPr="007870CC">
        <w:rPr>
          <w:i/>
        </w:rPr>
        <w:t>obj</w:t>
      </w:r>
      <w:r w:rsidRPr="00E77497">
        <w:t>.</w:t>
      </w:r>
    </w:p>
    <w:p w14:paraId="29A909B6" w14:textId="77777777" w:rsidR="00661D8E" w:rsidRDefault="00661D8E" w:rsidP="00613655">
      <w:pPr>
        <w:pStyle w:val="Alg4"/>
        <w:numPr>
          <w:ilvl w:val="0"/>
          <w:numId w:val="267"/>
        </w:numPr>
      </w:pPr>
      <w:r>
        <w:t>ReturnIfAbrupt(</w:t>
      </w:r>
      <w:r>
        <w:rPr>
          <w:i/>
        </w:rPr>
        <w:t>status</w:t>
      </w:r>
      <w:r>
        <w:t>).</w:t>
      </w:r>
    </w:p>
    <w:p w14:paraId="54E66315" w14:textId="77777777" w:rsidR="00661D8E" w:rsidRPr="00E77497" w:rsidRDefault="00661D8E" w:rsidP="00613655">
      <w:pPr>
        <w:pStyle w:val="Alg4"/>
        <w:numPr>
          <w:ilvl w:val="0"/>
          <w:numId w:val="267"/>
        </w:numPr>
      </w:pPr>
      <w:r w:rsidRPr="00E77497">
        <w:t xml:space="preserve">Return </w:t>
      </w:r>
      <w:r w:rsidRPr="004A5000">
        <w:rPr>
          <w:i/>
        </w:rPr>
        <w:t>obj</w:t>
      </w:r>
      <w:r w:rsidRPr="00E77497">
        <w:t>.</w:t>
      </w:r>
    </w:p>
    <w:p w14:paraId="2573FFE9"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r w:rsidRPr="00E77497">
        <w:t xml:space="preserve"> </w:t>
      </w:r>
    </w:p>
    <w:p w14:paraId="6E2D5AF8" w14:textId="77777777" w:rsidR="00661D8E" w:rsidRPr="00E77497" w:rsidRDefault="00661D8E" w:rsidP="00613655">
      <w:pPr>
        <w:pStyle w:val="Alg4"/>
        <w:numPr>
          <w:ilvl w:val="0"/>
          <w:numId w:val="346"/>
        </w:numPr>
      </w:pPr>
      <w:r w:rsidRPr="00E77497">
        <w:t xml:space="preserve">Return StringValue of </w:t>
      </w:r>
      <w:r w:rsidRPr="001D22B7">
        <w:rPr>
          <w:rStyle w:val="SyntaxSymbol"/>
        </w:rPr>
        <w:t>IdentifierReference</w:t>
      </w:r>
      <w:r w:rsidRPr="00E77497">
        <w:t>.</w:t>
      </w:r>
    </w:p>
    <w:p w14:paraId="5D07C751"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6E23A8">
        <w:rPr>
          <w:rStyle w:val="SyntaxTerminal"/>
        </w:rPr>
        <w:t>:</w:t>
      </w:r>
      <w:r w:rsidRPr="00E77497">
        <w:t xml:space="preserve"> </w:t>
      </w:r>
      <w:r w:rsidRPr="001D22B7">
        <w:rPr>
          <w:rStyle w:val="SyntaxSymbol"/>
        </w:rPr>
        <w:t>AssignmentExpression</w:t>
      </w:r>
      <w:r w:rsidRPr="00E77497">
        <w:t xml:space="preserve"> </w:t>
      </w:r>
    </w:p>
    <w:p w14:paraId="0E764592" w14:textId="77777777" w:rsidR="00661D8E" w:rsidRPr="00E77497" w:rsidRDefault="00661D8E" w:rsidP="00613655">
      <w:pPr>
        <w:pStyle w:val="Alg4"/>
        <w:numPr>
          <w:ilvl w:val="0"/>
          <w:numId w:val="347"/>
        </w:numPr>
      </w:pPr>
      <w:r w:rsidRPr="00E77497">
        <w:t xml:space="preserve">Return </w:t>
      </w:r>
      <w:r>
        <w:t>the result of evaluating</w:t>
      </w:r>
      <w:r w:rsidRPr="00E77497">
        <w:t xml:space="preserve"> </w:t>
      </w:r>
      <w:r w:rsidRPr="00E77497">
        <w:rPr>
          <w:i/>
        </w:rPr>
        <w:t>PropertyName</w:t>
      </w:r>
      <w:r w:rsidRPr="00E77497">
        <w:t>.</w:t>
      </w:r>
    </w:p>
    <w:p w14:paraId="6A57AF07" w14:textId="77777777" w:rsidR="00661D8E" w:rsidRPr="00E77497" w:rsidRDefault="00661D8E" w:rsidP="00661D8E">
      <w:pPr>
        <w:pStyle w:val="SyntaxLabel"/>
      </w:pPr>
      <w:r w:rsidRPr="001D22B7">
        <w:rPr>
          <w:rStyle w:val="SyntaxSymbol"/>
        </w:rPr>
        <w:t>LiteralPropertyName</w:t>
      </w:r>
      <w:r>
        <w:rPr>
          <w:rStyle w:val="SyntaxSymbol"/>
        </w:rPr>
        <w:t xml:space="preserve"> </w:t>
      </w:r>
      <w:r w:rsidRPr="00E77497">
        <w:rPr>
          <w:b/>
        </w:rPr>
        <w:t>:</w:t>
      </w:r>
      <w:r w:rsidRPr="00E77497">
        <w:t xml:space="preserve"> </w:t>
      </w:r>
      <w:r w:rsidRPr="001D22B7">
        <w:rPr>
          <w:rStyle w:val="SyntaxSymbol"/>
        </w:rPr>
        <w:t>IdentifierName</w:t>
      </w:r>
      <w:r w:rsidRPr="00E77497">
        <w:t xml:space="preserve"> </w:t>
      </w:r>
    </w:p>
    <w:p w14:paraId="40E29A33" w14:textId="77777777" w:rsidR="00661D8E" w:rsidRPr="00E77497" w:rsidRDefault="00661D8E" w:rsidP="00613655">
      <w:pPr>
        <w:pStyle w:val="Alg4"/>
        <w:numPr>
          <w:ilvl w:val="0"/>
          <w:numId w:val="351"/>
        </w:numPr>
      </w:pPr>
      <w:r w:rsidRPr="00E77497">
        <w:t xml:space="preserve">Return StringValue of </w:t>
      </w:r>
      <w:r w:rsidRPr="001D22B7">
        <w:rPr>
          <w:rStyle w:val="SyntaxSymbol"/>
        </w:rPr>
        <w:t>IdentifierName</w:t>
      </w:r>
      <w:r w:rsidRPr="00E77497">
        <w:t>.</w:t>
      </w:r>
    </w:p>
    <w:p w14:paraId="50427DA1" w14:textId="77777777" w:rsidR="00661D8E" w:rsidRPr="00E77497" w:rsidRDefault="00661D8E" w:rsidP="00661D8E">
      <w:pPr>
        <w:pStyle w:val="SyntaxLabel"/>
      </w:pPr>
      <w:r w:rsidRPr="001D22B7">
        <w:rPr>
          <w:rStyle w:val="SyntaxSymbol"/>
        </w:rPr>
        <w:lastRenderedPageBreak/>
        <w:t>LiteralPropertyName</w:t>
      </w:r>
      <w:r w:rsidRPr="00E77497">
        <w:t xml:space="preserve"> </w:t>
      </w:r>
      <w:r w:rsidRPr="00E77497">
        <w:rPr>
          <w:b/>
        </w:rPr>
        <w:t xml:space="preserve">: </w:t>
      </w:r>
      <w:r w:rsidRPr="00E77497">
        <w:t xml:space="preserve"> </w:t>
      </w:r>
      <w:r w:rsidRPr="001D22B7">
        <w:rPr>
          <w:rStyle w:val="SyntaxSymbol"/>
        </w:rPr>
        <w:t>StringLiteral</w:t>
      </w:r>
      <w:r w:rsidRPr="00E77497">
        <w:t xml:space="preserve">  </w:t>
      </w:r>
    </w:p>
    <w:p w14:paraId="21DA60EF" w14:textId="77777777" w:rsidR="00661D8E" w:rsidRPr="00E77497" w:rsidRDefault="00661D8E" w:rsidP="00613655">
      <w:pPr>
        <w:pStyle w:val="Alg4"/>
        <w:numPr>
          <w:ilvl w:val="0"/>
          <w:numId w:val="348"/>
        </w:numPr>
      </w:pPr>
      <w:r w:rsidRPr="00E77497">
        <w:t xml:space="preserve">Return </w:t>
      </w:r>
      <w:r>
        <w:t>a String value whose characters are the</w:t>
      </w:r>
      <w:r w:rsidRPr="00E77497">
        <w:t xml:space="preserve"> SV of the </w:t>
      </w:r>
      <w:r w:rsidRPr="006E23A8">
        <w:rPr>
          <w:rStyle w:val="SyntaxSymbol"/>
        </w:rPr>
        <w:t>StringLiteral</w:t>
      </w:r>
      <w:r w:rsidRPr="00E77497">
        <w:t>.</w:t>
      </w:r>
    </w:p>
    <w:p w14:paraId="51C56353" w14:textId="77777777" w:rsidR="00661D8E" w:rsidRPr="00E77497" w:rsidRDefault="00661D8E" w:rsidP="00661D8E">
      <w:pPr>
        <w:pStyle w:val="SyntaxLabel"/>
      </w:pPr>
      <w:r w:rsidRPr="001D22B7">
        <w:rPr>
          <w:rStyle w:val="SyntaxSymbol"/>
        </w:rPr>
        <w:t>LiteralPropertyName</w:t>
      </w:r>
      <w:r w:rsidRPr="00E77497">
        <w:t xml:space="preserve"> </w:t>
      </w:r>
      <w:r w:rsidRPr="00E77497">
        <w:rPr>
          <w:b/>
        </w:rPr>
        <w:t>:</w:t>
      </w:r>
      <w:r w:rsidRPr="00E77497">
        <w:t xml:space="preserve"> </w:t>
      </w:r>
      <w:r w:rsidRPr="001D22B7">
        <w:rPr>
          <w:rStyle w:val="SyntaxSymbol"/>
        </w:rPr>
        <w:t>NumericLiteral</w:t>
      </w:r>
      <w:r w:rsidRPr="00E77497">
        <w:t xml:space="preserve">  </w:t>
      </w:r>
    </w:p>
    <w:p w14:paraId="1C805154" w14:textId="77777777" w:rsidR="00661D8E" w:rsidRPr="00E77497" w:rsidRDefault="00661D8E" w:rsidP="00613655">
      <w:pPr>
        <w:pStyle w:val="Alg4"/>
        <w:numPr>
          <w:ilvl w:val="0"/>
          <w:numId w:val="349"/>
        </w:numPr>
      </w:pPr>
      <w:r w:rsidRPr="00E77497">
        <w:t xml:space="preserve">Let </w:t>
      </w:r>
      <w:r w:rsidRPr="00E77497">
        <w:rPr>
          <w:i/>
        </w:rPr>
        <w:t xml:space="preserve">nbr </w:t>
      </w:r>
      <w:r w:rsidRPr="00E77497">
        <w:t xml:space="preserve">be the result of forming the value of the </w:t>
      </w:r>
      <w:r w:rsidRPr="006E23A8">
        <w:rPr>
          <w:rStyle w:val="SyntaxSymbol"/>
        </w:rPr>
        <w:t>NumericLiteral</w:t>
      </w:r>
      <w:r w:rsidRPr="00E77497">
        <w:t>.</w:t>
      </w:r>
    </w:p>
    <w:p w14:paraId="01BCC5C2" w14:textId="77777777" w:rsidR="00661D8E" w:rsidRPr="00E77497" w:rsidRDefault="00661D8E" w:rsidP="00613655">
      <w:pPr>
        <w:pStyle w:val="Alg4"/>
        <w:numPr>
          <w:ilvl w:val="0"/>
          <w:numId w:val="349"/>
        </w:numPr>
      </w:pPr>
      <w:r w:rsidRPr="00E77497">
        <w:t>Return ToString(</w:t>
      </w:r>
      <w:r w:rsidRPr="00E77497">
        <w:rPr>
          <w:i/>
        </w:rPr>
        <w:t>nbr</w:t>
      </w:r>
      <w:r w:rsidRPr="00E77497">
        <w:t>).</w:t>
      </w:r>
    </w:p>
    <w:p w14:paraId="41FB4678" w14:textId="77777777" w:rsidR="00661D8E" w:rsidRPr="00E77497" w:rsidRDefault="00661D8E" w:rsidP="00661D8E">
      <w:pPr>
        <w:pStyle w:val="SyntaxLabel"/>
      </w:pPr>
      <w:r w:rsidRPr="001D22B7">
        <w:rPr>
          <w:rStyle w:val="SyntaxSymbol"/>
        </w:rPr>
        <w:t>ComputedPropertyName</w:t>
      </w:r>
      <w:r w:rsidRPr="00E77497">
        <w:t xml:space="preserve"> </w:t>
      </w:r>
      <w:r w:rsidRPr="00E77497">
        <w:rPr>
          <w:b/>
        </w:rPr>
        <w:t>:</w:t>
      </w:r>
      <w:r w:rsidRPr="00E77497">
        <w:t xml:space="preserve"> </w:t>
      </w:r>
      <w:r w:rsidRPr="006E23A8">
        <w:rPr>
          <w:rStyle w:val="SyntaxTerminal"/>
        </w:rPr>
        <w:t>[</w:t>
      </w:r>
      <w:r w:rsidRPr="00E77497">
        <w:t xml:space="preserve"> </w:t>
      </w:r>
      <w:r w:rsidRPr="001D22B7">
        <w:rPr>
          <w:rStyle w:val="SyntaxSymbol"/>
        </w:rPr>
        <w:t xml:space="preserve">AssignmentExpression </w:t>
      </w:r>
      <w:r w:rsidRPr="006E23A8">
        <w:rPr>
          <w:rStyle w:val="SyntaxTerminal"/>
        </w:rPr>
        <w:t>]</w:t>
      </w:r>
      <w:r>
        <w:rPr>
          <w:rFonts w:ascii="Courier New" w:hAnsi="Courier New" w:cs="Courier New"/>
          <w:b/>
        </w:rPr>
        <w:t xml:space="preserve"> </w:t>
      </w:r>
    </w:p>
    <w:p w14:paraId="5FCB3CC4" w14:textId="77777777" w:rsidR="00661D8E" w:rsidRPr="00E77497" w:rsidRDefault="00661D8E" w:rsidP="00613655">
      <w:pPr>
        <w:pStyle w:val="Alg4"/>
        <w:numPr>
          <w:ilvl w:val="0"/>
          <w:numId w:val="350"/>
        </w:numPr>
      </w:pPr>
      <w:r w:rsidRPr="00E77497">
        <w:t xml:space="preserve">Let </w:t>
      </w:r>
      <w:r w:rsidRPr="00E77497">
        <w:rPr>
          <w:i/>
        </w:rPr>
        <w:t xml:space="preserve">exprValue </w:t>
      </w:r>
      <w:r w:rsidRPr="00E77497">
        <w:t xml:space="preserve">be the result of evaluating </w:t>
      </w:r>
      <w:r w:rsidRPr="006E23A8">
        <w:rPr>
          <w:rStyle w:val="SyntaxSymbol"/>
        </w:rPr>
        <w:t>AssignmentExpression</w:t>
      </w:r>
      <w:r w:rsidRPr="00E77497">
        <w:t>.</w:t>
      </w:r>
    </w:p>
    <w:p w14:paraId="12E70D83" w14:textId="77777777" w:rsidR="00661D8E" w:rsidRPr="00E77497" w:rsidRDefault="00661D8E" w:rsidP="00613655">
      <w:pPr>
        <w:pStyle w:val="Alg4"/>
        <w:numPr>
          <w:ilvl w:val="0"/>
          <w:numId w:val="350"/>
        </w:numPr>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14:paraId="44FE1A0E" w14:textId="77777777" w:rsidR="00661D8E" w:rsidRDefault="00661D8E" w:rsidP="00613655">
      <w:pPr>
        <w:pStyle w:val="Alg4"/>
        <w:numPr>
          <w:ilvl w:val="0"/>
          <w:numId w:val="350"/>
        </w:numPr>
      </w:pPr>
      <w:r>
        <w:t>ReturnIfAbrupt(</w:t>
      </w:r>
      <w:r w:rsidRPr="00E77497">
        <w:rPr>
          <w:i/>
        </w:rPr>
        <w:t>prop</w:t>
      </w:r>
      <w:r>
        <w:rPr>
          <w:i/>
        </w:rPr>
        <w:t>Name</w:t>
      </w:r>
      <w:r>
        <w:t>).</w:t>
      </w:r>
    </w:p>
    <w:p w14:paraId="633A5F27" w14:textId="77777777" w:rsidR="00661D8E" w:rsidRPr="00E77497" w:rsidRDefault="00661D8E" w:rsidP="00613655">
      <w:pPr>
        <w:pStyle w:val="Alg4"/>
        <w:numPr>
          <w:ilvl w:val="0"/>
          <w:numId w:val="350"/>
        </w:numPr>
      </w:pPr>
      <w:r w:rsidRPr="00E77497">
        <w:t xml:space="preserve">Return </w:t>
      </w:r>
      <w:r>
        <w:t>ToPropertyKey(</w:t>
      </w:r>
      <w:r w:rsidRPr="00E77497">
        <w:rPr>
          <w:i/>
        </w:rPr>
        <w:t>prop</w:t>
      </w:r>
      <w:r>
        <w:rPr>
          <w:i/>
        </w:rPr>
        <w:t>Name</w:t>
      </w:r>
      <w:r>
        <w:rPr>
          <w:iCs/>
        </w:rPr>
        <w:t>)</w:t>
      </w:r>
      <w:r w:rsidRPr="00E77497">
        <w:t>.</w:t>
      </w:r>
    </w:p>
    <w:p w14:paraId="516153BA" w14:textId="77777777" w:rsidR="00661D8E" w:rsidRPr="00E77497" w:rsidRDefault="00661D8E" w:rsidP="00661D8E">
      <w:pPr>
        <w:pStyle w:val="Heading4"/>
      </w:pPr>
      <w:bookmarkStart w:id="1897" w:name="_Ref366745196"/>
      <w:r w:rsidRPr="00E77497">
        <w:t xml:space="preserve">Runtime Semantics: </w:t>
      </w:r>
      <w:r>
        <w:t>PropertyDefinition</w:t>
      </w:r>
      <w:r w:rsidRPr="00E77497">
        <w:rPr>
          <w:spacing w:val="6"/>
        </w:rPr>
        <w:t>Evaluation</w:t>
      </w:r>
      <w:bookmarkEnd w:id="1897"/>
    </w:p>
    <w:p w14:paraId="1DD5EA61"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object</w:t>
      </w:r>
      <w:r>
        <w:rPr>
          <w:rFonts w:ascii="Times New Roman" w:hAnsi="Times New Roman"/>
          <w:iCs/>
        </w:rPr>
        <w:t>.</w:t>
      </w:r>
    </w:p>
    <w:p w14:paraId="328D3C9E" w14:textId="64172E6F" w:rsidR="00661D8E" w:rsidRPr="00E23611" w:rsidRDefault="00661D8E" w:rsidP="00661D8E">
      <w:r w:rsidRPr="00CA2DE9">
        <w:t>See also:</w:t>
      </w:r>
      <w:r>
        <w:t xml:space="preserve"> </w:t>
      </w:r>
      <w:r>
        <w:fldChar w:fldCharType="begin"/>
      </w:r>
      <w:r>
        <w:instrText xml:space="preserve"> REF _Ref366745226 \r \h </w:instrText>
      </w:r>
      <w:r>
        <w:fldChar w:fldCharType="separate"/>
      </w:r>
      <w:r w:rsidR="00281431">
        <w:t>14.3.9</w:t>
      </w:r>
      <w:r>
        <w:fldChar w:fldCharType="end"/>
      </w:r>
      <w:r>
        <w:t xml:space="preserve">, </w:t>
      </w:r>
      <w:r>
        <w:fldChar w:fldCharType="begin"/>
      </w:r>
      <w:r>
        <w:instrText xml:space="preserve"> REF _Ref366745263 \r \h </w:instrText>
      </w:r>
      <w:r>
        <w:fldChar w:fldCharType="separate"/>
      </w:r>
      <w:r w:rsidR="00281431">
        <w:t>14.4.15</w:t>
      </w:r>
      <w:r>
        <w:fldChar w:fldCharType="end"/>
      </w:r>
      <w:r>
        <w:t>, B.3.1</w:t>
      </w:r>
    </w:p>
    <w:p w14:paraId="6F5B47C5"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PropertyDefinitionList</w:t>
      </w:r>
      <w:r w:rsidRPr="00E77497">
        <w:t xml:space="preserve"> </w:t>
      </w:r>
      <w:r w:rsidRPr="006E23A8">
        <w:rPr>
          <w:rStyle w:val="SyntaxTerminal"/>
        </w:rPr>
        <w:t>,</w:t>
      </w:r>
      <w:r w:rsidRPr="00E77497">
        <w:t xml:space="preserve"> </w:t>
      </w:r>
      <w:r w:rsidRPr="001D22B7">
        <w:rPr>
          <w:rStyle w:val="SyntaxSymbol"/>
        </w:rPr>
        <w:t>PropertyDefinition</w:t>
      </w:r>
    </w:p>
    <w:p w14:paraId="1BDD509F" w14:textId="77777777" w:rsidR="00661D8E" w:rsidRPr="00E77497" w:rsidRDefault="00661D8E" w:rsidP="00613655">
      <w:pPr>
        <w:pStyle w:val="Alg4"/>
        <w:numPr>
          <w:ilvl w:val="0"/>
          <w:numId w:val="356"/>
        </w:numPr>
      </w:pPr>
      <w:r>
        <w:t xml:space="preserve">Let </w:t>
      </w:r>
      <w:r>
        <w:rPr>
          <w:i/>
        </w:rPr>
        <w:t>status</w:t>
      </w:r>
      <w:r>
        <w:t xml:space="preserve"> be the result of performing PropertyDefinitionEvaluation of </w:t>
      </w:r>
      <w:r w:rsidRPr="00E77497">
        <w:t xml:space="preserve"> </w:t>
      </w:r>
      <w:r w:rsidRPr="006E23A8">
        <w:rPr>
          <w:rStyle w:val="SyntaxSymbol"/>
        </w:rPr>
        <w:t>PropertyDefinitionList</w:t>
      </w:r>
      <w:r>
        <w:t xml:space="preserve"> with argument </w:t>
      </w:r>
      <w:r w:rsidRPr="007870CC">
        <w:rPr>
          <w:i/>
        </w:rPr>
        <w:t>ob</w:t>
      </w:r>
      <w:r>
        <w:rPr>
          <w:i/>
        </w:rPr>
        <w:t>ject</w:t>
      </w:r>
      <w:r w:rsidRPr="00E77497">
        <w:t>.</w:t>
      </w:r>
    </w:p>
    <w:p w14:paraId="146AA793" w14:textId="77777777" w:rsidR="00661D8E" w:rsidRDefault="00661D8E" w:rsidP="00613655">
      <w:pPr>
        <w:pStyle w:val="Alg4"/>
        <w:numPr>
          <w:ilvl w:val="0"/>
          <w:numId w:val="356"/>
        </w:numPr>
      </w:pPr>
      <w:r>
        <w:t>ReturnIfAbrupt(</w:t>
      </w:r>
      <w:r>
        <w:rPr>
          <w:i/>
        </w:rPr>
        <w:t>status</w:t>
      </w:r>
      <w:r>
        <w:t>).</w:t>
      </w:r>
    </w:p>
    <w:p w14:paraId="5AAB74A3" w14:textId="77777777" w:rsidR="00661D8E" w:rsidRDefault="00661D8E" w:rsidP="00613655">
      <w:pPr>
        <w:pStyle w:val="Alg4"/>
        <w:numPr>
          <w:ilvl w:val="0"/>
          <w:numId w:val="356"/>
        </w:numPr>
      </w:pPr>
      <w:r>
        <w:t xml:space="preserve">Let </w:t>
      </w:r>
      <w:r>
        <w:rPr>
          <w:i/>
        </w:rPr>
        <w:t>propDef</w:t>
      </w:r>
      <w:r>
        <w:t xml:space="preserve"> be the result of performing PropertyDefinitionEvaluation of</w:t>
      </w:r>
      <w:r w:rsidRPr="00E77497">
        <w:t xml:space="preserve"> </w:t>
      </w:r>
      <w:r w:rsidRPr="006E23A8">
        <w:rPr>
          <w:rStyle w:val="SyntaxSymbol"/>
        </w:rPr>
        <w:t>PropertyDefinition</w:t>
      </w:r>
      <w:r w:rsidRPr="000F7748">
        <w:rPr>
          <w:i/>
        </w:rPr>
        <w:t xml:space="preserve"> </w:t>
      </w:r>
      <w:r>
        <w:t xml:space="preserve">with argument </w:t>
      </w:r>
      <w:r w:rsidRPr="000F7748">
        <w:rPr>
          <w:i/>
        </w:rPr>
        <w:t>object</w:t>
      </w:r>
      <w:r w:rsidRPr="00E77497">
        <w:t>.</w:t>
      </w:r>
      <w:r w:rsidRPr="000F7748">
        <w:t xml:space="preserve"> </w:t>
      </w:r>
    </w:p>
    <w:p w14:paraId="7EA680EE" w14:textId="77777777" w:rsidR="00661D8E" w:rsidRDefault="00661D8E" w:rsidP="00613655">
      <w:pPr>
        <w:pStyle w:val="Alg4"/>
        <w:numPr>
          <w:ilvl w:val="0"/>
          <w:numId w:val="356"/>
        </w:numPr>
      </w:pPr>
      <w:r>
        <w:t>ReturnIfAbrupt(</w:t>
      </w:r>
      <w:r>
        <w:rPr>
          <w:i/>
        </w:rPr>
        <w:t>propDef</w:t>
      </w:r>
      <w:r>
        <w:t>).</w:t>
      </w:r>
    </w:p>
    <w:p w14:paraId="54AD23FE" w14:textId="77777777" w:rsidR="00661D8E" w:rsidRDefault="00661D8E" w:rsidP="00613655">
      <w:pPr>
        <w:pStyle w:val="Alg4"/>
        <w:numPr>
          <w:ilvl w:val="0"/>
          <w:numId w:val="356"/>
        </w:numPr>
        <w:spacing w:before="240"/>
      </w:pPr>
      <w:r>
        <w:t xml:space="preserve">If </w:t>
      </w:r>
      <w:r>
        <w:rPr>
          <w:i/>
        </w:rPr>
        <w:t>propDef</w:t>
      </w:r>
      <w:r>
        <w:t xml:space="preserve"> is </w:t>
      </w:r>
      <w:r w:rsidRPr="0027447E">
        <w:rPr>
          <w:rFonts w:ascii="Arial" w:hAnsi="Arial" w:cs="Arial"/>
        </w:rPr>
        <w:t>empty</w:t>
      </w:r>
      <w:r>
        <w:t xml:space="preserve">, then return  </w:t>
      </w:r>
      <w:r>
        <w:rPr>
          <w:i/>
        </w:rPr>
        <w:t>propDef.</w:t>
      </w:r>
    </w:p>
    <w:p w14:paraId="114AB918" w14:textId="685D517B" w:rsidR="00661D8E" w:rsidRDefault="00661D8E" w:rsidP="00613655">
      <w:pPr>
        <w:pStyle w:val="Alg4"/>
        <w:numPr>
          <w:ilvl w:val="0"/>
          <w:numId w:val="356"/>
        </w:numPr>
      </w:pPr>
      <w:r>
        <w:t xml:space="preserve">Let </w:t>
      </w:r>
      <w:r w:rsidRPr="009351B2">
        <w:rPr>
          <w:i/>
        </w:rPr>
        <w:t>status</w:t>
      </w:r>
      <w:r>
        <w:t xml:space="preserve"> be DefinePropertyOrThrow(</w:t>
      </w:r>
      <w:r>
        <w:rPr>
          <w:i/>
        </w:rPr>
        <w:t>object</w:t>
      </w:r>
      <w:r>
        <w:t xml:space="preserve">, </w:t>
      </w:r>
      <w:r>
        <w:rPr>
          <w:i/>
        </w:rPr>
        <w:t>propDef.</w:t>
      </w:r>
      <w:r>
        <w:t xml:space="preserve">[[key]], </w:t>
      </w:r>
      <w:r>
        <w:rPr>
          <w:i/>
        </w:rPr>
        <w:t>propDef</w:t>
      </w:r>
      <w:r>
        <w:t>.[[descriptor]]).</w:t>
      </w:r>
    </w:p>
    <w:p w14:paraId="7AAB7DD2" w14:textId="77777777" w:rsidR="00661D8E" w:rsidRPr="00E77497" w:rsidRDefault="00661D8E" w:rsidP="00613655">
      <w:pPr>
        <w:pStyle w:val="Alg4"/>
        <w:numPr>
          <w:ilvl w:val="0"/>
          <w:numId w:val="356"/>
        </w:numPr>
      </w:pPr>
      <w:r>
        <w:t xml:space="preserve">Return </w:t>
      </w:r>
      <w:r w:rsidRPr="009351B2">
        <w:rPr>
          <w:i/>
        </w:rPr>
        <w:t>status</w:t>
      </w:r>
      <w:r>
        <w:t>.</w:t>
      </w:r>
    </w:p>
    <w:p w14:paraId="2006D2A8"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r w:rsidRPr="00E77497">
        <w:t xml:space="preserve"> </w:t>
      </w:r>
    </w:p>
    <w:p w14:paraId="40CC4A21" w14:textId="77777777" w:rsidR="00661D8E" w:rsidRPr="00E77497" w:rsidRDefault="00661D8E" w:rsidP="00613655">
      <w:pPr>
        <w:pStyle w:val="Alg4"/>
        <w:numPr>
          <w:ilvl w:val="0"/>
          <w:numId w:val="357"/>
        </w:numPr>
      </w:pPr>
      <w:r w:rsidRPr="00E77497">
        <w:t xml:space="preserve">Let </w:t>
      </w:r>
      <w:r w:rsidRPr="00E77497">
        <w:rPr>
          <w:i/>
        </w:rPr>
        <w:t xml:space="preserve">propName </w:t>
      </w:r>
      <w:r w:rsidRPr="00E77497">
        <w:t xml:space="preserve">be </w:t>
      </w:r>
      <w:r>
        <w:t xml:space="preserve">StringValue of </w:t>
      </w:r>
      <w:r w:rsidRPr="001D22B7">
        <w:rPr>
          <w:rStyle w:val="SyntaxSymbol"/>
        </w:rPr>
        <w:t>IdentifierReference</w:t>
      </w:r>
      <w:r w:rsidRPr="00E77497">
        <w:t>.</w:t>
      </w:r>
    </w:p>
    <w:p w14:paraId="78449852" w14:textId="77777777" w:rsidR="00661D8E" w:rsidRPr="00E77497" w:rsidRDefault="00661D8E" w:rsidP="00613655">
      <w:pPr>
        <w:pStyle w:val="Alg4"/>
        <w:numPr>
          <w:ilvl w:val="0"/>
          <w:numId w:val="357"/>
        </w:numPr>
      </w:pPr>
      <w:r w:rsidRPr="00E77497">
        <w:t xml:space="preserve">Let </w:t>
      </w:r>
      <w:r w:rsidRPr="00E77497">
        <w:rPr>
          <w:i/>
        </w:rPr>
        <w:t xml:space="preserve">exprValue </w:t>
      </w:r>
      <w:r w:rsidRPr="00E77497">
        <w:t xml:space="preserve">be the result of </w:t>
      </w:r>
      <w:r>
        <w:t xml:space="preserve">evaluating </w:t>
      </w:r>
      <w:r>
        <w:rPr>
          <w:i/>
        </w:rPr>
        <w:t>IdentifierReference</w:t>
      </w:r>
      <w:r w:rsidRPr="00E77497">
        <w:t>.</w:t>
      </w:r>
    </w:p>
    <w:p w14:paraId="7A9474CD" w14:textId="77777777" w:rsidR="00661D8E" w:rsidRDefault="00661D8E" w:rsidP="00613655">
      <w:pPr>
        <w:pStyle w:val="Alg4"/>
        <w:numPr>
          <w:ilvl w:val="0"/>
          <w:numId w:val="357"/>
        </w:numPr>
      </w:pPr>
      <w:r>
        <w:t>ReturnIfAbrupt(</w:t>
      </w:r>
      <w:r w:rsidRPr="00E77497">
        <w:rPr>
          <w:i/>
        </w:rPr>
        <w:t>exprValue</w:t>
      </w:r>
      <w:r>
        <w:t>).</w:t>
      </w:r>
    </w:p>
    <w:p w14:paraId="2C51D5C8" w14:textId="77777777" w:rsidR="00661D8E" w:rsidRPr="00E77497" w:rsidRDefault="00661D8E" w:rsidP="00613655">
      <w:pPr>
        <w:pStyle w:val="Alg4"/>
        <w:numPr>
          <w:ilvl w:val="0"/>
          <w:numId w:val="357"/>
        </w:numPr>
      </w:pPr>
      <w:r w:rsidRPr="00E77497">
        <w:t xml:space="preserve">Let </w:t>
      </w:r>
      <w:r w:rsidRPr="00E77497">
        <w:rPr>
          <w:i/>
        </w:rPr>
        <w:t xml:space="preserve">propValue </w:t>
      </w:r>
      <w:r w:rsidRPr="00E77497">
        <w:t>be GetValue(</w:t>
      </w:r>
      <w:r w:rsidRPr="00E77497">
        <w:rPr>
          <w:i/>
        </w:rPr>
        <w:t>exprValue</w:t>
      </w:r>
      <w:r w:rsidRPr="00E77497">
        <w:t>).</w:t>
      </w:r>
    </w:p>
    <w:p w14:paraId="5A83367E" w14:textId="77777777" w:rsidR="00661D8E" w:rsidRDefault="00661D8E" w:rsidP="00613655">
      <w:pPr>
        <w:pStyle w:val="Alg4"/>
        <w:numPr>
          <w:ilvl w:val="0"/>
          <w:numId w:val="357"/>
        </w:numPr>
      </w:pPr>
      <w:r>
        <w:t>ReturnIfAbrupt(</w:t>
      </w:r>
      <w:r w:rsidRPr="00E77497">
        <w:rPr>
          <w:i/>
        </w:rPr>
        <w:t>propValue</w:t>
      </w:r>
      <w:r>
        <w:t>).</w:t>
      </w:r>
    </w:p>
    <w:p w14:paraId="76CE5BA2" w14:textId="77777777" w:rsidR="00661D8E" w:rsidRPr="00E77497" w:rsidRDefault="00661D8E" w:rsidP="00613655">
      <w:pPr>
        <w:pStyle w:val="Alg4"/>
        <w:numPr>
          <w:ilvl w:val="0"/>
          <w:numId w:val="357"/>
        </w:numPr>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59E4A37" w14:textId="5F0BD0DF" w:rsidR="00661D8E" w:rsidRPr="00E77497" w:rsidRDefault="00661D8E" w:rsidP="00613655">
      <w:pPr>
        <w:pStyle w:val="Alg4"/>
        <w:numPr>
          <w:ilvl w:val="0"/>
          <w:numId w:val="357"/>
        </w:numPr>
      </w:pPr>
      <w:r>
        <w:t xml:space="preserve">Return </w:t>
      </w:r>
      <w:r w:rsidRPr="00E77497">
        <w:t>DefineProperty</w:t>
      </w:r>
      <w:r>
        <w:t>OrThrow(</w:t>
      </w:r>
      <w:r w:rsidRPr="00E77497">
        <w:rPr>
          <w:i/>
        </w:rPr>
        <w:t>obj</w:t>
      </w:r>
      <w:r>
        <w:rPr>
          <w:i/>
        </w:rPr>
        <w:t>ect</w:t>
      </w:r>
      <w:r>
        <w:rPr>
          <w:iCs/>
        </w:rPr>
        <w:t>,</w:t>
      </w:r>
      <w:r w:rsidRPr="00E77497">
        <w:t xml:space="preserve"> </w:t>
      </w:r>
      <w:r w:rsidRPr="00E77497">
        <w:rPr>
          <w:i/>
        </w:rPr>
        <w:t>propName</w:t>
      </w:r>
      <w:r>
        <w:rPr>
          <w:iCs/>
        </w:rPr>
        <w:t>,</w:t>
      </w:r>
      <w:r>
        <w:t xml:space="preserve"> </w:t>
      </w:r>
      <w:r w:rsidRPr="00E77497">
        <w:rPr>
          <w:i/>
        </w:rPr>
        <w:t>desc</w:t>
      </w:r>
      <w:r>
        <w:rPr>
          <w:iCs/>
        </w:rPr>
        <w:t>).</w:t>
      </w:r>
    </w:p>
    <w:p w14:paraId="0491FD45" w14:textId="77777777" w:rsidR="00661D8E" w:rsidRPr="00E77497" w:rsidRDefault="00661D8E" w:rsidP="00661D8E">
      <w:pPr>
        <w:spacing w:after="120"/>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6E23A8">
        <w:rPr>
          <w:rStyle w:val="SyntaxTerminal"/>
        </w:rPr>
        <w:t>:</w:t>
      </w:r>
      <w:r w:rsidRPr="00E77497">
        <w:t xml:space="preserve"> </w:t>
      </w:r>
      <w:r w:rsidRPr="001D22B7">
        <w:rPr>
          <w:rStyle w:val="SyntaxSymbol"/>
        </w:rPr>
        <w:t>AssignmentExpression</w:t>
      </w:r>
      <w:r w:rsidRPr="00E77497">
        <w:t xml:space="preserve"> </w:t>
      </w:r>
    </w:p>
    <w:p w14:paraId="6FADF902" w14:textId="77777777" w:rsidR="00661D8E" w:rsidRPr="00E77497" w:rsidRDefault="00661D8E" w:rsidP="00613655">
      <w:pPr>
        <w:pStyle w:val="Alg4"/>
        <w:numPr>
          <w:ilvl w:val="0"/>
          <w:numId w:val="382"/>
        </w:numPr>
      </w:pPr>
      <w:r w:rsidRPr="00E77497">
        <w:t xml:space="preserve">Let </w:t>
      </w:r>
      <w:r w:rsidRPr="00E77497">
        <w:rPr>
          <w:i/>
        </w:rPr>
        <w:t>prop</w:t>
      </w:r>
      <w:r>
        <w:rPr>
          <w:i/>
        </w:rPr>
        <w:t>Key</w:t>
      </w:r>
      <w:r w:rsidRPr="00E77497">
        <w:rPr>
          <w:i/>
        </w:rPr>
        <w:t xml:space="preserve"> </w:t>
      </w:r>
      <w:r w:rsidRPr="00E77497">
        <w:t>be the result of evaluating</w:t>
      </w:r>
      <w:r>
        <w:t xml:space="preserve"> </w:t>
      </w:r>
      <w:r w:rsidRPr="006E23A8">
        <w:rPr>
          <w:rStyle w:val="SyntaxSymbol"/>
        </w:rPr>
        <w:t>PropertyName</w:t>
      </w:r>
      <w:r w:rsidRPr="00E77497">
        <w:t>.</w:t>
      </w:r>
    </w:p>
    <w:p w14:paraId="0036C3BB" w14:textId="77777777" w:rsidR="00661D8E" w:rsidRDefault="00661D8E" w:rsidP="00613655">
      <w:pPr>
        <w:pStyle w:val="Alg4"/>
        <w:numPr>
          <w:ilvl w:val="0"/>
          <w:numId w:val="382"/>
        </w:numPr>
      </w:pPr>
      <w:r>
        <w:t>ReturnIfAbrupt(</w:t>
      </w:r>
      <w:r w:rsidRPr="00E77497">
        <w:rPr>
          <w:i/>
        </w:rPr>
        <w:t>prop</w:t>
      </w:r>
      <w:r>
        <w:rPr>
          <w:i/>
        </w:rPr>
        <w:t>Key</w:t>
      </w:r>
      <w:r>
        <w:t>).</w:t>
      </w:r>
    </w:p>
    <w:p w14:paraId="4FFF961A" w14:textId="77777777" w:rsidR="00661D8E" w:rsidRPr="00E77497" w:rsidRDefault="00661D8E" w:rsidP="00613655">
      <w:pPr>
        <w:pStyle w:val="Alg4"/>
        <w:numPr>
          <w:ilvl w:val="0"/>
          <w:numId w:val="382"/>
        </w:numPr>
      </w:pPr>
      <w:r w:rsidRPr="00E77497">
        <w:t xml:space="preserve">Let </w:t>
      </w:r>
      <w:r w:rsidRPr="00E77497">
        <w:rPr>
          <w:i/>
        </w:rPr>
        <w:t xml:space="preserve">exprValue </w:t>
      </w:r>
      <w:r w:rsidRPr="00E77497">
        <w:t xml:space="preserve">be the result of evaluating </w:t>
      </w:r>
      <w:r w:rsidRPr="006E23A8">
        <w:rPr>
          <w:rStyle w:val="SyntaxSymbol"/>
        </w:rPr>
        <w:t>AssignmentExpression</w:t>
      </w:r>
      <w:r w:rsidRPr="00E77497">
        <w:t>.</w:t>
      </w:r>
    </w:p>
    <w:p w14:paraId="1B2E53FE" w14:textId="77777777" w:rsidR="00661D8E" w:rsidRPr="00E77497" w:rsidRDefault="00661D8E" w:rsidP="00613655">
      <w:pPr>
        <w:pStyle w:val="Alg4"/>
        <w:numPr>
          <w:ilvl w:val="0"/>
          <w:numId w:val="382"/>
        </w:numPr>
      </w:pPr>
      <w:r w:rsidRPr="00E77497">
        <w:t xml:space="preserve">Let </w:t>
      </w:r>
      <w:r w:rsidRPr="00E77497">
        <w:rPr>
          <w:i/>
        </w:rPr>
        <w:t xml:space="preserve">propValue </w:t>
      </w:r>
      <w:r w:rsidRPr="00E77497">
        <w:t>be GetValue(</w:t>
      </w:r>
      <w:r w:rsidRPr="00E77497">
        <w:rPr>
          <w:i/>
        </w:rPr>
        <w:t>exprValue</w:t>
      </w:r>
      <w:r w:rsidRPr="00E77497">
        <w:t>).</w:t>
      </w:r>
    </w:p>
    <w:p w14:paraId="5B58F264" w14:textId="77777777" w:rsidR="00661D8E" w:rsidRDefault="00661D8E" w:rsidP="00613655">
      <w:pPr>
        <w:pStyle w:val="Alg4"/>
        <w:numPr>
          <w:ilvl w:val="0"/>
          <w:numId w:val="382"/>
        </w:numPr>
      </w:pPr>
      <w:r>
        <w:t>ReturnIfAbrupt(</w:t>
      </w:r>
      <w:r w:rsidRPr="00E77497">
        <w:rPr>
          <w:i/>
        </w:rPr>
        <w:t>propValue</w:t>
      </w:r>
      <w:r>
        <w:t>).</w:t>
      </w:r>
    </w:p>
    <w:p w14:paraId="7E57CC3A" w14:textId="77777777" w:rsidR="00661D8E" w:rsidRDefault="00661D8E" w:rsidP="00613655">
      <w:pPr>
        <w:pStyle w:val="Alg4"/>
        <w:numPr>
          <w:ilvl w:val="0"/>
          <w:numId w:val="382"/>
        </w:numPr>
      </w:pPr>
      <w:r>
        <w:t xml:space="preserve">If IsFunctionDefinition of </w:t>
      </w:r>
      <w:r w:rsidRPr="006E23A8">
        <w:rPr>
          <w:rStyle w:val="SyntaxSymbol"/>
        </w:rPr>
        <w:t>AssignmentExpression</w:t>
      </w:r>
      <w:r>
        <w:t xml:space="preserve"> is </w:t>
      </w:r>
      <w:r>
        <w:rPr>
          <w:b/>
        </w:rPr>
        <w:t>true</w:t>
      </w:r>
      <w:r>
        <w:t>, then</w:t>
      </w:r>
    </w:p>
    <w:p w14:paraId="0942CE7A" w14:textId="77777777" w:rsidR="00661D8E" w:rsidRDefault="00661D8E" w:rsidP="00613655">
      <w:pPr>
        <w:pStyle w:val="Alg4"/>
        <w:numPr>
          <w:ilvl w:val="1"/>
          <w:numId w:val="382"/>
        </w:numPr>
      </w:pPr>
      <w:r>
        <w:t xml:space="preserve">Assert: </w:t>
      </w:r>
      <w:r>
        <w:rPr>
          <w:i/>
        </w:rPr>
        <w:t>propValue</w:t>
      </w:r>
      <w:r>
        <w:t xml:space="preserve"> is an ECMAScript function object.</w:t>
      </w:r>
    </w:p>
    <w:p w14:paraId="62F7C61B" w14:textId="77777777" w:rsidR="00661D8E" w:rsidRDefault="00661D8E" w:rsidP="00613655">
      <w:pPr>
        <w:pStyle w:val="Alg4"/>
        <w:numPr>
          <w:ilvl w:val="1"/>
          <w:numId w:val="382"/>
        </w:numPr>
      </w:pPr>
      <w:r>
        <w:t xml:space="preserve">Let </w:t>
      </w:r>
      <w:r>
        <w:rPr>
          <w:i/>
        </w:rPr>
        <w:t>referencesSuper</w:t>
      </w:r>
      <w:r>
        <w:t xml:space="preserve"> be the value of </w:t>
      </w:r>
      <w:r>
        <w:rPr>
          <w:i/>
        </w:rPr>
        <w:t>prop</w:t>
      </w:r>
      <w:r w:rsidRPr="00695950">
        <w:rPr>
          <w:i/>
        </w:rPr>
        <w:t>Value</w:t>
      </w:r>
      <w:r>
        <w:t>’s [[NeedsSuper]] internal slot.</w:t>
      </w:r>
    </w:p>
    <w:p w14:paraId="5677E4F4" w14:textId="77777777" w:rsidR="00661D8E" w:rsidRDefault="00661D8E" w:rsidP="00613655">
      <w:pPr>
        <w:pStyle w:val="Alg4"/>
        <w:numPr>
          <w:ilvl w:val="1"/>
          <w:numId w:val="382"/>
        </w:numPr>
      </w:pPr>
      <w:r>
        <w:lastRenderedPageBreak/>
        <w:t xml:space="preserve">Let </w:t>
      </w:r>
      <w:r>
        <w:rPr>
          <w:i/>
        </w:rPr>
        <w:t>thisMode</w:t>
      </w:r>
      <w:r>
        <w:t xml:space="preserve"> be the value of </w:t>
      </w:r>
      <w:r>
        <w:rPr>
          <w:i/>
        </w:rPr>
        <w:t>prop</w:t>
      </w:r>
      <w:r w:rsidRPr="00695950">
        <w:rPr>
          <w:i/>
        </w:rPr>
        <w:t>Value</w:t>
      </w:r>
      <w:r>
        <w:t>’s [[ThisMode]] internal slot.</w:t>
      </w:r>
    </w:p>
    <w:p w14:paraId="50975B1A" w14:textId="77777777" w:rsidR="00661D8E" w:rsidRDefault="00661D8E" w:rsidP="00613655">
      <w:pPr>
        <w:pStyle w:val="Alg4"/>
        <w:numPr>
          <w:ilvl w:val="1"/>
          <w:numId w:val="382"/>
        </w:numPr>
      </w:pPr>
      <w:r>
        <w:t xml:space="preserve">If </w:t>
      </w:r>
      <w:r>
        <w:rPr>
          <w:i/>
        </w:rPr>
        <w:t>thisMode</w:t>
      </w:r>
      <w:r>
        <w:t xml:space="preserve"> is not </w:t>
      </w:r>
      <w:r w:rsidRPr="003A2A0C">
        <w:rPr>
          <w:rFonts w:ascii="Arial" w:hAnsi="Arial" w:cs="Arial"/>
        </w:rPr>
        <w:t>lexical</w:t>
      </w:r>
      <w:r>
        <w:t xml:space="preserve"> and </w:t>
      </w:r>
      <w:r>
        <w:rPr>
          <w:i/>
        </w:rPr>
        <w:t>referencesSuper</w:t>
      </w:r>
      <w:r>
        <w:t xml:space="preserve"> is </w:t>
      </w:r>
      <w:r>
        <w:rPr>
          <w:b/>
        </w:rPr>
        <w:t>true</w:t>
      </w:r>
      <w:r>
        <w:t>, then</w:t>
      </w:r>
    </w:p>
    <w:p w14:paraId="598ED4F4" w14:textId="77777777" w:rsidR="00661D8E" w:rsidRDefault="00661D8E" w:rsidP="00613655">
      <w:pPr>
        <w:pStyle w:val="Alg4"/>
        <w:numPr>
          <w:ilvl w:val="2"/>
          <w:numId w:val="382"/>
        </w:numPr>
      </w:pPr>
      <w:r>
        <w:t xml:space="preserve">If </w:t>
      </w:r>
      <w:r>
        <w:rPr>
          <w:i/>
        </w:rPr>
        <w:t>prop</w:t>
      </w:r>
      <w:r w:rsidRPr="00172409">
        <w:rPr>
          <w:i/>
        </w:rPr>
        <w:t>Value</w:t>
      </w:r>
      <w:r>
        <w:t xml:space="preserve">’s [[HomeObject]] internal slot is </w:t>
      </w:r>
      <w:r>
        <w:rPr>
          <w:b/>
        </w:rPr>
        <w:t>undefined</w:t>
      </w:r>
      <w:r>
        <w:t>, then</w:t>
      </w:r>
    </w:p>
    <w:p w14:paraId="578C6CAE" w14:textId="7B85097B" w:rsidR="00661D8E" w:rsidRDefault="00A2249E" w:rsidP="00613655">
      <w:pPr>
        <w:pStyle w:val="Alg4"/>
        <w:numPr>
          <w:ilvl w:val="3"/>
          <w:numId w:val="382"/>
        </w:numPr>
      </w:pPr>
      <w:r>
        <w:t xml:space="preserve">Assert: </w:t>
      </w:r>
      <w:r w:rsidR="00661D8E">
        <w:rPr>
          <w:i/>
        </w:rPr>
        <w:t>AssignmentExpression</w:t>
      </w:r>
      <w:r w:rsidR="00661D8E">
        <w:t xml:space="preserve"> is not a class definition whose constructor references </w:t>
      </w:r>
      <w:r w:rsidR="00661D8E" w:rsidRPr="00732F4A">
        <w:rPr>
          <w:rStyle w:val="SyntaxTerminal"/>
        </w:rPr>
        <w:t>super</w:t>
      </w:r>
      <w:r w:rsidR="00661D8E">
        <w:t>.</w:t>
      </w:r>
    </w:p>
    <w:p w14:paraId="41323976" w14:textId="77777777" w:rsidR="00661D8E" w:rsidRDefault="00661D8E" w:rsidP="00613655">
      <w:pPr>
        <w:pStyle w:val="Alg4"/>
        <w:numPr>
          <w:ilvl w:val="3"/>
          <w:numId w:val="382"/>
        </w:numPr>
      </w:pPr>
      <w:r>
        <w:t xml:space="preserve">Set </w:t>
      </w:r>
      <w:r>
        <w:rPr>
          <w:i/>
        </w:rPr>
        <w:t>prop</w:t>
      </w:r>
      <w:r w:rsidRPr="00172409">
        <w:rPr>
          <w:i/>
        </w:rPr>
        <w:t>Value</w:t>
      </w:r>
      <w:r>
        <w:t xml:space="preserve">’s [[HomeObject]] internal slot to </w:t>
      </w:r>
      <w:r>
        <w:rPr>
          <w:i/>
        </w:rPr>
        <w:t>o</w:t>
      </w:r>
      <w:r w:rsidRPr="009B3B81">
        <w:rPr>
          <w:i/>
        </w:rPr>
        <w:t>bject</w:t>
      </w:r>
      <w:r>
        <w:t>.</w:t>
      </w:r>
    </w:p>
    <w:p w14:paraId="3ED32D13" w14:textId="77777777" w:rsidR="00661D8E" w:rsidRDefault="00661D8E" w:rsidP="00613655">
      <w:pPr>
        <w:pStyle w:val="Alg4"/>
        <w:numPr>
          <w:ilvl w:val="3"/>
          <w:numId w:val="382"/>
        </w:numPr>
      </w:pPr>
      <w:r>
        <w:t xml:space="preserve">Set </w:t>
      </w:r>
      <w:r>
        <w:rPr>
          <w:i/>
        </w:rPr>
        <w:t>prop</w:t>
      </w:r>
      <w:r w:rsidRPr="00172409">
        <w:rPr>
          <w:i/>
        </w:rPr>
        <w:t>Value</w:t>
      </w:r>
      <w:r>
        <w:t xml:space="preserve">’s [[MethodName]] internal slot to </w:t>
      </w:r>
      <w:r w:rsidRPr="00E77497">
        <w:rPr>
          <w:i/>
        </w:rPr>
        <w:t>prop</w:t>
      </w:r>
      <w:r>
        <w:rPr>
          <w:i/>
        </w:rPr>
        <w:t>Key</w:t>
      </w:r>
      <w:r>
        <w:t>.</w:t>
      </w:r>
    </w:p>
    <w:p w14:paraId="4674F723" w14:textId="6358D825" w:rsidR="00661D8E" w:rsidRDefault="00661D8E" w:rsidP="00613655">
      <w:pPr>
        <w:pStyle w:val="Alg4"/>
        <w:numPr>
          <w:ilvl w:val="1"/>
          <w:numId w:val="382"/>
        </w:numPr>
      </w:pPr>
      <w:r>
        <w:t>If IsAnonymousFunctionDefinition</w:t>
      </w:r>
      <w:r w:rsidR="002C3CF5">
        <w:t>(</w:t>
      </w:r>
      <w:r w:rsidRPr="006E23A8">
        <w:rPr>
          <w:rStyle w:val="SyntaxSymbol"/>
        </w:rPr>
        <w:t>AssignmentExpression</w:t>
      </w:r>
      <w:r w:rsidR="002C3CF5">
        <w:rPr>
          <w:rStyle w:val="SyntaxSymbol"/>
          <w:i w:val="0"/>
        </w:rPr>
        <w:t>)</w:t>
      </w:r>
      <w:r>
        <w:t xml:space="preserve"> is </w:t>
      </w:r>
      <w:r>
        <w:rPr>
          <w:b/>
        </w:rPr>
        <w:t>true</w:t>
      </w:r>
      <w:r>
        <w:t>, then</w:t>
      </w:r>
    </w:p>
    <w:p w14:paraId="1039CD43" w14:textId="77777777" w:rsidR="00661D8E" w:rsidRDefault="00661D8E" w:rsidP="00613655">
      <w:pPr>
        <w:pStyle w:val="Alg4"/>
        <w:numPr>
          <w:ilvl w:val="2"/>
          <w:numId w:val="382"/>
        </w:numPr>
      </w:pPr>
      <w:r>
        <w:t>SetFunctionName(</w:t>
      </w:r>
      <w:r w:rsidRPr="00B76985">
        <w:rPr>
          <w:i/>
        </w:rPr>
        <w:t>propValue</w:t>
      </w:r>
      <w:r>
        <w:t xml:space="preserve">, </w:t>
      </w:r>
      <w:r w:rsidRPr="00B76985">
        <w:rPr>
          <w:i/>
        </w:rPr>
        <w:t>propKey</w:t>
      </w:r>
      <w:r>
        <w:t>).</w:t>
      </w:r>
    </w:p>
    <w:p w14:paraId="14844B20" w14:textId="77777777" w:rsidR="00661D8E" w:rsidRPr="00E77497" w:rsidRDefault="00661D8E" w:rsidP="00613655">
      <w:pPr>
        <w:pStyle w:val="Alg4"/>
        <w:numPr>
          <w:ilvl w:val="0"/>
          <w:numId w:val="382"/>
        </w:numPr>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242BE8D" w14:textId="6268FB2D" w:rsidR="00661D8E" w:rsidRPr="00E77497" w:rsidRDefault="00661D8E" w:rsidP="00613655">
      <w:pPr>
        <w:pStyle w:val="Alg4"/>
        <w:numPr>
          <w:ilvl w:val="0"/>
          <w:numId w:val="382"/>
        </w:numPr>
      </w:pPr>
      <w:r>
        <w:t xml:space="preserve">Return </w:t>
      </w:r>
      <w:r w:rsidRPr="00E77497">
        <w:t>DefineProperty</w:t>
      </w:r>
      <w:r>
        <w:t>OrThrow(</w:t>
      </w:r>
      <w:r w:rsidRPr="00E77497">
        <w:rPr>
          <w:i/>
        </w:rPr>
        <w:t>obj</w:t>
      </w:r>
      <w:r>
        <w:rPr>
          <w:i/>
        </w:rPr>
        <w:t>ect</w:t>
      </w:r>
      <w:r>
        <w:rPr>
          <w:iCs/>
        </w:rPr>
        <w:t>,</w:t>
      </w:r>
      <w:r w:rsidRPr="00E77497">
        <w:t xml:space="preserve"> </w:t>
      </w:r>
      <w:r w:rsidRPr="00E77497">
        <w:rPr>
          <w:i/>
        </w:rPr>
        <w:t>prop</w:t>
      </w:r>
      <w:r>
        <w:rPr>
          <w:i/>
        </w:rPr>
        <w:t>Key</w:t>
      </w:r>
      <w:r>
        <w:rPr>
          <w:iCs/>
        </w:rPr>
        <w:t>,</w:t>
      </w:r>
      <w:r>
        <w:t xml:space="preserve"> </w:t>
      </w:r>
      <w:r w:rsidRPr="00E77497">
        <w:rPr>
          <w:i/>
        </w:rPr>
        <w:t>desc</w:t>
      </w:r>
      <w:r>
        <w:rPr>
          <w:iCs/>
        </w:rPr>
        <w:t>)</w:t>
      </w:r>
      <w:r w:rsidRPr="00E77497">
        <w:t>.</w:t>
      </w:r>
    </w:p>
    <w:p w14:paraId="4594FC57" w14:textId="77777777" w:rsidR="00661D8E" w:rsidRPr="006E23A8" w:rsidRDefault="00661D8E" w:rsidP="00661D8E">
      <w:pPr>
        <w:pStyle w:val="Note"/>
        <w:rPr>
          <w:rStyle w:val="SyntaxSymbol"/>
          <w:i w:val="0"/>
        </w:rPr>
      </w:pPr>
      <w:bookmarkStart w:id="1898" w:name="_Toc360524289"/>
      <w:r w:rsidRPr="006E23A8">
        <w:rPr>
          <w:rStyle w:val="SyntaxSymbol"/>
        </w:rPr>
        <w:t>NOTE</w:t>
      </w:r>
      <w:r w:rsidRPr="006E23A8">
        <w:rPr>
          <w:rStyle w:val="SyntaxSymbol"/>
        </w:rPr>
        <w:tab/>
        <w:t>An alternative semantics for this production is given in B.3.1.</w:t>
      </w:r>
    </w:p>
    <w:p w14:paraId="7FA17CA1" w14:textId="77777777" w:rsidR="00661D8E" w:rsidRPr="00E77497" w:rsidRDefault="00661D8E" w:rsidP="00661D8E">
      <w:pPr>
        <w:pStyle w:val="Heading3"/>
      </w:pPr>
      <w:bookmarkStart w:id="1899" w:name="_Toc361663160"/>
      <w:bookmarkStart w:id="1900" w:name="_Toc361665003"/>
      <w:bookmarkStart w:id="1901" w:name="_Toc361666843"/>
      <w:bookmarkStart w:id="1902" w:name="_Toc361668672"/>
      <w:bookmarkStart w:id="1903" w:name="_Toc364934694"/>
      <w:bookmarkStart w:id="1904" w:name="_Toc365473938"/>
      <w:bookmarkStart w:id="1905" w:name="_Toc361663162"/>
      <w:bookmarkStart w:id="1906" w:name="_Toc361665005"/>
      <w:bookmarkStart w:id="1907" w:name="_Toc361666845"/>
      <w:bookmarkStart w:id="1908" w:name="_Toc361668674"/>
      <w:bookmarkStart w:id="1909" w:name="_Toc364934696"/>
      <w:bookmarkStart w:id="1910" w:name="_Toc365473940"/>
      <w:bookmarkStart w:id="1911" w:name="_Toc361663165"/>
      <w:bookmarkStart w:id="1912" w:name="_Toc361665008"/>
      <w:bookmarkStart w:id="1913" w:name="_Toc361666848"/>
      <w:bookmarkStart w:id="1914" w:name="_Toc361668677"/>
      <w:bookmarkStart w:id="1915" w:name="_Toc364934699"/>
      <w:bookmarkStart w:id="1916" w:name="_Toc365473943"/>
      <w:bookmarkStart w:id="1917" w:name="_Toc361663170"/>
      <w:bookmarkStart w:id="1918" w:name="_Toc361665013"/>
      <w:bookmarkStart w:id="1919" w:name="_Toc361666853"/>
      <w:bookmarkStart w:id="1920" w:name="_Toc361668682"/>
      <w:bookmarkStart w:id="1921" w:name="_Toc364934704"/>
      <w:bookmarkStart w:id="1922" w:name="_Toc365473948"/>
      <w:bookmarkStart w:id="1923" w:name="_Toc361663173"/>
      <w:bookmarkStart w:id="1924" w:name="_Toc361665016"/>
      <w:bookmarkStart w:id="1925" w:name="_Toc361666856"/>
      <w:bookmarkStart w:id="1926" w:name="_Toc361668685"/>
      <w:bookmarkStart w:id="1927" w:name="_Toc364934707"/>
      <w:bookmarkStart w:id="1928" w:name="_Toc365473951"/>
      <w:bookmarkStart w:id="1929" w:name="_Toc361663175"/>
      <w:bookmarkStart w:id="1930" w:name="_Toc361665018"/>
      <w:bookmarkStart w:id="1931" w:name="_Toc361666858"/>
      <w:bookmarkStart w:id="1932" w:name="_Toc361668687"/>
      <w:bookmarkStart w:id="1933" w:name="_Toc364934709"/>
      <w:bookmarkStart w:id="1934" w:name="_Toc365473953"/>
      <w:bookmarkStart w:id="1935" w:name="_Toc360524311"/>
      <w:bookmarkStart w:id="1936" w:name="_Toc361663178"/>
      <w:bookmarkStart w:id="1937" w:name="_Toc361665021"/>
      <w:bookmarkStart w:id="1938" w:name="_Toc361666861"/>
      <w:bookmarkStart w:id="1939" w:name="_Toc361668690"/>
      <w:bookmarkStart w:id="1940" w:name="_Toc364934712"/>
      <w:bookmarkStart w:id="1941" w:name="_Toc365473956"/>
      <w:bookmarkStart w:id="1942" w:name="_Toc370745386"/>
      <w:bookmarkStart w:id="1943" w:name="_Toc384481076"/>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r w:rsidRPr="00E77497">
        <w:t>Function</w:t>
      </w:r>
      <w:r>
        <w:t xml:space="preserve"> Defining</w:t>
      </w:r>
      <w:r w:rsidRPr="00E77497">
        <w:t xml:space="preserve"> Expressions</w:t>
      </w:r>
      <w:bookmarkEnd w:id="1942"/>
      <w:bookmarkEnd w:id="1943"/>
    </w:p>
    <w:p w14:paraId="71372352" w14:textId="77777777" w:rsidR="00661D8E" w:rsidRDefault="00661D8E" w:rsidP="00661D8E">
      <w:r>
        <w:t xml:space="preserve">See </w:t>
      </w:r>
      <w:r>
        <w:fldChar w:fldCharType="begin"/>
      </w:r>
      <w:r>
        <w:instrText xml:space="preserve"> REF _Ref368311328 \r \h </w:instrText>
      </w:r>
      <w:r>
        <w:fldChar w:fldCharType="separate"/>
      </w:r>
      <w:r w:rsidR="00281431">
        <w:t>14.1</w:t>
      </w:r>
      <w:r>
        <w:fldChar w:fldCharType="end"/>
      </w:r>
      <w:r>
        <w:t xml:space="preserve"> for </w:t>
      </w:r>
      <w:r w:rsidRPr="00570297">
        <w:rPr>
          <w:rFonts w:ascii="Times New Roman" w:hAnsi="Times New Roman"/>
          <w:i/>
        </w:rPr>
        <w:t>PrimaryExpression</w:t>
      </w:r>
      <w:r w:rsidRPr="002F6BBA">
        <w:t xml:space="preserve"> </w:t>
      </w:r>
      <w:r w:rsidRPr="00570297">
        <w:rPr>
          <w:b/>
        </w:rPr>
        <w:t>:</w:t>
      </w:r>
      <w:r w:rsidRPr="002F6BBA">
        <w:t xml:space="preserve"> </w:t>
      </w:r>
      <w:r w:rsidRPr="002F6BBA">
        <w:rPr>
          <w:rFonts w:ascii="Times New Roman" w:hAnsi="Times New Roman"/>
          <w:i/>
        </w:rPr>
        <w:t>FunctionExpression</w:t>
      </w:r>
      <w:r>
        <w:t>.</w:t>
      </w:r>
    </w:p>
    <w:p w14:paraId="6B530449" w14:textId="77777777" w:rsidR="00661D8E" w:rsidRDefault="00661D8E" w:rsidP="00661D8E">
      <w:r>
        <w:t xml:space="preserve">See </w:t>
      </w:r>
      <w:r>
        <w:fldChar w:fldCharType="begin"/>
      </w:r>
      <w:r>
        <w:instrText xml:space="preserve"> REF _Ref365533912 \r \h </w:instrText>
      </w:r>
      <w:r>
        <w:fldChar w:fldCharType="separate"/>
      </w:r>
      <w:r w:rsidR="00281431">
        <w:t>14.4</w:t>
      </w:r>
      <w:r>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14:paraId="6AD85C54" w14:textId="77777777" w:rsidR="00661D8E" w:rsidRDefault="00661D8E" w:rsidP="00661D8E">
      <w:r>
        <w:t xml:space="preserve">See </w:t>
      </w:r>
      <w:r>
        <w:fldChar w:fldCharType="begin"/>
      </w:r>
      <w:r>
        <w:instrText xml:space="preserve"> REF _Ref365546746 \r \h </w:instrText>
      </w:r>
      <w:r>
        <w:fldChar w:fldCharType="separate"/>
      </w:r>
      <w:r w:rsidR="00281431">
        <w:t>14.5</w:t>
      </w:r>
      <w:r>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14:paraId="095AED71" w14:textId="77777777" w:rsidR="00661D8E" w:rsidRPr="00E77497" w:rsidRDefault="00661D8E" w:rsidP="00661D8E">
      <w:pPr>
        <w:pStyle w:val="Heading3"/>
      </w:pPr>
      <w:bookmarkStart w:id="1944" w:name="_Toc361663180"/>
      <w:bookmarkStart w:id="1945" w:name="_Toc361665023"/>
      <w:bookmarkStart w:id="1946" w:name="_Toc361666863"/>
      <w:bookmarkStart w:id="1947" w:name="_Toc361668692"/>
      <w:bookmarkStart w:id="1948" w:name="_Toc364934714"/>
      <w:bookmarkStart w:id="1949" w:name="_Toc365473958"/>
      <w:bookmarkStart w:id="1950" w:name="_Toc370745387"/>
      <w:bookmarkStart w:id="1951" w:name="_Toc384481077"/>
      <w:bookmarkEnd w:id="1944"/>
      <w:bookmarkEnd w:id="1945"/>
      <w:bookmarkEnd w:id="1946"/>
      <w:bookmarkEnd w:id="1947"/>
      <w:bookmarkEnd w:id="1948"/>
      <w:bookmarkEnd w:id="1949"/>
      <w:r>
        <w:t>Generator Comprehensions</w:t>
      </w:r>
      <w:bookmarkEnd w:id="1950"/>
      <w:bookmarkEnd w:id="1951"/>
    </w:p>
    <w:p w14:paraId="0053C353" w14:textId="77777777" w:rsidR="00661D8E" w:rsidRPr="003B4312" w:rsidRDefault="00661D8E" w:rsidP="00661D8E">
      <w:pPr>
        <w:pStyle w:val="Syntax"/>
      </w:pPr>
      <w:r w:rsidRPr="004D1BD1">
        <w:t>Syntax</w:t>
      </w:r>
    </w:p>
    <w:p w14:paraId="2878EE44" w14:textId="77777777" w:rsidR="00661D8E" w:rsidRPr="008B7F6F" w:rsidRDefault="00661D8E" w:rsidP="00661D8E">
      <w:pPr>
        <w:pStyle w:val="SyntaxRule"/>
      </w:pPr>
      <w:r>
        <w:t>GeneratorComprehension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42597980" w14:textId="77777777" w:rsidR="00661D8E" w:rsidRPr="009C202C" w:rsidRDefault="00661D8E" w:rsidP="00661D8E">
      <w:pPr>
        <w:pStyle w:val="SyntaxDefinition"/>
        <w:spacing w:after="240"/>
      </w:pPr>
      <w:r w:rsidDel="00D1414A">
        <w:rPr>
          <w:rFonts w:ascii="Courier New" w:hAnsi="Courier New"/>
          <w:b/>
          <w:i w:val="0"/>
        </w:rPr>
        <w:t xml:space="preserve"> </w:t>
      </w:r>
      <w:r>
        <w:rPr>
          <w:rFonts w:ascii="Courier New" w:hAnsi="Courier New"/>
          <w:b/>
          <w:i w:val="0"/>
        </w:rPr>
        <w:t xml:space="preserve">( </w:t>
      </w: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Pr>
          <w:rFonts w:ascii="Courier New" w:hAnsi="Courier New"/>
          <w:b/>
          <w:i w:val="0"/>
        </w:rPr>
        <w:t>)</w:t>
      </w:r>
    </w:p>
    <w:p w14:paraId="7D9700B5" w14:textId="77777777" w:rsidR="00661D8E" w:rsidRDefault="00661D8E" w:rsidP="00661D8E">
      <w:pPr>
        <w:pStyle w:val="Note"/>
      </w:pPr>
      <w:r>
        <w:t>NOTE</w:t>
      </w:r>
      <w:r>
        <w:tab/>
        <w:t xml:space="preserve">The keyword </w:t>
      </w:r>
      <w:r w:rsidRPr="00BA4C39">
        <w:rPr>
          <w:rStyle w:val="SyntaxTerminal"/>
        </w:rPr>
        <w:t>yield</w:t>
      </w:r>
      <w:r>
        <w:t xml:space="preserve"> may be used in </w:t>
      </w:r>
      <w:r w:rsidRPr="00056D14">
        <w:rPr>
          <w:rStyle w:val="SyntaxSymbol"/>
        </w:rPr>
        <w:t>IdentifierReference</w:t>
      </w:r>
      <w:r>
        <w:t xml:space="preserve"> </w:t>
      </w:r>
      <w:r w:rsidRPr="001113FE">
        <w:t>conte</w:t>
      </w:r>
      <w:r>
        <w:t>x</w:t>
      </w:r>
      <w:r w:rsidRPr="001113FE">
        <w:t>ts</w:t>
      </w:r>
      <w:r>
        <w:t xml:space="preserve"> within a </w:t>
      </w:r>
      <w:r w:rsidRPr="00BA4C39">
        <w:rPr>
          <w:rStyle w:val="SyntaxSymbol"/>
        </w:rPr>
        <w:t>GeneratorComprehension</w:t>
      </w:r>
      <w:r>
        <w:t xml:space="preserve"> contained in non-strict code. The following early error rule ensures that a </w:t>
      </w:r>
      <w:r w:rsidRPr="00056D14">
        <w:rPr>
          <w:rStyle w:val="SyntaxSymbol"/>
        </w:rPr>
        <w:t>GeneratorComprehension</w:t>
      </w:r>
      <w:r>
        <w:t xml:space="preserve"> never contains a </w:t>
      </w:r>
      <w:r w:rsidRPr="00BA4C39">
        <w:rPr>
          <w:rStyle w:val="SyntaxSymbol"/>
        </w:rPr>
        <w:t>YieldExpression</w:t>
      </w:r>
      <w:r>
        <w:t>.</w:t>
      </w:r>
    </w:p>
    <w:p w14:paraId="25031E76" w14:textId="77777777" w:rsidR="00661D8E" w:rsidRPr="00E77497" w:rsidRDefault="00661D8E" w:rsidP="00661D8E">
      <w:pPr>
        <w:pStyle w:val="Heading4"/>
      </w:pPr>
      <w:r w:rsidRPr="00E77497">
        <w:t>Static Semantics:  Early Errors</w:t>
      </w:r>
    </w:p>
    <w:p w14:paraId="03B44E57" w14:textId="77777777" w:rsidR="00661D8E" w:rsidRPr="00997A6B" w:rsidRDefault="00661D8E" w:rsidP="00661D8E">
      <w:pPr>
        <w:pStyle w:val="SyntaxLabel"/>
        <w:rPr>
          <w:iCs/>
        </w:rPr>
      </w:pPr>
      <w:r w:rsidRPr="00BA4C39">
        <w:rPr>
          <w:rStyle w:val="SyntaxSymbol"/>
        </w:rPr>
        <w:t>GeneratorComprehension</w:t>
      </w:r>
      <w:r>
        <w:t xml:space="preserve"> </w:t>
      </w:r>
      <w:r w:rsidRPr="00E77497">
        <w:rPr>
          <w:rFonts w:ascii="Courier New" w:hAnsi="Courier New" w:cs="Courier New"/>
          <w:b/>
        </w:rPr>
        <w:t>:</w:t>
      </w:r>
      <w:r w:rsidRPr="00E77497">
        <w:t xml:space="preserve"> </w:t>
      </w:r>
      <w:r w:rsidRPr="00BA4C39">
        <w:rPr>
          <w:rStyle w:val="SyntaxTerminal"/>
        </w:rPr>
        <w:t>(</w:t>
      </w:r>
      <w:r>
        <w:t xml:space="preserve"> </w:t>
      </w:r>
      <w:r w:rsidRPr="00BA4C39">
        <w:rPr>
          <w:rStyle w:val="SyntaxSymbol"/>
        </w:rPr>
        <w:t>Comprehension</w:t>
      </w:r>
      <w:r>
        <w:rPr>
          <w:iCs/>
        </w:rPr>
        <w:t xml:space="preserve"> </w:t>
      </w:r>
      <w:r w:rsidRPr="00BA4C39">
        <w:rPr>
          <w:rStyle w:val="SyntaxTerminal"/>
        </w:rPr>
        <w:t>)</w:t>
      </w:r>
    </w:p>
    <w:p w14:paraId="372E1F4C" w14:textId="77777777" w:rsidR="00661D8E" w:rsidRPr="00E77497" w:rsidRDefault="00661D8E" w:rsidP="0068054D">
      <w:pPr>
        <w:numPr>
          <w:ilvl w:val="0"/>
          <w:numId w:val="255"/>
        </w:numPr>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is </w:t>
      </w:r>
      <w:r>
        <w:rPr>
          <w:rFonts w:ascii="Times New Roman" w:hAnsi="Times New Roman"/>
          <w:b/>
          <w:bCs/>
          <w:iCs/>
        </w:rPr>
        <w:t>true</w:t>
      </w:r>
      <w:r>
        <w:t>.</w:t>
      </w:r>
    </w:p>
    <w:p w14:paraId="7F736938" w14:textId="77777777" w:rsidR="00661D8E" w:rsidRPr="00E77497" w:rsidRDefault="00661D8E" w:rsidP="00661D8E">
      <w:pPr>
        <w:pStyle w:val="Heading4"/>
      </w:pPr>
      <w:r w:rsidRPr="00E77497">
        <w:t xml:space="preserve">Runtime Semantics: </w:t>
      </w:r>
      <w:r w:rsidRPr="00E77497">
        <w:rPr>
          <w:spacing w:val="6"/>
        </w:rPr>
        <w:t>Evaluation</w:t>
      </w:r>
    </w:p>
    <w:p w14:paraId="0998758B" w14:textId="77777777" w:rsidR="00661D8E" w:rsidRPr="00997A6B" w:rsidRDefault="00661D8E" w:rsidP="00661D8E">
      <w:pPr>
        <w:pStyle w:val="SyntaxLabel"/>
        <w:rPr>
          <w:iCs/>
        </w:rPr>
      </w:pPr>
      <w:r w:rsidRPr="00BA4C39">
        <w:rPr>
          <w:rStyle w:val="SyntaxSymbol"/>
        </w:rPr>
        <w:t>GeneratorComprehension</w:t>
      </w:r>
      <w:r>
        <w:t xml:space="preserve"> </w:t>
      </w:r>
      <w:r w:rsidRPr="00E77497">
        <w:rPr>
          <w:rFonts w:ascii="Courier New" w:hAnsi="Courier New" w:cs="Courier New"/>
          <w:b/>
        </w:rPr>
        <w:t>:</w:t>
      </w:r>
      <w:r w:rsidRPr="00E77497">
        <w:t xml:space="preserve"> </w:t>
      </w:r>
      <w:r w:rsidRPr="00BA4C39">
        <w:rPr>
          <w:rStyle w:val="SyntaxTerminal"/>
        </w:rPr>
        <w:t>(</w:t>
      </w:r>
      <w:r>
        <w:t xml:space="preserve"> </w:t>
      </w:r>
      <w:r w:rsidRPr="00BA4C39">
        <w:rPr>
          <w:rStyle w:val="SyntaxSymbol"/>
        </w:rPr>
        <w:t>Comprehension</w:t>
      </w:r>
      <w:r>
        <w:rPr>
          <w:iCs/>
        </w:rPr>
        <w:t xml:space="preserve"> </w:t>
      </w:r>
      <w:r w:rsidRPr="00BA4C39">
        <w:rPr>
          <w:rStyle w:val="SyntaxTerminal"/>
        </w:rPr>
        <w:t>)</w:t>
      </w:r>
    </w:p>
    <w:p w14:paraId="38E21410" w14:textId="77777777" w:rsidR="00661D8E" w:rsidRDefault="00661D8E" w:rsidP="00613655">
      <w:pPr>
        <w:pStyle w:val="Alg4"/>
        <w:numPr>
          <w:ilvl w:val="0"/>
          <w:numId w:val="651"/>
        </w:numPr>
      </w:pPr>
      <w:r>
        <w:t xml:space="preserve">If </w:t>
      </w:r>
      <w:r w:rsidRPr="00BA4C39">
        <w:rPr>
          <w:rStyle w:val="SyntaxSymbol"/>
        </w:rPr>
        <w:t>GeneratorComprehension</w:t>
      </w:r>
      <w:r>
        <w:t xml:space="preserve"> is contained in strict mode code, then let </w:t>
      </w:r>
      <w:r>
        <w:rPr>
          <w:i/>
          <w:iCs/>
        </w:rPr>
        <w:t>strict</w:t>
      </w:r>
      <w:r>
        <w:t xml:space="preserve"> be </w:t>
      </w:r>
      <w:r w:rsidRPr="00C27D76">
        <w:rPr>
          <w:b/>
          <w:bCs/>
        </w:rPr>
        <w:t>true</w:t>
      </w:r>
      <w:r>
        <w:t xml:space="preserve">; otherwise let </w:t>
      </w:r>
      <w:r>
        <w:rPr>
          <w:i/>
          <w:iCs/>
        </w:rPr>
        <w:t>strict</w:t>
      </w:r>
      <w:r>
        <w:t xml:space="preserve"> be </w:t>
      </w:r>
      <w:r>
        <w:rPr>
          <w:b/>
          <w:bCs/>
        </w:rPr>
        <w:t>false</w:t>
      </w:r>
      <w:r>
        <w:t>.</w:t>
      </w:r>
    </w:p>
    <w:p w14:paraId="542876FD" w14:textId="77777777" w:rsidR="00661D8E" w:rsidRDefault="00661D8E" w:rsidP="00613655">
      <w:pPr>
        <w:pStyle w:val="Alg4"/>
        <w:numPr>
          <w:ilvl w:val="0"/>
          <w:numId w:val="651"/>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2F69A532" w14:textId="77777777" w:rsidR="00661D8E" w:rsidRPr="00C27D76" w:rsidRDefault="00661D8E" w:rsidP="00613655">
      <w:pPr>
        <w:pStyle w:val="Alg4"/>
        <w:numPr>
          <w:ilvl w:val="0"/>
          <w:numId w:val="651"/>
        </w:numPr>
      </w:pPr>
      <w:r>
        <w:t xml:space="preserve">Let </w:t>
      </w:r>
      <w:r>
        <w:rPr>
          <w:i/>
          <w:iCs/>
        </w:rPr>
        <w:t>parameters</w:t>
      </w:r>
      <w:r>
        <w:t xml:space="preserve"> be the production:  </w:t>
      </w:r>
      <w:r w:rsidRPr="00C27D76">
        <w:rPr>
          <w:i/>
          <w:iCs/>
        </w:rPr>
        <w:t xml:space="preserve">FormalParameters </w:t>
      </w:r>
      <w:r w:rsidRPr="00F9694F">
        <w:rPr>
          <w:rFonts w:cs="Arial"/>
          <w:b/>
        </w:rPr>
        <w:t>:</w:t>
      </w:r>
      <w:r w:rsidRPr="00C27D76">
        <w:rPr>
          <w:b/>
          <w:i/>
          <w:iCs/>
        </w:rPr>
        <w:t xml:space="preserve"> </w:t>
      </w:r>
      <w:r w:rsidRPr="00F9694F">
        <w:rPr>
          <w:rFonts w:cs="Arial"/>
          <w:sz w:val="16"/>
          <w:szCs w:val="16"/>
        </w:rPr>
        <w:t>[empty]</w:t>
      </w:r>
      <w:r>
        <w:t>.</w:t>
      </w:r>
    </w:p>
    <w:p w14:paraId="02F34E7A" w14:textId="77777777" w:rsidR="00661D8E" w:rsidRDefault="00661D8E" w:rsidP="00613655">
      <w:pPr>
        <w:pStyle w:val="Alg4"/>
        <w:numPr>
          <w:ilvl w:val="0"/>
          <w:numId w:val="651"/>
        </w:numPr>
      </w:pPr>
      <w:r>
        <w:t xml:space="preserve">Using </w:t>
      </w:r>
      <w:r>
        <w:rPr>
          <w:i/>
          <w:iCs/>
        </w:rPr>
        <w:t>Comprehension</w:t>
      </w:r>
      <w:r>
        <w:t xml:space="preserve"> from the production that is being evaluated, let </w:t>
      </w:r>
      <w:r>
        <w:rPr>
          <w:i/>
          <w:iCs/>
        </w:rPr>
        <w:t>body</w:t>
      </w:r>
      <w:r>
        <w:t xml:space="preserve"> be the supplemental syntactic grammar production: </w:t>
      </w:r>
      <w:r w:rsidRPr="00BA4C39">
        <w:rPr>
          <w:rStyle w:val="SyntaxSymbol"/>
        </w:rPr>
        <w:t>GeneratorBody</w:t>
      </w:r>
      <w:r>
        <w:t xml:space="preserve"> </w:t>
      </w:r>
      <w:r w:rsidRPr="00F9694F">
        <w:rPr>
          <w:rFonts w:cs="Arial"/>
          <w:b/>
          <w:bCs/>
        </w:rPr>
        <w:t>:</w:t>
      </w:r>
      <w:r>
        <w:t xml:space="preserve"> </w:t>
      </w:r>
      <w:r w:rsidRPr="00BA4C39">
        <w:rPr>
          <w:rStyle w:val="SyntaxSymbol"/>
        </w:rPr>
        <w:t>Comprehension</w:t>
      </w:r>
      <w:r>
        <w:t>.</w:t>
      </w:r>
    </w:p>
    <w:p w14:paraId="4B165398" w14:textId="0143F856" w:rsidR="00661D8E" w:rsidRPr="0006447F" w:rsidRDefault="00661D8E" w:rsidP="00613655">
      <w:pPr>
        <w:pStyle w:val="Alg4"/>
        <w:numPr>
          <w:ilvl w:val="0"/>
          <w:numId w:val="651"/>
        </w:numPr>
      </w:pPr>
      <w:r>
        <w:t xml:space="preserve">Let </w:t>
      </w:r>
      <w:r w:rsidRPr="00E77497">
        <w:rPr>
          <w:i/>
        </w:rPr>
        <w:t>closure</w:t>
      </w:r>
      <w:r>
        <w:t xml:space="preserve"> be </w:t>
      </w:r>
      <w:r w:rsidRPr="006B57CB">
        <w:rPr>
          <w:iCs/>
        </w:rPr>
        <w:t>Generator</w:t>
      </w:r>
      <w:r>
        <w:rPr>
          <w:iCs/>
        </w:rPr>
        <w:t>Function</w:t>
      </w:r>
      <w:r>
        <w:t>Create</w:t>
      </w:r>
      <w:r w:rsidR="00392EEE">
        <w:t>(</w:t>
      </w:r>
      <w:r w:rsidRPr="00392EEE">
        <w:rPr>
          <w:rFonts w:ascii="Arial" w:hAnsi="Arial" w:cs="Arial"/>
        </w:rPr>
        <w:t>Arrow</w:t>
      </w:r>
      <w:r>
        <w:t xml:space="preserve">, </w:t>
      </w:r>
      <w:r>
        <w:rPr>
          <w:i/>
          <w:iCs/>
        </w:rPr>
        <w:t>parameters</w:t>
      </w:r>
      <w:r w:rsidRPr="00E77497">
        <w:t xml:space="preserve">, </w:t>
      </w:r>
      <w:r>
        <w:rPr>
          <w:i/>
          <w:iCs/>
        </w:rPr>
        <w:t>body</w:t>
      </w:r>
      <w:r w:rsidRPr="0006447F">
        <w:rPr>
          <w:i/>
        </w:rPr>
        <w:t>, s</w:t>
      </w:r>
      <w:r w:rsidRPr="00E77497">
        <w:rPr>
          <w:i/>
        </w:rPr>
        <w:t>cope</w:t>
      </w:r>
      <w:r w:rsidRPr="0006447F">
        <w:t xml:space="preserve">, </w:t>
      </w:r>
      <w:r>
        <w:rPr>
          <w:i/>
        </w:rPr>
        <w:t>s</w:t>
      </w:r>
      <w:r w:rsidRPr="00E77497">
        <w:rPr>
          <w:i/>
        </w:rPr>
        <w:t>trict</w:t>
      </w:r>
      <w:r w:rsidR="00392EEE">
        <w:t>)</w:t>
      </w:r>
      <w:r>
        <w:t>.</w:t>
      </w:r>
    </w:p>
    <w:p w14:paraId="3291CDAE" w14:textId="641A0EB4" w:rsidR="00661D8E" w:rsidRPr="00E77497" w:rsidRDefault="00661D8E" w:rsidP="00613655">
      <w:pPr>
        <w:pStyle w:val="Alg4"/>
        <w:numPr>
          <w:ilvl w:val="0"/>
          <w:numId w:val="651"/>
        </w:numPr>
      </w:pPr>
      <w:r w:rsidRPr="00E77497">
        <w:t xml:space="preserve">Let </w:t>
      </w:r>
      <w:r w:rsidRPr="0025447D">
        <w:rPr>
          <w:i/>
        </w:rPr>
        <w:t>prototype</w:t>
      </w:r>
      <w:r>
        <w:t xml:space="preserve"> </w:t>
      </w:r>
      <w:r w:rsidRPr="005F7AD6">
        <w:t>be ObjectCreate</w:t>
      </w:r>
      <w:r w:rsidR="00392EEE">
        <w:t>(</w:t>
      </w:r>
      <w:r w:rsidRPr="00F75B67">
        <w:rPr>
          <w:rFonts w:cs="Arial"/>
        </w:rPr>
        <w:t>%GeneratorPrototype%</w:t>
      </w:r>
      <w:r w:rsidR="00392EEE">
        <w:t>).</w:t>
      </w:r>
    </w:p>
    <w:p w14:paraId="1E8C666D" w14:textId="2E08504A" w:rsidR="00661D8E" w:rsidRDefault="00661D8E" w:rsidP="00613655">
      <w:pPr>
        <w:pStyle w:val="Alg4"/>
        <w:numPr>
          <w:ilvl w:val="0"/>
          <w:numId w:val="651"/>
        </w:numPr>
      </w:pPr>
      <w:r>
        <w:t>Perform MakeConstructor</w:t>
      </w:r>
      <w:r w:rsidR="00392EEE">
        <w:t>(</w:t>
      </w:r>
      <w:r w:rsidRPr="00F62C9B">
        <w:rPr>
          <w:i/>
        </w:rPr>
        <w:t>closure</w:t>
      </w:r>
      <w:r>
        <w:rPr>
          <w:iCs/>
        </w:rPr>
        <w:t xml:space="preserve">, </w:t>
      </w:r>
      <w:r w:rsidRPr="00476E7D">
        <w:rPr>
          <w:b/>
          <w:bCs/>
          <w:iCs/>
        </w:rPr>
        <w:t>true</w:t>
      </w:r>
      <w:r>
        <w:rPr>
          <w:iCs/>
        </w:rPr>
        <w:t xml:space="preserve">, and </w:t>
      </w:r>
      <w:r w:rsidRPr="00476E7D">
        <w:rPr>
          <w:i/>
        </w:rPr>
        <w:t>prototype</w:t>
      </w:r>
      <w:r w:rsidR="00392EEE">
        <w:t>)</w:t>
      </w:r>
      <w:r>
        <w:t>.</w:t>
      </w:r>
    </w:p>
    <w:p w14:paraId="0B4231C0" w14:textId="77777777" w:rsidR="00661D8E" w:rsidRPr="00E77497" w:rsidRDefault="00661D8E" w:rsidP="00613655">
      <w:pPr>
        <w:pStyle w:val="Alg4"/>
        <w:numPr>
          <w:ilvl w:val="0"/>
          <w:numId w:val="651"/>
        </w:numPr>
      </w:pPr>
      <w:r w:rsidRPr="00E77497">
        <w:lastRenderedPageBreak/>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an empty</w:t>
      </w:r>
      <w:r w:rsidRPr="00E77497">
        <w:t xml:space="preserve"> </w:t>
      </w:r>
      <w:r>
        <w:t>L</w:t>
      </w:r>
      <w:r w:rsidRPr="00E77497">
        <w:t xml:space="preserve">ist </w:t>
      </w:r>
      <w:r>
        <w:rPr>
          <w:iCs/>
        </w:rPr>
        <w:t xml:space="preserve">as </w:t>
      </w:r>
      <w:r>
        <w:rPr>
          <w:i/>
        </w:rPr>
        <w:t>argumentsList</w:t>
      </w:r>
      <w:r w:rsidRPr="00E77497">
        <w:t>.</w:t>
      </w:r>
    </w:p>
    <w:p w14:paraId="057B578A" w14:textId="77777777" w:rsidR="00661D8E" w:rsidRPr="00E77497" w:rsidRDefault="00661D8E" w:rsidP="00613655">
      <w:pPr>
        <w:pStyle w:val="Alg4"/>
        <w:numPr>
          <w:ilvl w:val="0"/>
          <w:numId w:val="651"/>
        </w:numPr>
      </w:pPr>
      <w:r w:rsidRPr="00E77497">
        <w:t xml:space="preserve">Return </w:t>
      </w:r>
      <w:r>
        <w:rPr>
          <w:i/>
        </w:rPr>
        <w:t>iterator</w:t>
      </w:r>
      <w:r w:rsidRPr="00E77497">
        <w:t>.</w:t>
      </w:r>
    </w:p>
    <w:p w14:paraId="67D9F2DE" w14:textId="77777777" w:rsidR="00661D8E" w:rsidRPr="00985C2E" w:rsidRDefault="00661D8E" w:rsidP="00661D8E">
      <w:pPr>
        <w:pStyle w:val="Note"/>
      </w:pPr>
      <w:r>
        <w:t>NOTE</w:t>
      </w:r>
      <w:r>
        <w:tab/>
        <w:t xml:space="preserve">The GeneratorFunction object created in step 5 is not observable from ECMAScript code so an implementation may choose to avoid its allocation and initialization. In that case use other semantically equivalent means must be used to allocate and initialize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slot. </w:t>
      </w:r>
    </w:p>
    <w:p w14:paraId="2F470F28" w14:textId="77777777" w:rsidR="00661D8E" w:rsidRPr="00607728" w:rsidRDefault="00661D8E" w:rsidP="00661D8E">
      <w:pPr>
        <w:pStyle w:val="Heading3"/>
      </w:pPr>
      <w:bookmarkStart w:id="1952" w:name="_Toc370745388"/>
      <w:bookmarkStart w:id="1953" w:name="_Toc384481078"/>
      <w:r>
        <w:t>Regular Expression Literals</w:t>
      </w:r>
      <w:bookmarkEnd w:id="1952"/>
      <w:bookmarkEnd w:id="1953"/>
    </w:p>
    <w:p w14:paraId="541D4992" w14:textId="77777777" w:rsidR="00661D8E" w:rsidRDefault="00661D8E" w:rsidP="00661D8E">
      <w:pPr>
        <w:pStyle w:val="Syntax"/>
      </w:pPr>
      <w:r w:rsidRPr="00E77497">
        <w:t>Syntax</w:t>
      </w:r>
    </w:p>
    <w:p w14:paraId="029C504B" w14:textId="77777777" w:rsidR="00661D8E" w:rsidRPr="00116059" w:rsidRDefault="00661D8E" w:rsidP="00661D8E">
      <w:r>
        <w:t xml:space="preserve">See </w:t>
      </w:r>
      <w:r>
        <w:fldChar w:fldCharType="begin"/>
      </w:r>
      <w:r>
        <w:instrText xml:space="preserve"> REF _Ref365546817 \r \h </w:instrText>
      </w:r>
      <w:r>
        <w:fldChar w:fldCharType="separate"/>
      </w:r>
      <w:r w:rsidR="00281431">
        <w:t>11.8.4</w:t>
      </w:r>
      <w:r>
        <w:fldChar w:fldCharType="end"/>
      </w:r>
      <w:r>
        <w:t xml:space="preserve">. </w:t>
      </w:r>
    </w:p>
    <w:p w14:paraId="41C0F017" w14:textId="77777777" w:rsidR="00661D8E" w:rsidRPr="00E77497" w:rsidRDefault="00661D8E" w:rsidP="00661D8E">
      <w:pPr>
        <w:pStyle w:val="Heading4"/>
      </w:pPr>
      <w:r w:rsidRPr="00E77497">
        <w:t>Static Semantics:  Early Errors</w:t>
      </w:r>
    </w:p>
    <w:p w14:paraId="21C76798" w14:textId="77777777" w:rsidR="00661D8E" w:rsidRPr="004D1BD1" w:rsidRDefault="00661D8E" w:rsidP="00661D8E">
      <w:pPr>
        <w:pStyle w:val="SyntaxLabel"/>
      </w:pPr>
      <w:r w:rsidRPr="001D22B7">
        <w:rPr>
          <w:rStyle w:val="SyntaxSymbol"/>
        </w:rPr>
        <w:t xml:space="preserve">PrimaryExpression </w:t>
      </w:r>
      <w:r w:rsidRPr="00120381">
        <w:rPr>
          <w:rFonts w:cs="Arial"/>
          <w:b/>
        </w:rPr>
        <w:t xml:space="preserve">:  </w:t>
      </w:r>
      <w:r w:rsidRPr="00BA4C39">
        <w:rPr>
          <w:rStyle w:val="SyntaxSymbol"/>
        </w:rPr>
        <w:t>RegularExpressionLiteral</w:t>
      </w:r>
      <w:r w:rsidRPr="004D1BD1">
        <w:t xml:space="preserve"> </w:t>
      </w:r>
    </w:p>
    <w:p w14:paraId="79DDF666" w14:textId="77777777" w:rsidR="00661D8E" w:rsidRPr="00570297" w:rsidRDefault="00661D8E" w:rsidP="0068054D">
      <w:pPr>
        <w:numPr>
          <w:ilvl w:val="0"/>
          <w:numId w:val="254"/>
        </w:numPr>
        <w:contextualSpacing/>
      </w:pPr>
      <w:r>
        <w:t xml:space="preserve">It is a Syntax Error if </w:t>
      </w:r>
      <w:r>
        <w:rPr>
          <w:rFonts w:ascii="Times New Roman" w:hAnsi="Times New Roman"/>
        </w:rPr>
        <w:t xml:space="preserve">BodyText </w:t>
      </w:r>
      <w:r w:rsidRPr="00570297">
        <w:t>of</w:t>
      </w:r>
      <w:r>
        <w:rPr>
          <w:rFonts w:ascii="Times New Roman" w:hAnsi="Times New Roman"/>
        </w:rPr>
        <w:t xml:space="preserve"> </w:t>
      </w:r>
      <w:r w:rsidRPr="00BA4C39">
        <w:rPr>
          <w:rStyle w:val="SyntaxSymbol"/>
        </w:rPr>
        <w:t>RegularExpressionLiteral</w:t>
      </w:r>
      <w:r>
        <w:t xml:space="preserve"> cannot be recognized using the goal symbol </w:t>
      </w:r>
      <w:r w:rsidRPr="00524290">
        <w:rPr>
          <w:rFonts w:ascii="Times New Roman" w:hAnsi="Times New Roman"/>
          <w:i/>
        </w:rPr>
        <w:t>Pattern</w:t>
      </w:r>
      <w:r>
        <w:t xml:space="preserve"> of the ECMAScript RegExp grammar specified in </w:t>
      </w:r>
      <w:r>
        <w:fldChar w:fldCharType="begin"/>
      </w:r>
      <w:r>
        <w:instrText xml:space="preserve"> REF _Ref365636453 \r \h </w:instrText>
      </w:r>
      <w:r>
        <w:fldChar w:fldCharType="separate"/>
      </w:r>
      <w:r w:rsidR="00281431">
        <w:t>21.2.1</w:t>
      </w:r>
      <w:r>
        <w:fldChar w:fldCharType="end"/>
      </w:r>
      <w:r w:rsidRPr="001D22B7">
        <w:rPr>
          <w:rStyle w:val="SyntaxSymbol"/>
        </w:rPr>
        <w:t>.</w:t>
      </w:r>
      <w:r w:rsidRPr="00E77497">
        <w:rPr>
          <w:rFonts w:ascii="Courier New" w:hAnsi="Courier New" w:cs="Courier New"/>
          <w:b/>
          <w:iCs/>
        </w:rPr>
        <w:t xml:space="preserve"> </w:t>
      </w:r>
    </w:p>
    <w:p w14:paraId="5342B27F" w14:textId="77777777" w:rsidR="00661D8E" w:rsidRDefault="00661D8E" w:rsidP="0068054D">
      <w:pPr>
        <w:numPr>
          <w:ilvl w:val="0"/>
          <w:numId w:val="254"/>
        </w:numPr>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sidRPr="00BA4C39">
        <w:rPr>
          <w:rStyle w:val="SyntaxSymbol"/>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14:paraId="40C68D53" w14:textId="77777777" w:rsidR="00661D8E" w:rsidRPr="00E77497" w:rsidRDefault="00661D8E" w:rsidP="00661D8E">
      <w:pPr>
        <w:pStyle w:val="Heading4"/>
      </w:pPr>
      <w:r w:rsidRPr="00E77497">
        <w:t xml:space="preserve">Runtime Semantics: </w:t>
      </w:r>
      <w:r w:rsidRPr="00E77497">
        <w:rPr>
          <w:spacing w:val="6"/>
        </w:rPr>
        <w:t>Evaluation</w:t>
      </w:r>
    </w:p>
    <w:p w14:paraId="1C28852B" w14:textId="77777777" w:rsidR="00661D8E" w:rsidRPr="004D1BD1" w:rsidRDefault="00661D8E" w:rsidP="00661D8E">
      <w:pPr>
        <w:pStyle w:val="SyntaxLabel"/>
      </w:pPr>
      <w:r w:rsidRPr="001D22B7">
        <w:rPr>
          <w:rStyle w:val="SyntaxSymbol"/>
        </w:rPr>
        <w:t xml:space="preserve">PrimaryExpression </w:t>
      </w:r>
      <w:r w:rsidRPr="00120381">
        <w:rPr>
          <w:rFonts w:cs="Arial"/>
          <w:b/>
        </w:rPr>
        <w:t xml:space="preserve">:  </w:t>
      </w:r>
      <w:r w:rsidRPr="00BA4C39">
        <w:rPr>
          <w:rStyle w:val="SyntaxSymbol"/>
        </w:rPr>
        <w:t>RegularExpressionLiteral</w:t>
      </w:r>
      <w:r w:rsidRPr="004D1BD1">
        <w:t xml:space="preserve"> </w:t>
      </w:r>
    </w:p>
    <w:p w14:paraId="59897832" w14:textId="77777777" w:rsidR="00661D8E" w:rsidRPr="00E77497" w:rsidRDefault="00661D8E" w:rsidP="00613655">
      <w:pPr>
        <w:pStyle w:val="Alg4"/>
        <w:numPr>
          <w:ilvl w:val="0"/>
          <w:numId w:val="394"/>
        </w:numPr>
      </w:pPr>
      <w:r w:rsidRPr="00E77497">
        <w:t xml:space="preserve">Let </w:t>
      </w:r>
      <w:r w:rsidRPr="000534E9">
        <w:rPr>
          <w:i/>
        </w:rPr>
        <w:t>pattern</w:t>
      </w:r>
      <w:r>
        <w:t xml:space="preserve"> </w:t>
      </w:r>
      <w:r w:rsidRPr="005F7AD6">
        <w:t xml:space="preserve">be the </w:t>
      </w:r>
      <w:r>
        <w:t>string value consisting of the UTF-16 encoding of each code point</w:t>
      </w:r>
      <w:r w:rsidRPr="005F7AD6">
        <w:t xml:space="preserve"> of </w:t>
      </w:r>
      <w:r>
        <w:t>BodyTex</w:t>
      </w:r>
      <w:r w:rsidRPr="008365B2">
        <w:t>t</w:t>
      </w:r>
      <w:r>
        <w:t xml:space="preserve"> of </w:t>
      </w:r>
      <w:r w:rsidRPr="00BA4C39">
        <w:rPr>
          <w:rStyle w:val="SyntaxSymbol"/>
        </w:rPr>
        <w:t>RegularExpressionLiteral</w:t>
      </w:r>
      <w:r w:rsidRPr="00E77497">
        <w:t>.</w:t>
      </w:r>
    </w:p>
    <w:p w14:paraId="09D4EB23" w14:textId="77777777" w:rsidR="00661D8E" w:rsidRPr="00E77497" w:rsidRDefault="00661D8E" w:rsidP="00613655">
      <w:pPr>
        <w:pStyle w:val="Alg4"/>
        <w:numPr>
          <w:ilvl w:val="0"/>
          <w:numId w:val="394"/>
        </w:numPr>
      </w:pPr>
      <w:r w:rsidRPr="00E77497">
        <w:t xml:space="preserve">Let </w:t>
      </w:r>
      <w:r>
        <w:rPr>
          <w:i/>
        </w:rPr>
        <w:t>flags</w:t>
      </w:r>
      <w:r>
        <w:t xml:space="preserve"> </w:t>
      </w:r>
      <w:r w:rsidRPr="005F7AD6">
        <w:t xml:space="preserve">be the </w:t>
      </w:r>
      <w:r>
        <w:t>string value consisting of the UTF-16 encoding of each code point</w:t>
      </w:r>
      <w:r w:rsidRPr="005F7AD6">
        <w:t xml:space="preserve"> of </w:t>
      </w:r>
      <w:r>
        <w:t>FlagTex</w:t>
      </w:r>
      <w:r w:rsidRPr="008365B2">
        <w:t>t</w:t>
      </w:r>
      <w:r>
        <w:t xml:space="preserve"> of </w:t>
      </w:r>
      <w:r w:rsidRPr="00BA4C39">
        <w:rPr>
          <w:rStyle w:val="SyntaxSymbol"/>
        </w:rPr>
        <w:t>RegularExpressionLiteral</w:t>
      </w:r>
      <w:r w:rsidRPr="00E77497">
        <w:t>.</w:t>
      </w:r>
    </w:p>
    <w:p w14:paraId="484D5071" w14:textId="0FFCF2F0" w:rsidR="00661D8E" w:rsidRPr="00E77497" w:rsidRDefault="00661D8E" w:rsidP="00613655">
      <w:pPr>
        <w:pStyle w:val="Alg4"/>
        <w:numPr>
          <w:ilvl w:val="0"/>
          <w:numId w:val="394"/>
        </w:numPr>
      </w:pPr>
      <w:r w:rsidRPr="00E77497">
        <w:t xml:space="preserve">Return </w:t>
      </w:r>
      <w:r>
        <w:t>RegExpCreate(</w:t>
      </w:r>
      <w:r>
        <w:rPr>
          <w:i/>
        </w:rPr>
        <w:t>pattern</w:t>
      </w:r>
      <w:r>
        <w:t xml:space="preserve">, </w:t>
      </w:r>
      <w:r>
        <w:rPr>
          <w:i/>
        </w:rPr>
        <w:t>flags</w:t>
      </w:r>
      <w:r>
        <w:t>)</w:t>
      </w:r>
      <w:r w:rsidRPr="00E77497">
        <w:t>.</w:t>
      </w:r>
    </w:p>
    <w:p w14:paraId="5913D7C4" w14:textId="77777777" w:rsidR="00661D8E" w:rsidRPr="00E77497" w:rsidRDefault="00661D8E" w:rsidP="00661D8E">
      <w:pPr>
        <w:pStyle w:val="Heading3"/>
      </w:pPr>
      <w:bookmarkStart w:id="1954" w:name="_Toc370745389"/>
      <w:bookmarkStart w:id="1955" w:name="_Toc384481079"/>
      <w:r>
        <w:t>Template Literals</w:t>
      </w:r>
      <w:bookmarkEnd w:id="1954"/>
      <w:bookmarkEnd w:id="1955"/>
      <w:r>
        <w:t xml:space="preserve"> </w:t>
      </w:r>
    </w:p>
    <w:p w14:paraId="69495670" w14:textId="77777777" w:rsidR="00661D8E" w:rsidRDefault="00661D8E" w:rsidP="00661D8E">
      <w:pPr>
        <w:pStyle w:val="Syntax"/>
      </w:pPr>
      <w:r w:rsidRPr="00E77497">
        <w:t>Syntax</w:t>
      </w:r>
    </w:p>
    <w:p w14:paraId="3D85F788" w14:textId="77777777" w:rsidR="00661D8E" w:rsidRPr="00B820AB" w:rsidRDefault="00661D8E" w:rsidP="00661D8E">
      <w:pPr>
        <w:pStyle w:val="SyntaxRule"/>
      </w:pPr>
      <w:r>
        <w:t>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B820AB">
        <w:rPr>
          <w:rFonts w:ascii="Arial" w:hAnsi="Arial" w:cs="Arial"/>
          <w:b/>
          <w:i w:val="0"/>
        </w:rPr>
        <w:t>:</w:t>
      </w:r>
    </w:p>
    <w:p w14:paraId="5775E503" w14:textId="77777777" w:rsidR="00661D8E" w:rsidRPr="00E77497" w:rsidRDefault="00661D8E" w:rsidP="00661D8E">
      <w:pPr>
        <w:pStyle w:val="SyntaxDefinition"/>
        <w:spacing w:after="240"/>
      </w:pPr>
      <w:r>
        <w:t>NoSubstitutionTemplate</w:t>
      </w:r>
      <w:r w:rsidRPr="00E77497">
        <w:rPr>
          <w:b/>
        </w:rPr>
        <w:t xml:space="preserve"> </w:t>
      </w:r>
      <w:r w:rsidRPr="00E77497">
        <w:br/>
      </w:r>
      <w:r>
        <w:t>TemplateHead</w:t>
      </w:r>
      <w:r w:rsidRPr="00E77497">
        <w:rPr>
          <w:rFonts w:ascii="Courier New" w:hAnsi="Courier New"/>
          <w:b/>
          <w:i w:val="0"/>
        </w:rPr>
        <w:t xml:space="preserve"> </w:t>
      </w: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1D22B7">
        <w:rPr>
          <w:rStyle w:val="SyntaxSymbol"/>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rsidRPr="00E77497">
        <w:t xml:space="preserve"> </w:t>
      </w:r>
      <w:r>
        <w:rPr>
          <w:rFonts w:ascii="Arial" w:hAnsi="Arial" w:cs="Arial"/>
          <w:i w:val="0"/>
          <w:sz w:val="16"/>
        </w:rPr>
        <w:t xml:space="preserve"> </w:t>
      </w:r>
      <w:r>
        <w:t>TemplateSpans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0DF7E4D" w14:textId="77777777" w:rsidR="00661D8E" w:rsidRPr="00E77497" w:rsidRDefault="00661D8E" w:rsidP="00661D8E">
      <w:pPr>
        <w:pStyle w:val="SyntaxRule"/>
      </w:pPr>
      <w:r>
        <w:t>TemplateSpans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Pr>
          <w:i w:val="0"/>
          <w:iCs/>
        </w:rPr>
        <w:t xml:space="preserve"> </w:t>
      </w:r>
      <w:r w:rsidRPr="00E77497">
        <w:rPr>
          <w:rFonts w:ascii="Arial" w:hAnsi="Arial" w:cs="Arial"/>
          <w:b/>
          <w:i w:val="0"/>
        </w:rPr>
        <w:t>:</w:t>
      </w:r>
    </w:p>
    <w:p w14:paraId="78FD447C" w14:textId="77777777" w:rsidR="00661D8E" w:rsidRPr="00E77497" w:rsidRDefault="00661D8E" w:rsidP="00661D8E">
      <w:pPr>
        <w:pStyle w:val="SyntaxDefinition"/>
        <w:spacing w:after="240"/>
      </w:pPr>
      <w:r>
        <w:t>TemplateTail</w:t>
      </w:r>
      <w:r w:rsidRPr="00E77497">
        <w:br/>
      </w:r>
      <w:r>
        <w:t>TemplateMiddleList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TemplateTail</w:t>
      </w:r>
    </w:p>
    <w:p w14:paraId="27393432" w14:textId="77777777" w:rsidR="00661D8E" w:rsidRPr="00E77497" w:rsidRDefault="00661D8E" w:rsidP="00661D8E">
      <w:pPr>
        <w:pStyle w:val="SyntaxRule"/>
      </w:pPr>
      <w:r>
        <w:t>TemplateMiddleList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Pr>
          <w:i w:val="0"/>
          <w:iCs/>
        </w:rPr>
        <w:t xml:space="preserve"> </w:t>
      </w:r>
      <w:r w:rsidRPr="00E77497">
        <w:rPr>
          <w:rFonts w:ascii="Arial" w:hAnsi="Arial" w:cs="Arial"/>
          <w:b/>
          <w:i w:val="0"/>
        </w:rPr>
        <w:t>:</w:t>
      </w:r>
    </w:p>
    <w:p w14:paraId="58943269" w14:textId="77777777" w:rsidR="00661D8E" w:rsidRPr="00E77497" w:rsidRDefault="00661D8E" w:rsidP="00661D8E">
      <w:pPr>
        <w:pStyle w:val="SyntaxDefinition"/>
        <w:spacing w:after="240"/>
      </w:pPr>
      <w:r>
        <w:t xml:space="preserve">TemplateMiddle  </w:t>
      </w: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r>
      <w:r>
        <w:t>TemplateMiddleList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 xml:space="preserve">TemplateMiddle  </w:t>
      </w: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485ED497" w14:textId="77777777" w:rsidR="00661D8E" w:rsidRPr="00BF5AD1" w:rsidRDefault="00661D8E" w:rsidP="00661D8E">
      <w:pPr>
        <w:pStyle w:val="Heading4"/>
      </w:pPr>
      <w:r w:rsidRPr="00BF5AD1">
        <w:lastRenderedPageBreak/>
        <w:t>Static Semantics</w:t>
      </w:r>
    </w:p>
    <w:p w14:paraId="790E74A7" w14:textId="77777777" w:rsidR="00661D8E" w:rsidRPr="00E77497" w:rsidRDefault="00661D8E" w:rsidP="00661D8E">
      <w:pPr>
        <w:pStyle w:val="Heading5"/>
      </w:pPr>
      <w:r w:rsidRPr="00E77497">
        <w:t xml:space="preserve">Static Semantics:  </w:t>
      </w:r>
      <w:r>
        <w:rPr>
          <w:lang w:eastAsia="en-US"/>
        </w:rPr>
        <w:t>TemplateStrings</w:t>
      </w:r>
    </w:p>
    <w:p w14:paraId="3A9E15AB"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raw</w:t>
      </w:r>
      <w:r>
        <w:t>.</w:t>
      </w:r>
    </w:p>
    <w:p w14:paraId="5DB20348" w14:textId="77777777" w:rsidR="00661D8E" w:rsidRPr="00E77497"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1D22B7">
        <w:rPr>
          <w:rStyle w:val="SyntaxSymbol"/>
        </w:rPr>
        <w:t>NoSubstitutionTemplate</w:t>
      </w:r>
      <w:r w:rsidRPr="00E77497">
        <w:t xml:space="preserve"> </w:t>
      </w:r>
    </w:p>
    <w:p w14:paraId="1134C9E9" w14:textId="77777777" w:rsidR="00661D8E" w:rsidRPr="00495E27" w:rsidRDefault="00661D8E" w:rsidP="00613655">
      <w:pPr>
        <w:pStyle w:val="Alg4"/>
        <w:numPr>
          <w:ilvl w:val="0"/>
          <w:numId w:val="300"/>
        </w:numPr>
      </w:pPr>
      <w:r>
        <w:t xml:space="preserve">If </w:t>
      </w:r>
      <w:r w:rsidRPr="00BE7BFD">
        <w:rPr>
          <w:i/>
        </w:rPr>
        <w:t>raw</w:t>
      </w:r>
      <w:r>
        <w:t xml:space="preserve"> is </w:t>
      </w:r>
      <w:r w:rsidRPr="00BD058A">
        <w:rPr>
          <w:b/>
          <w:bCs/>
        </w:rPr>
        <w:t>false</w:t>
      </w:r>
      <w:r>
        <w:t>, then</w:t>
      </w:r>
    </w:p>
    <w:p w14:paraId="3132A093" w14:textId="77777777" w:rsidR="00661D8E" w:rsidRDefault="00661D8E" w:rsidP="00613655">
      <w:pPr>
        <w:pStyle w:val="Alg4"/>
        <w:numPr>
          <w:ilvl w:val="1"/>
          <w:numId w:val="300"/>
        </w:numPr>
      </w:pPr>
      <w:r>
        <w:t xml:space="preserve">Let </w:t>
      </w:r>
      <w:r w:rsidRPr="00495E27">
        <w:rPr>
          <w:i/>
        </w:rPr>
        <w:t>string</w:t>
      </w:r>
      <w:r>
        <w:t xml:space="preserve"> be the TV of </w:t>
      </w:r>
      <w:r w:rsidRPr="00BA4C39">
        <w:rPr>
          <w:rStyle w:val="SyntaxSymbol"/>
        </w:rPr>
        <w:t>NoSubstitutionTemplate</w:t>
      </w:r>
      <w:r w:rsidRPr="00E77497">
        <w:t>.</w:t>
      </w:r>
    </w:p>
    <w:p w14:paraId="7E46F254" w14:textId="77777777" w:rsidR="00661D8E" w:rsidRDefault="00661D8E" w:rsidP="00613655">
      <w:pPr>
        <w:pStyle w:val="Alg4"/>
        <w:numPr>
          <w:ilvl w:val="0"/>
          <w:numId w:val="300"/>
        </w:numPr>
      </w:pPr>
      <w:r>
        <w:t>Else,</w:t>
      </w:r>
    </w:p>
    <w:p w14:paraId="02CB72EF" w14:textId="77777777" w:rsidR="00661D8E" w:rsidRDefault="00661D8E" w:rsidP="00613655">
      <w:pPr>
        <w:pStyle w:val="Alg4"/>
        <w:numPr>
          <w:ilvl w:val="1"/>
          <w:numId w:val="300"/>
        </w:numPr>
      </w:pPr>
      <w:r>
        <w:t xml:space="preserve">Let </w:t>
      </w:r>
      <w:r w:rsidRPr="00495E27">
        <w:rPr>
          <w:i/>
        </w:rPr>
        <w:t>string</w:t>
      </w:r>
      <w:r>
        <w:t xml:space="preserve"> be the TRV of </w:t>
      </w:r>
      <w:r>
        <w:rPr>
          <w:i/>
        </w:rPr>
        <w:t>NoSubstitutionTemplate</w:t>
      </w:r>
      <w:r w:rsidRPr="00E77497">
        <w:t>.</w:t>
      </w:r>
    </w:p>
    <w:p w14:paraId="5204FC63" w14:textId="77777777" w:rsidR="00661D8E" w:rsidRPr="00E77497" w:rsidRDefault="00661D8E" w:rsidP="00613655">
      <w:pPr>
        <w:pStyle w:val="Alg4"/>
        <w:numPr>
          <w:ilvl w:val="0"/>
          <w:numId w:val="300"/>
        </w:numPr>
      </w:pPr>
      <w:r w:rsidRPr="00E77497">
        <w:t xml:space="preserve">Return </w:t>
      </w:r>
      <w:r>
        <w:t xml:space="preserve">a List containing the single element, </w:t>
      </w:r>
      <w:r w:rsidRPr="00495E27">
        <w:rPr>
          <w:i/>
        </w:rPr>
        <w:t>string</w:t>
      </w:r>
      <w:r w:rsidRPr="00E77497">
        <w:t>.</w:t>
      </w:r>
    </w:p>
    <w:p w14:paraId="24533956" w14:textId="77777777" w:rsidR="00661D8E" w:rsidRPr="00BA286E"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BA4C39">
        <w:rPr>
          <w:rStyle w:val="SyntaxSymbol"/>
        </w:rPr>
        <w:t>TemplateHead</w:t>
      </w:r>
      <w:r>
        <w:t xml:space="preserve">  </w:t>
      </w:r>
      <w:r w:rsidRPr="00BA4C39">
        <w:rPr>
          <w:rStyle w:val="SyntaxSymbol"/>
        </w:rPr>
        <w:t>Expression</w:t>
      </w:r>
      <w:r>
        <w:t xml:space="preserve">  </w:t>
      </w:r>
      <w:r w:rsidRPr="00BA4C39">
        <w:rPr>
          <w:rStyle w:val="SyntaxSymbol"/>
        </w:rPr>
        <w:t>TemplateSpans</w:t>
      </w:r>
    </w:p>
    <w:p w14:paraId="27CB5AC8" w14:textId="77777777" w:rsidR="00661D8E" w:rsidRPr="00495E27" w:rsidRDefault="00661D8E" w:rsidP="00613655">
      <w:pPr>
        <w:pStyle w:val="Alg4"/>
        <w:numPr>
          <w:ilvl w:val="0"/>
          <w:numId w:val="301"/>
        </w:numPr>
      </w:pPr>
      <w:r>
        <w:t xml:space="preserve">If </w:t>
      </w:r>
      <w:r w:rsidRPr="00BE7BFD">
        <w:rPr>
          <w:i/>
        </w:rPr>
        <w:t>raw</w:t>
      </w:r>
      <w:r>
        <w:t xml:space="preserve"> is </w:t>
      </w:r>
      <w:r w:rsidRPr="00BD058A">
        <w:rPr>
          <w:b/>
          <w:bCs/>
        </w:rPr>
        <w:t>false</w:t>
      </w:r>
      <w:r>
        <w:t>, then</w:t>
      </w:r>
    </w:p>
    <w:p w14:paraId="3F666985" w14:textId="77777777" w:rsidR="00661D8E" w:rsidRDefault="00661D8E" w:rsidP="00613655">
      <w:pPr>
        <w:pStyle w:val="Alg4"/>
        <w:numPr>
          <w:ilvl w:val="1"/>
          <w:numId w:val="301"/>
        </w:numPr>
      </w:pPr>
      <w:r>
        <w:t xml:space="preserve">Let </w:t>
      </w:r>
      <w:r>
        <w:rPr>
          <w:i/>
        </w:rPr>
        <w:t>head</w:t>
      </w:r>
      <w:r>
        <w:t xml:space="preserve"> be the TV of </w:t>
      </w:r>
      <w:r w:rsidRPr="00BA4C39">
        <w:rPr>
          <w:rStyle w:val="SyntaxSymbol"/>
        </w:rPr>
        <w:t>TemplateHead</w:t>
      </w:r>
      <w:r w:rsidRPr="00E77497">
        <w:t>.</w:t>
      </w:r>
    </w:p>
    <w:p w14:paraId="56EAFC5D" w14:textId="77777777" w:rsidR="00661D8E" w:rsidRDefault="00661D8E" w:rsidP="00613655">
      <w:pPr>
        <w:pStyle w:val="Alg4"/>
        <w:numPr>
          <w:ilvl w:val="0"/>
          <w:numId w:val="301"/>
        </w:numPr>
      </w:pPr>
      <w:r>
        <w:t>Else,</w:t>
      </w:r>
    </w:p>
    <w:p w14:paraId="0FE06EF4" w14:textId="77777777" w:rsidR="00661D8E" w:rsidRDefault="00661D8E" w:rsidP="00613655">
      <w:pPr>
        <w:pStyle w:val="Alg4"/>
        <w:numPr>
          <w:ilvl w:val="1"/>
          <w:numId w:val="301"/>
        </w:numPr>
      </w:pPr>
      <w:r>
        <w:t xml:space="preserve">Let </w:t>
      </w:r>
      <w:r>
        <w:rPr>
          <w:i/>
        </w:rPr>
        <w:t>head</w:t>
      </w:r>
      <w:r>
        <w:t xml:space="preserve"> be the TRV of </w:t>
      </w:r>
      <w:r w:rsidRPr="00BA4C39">
        <w:rPr>
          <w:rStyle w:val="SyntaxSymbol"/>
        </w:rPr>
        <w:t>TemplateHead</w:t>
      </w:r>
      <w:r w:rsidRPr="00E77497">
        <w:t>.</w:t>
      </w:r>
    </w:p>
    <w:p w14:paraId="300D4116" w14:textId="77777777" w:rsidR="00661D8E" w:rsidRDefault="00661D8E" w:rsidP="00613655">
      <w:pPr>
        <w:pStyle w:val="Alg4"/>
        <w:numPr>
          <w:ilvl w:val="0"/>
          <w:numId w:val="301"/>
        </w:numPr>
      </w:pPr>
      <w:r>
        <w:t xml:space="preserve">Let </w:t>
      </w:r>
      <w:r>
        <w:rPr>
          <w:i/>
        </w:rPr>
        <w:t>tail</w:t>
      </w:r>
      <w:r>
        <w:t xml:space="preserve"> be TemplateStrings of </w:t>
      </w:r>
      <w:r w:rsidRPr="000534E9">
        <w:rPr>
          <w:rStyle w:val="SyntaxSymbol"/>
        </w:rPr>
        <w:t>TemplateSpans</w:t>
      </w:r>
      <w:r w:rsidRPr="00952839">
        <w:t xml:space="preserve"> </w:t>
      </w:r>
      <w:r>
        <w:t xml:space="preserve">with argument </w:t>
      </w:r>
      <w:r w:rsidRPr="00BA54D9">
        <w:rPr>
          <w:i/>
        </w:rPr>
        <w:t>raw</w:t>
      </w:r>
      <w:r w:rsidRPr="00E77497">
        <w:t>.</w:t>
      </w:r>
    </w:p>
    <w:p w14:paraId="0786B68C" w14:textId="77777777" w:rsidR="00661D8E" w:rsidRPr="00E77497" w:rsidRDefault="00661D8E" w:rsidP="00613655">
      <w:pPr>
        <w:pStyle w:val="Alg4"/>
        <w:numPr>
          <w:ilvl w:val="0"/>
          <w:numId w:val="301"/>
        </w:numPr>
      </w:pPr>
      <w:r w:rsidRPr="00E77497">
        <w:t xml:space="preserve">Return </w:t>
      </w:r>
      <w:r>
        <w:t xml:space="preserve">a List containing </w:t>
      </w:r>
      <w:r>
        <w:rPr>
          <w:i/>
        </w:rPr>
        <w:t>head</w:t>
      </w:r>
      <w:r>
        <w:t xml:space="preserve"> followed by</w:t>
      </w:r>
      <w:r w:rsidRPr="00952839">
        <w:t xml:space="preserve"> </w:t>
      </w:r>
      <w:r>
        <w:t xml:space="preserve">the element, in order of </w:t>
      </w:r>
      <w:r>
        <w:rPr>
          <w:i/>
        </w:rPr>
        <w:t>tail</w:t>
      </w:r>
      <w:r w:rsidRPr="00E77497">
        <w:t>.</w:t>
      </w:r>
    </w:p>
    <w:p w14:paraId="5615CC42" w14:textId="77777777" w:rsidR="00661D8E" w:rsidRPr="000534E9"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BA4C39">
        <w:rPr>
          <w:rStyle w:val="SyntaxSymbol"/>
        </w:rPr>
        <w:t>TemplateTail</w:t>
      </w:r>
    </w:p>
    <w:p w14:paraId="1D49F10C" w14:textId="77777777" w:rsidR="00661D8E" w:rsidRPr="00495E27" w:rsidRDefault="00661D8E" w:rsidP="00613655">
      <w:pPr>
        <w:pStyle w:val="Alg4"/>
        <w:numPr>
          <w:ilvl w:val="0"/>
          <w:numId w:val="297"/>
        </w:numPr>
      </w:pPr>
      <w:r>
        <w:t xml:space="preserve">If </w:t>
      </w:r>
      <w:r w:rsidRPr="00BE7BFD">
        <w:rPr>
          <w:i/>
        </w:rPr>
        <w:t>raw</w:t>
      </w:r>
      <w:r>
        <w:t xml:space="preserve"> is </w:t>
      </w:r>
      <w:r w:rsidRPr="00BD058A">
        <w:rPr>
          <w:b/>
          <w:bCs/>
        </w:rPr>
        <w:t>false</w:t>
      </w:r>
      <w:r>
        <w:t>, then</w:t>
      </w:r>
    </w:p>
    <w:p w14:paraId="38B11082" w14:textId="77777777" w:rsidR="00661D8E" w:rsidRDefault="00661D8E" w:rsidP="00613655">
      <w:pPr>
        <w:pStyle w:val="Alg4"/>
        <w:numPr>
          <w:ilvl w:val="1"/>
          <w:numId w:val="297"/>
        </w:numPr>
      </w:pPr>
      <w:r>
        <w:t xml:space="preserve">Let </w:t>
      </w:r>
      <w:r>
        <w:rPr>
          <w:i/>
        </w:rPr>
        <w:t>tail</w:t>
      </w:r>
      <w:r>
        <w:t xml:space="preserve"> be the TV of </w:t>
      </w:r>
      <w:r w:rsidRPr="00BA4C39">
        <w:rPr>
          <w:rStyle w:val="SyntaxSymbol"/>
        </w:rPr>
        <w:t>TemplateTail</w:t>
      </w:r>
      <w:r w:rsidRPr="00E77497">
        <w:t>.</w:t>
      </w:r>
    </w:p>
    <w:p w14:paraId="7BD31913" w14:textId="77777777" w:rsidR="00661D8E" w:rsidRDefault="00661D8E" w:rsidP="00613655">
      <w:pPr>
        <w:pStyle w:val="Alg4"/>
        <w:numPr>
          <w:ilvl w:val="0"/>
          <w:numId w:val="297"/>
        </w:numPr>
      </w:pPr>
      <w:r>
        <w:t>Else,</w:t>
      </w:r>
    </w:p>
    <w:p w14:paraId="6C75E38A" w14:textId="77777777" w:rsidR="00661D8E" w:rsidRDefault="00661D8E" w:rsidP="00613655">
      <w:pPr>
        <w:pStyle w:val="Alg4"/>
        <w:numPr>
          <w:ilvl w:val="1"/>
          <w:numId w:val="297"/>
        </w:numPr>
      </w:pPr>
      <w:r>
        <w:t xml:space="preserve">Let </w:t>
      </w:r>
      <w:r>
        <w:rPr>
          <w:i/>
        </w:rPr>
        <w:t>tail</w:t>
      </w:r>
      <w:r>
        <w:t xml:space="preserve"> be the TRV of </w:t>
      </w:r>
      <w:r w:rsidRPr="00BA4C39">
        <w:rPr>
          <w:rStyle w:val="SyntaxSymbol"/>
        </w:rPr>
        <w:t>TemplateTail</w:t>
      </w:r>
      <w:r w:rsidRPr="00E77497">
        <w:t>.</w:t>
      </w:r>
    </w:p>
    <w:p w14:paraId="01A705DF" w14:textId="77777777" w:rsidR="00661D8E" w:rsidRPr="00E77497" w:rsidRDefault="00661D8E" w:rsidP="00613655">
      <w:pPr>
        <w:pStyle w:val="Alg4"/>
        <w:numPr>
          <w:ilvl w:val="0"/>
          <w:numId w:val="297"/>
        </w:numPr>
      </w:pPr>
      <w:r w:rsidRPr="00E77497">
        <w:t xml:space="preserve">Return </w:t>
      </w:r>
      <w:r>
        <w:t xml:space="preserve">a List containing the single element, </w:t>
      </w:r>
      <w:r w:rsidRPr="00BA286E">
        <w:rPr>
          <w:i/>
        </w:rPr>
        <w:t>tail</w:t>
      </w:r>
      <w:r w:rsidRPr="00E77497">
        <w:t>.</w:t>
      </w:r>
    </w:p>
    <w:p w14:paraId="7F98DC4D"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BA4C39">
        <w:rPr>
          <w:rStyle w:val="SyntaxSymbol"/>
        </w:rPr>
        <w:t>TemplateMiddleList</w:t>
      </w:r>
      <w:r>
        <w:t xml:space="preserve">  </w:t>
      </w:r>
      <w:r w:rsidRPr="00BA4C39">
        <w:rPr>
          <w:rStyle w:val="SyntaxSymbol"/>
        </w:rPr>
        <w:t>TemplateTail</w:t>
      </w:r>
    </w:p>
    <w:p w14:paraId="26488131" w14:textId="77777777" w:rsidR="00661D8E" w:rsidRDefault="00661D8E" w:rsidP="00613655">
      <w:pPr>
        <w:pStyle w:val="Alg4"/>
        <w:numPr>
          <w:ilvl w:val="0"/>
          <w:numId w:val="319"/>
        </w:numPr>
      </w:pPr>
      <w:r>
        <w:t xml:space="preserve">Let </w:t>
      </w:r>
      <w:r>
        <w:rPr>
          <w:i/>
        </w:rPr>
        <w:t>middle</w:t>
      </w:r>
      <w:r>
        <w:t xml:space="preserve"> be TemplateStrings of </w:t>
      </w:r>
      <w:r w:rsidRPr="00BA4C39">
        <w:rPr>
          <w:rStyle w:val="SyntaxSymbol"/>
        </w:rPr>
        <w:t>TemplateMiddleList</w:t>
      </w:r>
      <w:r>
        <w:rPr>
          <w:i/>
        </w:rPr>
        <w:t xml:space="preserve"> </w:t>
      </w:r>
      <w:r>
        <w:t xml:space="preserve">with argument </w:t>
      </w:r>
      <w:r w:rsidRPr="00BA54D9">
        <w:rPr>
          <w:i/>
        </w:rPr>
        <w:t>raw</w:t>
      </w:r>
      <w:r>
        <w:t>.</w:t>
      </w:r>
    </w:p>
    <w:p w14:paraId="4691068C" w14:textId="77777777" w:rsidR="00661D8E" w:rsidRPr="00495E27" w:rsidRDefault="00661D8E" w:rsidP="00613655">
      <w:pPr>
        <w:pStyle w:val="Alg4"/>
        <w:numPr>
          <w:ilvl w:val="0"/>
          <w:numId w:val="319"/>
        </w:numPr>
      </w:pPr>
      <w:r>
        <w:t xml:space="preserve">If </w:t>
      </w:r>
      <w:r w:rsidRPr="00BE7BFD">
        <w:rPr>
          <w:i/>
        </w:rPr>
        <w:t>raw</w:t>
      </w:r>
      <w:r>
        <w:t xml:space="preserve"> is </w:t>
      </w:r>
      <w:r w:rsidRPr="00BD058A">
        <w:rPr>
          <w:b/>
          <w:bCs/>
        </w:rPr>
        <w:t>false</w:t>
      </w:r>
      <w:r>
        <w:t>, then</w:t>
      </w:r>
    </w:p>
    <w:p w14:paraId="44B50938" w14:textId="77777777" w:rsidR="00661D8E" w:rsidRDefault="00661D8E" w:rsidP="00613655">
      <w:pPr>
        <w:pStyle w:val="Alg4"/>
        <w:numPr>
          <w:ilvl w:val="1"/>
          <w:numId w:val="319"/>
        </w:numPr>
      </w:pPr>
      <w:r>
        <w:t xml:space="preserve">Let </w:t>
      </w:r>
      <w:r>
        <w:rPr>
          <w:i/>
        </w:rPr>
        <w:t>tail</w:t>
      </w:r>
      <w:r>
        <w:t xml:space="preserve"> be the TV of </w:t>
      </w:r>
      <w:r w:rsidRPr="00BA4C39">
        <w:rPr>
          <w:rStyle w:val="SyntaxSymbol"/>
        </w:rPr>
        <w:t>TemplateTail</w:t>
      </w:r>
      <w:r w:rsidRPr="00E77497">
        <w:t>.</w:t>
      </w:r>
    </w:p>
    <w:p w14:paraId="702F7372" w14:textId="77777777" w:rsidR="00661D8E" w:rsidRDefault="00661D8E" w:rsidP="00613655">
      <w:pPr>
        <w:pStyle w:val="Alg4"/>
        <w:numPr>
          <w:ilvl w:val="0"/>
          <w:numId w:val="319"/>
        </w:numPr>
      </w:pPr>
      <w:r>
        <w:t>Else,</w:t>
      </w:r>
    </w:p>
    <w:p w14:paraId="676CCEE7" w14:textId="77777777" w:rsidR="00661D8E" w:rsidRDefault="00661D8E" w:rsidP="00613655">
      <w:pPr>
        <w:pStyle w:val="Alg4"/>
        <w:numPr>
          <w:ilvl w:val="1"/>
          <w:numId w:val="319"/>
        </w:numPr>
      </w:pPr>
      <w:r>
        <w:t xml:space="preserve">Let </w:t>
      </w:r>
      <w:r>
        <w:rPr>
          <w:i/>
        </w:rPr>
        <w:t>tail</w:t>
      </w:r>
      <w:r>
        <w:t xml:space="preserve"> be the TRV of </w:t>
      </w:r>
      <w:r w:rsidRPr="00BA4C39">
        <w:rPr>
          <w:rStyle w:val="SyntaxSymbol"/>
        </w:rPr>
        <w:t>TemplateTail</w:t>
      </w:r>
      <w:r w:rsidRPr="00E77497">
        <w:t>.</w:t>
      </w:r>
    </w:p>
    <w:p w14:paraId="544A62BC" w14:textId="77777777" w:rsidR="00661D8E" w:rsidRPr="00E77497" w:rsidRDefault="00661D8E" w:rsidP="00613655">
      <w:pPr>
        <w:pStyle w:val="Alg4"/>
        <w:numPr>
          <w:ilvl w:val="0"/>
          <w:numId w:val="319"/>
        </w:numPr>
      </w:pPr>
      <w:r w:rsidRPr="00E77497">
        <w:t xml:space="preserve">Return </w:t>
      </w:r>
      <w:r>
        <w:t xml:space="preserve">a List containing the elements, in order, of </w:t>
      </w:r>
      <w:r>
        <w:rPr>
          <w:i/>
        </w:rPr>
        <w:t>middle</w:t>
      </w:r>
      <w:r>
        <w:t xml:space="preserve"> followed by </w:t>
      </w:r>
      <w:r w:rsidRPr="00BA286E">
        <w:rPr>
          <w:i/>
        </w:rPr>
        <w:t>tail</w:t>
      </w:r>
      <w:r w:rsidRPr="00E77497">
        <w:t>.</w:t>
      </w:r>
    </w:p>
    <w:p w14:paraId="44BAB8F0"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sidRPr="00E77497">
        <w:t xml:space="preserve"> </w:t>
      </w:r>
      <w:r w:rsidRPr="00BA4C39">
        <w:rPr>
          <w:rStyle w:val="SyntaxSymbol"/>
        </w:rPr>
        <w:t>TemplateMiddle</w:t>
      </w:r>
      <w:r>
        <w:rPr>
          <w:rStyle w:val="SyntaxSymbol"/>
        </w:rPr>
        <w:t xml:space="preserve"> </w:t>
      </w:r>
      <w:r>
        <w:t xml:space="preserve"> </w:t>
      </w:r>
      <w:r w:rsidRPr="00BA4C39">
        <w:rPr>
          <w:rStyle w:val="SyntaxSymbol"/>
        </w:rPr>
        <w:t>Expression</w:t>
      </w:r>
      <w:r>
        <w:t xml:space="preserve"> </w:t>
      </w:r>
    </w:p>
    <w:p w14:paraId="4A55A594" w14:textId="77777777" w:rsidR="00661D8E" w:rsidRPr="00495E27" w:rsidRDefault="00661D8E" w:rsidP="00613655">
      <w:pPr>
        <w:pStyle w:val="Alg4"/>
        <w:numPr>
          <w:ilvl w:val="0"/>
          <w:numId w:val="298"/>
        </w:numPr>
      </w:pPr>
      <w:r>
        <w:t xml:space="preserve">If </w:t>
      </w:r>
      <w:r w:rsidRPr="00BE7BFD">
        <w:rPr>
          <w:i/>
        </w:rPr>
        <w:t>raw</w:t>
      </w:r>
      <w:r>
        <w:t xml:space="preserve"> is </w:t>
      </w:r>
      <w:r w:rsidRPr="00BD058A">
        <w:rPr>
          <w:b/>
          <w:bCs/>
        </w:rPr>
        <w:t>false</w:t>
      </w:r>
      <w:r>
        <w:t>, then</w:t>
      </w:r>
    </w:p>
    <w:p w14:paraId="52BE092A" w14:textId="77777777" w:rsidR="00661D8E" w:rsidRDefault="00661D8E" w:rsidP="00613655">
      <w:pPr>
        <w:pStyle w:val="Alg4"/>
        <w:numPr>
          <w:ilvl w:val="1"/>
          <w:numId w:val="298"/>
        </w:numPr>
      </w:pPr>
      <w:r>
        <w:t xml:space="preserve">Let </w:t>
      </w:r>
      <w:r>
        <w:rPr>
          <w:i/>
        </w:rPr>
        <w:t>string</w:t>
      </w:r>
      <w:r>
        <w:t xml:space="preserve"> be the TV of </w:t>
      </w:r>
      <w:r w:rsidRPr="00BA4C39">
        <w:rPr>
          <w:rStyle w:val="SyntaxSymbol"/>
        </w:rPr>
        <w:t>TemplateMiddle</w:t>
      </w:r>
      <w:r w:rsidRPr="00E77497">
        <w:t>.</w:t>
      </w:r>
    </w:p>
    <w:p w14:paraId="5F726766" w14:textId="77777777" w:rsidR="00661D8E" w:rsidRDefault="00661D8E" w:rsidP="00613655">
      <w:pPr>
        <w:pStyle w:val="Alg4"/>
        <w:numPr>
          <w:ilvl w:val="0"/>
          <w:numId w:val="298"/>
        </w:numPr>
      </w:pPr>
      <w:r>
        <w:t>Else,</w:t>
      </w:r>
    </w:p>
    <w:p w14:paraId="42F59769" w14:textId="77777777" w:rsidR="00661D8E" w:rsidRDefault="00661D8E" w:rsidP="00613655">
      <w:pPr>
        <w:pStyle w:val="Alg4"/>
        <w:numPr>
          <w:ilvl w:val="1"/>
          <w:numId w:val="298"/>
        </w:numPr>
      </w:pPr>
      <w:r>
        <w:t xml:space="preserve">Let </w:t>
      </w:r>
      <w:r>
        <w:rPr>
          <w:i/>
        </w:rPr>
        <w:t>string</w:t>
      </w:r>
      <w:r>
        <w:t xml:space="preserve"> be the TRV of </w:t>
      </w:r>
      <w:r w:rsidRPr="00BA4C39">
        <w:rPr>
          <w:rStyle w:val="SyntaxSymbol"/>
        </w:rPr>
        <w:t>TemplateMiddle</w:t>
      </w:r>
      <w:r w:rsidRPr="00E77497">
        <w:t>.</w:t>
      </w:r>
    </w:p>
    <w:p w14:paraId="62BE6B70" w14:textId="77777777" w:rsidR="00661D8E" w:rsidRPr="00E77497" w:rsidRDefault="00661D8E" w:rsidP="00613655">
      <w:pPr>
        <w:pStyle w:val="Alg4"/>
        <w:numPr>
          <w:ilvl w:val="0"/>
          <w:numId w:val="298"/>
        </w:numPr>
      </w:pPr>
      <w:r w:rsidRPr="00E77497">
        <w:t xml:space="preserve">Return </w:t>
      </w:r>
      <w:r>
        <w:t xml:space="preserve">a List containing the single element, </w:t>
      </w:r>
      <w:r w:rsidRPr="00495E27">
        <w:rPr>
          <w:i/>
        </w:rPr>
        <w:t>string</w:t>
      </w:r>
      <w:r w:rsidRPr="00E77497">
        <w:t>.</w:t>
      </w:r>
    </w:p>
    <w:p w14:paraId="3E2C8ECA"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Pr>
          <w:b/>
        </w:rPr>
        <w:t xml:space="preserve"> </w:t>
      </w:r>
      <w:r w:rsidRPr="001D22B7">
        <w:rPr>
          <w:rStyle w:val="SyntaxSymbol"/>
        </w:rPr>
        <w:t>TemplateMiddleList</w:t>
      </w:r>
      <w:r w:rsidRPr="00E77497">
        <w:t xml:space="preserve"> </w:t>
      </w:r>
      <w:r>
        <w:rPr>
          <w:rFonts w:cs="Arial"/>
          <w:sz w:val="16"/>
        </w:rPr>
        <w:t xml:space="preserve"> </w:t>
      </w:r>
      <w:r w:rsidRPr="00BA4C39">
        <w:rPr>
          <w:rStyle w:val="SyntaxSymbol"/>
        </w:rPr>
        <w:t>TemplateMiddle</w:t>
      </w:r>
      <w:r>
        <w:rPr>
          <w:rStyle w:val="SyntaxSymbol"/>
        </w:rPr>
        <w:t xml:space="preserve"> </w:t>
      </w:r>
      <w:r>
        <w:t xml:space="preserve"> </w:t>
      </w:r>
      <w:r w:rsidRPr="00BA4C39">
        <w:rPr>
          <w:rStyle w:val="SyntaxSymbol"/>
        </w:rPr>
        <w:t>Expression</w:t>
      </w:r>
      <w:r>
        <w:t xml:space="preserve"> </w:t>
      </w:r>
    </w:p>
    <w:p w14:paraId="4E6EB2D3" w14:textId="77777777" w:rsidR="00661D8E" w:rsidRDefault="00661D8E" w:rsidP="00613655">
      <w:pPr>
        <w:pStyle w:val="Alg4"/>
        <w:numPr>
          <w:ilvl w:val="0"/>
          <w:numId w:val="299"/>
        </w:numPr>
      </w:pPr>
      <w:r>
        <w:t xml:space="preserve">Let </w:t>
      </w:r>
      <w:r>
        <w:rPr>
          <w:i/>
        </w:rPr>
        <w:t>front</w:t>
      </w:r>
      <w:r>
        <w:t xml:space="preserve"> be TemplateStrings of </w:t>
      </w:r>
      <w:r w:rsidRPr="00BA4C39">
        <w:rPr>
          <w:rStyle w:val="SyntaxSymbol"/>
        </w:rPr>
        <w:t>TemplateMiddleList</w:t>
      </w:r>
      <w:r>
        <w:rPr>
          <w:i/>
        </w:rPr>
        <w:t xml:space="preserve"> </w:t>
      </w:r>
      <w:r>
        <w:t xml:space="preserve">with argument </w:t>
      </w:r>
      <w:r w:rsidRPr="00BA54D9">
        <w:rPr>
          <w:i/>
        </w:rPr>
        <w:t>raw</w:t>
      </w:r>
      <w:r>
        <w:t>.</w:t>
      </w:r>
    </w:p>
    <w:p w14:paraId="07CF2185" w14:textId="77777777" w:rsidR="00661D8E" w:rsidRPr="00495E27" w:rsidRDefault="00661D8E" w:rsidP="00613655">
      <w:pPr>
        <w:pStyle w:val="Alg4"/>
        <w:numPr>
          <w:ilvl w:val="0"/>
          <w:numId w:val="299"/>
        </w:numPr>
      </w:pPr>
      <w:r>
        <w:t xml:space="preserve">If </w:t>
      </w:r>
      <w:r w:rsidRPr="00BE7BFD">
        <w:rPr>
          <w:i/>
        </w:rPr>
        <w:t>raw</w:t>
      </w:r>
      <w:r>
        <w:t xml:space="preserve"> is </w:t>
      </w:r>
      <w:r w:rsidRPr="00BD058A">
        <w:rPr>
          <w:b/>
          <w:bCs/>
        </w:rPr>
        <w:t>false</w:t>
      </w:r>
      <w:r>
        <w:t>, then</w:t>
      </w:r>
    </w:p>
    <w:p w14:paraId="3045AF21" w14:textId="77777777" w:rsidR="00661D8E" w:rsidRDefault="00661D8E" w:rsidP="00613655">
      <w:pPr>
        <w:pStyle w:val="Alg4"/>
        <w:numPr>
          <w:ilvl w:val="1"/>
          <w:numId w:val="299"/>
        </w:numPr>
      </w:pPr>
      <w:r>
        <w:t xml:space="preserve">Let </w:t>
      </w:r>
      <w:r>
        <w:rPr>
          <w:i/>
        </w:rPr>
        <w:t>last</w:t>
      </w:r>
      <w:r>
        <w:t xml:space="preserve"> be the TV of </w:t>
      </w:r>
      <w:r>
        <w:rPr>
          <w:i/>
        </w:rPr>
        <w:t>TemplateMiddle</w:t>
      </w:r>
      <w:r w:rsidRPr="00E77497">
        <w:t>.</w:t>
      </w:r>
    </w:p>
    <w:p w14:paraId="7C5C4739" w14:textId="77777777" w:rsidR="00661D8E" w:rsidRDefault="00661D8E" w:rsidP="00613655">
      <w:pPr>
        <w:pStyle w:val="Alg4"/>
        <w:numPr>
          <w:ilvl w:val="0"/>
          <w:numId w:val="299"/>
        </w:numPr>
      </w:pPr>
      <w:r>
        <w:t>Else,</w:t>
      </w:r>
    </w:p>
    <w:p w14:paraId="7B25456C" w14:textId="77777777" w:rsidR="00661D8E" w:rsidRDefault="00661D8E" w:rsidP="00613655">
      <w:pPr>
        <w:pStyle w:val="Alg4"/>
        <w:numPr>
          <w:ilvl w:val="1"/>
          <w:numId w:val="299"/>
        </w:numPr>
      </w:pPr>
      <w:r>
        <w:t xml:space="preserve">Let </w:t>
      </w:r>
      <w:r>
        <w:rPr>
          <w:i/>
        </w:rPr>
        <w:t>last</w:t>
      </w:r>
      <w:r>
        <w:t xml:space="preserve"> be the TRV of </w:t>
      </w:r>
      <w:r w:rsidRPr="00BA4C39">
        <w:rPr>
          <w:rStyle w:val="SyntaxSymbol"/>
        </w:rPr>
        <w:t>TemplateMiddle</w:t>
      </w:r>
      <w:r w:rsidRPr="00E77497">
        <w:t>.</w:t>
      </w:r>
    </w:p>
    <w:p w14:paraId="5FE539D7" w14:textId="77777777" w:rsidR="00661D8E" w:rsidRDefault="00661D8E" w:rsidP="00613655">
      <w:pPr>
        <w:pStyle w:val="Alg4"/>
        <w:numPr>
          <w:ilvl w:val="0"/>
          <w:numId w:val="299"/>
        </w:numPr>
      </w:pPr>
      <w:r>
        <w:lastRenderedPageBreak/>
        <w:t xml:space="preserve">Append </w:t>
      </w:r>
      <w:r w:rsidRPr="002A7322">
        <w:rPr>
          <w:i/>
        </w:rPr>
        <w:t>last</w:t>
      </w:r>
      <w:r>
        <w:t xml:space="preserve"> as the last element of the List </w:t>
      </w:r>
      <w:r w:rsidRPr="002A7322">
        <w:rPr>
          <w:i/>
        </w:rPr>
        <w:t>front</w:t>
      </w:r>
      <w:r>
        <w:t>.</w:t>
      </w:r>
    </w:p>
    <w:p w14:paraId="77E8E5D0" w14:textId="77777777" w:rsidR="00661D8E" w:rsidRPr="00E77497" w:rsidRDefault="00661D8E" w:rsidP="00613655">
      <w:pPr>
        <w:pStyle w:val="Alg4"/>
        <w:numPr>
          <w:ilvl w:val="0"/>
          <w:numId w:val="299"/>
        </w:numPr>
      </w:pPr>
      <w:r w:rsidRPr="00E77497">
        <w:t xml:space="preserve">Return </w:t>
      </w:r>
      <w:r>
        <w:rPr>
          <w:i/>
        </w:rPr>
        <w:t>front</w:t>
      </w:r>
      <w:r w:rsidRPr="00E77497">
        <w:t>.</w:t>
      </w:r>
    </w:p>
    <w:p w14:paraId="3CC54E4E" w14:textId="77777777" w:rsidR="00661D8E" w:rsidRPr="00BF5AD1" w:rsidRDefault="00661D8E" w:rsidP="00661D8E">
      <w:pPr>
        <w:pStyle w:val="Heading4"/>
      </w:pPr>
      <w:r>
        <w:t>Runtime</w:t>
      </w:r>
      <w:r w:rsidRPr="00BF5AD1">
        <w:t xml:space="preserve"> Semantics</w:t>
      </w:r>
    </w:p>
    <w:p w14:paraId="7859D5FB" w14:textId="77777777" w:rsidR="00661D8E" w:rsidRDefault="00661D8E" w:rsidP="00661D8E">
      <w:pPr>
        <w:pStyle w:val="Heading5"/>
      </w:pPr>
      <w:bookmarkStart w:id="1956" w:name="_Ref366745974"/>
      <w:r w:rsidRPr="00E77497">
        <w:rPr>
          <w:rFonts w:ascii="Helvetica" w:hAnsi="Helvetica"/>
        </w:rPr>
        <w:t xml:space="preserve">Runtime Semantics: </w:t>
      </w:r>
      <w:r w:rsidRPr="004C2A25">
        <w:t>ArgumentListEvaluation</w:t>
      </w:r>
      <w:bookmarkEnd w:id="1956"/>
    </w:p>
    <w:p w14:paraId="2973019C" w14:textId="7600A2AC" w:rsidR="00661D8E" w:rsidRPr="006A78DC" w:rsidRDefault="00661D8E" w:rsidP="00661D8E">
      <w:r>
        <w:t xml:space="preserve">See also: </w:t>
      </w:r>
      <w:r>
        <w:fldChar w:fldCharType="begin"/>
      </w:r>
      <w:r>
        <w:instrText xml:space="preserve"> REF _Ref366745926 \r \h </w:instrText>
      </w:r>
      <w:r>
        <w:fldChar w:fldCharType="separate"/>
      </w:r>
      <w:r w:rsidR="00281431">
        <w:t>12.3.6.1</w:t>
      </w:r>
      <w:r>
        <w:fldChar w:fldCharType="end"/>
      </w:r>
    </w:p>
    <w:p w14:paraId="3C11883A" w14:textId="77777777" w:rsidR="00661D8E" w:rsidRPr="00E77497"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1D22B7">
        <w:rPr>
          <w:rStyle w:val="SyntaxSymbol"/>
        </w:rPr>
        <w:t>NoSubstitutionTemplate</w:t>
      </w:r>
      <w:r w:rsidRPr="00E77497">
        <w:t xml:space="preserve"> </w:t>
      </w:r>
    </w:p>
    <w:p w14:paraId="07A3E8A6" w14:textId="77777777" w:rsidR="00661D8E" w:rsidRDefault="00661D8E" w:rsidP="00613655">
      <w:pPr>
        <w:pStyle w:val="Alg4"/>
        <w:numPr>
          <w:ilvl w:val="0"/>
          <w:numId w:val="268"/>
        </w:numPr>
      </w:pPr>
      <w:r>
        <w:t xml:space="preserve">Let </w:t>
      </w:r>
      <w:r w:rsidRPr="002A7322">
        <w:rPr>
          <w:i/>
        </w:rPr>
        <w:t>siteObj</w:t>
      </w:r>
      <w:r>
        <w:t xml:space="preserve"> be the result of the abstract operation GetTemplateCallSite passing this </w:t>
      </w:r>
      <w:r w:rsidRPr="000534E9">
        <w:rPr>
          <w:rStyle w:val="SyntaxSymbol"/>
        </w:rPr>
        <w:t>TemplateLiteral</w:t>
      </w:r>
      <w:r>
        <w:t xml:space="preserve"> production as the argument.</w:t>
      </w:r>
    </w:p>
    <w:p w14:paraId="3620D809" w14:textId="77777777" w:rsidR="00661D8E" w:rsidRPr="00E77497" w:rsidRDefault="00661D8E" w:rsidP="00613655">
      <w:pPr>
        <w:pStyle w:val="Alg4"/>
        <w:numPr>
          <w:ilvl w:val="0"/>
          <w:numId w:val="268"/>
        </w:numPr>
      </w:pPr>
      <w:r w:rsidRPr="00E77497">
        <w:t xml:space="preserve">Return </w:t>
      </w:r>
      <w:r>
        <w:t xml:space="preserve">a List containing the one element which is </w:t>
      </w:r>
      <w:r w:rsidRPr="004C2A25">
        <w:rPr>
          <w:i/>
        </w:rPr>
        <w:t>siteObj</w:t>
      </w:r>
      <w:r w:rsidRPr="00E77497">
        <w:t>.</w:t>
      </w:r>
    </w:p>
    <w:p w14:paraId="250C9FCC" w14:textId="77777777" w:rsidR="00661D8E" w:rsidRPr="00BA286E" w:rsidRDefault="00661D8E" w:rsidP="00661D8E">
      <w:pPr>
        <w:rPr>
          <w:rFonts w:ascii="Times New Roman" w:hAnsi="Times New Roman"/>
        </w:rPr>
      </w:pPr>
      <w:r w:rsidRPr="001D22B7">
        <w:rPr>
          <w:rStyle w:val="SyntaxSymbol"/>
        </w:rPr>
        <w:t>TemplateLiteral</w:t>
      </w:r>
      <w:r w:rsidRPr="00E77497">
        <w:t xml:space="preserve"> </w:t>
      </w:r>
      <w:r w:rsidRPr="00E77497">
        <w:rPr>
          <w:b/>
        </w:rPr>
        <w:t>:</w:t>
      </w:r>
      <w:r w:rsidRPr="00E77497">
        <w:rPr>
          <w:i/>
        </w:rPr>
        <w:t xml:space="preserve"> </w:t>
      </w:r>
      <w:r w:rsidRPr="000534E9">
        <w:rPr>
          <w:rStyle w:val="SyntaxSymbol"/>
        </w:rPr>
        <w:t>TemplateHead</w:t>
      </w:r>
      <w:r>
        <w:rPr>
          <w:rFonts w:ascii="Times New Roman" w:hAnsi="Times New Roman"/>
          <w:i/>
        </w:rPr>
        <w:t xml:space="preserve"> </w:t>
      </w:r>
      <w:r w:rsidRPr="000534E9">
        <w:rPr>
          <w:rStyle w:val="SyntaxSymbol"/>
        </w:rPr>
        <w:t>Expression</w:t>
      </w:r>
      <w:r>
        <w:rPr>
          <w:rFonts w:ascii="Times New Roman" w:hAnsi="Times New Roman"/>
          <w:i/>
        </w:rPr>
        <w:t xml:space="preserve"> </w:t>
      </w:r>
      <w:r>
        <w:rPr>
          <w:rFonts w:ascii="Times New Roman" w:hAnsi="Times New Roman"/>
        </w:rPr>
        <w:t xml:space="preserve"> </w:t>
      </w:r>
      <w:r w:rsidRPr="000534E9">
        <w:rPr>
          <w:rStyle w:val="SyntaxSymbol"/>
        </w:rPr>
        <w:t>TemplateSpans</w:t>
      </w:r>
    </w:p>
    <w:p w14:paraId="705B165F" w14:textId="77777777" w:rsidR="00661D8E" w:rsidRDefault="00661D8E" w:rsidP="00613655">
      <w:pPr>
        <w:pStyle w:val="Alg4"/>
        <w:numPr>
          <w:ilvl w:val="0"/>
          <w:numId w:val="306"/>
        </w:numPr>
      </w:pPr>
      <w:r>
        <w:t xml:space="preserve">Let </w:t>
      </w:r>
      <w:r w:rsidRPr="002A7322">
        <w:rPr>
          <w:i/>
        </w:rPr>
        <w:t>siteObj</w:t>
      </w:r>
      <w:r>
        <w:t xml:space="preserve"> be the result of the abstract operation GetTemplateCallSite passing this </w:t>
      </w:r>
      <w:r w:rsidRPr="000534E9">
        <w:rPr>
          <w:rStyle w:val="SyntaxSymbol"/>
        </w:rPr>
        <w:t>TemplateLiteral</w:t>
      </w:r>
      <w:r>
        <w:t xml:space="preserve"> production as the argument.</w:t>
      </w:r>
    </w:p>
    <w:p w14:paraId="71761C5E" w14:textId="77777777" w:rsidR="00661D8E" w:rsidRDefault="00661D8E" w:rsidP="00613655">
      <w:pPr>
        <w:pStyle w:val="Alg4"/>
        <w:numPr>
          <w:ilvl w:val="0"/>
          <w:numId w:val="306"/>
        </w:numPr>
      </w:pPr>
      <w:r>
        <w:t xml:space="preserve">Let </w:t>
      </w:r>
      <w:r w:rsidRPr="009B3535">
        <w:rPr>
          <w:i/>
        </w:rPr>
        <w:t>firstSub</w:t>
      </w:r>
      <w:r>
        <w:t xml:space="preserve"> be the result of  evaluating </w:t>
      </w:r>
      <w:r w:rsidRPr="000534E9">
        <w:rPr>
          <w:rStyle w:val="SyntaxSymbol"/>
        </w:rPr>
        <w:t>Expression</w:t>
      </w:r>
      <w:r>
        <w:t xml:space="preserve">. </w:t>
      </w:r>
    </w:p>
    <w:p w14:paraId="5B2B24AE" w14:textId="77777777" w:rsidR="00661D8E" w:rsidRDefault="00661D8E" w:rsidP="00613655">
      <w:pPr>
        <w:pStyle w:val="Alg4"/>
        <w:numPr>
          <w:ilvl w:val="0"/>
          <w:numId w:val="306"/>
        </w:numPr>
      </w:pPr>
      <w:r>
        <w:t>ReturnIfAbrupt(</w:t>
      </w:r>
      <w:r w:rsidRPr="00CD1FDB">
        <w:rPr>
          <w:i/>
        </w:rPr>
        <w:t>firstSub</w:t>
      </w:r>
      <w:r>
        <w:t>).</w:t>
      </w:r>
    </w:p>
    <w:p w14:paraId="212AFBA8" w14:textId="77777777" w:rsidR="00661D8E" w:rsidRDefault="00661D8E" w:rsidP="00613655">
      <w:pPr>
        <w:pStyle w:val="Alg4"/>
        <w:numPr>
          <w:ilvl w:val="0"/>
          <w:numId w:val="306"/>
        </w:numPr>
      </w:pPr>
      <w:r>
        <w:t xml:space="preserve">Let </w:t>
      </w:r>
      <w:r w:rsidRPr="009B3535">
        <w:rPr>
          <w:i/>
        </w:rPr>
        <w:t>restSub</w:t>
      </w:r>
      <w:r>
        <w:t xml:space="preserve"> be SubstitutionEvaluation of </w:t>
      </w:r>
      <w:r w:rsidRPr="000534E9">
        <w:rPr>
          <w:rStyle w:val="SyntaxSymbol"/>
        </w:rPr>
        <w:t>TemplateSpans</w:t>
      </w:r>
      <w:r>
        <w:t>.</w:t>
      </w:r>
    </w:p>
    <w:p w14:paraId="09052AB6" w14:textId="77777777" w:rsidR="00661D8E" w:rsidRDefault="00661D8E" w:rsidP="00613655">
      <w:pPr>
        <w:pStyle w:val="Alg4"/>
        <w:numPr>
          <w:ilvl w:val="0"/>
          <w:numId w:val="306"/>
        </w:numPr>
      </w:pPr>
      <w:r>
        <w:t>ReturnIfAbrupt(</w:t>
      </w:r>
      <w:r w:rsidRPr="00CD1FDB">
        <w:rPr>
          <w:i/>
        </w:rPr>
        <w:t>restSub</w:t>
      </w:r>
      <w:r>
        <w:t>).</w:t>
      </w:r>
    </w:p>
    <w:p w14:paraId="264430F4" w14:textId="77777777" w:rsidR="00661D8E" w:rsidRDefault="00661D8E" w:rsidP="00613655">
      <w:pPr>
        <w:pStyle w:val="Alg4"/>
        <w:numPr>
          <w:ilvl w:val="0"/>
          <w:numId w:val="306"/>
        </w:numPr>
      </w:pPr>
      <w:r>
        <w:t xml:space="preserve">Assert: </w:t>
      </w:r>
      <w:r w:rsidRPr="009B3535">
        <w:rPr>
          <w:i/>
        </w:rPr>
        <w:t>restSub</w:t>
      </w:r>
      <w:r>
        <w:t xml:space="preserve"> is a List.</w:t>
      </w:r>
    </w:p>
    <w:p w14:paraId="2116DA42" w14:textId="77777777" w:rsidR="00661D8E" w:rsidRPr="00E77497" w:rsidRDefault="00661D8E" w:rsidP="00613655">
      <w:pPr>
        <w:pStyle w:val="Alg4"/>
        <w:numPr>
          <w:ilvl w:val="0"/>
          <w:numId w:val="306"/>
        </w:numPr>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14:paraId="04BFD2BF" w14:textId="77777777" w:rsidR="00661D8E" w:rsidRDefault="00661D8E" w:rsidP="00661D8E">
      <w:pPr>
        <w:pStyle w:val="Heading5"/>
      </w:pPr>
      <w:r w:rsidRPr="00E77497">
        <w:t xml:space="preserve">Runtime Semantics: </w:t>
      </w:r>
      <w:r w:rsidRPr="000612CE">
        <w:t xml:space="preserve">GetTemplateCallSite </w:t>
      </w:r>
    </w:p>
    <w:p w14:paraId="4E04A8C7" w14:textId="77777777" w:rsidR="00661D8E" w:rsidRDefault="00661D8E" w:rsidP="00661D8E">
      <w:pPr>
        <w:pStyle w:val="normalbefore"/>
      </w:pPr>
      <w:r>
        <w:t xml:space="preserve">The abstract operation </w:t>
      </w:r>
      <w:r w:rsidRPr="00A0196C">
        <w:rPr>
          <w:rFonts w:ascii="Times New Roman" w:hAnsi="Times New Roman"/>
        </w:rPr>
        <w:t>Get</w:t>
      </w:r>
      <w:r>
        <w:rPr>
          <w:rFonts w:ascii="Times New Roman" w:hAnsi="Times New Roman"/>
        </w:rPr>
        <w:t>Template</w:t>
      </w:r>
      <w:r w:rsidRPr="00A0196C">
        <w:rPr>
          <w:rFonts w:ascii="Times New Roman" w:hAnsi="Times New Roman"/>
        </w:rPr>
        <w:t xml:space="preserve">CallSite </w:t>
      </w:r>
      <w:r>
        <w:t xml:space="preserve">is called with a grammar production, </w:t>
      </w:r>
      <w:r>
        <w:rPr>
          <w:rFonts w:ascii="Times New Roman" w:hAnsi="Times New Roman"/>
          <w:i/>
        </w:rPr>
        <w:t>template</w:t>
      </w:r>
      <w:r w:rsidRPr="007B578E">
        <w:rPr>
          <w:rFonts w:ascii="Times New Roman" w:hAnsi="Times New Roman"/>
          <w:i/>
        </w:rPr>
        <w:t>Literal</w:t>
      </w:r>
      <w:r>
        <w:t>, as an argument. It performs the following steps:</w:t>
      </w:r>
    </w:p>
    <w:p w14:paraId="23CBA765" w14:textId="77777777" w:rsidR="00661D8E" w:rsidRDefault="00661D8E" w:rsidP="00613655">
      <w:pPr>
        <w:pStyle w:val="Alg4"/>
        <w:numPr>
          <w:ilvl w:val="0"/>
          <w:numId w:val="302"/>
        </w:numPr>
      </w:pPr>
      <w:r>
        <w:t xml:space="preserve">If a call site object for the source code corresponding to </w:t>
      </w:r>
      <w:r>
        <w:rPr>
          <w:i/>
        </w:rPr>
        <w:t>template</w:t>
      </w:r>
      <w:r w:rsidRPr="00961F07">
        <w:rPr>
          <w:i/>
        </w:rPr>
        <w:t>Literal</w:t>
      </w:r>
      <w:r>
        <w:t xml:space="preserve"> has already been created by a previous call to this abstract operation, then</w:t>
      </w:r>
    </w:p>
    <w:p w14:paraId="56E1A402" w14:textId="77777777" w:rsidR="00661D8E" w:rsidRDefault="00661D8E" w:rsidP="00613655">
      <w:pPr>
        <w:pStyle w:val="Alg4"/>
        <w:numPr>
          <w:ilvl w:val="1"/>
          <w:numId w:val="302"/>
        </w:numPr>
      </w:pPr>
      <w:r>
        <w:t>Return that call site object.</w:t>
      </w:r>
    </w:p>
    <w:p w14:paraId="295DC428" w14:textId="77777777" w:rsidR="00661D8E" w:rsidRDefault="00661D8E" w:rsidP="00613655">
      <w:pPr>
        <w:pStyle w:val="Alg4"/>
        <w:numPr>
          <w:ilvl w:val="0"/>
          <w:numId w:val="302"/>
        </w:numPr>
      </w:pPr>
      <w:r>
        <w:t xml:space="preserve">Let </w:t>
      </w:r>
      <w:r w:rsidRPr="00961F07">
        <w:rPr>
          <w:i/>
        </w:rPr>
        <w:t>cookedStrings</w:t>
      </w:r>
      <w:r>
        <w:t xml:space="preserve"> be TemplateStrings of </w:t>
      </w:r>
      <w:r>
        <w:rPr>
          <w:i/>
        </w:rPr>
        <w:t>template</w:t>
      </w:r>
      <w:r w:rsidRPr="00961F07">
        <w:rPr>
          <w:i/>
        </w:rPr>
        <w:t>Literal</w:t>
      </w:r>
      <w:r>
        <w:t xml:space="preserve"> with argument </w:t>
      </w:r>
      <w:r w:rsidRPr="00961F07">
        <w:rPr>
          <w:b/>
        </w:rPr>
        <w:t>false</w:t>
      </w:r>
      <w:r>
        <w:t xml:space="preserve">. </w:t>
      </w:r>
    </w:p>
    <w:p w14:paraId="0D3B0DCC" w14:textId="77777777" w:rsidR="00661D8E" w:rsidRDefault="00661D8E" w:rsidP="00613655">
      <w:pPr>
        <w:pStyle w:val="Alg4"/>
        <w:numPr>
          <w:ilvl w:val="0"/>
          <w:numId w:val="302"/>
        </w:numPr>
      </w:pPr>
      <w:r>
        <w:t xml:space="preserve">Let </w:t>
      </w:r>
      <w:r>
        <w:rPr>
          <w:i/>
        </w:rPr>
        <w:t>raw</w:t>
      </w:r>
      <w:r w:rsidRPr="00887FC2">
        <w:rPr>
          <w:i/>
        </w:rPr>
        <w:t>Strings</w:t>
      </w:r>
      <w:r>
        <w:t xml:space="preserve"> be TemplateStrings of </w:t>
      </w:r>
      <w:r>
        <w:rPr>
          <w:i/>
        </w:rPr>
        <w:t>template</w:t>
      </w:r>
      <w:r w:rsidRPr="00887FC2">
        <w:rPr>
          <w:i/>
        </w:rPr>
        <w:t>Literal</w:t>
      </w:r>
      <w:r>
        <w:t xml:space="preserve"> with argument </w:t>
      </w:r>
      <w:r>
        <w:rPr>
          <w:b/>
        </w:rPr>
        <w:t>true</w:t>
      </w:r>
      <w:r>
        <w:t>.</w:t>
      </w:r>
    </w:p>
    <w:p w14:paraId="2D8D07BA" w14:textId="77777777" w:rsidR="00661D8E" w:rsidRDefault="00661D8E" w:rsidP="00613655">
      <w:pPr>
        <w:pStyle w:val="Alg4"/>
        <w:numPr>
          <w:ilvl w:val="0"/>
          <w:numId w:val="302"/>
        </w:numPr>
      </w:pPr>
      <w:r>
        <w:t xml:space="preserve">Let </w:t>
      </w:r>
      <w:r w:rsidRPr="00961F07">
        <w:rPr>
          <w:i/>
        </w:rPr>
        <w:t>count</w:t>
      </w:r>
      <w:r>
        <w:t xml:space="preserve"> be the number of elements in the List </w:t>
      </w:r>
      <w:r w:rsidRPr="00961F07">
        <w:rPr>
          <w:i/>
        </w:rPr>
        <w:t>cookedStrings</w:t>
      </w:r>
      <w:r>
        <w:t>.</w:t>
      </w:r>
    </w:p>
    <w:p w14:paraId="166E4264" w14:textId="345021FB" w:rsidR="00661D8E" w:rsidRDefault="00661D8E" w:rsidP="00613655">
      <w:pPr>
        <w:pStyle w:val="Alg4"/>
        <w:numPr>
          <w:ilvl w:val="0"/>
          <w:numId w:val="302"/>
        </w:numPr>
      </w:pPr>
      <w:r>
        <w:t xml:space="preserve">Let </w:t>
      </w:r>
      <w:r w:rsidRPr="00CD1FDB">
        <w:rPr>
          <w:i/>
        </w:rPr>
        <w:t>siteObj</w:t>
      </w:r>
      <w:r>
        <w:t xml:space="preserve"> be ArrayCreate</w:t>
      </w:r>
      <w:r w:rsidR="00392EEE">
        <w:t>(</w:t>
      </w:r>
      <w:r w:rsidRPr="00961F07">
        <w:rPr>
          <w:i/>
        </w:rPr>
        <w:t>count</w:t>
      </w:r>
      <w:r w:rsidR="00392EEE">
        <w:t>)</w:t>
      </w:r>
      <w:r>
        <w:t>.</w:t>
      </w:r>
    </w:p>
    <w:p w14:paraId="1EF5A54F" w14:textId="52A1CF61" w:rsidR="00661D8E" w:rsidRDefault="00661D8E" w:rsidP="00613655">
      <w:pPr>
        <w:pStyle w:val="Alg4"/>
        <w:numPr>
          <w:ilvl w:val="0"/>
          <w:numId w:val="302"/>
        </w:numPr>
      </w:pPr>
      <w:r>
        <w:t xml:space="preserve">Let </w:t>
      </w:r>
      <w:r>
        <w:rPr>
          <w:i/>
        </w:rPr>
        <w:t>raw</w:t>
      </w:r>
      <w:r w:rsidRPr="00CD1FDB">
        <w:rPr>
          <w:i/>
        </w:rPr>
        <w:t>Obj</w:t>
      </w:r>
      <w:r>
        <w:t xml:space="preserve"> be ArrayCreate</w:t>
      </w:r>
      <w:r w:rsidR="00392EEE">
        <w:t>(</w:t>
      </w:r>
      <w:r w:rsidRPr="00887FC2">
        <w:rPr>
          <w:i/>
        </w:rPr>
        <w:t>count</w:t>
      </w:r>
      <w:r w:rsidR="00392EEE">
        <w:t>)</w:t>
      </w:r>
      <w:r>
        <w:t>.</w:t>
      </w:r>
    </w:p>
    <w:p w14:paraId="50D39D44" w14:textId="77777777" w:rsidR="00661D8E" w:rsidRDefault="00661D8E" w:rsidP="00613655">
      <w:pPr>
        <w:pStyle w:val="Alg4"/>
        <w:numPr>
          <w:ilvl w:val="0"/>
          <w:numId w:val="302"/>
        </w:numPr>
      </w:pPr>
      <w:r>
        <w:t xml:space="preserve">Let </w:t>
      </w:r>
      <w:r w:rsidRPr="0053000C">
        <w:rPr>
          <w:i/>
        </w:rPr>
        <w:t>index</w:t>
      </w:r>
      <w:r>
        <w:t xml:space="preserve"> be 0.</w:t>
      </w:r>
    </w:p>
    <w:p w14:paraId="6145242D" w14:textId="77777777" w:rsidR="00661D8E" w:rsidRDefault="00661D8E" w:rsidP="00613655">
      <w:pPr>
        <w:pStyle w:val="Alg4"/>
        <w:numPr>
          <w:ilvl w:val="0"/>
          <w:numId w:val="302"/>
        </w:numPr>
      </w:pPr>
      <w:r>
        <w:t xml:space="preserve">Repeat while </w:t>
      </w:r>
      <w:r w:rsidRPr="00961F07">
        <w:rPr>
          <w:i/>
        </w:rPr>
        <w:t>index</w:t>
      </w:r>
      <w:r>
        <w:t xml:space="preserve"> &lt; </w:t>
      </w:r>
      <w:r w:rsidRPr="00961F07">
        <w:rPr>
          <w:i/>
        </w:rPr>
        <w:t>count</w:t>
      </w:r>
    </w:p>
    <w:p w14:paraId="3489B075" w14:textId="77777777" w:rsidR="00661D8E" w:rsidRDefault="00661D8E" w:rsidP="00613655">
      <w:pPr>
        <w:pStyle w:val="Alg4"/>
        <w:numPr>
          <w:ilvl w:val="1"/>
          <w:numId w:val="302"/>
        </w:numPr>
      </w:pPr>
      <w:r>
        <w:t xml:space="preserve">Let </w:t>
      </w:r>
      <w:r w:rsidRPr="00961F07">
        <w:rPr>
          <w:i/>
        </w:rPr>
        <w:t>prop</w:t>
      </w:r>
      <w:r>
        <w:t xml:space="preserve"> be ToString(</w:t>
      </w:r>
      <w:r w:rsidRPr="00961F07">
        <w:rPr>
          <w:i/>
        </w:rPr>
        <w:t>index</w:t>
      </w:r>
      <w:r>
        <w:t>).</w:t>
      </w:r>
    </w:p>
    <w:p w14:paraId="214357BD" w14:textId="77777777" w:rsidR="00661D8E" w:rsidRDefault="00661D8E" w:rsidP="00613655">
      <w:pPr>
        <w:pStyle w:val="Alg4"/>
        <w:numPr>
          <w:ilvl w:val="1"/>
          <w:numId w:val="302"/>
        </w:numPr>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14:paraId="2F89C255" w14:textId="77777777" w:rsidR="00661D8E" w:rsidRDefault="00661D8E" w:rsidP="00613655">
      <w:pPr>
        <w:pStyle w:val="Alg4"/>
        <w:numPr>
          <w:ilvl w:val="1"/>
          <w:numId w:val="302"/>
        </w:numPr>
      </w:pPr>
      <w:r>
        <w:t xml:space="preserve">Call the [[DefineOwnProperty]] internal method of </w:t>
      </w:r>
      <w:r w:rsidRPr="00CD1FDB">
        <w:rPr>
          <w:i/>
        </w:rPr>
        <w:t>siteObj</w:t>
      </w:r>
      <w:r>
        <w:t xml:space="preserve"> with arguments</w:t>
      </w:r>
      <w:r w:rsidRPr="00C02D3F">
        <w:rPr>
          <w:i/>
        </w:rPr>
        <w:t xml:space="preserve"> </w:t>
      </w:r>
      <w:r w:rsidRPr="00887FC2">
        <w:rPr>
          <w:i/>
        </w:rPr>
        <w:t>prop</w:t>
      </w:r>
      <w:r>
        <w:rPr>
          <w:b/>
        </w:rPr>
        <w:t xml:space="preserve"> </w:t>
      </w:r>
      <w:r w:rsidRPr="00AE6F8E">
        <w:rPr>
          <w:bCs/>
        </w:rPr>
        <w:t>and</w:t>
      </w:r>
      <w:r>
        <w:rPr>
          <w:b/>
        </w:rPr>
        <w:t xml:space="preserve"> </w:t>
      </w:r>
      <w:r>
        <w:rPr>
          <w:bCs/>
        </w:rPr>
        <w:t>PropertyDescriptor{</w:t>
      </w:r>
      <w:r>
        <w:t xml:space="preserve">[[Value]]: </w:t>
      </w:r>
      <w:r>
        <w:rPr>
          <w:i/>
        </w:rPr>
        <w:t>cookedValue</w:t>
      </w:r>
      <w:r>
        <w:t xml:space="preserve">, [[Enumerable]]: </w:t>
      </w:r>
      <w:r w:rsidRPr="00E74C84">
        <w:rPr>
          <w:b/>
          <w:bCs/>
        </w:rPr>
        <w:t>true</w:t>
      </w:r>
      <w:r>
        <w:t xml:space="preserve">, [[Writable]]: </w:t>
      </w:r>
      <w:r>
        <w:rPr>
          <w:b/>
        </w:rPr>
        <w:t>false</w:t>
      </w:r>
      <w:r>
        <w:t xml:space="preserve">, [[Configurable]]: </w:t>
      </w:r>
      <w:r w:rsidRPr="00FA34E7">
        <w:rPr>
          <w:b/>
        </w:rPr>
        <w:t>false</w:t>
      </w:r>
      <w:r>
        <w:t>}</w:t>
      </w:r>
      <w:r>
        <w:rPr>
          <w:i/>
        </w:rPr>
        <w:t>.</w:t>
      </w:r>
    </w:p>
    <w:p w14:paraId="52F0F418" w14:textId="77777777" w:rsidR="00661D8E" w:rsidRDefault="00661D8E" w:rsidP="00613655">
      <w:pPr>
        <w:pStyle w:val="Alg4"/>
        <w:numPr>
          <w:ilvl w:val="1"/>
          <w:numId w:val="302"/>
        </w:numPr>
      </w:pPr>
      <w:r>
        <w:t xml:space="preserve">Let </w:t>
      </w:r>
      <w:r>
        <w:rPr>
          <w:i/>
        </w:rPr>
        <w:t>raw</w:t>
      </w:r>
      <w:r w:rsidRPr="00CD1FDB">
        <w:rPr>
          <w:i/>
        </w:rPr>
        <w:t>Value</w:t>
      </w:r>
      <w:r>
        <w:t xml:space="preserve"> be the string value at 0-based position </w:t>
      </w:r>
      <w:r w:rsidRPr="00887FC2">
        <w:rPr>
          <w:i/>
        </w:rPr>
        <w:t>index</w:t>
      </w:r>
      <w:r>
        <w:t xml:space="preserve"> of the List </w:t>
      </w:r>
      <w:r>
        <w:rPr>
          <w:i/>
        </w:rPr>
        <w:t>raw</w:t>
      </w:r>
      <w:r w:rsidRPr="00887FC2">
        <w:rPr>
          <w:i/>
        </w:rPr>
        <w:t>Strings</w:t>
      </w:r>
      <w:r w:rsidRPr="00E77497">
        <w:t>.</w:t>
      </w:r>
    </w:p>
    <w:p w14:paraId="00D125EC" w14:textId="77777777" w:rsidR="00661D8E" w:rsidRDefault="00661D8E" w:rsidP="00613655">
      <w:pPr>
        <w:pStyle w:val="Alg4"/>
        <w:numPr>
          <w:ilvl w:val="1"/>
          <w:numId w:val="302"/>
        </w:numPr>
      </w:pPr>
      <w:r>
        <w:t xml:space="preserve">Call the [[DefineOwnProperty]] internal method of </w:t>
      </w:r>
      <w:r w:rsidRPr="00CD1FDB">
        <w:rPr>
          <w:i/>
        </w:rPr>
        <w:t>rawObj</w:t>
      </w:r>
      <w:r>
        <w:t xml:space="preserve"> with arguments</w:t>
      </w:r>
      <w:r w:rsidRPr="00C02D3F">
        <w:rPr>
          <w:i/>
        </w:rPr>
        <w:t xml:space="preserve"> </w:t>
      </w:r>
      <w:r w:rsidRPr="00887FC2">
        <w:rPr>
          <w:i/>
        </w:rPr>
        <w:t>prop</w:t>
      </w:r>
      <w:r>
        <w:rPr>
          <w:b/>
        </w:rPr>
        <w:t xml:space="preserve"> </w:t>
      </w:r>
      <w:r w:rsidRPr="00AE6F8E">
        <w:rPr>
          <w:bCs/>
        </w:rPr>
        <w:t>and</w:t>
      </w:r>
      <w:r>
        <w:rPr>
          <w:b/>
        </w:rPr>
        <w:t xml:space="preserve"> </w:t>
      </w:r>
      <w:r>
        <w:rPr>
          <w:bCs/>
        </w:rPr>
        <w:t>PropertyDescriptor{</w:t>
      </w:r>
      <w:r>
        <w:t xml:space="preserve">[[Value]]: </w:t>
      </w:r>
      <w:r>
        <w:rPr>
          <w:i/>
        </w:rPr>
        <w:t>rawValue</w:t>
      </w:r>
      <w:r>
        <w:t xml:space="preserve">, [[Enumerable]]: </w:t>
      </w:r>
      <w:r w:rsidRPr="00AC44FD">
        <w:rPr>
          <w:b/>
          <w:bCs/>
        </w:rPr>
        <w:t>true</w:t>
      </w:r>
      <w:r>
        <w:t xml:space="preserve">, [[Writable]]: </w:t>
      </w:r>
      <w:r>
        <w:rPr>
          <w:b/>
        </w:rPr>
        <w:t>false</w:t>
      </w:r>
      <w:r>
        <w:t xml:space="preserve">, [[Configurable]]: </w:t>
      </w:r>
      <w:r w:rsidRPr="00FA34E7">
        <w:rPr>
          <w:b/>
        </w:rPr>
        <w:t>false</w:t>
      </w:r>
      <w:r>
        <w:t>}</w:t>
      </w:r>
      <w:r>
        <w:rPr>
          <w:i/>
        </w:rPr>
        <w:t>.</w:t>
      </w:r>
    </w:p>
    <w:p w14:paraId="72A8831B" w14:textId="77777777" w:rsidR="00661D8E" w:rsidRDefault="00661D8E" w:rsidP="00613655">
      <w:pPr>
        <w:pStyle w:val="Alg4"/>
        <w:numPr>
          <w:ilvl w:val="1"/>
          <w:numId w:val="302"/>
        </w:numPr>
      </w:pPr>
      <w:r>
        <w:t xml:space="preserve">Let </w:t>
      </w:r>
      <w:r w:rsidRPr="006C7A65">
        <w:rPr>
          <w:i/>
        </w:rPr>
        <w:t>index</w:t>
      </w:r>
      <w:r>
        <w:t xml:space="preserve"> be </w:t>
      </w:r>
      <w:r w:rsidRPr="006C7A65">
        <w:rPr>
          <w:i/>
        </w:rPr>
        <w:t>index</w:t>
      </w:r>
      <w:r>
        <w:t>+1.</w:t>
      </w:r>
    </w:p>
    <w:p w14:paraId="45BAA1BD" w14:textId="77777777" w:rsidR="00661D8E" w:rsidRDefault="00661D8E" w:rsidP="00613655">
      <w:pPr>
        <w:pStyle w:val="Alg4"/>
        <w:numPr>
          <w:ilvl w:val="0"/>
          <w:numId w:val="302"/>
        </w:numPr>
      </w:pPr>
      <w:r>
        <w:t>Perform SetIntegrityLevel(</w:t>
      </w:r>
      <w:r w:rsidRPr="00CD1FDB">
        <w:rPr>
          <w:i/>
        </w:rPr>
        <w:t>rawObj</w:t>
      </w:r>
      <w:r>
        <w:rPr>
          <w:iCs/>
        </w:rPr>
        <w:t xml:space="preserve">, </w:t>
      </w:r>
      <w:r w:rsidRPr="00F770B9">
        <w:t>"</w:t>
      </w:r>
      <w:r>
        <w:rPr>
          <w:rFonts w:ascii="Courier New" w:hAnsi="Courier New" w:cs="Courier New"/>
          <w:b/>
        </w:rPr>
        <w:t>frozen</w:t>
      </w:r>
      <w:r w:rsidRPr="00F770B9">
        <w:t>"</w:t>
      </w:r>
      <w:r>
        <w:t>).</w:t>
      </w:r>
    </w:p>
    <w:p w14:paraId="23DBA980" w14:textId="77777777" w:rsidR="00661D8E" w:rsidRDefault="00661D8E" w:rsidP="00613655">
      <w:pPr>
        <w:pStyle w:val="Alg4"/>
        <w:numPr>
          <w:ilvl w:val="0"/>
          <w:numId w:val="302"/>
        </w:numPr>
        <w:spacing w:after="120"/>
      </w:pPr>
      <w:r w:rsidRPr="0060419C">
        <w:lastRenderedPageBreak/>
        <w:t>Call</w:t>
      </w:r>
      <w:r>
        <w:t xml:space="preserve"> the [[DefineOwnProperty]] internal method of </w:t>
      </w:r>
      <w:r w:rsidRPr="00CD1FDB">
        <w:rPr>
          <w:i/>
        </w:rPr>
        <w:t>siteObj</w:t>
      </w:r>
      <w:r>
        <w:t xml:space="preserve"> with arguments </w:t>
      </w:r>
      <w:r w:rsidRPr="00E77497">
        <w:rPr>
          <w:b/>
        </w:rPr>
        <w:t>"</w:t>
      </w:r>
      <w:r>
        <w:rPr>
          <w:rFonts w:ascii="Courier New" w:hAnsi="Courier New" w:cs="Courier New"/>
          <w:b/>
        </w:rPr>
        <w:t>raw</w:t>
      </w:r>
      <w:r w:rsidRPr="00E77497">
        <w:rPr>
          <w:b/>
        </w:rPr>
        <w:t>"</w:t>
      </w:r>
      <w:r>
        <w:t xml:space="preserve"> and</w:t>
      </w:r>
      <w:r w:rsidRPr="00E77497">
        <w:t xml:space="preserve"> </w:t>
      </w:r>
      <w:r>
        <w:t xml:space="preserve">PropertyDescriptor{[[Value]]: </w:t>
      </w:r>
      <w:r>
        <w:rPr>
          <w:i/>
        </w:rPr>
        <w:t>rawObj</w:t>
      </w:r>
      <w:r>
        <w:t xml:space="preserve">, [[Writable]]: </w:t>
      </w:r>
      <w:r>
        <w:rPr>
          <w:b/>
        </w:rPr>
        <w:t>false</w:t>
      </w:r>
      <w:r>
        <w:t xml:space="preserve">, [[Enumerable]]: </w:t>
      </w:r>
      <w:r w:rsidRPr="00FA34E7">
        <w:rPr>
          <w:b/>
        </w:rPr>
        <w:t>false</w:t>
      </w:r>
      <w:r>
        <w:t xml:space="preserve">, [[Configurable]]: </w:t>
      </w:r>
      <w:r w:rsidRPr="00FA34E7">
        <w:rPr>
          <w:b/>
        </w:rPr>
        <w:t>false</w:t>
      </w:r>
      <w:r>
        <w:t>}</w:t>
      </w:r>
      <w:r>
        <w:rPr>
          <w:i/>
        </w:rPr>
        <w:t>.</w:t>
      </w:r>
    </w:p>
    <w:p w14:paraId="3D02652C" w14:textId="77777777" w:rsidR="00661D8E" w:rsidRDefault="00661D8E" w:rsidP="00613655">
      <w:pPr>
        <w:pStyle w:val="Alg4"/>
        <w:numPr>
          <w:ilvl w:val="0"/>
          <w:numId w:val="302"/>
        </w:numPr>
      </w:pPr>
      <w:r>
        <w:t>Perform SetIntegrityLevel(</w:t>
      </w:r>
      <w:r>
        <w:rPr>
          <w:i/>
        </w:rPr>
        <w:t>site</w:t>
      </w:r>
      <w:r w:rsidRPr="00CD1FDB">
        <w:rPr>
          <w:i/>
        </w:rPr>
        <w:t>Obj</w:t>
      </w:r>
      <w:r>
        <w:rPr>
          <w:iCs/>
        </w:rPr>
        <w:t xml:space="preserve">, </w:t>
      </w:r>
      <w:r w:rsidRPr="00F770B9">
        <w:t>"</w:t>
      </w:r>
      <w:r>
        <w:rPr>
          <w:rFonts w:ascii="Courier New" w:hAnsi="Courier New" w:cs="Courier New"/>
          <w:b/>
        </w:rPr>
        <w:t>frozen</w:t>
      </w:r>
      <w:r w:rsidRPr="00F770B9">
        <w:t>"</w:t>
      </w:r>
      <w:r>
        <w:t>).</w:t>
      </w:r>
    </w:p>
    <w:p w14:paraId="1FF02260" w14:textId="77777777" w:rsidR="00661D8E" w:rsidRDefault="00661D8E" w:rsidP="00613655">
      <w:pPr>
        <w:pStyle w:val="Alg4"/>
        <w:numPr>
          <w:ilvl w:val="0"/>
          <w:numId w:val="302"/>
        </w:numPr>
      </w:pPr>
      <w:r>
        <w:t xml:space="preserve">Remember an association between the source code corresponding to </w:t>
      </w:r>
      <w:r>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14:paraId="5A638B19" w14:textId="77777777" w:rsidR="00661D8E" w:rsidRDefault="00661D8E" w:rsidP="00613655">
      <w:pPr>
        <w:pStyle w:val="Alg4"/>
        <w:numPr>
          <w:ilvl w:val="0"/>
          <w:numId w:val="302"/>
        </w:numPr>
      </w:pPr>
      <w:r>
        <w:t xml:space="preserve">Return </w:t>
      </w:r>
      <w:r w:rsidRPr="00CD1FDB">
        <w:rPr>
          <w:i/>
        </w:rPr>
        <w:t>siteObj</w:t>
      </w:r>
      <w:r>
        <w:t>.</w:t>
      </w:r>
    </w:p>
    <w:p w14:paraId="37DC3033" w14:textId="77777777" w:rsidR="00661D8E" w:rsidRDefault="00661D8E" w:rsidP="00661D8E">
      <w:pPr>
        <w:pStyle w:val="Note"/>
      </w:pPr>
      <w:r>
        <w:t>NOTE 1</w:t>
      </w:r>
      <w:r>
        <w:tab/>
        <w:t>The creation of a call site object cannot result in an abrupt completion.</w:t>
      </w:r>
    </w:p>
    <w:p w14:paraId="1531E082" w14:textId="249D9E19" w:rsidR="00661D8E" w:rsidRDefault="00661D8E" w:rsidP="00661D8E">
      <w:pPr>
        <w:pStyle w:val="Note"/>
      </w:pPr>
      <w:r>
        <w:t>NOTE 2</w:t>
      </w:r>
      <w:r>
        <w:tab/>
        <w:t xml:space="preserve">Each </w:t>
      </w:r>
      <w:r>
        <w:rPr>
          <w:rFonts w:ascii="Times New Roman" w:hAnsi="Times New Roman"/>
          <w:i/>
        </w:rPr>
        <w:t>Template</w:t>
      </w:r>
      <w:r w:rsidRPr="00961F07">
        <w:rPr>
          <w:rFonts w:ascii="Times New Roman" w:hAnsi="Times New Roman"/>
          <w:i/>
        </w:rPr>
        <w:t>Literal</w:t>
      </w:r>
      <w:r>
        <w:t xml:space="preserve"> in the program code is associated with a unique Template call site object that is used in the evaluation of tagged Templates (</w:t>
      </w:r>
      <w:r>
        <w:fldChar w:fldCharType="begin"/>
      </w:r>
      <w:r>
        <w:instrText xml:space="preserve"> REF _Ref368050958 \r \h </w:instrText>
      </w:r>
      <w:r>
        <w:fldChar w:fldCharType="separate"/>
      </w:r>
      <w:r w:rsidR="00281431">
        <w:t>12.2.9.2.4</w:t>
      </w:r>
      <w:r>
        <w:fldChar w:fldCharType="end"/>
      </w:r>
      <w:r>
        <w:t xml:space="preserve">). The same call site object is used each time a specific tagged Template is evaluated.  Whether call site objects are created lazily upon first evaluation of the </w:t>
      </w:r>
      <w:r w:rsidRPr="000534E9">
        <w:rPr>
          <w:rStyle w:val="SyntaxSymbol"/>
        </w:rPr>
        <w:t>TemplateLiteral</w:t>
      </w:r>
      <w:r>
        <w:t xml:space="preserve"> or eagerly prior to first evaluation is an implementation choice that is not observable to ECMAScript code.</w:t>
      </w:r>
    </w:p>
    <w:p w14:paraId="357E95BF" w14:textId="77777777" w:rsidR="00661D8E" w:rsidRDefault="00661D8E" w:rsidP="00661D8E">
      <w:pPr>
        <w:pStyle w:val="Note"/>
      </w:pPr>
      <w:r>
        <w:t>NOTE 3</w:t>
      </w:r>
      <w:r>
        <w:tab/>
        <w:t>Future editions of this specification may define additional non-enumerable properties of call site objects.</w:t>
      </w:r>
    </w:p>
    <w:p w14:paraId="544394E8" w14:textId="77777777" w:rsidR="00661D8E" w:rsidRPr="00E77497" w:rsidRDefault="00661D8E" w:rsidP="00661D8E">
      <w:pPr>
        <w:pStyle w:val="Heading5"/>
      </w:pPr>
      <w:r w:rsidRPr="00E77497">
        <w:t xml:space="preserve">Runtime Semantics: </w:t>
      </w:r>
      <w:r>
        <w:t>SubstitutionEvaluation</w:t>
      </w:r>
    </w:p>
    <w:p w14:paraId="3FB45DED"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rsidRPr="000534E9">
        <w:rPr>
          <w:rStyle w:val="SyntaxSymbol"/>
        </w:rPr>
        <w:t>TemplateTail</w:t>
      </w:r>
    </w:p>
    <w:p w14:paraId="0584182E" w14:textId="77777777" w:rsidR="00661D8E" w:rsidRPr="00E77497" w:rsidRDefault="00661D8E" w:rsidP="00613655">
      <w:pPr>
        <w:pStyle w:val="Alg4"/>
        <w:numPr>
          <w:ilvl w:val="0"/>
          <w:numId w:val="296"/>
        </w:numPr>
      </w:pPr>
      <w:r>
        <w:t xml:space="preserve">Return an empty List.  </w:t>
      </w:r>
    </w:p>
    <w:p w14:paraId="37A05056"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rsidRPr="000534E9">
        <w:rPr>
          <w:rStyle w:val="SyntaxSymbol"/>
        </w:rPr>
        <w:t>TemplateMiddleList</w:t>
      </w:r>
      <w:r>
        <w:t xml:space="preserve"> </w:t>
      </w:r>
      <w:r w:rsidRPr="000534E9">
        <w:rPr>
          <w:rStyle w:val="SyntaxSymbol"/>
        </w:rPr>
        <w:t>TemplateTail</w:t>
      </w:r>
    </w:p>
    <w:p w14:paraId="1C36D2DA" w14:textId="77777777" w:rsidR="00661D8E" w:rsidRPr="00E77497" w:rsidRDefault="00661D8E" w:rsidP="00613655">
      <w:pPr>
        <w:pStyle w:val="Alg4"/>
        <w:numPr>
          <w:ilvl w:val="0"/>
          <w:numId w:val="318"/>
        </w:numPr>
      </w:pPr>
      <w:r>
        <w:t xml:space="preserve">Return the result of SubstitutionEvaluation of </w:t>
      </w:r>
      <w:r w:rsidRPr="000534E9">
        <w:rPr>
          <w:rStyle w:val="SyntaxSymbol"/>
        </w:rPr>
        <w:t>TemplateMiddleList</w:t>
      </w:r>
      <w:r>
        <w:t xml:space="preserve">.  </w:t>
      </w:r>
    </w:p>
    <w:p w14:paraId="7E43C657" w14:textId="77777777" w:rsidR="00661D8E" w:rsidRPr="00BA286E" w:rsidRDefault="00661D8E" w:rsidP="00661D8E">
      <w:pPr>
        <w:rPr>
          <w:rFonts w:ascii="Times New Roman" w:hAnsi="Times New Roman"/>
        </w:rPr>
      </w:pPr>
      <w:r w:rsidRPr="001D22B7">
        <w:rPr>
          <w:rStyle w:val="SyntaxSymbol"/>
        </w:rPr>
        <w:t>TemplateMiddleList</w:t>
      </w:r>
      <w:r w:rsidRPr="00E77497">
        <w:t xml:space="preserve"> </w:t>
      </w:r>
      <w:r w:rsidRPr="00E77497">
        <w:rPr>
          <w:b/>
        </w:rPr>
        <w:t>:</w:t>
      </w:r>
      <w:r w:rsidRPr="00E77497">
        <w:rPr>
          <w:i/>
        </w:rPr>
        <w:t xml:space="preserve"> </w:t>
      </w:r>
      <w:r w:rsidRPr="000534E9">
        <w:rPr>
          <w:rStyle w:val="SyntaxSymbol"/>
        </w:rPr>
        <w:t>TemplateMiddle</w:t>
      </w:r>
      <w:r>
        <w:rPr>
          <w:rFonts w:ascii="Times New Roman" w:hAnsi="Times New Roman"/>
          <w:i/>
        </w:rPr>
        <w:t xml:space="preserve"> </w:t>
      </w:r>
      <w:r w:rsidRPr="000534E9">
        <w:rPr>
          <w:rStyle w:val="SyntaxSymbol"/>
        </w:rPr>
        <w:t>Expression</w:t>
      </w:r>
      <w:r>
        <w:rPr>
          <w:rFonts w:ascii="Times New Roman" w:hAnsi="Times New Roman"/>
        </w:rPr>
        <w:t xml:space="preserve"> </w:t>
      </w:r>
    </w:p>
    <w:p w14:paraId="091CECF2" w14:textId="77777777" w:rsidR="00661D8E" w:rsidRDefault="00661D8E" w:rsidP="00613655">
      <w:pPr>
        <w:pStyle w:val="Alg4"/>
        <w:numPr>
          <w:ilvl w:val="0"/>
          <w:numId w:val="307"/>
        </w:numPr>
      </w:pPr>
      <w:r>
        <w:t xml:space="preserve">Let </w:t>
      </w:r>
      <w:r w:rsidRPr="003C08F9">
        <w:rPr>
          <w:i/>
        </w:rPr>
        <w:t>sub</w:t>
      </w:r>
      <w:r>
        <w:t xml:space="preserve"> be the result of evaluating </w:t>
      </w:r>
      <w:r w:rsidRPr="000534E9">
        <w:rPr>
          <w:rStyle w:val="SyntaxSymbol"/>
        </w:rPr>
        <w:t>Expression</w:t>
      </w:r>
      <w:r>
        <w:t>.</w:t>
      </w:r>
    </w:p>
    <w:p w14:paraId="35BAC4C6" w14:textId="77777777" w:rsidR="00661D8E" w:rsidRDefault="00661D8E" w:rsidP="00613655">
      <w:pPr>
        <w:pStyle w:val="Alg4"/>
        <w:numPr>
          <w:ilvl w:val="0"/>
          <w:numId w:val="307"/>
        </w:numPr>
      </w:pPr>
      <w:r>
        <w:t>ReturnIfAbrupt(</w:t>
      </w:r>
      <w:r w:rsidRPr="003C08F9">
        <w:rPr>
          <w:i/>
        </w:rPr>
        <w:t>sub</w:t>
      </w:r>
      <w:r>
        <w:t>).</w:t>
      </w:r>
    </w:p>
    <w:p w14:paraId="591BB6FF" w14:textId="77777777" w:rsidR="00661D8E" w:rsidRPr="00E77497" w:rsidRDefault="00661D8E" w:rsidP="00613655">
      <w:pPr>
        <w:pStyle w:val="Alg4"/>
        <w:numPr>
          <w:ilvl w:val="0"/>
          <w:numId w:val="307"/>
        </w:numPr>
      </w:pPr>
      <w:r w:rsidRPr="00E77497">
        <w:t xml:space="preserve">Return </w:t>
      </w:r>
      <w:r>
        <w:t xml:space="preserve">a List containing only </w:t>
      </w:r>
      <w:r w:rsidRPr="00E66894">
        <w:rPr>
          <w:i/>
        </w:rPr>
        <w:t>sub</w:t>
      </w:r>
      <w:r w:rsidRPr="00E77497">
        <w:t>.</w:t>
      </w:r>
    </w:p>
    <w:p w14:paraId="17483107"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Pr>
          <w:b/>
        </w:rPr>
        <w:t xml:space="preserve"> </w:t>
      </w:r>
      <w:r w:rsidRPr="001D22B7">
        <w:rPr>
          <w:rStyle w:val="SyntaxSymbol"/>
        </w:rPr>
        <w:t>TemplateMiddleList</w:t>
      </w:r>
      <w:r w:rsidRPr="00E77497">
        <w:t xml:space="preserve"> </w:t>
      </w:r>
      <w:r>
        <w:rPr>
          <w:rFonts w:cs="Arial"/>
          <w:sz w:val="16"/>
        </w:rPr>
        <w:t xml:space="preserve"> </w:t>
      </w:r>
      <w:r w:rsidRPr="000534E9">
        <w:rPr>
          <w:rStyle w:val="SyntaxSymbol"/>
        </w:rPr>
        <w:t>TemplateMiddle</w:t>
      </w:r>
      <w:r>
        <w:t xml:space="preserve"> </w:t>
      </w:r>
      <w:r w:rsidRPr="000534E9">
        <w:rPr>
          <w:rStyle w:val="SyntaxSymbol"/>
        </w:rPr>
        <w:t>Expression</w:t>
      </w:r>
      <w:r>
        <w:t xml:space="preserve"> </w:t>
      </w:r>
    </w:p>
    <w:p w14:paraId="478D8B98" w14:textId="77777777" w:rsidR="00661D8E" w:rsidRDefault="00661D8E" w:rsidP="00613655">
      <w:pPr>
        <w:pStyle w:val="Alg4"/>
        <w:numPr>
          <w:ilvl w:val="0"/>
          <w:numId w:val="308"/>
        </w:numPr>
      </w:pPr>
      <w:r>
        <w:t xml:space="preserve">Let </w:t>
      </w:r>
      <w:r>
        <w:rPr>
          <w:i/>
        </w:rPr>
        <w:t>preceeding</w:t>
      </w:r>
      <w:r>
        <w:t xml:space="preserve"> be the result of SubstitutionEvaluation of </w:t>
      </w:r>
      <w:r w:rsidRPr="000534E9">
        <w:rPr>
          <w:rStyle w:val="SyntaxSymbol"/>
        </w:rPr>
        <w:t>TemplateMiddleList</w:t>
      </w:r>
      <w:r>
        <w:rPr>
          <w:i/>
        </w:rPr>
        <w:t xml:space="preserve"> </w:t>
      </w:r>
      <w:r>
        <w:t>.</w:t>
      </w:r>
    </w:p>
    <w:p w14:paraId="1C312CF3" w14:textId="77777777" w:rsidR="00661D8E" w:rsidRDefault="00661D8E" w:rsidP="00613655">
      <w:pPr>
        <w:pStyle w:val="Alg4"/>
        <w:numPr>
          <w:ilvl w:val="0"/>
          <w:numId w:val="308"/>
        </w:numPr>
      </w:pPr>
      <w:r>
        <w:t>ReturnIfAbrupt(</w:t>
      </w:r>
      <w:r>
        <w:rPr>
          <w:i/>
        </w:rPr>
        <w:t>preceeding</w:t>
      </w:r>
      <w:r>
        <w:t>).</w:t>
      </w:r>
    </w:p>
    <w:p w14:paraId="25961AE1" w14:textId="77777777" w:rsidR="00661D8E" w:rsidRDefault="00661D8E" w:rsidP="00613655">
      <w:pPr>
        <w:pStyle w:val="Alg4"/>
        <w:numPr>
          <w:ilvl w:val="0"/>
          <w:numId w:val="308"/>
        </w:numPr>
      </w:pPr>
      <w:r>
        <w:t xml:space="preserve">Let </w:t>
      </w:r>
      <w:r>
        <w:rPr>
          <w:i/>
        </w:rPr>
        <w:t xml:space="preserve">next </w:t>
      </w:r>
      <w:r>
        <w:t xml:space="preserve"> be the result of evaluating </w:t>
      </w:r>
      <w:r w:rsidRPr="000534E9">
        <w:rPr>
          <w:rStyle w:val="SyntaxSymbol"/>
        </w:rPr>
        <w:t>Expression</w:t>
      </w:r>
      <w:r>
        <w:t>.</w:t>
      </w:r>
    </w:p>
    <w:p w14:paraId="0A91F0D9" w14:textId="77777777" w:rsidR="00661D8E" w:rsidRDefault="00661D8E" w:rsidP="00613655">
      <w:pPr>
        <w:pStyle w:val="Alg4"/>
        <w:numPr>
          <w:ilvl w:val="0"/>
          <w:numId w:val="308"/>
        </w:numPr>
      </w:pPr>
      <w:r>
        <w:t>ReturnIfAbrupt(</w:t>
      </w:r>
      <w:r>
        <w:rPr>
          <w:i/>
        </w:rPr>
        <w:t>next</w:t>
      </w:r>
      <w:r>
        <w:t>).</w:t>
      </w:r>
    </w:p>
    <w:p w14:paraId="1BD176C5" w14:textId="77777777" w:rsidR="00661D8E" w:rsidRDefault="00661D8E" w:rsidP="00613655">
      <w:pPr>
        <w:pStyle w:val="Alg4"/>
        <w:numPr>
          <w:ilvl w:val="0"/>
          <w:numId w:val="308"/>
        </w:numPr>
      </w:pPr>
      <w:r>
        <w:t xml:space="preserve">Append </w:t>
      </w:r>
      <w:r w:rsidRPr="008C100A">
        <w:rPr>
          <w:i/>
        </w:rPr>
        <w:t>next</w:t>
      </w:r>
      <w:r>
        <w:t xml:space="preserve"> as the last element of the List </w:t>
      </w:r>
      <w:r w:rsidRPr="008C100A">
        <w:rPr>
          <w:i/>
        </w:rPr>
        <w:t>preceeding</w:t>
      </w:r>
      <w:r>
        <w:t>.</w:t>
      </w:r>
    </w:p>
    <w:p w14:paraId="4DC63769" w14:textId="77777777" w:rsidR="00661D8E" w:rsidRPr="00E77497" w:rsidRDefault="00661D8E" w:rsidP="00613655">
      <w:pPr>
        <w:pStyle w:val="Alg4"/>
        <w:numPr>
          <w:ilvl w:val="0"/>
          <w:numId w:val="308"/>
        </w:numPr>
      </w:pPr>
      <w:r w:rsidRPr="00E77497">
        <w:t xml:space="preserve">Return </w:t>
      </w:r>
      <w:r w:rsidRPr="008C100A">
        <w:rPr>
          <w:i/>
        </w:rPr>
        <w:t>preceeding</w:t>
      </w:r>
      <w:r w:rsidRPr="00E77497">
        <w:t>.</w:t>
      </w:r>
    </w:p>
    <w:p w14:paraId="48489ACD" w14:textId="77777777" w:rsidR="00661D8E" w:rsidRPr="00E77497" w:rsidRDefault="00661D8E" w:rsidP="00661D8E">
      <w:pPr>
        <w:pStyle w:val="Heading5"/>
      </w:pPr>
      <w:bookmarkStart w:id="1957" w:name="_Ref368050958"/>
      <w:r w:rsidRPr="00E77497">
        <w:t xml:space="preserve">Runtime Semantics: </w:t>
      </w:r>
      <w:r w:rsidRPr="00E77497">
        <w:rPr>
          <w:spacing w:val="6"/>
        </w:rPr>
        <w:t>Evaluation</w:t>
      </w:r>
      <w:bookmarkEnd w:id="1957"/>
    </w:p>
    <w:p w14:paraId="24677447" w14:textId="77777777" w:rsidR="00661D8E" w:rsidRPr="00E77497"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1D22B7">
        <w:rPr>
          <w:rStyle w:val="SyntaxSymbol"/>
        </w:rPr>
        <w:t>NoSubstitutionTemplate</w:t>
      </w:r>
      <w:r w:rsidRPr="00E77497">
        <w:t xml:space="preserve"> </w:t>
      </w:r>
    </w:p>
    <w:p w14:paraId="2FE49E69" w14:textId="77777777" w:rsidR="00661D8E" w:rsidRPr="00E77497" w:rsidRDefault="00661D8E" w:rsidP="00613655">
      <w:pPr>
        <w:pStyle w:val="Alg4"/>
        <w:numPr>
          <w:ilvl w:val="0"/>
          <w:numId w:val="303"/>
        </w:numPr>
      </w:pPr>
      <w:r w:rsidRPr="00E77497">
        <w:t xml:space="preserve">Return </w:t>
      </w:r>
      <w:r>
        <w:t xml:space="preserve">the string value whose elements are the TV of </w:t>
      </w:r>
      <w:r w:rsidRPr="000534E9">
        <w:rPr>
          <w:rStyle w:val="SyntaxSymbol"/>
        </w:rPr>
        <w:t>NoSubstitutionTemplate</w:t>
      </w:r>
      <w:r>
        <w:t xml:space="preserve"> as defined in </w:t>
      </w:r>
      <w:r>
        <w:fldChar w:fldCharType="begin"/>
      </w:r>
      <w:r>
        <w:instrText xml:space="preserve"> REF _Ref365548182 \r \h </w:instrText>
      </w:r>
      <w:r>
        <w:fldChar w:fldCharType="separate"/>
      </w:r>
      <w:r w:rsidR="00281431">
        <w:t>11.8.6</w:t>
      </w:r>
      <w:r>
        <w:fldChar w:fldCharType="end"/>
      </w:r>
      <w:r w:rsidRPr="00E77497">
        <w:t>.</w:t>
      </w:r>
    </w:p>
    <w:p w14:paraId="709DFB15" w14:textId="77777777" w:rsidR="00661D8E" w:rsidRPr="00BA286E"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0534E9">
        <w:rPr>
          <w:rStyle w:val="SyntaxSymbol"/>
        </w:rPr>
        <w:t>TemplateHead</w:t>
      </w:r>
      <w:r>
        <w:t xml:space="preserve"> </w:t>
      </w:r>
      <w:r w:rsidRPr="000534E9">
        <w:rPr>
          <w:rStyle w:val="SyntaxSymbol"/>
        </w:rPr>
        <w:t>Expression</w:t>
      </w:r>
      <w:r>
        <w:t xml:space="preserve"> </w:t>
      </w:r>
      <w:r>
        <w:rPr>
          <w:rFonts w:cs="Arial"/>
          <w:sz w:val="16"/>
        </w:rPr>
        <w:t xml:space="preserve"> </w:t>
      </w:r>
      <w:r w:rsidRPr="000534E9">
        <w:rPr>
          <w:rStyle w:val="SyntaxSymbol"/>
        </w:rPr>
        <w:t>TemplateSpans</w:t>
      </w:r>
    </w:p>
    <w:p w14:paraId="77B645C4" w14:textId="77777777" w:rsidR="00661D8E" w:rsidRDefault="00661D8E" w:rsidP="00613655">
      <w:pPr>
        <w:pStyle w:val="Alg4"/>
        <w:numPr>
          <w:ilvl w:val="0"/>
          <w:numId w:val="304"/>
        </w:numPr>
      </w:pPr>
      <w:r>
        <w:t xml:space="preserve">Let </w:t>
      </w:r>
      <w:r w:rsidRPr="00BA286E">
        <w:rPr>
          <w:i/>
        </w:rPr>
        <w:t>head</w:t>
      </w:r>
      <w:r>
        <w:t xml:space="preserve"> be the TV of </w:t>
      </w:r>
      <w:r w:rsidRPr="00C321AE">
        <w:rPr>
          <w:rStyle w:val="SyntaxSymbol"/>
        </w:rPr>
        <w:t>TemplateHead</w:t>
      </w:r>
      <w:r>
        <w:t xml:space="preserve"> as defined in </w:t>
      </w:r>
      <w:r>
        <w:fldChar w:fldCharType="begin"/>
      </w:r>
      <w:r>
        <w:instrText xml:space="preserve"> REF _Ref365548197 \r \h </w:instrText>
      </w:r>
      <w:r>
        <w:fldChar w:fldCharType="separate"/>
      </w:r>
      <w:r w:rsidR="00281431">
        <w:t>11.8.6</w:t>
      </w:r>
      <w:r>
        <w:fldChar w:fldCharType="end"/>
      </w:r>
      <w:r>
        <w:t>.</w:t>
      </w:r>
    </w:p>
    <w:p w14:paraId="269F7B32" w14:textId="77777777" w:rsidR="00661D8E" w:rsidRDefault="00661D8E" w:rsidP="00613655">
      <w:pPr>
        <w:pStyle w:val="Alg4"/>
        <w:numPr>
          <w:ilvl w:val="0"/>
          <w:numId w:val="304"/>
        </w:numPr>
      </w:pPr>
      <w:r>
        <w:t xml:space="preserve">Let </w:t>
      </w:r>
      <w:r w:rsidRPr="003C08F9">
        <w:rPr>
          <w:i/>
        </w:rPr>
        <w:t>sub</w:t>
      </w:r>
      <w:r>
        <w:t xml:space="preserve"> be the result of evaluating </w:t>
      </w:r>
      <w:r w:rsidRPr="00C321AE">
        <w:rPr>
          <w:rStyle w:val="SyntaxSymbol"/>
        </w:rPr>
        <w:t>Expression</w:t>
      </w:r>
      <w:r>
        <w:t>.</w:t>
      </w:r>
    </w:p>
    <w:p w14:paraId="4F4604E8" w14:textId="77777777" w:rsidR="00661D8E" w:rsidRDefault="00661D8E" w:rsidP="00613655">
      <w:pPr>
        <w:pStyle w:val="Alg4"/>
        <w:numPr>
          <w:ilvl w:val="0"/>
          <w:numId w:val="304"/>
        </w:numPr>
      </w:pPr>
      <w:r>
        <w:t xml:space="preserve">Let </w:t>
      </w:r>
      <w:r w:rsidRPr="003C08F9">
        <w:rPr>
          <w:i/>
        </w:rPr>
        <w:t>middle</w:t>
      </w:r>
      <w:r>
        <w:t xml:space="preserve"> be ToString(</w:t>
      </w:r>
      <w:r w:rsidRPr="003C08F9">
        <w:rPr>
          <w:i/>
        </w:rPr>
        <w:t>sub</w:t>
      </w:r>
      <w:r>
        <w:t>).</w:t>
      </w:r>
    </w:p>
    <w:p w14:paraId="4C3706A8" w14:textId="77777777" w:rsidR="00661D8E" w:rsidRDefault="00661D8E" w:rsidP="00613655">
      <w:pPr>
        <w:pStyle w:val="Alg4"/>
        <w:numPr>
          <w:ilvl w:val="0"/>
          <w:numId w:val="304"/>
        </w:numPr>
      </w:pPr>
      <w:r>
        <w:t>ReturnIfAbrupt(</w:t>
      </w:r>
      <w:r>
        <w:rPr>
          <w:i/>
        </w:rPr>
        <w:t>middle</w:t>
      </w:r>
      <w:r>
        <w:t>).</w:t>
      </w:r>
    </w:p>
    <w:p w14:paraId="760734B8" w14:textId="77777777" w:rsidR="00661D8E" w:rsidRDefault="00661D8E" w:rsidP="00613655">
      <w:pPr>
        <w:pStyle w:val="Alg4"/>
        <w:numPr>
          <w:ilvl w:val="0"/>
          <w:numId w:val="304"/>
        </w:numPr>
      </w:pPr>
      <w:r>
        <w:t xml:space="preserve">Let </w:t>
      </w:r>
      <w:r>
        <w:rPr>
          <w:i/>
        </w:rPr>
        <w:t>tail</w:t>
      </w:r>
      <w:r>
        <w:t xml:space="preserve"> be the result of evaluating </w:t>
      </w:r>
      <w:r w:rsidRPr="00C321AE">
        <w:rPr>
          <w:rStyle w:val="SyntaxSymbol"/>
        </w:rPr>
        <w:t>TemplateSpans</w:t>
      </w:r>
      <w:r>
        <w:rPr>
          <w:i/>
        </w:rPr>
        <w:t xml:space="preserve"> </w:t>
      </w:r>
      <w:r>
        <w:t>.</w:t>
      </w:r>
    </w:p>
    <w:p w14:paraId="0D7E60F2" w14:textId="77777777" w:rsidR="00661D8E" w:rsidRDefault="00661D8E" w:rsidP="00613655">
      <w:pPr>
        <w:pStyle w:val="Alg4"/>
        <w:numPr>
          <w:ilvl w:val="0"/>
          <w:numId w:val="304"/>
        </w:numPr>
      </w:pPr>
      <w:r>
        <w:lastRenderedPageBreak/>
        <w:t>ReturnIfAbrupt(</w:t>
      </w:r>
      <w:r>
        <w:rPr>
          <w:i/>
        </w:rPr>
        <w:t>tail</w:t>
      </w:r>
      <w:r>
        <w:t>).</w:t>
      </w:r>
    </w:p>
    <w:p w14:paraId="4459DF2F" w14:textId="77777777" w:rsidR="00661D8E" w:rsidRPr="00E77497" w:rsidRDefault="00661D8E" w:rsidP="00613655">
      <w:pPr>
        <w:pStyle w:val="Alg4"/>
        <w:numPr>
          <w:ilvl w:val="0"/>
          <w:numId w:val="304"/>
        </w:numPr>
      </w:pPr>
      <w:r w:rsidRPr="00E77497">
        <w:t xml:space="preserve">Return </w:t>
      </w:r>
      <w:r>
        <w:t xml:space="preserve">the string value whose elements are the code units  of </w:t>
      </w:r>
      <w:r w:rsidRPr="00BA286E">
        <w:rPr>
          <w:i/>
        </w:rPr>
        <w:t>head</w:t>
      </w:r>
      <w:r>
        <w:t xml:space="preserve"> followed by the code units of </w:t>
      </w:r>
      <w:r w:rsidRPr="00BA286E">
        <w:rPr>
          <w:i/>
        </w:rPr>
        <w:t>tail</w:t>
      </w:r>
      <w:r w:rsidRPr="00E77497">
        <w:t>.</w:t>
      </w:r>
    </w:p>
    <w:p w14:paraId="46D3DB8D" w14:textId="77777777" w:rsidR="00661D8E" w:rsidRPr="00C321AE" w:rsidRDefault="00661D8E" w:rsidP="00661D8E">
      <w:pPr>
        <w:pStyle w:val="Note"/>
        <w:rPr>
          <w:rStyle w:val="SyntaxSymbol"/>
          <w:i w:val="0"/>
        </w:rPr>
      </w:pPr>
      <w:r>
        <w:t>NOTE</w:t>
      </w:r>
      <w:r>
        <w:tab/>
        <w:t xml:space="preserve">Tthe string conversion semantics applied to the </w:t>
      </w:r>
      <w:r w:rsidRPr="00C321AE">
        <w:rPr>
          <w:rStyle w:val="SyntaxSymbol"/>
        </w:rPr>
        <w:t>Expression</w:t>
      </w:r>
      <w:r>
        <w:t xml:space="preserve"> value are like </w:t>
      </w:r>
      <w:r w:rsidRPr="00C321AE">
        <w:rPr>
          <w:rFonts w:ascii="Courier New" w:hAnsi="Courier New" w:cs="Courier New"/>
          <w:b/>
        </w:rPr>
        <w:t>Stirng.prototype.concat</w:t>
      </w:r>
      <w:r>
        <w:t xml:space="preserve"> rather than the </w:t>
      </w:r>
      <w:r w:rsidRPr="00C321AE">
        <w:rPr>
          <w:rStyle w:val="SyntaxTerminal"/>
        </w:rPr>
        <w:t>+</w:t>
      </w:r>
      <w:r>
        <w:t xml:space="preserve"> operator.</w:t>
      </w:r>
    </w:p>
    <w:p w14:paraId="489A8305"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C321AE">
        <w:rPr>
          <w:rStyle w:val="SyntaxSymbol"/>
        </w:rPr>
        <w:t>TemplateTail</w:t>
      </w:r>
    </w:p>
    <w:p w14:paraId="6AA125A4" w14:textId="77777777" w:rsidR="00661D8E" w:rsidRDefault="00661D8E" w:rsidP="00613655">
      <w:pPr>
        <w:pStyle w:val="Alg4"/>
        <w:numPr>
          <w:ilvl w:val="0"/>
          <w:numId w:val="305"/>
        </w:numPr>
      </w:pPr>
      <w:r>
        <w:t xml:space="preserve">Let </w:t>
      </w:r>
      <w:r w:rsidRPr="00BA286E">
        <w:rPr>
          <w:i/>
        </w:rPr>
        <w:t>tail</w:t>
      </w:r>
      <w:r>
        <w:t xml:space="preserve"> be the TV of </w:t>
      </w:r>
      <w:r w:rsidRPr="00C321AE">
        <w:rPr>
          <w:rStyle w:val="SyntaxSymbol"/>
        </w:rPr>
        <w:t>TemplateTail</w:t>
      </w:r>
      <w:r>
        <w:rPr>
          <w:i/>
        </w:rPr>
        <w:t xml:space="preserve"> </w:t>
      </w:r>
      <w:r>
        <w:t xml:space="preserve">as defined in </w:t>
      </w:r>
      <w:r>
        <w:fldChar w:fldCharType="begin"/>
      </w:r>
      <w:r>
        <w:instrText xml:space="preserve"> REF _Ref365548210 \r \h </w:instrText>
      </w:r>
      <w:r>
        <w:fldChar w:fldCharType="separate"/>
      </w:r>
      <w:r w:rsidR="00281431">
        <w:t>11.8.6</w:t>
      </w:r>
      <w:r>
        <w:fldChar w:fldCharType="end"/>
      </w:r>
      <w:r>
        <w:t>.</w:t>
      </w:r>
    </w:p>
    <w:p w14:paraId="432DE1B7" w14:textId="77777777" w:rsidR="00661D8E" w:rsidRPr="00E77497" w:rsidRDefault="00661D8E" w:rsidP="00613655">
      <w:pPr>
        <w:pStyle w:val="Alg4"/>
        <w:numPr>
          <w:ilvl w:val="0"/>
          <w:numId w:val="305"/>
        </w:numPr>
      </w:pPr>
      <w:r w:rsidRPr="00E77497">
        <w:t xml:space="preserve">Return </w:t>
      </w:r>
      <w:r>
        <w:t xml:space="preserve">the string whose elements are the code units of </w:t>
      </w:r>
      <w:r w:rsidRPr="00BA286E">
        <w:rPr>
          <w:i/>
        </w:rPr>
        <w:t>tail</w:t>
      </w:r>
      <w:r w:rsidRPr="00E77497">
        <w:t>.</w:t>
      </w:r>
    </w:p>
    <w:p w14:paraId="5238FADA"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C321AE">
        <w:rPr>
          <w:rStyle w:val="SyntaxSymbol"/>
        </w:rPr>
        <w:t>TemplateMiddleList</w:t>
      </w:r>
      <w:r>
        <w:t xml:space="preserve">  </w:t>
      </w:r>
      <w:r w:rsidRPr="00C321AE">
        <w:rPr>
          <w:rStyle w:val="SyntaxSymbol"/>
        </w:rPr>
        <w:t>TemplateTail</w:t>
      </w:r>
    </w:p>
    <w:p w14:paraId="6EFC6112" w14:textId="77777777" w:rsidR="00661D8E" w:rsidRDefault="00661D8E" w:rsidP="00613655">
      <w:pPr>
        <w:pStyle w:val="Alg4"/>
        <w:numPr>
          <w:ilvl w:val="0"/>
          <w:numId w:val="317"/>
        </w:numPr>
      </w:pPr>
      <w:r>
        <w:t xml:space="preserve">Let </w:t>
      </w:r>
      <w:r w:rsidRPr="00C06040">
        <w:rPr>
          <w:i/>
        </w:rPr>
        <w:t>head</w:t>
      </w:r>
      <w:r>
        <w:t xml:space="preserve"> be the result of evaluating </w:t>
      </w:r>
      <w:r w:rsidRPr="00C321AE">
        <w:rPr>
          <w:rStyle w:val="SyntaxSymbol"/>
        </w:rPr>
        <w:t>TemplateMiddleList</w:t>
      </w:r>
      <w:r>
        <w:t>.</w:t>
      </w:r>
    </w:p>
    <w:p w14:paraId="6324F49C" w14:textId="77777777" w:rsidR="00661D8E" w:rsidRDefault="00661D8E" w:rsidP="00613655">
      <w:pPr>
        <w:pStyle w:val="Alg4"/>
        <w:numPr>
          <w:ilvl w:val="0"/>
          <w:numId w:val="317"/>
        </w:numPr>
      </w:pPr>
      <w:r>
        <w:t>ReturnIfAbrupt(</w:t>
      </w:r>
      <w:r>
        <w:rPr>
          <w:i/>
        </w:rPr>
        <w:t>head</w:t>
      </w:r>
      <w:r>
        <w:t>).</w:t>
      </w:r>
    </w:p>
    <w:p w14:paraId="1BC8F54B" w14:textId="77777777" w:rsidR="00661D8E" w:rsidRDefault="00661D8E" w:rsidP="00613655">
      <w:pPr>
        <w:pStyle w:val="Alg4"/>
        <w:numPr>
          <w:ilvl w:val="0"/>
          <w:numId w:val="317"/>
        </w:numPr>
      </w:pPr>
      <w:r>
        <w:t xml:space="preserve">Let </w:t>
      </w:r>
      <w:r w:rsidRPr="00BA286E">
        <w:rPr>
          <w:i/>
        </w:rPr>
        <w:t>tail</w:t>
      </w:r>
      <w:r>
        <w:t xml:space="preserve"> be the TV of </w:t>
      </w:r>
      <w:r w:rsidRPr="00C321AE">
        <w:rPr>
          <w:rStyle w:val="SyntaxSymbol"/>
        </w:rPr>
        <w:t>TemplateTail</w:t>
      </w:r>
      <w:r>
        <w:rPr>
          <w:i/>
        </w:rPr>
        <w:t xml:space="preserve"> </w:t>
      </w:r>
      <w:r>
        <w:t xml:space="preserve">as defined in </w:t>
      </w:r>
      <w:r>
        <w:fldChar w:fldCharType="begin"/>
      </w:r>
      <w:r>
        <w:instrText xml:space="preserve"> REF _Ref365548225 \r \h </w:instrText>
      </w:r>
      <w:r>
        <w:fldChar w:fldCharType="separate"/>
      </w:r>
      <w:r w:rsidR="00281431">
        <w:t>11.8.6</w:t>
      </w:r>
      <w:r>
        <w:fldChar w:fldCharType="end"/>
      </w:r>
      <w:r>
        <w:t>.</w:t>
      </w:r>
    </w:p>
    <w:p w14:paraId="0776F1F3" w14:textId="77777777" w:rsidR="00661D8E" w:rsidRPr="00E77497" w:rsidRDefault="00661D8E" w:rsidP="00613655">
      <w:pPr>
        <w:pStyle w:val="Alg4"/>
        <w:numPr>
          <w:ilvl w:val="0"/>
          <w:numId w:val="317"/>
        </w:numPr>
      </w:pPr>
      <w:r w:rsidRPr="00E77497">
        <w:t xml:space="preserve">Return </w:t>
      </w:r>
      <w:r>
        <w:t xml:space="preserve">the string whose elements are the elements of </w:t>
      </w:r>
      <w:r w:rsidRPr="00BA286E">
        <w:rPr>
          <w:i/>
        </w:rPr>
        <w:t>head</w:t>
      </w:r>
      <w:r>
        <w:t xml:space="preserve"> followed by the elements of </w:t>
      </w:r>
      <w:r w:rsidRPr="00BA286E">
        <w:rPr>
          <w:i/>
        </w:rPr>
        <w:t>tail</w:t>
      </w:r>
      <w:r w:rsidRPr="00E77497">
        <w:t>.</w:t>
      </w:r>
    </w:p>
    <w:p w14:paraId="792CB77D"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sidRPr="00E77497">
        <w:t xml:space="preserve"> </w:t>
      </w:r>
      <w:r w:rsidRPr="00C321AE">
        <w:rPr>
          <w:rStyle w:val="SyntaxSymbol"/>
        </w:rPr>
        <w:t>TemplateMiddle</w:t>
      </w:r>
      <w:r>
        <w:t xml:space="preserve"> </w:t>
      </w:r>
      <w:r w:rsidRPr="00C321AE">
        <w:rPr>
          <w:rStyle w:val="SyntaxSymbol"/>
        </w:rPr>
        <w:t>Expression</w:t>
      </w:r>
      <w:r>
        <w:t xml:space="preserve"> </w:t>
      </w:r>
    </w:p>
    <w:p w14:paraId="438829CD" w14:textId="77777777" w:rsidR="00661D8E" w:rsidRDefault="00661D8E" w:rsidP="00613655">
      <w:pPr>
        <w:pStyle w:val="Alg4"/>
        <w:numPr>
          <w:ilvl w:val="0"/>
          <w:numId w:val="316"/>
        </w:numPr>
      </w:pPr>
      <w:r>
        <w:t xml:space="preserve">Let </w:t>
      </w:r>
      <w:r w:rsidRPr="00BA286E">
        <w:rPr>
          <w:i/>
        </w:rPr>
        <w:t>head</w:t>
      </w:r>
      <w:r>
        <w:t xml:space="preserve"> be the TV of </w:t>
      </w:r>
      <w:r w:rsidRPr="00C321AE">
        <w:rPr>
          <w:rStyle w:val="SyntaxSymbol"/>
        </w:rPr>
        <w:t>TemplateMiddle</w:t>
      </w:r>
      <w:r>
        <w:t xml:space="preserve"> as defined in </w:t>
      </w:r>
      <w:r>
        <w:fldChar w:fldCharType="begin"/>
      </w:r>
      <w:r>
        <w:instrText xml:space="preserve"> REF _Ref365548237 \r \h </w:instrText>
      </w:r>
      <w:r>
        <w:fldChar w:fldCharType="separate"/>
      </w:r>
      <w:r w:rsidR="00281431">
        <w:t>11.8.6</w:t>
      </w:r>
      <w:r>
        <w:fldChar w:fldCharType="end"/>
      </w:r>
      <w:r>
        <w:t>.</w:t>
      </w:r>
    </w:p>
    <w:p w14:paraId="59B86CD2" w14:textId="77777777" w:rsidR="00661D8E" w:rsidRDefault="00661D8E" w:rsidP="00613655">
      <w:pPr>
        <w:pStyle w:val="Alg4"/>
        <w:numPr>
          <w:ilvl w:val="0"/>
          <w:numId w:val="316"/>
        </w:numPr>
      </w:pPr>
      <w:r>
        <w:t xml:space="preserve">Let </w:t>
      </w:r>
      <w:r w:rsidRPr="003C08F9">
        <w:rPr>
          <w:i/>
        </w:rPr>
        <w:t>sub</w:t>
      </w:r>
      <w:r>
        <w:t xml:space="preserve"> be the result of evaluating </w:t>
      </w:r>
      <w:r w:rsidRPr="00C321AE">
        <w:rPr>
          <w:rStyle w:val="SyntaxSymbol"/>
        </w:rPr>
        <w:t>Expression</w:t>
      </w:r>
      <w:r>
        <w:t>.</w:t>
      </w:r>
    </w:p>
    <w:p w14:paraId="13339BD8" w14:textId="77777777" w:rsidR="00661D8E" w:rsidRDefault="00661D8E" w:rsidP="00613655">
      <w:pPr>
        <w:pStyle w:val="Alg4"/>
        <w:numPr>
          <w:ilvl w:val="0"/>
          <w:numId w:val="316"/>
        </w:numPr>
      </w:pPr>
      <w:r>
        <w:t xml:space="preserve">Let </w:t>
      </w:r>
      <w:r w:rsidRPr="003C08F9">
        <w:rPr>
          <w:i/>
        </w:rPr>
        <w:t>middle</w:t>
      </w:r>
      <w:r>
        <w:t xml:space="preserve"> be ToString(</w:t>
      </w:r>
      <w:r w:rsidRPr="003C08F9">
        <w:rPr>
          <w:i/>
        </w:rPr>
        <w:t>sub</w:t>
      </w:r>
      <w:r>
        <w:t>).</w:t>
      </w:r>
    </w:p>
    <w:p w14:paraId="3DEE61FE" w14:textId="77777777" w:rsidR="00661D8E" w:rsidRDefault="00661D8E" w:rsidP="00613655">
      <w:pPr>
        <w:pStyle w:val="Alg4"/>
        <w:numPr>
          <w:ilvl w:val="0"/>
          <w:numId w:val="316"/>
        </w:numPr>
      </w:pPr>
      <w:r>
        <w:t>ReturnIfAbrupt(</w:t>
      </w:r>
      <w:r>
        <w:rPr>
          <w:i/>
        </w:rPr>
        <w:t>middle</w:t>
      </w:r>
      <w:r>
        <w:t>).</w:t>
      </w:r>
    </w:p>
    <w:p w14:paraId="7D3233C6" w14:textId="77777777" w:rsidR="00661D8E" w:rsidRPr="00E77497" w:rsidRDefault="00661D8E" w:rsidP="00613655">
      <w:pPr>
        <w:pStyle w:val="Alg4"/>
        <w:numPr>
          <w:ilvl w:val="0"/>
          <w:numId w:val="316"/>
        </w:numPr>
      </w:pPr>
      <w:r w:rsidRPr="00E77497">
        <w:t xml:space="preserve">Return </w:t>
      </w:r>
      <w:r>
        <w:t xml:space="preserve">the sequence of characters consisting of the code units of </w:t>
      </w:r>
      <w:r w:rsidRPr="00BA286E">
        <w:rPr>
          <w:i/>
        </w:rPr>
        <w:t>head</w:t>
      </w:r>
      <w:r>
        <w:t xml:space="preserve"> followed by the elements of </w:t>
      </w:r>
      <w:r w:rsidRPr="00F37DF5">
        <w:rPr>
          <w:i/>
        </w:rPr>
        <w:t>middle</w:t>
      </w:r>
      <w:r w:rsidRPr="00E77497">
        <w:t>.</w:t>
      </w:r>
    </w:p>
    <w:p w14:paraId="09F91F5B" w14:textId="77777777" w:rsidR="00661D8E" w:rsidRPr="00C321AE" w:rsidRDefault="00661D8E" w:rsidP="00661D8E">
      <w:pPr>
        <w:pStyle w:val="Note"/>
        <w:rPr>
          <w:rStyle w:val="SyntaxSymbol"/>
          <w:i w:val="0"/>
        </w:rPr>
      </w:pPr>
      <w:r>
        <w:t>NOTE</w:t>
      </w:r>
      <w:r>
        <w:tab/>
        <w:t xml:space="preserve">Tthe string conversion semantics applied to the </w:t>
      </w:r>
      <w:r w:rsidRPr="00C321AE">
        <w:rPr>
          <w:rStyle w:val="SyntaxSymbol"/>
        </w:rPr>
        <w:t>Expression</w:t>
      </w:r>
      <w:r>
        <w:t xml:space="preserve"> value are like </w:t>
      </w:r>
      <w:r w:rsidRPr="00C321AE">
        <w:rPr>
          <w:rFonts w:ascii="Courier New" w:hAnsi="Courier New" w:cs="Courier New"/>
          <w:b/>
        </w:rPr>
        <w:t>Stirng.prototype.concat</w:t>
      </w:r>
      <w:r>
        <w:t xml:space="preserve"> rather than the </w:t>
      </w:r>
      <w:r w:rsidRPr="00C321AE">
        <w:rPr>
          <w:rStyle w:val="SyntaxTerminal"/>
        </w:rPr>
        <w:t>+</w:t>
      </w:r>
      <w:r>
        <w:t xml:space="preserve"> operator.</w:t>
      </w:r>
    </w:p>
    <w:p w14:paraId="3534933E"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Pr>
          <w:b/>
        </w:rPr>
        <w:t xml:space="preserve"> </w:t>
      </w:r>
      <w:r w:rsidRPr="001D22B7">
        <w:rPr>
          <w:rStyle w:val="SyntaxSymbol"/>
        </w:rPr>
        <w:t>TemplateMiddleList</w:t>
      </w:r>
      <w:r w:rsidRPr="00E77497">
        <w:t xml:space="preserve"> </w:t>
      </w:r>
      <w:r w:rsidRPr="00C321AE">
        <w:rPr>
          <w:rStyle w:val="SyntaxSymbol"/>
        </w:rPr>
        <w:t>TemplateMiddle</w:t>
      </w:r>
      <w:r>
        <w:t xml:space="preserve"> </w:t>
      </w:r>
      <w:r w:rsidRPr="00C321AE">
        <w:rPr>
          <w:rStyle w:val="SyntaxSymbol"/>
        </w:rPr>
        <w:t>Expression</w:t>
      </w:r>
      <w:r>
        <w:t xml:space="preserve"> </w:t>
      </w:r>
    </w:p>
    <w:p w14:paraId="3D01794E" w14:textId="77777777" w:rsidR="00661D8E" w:rsidRDefault="00661D8E" w:rsidP="00613655">
      <w:pPr>
        <w:pStyle w:val="Alg4"/>
        <w:numPr>
          <w:ilvl w:val="0"/>
          <w:numId w:val="315"/>
        </w:numPr>
      </w:pPr>
      <w:r>
        <w:t xml:space="preserve">Let </w:t>
      </w:r>
      <w:r>
        <w:rPr>
          <w:i/>
        </w:rPr>
        <w:t>rest</w:t>
      </w:r>
      <w:r>
        <w:t xml:space="preserve"> be the result of evaluating </w:t>
      </w:r>
      <w:r w:rsidRPr="00C321AE">
        <w:rPr>
          <w:rStyle w:val="SyntaxSymbol"/>
        </w:rPr>
        <w:t>TemplateMiddleList</w:t>
      </w:r>
      <w:r>
        <w:rPr>
          <w:i/>
        </w:rPr>
        <w:t xml:space="preserve"> </w:t>
      </w:r>
      <w:r>
        <w:t>.</w:t>
      </w:r>
    </w:p>
    <w:p w14:paraId="7C977F9F" w14:textId="77777777" w:rsidR="00661D8E" w:rsidRDefault="00661D8E" w:rsidP="00613655">
      <w:pPr>
        <w:pStyle w:val="Alg4"/>
        <w:numPr>
          <w:ilvl w:val="0"/>
          <w:numId w:val="315"/>
        </w:numPr>
      </w:pPr>
      <w:r>
        <w:t>ReturnIfAbrupt(</w:t>
      </w:r>
      <w:r>
        <w:rPr>
          <w:i/>
        </w:rPr>
        <w:t>rest</w:t>
      </w:r>
      <w:r>
        <w:t>).</w:t>
      </w:r>
    </w:p>
    <w:p w14:paraId="5B07F23E" w14:textId="77777777" w:rsidR="00661D8E" w:rsidRDefault="00661D8E" w:rsidP="00613655">
      <w:pPr>
        <w:pStyle w:val="Alg4"/>
        <w:numPr>
          <w:ilvl w:val="0"/>
          <w:numId w:val="315"/>
        </w:numPr>
      </w:pPr>
      <w:r>
        <w:t xml:space="preserve">Let </w:t>
      </w:r>
      <w:r>
        <w:rPr>
          <w:i/>
        </w:rPr>
        <w:t xml:space="preserve">middle </w:t>
      </w:r>
      <w:r>
        <w:t xml:space="preserve"> be the TV of </w:t>
      </w:r>
      <w:r w:rsidRPr="00C321AE">
        <w:rPr>
          <w:rStyle w:val="SyntaxSymbol"/>
        </w:rPr>
        <w:t>TemplateMiddle</w:t>
      </w:r>
      <w:r>
        <w:t xml:space="preserve"> as defined in </w:t>
      </w:r>
      <w:r>
        <w:fldChar w:fldCharType="begin"/>
      </w:r>
      <w:r>
        <w:instrText xml:space="preserve"> REF _Ref365548249 \r \h </w:instrText>
      </w:r>
      <w:r>
        <w:fldChar w:fldCharType="separate"/>
      </w:r>
      <w:r w:rsidR="00281431">
        <w:t>11.8.6</w:t>
      </w:r>
      <w:r>
        <w:fldChar w:fldCharType="end"/>
      </w:r>
      <w:r>
        <w:t>.</w:t>
      </w:r>
    </w:p>
    <w:p w14:paraId="5AE51B8C" w14:textId="77777777" w:rsidR="00661D8E" w:rsidRDefault="00661D8E" w:rsidP="00613655">
      <w:pPr>
        <w:pStyle w:val="Alg4"/>
        <w:numPr>
          <w:ilvl w:val="0"/>
          <w:numId w:val="315"/>
        </w:numPr>
      </w:pPr>
      <w:r>
        <w:t xml:space="preserve">Let </w:t>
      </w:r>
      <w:r w:rsidRPr="003C08F9">
        <w:rPr>
          <w:i/>
        </w:rPr>
        <w:t>sub</w:t>
      </w:r>
      <w:r>
        <w:t xml:space="preserve"> be the result of evaluating </w:t>
      </w:r>
      <w:r w:rsidRPr="00C321AE">
        <w:rPr>
          <w:rStyle w:val="SyntaxSymbol"/>
        </w:rPr>
        <w:t>Expression</w:t>
      </w:r>
      <w:r>
        <w:t>.</w:t>
      </w:r>
    </w:p>
    <w:p w14:paraId="225EC0B3" w14:textId="77777777" w:rsidR="00661D8E" w:rsidRDefault="00661D8E" w:rsidP="00613655">
      <w:pPr>
        <w:pStyle w:val="Alg4"/>
        <w:numPr>
          <w:ilvl w:val="0"/>
          <w:numId w:val="315"/>
        </w:numPr>
      </w:pPr>
      <w:r>
        <w:t xml:space="preserve">Let </w:t>
      </w:r>
      <w:r>
        <w:rPr>
          <w:i/>
        </w:rPr>
        <w:t>last</w:t>
      </w:r>
      <w:r>
        <w:t xml:space="preserve"> be ToString(</w:t>
      </w:r>
      <w:r w:rsidRPr="003C08F9">
        <w:rPr>
          <w:i/>
        </w:rPr>
        <w:t>sub</w:t>
      </w:r>
      <w:r>
        <w:t>).</w:t>
      </w:r>
    </w:p>
    <w:p w14:paraId="281349A7" w14:textId="77777777" w:rsidR="00661D8E" w:rsidRDefault="00661D8E" w:rsidP="00613655">
      <w:pPr>
        <w:pStyle w:val="Alg4"/>
        <w:numPr>
          <w:ilvl w:val="0"/>
          <w:numId w:val="315"/>
        </w:numPr>
      </w:pPr>
      <w:r>
        <w:t>ReturnIfAbrupt(</w:t>
      </w:r>
      <w:r>
        <w:rPr>
          <w:i/>
        </w:rPr>
        <w:t>last</w:t>
      </w:r>
      <w:r>
        <w:t>).</w:t>
      </w:r>
    </w:p>
    <w:p w14:paraId="06FD4F1B" w14:textId="77777777" w:rsidR="00661D8E" w:rsidRPr="00E77497" w:rsidRDefault="00661D8E" w:rsidP="00613655">
      <w:pPr>
        <w:pStyle w:val="Alg4"/>
        <w:numPr>
          <w:ilvl w:val="0"/>
          <w:numId w:val="315"/>
        </w:numPr>
      </w:pPr>
      <w:r w:rsidRPr="00E77497">
        <w:t xml:space="preserve">Return </w:t>
      </w:r>
      <w:r>
        <w:t xml:space="preserve">the sequence of characters consisting of the elements of </w:t>
      </w:r>
      <w:r>
        <w:rPr>
          <w:i/>
        </w:rPr>
        <w:t>rest</w:t>
      </w:r>
      <w:r>
        <w:t xml:space="preserve"> followed by the code units of </w:t>
      </w:r>
      <w:r>
        <w:rPr>
          <w:i/>
        </w:rPr>
        <w:t>middle</w:t>
      </w:r>
      <w:r>
        <w:t xml:space="preserve"> followed by the elements of </w:t>
      </w:r>
      <w:r>
        <w:rPr>
          <w:i/>
        </w:rPr>
        <w:t>last</w:t>
      </w:r>
      <w:r w:rsidRPr="00E77497">
        <w:t>.</w:t>
      </w:r>
    </w:p>
    <w:p w14:paraId="3ED08491" w14:textId="77777777" w:rsidR="00661D8E" w:rsidRPr="00C321AE" w:rsidRDefault="00661D8E" w:rsidP="00661D8E">
      <w:pPr>
        <w:pStyle w:val="Note"/>
        <w:rPr>
          <w:rStyle w:val="SyntaxSymbol"/>
          <w:i w:val="0"/>
        </w:rPr>
      </w:pPr>
      <w:bookmarkStart w:id="1958" w:name="_Toc361663186"/>
      <w:bookmarkStart w:id="1959" w:name="_Toc361665029"/>
      <w:bookmarkStart w:id="1960" w:name="_Toc361666869"/>
      <w:bookmarkStart w:id="1961" w:name="_Toc361668698"/>
      <w:bookmarkStart w:id="1962" w:name="_Toc364934720"/>
      <w:bookmarkStart w:id="1963" w:name="_Toc365473964"/>
      <w:bookmarkStart w:id="1964" w:name="_Toc361663187"/>
      <w:bookmarkStart w:id="1965" w:name="_Toc361665030"/>
      <w:bookmarkStart w:id="1966" w:name="_Toc361666870"/>
      <w:bookmarkStart w:id="1967" w:name="_Toc361668699"/>
      <w:bookmarkStart w:id="1968" w:name="_Toc364934721"/>
      <w:bookmarkStart w:id="1969" w:name="_Toc365473965"/>
      <w:bookmarkStart w:id="1970" w:name="_Toc361663188"/>
      <w:bookmarkStart w:id="1971" w:name="_Toc361665031"/>
      <w:bookmarkStart w:id="1972" w:name="_Toc361666871"/>
      <w:bookmarkStart w:id="1973" w:name="_Toc361668700"/>
      <w:bookmarkStart w:id="1974" w:name="_Toc364934722"/>
      <w:bookmarkStart w:id="1975" w:name="_Toc365473966"/>
      <w:bookmarkStart w:id="1976" w:name="_Toc361663189"/>
      <w:bookmarkStart w:id="1977" w:name="_Toc361665032"/>
      <w:bookmarkStart w:id="1978" w:name="_Toc361666872"/>
      <w:bookmarkStart w:id="1979" w:name="_Toc361668701"/>
      <w:bookmarkStart w:id="1980" w:name="_Toc364934723"/>
      <w:bookmarkStart w:id="1981" w:name="_Toc365473967"/>
      <w:bookmarkStart w:id="1982" w:name="_Toc472818820"/>
      <w:bookmarkStart w:id="1983" w:name="_Toc235503394"/>
      <w:bookmarkStart w:id="1984" w:name="_Toc241509169"/>
      <w:bookmarkStart w:id="1985" w:name="_Toc244416656"/>
      <w:bookmarkStart w:id="1986" w:name="_Toc276631020"/>
      <w:bookmarkStart w:id="1987" w:name="_Toc370745390"/>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r>
        <w:t>NOTE</w:t>
      </w:r>
      <w:r>
        <w:tab/>
        <w:t xml:space="preserve">The string conversion semantics applied to the </w:t>
      </w:r>
      <w:r w:rsidRPr="00C321AE">
        <w:rPr>
          <w:rStyle w:val="SyntaxSymbol"/>
        </w:rPr>
        <w:t>Expression</w:t>
      </w:r>
      <w:r>
        <w:t xml:space="preserve"> value are like </w:t>
      </w:r>
      <w:r w:rsidRPr="00C321AE">
        <w:rPr>
          <w:rFonts w:ascii="Courier New" w:hAnsi="Courier New" w:cs="Courier New"/>
          <w:b/>
        </w:rPr>
        <w:t>Stirng.prototype.concat</w:t>
      </w:r>
      <w:r>
        <w:t xml:space="preserve"> rather than the </w:t>
      </w:r>
      <w:r w:rsidRPr="00C321AE">
        <w:rPr>
          <w:rStyle w:val="SyntaxTerminal"/>
        </w:rPr>
        <w:t>+</w:t>
      </w:r>
      <w:r>
        <w:t xml:space="preserve"> operator.</w:t>
      </w:r>
    </w:p>
    <w:p w14:paraId="607A8CA2" w14:textId="77777777" w:rsidR="00661D8E" w:rsidRPr="00E77497" w:rsidRDefault="00661D8E" w:rsidP="00661D8E">
      <w:pPr>
        <w:pStyle w:val="Heading3"/>
      </w:pPr>
      <w:bookmarkStart w:id="1988" w:name="_Toc384481080"/>
      <w:r w:rsidRPr="00E77497">
        <w:t>The Grouping Operato</w:t>
      </w:r>
      <w:bookmarkStart w:id="1989" w:name="_Toc382202826"/>
      <w:bookmarkStart w:id="1990" w:name="_Toc382203046"/>
      <w:bookmarkEnd w:id="1818"/>
      <w:bookmarkEnd w:id="1819"/>
      <w:bookmarkEnd w:id="1820"/>
      <w:bookmarkEnd w:id="1821"/>
      <w:bookmarkEnd w:id="1822"/>
      <w:bookmarkEnd w:id="1823"/>
      <w:bookmarkEnd w:id="1824"/>
      <w:bookmarkEnd w:id="1825"/>
      <w:bookmarkEnd w:id="1826"/>
      <w:bookmarkEnd w:id="1827"/>
      <w:bookmarkEnd w:id="1828"/>
      <w:bookmarkEnd w:id="1989"/>
      <w:bookmarkEnd w:id="1990"/>
      <w:r w:rsidRPr="00E77497">
        <w:t>r</w:t>
      </w:r>
      <w:bookmarkEnd w:id="1982"/>
      <w:bookmarkEnd w:id="1983"/>
      <w:bookmarkEnd w:id="1984"/>
      <w:bookmarkEnd w:id="1985"/>
      <w:bookmarkEnd w:id="1986"/>
      <w:bookmarkEnd w:id="1987"/>
      <w:bookmarkEnd w:id="1988"/>
    </w:p>
    <w:p w14:paraId="58721A83" w14:textId="77777777" w:rsidR="00661D8E" w:rsidRPr="00E77497" w:rsidRDefault="00661D8E" w:rsidP="00661D8E">
      <w:pPr>
        <w:pStyle w:val="Heading4"/>
      </w:pPr>
      <w:r w:rsidRPr="00E77497">
        <w:t>Static Semantics:  Early Errors</w:t>
      </w:r>
    </w:p>
    <w:p w14:paraId="2C6FF081" w14:textId="77777777" w:rsidR="00661D8E" w:rsidRPr="00E77497" w:rsidRDefault="00661D8E" w:rsidP="00661D8E">
      <w:pPr>
        <w:pStyle w:val="SyntaxLabel"/>
      </w:pPr>
      <w:r w:rsidRPr="001D22B7">
        <w:rPr>
          <w:rStyle w:val="SyntaxSymbol"/>
        </w:rPr>
        <w:t>PrimaryExpression</w:t>
      </w:r>
      <w:r w:rsidRPr="00E77497">
        <w:t xml:space="preserve"> </w:t>
      </w:r>
      <w:r w:rsidRPr="00E77497">
        <w:rPr>
          <w:b/>
        </w:rPr>
        <w:t>:</w:t>
      </w:r>
      <w:r w:rsidRPr="00E77497">
        <w:t xml:space="preserve"> </w:t>
      </w:r>
      <w:r w:rsidRPr="00C321AE">
        <w:rPr>
          <w:rStyle w:val="SyntaxSymbol"/>
        </w:rPr>
        <w:t>CoverParenthesizedExpressionAndArrowParameterList</w:t>
      </w:r>
      <w:r w:rsidRPr="00E77497">
        <w:t xml:space="preserve"> </w:t>
      </w:r>
    </w:p>
    <w:p w14:paraId="5D6A4154" w14:textId="77777777" w:rsidR="00661D8E" w:rsidRDefault="00661D8E" w:rsidP="0068054D">
      <w:pPr>
        <w:numPr>
          <w:ilvl w:val="0"/>
          <w:numId w:val="254"/>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92A1A">
        <w:rPr>
          <w:rStyle w:val="SyntaxSymbol"/>
        </w:rPr>
        <w:t>CoverParenthesizedExpressionAndArrowParameterList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692A1A">
        <w:rPr>
          <w:rStyle w:val="SyntaxSymbol"/>
        </w:rPr>
        <w:t>ParenthesizedExpression</w:t>
      </w:r>
      <w:r w:rsidRPr="009F4A37">
        <w:rPr>
          <w:rFonts w:ascii="Times New Roman" w:hAnsi="Times New Roman"/>
          <w:i/>
        </w:rPr>
        <w:t xml:space="preserve"> </w:t>
      </w:r>
      <w:r w:rsidRPr="00E77497">
        <w:t>as the goal symbol.</w:t>
      </w:r>
    </w:p>
    <w:p w14:paraId="505923C2" w14:textId="77777777" w:rsidR="00661D8E" w:rsidRPr="00E77497" w:rsidRDefault="00661D8E" w:rsidP="0068054D">
      <w:pPr>
        <w:numPr>
          <w:ilvl w:val="0"/>
          <w:numId w:val="254"/>
        </w:numPr>
      </w:pPr>
      <w:r>
        <w:lastRenderedPageBreak/>
        <w:t xml:space="preserve">All Early Errors rules for </w:t>
      </w:r>
      <w:r w:rsidRPr="00692A1A">
        <w:rPr>
          <w:rStyle w:val="SyntaxSymbol"/>
        </w:rPr>
        <w:t>ParenthesizedExpression</w:t>
      </w:r>
      <w:r w:rsidRPr="009F4A37">
        <w:rPr>
          <w:rFonts w:ascii="Times New Roman" w:hAnsi="Times New Roman"/>
          <w:i/>
        </w:rPr>
        <w:t xml:space="preserve">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w:t>
      </w:r>
      <w:r>
        <w:rPr>
          <w:rFonts w:ascii="Times New Roman" w:hAnsi="Times New Roman"/>
        </w:rPr>
        <w:t>ize</w:t>
      </w:r>
      <w:r w:rsidRPr="009F4A37">
        <w:rPr>
          <w:rFonts w:ascii="Times New Roman" w:hAnsi="Times New Roman"/>
        </w:rPr>
        <w:t>dExpression</w:t>
      </w:r>
      <w:r>
        <w:t xml:space="preserve"> of</w:t>
      </w:r>
      <w:r w:rsidRPr="001D22B7">
        <w:rPr>
          <w:rStyle w:val="SyntaxSymbol"/>
        </w:rPr>
        <w:t xml:space="preserve"> </w:t>
      </w:r>
      <w:r w:rsidRPr="00692A1A">
        <w:rPr>
          <w:rStyle w:val="SyntaxSymbol"/>
        </w:rPr>
        <w:t>CoverParenthesizedExpressionAndArrowParameterList</w:t>
      </w:r>
      <w:r>
        <w:t>.</w:t>
      </w:r>
    </w:p>
    <w:p w14:paraId="06BDA711" w14:textId="4DC6EC90" w:rsidR="00661D8E" w:rsidRPr="00253B6F" w:rsidRDefault="00661D8E" w:rsidP="00661D8E">
      <w:pPr>
        <w:pStyle w:val="Heading4"/>
        <w:rPr>
          <w:i/>
        </w:rPr>
      </w:pPr>
      <w:bookmarkStart w:id="1991" w:name="_Ref366742441"/>
      <w:r w:rsidRPr="00E77497">
        <w:t xml:space="preserve">Static Semantics:  </w:t>
      </w:r>
      <w:r w:rsidRPr="00C573CA">
        <w:rPr>
          <w:lang w:eastAsia="en-US"/>
        </w:rPr>
        <w:t>IsFunctionDefinition</w:t>
      </w:r>
    </w:p>
    <w:p w14:paraId="34BEE5A2" w14:textId="64100D1B"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1A7C4302" w14:textId="77777777" w:rsidR="00661D8E" w:rsidRPr="00E77497" w:rsidRDefault="00661D8E" w:rsidP="00661D8E">
      <w:pPr>
        <w:pStyle w:val="SyntaxLabel"/>
      </w:pPr>
      <w:r w:rsidRPr="00692A1A">
        <w:rPr>
          <w:rStyle w:val="SyntaxSymbol"/>
        </w:rPr>
        <w:t>ParenthesizedExpression</w:t>
      </w:r>
      <w:r>
        <w:t xml:space="preserve">  </w:t>
      </w:r>
      <w:r w:rsidRPr="00865652">
        <w:rPr>
          <w:rFonts w:cs="Arial"/>
          <w:b/>
        </w:rPr>
        <w:t>:</w:t>
      </w:r>
      <w:r w:rsidRPr="00344428">
        <w:rPr>
          <w:b/>
        </w:rPr>
        <w:t xml:space="preserve">  </w:t>
      </w:r>
      <w:r w:rsidRPr="00692A1A">
        <w:rPr>
          <w:rStyle w:val="SyntaxTerminal"/>
        </w:rPr>
        <w:t>(</w:t>
      </w:r>
      <w:r w:rsidRPr="00E77497">
        <w:t xml:space="preserve"> </w:t>
      </w:r>
      <w:r w:rsidRPr="00692A1A">
        <w:rPr>
          <w:rStyle w:val="SyntaxSymbol"/>
        </w:rPr>
        <w:t>Expression</w:t>
      </w:r>
      <w:r w:rsidRPr="00E77497">
        <w:t xml:space="preserve"> </w:t>
      </w:r>
      <w:r w:rsidRPr="00692A1A">
        <w:rPr>
          <w:rStyle w:val="SyntaxTerminal"/>
        </w:rPr>
        <w:t>)</w:t>
      </w:r>
    </w:p>
    <w:p w14:paraId="2C235E52" w14:textId="56D3AA2F" w:rsidR="00661D8E" w:rsidRPr="00E77497" w:rsidRDefault="00661D8E" w:rsidP="00613655">
      <w:pPr>
        <w:pStyle w:val="Alg4"/>
        <w:numPr>
          <w:ilvl w:val="0"/>
          <w:numId w:val="335"/>
        </w:numPr>
      </w:pPr>
      <w:r w:rsidRPr="00E77497">
        <w:t>Return</w:t>
      </w:r>
      <w:r>
        <w:t xml:space="preserve"> </w:t>
      </w:r>
      <w:r w:rsidRPr="00C573CA">
        <w:t xml:space="preserve">IsFunctionDefinition </w:t>
      </w:r>
      <w:r>
        <w:t xml:space="preserve">of </w:t>
      </w:r>
      <w:r w:rsidRPr="00692A1A">
        <w:rPr>
          <w:rStyle w:val="SyntaxSymbol"/>
        </w:rPr>
        <w:t>Expression</w:t>
      </w:r>
      <w:r w:rsidRPr="00E77497">
        <w:t>.</w:t>
      </w:r>
    </w:p>
    <w:p w14:paraId="63E64B46" w14:textId="77777777" w:rsidR="00661D8E" w:rsidRPr="00253B6F" w:rsidRDefault="00661D8E" w:rsidP="00661D8E">
      <w:pPr>
        <w:pStyle w:val="Heading4"/>
        <w:rPr>
          <w:i/>
        </w:rPr>
      </w:pPr>
      <w:bookmarkStart w:id="1992" w:name="_Ref370474561"/>
      <w:r w:rsidRPr="00E77497">
        <w:t xml:space="preserve">Static Semantics:  </w:t>
      </w:r>
      <w:r w:rsidRPr="00BD6E56">
        <w:rPr>
          <w:lang w:eastAsia="en-US"/>
        </w:rPr>
        <w:t>IsValidSimpleAssignmentTarget</w:t>
      </w:r>
      <w:bookmarkEnd w:id="1991"/>
      <w:bookmarkEnd w:id="1992"/>
    </w:p>
    <w:p w14:paraId="14E2B451" w14:textId="3340E28E"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582C52E1" w14:textId="77777777" w:rsidR="00661D8E" w:rsidRPr="00E77497" w:rsidRDefault="00661D8E" w:rsidP="00661D8E">
      <w:pPr>
        <w:pStyle w:val="SyntaxLabel"/>
      </w:pPr>
      <w:r w:rsidRPr="00883196">
        <w:rPr>
          <w:rStyle w:val="SyntaxSymbol"/>
        </w:rPr>
        <w:t>ParenthesizedExpression</w:t>
      </w:r>
      <w:r>
        <w:t xml:space="preserve">  </w:t>
      </w:r>
      <w:r w:rsidRPr="00865652">
        <w:rPr>
          <w:rFonts w:cs="Arial"/>
          <w:b/>
        </w:rPr>
        <w:t>:</w:t>
      </w:r>
      <w:r w:rsidRPr="00344428">
        <w:rPr>
          <w:b/>
        </w:rPr>
        <w:t xml:space="preserve">  </w:t>
      </w:r>
      <w:r w:rsidRPr="00883196">
        <w:rPr>
          <w:rStyle w:val="SyntaxTerminal"/>
        </w:rPr>
        <w:t>(</w:t>
      </w:r>
      <w:r w:rsidRPr="00E77497">
        <w:t xml:space="preserve"> </w:t>
      </w:r>
      <w:r w:rsidRPr="00883196">
        <w:rPr>
          <w:rStyle w:val="SyntaxSymbol"/>
        </w:rPr>
        <w:t>Expression</w:t>
      </w:r>
      <w:r w:rsidRPr="00E77497">
        <w:t xml:space="preserve"> </w:t>
      </w:r>
      <w:r w:rsidRPr="00883196">
        <w:rPr>
          <w:rStyle w:val="SyntaxTerminal"/>
        </w:rPr>
        <w:t>)</w:t>
      </w:r>
    </w:p>
    <w:p w14:paraId="37745835" w14:textId="77777777" w:rsidR="00661D8E" w:rsidRPr="00E77497" w:rsidRDefault="00661D8E" w:rsidP="00613655">
      <w:pPr>
        <w:pStyle w:val="Alg4"/>
        <w:numPr>
          <w:ilvl w:val="0"/>
          <w:numId w:val="370"/>
        </w:numPr>
      </w:pPr>
      <w:r w:rsidRPr="00E77497">
        <w:t>Return</w:t>
      </w:r>
      <w:r>
        <w:t xml:space="preserve"> IsValidSimpleAssignmentTarget of </w:t>
      </w:r>
      <w:r w:rsidRPr="00883196">
        <w:rPr>
          <w:rStyle w:val="SyntaxSymbol"/>
        </w:rPr>
        <w:t>Expression</w:t>
      </w:r>
      <w:r w:rsidRPr="00E77497">
        <w:t>.</w:t>
      </w:r>
    </w:p>
    <w:p w14:paraId="0568B443" w14:textId="77777777" w:rsidR="00661D8E" w:rsidRPr="00E77497" w:rsidRDefault="00661D8E" w:rsidP="00661D8E">
      <w:pPr>
        <w:pStyle w:val="Heading4"/>
      </w:pPr>
      <w:r w:rsidRPr="00E77497">
        <w:t xml:space="preserve">Runtime Semantics: </w:t>
      </w:r>
      <w:r w:rsidRPr="00E77497">
        <w:rPr>
          <w:spacing w:val="6"/>
        </w:rPr>
        <w:t>Evaluation</w:t>
      </w:r>
    </w:p>
    <w:p w14:paraId="1CD81B00" w14:textId="77777777" w:rsidR="00661D8E" w:rsidRPr="00E77497" w:rsidRDefault="00661D8E" w:rsidP="00661D8E">
      <w:pPr>
        <w:pStyle w:val="SyntaxLabel"/>
      </w:pPr>
      <w:r w:rsidRPr="00883196">
        <w:rPr>
          <w:rStyle w:val="SyntaxSymbol"/>
        </w:rPr>
        <w:t>PrimaryExpression</w:t>
      </w:r>
      <w:r w:rsidRPr="00344428">
        <w:t xml:space="preserve"> </w:t>
      </w:r>
      <w:r w:rsidRPr="00865652">
        <w:rPr>
          <w:rFonts w:cs="Arial"/>
          <w:b/>
        </w:rPr>
        <w:t>:</w:t>
      </w:r>
      <w:r w:rsidRPr="00344428">
        <w:rPr>
          <w:b/>
        </w:rPr>
        <w:t xml:space="preserve">  </w:t>
      </w:r>
      <w:r w:rsidRPr="00883196">
        <w:rPr>
          <w:rStyle w:val="SyntaxSymbol"/>
        </w:rPr>
        <w:t>CoverParenthesizedExpressionAndArrowParameterList</w:t>
      </w:r>
    </w:p>
    <w:p w14:paraId="29908C5E" w14:textId="77777777" w:rsidR="00661D8E" w:rsidRDefault="00661D8E" w:rsidP="00613655">
      <w:pPr>
        <w:pStyle w:val="Alg4"/>
        <w:numPr>
          <w:ilvl w:val="0"/>
          <w:numId w:val="336"/>
        </w:numPr>
      </w:pPr>
      <w:r>
        <w:t xml:space="preserve">Let </w:t>
      </w:r>
      <w:r>
        <w:rPr>
          <w:i/>
        </w:rPr>
        <w:t>expr</w:t>
      </w:r>
      <w:r>
        <w:t xml:space="preserve"> be </w:t>
      </w:r>
      <w:r w:rsidRPr="002B49A4">
        <w:t>Cover</w:t>
      </w:r>
      <w:r>
        <w:t>ed</w:t>
      </w:r>
      <w:r w:rsidRPr="002B49A4">
        <w:t>Parenthes</w:t>
      </w:r>
      <w:r>
        <w:t>ize</w:t>
      </w:r>
      <w:r w:rsidRPr="002B49A4">
        <w:t>dExpression</w:t>
      </w:r>
      <w:r>
        <w:rPr>
          <w:i/>
        </w:rPr>
        <w:t xml:space="preserve"> </w:t>
      </w:r>
      <w:r>
        <w:t>of</w:t>
      </w:r>
      <w:r w:rsidRPr="00E77497">
        <w:t xml:space="preserve"> </w:t>
      </w:r>
      <w:r w:rsidRPr="00883196">
        <w:rPr>
          <w:rStyle w:val="SyntaxSymbol"/>
        </w:rPr>
        <w:t>CoverParenthesizedExpressionAndArrowParameterList</w:t>
      </w:r>
      <w:r>
        <w:t>.</w:t>
      </w:r>
    </w:p>
    <w:p w14:paraId="2965C2EC" w14:textId="77777777" w:rsidR="00661D8E" w:rsidRPr="00E77497" w:rsidRDefault="00661D8E" w:rsidP="00613655">
      <w:pPr>
        <w:pStyle w:val="Alg4"/>
        <w:numPr>
          <w:ilvl w:val="0"/>
          <w:numId w:val="336"/>
        </w:numPr>
      </w:pPr>
      <w:r w:rsidRPr="00E77497">
        <w:t>Return</w:t>
      </w:r>
      <w:r>
        <w:t xml:space="preserve"> the result of evaluating </w:t>
      </w:r>
      <w:r>
        <w:rPr>
          <w:i/>
        </w:rPr>
        <w:t>expr</w:t>
      </w:r>
      <w:r w:rsidRPr="00E77497">
        <w:t>.</w:t>
      </w:r>
    </w:p>
    <w:p w14:paraId="3FF3AA3B" w14:textId="77777777" w:rsidR="00661D8E" w:rsidRPr="00E77497" w:rsidRDefault="00661D8E" w:rsidP="00661D8E">
      <w:pPr>
        <w:pStyle w:val="SyntaxLabel"/>
      </w:pPr>
      <w:r w:rsidRPr="00883196">
        <w:rPr>
          <w:rStyle w:val="SyntaxSymbol"/>
        </w:rPr>
        <w:t>ParenthesizedExpression</w:t>
      </w:r>
      <w:r>
        <w:t xml:space="preserve">  </w:t>
      </w:r>
      <w:r w:rsidRPr="00E77497">
        <w:rPr>
          <w:b/>
        </w:rPr>
        <w:t>:</w:t>
      </w:r>
      <w:r w:rsidRPr="00E77497">
        <w:t xml:space="preserve"> </w:t>
      </w:r>
      <w:r w:rsidRPr="00883196">
        <w:rPr>
          <w:rStyle w:val="SyntaxTerminal"/>
        </w:rPr>
        <w:t>(</w:t>
      </w:r>
      <w:r w:rsidRPr="00E77497">
        <w:t xml:space="preserve"> </w:t>
      </w:r>
      <w:r w:rsidRPr="001D22B7">
        <w:rPr>
          <w:rStyle w:val="SyntaxSymbol"/>
        </w:rPr>
        <w:t>Expression</w:t>
      </w:r>
      <w:r w:rsidRPr="00E77497">
        <w:t xml:space="preserve"> </w:t>
      </w:r>
      <w:r w:rsidRPr="00883196">
        <w:rPr>
          <w:rStyle w:val="SyntaxTerminal"/>
        </w:rPr>
        <w:t>)</w:t>
      </w:r>
      <w:r w:rsidRPr="00E77497">
        <w:t xml:space="preserve"> </w:t>
      </w:r>
      <w:bookmarkStart w:id="1993" w:name="_Toc382212442"/>
    </w:p>
    <w:p w14:paraId="01D672C1" w14:textId="77777777" w:rsidR="00661D8E" w:rsidRPr="00E77497" w:rsidRDefault="00661D8E" w:rsidP="00613655">
      <w:pPr>
        <w:pStyle w:val="Alg4"/>
        <w:numPr>
          <w:ilvl w:val="0"/>
          <w:numId w:val="314"/>
        </w:numPr>
      </w:pPr>
      <w:r w:rsidRPr="00E77497">
        <w:t xml:space="preserve">Return the result of evaluating </w:t>
      </w:r>
      <w:r w:rsidRPr="00883196">
        <w:rPr>
          <w:rStyle w:val="SyntaxSymbol"/>
        </w:rPr>
        <w:t>Expression</w:t>
      </w:r>
      <w:r w:rsidRPr="00E77497">
        <w:t>. This may be of type Reference</w:t>
      </w:r>
      <w:bookmarkEnd w:id="1993"/>
      <w:r w:rsidRPr="00E77497">
        <w:t>.</w:t>
      </w:r>
      <w:bookmarkStart w:id="1994" w:name="_Toc382212443"/>
    </w:p>
    <w:p w14:paraId="1AFCF702" w14:textId="77777777" w:rsidR="00661D8E" w:rsidRPr="00E77497" w:rsidRDefault="00661D8E" w:rsidP="00661D8E">
      <w:pPr>
        <w:pStyle w:val="Note"/>
      </w:pPr>
      <w:bookmarkStart w:id="1995" w:name="_Toc375031167"/>
      <w:bookmarkStart w:id="1996" w:name="_Ref381507044"/>
      <w:bookmarkStart w:id="1997" w:name="_Toc381513681"/>
      <w:bookmarkStart w:id="1998" w:name="_Toc382202827"/>
      <w:bookmarkStart w:id="1999" w:name="_Toc382203047"/>
      <w:bookmarkStart w:id="2000" w:name="_Toc382212203"/>
      <w:bookmarkStart w:id="2001" w:name="_Toc382212444"/>
      <w:bookmarkStart w:id="2002" w:name="_Toc382291548"/>
      <w:bookmarkStart w:id="2003" w:name="_Ref382714615"/>
      <w:bookmarkStart w:id="2004" w:name="_Toc385672187"/>
      <w:bookmarkEnd w:id="1994"/>
      <w:r w:rsidRPr="00E77497">
        <w:t>NOTE</w:t>
      </w:r>
      <w:r w:rsidRPr="00E77497">
        <w:tab/>
        <w:t xml:space="preserve">This algorithm does not apply GetValue to the result of evaluating </w:t>
      </w:r>
      <w:r w:rsidRPr="00883196">
        <w:rPr>
          <w:rStyle w:val="SyntaxSymbol"/>
        </w:rPr>
        <w:t>Expression</w:t>
      </w:r>
      <w:r w:rsidRPr="00E77497">
        <w:t xml:space="preserve">. The principal motivation for this is so that operators such as </w:t>
      </w:r>
      <w:r w:rsidRPr="00883196">
        <w:rPr>
          <w:rStyle w:val="SyntaxTerminal"/>
        </w:rPr>
        <w:t>delete</w:t>
      </w:r>
      <w:r w:rsidRPr="00E77497">
        <w:t xml:space="preserve"> and </w:t>
      </w:r>
      <w:r w:rsidRPr="00883196">
        <w:rPr>
          <w:rStyle w:val="SyntaxTerminal"/>
        </w:rPr>
        <w:t>typeof</w:t>
      </w:r>
      <w:r w:rsidRPr="00E77497">
        <w:t xml:space="preserve"> may be applied to parenthes</w:t>
      </w:r>
      <w:r>
        <w:t>ize</w:t>
      </w:r>
      <w:r w:rsidRPr="00E77497">
        <w:t>d expressions.</w:t>
      </w:r>
      <w:bookmarkStart w:id="2005" w:name="_Toc393690282"/>
    </w:p>
    <w:p w14:paraId="759CD799" w14:textId="77777777" w:rsidR="00661D8E" w:rsidRPr="00E77497" w:rsidRDefault="00661D8E" w:rsidP="00661D8E">
      <w:pPr>
        <w:pStyle w:val="Heading2"/>
      </w:pPr>
      <w:bookmarkStart w:id="2006" w:name="_Ref449966579"/>
      <w:bookmarkStart w:id="2007" w:name="_Toc472818821"/>
      <w:bookmarkStart w:id="2008" w:name="_Toc235503395"/>
      <w:bookmarkStart w:id="2009" w:name="_Toc241509170"/>
      <w:bookmarkStart w:id="2010" w:name="_Toc244416657"/>
      <w:bookmarkStart w:id="2011" w:name="_Toc276631021"/>
      <w:bookmarkStart w:id="2012" w:name="_Toc370745391"/>
      <w:bookmarkStart w:id="2013" w:name="_Toc384481081"/>
      <w:r w:rsidRPr="00E77497">
        <w:t>Left-Hand-Side Expression</w:t>
      </w:r>
      <w:bookmarkStart w:id="2014" w:name="_Toc382202828"/>
      <w:bookmarkStart w:id="2015" w:name="_Toc382203048"/>
      <w:bookmarkEnd w:id="1995"/>
      <w:bookmarkEnd w:id="1996"/>
      <w:bookmarkEnd w:id="1997"/>
      <w:bookmarkEnd w:id="1998"/>
      <w:bookmarkEnd w:id="1999"/>
      <w:bookmarkEnd w:id="2000"/>
      <w:bookmarkEnd w:id="2001"/>
      <w:bookmarkEnd w:id="2002"/>
      <w:bookmarkEnd w:id="2003"/>
      <w:bookmarkEnd w:id="2004"/>
      <w:bookmarkEnd w:id="2005"/>
      <w:bookmarkEnd w:id="2014"/>
      <w:bookmarkEnd w:id="2015"/>
      <w:r w:rsidRPr="00E77497">
        <w:t>s</w:t>
      </w:r>
      <w:bookmarkEnd w:id="2006"/>
      <w:bookmarkEnd w:id="2007"/>
      <w:bookmarkEnd w:id="2008"/>
      <w:bookmarkEnd w:id="2009"/>
      <w:bookmarkEnd w:id="2010"/>
      <w:bookmarkEnd w:id="2011"/>
      <w:bookmarkEnd w:id="2012"/>
      <w:bookmarkEnd w:id="2013"/>
    </w:p>
    <w:p w14:paraId="1D08118E" w14:textId="77777777" w:rsidR="00661D8E" w:rsidRPr="00E77497" w:rsidRDefault="00661D8E" w:rsidP="00661D8E">
      <w:pPr>
        <w:pStyle w:val="Syntax"/>
      </w:pPr>
      <w:r w:rsidRPr="00E77497">
        <w:t>Syntax</w:t>
      </w:r>
    </w:p>
    <w:p w14:paraId="5996298F" w14:textId="77777777" w:rsidR="00661D8E" w:rsidRPr="00E77497" w:rsidRDefault="00661D8E" w:rsidP="00661D8E">
      <w:pPr>
        <w:pStyle w:val="SyntaxRule"/>
      </w:pP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70C53CE5" w14:textId="58118034" w:rsidR="00661D8E" w:rsidRPr="00E77497" w:rsidRDefault="00661D8E" w:rsidP="00661D8E">
      <w:pPr>
        <w:pStyle w:val="SyntaxDefinition"/>
        <w:spacing w:after="240"/>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Pr="00E77497">
        <w:t>PrimaryExpression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rPr>
          <w:rFonts w:ascii="Courier New" w:hAnsi="Courier New"/>
          <w:b/>
          <w:i w:val="0"/>
        </w:rPr>
        <w:br/>
      </w: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IdentifierName</w:t>
      </w:r>
      <w:r>
        <w:br/>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super [</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w:t>
      </w:r>
      <w:r w:rsidR="001E05F8" w:rsidRPr="00E77497">
        <w:rPr>
          <w:rFonts w:ascii="Arial" w:hAnsi="Arial" w:cs="Arial"/>
          <w:i w:val="0"/>
          <w:sz w:val="16"/>
          <w:szCs w:val="16"/>
        </w:rPr>
        <w:t xml:space="preserve">[lookahead </w:t>
      </w:r>
      <w:r w:rsidR="001E05F8" w:rsidRPr="00E77497">
        <w:rPr>
          <w:rFonts w:ascii="Arial" w:hAnsi="Arial" w:cs="Arial"/>
          <w:i w:val="0"/>
          <w:sz w:val="16"/>
          <w:szCs w:val="16"/>
        </w:rPr>
        <w:sym w:font="Symbol" w:char="F0CF"/>
      </w:r>
      <w:r w:rsidR="001E05F8" w:rsidRPr="00E77497">
        <w:rPr>
          <w:rFonts w:ascii="Arial" w:hAnsi="Arial" w:cs="Arial"/>
          <w:i w:val="0"/>
          <w:sz w:val="16"/>
          <w:szCs w:val="16"/>
        </w:rPr>
        <w:t xml:space="preserve"> {</w:t>
      </w:r>
      <w:r w:rsidR="001E05F8">
        <w:rPr>
          <w:rFonts w:ascii="Arial" w:hAnsi="Arial" w:cs="Arial"/>
          <w:i w:val="0"/>
          <w:sz w:val="16"/>
          <w:szCs w:val="16"/>
        </w:rPr>
        <w:t xml:space="preserve"> </w:t>
      </w:r>
      <w:r w:rsidR="001E05F8">
        <w:rPr>
          <w:rFonts w:ascii="Courier New" w:hAnsi="Courier New"/>
          <w:b/>
          <w:i w:val="0"/>
          <w:sz w:val="16"/>
          <w:szCs w:val="16"/>
        </w:rPr>
        <w:t>super</w:t>
      </w:r>
      <w:r w:rsidR="001E05F8" w:rsidRPr="001E05F8">
        <w:rPr>
          <w:rFonts w:ascii="Arial" w:hAnsi="Arial" w:cs="Arial"/>
          <w:i w:val="0"/>
          <w:sz w:val="16"/>
          <w:szCs w:val="16"/>
        </w:rPr>
        <w:t xml:space="preserve"> </w:t>
      </w:r>
      <w:r w:rsidR="001E05F8" w:rsidRPr="00E77497">
        <w:rPr>
          <w:i w:val="0"/>
          <w:sz w:val="16"/>
          <w:szCs w:val="16"/>
        </w:rPr>
        <w:t>}]</w:t>
      </w:r>
      <w:r w:rsidR="001E05F8">
        <w:rPr>
          <w:i w:val="0"/>
          <w:sz w:val="16"/>
          <w:szCs w:val="16"/>
        </w:rPr>
        <w:t xml:space="preserve"> </w:t>
      </w: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9BE1740" w14:textId="77777777" w:rsidR="00661D8E" w:rsidRPr="00E77497" w:rsidRDefault="00661D8E" w:rsidP="00661D8E">
      <w:pPr>
        <w:pStyle w:val="SyntaxRule"/>
      </w:pPr>
      <w:r w:rsidRPr="00E77497">
        <w:t>NewExpression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C8EC80A" w14:textId="77777777" w:rsidR="00661D8E" w:rsidRPr="00E77497" w:rsidRDefault="00661D8E" w:rsidP="00661D8E">
      <w:pPr>
        <w:pStyle w:val="SyntaxDefinition"/>
        <w:spacing w:after="240"/>
      </w:pP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new</w:t>
      </w:r>
      <w:r w:rsidRPr="00E77497">
        <w:t xml:space="preserve"> NewExpression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C9D2703" w14:textId="77777777" w:rsidR="00661D8E" w:rsidRPr="00E77497" w:rsidRDefault="00661D8E" w:rsidP="00661D8E">
      <w:pPr>
        <w:pStyle w:val="SyntaxRule"/>
      </w:pPr>
      <w:r w:rsidRPr="00E77497">
        <w:lastRenderedPageBreak/>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73EE6FD5" w14:textId="77777777" w:rsidR="00661D8E" w:rsidRPr="00E77497" w:rsidRDefault="00661D8E" w:rsidP="00661D8E">
      <w:pPr>
        <w:pStyle w:val="SyntaxDefinition"/>
        <w:spacing w:after="240"/>
      </w:pP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 xml:space="preserve">super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rPr>
          <w:rFonts w:ascii="Courier New" w:hAnsi="Courier New"/>
          <w:b/>
          <w:i w:val="0"/>
        </w:rPr>
        <w:br/>
      </w: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IdentifierName</w:t>
      </w:r>
      <w:r>
        <w:br/>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B368B">
        <w:rPr>
          <w:rFonts w:ascii="Courier New" w:hAnsi="Courier New"/>
          <w:b/>
          <w:i w:val="0"/>
        </w:rPr>
        <w:t xml:space="preserve"> </w:t>
      </w:r>
    </w:p>
    <w:p w14:paraId="1D45451A" w14:textId="77777777" w:rsidR="00661D8E" w:rsidRPr="00E77497" w:rsidRDefault="00661D8E" w:rsidP="00661D8E">
      <w:pPr>
        <w:pStyle w:val="SyntaxRule"/>
      </w:pP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0578C0B4" w14:textId="77777777" w:rsidR="00661D8E" w:rsidRPr="00E77497" w:rsidRDefault="00661D8E" w:rsidP="00661D8E">
      <w:pPr>
        <w:pStyle w:val="SyntaxDefinition"/>
        <w:spacing w:after="240"/>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p>
    <w:p w14:paraId="04856D18" w14:textId="77777777" w:rsidR="00661D8E" w:rsidRPr="00E77497" w:rsidRDefault="00661D8E" w:rsidP="00661D8E">
      <w:pPr>
        <w:pStyle w:val="SyntaxRule"/>
      </w:pPr>
      <w:r w:rsidRPr="00E77497">
        <w:t>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0DB6F1F0" w14:textId="77777777" w:rsidR="00661D8E" w:rsidRPr="00E77497" w:rsidRDefault="00661D8E" w:rsidP="00661D8E">
      <w:pPr>
        <w:pStyle w:val="SyntaxDefinition"/>
        <w:spacing w:after="240"/>
      </w:pP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3E6C2ADA" w14:textId="77777777" w:rsidR="00661D8E" w:rsidRPr="00E77497" w:rsidRDefault="00661D8E" w:rsidP="00661D8E">
      <w:pPr>
        <w:pStyle w:val="SyntaxRule"/>
      </w:pPr>
      <w:r w:rsidRPr="00E77497">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56B4BC8B" w14:textId="77777777" w:rsidR="00661D8E" w:rsidRPr="00E77497" w:rsidRDefault="00661D8E" w:rsidP="00661D8E">
      <w:pPr>
        <w:pStyle w:val="SyntaxDefinition"/>
        <w:spacing w:after="240"/>
      </w:pPr>
      <w:r w:rsidRPr="00E77497">
        <w:t>NewExpression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CallExpression</w:t>
      </w:r>
      <w:bookmarkStart w:id="2016" w:name="_Toc375031168"/>
      <w:bookmarkStart w:id="2017" w:name="_Toc381513682"/>
      <w:bookmarkStart w:id="2018" w:name="_Toc382202829"/>
      <w:bookmarkStart w:id="2019" w:name="_Toc382203049"/>
      <w:bookmarkStart w:id="2020" w:name="_Toc382212204"/>
      <w:bookmarkStart w:id="2021" w:name="_Toc382212445"/>
      <w:bookmarkStart w:id="2022" w:name="_Toc382291549"/>
      <w:bookmarkStart w:id="2023" w:name="_Toc385672188"/>
      <w:bookmarkStart w:id="2024" w:name="_Toc393690283"/>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EB2080B" w14:textId="77777777" w:rsidR="00661D8E" w:rsidRPr="00BF5AD1" w:rsidRDefault="00661D8E" w:rsidP="00661D8E">
      <w:pPr>
        <w:pStyle w:val="Heading3"/>
      </w:pPr>
      <w:bookmarkStart w:id="2025" w:name="_Toc370745392"/>
      <w:bookmarkStart w:id="2026" w:name="_Toc384481082"/>
      <w:bookmarkStart w:id="2027" w:name="_Ref457437585"/>
      <w:bookmarkStart w:id="2028" w:name="_Ref457437586"/>
      <w:bookmarkStart w:id="2029" w:name="_Ref457437587"/>
      <w:bookmarkStart w:id="2030" w:name="_Ref457437588"/>
      <w:bookmarkStart w:id="2031" w:name="_Ref457437589"/>
      <w:bookmarkStart w:id="2032" w:name="_Ref457437593"/>
      <w:bookmarkStart w:id="2033" w:name="_Toc472818822"/>
      <w:bookmarkStart w:id="2034" w:name="_Toc235503396"/>
      <w:bookmarkStart w:id="2035" w:name="_Toc241509171"/>
      <w:bookmarkStart w:id="2036" w:name="_Toc244416658"/>
      <w:bookmarkStart w:id="2037" w:name="_Toc276631022"/>
      <w:r w:rsidRPr="00BF5AD1">
        <w:t>Static Semantics</w:t>
      </w:r>
      <w:bookmarkEnd w:id="2025"/>
      <w:bookmarkEnd w:id="2026"/>
    </w:p>
    <w:p w14:paraId="3EEB8F3F" w14:textId="77777777" w:rsidR="00661D8E" w:rsidRPr="00E77497" w:rsidRDefault="00661D8E" w:rsidP="00661D8E">
      <w:pPr>
        <w:pStyle w:val="Heading4"/>
      </w:pPr>
      <w:bookmarkStart w:id="2038" w:name="_Ref366747129"/>
      <w:r w:rsidRPr="00E77497">
        <w:t xml:space="preserve">Static Semantics:  </w:t>
      </w:r>
      <w:r>
        <w:rPr>
          <w:lang w:eastAsia="en-US"/>
        </w:rPr>
        <w:t>Contains</w:t>
      </w:r>
      <w:bookmarkEnd w:id="2038"/>
    </w:p>
    <w:p w14:paraId="6DE34A76"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symbol</w:t>
      </w:r>
      <w:r>
        <w:t>.</w:t>
      </w:r>
    </w:p>
    <w:p w14:paraId="43AC8442" w14:textId="5B401F8D" w:rsidR="00661D8E" w:rsidRPr="002E15BF" w:rsidRDefault="00661D8E" w:rsidP="00661D8E">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4C5AA753"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1D22B7">
        <w:rPr>
          <w:rStyle w:val="SyntaxSymbol"/>
        </w:rPr>
        <w:t>MemberExpression .  IdentifierName</w:t>
      </w:r>
      <w:r w:rsidRPr="006B6D0A">
        <w:t xml:space="preserve"> </w:t>
      </w:r>
    </w:p>
    <w:p w14:paraId="4CD202B4" w14:textId="77777777" w:rsidR="00661D8E" w:rsidRDefault="00661D8E" w:rsidP="00613655">
      <w:pPr>
        <w:pStyle w:val="Alg4"/>
        <w:numPr>
          <w:ilvl w:val="0"/>
          <w:numId w:val="294"/>
        </w:numPr>
      </w:pPr>
      <w:r>
        <w:t xml:space="preserve">If  </w:t>
      </w:r>
      <w:r w:rsidRPr="001D22B7">
        <w:rPr>
          <w:rStyle w:val="SyntaxSymbol"/>
        </w:rPr>
        <w:t xml:space="preserve">MemberExpression </w:t>
      </w:r>
      <w:r>
        <w:t xml:space="preserve">Contains </w:t>
      </w:r>
      <w:r>
        <w:rPr>
          <w:i/>
        </w:rPr>
        <w:t>symbol</w:t>
      </w:r>
      <w:r>
        <w:t xml:space="preserve"> is </w:t>
      </w:r>
      <w:r w:rsidRPr="00315550">
        <w:rPr>
          <w:b/>
        </w:rPr>
        <w:t>true</w:t>
      </w:r>
      <w:r>
        <w:t xml:space="preserve">, return </w:t>
      </w:r>
      <w:r w:rsidRPr="00315550">
        <w:rPr>
          <w:b/>
        </w:rPr>
        <w:t>true</w:t>
      </w:r>
      <w:r>
        <w:t>.</w:t>
      </w:r>
    </w:p>
    <w:p w14:paraId="2FBE8E48" w14:textId="77777777" w:rsidR="00661D8E" w:rsidRDefault="00661D8E" w:rsidP="00613655">
      <w:pPr>
        <w:pStyle w:val="Alg4"/>
        <w:numPr>
          <w:ilvl w:val="0"/>
          <w:numId w:val="294"/>
        </w:numPr>
      </w:pPr>
      <w:r>
        <w:t xml:space="preserve">If </w:t>
      </w:r>
      <w:r w:rsidRPr="007F2AF2">
        <w:rPr>
          <w:i/>
        </w:rPr>
        <w:t>symbol</w:t>
      </w:r>
      <w:r>
        <w:t xml:space="preserve"> is a </w:t>
      </w:r>
      <w:r w:rsidRPr="00883196">
        <w:rPr>
          <w:rStyle w:val="SyntaxSymbol"/>
        </w:rPr>
        <w:t>ReservedWord</w:t>
      </w:r>
      <w:r>
        <w:t xml:space="preserve">, return </w:t>
      </w:r>
      <w:r w:rsidRPr="007F2AF2">
        <w:rPr>
          <w:b/>
        </w:rPr>
        <w:t>false</w:t>
      </w:r>
      <w:r>
        <w:t>.</w:t>
      </w:r>
    </w:p>
    <w:p w14:paraId="3C65204C" w14:textId="77777777" w:rsidR="00661D8E" w:rsidRDefault="00661D8E" w:rsidP="00613655">
      <w:pPr>
        <w:pStyle w:val="Alg4"/>
        <w:numPr>
          <w:ilvl w:val="0"/>
          <w:numId w:val="294"/>
        </w:numPr>
      </w:pPr>
      <w:r>
        <w:t xml:space="preserve">If </w:t>
      </w:r>
      <w:r w:rsidRPr="007F2AF2">
        <w:rPr>
          <w:i/>
        </w:rPr>
        <w:t>symbol</w:t>
      </w:r>
      <w:r>
        <w:t xml:space="preserve"> is an </w:t>
      </w:r>
      <w:r w:rsidRPr="00883196">
        <w:rPr>
          <w:rStyle w:val="SyntaxSymbol"/>
        </w:rPr>
        <w:t>Identifier</w:t>
      </w:r>
      <w:r>
        <w:t xml:space="preserve"> and StringValue of </w:t>
      </w:r>
      <w:r w:rsidRPr="007F2AF2">
        <w:rPr>
          <w:i/>
        </w:rPr>
        <w:t>symbol</w:t>
      </w:r>
      <w:r>
        <w:t xml:space="preserve"> is the same value as the StringValue of </w:t>
      </w:r>
      <w:r w:rsidRPr="00883196">
        <w:rPr>
          <w:rStyle w:val="SyntaxSymbol"/>
        </w:rPr>
        <w:t>IdentifierName</w:t>
      </w:r>
      <w:r>
        <w:t xml:space="preserve">, return </w:t>
      </w:r>
      <w:r w:rsidRPr="007F2AF2">
        <w:rPr>
          <w:b/>
        </w:rPr>
        <w:t>true</w:t>
      </w:r>
      <w:r>
        <w:t>;</w:t>
      </w:r>
    </w:p>
    <w:p w14:paraId="0E94C9AC" w14:textId="77777777" w:rsidR="00661D8E" w:rsidRPr="00E77497" w:rsidRDefault="00661D8E" w:rsidP="00613655">
      <w:pPr>
        <w:pStyle w:val="Alg4"/>
        <w:numPr>
          <w:ilvl w:val="0"/>
          <w:numId w:val="294"/>
        </w:numPr>
      </w:pPr>
      <w:r w:rsidRPr="00E77497">
        <w:t xml:space="preserve">Return </w:t>
      </w:r>
      <w:r w:rsidRPr="007F2AF2">
        <w:rPr>
          <w:b/>
        </w:rPr>
        <w:t>false</w:t>
      </w:r>
      <w:r w:rsidRPr="00E77497">
        <w:t>.</w:t>
      </w:r>
    </w:p>
    <w:p w14:paraId="7D097896"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883196">
        <w:rPr>
          <w:rStyle w:val="SyntaxTerminal"/>
        </w:rPr>
        <w:t>super</w:t>
      </w:r>
      <w:r w:rsidRPr="00315550">
        <w:rPr>
          <w:b/>
        </w:rPr>
        <w:t xml:space="preserve"> </w:t>
      </w:r>
      <w:r w:rsidRPr="001D22B7">
        <w:rPr>
          <w:rStyle w:val="SyntaxSymbol"/>
        </w:rPr>
        <w:t>.  IdentifierName</w:t>
      </w:r>
      <w:r w:rsidRPr="006B6D0A">
        <w:t xml:space="preserve"> </w:t>
      </w:r>
    </w:p>
    <w:p w14:paraId="6F642007" w14:textId="77777777" w:rsidR="00661D8E" w:rsidRDefault="00661D8E" w:rsidP="00613655">
      <w:pPr>
        <w:pStyle w:val="Alg4"/>
        <w:numPr>
          <w:ilvl w:val="0"/>
          <w:numId w:val="293"/>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super</w:t>
      </w:r>
      <w:r>
        <w:t xml:space="preserve">, return </w:t>
      </w:r>
      <w:r w:rsidRPr="00315550">
        <w:rPr>
          <w:b/>
        </w:rPr>
        <w:t>true</w:t>
      </w:r>
      <w:r>
        <w:t>.</w:t>
      </w:r>
    </w:p>
    <w:p w14:paraId="6F2DB163" w14:textId="77777777" w:rsidR="00661D8E" w:rsidRDefault="00661D8E" w:rsidP="00613655">
      <w:pPr>
        <w:pStyle w:val="Alg4"/>
        <w:numPr>
          <w:ilvl w:val="0"/>
          <w:numId w:val="293"/>
        </w:numPr>
      </w:pPr>
      <w:r>
        <w:t xml:space="preserve">If </w:t>
      </w:r>
      <w:r w:rsidRPr="007F2AF2">
        <w:rPr>
          <w:i/>
        </w:rPr>
        <w:t>symbol</w:t>
      </w:r>
      <w:r>
        <w:t xml:space="preserve"> is a </w:t>
      </w:r>
      <w:r w:rsidRPr="00883196">
        <w:rPr>
          <w:rStyle w:val="SyntaxSymbol"/>
        </w:rPr>
        <w:t>ReservedWord</w:t>
      </w:r>
      <w:r>
        <w:t xml:space="preserve">, return </w:t>
      </w:r>
      <w:r w:rsidRPr="007F2AF2">
        <w:rPr>
          <w:b/>
        </w:rPr>
        <w:t>false</w:t>
      </w:r>
      <w:r>
        <w:t>.</w:t>
      </w:r>
    </w:p>
    <w:p w14:paraId="46FB251D" w14:textId="77777777" w:rsidR="00661D8E" w:rsidRDefault="00661D8E" w:rsidP="00613655">
      <w:pPr>
        <w:pStyle w:val="Alg4"/>
        <w:numPr>
          <w:ilvl w:val="0"/>
          <w:numId w:val="293"/>
        </w:numPr>
      </w:pPr>
      <w:r>
        <w:t xml:space="preserve">If </w:t>
      </w:r>
      <w:r w:rsidRPr="007F2AF2">
        <w:rPr>
          <w:i/>
        </w:rPr>
        <w:t>symbol</w:t>
      </w:r>
      <w:r>
        <w:t xml:space="preserve"> is an </w:t>
      </w:r>
      <w:r w:rsidRPr="00883196">
        <w:rPr>
          <w:rStyle w:val="SyntaxSymbol"/>
        </w:rPr>
        <w:t>Identifier</w:t>
      </w:r>
      <w:r>
        <w:t xml:space="preserve"> and StringValue of </w:t>
      </w:r>
      <w:r w:rsidRPr="007F2AF2">
        <w:rPr>
          <w:i/>
        </w:rPr>
        <w:t>symbol</w:t>
      </w:r>
      <w:r>
        <w:t xml:space="preserve"> is the same value as the StringValue of </w:t>
      </w:r>
      <w:r w:rsidRPr="00883196">
        <w:rPr>
          <w:rStyle w:val="SyntaxSymbol"/>
        </w:rPr>
        <w:t>IdentifierName</w:t>
      </w:r>
      <w:r>
        <w:t xml:space="preserve">, return </w:t>
      </w:r>
      <w:r w:rsidRPr="007F2AF2">
        <w:rPr>
          <w:b/>
        </w:rPr>
        <w:t>true</w:t>
      </w:r>
      <w:r>
        <w:t>;</w:t>
      </w:r>
    </w:p>
    <w:p w14:paraId="2BCBB702" w14:textId="77777777" w:rsidR="00661D8E" w:rsidRPr="00E77497" w:rsidRDefault="00661D8E" w:rsidP="00613655">
      <w:pPr>
        <w:pStyle w:val="Alg4"/>
        <w:numPr>
          <w:ilvl w:val="0"/>
          <w:numId w:val="293"/>
        </w:numPr>
      </w:pPr>
      <w:r w:rsidRPr="00E77497">
        <w:t xml:space="preserve">Return </w:t>
      </w:r>
      <w:r w:rsidRPr="007F2AF2">
        <w:rPr>
          <w:b/>
        </w:rPr>
        <w:t>false</w:t>
      </w:r>
      <w:r w:rsidRPr="00E77497">
        <w:t>.</w:t>
      </w:r>
    </w:p>
    <w:p w14:paraId="413889AA" w14:textId="77777777" w:rsidR="00661D8E" w:rsidRDefault="00661D8E" w:rsidP="00661D8E">
      <w:pPr>
        <w:pStyle w:val="SyntaxLabel"/>
        <w:rPr>
          <w:rFonts w:ascii="Courier New" w:hAnsi="Courier New" w:cs="Courier New"/>
          <w:b/>
          <w:iCs/>
        </w:rPr>
      </w:pPr>
      <w:r w:rsidRPr="001D22B7">
        <w:rPr>
          <w:rStyle w:val="SyntaxSymbol"/>
        </w:rPr>
        <w:t>CallExpression</w:t>
      </w:r>
      <w:r w:rsidRPr="00E77497">
        <w:t xml:space="preserve"> </w:t>
      </w:r>
      <w:r w:rsidRPr="00E77497">
        <w:rPr>
          <w:b/>
        </w:rPr>
        <w:t>:</w:t>
      </w:r>
      <w:r w:rsidRPr="00E77497">
        <w:t xml:space="preserve"> </w:t>
      </w:r>
      <w:r w:rsidRPr="001D22B7">
        <w:rPr>
          <w:rStyle w:val="SyntaxSymbol"/>
        </w:rPr>
        <w:t>CallExpression .  IdentifierName</w:t>
      </w:r>
      <w:r w:rsidRPr="006B6D0A">
        <w:t xml:space="preserve"> </w:t>
      </w:r>
    </w:p>
    <w:p w14:paraId="3106129B" w14:textId="77777777" w:rsidR="00661D8E" w:rsidRDefault="00661D8E" w:rsidP="00613655">
      <w:pPr>
        <w:pStyle w:val="Alg4"/>
        <w:numPr>
          <w:ilvl w:val="0"/>
          <w:numId w:val="295"/>
        </w:numPr>
      </w:pPr>
      <w:r>
        <w:t xml:space="preserve">If  </w:t>
      </w:r>
      <w:r w:rsidRPr="001D22B7">
        <w:rPr>
          <w:rStyle w:val="SyntaxSymbol"/>
        </w:rPr>
        <w:t xml:space="preserve">CallExpression </w:t>
      </w:r>
      <w:r>
        <w:t xml:space="preserve">Contains </w:t>
      </w:r>
      <w:r>
        <w:rPr>
          <w:i/>
        </w:rPr>
        <w:t>symbol</w:t>
      </w:r>
      <w:r>
        <w:t xml:space="preserve"> is </w:t>
      </w:r>
      <w:r w:rsidRPr="00315550">
        <w:rPr>
          <w:b/>
        </w:rPr>
        <w:t>true</w:t>
      </w:r>
      <w:r>
        <w:t xml:space="preserve">, return </w:t>
      </w:r>
      <w:r w:rsidRPr="00315550">
        <w:rPr>
          <w:b/>
        </w:rPr>
        <w:t>true</w:t>
      </w:r>
      <w:r>
        <w:t>.</w:t>
      </w:r>
    </w:p>
    <w:p w14:paraId="51048199" w14:textId="77777777" w:rsidR="00661D8E" w:rsidRDefault="00661D8E" w:rsidP="00613655">
      <w:pPr>
        <w:pStyle w:val="Alg4"/>
        <w:numPr>
          <w:ilvl w:val="0"/>
          <w:numId w:val="295"/>
        </w:numPr>
      </w:pPr>
      <w:r>
        <w:t xml:space="preserve">If </w:t>
      </w:r>
      <w:r w:rsidRPr="007F2AF2">
        <w:rPr>
          <w:i/>
        </w:rPr>
        <w:t>symbol</w:t>
      </w:r>
      <w:r>
        <w:t xml:space="preserve"> is a </w:t>
      </w:r>
      <w:r w:rsidRPr="00883196">
        <w:rPr>
          <w:rStyle w:val="SyntaxSymbol"/>
        </w:rPr>
        <w:t>ReservedWord</w:t>
      </w:r>
      <w:r>
        <w:t xml:space="preserve">, return </w:t>
      </w:r>
      <w:r w:rsidRPr="007F2AF2">
        <w:rPr>
          <w:b/>
        </w:rPr>
        <w:t>false</w:t>
      </w:r>
      <w:r>
        <w:t>.</w:t>
      </w:r>
    </w:p>
    <w:p w14:paraId="34ECBAC0" w14:textId="77777777" w:rsidR="00661D8E" w:rsidRDefault="00661D8E" w:rsidP="00613655">
      <w:pPr>
        <w:pStyle w:val="Alg4"/>
        <w:numPr>
          <w:ilvl w:val="0"/>
          <w:numId w:val="295"/>
        </w:numPr>
      </w:pPr>
      <w:r>
        <w:t xml:space="preserve">If </w:t>
      </w:r>
      <w:r w:rsidRPr="007F2AF2">
        <w:rPr>
          <w:i/>
        </w:rPr>
        <w:t>symbol</w:t>
      </w:r>
      <w:r>
        <w:t xml:space="preserve"> is an </w:t>
      </w:r>
      <w:r w:rsidRPr="00883196">
        <w:rPr>
          <w:rStyle w:val="SyntaxSymbol"/>
        </w:rPr>
        <w:t>Identifier</w:t>
      </w:r>
      <w:r>
        <w:t xml:space="preserve"> and StringValue of </w:t>
      </w:r>
      <w:r w:rsidRPr="007F2AF2">
        <w:rPr>
          <w:i/>
        </w:rPr>
        <w:t>symbol</w:t>
      </w:r>
      <w:r>
        <w:t xml:space="preserve"> is the same value as the StringValue of </w:t>
      </w:r>
      <w:r w:rsidRPr="00883196">
        <w:rPr>
          <w:rStyle w:val="SyntaxSymbol"/>
        </w:rPr>
        <w:t>IdentifierName</w:t>
      </w:r>
      <w:r>
        <w:t xml:space="preserve">, return </w:t>
      </w:r>
      <w:r w:rsidRPr="007F2AF2">
        <w:rPr>
          <w:b/>
        </w:rPr>
        <w:t>true</w:t>
      </w:r>
      <w:r>
        <w:t>;</w:t>
      </w:r>
    </w:p>
    <w:p w14:paraId="78C52E5D" w14:textId="77777777" w:rsidR="00661D8E" w:rsidRPr="00E77497" w:rsidRDefault="00661D8E" w:rsidP="00613655">
      <w:pPr>
        <w:pStyle w:val="Alg4"/>
        <w:numPr>
          <w:ilvl w:val="0"/>
          <w:numId w:val="295"/>
        </w:numPr>
      </w:pPr>
      <w:r w:rsidRPr="00E77497">
        <w:t xml:space="preserve">Return </w:t>
      </w:r>
      <w:r w:rsidRPr="007F2AF2">
        <w:rPr>
          <w:b/>
        </w:rPr>
        <w:t>false</w:t>
      </w:r>
      <w:r w:rsidRPr="00E77497">
        <w:t>.</w:t>
      </w:r>
    </w:p>
    <w:p w14:paraId="3F90A517" w14:textId="77777777" w:rsidR="00661D8E" w:rsidRDefault="00661D8E" w:rsidP="00661D8E">
      <w:pPr>
        <w:pStyle w:val="SyntaxLabel"/>
        <w:rPr>
          <w:rFonts w:ascii="Courier New" w:hAnsi="Courier New" w:cs="Courier New"/>
          <w:b/>
          <w:iCs/>
        </w:rPr>
      </w:pPr>
      <w:r w:rsidRPr="001D22B7">
        <w:rPr>
          <w:rStyle w:val="SyntaxSymbol"/>
        </w:rPr>
        <w:lastRenderedPageBreak/>
        <w:t>MemberExpression</w:t>
      </w:r>
      <w:r w:rsidRPr="00E77497">
        <w:t xml:space="preserve"> </w:t>
      </w:r>
      <w:r w:rsidRPr="00E77497">
        <w:rPr>
          <w:b/>
        </w:rPr>
        <w:t>:</w:t>
      </w:r>
      <w:r w:rsidRPr="00E77497">
        <w:t xml:space="preserve"> </w:t>
      </w:r>
      <w:r w:rsidRPr="00883196">
        <w:rPr>
          <w:rStyle w:val="SyntaxTerminal"/>
        </w:rPr>
        <w:t>new super</w:t>
      </w:r>
      <w:r w:rsidRPr="001D22B7">
        <w:rPr>
          <w:rStyle w:val="SyntaxSymbol"/>
        </w:rPr>
        <w:t xml:space="preserve">  </w:t>
      </w:r>
    </w:p>
    <w:p w14:paraId="2B1A2E36" w14:textId="77777777" w:rsidR="00661D8E" w:rsidRDefault="00661D8E" w:rsidP="00613655">
      <w:pPr>
        <w:pStyle w:val="Alg4"/>
        <w:numPr>
          <w:ilvl w:val="0"/>
          <w:numId w:val="338"/>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super</w:t>
      </w:r>
      <w:r>
        <w:t xml:space="preserve">, return </w:t>
      </w:r>
      <w:r w:rsidRPr="00315550">
        <w:rPr>
          <w:b/>
        </w:rPr>
        <w:t>true</w:t>
      </w:r>
      <w:r>
        <w:t>.</w:t>
      </w:r>
    </w:p>
    <w:p w14:paraId="266B92B4" w14:textId="77777777" w:rsidR="00661D8E" w:rsidRDefault="00661D8E" w:rsidP="00613655">
      <w:pPr>
        <w:pStyle w:val="Alg4"/>
        <w:numPr>
          <w:ilvl w:val="0"/>
          <w:numId w:val="338"/>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new</w:t>
      </w:r>
      <w:r>
        <w:t xml:space="preserve">, return </w:t>
      </w:r>
      <w:r w:rsidRPr="00315550">
        <w:rPr>
          <w:b/>
        </w:rPr>
        <w:t>true</w:t>
      </w:r>
      <w:r>
        <w:t>.</w:t>
      </w:r>
    </w:p>
    <w:p w14:paraId="07E7C901" w14:textId="77777777" w:rsidR="00661D8E" w:rsidRPr="00E77497" w:rsidRDefault="00661D8E" w:rsidP="00613655">
      <w:pPr>
        <w:pStyle w:val="Alg4"/>
        <w:numPr>
          <w:ilvl w:val="0"/>
          <w:numId w:val="338"/>
        </w:numPr>
      </w:pPr>
      <w:r w:rsidRPr="00E77497">
        <w:t xml:space="preserve">Return </w:t>
      </w:r>
      <w:r w:rsidRPr="007F2AF2">
        <w:rPr>
          <w:b/>
        </w:rPr>
        <w:t>false</w:t>
      </w:r>
      <w:r w:rsidRPr="00E77497">
        <w:t>.</w:t>
      </w:r>
    </w:p>
    <w:p w14:paraId="6216D506"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883196">
        <w:rPr>
          <w:rStyle w:val="SyntaxTerminal"/>
        </w:rPr>
        <w:t>new super</w:t>
      </w:r>
      <w:r w:rsidRPr="001D22B7">
        <w:rPr>
          <w:rStyle w:val="SyntaxSymbol"/>
        </w:rPr>
        <w:t xml:space="preserve">  Arguments</w:t>
      </w:r>
    </w:p>
    <w:p w14:paraId="20F720B9" w14:textId="77777777" w:rsidR="00661D8E" w:rsidRDefault="00661D8E" w:rsidP="00613655">
      <w:pPr>
        <w:pStyle w:val="Alg4"/>
        <w:numPr>
          <w:ilvl w:val="0"/>
          <w:numId w:val="339"/>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super</w:t>
      </w:r>
      <w:r>
        <w:t xml:space="preserve">, return </w:t>
      </w:r>
      <w:r w:rsidRPr="00315550">
        <w:rPr>
          <w:b/>
        </w:rPr>
        <w:t>true</w:t>
      </w:r>
      <w:r>
        <w:t>.</w:t>
      </w:r>
    </w:p>
    <w:p w14:paraId="43AF0F01" w14:textId="77777777" w:rsidR="00661D8E" w:rsidRDefault="00661D8E" w:rsidP="00613655">
      <w:pPr>
        <w:pStyle w:val="Alg4"/>
        <w:numPr>
          <w:ilvl w:val="0"/>
          <w:numId w:val="339"/>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new</w:t>
      </w:r>
      <w:r>
        <w:t xml:space="preserve">, return </w:t>
      </w:r>
      <w:r w:rsidRPr="00315550">
        <w:rPr>
          <w:b/>
        </w:rPr>
        <w:t>true</w:t>
      </w:r>
      <w:r>
        <w:t>.</w:t>
      </w:r>
    </w:p>
    <w:p w14:paraId="2DDF833D" w14:textId="77777777" w:rsidR="00661D8E" w:rsidRPr="00E77497" w:rsidRDefault="00661D8E" w:rsidP="00613655">
      <w:pPr>
        <w:pStyle w:val="Alg4"/>
        <w:numPr>
          <w:ilvl w:val="0"/>
          <w:numId w:val="339"/>
        </w:numPr>
      </w:pPr>
      <w:r w:rsidRPr="00E77497">
        <w:t>Return</w:t>
      </w:r>
      <w:r>
        <w:t xml:space="preserve"> the result of</w:t>
      </w:r>
      <w:r w:rsidRPr="00E77497">
        <w:t xml:space="preserve"> </w:t>
      </w:r>
      <w:r w:rsidRPr="001D22B7">
        <w:rPr>
          <w:rStyle w:val="SyntaxSymbol"/>
        </w:rPr>
        <w:t xml:space="preserve">Arguments </w:t>
      </w:r>
      <w:r>
        <w:t xml:space="preserve">Contains </w:t>
      </w:r>
      <w:r>
        <w:rPr>
          <w:i/>
        </w:rPr>
        <w:t>symbol</w:t>
      </w:r>
      <w:r w:rsidRPr="00E77497">
        <w:t>.</w:t>
      </w:r>
    </w:p>
    <w:p w14:paraId="72BA87E2" w14:textId="46074661" w:rsidR="00661D8E" w:rsidRPr="00E77497" w:rsidRDefault="00661D8E" w:rsidP="00661D8E">
      <w:pPr>
        <w:pStyle w:val="Heading4"/>
      </w:pPr>
      <w:bookmarkStart w:id="2039" w:name="_Ref366741863"/>
      <w:r w:rsidRPr="00E77497">
        <w:t xml:space="preserve">Static Semantics:  </w:t>
      </w:r>
      <w:r w:rsidRPr="00FA1574">
        <w:rPr>
          <w:lang w:eastAsia="en-US"/>
        </w:rPr>
        <w:t>IsFunctionDefinition</w:t>
      </w:r>
    </w:p>
    <w:p w14:paraId="78FBE94D" w14:textId="25C94B61"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73322714" w14:textId="77777777" w:rsidR="00661D8E" w:rsidRPr="00E77497" w:rsidRDefault="00661D8E" w:rsidP="00661D8E">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6612310F" w14:textId="77777777" w:rsidR="00661D8E" w:rsidRPr="00E77497" w:rsidRDefault="00661D8E" w:rsidP="00661D8E">
      <w:pPr>
        <w:pStyle w:val="SyntaxDefinition"/>
        <w:spacing w:after="24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t>MemberExpression  TemplateLiteral</w:t>
      </w:r>
      <w:r w:rsidRPr="00E77497">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62F103F5" w14:textId="77777777" w:rsidR="00661D8E" w:rsidRPr="00E77497" w:rsidRDefault="00661D8E" w:rsidP="00661D8E">
      <w:pPr>
        <w:pStyle w:val="SyntaxRule"/>
      </w:pPr>
      <w:r w:rsidRPr="00E77497">
        <w:t xml:space="preserve">NewExpression </w:t>
      </w:r>
      <w:r w:rsidRPr="00E77497">
        <w:rPr>
          <w:rFonts w:ascii="Arial" w:hAnsi="Arial"/>
          <w:b/>
          <w:i w:val="0"/>
        </w:rPr>
        <w:t>:</w:t>
      </w:r>
    </w:p>
    <w:p w14:paraId="5331C357" w14:textId="77777777" w:rsidR="00661D8E" w:rsidRPr="00E77497" w:rsidRDefault="00661D8E" w:rsidP="00661D8E">
      <w:pPr>
        <w:pStyle w:val="SyntaxDefinition"/>
        <w:spacing w:after="120"/>
      </w:pPr>
      <w:r w:rsidRPr="00E77497">
        <w:rPr>
          <w:rFonts w:ascii="Courier New" w:hAnsi="Courier New"/>
          <w:b/>
          <w:i w:val="0"/>
        </w:rPr>
        <w:t>new</w:t>
      </w:r>
      <w:r w:rsidRPr="00E77497">
        <w:t xml:space="preserve"> NewExpression</w:t>
      </w:r>
    </w:p>
    <w:p w14:paraId="371FCBAE" w14:textId="77777777" w:rsidR="00661D8E" w:rsidRPr="00E77497" w:rsidRDefault="00661D8E" w:rsidP="00661D8E">
      <w:pPr>
        <w:pStyle w:val="SyntaxRule"/>
      </w:pPr>
      <w:r w:rsidRPr="00E77497">
        <w:t>CallExpression</w:t>
      </w:r>
      <w:r>
        <w:rPr>
          <w:rFonts w:ascii="Arial" w:hAnsi="Arial" w:cs="Arial"/>
          <w:i w:val="0"/>
          <w:vertAlign w:val="subscript"/>
        </w:rPr>
        <w:t xml:space="preserve"> </w:t>
      </w:r>
      <w:r w:rsidRPr="00E77497">
        <w:rPr>
          <w:rFonts w:ascii="Arial" w:hAnsi="Arial"/>
          <w:b/>
          <w:i w:val="0"/>
        </w:rPr>
        <w:t>:</w:t>
      </w:r>
    </w:p>
    <w:p w14:paraId="59D59B57" w14:textId="77777777" w:rsidR="00661D8E" w:rsidRPr="00E77497" w:rsidRDefault="00661D8E" w:rsidP="00661D8E">
      <w:pPr>
        <w:pStyle w:val="SyntaxDefinition"/>
        <w:spacing w:after="120"/>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CallExpression</w:t>
      </w:r>
      <w:r w:rsidRPr="00E77497">
        <w:rPr>
          <w:rFonts w:ascii="Courier New" w:hAnsi="Courier New"/>
          <w:b/>
          <w:i w:val="0"/>
        </w:rPr>
        <w:t>.</w:t>
      </w:r>
      <w:r w:rsidRPr="00E77497">
        <w:t xml:space="preserve"> IdentifierName</w:t>
      </w:r>
      <w:r>
        <w:br/>
        <w:t>CallExpression  TemplateLiteral</w:t>
      </w:r>
      <w:r w:rsidRPr="00E77497">
        <w:t xml:space="preserve"> </w:t>
      </w:r>
      <w:r w:rsidRPr="00EB368B">
        <w:rPr>
          <w:rFonts w:ascii="Courier New" w:hAnsi="Courier New"/>
          <w:b/>
          <w:i w:val="0"/>
        </w:rPr>
        <w:t xml:space="preserve"> </w:t>
      </w:r>
    </w:p>
    <w:p w14:paraId="72B53D3B" w14:textId="77777777" w:rsidR="00661D8E" w:rsidRPr="00E77497" w:rsidRDefault="00661D8E" w:rsidP="00613655">
      <w:pPr>
        <w:pStyle w:val="Alg4"/>
        <w:numPr>
          <w:ilvl w:val="0"/>
          <w:numId w:val="321"/>
        </w:numPr>
      </w:pPr>
      <w:r w:rsidRPr="00E77497">
        <w:t xml:space="preserve">Return </w:t>
      </w:r>
      <w:r w:rsidRPr="00BD6E56">
        <w:rPr>
          <w:b/>
        </w:rPr>
        <w:t>false</w:t>
      </w:r>
      <w:r w:rsidRPr="00E77497">
        <w:t>.</w:t>
      </w:r>
    </w:p>
    <w:p w14:paraId="2DFAFE77" w14:textId="77777777" w:rsidR="00661D8E" w:rsidRPr="00E77497" w:rsidRDefault="00661D8E" w:rsidP="00661D8E">
      <w:pPr>
        <w:pStyle w:val="Heading4"/>
      </w:pPr>
      <w:bookmarkStart w:id="2040" w:name="_Ref370479344"/>
      <w:bookmarkStart w:id="2041" w:name="_Ref370474577"/>
      <w:r w:rsidRPr="00E77497">
        <w:t xml:space="preserve">Static Semantics:  </w:t>
      </w:r>
      <w:r w:rsidRPr="00BD6E56">
        <w:rPr>
          <w:lang w:eastAsia="en-US"/>
        </w:rPr>
        <w:t>Is</w:t>
      </w:r>
      <w:r>
        <w:rPr>
          <w:lang w:eastAsia="en-US"/>
        </w:rPr>
        <w:t>IdentifierRef</w:t>
      </w:r>
      <w:bookmarkEnd w:id="2040"/>
    </w:p>
    <w:p w14:paraId="1100E2CA" w14:textId="365D85C1" w:rsidR="00661D8E" w:rsidRPr="00C81794" w:rsidRDefault="00661D8E" w:rsidP="00661D8E">
      <w:r>
        <w:t xml:space="preserve">See also: </w:t>
      </w:r>
      <w:r>
        <w:fldChar w:fldCharType="begin"/>
      </w:r>
      <w:r>
        <w:instrText xml:space="preserve"> REF _Ref370479426 \r \h </w:instrText>
      </w:r>
      <w:r>
        <w:fldChar w:fldCharType="separate"/>
      </w:r>
      <w:r w:rsidR="00281431">
        <w:t>12.2.0.3</w:t>
      </w:r>
      <w:r>
        <w:fldChar w:fldCharType="end"/>
      </w:r>
      <w:r>
        <w:t>.</w:t>
      </w:r>
    </w:p>
    <w:p w14:paraId="6A0924C4" w14:textId="77777777" w:rsidR="00661D8E" w:rsidRPr="00E77497" w:rsidRDefault="00661D8E" w:rsidP="00661D8E">
      <w:pPr>
        <w:pStyle w:val="SyntaxRule"/>
      </w:pPr>
      <w:r w:rsidRPr="00E77497">
        <w:t xml:space="preserve">LeftHandSideExpression </w:t>
      </w:r>
      <w:r w:rsidRPr="00E77497">
        <w:rPr>
          <w:rFonts w:ascii="Arial" w:hAnsi="Arial"/>
          <w:b/>
          <w:i w:val="0"/>
        </w:rPr>
        <w:t>:</w:t>
      </w:r>
    </w:p>
    <w:p w14:paraId="7BD454AE" w14:textId="77777777" w:rsidR="00661D8E" w:rsidRPr="00E77497" w:rsidRDefault="00661D8E" w:rsidP="00661D8E">
      <w:pPr>
        <w:pStyle w:val="SyntaxDefinition"/>
        <w:spacing w:after="120"/>
      </w:pPr>
      <w:r w:rsidRPr="00E77497">
        <w:t>CallExpression</w:t>
      </w:r>
    </w:p>
    <w:p w14:paraId="1BC1A37B" w14:textId="77777777" w:rsidR="00661D8E" w:rsidRPr="00E77497" w:rsidRDefault="00661D8E" w:rsidP="00661D8E">
      <w:pPr>
        <w:pStyle w:val="SyntaxRule"/>
      </w:pPr>
      <w:r w:rsidRPr="00E77497">
        <w:lastRenderedPageBreak/>
        <w:t>MemberExpression</w:t>
      </w:r>
      <w:r>
        <w:rPr>
          <w:rFonts w:ascii="Arial" w:hAnsi="Arial" w:cs="Arial"/>
          <w:i w:val="0"/>
          <w:vertAlign w:val="subscript"/>
        </w:rPr>
        <w:t xml:space="preserve"> </w:t>
      </w:r>
      <w:r w:rsidRPr="00E77497">
        <w:rPr>
          <w:rFonts w:ascii="Arial" w:hAnsi="Arial" w:cs="Arial"/>
          <w:b/>
          <w:i w:val="0"/>
        </w:rPr>
        <w:t>:</w:t>
      </w:r>
    </w:p>
    <w:p w14:paraId="6EA95A5B" w14:textId="77777777" w:rsidR="00661D8E" w:rsidRPr="00E77497" w:rsidRDefault="00661D8E" w:rsidP="00661D8E">
      <w:pPr>
        <w:pStyle w:val="SyntaxDefinition"/>
        <w:spacing w:after="12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t>MemberExpression  TemplateLiteral</w:t>
      </w:r>
      <w:r w:rsidRPr="00E77497">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71FC497F" w14:textId="77777777" w:rsidR="00661D8E" w:rsidRPr="00E77497" w:rsidRDefault="00661D8E" w:rsidP="00661D8E">
      <w:pPr>
        <w:pStyle w:val="SyntaxRule"/>
      </w:pPr>
      <w:r w:rsidRPr="00E77497">
        <w:t xml:space="preserve">NewExpression </w:t>
      </w:r>
      <w:r w:rsidRPr="00E77497">
        <w:rPr>
          <w:rFonts w:ascii="Arial" w:hAnsi="Arial"/>
          <w:b/>
          <w:i w:val="0"/>
        </w:rPr>
        <w:t>:</w:t>
      </w:r>
    </w:p>
    <w:p w14:paraId="769C7176" w14:textId="77777777" w:rsidR="00661D8E" w:rsidRPr="00E77497" w:rsidRDefault="00661D8E" w:rsidP="00661D8E">
      <w:pPr>
        <w:pStyle w:val="SyntaxDefinition"/>
        <w:spacing w:after="120"/>
      </w:pPr>
      <w:r w:rsidRPr="00E77497">
        <w:rPr>
          <w:rFonts w:ascii="Courier New" w:hAnsi="Courier New"/>
          <w:b/>
          <w:i w:val="0"/>
        </w:rPr>
        <w:t>new</w:t>
      </w:r>
      <w:r w:rsidRPr="00E77497">
        <w:t xml:space="preserve"> NewExpression</w:t>
      </w:r>
    </w:p>
    <w:p w14:paraId="6AB9C476" w14:textId="77777777" w:rsidR="00661D8E" w:rsidRPr="00E77497" w:rsidRDefault="00661D8E" w:rsidP="00613655">
      <w:pPr>
        <w:pStyle w:val="Alg4"/>
        <w:numPr>
          <w:ilvl w:val="0"/>
          <w:numId w:val="374"/>
        </w:numPr>
      </w:pPr>
      <w:r w:rsidRPr="00E77497">
        <w:t xml:space="preserve">Return </w:t>
      </w:r>
      <w:r w:rsidRPr="00BD6E56">
        <w:rPr>
          <w:b/>
        </w:rPr>
        <w:t>false</w:t>
      </w:r>
      <w:r w:rsidRPr="00E77497">
        <w:t>.</w:t>
      </w:r>
    </w:p>
    <w:p w14:paraId="73B2C1CC" w14:textId="77777777" w:rsidR="00661D8E" w:rsidRPr="00E77497" w:rsidRDefault="00661D8E" w:rsidP="00661D8E">
      <w:pPr>
        <w:pStyle w:val="Heading4"/>
      </w:pPr>
      <w:r w:rsidRPr="00E77497">
        <w:t xml:space="preserve">Static Semantics:  </w:t>
      </w:r>
      <w:r w:rsidRPr="00BD6E56">
        <w:rPr>
          <w:lang w:eastAsia="en-US"/>
        </w:rPr>
        <w:t>IsValidSimpleAssignmentTarget</w:t>
      </w:r>
      <w:bookmarkEnd w:id="2039"/>
      <w:bookmarkEnd w:id="2041"/>
    </w:p>
    <w:p w14:paraId="2BC1B4A2" w14:textId="4AD434D4"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413B78B4" w14:textId="77777777" w:rsidR="00661D8E" w:rsidRPr="00E77497" w:rsidRDefault="00661D8E" w:rsidP="00661D8E">
      <w:pPr>
        <w:pStyle w:val="SyntaxRule"/>
      </w:pPr>
      <w:r w:rsidRPr="00E77497">
        <w:t xml:space="preserve">CallExpression </w:t>
      </w:r>
      <w:r w:rsidRPr="00E77497">
        <w:rPr>
          <w:rFonts w:ascii="Arial" w:hAnsi="Arial"/>
          <w:b/>
          <w:i w:val="0"/>
        </w:rPr>
        <w:t>:</w:t>
      </w:r>
    </w:p>
    <w:p w14:paraId="219260AB" w14:textId="77777777" w:rsidR="00661D8E" w:rsidRPr="00E77497" w:rsidRDefault="00661D8E" w:rsidP="00661D8E">
      <w:pPr>
        <w:pStyle w:val="SyntaxDefinition"/>
        <w:spacing w:after="120"/>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14:paraId="07933A58" w14:textId="77777777" w:rsidR="00661D8E" w:rsidRPr="00E77497" w:rsidRDefault="00661D8E" w:rsidP="00661D8E">
      <w:pPr>
        <w:pStyle w:val="SyntaxRule"/>
      </w:pPr>
      <w:r w:rsidRPr="00E77497">
        <w:t xml:space="preserve">MemberExpression </w:t>
      </w:r>
      <w:r w:rsidRPr="00E77497">
        <w:rPr>
          <w:rFonts w:ascii="Arial" w:hAnsi="Arial" w:cs="Arial"/>
          <w:b/>
          <w:i w:val="0"/>
        </w:rPr>
        <w:t>:</w:t>
      </w:r>
    </w:p>
    <w:p w14:paraId="3631FA9E" w14:textId="77777777" w:rsidR="00661D8E" w:rsidRPr="00E77497" w:rsidRDefault="00661D8E" w:rsidP="00661D8E">
      <w:pPr>
        <w:pStyle w:val="SyntaxDefinition"/>
        <w:spacing w:after="12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14:paraId="36683F2A" w14:textId="77777777" w:rsidR="00661D8E" w:rsidRPr="00E77497" w:rsidRDefault="00661D8E" w:rsidP="00613655">
      <w:pPr>
        <w:pStyle w:val="Alg4"/>
        <w:numPr>
          <w:ilvl w:val="0"/>
          <w:numId w:val="320"/>
        </w:numPr>
      </w:pPr>
      <w:r w:rsidRPr="00E77497">
        <w:t xml:space="preserve">Return </w:t>
      </w:r>
      <w:r>
        <w:rPr>
          <w:b/>
        </w:rPr>
        <w:t>true</w:t>
      </w:r>
      <w:r w:rsidRPr="00E77497">
        <w:t>.</w:t>
      </w:r>
    </w:p>
    <w:p w14:paraId="584BF7D6" w14:textId="77777777" w:rsidR="00661D8E" w:rsidRPr="00E77497" w:rsidRDefault="00661D8E" w:rsidP="00661D8E">
      <w:pPr>
        <w:pStyle w:val="SyntaxRule"/>
      </w:pPr>
      <w:r w:rsidRPr="00E77497">
        <w:t xml:space="preserve">CallExpression </w:t>
      </w:r>
      <w:r w:rsidRPr="00E77497">
        <w:rPr>
          <w:rFonts w:ascii="Arial" w:hAnsi="Arial"/>
          <w:b/>
          <w:i w:val="0"/>
        </w:rPr>
        <w:t>:</w:t>
      </w:r>
    </w:p>
    <w:p w14:paraId="756FB4D1" w14:textId="77777777" w:rsidR="00661D8E" w:rsidRPr="00E77497" w:rsidRDefault="00661D8E" w:rsidP="00661D8E">
      <w:pPr>
        <w:pStyle w:val="SyntaxDefinition"/>
        <w:spacing w:after="120"/>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t>TemplateLiteral</w:t>
      </w:r>
      <w:r w:rsidRPr="00EB368B">
        <w:rPr>
          <w:rFonts w:ascii="Courier New" w:hAnsi="Courier New"/>
          <w:b/>
          <w:i w:val="0"/>
        </w:rPr>
        <w:t xml:space="preserve"> </w:t>
      </w:r>
    </w:p>
    <w:p w14:paraId="59789B3A" w14:textId="77777777" w:rsidR="00661D8E" w:rsidRPr="00E77497" w:rsidRDefault="00661D8E" w:rsidP="00661D8E">
      <w:pPr>
        <w:pStyle w:val="SyntaxRule"/>
        <w:spacing w:after="120"/>
      </w:pPr>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14:paraId="02E7F018" w14:textId="77777777" w:rsidR="00661D8E" w:rsidRPr="00E77497" w:rsidRDefault="00661D8E" w:rsidP="00661D8E">
      <w:pPr>
        <w:pStyle w:val="SyntaxRule"/>
      </w:pPr>
      <w:r w:rsidRPr="00E77497">
        <w:t xml:space="preserve">MemberExpression </w:t>
      </w:r>
      <w:r w:rsidRPr="00E77497">
        <w:rPr>
          <w:rFonts w:ascii="Arial" w:hAnsi="Arial" w:cs="Arial"/>
          <w:b/>
          <w:i w:val="0"/>
        </w:rPr>
        <w:t>:</w:t>
      </w:r>
    </w:p>
    <w:p w14:paraId="16F26B0A" w14:textId="77777777" w:rsidR="00661D8E" w:rsidRPr="00E77497" w:rsidRDefault="00661D8E" w:rsidP="00661D8E">
      <w:pPr>
        <w:pStyle w:val="SyntaxDefinition"/>
        <w:spacing w:after="120"/>
      </w:pPr>
      <w:r>
        <w:t>MemberExpression  TemplateLiteral</w:t>
      </w:r>
      <w:r w:rsidRPr="00E77497">
        <w:br/>
      </w: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6D011974" w14:textId="77777777" w:rsidR="00661D8E" w:rsidRPr="00E77497" w:rsidRDefault="00661D8E" w:rsidP="00613655">
      <w:pPr>
        <w:pStyle w:val="Alg4"/>
        <w:numPr>
          <w:ilvl w:val="0"/>
          <w:numId w:val="369"/>
        </w:numPr>
      </w:pPr>
      <w:r w:rsidRPr="00E77497">
        <w:t xml:space="preserve">Return </w:t>
      </w:r>
      <w:r w:rsidRPr="00BD6E56">
        <w:rPr>
          <w:b/>
        </w:rPr>
        <w:t>false</w:t>
      </w:r>
      <w:r w:rsidRPr="00E77497">
        <w:t>.</w:t>
      </w:r>
    </w:p>
    <w:p w14:paraId="5E3A582C" w14:textId="77777777" w:rsidR="00661D8E" w:rsidRPr="00E77497" w:rsidRDefault="00661D8E" w:rsidP="00661D8E">
      <w:pPr>
        <w:pStyle w:val="Heading3"/>
      </w:pPr>
      <w:bookmarkStart w:id="2042" w:name="_Toc370745393"/>
      <w:bookmarkStart w:id="2043" w:name="_Toc384481083"/>
      <w:r w:rsidRPr="00E77497">
        <w:t>Property Accessor</w:t>
      </w:r>
      <w:bookmarkStart w:id="2044" w:name="_Toc382202830"/>
      <w:bookmarkStart w:id="2045" w:name="_Toc382203050"/>
      <w:bookmarkEnd w:id="2016"/>
      <w:bookmarkEnd w:id="2017"/>
      <w:bookmarkEnd w:id="2018"/>
      <w:bookmarkEnd w:id="2019"/>
      <w:bookmarkEnd w:id="2020"/>
      <w:bookmarkEnd w:id="2021"/>
      <w:bookmarkEnd w:id="2022"/>
      <w:bookmarkEnd w:id="2023"/>
      <w:bookmarkEnd w:id="2024"/>
      <w:bookmarkEnd w:id="2044"/>
      <w:bookmarkEnd w:id="2045"/>
      <w:r w:rsidRPr="00E77497">
        <w:t>s</w:t>
      </w:r>
      <w:bookmarkEnd w:id="2027"/>
      <w:bookmarkEnd w:id="2028"/>
      <w:bookmarkEnd w:id="2029"/>
      <w:bookmarkEnd w:id="2030"/>
      <w:bookmarkEnd w:id="2031"/>
      <w:bookmarkEnd w:id="2032"/>
      <w:bookmarkEnd w:id="2033"/>
      <w:bookmarkEnd w:id="2034"/>
      <w:bookmarkEnd w:id="2035"/>
      <w:bookmarkEnd w:id="2036"/>
      <w:bookmarkEnd w:id="2037"/>
      <w:bookmarkEnd w:id="2042"/>
      <w:bookmarkEnd w:id="2043"/>
    </w:p>
    <w:p w14:paraId="7F557283" w14:textId="77777777" w:rsidR="00661D8E" w:rsidRPr="00127660" w:rsidRDefault="00661D8E" w:rsidP="00661D8E">
      <w:pPr>
        <w:pStyle w:val="Note"/>
      </w:pPr>
      <w:r>
        <w:t>NOTE</w:t>
      </w:r>
      <w:r>
        <w:tab/>
      </w:r>
      <w:r w:rsidRPr="00127660">
        <w:t>Properties are accessed by name, using either the dot notation:</w:t>
      </w:r>
    </w:p>
    <w:p w14:paraId="0C170653" w14:textId="77777777" w:rsidR="00661D8E" w:rsidRPr="00127660" w:rsidRDefault="00661D8E" w:rsidP="00661D8E">
      <w:pPr>
        <w:pStyle w:val="SyntaxRule2"/>
        <w:spacing w:after="120"/>
        <w:rPr>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IdentifierName</w:t>
      </w:r>
      <w:r w:rsidRPr="00127660">
        <w:rPr>
          <w:sz w:val="18"/>
          <w:szCs w:val="18"/>
        </w:rPr>
        <w:br/>
        <w:t xml:space="preserve">CallExpression </w:t>
      </w:r>
      <w:r w:rsidRPr="00127660">
        <w:rPr>
          <w:rFonts w:ascii="Courier New" w:hAnsi="Courier New"/>
          <w:b/>
          <w:i w:val="0"/>
          <w:sz w:val="18"/>
          <w:szCs w:val="18"/>
        </w:rPr>
        <w:t>.</w:t>
      </w:r>
      <w:r w:rsidRPr="00127660">
        <w:rPr>
          <w:sz w:val="18"/>
          <w:szCs w:val="18"/>
        </w:rPr>
        <w:t xml:space="preserve"> IdentifierName</w:t>
      </w:r>
    </w:p>
    <w:p w14:paraId="6A5A6602" w14:textId="77777777" w:rsidR="00661D8E" w:rsidRPr="00127660" w:rsidRDefault="00661D8E" w:rsidP="00661D8E">
      <w:pPr>
        <w:spacing w:after="120"/>
        <w:rPr>
          <w:sz w:val="18"/>
          <w:szCs w:val="18"/>
        </w:rPr>
      </w:pPr>
      <w:r w:rsidRPr="00127660">
        <w:rPr>
          <w:sz w:val="18"/>
          <w:szCs w:val="18"/>
        </w:rPr>
        <w:t>or the bracket notation:</w:t>
      </w:r>
    </w:p>
    <w:p w14:paraId="29083BFC" w14:textId="77777777" w:rsidR="00661D8E" w:rsidRPr="00127660" w:rsidRDefault="00661D8E" w:rsidP="00661D8E">
      <w:pPr>
        <w:pStyle w:val="SyntaxRule2"/>
        <w:spacing w:after="120"/>
        <w:rPr>
          <w:sz w:val="18"/>
          <w:szCs w:val="18"/>
        </w:rPr>
      </w:pPr>
      <w:r w:rsidRPr="00127660">
        <w:rPr>
          <w:sz w:val="18"/>
          <w:szCs w:val="18"/>
        </w:rPr>
        <w:lastRenderedPageBreak/>
        <w:t xml:space="preserve">MemberExpression </w:t>
      </w:r>
      <w:r w:rsidRPr="00127660">
        <w:rPr>
          <w:rFonts w:ascii="Courier New" w:hAnsi="Courier New"/>
          <w:b/>
          <w:i w:val="0"/>
          <w:sz w:val="18"/>
          <w:szCs w:val="18"/>
        </w:rPr>
        <w:t>[</w:t>
      </w:r>
      <w:r w:rsidRPr="00127660">
        <w:rPr>
          <w:sz w:val="18"/>
          <w:szCs w:val="18"/>
        </w:rPr>
        <w:t xml:space="preserve"> Expression </w:t>
      </w:r>
      <w:r w:rsidRPr="00127660">
        <w:rPr>
          <w:rFonts w:ascii="Courier New" w:hAnsi="Courier New"/>
          <w:b/>
          <w:i w:val="0"/>
          <w:sz w:val="18"/>
          <w:szCs w:val="18"/>
        </w:rPr>
        <w:t>]</w:t>
      </w:r>
      <w:r w:rsidRPr="00127660">
        <w:rPr>
          <w:sz w:val="18"/>
          <w:szCs w:val="18"/>
        </w:rPr>
        <w:br/>
        <w:t xml:space="preserve">CallExpression </w:t>
      </w:r>
      <w:r w:rsidRPr="00127660">
        <w:rPr>
          <w:rFonts w:ascii="Courier New" w:hAnsi="Courier New"/>
          <w:b/>
          <w:i w:val="0"/>
          <w:sz w:val="18"/>
          <w:szCs w:val="18"/>
        </w:rPr>
        <w:t>[</w:t>
      </w:r>
      <w:r w:rsidRPr="00127660">
        <w:rPr>
          <w:sz w:val="18"/>
          <w:szCs w:val="18"/>
        </w:rPr>
        <w:t xml:space="preserve"> Expression </w:t>
      </w:r>
      <w:r w:rsidRPr="00127660">
        <w:rPr>
          <w:rFonts w:ascii="Courier New" w:hAnsi="Courier New"/>
          <w:b/>
          <w:i w:val="0"/>
          <w:sz w:val="18"/>
          <w:szCs w:val="18"/>
        </w:rPr>
        <w:t>]</w:t>
      </w:r>
    </w:p>
    <w:p w14:paraId="3BF2038C" w14:textId="77777777" w:rsidR="00661D8E" w:rsidRPr="00127660" w:rsidRDefault="00661D8E" w:rsidP="00661D8E">
      <w:pPr>
        <w:spacing w:after="120"/>
        <w:rPr>
          <w:sz w:val="18"/>
          <w:szCs w:val="18"/>
        </w:rPr>
      </w:pPr>
      <w:r w:rsidRPr="00127660">
        <w:rPr>
          <w:sz w:val="18"/>
          <w:szCs w:val="18"/>
        </w:rPr>
        <w:t>The dot notation is explained by the following syntactic conversion:</w:t>
      </w:r>
    </w:p>
    <w:p w14:paraId="4E7ED2E6" w14:textId="77777777" w:rsidR="00661D8E" w:rsidRPr="00127660" w:rsidRDefault="00661D8E" w:rsidP="00661D8E">
      <w:pPr>
        <w:pStyle w:val="SyntaxRule2"/>
        <w:spacing w:after="120"/>
        <w:rPr>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IdentifierName</w:t>
      </w:r>
    </w:p>
    <w:p w14:paraId="726D8E81" w14:textId="77777777" w:rsidR="00661D8E" w:rsidRPr="00127660" w:rsidRDefault="00661D8E" w:rsidP="00661D8E">
      <w:pPr>
        <w:spacing w:after="120"/>
        <w:rPr>
          <w:sz w:val="18"/>
          <w:szCs w:val="18"/>
        </w:rPr>
      </w:pPr>
      <w:r w:rsidRPr="00127660">
        <w:rPr>
          <w:sz w:val="18"/>
          <w:szCs w:val="18"/>
        </w:rPr>
        <w:t>is identical in its behaviour to</w:t>
      </w:r>
    </w:p>
    <w:p w14:paraId="7000D99B" w14:textId="77777777" w:rsidR="00661D8E" w:rsidRPr="00127660" w:rsidRDefault="00661D8E" w:rsidP="00661D8E">
      <w:pPr>
        <w:pStyle w:val="SyntaxRule2"/>
        <w:spacing w:after="120"/>
        <w:rPr>
          <w:rFonts w:ascii="Courier New" w:hAnsi="Courier New"/>
          <w:b/>
          <w:i w:val="0"/>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&lt;identifier-name-string&gt; </w:t>
      </w:r>
      <w:r w:rsidRPr="00127660">
        <w:rPr>
          <w:rFonts w:ascii="Courier New" w:hAnsi="Courier New"/>
          <w:b/>
          <w:i w:val="0"/>
          <w:sz w:val="18"/>
          <w:szCs w:val="18"/>
        </w:rPr>
        <w:t>]</w:t>
      </w:r>
    </w:p>
    <w:p w14:paraId="6BA8FB21" w14:textId="77777777" w:rsidR="00661D8E" w:rsidRPr="00127660" w:rsidRDefault="00661D8E" w:rsidP="00661D8E">
      <w:pPr>
        <w:spacing w:after="120"/>
        <w:rPr>
          <w:sz w:val="18"/>
          <w:szCs w:val="18"/>
        </w:rPr>
      </w:pPr>
      <w:r w:rsidRPr="00127660">
        <w:rPr>
          <w:sz w:val="18"/>
          <w:szCs w:val="18"/>
        </w:rPr>
        <w:t>and similarly</w:t>
      </w:r>
    </w:p>
    <w:p w14:paraId="4CB70983" w14:textId="77777777" w:rsidR="00661D8E" w:rsidRPr="00127660" w:rsidRDefault="00661D8E" w:rsidP="00661D8E">
      <w:pPr>
        <w:pStyle w:val="SyntaxRule2"/>
        <w:keepNext w:val="0"/>
        <w:spacing w:after="120"/>
        <w:rPr>
          <w:sz w:val="18"/>
          <w:szCs w:val="18"/>
        </w:rPr>
      </w:pPr>
      <w:r w:rsidRPr="00127660">
        <w:rPr>
          <w:sz w:val="18"/>
          <w:szCs w:val="18"/>
        </w:rPr>
        <w:t xml:space="preserve">CallExpression </w:t>
      </w:r>
      <w:r w:rsidRPr="00127660">
        <w:rPr>
          <w:rFonts w:ascii="Courier New" w:hAnsi="Courier New"/>
          <w:b/>
          <w:i w:val="0"/>
          <w:sz w:val="18"/>
          <w:szCs w:val="18"/>
        </w:rPr>
        <w:t>.</w:t>
      </w:r>
      <w:r w:rsidRPr="00127660">
        <w:rPr>
          <w:sz w:val="18"/>
          <w:szCs w:val="18"/>
        </w:rPr>
        <w:t xml:space="preserve"> IdentifierName</w:t>
      </w:r>
    </w:p>
    <w:p w14:paraId="24F4CF6B" w14:textId="77777777" w:rsidR="00661D8E" w:rsidRPr="00127660" w:rsidRDefault="00661D8E" w:rsidP="00661D8E">
      <w:pPr>
        <w:keepNext/>
        <w:spacing w:after="120"/>
        <w:rPr>
          <w:sz w:val="18"/>
          <w:szCs w:val="18"/>
        </w:rPr>
      </w:pPr>
      <w:r w:rsidRPr="00127660">
        <w:rPr>
          <w:sz w:val="18"/>
          <w:szCs w:val="18"/>
        </w:rPr>
        <w:t>is identical in its behaviour to</w:t>
      </w:r>
    </w:p>
    <w:p w14:paraId="5EC5F3C4" w14:textId="77777777" w:rsidR="00661D8E" w:rsidRPr="00127660" w:rsidRDefault="00661D8E" w:rsidP="00661D8E">
      <w:pPr>
        <w:pStyle w:val="SyntaxRule2"/>
        <w:spacing w:after="120"/>
        <w:rPr>
          <w:rFonts w:ascii="Courier New" w:hAnsi="Courier New"/>
          <w:b/>
          <w:i w:val="0"/>
          <w:sz w:val="18"/>
          <w:szCs w:val="18"/>
        </w:rPr>
      </w:pPr>
      <w:r w:rsidRPr="00127660">
        <w:rPr>
          <w:sz w:val="18"/>
          <w:szCs w:val="18"/>
        </w:rPr>
        <w:t xml:space="preserve">CallExpression </w:t>
      </w:r>
      <w:r w:rsidRPr="00127660">
        <w:rPr>
          <w:rFonts w:ascii="Courier New" w:hAnsi="Courier New"/>
          <w:b/>
          <w:i w:val="0"/>
          <w:sz w:val="18"/>
          <w:szCs w:val="18"/>
        </w:rPr>
        <w:t>[</w:t>
      </w:r>
      <w:r w:rsidRPr="00127660">
        <w:rPr>
          <w:sz w:val="18"/>
          <w:szCs w:val="18"/>
        </w:rPr>
        <w:t xml:space="preserve"> &lt;identifier-name-string&gt; </w:t>
      </w:r>
      <w:r w:rsidRPr="00127660">
        <w:rPr>
          <w:rFonts w:ascii="Courier New" w:hAnsi="Courier New"/>
          <w:b/>
          <w:i w:val="0"/>
          <w:sz w:val="18"/>
          <w:szCs w:val="18"/>
        </w:rPr>
        <w:t>]</w:t>
      </w:r>
    </w:p>
    <w:p w14:paraId="6B25935F" w14:textId="77777777" w:rsidR="00661D8E" w:rsidRPr="00127660" w:rsidRDefault="00661D8E" w:rsidP="00661D8E">
      <w:pPr>
        <w:rPr>
          <w:sz w:val="18"/>
          <w:szCs w:val="18"/>
        </w:rPr>
      </w:pPr>
      <w:r w:rsidRPr="00127660">
        <w:rPr>
          <w:sz w:val="18"/>
          <w:szCs w:val="18"/>
        </w:rPr>
        <w:t xml:space="preserve">where </w:t>
      </w:r>
      <w:r w:rsidRPr="001D22B7">
        <w:rPr>
          <w:rStyle w:val="SyntaxSymbol"/>
        </w:rPr>
        <w:t>&lt;identifier-name-string&gt;</w:t>
      </w:r>
      <w:r w:rsidRPr="00127660">
        <w:rPr>
          <w:sz w:val="18"/>
          <w:szCs w:val="18"/>
        </w:rPr>
        <w:t xml:space="preserve"> is a string literal containing the same sequence of characters after processing of Unicode escape sequences as the </w:t>
      </w:r>
      <w:r w:rsidRPr="001D22B7">
        <w:rPr>
          <w:rStyle w:val="SyntaxSymbol"/>
        </w:rPr>
        <w:t>IdentifierName</w:t>
      </w:r>
      <w:r w:rsidRPr="00127660">
        <w:rPr>
          <w:sz w:val="18"/>
          <w:szCs w:val="18"/>
        </w:rPr>
        <w:t>.</w:t>
      </w:r>
    </w:p>
    <w:p w14:paraId="1B93964E" w14:textId="77777777" w:rsidR="00661D8E" w:rsidRPr="00E77497" w:rsidRDefault="00661D8E" w:rsidP="00661D8E">
      <w:pPr>
        <w:pStyle w:val="Heading4"/>
      </w:pPr>
      <w:r w:rsidRPr="00E77497">
        <w:t xml:space="preserve">Runtime Semantics: </w:t>
      </w:r>
      <w:r w:rsidRPr="00E77497">
        <w:rPr>
          <w:spacing w:val="6"/>
        </w:rPr>
        <w:t>Evaluation</w:t>
      </w:r>
    </w:p>
    <w:p w14:paraId="07F9EC4E"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1D22B7">
        <w:rPr>
          <w:rStyle w:val="SyntaxSymbol"/>
        </w:rPr>
        <w:t>MemberExpression</w:t>
      </w:r>
      <w:r w:rsidRPr="00E77497">
        <w:t xml:space="preserve"> </w:t>
      </w:r>
      <w:r w:rsidRPr="008A0E5D">
        <w:rPr>
          <w:rStyle w:val="SyntaxTerminal"/>
        </w:rPr>
        <w:t>[</w:t>
      </w:r>
      <w:r w:rsidRPr="00E77497">
        <w:t xml:space="preserve"> </w:t>
      </w:r>
      <w:r w:rsidRPr="001D22B7">
        <w:rPr>
          <w:rStyle w:val="SyntaxSymbol"/>
        </w:rPr>
        <w:t>Expression</w:t>
      </w:r>
      <w:r w:rsidRPr="00E77497">
        <w:t xml:space="preserve"> </w:t>
      </w:r>
      <w:r w:rsidRPr="008A0E5D">
        <w:rPr>
          <w:rStyle w:val="SyntaxTerminal"/>
        </w:rPr>
        <w:t>]</w:t>
      </w:r>
      <w:r w:rsidRPr="00E77497">
        <w:t xml:space="preserve"> </w:t>
      </w:r>
      <w:bookmarkStart w:id="2046" w:name="_Toc382212446"/>
    </w:p>
    <w:p w14:paraId="19EB2822" w14:textId="77777777" w:rsidR="00661D8E" w:rsidRPr="00E77497" w:rsidRDefault="00661D8E" w:rsidP="00613655">
      <w:pPr>
        <w:pStyle w:val="Alg4"/>
        <w:numPr>
          <w:ilvl w:val="0"/>
          <w:numId w:val="395"/>
        </w:numPr>
      </w:pPr>
      <w:r w:rsidRPr="00E77497">
        <w:t xml:space="preserve">Let </w:t>
      </w:r>
      <w:r w:rsidRPr="00E77497">
        <w:rPr>
          <w:i/>
        </w:rPr>
        <w:t>baseReference</w:t>
      </w:r>
      <w:r w:rsidRPr="00E77497">
        <w:t xml:space="preserve"> be the result of evaluating </w:t>
      </w:r>
      <w:r w:rsidRPr="008A0E5D">
        <w:rPr>
          <w:rStyle w:val="SyntaxSymbol"/>
        </w:rPr>
        <w:t>MemberExpression</w:t>
      </w:r>
      <w:bookmarkEnd w:id="2046"/>
      <w:r w:rsidRPr="00E77497">
        <w:t>.</w:t>
      </w:r>
      <w:bookmarkStart w:id="2047" w:name="_Toc382212447"/>
    </w:p>
    <w:p w14:paraId="6D6F51E0" w14:textId="77777777" w:rsidR="00661D8E" w:rsidRPr="00E77497" w:rsidRDefault="00661D8E" w:rsidP="00613655">
      <w:pPr>
        <w:pStyle w:val="Alg4"/>
        <w:numPr>
          <w:ilvl w:val="0"/>
          <w:numId w:val="395"/>
        </w:numPr>
      </w:pPr>
      <w:r w:rsidRPr="00E77497">
        <w:t xml:space="preserve">Let </w:t>
      </w:r>
      <w:r w:rsidRPr="00E77497">
        <w:rPr>
          <w:i/>
        </w:rPr>
        <w:t>baseValue</w:t>
      </w:r>
      <w:r w:rsidRPr="00E77497">
        <w:t xml:space="preserve"> be GetValue(</w:t>
      </w:r>
      <w:r w:rsidRPr="00E77497">
        <w:rPr>
          <w:i/>
        </w:rPr>
        <w:t>baseReference</w:t>
      </w:r>
      <w:r w:rsidRPr="00E77497">
        <w:t>)</w:t>
      </w:r>
      <w:bookmarkEnd w:id="2047"/>
      <w:r w:rsidRPr="00E77497">
        <w:t>.</w:t>
      </w:r>
      <w:bookmarkStart w:id="2048" w:name="_Toc382212448"/>
    </w:p>
    <w:p w14:paraId="62A5010C" w14:textId="77777777" w:rsidR="00661D8E" w:rsidRDefault="00661D8E" w:rsidP="00613655">
      <w:pPr>
        <w:pStyle w:val="Alg4"/>
        <w:numPr>
          <w:ilvl w:val="0"/>
          <w:numId w:val="395"/>
        </w:numPr>
      </w:pPr>
      <w:r>
        <w:t>ReturnIfAbrupt(</w:t>
      </w:r>
      <w:r w:rsidRPr="00E77497">
        <w:rPr>
          <w:i/>
        </w:rPr>
        <w:t>baseValue</w:t>
      </w:r>
      <w:r>
        <w:t>).</w:t>
      </w:r>
    </w:p>
    <w:p w14:paraId="6F26212B" w14:textId="77777777" w:rsidR="00661D8E" w:rsidRPr="00E77497" w:rsidRDefault="00661D8E" w:rsidP="00613655">
      <w:pPr>
        <w:pStyle w:val="Alg4"/>
        <w:numPr>
          <w:ilvl w:val="0"/>
          <w:numId w:val="395"/>
        </w:numPr>
      </w:pPr>
      <w:r w:rsidRPr="00E77497">
        <w:t xml:space="preserve">Let </w:t>
      </w:r>
      <w:r w:rsidRPr="00E77497">
        <w:rPr>
          <w:i/>
        </w:rPr>
        <w:t>propertyNameReference</w:t>
      </w:r>
      <w:r w:rsidRPr="00E77497">
        <w:t xml:space="preserve"> be the result of evaluating </w:t>
      </w:r>
      <w:r w:rsidRPr="008A0E5D">
        <w:rPr>
          <w:rStyle w:val="SyntaxSymbol"/>
        </w:rPr>
        <w:t>Expression</w:t>
      </w:r>
      <w:bookmarkEnd w:id="2048"/>
      <w:r w:rsidRPr="00E77497">
        <w:t>.</w:t>
      </w:r>
      <w:bookmarkStart w:id="2049" w:name="_Toc382212449"/>
    </w:p>
    <w:p w14:paraId="24D35979" w14:textId="77777777" w:rsidR="00661D8E" w:rsidRPr="00E77497" w:rsidRDefault="00661D8E" w:rsidP="00613655">
      <w:pPr>
        <w:pStyle w:val="Alg4"/>
        <w:numPr>
          <w:ilvl w:val="0"/>
          <w:numId w:val="395"/>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2049"/>
      <w:r w:rsidRPr="00E77497">
        <w:t>.</w:t>
      </w:r>
      <w:bookmarkStart w:id="2050" w:name="_Toc382212450"/>
    </w:p>
    <w:p w14:paraId="5B1C2B55" w14:textId="77777777" w:rsidR="00661D8E" w:rsidRDefault="00661D8E" w:rsidP="00613655">
      <w:pPr>
        <w:pStyle w:val="Alg4"/>
        <w:numPr>
          <w:ilvl w:val="0"/>
          <w:numId w:val="395"/>
        </w:numPr>
      </w:pPr>
      <w:r>
        <w:t>ReturnIfAbrupt(</w:t>
      </w:r>
      <w:r w:rsidRPr="00E77497">
        <w:rPr>
          <w:i/>
        </w:rPr>
        <w:t>propertyNameValue</w:t>
      </w:r>
      <w:r>
        <w:t>).</w:t>
      </w:r>
    </w:p>
    <w:p w14:paraId="62B73471" w14:textId="77777777" w:rsidR="00661D8E" w:rsidRPr="00E77497" w:rsidRDefault="00661D8E" w:rsidP="00613655">
      <w:pPr>
        <w:pStyle w:val="Alg4"/>
        <w:numPr>
          <w:ilvl w:val="0"/>
          <w:numId w:val="395"/>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2963C7B7" w14:textId="77777777" w:rsidR="00661D8E" w:rsidRPr="00E77497" w:rsidRDefault="00661D8E" w:rsidP="00613655">
      <w:pPr>
        <w:pStyle w:val="Alg4"/>
        <w:numPr>
          <w:ilvl w:val="0"/>
          <w:numId w:val="395"/>
        </w:numPr>
      </w:pPr>
      <w:r>
        <w:t>ReturnIfAbrupt(</w:t>
      </w:r>
      <w:bookmarkEnd w:id="2050"/>
      <w:r w:rsidRPr="008E06A3">
        <w:rPr>
          <w:i/>
          <w:iCs/>
        </w:rPr>
        <w:t>bv</w:t>
      </w:r>
      <w:r>
        <w:t>)</w:t>
      </w:r>
      <w:r w:rsidRPr="00E77497">
        <w:t>.</w:t>
      </w:r>
      <w:bookmarkStart w:id="2051" w:name="_Toc382212451"/>
    </w:p>
    <w:p w14:paraId="73F18A33" w14:textId="77777777" w:rsidR="00661D8E" w:rsidRPr="00E77497" w:rsidRDefault="00661D8E" w:rsidP="00613655">
      <w:pPr>
        <w:pStyle w:val="Alg4"/>
        <w:numPr>
          <w:ilvl w:val="0"/>
          <w:numId w:val="395"/>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2051"/>
      <w:r w:rsidRPr="00E77497">
        <w:t>.</w:t>
      </w:r>
      <w:bookmarkStart w:id="2052" w:name="_Toc382212452"/>
    </w:p>
    <w:p w14:paraId="144FB4C0" w14:textId="77777777" w:rsidR="00661D8E" w:rsidRPr="00E77497" w:rsidRDefault="00661D8E" w:rsidP="00613655">
      <w:pPr>
        <w:pStyle w:val="Alg4"/>
        <w:numPr>
          <w:ilvl w:val="0"/>
          <w:numId w:val="395"/>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0D5E4B8" w14:textId="77777777" w:rsidR="00661D8E" w:rsidRPr="00E77497" w:rsidRDefault="00661D8E" w:rsidP="00613655">
      <w:pPr>
        <w:pStyle w:val="Alg4"/>
        <w:numPr>
          <w:ilvl w:val="0"/>
          <w:numId w:val="395"/>
        </w:numPr>
      </w:pPr>
      <w:r w:rsidRPr="00E77497">
        <w:t xml:space="preserve">Return a value of type Reference whose base value is </w:t>
      </w:r>
      <w:r>
        <w:rPr>
          <w:i/>
        </w:rPr>
        <w:t>bv</w:t>
      </w:r>
      <w:r w:rsidRPr="00E77497">
        <w:t xml:space="preserve"> and whose referenced name is </w:t>
      </w:r>
      <w:bookmarkEnd w:id="2052"/>
      <w:r w:rsidRPr="00E77497">
        <w:rPr>
          <w:i/>
        </w:rPr>
        <w:t>propertyNameString</w:t>
      </w:r>
      <w:r w:rsidRPr="00E77497">
        <w:t xml:space="preserve">, and whose strict </w:t>
      </w:r>
      <w:r>
        <w:t>reference</w:t>
      </w:r>
      <w:r w:rsidRPr="00E77497">
        <w:t xml:space="preserve"> flag is </w:t>
      </w:r>
      <w:r w:rsidRPr="00E77497">
        <w:rPr>
          <w:i/>
        </w:rPr>
        <w:t>strict</w:t>
      </w:r>
      <w:r w:rsidRPr="00E77497">
        <w:t>.</w:t>
      </w:r>
      <w:bookmarkStart w:id="2053" w:name="_Toc375031170"/>
      <w:bookmarkStart w:id="2054" w:name="_Toc381513684"/>
      <w:bookmarkStart w:id="2055" w:name="_Ref381525416"/>
      <w:bookmarkStart w:id="2056" w:name="_Toc382202834"/>
      <w:bookmarkStart w:id="2057" w:name="_Toc382212206"/>
      <w:bookmarkStart w:id="2058" w:name="_Toc382212460"/>
      <w:bookmarkStart w:id="2059" w:name="_Toc382291551"/>
    </w:p>
    <w:p w14:paraId="38B43ECF"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1D22B7">
        <w:rPr>
          <w:rStyle w:val="SyntaxSymbol"/>
        </w:rPr>
        <w:t>CallExpression</w:t>
      </w:r>
      <w:r w:rsidRPr="00E77497">
        <w:t xml:space="preserve"> </w:t>
      </w:r>
      <w:r w:rsidRPr="008A0E5D">
        <w:rPr>
          <w:rStyle w:val="SyntaxTerminal"/>
        </w:rPr>
        <w:t>[</w:t>
      </w:r>
      <w:r w:rsidRPr="00E77497">
        <w:t xml:space="preserve"> </w:t>
      </w:r>
      <w:r w:rsidRPr="001D22B7">
        <w:rPr>
          <w:rStyle w:val="SyntaxSymbol"/>
        </w:rPr>
        <w:t>Expression</w:t>
      </w:r>
      <w:r w:rsidRPr="00E77497">
        <w:t xml:space="preserve"> </w:t>
      </w:r>
      <w:r w:rsidRPr="008A0E5D">
        <w:rPr>
          <w:rStyle w:val="SyntaxTerminal"/>
        </w:rPr>
        <w:t>]</w:t>
      </w:r>
      <w:r w:rsidRPr="00E77497">
        <w:t xml:space="preserve"> </w:t>
      </w:r>
    </w:p>
    <w:p w14:paraId="75DA6E7A" w14:textId="77777777" w:rsidR="00661D8E" w:rsidRPr="00E77497" w:rsidRDefault="00661D8E" w:rsidP="00661D8E">
      <w:r w:rsidRPr="00E77497">
        <w:t>Is evaluated in exactly the same manner as</w:t>
      </w:r>
      <w:r w:rsidRPr="001D22B7">
        <w:rPr>
          <w:rStyle w:val="SyntaxSymbol"/>
        </w:rPr>
        <w:t xml:space="preserve"> MemberExpression</w:t>
      </w:r>
      <w:r w:rsidRPr="00E77497">
        <w:t xml:space="preserve"> </w:t>
      </w:r>
      <w:r w:rsidRPr="00E77497">
        <w:rPr>
          <w:b/>
        </w:rPr>
        <w:t>:</w:t>
      </w:r>
      <w:r w:rsidRPr="00E77497">
        <w:t xml:space="preserve"> </w:t>
      </w:r>
      <w:r w:rsidRPr="001D22B7">
        <w:rPr>
          <w:rStyle w:val="SyntaxSymbol"/>
        </w:rPr>
        <w:t>MemberExpression</w:t>
      </w:r>
      <w:r w:rsidRPr="00E77497">
        <w:t xml:space="preserve"> </w:t>
      </w:r>
      <w:r w:rsidRPr="008A0E5D">
        <w:rPr>
          <w:rStyle w:val="SyntaxTerminal"/>
        </w:rPr>
        <w:t>[</w:t>
      </w:r>
      <w:r w:rsidRPr="00E77497">
        <w:t xml:space="preserve"> </w:t>
      </w:r>
      <w:r w:rsidRPr="001D22B7">
        <w:rPr>
          <w:rStyle w:val="SyntaxSymbol"/>
        </w:rPr>
        <w:t>Expression</w:t>
      </w:r>
      <w:r w:rsidRPr="00E77497">
        <w:t xml:space="preserve"> </w:t>
      </w:r>
      <w:r w:rsidRPr="008A0E5D">
        <w:rPr>
          <w:rStyle w:val="SyntaxTerminal"/>
        </w:rPr>
        <w:t>]</w:t>
      </w:r>
      <w:r w:rsidRPr="00E77497">
        <w:t xml:space="preserve"> except that the contained </w:t>
      </w:r>
      <w:r w:rsidRPr="001D22B7">
        <w:rPr>
          <w:rStyle w:val="SyntaxSymbol"/>
        </w:rPr>
        <w:t>CallExpression</w:t>
      </w:r>
      <w:r w:rsidRPr="00E77497">
        <w:t xml:space="preserve"> is evaluated in step 1.</w:t>
      </w:r>
      <w:bookmarkStart w:id="2060" w:name="_Toc385672189"/>
      <w:bookmarkStart w:id="2061" w:name="_Toc393690284"/>
    </w:p>
    <w:p w14:paraId="57CD3202" w14:textId="77777777" w:rsidR="00661D8E" w:rsidRPr="00E77497" w:rsidRDefault="00661D8E" w:rsidP="00661D8E">
      <w:pPr>
        <w:pStyle w:val="Heading3"/>
      </w:pPr>
      <w:bookmarkStart w:id="2062" w:name="_Ref455972170"/>
      <w:bookmarkStart w:id="2063" w:name="_Ref456011197"/>
      <w:bookmarkStart w:id="2064" w:name="_Toc472818823"/>
      <w:bookmarkStart w:id="2065" w:name="_Toc235503397"/>
      <w:bookmarkStart w:id="2066" w:name="_Toc241509172"/>
      <w:bookmarkStart w:id="2067" w:name="_Toc244416659"/>
      <w:bookmarkStart w:id="2068" w:name="_Toc276631023"/>
      <w:bookmarkStart w:id="2069" w:name="_Toc370745394"/>
      <w:bookmarkStart w:id="2070" w:name="_Toc384481084"/>
      <w:r w:rsidRPr="00E77497">
        <w:t xml:space="preserve">The </w:t>
      </w:r>
      <w:r w:rsidRPr="00E77497">
        <w:rPr>
          <w:rFonts w:ascii="Courier New" w:hAnsi="Courier New"/>
          <w:sz w:val="22"/>
        </w:rPr>
        <w:t>new</w:t>
      </w:r>
      <w:r w:rsidRPr="00E77497">
        <w:rPr>
          <w:sz w:val="22"/>
        </w:rPr>
        <w:t xml:space="preserve"> </w:t>
      </w:r>
      <w:r w:rsidRPr="00E77497">
        <w:t>Operato</w:t>
      </w:r>
      <w:bookmarkEnd w:id="2053"/>
      <w:bookmarkEnd w:id="2054"/>
      <w:bookmarkEnd w:id="2055"/>
      <w:bookmarkEnd w:id="2056"/>
      <w:bookmarkEnd w:id="2057"/>
      <w:bookmarkEnd w:id="2058"/>
      <w:bookmarkEnd w:id="2059"/>
      <w:bookmarkEnd w:id="2060"/>
      <w:bookmarkEnd w:id="2061"/>
      <w:r w:rsidRPr="00E77497">
        <w:t>r</w:t>
      </w:r>
      <w:bookmarkEnd w:id="2062"/>
      <w:bookmarkEnd w:id="2063"/>
      <w:bookmarkEnd w:id="2064"/>
      <w:bookmarkEnd w:id="2065"/>
      <w:bookmarkEnd w:id="2066"/>
      <w:bookmarkEnd w:id="2067"/>
      <w:bookmarkEnd w:id="2068"/>
      <w:bookmarkEnd w:id="2069"/>
      <w:bookmarkEnd w:id="2070"/>
    </w:p>
    <w:p w14:paraId="760461F2" w14:textId="77777777" w:rsidR="00661D8E" w:rsidRPr="00E77497" w:rsidRDefault="00661D8E" w:rsidP="00661D8E">
      <w:pPr>
        <w:pStyle w:val="Heading4"/>
      </w:pPr>
      <w:r w:rsidRPr="00E77497">
        <w:t xml:space="preserve">Runtime Semantics: </w:t>
      </w:r>
      <w:r w:rsidRPr="00E77497">
        <w:rPr>
          <w:spacing w:val="6"/>
        </w:rPr>
        <w:t>Evaluation</w:t>
      </w:r>
    </w:p>
    <w:p w14:paraId="212E7E59" w14:textId="77777777" w:rsidR="00661D8E" w:rsidRPr="00E77497" w:rsidRDefault="00661D8E" w:rsidP="00661D8E">
      <w:pPr>
        <w:pStyle w:val="SyntaxLabel"/>
      </w:pPr>
      <w:r w:rsidRPr="001D22B7">
        <w:rPr>
          <w:rStyle w:val="SyntaxSymbol"/>
        </w:rPr>
        <w:t>NewExpression</w:t>
      </w:r>
      <w:r w:rsidRPr="00E77497">
        <w:t xml:space="preserve"> </w:t>
      </w:r>
      <w:r w:rsidRPr="00E77497">
        <w:rPr>
          <w:b/>
        </w:rPr>
        <w:t>:</w:t>
      </w:r>
      <w:r w:rsidRPr="00E77497">
        <w:t xml:space="preserve"> </w:t>
      </w:r>
      <w:r w:rsidRPr="008A0E5D">
        <w:rPr>
          <w:rStyle w:val="SyntaxTerminal"/>
        </w:rPr>
        <w:t>new</w:t>
      </w:r>
      <w:r w:rsidRPr="00E77497">
        <w:t xml:space="preserve"> </w:t>
      </w:r>
      <w:r w:rsidRPr="001D22B7">
        <w:rPr>
          <w:rStyle w:val="SyntaxSymbol"/>
        </w:rPr>
        <w:t>NewExpression</w:t>
      </w:r>
      <w:r w:rsidRPr="00E77497">
        <w:t xml:space="preserve"> </w:t>
      </w:r>
      <w:bookmarkStart w:id="2071" w:name="_Toc382212461"/>
    </w:p>
    <w:p w14:paraId="0FB1D282" w14:textId="77777777" w:rsidR="00661D8E" w:rsidRPr="00E77497" w:rsidRDefault="00661D8E" w:rsidP="00613655">
      <w:pPr>
        <w:pStyle w:val="Alg4"/>
        <w:numPr>
          <w:ilvl w:val="0"/>
          <w:numId w:val="396"/>
        </w:numPr>
      </w:pPr>
      <w:r w:rsidRPr="00E77497">
        <w:t xml:space="preserve">Let </w:t>
      </w:r>
      <w:r w:rsidRPr="00E77497">
        <w:rPr>
          <w:i/>
        </w:rPr>
        <w:t>ref</w:t>
      </w:r>
      <w:r w:rsidRPr="00E77497">
        <w:t xml:space="preserve"> be the result of evaluating </w:t>
      </w:r>
      <w:r w:rsidRPr="008A0E5D">
        <w:rPr>
          <w:rStyle w:val="SyntaxSymbol"/>
        </w:rPr>
        <w:t>NewExpression</w:t>
      </w:r>
      <w:bookmarkEnd w:id="2071"/>
      <w:r w:rsidRPr="00E77497">
        <w:t>.</w:t>
      </w:r>
      <w:bookmarkStart w:id="2072" w:name="_Toc382212462"/>
    </w:p>
    <w:p w14:paraId="33E58537" w14:textId="77777777" w:rsidR="00661D8E" w:rsidRPr="00E77497" w:rsidRDefault="00661D8E" w:rsidP="00613655">
      <w:pPr>
        <w:pStyle w:val="Alg4"/>
        <w:numPr>
          <w:ilvl w:val="0"/>
          <w:numId w:val="396"/>
        </w:numPr>
      </w:pPr>
      <w:r w:rsidRPr="00E77497">
        <w:t xml:space="preserve">Let </w:t>
      </w:r>
      <w:r w:rsidRPr="00E77497">
        <w:rPr>
          <w:i/>
        </w:rPr>
        <w:t>constructor</w:t>
      </w:r>
      <w:r w:rsidRPr="00E77497">
        <w:t xml:space="preserve"> be GetValue(</w:t>
      </w:r>
      <w:r w:rsidRPr="00E77497">
        <w:rPr>
          <w:i/>
        </w:rPr>
        <w:t>ref</w:t>
      </w:r>
      <w:r w:rsidRPr="00E77497">
        <w:t>)</w:t>
      </w:r>
      <w:bookmarkEnd w:id="2072"/>
      <w:r w:rsidRPr="00E77497">
        <w:t>.</w:t>
      </w:r>
      <w:bookmarkStart w:id="2073" w:name="_Toc382212463"/>
    </w:p>
    <w:p w14:paraId="07346D78" w14:textId="77777777" w:rsidR="00661D8E" w:rsidRDefault="00661D8E" w:rsidP="00613655">
      <w:pPr>
        <w:pStyle w:val="Alg4"/>
        <w:numPr>
          <w:ilvl w:val="0"/>
          <w:numId w:val="396"/>
        </w:numPr>
      </w:pPr>
      <w:r>
        <w:t>ReturnIfAbrupt(</w:t>
      </w:r>
      <w:r w:rsidRPr="00E77497">
        <w:rPr>
          <w:i/>
        </w:rPr>
        <w:t>constructor</w:t>
      </w:r>
      <w:r>
        <w:t>).</w:t>
      </w:r>
    </w:p>
    <w:p w14:paraId="015849F2" w14:textId="77777777" w:rsidR="00661D8E" w:rsidRPr="00E77497" w:rsidRDefault="00661D8E" w:rsidP="00613655">
      <w:pPr>
        <w:pStyle w:val="Alg4"/>
        <w:numPr>
          <w:ilvl w:val="0"/>
          <w:numId w:val="396"/>
        </w:numPr>
      </w:pPr>
      <w:r w:rsidRPr="00E77497">
        <w:t xml:space="preserve">If </w:t>
      </w:r>
      <w:r>
        <w:t>IsConstructor</w:t>
      </w:r>
      <w:r w:rsidRPr="00E77497">
        <w:t>(</w:t>
      </w:r>
      <w:r w:rsidRPr="00E77497">
        <w:rPr>
          <w:i/>
        </w:rPr>
        <w:t>constructor</w:t>
      </w:r>
      <w:r w:rsidRPr="00E77497">
        <w:t xml:space="preserve">) is </w:t>
      </w:r>
      <w:r>
        <w:rPr>
          <w:b/>
          <w:bCs/>
        </w:rPr>
        <w:t>false</w:t>
      </w:r>
      <w:r w:rsidRPr="00E77497">
        <w:t xml:space="preserve">, </w:t>
      </w:r>
      <w:bookmarkStart w:id="2074" w:name="_Toc382212464"/>
      <w:bookmarkEnd w:id="2073"/>
      <w:r w:rsidRPr="00E77497">
        <w:t xml:space="preserve">throw a </w:t>
      </w:r>
      <w:r w:rsidRPr="00E77497">
        <w:rPr>
          <w:b/>
        </w:rPr>
        <w:t>TypeError</w:t>
      </w:r>
      <w:r w:rsidRPr="00E77497">
        <w:t xml:space="preserve"> exception.</w:t>
      </w:r>
    </w:p>
    <w:p w14:paraId="331988FB" w14:textId="77777777" w:rsidR="00661D8E" w:rsidRPr="00E77497" w:rsidRDefault="00661D8E" w:rsidP="00613655">
      <w:pPr>
        <w:pStyle w:val="Alg4"/>
        <w:numPr>
          <w:ilvl w:val="0"/>
          <w:numId w:val="396"/>
        </w:numPr>
      </w:pPr>
      <w:bookmarkStart w:id="2075" w:name="_Toc382212465"/>
      <w:bookmarkEnd w:id="2074"/>
      <w:r w:rsidRPr="00E77497">
        <w:t xml:space="preserve">Return the result of calling the [[Construct]] internal method on </w:t>
      </w:r>
      <w:r w:rsidRPr="00E77497">
        <w:rPr>
          <w:i/>
        </w:rPr>
        <w:t>constructor</w:t>
      </w:r>
      <w:r>
        <w:t xml:space="preserve"> with </w:t>
      </w:r>
      <w:r w:rsidRPr="00E77497">
        <w:t xml:space="preserve">an empty </w:t>
      </w:r>
      <w:r>
        <w:t>L</w:t>
      </w:r>
      <w:r w:rsidRPr="00E77497">
        <w:t xml:space="preserve">ist </w:t>
      </w:r>
      <w:r>
        <w:t>as the argument</w:t>
      </w:r>
      <w:bookmarkEnd w:id="2075"/>
      <w:r w:rsidRPr="00E77497">
        <w:t>.</w:t>
      </w:r>
    </w:p>
    <w:p w14:paraId="75A8C445" w14:textId="77777777" w:rsidR="00661D8E" w:rsidRPr="00E77497" w:rsidRDefault="00661D8E" w:rsidP="00661D8E">
      <w:pPr>
        <w:pStyle w:val="SyntaxLabel"/>
      </w:pPr>
      <w:r w:rsidRPr="001D22B7">
        <w:rPr>
          <w:rStyle w:val="SyntaxSymbol"/>
        </w:rPr>
        <w:lastRenderedPageBreak/>
        <w:t>MemberExpression</w:t>
      </w:r>
      <w:r w:rsidRPr="00E77497">
        <w:t xml:space="preserve"> </w:t>
      </w:r>
      <w:r w:rsidRPr="00E77497">
        <w:rPr>
          <w:b/>
        </w:rPr>
        <w:t>:</w:t>
      </w:r>
      <w:r w:rsidRPr="00E77497">
        <w:t xml:space="preserve"> </w:t>
      </w:r>
      <w:r w:rsidRPr="008A0E5D">
        <w:rPr>
          <w:rStyle w:val="SyntaxTerminal"/>
        </w:rPr>
        <w:t>new</w:t>
      </w:r>
      <w:r w:rsidRPr="00E77497">
        <w:t xml:space="preserve"> </w:t>
      </w:r>
      <w:r w:rsidRPr="001D22B7">
        <w:rPr>
          <w:rStyle w:val="SyntaxSymbol"/>
        </w:rPr>
        <w:t>MemberExpression</w:t>
      </w:r>
      <w:r w:rsidRPr="00E77497">
        <w:t xml:space="preserve"> </w:t>
      </w:r>
      <w:r w:rsidRPr="001D22B7">
        <w:rPr>
          <w:rStyle w:val="SyntaxSymbol"/>
        </w:rPr>
        <w:t>Arguments</w:t>
      </w:r>
      <w:r w:rsidRPr="00E77497">
        <w:t xml:space="preserve"> </w:t>
      </w:r>
      <w:bookmarkStart w:id="2076" w:name="_Toc382212467"/>
    </w:p>
    <w:p w14:paraId="667E9485" w14:textId="77777777" w:rsidR="00661D8E" w:rsidRPr="00E77497" w:rsidRDefault="00661D8E" w:rsidP="00613655">
      <w:pPr>
        <w:pStyle w:val="Alg4"/>
        <w:numPr>
          <w:ilvl w:val="0"/>
          <w:numId w:val="397"/>
        </w:numPr>
      </w:pPr>
      <w:r w:rsidRPr="00E77497">
        <w:t xml:space="preserve">Let </w:t>
      </w:r>
      <w:r w:rsidRPr="00E77497">
        <w:rPr>
          <w:i/>
        </w:rPr>
        <w:t>ref</w:t>
      </w:r>
      <w:r w:rsidRPr="00E77497">
        <w:t xml:space="preserve"> be the result of evaluating </w:t>
      </w:r>
      <w:r w:rsidRPr="008A0E5D">
        <w:rPr>
          <w:rStyle w:val="SyntaxSymbol"/>
        </w:rPr>
        <w:t>MemberExpression</w:t>
      </w:r>
      <w:bookmarkEnd w:id="2076"/>
      <w:r w:rsidRPr="00E77497">
        <w:t>.</w:t>
      </w:r>
      <w:bookmarkStart w:id="2077" w:name="_Toc382212468"/>
    </w:p>
    <w:p w14:paraId="2114A7E2" w14:textId="77777777" w:rsidR="00661D8E" w:rsidRPr="00E77497" w:rsidRDefault="00661D8E" w:rsidP="00613655">
      <w:pPr>
        <w:pStyle w:val="Alg4"/>
        <w:numPr>
          <w:ilvl w:val="0"/>
          <w:numId w:val="397"/>
        </w:numPr>
      </w:pPr>
      <w:r w:rsidRPr="00E77497">
        <w:t xml:space="preserve">Let </w:t>
      </w:r>
      <w:r w:rsidRPr="00E77497">
        <w:rPr>
          <w:i/>
        </w:rPr>
        <w:t>constructor</w:t>
      </w:r>
      <w:r w:rsidRPr="00E77497">
        <w:t xml:space="preserve"> be GetValue(</w:t>
      </w:r>
      <w:r w:rsidRPr="00E77497">
        <w:rPr>
          <w:i/>
        </w:rPr>
        <w:t>ref</w:t>
      </w:r>
      <w:r w:rsidRPr="00E77497">
        <w:t>)</w:t>
      </w:r>
      <w:bookmarkEnd w:id="2077"/>
      <w:r w:rsidRPr="00E77497">
        <w:t>.</w:t>
      </w:r>
      <w:bookmarkStart w:id="2078" w:name="_Toc382212469"/>
    </w:p>
    <w:p w14:paraId="30793C5B" w14:textId="77777777" w:rsidR="00661D8E" w:rsidRDefault="00661D8E" w:rsidP="00613655">
      <w:pPr>
        <w:pStyle w:val="Alg4"/>
        <w:numPr>
          <w:ilvl w:val="0"/>
          <w:numId w:val="397"/>
        </w:numPr>
      </w:pPr>
      <w:r>
        <w:t>ReturnIfAbrupt(</w:t>
      </w:r>
      <w:r w:rsidRPr="00E77497">
        <w:rPr>
          <w:i/>
        </w:rPr>
        <w:t>constructor</w:t>
      </w:r>
      <w:r>
        <w:t>).</w:t>
      </w:r>
    </w:p>
    <w:p w14:paraId="360D2BD4" w14:textId="49FB93F0" w:rsidR="00661D8E" w:rsidRPr="00E77497" w:rsidRDefault="00661D8E" w:rsidP="00613655">
      <w:pPr>
        <w:pStyle w:val="Alg4"/>
        <w:numPr>
          <w:ilvl w:val="0"/>
          <w:numId w:val="397"/>
        </w:numPr>
      </w:pPr>
      <w:r w:rsidRPr="00E77497">
        <w:t xml:space="preserve">Let </w:t>
      </w:r>
      <w:r w:rsidRPr="00E77497">
        <w:rPr>
          <w:i/>
        </w:rPr>
        <w:t>argList</w:t>
      </w:r>
      <w:r w:rsidRPr="00E77497">
        <w:t xml:space="preserve"> be the result of evaluating </w:t>
      </w:r>
      <w:r w:rsidRPr="008A0E5D">
        <w:rPr>
          <w:rStyle w:val="SyntaxSymbol"/>
        </w:rPr>
        <w:t>Arguments</w:t>
      </w:r>
      <w:r w:rsidRPr="00E77497">
        <w:t xml:space="preserve">, producing a </w:t>
      </w:r>
      <w:r>
        <w:t>L</w:t>
      </w:r>
      <w:r w:rsidRPr="00E77497">
        <w:t>ist of argument values (</w:t>
      </w:r>
      <w:r>
        <w:fldChar w:fldCharType="begin"/>
      </w:r>
      <w:r>
        <w:instrText xml:space="preserve"> REF _Ref365546887 \r \h  \* MERGEFORMAT </w:instrText>
      </w:r>
      <w:r>
        <w:fldChar w:fldCharType="separate"/>
      </w:r>
      <w:r w:rsidR="00281431">
        <w:t>12.3.6</w:t>
      </w:r>
      <w:r>
        <w:fldChar w:fldCharType="end"/>
      </w:r>
      <w:r w:rsidRPr="00E77497">
        <w:t>)</w:t>
      </w:r>
      <w:bookmarkEnd w:id="2078"/>
      <w:r w:rsidRPr="00E77497">
        <w:t>.</w:t>
      </w:r>
      <w:bookmarkStart w:id="2079" w:name="_Toc382212470"/>
    </w:p>
    <w:p w14:paraId="32572368" w14:textId="77777777" w:rsidR="00661D8E" w:rsidRDefault="00661D8E" w:rsidP="00613655">
      <w:pPr>
        <w:pStyle w:val="Alg4"/>
        <w:numPr>
          <w:ilvl w:val="0"/>
          <w:numId w:val="397"/>
        </w:numPr>
      </w:pPr>
      <w:r>
        <w:t>ReturnIfAbrupt(</w:t>
      </w:r>
      <w:r w:rsidRPr="00E77497">
        <w:rPr>
          <w:i/>
        </w:rPr>
        <w:t>argList</w:t>
      </w:r>
      <w:r>
        <w:t>).</w:t>
      </w:r>
    </w:p>
    <w:p w14:paraId="53F619E2" w14:textId="77777777" w:rsidR="00661D8E" w:rsidRPr="00E77497" w:rsidRDefault="00661D8E" w:rsidP="00613655">
      <w:pPr>
        <w:pStyle w:val="Alg4"/>
        <w:numPr>
          <w:ilvl w:val="0"/>
          <w:numId w:val="397"/>
        </w:numPr>
      </w:pPr>
      <w:r w:rsidRPr="00E77497">
        <w:t xml:space="preserve">If </w:t>
      </w:r>
      <w:r>
        <w:t>IsConstructor</w:t>
      </w:r>
      <w:r w:rsidRPr="00E77497" w:rsidDel="00272BA6">
        <w:t xml:space="preserve"> </w:t>
      </w:r>
      <w:r w:rsidRPr="00E77497">
        <w:t>(</w:t>
      </w:r>
      <w:r w:rsidRPr="00E77497">
        <w:rPr>
          <w:i/>
        </w:rPr>
        <w:t>constructor</w:t>
      </w:r>
      <w:r w:rsidRPr="00E77497">
        <w:t xml:space="preserve">) is </w:t>
      </w:r>
      <w:r>
        <w:rPr>
          <w:b/>
          <w:bCs/>
        </w:rPr>
        <w:t>false</w:t>
      </w:r>
      <w:r w:rsidRPr="00E77497">
        <w:t xml:space="preserve">, </w:t>
      </w:r>
      <w:bookmarkEnd w:id="2079"/>
      <w:r w:rsidRPr="00E77497">
        <w:t xml:space="preserve">throw a </w:t>
      </w:r>
      <w:r w:rsidRPr="00E77497">
        <w:rPr>
          <w:b/>
        </w:rPr>
        <w:t>TypeError</w:t>
      </w:r>
      <w:r w:rsidRPr="00E77497">
        <w:t xml:space="preserve"> exception.</w:t>
      </w:r>
      <w:bookmarkStart w:id="2080" w:name="_Toc382212471"/>
    </w:p>
    <w:p w14:paraId="234BC96C" w14:textId="77777777" w:rsidR="00661D8E" w:rsidRDefault="00661D8E" w:rsidP="00613655">
      <w:pPr>
        <w:pStyle w:val="Alg4"/>
        <w:numPr>
          <w:ilvl w:val="0"/>
          <w:numId w:val="397"/>
        </w:numPr>
      </w:pPr>
      <w:bookmarkStart w:id="2081" w:name="_Toc382212472"/>
      <w:bookmarkEnd w:id="2080"/>
      <w:r>
        <w:t xml:space="preserve">Let </w:t>
      </w:r>
      <w:r>
        <w:rPr>
          <w:i/>
        </w:rPr>
        <w:t>thisCall</w:t>
      </w:r>
      <w:r>
        <w:t xml:space="preserve"> be this </w:t>
      </w:r>
      <w:r>
        <w:rPr>
          <w:i/>
        </w:rPr>
        <w:t>Member</w:t>
      </w:r>
      <w:r w:rsidRPr="00C814BD">
        <w:rPr>
          <w:i/>
        </w:rPr>
        <w:t>Expression</w:t>
      </w:r>
      <w:r>
        <w:t>.</w:t>
      </w:r>
    </w:p>
    <w:p w14:paraId="2D7AF14D" w14:textId="77777777" w:rsidR="00661D8E" w:rsidRDefault="00661D8E" w:rsidP="00613655">
      <w:pPr>
        <w:pStyle w:val="Alg4"/>
        <w:numPr>
          <w:ilvl w:val="0"/>
          <w:numId w:val="397"/>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 xml:space="preserve">) </w:t>
      </w:r>
    </w:p>
    <w:p w14:paraId="6087F23C" w14:textId="77777777" w:rsidR="00661D8E" w:rsidRDefault="00661D8E" w:rsidP="00613655">
      <w:pPr>
        <w:pStyle w:val="Alg4"/>
        <w:numPr>
          <w:ilvl w:val="0"/>
          <w:numId w:val="397"/>
        </w:numPr>
      </w:pPr>
      <w:bookmarkStart w:id="2082" w:name="_Toc375031171"/>
      <w:bookmarkStart w:id="2083" w:name="_Ref381180778"/>
      <w:bookmarkStart w:id="2084" w:name="_Toc381513685"/>
      <w:bookmarkStart w:id="2085" w:name="_Toc382202835"/>
      <w:bookmarkStart w:id="2086" w:name="_Toc382212207"/>
      <w:bookmarkStart w:id="2087" w:name="_Toc382212475"/>
      <w:bookmarkStart w:id="2088" w:name="_Toc382291552"/>
      <w:bookmarkStart w:id="2089" w:name="_Toc385672190"/>
      <w:bookmarkStart w:id="2090" w:name="_Toc393690285"/>
      <w:bookmarkStart w:id="2091" w:name="_Ref455972172"/>
      <w:bookmarkStart w:id="2092" w:name="_Ref456011203"/>
      <w:bookmarkStart w:id="2093" w:name="_Toc472818824"/>
      <w:bookmarkStart w:id="2094" w:name="_Toc235503398"/>
      <w:bookmarkStart w:id="2095" w:name="_Toc241509173"/>
      <w:bookmarkStart w:id="2096" w:name="_Toc244416660"/>
      <w:bookmarkStart w:id="2097" w:name="_Toc276631024"/>
      <w:bookmarkStart w:id="2098" w:name="_Ref366135316"/>
      <w:bookmarkStart w:id="2099" w:name="_Toc370745395"/>
      <w:bookmarkEnd w:id="2081"/>
      <w:r>
        <w:t xml:space="preserve">If </w:t>
      </w:r>
      <w:r>
        <w:rPr>
          <w:i/>
        </w:rPr>
        <w:t>tailCall</w:t>
      </w:r>
      <w:r>
        <w:t xml:space="preserve"> is </w:t>
      </w:r>
      <w:r w:rsidRPr="00A33CEF">
        <w:rPr>
          <w:b/>
          <w:bCs/>
        </w:rPr>
        <w:t>true</w:t>
      </w:r>
      <w:r>
        <w:t xml:space="preserve">, then perform the </w:t>
      </w:r>
      <w:r w:rsidRPr="00893A4F">
        <w:t>PrepareForTailCall</w:t>
      </w:r>
      <w:r>
        <w:t xml:space="preserve"> abstract operation.</w:t>
      </w:r>
    </w:p>
    <w:p w14:paraId="5A64CAC7" w14:textId="77777777" w:rsidR="00661D8E" w:rsidRDefault="00661D8E" w:rsidP="00613655">
      <w:pPr>
        <w:pStyle w:val="Alg4"/>
        <w:numPr>
          <w:ilvl w:val="0"/>
          <w:numId w:val="397"/>
        </w:numPr>
      </w:pPr>
      <w:r>
        <w:t xml:space="preserve">Let </w:t>
      </w:r>
      <w:r w:rsidRPr="00020C16">
        <w:rPr>
          <w:i/>
        </w:rPr>
        <w:t>result</w:t>
      </w:r>
      <w:r>
        <w:t xml:space="preserve"> be</w:t>
      </w:r>
      <w:r w:rsidRPr="00E77497">
        <w:t xml:space="preserve">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14:paraId="67C40C1B" w14:textId="77777777" w:rsidR="00661D8E" w:rsidRPr="00146158" w:rsidRDefault="00661D8E" w:rsidP="00613655">
      <w:pPr>
        <w:pStyle w:val="Alg4"/>
        <w:numPr>
          <w:ilvl w:val="0"/>
          <w:numId w:val="397"/>
        </w:numPr>
      </w:pPr>
      <w:r>
        <w:t xml:space="preserve">Assert: If </w:t>
      </w:r>
      <w:r>
        <w:rPr>
          <w:i/>
        </w:rPr>
        <w:t>tailCall</w:t>
      </w:r>
      <w:r>
        <w:t xml:space="preserve"> is </w:t>
      </w:r>
      <w:r w:rsidRPr="00BD058A">
        <w:rPr>
          <w:b/>
          <w:bCs/>
        </w:rPr>
        <w:t>true</w:t>
      </w:r>
      <w:r>
        <w:t>, the above call of [[Construct]] will not return here, but instead evaluation will continue as if the following return has already occurred.</w:t>
      </w:r>
    </w:p>
    <w:p w14:paraId="67116383" w14:textId="77777777" w:rsidR="00661D8E" w:rsidRPr="00E77497" w:rsidRDefault="00661D8E" w:rsidP="00613655">
      <w:pPr>
        <w:pStyle w:val="Alg4"/>
        <w:numPr>
          <w:ilvl w:val="0"/>
          <w:numId w:val="397"/>
        </w:numPr>
      </w:pPr>
      <w:r>
        <w:t xml:space="preserve">Return </w:t>
      </w:r>
      <w:r w:rsidRPr="00146158">
        <w:rPr>
          <w:i/>
        </w:rPr>
        <w:t>result</w:t>
      </w:r>
      <w:r>
        <w:t>.</w:t>
      </w:r>
    </w:p>
    <w:p w14:paraId="21239486" w14:textId="77777777" w:rsidR="00661D8E" w:rsidRPr="00E77497" w:rsidRDefault="00661D8E" w:rsidP="00661D8E">
      <w:pPr>
        <w:pStyle w:val="Heading3"/>
      </w:pPr>
      <w:bookmarkStart w:id="2100" w:name="_Toc384481085"/>
      <w:commentRangeStart w:id="2101"/>
      <w:r w:rsidRPr="00E77497">
        <w:t>Function Call</w:t>
      </w:r>
      <w:bookmarkEnd w:id="2082"/>
      <w:bookmarkEnd w:id="2083"/>
      <w:bookmarkEnd w:id="2084"/>
      <w:bookmarkEnd w:id="2085"/>
      <w:bookmarkEnd w:id="2086"/>
      <w:bookmarkEnd w:id="2087"/>
      <w:bookmarkEnd w:id="2088"/>
      <w:bookmarkEnd w:id="2089"/>
      <w:bookmarkEnd w:id="2090"/>
      <w:r w:rsidRPr="00E77497">
        <w:t>s</w:t>
      </w:r>
      <w:bookmarkEnd w:id="2091"/>
      <w:bookmarkEnd w:id="2092"/>
      <w:bookmarkEnd w:id="2093"/>
      <w:bookmarkEnd w:id="2094"/>
      <w:bookmarkEnd w:id="2095"/>
      <w:bookmarkEnd w:id="2096"/>
      <w:bookmarkEnd w:id="2097"/>
      <w:commentRangeEnd w:id="2101"/>
      <w:r>
        <w:rPr>
          <w:rStyle w:val="CommentReference"/>
          <w:b w:val="0"/>
        </w:rPr>
        <w:commentReference w:id="2101"/>
      </w:r>
      <w:bookmarkEnd w:id="2098"/>
      <w:bookmarkEnd w:id="2099"/>
      <w:bookmarkEnd w:id="2100"/>
    </w:p>
    <w:p w14:paraId="6D059CC9" w14:textId="77777777" w:rsidR="00661D8E" w:rsidRPr="00E77497" w:rsidRDefault="00661D8E" w:rsidP="00661D8E">
      <w:pPr>
        <w:pStyle w:val="Heading4"/>
      </w:pPr>
      <w:r w:rsidRPr="00E77497">
        <w:t xml:space="preserve">Runtime Semantics: </w:t>
      </w:r>
      <w:r w:rsidRPr="00E77497">
        <w:rPr>
          <w:spacing w:val="6"/>
        </w:rPr>
        <w:t>Evaluation</w:t>
      </w:r>
    </w:p>
    <w:p w14:paraId="0B5CCF7F"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1D22B7">
        <w:rPr>
          <w:rStyle w:val="SyntaxSymbol"/>
        </w:rPr>
        <w:t>MemberExpression</w:t>
      </w:r>
      <w:r w:rsidRPr="00E77497">
        <w:t xml:space="preserve"> </w:t>
      </w:r>
      <w:r w:rsidRPr="001D22B7">
        <w:rPr>
          <w:rStyle w:val="SyntaxSymbol"/>
        </w:rPr>
        <w:t>Arguments</w:t>
      </w:r>
      <w:r w:rsidRPr="00E77497">
        <w:t xml:space="preserve"> </w:t>
      </w:r>
      <w:bookmarkStart w:id="2102" w:name="_Toc382212476"/>
    </w:p>
    <w:p w14:paraId="0290F403" w14:textId="77777777" w:rsidR="00661D8E" w:rsidRPr="00E77497" w:rsidRDefault="00661D8E" w:rsidP="00613655">
      <w:pPr>
        <w:pStyle w:val="Alg4"/>
        <w:numPr>
          <w:ilvl w:val="0"/>
          <w:numId w:val="398"/>
        </w:numPr>
      </w:pPr>
      <w:r w:rsidRPr="00E77497">
        <w:t xml:space="preserve">Let </w:t>
      </w:r>
      <w:r w:rsidRPr="00E77497">
        <w:rPr>
          <w:i/>
        </w:rPr>
        <w:t>ref</w:t>
      </w:r>
      <w:r w:rsidRPr="00E77497">
        <w:t xml:space="preserve"> be the result of evaluating </w:t>
      </w:r>
      <w:r w:rsidRPr="008A0E5D">
        <w:rPr>
          <w:rStyle w:val="SyntaxSymbol"/>
        </w:rPr>
        <w:t>MemberExpression</w:t>
      </w:r>
      <w:r w:rsidRPr="00E77497">
        <w:t>.</w:t>
      </w:r>
    </w:p>
    <w:p w14:paraId="0DEDC566" w14:textId="77777777" w:rsidR="00661D8E" w:rsidRDefault="00661D8E" w:rsidP="00613655">
      <w:pPr>
        <w:pStyle w:val="Alg4"/>
        <w:numPr>
          <w:ilvl w:val="0"/>
          <w:numId w:val="398"/>
        </w:numPr>
      </w:pPr>
      <w:r>
        <w:t xml:space="preserve">If </w:t>
      </w:r>
      <w:r w:rsidRPr="003839B5">
        <w:rPr>
          <w:rStyle w:val="SyntaxSymbol"/>
        </w:rPr>
        <w:t>MemberExpression</w:t>
      </w:r>
      <w:r>
        <w:t xml:space="preserve"> consists solely of the </w:t>
      </w:r>
      <w:r w:rsidRPr="003839B5">
        <w:rPr>
          <w:rStyle w:val="SyntaxSymbol"/>
        </w:rPr>
        <w:t>IdentifierName</w:t>
      </w:r>
      <w:r>
        <w:t xml:space="preserve"> </w:t>
      </w:r>
      <w:r w:rsidRPr="003839B5">
        <w:rPr>
          <w:rStyle w:val="SyntaxTerminal"/>
        </w:rPr>
        <w:t>eval</w:t>
      </w:r>
      <w:r>
        <w:t>, then</w:t>
      </w:r>
    </w:p>
    <w:p w14:paraId="75BA9745" w14:textId="77777777" w:rsidR="00661D8E" w:rsidRDefault="00661D8E" w:rsidP="00613655">
      <w:pPr>
        <w:pStyle w:val="Alg4"/>
        <w:numPr>
          <w:ilvl w:val="1"/>
          <w:numId w:val="398"/>
        </w:numPr>
      </w:pPr>
      <w:commentRangeStart w:id="2103"/>
      <w:r>
        <w:t>check if direct eval</w:t>
      </w:r>
      <w:commentRangeEnd w:id="2103"/>
      <w:r>
        <w:rPr>
          <w:rStyle w:val="CommentReference"/>
          <w:rFonts w:eastAsia="MS Mincho"/>
          <w:spacing w:val="0"/>
        </w:rPr>
        <w:commentReference w:id="2103"/>
      </w:r>
    </w:p>
    <w:p w14:paraId="124A3246" w14:textId="77777777" w:rsidR="00661D8E" w:rsidRDefault="00661D8E" w:rsidP="00613655">
      <w:pPr>
        <w:pStyle w:val="Alg4"/>
        <w:numPr>
          <w:ilvl w:val="1"/>
          <w:numId w:val="398"/>
        </w:numPr>
      </w:pPr>
      <w:r>
        <w:t>Return EvaluateCall(</w:t>
      </w:r>
      <w:r w:rsidRPr="0077365B">
        <w:rPr>
          <w:i/>
        </w:rPr>
        <w:t>ref</w:t>
      </w:r>
      <w:r>
        <w:t xml:space="preserve">, </w:t>
      </w:r>
      <w:r w:rsidRPr="008A0E5D">
        <w:rPr>
          <w:rStyle w:val="SyntaxSymbol"/>
        </w:rPr>
        <w:t>Arguments</w:t>
      </w:r>
      <w:r>
        <w:t>,</w:t>
      </w:r>
      <w:r w:rsidRPr="00C814BD">
        <w:t xml:space="preserve"> </w:t>
      </w:r>
      <w:r w:rsidRPr="003839B5">
        <w:rPr>
          <w:b/>
        </w:rPr>
        <w:t>false</w:t>
      </w:r>
      <w:r>
        <w:t>).</w:t>
      </w:r>
    </w:p>
    <w:p w14:paraId="437752D0" w14:textId="77777777" w:rsidR="00661D8E" w:rsidRDefault="00661D8E" w:rsidP="00613655">
      <w:pPr>
        <w:pStyle w:val="Alg4"/>
        <w:numPr>
          <w:ilvl w:val="0"/>
          <w:numId w:val="398"/>
        </w:numPr>
      </w:pPr>
      <w:r>
        <w:t xml:space="preserve">Let </w:t>
      </w:r>
      <w:r>
        <w:rPr>
          <w:i/>
        </w:rPr>
        <w:t>thisCall</w:t>
      </w:r>
      <w:r>
        <w:t xml:space="preserve"> be this </w:t>
      </w:r>
      <w:r w:rsidRPr="00C814BD">
        <w:rPr>
          <w:i/>
        </w:rPr>
        <w:t>CallExpression</w:t>
      </w:r>
      <w:r>
        <w:t>.</w:t>
      </w:r>
    </w:p>
    <w:p w14:paraId="53B0D5EB" w14:textId="77777777" w:rsidR="00661D8E" w:rsidRDefault="00661D8E" w:rsidP="00613655">
      <w:pPr>
        <w:pStyle w:val="Alg4"/>
        <w:numPr>
          <w:ilvl w:val="0"/>
          <w:numId w:val="398"/>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420B88D7" w14:textId="77777777" w:rsidR="00661D8E" w:rsidRPr="00E77497" w:rsidRDefault="00661D8E" w:rsidP="00613655">
      <w:pPr>
        <w:pStyle w:val="Alg4"/>
        <w:numPr>
          <w:ilvl w:val="0"/>
          <w:numId w:val="398"/>
        </w:numPr>
      </w:pPr>
      <w:r>
        <w:t>Return EvaluateCall(</w:t>
      </w:r>
      <w:r w:rsidRPr="0077365B">
        <w:rPr>
          <w:i/>
        </w:rPr>
        <w:t>ref</w:t>
      </w:r>
      <w:r>
        <w:t xml:space="preserve">, </w:t>
      </w:r>
      <w:r w:rsidRPr="008A0E5D">
        <w:rPr>
          <w:rStyle w:val="SyntaxSymbol"/>
        </w:rPr>
        <w:t>Arguments</w:t>
      </w:r>
      <w:r>
        <w:t>,</w:t>
      </w:r>
      <w:r w:rsidRPr="00C814BD">
        <w:t xml:space="preserve"> </w:t>
      </w:r>
      <w:r w:rsidRPr="00C814BD">
        <w:rPr>
          <w:i/>
        </w:rPr>
        <w:t>tailCall</w:t>
      </w:r>
      <w:r>
        <w:t>)</w:t>
      </w:r>
      <w:r w:rsidRPr="00E77497">
        <w:t>.</w:t>
      </w:r>
    </w:p>
    <w:p w14:paraId="4F8D6C3B"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1D22B7">
        <w:rPr>
          <w:rStyle w:val="SyntaxSymbol"/>
        </w:rPr>
        <w:t>CallExpression</w:t>
      </w:r>
      <w:r w:rsidRPr="00E77497">
        <w:t xml:space="preserve"> </w:t>
      </w:r>
      <w:r w:rsidRPr="001D22B7">
        <w:rPr>
          <w:rStyle w:val="SyntaxSymbol"/>
        </w:rPr>
        <w:t>Arguments</w:t>
      </w:r>
      <w:r w:rsidRPr="00E77497">
        <w:t xml:space="preserve"> </w:t>
      </w:r>
    </w:p>
    <w:p w14:paraId="7F7E0240" w14:textId="77777777" w:rsidR="00661D8E" w:rsidRPr="00E77497" w:rsidRDefault="00661D8E" w:rsidP="00613655">
      <w:pPr>
        <w:pStyle w:val="Alg4"/>
        <w:numPr>
          <w:ilvl w:val="0"/>
          <w:numId w:val="399"/>
        </w:numPr>
      </w:pPr>
      <w:r w:rsidRPr="00E77497">
        <w:t xml:space="preserve">Let </w:t>
      </w:r>
      <w:r w:rsidRPr="00E77497">
        <w:rPr>
          <w:i/>
        </w:rPr>
        <w:t>ref</w:t>
      </w:r>
      <w:r w:rsidRPr="00E77497">
        <w:t xml:space="preserve"> be the result of evaluating </w:t>
      </w:r>
      <w:r w:rsidRPr="008A0E5D">
        <w:rPr>
          <w:rStyle w:val="SyntaxSymbol"/>
        </w:rPr>
        <w:t>CallExpression</w:t>
      </w:r>
      <w:r w:rsidRPr="00E77497">
        <w:t>.</w:t>
      </w:r>
    </w:p>
    <w:p w14:paraId="202943E4" w14:textId="77777777" w:rsidR="00661D8E" w:rsidRDefault="00661D8E" w:rsidP="00613655">
      <w:pPr>
        <w:pStyle w:val="Alg4"/>
        <w:numPr>
          <w:ilvl w:val="0"/>
          <w:numId w:val="399"/>
        </w:numPr>
      </w:pPr>
      <w:r>
        <w:t xml:space="preserve">Let </w:t>
      </w:r>
      <w:r>
        <w:rPr>
          <w:i/>
        </w:rPr>
        <w:t>thisCall</w:t>
      </w:r>
      <w:r>
        <w:t xml:space="preserve"> be this </w:t>
      </w:r>
      <w:r w:rsidRPr="008A0E5D">
        <w:rPr>
          <w:rStyle w:val="SyntaxSymbol"/>
        </w:rPr>
        <w:t>CallExpressio</w:t>
      </w:r>
    </w:p>
    <w:p w14:paraId="6A1E585E" w14:textId="77777777" w:rsidR="00661D8E" w:rsidRDefault="00661D8E" w:rsidP="00613655">
      <w:pPr>
        <w:pStyle w:val="Alg4"/>
        <w:numPr>
          <w:ilvl w:val="0"/>
          <w:numId w:val="399"/>
        </w:numPr>
      </w:pPr>
      <w:r>
        <w:t xml:space="preserve">Let </w:t>
      </w:r>
      <w:r>
        <w:rPr>
          <w:i/>
        </w:rPr>
        <w:t>tailCall</w:t>
      </w:r>
      <w:r>
        <w:t xml:space="preserve"> be </w:t>
      </w:r>
      <w:r w:rsidRPr="008A0E5D">
        <w:t>InTailPosition</w:t>
      </w:r>
      <w:r>
        <w:t>(</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 xml:space="preserve">) </w:t>
      </w:r>
    </w:p>
    <w:p w14:paraId="2931067C" w14:textId="77777777" w:rsidR="00661D8E" w:rsidRPr="00E77497" w:rsidRDefault="00661D8E" w:rsidP="00613655">
      <w:pPr>
        <w:pStyle w:val="Alg4"/>
        <w:numPr>
          <w:ilvl w:val="0"/>
          <w:numId w:val="399"/>
        </w:numPr>
      </w:pPr>
      <w:r>
        <w:t>Return EvaluateCall(</w:t>
      </w:r>
      <w:r w:rsidRPr="0077365B">
        <w:rPr>
          <w:i/>
        </w:rPr>
        <w:t>ref</w:t>
      </w:r>
      <w:r>
        <w:t xml:space="preserve">, </w:t>
      </w:r>
      <w:r w:rsidRPr="008A0E5D">
        <w:rPr>
          <w:rStyle w:val="SyntaxSymbol"/>
        </w:rPr>
        <w:t>Arguments</w:t>
      </w:r>
      <w:r>
        <w:t xml:space="preserve">, </w:t>
      </w:r>
      <w:r w:rsidRPr="00C814BD">
        <w:rPr>
          <w:i/>
        </w:rPr>
        <w:t>tailCall</w:t>
      </w:r>
      <w:r>
        <w:t>)</w:t>
      </w:r>
      <w:r w:rsidRPr="00E77497">
        <w:t>.</w:t>
      </w:r>
    </w:p>
    <w:p w14:paraId="58D291F2" w14:textId="77777777" w:rsidR="00661D8E" w:rsidRDefault="00661D8E" w:rsidP="00661D8E">
      <w:pPr>
        <w:pStyle w:val="Heading4"/>
      </w:pPr>
      <w:r w:rsidRPr="00E77497">
        <w:t xml:space="preserve">Runtime Semantics: </w:t>
      </w:r>
      <w:r w:rsidRPr="000612CE">
        <w:t xml:space="preserve">EvaluateCall </w:t>
      </w:r>
    </w:p>
    <w:p w14:paraId="2135D505" w14:textId="77777777" w:rsidR="00661D8E" w:rsidRDefault="00661D8E" w:rsidP="00661D8E">
      <w:pPr>
        <w:pStyle w:val="normalbefore"/>
      </w:pPr>
      <w:r>
        <w:t xml:space="preserve">The abstract operation EvaluateCall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14:paraId="2939EE12" w14:textId="77777777" w:rsidR="00661D8E" w:rsidRDefault="00661D8E" w:rsidP="00613655">
      <w:pPr>
        <w:pStyle w:val="Alg4"/>
        <w:numPr>
          <w:ilvl w:val="0"/>
          <w:numId w:val="400"/>
        </w:numPr>
      </w:pPr>
      <w:bookmarkStart w:id="2104" w:name="_Toc382212477"/>
      <w:bookmarkEnd w:id="2102"/>
      <w:r w:rsidRPr="00E77497">
        <w:t xml:space="preserve">Let </w:t>
      </w:r>
      <w:r w:rsidRPr="00E77497">
        <w:rPr>
          <w:i/>
        </w:rPr>
        <w:t>func</w:t>
      </w:r>
      <w:r w:rsidRPr="00E77497">
        <w:t xml:space="preserve"> be GetValue(</w:t>
      </w:r>
      <w:r w:rsidRPr="00E77497">
        <w:rPr>
          <w:i/>
        </w:rPr>
        <w:t>ref</w:t>
      </w:r>
      <w:r w:rsidRPr="00E77497">
        <w:t>).</w:t>
      </w:r>
    </w:p>
    <w:p w14:paraId="2E6EE66E" w14:textId="77777777" w:rsidR="00661D8E" w:rsidRDefault="00661D8E" w:rsidP="00613655">
      <w:pPr>
        <w:pStyle w:val="Alg4"/>
        <w:numPr>
          <w:ilvl w:val="0"/>
          <w:numId w:val="400"/>
        </w:numPr>
      </w:pPr>
      <w:r>
        <w:t>ReturnIfAbrupt(</w:t>
      </w:r>
      <w:r>
        <w:rPr>
          <w:i/>
        </w:rPr>
        <w:t>func</w:t>
      </w:r>
      <w:r>
        <w:t>).</w:t>
      </w:r>
    </w:p>
    <w:p w14:paraId="6F8AE525" w14:textId="163A846C" w:rsidR="00661D8E" w:rsidRPr="00E77497" w:rsidRDefault="00661D8E" w:rsidP="00613655">
      <w:pPr>
        <w:pStyle w:val="Alg4"/>
        <w:numPr>
          <w:ilvl w:val="0"/>
          <w:numId w:val="400"/>
        </w:numPr>
      </w:pPr>
      <w:r w:rsidRPr="00E77497">
        <w:t xml:space="preserve">Let </w:t>
      </w:r>
      <w:r w:rsidRPr="00E77497">
        <w:rPr>
          <w:i/>
        </w:rPr>
        <w:t>argList</w:t>
      </w:r>
      <w:r w:rsidRPr="00E77497">
        <w:t xml:space="preserve"> be </w:t>
      </w:r>
      <w:r>
        <w:t>ArgumentListEvaluation</w:t>
      </w:r>
      <w:r w:rsidR="00392EEE">
        <w:t>(</w:t>
      </w:r>
      <w:r>
        <w:rPr>
          <w:i/>
        </w:rPr>
        <w:t>a</w:t>
      </w:r>
      <w:r w:rsidRPr="00E77497">
        <w:rPr>
          <w:i/>
        </w:rPr>
        <w:t>rguments</w:t>
      </w:r>
      <w:bookmarkEnd w:id="2104"/>
      <w:r w:rsidR="00392EEE">
        <w:t>).</w:t>
      </w:r>
      <w:bookmarkStart w:id="2105" w:name="_Toc382212478"/>
    </w:p>
    <w:p w14:paraId="3E85BED1" w14:textId="77777777" w:rsidR="00661D8E" w:rsidRDefault="00661D8E" w:rsidP="00613655">
      <w:pPr>
        <w:pStyle w:val="Alg4"/>
        <w:numPr>
          <w:ilvl w:val="0"/>
          <w:numId w:val="400"/>
        </w:numPr>
      </w:pPr>
      <w:bookmarkStart w:id="2106" w:name="_Toc382212479"/>
      <w:bookmarkEnd w:id="2105"/>
      <w:r>
        <w:t>ReturnIfAbrupt(</w:t>
      </w:r>
      <w:r w:rsidRPr="00E77497">
        <w:rPr>
          <w:i/>
        </w:rPr>
        <w:t>argList</w:t>
      </w:r>
      <w:r>
        <w:t>).</w:t>
      </w:r>
    </w:p>
    <w:p w14:paraId="2BF633DD" w14:textId="77777777" w:rsidR="00661D8E" w:rsidRPr="00E77497" w:rsidRDefault="00661D8E" w:rsidP="00613655">
      <w:pPr>
        <w:pStyle w:val="Alg4"/>
        <w:numPr>
          <w:ilvl w:val="0"/>
          <w:numId w:val="400"/>
        </w:numPr>
      </w:pPr>
      <w:r w:rsidRPr="00E77497">
        <w:t>If Type(</w:t>
      </w:r>
      <w:r w:rsidRPr="00E77497">
        <w:rPr>
          <w:i/>
        </w:rPr>
        <w:t>func</w:t>
      </w:r>
      <w:r w:rsidRPr="00E77497">
        <w:t xml:space="preserve">) is not Object, </w:t>
      </w:r>
      <w:bookmarkEnd w:id="2106"/>
      <w:r w:rsidRPr="00E77497">
        <w:t xml:space="preserve">throw a </w:t>
      </w:r>
      <w:r w:rsidRPr="00E77497">
        <w:rPr>
          <w:b/>
        </w:rPr>
        <w:t>TypeError</w:t>
      </w:r>
      <w:r w:rsidRPr="00E77497">
        <w:t xml:space="preserve"> exception.</w:t>
      </w:r>
      <w:bookmarkStart w:id="2107" w:name="_Toc382212480"/>
    </w:p>
    <w:p w14:paraId="1F307A42" w14:textId="77777777" w:rsidR="00661D8E" w:rsidRPr="00E77497" w:rsidRDefault="00661D8E" w:rsidP="00613655">
      <w:pPr>
        <w:pStyle w:val="Alg4"/>
        <w:numPr>
          <w:ilvl w:val="0"/>
          <w:numId w:val="400"/>
        </w:numPr>
      </w:pPr>
      <w:r w:rsidRPr="00E77497">
        <w:t>If IsCallable(</w:t>
      </w:r>
      <w:r w:rsidRPr="00E77497">
        <w:rPr>
          <w:i/>
        </w:rPr>
        <w:t>func</w:t>
      </w:r>
      <w:r w:rsidRPr="00E77497">
        <w:t xml:space="preserve">) is </w:t>
      </w:r>
      <w:r w:rsidRPr="00E77497">
        <w:rPr>
          <w:b/>
        </w:rPr>
        <w:t>false</w:t>
      </w:r>
      <w:r w:rsidRPr="00E77497">
        <w:t xml:space="preserve">, </w:t>
      </w:r>
      <w:bookmarkEnd w:id="2107"/>
      <w:r w:rsidRPr="00E77497">
        <w:t xml:space="preserve">throw a </w:t>
      </w:r>
      <w:r w:rsidRPr="00E77497">
        <w:rPr>
          <w:b/>
        </w:rPr>
        <w:t>TypeError</w:t>
      </w:r>
      <w:r w:rsidRPr="00E77497">
        <w:t xml:space="preserve"> exception.</w:t>
      </w:r>
      <w:bookmarkStart w:id="2108" w:name="_Toc382212481"/>
    </w:p>
    <w:p w14:paraId="21CEE8B5" w14:textId="77777777" w:rsidR="00661D8E" w:rsidRPr="00E77497" w:rsidRDefault="00661D8E" w:rsidP="00613655">
      <w:pPr>
        <w:pStyle w:val="Alg4"/>
        <w:numPr>
          <w:ilvl w:val="0"/>
          <w:numId w:val="400"/>
        </w:numPr>
      </w:pPr>
      <w:bookmarkStart w:id="2109" w:name="_Toc382212483"/>
      <w:bookmarkEnd w:id="2108"/>
      <w:r w:rsidRPr="00E77497">
        <w:t>If Type(</w:t>
      </w:r>
      <w:r w:rsidRPr="00E77497">
        <w:rPr>
          <w:i/>
        </w:rPr>
        <w:t>ref</w:t>
      </w:r>
      <w:r w:rsidRPr="00E77497">
        <w:t>) is Reference, then</w:t>
      </w:r>
      <w:bookmarkStart w:id="2110" w:name="_Toc382212482"/>
    </w:p>
    <w:p w14:paraId="19C21A1C" w14:textId="77777777" w:rsidR="00661D8E" w:rsidRPr="00E77497" w:rsidRDefault="00661D8E" w:rsidP="00613655">
      <w:pPr>
        <w:pStyle w:val="Alg4"/>
        <w:numPr>
          <w:ilvl w:val="1"/>
          <w:numId w:val="400"/>
        </w:numPr>
      </w:pPr>
      <w:r w:rsidRPr="00E77497">
        <w:t>If IsPropertyReference(</w:t>
      </w:r>
      <w:r w:rsidRPr="00E77497">
        <w:rPr>
          <w:i/>
        </w:rPr>
        <w:t>ref</w:t>
      </w:r>
      <w:r w:rsidRPr="00E77497">
        <w:t xml:space="preserve">) is </w:t>
      </w:r>
      <w:r w:rsidRPr="00E77497">
        <w:rPr>
          <w:b/>
        </w:rPr>
        <w:t>true</w:t>
      </w:r>
      <w:r w:rsidRPr="00E77497">
        <w:t>, then</w:t>
      </w:r>
    </w:p>
    <w:p w14:paraId="46705A0C" w14:textId="77777777" w:rsidR="00661D8E" w:rsidRPr="00E77497" w:rsidRDefault="00661D8E" w:rsidP="00613655">
      <w:pPr>
        <w:pStyle w:val="Alg4"/>
        <w:numPr>
          <w:ilvl w:val="2"/>
          <w:numId w:val="400"/>
        </w:numPr>
      </w:pP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14:paraId="5F3B48D6" w14:textId="77777777" w:rsidR="00661D8E" w:rsidRPr="00E77497" w:rsidRDefault="00661D8E" w:rsidP="00613655">
      <w:pPr>
        <w:pStyle w:val="Alg4"/>
        <w:numPr>
          <w:ilvl w:val="1"/>
          <w:numId w:val="400"/>
        </w:numPr>
      </w:pPr>
      <w:r w:rsidRPr="00E77497">
        <w:t xml:space="preserve">Else, the base of </w:t>
      </w:r>
      <w:r w:rsidRPr="00E77497">
        <w:rPr>
          <w:i/>
        </w:rPr>
        <w:t>ref</w:t>
      </w:r>
      <w:r w:rsidRPr="00E77497">
        <w:t xml:space="preserve"> is an Environment Record</w:t>
      </w:r>
    </w:p>
    <w:p w14:paraId="006628B7" w14:textId="77777777" w:rsidR="00661D8E" w:rsidRPr="00E77497" w:rsidRDefault="00661D8E" w:rsidP="00613655">
      <w:pPr>
        <w:pStyle w:val="Alg4"/>
        <w:numPr>
          <w:ilvl w:val="1"/>
          <w:numId w:val="400"/>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14:paraId="6A34A854" w14:textId="77777777" w:rsidR="00661D8E" w:rsidRPr="00E77497" w:rsidRDefault="00661D8E" w:rsidP="00613655">
      <w:pPr>
        <w:pStyle w:val="Alg4"/>
        <w:numPr>
          <w:ilvl w:val="0"/>
          <w:numId w:val="400"/>
        </w:numPr>
      </w:pPr>
      <w:r w:rsidRPr="00E77497">
        <w:lastRenderedPageBreak/>
        <w:t>Else Type(</w:t>
      </w:r>
      <w:r w:rsidRPr="00E77497">
        <w:rPr>
          <w:i/>
        </w:rPr>
        <w:t>ref</w:t>
      </w:r>
      <w:r w:rsidRPr="00E77497">
        <w:t>) is not Reference,</w:t>
      </w:r>
    </w:p>
    <w:p w14:paraId="012A9309" w14:textId="77777777" w:rsidR="00661D8E" w:rsidRPr="00E77497" w:rsidRDefault="00661D8E" w:rsidP="00613655">
      <w:pPr>
        <w:pStyle w:val="Alg4"/>
        <w:numPr>
          <w:ilvl w:val="1"/>
          <w:numId w:val="400"/>
        </w:numPr>
      </w:pPr>
      <w:r w:rsidRPr="00E77497">
        <w:t xml:space="preserve">Let </w:t>
      </w:r>
      <w:r w:rsidRPr="00E77497">
        <w:rPr>
          <w:i/>
        </w:rPr>
        <w:t>thisValue</w:t>
      </w:r>
      <w:r w:rsidRPr="00E77497">
        <w:t xml:space="preserve"> be </w:t>
      </w:r>
      <w:r w:rsidRPr="00E77497">
        <w:rPr>
          <w:b/>
        </w:rPr>
        <w:t>undefined</w:t>
      </w:r>
      <w:r w:rsidRPr="00E77497">
        <w:t>.</w:t>
      </w:r>
    </w:p>
    <w:bookmarkEnd w:id="2110"/>
    <w:p w14:paraId="59576D13" w14:textId="77777777" w:rsidR="00661D8E" w:rsidRDefault="00661D8E" w:rsidP="00613655">
      <w:pPr>
        <w:pStyle w:val="Alg4"/>
        <w:numPr>
          <w:ilvl w:val="0"/>
          <w:numId w:val="400"/>
        </w:numPr>
      </w:pPr>
      <w:r>
        <w:t xml:space="preserve">If </w:t>
      </w:r>
      <w:r w:rsidRPr="00B8353C">
        <w:rPr>
          <w:i/>
        </w:rPr>
        <w:t>tailPosition</w:t>
      </w:r>
      <w:r>
        <w:t xml:space="preserve"> is </w:t>
      </w:r>
      <w:r w:rsidRPr="00BD058A">
        <w:rPr>
          <w:b/>
          <w:bCs/>
        </w:rPr>
        <w:t>true</w:t>
      </w:r>
      <w:r>
        <w:t xml:space="preserve">, then perform the </w:t>
      </w:r>
      <w:r w:rsidRPr="00893A4F">
        <w:t>PrepareForTailCall</w:t>
      </w:r>
      <w:r>
        <w:t xml:space="preserve"> abstract operation.</w:t>
      </w:r>
    </w:p>
    <w:p w14:paraId="0A006393" w14:textId="77777777" w:rsidR="00661D8E" w:rsidRDefault="00661D8E" w:rsidP="00613655">
      <w:pPr>
        <w:pStyle w:val="Alg4"/>
        <w:numPr>
          <w:ilvl w:val="0"/>
          <w:numId w:val="400"/>
        </w:numPr>
      </w:pPr>
      <w:r>
        <w:t xml:space="preserve">Let </w:t>
      </w:r>
      <w:r w:rsidRPr="00020C16">
        <w:rPr>
          <w:i/>
        </w:rPr>
        <w:t>result</w:t>
      </w:r>
      <w:r>
        <w:t xml:space="preserve"> be</w:t>
      </w:r>
      <w:r w:rsidRPr="00E77497">
        <w:t xml:space="preserve"> the result of calling the [[Call]] internal method on </w:t>
      </w:r>
      <w:r w:rsidRPr="00E77497">
        <w:rPr>
          <w:i/>
        </w:rPr>
        <w:t>func</w:t>
      </w:r>
      <w:r w:rsidRPr="00E77497">
        <w:t xml:space="preserve">, </w:t>
      </w:r>
      <w:r>
        <w:t>passing</w:t>
      </w:r>
      <w:r w:rsidRPr="00E77497">
        <w:t xml:space="preserve"> </w:t>
      </w:r>
      <w:r w:rsidRPr="00E77497">
        <w:rPr>
          <w:i/>
        </w:rPr>
        <w:t>thisValue</w:t>
      </w:r>
      <w:r w:rsidRPr="00E77497">
        <w:t xml:space="preserve"> </w:t>
      </w:r>
      <w:r>
        <w:t xml:space="preserve">as the </w:t>
      </w:r>
      <w:r w:rsidRPr="006637C6">
        <w:rPr>
          <w:i/>
        </w:rPr>
        <w:t>this</w:t>
      </w:r>
      <w:r>
        <w:rPr>
          <w:i/>
        </w:rPr>
        <w:t>Argument</w:t>
      </w:r>
      <w:r w:rsidRPr="00E77497">
        <w:t xml:space="preserve"> and </w:t>
      </w:r>
      <w:r w:rsidRPr="00E77497">
        <w:rPr>
          <w:i/>
        </w:rPr>
        <w:t>argList</w:t>
      </w:r>
      <w:r w:rsidRPr="00E77497">
        <w:t xml:space="preserve"> as the </w:t>
      </w:r>
      <w:bookmarkEnd w:id="2109"/>
      <w:r>
        <w:rPr>
          <w:i/>
          <w:iCs/>
        </w:rPr>
        <w:t>argumentsList</w:t>
      </w:r>
      <w:r>
        <w:t>.</w:t>
      </w:r>
      <w:bookmarkStart w:id="2111" w:name="_Toc382212484"/>
    </w:p>
    <w:p w14:paraId="4BF8AC09" w14:textId="77777777" w:rsidR="00661D8E" w:rsidRPr="00146158" w:rsidRDefault="00661D8E" w:rsidP="00613655">
      <w:pPr>
        <w:pStyle w:val="Alg4"/>
        <w:numPr>
          <w:ilvl w:val="0"/>
          <w:numId w:val="400"/>
        </w:numPr>
      </w:pPr>
      <w:r>
        <w:t xml:space="preserve">Assert: If </w:t>
      </w:r>
      <w:r w:rsidRPr="00146158">
        <w:rPr>
          <w:i/>
        </w:rPr>
        <w:t>tailPosition</w:t>
      </w:r>
      <w:r>
        <w:t xml:space="preserve"> is </w:t>
      </w:r>
      <w:r w:rsidRPr="00BD058A">
        <w:rPr>
          <w:b/>
          <w:bCs/>
        </w:rPr>
        <w:t>true</w:t>
      </w:r>
      <w:r>
        <w:t>, the above call will not return here, but instead evaluation will continue as if the following return has already occurred.</w:t>
      </w:r>
    </w:p>
    <w:p w14:paraId="1DECA080" w14:textId="77777777" w:rsidR="00661D8E" w:rsidRDefault="00661D8E" w:rsidP="00613655">
      <w:pPr>
        <w:pStyle w:val="Alg4"/>
        <w:numPr>
          <w:ilvl w:val="0"/>
          <w:numId w:val="400"/>
        </w:numPr>
      </w:pPr>
      <w:r>
        <w:t xml:space="preserve">Assert: If </w:t>
      </w:r>
      <w:r w:rsidRPr="00F0301E">
        <w:rPr>
          <w:i/>
          <w:iCs/>
        </w:rPr>
        <w:t>result</w:t>
      </w:r>
      <w:r>
        <w:t xml:space="preserve"> is not an abrupt completion then Type(</w:t>
      </w:r>
      <w:r>
        <w:rPr>
          <w:i/>
          <w:iCs/>
        </w:rPr>
        <w:t>result</w:t>
      </w:r>
      <w:r>
        <w:t>) is an ECMAScript language type</w:t>
      </w:r>
    </w:p>
    <w:p w14:paraId="19D61011" w14:textId="77777777" w:rsidR="00661D8E" w:rsidRPr="00E77497" w:rsidRDefault="00661D8E" w:rsidP="00613655">
      <w:pPr>
        <w:pStyle w:val="Alg4"/>
        <w:numPr>
          <w:ilvl w:val="0"/>
          <w:numId w:val="400"/>
        </w:numPr>
      </w:pPr>
      <w:r>
        <w:t xml:space="preserve">Return </w:t>
      </w:r>
      <w:r w:rsidRPr="00146158">
        <w:rPr>
          <w:i/>
        </w:rPr>
        <w:t>result</w:t>
      </w:r>
      <w:r>
        <w:t>.</w:t>
      </w:r>
    </w:p>
    <w:p w14:paraId="44330D2E" w14:textId="77777777" w:rsidR="00661D8E" w:rsidRPr="00E77497" w:rsidRDefault="00661D8E" w:rsidP="00661D8E">
      <w:pPr>
        <w:pStyle w:val="Heading3"/>
      </w:pPr>
      <w:bookmarkStart w:id="2112" w:name="_Toc361663202"/>
      <w:bookmarkStart w:id="2113" w:name="_Toc361665045"/>
      <w:bookmarkStart w:id="2114" w:name="_Toc361666885"/>
      <w:bookmarkStart w:id="2115" w:name="_Toc361668714"/>
      <w:bookmarkStart w:id="2116" w:name="_Toc364934736"/>
      <w:bookmarkStart w:id="2117" w:name="_Toc365473980"/>
      <w:bookmarkStart w:id="2118" w:name="_Toc361663203"/>
      <w:bookmarkStart w:id="2119" w:name="_Toc361665046"/>
      <w:bookmarkStart w:id="2120" w:name="_Toc361666886"/>
      <w:bookmarkStart w:id="2121" w:name="_Toc361668715"/>
      <w:bookmarkStart w:id="2122" w:name="_Toc364934737"/>
      <w:bookmarkStart w:id="2123" w:name="_Toc365473981"/>
      <w:bookmarkStart w:id="2124" w:name="_Toc370984214"/>
      <w:bookmarkStart w:id="2125" w:name="_Toc371235537"/>
      <w:bookmarkStart w:id="2126" w:name="_Toc371581665"/>
      <w:bookmarkStart w:id="2127" w:name="_Toc370984215"/>
      <w:bookmarkStart w:id="2128" w:name="_Toc371235538"/>
      <w:bookmarkStart w:id="2129" w:name="_Toc371581666"/>
      <w:bookmarkStart w:id="2130" w:name="_Toc370984216"/>
      <w:bookmarkStart w:id="2131" w:name="_Toc371235539"/>
      <w:bookmarkStart w:id="2132" w:name="_Toc371581667"/>
      <w:bookmarkStart w:id="2133" w:name="_Toc370984217"/>
      <w:bookmarkStart w:id="2134" w:name="_Toc371235540"/>
      <w:bookmarkStart w:id="2135" w:name="_Toc371581668"/>
      <w:bookmarkStart w:id="2136" w:name="_Toc370984218"/>
      <w:bookmarkStart w:id="2137" w:name="_Toc371235541"/>
      <w:bookmarkStart w:id="2138" w:name="_Toc371581669"/>
      <w:bookmarkStart w:id="2139" w:name="_Toc370984219"/>
      <w:bookmarkStart w:id="2140" w:name="_Toc371235542"/>
      <w:bookmarkStart w:id="2141" w:name="_Toc371581670"/>
      <w:bookmarkStart w:id="2142" w:name="_Toc370984220"/>
      <w:bookmarkStart w:id="2143" w:name="_Toc371235543"/>
      <w:bookmarkStart w:id="2144" w:name="_Toc371581671"/>
      <w:bookmarkStart w:id="2145" w:name="_Toc370984221"/>
      <w:bookmarkStart w:id="2146" w:name="_Toc371235544"/>
      <w:bookmarkStart w:id="2147" w:name="_Toc371581672"/>
      <w:bookmarkStart w:id="2148" w:name="_Toc370984222"/>
      <w:bookmarkStart w:id="2149" w:name="_Toc371235545"/>
      <w:bookmarkStart w:id="2150" w:name="_Toc371581673"/>
      <w:bookmarkStart w:id="2151" w:name="_Toc370984223"/>
      <w:bookmarkStart w:id="2152" w:name="_Toc371235546"/>
      <w:bookmarkStart w:id="2153" w:name="_Toc371581674"/>
      <w:bookmarkStart w:id="2154" w:name="_Toc370984224"/>
      <w:bookmarkStart w:id="2155" w:name="_Toc371235547"/>
      <w:bookmarkStart w:id="2156" w:name="_Toc371581675"/>
      <w:bookmarkStart w:id="2157" w:name="_Toc370984225"/>
      <w:bookmarkStart w:id="2158" w:name="_Toc371235548"/>
      <w:bookmarkStart w:id="2159" w:name="_Toc371581676"/>
      <w:bookmarkStart w:id="2160" w:name="_Toc370984226"/>
      <w:bookmarkStart w:id="2161" w:name="_Toc371235549"/>
      <w:bookmarkStart w:id="2162" w:name="_Toc371581677"/>
      <w:bookmarkStart w:id="2163" w:name="_Toc370984227"/>
      <w:bookmarkStart w:id="2164" w:name="_Toc371235550"/>
      <w:bookmarkStart w:id="2165" w:name="_Toc371581678"/>
      <w:bookmarkStart w:id="2166" w:name="_Toc370984228"/>
      <w:bookmarkStart w:id="2167" w:name="_Toc371235551"/>
      <w:bookmarkStart w:id="2168" w:name="_Toc371581679"/>
      <w:bookmarkStart w:id="2169" w:name="_Toc370984229"/>
      <w:bookmarkStart w:id="2170" w:name="_Toc371235552"/>
      <w:bookmarkStart w:id="2171" w:name="_Toc371581680"/>
      <w:bookmarkStart w:id="2172" w:name="_Toc370745396"/>
      <w:bookmarkStart w:id="2173" w:name="_Toc384481086"/>
      <w:bookmarkStart w:id="2174" w:name="_Ref384027085"/>
      <w:bookmarkStart w:id="2175" w:name="_Toc385672191"/>
      <w:bookmarkStart w:id="2176" w:name="_Toc393690286"/>
      <w:bookmarkStart w:id="2177" w:name="_Ref424531183"/>
      <w:bookmarkStart w:id="2178" w:name="_Ref424531447"/>
      <w:bookmarkStart w:id="2179" w:name="_Ref424531464"/>
      <w:bookmarkStart w:id="2180" w:name="_Toc472818825"/>
      <w:bookmarkStart w:id="2181" w:name="_Toc235503399"/>
      <w:bookmarkStart w:id="2182" w:name="_Toc241509174"/>
      <w:bookmarkStart w:id="2183" w:name="_Toc244416661"/>
      <w:bookmarkStart w:id="2184" w:name="_Toc276631025"/>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r>
        <w:t>The</w:t>
      </w:r>
      <w:r w:rsidRPr="008E7E56">
        <w:rPr>
          <w:rFonts w:cs="Arial"/>
          <w:sz w:val="22"/>
        </w:rPr>
        <w:t xml:space="preserve"> </w:t>
      </w:r>
      <w:r w:rsidRPr="008E7E56">
        <w:rPr>
          <w:rFonts w:ascii="Courier New" w:hAnsi="Courier New"/>
          <w:sz w:val="22"/>
        </w:rPr>
        <w:t>super</w:t>
      </w:r>
      <w:r w:rsidRPr="00E77497">
        <w:t xml:space="preserve"> </w:t>
      </w:r>
      <w:r>
        <w:t>Keyword</w:t>
      </w:r>
      <w:bookmarkEnd w:id="2172"/>
      <w:bookmarkEnd w:id="2173"/>
    </w:p>
    <w:p w14:paraId="758D6F9B" w14:textId="77777777" w:rsidR="00661D8E" w:rsidRPr="00E77497" w:rsidRDefault="00661D8E" w:rsidP="00661D8E">
      <w:pPr>
        <w:pStyle w:val="Heading4"/>
      </w:pPr>
      <w:r w:rsidRPr="00E77497">
        <w:t>Static Semantics:  Early Errors</w:t>
      </w:r>
    </w:p>
    <w:p w14:paraId="4DFF7B9A" w14:textId="77777777" w:rsidR="00661D8E" w:rsidRPr="00E77497" w:rsidRDefault="00661D8E" w:rsidP="00661D8E">
      <w:pPr>
        <w:pStyle w:val="SyntaxRule"/>
      </w:pPr>
      <w:r w:rsidRPr="00E77497">
        <w:t xml:space="preserve">MemberExpression </w:t>
      </w:r>
      <w:r w:rsidRPr="00E77497">
        <w:rPr>
          <w:rFonts w:ascii="Arial" w:hAnsi="Arial" w:cs="Arial"/>
          <w:b/>
          <w:i w:val="0"/>
        </w:rPr>
        <w:t>:</w:t>
      </w:r>
    </w:p>
    <w:p w14:paraId="5D35AB2B" w14:textId="77777777" w:rsidR="00661D8E" w:rsidRPr="00145775" w:rsidRDefault="00661D8E" w:rsidP="00661D8E">
      <w:pPr>
        <w:pStyle w:val="SyntaxDefinition"/>
        <w:spacing w:after="120"/>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Pr>
          <w:rFonts w:ascii="Courier New" w:hAnsi="Courier New" w:cs="Courier New"/>
          <w:b/>
          <w:i w:val="0"/>
          <w:iCs/>
        </w:rPr>
        <w:t>new s</w:t>
      </w:r>
      <w:r w:rsidRPr="00CA6A3E">
        <w:rPr>
          <w:rFonts w:ascii="Courier New" w:hAnsi="Courier New" w:cs="Courier New"/>
          <w:b/>
          <w:i w:val="0"/>
          <w:iCs/>
        </w:rPr>
        <w:t>uper</w:t>
      </w:r>
      <w:r w:rsidRPr="00CA6A3E">
        <w:rPr>
          <w:i w:val="0"/>
        </w:rPr>
        <w:t xml:space="preserve"> </w:t>
      </w:r>
      <w:r w:rsidRPr="00CA6A3E">
        <w:t>Arguments</w:t>
      </w:r>
      <w:r w:rsidRPr="00E77497">
        <w:rPr>
          <w:rFonts w:ascii="Arial" w:hAnsi="Arial" w:cs="Arial"/>
          <w:i w:val="0"/>
          <w:vertAlign w:val="subscript"/>
        </w:rPr>
        <w:t>opt</w:t>
      </w:r>
    </w:p>
    <w:p w14:paraId="6EF483DC" w14:textId="77777777" w:rsidR="00661D8E" w:rsidRPr="005215F5" w:rsidRDefault="00661D8E" w:rsidP="00661D8E">
      <w:pPr>
        <w:pStyle w:val="SyntaxLabel"/>
      </w:pPr>
      <w:r w:rsidRPr="001D22B7">
        <w:rPr>
          <w:rStyle w:val="SyntaxSymbol"/>
        </w:rPr>
        <w:t xml:space="preserve">CallExpression </w:t>
      </w:r>
      <w:r w:rsidRPr="00E77497">
        <w:rPr>
          <w:b/>
        </w:rPr>
        <w:t>:</w:t>
      </w:r>
      <w:r w:rsidRPr="00E77497">
        <w:t xml:space="preserve"> </w:t>
      </w:r>
      <w:r w:rsidRPr="005215F5">
        <w:rPr>
          <w:rStyle w:val="SyntaxTerminal"/>
        </w:rPr>
        <w:t>super</w:t>
      </w:r>
      <w:r w:rsidRPr="00304798">
        <w:rPr>
          <w:b/>
        </w:rPr>
        <w:t xml:space="preserve"> </w:t>
      </w:r>
      <w:r w:rsidRPr="005215F5">
        <w:rPr>
          <w:rStyle w:val="SyntaxSymbol"/>
        </w:rPr>
        <w:t>Arguments</w:t>
      </w:r>
    </w:p>
    <w:p w14:paraId="357376B3" w14:textId="77777777" w:rsidR="00661D8E" w:rsidRDefault="00661D8E" w:rsidP="0068054D">
      <w:pPr>
        <w:numPr>
          <w:ilvl w:val="0"/>
          <w:numId w:val="255"/>
        </w:numPr>
        <w:contextualSpacing/>
      </w:pPr>
      <w:r w:rsidRPr="00E77497">
        <w:t xml:space="preserve">It is a Syntax Error if the source code parsed with this production is </w:t>
      </w:r>
      <w:r>
        <w:t>global code</w:t>
      </w:r>
      <w:r w:rsidRPr="00E77497">
        <w:t xml:space="preserve"> </w:t>
      </w:r>
      <w:r>
        <w:t>that is not eval code</w:t>
      </w:r>
      <w:r w:rsidRPr="00E77497">
        <w:t>.</w:t>
      </w:r>
    </w:p>
    <w:p w14:paraId="299D7A89" w14:textId="77777777" w:rsidR="00661D8E" w:rsidRPr="00E77497" w:rsidRDefault="00661D8E" w:rsidP="0068054D">
      <w:pPr>
        <w:numPr>
          <w:ilvl w:val="0"/>
          <w:numId w:val="255"/>
        </w:numPr>
      </w:pPr>
      <w:r>
        <w:t xml:space="preserve">It is a Syntax Error if the source code </w:t>
      </w:r>
      <w:r w:rsidRPr="00E77497">
        <w:t xml:space="preserve">parsed with </w:t>
      </w:r>
      <w:r>
        <w:t>this production is eval code and the source code is not being processed by a direct call to eval that is contained in function code.</w:t>
      </w:r>
    </w:p>
    <w:p w14:paraId="19729484" w14:textId="77777777" w:rsidR="00661D8E" w:rsidRPr="00E77497" w:rsidRDefault="00661D8E" w:rsidP="00661D8E">
      <w:pPr>
        <w:pStyle w:val="Heading4"/>
      </w:pPr>
      <w:r w:rsidRPr="00E77497">
        <w:t xml:space="preserve">Runtime Semantics: </w:t>
      </w:r>
      <w:r w:rsidRPr="00E77497">
        <w:rPr>
          <w:spacing w:val="6"/>
        </w:rPr>
        <w:t>Evaluation</w:t>
      </w:r>
    </w:p>
    <w:p w14:paraId="5BB84F03"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5215F5">
        <w:rPr>
          <w:rStyle w:val="SyntaxTerminal"/>
        </w:rPr>
        <w:t>super [</w:t>
      </w:r>
      <w:r w:rsidRPr="00004A4F">
        <w:t xml:space="preserve"> </w:t>
      </w:r>
      <w:r w:rsidRPr="005215F5">
        <w:rPr>
          <w:rStyle w:val="SyntaxSymbol"/>
        </w:rPr>
        <w:t>Expression</w:t>
      </w:r>
      <w:r w:rsidRPr="00E77497">
        <w:t xml:space="preserve"> </w:t>
      </w:r>
      <w:r w:rsidRPr="005215F5">
        <w:rPr>
          <w:rStyle w:val="SyntaxTerminal"/>
        </w:rPr>
        <w:t>]</w:t>
      </w:r>
      <w:r w:rsidRPr="00E77497">
        <w:t xml:space="preserve"> </w:t>
      </w:r>
    </w:p>
    <w:p w14:paraId="48BC15BC" w14:textId="77777777" w:rsidR="00661D8E" w:rsidRPr="00E77497" w:rsidRDefault="00661D8E" w:rsidP="00613655">
      <w:pPr>
        <w:pStyle w:val="Alg4"/>
        <w:numPr>
          <w:ilvl w:val="0"/>
          <w:numId w:val="385"/>
        </w:numPr>
      </w:pPr>
      <w:r w:rsidRPr="00E77497">
        <w:t xml:space="preserve">Let </w:t>
      </w:r>
      <w:r w:rsidRPr="00E77497">
        <w:rPr>
          <w:i/>
        </w:rPr>
        <w:t>propertyNameReference</w:t>
      </w:r>
      <w:r w:rsidRPr="00E77497">
        <w:t xml:space="preserve"> be the result of evaluating </w:t>
      </w:r>
      <w:r w:rsidRPr="005215F5">
        <w:rPr>
          <w:rStyle w:val="SyntaxSymbol"/>
        </w:rPr>
        <w:t>Expression</w:t>
      </w:r>
      <w:r w:rsidRPr="00E77497">
        <w:t>.</w:t>
      </w:r>
    </w:p>
    <w:p w14:paraId="729A997F" w14:textId="77777777" w:rsidR="00661D8E" w:rsidRPr="00E77497" w:rsidRDefault="00661D8E" w:rsidP="00613655">
      <w:pPr>
        <w:pStyle w:val="Alg4"/>
        <w:numPr>
          <w:ilvl w:val="0"/>
          <w:numId w:val="385"/>
        </w:numPr>
      </w:pPr>
      <w:r w:rsidRPr="00E77497">
        <w:t xml:space="preserve">Let </w:t>
      </w:r>
      <w:r w:rsidRPr="00E77497">
        <w:rPr>
          <w:i/>
        </w:rPr>
        <w:t>propertyNameValue</w:t>
      </w:r>
      <w:r w:rsidRPr="00E77497">
        <w:t xml:space="preserve"> be GetValue(</w:t>
      </w:r>
      <w:r w:rsidRPr="00E77497">
        <w:rPr>
          <w:i/>
        </w:rPr>
        <w:t>propertyNameReference</w:t>
      </w:r>
      <w:r w:rsidRPr="00E77497">
        <w:t>).</w:t>
      </w:r>
    </w:p>
    <w:p w14:paraId="2FFF92ED" w14:textId="77777777" w:rsidR="00661D8E" w:rsidRPr="00E77497" w:rsidRDefault="00661D8E" w:rsidP="00613655">
      <w:pPr>
        <w:pStyle w:val="Alg4"/>
        <w:numPr>
          <w:ilvl w:val="0"/>
          <w:numId w:val="385"/>
        </w:numPr>
      </w:pPr>
      <w:r w:rsidRPr="00E77497">
        <w:t xml:space="preserve">Let </w:t>
      </w:r>
      <w:r w:rsidRPr="00E77497">
        <w:rPr>
          <w:i/>
        </w:rPr>
        <w:t>property</w:t>
      </w:r>
      <w:r>
        <w:rPr>
          <w:i/>
        </w:rPr>
        <w:t>Key</w:t>
      </w:r>
      <w:r w:rsidRPr="00E77497">
        <w:t xml:space="preserve"> be To</w:t>
      </w:r>
      <w:r>
        <w:t>PropertyKey</w:t>
      </w:r>
      <w:r w:rsidRPr="00E77497">
        <w:t>(</w:t>
      </w:r>
      <w:r w:rsidRPr="00E77497">
        <w:rPr>
          <w:i/>
        </w:rPr>
        <w:t>propertyNameValue</w:t>
      </w:r>
      <w:r w:rsidRPr="00E77497">
        <w:t>).</w:t>
      </w:r>
    </w:p>
    <w:p w14:paraId="7AB45640" w14:textId="77777777" w:rsidR="00661D8E" w:rsidRPr="00E77497" w:rsidRDefault="00661D8E" w:rsidP="00613655">
      <w:pPr>
        <w:pStyle w:val="Alg4"/>
        <w:numPr>
          <w:ilvl w:val="0"/>
          <w:numId w:val="385"/>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35DD261" w14:textId="5DF6E2FF" w:rsidR="00661D8E" w:rsidRPr="00E77497" w:rsidRDefault="00661D8E" w:rsidP="00613655">
      <w:pPr>
        <w:pStyle w:val="Alg4"/>
        <w:numPr>
          <w:ilvl w:val="0"/>
          <w:numId w:val="385"/>
        </w:numPr>
      </w:pPr>
      <w:r w:rsidRPr="00E77497">
        <w:t xml:space="preserve">Return </w:t>
      </w:r>
      <w:r>
        <w:t>MakeSuperReference(</w:t>
      </w:r>
      <w:r>
        <w:rPr>
          <w:i/>
          <w:iCs/>
        </w:rPr>
        <w:t>propertyKey</w:t>
      </w:r>
      <w:r>
        <w:t xml:space="preserve">, </w:t>
      </w:r>
      <w:r>
        <w:rPr>
          <w:i/>
          <w:iCs/>
        </w:rPr>
        <w:t>strict</w:t>
      </w:r>
      <w:r>
        <w:t>)</w:t>
      </w:r>
      <w:r w:rsidRPr="00E77497">
        <w:t>.</w:t>
      </w:r>
    </w:p>
    <w:p w14:paraId="715CBA43"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5215F5">
        <w:rPr>
          <w:rStyle w:val="SyntaxTerminal"/>
        </w:rPr>
        <w:t>super</w:t>
      </w:r>
      <w:r w:rsidRPr="00E77497">
        <w:rPr>
          <w:rFonts w:ascii="Courier New" w:hAnsi="Courier New"/>
          <w:b/>
        </w:rPr>
        <w:t xml:space="preserve"> </w:t>
      </w:r>
      <w:r>
        <w:rPr>
          <w:rFonts w:ascii="Courier New" w:hAnsi="Courier New"/>
          <w:b/>
        </w:rPr>
        <w:t>.</w:t>
      </w:r>
      <w:r w:rsidRPr="008B51B2">
        <w:rPr>
          <w:rFonts w:ascii="Courier New" w:hAnsi="Courier New"/>
          <w:b/>
        </w:rPr>
        <w:t xml:space="preserve"> </w:t>
      </w:r>
      <w:r w:rsidRPr="005215F5">
        <w:rPr>
          <w:rStyle w:val="SyntaxSymbol"/>
        </w:rPr>
        <w:t>IdentifierName</w:t>
      </w:r>
      <w:r w:rsidRPr="00E77497">
        <w:t xml:space="preserve"> </w:t>
      </w:r>
    </w:p>
    <w:p w14:paraId="0D629341" w14:textId="77777777" w:rsidR="00661D8E" w:rsidRPr="00E77497" w:rsidRDefault="00661D8E" w:rsidP="00613655">
      <w:pPr>
        <w:pStyle w:val="Alg4"/>
        <w:numPr>
          <w:ilvl w:val="0"/>
          <w:numId w:val="386"/>
        </w:numPr>
      </w:pPr>
      <w:r w:rsidRPr="00E77497">
        <w:t>Let property</w:t>
      </w:r>
      <w:r>
        <w:t>Key</w:t>
      </w:r>
      <w:r w:rsidRPr="00E77497">
        <w:t xml:space="preserve"> be </w:t>
      </w:r>
      <w:r>
        <w:t xml:space="preserve">StringValue of </w:t>
      </w:r>
      <w:r w:rsidRPr="005215F5">
        <w:rPr>
          <w:rStyle w:val="SyntaxSymbol"/>
        </w:rPr>
        <w:t>IdentifierName</w:t>
      </w:r>
      <w:r w:rsidRPr="00E77497">
        <w:t>.</w:t>
      </w:r>
    </w:p>
    <w:p w14:paraId="19B7E248" w14:textId="77777777" w:rsidR="00661D8E" w:rsidRPr="00E77497" w:rsidRDefault="00661D8E" w:rsidP="00613655">
      <w:pPr>
        <w:pStyle w:val="Alg4"/>
        <w:numPr>
          <w:ilvl w:val="0"/>
          <w:numId w:val="386"/>
        </w:numPr>
      </w:pPr>
      <w:r w:rsidRPr="00E77497">
        <w:t>If the</w:t>
      </w:r>
      <w:r>
        <w:t xml:space="preserve"> code matched by the</w:t>
      </w:r>
      <w:r w:rsidRPr="00E77497">
        <w:t xml:space="preserve"> syntactic production that is being evaluated is strict mode code, let strict be </w:t>
      </w:r>
      <w:r w:rsidRPr="00E77497">
        <w:rPr>
          <w:b/>
        </w:rPr>
        <w:t>true</w:t>
      </w:r>
      <w:r w:rsidRPr="00E77497">
        <w:t xml:space="preserve">, else let strict be </w:t>
      </w:r>
      <w:r w:rsidRPr="00E77497">
        <w:rPr>
          <w:b/>
        </w:rPr>
        <w:t>false</w:t>
      </w:r>
      <w:r w:rsidRPr="00E77497">
        <w:t>.</w:t>
      </w:r>
    </w:p>
    <w:p w14:paraId="3E70AA70" w14:textId="636F4094" w:rsidR="00661D8E" w:rsidRDefault="00661D8E" w:rsidP="00613655">
      <w:pPr>
        <w:pStyle w:val="Alg4"/>
        <w:numPr>
          <w:ilvl w:val="0"/>
          <w:numId w:val="386"/>
        </w:numPr>
      </w:pPr>
      <w:r w:rsidRPr="00E77497">
        <w:t xml:space="preserve">Return </w:t>
      </w:r>
      <w:r>
        <w:t>MakeSuperReference(</w:t>
      </w:r>
      <w:r>
        <w:rPr>
          <w:iCs/>
        </w:rPr>
        <w:t>propertyKey</w:t>
      </w:r>
      <w:r>
        <w:t xml:space="preserve">, </w:t>
      </w:r>
      <w:r>
        <w:rPr>
          <w:iCs/>
        </w:rPr>
        <w:t>strict</w:t>
      </w:r>
      <w:r>
        <w:t xml:space="preserve">). </w:t>
      </w:r>
    </w:p>
    <w:p w14:paraId="03477311"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5215F5">
        <w:rPr>
          <w:rStyle w:val="SyntaxTerminal"/>
        </w:rPr>
        <w:t>new super</w:t>
      </w:r>
      <w:r w:rsidRPr="00E77497">
        <w:t xml:space="preserve"> </w:t>
      </w:r>
      <w:r w:rsidRPr="001D22B7">
        <w:rPr>
          <w:rStyle w:val="SyntaxSymbol"/>
        </w:rPr>
        <w:t>Arguments</w:t>
      </w:r>
      <w:r w:rsidRPr="000C23C4">
        <w:rPr>
          <w:rFonts w:cs="Arial"/>
          <w:iCs/>
          <w:vertAlign w:val="subscript"/>
        </w:rPr>
        <w:t>opt</w:t>
      </w:r>
      <w:r w:rsidRPr="00E77497">
        <w:t xml:space="preserve"> </w:t>
      </w:r>
    </w:p>
    <w:p w14:paraId="671607A0" w14:textId="77777777" w:rsidR="00661D8E" w:rsidRPr="00E77497" w:rsidRDefault="00661D8E" w:rsidP="00613655">
      <w:pPr>
        <w:pStyle w:val="Alg4"/>
        <w:numPr>
          <w:ilvl w:val="0"/>
          <w:numId w:val="387"/>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32F64A9" w14:textId="3E0D55D7" w:rsidR="00661D8E" w:rsidRPr="00E77497" w:rsidRDefault="00661D8E" w:rsidP="00613655">
      <w:pPr>
        <w:pStyle w:val="Alg4"/>
        <w:numPr>
          <w:ilvl w:val="0"/>
          <w:numId w:val="387"/>
        </w:numPr>
      </w:pPr>
      <w:r>
        <w:t xml:space="preserve">Let </w:t>
      </w:r>
      <w:r w:rsidRPr="003C4138">
        <w:rPr>
          <w:i/>
        </w:rPr>
        <w:t>ref</w:t>
      </w:r>
      <w:r>
        <w:t xml:space="preserve"> be MakeSuperReference(</w:t>
      </w:r>
      <w:r>
        <w:rPr>
          <w:b/>
          <w:bCs/>
        </w:rPr>
        <w:t>undefined</w:t>
      </w:r>
      <w:r>
        <w:t xml:space="preserve">, </w:t>
      </w:r>
      <w:r>
        <w:rPr>
          <w:i/>
          <w:iCs/>
        </w:rPr>
        <w:t>strict</w:t>
      </w:r>
      <w:r>
        <w:t>).</w:t>
      </w:r>
    </w:p>
    <w:p w14:paraId="5C358893" w14:textId="77777777" w:rsidR="00661D8E" w:rsidRPr="00E77497" w:rsidRDefault="00661D8E" w:rsidP="00613655">
      <w:pPr>
        <w:pStyle w:val="Alg4"/>
        <w:numPr>
          <w:ilvl w:val="0"/>
          <w:numId w:val="387"/>
        </w:numPr>
      </w:pPr>
      <w:r w:rsidRPr="00E77497">
        <w:t xml:space="preserve">Let </w:t>
      </w:r>
      <w:r w:rsidRPr="00E77497">
        <w:rPr>
          <w:i/>
        </w:rPr>
        <w:t>constructor</w:t>
      </w:r>
      <w:r w:rsidRPr="00E77497">
        <w:t xml:space="preserve"> be GetValue(</w:t>
      </w:r>
      <w:r w:rsidRPr="00E77497">
        <w:rPr>
          <w:i/>
        </w:rPr>
        <w:t>ref</w:t>
      </w:r>
      <w:r w:rsidRPr="00E77497">
        <w:t>).</w:t>
      </w:r>
    </w:p>
    <w:p w14:paraId="0CC55FCC" w14:textId="77777777" w:rsidR="00661D8E" w:rsidRDefault="00661D8E" w:rsidP="00613655">
      <w:pPr>
        <w:pStyle w:val="Alg4"/>
        <w:numPr>
          <w:ilvl w:val="0"/>
          <w:numId w:val="387"/>
        </w:numPr>
      </w:pPr>
      <w:r>
        <w:t>ReturnIfAbrupt(</w:t>
      </w:r>
      <w:r w:rsidRPr="00E77497">
        <w:rPr>
          <w:i/>
        </w:rPr>
        <w:t>constructor</w:t>
      </w:r>
      <w:r>
        <w:t>).</w:t>
      </w:r>
    </w:p>
    <w:p w14:paraId="0AF8DA46" w14:textId="77777777" w:rsidR="00661D8E" w:rsidRDefault="00661D8E" w:rsidP="00613655">
      <w:pPr>
        <w:pStyle w:val="Alg4"/>
        <w:numPr>
          <w:ilvl w:val="0"/>
          <w:numId w:val="387"/>
        </w:numPr>
      </w:pPr>
      <w:r>
        <w:t xml:space="preserve">If </w:t>
      </w:r>
      <w:r>
        <w:rPr>
          <w:i/>
          <w:iCs/>
        </w:rPr>
        <w:t>Arguments</w:t>
      </w:r>
      <w:r>
        <w:t xml:space="preserve"> is present, then</w:t>
      </w:r>
    </w:p>
    <w:p w14:paraId="07DA55A6" w14:textId="2806CBCD" w:rsidR="00661D8E" w:rsidRPr="00E77497" w:rsidRDefault="00661D8E" w:rsidP="00613655">
      <w:pPr>
        <w:pStyle w:val="Alg4"/>
        <w:numPr>
          <w:ilvl w:val="1"/>
          <w:numId w:val="387"/>
        </w:numPr>
      </w:pPr>
      <w:r w:rsidRPr="00E77497">
        <w:t xml:space="preserve">Let </w:t>
      </w:r>
      <w:r w:rsidRPr="00E77497">
        <w:rPr>
          <w:i/>
        </w:rPr>
        <w:t>argList</w:t>
      </w:r>
      <w:r w:rsidRPr="00E77497">
        <w:t xml:space="preserve"> be the result of evaluating </w:t>
      </w:r>
      <w:r w:rsidRPr="005215F5">
        <w:rPr>
          <w:rStyle w:val="SyntaxSymbol"/>
        </w:rPr>
        <w:t>Arguments</w:t>
      </w:r>
      <w:r w:rsidRPr="00E77497">
        <w:t xml:space="preserve">, producing a </w:t>
      </w:r>
      <w:r>
        <w:t>L</w:t>
      </w:r>
      <w:r w:rsidRPr="00E77497">
        <w:t>ist of argument values (</w:t>
      </w:r>
      <w:r>
        <w:fldChar w:fldCharType="begin"/>
      </w:r>
      <w:r>
        <w:instrText xml:space="preserve"> REF _Ref365637555 \r \h  \* MERGEFORMAT </w:instrText>
      </w:r>
      <w:r>
        <w:fldChar w:fldCharType="separate"/>
      </w:r>
      <w:r w:rsidR="00281431">
        <w:t>12.3.6</w:t>
      </w:r>
      <w:r>
        <w:fldChar w:fldCharType="end"/>
      </w:r>
      <w:r w:rsidRPr="00E77497">
        <w:t>).</w:t>
      </w:r>
    </w:p>
    <w:p w14:paraId="5E1466D8" w14:textId="77777777" w:rsidR="00661D8E" w:rsidRDefault="00661D8E" w:rsidP="00613655">
      <w:pPr>
        <w:pStyle w:val="Alg4"/>
        <w:numPr>
          <w:ilvl w:val="1"/>
          <w:numId w:val="387"/>
        </w:numPr>
      </w:pPr>
      <w:r>
        <w:t>ReturnIfAbrupt(</w:t>
      </w:r>
      <w:r w:rsidRPr="00E77497">
        <w:rPr>
          <w:i/>
        </w:rPr>
        <w:t>argList</w:t>
      </w:r>
      <w:r>
        <w:t>).</w:t>
      </w:r>
    </w:p>
    <w:p w14:paraId="4FBA4662" w14:textId="77777777" w:rsidR="00661D8E" w:rsidRPr="00F47E5D" w:rsidRDefault="00661D8E" w:rsidP="00613655">
      <w:pPr>
        <w:pStyle w:val="Alg4"/>
        <w:numPr>
          <w:ilvl w:val="0"/>
          <w:numId w:val="387"/>
        </w:numPr>
      </w:pPr>
      <w:r>
        <w:lastRenderedPageBreak/>
        <w:t>Else,</w:t>
      </w:r>
    </w:p>
    <w:p w14:paraId="382AF63E" w14:textId="77777777" w:rsidR="00661D8E" w:rsidRDefault="00661D8E" w:rsidP="00613655">
      <w:pPr>
        <w:pStyle w:val="Alg4"/>
        <w:numPr>
          <w:ilvl w:val="1"/>
          <w:numId w:val="387"/>
        </w:numPr>
      </w:pPr>
      <w:r>
        <w:t xml:space="preserve">Let </w:t>
      </w:r>
      <w:r>
        <w:rPr>
          <w:i/>
          <w:iCs/>
        </w:rPr>
        <w:t>argList</w:t>
      </w:r>
      <w:r>
        <w:t xml:space="preserve"> be a new empty List.</w:t>
      </w:r>
    </w:p>
    <w:p w14:paraId="63357DCA" w14:textId="77777777" w:rsidR="00661D8E" w:rsidRPr="00E77497" w:rsidRDefault="00661D8E" w:rsidP="00613655">
      <w:pPr>
        <w:pStyle w:val="Alg4"/>
        <w:numPr>
          <w:ilvl w:val="0"/>
          <w:numId w:val="387"/>
        </w:numPr>
      </w:pPr>
      <w:r w:rsidRPr="00E77497">
        <w:t xml:space="preserve">If </w:t>
      </w:r>
      <w:r>
        <w:t>IsConstructor</w:t>
      </w:r>
      <w:r w:rsidRPr="00E77497" w:rsidDel="00272BA6">
        <w:t xml:space="preserve"> </w:t>
      </w:r>
      <w:r w:rsidRPr="00E77497">
        <w:t>(</w:t>
      </w:r>
      <w:r w:rsidRPr="00E77497">
        <w:rPr>
          <w:i/>
        </w:rPr>
        <w:t>constructor</w:t>
      </w:r>
      <w:r w:rsidRPr="00E77497">
        <w:t xml:space="preserve">) is </w:t>
      </w:r>
      <w:r w:rsidRPr="00E77497">
        <w:rPr>
          <w:b/>
        </w:rPr>
        <w:t>false</w:t>
      </w:r>
      <w:r w:rsidRPr="00E77497">
        <w:t xml:space="preserve">, throw a </w:t>
      </w:r>
      <w:r w:rsidRPr="00E77497">
        <w:rPr>
          <w:b/>
        </w:rPr>
        <w:t>TypeError</w:t>
      </w:r>
      <w:r w:rsidRPr="00E77497">
        <w:t xml:space="preserve"> exception.</w:t>
      </w:r>
    </w:p>
    <w:p w14:paraId="1627A359" w14:textId="77777777" w:rsidR="00661D8E" w:rsidRDefault="00661D8E" w:rsidP="00613655">
      <w:pPr>
        <w:pStyle w:val="Alg4"/>
        <w:numPr>
          <w:ilvl w:val="0"/>
          <w:numId w:val="387"/>
        </w:numPr>
      </w:pPr>
      <w:r>
        <w:t xml:space="preserve">Let </w:t>
      </w:r>
      <w:r>
        <w:rPr>
          <w:i/>
        </w:rPr>
        <w:t>thisCall</w:t>
      </w:r>
      <w:r>
        <w:t xml:space="preserve"> be this </w:t>
      </w:r>
      <w:r w:rsidRPr="005215F5">
        <w:rPr>
          <w:rStyle w:val="SyntaxSymbol"/>
        </w:rPr>
        <w:t>MemberExpression</w:t>
      </w:r>
      <w:r>
        <w:t>.</w:t>
      </w:r>
    </w:p>
    <w:p w14:paraId="09B25591" w14:textId="77777777" w:rsidR="00661D8E" w:rsidRDefault="00661D8E" w:rsidP="00613655">
      <w:pPr>
        <w:pStyle w:val="Alg4"/>
        <w:numPr>
          <w:ilvl w:val="0"/>
          <w:numId w:val="387"/>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1989530D" w14:textId="77777777" w:rsidR="00661D8E" w:rsidRDefault="00661D8E" w:rsidP="00613655">
      <w:pPr>
        <w:pStyle w:val="Alg4"/>
        <w:numPr>
          <w:ilvl w:val="0"/>
          <w:numId w:val="387"/>
        </w:numPr>
      </w:pPr>
      <w:r>
        <w:t xml:space="preserve">If </w:t>
      </w:r>
      <w:r>
        <w:rPr>
          <w:i/>
        </w:rPr>
        <w:t>tailCall</w:t>
      </w:r>
      <w:r>
        <w:t xml:space="preserve"> is </w:t>
      </w:r>
      <w:r w:rsidRPr="00A33CEF">
        <w:rPr>
          <w:b/>
          <w:bCs/>
        </w:rPr>
        <w:t>true</w:t>
      </w:r>
      <w:r>
        <w:t xml:space="preserve">, then perform the </w:t>
      </w:r>
      <w:r w:rsidRPr="00893A4F">
        <w:t>PrepareForTailCall</w:t>
      </w:r>
      <w:r>
        <w:t xml:space="preserve"> abstract operation.</w:t>
      </w:r>
    </w:p>
    <w:p w14:paraId="4443D61D" w14:textId="77777777" w:rsidR="00661D8E" w:rsidRDefault="00661D8E" w:rsidP="00613655">
      <w:pPr>
        <w:pStyle w:val="Alg4"/>
        <w:numPr>
          <w:ilvl w:val="0"/>
          <w:numId w:val="387"/>
        </w:numPr>
      </w:pPr>
      <w:r>
        <w:t xml:space="preserve">Let </w:t>
      </w:r>
      <w:r w:rsidRPr="00020C16">
        <w:rPr>
          <w:i/>
        </w:rPr>
        <w:t>result</w:t>
      </w:r>
      <w:r>
        <w:t xml:space="preserve"> be</w:t>
      </w:r>
      <w:r w:rsidRPr="00E77497">
        <w:t xml:space="preserve">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14:paraId="7979FFCE" w14:textId="77777777" w:rsidR="00661D8E" w:rsidRPr="00146158" w:rsidRDefault="00661D8E" w:rsidP="00613655">
      <w:pPr>
        <w:pStyle w:val="Alg4"/>
        <w:numPr>
          <w:ilvl w:val="0"/>
          <w:numId w:val="387"/>
        </w:numPr>
      </w:pPr>
      <w:r>
        <w:t xml:space="preserve">Assert: If </w:t>
      </w:r>
      <w:r>
        <w:rPr>
          <w:i/>
        </w:rPr>
        <w:t>tailCall</w:t>
      </w:r>
      <w:r>
        <w:t xml:space="preserve"> is </w:t>
      </w:r>
      <w:r w:rsidRPr="00BD058A">
        <w:rPr>
          <w:b/>
          <w:bCs/>
        </w:rPr>
        <w:t>true</w:t>
      </w:r>
      <w:r>
        <w:t>, the above call of [[Construct]] will not return here, but instead evaluation will continue as if the following return has already occurred.</w:t>
      </w:r>
    </w:p>
    <w:p w14:paraId="585789E8" w14:textId="77777777" w:rsidR="00661D8E" w:rsidRPr="00E77497" w:rsidRDefault="00661D8E" w:rsidP="00613655">
      <w:pPr>
        <w:pStyle w:val="Alg4"/>
        <w:numPr>
          <w:ilvl w:val="0"/>
          <w:numId w:val="387"/>
        </w:numPr>
      </w:pPr>
      <w:r>
        <w:t xml:space="preserve">Return </w:t>
      </w:r>
      <w:r w:rsidRPr="00146158">
        <w:rPr>
          <w:i/>
        </w:rPr>
        <w:t>result</w:t>
      </w:r>
      <w:r>
        <w:t>.</w:t>
      </w:r>
    </w:p>
    <w:p w14:paraId="31525DBA"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5215F5">
        <w:rPr>
          <w:rStyle w:val="SyntaxTerminal"/>
        </w:rPr>
        <w:t>super</w:t>
      </w:r>
      <w:r w:rsidRPr="00E77497">
        <w:rPr>
          <w:rFonts w:ascii="Courier New" w:hAnsi="Courier New"/>
          <w:b/>
        </w:rPr>
        <w:t xml:space="preserve"> </w:t>
      </w:r>
      <w:r w:rsidRPr="001D22B7">
        <w:rPr>
          <w:rStyle w:val="SyntaxSymbol"/>
        </w:rPr>
        <w:t>Arguments</w:t>
      </w:r>
      <w:r w:rsidRPr="00E77497">
        <w:t xml:space="preserve"> </w:t>
      </w:r>
    </w:p>
    <w:p w14:paraId="3FE2773F" w14:textId="77777777" w:rsidR="00661D8E" w:rsidRPr="00E77497" w:rsidRDefault="00661D8E" w:rsidP="00613655">
      <w:pPr>
        <w:pStyle w:val="Alg4"/>
        <w:numPr>
          <w:ilvl w:val="0"/>
          <w:numId w:val="384"/>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6E057B15" w14:textId="27C54028" w:rsidR="00661D8E" w:rsidRPr="00E77497" w:rsidRDefault="00661D8E" w:rsidP="00613655">
      <w:pPr>
        <w:pStyle w:val="Alg4"/>
        <w:numPr>
          <w:ilvl w:val="0"/>
          <w:numId w:val="384"/>
        </w:numPr>
      </w:pPr>
      <w:r>
        <w:t xml:space="preserve">Let </w:t>
      </w:r>
      <w:r w:rsidRPr="003C4138">
        <w:rPr>
          <w:i/>
        </w:rPr>
        <w:t>ref</w:t>
      </w:r>
      <w:r>
        <w:t xml:space="preserve"> be MakeSuperReference(</w:t>
      </w:r>
      <w:r>
        <w:rPr>
          <w:b/>
          <w:bCs/>
        </w:rPr>
        <w:t>undefined</w:t>
      </w:r>
      <w:r>
        <w:t xml:space="preserve">, </w:t>
      </w:r>
      <w:r>
        <w:rPr>
          <w:i/>
          <w:iCs/>
        </w:rPr>
        <w:t>strict</w:t>
      </w:r>
      <w:r>
        <w:t>).</w:t>
      </w:r>
    </w:p>
    <w:p w14:paraId="634FD49B" w14:textId="77777777" w:rsidR="00661D8E" w:rsidRPr="00E77497" w:rsidRDefault="00661D8E" w:rsidP="00613655">
      <w:pPr>
        <w:pStyle w:val="Alg4"/>
        <w:numPr>
          <w:ilvl w:val="0"/>
          <w:numId w:val="384"/>
        </w:numPr>
      </w:pPr>
      <w:r>
        <w:t>ReturnIfAbrupt(</w:t>
      </w:r>
      <w:r w:rsidRPr="003C4138">
        <w:rPr>
          <w:i/>
        </w:rPr>
        <w:t>ref</w:t>
      </w:r>
      <w:r>
        <w:t>)</w:t>
      </w:r>
      <w:r w:rsidRPr="00E77497">
        <w:t>.</w:t>
      </w:r>
    </w:p>
    <w:p w14:paraId="089C2171" w14:textId="77777777" w:rsidR="00661D8E" w:rsidRDefault="00661D8E" w:rsidP="00613655">
      <w:pPr>
        <w:pStyle w:val="Alg4"/>
        <w:numPr>
          <w:ilvl w:val="0"/>
          <w:numId w:val="384"/>
        </w:numPr>
      </w:pPr>
      <w:r>
        <w:t xml:space="preserve">Let </w:t>
      </w:r>
      <w:r>
        <w:rPr>
          <w:i/>
        </w:rPr>
        <w:t>thisCall</w:t>
      </w:r>
      <w:r>
        <w:t xml:space="preserve"> be this </w:t>
      </w:r>
      <w:r w:rsidRPr="005215F5">
        <w:rPr>
          <w:rStyle w:val="SyntaxSymbol"/>
        </w:rPr>
        <w:t>CallExpression</w:t>
      </w:r>
      <w:r>
        <w:t>.</w:t>
      </w:r>
    </w:p>
    <w:p w14:paraId="68BBAB70" w14:textId="77777777" w:rsidR="00661D8E" w:rsidRDefault="00661D8E" w:rsidP="00613655">
      <w:pPr>
        <w:pStyle w:val="Alg4"/>
        <w:numPr>
          <w:ilvl w:val="0"/>
          <w:numId w:val="384"/>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02ACDB28" w14:textId="163A93BB" w:rsidR="00661D8E" w:rsidRPr="00E77497" w:rsidRDefault="00661D8E" w:rsidP="00613655">
      <w:pPr>
        <w:pStyle w:val="Alg4"/>
        <w:numPr>
          <w:ilvl w:val="0"/>
          <w:numId w:val="384"/>
        </w:numPr>
      </w:pPr>
      <w:r>
        <w:t>Return EvaluateCall</w:t>
      </w:r>
      <w:r w:rsidR="00392EEE">
        <w:t>(</w:t>
      </w:r>
      <w:r w:rsidRPr="0077365B">
        <w:rPr>
          <w:i/>
        </w:rPr>
        <w:t>ref</w:t>
      </w:r>
      <w:r>
        <w:t xml:space="preserve">, </w:t>
      </w:r>
      <w:r w:rsidRPr="0077365B">
        <w:rPr>
          <w:i/>
        </w:rPr>
        <w:t>Arguments</w:t>
      </w:r>
      <w:r>
        <w:t>,</w:t>
      </w:r>
      <w:r w:rsidRPr="00C814BD">
        <w:t xml:space="preserve"> </w:t>
      </w:r>
      <w:r w:rsidRPr="00C814BD">
        <w:rPr>
          <w:i/>
        </w:rPr>
        <w:t>tailCall</w:t>
      </w:r>
      <w:r w:rsidR="00392EEE">
        <w:t>)</w:t>
      </w:r>
      <w:r w:rsidRPr="00E77497">
        <w:t>.</w:t>
      </w:r>
    </w:p>
    <w:p w14:paraId="3C603D7C" w14:textId="77777777" w:rsidR="00661D8E" w:rsidRPr="00E77497" w:rsidRDefault="00661D8E" w:rsidP="00661D8E">
      <w:pPr>
        <w:pStyle w:val="Heading4"/>
      </w:pPr>
      <w:r w:rsidRPr="00E77497">
        <w:t xml:space="preserve">Runtime Semantics: </w:t>
      </w:r>
      <w:r>
        <w:t>MakeSuperReference(propertyKey, strict)</w:t>
      </w:r>
    </w:p>
    <w:p w14:paraId="5323A17A" w14:textId="452915B0" w:rsidR="00661D8E" w:rsidRPr="00E77497" w:rsidRDefault="00661D8E" w:rsidP="00613655">
      <w:pPr>
        <w:pStyle w:val="Alg4"/>
        <w:numPr>
          <w:ilvl w:val="0"/>
          <w:numId w:val="383"/>
        </w:numPr>
      </w:pPr>
      <w:r w:rsidRPr="00E77497">
        <w:t xml:space="preserve">Let </w:t>
      </w:r>
      <w:r>
        <w:rPr>
          <w:i/>
        </w:rPr>
        <w:t>env</w:t>
      </w:r>
      <w:r>
        <w:t xml:space="preserve"> be GetThisEnvironment</w:t>
      </w:r>
      <w:r w:rsidR="00392EEE">
        <w:t>( )</w:t>
      </w:r>
      <w:r w:rsidRPr="00E77497">
        <w:t>.</w:t>
      </w:r>
    </w:p>
    <w:p w14:paraId="18F6B797" w14:textId="77777777" w:rsidR="00661D8E" w:rsidRDefault="00661D8E" w:rsidP="00613655">
      <w:pPr>
        <w:pStyle w:val="Alg4"/>
        <w:numPr>
          <w:ilvl w:val="0"/>
          <w:numId w:val="383"/>
        </w:numPr>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14:paraId="4BEDCF68" w14:textId="77777777" w:rsidR="00661D8E" w:rsidRPr="00E77497" w:rsidRDefault="00661D8E" w:rsidP="00613655">
      <w:pPr>
        <w:pStyle w:val="Alg4"/>
        <w:numPr>
          <w:ilvl w:val="0"/>
          <w:numId w:val="383"/>
        </w:numPr>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7D3AA16B" w14:textId="77777777" w:rsidR="00661D8E" w:rsidRDefault="00661D8E" w:rsidP="00613655">
      <w:pPr>
        <w:pStyle w:val="Alg4"/>
        <w:numPr>
          <w:ilvl w:val="0"/>
          <w:numId w:val="383"/>
        </w:numPr>
      </w:pPr>
      <w:r>
        <w:t xml:space="preserve">Let </w:t>
      </w:r>
      <w:r w:rsidRPr="00141C64">
        <w:rPr>
          <w:i/>
        </w:rPr>
        <w:t>baseValue</w:t>
      </w:r>
      <w:r>
        <w:t xml:space="preserve"> be the result of calling the GetSuperBase concrete method of </w:t>
      </w:r>
      <w:r w:rsidRPr="00141C64">
        <w:rPr>
          <w:i/>
        </w:rPr>
        <w:t>env</w:t>
      </w:r>
      <w:r>
        <w:t>.</w:t>
      </w:r>
    </w:p>
    <w:p w14:paraId="4D4F8181" w14:textId="77777777" w:rsidR="00661D8E" w:rsidRDefault="00661D8E" w:rsidP="00613655">
      <w:pPr>
        <w:pStyle w:val="Alg4"/>
        <w:numPr>
          <w:ilvl w:val="0"/>
          <w:numId w:val="383"/>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7E28009C" w14:textId="77777777" w:rsidR="00661D8E" w:rsidRPr="00E77497" w:rsidRDefault="00661D8E" w:rsidP="00613655">
      <w:pPr>
        <w:pStyle w:val="Alg4"/>
        <w:numPr>
          <w:ilvl w:val="0"/>
          <w:numId w:val="383"/>
        </w:numPr>
      </w:pPr>
      <w:r>
        <w:t>ReturnIfAbrupt(</w:t>
      </w:r>
      <w:r w:rsidRPr="008E06A3">
        <w:rPr>
          <w:i/>
          <w:iCs/>
        </w:rPr>
        <w:t>bv</w:t>
      </w:r>
      <w:r>
        <w:t>)</w:t>
      </w:r>
      <w:r w:rsidRPr="00E77497">
        <w:t>.</w:t>
      </w:r>
    </w:p>
    <w:p w14:paraId="5FAC5D33" w14:textId="77777777" w:rsidR="00661D8E" w:rsidRDefault="00661D8E" w:rsidP="00613655">
      <w:pPr>
        <w:pStyle w:val="Alg4"/>
        <w:numPr>
          <w:ilvl w:val="0"/>
          <w:numId w:val="383"/>
        </w:numPr>
      </w:pPr>
      <w:r>
        <w:t xml:space="preserve">If </w:t>
      </w:r>
      <w:r w:rsidRPr="006D19B4">
        <w:rPr>
          <w:i/>
          <w:iCs/>
        </w:rPr>
        <w:t>propertyKey</w:t>
      </w:r>
      <w:r>
        <w:t xml:space="preserve"> is </w:t>
      </w:r>
      <w:r w:rsidRPr="006D19B4">
        <w:rPr>
          <w:b/>
          <w:bCs/>
        </w:rPr>
        <w:t>undefined</w:t>
      </w:r>
      <w:r>
        <w:t>, then</w:t>
      </w:r>
    </w:p>
    <w:p w14:paraId="72806988" w14:textId="77777777" w:rsidR="00661D8E" w:rsidRPr="00E77497" w:rsidRDefault="00661D8E" w:rsidP="00613655">
      <w:pPr>
        <w:pStyle w:val="Alg4"/>
        <w:numPr>
          <w:ilvl w:val="1"/>
          <w:numId w:val="383"/>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14:paraId="435D77D9" w14:textId="77777777" w:rsidR="00661D8E" w:rsidRDefault="00661D8E" w:rsidP="00613655">
      <w:pPr>
        <w:pStyle w:val="Alg4"/>
        <w:numPr>
          <w:ilvl w:val="1"/>
          <w:numId w:val="383"/>
        </w:numPr>
      </w:pPr>
      <w:r>
        <w:t xml:space="preserve">If </w:t>
      </w:r>
      <w:r w:rsidRPr="006D19B4">
        <w:rPr>
          <w:i/>
          <w:iCs/>
        </w:rPr>
        <w:t>propertyKey</w:t>
      </w:r>
      <w:r>
        <w:t xml:space="preserve"> is </w:t>
      </w:r>
      <w:r w:rsidRPr="006D19B4">
        <w:rPr>
          <w:b/>
          <w:bCs/>
        </w:rPr>
        <w:t>undefined</w:t>
      </w:r>
      <w:r>
        <w:t>, then</w:t>
      </w:r>
      <w:r w:rsidRPr="00EE5604">
        <w:t xml:space="preserve"> </w:t>
      </w:r>
      <w:r>
        <w:t xml:space="preserve">then throw a </w:t>
      </w:r>
      <w:r w:rsidRPr="003E1861">
        <w:rPr>
          <w:b/>
        </w:rPr>
        <w:t>ReferenceError</w:t>
      </w:r>
      <w:r>
        <w:t xml:space="preserve"> exception.</w:t>
      </w:r>
    </w:p>
    <w:p w14:paraId="73CB99F8" w14:textId="77777777" w:rsidR="00661D8E" w:rsidRDefault="00661D8E" w:rsidP="00613655">
      <w:pPr>
        <w:pStyle w:val="Alg4"/>
        <w:numPr>
          <w:ilvl w:val="0"/>
          <w:numId w:val="383"/>
        </w:numPr>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14:paraId="64DEACA3" w14:textId="77777777" w:rsidR="00661D8E" w:rsidRPr="00E77497" w:rsidRDefault="00661D8E" w:rsidP="00661D8E">
      <w:pPr>
        <w:pStyle w:val="Heading3"/>
      </w:pPr>
      <w:bookmarkStart w:id="2185" w:name="_Ref365537094"/>
      <w:bookmarkStart w:id="2186" w:name="_Ref365546887"/>
      <w:bookmarkStart w:id="2187" w:name="_Ref365637555"/>
      <w:bookmarkStart w:id="2188" w:name="_Toc370745397"/>
      <w:bookmarkStart w:id="2189" w:name="_Toc384481087"/>
      <w:r w:rsidRPr="00E77497">
        <w:t>Argument List</w:t>
      </w:r>
      <w:bookmarkEnd w:id="2174"/>
      <w:bookmarkEnd w:id="2175"/>
      <w:bookmarkEnd w:id="2176"/>
      <w:r w:rsidRPr="00E77497">
        <w:t>s</w:t>
      </w:r>
      <w:bookmarkEnd w:id="2177"/>
      <w:bookmarkEnd w:id="2178"/>
      <w:bookmarkEnd w:id="2179"/>
      <w:bookmarkEnd w:id="2180"/>
      <w:bookmarkEnd w:id="2181"/>
      <w:bookmarkEnd w:id="2182"/>
      <w:bookmarkEnd w:id="2183"/>
      <w:bookmarkEnd w:id="2184"/>
      <w:bookmarkEnd w:id="2185"/>
      <w:bookmarkEnd w:id="2186"/>
      <w:bookmarkEnd w:id="2187"/>
      <w:bookmarkEnd w:id="2188"/>
      <w:bookmarkEnd w:id="2189"/>
    </w:p>
    <w:p w14:paraId="4D91D8A2" w14:textId="77777777" w:rsidR="00661D8E" w:rsidRPr="00E77497" w:rsidRDefault="00661D8E" w:rsidP="00661D8E">
      <w:pPr>
        <w:pStyle w:val="Note"/>
      </w:pPr>
      <w:r>
        <w:t>NOTE</w:t>
      </w:r>
      <w:r>
        <w:tab/>
      </w:r>
      <w:r w:rsidRPr="00E77497">
        <w:t xml:space="preserve">The evaluation of an argument list produces a List of values (see </w:t>
      </w:r>
      <w:r>
        <w:fldChar w:fldCharType="begin"/>
      </w:r>
      <w:r>
        <w:instrText xml:space="preserve"> REF _Ref366131676 \r \h  \* MERGEFORMAT </w:instrText>
      </w:r>
      <w:r>
        <w:fldChar w:fldCharType="separate"/>
      </w:r>
      <w:r w:rsidR="00281431">
        <w:t>6.2.1</w:t>
      </w:r>
      <w:r>
        <w:fldChar w:fldCharType="end"/>
      </w:r>
      <w:r w:rsidRPr="00E77497">
        <w:t>).</w:t>
      </w:r>
    </w:p>
    <w:p w14:paraId="6F309C82" w14:textId="77777777" w:rsidR="00661D8E" w:rsidRPr="00E77497" w:rsidRDefault="00661D8E" w:rsidP="00661D8E">
      <w:pPr>
        <w:pStyle w:val="Heading4"/>
        <w:rPr>
          <w:rFonts w:ascii="Helvetica" w:hAnsi="Helvetica"/>
        </w:rPr>
      </w:pPr>
      <w:bookmarkStart w:id="2190" w:name="_Ref366745926"/>
      <w:bookmarkStart w:id="2191" w:name="_Toc472818826"/>
      <w:bookmarkStart w:id="2192" w:name="_Toc235503400"/>
      <w:bookmarkStart w:id="2193" w:name="_Toc241509175"/>
      <w:bookmarkStart w:id="2194" w:name="_Toc244416662"/>
      <w:bookmarkStart w:id="2195" w:name="_Toc276631026"/>
      <w:bookmarkStart w:id="2196" w:name="_Toc385672192"/>
      <w:bookmarkStart w:id="2197" w:name="_Toc393690287"/>
      <w:r w:rsidRPr="00E77497">
        <w:rPr>
          <w:rFonts w:ascii="Helvetica" w:hAnsi="Helvetica"/>
        </w:rPr>
        <w:t xml:space="preserve">Runtime Semantics: </w:t>
      </w:r>
      <w:r w:rsidRPr="002241B3">
        <w:t>ArgumentListEvaluation</w:t>
      </w:r>
      <w:bookmarkEnd w:id="2190"/>
    </w:p>
    <w:p w14:paraId="36F12961" w14:textId="5431D994" w:rsidR="00661D8E" w:rsidRPr="00C81794" w:rsidRDefault="00661D8E" w:rsidP="00661D8E">
      <w:r>
        <w:t xml:space="preserve">See also: </w:t>
      </w:r>
      <w:r>
        <w:fldChar w:fldCharType="begin"/>
      </w:r>
      <w:r>
        <w:instrText xml:space="preserve"> REF _Ref366745974 \r \h </w:instrText>
      </w:r>
      <w:r>
        <w:fldChar w:fldCharType="separate"/>
      </w:r>
      <w:r w:rsidR="00281431">
        <w:t>12.2.9.2.1</w:t>
      </w:r>
      <w:r>
        <w:fldChar w:fldCharType="end"/>
      </w:r>
    </w:p>
    <w:p w14:paraId="5CCD3558" w14:textId="77777777" w:rsidR="00661D8E" w:rsidRPr="00E77497" w:rsidRDefault="00661D8E" w:rsidP="00661D8E">
      <w:pPr>
        <w:pStyle w:val="SyntaxLabel"/>
      </w:pPr>
      <w:r w:rsidRPr="005215F5">
        <w:rPr>
          <w:rStyle w:val="SyntaxSymbol"/>
        </w:rPr>
        <w:t>Arguments</w:t>
      </w:r>
      <w:r w:rsidRPr="00E77497">
        <w:t xml:space="preserve"> </w:t>
      </w:r>
      <w:r w:rsidRPr="00E77497">
        <w:rPr>
          <w:b/>
        </w:rPr>
        <w:t>:</w:t>
      </w:r>
      <w:r w:rsidRPr="00E77497">
        <w:t xml:space="preserve"> </w:t>
      </w:r>
      <w:r w:rsidRPr="005215F5">
        <w:rPr>
          <w:rStyle w:val="SyntaxTerminal"/>
        </w:rPr>
        <w:t>( )</w:t>
      </w:r>
      <w:r w:rsidRPr="00E77497">
        <w:t xml:space="preserve"> </w:t>
      </w:r>
    </w:p>
    <w:p w14:paraId="47845945" w14:textId="77777777" w:rsidR="00661D8E" w:rsidRPr="00E77497" w:rsidRDefault="00661D8E" w:rsidP="00613655">
      <w:pPr>
        <w:pStyle w:val="Alg4"/>
        <w:numPr>
          <w:ilvl w:val="0"/>
          <w:numId w:val="401"/>
        </w:numPr>
      </w:pPr>
      <w:r w:rsidRPr="00E77497">
        <w:t>Return an empty List.</w:t>
      </w:r>
    </w:p>
    <w:p w14:paraId="3B617FE9" w14:textId="77777777" w:rsidR="00661D8E" w:rsidRPr="00E77497" w:rsidRDefault="00661D8E" w:rsidP="00661D8E">
      <w:pPr>
        <w:pStyle w:val="SyntaxLabel"/>
      </w:pPr>
      <w:r w:rsidRPr="001D22B7">
        <w:rPr>
          <w:rStyle w:val="SyntaxSymbol"/>
        </w:rPr>
        <w:t>ArgumentList</w:t>
      </w:r>
      <w:r w:rsidRPr="00E77497">
        <w:t xml:space="preserve"> </w:t>
      </w:r>
      <w:r w:rsidRPr="00E77497">
        <w:rPr>
          <w:b/>
        </w:rPr>
        <w:t>:</w:t>
      </w:r>
      <w:r w:rsidRPr="00E77497">
        <w:rPr>
          <w:rFonts w:ascii="Courier New" w:hAnsi="Courier New"/>
          <w:b/>
        </w:rPr>
        <w:t xml:space="preserve"> </w:t>
      </w:r>
      <w:r w:rsidRPr="001D22B7">
        <w:rPr>
          <w:rStyle w:val="SyntaxSymbol"/>
        </w:rPr>
        <w:t>AssignmentExpression</w:t>
      </w:r>
      <w:r w:rsidRPr="00E77497">
        <w:rPr>
          <w:rFonts w:ascii="Courier New" w:hAnsi="Courier New"/>
          <w:b/>
        </w:rPr>
        <w:t xml:space="preserve"> </w:t>
      </w:r>
    </w:p>
    <w:p w14:paraId="2674F14D" w14:textId="77777777" w:rsidR="00661D8E" w:rsidRPr="00E77497" w:rsidRDefault="00661D8E" w:rsidP="00613655">
      <w:pPr>
        <w:pStyle w:val="Alg4"/>
        <w:numPr>
          <w:ilvl w:val="0"/>
          <w:numId w:val="402"/>
        </w:numPr>
      </w:pPr>
      <w:r w:rsidRPr="00E77497">
        <w:t xml:space="preserve">Let </w:t>
      </w:r>
      <w:r w:rsidRPr="00E77497">
        <w:rPr>
          <w:i/>
        </w:rPr>
        <w:t>ref</w:t>
      </w:r>
      <w:r w:rsidRPr="00E77497">
        <w:t xml:space="preserve"> be the result of evaluating </w:t>
      </w:r>
      <w:r w:rsidRPr="005215F5">
        <w:rPr>
          <w:rStyle w:val="SyntaxSymbol"/>
        </w:rPr>
        <w:t>AssignmentExpression</w:t>
      </w:r>
      <w:r w:rsidRPr="00E77497">
        <w:t>.</w:t>
      </w:r>
    </w:p>
    <w:p w14:paraId="6F59E0C6" w14:textId="77777777" w:rsidR="00661D8E" w:rsidRPr="00E77497" w:rsidRDefault="00661D8E" w:rsidP="00613655">
      <w:pPr>
        <w:pStyle w:val="Alg4"/>
        <w:numPr>
          <w:ilvl w:val="0"/>
          <w:numId w:val="402"/>
        </w:numPr>
      </w:pPr>
      <w:r w:rsidRPr="00E77497">
        <w:t xml:space="preserve">Let </w:t>
      </w:r>
      <w:r w:rsidRPr="00E77497">
        <w:rPr>
          <w:i/>
        </w:rPr>
        <w:t>arg</w:t>
      </w:r>
      <w:r w:rsidRPr="00E77497">
        <w:t xml:space="preserve"> be GetValue(</w:t>
      </w:r>
      <w:r w:rsidRPr="00E77497">
        <w:rPr>
          <w:i/>
        </w:rPr>
        <w:t>ref</w:t>
      </w:r>
      <w:r w:rsidRPr="00E77497">
        <w:t>).</w:t>
      </w:r>
    </w:p>
    <w:p w14:paraId="661108E8" w14:textId="77777777" w:rsidR="00661D8E" w:rsidRDefault="00661D8E" w:rsidP="00613655">
      <w:pPr>
        <w:pStyle w:val="Alg4"/>
        <w:numPr>
          <w:ilvl w:val="0"/>
          <w:numId w:val="402"/>
        </w:numPr>
      </w:pPr>
      <w:r>
        <w:lastRenderedPageBreak/>
        <w:t>ReturnIfAbrupt(</w:t>
      </w:r>
      <w:r w:rsidRPr="00E77497">
        <w:rPr>
          <w:i/>
        </w:rPr>
        <w:t>arg</w:t>
      </w:r>
      <w:r>
        <w:t>).</w:t>
      </w:r>
    </w:p>
    <w:p w14:paraId="368FAB96" w14:textId="77777777" w:rsidR="00661D8E" w:rsidRPr="00E77497" w:rsidRDefault="00661D8E" w:rsidP="00613655">
      <w:pPr>
        <w:pStyle w:val="Alg4"/>
        <w:numPr>
          <w:ilvl w:val="0"/>
          <w:numId w:val="402"/>
        </w:numPr>
      </w:pPr>
      <w:r w:rsidRPr="00E77497">
        <w:t xml:space="preserve">Return a List whose sole item is </w:t>
      </w:r>
      <w:r w:rsidRPr="00E77497">
        <w:rPr>
          <w:i/>
        </w:rPr>
        <w:t>arg</w:t>
      </w:r>
      <w:r w:rsidRPr="00E77497">
        <w:t>.</w:t>
      </w:r>
    </w:p>
    <w:p w14:paraId="40B66445" w14:textId="77777777" w:rsidR="00661D8E" w:rsidRPr="00E77497" w:rsidRDefault="00661D8E" w:rsidP="00661D8E">
      <w:pPr>
        <w:pStyle w:val="SyntaxLabel"/>
      </w:pPr>
      <w:r w:rsidRPr="001D22B7">
        <w:rPr>
          <w:rStyle w:val="SyntaxSymbol"/>
        </w:rPr>
        <w:t xml:space="preserve">ArgumentList </w:t>
      </w:r>
      <w:r w:rsidRPr="00E77497">
        <w:rPr>
          <w:b/>
        </w:rPr>
        <w:t>:</w:t>
      </w:r>
      <w:r w:rsidRPr="00E77497">
        <w:t xml:space="preserve"> </w:t>
      </w:r>
      <w:r w:rsidRPr="005215F5">
        <w:rPr>
          <w:rStyle w:val="SyntaxTerminal"/>
        </w:rPr>
        <w:t>...</w:t>
      </w:r>
      <w:r w:rsidRPr="00E77497">
        <w:rPr>
          <w:rFonts w:ascii="Courier New" w:hAnsi="Courier New" w:cs="Courier New"/>
          <w:b/>
        </w:rPr>
        <w:t xml:space="preserve"> </w:t>
      </w:r>
      <w:r w:rsidRPr="001D22B7">
        <w:rPr>
          <w:rStyle w:val="SyntaxSymbol"/>
        </w:rPr>
        <w:t>AssignmentExpression</w:t>
      </w:r>
      <w:r w:rsidRPr="00E77497">
        <w:t xml:space="preserve">  </w:t>
      </w:r>
    </w:p>
    <w:p w14:paraId="30318F8C" w14:textId="77777777" w:rsidR="00661D8E" w:rsidRPr="00E77497" w:rsidRDefault="00661D8E" w:rsidP="00613655">
      <w:pPr>
        <w:pStyle w:val="Alg4"/>
        <w:numPr>
          <w:ilvl w:val="0"/>
          <w:numId w:val="403"/>
        </w:numPr>
      </w:pPr>
      <w:r w:rsidRPr="00E77497">
        <w:t xml:space="preserve">Let </w:t>
      </w:r>
      <w:r w:rsidRPr="00E77497">
        <w:rPr>
          <w:i/>
        </w:rPr>
        <w:t xml:space="preserve">list </w:t>
      </w:r>
      <w:r w:rsidRPr="00E77497">
        <w:t>be an empty List.</w:t>
      </w:r>
    </w:p>
    <w:p w14:paraId="785CB796" w14:textId="77777777" w:rsidR="00661D8E" w:rsidRPr="00E77497" w:rsidRDefault="00661D8E" w:rsidP="00613655">
      <w:pPr>
        <w:pStyle w:val="Alg4"/>
        <w:numPr>
          <w:ilvl w:val="0"/>
          <w:numId w:val="403"/>
        </w:numPr>
      </w:pPr>
      <w:r w:rsidRPr="00E77497">
        <w:t xml:space="preserve">Let </w:t>
      </w:r>
      <w:r w:rsidRPr="00E77497">
        <w:rPr>
          <w:i/>
        </w:rPr>
        <w:t xml:space="preserve">spreadRef </w:t>
      </w:r>
      <w:r w:rsidRPr="00E77497">
        <w:t xml:space="preserve">be the result of evaluating </w:t>
      </w:r>
      <w:r w:rsidRPr="005215F5">
        <w:rPr>
          <w:rStyle w:val="SyntaxSymbol"/>
        </w:rPr>
        <w:t>AssignmentExpression</w:t>
      </w:r>
      <w:r w:rsidRPr="00E77497">
        <w:t>.</w:t>
      </w:r>
    </w:p>
    <w:p w14:paraId="17FBEB82" w14:textId="77777777" w:rsidR="00661D8E" w:rsidRPr="00E77497" w:rsidRDefault="00661D8E" w:rsidP="00613655">
      <w:pPr>
        <w:pStyle w:val="Alg4"/>
        <w:numPr>
          <w:ilvl w:val="0"/>
          <w:numId w:val="403"/>
        </w:numPr>
      </w:pPr>
      <w:r w:rsidRPr="00E77497">
        <w:t xml:space="preserve">Let </w:t>
      </w:r>
      <w:r w:rsidRPr="00E77497">
        <w:rPr>
          <w:i/>
        </w:rPr>
        <w:t>spreadObj</w:t>
      </w:r>
      <w:r w:rsidRPr="00E77497">
        <w:t xml:space="preserve"> be GetValue(</w:t>
      </w:r>
      <w:r w:rsidRPr="00E77497">
        <w:rPr>
          <w:i/>
        </w:rPr>
        <w:t>spreadRef</w:t>
      </w:r>
      <w:r w:rsidRPr="00E77497">
        <w:t>).</w:t>
      </w:r>
    </w:p>
    <w:p w14:paraId="36869100" w14:textId="77777777" w:rsidR="00661D8E" w:rsidRDefault="00661D8E" w:rsidP="00613655">
      <w:pPr>
        <w:pStyle w:val="Alg4"/>
        <w:numPr>
          <w:ilvl w:val="0"/>
          <w:numId w:val="403"/>
        </w:numPr>
      </w:pPr>
      <w:r>
        <w:t>ReturnIfAbrupt(</w:t>
      </w:r>
      <w:r w:rsidRPr="00E77497">
        <w:rPr>
          <w:i/>
        </w:rPr>
        <w:t>spreadObj</w:t>
      </w:r>
      <w:r>
        <w:t>).</w:t>
      </w:r>
    </w:p>
    <w:p w14:paraId="63757E5F" w14:textId="77777777" w:rsidR="00661D8E" w:rsidRDefault="00661D8E" w:rsidP="00613655">
      <w:pPr>
        <w:pStyle w:val="Alg4"/>
        <w:numPr>
          <w:ilvl w:val="0"/>
          <w:numId w:val="403"/>
        </w:numPr>
      </w:pPr>
      <w:r>
        <w:t>If Type(</w:t>
      </w:r>
      <w:r w:rsidRPr="00E77497">
        <w:rPr>
          <w:i/>
        </w:rPr>
        <w:t>spreadObj</w:t>
      </w:r>
      <w:r>
        <w:t xml:space="preserve">) is not Object, then throw a </w:t>
      </w:r>
      <w:r w:rsidRPr="00B54857">
        <w:rPr>
          <w:b/>
          <w:bCs/>
        </w:rPr>
        <w:t>TypeError</w:t>
      </w:r>
      <w:r>
        <w:t xml:space="preserve"> exception.</w:t>
      </w:r>
    </w:p>
    <w:p w14:paraId="2D7DE665" w14:textId="1774D809" w:rsidR="00661D8E" w:rsidRDefault="00661D8E" w:rsidP="00613655">
      <w:pPr>
        <w:pStyle w:val="Alg4"/>
        <w:numPr>
          <w:ilvl w:val="0"/>
          <w:numId w:val="403"/>
        </w:numPr>
      </w:pPr>
      <w:r>
        <w:t xml:space="preserve">Let </w:t>
      </w:r>
      <w:r w:rsidRPr="00402531">
        <w:rPr>
          <w:i/>
          <w:iCs/>
        </w:rPr>
        <w:t>iterator</w:t>
      </w:r>
      <w:r w:rsidRPr="00EA0311" w:rsidDel="004D6903">
        <w:rPr>
          <w:i/>
        </w:rPr>
        <w:t xml:space="preserve"> </w:t>
      </w:r>
      <w:r>
        <w:t>be GetIterator(</w:t>
      </w:r>
      <w:r w:rsidRPr="00E77497">
        <w:rPr>
          <w:i/>
        </w:rPr>
        <w:t>spreadObj</w:t>
      </w:r>
      <w:r>
        <w:t>).</w:t>
      </w:r>
    </w:p>
    <w:p w14:paraId="51FC6909" w14:textId="77777777" w:rsidR="00661D8E" w:rsidRDefault="00661D8E" w:rsidP="00613655">
      <w:pPr>
        <w:pStyle w:val="Alg4"/>
        <w:numPr>
          <w:ilvl w:val="0"/>
          <w:numId w:val="403"/>
        </w:numPr>
      </w:pPr>
      <w:r>
        <w:t>ReturnIfAbrupt(</w:t>
      </w:r>
      <w:r w:rsidRPr="00402531">
        <w:rPr>
          <w:i/>
          <w:iCs/>
        </w:rPr>
        <w:t>iterator</w:t>
      </w:r>
      <w:r>
        <w:t>).</w:t>
      </w:r>
    </w:p>
    <w:p w14:paraId="5B566EE3" w14:textId="77777777" w:rsidR="00661D8E" w:rsidRPr="00A5755A" w:rsidRDefault="00661D8E" w:rsidP="00613655">
      <w:pPr>
        <w:pStyle w:val="Alg4"/>
        <w:numPr>
          <w:ilvl w:val="0"/>
          <w:numId w:val="403"/>
        </w:numPr>
      </w:pPr>
      <w:r>
        <w:t>Repeat</w:t>
      </w:r>
    </w:p>
    <w:p w14:paraId="1DE8D488" w14:textId="78909FDE" w:rsidR="00661D8E" w:rsidRDefault="00661D8E" w:rsidP="00613655">
      <w:pPr>
        <w:pStyle w:val="Alg4"/>
        <w:numPr>
          <w:ilvl w:val="1"/>
          <w:numId w:val="403"/>
        </w:numPr>
      </w:pPr>
      <w:r>
        <w:t xml:space="preserve">Let </w:t>
      </w:r>
      <w:r w:rsidRPr="004848CA">
        <w:rPr>
          <w:i/>
        </w:rPr>
        <w:t>next</w:t>
      </w:r>
      <w:r>
        <w:t xml:space="preserve"> be IteratorStep(</w:t>
      </w:r>
      <w:r w:rsidRPr="00402531">
        <w:rPr>
          <w:i/>
          <w:iCs/>
        </w:rPr>
        <w:t>iterator</w:t>
      </w:r>
      <w:r>
        <w:t>).</w:t>
      </w:r>
    </w:p>
    <w:p w14:paraId="082E25A0" w14:textId="77777777" w:rsidR="00661D8E" w:rsidRDefault="00661D8E" w:rsidP="00613655">
      <w:pPr>
        <w:pStyle w:val="Alg4"/>
        <w:numPr>
          <w:ilvl w:val="1"/>
          <w:numId w:val="403"/>
        </w:numPr>
      </w:pPr>
      <w:r>
        <w:t>ReturnIfAbrupt(</w:t>
      </w:r>
      <w:r w:rsidRPr="008A5B26">
        <w:rPr>
          <w:i/>
        </w:rPr>
        <w:t>next</w:t>
      </w:r>
      <w:r>
        <w:t>).</w:t>
      </w:r>
    </w:p>
    <w:p w14:paraId="6D6611C9" w14:textId="77777777" w:rsidR="00661D8E" w:rsidRDefault="00661D8E" w:rsidP="00613655">
      <w:pPr>
        <w:pStyle w:val="Alg4"/>
        <w:numPr>
          <w:ilvl w:val="1"/>
          <w:numId w:val="403"/>
        </w:numPr>
      </w:pPr>
      <w:r>
        <w:t xml:space="preserve">If </w:t>
      </w:r>
      <w:r w:rsidRPr="004848CA">
        <w:rPr>
          <w:i/>
        </w:rPr>
        <w:t>next</w:t>
      </w:r>
      <w:r>
        <w:t xml:space="preserve"> is </w:t>
      </w:r>
      <w:r>
        <w:rPr>
          <w:b/>
        </w:rPr>
        <w:t>false</w:t>
      </w:r>
      <w:r>
        <w:t>, then r</w:t>
      </w:r>
      <w:r w:rsidRPr="00E77497">
        <w:t xml:space="preserve">eturn </w:t>
      </w:r>
      <w:r w:rsidRPr="00E77497">
        <w:rPr>
          <w:i/>
        </w:rPr>
        <w:t>list</w:t>
      </w:r>
      <w:r w:rsidRPr="00E77497">
        <w:t>.</w:t>
      </w:r>
    </w:p>
    <w:p w14:paraId="7FC541BA" w14:textId="77777777" w:rsidR="00661D8E" w:rsidRDefault="00661D8E" w:rsidP="00613655">
      <w:pPr>
        <w:pStyle w:val="Alg4"/>
        <w:numPr>
          <w:ilvl w:val="1"/>
          <w:numId w:val="403"/>
        </w:numPr>
      </w:pPr>
      <w:r>
        <w:t xml:space="preserve">Let </w:t>
      </w:r>
      <w:r w:rsidRPr="00E77497">
        <w:rPr>
          <w:i/>
        </w:rPr>
        <w:t>nextArg</w:t>
      </w:r>
      <w:r w:rsidRPr="00E77497">
        <w:t xml:space="preserve"> </w:t>
      </w:r>
      <w:r>
        <w:t>be IteratorValue(</w:t>
      </w:r>
      <w:r>
        <w:rPr>
          <w:i/>
          <w:iCs/>
        </w:rPr>
        <w:t>next</w:t>
      </w:r>
      <w:r>
        <w:t>).</w:t>
      </w:r>
    </w:p>
    <w:p w14:paraId="4D778A8F" w14:textId="77777777" w:rsidR="00661D8E" w:rsidRDefault="00661D8E" w:rsidP="00613655">
      <w:pPr>
        <w:pStyle w:val="Alg4"/>
        <w:numPr>
          <w:ilvl w:val="1"/>
          <w:numId w:val="403"/>
        </w:numPr>
      </w:pPr>
      <w:r>
        <w:t>ReturnIfAbrupt(</w:t>
      </w:r>
      <w:r w:rsidRPr="00E77497">
        <w:rPr>
          <w:i/>
        </w:rPr>
        <w:t>nextArg</w:t>
      </w:r>
      <w:r>
        <w:t>).</w:t>
      </w:r>
    </w:p>
    <w:p w14:paraId="7E0B71E1" w14:textId="77777777" w:rsidR="00661D8E" w:rsidRPr="00E77497" w:rsidRDefault="00661D8E" w:rsidP="00613655">
      <w:pPr>
        <w:pStyle w:val="Alg4"/>
        <w:numPr>
          <w:ilvl w:val="1"/>
          <w:numId w:val="403"/>
        </w:numPr>
      </w:pPr>
      <w:r w:rsidRPr="00E77497">
        <w:t xml:space="preserve">Append </w:t>
      </w:r>
      <w:r w:rsidRPr="00E77497">
        <w:rPr>
          <w:i/>
        </w:rPr>
        <w:t>nextArg</w:t>
      </w:r>
      <w:r w:rsidRPr="00E77497">
        <w:t xml:space="preserve"> as the last element of </w:t>
      </w:r>
      <w:r w:rsidRPr="00E77497">
        <w:rPr>
          <w:i/>
        </w:rPr>
        <w:t>list</w:t>
      </w:r>
      <w:r w:rsidRPr="00E77497">
        <w:t>.</w:t>
      </w:r>
    </w:p>
    <w:p w14:paraId="181CAE17" w14:textId="77777777" w:rsidR="00661D8E" w:rsidRPr="00E77497" w:rsidRDefault="00661D8E" w:rsidP="00661D8E">
      <w:pPr>
        <w:pStyle w:val="SyntaxLabel"/>
      </w:pPr>
      <w:r w:rsidRPr="001D22B7">
        <w:rPr>
          <w:rStyle w:val="SyntaxSymbol"/>
        </w:rPr>
        <w:t>ArgumentList</w:t>
      </w:r>
      <w:r w:rsidRPr="00E77497">
        <w:t xml:space="preserve"> </w:t>
      </w:r>
      <w:r w:rsidRPr="00E77497">
        <w:rPr>
          <w:b/>
        </w:rPr>
        <w:t>:</w:t>
      </w:r>
      <w:r w:rsidRPr="00E77497">
        <w:rPr>
          <w:rFonts w:ascii="Courier New" w:hAnsi="Courier New"/>
          <w:b/>
        </w:rPr>
        <w:t xml:space="preserve"> </w:t>
      </w:r>
      <w:r w:rsidRPr="001D22B7">
        <w:rPr>
          <w:rStyle w:val="SyntaxSymbol"/>
        </w:rPr>
        <w:t>ArgumentList</w:t>
      </w:r>
      <w:r w:rsidRPr="00E77497">
        <w:rPr>
          <w:rFonts w:ascii="Courier New" w:hAnsi="Courier New"/>
          <w:b/>
        </w:rPr>
        <w:t xml:space="preserve"> </w:t>
      </w:r>
      <w:r w:rsidRPr="005215F5">
        <w:rPr>
          <w:rStyle w:val="SyntaxTerminal"/>
        </w:rPr>
        <w:t>,</w:t>
      </w:r>
      <w:r w:rsidRPr="00E77497">
        <w:rPr>
          <w:rFonts w:ascii="Courier New" w:hAnsi="Courier New"/>
          <w:b/>
        </w:rPr>
        <w:t xml:space="preserve"> </w:t>
      </w:r>
      <w:r w:rsidRPr="001D22B7">
        <w:rPr>
          <w:rStyle w:val="SyntaxSymbol"/>
        </w:rPr>
        <w:t>AssignmentExpression</w:t>
      </w:r>
      <w:r w:rsidRPr="00E77497">
        <w:rPr>
          <w:rFonts w:ascii="Courier New" w:hAnsi="Courier New"/>
          <w:b/>
        </w:rPr>
        <w:t xml:space="preserve"> </w:t>
      </w:r>
    </w:p>
    <w:p w14:paraId="1F4F6AD2" w14:textId="77777777" w:rsidR="00661D8E" w:rsidRPr="00E77497" w:rsidRDefault="00661D8E" w:rsidP="00613655">
      <w:pPr>
        <w:pStyle w:val="Alg4"/>
        <w:numPr>
          <w:ilvl w:val="0"/>
          <w:numId w:val="404"/>
        </w:numPr>
      </w:pPr>
      <w:r w:rsidRPr="00E77497">
        <w:t xml:space="preserve">Let </w:t>
      </w:r>
      <w:r w:rsidRPr="00E77497">
        <w:rPr>
          <w:i/>
        </w:rPr>
        <w:t>precedingArgs</w:t>
      </w:r>
      <w:r w:rsidRPr="00E77497">
        <w:t xml:space="preserve"> be the result of evaluating </w:t>
      </w:r>
      <w:r w:rsidRPr="005215F5">
        <w:rPr>
          <w:rStyle w:val="SyntaxSymbol"/>
        </w:rPr>
        <w:t>ArgumentList</w:t>
      </w:r>
      <w:r w:rsidRPr="00E77497">
        <w:t>.</w:t>
      </w:r>
    </w:p>
    <w:p w14:paraId="44C1B230" w14:textId="77777777" w:rsidR="00661D8E" w:rsidRDefault="00661D8E" w:rsidP="00613655">
      <w:pPr>
        <w:pStyle w:val="Alg4"/>
        <w:numPr>
          <w:ilvl w:val="0"/>
          <w:numId w:val="404"/>
        </w:numPr>
      </w:pPr>
      <w:r>
        <w:t>ReturnIfAbrupt(</w:t>
      </w:r>
      <w:r w:rsidRPr="00E77497">
        <w:rPr>
          <w:i/>
        </w:rPr>
        <w:t>precedingArgs</w:t>
      </w:r>
      <w:r>
        <w:t>).</w:t>
      </w:r>
    </w:p>
    <w:p w14:paraId="55DDA23E" w14:textId="77777777" w:rsidR="00661D8E" w:rsidRPr="00E77497" w:rsidRDefault="00661D8E" w:rsidP="00613655">
      <w:pPr>
        <w:pStyle w:val="Alg4"/>
        <w:numPr>
          <w:ilvl w:val="0"/>
          <w:numId w:val="404"/>
        </w:numPr>
      </w:pPr>
      <w:r w:rsidRPr="00E77497">
        <w:t xml:space="preserve">Let </w:t>
      </w:r>
      <w:r w:rsidRPr="00E77497">
        <w:rPr>
          <w:i/>
        </w:rPr>
        <w:t>ref</w:t>
      </w:r>
      <w:r w:rsidRPr="00E77497">
        <w:t xml:space="preserve"> be the result of evaluating </w:t>
      </w:r>
      <w:r w:rsidRPr="005215F5">
        <w:rPr>
          <w:rStyle w:val="SyntaxSymbol"/>
        </w:rPr>
        <w:t>AssignmentExpression</w:t>
      </w:r>
      <w:r w:rsidRPr="00E77497">
        <w:t>.</w:t>
      </w:r>
    </w:p>
    <w:p w14:paraId="32A61751" w14:textId="77777777" w:rsidR="00661D8E" w:rsidRPr="00E77497" w:rsidRDefault="00661D8E" w:rsidP="00613655">
      <w:pPr>
        <w:pStyle w:val="Alg4"/>
        <w:numPr>
          <w:ilvl w:val="0"/>
          <w:numId w:val="404"/>
        </w:numPr>
      </w:pPr>
      <w:r w:rsidRPr="00E77497">
        <w:t xml:space="preserve">Let </w:t>
      </w:r>
      <w:r w:rsidRPr="00E77497">
        <w:rPr>
          <w:i/>
        </w:rPr>
        <w:t>arg</w:t>
      </w:r>
      <w:r w:rsidRPr="00E77497">
        <w:t xml:space="preserve"> be GetValue(</w:t>
      </w:r>
      <w:r w:rsidRPr="00E77497">
        <w:rPr>
          <w:i/>
        </w:rPr>
        <w:t>ref</w:t>
      </w:r>
      <w:r w:rsidRPr="00E77497">
        <w:t>).</w:t>
      </w:r>
    </w:p>
    <w:p w14:paraId="28D93C65" w14:textId="77777777" w:rsidR="00661D8E" w:rsidRDefault="00661D8E" w:rsidP="00613655">
      <w:pPr>
        <w:pStyle w:val="Alg4"/>
        <w:numPr>
          <w:ilvl w:val="0"/>
          <w:numId w:val="404"/>
        </w:numPr>
      </w:pPr>
      <w:r>
        <w:t>ReturnIfAbrupt(</w:t>
      </w:r>
      <w:r>
        <w:rPr>
          <w:i/>
        </w:rPr>
        <w:t>arg</w:t>
      </w:r>
      <w:r>
        <w:t>).</w:t>
      </w:r>
    </w:p>
    <w:p w14:paraId="30EEAA7C" w14:textId="77777777" w:rsidR="00661D8E" w:rsidRPr="00E77497" w:rsidRDefault="00661D8E" w:rsidP="00613655">
      <w:pPr>
        <w:pStyle w:val="Alg4"/>
        <w:numPr>
          <w:ilvl w:val="0"/>
          <w:numId w:val="404"/>
        </w:numPr>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4F0F2EF0" w14:textId="77777777" w:rsidR="00661D8E" w:rsidRPr="00E77497" w:rsidRDefault="00661D8E" w:rsidP="00661D8E">
      <w:pPr>
        <w:pStyle w:val="SyntaxLabel"/>
      </w:pPr>
      <w:r w:rsidRPr="001D22B7">
        <w:rPr>
          <w:rStyle w:val="SyntaxSymbol"/>
        </w:rPr>
        <w:t xml:space="preserve">ArgumentList </w:t>
      </w:r>
      <w:r w:rsidRPr="00E77497">
        <w:rPr>
          <w:b/>
        </w:rPr>
        <w:t>:</w:t>
      </w:r>
      <w:r w:rsidRPr="00E77497">
        <w:t xml:space="preserve"> </w:t>
      </w:r>
      <w:r w:rsidRPr="001D22B7">
        <w:rPr>
          <w:rStyle w:val="SyntaxSymbol"/>
        </w:rPr>
        <w:t>ArgumentList</w:t>
      </w:r>
      <w:r w:rsidRPr="00E77497">
        <w:rPr>
          <w:rFonts w:ascii="Courier New" w:hAnsi="Courier New"/>
          <w:b/>
        </w:rPr>
        <w:t xml:space="preserve"> </w:t>
      </w:r>
      <w:r w:rsidRPr="005215F5">
        <w:rPr>
          <w:rStyle w:val="SyntaxTerminal"/>
        </w:rPr>
        <w:t>, ...</w:t>
      </w:r>
      <w:r w:rsidRPr="00E77497">
        <w:rPr>
          <w:rFonts w:ascii="Courier New" w:hAnsi="Courier New" w:cs="Courier New"/>
          <w:b/>
        </w:rPr>
        <w:t xml:space="preserve"> </w:t>
      </w:r>
      <w:r w:rsidRPr="001D22B7">
        <w:rPr>
          <w:rStyle w:val="SyntaxSymbol"/>
        </w:rPr>
        <w:t>AssignmentExpression</w:t>
      </w:r>
      <w:r w:rsidRPr="00E77497">
        <w:t xml:space="preserve">  </w:t>
      </w:r>
    </w:p>
    <w:p w14:paraId="14888981" w14:textId="77777777" w:rsidR="00661D8E" w:rsidRPr="00E77497" w:rsidRDefault="00661D8E" w:rsidP="00613655">
      <w:pPr>
        <w:pStyle w:val="Alg4"/>
        <w:numPr>
          <w:ilvl w:val="0"/>
          <w:numId w:val="405"/>
        </w:numPr>
      </w:pPr>
      <w:r w:rsidRPr="00E77497">
        <w:t xml:space="preserve">Let </w:t>
      </w:r>
      <w:r w:rsidRPr="00E77497">
        <w:rPr>
          <w:i/>
        </w:rPr>
        <w:t>precedingArgs</w:t>
      </w:r>
      <w:r w:rsidRPr="00E77497">
        <w:t xml:space="preserve"> be be the result of evaluating </w:t>
      </w:r>
      <w:r w:rsidRPr="005215F5">
        <w:rPr>
          <w:rStyle w:val="SyntaxSymbol"/>
        </w:rPr>
        <w:t>ArgumentList</w:t>
      </w:r>
      <w:r w:rsidRPr="00E77497">
        <w:t>.</w:t>
      </w:r>
    </w:p>
    <w:p w14:paraId="550FC4F2" w14:textId="77777777" w:rsidR="00661D8E" w:rsidRPr="00E77497" w:rsidRDefault="00661D8E" w:rsidP="00613655">
      <w:pPr>
        <w:pStyle w:val="Alg4"/>
        <w:numPr>
          <w:ilvl w:val="0"/>
          <w:numId w:val="405"/>
        </w:numPr>
      </w:pPr>
      <w:r w:rsidRPr="00E77497">
        <w:t xml:space="preserve">Let </w:t>
      </w:r>
      <w:r w:rsidRPr="00E77497">
        <w:rPr>
          <w:i/>
        </w:rPr>
        <w:t xml:space="preserve">spreadRef </w:t>
      </w:r>
      <w:r w:rsidRPr="00E77497">
        <w:t xml:space="preserve">be the result of evaluating </w:t>
      </w:r>
      <w:r w:rsidRPr="005215F5">
        <w:rPr>
          <w:rStyle w:val="SyntaxSymbol"/>
        </w:rPr>
        <w:t>AssignmentExpression</w:t>
      </w:r>
      <w:r w:rsidRPr="00E77497">
        <w:t>.</w:t>
      </w:r>
    </w:p>
    <w:p w14:paraId="590362C3" w14:textId="77777777" w:rsidR="00661D8E" w:rsidRPr="00E77497" w:rsidRDefault="00661D8E" w:rsidP="00613655">
      <w:pPr>
        <w:pStyle w:val="Alg4"/>
        <w:numPr>
          <w:ilvl w:val="0"/>
          <w:numId w:val="405"/>
        </w:numPr>
      </w:pPr>
      <w:r w:rsidRPr="00E77497">
        <w:t xml:space="preserve">Let </w:t>
      </w:r>
      <w:r w:rsidRPr="00E77497">
        <w:rPr>
          <w:i/>
        </w:rPr>
        <w:t>spreadObj</w:t>
      </w:r>
      <w:r w:rsidRPr="00E77497" w:rsidDel="0059501A">
        <w:rPr>
          <w:i/>
        </w:rPr>
        <w:t xml:space="preserve"> </w:t>
      </w:r>
      <w:r w:rsidRPr="00E77497">
        <w:t>be GetValue(</w:t>
      </w:r>
      <w:r w:rsidRPr="00E77497">
        <w:rPr>
          <w:i/>
        </w:rPr>
        <w:t>spreadRef</w:t>
      </w:r>
      <w:r w:rsidRPr="00E77497">
        <w:t>).</w:t>
      </w:r>
    </w:p>
    <w:p w14:paraId="71F0AD6D" w14:textId="77777777" w:rsidR="00661D8E" w:rsidRDefault="00661D8E" w:rsidP="00613655">
      <w:pPr>
        <w:pStyle w:val="Alg4"/>
        <w:numPr>
          <w:ilvl w:val="0"/>
          <w:numId w:val="405"/>
        </w:numPr>
      </w:pPr>
      <w:r>
        <w:t>ReturnIfAbrupt(</w:t>
      </w:r>
      <w:r w:rsidRPr="00E77497">
        <w:rPr>
          <w:i/>
        </w:rPr>
        <w:t>spreadObj</w:t>
      </w:r>
      <w:r>
        <w:t>).</w:t>
      </w:r>
    </w:p>
    <w:p w14:paraId="393A1F97" w14:textId="77777777" w:rsidR="00661D8E" w:rsidRDefault="00661D8E" w:rsidP="00613655">
      <w:pPr>
        <w:pStyle w:val="Alg4"/>
        <w:numPr>
          <w:ilvl w:val="0"/>
          <w:numId w:val="405"/>
        </w:numPr>
      </w:pPr>
      <w:r>
        <w:t>If Type(</w:t>
      </w:r>
      <w:r w:rsidRPr="00E77497">
        <w:rPr>
          <w:i/>
        </w:rPr>
        <w:t>spreadObj</w:t>
      </w:r>
      <w:r>
        <w:t xml:space="preserve">) is not Object, then throw a </w:t>
      </w:r>
      <w:r w:rsidRPr="00B54857">
        <w:rPr>
          <w:b/>
          <w:bCs/>
        </w:rPr>
        <w:t>TypeError</w:t>
      </w:r>
      <w:r>
        <w:t xml:space="preserve"> exception.</w:t>
      </w:r>
    </w:p>
    <w:p w14:paraId="05DABA67" w14:textId="5F51F63E" w:rsidR="00661D8E" w:rsidRDefault="00661D8E" w:rsidP="00613655">
      <w:pPr>
        <w:pStyle w:val="Alg4"/>
        <w:numPr>
          <w:ilvl w:val="0"/>
          <w:numId w:val="405"/>
        </w:numPr>
      </w:pPr>
      <w:r>
        <w:t xml:space="preserve">Let </w:t>
      </w:r>
      <w:r w:rsidRPr="00402531">
        <w:rPr>
          <w:i/>
          <w:iCs/>
        </w:rPr>
        <w:t>iterator</w:t>
      </w:r>
      <w:r w:rsidRPr="00EA0311" w:rsidDel="004D6903">
        <w:rPr>
          <w:i/>
        </w:rPr>
        <w:t xml:space="preserve"> </w:t>
      </w:r>
      <w:r>
        <w:t>be GetIterator(</w:t>
      </w:r>
      <w:r w:rsidRPr="00E77497">
        <w:rPr>
          <w:i/>
        </w:rPr>
        <w:t>spreadObj</w:t>
      </w:r>
      <w:r>
        <w:t>).</w:t>
      </w:r>
    </w:p>
    <w:p w14:paraId="332DAD07" w14:textId="77777777" w:rsidR="00661D8E" w:rsidRDefault="00661D8E" w:rsidP="00613655">
      <w:pPr>
        <w:pStyle w:val="Alg4"/>
        <w:numPr>
          <w:ilvl w:val="0"/>
          <w:numId w:val="405"/>
        </w:numPr>
      </w:pPr>
      <w:r>
        <w:t>ReturnIfAbrupt(</w:t>
      </w:r>
      <w:r w:rsidRPr="00402531">
        <w:rPr>
          <w:i/>
          <w:iCs/>
        </w:rPr>
        <w:t>iterator</w:t>
      </w:r>
      <w:r>
        <w:t>).</w:t>
      </w:r>
    </w:p>
    <w:p w14:paraId="7A53B470" w14:textId="77777777" w:rsidR="00661D8E" w:rsidRPr="00A5755A" w:rsidRDefault="00661D8E" w:rsidP="00613655">
      <w:pPr>
        <w:pStyle w:val="Alg4"/>
        <w:numPr>
          <w:ilvl w:val="0"/>
          <w:numId w:val="405"/>
        </w:numPr>
      </w:pPr>
      <w:r>
        <w:t>Repeat</w:t>
      </w:r>
    </w:p>
    <w:p w14:paraId="783E3727" w14:textId="66608642" w:rsidR="00661D8E" w:rsidRDefault="00661D8E" w:rsidP="00613655">
      <w:pPr>
        <w:pStyle w:val="Alg4"/>
        <w:numPr>
          <w:ilvl w:val="1"/>
          <w:numId w:val="405"/>
        </w:numPr>
      </w:pPr>
      <w:r>
        <w:t xml:space="preserve">Let </w:t>
      </w:r>
      <w:r w:rsidRPr="004848CA">
        <w:rPr>
          <w:i/>
        </w:rPr>
        <w:t>next</w:t>
      </w:r>
      <w:r>
        <w:t xml:space="preserve"> be IteratorStep(</w:t>
      </w:r>
      <w:r w:rsidRPr="00402531">
        <w:rPr>
          <w:i/>
          <w:iCs/>
        </w:rPr>
        <w:t>iterator</w:t>
      </w:r>
      <w:r>
        <w:t>).</w:t>
      </w:r>
    </w:p>
    <w:p w14:paraId="05D6C6C9" w14:textId="77777777" w:rsidR="00661D8E" w:rsidRDefault="00661D8E" w:rsidP="00613655">
      <w:pPr>
        <w:pStyle w:val="Alg4"/>
        <w:numPr>
          <w:ilvl w:val="1"/>
          <w:numId w:val="405"/>
        </w:numPr>
      </w:pPr>
      <w:r>
        <w:t>ReturnIfAbrupt(</w:t>
      </w:r>
      <w:r w:rsidRPr="008A5B26">
        <w:rPr>
          <w:i/>
        </w:rPr>
        <w:t>next</w:t>
      </w:r>
      <w:r>
        <w:t>).</w:t>
      </w:r>
    </w:p>
    <w:p w14:paraId="1B94CAFD" w14:textId="77777777" w:rsidR="00661D8E" w:rsidRDefault="00661D8E" w:rsidP="00613655">
      <w:pPr>
        <w:pStyle w:val="Alg4"/>
        <w:numPr>
          <w:ilvl w:val="1"/>
          <w:numId w:val="405"/>
        </w:numPr>
      </w:pPr>
      <w:r>
        <w:t xml:space="preserve">If </w:t>
      </w:r>
      <w:r w:rsidRPr="004848CA">
        <w:rPr>
          <w:i/>
        </w:rPr>
        <w:t>next</w:t>
      </w:r>
      <w:r>
        <w:t xml:space="preserve"> is </w:t>
      </w:r>
      <w:r>
        <w:rPr>
          <w:b/>
        </w:rPr>
        <w:t>false</w:t>
      </w:r>
      <w:r>
        <w:t>, then r</w:t>
      </w:r>
      <w:r w:rsidRPr="00E77497">
        <w:t xml:space="preserve">eturn </w:t>
      </w:r>
      <w:r w:rsidRPr="00E77497">
        <w:rPr>
          <w:i/>
        </w:rPr>
        <w:t>precedingArgs</w:t>
      </w:r>
      <w:r w:rsidRPr="00E77497">
        <w:t>.</w:t>
      </w:r>
    </w:p>
    <w:p w14:paraId="363C07B4" w14:textId="77777777" w:rsidR="00661D8E" w:rsidRDefault="00661D8E" w:rsidP="00613655">
      <w:pPr>
        <w:pStyle w:val="Alg4"/>
        <w:numPr>
          <w:ilvl w:val="1"/>
          <w:numId w:val="405"/>
        </w:numPr>
      </w:pPr>
      <w:r>
        <w:t xml:space="preserve">Let </w:t>
      </w:r>
      <w:r w:rsidRPr="00E77497">
        <w:rPr>
          <w:i/>
        </w:rPr>
        <w:t>nextArg</w:t>
      </w:r>
      <w:r w:rsidRPr="00E77497">
        <w:t xml:space="preserve"> </w:t>
      </w:r>
      <w:r>
        <w:t>be IteratorValue(</w:t>
      </w:r>
      <w:r>
        <w:rPr>
          <w:i/>
          <w:iCs/>
        </w:rPr>
        <w:t>next</w:t>
      </w:r>
      <w:r>
        <w:t>).</w:t>
      </w:r>
    </w:p>
    <w:p w14:paraId="38005C48" w14:textId="77777777" w:rsidR="00661D8E" w:rsidRDefault="00661D8E" w:rsidP="00613655">
      <w:pPr>
        <w:pStyle w:val="Alg4"/>
        <w:numPr>
          <w:ilvl w:val="1"/>
          <w:numId w:val="405"/>
        </w:numPr>
      </w:pPr>
      <w:r>
        <w:t>ReturnIfAbrupt(</w:t>
      </w:r>
      <w:r w:rsidRPr="00E77497">
        <w:rPr>
          <w:i/>
        </w:rPr>
        <w:t>nextArg</w:t>
      </w:r>
      <w:r>
        <w:t>).</w:t>
      </w:r>
    </w:p>
    <w:p w14:paraId="00E11279" w14:textId="77777777" w:rsidR="00661D8E" w:rsidRPr="00E77497" w:rsidRDefault="00661D8E" w:rsidP="00613655">
      <w:pPr>
        <w:pStyle w:val="Alg4"/>
        <w:numPr>
          <w:ilvl w:val="1"/>
          <w:numId w:val="405"/>
        </w:numPr>
      </w:pPr>
      <w:r w:rsidRPr="00E77497">
        <w:t xml:space="preserve">Append </w:t>
      </w:r>
      <w:r w:rsidRPr="00E77497">
        <w:rPr>
          <w:i/>
        </w:rPr>
        <w:t>nextArg</w:t>
      </w:r>
      <w:r w:rsidRPr="00E77497">
        <w:t xml:space="preserve"> as the last element of </w:t>
      </w:r>
      <w:r w:rsidRPr="00E77497">
        <w:rPr>
          <w:i/>
        </w:rPr>
        <w:t>precedingArgs</w:t>
      </w:r>
      <w:r w:rsidRPr="00E77497">
        <w:t>.</w:t>
      </w:r>
    </w:p>
    <w:p w14:paraId="558E570A" w14:textId="77777777" w:rsidR="00661D8E" w:rsidRPr="00E77497" w:rsidRDefault="00661D8E" w:rsidP="00661D8E">
      <w:pPr>
        <w:pStyle w:val="Heading3"/>
      </w:pPr>
      <w:bookmarkStart w:id="2198" w:name="_Toc370733061"/>
      <w:bookmarkStart w:id="2199" w:name="_Toc370734830"/>
      <w:bookmarkStart w:id="2200" w:name="_Toc370743605"/>
      <w:bookmarkStart w:id="2201" w:name="_Toc370745398"/>
      <w:bookmarkStart w:id="2202" w:name="_Toc370733065"/>
      <w:bookmarkStart w:id="2203" w:name="_Toc370734834"/>
      <w:bookmarkStart w:id="2204" w:name="_Toc370743609"/>
      <w:bookmarkStart w:id="2205" w:name="_Toc370745402"/>
      <w:bookmarkStart w:id="2206" w:name="_Ref366131165"/>
      <w:bookmarkStart w:id="2207" w:name="_Toc370745408"/>
      <w:bookmarkStart w:id="2208" w:name="_Toc384481088"/>
      <w:bookmarkStart w:id="2209" w:name="_Ref457437594"/>
      <w:bookmarkStart w:id="2210" w:name="_Toc472818827"/>
      <w:bookmarkStart w:id="2211" w:name="_Toc235503401"/>
      <w:bookmarkStart w:id="2212" w:name="_Toc241509176"/>
      <w:bookmarkStart w:id="2213" w:name="_Toc244416663"/>
      <w:bookmarkStart w:id="2214" w:name="_Toc276631027"/>
      <w:bookmarkEnd w:id="2191"/>
      <w:bookmarkEnd w:id="2192"/>
      <w:bookmarkEnd w:id="2193"/>
      <w:bookmarkEnd w:id="2194"/>
      <w:bookmarkEnd w:id="2195"/>
      <w:bookmarkEnd w:id="2198"/>
      <w:bookmarkEnd w:id="2199"/>
      <w:bookmarkEnd w:id="2200"/>
      <w:bookmarkEnd w:id="2201"/>
      <w:bookmarkEnd w:id="2202"/>
      <w:bookmarkEnd w:id="2203"/>
      <w:bookmarkEnd w:id="2204"/>
      <w:bookmarkEnd w:id="2205"/>
      <w:r>
        <w:t>Tagged Templates</w:t>
      </w:r>
      <w:bookmarkEnd w:id="2206"/>
      <w:bookmarkEnd w:id="2207"/>
      <w:bookmarkEnd w:id="2208"/>
    </w:p>
    <w:p w14:paraId="50AE057B" w14:textId="77777777" w:rsidR="00661D8E" w:rsidRPr="00E77497" w:rsidRDefault="00661D8E" w:rsidP="00661D8E">
      <w:pPr>
        <w:pStyle w:val="Heading4"/>
      </w:pPr>
      <w:r w:rsidRPr="00E77497">
        <w:t xml:space="preserve">Runtime Semantics: </w:t>
      </w:r>
      <w:r w:rsidRPr="00E77497">
        <w:rPr>
          <w:spacing w:val="6"/>
        </w:rPr>
        <w:t>Evaluation</w:t>
      </w:r>
    </w:p>
    <w:p w14:paraId="3F1525BC" w14:textId="77777777" w:rsidR="00661D8E" w:rsidRPr="00E77497" w:rsidRDefault="00661D8E" w:rsidP="00661D8E">
      <w:pPr>
        <w:pStyle w:val="SyntaxLabel"/>
      </w:pPr>
      <w:r w:rsidRPr="005215F5">
        <w:rPr>
          <w:rStyle w:val="SyntaxSymbol"/>
        </w:rPr>
        <w:t>MemberExpression</w:t>
      </w:r>
      <w:r w:rsidRPr="00E77497">
        <w:t xml:space="preserve"> </w:t>
      </w:r>
      <w:r w:rsidRPr="00E77497">
        <w:rPr>
          <w:b/>
        </w:rPr>
        <w:t>:</w:t>
      </w:r>
      <w:r w:rsidRPr="00E77497">
        <w:t xml:space="preserve"> </w:t>
      </w:r>
      <w:r w:rsidRPr="005215F5">
        <w:rPr>
          <w:rStyle w:val="SyntaxSymbol"/>
        </w:rPr>
        <w:t>MemberExpression</w:t>
      </w:r>
      <w:r w:rsidRPr="00E77497">
        <w:t xml:space="preserve"> </w:t>
      </w:r>
      <w:r w:rsidRPr="005215F5">
        <w:rPr>
          <w:rStyle w:val="SyntaxSymbol"/>
        </w:rPr>
        <w:t>TemplateLiteral</w:t>
      </w:r>
    </w:p>
    <w:p w14:paraId="29558646" w14:textId="200B74BC" w:rsidR="00661D8E" w:rsidRDefault="00661D8E" w:rsidP="00613655">
      <w:pPr>
        <w:pStyle w:val="Alg4"/>
        <w:numPr>
          <w:ilvl w:val="0"/>
          <w:numId w:val="406"/>
        </w:numPr>
      </w:pPr>
      <w:r>
        <w:t xml:space="preserve">Let </w:t>
      </w:r>
      <w:r w:rsidRPr="008C100A">
        <w:rPr>
          <w:i/>
        </w:rPr>
        <w:t>tag</w:t>
      </w:r>
      <w:r>
        <w:rPr>
          <w:i/>
        </w:rPr>
        <w:t>Ref</w:t>
      </w:r>
      <w:r>
        <w:t xml:space="preserve"> be evaluating </w:t>
      </w:r>
      <w:r w:rsidRPr="005215F5">
        <w:rPr>
          <w:rStyle w:val="SyntaxSymbol"/>
        </w:rPr>
        <w:t>MemberExpression</w:t>
      </w:r>
      <w:r>
        <w:t xml:space="preserve">. </w:t>
      </w:r>
    </w:p>
    <w:p w14:paraId="510CF143" w14:textId="77777777" w:rsidR="00661D8E" w:rsidRDefault="00661D8E" w:rsidP="00613655">
      <w:pPr>
        <w:pStyle w:val="Alg4"/>
        <w:numPr>
          <w:ilvl w:val="0"/>
          <w:numId w:val="406"/>
        </w:numPr>
      </w:pPr>
      <w:r>
        <w:lastRenderedPageBreak/>
        <w:t xml:space="preserve">Let </w:t>
      </w:r>
      <w:r>
        <w:rPr>
          <w:i/>
        </w:rPr>
        <w:t>thisCall</w:t>
      </w:r>
      <w:r>
        <w:t xml:space="preserve"> be this </w:t>
      </w:r>
      <w:r>
        <w:rPr>
          <w:i/>
        </w:rPr>
        <w:t>Member</w:t>
      </w:r>
      <w:r w:rsidRPr="00C814BD">
        <w:rPr>
          <w:i/>
        </w:rPr>
        <w:t>Expression</w:t>
      </w:r>
      <w:r>
        <w:t>.</w:t>
      </w:r>
    </w:p>
    <w:p w14:paraId="78907C44" w14:textId="77777777" w:rsidR="00661D8E" w:rsidRDefault="00661D8E" w:rsidP="00613655">
      <w:pPr>
        <w:pStyle w:val="Alg4"/>
        <w:numPr>
          <w:ilvl w:val="0"/>
          <w:numId w:val="406"/>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59FC303E" w14:textId="145DE6D0" w:rsidR="00661D8E" w:rsidRPr="00E77497" w:rsidRDefault="00661D8E" w:rsidP="00613655">
      <w:pPr>
        <w:pStyle w:val="Alg4"/>
        <w:numPr>
          <w:ilvl w:val="0"/>
          <w:numId w:val="406"/>
        </w:numPr>
      </w:pPr>
      <w:r>
        <w:t>Return EvaluateCall</w:t>
      </w:r>
      <w:r w:rsidR="00392EEE">
        <w:t>(</w:t>
      </w:r>
      <w:r>
        <w:rPr>
          <w:i/>
        </w:rPr>
        <w:t>tagR</w:t>
      </w:r>
      <w:r w:rsidRPr="0077365B">
        <w:rPr>
          <w:i/>
        </w:rPr>
        <w:t>ef</w:t>
      </w:r>
      <w:r>
        <w:t xml:space="preserve">, </w:t>
      </w:r>
      <w:r w:rsidRPr="005215F5">
        <w:rPr>
          <w:rStyle w:val="SyntaxSymbol"/>
        </w:rPr>
        <w:t>TemplateLiteral</w:t>
      </w:r>
      <w:r>
        <w:t>,</w:t>
      </w:r>
      <w:r w:rsidRPr="00C814BD">
        <w:t xml:space="preserve"> </w:t>
      </w:r>
      <w:r w:rsidRPr="00C814BD">
        <w:rPr>
          <w:i/>
        </w:rPr>
        <w:t>tailCall</w:t>
      </w:r>
      <w:r w:rsidR="00392EEE">
        <w:t>)</w:t>
      </w:r>
      <w:r w:rsidRPr="00E77497">
        <w:t>.</w:t>
      </w:r>
    </w:p>
    <w:p w14:paraId="3AD397F6" w14:textId="77777777" w:rsidR="00661D8E" w:rsidRPr="00E77497" w:rsidRDefault="00661D8E" w:rsidP="00661D8E">
      <w:pPr>
        <w:pStyle w:val="SyntaxLabel"/>
      </w:pPr>
      <w:r w:rsidRPr="003D0E96">
        <w:rPr>
          <w:rStyle w:val="SyntaxSymbol"/>
        </w:rPr>
        <w:t>CallExpression</w:t>
      </w:r>
      <w:r w:rsidRPr="00E77497">
        <w:t xml:space="preserve"> </w:t>
      </w:r>
      <w:r w:rsidRPr="00E77497">
        <w:rPr>
          <w:b/>
        </w:rPr>
        <w:t>:</w:t>
      </w:r>
      <w:r w:rsidRPr="00E77497">
        <w:t xml:space="preserve"> </w:t>
      </w:r>
      <w:r w:rsidRPr="003D0E96">
        <w:rPr>
          <w:rStyle w:val="SyntaxSymbol"/>
        </w:rPr>
        <w:t>CallExpression</w:t>
      </w:r>
      <w:r w:rsidRPr="00E77497">
        <w:t xml:space="preserve"> </w:t>
      </w:r>
      <w:r w:rsidRPr="003D0E96">
        <w:rPr>
          <w:rStyle w:val="SyntaxSymbol"/>
        </w:rPr>
        <w:t>TemplateLiteral</w:t>
      </w:r>
    </w:p>
    <w:p w14:paraId="62797F3F" w14:textId="77777777" w:rsidR="00661D8E" w:rsidRDefault="00661D8E" w:rsidP="00613655">
      <w:pPr>
        <w:pStyle w:val="Alg4"/>
        <w:numPr>
          <w:ilvl w:val="0"/>
          <w:numId w:val="407"/>
        </w:numPr>
      </w:pPr>
      <w:r>
        <w:t xml:space="preserve">Let </w:t>
      </w:r>
      <w:r w:rsidRPr="008C100A">
        <w:rPr>
          <w:i/>
        </w:rPr>
        <w:t>tag</w:t>
      </w:r>
      <w:r>
        <w:rPr>
          <w:i/>
        </w:rPr>
        <w:t>Ref</w:t>
      </w:r>
      <w:r>
        <w:t xml:space="preserve"> be the result of evaluating </w:t>
      </w:r>
      <w:r w:rsidRPr="003D0E96">
        <w:rPr>
          <w:rStyle w:val="SyntaxSymbol"/>
        </w:rPr>
        <w:t>CallExpression</w:t>
      </w:r>
      <w:r>
        <w:t xml:space="preserve">. </w:t>
      </w:r>
    </w:p>
    <w:p w14:paraId="6A138DA5" w14:textId="77777777" w:rsidR="00661D8E" w:rsidRDefault="00661D8E" w:rsidP="00613655">
      <w:pPr>
        <w:pStyle w:val="Alg4"/>
        <w:numPr>
          <w:ilvl w:val="0"/>
          <w:numId w:val="407"/>
        </w:numPr>
      </w:pPr>
      <w:r>
        <w:t xml:space="preserve">Let </w:t>
      </w:r>
      <w:r>
        <w:rPr>
          <w:i/>
        </w:rPr>
        <w:t>thisCall</w:t>
      </w:r>
      <w:r>
        <w:t xml:space="preserve"> be this </w:t>
      </w:r>
      <w:r w:rsidRPr="00C814BD">
        <w:rPr>
          <w:i/>
        </w:rPr>
        <w:t>CallExpression</w:t>
      </w:r>
      <w:r>
        <w:t>.</w:t>
      </w:r>
    </w:p>
    <w:p w14:paraId="0B2DD327" w14:textId="77777777" w:rsidR="00661D8E" w:rsidRDefault="00661D8E" w:rsidP="00613655">
      <w:pPr>
        <w:pStyle w:val="Alg4"/>
        <w:numPr>
          <w:ilvl w:val="0"/>
          <w:numId w:val="407"/>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780A3B55" w14:textId="5AC4B21C" w:rsidR="00661D8E" w:rsidRPr="00E77497" w:rsidRDefault="00661D8E" w:rsidP="00613655">
      <w:pPr>
        <w:pStyle w:val="Alg4"/>
        <w:numPr>
          <w:ilvl w:val="0"/>
          <w:numId w:val="407"/>
        </w:numPr>
      </w:pPr>
      <w:r>
        <w:t>Return EvaluateCall</w:t>
      </w:r>
      <w:r w:rsidR="00392EEE">
        <w:t>(</w:t>
      </w:r>
      <w:r>
        <w:rPr>
          <w:i/>
        </w:rPr>
        <w:t>tagR</w:t>
      </w:r>
      <w:r w:rsidRPr="0077365B">
        <w:rPr>
          <w:i/>
        </w:rPr>
        <w:t>ef</w:t>
      </w:r>
      <w:r>
        <w:t xml:space="preserve">, </w:t>
      </w:r>
      <w:r w:rsidRPr="003D0E96">
        <w:rPr>
          <w:rStyle w:val="SyntaxSymbol"/>
        </w:rPr>
        <w:t>TemplateLiteral</w:t>
      </w:r>
      <w:r>
        <w:t>,</w:t>
      </w:r>
      <w:r w:rsidRPr="00C814BD">
        <w:t xml:space="preserve"> </w:t>
      </w:r>
      <w:r w:rsidRPr="00C814BD">
        <w:rPr>
          <w:i/>
        </w:rPr>
        <w:t>tailCall</w:t>
      </w:r>
      <w:r w:rsidR="00392EEE">
        <w:t>)</w:t>
      </w:r>
      <w:r w:rsidRPr="00E77497">
        <w:t>.</w:t>
      </w:r>
    </w:p>
    <w:p w14:paraId="3B93269D" w14:textId="77777777" w:rsidR="00661D8E" w:rsidRPr="00120381" w:rsidRDefault="00661D8E" w:rsidP="00661D8E">
      <w:pPr>
        <w:pStyle w:val="Heading2"/>
      </w:pPr>
      <w:bookmarkStart w:id="2215" w:name="_Toc370745409"/>
      <w:bookmarkStart w:id="2216" w:name="_Toc384481089"/>
      <w:r w:rsidRPr="00120381">
        <w:t>Postfix Expression</w:t>
      </w:r>
      <w:bookmarkEnd w:id="2196"/>
      <w:bookmarkEnd w:id="2197"/>
      <w:r w:rsidRPr="00120381">
        <w:t>s</w:t>
      </w:r>
      <w:bookmarkStart w:id="2217" w:name="_Toc375031172"/>
      <w:bookmarkStart w:id="2218" w:name="_Toc381513686"/>
      <w:bookmarkStart w:id="2219" w:name="_Toc382202836"/>
      <w:bookmarkStart w:id="2220" w:name="_Toc382212208"/>
      <w:bookmarkStart w:id="2221" w:name="_Toc382212485"/>
      <w:bookmarkStart w:id="2222" w:name="_Toc382291553"/>
      <w:bookmarkEnd w:id="2209"/>
      <w:bookmarkEnd w:id="2210"/>
      <w:bookmarkEnd w:id="2211"/>
      <w:bookmarkEnd w:id="2212"/>
      <w:bookmarkEnd w:id="2213"/>
      <w:bookmarkEnd w:id="2214"/>
      <w:bookmarkEnd w:id="2215"/>
      <w:bookmarkEnd w:id="2216"/>
    </w:p>
    <w:p w14:paraId="173D1CE5" w14:textId="77777777" w:rsidR="00661D8E" w:rsidRPr="00120381" w:rsidRDefault="00661D8E" w:rsidP="00661D8E">
      <w:pPr>
        <w:pStyle w:val="Syntax"/>
      </w:pPr>
      <w:r w:rsidRPr="004D1BD1">
        <w:t>Syntax</w:t>
      </w:r>
    </w:p>
    <w:p w14:paraId="1E8A3816" w14:textId="77777777" w:rsidR="00661D8E" w:rsidRPr="00120381" w:rsidRDefault="00661D8E" w:rsidP="00661D8E">
      <w:pPr>
        <w:pStyle w:val="SyntaxRule"/>
      </w:pPr>
      <w:r w:rsidRPr="00120381">
        <w:t>PostfixExpression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120381">
        <w:t xml:space="preserve"> </w:t>
      </w:r>
      <w:r w:rsidRPr="00120381">
        <w:rPr>
          <w:rFonts w:ascii="Arial" w:hAnsi="Arial"/>
          <w:b/>
          <w:i w:val="0"/>
        </w:rPr>
        <w:t>:</w:t>
      </w:r>
    </w:p>
    <w:p w14:paraId="379674FE" w14:textId="77777777" w:rsidR="00661D8E" w:rsidRPr="00675B74" w:rsidRDefault="00661D8E" w:rsidP="00661D8E">
      <w:pPr>
        <w:pStyle w:val="SyntaxDefinition"/>
        <w:spacing w:after="240"/>
      </w:pPr>
      <w:r w:rsidRPr="004D1BD1">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4D1BD1">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2223" w:name="_Toc385672193"/>
      <w:bookmarkStart w:id="2224" w:name="_Toc393690288"/>
    </w:p>
    <w:p w14:paraId="2212F550" w14:textId="77777777" w:rsidR="00661D8E" w:rsidRPr="00E77497" w:rsidRDefault="00661D8E" w:rsidP="00661D8E">
      <w:pPr>
        <w:pStyle w:val="Heading3"/>
      </w:pPr>
      <w:bookmarkStart w:id="2225" w:name="_Toc368034381"/>
      <w:bookmarkStart w:id="2226" w:name="_Toc368049604"/>
      <w:bookmarkStart w:id="2227" w:name="_Toc368050381"/>
      <w:bookmarkStart w:id="2228" w:name="_Toc370733073"/>
      <w:bookmarkStart w:id="2229" w:name="_Toc370734842"/>
      <w:bookmarkStart w:id="2230" w:name="_Toc370743617"/>
      <w:bookmarkStart w:id="2231" w:name="_Toc370745410"/>
      <w:bookmarkStart w:id="2232" w:name="_Toc370745411"/>
      <w:bookmarkStart w:id="2233" w:name="_Toc384481090"/>
      <w:bookmarkStart w:id="2234" w:name="_Ref457707573"/>
      <w:bookmarkStart w:id="2235" w:name="_Toc472818828"/>
      <w:bookmarkStart w:id="2236" w:name="_Toc235503402"/>
      <w:bookmarkStart w:id="2237" w:name="_Toc241509177"/>
      <w:bookmarkStart w:id="2238" w:name="_Toc244416664"/>
      <w:bookmarkStart w:id="2239" w:name="_Toc276631028"/>
      <w:bookmarkEnd w:id="2225"/>
      <w:bookmarkEnd w:id="2226"/>
      <w:bookmarkEnd w:id="2227"/>
      <w:bookmarkEnd w:id="2228"/>
      <w:bookmarkEnd w:id="2229"/>
      <w:bookmarkEnd w:id="2230"/>
      <w:bookmarkEnd w:id="2231"/>
      <w:r w:rsidRPr="00E77497">
        <w:t>Static Semantics:  Early Errors</w:t>
      </w:r>
      <w:bookmarkEnd w:id="2232"/>
      <w:bookmarkEnd w:id="2233"/>
    </w:p>
    <w:p w14:paraId="4C59CB03" w14:textId="77777777" w:rsidR="00661D8E" w:rsidRPr="00120381" w:rsidRDefault="00661D8E" w:rsidP="00661D8E">
      <w:pPr>
        <w:pStyle w:val="SyntaxRule"/>
      </w:pPr>
      <w:r w:rsidRPr="00120381">
        <w:t xml:space="preserve">PostfixExpression </w:t>
      </w:r>
      <w:r w:rsidRPr="00120381">
        <w:rPr>
          <w:rFonts w:ascii="Arial" w:hAnsi="Arial"/>
          <w:b/>
          <w:i w:val="0"/>
        </w:rPr>
        <w:t>:</w:t>
      </w:r>
    </w:p>
    <w:p w14:paraId="2BCE20D6" w14:textId="77777777" w:rsidR="00661D8E" w:rsidRPr="00675B74" w:rsidRDefault="00661D8E" w:rsidP="00661D8E">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B820AB">
        <w:rPr>
          <w:rFonts w:ascii="Courier New" w:hAnsi="Courier New"/>
          <w:b/>
          <w:i w:val="0"/>
        </w:rPr>
        <w:t xml:space="preserve"> --</w:t>
      </w:r>
    </w:p>
    <w:p w14:paraId="1DCE770E" w14:textId="77777777" w:rsidR="00661D8E" w:rsidRPr="00E77497" w:rsidRDefault="00661D8E" w:rsidP="0068054D">
      <w:pPr>
        <w:numPr>
          <w:ilvl w:val="0"/>
          <w:numId w:val="255"/>
        </w:numPr>
      </w:pPr>
      <w:r>
        <w:t>It is an early Reference Error i</w:t>
      </w:r>
      <w:r w:rsidRPr="008E7E56">
        <w:t xml:space="preserve">f </w:t>
      </w:r>
      <w:r w:rsidRPr="00E04E1E">
        <w:rPr>
          <w:rFonts w:ascii="Times New Roman" w:hAnsi="Times New Roman"/>
        </w:rPr>
        <w:t>IsValidSimpleAssignmentTarget</w:t>
      </w:r>
      <w:r>
        <w:t xml:space="preserve"> of</w:t>
      </w:r>
      <w:r w:rsidRPr="001D22B7">
        <w:rPr>
          <w:rStyle w:val="SyntaxSymbol"/>
        </w:rPr>
        <w:t xml:space="preserve"> LeftHandSideExpression </w:t>
      </w:r>
      <w:r>
        <w:t xml:space="preserve">is </w:t>
      </w:r>
      <w:r w:rsidRPr="00E04E1E">
        <w:rPr>
          <w:rFonts w:ascii="Times New Roman" w:hAnsi="Times New Roman"/>
          <w:b/>
        </w:rPr>
        <w:t>false</w:t>
      </w:r>
      <w:r>
        <w:t>.</w:t>
      </w:r>
    </w:p>
    <w:p w14:paraId="14BA083D" w14:textId="46F1C658" w:rsidR="00661D8E" w:rsidRPr="00E77497" w:rsidRDefault="00661D8E" w:rsidP="00661D8E">
      <w:pPr>
        <w:pStyle w:val="Heading3"/>
      </w:pPr>
      <w:bookmarkStart w:id="2240" w:name="_Toc370745412"/>
      <w:bookmarkStart w:id="2241" w:name="_Toc384481091"/>
      <w:bookmarkStart w:id="2242" w:name="_Ref366741902"/>
      <w:r w:rsidRPr="00E77497">
        <w:t xml:space="preserve">Static Semantics:  </w:t>
      </w:r>
      <w:r w:rsidRPr="00FA1574">
        <w:rPr>
          <w:lang w:eastAsia="en-US"/>
        </w:rPr>
        <w:t>IsFunctionDefinition</w:t>
      </w:r>
      <w:bookmarkEnd w:id="2240"/>
      <w:bookmarkEnd w:id="2241"/>
    </w:p>
    <w:p w14:paraId="3FDACFD2" w14:textId="1EC8EAAF"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p>
    <w:p w14:paraId="486385F4" w14:textId="77777777" w:rsidR="00661D8E" w:rsidRPr="00120381" w:rsidRDefault="00661D8E" w:rsidP="00661D8E">
      <w:pPr>
        <w:pStyle w:val="SyntaxRule"/>
      </w:pPr>
      <w:r w:rsidRPr="00120381">
        <w:t xml:space="preserve">PostfixExpression </w:t>
      </w:r>
      <w:r w:rsidRPr="00120381">
        <w:rPr>
          <w:rFonts w:ascii="Arial" w:hAnsi="Arial"/>
          <w:b/>
          <w:i w:val="0"/>
        </w:rPr>
        <w:t>:</w:t>
      </w:r>
    </w:p>
    <w:p w14:paraId="2D16B33D" w14:textId="77777777" w:rsidR="00661D8E" w:rsidRPr="00675B74" w:rsidRDefault="00661D8E" w:rsidP="00661D8E">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w:t>
      </w:r>
      <w:r w:rsidRPr="006B6D0A">
        <w:br/>
        <w:t>LeftHandSideExpression</w:t>
      </w:r>
      <w:r w:rsidRPr="006B6D0A">
        <w:rPr>
          <w:rFonts w:ascii="Courier New" w:hAnsi="Courier New"/>
          <w:b/>
          <w:i w:val="0"/>
        </w:rPr>
        <w:t xml:space="preserve"> </w:t>
      </w:r>
      <w:r w:rsidRPr="00B820AB">
        <w:rPr>
          <w:rFonts w:ascii="Courier New" w:hAnsi="Courier New"/>
          <w:b/>
          <w:i w:val="0"/>
        </w:rPr>
        <w:t>--</w:t>
      </w:r>
    </w:p>
    <w:p w14:paraId="5AE6FD94" w14:textId="77777777" w:rsidR="00661D8E" w:rsidRPr="00E77497" w:rsidRDefault="00661D8E" w:rsidP="00613655">
      <w:pPr>
        <w:pStyle w:val="Alg4"/>
        <w:numPr>
          <w:ilvl w:val="0"/>
          <w:numId w:val="322"/>
        </w:numPr>
      </w:pPr>
      <w:r w:rsidRPr="00E77497">
        <w:t xml:space="preserve">Return </w:t>
      </w:r>
      <w:r w:rsidRPr="00BD6E56">
        <w:rPr>
          <w:b/>
        </w:rPr>
        <w:t>false</w:t>
      </w:r>
      <w:r w:rsidRPr="00E77497">
        <w:t>.</w:t>
      </w:r>
    </w:p>
    <w:p w14:paraId="6A9B0F79" w14:textId="77777777" w:rsidR="00661D8E" w:rsidRPr="00E77497" w:rsidRDefault="00661D8E" w:rsidP="00661D8E">
      <w:pPr>
        <w:pStyle w:val="Heading3"/>
      </w:pPr>
      <w:bookmarkStart w:id="2243" w:name="_Ref370474600"/>
      <w:bookmarkStart w:id="2244" w:name="_Toc370745413"/>
      <w:bookmarkStart w:id="2245" w:name="_Toc384481092"/>
      <w:r w:rsidRPr="00E77497">
        <w:t xml:space="preserve">Static Semantics:  </w:t>
      </w:r>
      <w:r w:rsidRPr="00BD6E56">
        <w:rPr>
          <w:lang w:eastAsia="en-US"/>
        </w:rPr>
        <w:t>IsValidSimpleAssignmentTarget</w:t>
      </w:r>
      <w:bookmarkEnd w:id="2242"/>
      <w:bookmarkEnd w:id="2243"/>
      <w:bookmarkEnd w:id="2244"/>
      <w:bookmarkEnd w:id="2245"/>
    </w:p>
    <w:p w14:paraId="59AD86B2" w14:textId="25099698"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71155086" w14:textId="77777777" w:rsidR="00661D8E" w:rsidRPr="00120381" w:rsidRDefault="00661D8E" w:rsidP="00661D8E">
      <w:pPr>
        <w:pStyle w:val="SyntaxRule"/>
      </w:pPr>
      <w:r w:rsidRPr="00120381">
        <w:t xml:space="preserve">PostfixExpression </w:t>
      </w:r>
      <w:r w:rsidRPr="00120381">
        <w:rPr>
          <w:rFonts w:ascii="Arial" w:hAnsi="Arial"/>
          <w:b/>
          <w:i w:val="0"/>
        </w:rPr>
        <w:t>:</w:t>
      </w:r>
    </w:p>
    <w:p w14:paraId="59BF1A2A" w14:textId="77777777" w:rsidR="00661D8E" w:rsidRPr="00675B74" w:rsidRDefault="00661D8E" w:rsidP="00661D8E">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w:t>
      </w:r>
      <w:r w:rsidRPr="006B6D0A">
        <w:br/>
        <w:t>LeftHandSideExpression</w:t>
      </w:r>
      <w:r w:rsidRPr="006B6D0A">
        <w:rPr>
          <w:rFonts w:ascii="Courier New" w:hAnsi="Courier New"/>
          <w:b/>
          <w:i w:val="0"/>
        </w:rPr>
        <w:t xml:space="preserve"> </w:t>
      </w:r>
      <w:r w:rsidRPr="00B820AB">
        <w:rPr>
          <w:rFonts w:ascii="Courier New" w:hAnsi="Courier New"/>
          <w:b/>
          <w:i w:val="0"/>
        </w:rPr>
        <w:t>--</w:t>
      </w:r>
    </w:p>
    <w:p w14:paraId="135BB645" w14:textId="77777777" w:rsidR="00661D8E" w:rsidRPr="00E77497" w:rsidRDefault="00661D8E" w:rsidP="00613655">
      <w:pPr>
        <w:pStyle w:val="Alg4"/>
        <w:numPr>
          <w:ilvl w:val="0"/>
          <w:numId w:val="368"/>
        </w:numPr>
      </w:pPr>
      <w:r w:rsidRPr="00E77497">
        <w:t xml:space="preserve">Return </w:t>
      </w:r>
      <w:r w:rsidRPr="00BD6E56">
        <w:rPr>
          <w:b/>
        </w:rPr>
        <w:t>false</w:t>
      </w:r>
      <w:r w:rsidRPr="00E77497">
        <w:t>.</w:t>
      </w:r>
    </w:p>
    <w:p w14:paraId="406C35F4" w14:textId="77777777" w:rsidR="00661D8E" w:rsidRPr="00E77497" w:rsidRDefault="00661D8E" w:rsidP="00661D8E">
      <w:pPr>
        <w:pStyle w:val="Heading3"/>
      </w:pPr>
      <w:bookmarkStart w:id="2246" w:name="_Ref366133008"/>
      <w:bookmarkStart w:id="2247" w:name="_Toc370745414"/>
      <w:bookmarkStart w:id="2248" w:name="_Toc384481093"/>
      <w:r w:rsidRPr="00E77497">
        <w:lastRenderedPageBreak/>
        <w:t>Postfix Increment Operato</w:t>
      </w:r>
      <w:bookmarkEnd w:id="2223"/>
      <w:bookmarkEnd w:id="2224"/>
      <w:r w:rsidRPr="00E77497">
        <w:t>r</w:t>
      </w:r>
      <w:bookmarkEnd w:id="2234"/>
      <w:bookmarkEnd w:id="2235"/>
      <w:bookmarkEnd w:id="2236"/>
      <w:bookmarkEnd w:id="2237"/>
      <w:bookmarkEnd w:id="2238"/>
      <w:bookmarkEnd w:id="2239"/>
      <w:bookmarkEnd w:id="2246"/>
      <w:bookmarkEnd w:id="2247"/>
      <w:bookmarkEnd w:id="2248"/>
    </w:p>
    <w:p w14:paraId="125EB706" w14:textId="77777777" w:rsidR="00661D8E" w:rsidRPr="00E77497" w:rsidRDefault="00661D8E" w:rsidP="00661D8E">
      <w:pPr>
        <w:pStyle w:val="Heading4"/>
      </w:pPr>
      <w:r w:rsidRPr="00E77497">
        <w:t xml:space="preserve">Runtime Semantics: </w:t>
      </w:r>
      <w:r w:rsidRPr="00E77497">
        <w:rPr>
          <w:spacing w:val="6"/>
        </w:rPr>
        <w:t>Evaluation</w:t>
      </w:r>
    </w:p>
    <w:p w14:paraId="56A00B70" w14:textId="77777777" w:rsidR="00661D8E" w:rsidRPr="00E77497" w:rsidRDefault="00661D8E" w:rsidP="00661D8E">
      <w:pPr>
        <w:pStyle w:val="SyntaxLabel"/>
      </w:pPr>
      <w:r w:rsidRPr="001D22B7">
        <w:rPr>
          <w:rStyle w:val="SyntaxSymbol"/>
        </w:rPr>
        <w:t>PostfixExpression</w:t>
      </w:r>
      <w:r w:rsidRPr="00E77497">
        <w:t xml:space="preserve"> </w:t>
      </w:r>
      <w:r w:rsidRPr="00E77497">
        <w:rPr>
          <w:b/>
        </w:rPr>
        <w:t>:</w:t>
      </w:r>
      <w:r w:rsidRPr="00E77497">
        <w:t xml:space="preserve"> </w:t>
      </w:r>
      <w:r w:rsidRPr="001D22B7">
        <w:rPr>
          <w:rStyle w:val="SyntaxSymbol"/>
        </w:rPr>
        <w:t>LeftHandSideExpression</w:t>
      </w:r>
      <w:r w:rsidRPr="00E77497">
        <w:rPr>
          <w:rFonts w:ascii="Courier New" w:hAnsi="Courier New"/>
        </w:rPr>
        <w:t xml:space="preserve"> </w:t>
      </w:r>
      <w:r w:rsidRPr="00514D77">
        <w:rPr>
          <w:rStyle w:val="SyntaxTerminal"/>
        </w:rPr>
        <w:t>++</w:t>
      </w:r>
      <w:r w:rsidRPr="00E77497">
        <w:rPr>
          <w:rFonts w:ascii="Courier New" w:hAnsi="Courier New"/>
          <w:b/>
        </w:rPr>
        <w:t xml:space="preserve"> </w:t>
      </w:r>
    </w:p>
    <w:p w14:paraId="54E3B29C" w14:textId="77777777" w:rsidR="00661D8E" w:rsidRPr="00E77497" w:rsidRDefault="00661D8E" w:rsidP="00613655">
      <w:pPr>
        <w:pStyle w:val="Alg4"/>
        <w:numPr>
          <w:ilvl w:val="0"/>
          <w:numId w:val="408"/>
        </w:numPr>
      </w:pPr>
      <w:r w:rsidRPr="00E77497">
        <w:t xml:space="preserve">Let </w:t>
      </w:r>
      <w:r w:rsidRPr="00E77497">
        <w:rPr>
          <w:i/>
        </w:rPr>
        <w:t>lhs</w:t>
      </w:r>
      <w:r w:rsidRPr="00E77497">
        <w:t xml:space="preserve"> be the result of evaluating </w:t>
      </w:r>
      <w:r w:rsidRPr="00514D77">
        <w:rPr>
          <w:rStyle w:val="SyntaxSymbol"/>
        </w:rPr>
        <w:t>LeftHandSideExpression</w:t>
      </w:r>
      <w:r w:rsidRPr="00E77497">
        <w:t>.</w:t>
      </w:r>
    </w:p>
    <w:p w14:paraId="3E47EC3B" w14:textId="77777777" w:rsidR="00661D8E" w:rsidRPr="00E77497" w:rsidRDefault="00661D8E" w:rsidP="00613655">
      <w:pPr>
        <w:pStyle w:val="Alg4"/>
        <w:numPr>
          <w:ilvl w:val="0"/>
          <w:numId w:val="408"/>
        </w:numPr>
      </w:pPr>
      <w:r w:rsidRPr="00E77497">
        <w:t xml:space="preserve">Let </w:t>
      </w:r>
      <w:r w:rsidRPr="00E77497">
        <w:rPr>
          <w:i/>
        </w:rPr>
        <w:t>oldValue</w:t>
      </w:r>
      <w:r w:rsidRPr="00E77497">
        <w:t xml:space="preserve"> be ToNumber(GetValue(</w:t>
      </w:r>
      <w:r w:rsidRPr="00E77497">
        <w:rPr>
          <w:i/>
        </w:rPr>
        <w:t>lhs</w:t>
      </w:r>
      <w:r w:rsidRPr="00E77497">
        <w:t>)).</w:t>
      </w:r>
    </w:p>
    <w:p w14:paraId="683E59F0" w14:textId="77777777" w:rsidR="00661D8E" w:rsidRDefault="00661D8E" w:rsidP="00613655">
      <w:pPr>
        <w:pStyle w:val="Alg4"/>
        <w:numPr>
          <w:ilvl w:val="0"/>
          <w:numId w:val="408"/>
        </w:numPr>
      </w:pPr>
      <w:r>
        <w:t>ReturnIfAbrupt(</w:t>
      </w:r>
      <w:r>
        <w:rPr>
          <w:i/>
        </w:rPr>
        <w:t>oldValue</w:t>
      </w:r>
      <w:r>
        <w:t>).</w:t>
      </w:r>
    </w:p>
    <w:p w14:paraId="3B0D4978" w14:textId="7BE315D7" w:rsidR="00661D8E" w:rsidRPr="00E77497" w:rsidRDefault="00661D8E" w:rsidP="00613655">
      <w:pPr>
        <w:pStyle w:val="Alg4"/>
        <w:numPr>
          <w:ilvl w:val="0"/>
          <w:numId w:val="408"/>
        </w:numPr>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fldChar w:fldCharType="begin"/>
      </w:r>
      <w:r>
        <w:instrText xml:space="preserve"> REF _Ref424533048 \r \h  \* MERGEFORMAT </w:instrText>
      </w:r>
      <w:r>
        <w:fldChar w:fldCharType="separate"/>
      </w:r>
      <w:r w:rsidR="00281431">
        <w:t>12.7.5</w:t>
      </w:r>
      <w:r>
        <w:fldChar w:fldCharType="end"/>
      </w:r>
      <w:r w:rsidRPr="00E77497">
        <w:t>).</w:t>
      </w:r>
    </w:p>
    <w:p w14:paraId="07C84F0C" w14:textId="77777777" w:rsidR="00661D8E" w:rsidRPr="00E77497" w:rsidRDefault="00661D8E" w:rsidP="00613655">
      <w:pPr>
        <w:pStyle w:val="Alg4"/>
        <w:numPr>
          <w:ilvl w:val="0"/>
          <w:numId w:val="408"/>
        </w:numPr>
      </w:pPr>
      <w:r>
        <w:t xml:space="preserve">Let </w:t>
      </w:r>
      <w:r w:rsidRPr="0034651E">
        <w:rPr>
          <w:i/>
        </w:rPr>
        <w:t>status</w:t>
      </w:r>
      <w:r>
        <w:t xml:space="preserve"> be</w:t>
      </w:r>
      <w:r w:rsidRPr="00E77497">
        <w:t xml:space="preserve"> PutValue(</w:t>
      </w:r>
      <w:r w:rsidRPr="00E77497">
        <w:rPr>
          <w:i/>
        </w:rPr>
        <w:t>lhs</w:t>
      </w:r>
      <w:r w:rsidRPr="00E77497">
        <w:t xml:space="preserve">, </w:t>
      </w:r>
      <w:r w:rsidRPr="00E77497">
        <w:rPr>
          <w:i/>
        </w:rPr>
        <w:t>newValue</w:t>
      </w:r>
      <w:r w:rsidRPr="00E77497">
        <w:t>).</w:t>
      </w:r>
    </w:p>
    <w:p w14:paraId="2A8D39A8" w14:textId="77777777" w:rsidR="00661D8E" w:rsidRDefault="00661D8E" w:rsidP="00613655">
      <w:pPr>
        <w:pStyle w:val="Alg4"/>
        <w:numPr>
          <w:ilvl w:val="0"/>
          <w:numId w:val="408"/>
        </w:numPr>
      </w:pPr>
      <w:r>
        <w:t>ReturnIfAbrupt(</w:t>
      </w:r>
      <w:r w:rsidRPr="0034651E">
        <w:rPr>
          <w:i/>
        </w:rPr>
        <w:t>status</w:t>
      </w:r>
      <w:r>
        <w:t>).</w:t>
      </w:r>
    </w:p>
    <w:p w14:paraId="06E9A1A6" w14:textId="77777777" w:rsidR="00661D8E" w:rsidRPr="00E77497" w:rsidRDefault="00661D8E" w:rsidP="00613655">
      <w:pPr>
        <w:pStyle w:val="Alg4"/>
        <w:numPr>
          <w:ilvl w:val="0"/>
          <w:numId w:val="408"/>
        </w:numPr>
      </w:pPr>
      <w:r w:rsidRPr="00E77497">
        <w:t xml:space="preserve">Return </w:t>
      </w:r>
      <w:r w:rsidRPr="00E77497">
        <w:rPr>
          <w:i/>
        </w:rPr>
        <w:t>oldValue</w:t>
      </w:r>
      <w:r w:rsidRPr="00E77497">
        <w:t>.</w:t>
      </w:r>
      <w:bookmarkStart w:id="2249" w:name="_Toc385672194"/>
      <w:bookmarkStart w:id="2250" w:name="_Toc393690289"/>
    </w:p>
    <w:p w14:paraId="4BEB18F2" w14:textId="77777777" w:rsidR="00661D8E" w:rsidRPr="00E77497" w:rsidRDefault="00661D8E" w:rsidP="00661D8E">
      <w:pPr>
        <w:pStyle w:val="Heading3"/>
      </w:pPr>
      <w:bookmarkStart w:id="2251" w:name="_Ref457707576"/>
      <w:bookmarkStart w:id="2252" w:name="_Toc472818829"/>
      <w:bookmarkStart w:id="2253" w:name="_Toc235503403"/>
      <w:bookmarkStart w:id="2254" w:name="_Toc241509178"/>
      <w:bookmarkStart w:id="2255" w:name="_Toc244416665"/>
      <w:bookmarkStart w:id="2256" w:name="_Toc276631029"/>
      <w:bookmarkStart w:id="2257" w:name="_Toc370745415"/>
      <w:bookmarkStart w:id="2258" w:name="_Toc384481094"/>
      <w:r w:rsidRPr="00E77497">
        <w:t>Postfix Decrement Operato</w:t>
      </w:r>
      <w:bookmarkEnd w:id="2249"/>
      <w:bookmarkEnd w:id="2250"/>
      <w:r w:rsidRPr="00E77497">
        <w:t>r</w:t>
      </w:r>
      <w:bookmarkEnd w:id="2251"/>
      <w:bookmarkEnd w:id="2252"/>
      <w:bookmarkEnd w:id="2253"/>
      <w:bookmarkEnd w:id="2254"/>
      <w:bookmarkEnd w:id="2255"/>
      <w:bookmarkEnd w:id="2256"/>
      <w:bookmarkEnd w:id="2257"/>
      <w:bookmarkEnd w:id="2258"/>
    </w:p>
    <w:p w14:paraId="1528EC3C" w14:textId="77777777" w:rsidR="00661D8E" w:rsidRPr="00E77497" w:rsidRDefault="00661D8E" w:rsidP="00661D8E">
      <w:pPr>
        <w:pStyle w:val="Heading4"/>
      </w:pPr>
      <w:r w:rsidRPr="00E77497">
        <w:t xml:space="preserve">Runtime Semantics: </w:t>
      </w:r>
      <w:r w:rsidRPr="00E77497">
        <w:rPr>
          <w:spacing w:val="6"/>
        </w:rPr>
        <w:t>Evaluation</w:t>
      </w:r>
    </w:p>
    <w:p w14:paraId="5DFB77FC" w14:textId="77777777" w:rsidR="00661D8E" w:rsidRPr="00E77497" w:rsidRDefault="00661D8E" w:rsidP="00661D8E">
      <w:pPr>
        <w:pStyle w:val="SyntaxLabel"/>
      </w:pPr>
      <w:r w:rsidRPr="001D22B7">
        <w:rPr>
          <w:rStyle w:val="SyntaxSymbol"/>
        </w:rPr>
        <w:t>PostfixExpression</w:t>
      </w:r>
      <w:r w:rsidRPr="00E77497">
        <w:t xml:space="preserve"> </w:t>
      </w:r>
      <w:r w:rsidRPr="00E77497">
        <w:rPr>
          <w:b/>
        </w:rPr>
        <w:t>:</w:t>
      </w:r>
      <w:r w:rsidRPr="00E77497">
        <w:t xml:space="preserve"> </w:t>
      </w:r>
      <w:r w:rsidRPr="001D22B7">
        <w:rPr>
          <w:rStyle w:val="SyntaxSymbol"/>
        </w:rPr>
        <w:t>LeftHandSideExpression</w:t>
      </w:r>
      <w:r w:rsidRPr="00E77497">
        <w:rPr>
          <w:rFonts w:ascii="Courier New" w:hAnsi="Courier New"/>
        </w:rPr>
        <w:t xml:space="preserve"> </w:t>
      </w:r>
      <w:r w:rsidRPr="00514D77">
        <w:rPr>
          <w:rStyle w:val="SyntaxTerminal"/>
        </w:rPr>
        <w:t>--</w:t>
      </w:r>
      <w:r w:rsidRPr="00E77497">
        <w:rPr>
          <w:rFonts w:ascii="Courier New" w:hAnsi="Courier New"/>
          <w:b/>
        </w:rPr>
        <w:t xml:space="preserve"> </w:t>
      </w:r>
    </w:p>
    <w:p w14:paraId="1336F59C" w14:textId="77777777" w:rsidR="00661D8E" w:rsidRPr="00E77497" w:rsidRDefault="00661D8E" w:rsidP="00613655">
      <w:pPr>
        <w:pStyle w:val="Alg4"/>
        <w:numPr>
          <w:ilvl w:val="0"/>
          <w:numId w:val="409"/>
        </w:numPr>
      </w:pPr>
      <w:r w:rsidRPr="00E77497">
        <w:t xml:space="preserve">Let </w:t>
      </w:r>
      <w:r w:rsidRPr="00E77497">
        <w:rPr>
          <w:i/>
        </w:rPr>
        <w:t>lhs</w:t>
      </w:r>
      <w:r w:rsidRPr="00E77497">
        <w:t xml:space="preserve"> be the result of evaluating </w:t>
      </w:r>
      <w:r w:rsidRPr="00514D77">
        <w:rPr>
          <w:rStyle w:val="SyntaxSymbol"/>
        </w:rPr>
        <w:t>LeftHandSideExpression</w:t>
      </w:r>
      <w:r w:rsidRPr="00E77497">
        <w:t>.</w:t>
      </w:r>
    </w:p>
    <w:p w14:paraId="3E792D33" w14:textId="77777777" w:rsidR="00661D8E" w:rsidRPr="00E77497" w:rsidRDefault="00661D8E" w:rsidP="00613655">
      <w:pPr>
        <w:pStyle w:val="Alg4"/>
        <w:numPr>
          <w:ilvl w:val="0"/>
          <w:numId w:val="409"/>
        </w:numPr>
      </w:pPr>
      <w:r w:rsidRPr="00E77497">
        <w:t xml:space="preserve">Let </w:t>
      </w:r>
      <w:r w:rsidRPr="00E77497">
        <w:rPr>
          <w:i/>
        </w:rPr>
        <w:t>oldValue</w:t>
      </w:r>
      <w:r w:rsidRPr="00E77497">
        <w:t xml:space="preserve"> be ToNumber(GetValue(</w:t>
      </w:r>
      <w:r w:rsidRPr="00E77497">
        <w:rPr>
          <w:i/>
        </w:rPr>
        <w:t>lhs</w:t>
      </w:r>
      <w:r w:rsidRPr="00E77497">
        <w:t>)).</w:t>
      </w:r>
    </w:p>
    <w:p w14:paraId="49C7DAF6" w14:textId="51C9C407" w:rsidR="00661D8E" w:rsidRPr="00E77497" w:rsidRDefault="00661D8E" w:rsidP="00613655">
      <w:pPr>
        <w:pStyle w:val="Alg4"/>
        <w:numPr>
          <w:ilvl w:val="0"/>
          <w:numId w:val="409"/>
        </w:numPr>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fldChar w:fldCharType="begin"/>
      </w:r>
      <w:r>
        <w:instrText xml:space="preserve"> REF _Ref424533048 \r \h  \* MERGEFORMAT </w:instrText>
      </w:r>
      <w:r>
        <w:fldChar w:fldCharType="separate"/>
      </w:r>
      <w:r w:rsidR="00281431">
        <w:t>12.7.5</w:t>
      </w:r>
      <w:r>
        <w:fldChar w:fldCharType="end"/>
      </w:r>
      <w:r w:rsidRPr="00E77497">
        <w:t>).</w:t>
      </w:r>
    </w:p>
    <w:p w14:paraId="1327FC9E" w14:textId="77777777" w:rsidR="00661D8E" w:rsidRPr="00E77497" w:rsidRDefault="00661D8E" w:rsidP="00613655">
      <w:pPr>
        <w:pStyle w:val="Alg4"/>
        <w:numPr>
          <w:ilvl w:val="0"/>
          <w:numId w:val="409"/>
        </w:numPr>
      </w:pPr>
      <w:r>
        <w:t xml:space="preserve">Let </w:t>
      </w:r>
      <w:r w:rsidRPr="0034651E">
        <w:rPr>
          <w:i/>
        </w:rPr>
        <w:t>status</w:t>
      </w:r>
      <w:r>
        <w:t xml:space="preserve"> be</w:t>
      </w:r>
      <w:r w:rsidRPr="00E77497">
        <w:t xml:space="preserve"> PutValue(</w:t>
      </w:r>
      <w:r w:rsidRPr="00E77497">
        <w:rPr>
          <w:i/>
        </w:rPr>
        <w:t>lhs</w:t>
      </w:r>
      <w:r w:rsidRPr="00E77497">
        <w:t xml:space="preserve">, </w:t>
      </w:r>
      <w:r w:rsidRPr="00E77497">
        <w:rPr>
          <w:i/>
        </w:rPr>
        <w:t>newValue</w:t>
      </w:r>
      <w:r w:rsidRPr="00E77497">
        <w:t>).</w:t>
      </w:r>
    </w:p>
    <w:p w14:paraId="0012E66F" w14:textId="77777777" w:rsidR="00661D8E" w:rsidRDefault="00661D8E" w:rsidP="00613655">
      <w:pPr>
        <w:pStyle w:val="Alg4"/>
        <w:numPr>
          <w:ilvl w:val="0"/>
          <w:numId w:val="409"/>
        </w:numPr>
      </w:pPr>
      <w:r>
        <w:t>ReturnIfAbrupt(</w:t>
      </w:r>
      <w:r w:rsidRPr="0034651E">
        <w:rPr>
          <w:i/>
        </w:rPr>
        <w:t>status</w:t>
      </w:r>
      <w:r>
        <w:t>).</w:t>
      </w:r>
    </w:p>
    <w:p w14:paraId="701EEA2B" w14:textId="77777777" w:rsidR="00661D8E" w:rsidRPr="00E77497" w:rsidRDefault="00661D8E" w:rsidP="00613655">
      <w:pPr>
        <w:pStyle w:val="Alg4"/>
        <w:numPr>
          <w:ilvl w:val="0"/>
          <w:numId w:val="409"/>
        </w:numPr>
      </w:pPr>
      <w:r w:rsidRPr="00E77497">
        <w:t xml:space="preserve">Return </w:t>
      </w:r>
      <w:r w:rsidRPr="00E77497">
        <w:rPr>
          <w:i/>
        </w:rPr>
        <w:t>oldValue</w:t>
      </w:r>
      <w:r w:rsidRPr="00E77497">
        <w:t>.</w:t>
      </w:r>
      <w:bookmarkStart w:id="2259" w:name="_Toc385672195"/>
      <w:bookmarkStart w:id="2260" w:name="_Toc393690290"/>
    </w:p>
    <w:p w14:paraId="6D0A5627" w14:textId="77777777" w:rsidR="00661D8E" w:rsidRPr="00E77497" w:rsidRDefault="00661D8E" w:rsidP="00661D8E">
      <w:pPr>
        <w:pStyle w:val="Heading2"/>
      </w:pPr>
      <w:bookmarkStart w:id="2261" w:name="_Ref457437595"/>
      <w:bookmarkStart w:id="2262" w:name="_Toc472818830"/>
      <w:bookmarkStart w:id="2263" w:name="_Toc235503404"/>
      <w:bookmarkStart w:id="2264" w:name="_Toc241509179"/>
      <w:bookmarkStart w:id="2265" w:name="_Toc244416666"/>
      <w:bookmarkStart w:id="2266" w:name="_Toc276631030"/>
      <w:bookmarkStart w:id="2267" w:name="_Toc370745416"/>
      <w:bookmarkStart w:id="2268" w:name="_Toc384481095"/>
      <w:r w:rsidRPr="00E77497">
        <w:t>Unary Operator</w:t>
      </w:r>
      <w:bookmarkStart w:id="2269" w:name="_Toc382202837"/>
      <w:bookmarkEnd w:id="2217"/>
      <w:bookmarkEnd w:id="2218"/>
      <w:bookmarkEnd w:id="2219"/>
      <w:bookmarkEnd w:id="2220"/>
      <w:bookmarkEnd w:id="2221"/>
      <w:bookmarkEnd w:id="2222"/>
      <w:bookmarkEnd w:id="2259"/>
      <w:bookmarkEnd w:id="2260"/>
      <w:bookmarkEnd w:id="2269"/>
      <w:r w:rsidRPr="00E77497">
        <w:t>s</w:t>
      </w:r>
      <w:bookmarkEnd w:id="2261"/>
      <w:bookmarkEnd w:id="2262"/>
      <w:bookmarkEnd w:id="2263"/>
      <w:bookmarkEnd w:id="2264"/>
      <w:bookmarkEnd w:id="2265"/>
      <w:bookmarkEnd w:id="2266"/>
      <w:bookmarkEnd w:id="2267"/>
      <w:bookmarkEnd w:id="2268"/>
    </w:p>
    <w:p w14:paraId="4097F840" w14:textId="77777777" w:rsidR="00661D8E" w:rsidRPr="00E77497" w:rsidRDefault="00661D8E" w:rsidP="00661D8E">
      <w:pPr>
        <w:pStyle w:val="Syntax"/>
      </w:pPr>
      <w:r w:rsidRPr="00E77497">
        <w:t>Syntax</w:t>
      </w:r>
    </w:p>
    <w:p w14:paraId="211B8040" w14:textId="77777777" w:rsidR="00661D8E" w:rsidRPr="00E77497" w:rsidRDefault="00661D8E" w:rsidP="00661D8E">
      <w:pPr>
        <w:pStyle w:val="SyntaxRule"/>
      </w:pP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713D84A" w14:textId="77777777" w:rsidR="00661D8E" w:rsidRPr="00E77497" w:rsidRDefault="00661D8E" w:rsidP="00661D8E">
      <w:pPr>
        <w:pStyle w:val="SyntaxDefinition"/>
        <w:spacing w:after="240"/>
      </w:pPr>
      <w:r w:rsidRPr="00E77497">
        <w:t>PostfixExpression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 xml:space="preserve">delete </w:t>
      </w: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 xml:space="preserve">void </w:t>
      </w: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 xml:space="preserve">typeof </w:t>
      </w: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bookmarkStart w:id="2270" w:name="_Ref375019246"/>
      <w:bookmarkStart w:id="2271" w:name="_Toc375031173"/>
      <w:bookmarkStart w:id="2272" w:name="_Toc381513687"/>
      <w:bookmarkStart w:id="2273" w:name="_Toc382202838"/>
      <w:bookmarkStart w:id="2274" w:name="_Toc382212209"/>
      <w:bookmarkStart w:id="2275" w:name="_Toc382212486"/>
      <w:bookmarkStart w:id="2276" w:name="_Toc382291554"/>
      <w:bookmarkStart w:id="2277" w:name="_Toc385672196"/>
      <w:bookmarkStart w:id="2278" w:name="_Toc393690291"/>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0F5D5BD6" w14:textId="77777777" w:rsidR="00661D8E" w:rsidRPr="00E77497" w:rsidRDefault="00661D8E" w:rsidP="00661D8E">
      <w:pPr>
        <w:pStyle w:val="Heading3"/>
      </w:pPr>
      <w:bookmarkStart w:id="2279" w:name="_Toc368034387"/>
      <w:bookmarkStart w:id="2280" w:name="_Toc368049610"/>
      <w:bookmarkStart w:id="2281" w:name="_Toc368050387"/>
      <w:bookmarkStart w:id="2282" w:name="_Toc370733080"/>
      <w:bookmarkStart w:id="2283" w:name="_Toc370734849"/>
      <w:bookmarkStart w:id="2284" w:name="_Toc370743624"/>
      <w:bookmarkStart w:id="2285" w:name="_Toc370745417"/>
      <w:bookmarkStart w:id="2286" w:name="_Toc370745418"/>
      <w:bookmarkStart w:id="2287" w:name="_Toc384481096"/>
      <w:bookmarkStart w:id="2288" w:name="_Ref424531014"/>
      <w:bookmarkStart w:id="2289" w:name="_Toc472818831"/>
      <w:bookmarkStart w:id="2290" w:name="_Toc235503405"/>
      <w:bookmarkStart w:id="2291" w:name="_Toc241509180"/>
      <w:bookmarkStart w:id="2292" w:name="_Toc244416667"/>
      <w:bookmarkStart w:id="2293" w:name="_Toc276631031"/>
      <w:bookmarkEnd w:id="2279"/>
      <w:bookmarkEnd w:id="2280"/>
      <w:bookmarkEnd w:id="2281"/>
      <w:bookmarkEnd w:id="2282"/>
      <w:bookmarkEnd w:id="2283"/>
      <w:bookmarkEnd w:id="2284"/>
      <w:bookmarkEnd w:id="2285"/>
      <w:r w:rsidRPr="00E77497">
        <w:t>Static Semantics:  Early Errors</w:t>
      </w:r>
      <w:bookmarkEnd w:id="2286"/>
      <w:bookmarkEnd w:id="2287"/>
    </w:p>
    <w:p w14:paraId="0B98E920" w14:textId="77777777" w:rsidR="00661D8E" w:rsidRPr="00120381" w:rsidRDefault="00661D8E" w:rsidP="00661D8E">
      <w:pPr>
        <w:pStyle w:val="SyntaxRule"/>
      </w:pPr>
      <w:r w:rsidRPr="00E77497">
        <w:t>UnaryExpression</w:t>
      </w:r>
      <w:r>
        <w:t xml:space="preserve"> </w:t>
      </w:r>
      <w:r w:rsidRPr="00120381">
        <w:rPr>
          <w:rFonts w:ascii="Arial" w:hAnsi="Arial"/>
          <w:b/>
          <w:i w:val="0"/>
        </w:rPr>
        <w:t>:</w:t>
      </w:r>
    </w:p>
    <w:p w14:paraId="043435F0" w14:textId="77777777" w:rsidR="00661D8E" w:rsidRPr="00675B74" w:rsidRDefault="00661D8E" w:rsidP="00661D8E">
      <w:pPr>
        <w:pStyle w:val="SyntaxDefinition"/>
        <w:spacing w:after="120"/>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6205EC56" w14:textId="77777777" w:rsidR="00661D8E" w:rsidRPr="00E77497" w:rsidRDefault="00661D8E" w:rsidP="0068054D">
      <w:pPr>
        <w:numPr>
          <w:ilvl w:val="0"/>
          <w:numId w:val="255"/>
        </w:numPr>
      </w:pPr>
      <w:r>
        <w:t>It is an early Reference Error i</w:t>
      </w:r>
      <w:r w:rsidRPr="008E7E56">
        <w:t xml:space="preserve">f </w:t>
      </w:r>
      <w:r w:rsidRPr="00E04E1E">
        <w:rPr>
          <w:rFonts w:ascii="Times New Roman" w:hAnsi="Times New Roman"/>
        </w:rPr>
        <w:t>IsValidSimpleAssignmentTarget</w:t>
      </w:r>
      <w:r>
        <w:t xml:space="preserve"> of</w:t>
      </w:r>
      <w:r w:rsidRPr="001D22B7">
        <w:rPr>
          <w:rStyle w:val="SyntaxSymbol"/>
        </w:rPr>
        <w:t xml:space="preserve"> UnaryExpression </w:t>
      </w:r>
      <w:r>
        <w:t xml:space="preserve">is </w:t>
      </w:r>
      <w:r w:rsidRPr="00E04E1E">
        <w:rPr>
          <w:rFonts w:ascii="Times New Roman" w:hAnsi="Times New Roman"/>
          <w:b/>
        </w:rPr>
        <w:t>false</w:t>
      </w:r>
      <w:r>
        <w:t>.</w:t>
      </w:r>
    </w:p>
    <w:p w14:paraId="18488945" w14:textId="4472222D" w:rsidR="00661D8E" w:rsidRPr="00E77497" w:rsidRDefault="00661D8E" w:rsidP="00661D8E">
      <w:pPr>
        <w:pStyle w:val="Heading3"/>
      </w:pPr>
      <w:bookmarkStart w:id="2294" w:name="_Toc370745419"/>
      <w:bookmarkStart w:id="2295" w:name="_Toc384481097"/>
      <w:bookmarkStart w:id="2296" w:name="_Ref366741943"/>
      <w:r w:rsidRPr="00E77497">
        <w:lastRenderedPageBreak/>
        <w:t xml:space="preserve">Static Semantics:  </w:t>
      </w:r>
      <w:r w:rsidRPr="00FA1574">
        <w:rPr>
          <w:lang w:eastAsia="en-US"/>
        </w:rPr>
        <w:t>IsFunctionDefinition</w:t>
      </w:r>
      <w:bookmarkEnd w:id="2294"/>
      <w:bookmarkEnd w:id="2295"/>
    </w:p>
    <w:p w14:paraId="31C6D05E" w14:textId="52FFD3EA"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333477BF" w14:textId="77777777" w:rsidR="00661D8E" w:rsidRPr="00E77497" w:rsidRDefault="00661D8E" w:rsidP="00661D8E">
      <w:pPr>
        <w:pStyle w:val="SyntaxRule"/>
      </w:pPr>
      <w:r w:rsidRPr="00E77497">
        <w:t xml:space="preserve">UnaryExpression </w:t>
      </w:r>
      <w:r w:rsidRPr="00E77497">
        <w:rPr>
          <w:rFonts w:ascii="Arial" w:hAnsi="Arial"/>
          <w:b/>
          <w:i w:val="0"/>
        </w:rPr>
        <w:t>:</w:t>
      </w:r>
    </w:p>
    <w:p w14:paraId="7EE2ACCE" w14:textId="77777777" w:rsidR="00661D8E" w:rsidRPr="00E77497" w:rsidRDefault="00661D8E" w:rsidP="00661D8E">
      <w:pPr>
        <w:pStyle w:val="SyntaxDefinition"/>
        <w:spacing w:after="120"/>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590C538B" w14:textId="77777777" w:rsidR="00661D8E" w:rsidRPr="00E77497" w:rsidRDefault="00661D8E" w:rsidP="00613655">
      <w:pPr>
        <w:pStyle w:val="Alg4"/>
        <w:numPr>
          <w:ilvl w:val="0"/>
          <w:numId w:val="323"/>
        </w:numPr>
      </w:pPr>
      <w:r w:rsidRPr="00E77497">
        <w:t xml:space="preserve">Return </w:t>
      </w:r>
      <w:r w:rsidRPr="00BD6E56">
        <w:rPr>
          <w:b/>
        </w:rPr>
        <w:t>false</w:t>
      </w:r>
      <w:r w:rsidRPr="00E77497">
        <w:t>.</w:t>
      </w:r>
    </w:p>
    <w:p w14:paraId="48EDED50" w14:textId="77777777" w:rsidR="00661D8E" w:rsidRPr="00E77497" w:rsidRDefault="00661D8E" w:rsidP="00661D8E">
      <w:pPr>
        <w:pStyle w:val="Heading3"/>
      </w:pPr>
      <w:bookmarkStart w:id="2297" w:name="_Ref370474621"/>
      <w:bookmarkStart w:id="2298" w:name="_Toc370745420"/>
      <w:bookmarkStart w:id="2299" w:name="_Toc384481098"/>
      <w:r w:rsidRPr="00E77497">
        <w:t xml:space="preserve">Static Semantics:  </w:t>
      </w:r>
      <w:r w:rsidRPr="00BD6E56">
        <w:rPr>
          <w:lang w:eastAsia="en-US"/>
        </w:rPr>
        <w:t>IsValidSimpleAssignmentTarget</w:t>
      </w:r>
      <w:bookmarkEnd w:id="2296"/>
      <w:bookmarkEnd w:id="2297"/>
      <w:bookmarkEnd w:id="2298"/>
      <w:bookmarkEnd w:id="2299"/>
    </w:p>
    <w:p w14:paraId="6AB5EC87" w14:textId="5650A8BA"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603FE868" w14:textId="77777777" w:rsidR="00661D8E" w:rsidRPr="00E77497" w:rsidRDefault="00661D8E" w:rsidP="00661D8E">
      <w:pPr>
        <w:pStyle w:val="SyntaxRule"/>
      </w:pPr>
      <w:r w:rsidRPr="00E77497">
        <w:t xml:space="preserve">UnaryExpression </w:t>
      </w:r>
      <w:r w:rsidRPr="00E77497">
        <w:rPr>
          <w:rFonts w:ascii="Arial" w:hAnsi="Arial"/>
          <w:b/>
          <w:i w:val="0"/>
        </w:rPr>
        <w:t>:</w:t>
      </w:r>
    </w:p>
    <w:p w14:paraId="0EC3D72B" w14:textId="77777777" w:rsidR="00661D8E" w:rsidRPr="00E77497" w:rsidRDefault="00661D8E" w:rsidP="00661D8E">
      <w:pPr>
        <w:pStyle w:val="SyntaxDefinition"/>
        <w:spacing w:after="120"/>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0A2249FE" w14:textId="77777777" w:rsidR="00661D8E" w:rsidRPr="00E77497" w:rsidRDefault="00661D8E" w:rsidP="00613655">
      <w:pPr>
        <w:pStyle w:val="Alg4"/>
        <w:numPr>
          <w:ilvl w:val="0"/>
          <w:numId w:val="367"/>
        </w:numPr>
      </w:pPr>
      <w:r w:rsidRPr="00E77497">
        <w:t xml:space="preserve">Return </w:t>
      </w:r>
      <w:r w:rsidRPr="00BD6E56">
        <w:rPr>
          <w:b/>
        </w:rPr>
        <w:t>false</w:t>
      </w:r>
      <w:r w:rsidRPr="00E77497">
        <w:t>.</w:t>
      </w:r>
    </w:p>
    <w:p w14:paraId="607D3FAE" w14:textId="77777777" w:rsidR="00661D8E" w:rsidRPr="00E77497" w:rsidRDefault="00661D8E" w:rsidP="00661D8E">
      <w:pPr>
        <w:pStyle w:val="Heading3"/>
      </w:pPr>
      <w:bookmarkStart w:id="2300" w:name="_Ref366133744"/>
      <w:bookmarkStart w:id="2301" w:name="_Toc370745421"/>
      <w:bookmarkStart w:id="2302" w:name="_Toc384481099"/>
      <w:r w:rsidRPr="00E77497">
        <w:t xml:space="preserve">The </w:t>
      </w:r>
      <w:r w:rsidRPr="00E77497">
        <w:rPr>
          <w:rFonts w:ascii="Courier New" w:hAnsi="Courier New"/>
          <w:sz w:val="22"/>
        </w:rPr>
        <w:t>delete</w:t>
      </w:r>
      <w:r w:rsidRPr="00E77497">
        <w:t xml:space="preserve"> Operato</w:t>
      </w:r>
      <w:bookmarkStart w:id="2303" w:name="_Toc382202839"/>
      <w:bookmarkEnd w:id="2270"/>
      <w:bookmarkEnd w:id="2271"/>
      <w:bookmarkEnd w:id="2272"/>
      <w:bookmarkEnd w:id="2273"/>
      <w:bookmarkEnd w:id="2274"/>
      <w:bookmarkEnd w:id="2275"/>
      <w:bookmarkEnd w:id="2276"/>
      <w:bookmarkEnd w:id="2277"/>
      <w:bookmarkEnd w:id="2278"/>
      <w:bookmarkEnd w:id="2303"/>
      <w:r w:rsidRPr="00E77497">
        <w:t>r</w:t>
      </w:r>
      <w:bookmarkEnd w:id="2288"/>
      <w:bookmarkEnd w:id="2289"/>
      <w:bookmarkEnd w:id="2290"/>
      <w:bookmarkEnd w:id="2291"/>
      <w:bookmarkEnd w:id="2292"/>
      <w:bookmarkEnd w:id="2293"/>
      <w:bookmarkEnd w:id="2300"/>
      <w:bookmarkEnd w:id="2301"/>
      <w:bookmarkEnd w:id="2302"/>
    </w:p>
    <w:p w14:paraId="4000EF12" w14:textId="77777777" w:rsidR="00661D8E" w:rsidRPr="00E77497" w:rsidRDefault="00661D8E" w:rsidP="00661D8E">
      <w:pPr>
        <w:pStyle w:val="Heading4"/>
      </w:pPr>
      <w:r w:rsidRPr="00E77497">
        <w:t>Static Semantics:  Early Errors</w:t>
      </w:r>
    </w:p>
    <w:p w14:paraId="7EE05EDA"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514D77">
        <w:rPr>
          <w:rStyle w:val="SyntaxTerminal"/>
        </w:rPr>
        <w:t>delete</w:t>
      </w:r>
      <w:r w:rsidRPr="00E77497">
        <w:t xml:space="preserve"> </w:t>
      </w:r>
      <w:r w:rsidRPr="00514D77">
        <w:rPr>
          <w:rStyle w:val="SyntaxSymbol"/>
        </w:rPr>
        <w:t>UnaryExpression</w:t>
      </w:r>
      <w:r w:rsidRPr="00E77497">
        <w:t xml:space="preserve"> </w:t>
      </w:r>
    </w:p>
    <w:p w14:paraId="00A3BED2" w14:textId="77777777" w:rsidR="00661D8E" w:rsidRPr="00E77497" w:rsidRDefault="00661D8E" w:rsidP="0068054D">
      <w:pPr>
        <w:numPr>
          <w:ilvl w:val="0"/>
          <w:numId w:val="255"/>
        </w:numPr>
        <w:contextualSpacing/>
        <w:jc w:val="left"/>
      </w:pPr>
      <w:r w:rsidRPr="00E77497">
        <w:t xml:space="preserve">It is a Syntax Error if the </w:t>
      </w:r>
      <w:r w:rsidRPr="001D22B7">
        <w:rPr>
          <w:rStyle w:val="SyntaxSymbol"/>
        </w:rPr>
        <w:t>UnaryExpression</w:t>
      </w:r>
      <w:r w:rsidRPr="00E77497">
        <w:t xml:space="preserve"> is contained in </w:t>
      </w:r>
      <w:r>
        <w:t>strict</w:t>
      </w:r>
      <w:r w:rsidRPr="00E77497">
        <w:t xml:space="preserve"> code and the </w:t>
      </w:r>
      <w:r>
        <w:t>derived</w:t>
      </w:r>
      <w:r w:rsidRPr="00E77497">
        <w:t xml:space="preserve"> </w:t>
      </w:r>
      <w:r w:rsidRPr="001D22B7">
        <w:rPr>
          <w:rStyle w:val="SyntaxSymbol"/>
        </w:rPr>
        <w:t>UnaryExpression</w:t>
      </w:r>
      <w:r w:rsidRPr="00E77497">
        <w:t xml:space="preserve"> </w:t>
      </w:r>
      <w:r>
        <w:t>is</w:t>
      </w:r>
      <w:r w:rsidRPr="00E77497">
        <w:t xml:space="preserve"> </w:t>
      </w:r>
      <w:r w:rsidRPr="001D22B7">
        <w:rPr>
          <w:rStyle w:val="SyntaxSymbol"/>
        </w:rPr>
        <w:t>PrimaryExpression</w:t>
      </w:r>
      <w:r>
        <w:t xml:space="preserve"> : </w:t>
      </w:r>
      <w:r w:rsidRPr="001D22B7">
        <w:rPr>
          <w:rStyle w:val="SyntaxSymbol"/>
        </w:rPr>
        <w:t>IdentifierReference.</w:t>
      </w:r>
    </w:p>
    <w:p w14:paraId="24DC27E0" w14:textId="77777777" w:rsidR="00661D8E" w:rsidRPr="00E77497" w:rsidRDefault="00661D8E" w:rsidP="0068054D">
      <w:pPr>
        <w:numPr>
          <w:ilvl w:val="0"/>
          <w:numId w:val="255"/>
        </w:numPr>
        <w:jc w:val="left"/>
      </w:pPr>
      <w:r w:rsidRPr="00E77497">
        <w:t xml:space="preserve">It is a Syntax Error if the </w:t>
      </w:r>
      <w:r>
        <w:t>derived</w:t>
      </w:r>
      <w:r w:rsidRPr="00E77497">
        <w:t xml:space="preserve"> </w:t>
      </w:r>
      <w:r w:rsidRPr="001D22B7">
        <w:rPr>
          <w:rStyle w:val="SyntaxSymbol"/>
        </w:rPr>
        <w:t>UnaryExpression</w:t>
      </w:r>
      <w:r w:rsidRPr="00E77497">
        <w:t xml:space="preserve"> is</w:t>
      </w:r>
      <w:r>
        <w:br/>
      </w:r>
      <w:r w:rsidRPr="001D22B7">
        <w:rPr>
          <w:rStyle w:val="SyntaxSymbol"/>
        </w:rPr>
        <w:t xml:space="preserve">      PrimaryExpression : CoverParenthesizedExpressionAndArrowParameterList</w:t>
      </w:r>
      <w:r w:rsidRPr="001D22B7">
        <w:rPr>
          <w:rStyle w:val="SyntaxSymbol"/>
        </w:rPr>
        <w:br/>
      </w:r>
      <w:r w:rsidRPr="00E77497">
        <w:t>and derive</w:t>
      </w:r>
      <w:r>
        <w:t>s</w:t>
      </w:r>
      <w:r w:rsidRPr="00E77497">
        <w:t xml:space="preserve"> a production that</w:t>
      </w:r>
      <w:r>
        <w:t>,</w:t>
      </w:r>
      <w:r w:rsidRPr="00E77497">
        <w:t xml:space="preserve"> </w:t>
      </w:r>
      <w:r>
        <w:t xml:space="preserve">if used in place of </w:t>
      </w:r>
      <w:r w:rsidRPr="001D22B7">
        <w:rPr>
          <w:rStyle w:val="SyntaxSymbol"/>
        </w:rPr>
        <w:t>UnaryExpression,</w:t>
      </w:r>
      <w:r w:rsidRPr="00E77497">
        <w:t xml:space="preserve"> would produce a Syntax Error according to these rules. This rule is recursively applied.</w:t>
      </w:r>
    </w:p>
    <w:p w14:paraId="2CF28EF3" w14:textId="77777777" w:rsidR="00661D8E" w:rsidRDefault="00661D8E" w:rsidP="00661D8E">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t>produce early errors because of recursive application of the first rule.</w:t>
      </w:r>
    </w:p>
    <w:p w14:paraId="7062C5B2" w14:textId="77777777" w:rsidR="00661D8E" w:rsidRPr="00E77497" w:rsidRDefault="00661D8E" w:rsidP="00661C6C">
      <w:pPr>
        <w:pStyle w:val="Heading4"/>
        <w:pPrChange w:id="2304" w:author="Jason" w:date="2014-04-10T18:14:00Z">
          <w:pPr>
            <w:pStyle w:val="SyntaxLabel"/>
          </w:pPr>
        </w:pPrChange>
      </w:pPr>
      <w:r w:rsidRPr="00E77497">
        <w:lastRenderedPageBreak/>
        <w:t xml:space="preserve">Runtime Semantics: </w:t>
      </w:r>
      <w:r w:rsidRPr="00E77497">
        <w:rPr>
          <w:spacing w:val="6"/>
        </w:rPr>
        <w:t>Evaluation</w:t>
      </w:r>
      <w:bookmarkStart w:id="2305" w:name="_GoBack"/>
      <w:bookmarkEnd w:id="2305"/>
    </w:p>
    <w:p w14:paraId="184735D0" w14:textId="77777777" w:rsidR="00661D8E" w:rsidRPr="00E77497" w:rsidRDefault="00661D8E" w:rsidP="00661D8E">
      <w:r w:rsidRPr="001D22B7">
        <w:rPr>
          <w:rStyle w:val="SyntaxSymbol"/>
        </w:rPr>
        <w:t>UnaryExpression</w:t>
      </w:r>
      <w:r w:rsidRPr="00E77497">
        <w:t xml:space="preserve"> </w:t>
      </w:r>
      <w:r w:rsidRPr="00E77497">
        <w:rPr>
          <w:b/>
        </w:rPr>
        <w:t>:</w:t>
      </w:r>
      <w:r w:rsidRPr="00E77497">
        <w:t xml:space="preserve"> </w:t>
      </w:r>
      <w:r w:rsidRPr="00514D77">
        <w:rPr>
          <w:rStyle w:val="SyntaxTerminal"/>
        </w:rPr>
        <w:t>delete</w:t>
      </w:r>
      <w:r w:rsidRPr="00E77497">
        <w:rPr>
          <w:rFonts w:ascii="Times New Roman" w:hAnsi="Times New Roman"/>
          <w:i/>
        </w:rPr>
        <w:t xml:space="preserve"> </w:t>
      </w:r>
      <w:r w:rsidRPr="00514D77">
        <w:rPr>
          <w:rStyle w:val="SyntaxSymbol"/>
        </w:rPr>
        <w:t>UnaryExpression</w:t>
      </w:r>
      <w:r w:rsidRPr="00E77497">
        <w:t xml:space="preserve"> </w:t>
      </w:r>
      <w:bookmarkStart w:id="2306" w:name="_Toc382212487"/>
    </w:p>
    <w:p w14:paraId="7EE83D42" w14:textId="77777777" w:rsidR="00661D8E" w:rsidRPr="00E77497" w:rsidRDefault="00661D8E" w:rsidP="00613655">
      <w:pPr>
        <w:pStyle w:val="Alg4"/>
        <w:numPr>
          <w:ilvl w:val="0"/>
          <w:numId w:val="410"/>
        </w:numPr>
      </w:pPr>
      <w:r w:rsidRPr="00E77497">
        <w:t xml:space="preserve">Let </w:t>
      </w:r>
      <w:r w:rsidRPr="00E77497">
        <w:rPr>
          <w:i/>
        </w:rPr>
        <w:t xml:space="preserve">ref </w:t>
      </w:r>
      <w:r w:rsidRPr="00E77497">
        <w:t xml:space="preserve">be the result of evaluating </w:t>
      </w:r>
      <w:r w:rsidRPr="00514D77">
        <w:rPr>
          <w:rStyle w:val="SyntaxSymbol"/>
        </w:rPr>
        <w:t>UnaryExpression</w:t>
      </w:r>
      <w:bookmarkEnd w:id="2306"/>
      <w:r w:rsidRPr="00E77497">
        <w:t>.</w:t>
      </w:r>
      <w:bookmarkStart w:id="2307" w:name="_Toc382212488"/>
    </w:p>
    <w:p w14:paraId="2E82FEDE" w14:textId="77777777" w:rsidR="00661D8E" w:rsidRDefault="00661D8E" w:rsidP="00613655">
      <w:pPr>
        <w:pStyle w:val="Alg4"/>
        <w:numPr>
          <w:ilvl w:val="0"/>
          <w:numId w:val="410"/>
        </w:numPr>
      </w:pPr>
      <w:r>
        <w:t>ReturnIfAbrupt(</w:t>
      </w:r>
      <w:r>
        <w:rPr>
          <w:i/>
        </w:rPr>
        <w:t>ref</w:t>
      </w:r>
      <w:r>
        <w:t>).</w:t>
      </w:r>
    </w:p>
    <w:p w14:paraId="72786815" w14:textId="77777777" w:rsidR="00661D8E" w:rsidRPr="00E77497" w:rsidRDefault="00661D8E" w:rsidP="00613655">
      <w:pPr>
        <w:pStyle w:val="Alg4"/>
        <w:numPr>
          <w:ilvl w:val="0"/>
          <w:numId w:val="410"/>
        </w:numPr>
      </w:pPr>
      <w:r w:rsidRPr="00E77497">
        <w:t>If Type(</w:t>
      </w:r>
      <w:r w:rsidRPr="00E77497">
        <w:rPr>
          <w:i/>
        </w:rPr>
        <w:t>ref</w:t>
      </w:r>
      <w:r w:rsidRPr="00E77497">
        <w:t xml:space="preserve">) is not Reference, return </w:t>
      </w:r>
      <w:r w:rsidRPr="00E77497">
        <w:rPr>
          <w:b/>
        </w:rPr>
        <w:t>true</w:t>
      </w:r>
      <w:r w:rsidRPr="00E77497">
        <w:t>.</w:t>
      </w:r>
    </w:p>
    <w:p w14:paraId="103DDAE1" w14:textId="77777777" w:rsidR="00661D8E" w:rsidRPr="00E77497" w:rsidRDefault="00661D8E" w:rsidP="00613655">
      <w:pPr>
        <w:pStyle w:val="Alg4"/>
        <w:numPr>
          <w:ilvl w:val="0"/>
          <w:numId w:val="410"/>
        </w:numPr>
      </w:pPr>
      <w:r w:rsidRPr="00E77497">
        <w:t>If IsUnresolvableReference(</w:t>
      </w:r>
      <w:r w:rsidRPr="00E77497">
        <w:rPr>
          <w:i/>
        </w:rPr>
        <w:t>ref</w:t>
      </w:r>
      <w:r w:rsidRPr="00E77497">
        <w:t xml:space="preserve">) </w:t>
      </w:r>
      <w:r>
        <w:t xml:space="preserve">is </w:t>
      </w:r>
      <w:r>
        <w:rPr>
          <w:b/>
        </w:rPr>
        <w:t>true</w:t>
      </w:r>
      <w:r>
        <w:t xml:space="preserve">, </w:t>
      </w:r>
      <w:r w:rsidRPr="00E77497">
        <w:t>then,</w:t>
      </w:r>
    </w:p>
    <w:p w14:paraId="300296EC" w14:textId="77777777" w:rsidR="00661D8E" w:rsidRPr="00E77497" w:rsidRDefault="00661D8E" w:rsidP="00613655">
      <w:pPr>
        <w:pStyle w:val="Alg4"/>
        <w:numPr>
          <w:ilvl w:val="1"/>
          <w:numId w:val="410"/>
        </w:numPr>
      </w:pPr>
      <w:r>
        <w:t>Assert:</w:t>
      </w:r>
      <w:r w:rsidRPr="00E77497">
        <w:t xml:space="preserve"> IsStrictReference(</w:t>
      </w:r>
      <w:r w:rsidRPr="00E77497">
        <w:rPr>
          <w:i/>
        </w:rPr>
        <w:t>ref</w:t>
      </w:r>
      <w:r w:rsidRPr="00E77497">
        <w:t xml:space="preserve">) is </w:t>
      </w:r>
      <w:r>
        <w:rPr>
          <w:b/>
        </w:rPr>
        <w:t>false</w:t>
      </w:r>
      <w:r w:rsidRPr="00E77497">
        <w:t>.</w:t>
      </w:r>
    </w:p>
    <w:p w14:paraId="6E64A383" w14:textId="77777777" w:rsidR="00661D8E" w:rsidRPr="00E77497" w:rsidRDefault="00661D8E" w:rsidP="00613655">
      <w:pPr>
        <w:pStyle w:val="Alg4"/>
        <w:numPr>
          <w:ilvl w:val="1"/>
          <w:numId w:val="410"/>
        </w:numPr>
      </w:pPr>
      <w:r>
        <w:t>R</w:t>
      </w:r>
      <w:r w:rsidRPr="00E77497">
        <w:t xml:space="preserve">eturn </w:t>
      </w:r>
      <w:r w:rsidRPr="00E77497">
        <w:rPr>
          <w:b/>
        </w:rPr>
        <w:t>true</w:t>
      </w:r>
      <w:r w:rsidRPr="00E77497">
        <w:t>.</w:t>
      </w:r>
    </w:p>
    <w:p w14:paraId="25E1D93E" w14:textId="77777777" w:rsidR="00661D8E" w:rsidRPr="00E77497" w:rsidRDefault="00661D8E" w:rsidP="00613655">
      <w:pPr>
        <w:pStyle w:val="Alg4"/>
        <w:numPr>
          <w:ilvl w:val="0"/>
          <w:numId w:val="410"/>
        </w:numPr>
      </w:pPr>
      <w:r w:rsidRPr="00E77497">
        <w:t>If IsPropertyReference(</w:t>
      </w:r>
      <w:r w:rsidRPr="00E77497">
        <w:rPr>
          <w:i/>
        </w:rPr>
        <w:t>ref</w:t>
      </w:r>
      <w:r w:rsidRPr="00E77497">
        <w:t xml:space="preserve">) is </w:t>
      </w:r>
      <w:r w:rsidRPr="00E77497">
        <w:rPr>
          <w:b/>
        </w:rPr>
        <w:t>true</w:t>
      </w:r>
      <w:r w:rsidRPr="00E77497">
        <w:t>, then</w:t>
      </w:r>
    </w:p>
    <w:p w14:paraId="6457F4B7" w14:textId="77777777" w:rsidR="00661D8E" w:rsidRDefault="00661D8E" w:rsidP="00613655">
      <w:pPr>
        <w:pStyle w:val="Alg4"/>
        <w:numPr>
          <w:ilvl w:val="1"/>
          <w:numId w:val="410"/>
        </w:numPr>
      </w:pPr>
      <w:bookmarkStart w:id="2308" w:name="_Toc382212492"/>
      <w:bookmarkStart w:id="2309" w:name="_Ref458400786"/>
      <w:bookmarkEnd w:id="2307"/>
      <w:r>
        <w:t>If IsSuperReference(</w:t>
      </w:r>
      <w:r w:rsidRPr="003B43C7">
        <w:rPr>
          <w:i/>
        </w:rPr>
        <w:t>ref</w:t>
      </w:r>
      <w:r>
        <w:t xml:space="preserve">), then throw a </w:t>
      </w:r>
      <w:r w:rsidRPr="003B43C7">
        <w:rPr>
          <w:b/>
        </w:rPr>
        <w:t>ReferenceError</w:t>
      </w:r>
      <w:r>
        <w:t xml:space="preserve"> exception.</w:t>
      </w:r>
    </w:p>
    <w:p w14:paraId="1D53FE7A" w14:textId="77777777" w:rsidR="00661D8E" w:rsidRPr="00E77497" w:rsidRDefault="00661D8E" w:rsidP="00613655">
      <w:pPr>
        <w:pStyle w:val="Alg4"/>
        <w:numPr>
          <w:ilvl w:val="1"/>
          <w:numId w:val="410"/>
        </w:numPr>
      </w:pPr>
      <w:r>
        <w:t xml:space="preserve">Let </w:t>
      </w:r>
      <w:r w:rsidRPr="0046541A">
        <w:rPr>
          <w:i/>
          <w:iCs/>
        </w:rPr>
        <w:t>deleteStatus</w:t>
      </w:r>
      <w:r>
        <w:t xml:space="preserve"> be</w:t>
      </w:r>
      <w:r w:rsidRPr="00E77497">
        <w:t xml:space="preserve"> the result of calling the [[Delete]] internal method on ToObject(GetBase(</w:t>
      </w:r>
      <w:r w:rsidRPr="00E77497">
        <w:rPr>
          <w:i/>
        </w:rPr>
        <w:t>ref)</w:t>
      </w:r>
      <w:r w:rsidRPr="00E77497">
        <w:t>)</w:t>
      </w:r>
      <w:r>
        <w:t>,</w:t>
      </w:r>
      <w:r w:rsidRPr="00E77497">
        <w:t xml:space="preserve"> providing GetReferencedName(</w:t>
      </w:r>
      <w:r w:rsidRPr="00E77497">
        <w:rPr>
          <w:i/>
        </w:rPr>
        <w:t>ref</w:t>
      </w:r>
      <w:r w:rsidRPr="00E77497">
        <w:t>) as the argument</w:t>
      </w:r>
      <w:bookmarkEnd w:id="2308"/>
      <w:r w:rsidRPr="00E77497">
        <w:t>.</w:t>
      </w:r>
      <w:bookmarkStart w:id="2310" w:name="_Toc382212493"/>
      <w:bookmarkEnd w:id="2309"/>
    </w:p>
    <w:p w14:paraId="3A565AAC" w14:textId="77777777" w:rsidR="00661D8E" w:rsidRDefault="00661D8E" w:rsidP="00613655">
      <w:pPr>
        <w:pStyle w:val="Alg4"/>
        <w:numPr>
          <w:ilvl w:val="1"/>
          <w:numId w:val="410"/>
        </w:numPr>
      </w:pPr>
      <w:r>
        <w:t>ReturnIfAbrupt(</w:t>
      </w:r>
      <w:r w:rsidRPr="0046541A">
        <w:rPr>
          <w:i/>
          <w:iCs/>
        </w:rPr>
        <w:t>deleteStatus</w:t>
      </w:r>
      <w:r>
        <w:t>).</w:t>
      </w:r>
    </w:p>
    <w:p w14:paraId="1DE155D9" w14:textId="77777777" w:rsidR="00661D8E" w:rsidRDefault="00661D8E" w:rsidP="00613655">
      <w:pPr>
        <w:pStyle w:val="Alg4"/>
        <w:numPr>
          <w:ilvl w:val="1"/>
          <w:numId w:val="410"/>
        </w:numPr>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Pr>
          <w:b/>
        </w:rPr>
        <w:t>TypeError</w:t>
      </w:r>
      <w:r w:rsidRPr="00E77497">
        <w:t xml:space="preserve"> exception.</w:t>
      </w:r>
    </w:p>
    <w:p w14:paraId="68A725BE" w14:textId="77777777" w:rsidR="00661D8E" w:rsidRPr="00E77497" w:rsidRDefault="00661D8E" w:rsidP="00613655">
      <w:pPr>
        <w:pStyle w:val="Alg4"/>
        <w:numPr>
          <w:ilvl w:val="1"/>
          <w:numId w:val="410"/>
        </w:numPr>
      </w:pPr>
      <w:r>
        <w:t>R</w:t>
      </w:r>
      <w:r w:rsidRPr="00E77497">
        <w:t xml:space="preserve">eturn </w:t>
      </w:r>
      <w:r w:rsidRPr="00B17B5E">
        <w:rPr>
          <w:i/>
          <w:iCs/>
        </w:rPr>
        <w:t xml:space="preserve"> </w:t>
      </w:r>
      <w:r>
        <w:rPr>
          <w:i/>
          <w:iCs/>
        </w:rPr>
        <w:t>deleteStatus</w:t>
      </w:r>
      <w:r w:rsidRPr="00E77497">
        <w:t>.</w:t>
      </w:r>
    </w:p>
    <w:p w14:paraId="6F5FE7E7" w14:textId="77777777" w:rsidR="00661D8E" w:rsidRPr="00E77497" w:rsidRDefault="00661D8E" w:rsidP="00613655">
      <w:pPr>
        <w:pStyle w:val="Alg4"/>
        <w:numPr>
          <w:ilvl w:val="0"/>
          <w:numId w:val="410"/>
        </w:numPr>
      </w:pPr>
      <w:r w:rsidRPr="00E77497">
        <w:t xml:space="preserve">Else </w:t>
      </w:r>
      <w:r w:rsidRPr="00E77497">
        <w:rPr>
          <w:i/>
        </w:rPr>
        <w:t>ref</w:t>
      </w:r>
      <w:r w:rsidRPr="00E77497">
        <w:t xml:space="preserve"> is a Reference to an Environment Record binding,</w:t>
      </w:r>
    </w:p>
    <w:p w14:paraId="4D5068C0" w14:textId="77777777" w:rsidR="00661D8E" w:rsidRPr="00E77497" w:rsidRDefault="00661D8E" w:rsidP="00613655">
      <w:pPr>
        <w:pStyle w:val="Alg4"/>
        <w:numPr>
          <w:ilvl w:val="1"/>
          <w:numId w:val="410"/>
        </w:numPr>
      </w:pPr>
      <w:r w:rsidRPr="00E77497">
        <w:t xml:space="preserve">Let </w:t>
      </w:r>
      <w:r w:rsidRPr="00E77497">
        <w:rPr>
          <w:i/>
        </w:rPr>
        <w:t>bindings</w:t>
      </w:r>
      <w:r w:rsidRPr="00E77497">
        <w:t xml:space="preserve"> be GetBase(</w:t>
      </w:r>
      <w:r w:rsidRPr="00E77497">
        <w:rPr>
          <w:i/>
        </w:rPr>
        <w:t>ref</w:t>
      </w:r>
      <w:r w:rsidRPr="00E77497">
        <w:t>).</w:t>
      </w:r>
    </w:p>
    <w:p w14:paraId="20CF73E1" w14:textId="77777777" w:rsidR="00661D8E" w:rsidRPr="00E77497" w:rsidRDefault="00661D8E" w:rsidP="00613655">
      <w:pPr>
        <w:pStyle w:val="Alg4"/>
        <w:numPr>
          <w:ilvl w:val="1"/>
          <w:numId w:val="410"/>
        </w:numPr>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519D4851" w14:textId="77777777" w:rsidR="00661D8E" w:rsidRPr="00E77497" w:rsidRDefault="00661D8E" w:rsidP="00661D8E">
      <w:pPr>
        <w:pStyle w:val="Note"/>
      </w:pPr>
      <w:bookmarkStart w:id="2311" w:name="_Toc472818832"/>
      <w:bookmarkEnd w:id="2310"/>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1D22B7">
        <w:rPr>
          <w:rStyle w:val="SyntaxSymbol"/>
        </w:rPr>
        <w:t>UnaryExpression</w:t>
      </w:r>
      <w:r w:rsidRPr="00E77497">
        <w:t xml:space="preserve"> is a direct reference to a variable, function argument, or function name. In addition, if a </w:t>
      </w:r>
      <w:r w:rsidRPr="00514D77">
        <w:rPr>
          <w:rStyle w:val="SyntaxTerminal"/>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19EC3381" w14:textId="77777777" w:rsidR="00661D8E" w:rsidRPr="00E77497" w:rsidRDefault="00661D8E" w:rsidP="00661D8E">
      <w:pPr>
        <w:pStyle w:val="Heading3"/>
      </w:pPr>
      <w:bookmarkStart w:id="2312" w:name="_Toc235503406"/>
      <w:bookmarkStart w:id="2313" w:name="_Toc241509181"/>
      <w:bookmarkStart w:id="2314" w:name="_Toc244416668"/>
      <w:bookmarkStart w:id="2315" w:name="_Toc276631032"/>
      <w:bookmarkStart w:id="2316" w:name="_Toc370745422"/>
      <w:bookmarkStart w:id="2317" w:name="_Toc384481100"/>
      <w:r w:rsidRPr="00E77497">
        <w:t xml:space="preserve">The </w:t>
      </w:r>
      <w:r w:rsidRPr="00E77497">
        <w:rPr>
          <w:rFonts w:ascii="Courier New" w:hAnsi="Courier New"/>
          <w:sz w:val="22"/>
        </w:rPr>
        <w:t>void</w:t>
      </w:r>
      <w:r w:rsidRPr="00E77497">
        <w:t xml:space="preserve"> Operato</w:t>
      </w:r>
      <w:bookmarkStart w:id="2318" w:name="_Toc382202841"/>
      <w:bookmarkEnd w:id="2318"/>
      <w:r w:rsidRPr="00E77497">
        <w:t>r</w:t>
      </w:r>
      <w:bookmarkEnd w:id="2311"/>
      <w:bookmarkEnd w:id="2312"/>
      <w:bookmarkEnd w:id="2313"/>
      <w:bookmarkEnd w:id="2314"/>
      <w:bookmarkEnd w:id="2315"/>
      <w:bookmarkEnd w:id="2316"/>
      <w:bookmarkEnd w:id="2317"/>
    </w:p>
    <w:p w14:paraId="15809ACE" w14:textId="77777777" w:rsidR="00661D8E" w:rsidRPr="00E77497" w:rsidRDefault="00661D8E" w:rsidP="00661D8E">
      <w:pPr>
        <w:pStyle w:val="Heading4"/>
      </w:pPr>
      <w:r w:rsidRPr="00E77497">
        <w:t xml:space="preserve">Runtime Semantics: </w:t>
      </w:r>
      <w:r w:rsidRPr="00E77497">
        <w:rPr>
          <w:spacing w:val="6"/>
        </w:rPr>
        <w:t>Evaluation</w:t>
      </w:r>
    </w:p>
    <w:p w14:paraId="01BF9A7F"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514D77">
        <w:rPr>
          <w:rStyle w:val="SyntaxTerminal"/>
        </w:rPr>
        <w:t>void</w:t>
      </w:r>
      <w:r w:rsidRPr="00E77497">
        <w:t xml:space="preserve"> </w:t>
      </w:r>
      <w:r w:rsidRPr="001D22B7">
        <w:rPr>
          <w:rStyle w:val="SyntaxSymbol"/>
        </w:rPr>
        <w:t>UnaryExpression</w:t>
      </w:r>
      <w:r w:rsidRPr="00E77497">
        <w:t xml:space="preserve"> </w:t>
      </w:r>
      <w:bookmarkStart w:id="2319" w:name="_Toc382212498"/>
    </w:p>
    <w:p w14:paraId="2E969C75" w14:textId="77777777" w:rsidR="00661D8E" w:rsidRPr="00E77497" w:rsidRDefault="00661D8E" w:rsidP="00613655">
      <w:pPr>
        <w:pStyle w:val="Alg4"/>
        <w:numPr>
          <w:ilvl w:val="0"/>
          <w:numId w:val="411"/>
        </w:numPr>
      </w:pPr>
      <w:r w:rsidRPr="00E77497">
        <w:t xml:space="preserve">Let </w:t>
      </w:r>
      <w:r w:rsidRPr="00E77497">
        <w:rPr>
          <w:i/>
        </w:rPr>
        <w:t>expr</w:t>
      </w:r>
      <w:r w:rsidRPr="00E77497">
        <w:t xml:space="preserve"> be the result of evaluating </w:t>
      </w:r>
      <w:r w:rsidRPr="00514D77">
        <w:rPr>
          <w:rStyle w:val="SyntaxSymbol"/>
        </w:rPr>
        <w:t>UnaryExpression</w:t>
      </w:r>
      <w:bookmarkEnd w:id="2319"/>
      <w:r w:rsidRPr="00E77497">
        <w:t>.</w:t>
      </w:r>
      <w:bookmarkStart w:id="2320" w:name="_Toc382212499"/>
    </w:p>
    <w:p w14:paraId="62FCEF53" w14:textId="77777777" w:rsidR="00661D8E" w:rsidRPr="00E77497" w:rsidRDefault="00661D8E" w:rsidP="00613655">
      <w:pPr>
        <w:pStyle w:val="Alg4"/>
        <w:numPr>
          <w:ilvl w:val="0"/>
          <w:numId w:val="411"/>
        </w:numPr>
      </w:pPr>
      <w:r>
        <w:t xml:space="preserve">Let </w:t>
      </w:r>
      <w:r w:rsidRPr="003B3043">
        <w:rPr>
          <w:i/>
          <w:iCs/>
        </w:rPr>
        <w:t>status</w:t>
      </w:r>
      <w:r>
        <w:t xml:space="preserve"> be </w:t>
      </w:r>
      <w:r w:rsidRPr="00E77497">
        <w:t>GetValue(</w:t>
      </w:r>
      <w:r w:rsidRPr="00E77497">
        <w:rPr>
          <w:i/>
        </w:rPr>
        <w:t>expr</w:t>
      </w:r>
      <w:r w:rsidRPr="00E77497">
        <w:t>)</w:t>
      </w:r>
      <w:bookmarkEnd w:id="2320"/>
      <w:r w:rsidRPr="00E77497">
        <w:t>.</w:t>
      </w:r>
      <w:bookmarkStart w:id="2321" w:name="_Toc382212500"/>
    </w:p>
    <w:p w14:paraId="1C762430" w14:textId="77777777" w:rsidR="00661D8E" w:rsidRDefault="00661D8E" w:rsidP="00613655">
      <w:pPr>
        <w:pStyle w:val="Alg4"/>
        <w:numPr>
          <w:ilvl w:val="0"/>
          <w:numId w:val="411"/>
        </w:numPr>
      </w:pPr>
      <w:r>
        <w:t>ReturnIfAbrupt(</w:t>
      </w:r>
      <w:r w:rsidRPr="003B3043">
        <w:rPr>
          <w:i/>
          <w:iCs/>
        </w:rPr>
        <w:t>status</w:t>
      </w:r>
      <w:r>
        <w:t>).</w:t>
      </w:r>
    </w:p>
    <w:p w14:paraId="7B570187" w14:textId="77777777" w:rsidR="00661D8E" w:rsidRPr="00E77497" w:rsidRDefault="00661D8E" w:rsidP="00613655">
      <w:pPr>
        <w:pStyle w:val="Alg4"/>
        <w:numPr>
          <w:ilvl w:val="0"/>
          <w:numId w:val="411"/>
        </w:numPr>
      </w:pPr>
      <w:r w:rsidRPr="00E77497">
        <w:t xml:space="preserve">Return </w:t>
      </w:r>
      <w:r w:rsidRPr="00E77497">
        <w:rPr>
          <w:b/>
        </w:rPr>
        <w:t>undefined</w:t>
      </w:r>
      <w:bookmarkEnd w:id="2321"/>
      <w:r w:rsidRPr="00E77497">
        <w:t>.</w:t>
      </w:r>
      <w:bookmarkStart w:id="2322" w:name="_Toc375031175"/>
      <w:bookmarkStart w:id="2323" w:name="_Ref379174824"/>
      <w:bookmarkStart w:id="2324" w:name="_Ref379914513"/>
      <w:bookmarkStart w:id="2325" w:name="_Toc381513689"/>
      <w:bookmarkStart w:id="2326" w:name="_Toc382202842"/>
      <w:bookmarkStart w:id="2327" w:name="_Toc382212211"/>
      <w:bookmarkStart w:id="2328" w:name="_Toc382212501"/>
      <w:bookmarkStart w:id="2329" w:name="_Toc382291556"/>
      <w:bookmarkStart w:id="2330" w:name="_Toc385672198"/>
      <w:bookmarkStart w:id="2331" w:name="_Toc393690293"/>
    </w:p>
    <w:p w14:paraId="53E28BCE" w14:textId="77777777" w:rsidR="00661D8E" w:rsidRPr="00E77497" w:rsidRDefault="00661D8E" w:rsidP="00661D8E">
      <w:pPr>
        <w:pStyle w:val="Note"/>
      </w:pPr>
      <w:bookmarkStart w:id="2332" w:name="_Toc472818833"/>
      <w:r w:rsidRPr="00E77497">
        <w:t>NOTE</w:t>
      </w:r>
      <w:r w:rsidRPr="00E77497">
        <w:tab/>
        <w:t>GetValue must be called even though its value is not used because it may have observable side-effects.</w:t>
      </w:r>
    </w:p>
    <w:p w14:paraId="351A501A" w14:textId="77777777" w:rsidR="00661D8E" w:rsidRPr="00E77497" w:rsidRDefault="00661D8E" w:rsidP="00661D8E">
      <w:pPr>
        <w:pStyle w:val="Heading3"/>
      </w:pPr>
      <w:bookmarkStart w:id="2333" w:name="_Toc235503407"/>
      <w:bookmarkStart w:id="2334" w:name="_Toc241509182"/>
      <w:bookmarkStart w:id="2335" w:name="_Toc244416669"/>
      <w:bookmarkStart w:id="2336" w:name="_Toc276631033"/>
      <w:bookmarkStart w:id="2337" w:name="_Toc370745423"/>
      <w:bookmarkStart w:id="2338" w:name="_Toc384481101"/>
      <w:r w:rsidRPr="00E77497">
        <w:t xml:space="preserve">The </w:t>
      </w:r>
      <w:r w:rsidRPr="00E77497">
        <w:rPr>
          <w:rFonts w:ascii="Courier New" w:hAnsi="Courier New"/>
        </w:rPr>
        <w:t>typeof</w:t>
      </w:r>
      <w:r w:rsidRPr="00E77497">
        <w:t xml:space="preserve"> Operato</w:t>
      </w:r>
      <w:bookmarkEnd w:id="2322"/>
      <w:bookmarkEnd w:id="2323"/>
      <w:bookmarkEnd w:id="2324"/>
      <w:bookmarkEnd w:id="2325"/>
      <w:bookmarkEnd w:id="2326"/>
      <w:bookmarkEnd w:id="2327"/>
      <w:bookmarkEnd w:id="2328"/>
      <w:bookmarkEnd w:id="2329"/>
      <w:bookmarkEnd w:id="2330"/>
      <w:bookmarkEnd w:id="2331"/>
      <w:r w:rsidRPr="00E77497">
        <w:t>r</w:t>
      </w:r>
      <w:bookmarkEnd w:id="2332"/>
      <w:bookmarkEnd w:id="2333"/>
      <w:bookmarkEnd w:id="2334"/>
      <w:bookmarkEnd w:id="2335"/>
      <w:bookmarkEnd w:id="2336"/>
      <w:bookmarkEnd w:id="2337"/>
      <w:bookmarkEnd w:id="2338"/>
    </w:p>
    <w:p w14:paraId="4D7FCF5C" w14:textId="77777777" w:rsidR="00661D8E" w:rsidRPr="00E77497" w:rsidRDefault="00661D8E" w:rsidP="00661D8E">
      <w:pPr>
        <w:pStyle w:val="Heading4"/>
      </w:pPr>
      <w:r w:rsidRPr="00E77497">
        <w:t xml:space="preserve">Runtime Semantics: </w:t>
      </w:r>
      <w:r w:rsidRPr="00E77497">
        <w:rPr>
          <w:spacing w:val="6"/>
        </w:rPr>
        <w:t>Evaluation</w:t>
      </w:r>
    </w:p>
    <w:p w14:paraId="3B42D510"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514D77">
        <w:rPr>
          <w:rStyle w:val="SyntaxTerminal"/>
        </w:rPr>
        <w:t>typeof</w:t>
      </w:r>
      <w:r w:rsidRPr="00E77497">
        <w:t xml:space="preserve"> </w:t>
      </w:r>
      <w:r w:rsidRPr="001D22B7">
        <w:rPr>
          <w:rStyle w:val="SyntaxSymbol"/>
        </w:rPr>
        <w:t>UnaryExpression</w:t>
      </w:r>
      <w:r w:rsidRPr="00E77497">
        <w:t xml:space="preserve"> </w:t>
      </w:r>
      <w:bookmarkStart w:id="2339" w:name="_Toc382212502"/>
    </w:p>
    <w:p w14:paraId="0DF49C16" w14:textId="77777777" w:rsidR="00661D8E" w:rsidRPr="00E77497" w:rsidRDefault="00661D8E" w:rsidP="00613655">
      <w:pPr>
        <w:pStyle w:val="Alg4"/>
        <w:numPr>
          <w:ilvl w:val="0"/>
          <w:numId w:val="389"/>
        </w:numPr>
      </w:pPr>
      <w:r w:rsidRPr="00E77497">
        <w:t xml:space="preserve">Let </w:t>
      </w:r>
      <w:r w:rsidRPr="00E77497">
        <w:rPr>
          <w:i/>
        </w:rPr>
        <w:t xml:space="preserve">val </w:t>
      </w:r>
      <w:r w:rsidRPr="00E77497">
        <w:t xml:space="preserve">be the result of evaluating </w:t>
      </w:r>
      <w:r w:rsidRPr="00514D77">
        <w:rPr>
          <w:rStyle w:val="SyntaxSymbol"/>
        </w:rPr>
        <w:t>UnaryExpression</w:t>
      </w:r>
      <w:bookmarkEnd w:id="2339"/>
      <w:r w:rsidRPr="00E77497">
        <w:t>.</w:t>
      </w:r>
      <w:bookmarkStart w:id="2340" w:name="_Toc382212503"/>
    </w:p>
    <w:p w14:paraId="7C14A03A" w14:textId="77777777" w:rsidR="00661D8E" w:rsidRPr="00E77497" w:rsidRDefault="00661D8E" w:rsidP="00613655">
      <w:pPr>
        <w:pStyle w:val="Alg4"/>
        <w:numPr>
          <w:ilvl w:val="0"/>
          <w:numId w:val="389"/>
        </w:numPr>
      </w:pPr>
      <w:r w:rsidRPr="00E77497">
        <w:t>If Type(</w:t>
      </w:r>
      <w:r w:rsidRPr="00E77497">
        <w:rPr>
          <w:i/>
        </w:rPr>
        <w:t>val</w:t>
      </w:r>
      <w:r w:rsidRPr="00E77497">
        <w:t>) is Reference</w:t>
      </w:r>
      <w:bookmarkEnd w:id="2340"/>
      <w:r w:rsidRPr="00E77497">
        <w:t xml:space="preserve">, </w:t>
      </w:r>
      <w:bookmarkStart w:id="2341" w:name="_Toc382212504"/>
      <w:r w:rsidRPr="00E77497">
        <w:t>then</w:t>
      </w:r>
    </w:p>
    <w:p w14:paraId="3E53BFAA" w14:textId="77777777" w:rsidR="00661D8E" w:rsidRPr="00E77497" w:rsidRDefault="00661D8E" w:rsidP="00613655">
      <w:pPr>
        <w:pStyle w:val="Alg4"/>
        <w:numPr>
          <w:ilvl w:val="1"/>
          <w:numId w:val="389"/>
        </w:numPr>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2DECBA7F" w14:textId="77777777" w:rsidR="00661D8E" w:rsidRPr="00E77497" w:rsidRDefault="00661D8E" w:rsidP="00613655">
      <w:pPr>
        <w:pStyle w:val="Alg4"/>
        <w:numPr>
          <w:ilvl w:val="1"/>
          <w:numId w:val="389"/>
        </w:numPr>
      </w:pPr>
      <w:r w:rsidRPr="00E77497">
        <w:t xml:space="preserve">Let </w:t>
      </w:r>
      <w:r w:rsidRPr="00E77497">
        <w:rPr>
          <w:i/>
        </w:rPr>
        <w:t xml:space="preserve">val </w:t>
      </w:r>
      <w:r w:rsidRPr="00E77497">
        <w:t>be GetValue(</w:t>
      </w:r>
      <w:r w:rsidRPr="00E77497">
        <w:rPr>
          <w:i/>
        </w:rPr>
        <w:t>val</w:t>
      </w:r>
      <w:r w:rsidRPr="00E77497">
        <w:t>)</w:t>
      </w:r>
      <w:bookmarkEnd w:id="2341"/>
      <w:r w:rsidRPr="00E77497">
        <w:t>.</w:t>
      </w:r>
      <w:bookmarkStart w:id="2342" w:name="_Toc382212505"/>
    </w:p>
    <w:p w14:paraId="6DBB5687" w14:textId="77777777" w:rsidR="00661D8E" w:rsidRDefault="00661D8E" w:rsidP="00613655">
      <w:pPr>
        <w:pStyle w:val="Alg4"/>
        <w:numPr>
          <w:ilvl w:val="0"/>
          <w:numId w:val="389"/>
        </w:numPr>
      </w:pPr>
      <w:r>
        <w:t>ReturnIfAbrupt(</w:t>
      </w:r>
      <w:r w:rsidRPr="00342FD6">
        <w:rPr>
          <w:i/>
        </w:rPr>
        <w:t>val</w:t>
      </w:r>
      <w:r>
        <w:t>).</w:t>
      </w:r>
    </w:p>
    <w:p w14:paraId="46F36251" w14:textId="23AE2440" w:rsidR="00661D8E" w:rsidRPr="00E77497" w:rsidRDefault="00661D8E" w:rsidP="00613655">
      <w:pPr>
        <w:pStyle w:val="Alg4"/>
        <w:numPr>
          <w:ilvl w:val="0"/>
          <w:numId w:val="389"/>
        </w:numPr>
      </w:pPr>
      <w:r w:rsidRPr="00E77497">
        <w:t xml:space="preserve">Return a String according </w:t>
      </w:r>
      <w:bookmarkEnd w:id="2342"/>
      <w:r>
        <w:t xml:space="preserve">to </w:t>
      </w:r>
      <w:r>
        <w:fldChar w:fldCharType="begin"/>
      </w:r>
      <w:r>
        <w:instrText xml:space="preserve"> REF _Ref327355399 \h  \* MERGEFORMAT </w:instrText>
      </w:r>
      <w:r>
        <w:fldChar w:fldCharType="separate"/>
      </w:r>
      <w:r w:rsidR="00281431" w:rsidRPr="008339A8">
        <w:t xml:space="preserve">Table </w:t>
      </w:r>
      <w:r w:rsidR="00281431">
        <w:rPr>
          <w:noProof/>
        </w:rPr>
        <w:t>33</w:t>
      </w:r>
      <w:r>
        <w:fldChar w:fldCharType="end"/>
      </w:r>
      <w:r>
        <w:t>.</w:t>
      </w:r>
    </w:p>
    <w:p w14:paraId="020F9F36" w14:textId="3EE205D0" w:rsidR="00661D8E" w:rsidRPr="008339A8" w:rsidRDefault="00661D8E" w:rsidP="00661D8E">
      <w:pPr>
        <w:pStyle w:val="Tabletitle"/>
      </w:pPr>
      <w:bookmarkStart w:id="2343" w:name="_Ref327355399"/>
      <w:r w:rsidRPr="008339A8">
        <w:lastRenderedPageBreak/>
        <w:t xml:space="preserve">Table </w:t>
      </w:r>
      <w:r w:rsidRPr="008339A8">
        <w:fldChar w:fldCharType="begin"/>
      </w:r>
      <w:r w:rsidRPr="008339A8">
        <w:instrText xml:space="preserve"> SEQ Table \* ARABIC </w:instrText>
      </w:r>
      <w:r w:rsidRPr="008339A8">
        <w:fldChar w:fldCharType="separate"/>
      </w:r>
      <w:r w:rsidR="00281431">
        <w:rPr>
          <w:noProof/>
        </w:rPr>
        <w:t>33</w:t>
      </w:r>
      <w:r w:rsidRPr="008339A8">
        <w:fldChar w:fldCharType="end"/>
      </w:r>
      <w:bookmarkEnd w:id="2343"/>
      <w:r>
        <w:rPr>
          <w:rFonts w:eastAsia="Arial Unicode MS"/>
        </w:rPr>
        <w:t xml:space="preserve"> </w:t>
      </w:r>
      <w:r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661D8E" w:rsidRPr="00E77497" w14:paraId="494D9C6D" w14:textId="77777777" w:rsidTr="00661D8E">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14:paraId="2C5B8FAB" w14:textId="77777777" w:rsidR="00661D8E" w:rsidRPr="003B4312" w:rsidRDefault="00661D8E" w:rsidP="00661D8E">
            <w:pPr>
              <w:keepNext/>
              <w:shd w:val="solid" w:color="C0C0C0" w:fill="FFFFFF"/>
              <w:spacing w:after="0"/>
              <w:rPr>
                <w:b/>
                <w:i/>
                <w:shd w:val="solid" w:color="C0C0C0" w:fill="FFFFFF"/>
              </w:rPr>
            </w:pPr>
            <w:bookmarkStart w:id="2344" w:name="_Toc382212506"/>
            <w:r w:rsidRPr="003B4312">
              <w:rPr>
                <w:b/>
                <w:i/>
                <w:shd w:val="solid" w:color="C0C0C0" w:fill="FFFFFF"/>
              </w:rPr>
              <w:t>Type</w:t>
            </w:r>
            <w:bookmarkEnd w:id="2344"/>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14:paraId="4FA35DAD" w14:textId="77777777" w:rsidR="00661D8E" w:rsidRPr="006B6D0A" w:rsidRDefault="00661D8E" w:rsidP="00661D8E">
            <w:pPr>
              <w:keepNext/>
              <w:shd w:val="solid" w:color="C0C0C0" w:fill="FFFFFF"/>
              <w:spacing w:after="0"/>
              <w:rPr>
                <w:b/>
                <w:i/>
                <w:shd w:val="solid" w:color="C0C0C0" w:fill="FFFFFF"/>
              </w:rPr>
            </w:pPr>
            <w:bookmarkStart w:id="2345" w:name="_Toc382212507"/>
            <w:r w:rsidRPr="006B6D0A">
              <w:rPr>
                <w:b/>
                <w:i/>
                <w:shd w:val="solid" w:color="C0C0C0" w:fill="FFFFFF"/>
              </w:rPr>
              <w:t>Result</w:t>
            </w:r>
            <w:bookmarkEnd w:id="2345"/>
          </w:p>
        </w:tc>
      </w:tr>
      <w:tr w:rsidR="00661D8E" w:rsidRPr="00E77497" w14:paraId="3BAFCC82" w14:textId="77777777" w:rsidTr="00661D8E">
        <w:trPr>
          <w:cantSplit/>
          <w:jc w:val="center"/>
        </w:trPr>
        <w:tc>
          <w:tcPr>
            <w:tcW w:w="2714" w:type="dxa"/>
            <w:tcBorders>
              <w:top w:val="nil"/>
            </w:tcBorders>
          </w:tcPr>
          <w:p w14:paraId="4176CEA0" w14:textId="77777777" w:rsidR="00661D8E" w:rsidRPr="00E77497" w:rsidRDefault="00661D8E" w:rsidP="00661D8E">
            <w:pPr>
              <w:keepNext/>
              <w:spacing w:after="60"/>
            </w:pPr>
            <w:bookmarkStart w:id="2346" w:name="_Toc382212508"/>
            <w:r w:rsidRPr="00E77497">
              <w:t>Undefin</w:t>
            </w:r>
            <w:bookmarkEnd w:id="2346"/>
            <w:r w:rsidRPr="00E77497">
              <w:t>ed</w:t>
            </w:r>
          </w:p>
        </w:tc>
        <w:tc>
          <w:tcPr>
            <w:tcW w:w="3431" w:type="dxa"/>
            <w:tcBorders>
              <w:top w:val="nil"/>
            </w:tcBorders>
          </w:tcPr>
          <w:p w14:paraId="05E19F7A" w14:textId="77777777" w:rsidR="00661D8E" w:rsidRPr="00E77497" w:rsidRDefault="00661D8E" w:rsidP="00661D8E">
            <w:pPr>
              <w:keepNext/>
              <w:spacing w:after="60"/>
              <w:rPr>
                <w:rFonts w:ascii="Courier" w:hAnsi="Courier"/>
                <w:b/>
              </w:rPr>
            </w:pPr>
            <w:bookmarkStart w:id="2347" w:name="_Toc382212509"/>
            <w:r w:rsidRPr="00E77497">
              <w:rPr>
                <w:rFonts w:ascii="Courier New" w:hAnsi="Courier New"/>
                <w:b/>
              </w:rPr>
              <w:t>"undefine</w:t>
            </w:r>
            <w:bookmarkEnd w:id="2347"/>
            <w:r w:rsidRPr="00E77497">
              <w:rPr>
                <w:rFonts w:ascii="Courier New" w:hAnsi="Courier New"/>
                <w:b/>
              </w:rPr>
              <w:t>d"</w:t>
            </w:r>
          </w:p>
        </w:tc>
      </w:tr>
      <w:tr w:rsidR="00661D8E" w:rsidRPr="00E77497" w14:paraId="7B5CAAB0" w14:textId="77777777" w:rsidTr="00661D8E">
        <w:trPr>
          <w:cantSplit/>
          <w:jc w:val="center"/>
        </w:trPr>
        <w:tc>
          <w:tcPr>
            <w:tcW w:w="2714" w:type="dxa"/>
          </w:tcPr>
          <w:p w14:paraId="6245721D" w14:textId="77777777" w:rsidR="00661D8E" w:rsidRPr="00E77497" w:rsidRDefault="00661D8E" w:rsidP="00661D8E">
            <w:pPr>
              <w:keepNext/>
              <w:spacing w:after="60"/>
            </w:pPr>
            <w:bookmarkStart w:id="2348" w:name="_Toc382212510"/>
            <w:r w:rsidRPr="00E77497">
              <w:t>Nu</w:t>
            </w:r>
            <w:bookmarkEnd w:id="2348"/>
            <w:r w:rsidRPr="00E77497">
              <w:t>ll</w:t>
            </w:r>
          </w:p>
        </w:tc>
        <w:tc>
          <w:tcPr>
            <w:tcW w:w="3431" w:type="dxa"/>
          </w:tcPr>
          <w:p w14:paraId="1D37A90A" w14:textId="77777777" w:rsidR="00661D8E" w:rsidRPr="00E77497" w:rsidRDefault="00661D8E" w:rsidP="00661D8E">
            <w:pPr>
              <w:keepNext/>
              <w:spacing w:after="60"/>
              <w:rPr>
                <w:rFonts w:ascii="Courier" w:hAnsi="Courier"/>
                <w:b/>
              </w:rPr>
            </w:pPr>
            <w:bookmarkStart w:id="2349" w:name="_Toc382212511"/>
            <w:r w:rsidRPr="00E77497">
              <w:rPr>
                <w:rFonts w:ascii="Courier New" w:hAnsi="Courier New"/>
                <w:b/>
              </w:rPr>
              <w:t>"objec</w:t>
            </w:r>
            <w:bookmarkEnd w:id="2349"/>
            <w:r w:rsidRPr="00E77497">
              <w:rPr>
                <w:rFonts w:ascii="Courier New" w:hAnsi="Courier New"/>
                <w:b/>
              </w:rPr>
              <w:t>t"</w:t>
            </w:r>
          </w:p>
        </w:tc>
      </w:tr>
      <w:tr w:rsidR="00661D8E" w:rsidRPr="00E77497" w14:paraId="76D9862C" w14:textId="77777777" w:rsidTr="00661D8E">
        <w:trPr>
          <w:cantSplit/>
          <w:jc w:val="center"/>
        </w:trPr>
        <w:tc>
          <w:tcPr>
            <w:tcW w:w="2714" w:type="dxa"/>
          </w:tcPr>
          <w:p w14:paraId="2D0D1BC6" w14:textId="77777777" w:rsidR="00661D8E" w:rsidRPr="00E77497" w:rsidRDefault="00661D8E" w:rsidP="00661D8E">
            <w:pPr>
              <w:keepNext/>
              <w:spacing w:after="60"/>
            </w:pPr>
            <w:bookmarkStart w:id="2350" w:name="_Toc382212512"/>
            <w:r w:rsidRPr="00E77497">
              <w:t>Boole</w:t>
            </w:r>
            <w:bookmarkEnd w:id="2350"/>
            <w:r w:rsidRPr="00E77497">
              <w:t>an</w:t>
            </w:r>
          </w:p>
        </w:tc>
        <w:tc>
          <w:tcPr>
            <w:tcW w:w="3431" w:type="dxa"/>
          </w:tcPr>
          <w:p w14:paraId="6AEF3BE4" w14:textId="77777777" w:rsidR="00661D8E" w:rsidRPr="00E77497" w:rsidRDefault="00661D8E" w:rsidP="00661D8E">
            <w:pPr>
              <w:keepNext/>
              <w:spacing w:after="60"/>
              <w:rPr>
                <w:rFonts w:ascii="Courier" w:hAnsi="Courier"/>
                <w:b/>
              </w:rPr>
            </w:pPr>
            <w:bookmarkStart w:id="2351" w:name="_Toc382212513"/>
            <w:r w:rsidRPr="00E77497">
              <w:rPr>
                <w:rFonts w:ascii="Courier New" w:hAnsi="Courier New"/>
                <w:b/>
              </w:rPr>
              <w:t>"boolea</w:t>
            </w:r>
            <w:bookmarkEnd w:id="2351"/>
            <w:r w:rsidRPr="00E77497">
              <w:rPr>
                <w:rFonts w:ascii="Courier New" w:hAnsi="Courier New"/>
                <w:b/>
              </w:rPr>
              <w:t>n"</w:t>
            </w:r>
          </w:p>
        </w:tc>
      </w:tr>
      <w:tr w:rsidR="00661D8E" w:rsidRPr="00E77497" w14:paraId="6FEC2BAC" w14:textId="77777777" w:rsidTr="00661D8E">
        <w:trPr>
          <w:cantSplit/>
          <w:jc w:val="center"/>
        </w:trPr>
        <w:tc>
          <w:tcPr>
            <w:tcW w:w="2714" w:type="dxa"/>
          </w:tcPr>
          <w:p w14:paraId="11FD3901" w14:textId="77777777" w:rsidR="00661D8E" w:rsidRPr="00E77497" w:rsidRDefault="00661D8E" w:rsidP="00661D8E">
            <w:pPr>
              <w:keepNext/>
              <w:spacing w:after="60"/>
            </w:pPr>
            <w:bookmarkStart w:id="2352" w:name="_Toc382212514"/>
            <w:r w:rsidRPr="00E77497">
              <w:t>Numb</w:t>
            </w:r>
            <w:bookmarkEnd w:id="2352"/>
            <w:r w:rsidRPr="00E77497">
              <w:t>er</w:t>
            </w:r>
          </w:p>
        </w:tc>
        <w:tc>
          <w:tcPr>
            <w:tcW w:w="3431" w:type="dxa"/>
          </w:tcPr>
          <w:p w14:paraId="3A8087F2" w14:textId="77777777" w:rsidR="00661D8E" w:rsidRPr="00E77497" w:rsidRDefault="00661D8E" w:rsidP="00661D8E">
            <w:pPr>
              <w:keepNext/>
              <w:spacing w:after="60"/>
              <w:rPr>
                <w:rFonts w:ascii="Courier" w:hAnsi="Courier"/>
                <w:b/>
              </w:rPr>
            </w:pPr>
            <w:bookmarkStart w:id="2353" w:name="_Toc382212515"/>
            <w:r w:rsidRPr="00E77497">
              <w:rPr>
                <w:rFonts w:ascii="Courier New" w:hAnsi="Courier New"/>
                <w:b/>
              </w:rPr>
              <w:t>"numbe</w:t>
            </w:r>
            <w:bookmarkEnd w:id="2353"/>
            <w:r w:rsidRPr="00E77497">
              <w:rPr>
                <w:rFonts w:ascii="Courier New" w:hAnsi="Courier New"/>
                <w:b/>
              </w:rPr>
              <w:t>r"</w:t>
            </w:r>
          </w:p>
        </w:tc>
      </w:tr>
      <w:tr w:rsidR="00661D8E" w:rsidRPr="00E77497" w14:paraId="2956E726" w14:textId="77777777" w:rsidTr="00661D8E">
        <w:trPr>
          <w:cantSplit/>
          <w:jc w:val="center"/>
        </w:trPr>
        <w:tc>
          <w:tcPr>
            <w:tcW w:w="2714" w:type="dxa"/>
          </w:tcPr>
          <w:p w14:paraId="525460BE" w14:textId="77777777" w:rsidR="00661D8E" w:rsidRPr="00E77497" w:rsidRDefault="00661D8E" w:rsidP="00661D8E">
            <w:pPr>
              <w:keepNext/>
              <w:spacing w:after="60"/>
            </w:pPr>
            <w:bookmarkStart w:id="2354" w:name="_Toc382212516"/>
            <w:r w:rsidRPr="00E77497">
              <w:t>Stri</w:t>
            </w:r>
            <w:bookmarkEnd w:id="2354"/>
            <w:r w:rsidRPr="00E77497">
              <w:t>ng</w:t>
            </w:r>
          </w:p>
        </w:tc>
        <w:tc>
          <w:tcPr>
            <w:tcW w:w="3431" w:type="dxa"/>
          </w:tcPr>
          <w:p w14:paraId="0A102B39" w14:textId="77777777" w:rsidR="00661D8E" w:rsidRPr="00E77497" w:rsidRDefault="00661D8E" w:rsidP="00661D8E">
            <w:pPr>
              <w:keepNext/>
              <w:spacing w:after="60"/>
              <w:rPr>
                <w:rFonts w:ascii="Courier" w:hAnsi="Courier"/>
                <w:b/>
              </w:rPr>
            </w:pPr>
            <w:bookmarkStart w:id="2355" w:name="_Toc382212517"/>
            <w:r w:rsidRPr="00E77497">
              <w:rPr>
                <w:rFonts w:ascii="Courier New" w:hAnsi="Courier New"/>
                <w:b/>
              </w:rPr>
              <w:t>"strin</w:t>
            </w:r>
            <w:bookmarkEnd w:id="2355"/>
            <w:r w:rsidRPr="00E77497">
              <w:rPr>
                <w:rFonts w:ascii="Courier New" w:hAnsi="Courier New"/>
                <w:b/>
              </w:rPr>
              <w:t>g"</w:t>
            </w:r>
          </w:p>
        </w:tc>
      </w:tr>
      <w:tr w:rsidR="00661D8E" w:rsidRPr="00E77497" w14:paraId="3A0EF07D" w14:textId="77777777" w:rsidTr="00661D8E">
        <w:trPr>
          <w:cantSplit/>
          <w:jc w:val="center"/>
        </w:trPr>
        <w:tc>
          <w:tcPr>
            <w:tcW w:w="2714" w:type="dxa"/>
          </w:tcPr>
          <w:p w14:paraId="05EE748D" w14:textId="77777777" w:rsidR="00661D8E" w:rsidRPr="00E77497" w:rsidRDefault="00661D8E" w:rsidP="00661D8E">
            <w:pPr>
              <w:keepNext/>
              <w:spacing w:after="60"/>
            </w:pPr>
            <w:r>
              <w:t>Symbol</w:t>
            </w:r>
          </w:p>
        </w:tc>
        <w:tc>
          <w:tcPr>
            <w:tcW w:w="3431" w:type="dxa"/>
          </w:tcPr>
          <w:p w14:paraId="27F9ED3C" w14:textId="77777777" w:rsidR="00661D8E" w:rsidRPr="00E77497" w:rsidRDefault="00661D8E" w:rsidP="00661D8E">
            <w:pPr>
              <w:keepNext/>
              <w:spacing w:after="60"/>
              <w:rPr>
                <w:rFonts w:ascii="Courier New" w:hAnsi="Courier New"/>
                <w:b/>
              </w:rPr>
            </w:pPr>
            <w:r w:rsidRPr="00E77497">
              <w:rPr>
                <w:rFonts w:ascii="Courier New" w:hAnsi="Courier New"/>
                <w:b/>
              </w:rPr>
              <w:t>"s</w:t>
            </w:r>
            <w:r>
              <w:rPr>
                <w:rFonts w:ascii="Courier New" w:hAnsi="Courier New"/>
                <w:b/>
              </w:rPr>
              <w:t>ymbol</w:t>
            </w:r>
            <w:r w:rsidRPr="00E77497">
              <w:rPr>
                <w:rFonts w:ascii="Courier New" w:hAnsi="Courier New"/>
                <w:b/>
              </w:rPr>
              <w:t>"</w:t>
            </w:r>
          </w:p>
        </w:tc>
      </w:tr>
      <w:tr w:rsidR="00661D8E" w:rsidRPr="00E77497" w14:paraId="1837A662" w14:textId="77777777" w:rsidTr="00661D8E">
        <w:trPr>
          <w:cantSplit/>
          <w:jc w:val="center"/>
        </w:trPr>
        <w:tc>
          <w:tcPr>
            <w:tcW w:w="2714" w:type="dxa"/>
          </w:tcPr>
          <w:p w14:paraId="6A2CAF25" w14:textId="77777777" w:rsidR="00661D8E" w:rsidRPr="00E77497" w:rsidRDefault="00661D8E" w:rsidP="00661D8E">
            <w:pPr>
              <w:keepNext/>
              <w:spacing w:after="60"/>
            </w:pPr>
            <w:bookmarkStart w:id="2356" w:name="_Toc382212518"/>
            <w:r w:rsidRPr="00E77497">
              <w:t>Object (</w:t>
            </w:r>
            <w:r>
              <w:t>ordinary</w:t>
            </w:r>
            <w:r w:rsidRPr="00E77497">
              <w:t xml:space="preserve"> and does not implement [[Call]</w:t>
            </w:r>
            <w:bookmarkEnd w:id="2356"/>
            <w:r w:rsidRPr="00E77497">
              <w:t>])</w:t>
            </w:r>
          </w:p>
        </w:tc>
        <w:tc>
          <w:tcPr>
            <w:tcW w:w="3431" w:type="dxa"/>
          </w:tcPr>
          <w:p w14:paraId="4F480013" w14:textId="77777777" w:rsidR="00661D8E" w:rsidRPr="00E77497" w:rsidRDefault="00661D8E" w:rsidP="00661D8E">
            <w:pPr>
              <w:keepNext/>
              <w:spacing w:after="60"/>
              <w:rPr>
                <w:rFonts w:ascii="Courier" w:hAnsi="Courier"/>
                <w:b/>
              </w:rPr>
            </w:pPr>
            <w:bookmarkStart w:id="2357" w:name="_Toc382212519"/>
            <w:r w:rsidRPr="00E77497">
              <w:rPr>
                <w:rFonts w:ascii="Courier New" w:hAnsi="Courier New"/>
                <w:b/>
              </w:rPr>
              <w:t>"objec</w:t>
            </w:r>
            <w:bookmarkEnd w:id="2357"/>
            <w:r w:rsidRPr="00E77497">
              <w:rPr>
                <w:rFonts w:ascii="Courier New" w:hAnsi="Courier New"/>
                <w:b/>
              </w:rPr>
              <w:t>t"</w:t>
            </w:r>
          </w:p>
        </w:tc>
      </w:tr>
      <w:tr w:rsidR="00661D8E" w:rsidRPr="00E77497" w14:paraId="6D5277DA" w14:textId="77777777" w:rsidTr="00661D8E">
        <w:trPr>
          <w:cantSplit/>
          <w:jc w:val="center"/>
        </w:trPr>
        <w:tc>
          <w:tcPr>
            <w:tcW w:w="2714" w:type="dxa"/>
          </w:tcPr>
          <w:p w14:paraId="29F6AA09" w14:textId="77777777" w:rsidR="00661D8E" w:rsidRPr="00E77497" w:rsidRDefault="00661D8E" w:rsidP="00661D8E">
            <w:pPr>
              <w:spacing w:after="60"/>
            </w:pPr>
            <w:r w:rsidRPr="00E77497">
              <w:t>Object (</w:t>
            </w:r>
            <w:r>
              <w:t xml:space="preserve">standard exotic </w:t>
            </w:r>
            <w:r w:rsidRPr="00E77497">
              <w:t>and does not implement [[Call]])</w:t>
            </w:r>
          </w:p>
        </w:tc>
        <w:tc>
          <w:tcPr>
            <w:tcW w:w="3431" w:type="dxa"/>
          </w:tcPr>
          <w:p w14:paraId="76E5EA17" w14:textId="77777777" w:rsidR="00661D8E" w:rsidRPr="00E77497" w:rsidRDefault="00661D8E" w:rsidP="00661D8E">
            <w:pPr>
              <w:spacing w:after="60"/>
              <w:rPr>
                <w:rFonts w:ascii="Courier New" w:hAnsi="Courier New"/>
                <w:b/>
              </w:rPr>
            </w:pPr>
            <w:r w:rsidRPr="00E77497">
              <w:rPr>
                <w:rFonts w:ascii="Courier New" w:hAnsi="Courier New"/>
                <w:b/>
              </w:rPr>
              <w:t>"object"</w:t>
            </w:r>
          </w:p>
        </w:tc>
      </w:tr>
      <w:tr w:rsidR="00661D8E" w:rsidRPr="00E77497" w14:paraId="291D4D14" w14:textId="77777777" w:rsidTr="00661D8E">
        <w:trPr>
          <w:cantSplit/>
          <w:jc w:val="center"/>
        </w:trPr>
        <w:tc>
          <w:tcPr>
            <w:tcW w:w="2714" w:type="dxa"/>
          </w:tcPr>
          <w:p w14:paraId="0FCCDE02" w14:textId="77777777" w:rsidR="00661D8E" w:rsidRPr="00E77497" w:rsidRDefault="00661D8E" w:rsidP="00661D8E">
            <w:pPr>
              <w:spacing w:after="60"/>
            </w:pPr>
            <w:bookmarkStart w:id="2358" w:name="_Toc382212520"/>
            <w:r w:rsidRPr="00E77497">
              <w:t>Object (implement</w:t>
            </w:r>
            <w:r>
              <w:t xml:space="preserve">s </w:t>
            </w:r>
            <w:r w:rsidRPr="00E77497">
              <w:t>[[Call]</w:t>
            </w:r>
            <w:bookmarkEnd w:id="2358"/>
            <w:r w:rsidRPr="00E77497">
              <w:t>])</w:t>
            </w:r>
          </w:p>
        </w:tc>
        <w:tc>
          <w:tcPr>
            <w:tcW w:w="3431" w:type="dxa"/>
          </w:tcPr>
          <w:p w14:paraId="416DB749" w14:textId="77777777" w:rsidR="00661D8E" w:rsidRPr="00E77497" w:rsidRDefault="00661D8E" w:rsidP="00661D8E">
            <w:pPr>
              <w:spacing w:after="60"/>
              <w:rPr>
                <w:rFonts w:ascii="Courier" w:hAnsi="Courier"/>
                <w:b/>
              </w:rPr>
            </w:pPr>
            <w:bookmarkStart w:id="2359" w:name="_Toc382212521"/>
            <w:r w:rsidRPr="00E77497">
              <w:rPr>
                <w:rFonts w:ascii="Courier New" w:hAnsi="Courier New"/>
                <w:b/>
              </w:rPr>
              <w:t>"functio</w:t>
            </w:r>
            <w:bookmarkEnd w:id="2359"/>
            <w:r w:rsidRPr="00E77497">
              <w:rPr>
                <w:rFonts w:ascii="Courier New" w:hAnsi="Courier New"/>
                <w:b/>
              </w:rPr>
              <w:t>n"</w:t>
            </w:r>
          </w:p>
        </w:tc>
      </w:tr>
      <w:tr w:rsidR="00661D8E" w:rsidRPr="00E77497" w14:paraId="5077BB48" w14:textId="77777777" w:rsidTr="00661D8E">
        <w:trPr>
          <w:cantSplit/>
          <w:jc w:val="center"/>
        </w:trPr>
        <w:tc>
          <w:tcPr>
            <w:tcW w:w="2714" w:type="dxa"/>
          </w:tcPr>
          <w:p w14:paraId="6422BEC5" w14:textId="77777777" w:rsidR="00661D8E" w:rsidRPr="00E77497" w:rsidRDefault="00661D8E" w:rsidP="00661D8E">
            <w:pPr>
              <w:spacing w:after="60"/>
              <w:jc w:val="left"/>
            </w:pPr>
            <w:bookmarkStart w:id="2360" w:name="_Toc382212522"/>
            <w:r w:rsidRPr="00E77497">
              <w:t>Object (</w:t>
            </w:r>
            <w:r>
              <w:t xml:space="preserve">non-standard </w:t>
            </w:r>
            <w:bookmarkEnd w:id="2360"/>
            <w:r>
              <w:t xml:space="preserve">exotic </w:t>
            </w:r>
            <w:r w:rsidRPr="00E77497">
              <w:t>and does not implement [[Call]])</w:t>
            </w:r>
          </w:p>
        </w:tc>
        <w:tc>
          <w:tcPr>
            <w:tcW w:w="3431" w:type="dxa"/>
          </w:tcPr>
          <w:p w14:paraId="23FD88D9" w14:textId="77777777" w:rsidR="00661D8E" w:rsidRPr="00E77497" w:rsidRDefault="00661D8E" w:rsidP="00661D8E">
            <w:pPr>
              <w:spacing w:after="60"/>
              <w:jc w:val="left"/>
            </w:pPr>
            <w:bookmarkStart w:id="2361" w:name="_Toc382212523"/>
            <w:r w:rsidRPr="00E77497">
              <w:t>Implementation-</w:t>
            </w:r>
            <w:bookmarkEnd w:id="2361"/>
            <w:r w:rsidRPr="00E77497">
              <w:t>defined</w:t>
            </w:r>
            <w:r>
              <w:t>. Must</w:t>
            </w:r>
            <w:r w:rsidRPr="00E77497">
              <w:t xml:space="preserve">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Pr="00E77497">
              <w:rPr>
                <w:rFonts w:ascii="Courier New" w:hAnsi="Courier New"/>
                <w:b/>
              </w:rPr>
              <w:t>"s</w:t>
            </w:r>
            <w:r>
              <w:rPr>
                <w:rFonts w:ascii="Courier New" w:hAnsi="Courier New"/>
                <w:b/>
              </w:rPr>
              <w:t>ymbol</w:t>
            </w:r>
            <w:r w:rsidRPr="00E77497">
              <w:rPr>
                <w:rFonts w:ascii="Courier New" w:hAnsi="Courier New"/>
                <w:b/>
              </w:rPr>
              <w:t>"</w:t>
            </w:r>
            <w:r w:rsidRPr="00E77497">
              <w:t>, or</w:t>
            </w:r>
            <w:r w:rsidRPr="00E77497">
              <w:rPr>
                <w:rFonts w:ascii="Courier New" w:hAnsi="Courier New"/>
                <w:b/>
              </w:rPr>
              <w:t xml:space="preserve"> "string".</w:t>
            </w:r>
          </w:p>
        </w:tc>
      </w:tr>
    </w:tbl>
    <w:p w14:paraId="1C5899D1" w14:textId="77777777" w:rsidR="00661D8E" w:rsidRDefault="00661D8E" w:rsidP="00661D8E">
      <w:pPr>
        <w:pStyle w:val="Note"/>
        <w:spacing w:before="240"/>
      </w:pPr>
      <w:bookmarkStart w:id="2362" w:name="_Toc375031176"/>
      <w:bookmarkStart w:id="2363" w:name="_Ref378388513"/>
      <w:bookmarkStart w:id="2364" w:name="_Ref379174898"/>
      <w:bookmarkStart w:id="2365" w:name="_Toc381513690"/>
      <w:bookmarkStart w:id="2366" w:name="_Toc382202843"/>
      <w:bookmarkStart w:id="2367" w:name="_Toc382212212"/>
      <w:bookmarkStart w:id="2368" w:name="_Toc382212524"/>
      <w:bookmarkStart w:id="2369" w:name="_Toc382291557"/>
      <w:bookmarkStart w:id="2370" w:name="_Toc385672199"/>
      <w:bookmarkStart w:id="2371" w:name="_Toc393690294"/>
      <w:bookmarkStart w:id="2372" w:name="_Toc472818834"/>
      <w:bookmarkStart w:id="2373" w:name="_Toc235503408"/>
      <w:bookmarkStart w:id="2374" w:name="_Toc241509183"/>
      <w:bookmarkStart w:id="2375" w:name="_Toc244416670"/>
      <w:bookmarkStart w:id="2376"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exotic objects. If possible </w:t>
      </w:r>
      <w:r w:rsidRPr="00E77497">
        <w:rPr>
          <w:rFonts w:ascii="Courier New" w:hAnsi="Courier New"/>
          <w:b/>
        </w:rPr>
        <w:t>"object"</w:t>
      </w:r>
      <w:r>
        <w:t>should be used for such objects.</w:t>
      </w:r>
    </w:p>
    <w:p w14:paraId="0E11A68B" w14:textId="77777777" w:rsidR="00661D8E" w:rsidRPr="00E77497" w:rsidRDefault="00661D8E" w:rsidP="00661D8E">
      <w:pPr>
        <w:pStyle w:val="Heading3"/>
      </w:pPr>
      <w:bookmarkStart w:id="2377" w:name="_Ref366133094"/>
      <w:bookmarkStart w:id="2378" w:name="_Toc370745424"/>
      <w:bookmarkStart w:id="2379" w:name="_Toc384481102"/>
      <w:r w:rsidRPr="00E77497">
        <w:t>Prefix Increment Operato</w:t>
      </w:r>
      <w:bookmarkEnd w:id="2362"/>
      <w:bookmarkEnd w:id="2363"/>
      <w:bookmarkEnd w:id="2364"/>
      <w:bookmarkEnd w:id="2365"/>
      <w:bookmarkEnd w:id="2366"/>
      <w:bookmarkEnd w:id="2367"/>
      <w:bookmarkEnd w:id="2368"/>
      <w:bookmarkEnd w:id="2369"/>
      <w:bookmarkEnd w:id="2370"/>
      <w:bookmarkEnd w:id="2371"/>
      <w:r w:rsidRPr="00E77497">
        <w:t>r</w:t>
      </w:r>
      <w:bookmarkEnd w:id="2372"/>
      <w:bookmarkEnd w:id="2373"/>
      <w:bookmarkEnd w:id="2374"/>
      <w:bookmarkEnd w:id="2375"/>
      <w:bookmarkEnd w:id="2376"/>
      <w:bookmarkEnd w:id="2377"/>
      <w:bookmarkEnd w:id="2378"/>
      <w:bookmarkEnd w:id="2379"/>
    </w:p>
    <w:p w14:paraId="562EDE23" w14:textId="77777777" w:rsidR="00661D8E" w:rsidRPr="00E77497" w:rsidRDefault="00661D8E" w:rsidP="00661D8E">
      <w:pPr>
        <w:pStyle w:val="Heading4"/>
      </w:pPr>
      <w:r w:rsidRPr="00E77497">
        <w:t xml:space="preserve">Runtime Semantics: </w:t>
      </w:r>
      <w:r w:rsidRPr="00E77497">
        <w:rPr>
          <w:spacing w:val="6"/>
        </w:rPr>
        <w:t>Evaluation</w:t>
      </w:r>
    </w:p>
    <w:p w14:paraId="5F0CD508"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rPr>
          <w:rFonts w:ascii="Courier New" w:hAnsi="Courier New"/>
          <w:b/>
        </w:rPr>
        <w:t xml:space="preserve"> </w:t>
      </w:r>
      <w:r w:rsidRPr="001D22B7">
        <w:rPr>
          <w:rStyle w:val="SyntaxSymbol"/>
        </w:rPr>
        <w:t>UnaryExpression</w:t>
      </w:r>
      <w:r w:rsidRPr="00E77497">
        <w:t xml:space="preserve"> </w:t>
      </w:r>
      <w:bookmarkStart w:id="2380" w:name="_Toc382212525"/>
    </w:p>
    <w:p w14:paraId="0A557877" w14:textId="77777777" w:rsidR="00661D8E" w:rsidRPr="00E77497" w:rsidRDefault="00661D8E" w:rsidP="00613655">
      <w:pPr>
        <w:pStyle w:val="Alg4"/>
        <w:numPr>
          <w:ilvl w:val="0"/>
          <w:numId w:val="412"/>
        </w:numPr>
      </w:pPr>
      <w:r w:rsidRPr="00E77497">
        <w:t xml:space="preserve">Let </w:t>
      </w:r>
      <w:r w:rsidRPr="00E77497">
        <w:rPr>
          <w:i/>
        </w:rPr>
        <w:t>expr</w:t>
      </w:r>
      <w:r w:rsidRPr="00E77497">
        <w:t xml:space="preserve"> be the result of evaluating </w:t>
      </w:r>
      <w:r w:rsidRPr="00EF121D">
        <w:rPr>
          <w:rStyle w:val="SyntaxSymbol"/>
        </w:rPr>
        <w:t>UnaryExpression</w:t>
      </w:r>
      <w:bookmarkEnd w:id="2380"/>
      <w:r w:rsidRPr="00E77497">
        <w:t>.</w:t>
      </w:r>
      <w:bookmarkStart w:id="2381" w:name="_Toc382212526"/>
    </w:p>
    <w:p w14:paraId="0BFB1792" w14:textId="77777777" w:rsidR="00661D8E" w:rsidRPr="00E77497" w:rsidRDefault="00661D8E" w:rsidP="00613655">
      <w:pPr>
        <w:pStyle w:val="Alg4"/>
        <w:numPr>
          <w:ilvl w:val="0"/>
          <w:numId w:val="412"/>
        </w:numPr>
      </w:pPr>
      <w:bookmarkStart w:id="2382" w:name="_Toc382212527"/>
      <w:bookmarkEnd w:id="2381"/>
      <w:r w:rsidRPr="00E77497">
        <w:t xml:space="preserve">Let </w:t>
      </w:r>
      <w:r w:rsidRPr="00E77497">
        <w:rPr>
          <w:i/>
        </w:rPr>
        <w:t>oldValue</w:t>
      </w:r>
      <w:r w:rsidRPr="00E77497">
        <w:t xml:space="preserve"> be ToNumber(GetValue(</w:t>
      </w:r>
      <w:r w:rsidRPr="00E77497">
        <w:rPr>
          <w:i/>
        </w:rPr>
        <w:t>expr</w:t>
      </w:r>
      <w:r w:rsidRPr="00E77497">
        <w:t>))</w:t>
      </w:r>
      <w:bookmarkEnd w:id="2382"/>
      <w:r w:rsidRPr="00E77497">
        <w:t>.</w:t>
      </w:r>
      <w:bookmarkStart w:id="2383" w:name="_Toc382212528"/>
    </w:p>
    <w:p w14:paraId="3AC3E134" w14:textId="77777777" w:rsidR="00661D8E" w:rsidRDefault="00661D8E" w:rsidP="00613655">
      <w:pPr>
        <w:pStyle w:val="Alg4"/>
        <w:numPr>
          <w:ilvl w:val="0"/>
          <w:numId w:val="412"/>
        </w:numPr>
      </w:pPr>
      <w:r>
        <w:t>ReturnIfAbrupt(</w:t>
      </w:r>
      <w:r>
        <w:rPr>
          <w:i/>
        </w:rPr>
        <w:t>oldValue</w:t>
      </w:r>
      <w:r>
        <w:t>).</w:t>
      </w:r>
    </w:p>
    <w:p w14:paraId="07A36554" w14:textId="0005E4DE" w:rsidR="00661D8E" w:rsidRPr="00E77497" w:rsidRDefault="00661D8E" w:rsidP="00613655">
      <w:pPr>
        <w:pStyle w:val="Alg4"/>
        <w:numPr>
          <w:ilvl w:val="0"/>
          <w:numId w:val="412"/>
        </w:numPr>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fldChar w:fldCharType="begin"/>
      </w:r>
      <w:r>
        <w:instrText xml:space="preserve"> REF _Ref424533048 \r \h  \* MERGEFORMAT </w:instrText>
      </w:r>
      <w:r>
        <w:fldChar w:fldCharType="separate"/>
      </w:r>
      <w:r w:rsidR="00281431">
        <w:t>12.7.5</w:t>
      </w:r>
      <w:r>
        <w:fldChar w:fldCharType="end"/>
      </w:r>
      <w:r w:rsidRPr="00E77497">
        <w:t>).</w:t>
      </w:r>
      <w:bookmarkStart w:id="2384" w:name="_Toc382212529"/>
      <w:bookmarkEnd w:id="2383"/>
    </w:p>
    <w:p w14:paraId="22730E66" w14:textId="77777777" w:rsidR="00661D8E" w:rsidRPr="00E77497" w:rsidRDefault="00661D8E" w:rsidP="00613655">
      <w:pPr>
        <w:pStyle w:val="Alg4"/>
        <w:numPr>
          <w:ilvl w:val="0"/>
          <w:numId w:val="412"/>
        </w:numPr>
      </w:pPr>
      <w:r>
        <w:t xml:space="preserve">Let </w:t>
      </w:r>
      <w:r w:rsidRPr="0034651E">
        <w:rPr>
          <w:i/>
        </w:rPr>
        <w:t>status</w:t>
      </w:r>
      <w:r>
        <w:t xml:space="preserve"> be</w:t>
      </w:r>
      <w:r w:rsidRPr="00E77497">
        <w:t xml:space="preserve"> PutValue(</w:t>
      </w:r>
      <w:r w:rsidRPr="00E77497">
        <w:rPr>
          <w:i/>
        </w:rPr>
        <w:t>expr</w:t>
      </w:r>
      <w:r w:rsidRPr="00E77497">
        <w:t xml:space="preserve">, </w:t>
      </w:r>
      <w:r w:rsidRPr="00E77497">
        <w:rPr>
          <w:i/>
        </w:rPr>
        <w:t>newValue</w:t>
      </w:r>
      <w:r w:rsidRPr="00E77497">
        <w:t>)</w:t>
      </w:r>
      <w:bookmarkEnd w:id="2384"/>
      <w:r w:rsidRPr="00E77497">
        <w:t>.</w:t>
      </w:r>
      <w:bookmarkStart w:id="2385" w:name="_Toc382212530"/>
    </w:p>
    <w:p w14:paraId="32FC3273" w14:textId="77777777" w:rsidR="00661D8E" w:rsidRDefault="00661D8E" w:rsidP="00613655">
      <w:pPr>
        <w:pStyle w:val="Alg4"/>
        <w:numPr>
          <w:ilvl w:val="0"/>
          <w:numId w:val="412"/>
        </w:numPr>
      </w:pPr>
      <w:r>
        <w:t>ReturnIfAbrupt(</w:t>
      </w:r>
      <w:r w:rsidRPr="0034651E">
        <w:rPr>
          <w:i/>
        </w:rPr>
        <w:t>status</w:t>
      </w:r>
      <w:r>
        <w:t>).</w:t>
      </w:r>
    </w:p>
    <w:p w14:paraId="102845FD" w14:textId="77777777" w:rsidR="00661D8E" w:rsidRPr="00E77497" w:rsidRDefault="00661D8E" w:rsidP="00613655">
      <w:pPr>
        <w:pStyle w:val="Alg4"/>
        <w:numPr>
          <w:ilvl w:val="0"/>
          <w:numId w:val="412"/>
        </w:numPr>
      </w:pPr>
      <w:r w:rsidRPr="00E77497">
        <w:t xml:space="preserve">Return </w:t>
      </w:r>
      <w:r w:rsidRPr="00E77497">
        <w:rPr>
          <w:i/>
        </w:rPr>
        <w:t>newValue</w:t>
      </w:r>
      <w:bookmarkEnd w:id="2385"/>
      <w:r w:rsidRPr="00E77497">
        <w:t>.</w:t>
      </w:r>
      <w:bookmarkStart w:id="2386" w:name="_Toc385672200"/>
      <w:bookmarkStart w:id="2387" w:name="_Toc393690295"/>
      <w:bookmarkStart w:id="2388" w:name="_Toc375031177"/>
      <w:bookmarkStart w:id="2389" w:name="_Ref378388811"/>
      <w:bookmarkStart w:id="2390" w:name="_Toc381513691"/>
      <w:bookmarkStart w:id="2391" w:name="_Toc382202844"/>
      <w:bookmarkStart w:id="2392" w:name="_Toc382212213"/>
      <w:bookmarkStart w:id="2393" w:name="_Toc382212531"/>
      <w:bookmarkStart w:id="2394" w:name="_Toc382291558"/>
    </w:p>
    <w:p w14:paraId="7411B713" w14:textId="77777777" w:rsidR="00661D8E" w:rsidRPr="00E77497" w:rsidRDefault="00661D8E" w:rsidP="00661D8E">
      <w:pPr>
        <w:pStyle w:val="Heading3"/>
      </w:pPr>
      <w:bookmarkStart w:id="2395" w:name="_Toc472818835"/>
      <w:bookmarkStart w:id="2396" w:name="_Toc235503409"/>
      <w:bookmarkStart w:id="2397" w:name="_Toc241509184"/>
      <w:bookmarkStart w:id="2398" w:name="_Toc244416671"/>
      <w:bookmarkStart w:id="2399" w:name="_Toc276631035"/>
      <w:bookmarkStart w:id="2400" w:name="_Ref366133109"/>
      <w:bookmarkStart w:id="2401" w:name="_Toc370745425"/>
      <w:bookmarkStart w:id="2402" w:name="_Toc384481103"/>
      <w:r w:rsidRPr="00E77497">
        <w:t>Prefix Decrement Operato</w:t>
      </w:r>
      <w:bookmarkEnd w:id="2386"/>
      <w:bookmarkEnd w:id="2387"/>
      <w:r w:rsidRPr="00E77497">
        <w:t>r</w:t>
      </w:r>
      <w:bookmarkEnd w:id="2395"/>
      <w:bookmarkEnd w:id="2396"/>
      <w:bookmarkEnd w:id="2397"/>
      <w:bookmarkEnd w:id="2398"/>
      <w:bookmarkEnd w:id="2399"/>
      <w:bookmarkEnd w:id="2400"/>
      <w:bookmarkEnd w:id="2401"/>
      <w:bookmarkEnd w:id="2402"/>
    </w:p>
    <w:p w14:paraId="66A94EA2" w14:textId="77777777" w:rsidR="00661D8E" w:rsidRPr="00E77497" w:rsidRDefault="00661D8E" w:rsidP="00661D8E">
      <w:pPr>
        <w:pStyle w:val="Heading4"/>
      </w:pPr>
      <w:r w:rsidRPr="00E77497">
        <w:t xml:space="preserve">Runtime Semantics: </w:t>
      </w:r>
      <w:r w:rsidRPr="00E77497">
        <w:rPr>
          <w:spacing w:val="6"/>
        </w:rPr>
        <w:t>Evaluation</w:t>
      </w:r>
    </w:p>
    <w:p w14:paraId="083A8B13"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rPr>
          <w:rFonts w:ascii="Courier New" w:hAnsi="Courier New"/>
          <w:b/>
        </w:rPr>
        <w:t xml:space="preserve"> </w:t>
      </w:r>
      <w:r w:rsidRPr="001D22B7">
        <w:rPr>
          <w:rStyle w:val="SyntaxSymbol"/>
        </w:rPr>
        <w:t>UnaryExpression</w:t>
      </w:r>
      <w:r w:rsidRPr="00E77497">
        <w:t xml:space="preserve"> </w:t>
      </w:r>
    </w:p>
    <w:p w14:paraId="48F612CC" w14:textId="77777777" w:rsidR="00661D8E" w:rsidRPr="00E77497" w:rsidRDefault="00661D8E" w:rsidP="00613655">
      <w:pPr>
        <w:pStyle w:val="Alg4"/>
        <w:numPr>
          <w:ilvl w:val="0"/>
          <w:numId w:val="413"/>
        </w:numPr>
      </w:pPr>
      <w:r w:rsidRPr="00E77497">
        <w:t xml:space="preserve">Let </w:t>
      </w:r>
      <w:r w:rsidRPr="00E77497">
        <w:rPr>
          <w:i/>
        </w:rPr>
        <w:t>expr</w:t>
      </w:r>
      <w:r w:rsidRPr="00E77497">
        <w:t xml:space="preserve"> be the result of evaluating </w:t>
      </w:r>
      <w:r w:rsidRPr="00EF121D">
        <w:rPr>
          <w:rStyle w:val="SyntaxSymbol"/>
        </w:rPr>
        <w:t>UnaryExpression</w:t>
      </w:r>
      <w:r w:rsidRPr="00E77497">
        <w:t>.</w:t>
      </w:r>
    </w:p>
    <w:p w14:paraId="233BED1C" w14:textId="77777777" w:rsidR="00661D8E" w:rsidRPr="00E77497" w:rsidRDefault="00661D8E" w:rsidP="00613655">
      <w:pPr>
        <w:pStyle w:val="Alg4"/>
        <w:numPr>
          <w:ilvl w:val="0"/>
          <w:numId w:val="413"/>
        </w:numPr>
      </w:pPr>
      <w:r w:rsidRPr="00E77497">
        <w:t xml:space="preserve">Let </w:t>
      </w:r>
      <w:r w:rsidRPr="00E77497">
        <w:rPr>
          <w:i/>
        </w:rPr>
        <w:t>oldValue</w:t>
      </w:r>
      <w:r w:rsidRPr="00E77497">
        <w:t xml:space="preserve"> be ToNumber(GetValue(</w:t>
      </w:r>
      <w:r w:rsidRPr="00E77497">
        <w:rPr>
          <w:i/>
        </w:rPr>
        <w:t>expr</w:t>
      </w:r>
      <w:r w:rsidRPr="00E77497">
        <w:t>)).</w:t>
      </w:r>
    </w:p>
    <w:p w14:paraId="4D040C36" w14:textId="77777777" w:rsidR="00661D8E" w:rsidRDefault="00661D8E" w:rsidP="00613655">
      <w:pPr>
        <w:pStyle w:val="Alg4"/>
        <w:numPr>
          <w:ilvl w:val="0"/>
          <w:numId w:val="413"/>
        </w:numPr>
      </w:pPr>
      <w:r>
        <w:t>ReturnIfAbrupt(</w:t>
      </w:r>
      <w:r>
        <w:rPr>
          <w:i/>
        </w:rPr>
        <w:t>oldValue</w:t>
      </w:r>
      <w:r>
        <w:t>).</w:t>
      </w:r>
    </w:p>
    <w:p w14:paraId="2F554092" w14:textId="7D29C620" w:rsidR="00661D8E" w:rsidRPr="00E77497" w:rsidRDefault="00661D8E" w:rsidP="00613655">
      <w:pPr>
        <w:pStyle w:val="Alg4"/>
        <w:numPr>
          <w:ilvl w:val="0"/>
          <w:numId w:val="413"/>
        </w:numPr>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fldChar w:fldCharType="begin"/>
      </w:r>
      <w:r>
        <w:instrText xml:space="preserve"> REF _Ref424533048 \r \h  \* MERGEFORMAT </w:instrText>
      </w:r>
      <w:r>
        <w:fldChar w:fldCharType="separate"/>
      </w:r>
      <w:r w:rsidR="00281431">
        <w:t>12.7.5</w:t>
      </w:r>
      <w:r>
        <w:fldChar w:fldCharType="end"/>
      </w:r>
      <w:r w:rsidRPr="00E77497">
        <w:t>).</w:t>
      </w:r>
    </w:p>
    <w:p w14:paraId="749AE96B" w14:textId="77777777" w:rsidR="00661D8E" w:rsidRPr="00E77497" w:rsidRDefault="00661D8E" w:rsidP="00613655">
      <w:pPr>
        <w:pStyle w:val="Alg4"/>
        <w:numPr>
          <w:ilvl w:val="0"/>
          <w:numId w:val="413"/>
        </w:numPr>
      </w:pPr>
      <w:r>
        <w:t xml:space="preserve">Let </w:t>
      </w:r>
      <w:r w:rsidRPr="0034651E">
        <w:rPr>
          <w:i/>
        </w:rPr>
        <w:t>status</w:t>
      </w:r>
      <w:r>
        <w:t xml:space="preserve"> be</w:t>
      </w:r>
      <w:r w:rsidRPr="00E77497">
        <w:t xml:space="preserve"> PutValue(</w:t>
      </w:r>
      <w:r w:rsidRPr="00E77497">
        <w:rPr>
          <w:i/>
        </w:rPr>
        <w:t>expr</w:t>
      </w:r>
      <w:r w:rsidRPr="00E77497">
        <w:t xml:space="preserve">, </w:t>
      </w:r>
      <w:r w:rsidRPr="00E77497">
        <w:rPr>
          <w:i/>
        </w:rPr>
        <w:t>newValue</w:t>
      </w:r>
      <w:r w:rsidRPr="00E77497">
        <w:t>).</w:t>
      </w:r>
    </w:p>
    <w:p w14:paraId="75F9998A" w14:textId="77777777" w:rsidR="00661D8E" w:rsidRDefault="00661D8E" w:rsidP="00613655">
      <w:pPr>
        <w:pStyle w:val="Alg4"/>
        <w:numPr>
          <w:ilvl w:val="0"/>
          <w:numId w:val="413"/>
        </w:numPr>
      </w:pPr>
      <w:r>
        <w:lastRenderedPageBreak/>
        <w:t>ReturnIfAbrupt(</w:t>
      </w:r>
      <w:r w:rsidRPr="0034651E">
        <w:rPr>
          <w:i/>
        </w:rPr>
        <w:t>status</w:t>
      </w:r>
      <w:r>
        <w:t>).</w:t>
      </w:r>
    </w:p>
    <w:p w14:paraId="03844417" w14:textId="77777777" w:rsidR="00661D8E" w:rsidRPr="00E77497" w:rsidRDefault="00661D8E" w:rsidP="00613655">
      <w:pPr>
        <w:pStyle w:val="Alg4"/>
        <w:numPr>
          <w:ilvl w:val="0"/>
          <w:numId w:val="413"/>
        </w:numPr>
      </w:pPr>
      <w:r w:rsidRPr="00E77497">
        <w:t xml:space="preserve">Return </w:t>
      </w:r>
      <w:r w:rsidRPr="00E77497">
        <w:rPr>
          <w:i/>
        </w:rPr>
        <w:t>newValue</w:t>
      </w:r>
      <w:r w:rsidRPr="00E77497">
        <w:t>.</w:t>
      </w:r>
      <w:bookmarkStart w:id="2403" w:name="_Toc385672201"/>
      <w:bookmarkStart w:id="2404" w:name="_Toc393690296"/>
    </w:p>
    <w:p w14:paraId="0434CAB3" w14:textId="77777777" w:rsidR="00661D8E" w:rsidRPr="00E77497" w:rsidRDefault="00661D8E" w:rsidP="00661D8E">
      <w:pPr>
        <w:pStyle w:val="Heading3"/>
      </w:pPr>
      <w:bookmarkStart w:id="2405" w:name="_Toc472818836"/>
      <w:bookmarkStart w:id="2406" w:name="_Toc235503410"/>
      <w:bookmarkStart w:id="2407" w:name="_Toc241509185"/>
      <w:bookmarkStart w:id="2408" w:name="_Toc244416672"/>
      <w:bookmarkStart w:id="2409" w:name="_Toc276631036"/>
      <w:bookmarkStart w:id="2410" w:name="_Toc370745426"/>
      <w:bookmarkStart w:id="2411" w:name="_Toc384481104"/>
      <w:r w:rsidRPr="00E77497">
        <w:t xml:space="preserve">Unary </w:t>
      </w:r>
      <w:r w:rsidRPr="00E77497">
        <w:rPr>
          <w:rFonts w:ascii="Courier New" w:hAnsi="Courier New"/>
          <w:sz w:val="22"/>
        </w:rPr>
        <w:t>+</w:t>
      </w:r>
      <w:r w:rsidRPr="00E77497">
        <w:t xml:space="preserve"> Operato</w:t>
      </w:r>
      <w:bookmarkEnd w:id="2388"/>
      <w:bookmarkEnd w:id="2389"/>
      <w:bookmarkEnd w:id="2390"/>
      <w:bookmarkEnd w:id="2391"/>
      <w:bookmarkEnd w:id="2392"/>
      <w:bookmarkEnd w:id="2393"/>
      <w:bookmarkEnd w:id="2394"/>
      <w:bookmarkEnd w:id="2403"/>
      <w:bookmarkEnd w:id="2404"/>
      <w:r w:rsidRPr="00E77497">
        <w:t>r</w:t>
      </w:r>
      <w:bookmarkEnd w:id="2405"/>
      <w:bookmarkEnd w:id="2406"/>
      <w:bookmarkEnd w:id="2407"/>
      <w:bookmarkEnd w:id="2408"/>
      <w:bookmarkEnd w:id="2409"/>
      <w:bookmarkEnd w:id="2410"/>
      <w:bookmarkEnd w:id="2411"/>
    </w:p>
    <w:p w14:paraId="7850EC2C" w14:textId="77777777" w:rsidR="00661D8E" w:rsidRPr="0034651E" w:rsidRDefault="00661D8E" w:rsidP="00661D8E">
      <w:pPr>
        <w:rPr>
          <w:sz w:val="18"/>
        </w:rPr>
      </w:pPr>
      <w:r w:rsidRPr="00E77497">
        <w:rPr>
          <w:sz w:val="18"/>
        </w:rPr>
        <w:t>NOTE</w:t>
      </w:r>
      <w:r w:rsidRPr="00E77497">
        <w:rPr>
          <w:sz w:val="18"/>
        </w:rPr>
        <w:tab/>
      </w:r>
      <w:r w:rsidRPr="0034651E">
        <w:rPr>
          <w:sz w:val="18"/>
        </w:rPr>
        <w:t>The unary + operator converts its operand to Number type.</w:t>
      </w:r>
    </w:p>
    <w:p w14:paraId="53814833" w14:textId="77777777" w:rsidR="00661D8E" w:rsidRPr="003B4312" w:rsidRDefault="00661D8E" w:rsidP="00661D8E">
      <w:pPr>
        <w:pStyle w:val="Heading4"/>
      </w:pPr>
      <w:r w:rsidRPr="004D1BD1">
        <w:t xml:space="preserve">Runtime Semantics: </w:t>
      </w:r>
      <w:r w:rsidRPr="003B4312">
        <w:rPr>
          <w:spacing w:val="6"/>
        </w:rPr>
        <w:t>Evaluation</w:t>
      </w:r>
    </w:p>
    <w:p w14:paraId="21BB9BE1" w14:textId="77777777" w:rsidR="00661D8E" w:rsidRPr="00675B74" w:rsidRDefault="00661D8E" w:rsidP="00661D8E">
      <w:pPr>
        <w:pStyle w:val="SyntaxLabel"/>
      </w:pPr>
      <w:r w:rsidRPr="001D22B7">
        <w:rPr>
          <w:rStyle w:val="SyntaxSymbol"/>
        </w:rPr>
        <w:t>UnaryExpression</w:t>
      </w:r>
      <w:r w:rsidRPr="008B7F6F">
        <w:t xml:space="preserve"> </w:t>
      </w:r>
      <w:r w:rsidRPr="008B7F6F">
        <w:rPr>
          <w:b/>
        </w:rPr>
        <w:t>:</w:t>
      </w:r>
      <w:r w:rsidRPr="008B7F6F">
        <w:t xml:space="preserve"> </w:t>
      </w:r>
      <w:r w:rsidRPr="00EF121D">
        <w:rPr>
          <w:rStyle w:val="SyntaxTerminal"/>
        </w:rPr>
        <w:t>+</w:t>
      </w:r>
      <w:r w:rsidRPr="006B6D0A">
        <w:t xml:space="preserve"> </w:t>
      </w:r>
      <w:r w:rsidRPr="001D22B7">
        <w:rPr>
          <w:rStyle w:val="SyntaxSymbol"/>
        </w:rPr>
        <w:t>UnaryExpression</w:t>
      </w:r>
      <w:r w:rsidRPr="009C202C">
        <w:t xml:space="preserve"> </w:t>
      </w:r>
      <w:bookmarkStart w:id="2412" w:name="_Toc382212532"/>
    </w:p>
    <w:p w14:paraId="3557C7ED" w14:textId="77777777" w:rsidR="00661D8E" w:rsidRPr="00E77497" w:rsidRDefault="00661D8E" w:rsidP="00613655">
      <w:pPr>
        <w:pStyle w:val="Alg4"/>
        <w:numPr>
          <w:ilvl w:val="0"/>
          <w:numId w:val="414"/>
        </w:numPr>
      </w:pPr>
      <w:r w:rsidRPr="00E77497">
        <w:t xml:space="preserve">Let </w:t>
      </w:r>
      <w:r w:rsidRPr="00E77497">
        <w:rPr>
          <w:i/>
        </w:rPr>
        <w:t>expr</w:t>
      </w:r>
      <w:r w:rsidRPr="00E77497">
        <w:t xml:space="preserve"> be the result of evaluating </w:t>
      </w:r>
      <w:r w:rsidRPr="00EF121D">
        <w:rPr>
          <w:rStyle w:val="SyntaxSymbol"/>
        </w:rPr>
        <w:t>UnaryExpression</w:t>
      </w:r>
      <w:bookmarkEnd w:id="2412"/>
      <w:r w:rsidRPr="00E77497">
        <w:t>.</w:t>
      </w:r>
      <w:bookmarkStart w:id="2413" w:name="_Toc382212533"/>
    </w:p>
    <w:p w14:paraId="039DA9FD" w14:textId="77777777" w:rsidR="00661D8E" w:rsidRPr="00E77497" w:rsidRDefault="00661D8E" w:rsidP="00613655">
      <w:pPr>
        <w:pStyle w:val="Alg4"/>
        <w:numPr>
          <w:ilvl w:val="0"/>
          <w:numId w:val="414"/>
        </w:numPr>
      </w:pPr>
      <w:bookmarkStart w:id="2414" w:name="_Toc382212534"/>
      <w:bookmarkEnd w:id="2413"/>
      <w:r w:rsidRPr="00E77497">
        <w:t>Return ToNumber(GetValue(</w:t>
      </w:r>
      <w:r w:rsidRPr="00E77497">
        <w:rPr>
          <w:i/>
        </w:rPr>
        <w:t>expr</w:t>
      </w:r>
      <w:r w:rsidRPr="00E77497">
        <w:t>)).</w:t>
      </w:r>
      <w:bookmarkStart w:id="2415" w:name="_Toc382212535"/>
      <w:bookmarkEnd w:id="2414"/>
    </w:p>
    <w:p w14:paraId="528F0F0C" w14:textId="77777777" w:rsidR="00661D8E" w:rsidRPr="00E77497" w:rsidRDefault="00661D8E" w:rsidP="00661D8E">
      <w:pPr>
        <w:pStyle w:val="Heading3"/>
      </w:pPr>
      <w:bookmarkStart w:id="2416" w:name="_Toc385672202"/>
      <w:bookmarkStart w:id="2417" w:name="_Toc393690297"/>
      <w:bookmarkStart w:id="2418" w:name="_Toc472818837"/>
      <w:bookmarkStart w:id="2419" w:name="_Toc235503411"/>
      <w:bookmarkStart w:id="2420" w:name="_Toc241509186"/>
      <w:bookmarkStart w:id="2421" w:name="_Toc244416673"/>
      <w:bookmarkStart w:id="2422" w:name="_Toc276631037"/>
      <w:bookmarkStart w:id="2423" w:name="_Toc370745427"/>
      <w:bookmarkStart w:id="2424" w:name="_Toc384481105"/>
      <w:bookmarkEnd w:id="2415"/>
      <w:r w:rsidRPr="00E77497">
        <w:t xml:space="preserve">Unary </w:t>
      </w:r>
      <w:r w:rsidRPr="00E77497">
        <w:rPr>
          <w:rFonts w:ascii="Courier New" w:hAnsi="Courier New"/>
          <w:sz w:val="22"/>
        </w:rPr>
        <w:t>-</w:t>
      </w:r>
      <w:r w:rsidRPr="00E77497">
        <w:t xml:space="preserve"> Operato</w:t>
      </w:r>
      <w:bookmarkEnd w:id="2416"/>
      <w:bookmarkEnd w:id="2417"/>
      <w:r w:rsidRPr="00E77497">
        <w:t>r</w:t>
      </w:r>
      <w:bookmarkEnd w:id="2418"/>
      <w:bookmarkEnd w:id="2419"/>
      <w:bookmarkEnd w:id="2420"/>
      <w:bookmarkEnd w:id="2421"/>
      <w:bookmarkEnd w:id="2422"/>
      <w:bookmarkEnd w:id="2423"/>
      <w:bookmarkEnd w:id="2424"/>
    </w:p>
    <w:p w14:paraId="55412BC8" w14:textId="77777777" w:rsidR="00661D8E" w:rsidRPr="004D1BD1" w:rsidRDefault="00661D8E" w:rsidP="00661D8E">
      <w:pPr>
        <w:pStyle w:val="Note"/>
      </w:pPr>
      <w:r w:rsidRPr="00E77497">
        <w:t>NOTE</w:t>
      </w:r>
      <w:r w:rsidRPr="00E77497">
        <w:tab/>
      </w:r>
      <w:r w:rsidRPr="0051483D">
        <w:t xml:space="preserve">The unary </w:t>
      </w:r>
      <w:r w:rsidRPr="0051483D">
        <w:rPr>
          <w:rFonts w:ascii="Courier New" w:hAnsi="Courier New"/>
          <w:b/>
        </w:rPr>
        <w:t>-</w:t>
      </w:r>
      <w:r w:rsidRPr="0051483D">
        <w:t xml:space="preserve"> operator converts its operand to Number type and then negates it. Negating </w:t>
      </w:r>
      <w:r w:rsidRPr="0051483D">
        <w:rPr>
          <w:b/>
        </w:rPr>
        <w:t>+0</w:t>
      </w:r>
      <w:r w:rsidRPr="0051483D">
        <w:t xml:space="preserve"> produces </w:t>
      </w:r>
      <w:r w:rsidRPr="0051483D">
        <w:rPr>
          <w:b/>
        </w:rPr>
        <w:sym w:font="Symbol" w:char="F02D"/>
      </w:r>
      <w:r w:rsidRPr="0051483D">
        <w:rPr>
          <w:b/>
        </w:rPr>
        <w:t>0</w:t>
      </w:r>
      <w:r w:rsidRPr="0051483D">
        <w:t xml:space="preserve">, and negating </w:t>
      </w:r>
      <w:r w:rsidRPr="0051483D">
        <w:rPr>
          <w:b/>
        </w:rPr>
        <w:sym w:font="Symbol" w:char="F02D"/>
      </w:r>
      <w:r w:rsidRPr="0051483D">
        <w:rPr>
          <w:b/>
        </w:rPr>
        <w:t>0</w:t>
      </w:r>
      <w:r w:rsidRPr="0051483D">
        <w:t xml:space="preserve"> produces </w:t>
      </w:r>
      <w:r w:rsidRPr="0051483D">
        <w:rPr>
          <w:b/>
        </w:rPr>
        <w:t>+0</w:t>
      </w:r>
      <w:r w:rsidRPr="0051483D">
        <w:t>.</w:t>
      </w:r>
    </w:p>
    <w:p w14:paraId="40396B20" w14:textId="77777777" w:rsidR="00661D8E" w:rsidRPr="008B7F6F" w:rsidRDefault="00661D8E" w:rsidP="00661D8E">
      <w:pPr>
        <w:pStyle w:val="Heading4"/>
      </w:pPr>
      <w:r w:rsidRPr="003B4312">
        <w:t xml:space="preserve">Runtime Semantics: </w:t>
      </w:r>
      <w:r w:rsidRPr="003B4312">
        <w:rPr>
          <w:spacing w:val="6"/>
        </w:rPr>
        <w:t>Evaluation</w:t>
      </w:r>
    </w:p>
    <w:p w14:paraId="75CF91CC" w14:textId="77777777" w:rsidR="00661D8E" w:rsidRPr="00E77497" w:rsidRDefault="00661D8E" w:rsidP="00661D8E">
      <w:pPr>
        <w:pStyle w:val="SyntaxLabel"/>
      </w:pPr>
      <w:r w:rsidRPr="001D22B7">
        <w:rPr>
          <w:rStyle w:val="SyntaxSymbol"/>
        </w:rPr>
        <w:t>UnaryExpression</w:t>
      </w:r>
      <w:r w:rsidRPr="006B6D0A">
        <w:t xml:space="preserve"> </w:t>
      </w:r>
      <w:r w:rsidRPr="00E65A34">
        <w:rPr>
          <w:b/>
        </w:rPr>
        <w:t>:</w:t>
      </w:r>
      <w:r w:rsidRPr="009C202C">
        <w:t xml:space="preserve"> </w:t>
      </w:r>
      <w:r w:rsidRPr="00EF121D">
        <w:rPr>
          <w:rStyle w:val="SyntaxTerminal"/>
        </w:rPr>
        <w:t>-</w:t>
      </w:r>
      <w:r w:rsidRPr="00675B74">
        <w:t xml:space="preserve"> </w:t>
      </w:r>
      <w:r w:rsidRPr="001D22B7">
        <w:rPr>
          <w:rStyle w:val="SyntaxSymbol"/>
        </w:rPr>
        <w:t>UnaryExpression</w:t>
      </w:r>
      <w:r w:rsidRPr="00E77497">
        <w:t xml:space="preserve"> </w:t>
      </w:r>
      <w:bookmarkStart w:id="2425" w:name="_Toc382212536"/>
    </w:p>
    <w:p w14:paraId="371943E2" w14:textId="77777777" w:rsidR="00661D8E" w:rsidRPr="00E77497" w:rsidRDefault="00661D8E" w:rsidP="00613655">
      <w:pPr>
        <w:pStyle w:val="Alg4"/>
        <w:numPr>
          <w:ilvl w:val="0"/>
          <w:numId w:val="415"/>
        </w:numPr>
      </w:pPr>
      <w:r w:rsidRPr="00E77497">
        <w:t xml:space="preserve">Let </w:t>
      </w:r>
      <w:r w:rsidRPr="00E77497">
        <w:rPr>
          <w:i/>
        </w:rPr>
        <w:t>expr</w:t>
      </w:r>
      <w:r w:rsidRPr="00E77497">
        <w:t xml:space="preserve"> be the result of evaluating </w:t>
      </w:r>
      <w:r w:rsidRPr="00EF121D">
        <w:rPr>
          <w:rStyle w:val="SyntaxSymbol"/>
        </w:rPr>
        <w:t>UnaryExpression</w:t>
      </w:r>
      <w:bookmarkEnd w:id="2425"/>
      <w:r w:rsidRPr="00E77497">
        <w:t>.</w:t>
      </w:r>
      <w:bookmarkStart w:id="2426" w:name="_Toc382212537"/>
    </w:p>
    <w:p w14:paraId="5F4E09D8" w14:textId="77777777" w:rsidR="00661D8E" w:rsidRPr="00E77497" w:rsidRDefault="00661D8E" w:rsidP="00613655">
      <w:pPr>
        <w:pStyle w:val="Alg4"/>
        <w:numPr>
          <w:ilvl w:val="0"/>
          <w:numId w:val="415"/>
        </w:numPr>
      </w:pPr>
      <w:bookmarkStart w:id="2427" w:name="_Toc382212538"/>
      <w:bookmarkEnd w:id="2426"/>
      <w:r w:rsidRPr="00E77497">
        <w:t xml:space="preserve">Let </w:t>
      </w:r>
      <w:r w:rsidRPr="00E77497">
        <w:rPr>
          <w:i/>
        </w:rPr>
        <w:t>oldValue</w:t>
      </w:r>
      <w:r w:rsidRPr="00E77497">
        <w:t xml:space="preserve"> be ToNumber(GetValue(</w:t>
      </w:r>
      <w:r w:rsidRPr="00E77497">
        <w:rPr>
          <w:i/>
        </w:rPr>
        <w:t>expr</w:t>
      </w:r>
      <w:r w:rsidRPr="00E77497">
        <w:t>)).</w:t>
      </w:r>
      <w:bookmarkStart w:id="2428" w:name="_Toc382212539"/>
      <w:bookmarkEnd w:id="2427"/>
    </w:p>
    <w:p w14:paraId="4FDC8E04" w14:textId="77777777" w:rsidR="00661D8E" w:rsidRDefault="00661D8E" w:rsidP="00613655">
      <w:pPr>
        <w:pStyle w:val="Alg4"/>
        <w:numPr>
          <w:ilvl w:val="0"/>
          <w:numId w:val="415"/>
        </w:numPr>
      </w:pPr>
      <w:r>
        <w:t>ReturnIfAbrupt(</w:t>
      </w:r>
      <w:r>
        <w:rPr>
          <w:i/>
        </w:rPr>
        <w:t>oldValue</w:t>
      </w:r>
      <w:r>
        <w:t>).</w:t>
      </w:r>
    </w:p>
    <w:p w14:paraId="5B411488" w14:textId="77777777" w:rsidR="00661D8E" w:rsidRPr="00E77497" w:rsidRDefault="00661D8E" w:rsidP="00613655">
      <w:pPr>
        <w:pStyle w:val="Alg4"/>
        <w:numPr>
          <w:ilvl w:val="0"/>
          <w:numId w:val="415"/>
        </w:numPr>
      </w:pPr>
      <w:r w:rsidRPr="00E77497">
        <w:t xml:space="preserve">If </w:t>
      </w:r>
      <w:r w:rsidRPr="00E77497">
        <w:rPr>
          <w:i/>
        </w:rPr>
        <w:t>oldValue</w:t>
      </w:r>
      <w:r w:rsidRPr="00E77497">
        <w:t xml:space="preserve"> is </w:t>
      </w:r>
      <w:r w:rsidRPr="00E77497">
        <w:rPr>
          <w:b/>
        </w:rPr>
        <w:t>NaN</w:t>
      </w:r>
      <w:r w:rsidRPr="00E77497">
        <w:t xml:space="preserve">, return </w:t>
      </w:r>
      <w:bookmarkEnd w:id="2428"/>
      <w:r w:rsidRPr="00E77497">
        <w:rPr>
          <w:b/>
        </w:rPr>
        <w:t>NaN</w:t>
      </w:r>
      <w:r w:rsidRPr="00E77497">
        <w:t>.</w:t>
      </w:r>
      <w:bookmarkStart w:id="2429" w:name="_Toc382212540"/>
    </w:p>
    <w:p w14:paraId="6ABD8084" w14:textId="77777777" w:rsidR="00661D8E" w:rsidRPr="00E77497" w:rsidRDefault="00661D8E" w:rsidP="00613655">
      <w:pPr>
        <w:pStyle w:val="Alg4"/>
        <w:numPr>
          <w:ilvl w:val="0"/>
          <w:numId w:val="415"/>
        </w:numPr>
      </w:pPr>
      <w:r w:rsidRPr="00E77497">
        <w:t xml:space="preserve">Return the result of negating </w:t>
      </w:r>
      <w:r w:rsidRPr="00E77497">
        <w:rPr>
          <w:i/>
        </w:rPr>
        <w:t>oldValue</w:t>
      </w:r>
      <w:r w:rsidRPr="00E77497">
        <w:t>; that is, compute a Number with the same magnitude but opposite sign</w:t>
      </w:r>
      <w:bookmarkEnd w:id="2429"/>
      <w:r w:rsidRPr="00E77497">
        <w:t>.</w:t>
      </w:r>
      <w:bookmarkStart w:id="2430" w:name="_Toc382212541"/>
    </w:p>
    <w:p w14:paraId="02F8435D" w14:textId="77777777" w:rsidR="00661D8E" w:rsidRPr="00E77497" w:rsidRDefault="00661D8E" w:rsidP="00661D8E">
      <w:pPr>
        <w:pStyle w:val="Heading3"/>
      </w:pPr>
      <w:bookmarkStart w:id="2431" w:name="_Toc375031178"/>
      <w:bookmarkStart w:id="2432" w:name="_Toc381513692"/>
      <w:bookmarkStart w:id="2433" w:name="_Toc382202845"/>
      <w:bookmarkStart w:id="2434" w:name="_Toc382212214"/>
      <w:bookmarkStart w:id="2435" w:name="_Toc382212542"/>
      <w:bookmarkStart w:id="2436" w:name="_Toc382291559"/>
      <w:bookmarkStart w:id="2437" w:name="_Toc385672203"/>
      <w:bookmarkStart w:id="2438" w:name="_Toc393690298"/>
      <w:bookmarkStart w:id="2439" w:name="_Toc472818838"/>
      <w:bookmarkStart w:id="2440" w:name="_Toc235503412"/>
      <w:bookmarkStart w:id="2441" w:name="_Toc241509187"/>
      <w:bookmarkStart w:id="2442" w:name="_Toc244416674"/>
      <w:bookmarkStart w:id="2443" w:name="_Toc276631038"/>
      <w:bookmarkStart w:id="2444" w:name="_Toc370745428"/>
      <w:bookmarkStart w:id="2445" w:name="_Toc384481106"/>
      <w:bookmarkEnd w:id="2430"/>
      <w:r w:rsidRPr="00E77497">
        <w:t xml:space="preserve">Bitwise NOT Operator ( </w:t>
      </w:r>
      <w:r w:rsidRPr="00E77497">
        <w:rPr>
          <w:rFonts w:ascii="Courier New" w:hAnsi="Courier New"/>
        </w:rPr>
        <w:t>~</w:t>
      </w:r>
      <w:r w:rsidRPr="00E77497">
        <w:t xml:space="preserve"> </w:t>
      </w:r>
      <w:bookmarkStart w:id="2446" w:name="_Toc382202846"/>
      <w:bookmarkEnd w:id="2431"/>
      <w:bookmarkEnd w:id="2432"/>
      <w:bookmarkEnd w:id="2433"/>
      <w:bookmarkEnd w:id="2434"/>
      <w:bookmarkEnd w:id="2435"/>
      <w:bookmarkEnd w:id="2436"/>
      <w:bookmarkEnd w:id="2437"/>
      <w:bookmarkEnd w:id="2438"/>
      <w:bookmarkEnd w:id="2446"/>
      <w:r w:rsidRPr="00E77497">
        <w:t>)</w:t>
      </w:r>
      <w:bookmarkEnd w:id="2439"/>
      <w:bookmarkEnd w:id="2440"/>
      <w:bookmarkEnd w:id="2441"/>
      <w:bookmarkEnd w:id="2442"/>
      <w:bookmarkEnd w:id="2443"/>
      <w:bookmarkEnd w:id="2444"/>
      <w:bookmarkEnd w:id="2445"/>
    </w:p>
    <w:p w14:paraId="093D007C" w14:textId="77777777" w:rsidR="00661D8E" w:rsidRPr="00E77497" w:rsidRDefault="00661D8E" w:rsidP="00661D8E">
      <w:pPr>
        <w:pStyle w:val="Heading4"/>
      </w:pPr>
      <w:r w:rsidRPr="00E77497">
        <w:t xml:space="preserve">Runtime Semantics: </w:t>
      </w:r>
      <w:r w:rsidRPr="00E77497">
        <w:rPr>
          <w:spacing w:val="6"/>
        </w:rPr>
        <w:t>Evaluation</w:t>
      </w:r>
    </w:p>
    <w:p w14:paraId="04484349"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t xml:space="preserve"> </w:t>
      </w:r>
      <w:r w:rsidRPr="001D22B7">
        <w:rPr>
          <w:rStyle w:val="SyntaxSymbol"/>
        </w:rPr>
        <w:t>UnaryExpression</w:t>
      </w:r>
      <w:r w:rsidRPr="00E77497">
        <w:t xml:space="preserve"> </w:t>
      </w:r>
      <w:bookmarkStart w:id="2447" w:name="_Toc382212543"/>
    </w:p>
    <w:p w14:paraId="6349EE65" w14:textId="77777777" w:rsidR="00661D8E" w:rsidRPr="00E77497" w:rsidRDefault="00661D8E" w:rsidP="00613655">
      <w:pPr>
        <w:pStyle w:val="Alg4"/>
        <w:numPr>
          <w:ilvl w:val="0"/>
          <w:numId w:val="416"/>
        </w:numPr>
      </w:pPr>
      <w:r w:rsidRPr="00E77497">
        <w:t xml:space="preserve">Let </w:t>
      </w:r>
      <w:r w:rsidRPr="00E77497">
        <w:rPr>
          <w:i/>
        </w:rPr>
        <w:t>expr</w:t>
      </w:r>
      <w:r w:rsidRPr="00E77497">
        <w:t xml:space="preserve"> be the result of evaluating </w:t>
      </w:r>
      <w:r w:rsidRPr="00EF121D">
        <w:rPr>
          <w:rStyle w:val="SyntaxSymbol"/>
        </w:rPr>
        <w:t>UnaryExpression</w:t>
      </w:r>
      <w:bookmarkEnd w:id="2447"/>
      <w:r w:rsidRPr="00E77497">
        <w:t>.</w:t>
      </w:r>
      <w:bookmarkStart w:id="2448" w:name="_Toc382212544"/>
    </w:p>
    <w:p w14:paraId="264B940E" w14:textId="77777777" w:rsidR="00661D8E" w:rsidRPr="00E77497" w:rsidRDefault="00661D8E" w:rsidP="00613655">
      <w:pPr>
        <w:pStyle w:val="Alg4"/>
        <w:numPr>
          <w:ilvl w:val="0"/>
          <w:numId w:val="416"/>
        </w:numPr>
      </w:pPr>
      <w:bookmarkStart w:id="2449" w:name="_Toc382212545"/>
      <w:bookmarkEnd w:id="2448"/>
      <w:r w:rsidRPr="00E77497">
        <w:t xml:space="preserve">Let </w:t>
      </w:r>
      <w:r w:rsidRPr="00E77497">
        <w:rPr>
          <w:i/>
        </w:rPr>
        <w:t>oldValue</w:t>
      </w:r>
      <w:r w:rsidRPr="00E77497">
        <w:t xml:space="preserve"> be ToInt32(GetValue(</w:t>
      </w:r>
      <w:r w:rsidRPr="00E77497">
        <w:rPr>
          <w:i/>
        </w:rPr>
        <w:t>expr</w:t>
      </w:r>
      <w:r w:rsidRPr="00E77497">
        <w:t>))</w:t>
      </w:r>
      <w:bookmarkEnd w:id="2449"/>
      <w:r w:rsidRPr="00E77497">
        <w:t>.</w:t>
      </w:r>
      <w:bookmarkStart w:id="2450" w:name="_Toc382212546"/>
    </w:p>
    <w:p w14:paraId="3C7B973B" w14:textId="77777777" w:rsidR="00661D8E" w:rsidRDefault="00661D8E" w:rsidP="00613655">
      <w:pPr>
        <w:pStyle w:val="Alg4"/>
        <w:numPr>
          <w:ilvl w:val="0"/>
          <w:numId w:val="416"/>
        </w:numPr>
      </w:pPr>
      <w:r>
        <w:t>ReturnIfAbrupt(</w:t>
      </w:r>
      <w:r>
        <w:rPr>
          <w:i/>
        </w:rPr>
        <w:t>oldValue</w:t>
      </w:r>
      <w:r>
        <w:t>).</w:t>
      </w:r>
    </w:p>
    <w:p w14:paraId="6C658A79" w14:textId="77777777" w:rsidR="00661D8E" w:rsidRPr="00E77497" w:rsidRDefault="00661D8E" w:rsidP="00613655">
      <w:pPr>
        <w:pStyle w:val="Alg4"/>
        <w:numPr>
          <w:ilvl w:val="0"/>
          <w:numId w:val="416"/>
        </w:numPr>
      </w:pPr>
      <w:r w:rsidRPr="00E77497">
        <w:t xml:space="preserve">Return the result of applying bitwise complement to </w:t>
      </w:r>
      <w:r w:rsidRPr="00E77497">
        <w:rPr>
          <w:i/>
        </w:rPr>
        <w:t>oldValue</w:t>
      </w:r>
      <w:bookmarkEnd w:id="2450"/>
      <w:r w:rsidRPr="00E77497">
        <w:t>. The result is a signed 32-bit integer.</w:t>
      </w:r>
      <w:bookmarkStart w:id="2451" w:name="_Toc382212547"/>
    </w:p>
    <w:p w14:paraId="0E7E2E35" w14:textId="77777777" w:rsidR="00661D8E" w:rsidRPr="00E77497" w:rsidRDefault="00661D8E" w:rsidP="00661D8E">
      <w:pPr>
        <w:pStyle w:val="Heading3"/>
      </w:pPr>
      <w:bookmarkStart w:id="2452" w:name="_Toc375031179"/>
      <w:bookmarkStart w:id="2453" w:name="_Toc381513693"/>
      <w:bookmarkStart w:id="2454" w:name="_Toc382202847"/>
      <w:bookmarkStart w:id="2455" w:name="_Toc382212215"/>
      <w:bookmarkStart w:id="2456" w:name="_Toc382212548"/>
      <w:bookmarkStart w:id="2457" w:name="_Toc382291560"/>
      <w:bookmarkStart w:id="2458" w:name="_Toc385672204"/>
      <w:bookmarkStart w:id="2459" w:name="_Toc393690299"/>
      <w:bookmarkStart w:id="2460" w:name="_Toc472818839"/>
      <w:bookmarkStart w:id="2461" w:name="_Toc235503413"/>
      <w:bookmarkStart w:id="2462" w:name="_Toc241509188"/>
      <w:bookmarkStart w:id="2463" w:name="_Toc244416675"/>
      <w:bookmarkStart w:id="2464" w:name="_Toc276631039"/>
      <w:bookmarkStart w:id="2465" w:name="_Toc384481107"/>
      <w:bookmarkEnd w:id="2451"/>
      <w:r w:rsidRPr="00E77497">
        <w:t xml:space="preserve">Logical NOT Operator ( </w:t>
      </w:r>
      <w:r w:rsidRPr="00E77497">
        <w:rPr>
          <w:rFonts w:ascii="Courier New" w:hAnsi="Courier New"/>
        </w:rPr>
        <w:t>!</w:t>
      </w:r>
      <w:r w:rsidRPr="00E77497">
        <w:t xml:space="preserve"> </w:t>
      </w:r>
      <w:bookmarkStart w:id="2466" w:name="_Toc382202848"/>
      <w:bookmarkEnd w:id="2452"/>
      <w:bookmarkEnd w:id="2453"/>
      <w:bookmarkEnd w:id="2454"/>
      <w:bookmarkEnd w:id="2455"/>
      <w:bookmarkEnd w:id="2456"/>
      <w:bookmarkEnd w:id="2457"/>
      <w:bookmarkEnd w:id="2458"/>
      <w:bookmarkEnd w:id="2459"/>
      <w:bookmarkEnd w:id="2466"/>
      <w:r w:rsidRPr="00E77497">
        <w:t>)</w:t>
      </w:r>
      <w:bookmarkEnd w:id="2460"/>
      <w:bookmarkEnd w:id="2461"/>
      <w:bookmarkEnd w:id="2462"/>
      <w:bookmarkEnd w:id="2463"/>
      <w:bookmarkEnd w:id="2464"/>
      <w:bookmarkEnd w:id="2465"/>
    </w:p>
    <w:p w14:paraId="19BF709D" w14:textId="77777777" w:rsidR="00661D8E" w:rsidRPr="00E77497" w:rsidRDefault="00661D8E" w:rsidP="00661D8E">
      <w:pPr>
        <w:pStyle w:val="Heading4"/>
      </w:pPr>
      <w:r w:rsidRPr="00E77497">
        <w:t xml:space="preserve">Runtime Semantics: </w:t>
      </w:r>
      <w:r w:rsidRPr="00E77497">
        <w:rPr>
          <w:spacing w:val="6"/>
        </w:rPr>
        <w:t>Evaluation</w:t>
      </w:r>
    </w:p>
    <w:p w14:paraId="604FE3D7"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t xml:space="preserve"> </w:t>
      </w:r>
      <w:r w:rsidRPr="001D22B7">
        <w:rPr>
          <w:rStyle w:val="SyntaxSymbol"/>
        </w:rPr>
        <w:t>UnaryExpression</w:t>
      </w:r>
      <w:r w:rsidRPr="00E77497">
        <w:t xml:space="preserve"> </w:t>
      </w:r>
      <w:bookmarkStart w:id="2467" w:name="_Toc382212549"/>
    </w:p>
    <w:p w14:paraId="73E4A0C5" w14:textId="77777777" w:rsidR="00661D8E" w:rsidRPr="00E77497" w:rsidRDefault="00661D8E" w:rsidP="00613655">
      <w:pPr>
        <w:pStyle w:val="Alg4"/>
        <w:numPr>
          <w:ilvl w:val="0"/>
          <w:numId w:val="417"/>
        </w:numPr>
      </w:pPr>
      <w:r w:rsidRPr="00E77497">
        <w:t xml:space="preserve">Let </w:t>
      </w:r>
      <w:r w:rsidRPr="00E77497">
        <w:rPr>
          <w:i/>
        </w:rPr>
        <w:t>expr</w:t>
      </w:r>
      <w:r w:rsidRPr="00E77497">
        <w:t xml:space="preserve"> be the result of evaluating </w:t>
      </w:r>
      <w:r w:rsidRPr="00EF121D">
        <w:rPr>
          <w:rStyle w:val="SyntaxSymbol"/>
        </w:rPr>
        <w:t>UnaryExpression</w:t>
      </w:r>
      <w:bookmarkEnd w:id="2467"/>
      <w:r w:rsidRPr="00E77497">
        <w:t>.</w:t>
      </w:r>
      <w:bookmarkStart w:id="2468" w:name="_Toc382212550"/>
    </w:p>
    <w:p w14:paraId="24F89476" w14:textId="77777777" w:rsidR="00661D8E" w:rsidRPr="00E77497" w:rsidRDefault="00661D8E" w:rsidP="00613655">
      <w:pPr>
        <w:pStyle w:val="Alg4"/>
        <w:numPr>
          <w:ilvl w:val="0"/>
          <w:numId w:val="417"/>
        </w:numPr>
      </w:pPr>
      <w:bookmarkStart w:id="2469" w:name="_Toc382212551"/>
      <w:bookmarkEnd w:id="2468"/>
      <w:r w:rsidRPr="00E77497">
        <w:t xml:space="preserve">Let </w:t>
      </w:r>
      <w:r w:rsidRPr="00E77497">
        <w:rPr>
          <w:i/>
        </w:rPr>
        <w:t>oldValue</w:t>
      </w:r>
      <w:r w:rsidRPr="00E77497">
        <w:t xml:space="preserve"> be ToBoolean(GetValue(</w:t>
      </w:r>
      <w:r w:rsidRPr="00E77497">
        <w:rPr>
          <w:i/>
        </w:rPr>
        <w:t>expr</w:t>
      </w:r>
      <w:r w:rsidRPr="00E77497">
        <w:t>))</w:t>
      </w:r>
      <w:bookmarkEnd w:id="2469"/>
      <w:r w:rsidRPr="00E77497">
        <w:t>.</w:t>
      </w:r>
      <w:bookmarkStart w:id="2470" w:name="_Toc382212552"/>
    </w:p>
    <w:p w14:paraId="6F64461C" w14:textId="77777777" w:rsidR="00661D8E" w:rsidRDefault="00661D8E" w:rsidP="00613655">
      <w:pPr>
        <w:pStyle w:val="Alg4"/>
        <w:numPr>
          <w:ilvl w:val="0"/>
          <w:numId w:val="417"/>
        </w:numPr>
      </w:pPr>
      <w:r>
        <w:t>ReturnIfAbrupt(</w:t>
      </w:r>
      <w:r>
        <w:rPr>
          <w:i/>
        </w:rPr>
        <w:t>oldValue</w:t>
      </w:r>
      <w:r>
        <w:t>).</w:t>
      </w:r>
    </w:p>
    <w:p w14:paraId="74E298CE" w14:textId="77777777" w:rsidR="00661D8E" w:rsidRPr="00E77497" w:rsidRDefault="00661D8E" w:rsidP="00613655">
      <w:pPr>
        <w:pStyle w:val="Alg4"/>
        <w:numPr>
          <w:ilvl w:val="0"/>
          <w:numId w:val="417"/>
        </w:numPr>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2470"/>
      <w:r w:rsidRPr="00E77497">
        <w:t>.</w:t>
      </w:r>
      <w:bookmarkStart w:id="2471" w:name="_Toc382212553"/>
    </w:p>
    <w:p w14:paraId="340D01C2" w14:textId="77777777" w:rsidR="00661D8E" w:rsidRPr="00E77497" w:rsidRDefault="00661D8E" w:rsidP="00613655">
      <w:pPr>
        <w:pStyle w:val="Alg4"/>
        <w:numPr>
          <w:ilvl w:val="0"/>
          <w:numId w:val="417"/>
        </w:numPr>
      </w:pPr>
      <w:r w:rsidRPr="00E77497">
        <w:t xml:space="preserve">Return </w:t>
      </w:r>
      <w:r w:rsidRPr="00E77497">
        <w:rPr>
          <w:b/>
        </w:rPr>
        <w:t>true</w:t>
      </w:r>
      <w:bookmarkEnd w:id="2471"/>
      <w:r w:rsidRPr="00E77497">
        <w:t>.</w:t>
      </w:r>
      <w:bookmarkStart w:id="2472" w:name="_Toc375031180"/>
      <w:bookmarkStart w:id="2473" w:name="_Ref378390263"/>
      <w:bookmarkStart w:id="2474" w:name="_Toc381513694"/>
      <w:bookmarkStart w:id="2475" w:name="_Toc382202849"/>
      <w:bookmarkStart w:id="2476" w:name="_Toc382212216"/>
      <w:bookmarkStart w:id="2477" w:name="_Toc382212554"/>
      <w:bookmarkStart w:id="2478" w:name="_Toc382291561"/>
      <w:bookmarkStart w:id="2479" w:name="_Toc385672205"/>
      <w:bookmarkStart w:id="2480" w:name="_Toc393690300"/>
    </w:p>
    <w:p w14:paraId="7209511B" w14:textId="77777777" w:rsidR="00661D8E" w:rsidRPr="00E77497" w:rsidRDefault="00661D8E" w:rsidP="00661D8E">
      <w:pPr>
        <w:pStyle w:val="Heading2"/>
      </w:pPr>
      <w:bookmarkStart w:id="2481" w:name="_Ref457437596"/>
      <w:bookmarkStart w:id="2482" w:name="_Toc472818840"/>
      <w:bookmarkStart w:id="2483" w:name="_Toc235503414"/>
      <w:bookmarkStart w:id="2484" w:name="_Toc241509189"/>
      <w:bookmarkStart w:id="2485" w:name="_Toc244416676"/>
      <w:bookmarkStart w:id="2486" w:name="_Toc276631040"/>
      <w:bookmarkStart w:id="2487" w:name="_Toc370745429"/>
      <w:bookmarkStart w:id="2488" w:name="_Toc384481108"/>
      <w:r w:rsidRPr="00E77497">
        <w:lastRenderedPageBreak/>
        <w:t>Multiplicative Operator</w:t>
      </w:r>
      <w:bookmarkEnd w:id="2472"/>
      <w:bookmarkEnd w:id="2473"/>
      <w:bookmarkEnd w:id="2474"/>
      <w:bookmarkEnd w:id="2475"/>
      <w:bookmarkEnd w:id="2476"/>
      <w:bookmarkEnd w:id="2477"/>
      <w:bookmarkEnd w:id="2478"/>
      <w:bookmarkEnd w:id="2479"/>
      <w:bookmarkEnd w:id="2480"/>
      <w:r w:rsidRPr="00E77497">
        <w:t>s</w:t>
      </w:r>
      <w:bookmarkEnd w:id="2481"/>
      <w:bookmarkEnd w:id="2482"/>
      <w:bookmarkEnd w:id="2483"/>
      <w:bookmarkEnd w:id="2484"/>
      <w:bookmarkEnd w:id="2485"/>
      <w:bookmarkEnd w:id="2486"/>
      <w:bookmarkEnd w:id="2487"/>
      <w:bookmarkEnd w:id="2488"/>
    </w:p>
    <w:p w14:paraId="6A796CA5" w14:textId="77777777" w:rsidR="00661D8E" w:rsidRPr="00E77497" w:rsidRDefault="00661D8E" w:rsidP="00661D8E">
      <w:pPr>
        <w:pStyle w:val="Syntax"/>
      </w:pPr>
      <w:r w:rsidRPr="00E77497">
        <w:t>Syntax</w:t>
      </w:r>
    </w:p>
    <w:p w14:paraId="4F49EF40" w14:textId="77777777" w:rsidR="00661D8E" w:rsidRPr="00E77497" w:rsidRDefault="00661D8E" w:rsidP="00661D8E">
      <w:pPr>
        <w:pStyle w:val="SyntaxRule"/>
      </w:pPr>
      <w:r w:rsidRPr="00E77497">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26C4702" w14:textId="77777777" w:rsidR="00661D8E" w:rsidRPr="00E77497" w:rsidRDefault="00661D8E" w:rsidP="00661D8E">
      <w:pPr>
        <w:pStyle w:val="SyntaxDefinition"/>
        <w:spacing w:after="240"/>
      </w:pP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 xml:space="preserve"> </w:t>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t xml:space="preserve"> </w:t>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 xml:space="preserve"> </w:t>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EED12FB" w14:textId="46A2C3A5" w:rsidR="00661D8E" w:rsidRPr="00E77497" w:rsidRDefault="00661D8E" w:rsidP="00661D8E">
      <w:pPr>
        <w:pStyle w:val="Heading3"/>
      </w:pPr>
      <w:bookmarkStart w:id="2489" w:name="_Toc370745430"/>
      <w:bookmarkStart w:id="2490" w:name="_Toc384481109"/>
      <w:bookmarkStart w:id="2491" w:name="_Ref366741975"/>
      <w:r w:rsidRPr="00E77497">
        <w:t xml:space="preserve">Static Semantics:  </w:t>
      </w:r>
      <w:r w:rsidRPr="00077617">
        <w:rPr>
          <w:lang w:eastAsia="en-US"/>
        </w:rPr>
        <w:t>IsFunctionDefinition</w:t>
      </w:r>
      <w:bookmarkEnd w:id="2489"/>
      <w:bookmarkEnd w:id="2490"/>
    </w:p>
    <w:p w14:paraId="17FE1FAC" w14:textId="5688200F"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0B11BFF6" w14:textId="77777777" w:rsidR="00661D8E" w:rsidRPr="00E77497" w:rsidRDefault="00661D8E" w:rsidP="00661D8E">
      <w:pPr>
        <w:pStyle w:val="SyntaxRule"/>
      </w:pPr>
      <w:r w:rsidRPr="00E77497">
        <w:t xml:space="preserve">MultiplicativeExpression </w:t>
      </w:r>
      <w:r w:rsidRPr="00E77497">
        <w:rPr>
          <w:rFonts w:ascii="Arial" w:hAnsi="Arial"/>
          <w:b/>
          <w:i w:val="0"/>
        </w:rPr>
        <w:t>:</w:t>
      </w:r>
    </w:p>
    <w:p w14:paraId="42FDF5DE" w14:textId="77777777" w:rsidR="00661D8E" w:rsidRPr="00E77497" w:rsidRDefault="00661D8E" w:rsidP="00661D8E">
      <w:pPr>
        <w:pStyle w:val="SyntaxDefinition"/>
        <w:spacing w:after="120"/>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23CE13A7" w14:textId="77777777" w:rsidR="00661D8E" w:rsidRPr="00E77497" w:rsidRDefault="00661D8E" w:rsidP="00613655">
      <w:pPr>
        <w:pStyle w:val="Alg4"/>
        <w:numPr>
          <w:ilvl w:val="0"/>
          <w:numId w:val="324"/>
        </w:numPr>
      </w:pPr>
      <w:r w:rsidRPr="00E77497">
        <w:t xml:space="preserve">Return </w:t>
      </w:r>
      <w:r w:rsidRPr="00BD6E56">
        <w:rPr>
          <w:b/>
        </w:rPr>
        <w:t>false</w:t>
      </w:r>
      <w:r w:rsidRPr="00E77497">
        <w:t>.</w:t>
      </w:r>
    </w:p>
    <w:p w14:paraId="33D4A484" w14:textId="77777777" w:rsidR="00661D8E" w:rsidRPr="00E77497" w:rsidRDefault="00661D8E" w:rsidP="00661D8E">
      <w:pPr>
        <w:pStyle w:val="Heading3"/>
      </w:pPr>
      <w:bookmarkStart w:id="2492" w:name="_Ref370474681"/>
      <w:bookmarkStart w:id="2493" w:name="_Toc370745431"/>
      <w:bookmarkStart w:id="2494" w:name="_Toc384481110"/>
      <w:r w:rsidRPr="00E77497">
        <w:t xml:space="preserve">Static Semantics:  </w:t>
      </w:r>
      <w:r w:rsidRPr="00BD6E56">
        <w:rPr>
          <w:lang w:eastAsia="en-US"/>
        </w:rPr>
        <w:t>IsValidSimpleAssignmentTarget</w:t>
      </w:r>
      <w:bookmarkEnd w:id="2491"/>
      <w:bookmarkEnd w:id="2492"/>
      <w:bookmarkEnd w:id="2493"/>
      <w:bookmarkEnd w:id="2494"/>
    </w:p>
    <w:p w14:paraId="7FB8344A" w14:textId="07CEF711"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58BB0101" w14:textId="77777777" w:rsidR="00661D8E" w:rsidRPr="00E77497" w:rsidRDefault="00661D8E" w:rsidP="00661D8E">
      <w:pPr>
        <w:pStyle w:val="SyntaxRule"/>
      </w:pPr>
      <w:r w:rsidRPr="00E77497">
        <w:t xml:space="preserve">MultiplicativeExpression </w:t>
      </w:r>
      <w:r w:rsidRPr="00E77497">
        <w:rPr>
          <w:rFonts w:ascii="Arial" w:hAnsi="Arial"/>
          <w:b/>
          <w:i w:val="0"/>
        </w:rPr>
        <w:t>:</w:t>
      </w:r>
    </w:p>
    <w:p w14:paraId="1922629A" w14:textId="77777777" w:rsidR="00661D8E" w:rsidRPr="00E77497" w:rsidRDefault="00661D8E" w:rsidP="00661D8E">
      <w:pPr>
        <w:pStyle w:val="SyntaxDefinition"/>
        <w:spacing w:after="120"/>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572D5C40" w14:textId="77777777" w:rsidR="00661D8E" w:rsidRPr="00E77497" w:rsidRDefault="00661D8E" w:rsidP="00613655">
      <w:pPr>
        <w:pStyle w:val="Alg4"/>
        <w:numPr>
          <w:ilvl w:val="0"/>
          <w:numId w:val="366"/>
        </w:numPr>
      </w:pPr>
      <w:r w:rsidRPr="00E77497">
        <w:t xml:space="preserve">Return </w:t>
      </w:r>
      <w:r w:rsidRPr="00BD6E56">
        <w:rPr>
          <w:b/>
        </w:rPr>
        <w:t>false</w:t>
      </w:r>
      <w:r w:rsidRPr="00E77497">
        <w:t>.</w:t>
      </w:r>
    </w:p>
    <w:p w14:paraId="0238E6D5" w14:textId="77777777" w:rsidR="00661D8E" w:rsidRPr="00E77497" w:rsidRDefault="00661D8E" w:rsidP="00661D8E">
      <w:pPr>
        <w:pStyle w:val="Heading3"/>
      </w:pPr>
      <w:bookmarkStart w:id="2495" w:name="_Toc370745432"/>
      <w:bookmarkStart w:id="2496" w:name="_Toc384481111"/>
      <w:r w:rsidRPr="00E77497">
        <w:t xml:space="preserve">Runtime Semantics: </w:t>
      </w:r>
      <w:r w:rsidRPr="00E77497">
        <w:rPr>
          <w:spacing w:val="6"/>
        </w:rPr>
        <w:t>Evaluation</w:t>
      </w:r>
      <w:bookmarkEnd w:id="2495"/>
      <w:bookmarkEnd w:id="2496"/>
    </w:p>
    <w:p w14:paraId="5BFC3C37" w14:textId="77777777" w:rsidR="00661D8E" w:rsidRPr="00E77497" w:rsidRDefault="00661D8E" w:rsidP="00661D8E">
      <w:pPr>
        <w:pStyle w:val="normalbefore"/>
      </w:pPr>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1D22B7">
        <w:rPr>
          <w:rStyle w:val="SyntaxSymbol"/>
        </w:rPr>
        <w:t>MultiplicativeExpression</w:t>
      </w:r>
      <w:r w:rsidRPr="00E77497">
        <w:rPr>
          <w:i/>
        </w:rPr>
        <w:t xml:space="preserve"> @ </w:t>
      </w:r>
      <w:r w:rsidRPr="001D22B7">
        <w:rPr>
          <w:rStyle w:val="SyntaxSymbol"/>
        </w:rPr>
        <w:t>UnaryExpression</w:t>
      </w:r>
      <w:r w:rsidRPr="00E77497">
        <w:t>, where @ stands for one of the operators in the above definitions, is evaluated as follows:</w:t>
      </w:r>
      <w:bookmarkStart w:id="2497" w:name="_Toc382212555"/>
    </w:p>
    <w:p w14:paraId="769EE4B8" w14:textId="77777777" w:rsidR="00661D8E" w:rsidRPr="00E77497" w:rsidRDefault="00661D8E" w:rsidP="00613655">
      <w:pPr>
        <w:pStyle w:val="Alg4"/>
        <w:numPr>
          <w:ilvl w:val="0"/>
          <w:numId w:val="418"/>
        </w:numPr>
      </w:pPr>
      <w:r w:rsidRPr="00E77497">
        <w:t xml:space="preserve">Let </w:t>
      </w:r>
      <w:r w:rsidRPr="00E77497">
        <w:rPr>
          <w:i/>
        </w:rPr>
        <w:t>left</w:t>
      </w:r>
      <w:r w:rsidRPr="00E77497">
        <w:t xml:space="preserve"> be the result of evaluating </w:t>
      </w:r>
      <w:r w:rsidRPr="00EF121D">
        <w:rPr>
          <w:rStyle w:val="SyntaxSymbol"/>
        </w:rPr>
        <w:t>MultiplicativeExpressio</w:t>
      </w:r>
      <w:bookmarkEnd w:id="2497"/>
      <w:r w:rsidRPr="00EF121D">
        <w:rPr>
          <w:rStyle w:val="SyntaxSymbol"/>
        </w:rPr>
        <w:t>n</w:t>
      </w:r>
      <w:bookmarkStart w:id="2498" w:name="_Toc382212556"/>
      <w:r w:rsidRPr="00E77497">
        <w:t>.</w:t>
      </w:r>
    </w:p>
    <w:p w14:paraId="48B95669" w14:textId="77777777" w:rsidR="00661D8E" w:rsidRPr="00E77497" w:rsidRDefault="00661D8E" w:rsidP="00613655">
      <w:pPr>
        <w:pStyle w:val="Alg4"/>
        <w:numPr>
          <w:ilvl w:val="0"/>
          <w:numId w:val="418"/>
        </w:numPr>
      </w:pPr>
      <w:r w:rsidRPr="00E77497">
        <w:t xml:space="preserve">Let </w:t>
      </w:r>
      <w:r w:rsidRPr="00E77497">
        <w:rPr>
          <w:i/>
        </w:rPr>
        <w:t>leftValue</w:t>
      </w:r>
      <w:r w:rsidRPr="00E77497">
        <w:t xml:space="preserve"> be GetValue(</w:t>
      </w:r>
      <w:r w:rsidRPr="00E77497">
        <w:rPr>
          <w:i/>
        </w:rPr>
        <w:t>left</w:t>
      </w:r>
      <w:bookmarkEnd w:id="2498"/>
      <w:r w:rsidRPr="00E77497">
        <w:t>)</w:t>
      </w:r>
      <w:bookmarkStart w:id="2499" w:name="_Toc382212557"/>
      <w:r w:rsidRPr="00E77497">
        <w:t>.</w:t>
      </w:r>
    </w:p>
    <w:p w14:paraId="0934E5D2" w14:textId="77777777" w:rsidR="00661D8E" w:rsidRDefault="00661D8E" w:rsidP="00613655">
      <w:pPr>
        <w:pStyle w:val="Alg4"/>
        <w:numPr>
          <w:ilvl w:val="0"/>
          <w:numId w:val="418"/>
        </w:numPr>
      </w:pPr>
      <w:r>
        <w:t>ReturnIfAbrupt(</w:t>
      </w:r>
      <w:r w:rsidRPr="00E77497">
        <w:rPr>
          <w:i/>
        </w:rPr>
        <w:t>leftValue</w:t>
      </w:r>
      <w:r>
        <w:t>).</w:t>
      </w:r>
    </w:p>
    <w:p w14:paraId="4D615D70" w14:textId="77777777" w:rsidR="00661D8E" w:rsidRPr="00E77497" w:rsidRDefault="00661D8E" w:rsidP="00613655">
      <w:pPr>
        <w:pStyle w:val="Alg4"/>
        <w:numPr>
          <w:ilvl w:val="0"/>
          <w:numId w:val="418"/>
        </w:numPr>
      </w:pPr>
      <w:r w:rsidRPr="00E77497">
        <w:t xml:space="preserve">Let </w:t>
      </w:r>
      <w:r w:rsidRPr="00E77497">
        <w:rPr>
          <w:i/>
        </w:rPr>
        <w:t>right</w:t>
      </w:r>
      <w:r w:rsidRPr="00E77497">
        <w:t xml:space="preserve"> be the result of evaluating </w:t>
      </w:r>
      <w:r w:rsidRPr="00EF121D">
        <w:rPr>
          <w:rStyle w:val="SyntaxSymbol"/>
        </w:rPr>
        <w:t>UnaryExpressio</w:t>
      </w:r>
      <w:bookmarkEnd w:id="2499"/>
      <w:r w:rsidRPr="00EF121D">
        <w:rPr>
          <w:rStyle w:val="SyntaxSymbol"/>
        </w:rPr>
        <w:t>n</w:t>
      </w:r>
      <w:bookmarkStart w:id="2500" w:name="_Toc382212558"/>
      <w:r w:rsidRPr="00E77497">
        <w:t>.</w:t>
      </w:r>
    </w:p>
    <w:p w14:paraId="2B4A7BB6" w14:textId="77777777" w:rsidR="00661D8E" w:rsidRPr="00E77497" w:rsidRDefault="00661D8E" w:rsidP="00613655">
      <w:pPr>
        <w:pStyle w:val="Alg4"/>
        <w:numPr>
          <w:ilvl w:val="0"/>
          <w:numId w:val="418"/>
        </w:numPr>
      </w:pPr>
      <w:r w:rsidRPr="00E77497">
        <w:t xml:space="preserve">Let </w:t>
      </w:r>
      <w:r w:rsidRPr="00E77497">
        <w:rPr>
          <w:i/>
        </w:rPr>
        <w:t>rightValue</w:t>
      </w:r>
      <w:r w:rsidRPr="00E77497">
        <w:t xml:space="preserve"> be GetValue(</w:t>
      </w:r>
      <w:r w:rsidRPr="00E77497">
        <w:rPr>
          <w:i/>
        </w:rPr>
        <w:t>right</w:t>
      </w:r>
      <w:bookmarkEnd w:id="2500"/>
      <w:r w:rsidRPr="00E77497">
        <w:t>)</w:t>
      </w:r>
      <w:bookmarkStart w:id="2501" w:name="_Toc382212559"/>
      <w:r w:rsidRPr="00E77497">
        <w:t>.</w:t>
      </w:r>
    </w:p>
    <w:p w14:paraId="6378CFC7" w14:textId="77777777" w:rsidR="00661D8E" w:rsidRPr="00E77497" w:rsidRDefault="00661D8E" w:rsidP="00613655">
      <w:pPr>
        <w:pStyle w:val="Alg4"/>
        <w:numPr>
          <w:ilvl w:val="0"/>
          <w:numId w:val="418"/>
        </w:numPr>
      </w:pPr>
      <w:r w:rsidRPr="00E77497">
        <w:t xml:space="preserve">Let </w:t>
      </w:r>
      <w:r w:rsidRPr="00E77497">
        <w:rPr>
          <w:i/>
        </w:rPr>
        <w:t>l</w:t>
      </w:r>
      <w:r>
        <w:rPr>
          <w:i/>
        </w:rPr>
        <w:t>n</w:t>
      </w:r>
      <w:r w:rsidRPr="00E77497">
        <w:rPr>
          <w:i/>
        </w:rPr>
        <w:t>um</w:t>
      </w:r>
      <w:r w:rsidRPr="00E77497">
        <w:t xml:space="preserve"> be ToNumber(</w:t>
      </w:r>
      <w:r w:rsidRPr="00E77497">
        <w:rPr>
          <w:i/>
        </w:rPr>
        <w:t>leftValue</w:t>
      </w:r>
      <w:bookmarkEnd w:id="2501"/>
      <w:r w:rsidRPr="00E77497">
        <w:t>)</w:t>
      </w:r>
      <w:bookmarkStart w:id="2502" w:name="_Toc382212560"/>
      <w:r w:rsidRPr="00E77497">
        <w:t>.</w:t>
      </w:r>
    </w:p>
    <w:p w14:paraId="2CC7FD41" w14:textId="77777777" w:rsidR="00661D8E" w:rsidRDefault="00661D8E" w:rsidP="00613655">
      <w:pPr>
        <w:pStyle w:val="Alg4"/>
        <w:numPr>
          <w:ilvl w:val="0"/>
          <w:numId w:val="418"/>
        </w:numPr>
      </w:pPr>
      <w:r>
        <w:t>ReturnIfAbrupt(</w:t>
      </w:r>
      <w:r w:rsidRPr="00342FD6">
        <w:rPr>
          <w:i/>
        </w:rPr>
        <w:t>l</w:t>
      </w:r>
      <w:r>
        <w:rPr>
          <w:i/>
        </w:rPr>
        <w:t>num</w:t>
      </w:r>
      <w:r>
        <w:t>).</w:t>
      </w:r>
    </w:p>
    <w:p w14:paraId="0F4B790A" w14:textId="77777777" w:rsidR="00661D8E" w:rsidRPr="00E77497" w:rsidRDefault="00661D8E" w:rsidP="00613655">
      <w:pPr>
        <w:pStyle w:val="Alg4"/>
        <w:numPr>
          <w:ilvl w:val="0"/>
          <w:numId w:val="418"/>
        </w:numPr>
      </w:pPr>
      <w:r w:rsidRPr="00E77497">
        <w:t xml:space="preserve">Let </w:t>
      </w:r>
      <w:r w:rsidRPr="00E77497">
        <w:rPr>
          <w:i/>
        </w:rPr>
        <w:t>r</w:t>
      </w:r>
      <w:r>
        <w:rPr>
          <w:i/>
        </w:rPr>
        <w:t>n</w:t>
      </w:r>
      <w:r w:rsidRPr="00E77497">
        <w:rPr>
          <w:i/>
        </w:rPr>
        <w:t>um</w:t>
      </w:r>
      <w:r w:rsidRPr="00E77497">
        <w:t xml:space="preserve"> be ToNumber(</w:t>
      </w:r>
      <w:r w:rsidRPr="00E77497">
        <w:rPr>
          <w:i/>
        </w:rPr>
        <w:t>rightValue</w:t>
      </w:r>
      <w:bookmarkEnd w:id="2502"/>
      <w:r w:rsidRPr="00E77497">
        <w:t>)</w:t>
      </w:r>
      <w:bookmarkStart w:id="2503" w:name="_Toc382212561"/>
      <w:r w:rsidRPr="00E77497">
        <w:t>.</w:t>
      </w:r>
    </w:p>
    <w:p w14:paraId="5D6F209D" w14:textId="77777777" w:rsidR="00661D8E" w:rsidRDefault="00661D8E" w:rsidP="00613655">
      <w:pPr>
        <w:pStyle w:val="Alg4"/>
        <w:numPr>
          <w:ilvl w:val="0"/>
          <w:numId w:val="418"/>
        </w:numPr>
      </w:pPr>
      <w:r>
        <w:t>ReturnIfAbrupt(</w:t>
      </w:r>
      <w:r>
        <w:rPr>
          <w:i/>
        </w:rPr>
        <w:t>rnum</w:t>
      </w:r>
      <w:r>
        <w:t>).</w:t>
      </w:r>
    </w:p>
    <w:p w14:paraId="0B4318C8" w14:textId="5EB03D64" w:rsidR="00661D8E" w:rsidRPr="004D1BD1" w:rsidRDefault="00661D8E" w:rsidP="00613655">
      <w:pPr>
        <w:pStyle w:val="Alg4"/>
        <w:numPr>
          <w:ilvl w:val="0"/>
          <w:numId w:val="418"/>
        </w:numPr>
      </w:pPr>
      <w:r w:rsidRPr="00E77497">
        <w:t xml:space="preserve">Return the result of applying the specified operation (*, /, or %) to </w:t>
      </w:r>
      <w:r w:rsidRPr="00E77497">
        <w:rPr>
          <w:i/>
        </w:rPr>
        <w:t>l</w:t>
      </w:r>
      <w:r>
        <w:rPr>
          <w:i/>
        </w:rPr>
        <w:t>n</w:t>
      </w:r>
      <w:r w:rsidRPr="00E77497">
        <w:rPr>
          <w:i/>
        </w:rPr>
        <w:t>um</w:t>
      </w:r>
      <w:r w:rsidRPr="00E77497">
        <w:t xml:space="preserve"> and </w:t>
      </w:r>
      <w:r w:rsidRPr="00E77497">
        <w:rPr>
          <w:i/>
        </w:rPr>
        <w:t>r</w:t>
      </w:r>
      <w:r>
        <w:rPr>
          <w:i/>
        </w:rPr>
        <w:t>n</w:t>
      </w:r>
      <w:r w:rsidRPr="00E77497">
        <w:rPr>
          <w:i/>
        </w:rPr>
        <w:t>um</w:t>
      </w:r>
      <w:r w:rsidRPr="00E77497">
        <w:t xml:space="preserve">. See the Notes below </w:t>
      </w:r>
      <w:r>
        <w:fldChar w:fldCharType="begin"/>
      </w:r>
      <w:r>
        <w:instrText xml:space="preserve"> REF _Ref365539820 \r \h  \* MERGEFORMAT </w:instrText>
      </w:r>
      <w:r>
        <w:fldChar w:fldCharType="separate"/>
      </w:r>
      <w:r w:rsidR="00281431">
        <w:t>12.6.3.1</w:t>
      </w:r>
      <w:r>
        <w:fldChar w:fldCharType="end"/>
      </w:r>
      <w:r w:rsidRPr="00E77497">
        <w:t xml:space="preserve">, </w:t>
      </w:r>
      <w:bookmarkEnd w:id="2503"/>
      <w:r>
        <w:fldChar w:fldCharType="begin"/>
      </w:r>
      <w:r>
        <w:instrText xml:space="preserve"> REF _Ref424535329 \r \h  \* MERGEFORMAT </w:instrText>
      </w:r>
      <w:r>
        <w:fldChar w:fldCharType="separate"/>
      </w:r>
      <w:r w:rsidR="00281431">
        <w:t>12.6.3.2</w:t>
      </w:r>
      <w:r>
        <w:fldChar w:fldCharType="end"/>
      </w:r>
      <w:r w:rsidRPr="00120381">
        <w:t xml:space="preserve">, </w:t>
      </w:r>
      <w:r>
        <w:fldChar w:fldCharType="begin"/>
      </w:r>
      <w:r>
        <w:instrText xml:space="preserve"> REF _Ref424535339 \r \h  \* MERGEFORMAT </w:instrText>
      </w:r>
      <w:r>
        <w:fldChar w:fldCharType="separate"/>
      </w:r>
      <w:r w:rsidR="00281431">
        <w:t>12.6.3.3</w:t>
      </w:r>
      <w:r>
        <w:fldChar w:fldCharType="end"/>
      </w:r>
      <w:bookmarkStart w:id="2504" w:name="_Toc382212562"/>
      <w:r w:rsidRPr="004D1BD1">
        <w:t>.</w:t>
      </w:r>
      <w:bookmarkStart w:id="2505" w:name="_Ref382715556"/>
      <w:bookmarkStart w:id="2506" w:name="_Toc385672206"/>
      <w:bookmarkStart w:id="2507" w:name="_Toc393690301"/>
      <w:bookmarkStart w:id="2508" w:name="_Ref424535318"/>
      <w:bookmarkStart w:id="2509" w:name="_Ref424667968"/>
      <w:bookmarkStart w:id="2510" w:name="_Toc472818841"/>
      <w:bookmarkEnd w:id="2504"/>
    </w:p>
    <w:p w14:paraId="281A59CB" w14:textId="77777777" w:rsidR="00661D8E" w:rsidRPr="008B7F6F" w:rsidRDefault="00661D8E" w:rsidP="00661D8E">
      <w:pPr>
        <w:pStyle w:val="Heading4"/>
      </w:pPr>
      <w:bookmarkStart w:id="2511" w:name="_Toc235503415"/>
      <w:bookmarkStart w:id="2512" w:name="_Toc241509190"/>
      <w:bookmarkStart w:id="2513" w:name="_Toc244416677"/>
      <w:bookmarkStart w:id="2514" w:name="_Toc276631041"/>
      <w:bookmarkStart w:id="2515" w:name="_Ref365539820"/>
      <w:r w:rsidRPr="003B4312">
        <w:lastRenderedPageBreak/>
        <w:t xml:space="preserve">Applying the </w:t>
      </w:r>
      <w:r w:rsidRPr="003B4312">
        <w:rPr>
          <w:rFonts w:ascii="Courier New" w:hAnsi="Courier New"/>
        </w:rPr>
        <w:t>*</w:t>
      </w:r>
      <w:r w:rsidRPr="008B7F6F">
        <w:t xml:space="preserve"> Operato</w:t>
      </w:r>
      <w:bookmarkEnd w:id="2505"/>
      <w:bookmarkEnd w:id="2506"/>
      <w:bookmarkEnd w:id="2507"/>
      <w:r w:rsidRPr="008B7F6F">
        <w:t>r</w:t>
      </w:r>
      <w:bookmarkEnd w:id="2508"/>
      <w:bookmarkEnd w:id="2509"/>
      <w:bookmarkEnd w:id="2510"/>
      <w:bookmarkEnd w:id="2511"/>
      <w:bookmarkEnd w:id="2512"/>
      <w:bookmarkEnd w:id="2513"/>
      <w:bookmarkEnd w:id="2514"/>
      <w:bookmarkEnd w:id="2515"/>
    </w:p>
    <w:p w14:paraId="15F38FE0" w14:textId="77777777" w:rsidR="00661D8E" w:rsidRPr="009C202C" w:rsidRDefault="00661D8E" w:rsidP="00661D8E">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3BE330A8" w14:textId="77777777" w:rsidR="00661D8E" w:rsidRPr="00675B74" w:rsidRDefault="00661D8E" w:rsidP="00661D8E">
      <w:pPr>
        <w:spacing w:after="60"/>
      </w:pPr>
      <w:r w:rsidRPr="00B820AB">
        <w:t>The result of a floating-point multiplication is governed by the rules of IE</w:t>
      </w:r>
      <w:r w:rsidRPr="00675B74">
        <w:t>EE 754 binary double-precision arithmetic:</w:t>
      </w:r>
    </w:p>
    <w:p w14:paraId="15CE8449"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2EB5A389"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094F8F65"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4C3CDA40"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558DAACE"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36DE8DB5" w14:textId="77777777" w:rsidR="00661D8E" w:rsidRPr="00E77497" w:rsidRDefault="00661D8E" w:rsidP="0068054D">
      <w:pPr>
        <w:pStyle w:val="BulletLast"/>
        <w:numPr>
          <w:ilvl w:val="1"/>
          <w:numId w:val="260"/>
        </w:numPr>
        <w:spacing w:after="240"/>
        <w:ind w:left="990" w:hanging="270"/>
        <w:rPr>
          <w:rFonts w:ascii="Arial" w:hAnsi="Arial"/>
        </w:rPr>
      </w:pPr>
      <w:r w:rsidRPr="00E77497">
        <w:rPr>
          <w:rFonts w:ascii="Arial" w:hAnsi="Arial"/>
        </w:rPr>
        <w:t xml:space="preserve">In the remaining cases, where neither an infinity </w:t>
      </w:r>
      <w:r>
        <w:rPr>
          <w:rFonts w:ascii="Arial" w:hAnsi="Arial"/>
        </w:rPr>
        <w:t>n</w:t>
      </w:r>
      <w:r w:rsidRPr="00E77497">
        <w:rPr>
          <w:rFonts w:ascii="Arial" w:hAnsi="Arial"/>
        </w:rPr>
        <w:t>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2516" w:name="_Ref382715602"/>
      <w:bookmarkStart w:id="2517" w:name="_Toc385672207"/>
      <w:bookmarkStart w:id="2518" w:name="_Toc393690302"/>
    </w:p>
    <w:p w14:paraId="12EF2FAC" w14:textId="77777777" w:rsidR="00661D8E" w:rsidRPr="00E77497" w:rsidRDefault="00661D8E" w:rsidP="00661D8E">
      <w:pPr>
        <w:pStyle w:val="Heading4"/>
      </w:pPr>
      <w:bookmarkStart w:id="2519" w:name="_Ref424535329"/>
      <w:bookmarkStart w:id="2520" w:name="_Toc472818842"/>
      <w:bookmarkStart w:id="2521" w:name="_Toc235503416"/>
      <w:bookmarkStart w:id="2522" w:name="_Toc241509191"/>
      <w:bookmarkStart w:id="2523" w:name="_Toc244416678"/>
      <w:bookmarkStart w:id="2524" w:name="_Toc276631042"/>
      <w:r w:rsidRPr="00E77497">
        <w:t xml:space="preserve">Applying the </w:t>
      </w:r>
      <w:r w:rsidRPr="00E77497">
        <w:rPr>
          <w:rFonts w:ascii="Courier New" w:hAnsi="Courier New"/>
        </w:rPr>
        <w:t>/</w:t>
      </w:r>
      <w:r w:rsidRPr="00E77497">
        <w:t xml:space="preserve"> Operato</w:t>
      </w:r>
      <w:bookmarkEnd w:id="2516"/>
      <w:bookmarkEnd w:id="2517"/>
      <w:bookmarkEnd w:id="2518"/>
      <w:r w:rsidRPr="00E77497">
        <w:t>r</w:t>
      </w:r>
      <w:bookmarkEnd w:id="2519"/>
      <w:bookmarkEnd w:id="2520"/>
      <w:bookmarkEnd w:id="2521"/>
      <w:bookmarkEnd w:id="2522"/>
      <w:bookmarkEnd w:id="2523"/>
      <w:bookmarkEnd w:id="2524"/>
    </w:p>
    <w:p w14:paraId="7D04A7EE" w14:textId="77777777" w:rsidR="00661D8E" w:rsidRPr="00E77497" w:rsidRDefault="00661D8E" w:rsidP="00661D8E">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36AB5C7C"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6707C0CF"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2F7CB525"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5E3E0E27"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an infinity by a zero results in an infinity. The sign is determined by the rule already stated above.</w:t>
      </w:r>
    </w:p>
    <w:p w14:paraId="0DB1D379"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7A0A929C"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 finite value by an infinity results in zero. The sign is determined by the rule already stated above.</w:t>
      </w:r>
    </w:p>
    <w:p w14:paraId="02A759B8"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6929A2CF"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7D57DD87" w14:textId="77777777" w:rsidR="00661D8E" w:rsidRPr="00E77497" w:rsidRDefault="00661D8E" w:rsidP="0068054D">
      <w:pPr>
        <w:pStyle w:val="BulletNotlast"/>
        <w:numPr>
          <w:ilvl w:val="1"/>
          <w:numId w:val="260"/>
        </w:numPr>
        <w:spacing w:after="240"/>
        <w:ind w:left="994" w:hanging="274"/>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2525" w:name="_Ref382715606"/>
      <w:bookmarkStart w:id="2526" w:name="_Toc385672208"/>
      <w:bookmarkStart w:id="2527" w:name="_Toc393690303"/>
    </w:p>
    <w:p w14:paraId="2EDA7E54" w14:textId="77777777" w:rsidR="00661D8E" w:rsidRPr="00E77497" w:rsidRDefault="00661D8E" w:rsidP="00661D8E">
      <w:pPr>
        <w:pStyle w:val="Heading4"/>
      </w:pPr>
      <w:bookmarkStart w:id="2528" w:name="_Ref424535339"/>
      <w:bookmarkStart w:id="2529" w:name="_Toc472818843"/>
      <w:bookmarkStart w:id="2530" w:name="_Toc235503417"/>
      <w:bookmarkStart w:id="2531" w:name="_Toc241509192"/>
      <w:bookmarkStart w:id="2532" w:name="_Toc244416679"/>
      <w:bookmarkStart w:id="2533" w:name="_Toc276631043"/>
      <w:r w:rsidRPr="00E77497">
        <w:lastRenderedPageBreak/>
        <w:t xml:space="preserve">Applying the </w:t>
      </w:r>
      <w:r w:rsidRPr="00E77497">
        <w:rPr>
          <w:rFonts w:ascii="Courier New" w:hAnsi="Courier New"/>
        </w:rPr>
        <w:t>%</w:t>
      </w:r>
      <w:r w:rsidRPr="00E77497">
        <w:t xml:space="preserve"> Operato</w:t>
      </w:r>
      <w:bookmarkEnd w:id="2525"/>
      <w:bookmarkEnd w:id="2526"/>
      <w:bookmarkEnd w:id="2527"/>
      <w:r w:rsidRPr="00E77497">
        <w:t>r</w:t>
      </w:r>
      <w:bookmarkEnd w:id="2528"/>
      <w:bookmarkEnd w:id="2529"/>
      <w:bookmarkEnd w:id="2530"/>
      <w:bookmarkEnd w:id="2531"/>
      <w:bookmarkEnd w:id="2532"/>
      <w:bookmarkEnd w:id="2533"/>
    </w:p>
    <w:p w14:paraId="0F2D20C7" w14:textId="77777777" w:rsidR="00661D8E" w:rsidRPr="00E77497" w:rsidRDefault="00661D8E" w:rsidP="00661D8E">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514F37FA" w14:textId="77777777" w:rsidR="00661D8E" w:rsidRPr="00E77497" w:rsidRDefault="00661D8E" w:rsidP="00661D8E">
      <w:pPr>
        <w:pStyle w:val="Note"/>
      </w:pPr>
      <w:r w:rsidRPr="00E77497">
        <w:t>NOTE</w:t>
      </w:r>
      <w:r w:rsidRPr="00E77497">
        <w:tab/>
        <w:t>In C and C++, the remainder operator accepts only integral operands; in ECMAScript, it also accepts floating-point operands.</w:t>
      </w:r>
    </w:p>
    <w:p w14:paraId="672348CF" w14:textId="77777777" w:rsidR="00661D8E" w:rsidRPr="00E77497" w:rsidRDefault="00661D8E" w:rsidP="00661D8E">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4FAD28FB" w14:textId="77777777" w:rsidR="00661D8E" w:rsidRPr="00E77497" w:rsidRDefault="00661D8E" w:rsidP="00661D8E">
      <w:pPr>
        <w:spacing w:after="60"/>
      </w:pPr>
      <w:r w:rsidRPr="00E77497">
        <w:t>The result of an ECMAScript floating-point remainder operation is determined by the rules of IEEE arithmetic:</w:t>
      </w:r>
    </w:p>
    <w:p w14:paraId="410A01B8"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37F0D632"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sign of the result equals the sign of the dividend.</w:t>
      </w:r>
    </w:p>
    <w:p w14:paraId="2D561AA6"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5B492E04"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If the dividend is finite and the divisor is an infinity, the result equals the dividend.</w:t>
      </w:r>
    </w:p>
    <w:p w14:paraId="217735E2"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If the dividend is a zero and the divisor is nonzero and finite, the result is the same as the dividend.</w:t>
      </w:r>
    </w:p>
    <w:p w14:paraId="755ADE30" w14:textId="77777777" w:rsidR="00661D8E" w:rsidRPr="00E77497" w:rsidRDefault="00661D8E" w:rsidP="0068054D">
      <w:pPr>
        <w:pStyle w:val="BulletNotlast"/>
        <w:numPr>
          <w:ilvl w:val="1"/>
          <w:numId w:val="260"/>
        </w:numPr>
        <w:spacing w:after="240"/>
        <w:ind w:left="994" w:hanging="274"/>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3A0AD565" w14:textId="77777777" w:rsidR="00661D8E" w:rsidRPr="00E77497" w:rsidRDefault="00661D8E" w:rsidP="00661D8E">
      <w:pPr>
        <w:pStyle w:val="Heading2"/>
      </w:pPr>
      <w:bookmarkStart w:id="2534" w:name="_Hlt457723851"/>
      <w:bookmarkStart w:id="2535" w:name="_Ref457437597"/>
      <w:bookmarkStart w:id="2536" w:name="_Toc472818844"/>
      <w:bookmarkStart w:id="2537" w:name="_Toc235503418"/>
      <w:bookmarkStart w:id="2538" w:name="_Toc241509193"/>
      <w:bookmarkStart w:id="2539" w:name="_Toc244416680"/>
      <w:bookmarkStart w:id="2540" w:name="_Toc276631044"/>
      <w:bookmarkStart w:id="2541" w:name="_Toc370745433"/>
      <w:bookmarkStart w:id="2542" w:name="_Toc384481112"/>
      <w:bookmarkEnd w:id="2534"/>
      <w:r w:rsidRPr="00E77497">
        <w:t>Additive Operators</w:t>
      </w:r>
      <w:bookmarkEnd w:id="2535"/>
      <w:bookmarkEnd w:id="2536"/>
      <w:bookmarkEnd w:id="2537"/>
      <w:bookmarkEnd w:id="2538"/>
      <w:bookmarkEnd w:id="2539"/>
      <w:bookmarkEnd w:id="2540"/>
      <w:bookmarkEnd w:id="2541"/>
      <w:bookmarkEnd w:id="2542"/>
    </w:p>
    <w:p w14:paraId="4CA94434" w14:textId="77777777" w:rsidR="00661D8E" w:rsidRPr="00E77497" w:rsidRDefault="00661D8E" w:rsidP="00661D8E">
      <w:pPr>
        <w:pStyle w:val="Syntax"/>
      </w:pPr>
      <w:r w:rsidRPr="00E77497">
        <w:t>Syntax</w:t>
      </w:r>
    </w:p>
    <w:p w14:paraId="14AA67CB" w14:textId="77777777" w:rsidR="00661D8E" w:rsidRPr="00E77497" w:rsidRDefault="00661D8E" w:rsidP="00661D8E">
      <w:pPr>
        <w:pStyle w:val="SyntaxRule"/>
        <w:rPr>
          <w:rFonts w:ascii="Arial" w:hAnsi="Arial"/>
        </w:rPr>
      </w:pP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685C959C" w14:textId="77777777" w:rsidR="00661D8E" w:rsidRPr="00E77497" w:rsidRDefault="00661D8E" w:rsidP="00661D8E">
      <w:pPr>
        <w:pStyle w:val="SyntaxDefinition"/>
        <w:spacing w:after="240"/>
        <w:rPr>
          <w:rFonts w:ascii="Arial" w:hAnsi="Arial"/>
        </w:rPr>
      </w:pPr>
      <w:r w:rsidRPr="00E77497">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2543" w:name="_Toc375031182"/>
      <w:bookmarkStart w:id="2544" w:name="_Ref383834802"/>
      <w:bookmarkStart w:id="2545" w:name="_Ref384028360"/>
      <w:bookmarkStart w:id="2546" w:name="_Toc385672210"/>
      <w:bookmarkStart w:id="2547" w:name="_Toc393690305"/>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2E46AB9" w14:textId="2A3009A9" w:rsidR="00661D8E" w:rsidRPr="00E77497" w:rsidRDefault="00661D8E" w:rsidP="00661D8E">
      <w:pPr>
        <w:pStyle w:val="Heading3"/>
      </w:pPr>
      <w:bookmarkStart w:id="2548" w:name="_Toc370745434"/>
      <w:bookmarkStart w:id="2549" w:name="_Toc384481113"/>
      <w:bookmarkStart w:id="2550" w:name="_Ref366742011"/>
      <w:bookmarkStart w:id="2551" w:name="_Toc472818845"/>
      <w:bookmarkStart w:id="2552" w:name="_Toc235503419"/>
      <w:bookmarkStart w:id="2553" w:name="_Toc241509194"/>
      <w:bookmarkStart w:id="2554" w:name="_Toc244416681"/>
      <w:bookmarkStart w:id="2555" w:name="_Toc276631045"/>
      <w:r w:rsidRPr="00E77497">
        <w:t xml:space="preserve">Static Semantics:  </w:t>
      </w:r>
      <w:r w:rsidRPr="00077617">
        <w:rPr>
          <w:lang w:eastAsia="en-US"/>
        </w:rPr>
        <w:t>IsFunctionDefinition</w:t>
      </w:r>
      <w:bookmarkEnd w:id="2548"/>
      <w:bookmarkEnd w:id="2549"/>
    </w:p>
    <w:p w14:paraId="4FDF0802" w14:textId="64223548"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3A431589" w14:textId="77777777" w:rsidR="00661D8E" w:rsidRPr="00E77497" w:rsidRDefault="00661D8E" w:rsidP="00661D8E">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3A9DF652" w14:textId="77777777" w:rsidR="00661D8E" w:rsidRPr="00E77497" w:rsidRDefault="00661D8E" w:rsidP="00661D8E">
      <w:pPr>
        <w:pStyle w:val="SyntaxDefinition"/>
        <w:spacing w:after="120"/>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58FF818D" w14:textId="77777777" w:rsidR="00661D8E" w:rsidRPr="00E77497" w:rsidRDefault="00661D8E" w:rsidP="00613655">
      <w:pPr>
        <w:pStyle w:val="Alg4"/>
        <w:numPr>
          <w:ilvl w:val="0"/>
          <w:numId w:val="325"/>
        </w:numPr>
      </w:pPr>
      <w:r w:rsidRPr="00E77497">
        <w:t xml:space="preserve">Return </w:t>
      </w:r>
      <w:r w:rsidRPr="00BD6E56">
        <w:rPr>
          <w:b/>
        </w:rPr>
        <w:t>false</w:t>
      </w:r>
      <w:r w:rsidRPr="00E77497">
        <w:t>.</w:t>
      </w:r>
    </w:p>
    <w:p w14:paraId="5D19EF4A" w14:textId="77777777" w:rsidR="00661D8E" w:rsidRPr="00E77497" w:rsidRDefault="00661D8E" w:rsidP="00661D8E">
      <w:pPr>
        <w:pStyle w:val="Heading3"/>
      </w:pPr>
      <w:bookmarkStart w:id="2556" w:name="_Ref370474698"/>
      <w:bookmarkStart w:id="2557" w:name="_Toc370745435"/>
      <w:bookmarkStart w:id="2558" w:name="_Toc384481114"/>
      <w:r w:rsidRPr="00E77497">
        <w:lastRenderedPageBreak/>
        <w:t xml:space="preserve">Static Semantics:  </w:t>
      </w:r>
      <w:r w:rsidRPr="00BD6E56">
        <w:rPr>
          <w:lang w:eastAsia="en-US"/>
        </w:rPr>
        <w:t>IsValidSimpleAssignmentTarget</w:t>
      </w:r>
      <w:bookmarkEnd w:id="2550"/>
      <w:bookmarkEnd w:id="2556"/>
      <w:bookmarkEnd w:id="2557"/>
      <w:bookmarkEnd w:id="2558"/>
    </w:p>
    <w:p w14:paraId="46FDC765" w14:textId="067A69F6"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10D73B8C" w14:textId="77777777" w:rsidR="00661D8E" w:rsidRPr="00E77497" w:rsidRDefault="00661D8E" w:rsidP="00661D8E">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2C1412C6" w14:textId="77777777" w:rsidR="00661D8E" w:rsidRPr="00E77497" w:rsidRDefault="00661D8E" w:rsidP="00661D8E">
      <w:pPr>
        <w:pStyle w:val="SyntaxDefinition"/>
        <w:spacing w:after="120"/>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1920F027" w14:textId="77777777" w:rsidR="00661D8E" w:rsidRPr="00E77497" w:rsidRDefault="00661D8E" w:rsidP="00613655">
      <w:pPr>
        <w:pStyle w:val="Alg4"/>
        <w:numPr>
          <w:ilvl w:val="0"/>
          <w:numId w:val="365"/>
        </w:numPr>
      </w:pPr>
      <w:r w:rsidRPr="00E77497">
        <w:t xml:space="preserve">Return </w:t>
      </w:r>
      <w:r w:rsidRPr="00BD6E56">
        <w:rPr>
          <w:b/>
        </w:rPr>
        <w:t>false</w:t>
      </w:r>
      <w:r w:rsidRPr="00E77497">
        <w:t>.</w:t>
      </w:r>
    </w:p>
    <w:p w14:paraId="1FA9C0D1" w14:textId="77777777" w:rsidR="00661D8E" w:rsidRPr="00E77497" w:rsidRDefault="00661D8E" w:rsidP="00661D8E">
      <w:pPr>
        <w:pStyle w:val="Heading3"/>
      </w:pPr>
      <w:bookmarkStart w:id="2559" w:name="_Ref368042275"/>
      <w:bookmarkStart w:id="2560" w:name="_Toc370745436"/>
      <w:bookmarkStart w:id="2561" w:name="_Toc384481115"/>
      <w:r w:rsidRPr="00E77497">
        <w:t xml:space="preserve">The Addition operator ( </w:t>
      </w:r>
      <w:r w:rsidRPr="00E77497">
        <w:rPr>
          <w:rFonts w:ascii="Courier New" w:hAnsi="Courier New"/>
        </w:rPr>
        <w:t>+</w:t>
      </w:r>
      <w:r w:rsidRPr="00E77497">
        <w:t xml:space="preserve"> </w:t>
      </w:r>
      <w:bookmarkEnd w:id="2543"/>
      <w:bookmarkEnd w:id="2544"/>
      <w:bookmarkEnd w:id="2545"/>
      <w:bookmarkEnd w:id="2546"/>
      <w:bookmarkEnd w:id="2547"/>
      <w:r w:rsidRPr="00E77497">
        <w:t>)</w:t>
      </w:r>
      <w:bookmarkEnd w:id="2551"/>
      <w:bookmarkEnd w:id="2552"/>
      <w:bookmarkEnd w:id="2553"/>
      <w:bookmarkEnd w:id="2554"/>
      <w:bookmarkEnd w:id="2555"/>
      <w:bookmarkEnd w:id="2559"/>
      <w:bookmarkEnd w:id="2560"/>
      <w:bookmarkEnd w:id="2561"/>
    </w:p>
    <w:p w14:paraId="4E56D1B0" w14:textId="77777777" w:rsidR="00661D8E" w:rsidRPr="004D1BD1" w:rsidRDefault="00661D8E" w:rsidP="00661D8E">
      <w:pPr>
        <w:pStyle w:val="Note"/>
      </w:pPr>
      <w:r w:rsidRPr="00E77497">
        <w:t>NOTE</w:t>
      </w:r>
      <w:r w:rsidRPr="00E77497">
        <w:tab/>
      </w:r>
      <w:r w:rsidRPr="005D449B">
        <w:t>The addition operator either performs string concatenation or numeric addition.</w:t>
      </w:r>
    </w:p>
    <w:p w14:paraId="73B73CE1" w14:textId="77777777" w:rsidR="00661D8E" w:rsidRPr="008B7F6F" w:rsidRDefault="00661D8E" w:rsidP="00661D8E">
      <w:pPr>
        <w:pStyle w:val="Heading4"/>
      </w:pPr>
      <w:r w:rsidRPr="003B4312">
        <w:t xml:space="preserve">Runtime Semantics: </w:t>
      </w:r>
      <w:r w:rsidRPr="003B4312">
        <w:rPr>
          <w:spacing w:val="6"/>
        </w:rPr>
        <w:t>Evaluation</w:t>
      </w:r>
    </w:p>
    <w:p w14:paraId="57A76BD0" w14:textId="77777777" w:rsidR="00661D8E" w:rsidRPr="00E77497" w:rsidRDefault="00661D8E" w:rsidP="00661D8E">
      <w:pPr>
        <w:pStyle w:val="SyntaxLabel"/>
      </w:pPr>
      <w:r w:rsidRPr="001D22B7">
        <w:rPr>
          <w:rStyle w:val="SyntaxSymbol"/>
        </w:rPr>
        <w:t>AdditiveExpression</w:t>
      </w:r>
      <w:r w:rsidRPr="006B6D0A">
        <w:t xml:space="preserve"> </w:t>
      </w:r>
      <w:r w:rsidRPr="00E65A34">
        <w:rPr>
          <w:b/>
        </w:rPr>
        <w:t>:</w:t>
      </w:r>
      <w:r w:rsidRPr="009C202C">
        <w:t xml:space="preserve"> </w:t>
      </w:r>
      <w:r w:rsidRPr="001D22B7">
        <w:rPr>
          <w:rStyle w:val="SyntaxSymbol"/>
        </w:rPr>
        <w:t>AdditiveExpression</w:t>
      </w:r>
      <w:r w:rsidRPr="00675B74">
        <w:t xml:space="preserve"> </w:t>
      </w:r>
      <w:r w:rsidRPr="00EF121D">
        <w:rPr>
          <w:rStyle w:val="SyntaxTerminal"/>
        </w:rPr>
        <w:t>+</w:t>
      </w:r>
      <w:r w:rsidRPr="00E77497">
        <w:t xml:space="preserve"> </w:t>
      </w:r>
      <w:r w:rsidRPr="001D22B7">
        <w:rPr>
          <w:rStyle w:val="SyntaxSymbol"/>
        </w:rPr>
        <w:t>MultiplicativeExpression</w:t>
      </w:r>
      <w:r w:rsidRPr="00E77497">
        <w:t xml:space="preserve"> </w:t>
      </w:r>
      <w:bookmarkStart w:id="2562" w:name="_Toc382212564"/>
    </w:p>
    <w:p w14:paraId="4CDFEFF1" w14:textId="77777777" w:rsidR="00661D8E" w:rsidRPr="00E77497" w:rsidRDefault="00661D8E" w:rsidP="00613655">
      <w:pPr>
        <w:pStyle w:val="Alg4"/>
        <w:numPr>
          <w:ilvl w:val="0"/>
          <w:numId w:val="269"/>
        </w:numPr>
      </w:pPr>
      <w:r w:rsidRPr="00E77497">
        <w:t xml:space="preserve">Let </w:t>
      </w:r>
      <w:r w:rsidRPr="00E77497">
        <w:rPr>
          <w:i/>
        </w:rPr>
        <w:t>lref</w:t>
      </w:r>
      <w:r w:rsidRPr="00E77497">
        <w:t xml:space="preserve"> be the result of evaluating </w:t>
      </w:r>
      <w:r w:rsidRPr="00EF121D">
        <w:rPr>
          <w:rStyle w:val="SyntaxSymbol"/>
        </w:rPr>
        <w:t>AdditiveExpression</w:t>
      </w:r>
      <w:bookmarkEnd w:id="2562"/>
      <w:r w:rsidRPr="00E77497">
        <w:t>.</w:t>
      </w:r>
      <w:bookmarkStart w:id="2563" w:name="_Toc382212565"/>
    </w:p>
    <w:p w14:paraId="4604C12C" w14:textId="77777777" w:rsidR="00661D8E" w:rsidRPr="00E77497" w:rsidRDefault="00661D8E" w:rsidP="00613655">
      <w:pPr>
        <w:pStyle w:val="Alg4"/>
        <w:numPr>
          <w:ilvl w:val="0"/>
          <w:numId w:val="269"/>
        </w:numPr>
      </w:pPr>
      <w:r w:rsidRPr="00E77497">
        <w:t xml:space="preserve">Let </w:t>
      </w:r>
      <w:r w:rsidRPr="00E77497">
        <w:rPr>
          <w:i/>
        </w:rPr>
        <w:t>lval</w:t>
      </w:r>
      <w:r w:rsidRPr="00E77497">
        <w:t xml:space="preserve"> be GetValue(</w:t>
      </w:r>
      <w:r w:rsidRPr="00E77497">
        <w:rPr>
          <w:i/>
        </w:rPr>
        <w:t>lref</w:t>
      </w:r>
      <w:r w:rsidRPr="00E77497">
        <w:t>)</w:t>
      </w:r>
      <w:bookmarkEnd w:id="2563"/>
      <w:r w:rsidRPr="00E77497">
        <w:t>.</w:t>
      </w:r>
      <w:bookmarkStart w:id="2564" w:name="_Toc382212566"/>
    </w:p>
    <w:p w14:paraId="3F739FE8" w14:textId="77777777" w:rsidR="00661D8E" w:rsidRDefault="00661D8E" w:rsidP="00613655">
      <w:pPr>
        <w:pStyle w:val="Alg4"/>
        <w:numPr>
          <w:ilvl w:val="0"/>
          <w:numId w:val="269"/>
        </w:numPr>
      </w:pPr>
      <w:r>
        <w:t>ReturnIfAbrupt(</w:t>
      </w:r>
      <w:r w:rsidRPr="00342FD6">
        <w:rPr>
          <w:i/>
        </w:rPr>
        <w:t>lval</w:t>
      </w:r>
      <w:r>
        <w:t>).</w:t>
      </w:r>
    </w:p>
    <w:p w14:paraId="51CA68D6" w14:textId="77777777" w:rsidR="00661D8E" w:rsidRPr="00E77497" w:rsidRDefault="00661D8E" w:rsidP="00613655">
      <w:pPr>
        <w:pStyle w:val="Alg4"/>
        <w:numPr>
          <w:ilvl w:val="0"/>
          <w:numId w:val="269"/>
        </w:numPr>
      </w:pPr>
      <w:r w:rsidRPr="00E77497">
        <w:t xml:space="preserve">Let </w:t>
      </w:r>
      <w:r w:rsidRPr="00E77497">
        <w:rPr>
          <w:i/>
        </w:rPr>
        <w:t>rref</w:t>
      </w:r>
      <w:r w:rsidRPr="00E77497">
        <w:t xml:space="preserve"> be the result of evaluating </w:t>
      </w:r>
      <w:r w:rsidRPr="00EF121D">
        <w:rPr>
          <w:rStyle w:val="SyntaxSymbol"/>
        </w:rPr>
        <w:t>MultiplicativeExpression</w:t>
      </w:r>
      <w:bookmarkEnd w:id="2564"/>
      <w:r w:rsidRPr="00E77497">
        <w:t>.</w:t>
      </w:r>
      <w:bookmarkStart w:id="2565" w:name="_Toc382212567"/>
    </w:p>
    <w:p w14:paraId="5D24C69D" w14:textId="77777777" w:rsidR="00661D8E" w:rsidRPr="00E77497" w:rsidRDefault="00661D8E" w:rsidP="00613655">
      <w:pPr>
        <w:pStyle w:val="Alg4"/>
        <w:numPr>
          <w:ilvl w:val="0"/>
          <w:numId w:val="269"/>
        </w:numPr>
      </w:pPr>
      <w:r w:rsidRPr="00E77497">
        <w:t xml:space="preserve">Let </w:t>
      </w:r>
      <w:r w:rsidRPr="00E77497">
        <w:rPr>
          <w:i/>
        </w:rPr>
        <w:t>rval</w:t>
      </w:r>
      <w:r w:rsidRPr="00E77497">
        <w:t xml:space="preserve"> be GetValue(</w:t>
      </w:r>
      <w:r w:rsidRPr="00E77497">
        <w:rPr>
          <w:i/>
        </w:rPr>
        <w:t>rref</w:t>
      </w:r>
      <w:r w:rsidRPr="00E77497">
        <w:t>)</w:t>
      </w:r>
      <w:bookmarkEnd w:id="2565"/>
      <w:r w:rsidRPr="00E77497">
        <w:t>.</w:t>
      </w:r>
      <w:bookmarkStart w:id="2566" w:name="_Toc382212568"/>
    </w:p>
    <w:p w14:paraId="66E44BF3" w14:textId="77777777" w:rsidR="00661D8E" w:rsidRDefault="00661D8E" w:rsidP="00613655">
      <w:pPr>
        <w:pStyle w:val="Alg4"/>
        <w:numPr>
          <w:ilvl w:val="0"/>
          <w:numId w:val="269"/>
        </w:numPr>
      </w:pPr>
      <w:r>
        <w:t>ReturnIfAbrupt(</w:t>
      </w:r>
      <w:r>
        <w:rPr>
          <w:i/>
        </w:rPr>
        <w:t>r</w:t>
      </w:r>
      <w:r w:rsidRPr="00342FD6">
        <w:rPr>
          <w:i/>
        </w:rPr>
        <w:t>val</w:t>
      </w:r>
      <w:r>
        <w:t>).</w:t>
      </w:r>
    </w:p>
    <w:p w14:paraId="5F429E17" w14:textId="77777777" w:rsidR="00661D8E" w:rsidRPr="00E77497" w:rsidRDefault="00661D8E" w:rsidP="00613655">
      <w:pPr>
        <w:pStyle w:val="Alg4"/>
        <w:numPr>
          <w:ilvl w:val="0"/>
          <w:numId w:val="269"/>
        </w:numPr>
      </w:pPr>
      <w:r w:rsidRPr="00E77497">
        <w:t xml:space="preserve">Let </w:t>
      </w:r>
      <w:r w:rsidRPr="00E77497">
        <w:rPr>
          <w:i/>
        </w:rPr>
        <w:t>lprim</w:t>
      </w:r>
      <w:r w:rsidRPr="00E77497">
        <w:t xml:space="preserve"> be ToPrimitive(</w:t>
      </w:r>
      <w:r w:rsidRPr="00E77497">
        <w:rPr>
          <w:i/>
        </w:rPr>
        <w:t>lval</w:t>
      </w:r>
      <w:r w:rsidRPr="00E77497">
        <w:t>)</w:t>
      </w:r>
      <w:bookmarkEnd w:id="2566"/>
      <w:r w:rsidRPr="00E77497">
        <w:t>.</w:t>
      </w:r>
      <w:bookmarkStart w:id="2567" w:name="_Toc382212569"/>
    </w:p>
    <w:p w14:paraId="19B7B904" w14:textId="77777777" w:rsidR="00661D8E" w:rsidRDefault="00661D8E" w:rsidP="00613655">
      <w:pPr>
        <w:pStyle w:val="Alg4"/>
        <w:numPr>
          <w:ilvl w:val="0"/>
          <w:numId w:val="269"/>
        </w:numPr>
      </w:pPr>
      <w:r>
        <w:t>ReturnIfAbrupt(</w:t>
      </w:r>
      <w:r w:rsidRPr="00342FD6">
        <w:rPr>
          <w:i/>
        </w:rPr>
        <w:t>l</w:t>
      </w:r>
      <w:r>
        <w:rPr>
          <w:i/>
        </w:rPr>
        <w:t>prim</w:t>
      </w:r>
      <w:r>
        <w:t>).</w:t>
      </w:r>
    </w:p>
    <w:p w14:paraId="38418E11" w14:textId="77777777" w:rsidR="00661D8E" w:rsidRPr="00E77497" w:rsidRDefault="00661D8E" w:rsidP="00613655">
      <w:pPr>
        <w:pStyle w:val="Alg4"/>
        <w:numPr>
          <w:ilvl w:val="0"/>
          <w:numId w:val="269"/>
        </w:numPr>
      </w:pPr>
      <w:r w:rsidRPr="00E77497">
        <w:t xml:space="preserve">Let </w:t>
      </w:r>
      <w:r w:rsidRPr="00E77497">
        <w:rPr>
          <w:i/>
        </w:rPr>
        <w:t>rprim</w:t>
      </w:r>
      <w:r w:rsidRPr="00E77497">
        <w:t xml:space="preserve"> be ToPrimitive(</w:t>
      </w:r>
      <w:r w:rsidRPr="00E77497">
        <w:rPr>
          <w:i/>
        </w:rPr>
        <w:t>rval</w:t>
      </w:r>
      <w:r w:rsidRPr="00E77497">
        <w:t>)</w:t>
      </w:r>
      <w:bookmarkEnd w:id="2567"/>
      <w:r w:rsidRPr="00E77497">
        <w:t>.</w:t>
      </w:r>
      <w:bookmarkStart w:id="2568" w:name="_Toc382212570"/>
    </w:p>
    <w:p w14:paraId="45F4042F" w14:textId="77777777" w:rsidR="00661D8E" w:rsidRDefault="00661D8E" w:rsidP="00613655">
      <w:pPr>
        <w:pStyle w:val="Alg4"/>
        <w:numPr>
          <w:ilvl w:val="0"/>
          <w:numId w:val="269"/>
        </w:numPr>
      </w:pPr>
      <w:r>
        <w:t>ReturnIfAbrupt(</w:t>
      </w:r>
      <w:r>
        <w:rPr>
          <w:i/>
        </w:rPr>
        <w:t>rprim</w:t>
      </w:r>
      <w:r>
        <w:t>).</w:t>
      </w:r>
    </w:p>
    <w:p w14:paraId="3D514907" w14:textId="77777777" w:rsidR="00661D8E" w:rsidRPr="00E77497" w:rsidRDefault="00661D8E" w:rsidP="00613655">
      <w:pPr>
        <w:pStyle w:val="Alg4"/>
        <w:numPr>
          <w:ilvl w:val="0"/>
          <w:numId w:val="269"/>
        </w:numPr>
      </w:pPr>
      <w:r w:rsidRPr="00E77497">
        <w:t>If Type(</w:t>
      </w:r>
      <w:r w:rsidRPr="00E77497">
        <w:rPr>
          <w:i/>
        </w:rPr>
        <w:t>lprim</w:t>
      </w:r>
      <w:r w:rsidRPr="00E77497">
        <w:t>) is String or Type(</w:t>
      </w:r>
      <w:r w:rsidRPr="00E77497">
        <w:rPr>
          <w:i/>
        </w:rPr>
        <w:t>rprim</w:t>
      </w:r>
      <w:r w:rsidRPr="00E77497">
        <w:t xml:space="preserve">) is String, </w:t>
      </w:r>
      <w:bookmarkEnd w:id="2568"/>
      <w:r w:rsidRPr="00E77497">
        <w:t xml:space="preserve">then </w:t>
      </w:r>
      <w:bookmarkStart w:id="2569" w:name="_Toc382212571"/>
    </w:p>
    <w:p w14:paraId="726B7618" w14:textId="77777777" w:rsidR="00661D8E" w:rsidRPr="00E77497" w:rsidRDefault="00661D8E" w:rsidP="00613655">
      <w:pPr>
        <w:pStyle w:val="Alg4"/>
        <w:numPr>
          <w:ilvl w:val="1"/>
          <w:numId w:val="269"/>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1F9E6DC8" w14:textId="213FC7E7" w:rsidR="00661D8E" w:rsidRPr="00E77497" w:rsidRDefault="00661D8E" w:rsidP="00613655">
      <w:pPr>
        <w:pStyle w:val="Alg4"/>
        <w:numPr>
          <w:ilvl w:val="0"/>
          <w:numId w:val="269"/>
        </w:numPr>
        <w:spacing w:after="120"/>
      </w:pPr>
      <w:bookmarkStart w:id="2570" w:name="_Toc382212574"/>
      <w:bookmarkEnd w:id="2569"/>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fldChar w:fldCharType="begin"/>
      </w:r>
      <w:r>
        <w:instrText xml:space="preserve"> REF _Ref424533048 \r \h </w:instrText>
      </w:r>
      <w:r>
        <w:fldChar w:fldCharType="separate"/>
      </w:r>
      <w:r w:rsidR="00281431">
        <w:t>12.7.5</w:t>
      </w:r>
      <w:r>
        <w:fldChar w:fldCharType="end"/>
      </w:r>
      <w:bookmarkEnd w:id="2570"/>
      <w:r w:rsidRPr="00E77497">
        <w:t>.</w:t>
      </w:r>
      <w:bookmarkStart w:id="2571" w:name="_Toc382212575"/>
    </w:p>
    <w:bookmarkEnd w:id="2571"/>
    <w:p w14:paraId="1BE65D43" w14:textId="77777777" w:rsidR="00661D8E" w:rsidRPr="00E77497" w:rsidRDefault="00661D8E" w:rsidP="00661D8E">
      <w:pPr>
        <w:pStyle w:val="Note"/>
      </w:pPr>
      <w:r w:rsidRPr="00E77497">
        <w:t>NOTE 1</w:t>
      </w:r>
      <w:r w:rsidRPr="00E77497">
        <w:tab/>
        <w:t xml:space="preserve">No hint is provided in the calls to ToPrimitive in steps </w:t>
      </w:r>
      <w:r>
        <w:t>7</w:t>
      </w:r>
      <w:r w:rsidRPr="00E77497">
        <w:t xml:space="preserve"> and </w:t>
      </w:r>
      <w:r>
        <w:t>9</w:t>
      </w:r>
      <w:r w:rsidRPr="00E77497">
        <w:t xml:space="preserve">. All </w:t>
      </w:r>
      <w:r>
        <w:t>standard</w:t>
      </w:r>
      <w:r w:rsidRPr="00E77497">
        <w:t xml:space="preserve"> objects except Date objects handle the absence of a hint as if the hint Number were given; Date objects handle the absence of a hint as if the hint String were given. </w:t>
      </w:r>
      <w:r>
        <w:t>Exotic</w:t>
      </w:r>
      <w:r w:rsidRPr="00E77497">
        <w:t xml:space="preserve"> objects may handle the absence of a hint in some other manner.</w:t>
      </w:r>
      <w:bookmarkStart w:id="2572" w:name="_Toc375031183"/>
      <w:bookmarkStart w:id="2573" w:name="_Toc381513696"/>
      <w:bookmarkStart w:id="2574" w:name="_Toc382202851"/>
      <w:bookmarkStart w:id="2575" w:name="_Toc382212218"/>
      <w:bookmarkStart w:id="2576" w:name="_Toc382212580"/>
      <w:bookmarkStart w:id="2577" w:name="_Toc382291563"/>
      <w:bookmarkStart w:id="2578" w:name="_Toc385672211"/>
      <w:bookmarkStart w:id="2579" w:name="_Toc393690306"/>
    </w:p>
    <w:p w14:paraId="6F949161" w14:textId="77777777" w:rsidR="00661D8E" w:rsidRPr="00E77497" w:rsidRDefault="00661D8E" w:rsidP="00661D8E">
      <w:pPr>
        <w:pStyle w:val="Note"/>
      </w:pPr>
      <w:r w:rsidRPr="00E77497">
        <w:t>NOTE 2</w:t>
      </w:r>
      <w:r w:rsidRPr="00E77497">
        <w:tab/>
        <w:t xml:space="preserve">Step </w:t>
      </w:r>
      <w:r>
        <w:t>11</w:t>
      </w:r>
      <w:r w:rsidRPr="00E77497">
        <w:t xml:space="preserve"> differs from step </w:t>
      </w:r>
      <w:r>
        <w:t>5</w:t>
      </w:r>
      <w:r w:rsidRPr="00E77497">
        <w:t xml:space="preserve"> of the </w:t>
      </w:r>
      <w:r>
        <w:t>Abstract Relational C</w:t>
      </w:r>
      <w:r w:rsidRPr="00E77497">
        <w:t>omparison algorithm (</w:t>
      </w:r>
      <w:r>
        <w:fldChar w:fldCharType="begin"/>
      </w:r>
      <w:r>
        <w:instrText xml:space="preserve"> REF _Ref365540413 \r \h </w:instrText>
      </w:r>
      <w:r>
        <w:fldChar w:fldCharType="separate"/>
      </w:r>
      <w:r w:rsidR="00281431">
        <w:t>7.2.8</w:t>
      </w:r>
      <w:r>
        <w:fldChar w:fldCharType="end"/>
      </w:r>
      <w:r w:rsidRPr="00E77497">
        <w:t>), by using the logical-or operation instead of the logical-and operation.</w:t>
      </w:r>
    </w:p>
    <w:p w14:paraId="319A1F5D" w14:textId="77777777" w:rsidR="00661D8E" w:rsidRPr="00E77497" w:rsidRDefault="00661D8E" w:rsidP="00661D8E">
      <w:pPr>
        <w:pStyle w:val="Heading3"/>
      </w:pPr>
      <w:bookmarkStart w:id="2580" w:name="_Toc472818846"/>
      <w:bookmarkStart w:id="2581" w:name="_Toc235503420"/>
      <w:bookmarkStart w:id="2582" w:name="_Toc241509195"/>
      <w:bookmarkStart w:id="2583" w:name="_Toc244416682"/>
      <w:bookmarkStart w:id="2584" w:name="_Toc276631046"/>
      <w:bookmarkStart w:id="2585" w:name="_Toc370745437"/>
      <w:bookmarkStart w:id="2586" w:name="_Toc384481116"/>
      <w:r w:rsidRPr="00E77497">
        <w:t xml:space="preserve">The Subtraction Operator ( </w:t>
      </w:r>
      <w:r w:rsidRPr="00E77497">
        <w:rPr>
          <w:rFonts w:ascii="Courier New" w:hAnsi="Courier New"/>
        </w:rPr>
        <w:t>-</w:t>
      </w:r>
      <w:r w:rsidRPr="00E77497">
        <w:t xml:space="preserve"> </w:t>
      </w:r>
      <w:bookmarkStart w:id="2587" w:name="_Toc382202852"/>
      <w:bookmarkEnd w:id="2572"/>
      <w:bookmarkEnd w:id="2573"/>
      <w:bookmarkEnd w:id="2574"/>
      <w:bookmarkEnd w:id="2575"/>
      <w:bookmarkEnd w:id="2576"/>
      <w:bookmarkEnd w:id="2577"/>
      <w:bookmarkEnd w:id="2578"/>
      <w:bookmarkEnd w:id="2579"/>
      <w:bookmarkEnd w:id="2587"/>
      <w:r w:rsidRPr="00E77497">
        <w:t>)</w:t>
      </w:r>
      <w:bookmarkEnd w:id="2580"/>
      <w:bookmarkEnd w:id="2581"/>
      <w:bookmarkEnd w:id="2582"/>
      <w:bookmarkEnd w:id="2583"/>
      <w:bookmarkEnd w:id="2584"/>
      <w:bookmarkEnd w:id="2585"/>
      <w:bookmarkEnd w:id="2586"/>
    </w:p>
    <w:p w14:paraId="00B206A2" w14:textId="77777777" w:rsidR="00661D8E" w:rsidRPr="00E77497" w:rsidRDefault="00661D8E" w:rsidP="00661D8E">
      <w:pPr>
        <w:pStyle w:val="Heading4"/>
      </w:pPr>
      <w:r w:rsidRPr="00E77497">
        <w:t xml:space="preserve">Runtime Semantics: </w:t>
      </w:r>
      <w:r w:rsidRPr="00E77497">
        <w:rPr>
          <w:spacing w:val="6"/>
        </w:rPr>
        <w:t>Evaluation</w:t>
      </w:r>
    </w:p>
    <w:p w14:paraId="48B53225" w14:textId="77777777" w:rsidR="00661D8E" w:rsidRPr="00E77497" w:rsidRDefault="00661D8E" w:rsidP="00661D8E">
      <w:pPr>
        <w:pStyle w:val="SyntaxLabel"/>
      </w:pPr>
      <w:r w:rsidRPr="001D22B7">
        <w:rPr>
          <w:rStyle w:val="SyntaxSymbol"/>
        </w:rPr>
        <w:t>AdditiveExpression</w:t>
      </w:r>
      <w:r w:rsidRPr="00E77497">
        <w:t xml:space="preserve"> </w:t>
      </w:r>
      <w:r w:rsidRPr="00E77497">
        <w:rPr>
          <w:b/>
        </w:rPr>
        <w:t>:</w:t>
      </w:r>
      <w:r w:rsidRPr="00E77497">
        <w:t xml:space="preserve"> </w:t>
      </w:r>
      <w:r w:rsidRPr="001D22B7">
        <w:rPr>
          <w:rStyle w:val="SyntaxSymbol"/>
        </w:rPr>
        <w:t>AdditiveExpression</w:t>
      </w:r>
      <w:r w:rsidRPr="00E77497">
        <w:t xml:space="preserve"> </w:t>
      </w:r>
      <w:r w:rsidRPr="00EF121D">
        <w:rPr>
          <w:rStyle w:val="SyntaxTerminal"/>
        </w:rPr>
        <w:t>-</w:t>
      </w:r>
      <w:r w:rsidRPr="00E77497">
        <w:t xml:space="preserve"> </w:t>
      </w:r>
      <w:r w:rsidRPr="001D22B7">
        <w:rPr>
          <w:rStyle w:val="SyntaxSymbol"/>
        </w:rPr>
        <w:t>MultiplicativeExpression</w:t>
      </w:r>
      <w:r w:rsidRPr="00E77497">
        <w:t xml:space="preserve"> </w:t>
      </w:r>
      <w:bookmarkStart w:id="2588" w:name="_Toc382212581"/>
    </w:p>
    <w:p w14:paraId="6A517F3F" w14:textId="77777777" w:rsidR="00661D8E" w:rsidRPr="00E77497" w:rsidRDefault="00661D8E" w:rsidP="00613655">
      <w:pPr>
        <w:pStyle w:val="Alg4"/>
        <w:numPr>
          <w:ilvl w:val="0"/>
          <w:numId w:val="270"/>
        </w:numPr>
      </w:pPr>
      <w:r w:rsidRPr="00E77497">
        <w:t xml:space="preserve">Let </w:t>
      </w:r>
      <w:r w:rsidRPr="00E77497">
        <w:rPr>
          <w:i/>
        </w:rPr>
        <w:t>lref</w:t>
      </w:r>
      <w:r w:rsidRPr="00E77497">
        <w:t xml:space="preserve"> be the result of evaluating </w:t>
      </w:r>
      <w:r w:rsidRPr="00EF121D">
        <w:rPr>
          <w:rStyle w:val="SyntaxSymbol"/>
        </w:rPr>
        <w:t>AdditiveExpression</w:t>
      </w:r>
      <w:bookmarkEnd w:id="2588"/>
      <w:r w:rsidRPr="00E77497">
        <w:t>.</w:t>
      </w:r>
      <w:bookmarkStart w:id="2589" w:name="_Toc382212582"/>
    </w:p>
    <w:p w14:paraId="538B75F8" w14:textId="77777777" w:rsidR="00661D8E" w:rsidRPr="00E77497" w:rsidRDefault="00661D8E" w:rsidP="00613655">
      <w:pPr>
        <w:pStyle w:val="Alg4"/>
        <w:numPr>
          <w:ilvl w:val="0"/>
          <w:numId w:val="270"/>
        </w:numPr>
      </w:pPr>
      <w:r w:rsidRPr="00E77497">
        <w:t xml:space="preserve">Let </w:t>
      </w:r>
      <w:r w:rsidRPr="00E77497">
        <w:rPr>
          <w:i/>
        </w:rPr>
        <w:t>lval</w:t>
      </w:r>
      <w:r w:rsidRPr="00E77497">
        <w:t xml:space="preserve"> be GetValue(</w:t>
      </w:r>
      <w:r w:rsidRPr="00E77497">
        <w:rPr>
          <w:i/>
        </w:rPr>
        <w:t>lref</w:t>
      </w:r>
      <w:r w:rsidRPr="00E77497">
        <w:t>).</w:t>
      </w:r>
      <w:bookmarkStart w:id="2590" w:name="_Toc382212583"/>
      <w:bookmarkEnd w:id="2589"/>
    </w:p>
    <w:p w14:paraId="28397C05" w14:textId="77777777" w:rsidR="00661D8E" w:rsidRDefault="00661D8E" w:rsidP="00613655">
      <w:pPr>
        <w:pStyle w:val="Alg4"/>
        <w:numPr>
          <w:ilvl w:val="0"/>
          <w:numId w:val="270"/>
        </w:numPr>
      </w:pPr>
      <w:r>
        <w:t>ReturnIfAbrupt(</w:t>
      </w:r>
      <w:r w:rsidRPr="00342FD6">
        <w:rPr>
          <w:i/>
        </w:rPr>
        <w:t>lval</w:t>
      </w:r>
      <w:r>
        <w:t>).</w:t>
      </w:r>
    </w:p>
    <w:p w14:paraId="405785E3" w14:textId="77777777" w:rsidR="00661D8E" w:rsidRPr="00E77497" w:rsidRDefault="00661D8E" w:rsidP="00613655">
      <w:pPr>
        <w:pStyle w:val="Alg4"/>
        <w:numPr>
          <w:ilvl w:val="0"/>
          <w:numId w:val="270"/>
        </w:numPr>
      </w:pPr>
      <w:r w:rsidRPr="00E77497">
        <w:t xml:space="preserve">Let </w:t>
      </w:r>
      <w:r w:rsidRPr="00E77497">
        <w:rPr>
          <w:i/>
        </w:rPr>
        <w:t>rref</w:t>
      </w:r>
      <w:r w:rsidRPr="00E77497">
        <w:t xml:space="preserve"> be the result of evaluating </w:t>
      </w:r>
      <w:r w:rsidRPr="000A37B6">
        <w:rPr>
          <w:i/>
          <w:iCs/>
        </w:rPr>
        <w:t>MultiplicativeExpression</w:t>
      </w:r>
      <w:bookmarkEnd w:id="2590"/>
      <w:r w:rsidRPr="00E77497">
        <w:t>.</w:t>
      </w:r>
      <w:bookmarkStart w:id="2591" w:name="_Toc382212584"/>
    </w:p>
    <w:p w14:paraId="78B82689" w14:textId="77777777" w:rsidR="00661D8E" w:rsidRPr="00E77497" w:rsidRDefault="00661D8E" w:rsidP="00613655">
      <w:pPr>
        <w:pStyle w:val="Alg4"/>
        <w:numPr>
          <w:ilvl w:val="0"/>
          <w:numId w:val="270"/>
        </w:numPr>
      </w:pPr>
      <w:r w:rsidRPr="00E77497">
        <w:t xml:space="preserve">Let </w:t>
      </w:r>
      <w:r w:rsidRPr="00E77497">
        <w:rPr>
          <w:i/>
        </w:rPr>
        <w:t>rval</w:t>
      </w:r>
      <w:r w:rsidRPr="00E77497">
        <w:t xml:space="preserve"> be GetValue(</w:t>
      </w:r>
      <w:r w:rsidRPr="00E77497">
        <w:rPr>
          <w:i/>
        </w:rPr>
        <w:t>rref</w:t>
      </w:r>
      <w:r w:rsidRPr="00E77497">
        <w:t>)</w:t>
      </w:r>
      <w:bookmarkEnd w:id="2591"/>
      <w:r w:rsidRPr="00E77497">
        <w:t>.</w:t>
      </w:r>
      <w:bookmarkStart w:id="2592" w:name="_Toc382212585"/>
    </w:p>
    <w:p w14:paraId="4BAB4423" w14:textId="77777777" w:rsidR="00661D8E" w:rsidRDefault="00661D8E" w:rsidP="00613655">
      <w:pPr>
        <w:pStyle w:val="Alg4"/>
        <w:numPr>
          <w:ilvl w:val="0"/>
          <w:numId w:val="270"/>
        </w:numPr>
      </w:pPr>
      <w:r>
        <w:t>ReturnIfAbrupt(</w:t>
      </w:r>
      <w:r>
        <w:rPr>
          <w:i/>
        </w:rPr>
        <w:t>r</w:t>
      </w:r>
      <w:r w:rsidRPr="00342FD6">
        <w:rPr>
          <w:i/>
        </w:rPr>
        <w:t>val</w:t>
      </w:r>
      <w:r>
        <w:t>).</w:t>
      </w:r>
    </w:p>
    <w:p w14:paraId="0461E1FD" w14:textId="77777777" w:rsidR="00661D8E" w:rsidRPr="00E77497" w:rsidRDefault="00661D8E" w:rsidP="00613655">
      <w:pPr>
        <w:pStyle w:val="Alg4"/>
        <w:numPr>
          <w:ilvl w:val="0"/>
          <w:numId w:val="270"/>
        </w:numPr>
      </w:pPr>
      <w:r w:rsidRPr="00E77497">
        <w:lastRenderedPageBreak/>
        <w:t xml:space="preserve">Let </w:t>
      </w:r>
      <w:r w:rsidRPr="00E77497">
        <w:rPr>
          <w:i/>
        </w:rPr>
        <w:t>lnum</w:t>
      </w:r>
      <w:r w:rsidRPr="00E77497">
        <w:t xml:space="preserve"> be ToNumber(</w:t>
      </w:r>
      <w:r w:rsidRPr="00E77497">
        <w:rPr>
          <w:i/>
        </w:rPr>
        <w:t>lval</w:t>
      </w:r>
      <w:r w:rsidRPr="00E77497">
        <w:t>)</w:t>
      </w:r>
      <w:bookmarkEnd w:id="2592"/>
      <w:r w:rsidRPr="00E77497">
        <w:t>.</w:t>
      </w:r>
      <w:bookmarkStart w:id="2593" w:name="_Toc382212586"/>
    </w:p>
    <w:p w14:paraId="3A275045" w14:textId="77777777" w:rsidR="00661D8E" w:rsidRDefault="00661D8E" w:rsidP="00613655">
      <w:pPr>
        <w:pStyle w:val="Alg4"/>
        <w:numPr>
          <w:ilvl w:val="0"/>
          <w:numId w:val="270"/>
        </w:numPr>
      </w:pPr>
      <w:r>
        <w:t>ReturnIfAbrupt(</w:t>
      </w:r>
      <w:r w:rsidRPr="000C090B">
        <w:rPr>
          <w:i/>
        </w:rPr>
        <w:t>l</w:t>
      </w:r>
      <w:r>
        <w:rPr>
          <w:i/>
        </w:rPr>
        <w:t>num</w:t>
      </w:r>
      <w:r>
        <w:t>).</w:t>
      </w:r>
    </w:p>
    <w:p w14:paraId="113F4B19" w14:textId="77777777" w:rsidR="00661D8E" w:rsidRPr="00E77497" w:rsidRDefault="00661D8E" w:rsidP="00613655">
      <w:pPr>
        <w:pStyle w:val="Alg4"/>
        <w:numPr>
          <w:ilvl w:val="0"/>
          <w:numId w:val="270"/>
        </w:numPr>
      </w:pPr>
      <w:r w:rsidRPr="00E77497">
        <w:t xml:space="preserve">Let </w:t>
      </w:r>
      <w:r w:rsidRPr="00E77497">
        <w:rPr>
          <w:i/>
        </w:rPr>
        <w:t>rnum</w:t>
      </w:r>
      <w:r w:rsidRPr="00E77497">
        <w:t xml:space="preserve"> be ToNumber(</w:t>
      </w:r>
      <w:r w:rsidRPr="00E77497">
        <w:rPr>
          <w:i/>
        </w:rPr>
        <w:t>rval</w:t>
      </w:r>
      <w:r w:rsidRPr="00E77497">
        <w:t>).</w:t>
      </w:r>
      <w:bookmarkStart w:id="2594" w:name="_Toc382212587"/>
      <w:bookmarkEnd w:id="2593"/>
    </w:p>
    <w:p w14:paraId="4430C45D" w14:textId="77777777" w:rsidR="00661D8E" w:rsidRDefault="00661D8E" w:rsidP="00613655">
      <w:pPr>
        <w:pStyle w:val="Alg4"/>
        <w:numPr>
          <w:ilvl w:val="0"/>
          <w:numId w:val="270"/>
        </w:numPr>
      </w:pPr>
      <w:r>
        <w:t>ReturnIfAbrupt(</w:t>
      </w:r>
      <w:r>
        <w:rPr>
          <w:i/>
        </w:rPr>
        <w:t>rnum</w:t>
      </w:r>
      <w:r>
        <w:t>).</w:t>
      </w:r>
    </w:p>
    <w:p w14:paraId="1DEA0C2A" w14:textId="26E4B1FA" w:rsidR="00661D8E" w:rsidRPr="00E77497" w:rsidRDefault="00661D8E" w:rsidP="00613655">
      <w:pPr>
        <w:pStyle w:val="Alg4"/>
        <w:numPr>
          <w:ilvl w:val="0"/>
          <w:numId w:val="270"/>
        </w:numPr>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fldChar w:fldCharType="begin"/>
      </w:r>
      <w:r>
        <w:instrText xml:space="preserve"> REF _Ref424533048 \r \h </w:instrText>
      </w:r>
      <w:r>
        <w:fldChar w:fldCharType="separate"/>
      </w:r>
      <w:r w:rsidR="00281431">
        <w:t>12.7.5</w:t>
      </w:r>
      <w:r>
        <w:fldChar w:fldCharType="end"/>
      </w:r>
      <w:bookmarkEnd w:id="2594"/>
      <w:r w:rsidRPr="00E77497">
        <w:t>.</w:t>
      </w:r>
      <w:bookmarkStart w:id="2595" w:name="_Toc382212588"/>
    </w:p>
    <w:p w14:paraId="36E15BB5" w14:textId="77777777" w:rsidR="00661D8E" w:rsidRPr="00E77497" w:rsidRDefault="00661D8E" w:rsidP="00661D8E">
      <w:pPr>
        <w:pStyle w:val="Heading3"/>
      </w:pPr>
      <w:bookmarkStart w:id="2596" w:name="_Ref383593633"/>
      <w:bookmarkStart w:id="2597" w:name="_Toc385672212"/>
      <w:bookmarkStart w:id="2598" w:name="_Toc393690307"/>
      <w:bookmarkStart w:id="2599" w:name="_Ref424533048"/>
      <w:bookmarkStart w:id="2600" w:name="_Ref424533073"/>
      <w:bookmarkStart w:id="2601" w:name="_Ref424533092"/>
      <w:bookmarkStart w:id="2602" w:name="_Ref424535393"/>
      <w:bookmarkStart w:id="2603" w:name="_Ref424535434"/>
      <w:bookmarkStart w:id="2604" w:name="_Ref424667869"/>
      <w:bookmarkStart w:id="2605" w:name="_Ref424667882"/>
      <w:bookmarkStart w:id="2606" w:name="_Ref424667915"/>
      <w:bookmarkStart w:id="2607" w:name="_Ref424667925"/>
      <w:bookmarkStart w:id="2608" w:name="_Ref424668007"/>
      <w:bookmarkStart w:id="2609" w:name="_Ref424668017"/>
      <w:bookmarkStart w:id="2610" w:name="_Toc472818847"/>
      <w:bookmarkStart w:id="2611" w:name="_Toc235503421"/>
      <w:bookmarkStart w:id="2612" w:name="_Toc241509196"/>
      <w:bookmarkStart w:id="2613" w:name="_Toc244416683"/>
      <w:bookmarkStart w:id="2614" w:name="_Toc276631047"/>
      <w:bookmarkStart w:id="2615" w:name="_Toc370745438"/>
      <w:bookmarkStart w:id="2616" w:name="_Toc384481117"/>
      <w:bookmarkEnd w:id="2595"/>
      <w:r w:rsidRPr="00E77497">
        <w:t>Applying the Additive Operators to Number</w:t>
      </w:r>
      <w:bookmarkEnd w:id="2596"/>
      <w:bookmarkEnd w:id="2597"/>
      <w:bookmarkEnd w:id="2598"/>
      <w:r w:rsidRPr="00E77497">
        <w:t>s</w:t>
      </w:r>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7E880E49" w14:textId="77777777" w:rsidR="00661D8E" w:rsidRPr="00E77497" w:rsidRDefault="00661D8E" w:rsidP="00661D8E">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4498F710" w14:textId="77777777" w:rsidR="00661D8E" w:rsidRPr="00E77497" w:rsidRDefault="00661D8E" w:rsidP="00661D8E">
      <w:r w:rsidRPr="00E77497">
        <w:t>Addition is a commutative operation, but not always associative.</w:t>
      </w:r>
    </w:p>
    <w:p w14:paraId="3B4AF40F" w14:textId="77777777" w:rsidR="00661D8E" w:rsidRPr="00E77497" w:rsidRDefault="00661D8E" w:rsidP="00661D8E">
      <w:pPr>
        <w:spacing w:after="60"/>
      </w:pPr>
      <w:r w:rsidRPr="00E77497">
        <w:t>The result of an addition is determined using the rules of IEEE 754 binary double-precision arithmetic:</w:t>
      </w:r>
    </w:p>
    <w:p w14:paraId="4581B5B8"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1C253E9E"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5BE00704"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sum of two infinities of the same sign is the infinity of that sign.</w:t>
      </w:r>
    </w:p>
    <w:p w14:paraId="3C7A1991"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sum of an infinity and a finite value is equal to the infinite operand.</w:t>
      </w:r>
    </w:p>
    <w:p w14:paraId="3333A5D8"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5F6E24F6"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sum of a zero and a nonzero finite value is equal to the nonzero operand.</w:t>
      </w:r>
    </w:p>
    <w:p w14:paraId="1F8CD4E0"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78CF513D" w14:textId="77777777" w:rsidR="00661D8E" w:rsidRPr="00E77497" w:rsidRDefault="00661D8E" w:rsidP="0068054D">
      <w:pPr>
        <w:pStyle w:val="BulletNotlast"/>
        <w:numPr>
          <w:ilvl w:val="1"/>
          <w:numId w:val="260"/>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446C9662" w14:textId="77777777" w:rsidR="00661D8E" w:rsidRPr="00E77497" w:rsidRDefault="00661D8E" w:rsidP="00661D8E">
      <w:pPr>
        <w:pStyle w:val="Note"/>
      </w:pPr>
      <w:r>
        <w:t>NOTE</w:t>
      </w:r>
      <w:r>
        <w:tab/>
      </w:r>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2617" w:name="_Toc375031184"/>
      <w:bookmarkStart w:id="2618" w:name="_Ref381183061"/>
      <w:bookmarkStart w:id="2619" w:name="_Toc381513697"/>
      <w:bookmarkStart w:id="2620" w:name="_Toc382202853"/>
      <w:bookmarkStart w:id="2621" w:name="_Toc382212219"/>
      <w:bookmarkStart w:id="2622" w:name="_Toc382212589"/>
      <w:bookmarkStart w:id="2623" w:name="_Toc382291564"/>
      <w:bookmarkStart w:id="2624" w:name="_Toc385672213"/>
      <w:bookmarkStart w:id="2625" w:name="_Toc393690308"/>
      <w:r w:rsidRPr="00E77497">
        <w:t>.</w:t>
      </w:r>
    </w:p>
    <w:p w14:paraId="14D205F2" w14:textId="77777777" w:rsidR="00661D8E" w:rsidRPr="00E77497" w:rsidRDefault="00661D8E" w:rsidP="00661D8E">
      <w:pPr>
        <w:pStyle w:val="Heading2"/>
      </w:pPr>
      <w:bookmarkStart w:id="2626" w:name="_Ref457437603"/>
      <w:bookmarkStart w:id="2627" w:name="_Ref457449400"/>
      <w:bookmarkStart w:id="2628" w:name="_Toc472818848"/>
      <w:bookmarkStart w:id="2629" w:name="_Toc235503422"/>
      <w:bookmarkStart w:id="2630" w:name="_Toc241509197"/>
      <w:bookmarkStart w:id="2631" w:name="_Toc244416684"/>
      <w:bookmarkStart w:id="2632" w:name="_Toc276631048"/>
      <w:bookmarkStart w:id="2633" w:name="_Toc370745439"/>
      <w:bookmarkStart w:id="2634" w:name="_Toc384481118"/>
      <w:r w:rsidRPr="00E77497">
        <w:t>Bitwise Shift Operator</w:t>
      </w:r>
      <w:bookmarkStart w:id="2635" w:name="_Toc382202854"/>
      <w:bookmarkEnd w:id="2617"/>
      <w:bookmarkEnd w:id="2618"/>
      <w:bookmarkEnd w:id="2619"/>
      <w:bookmarkEnd w:id="2620"/>
      <w:bookmarkEnd w:id="2621"/>
      <w:bookmarkEnd w:id="2622"/>
      <w:bookmarkEnd w:id="2623"/>
      <w:bookmarkEnd w:id="2624"/>
      <w:bookmarkEnd w:id="2625"/>
      <w:bookmarkEnd w:id="2635"/>
      <w:r w:rsidRPr="00E77497">
        <w:t>s</w:t>
      </w:r>
      <w:bookmarkEnd w:id="2626"/>
      <w:bookmarkEnd w:id="2627"/>
      <w:bookmarkEnd w:id="2628"/>
      <w:bookmarkEnd w:id="2629"/>
      <w:bookmarkEnd w:id="2630"/>
      <w:bookmarkEnd w:id="2631"/>
      <w:bookmarkEnd w:id="2632"/>
      <w:bookmarkEnd w:id="2633"/>
      <w:bookmarkEnd w:id="2634"/>
    </w:p>
    <w:p w14:paraId="583ACE4F" w14:textId="77777777" w:rsidR="00661D8E" w:rsidRPr="00E77497" w:rsidRDefault="00661D8E" w:rsidP="00661D8E">
      <w:pPr>
        <w:pStyle w:val="Syntax"/>
      </w:pPr>
      <w:r w:rsidRPr="00E77497">
        <w:t>Syntax</w:t>
      </w:r>
    </w:p>
    <w:p w14:paraId="63098BC8" w14:textId="77777777" w:rsidR="00661D8E" w:rsidRPr="00E77497" w:rsidRDefault="00661D8E" w:rsidP="00661D8E">
      <w:pPr>
        <w:pStyle w:val="SyntaxRule"/>
        <w:rPr>
          <w:rFonts w:ascii="Arial" w:hAnsi="Arial"/>
        </w:rPr>
      </w:pP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004464C2" w14:textId="77777777" w:rsidR="00661D8E" w:rsidRPr="00E77497" w:rsidRDefault="00661D8E" w:rsidP="00661D8E">
      <w:pPr>
        <w:pStyle w:val="SyntaxDefinition"/>
        <w:spacing w:after="240"/>
        <w:rPr>
          <w:rFonts w:ascii="Arial" w:hAnsi="Arial"/>
        </w:rPr>
      </w:pP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2636" w:name="_Toc375031185"/>
      <w:bookmarkStart w:id="2637" w:name="_Ref378391230"/>
      <w:bookmarkStart w:id="2638" w:name="_Toc381513698"/>
      <w:bookmarkStart w:id="2639" w:name="_Toc382202855"/>
      <w:bookmarkStart w:id="2640" w:name="_Toc382212220"/>
      <w:bookmarkStart w:id="2641" w:name="_Toc382212590"/>
      <w:bookmarkStart w:id="2642" w:name="_Toc382291565"/>
      <w:bookmarkStart w:id="2643" w:name="_Toc385672214"/>
      <w:bookmarkStart w:id="2644" w:name="_Toc393690309"/>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ADA0592" w14:textId="2E8C7B1E" w:rsidR="00661D8E" w:rsidRPr="00E77497" w:rsidRDefault="00661D8E" w:rsidP="00661D8E">
      <w:pPr>
        <w:pStyle w:val="Heading3"/>
      </w:pPr>
      <w:bookmarkStart w:id="2645" w:name="_Toc370745440"/>
      <w:bookmarkStart w:id="2646" w:name="_Toc384481119"/>
      <w:bookmarkStart w:id="2647" w:name="_Ref366742037"/>
      <w:bookmarkStart w:id="2648" w:name="_Toc472818849"/>
      <w:bookmarkStart w:id="2649" w:name="_Toc235503423"/>
      <w:bookmarkStart w:id="2650" w:name="_Toc241509198"/>
      <w:bookmarkStart w:id="2651" w:name="_Toc244416685"/>
      <w:bookmarkStart w:id="2652" w:name="_Toc276631049"/>
      <w:r w:rsidRPr="00E77497">
        <w:t xml:space="preserve">Static Semantics:  </w:t>
      </w:r>
      <w:r w:rsidRPr="00077617">
        <w:rPr>
          <w:lang w:eastAsia="en-US"/>
        </w:rPr>
        <w:t>IsFunctionDefinition</w:t>
      </w:r>
      <w:bookmarkEnd w:id="2645"/>
      <w:bookmarkEnd w:id="2646"/>
    </w:p>
    <w:p w14:paraId="79149A7D" w14:textId="05BB4E29"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26779D94" w14:textId="77777777" w:rsidR="00661D8E" w:rsidRPr="00E77497" w:rsidRDefault="00661D8E" w:rsidP="00661D8E">
      <w:pPr>
        <w:pStyle w:val="SyntaxRule"/>
        <w:rPr>
          <w:rFonts w:ascii="Arial" w:hAnsi="Arial"/>
        </w:rPr>
      </w:pPr>
      <w:r w:rsidRPr="00E77497">
        <w:lastRenderedPageBreak/>
        <w:t>ShiftExpression</w:t>
      </w:r>
      <w:r w:rsidRPr="00E77497">
        <w:rPr>
          <w:rFonts w:ascii="Arial" w:hAnsi="Arial"/>
        </w:rPr>
        <w:t xml:space="preserve"> </w:t>
      </w:r>
      <w:r w:rsidRPr="00E77497">
        <w:rPr>
          <w:rFonts w:ascii="Arial" w:hAnsi="Arial"/>
          <w:b/>
          <w:i w:val="0"/>
        </w:rPr>
        <w:t>:</w:t>
      </w:r>
    </w:p>
    <w:p w14:paraId="55E50D75" w14:textId="77777777" w:rsidR="00661D8E" w:rsidRPr="00E77497" w:rsidRDefault="00661D8E" w:rsidP="00661D8E">
      <w:pPr>
        <w:pStyle w:val="SyntaxDefinition"/>
        <w:spacing w:after="120"/>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4F422169" w14:textId="77777777" w:rsidR="00661D8E" w:rsidRPr="00E77497" w:rsidRDefault="00661D8E" w:rsidP="00613655">
      <w:pPr>
        <w:pStyle w:val="Alg4"/>
        <w:numPr>
          <w:ilvl w:val="0"/>
          <w:numId w:val="326"/>
        </w:numPr>
      </w:pPr>
      <w:r w:rsidRPr="00E77497">
        <w:t xml:space="preserve">Return </w:t>
      </w:r>
      <w:r w:rsidRPr="00BD6E56">
        <w:rPr>
          <w:b/>
        </w:rPr>
        <w:t>false</w:t>
      </w:r>
      <w:r w:rsidRPr="00E77497">
        <w:t>.</w:t>
      </w:r>
    </w:p>
    <w:p w14:paraId="3708A62B" w14:textId="77777777" w:rsidR="00661D8E" w:rsidRDefault="00661D8E" w:rsidP="00661D8E">
      <w:pPr>
        <w:pStyle w:val="Heading3"/>
      </w:pPr>
      <w:bookmarkStart w:id="2653" w:name="_Ref370474783"/>
      <w:bookmarkStart w:id="2654" w:name="_Toc370745441"/>
      <w:bookmarkStart w:id="2655" w:name="_Toc384481120"/>
      <w:r w:rsidRPr="00E77497">
        <w:t xml:space="preserve">Semantics:  </w:t>
      </w:r>
      <w:r w:rsidRPr="00BD6E56">
        <w:rPr>
          <w:lang w:eastAsia="en-US"/>
        </w:rPr>
        <w:t>IsValidSimpleAssignmentTarget</w:t>
      </w:r>
      <w:bookmarkEnd w:id="2653"/>
      <w:bookmarkEnd w:id="2654"/>
      <w:bookmarkEnd w:id="2655"/>
    </w:p>
    <w:bookmarkEnd w:id="2647"/>
    <w:p w14:paraId="61DB7E1C" w14:textId="6520B5A5"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3C81E4BE" w14:textId="77777777" w:rsidR="00661D8E" w:rsidRPr="00E77497" w:rsidRDefault="00661D8E" w:rsidP="00661D8E">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5E312E6E" w14:textId="77777777" w:rsidR="00661D8E" w:rsidRPr="00E77497" w:rsidRDefault="00661D8E" w:rsidP="00661D8E">
      <w:pPr>
        <w:pStyle w:val="SyntaxDefinition"/>
        <w:spacing w:after="120"/>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1FCF10E6" w14:textId="77777777" w:rsidR="00661D8E" w:rsidRPr="00E77497" w:rsidRDefault="00661D8E" w:rsidP="00613655">
      <w:pPr>
        <w:pStyle w:val="Alg4"/>
        <w:numPr>
          <w:ilvl w:val="0"/>
          <w:numId w:val="364"/>
        </w:numPr>
      </w:pPr>
      <w:r w:rsidRPr="00E77497">
        <w:t xml:space="preserve">Return </w:t>
      </w:r>
      <w:r w:rsidRPr="00BD6E56">
        <w:rPr>
          <w:b/>
        </w:rPr>
        <w:t>false</w:t>
      </w:r>
      <w:r w:rsidRPr="00E77497">
        <w:t>.</w:t>
      </w:r>
    </w:p>
    <w:p w14:paraId="65C80059" w14:textId="77777777" w:rsidR="00661D8E" w:rsidRPr="00E77497" w:rsidRDefault="00661D8E" w:rsidP="00661D8E">
      <w:pPr>
        <w:pStyle w:val="Heading3"/>
      </w:pPr>
      <w:bookmarkStart w:id="2656" w:name="_Toc370745442"/>
      <w:bookmarkStart w:id="2657" w:name="_Toc384481121"/>
      <w:r w:rsidRPr="00E77497">
        <w:t xml:space="preserve">The Left Shift Operator ( </w:t>
      </w:r>
      <w:r w:rsidRPr="00E77497">
        <w:rPr>
          <w:rFonts w:ascii="Courier New" w:hAnsi="Courier New"/>
        </w:rPr>
        <w:t>&lt;&lt;</w:t>
      </w:r>
      <w:r w:rsidRPr="00E77497">
        <w:t xml:space="preserve"> </w:t>
      </w:r>
      <w:bookmarkStart w:id="2658" w:name="_Toc382202856"/>
      <w:bookmarkEnd w:id="2636"/>
      <w:bookmarkEnd w:id="2637"/>
      <w:bookmarkEnd w:id="2638"/>
      <w:bookmarkEnd w:id="2639"/>
      <w:bookmarkEnd w:id="2640"/>
      <w:bookmarkEnd w:id="2641"/>
      <w:bookmarkEnd w:id="2642"/>
      <w:bookmarkEnd w:id="2643"/>
      <w:bookmarkEnd w:id="2644"/>
      <w:bookmarkEnd w:id="2658"/>
      <w:r w:rsidRPr="00E77497">
        <w:t>)</w:t>
      </w:r>
      <w:bookmarkEnd w:id="2648"/>
      <w:bookmarkEnd w:id="2649"/>
      <w:bookmarkEnd w:id="2650"/>
      <w:bookmarkEnd w:id="2651"/>
      <w:bookmarkEnd w:id="2652"/>
      <w:bookmarkEnd w:id="2656"/>
      <w:bookmarkEnd w:id="2657"/>
    </w:p>
    <w:p w14:paraId="44C24A65" w14:textId="77777777" w:rsidR="00661D8E" w:rsidRPr="005D449B" w:rsidRDefault="00661D8E" w:rsidP="00661D8E">
      <w:pPr>
        <w:pStyle w:val="Note"/>
      </w:pPr>
      <w:r w:rsidRPr="005D449B">
        <w:t>NOTE</w:t>
      </w:r>
      <w:r w:rsidRPr="005D449B">
        <w:tab/>
        <w:t>Performs a bitwise left shift operation on the left operand by the amount specified by the right operand.</w:t>
      </w:r>
    </w:p>
    <w:p w14:paraId="6CACEC64" w14:textId="77777777" w:rsidR="00661D8E" w:rsidRPr="003B4312" w:rsidRDefault="00661D8E" w:rsidP="00661D8E">
      <w:pPr>
        <w:pStyle w:val="Heading4"/>
      </w:pPr>
      <w:r w:rsidRPr="004D1BD1">
        <w:t xml:space="preserve">Runtime Semantics: </w:t>
      </w:r>
      <w:r w:rsidRPr="003B4312">
        <w:rPr>
          <w:spacing w:val="6"/>
        </w:rPr>
        <w:t>Evaluation</w:t>
      </w:r>
    </w:p>
    <w:p w14:paraId="40F5A127" w14:textId="77777777" w:rsidR="00661D8E" w:rsidRPr="00E77497" w:rsidRDefault="00661D8E" w:rsidP="00661D8E">
      <w:pPr>
        <w:pStyle w:val="SyntaxLabel"/>
      </w:pPr>
      <w:r w:rsidRPr="001D22B7">
        <w:rPr>
          <w:rStyle w:val="SyntaxSymbol"/>
        </w:rPr>
        <w:t>ShiftExpression</w:t>
      </w:r>
      <w:r w:rsidRPr="008B7F6F">
        <w:t xml:space="preserve"> </w:t>
      </w:r>
      <w:r w:rsidRPr="006B6D0A">
        <w:rPr>
          <w:b/>
        </w:rPr>
        <w:t>:</w:t>
      </w:r>
      <w:r w:rsidRPr="006B6D0A">
        <w:t xml:space="preserve"> </w:t>
      </w:r>
      <w:r w:rsidRPr="001D22B7">
        <w:rPr>
          <w:rStyle w:val="SyntaxSymbol"/>
        </w:rPr>
        <w:t>ShiftExpression</w:t>
      </w:r>
      <w:r w:rsidRPr="00E65A34">
        <w:t xml:space="preserve"> </w:t>
      </w:r>
      <w:r w:rsidRPr="004C736D">
        <w:rPr>
          <w:rStyle w:val="SyntaxTerminal"/>
        </w:rPr>
        <w:t>&lt;&lt;</w:t>
      </w:r>
      <w:r w:rsidRPr="00B820AB">
        <w:t xml:space="preserve"> </w:t>
      </w:r>
      <w:r w:rsidRPr="001D22B7">
        <w:rPr>
          <w:rStyle w:val="SyntaxSymbol"/>
        </w:rPr>
        <w:t>AdditiveExpression</w:t>
      </w:r>
      <w:r w:rsidRPr="00E77497">
        <w:t xml:space="preserve"> </w:t>
      </w:r>
      <w:bookmarkStart w:id="2659" w:name="_Toc382212591"/>
    </w:p>
    <w:p w14:paraId="2A343381" w14:textId="77777777" w:rsidR="00661D8E" w:rsidRPr="00E77497" w:rsidRDefault="00661D8E" w:rsidP="00613655">
      <w:pPr>
        <w:pStyle w:val="Alg4"/>
        <w:numPr>
          <w:ilvl w:val="0"/>
          <w:numId w:val="271"/>
        </w:numPr>
      </w:pPr>
      <w:r w:rsidRPr="00E77497">
        <w:t xml:space="preserve">Let </w:t>
      </w:r>
      <w:r w:rsidRPr="00E77497">
        <w:rPr>
          <w:i/>
        </w:rPr>
        <w:t>lref</w:t>
      </w:r>
      <w:r w:rsidRPr="00E77497">
        <w:t xml:space="preserve"> be the result of evaluating </w:t>
      </w:r>
      <w:r w:rsidRPr="004C736D">
        <w:rPr>
          <w:rStyle w:val="SyntaxSymbol"/>
        </w:rPr>
        <w:t>ShiftExpression</w:t>
      </w:r>
      <w:bookmarkEnd w:id="2659"/>
      <w:r w:rsidRPr="00E77497">
        <w:t>.</w:t>
      </w:r>
      <w:bookmarkStart w:id="2660" w:name="_Toc382212592"/>
    </w:p>
    <w:p w14:paraId="2FA8A9A4" w14:textId="77777777" w:rsidR="00661D8E" w:rsidRPr="00E77497" w:rsidRDefault="00661D8E" w:rsidP="00613655">
      <w:pPr>
        <w:pStyle w:val="Alg4"/>
        <w:numPr>
          <w:ilvl w:val="0"/>
          <w:numId w:val="271"/>
        </w:numPr>
      </w:pPr>
      <w:r w:rsidRPr="00E77497">
        <w:t xml:space="preserve">Let </w:t>
      </w:r>
      <w:r w:rsidRPr="00E77497">
        <w:rPr>
          <w:i/>
        </w:rPr>
        <w:t>lval</w:t>
      </w:r>
      <w:r w:rsidRPr="00E77497">
        <w:t xml:space="preserve"> be GetValue(</w:t>
      </w:r>
      <w:r w:rsidRPr="00E77497">
        <w:rPr>
          <w:i/>
        </w:rPr>
        <w:t>lref</w:t>
      </w:r>
      <w:r w:rsidRPr="00E77497">
        <w:t>)</w:t>
      </w:r>
      <w:bookmarkEnd w:id="2660"/>
      <w:r w:rsidRPr="00E77497">
        <w:t>.</w:t>
      </w:r>
      <w:bookmarkStart w:id="2661" w:name="_Toc382212593"/>
    </w:p>
    <w:p w14:paraId="7480C0E2" w14:textId="77777777" w:rsidR="00661D8E" w:rsidRDefault="00661D8E" w:rsidP="00613655">
      <w:pPr>
        <w:pStyle w:val="Alg4"/>
        <w:numPr>
          <w:ilvl w:val="0"/>
          <w:numId w:val="271"/>
        </w:numPr>
      </w:pPr>
      <w:r>
        <w:t>ReturnIfAbrupt(</w:t>
      </w:r>
      <w:r w:rsidRPr="00342FD6">
        <w:rPr>
          <w:i/>
        </w:rPr>
        <w:t>lval</w:t>
      </w:r>
      <w:r>
        <w:t>).</w:t>
      </w:r>
    </w:p>
    <w:p w14:paraId="0A7482CF" w14:textId="77777777" w:rsidR="00661D8E" w:rsidRPr="00E77497" w:rsidRDefault="00661D8E" w:rsidP="00613655">
      <w:pPr>
        <w:pStyle w:val="Alg4"/>
        <w:numPr>
          <w:ilvl w:val="0"/>
          <w:numId w:val="271"/>
        </w:numPr>
      </w:pPr>
      <w:r w:rsidRPr="00E77497">
        <w:t xml:space="preserve">Let </w:t>
      </w:r>
      <w:r w:rsidRPr="00E77497">
        <w:rPr>
          <w:i/>
        </w:rPr>
        <w:t>rref</w:t>
      </w:r>
      <w:r w:rsidRPr="00E77497">
        <w:t xml:space="preserve"> be the result of evaluating </w:t>
      </w:r>
      <w:r w:rsidRPr="004C736D">
        <w:rPr>
          <w:rStyle w:val="SyntaxSymbol"/>
        </w:rPr>
        <w:t>AdditiveExpression</w:t>
      </w:r>
      <w:bookmarkEnd w:id="2661"/>
      <w:r w:rsidRPr="00E77497">
        <w:t>.</w:t>
      </w:r>
      <w:bookmarkStart w:id="2662" w:name="_Toc382212594"/>
    </w:p>
    <w:p w14:paraId="32CAF779" w14:textId="77777777" w:rsidR="00661D8E" w:rsidRPr="00E77497" w:rsidRDefault="00661D8E" w:rsidP="00613655">
      <w:pPr>
        <w:pStyle w:val="Alg4"/>
        <w:numPr>
          <w:ilvl w:val="0"/>
          <w:numId w:val="271"/>
        </w:numPr>
      </w:pPr>
      <w:r w:rsidRPr="00E77497">
        <w:t xml:space="preserve">Let </w:t>
      </w:r>
      <w:r w:rsidRPr="00E77497">
        <w:rPr>
          <w:i/>
        </w:rPr>
        <w:t>rval</w:t>
      </w:r>
      <w:r w:rsidRPr="00E77497">
        <w:t xml:space="preserve"> be GetValue(</w:t>
      </w:r>
      <w:r w:rsidRPr="00E77497">
        <w:rPr>
          <w:i/>
        </w:rPr>
        <w:t>rref</w:t>
      </w:r>
      <w:r w:rsidRPr="00E77497">
        <w:t>).</w:t>
      </w:r>
      <w:bookmarkStart w:id="2663" w:name="_Toc382212595"/>
      <w:bookmarkEnd w:id="2662"/>
    </w:p>
    <w:p w14:paraId="2F84A03E" w14:textId="77777777" w:rsidR="00661D8E" w:rsidRDefault="00661D8E" w:rsidP="00613655">
      <w:pPr>
        <w:pStyle w:val="Alg4"/>
        <w:numPr>
          <w:ilvl w:val="0"/>
          <w:numId w:val="271"/>
        </w:numPr>
      </w:pPr>
      <w:r>
        <w:t>ReturnIfAbrupt(</w:t>
      </w:r>
      <w:r>
        <w:rPr>
          <w:i/>
        </w:rPr>
        <w:t>r</w:t>
      </w:r>
      <w:r w:rsidRPr="00342FD6">
        <w:rPr>
          <w:i/>
        </w:rPr>
        <w:t>val</w:t>
      </w:r>
      <w:r>
        <w:t>).</w:t>
      </w:r>
    </w:p>
    <w:p w14:paraId="0E0448B6" w14:textId="77777777" w:rsidR="00661D8E" w:rsidRPr="00E77497" w:rsidRDefault="00661D8E" w:rsidP="00613655">
      <w:pPr>
        <w:pStyle w:val="Alg4"/>
        <w:numPr>
          <w:ilvl w:val="0"/>
          <w:numId w:val="271"/>
        </w:numPr>
      </w:pPr>
      <w:r w:rsidRPr="00E77497">
        <w:t xml:space="preserve">Let </w:t>
      </w:r>
      <w:r w:rsidRPr="00E77497">
        <w:rPr>
          <w:i/>
        </w:rPr>
        <w:t>lnum</w:t>
      </w:r>
      <w:r w:rsidRPr="00E77497">
        <w:t xml:space="preserve"> be ToInt32(</w:t>
      </w:r>
      <w:r w:rsidRPr="00E77497">
        <w:rPr>
          <w:i/>
        </w:rPr>
        <w:t>lval</w:t>
      </w:r>
      <w:r w:rsidRPr="00E77497">
        <w:t>)</w:t>
      </w:r>
      <w:bookmarkEnd w:id="2663"/>
      <w:r w:rsidRPr="00E77497">
        <w:t>.</w:t>
      </w:r>
      <w:bookmarkStart w:id="2664" w:name="_Toc382212596"/>
    </w:p>
    <w:p w14:paraId="55662DF5" w14:textId="77777777" w:rsidR="00661D8E" w:rsidRDefault="00661D8E" w:rsidP="00613655">
      <w:pPr>
        <w:pStyle w:val="Alg4"/>
        <w:numPr>
          <w:ilvl w:val="0"/>
          <w:numId w:val="271"/>
        </w:numPr>
      </w:pPr>
      <w:r>
        <w:t>ReturnIfAbrupt(</w:t>
      </w:r>
      <w:r w:rsidRPr="00342FD6">
        <w:rPr>
          <w:i/>
        </w:rPr>
        <w:t>l</w:t>
      </w:r>
      <w:r>
        <w:rPr>
          <w:i/>
        </w:rPr>
        <w:t>num</w:t>
      </w:r>
      <w:r>
        <w:t>).</w:t>
      </w:r>
    </w:p>
    <w:p w14:paraId="4BFDE08D" w14:textId="77777777" w:rsidR="00661D8E" w:rsidRPr="00E77497" w:rsidRDefault="00661D8E" w:rsidP="00613655">
      <w:pPr>
        <w:pStyle w:val="Alg4"/>
        <w:numPr>
          <w:ilvl w:val="0"/>
          <w:numId w:val="271"/>
        </w:numPr>
      </w:pPr>
      <w:r w:rsidRPr="00E77497">
        <w:t xml:space="preserve">Let </w:t>
      </w:r>
      <w:r w:rsidRPr="00E77497">
        <w:rPr>
          <w:i/>
        </w:rPr>
        <w:t>rnum</w:t>
      </w:r>
      <w:r w:rsidRPr="00E77497">
        <w:t xml:space="preserve"> be ToUint32(</w:t>
      </w:r>
      <w:r w:rsidRPr="00E77497">
        <w:rPr>
          <w:i/>
        </w:rPr>
        <w:t>rval</w:t>
      </w:r>
      <w:r w:rsidRPr="00E77497">
        <w:t>)</w:t>
      </w:r>
      <w:bookmarkEnd w:id="2664"/>
      <w:r w:rsidRPr="00E77497">
        <w:t>.</w:t>
      </w:r>
      <w:bookmarkStart w:id="2665" w:name="_Toc382212597"/>
    </w:p>
    <w:p w14:paraId="659C652D" w14:textId="77777777" w:rsidR="00661D8E" w:rsidRDefault="00661D8E" w:rsidP="00613655">
      <w:pPr>
        <w:pStyle w:val="Alg4"/>
        <w:numPr>
          <w:ilvl w:val="0"/>
          <w:numId w:val="271"/>
        </w:numPr>
      </w:pPr>
      <w:r>
        <w:t>ReturnIfAbrupt(</w:t>
      </w:r>
      <w:r>
        <w:rPr>
          <w:i/>
        </w:rPr>
        <w:t>rnum</w:t>
      </w:r>
      <w:r>
        <w:t>).</w:t>
      </w:r>
    </w:p>
    <w:p w14:paraId="3BE25507" w14:textId="77777777" w:rsidR="00661D8E" w:rsidRPr="00E77497" w:rsidRDefault="00661D8E" w:rsidP="00613655">
      <w:pPr>
        <w:pStyle w:val="Alg4"/>
        <w:numPr>
          <w:ilvl w:val="0"/>
          <w:numId w:val="271"/>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2665"/>
      <w:r w:rsidRPr="00E77497">
        <w:t>.</w:t>
      </w:r>
      <w:bookmarkStart w:id="2666" w:name="_Toc382212598"/>
    </w:p>
    <w:p w14:paraId="74E4B3AC" w14:textId="77777777" w:rsidR="00661D8E" w:rsidRPr="00E77497" w:rsidRDefault="00661D8E" w:rsidP="00613655">
      <w:pPr>
        <w:pStyle w:val="Alg4"/>
        <w:numPr>
          <w:ilvl w:val="0"/>
          <w:numId w:val="271"/>
        </w:numPr>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2666"/>
      <w:r w:rsidRPr="00E77497">
        <w:t>.</w:t>
      </w:r>
      <w:bookmarkStart w:id="2667" w:name="_Toc382212599"/>
    </w:p>
    <w:p w14:paraId="04CDCE4A" w14:textId="77777777" w:rsidR="00661D8E" w:rsidRPr="00E77497" w:rsidRDefault="00661D8E" w:rsidP="00661D8E">
      <w:pPr>
        <w:pStyle w:val="Heading3"/>
      </w:pPr>
      <w:bookmarkStart w:id="2668" w:name="_Toc375031186"/>
      <w:bookmarkStart w:id="2669" w:name="_Toc381513699"/>
      <w:bookmarkStart w:id="2670" w:name="_Toc382202857"/>
      <w:bookmarkStart w:id="2671" w:name="_Toc382212221"/>
      <w:bookmarkStart w:id="2672" w:name="_Toc382212600"/>
      <w:bookmarkStart w:id="2673" w:name="_Toc382291566"/>
      <w:bookmarkStart w:id="2674" w:name="_Toc385672215"/>
      <w:bookmarkStart w:id="2675" w:name="_Toc393690310"/>
      <w:bookmarkStart w:id="2676" w:name="_Toc472818850"/>
      <w:bookmarkStart w:id="2677" w:name="_Toc235503424"/>
      <w:bookmarkStart w:id="2678" w:name="_Toc241509199"/>
      <w:bookmarkStart w:id="2679" w:name="_Toc244416686"/>
      <w:bookmarkStart w:id="2680" w:name="_Toc276631050"/>
      <w:bookmarkStart w:id="2681" w:name="_Toc370745443"/>
      <w:bookmarkStart w:id="2682" w:name="_Toc384481122"/>
      <w:bookmarkEnd w:id="2667"/>
      <w:r w:rsidRPr="00E77497">
        <w:t xml:space="preserve">The Signed Right Shift Operator ( </w:t>
      </w:r>
      <w:r w:rsidRPr="00E77497">
        <w:rPr>
          <w:rFonts w:ascii="Courier New" w:hAnsi="Courier New"/>
        </w:rPr>
        <w:t>&gt;&gt;</w:t>
      </w:r>
      <w:r w:rsidRPr="00E77497">
        <w:t xml:space="preserve"> </w:t>
      </w:r>
      <w:bookmarkStart w:id="2683" w:name="_Toc382202858"/>
      <w:bookmarkEnd w:id="2668"/>
      <w:bookmarkEnd w:id="2669"/>
      <w:bookmarkEnd w:id="2670"/>
      <w:bookmarkEnd w:id="2671"/>
      <w:bookmarkEnd w:id="2672"/>
      <w:bookmarkEnd w:id="2673"/>
      <w:bookmarkEnd w:id="2674"/>
      <w:bookmarkEnd w:id="2675"/>
      <w:bookmarkEnd w:id="2683"/>
      <w:r w:rsidRPr="00E77497">
        <w:t>)</w:t>
      </w:r>
      <w:bookmarkEnd w:id="2676"/>
      <w:bookmarkEnd w:id="2677"/>
      <w:bookmarkEnd w:id="2678"/>
      <w:bookmarkEnd w:id="2679"/>
      <w:bookmarkEnd w:id="2680"/>
      <w:bookmarkEnd w:id="2681"/>
      <w:bookmarkEnd w:id="2682"/>
    </w:p>
    <w:p w14:paraId="666FA9A6" w14:textId="77777777" w:rsidR="00661D8E" w:rsidRPr="005D449B" w:rsidRDefault="00661D8E" w:rsidP="00661D8E">
      <w:pPr>
        <w:pStyle w:val="Note"/>
      </w:pPr>
      <w:r w:rsidRPr="005D449B">
        <w:t>NOTE</w:t>
      </w:r>
      <w:r w:rsidRPr="005D449B">
        <w:tab/>
        <w:t>Performs a sign-filling bitwise right shift operation on the left operand by the amount specified by the right operand.</w:t>
      </w:r>
    </w:p>
    <w:p w14:paraId="64CC2B0E" w14:textId="77777777" w:rsidR="00661D8E" w:rsidRPr="003B4312" w:rsidRDefault="00661D8E" w:rsidP="00661D8E">
      <w:pPr>
        <w:pStyle w:val="Heading4"/>
      </w:pPr>
      <w:r w:rsidRPr="004D1BD1">
        <w:t xml:space="preserve">Runtime Semantics: </w:t>
      </w:r>
      <w:r w:rsidRPr="003B4312">
        <w:rPr>
          <w:spacing w:val="6"/>
        </w:rPr>
        <w:t>Evaluation</w:t>
      </w:r>
    </w:p>
    <w:p w14:paraId="079CAB8E" w14:textId="77777777" w:rsidR="00661D8E" w:rsidRPr="00E77497" w:rsidRDefault="00661D8E" w:rsidP="00661D8E">
      <w:pPr>
        <w:pStyle w:val="SyntaxLabel"/>
      </w:pPr>
      <w:r w:rsidRPr="001D22B7">
        <w:rPr>
          <w:rStyle w:val="SyntaxSymbol"/>
        </w:rPr>
        <w:t>ShiftExpression</w:t>
      </w:r>
      <w:r w:rsidRPr="008B7F6F">
        <w:t xml:space="preserve"> </w:t>
      </w:r>
      <w:r w:rsidRPr="006B6D0A">
        <w:rPr>
          <w:b/>
        </w:rPr>
        <w:t>:</w:t>
      </w:r>
      <w:r w:rsidRPr="006B6D0A">
        <w:t xml:space="preserve"> </w:t>
      </w:r>
      <w:r w:rsidRPr="001D22B7">
        <w:rPr>
          <w:rStyle w:val="SyntaxSymbol"/>
        </w:rPr>
        <w:t>ShiftExpression</w:t>
      </w:r>
      <w:r w:rsidRPr="00E65A34">
        <w:t xml:space="preserve"> </w:t>
      </w:r>
      <w:r w:rsidRPr="004C736D">
        <w:rPr>
          <w:rStyle w:val="SyntaxTerminal"/>
        </w:rPr>
        <w:t>&gt;&gt;</w:t>
      </w:r>
      <w:r w:rsidRPr="00B820AB">
        <w:t xml:space="preserve"> </w:t>
      </w:r>
      <w:r w:rsidRPr="001D22B7">
        <w:rPr>
          <w:rStyle w:val="SyntaxSymbol"/>
        </w:rPr>
        <w:t>AdditiveExpression</w:t>
      </w:r>
      <w:r w:rsidRPr="00E77497">
        <w:t xml:space="preserve"> </w:t>
      </w:r>
      <w:bookmarkStart w:id="2684" w:name="_Toc382212601"/>
    </w:p>
    <w:p w14:paraId="206E168B" w14:textId="77777777" w:rsidR="00661D8E" w:rsidRPr="00E77497" w:rsidRDefault="00661D8E" w:rsidP="00613655">
      <w:pPr>
        <w:pStyle w:val="Alg4"/>
        <w:numPr>
          <w:ilvl w:val="0"/>
          <w:numId w:val="272"/>
        </w:numPr>
      </w:pPr>
      <w:r w:rsidRPr="00E77497">
        <w:t xml:space="preserve">Let </w:t>
      </w:r>
      <w:r w:rsidRPr="00E77497">
        <w:rPr>
          <w:i/>
        </w:rPr>
        <w:t>lref</w:t>
      </w:r>
      <w:r w:rsidRPr="00E77497">
        <w:t xml:space="preserve"> be the result of evaluating </w:t>
      </w:r>
      <w:r w:rsidRPr="004C736D">
        <w:rPr>
          <w:rStyle w:val="SyntaxSymbol"/>
        </w:rPr>
        <w:t>ShiftExpression</w:t>
      </w:r>
      <w:bookmarkEnd w:id="2684"/>
      <w:r w:rsidRPr="00E77497">
        <w:t>.</w:t>
      </w:r>
      <w:bookmarkStart w:id="2685" w:name="_Toc382212602"/>
    </w:p>
    <w:p w14:paraId="3A638F90" w14:textId="77777777" w:rsidR="00661D8E" w:rsidRPr="00E77497" w:rsidRDefault="00661D8E" w:rsidP="00613655">
      <w:pPr>
        <w:pStyle w:val="Alg4"/>
        <w:numPr>
          <w:ilvl w:val="0"/>
          <w:numId w:val="272"/>
        </w:numPr>
      </w:pPr>
      <w:r w:rsidRPr="00E77497">
        <w:t xml:space="preserve">Let </w:t>
      </w:r>
      <w:r w:rsidRPr="00E77497">
        <w:rPr>
          <w:i/>
        </w:rPr>
        <w:t>lval</w:t>
      </w:r>
      <w:r w:rsidRPr="00E77497">
        <w:t xml:space="preserve"> be GetValue(</w:t>
      </w:r>
      <w:r w:rsidRPr="00E77497">
        <w:rPr>
          <w:i/>
        </w:rPr>
        <w:t>lref</w:t>
      </w:r>
      <w:r w:rsidRPr="00E77497">
        <w:t>).</w:t>
      </w:r>
      <w:bookmarkStart w:id="2686" w:name="_Toc382212603"/>
      <w:bookmarkEnd w:id="2685"/>
    </w:p>
    <w:p w14:paraId="18876294" w14:textId="77777777" w:rsidR="00661D8E" w:rsidRDefault="00661D8E" w:rsidP="00613655">
      <w:pPr>
        <w:pStyle w:val="Alg4"/>
        <w:numPr>
          <w:ilvl w:val="0"/>
          <w:numId w:val="272"/>
        </w:numPr>
      </w:pPr>
      <w:r>
        <w:t>ReturnIfAbrupt(</w:t>
      </w:r>
      <w:r w:rsidRPr="00342FD6">
        <w:rPr>
          <w:i/>
        </w:rPr>
        <w:t>lval</w:t>
      </w:r>
      <w:r>
        <w:t>).</w:t>
      </w:r>
    </w:p>
    <w:p w14:paraId="1CDD8463" w14:textId="77777777" w:rsidR="00661D8E" w:rsidRPr="00E77497" w:rsidRDefault="00661D8E" w:rsidP="00613655">
      <w:pPr>
        <w:pStyle w:val="Alg4"/>
        <w:numPr>
          <w:ilvl w:val="0"/>
          <w:numId w:val="272"/>
        </w:numPr>
      </w:pPr>
      <w:r w:rsidRPr="00E77497">
        <w:t xml:space="preserve">Let </w:t>
      </w:r>
      <w:r w:rsidRPr="00E77497">
        <w:rPr>
          <w:i/>
        </w:rPr>
        <w:t>rref</w:t>
      </w:r>
      <w:r w:rsidRPr="00E77497">
        <w:t xml:space="preserve"> be the result of evaluating </w:t>
      </w:r>
      <w:r w:rsidRPr="004C736D">
        <w:rPr>
          <w:rStyle w:val="SyntaxSymbol"/>
        </w:rPr>
        <w:t>AdditiveExpression</w:t>
      </w:r>
      <w:bookmarkEnd w:id="2686"/>
      <w:r w:rsidRPr="00E77497">
        <w:t>.</w:t>
      </w:r>
      <w:bookmarkStart w:id="2687" w:name="_Toc382212604"/>
    </w:p>
    <w:p w14:paraId="792C7B6A" w14:textId="77777777" w:rsidR="00661D8E" w:rsidRPr="00E77497" w:rsidRDefault="00661D8E" w:rsidP="00613655">
      <w:pPr>
        <w:pStyle w:val="Alg4"/>
        <w:numPr>
          <w:ilvl w:val="0"/>
          <w:numId w:val="272"/>
        </w:numPr>
      </w:pPr>
      <w:r w:rsidRPr="00E77497">
        <w:lastRenderedPageBreak/>
        <w:t xml:space="preserve">Let </w:t>
      </w:r>
      <w:r w:rsidRPr="00E77497">
        <w:rPr>
          <w:i/>
        </w:rPr>
        <w:t>rval</w:t>
      </w:r>
      <w:r w:rsidRPr="00E77497">
        <w:t xml:space="preserve"> be GetValue(</w:t>
      </w:r>
      <w:r w:rsidRPr="00E77497">
        <w:rPr>
          <w:i/>
        </w:rPr>
        <w:t>rref</w:t>
      </w:r>
      <w:r w:rsidRPr="00E77497">
        <w:t>).</w:t>
      </w:r>
      <w:bookmarkStart w:id="2688" w:name="_Toc382212605"/>
      <w:bookmarkEnd w:id="2687"/>
    </w:p>
    <w:p w14:paraId="3A878D37" w14:textId="77777777" w:rsidR="00661D8E" w:rsidRDefault="00661D8E" w:rsidP="00613655">
      <w:pPr>
        <w:pStyle w:val="Alg4"/>
        <w:numPr>
          <w:ilvl w:val="0"/>
          <w:numId w:val="272"/>
        </w:numPr>
      </w:pPr>
      <w:r>
        <w:t>ReturnIfAbrupt(</w:t>
      </w:r>
      <w:r>
        <w:rPr>
          <w:i/>
        </w:rPr>
        <w:t>r</w:t>
      </w:r>
      <w:r w:rsidRPr="00342FD6">
        <w:rPr>
          <w:i/>
        </w:rPr>
        <w:t>val</w:t>
      </w:r>
      <w:r>
        <w:t>).</w:t>
      </w:r>
    </w:p>
    <w:p w14:paraId="7D414C9F" w14:textId="77777777" w:rsidR="00661D8E" w:rsidRPr="00E77497" w:rsidRDefault="00661D8E" w:rsidP="00613655">
      <w:pPr>
        <w:pStyle w:val="Alg4"/>
        <w:numPr>
          <w:ilvl w:val="0"/>
          <w:numId w:val="272"/>
        </w:numPr>
      </w:pPr>
      <w:r w:rsidRPr="00E77497">
        <w:t xml:space="preserve">Let </w:t>
      </w:r>
      <w:r w:rsidRPr="00E77497">
        <w:rPr>
          <w:i/>
        </w:rPr>
        <w:t>lnum</w:t>
      </w:r>
      <w:r w:rsidRPr="00E77497">
        <w:t xml:space="preserve"> be ToInt32(</w:t>
      </w:r>
      <w:r w:rsidRPr="00E77497">
        <w:rPr>
          <w:i/>
        </w:rPr>
        <w:t>lval</w:t>
      </w:r>
      <w:r w:rsidRPr="00E77497">
        <w:t>).</w:t>
      </w:r>
      <w:bookmarkStart w:id="2689" w:name="_Toc382212606"/>
      <w:bookmarkEnd w:id="2688"/>
    </w:p>
    <w:p w14:paraId="4D256134" w14:textId="77777777" w:rsidR="00661D8E" w:rsidRDefault="00661D8E" w:rsidP="00613655">
      <w:pPr>
        <w:pStyle w:val="Alg4"/>
        <w:numPr>
          <w:ilvl w:val="0"/>
          <w:numId w:val="272"/>
        </w:numPr>
      </w:pPr>
      <w:r>
        <w:t>ReturnIfAbrupt(</w:t>
      </w:r>
      <w:r w:rsidRPr="00342FD6">
        <w:rPr>
          <w:i/>
        </w:rPr>
        <w:t>l</w:t>
      </w:r>
      <w:r>
        <w:rPr>
          <w:i/>
        </w:rPr>
        <w:t>num</w:t>
      </w:r>
      <w:r>
        <w:t>).</w:t>
      </w:r>
    </w:p>
    <w:p w14:paraId="2E0EE208" w14:textId="77777777" w:rsidR="00661D8E" w:rsidRPr="00E77497" w:rsidRDefault="00661D8E" w:rsidP="00613655">
      <w:pPr>
        <w:pStyle w:val="Alg4"/>
        <w:numPr>
          <w:ilvl w:val="0"/>
          <w:numId w:val="272"/>
        </w:numPr>
      </w:pPr>
      <w:r w:rsidRPr="00E77497">
        <w:t xml:space="preserve">Let </w:t>
      </w:r>
      <w:r w:rsidRPr="00E77497">
        <w:rPr>
          <w:i/>
        </w:rPr>
        <w:t>rnum</w:t>
      </w:r>
      <w:r w:rsidRPr="00E77497">
        <w:t xml:space="preserve"> be ToUint32(</w:t>
      </w:r>
      <w:r w:rsidRPr="00E77497">
        <w:rPr>
          <w:i/>
        </w:rPr>
        <w:t>rval</w:t>
      </w:r>
      <w:r w:rsidRPr="00E77497">
        <w:t>).</w:t>
      </w:r>
      <w:bookmarkStart w:id="2690" w:name="_Toc382212607"/>
      <w:bookmarkEnd w:id="2689"/>
    </w:p>
    <w:p w14:paraId="0C021417" w14:textId="77777777" w:rsidR="00661D8E" w:rsidRDefault="00661D8E" w:rsidP="00613655">
      <w:pPr>
        <w:pStyle w:val="Alg4"/>
        <w:numPr>
          <w:ilvl w:val="0"/>
          <w:numId w:val="272"/>
        </w:numPr>
      </w:pPr>
      <w:r>
        <w:t>ReturnIfAbrupt(</w:t>
      </w:r>
      <w:r>
        <w:rPr>
          <w:i/>
        </w:rPr>
        <w:t>rnum</w:t>
      </w:r>
      <w:r>
        <w:t>).</w:t>
      </w:r>
    </w:p>
    <w:p w14:paraId="46C97F43" w14:textId="77777777" w:rsidR="00661D8E" w:rsidRPr="00E77497" w:rsidRDefault="00661D8E" w:rsidP="00613655">
      <w:pPr>
        <w:pStyle w:val="Alg4"/>
        <w:numPr>
          <w:ilvl w:val="0"/>
          <w:numId w:val="272"/>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3B23FD10" w14:textId="77777777" w:rsidR="00661D8E" w:rsidRPr="00E77497" w:rsidRDefault="00661D8E" w:rsidP="00613655">
      <w:pPr>
        <w:pStyle w:val="Alg4"/>
        <w:numPr>
          <w:ilvl w:val="0"/>
          <w:numId w:val="272"/>
        </w:numPr>
      </w:pPr>
      <w:bookmarkStart w:id="2691" w:name="_Toc382212608"/>
      <w:bookmarkEnd w:id="2690"/>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2691"/>
      <w:r w:rsidRPr="00E77497">
        <w:t>.</w:t>
      </w:r>
      <w:bookmarkStart w:id="2692" w:name="_Toc382212609"/>
    </w:p>
    <w:p w14:paraId="6EB032D7" w14:textId="77777777" w:rsidR="00661D8E" w:rsidRPr="00E77497" w:rsidRDefault="00661D8E" w:rsidP="00661D8E">
      <w:pPr>
        <w:pStyle w:val="Heading3"/>
      </w:pPr>
      <w:bookmarkStart w:id="2693" w:name="_Toc375031187"/>
      <w:bookmarkStart w:id="2694" w:name="_Toc381513700"/>
      <w:bookmarkStart w:id="2695" w:name="_Toc382202859"/>
      <w:bookmarkStart w:id="2696" w:name="_Toc382212222"/>
      <w:bookmarkStart w:id="2697" w:name="_Toc382212610"/>
      <w:bookmarkStart w:id="2698" w:name="_Toc382291567"/>
      <w:bookmarkStart w:id="2699" w:name="_Toc385672216"/>
      <w:bookmarkStart w:id="2700" w:name="_Toc393690311"/>
      <w:bookmarkStart w:id="2701" w:name="_Toc472818851"/>
      <w:bookmarkStart w:id="2702" w:name="_Toc235503425"/>
      <w:bookmarkStart w:id="2703" w:name="_Toc241509200"/>
      <w:bookmarkStart w:id="2704" w:name="_Toc244416687"/>
      <w:bookmarkStart w:id="2705" w:name="_Toc276631051"/>
      <w:bookmarkStart w:id="2706" w:name="_Toc370745444"/>
      <w:bookmarkStart w:id="2707" w:name="_Toc384481123"/>
      <w:bookmarkEnd w:id="2692"/>
      <w:r w:rsidRPr="00E77497">
        <w:t xml:space="preserve">The Unsigned Right Shift Operator ( </w:t>
      </w:r>
      <w:r w:rsidRPr="00E77497">
        <w:rPr>
          <w:rFonts w:ascii="Courier New" w:hAnsi="Courier New"/>
        </w:rPr>
        <w:t>&gt;&gt;&gt;</w:t>
      </w:r>
      <w:r w:rsidRPr="00E77497">
        <w:t xml:space="preserve"> </w:t>
      </w:r>
      <w:bookmarkStart w:id="2708" w:name="_Toc382202860"/>
      <w:bookmarkEnd w:id="2693"/>
      <w:bookmarkEnd w:id="2694"/>
      <w:bookmarkEnd w:id="2695"/>
      <w:bookmarkEnd w:id="2696"/>
      <w:bookmarkEnd w:id="2697"/>
      <w:bookmarkEnd w:id="2698"/>
      <w:bookmarkEnd w:id="2699"/>
      <w:bookmarkEnd w:id="2700"/>
      <w:bookmarkEnd w:id="2708"/>
      <w:r w:rsidRPr="00E77497">
        <w:t>)</w:t>
      </w:r>
      <w:bookmarkEnd w:id="2701"/>
      <w:bookmarkEnd w:id="2702"/>
      <w:bookmarkEnd w:id="2703"/>
      <w:bookmarkEnd w:id="2704"/>
      <w:bookmarkEnd w:id="2705"/>
      <w:bookmarkEnd w:id="2706"/>
      <w:bookmarkEnd w:id="2707"/>
    </w:p>
    <w:p w14:paraId="789B4EC0" w14:textId="77777777" w:rsidR="00661D8E" w:rsidRPr="005D449B" w:rsidRDefault="00661D8E" w:rsidP="00661D8E">
      <w:pPr>
        <w:pStyle w:val="Note"/>
      </w:pPr>
      <w:r w:rsidRPr="005D449B">
        <w:t>NOTE</w:t>
      </w:r>
      <w:r w:rsidRPr="005D449B">
        <w:tab/>
        <w:t>Performs a zero-filling bitwise right shift operation on the left operand by the amount specified by the right operand.</w:t>
      </w:r>
    </w:p>
    <w:p w14:paraId="79290446" w14:textId="77777777" w:rsidR="00661D8E" w:rsidRPr="003B4312" w:rsidRDefault="00661D8E" w:rsidP="00661D8E">
      <w:pPr>
        <w:pStyle w:val="Heading4"/>
      </w:pPr>
      <w:r w:rsidRPr="004D1BD1">
        <w:t xml:space="preserve">Runtime Semantics: </w:t>
      </w:r>
      <w:r w:rsidRPr="003B4312">
        <w:rPr>
          <w:spacing w:val="6"/>
        </w:rPr>
        <w:t>Evaluation</w:t>
      </w:r>
    </w:p>
    <w:p w14:paraId="3595DA41" w14:textId="77777777" w:rsidR="00661D8E" w:rsidRPr="00E77497" w:rsidRDefault="00661D8E" w:rsidP="00661D8E">
      <w:pPr>
        <w:pStyle w:val="SyntaxLabel"/>
      </w:pPr>
      <w:r w:rsidRPr="001D22B7">
        <w:rPr>
          <w:rStyle w:val="SyntaxSymbol"/>
        </w:rPr>
        <w:t>ShiftExpression</w:t>
      </w:r>
      <w:r w:rsidRPr="008B7F6F">
        <w:t xml:space="preserve"> </w:t>
      </w:r>
      <w:r w:rsidRPr="006B6D0A">
        <w:rPr>
          <w:b/>
        </w:rPr>
        <w:t>:</w:t>
      </w:r>
      <w:r w:rsidRPr="006B6D0A">
        <w:t xml:space="preserve"> </w:t>
      </w:r>
      <w:r w:rsidRPr="001D22B7">
        <w:rPr>
          <w:rStyle w:val="SyntaxSymbol"/>
        </w:rPr>
        <w:t>ShiftExpression</w:t>
      </w:r>
      <w:r w:rsidRPr="00E65A34">
        <w:t xml:space="preserve"> </w:t>
      </w:r>
      <w:r w:rsidRPr="004C736D">
        <w:rPr>
          <w:rStyle w:val="SyntaxTerminal"/>
        </w:rPr>
        <w:t>&gt;&gt;&gt;</w:t>
      </w:r>
      <w:r w:rsidRPr="00B820AB">
        <w:t xml:space="preserve"> </w:t>
      </w:r>
      <w:r w:rsidRPr="001D22B7">
        <w:rPr>
          <w:rStyle w:val="SyntaxSymbol"/>
        </w:rPr>
        <w:t>AdditiveExpression</w:t>
      </w:r>
      <w:r w:rsidRPr="00E77497">
        <w:t xml:space="preserve"> </w:t>
      </w:r>
      <w:bookmarkStart w:id="2709" w:name="_Toc382212611"/>
    </w:p>
    <w:p w14:paraId="50E2CDF3" w14:textId="77777777" w:rsidR="00661D8E" w:rsidRPr="00E77497" w:rsidRDefault="00661D8E" w:rsidP="00613655">
      <w:pPr>
        <w:pStyle w:val="Alg4"/>
        <w:numPr>
          <w:ilvl w:val="0"/>
          <w:numId w:val="273"/>
        </w:numPr>
      </w:pPr>
      <w:r w:rsidRPr="00E77497">
        <w:t xml:space="preserve">Let </w:t>
      </w:r>
      <w:r w:rsidRPr="00E77497">
        <w:rPr>
          <w:i/>
        </w:rPr>
        <w:t>lref</w:t>
      </w:r>
      <w:r w:rsidRPr="00E77497">
        <w:t xml:space="preserve"> be the result of evaluating </w:t>
      </w:r>
      <w:r w:rsidRPr="004C736D">
        <w:rPr>
          <w:rStyle w:val="SyntaxSymbol"/>
        </w:rPr>
        <w:t>ShiftExpression</w:t>
      </w:r>
      <w:bookmarkEnd w:id="2709"/>
      <w:r w:rsidRPr="00E77497">
        <w:t>.</w:t>
      </w:r>
      <w:bookmarkStart w:id="2710" w:name="_Toc382212612"/>
    </w:p>
    <w:p w14:paraId="2803B10E" w14:textId="77777777" w:rsidR="00661D8E" w:rsidRPr="00E77497" w:rsidRDefault="00661D8E" w:rsidP="00613655">
      <w:pPr>
        <w:pStyle w:val="Alg4"/>
        <w:numPr>
          <w:ilvl w:val="0"/>
          <w:numId w:val="273"/>
        </w:numPr>
      </w:pPr>
      <w:r w:rsidRPr="00E77497">
        <w:t xml:space="preserve">Let </w:t>
      </w:r>
      <w:r w:rsidRPr="00E77497">
        <w:rPr>
          <w:i/>
        </w:rPr>
        <w:t>lval</w:t>
      </w:r>
      <w:r w:rsidRPr="00E77497">
        <w:t xml:space="preserve"> be GetValue(</w:t>
      </w:r>
      <w:r w:rsidRPr="00E77497">
        <w:rPr>
          <w:i/>
        </w:rPr>
        <w:t>lref</w:t>
      </w:r>
      <w:r w:rsidRPr="00E77497">
        <w:t>).</w:t>
      </w:r>
      <w:bookmarkStart w:id="2711" w:name="_Toc382212613"/>
      <w:bookmarkEnd w:id="2710"/>
    </w:p>
    <w:p w14:paraId="30AC2E65" w14:textId="77777777" w:rsidR="00661D8E" w:rsidRDefault="00661D8E" w:rsidP="00613655">
      <w:pPr>
        <w:pStyle w:val="Alg4"/>
        <w:numPr>
          <w:ilvl w:val="0"/>
          <w:numId w:val="273"/>
        </w:numPr>
      </w:pPr>
      <w:r>
        <w:t>ReturnIfAbrupt(</w:t>
      </w:r>
      <w:r w:rsidRPr="00342FD6">
        <w:rPr>
          <w:i/>
        </w:rPr>
        <w:t>lval</w:t>
      </w:r>
      <w:r>
        <w:t>).</w:t>
      </w:r>
    </w:p>
    <w:p w14:paraId="587C9708" w14:textId="77777777" w:rsidR="00661D8E" w:rsidRPr="00E77497" w:rsidRDefault="00661D8E" w:rsidP="00613655">
      <w:pPr>
        <w:pStyle w:val="Alg4"/>
        <w:numPr>
          <w:ilvl w:val="0"/>
          <w:numId w:val="273"/>
        </w:numPr>
      </w:pPr>
      <w:r w:rsidRPr="00E77497">
        <w:t xml:space="preserve">Let </w:t>
      </w:r>
      <w:r w:rsidRPr="00E77497">
        <w:rPr>
          <w:i/>
        </w:rPr>
        <w:t>rref</w:t>
      </w:r>
      <w:r w:rsidRPr="00E77497">
        <w:t xml:space="preserve"> be the result of evaluating </w:t>
      </w:r>
      <w:r w:rsidRPr="004C736D">
        <w:rPr>
          <w:rStyle w:val="SyntaxSymbol"/>
        </w:rPr>
        <w:t>AdditiveExpression</w:t>
      </w:r>
      <w:bookmarkEnd w:id="2711"/>
      <w:r w:rsidRPr="00E77497">
        <w:t>.</w:t>
      </w:r>
      <w:bookmarkStart w:id="2712" w:name="_Toc382212614"/>
    </w:p>
    <w:p w14:paraId="3EBAEC8B" w14:textId="77777777" w:rsidR="00661D8E" w:rsidRPr="00E77497" w:rsidRDefault="00661D8E" w:rsidP="00613655">
      <w:pPr>
        <w:pStyle w:val="Alg4"/>
        <w:numPr>
          <w:ilvl w:val="0"/>
          <w:numId w:val="273"/>
        </w:numPr>
      </w:pPr>
      <w:r w:rsidRPr="00E77497">
        <w:t xml:space="preserve">Let </w:t>
      </w:r>
      <w:r w:rsidRPr="00E77497">
        <w:rPr>
          <w:i/>
        </w:rPr>
        <w:t>rval</w:t>
      </w:r>
      <w:r w:rsidRPr="00E77497">
        <w:t xml:space="preserve"> be GetValue(</w:t>
      </w:r>
      <w:r w:rsidRPr="00E77497">
        <w:rPr>
          <w:i/>
        </w:rPr>
        <w:t>rref</w:t>
      </w:r>
      <w:r w:rsidRPr="00E77497">
        <w:t>).</w:t>
      </w:r>
      <w:bookmarkStart w:id="2713" w:name="_Toc382212615"/>
      <w:bookmarkEnd w:id="2712"/>
    </w:p>
    <w:p w14:paraId="241153C9" w14:textId="77777777" w:rsidR="00661D8E" w:rsidRDefault="00661D8E" w:rsidP="00613655">
      <w:pPr>
        <w:pStyle w:val="Alg4"/>
        <w:numPr>
          <w:ilvl w:val="0"/>
          <w:numId w:val="273"/>
        </w:numPr>
      </w:pPr>
      <w:r>
        <w:t>ReturnIfAbrupt(</w:t>
      </w:r>
      <w:r>
        <w:rPr>
          <w:i/>
        </w:rPr>
        <w:t>r</w:t>
      </w:r>
      <w:r w:rsidRPr="00342FD6">
        <w:rPr>
          <w:i/>
        </w:rPr>
        <w:t>val</w:t>
      </w:r>
      <w:r>
        <w:t>).</w:t>
      </w:r>
    </w:p>
    <w:p w14:paraId="47C7FDD7" w14:textId="77777777" w:rsidR="00661D8E" w:rsidRPr="00E77497" w:rsidRDefault="00661D8E" w:rsidP="00613655">
      <w:pPr>
        <w:pStyle w:val="Alg4"/>
        <w:numPr>
          <w:ilvl w:val="0"/>
          <w:numId w:val="273"/>
        </w:numPr>
      </w:pPr>
      <w:r w:rsidRPr="00E77497">
        <w:t xml:space="preserve">Let </w:t>
      </w:r>
      <w:r w:rsidRPr="00E77497">
        <w:rPr>
          <w:i/>
        </w:rPr>
        <w:t>lnum</w:t>
      </w:r>
      <w:r w:rsidRPr="00E77497">
        <w:t xml:space="preserve"> be ToUint32(</w:t>
      </w:r>
      <w:r w:rsidRPr="00E77497">
        <w:rPr>
          <w:i/>
        </w:rPr>
        <w:t>lval</w:t>
      </w:r>
      <w:r w:rsidRPr="00E77497">
        <w:t>).</w:t>
      </w:r>
      <w:bookmarkStart w:id="2714" w:name="_Toc382212616"/>
      <w:bookmarkEnd w:id="2713"/>
    </w:p>
    <w:p w14:paraId="5E62074E" w14:textId="77777777" w:rsidR="00661D8E" w:rsidRDefault="00661D8E" w:rsidP="00613655">
      <w:pPr>
        <w:pStyle w:val="Alg4"/>
        <w:numPr>
          <w:ilvl w:val="0"/>
          <w:numId w:val="273"/>
        </w:numPr>
      </w:pPr>
      <w:r>
        <w:t>ReturnIfAbrupt(</w:t>
      </w:r>
      <w:r w:rsidRPr="00342FD6">
        <w:rPr>
          <w:i/>
        </w:rPr>
        <w:t>l</w:t>
      </w:r>
      <w:r>
        <w:rPr>
          <w:i/>
        </w:rPr>
        <w:t>num</w:t>
      </w:r>
      <w:r>
        <w:t>).</w:t>
      </w:r>
    </w:p>
    <w:p w14:paraId="71BF323F" w14:textId="77777777" w:rsidR="00661D8E" w:rsidRPr="00E77497" w:rsidRDefault="00661D8E" w:rsidP="00613655">
      <w:pPr>
        <w:pStyle w:val="Alg4"/>
        <w:numPr>
          <w:ilvl w:val="0"/>
          <w:numId w:val="273"/>
        </w:numPr>
      </w:pPr>
      <w:r w:rsidRPr="00E77497">
        <w:t xml:space="preserve">Let </w:t>
      </w:r>
      <w:r w:rsidRPr="00E77497">
        <w:rPr>
          <w:i/>
        </w:rPr>
        <w:t>rnum</w:t>
      </w:r>
      <w:r w:rsidRPr="00E77497">
        <w:t xml:space="preserve"> be ToUint32(</w:t>
      </w:r>
      <w:r w:rsidRPr="00E77497">
        <w:rPr>
          <w:i/>
        </w:rPr>
        <w:t>rval</w:t>
      </w:r>
      <w:r w:rsidRPr="00E77497">
        <w:t>).</w:t>
      </w:r>
      <w:bookmarkStart w:id="2715" w:name="_Toc382212617"/>
      <w:bookmarkEnd w:id="2714"/>
    </w:p>
    <w:p w14:paraId="4EF77ED7" w14:textId="77777777" w:rsidR="00661D8E" w:rsidRDefault="00661D8E" w:rsidP="00613655">
      <w:pPr>
        <w:pStyle w:val="Alg4"/>
        <w:numPr>
          <w:ilvl w:val="0"/>
          <w:numId w:val="273"/>
        </w:numPr>
      </w:pPr>
      <w:r>
        <w:t>ReturnIfAbrupt(</w:t>
      </w:r>
      <w:r>
        <w:rPr>
          <w:i/>
        </w:rPr>
        <w:t>rnum</w:t>
      </w:r>
      <w:r>
        <w:t>).</w:t>
      </w:r>
    </w:p>
    <w:p w14:paraId="07C9E3F0" w14:textId="77777777" w:rsidR="00661D8E" w:rsidRPr="00E77497" w:rsidRDefault="00661D8E" w:rsidP="00613655">
      <w:pPr>
        <w:pStyle w:val="Alg4"/>
        <w:numPr>
          <w:ilvl w:val="0"/>
          <w:numId w:val="27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2716" w:name="_Toc382212618"/>
      <w:bookmarkEnd w:id="2715"/>
    </w:p>
    <w:p w14:paraId="673A1BE4" w14:textId="77777777" w:rsidR="00661D8E" w:rsidRPr="00E77497" w:rsidRDefault="00661D8E" w:rsidP="00613655">
      <w:pPr>
        <w:pStyle w:val="Alg4"/>
        <w:numPr>
          <w:ilvl w:val="0"/>
          <w:numId w:val="273"/>
        </w:numPr>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2716"/>
      <w:r w:rsidRPr="00E77497">
        <w:t>.</w:t>
      </w:r>
      <w:bookmarkStart w:id="2717" w:name="_Toc382212619"/>
    </w:p>
    <w:p w14:paraId="3B4CF263" w14:textId="77777777" w:rsidR="00661D8E" w:rsidRPr="00E77497" w:rsidRDefault="00661D8E" w:rsidP="00661D8E">
      <w:pPr>
        <w:pStyle w:val="Heading2"/>
      </w:pPr>
      <w:bookmarkStart w:id="2718" w:name="_Toc382202861"/>
      <w:bookmarkStart w:id="2719" w:name="_Toc382212223"/>
      <w:bookmarkStart w:id="2720" w:name="_Toc382212620"/>
      <w:bookmarkStart w:id="2721" w:name="_Toc382291568"/>
      <w:bookmarkStart w:id="2722" w:name="_Toc385672217"/>
      <w:bookmarkStart w:id="2723" w:name="_Toc393690312"/>
      <w:bookmarkStart w:id="2724" w:name="_Ref440438334"/>
      <w:bookmarkStart w:id="2725" w:name="_Toc472818852"/>
      <w:bookmarkStart w:id="2726" w:name="_Toc235503426"/>
      <w:bookmarkStart w:id="2727" w:name="_Toc241509201"/>
      <w:bookmarkStart w:id="2728" w:name="_Toc244416688"/>
      <w:bookmarkStart w:id="2729" w:name="_Toc276631052"/>
      <w:bookmarkStart w:id="2730" w:name="_Toc370745445"/>
      <w:bookmarkStart w:id="2731" w:name="_Toc384481124"/>
      <w:bookmarkEnd w:id="2717"/>
      <w:r w:rsidRPr="00E77497">
        <w:t>Relational Operator</w:t>
      </w:r>
      <w:bookmarkStart w:id="2732" w:name="_Toc382202862"/>
      <w:bookmarkEnd w:id="2718"/>
      <w:bookmarkEnd w:id="2719"/>
      <w:bookmarkEnd w:id="2720"/>
      <w:bookmarkEnd w:id="2721"/>
      <w:bookmarkEnd w:id="2722"/>
      <w:bookmarkEnd w:id="2723"/>
      <w:bookmarkEnd w:id="2732"/>
      <w:r w:rsidRPr="00E77497">
        <w:t>s</w:t>
      </w:r>
      <w:bookmarkEnd w:id="2724"/>
      <w:bookmarkEnd w:id="2725"/>
      <w:bookmarkEnd w:id="2726"/>
      <w:bookmarkEnd w:id="2727"/>
      <w:bookmarkEnd w:id="2728"/>
      <w:bookmarkEnd w:id="2729"/>
      <w:bookmarkEnd w:id="2730"/>
      <w:bookmarkEnd w:id="2731"/>
    </w:p>
    <w:p w14:paraId="11FBA3C6" w14:textId="77777777" w:rsidR="00661D8E" w:rsidRPr="005D449B" w:rsidRDefault="00661D8E" w:rsidP="00661D8E">
      <w:pPr>
        <w:pStyle w:val="Note"/>
      </w:pPr>
      <w:r w:rsidRPr="005D449B">
        <w:t>NOTE</w:t>
      </w:r>
      <w:r w:rsidRPr="005D449B">
        <w:tab/>
        <w:t>The result of evaluating a relational operator is always of type Boolean, reflecting whether the relationship named by the operator holds between its two operands.</w:t>
      </w:r>
    </w:p>
    <w:p w14:paraId="7DC6944E" w14:textId="77777777" w:rsidR="00661D8E" w:rsidRPr="003B4312" w:rsidRDefault="00661D8E" w:rsidP="00661D8E">
      <w:pPr>
        <w:pStyle w:val="Syntax"/>
      </w:pPr>
      <w:r w:rsidRPr="004D1BD1">
        <w:t>Syntax</w:t>
      </w:r>
    </w:p>
    <w:p w14:paraId="46346913" w14:textId="77777777" w:rsidR="00661D8E" w:rsidRPr="006B6D0A" w:rsidRDefault="00661D8E" w:rsidP="00661D8E">
      <w:pPr>
        <w:pStyle w:val="SyntaxRule"/>
        <w:rPr>
          <w:rFonts w:ascii="Arial" w:hAnsi="Arial"/>
        </w:rPr>
      </w:pPr>
      <w:r w:rsidRPr="003B4312">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3B4312">
        <w:rPr>
          <w:rFonts w:ascii="Arial" w:hAnsi="Arial"/>
        </w:rPr>
        <w:t xml:space="preserve"> </w:t>
      </w:r>
      <w:r w:rsidRPr="008B7F6F">
        <w:rPr>
          <w:rFonts w:ascii="Arial" w:hAnsi="Arial"/>
          <w:b/>
          <w:i w:val="0"/>
        </w:rPr>
        <w:t>:</w:t>
      </w:r>
    </w:p>
    <w:p w14:paraId="63AFD7BD" w14:textId="77777777" w:rsidR="00661D8E" w:rsidRPr="00E77497" w:rsidRDefault="00661D8E" w:rsidP="00661D8E">
      <w:pPr>
        <w:pStyle w:val="SyntaxDefinition"/>
        <w:spacing w:after="240"/>
        <w:rPr>
          <w:rFonts w:ascii="Arial" w:hAnsi="Arial"/>
        </w:rPr>
      </w:pPr>
      <w:r w:rsidRPr="006B6D0A">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Arial" w:hAnsi="Arial"/>
        </w:rPr>
        <w:br/>
      </w:r>
      <w:r w:rsidRPr="00E65A34">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 xml:space="preserve">] </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C8073F">
        <w:rPr>
          <w:rFonts w:ascii="Arial" w:hAnsi="Arial"/>
          <w:i w:val="0"/>
        </w:rPr>
        <w:t xml:space="preserve"> </w:t>
      </w:r>
      <w:r w:rsidRPr="00E77497">
        <w:rPr>
          <w:rFonts w:ascii="Courier New" w:hAnsi="Courier New"/>
          <w:b/>
          <w:i w:val="0"/>
        </w:rPr>
        <w:t>instanceof</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C8073F">
        <w:rPr>
          <w:rFonts w:ascii="Arial" w:hAnsi="Arial" w:cs="Arial"/>
          <w:i w:val="0"/>
          <w:sz w:val="16"/>
          <w:szCs w:val="16"/>
        </w:rPr>
        <w:t>[</w:t>
      </w:r>
      <w:r>
        <w:rPr>
          <w:rFonts w:ascii="Arial" w:hAnsi="Arial" w:cs="Arial"/>
          <w:i w:val="0"/>
          <w:sz w:val="16"/>
          <w:szCs w:val="16"/>
        </w:rPr>
        <w:t>+I</w:t>
      </w:r>
      <w:r w:rsidRPr="00C8073F">
        <w:rPr>
          <w:rFonts w:ascii="Arial" w:hAnsi="Arial" w:cs="Arial"/>
          <w:i w:val="0"/>
          <w:sz w:val="16"/>
          <w:szCs w:val="16"/>
        </w:rPr>
        <w:t>n]</w:t>
      </w:r>
      <w:r>
        <w:rPr>
          <w:rFonts w:ascii="Arial" w:hAnsi="Arial" w:cs="Arial"/>
          <w:i w:val="0"/>
        </w:rPr>
        <w:t xml:space="preserve"> </w:t>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C8073F">
        <w:rPr>
          <w:rFonts w:ascii="Arial" w:hAnsi="Arial"/>
          <w:i w:val="0"/>
        </w:rPr>
        <w:t xml:space="preserve"> </w:t>
      </w:r>
      <w:r w:rsidRPr="00E77497">
        <w:rPr>
          <w:rFonts w:ascii="Courier New" w:hAnsi="Courier New"/>
          <w:b/>
          <w:i w:val="0"/>
        </w:rPr>
        <w:t>in</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BF465B1" w14:textId="77777777" w:rsidR="00661D8E" w:rsidRPr="00D00EA4" w:rsidRDefault="00661D8E" w:rsidP="00661D8E">
      <w:pPr>
        <w:pStyle w:val="Note"/>
      </w:pPr>
      <w:r w:rsidRPr="00E77497">
        <w:t>NOTE</w:t>
      </w:r>
      <w:r w:rsidRPr="00E77497">
        <w:tab/>
        <w:t xml:space="preserve">The </w:t>
      </w:r>
      <w:r>
        <w:t>[in] grammar parameter is</w:t>
      </w:r>
      <w:r w:rsidRPr="00E77497">
        <w:t xml:space="preserv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19EE370E" w14:textId="32E5632B" w:rsidR="00661D8E" w:rsidRPr="00E77497" w:rsidRDefault="00661D8E" w:rsidP="00661D8E">
      <w:pPr>
        <w:pStyle w:val="Heading3"/>
      </w:pPr>
      <w:bookmarkStart w:id="2733" w:name="_Toc370745446"/>
      <w:bookmarkStart w:id="2734" w:name="_Toc384481125"/>
      <w:bookmarkStart w:id="2735" w:name="_Ref366742067"/>
      <w:r w:rsidRPr="00E77497">
        <w:lastRenderedPageBreak/>
        <w:t xml:space="preserve">Static Semantics:  </w:t>
      </w:r>
      <w:r w:rsidRPr="00077617">
        <w:rPr>
          <w:lang w:eastAsia="en-US"/>
        </w:rPr>
        <w:t>IsFunctionDefinition</w:t>
      </w:r>
      <w:bookmarkEnd w:id="2733"/>
      <w:bookmarkEnd w:id="2734"/>
    </w:p>
    <w:p w14:paraId="62C2E262" w14:textId="2EB421B6"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6973C2AF" w14:textId="77777777" w:rsidR="00661D8E" w:rsidRPr="006B6D0A" w:rsidRDefault="00661D8E" w:rsidP="00661D8E">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1900A1CC" w14:textId="77777777" w:rsidR="00661D8E" w:rsidRPr="00E77497" w:rsidRDefault="00661D8E" w:rsidP="00661D8E">
      <w:pPr>
        <w:pStyle w:val="SyntaxDefinition"/>
        <w:spacing w:after="120"/>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484BCA01" w14:textId="77777777" w:rsidR="00661D8E" w:rsidRPr="00E77497" w:rsidRDefault="00661D8E" w:rsidP="00613655">
      <w:pPr>
        <w:pStyle w:val="Alg4"/>
        <w:numPr>
          <w:ilvl w:val="0"/>
          <w:numId w:val="327"/>
        </w:numPr>
      </w:pPr>
      <w:r w:rsidRPr="00E77497">
        <w:t xml:space="preserve">Return </w:t>
      </w:r>
      <w:r w:rsidRPr="00BD6E56">
        <w:rPr>
          <w:b/>
        </w:rPr>
        <w:t>false</w:t>
      </w:r>
      <w:r w:rsidRPr="00E77497">
        <w:t>.</w:t>
      </w:r>
    </w:p>
    <w:p w14:paraId="1E91595D" w14:textId="77777777" w:rsidR="00661D8E" w:rsidRPr="00E77497" w:rsidRDefault="00661D8E" w:rsidP="00661D8E">
      <w:pPr>
        <w:pStyle w:val="Heading3"/>
      </w:pPr>
      <w:bookmarkStart w:id="2736" w:name="_Ref370474799"/>
      <w:bookmarkStart w:id="2737" w:name="_Toc370745447"/>
      <w:bookmarkStart w:id="2738" w:name="_Toc384481126"/>
      <w:r w:rsidRPr="00E77497">
        <w:t xml:space="preserve">Static Semantics:  </w:t>
      </w:r>
      <w:r w:rsidRPr="00BD6E56">
        <w:rPr>
          <w:lang w:eastAsia="en-US"/>
        </w:rPr>
        <w:t>IsValidSimpleAssignmentTarget</w:t>
      </w:r>
      <w:bookmarkEnd w:id="2735"/>
      <w:bookmarkEnd w:id="2736"/>
      <w:bookmarkEnd w:id="2737"/>
      <w:bookmarkEnd w:id="2738"/>
    </w:p>
    <w:p w14:paraId="491E05D3" w14:textId="703533CB"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1FD23C9B" w14:textId="77777777" w:rsidR="00661D8E" w:rsidRPr="006B6D0A" w:rsidRDefault="00661D8E" w:rsidP="00661D8E">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5F6BCEB0" w14:textId="77777777" w:rsidR="00661D8E" w:rsidRPr="00E77497" w:rsidRDefault="00661D8E" w:rsidP="00661D8E">
      <w:pPr>
        <w:pStyle w:val="SyntaxDefinition"/>
        <w:spacing w:after="120"/>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45E5219C" w14:textId="77777777" w:rsidR="00661D8E" w:rsidRPr="00E77497" w:rsidRDefault="00661D8E" w:rsidP="00613655">
      <w:pPr>
        <w:pStyle w:val="Alg4"/>
        <w:numPr>
          <w:ilvl w:val="0"/>
          <w:numId w:val="655"/>
        </w:numPr>
      </w:pPr>
      <w:r w:rsidRPr="00E77497">
        <w:t xml:space="preserve">Return </w:t>
      </w:r>
      <w:r w:rsidRPr="00BD6E56">
        <w:rPr>
          <w:b/>
        </w:rPr>
        <w:t>false</w:t>
      </w:r>
      <w:r w:rsidRPr="00E77497">
        <w:t>.</w:t>
      </w:r>
    </w:p>
    <w:p w14:paraId="02473830" w14:textId="77777777" w:rsidR="00661D8E" w:rsidRPr="006B6D0A" w:rsidRDefault="00661D8E" w:rsidP="00661D8E">
      <w:pPr>
        <w:pStyle w:val="Heading3"/>
      </w:pPr>
      <w:bookmarkStart w:id="2739" w:name="_Toc370745449"/>
      <w:bookmarkStart w:id="2740" w:name="_Toc384481127"/>
      <w:bookmarkStart w:id="2741" w:name="_Toc393690313"/>
      <w:bookmarkStart w:id="2742" w:name="_Ref440425001"/>
      <w:bookmarkStart w:id="2743" w:name="_Toc472818853"/>
      <w:bookmarkStart w:id="2744" w:name="_Toc235503427"/>
      <w:bookmarkStart w:id="2745" w:name="_Toc241509202"/>
      <w:bookmarkStart w:id="2746" w:name="_Toc244416689"/>
      <w:bookmarkStart w:id="2747" w:name="_Toc276631053"/>
      <w:r w:rsidRPr="003B4312">
        <w:t xml:space="preserve">Runtime Semantics: </w:t>
      </w:r>
      <w:r w:rsidRPr="008B7F6F">
        <w:rPr>
          <w:spacing w:val="6"/>
        </w:rPr>
        <w:t>Evaluation</w:t>
      </w:r>
      <w:bookmarkEnd w:id="2739"/>
      <w:bookmarkEnd w:id="2740"/>
    </w:p>
    <w:bookmarkEnd w:id="2741"/>
    <w:bookmarkEnd w:id="2742"/>
    <w:bookmarkEnd w:id="2743"/>
    <w:bookmarkEnd w:id="2744"/>
    <w:bookmarkEnd w:id="2745"/>
    <w:bookmarkEnd w:id="2746"/>
    <w:bookmarkEnd w:id="2747"/>
    <w:p w14:paraId="01434D1A" w14:textId="77777777" w:rsidR="00661D8E" w:rsidRPr="00E77497" w:rsidRDefault="00661D8E" w:rsidP="00661D8E">
      <w:pPr>
        <w:pStyle w:val="SyntaxLabel"/>
      </w:pPr>
      <w:r w:rsidRPr="001D22B7">
        <w:rPr>
          <w:rStyle w:val="SyntaxSymbol"/>
        </w:rPr>
        <w:t>RelationalExpression</w:t>
      </w:r>
      <w:r w:rsidRPr="00675B74">
        <w:t xml:space="preserve"> </w:t>
      </w:r>
      <w:r w:rsidRPr="00E77497">
        <w:rPr>
          <w:b/>
        </w:rPr>
        <w:t>:</w:t>
      </w:r>
      <w:r w:rsidRPr="00E77497">
        <w:t xml:space="preserve"> </w:t>
      </w:r>
      <w:r w:rsidRPr="001D22B7">
        <w:rPr>
          <w:rStyle w:val="SyntaxSymbol"/>
        </w:rPr>
        <w:t>RelationalExpression</w:t>
      </w:r>
      <w:r w:rsidRPr="00E77497">
        <w:t xml:space="preserve"> </w:t>
      </w:r>
      <w:r w:rsidRPr="004C736D">
        <w:rPr>
          <w:rStyle w:val="SyntaxTerminal"/>
        </w:rPr>
        <w:t>&lt;</w:t>
      </w:r>
      <w:r w:rsidRPr="00E77497">
        <w:t xml:space="preserve"> </w:t>
      </w:r>
      <w:r w:rsidRPr="001D22B7">
        <w:rPr>
          <w:rStyle w:val="SyntaxSymbol"/>
        </w:rPr>
        <w:t>ShiftExpression</w:t>
      </w:r>
      <w:r w:rsidRPr="00E77497">
        <w:t xml:space="preserve"> </w:t>
      </w:r>
    </w:p>
    <w:p w14:paraId="0DF192C0" w14:textId="77777777" w:rsidR="00661D8E" w:rsidRPr="00E77497" w:rsidRDefault="00661D8E" w:rsidP="00613655">
      <w:pPr>
        <w:pStyle w:val="Alg4"/>
        <w:numPr>
          <w:ilvl w:val="0"/>
          <w:numId w:val="274"/>
        </w:numPr>
      </w:pPr>
      <w:r w:rsidRPr="00E77497">
        <w:t xml:space="preserve">Let </w:t>
      </w:r>
      <w:r w:rsidRPr="00E77497">
        <w:rPr>
          <w:i/>
        </w:rPr>
        <w:t>lref</w:t>
      </w:r>
      <w:r w:rsidRPr="00E77497">
        <w:t xml:space="preserve"> be the result of evaluating </w:t>
      </w:r>
      <w:r w:rsidRPr="001D22B7">
        <w:rPr>
          <w:rStyle w:val="SyntaxSymbol"/>
        </w:rPr>
        <w:t>RelationalExpression</w:t>
      </w:r>
      <w:r w:rsidRPr="00E77497">
        <w:t>.</w:t>
      </w:r>
    </w:p>
    <w:p w14:paraId="079791FC" w14:textId="77777777" w:rsidR="00661D8E" w:rsidRPr="00E77497" w:rsidRDefault="00661D8E" w:rsidP="00613655">
      <w:pPr>
        <w:pStyle w:val="Alg4"/>
        <w:numPr>
          <w:ilvl w:val="0"/>
          <w:numId w:val="274"/>
        </w:numPr>
      </w:pPr>
      <w:r w:rsidRPr="00E77497">
        <w:t xml:space="preserve">Let </w:t>
      </w:r>
      <w:r w:rsidRPr="00E77497">
        <w:rPr>
          <w:i/>
        </w:rPr>
        <w:t>lval</w:t>
      </w:r>
      <w:r w:rsidRPr="00E77497">
        <w:t xml:space="preserve"> be GetValue(</w:t>
      </w:r>
      <w:r w:rsidRPr="00E77497">
        <w:rPr>
          <w:i/>
        </w:rPr>
        <w:t>lref</w:t>
      </w:r>
      <w:r w:rsidRPr="00E77497">
        <w:t>).</w:t>
      </w:r>
    </w:p>
    <w:p w14:paraId="5CC826C6" w14:textId="77777777" w:rsidR="00661D8E" w:rsidRDefault="00661D8E" w:rsidP="00613655">
      <w:pPr>
        <w:pStyle w:val="Alg4"/>
        <w:numPr>
          <w:ilvl w:val="0"/>
          <w:numId w:val="274"/>
        </w:numPr>
      </w:pPr>
      <w:r>
        <w:t>ReturnIfAbrupt(</w:t>
      </w:r>
      <w:r w:rsidRPr="00342FD6">
        <w:rPr>
          <w:i/>
        </w:rPr>
        <w:t>lval</w:t>
      </w:r>
      <w:r>
        <w:t>).</w:t>
      </w:r>
    </w:p>
    <w:p w14:paraId="05846F1A" w14:textId="77777777" w:rsidR="00661D8E" w:rsidRPr="00E77497" w:rsidRDefault="00661D8E" w:rsidP="00613655">
      <w:pPr>
        <w:pStyle w:val="Alg4"/>
        <w:numPr>
          <w:ilvl w:val="0"/>
          <w:numId w:val="274"/>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44A6F716" w14:textId="77777777" w:rsidR="00661D8E" w:rsidRPr="00E77497" w:rsidRDefault="00661D8E" w:rsidP="00613655">
      <w:pPr>
        <w:pStyle w:val="Alg4"/>
        <w:numPr>
          <w:ilvl w:val="0"/>
          <w:numId w:val="274"/>
        </w:numPr>
      </w:pPr>
      <w:r w:rsidRPr="00E77497">
        <w:t xml:space="preserve">Let </w:t>
      </w:r>
      <w:r w:rsidRPr="00E77497">
        <w:rPr>
          <w:i/>
        </w:rPr>
        <w:t>rval</w:t>
      </w:r>
      <w:r w:rsidRPr="00E77497">
        <w:t xml:space="preserve"> be GetValue(</w:t>
      </w:r>
      <w:r w:rsidRPr="00E77497">
        <w:rPr>
          <w:i/>
        </w:rPr>
        <w:t>rref</w:t>
      </w:r>
      <w:r w:rsidRPr="00E77497">
        <w:t>).</w:t>
      </w:r>
    </w:p>
    <w:p w14:paraId="5461DB23" w14:textId="77777777" w:rsidR="00661D8E" w:rsidRPr="00E77497" w:rsidRDefault="00661D8E" w:rsidP="00613655">
      <w:pPr>
        <w:pStyle w:val="Alg4"/>
        <w:numPr>
          <w:ilvl w:val="0"/>
          <w:numId w:val="274"/>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lval</w:t>
      </w:r>
      <w:r w:rsidRPr="00E77497">
        <w:t xml:space="preserve"> &lt; </w:t>
      </w:r>
      <w:r w:rsidRPr="00E77497">
        <w:rPr>
          <w:i/>
        </w:rPr>
        <w:t>rval</w:t>
      </w:r>
      <w:r w:rsidRPr="00E77497">
        <w:t xml:space="preserve">. (see </w:t>
      </w:r>
      <w:r>
        <w:fldChar w:fldCharType="begin"/>
      </w:r>
      <w:r>
        <w:instrText xml:space="preserve"> REF _Ref365540413 \r \h </w:instrText>
      </w:r>
      <w:r>
        <w:fldChar w:fldCharType="separate"/>
      </w:r>
      <w:r w:rsidR="00281431">
        <w:t>7.2.8</w:t>
      </w:r>
      <w:r>
        <w:fldChar w:fldCharType="end"/>
      </w:r>
      <w:r w:rsidRPr="00E77497">
        <w:t>)</w:t>
      </w:r>
    </w:p>
    <w:p w14:paraId="4920A6E1" w14:textId="77777777" w:rsidR="00661D8E" w:rsidRDefault="00661D8E" w:rsidP="00613655">
      <w:pPr>
        <w:pStyle w:val="Alg4"/>
        <w:numPr>
          <w:ilvl w:val="0"/>
          <w:numId w:val="274"/>
        </w:numPr>
      </w:pPr>
      <w:r>
        <w:t>ReturnIfAbrupt(</w:t>
      </w:r>
      <w:r>
        <w:rPr>
          <w:i/>
        </w:rPr>
        <w:t>r</w:t>
      </w:r>
      <w:r>
        <w:t>).</w:t>
      </w:r>
    </w:p>
    <w:p w14:paraId="04AEE56D" w14:textId="77777777" w:rsidR="00661D8E" w:rsidRPr="00E77497" w:rsidRDefault="00661D8E" w:rsidP="00613655">
      <w:pPr>
        <w:pStyle w:val="Alg4"/>
        <w:numPr>
          <w:ilvl w:val="0"/>
          <w:numId w:val="274"/>
        </w:numPr>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2748" w:name="_Toc393690314"/>
      <w:r w:rsidRPr="00E77497">
        <w:t>.</w:t>
      </w:r>
    </w:p>
    <w:bookmarkEnd w:id="2748"/>
    <w:p w14:paraId="44A4385A" w14:textId="77777777" w:rsidR="00661D8E" w:rsidRPr="00E77497" w:rsidRDefault="00661D8E" w:rsidP="00661D8E">
      <w:pPr>
        <w:pStyle w:val="SyntaxLabel"/>
      </w:pPr>
      <w:r w:rsidRPr="001D22B7">
        <w:rPr>
          <w:rStyle w:val="SyntaxSymbol"/>
        </w:rPr>
        <w:t>RelationalExpression</w:t>
      </w:r>
      <w:r w:rsidRPr="006B6D0A">
        <w:t xml:space="preserve"> </w:t>
      </w:r>
      <w:r w:rsidRPr="006B6D0A">
        <w:rPr>
          <w:b/>
        </w:rPr>
        <w:t>:</w:t>
      </w:r>
      <w:r w:rsidRPr="006B6D0A">
        <w:t xml:space="preserve"> </w:t>
      </w:r>
      <w:r w:rsidRPr="001D22B7">
        <w:rPr>
          <w:rStyle w:val="SyntaxSymbol"/>
        </w:rPr>
        <w:t>RelationalExpression</w:t>
      </w:r>
      <w:r w:rsidRPr="009C202C">
        <w:t xml:space="preserve"> </w:t>
      </w:r>
      <w:r w:rsidRPr="004C736D">
        <w:rPr>
          <w:rStyle w:val="SyntaxTerminal"/>
        </w:rPr>
        <w:t>&gt;</w:t>
      </w:r>
      <w:r w:rsidRPr="00675B74">
        <w:t xml:space="preserve"> </w:t>
      </w:r>
      <w:r w:rsidRPr="001D22B7">
        <w:rPr>
          <w:rStyle w:val="SyntaxSymbol"/>
        </w:rPr>
        <w:t>ShiftExpression</w:t>
      </w:r>
      <w:r w:rsidRPr="00E77497">
        <w:t xml:space="preserve"> </w:t>
      </w:r>
    </w:p>
    <w:p w14:paraId="6B129F8C" w14:textId="77777777" w:rsidR="00661D8E" w:rsidRPr="00E77497" w:rsidRDefault="00661D8E" w:rsidP="00613655">
      <w:pPr>
        <w:pStyle w:val="Alg4"/>
        <w:numPr>
          <w:ilvl w:val="0"/>
          <w:numId w:val="275"/>
        </w:numPr>
      </w:pPr>
      <w:r w:rsidRPr="00E77497">
        <w:t xml:space="preserve">Let </w:t>
      </w:r>
      <w:r w:rsidRPr="00E77497">
        <w:rPr>
          <w:i/>
        </w:rPr>
        <w:t>lref</w:t>
      </w:r>
      <w:r w:rsidRPr="00E77497">
        <w:t xml:space="preserve"> be the result of evaluating </w:t>
      </w:r>
      <w:r w:rsidRPr="001D22B7">
        <w:rPr>
          <w:rStyle w:val="SyntaxSymbol"/>
        </w:rPr>
        <w:t>RelationalExpression</w:t>
      </w:r>
      <w:r w:rsidRPr="00E77497">
        <w:t>.</w:t>
      </w:r>
    </w:p>
    <w:p w14:paraId="447FA94E" w14:textId="77777777" w:rsidR="00661D8E" w:rsidRPr="00E77497" w:rsidRDefault="00661D8E" w:rsidP="00613655">
      <w:pPr>
        <w:pStyle w:val="Alg4"/>
        <w:numPr>
          <w:ilvl w:val="0"/>
          <w:numId w:val="275"/>
        </w:numPr>
      </w:pPr>
      <w:r w:rsidRPr="00E77497">
        <w:t xml:space="preserve">Let </w:t>
      </w:r>
      <w:r w:rsidRPr="00E77497">
        <w:rPr>
          <w:i/>
        </w:rPr>
        <w:t>lval</w:t>
      </w:r>
      <w:r w:rsidRPr="00E77497">
        <w:t xml:space="preserve"> be GetValue(</w:t>
      </w:r>
      <w:r w:rsidRPr="00E77497">
        <w:rPr>
          <w:i/>
        </w:rPr>
        <w:t>lref</w:t>
      </w:r>
      <w:r w:rsidRPr="00E77497">
        <w:t>).</w:t>
      </w:r>
    </w:p>
    <w:p w14:paraId="708F0174" w14:textId="77777777" w:rsidR="00661D8E" w:rsidRDefault="00661D8E" w:rsidP="00613655">
      <w:pPr>
        <w:pStyle w:val="Alg4"/>
        <w:numPr>
          <w:ilvl w:val="0"/>
          <w:numId w:val="275"/>
        </w:numPr>
      </w:pPr>
      <w:r>
        <w:t>ReturnIfAbrupt(</w:t>
      </w:r>
      <w:r w:rsidRPr="00342FD6">
        <w:rPr>
          <w:i/>
        </w:rPr>
        <w:t>lval</w:t>
      </w:r>
      <w:r>
        <w:t>).</w:t>
      </w:r>
    </w:p>
    <w:p w14:paraId="3937C377" w14:textId="77777777" w:rsidR="00661D8E" w:rsidRPr="00E77497" w:rsidRDefault="00661D8E" w:rsidP="00613655">
      <w:pPr>
        <w:pStyle w:val="Alg4"/>
        <w:numPr>
          <w:ilvl w:val="0"/>
          <w:numId w:val="275"/>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2B527DAE" w14:textId="77777777" w:rsidR="00661D8E" w:rsidRPr="00E77497" w:rsidRDefault="00661D8E" w:rsidP="00613655">
      <w:pPr>
        <w:pStyle w:val="Alg4"/>
        <w:numPr>
          <w:ilvl w:val="0"/>
          <w:numId w:val="275"/>
        </w:numPr>
      </w:pPr>
      <w:r w:rsidRPr="00E77497">
        <w:t xml:space="preserve">Let </w:t>
      </w:r>
      <w:r w:rsidRPr="00E77497">
        <w:rPr>
          <w:i/>
        </w:rPr>
        <w:t>rval</w:t>
      </w:r>
      <w:r w:rsidRPr="00E77497">
        <w:t xml:space="preserve"> be GetValue(</w:t>
      </w:r>
      <w:r w:rsidRPr="00E77497">
        <w:rPr>
          <w:i/>
        </w:rPr>
        <w:t>rref</w:t>
      </w:r>
      <w:r w:rsidRPr="00E77497">
        <w:t>).</w:t>
      </w:r>
    </w:p>
    <w:p w14:paraId="16AC40B3" w14:textId="77777777" w:rsidR="00661D8E" w:rsidRPr="00E77497" w:rsidRDefault="00661D8E" w:rsidP="00613655">
      <w:pPr>
        <w:pStyle w:val="Alg4"/>
        <w:numPr>
          <w:ilvl w:val="0"/>
          <w:numId w:val="275"/>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t>.</w:t>
      </w:r>
    </w:p>
    <w:p w14:paraId="693AC740" w14:textId="77777777" w:rsidR="00661D8E" w:rsidRDefault="00661D8E" w:rsidP="00613655">
      <w:pPr>
        <w:pStyle w:val="Alg4"/>
        <w:numPr>
          <w:ilvl w:val="0"/>
          <w:numId w:val="275"/>
        </w:numPr>
      </w:pPr>
      <w:r>
        <w:t>ReturnIfAbrupt(</w:t>
      </w:r>
      <w:r>
        <w:rPr>
          <w:i/>
        </w:rPr>
        <w:t>r</w:t>
      </w:r>
      <w:r>
        <w:t>).</w:t>
      </w:r>
    </w:p>
    <w:p w14:paraId="0EFAD33F" w14:textId="77777777" w:rsidR="00661D8E" w:rsidRPr="00E77497" w:rsidRDefault="00661D8E" w:rsidP="00613655">
      <w:pPr>
        <w:pStyle w:val="Alg4"/>
        <w:numPr>
          <w:ilvl w:val="0"/>
          <w:numId w:val="275"/>
        </w:numPr>
      </w:pPr>
      <w:r w:rsidRPr="00E77497">
        <w:lastRenderedPageBreak/>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2749" w:name="_Toc393690315"/>
    </w:p>
    <w:bookmarkEnd w:id="2749"/>
    <w:p w14:paraId="4786C811" w14:textId="77777777" w:rsidR="00661D8E" w:rsidRPr="00B820AB" w:rsidRDefault="00661D8E" w:rsidP="00661D8E">
      <w:pPr>
        <w:pStyle w:val="SyntaxLabel"/>
      </w:pPr>
      <w:r w:rsidRPr="001D22B7">
        <w:rPr>
          <w:rStyle w:val="SyntaxSymbol"/>
        </w:rPr>
        <w:t>RelationalExpression</w:t>
      </w:r>
      <w:r w:rsidRPr="004D1BD1">
        <w:t xml:space="preserve"> </w:t>
      </w:r>
      <w:r w:rsidRPr="003B4312">
        <w:rPr>
          <w:b/>
        </w:rPr>
        <w:t>:</w:t>
      </w:r>
      <w:r w:rsidRPr="003B4312">
        <w:t xml:space="preserve"> </w:t>
      </w:r>
      <w:r w:rsidRPr="001D22B7">
        <w:rPr>
          <w:rStyle w:val="SyntaxSymbol"/>
        </w:rPr>
        <w:t>RelationalExpression</w:t>
      </w:r>
      <w:r w:rsidRPr="008B7F6F">
        <w:t xml:space="preserve"> </w:t>
      </w:r>
      <w:r w:rsidRPr="004C736D">
        <w:rPr>
          <w:rStyle w:val="SyntaxTerminal"/>
        </w:rPr>
        <w:t>&lt;=</w:t>
      </w:r>
      <w:r w:rsidRPr="006B6D0A">
        <w:t xml:space="preserve"> </w:t>
      </w:r>
      <w:r w:rsidRPr="001D22B7">
        <w:rPr>
          <w:rStyle w:val="SyntaxSymbol"/>
        </w:rPr>
        <w:t>ShiftExpression</w:t>
      </w:r>
      <w:r w:rsidRPr="00E65A34">
        <w:t xml:space="preserve"> </w:t>
      </w:r>
    </w:p>
    <w:p w14:paraId="18B60626" w14:textId="77777777" w:rsidR="00661D8E" w:rsidRPr="00E77497" w:rsidRDefault="00661D8E" w:rsidP="00613655">
      <w:pPr>
        <w:pStyle w:val="Alg4"/>
        <w:numPr>
          <w:ilvl w:val="0"/>
          <w:numId w:val="276"/>
        </w:numPr>
      </w:pPr>
      <w:r w:rsidRPr="00675B74">
        <w:t xml:space="preserve">Let </w:t>
      </w:r>
      <w:r w:rsidRPr="00E77497">
        <w:rPr>
          <w:i/>
        </w:rPr>
        <w:t>lref</w:t>
      </w:r>
      <w:r w:rsidRPr="00E77497">
        <w:t xml:space="preserve"> be the result of evaluating </w:t>
      </w:r>
      <w:r w:rsidRPr="001D22B7">
        <w:rPr>
          <w:rStyle w:val="SyntaxSymbol"/>
        </w:rPr>
        <w:t>RelationalExpression</w:t>
      </w:r>
      <w:r w:rsidRPr="00E77497">
        <w:t>.</w:t>
      </w:r>
    </w:p>
    <w:p w14:paraId="1A16AEB5" w14:textId="77777777" w:rsidR="00661D8E" w:rsidRPr="00E77497" w:rsidRDefault="00661D8E" w:rsidP="00613655">
      <w:pPr>
        <w:pStyle w:val="Alg4"/>
        <w:numPr>
          <w:ilvl w:val="0"/>
          <w:numId w:val="276"/>
        </w:numPr>
      </w:pPr>
      <w:r w:rsidRPr="00E77497">
        <w:t xml:space="preserve">Let </w:t>
      </w:r>
      <w:r w:rsidRPr="00E77497">
        <w:rPr>
          <w:i/>
        </w:rPr>
        <w:t>lval</w:t>
      </w:r>
      <w:r w:rsidRPr="00E77497">
        <w:t xml:space="preserve"> be GetValue(</w:t>
      </w:r>
      <w:r w:rsidRPr="00E77497">
        <w:rPr>
          <w:i/>
        </w:rPr>
        <w:t>lref</w:t>
      </w:r>
      <w:r w:rsidRPr="00E77497">
        <w:t>).</w:t>
      </w:r>
    </w:p>
    <w:p w14:paraId="7339137E" w14:textId="77777777" w:rsidR="00661D8E" w:rsidRDefault="00661D8E" w:rsidP="00613655">
      <w:pPr>
        <w:pStyle w:val="Alg4"/>
        <w:numPr>
          <w:ilvl w:val="0"/>
          <w:numId w:val="276"/>
        </w:numPr>
      </w:pPr>
      <w:r>
        <w:t>ReturnIfAbrupt(</w:t>
      </w:r>
      <w:r w:rsidRPr="00342FD6">
        <w:rPr>
          <w:i/>
        </w:rPr>
        <w:t>lval</w:t>
      </w:r>
      <w:r>
        <w:t>).</w:t>
      </w:r>
    </w:p>
    <w:p w14:paraId="6FADBC63" w14:textId="77777777" w:rsidR="00661D8E" w:rsidRPr="00E77497" w:rsidRDefault="00661D8E" w:rsidP="00613655">
      <w:pPr>
        <w:pStyle w:val="Alg4"/>
        <w:numPr>
          <w:ilvl w:val="0"/>
          <w:numId w:val="276"/>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7721064A" w14:textId="77777777" w:rsidR="00661D8E" w:rsidRPr="00E77497" w:rsidRDefault="00661D8E" w:rsidP="00613655">
      <w:pPr>
        <w:pStyle w:val="Alg4"/>
        <w:numPr>
          <w:ilvl w:val="0"/>
          <w:numId w:val="276"/>
        </w:numPr>
      </w:pPr>
      <w:r w:rsidRPr="00E77497">
        <w:t xml:space="preserve">Let </w:t>
      </w:r>
      <w:r w:rsidRPr="00E77497">
        <w:rPr>
          <w:i/>
        </w:rPr>
        <w:t>rval</w:t>
      </w:r>
      <w:r w:rsidRPr="00E77497">
        <w:t xml:space="preserve"> be GetValue(</w:t>
      </w:r>
      <w:r w:rsidRPr="00E77497">
        <w:rPr>
          <w:i/>
        </w:rPr>
        <w:t>rref</w:t>
      </w:r>
      <w:r w:rsidRPr="00E77497">
        <w:t>).</w:t>
      </w:r>
    </w:p>
    <w:p w14:paraId="48FB4D7A" w14:textId="77777777" w:rsidR="00661D8E" w:rsidRPr="00E77497" w:rsidRDefault="00661D8E" w:rsidP="00613655">
      <w:pPr>
        <w:pStyle w:val="Alg4"/>
        <w:numPr>
          <w:ilvl w:val="0"/>
          <w:numId w:val="276"/>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t>.</w:t>
      </w:r>
    </w:p>
    <w:p w14:paraId="6BD82041" w14:textId="77777777" w:rsidR="00661D8E" w:rsidRDefault="00661D8E" w:rsidP="00613655">
      <w:pPr>
        <w:pStyle w:val="Alg4"/>
        <w:numPr>
          <w:ilvl w:val="0"/>
          <w:numId w:val="276"/>
        </w:numPr>
      </w:pPr>
      <w:r>
        <w:t>ReturnIfAbrupt(</w:t>
      </w:r>
      <w:r>
        <w:rPr>
          <w:i/>
        </w:rPr>
        <w:t>r</w:t>
      </w:r>
      <w:r>
        <w:t>).</w:t>
      </w:r>
    </w:p>
    <w:p w14:paraId="5D5A3CC5" w14:textId="77777777" w:rsidR="00661D8E" w:rsidRPr="00E77497" w:rsidRDefault="00661D8E" w:rsidP="00613655">
      <w:pPr>
        <w:pStyle w:val="Alg4"/>
        <w:numPr>
          <w:ilvl w:val="0"/>
          <w:numId w:val="276"/>
        </w:numPr>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2750" w:name="_Toc393690316"/>
      <w:r w:rsidRPr="00E77497">
        <w:t>.</w:t>
      </w:r>
    </w:p>
    <w:bookmarkEnd w:id="2750"/>
    <w:p w14:paraId="69DA45C7" w14:textId="77777777" w:rsidR="00661D8E" w:rsidRPr="00B820AB" w:rsidRDefault="00661D8E" w:rsidP="00661D8E">
      <w:pPr>
        <w:pStyle w:val="SyntaxLabel"/>
      </w:pPr>
      <w:r w:rsidRPr="001D22B7">
        <w:rPr>
          <w:rStyle w:val="SyntaxSymbol"/>
        </w:rPr>
        <w:t>RelationalExpression</w:t>
      </w:r>
      <w:r w:rsidRPr="004D1BD1">
        <w:t xml:space="preserve"> </w:t>
      </w:r>
      <w:r w:rsidRPr="003B4312">
        <w:rPr>
          <w:b/>
        </w:rPr>
        <w:t>:</w:t>
      </w:r>
      <w:r w:rsidRPr="003B4312">
        <w:t xml:space="preserve"> </w:t>
      </w:r>
      <w:r w:rsidRPr="001D22B7">
        <w:rPr>
          <w:rStyle w:val="SyntaxSymbol"/>
        </w:rPr>
        <w:t>RelationalExpression</w:t>
      </w:r>
      <w:r w:rsidRPr="008B7F6F">
        <w:t xml:space="preserve"> </w:t>
      </w:r>
      <w:r w:rsidRPr="004C736D">
        <w:rPr>
          <w:rStyle w:val="SyntaxTerminal"/>
        </w:rPr>
        <w:t>&gt;=</w:t>
      </w:r>
      <w:r w:rsidRPr="006B6D0A">
        <w:t xml:space="preserve"> </w:t>
      </w:r>
      <w:r w:rsidRPr="001D22B7">
        <w:rPr>
          <w:rStyle w:val="SyntaxSymbol"/>
        </w:rPr>
        <w:t>ShiftExpression</w:t>
      </w:r>
      <w:r w:rsidRPr="00E65A34">
        <w:t xml:space="preserve"> </w:t>
      </w:r>
    </w:p>
    <w:p w14:paraId="75B3D8ED" w14:textId="77777777" w:rsidR="00661D8E" w:rsidRPr="00E77497" w:rsidRDefault="00661D8E" w:rsidP="00613655">
      <w:pPr>
        <w:pStyle w:val="Alg4"/>
        <w:numPr>
          <w:ilvl w:val="0"/>
          <w:numId w:val="277"/>
        </w:numPr>
      </w:pPr>
      <w:r w:rsidRPr="00675B74">
        <w:t xml:space="preserve">Let </w:t>
      </w:r>
      <w:r w:rsidRPr="00E77497">
        <w:rPr>
          <w:i/>
        </w:rPr>
        <w:t>lref</w:t>
      </w:r>
      <w:r w:rsidRPr="00E77497">
        <w:t xml:space="preserve"> be the result of evaluating </w:t>
      </w:r>
      <w:r w:rsidRPr="001D22B7">
        <w:rPr>
          <w:rStyle w:val="SyntaxSymbol"/>
        </w:rPr>
        <w:t>RelationalExpression</w:t>
      </w:r>
      <w:r w:rsidRPr="00E77497">
        <w:t>.</w:t>
      </w:r>
    </w:p>
    <w:p w14:paraId="0F96030C" w14:textId="77777777" w:rsidR="00661D8E" w:rsidRPr="00E77497" w:rsidRDefault="00661D8E" w:rsidP="00613655">
      <w:pPr>
        <w:pStyle w:val="Alg4"/>
        <w:numPr>
          <w:ilvl w:val="0"/>
          <w:numId w:val="277"/>
        </w:numPr>
      </w:pPr>
      <w:r w:rsidRPr="00E77497">
        <w:t xml:space="preserve">Let </w:t>
      </w:r>
      <w:r w:rsidRPr="00E77497">
        <w:rPr>
          <w:i/>
        </w:rPr>
        <w:t>lval</w:t>
      </w:r>
      <w:r w:rsidRPr="00E77497">
        <w:t xml:space="preserve"> be GetValue(</w:t>
      </w:r>
      <w:r w:rsidRPr="00E77497">
        <w:rPr>
          <w:i/>
        </w:rPr>
        <w:t>lref</w:t>
      </w:r>
      <w:r w:rsidRPr="00E77497">
        <w:t>).</w:t>
      </w:r>
    </w:p>
    <w:p w14:paraId="08FF9C15" w14:textId="77777777" w:rsidR="00661D8E" w:rsidRDefault="00661D8E" w:rsidP="00613655">
      <w:pPr>
        <w:pStyle w:val="Alg4"/>
        <w:numPr>
          <w:ilvl w:val="0"/>
          <w:numId w:val="277"/>
        </w:numPr>
      </w:pPr>
      <w:r>
        <w:t>ReturnIfAbrupt(</w:t>
      </w:r>
      <w:r w:rsidRPr="00342FD6">
        <w:rPr>
          <w:i/>
        </w:rPr>
        <w:t>lval</w:t>
      </w:r>
      <w:r>
        <w:t>).</w:t>
      </w:r>
    </w:p>
    <w:p w14:paraId="5113985C" w14:textId="77777777" w:rsidR="00661D8E" w:rsidRPr="00E77497" w:rsidRDefault="00661D8E" w:rsidP="00613655">
      <w:pPr>
        <w:pStyle w:val="Alg4"/>
        <w:numPr>
          <w:ilvl w:val="0"/>
          <w:numId w:val="277"/>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77C8ED3E" w14:textId="77777777" w:rsidR="00661D8E" w:rsidRPr="00E77497" w:rsidRDefault="00661D8E" w:rsidP="00613655">
      <w:pPr>
        <w:pStyle w:val="Alg4"/>
        <w:numPr>
          <w:ilvl w:val="0"/>
          <w:numId w:val="277"/>
        </w:numPr>
      </w:pPr>
      <w:r w:rsidRPr="00E77497">
        <w:t xml:space="preserve">Let </w:t>
      </w:r>
      <w:r w:rsidRPr="00E77497">
        <w:rPr>
          <w:i/>
        </w:rPr>
        <w:t>rval</w:t>
      </w:r>
      <w:r w:rsidRPr="00E77497">
        <w:t xml:space="preserve"> be GetValue(</w:t>
      </w:r>
      <w:r w:rsidRPr="00E77497">
        <w:rPr>
          <w:i/>
        </w:rPr>
        <w:t>rref</w:t>
      </w:r>
      <w:r w:rsidRPr="00E77497">
        <w:t>).</w:t>
      </w:r>
    </w:p>
    <w:p w14:paraId="72424BF9" w14:textId="77777777" w:rsidR="00661D8E" w:rsidRPr="00E77497" w:rsidRDefault="00661D8E" w:rsidP="00613655">
      <w:pPr>
        <w:pStyle w:val="Alg4"/>
        <w:numPr>
          <w:ilvl w:val="0"/>
          <w:numId w:val="277"/>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lval</w:t>
      </w:r>
      <w:r w:rsidRPr="00E77497">
        <w:t xml:space="preserve"> &lt; </w:t>
      </w:r>
      <w:r w:rsidRPr="00E77497">
        <w:rPr>
          <w:i/>
        </w:rPr>
        <w:t>rval</w:t>
      </w:r>
      <w:r w:rsidRPr="00E77497">
        <w:t xml:space="preserve">. </w:t>
      </w:r>
    </w:p>
    <w:p w14:paraId="74697163" w14:textId="77777777" w:rsidR="00661D8E" w:rsidRDefault="00661D8E" w:rsidP="00613655">
      <w:pPr>
        <w:pStyle w:val="Alg4"/>
        <w:numPr>
          <w:ilvl w:val="0"/>
          <w:numId w:val="277"/>
        </w:numPr>
      </w:pPr>
      <w:r>
        <w:t>ReturnIfAbrupt(</w:t>
      </w:r>
      <w:r>
        <w:rPr>
          <w:i/>
        </w:rPr>
        <w:t>r</w:t>
      </w:r>
      <w:r>
        <w:t>).</w:t>
      </w:r>
    </w:p>
    <w:p w14:paraId="0C2FCC64" w14:textId="77777777" w:rsidR="00661D8E" w:rsidRPr="00E77497" w:rsidRDefault="00661D8E" w:rsidP="00613655">
      <w:pPr>
        <w:pStyle w:val="Alg4"/>
        <w:numPr>
          <w:ilvl w:val="0"/>
          <w:numId w:val="277"/>
        </w:numPr>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2751" w:name="_Ref393523057"/>
      <w:bookmarkStart w:id="2752" w:name="_Toc393690317"/>
      <w:r w:rsidRPr="00E77497">
        <w:t>.</w:t>
      </w:r>
      <w:bookmarkStart w:id="2753" w:name="_Ref424533139"/>
    </w:p>
    <w:p w14:paraId="20C0E1AF" w14:textId="77777777" w:rsidR="00661D8E" w:rsidRPr="00E77497" w:rsidRDefault="00661D8E" w:rsidP="00661D8E">
      <w:pPr>
        <w:pStyle w:val="SyntaxLabel"/>
      </w:pPr>
      <w:bookmarkStart w:id="2754" w:name="_Toc375031189"/>
      <w:bookmarkStart w:id="2755" w:name="_Toc381513702"/>
      <w:bookmarkStart w:id="2756" w:name="_Ref381523787"/>
      <w:bookmarkStart w:id="2757" w:name="_Toc382202863"/>
      <w:bookmarkStart w:id="2758" w:name="_Toc382212224"/>
      <w:bookmarkStart w:id="2759" w:name="_Toc382212636"/>
      <w:bookmarkStart w:id="2760" w:name="_Toc382291569"/>
      <w:bookmarkStart w:id="2761" w:name="_Toc385672218"/>
      <w:bookmarkStart w:id="2762" w:name="_Toc393690318"/>
      <w:bookmarkEnd w:id="2751"/>
      <w:bookmarkEnd w:id="2752"/>
      <w:bookmarkEnd w:id="2753"/>
      <w:r w:rsidRPr="001D22B7">
        <w:rPr>
          <w:rStyle w:val="SyntaxSymbol"/>
        </w:rPr>
        <w:t xml:space="preserve">RelationalExpression </w:t>
      </w:r>
      <w:r w:rsidRPr="00E77497">
        <w:rPr>
          <w:b/>
        </w:rPr>
        <w:t>:</w:t>
      </w:r>
      <w:r w:rsidRPr="00E77497">
        <w:t xml:space="preserve"> </w:t>
      </w:r>
      <w:r w:rsidRPr="001D22B7">
        <w:rPr>
          <w:rStyle w:val="SyntaxSymbol"/>
        </w:rPr>
        <w:t>RelationalExpression</w:t>
      </w:r>
      <w:r w:rsidRPr="00E77497">
        <w:t xml:space="preserve"> </w:t>
      </w:r>
      <w:r w:rsidRPr="004C736D">
        <w:rPr>
          <w:rStyle w:val="SyntaxTerminal"/>
        </w:rPr>
        <w:t>instanceof</w:t>
      </w:r>
      <w:r w:rsidRPr="00E77497">
        <w:t xml:space="preserve"> </w:t>
      </w:r>
      <w:r w:rsidRPr="001D22B7">
        <w:rPr>
          <w:rStyle w:val="SyntaxSymbol"/>
        </w:rPr>
        <w:t>ShiftExpression</w:t>
      </w:r>
      <w:r w:rsidRPr="00E77497">
        <w:t xml:space="preserve"> </w:t>
      </w:r>
    </w:p>
    <w:p w14:paraId="229EC9BF" w14:textId="77777777" w:rsidR="00661D8E" w:rsidRPr="00E77497" w:rsidRDefault="00661D8E" w:rsidP="00613655">
      <w:pPr>
        <w:pStyle w:val="Alg4"/>
        <w:numPr>
          <w:ilvl w:val="0"/>
          <w:numId w:val="419"/>
        </w:numPr>
      </w:pPr>
      <w:r w:rsidRPr="00E77497">
        <w:t xml:space="preserve">Let </w:t>
      </w:r>
      <w:r w:rsidRPr="00E77497">
        <w:rPr>
          <w:i/>
        </w:rPr>
        <w:t>lref</w:t>
      </w:r>
      <w:r w:rsidRPr="00E77497">
        <w:t xml:space="preserve"> be the result of evaluating </w:t>
      </w:r>
      <w:r w:rsidRPr="004C736D">
        <w:rPr>
          <w:rStyle w:val="SyntaxSymbol"/>
        </w:rPr>
        <w:t>RelationalExpression</w:t>
      </w:r>
      <w:r w:rsidRPr="00E77497">
        <w:t>.</w:t>
      </w:r>
    </w:p>
    <w:p w14:paraId="40AE6FB1" w14:textId="77777777" w:rsidR="00661D8E" w:rsidRPr="00E77497" w:rsidRDefault="00661D8E" w:rsidP="00613655">
      <w:pPr>
        <w:pStyle w:val="Alg4"/>
        <w:numPr>
          <w:ilvl w:val="0"/>
          <w:numId w:val="419"/>
        </w:numPr>
      </w:pPr>
      <w:r w:rsidRPr="00E77497">
        <w:t xml:space="preserve">Let </w:t>
      </w:r>
      <w:r w:rsidRPr="00E77497">
        <w:rPr>
          <w:i/>
        </w:rPr>
        <w:t>lval</w:t>
      </w:r>
      <w:r w:rsidRPr="00E77497">
        <w:t xml:space="preserve"> be GetValue(</w:t>
      </w:r>
      <w:r w:rsidRPr="00E77497">
        <w:rPr>
          <w:i/>
        </w:rPr>
        <w:t>lref</w:t>
      </w:r>
      <w:r w:rsidRPr="00E77497">
        <w:t>).</w:t>
      </w:r>
    </w:p>
    <w:p w14:paraId="7EFFA1D4" w14:textId="77777777" w:rsidR="00661D8E" w:rsidRDefault="00661D8E" w:rsidP="00613655">
      <w:pPr>
        <w:pStyle w:val="Alg4"/>
        <w:numPr>
          <w:ilvl w:val="0"/>
          <w:numId w:val="419"/>
        </w:numPr>
      </w:pPr>
      <w:r>
        <w:t>ReturnIfAbrupt(</w:t>
      </w:r>
      <w:r w:rsidRPr="00342FD6">
        <w:rPr>
          <w:i/>
        </w:rPr>
        <w:t>lval</w:t>
      </w:r>
      <w:r>
        <w:t>).</w:t>
      </w:r>
    </w:p>
    <w:p w14:paraId="2FF03BA0" w14:textId="77777777" w:rsidR="00661D8E" w:rsidRPr="00E77497" w:rsidRDefault="00661D8E" w:rsidP="00613655">
      <w:pPr>
        <w:pStyle w:val="Alg4"/>
        <w:numPr>
          <w:ilvl w:val="0"/>
          <w:numId w:val="419"/>
        </w:numPr>
      </w:pPr>
      <w:r w:rsidRPr="00E77497">
        <w:t xml:space="preserve">Let </w:t>
      </w:r>
      <w:r w:rsidRPr="00E77497">
        <w:rPr>
          <w:i/>
        </w:rPr>
        <w:t>rref</w:t>
      </w:r>
      <w:r w:rsidRPr="00E77497">
        <w:t xml:space="preserve"> be the result of evaluating </w:t>
      </w:r>
      <w:r w:rsidRPr="004C736D">
        <w:rPr>
          <w:rStyle w:val="SyntaxSymbol"/>
        </w:rPr>
        <w:t>ShiftExpression</w:t>
      </w:r>
      <w:r w:rsidRPr="00E77497">
        <w:t>.</w:t>
      </w:r>
    </w:p>
    <w:p w14:paraId="2E2C3B79" w14:textId="77777777" w:rsidR="00661D8E" w:rsidRPr="00E77497" w:rsidRDefault="00661D8E" w:rsidP="00613655">
      <w:pPr>
        <w:pStyle w:val="Alg4"/>
        <w:numPr>
          <w:ilvl w:val="0"/>
          <w:numId w:val="419"/>
        </w:numPr>
      </w:pPr>
      <w:r w:rsidRPr="00E77497">
        <w:t xml:space="preserve">Let </w:t>
      </w:r>
      <w:r w:rsidRPr="00E77497">
        <w:rPr>
          <w:i/>
        </w:rPr>
        <w:t>rval</w:t>
      </w:r>
      <w:r w:rsidRPr="00E77497">
        <w:t xml:space="preserve"> be GetValue(</w:t>
      </w:r>
      <w:r w:rsidRPr="00E77497">
        <w:rPr>
          <w:i/>
        </w:rPr>
        <w:t>rref</w:t>
      </w:r>
      <w:r w:rsidRPr="00E77497">
        <w:t>).</w:t>
      </w:r>
    </w:p>
    <w:p w14:paraId="71F25C55" w14:textId="77777777" w:rsidR="00661D8E" w:rsidRDefault="00661D8E" w:rsidP="00613655">
      <w:pPr>
        <w:pStyle w:val="Alg4"/>
        <w:numPr>
          <w:ilvl w:val="0"/>
          <w:numId w:val="419"/>
        </w:numPr>
      </w:pPr>
      <w:r>
        <w:t>ReturnIfAbrupt(</w:t>
      </w:r>
      <w:r>
        <w:rPr>
          <w:i/>
        </w:rPr>
        <w:t>r</w:t>
      </w:r>
      <w:r w:rsidRPr="00ED2E78">
        <w:rPr>
          <w:i/>
        </w:rPr>
        <w:t>val</w:t>
      </w:r>
      <w:r>
        <w:t>).</w:t>
      </w:r>
    </w:p>
    <w:p w14:paraId="79CD1EBD" w14:textId="56C142FE" w:rsidR="00661D8E" w:rsidRPr="00E77497" w:rsidRDefault="00661D8E" w:rsidP="00613655">
      <w:pPr>
        <w:pStyle w:val="Alg4"/>
        <w:numPr>
          <w:ilvl w:val="0"/>
          <w:numId w:val="419"/>
        </w:numPr>
      </w:pPr>
      <w:r w:rsidRPr="00E77497">
        <w:t xml:space="preserve">Return </w:t>
      </w:r>
      <w:r>
        <w:t>InstanceofOperator(</w:t>
      </w:r>
      <w:r w:rsidRPr="0070125A">
        <w:rPr>
          <w:i/>
          <w:iCs/>
        </w:rPr>
        <w:t>l</w:t>
      </w:r>
      <w:r w:rsidRPr="00E77497">
        <w:rPr>
          <w:i/>
        </w:rPr>
        <w:t>val</w:t>
      </w:r>
      <w:r>
        <w:t>,</w:t>
      </w:r>
      <w:r w:rsidRPr="00E77497">
        <w:t xml:space="preserve"> </w:t>
      </w:r>
      <w:r>
        <w:rPr>
          <w:i/>
        </w:rPr>
        <w:t>r</w:t>
      </w:r>
      <w:r w:rsidRPr="00E77497">
        <w:rPr>
          <w:i/>
        </w:rPr>
        <w:t>val</w:t>
      </w:r>
      <w:r>
        <w:rPr>
          <w:iCs/>
        </w:rPr>
        <w:t>)</w:t>
      </w:r>
      <w:r w:rsidRPr="00E77497">
        <w:t>.</w:t>
      </w:r>
    </w:p>
    <w:p w14:paraId="4D212E39" w14:textId="77777777" w:rsidR="00661D8E" w:rsidRPr="00E77497" w:rsidRDefault="00661D8E" w:rsidP="00661D8E">
      <w:pPr>
        <w:pStyle w:val="SyntaxLabel"/>
      </w:pPr>
      <w:r w:rsidRPr="001D22B7">
        <w:rPr>
          <w:rStyle w:val="SyntaxSymbol"/>
        </w:rPr>
        <w:t>RelationalExpression</w:t>
      </w:r>
      <w:r w:rsidRPr="00E77497">
        <w:t xml:space="preserve"> </w:t>
      </w:r>
      <w:r w:rsidRPr="00E77497">
        <w:rPr>
          <w:b/>
        </w:rPr>
        <w:t>:</w:t>
      </w:r>
      <w:r w:rsidRPr="00E77497">
        <w:t xml:space="preserve"> </w:t>
      </w:r>
      <w:r w:rsidRPr="001D22B7">
        <w:rPr>
          <w:rStyle w:val="SyntaxSymbol"/>
        </w:rPr>
        <w:t>RelationalExpression</w:t>
      </w:r>
      <w:r w:rsidRPr="00E77497">
        <w:t xml:space="preserve"> </w:t>
      </w:r>
      <w:r w:rsidRPr="004C736D">
        <w:rPr>
          <w:rStyle w:val="SyntaxTerminal"/>
        </w:rPr>
        <w:t>in</w:t>
      </w:r>
      <w:r w:rsidRPr="00E77497">
        <w:t xml:space="preserve"> </w:t>
      </w:r>
      <w:r w:rsidRPr="001D22B7">
        <w:rPr>
          <w:rStyle w:val="SyntaxSymbol"/>
        </w:rPr>
        <w:t>ShiftExpression</w:t>
      </w:r>
      <w:r w:rsidRPr="00E77497">
        <w:t xml:space="preserve"> </w:t>
      </w:r>
    </w:p>
    <w:p w14:paraId="0CF71A66" w14:textId="77777777" w:rsidR="00661D8E" w:rsidRPr="00E77497" w:rsidRDefault="00661D8E" w:rsidP="00613655">
      <w:pPr>
        <w:pStyle w:val="Alg4"/>
        <w:numPr>
          <w:ilvl w:val="0"/>
          <w:numId w:val="420"/>
        </w:numPr>
      </w:pPr>
      <w:r w:rsidRPr="00E77497">
        <w:t xml:space="preserve">Let </w:t>
      </w:r>
      <w:r w:rsidRPr="00E77497">
        <w:rPr>
          <w:i/>
        </w:rPr>
        <w:t>lref</w:t>
      </w:r>
      <w:r w:rsidRPr="00E77497">
        <w:t xml:space="preserve"> be the result of evaluating </w:t>
      </w:r>
      <w:r w:rsidRPr="004C736D">
        <w:rPr>
          <w:rStyle w:val="SyntaxSymbol"/>
        </w:rPr>
        <w:t>RelationalExpression</w:t>
      </w:r>
      <w:r w:rsidRPr="00E77497">
        <w:t>.</w:t>
      </w:r>
    </w:p>
    <w:p w14:paraId="7EBC7EC9" w14:textId="77777777" w:rsidR="00661D8E" w:rsidRPr="00E77497" w:rsidRDefault="00661D8E" w:rsidP="00613655">
      <w:pPr>
        <w:pStyle w:val="Alg4"/>
        <w:numPr>
          <w:ilvl w:val="0"/>
          <w:numId w:val="420"/>
        </w:numPr>
      </w:pPr>
      <w:r w:rsidRPr="00E77497">
        <w:t xml:space="preserve">Let </w:t>
      </w:r>
      <w:r w:rsidRPr="00E77497">
        <w:rPr>
          <w:i/>
        </w:rPr>
        <w:t>lval</w:t>
      </w:r>
      <w:r w:rsidRPr="00E77497">
        <w:t xml:space="preserve"> be GetValue(</w:t>
      </w:r>
      <w:r w:rsidRPr="00E77497">
        <w:rPr>
          <w:i/>
        </w:rPr>
        <w:t>lref</w:t>
      </w:r>
      <w:r w:rsidRPr="00E77497">
        <w:t>).</w:t>
      </w:r>
    </w:p>
    <w:p w14:paraId="2058ED04" w14:textId="77777777" w:rsidR="00661D8E" w:rsidRDefault="00661D8E" w:rsidP="00613655">
      <w:pPr>
        <w:pStyle w:val="Alg4"/>
        <w:numPr>
          <w:ilvl w:val="0"/>
          <w:numId w:val="420"/>
        </w:numPr>
      </w:pPr>
      <w:r>
        <w:t>ReturnIfAbrupt(</w:t>
      </w:r>
      <w:r w:rsidRPr="00342FD6">
        <w:rPr>
          <w:i/>
        </w:rPr>
        <w:t>lval</w:t>
      </w:r>
      <w:r>
        <w:t>).</w:t>
      </w:r>
    </w:p>
    <w:p w14:paraId="0E898002" w14:textId="77777777" w:rsidR="00661D8E" w:rsidRPr="00E77497" w:rsidRDefault="00661D8E" w:rsidP="00613655">
      <w:pPr>
        <w:pStyle w:val="Alg4"/>
        <w:numPr>
          <w:ilvl w:val="0"/>
          <w:numId w:val="420"/>
        </w:numPr>
      </w:pPr>
      <w:r w:rsidRPr="00E77497">
        <w:t xml:space="preserve">Let </w:t>
      </w:r>
      <w:r w:rsidRPr="00E77497">
        <w:rPr>
          <w:i/>
        </w:rPr>
        <w:t>rref</w:t>
      </w:r>
      <w:r w:rsidRPr="00E77497">
        <w:t xml:space="preserve"> be the result of evaluating </w:t>
      </w:r>
      <w:r w:rsidRPr="004C736D">
        <w:rPr>
          <w:rStyle w:val="SyntaxSymbol"/>
        </w:rPr>
        <w:t>ShiftExpression</w:t>
      </w:r>
      <w:r w:rsidRPr="00E77497">
        <w:t>.</w:t>
      </w:r>
    </w:p>
    <w:p w14:paraId="4C008021" w14:textId="77777777" w:rsidR="00661D8E" w:rsidRPr="00E77497" w:rsidRDefault="00661D8E" w:rsidP="00613655">
      <w:pPr>
        <w:pStyle w:val="Alg4"/>
        <w:numPr>
          <w:ilvl w:val="0"/>
          <w:numId w:val="420"/>
        </w:numPr>
      </w:pPr>
      <w:r w:rsidRPr="00E77497">
        <w:t xml:space="preserve">Let </w:t>
      </w:r>
      <w:r w:rsidRPr="00E77497">
        <w:rPr>
          <w:i/>
        </w:rPr>
        <w:t>rval</w:t>
      </w:r>
      <w:r w:rsidRPr="00E77497">
        <w:t xml:space="preserve"> be GetValue(</w:t>
      </w:r>
      <w:r w:rsidRPr="00E77497">
        <w:rPr>
          <w:i/>
        </w:rPr>
        <w:t>rref</w:t>
      </w:r>
      <w:r w:rsidRPr="00E77497">
        <w:t>).</w:t>
      </w:r>
    </w:p>
    <w:p w14:paraId="4A403CB1" w14:textId="77777777" w:rsidR="00661D8E" w:rsidRDefault="00661D8E" w:rsidP="00613655">
      <w:pPr>
        <w:pStyle w:val="Alg4"/>
        <w:numPr>
          <w:ilvl w:val="0"/>
          <w:numId w:val="420"/>
        </w:numPr>
      </w:pPr>
      <w:r>
        <w:t>ReturnIfAbrupt(</w:t>
      </w:r>
      <w:r>
        <w:rPr>
          <w:i/>
        </w:rPr>
        <w:t>r</w:t>
      </w:r>
      <w:r w:rsidRPr="00ED2E78">
        <w:rPr>
          <w:i/>
        </w:rPr>
        <w:t>val</w:t>
      </w:r>
      <w:r>
        <w:t>).</w:t>
      </w:r>
    </w:p>
    <w:p w14:paraId="1D652FD0" w14:textId="77777777" w:rsidR="00661D8E" w:rsidRPr="00E77497" w:rsidRDefault="00661D8E" w:rsidP="00613655">
      <w:pPr>
        <w:pStyle w:val="Alg4"/>
        <w:numPr>
          <w:ilvl w:val="0"/>
          <w:numId w:val="420"/>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4DE80C6A" w14:textId="5A5A49A2" w:rsidR="00661D8E" w:rsidRPr="00E77497" w:rsidRDefault="00661D8E" w:rsidP="00613655">
      <w:pPr>
        <w:pStyle w:val="Alg4"/>
        <w:numPr>
          <w:ilvl w:val="0"/>
          <w:numId w:val="420"/>
        </w:numPr>
      </w:pPr>
      <w:r w:rsidRPr="00E77497">
        <w:t xml:space="preserve">Return </w:t>
      </w:r>
      <w:r>
        <w:t>HasProperty(</w:t>
      </w:r>
      <w:r w:rsidRPr="00E77497">
        <w:rPr>
          <w:i/>
        </w:rPr>
        <w:t>rval</w:t>
      </w:r>
      <w:r>
        <w:t>,</w:t>
      </w:r>
      <w:r w:rsidRPr="00E77497">
        <w:t xml:space="preserve"> To</w:t>
      </w:r>
      <w:r>
        <w:t>PropertyKey</w:t>
      </w:r>
      <w:r w:rsidRPr="00E77497">
        <w:t>(</w:t>
      </w:r>
      <w:r w:rsidRPr="00E77497">
        <w:rPr>
          <w:i/>
        </w:rPr>
        <w:t>lval</w:t>
      </w:r>
      <w:r w:rsidRPr="00E77497">
        <w:t>)</w:t>
      </w:r>
      <w:r>
        <w:t>)</w:t>
      </w:r>
      <w:r w:rsidRPr="00E77497">
        <w:t>.</w:t>
      </w:r>
    </w:p>
    <w:p w14:paraId="5A310DC8" w14:textId="77777777" w:rsidR="00661D8E" w:rsidRDefault="00661D8E" w:rsidP="00661D8E">
      <w:pPr>
        <w:pStyle w:val="Heading3"/>
      </w:pPr>
      <w:bookmarkStart w:id="2763" w:name="_Ref368050899"/>
      <w:bookmarkStart w:id="2764" w:name="_Toc370745450"/>
      <w:bookmarkStart w:id="2765" w:name="_Toc384481128"/>
      <w:bookmarkStart w:id="2766" w:name="_Ref440445008"/>
      <w:bookmarkStart w:id="2767" w:name="_Toc472818860"/>
      <w:bookmarkStart w:id="2768" w:name="_Toc235503434"/>
      <w:bookmarkStart w:id="2769" w:name="_Toc241509209"/>
      <w:bookmarkStart w:id="2770" w:name="_Toc244416696"/>
      <w:bookmarkStart w:id="2771" w:name="_Toc276631060"/>
      <w:r>
        <w:t>Runtime Semantics: InstanceofOperator(O, C)</w:t>
      </w:r>
      <w:bookmarkEnd w:id="2763"/>
      <w:bookmarkEnd w:id="2764"/>
      <w:bookmarkEnd w:id="2765"/>
    </w:p>
    <w:p w14:paraId="26EA923E" w14:textId="77777777" w:rsidR="00661D8E" w:rsidRPr="00E77497" w:rsidRDefault="00661D8E" w:rsidP="00661D8E">
      <w:pPr>
        <w:pStyle w:val="normalbefore"/>
      </w:pPr>
      <w:r>
        <w:t>T</w:t>
      </w:r>
      <w:r w:rsidRPr="00675B74">
        <w:t>he</w:t>
      </w:r>
      <w:r w:rsidRPr="000801CC">
        <w:t xml:space="preserve"> </w:t>
      </w:r>
      <w:r>
        <w:t>abstract operation</w:t>
      </w:r>
      <w:r w:rsidRPr="00675B74">
        <w:t xml:space="preserve"> </w:t>
      </w:r>
      <w:r>
        <w:rPr>
          <w:rFonts w:ascii="Times New Roman" w:eastAsia="Times New Roman" w:hAnsi="Times New Roman"/>
          <w:spacing w:val="6"/>
        </w:rPr>
        <w:t>I</w:t>
      </w:r>
      <w:r w:rsidRPr="000801CC">
        <w:rPr>
          <w:rFonts w:ascii="Times New Roman" w:eastAsia="Times New Roman" w:hAnsi="Times New Roman"/>
          <w:spacing w:val="6"/>
        </w:rPr>
        <w:t>nstance</w:t>
      </w:r>
      <w:r>
        <w:rPr>
          <w:rFonts w:ascii="Times New Roman" w:eastAsia="Times New Roman" w:hAnsi="Times New Roman"/>
          <w:spacing w:val="6"/>
        </w:rPr>
        <w:t>ofOperator(</w:t>
      </w:r>
      <w:r w:rsidRPr="005670F3">
        <w:rPr>
          <w:rFonts w:ascii="Times New Roman" w:eastAsia="Times New Roman" w:hAnsi="Times New Roman"/>
          <w:i/>
          <w:iCs/>
          <w:spacing w:val="6"/>
        </w:rPr>
        <w:t>O</w:t>
      </w:r>
      <w:r>
        <w:rPr>
          <w:rFonts w:ascii="Times New Roman" w:eastAsia="Times New Roman" w:hAnsi="Times New Roman"/>
          <w:spacing w:val="6"/>
        </w:rPr>
        <w:t xml:space="preserve">, </w:t>
      </w:r>
      <w:r w:rsidRPr="005670F3">
        <w:rPr>
          <w:rFonts w:ascii="Times New Roman" w:eastAsia="Times New Roman" w:hAnsi="Times New Roman"/>
          <w:i/>
          <w:iCs/>
          <w:spacing w:val="6"/>
        </w:rPr>
        <w:t>C</w:t>
      </w:r>
      <w:r>
        <w:rPr>
          <w:rFonts w:ascii="Times New Roman" w:eastAsia="Times New Roman" w:hAnsi="Times New Roman"/>
          <w:spacing w:val="6"/>
        </w:rPr>
        <w:t>)</w:t>
      </w:r>
      <w:r>
        <w:t xml:space="preserve"> implements the generic algorithm for determining if an object </w:t>
      </w:r>
      <w:r w:rsidRPr="000801CC">
        <w:rPr>
          <w:rFonts w:ascii="Times New Roman" w:eastAsia="Times New Roman" w:hAnsi="Times New Roman"/>
          <w:i/>
          <w:iCs/>
          <w:spacing w:val="6"/>
        </w:rPr>
        <w:t>O</w:t>
      </w:r>
      <w:r>
        <w:t xml:space="preserve"> inherits from the inheritance path defined by constructor </w:t>
      </w:r>
      <w:r w:rsidRPr="000801CC">
        <w:rPr>
          <w:rFonts w:ascii="Times New Roman" w:eastAsia="Times New Roman" w:hAnsi="Times New Roman"/>
          <w:i/>
          <w:iCs/>
          <w:spacing w:val="6"/>
        </w:rPr>
        <w:t>C</w:t>
      </w:r>
      <w:r>
        <w:t>. This abstract operation performs</w:t>
      </w:r>
      <w:r w:rsidRPr="00E77497">
        <w:t xml:space="preserve"> the following steps:</w:t>
      </w:r>
    </w:p>
    <w:p w14:paraId="0FF90D2C" w14:textId="77777777" w:rsidR="00661D8E" w:rsidRPr="00E77497" w:rsidRDefault="00661D8E" w:rsidP="00613655">
      <w:pPr>
        <w:pStyle w:val="Alg4"/>
        <w:numPr>
          <w:ilvl w:val="0"/>
          <w:numId w:val="421"/>
        </w:numPr>
      </w:pPr>
      <w:r w:rsidRPr="00E77497">
        <w:t>If Type(</w:t>
      </w:r>
      <w:r>
        <w:rPr>
          <w:i/>
        </w:rPr>
        <w:t>C</w:t>
      </w:r>
      <w:r w:rsidRPr="00E77497">
        <w:t xml:space="preserve">) is not Object, throw a </w:t>
      </w:r>
      <w:r w:rsidRPr="00E77497">
        <w:rPr>
          <w:b/>
        </w:rPr>
        <w:t>TypeError</w:t>
      </w:r>
      <w:r w:rsidRPr="00E77497">
        <w:t xml:space="preserve"> exception.</w:t>
      </w:r>
    </w:p>
    <w:p w14:paraId="607B10BF" w14:textId="54C7A04B" w:rsidR="00661D8E" w:rsidRDefault="00661D8E" w:rsidP="00613655">
      <w:pPr>
        <w:pStyle w:val="Alg4"/>
        <w:numPr>
          <w:ilvl w:val="0"/>
          <w:numId w:val="421"/>
        </w:numPr>
      </w:pPr>
      <w:r>
        <w:t xml:space="preserve">Let </w:t>
      </w:r>
      <w:r>
        <w:rPr>
          <w:i/>
        </w:rPr>
        <w:t>instOf</w:t>
      </w:r>
      <w:r w:rsidRPr="0035419E">
        <w:rPr>
          <w:i/>
        </w:rPr>
        <w:t>Handler</w:t>
      </w:r>
      <w:r>
        <w:t xml:space="preserve"> be GetMethod(</w:t>
      </w:r>
      <w:r>
        <w:rPr>
          <w:i/>
        </w:rPr>
        <w:t>C</w:t>
      </w:r>
      <w:r>
        <w:t>,@@hasInstance).</w:t>
      </w:r>
    </w:p>
    <w:p w14:paraId="6C3E5F54" w14:textId="77777777" w:rsidR="00661D8E" w:rsidRDefault="00661D8E" w:rsidP="00613655">
      <w:pPr>
        <w:pStyle w:val="Alg4"/>
        <w:numPr>
          <w:ilvl w:val="0"/>
          <w:numId w:val="421"/>
        </w:numPr>
      </w:pPr>
      <w:r>
        <w:t>ReturnIfAbrupt(</w:t>
      </w:r>
      <w:r>
        <w:rPr>
          <w:i/>
        </w:rPr>
        <w:t>instOf</w:t>
      </w:r>
      <w:r w:rsidRPr="0035419E">
        <w:rPr>
          <w:i/>
        </w:rPr>
        <w:t>Handler</w:t>
      </w:r>
      <w:r>
        <w:t>).</w:t>
      </w:r>
    </w:p>
    <w:p w14:paraId="2FDC0198" w14:textId="77777777" w:rsidR="00661D8E" w:rsidRDefault="00661D8E" w:rsidP="00613655">
      <w:pPr>
        <w:pStyle w:val="Alg4"/>
        <w:numPr>
          <w:ilvl w:val="0"/>
          <w:numId w:val="421"/>
        </w:numPr>
      </w:pPr>
      <w:r w:rsidRPr="00E77497">
        <w:lastRenderedPageBreak/>
        <w:t xml:space="preserve">If </w:t>
      </w:r>
      <w:r>
        <w:rPr>
          <w:i/>
        </w:rPr>
        <w:t>instOf</w:t>
      </w:r>
      <w:r w:rsidRPr="0035419E">
        <w:rPr>
          <w:i/>
        </w:rPr>
        <w:t>Handler</w:t>
      </w:r>
      <w:r>
        <w:t xml:space="preserve"> is not </w:t>
      </w:r>
      <w:r>
        <w:rPr>
          <w:b/>
          <w:bCs/>
        </w:rPr>
        <w:t>undefined</w:t>
      </w:r>
      <w:r>
        <w:t>, then</w:t>
      </w:r>
    </w:p>
    <w:p w14:paraId="2635E33C" w14:textId="77777777" w:rsidR="00661D8E" w:rsidRDefault="00661D8E" w:rsidP="00613655">
      <w:pPr>
        <w:pStyle w:val="Alg4"/>
        <w:numPr>
          <w:ilvl w:val="1"/>
          <w:numId w:val="421"/>
        </w:numPr>
      </w:pPr>
      <w:r>
        <w:t xml:space="preserve">Let </w:t>
      </w:r>
      <w:r>
        <w:rPr>
          <w:i/>
          <w:iCs/>
        </w:rPr>
        <w:t>result</w:t>
      </w:r>
      <w:r>
        <w:t xml:space="preserve"> be the result of calling the [[Call]] internal method of </w:t>
      </w:r>
      <w:r>
        <w:rPr>
          <w:i/>
        </w:rPr>
        <w:t>instOf</w:t>
      </w:r>
      <w:r w:rsidRPr="0035419E">
        <w:rPr>
          <w:i/>
        </w:rPr>
        <w:t>Handler</w:t>
      </w:r>
      <w:r>
        <w:t xml:space="preserve"> </w:t>
      </w:r>
      <w:r>
        <w:rPr>
          <w:iCs/>
        </w:rPr>
        <w:t>passing</w:t>
      </w:r>
      <w:r w:rsidRPr="006E1302">
        <w:rPr>
          <w:i/>
        </w:rPr>
        <w:t xml:space="preserve"> </w:t>
      </w:r>
      <w:r>
        <w:rPr>
          <w:i/>
        </w:rPr>
        <w:t>C</w:t>
      </w:r>
      <w:r>
        <w:rPr>
          <w:iCs/>
        </w:rPr>
        <w:t xml:space="preserve"> </w:t>
      </w:r>
      <w:r w:rsidRPr="00E77497">
        <w:t xml:space="preserve">as </w:t>
      </w:r>
      <w:r w:rsidRPr="006637C6">
        <w:rPr>
          <w:i/>
        </w:rPr>
        <w:t>this</w:t>
      </w:r>
      <w:r>
        <w:rPr>
          <w:i/>
        </w:rPr>
        <w:t>Argument</w:t>
      </w:r>
      <w:r w:rsidRPr="00E77497">
        <w:t xml:space="preserve"> and </w:t>
      </w:r>
      <w:r>
        <w:rPr>
          <w:iCs/>
        </w:rPr>
        <w:t xml:space="preserve">a new List containing </w:t>
      </w:r>
      <w:r>
        <w:rPr>
          <w:i/>
        </w:rPr>
        <w:t>O</w:t>
      </w:r>
      <w:r>
        <w:rPr>
          <w:iCs/>
        </w:rPr>
        <w:t xml:space="preserve"> as </w:t>
      </w:r>
      <w:r>
        <w:rPr>
          <w:i/>
        </w:rPr>
        <w:t>argumentsList</w:t>
      </w:r>
      <w:r w:rsidRPr="00E77497">
        <w:t>.</w:t>
      </w:r>
    </w:p>
    <w:p w14:paraId="7C5B456B" w14:textId="77777777" w:rsidR="00661D8E" w:rsidRDefault="00661D8E" w:rsidP="00613655">
      <w:pPr>
        <w:pStyle w:val="Alg4"/>
        <w:numPr>
          <w:ilvl w:val="1"/>
          <w:numId w:val="421"/>
        </w:numPr>
      </w:pPr>
      <w:r>
        <w:t>Return ToBoolean(</w:t>
      </w:r>
      <w:r w:rsidRPr="00232DF8">
        <w:rPr>
          <w:i/>
          <w:iCs/>
        </w:rPr>
        <w:t>result</w:t>
      </w:r>
      <w:r>
        <w:t>).</w:t>
      </w:r>
    </w:p>
    <w:p w14:paraId="548304CB" w14:textId="77777777" w:rsidR="00661D8E" w:rsidRDefault="00661D8E" w:rsidP="00613655">
      <w:pPr>
        <w:pStyle w:val="Alg4"/>
        <w:numPr>
          <w:ilvl w:val="0"/>
          <w:numId w:val="421"/>
        </w:numPr>
      </w:pPr>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p>
    <w:p w14:paraId="415BC161" w14:textId="095D524A" w:rsidR="00661D8E" w:rsidRPr="00E77497" w:rsidRDefault="00661D8E" w:rsidP="00613655">
      <w:pPr>
        <w:pStyle w:val="Alg4"/>
        <w:numPr>
          <w:ilvl w:val="0"/>
          <w:numId w:val="421"/>
        </w:numPr>
      </w:pPr>
      <w:r w:rsidRPr="00E77497">
        <w:t xml:space="preserve">Return </w:t>
      </w:r>
      <w:r>
        <w:t>Ordinary</w:t>
      </w:r>
      <w:r w:rsidRPr="00E77497">
        <w:t>HasInstance</w:t>
      </w:r>
      <w:r>
        <w:t>(</w:t>
      </w:r>
      <w:r>
        <w:rPr>
          <w:i/>
        </w:rPr>
        <w:t>C</w:t>
      </w:r>
      <w:r>
        <w:t>,</w:t>
      </w:r>
      <w:r w:rsidRPr="00E77497">
        <w:t xml:space="preserve"> </w:t>
      </w:r>
      <w:r>
        <w:rPr>
          <w:i/>
        </w:rPr>
        <w:t>O</w:t>
      </w:r>
      <w:r>
        <w:rPr>
          <w:iCs/>
        </w:rPr>
        <w:t>)</w:t>
      </w:r>
      <w:r w:rsidRPr="00E77497">
        <w:t>.</w:t>
      </w:r>
    </w:p>
    <w:p w14:paraId="781673B6" w14:textId="77777777" w:rsidR="00661D8E" w:rsidRDefault="00661D8E" w:rsidP="00661D8E">
      <w:pPr>
        <w:pStyle w:val="Note"/>
      </w:pPr>
      <w:r>
        <w:t>NOTE</w:t>
      </w:r>
      <w:r>
        <w:tab/>
        <w:t xml:space="preserve">Steps 5 and 6 provide compatibility with previous editions of ECMAScript that did not use a @@hasInstance method to define the </w:t>
      </w:r>
      <w:r w:rsidRPr="007B40AF">
        <w:rPr>
          <w:rFonts w:ascii="Courier New" w:hAnsi="Courier New" w:cs="Courier New"/>
          <w:b/>
          <w:bCs/>
        </w:rPr>
        <w:t>instanceof</w:t>
      </w:r>
      <w:r>
        <w:t xml:space="preserve"> operator semantics. If a function object does not define or inherit @@hasInstance it uses the default </w:t>
      </w:r>
      <w:r w:rsidRPr="007B40AF">
        <w:rPr>
          <w:rFonts w:ascii="Courier New" w:hAnsi="Courier New" w:cs="Courier New"/>
          <w:b/>
          <w:bCs/>
        </w:rPr>
        <w:t>instanceof</w:t>
      </w:r>
      <w:r>
        <w:t xml:space="preserve"> semantics.</w:t>
      </w:r>
    </w:p>
    <w:p w14:paraId="10620648" w14:textId="77777777" w:rsidR="00661D8E" w:rsidRPr="00E77497" w:rsidRDefault="00661D8E" w:rsidP="00661D8E">
      <w:pPr>
        <w:pStyle w:val="Heading2"/>
      </w:pPr>
      <w:bookmarkStart w:id="2772" w:name="_Toc370745451"/>
      <w:bookmarkStart w:id="2773" w:name="_Toc384481129"/>
      <w:r w:rsidRPr="00E77497">
        <w:t>Equality Operator</w:t>
      </w:r>
      <w:bookmarkStart w:id="2774" w:name="_Toc382202864"/>
      <w:bookmarkEnd w:id="2754"/>
      <w:bookmarkEnd w:id="2755"/>
      <w:bookmarkEnd w:id="2756"/>
      <w:bookmarkEnd w:id="2757"/>
      <w:bookmarkEnd w:id="2758"/>
      <w:bookmarkEnd w:id="2759"/>
      <w:bookmarkEnd w:id="2760"/>
      <w:bookmarkEnd w:id="2761"/>
      <w:bookmarkEnd w:id="2762"/>
      <w:bookmarkEnd w:id="2774"/>
      <w:r w:rsidRPr="00E77497">
        <w:t>s</w:t>
      </w:r>
      <w:bookmarkEnd w:id="2766"/>
      <w:bookmarkEnd w:id="2767"/>
      <w:bookmarkEnd w:id="2768"/>
      <w:bookmarkEnd w:id="2769"/>
      <w:bookmarkEnd w:id="2770"/>
      <w:bookmarkEnd w:id="2771"/>
      <w:bookmarkEnd w:id="2772"/>
      <w:bookmarkEnd w:id="2773"/>
    </w:p>
    <w:p w14:paraId="1B97A0B2" w14:textId="77777777" w:rsidR="00661D8E" w:rsidRPr="004712DB" w:rsidRDefault="00661D8E" w:rsidP="00661D8E">
      <w:pPr>
        <w:pStyle w:val="Note"/>
      </w:pPr>
      <w:r w:rsidRPr="004712DB">
        <w:t>NOTE</w:t>
      </w:r>
      <w:r w:rsidRPr="004712DB">
        <w:tab/>
        <w:t>The result of evaluating an equality operator is always of type Boolean, reflecting whether the relationship named by the operator holds between its two operands.</w:t>
      </w:r>
    </w:p>
    <w:p w14:paraId="22FC8A68" w14:textId="77777777" w:rsidR="00661D8E" w:rsidRPr="003B4312" w:rsidRDefault="00661D8E" w:rsidP="00661D8E">
      <w:pPr>
        <w:pStyle w:val="Syntax"/>
      </w:pPr>
      <w:r w:rsidRPr="004D1BD1">
        <w:t>Syntax</w:t>
      </w:r>
    </w:p>
    <w:p w14:paraId="4D568508" w14:textId="77777777" w:rsidR="00661D8E" w:rsidRPr="006B6D0A" w:rsidRDefault="00661D8E" w:rsidP="00661D8E">
      <w:pPr>
        <w:pStyle w:val="SyntaxRule"/>
      </w:pPr>
      <w:r w:rsidRPr="003B4312">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3B4312">
        <w:t xml:space="preserve"> </w:t>
      </w:r>
      <w:r w:rsidRPr="008B7F6F">
        <w:rPr>
          <w:rFonts w:ascii="Arial" w:hAnsi="Arial"/>
          <w:b/>
          <w:i w:val="0"/>
        </w:rPr>
        <w:t>:</w:t>
      </w:r>
    </w:p>
    <w:p w14:paraId="0B3A682A" w14:textId="77777777" w:rsidR="00661D8E" w:rsidRPr="00E77497" w:rsidRDefault="00661D8E" w:rsidP="00661D8E">
      <w:pPr>
        <w:pStyle w:val="SyntaxDefinition"/>
        <w:spacing w:after="240"/>
      </w:pPr>
      <w:r w:rsidRPr="006B6D0A">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6B6D0A">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65A34">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B820AB">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5ABAC815" w14:textId="5C2A89B8" w:rsidR="00661D8E" w:rsidRPr="00E77497" w:rsidRDefault="00661D8E" w:rsidP="00661D8E">
      <w:pPr>
        <w:pStyle w:val="Heading3"/>
      </w:pPr>
      <w:bookmarkStart w:id="2775" w:name="_Toc370745452"/>
      <w:bookmarkStart w:id="2776" w:name="_Ref384387338"/>
      <w:bookmarkStart w:id="2777" w:name="_Toc384481130"/>
      <w:bookmarkStart w:id="2778" w:name="_Toc393690319"/>
      <w:bookmarkStart w:id="2779" w:name="_Toc472818861"/>
      <w:bookmarkStart w:id="2780" w:name="_Toc235503435"/>
      <w:bookmarkStart w:id="2781" w:name="_Toc241509210"/>
      <w:bookmarkStart w:id="2782" w:name="_Toc244416697"/>
      <w:bookmarkStart w:id="2783" w:name="_Toc276631061"/>
      <w:r w:rsidRPr="00E77497">
        <w:t xml:space="preserve">Static Semantics:  </w:t>
      </w:r>
      <w:r w:rsidRPr="00077617">
        <w:rPr>
          <w:lang w:eastAsia="en-US"/>
        </w:rPr>
        <w:t>IsFunctionDefinition</w:t>
      </w:r>
      <w:bookmarkEnd w:id="2775"/>
      <w:bookmarkEnd w:id="2776"/>
      <w:bookmarkEnd w:id="2777"/>
    </w:p>
    <w:p w14:paraId="4A9AA9A4" w14:textId="70DAEECA"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2A6AD484" w14:textId="77777777" w:rsidR="00661D8E" w:rsidRPr="006B6D0A" w:rsidRDefault="00661D8E" w:rsidP="00661D8E">
      <w:pPr>
        <w:pStyle w:val="SyntaxRule"/>
      </w:pPr>
      <w:r w:rsidRPr="003B4312">
        <w:t xml:space="preserve">EqualityExpression </w:t>
      </w:r>
      <w:r w:rsidRPr="008B7F6F">
        <w:rPr>
          <w:rFonts w:ascii="Arial" w:hAnsi="Arial"/>
          <w:b/>
          <w:i w:val="0"/>
        </w:rPr>
        <w:t>:</w:t>
      </w:r>
    </w:p>
    <w:p w14:paraId="5F67A0EC" w14:textId="77777777" w:rsidR="00661D8E" w:rsidRPr="00E77497" w:rsidRDefault="00661D8E" w:rsidP="00661D8E">
      <w:pPr>
        <w:pStyle w:val="SyntaxDefinition"/>
        <w:spacing w:after="120"/>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259556D3" w14:textId="77777777" w:rsidR="00661D8E" w:rsidRPr="00E77497" w:rsidRDefault="00661D8E" w:rsidP="00613655">
      <w:pPr>
        <w:pStyle w:val="Alg4"/>
        <w:numPr>
          <w:ilvl w:val="0"/>
          <w:numId w:val="328"/>
        </w:numPr>
      </w:pPr>
      <w:r w:rsidRPr="00E77497">
        <w:t xml:space="preserve">Return </w:t>
      </w:r>
      <w:r w:rsidRPr="00BD6E56">
        <w:rPr>
          <w:b/>
        </w:rPr>
        <w:t>false</w:t>
      </w:r>
      <w:r w:rsidRPr="00E77497">
        <w:t>.</w:t>
      </w:r>
    </w:p>
    <w:p w14:paraId="6D30B55D" w14:textId="77777777" w:rsidR="00661D8E" w:rsidRPr="00E77497" w:rsidRDefault="00661D8E" w:rsidP="00661D8E">
      <w:pPr>
        <w:pStyle w:val="Heading3"/>
      </w:pPr>
      <w:bookmarkStart w:id="2784" w:name="_Toc370733116"/>
      <w:bookmarkStart w:id="2785" w:name="_Toc370734885"/>
      <w:bookmarkStart w:id="2786" w:name="_Toc370743660"/>
      <w:bookmarkStart w:id="2787" w:name="_Toc370745453"/>
      <w:bookmarkStart w:id="2788" w:name="_Toc370733117"/>
      <w:bookmarkStart w:id="2789" w:name="_Toc370734886"/>
      <w:bookmarkStart w:id="2790" w:name="_Toc370743661"/>
      <w:bookmarkStart w:id="2791" w:name="_Toc370745454"/>
      <w:bookmarkStart w:id="2792" w:name="_Ref366742113"/>
      <w:bookmarkStart w:id="2793" w:name="_Toc370745456"/>
      <w:bookmarkStart w:id="2794" w:name="_Toc384481131"/>
      <w:bookmarkEnd w:id="2784"/>
      <w:bookmarkEnd w:id="2785"/>
      <w:bookmarkEnd w:id="2786"/>
      <w:bookmarkEnd w:id="2787"/>
      <w:bookmarkEnd w:id="2788"/>
      <w:bookmarkEnd w:id="2789"/>
      <w:bookmarkEnd w:id="2790"/>
      <w:bookmarkEnd w:id="2791"/>
      <w:r w:rsidRPr="00E77497">
        <w:t xml:space="preserve">Static Semantics:  </w:t>
      </w:r>
      <w:r w:rsidRPr="00BD6E56">
        <w:rPr>
          <w:lang w:eastAsia="en-US"/>
        </w:rPr>
        <w:t>IsValidSimpleAssignmentTarget</w:t>
      </w:r>
      <w:bookmarkEnd w:id="2792"/>
      <w:bookmarkEnd w:id="2793"/>
      <w:bookmarkEnd w:id="2794"/>
    </w:p>
    <w:p w14:paraId="00AAB364" w14:textId="0B6B5AD9"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2FB0A785" w14:textId="77777777" w:rsidR="00661D8E" w:rsidRPr="006B6D0A" w:rsidRDefault="00661D8E" w:rsidP="00661D8E">
      <w:pPr>
        <w:pStyle w:val="SyntaxRule"/>
      </w:pPr>
      <w:r w:rsidRPr="003B4312">
        <w:t xml:space="preserve">EqualityExpression </w:t>
      </w:r>
      <w:r w:rsidRPr="008B7F6F">
        <w:rPr>
          <w:rFonts w:ascii="Arial" w:hAnsi="Arial"/>
          <w:b/>
          <w:i w:val="0"/>
        </w:rPr>
        <w:t>:</w:t>
      </w:r>
    </w:p>
    <w:p w14:paraId="271768E5" w14:textId="77777777" w:rsidR="00661D8E" w:rsidRPr="00E77497" w:rsidRDefault="00661D8E" w:rsidP="00661D8E">
      <w:pPr>
        <w:pStyle w:val="SyntaxDefinition"/>
        <w:spacing w:after="120"/>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481FD46C" w14:textId="77777777" w:rsidR="00661D8E" w:rsidRPr="00E77497" w:rsidRDefault="00661D8E" w:rsidP="00613655">
      <w:pPr>
        <w:pStyle w:val="Alg4"/>
        <w:numPr>
          <w:ilvl w:val="0"/>
          <w:numId w:val="363"/>
        </w:numPr>
      </w:pPr>
      <w:r w:rsidRPr="00E77497">
        <w:t xml:space="preserve">Return </w:t>
      </w:r>
      <w:r w:rsidRPr="00BD6E56">
        <w:rPr>
          <w:b/>
        </w:rPr>
        <w:t>false</w:t>
      </w:r>
      <w:r w:rsidRPr="00E77497">
        <w:t>.</w:t>
      </w:r>
    </w:p>
    <w:p w14:paraId="08251069" w14:textId="77777777" w:rsidR="00661D8E" w:rsidRPr="00E77497" w:rsidRDefault="00661D8E" w:rsidP="00661D8E">
      <w:pPr>
        <w:pStyle w:val="Heading3"/>
        <w:rPr>
          <w:rFonts w:ascii="Helvetica" w:hAnsi="Helvetica"/>
        </w:rPr>
      </w:pPr>
      <w:bookmarkStart w:id="2795" w:name="_Toc370745458"/>
      <w:bookmarkStart w:id="2796" w:name="_Toc384481132"/>
      <w:r w:rsidRPr="00E77497">
        <w:rPr>
          <w:rFonts w:ascii="Helvetica" w:hAnsi="Helvetica"/>
        </w:rPr>
        <w:lastRenderedPageBreak/>
        <w:t xml:space="preserve">Runtime Semantics: </w:t>
      </w:r>
      <w:r w:rsidRPr="00E77497">
        <w:rPr>
          <w:rFonts w:ascii="Helvetica" w:hAnsi="Helvetica"/>
          <w:spacing w:val="6"/>
        </w:rPr>
        <w:t>Evaluation</w:t>
      </w:r>
      <w:bookmarkEnd w:id="2795"/>
      <w:bookmarkEnd w:id="2796"/>
    </w:p>
    <w:bookmarkEnd w:id="2778"/>
    <w:bookmarkEnd w:id="2779"/>
    <w:bookmarkEnd w:id="2780"/>
    <w:bookmarkEnd w:id="2781"/>
    <w:bookmarkEnd w:id="2782"/>
    <w:bookmarkEnd w:id="2783"/>
    <w:p w14:paraId="10F34DC9" w14:textId="77777777" w:rsidR="00661D8E" w:rsidRPr="00E65A34" w:rsidRDefault="00661D8E" w:rsidP="00661D8E">
      <w:pPr>
        <w:pStyle w:val="SyntaxLabel"/>
      </w:pPr>
      <w:r w:rsidRPr="001D22B7">
        <w:rPr>
          <w:rStyle w:val="SyntaxSymbol"/>
        </w:rPr>
        <w:t>EqualityExpression</w:t>
      </w:r>
      <w:r w:rsidRPr="004D1BD1">
        <w:t xml:space="preserve"> : </w:t>
      </w:r>
      <w:r w:rsidRPr="001D22B7">
        <w:rPr>
          <w:rStyle w:val="SyntaxSymbol"/>
        </w:rPr>
        <w:t>EqualityExpression</w:t>
      </w:r>
      <w:r w:rsidRPr="003B4312">
        <w:t xml:space="preserve"> </w:t>
      </w:r>
      <w:r w:rsidRPr="004C736D">
        <w:rPr>
          <w:rStyle w:val="SyntaxTerminal"/>
        </w:rPr>
        <w:t>==</w:t>
      </w:r>
      <w:r w:rsidRPr="008B7F6F">
        <w:t xml:space="preserve"> </w:t>
      </w:r>
      <w:r w:rsidRPr="001D22B7">
        <w:rPr>
          <w:rStyle w:val="SyntaxSymbol"/>
        </w:rPr>
        <w:t>RelationalExpression</w:t>
      </w:r>
      <w:r w:rsidRPr="006B6D0A">
        <w:t xml:space="preserve"> </w:t>
      </w:r>
    </w:p>
    <w:p w14:paraId="60FBCFFD" w14:textId="77777777" w:rsidR="00661D8E" w:rsidRPr="00E77497" w:rsidRDefault="00661D8E" w:rsidP="00613655">
      <w:pPr>
        <w:pStyle w:val="Alg4"/>
        <w:numPr>
          <w:ilvl w:val="0"/>
          <w:numId w:val="422"/>
        </w:numPr>
      </w:pPr>
      <w:r w:rsidRPr="00E65A34">
        <w:t xml:space="preserve">Let </w:t>
      </w:r>
      <w:r w:rsidRPr="009C202C">
        <w:rPr>
          <w:i/>
        </w:rPr>
        <w:t>lref</w:t>
      </w:r>
      <w:r w:rsidRPr="00B820AB">
        <w:t xml:space="preserve"> be the result of evaluating </w:t>
      </w:r>
      <w:r w:rsidRPr="004C736D">
        <w:rPr>
          <w:rStyle w:val="SyntaxSymbol"/>
        </w:rPr>
        <w:t>EqualityExpression</w:t>
      </w:r>
      <w:r w:rsidRPr="00E77497">
        <w:t>.</w:t>
      </w:r>
    </w:p>
    <w:p w14:paraId="3767110D" w14:textId="77777777" w:rsidR="00661D8E" w:rsidRPr="00E77497" w:rsidRDefault="00661D8E" w:rsidP="00613655">
      <w:pPr>
        <w:pStyle w:val="Alg4"/>
        <w:numPr>
          <w:ilvl w:val="0"/>
          <w:numId w:val="422"/>
        </w:numPr>
      </w:pPr>
      <w:r w:rsidRPr="00E77497">
        <w:t xml:space="preserve">Let </w:t>
      </w:r>
      <w:r w:rsidRPr="00E77497">
        <w:rPr>
          <w:i/>
        </w:rPr>
        <w:t>lval</w:t>
      </w:r>
      <w:r w:rsidRPr="00E77497">
        <w:t xml:space="preserve"> be GetValue(</w:t>
      </w:r>
      <w:r w:rsidRPr="00E77497">
        <w:rPr>
          <w:i/>
        </w:rPr>
        <w:t>lref</w:t>
      </w:r>
      <w:r w:rsidRPr="00E77497">
        <w:t>).</w:t>
      </w:r>
    </w:p>
    <w:p w14:paraId="0805E808" w14:textId="77777777" w:rsidR="00661D8E" w:rsidRDefault="00661D8E" w:rsidP="00613655">
      <w:pPr>
        <w:pStyle w:val="Alg4"/>
        <w:numPr>
          <w:ilvl w:val="0"/>
          <w:numId w:val="422"/>
        </w:numPr>
      </w:pPr>
      <w:r>
        <w:t>ReturnIfAbrupt(</w:t>
      </w:r>
      <w:r w:rsidRPr="00342FD6">
        <w:rPr>
          <w:i/>
        </w:rPr>
        <w:t>lval</w:t>
      </w:r>
      <w:r>
        <w:t>).</w:t>
      </w:r>
    </w:p>
    <w:p w14:paraId="65A3393F" w14:textId="77777777" w:rsidR="00661D8E" w:rsidRPr="00E77497" w:rsidRDefault="00661D8E" w:rsidP="00613655">
      <w:pPr>
        <w:pStyle w:val="Alg4"/>
        <w:numPr>
          <w:ilvl w:val="0"/>
          <w:numId w:val="422"/>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41D80485" w14:textId="77777777" w:rsidR="00661D8E" w:rsidRPr="00E77497" w:rsidRDefault="00661D8E" w:rsidP="00613655">
      <w:pPr>
        <w:pStyle w:val="Alg4"/>
        <w:numPr>
          <w:ilvl w:val="0"/>
          <w:numId w:val="422"/>
        </w:numPr>
      </w:pPr>
      <w:r w:rsidRPr="00E77497">
        <w:t xml:space="preserve">Let </w:t>
      </w:r>
      <w:r w:rsidRPr="00E77497">
        <w:rPr>
          <w:i/>
        </w:rPr>
        <w:t>rval</w:t>
      </w:r>
      <w:r w:rsidRPr="00E77497">
        <w:t xml:space="preserve"> be GetValue(</w:t>
      </w:r>
      <w:r w:rsidRPr="00E77497">
        <w:rPr>
          <w:i/>
        </w:rPr>
        <w:t>rref</w:t>
      </w:r>
      <w:r w:rsidRPr="00E77497">
        <w:t>).</w:t>
      </w:r>
    </w:p>
    <w:p w14:paraId="17324BF8" w14:textId="77777777" w:rsidR="00661D8E" w:rsidRDefault="00661D8E" w:rsidP="00613655">
      <w:pPr>
        <w:pStyle w:val="Alg4"/>
        <w:numPr>
          <w:ilvl w:val="0"/>
          <w:numId w:val="422"/>
        </w:numPr>
      </w:pPr>
      <w:r>
        <w:t>ReturnIfAbrupt(</w:t>
      </w:r>
      <w:r>
        <w:rPr>
          <w:i/>
        </w:rPr>
        <w:t>rval</w:t>
      </w:r>
      <w:r>
        <w:t>).</w:t>
      </w:r>
    </w:p>
    <w:p w14:paraId="7F9920E9" w14:textId="77777777" w:rsidR="00661D8E" w:rsidRPr="00E77497" w:rsidRDefault="00661D8E" w:rsidP="00613655">
      <w:pPr>
        <w:pStyle w:val="Alg4"/>
        <w:numPr>
          <w:ilvl w:val="0"/>
          <w:numId w:val="422"/>
        </w:numPr>
      </w:pPr>
      <w:r w:rsidRPr="00E77497">
        <w:t xml:space="preserve">Return the result of performing </w:t>
      </w:r>
      <w:r>
        <w:t>A</w:t>
      </w:r>
      <w:r w:rsidRPr="00E77497">
        <w:t xml:space="preserve">bstract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30909736" w14:textId="77777777" w:rsidR="00661D8E" w:rsidRPr="00B820AB" w:rsidRDefault="00661D8E" w:rsidP="00661D8E">
      <w:pPr>
        <w:pStyle w:val="SyntaxLabel"/>
      </w:pPr>
      <w:r w:rsidRPr="001D22B7">
        <w:rPr>
          <w:rStyle w:val="SyntaxSymbol"/>
        </w:rPr>
        <w:t>EqualityExpression</w:t>
      </w:r>
      <w:r w:rsidRPr="004D1BD1">
        <w:t xml:space="preserve"> </w:t>
      </w:r>
      <w:r w:rsidRPr="003B4312">
        <w:rPr>
          <w:b/>
        </w:rPr>
        <w:t>:</w:t>
      </w:r>
      <w:r w:rsidRPr="003B4312">
        <w:t xml:space="preserve"> </w:t>
      </w:r>
      <w:r w:rsidRPr="001D22B7">
        <w:rPr>
          <w:rStyle w:val="SyntaxSymbol"/>
        </w:rPr>
        <w:t>EqualityExpression</w:t>
      </w:r>
      <w:r w:rsidRPr="008B7F6F">
        <w:t xml:space="preserve"> </w:t>
      </w:r>
      <w:r w:rsidRPr="004C736D">
        <w:rPr>
          <w:rStyle w:val="SyntaxTerminal"/>
        </w:rPr>
        <w:t>!=</w:t>
      </w:r>
      <w:r w:rsidRPr="006B6D0A">
        <w:t xml:space="preserve"> </w:t>
      </w:r>
      <w:r w:rsidRPr="001D22B7">
        <w:rPr>
          <w:rStyle w:val="SyntaxSymbol"/>
        </w:rPr>
        <w:t>RelationalExpression</w:t>
      </w:r>
      <w:r w:rsidRPr="00E65A34">
        <w:t xml:space="preserve"> </w:t>
      </w:r>
    </w:p>
    <w:p w14:paraId="3605C32B" w14:textId="77777777" w:rsidR="00661D8E" w:rsidRPr="00E77497" w:rsidRDefault="00661D8E" w:rsidP="00613655">
      <w:pPr>
        <w:pStyle w:val="Alg4"/>
        <w:numPr>
          <w:ilvl w:val="0"/>
          <w:numId w:val="423"/>
        </w:numPr>
      </w:pPr>
      <w:r w:rsidRPr="00675B74">
        <w:t xml:space="preserve">Let </w:t>
      </w:r>
      <w:r w:rsidRPr="00E77497">
        <w:rPr>
          <w:i/>
        </w:rPr>
        <w:t>lref</w:t>
      </w:r>
      <w:r w:rsidRPr="00E77497">
        <w:t xml:space="preserve"> be the result of evaluating </w:t>
      </w:r>
      <w:r w:rsidRPr="004C736D">
        <w:rPr>
          <w:rStyle w:val="SyntaxSymbol"/>
        </w:rPr>
        <w:t>EqualityExpression</w:t>
      </w:r>
      <w:r w:rsidRPr="00E77497">
        <w:t>.</w:t>
      </w:r>
    </w:p>
    <w:p w14:paraId="161D0637" w14:textId="77777777" w:rsidR="00661D8E" w:rsidRPr="00E77497" w:rsidRDefault="00661D8E" w:rsidP="00613655">
      <w:pPr>
        <w:pStyle w:val="Alg4"/>
        <w:numPr>
          <w:ilvl w:val="0"/>
          <w:numId w:val="423"/>
        </w:numPr>
      </w:pPr>
      <w:r w:rsidRPr="00E77497">
        <w:t xml:space="preserve">Let </w:t>
      </w:r>
      <w:r w:rsidRPr="00E77497">
        <w:rPr>
          <w:i/>
        </w:rPr>
        <w:t>lval</w:t>
      </w:r>
      <w:r w:rsidRPr="00E77497">
        <w:t xml:space="preserve"> be GetValue(</w:t>
      </w:r>
      <w:r w:rsidRPr="00E77497">
        <w:rPr>
          <w:i/>
        </w:rPr>
        <w:t>lref</w:t>
      </w:r>
      <w:r w:rsidRPr="00E77497">
        <w:t>).</w:t>
      </w:r>
    </w:p>
    <w:p w14:paraId="72842B4B" w14:textId="77777777" w:rsidR="00661D8E" w:rsidRDefault="00661D8E" w:rsidP="00613655">
      <w:pPr>
        <w:pStyle w:val="Alg4"/>
        <w:numPr>
          <w:ilvl w:val="0"/>
          <w:numId w:val="423"/>
        </w:numPr>
      </w:pPr>
      <w:r>
        <w:t>ReturnIfAbrupt(</w:t>
      </w:r>
      <w:r w:rsidRPr="00342FD6">
        <w:rPr>
          <w:i/>
        </w:rPr>
        <w:t>lval</w:t>
      </w:r>
      <w:r>
        <w:t>).</w:t>
      </w:r>
    </w:p>
    <w:p w14:paraId="537DC8BE" w14:textId="77777777" w:rsidR="00661D8E" w:rsidRPr="00E77497" w:rsidRDefault="00661D8E" w:rsidP="00613655">
      <w:pPr>
        <w:pStyle w:val="Alg4"/>
        <w:numPr>
          <w:ilvl w:val="0"/>
          <w:numId w:val="423"/>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1B8AFB77" w14:textId="77777777" w:rsidR="00661D8E" w:rsidRPr="00E77497" w:rsidRDefault="00661D8E" w:rsidP="00613655">
      <w:pPr>
        <w:pStyle w:val="Alg4"/>
        <w:numPr>
          <w:ilvl w:val="0"/>
          <w:numId w:val="423"/>
        </w:numPr>
      </w:pPr>
      <w:r w:rsidRPr="00E77497">
        <w:t xml:space="preserve">Let </w:t>
      </w:r>
      <w:r w:rsidRPr="00E77497">
        <w:rPr>
          <w:i/>
        </w:rPr>
        <w:t>rval</w:t>
      </w:r>
      <w:r w:rsidRPr="00E77497">
        <w:t xml:space="preserve"> be GetValue(</w:t>
      </w:r>
      <w:r w:rsidRPr="00E77497">
        <w:rPr>
          <w:i/>
        </w:rPr>
        <w:t>rref</w:t>
      </w:r>
      <w:r w:rsidRPr="00E77497">
        <w:t>).</w:t>
      </w:r>
    </w:p>
    <w:p w14:paraId="3DDDC0EC" w14:textId="77777777" w:rsidR="00661D8E" w:rsidRDefault="00661D8E" w:rsidP="00613655">
      <w:pPr>
        <w:pStyle w:val="Alg4"/>
        <w:numPr>
          <w:ilvl w:val="0"/>
          <w:numId w:val="423"/>
        </w:numPr>
      </w:pPr>
      <w:r>
        <w:t>ReturnIfAbrupt(</w:t>
      </w:r>
      <w:r>
        <w:rPr>
          <w:i/>
        </w:rPr>
        <w:t>rval</w:t>
      </w:r>
      <w:r>
        <w:t>).</w:t>
      </w:r>
    </w:p>
    <w:p w14:paraId="7F3EFC84" w14:textId="77777777" w:rsidR="00661D8E" w:rsidRPr="00E77497" w:rsidRDefault="00661D8E" w:rsidP="00613655">
      <w:pPr>
        <w:pStyle w:val="Alg4"/>
        <w:numPr>
          <w:ilvl w:val="0"/>
          <w:numId w:val="423"/>
        </w:numPr>
      </w:pPr>
      <w:r w:rsidRPr="00E77497">
        <w:t xml:space="preserve">Let </w:t>
      </w:r>
      <w:r w:rsidRPr="00E77497">
        <w:rPr>
          <w:i/>
        </w:rPr>
        <w:t>r</w:t>
      </w:r>
      <w:r w:rsidRPr="00E77497">
        <w:t xml:space="preserve"> be the result of performing </w:t>
      </w:r>
      <w:r>
        <w:t>A</w:t>
      </w:r>
      <w:r w:rsidRPr="00E77497">
        <w:t xml:space="preserve">bstract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2E6A4B8A" w14:textId="77777777" w:rsidR="00661D8E" w:rsidRPr="00E77497" w:rsidRDefault="00661D8E" w:rsidP="00613655">
      <w:pPr>
        <w:pStyle w:val="Alg4"/>
        <w:numPr>
          <w:ilvl w:val="0"/>
          <w:numId w:val="423"/>
        </w:numPr>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2797" w:name="_Ref393523209"/>
      <w:bookmarkStart w:id="2798" w:name="_Toc393690321"/>
      <w:r w:rsidRPr="00E77497">
        <w:t>.</w:t>
      </w:r>
      <w:bookmarkStart w:id="2799" w:name="_Ref424533194"/>
    </w:p>
    <w:p w14:paraId="3EE0C313" w14:textId="77777777" w:rsidR="00661D8E" w:rsidRPr="00B820AB" w:rsidRDefault="00661D8E" w:rsidP="00661D8E">
      <w:pPr>
        <w:pStyle w:val="SyntaxLabel"/>
      </w:pPr>
      <w:bookmarkStart w:id="2800" w:name="_Toc375031190"/>
      <w:bookmarkStart w:id="2801" w:name="_Ref378391680"/>
      <w:bookmarkStart w:id="2802" w:name="_Toc381513703"/>
      <w:bookmarkStart w:id="2803" w:name="_Toc382202865"/>
      <w:bookmarkStart w:id="2804" w:name="_Toc382212225"/>
      <w:bookmarkStart w:id="2805" w:name="_Toc382212654"/>
      <w:bookmarkStart w:id="2806" w:name="_Toc382291570"/>
      <w:bookmarkStart w:id="2807" w:name="_Toc385672219"/>
      <w:bookmarkStart w:id="2808" w:name="_Toc393690322"/>
      <w:bookmarkStart w:id="2809" w:name="_Toc398440770"/>
      <w:bookmarkStart w:id="2810" w:name="_Toc403317150"/>
      <w:bookmarkStart w:id="2811" w:name="_Toc403362705"/>
      <w:bookmarkEnd w:id="2797"/>
      <w:bookmarkEnd w:id="2798"/>
      <w:bookmarkEnd w:id="2799"/>
      <w:r w:rsidRPr="001D22B7">
        <w:rPr>
          <w:rStyle w:val="SyntaxSymbol"/>
        </w:rPr>
        <w:t>EqualityExpression</w:t>
      </w:r>
      <w:r w:rsidRPr="004D1BD1">
        <w:rPr>
          <w:b/>
        </w:rPr>
        <w:t xml:space="preserve"> :</w:t>
      </w:r>
      <w:r w:rsidRPr="003B4312">
        <w:t xml:space="preserve"> </w:t>
      </w:r>
      <w:r w:rsidRPr="001D22B7">
        <w:rPr>
          <w:rStyle w:val="SyntaxSymbol"/>
        </w:rPr>
        <w:t>EqualityExpression</w:t>
      </w:r>
      <w:r w:rsidRPr="003B4312">
        <w:t xml:space="preserve"> </w:t>
      </w:r>
      <w:r w:rsidRPr="004C736D">
        <w:rPr>
          <w:rStyle w:val="SyntaxTerminal"/>
        </w:rPr>
        <w:t>===</w:t>
      </w:r>
      <w:r w:rsidRPr="006B6D0A">
        <w:t xml:space="preserve"> </w:t>
      </w:r>
      <w:r w:rsidRPr="001D22B7">
        <w:rPr>
          <w:rStyle w:val="SyntaxSymbol"/>
        </w:rPr>
        <w:t>RelationalExpression</w:t>
      </w:r>
      <w:r w:rsidRPr="00E65A34">
        <w:t xml:space="preserve"> </w:t>
      </w:r>
    </w:p>
    <w:p w14:paraId="4FA896DA" w14:textId="77777777" w:rsidR="00661D8E" w:rsidRPr="00E77497" w:rsidRDefault="00661D8E" w:rsidP="00613655">
      <w:pPr>
        <w:pStyle w:val="Alg4"/>
        <w:numPr>
          <w:ilvl w:val="0"/>
          <w:numId w:val="424"/>
        </w:numPr>
      </w:pPr>
      <w:r w:rsidRPr="00675B74">
        <w:t xml:space="preserve">Let </w:t>
      </w:r>
      <w:r w:rsidRPr="00E77497">
        <w:rPr>
          <w:i/>
        </w:rPr>
        <w:t>lref</w:t>
      </w:r>
      <w:r w:rsidRPr="00E77497">
        <w:t xml:space="preserve"> be the result of evaluating </w:t>
      </w:r>
      <w:r w:rsidRPr="004C736D">
        <w:rPr>
          <w:rStyle w:val="SyntaxSymbol"/>
        </w:rPr>
        <w:t>EqualityExpression</w:t>
      </w:r>
      <w:r w:rsidRPr="00E77497">
        <w:t>.</w:t>
      </w:r>
    </w:p>
    <w:p w14:paraId="11B01911" w14:textId="77777777" w:rsidR="00661D8E" w:rsidRPr="00E77497" w:rsidRDefault="00661D8E" w:rsidP="00613655">
      <w:pPr>
        <w:pStyle w:val="Alg4"/>
        <w:numPr>
          <w:ilvl w:val="0"/>
          <w:numId w:val="424"/>
        </w:numPr>
      </w:pPr>
      <w:r w:rsidRPr="00E77497">
        <w:t xml:space="preserve">Let </w:t>
      </w:r>
      <w:r w:rsidRPr="00E77497">
        <w:rPr>
          <w:i/>
        </w:rPr>
        <w:t>lval</w:t>
      </w:r>
      <w:r w:rsidRPr="00E77497">
        <w:t xml:space="preserve"> be GetValue(</w:t>
      </w:r>
      <w:r w:rsidRPr="00E77497">
        <w:rPr>
          <w:i/>
        </w:rPr>
        <w:t>lref</w:t>
      </w:r>
      <w:r w:rsidRPr="00E77497">
        <w:t>).</w:t>
      </w:r>
    </w:p>
    <w:p w14:paraId="2BBE5BEC" w14:textId="77777777" w:rsidR="00661D8E" w:rsidRDefault="00661D8E" w:rsidP="00613655">
      <w:pPr>
        <w:pStyle w:val="Alg4"/>
        <w:numPr>
          <w:ilvl w:val="0"/>
          <w:numId w:val="424"/>
        </w:numPr>
      </w:pPr>
      <w:r>
        <w:t>ReturnIfAbrupt(</w:t>
      </w:r>
      <w:r>
        <w:rPr>
          <w:i/>
        </w:rPr>
        <w:t>l</w:t>
      </w:r>
      <w:r w:rsidRPr="00ED2E78">
        <w:rPr>
          <w:i/>
        </w:rPr>
        <w:t>val</w:t>
      </w:r>
      <w:r>
        <w:t>)</w:t>
      </w:r>
    </w:p>
    <w:p w14:paraId="40D92FCC" w14:textId="77777777" w:rsidR="00661D8E" w:rsidRPr="00E77497" w:rsidRDefault="00661D8E" w:rsidP="00613655">
      <w:pPr>
        <w:pStyle w:val="Alg4"/>
        <w:numPr>
          <w:ilvl w:val="0"/>
          <w:numId w:val="424"/>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670B6E63" w14:textId="77777777" w:rsidR="00661D8E" w:rsidRPr="00E77497" w:rsidRDefault="00661D8E" w:rsidP="00613655">
      <w:pPr>
        <w:pStyle w:val="Alg4"/>
        <w:numPr>
          <w:ilvl w:val="0"/>
          <w:numId w:val="424"/>
        </w:numPr>
      </w:pPr>
      <w:r w:rsidRPr="00E77497">
        <w:t xml:space="preserve">Let </w:t>
      </w:r>
      <w:r w:rsidRPr="00E77497">
        <w:rPr>
          <w:i/>
        </w:rPr>
        <w:t>rval</w:t>
      </w:r>
      <w:r w:rsidRPr="00E77497">
        <w:t xml:space="preserve"> be GetValue(</w:t>
      </w:r>
      <w:r w:rsidRPr="00E77497">
        <w:rPr>
          <w:i/>
        </w:rPr>
        <w:t>rref</w:t>
      </w:r>
      <w:r w:rsidRPr="00E77497">
        <w:t>).</w:t>
      </w:r>
    </w:p>
    <w:p w14:paraId="3C96BE88" w14:textId="77777777" w:rsidR="00661D8E" w:rsidRDefault="00661D8E" w:rsidP="00613655">
      <w:pPr>
        <w:pStyle w:val="Alg4"/>
        <w:numPr>
          <w:ilvl w:val="0"/>
          <w:numId w:val="424"/>
        </w:numPr>
      </w:pPr>
      <w:r>
        <w:t>ReturnIfAbrupt(</w:t>
      </w:r>
      <w:r>
        <w:rPr>
          <w:i/>
        </w:rPr>
        <w:t>rval</w:t>
      </w:r>
      <w:r>
        <w:t>).</w:t>
      </w:r>
    </w:p>
    <w:p w14:paraId="7E1836D4" w14:textId="77777777" w:rsidR="00661D8E" w:rsidRPr="00E77497" w:rsidRDefault="00661D8E" w:rsidP="00613655">
      <w:pPr>
        <w:pStyle w:val="Alg4"/>
        <w:numPr>
          <w:ilvl w:val="0"/>
          <w:numId w:val="424"/>
        </w:numPr>
      </w:pPr>
      <w:r w:rsidRPr="00E77497">
        <w:t xml:space="preserve">Return the result of performing </w:t>
      </w:r>
      <w:r>
        <w:t>S</w:t>
      </w:r>
      <w:r w:rsidRPr="00E77497">
        <w:t xml:space="preserve">trict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01FC518A" w14:textId="77777777" w:rsidR="00661D8E" w:rsidRPr="00B820AB" w:rsidRDefault="00661D8E" w:rsidP="00661D8E">
      <w:pPr>
        <w:pStyle w:val="SyntaxLabel"/>
      </w:pPr>
      <w:r w:rsidRPr="001D22B7">
        <w:rPr>
          <w:rStyle w:val="SyntaxSymbol"/>
        </w:rPr>
        <w:t>EqualityExpression</w:t>
      </w:r>
      <w:r w:rsidRPr="004D1BD1">
        <w:t xml:space="preserve"> </w:t>
      </w:r>
      <w:r w:rsidRPr="003B4312">
        <w:rPr>
          <w:b/>
        </w:rPr>
        <w:t>:</w:t>
      </w:r>
      <w:r w:rsidRPr="003B4312">
        <w:t xml:space="preserve"> </w:t>
      </w:r>
      <w:r w:rsidRPr="001D22B7">
        <w:rPr>
          <w:rStyle w:val="SyntaxSymbol"/>
        </w:rPr>
        <w:t>EqualityExpression</w:t>
      </w:r>
      <w:r w:rsidRPr="008B7F6F">
        <w:t xml:space="preserve"> </w:t>
      </w:r>
      <w:r w:rsidRPr="004C736D">
        <w:rPr>
          <w:rStyle w:val="SyntaxTerminal"/>
        </w:rPr>
        <w:t>!==</w:t>
      </w:r>
      <w:r w:rsidRPr="006B6D0A">
        <w:t xml:space="preserve"> </w:t>
      </w:r>
      <w:r w:rsidRPr="001D22B7">
        <w:rPr>
          <w:rStyle w:val="SyntaxSymbol"/>
        </w:rPr>
        <w:t>RelationalExpression</w:t>
      </w:r>
      <w:r w:rsidRPr="00E65A34">
        <w:t xml:space="preserve"> </w:t>
      </w:r>
    </w:p>
    <w:p w14:paraId="47D0CB9C" w14:textId="77777777" w:rsidR="00661D8E" w:rsidRPr="00E77497" w:rsidRDefault="00661D8E" w:rsidP="00613655">
      <w:pPr>
        <w:pStyle w:val="Alg4"/>
        <w:numPr>
          <w:ilvl w:val="0"/>
          <w:numId w:val="425"/>
        </w:numPr>
      </w:pPr>
      <w:r w:rsidRPr="00675B74">
        <w:t xml:space="preserve">Let </w:t>
      </w:r>
      <w:r w:rsidRPr="00E77497">
        <w:rPr>
          <w:i/>
        </w:rPr>
        <w:t>lref</w:t>
      </w:r>
      <w:r w:rsidRPr="00E77497">
        <w:t xml:space="preserve"> be the result of evaluating </w:t>
      </w:r>
      <w:r w:rsidRPr="004C736D">
        <w:rPr>
          <w:rStyle w:val="SyntaxSymbol"/>
        </w:rPr>
        <w:t>EqualityExpression</w:t>
      </w:r>
      <w:r w:rsidRPr="00E77497">
        <w:t>.</w:t>
      </w:r>
    </w:p>
    <w:p w14:paraId="30200D85" w14:textId="77777777" w:rsidR="00661D8E" w:rsidRPr="00E77497" w:rsidRDefault="00661D8E" w:rsidP="00613655">
      <w:pPr>
        <w:pStyle w:val="Alg4"/>
        <w:numPr>
          <w:ilvl w:val="0"/>
          <w:numId w:val="425"/>
        </w:numPr>
      </w:pPr>
      <w:r w:rsidRPr="00E77497">
        <w:t xml:space="preserve">Let </w:t>
      </w:r>
      <w:r w:rsidRPr="00E77497">
        <w:rPr>
          <w:i/>
        </w:rPr>
        <w:t>lval</w:t>
      </w:r>
      <w:r w:rsidRPr="00E77497">
        <w:t xml:space="preserve"> be GetValue(</w:t>
      </w:r>
      <w:r w:rsidRPr="00E77497">
        <w:rPr>
          <w:i/>
        </w:rPr>
        <w:t>lref</w:t>
      </w:r>
      <w:r w:rsidRPr="00E77497">
        <w:t>).</w:t>
      </w:r>
    </w:p>
    <w:p w14:paraId="58B37CBC" w14:textId="77777777" w:rsidR="00661D8E" w:rsidRDefault="00661D8E" w:rsidP="00613655">
      <w:pPr>
        <w:pStyle w:val="Alg4"/>
        <w:numPr>
          <w:ilvl w:val="0"/>
          <w:numId w:val="425"/>
        </w:numPr>
      </w:pPr>
      <w:r>
        <w:t>ReturnIfAbrupt(</w:t>
      </w:r>
      <w:r w:rsidRPr="00342FD6">
        <w:rPr>
          <w:i/>
        </w:rPr>
        <w:t>lval</w:t>
      </w:r>
      <w:r>
        <w:t>).</w:t>
      </w:r>
    </w:p>
    <w:p w14:paraId="78C514D5" w14:textId="77777777" w:rsidR="00661D8E" w:rsidRPr="00E77497" w:rsidRDefault="00661D8E" w:rsidP="00613655">
      <w:pPr>
        <w:pStyle w:val="Alg4"/>
        <w:numPr>
          <w:ilvl w:val="0"/>
          <w:numId w:val="425"/>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3BBD15BB" w14:textId="77777777" w:rsidR="00661D8E" w:rsidRPr="00E77497" w:rsidRDefault="00661D8E" w:rsidP="00613655">
      <w:pPr>
        <w:pStyle w:val="Alg4"/>
        <w:numPr>
          <w:ilvl w:val="0"/>
          <w:numId w:val="425"/>
        </w:numPr>
      </w:pPr>
      <w:r w:rsidRPr="00E77497">
        <w:t xml:space="preserve">Let </w:t>
      </w:r>
      <w:r w:rsidRPr="00E77497">
        <w:rPr>
          <w:i/>
        </w:rPr>
        <w:t>rval</w:t>
      </w:r>
      <w:r w:rsidRPr="00E77497">
        <w:t xml:space="preserve"> be GetValue(</w:t>
      </w:r>
      <w:r w:rsidRPr="00E77497">
        <w:rPr>
          <w:i/>
        </w:rPr>
        <w:t>rref</w:t>
      </w:r>
      <w:r w:rsidRPr="00E77497">
        <w:t>).</w:t>
      </w:r>
    </w:p>
    <w:p w14:paraId="5FF78591" w14:textId="77777777" w:rsidR="00661D8E" w:rsidRDefault="00661D8E" w:rsidP="00613655">
      <w:pPr>
        <w:pStyle w:val="Alg4"/>
        <w:numPr>
          <w:ilvl w:val="0"/>
          <w:numId w:val="425"/>
        </w:numPr>
      </w:pPr>
      <w:r>
        <w:t>ReturnIfAbrupt(</w:t>
      </w:r>
      <w:r>
        <w:rPr>
          <w:i/>
        </w:rPr>
        <w:t>rval</w:t>
      </w:r>
      <w:r>
        <w:t>).</w:t>
      </w:r>
    </w:p>
    <w:p w14:paraId="35CBF553" w14:textId="77777777" w:rsidR="00661D8E" w:rsidRPr="00E77497" w:rsidRDefault="00661D8E" w:rsidP="00613655">
      <w:pPr>
        <w:pStyle w:val="Alg4"/>
        <w:numPr>
          <w:ilvl w:val="0"/>
          <w:numId w:val="425"/>
        </w:numPr>
      </w:pPr>
      <w:r w:rsidRPr="00E77497">
        <w:t xml:space="preserve">Let </w:t>
      </w:r>
      <w:r w:rsidRPr="00E77497">
        <w:rPr>
          <w:i/>
        </w:rPr>
        <w:t>r</w:t>
      </w:r>
      <w:r w:rsidRPr="00E77497">
        <w:t xml:space="preserve"> be the result of performing </w:t>
      </w:r>
      <w:r>
        <w:t>S</w:t>
      </w:r>
      <w:r w:rsidRPr="00E77497">
        <w:t xml:space="preserve">trict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6C8F4F56" w14:textId="77777777" w:rsidR="00661D8E" w:rsidRPr="00E77497" w:rsidRDefault="00661D8E" w:rsidP="00613655">
      <w:pPr>
        <w:pStyle w:val="Alg4"/>
        <w:numPr>
          <w:ilvl w:val="0"/>
          <w:numId w:val="425"/>
        </w:numPr>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50E37C72" w14:textId="77777777" w:rsidR="00661D8E" w:rsidRPr="00E77497" w:rsidRDefault="00661D8E" w:rsidP="00661D8E">
      <w:pPr>
        <w:pStyle w:val="Note"/>
        <w:spacing w:after="0"/>
        <w:rPr>
          <w:szCs w:val="18"/>
        </w:rPr>
      </w:pPr>
      <w:bookmarkStart w:id="2812" w:name="_Ref440445026"/>
      <w:bookmarkStart w:id="2813" w:name="_Toc472818867"/>
      <w:bookmarkStart w:id="2814" w:name="_Toc235503441"/>
      <w:bookmarkStart w:id="2815" w:name="_Toc241509216"/>
      <w:bookmarkStart w:id="2816" w:name="_Toc244416703"/>
      <w:bookmarkStart w:id="2817" w:name="_Toc276631067"/>
      <w:bookmarkEnd w:id="2800"/>
      <w:bookmarkEnd w:id="2801"/>
      <w:bookmarkEnd w:id="2802"/>
      <w:bookmarkEnd w:id="2803"/>
      <w:bookmarkEnd w:id="2804"/>
      <w:bookmarkEnd w:id="2805"/>
      <w:bookmarkEnd w:id="2806"/>
      <w:bookmarkEnd w:id="2807"/>
      <w:bookmarkEnd w:id="2808"/>
      <w:bookmarkEnd w:id="2809"/>
      <w:bookmarkEnd w:id="2810"/>
      <w:bookmarkEnd w:id="2811"/>
      <w:r w:rsidRPr="00E77497">
        <w:rPr>
          <w:szCs w:val="18"/>
        </w:rPr>
        <w:t>NOTE 1</w:t>
      </w:r>
      <w:r w:rsidRPr="00E77497">
        <w:rPr>
          <w:szCs w:val="18"/>
        </w:rPr>
        <w:tab/>
        <w:t>Given the above definition of equality:</w:t>
      </w:r>
    </w:p>
    <w:p w14:paraId="4229F1F6"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5E344E52"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17AD8578" w14:textId="77777777" w:rsidR="00661D8E" w:rsidRPr="00E77497" w:rsidRDefault="00661D8E" w:rsidP="0068054D">
      <w:pPr>
        <w:pStyle w:val="BulletNotlast"/>
        <w:numPr>
          <w:ilvl w:val="1"/>
          <w:numId w:val="260"/>
        </w:numPr>
        <w:spacing w:after="240"/>
        <w:ind w:left="994" w:hanging="274"/>
        <w:contextualSpacing/>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76E612B9" w14:textId="77777777" w:rsidR="00661D8E" w:rsidRPr="00E77497" w:rsidRDefault="00661D8E" w:rsidP="00661D8E">
      <w:pPr>
        <w:pStyle w:val="Note"/>
        <w:spacing w:after="0"/>
        <w:contextualSpacing/>
        <w:rPr>
          <w:szCs w:val="18"/>
        </w:rPr>
      </w:pPr>
      <w:r w:rsidRPr="00E77497">
        <w:rPr>
          <w:szCs w:val="18"/>
        </w:rPr>
        <w:t>NOTE 2</w:t>
      </w:r>
      <w:r w:rsidRPr="00E77497">
        <w:rPr>
          <w:szCs w:val="18"/>
        </w:rPr>
        <w:tab/>
        <w:t>The equality operators maintain the following invariants:</w:t>
      </w:r>
    </w:p>
    <w:p w14:paraId="73694402"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2862E3DC" w14:textId="77777777" w:rsidR="00661D8E" w:rsidRPr="00E77497" w:rsidRDefault="00661D8E" w:rsidP="0068054D">
      <w:pPr>
        <w:pStyle w:val="BulletNotlast"/>
        <w:numPr>
          <w:ilvl w:val="1"/>
          <w:numId w:val="260"/>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74CC2E62" w14:textId="77777777" w:rsidR="00661D8E" w:rsidRPr="00E77497" w:rsidRDefault="00661D8E" w:rsidP="00661D8E">
      <w:pPr>
        <w:pStyle w:val="Note"/>
        <w:spacing w:after="0"/>
      </w:pPr>
      <w:r w:rsidRPr="00E77497">
        <w:lastRenderedPageBreak/>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581C6009"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539D0B9D" w14:textId="77777777" w:rsidR="00661D8E" w:rsidRPr="00E77497" w:rsidRDefault="00661D8E" w:rsidP="0068054D">
      <w:pPr>
        <w:pStyle w:val="BulletNotlast"/>
        <w:numPr>
          <w:ilvl w:val="1"/>
          <w:numId w:val="260"/>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4AD377C7" w14:textId="77777777" w:rsidR="00661D8E" w:rsidRPr="00E77497" w:rsidRDefault="00661D8E" w:rsidP="00661D8E">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w:t>
      </w:r>
      <w:r>
        <w:t>ize</w:t>
      </w:r>
      <w:r w:rsidRPr="00E77497">
        <w:t>d form.</w:t>
      </w:r>
    </w:p>
    <w:p w14:paraId="2DA6DCCB" w14:textId="77777777" w:rsidR="00661D8E" w:rsidRPr="00E77497" w:rsidRDefault="00661D8E" w:rsidP="00661D8E">
      <w:pPr>
        <w:pStyle w:val="Heading2"/>
      </w:pPr>
      <w:bookmarkStart w:id="2818" w:name="_Toc361663241"/>
      <w:bookmarkStart w:id="2819" w:name="_Toc361665084"/>
      <w:bookmarkStart w:id="2820" w:name="_Toc361666924"/>
      <w:bookmarkStart w:id="2821" w:name="_Toc361668753"/>
      <w:bookmarkStart w:id="2822" w:name="_Toc364934775"/>
      <w:bookmarkStart w:id="2823" w:name="_Toc365474019"/>
      <w:bookmarkStart w:id="2824" w:name="_Toc361663249"/>
      <w:bookmarkStart w:id="2825" w:name="_Toc361665092"/>
      <w:bookmarkStart w:id="2826" w:name="_Toc361666932"/>
      <w:bookmarkStart w:id="2827" w:name="_Toc361668761"/>
      <w:bookmarkStart w:id="2828" w:name="_Toc364934783"/>
      <w:bookmarkStart w:id="2829" w:name="_Toc365474027"/>
      <w:bookmarkStart w:id="2830" w:name="_Toc370745459"/>
      <w:bookmarkStart w:id="2831" w:name="_Toc384481133"/>
      <w:bookmarkEnd w:id="2818"/>
      <w:bookmarkEnd w:id="2819"/>
      <w:bookmarkEnd w:id="2820"/>
      <w:bookmarkEnd w:id="2821"/>
      <w:bookmarkEnd w:id="2822"/>
      <w:bookmarkEnd w:id="2823"/>
      <w:bookmarkEnd w:id="2824"/>
      <w:bookmarkEnd w:id="2825"/>
      <w:bookmarkEnd w:id="2826"/>
      <w:bookmarkEnd w:id="2827"/>
      <w:bookmarkEnd w:id="2828"/>
      <w:bookmarkEnd w:id="2829"/>
      <w:r w:rsidRPr="00E77497">
        <w:t>Binary Bitwise Operator</w:t>
      </w:r>
      <w:bookmarkStart w:id="2832" w:name="_Toc382202866"/>
      <w:bookmarkEnd w:id="2832"/>
      <w:r w:rsidRPr="00E77497">
        <w:t>s</w:t>
      </w:r>
      <w:bookmarkEnd w:id="2812"/>
      <w:bookmarkEnd w:id="2813"/>
      <w:bookmarkEnd w:id="2814"/>
      <w:bookmarkEnd w:id="2815"/>
      <w:bookmarkEnd w:id="2816"/>
      <w:bookmarkEnd w:id="2817"/>
      <w:bookmarkEnd w:id="2830"/>
      <w:bookmarkEnd w:id="2831"/>
    </w:p>
    <w:p w14:paraId="757126DE" w14:textId="77777777" w:rsidR="00661D8E" w:rsidRPr="00E77497" w:rsidRDefault="00661D8E" w:rsidP="00661D8E">
      <w:pPr>
        <w:pStyle w:val="Syntax"/>
      </w:pPr>
      <w:r w:rsidRPr="00E77497">
        <w:t>Syntax</w:t>
      </w:r>
    </w:p>
    <w:p w14:paraId="10ED0BA9" w14:textId="77777777" w:rsidR="00661D8E" w:rsidRPr="00E77497" w:rsidRDefault="00661D8E" w:rsidP="00661D8E">
      <w:pPr>
        <w:pStyle w:val="SyntaxRule"/>
      </w:pPr>
      <w:r w:rsidRPr="00E77497">
        <w:t>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70E5135B" w14:textId="77777777" w:rsidR="00661D8E" w:rsidRPr="00E77497" w:rsidRDefault="00661D8E" w:rsidP="00661D8E">
      <w:pPr>
        <w:pStyle w:val="SyntaxDefinition"/>
        <w:spacing w:after="240"/>
      </w:pPr>
      <w:r w:rsidRPr="00E77497">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&amp;</w:t>
      </w:r>
      <w:r w:rsidRPr="00E77497">
        <w:t xml:space="preserve"> 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1F247668" w14:textId="77777777" w:rsidR="00661D8E" w:rsidRPr="00E77497" w:rsidRDefault="00661D8E" w:rsidP="00661D8E">
      <w:pPr>
        <w:pStyle w:val="SyntaxRule"/>
      </w:pPr>
      <w:r w:rsidRPr="00E77497">
        <w:t>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54DF406F" w14:textId="77777777" w:rsidR="00661D8E" w:rsidRPr="00E77497" w:rsidRDefault="00661D8E" w:rsidP="00661D8E">
      <w:pPr>
        <w:pStyle w:val="SyntaxDefinition"/>
        <w:spacing w:after="240"/>
      </w:pPr>
      <w:r w:rsidRPr="00E77497">
        <w:t>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13B7B533" w14:textId="77777777" w:rsidR="00661D8E" w:rsidRPr="00E77497" w:rsidRDefault="00661D8E" w:rsidP="00661D8E">
      <w:pPr>
        <w:pStyle w:val="SyntaxRule"/>
      </w:pPr>
      <w:r w:rsidRPr="00E77497">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09AF14F6" w14:textId="77777777" w:rsidR="00661D8E" w:rsidRPr="00E77497" w:rsidRDefault="00661D8E" w:rsidP="00661D8E">
      <w:pPr>
        <w:pStyle w:val="SyntaxDefinition"/>
        <w:spacing w:after="240"/>
      </w:pPr>
      <w:r w:rsidRPr="00E77497">
        <w:t>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1CC3D405" w14:textId="3088E73D" w:rsidR="00661D8E" w:rsidRPr="00E77497" w:rsidRDefault="00661D8E" w:rsidP="00661D8E">
      <w:pPr>
        <w:pStyle w:val="Heading3"/>
      </w:pPr>
      <w:bookmarkStart w:id="2833" w:name="_Toc370745460"/>
      <w:bookmarkStart w:id="2834" w:name="_Ref384387369"/>
      <w:bookmarkStart w:id="2835" w:name="_Toc384481134"/>
      <w:r w:rsidRPr="00E77497">
        <w:t xml:space="preserve">Static Semantics:  </w:t>
      </w:r>
      <w:r w:rsidRPr="009A163B">
        <w:rPr>
          <w:lang w:eastAsia="en-US"/>
        </w:rPr>
        <w:t>IsFunctionDefinition</w:t>
      </w:r>
      <w:bookmarkEnd w:id="2833"/>
      <w:bookmarkEnd w:id="2834"/>
      <w:bookmarkEnd w:id="2835"/>
    </w:p>
    <w:p w14:paraId="1FA99591" w14:textId="5B5A3155"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47DB95AC" w14:textId="77777777" w:rsidR="00661D8E" w:rsidRPr="00E77497" w:rsidRDefault="00661D8E" w:rsidP="00661D8E">
      <w:pPr>
        <w:pStyle w:val="SyntaxLabel"/>
        <w:contextualSpacing/>
      </w:pPr>
      <w:r w:rsidRPr="00E21F09">
        <w:rPr>
          <w:rStyle w:val="SyntaxSymbol"/>
        </w:rPr>
        <w:t>BitwiseANDExpression</w:t>
      </w:r>
      <w:r w:rsidRPr="00E77497">
        <w:t xml:space="preserve"> </w:t>
      </w:r>
      <w:r w:rsidRPr="00E77497">
        <w:rPr>
          <w:b/>
        </w:rPr>
        <w:t>:</w:t>
      </w:r>
      <w:r>
        <w:rPr>
          <w:b/>
        </w:rPr>
        <w:t xml:space="preserve"> </w:t>
      </w:r>
      <w:r w:rsidRPr="00E21F09">
        <w:rPr>
          <w:rStyle w:val="SyntaxSymbol"/>
        </w:rPr>
        <w:t>BitwiseANDExpression</w:t>
      </w:r>
      <w:r w:rsidRPr="00E77497">
        <w:t xml:space="preserve"> </w:t>
      </w:r>
      <w:r w:rsidRPr="00E21F09">
        <w:rPr>
          <w:rStyle w:val="SyntaxTerminal"/>
        </w:rPr>
        <w:t>&amp;</w:t>
      </w:r>
      <w:r w:rsidRPr="00E77497">
        <w:t xml:space="preserve"> </w:t>
      </w:r>
      <w:r w:rsidRPr="00E21F09">
        <w:rPr>
          <w:rStyle w:val="SyntaxSymbol"/>
        </w:rPr>
        <w:t>EqualityExpression</w:t>
      </w:r>
    </w:p>
    <w:p w14:paraId="4E09B197" w14:textId="77777777" w:rsidR="00661D8E" w:rsidRPr="00E77497" w:rsidRDefault="00661D8E" w:rsidP="00661D8E">
      <w:pPr>
        <w:pStyle w:val="SyntaxLabel"/>
        <w:contextualSpacing/>
      </w:pPr>
      <w:r w:rsidRPr="00E21F09">
        <w:rPr>
          <w:rStyle w:val="SyntaxSymbol"/>
        </w:rPr>
        <w:t>BitwiseXORExpression</w:t>
      </w:r>
      <w:r w:rsidRPr="00E77497">
        <w:t xml:space="preserve"> </w:t>
      </w:r>
      <w:r w:rsidRPr="00E77497">
        <w:rPr>
          <w:b/>
        </w:rPr>
        <w:t>:</w:t>
      </w:r>
      <w:r w:rsidRPr="00E77497">
        <w:t xml:space="preserve"> </w:t>
      </w:r>
      <w:r w:rsidRPr="00E21F09">
        <w:rPr>
          <w:rStyle w:val="SyntaxSymbol"/>
        </w:rPr>
        <w:t>BitwiseXORExpression</w:t>
      </w:r>
      <w:r w:rsidRPr="00E77497">
        <w:t xml:space="preserve"> </w:t>
      </w:r>
      <w:r w:rsidRPr="00E21F09">
        <w:rPr>
          <w:rStyle w:val="SyntaxTerminal"/>
        </w:rPr>
        <w:t>^</w:t>
      </w:r>
      <w:r w:rsidRPr="00E77497">
        <w:t xml:space="preserve"> </w:t>
      </w:r>
      <w:r w:rsidRPr="00E21F09">
        <w:rPr>
          <w:rStyle w:val="SyntaxSymbol"/>
        </w:rPr>
        <w:t>BitwiseANDExpression</w:t>
      </w:r>
    </w:p>
    <w:p w14:paraId="64EEB9FB" w14:textId="77777777" w:rsidR="00661D8E" w:rsidRPr="00E77497" w:rsidRDefault="00661D8E" w:rsidP="00661D8E">
      <w:pPr>
        <w:pStyle w:val="SyntaxLabel"/>
      </w:pPr>
      <w:r w:rsidRPr="00E21F09">
        <w:rPr>
          <w:rStyle w:val="SyntaxSymbol"/>
        </w:rPr>
        <w:t>BitwiseORExpression</w:t>
      </w:r>
      <w:r w:rsidRPr="00E77497">
        <w:t xml:space="preserve"> </w:t>
      </w:r>
      <w:r w:rsidRPr="00E77497">
        <w:rPr>
          <w:b/>
        </w:rPr>
        <w:t>:</w:t>
      </w:r>
      <w:r w:rsidRPr="00E77497">
        <w:t xml:space="preserve"> </w:t>
      </w:r>
      <w:r w:rsidRPr="00E21F09">
        <w:rPr>
          <w:rStyle w:val="SyntaxSymbol"/>
        </w:rPr>
        <w:t>BitwiseORExpression</w:t>
      </w:r>
      <w:r w:rsidRPr="00E77497">
        <w:t xml:space="preserve"> </w:t>
      </w:r>
      <w:r w:rsidRPr="00E21F09">
        <w:rPr>
          <w:rStyle w:val="SyntaxTerminal"/>
        </w:rPr>
        <w:t>|</w:t>
      </w:r>
      <w:r w:rsidRPr="00E77497">
        <w:t xml:space="preserve"> </w:t>
      </w:r>
      <w:r w:rsidRPr="00E21F09">
        <w:rPr>
          <w:rStyle w:val="SyntaxSymbol"/>
        </w:rPr>
        <w:t>BitwiseXORExpression</w:t>
      </w:r>
    </w:p>
    <w:p w14:paraId="3561C101" w14:textId="77777777" w:rsidR="00661D8E" w:rsidRPr="00E77497" w:rsidRDefault="00661D8E" w:rsidP="00613655">
      <w:pPr>
        <w:pStyle w:val="Alg4"/>
        <w:numPr>
          <w:ilvl w:val="0"/>
          <w:numId w:val="329"/>
        </w:numPr>
      </w:pPr>
      <w:r w:rsidRPr="00E77497">
        <w:t xml:space="preserve">Return </w:t>
      </w:r>
      <w:r w:rsidRPr="00BD6E56">
        <w:rPr>
          <w:b/>
        </w:rPr>
        <w:t>false</w:t>
      </w:r>
      <w:r w:rsidRPr="00E77497">
        <w:t>.</w:t>
      </w:r>
    </w:p>
    <w:p w14:paraId="02360FA5" w14:textId="77777777" w:rsidR="00661D8E" w:rsidRPr="00E77497" w:rsidRDefault="00661D8E" w:rsidP="00661D8E">
      <w:pPr>
        <w:pStyle w:val="Heading3"/>
      </w:pPr>
      <w:bookmarkStart w:id="2836" w:name="_Toc370733124"/>
      <w:bookmarkStart w:id="2837" w:name="_Toc370734893"/>
      <w:bookmarkStart w:id="2838" w:name="_Toc370743668"/>
      <w:bookmarkStart w:id="2839" w:name="_Toc370745461"/>
      <w:bookmarkStart w:id="2840" w:name="_Ref370474834"/>
      <w:bookmarkStart w:id="2841" w:name="_Toc370745464"/>
      <w:bookmarkStart w:id="2842" w:name="_Toc384481135"/>
      <w:bookmarkStart w:id="2843" w:name="_Ref366742141"/>
      <w:bookmarkEnd w:id="2836"/>
      <w:bookmarkEnd w:id="2837"/>
      <w:bookmarkEnd w:id="2838"/>
      <w:bookmarkEnd w:id="2839"/>
      <w:r w:rsidRPr="00E77497">
        <w:t xml:space="preserve">Static Semantics:  </w:t>
      </w:r>
      <w:r w:rsidRPr="00BD6E56">
        <w:rPr>
          <w:lang w:eastAsia="en-US"/>
        </w:rPr>
        <w:t>IsValidSimpleAssignmentTarget</w:t>
      </w:r>
      <w:bookmarkEnd w:id="2840"/>
      <w:bookmarkEnd w:id="2841"/>
      <w:bookmarkEnd w:id="2842"/>
      <w:r w:rsidRPr="009A163B">
        <w:rPr>
          <w:lang w:eastAsia="en-US"/>
        </w:rPr>
        <w:t xml:space="preserve"> </w:t>
      </w:r>
      <w:bookmarkEnd w:id="2843"/>
    </w:p>
    <w:p w14:paraId="6F02DCF8" w14:textId="12EEA434"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5BE4007E" w14:textId="77777777" w:rsidR="00661D8E" w:rsidRPr="00E77497" w:rsidRDefault="00661D8E" w:rsidP="00661D8E">
      <w:pPr>
        <w:pStyle w:val="SyntaxLabel"/>
        <w:contextualSpacing/>
      </w:pPr>
      <w:r w:rsidRPr="00E21F09">
        <w:rPr>
          <w:rStyle w:val="SyntaxSymbol"/>
        </w:rPr>
        <w:t>BitwiseANDExpression</w:t>
      </w:r>
      <w:r w:rsidRPr="00E77497">
        <w:t xml:space="preserve"> </w:t>
      </w:r>
      <w:r w:rsidRPr="00E77497">
        <w:rPr>
          <w:b/>
        </w:rPr>
        <w:t>:</w:t>
      </w:r>
      <w:r>
        <w:rPr>
          <w:b/>
        </w:rPr>
        <w:t xml:space="preserve"> </w:t>
      </w:r>
      <w:r w:rsidRPr="00E21F09">
        <w:rPr>
          <w:rStyle w:val="SyntaxSymbol"/>
        </w:rPr>
        <w:t>BitwiseANDExpression</w:t>
      </w:r>
      <w:r w:rsidRPr="00E77497">
        <w:t xml:space="preserve"> </w:t>
      </w:r>
      <w:r w:rsidRPr="00E21F09">
        <w:rPr>
          <w:rStyle w:val="SyntaxTerminal"/>
        </w:rPr>
        <w:t>&amp;</w:t>
      </w:r>
      <w:r w:rsidRPr="00E77497">
        <w:t xml:space="preserve"> </w:t>
      </w:r>
      <w:r w:rsidRPr="00E21F09">
        <w:rPr>
          <w:rStyle w:val="SyntaxSymbol"/>
        </w:rPr>
        <w:t>EqualityExpression</w:t>
      </w:r>
    </w:p>
    <w:p w14:paraId="54F3CFFE" w14:textId="77777777" w:rsidR="00661D8E" w:rsidRPr="00E77497" w:rsidRDefault="00661D8E" w:rsidP="00661D8E">
      <w:pPr>
        <w:pStyle w:val="SyntaxLabel"/>
        <w:contextualSpacing/>
      </w:pPr>
      <w:r w:rsidRPr="00E21F09">
        <w:rPr>
          <w:rStyle w:val="SyntaxSymbol"/>
        </w:rPr>
        <w:t>BitwiseXORExpression</w:t>
      </w:r>
      <w:r w:rsidRPr="00E77497">
        <w:t xml:space="preserve"> </w:t>
      </w:r>
      <w:r w:rsidRPr="00E77497">
        <w:rPr>
          <w:b/>
        </w:rPr>
        <w:t>:</w:t>
      </w:r>
      <w:r w:rsidRPr="00E77497">
        <w:t xml:space="preserve"> </w:t>
      </w:r>
      <w:r w:rsidRPr="00E21F09">
        <w:rPr>
          <w:rStyle w:val="SyntaxSymbol"/>
        </w:rPr>
        <w:t>BitwiseXORExpression</w:t>
      </w:r>
      <w:r w:rsidRPr="00E77497">
        <w:t xml:space="preserve"> </w:t>
      </w:r>
      <w:r w:rsidRPr="00E21F09">
        <w:rPr>
          <w:rStyle w:val="SyntaxTerminal"/>
        </w:rPr>
        <w:t>^</w:t>
      </w:r>
      <w:r w:rsidRPr="00E77497">
        <w:t xml:space="preserve"> </w:t>
      </w:r>
      <w:r w:rsidRPr="00E21F09">
        <w:rPr>
          <w:rStyle w:val="SyntaxSymbol"/>
        </w:rPr>
        <w:t>BitwiseANDExpression</w:t>
      </w:r>
    </w:p>
    <w:p w14:paraId="287F2488" w14:textId="77777777" w:rsidR="00661D8E" w:rsidRPr="00E77497" w:rsidRDefault="00661D8E" w:rsidP="00661D8E">
      <w:pPr>
        <w:pStyle w:val="SyntaxLabel"/>
      </w:pPr>
      <w:r w:rsidRPr="00E21F09">
        <w:rPr>
          <w:rStyle w:val="SyntaxSymbol"/>
        </w:rPr>
        <w:t>BitwiseORExpression</w:t>
      </w:r>
      <w:r w:rsidRPr="00E77497">
        <w:t xml:space="preserve"> </w:t>
      </w:r>
      <w:r w:rsidRPr="00E77497">
        <w:rPr>
          <w:b/>
        </w:rPr>
        <w:t>:</w:t>
      </w:r>
      <w:r w:rsidRPr="00E77497">
        <w:t xml:space="preserve"> </w:t>
      </w:r>
      <w:r w:rsidRPr="00E21F09">
        <w:rPr>
          <w:rStyle w:val="SyntaxSymbol"/>
        </w:rPr>
        <w:t>BitwiseORExpression</w:t>
      </w:r>
      <w:r w:rsidRPr="00E77497">
        <w:t xml:space="preserve"> </w:t>
      </w:r>
      <w:r w:rsidRPr="00E21F09">
        <w:rPr>
          <w:rStyle w:val="SyntaxTerminal"/>
        </w:rPr>
        <w:t>|</w:t>
      </w:r>
      <w:r w:rsidRPr="00E77497">
        <w:t xml:space="preserve"> </w:t>
      </w:r>
      <w:r w:rsidRPr="00E21F09">
        <w:rPr>
          <w:rStyle w:val="SyntaxSymbol"/>
        </w:rPr>
        <w:t>BitwiseXORExpression</w:t>
      </w:r>
    </w:p>
    <w:p w14:paraId="30A94668" w14:textId="77777777" w:rsidR="00661D8E" w:rsidRPr="00E77497" w:rsidRDefault="00661D8E" w:rsidP="00613655">
      <w:pPr>
        <w:pStyle w:val="Alg4"/>
        <w:numPr>
          <w:ilvl w:val="0"/>
          <w:numId w:val="359"/>
        </w:numPr>
      </w:pPr>
      <w:r w:rsidRPr="00E77497">
        <w:t xml:space="preserve">Return </w:t>
      </w:r>
      <w:r w:rsidRPr="00BD6E56">
        <w:rPr>
          <w:b/>
        </w:rPr>
        <w:t>false</w:t>
      </w:r>
      <w:r w:rsidRPr="00E77497">
        <w:t>.</w:t>
      </w:r>
    </w:p>
    <w:p w14:paraId="68FEC4D1" w14:textId="77777777" w:rsidR="00661D8E" w:rsidRPr="00E77497" w:rsidRDefault="00661D8E" w:rsidP="00661D8E">
      <w:pPr>
        <w:pStyle w:val="Heading3"/>
      </w:pPr>
      <w:bookmarkStart w:id="2844" w:name="_Toc370745465"/>
      <w:bookmarkStart w:id="2845" w:name="_Toc384481136"/>
      <w:r w:rsidRPr="00E77497">
        <w:t xml:space="preserve">Runtime Semantics: </w:t>
      </w:r>
      <w:r w:rsidRPr="00E77497">
        <w:rPr>
          <w:spacing w:val="6"/>
        </w:rPr>
        <w:t>Evaluation</w:t>
      </w:r>
      <w:bookmarkEnd w:id="2844"/>
      <w:bookmarkEnd w:id="2845"/>
    </w:p>
    <w:p w14:paraId="10D1793E" w14:textId="77777777" w:rsidR="00661D8E" w:rsidRPr="00E77497" w:rsidRDefault="00661D8E" w:rsidP="00661D8E">
      <w:pPr>
        <w:pStyle w:val="normalbefore"/>
      </w:pPr>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1D22B7">
        <w:rPr>
          <w:rStyle w:val="SyntaxSymbol"/>
        </w:rPr>
        <w:t>A</w:t>
      </w:r>
      <w:r w:rsidRPr="00E77497">
        <w:rPr>
          <w:i/>
        </w:rPr>
        <w:t xml:space="preserve"> @ </w:t>
      </w:r>
      <w:r w:rsidRPr="001D22B7">
        <w:rPr>
          <w:rStyle w:val="SyntaxSymbol"/>
        </w:rPr>
        <w:t>B</w:t>
      </w:r>
      <w:r w:rsidRPr="00E77497">
        <w:t>, where @ is one of the bitwise operators in the productions above, is evaluated as follows:</w:t>
      </w:r>
      <w:bookmarkStart w:id="2846" w:name="_Toc382212655"/>
    </w:p>
    <w:p w14:paraId="4F2507E7" w14:textId="77777777" w:rsidR="00661D8E" w:rsidRPr="00E77497" w:rsidRDefault="00661D8E" w:rsidP="00613655">
      <w:pPr>
        <w:pStyle w:val="Alg4"/>
        <w:numPr>
          <w:ilvl w:val="0"/>
          <w:numId w:val="379"/>
        </w:numPr>
      </w:pPr>
      <w:r w:rsidRPr="00E77497">
        <w:lastRenderedPageBreak/>
        <w:t xml:space="preserve">Let </w:t>
      </w:r>
      <w:r w:rsidRPr="00E77497">
        <w:rPr>
          <w:i/>
        </w:rPr>
        <w:t>lref</w:t>
      </w:r>
      <w:r w:rsidRPr="00E77497">
        <w:t xml:space="preserve"> be the result of evaluating </w:t>
      </w:r>
      <w:r w:rsidRPr="00E77497">
        <w:rPr>
          <w:i/>
        </w:rPr>
        <w:t>A</w:t>
      </w:r>
      <w:bookmarkEnd w:id="2846"/>
      <w:r w:rsidRPr="00E77497">
        <w:t>.</w:t>
      </w:r>
      <w:bookmarkStart w:id="2847" w:name="_Toc382212656"/>
    </w:p>
    <w:p w14:paraId="5AAD1497" w14:textId="77777777" w:rsidR="00661D8E" w:rsidRPr="00E77497" w:rsidRDefault="00661D8E" w:rsidP="00613655">
      <w:pPr>
        <w:pStyle w:val="Alg4"/>
        <w:numPr>
          <w:ilvl w:val="0"/>
          <w:numId w:val="379"/>
        </w:numPr>
      </w:pPr>
      <w:r w:rsidRPr="00E77497">
        <w:t xml:space="preserve">Let </w:t>
      </w:r>
      <w:r w:rsidRPr="00E77497">
        <w:rPr>
          <w:i/>
        </w:rPr>
        <w:t>lval</w:t>
      </w:r>
      <w:r w:rsidRPr="00E77497">
        <w:t xml:space="preserve"> be GetValue(</w:t>
      </w:r>
      <w:r w:rsidRPr="00E77497">
        <w:rPr>
          <w:i/>
        </w:rPr>
        <w:t>lref</w:t>
      </w:r>
      <w:r w:rsidRPr="00E77497">
        <w:t>).</w:t>
      </w:r>
      <w:bookmarkStart w:id="2848" w:name="_Toc382212657"/>
      <w:bookmarkEnd w:id="2847"/>
    </w:p>
    <w:p w14:paraId="3CFBBF5F" w14:textId="77777777" w:rsidR="00661D8E" w:rsidRDefault="00661D8E" w:rsidP="00613655">
      <w:pPr>
        <w:pStyle w:val="Alg4"/>
        <w:numPr>
          <w:ilvl w:val="0"/>
          <w:numId w:val="379"/>
        </w:numPr>
      </w:pPr>
      <w:r>
        <w:t>ReturnIfAbrupt(</w:t>
      </w:r>
      <w:r w:rsidRPr="00342FD6">
        <w:rPr>
          <w:i/>
        </w:rPr>
        <w:t>lval</w:t>
      </w:r>
      <w:r>
        <w:t>).</w:t>
      </w:r>
    </w:p>
    <w:p w14:paraId="20E9632D" w14:textId="77777777" w:rsidR="00661D8E" w:rsidRPr="00E77497" w:rsidRDefault="00661D8E" w:rsidP="00613655">
      <w:pPr>
        <w:pStyle w:val="Alg4"/>
        <w:numPr>
          <w:ilvl w:val="0"/>
          <w:numId w:val="379"/>
        </w:numPr>
      </w:pPr>
      <w:r w:rsidRPr="00E77497">
        <w:t xml:space="preserve">Let </w:t>
      </w:r>
      <w:r w:rsidRPr="00E77497">
        <w:rPr>
          <w:i/>
        </w:rPr>
        <w:t>rref</w:t>
      </w:r>
      <w:r w:rsidRPr="00E77497">
        <w:t xml:space="preserve"> be the result of evaluating </w:t>
      </w:r>
      <w:r w:rsidRPr="00E77497">
        <w:rPr>
          <w:i/>
        </w:rPr>
        <w:t>B</w:t>
      </w:r>
      <w:bookmarkEnd w:id="2848"/>
      <w:r w:rsidRPr="00E77497">
        <w:t>.</w:t>
      </w:r>
      <w:bookmarkStart w:id="2849" w:name="_Toc382212658"/>
    </w:p>
    <w:p w14:paraId="348E69A6" w14:textId="77777777" w:rsidR="00661D8E" w:rsidRPr="00E77497" w:rsidRDefault="00661D8E" w:rsidP="00613655">
      <w:pPr>
        <w:pStyle w:val="Alg4"/>
        <w:numPr>
          <w:ilvl w:val="0"/>
          <w:numId w:val="379"/>
        </w:numPr>
      </w:pPr>
      <w:r w:rsidRPr="00E77497">
        <w:t xml:space="preserve">Let </w:t>
      </w:r>
      <w:r w:rsidRPr="00E77497">
        <w:rPr>
          <w:i/>
        </w:rPr>
        <w:t>rval</w:t>
      </w:r>
      <w:r w:rsidRPr="00E77497">
        <w:t xml:space="preserve"> be GetValue(</w:t>
      </w:r>
      <w:r w:rsidRPr="00E77497">
        <w:rPr>
          <w:i/>
        </w:rPr>
        <w:t>rref</w:t>
      </w:r>
      <w:r w:rsidRPr="00E77497">
        <w:t>).</w:t>
      </w:r>
      <w:bookmarkStart w:id="2850" w:name="_Toc382212659"/>
      <w:bookmarkEnd w:id="2849"/>
    </w:p>
    <w:p w14:paraId="5677D6E7" w14:textId="77777777" w:rsidR="00661D8E" w:rsidRDefault="00661D8E" w:rsidP="00613655">
      <w:pPr>
        <w:pStyle w:val="Alg4"/>
        <w:numPr>
          <w:ilvl w:val="0"/>
          <w:numId w:val="379"/>
        </w:numPr>
      </w:pPr>
      <w:r>
        <w:t>ReturnIfAbrupt(</w:t>
      </w:r>
      <w:r>
        <w:rPr>
          <w:i/>
        </w:rPr>
        <w:t>r</w:t>
      </w:r>
      <w:r w:rsidRPr="00ED2E78">
        <w:rPr>
          <w:i/>
        </w:rPr>
        <w:t>val</w:t>
      </w:r>
      <w:r>
        <w:t>).</w:t>
      </w:r>
    </w:p>
    <w:p w14:paraId="4E7C2E57" w14:textId="77777777" w:rsidR="00661D8E" w:rsidRPr="00E77497" w:rsidRDefault="00661D8E" w:rsidP="00613655">
      <w:pPr>
        <w:pStyle w:val="Alg4"/>
        <w:numPr>
          <w:ilvl w:val="0"/>
          <w:numId w:val="379"/>
        </w:numPr>
      </w:pPr>
      <w:r w:rsidRPr="00E77497">
        <w:t xml:space="preserve">Let </w:t>
      </w:r>
      <w:r w:rsidRPr="00E77497">
        <w:rPr>
          <w:i/>
        </w:rPr>
        <w:t>lnum</w:t>
      </w:r>
      <w:r w:rsidRPr="00E77497">
        <w:t xml:space="preserve"> be ToInt32(</w:t>
      </w:r>
      <w:r w:rsidRPr="00E77497">
        <w:rPr>
          <w:i/>
        </w:rPr>
        <w:t>lval</w:t>
      </w:r>
      <w:r w:rsidRPr="00E77497">
        <w:t>).</w:t>
      </w:r>
      <w:bookmarkStart w:id="2851" w:name="_Toc382212660"/>
      <w:bookmarkEnd w:id="2850"/>
    </w:p>
    <w:p w14:paraId="0D0A91F5" w14:textId="77777777" w:rsidR="00661D8E" w:rsidRDefault="00661D8E" w:rsidP="00613655">
      <w:pPr>
        <w:pStyle w:val="Alg4"/>
        <w:numPr>
          <w:ilvl w:val="0"/>
          <w:numId w:val="379"/>
        </w:numPr>
      </w:pPr>
      <w:r>
        <w:t>ReturnIfAbrupt(</w:t>
      </w:r>
      <w:r>
        <w:rPr>
          <w:i/>
        </w:rPr>
        <w:t>lnum</w:t>
      </w:r>
      <w:r>
        <w:t>).</w:t>
      </w:r>
    </w:p>
    <w:p w14:paraId="698E0904" w14:textId="77777777" w:rsidR="00661D8E" w:rsidRPr="00E77497" w:rsidRDefault="00661D8E" w:rsidP="00613655">
      <w:pPr>
        <w:pStyle w:val="Alg4"/>
        <w:numPr>
          <w:ilvl w:val="0"/>
          <w:numId w:val="379"/>
        </w:numPr>
      </w:pPr>
      <w:r w:rsidRPr="00E77497">
        <w:t xml:space="preserve">Let </w:t>
      </w:r>
      <w:r w:rsidRPr="00E77497">
        <w:rPr>
          <w:i/>
        </w:rPr>
        <w:t>rnum</w:t>
      </w:r>
      <w:r w:rsidRPr="00E77497">
        <w:t xml:space="preserve"> be ToInt32(</w:t>
      </w:r>
      <w:r w:rsidRPr="00E77497">
        <w:rPr>
          <w:i/>
        </w:rPr>
        <w:t>rval</w:t>
      </w:r>
      <w:r w:rsidRPr="00E77497">
        <w:t>).</w:t>
      </w:r>
      <w:bookmarkStart w:id="2852" w:name="_Toc382212661"/>
      <w:bookmarkEnd w:id="2851"/>
    </w:p>
    <w:p w14:paraId="08FCD452" w14:textId="77777777" w:rsidR="00661D8E" w:rsidRDefault="00661D8E" w:rsidP="00613655">
      <w:pPr>
        <w:pStyle w:val="Alg4"/>
        <w:numPr>
          <w:ilvl w:val="0"/>
          <w:numId w:val="379"/>
        </w:numPr>
      </w:pPr>
      <w:r>
        <w:t>ReturnIfAbrupt(</w:t>
      </w:r>
      <w:r>
        <w:rPr>
          <w:i/>
        </w:rPr>
        <w:t>rnum</w:t>
      </w:r>
      <w:r>
        <w:t>).</w:t>
      </w:r>
    </w:p>
    <w:p w14:paraId="6669F68C" w14:textId="77777777" w:rsidR="00661D8E" w:rsidRPr="00E77497" w:rsidRDefault="00661D8E" w:rsidP="00613655">
      <w:pPr>
        <w:pStyle w:val="Alg4"/>
        <w:numPr>
          <w:ilvl w:val="0"/>
          <w:numId w:val="379"/>
        </w:numPr>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2852"/>
      <w:r w:rsidRPr="00E77497">
        <w:t>.</w:t>
      </w:r>
      <w:bookmarkStart w:id="2853" w:name="_Toc382212662"/>
    </w:p>
    <w:p w14:paraId="0A2451DF" w14:textId="77777777" w:rsidR="00661D8E" w:rsidRPr="00E77497" w:rsidRDefault="00661D8E" w:rsidP="00661D8E">
      <w:pPr>
        <w:pStyle w:val="Heading2"/>
      </w:pPr>
      <w:bookmarkStart w:id="2854" w:name="_Toc375031191"/>
      <w:bookmarkStart w:id="2855" w:name="_Ref381090012"/>
      <w:bookmarkStart w:id="2856" w:name="_Toc381513704"/>
      <w:bookmarkStart w:id="2857" w:name="_Toc382202867"/>
      <w:bookmarkStart w:id="2858" w:name="_Toc382212226"/>
      <w:bookmarkStart w:id="2859" w:name="_Toc382212663"/>
      <w:bookmarkStart w:id="2860" w:name="_Toc382291571"/>
      <w:bookmarkStart w:id="2861" w:name="_Toc385672220"/>
      <w:bookmarkStart w:id="2862" w:name="_Toc393690323"/>
      <w:bookmarkStart w:id="2863" w:name="_Ref440445041"/>
      <w:bookmarkStart w:id="2864" w:name="_Toc472818868"/>
      <w:bookmarkStart w:id="2865" w:name="_Toc235503442"/>
      <w:bookmarkStart w:id="2866" w:name="_Toc241509217"/>
      <w:bookmarkStart w:id="2867" w:name="_Toc244416704"/>
      <w:bookmarkStart w:id="2868" w:name="_Toc276631068"/>
      <w:bookmarkStart w:id="2869" w:name="_Toc370745466"/>
      <w:bookmarkStart w:id="2870" w:name="_Toc384481137"/>
      <w:bookmarkEnd w:id="2853"/>
      <w:r w:rsidRPr="00E77497">
        <w:t>Binary Logical Operator</w:t>
      </w:r>
      <w:bookmarkStart w:id="2871" w:name="_Toc382202868"/>
      <w:bookmarkEnd w:id="2854"/>
      <w:bookmarkEnd w:id="2855"/>
      <w:bookmarkEnd w:id="2856"/>
      <w:bookmarkEnd w:id="2857"/>
      <w:bookmarkEnd w:id="2858"/>
      <w:bookmarkEnd w:id="2859"/>
      <w:bookmarkEnd w:id="2860"/>
      <w:bookmarkEnd w:id="2861"/>
      <w:bookmarkEnd w:id="2862"/>
      <w:bookmarkEnd w:id="2871"/>
      <w:r w:rsidRPr="00E77497">
        <w:t>s</w:t>
      </w:r>
      <w:bookmarkEnd w:id="2863"/>
      <w:bookmarkEnd w:id="2864"/>
      <w:bookmarkEnd w:id="2865"/>
      <w:bookmarkEnd w:id="2866"/>
      <w:bookmarkEnd w:id="2867"/>
      <w:bookmarkEnd w:id="2868"/>
      <w:bookmarkEnd w:id="2869"/>
      <w:bookmarkEnd w:id="2870"/>
    </w:p>
    <w:p w14:paraId="2E6598E7" w14:textId="77777777" w:rsidR="00661D8E" w:rsidRPr="00E77497" w:rsidRDefault="00661D8E" w:rsidP="00661D8E">
      <w:pPr>
        <w:pStyle w:val="Syntax"/>
      </w:pPr>
      <w:r w:rsidRPr="00E77497">
        <w:t>Syntax</w:t>
      </w:r>
    </w:p>
    <w:p w14:paraId="0AA794F0" w14:textId="77777777" w:rsidR="00661D8E" w:rsidRPr="00E77497" w:rsidRDefault="00661D8E" w:rsidP="00661D8E">
      <w:pPr>
        <w:pStyle w:val="SyntaxRule"/>
        <w:rPr>
          <w:rFonts w:ascii="Arial" w:hAnsi="Arial"/>
        </w:rPr>
      </w:pP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5A096572" w14:textId="77777777" w:rsidR="00661D8E" w:rsidRPr="00E77497" w:rsidRDefault="00661D8E" w:rsidP="00661D8E">
      <w:pPr>
        <w:pStyle w:val="SyntaxDefinition"/>
        <w:spacing w:after="240"/>
        <w:rPr>
          <w:rFonts w:ascii="Arial" w:hAnsi="Arial"/>
        </w:rPr>
      </w:pPr>
      <w:r w:rsidRPr="00E77497">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3585B156" w14:textId="77777777" w:rsidR="00661D8E" w:rsidRPr="00E77497" w:rsidRDefault="00661D8E" w:rsidP="00661D8E">
      <w:pPr>
        <w:pStyle w:val="SyntaxRule"/>
        <w:rPr>
          <w:rFonts w:ascii="Arial" w:hAnsi="Arial"/>
        </w:rPr>
      </w:pPr>
      <w:r w:rsidRPr="00E77497">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64F111CC" w14:textId="77777777" w:rsidR="00661D8E" w:rsidRPr="00E77497" w:rsidRDefault="00661D8E" w:rsidP="00661D8E">
      <w:pPr>
        <w:pStyle w:val="SyntaxDefinition"/>
        <w:spacing w:after="240"/>
        <w:rPr>
          <w:rFonts w:ascii="Arial" w:hAnsi="Arial"/>
        </w:rPr>
      </w:pP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0F44ABFC" w14:textId="77777777" w:rsidR="00661D8E" w:rsidRPr="00E77497" w:rsidRDefault="00661D8E" w:rsidP="00661D8E">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58869319" w14:textId="681E1AAE" w:rsidR="00661D8E" w:rsidRPr="00E77497" w:rsidRDefault="00661D8E" w:rsidP="00661D8E">
      <w:pPr>
        <w:pStyle w:val="Heading3"/>
      </w:pPr>
      <w:bookmarkStart w:id="2872" w:name="_Toc370745467"/>
      <w:bookmarkStart w:id="2873" w:name="_Ref384387386"/>
      <w:bookmarkStart w:id="2874" w:name="_Toc384481138"/>
      <w:bookmarkStart w:id="2875" w:name="_Ref366742156"/>
      <w:r w:rsidRPr="00E77497">
        <w:t xml:space="preserve">Static Semantics:  </w:t>
      </w:r>
      <w:r w:rsidRPr="009A163B">
        <w:rPr>
          <w:lang w:eastAsia="en-US"/>
        </w:rPr>
        <w:t>IsFunctionDefinition</w:t>
      </w:r>
      <w:bookmarkEnd w:id="2872"/>
      <w:bookmarkEnd w:id="2873"/>
      <w:bookmarkEnd w:id="2874"/>
    </w:p>
    <w:p w14:paraId="3DC61AE5" w14:textId="509314A2"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7402A3D9" w14:textId="77777777" w:rsidR="00661D8E" w:rsidRPr="00E77497" w:rsidRDefault="00661D8E" w:rsidP="00661D8E">
      <w:pPr>
        <w:pStyle w:val="SyntaxLabel"/>
        <w:contextualSpacing/>
      </w:pPr>
      <w:r w:rsidRPr="00E21F09">
        <w:rPr>
          <w:rStyle w:val="SyntaxSymbol"/>
        </w:rPr>
        <w:t>LogicalANDExpression</w:t>
      </w:r>
      <w:r w:rsidRPr="00E77497">
        <w:t xml:space="preserve"> </w:t>
      </w:r>
      <w:r w:rsidRPr="00E77497">
        <w:rPr>
          <w:b/>
        </w:rPr>
        <w:t>:</w:t>
      </w:r>
      <w:r w:rsidRPr="00E77497">
        <w:t xml:space="preserve"> </w:t>
      </w:r>
      <w:r w:rsidRPr="00E21F09">
        <w:rPr>
          <w:rStyle w:val="SyntaxSymbol"/>
        </w:rPr>
        <w:t>LogicalANDExpression</w:t>
      </w:r>
      <w:r w:rsidRPr="00E77497">
        <w:t xml:space="preserve"> </w:t>
      </w:r>
      <w:r w:rsidRPr="00E21F09">
        <w:rPr>
          <w:rStyle w:val="SyntaxTerminal"/>
        </w:rPr>
        <w:t>&amp;&amp;</w:t>
      </w:r>
      <w:r w:rsidRPr="00E77497">
        <w:t xml:space="preserve"> </w:t>
      </w:r>
      <w:r w:rsidRPr="00E21F09">
        <w:rPr>
          <w:rStyle w:val="SyntaxSymbol"/>
        </w:rPr>
        <w:t>BitwiseORExpression</w:t>
      </w:r>
    </w:p>
    <w:p w14:paraId="2454A1D0" w14:textId="77777777" w:rsidR="00661D8E" w:rsidRPr="008625A5" w:rsidRDefault="00661D8E" w:rsidP="00661D8E">
      <w:pPr>
        <w:pStyle w:val="SyntaxLabel"/>
      </w:pPr>
      <w:r w:rsidRPr="00E21F09">
        <w:rPr>
          <w:rStyle w:val="SyntaxSymbol"/>
        </w:rPr>
        <w:t>LogicalORExpression</w:t>
      </w:r>
      <w:r w:rsidRPr="00E77497">
        <w:t xml:space="preserve"> </w:t>
      </w:r>
      <w:r w:rsidRPr="00E77497">
        <w:rPr>
          <w:b/>
        </w:rPr>
        <w:t>:</w:t>
      </w:r>
      <w:r w:rsidRPr="00E77497">
        <w:t xml:space="preserve"> </w:t>
      </w:r>
      <w:r w:rsidRPr="00E21F09">
        <w:rPr>
          <w:rStyle w:val="SyntaxSymbol"/>
        </w:rPr>
        <w:t>LogicalORExpression</w:t>
      </w:r>
      <w:r w:rsidRPr="00E77497">
        <w:t xml:space="preserve"> </w:t>
      </w:r>
      <w:r w:rsidRPr="00E21F09">
        <w:rPr>
          <w:rStyle w:val="SyntaxTerminal"/>
        </w:rPr>
        <w:t>||</w:t>
      </w:r>
      <w:r w:rsidRPr="00E77497">
        <w:t xml:space="preserve"> </w:t>
      </w:r>
      <w:r w:rsidRPr="00E21F09">
        <w:rPr>
          <w:rStyle w:val="SyntaxSymbol"/>
        </w:rPr>
        <w:t>LogicalANDExpression</w:t>
      </w:r>
    </w:p>
    <w:p w14:paraId="5DD06447" w14:textId="77777777" w:rsidR="00661D8E" w:rsidRPr="00E77497" w:rsidRDefault="00661D8E" w:rsidP="00613655">
      <w:pPr>
        <w:pStyle w:val="Alg4"/>
        <w:numPr>
          <w:ilvl w:val="0"/>
          <w:numId w:val="330"/>
        </w:numPr>
      </w:pPr>
      <w:r w:rsidRPr="00E77497">
        <w:t xml:space="preserve">Return </w:t>
      </w:r>
      <w:r w:rsidRPr="00BD6E56">
        <w:rPr>
          <w:b/>
        </w:rPr>
        <w:t>false</w:t>
      </w:r>
      <w:r w:rsidRPr="00E77497">
        <w:t>.</w:t>
      </w:r>
    </w:p>
    <w:p w14:paraId="1EA3EF15" w14:textId="77777777" w:rsidR="00661D8E" w:rsidRPr="00E77497" w:rsidRDefault="00661D8E" w:rsidP="00661D8E">
      <w:pPr>
        <w:pStyle w:val="Heading3"/>
      </w:pPr>
      <w:bookmarkStart w:id="2876" w:name="_Ref370474850"/>
      <w:bookmarkStart w:id="2877" w:name="_Toc370745468"/>
      <w:bookmarkStart w:id="2878" w:name="_Toc384481139"/>
      <w:r w:rsidRPr="00E77497">
        <w:t xml:space="preserve">Static Semantics:  </w:t>
      </w:r>
      <w:r w:rsidRPr="00BD6E56">
        <w:rPr>
          <w:lang w:eastAsia="en-US"/>
        </w:rPr>
        <w:t>IsValidSimpleAssignmentTarget</w:t>
      </w:r>
      <w:bookmarkEnd w:id="2875"/>
      <w:bookmarkEnd w:id="2876"/>
      <w:bookmarkEnd w:id="2877"/>
      <w:bookmarkEnd w:id="2878"/>
    </w:p>
    <w:p w14:paraId="1217B2B4" w14:textId="2AF361B5"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322F4E1A" w14:textId="77777777" w:rsidR="00661D8E" w:rsidRPr="00E77497" w:rsidRDefault="00661D8E" w:rsidP="00661D8E">
      <w:pPr>
        <w:pStyle w:val="SyntaxLabel"/>
        <w:contextualSpacing/>
      </w:pPr>
      <w:r w:rsidRPr="00E21F09">
        <w:rPr>
          <w:rStyle w:val="SyntaxSymbol"/>
        </w:rPr>
        <w:t>LogicalANDExpression</w:t>
      </w:r>
      <w:r w:rsidRPr="00E77497">
        <w:t xml:space="preserve"> </w:t>
      </w:r>
      <w:r w:rsidRPr="00E77497">
        <w:rPr>
          <w:b/>
        </w:rPr>
        <w:t>:</w:t>
      </w:r>
      <w:r w:rsidRPr="00E77497">
        <w:t xml:space="preserve"> </w:t>
      </w:r>
      <w:r w:rsidRPr="00E21F09">
        <w:rPr>
          <w:rStyle w:val="SyntaxSymbol"/>
        </w:rPr>
        <w:t>LogicalANDExpression</w:t>
      </w:r>
      <w:r w:rsidRPr="00E77497">
        <w:t xml:space="preserve"> </w:t>
      </w:r>
      <w:r w:rsidRPr="00E21F09">
        <w:rPr>
          <w:rStyle w:val="SyntaxTerminal"/>
        </w:rPr>
        <w:t>&amp;&amp;</w:t>
      </w:r>
      <w:r w:rsidRPr="00E77497">
        <w:t xml:space="preserve"> </w:t>
      </w:r>
      <w:r w:rsidRPr="00E21F09">
        <w:rPr>
          <w:rStyle w:val="SyntaxSymbol"/>
        </w:rPr>
        <w:t>BitwiseORExpression</w:t>
      </w:r>
    </w:p>
    <w:p w14:paraId="5BD40373" w14:textId="77777777" w:rsidR="00661D8E" w:rsidRPr="008625A5" w:rsidRDefault="00661D8E" w:rsidP="00661D8E">
      <w:pPr>
        <w:pStyle w:val="SyntaxLabel"/>
      </w:pPr>
      <w:r w:rsidRPr="00E21F09">
        <w:rPr>
          <w:rStyle w:val="SyntaxSymbol"/>
        </w:rPr>
        <w:t>LogicalORExpression</w:t>
      </w:r>
      <w:r w:rsidRPr="00E77497">
        <w:t xml:space="preserve"> </w:t>
      </w:r>
      <w:r w:rsidRPr="00E77497">
        <w:rPr>
          <w:b/>
        </w:rPr>
        <w:t>:</w:t>
      </w:r>
      <w:r w:rsidRPr="00E77497">
        <w:t xml:space="preserve"> </w:t>
      </w:r>
      <w:r w:rsidRPr="00E21F09">
        <w:rPr>
          <w:rStyle w:val="SyntaxSymbol"/>
        </w:rPr>
        <w:t>LogicalORExpression</w:t>
      </w:r>
      <w:r w:rsidRPr="00E77497">
        <w:t xml:space="preserve"> </w:t>
      </w:r>
      <w:r w:rsidRPr="00E21F09">
        <w:rPr>
          <w:rStyle w:val="SyntaxTerminal"/>
        </w:rPr>
        <w:t>||</w:t>
      </w:r>
      <w:r w:rsidRPr="00E77497">
        <w:t xml:space="preserve"> </w:t>
      </w:r>
      <w:r w:rsidRPr="00E21F09">
        <w:rPr>
          <w:rStyle w:val="SyntaxSymbol"/>
        </w:rPr>
        <w:t>LogicalANDExpression</w:t>
      </w:r>
    </w:p>
    <w:p w14:paraId="6F9541F8" w14:textId="77777777" w:rsidR="00661D8E" w:rsidRPr="00E77497" w:rsidRDefault="00661D8E" w:rsidP="00613655">
      <w:pPr>
        <w:pStyle w:val="Alg4"/>
        <w:numPr>
          <w:ilvl w:val="0"/>
          <w:numId w:val="1495"/>
        </w:numPr>
      </w:pPr>
      <w:r w:rsidRPr="00E77497">
        <w:t xml:space="preserve">Return </w:t>
      </w:r>
      <w:r w:rsidRPr="00BD6E56">
        <w:rPr>
          <w:b/>
        </w:rPr>
        <w:t>false</w:t>
      </w:r>
      <w:r w:rsidRPr="00E77497">
        <w:t>.</w:t>
      </w:r>
    </w:p>
    <w:p w14:paraId="4C10B636" w14:textId="77777777" w:rsidR="00661D8E" w:rsidRPr="00E77497" w:rsidRDefault="00661D8E" w:rsidP="00661D8E">
      <w:pPr>
        <w:pStyle w:val="Heading3"/>
      </w:pPr>
      <w:bookmarkStart w:id="2879" w:name="_Toc370745469"/>
      <w:bookmarkStart w:id="2880" w:name="_Toc384481140"/>
      <w:r w:rsidRPr="00E77497">
        <w:t xml:space="preserve">Runtime Semantics: </w:t>
      </w:r>
      <w:r w:rsidRPr="00E77497">
        <w:rPr>
          <w:spacing w:val="6"/>
        </w:rPr>
        <w:t>Evaluation</w:t>
      </w:r>
      <w:bookmarkEnd w:id="2879"/>
      <w:bookmarkEnd w:id="2880"/>
    </w:p>
    <w:p w14:paraId="382B1DD8" w14:textId="77777777" w:rsidR="00661D8E" w:rsidRPr="00E77497" w:rsidRDefault="00661D8E" w:rsidP="00661D8E">
      <w:pPr>
        <w:pStyle w:val="SyntaxLabel"/>
      </w:pPr>
      <w:r w:rsidRPr="001D22B7">
        <w:rPr>
          <w:rStyle w:val="SyntaxSymbol"/>
        </w:rPr>
        <w:t>LogicalANDExpression</w:t>
      </w:r>
      <w:r w:rsidRPr="00E77497">
        <w:t xml:space="preserve"> </w:t>
      </w:r>
      <w:r w:rsidRPr="00E77497">
        <w:rPr>
          <w:b/>
        </w:rPr>
        <w:t>:</w:t>
      </w:r>
      <w:r w:rsidRPr="00E77497">
        <w:t xml:space="preserve"> </w:t>
      </w:r>
      <w:r w:rsidRPr="001D22B7">
        <w:rPr>
          <w:rStyle w:val="SyntaxSymbol"/>
        </w:rPr>
        <w:t>LogicalANDExpression</w:t>
      </w:r>
      <w:r w:rsidRPr="00E77497">
        <w:t xml:space="preserve"> </w:t>
      </w:r>
      <w:r w:rsidRPr="00E21F09">
        <w:rPr>
          <w:rStyle w:val="SyntaxTerminal"/>
        </w:rPr>
        <w:t>&amp;&amp;</w:t>
      </w:r>
      <w:r w:rsidRPr="00E77497">
        <w:t xml:space="preserve"> </w:t>
      </w:r>
      <w:r w:rsidRPr="001D22B7">
        <w:rPr>
          <w:rStyle w:val="SyntaxSymbol"/>
        </w:rPr>
        <w:t>BitwiseORExpression</w:t>
      </w:r>
      <w:r w:rsidRPr="00E77497">
        <w:t xml:space="preserve"> </w:t>
      </w:r>
      <w:bookmarkStart w:id="2881" w:name="_Toc382212664"/>
    </w:p>
    <w:p w14:paraId="6924B458" w14:textId="77777777" w:rsidR="00661D8E" w:rsidRPr="00E77497" w:rsidRDefault="00661D8E" w:rsidP="00613655">
      <w:pPr>
        <w:pStyle w:val="Alg4"/>
        <w:numPr>
          <w:ilvl w:val="0"/>
          <w:numId w:val="380"/>
        </w:numPr>
      </w:pPr>
      <w:r w:rsidRPr="00E77497">
        <w:t xml:space="preserve">Let </w:t>
      </w:r>
      <w:r w:rsidRPr="00E77497">
        <w:rPr>
          <w:i/>
        </w:rPr>
        <w:t>lref</w:t>
      </w:r>
      <w:r w:rsidRPr="00E77497">
        <w:t xml:space="preserve"> be the result of evaluating </w:t>
      </w:r>
      <w:r w:rsidRPr="00E21F09">
        <w:rPr>
          <w:rStyle w:val="SyntaxSymbol"/>
        </w:rPr>
        <w:t>LogicalANDExpression</w:t>
      </w:r>
      <w:bookmarkEnd w:id="2881"/>
      <w:r w:rsidRPr="00E77497">
        <w:t>.</w:t>
      </w:r>
      <w:bookmarkStart w:id="2882" w:name="_Toc382212665"/>
    </w:p>
    <w:p w14:paraId="40277BBF" w14:textId="77777777" w:rsidR="00661D8E" w:rsidRPr="00E77497" w:rsidRDefault="00661D8E" w:rsidP="00613655">
      <w:pPr>
        <w:pStyle w:val="Alg4"/>
        <w:numPr>
          <w:ilvl w:val="0"/>
          <w:numId w:val="380"/>
        </w:numPr>
      </w:pPr>
      <w:r w:rsidRPr="00E77497">
        <w:t xml:space="preserve">Let </w:t>
      </w:r>
      <w:r w:rsidRPr="00E77497">
        <w:rPr>
          <w:i/>
        </w:rPr>
        <w:t>lval</w:t>
      </w:r>
      <w:r w:rsidRPr="00E77497">
        <w:t xml:space="preserve"> be GetValue(</w:t>
      </w:r>
      <w:r w:rsidRPr="00E77497">
        <w:rPr>
          <w:i/>
        </w:rPr>
        <w:t>lref</w:t>
      </w:r>
      <w:r w:rsidRPr="00E77497">
        <w:t>).</w:t>
      </w:r>
      <w:bookmarkStart w:id="2883" w:name="_Toc382212666"/>
      <w:bookmarkEnd w:id="2882"/>
    </w:p>
    <w:p w14:paraId="45C317D1" w14:textId="77777777" w:rsidR="00661D8E" w:rsidRDefault="00661D8E" w:rsidP="00613655">
      <w:pPr>
        <w:pStyle w:val="Alg4"/>
        <w:numPr>
          <w:ilvl w:val="0"/>
          <w:numId w:val="380"/>
        </w:numPr>
      </w:pPr>
      <w:bookmarkStart w:id="2884" w:name="_Toc382212667"/>
      <w:bookmarkEnd w:id="2883"/>
      <w:r>
        <w:lastRenderedPageBreak/>
        <w:t xml:space="preserve">Let </w:t>
      </w:r>
      <w:r w:rsidRPr="00970124">
        <w:rPr>
          <w:i/>
          <w:iCs/>
        </w:rPr>
        <w:t>lbool</w:t>
      </w:r>
      <w:r>
        <w:t xml:space="preserve"> be </w:t>
      </w:r>
      <w:r w:rsidRPr="00E77497">
        <w:t>ToBoolean(</w:t>
      </w:r>
      <w:r w:rsidRPr="00E77497">
        <w:rPr>
          <w:i/>
        </w:rPr>
        <w:t>lval</w:t>
      </w:r>
      <w:r>
        <w:t>)</w:t>
      </w:r>
      <w:r w:rsidRPr="00E77497">
        <w:t>.</w:t>
      </w:r>
    </w:p>
    <w:p w14:paraId="68758710" w14:textId="77777777" w:rsidR="00661D8E" w:rsidRDefault="00661D8E" w:rsidP="00613655">
      <w:pPr>
        <w:pStyle w:val="Alg4"/>
        <w:numPr>
          <w:ilvl w:val="0"/>
          <w:numId w:val="380"/>
        </w:numPr>
      </w:pPr>
      <w:r>
        <w:t>ReturnIfAbrupt(</w:t>
      </w:r>
      <w:r w:rsidRPr="00970124">
        <w:rPr>
          <w:i/>
          <w:iCs/>
        </w:rPr>
        <w:t>lbool</w:t>
      </w:r>
      <w:r>
        <w:t>).</w:t>
      </w:r>
    </w:p>
    <w:p w14:paraId="7FCB5E5B" w14:textId="77777777" w:rsidR="00661D8E" w:rsidRPr="00E77497" w:rsidRDefault="00661D8E" w:rsidP="00613655">
      <w:pPr>
        <w:pStyle w:val="Alg4"/>
        <w:numPr>
          <w:ilvl w:val="0"/>
          <w:numId w:val="380"/>
        </w:numPr>
      </w:pPr>
      <w:r w:rsidRPr="00E77497">
        <w:t xml:space="preserve">If </w:t>
      </w:r>
      <w:r w:rsidRPr="00970124">
        <w:rPr>
          <w:i/>
        </w:rPr>
        <w:t xml:space="preserve">lbool </w:t>
      </w:r>
      <w:r w:rsidRPr="00E77497">
        <w:t xml:space="preserve">is </w:t>
      </w:r>
      <w:r w:rsidRPr="00E77497">
        <w:rPr>
          <w:b/>
        </w:rPr>
        <w:t>false</w:t>
      </w:r>
      <w:r w:rsidRPr="00E77497">
        <w:t xml:space="preserve">, return </w:t>
      </w:r>
      <w:r w:rsidRPr="00E77497">
        <w:rPr>
          <w:i/>
        </w:rPr>
        <w:t>lval</w:t>
      </w:r>
      <w:bookmarkEnd w:id="2884"/>
      <w:r w:rsidRPr="00E77497">
        <w:t>.</w:t>
      </w:r>
      <w:bookmarkStart w:id="2885" w:name="_Toc382212668"/>
    </w:p>
    <w:p w14:paraId="37EFB854" w14:textId="77777777" w:rsidR="00661D8E" w:rsidRPr="00E77497" w:rsidRDefault="00661D8E" w:rsidP="00613655">
      <w:pPr>
        <w:pStyle w:val="Alg4"/>
        <w:numPr>
          <w:ilvl w:val="0"/>
          <w:numId w:val="380"/>
        </w:numPr>
      </w:pPr>
      <w:r w:rsidRPr="00E77497">
        <w:t xml:space="preserve">Let </w:t>
      </w:r>
      <w:r w:rsidRPr="00E77497">
        <w:rPr>
          <w:i/>
        </w:rPr>
        <w:t>rref</w:t>
      </w:r>
      <w:r w:rsidRPr="00E77497">
        <w:t xml:space="preserve"> be the result of evaluating </w:t>
      </w:r>
      <w:r w:rsidRPr="00E21F09">
        <w:rPr>
          <w:rStyle w:val="SyntaxSymbol"/>
        </w:rPr>
        <w:t>BitwiseORExpression</w:t>
      </w:r>
      <w:bookmarkEnd w:id="2885"/>
      <w:r w:rsidRPr="00E77497">
        <w:t>.</w:t>
      </w:r>
      <w:bookmarkStart w:id="2886" w:name="_Toc382212669"/>
    </w:p>
    <w:bookmarkEnd w:id="2886"/>
    <w:p w14:paraId="027F3E51" w14:textId="77777777" w:rsidR="00661D8E" w:rsidRPr="00E77497" w:rsidRDefault="00661D8E" w:rsidP="00613655">
      <w:pPr>
        <w:pStyle w:val="Alg4"/>
        <w:numPr>
          <w:ilvl w:val="0"/>
          <w:numId w:val="380"/>
        </w:numPr>
      </w:pPr>
      <w:r w:rsidRPr="00E77497">
        <w:t>Return GetValue(</w:t>
      </w:r>
      <w:r w:rsidRPr="00E77497">
        <w:rPr>
          <w:i/>
        </w:rPr>
        <w:t>rref</w:t>
      </w:r>
      <w:r w:rsidRPr="00E77497">
        <w:t>).</w:t>
      </w:r>
    </w:p>
    <w:p w14:paraId="66866E0F" w14:textId="77777777" w:rsidR="00661D8E" w:rsidRPr="00E77497" w:rsidRDefault="00661D8E" w:rsidP="00661D8E">
      <w:pPr>
        <w:pStyle w:val="SyntaxLabel"/>
      </w:pPr>
      <w:r w:rsidRPr="001D22B7">
        <w:rPr>
          <w:rStyle w:val="SyntaxSymbol"/>
        </w:rPr>
        <w:t>LogicalORExpression</w:t>
      </w:r>
      <w:r w:rsidRPr="00E77497">
        <w:t xml:space="preserve"> </w:t>
      </w:r>
      <w:r w:rsidRPr="00E77497">
        <w:rPr>
          <w:b/>
        </w:rPr>
        <w:t>:</w:t>
      </w:r>
      <w:r w:rsidRPr="00E77497">
        <w:t xml:space="preserve"> </w:t>
      </w:r>
      <w:r w:rsidRPr="001D22B7">
        <w:rPr>
          <w:rStyle w:val="SyntaxSymbol"/>
        </w:rPr>
        <w:t>LogicalORExpression</w:t>
      </w:r>
      <w:r w:rsidRPr="00E77497">
        <w:t xml:space="preserve"> </w:t>
      </w:r>
      <w:r w:rsidRPr="00E21F09">
        <w:rPr>
          <w:rStyle w:val="SyntaxTerminal"/>
        </w:rPr>
        <w:t>||</w:t>
      </w:r>
      <w:r w:rsidRPr="00E77497">
        <w:t xml:space="preserve"> </w:t>
      </w:r>
      <w:r w:rsidRPr="001D22B7">
        <w:rPr>
          <w:rStyle w:val="SyntaxSymbol"/>
        </w:rPr>
        <w:t>LogicalANDExpression</w:t>
      </w:r>
      <w:r w:rsidRPr="00E77497">
        <w:t xml:space="preserve"> </w:t>
      </w:r>
      <w:bookmarkStart w:id="2887" w:name="_Toc382212670"/>
    </w:p>
    <w:p w14:paraId="4E391DFA" w14:textId="77777777" w:rsidR="00661D8E" w:rsidRPr="00E77497" w:rsidRDefault="00661D8E" w:rsidP="00613655">
      <w:pPr>
        <w:pStyle w:val="Alg4"/>
        <w:numPr>
          <w:ilvl w:val="0"/>
          <w:numId w:val="381"/>
        </w:numPr>
      </w:pPr>
      <w:r w:rsidRPr="00E77497">
        <w:t xml:space="preserve">Let </w:t>
      </w:r>
      <w:r w:rsidRPr="00E77497">
        <w:rPr>
          <w:i/>
        </w:rPr>
        <w:t>lref</w:t>
      </w:r>
      <w:r w:rsidRPr="00E77497">
        <w:t xml:space="preserve"> be the result of evaluating </w:t>
      </w:r>
      <w:r w:rsidRPr="00E21F09">
        <w:rPr>
          <w:rStyle w:val="SyntaxSymbol"/>
        </w:rPr>
        <w:t>LogicalORExpression</w:t>
      </w:r>
      <w:bookmarkEnd w:id="2887"/>
      <w:r w:rsidRPr="00E77497">
        <w:t>.</w:t>
      </w:r>
      <w:bookmarkStart w:id="2888" w:name="_Toc382212671"/>
    </w:p>
    <w:p w14:paraId="003FD937" w14:textId="77777777" w:rsidR="00661D8E" w:rsidRPr="00E77497" w:rsidRDefault="00661D8E" w:rsidP="00613655">
      <w:pPr>
        <w:pStyle w:val="Alg4"/>
        <w:numPr>
          <w:ilvl w:val="0"/>
          <w:numId w:val="381"/>
        </w:numPr>
      </w:pPr>
      <w:r w:rsidRPr="00E77497">
        <w:t xml:space="preserve">Let </w:t>
      </w:r>
      <w:r w:rsidRPr="00E77497">
        <w:rPr>
          <w:i/>
        </w:rPr>
        <w:t>lval</w:t>
      </w:r>
      <w:r w:rsidRPr="00E77497">
        <w:t xml:space="preserve"> be GetValue(</w:t>
      </w:r>
      <w:r w:rsidRPr="00E77497">
        <w:rPr>
          <w:i/>
        </w:rPr>
        <w:t>lref</w:t>
      </w:r>
      <w:r w:rsidRPr="00E77497">
        <w:t>).</w:t>
      </w:r>
      <w:bookmarkStart w:id="2889" w:name="_Toc382212672"/>
      <w:bookmarkEnd w:id="2888"/>
    </w:p>
    <w:p w14:paraId="2C7CBAD8" w14:textId="77777777" w:rsidR="00661D8E" w:rsidRDefault="00661D8E" w:rsidP="00613655">
      <w:pPr>
        <w:pStyle w:val="Alg4"/>
        <w:numPr>
          <w:ilvl w:val="0"/>
          <w:numId w:val="381"/>
        </w:numPr>
      </w:pPr>
      <w:bookmarkStart w:id="2890" w:name="_Toc382212673"/>
      <w:bookmarkEnd w:id="2889"/>
      <w:r>
        <w:t xml:space="preserve">Let </w:t>
      </w:r>
      <w:r w:rsidRPr="00970124">
        <w:rPr>
          <w:i/>
          <w:iCs/>
        </w:rPr>
        <w:t>lbool</w:t>
      </w:r>
      <w:r>
        <w:t xml:space="preserve"> be </w:t>
      </w:r>
      <w:r w:rsidRPr="00E77497">
        <w:t>ToBoolean(</w:t>
      </w:r>
      <w:r w:rsidRPr="00E77497">
        <w:rPr>
          <w:i/>
        </w:rPr>
        <w:t>lval</w:t>
      </w:r>
      <w:r>
        <w:t>)</w:t>
      </w:r>
      <w:r w:rsidRPr="00E77497">
        <w:t>.</w:t>
      </w:r>
    </w:p>
    <w:p w14:paraId="4818BC39" w14:textId="77777777" w:rsidR="00661D8E" w:rsidRDefault="00661D8E" w:rsidP="00613655">
      <w:pPr>
        <w:pStyle w:val="Alg4"/>
        <w:numPr>
          <w:ilvl w:val="0"/>
          <w:numId w:val="381"/>
        </w:numPr>
      </w:pPr>
      <w:r>
        <w:t>ReturnIfAbrupt(</w:t>
      </w:r>
      <w:r w:rsidRPr="00970124">
        <w:rPr>
          <w:i/>
          <w:iCs/>
        </w:rPr>
        <w:t>lbool</w:t>
      </w:r>
      <w:r>
        <w:t>).</w:t>
      </w:r>
    </w:p>
    <w:p w14:paraId="77F9B111" w14:textId="77777777" w:rsidR="00661D8E" w:rsidRPr="00E77497" w:rsidRDefault="00661D8E" w:rsidP="00613655">
      <w:pPr>
        <w:pStyle w:val="Alg4"/>
        <w:numPr>
          <w:ilvl w:val="0"/>
          <w:numId w:val="381"/>
        </w:numPr>
      </w:pPr>
      <w:r w:rsidRPr="00E77497">
        <w:t xml:space="preserve">If </w:t>
      </w:r>
      <w:r w:rsidRPr="00970124">
        <w:rPr>
          <w:i/>
          <w:iCs/>
        </w:rPr>
        <w:t>lbool</w:t>
      </w:r>
      <w:r>
        <w:rPr>
          <w:i/>
          <w:iCs/>
        </w:rPr>
        <w:t xml:space="preserve"> </w:t>
      </w:r>
      <w:r w:rsidRPr="00E77497">
        <w:t xml:space="preserve">is </w:t>
      </w:r>
      <w:r w:rsidRPr="00E77497">
        <w:rPr>
          <w:b/>
        </w:rPr>
        <w:t>true</w:t>
      </w:r>
      <w:r w:rsidRPr="00E77497">
        <w:t xml:space="preserve">, return </w:t>
      </w:r>
      <w:r w:rsidRPr="00E77497">
        <w:rPr>
          <w:i/>
        </w:rPr>
        <w:t>lval</w:t>
      </w:r>
      <w:bookmarkEnd w:id="2890"/>
      <w:r w:rsidRPr="00E77497">
        <w:t>.</w:t>
      </w:r>
      <w:bookmarkStart w:id="2891" w:name="_Toc382212674"/>
    </w:p>
    <w:p w14:paraId="410ADBA0" w14:textId="77777777" w:rsidR="00661D8E" w:rsidRPr="00E77497" w:rsidRDefault="00661D8E" w:rsidP="00613655">
      <w:pPr>
        <w:pStyle w:val="Alg4"/>
        <w:numPr>
          <w:ilvl w:val="0"/>
          <w:numId w:val="381"/>
        </w:numPr>
      </w:pPr>
      <w:r w:rsidRPr="00E77497">
        <w:t xml:space="preserve">Let </w:t>
      </w:r>
      <w:r w:rsidRPr="00E77497">
        <w:rPr>
          <w:i/>
        </w:rPr>
        <w:t>rref</w:t>
      </w:r>
      <w:r w:rsidRPr="00E77497">
        <w:t xml:space="preserve"> be the result of evaluating </w:t>
      </w:r>
      <w:r w:rsidRPr="00E21F09">
        <w:rPr>
          <w:rStyle w:val="SyntaxSymbol"/>
        </w:rPr>
        <w:t>LogicalANDExpression</w:t>
      </w:r>
      <w:bookmarkEnd w:id="2891"/>
      <w:r w:rsidRPr="00E77497">
        <w:t>.</w:t>
      </w:r>
      <w:bookmarkStart w:id="2892" w:name="_Toc382212675"/>
    </w:p>
    <w:p w14:paraId="58986C1B" w14:textId="77777777" w:rsidR="00661D8E" w:rsidRPr="00E77497" w:rsidRDefault="00661D8E" w:rsidP="00613655">
      <w:pPr>
        <w:pStyle w:val="Alg4"/>
        <w:numPr>
          <w:ilvl w:val="0"/>
          <w:numId w:val="381"/>
        </w:numPr>
      </w:pPr>
      <w:bookmarkStart w:id="2893" w:name="_Toc382212676"/>
      <w:bookmarkEnd w:id="2892"/>
      <w:r w:rsidRPr="00E77497">
        <w:t>Return GetValue(</w:t>
      </w:r>
      <w:r w:rsidRPr="00E77497">
        <w:rPr>
          <w:i/>
        </w:rPr>
        <w:t>rref</w:t>
      </w:r>
      <w:r w:rsidRPr="00E77497">
        <w:t>)</w:t>
      </w:r>
      <w:bookmarkEnd w:id="2893"/>
      <w:r w:rsidRPr="00E77497">
        <w:t>.</w:t>
      </w:r>
      <w:bookmarkStart w:id="2894" w:name="_Toc375031192"/>
      <w:bookmarkStart w:id="2895" w:name="_Ref378391886"/>
      <w:bookmarkStart w:id="2896" w:name="_Ref379915204"/>
      <w:bookmarkStart w:id="2897" w:name="_Toc381513705"/>
      <w:bookmarkStart w:id="2898" w:name="_Toc382202869"/>
      <w:bookmarkStart w:id="2899" w:name="_Toc382212227"/>
      <w:bookmarkStart w:id="2900" w:name="_Toc382212677"/>
      <w:bookmarkStart w:id="2901" w:name="_Toc382291572"/>
      <w:bookmarkStart w:id="2902" w:name="_Toc385672221"/>
    </w:p>
    <w:p w14:paraId="6A781F9F" w14:textId="77777777" w:rsidR="00661D8E" w:rsidRPr="00120381" w:rsidRDefault="00661D8E" w:rsidP="00661D8E">
      <w:pPr>
        <w:pStyle w:val="Heading2"/>
      </w:pPr>
      <w:bookmarkStart w:id="2903" w:name="_Toc393690324"/>
      <w:bookmarkStart w:id="2904" w:name="_Ref440445056"/>
      <w:bookmarkStart w:id="2905" w:name="_Toc472818869"/>
      <w:bookmarkStart w:id="2906" w:name="_Toc235503443"/>
      <w:bookmarkStart w:id="2907" w:name="_Toc241509218"/>
      <w:bookmarkStart w:id="2908" w:name="_Toc244416705"/>
      <w:bookmarkStart w:id="2909" w:name="_Toc276631069"/>
      <w:bookmarkStart w:id="2910" w:name="_Toc370745470"/>
      <w:bookmarkStart w:id="2911" w:name="_Toc384481141"/>
      <w:r w:rsidRPr="00120381">
        <w:t>Conditional Operator (</w:t>
      </w:r>
      <w:r w:rsidRPr="00F46CA1">
        <w:rPr>
          <w:rFonts w:ascii="Courier New" w:hAnsi="Courier New"/>
          <w:caps/>
        </w:rPr>
        <w:t xml:space="preserve"> ? : )</w:t>
      </w:r>
      <w:bookmarkStart w:id="2912" w:name="_Toc382202870"/>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1D621279" w14:textId="77777777" w:rsidR="00661D8E" w:rsidRPr="00120381" w:rsidRDefault="00661D8E" w:rsidP="00661D8E">
      <w:pPr>
        <w:pStyle w:val="Syntax"/>
      </w:pPr>
      <w:r w:rsidRPr="00120381">
        <w:t>Syntax</w:t>
      </w:r>
    </w:p>
    <w:p w14:paraId="566B5B29" w14:textId="77777777" w:rsidR="00661D8E" w:rsidRPr="00120381" w:rsidRDefault="00661D8E" w:rsidP="00661D8E">
      <w:pPr>
        <w:pStyle w:val="SyntaxRule"/>
        <w:rPr>
          <w:rFonts w:ascii="Arial" w:hAnsi="Arial"/>
        </w:rPr>
      </w:pPr>
      <w:r w:rsidRPr="00120381">
        <w:t>ConditionalExpression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120381">
        <w:rPr>
          <w:rFonts w:ascii="Arial" w:hAnsi="Arial"/>
        </w:rPr>
        <w:t xml:space="preserve"> </w:t>
      </w:r>
      <w:r w:rsidRPr="00120381">
        <w:rPr>
          <w:rFonts w:ascii="Arial" w:hAnsi="Arial"/>
          <w:b/>
          <w:i w:val="0"/>
        </w:rPr>
        <w:t>:</w:t>
      </w:r>
    </w:p>
    <w:p w14:paraId="6F951E5D" w14:textId="77777777" w:rsidR="00661D8E" w:rsidRPr="00120381" w:rsidRDefault="00661D8E" w:rsidP="00661D8E">
      <w:pPr>
        <w:pStyle w:val="SyntaxDefinition"/>
        <w:spacing w:after="240"/>
        <w:rPr>
          <w:rFonts w:ascii="Arial" w:hAnsi="Arial"/>
        </w:rPr>
      </w:pPr>
      <w:r w:rsidRPr="00120381">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120381">
        <w:br/>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120381">
        <w:rPr>
          <w:rFonts w:ascii="Courier New" w:hAnsi="Courier New"/>
          <w:b/>
          <w:i w:val="0"/>
        </w:rPr>
        <w:t xml:space="preserve"> ?</w:t>
      </w:r>
      <w:r w:rsidRPr="00120381">
        <w:rPr>
          <w:rFonts w:ascii="Arial" w:hAnsi="Arial"/>
        </w:rPr>
        <w:t xml:space="preserve"> </w:t>
      </w:r>
      <w:r w:rsidRPr="00120381">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46BADA42" w14:textId="77777777" w:rsidR="00661D8E" w:rsidRPr="00E77497" w:rsidRDefault="00661D8E" w:rsidP="00661D8E">
      <w:pPr>
        <w:pStyle w:val="Note"/>
      </w:pPr>
      <w:r w:rsidRPr="00E77497">
        <w:t>NOTE</w:t>
      </w:r>
      <w:r w:rsidRPr="00E77497">
        <w:tab/>
        <w:t xml:space="preserve">The grammar for a </w:t>
      </w:r>
      <w:r w:rsidRPr="00E21F09">
        <w:rPr>
          <w:rStyle w:val="SyntaxSymbol"/>
        </w:rPr>
        <w:t>ConditionalExpression</w:t>
      </w:r>
      <w:r w:rsidRPr="00E77497">
        <w:t xml:space="preserve"> in ECMAScript is </w:t>
      </w:r>
      <w:r>
        <w:t>slightly</w:t>
      </w:r>
      <w:r w:rsidRPr="00E77497">
        <w:t xml:space="preserve"> different from that in C and Java, which each allow the second subexpression to be an </w:t>
      </w:r>
      <w:r w:rsidRPr="00E21F09">
        <w:rPr>
          <w:rStyle w:val="SyntaxSymbol"/>
        </w:rPr>
        <w:t>Expression</w:t>
      </w:r>
      <w:r w:rsidRPr="00E77497">
        <w:t xml:space="preserve"> but restrict the third expression to be a </w:t>
      </w:r>
      <w:r w:rsidRPr="00E21F09">
        <w:rPr>
          <w:rStyle w:val="SyntaxSymbol"/>
        </w:rPr>
        <w:t>ConditionalExpression</w:t>
      </w:r>
      <w:r w:rsidRPr="00E77497">
        <w:t>. The motivation for this difference in ECMAScript is to allow an assignment expression to be governed by either arm of a conditional and to eliminate the confusing and fairly useless case of a comma expression as the centre expression.</w:t>
      </w:r>
    </w:p>
    <w:p w14:paraId="0953F537" w14:textId="55F82F79" w:rsidR="00661D8E" w:rsidRPr="00E77497" w:rsidRDefault="00661D8E" w:rsidP="00661D8E">
      <w:pPr>
        <w:pStyle w:val="Heading3"/>
      </w:pPr>
      <w:bookmarkStart w:id="2913" w:name="_Toc370745471"/>
      <w:bookmarkStart w:id="2914" w:name="_Toc384481142"/>
      <w:bookmarkStart w:id="2915" w:name="_Ref366742187"/>
      <w:r w:rsidRPr="00E77497">
        <w:t xml:space="preserve">Static Semantics:  </w:t>
      </w:r>
      <w:r w:rsidRPr="009A163B">
        <w:rPr>
          <w:lang w:eastAsia="en-US"/>
        </w:rPr>
        <w:t>IsFunctionDefinition</w:t>
      </w:r>
      <w:bookmarkEnd w:id="2913"/>
      <w:bookmarkEnd w:id="2914"/>
    </w:p>
    <w:p w14:paraId="74F2ED49" w14:textId="28D22341"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2685ED1A" w14:textId="77777777" w:rsidR="00661D8E" w:rsidRPr="00120381" w:rsidRDefault="00661D8E" w:rsidP="00661D8E">
      <w:pPr>
        <w:pStyle w:val="SyntaxLabel"/>
      </w:pPr>
      <w:r w:rsidRPr="00E21F09">
        <w:rPr>
          <w:rStyle w:val="SyntaxSymbol"/>
        </w:rPr>
        <w:t>ConditionalExpression</w:t>
      </w:r>
      <w:r w:rsidRPr="00120381">
        <w:t xml:space="preserve"> </w:t>
      </w:r>
      <w:r w:rsidRPr="00120381">
        <w:rPr>
          <w:b/>
        </w:rPr>
        <w:t>:</w:t>
      </w:r>
      <w:r w:rsidRPr="00120381">
        <w:t xml:space="preserve"> </w:t>
      </w:r>
      <w:r w:rsidRPr="00E21F09">
        <w:rPr>
          <w:rStyle w:val="SyntaxSymbol"/>
        </w:rPr>
        <w:t>LogicalORExpression</w:t>
      </w:r>
      <w:r w:rsidRPr="00120381">
        <w:rPr>
          <w:rFonts w:ascii="Courier New" w:hAnsi="Courier New"/>
          <w:b/>
        </w:rPr>
        <w:t xml:space="preserve"> </w:t>
      </w:r>
      <w:r w:rsidRPr="00E21F09">
        <w:rPr>
          <w:rStyle w:val="SyntaxTerminal"/>
        </w:rPr>
        <w:t>?</w:t>
      </w:r>
      <w:r w:rsidRPr="00120381">
        <w:t xml:space="preserve"> </w:t>
      </w:r>
      <w:r w:rsidRPr="00E21F09">
        <w:rPr>
          <w:rStyle w:val="SyntaxSymbol"/>
        </w:rPr>
        <w:t>AssignmentExpression</w:t>
      </w:r>
      <w:r w:rsidRPr="00120381">
        <w:t xml:space="preserve"> </w:t>
      </w:r>
      <w:r w:rsidRPr="00E21F09">
        <w:rPr>
          <w:rStyle w:val="SyntaxTerminal"/>
        </w:rPr>
        <w:t>:</w:t>
      </w:r>
      <w:r w:rsidRPr="00120381">
        <w:t xml:space="preserve"> </w:t>
      </w:r>
      <w:r w:rsidRPr="00E21F09">
        <w:rPr>
          <w:rStyle w:val="SyntaxSymbol"/>
        </w:rPr>
        <w:t>AssignmentExpression</w:t>
      </w:r>
    </w:p>
    <w:p w14:paraId="7AE5C15A" w14:textId="77777777" w:rsidR="00661D8E" w:rsidRPr="00E77497" w:rsidRDefault="00661D8E" w:rsidP="00613655">
      <w:pPr>
        <w:pStyle w:val="Alg4"/>
        <w:numPr>
          <w:ilvl w:val="0"/>
          <w:numId w:val="331"/>
        </w:numPr>
      </w:pPr>
      <w:r w:rsidRPr="00E77497">
        <w:t xml:space="preserve">Return </w:t>
      </w:r>
      <w:r w:rsidRPr="00BD6E56">
        <w:rPr>
          <w:b/>
        </w:rPr>
        <w:t>false</w:t>
      </w:r>
      <w:r w:rsidRPr="00E77497">
        <w:t>.</w:t>
      </w:r>
    </w:p>
    <w:p w14:paraId="5B37A1C4" w14:textId="77777777" w:rsidR="00661D8E" w:rsidRPr="00E77497" w:rsidRDefault="00661D8E" w:rsidP="00661D8E">
      <w:pPr>
        <w:pStyle w:val="Heading3"/>
      </w:pPr>
      <w:bookmarkStart w:id="2916" w:name="_Ref370474868"/>
      <w:bookmarkStart w:id="2917" w:name="_Toc370745472"/>
      <w:bookmarkStart w:id="2918" w:name="_Toc384481143"/>
      <w:r w:rsidRPr="00E77497">
        <w:t xml:space="preserve">Static Semantics:  </w:t>
      </w:r>
      <w:r w:rsidRPr="00BD6E56">
        <w:rPr>
          <w:lang w:eastAsia="en-US"/>
        </w:rPr>
        <w:t>IsValidSimpleAssignmentTarget</w:t>
      </w:r>
      <w:bookmarkEnd w:id="2915"/>
      <w:bookmarkEnd w:id="2916"/>
      <w:bookmarkEnd w:id="2917"/>
      <w:bookmarkEnd w:id="2918"/>
    </w:p>
    <w:p w14:paraId="0045B0A7" w14:textId="4E3C8D3A"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0C969EFC" w14:textId="77777777" w:rsidR="00661D8E" w:rsidRPr="00120381" w:rsidRDefault="00661D8E" w:rsidP="00661D8E">
      <w:pPr>
        <w:pStyle w:val="SyntaxLabel"/>
      </w:pPr>
      <w:r w:rsidRPr="00E21F09">
        <w:rPr>
          <w:rStyle w:val="SyntaxSymbol"/>
        </w:rPr>
        <w:t>ConditionalExpression</w:t>
      </w:r>
      <w:r w:rsidRPr="00120381">
        <w:t xml:space="preserve"> </w:t>
      </w:r>
      <w:r w:rsidRPr="00120381">
        <w:rPr>
          <w:b/>
        </w:rPr>
        <w:t>:</w:t>
      </w:r>
      <w:r w:rsidRPr="00120381">
        <w:t xml:space="preserve"> </w:t>
      </w:r>
      <w:r w:rsidRPr="00E21F09">
        <w:rPr>
          <w:rStyle w:val="SyntaxSymbol"/>
        </w:rPr>
        <w:t>LogicalORExpression</w:t>
      </w:r>
      <w:r w:rsidRPr="00120381">
        <w:rPr>
          <w:rFonts w:ascii="Courier New" w:hAnsi="Courier New"/>
          <w:b/>
        </w:rPr>
        <w:t xml:space="preserve"> </w:t>
      </w:r>
      <w:r w:rsidRPr="00E21F09">
        <w:rPr>
          <w:rStyle w:val="SyntaxTerminal"/>
        </w:rPr>
        <w:t>?</w:t>
      </w:r>
      <w:r w:rsidRPr="00120381">
        <w:t xml:space="preserve"> </w:t>
      </w:r>
      <w:r w:rsidRPr="00E21F09">
        <w:rPr>
          <w:rStyle w:val="SyntaxSymbol"/>
        </w:rPr>
        <w:t>AssignmentExpression</w:t>
      </w:r>
      <w:r w:rsidRPr="00120381">
        <w:t xml:space="preserve"> </w:t>
      </w:r>
      <w:r w:rsidRPr="00E21F09">
        <w:rPr>
          <w:rStyle w:val="SyntaxTerminal"/>
        </w:rPr>
        <w:t>:</w:t>
      </w:r>
      <w:r w:rsidRPr="00120381">
        <w:t xml:space="preserve"> </w:t>
      </w:r>
      <w:r w:rsidRPr="00E21F09">
        <w:rPr>
          <w:rStyle w:val="SyntaxSymbol"/>
        </w:rPr>
        <w:t>AssignmentExpression</w:t>
      </w:r>
    </w:p>
    <w:p w14:paraId="095DD263" w14:textId="77777777" w:rsidR="00661D8E" w:rsidRPr="00E77497" w:rsidRDefault="00661D8E" w:rsidP="00613655">
      <w:pPr>
        <w:pStyle w:val="Alg4"/>
        <w:numPr>
          <w:ilvl w:val="0"/>
          <w:numId w:val="360"/>
        </w:numPr>
      </w:pPr>
      <w:r w:rsidRPr="00E77497">
        <w:t xml:space="preserve">Return </w:t>
      </w:r>
      <w:r w:rsidRPr="00BD6E56">
        <w:rPr>
          <w:b/>
        </w:rPr>
        <w:t>false</w:t>
      </w:r>
      <w:r w:rsidRPr="00E77497">
        <w:t>.</w:t>
      </w:r>
    </w:p>
    <w:p w14:paraId="6F5CE197" w14:textId="77777777" w:rsidR="00661D8E" w:rsidRPr="00E77497" w:rsidRDefault="00661D8E" w:rsidP="00661D8E">
      <w:pPr>
        <w:pStyle w:val="Heading3"/>
      </w:pPr>
      <w:bookmarkStart w:id="2919" w:name="_Toc370745473"/>
      <w:bookmarkStart w:id="2920" w:name="_Toc384481144"/>
      <w:r w:rsidRPr="00E77497">
        <w:t xml:space="preserve">Runtime Semantics: </w:t>
      </w:r>
      <w:r w:rsidRPr="00E77497">
        <w:rPr>
          <w:spacing w:val="6"/>
        </w:rPr>
        <w:t>Evaluation</w:t>
      </w:r>
      <w:bookmarkEnd w:id="2919"/>
      <w:bookmarkEnd w:id="2920"/>
    </w:p>
    <w:p w14:paraId="5947534C" w14:textId="77777777" w:rsidR="00661D8E" w:rsidRPr="00120381" w:rsidRDefault="00661D8E" w:rsidP="00661D8E">
      <w:pPr>
        <w:pStyle w:val="SyntaxLabel"/>
      </w:pPr>
      <w:r w:rsidRPr="00E21F09">
        <w:rPr>
          <w:rStyle w:val="SyntaxSymbol"/>
        </w:rPr>
        <w:t>ConditionalExpression</w:t>
      </w:r>
      <w:r w:rsidRPr="00120381">
        <w:t xml:space="preserve"> </w:t>
      </w:r>
      <w:r w:rsidRPr="00120381">
        <w:rPr>
          <w:b/>
        </w:rPr>
        <w:t>:</w:t>
      </w:r>
      <w:r w:rsidRPr="00120381">
        <w:t xml:space="preserve"> </w:t>
      </w:r>
      <w:r w:rsidRPr="00E21F09">
        <w:rPr>
          <w:rStyle w:val="SyntaxSymbol"/>
        </w:rPr>
        <w:t>LogicalORExpression</w:t>
      </w:r>
      <w:r w:rsidRPr="00120381">
        <w:rPr>
          <w:rFonts w:ascii="Courier New" w:hAnsi="Courier New"/>
          <w:b/>
        </w:rPr>
        <w:t xml:space="preserve"> </w:t>
      </w:r>
      <w:r w:rsidRPr="00E21F09">
        <w:rPr>
          <w:rStyle w:val="SyntaxTerminal"/>
        </w:rPr>
        <w:t>?</w:t>
      </w:r>
      <w:r w:rsidRPr="00120381">
        <w:t xml:space="preserve"> </w:t>
      </w:r>
      <w:r w:rsidRPr="00E21F09">
        <w:rPr>
          <w:rStyle w:val="SyntaxSymbol"/>
        </w:rPr>
        <w:t>AssignmentExpression</w:t>
      </w:r>
      <w:r w:rsidRPr="00120381">
        <w:t xml:space="preserve"> </w:t>
      </w:r>
      <w:r w:rsidRPr="00E21F09">
        <w:rPr>
          <w:rStyle w:val="SyntaxTerminal"/>
        </w:rPr>
        <w:t>:</w:t>
      </w:r>
      <w:r w:rsidRPr="00120381">
        <w:t xml:space="preserve"> </w:t>
      </w:r>
      <w:r w:rsidRPr="00E21F09">
        <w:rPr>
          <w:rStyle w:val="SyntaxSymbol"/>
        </w:rPr>
        <w:t>AssignmentExpression</w:t>
      </w:r>
    </w:p>
    <w:p w14:paraId="20535DB5" w14:textId="77777777" w:rsidR="00661D8E" w:rsidRPr="00E77497" w:rsidRDefault="00661D8E" w:rsidP="00613655">
      <w:pPr>
        <w:pStyle w:val="Alg4"/>
        <w:numPr>
          <w:ilvl w:val="0"/>
          <w:numId w:val="390"/>
        </w:numPr>
      </w:pPr>
      <w:r w:rsidRPr="00E65A34">
        <w:t xml:space="preserve">Let </w:t>
      </w:r>
      <w:r w:rsidRPr="009C202C">
        <w:rPr>
          <w:i/>
        </w:rPr>
        <w:t>lref</w:t>
      </w:r>
      <w:r w:rsidRPr="00B820AB">
        <w:t xml:space="preserve"> be the result of evaluating </w:t>
      </w:r>
      <w:r w:rsidRPr="00B3011C">
        <w:rPr>
          <w:rStyle w:val="SyntaxSymbol"/>
        </w:rPr>
        <w:t>LogicalORExpression</w:t>
      </w:r>
      <w:r w:rsidRPr="00E77497">
        <w:t>.</w:t>
      </w:r>
    </w:p>
    <w:p w14:paraId="393EAD17" w14:textId="77777777" w:rsidR="00661D8E" w:rsidRPr="00E77497" w:rsidRDefault="00661D8E" w:rsidP="00613655">
      <w:pPr>
        <w:pStyle w:val="Alg4"/>
        <w:numPr>
          <w:ilvl w:val="0"/>
          <w:numId w:val="390"/>
        </w:numPr>
      </w:pPr>
      <w:r w:rsidRPr="00E77497">
        <w:t xml:space="preserve">Let </w:t>
      </w:r>
      <w:r w:rsidRPr="00E77497">
        <w:rPr>
          <w:i/>
        </w:rPr>
        <w:t>lval</w:t>
      </w:r>
      <w:r w:rsidRPr="00E77497">
        <w:t xml:space="preserve"> be ToBoolean(GetValue(</w:t>
      </w:r>
      <w:r w:rsidRPr="00E77497">
        <w:rPr>
          <w:i/>
        </w:rPr>
        <w:t>lref</w:t>
      </w:r>
      <w:r>
        <w:t>)</w:t>
      </w:r>
      <w:r w:rsidRPr="00E77497">
        <w:t>).</w:t>
      </w:r>
    </w:p>
    <w:p w14:paraId="34831802" w14:textId="77777777" w:rsidR="00661D8E" w:rsidRDefault="00661D8E" w:rsidP="00613655">
      <w:pPr>
        <w:pStyle w:val="Alg4"/>
        <w:numPr>
          <w:ilvl w:val="0"/>
          <w:numId w:val="390"/>
        </w:numPr>
      </w:pPr>
      <w:r>
        <w:t>ReturnIfAbrupt(</w:t>
      </w:r>
      <w:r w:rsidRPr="00342FD6">
        <w:rPr>
          <w:i/>
        </w:rPr>
        <w:t>lval</w:t>
      </w:r>
      <w:r>
        <w:t>).</w:t>
      </w:r>
    </w:p>
    <w:p w14:paraId="243CD799" w14:textId="77777777" w:rsidR="00661D8E" w:rsidRPr="00E77497" w:rsidRDefault="00661D8E" w:rsidP="00613655">
      <w:pPr>
        <w:pStyle w:val="Alg4"/>
        <w:numPr>
          <w:ilvl w:val="0"/>
          <w:numId w:val="390"/>
        </w:numPr>
      </w:pPr>
      <w:r w:rsidRPr="00E77497">
        <w:lastRenderedPageBreak/>
        <w:t xml:space="preserve">If </w:t>
      </w:r>
      <w:r w:rsidRPr="00E77497">
        <w:rPr>
          <w:i/>
        </w:rPr>
        <w:t>lval</w:t>
      </w:r>
      <w:r w:rsidRPr="00E77497">
        <w:t xml:space="preserve"> is </w:t>
      </w:r>
      <w:r w:rsidRPr="00E77497">
        <w:rPr>
          <w:b/>
        </w:rPr>
        <w:t>true</w:t>
      </w:r>
      <w:r w:rsidRPr="00E77497">
        <w:t>, then</w:t>
      </w:r>
    </w:p>
    <w:p w14:paraId="4D27DE60" w14:textId="77777777" w:rsidR="00661D8E" w:rsidRPr="00E77497" w:rsidRDefault="00661D8E" w:rsidP="00613655">
      <w:pPr>
        <w:pStyle w:val="Alg4"/>
        <w:numPr>
          <w:ilvl w:val="1"/>
          <w:numId w:val="390"/>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B3011C">
        <w:rPr>
          <w:rStyle w:val="SyntaxSymbol"/>
        </w:rPr>
        <w:t>AssignmentExpression</w:t>
      </w:r>
      <w:r w:rsidRPr="00E77497">
        <w:t>.</w:t>
      </w:r>
    </w:p>
    <w:p w14:paraId="0D8AE1E5" w14:textId="77777777" w:rsidR="00661D8E" w:rsidRPr="00E77497" w:rsidRDefault="00661D8E" w:rsidP="00613655">
      <w:pPr>
        <w:pStyle w:val="Alg4"/>
        <w:numPr>
          <w:ilvl w:val="1"/>
          <w:numId w:val="390"/>
        </w:numPr>
      </w:pPr>
      <w:r w:rsidRPr="00E77497">
        <w:t>Return GetValue(</w:t>
      </w:r>
      <w:r w:rsidRPr="00E77497">
        <w:rPr>
          <w:i/>
        </w:rPr>
        <w:t>trueRef</w:t>
      </w:r>
      <w:r w:rsidRPr="00E77497">
        <w:t>).</w:t>
      </w:r>
    </w:p>
    <w:p w14:paraId="2408B994" w14:textId="77777777" w:rsidR="00661D8E" w:rsidRPr="00E77497" w:rsidRDefault="00661D8E" w:rsidP="00613655">
      <w:pPr>
        <w:pStyle w:val="Alg4"/>
        <w:numPr>
          <w:ilvl w:val="0"/>
          <w:numId w:val="390"/>
        </w:numPr>
      </w:pPr>
      <w:r w:rsidRPr="00E77497">
        <w:t>Else</w:t>
      </w:r>
    </w:p>
    <w:p w14:paraId="7DC41CC2" w14:textId="77777777" w:rsidR="00661D8E" w:rsidRPr="00E77497" w:rsidRDefault="00661D8E" w:rsidP="00613655">
      <w:pPr>
        <w:pStyle w:val="Alg4"/>
        <w:numPr>
          <w:ilvl w:val="1"/>
          <w:numId w:val="390"/>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B3011C">
        <w:rPr>
          <w:rStyle w:val="SyntaxSymbol"/>
        </w:rPr>
        <w:t>AssignmentExpression</w:t>
      </w:r>
      <w:r w:rsidRPr="00E77497">
        <w:t>.</w:t>
      </w:r>
    </w:p>
    <w:p w14:paraId="67902EF1" w14:textId="77777777" w:rsidR="00661D8E" w:rsidRPr="00E77497" w:rsidRDefault="00661D8E" w:rsidP="00613655">
      <w:pPr>
        <w:pStyle w:val="Alg4"/>
        <w:numPr>
          <w:ilvl w:val="1"/>
          <w:numId w:val="390"/>
        </w:numPr>
      </w:pPr>
      <w:r w:rsidRPr="00E77497">
        <w:t>Return GetValue(</w:t>
      </w:r>
      <w:r w:rsidRPr="00E77497">
        <w:rPr>
          <w:i/>
        </w:rPr>
        <w:t>falseRef</w:t>
      </w:r>
      <w:r w:rsidRPr="00E77497">
        <w:t>).</w:t>
      </w:r>
    </w:p>
    <w:p w14:paraId="2165C61E" w14:textId="77777777" w:rsidR="00661D8E" w:rsidRPr="00E77497" w:rsidRDefault="00661D8E" w:rsidP="00661D8E">
      <w:pPr>
        <w:pStyle w:val="Heading2"/>
      </w:pPr>
      <w:bookmarkStart w:id="2921" w:name="_Hlt457449446"/>
      <w:bookmarkStart w:id="2922" w:name="_Toc375031193"/>
      <w:bookmarkStart w:id="2923" w:name="_Ref381183204"/>
      <w:bookmarkStart w:id="2924" w:name="_Toc381513706"/>
      <w:bookmarkStart w:id="2925" w:name="_Toc382202871"/>
      <w:bookmarkStart w:id="2926" w:name="_Toc382212228"/>
      <w:bookmarkStart w:id="2927" w:name="_Toc382212688"/>
      <w:bookmarkStart w:id="2928" w:name="_Toc382291573"/>
      <w:bookmarkStart w:id="2929" w:name="_Ref382717195"/>
      <w:bookmarkStart w:id="2930" w:name="_Toc385672222"/>
      <w:bookmarkStart w:id="2931" w:name="_Toc393690325"/>
      <w:bookmarkStart w:id="2932" w:name="_Ref440445075"/>
      <w:bookmarkStart w:id="2933" w:name="_Toc472818870"/>
      <w:bookmarkStart w:id="2934" w:name="_Toc235503444"/>
      <w:bookmarkStart w:id="2935" w:name="_Toc241509219"/>
      <w:bookmarkStart w:id="2936" w:name="_Toc244416706"/>
      <w:bookmarkStart w:id="2937" w:name="_Toc276631070"/>
      <w:bookmarkStart w:id="2938" w:name="_Toc370745474"/>
      <w:bookmarkStart w:id="2939" w:name="_Toc384481145"/>
      <w:bookmarkEnd w:id="2921"/>
      <w:r w:rsidRPr="00E77497">
        <w:t>Assignment Operator</w:t>
      </w:r>
      <w:bookmarkStart w:id="2940" w:name="_Toc382202872"/>
      <w:bookmarkEnd w:id="2922"/>
      <w:bookmarkEnd w:id="2923"/>
      <w:bookmarkEnd w:id="2924"/>
      <w:bookmarkEnd w:id="2925"/>
      <w:bookmarkEnd w:id="2926"/>
      <w:bookmarkEnd w:id="2927"/>
      <w:bookmarkEnd w:id="2928"/>
      <w:bookmarkEnd w:id="2929"/>
      <w:bookmarkEnd w:id="2930"/>
      <w:bookmarkEnd w:id="2931"/>
      <w:bookmarkEnd w:id="2940"/>
      <w:r w:rsidRPr="00E77497">
        <w:t>s</w:t>
      </w:r>
      <w:bookmarkEnd w:id="2932"/>
      <w:bookmarkEnd w:id="2933"/>
      <w:bookmarkEnd w:id="2934"/>
      <w:bookmarkEnd w:id="2935"/>
      <w:bookmarkEnd w:id="2936"/>
      <w:bookmarkEnd w:id="2937"/>
      <w:bookmarkEnd w:id="2938"/>
      <w:bookmarkEnd w:id="2939"/>
    </w:p>
    <w:p w14:paraId="586E3C52" w14:textId="77777777" w:rsidR="00661D8E" w:rsidRPr="00E77497" w:rsidRDefault="00661D8E" w:rsidP="00661D8E">
      <w:pPr>
        <w:pStyle w:val="Syntax"/>
      </w:pPr>
      <w:r w:rsidRPr="00E77497">
        <w:t>Syntax</w:t>
      </w:r>
    </w:p>
    <w:p w14:paraId="180D0450" w14:textId="77777777" w:rsidR="00661D8E" w:rsidRPr="00E77497" w:rsidRDefault="00661D8E" w:rsidP="00661D8E">
      <w:pPr>
        <w:pStyle w:val="SyntaxRule"/>
        <w:rPr>
          <w:rFonts w:ascii="Arial" w:hAnsi="Arial"/>
        </w:rPr>
      </w:pP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466B2177" w14:textId="77777777" w:rsidR="00661D8E" w:rsidRPr="00E77497" w:rsidRDefault="00661D8E" w:rsidP="00661D8E">
      <w:pPr>
        <w:pStyle w:val="SyntaxDefinition"/>
        <w:spacing w:after="240"/>
      </w:pPr>
      <w:r w:rsidRPr="00E77497">
        <w:t>ConditionalExpression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br/>
      </w:r>
      <w:r>
        <w:rPr>
          <w:rFonts w:ascii="Arial" w:hAnsi="Arial" w:cs="Arial"/>
          <w:i w:val="0"/>
          <w:sz w:val="16"/>
        </w:rPr>
        <w:t>[+Yield</w:t>
      </w:r>
      <w:r w:rsidRPr="00E77497">
        <w:rPr>
          <w:rFonts w:ascii="Arial" w:hAnsi="Arial" w:cs="Arial"/>
          <w:i w:val="0"/>
          <w:sz w:val="16"/>
        </w:rPr>
        <w:t>]</w:t>
      </w:r>
      <w:r>
        <w:rPr>
          <w:rFonts w:ascii="Arial" w:hAnsi="Arial" w:cs="Arial"/>
          <w:i w:val="0"/>
          <w:sz w:val="16"/>
        </w:rPr>
        <w:t xml:space="preserve"> </w:t>
      </w:r>
      <w:r>
        <w:t>YieldExpression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br/>
        <w:t>ArrowFunction</w:t>
      </w:r>
      <w:r>
        <w:rPr>
          <w:rFonts w:ascii="Arial" w:hAnsi="Arial" w:cs="Arial"/>
          <w:i w:val="0"/>
          <w:vertAlign w:val="subscript"/>
        </w:rPr>
        <w:t>[?</w:t>
      </w:r>
      <w:r w:rsidRPr="00953D11">
        <w:rPr>
          <w:rFonts w:cs="Arial"/>
          <w:i w:val="0"/>
          <w:vertAlign w:val="subscript"/>
        </w:rPr>
        <w:t>In</w:t>
      </w:r>
      <w:r>
        <w:rPr>
          <w:rFonts w:cs="Arial"/>
          <w:i w:val="0"/>
          <w:vertAlign w:val="subscript"/>
        </w:rPr>
        <w:t>, ?Yield</w:t>
      </w:r>
      <w:r>
        <w:rPr>
          <w:rFonts w:ascii="Arial" w:hAnsi="Arial" w:cs="Arial"/>
          <w:i w:val="0"/>
          <w:vertAlign w:val="subscript"/>
        </w:rPr>
        <w:t>]</w:t>
      </w:r>
      <w:r w:rsidRPr="00E77497">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xml:space="preserve">] </w:t>
      </w:r>
      <w:r w:rsidRPr="00E77497">
        <w:t xml:space="preserve"> </w:t>
      </w:r>
      <w:r w:rsidRPr="00E77497">
        <w:rPr>
          <w:rFonts w:ascii="Courier New" w:hAnsi="Courier New" w:cs="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AssignmentOperator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16EFB91C" w14:textId="77777777" w:rsidR="00661D8E" w:rsidRPr="00E77497" w:rsidRDefault="00661D8E" w:rsidP="00661D8E">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661D8E" w:rsidRPr="00E77497" w14:paraId="37AC30A2" w14:textId="77777777" w:rsidTr="00661D8E">
        <w:trPr>
          <w:trHeight w:hRule="exact" w:val="240"/>
        </w:trPr>
        <w:tc>
          <w:tcPr>
            <w:tcW w:w="648" w:type="dxa"/>
          </w:tcPr>
          <w:p w14:paraId="059D29B6" w14:textId="77777777" w:rsidR="00661D8E" w:rsidRPr="00E77497" w:rsidRDefault="00661D8E" w:rsidP="00661D8E">
            <w:pPr>
              <w:pStyle w:val="SyntaxOneOf"/>
            </w:pPr>
            <w:r w:rsidRPr="00E77497">
              <w:t>*=</w:t>
            </w:r>
          </w:p>
        </w:tc>
        <w:tc>
          <w:tcPr>
            <w:tcW w:w="648" w:type="dxa"/>
          </w:tcPr>
          <w:p w14:paraId="7955E9FB" w14:textId="77777777" w:rsidR="00661D8E" w:rsidRPr="00E77497" w:rsidRDefault="00661D8E" w:rsidP="00661D8E">
            <w:pPr>
              <w:pStyle w:val="SyntaxOneOf"/>
            </w:pPr>
            <w:r w:rsidRPr="00E77497">
              <w:t>/=</w:t>
            </w:r>
          </w:p>
        </w:tc>
        <w:tc>
          <w:tcPr>
            <w:tcW w:w="648" w:type="dxa"/>
          </w:tcPr>
          <w:p w14:paraId="6FFE2B3B" w14:textId="77777777" w:rsidR="00661D8E" w:rsidRPr="00E77497" w:rsidRDefault="00661D8E" w:rsidP="00661D8E">
            <w:pPr>
              <w:pStyle w:val="SyntaxOneOf"/>
            </w:pPr>
            <w:r w:rsidRPr="00E77497">
              <w:t>%=</w:t>
            </w:r>
          </w:p>
        </w:tc>
        <w:tc>
          <w:tcPr>
            <w:tcW w:w="648" w:type="dxa"/>
          </w:tcPr>
          <w:p w14:paraId="04CD69C1" w14:textId="77777777" w:rsidR="00661D8E" w:rsidRPr="00E77497" w:rsidRDefault="00661D8E" w:rsidP="00661D8E">
            <w:pPr>
              <w:pStyle w:val="SyntaxOneOf"/>
            </w:pPr>
            <w:r w:rsidRPr="00E77497">
              <w:t>+=</w:t>
            </w:r>
          </w:p>
        </w:tc>
        <w:tc>
          <w:tcPr>
            <w:tcW w:w="648" w:type="dxa"/>
          </w:tcPr>
          <w:p w14:paraId="575EB334" w14:textId="77777777" w:rsidR="00661D8E" w:rsidRPr="00E77497" w:rsidRDefault="00661D8E" w:rsidP="00661D8E">
            <w:pPr>
              <w:pStyle w:val="SyntaxOneOf"/>
            </w:pPr>
            <w:r w:rsidRPr="00E77497">
              <w:t>-=</w:t>
            </w:r>
          </w:p>
        </w:tc>
        <w:tc>
          <w:tcPr>
            <w:tcW w:w="648" w:type="dxa"/>
          </w:tcPr>
          <w:p w14:paraId="670DC487" w14:textId="77777777" w:rsidR="00661D8E" w:rsidRPr="00E77497" w:rsidRDefault="00661D8E" w:rsidP="00661D8E">
            <w:pPr>
              <w:pStyle w:val="SyntaxOneOf"/>
            </w:pPr>
            <w:r w:rsidRPr="00E77497">
              <w:t>&lt;&lt;=</w:t>
            </w:r>
          </w:p>
        </w:tc>
        <w:tc>
          <w:tcPr>
            <w:tcW w:w="648" w:type="dxa"/>
          </w:tcPr>
          <w:p w14:paraId="16396BCD" w14:textId="77777777" w:rsidR="00661D8E" w:rsidRPr="00E77497" w:rsidRDefault="00661D8E" w:rsidP="00661D8E">
            <w:pPr>
              <w:pStyle w:val="SyntaxOneOf"/>
            </w:pPr>
            <w:r w:rsidRPr="00E77497">
              <w:t>&gt;&gt;=</w:t>
            </w:r>
          </w:p>
        </w:tc>
        <w:tc>
          <w:tcPr>
            <w:tcW w:w="648" w:type="dxa"/>
          </w:tcPr>
          <w:p w14:paraId="33E95B82" w14:textId="77777777" w:rsidR="00661D8E" w:rsidRPr="00E77497" w:rsidRDefault="00661D8E" w:rsidP="00661D8E">
            <w:pPr>
              <w:pStyle w:val="SyntaxOneOf"/>
            </w:pPr>
            <w:r w:rsidRPr="00E77497">
              <w:t>&gt;&gt;&gt;=</w:t>
            </w:r>
          </w:p>
        </w:tc>
        <w:tc>
          <w:tcPr>
            <w:tcW w:w="648" w:type="dxa"/>
          </w:tcPr>
          <w:p w14:paraId="1A68615F" w14:textId="77777777" w:rsidR="00661D8E" w:rsidRPr="00E77497" w:rsidRDefault="00661D8E" w:rsidP="00661D8E">
            <w:pPr>
              <w:pStyle w:val="SyntaxOneOf"/>
            </w:pPr>
            <w:r w:rsidRPr="00E77497">
              <w:t>&amp;=</w:t>
            </w:r>
          </w:p>
        </w:tc>
        <w:tc>
          <w:tcPr>
            <w:tcW w:w="648" w:type="dxa"/>
          </w:tcPr>
          <w:p w14:paraId="316C3681" w14:textId="77777777" w:rsidR="00661D8E" w:rsidRPr="00E77497" w:rsidRDefault="00661D8E" w:rsidP="00661D8E">
            <w:pPr>
              <w:pStyle w:val="SyntaxOneOf"/>
            </w:pPr>
            <w:r w:rsidRPr="00E77497">
              <w:t>^=</w:t>
            </w:r>
          </w:p>
        </w:tc>
        <w:tc>
          <w:tcPr>
            <w:tcW w:w="648" w:type="dxa"/>
          </w:tcPr>
          <w:p w14:paraId="1F73C729" w14:textId="77777777" w:rsidR="00661D8E" w:rsidRPr="00E77497" w:rsidRDefault="00661D8E" w:rsidP="00661D8E">
            <w:pPr>
              <w:pStyle w:val="SyntaxOneOf"/>
            </w:pPr>
            <w:r w:rsidRPr="00E77497">
              <w:t>|=</w:t>
            </w:r>
          </w:p>
        </w:tc>
      </w:tr>
    </w:tbl>
    <w:p w14:paraId="63D28E4B" w14:textId="77777777" w:rsidR="00661D8E" w:rsidRPr="00E77497" w:rsidRDefault="00661D8E" w:rsidP="00661D8E">
      <w:pPr>
        <w:pStyle w:val="Heading3"/>
        <w:rPr>
          <w:rFonts w:ascii="Helvetica" w:hAnsi="Helvetica"/>
        </w:rPr>
      </w:pPr>
      <w:bookmarkStart w:id="2941" w:name="_Toc361663264"/>
      <w:bookmarkStart w:id="2942" w:name="_Toc361665107"/>
      <w:bookmarkStart w:id="2943" w:name="_Toc361666947"/>
      <w:bookmarkStart w:id="2944" w:name="_Toc361668776"/>
      <w:bookmarkStart w:id="2945" w:name="_Toc364934799"/>
      <w:bookmarkStart w:id="2946" w:name="_Toc365474043"/>
      <w:bookmarkStart w:id="2947" w:name="_Toc361663265"/>
      <w:bookmarkStart w:id="2948" w:name="_Toc361665108"/>
      <w:bookmarkStart w:id="2949" w:name="_Toc361666948"/>
      <w:bookmarkStart w:id="2950" w:name="_Toc361668777"/>
      <w:bookmarkStart w:id="2951" w:name="_Toc364934800"/>
      <w:bookmarkStart w:id="2952" w:name="_Toc365474044"/>
      <w:bookmarkStart w:id="2953" w:name="_Toc361663266"/>
      <w:bookmarkStart w:id="2954" w:name="_Toc361665109"/>
      <w:bookmarkStart w:id="2955" w:name="_Toc361666949"/>
      <w:bookmarkStart w:id="2956" w:name="_Toc361668778"/>
      <w:bookmarkStart w:id="2957" w:name="_Toc364934801"/>
      <w:bookmarkStart w:id="2958" w:name="_Toc365474045"/>
      <w:bookmarkStart w:id="2959" w:name="_Toc361663268"/>
      <w:bookmarkStart w:id="2960" w:name="_Toc361665111"/>
      <w:bookmarkStart w:id="2961" w:name="_Toc361666951"/>
      <w:bookmarkStart w:id="2962" w:name="_Toc361668780"/>
      <w:bookmarkStart w:id="2963" w:name="_Toc364934803"/>
      <w:bookmarkStart w:id="2964" w:name="_Toc365474047"/>
      <w:bookmarkStart w:id="2965" w:name="_Toc361663270"/>
      <w:bookmarkStart w:id="2966" w:name="_Toc361665113"/>
      <w:bookmarkStart w:id="2967" w:name="_Toc361666953"/>
      <w:bookmarkStart w:id="2968" w:name="_Toc361668782"/>
      <w:bookmarkStart w:id="2969" w:name="_Toc364934805"/>
      <w:bookmarkStart w:id="2970" w:name="_Toc365474049"/>
      <w:bookmarkStart w:id="2971" w:name="_Toc361663272"/>
      <w:bookmarkStart w:id="2972" w:name="_Toc361665115"/>
      <w:bookmarkStart w:id="2973" w:name="_Toc361666955"/>
      <w:bookmarkStart w:id="2974" w:name="_Toc361668784"/>
      <w:bookmarkStart w:id="2975" w:name="_Toc364934807"/>
      <w:bookmarkStart w:id="2976" w:name="_Toc365474051"/>
      <w:bookmarkStart w:id="2977" w:name="_Toc361663274"/>
      <w:bookmarkStart w:id="2978" w:name="_Toc361665117"/>
      <w:bookmarkStart w:id="2979" w:name="_Toc361666957"/>
      <w:bookmarkStart w:id="2980" w:name="_Toc361668786"/>
      <w:bookmarkStart w:id="2981" w:name="_Toc364934809"/>
      <w:bookmarkStart w:id="2982" w:name="_Toc365474053"/>
      <w:bookmarkStart w:id="2983" w:name="_Toc361663276"/>
      <w:bookmarkStart w:id="2984" w:name="_Toc361665119"/>
      <w:bookmarkStart w:id="2985" w:name="_Toc361666959"/>
      <w:bookmarkStart w:id="2986" w:name="_Toc361668788"/>
      <w:bookmarkStart w:id="2987" w:name="_Toc364934811"/>
      <w:bookmarkStart w:id="2988" w:name="_Toc365474055"/>
      <w:bookmarkStart w:id="2989" w:name="_Toc361663278"/>
      <w:bookmarkStart w:id="2990" w:name="_Toc361665121"/>
      <w:bookmarkStart w:id="2991" w:name="_Toc361666961"/>
      <w:bookmarkStart w:id="2992" w:name="_Toc361668790"/>
      <w:bookmarkStart w:id="2993" w:name="_Toc364934813"/>
      <w:bookmarkStart w:id="2994" w:name="_Toc365474057"/>
      <w:bookmarkStart w:id="2995" w:name="_Toc361663280"/>
      <w:bookmarkStart w:id="2996" w:name="_Toc361665123"/>
      <w:bookmarkStart w:id="2997" w:name="_Toc361666963"/>
      <w:bookmarkStart w:id="2998" w:name="_Toc361668792"/>
      <w:bookmarkStart w:id="2999" w:name="_Toc364934815"/>
      <w:bookmarkStart w:id="3000" w:name="_Toc365474059"/>
      <w:bookmarkStart w:id="3001" w:name="_Toc361663281"/>
      <w:bookmarkStart w:id="3002" w:name="_Toc361665124"/>
      <w:bookmarkStart w:id="3003" w:name="_Toc361666964"/>
      <w:bookmarkStart w:id="3004" w:name="_Toc361668793"/>
      <w:bookmarkStart w:id="3005" w:name="_Toc364934816"/>
      <w:bookmarkStart w:id="3006" w:name="_Toc365474060"/>
      <w:bookmarkStart w:id="3007" w:name="_Toc370745477"/>
      <w:bookmarkStart w:id="3008" w:name="_Toc384481146"/>
      <w:bookmarkStart w:id="3009" w:name="_Toc375031194"/>
      <w:bookmarkStart w:id="3010" w:name="_Ref378392063"/>
      <w:bookmarkStart w:id="3011" w:name="_Toc381513707"/>
      <w:bookmarkStart w:id="3012" w:name="_Toc382202873"/>
      <w:bookmarkStart w:id="3013" w:name="_Toc382212229"/>
      <w:bookmarkStart w:id="3014" w:name="_Toc382212689"/>
      <w:bookmarkStart w:id="3015" w:name="_Toc382291574"/>
      <w:bookmarkStart w:id="3016" w:name="_Toc385672223"/>
      <w:bookmarkStart w:id="3017" w:name="_Toc393690326"/>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r w:rsidRPr="00E77497">
        <w:rPr>
          <w:rFonts w:ascii="Helvetica" w:hAnsi="Helvetica"/>
        </w:rPr>
        <w:t>Static Semantics:  Early Errors</w:t>
      </w:r>
      <w:bookmarkEnd w:id="3007"/>
      <w:bookmarkEnd w:id="3008"/>
    </w:p>
    <w:bookmarkEnd w:id="3009"/>
    <w:bookmarkEnd w:id="3010"/>
    <w:bookmarkEnd w:id="3011"/>
    <w:bookmarkEnd w:id="3012"/>
    <w:bookmarkEnd w:id="3013"/>
    <w:bookmarkEnd w:id="3014"/>
    <w:bookmarkEnd w:id="3015"/>
    <w:bookmarkEnd w:id="3016"/>
    <w:bookmarkEnd w:id="3017"/>
    <w:p w14:paraId="1FA9AC1D" w14:textId="77777777" w:rsidR="00661D8E" w:rsidRPr="00E77497" w:rsidRDefault="00661D8E" w:rsidP="00661D8E">
      <w:pPr>
        <w:pStyle w:val="SyntaxLabel"/>
      </w:pPr>
      <w:r w:rsidRPr="00B3011C">
        <w:rPr>
          <w:rStyle w:val="SyntaxSymbol"/>
        </w:rPr>
        <w:t>AssignmentExpression</w:t>
      </w:r>
      <w:r w:rsidRPr="00E77497">
        <w:t xml:space="preserve"> </w:t>
      </w:r>
      <w:r w:rsidRPr="00E77497">
        <w:rPr>
          <w:b/>
        </w:rPr>
        <w:t xml:space="preserve">: </w:t>
      </w:r>
      <w:r w:rsidRPr="00B3011C">
        <w:rPr>
          <w:rStyle w:val="SyntaxSymbol"/>
        </w:rPr>
        <w:t>LeftHandSideExpression</w:t>
      </w:r>
      <w:r>
        <w:t xml:space="preserve"> </w:t>
      </w:r>
      <w:r w:rsidRPr="00E77497">
        <w:t xml:space="preserve"> </w:t>
      </w:r>
      <w:r w:rsidRPr="00B3011C">
        <w:rPr>
          <w:rStyle w:val="SyntaxTerminal"/>
        </w:rPr>
        <w:t>=</w:t>
      </w:r>
      <w:r w:rsidRPr="00E77497">
        <w:t xml:space="preserve"> </w:t>
      </w:r>
      <w:r w:rsidRPr="00B3011C">
        <w:rPr>
          <w:rStyle w:val="SyntaxSymbol"/>
        </w:rPr>
        <w:t>AssignmentExpression</w:t>
      </w:r>
      <w:r w:rsidRPr="00E77497">
        <w:t xml:space="preserve"> </w:t>
      </w:r>
    </w:p>
    <w:p w14:paraId="4B3C9858" w14:textId="77777777" w:rsidR="00661D8E" w:rsidRDefault="00661D8E" w:rsidP="0068054D">
      <w:pPr>
        <w:numPr>
          <w:ilvl w:val="0"/>
          <w:numId w:val="255"/>
        </w:numPr>
        <w:contextualSpacing/>
      </w:pPr>
      <w:r>
        <w:t>It is a Syntax Error if</w:t>
      </w:r>
      <w:r w:rsidRPr="008E7E56">
        <w:t xml:space="preserve"> </w:t>
      </w:r>
      <w:r w:rsidRPr="001D22B7">
        <w:rPr>
          <w:rStyle w:val="SyntaxSymbol"/>
        </w:rPr>
        <w:t>LeftHandSideExpression</w:t>
      </w:r>
      <w:r w:rsidRPr="008E7E56">
        <w:t xml:space="preserve"> is either an </w:t>
      </w:r>
      <w:r w:rsidRPr="00B3011C">
        <w:rPr>
          <w:rStyle w:val="SyntaxSymbol"/>
        </w:rPr>
        <w:t>ObjectLiteral</w:t>
      </w:r>
      <w:r w:rsidRPr="008E7E56">
        <w:t xml:space="preserve"> or an</w:t>
      </w:r>
      <w:r w:rsidRPr="008E7E56">
        <w:rPr>
          <w:i/>
        </w:rPr>
        <w:t xml:space="preserve"> </w:t>
      </w:r>
      <w:r w:rsidRPr="00B3011C">
        <w:rPr>
          <w:rStyle w:val="SyntaxSymbol"/>
        </w:rPr>
        <w:t>ArrayLiteral</w:t>
      </w:r>
      <w:r>
        <w:rPr>
          <w:i/>
        </w:rPr>
        <w:t xml:space="preserve"> </w:t>
      </w:r>
      <w:r>
        <w:t xml:space="preserve">and </w:t>
      </w:r>
      <w:r w:rsidRPr="00675B74">
        <w:t xml:space="preserve">the </w:t>
      </w:r>
      <w:r>
        <w:t>lexical token sequence</w:t>
      </w:r>
      <w:r w:rsidRPr="00675B74">
        <w:t xml:space="preserve"> </w:t>
      </w:r>
      <w:r>
        <w:t>matched by</w:t>
      </w:r>
      <w:r w:rsidRPr="00675B74">
        <w:t xml:space="preserve"> </w:t>
      </w:r>
      <w:r w:rsidRPr="001D22B7">
        <w:rPr>
          <w:rStyle w:val="SyntaxSymbol"/>
        </w:rPr>
        <w:t>LeftHandSideExpression</w:t>
      </w:r>
      <w:r w:rsidRPr="008E7E56">
        <w:t xml:space="preserve"> </w:t>
      </w:r>
      <w:r w:rsidRPr="00E77497">
        <w:t>cannot be parsed</w:t>
      </w:r>
      <w:r w:rsidRPr="001C316E">
        <w:t xml:space="preserve"> </w:t>
      </w:r>
      <w:r>
        <w:t>with no tokens left over</w:t>
      </w:r>
      <w:r w:rsidRPr="00E77497">
        <w:t xml:space="preserve"> using </w:t>
      </w:r>
      <w:r w:rsidRPr="00B3011C">
        <w:rPr>
          <w:rStyle w:val="SyntaxSymbol"/>
        </w:rPr>
        <w:t>AssignmentPattern</w:t>
      </w:r>
      <w:r w:rsidRPr="00E77497">
        <w:t xml:space="preserve"> as the goal symbol.</w:t>
      </w:r>
    </w:p>
    <w:p w14:paraId="6EAD5091" w14:textId="77777777" w:rsidR="00661D8E" w:rsidRDefault="00661D8E" w:rsidP="0068054D">
      <w:pPr>
        <w:numPr>
          <w:ilvl w:val="0"/>
          <w:numId w:val="255"/>
        </w:numPr>
        <w:contextualSpacing/>
      </w:pPr>
      <w:r>
        <w:t>If</w:t>
      </w:r>
      <w:r w:rsidRPr="008E7E56">
        <w:t xml:space="preserve"> </w:t>
      </w:r>
      <w:r w:rsidRPr="001D22B7">
        <w:rPr>
          <w:rStyle w:val="SyntaxSymbol"/>
        </w:rPr>
        <w:t>LeftHandSideExpression</w:t>
      </w:r>
      <w:r w:rsidRPr="008E7E56">
        <w:t xml:space="preserve"> is either an </w:t>
      </w:r>
      <w:r w:rsidRPr="00B3011C">
        <w:rPr>
          <w:rStyle w:val="SyntaxSymbol"/>
        </w:rPr>
        <w:t>ObjectLiteral</w:t>
      </w:r>
      <w:r w:rsidRPr="008E7E56">
        <w:t xml:space="preserve"> or an</w:t>
      </w:r>
      <w:r w:rsidRPr="008E7E56">
        <w:rPr>
          <w:i/>
        </w:rPr>
        <w:t xml:space="preserve"> </w:t>
      </w:r>
      <w:r w:rsidRPr="00B3011C">
        <w:rPr>
          <w:rStyle w:val="SyntaxSymbol"/>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1D22B7">
        <w:rPr>
          <w:rStyle w:val="SyntaxSymbol"/>
        </w:rPr>
        <w:t>LeftHandSideExpression</w:t>
      </w:r>
      <w:r w:rsidRPr="008E7E56">
        <w:t xml:space="preserve"> </w:t>
      </w:r>
      <w:r w:rsidRPr="00E77497">
        <w:t>can be parsed</w:t>
      </w:r>
      <w:r w:rsidRPr="001C316E">
        <w:t xml:space="preserve"> </w:t>
      </w:r>
      <w:r>
        <w:t>with no tokens left over</w:t>
      </w:r>
      <w:r w:rsidRPr="00E77497">
        <w:t xml:space="preserve"> using </w:t>
      </w:r>
      <w:r w:rsidRPr="00B3011C">
        <w:rPr>
          <w:rStyle w:val="SyntaxSymbol"/>
        </w:rPr>
        <w:t>AssignmentPattern</w:t>
      </w:r>
      <w:r w:rsidRPr="00E77497">
        <w:t xml:space="preserve"> </w:t>
      </w:r>
      <w:r>
        <w:t xml:space="preserve">as the goal symbol then the following rules are not applied. Instead, the Early Error rules for </w:t>
      </w:r>
      <w:r w:rsidRPr="00B3011C">
        <w:rPr>
          <w:rStyle w:val="SyntaxSymbol"/>
        </w:rPr>
        <w:t>AssignmentPattern</w:t>
      </w:r>
      <w:r w:rsidRPr="00E77497">
        <w:t xml:space="preserve"> </w:t>
      </w:r>
      <w:r>
        <w:t>are used.</w:t>
      </w:r>
    </w:p>
    <w:p w14:paraId="09F8BA66" w14:textId="77777777" w:rsidR="00661D8E" w:rsidRDefault="00661D8E" w:rsidP="0068054D">
      <w:pPr>
        <w:numPr>
          <w:ilvl w:val="0"/>
          <w:numId w:val="255"/>
        </w:numPr>
        <w:contextualSpacing/>
      </w:pPr>
      <w:r w:rsidRPr="00E77497">
        <w:t xml:space="preserve">It is a Syntax Error if </w:t>
      </w:r>
      <w:r w:rsidRPr="001D22B7">
        <w:rPr>
          <w:rStyle w:val="SyntaxSymbol"/>
        </w:rPr>
        <w:t>LeftHandSideExpression</w:t>
      </w:r>
      <w:r w:rsidRPr="00E77497">
        <w:t xml:space="preserve"> is an </w:t>
      </w:r>
      <w:r w:rsidRPr="001D22B7">
        <w:rPr>
          <w:rStyle w:val="SyntaxSymbol"/>
        </w:rPr>
        <w:t>Identifier</w:t>
      </w:r>
      <w:r>
        <w:rPr>
          <w:rStyle w:val="SyntaxSymbol"/>
        </w:rPr>
        <w:t>Reference</w:t>
      </w:r>
      <w:r w:rsidRPr="001D22B7">
        <w:rPr>
          <w:rStyle w:val="SyntaxSymbol"/>
        </w:rPr>
        <w:t xml:space="preserve"> </w:t>
      </w:r>
      <w:r w:rsidRPr="000C0445">
        <w:t>that can be statically determined to always resolve to a declarative environment record binding and the resolved binding is an immutable binding.</w:t>
      </w:r>
    </w:p>
    <w:p w14:paraId="261387F0" w14:textId="77777777" w:rsidR="00661D8E" w:rsidRDefault="00661D8E" w:rsidP="0068054D">
      <w:pPr>
        <w:numPr>
          <w:ilvl w:val="0"/>
          <w:numId w:val="255"/>
        </w:numPr>
        <w:contextualSpacing/>
      </w:pPr>
      <w:r>
        <w:t>It is an early Reference Error i</w:t>
      </w:r>
      <w:r w:rsidRPr="008E7E56">
        <w:t xml:space="preserve">f </w:t>
      </w:r>
      <w:r w:rsidRPr="001D22B7">
        <w:rPr>
          <w:rStyle w:val="SyntaxSymbol"/>
        </w:rPr>
        <w:t>LeftHandSideExpression</w:t>
      </w:r>
      <w:r w:rsidRPr="008E7E56">
        <w:t xml:space="preserve"> is neither an </w:t>
      </w:r>
      <w:r w:rsidRPr="00B3011C">
        <w:rPr>
          <w:rStyle w:val="SyntaxSymbol"/>
        </w:rPr>
        <w:t>ObjectLiteral</w:t>
      </w:r>
      <w:r w:rsidRPr="008E7E56">
        <w:t xml:space="preserve"> nor an</w:t>
      </w:r>
      <w:r w:rsidRPr="008E7E56">
        <w:rPr>
          <w:i/>
        </w:rPr>
        <w:t xml:space="preserve"> </w:t>
      </w:r>
      <w:r w:rsidRPr="00B3011C">
        <w:rPr>
          <w:rStyle w:val="SyntaxSymbol"/>
        </w:rPr>
        <w:t>ArrayLiteral</w:t>
      </w:r>
      <w:r>
        <w:rPr>
          <w:i/>
        </w:rPr>
        <w:t xml:space="preserve"> </w:t>
      </w:r>
      <w:r>
        <w:t xml:space="preserve">and </w:t>
      </w:r>
      <w:r w:rsidRPr="008625A5">
        <w:rPr>
          <w:rFonts w:ascii="Times New Roman" w:hAnsi="Times New Roman"/>
        </w:rPr>
        <w:t>IsValidSimpleAssignmentTarget</w:t>
      </w:r>
      <w:r>
        <w:t xml:space="preserve"> of</w:t>
      </w:r>
      <w:r w:rsidRPr="001D22B7">
        <w:rPr>
          <w:rStyle w:val="SyntaxSymbol"/>
        </w:rPr>
        <w:t xml:space="preserve"> LeftHandSideExpression </w:t>
      </w:r>
      <w:r>
        <w:t xml:space="preserve">is </w:t>
      </w:r>
      <w:r w:rsidRPr="008625A5">
        <w:rPr>
          <w:rFonts w:ascii="Times New Roman" w:hAnsi="Times New Roman"/>
          <w:b/>
        </w:rPr>
        <w:t>false</w:t>
      </w:r>
      <w:r>
        <w:t>.</w:t>
      </w:r>
    </w:p>
    <w:p w14:paraId="5652D475" w14:textId="77777777" w:rsidR="00661D8E" w:rsidRPr="00E77497" w:rsidRDefault="00661D8E" w:rsidP="00661D8E">
      <w:pPr>
        <w:pStyle w:val="SyntaxLabel"/>
      </w:pPr>
      <w:r w:rsidRPr="00B3011C">
        <w:rPr>
          <w:rStyle w:val="SyntaxSymbol"/>
        </w:rPr>
        <w:t>AssignmentExpression</w:t>
      </w:r>
      <w:r w:rsidRPr="00E77497">
        <w:t xml:space="preserve"> </w:t>
      </w:r>
      <w:r w:rsidRPr="00E77497">
        <w:rPr>
          <w:b/>
        </w:rPr>
        <w:t xml:space="preserve">: </w:t>
      </w:r>
      <w:r w:rsidRPr="00B3011C">
        <w:rPr>
          <w:rStyle w:val="SyntaxSymbol"/>
        </w:rPr>
        <w:t>LeftHandSideExpression</w:t>
      </w:r>
      <w:r>
        <w:t xml:space="preserve"> </w:t>
      </w:r>
      <w:r w:rsidRPr="00E77497">
        <w:t xml:space="preserve"> </w:t>
      </w:r>
      <w:r w:rsidRPr="00B3011C">
        <w:rPr>
          <w:rStyle w:val="SyntaxSymbol"/>
        </w:rPr>
        <w:t>AssignmentOperator</w:t>
      </w:r>
      <w:r w:rsidRPr="00E77497">
        <w:t xml:space="preserve"> </w:t>
      </w:r>
      <w:r w:rsidRPr="00B3011C">
        <w:rPr>
          <w:rStyle w:val="SyntaxSymbol"/>
        </w:rPr>
        <w:t>AssignmentExpression</w:t>
      </w:r>
      <w:r w:rsidRPr="00E77497">
        <w:t xml:space="preserve"> </w:t>
      </w:r>
    </w:p>
    <w:p w14:paraId="42AD7747" w14:textId="77777777" w:rsidR="00661D8E" w:rsidRDefault="00661D8E" w:rsidP="0068054D">
      <w:pPr>
        <w:numPr>
          <w:ilvl w:val="0"/>
          <w:numId w:val="255"/>
        </w:numPr>
        <w:contextualSpacing/>
      </w:pPr>
      <w:r w:rsidRPr="00E77497">
        <w:t xml:space="preserve">It is a Syntax Error if the </w:t>
      </w:r>
      <w:r w:rsidRPr="001D22B7">
        <w:rPr>
          <w:rStyle w:val="SyntaxSymbol"/>
        </w:rPr>
        <w:t>LeftHandSideExpression</w:t>
      </w:r>
      <w:r w:rsidRPr="00E77497">
        <w:t xml:space="preserve"> is an </w:t>
      </w:r>
      <w:r w:rsidRPr="001D22B7">
        <w:rPr>
          <w:rStyle w:val="SyntaxSymbol"/>
        </w:rPr>
        <w:t xml:space="preserve">IdentifierReference </w:t>
      </w:r>
      <w:r w:rsidRPr="000C0445">
        <w:t>that can be statically determined to always resolve to a declarative environment record binding and the resolved binding is an immutable binding.</w:t>
      </w:r>
    </w:p>
    <w:p w14:paraId="13C5B26A" w14:textId="77777777" w:rsidR="00661D8E" w:rsidRDefault="00661D8E" w:rsidP="0068054D">
      <w:pPr>
        <w:numPr>
          <w:ilvl w:val="0"/>
          <w:numId w:val="255"/>
        </w:numPr>
      </w:pPr>
      <w:r>
        <w:t>It is an early Reference Error i</w:t>
      </w:r>
      <w:r w:rsidRPr="008E7E56">
        <w:t xml:space="preserve">f </w:t>
      </w:r>
      <w:r w:rsidRPr="00E04E1E">
        <w:rPr>
          <w:rFonts w:ascii="Times New Roman" w:hAnsi="Times New Roman"/>
        </w:rPr>
        <w:t>IsValidSimpleAssignmentTarget</w:t>
      </w:r>
      <w:r w:rsidRPr="00B3011C">
        <w:t xml:space="preserve"> </w:t>
      </w:r>
      <w:r>
        <w:t>of</w:t>
      </w:r>
      <w:r w:rsidRPr="001D22B7">
        <w:rPr>
          <w:rStyle w:val="SyntaxSymbol"/>
        </w:rPr>
        <w:t xml:space="preserve"> LeftHandSideExpression </w:t>
      </w:r>
      <w:r>
        <w:t xml:space="preserve">is </w:t>
      </w:r>
      <w:r w:rsidRPr="00E04E1E">
        <w:rPr>
          <w:rFonts w:ascii="Times New Roman" w:hAnsi="Times New Roman"/>
          <w:b/>
        </w:rPr>
        <w:t>false</w:t>
      </w:r>
      <w:r>
        <w:t>.</w:t>
      </w:r>
    </w:p>
    <w:p w14:paraId="225A5B42" w14:textId="0402D5E5" w:rsidR="00661D8E" w:rsidRPr="00E77497" w:rsidRDefault="00661D8E" w:rsidP="00661D8E">
      <w:pPr>
        <w:pStyle w:val="Heading3"/>
      </w:pPr>
      <w:bookmarkStart w:id="3018" w:name="_Toc370745478"/>
      <w:bookmarkStart w:id="3019" w:name="_Toc384481147"/>
      <w:bookmarkStart w:id="3020" w:name="_Ref366742212"/>
      <w:r w:rsidRPr="00E77497">
        <w:t xml:space="preserve">Static Semantics:  </w:t>
      </w:r>
      <w:r w:rsidRPr="009A163B">
        <w:rPr>
          <w:lang w:eastAsia="en-US"/>
        </w:rPr>
        <w:t>IsFunctionDefinition</w:t>
      </w:r>
      <w:bookmarkEnd w:id="3018"/>
      <w:bookmarkEnd w:id="3019"/>
    </w:p>
    <w:p w14:paraId="7F6BC924" w14:textId="5B4B5D8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651065EF" w14:textId="77777777" w:rsidR="00661D8E" w:rsidRPr="00E77497" w:rsidRDefault="00661D8E" w:rsidP="00661D8E">
      <w:pPr>
        <w:pStyle w:val="SyntaxLabel"/>
      </w:pPr>
      <w:r w:rsidRPr="00B3011C">
        <w:rPr>
          <w:rStyle w:val="SyntaxSymbol"/>
        </w:rPr>
        <w:t>AssignmentExpression</w:t>
      </w:r>
      <w:r w:rsidRPr="00E77497">
        <w:t xml:space="preserve"> </w:t>
      </w:r>
      <w:r w:rsidRPr="00E77497">
        <w:rPr>
          <w:b/>
        </w:rPr>
        <w:t>:</w:t>
      </w:r>
      <w:r>
        <w:t xml:space="preserve">  </w:t>
      </w:r>
      <w:r w:rsidRPr="00B3011C">
        <w:rPr>
          <w:rStyle w:val="SyntaxSymbol"/>
        </w:rPr>
        <w:t>ArrowFunction</w:t>
      </w:r>
    </w:p>
    <w:p w14:paraId="41236567" w14:textId="2698477D" w:rsidR="00661D8E" w:rsidRPr="00E77497" w:rsidRDefault="00661D8E" w:rsidP="00613655">
      <w:pPr>
        <w:pStyle w:val="Alg4"/>
        <w:numPr>
          <w:ilvl w:val="0"/>
          <w:numId w:val="332"/>
        </w:numPr>
      </w:pPr>
      <w:r w:rsidRPr="00E77497">
        <w:t xml:space="preserve">Return </w:t>
      </w:r>
      <w:r>
        <w:rPr>
          <w:b/>
        </w:rPr>
        <w:t>true</w:t>
      </w:r>
      <w:r w:rsidRPr="00E77497">
        <w:t>.</w:t>
      </w:r>
    </w:p>
    <w:p w14:paraId="05F6099F" w14:textId="77777777" w:rsidR="00661D8E" w:rsidRPr="00E77497" w:rsidRDefault="00661D8E" w:rsidP="00661D8E">
      <w:pPr>
        <w:pStyle w:val="SyntaxRule"/>
        <w:rPr>
          <w:rFonts w:ascii="Arial" w:hAnsi="Arial"/>
        </w:rPr>
      </w:pPr>
      <w:r w:rsidRPr="00E77497">
        <w:lastRenderedPageBreak/>
        <w:t>AssignmentExpression</w:t>
      </w:r>
      <w:r w:rsidRPr="00E77497">
        <w:rPr>
          <w:rFonts w:ascii="Arial" w:hAnsi="Arial"/>
        </w:rPr>
        <w:t xml:space="preserve"> </w:t>
      </w:r>
      <w:r w:rsidRPr="00E77497">
        <w:rPr>
          <w:rFonts w:ascii="Arial" w:hAnsi="Arial"/>
          <w:b/>
          <w:i w:val="0"/>
        </w:rPr>
        <w:t>:</w:t>
      </w:r>
    </w:p>
    <w:p w14:paraId="4ADBCD23" w14:textId="77777777" w:rsidR="00661D8E" w:rsidRPr="00E77497" w:rsidRDefault="00661D8E" w:rsidP="00661D8E">
      <w:pPr>
        <w:pStyle w:val="SyntaxDefinition"/>
        <w:spacing w:after="120"/>
      </w:pPr>
      <w:r>
        <w:t>YieldExpression</w:t>
      </w:r>
      <w:r>
        <w:br/>
      </w:r>
      <w:r w:rsidRPr="00E77497">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6D599047" w14:textId="77777777" w:rsidR="00661D8E" w:rsidRPr="00E77497" w:rsidRDefault="00661D8E" w:rsidP="00613655">
      <w:pPr>
        <w:pStyle w:val="Alg4"/>
        <w:numPr>
          <w:ilvl w:val="0"/>
          <w:numId w:val="358"/>
        </w:numPr>
      </w:pPr>
      <w:r w:rsidRPr="00E77497">
        <w:t xml:space="preserve">Return </w:t>
      </w:r>
      <w:r w:rsidRPr="00BD6E56">
        <w:rPr>
          <w:b/>
        </w:rPr>
        <w:t>false</w:t>
      </w:r>
      <w:r w:rsidRPr="00E77497">
        <w:t>.</w:t>
      </w:r>
    </w:p>
    <w:p w14:paraId="2000E875" w14:textId="77777777" w:rsidR="00661D8E" w:rsidRPr="00E77497" w:rsidRDefault="00661D8E" w:rsidP="00661D8E">
      <w:pPr>
        <w:pStyle w:val="Heading3"/>
      </w:pPr>
      <w:bookmarkStart w:id="3021" w:name="_Ref370474885"/>
      <w:bookmarkStart w:id="3022" w:name="_Toc370745479"/>
      <w:bookmarkStart w:id="3023" w:name="_Toc384481148"/>
      <w:r w:rsidRPr="00E77497">
        <w:t xml:space="preserve">Static Semantics:  </w:t>
      </w:r>
      <w:r w:rsidRPr="00BD6E56">
        <w:rPr>
          <w:lang w:eastAsia="en-US"/>
        </w:rPr>
        <w:t>IsValidSimpleAssignmentTarget</w:t>
      </w:r>
      <w:bookmarkEnd w:id="3020"/>
      <w:bookmarkEnd w:id="3021"/>
      <w:bookmarkEnd w:id="3022"/>
      <w:bookmarkEnd w:id="3023"/>
    </w:p>
    <w:p w14:paraId="5DE2A34C" w14:textId="68FE5059"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5A9F8FCC" w14:textId="77777777" w:rsidR="00661D8E" w:rsidRPr="00E77497" w:rsidRDefault="00661D8E" w:rsidP="00661D8E">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365C623F" w14:textId="77777777" w:rsidR="00661D8E" w:rsidRPr="00E77497" w:rsidRDefault="00661D8E" w:rsidP="00661D8E">
      <w:pPr>
        <w:pStyle w:val="SyntaxDefinition"/>
        <w:spacing w:after="120"/>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1131DC43" w14:textId="77777777" w:rsidR="00661D8E" w:rsidRPr="00E77497" w:rsidRDefault="00661D8E" w:rsidP="00613655">
      <w:pPr>
        <w:pStyle w:val="Alg4"/>
        <w:numPr>
          <w:ilvl w:val="0"/>
          <w:numId w:val="361"/>
        </w:numPr>
      </w:pPr>
      <w:r w:rsidRPr="00E77497">
        <w:t xml:space="preserve">Return </w:t>
      </w:r>
      <w:r w:rsidRPr="00BD6E56">
        <w:rPr>
          <w:b/>
        </w:rPr>
        <w:t>false</w:t>
      </w:r>
      <w:r w:rsidRPr="00E77497">
        <w:t>.</w:t>
      </w:r>
    </w:p>
    <w:p w14:paraId="40DBB3DB" w14:textId="77777777" w:rsidR="00661D8E" w:rsidRPr="00E77497" w:rsidRDefault="00661D8E" w:rsidP="00661D8E">
      <w:pPr>
        <w:pStyle w:val="Heading3"/>
      </w:pPr>
      <w:bookmarkStart w:id="3024" w:name="_Toc370745481"/>
      <w:bookmarkStart w:id="3025" w:name="_Toc384481149"/>
      <w:r w:rsidRPr="00E77497">
        <w:rPr>
          <w:rFonts w:ascii="Helvetica" w:hAnsi="Helvetica"/>
        </w:rPr>
        <w:t xml:space="preserve">Runtime Semantics: </w:t>
      </w:r>
      <w:r w:rsidRPr="00E77497">
        <w:rPr>
          <w:rFonts w:ascii="Helvetica" w:hAnsi="Helvetica"/>
          <w:spacing w:val="6"/>
        </w:rPr>
        <w:t>Evaluation</w:t>
      </w:r>
      <w:bookmarkEnd w:id="3024"/>
      <w:bookmarkEnd w:id="3025"/>
      <w:r w:rsidRPr="00E77497">
        <w:t xml:space="preserve"> </w:t>
      </w:r>
    </w:p>
    <w:p w14:paraId="478FB745" w14:textId="77777777" w:rsidR="00661D8E" w:rsidRPr="00E77497" w:rsidRDefault="00661D8E" w:rsidP="00661D8E">
      <w:pPr>
        <w:pStyle w:val="SyntaxLabel"/>
      </w:pPr>
      <w:r w:rsidRPr="001D22B7">
        <w:rPr>
          <w:rStyle w:val="SyntaxSymbol"/>
        </w:rPr>
        <w:t>AssignmentExpression</w:t>
      </w:r>
      <w:r w:rsidRPr="000B4330">
        <w:rPr>
          <w:rFonts w:cs="Arial"/>
          <w:vertAlign w:val="subscript"/>
        </w:rPr>
        <w:t>[</w:t>
      </w:r>
      <w:r w:rsidRPr="00953D11">
        <w:rPr>
          <w:rFonts w:cs="Arial"/>
          <w:vertAlign w:val="subscript"/>
        </w:rPr>
        <w:t>In</w:t>
      </w:r>
      <w:r w:rsidRPr="000B4330">
        <w:rPr>
          <w:rFonts w:cs="Arial"/>
          <w:vertAlign w:val="subscript"/>
        </w:rPr>
        <w:t xml:space="preserve">, </w:t>
      </w:r>
      <w:r w:rsidRPr="00953D11">
        <w:rPr>
          <w:rFonts w:cs="Arial"/>
          <w:vertAlign w:val="subscript"/>
        </w:rPr>
        <w:t>Yield</w:t>
      </w:r>
      <w:r w:rsidRPr="000B4330">
        <w:rPr>
          <w:rFonts w:cs="Arial"/>
          <w:vertAlign w:val="subscript"/>
        </w:rPr>
        <w:t>]</w:t>
      </w:r>
      <w:r w:rsidRPr="00E77497">
        <w:t xml:space="preserve"> </w:t>
      </w:r>
      <w:r w:rsidRPr="00E77497">
        <w:rPr>
          <w:b/>
        </w:rPr>
        <w:t>:</w:t>
      </w:r>
      <w:r w:rsidRPr="00E77497">
        <w:t xml:space="preserve"> </w:t>
      </w:r>
      <w:r w:rsidRPr="001D22B7">
        <w:rPr>
          <w:rStyle w:val="SyntaxSymbol"/>
        </w:rPr>
        <w:t>LeftHandSideExpression</w:t>
      </w:r>
      <w:r w:rsidRPr="000B4330">
        <w:rPr>
          <w:rFonts w:cs="Arial"/>
          <w:vertAlign w:val="subscript"/>
        </w:rPr>
        <w:t>[?</w:t>
      </w:r>
      <w:r w:rsidRPr="00953D11">
        <w:rPr>
          <w:rFonts w:cs="Arial"/>
          <w:vertAlign w:val="subscript"/>
        </w:rPr>
        <w:t>Yield</w:t>
      </w:r>
      <w:r w:rsidRPr="000B4330">
        <w:rPr>
          <w:rFonts w:cs="Arial"/>
          <w:vertAlign w:val="subscript"/>
        </w:rPr>
        <w:t>]</w:t>
      </w:r>
      <w:r w:rsidRPr="00E77497">
        <w:t xml:space="preserve"> </w:t>
      </w:r>
      <w:r w:rsidRPr="00B3011C">
        <w:rPr>
          <w:rStyle w:val="SyntaxTerminal"/>
        </w:rPr>
        <w:t>=</w:t>
      </w:r>
      <w:r w:rsidRPr="00E77497">
        <w:t xml:space="preserve"> </w:t>
      </w:r>
      <w:r w:rsidRPr="001D22B7">
        <w:rPr>
          <w:rStyle w:val="SyntaxSymbol"/>
        </w:rPr>
        <w:t>AssignmentExpression</w:t>
      </w:r>
      <w:r w:rsidRPr="000B4330">
        <w:rPr>
          <w:rFonts w:cs="Arial"/>
          <w:vertAlign w:val="subscript"/>
        </w:rPr>
        <w:t>[?</w:t>
      </w:r>
      <w:r w:rsidRPr="00953D11">
        <w:rPr>
          <w:rFonts w:cs="Arial"/>
          <w:vertAlign w:val="subscript"/>
        </w:rPr>
        <w:t>In</w:t>
      </w:r>
      <w:r w:rsidRPr="000B4330">
        <w:rPr>
          <w:rFonts w:cs="Arial"/>
          <w:vertAlign w:val="subscript"/>
        </w:rPr>
        <w:t>, ?</w:t>
      </w:r>
      <w:r w:rsidRPr="00953D11">
        <w:rPr>
          <w:rFonts w:cs="Arial"/>
          <w:vertAlign w:val="subscript"/>
        </w:rPr>
        <w:t>Yield</w:t>
      </w:r>
      <w:r w:rsidRPr="000B4330">
        <w:rPr>
          <w:rFonts w:cs="Arial"/>
          <w:vertAlign w:val="subscript"/>
        </w:rPr>
        <w:t>]</w:t>
      </w:r>
      <w:r w:rsidRPr="00E77497">
        <w:t xml:space="preserve"> </w:t>
      </w:r>
      <w:bookmarkStart w:id="3026" w:name="_Toc382212690"/>
    </w:p>
    <w:p w14:paraId="6F769C51" w14:textId="77777777" w:rsidR="00661D8E" w:rsidRPr="008E7E56" w:rsidRDefault="00661D8E" w:rsidP="00613655">
      <w:pPr>
        <w:pStyle w:val="Alg4"/>
        <w:numPr>
          <w:ilvl w:val="0"/>
          <w:numId w:val="426"/>
        </w:numPr>
      </w:pPr>
      <w:r w:rsidRPr="008E7E56">
        <w:t xml:space="preserve">If </w:t>
      </w:r>
      <w:r w:rsidRPr="00B3011C">
        <w:rPr>
          <w:rStyle w:val="SyntaxSymbol"/>
        </w:rPr>
        <w:t>LeftHandSideExpression</w:t>
      </w:r>
      <w:r w:rsidRPr="008E7E56">
        <w:t xml:space="preserve"> is neither an </w:t>
      </w:r>
      <w:r w:rsidRPr="00B3011C">
        <w:rPr>
          <w:rStyle w:val="SyntaxSymbol"/>
        </w:rPr>
        <w:t>ObjectLiteral</w:t>
      </w:r>
      <w:r w:rsidRPr="008E7E56">
        <w:t xml:space="preserve"> nor an </w:t>
      </w:r>
      <w:r w:rsidRPr="00B3011C">
        <w:rPr>
          <w:rStyle w:val="SyntaxSymbol"/>
        </w:rPr>
        <w:t>ArrayLiteral</w:t>
      </w:r>
      <w:r w:rsidRPr="008E7E56">
        <w:t xml:space="preserve">  then</w:t>
      </w:r>
    </w:p>
    <w:p w14:paraId="3457CFDB" w14:textId="77777777" w:rsidR="00661D8E" w:rsidRPr="00E77497" w:rsidRDefault="00661D8E" w:rsidP="00613655">
      <w:pPr>
        <w:pStyle w:val="Alg4"/>
        <w:numPr>
          <w:ilvl w:val="1"/>
          <w:numId w:val="426"/>
        </w:numPr>
      </w:pPr>
      <w:r w:rsidRPr="00E77497">
        <w:t xml:space="preserve">Let lref be the result of evaluating </w:t>
      </w:r>
      <w:r w:rsidRPr="00B3011C">
        <w:rPr>
          <w:rStyle w:val="SyntaxSymbol"/>
        </w:rPr>
        <w:t>LeftHandSideExpression</w:t>
      </w:r>
      <w:bookmarkEnd w:id="3026"/>
      <w:r w:rsidRPr="00E77497">
        <w:t>.</w:t>
      </w:r>
      <w:bookmarkStart w:id="3027" w:name="_Toc382212691"/>
    </w:p>
    <w:p w14:paraId="27CDC4EC" w14:textId="77777777" w:rsidR="00661D8E" w:rsidRDefault="00661D8E" w:rsidP="00613655">
      <w:pPr>
        <w:pStyle w:val="Alg4"/>
        <w:numPr>
          <w:ilvl w:val="1"/>
          <w:numId w:val="426"/>
        </w:numPr>
      </w:pPr>
      <w:r>
        <w:t>ReturnIfAbrupt(</w:t>
      </w:r>
      <w:r w:rsidRPr="00342FD6">
        <w:t>l</w:t>
      </w:r>
      <w:r>
        <w:t>ref).</w:t>
      </w:r>
    </w:p>
    <w:p w14:paraId="1C086CB3" w14:textId="77777777" w:rsidR="00661D8E" w:rsidRPr="00E77497" w:rsidRDefault="00661D8E" w:rsidP="00613655">
      <w:pPr>
        <w:pStyle w:val="Alg4"/>
        <w:numPr>
          <w:ilvl w:val="1"/>
          <w:numId w:val="426"/>
        </w:numPr>
      </w:pPr>
      <w:r w:rsidRPr="00E77497">
        <w:t xml:space="preserve">Let rref be the result of evaluating </w:t>
      </w:r>
      <w:r w:rsidRPr="00B3011C">
        <w:rPr>
          <w:rStyle w:val="SyntaxSymbol"/>
        </w:rPr>
        <w:t>AssignmentExpression</w:t>
      </w:r>
      <w:bookmarkEnd w:id="3027"/>
      <w:r w:rsidRPr="00E77497">
        <w:t>.</w:t>
      </w:r>
      <w:bookmarkStart w:id="3028" w:name="_Toc382212692"/>
    </w:p>
    <w:p w14:paraId="0A3ED623" w14:textId="77777777" w:rsidR="00661D8E" w:rsidRPr="00E77497" w:rsidRDefault="00661D8E" w:rsidP="00613655">
      <w:pPr>
        <w:pStyle w:val="Alg4"/>
        <w:numPr>
          <w:ilvl w:val="1"/>
          <w:numId w:val="426"/>
        </w:numPr>
      </w:pPr>
      <w:r w:rsidRPr="00E77497">
        <w:t>Let rval be GetValue(rref)</w:t>
      </w:r>
      <w:bookmarkEnd w:id="3028"/>
      <w:r w:rsidRPr="00E77497">
        <w:t>.</w:t>
      </w:r>
      <w:bookmarkStart w:id="3029" w:name="_Toc382212693"/>
    </w:p>
    <w:p w14:paraId="27A9BEA7" w14:textId="7F5D62B6" w:rsidR="00661D8E" w:rsidRDefault="00661D8E" w:rsidP="00613655">
      <w:pPr>
        <w:pStyle w:val="Alg4"/>
        <w:numPr>
          <w:ilvl w:val="1"/>
          <w:numId w:val="426"/>
        </w:numPr>
      </w:pPr>
      <w:r>
        <w:t>If both IsAnonymousFunctionDefinition</w:t>
      </w:r>
      <w:r w:rsidR="002C3CF5">
        <w:t>(</w:t>
      </w:r>
      <w:r w:rsidRPr="00B3011C">
        <w:rPr>
          <w:rStyle w:val="SyntaxSymbol"/>
        </w:rPr>
        <w:t>AssignmentExpression</w:t>
      </w:r>
      <w:r w:rsidR="002C3CF5">
        <w:rPr>
          <w:rStyle w:val="SyntaxSymbol"/>
          <w:i w:val="0"/>
        </w:rPr>
        <w:t>)</w:t>
      </w:r>
      <w:r>
        <w:t xml:space="preserve"> and IsIdentifierRef of </w:t>
      </w:r>
      <w:r w:rsidRPr="00B3011C">
        <w:rPr>
          <w:rStyle w:val="SyntaxSymbol"/>
        </w:rPr>
        <w:t>LeftHandSideExpression</w:t>
      </w:r>
      <w:r w:rsidRPr="005E367B">
        <w:t xml:space="preserve"> </w:t>
      </w:r>
      <w:r>
        <w:t xml:space="preserve">are </w:t>
      </w:r>
      <w:r>
        <w:rPr>
          <w:b/>
        </w:rPr>
        <w:t>true</w:t>
      </w:r>
      <w:r>
        <w:t>, then</w:t>
      </w:r>
    </w:p>
    <w:p w14:paraId="3603E083" w14:textId="3CA0CE0A" w:rsidR="00661D8E" w:rsidRDefault="00661D8E" w:rsidP="00613655">
      <w:pPr>
        <w:pStyle w:val="Alg4"/>
        <w:numPr>
          <w:ilvl w:val="2"/>
          <w:numId w:val="426"/>
        </w:numPr>
      </w:pPr>
      <w:r>
        <w:t>Let hasNameProperty be HasOwnProperty(</w:t>
      </w:r>
      <w:r w:rsidRPr="007C6457">
        <w:t>rval</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4DC8E53E" w14:textId="77777777" w:rsidR="00661D8E" w:rsidRDefault="00661D8E" w:rsidP="00613655">
      <w:pPr>
        <w:pStyle w:val="Alg4"/>
        <w:numPr>
          <w:ilvl w:val="2"/>
          <w:numId w:val="426"/>
        </w:numPr>
      </w:pPr>
      <w:r>
        <w:t>ReturnIfAbrupt(</w:t>
      </w:r>
      <w:r w:rsidRPr="00057C2A">
        <w:t>hasNameProperty</w:t>
      </w:r>
      <w:r>
        <w:t>).</w:t>
      </w:r>
    </w:p>
    <w:p w14:paraId="2F0F6BB1" w14:textId="77777777" w:rsidR="00661D8E" w:rsidRDefault="00661D8E" w:rsidP="00613655">
      <w:pPr>
        <w:pStyle w:val="Alg4"/>
        <w:numPr>
          <w:ilvl w:val="2"/>
          <w:numId w:val="426"/>
        </w:numPr>
      </w:pPr>
      <w:r>
        <w:t xml:space="preserve">If </w:t>
      </w:r>
      <w:r w:rsidRPr="00057C2A">
        <w:t>hasNameProperty</w:t>
      </w:r>
      <w:r>
        <w:t xml:space="preserve"> is </w:t>
      </w:r>
      <w:r>
        <w:rPr>
          <w:b/>
        </w:rPr>
        <w:t>false</w:t>
      </w:r>
      <w:r>
        <w:t>, then</w:t>
      </w:r>
    </w:p>
    <w:p w14:paraId="7DA33BEA" w14:textId="77777777" w:rsidR="00661D8E" w:rsidRDefault="00661D8E" w:rsidP="00613655">
      <w:pPr>
        <w:pStyle w:val="Alg4"/>
        <w:numPr>
          <w:ilvl w:val="3"/>
          <w:numId w:val="426"/>
        </w:numPr>
      </w:pPr>
      <w:r>
        <w:t>SetFunctionName(</w:t>
      </w:r>
      <w:r w:rsidRPr="005E367B">
        <w:t>rval</w:t>
      </w:r>
      <w:r>
        <w:t>, GetReferenceName(</w:t>
      </w:r>
      <w:r w:rsidRPr="005E367B">
        <w:t>lref</w:t>
      </w:r>
      <w:r>
        <w:t>)).</w:t>
      </w:r>
    </w:p>
    <w:p w14:paraId="7A3E7F4F" w14:textId="77777777" w:rsidR="00661D8E" w:rsidRPr="00E77497" w:rsidRDefault="00661D8E" w:rsidP="00613655">
      <w:pPr>
        <w:pStyle w:val="Alg4"/>
        <w:numPr>
          <w:ilvl w:val="1"/>
          <w:numId w:val="426"/>
        </w:numPr>
      </w:pPr>
      <w:r>
        <w:t xml:space="preserve">Let </w:t>
      </w:r>
      <w:r w:rsidRPr="00342FD6">
        <w:t>status</w:t>
      </w:r>
      <w:r>
        <w:t xml:space="preserve"> be</w:t>
      </w:r>
      <w:r w:rsidRPr="00E77497">
        <w:t xml:space="preserve"> PutValue(lref, rval)</w:t>
      </w:r>
      <w:bookmarkEnd w:id="3029"/>
      <w:r w:rsidRPr="00E77497">
        <w:t>.</w:t>
      </w:r>
      <w:bookmarkStart w:id="3030" w:name="_Toc382212694"/>
    </w:p>
    <w:p w14:paraId="4AA6EAEA" w14:textId="77777777" w:rsidR="00661D8E" w:rsidRDefault="00661D8E" w:rsidP="00613655">
      <w:pPr>
        <w:pStyle w:val="Alg4"/>
        <w:numPr>
          <w:ilvl w:val="1"/>
          <w:numId w:val="426"/>
        </w:numPr>
      </w:pPr>
      <w:r>
        <w:t>ReturnIfAbrupt(</w:t>
      </w:r>
      <w:r w:rsidRPr="00ED2E78">
        <w:t>status</w:t>
      </w:r>
      <w:r>
        <w:t>).</w:t>
      </w:r>
    </w:p>
    <w:p w14:paraId="008EFE89" w14:textId="77777777" w:rsidR="00661D8E" w:rsidRPr="00E77497" w:rsidRDefault="00661D8E" w:rsidP="00613655">
      <w:pPr>
        <w:pStyle w:val="Alg4"/>
        <w:numPr>
          <w:ilvl w:val="1"/>
          <w:numId w:val="426"/>
        </w:numPr>
      </w:pPr>
      <w:r w:rsidRPr="00E77497">
        <w:t>Return rval.</w:t>
      </w:r>
    </w:p>
    <w:p w14:paraId="08C773FD" w14:textId="77777777" w:rsidR="00661D8E" w:rsidRPr="00E77497" w:rsidRDefault="00661D8E" w:rsidP="00613655">
      <w:pPr>
        <w:pStyle w:val="Alg4"/>
        <w:numPr>
          <w:ilvl w:val="0"/>
          <w:numId w:val="426"/>
        </w:numPr>
      </w:pPr>
      <w:r w:rsidRPr="003B4312">
        <w:t xml:space="preserve">Let </w:t>
      </w:r>
      <w:r w:rsidRPr="008B7F6F">
        <w:t>AssignmentPattern</w:t>
      </w:r>
      <w:r w:rsidRPr="006B6D0A">
        <w:t xml:space="preserve"> be the parse of the source code corresponding to </w:t>
      </w:r>
      <w:r w:rsidRPr="00B3011C">
        <w:rPr>
          <w:rStyle w:val="SyntaxSymbol"/>
        </w:rPr>
        <w:t>LeftHandSideExpression</w:t>
      </w:r>
      <w:r w:rsidRPr="00675B74">
        <w:t xml:space="preserve"> using </w:t>
      </w:r>
      <w:r w:rsidRPr="00B3011C">
        <w:rPr>
          <w:rStyle w:val="SyntaxSymbol"/>
        </w:rPr>
        <w:t>AssignmentPattern</w:t>
      </w:r>
      <w:r w:rsidRPr="000E5805">
        <w:rPr>
          <w:rFonts w:ascii="Arial" w:hAnsi="Arial" w:cs="Arial"/>
          <w:vertAlign w:val="subscript"/>
        </w:rPr>
        <w:t>[</w:t>
      </w:r>
      <w:r>
        <w:rPr>
          <w:rFonts w:ascii="Arial" w:hAnsi="Arial" w:cs="Arial"/>
          <w:vertAlign w:val="subscript"/>
        </w:rPr>
        <w:t>?</w:t>
      </w:r>
      <w:r w:rsidRPr="00953D11">
        <w:rPr>
          <w:rFonts w:cs="Arial"/>
          <w:vertAlign w:val="subscript"/>
        </w:rPr>
        <w:t>Yield</w:t>
      </w:r>
      <w:r w:rsidRPr="000E5805">
        <w:rPr>
          <w:rFonts w:ascii="Arial" w:hAnsi="Arial" w:cs="Arial"/>
          <w:vertAlign w:val="subscript"/>
        </w:rPr>
        <w:t>]</w:t>
      </w:r>
      <w:r w:rsidRPr="00E77497">
        <w:t xml:space="preserve"> as the goal symbol.</w:t>
      </w:r>
    </w:p>
    <w:p w14:paraId="66B95673" w14:textId="77777777" w:rsidR="00661D8E" w:rsidRPr="00E77497" w:rsidRDefault="00661D8E" w:rsidP="00613655">
      <w:pPr>
        <w:pStyle w:val="Alg4"/>
        <w:numPr>
          <w:ilvl w:val="0"/>
          <w:numId w:val="426"/>
        </w:numPr>
      </w:pPr>
      <w:r w:rsidRPr="00E77497">
        <w:t xml:space="preserve">Let rref be the result of evaluating </w:t>
      </w:r>
      <w:r w:rsidRPr="00B3011C">
        <w:rPr>
          <w:rStyle w:val="SyntaxSymbol"/>
        </w:rPr>
        <w:t>AssignmentExpression</w:t>
      </w:r>
      <w:r w:rsidRPr="00E77497">
        <w:t>.</w:t>
      </w:r>
    </w:p>
    <w:p w14:paraId="6F365F31" w14:textId="77777777" w:rsidR="00661D8E" w:rsidRPr="00E77497" w:rsidRDefault="00661D8E" w:rsidP="00613655">
      <w:pPr>
        <w:pStyle w:val="Alg4"/>
        <w:numPr>
          <w:ilvl w:val="0"/>
          <w:numId w:val="426"/>
        </w:numPr>
      </w:pPr>
      <w:r w:rsidRPr="00E77497">
        <w:t>Let rval be GetValue(rref).</w:t>
      </w:r>
    </w:p>
    <w:p w14:paraId="13EEC20E" w14:textId="77777777" w:rsidR="00661D8E" w:rsidRDefault="00661D8E" w:rsidP="00613655">
      <w:pPr>
        <w:pStyle w:val="Alg4"/>
        <w:numPr>
          <w:ilvl w:val="0"/>
          <w:numId w:val="426"/>
        </w:numPr>
      </w:pPr>
      <w:r>
        <w:t>ReturnIfAbrupt(r</w:t>
      </w:r>
      <w:r w:rsidRPr="00ED2E78">
        <w:t>val</w:t>
      </w:r>
      <w:r>
        <w:t>).</w:t>
      </w:r>
    </w:p>
    <w:p w14:paraId="49975240" w14:textId="77777777" w:rsidR="00661D8E" w:rsidRDefault="00661D8E" w:rsidP="00613655">
      <w:pPr>
        <w:pStyle w:val="Alg4"/>
        <w:numPr>
          <w:ilvl w:val="0"/>
          <w:numId w:val="426"/>
        </w:numPr>
      </w:pPr>
      <w:r>
        <w:t>If Type(</w:t>
      </w:r>
      <w:r>
        <w:rPr>
          <w:iCs/>
        </w:rPr>
        <w:t>rval</w:t>
      </w:r>
      <w:r>
        <w:t xml:space="preserve">) is not Object, then throw a </w:t>
      </w:r>
      <w:r w:rsidRPr="00B54857">
        <w:rPr>
          <w:b/>
          <w:bCs/>
        </w:rPr>
        <w:t>TypeError</w:t>
      </w:r>
      <w:r>
        <w:t xml:space="preserve"> exception.</w:t>
      </w:r>
    </w:p>
    <w:p w14:paraId="4D3B3FCF" w14:textId="77777777" w:rsidR="00661D8E" w:rsidRPr="00E77497" w:rsidRDefault="00661D8E" w:rsidP="00613655">
      <w:pPr>
        <w:pStyle w:val="Alg4"/>
        <w:numPr>
          <w:ilvl w:val="0"/>
          <w:numId w:val="426"/>
        </w:numPr>
      </w:pPr>
      <w:r>
        <w:t xml:space="preserve">Let </w:t>
      </w:r>
      <w:r w:rsidRPr="002410A4">
        <w:t>status</w:t>
      </w:r>
      <w:r>
        <w:t xml:space="preserve"> be the result of performing DestructuringAssignmentEvaluation of</w:t>
      </w:r>
      <w:r w:rsidRPr="00E77497">
        <w:t xml:space="preserve"> AssignmentPattern using rval as the </w:t>
      </w:r>
      <w:r>
        <w:t>argument</w:t>
      </w:r>
      <w:r w:rsidRPr="00E77497">
        <w:t>.</w:t>
      </w:r>
    </w:p>
    <w:p w14:paraId="750BCAE0" w14:textId="77777777" w:rsidR="00661D8E" w:rsidRDefault="00661D8E" w:rsidP="00613655">
      <w:pPr>
        <w:pStyle w:val="Alg4"/>
        <w:numPr>
          <w:ilvl w:val="0"/>
          <w:numId w:val="426"/>
        </w:numPr>
      </w:pPr>
      <w:r>
        <w:t>ReturnIfAbrupt(</w:t>
      </w:r>
      <w:r w:rsidRPr="00ED2E78">
        <w:t>status</w:t>
      </w:r>
      <w:r>
        <w:t>).</w:t>
      </w:r>
    </w:p>
    <w:p w14:paraId="6072FC0B" w14:textId="77777777" w:rsidR="00661D8E" w:rsidRPr="00E77497" w:rsidRDefault="00661D8E" w:rsidP="00613655">
      <w:pPr>
        <w:pStyle w:val="Alg4"/>
        <w:numPr>
          <w:ilvl w:val="0"/>
          <w:numId w:val="426"/>
        </w:numPr>
      </w:pPr>
      <w:r w:rsidRPr="00E77497">
        <w:t>Return rval</w:t>
      </w:r>
      <w:bookmarkEnd w:id="3030"/>
      <w:r w:rsidRPr="00E77497">
        <w:t>.</w:t>
      </w:r>
      <w:bookmarkStart w:id="3031" w:name="_Toc375031195"/>
      <w:bookmarkStart w:id="3032" w:name="_Toc381513708"/>
      <w:bookmarkStart w:id="3033" w:name="_Toc382202874"/>
      <w:bookmarkStart w:id="3034" w:name="_Toc382212230"/>
      <w:bookmarkStart w:id="3035" w:name="_Toc382212695"/>
      <w:bookmarkStart w:id="3036" w:name="_Toc382291575"/>
      <w:bookmarkStart w:id="3037" w:name="_Toc385672224"/>
      <w:bookmarkStart w:id="3038" w:name="_Toc393690327"/>
    </w:p>
    <w:p w14:paraId="363C17D3" w14:textId="77777777" w:rsidR="00661D8E" w:rsidRPr="00E77497" w:rsidRDefault="00661D8E" w:rsidP="00661D8E">
      <w:pPr>
        <w:pStyle w:val="SyntaxLabel"/>
      </w:pPr>
      <w:bookmarkStart w:id="3039" w:name="_Toc472818872"/>
      <w:r w:rsidRPr="001D22B7">
        <w:rPr>
          <w:rStyle w:val="SyntaxSymbol"/>
        </w:rPr>
        <w:t>AssignmentExpression</w:t>
      </w:r>
      <w:r w:rsidRPr="00E77497">
        <w:t xml:space="preserve"> </w:t>
      </w:r>
      <w:r w:rsidRPr="00E77497">
        <w:rPr>
          <w:b/>
        </w:rPr>
        <w:t>:</w:t>
      </w:r>
      <w:r w:rsidRPr="00E77497">
        <w:t xml:space="preserve"> </w:t>
      </w:r>
      <w:r w:rsidRPr="001D22B7">
        <w:rPr>
          <w:rStyle w:val="SyntaxSymbol"/>
        </w:rPr>
        <w:t>LeftHandSideExpression</w:t>
      </w:r>
      <w:r w:rsidRPr="00E77497">
        <w:t xml:space="preserve"> </w:t>
      </w:r>
      <w:r w:rsidRPr="001D22B7">
        <w:rPr>
          <w:rStyle w:val="SyntaxSymbol"/>
        </w:rPr>
        <w:t>AssignmentOperator</w:t>
      </w:r>
      <w:r w:rsidRPr="00E77497">
        <w:t xml:space="preserve"> </w:t>
      </w:r>
      <w:r w:rsidRPr="001D22B7">
        <w:rPr>
          <w:rStyle w:val="SyntaxSymbol"/>
        </w:rPr>
        <w:t>AssignmentExpression</w:t>
      </w:r>
    </w:p>
    <w:p w14:paraId="3A6ACDB9" w14:textId="77777777" w:rsidR="00661D8E" w:rsidRPr="00E77497" w:rsidRDefault="00661D8E" w:rsidP="00613655">
      <w:pPr>
        <w:pStyle w:val="Alg4"/>
        <w:numPr>
          <w:ilvl w:val="0"/>
          <w:numId w:val="427"/>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2E630468" w14:textId="77777777" w:rsidR="00661D8E" w:rsidRPr="00E77497" w:rsidRDefault="00661D8E" w:rsidP="00613655">
      <w:pPr>
        <w:pStyle w:val="Alg4"/>
        <w:numPr>
          <w:ilvl w:val="0"/>
          <w:numId w:val="427"/>
        </w:numPr>
      </w:pPr>
      <w:r w:rsidRPr="00E77497">
        <w:t xml:space="preserve">Let </w:t>
      </w:r>
      <w:r w:rsidRPr="00E77497">
        <w:rPr>
          <w:i/>
        </w:rPr>
        <w:t>lval</w:t>
      </w:r>
      <w:r w:rsidRPr="00E77497">
        <w:t xml:space="preserve"> be GetValue(</w:t>
      </w:r>
      <w:r w:rsidRPr="00E77497">
        <w:rPr>
          <w:i/>
        </w:rPr>
        <w:t>lref</w:t>
      </w:r>
      <w:r w:rsidRPr="00E77497">
        <w:t>).</w:t>
      </w:r>
    </w:p>
    <w:p w14:paraId="27ACC739" w14:textId="77777777" w:rsidR="00661D8E" w:rsidRDefault="00661D8E" w:rsidP="00613655">
      <w:pPr>
        <w:pStyle w:val="Alg4"/>
        <w:numPr>
          <w:ilvl w:val="0"/>
          <w:numId w:val="427"/>
        </w:numPr>
      </w:pPr>
      <w:r>
        <w:t>ReturnIfAbrupt(</w:t>
      </w:r>
      <w:r w:rsidRPr="00342FD6">
        <w:rPr>
          <w:i/>
        </w:rPr>
        <w:t>lval</w:t>
      </w:r>
      <w:r>
        <w:t>).</w:t>
      </w:r>
    </w:p>
    <w:p w14:paraId="2A63AD73" w14:textId="77777777" w:rsidR="00661D8E" w:rsidRPr="00E77497" w:rsidRDefault="00661D8E" w:rsidP="00613655">
      <w:pPr>
        <w:pStyle w:val="Alg4"/>
        <w:numPr>
          <w:ilvl w:val="0"/>
          <w:numId w:val="427"/>
        </w:numPr>
      </w:pPr>
      <w:r w:rsidRPr="00E77497">
        <w:lastRenderedPageBreak/>
        <w:t xml:space="preserve">Let </w:t>
      </w:r>
      <w:r w:rsidRPr="00E77497">
        <w:rPr>
          <w:i/>
        </w:rPr>
        <w:t>rref</w:t>
      </w:r>
      <w:r w:rsidRPr="00E77497">
        <w:t xml:space="preserve"> be the result of evaluating </w:t>
      </w:r>
      <w:r w:rsidRPr="00E77497">
        <w:rPr>
          <w:i/>
        </w:rPr>
        <w:t>AssignmentExpression</w:t>
      </w:r>
      <w:r w:rsidRPr="00E77497">
        <w:t>.</w:t>
      </w:r>
    </w:p>
    <w:p w14:paraId="4D01E327" w14:textId="77777777" w:rsidR="00661D8E" w:rsidRPr="00E77497" w:rsidRDefault="00661D8E" w:rsidP="00613655">
      <w:pPr>
        <w:pStyle w:val="Alg4"/>
        <w:numPr>
          <w:ilvl w:val="0"/>
          <w:numId w:val="427"/>
        </w:numPr>
      </w:pPr>
      <w:r w:rsidRPr="00E77497">
        <w:t xml:space="preserve">Let </w:t>
      </w:r>
      <w:r w:rsidRPr="00E77497">
        <w:rPr>
          <w:i/>
        </w:rPr>
        <w:t>rval</w:t>
      </w:r>
      <w:r w:rsidRPr="00E77497">
        <w:t xml:space="preserve"> be GetValue(</w:t>
      </w:r>
      <w:r w:rsidRPr="00E77497">
        <w:rPr>
          <w:i/>
        </w:rPr>
        <w:t>rref</w:t>
      </w:r>
      <w:r w:rsidRPr="00E77497">
        <w:t>).</w:t>
      </w:r>
    </w:p>
    <w:p w14:paraId="5C7428DB" w14:textId="77777777" w:rsidR="00661D8E" w:rsidRDefault="00661D8E" w:rsidP="00613655">
      <w:pPr>
        <w:pStyle w:val="Alg4"/>
        <w:numPr>
          <w:ilvl w:val="0"/>
          <w:numId w:val="427"/>
        </w:numPr>
      </w:pPr>
      <w:r>
        <w:t>ReturnIfAbrupt(</w:t>
      </w:r>
      <w:r>
        <w:rPr>
          <w:i/>
        </w:rPr>
        <w:t>r</w:t>
      </w:r>
      <w:r w:rsidRPr="00ED2E78">
        <w:rPr>
          <w:i/>
        </w:rPr>
        <w:t>val</w:t>
      </w:r>
      <w:r>
        <w:t>).</w:t>
      </w:r>
    </w:p>
    <w:p w14:paraId="6F5043A8" w14:textId="77777777" w:rsidR="00661D8E" w:rsidRDefault="00661D8E" w:rsidP="00613655">
      <w:pPr>
        <w:pStyle w:val="Alg4"/>
        <w:numPr>
          <w:ilvl w:val="0"/>
          <w:numId w:val="427"/>
        </w:numPr>
      </w:pPr>
      <w:r>
        <w:t xml:space="preserve">Let </w:t>
      </w:r>
      <w:r w:rsidRPr="00120381">
        <w:rPr>
          <w:i/>
        </w:rPr>
        <w:t>operator</w:t>
      </w:r>
      <w:r>
        <w:t xml:space="preserve"> be the </w:t>
      </w:r>
      <w:r w:rsidRPr="00120381">
        <w:rPr>
          <w:rFonts w:ascii="Courier New" w:hAnsi="Courier New" w:cs="Courier New"/>
          <w:b/>
        </w:rPr>
        <w:t>@</w:t>
      </w:r>
      <w:r>
        <w:t xml:space="preserve"> where </w:t>
      </w:r>
      <w:r w:rsidRPr="00120381">
        <w:rPr>
          <w:i/>
        </w:rPr>
        <w:t>AssignmentOperator</w:t>
      </w:r>
      <w:r>
        <w:t xml:space="preserve"> is </w:t>
      </w:r>
      <w:r w:rsidRPr="00120381">
        <w:rPr>
          <w:rFonts w:ascii="Courier New" w:hAnsi="Courier New" w:cs="Courier New"/>
          <w:b/>
        </w:rPr>
        <w:t>@=</w:t>
      </w:r>
    </w:p>
    <w:p w14:paraId="754065A9" w14:textId="77777777" w:rsidR="00661D8E" w:rsidRPr="00E77497" w:rsidRDefault="00661D8E" w:rsidP="00613655">
      <w:pPr>
        <w:pStyle w:val="Alg4"/>
        <w:numPr>
          <w:ilvl w:val="0"/>
          <w:numId w:val="427"/>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4288F84F" w14:textId="77777777" w:rsidR="00661D8E" w:rsidRPr="00E77497" w:rsidRDefault="00661D8E" w:rsidP="00613655">
      <w:pPr>
        <w:pStyle w:val="Alg4"/>
        <w:numPr>
          <w:ilvl w:val="0"/>
          <w:numId w:val="427"/>
        </w:numPr>
      </w:pPr>
      <w:r>
        <w:t xml:space="preserve">Let </w:t>
      </w:r>
      <w:r w:rsidRPr="00342FD6">
        <w:rPr>
          <w:i/>
        </w:rPr>
        <w:t>status</w:t>
      </w:r>
      <w:r>
        <w:t xml:space="preserve"> be</w:t>
      </w:r>
      <w:r w:rsidRPr="00E77497">
        <w:t xml:space="preserve"> PutValue(</w:t>
      </w:r>
      <w:r w:rsidRPr="00E77497">
        <w:rPr>
          <w:i/>
        </w:rPr>
        <w:t>lref</w:t>
      </w:r>
      <w:r w:rsidRPr="00E77497">
        <w:t xml:space="preserve">, </w:t>
      </w:r>
      <w:r w:rsidRPr="00E77497">
        <w:rPr>
          <w:i/>
        </w:rPr>
        <w:t>r</w:t>
      </w:r>
      <w:r w:rsidRPr="00E77497">
        <w:t>).</w:t>
      </w:r>
    </w:p>
    <w:p w14:paraId="1BAAC88A" w14:textId="77777777" w:rsidR="00661D8E" w:rsidRDefault="00661D8E" w:rsidP="00613655">
      <w:pPr>
        <w:pStyle w:val="Alg4"/>
        <w:numPr>
          <w:ilvl w:val="0"/>
          <w:numId w:val="427"/>
        </w:numPr>
      </w:pPr>
      <w:r>
        <w:t>ReturnIfAbrupt(</w:t>
      </w:r>
      <w:r w:rsidRPr="00ED2E78">
        <w:rPr>
          <w:i/>
        </w:rPr>
        <w:t>status</w:t>
      </w:r>
      <w:r>
        <w:t>).</w:t>
      </w:r>
    </w:p>
    <w:p w14:paraId="01DC27CF" w14:textId="77777777" w:rsidR="00661D8E" w:rsidRPr="00E77497" w:rsidRDefault="00661D8E" w:rsidP="00613655">
      <w:pPr>
        <w:pStyle w:val="Alg4"/>
        <w:numPr>
          <w:ilvl w:val="0"/>
          <w:numId w:val="427"/>
        </w:numPr>
      </w:pPr>
      <w:r w:rsidRPr="00E77497">
        <w:t xml:space="preserve">Return </w:t>
      </w:r>
      <w:r w:rsidRPr="00E77497">
        <w:rPr>
          <w:i/>
        </w:rPr>
        <w:t>r</w:t>
      </w:r>
      <w:r w:rsidRPr="00E77497">
        <w:t>.</w:t>
      </w:r>
    </w:p>
    <w:p w14:paraId="75EFE339" w14:textId="77777777" w:rsidR="00661D8E" w:rsidRPr="00E77497" w:rsidRDefault="00661D8E" w:rsidP="00661D8E">
      <w:pPr>
        <w:pStyle w:val="Note"/>
      </w:pPr>
      <w:r w:rsidRPr="00E77497">
        <w:t>NOTE</w:t>
      </w:r>
      <w:r w:rsidRPr="00E77497">
        <w:tab/>
        <w:t>When an assignment occurs within strict mode code,</w:t>
      </w:r>
      <w:r>
        <w:t xml:space="preserve"> it is an runtime error if</w:t>
      </w:r>
      <w:r w:rsidRPr="00E77497">
        <w:t xml:space="preserve"> </w:t>
      </w:r>
      <w:r w:rsidRPr="00E77497">
        <w:rPr>
          <w:rFonts w:ascii="Times New Roman" w:hAnsi="Times New Roman"/>
          <w:i/>
        </w:rPr>
        <w:t>lref</w:t>
      </w:r>
      <w:r w:rsidRPr="00E77497">
        <w:t xml:space="preserve"> in step 1</w:t>
      </w:r>
      <w:r>
        <w:t>.f</w:t>
      </w:r>
      <w:r w:rsidRPr="00E77497">
        <w:t>.</w:t>
      </w:r>
      <w:r>
        <w:t>of the first algorithm or step 9 of the second algorithm it is an</w:t>
      </w:r>
      <w:r w:rsidRPr="00E77497">
        <w:t xml:space="preserve"> unresolvable reference. If it is, a </w:t>
      </w:r>
      <w:r w:rsidRPr="00E77497">
        <w:rPr>
          <w:b/>
        </w:rPr>
        <w:t>ReferenceError</w:t>
      </w:r>
      <w:r w:rsidRPr="00E77497">
        <w:t xml:space="preserve"> exception is thrown. The </w:t>
      </w:r>
      <w:r w:rsidRPr="001D22B7">
        <w:rPr>
          <w:rStyle w:val="SyntaxSymbol"/>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t>for which the</w:t>
      </w:r>
      <w:r w:rsidRPr="00E77497">
        <w:t xml:space="preserve"> </w:t>
      </w:r>
      <w:r>
        <w:t>Is</w:t>
      </w:r>
      <w:r w:rsidRPr="00E77497">
        <w:t>Extensible</w:t>
      </w:r>
      <w:r>
        <w:t xml:space="preserve"> predicate returns</w:t>
      </w:r>
      <w:r w:rsidRPr="00E77497">
        <w:t xml:space="preserve"> the value </w:t>
      </w:r>
      <w:r w:rsidRPr="00E77497">
        <w:rPr>
          <w:b/>
        </w:rPr>
        <w:t>false</w:t>
      </w:r>
      <w:r w:rsidRPr="00E77497">
        <w:t xml:space="preserve">. In these cases a </w:t>
      </w:r>
      <w:r w:rsidRPr="00E77497">
        <w:rPr>
          <w:b/>
        </w:rPr>
        <w:t>TypeError</w:t>
      </w:r>
      <w:r w:rsidRPr="00E77497">
        <w:t xml:space="preserve"> exception is thrown.</w:t>
      </w:r>
    </w:p>
    <w:p w14:paraId="0EECF64D" w14:textId="77777777" w:rsidR="00661D8E" w:rsidRPr="00E77497" w:rsidRDefault="00661D8E" w:rsidP="00661D8E">
      <w:pPr>
        <w:pStyle w:val="Heading3"/>
      </w:pPr>
      <w:bookmarkStart w:id="3040" w:name="_Ref365636282"/>
      <w:bookmarkStart w:id="3041" w:name="_Ref365636358"/>
      <w:bookmarkStart w:id="3042" w:name="_Toc370745482"/>
      <w:bookmarkStart w:id="3043" w:name="_Toc384481150"/>
      <w:r w:rsidRPr="00E77497">
        <w:t>Destructuring Assignment</w:t>
      </w:r>
      <w:bookmarkEnd w:id="3040"/>
      <w:bookmarkEnd w:id="3041"/>
      <w:bookmarkEnd w:id="3042"/>
      <w:bookmarkEnd w:id="3043"/>
    </w:p>
    <w:p w14:paraId="33B1A471" w14:textId="77777777" w:rsidR="00661D8E" w:rsidRPr="00E77497" w:rsidRDefault="00661D8E" w:rsidP="00661D8E">
      <w:pPr>
        <w:pStyle w:val="Syntax"/>
      </w:pPr>
      <w:r w:rsidRPr="00E77497">
        <w:t>Supplemental Syntax</w:t>
      </w:r>
    </w:p>
    <w:p w14:paraId="40FE4CEE" w14:textId="77777777" w:rsidR="00661D8E" w:rsidRPr="00E77497" w:rsidRDefault="00661D8E" w:rsidP="00661D8E">
      <w:r w:rsidRPr="00E77497">
        <w:t xml:space="preserve">In certain circumstances when processing the production </w:t>
      </w:r>
      <w:r w:rsidRPr="001D22B7">
        <w:rPr>
          <w:rStyle w:val="SyntaxSymbol"/>
        </w:rPr>
        <w:t>AssignmentExpression</w:t>
      </w:r>
      <w:r w:rsidRPr="00E77497">
        <w:t xml:space="preserve"> </w:t>
      </w:r>
      <w:r w:rsidRPr="00E77497">
        <w:rPr>
          <w:b/>
        </w:rPr>
        <w:t>:</w:t>
      </w:r>
      <w:r w:rsidRPr="00E77497">
        <w:t xml:space="preserve"> </w:t>
      </w:r>
      <w:r w:rsidRPr="001D22B7">
        <w:rPr>
          <w:rStyle w:val="SyntaxSymbol"/>
        </w:rPr>
        <w:t>LeftHandSideExpression</w:t>
      </w:r>
      <w:r w:rsidRPr="00E77497">
        <w:t xml:space="preserve"> </w:t>
      </w:r>
      <w:r w:rsidRPr="00E77497">
        <w:rPr>
          <w:rFonts w:ascii="Courier New" w:hAnsi="Courier New"/>
          <w:b/>
        </w:rPr>
        <w:t>=</w:t>
      </w:r>
      <w:r w:rsidRPr="00E77497">
        <w:t xml:space="preserve"> </w:t>
      </w:r>
      <w:r w:rsidRPr="001D22B7">
        <w:rPr>
          <w:rStyle w:val="SyntaxSymbol"/>
        </w:rPr>
        <w:t>AssignmentExpression</w:t>
      </w:r>
      <w:r w:rsidRPr="00E77497">
        <w:t xml:space="preserve"> the following grammar is used to refine the interpretation of  </w:t>
      </w:r>
      <w:r w:rsidRPr="001D22B7">
        <w:rPr>
          <w:rStyle w:val="SyntaxSymbol"/>
        </w:rPr>
        <w:t>LeftHandSideExpression</w:t>
      </w:r>
      <w:r w:rsidRPr="00E77497">
        <w:t>.</w:t>
      </w:r>
    </w:p>
    <w:p w14:paraId="76DA240B" w14:textId="77777777" w:rsidR="00661D8E" w:rsidRPr="00E77497" w:rsidRDefault="00661D8E" w:rsidP="00661D8E">
      <w:pPr>
        <w:pStyle w:val="SyntaxRule"/>
        <w:rPr>
          <w:rFonts w:ascii="Arial" w:hAnsi="Arial"/>
        </w:rPr>
      </w:pPr>
      <w:r w:rsidRPr="00E77497">
        <w:t>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29A5B52E" w14:textId="77777777" w:rsidR="00661D8E" w:rsidRPr="00E77497" w:rsidRDefault="00661D8E" w:rsidP="00661D8E">
      <w:pPr>
        <w:pStyle w:val="SyntaxDefinition"/>
        <w:spacing w:after="240"/>
        <w:rPr>
          <w:rFonts w:ascii="Courier New" w:hAnsi="Courier New" w:cs="Courier New"/>
          <w:b/>
          <w:i w:val="0"/>
        </w:rPr>
      </w:pPr>
      <w:r w:rsidRPr="00E77497">
        <w:t>ObjectAssignmentPattern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ArrayAssignmentPattern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w:t>
      </w:r>
    </w:p>
    <w:p w14:paraId="552470DD" w14:textId="77777777" w:rsidR="00661D8E" w:rsidRPr="00E77497" w:rsidRDefault="00661D8E" w:rsidP="00661D8E">
      <w:pPr>
        <w:pStyle w:val="SyntaxRule"/>
        <w:rPr>
          <w:rFonts w:ascii="Arial" w:hAnsi="Arial"/>
        </w:rPr>
      </w:pPr>
      <w:r w:rsidRPr="00E77497">
        <w:t>ObjectAssignmentPattern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720AAF3D" w14:textId="77777777" w:rsidR="00661D8E" w:rsidRPr="00E77497" w:rsidRDefault="00661D8E" w:rsidP="00661D8E">
      <w:pPr>
        <w:pStyle w:val="SyntaxDefinition"/>
        <w:spacing w:after="240"/>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 }</w:t>
      </w:r>
    </w:p>
    <w:p w14:paraId="1EF1B903" w14:textId="77777777" w:rsidR="00661D8E" w:rsidRPr="00E77497" w:rsidRDefault="00661D8E" w:rsidP="00661D8E">
      <w:pPr>
        <w:pStyle w:val="SyntaxRule"/>
        <w:rPr>
          <w:rFonts w:ascii="Arial" w:hAnsi="Arial"/>
        </w:rPr>
      </w:pPr>
      <w:r w:rsidRPr="00E77497">
        <w:t>ArrayAssignmentPattern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A5379B0" w14:textId="77777777" w:rsidR="00661D8E" w:rsidRPr="00E77497" w:rsidRDefault="00661D8E" w:rsidP="00661D8E">
      <w:pPr>
        <w:pStyle w:val="SyntaxDefinition"/>
        <w:spacing w:after="240"/>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t>[</w:t>
      </w:r>
      <w:r>
        <w:rPr>
          <w:rFonts w:ascii="Courier New" w:hAnsi="Courier New" w:cs="Courier New"/>
          <w:b/>
          <w:i w:val="0"/>
        </w:rPr>
        <w:t xml:space="preserve"> </w:t>
      </w:r>
      <w:r w:rsidRPr="00E77497">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rPr>
          <w:rFonts w:ascii="Arial" w:hAnsi="Arial" w:cs="Arial"/>
          <w:i w:val="0"/>
          <w:vertAlign w:val="subscript"/>
        </w:rPr>
        <w:t xml:space="preserve"> </w:t>
      </w:r>
      <w:r w:rsidRPr="00E77497">
        <w:rPr>
          <w:rFonts w:ascii="Courier New" w:hAnsi="Courier New" w:cs="Courier New"/>
          <w:b/>
          <w:i w:val="0"/>
        </w:rPr>
        <w:t>]</w:t>
      </w:r>
      <w:r w:rsidRPr="00E77497">
        <w:rPr>
          <w:rFonts w:ascii="Courier New" w:hAnsi="Courier New" w:cs="Courier New"/>
          <w:b/>
          <w:i w:val="0"/>
        </w:rPr>
        <w:br/>
        <w:t xml:space="preserve">[ </w:t>
      </w:r>
      <w:r w:rsidRPr="00E77497">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 xml:space="preserve">opt </w:t>
      </w:r>
      <w:r w:rsidRPr="00E77497">
        <w:rPr>
          <w:rFonts w:ascii="Courier New" w:hAnsi="Courier New" w:cs="Courier New"/>
          <w:b/>
          <w:i w:val="0"/>
        </w:rPr>
        <w:t>]</w:t>
      </w:r>
    </w:p>
    <w:p w14:paraId="2F70275C" w14:textId="77777777" w:rsidR="00661D8E" w:rsidRPr="00E77497" w:rsidRDefault="00661D8E" w:rsidP="00661D8E">
      <w:pPr>
        <w:pStyle w:val="SyntaxRule"/>
        <w:rPr>
          <w:rFonts w:ascii="Arial" w:hAnsi="Arial"/>
        </w:rPr>
      </w:pPr>
      <w:r w:rsidRPr="00E77497">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7CA2C6C4" w14:textId="77777777" w:rsidR="00661D8E" w:rsidRPr="00E77497" w:rsidRDefault="00661D8E" w:rsidP="00661D8E">
      <w:pPr>
        <w:pStyle w:val="SyntaxDefinition"/>
        <w:spacing w:after="240"/>
      </w:pPr>
      <w:r w:rsidRPr="00E77497">
        <w:t>AssignmentProperty</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AssignmentProperty</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0BB03EF3" w14:textId="77777777" w:rsidR="00661D8E" w:rsidRPr="00E77497" w:rsidRDefault="00661D8E" w:rsidP="00661D8E">
      <w:pPr>
        <w:pStyle w:val="SyntaxRule"/>
        <w:rPr>
          <w:rFonts w:ascii="Arial" w:hAnsi="Arial"/>
        </w:rPr>
      </w:pPr>
      <w:r w:rsidRPr="00E77497">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036B9991" w14:textId="77777777" w:rsidR="00661D8E" w:rsidRPr="00E77497" w:rsidRDefault="00661D8E" w:rsidP="00661D8E">
      <w:pPr>
        <w:pStyle w:val="SyntaxDefinition"/>
        <w:spacing w:after="240"/>
      </w:pPr>
      <w:r w:rsidRPr="00E77497">
        <w:t>AssignmentElisionElement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br/>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AssignmentElisionElement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1EF065F" w14:textId="77777777" w:rsidR="00661D8E" w:rsidRPr="00E77497" w:rsidRDefault="00661D8E" w:rsidP="00661D8E">
      <w:pPr>
        <w:pStyle w:val="SyntaxRule"/>
        <w:rPr>
          <w:rFonts w:ascii="Arial" w:hAnsi="Arial"/>
        </w:rPr>
      </w:pPr>
      <w:r w:rsidRPr="00E77497">
        <w:t>Assignment</w:t>
      </w:r>
      <w:r>
        <w:t>Elision</w:t>
      </w:r>
      <w:r w:rsidRPr="00E77497">
        <w: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59D45B47" w14:textId="77777777" w:rsidR="00661D8E" w:rsidRPr="00E77497" w:rsidRDefault="00661D8E" w:rsidP="00661D8E">
      <w:pPr>
        <w:pStyle w:val="SyntaxDefinition"/>
        <w:spacing w:after="240"/>
      </w:pPr>
      <w:r w:rsidRPr="00E77497">
        <w:t>Elision</w:t>
      </w:r>
      <w:r w:rsidRPr="00E77497">
        <w:rPr>
          <w:rFonts w:ascii="Arial" w:hAnsi="Arial" w:cs="Arial"/>
          <w:i w:val="0"/>
          <w:vertAlign w:val="subscript"/>
        </w:rPr>
        <w:t xml:space="preserve">opt </w:t>
      </w:r>
      <w:r w:rsidRPr="00E77497">
        <w:t xml:space="preserve"> AssignmentElement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2BE9ACB" w14:textId="77777777" w:rsidR="00661D8E" w:rsidRPr="00E77497" w:rsidRDefault="00661D8E" w:rsidP="00661D8E">
      <w:pPr>
        <w:pStyle w:val="SyntaxRule"/>
        <w:rPr>
          <w:rFonts w:ascii="Arial" w:hAnsi="Arial"/>
        </w:rPr>
      </w:pPr>
      <w:r w:rsidRPr="00E77497">
        <w:t>AssignmentProperty</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25453C15" w14:textId="77777777" w:rsidR="00661D8E" w:rsidRPr="00E77497" w:rsidRDefault="00661D8E" w:rsidP="00661D8E">
      <w:pPr>
        <w:pStyle w:val="SyntaxDefinition"/>
        <w:spacing w:after="240"/>
      </w:pPr>
      <w:r w:rsidRPr="00E77497">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t>AssignmentElement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C1EBF67" w14:textId="77777777" w:rsidR="00661D8E" w:rsidRPr="00E77497" w:rsidRDefault="00661D8E" w:rsidP="00661D8E">
      <w:pPr>
        <w:pStyle w:val="SyntaxRule"/>
        <w:rPr>
          <w:rFonts w:ascii="Arial" w:hAnsi="Arial"/>
        </w:rPr>
      </w:pPr>
      <w:r w:rsidRPr="00E77497">
        <w:lastRenderedPageBreak/>
        <w:t>AssignmentElement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72A1C116" w14:textId="77777777" w:rsidR="00661D8E" w:rsidRPr="00E77497" w:rsidRDefault="00661D8E" w:rsidP="00661D8E">
      <w:pPr>
        <w:pStyle w:val="SyntaxDefinition"/>
        <w:spacing w:after="240"/>
      </w:pPr>
      <w:r w:rsidRPr="00E77497">
        <w:rPr>
          <w:rFonts w:ascii="Arial" w:hAnsi="Arial" w:cs="Arial"/>
          <w:i w:val="0"/>
          <w:sz w:val="16"/>
          <w:szCs w:val="16"/>
        </w:rPr>
        <w:t xml:space="preserve"> </w:t>
      </w:r>
      <w:r>
        <w:t>DestructuringAssignmentTarget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opt</w:t>
      </w:r>
    </w:p>
    <w:p w14:paraId="42794DC5" w14:textId="77777777" w:rsidR="00661D8E" w:rsidRPr="00E77497" w:rsidRDefault="00661D8E" w:rsidP="00661D8E">
      <w:pPr>
        <w:pStyle w:val="SyntaxRule"/>
        <w:tabs>
          <w:tab w:val="clear" w:pos="7920"/>
          <w:tab w:val="left" w:pos="2490"/>
        </w:tabs>
        <w:rPr>
          <w:rFonts w:ascii="Arial" w:hAnsi="Arial"/>
        </w:rPr>
      </w:pPr>
      <w:r w:rsidRPr="00E77497">
        <w:t>AssignmentRestElement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r>
        <w:rPr>
          <w:rFonts w:ascii="Arial" w:hAnsi="Arial"/>
          <w:b/>
          <w:i w:val="0"/>
        </w:rPr>
        <w:tab/>
      </w:r>
    </w:p>
    <w:p w14:paraId="42A9643F" w14:textId="77777777" w:rsidR="00661D8E" w:rsidRDefault="00661D8E" w:rsidP="00661D8E">
      <w:pPr>
        <w:pStyle w:val="SyntaxDefinition"/>
        <w:spacing w:after="240"/>
      </w:pPr>
      <w:r>
        <w:rPr>
          <w:rFonts w:ascii="Courier New" w:hAnsi="Courier New" w:cs="Courier New"/>
          <w:b/>
          <w:i w:val="0"/>
        </w:rPr>
        <w:t>...</w:t>
      </w:r>
      <w:r w:rsidRPr="00E77497">
        <w:rPr>
          <w:rFonts w:ascii="Arial" w:hAnsi="Arial" w:cs="Arial"/>
          <w:i w:val="0"/>
          <w:sz w:val="16"/>
          <w:szCs w:val="16"/>
        </w:rPr>
        <w:t xml:space="preserve"> </w:t>
      </w:r>
      <w:r>
        <w:t>DestructuringAssignmentTarget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77778B04" w14:textId="77777777" w:rsidR="00661D8E" w:rsidRPr="00E77497" w:rsidRDefault="00661D8E" w:rsidP="00661D8E">
      <w:pPr>
        <w:pStyle w:val="SyntaxRule"/>
        <w:tabs>
          <w:tab w:val="clear" w:pos="7920"/>
          <w:tab w:val="left" w:pos="2490"/>
        </w:tabs>
        <w:rPr>
          <w:rFonts w:ascii="Arial" w:hAnsi="Arial"/>
        </w:rPr>
      </w:pPr>
      <w:r>
        <w:t>DestructuringAssignmentTarget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r>
        <w:rPr>
          <w:rFonts w:ascii="Arial" w:hAnsi="Arial"/>
          <w:b/>
          <w:i w:val="0"/>
        </w:rPr>
        <w:tab/>
      </w:r>
    </w:p>
    <w:p w14:paraId="401D1941" w14:textId="77777777" w:rsidR="00661D8E" w:rsidRDefault="00661D8E" w:rsidP="00661D8E">
      <w:pPr>
        <w:pStyle w:val="SyntaxDefinition"/>
        <w:spacing w:after="240"/>
      </w:pPr>
      <w:r w:rsidRPr="00E77497">
        <w:rPr>
          <w:rFonts w:ascii="Arial" w:hAnsi="Arial" w:cs="Arial"/>
          <w:i w:val="0"/>
          <w:sz w:val="16"/>
          <w:szCs w:val="16"/>
        </w:rPr>
        <w:t xml:space="preserve">  </w:t>
      </w:r>
      <w:r w:rsidRPr="00E77497">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75EB5BF" w14:textId="77777777" w:rsidR="00661D8E" w:rsidRPr="00E77497" w:rsidRDefault="00661D8E" w:rsidP="00661D8E">
      <w:pPr>
        <w:pStyle w:val="SyntaxDefinition"/>
        <w:spacing w:after="240"/>
        <w:ind w:left="0"/>
      </w:pPr>
    </w:p>
    <w:p w14:paraId="476F1FC7" w14:textId="77777777" w:rsidR="00661D8E" w:rsidRPr="00E77497" w:rsidRDefault="00661D8E" w:rsidP="00661D8E">
      <w:pPr>
        <w:pStyle w:val="Heading4"/>
      </w:pPr>
      <w:r w:rsidRPr="00E77497">
        <w:t>Static Semantics:  Early Errors</w:t>
      </w:r>
    </w:p>
    <w:p w14:paraId="0D22E266" w14:textId="77777777" w:rsidR="00661D8E" w:rsidRPr="001D22B7" w:rsidRDefault="00661D8E" w:rsidP="00661D8E">
      <w:pPr>
        <w:pStyle w:val="SyntaxLabel"/>
        <w:rPr>
          <w:rStyle w:val="SyntaxSymbol"/>
        </w:rPr>
      </w:pPr>
      <w:r w:rsidRPr="001D22B7">
        <w:rPr>
          <w:rStyle w:val="SyntaxSymbol"/>
        </w:rPr>
        <w:t xml:space="preserve">AssignmentProperty </w:t>
      </w:r>
      <w:r w:rsidRPr="00E77497">
        <w:rPr>
          <w:b/>
        </w:rPr>
        <w:t xml:space="preserve">: </w:t>
      </w:r>
      <w:r w:rsidRPr="001D22B7">
        <w:rPr>
          <w:rStyle w:val="SyntaxSymbol"/>
        </w:rPr>
        <w:t>IdentifierReference   Initializer</w:t>
      </w:r>
      <w:r w:rsidRPr="001E1EC2">
        <w:rPr>
          <w:rFonts w:eastAsia="Times New Roman" w:cs="Arial"/>
          <w:vertAlign w:val="subscript"/>
        </w:rPr>
        <w:t>opt</w:t>
      </w:r>
    </w:p>
    <w:p w14:paraId="0E541303" w14:textId="77777777" w:rsidR="00661D8E" w:rsidRPr="009C202C" w:rsidRDefault="00661D8E" w:rsidP="0068054D">
      <w:pPr>
        <w:numPr>
          <w:ilvl w:val="0"/>
          <w:numId w:val="255"/>
        </w:numPr>
        <w:spacing w:after="0"/>
      </w:pPr>
      <w:r w:rsidRPr="004D1BD1">
        <w:t>It is a Syntax Error if</w:t>
      </w:r>
      <w:r>
        <w:t xml:space="preserve"> IsValidSimpleAssignment</w:t>
      </w:r>
      <w:r w:rsidRPr="00D33B87">
        <w:t xml:space="preserve"> </w:t>
      </w:r>
      <w:r>
        <w:t>of</w:t>
      </w:r>
      <w:r w:rsidRPr="001D22B7">
        <w:rPr>
          <w:rStyle w:val="SyntaxSymbol"/>
        </w:rPr>
        <w:t xml:space="preserve"> IdentifierReference</w:t>
      </w:r>
      <w:r>
        <w:t xml:space="preserve"> is </w:t>
      </w:r>
      <w:r w:rsidRPr="001B5180">
        <w:rPr>
          <w:rFonts w:ascii="Times New Roman" w:hAnsi="Times New Roman"/>
          <w:b/>
        </w:rPr>
        <w:t>false</w:t>
      </w:r>
      <w:r w:rsidRPr="009C202C">
        <w:t>.</w:t>
      </w:r>
    </w:p>
    <w:p w14:paraId="4A6A1728" w14:textId="77777777" w:rsidR="00661D8E" w:rsidRPr="003B4312" w:rsidRDefault="00661D8E" w:rsidP="0068054D">
      <w:pPr>
        <w:numPr>
          <w:ilvl w:val="0"/>
          <w:numId w:val="255"/>
        </w:numPr>
        <w:contextualSpacing/>
      </w:pPr>
      <w:r w:rsidRPr="00E77497">
        <w:t xml:space="preserve">It is a Syntax Error if </w:t>
      </w:r>
      <w:r w:rsidRPr="00B3011C">
        <w:rPr>
          <w:rStyle w:val="SyntaxSymbol"/>
        </w:rPr>
        <w:t>IdentifierReference</w:t>
      </w:r>
      <w:r w:rsidRPr="00B3011C">
        <w:rPr>
          <w:i/>
        </w:rPr>
        <w:t xml:space="preserve"> </w:t>
      </w:r>
      <w:r w:rsidRPr="00B3011C">
        <w:t>statically resolves to a immutable binding</w:t>
      </w:r>
      <w:r w:rsidRPr="00B3011C">
        <w:rPr>
          <w:i/>
        </w:rPr>
        <w:t>.</w:t>
      </w:r>
    </w:p>
    <w:p w14:paraId="630734CB" w14:textId="77777777" w:rsidR="00661D8E" w:rsidRPr="00197BED" w:rsidRDefault="00661D8E" w:rsidP="00661D8E">
      <w:pPr>
        <w:pStyle w:val="SyntaxLabel"/>
      </w:pPr>
      <w:r w:rsidRPr="001D22B7">
        <w:rPr>
          <w:rStyle w:val="SyntaxSymbol"/>
        </w:rPr>
        <w:t xml:space="preserve">AssignmentRestElement </w:t>
      </w:r>
      <w:r w:rsidRPr="00C7794D">
        <w:rPr>
          <w:b/>
        </w:rPr>
        <w:t>:</w:t>
      </w:r>
      <w:r w:rsidRPr="004D1BD1">
        <w:t xml:space="preserve"> </w:t>
      </w:r>
      <w:r w:rsidRPr="00D33B87">
        <w:rPr>
          <w:rStyle w:val="SyntaxTerminal"/>
        </w:rPr>
        <w:t>...</w:t>
      </w:r>
      <w:r w:rsidRPr="003B4312">
        <w:rPr>
          <w:b/>
        </w:rPr>
        <w:t xml:space="preserve"> </w:t>
      </w:r>
      <w:r w:rsidRPr="001D22B7">
        <w:rPr>
          <w:rStyle w:val="SyntaxSymbol"/>
        </w:rPr>
        <w:t>DestructuringAssignmentTarget</w:t>
      </w:r>
    </w:p>
    <w:p w14:paraId="268132BA" w14:textId="77777777" w:rsidR="00661D8E" w:rsidRPr="003B4312" w:rsidRDefault="00661D8E" w:rsidP="0068054D">
      <w:pPr>
        <w:numPr>
          <w:ilvl w:val="0"/>
          <w:numId w:val="255"/>
        </w:numPr>
      </w:pPr>
      <w:r w:rsidRPr="00E77497">
        <w:t>It is a Syntax Error if</w:t>
      </w:r>
      <w:r>
        <w:t xml:space="preserve"> </w:t>
      </w:r>
      <w:r w:rsidRPr="00E77497">
        <w:t xml:space="preserve"> </w:t>
      </w:r>
      <w:r w:rsidRPr="008625A5">
        <w:rPr>
          <w:rFonts w:ascii="Times New Roman" w:hAnsi="Times New Roman"/>
        </w:rPr>
        <w:t>IsValidSimpleAssignmentTarget</w:t>
      </w:r>
      <w:r>
        <w:t xml:space="preserve"> of</w:t>
      </w:r>
      <w:r w:rsidRPr="001D22B7">
        <w:rPr>
          <w:rStyle w:val="SyntaxSymbol"/>
        </w:rPr>
        <w:t xml:space="preserve"> DestructuringAssignmentTarget</w:t>
      </w:r>
      <w:r>
        <w:t xml:space="preserve"> is </w:t>
      </w:r>
      <w:r w:rsidRPr="008625A5">
        <w:rPr>
          <w:rFonts w:ascii="Times New Roman" w:hAnsi="Times New Roman"/>
          <w:b/>
        </w:rPr>
        <w:t>false</w:t>
      </w:r>
      <w:r w:rsidRPr="001D22B7">
        <w:rPr>
          <w:rStyle w:val="SyntaxSymbol"/>
        </w:rPr>
        <w:t>.</w:t>
      </w:r>
    </w:p>
    <w:p w14:paraId="4583E163" w14:textId="77777777" w:rsidR="00661D8E" w:rsidRPr="00E77497" w:rsidRDefault="00661D8E" w:rsidP="00661D8E">
      <w:pPr>
        <w:pStyle w:val="SyntaxLabel"/>
      </w:pPr>
      <w:r w:rsidRPr="00D33B87">
        <w:rPr>
          <w:rStyle w:val="SyntaxSymbol"/>
        </w:rPr>
        <w:t>DestructuringAssignmentTarget</w:t>
      </w:r>
      <w:r>
        <w:t xml:space="preserve"> </w:t>
      </w:r>
      <w:r w:rsidRPr="00E77497">
        <w:rPr>
          <w:b/>
        </w:rPr>
        <w:t xml:space="preserve">: </w:t>
      </w:r>
      <w:r w:rsidRPr="00D33B87">
        <w:rPr>
          <w:rStyle w:val="SyntaxSymbol"/>
        </w:rPr>
        <w:t>LeftHandSideExpression</w:t>
      </w:r>
      <w:r>
        <w:t xml:space="preserve"> </w:t>
      </w:r>
      <w:r w:rsidRPr="00E77497">
        <w:t xml:space="preserve"> </w:t>
      </w:r>
    </w:p>
    <w:p w14:paraId="6F6A684E" w14:textId="77777777" w:rsidR="00661D8E" w:rsidRDefault="00661D8E" w:rsidP="0068054D">
      <w:pPr>
        <w:numPr>
          <w:ilvl w:val="0"/>
          <w:numId w:val="255"/>
        </w:numPr>
        <w:contextualSpacing/>
      </w:pPr>
      <w:r>
        <w:t xml:space="preserve">It is a Syntax Error if </w:t>
      </w:r>
      <w:r w:rsidRPr="001D22B7">
        <w:rPr>
          <w:rStyle w:val="SyntaxSymbol"/>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1D22B7">
        <w:rPr>
          <w:rStyle w:val="SyntaxSymbol"/>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60307444" w14:textId="77777777" w:rsidR="00661D8E" w:rsidRDefault="00661D8E" w:rsidP="0068054D">
      <w:pPr>
        <w:numPr>
          <w:ilvl w:val="0"/>
          <w:numId w:val="255"/>
        </w:numPr>
        <w:contextualSpacing/>
      </w:pPr>
      <w:r>
        <w:t>It is a Syntax Error i</w:t>
      </w:r>
      <w:r w:rsidRPr="008E7E56">
        <w:t xml:space="preserve">f </w:t>
      </w:r>
      <w:r w:rsidRPr="001D22B7">
        <w:rPr>
          <w:rStyle w:val="SyntaxSymbol"/>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w:t>
      </w:r>
      <w:r w:rsidRPr="001D22B7">
        <w:rPr>
          <w:rStyle w:val="SyntaxSymbol"/>
        </w:rPr>
        <w:t>LeftHandSideExpression</w:t>
      </w:r>
      <w:r>
        <w:t>)</w:t>
      </w:r>
      <w:r w:rsidRPr="001D22B7">
        <w:rPr>
          <w:rStyle w:val="SyntaxSymbol"/>
        </w:rPr>
        <w:t xml:space="preserve"> </w:t>
      </w:r>
      <w:r>
        <w:t xml:space="preserve">is </w:t>
      </w:r>
      <w:r w:rsidRPr="008625A5">
        <w:rPr>
          <w:rFonts w:ascii="Times New Roman" w:hAnsi="Times New Roman"/>
          <w:b/>
        </w:rPr>
        <w:t>false</w:t>
      </w:r>
      <w:r>
        <w:t>.</w:t>
      </w:r>
    </w:p>
    <w:p w14:paraId="3DE93F54" w14:textId="77777777" w:rsidR="00661D8E" w:rsidRDefault="00661D8E" w:rsidP="0068054D">
      <w:pPr>
        <w:numPr>
          <w:ilvl w:val="0"/>
          <w:numId w:val="255"/>
        </w:numPr>
        <w:contextualSpacing/>
      </w:pPr>
      <w:r w:rsidRPr="00E77497">
        <w:t xml:space="preserve">It is a Syntax Error if </w:t>
      </w:r>
      <w:r w:rsidRPr="001D22B7">
        <w:rPr>
          <w:rStyle w:val="SyntaxSymbol"/>
        </w:rPr>
        <w:t>LeftHandSideExpression</w:t>
      </w:r>
      <w:r w:rsidRPr="00E77497">
        <w:t xml:space="preserve"> is an </w:t>
      </w:r>
      <w:r w:rsidRPr="001D22B7">
        <w:rPr>
          <w:rStyle w:val="SyntaxSymbol"/>
        </w:rPr>
        <w:t xml:space="preserve">IdentifierReference </w:t>
      </w:r>
      <w:r w:rsidRPr="000C0445">
        <w:t xml:space="preserve">that can be </w:t>
      </w:r>
      <w:commentRangeStart w:id="3044"/>
      <w:r w:rsidRPr="000C0445">
        <w:t>statically determined to always resolve to a declarative environment record binding and the resolved binding is an immutable binding</w:t>
      </w:r>
      <w:commentRangeEnd w:id="3044"/>
      <w:r>
        <w:rPr>
          <w:rStyle w:val="CommentReference"/>
        </w:rPr>
        <w:commentReference w:id="3044"/>
      </w:r>
      <w:r w:rsidRPr="000C0445">
        <w:t>.</w:t>
      </w:r>
    </w:p>
    <w:p w14:paraId="382F3F33" w14:textId="77777777" w:rsidR="00661D8E" w:rsidRPr="00E77497" w:rsidRDefault="00661D8E" w:rsidP="0068054D">
      <w:pPr>
        <w:numPr>
          <w:ilvl w:val="0"/>
          <w:numId w:val="255"/>
        </w:numPr>
        <w:jc w:val="left"/>
      </w:pPr>
      <w:r w:rsidRPr="00E77497">
        <w:t xml:space="preserve">It is a Syntax Error if </w:t>
      </w:r>
      <w:r w:rsidRPr="001D22B7">
        <w:rPr>
          <w:rStyle w:val="SyntaxSymbol"/>
        </w:rPr>
        <w:t>LeftHandSideExpression</w:t>
      </w:r>
      <w:r w:rsidRPr="00E77497">
        <w:t xml:space="preserve"> is </w:t>
      </w:r>
      <w:r>
        <w:t xml:space="preserve">                  </w:t>
      </w:r>
      <w:r w:rsidRPr="00D33B87">
        <w:rPr>
          <w:rStyle w:val="SyntaxSymbol"/>
        </w:rPr>
        <w:t>CoverParenthesizedExpressionAndArrowParameterList</w:t>
      </w:r>
      <w:r>
        <w:rPr>
          <w:rFonts w:ascii="Times New Roman" w:hAnsi="Times New Roman"/>
          <w:i/>
        </w:rPr>
        <w:t xml:space="preserve"> </w:t>
      </w:r>
      <w:r w:rsidRPr="00D33B87">
        <w:rPr>
          <w:rStyle w:val="SyntaxSymbol"/>
          <w:rFonts w:cs="Arial"/>
          <w:b/>
        </w:rPr>
        <w:t>:</w:t>
      </w:r>
      <w:r w:rsidRPr="001D22B7">
        <w:rPr>
          <w:rStyle w:val="SyntaxSymbol"/>
        </w:rPr>
        <w:t xml:space="preserve"> </w:t>
      </w:r>
      <w:r w:rsidRPr="00D33B87">
        <w:rPr>
          <w:rStyle w:val="SyntaxTerminal"/>
        </w:rPr>
        <w:t>(</w:t>
      </w:r>
      <w:r w:rsidRPr="001D22B7">
        <w:rPr>
          <w:rStyle w:val="SyntaxSymbol"/>
        </w:rPr>
        <w:t xml:space="preserve"> Expression</w:t>
      </w:r>
      <w:r w:rsidRPr="00E77497">
        <w:rPr>
          <w:rFonts w:ascii="Courier New" w:hAnsi="Courier New" w:cs="Courier New"/>
          <w:b/>
        </w:rPr>
        <w:t xml:space="preserve"> </w:t>
      </w:r>
      <w:r w:rsidRPr="00D33B87">
        <w:rPr>
          <w:rStyle w:val="SyntaxTerminal"/>
        </w:rPr>
        <w:t>)</w:t>
      </w:r>
      <w:r>
        <w:rPr>
          <w:rFonts w:ascii="Courier New" w:hAnsi="Courier New" w:cs="Courier New"/>
          <w:b/>
        </w:rPr>
        <w:br/>
      </w:r>
      <w:r w:rsidRPr="00E77497">
        <w:t xml:space="preserve">and </w:t>
      </w:r>
      <w:r w:rsidRPr="001D22B7">
        <w:rPr>
          <w:rStyle w:val="SyntaxSymbol"/>
        </w:rPr>
        <w:t>Expression</w:t>
      </w:r>
      <w:r w:rsidRPr="00E77497">
        <w:t xml:space="preserve"> derive</w:t>
      </w:r>
      <w:r>
        <w:t>s</w:t>
      </w:r>
      <w:r w:rsidRPr="00E77497">
        <w:t xml:space="preserve"> a production that would produce a Syntax Error according to these rules</w:t>
      </w:r>
      <w:r>
        <w:t xml:space="preserve"> if that production is substituted for </w:t>
      </w:r>
      <w:r w:rsidRPr="001D22B7">
        <w:rPr>
          <w:rStyle w:val="SyntaxSymbol"/>
        </w:rPr>
        <w:t>LeftHandSideExpression</w:t>
      </w:r>
      <w:r w:rsidRPr="00E77497">
        <w:t>. This rule is recursively applied.</w:t>
      </w:r>
    </w:p>
    <w:p w14:paraId="07985E86" w14:textId="77777777" w:rsidR="00661D8E" w:rsidRDefault="00661D8E" w:rsidP="00661D8E">
      <w:pPr>
        <w:pStyle w:val="Note"/>
        <w:ind w:left="806" w:hanging="720"/>
        <w:jc w:val="left"/>
      </w:pPr>
      <w:r>
        <w:t>NOTE</w:t>
      </w:r>
      <w:r>
        <w:tab/>
        <w:t xml:space="preserve">The last rule means that the other rules are applied even if multiple levels of nested parenthesizes surround </w:t>
      </w:r>
      <w:r w:rsidRPr="001D22B7">
        <w:rPr>
          <w:rStyle w:val="SyntaxSymbol"/>
        </w:rPr>
        <w:t>Expression</w:t>
      </w:r>
      <w:r>
        <w:t>.</w:t>
      </w:r>
    </w:p>
    <w:p w14:paraId="7B6EE9BB" w14:textId="77777777" w:rsidR="00661D8E" w:rsidRPr="00E77497" w:rsidRDefault="00661D8E" w:rsidP="00661D8E">
      <w:pPr>
        <w:pStyle w:val="Heading4"/>
      </w:pPr>
      <w:r w:rsidRPr="00E77497">
        <w:t xml:space="preserve">Runtime Semantics: </w:t>
      </w:r>
      <w:r>
        <w:t>DestructuringAssignment</w:t>
      </w:r>
      <w:r w:rsidRPr="00E77497">
        <w:rPr>
          <w:spacing w:val="6"/>
        </w:rPr>
        <w:t>Evaluation</w:t>
      </w:r>
      <w:r w:rsidRPr="00E77497">
        <w:t xml:space="preserve"> </w:t>
      </w:r>
    </w:p>
    <w:p w14:paraId="6909ADD5" w14:textId="77777777" w:rsidR="00661D8E" w:rsidRPr="00E77497" w:rsidRDefault="00661D8E" w:rsidP="00661D8E">
      <w:pPr>
        <w:ind w:left="360"/>
      </w:pPr>
      <w:r w:rsidRPr="00E77497">
        <w:t xml:space="preserve">with parameter </w:t>
      </w:r>
      <w:r w:rsidRPr="001D22B7">
        <w:rPr>
          <w:rStyle w:val="SyntaxSymbol"/>
        </w:rPr>
        <w:t>obj</w:t>
      </w:r>
    </w:p>
    <w:p w14:paraId="335EAACF" w14:textId="77777777" w:rsidR="00661D8E" w:rsidRPr="00E77497" w:rsidRDefault="00661D8E" w:rsidP="00661D8E">
      <w:pPr>
        <w:pStyle w:val="SyntaxLabel"/>
        <w:rPr>
          <w:rFonts w:ascii="Courier New" w:hAnsi="Courier New" w:cs="Courier New"/>
          <w:b/>
        </w:rPr>
      </w:pPr>
      <w:r w:rsidRPr="001D22B7">
        <w:rPr>
          <w:rStyle w:val="SyntaxSymbol"/>
        </w:rPr>
        <w:t xml:space="preserve">ObjectAssignmentPattern </w:t>
      </w:r>
      <w:r w:rsidRPr="00E77497">
        <w:rPr>
          <w:b/>
        </w:rPr>
        <w:t xml:space="preserve">: </w:t>
      </w:r>
      <w:r w:rsidRPr="00D33B87">
        <w:rPr>
          <w:rStyle w:val="SyntaxTerminal"/>
        </w:rPr>
        <w:t>{ }</w:t>
      </w:r>
    </w:p>
    <w:p w14:paraId="51CB864A" w14:textId="77777777" w:rsidR="00661D8E" w:rsidRPr="00E77497" w:rsidRDefault="00661D8E" w:rsidP="00613655">
      <w:pPr>
        <w:pStyle w:val="Alg4"/>
        <w:numPr>
          <w:ilvl w:val="0"/>
          <w:numId w:val="428"/>
        </w:numPr>
      </w:pPr>
      <w:r w:rsidRPr="00E77497">
        <w:t>Return</w:t>
      </w:r>
      <w:r>
        <w:t xml:space="preserve"> NormalCompletion(</w:t>
      </w:r>
      <w:r w:rsidRPr="00126ECD">
        <w:rPr>
          <w:rFonts w:ascii="Arial" w:hAnsi="Arial" w:cs="Arial"/>
        </w:rPr>
        <w:t>empty</w:t>
      </w:r>
      <w:r>
        <w:t>)</w:t>
      </w:r>
      <w:r w:rsidRPr="00E77497">
        <w:t>.</w:t>
      </w:r>
    </w:p>
    <w:p w14:paraId="07EB9C7A" w14:textId="77777777" w:rsidR="00661D8E" w:rsidRPr="00F059D4" w:rsidRDefault="00661D8E" w:rsidP="00661D8E">
      <w:pPr>
        <w:pStyle w:val="SyntaxLabel"/>
        <w:rPr>
          <w:rFonts w:ascii="Courier New" w:hAnsi="Courier New"/>
          <w:b/>
        </w:rPr>
      </w:pPr>
      <w:r w:rsidRPr="00D33B87">
        <w:rPr>
          <w:rStyle w:val="SyntaxSymbol"/>
        </w:rPr>
        <w:t>ArrayAssignmentPattern</w:t>
      </w:r>
      <w:r w:rsidRPr="00E77497">
        <w:t xml:space="preserve"> </w:t>
      </w:r>
      <w:r w:rsidRPr="00E77497">
        <w:rPr>
          <w:b/>
        </w:rPr>
        <w:t>:</w:t>
      </w:r>
      <w:r>
        <w:rPr>
          <w:b/>
        </w:rPr>
        <w:t xml:space="preserve"> </w:t>
      </w:r>
      <w:r w:rsidRPr="00D33B87">
        <w:rPr>
          <w:rStyle w:val="SyntaxTerminal"/>
        </w:rPr>
        <w:t>[ ]</w:t>
      </w:r>
    </w:p>
    <w:p w14:paraId="74DEB4C1" w14:textId="000D1B18" w:rsidR="00661D8E" w:rsidRDefault="00661D8E" w:rsidP="00613655">
      <w:pPr>
        <w:pStyle w:val="Alg4"/>
        <w:numPr>
          <w:ilvl w:val="0"/>
          <w:numId w:val="429"/>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1EC95869" w14:textId="77777777" w:rsidR="00661D8E" w:rsidRDefault="00661D8E" w:rsidP="00613655">
      <w:pPr>
        <w:pStyle w:val="Alg4"/>
        <w:numPr>
          <w:ilvl w:val="0"/>
          <w:numId w:val="429"/>
        </w:numPr>
      </w:pPr>
      <w:r>
        <w:t>ReturnIfAbrupt(</w:t>
      </w:r>
      <w:r w:rsidRPr="00402531">
        <w:rPr>
          <w:i/>
          <w:iCs/>
        </w:rPr>
        <w:t>iterator</w:t>
      </w:r>
      <w:r>
        <w:t>).</w:t>
      </w:r>
    </w:p>
    <w:p w14:paraId="2D517735" w14:textId="77777777" w:rsidR="00661D8E" w:rsidRPr="00E77497" w:rsidRDefault="00661D8E" w:rsidP="00613655">
      <w:pPr>
        <w:pStyle w:val="Alg4"/>
        <w:numPr>
          <w:ilvl w:val="0"/>
          <w:numId w:val="429"/>
        </w:numPr>
      </w:pPr>
      <w:r w:rsidRPr="00E77497">
        <w:t>Return</w:t>
      </w:r>
      <w:r>
        <w:t xml:space="preserve"> NormalCompletion(</w:t>
      </w:r>
      <w:r w:rsidRPr="00126ECD">
        <w:rPr>
          <w:rFonts w:ascii="Arial" w:hAnsi="Arial" w:cs="Arial"/>
        </w:rPr>
        <w:t>empty</w:t>
      </w:r>
      <w:r>
        <w:t>)</w:t>
      </w:r>
      <w:r w:rsidRPr="00E77497">
        <w:t>.</w:t>
      </w:r>
    </w:p>
    <w:p w14:paraId="2956F589" w14:textId="77777777" w:rsidR="00661D8E" w:rsidRPr="00E77497" w:rsidRDefault="00661D8E" w:rsidP="00661D8E">
      <w:pPr>
        <w:pStyle w:val="SyntaxLabel"/>
        <w:rPr>
          <w:rFonts w:ascii="Courier New" w:hAnsi="Courier New" w:cs="Courier New"/>
          <w:b/>
        </w:rPr>
      </w:pPr>
      <w:r w:rsidRPr="00D33B87">
        <w:rPr>
          <w:rStyle w:val="SyntaxSymbol"/>
        </w:rPr>
        <w:lastRenderedPageBreak/>
        <w:t>ArrayAssignmentPattern</w:t>
      </w:r>
      <w:r w:rsidRPr="00E77497">
        <w:t xml:space="preserve"> </w:t>
      </w:r>
      <w:r w:rsidRPr="00E77497">
        <w:rPr>
          <w:b/>
        </w:rPr>
        <w:t>:</w:t>
      </w:r>
      <w:r>
        <w:t xml:space="preserve"> </w:t>
      </w:r>
      <w:r w:rsidRPr="00D33B87">
        <w:rPr>
          <w:rStyle w:val="SyntaxTerminal"/>
        </w:rPr>
        <w:t>[</w:t>
      </w:r>
      <w:r>
        <w:rPr>
          <w:rFonts w:ascii="Courier New" w:hAnsi="Courier New" w:cs="Courier New"/>
          <w:b/>
        </w:rPr>
        <w:t xml:space="preserve"> </w:t>
      </w:r>
      <w:r w:rsidRPr="00D33B87">
        <w:rPr>
          <w:rStyle w:val="SyntaxSymbol"/>
        </w:rPr>
        <w:t>Elision</w:t>
      </w:r>
      <w:r>
        <w:t xml:space="preserve"> </w:t>
      </w:r>
      <w:r w:rsidRPr="00D33B87">
        <w:rPr>
          <w:rStyle w:val="SyntaxTerminal"/>
        </w:rPr>
        <w:t>]</w:t>
      </w:r>
    </w:p>
    <w:p w14:paraId="081654FA" w14:textId="11D529CF" w:rsidR="00661D8E" w:rsidRDefault="00661D8E" w:rsidP="00613655">
      <w:pPr>
        <w:pStyle w:val="Alg4"/>
        <w:numPr>
          <w:ilvl w:val="0"/>
          <w:numId w:val="430"/>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5BC6A3E1" w14:textId="77777777" w:rsidR="00661D8E" w:rsidRDefault="00661D8E" w:rsidP="00613655">
      <w:pPr>
        <w:pStyle w:val="Alg4"/>
        <w:numPr>
          <w:ilvl w:val="0"/>
          <w:numId w:val="430"/>
        </w:numPr>
      </w:pPr>
      <w:r>
        <w:t>ReturnIfAbrupt(</w:t>
      </w:r>
      <w:r w:rsidRPr="00402531">
        <w:rPr>
          <w:i/>
          <w:iCs/>
        </w:rPr>
        <w:t>iterator</w:t>
      </w:r>
      <w:r>
        <w:t>).</w:t>
      </w:r>
    </w:p>
    <w:p w14:paraId="6E89DD41" w14:textId="77777777" w:rsidR="00661D8E" w:rsidRPr="00E77497" w:rsidRDefault="00661D8E" w:rsidP="00613655">
      <w:pPr>
        <w:pStyle w:val="Alg4"/>
        <w:numPr>
          <w:ilvl w:val="0"/>
          <w:numId w:val="430"/>
        </w:numPr>
      </w:pPr>
      <w:r w:rsidRPr="00E77497">
        <w:t>Return</w:t>
      </w:r>
      <w:r>
        <w:t xml:space="preserve"> the result of performing IteratorDestructuringAssignmentEvaluation of</w:t>
      </w:r>
      <w:r w:rsidRPr="00E77497">
        <w:t xml:space="preserve"> </w:t>
      </w:r>
      <w:r w:rsidRPr="00D33B87">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39FA03BF" w14:textId="77777777" w:rsidR="00661D8E" w:rsidRPr="00B820AB" w:rsidRDefault="00661D8E" w:rsidP="00661D8E">
      <w:pPr>
        <w:pStyle w:val="SyntaxLabel"/>
        <w:rPr>
          <w:rFonts w:ascii="Courier New" w:hAnsi="Courier New" w:cs="Courier New"/>
          <w:b/>
        </w:rPr>
      </w:pPr>
      <w:r w:rsidRPr="001D22B7">
        <w:rPr>
          <w:rStyle w:val="SyntaxSymbol"/>
        </w:rPr>
        <w:t>ArrayAssignmentPattern</w:t>
      </w:r>
      <w:r w:rsidRPr="00E77497">
        <w:t xml:space="preserve"> </w:t>
      </w:r>
      <w:r w:rsidRPr="00C7794D">
        <w:rPr>
          <w:b/>
        </w:rPr>
        <w:t>:</w:t>
      </w:r>
      <w:r w:rsidRPr="004D1BD1">
        <w:t xml:space="preserve"> </w:t>
      </w:r>
      <w:r w:rsidRPr="00D33B87">
        <w:rPr>
          <w:rStyle w:val="SyntaxTerminal"/>
        </w:rPr>
        <w:t>[</w:t>
      </w:r>
      <w:r w:rsidRPr="003B4312">
        <w:rPr>
          <w:rFonts w:ascii="Courier New" w:hAnsi="Courier New" w:cs="Courier New"/>
          <w:b/>
        </w:rPr>
        <w:t xml:space="preserve"> </w:t>
      </w:r>
      <w:r w:rsidRPr="001D22B7">
        <w:rPr>
          <w:rStyle w:val="SyntaxSymbol"/>
        </w:rPr>
        <w:t>Elision</w:t>
      </w:r>
      <w:r w:rsidRPr="008B7F6F">
        <w:rPr>
          <w:rFonts w:cs="Arial"/>
          <w:vertAlign w:val="subscript"/>
        </w:rPr>
        <w:t>opt</w:t>
      </w:r>
      <w:r w:rsidRPr="006B6D0A" w:rsidDel="000E305D">
        <w:t xml:space="preserve"> </w:t>
      </w:r>
      <w:r w:rsidRPr="001D22B7">
        <w:rPr>
          <w:rStyle w:val="SyntaxSymbol"/>
        </w:rPr>
        <w:t>AssignmentRestElement</w:t>
      </w:r>
      <w:r w:rsidRPr="00E65A34">
        <w:rPr>
          <w:rFonts w:cs="Arial"/>
          <w:vertAlign w:val="subscript"/>
        </w:rPr>
        <w:t xml:space="preserve"> </w:t>
      </w:r>
      <w:r w:rsidRPr="00D33B87">
        <w:rPr>
          <w:rStyle w:val="SyntaxTerminal"/>
        </w:rPr>
        <w:t>]</w:t>
      </w:r>
    </w:p>
    <w:p w14:paraId="476E770D" w14:textId="39B1A59F" w:rsidR="00661D8E" w:rsidRDefault="00661D8E" w:rsidP="00613655">
      <w:pPr>
        <w:pStyle w:val="Alg4"/>
        <w:numPr>
          <w:ilvl w:val="0"/>
          <w:numId w:val="431"/>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73D9FE31" w14:textId="77777777" w:rsidR="00661D8E" w:rsidRDefault="00661D8E" w:rsidP="00613655">
      <w:pPr>
        <w:pStyle w:val="Alg4"/>
        <w:numPr>
          <w:ilvl w:val="0"/>
          <w:numId w:val="431"/>
        </w:numPr>
      </w:pPr>
      <w:r>
        <w:t>ReturnIfAbrupt(</w:t>
      </w:r>
      <w:r w:rsidRPr="00402531">
        <w:rPr>
          <w:i/>
          <w:iCs/>
        </w:rPr>
        <w:t>iterator</w:t>
      </w:r>
      <w:r>
        <w:t>).</w:t>
      </w:r>
    </w:p>
    <w:p w14:paraId="0CF9A127" w14:textId="77777777" w:rsidR="00661D8E" w:rsidRPr="00E77497" w:rsidRDefault="00661D8E" w:rsidP="00613655">
      <w:pPr>
        <w:pStyle w:val="Alg4"/>
        <w:numPr>
          <w:ilvl w:val="0"/>
          <w:numId w:val="431"/>
        </w:numPr>
      </w:pPr>
      <w:r>
        <w:t>I</w:t>
      </w:r>
      <w:r w:rsidRPr="00E77497">
        <w:t xml:space="preserve">f </w:t>
      </w:r>
      <w:r w:rsidRPr="00597D1C">
        <w:rPr>
          <w:i/>
        </w:rPr>
        <w:t>Elision</w:t>
      </w:r>
      <w:r>
        <w:t xml:space="preserve"> is </w:t>
      </w:r>
      <w:r w:rsidRPr="00E77497">
        <w:t xml:space="preserve">present, </w:t>
      </w:r>
      <w:r>
        <w:t>then</w:t>
      </w:r>
    </w:p>
    <w:p w14:paraId="5FA818AD" w14:textId="77777777" w:rsidR="00661D8E" w:rsidRDefault="00661D8E" w:rsidP="00613655">
      <w:pPr>
        <w:pStyle w:val="Alg4"/>
        <w:numPr>
          <w:ilvl w:val="1"/>
          <w:numId w:val="431"/>
        </w:numPr>
      </w:pPr>
      <w:r>
        <w:t xml:space="preserve">Let </w:t>
      </w:r>
      <w:r>
        <w:rPr>
          <w:i/>
        </w:rPr>
        <w:t>status</w:t>
      </w:r>
      <w:r>
        <w:t xml:space="preserve"> be the result of performing IteratorDestructuringAssignmentEvaluation of</w:t>
      </w:r>
      <w:r w:rsidRPr="00E77497">
        <w:t xml:space="preserve"> </w:t>
      </w:r>
      <w:r w:rsidRPr="00D33B87">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4EC797F0" w14:textId="77777777" w:rsidR="00661D8E" w:rsidRDefault="00661D8E" w:rsidP="00613655">
      <w:pPr>
        <w:pStyle w:val="Alg4"/>
        <w:numPr>
          <w:ilvl w:val="1"/>
          <w:numId w:val="431"/>
        </w:numPr>
      </w:pPr>
      <w:r>
        <w:t>ReturnIfAbrupt(</w:t>
      </w:r>
      <w:r>
        <w:rPr>
          <w:i/>
        </w:rPr>
        <w:t>status</w:t>
      </w:r>
      <w:r>
        <w:t>).</w:t>
      </w:r>
    </w:p>
    <w:p w14:paraId="5A1CAC06" w14:textId="77777777" w:rsidR="00661D8E" w:rsidRPr="00E77497" w:rsidRDefault="00661D8E" w:rsidP="00613655">
      <w:pPr>
        <w:pStyle w:val="Alg4"/>
        <w:numPr>
          <w:ilvl w:val="0"/>
          <w:numId w:val="431"/>
        </w:numPr>
      </w:pPr>
      <w:r>
        <w:t>Return the result of performing IteratorDestructuringAssignmentEvaluation of</w:t>
      </w:r>
      <w:r w:rsidRPr="00E77497">
        <w:t xml:space="preserve"> </w:t>
      </w:r>
      <w:r w:rsidRPr="001D22B7">
        <w:rPr>
          <w:rStyle w:val="SyntaxSymbol"/>
        </w:rPr>
        <w:t>AssignmentRestElement</w:t>
      </w:r>
      <w:r w:rsidRPr="00E77497">
        <w:rPr>
          <w:rFonts w:ascii="Courier New" w:hAnsi="Courier New" w:cs="Courier New"/>
          <w:b/>
        </w:rPr>
        <w:t xml:space="preserve"> </w:t>
      </w:r>
      <w:r>
        <w:t>with</w:t>
      </w:r>
      <w:r w:rsidRPr="00E77497">
        <w:t xml:space="preserve"> </w:t>
      </w:r>
      <w:r w:rsidRPr="00402531">
        <w:rPr>
          <w:i/>
          <w:iCs/>
        </w:rPr>
        <w:t>iterator</w:t>
      </w:r>
      <w:r w:rsidRPr="00C9532C" w:rsidDel="004B5D52">
        <w:rPr>
          <w:i/>
        </w:rPr>
        <w:t xml:space="preserve"> </w:t>
      </w:r>
      <w:r w:rsidRPr="00E77497">
        <w:t xml:space="preserve">as the </w:t>
      </w:r>
      <w:r>
        <w:t>argument</w:t>
      </w:r>
      <w:r w:rsidRPr="00E77497">
        <w:t>.</w:t>
      </w:r>
    </w:p>
    <w:p w14:paraId="19005A38" w14:textId="77777777" w:rsidR="00661D8E" w:rsidRPr="00E77497" w:rsidRDefault="00661D8E" w:rsidP="00661D8E">
      <w:pPr>
        <w:pStyle w:val="SyntaxLabel"/>
      </w:pPr>
      <w:r w:rsidRPr="001D22B7">
        <w:rPr>
          <w:rStyle w:val="SyntaxSymbol"/>
        </w:rPr>
        <w:t xml:space="preserve">ArrayAssignmentPattern </w:t>
      </w:r>
      <w:r w:rsidRPr="00E77497">
        <w:rPr>
          <w:b/>
        </w:rPr>
        <w:t xml:space="preserve">: </w:t>
      </w:r>
      <w:r w:rsidRPr="00D33B87">
        <w:rPr>
          <w:rStyle w:val="SyntaxTerminal"/>
        </w:rPr>
        <w:t>[</w:t>
      </w:r>
      <w:r w:rsidRPr="00E77497">
        <w:t xml:space="preserve"> </w:t>
      </w:r>
      <w:r w:rsidRPr="001D22B7">
        <w:rPr>
          <w:rStyle w:val="SyntaxSymbol"/>
        </w:rPr>
        <w:t>AssignmentElementList</w:t>
      </w:r>
      <w:r>
        <w:rPr>
          <w:rFonts w:ascii="Courier New" w:hAnsi="Courier New" w:cs="Courier New"/>
          <w:b/>
        </w:rPr>
        <w:t xml:space="preserve"> </w:t>
      </w:r>
      <w:r w:rsidRPr="00D33B87">
        <w:rPr>
          <w:rStyle w:val="SyntaxTerminal"/>
        </w:rPr>
        <w:t>]</w:t>
      </w:r>
    </w:p>
    <w:p w14:paraId="3D91C95F" w14:textId="6F2B8777" w:rsidR="00661D8E" w:rsidRDefault="00661D8E" w:rsidP="00613655">
      <w:pPr>
        <w:pStyle w:val="Alg4"/>
        <w:numPr>
          <w:ilvl w:val="0"/>
          <w:numId w:val="432"/>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1CE70FBD" w14:textId="77777777" w:rsidR="00661D8E" w:rsidRDefault="00661D8E" w:rsidP="00613655">
      <w:pPr>
        <w:pStyle w:val="Alg4"/>
        <w:numPr>
          <w:ilvl w:val="0"/>
          <w:numId w:val="432"/>
        </w:numPr>
      </w:pPr>
      <w:r>
        <w:t>ReturnIfAbrupt(</w:t>
      </w:r>
      <w:r w:rsidRPr="00402531">
        <w:rPr>
          <w:i/>
          <w:iCs/>
        </w:rPr>
        <w:t>iterator</w:t>
      </w:r>
      <w:r>
        <w:t>).</w:t>
      </w:r>
    </w:p>
    <w:p w14:paraId="67539169" w14:textId="77777777" w:rsidR="00661D8E" w:rsidRPr="00E77497" w:rsidRDefault="00661D8E" w:rsidP="00613655">
      <w:pPr>
        <w:pStyle w:val="Alg4"/>
        <w:numPr>
          <w:ilvl w:val="0"/>
          <w:numId w:val="432"/>
        </w:numPr>
      </w:pPr>
      <w:r>
        <w:t>Return the result of performing IteratorDestructuringAssignmentEvaluation of</w:t>
      </w:r>
      <w:r w:rsidRPr="00E77497">
        <w:t xml:space="preserve"> </w:t>
      </w:r>
      <w:r w:rsidRPr="001D22B7">
        <w:rPr>
          <w:rStyle w:val="SyntaxSymbol"/>
        </w:rPr>
        <w:t>AssignmentElementList</w:t>
      </w:r>
      <w:r w:rsidRPr="00E77497">
        <w:rPr>
          <w:rFonts w:ascii="Courier New" w:hAnsi="Courier New" w:cs="Courier New"/>
          <w:b/>
        </w:rPr>
        <w:t xml:space="preserve"> </w:t>
      </w:r>
      <w:r w:rsidRPr="00E77497">
        <w:t xml:space="preserve">using </w:t>
      </w:r>
      <w:r w:rsidRPr="00402531">
        <w:rPr>
          <w:i/>
          <w:iCs/>
        </w:rPr>
        <w:t>iterator</w:t>
      </w:r>
      <w:r w:rsidRPr="00C9532C" w:rsidDel="004B5D52">
        <w:rPr>
          <w:i/>
        </w:rPr>
        <w:t xml:space="preserve"> </w:t>
      </w:r>
      <w:r w:rsidRPr="00E77497">
        <w:t xml:space="preserve">as the </w:t>
      </w:r>
      <w:r>
        <w:t>argument</w:t>
      </w:r>
      <w:r w:rsidRPr="00E77497">
        <w:t>.</w:t>
      </w:r>
    </w:p>
    <w:p w14:paraId="0BFE5B7D" w14:textId="77777777" w:rsidR="00661D8E" w:rsidRPr="00E77497" w:rsidRDefault="00661D8E" w:rsidP="00661D8E">
      <w:pPr>
        <w:pStyle w:val="SyntaxLabel"/>
      </w:pPr>
      <w:r w:rsidRPr="001D22B7">
        <w:rPr>
          <w:rStyle w:val="SyntaxSymbol"/>
        </w:rPr>
        <w:t xml:space="preserve">ArrayAssignmentPattern </w:t>
      </w:r>
      <w:r w:rsidRPr="00E77497">
        <w:rPr>
          <w:b/>
        </w:rPr>
        <w:t xml:space="preserve">: </w:t>
      </w:r>
      <w:r w:rsidRPr="00D33B87">
        <w:rPr>
          <w:rStyle w:val="SyntaxTerminal"/>
        </w:rPr>
        <w:t>[</w:t>
      </w:r>
      <w:r w:rsidRPr="00E77497">
        <w:t xml:space="preserve"> </w:t>
      </w:r>
      <w:r w:rsidRPr="001D22B7">
        <w:rPr>
          <w:rStyle w:val="SyntaxSymbol"/>
        </w:rPr>
        <w:t>AssignmentElementList</w:t>
      </w:r>
      <w:r w:rsidRPr="00E77497">
        <w:rPr>
          <w:rFonts w:ascii="Courier New" w:hAnsi="Courier New" w:cs="Courier New"/>
          <w:b/>
        </w:rPr>
        <w:t xml:space="preserve"> </w:t>
      </w:r>
      <w:r w:rsidRPr="00D33B87">
        <w:rPr>
          <w:rStyle w:val="SyntaxTerminal"/>
        </w:rPr>
        <w:t>,</w:t>
      </w:r>
      <w:r w:rsidRPr="00E77497">
        <w:rPr>
          <w:rFonts w:ascii="Courier New" w:hAnsi="Courier New" w:cs="Courier New"/>
          <w:b/>
        </w:rPr>
        <w:t xml:space="preserve"> </w:t>
      </w:r>
      <w:r w:rsidRPr="001D22B7">
        <w:rPr>
          <w:rStyle w:val="SyntaxSymbol"/>
        </w:rPr>
        <w:t>Elision</w:t>
      </w:r>
      <w:r w:rsidRPr="00E77497">
        <w:rPr>
          <w:rFonts w:cs="Arial"/>
          <w:vertAlign w:val="subscript"/>
        </w:rPr>
        <w:t>opt</w:t>
      </w:r>
      <w:r w:rsidRPr="00E77497">
        <w:rPr>
          <w:rFonts w:ascii="Courier New" w:hAnsi="Courier New" w:cs="Courier New"/>
          <w:b/>
        </w:rPr>
        <w:t xml:space="preserve"> </w:t>
      </w:r>
      <w:r w:rsidRPr="001D22B7">
        <w:rPr>
          <w:rStyle w:val="SyntaxSymbol"/>
        </w:rPr>
        <w:t>AssignmentRestElement</w:t>
      </w:r>
      <w:r w:rsidRPr="00C521E0">
        <w:rPr>
          <w:rStyle w:val="SyntaxSymbol"/>
          <w:rFonts w:cs="Arial"/>
          <w:vertAlign w:val="subscript"/>
        </w:rPr>
        <w:t>opt</w:t>
      </w:r>
      <w:r w:rsidRPr="00E77497">
        <w:rPr>
          <w:rFonts w:cs="Arial"/>
          <w:vertAlign w:val="subscript"/>
        </w:rPr>
        <w:t xml:space="preserve"> </w:t>
      </w:r>
      <w:r w:rsidRPr="00D33B87">
        <w:rPr>
          <w:rStyle w:val="SyntaxTerminal"/>
        </w:rPr>
        <w:t>]</w:t>
      </w:r>
    </w:p>
    <w:p w14:paraId="380884EE" w14:textId="73F8CB86" w:rsidR="00661D8E" w:rsidRDefault="00661D8E" w:rsidP="00613655">
      <w:pPr>
        <w:pStyle w:val="Alg4"/>
        <w:numPr>
          <w:ilvl w:val="0"/>
          <w:numId w:val="433"/>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39E072FB" w14:textId="77777777" w:rsidR="00661D8E" w:rsidRDefault="00661D8E" w:rsidP="00613655">
      <w:pPr>
        <w:pStyle w:val="Alg4"/>
        <w:numPr>
          <w:ilvl w:val="0"/>
          <w:numId w:val="433"/>
        </w:numPr>
      </w:pPr>
      <w:r>
        <w:t>ReturnIfAbrupt(</w:t>
      </w:r>
      <w:r w:rsidRPr="00402531">
        <w:rPr>
          <w:i/>
          <w:iCs/>
        </w:rPr>
        <w:t>iterator</w:t>
      </w:r>
      <w:r>
        <w:t>).</w:t>
      </w:r>
    </w:p>
    <w:p w14:paraId="72A7DCD3" w14:textId="77777777" w:rsidR="00661D8E" w:rsidRPr="00E77497" w:rsidRDefault="00661D8E" w:rsidP="00613655">
      <w:pPr>
        <w:pStyle w:val="Alg4"/>
        <w:numPr>
          <w:ilvl w:val="0"/>
          <w:numId w:val="433"/>
        </w:numPr>
      </w:pPr>
      <w:r w:rsidRPr="00E77497">
        <w:t xml:space="preserve">Let </w:t>
      </w:r>
      <w:r>
        <w:rPr>
          <w:i/>
        </w:rPr>
        <w:t>status</w:t>
      </w:r>
      <w:r>
        <w:t xml:space="preserve"> </w:t>
      </w:r>
      <w:r w:rsidRPr="00E77497">
        <w:t xml:space="preserve">be the result of </w:t>
      </w:r>
      <w:r>
        <w:t>performing IteratorDestructuringAssignmentEvaluation of</w:t>
      </w:r>
      <w:r w:rsidRPr="00E77497">
        <w:t xml:space="preserve"> </w:t>
      </w:r>
      <w:r w:rsidRPr="001D22B7">
        <w:rPr>
          <w:rStyle w:val="SyntaxSymbol"/>
        </w:rPr>
        <w:t>AssignmentElementList</w:t>
      </w:r>
      <w:r w:rsidRPr="00E77497">
        <w:rPr>
          <w:rFonts w:ascii="Courier New" w:hAnsi="Courier New" w:cs="Courier New"/>
          <w:b/>
        </w:rPr>
        <w:t xml:space="preserve"> </w:t>
      </w:r>
      <w:r w:rsidRPr="00E77497">
        <w:t xml:space="preserve">using </w:t>
      </w:r>
      <w:r w:rsidRPr="00402531">
        <w:rPr>
          <w:i/>
          <w:iCs/>
        </w:rPr>
        <w:t>iterator</w:t>
      </w:r>
      <w:r w:rsidRPr="00C9532C" w:rsidDel="004B5D52">
        <w:rPr>
          <w:i/>
        </w:rPr>
        <w:t xml:space="preserve"> </w:t>
      </w:r>
      <w:r w:rsidRPr="00E77497">
        <w:t xml:space="preserve">as the </w:t>
      </w:r>
      <w:r>
        <w:t>argument</w:t>
      </w:r>
      <w:r w:rsidRPr="00E77497">
        <w:t>.</w:t>
      </w:r>
    </w:p>
    <w:p w14:paraId="2CCF7C18" w14:textId="77777777" w:rsidR="00661D8E" w:rsidRDefault="00661D8E" w:rsidP="00613655">
      <w:pPr>
        <w:pStyle w:val="Alg4"/>
        <w:numPr>
          <w:ilvl w:val="0"/>
          <w:numId w:val="433"/>
        </w:numPr>
      </w:pPr>
      <w:r>
        <w:t>ReturnIfAbrupt(</w:t>
      </w:r>
      <w:r>
        <w:rPr>
          <w:i/>
        </w:rPr>
        <w:t>status</w:t>
      </w:r>
      <w:r>
        <w:t>).</w:t>
      </w:r>
    </w:p>
    <w:p w14:paraId="2ED87EDC" w14:textId="77777777" w:rsidR="00661D8E" w:rsidRPr="00E77497" w:rsidRDefault="00661D8E" w:rsidP="00613655">
      <w:pPr>
        <w:pStyle w:val="Alg4"/>
        <w:numPr>
          <w:ilvl w:val="0"/>
          <w:numId w:val="433"/>
        </w:numPr>
      </w:pPr>
      <w:r>
        <w:t>I</w:t>
      </w:r>
      <w:r w:rsidRPr="00E77497">
        <w:t xml:space="preserve">f </w:t>
      </w:r>
      <w:r w:rsidRPr="00597D1C">
        <w:rPr>
          <w:i/>
        </w:rPr>
        <w:t>Elision</w:t>
      </w:r>
      <w:r>
        <w:t xml:space="preserve"> is </w:t>
      </w:r>
      <w:r w:rsidRPr="00E77497">
        <w:t xml:space="preserve">present, </w:t>
      </w:r>
      <w:r>
        <w:t>then</w:t>
      </w:r>
    </w:p>
    <w:p w14:paraId="4287851B" w14:textId="77777777" w:rsidR="00661D8E" w:rsidRDefault="00661D8E" w:rsidP="00613655">
      <w:pPr>
        <w:pStyle w:val="Alg4"/>
        <w:numPr>
          <w:ilvl w:val="1"/>
          <w:numId w:val="433"/>
        </w:numPr>
      </w:pPr>
      <w:r>
        <w:t xml:space="preserve">Let </w:t>
      </w:r>
      <w:r>
        <w:rPr>
          <w:i/>
        </w:rPr>
        <w:t>status</w:t>
      </w:r>
      <w:r>
        <w:t xml:space="preserve"> be the result of performing IteratorDestructuringAssignmentEvaluation of</w:t>
      </w:r>
      <w:r w:rsidRPr="00E77497">
        <w:t xml:space="preserve"> </w:t>
      </w:r>
      <w:r w:rsidRPr="00597D1C">
        <w:rPr>
          <w:i/>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640A25B6" w14:textId="77777777" w:rsidR="00661D8E" w:rsidRDefault="00661D8E" w:rsidP="00613655">
      <w:pPr>
        <w:pStyle w:val="Alg4"/>
        <w:numPr>
          <w:ilvl w:val="1"/>
          <w:numId w:val="433"/>
        </w:numPr>
      </w:pPr>
      <w:r>
        <w:t>ReturnIfAbrupt(</w:t>
      </w:r>
      <w:r>
        <w:rPr>
          <w:i/>
        </w:rPr>
        <w:t>status</w:t>
      </w:r>
      <w:r>
        <w:t>).</w:t>
      </w:r>
    </w:p>
    <w:p w14:paraId="7455AD34" w14:textId="77777777" w:rsidR="00661D8E" w:rsidRPr="004F79DA" w:rsidRDefault="00661D8E" w:rsidP="00613655">
      <w:pPr>
        <w:pStyle w:val="Alg4"/>
        <w:numPr>
          <w:ilvl w:val="0"/>
          <w:numId w:val="433"/>
        </w:numPr>
      </w:pPr>
      <w:r w:rsidRPr="00E77497">
        <w:t xml:space="preserve">If </w:t>
      </w:r>
      <w:r w:rsidRPr="001D22B7">
        <w:rPr>
          <w:rStyle w:val="SyntaxSymbol"/>
        </w:rPr>
        <w:t>AssignmentRestElement</w:t>
      </w:r>
      <w:r w:rsidRPr="00E77497">
        <w:t xml:space="preserve"> is present, then </w:t>
      </w:r>
      <w:r>
        <w:t>return the result of performing IteratorDestructuringAssignmentEvaluation of</w:t>
      </w:r>
      <w:r w:rsidRPr="00E77497">
        <w:t xml:space="preserve"> </w:t>
      </w:r>
      <w:r w:rsidRPr="001D22B7">
        <w:rPr>
          <w:rStyle w:val="SyntaxSymbol"/>
        </w:rPr>
        <w:t>AssignmentRestElement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15E287EC" w14:textId="77777777" w:rsidR="00661D8E" w:rsidRPr="0058620A" w:rsidRDefault="00661D8E" w:rsidP="00613655">
      <w:pPr>
        <w:pStyle w:val="Alg4"/>
        <w:numPr>
          <w:ilvl w:val="0"/>
          <w:numId w:val="433"/>
        </w:numPr>
        <w:rPr>
          <w:b/>
        </w:rPr>
      </w:pPr>
      <w:r w:rsidRPr="004F79DA">
        <w:t>Return</w:t>
      </w:r>
      <w:r w:rsidRPr="0058620A">
        <w:rPr>
          <w:b/>
        </w:rPr>
        <w:t xml:space="preserve"> </w:t>
      </w:r>
      <w:r w:rsidRPr="0058620A">
        <w:rPr>
          <w:i/>
        </w:rPr>
        <w:t>lastIndex</w:t>
      </w:r>
      <w:r>
        <w:t>.</w:t>
      </w:r>
    </w:p>
    <w:p w14:paraId="2E852F18" w14:textId="77777777" w:rsidR="00661D8E" w:rsidRPr="001D22B7" w:rsidRDefault="00661D8E" w:rsidP="00661D8E">
      <w:pPr>
        <w:pStyle w:val="SyntaxLabel"/>
        <w:rPr>
          <w:rStyle w:val="SyntaxSymbol"/>
        </w:rPr>
      </w:pPr>
      <w:r w:rsidRPr="001D22B7">
        <w:rPr>
          <w:rStyle w:val="SyntaxSymbol"/>
        </w:rPr>
        <w:t xml:space="preserve">AssignmentPropertyList </w:t>
      </w:r>
      <w:r w:rsidRPr="00E77497">
        <w:rPr>
          <w:b/>
        </w:rPr>
        <w:t xml:space="preserve">: </w:t>
      </w:r>
      <w:r w:rsidRPr="001D22B7">
        <w:rPr>
          <w:rStyle w:val="SyntaxSymbol"/>
        </w:rPr>
        <w:t>AssignmentPropertyList</w:t>
      </w:r>
      <w:r w:rsidRPr="00E77497">
        <w:t xml:space="preserve"> </w:t>
      </w:r>
      <w:r w:rsidRPr="00D33B87">
        <w:rPr>
          <w:rStyle w:val="SyntaxTerminal"/>
        </w:rPr>
        <w:t>,</w:t>
      </w:r>
      <w:r w:rsidRPr="00E77497">
        <w:t xml:space="preserve"> </w:t>
      </w:r>
      <w:r w:rsidRPr="001D22B7">
        <w:rPr>
          <w:rStyle w:val="SyntaxSymbol"/>
        </w:rPr>
        <w:t>AssignmentProperty</w:t>
      </w:r>
    </w:p>
    <w:p w14:paraId="466C74B3" w14:textId="77777777" w:rsidR="00661D8E" w:rsidRPr="00E77497" w:rsidRDefault="00661D8E" w:rsidP="00613655">
      <w:pPr>
        <w:pStyle w:val="Alg4"/>
        <w:numPr>
          <w:ilvl w:val="0"/>
          <w:numId w:val="434"/>
        </w:numPr>
      </w:pPr>
      <w:r>
        <w:t xml:space="preserve">Let </w:t>
      </w:r>
      <w:r w:rsidRPr="004712DB">
        <w:rPr>
          <w:i/>
        </w:rPr>
        <w:t>status</w:t>
      </w:r>
      <w:r>
        <w:t xml:space="preserve"> be the result of performing DestructuringAssignmentEvaluation for</w:t>
      </w:r>
      <w:r w:rsidRPr="00E77497">
        <w:t xml:space="preserve"> </w:t>
      </w:r>
      <w:r w:rsidRPr="001D22B7">
        <w:rPr>
          <w:rStyle w:val="SyntaxSymbol"/>
        </w:rPr>
        <w:t>AssignmentPropertyList</w:t>
      </w:r>
      <w:r w:rsidRPr="00E77497">
        <w:t xml:space="preserve"> </w:t>
      </w:r>
      <w:r>
        <w:t>using</w:t>
      </w:r>
      <w:r w:rsidRPr="00E77497">
        <w:t xml:space="preserve"> </w:t>
      </w:r>
      <w:r w:rsidRPr="00E77497">
        <w:rPr>
          <w:i/>
        </w:rPr>
        <w:t>obj</w:t>
      </w:r>
      <w:r w:rsidRPr="00E77497">
        <w:t xml:space="preserve"> as the </w:t>
      </w:r>
      <w:r>
        <w:t>argument</w:t>
      </w:r>
      <w:r w:rsidRPr="00E77497">
        <w:t>.</w:t>
      </w:r>
    </w:p>
    <w:p w14:paraId="49C5CDB8" w14:textId="77777777" w:rsidR="00661D8E" w:rsidRDefault="00661D8E" w:rsidP="00613655">
      <w:pPr>
        <w:pStyle w:val="Alg4"/>
        <w:numPr>
          <w:ilvl w:val="0"/>
          <w:numId w:val="434"/>
        </w:numPr>
      </w:pPr>
      <w:r>
        <w:t>ReturnIfAbrupt(</w:t>
      </w:r>
      <w:r w:rsidRPr="006A5E27">
        <w:rPr>
          <w:i/>
        </w:rPr>
        <w:t>status</w:t>
      </w:r>
      <w:r>
        <w:t>).</w:t>
      </w:r>
    </w:p>
    <w:p w14:paraId="4471EBC1" w14:textId="77777777" w:rsidR="00661D8E" w:rsidRPr="00E77497" w:rsidRDefault="00661D8E" w:rsidP="00613655">
      <w:pPr>
        <w:pStyle w:val="Alg4"/>
        <w:numPr>
          <w:ilvl w:val="0"/>
          <w:numId w:val="434"/>
        </w:numPr>
      </w:pPr>
      <w:r>
        <w:t>Return the result of performing DestructuringAssignmentEvaluation for</w:t>
      </w:r>
      <w:r w:rsidRPr="001D22B7">
        <w:rPr>
          <w:rStyle w:val="SyntaxSymbol"/>
        </w:rPr>
        <w:t xml:space="preserve"> AssignmentProperty</w:t>
      </w:r>
      <w:r w:rsidRPr="00E77497">
        <w:t xml:space="preserve"> </w:t>
      </w:r>
      <w:r>
        <w:t>using</w:t>
      </w:r>
      <w:r w:rsidRPr="00E77497">
        <w:t xml:space="preserve"> </w:t>
      </w:r>
      <w:r w:rsidRPr="00E77497">
        <w:rPr>
          <w:i/>
        </w:rPr>
        <w:t>obj</w:t>
      </w:r>
      <w:r w:rsidRPr="00E77497">
        <w:t xml:space="preserve"> as the </w:t>
      </w:r>
      <w:r>
        <w:t>argument</w:t>
      </w:r>
      <w:r w:rsidRPr="00E77497">
        <w:t>.</w:t>
      </w:r>
    </w:p>
    <w:p w14:paraId="616E11C5" w14:textId="77777777" w:rsidR="00661D8E" w:rsidRPr="00E77497" w:rsidRDefault="00661D8E" w:rsidP="00661D8E">
      <w:pPr>
        <w:pStyle w:val="Alg4"/>
      </w:pPr>
    </w:p>
    <w:p w14:paraId="56AC976B" w14:textId="77777777" w:rsidR="00661D8E" w:rsidRPr="001D22B7" w:rsidRDefault="00661D8E" w:rsidP="00661D8E">
      <w:pPr>
        <w:pStyle w:val="SyntaxLabel"/>
        <w:rPr>
          <w:rStyle w:val="SyntaxSymbol"/>
        </w:rPr>
      </w:pPr>
      <w:r w:rsidRPr="001D22B7">
        <w:rPr>
          <w:rStyle w:val="SyntaxSymbol"/>
        </w:rPr>
        <w:t xml:space="preserve">AssignmentProperty </w:t>
      </w:r>
      <w:r w:rsidRPr="00E77497">
        <w:rPr>
          <w:b/>
        </w:rPr>
        <w:t xml:space="preserve">: </w:t>
      </w:r>
      <w:r w:rsidRPr="001D22B7">
        <w:rPr>
          <w:rStyle w:val="SyntaxSymbol"/>
        </w:rPr>
        <w:t>IdentifierReference Initializer</w:t>
      </w:r>
      <w:r w:rsidRPr="001E1EC2">
        <w:rPr>
          <w:rFonts w:eastAsia="Times New Roman" w:cs="Arial"/>
          <w:vertAlign w:val="subscript"/>
        </w:rPr>
        <w:t>opt</w:t>
      </w:r>
    </w:p>
    <w:p w14:paraId="3639D071" w14:textId="77777777" w:rsidR="00661D8E" w:rsidRDefault="00661D8E" w:rsidP="00613655">
      <w:pPr>
        <w:pStyle w:val="Alg4"/>
        <w:numPr>
          <w:ilvl w:val="0"/>
          <w:numId w:val="435"/>
        </w:numPr>
      </w:pPr>
      <w:r w:rsidRPr="004418C4">
        <w:t xml:space="preserve">Let </w:t>
      </w:r>
      <w:r w:rsidRPr="004418C4">
        <w:rPr>
          <w:i/>
        </w:rPr>
        <w:t>P</w:t>
      </w:r>
      <w:r w:rsidRPr="004418C4">
        <w:t xml:space="preserve"> be </w:t>
      </w:r>
      <w:r>
        <w:t xml:space="preserve">StringValue of </w:t>
      </w:r>
      <w:r w:rsidRPr="00D33B87">
        <w:rPr>
          <w:rStyle w:val="SyntaxSymbol"/>
        </w:rPr>
        <w:t>IdentifierReference</w:t>
      </w:r>
      <w:r w:rsidRPr="004418C4">
        <w:t>.</w:t>
      </w:r>
    </w:p>
    <w:p w14:paraId="62FE6075" w14:textId="2AA4D814" w:rsidR="00661D8E" w:rsidRPr="00E77497" w:rsidRDefault="00661D8E" w:rsidP="00613655">
      <w:pPr>
        <w:pStyle w:val="Alg4"/>
        <w:numPr>
          <w:ilvl w:val="0"/>
          <w:numId w:val="435"/>
        </w:numPr>
      </w:pPr>
      <w:r w:rsidRPr="00E77497">
        <w:t xml:space="preserve">Let </w:t>
      </w:r>
      <w:r w:rsidRPr="00E77497">
        <w:rPr>
          <w:i/>
        </w:rPr>
        <w:t>v</w:t>
      </w:r>
      <w:r w:rsidRPr="00E77497">
        <w:t xml:space="preserve"> be Get</w:t>
      </w:r>
      <w:r>
        <w:t>(</w:t>
      </w:r>
      <w:r>
        <w:rPr>
          <w:i/>
        </w:rPr>
        <w:t>obj</w:t>
      </w:r>
      <w:r>
        <w:t>,</w:t>
      </w:r>
      <w:r w:rsidRPr="00E77497">
        <w:t xml:space="preserve"> </w:t>
      </w:r>
      <w:r w:rsidRPr="004418C4">
        <w:rPr>
          <w:i/>
        </w:rPr>
        <w:t>P</w:t>
      </w:r>
      <w:r>
        <w:rPr>
          <w:iCs/>
        </w:rPr>
        <w:t>)</w:t>
      </w:r>
      <w:r w:rsidRPr="00E77497">
        <w:t>.</w:t>
      </w:r>
    </w:p>
    <w:p w14:paraId="53C74770" w14:textId="77777777" w:rsidR="00661D8E" w:rsidRDefault="00661D8E" w:rsidP="00613655">
      <w:pPr>
        <w:pStyle w:val="Alg4"/>
        <w:numPr>
          <w:ilvl w:val="0"/>
          <w:numId w:val="435"/>
        </w:numPr>
      </w:pPr>
      <w:r>
        <w:t>ReturnIfAbrupt(</w:t>
      </w:r>
      <w:r>
        <w:rPr>
          <w:i/>
        </w:rPr>
        <w:t>v</w:t>
      </w:r>
      <w:r>
        <w:t>).</w:t>
      </w:r>
    </w:p>
    <w:p w14:paraId="1F0C72D9" w14:textId="77777777" w:rsidR="00661D8E" w:rsidRPr="00E77497" w:rsidRDefault="00661D8E" w:rsidP="00613655">
      <w:pPr>
        <w:pStyle w:val="Alg4"/>
        <w:numPr>
          <w:ilvl w:val="0"/>
          <w:numId w:val="435"/>
        </w:numPr>
      </w:pPr>
      <w:r w:rsidRPr="00E77497">
        <w:lastRenderedPageBreak/>
        <w:t xml:space="preserve">If </w:t>
      </w:r>
      <w:r w:rsidRPr="00E77497">
        <w:rPr>
          <w:i/>
        </w:rPr>
        <w:t>Initial</w:t>
      </w:r>
      <w:r>
        <w:rPr>
          <w:i/>
        </w:rPr>
        <w:t>ize</w:t>
      </w:r>
      <w:r w:rsidRPr="00E77497">
        <w:rPr>
          <w:i/>
        </w:rPr>
        <w:t>r</w:t>
      </w:r>
      <w:r w:rsidRPr="00E77497">
        <w:rPr>
          <w:vertAlign w:val="subscript"/>
        </w:rPr>
        <w:t>opt</w:t>
      </w:r>
      <w:r w:rsidRPr="00E77497">
        <w:t xml:space="preserve"> is present</w:t>
      </w:r>
      <w:r w:rsidRPr="008A65A0">
        <w:t xml:space="preserve"> </w:t>
      </w:r>
      <w:r>
        <w:t xml:space="preserve">and </w:t>
      </w:r>
      <w:r w:rsidRPr="001E1845">
        <w:rPr>
          <w:i/>
        </w:rPr>
        <w:t>v</w:t>
      </w:r>
      <w:r>
        <w:t xml:space="preserve"> is </w:t>
      </w:r>
      <w:r w:rsidRPr="001E1845">
        <w:rPr>
          <w:b/>
        </w:rPr>
        <w:t>undefined</w:t>
      </w:r>
      <w:r w:rsidRPr="00E77497">
        <w:t>, then</w:t>
      </w:r>
    </w:p>
    <w:p w14:paraId="3B9EBC89" w14:textId="77777777" w:rsidR="00661D8E" w:rsidRPr="00E77497" w:rsidRDefault="00661D8E" w:rsidP="00613655">
      <w:pPr>
        <w:pStyle w:val="Alg4"/>
        <w:numPr>
          <w:ilvl w:val="1"/>
          <w:numId w:val="435"/>
        </w:numPr>
      </w:pPr>
      <w:r w:rsidRPr="00E77497">
        <w:t xml:space="preserve">Let </w:t>
      </w:r>
      <w:r>
        <w:rPr>
          <w:i/>
        </w:rPr>
        <w:t>defaultValue</w:t>
      </w:r>
      <w:r w:rsidRPr="00E77497">
        <w:t xml:space="preserve"> be the result of evaluating</w:t>
      </w:r>
      <w:r w:rsidRPr="00E77497">
        <w:rPr>
          <w:i/>
        </w:rPr>
        <w:t xml:space="preserve"> </w:t>
      </w:r>
      <w:r w:rsidRPr="00D33B87">
        <w:rPr>
          <w:rStyle w:val="SyntaxSymbol"/>
        </w:rPr>
        <w:t>Initializer</w:t>
      </w:r>
      <w:r w:rsidRPr="00E77497">
        <w:t>.</w:t>
      </w:r>
    </w:p>
    <w:p w14:paraId="53B3951B" w14:textId="77777777" w:rsidR="00661D8E" w:rsidRPr="00E77497" w:rsidRDefault="00661D8E" w:rsidP="00613655">
      <w:pPr>
        <w:pStyle w:val="Alg4"/>
        <w:numPr>
          <w:ilvl w:val="1"/>
          <w:numId w:val="435"/>
        </w:numPr>
      </w:pPr>
      <w:r>
        <w:t xml:space="preserve">Let </w:t>
      </w:r>
      <w:r w:rsidRPr="001E28FF">
        <w:rPr>
          <w:i/>
        </w:rPr>
        <w:t>v</w:t>
      </w:r>
      <w:r>
        <w:t xml:space="preserve"> be ToObject(GetValue(</w:t>
      </w:r>
      <w:r w:rsidRPr="001E28FF">
        <w:rPr>
          <w:i/>
        </w:rPr>
        <w:t>defaultValue</w:t>
      </w:r>
      <w:r>
        <w:rPr>
          <w:iCs/>
        </w:rPr>
        <w:t>)</w:t>
      </w:r>
      <w:r>
        <w:t>).</w:t>
      </w:r>
    </w:p>
    <w:p w14:paraId="2B6C15A3" w14:textId="77777777" w:rsidR="00661D8E" w:rsidRDefault="00661D8E" w:rsidP="00613655">
      <w:pPr>
        <w:pStyle w:val="Alg4"/>
        <w:numPr>
          <w:ilvl w:val="1"/>
          <w:numId w:val="435"/>
        </w:numPr>
      </w:pPr>
      <w:r>
        <w:t>ReturnIfAbrupt(</w:t>
      </w:r>
      <w:r>
        <w:rPr>
          <w:i/>
        </w:rPr>
        <w:t>v</w:t>
      </w:r>
      <w:r>
        <w:t>).</w:t>
      </w:r>
    </w:p>
    <w:p w14:paraId="6C86C61C" w14:textId="11024F9C" w:rsidR="00661D8E" w:rsidRPr="00E77497" w:rsidRDefault="00661D8E" w:rsidP="00613655">
      <w:pPr>
        <w:pStyle w:val="Alg4"/>
        <w:numPr>
          <w:ilvl w:val="0"/>
          <w:numId w:val="435"/>
        </w:numPr>
      </w:pPr>
      <w:r w:rsidRPr="00E77497">
        <w:t xml:space="preserve">Let </w:t>
      </w:r>
      <w:r w:rsidRPr="00E77497">
        <w:rPr>
          <w:i/>
        </w:rPr>
        <w:t>lref</w:t>
      </w:r>
      <w:r w:rsidRPr="00E77497">
        <w:t xml:space="preserve"> be </w:t>
      </w:r>
      <w:r>
        <w:t>ResolveBinding(</w:t>
      </w:r>
      <w:r w:rsidRPr="001D22B7">
        <w:rPr>
          <w:rStyle w:val="SyntaxSymbol"/>
        </w:rPr>
        <w:t>P)</w:t>
      </w:r>
      <w:r w:rsidRPr="00E77497">
        <w:t>.</w:t>
      </w:r>
    </w:p>
    <w:p w14:paraId="096B0D59" w14:textId="77777777" w:rsidR="00661D8E" w:rsidRPr="00E77497" w:rsidRDefault="00661D8E" w:rsidP="00613655">
      <w:pPr>
        <w:pStyle w:val="Alg4"/>
        <w:numPr>
          <w:ilvl w:val="0"/>
          <w:numId w:val="435"/>
        </w:numPr>
      </w:pPr>
      <w:r>
        <w:t>Return</w:t>
      </w:r>
      <w:r w:rsidRPr="00E77497">
        <w:t xml:space="preserve"> PutValue(</w:t>
      </w:r>
      <w:r w:rsidRPr="00E77497">
        <w:rPr>
          <w:i/>
        </w:rPr>
        <w:t>lref</w:t>
      </w:r>
      <w:r w:rsidRPr="00E77497">
        <w:t>,</w:t>
      </w:r>
      <w:r w:rsidRPr="00E77497">
        <w:rPr>
          <w:i/>
        </w:rPr>
        <w:t>v</w:t>
      </w:r>
      <w:r w:rsidRPr="00E77497">
        <w:t>).</w:t>
      </w:r>
    </w:p>
    <w:p w14:paraId="6AEBB578" w14:textId="77777777" w:rsidR="00661D8E" w:rsidRPr="001D22B7" w:rsidRDefault="00661D8E" w:rsidP="00661D8E">
      <w:pPr>
        <w:pStyle w:val="SyntaxLabel"/>
        <w:rPr>
          <w:rStyle w:val="SyntaxSymbol"/>
        </w:rPr>
      </w:pPr>
      <w:r w:rsidRPr="001D22B7">
        <w:rPr>
          <w:rStyle w:val="SyntaxSymbol"/>
        </w:rPr>
        <w:t xml:space="preserve">AssignmentProperty </w:t>
      </w:r>
      <w:r w:rsidRPr="00E77497">
        <w:rPr>
          <w:b/>
        </w:rPr>
        <w:t xml:space="preserve">: </w:t>
      </w:r>
      <w:r w:rsidRPr="001D22B7">
        <w:rPr>
          <w:rStyle w:val="SyntaxSymbol"/>
        </w:rPr>
        <w:t xml:space="preserve">PropertyName : </w:t>
      </w:r>
      <w:r w:rsidRPr="00D33B87">
        <w:rPr>
          <w:rStyle w:val="SyntaxSymbol"/>
        </w:rPr>
        <w:t>AssignmentElement</w:t>
      </w:r>
    </w:p>
    <w:p w14:paraId="6F9DA7E3" w14:textId="77777777" w:rsidR="00661D8E" w:rsidRPr="00E77497" w:rsidRDefault="00661D8E" w:rsidP="00613655">
      <w:pPr>
        <w:pStyle w:val="Alg4"/>
        <w:numPr>
          <w:ilvl w:val="0"/>
          <w:numId w:val="436"/>
        </w:numPr>
      </w:pPr>
      <w:r w:rsidRPr="00E77497">
        <w:t xml:space="preserve">Let </w:t>
      </w:r>
      <w:r w:rsidRPr="00E77497">
        <w:rPr>
          <w:i/>
        </w:rPr>
        <w:t>name</w:t>
      </w:r>
      <w:r w:rsidRPr="00E77497">
        <w:t xml:space="preserve"> be </w:t>
      </w:r>
      <w:r w:rsidRPr="00820342">
        <w:t xml:space="preserve"> </w:t>
      </w:r>
      <w:r w:rsidRPr="00E77497">
        <w:t>the result of evaluating</w:t>
      </w:r>
      <w:r>
        <w:t xml:space="preserve"> </w:t>
      </w:r>
      <w:r w:rsidRPr="001D22B7">
        <w:rPr>
          <w:rStyle w:val="SyntaxSymbol"/>
        </w:rPr>
        <w:t>PropertyName</w:t>
      </w:r>
      <w:r w:rsidRPr="00E77497">
        <w:t>.</w:t>
      </w:r>
    </w:p>
    <w:p w14:paraId="0E3EB3DE" w14:textId="77777777" w:rsidR="00661D8E" w:rsidRDefault="00661D8E" w:rsidP="00613655">
      <w:pPr>
        <w:pStyle w:val="Alg4"/>
        <w:numPr>
          <w:ilvl w:val="0"/>
          <w:numId w:val="436"/>
        </w:numPr>
      </w:pPr>
      <w:r>
        <w:t>ReturnIfAbrupt(</w:t>
      </w:r>
      <w:r>
        <w:rPr>
          <w:i/>
        </w:rPr>
        <w:t>name</w:t>
      </w:r>
      <w:r>
        <w:t>).</w:t>
      </w:r>
    </w:p>
    <w:p w14:paraId="1686FDA1" w14:textId="77777777" w:rsidR="00661D8E" w:rsidRDefault="00661D8E" w:rsidP="00613655">
      <w:pPr>
        <w:pStyle w:val="Alg4"/>
        <w:numPr>
          <w:ilvl w:val="0"/>
          <w:numId w:val="436"/>
        </w:numPr>
      </w:pPr>
      <w:r>
        <w:t>Return the result of performing KeyedDestructuringAssignmentEvaluation of</w:t>
      </w:r>
      <w:r w:rsidRPr="00E77497">
        <w:t xml:space="preserve"> </w:t>
      </w:r>
      <w:r w:rsidRPr="001D22B7">
        <w:rPr>
          <w:rStyle w:val="SyntaxSymbol"/>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14:paraId="53BCC2E2" w14:textId="77777777" w:rsidR="00661D8E" w:rsidRPr="00E77497" w:rsidRDefault="00661D8E" w:rsidP="00661D8E">
      <w:pPr>
        <w:pStyle w:val="Heading4"/>
      </w:pPr>
      <w:r w:rsidRPr="00E77497">
        <w:t xml:space="preserve">Runtime Semantics: </w:t>
      </w:r>
      <w:r>
        <w:t>IteratorDestructuringAssignment</w:t>
      </w:r>
      <w:r w:rsidRPr="00F059D4">
        <w:rPr>
          <w:spacing w:val="6"/>
        </w:rPr>
        <w:t>Evaluation</w:t>
      </w:r>
      <w:r>
        <w:t xml:space="preserve"> </w:t>
      </w:r>
    </w:p>
    <w:p w14:paraId="0B8D3730" w14:textId="77777777" w:rsidR="00661D8E" w:rsidRPr="00E77497" w:rsidRDefault="00661D8E" w:rsidP="00661D8E">
      <w:pPr>
        <w:ind w:left="360"/>
      </w:pPr>
      <w:r w:rsidRPr="00E77497">
        <w:t xml:space="preserve">with parameters </w:t>
      </w:r>
      <w:r w:rsidRPr="001D22B7">
        <w:rPr>
          <w:rStyle w:val="SyntaxSymbol"/>
        </w:rPr>
        <w:t>iterator</w:t>
      </w:r>
      <w:r w:rsidRPr="00E77497">
        <w:t xml:space="preserve"> </w:t>
      </w:r>
    </w:p>
    <w:p w14:paraId="438AF32B" w14:textId="77777777" w:rsidR="00661D8E" w:rsidRPr="00F059D4" w:rsidRDefault="00661D8E" w:rsidP="00661D8E">
      <w:pPr>
        <w:pStyle w:val="SyntaxLabel"/>
        <w:rPr>
          <w:vertAlign w:val="subscript"/>
        </w:rPr>
      </w:pPr>
      <w:r w:rsidRPr="001D22B7">
        <w:rPr>
          <w:rStyle w:val="SyntaxSymbol"/>
        </w:rPr>
        <w:t xml:space="preserve">AssignmentElementList </w:t>
      </w:r>
      <w:r w:rsidRPr="00E77497">
        <w:rPr>
          <w:b/>
        </w:rPr>
        <w:t xml:space="preserve">: </w:t>
      </w:r>
      <w:r w:rsidRPr="001D22B7">
        <w:rPr>
          <w:rStyle w:val="SyntaxSymbol"/>
        </w:rPr>
        <w:t>AssignmentElisionElement</w:t>
      </w:r>
      <w:r w:rsidRPr="00E77497">
        <w:rPr>
          <w:rFonts w:cs="Arial"/>
          <w:vertAlign w:val="subscript"/>
        </w:rPr>
        <w:t xml:space="preserve"> </w:t>
      </w:r>
    </w:p>
    <w:p w14:paraId="449FA471" w14:textId="77777777" w:rsidR="00661D8E" w:rsidRPr="00E77497" w:rsidRDefault="00661D8E" w:rsidP="00613655">
      <w:pPr>
        <w:pStyle w:val="Alg4"/>
        <w:numPr>
          <w:ilvl w:val="0"/>
          <w:numId w:val="437"/>
        </w:numPr>
      </w:pPr>
      <w:r>
        <w:t>Return the result of performing IteratorDestructuringAssignmentEvaluation of</w:t>
      </w:r>
      <w:r w:rsidRPr="00E77497">
        <w:t xml:space="preserve"> </w:t>
      </w:r>
      <w:r w:rsidRPr="001D22B7">
        <w:rPr>
          <w:rStyle w:val="SyntaxSymbol"/>
        </w:rPr>
        <w:t>AssignmentElisionElementList</w:t>
      </w:r>
      <w:r w:rsidRPr="00E77497">
        <w:rPr>
          <w:rFonts w:ascii="Courier New" w:hAnsi="Courier New" w:cs="Courier New"/>
          <w:b/>
        </w:rPr>
        <w:t xml:space="preserve"> </w:t>
      </w:r>
      <w:r w:rsidRPr="00E77497">
        <w:t xml:space="preserve">using </w:t>
      </w:r>
      <w:r w:rsidRPr="00402531">
        <w:rPr>
          <w:i/>
          <w:iCs/>
        </w:rPr>
        <w:t>iterator</w:t>
      </w:r>
      <w:r w:rsidRPr="00EA0311" w:rsidDel="004D6903">
        <w:rPr>
          <w:i/>
        </w:rPr>
        <w:t xml:space="preserve"> </w:t>
      </w:r>
      <w:r w:rsidRPr="00E77497">
        <w:t xml:space="preserve">as the </w:t>
      </w:r>
      <w:r>
        <w:rPr>
          <w:i/>
        </w:rPr>
        <w:t>argument</w:t>
      </w:r>
      <w:r w:rsidRPr="00E77497">
        <w:t>.</w:t>
      </w:r>
    </w:p>
    <w:p w14:paraId="3B746B80" w14:textId="77777777" w:rsidR="00661D8E" w:rsidRPr="00E77497" w:rsidRDefault="00661D8E" w:rsidP="00661D8E">
      <w:pPr>
        <w:pStyle w:val="SyntaxLabel"/>
        <w:rPr>
          <w:rFonts w:cs="Arial"/>
          <w:vertAlign w:val="subscript"/>
        </w:rPr>
      </w:pPr>
      <w:r w:rsidRPr="001D22B7">
        <w:rPr>
          <w:rStyle w:val="SyntaxSymbol"/>
        </w:rPr>
        <w:t xml:space="preserve">AssignmentElementList </w:t>
      </w:r>
      <w:r w:rsidRPr="00E77497">
        <w:rPr>
          <w:b/>
        </w:rPr>
        <w:t xml:space="preserve">: </w:t>
      </w:r>
      <w:r w:rsidRPr="001D22B7">
        <w:rPr>
          <w:rStyle w:val="SyntaxSymbol"/>
        </w:rPr>
        <w:t xml:space="preserve">AssignmentElementList </w:t>
      </w:r>
      <w:r w:rsidRPr="00CB4D56">
        <w:rPr>
          <w:rStyle w:val="SyntaxTerminal"/>
        </w:rPr>
        <w:t>,</w:t>
      </w:r>
      <w:r w:rsidRPr="001D22B7">
        <w:rPr>
          <w:rStyle w:val="SyntaxSymbol"/>
        </w:rPr>
        <w:t xml:space="preserve"> AssignmentElisionElement</w:t>
      </w:r>
      <w:r w:rsidRPr="00E77497">
        <w:rPr>
          <w:rFonts w:cs="Arial"/>
          <w:vertAlign w:val="subscript"/>
        </w:rPr>
        <w:t xml:space="preserve"> </w:t>
      </w:r>
    </w:p>
    <w:p w14:paraId="7C4CEF47" w14:textId="77777777" w:rsidR="00661D8E" w:rsidRPr="00E77497" w:rsidRDefault="00661D8E" w:rsidP="00613655">
      <w:pPr>
        <w:pStyle w:val="Alg4"/>
        <w:numPr>
          <w:ilvl w:val="0"/>
          <w:numId w:val="438"/>
        </w:numPr>
      </w:pPr>
      <w:r w:rsidRPr="00E77497">
        <w:t xml:space="preserve">Let </w:t>
      </w:r>
      <w:r w:rsidRPr="0058620A">
        <w:rPr>
          <w:i/>
        </w:rPr>
        <w:t>status</w:t>
      </w:r>
      <w:r>
        <w:t xml:space="preserve"> </w:t>
      </w:r>
      <w:r w:rsidRPr="00E77497">
        <w:t xml:space="preserve">be the result of </w:t>
      </w:r>
      <w:r>
        <w:t>performing IteratorDestructuringAssignmentEvaluation of</w:t>
      </w:r>
      <w:r w:rsidRPr="00E77497">
        <w:t xml:space="preserve"> </w:t>
      </w:r>
      <w:r w:rsidRPr="001D22B7">
        <w:rPr>
          <w:rStyle w:val="SyntaxSymbol"/>
        </w:rPr>
        <w:t>AssignmentElementList</w:t>
      </w:r>
      <w:r w:rsidRPr="00E77497">
        <w:rPr>
          <w:rFonts w:ascii="Courier New" w:hAnsi="Courier New" w:cs="Courier New"/>
          <w:b/>
        </w:rPr>
        <w:t xml:space="preserve"> </w:t>
      </w:r>
      <w:r w:rsidRPr="00E77497">
        <w:t xml:space="preserve">using </w:t>
      </w:r>
      <w:r w:rsidRPr="00402531">
        <w:rPr>
          <w:i/>
          <w:iCs/>
        </w:rPr>
        <w:t>iterator</w:t>
      </w:r>
      <w:r w:rsidRPr="00EA0311" w:rsidDel="004D6903">
        <w:rPr>
          <w:i/>
        </w:rPr>
        <w:t xml:space="preserve"> </w:t>
      </w:r>
      <w:r w:rsidRPr="00E77497">
        <w:t xml:space="preserve">as the </w:t>
      </w:r>
      <w:r>
        <w:rPr>
          <w:i/>
        </w:rPr>
        <w:t>argument.</w:t>
      </w:r>
    </w:p>
    <w:p w14:paraId="2E847892" w14:textId="77777777" w:rsidR="00661D8E" w:rsidRDefault="00661D8E" w:rsidP="00613655">
      <w:pPr>
        <w:pStyle w:val="Alg4"/>
        <w:numPr>
          <w:ilvl w:val="0"/>
          <w:numId w:val="438"/>
        </w:numPr>
      </w:pPr>
      <w:r>
        <w:t>ReturnIfAbrupt(</w:t>
      </w:r>
      <w:r>
        <w:rPr>
          <w:i/>
        </w:rPr>
        <w:t>status</w:t>
      </w:r>
      <w:r>
        <w:t>).</w:t>
      </w:r>
    </w:p>
    <w:p w14:paraId="2B124398" w14:textId="77777777" w:rsidR="00661D8E" w:rsidRPr="00E77497" w:rsidRDefault="00661D8E" w:rsidP="00613655">
      <w:pPr>
        <w:pStyle w:val="Alg4"/>
        <w:numPr>
          <w:ilvl w:val="0"/>
          <w:numId w:val="438"/>
        </w:numPr>
      </w:pPr>
      <w:r>
        <w:t>Return the result of performing IteratorDestructuringAssignmentEvaluation of</w:t>
      </w:r>
      <w:r w:rsidRPr="00E77497">
        <w:t xml:space="preserve"> </w:t>
      </w:r>
      <w:r w:rsidRPr="001D22B7">
        <w:rPr>
          <w:rStyle w:val="SyntaxSymbol"/>
        </w:rPr>
        <w:t>AssignmentElisionElementList</w:t>
      </w:r>
      <w:r w:rsidRPr="00E77497">
        <w:rPr>
          <w:rFonts w:ascii="Courier New" w:hAnsi="Courier New" w:cs="Courier New"/>
          <w:b/>
        </w:rPr>
        <w:t xml:space="preserve"> </w:t>
      </w:r>
      <w:r w:rsidRPr="00E77497">
        <w:t xml:space="preserve">using </w:t>
      </w:r>
      <w:r w:rsidRPr="00402531">
        <w:rPr>
          <w:i/>
          <w:iCs/>
        </w:rPr>
        <w:t>iterator</w:t>
      </w:r>
      <w:r w:rsidRPr="00F059D4">
        <w:t xml:space="preserve"> </w:t>
      </w:r>
      <w:r w:rsidRPr="00E77497">
        <w:t xml:space="preserve">as the </w:t>
      </w:r>
      <w:r>
        <w:rPr>
          <w:i/>
        </w:rPr>
        <w:t>argument</w:t>
      </w:r>
      <w:r w:rsidRPr="00E77497">
        <w:t>.</w:t>
      </w:r>
    </w:p>
    <w:p w14:paraId="76B7EDCA" w14:textId="77777777" w:rsidR="00661D8E" w:rsidRPr="00E77497" w:rsidRDefault="00661D8E" w:rsidP="00661D8E">
      <w:pPr>
        <w:pStyle w:val="SyntaxLabel"/>
        <w:rPr>
          <w:rFonts w:cs="Arial"/>
          <w:vertAlign w:val="subscript"/>
        </w:rPr>
      </w:pPr>
      <w:r w:rsidRPr="001D22B7">
        <w:rPr>
          <w:rStyle w:val="SyntaxSymbol"/>
        </w:rPr>
        <w:t xml:space="preserve">AssignmentElisionElement </w:t>
      </w:r>
      <w:r w:rsidRPr="00E77497">
        <w:rPr>
          <w:b/>
        </w:rPr>
        <w:t xml:space="preserve">: </w:t>
      </w:r>
      <w:r w:rsidRPr="001D22B7">
        <w:rPr>
          <w:rStyle w:val="SyntaxSymbol"/>
        </w:rPr>
        <w:t>AssignmentElement</w:t>
      </w:r>
      <w:r w:rsidRPr="00E77497">
        <w:rPr>
          <w:rFonts w:cs="Arial"/>
          <w:vertAlign w:val="subscript"/>
        </w:rPr>
        <w:t xml:space="preserve"> </w:t>
      </w:r>
    </w:p>
    <w:p w14:paraId="092A5AD8" w14:textId="77777777" w:rsidR="00661D8E" w:rsidRPr="004F79DA" w:rsidRDefault="00661D8E" w:rsidP="00613655">
      <w:pPr>
        <w:pStyle w:val="Alg4"/>
        <w:numPr>
          <w:ilvl w:val="0"/>
          <w:numId w:val="439"/>
        </w:numPr>
      </w:pPr>
      <w:r w:rsidRPr="001D22B7">
        <w:rPr>
          <w:rStyle w:val="SyntaxSymbol"/>
        </w:rPr>
        <w:t>R</w:t>
      </w:r>
      <w:r>
        <w:t>eturn the result of performing IteratorDestructuringAssignmentEvaluation of</w:t>
      </w:r>
      <w:r w:rsidRPr="00E77497">
        <w:t xml:space="preserve"> </w:t>
      </w:r>
      <w:r w:rsidRPr="001D22B7">
        <w:rPr>
          <w:rStyle w:val="SyntaxSymbol"/>
        </w:rPr>
        <w:t>AssignmentElement</w:t>
      </w:r>
      <w:r w:rsidRPr="00E77497">
        <w:rPr>
          <w:rFonts w:ascii="Courier New" w:hAnsi="Courier New" w:cs="Courier New"/>
          <w:b/>
        </w:rPr>
        <w:t xml:space="preserve"> </w:t>
      </w:r>
      <w:r>
        <w:t>with</w:t>
      </w:r>
      <w:r w:rsidRPr="00E77497">
        <w:t xml:space="preserve"> </w:t>
      </w:r>
      <w:r w:rsidRPr="00402531">
        <w:rPr>
          <w:i/>
          <w:iCs/>
        </w:rPr>
        <w:t>iterator</w:t>
      </w:r>
      <w:r w:rsidRPr="00F059D4">
        <w:t xml:space="preserve"> </w:t>
      </w:r>
      <w:r w:rsidRPr="00E77497">
        <w:t xml:space="preserve">as the </w:t>
      </w:r>
      <w:r>
        <w:t>argument</w:t>
      </w:r>
      <w:r w:rsidRPr="00E77497">
        <w:t>.</w:t>
      </w:r>
    </w:p>
    <w:p w14:paraId="38EBB8B5" w14:textId="77777777" w:rsidR="00661D8E" w:rsidRPr="00E77497" w:rsidRDefault="00661D8E" w:rsidP="00661D8E">
      <w:pPr>
        <w:pStyle w:val="SyntaxLabel"/>
        <w:rPr>
          <w:rFonts w:cs="Arial"/>
          <w:vertAlign w:val="subscript"/>
        </w:rPr>
      </w:pPr>
      <w:r w:rsidRPr="001D22B7">
        <w:rPr>
          <w:rStyle w:val="SyntaxSymbol"/>
        </w:rPr>
        <w:t xml:space="preserve">AssignmentElisionElement </w:t>
      </w:r>
      <w:r w:rsidRPr="00E77497">
        <w:rPr>
          <w:b/>
        </w:rPr>
        <w:t xml:space="preserve">: </w:t>
      </w:r>
      <w:r w:rsidRPr="001D22B7">
        <w:rPr>
          <w:rStyle w:val="SyntaxSymbol"/>
        </w:rPr>
        <w:t>Elision</w:t>
      </w:r>
      <w:r w:rsidRPr="00E77497">
        <w:rPr>
          <w:rFonts w:ascii="Courier New" w:hAnsi="Courier New" w:cs="Courier New"/>
          <w:b/>
        </w:rPr>
        <w:t xml:space="preserve"> </w:t>
      </w:r>
      <w:r w:rsidRPr="001D22B7">
        <w:rPr>
          <w:rStyle w:val="SyntaxSymbol"/>
        </w:rPr>
        <w:t>AssignmentElement</w:t>
      </w:r>
      <w:r w:rsidRPr="00E77497">
        <w:rPr>
          <w:rFonts w:cs="Arial"/>
          <w:vertAlign w:val="subscript"/>
        </w:rPr>
        <w:t xml:space="preserve"> </w:t>
      </w:r>
    </w:p>
    <w:p w14:paraId="4619BFFC" w14:textId="77777777" w:rsidR="00661D8E" w:rsidRDefault="00661D8E" w:rsidP="00613655">
      <w:pPr>
        <w:pStyle w:val="Alg4"/>
        <w:numPr>
          <w:ilvl w:val="0"/>
          <w:numId w:val="440"/>
        </w:numPr>
      </w:pPr>
      <w:r>
        <w:t xml:space="preserve">Let </w:t>
      </w:r>
      <w:r>
        <w:rPr>
          <w:i/>
        </w:rPr>
        <w:t>status</w:t>
      </w:r>
      <w:r>
        <w:t xml:space="preserve"> be the result of performing IteratorDestructuringAssignmentEvaluation of</w:t>
      </w:r>
      <w:r w:rsidRPr="00E77497">
        <w:t xml:space="preserve"> </w:t>
      </w:r>
      <w:r w:rsidRPr="00CB4D56">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64E70448" w14:textId="77777777" w:rsidR="00661D8E" w:rsidRDefault="00661D8E" w:rsidP="00613655">
      <w:pPr>
        <w:pStyle w:val="Alg4"/>
        <w:numPr>
          <w:ilvl w:val="0"/>
          <w:numId w:val="440"/>
        </w:numPr>
      </w:pPr>
      <w:r>
        <w:t>ReturnIfAbrupt(</w:t>
      </w:r>
      <w:r>
        <w:rPr>
          <w:i/>
        </w:rPr>
        <w:t>status</w:t>
      </w:r>
      <w:r>
        <w:t>).</w:t>
      </w:r>
    </w:p>
    <w:p w14:paraId="0D9C20EA" w14:textId="77777777" w:rsidR="00661D8E" w:rsidRPr="00E77497" w:rsidRDefault="00661D8E" w:rsidP="00613655">
      <w:pPr>
        <w:pStyle w:val="Alg4"/>
        <w:numPr>
          <w:ilvl w:val="0"/>
          <w:numId w:val="440"/>
        </w:numPr>
      </w:pPr>
      <w:r>
        <w:t>Return the result of performing IteratorDestructuringAssignmentEvaluation of</w:t>
      </w:r>
      <w:r w:rsidRPr="00E77497">
        <w:t xml:space="preserve"> </w:t>
      </w:r>
      <w:r w:rsidRPr="001D22B7">
        <w:rPr>
          <w:rStyle w:val="SyntaxSymbol"/>
        </w:rPr>
        <w:t>AssignmentElement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39A773EB" w14:textId="77777777" w:rsidR="00661D8E" w:rsidRPr="00E77497" w:rsidRDefault="00661D8E" w:rsidP="00661D8E">
      <w:pPr>
        <w:pStyle w:val="SyntaxLabel"/>
        <w:rPr>
          <w:rFonts w:cs="Arial"/>
          <w:vertAlign w:val="subscript"/>
        </w:rPr>
      </w:pPr>
      <w:r w:rsidRPr="001D22B7">
        <w:rPr>
          <w:rStyle w:val="SyntaxSymbol"/>
        </w:rPr>
        <w:t xml:space="preserve">Elision </w:t>
      </w:r>
      <w:r w:rsidRPr="00E77497">
        <w:rPr>
          <w:b/>
        </w:rPr>
        <w:t xml:space="preserve">: </w:t>
      </w:r>
      <w:r w:rsidRPr="00CB4D56">
        <w:rPr>
          <w:rStyle w:val="SyntaxTerminal"/>
        </w:rPr>
        <w:t>,</w:t>
      </w:r>
      <w:r w:rsidRPr="00E77497">
        <w:rPr>
          <w:rFonts w:cs="Arial"/>
          <w:vertAlign w:val="subscript"/>
        </w:rPr>
        <w:t xml:space="preserve"> </w:t>
      </w:r>
    </w:p>
    <w:p w14:paraId="6816E013" w14:textId="20B4CD12" w:rsidR="00661D8E" w:rsidRPr="00E77497" w:rsidRDefault="00661D8E" w:rsidP="00613655">
      <w:pPr>
        <w:pStyle w:val="Alg4"/>
        <w:numPr>
          <w:ilvl w:val="0"/>
          <w:numId w:val="441"/>
        </w:numPr>
      </w:pPr>
      <w:r>
        <w:t>Return IteratorStep(</w:t>
      </w:r>
      <w:r w:rsidRPr="00402531">
        <w:rPr>
          <w:i/>
          <w:iCs/>
        </w:rPr>
        <w:t>iterator</w:t>
      </w:r>
      <w:r>
        <w:t>)</w:t>
      </w:r>
      <w:r w:rsidRPr="00E77497">
        <w:t>.</w:t>
      </w:r>
    </w:p>
    <w:p w14:paraId="509F33B6" w14:textId="77777777" w:rsidR="00661D8E" w:rsidRPr="00E77497" w:rsidRDefault="00661D8E" w:rsidP="00661D8E">
      <w:pPr>
        <w:pStyle w:val="SyntaxLabel"/>
        <w:rPr>
          <w:rFonts w:cs="Arial"/>
          <w:vertAlign w:val="subscript"/>
        </w:rPr>
      </w:pPr>
      <w:r w:rsidRPr="001D22B7">
        <w:rPr>
          <w:rStyle w:val="SyntaxSymbol"/>
        </w:rPr>
        <w:t xml:space="preserve">Elision </w:t>
      </w:r>
      <w:r w:rsidRPr="00E77497">
        <w:rPr>
          <w:b/>
        </w:rPr>
        <w:t xml:space="preserve">: </w:t>
      </w:r>
      <w:r w:rsidRPr="001D22B7">
        <w:rPr>
          <w:rStyle w:val="SyntaxSymbol"/>
        </w:rPr>
        <w:t>Elision</w:t>
      </w:r>
      <w:r>
        <w:rPr>
          <w:rStyle w:val="SyntaxSymbol"/>
        </w:rPr>
        <w:t xml:space="preserve"> </w:t>
      </w:r>
      <w:r w:rsidRPr="00CB4D56">
        <w:rPr>
          <w:rStyle w:val="SyntaxTerminal"/>
        </w:rPr>
        <w:t>,</w:t>
      </w:r>
      <w:r w:rsidRPr="00E77497">
        <w:rPr>
          <w:rFonts w:cs="Arial"/>
          <w:vertAlign w:val="subscript"/>
        </w:rPr>
        <w:t xml:space="preserve"> </w:t>
      </w:r>
    </w:p>
    <w:p w14:paraId="068F9BCC" w14:textId="77777777" w:rsidR="00661D8E" w:rsidRDefault="00661D8E" w:rsidP="00613655">
      <w:pPr>
        <w:pStyle w:val="Alg4"/>
        <w:numPr>
          <w:ilvl w:val="0"/>
          <w:numId w:val="442"/>
        </w:numPr>
      </w:pPr>
      <w:r>
        <w:t xml:space="preserve">Let </w:t>
      </w:r>
      <w:r>
        <w:rPr>
          <w:i/>
        </w:rPr>
        <w:t>status</w:t>
      </w:r>
      <w:r>
        <w:t xml:space="preserve"> be the result of performing IteratorDestructuringAssignmentEvaluation of</w:t>
      </w:r>
      <w:r w:rsidRPr="00E77497">
        <w:t xml:space="preserve"> </w:t>
      </w:r>
      <w:r w:rsidRPr="00CB4D56">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4E5889F2" w14:textId="77777777" w:rsidR="00661D8E" w:rsidRDefault="00661D8E" w:rsidP="00613655">
      <w:pPr>
        <w:pStyle w:val="Alg4"/>
        <w:numPr>
          <w:ilvl w:val="0"/>
          <w:numId w:val="442"/>
        </w:numPr>
      </w:pPr>
      <w:r>
        <w:t>ReturnIfAbrupt(</w:t>
      </w:r>
      <w:r>
        <w:rPr>
          <w:i/>
        </w:rPr>
        <w:t>status</w:t>
      </w:r>
      <w:r>
        <w:t>).</w:t>
      </w:r>
    </w:p>
    <w:p w14:paraId="35B0E287" w14:textId="532BE442" w:rsidR="00661D8E" w:rsidRPr="00E77497" w:rsidRDefault="00661D8E" w:rsidP="00613655">
      <w:pPr>
        <w:pStyle w:val="Alg4"/>
        <w:numPr>
          <w:ilvl w:val="0"/>
          <w:numId w:val="442"/>
        </w:numPr>
      </w:pPr>
      <w:r>
        <w:t>Return IteratorStep(</w:t>
      </w:r>
      <w:r w:rsidRPr="00402531">
        <w:rPr>
          <w:i/>
          <w:iCs/>
        </w:rPr>
        <w:t>iterator</w:t>
      </w:r>
      <w:r>
        <w:t>)</w:t>
      </w:r>
      <w:r w:rsidRPr="00E77497">
        <w:t>.</w:t>
      </w:r>
    </w:p>
    <w:p w14:paraId="5DEF382C" w14:textId="77777777" w:rsidR="00661D8E" w:rsidRPr="001D22B7" w:rsidRDefault="00661D8E" w:rsidP="00661D8E">
      <w:pPr>
        <w:pStyle w:val="SyntaxLabel"/>
        <w:rPr>
          <w:rStyle w:val="SyntaxSymbol"/>
        </w:rPr>
      </w:pPr>
      <w:r w:rsidRPr="001D22B7">
        <w:rPr>
          <w:rStyle w:val="SyntaxSymbol"/>
        </w:rPr>
        <w:lastRenderedPageBreak/>
        <w:t>AssignmentElement</w:t>
      </w:r>
      <w:r w:rsidRPr="00CB4D56">
        <w:rPr>
          <w:vertAlign w:val="subscript"/>
        </w:rPr>
        <w:t>[Yield]</w:t>
      </w:r>
      <w:r w:rsidRPr="001D22B7">
        <w:rPr>
          <w:rStyle w:val="SyntaxSymbol"/>
        </w:rPr>
        <w:t xml:space="preserve"> </w:t>
      </w:r>
      <w:r w:rsidRPr="00C7794D">
        <w:rPr>
          <w:b/>
        </w:rPr>
        <w:t>:</w:t>
      </w:r>
      <w:r w:rsidRPr="004D1BD1">
        <w:rPr>
          <w:b/>
        </w:rPr>
        <w:t xml:space="preserve"> </w:t>
      </w:r>
      <w:r w:rsidRPr="001D22B7">
        <w:rPr>
          <w:rStyle w:val="SyntaxSymbol"/>
        </w:rPr>
        <w:t>DestructuringAssignmentTarget</w:t>
      </w:r>
      <w:r>
        <w:rPr>
          <w:rFonts w:cs="Arial"/>
          <w:vertAlign w:val="subscript"/>
        </w:rPr>
        <w:t xml:space="preserve">  </w:t>
      </w:r>
      <w:r w:rsidRPr="00CB4D56">
        <w:rPr>
          <w:rStyle w:val="SyntaxSymbol"/>
        </w:rPr>
        <w:t>Initializer</w:t>
      </w:r>
      <w:r w:rsidRPr="00126ECD">
        <w:rPr>
          <w:rFonts w:cs="Arial"/>
          <w:vertAlign w:val="subscript"/>
        </w:rPr>
        <w:t>opt</w:t>
      </w:r>
    </w:p>
    <w:p w14:paraId="3D4AD5BD" w14:textId="77777777" w:rsidR="00661D8E" w:rsidRPr="00E77497" w:rsidRDefault="00661D8E" w:rsidP="00613655">
      <w:pPr>
        <w:pStyle w:val="Alg4"/>
        <w:numPr>
          <w:ilvl w:val="0"/>
          <w:numId w:val="443"/>
        </w:numPr>
      </w:pPr>
      <w:r w:rsidRPr="00E77497">
        <w:t xml:space="preserve">If </w:t>
      </w:r>
      <w:r w:rsidRPr="001D22B7">
        <w:rPr>
          <w:rStyle w:val="SyntaxSymbol"/>
        </w:rPr>
        <w:t xml:space="preserve">DestructuringAssignmentTarget </w:t>
      </w:r>
      <w:r w:rsidRPr="00E77497">
        <w:t xml:space="preserve">is </w:t>
      </w:r>
      <w:r>
        <w:t xml:space="preserve">neither </w:t>
      </w:r>
      <w:r w:rsidRPr="00E77497">
        <w:t xml:space="preserve">an </w:t>
      </w:r>
      <w:r w:rsidRPr="001D22B7">
        <w:rPr>
          <w:rStyle w:val="SyntaxSymbol"/>
        </w:rPr>
        <w:t xml:space="preserve">ObjectLiteral </w:t>
      </w:r>
      <w:r w:rsidRPr="00CB4D56">
        <w:t>nor an</w:t>
      </w:r>
      <w:r w:rsidRPr="001D22B7">
        <w:rPr>
          <w:rStyle w:val="SyntaxSymbol"/>
        </w:rPr>
        <w:t xml:space="preserve"> ArrayLiteral</w:t>
      </w:r>
      <w:r w:rsidRPr="00E77497">
        <w:t xml:space="preserve"> then</w:t>
      </w:r>
    </w:p>
    <w:p w14:paraId="7AF680C2" w14:textId="77777777" w:rsidR="00661D8E" w:rsidRPr="00E77497" w:rsidRDefault="00661D8E" w:rsidP="00613655">
      <w:pPr>
        <w:pStyle w:val="Alg4"/>
        <w:numPr>
          <w:ilvl w:val="1"/>
          <w:numId w:val="443"/>
        </w:numPr>
      </w:pPr>
      <w:r w:rsidRPr="00E77497">
        <w:t xml:space="preserve">Let </w:t>
      </w:r>
      <w:r w:rsidRPr="007E2D89">
        <w:rPr>
          <w:i/>
        </w:rPr>
        <w:t>lref</w:t>
      </w:r>
      <w:r w:rsidRPr="00E77497">
        <w:t xml:space="preserve"> be the result of evaluating </w:t>
      </w:r>
      <w:r w:rsidRPr="007E2D89">
        <w:rPr>
          <w:rStyle w:val="SyntaxSymbol"/>
        </w:rPr>
        <w:t>DestructuringAssignmentTarget</w:t>
      </w:r>
      <w:r w:rsidRPr="00E77497">
        <w:t>.</w:t>
      </w:r>
    </w:p>
    <w:p w14:paraId="5DB68F28" w14:textId="77777777" w:rsidR="00661D8E" w:rsidRDefault="00661D8E" w:rsidP="00613655">
      <w:pPr>
        <w:pStyle w:val="Alg4"/>
        <w:numPr>
          <w:ilvl w:val="1"/>
          <w:numId w:val="443"/>
        </w:numPr>
      </w:pPr>
      <w:r>
        <w:t>ReturnIfAbrupt(</w:t>
      </w:r>
      <w:r w:rsidRPr="007E2D89">
        <w:rPr>
          <w:i/>
        </w:rPr>
        <w:t>lref</w:t>
      </w:r>
      <w:r>
        <w:t>).</w:t>
      </w:r>
    </w:p>
    <w:p w14:paraId="3F9ED4F6" w14:textId="55E0A512" w:rsidR="00661D8E" w:rsidRPr="00E77497" w:rsidRDefault="00661D8E" w:rsidP="00613655">
      <w:pPr>
        <w:pStyle w:val="Alg4"/>
        <w:numPr>
          <w:ilvl w:val="0"/>
          <w:numId w:val="443"/>
        </w:numPr>
      </w:pPr>
      <w:r w:rsidRPr="00E77497">
        <w:t xml:space="preserve">Let </w:t>
      </w:r>
      <w:r w:rsidRPr="00CB4D56">
        <w:rPr>
          <w:i/>
        </w:rPr>
        <w:t>next</w:t>
      </w:r>
      <w:r>
        <w:t xml:space="preserve"> </w:t>
      </w:r>
      <w:r w:rsidRPr="00E77497">
        <w:t xml:space="preserve">be </w:t>
      </w:r>
      <w:r>
        <w:t>IteratorStep(</w:t>
      </w:r>
      <w:r w:rsidRPr="00CB4D56">
        <w:rPr>
          <w:i/>
          <w:iCs/>
        </w:rPr>
        <w:t>iterator</w:t>
      </w:r>
      <w:r>
        <w:t>).</w:t>
      </w:r>
    </w:p>
    <w:p w14:paraId="4B5CBCA1" w14:textId="77777777" w:rsidR="00661D8E" w:rsidRDefault="00661D8E" w:rsidP="00613655">
      <w:pPr>
        <w:pStyle w:val="Alg4"/>
        <w:numPr>
          <w:ilvl w:val="0"/>
          <w:numId w:val="443"/>
        </w:numPr>
      </w:pPr>
      <w:r>
        <w:t>ReturnIfAbrupt(</w:t>
      </w:r>
      <w:r w:rsidRPr="00CB4D56">
        <w:rPr>
          <w:i/>
        </w:rPr>
        <w:t>next</w:t>
      </w:r>
      <w:r>
        <w:t>).</w:t>
      </w:r>
    </w:p>
    <w:p w14:paraId="3FBD4F78" w14:textId="77777777" w:rsidR="00661D8E" w:rsidRDefault="00661D8E" w:rsidP="00613655">
      <w:pPr>
        <w:pStyle w:val="Alg4"/>
        <w:numPr>
          <w:ilvl w:val="0"/>
          <w:numId w:val="443"/>
        </w:numPr>
      </w:pPr>
      <w:r w:rsidRPr="00E77497">
        <w:t>If</w:t>
      </w:r>
      <w:r>
        <w:t xml:space="preserve"> </w:t>
      </w:r>
      <w:r w:rsidRPr="00CB4D56">
        <w:rPr>
          <w:i/>
        </w:rPr>
        <w:t>next</w:t>
      </w:r>
      <w:r>
        <w:t xml:space="preserve"> is </w:t>
      </w:r>
      <w:r>
        <w:rPr>
          <w:b/>
        </w:rPr>
        <w:t>false</w:t>
      </w:r>
      <w:r>
        <w:t xml:space="preserve">, then let </w:t>
      </w:r>
      <w:r w:rsidRPr="00CB4D56">
        <w:rPr>
          <w:i/>
        </w:rPr>
        <w:t>v</w:t>
      </w:r>
      <w:r>
        <w:t xml:space="preserve"> be </w:t>
      </w:r>
      <w:r>
        <w:rPr>
          <w:b/>
        </w:rPr>
        <w:t>undefined</w:t>
      </w:r>
      <w:r>
        <w:t xml:space="preserve"> </w:t>
      </w:r>
    </w:p>
    <w:p w14:paraId="5C9E8669" w14:textId="77777777" w:rsidR="00661D8E" w:rsidRDefault="00661D8E" w:rsidP="00613655">
      <w:pPr>
        <w:pStyle w:val="Alg4"/>
        <w:numPr>
          <w:ilvl w:val="0"/>
          <w:numId w:val="443"/>
        </w:numPr>
      </w:pPr>
      <w:r>
        <w:t>Else</w:t>
      </w:r>
    </w:p>
    <w:p w14:paraId="48973F7D" w14:textId="77777777" w:rsidR="00661D8E" w:rsidRDefault="00661D8E" w:rsidP="00613655">
      <w:pPr>
        <w:pStyle w:val="Alg4"/>
        <w:numPr>
          <w:ilvl w:val="1"/>
          <w:numId w:val="443"/>
        </w:numPr>
      </w:pPr>
      <w:r>
        <w:t xml:space="preserve">Let </w:t>
      </w:r>
      <w:r w:rsidRPr="00CB4D56">
        <w:rPr>
          <w:i/>
          <w:iCs/>
        </w:rPr>
        <w:t>v</w:t>
      </w:r>
      <w:r>
        <w:t xml:space="preserve"> be IteratorValue(</w:t>
      </w:r>
      <w:r w:rsidRPr="00CB4D56">
        <w:rPr>
          <w:i/>
          <w:iCs/>
        </w:rPr>
        <w:t>next</w:t>
      </w:r>
      <w:r>
        <w:t>).</w:t>
      </w:r>
    </w:p>
    <w:p w14:paraId="6D6B73FA" w14:textId="77777777" w:rsidR="00661D8E" w:rsidRDefault="00661D8E" w:rsidP="00613655">
      <w:pPr>
        <w:pStyle w:val="Alg4"/>
        <w:numPr>
          <w:ilvl w:val="1"/>
          <w:numId w:val="443"/>
        </w:numPr>
      </w:pPr>
      <w:r>
        <w:t>ReturnIfAbrupt(</w:t>
      </w:r>
      <w:r w:rsidRPr="00CB4D56">
        <w:rPr>
          <w:i/>
          <w:iCs/>
        </w:rPr>
        <w:t>v</w:t>
      </w:r>
      <w:r>
        <w:t>).</w:t>
      </w:r>
    </w:p>
    <w:p w14:paraId="4E4D284B" w14:textId="77777777" w:rsidR="00661D8E" w:rsidRPr="00E77497" w:rsidRDefault="00661D8E" w:rsidP="00613655">
      <w:pPr>
        <w:pStyle w:val="Alg4"/>
        <w:numPr>
          <w:ilvl w:val="0"/>
          <w:numId w:val="443"/>
        </w:numPr>
      </w:pPr>
      <w:r>
        <w:t xml:space="preserve">If </w:t>
      </w:r>
      <w:r w:rsidRPr="00E77497">
        <w:t xml:space="preserve"> </w:t>
      </w:r>
      <w:r w:rsidRPr="00CB4D56">
        <w:rPr>
          <w:rStyle w:val="SyntaxSymbol"/>
        </w:rPr>
        <w:t>Initializer</w:t>
      </w:r>
      <w:r w:rsidRPr="00E77497">
        <w:t xml:space="preserve"> is present</w:t>
      </w:r>
      <w:r>
        <w:t xml:space="preserve"> and </w:t>
      </w:r>
      <w:r w:rsidRPr="00CB4D56">
        <w:rPr>
          <w:i/>
        </w:rPr>
        <w:t>v</w:t>
      </w:r>
      <w:r>
        <w:t xml:space="preserve"> is </w:t>
      </w:r>
      <w:r w:rsidRPr="002D03A6">
        <w:rPr>
          <w:b/>
        </w:rPr>
        <w:t>undefined</w:t>
      </w:r>
      <w:r w:rsidRPr="00E77497">
        <w:t>, then</w:t>
      </w:r>
    </w:p>
    <w:p w14:paraId="010FA36F" w14:textId="77777777" w:rsidR="00661D8E" w:rsidRPr="00E77497" w:rsidRDefault="00661D8E" w:rsidP="00613655">
      <w:pPr>
        <w:pStyle w:val="Alg4"/>
        <w:numPr>
          <w:ilvl w:val="1"/>
          <w:numId w:val="443"/>
        </w:numPr>
      </w:pPr>
      <w:r w:rsidRPr="00E77497">
        <w:t xml:space="preserve">Let </w:t>
      </w:r>
      <w:r w:rsidRPr="00CB4D56">
        <w:rPr>
          <w:i/>
        </w:rPr>
        <w:t>defaultValue</w:t>
      </w:r>
      <w:r w:rsidRPr="00E77497">
        <w:t xml:space="preserve"> be the result of evaluating </w:t>
      </w:r>
      <w:r w:rsidRPr="00CB4D56">
        <w:rPr>
          <w:rStyle w:val="SyntaxSymbol"/>
        </w:rPr>
        <w:t>Initializer</w:t>
      </w:r>
      <w:r w:rsidRPr="00E77497">
        <w:t>.</w:t>
      </w:r>
    </w:p>
    <w:p w14:paraId="4FFD992A" w14:textId="77777777" w:rsidR="00661D8E" w:rsidRDefault="00661D8E" w:rsidP="00613655">
      <w:pPr>
        <w:pStyle w:val="Alg4"/>
        <w:numPr>
          <w:ilvl w:val="1"/>
          <w:numId w:val="443"/>
        </w:numPr>
      </w:pPr>
      <w:r>
        <w:t xml:space="preserve">Let </w:t>
      </w:r>
      <w:r w:rsidRPr="001E28FF">
        <w:t>v</w:t>
      </w:r>
      <w:r>
        <w:t xml:space="preserve"> be GetValue(</w:t>
      </w:r>
      <w:r w:rsidRPr="00CB4D56">
        <w:rPr>
          <w:i/>
        </w:rPr>
        <w:t>defaultValue</w:t>
      </w:r>
      <w:r>
        <w:t>)</w:t>
      </w:r>
    </w:p>
    <w:p w14:paraId="4EE9B0CE" w14:textId="77777777" w:rsidR="00661D8E" w:rsidRDefault="00661D8E" w:rsidP="00613655">
      <w:pPr>
        <w:pStyle w:val="Alg4"/>
        <w:numPr>
          <w:ilvl w:val="1"/>
          <w:numId w:val="443"/>
        </w:numPr>
      </w:pPr>
      <w:r>
        <w:t>ReturnIfAbrupt(</w:t>
      </w:r>
      <w:r w:rsidRPr="00CB4D56">
        <w:rPr>
          <w:i/>
        </w:rPr>
        <w:t>v</w:t>
      </w:r>
      <w:r>
        <w:t>).</w:t>
      </w:r>
    </w:p>
    <w:p w14:paraId="7630BE40" w14:textId="77777777" w:rsidR="00661D8E" w:rsidRPr="00E77497" w:rsidRDefault="00661D8E" w:rsidP="00613655">
      <w:pPr>
        <w:pStyle w:val="Alg4"/>
        <w:numPr>
          <w:ilvl w:val="0"/>
          <w:numId w:val="443"/>
        </w:numPr>
      </w:pPr>
      <w:r w:rsidRPr="00E77497">
        <w:t xml:space="preserve">If </w:t>
      </w:r>
      <w:r w:rsidRPr="001D22B7">
        <w:rPr>
          <w:rStyle w:val="SyntaxSymbol"/>
        </w:rPr>
        <w:t xml:space="preserve">DestructuringAssignmentTarget </w:t>
      </w:r>
      <w:r w:rsidRPr="00E77497">
        <w:t xml:space="preserve">is an </w:t>
      </w:r>
      <w:r w:rsidRPr="001D22B7">
        <w:rPr>
          <w:rStyle w:val="SyntaxSymbol"/>
        </w:rPr>
        <w:t>ObjectLiteral or an ArrayLiteral</w:t>
      </w:r>
      <w:r w:rsidRPr="00E77497">
        <w:t xml:space="preserve"> then</w:t>
      </w:r>
    </w:p>
    <w:p w14:paraId="46FFA146" w14:textId="77777777" w:rsidR="00661D8E" w:rsidRPr="00E77497" w:rsidRDefault="00661D8E" w:rsidP="00613655">
      <w:pPr>
        <w:pStyle w:val="Alg4"/>
        <w:numPr>
          <w:ilvl w:val="1"/>
          <w:numId w:val="443"/>
        </w:numPr>
      </w:pPr>
      <w:r w:rsidRPr="00E77497">
        <w:t xml:space="preserve">Let </w:t>
      </w:r>
      <w:r w:rsidRPr="00CB4D56">
        <w:rPr>
          <w:i/>
        </w:rPr>
        <w:t>nestedAssignmentPattern</w:t>
      </w:r>
      <w:r w:rsidRPr="00E77497">
        <w:t xml:space="preserve"> be the parse of the source code corresponding to </w:t>
      </w:r>
      <w:r w:rsidRPr="003308DD">
        <w:t>DestructuringAssignmentTarget</w:t>
      </w:r>
      <w:r w:rsidRPr="00E77497">
        <w:t xml:space="preserve"> using</w:t>
      </w:r>
      <w:r>
        <w:t xml:space="preserve"> either </w:t>
      </w:r>
      <w:r w:rsidRPr="00CB4D56">
        <w:rPr>
          <w:rStyle w:val="SyntaxSymbol"/>
        </w:rPr>
        <w:t>AssignmentPattern</w:t>
      </w:r>
      <w:r>
        <w:t xml:space="preserve"> or</w:t>
      </w:r>
      <w:r w:rsidRPr="00E77497">
        <w:t xml:space="preserve"> </w:t>
      </w:r>
      <w:r w:rsidRPr="00CB4D56">
        <w:rPr>
          <w:rStyle w:val="SyntaxSymbol"/>
        </w:rPr>
        <w:t>AssignmentPattern</w:t>
      </w:r>
      <w:r w:rsidRPr="00CB4D56">
        <w:rPr>
          <w:rFonts w:ascii="Arial" w:hAnsi="Arial" w:cs="Arial"/>
          <w:vertAlign w:val="subscript"/>
        </w:rPr>
        <w:t>[Yield]</w:t>
      </w:r>
      <w:r w:rsidRPr="00E77497">
        <w:t xml:space="preserve"> as the goal symbol</w:t>
      </w:r>
      <w:r>
        <w:t xml:space="preserve"> depending upon whether this </w:t>
      </w:r>
      <w:r w:rsidRPr="00CB4D56">
        <w:rPr>
          <w:rStyle w:val="SyntaxSymbol"/>
        </w:rPr>
        <w:t>AssignmentElement</w:t>
      </w:r>
      <w:r>
        <w:t xml:space="preserve"> has the </w:t>
      </w:r>
      <w:r w:rsidRPr="00CB4D56">
        <w:rPr>
          <w:rFonts w:ascii="Arial" w:hAnsi="Arial" w:cs="Arial"/>
          <w:vertAlign w:val="subscript"/>
        </w:rPr>
        <w:t>Yield</w:t>
      </w:r>
      <w:r>
        <w:t xml:space="preserve"> parameter.</w:t>
      </w:r>
    </w:p>
    <w:p w14:paraId="57DAD65E" w14:textId="77777777" w:rsidR="00661D8E" w:rsidRDefault="00661D8E" w:rsidP="00613655">
      <w:pPr>
        <w:pStyle w:val="Alg4"/>
        <w:numPr>
          <w:ilvl w:val="1"/>
          <w:numId w:val="443"/>
        </w:numPr>
      </w:pPr>
      <w:r>
        <w:t>If Type(</w:t>
      </w:r>
      <w:r w:rsidRPr="00CB4D56">
        <w:rPr>
          <w:i/>
          <w:iCs/>
        </w:rPr>
        <w:t>v</w:t>
      </w:r>
      <w:r>
        <w:t xml:space="preserve">) is not Object, then throw a </w:t>
      </w:r>
      <w:r w:rsidRPr="002B1BC1">
        <w:rPr>
          <w:b/>
          <w:bCs/>
        </w:rPr>
        <w:t>TypeError</w:t>
      </w:r>
      <w:r>
        <w:t xml:space="preserve"> exception.</w:t>
      </w:r>
    </w:p>
    <w:p w14:paraId="015EA91F" w14:textId="77777777" w:rsidR="00661D8E" w:rsidRPr="00E77497" w:rsidRDefault="00661D8E" w:rsidP="00613655">
      <w:pPr>
        <w:pStyle w:val="Alg4"/>
        <w:numPr>
          <w:ilvl w:val="1"/>
          <w:numId w:val="443"/>
        </w:numPr>
      </w:pPr>
      <w:r>
        <w:t>Return the result of performing</w:t>
      </w:r>
      <w:r w:rsidRPr="00E77497">
        <w:t xml:space="preserve"> </w:t>
      </w:r>
      <w:r>
        <w:t>DestructuringAssignmentEvaluation of</w:t>
      </w:r>
      <w:r w:rsidRPr="00E77497">
        <w:t xml:space="preserve"> </w:t>
      </w:r>
      <w:r w:rsidRPr="00CB4D56">
        <w:rPr>
          <w:i/>
        </w:rPr>
        <w:t>nestedAssignmentPattern</w:t>
      </w:r>
      <w:r w:rsidRPr="00E77497">
        <w:t xml:space="preserve"> </w:t>
      </w:r>
      <w:r>
        <w:t>with</w:t>
      </w:r>
      <w:r w:rsidRPr="00E77497">
        <w:t xml:space="preserve"> </w:t>
      </w:r>
      <w:r w:rsidRPr="00CB4D56">
        <w:rPr>
          <w:i/>
        </w:rPr>
        <w:t>v</w:t>
      </w:r>
      <w:r w:rsidRPr="00E77497">
        <w:t xml:space="preserve"> as the </w:t>
      </w:r>
      <w:r>
        <w:t>argument</w:t>
      </w:r>
      <w:r w:rsidRPr="00E77497">
        <w:t>.</w:t>
      </w:r>
    </w:p>
    <w:p w14:paraId="278ABCFD" w14:textId="77777777" w:rsidR="00661D8E" w:rsidRPr="00E77497" w:rsidRDefault="00661D8E" w:rsidP="00613655">
      <w:pPr>
        <w:pStyle w:val="Alg4"/>
        <w:numPr>
          <w:ilvl w:val="0"/>
          <w:numId w:val="443"/>
        </w:numPr>
      </w:pPr>
      <w:r>
        <w:t>Return</w:t>
      </w:r>
      <w:r w:rsidRPr="00E77497">
        <w:t xml:space="preserve"> PutValue(</w:t>
      </w:r>
      <w:r w:rsidRPr="00CB4D56">
        <w:rPr>
          <w:i/>
        </w:rPr>
        <w:t>lref</w:t>
      </w:r>
      <w:r w:rsidRPr="00E77497">
        <w:t>,</w:t>
      </w:r>
      <w:r w:rsidRPr="00CB4D56">
        <w:rPr>
          <w:i/>
        </w:rPr>
        <w:t>v</w:t>
      </w:r>
      <w:r w:rsidRPr="00E77497">
        <w:t>).</w:t>
      </w:r>
    </w:p>
    <w:p w14:paraId="10810EA1" w14:textId="77777777" w:rsidR="00661D8E" w:rsidRPr="00E77497" w:rsidRDefault="00661D8E" w:rsidP="00661D8E">
      <w:pPr>
        <w:pStyle w:val="Note"/>
      </w:pPr>
      <w:r>
        <w:t>NOTE</w:t>
      </w:r>
      <w:r>
        <w:tab/>
        <w:t xml:space="preserve">Left to right evaluation order is maintained by evaluating a </w:t>
      </w:r>
      <w:r w:rsidRPr="00A9370F">
        <w:rPr>
          <w:rFonts w:ascii="Times New Roman" w:hAnsi="Times New Roman"/>
          <w:i/>
        </w:rPr>
        <w:t>DestructuringAssignmentTarget</w:t>
      </w:r>
      <w:r>
        <w:t xml:space="preserve"> that is not a destruturing pattern prior to accessing the iterator or evaluating the </w:t>
      </w:r>
      <w:r w:rsidRPr="00A9370F">
        <w:rPr>
          <w:rFonts w:ascii="Times New Roman" w:hAnsi="Times New Roman"/>
          <w:i/>
        </w:rPr>
        <w:t>Initial</w:t>
      </w:r>
      <w:r>
        <w:rPr>
          <w:rFonts w:ascii="Times New Roman" w:hAnsi="Times New Roman"/>
          <w:i/>
        </w:rPr>
        <w:t>ize</w:t>
      </w:r>
      <w:r w:rsidRPr="00A9370F">
        <w:rPr>
          <w:rFonts w:ascii="Times New Roman" w:hAnsi="Times New Roman"/>
          <w:i/>
        </w:rPr>
        <w:t>r</w:t>
      </w:r>
      <w:r w:rsidRPr="00E77497">
        <w:t>.</w:t>
      </w:r>
    </w:p>
    <w:p w14:paraId="421AF7DD" w14:textId="77777777" w:rsidR="00661D8E" w:rsidRPr="001D22B7" w:rsidRDefault="00661D8E" w:rsidP="00661D8E">
      <w:pPr>
        <w:pStyle w:val="SyntaxLabel"/>
        <w:rPr>
          <w:rStyle w:val="SyntaxSymbol"/>
        </w:rPr>
      </w:pPr>
      <w:r w:rsidRPr="001D22B7">
        <w:rPr>
          <w:rStyle w:val="SyntaxSymbol"/>
        </w:rPr>
        <w:t xml:space="preserve">AssignmentRestElement </w:t>
      </w:r>
      <w:r w:rsidRPr="00C7794D">
        <w:rPr>
          <w:b/>
        </w:rPr>
        <w:t>:</w:t>
      </w:r>
      <w:r w:rsidRPr="004D1BD1">
        <w:t xml:space="preserve"> </w:t>
      </w:r>
      <w:r w:rsidRPr="007E2D89">
        <w:rPr>
          <w:rStyle w:val="SyntaxTerminal"/>
        </w:rPr>
        <w:t>...</w:t>
      </w:r>
      <w:r w:rsidRPr="003B4312">
        <w:rPr>
          <w:b/>
        </w:rPr>
        <w:t xml:space="preserve"> </w:t>
      </w:r>
      <w:r w:rsidRPr="001D22B7">
        <w:rPr>
          <w:rStyle w:val="SyntaxSymbol"/>
        </w:rPr>
        <w:t>DestructuringAssignmentTarget</w:t>
      </w:r>
    </w:p>
    <w:p w14:paraId="1FA3B26A" w14:textId="77777777" w:rsidR="00661D8E" w:rsidRPr="00E77497" w:rsidRDefault="00661D8E" w:rsidP="00613655">
      <w:pPr>
        <w:pStyle w:val="Alg4"/>
        <w:numPr>
          <w:ilvl w:val="0"/>
          <w:numId w:val="444"/>
        </w:numPr>
      </w:pPr>
      <w:r w:rsidRPr="00E77497">
        <w:t xml:space="preserve">Let </w:t>
      </w:r>
      <w:r w:rsidRPr="00E77497">
        <w:rPr>
          <w:i/>
        </w:rPr>
        <w:t>lref</w:t>
      </w:r>
      <w:r w:rsidRPr="00E77497">
        <w:t xml:space="preserve"> be the result of evaluating </w:t>
      </w:r>
      <w:r w:rsidRPr="007E2D89">
        <w:rPr>
          <w:rStyle w:val="SyntaxSymbol"/>
        </w:rPr>
        <w:t>DestructuringAssignmentTarget</w:t>
      </w:r>
      <w:r w:rsidRPr="00E77497">
        <w:t>.</w:t>
      </w:r>
    </w:p>
    <w:p w14:paraId="6600557C" w14:textId="77777777" w:rsidR="00661D8E" w:rsidRDefault="00661D8E" w:rsidP="00613655">
      <w:pPr>
        <w:pStyle w:val="Alg4"/>
        <w:numPr>
          <w:ilvl w:val="0"/>
          <w:numId w:val="444"/>
        </w:numPr>
      </w:pPr>
      <w:r>
        <w:t>ReturnIfAbrupt(</w:t>
      </w:r>
      <w:r w:rsidRPr="00E77497">
        <w:rPr>
          <w:i/>
        </w:rPr>
        <w:t>lref</w:t>
      </w:r>
      <w:r>
        <w:t>).</w:t>
      </w:r>
    </w:p>
    <w:p w14:paraId="35DC731A" w14:textId="236DA4E0" w:rsidR="00661D8E" w:rsidRPr="00E77497" w:rsidRDefault="00661D8E" w:rsidP="00613655">
      <w:pPr>
        <w:pStyle w:val="Alg4"/>
        <w:numPr>
          <w:ilvl w:val="0"/>
          <w:numId w:val="444"/>
        </w:numPr>
      </w:pPr>
      <w:r w:rsidRPr="00E77497">
        <w:t xml:space="preserve">Let </w:t>
      </w:r>
      <w:r w:rsidRPr="00E77497">
        <w:rPr>
          <w:i/>
        </w:rPr>
        <w:t>A</w:t>
      </w:r>
      <w:r w:rsidRPr="00E77497">
        <w:t xml:space="preserve"> be </w:t>
      </w:r>
      <w:r>
        <w:t>ArrayCreate</w:t>
      </w:r>
      <w:r w:rsidR="006D4B6C">
        <w:t>(</w:t>
      </w:r>
      <w:r>
        <w:t>0</w:t>
      </w:r>
      <w:r w:rsidR="006D4B6C">
        <w:t>)</w:t>
      </w:r>
      <w:r w:rsidRPr="00E77497">
        <w:t>.</w:t>
      </w:r>
    </w:p>
    <w:p w14:paraId="65388C5A" w14:textId="77777777" w:rsidR="00661D8E" w:rsidRPr="00E77497" w:rsidRDefault="00661D8E" w:rsidP="00613655">
      <w:pPr>
        <w:pStyle w:val="Alg4"/>
        <w:numPr>
          <w:ilvl w:val="0"/>
          <w:numId w:val="444"/>
        </w:numPr>
      </w:pPr>
      <w:r w:rsidRPr="00E77497">
        <w:t xml:space="preserve">Let </w:t>
      </w:r>
      <w:r>
        <w:rPr>
          <w:i/>
        </w:rPr>
        <w:t>n</w:t>
      </w:r>
      <w:r w:rsidRPr="00E77497">
        <w:t>=0;</w:t>
      </w:r>
    </w:p>
    <w:p w14:paraId="456D45B7" w14:textId="77777777" w:rsidR="00661D8E" w:rsidRPr="00E77497" w:rsidRDefault="00661D8E" w:rsidP="00613655">
      <w:pPr>
        <w:pStyle w:val="Alg4"/>
        <w:numPr>
          <w:ilvl w:val="0"/>
          <w:numId w:val="444"/>
        </w:numPr>
      </w:pPr>
      <w:r w:rsidRPr="00E77497">
        <w:t>Repeat</w:t>
      </w:r>
    </w:p>
    <w:p w14:paraId="0C186256" w14:textId="405AE0CB" w:rsidR="00661D8E" w:rsidRDefault="00661D8E" w:rsidP="00613655">
      <w:pPr>
        <w:pStyle w:val="Alg4"/>
        <w:numPr>
          <w:ilvl w:val="1"/>
          <w:numId w:val="444"/>
        </w:numPr>
      </w:pPr>
      <w:r>
        <w:t xml:space="preserve">Let </w:t>
      </w:r>
      <w:r w:rsidRPr="004848CA">
        <w:rPr>
          <w:i/>
        </w:rPr>
        <w:t>next</w:t>
      </w:r>
      <w:r>
        <w:t xml:space="preserve"> be IteratorStep(</w:t>
      </w:r>
      <w:r w:rsidRPr="00402531">
        <w:rPr>
          <w:i/>
          <w:iCs/>
        </w:rPr>
        <w:t>iterator</w:t>
      </w:r>
      <w:r>
        <w:t>).</w:t>
      </w:r>
    </w:p>
    <w:p w14:paraId="1E814374" w14:textId="77777777" w:rsidR="00661D8E" w:rsidRDefault="00661D8E" w:rsidP="00613655">
      <w:pPr>
        <w:pStyle w:val="Alg4"/>
        <w:numPr>
          <w:ilvl w:val="1"/>
          <w:numId w:val="444"/>
        </w:numPr>
      </w:pPr>
      <w:r>
        <w:t>ReturnIfAbrupt(</w:t>
      </w:r>
      <w:r w:rsidRPr="008A5B26">
        <w:rPr>
          <w:i/>
        </w:rPr>
        <w:t>next</w:t>
      </w:r>
      <w:r>
        <w:t>).</w:t>
      </w:r>
    </w:p>
    <w:p w14:paraId="6005742F" w14:textId="77777777" w:rsidR="00661D8E" w:rsidRDefault="00661D8E" w:rsidP="00613655">
      <w:pPr>
        <w:pStyle w:val="Alg4"/>
        <w:numPr>
          <w:ilvl w:val="1"/>
          <w:numId w:val="444"/>
        </w:numPr>
      </w:pPr>
      <w:r>
        <w:t xml:space="preserve">If </w:t>
      </w:r>
      <w:r w:rsidRPr="004848CA">
        <w:rPr>
          <w:i/>
        </w:rPr>
        <w:t>next</w:t>
      </w:r>
      <w:r>
        <w:t xml:space="preserve"> is </w:t>
      </w:r>
      <w:r>
        <w:rPr>
          <w:b/>
        </w:rPr>
        <w:t>false</w:t>
      </w:r>
      <w:r>
        <w:t>, then</w:t>
      </w:r>
    </w:p>
    <w:p w14:paraId="4C470E02" w14:textId="77777777" w:rsidR="00661D8E" w:rsidRPr="00E77497" w:rsidRDefault="00661D8E" w:rsidP="00613655">
      <w:pPr>
        <w:pStyle w:val="Alg4"/>
        <w:numPr>
          <w:ilvl w:val="1"/>
          <w:numId w:val="444"/>
        </w:numPr>
      </w:pPr>
      <w:r>
        <w:t>Return</w:t>
      </w:r>
      <w:r w:rsidRPr="00E77497">
        <w:t xml:space="preserve"> PutValue(</w:t>
      </w:r>
      <w:r w:rsidRPr="00E77497">
        <w:rPr>
          <w:i/>
        </w:rPr>
        <w:t>lref</w:t>
      </w:r>
      <w:r w:rsidRPr="00E77497">
        <w:t>,</w:t>
      </w:r>
      <w:r>
        <w:t xml:space="preserve"> </w:t>
      </w:r>
      <w:r w:rsidRPr="00E77497">
        <w:rPr>
          <w:i/>
        </w:rPr>
        <w:t>A</w:t>
      </w:r>
      <w:r w:rsidRPr="00E77497">
        <w:t>).</w:t>
      </w:r>
    </w:p>
    <w:p w14:paraId="5CF141E2" w14:textId="77777777" w:rsidR="00661D8E" w:rsidRDefault="00661D8E" w:rsidP="00613655">
      <w:pPr>
        <w:pStyle w:val="Alg4"/>
        <w:numPr>
          <w:ilvl w:val="1"/>
          <w:numId w:val="444"/>
        </w:numPr>
      </w:pPr>
      <w:r>
        <w:t xml:space="preserve">Let </w:t>
      </w:r>
      <w:r>
        <w:rPr>
          <w:i/>
          <w:iCs/>
        </w:rPr>
        <w:t>nextValue</w:t>
      </w:r>
      <w:r>
        <w:t xml:space="preserve"> be IteratorValue(</w:t>
      </w:r>
      <w:r>
        <w:rPr>
          <w:i/>
          <w:iCs/>
        </w:rPr>
        <w:t>next</w:t>
      </w:r>
      <w:r>
        <w:t>).</w:t>
      </w:r>
    </w:p>
    <w:p w14:paraId="2E796F2B" w14:textId="77777777" w:rsidR="00661D8E" w:rsidRDefault="00661D8E" w:rsidP="00613655">
      <w:pPr>
        <w:pStyle w:val="Alg4"/>
        <w:numPr>
          <w:ilvl w:val="1"/>
          <w:numId w:val="444"/>
        </w:numPr>
      </w:pPr>
      <w:r>
        <w:t>ReturnIfAbrupt(</w:t>
      </w:r>
      <w:r>
        <w:rPr>
          <w:i/>
          <w:iCs/>
        </w:rPr>
        <w:t>nextValue</w:t>
      </w:r>
      <w:r>
        <w:t>).</w:t>
      </w:r>
    </w:p>
    <w:p w14:paraId="03AA85F6" w14:textId="796EA728" w:rsidR="00661D8E" w:rsidRPr="00E77497" w:rsidRDefault="00661D8E" w:rsidP="00613655">
      <w:pPr>
        <w:pStyle w:val="Alg4"/>
        <w:numPr>
          <w:ilvl w:val="1"/>
          <w:numId w:val="444"/>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commentRangeStart w:id="3045"/>
      <w:r w:rsidRPr="00E77497">
        <w:t>ToString(ToUint32(</w:t>
      </w:r>
      <w:r>
        <w:rPr>
          <w:i/>
        </w:rPr>
        <w:t>n</w:t>
      </w:r>
      <w:r w:rsidRPr="00E77497">
        <w:rPr>
          <w:i/>
        </w:rPr>
        <w:t>)</w:t>
      </w:r>
      <w:r w:rsidRPr="00E77497">
        <w:t>)</w:t>
      </w:r>
      <w:commentRangeEnd w:id="3045"/>
      <w:r w:rsidRPr="00E77497">
        <w:rPr>
          <w:rStyle w:val="CommentReference"/>
          <w:rFonts w:eastAsia="MS Mincho"/>
          <w:spacing w:val="0"/>
        </w:rPr>
        <w:commentReference w:id="3045"/>
      </w:r>
      <w:r>
        <w:rPr>
          <w:iCs/>
        </w:rPr>
        <w:t>,</w:t>
      </w:r>
      <w:r>
        <w:t xml:space="preserve"> </w:t>
      </w:r>
      <w:r>
        <w:rPr>
          <w:i/>
          <w:iCs/>
        </w:rPr>
        <w:t>nextValue</w:t>
      </w:r>
      <w:r>
        <w:t>)</w:t>
      </w:r>
      <w:r w:rsidRPr="00E77497">
        <w:t>.</w:t>
      </w:r>
    </w:p>
    <w:p w14:paraId="3FE1F0D4" w14:textId="77777777" w:rsidR="00661D8E" w:rsidRPr="00E77497" w:rsidRDefault="00661D8E" w:rsidP="00613655">
      <w:pPr>
        <w:pStyle w:val="Alg4"/>
        <w:numPr>
          <w:ilvl w:val="1"/>
          <w:numId w:val="444"/>
        </w:numPr>
      </w:pPr>
      <w:r>
        <w:t>ReturnIfAbrupt(</w:t>
      </w:r>
      <w:r w:rsidRPr="00E1304F">
        <w:rPr>
          <w:i/>
        </w:rPr>
        <w:t>define</w:t>
      </w:r>
      <w:r>
        <w:rPr>
          <w:i/>
        </w:rPr>
        <w:t>Status</w:t>
      </w:r>
      <w:r>
        <w:t>).</w:t>
      </w:r>
    </w:p>
    <w:p w14:paraId="59E0D346" w14:textId="77777777" w:rsidR="00661D8E" w:rsidRPr="00E77497" w:rsidRDefault="00661D8E" w:rsidP="00613655">
      <w:pPr>
        <w:pStyle w:val="Alg4"/>
        <w:numPr>
          <w:ilvl w:val="1"/>
          <w:numId w:val="444"/>
        </w:numPr>
      </w:pPr>
      <w:r>
        <w:t>Increment</w:t>
      </w:r>
      <w:r w:rsidRPr="00E77497">
        <w:t xml:space="preserve"> </w:t>
      </w:r>
      <w:r>
        <w:rPr>
          <w:i/>
        </w:rPr>
        <w:t>n</w:t>
      </w:r>
      <w:r w:rsidRPr="00E77497">
        <w:t xml:space="preserve"> </w:t>
      </w:r>
      <w:r>
        <w:t>by</w:t>
      </w:r>
      <w:r w:rsidRPr="00E77497">
        <w:t xml:space="preserve"> 1.</w:t>
      </w:r>
    </w:p>
    <w:p w14:paraId="2116119A" w14:textId="77777777" w:rsidR="00661D8E" w:rsidRPr="00E77497" w:rsidRDefault="00661D8E" w:rsidP="00661D8E">
      <w:pPr>
        <w:pStyle w:val="Heading4"/>
      </w:pPr>
      <w:bookmarkStart w:id="3046" w:name="_Toc375031196"/>
      <w:bookmarkStart w:id="3047" w:name="_Toc381513709"/>
      <w:bookmarkStart w:id="3048" w:name="_Toc382202876"/>
      <w:bookmarkStart w:id="3049" w:name="_Toc382212231"/>
      <w:bookmarkStart w:id="3050" w:name="_Toc382212703"/>
      <w:bookmarkStart w:id="3051" w:name="_Toc382291576"/>
      <w:bookmarkStart w:id="3052" w:name="_Toc385672225"/>
      <w:bookmarkStart w:id="3053" w:name="_Toc393690328"/>
      <w:bookmarkStart w:id="3054" w:name="_Ref440445088"/>
      <w:bookmarkStart w:id="3055" w:name="_Toc472818873"/>
      <w:bookmarkStart w:id="3056" w:name="_Toc235503447"/>
      <w:bookmarkStart w:id="3057" w:name="_Toc241509222"/>
      <w:bookmarkStart w:id="3058" w:name="_Toc244416709"/>
      <w:bookmarkStart w:id="3059" w:name="_Toc276631073"/>
      <w:bookmarkEnd w:id="3031"/>
      <w:bookmarkEnd w:id="3032"/>
      <w:bookmarkEnd w:id="3033"/>
      <w:bookmarkEnd w:id="3034"/>
      <w:bookmarkEnd w:id="3035"/>
      <w:bookmarkEnd w:id="3036"/>
      <w:bookmarkEnd w:id="3037"/>
      <w:bookmarkEnd w:id="3038"/>
      <w:bookmarkEnd w:id="3039"/>
      <w:r w:rsidRPr="00E77497">
        <w:t xml:space="preserve">Runtime Semantics: </w:t>
      </w:r>
      <w:r>
        <w:t>KeyedDestructuringAssignment</w:t>
      </w:r>
      <w:r w:rsidRPr="00E77497">
        <w:rPr>
          <w:spacing w:val="6"/>
        </w:rPr>
        <w:t>Evaluation</w:t>
      </w:r>
      <w:r w:rsidRPr="00E77497">
        <w:t xml:space="preserve"> </w:t>
      </w:r>
    </w:p>
    <w:p w14:paraId="66AE0D5F" w14:textId="77777777" w:rsidR="00661D8E" w:rsidRPr="00E77497" w:rsidRDefault="00661D8E" w:rsidP="00661D8E">
      <w:pPr>
        <w:ind w:left="360"/>
      </w:pPr>
      <w:r w:rsidRPr="00E77497">
        <w:t xml:space="preserve">with parameters </w:t>
      </w:r>
      <w:r w:rsidRPr="001D22B7">
        <w:rPr>
          <w:rStyle w:val="SyntaxSymbol"/>
        </w:rPr>
        <w:t>obj</w:t>
      </w:r>
      <w:r w:rsidRPr="00E77497">
        <w:t xml:space="preserve"> and </w:t>
      </w:r>
      <w:r>
        <w:rPr>
          <w:rFonts w:ascii="Times New Roman" w:hAnsi="Times New Roman"/>
          <w:i/>
        </w:rPr>
        <w:t>propertyName</w:t>
      </w:r>
      <w:r>
        <w:rPr>
          <w:rFonts w:ascii="Times New Roman" w:hAnsi="Times New Roman"/>
          <w:i/>
        </w:rPr>
        <w:tab/>
      </w:r>
    </w:p>
    <w:p w14:paraId="3E43D9D7" w14:textId="77777777" w:rsidR="00661D8E" w:rsidRPr="001D22B7" w:rsidRDefault="00661D8E" w:rsidP="00661D8E">
      <w:pPr>
        <w:pStyle w:val="SyntaxLabel"/>
        <w:rPr>
          <w:rStyle w:val="SyntaxSymbol"/>
        </w:rPr>
      </w:pPr>
      <w:r w:rsidRPr="001D22B7">
        <w:rPr>
          <w:rStyle w:val="SyntaxSymbol"/>
        </w:rPr>
        <w:t>AssignmentElement</w:t>
      </w:r>
      <w:r>
        <w:rPr>
          <w:rFonts w:cs="Arial"/>
          <w:vertAlign w:val="subscript"/>
        </w:rPr>
        <w:t xml:space="preserve"> </w:t>
      </w:r>
      <w:r w:rsidRPr="007E2D89">
        <w:rPr>
          <w:rStyle w:val="SyntaxSymbol"/>
          <w:rFonts w:cs="Arial"/>
          <w:vertAlign w:val="subscript"/>
        </w:rPr>
        <w:t>[Yield]</w:t>
      </w:r>
      <w:r w:rsidRPr="001D22B7">
        <w:rPr>
          <w:rStyle w:val="SyntaxSymbol"/>
        </w:rPr>
        <w:t xml:space="preserve"> </w:t>
      </w:r>
      <w:r w:rsidRPr="00C7794D">
        <w:rPr>
          <w:b/>
        </w:rPr>
        <w:t>:</w:t>
      </w:r>
      <w:r w:rsidRPr="004D1BD1">
        <w:rPr>
          <w:b/>
        </w:rPr>
        <w:t xml:space="preserve"> </w:t>
      </w:r>
      <w:r w:rsidRPr="001D22B7">
        <w:rPr>
          <w:rStyle w:val="SyntaxSymbol"/>
        </w:rPr>
        <w:t>DestructuringAssignmentTarget</w:t>
      </w:r>
      <w:r>
        <w:rPr>
          <w:rFonts w:cs="Arial"/>
          <w:vertAlign w:val="subscript"/>
        </w:rPr>
        <w:t xml:space="preserve"> </w:t>
      </w:r>
      <w:r w:rsidRPr="001D22B7">
        <w:rPr>
          <w:rStyle w:val="SyntaxSymbol"/>
        </w:rPr>
        <w:t xml:space="preserve">  </w:t>
      </w:r>
      <w:r w:rsidRPr="007E2D89">
        <w:rPr>
          <w:rStyle w:val="SyntaxSymbol"/>
        </w:rPr>
        <w:t>Initializer</w:t>
      </w:r>
      <w:r w:rsidRPr="00126ECD">
        <w:rPr>
          <w:rFonts w:cs="Arial"/>
          <w:vertAlign w:val="subscript"/>
        </w:rPr>
        <w:t>opt</w:t>
      </w:r>
    </w:p>
    <w:p w14:paraId="4C08EF43" w14:textId="250F9A73" w:rsidR="00661D8E" w:rsidRPr="00E77497" w:rsidRDefault="00661D8E" w:rsidP="00613655">
      <w:pPr>
        <w:pStyle w:val="Alg4"/>
        <w:numPr>
          <w:ilvl w:val="0"/>
          <w:numId w:val="445"/>
        </w:numPr>
      </w:pPr>
      <w:r w:rsidRPr="00E77497">
        <w:t xml:space="preserve">Let </w:t>
      </w:r>
      <w:r w:rsidRPr="00E77497">
        <w:rPr>
          <w:i/>
        </w:rPr>
        <w:t>v</w:t>
      </w:r>
      <w:r w:rsidRPr="00E77497">
        <w:t xml:space="preserve"> be Get</w:t>
      </w:r>
      <w:r>
        <w:t>(</w:t>
      </w:r>
      <w:r>
        <w:rPr>
          <w:i/>
        </w:rPr>
        <w:t>obj</w:t>
      </w:r>
      <w:r>
        <w:t>,</w:t>
      </w:r>
      <w:r w:rsidRPr="00E77497">
        <w:t xml:space="preserve"> </w:t>
      </w:r>
      <w:r>
        <w:rPr>
          <w:i/>
        </w:rPr>
        <w:t>name</w:t>
      </w:r>
      <w:r>
        <w:rPr>
          <w:iCs/>
        </w:rPr>
        <w:t>)</w:t>
      </w:r>
      <w:r w:rsidRPr="00E77497">
        <w:t>.</w:t>
      </w:r>
    </w:p>
    <w:p w14:paraId="0DCFB53C" w14:textId="77777777" w:rsidR="00661D8E" w:rsidRDefault="00661D8E" w:rsidP="00613655">
      <w:pPr>
        <w:pStyle w:val="Alg4"/>
        <w:numPr>
          <w:ilvl w:val="0"/>
          <w:numId w:val="445"/>
        </w:numPr>
      </w:pPr>
      <w:r>
        <w:t>ReturnIfAbrupt(</w:t>
      </w:r>
      <w:r>
        <w:rPr>
          <w:i/>
        </w:rPr>
        <w:t>v</w:t>
      </w:r>
      <w:r>
        <w:t>).</w:t>
      </w:r>
    </w:p>
    <w:p w14:paraId="746874BE" w14:textId="77777777" w:rsidR="00661D8E" w:rsidRPr="00E77497" w:rsidRDefault="00661D8E" w:rsidP="00613655">
      <w:pPr>
        <w:pStyle w:val="Alg4"/>
        <w:numPr>
          <w:ilvl w:val="0"/>
          <w:numId w:val="445"/>
        </w:numPr>
      </w:pPr>
      <w:r w:rsidRPr="00E77497">
        <w:t xml:space="preserve">If </w:t>
      </w:r>
      <w:r w:rsidRPr="007E2D89">
        <w:rPr>
          <w:rStyle w:val="SyntaxSymbol"/>
        </w:rPr>
        <w:t>Initializer</w:t>
      </w:r>
      <w:r w:rsidRPr="00E77497">
        <w:t xml:space="preserve"> is present</w:t>
      </w:r>
      <w:r>
        <w:t xml:space="preserve"> and </w:t>
      </w:r>
      <w:r w:rsidRPr="002D03A6">
        <w:rPr>
          <w:i/>
        </w:rPr>
        <w:t>v</w:t>
      </w:r>
      <w:r>
        <w:t xml:space="preserve"> is </w:t>
      </w:r>
      <w:r w:rsidRPr="002D03A6">
        <w:rPr>
          <w:b/>
        </w:rPr>
        <w:t>undefined</w:t>
      </w:r>
      <w:r w:rsidRPr="00E77497">
        <w:t>, then</w:t>
      </w:r>
    </w:p>
    <w:p w14:paraId="665394D5" w14:textId="77777777" w:rsidR="00661D8E" w:rsidRPr="00E77497" w:rsidRDefault="00661D8E" w:rsidP="00613655">
      <w:pPr>
        <w:pStyle w:val="Alg4"/>
        <w:numPr>
          <w:ilvl w:val="1"/>
          <w:numId w:val="445"/>
        </w:numPr>
      </w:pPr>
      <w:r w:rsidRPr="00E77497">
        <w:t xml:space="preserve">Let </w:t>
      </w:r>
      <w:r w:rsidRPr="001E28FF">
        <w:rPr>
          <w:i/>
        </w:rPr>
        <w:t>defaultValue</w:t>
      </w:r>
      <w:r w:rsidRPr="00E77497">
        <w:t xml:space="preserve"> be the result of evaluating</w:t>
      </w:r>
      <w:r w:rsidRPr="00E77497">
        <w:rPr>
          <w:i/>
        </w:rPr>
        <w:t xml:space="preserve"> </w:t>
      </w:r>
      <w:r w:rsidRPr="007E2D89">
        <w:rPr>
          <w:rStyle w:val="SyntaxSymbol"/>
        </w:rPr>
        <w:t>Initializer</w:t>
      </w:r>
      <w:r w:rsidRPr="00E77497">
        <w:t>.</w:t>
      </w:r>
    </w:p>
    <w:p w14:paraId="2F819A4E" w14:textId="77777777" w:rsidR="00661D8E" w:rsidRDefault="00661D8E" w:rsidP="00613655">
      <w:pPr>
        <w:pStyle w:val="Alg4"/>
        <w:numPr>
          <w:ilvl w:val="1"/>
          <w:numId w:val="445"/>
        </w:numPr>
      </w:pPr>
      <w:r>
        <w:lastRenderedPageBreak/>
        <w:t xml:space="preserve">Let </w:t>
      </w:r>
      <w:r w:rsidRPr="001E28FF">
        <w:rPr>
          <w:i/>
        </w:rPr>
        <w:t>v</w:t>
      </w:r>
      <w:r>
        <w:t xml:space="preserve"> be GetValue(</w:t>
      </w:r>
      <w:r w:rsidRPr="001E28FF">
        <w:rPr>
          <w:i/>
        </w:rPr>
        <w:t>defaultValue</w:t>
      </w:r>
      <w:r>
        <w:t>)</w:t>
      </w:r>
    </w:p>
    <w:p w14:paraId="1A095D88" w14:textId="77777777" w:rsidR="00661D8E" w:rsidRDefault="00661D8E" w:rsidP="00613655">
      <w:pPr>
        <w:pStyle w:val="Alg4"/>
        <w:numPr>
          <w:ilvl w:val="1"/>
          <w:numId w:val="445"/>
        </w:numPr>
      </w:pPr>
      <w:r>
        <w:t>ReturnIfAbrupt(</w:t>
      </w:r>
      <w:r>
        <w:rPr>
          <w:i/>
        </w:rPr>
        <w:t>v</w:t>
      </w:r>
      <w:r>
        <w:t>).</w:t>
      </w:r>
    </w:p>
    <w:p w14:paraId="7455F0E9" w14:textId="77777777" w:rsidR="00661D8E" w:rsidRPr="00E77497" w:rsidRDefault="00661D8E" w:rsidP="00613655">
      <w:pPr>
        <w:pStyle w:val="Alg4"/>
        <w:numPr>
          <w:ilvl w:val="0"/>
          <w:numId w:val="445"/>
        </w:numPr>
      </w:pPr>
      <w:r w:rsidRPr="00E77497">
        <w:t xml:space="preserve">If </w:t>
      </w:r>
      <w:r w:rsidRPr="001D22B7">
        <w:rPr>
          <w:rStyle w:val="SyntaxSymbol"/>
        </w:rPr>
        <w:t xml:space="preserve">DestructuringAssignmentTarget </w:t>
      </w:r>
      <w:r w:rsidRPr="00E77497">
        <w:t xml:space="preserve">is an </w:t>
      </w:r>
      <w:r w:rsidRPr="001D22B7">
        <w:rPr>
          <w:rStyle w:val="SyntaxSymbol"/>
        </w:rPr>
        <w:t>ObjectLiteral or an ArrayLiteral</w:t>
      </w:r>
      <w:r w:rsidRPr="00E77497">
        <w:rPr>
          <w:i/>
        </w:rPr>
        <w:t xml:space="preserve"> </w:t>
      </w:r>
      <w:r w:rsidRPr="00E77497">
        <w:t>then</w:t>
      </w:r>
    </w:p>
    <w:p w14:paraId="200817ED" w14:textId="77777777" w:rsidR="00661D8E" w:rsidRPr="00E77497" w:rsidRDefault="00661D8E" w:rsidP="00613655">
      <w:pPr>
        <w:pStyle w:val="Alg4"/>
        <w:numPr>
          <w:ilvl w:val="1"/>
          <w:numId w:val="445"/>
        </w:numPr>
      </w:pPr>
      <w:r w:rsidRPr="00E77497">
        <w:t xml:space="preserve">Let </w:t>
      </w:r>
      <w:r w:rsidRPr="00E77497">
        <w:rPr>
          <w:i/>
        </w:rPr>
        <w:t>AssignmentPattern</w:t>
      </w:r>
      <w:r w:rsidRPr="00E77497">
        <w:t xml:space="preserve"> be the parse of the source code corresponding to </w:t>
      </w:r>
      <w:r w:rsidRPr="003308DD">
        <w:rPr>
          <w:i/>
        </w:rPr>
        <w:t>DestructuringAssignmentTarget</w:t>
      </w:r>
      <w:r w:rsidRPr="00E77497">
        <w:t xml:space="preserve"> using</w:t>
      </w:r>
      <w:r w:rsidRPr="002F2C6F">
        <w:t xml:space="preserve"> </w:t>
      </w:r>
      <w:r>
        <w:t xml:space="preserve">either </w:t>
      </w:r>
      <w:r w:rsidRPr="00E77497">
        <w:rPr>
          <w:i/>
        </w:rPr>
        <w:t>AssignmentPattern</w:t>
      </w:r>
      <w:r>
        <w:t xml:space="preserve"> or</w:t>
      </w:r>
      <w:r w:rsidRPr="00E77497">
        <w:t xml:space="preserve"> </w:t>
      </w:r>
      <w:r w:rsidRPr="007E2D89">
        <w:rPr>
          <w:rStyle w:val="SyntaxSymbol"/>
        </w:rPr>
        <w:t>AssignmentPattern</w:t>
      </w:r>
      <w:r w:rsidRPr="00C67609">
        <w:rPr>
          <w:rFonts w:ascii="Arial" w:hAnsi="Arial" w:cs="Arial"/>
          <w:vertAlign w:val="subscript"/>
        </w:rPr>
        <w:t>[</w:t>
      </w:r>
      <w:r w:rsidRPr="00953D11">
        <w:rPr>
          <w:rFonts w:cs="Arial"/>
          <w:vertAlign w:val="subscript"/>
        </w:rPr>
        <w:t>Yield</w:t>
      </w:r>
      <w:r w:rsidRPr="00C67609">
        <w:rPr>
          <w:rFonts w:ascii="Arial" w:hAnsi="Arial" w:cs="Arial"/>
          <w:vertAlign w:val="subscript"/>
        </w:rPr>
        <w:t>]</w:t>
      </w:r>
      <w:r w:rsidRPr="00E77497">
        <w:t xml:space="preserve"> as the goal symbol</w:t>
      </w:r>
      <w:r w:rsidRPr="002F2C6F">
        <w:t xml:space="preserve"> </w:t>
      </w:r>
      <w:r>
        <w:t xml:space="preserve">depending upon whether this </w:t>
      </w:r>
      <w:r w:rsidRPr="002F2C6F">
        <w:rPr>
          <w:i/>
        </w:rPr>
        <w:t>AssignmentElement</w:t>
      </w:r>
      <w:r>
        <w:t xml:space="preserve"> has the </w:t>
      </w:r>
      <w:r w:rsidRPr="002F2C6F">
        <w:rPr>
          <w:vertAlign w:val="subscript"/>
        </w:rPr>
        <w:t>Yield</w:t>
      </w:r>
      <w:r>
        <w:t xml:space="preserve"> parameter.</w:t>
      </w:r>
    </w:p>
    <w:p w14:paraId="718AAD8B" w14:textId="77777777" w:rsidR="00661D8E" w:rsidRDefault="00661D8E" w:rsidP="00613655">
      <w:pPr>
        <w:pStyle w:val="Alg4"/>
        <w:numPr>
          <w:ilvl w:val="1"/>
          <w:numId w:val="445"/>
        </w:numPr>
      </w:pPr>
      <w:r>
        <w:t>If Type(</w:t>
      </w:r>
      <w:r>
        <w:rPr>
          <w:i/>
          <w:iCs/>
        </w:rPr>
        <w:t>v</w:t>
      </w:r>
      <w:r>
        <w:t xml:space="preserve">) is not Object, then throw a </w:t>
      </w:r>
      <w:r w:rsidRPr="002B1BC1">
        <w:rPr>
          <w:b/>
          <w:bCs/>
        </w:rPr>
        <w:t>TypeError</w:t>
      </w:r>
      <w:r>
        <w:t xml:space="preserve"> exception.</w:t>
      </w:r>
    </w:p>
    <w:p w14:paraId="7030B484" w14:textId="77777777" w:rsidR="00661D8E" w:rsidRPr="00E77497" w:rsidRDefault="00661D8E" w:rsidP="00613655">
      <w:pPr>
        <w:pStyle w:val="Alg4"/>
        <w:numPr>
          <w:ilvl w:val="1"/>
          <w:numId w:val="445"/>
        </w:numPr>
      </w:pPr>
      <w:r>
        <w:t>Return the result of performing</w:t>
      </w:r>
      <w:r w:rsidRPr="00E77497">
        <w:t xml:space="preserve"> </w:t>
      </w:r>
      <w:r>
        <w:t>DestructuringAssignmentEvaluation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14:paraId="178A1215" w14:textId="77777777" w:rsidR="00661D8E" w:rsidRPr="00E77497" w:rsidRDefault="00661D8E" w:rsidP="00613655">
      <w:pPr>
        <w:pStyle w:val="Alg4"/>
        <w:numPr>
          <w:ilvl w:val="0"/>
          <w:numId w:val="445"/>
        </w:numPr>
      </w:pPr>
      <w:r w:rsidRPr="00E77497">
        <w:t xml:space="preserve">Let </w:t>
      </w:r>
      <w:r w:rsidRPr="00E77497">
        <w:rPr>
          <w:i/>
        </w:rPr>
        <w:t>lref</w:t>
      </w:r>
      <w:r w:rsidRPr="00E77497">
        <w:t xml:space="preserve"> be the result of evaluating </w:t>
      </w:r>
      <w:r w:rsidRPr="003308DD">
        <w:rPr>
          <w:i/>
        </w:rPr>
        <w:t>DestructuringAssignmentTarget</w:t>
      </w:r>
      <w:r w:rsidRPr="00E77497">
        <w:t>.</w:t>
      </w:r>
    </w:p>
    <w:p w14:paraId="26E47949" w14:textId="77777777" w:rsidR="00661D8E" w:rsidRPr="00E77497" w:rsidRDefault="00661D8E" w:rsidP="00613655">
      <w:pPr>
        <w:pStyle w:val="Alg4"/>
        <w:numPr>
          <w:ilvl w:val="0"/>
          <w:numId w:val="445"/>
        </w:numPr>
      </w:pPr>
      <w:r>
        <w:t>Return</w:t>
      </w:r>
      <w:r w:rsidRPr="00E77497">
        <w:t xml:space="preserve"> PutValue(</w:t>
      </w:r>
      <w:r w:rsidRPr="00E77497">
        <w:rPr>
          <w:i/>
        </w:rPr>
        <w:t>lref</w:t>
      </w:r>
      <w:r w:rsidRPr="00E77497">
        <w:t>,</w:t>
      </w:r>
      <w:r w:rsidRPr="00E77497">
        <w:rPr>
          <w:i/>
        </w:rPr>
        <w:t>v</w:t>
      </w:r>
      <w:r w:rsidRPr="00E77497">
        <w:t>).</w:t>
      </w:r>
    </w:p>
    <w:p w14:paraId="260DAE34" w14:textId="77777777" w:rsidR="00661D8E" w:rsidRPr="00E77497" w:rsidRDefault="00661D8E" w:rsidP="00661D8E">
      <w:pPr>
        <w:pStyle w:val="Heading2"/>
      </w:pPr>
      <w:bookmarkStart w:id="3060" w:name="_Toc370745483"/>
      <w:bookmarkStart w:id="3061" w:name="_Toc384481151"/>
      <w:r w:rsidRPr="00E77497">
        <w:t>Comma Operator (</w:t>
      </w:r>
      <w:r w:rsidRPr="004712DB">
        <w:rPr>
          <w:rFonts w:ascii="Courier New" w:hAnsi="Courier New"/>
          <w:smallCaps/>
        </w:rPr>
        <w:t xml:space="preserve"> , )</w:t>
      </w:r>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75E0BBB5" w14:textId="77777777" w:rsidR="00661D8E" w:rsidRPr="00E77497" w:rsidRDefault="00661D8E" w:rsidP="00661D8E">
      <w:pPr>
        <w:pStyle w:val="Syntax"/>
      </w:pPr>
      <w:r w:rsidRPr="00E77497">
        <w:t>Syntax</w:t>
      </w:r>
    </w:p>
    <w:p w14:paraId="498DFF25" w14:textId="77777777" w:rsidR="00661D8E" w:rsidRPr="00E77497" w:rsidRDefault="00661D8E" w:rsidP="00661D8E">
      <w:pPr>
        <w:pStyle w:val="SyntaxRule"/>
      </w:pP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78219F6" w14:textId="77777777" w:rsidR="00661D8E" w:rsidRPr="00E77497" w:rsidRDefault="00661D8E" w:rsidP="00661D8E">
      <w:pPr>
        <w:pStyle w:val="SyntaxDefinition"/>
        <w:spacing w:after="240"/>
      </w:pPr>
      <w:r w:rsidRPr="001D22B7">
        <w:rPr>
          <w:rStyle w:val="SyntaxSymbol"/>
        </w:rP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052AE550" w14:textId="62A4FD6D" w:rsidR="00661D8E" w:rsidRPr="00E77497" w:rsidRDefault="00661D8E" w:rsidP="00661D8E">
      <w:pPr>
        <w:pStyle w:val="Heading3"/>
      </w:pPr>
      <w:bookmarkStart w:id="3062" w:name="_Toc370745484"/>
      <w:bookmarkStart w:id="3063" w:name="_Ref370917312"/>
      <w:bookmarkStart w:id="3064" w:name="_Ref384387423"/>
      <w:bookmarkStart w:id="3065" w:name="_Ref384387631"/>
      <w:bookmarkStart w:id="3066" w:name="_Toc384481152"/>
      <w:r w:rsidRPr="00E77497">
        <w:t xml:space="preserve">Static Semantics:  </w:t>
      </w:r>
      <w:r w:rsidRPr="009C5B8A">
        <w:rPr>
          <w:lang w:eastAsia="en-US"/>
        </w:rPr>
        <w:t>IsFunctionDefinition</w:t>
      </w:r>
      <w:bookmarkEnd w:id="3062"/>
      <w:bookmarkEnd w:id="3063"/>
      <w:bookmarkEnd w:id="3064"/>
      <w:bookmarkEnd w:id="3065"/>
      <w:bookmarkEnd w:id="3066"/>
    </w:p>
    <w:p w14:paraId="59ABD39A" w14:textId="45E9436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2FE194DC" w14:textId="77777777" w:rsidR="00661D8E" w:rsidRPr="00E77497" w:rsidRDefault="00661D8E" w:rsidP="00661D8E">
      <w:pPr>
        <w:pStyle w:val="SyntaxLabel"/>
      </w:pPr>
      <w:r w:rsidRPr="007E2D89">
        <w:rPr>
          <w:rStyle w:val="SyntaxSymbol"/>
        </w:rPr>
        <w:t>Expression</w:t>
      </w:r>
      <w:r w:rsidRPr="00E77497">
        <w:t xml:space="preserve"> </w:t>
      </w:r>
      <w:r w:rsidRPr="00E77497">
        <w:rPr>
          <w:b/>
          <w:i/>
        </w:rPr>
        <w:t>:</w:t>
      </w:r>
      <w:r w:rsidRPr="001D22B7">
        <w:rPr>
          <w:rStyle w:val="SyntaxSymbol"/>
        </w:rPr>
        <w:t xml:space="preserve"> </w:t>
      </w:r>
      <w:r w:rsidRPr="007E2D89">
        <w:rPr>
          <w:rStyle w:val="SyntaxSymbol"/>
        </w:rPr>
        <w:t>Expression</w:t>
      </w:r>
      <w:r w:rsidRPr="00E77497">
        <w:t xml:space="preserve"> </w:t>
      </w:r>
      <w:r w:rsidRPr="007E2D89">
        <w:rPr>
          <w:rStyle w:val="SyntaxTerminal"/>
        </w:rPr>
        <w:t>,</w:t>
      </w:r>
      <w:r w:rsidRPr="00E77497">
        <w:t xml:space="preserve"> </w:t>
      </w:r>
      <w:r w:rsidRPr="007E2D89">
        <w:rPr>
          <w:rStyle w:val="SyntaxSymbol"/>
        </w:rPr>
        <w:t>AssignmentExpression</w:t>
      </w:r>
    </w:p>
    <w:p w14:paraId="7C18948F" w14:textId="77777777" w:rsidR="00661D8E" w:rsidRPr="00E77497" w:rsidRDefault="00661D8E" w:rsidP="00613655">
      <w:pPr>
        <w:pStyle w:val="Alg4"/>
        <w:numPr>
          <w:ilvl w:val="0"/>
          <w:numId w:val="333"/>
        </w:numPr>
      </w:pPr>
      <w:r w:rsidRPr="00E77497">
        <w:t xml:space="preserve">Return </w:t>
      </w:r>
      <w:r w:rsidRPr="00BD6E56">
        <w:rPr>
          <w:b/>
        </w:rPr>
        <w:t>false</w:t>
      </w:r>
      <w:r w:rsidRPr="00E77497">
        <w:t>.</w:t>
      </w:r>
    </w:p>
    <w:p w14:paraId="56082D94" w14:textId="77777777" w:rsidR="00661D8E" w:rsidRPr="00E77497" w:rsidRDefault="00661D8E" w:rsidP="00661D8E">
      <w:pPr>
        <w:pStyle w:val="Heading3"/>
      </w:pPr>
      <w:bookmarkStart w:id="3067" w:name="_Toc370733148"/>
      <w:bookmarkStart w:id="3068" w:name="_Toc370734917"/>
      <w:bookmarkStart w:id="3069" w:name="_Toc370743692"/>
      <w:bookmarkStart w:id="3070" w:name="_Toc370745485"/>
      <w:bookmarkStart w:id="3071" w:name="_Ref366742230"/>
      <w:bookmarkStart w:id="3072" w:name="_Toc370745488"/>
      <w:bookmarkStart w:id="3073" w:name="_Toc384481153"/>
      <w:bookmarkEnd w:id="3067"/>
      <w:bookmarkEnd w:id="3068"/>
      <w:bookmarkEnd w:id="3069"/>
      <w:bookmarkEnd w:id="3070"/>
      <w:r w:rsidRPr="00E77497">
        <w:t xml:space="preserve">Static Semantics:  </w:t>
      </w:r>
      <w:r w:rsidRPr="00BD6E56">
        <w:rPr>
          <w:lang w:eastAsia="en-US"/>
        </w:rPr>
        <w:t>IsValidSimpleAssignmentTarget</w:t>
      </w:r>
      <w:bookmarkEnd w:id="3071"/>
      <w:bookmarkEnd w:id="3072"/>
      <w:bookmarkEnd w:id="3073"/>
    </w:p>
    <w:p w14:paraId="12C97BE2" w14:textId="56344FD1"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w:t>
      </w:r>
    </w:p>
    <w:p w14:paraId="56A23CE8" w14:textId="77777777" w:rsidR="00661D8E" w:rsidRPr="00E77497" w:rsidRDefault="00661D8E" w:rsidP="00661D8E">
      <w:pPr>
        <w:pStyle w:val="SyntaxLabel"/>
      </w:pPr>
      <w:r w:rsidRPr="007E2D89">
        <w:rPr>
          <w:rStyle w:val="SyntaxSymbol"/>
        </w:rPr>
        <w:t>Expression</w:t>
      </w:r>
      <w:r w:rsidRPr="00E77497">
        <w:t xml:space="preserve"> </w:t>
      </w:r>
      <w:r w:rsidRPr="00E77497">
        <w:rPr>
          <w:b/>
          <w:i/>
        </w:rPr>
        <w:t>:</w:t>
      </w:r>
      <w:r w:rsidRPr="001D22B7">
        <w:rPr>
          <w:rStyle w:val="SyntaxSymbol"/>
        </w:rPr>
        <w:t xml:space="preserve"> </w:t>
      </w:r>
      <w:r w:rsidRPr="007E2D89">
        <w:rPr>
          <w:rStyle w:val="SyntaxSymbol"/>
        </w:rPr>
        <w:t>Expression</w:t>
      </w:r>
      <w:r w:rsidRPr="00E77497">
        <w:t xml:space="preserve"> </w:t>
      </w:r>
      <w:r w:rsidRPr="007E2D89">
        <w:rPr>
          <w:rStyle w:val="SyntaxTerminal"/>
        </w:rPr>
        <w:t>,</w:t>
      </w:r>
      <w:r w:rsidRPr="00E77497">
        <w:t xml:space="preserve"> </w:t>
      </w:r>
      <w:r w:rsidRPr="007E2D89">
        <w:rPr>
          <w:rStyle w:val="SyntaxSymbol"/>
        </w:rPr>
        <w:t>AssignmentExpression</w:t>
      </w:r>
    </w:p>
    <w:p w14:paraId="290765C7" w14:textId="77777777" w:rsidR="00661D8E" w:rsidRPr="00E77497" w:rsidRDefault="00661D8E" w:rsidP="00613655">
      <w:pPr>
        <w:pStyle w:val="Alg4"/>
        <w:numPr>
          <w:ilvl w:val="0"/>
          <w:numId w:val="362"/>
        </w:numPr>
      </w:pPr>
      <w:r w:rsidRPr="00E77497">
        <w:t xml:space="preserve">Return </w:t>
      </w:r>
      <w:r w:rsidRPr="00BD6E56">
        <w:rPr>
          <w:b/>
        </w:rPr>
        <w:t>false</w:t>
      </w:r>
      <w:r w:rsidRPr="00E77497">
        <w:t>.</w:t>
      </w:r>
    </w:p>
    <w:p w14:paraId="1BD84070" w14:textId="77777777" w:rsidR="00661D8E" w:rsidRPr="00E77497" w:rsidRDefault="00661D8E" w:rsidP="00661D8E">
      <w:pPr>
        <w:pStyle w:val="Heading3"/>
      </w:pPr>
      <w:bookmarkStart w:id="3074" w:name="_Toc370745489"/>
      <w:bookmarkStart w:id="3075" w:name="_Toc384481154"/>
      <w:r w:rsidRPr="00E77497">
        <w:t xml:space="preserve">Runtime Semantics: </w:t>
      </w:r>
      <w:r w:rsidRPr="00E77497">
        <w:rPr>
          <w:spacing w:val="6"/>
        </w:rPr>
        <w:t>Evaluation</w:t>
      </w:r>
      <w:bookmarkEnd w:id="3074"/>
      <w:bookmarkEnd w:id="3075"/>
    </w:p>
    <w:p w14:paraId="522CC48E" w14:textId="77777777" w:rsidR="00661D8E" w:rsidRPr="00E77497" w:rsidRDefault="00661D8E" w:rsidP="00661D8E">
      <w:pPr>
        <w:pStyle w:val="SyntaxLabel"/>
      </w:pPr>
      <w:r w:rsidRPr="001D22B7">
        <w:rPr>
          <w:rStyle w:val="SyntaxSymbol"/>
        </w:rPr>
        <w:t>Expression</w:t>
      </w:r>
      <w:r w:rsidRPr="00E77497">
        <w:t xml:space="preserve"> </w:t>
      </w:r>
      <w:r w:rsidRPr="00E77497">
        <w:rPr>
          <w:b/>
        </w:rPr>
        <w:t>:</w:t>
      </w:r>
      <w:r w:rsidRPr="00E77497">
        <w:t xml:space="preserve"> </w:t>
      </w:r>
      <w:r w:rsidRPr="001D22B7">
        <w:rPr>
          <w:rStyle w:val="SyntaxSymbol"/>
        </w:rPr>
        <w:t>Expression</w:t>
      </w:r>
      <w:r w:rsidRPr="00E77497">
        <w:t xml:space="preserve"> </w:t>
      </w:r>
      <w:r w:rsidRPr="007E2D89">
        <w:rPr>
          <w:rStyle w:val="SyntaxTerminal"/>
        </w:rPr>
        <w:t>,</w:t>
      </w:r>
      <w:r w:rsidRPr="00E77497">
        <w:t xml:space="preserve"> </w:t>
      </w:r>
      <w:r w:rsidRPr="001D22B7">
        <w:rPr>
          <w:rStyle w:val="SyntaxSymbol"/>
        </w:rPr>
        <w:t>AssignmentExpression</w:t>
      </w:r>
      <w:r w:rsidRPr="00E77497">
        <w:t xml:space="preserve"> </w:t>
      </w:r>
      <w:bookmarkStart w:id="3076" w:name="_Toc382212704"/>
    </w:p>
    <w:p w14:paraId="1A7D5A73" w14:textId="77777777" w:rsidR="00661D8E" w:rsidRPr="00E77497" w:rsidRDefault="00661D8E" w:rsidP="00613655">
      <w:pPr>
        <w:pStyle w:val="Alg4"/>
        <w:numPr>
          <w:ilvl w:val="0"/>
          <w:numId w:val="446"/>
        </w:numPr>
      </w:pPr>
      <w:r w:rsidRPr="00E77497">
        <w:t xml:space="preserve">Let </w:t>
      </w:r>
      <w:r w:rsidRPr="00E77497">
        <w:rPr>
          <w:i/>
        </w:rPr>
        <w:t>lref</w:t>
      </w:r>
      <w:r w:rsidRPr="00E77497">
        <w:t xml:space="preserve"> be the result of evaluating </w:t>
      </w:r>
      <w:r w:rsidRPr="007E2D89">
        <w:rPr>
          <w:rStyle w:val="SyntaxSymbol"/>
        </w:rPr>
        <w:t>Expression</w:t>
      </w:r>
      <w:bookmarkEnd w:id="3076"/>
      <w:r w:rsidRPr="00E77497">
        <w:t>.</w:t>
      </w:r>
      <w:bookmarkStart w:id="3077" w:name="_Toc382212705"/>
    </w:p>
    <w:p w14:paraId="56039F9B" w14:textId="77777777" w:rsidR="00661D8E" w:rsidRPr="00E77497" w:rsidRDefault="00661D8E" w:rsidP="00613655">
      <w:pPr>
        <w:pStyle w:val="Alg4"/>
        <w:numPr>
          <w:ilvl w:val="0"/>
          <w:numId w:val="446"/>
        </w:numPr>
      </w:pPr>
      <w:r>
        <w:t>ReturnIfAbrupt(</w:t>
      </w:r>
      <w:r w:rsidRPr="00E77497">
        <w:t>GetValue(</w:t>
      </w:r>
      <w:r w:rsidRPr="00E77497">
        <w:rPr>
          <w:i/>
        </w:rPr>
        <w:t>lref</w:t>
      </w:r>
      <w:r w:rsidRPr="00E77497">
        <w:t>)</w:t>
      </w:r>
      <w:bookmarkEnd w:id="3077"/>
      <w:r>
        <w:t>)</w:t>
      </w:r>
      <w:bookmarkStart w:id="3078" w:name="_Toc382212706"/>
    </w:p>
    <w:p w14:paraId="640ECF21" w14:textId="77777777" w:rsidR="00661D8E" w:rsidRPr="00E77497" w:rsidRDefault="00661D8E" w:rsidP="00613655">
      <w:pPr>
        <w:pStyle w:val="Alg4"/>
        <w:numPr>
          <w:ilvl w:val="0"/>
          <w:numId w:val="446"/>
        </w:numPr>
      </w:pPr>
      <w:r w:rsidRPr="00E77497">
        <w:t xml:space="preserve">Let </w:t>
      </w:r>
      <w:r w:rsidRPr="00E77497">
        <w:rPr>
          <w:i/>
        </w:rPr>
        <w:t>rref</w:t>
      </w:r>
      <w:r w:rsidRPr="00E77497">
        <w:t xml:space="preserve"> be the result of evaluating </w:t>
      </w:r>
      <w:r w:rsidRPr="007E2D89">
        <w:rPr>
          <w:rStyle w:val="SyntaxSymbol"/>
        </w:rPr>
        <w:t>AssignmentExpression</w:t>
      </w:r>
      <w:bookmarkEnd w:id="3078"/>
      <w:r w:rsidRPr="00E77497">
        <w:t>.</w:t>
      </w:r>
      <w:bookmarkStart w:id="3079" w:name="_Toc382212707"/>
    </w:p>
    <w:p w14:paraId="272D0C51" w14:textId="77777777" w:rsidR="00661D8E" w:rsidRPr="00E77497" w:rsidRDefault="00661D8E" w:rsidP="00613655">
      <w:pPr>
        <w:pStyle w:val="Alg4"/>
        <w:numPr>
          <w:ilvl w:val="0"/>
          <w:numId w:val="446"/>
        </w:numPr>
      </w:pPr>
      <w:r w:rsidRPr="00E77497">
        <w:t>Return GetValue(</w:t>
      </w:r>
      <w:r w:rsidRPr="00E77497">
        <w:rPr>
          <w:i/>
        </w:rPr>
        <w:t>rref</w:t>
      </w:r>
      <w:r w:rsidRPr="00E77497">
        <w:t>).</w:t>
      </w:r>
      <w:bookmarkStart w:id="3080" w:name="_Toc382212708"/>
      <w:bookmarkEnd w:id="3079"/>
    </w:p>
    <w:bookmarkEnd w:id="3080"/>
    <w:p w14:paraId="063E456A" w14:textId="77777777" w:rsidR="00661D8E" w:rsidRDefault="00661D8E" w:rsidP="00661D8E">
      <w:pPr>
        <w:pStyle w:val="Note"/>
      </w:pPr>
      <w:r w:rsidRPr="00E77497">
        <w:t>NOTE</w:t>
      </w:r>
      <w:r w:rsidRPr="00E77497">
        <w:tab/>
        <w:t>GetValue must be called even though its value is not used because it may have observable side-effects.</w:t>
      </w:r>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14:paraId="5F6CD63D" w14:textId="77777777" w:rsidR="00341BFE" w:rsidRPr="00E77497" w:rsidRDefault="00341BFE" w:rsidP="00341BFE">
      <w:pPr>
        <w:pStyle w:val="Heading1"/>
      </w:pPr>
      <w:bookmarkStart w:id="3081" w:name="_Ref384302078"/>
      <w:bookmarkStart w:id="3082" w:name="_Toc384481155"/>
      <w:bookmarkStart w:id="3083" w:name="_Toc375031197"/>
      <w:bookmarkStart w:id="3084" w:name="_Ref379923281"/>
      <w:bookmarkStart w:id="3085" w:name="_Toc381513710"/>
      <w:bookmarkStart w:id="3086" w:name="_Toc382212232"/>
      <w:bookmarkStart w:id="3087" w:name="_Toc382212709"/>
      <w:bookmarkStart w:id="3088" w:name="_Toc382291577"/>
      <w:bookmarkStart w:id="3089" w:name="_Toc385672226"/>
      <w:bookmarkStart w:id="3090" w:name="_Ref386878652"/>
      <w:bookmarkStart w:id="3091" w:name="_Toc393690329"/>
      <w:bookmarkStart w:id="3092" w:name="_Ref424532497"/>
      <w:bookmarkStart w:id="3093" w:name="_Ref457437637"/>
      <w:bookmarkStart w:id="3094" w:name="_Toc472818874"/>
      <w:bookmarkStart w:id="3095" w:name="_Toc235503448"/>
      <w:bookmarkStart w:id="3096" w:name="_Toc241509223"/>
      <w:bookmarkStart w:id="3097" w:name="_Toc244416710"/>
      <w:bookmarkStart w:id="3098" w:name="_Toc276631074"/>
      <w:bookmarkStart w:id="3099" w:name="_Ref365530130"/>
      <w:bookmarkStart w:id="3100" w:name="_Toc370745490"/>
      <w:r>
        <w:lastRenderedPageBreak/>
        <w:t xml:space="preserve">ECMAScript Language: </w:t>
      </w:r>
      <w:r w:rsidRPr="00E77497">
        <w:t>Statements and Declarations</w:t>
      </w:r>
      <w:bookmarkEnd w:id="3081"/>
      <w:bookmarkEnd w:id="3082"/>
    </w:p>
    <w:p w14:paraId="6D63BD1F" w14:textId="77777777" w:rsidR="00341BFE" w:rsidRPr="00E77497" w:rsidRDefault="00341BFE" w:rsidP="00341BFE">
      <w:pPr>
        <w:pStyle w:val="Syntax"/>
      </w:pPr>
      <w:r w:rsidRPr="00E77497">
        <w:t>Syntax</w:t>
      </w:r>
      <w:r>
        <w:t xml:space="preserve"> </w:t>
      </w:r>
    </w:p>
    <w:p w14:paraId="265B3BBC" w14:textId="77777777" w:rsidR="00341BFE" w:rsidRPr="00E77497" w:rsidRDefault="00341BFE" w:rsidP="00341BFE">
      <w:pPr>
        <w:pStyle w:val="SyntaxRule"/>
      </w:pPr>
      <w:r w:rsidRPr="00E77497">
        <w:t>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150F5D50" w14:textId="77777777" w:rsidR="00341BFE" w:rsidRPr="00E77497" w:rsidRDefault="00341BFE" w:rsidP="00341BFE">
      <w:pPr>
        <w:pStyle w:val="SyntaxDefinition"/>
      </w:pPr>
      <w:r w:rsidRPr="00E77497">
        <w:t>BlockStatement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VariableStatement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EmptyStatement</w:t>
      </w:r>
      <w:r w:rsidRPr="00E77497">
        <w:br/>
        <w:t>ExpressionStatement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IfStatement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t>Breakable</w:t>
      </w:r>
      <w:r w:rsidRPr="00E77497">
        <w:t>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ContinueStatement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BreakStatement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r>
      <w:r>
        <w:rPr>
          <w:rFonts w:ascii="Arial" w:hAnsi="Arial" w:cs="Arial"/>
          <w:i w:val="0"/>
          <w:sz w:val="16"/>
        </w:rPr>
        <w:t>[+Return</w:t>
      </w:r>
      <w:r w:rsidRPr="00E77497">
        <w:rPr>
          <w:rFonts w:ascii="Arial" w:hAnsi="Arial" w:cs="Arial"/>
          <w:i w:val="0"/>
          <w:sz w:val="16"/>
        </w:rPr>
        <w:t>]</w:t>
      </w:r>
      <w:r>
        <w:rPr>
          <w:rFonts w:ascii="Arial" w:hAnsi="Arial" w:cs="Arial"/>
          <w:i w:val="0"/>
          <w:sz w:val="16"/>
        </w:rPr>
        <w:t xml:space="preserve"> </w:t>
      </w:r>
      <w:r w:rsidRPr="00E77497">
        <w:t>ReturnStatement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WithStatement</w:t>
      </w:r>
      <w:bookmarkStart w:id="3101" w:name="_Toc393690330"/>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LabelledStatement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ThrowStatement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TryStatement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DebuggerStatement</w:t>
      </w:r>
    </w:p>
    <w:p w14:paraId="097B7A84" w14:textId="77777777" w:rsidR="00341BFE" w:rsidRPr="00E77497" w:rsidRDefault="00341BFE" w:rsidP="00341BFE">
      <w:pPr>
        <w:pStyle w:val="SyntaxRule"/>
      </w:pPr>
      <w:r w:rsidRPr="00E77497">
        <w:t>Declaration</w:t>
      </w:r>
      <w:r w:rsidRPr="00A3266D">
        <w:rPr>
          <w:rFonts w:ascii="Arial" w:hAnsi="Arial" w:cs="Arial"/>
          <w:i w:val="0"/>
          <w:vertAlign w:val="subscript"/>
        </w:rPr>
        <w:t>[Yield, Default]</w:t>
      </w:r>
      <w:r w:rsidRPr="00E77497">
        <w:t xml:space="preserve"> </w:t>
      </w:r>
      <w:r w:rsidRPr="00E77497">
        <w:rPr>
          <w:rFonts w:ascii="Arial" w:hAnsi="Arial"/>
          <w:b/>
          <w:i w:val="0"/>
        </w:rPr>
        <w:t>:</w:t>
      </w:r>
    </w:p>
    <w:p w14:paraId="6117D31F" w14:textId="77777777" w:rsidR="00341BFE" w:rsidRPr="00E77497" w:rsidRDefault="00341BFE" w:rsidP="00341BFE">
      <w:pPr>
        <w:pStyle w:val="SyntaxDefinition"/>
      </w:pPr>
      <w:r w:rsidRPr="00E77497">
        <w:t>FunctionDeclaration</w:t>
      </w:r>
      <w:r w:rsidRPr="00A3266D">
        <w:rPr>
          <w:rFonts w:ascii="Arial" w:hAnsi="Arial" w:cs="Arial"/>
          <w:i w:val="0"/>
          <w:vertAlign w:val="subscript"/>
        </w:rPr>
        <w:t>[?Yield,?Default]</w:t>
      </w:r>
      <w:r>
        <w:br/>
        <w:t>GeneratorDeclaration</w:t>
      </w:r>
      <w:r w:rsidRPr="00A3266D">
        <w:rPr>
          <w:rFonts w:ascii="Arial" w:hAnsi="Arial" w:cs="Arial"/>
          <w:i w:val="0"/>
          <w:vertAlign w:val="subscript"/>
        </w:rPr>
        <w:t>[?Yield, ?Default]</w:t>
      </w:r>
      <w:r w:rsidRPr="00E77497">
        <w:br/>
      </w:r>
      <w:r>
        <w:t>ClassDeclaration</w:t>
      </w:r>
      <w:r w:rsidRPr="00A3266D">
        <w:rPr>
          <w:rFonts w:ascii="Arial" w:hAnsi="Arial" w:cs="Arial"/>
          <w:i w:val="0"/>
          <w:vertAlign w:val="subscript"/>
        </w:rPr>
        <w:t>[?Yield,?Default]</w:t>
      </w:r>
      <w:r>
        <w:br/>
        <w:t>Lexical</w:t>
      </w:r>
      <w:r w:rsidRPr="00E77497">
        <w:t>Declaration</w:t>
      </w:r>
      <w:r w:rsidRPr="00A3266D">
        <w:rPr>
          <w:rFonts w:ascii="Arial" w:hAnsi="Arial" w:cs="Arial"/>
          <w:i w:val="0"/>
          <w:vertAlign w:val="subscript"/>
        </w:rPr>
        <w:t>[In, ?Yield]</w:t>
      </w:r>
    </w:p>
    <w:p w14:paraId="6A0B3CCD" w14:textId="77777777" w:rsidR="00341BFE" w:rsidRPr="00E77497" w:rsidRDefault="00341BFE" w:rsidP="00341BFE">
      <w:pPr>
        <w:pStyle w:val="SyntaxRule"/>
      </w:pPr>
      <w:r>
        <w:t>BreakableStatement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C287DEE" w14:textId="77777777" w:rsidR="00341BFE" w:rsidRPr="00E77497" w:rsidRDefault="00341BFE" w:rsidP="00341BFE">
      <w:pPr>
        <w:pStyle w:val="SyntaxDefinition"/>
      </w:pPr>
      <w:r>
        <w:t>IterationStatement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SwitchStatement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4873FE29" w14:textId="77777777" w:rsidR="00341BFE" w:rsidRPr="0093237E" w:rsidRDefault="00341BFE" w:rsidP="00613655">
      <w:pPr>
        <w:pStyle w:val="Heading2"/>
        <w:numPr>
          <w:ilvl w:val="1"/>
          <w:numId w:val="545"/>
        </w:numPr>
      </w:pPr>
      <w:bookmarkStart w:id="3102" w:name="_Toc370745491"/>
      <w:bookmarkStart w:id="3103" w:name="_Toc384481156"/>
      <w:r>
        <w:t xml:space="preserve">Statement </w:t>
      </w:r>
      <w:r w:rsidRPr="0093237E">
        <w:t>Semantics</w:t>
      </w:r>
      <w:bookmarkEnd w:id="3102"/>
      <w:bookmarkEnd w:id="3103"/>
    </w:p>
    <w:p w14:paraId="24EA378C" w14:textId="77777777" w:rsidR="00341BFE" w:rsidRPr="00E77497" w:rsidRDefault="00341BFE" w:rsidP="00341BFE">
      <w:pPr>
        <w:pStyle w:val="Heading3"/>
      </w:pPr>
      <w:bookmarkStart w:id="3104" w:name="_Ref367705708"/>
      <w:bookmarkStart w:id="3105" w:name="_Toc370745492"/>
      <w:bookmarkStart w:id="3106" w:name="_Toc384481157"/>
      <w:r w:rsidRPr="00E77497">
        <w:t xml:space="preserve">Static Semantics:  </w:t>
      </w:r>
      <w:r w:rsidRPr="00E77497">
        <w:rPr>
          <w:lang w:eastAsia="en-US"/>
        </w:rPr>
        <w:t>VarDeclaredNames</w:t>
      </w:r>
      <w:bookmarkEnd w:id="3104"/>
      <w:bookmarkEnd w:id="3105"/>
      <w:bookmarkEnd w:id="3106"/>
    </w:p>
    <w:p w14:paraId="4861C8BB" w14:textId="7873BB5C" w:rsidR="00341BFE" w:rsidRPr="00F742D3" w:rsidRDefault="00341BFE" w:rsidP="00341BFE">
      <w:r>
        <w:t xml:space="preserve">See also: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_Ref371575539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6A5E83B9" w14:textId="77777777" w:rsidR="00341BFE" w:rsidRPr="00E77497" w:rsidRDefault="00341BFE" w:rsidP="00341BFE">
      <w:pPr>
        <w:pStyle w:val="SyntaxRule"/>
      </w:pPr>
      <w:r w:rsidRPr="00E77497">
        <w:t xml:space="preserve">Statement </w:t>
      </w:r>
      <w:r w:rsidRPr="00E77497">
        <w:rPr>
          <w:rFonts w:ascii="Arial" w:hAnsi="Arial"/>
          <w:b/>
          <w:i w:val="0"/>
        </w:rPr>
        <w:t>:</w:t>
      </w:r>
    </w:p>
    <w:p w14:paraId="46F04F96" w14:textId="77777777" w:rsidR="00341BFE" w:rsidRPr="00E77497" w:rsidRDefault="00341BFE" w:rsidP="00341BFE">
      <w:pPr>
        <w:pStyle w:val="SyntaxDefinition"/>
        <w:spacing w:after="120"/>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14:paraId="0C29FF3E" w14:textId="77777777" w:rsidR="00341BFE" w:rsidRPr="00E77497" w:rsidRDefault="00341BFE" w:rsidP="00613655">
      <w:pPr>
        <w:pStyle w:val="Alg4"/>
        <w:numPr>
          <w:ilvl w:val="0"/>
          <w:numId w:val="474"/>
        </w:numPr>
        <w:spacing w:after="220"/>
      </w:pPr>
      <w:r w:rsidRPr="00E77497">
        <w:t>Return a new empty List.</w:t>
      </w:r>
    </w:p>
    <w:p w14:paraId="4231A785" w14:textId="77777777" w:rsidR="00341BFE" w:rsidRDefault="00341BFE" w:rsidP="00341BFE">
      <w:pPr>
        <w:pStyle w:val="Heading3"/>
        <w:rPr>
          <w:spacing w:val="6"/>
        </w:rPr>
      </w:pPr>
      <w:bookmarkStart w:id="3107" w:name="_Ref367706686"/>
      <w:bookmarkStart w:id="3108" w:name="_Toc370745494"/>
      <w:bookmarkStart w:id="3109" w:name="_Toc384481158"/>
      <w:r w:rsidRPr="00E77497">
        <w:t xml:space="preserve">Runtime Semantics: </w:t>
      </w:r>
      <w:r>
        <w:rPr>
          <w:spacing w:val="6"/>
        </w:rPr>
        <w:t>LabelledEvaluation</w:t>
      </w:r>
      <w:bookmarkEnd w:id="3107"/>
      <w:bookmarkEnd w:id="3108"/>
      <w:bookmarkEnd w:id="3109"/>
    </w:p>
    <w:p w14:paraId="05F4636D"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0B96F25D" w14:textId="77777777" w:rsidR="00341BFE" w:rsidRPr="00F742D3" w:rsidRDefault="00341BFE" w:rsidP="00341BFE">
      <w:r>
        <w:t xml:space="preserve">See also: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38DCA23E" w14:textId="77777777" w:rsidR="00341BFE" w:rsidRPr="00E77497" w:rsidRDefault="00341BFE" w:rsidP="00341BFE">
      <w:pPr>
        <w:pStyle w:val="SyntaxLabel"/>
      </w:pPr>
      <w:r w:rsidRPr="00224976">
        <w:rPr>
          <w:rStyle w:val="SyntaxSymbol"/>
        </w:rPr>
        <w:lastRenderedPageBreak/>
        <w:t>BreakableStatement</w:t>
      </w:r>
      <w:r>
        <w:t xml:space="preserve"> </w:t>
      </w:r>
      <w:r w:rsidRPr="00E77497">
        <w:t xml:space="preserve"> </w:t>
      </w:r>
      <w:r w:rsidRPr="00E77497">
        <w:rPr>
          <w:b/>
        </w:rPr>
        <w:t>:</w:t>
      </w:r>
      <w:r w:rsidRPr="00E77497">
        <w:t xml:space="preserve"> </w:t>
      </w:r>
      <w:r>
        <w:t xml:space="preserve"> </w:t>
      </w:r>
      <w:r w:rsidRPr="00224976">
        <w:rPr>
          <w:rStyle w:val="SyntaxSymbol"/>
        </w:rPr>
        <w:t>IterationStatement</w:t>
      </w:r>
      <w:r w:rsidRPr="00E77497">
        <w:t xml:space="preserve"> </w:t>
      </w:r>
    </w:p>
    <w:p w14:paraId="0348F0CE" w14:textId="77777777" w:rsidR="00341BFE" w:rsidRPr="00E77497" w:rsidRDefault="00341BFE" w:rsidP="00613655">
      <w:pPr>
        <w:pStyle w:val="Alg4"/>
        <w:numPr>
          <w:ilvl w:val="0"/>
          <w:numId w:val="647"/>
        </w:numPr>
      </w:pPr>
      <w:r w:rsidRPr="00E77497">
        <w:t xml:space="preserve">Let </w:t>
      </w:r>
      <w:r>
        <w:rPr>
          <w:i/>
        </w:rPr>
        <w:t>stmtResult</w:t>
      </w:r>
      <w:r w:rsidRPr="00E77497">
        <w:t xml:space="preserve"> be the result</w:t>
      </w:r>
      <w:r>
        <w:t xml:space="preserve"> of</w:t>
      </w:r>
      <w:r w:rsidRPr="00E77497">
        <w:t xml:space="preserve"> </w:t>
      </w:r>
      <w:r>
        <w:t>performing LabelledEvaluation of</w:t>
      </w:r>
      <w:r w:rsidRPr="00666D1F">
        <w:t xml:space="preserve"> </w:t>
      </w:r>
      <w:r w:rsidRPr="00666D1F">
        <w:rPr>
          <w:i/>
        </w:rPr>
        <w:t>IterationStatement</w:t>
      </w:r>
      <w:r>
        <w:t xml:space="preserve"> with argument </w:t>
      </w:r>
      <w:r>
        <w:rPr>
          <w:i/>
        </w:rPr>
        <w:t>l</w:t>
      </w:r>
      <w:r w:rsidRPr="006B5B38">
        <w:rPr>
          <w:i/>
        </w:rPr>
        <w:t>abelSet</w:t>
      </w:r>
      <w:r w:rsidRPr="00E77497">
        <w:t>.</w:t>
      </w:r>
    </w:p>
    <w:p w14:paraId="204ABEDE" w14:textId="77777777" w:rsidR="00341BFE" w:rsidRDefault="00341BFE" w:rsidP="00613655">
      <w:pPr>
        <w:pStyle w:val="Alg4"/>
        <w:numPr>
          <w:ilvl w:val="0"/>
          <w:numId w:val="647"/>
        </w:numPr>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6E890EAF" w14:textId="77777777" w:rsidR="00341BFE" w:rsidRDefault="00341BFE" w:rsidP="00613655">
      <w:pPr>
        <w:pStyle w:val="Alg4"/>
        <w:numPr>
          <w:ilvl w:val="1"/>
          <w:numId w:val="647"/>
        </w:numPr>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1B053DB9" w14:textId="77777777" w:rsidR="00341BFE" w:rsidRDefault="00341BFE" w:rsidP="00613655">
      <w:pPr>
        <w:pStyle w:val="Alg4"/>
        <w:numPr>
          <w:ilvl w:val="1"/>
          <w:numId w:val="647"/>
        </w:numPr>
      </w:pPr>
      <w:r>
        <w:t xml:space="preserve">Else, let </w:t>
      </w:r>
      <w:r w:rsidRPr="000C550F">
        <w:rPr>
          <w:i/>
        </w:rPr>
        <w:t>stmtResult</w:t>
      </w:r>
      <w:r>
        <w:t xml:space="preserve"> be NormalCompletion(</w:t>
      </w:r>
      <w:r w:rsidRPr="000C550F">
        <w:rPr>
          <w:i/>
        </w:rPr>
        <w:t>stmtResult</w:t>
      </w:r>
      <w:r>
        <w:t>.[[value]])</w:t>
      </w:r>
    </w:p>
    <w:p w14:paraId="331D9649" w14:textId="77777777" w:rsidR="00341BFE" w:rsidRPr="00E77497" w:rsidRDefault="00341BFE" w:rsidP="00613655">
      <w:pPr>
        <w:pStyle w:val="Alg4"/>
        <w:numPr>
          <w:ilvl w:val="0"/>
          <w:numId w:val="647"/>
        </w:numPr>
        <w:spacing w:after="220"/>
      </w:pPr>
      <w:r w:rsidRPr="00E77497">
        <w:t xml:space="preserve">Return </w:t>
      </w:r>
      <w:r>
        <w:rPr>
          <w:i/>
        </w:rPr>
        <w:t>stmtResult</w:t>
      </w:r>
      <w:r w:rsidRPr="00E77497">
        <w:t>.</w:t>
      </w:r>
    </w:p>
    <w:p w14:paraId="111B2B37" w14:textId="77777777" w:rsidR="00341BFE" w:rsidRPr="00E77497" w:rsidRDefault="00341BFE" w:rsidP="00341BFE">
      <w:pPr>
        <w:pStyle w:val="SyntaxLabel"/>
      </w:pPr>
      <w:r w:rsidRPr="00224976">
        <w:rPr>
          <w:rStyle w:val="SyntaxSymbol"/>
        </w:rPr>
        <w:t>BreakableStatement</w:t>
      </w:r>
      <w:r>
        <w:t xml:space="preserve"> </w:t>
      </w:r>
      <w:r w:rsidRPr="00E77497">
        <w:t xml:space="preserve"> </w:t>
      </w:r>
      <w:r w:rsidRPr="00224976">
        <w:rPr>
          <w:rFonts w:cs="Arial"/>
          <w:b/>
        </w:rPr>
        <w:t>:</w:t>
      </w:r>
      <w:r w:rsidRPr="00E77497">
        <w:t xml:space="preserve"> </w:t>
      </w:r>
      <w:r>
        <w:t xml:space="preserve"> </w:t>
      </w:r>
      <w:r w:rsidRPr="00224976">
        <w:rPr>
          <w:rStyle w:val="SyntaxSymbol"/>
        </w:rPr>
        <w:t>SwitchStatement</w:t>
      </w:r>
    </w:p>
    <w:p w14:paraId="5A559566" w14:textId="77777777" w:rsidR="00341BFE" w:rsidRPr="00E77497" w:rsidRDefault="00341BFE" w:rsidP="00613655">
      <w:pPr>
        <w:pStyle w:val="Alg4"/>
        <w:numPr>
          <w:ilvl w:val="0"/>
          <w:numId w:val="554"/>
        </w:numPr>
      </w:pPr>
      <w:r w:rsidRPr="00E77497">
        <w:t xml:space="preserve">Let </w:t>
      </w:r>
      <w:r>
        <w:rPr>
          <w:i/>
        </w:rPr>
        <w:t>stmtResult</w:t>
      </w:r>
      <w:r w:rsidRPr="00E77497">
        <w:t xml:space="preserve"> be the result of evaluating</w:t>
      </w:r>
      <w:r>
        <w:t xml:space="preserve"> </w:t>
      </w:r>
      <w:r w:rsidRPr="00224976">
        <w:rPr>
          <w:rStyle w:val="SyntaxSymbol"/>
        </w:rPr>
        <w:t>SwitchStatement</w:t>
      </w:r>
      <w:r w:rsidRPr="00E77497">
        <w:t>.</w:t>
      </w:r>
    </w:p>
    <w:p w14:paraId="205161A4" w14:textId="77777777" w:rsidR="00341BFE" w:rsidRDefault="00341BFE" w:rsidP="00613655">
      <w:pPr>
        <w:pStyle w:val="Alg4"/>
        <w:numPr>
          <w:ilvl w:val="0"/>
          <w:numId w:val="554"/>
        </w:numPr>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6D1BA685" w14:textId="77777777" w:rsidR="00341BFE" w:rsidRDefault="00341BFE" w:rsidP="00613655">
      <w:pPr>
        <w:pStyle w:val="Alg4"/>
        <w:numPr>
          <w:ilvl w:val="1"/>
          <w:numId w:val="554"/>
        </w:numPr>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58D02344" w14:textId="77777777" w:rsidR="00341BFE" w:rsidRDefault="00341BFE" w:rsidP="00613655">
      <w:pPr>
        <w:pStyle w:val="Alg4"/>
        <w:numPr>
          <w:ilvl w:val="1"/>
          <w:numId w:val="554"/>
        </w:numPr>
      </w:pPr>
      <w:r>
        <w:t xml:space="preserve">Else, let </w:t>
      </w:r>
      <w:r w:rsidRPr="000C550F">
        <w:rPr>
          <w:i/>
        </w:rPr>
        <w:t>stmtResult</w:t>
      </w:r>
      <w:r>
        <w:t xml:space="preserve"> be NormalCompletion(</w:t>
      </w:r>
      <w:r w:rsidRPr="000C550F">
        <w:rPr>
          <w:i/>
        </w:rPr>
        <w:t>stmtResult</w:t>
      </w:r>
      <w:r>
        <w:t>.[[value]])</w:t>
      </w:r>
    </w:p>
    <w:p w14:paraId="43E5D7B9" w14:textId="77777777" w:rsidR="00341BFE" w:rsidRPr="00E77497" w:rsidRDefault="00341BFE" w:rsidP="00613655">
      <w:pPr>
        <w:pStyle w:val="Alg4"/>
        <w:numPr>
          <w:ilvl w:val="0"/>
          <w:numId w:val="554"/>
        </w:numPr>
      </w:pPr>
      <w:r w:rsidRPr="00E77497">
        <w:t xml:space="preserve">Return </w:t>
      </w:r>
      <w:r>
        <w:rPr>
          <w:i/>
        </w:rPr>
        <w:t>stmtResult</w:t>
      </w:r>
      <w:r w:rsidRPr="00E77497">
        <w:t>.</w:t>
      </w:r>
    </w:p>
    <w:p w14:paraId="63919CE3" w14:textId="77777777" w:rsidR="00341BFE" w:rsidRPr="00E77497" w:rsidRDefault="00341BFE" w:rsidP="00341BFE">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sidRPr="00E77497">
        <w:t xml:space="preserve"> </w:t>
      </w:r>
    </w:p>
    <w:p w14:paraId="643C91A5" w14:textId="77777777" w:rsidR="00341BFE" w:rsidRPr="00E77497" w:rsidRDefault="00341BFE" w:rsidP="00341BFE">
      <w:pPr>
        <w:pStyle w:val="Heading3"/>
      </w:pPr>
      <w:bookmarkStart w:id="3110" w:name="_Toc370745495"/>
      <w:bookmarkStart w:id="3111" w:name="_Toc384481159"/>
      <w:r w:rsidRPr="00E77497">
        <w:t xml:space="preserve">Runtime Semantics: </w:t>
      </w:r>
      <w:r w:rsidRPr="00E77497">
        <w:rPr>
          <w:spacing w:val="6"/>
        </w:rPr>
        <w:t>Evaluation</w:t>
      </w:r>
      <w:bookmarkEnd w:id="3110"/>
      <w:bookmarkEnd w:id="3111"/>
    </w:p>
    <w:p w14:paraId="02AC5757" w14:textId="77777777" w:rsidR="00341BFE" w:rsidRPr="00E77497" w:rsidRDefault="00341BFE" w:rsidP="00341BFE">
      <w:pPr>
        <w:pStyle w:val="SyntaxRule"/>
      </w:pPr>
      <w:r>
        <w:t>BreakableStatement</w:t>
      </w:r>
      <w:r w:rsidRPr="00E77497">
        <w:t xml:space="preserve"> </w:t>
      </w:r>
      <w:r w:rsidRPr="00E77497">
        <w:rPr>
          <w:rFonts w:ascii="Arial" w:hAnsi="Arial"/>
          <w:b/>
          <w:i w:val="0"/>
        </w:rPr>
        <w:t>:</w:t>
      </w:r>
    </w:p>
    <w:p w14:paraId="289F4367" w14:textId="77777777" w:rsidR="00341BFE" w:rsidRPr="00E77497" w:rsidRDefault="00341BFE" w:rsidP="00341BFE">
      <w:pPr>
        <w:pStyle w:val="SyntaxDefinition"/>
        <w:spacing w:after="120"/>
      </w:pPr>
      <w:r>
        <w:t>IterationStatement</w:t>
      </w:r>
      <w:r w:rsidRPr="00E77497">
        <w:br/>
        <w:t>SwitchStatement</w:t>
      </w:r>
    </w:p>
    <w:p w14:paraId="00E99300" w14:textId="77777777" w:rsidR="00341BFE" w:rsidRDefault="00341BFE" w:rsidP="00613655">
      <w:pPr>
        <w:pStyle w:val="Alg4"/>
        <w:numPr>
          <w:ilvl w:val="0"/>
          <w:numId w:val="551"/>
        </w:numPr>
      </w:pPr>
      <w:r>
        <w:t xml:space="preserve">Let </w:t>
      </w:r>
      <w:r>
        <w:rPr>
          <w:i/>
        </w:rPr>
        <w:t xml:space="preserve">newLabelSet </w:t>
      </w:r>
      <w:r>
        <w:t xml:space="preserve"> be a new empty List.</w:t>
      </w:r>
    </w:p>
    <w:p w14:paraId="1BB9238B" w14:textId="77777777" w:rsidR="00341BFE" w:rsidRPr="00E77497" w:rsidRDefault="00341BFE" w:rsidP="00613655">
      <w:pPr>
        <w:pStyle w:val="Alg4"/>
        <w:numPr>
          <w:ilvl w:val="0"/>
          <w:numId w:val="551"/>
        </w:numPr>
      </w:pPr>
      <w:r w:rsidRPr="00E77497">
        <w:t>Return the result of</w:t>
      </w:r>
      <w:r>
        <w:t xml:space="preserve"> performing LabelledEvaluation of this </w:t>
      </w:r>
      <w:r w:rsidRPr="00224976">
        <w:rPr>
          <w:rStyle w:val="SyntaxSymbol"/>
        </w:rPr>
        <w:t>BreakableStatement</w:t>
      </w:r>
      <w:r w:rsidRPr="00E77497">
        <w:rPr>
          <w:i/>
        </w:rPr>
        <w:t xml:space="preserve"> </w:t>
      </w:r>
      <w:r>
        <w:t xml:space="preserve">with argument </w:t>
      </w:r>
      <w:r w:rsidRPr="00364EA2">
        <w:rPr>
          <w:i/>
        </w:rPr>
        <w:t>newLabelSet</w:t>
      </w:r>
      <w:r>
        <w:t>.</w:t>
      </w:r>
    </w:p>
    <w:p w14:paraId="28955C59" w14:textId="77777777" w:rsidR="00341BFE" w:rsidRPr="00E77497" w:rsidRDefault="00341BFE" w:rsidP="00341BFE">
      <w:pPr>
        <w:pStyle w:val="Heading2"/>
      </w:pPr>
      <w:bookmarkStart w:id="3112" w:name="_Ref440445201"/>
      <w:bookmarkStart w:id="3113" w:name="_Toc472818875"/>
      <w:bookmarkStart w:id="3114" w:name="_Toc235503449"/>
      <w:bookmarkStart w:id="3115" w:name="_Toc241509224"/>
      <w:bookmarkStart w:id="3116" w:name="_Toc244416711"/>
      <w:bookmarkStart w:id="3117" w:name="_Toc276631075"/>
      <w:bookmarkStart w:id="3118" w:name="_Toc370745496"/>
      <w:bookmarkStart w:id="3119" w:name="_Toc384481160"/>
      <w:r w:rsidRPr="00E77497">
        <w:t>Bloc</w:t>
      </w:r>
      <w:bookmarkEnd w:id="3101"/>
      <w:r w:rsidRPr="00E77497">
        <w:t>k</w:t>
      </w:r>
      <w:bookmarkEnd w:id="3112"/>
      <w:bookmarkEnd w:id="3113"/>
      <w:bookmarkEnd w:id="3114"/>
      <w:bookmarkEnd w:id="3115"/>
      <w:bookmarkEnd w:id="3116"/>
      <w:bookmarkEnd w:id="3117"/>
      <w:bookmarkEnd w:id="3118"/>
      <w:bookmarkEnd w:id="3119"/>
    </w:p>
    <w:p w14:paraId="050480F0" w14:textId="77777777" w:rsidR="00341BFE" w:rsidRPr="00E77497" w:rsidRDefault="00341BFE" w:rsidP="00341BFE">
      <w:pPr>
        <w:pStyle w:val="Syntax"/>
      </w:pPr>
      <w:r w:rsidRPr="00E77497">
        <w:t>Syntax</w:t>
      </w:r>
    </w:p>
    <w:p w14:paraId="18D334AB" w14:textId="77777777" w:rsidR="00341BFE" w:rsidRPr="00E77497" w:rsidRDefault="00341BFE" w:rsidP="00341BFE">
      <w:pPr>
        <w:pStyle w:val="SyntaxRule"/>
      </w:pPr>
      <w:r w:rsidRPr="00E77497">
        <w:t>BlockStatement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79984C29" w14:textId="77777777" w:rsidR="00341BFE" w:rsidRPr="00E77497" w:rsidRDefault="00341BFE" w:rsidP="00341BFE">
      <w:pPr>
        <w:pStyle w:val="SyntaxDefinition"/>
      </w:pPr>
      <w:r w:rsidRPr="00E77497">
        <w:t>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w:t>
      </w:r>
    </w:p>
    <w:p w14:paraId="62AEC6C1" w14:textId="77777777" w:rsidR="00341BFE" w:rsidRPr="00E77497" w:rsidRDefault="00341BFE" w:rsidP="00341BFE">
      <w:pPr>
        <w:pStyle w:val="SyntaxRule"/>
      </w:pPr>
      <w:r w:rsidRPr="00E77497">
        <w:t>Block</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660BB41A" w14:textId="77777777" w:rsidR="00341BFE" w:rsidRPr="00E77497" w:rsidRDefault="00341BFE" w:rsidP="00341BFE">
      <w:pPr>
        <w:pStyle w:val="SyntaxDefinition"/>
      </w:pPr>
      <w:r w:rsidRPr="00E77497">
        <w:rPr>
          <w:rFonts w:ascii="Courier New" w:hAnsi="Courier New"/>
          <w:b/>
          <w:i w:val="0"/>
        </w:rPr>
        <w:t>{</w:t>
      </w:r>
      <w:r w:rsidRPr="00E77497">
        <w:t xml:space="preserve"> 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i w:val="0"/>
          <w:vertAlign w:val="subscript"/>
        </w:rPr>
        <w:t>opt</w:t>
      </w:r>
      <w:r w:rsidRPr="00E77497">
        <w:t xml:space="preserve"> </w:t>
      </w:r>
      <w:r w:rsidRPr="00E77497">
        <w:rPr>
          <w:rFonts w:ascii="Courier New" w:hAnsi="Courier New"/>
          <w:b/>
          <w:i w:val="0"/>
        </w:rPr>
        <w:t>}</w:t>
      </w:r>
    </w:p>
    <w:p w14:paraId="6A09290D" w14:textId="77777777" w:rsidR="00341BFE" w:rsidRPr="00E77497" w:rsidRDefault="00341BFE" w:rsidP="00341BFE">
      <w:pPr>
        <w:pStyle w:val="SyntaxRule"/>
      </w:pPr>
      <w:r w:rsidRPr="00E77497">
        <w:t>StatementList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7C78CF3B" w14:textId="77777777" w:rsidR="00341BFE" w:rsidRPr="00E77497" w:rsidRDefault="00341BFE" w:rsidP="00341BFE">
      <w:pPr>
        <w:pStyle w:val="SyntaxDefinition"/>
      </w:pPr>
      <w:r w:rsidRPr="00E77497">
        <w:t>StatementListItem</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StatementListItem</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41B2FFC6" w14:textId="77777777" w:rsidR="00341BFE" w:rsidRPr="00E77497" w:rsidRDefault="00341BFE" w:rsidP="00341BFE">
      <w:pPr>
        <w:pStyle w:val="SyntaxRule"/>
      </w:pPr>
      <w:r w:rsidRPr="00E77497">
        <w:t>StatementListItem</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0B0B13CB" w14:textId="77777777" w:rsidR="00341BFE" w:rsidRPr="00E77497" w:rsidRDefault="00341BFE" w:rsidP="00341BFE">
      <w:pPr>
        <w:pStyle w:val="SyntaxDefinition"/>
      </w:pPr>
      <w:r w:rsidRPr="00E77497">
        <w:t>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p>
    <w:p w14:paraId="43030373" w14:textId="77777777" w:rsidR="00341BFE" w:rsidRPr="00E77497" w:rsidRDefault="00341BFE" w:rsidP="00341BFE">
      <w:pPr>
        <w:pStyle w:val="Heading3"/>
        <w:rPr>
          <w:rFonts w:ascii="Helvetica" w:hAnsi="Helvetica"/>
        </w:rPr>
      </w:pPr>
      <w:bookmarkStart w:id="3120" w:name="_Toc370745498"/>
      <w:bookmarkStart w:id="3121" w:name="_Toc384481161"/>
      <w:r w:rsidRPr="00E77497">
        <w:rPr>
          <w:rFonts w:ascii="Helvetica" w:hAnsi="Helvetica"/>
        </w:rPr>
        <w:t>Static Semantics:  Early Errors</w:t>
      </w:r>
      <w:bookmarkEnd w:id="3120"/>
      <w:bookmarkEnd w:id="3121"/>
    </w:p>
    <w:p w14:paraId="65A82F29" w14:textId="77777777" w:rsidR="00341BFE" w:rsidRPr="00E77497" w:rsidRDefault="00341BFE" w:rsidP="00341BFE">
      <w:pPr>
        <w:pStyle w:val="SyntaxLabel"/>
      </w:pPr>
      <w:r w:rsidRPr="00CB237F">
        <w:rPr>
          <w:rStyle w:val="SyntaxSymbol"/>
        </w:rPr>
        <w:t>Block</w:t>
      </w:r>
      <w:r w:rsidRPr="00E77497">
        <w:t xml:space="preserve"> </w:t>
      </w:r>
      <w:r w:rsidRPr="00E77497">
        <w:rPr>
          <w:b/>
        </w:rPr>
        <w:t>:</w:t>
      </w:r>
      <w:r w:rsidRPr="00E77497">
        <w:t xml:space="preserve"> </w:t>
      </w:r>
      <w:r w:rsidRPr="00CB237F">
        <w:rPr>
          <w:rStyle w:val="SyntaxTerminal"/>
        </w:rPr>
        <w:t>{</w:t>
      </w:r>
      <w:r w:rsidRPr="00E77497">
        <w:t xml:space="preserve"> </w:t>
      </w:r>
      <w:r w:rsidRPr="00CB237F">
        <w:rPr>
          <w:rStyle w:val="SyntaxSymbol"/>
        </w:rPr>
        <w:t>StatementList</w:t>
      </w:r>
      <w:r w:rsidRPr="00E77497">
        <w:t xml:space="preserve"> </w:t>
      </w:r>
      <w:r w:rsidRPr="00CB237F">
        <w:rPr>
          <w:rStyle w:val="SyntaxTerminal"/>
        </w:rPr>
        <w:t>}</w:t>
      </w:r>
      <w:r w:rsidRPr="00E77497">
        <w:rPr>
          <w:rStyle w:val="bnf"/>
        </w:rPr>
        <w:t xml:space="preserve"> </w:t>
      </w:r>
      <w:r w:rsidRPr="00E77497">
        <w:t xml:space="preserve"> </w:t>
      </w:r>
    </w:p>
    <w:p w14:paraId="002636AD" w14:textId="77777777" w:rsidR="00341BFE" w:rsidRPr="00E77497" w:rsidRDefault="00341BFE" w:rsidP="0068054D">
      <w:pPr>
        <w:numPr>
          <w:ilvl w:val="0"/>
          <w:numId w:val="255"/>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t>i</w:t>
      </w:r>
      <w:r w:rsidRPr="00E77497">
        <w:t>es.</w:t>
      </w:r>
    </w:p>
    <w:p w14:paraId="550C4B36" w14:textId="77777777" w:rsidR="00341BFE" w:rsidRPr="00E77497" w:rsidRDefault="00341BFE" w:rsidP="0068054D">
      <w:pPr>
        <w:numPr>
          <w:ilvl w:val="0"/>
          <w:numId w:val="255"/>
        </w:numPr>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53AE3195" w14:textId="77777777" w:rsidR="00341BFE" w:rsidRPr="00E77497" w:rsidRDefault="00341BFE" w:rsidP="00341BFE">
      <w:pPr>
        <w:pStyle w:val="Heading3"/>
      </w:pPr>
      <w:bookmarkStart w:id="3122" w:name="_Ref367707470"/>
      <w:bookmarkStart w:id="3123" w:name="_Toc370745499"/>
      <w:bookmarkStart w:id="3124" w:name="_Toc384481162"/>
      <w:r w:rsidRPr="00E77497">
        <w:lastRenderedPageBreak/>
        <w:t xml:space="preserve">Static Semantics:  </w:t>
      </w:r>
      <w:r w:rsidRPr="00E77497">
        <w:rPr>
          <w:lang w:eastAsia="en-US"/>
        </w:rPr>
        <w:t>LexicalDeclarations</w:t>
      </w:r>
      <w:bookmarkEnd w:id="3122"/>
      <w:bookmarkEnd w:id="3123"/>
      <w:bookmarkEnd w:id="3124"/>
    </w:p>
    <w:p w14:paraId="5CB0F69F" w14:textId="77777777" w:rsidR="00341BFE" w:rsidRPr="00F742D3" w:rsidRDefault="00341BFE" w:rsidP="00341BFE">
      <w:r>
        <w:t xml:space="preserve">See also: </w:t>
      </w:r>
      <w:r>
        <w:fldChar w:fldCharType="begin"/>
      </w:r>
      <w:r>
        <w:instrText xml:space="preserve"> REF _Ref367707516 \r \h </w:instrText>
      </w:r>
      <w:r>
        <w:fldChar w:fldCharType="separate"/>
      </w:r>
      <w:r w:rsidR="00281431">
        <w:t>13.11.2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0BF21545" w14:textId="77777777" w:rsidR="00341BFE" w:rsidRPr="00E77497" w:rsidRDefault="00341BFE" w:rsidP="00341BFE">
      <w:pPr>
        <w:pStyle w:val="SyntaxLabel"/>
      </w:pPr>
      <w:r w:rsidRPr="00CB237F">
        <w:rPr>
          <w:rStyle w:val="SyntaxSymbol"/>
        </w:rPr>
        <w:t>StatementList</w:t>
      </w:r>
      <w:r w:rsidRPr="00E77497">
        <w:t xml:space="preserve"> </w:t>
      </w:r>
      <w:r w:rsidRPr="00E77497">
        <w:rPr>
          <w:b/>
        </w:rPr>
        <w:t>:</w:t>
      </w:r>
      <w:r w:rsidRPr="00E77497">
        <w:t xml:space="preserve"> </w:t>
      </w:r>
      <w:r w:rsidRPr="00CB237F">
        <w:rPr>
          <w:rStyle w:val="SyntaxSymbol"/>
        </w:rPr>
        <w:t>StatementList</w:t>
      </w:r>
      <w:r w:rsidRPr="00E77497">
        <w:t xml:space="preserve"> </w:t>
      </w:r>
      <w:r w:rsidRPr="00CB237F">
        <w:rPr>
          <w:rStyle w:val="SyntaxSymbol"/>
        </w:rPr>
        <w:t>StatementListItem</w:t>
      </w:r>
      <w:r w:rsidRPr="00E77497">
        <w:t xml:space="preserve"> </w:t>
      </w:r>
    </w:p>
    <w:p w14:paraId="6126B3EF" w14:textId="77777777" w:rsidR="00341BFE" w:rsidRPr="00E77497" w:rsidRDefault="00341BFE" w:rsidP="00613655">
      <w:pPr>
        <w:pStyle w:val="Alg4"/>
        <w:numPr>
          <w:ilvl w:val="0"/>
          <w:numId w:val="504"/>
        </w:numPr>
        <w:spacing w:after="220"/>
      </w:pPr>
      <w:r w:rsidRPr="00E77497">
        <w:t xml:space="preserve">Let </w:t>
      </w:r>
      <w:r w:rsidRPr="00E77497">
        <w:rPr>
          <w:i/>
        </w:rPr>
        <w:t xml:space="preserve">declarations </w:t>
      </w:r>
      <w:r w:rsidRPr="00E77497">
        <w:t xml:space="preserve">be LexicalDeclarations of </w:t>
      </w:r>
      <w:r w:rsidRPr="00CB237F">
        <w:rPr>
          <w:rStyle w:val="SyntaxSymbol"/>
        </w:rPr>
        <w:t>StatementList</w:t>
      </w:r>
      <w:r w:rsidRPr="00E77497">
        <w:t>.</w:t>
      </w:r>
    </w:p>
    <w:p w14:paraId="24D1B6AF" w14:textId="77777777" w:rsidR="00341BFE" w:rsidRPr="00E77497" w:rsidRDefault="00341BFE" w:rsidP="00613655">
      <w:pPr>
        <w:pStyle w:val="Alg4"/>
        <w:numPr>
          <w:ilvl w:val="0"/>
          <w:numId w:val="504"/>
        </w:numPr>
        <w:spacing w:after="220"/>
        <w:rPr>
          <w:rStyle w:val="bnf"/>
          <w:i w:val="0"/>
        </w:rPr>
      </w:pPr>
      <w:r w:rsidRPr="00E77497">
        <w:t xml:space="preserve">Append to </w:t>
      </w:r>
      <w:r w:rsidRPr="00E77497">
        <w:rPr>
          <w:i/>
        </w:rPr>
        <w:t xml:space="preserve">declarations </w:t>
      </w:r>
      <w:r w:rsidRPr="00E77497">
        <w:t xml:space="preserve">the elements of the LexicalDeclarations of </w:t>
      </w:r>
      <w:r w:rsidRPr="00CB237F">
        <w:rPr>
          <w:rStyle w:val="SyntaxSymbol"/>
        </w:rPr>
        <w:t>StatementListItem</w:t>
      </w:r>
      <w:r w:rsidRPr="00E77497">
        <w:rPr>
          <w:rStyle w:val="bnf"/>
        </w:rPr>
        <w:t>.</w:t>
      </w:r>
    </w:p>
    <w:p w14:paraId="1C5A2FC4" w14:textId="77777777" w:rsidR="00341BFE" w:rsidRPr="00E77497" w:rsidRDefault="00341BFE" w:rsidP="00613655">
      <w:pPr>
        <w:pStyle w:val="Alg4"/>
        <w:numPr>
          <w:ilvl w:val="0"/>
          <w:numId w:val="504"/>
        </w:numPr>
        <w:spacing w:after="220"/>
      </w:pPr>
      <w:r w:rsidRPr="00E77497">
        <w:t xml:space="preserve">Return </w:t>
      </w:r>
      <w:r w:rsidRPr="00E77497">
        <w:rPr>
          <w:i/>
        </w:rPr>
        <w:t>declarations</w:t>
      </w:r>
      <w:r w:rsidRPr="00E77497">
        <w:t>.</w:t>
      </w:r>
    </w:p>
    <w:p w14:paraId="4AE74406" w14:textId="77777777" w:rsidR="00341BFE" w:rsidRPr="00E77497" w:rsidRDefault="00341BFE" w:rsidP="00341BFE">
      <w:pPr>
        <w:pStyle w:val="SyntaxLabel"/>
      </w:pPr>
      <w:r w:rsidRPr="00CB237F">
        <w:rPr>
          <w:rStyle w:val="SyntaxSymbol"/>
        </w:rPr>
        <w:t>StatementListItem</w:t>
      </w:r>
      <w:r w:rsidRPr="00E77497">
        <w:t xml:space="preserve"> </w:t>
      </w:r>
      <w:r w:rsidRPr="00E77497">
        <w:rPr>
          <w:b/>
        </w:rPr>
        <w:t>:</w:t>
      </w:r>
      <w:r w:rsidRPr="00E77497">
        <w:t xml:space="preserve"> </w:t>
      </w:r>
      <w:r w:rsidRPr="00CB237F">
        <w:rPr>
          <w:rStyle w:val="SyntaxSymbol"/>
        </w:rPr>
        <w:t>Statement</w:t>
      </w:r>
      <w:r w:rsidRPr="00E77497">
        <w:t xml:space="preserve"> </w:t>
      </w:r>
    </w:p>
    <w:p w14:paraId="25298182" w14:textId="77777777" w:rsidR="00341BFE" w:rsidRPr="00E77497" w:rsidRDefault="00341BFE" w:rsidP="00613655">
      <w:pPr>
        <w:pStyle w:val="Alg4"/>
        <w:numPr>
          <w:ilvl w:val="0"/>
          <w:numId w:val="473"/>
        </w:numPr>
        <w:spacing w:after="220"/>
      </w:pPr>
      <w:r w:rsidRPr="00E77497">
        <w:t>Return a new empty List.</w:t>
      </w:r>
    </w:p>
    <w:p w14:paraId="445A1E36"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5045CA1E" w14:textId="77777777" w:rsidR="00341BFE" w:rsidRPr="00E77497" w:rsidRDefault="00341BFE" w:rsidP="00613655">
      <w:pPr>
        <w:pStyle w:val="Alg4"/>
        <w:numPr>
          <w:ilvl w:val="0"/>
          <w:numId w:val="506"/>
        </w:numPr>
        <w:spacing w:after="220"/>
      </w:pPr>
      <w:r w:rsidRPr="00E77497">
        <w:t xml:space="preserve">Return a new List containing </w:t>
      </w:r>
      <w:r w:rsidRPr="006B5169">
        <w:rPr>
          <w:rStyle w:val="SyntaxSymbol"/>
        </w:rPr>
        <w:t>Declaration</w:t>
      </w:r>
      <w:r w:rsidRPr="00E77497">
        <w:t>.</w:t>
      </w:r>
    </w:p>
    <w:p w14:paraId="2067CC33" w14:textId="77777777" w:rsidR="00341BFE" w:rsidRPr="00C7794D" w:rsidRDefault="00341BFE" w:rsidP="00341BFE">
      <w:pPr>
        <w:pStyle w:val="Heading3"/>
      </w:pPr>
      <w:bookmarkStart w:id="3125" w:name="_Ref367707791"/>
      <w:bookmarkStart w:id="3126" w:name="_Toc370745500"/>
      <w:bookmarkStart w:id="3127" w:name="_Toc384481163"/>
      <w:r w:rsidRPr="00E77497">
        <w:t xml:space="preserve">Static Semantics:  </w:t>
      </w:r>
      <w:r w:rsidRPr="00E77497">
        <w:rPr>
          <w:lang w:eastAsia="en-US"/>
        </w:rPr>
        <w:t>LexicallyDeclaredNames</w:t>
      </w:r>
      <w:bookmarkEnd w:id="3125"/>
      <w:bookmarkEnd w:id="3126"/>
      <w:bookmarkEnd w:id="3127"/>
    </w:p>
    <w:p w14:paraId="49117833" w14:textId="0FB76A9B" w:rsidR="00341BFE" w:rsidRPr="00F742D3" w:rsidRDefault="00341BFE" w:rsidP="00341BFE">
      <w:r>
        <w:t xml:space="preserve">See also: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3E3D14CB" w14:textId="77777777" w:rsidR="00341BFE" w:rsidRPr="00E77497" w:rsidRDefault="00341BFE" w:rsidP="00341BFE">
      <w:pPr>
        <w:pStyle w:val="SyntaxLabel"/>
      </w:pPr>
      <w:r w:rsidRPr="006B5169">
        <w:rPr>
          <w:rStyle w:val="SyntaxSymbol"/>
        </w:rPr>
        <w:t>Block</w:t>
      </w:r>
      <w:r w:rsidRPr="006B6D0A">
        <w:t xml:space="preserve"> </w:t>
      </w:r>
      <w:r w:rsidRPr="00E65A34">
        <w:rPr>
          <w:b/>
        </w:rPr>
        <w:t>:</w:t>
      </w:r>
      <w:r w:rsidRPr="00546435">
        <w:t xml:space="preserve"> </w:t>
      </w:r>
      <w:r w:rsidRPr="006B5169">
        <w:rPr>
          <w:rStyle w:val="SyntaxTerminal"/>
        </w:rPr>
        <w:t>{ }</w:t>
      </w:r>
      <w:r w:rsidRPr="00E77497">
        <w:t xml:space="preserve"> </w:t>
      </w:r>
    </w:p>
    <w:p w14:paraId="48538889" w14:textId="77777777" w:rsidR="00341BFE" w:rsidRPr="00E77497" w:rsidRDefault="00341BFE" w:rsidP="00613655">
      <w:pPr>
        <w:pStyle w:val="Alg4"/>
        <w:numPr>
          <w:ilvl w:val="0"/>
          <w:numId w:val="476"/>
        </w:numPr>
        <w:spacing w:after="220"/>
      </w:pPr>
      <w:r w:rsidRPr="00E77497">
        <w:t>Return a new empty List.</w:t>
      </w:r>
    </w:p>
    <w:p w14:paraId="47A9D2F9"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590F872D" w14:textId="77777777" w:rsidR="00341BFE" w:rsidRPr="00E77497" w:rsidRDefault="00341BFE" w:rsidP="00613655">
      <w:pPr>
        <w:pStyle w:val="Alg4"/>
        <w:numPr>
          <w:ilvl w:val="0"/>
          <w:numId w:val="471"/>
        </w:numPr>
        <w:spacing w:after="220"/>
      </w:pPr>
      <w:r w:rsidRPr="00E77497">
        <w:t xml:space="preserve">Let </w:t>
      </w:r>
      <w:r w:rsidRPr="00E77497">
        <w:rPr>
          <w:i/>
        </w:rPr>
        <w:t xml:space="preserve">names </w:t>
      </w:r>
      <w:r w:rsidRPr="00E77497">
        <w:t xml:space="preserve">be LexicallyDeclaredNames of </w:t>
      </w:r>
      <w:r w:rsidRPr="006B5169">
        <w:rPr>
          <w:rStyle w:val="SyntaxSymbol"/>
        </w:rPr>
        <w:t>StatementList</w:t>
      </w:r>
      <w:r w:rsidRPr="00E77497">
        <w:t>.</w:t>
      </w:r>
    </w:p>
    <w:p w14:paraId="43C1B8B1" w14:textId="77777777" w:rsidR="00341BFE" w:rsidRPr="00E77497" w:rsidRDefault="00341BFE" w:rsidP="00613655">
      <w:pPr>
        <w:pStyle w:val="Alg4"/>
        <w:numPr>
          <w:ilvl w:val="0"/>
          <w:numId w:val="471"/>
        </w:numPr>
        <w:spacing w:after="220"/>
        <w:rPr>
          <w:rStyle w:val="bnf"/>
          <w:i w:val="0"/>
        </w:rPr>
      </w:pPr>
      <w:r w:rsidRPr="00E77497">
        <w:t xml:space="preserve">Append to </w:t>
      </w:r>
      <w:r w:rsidRPr="00E77497">
        <w:rPr>
          <w:i/>
        </w:rPr>
        <w:t>names</w:t>
      </w:r>
      <w:r w:rsidRPr="00E77497">
        <w:t xml:space="preserve"> the elements of the LexicallyDeclaredNames of </w:t>
      </w:r>
      <w:r w:rsidRPr="006B5169">
        <w:rPr>
          <w:rStyle w:val="SyntaxSymbol"/>
        </w:rPr>
        <w:t>StatementListItem</w:t>
      </w:r>
      <w:r w:rsidRPr="00E77497">
        <w:rPr>
          <w:rStyle w:val="bnf"/>
        </w:rPr>
        <w:t>.</w:t>
      </w:r>
    </w:p>
    <w:p w14:paraId="79D734FD" w14:textId="77777777" w:rsidR="00341BFE" w:rsidRPr="00E77497" w:rsidRDefault="00341BFE" w:rsidP="00613655">
      <w:pPr>
        <w:pStyle w:val="Alg4"/>
        <w:numPr>
          <w:ilvl w:val="0"/>
          <w:numId w:val="471"/>
        </w:numPr>
        <w:spacing w:after="220"/>
      </w:pPr>
      <w:r w:rsidRPr="00E77497">
        <w:t xml:space="preserve">Return </w:t>
      </w:r>
      <w:r w:rsidRPr="00E77497">
        <w:rPr>
          <w:rStyle w:val="bnf"/>
        </w:rPr>
        <w:t>names</w:t>
      </w:r>
      <w:r w:rsidRPr="00E77497">
        <w:t>.</w:t>
      </w:r>
    </w:p>
    <w:p w14:paraId="5018D42E"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Statement</w:t>
      </w:r>
      <w:r w:rsidRPr="00E77497">
        <w:t xml:space="preserve"> </w:t>
      </w:r>
    </w:p>
    <w:p w14:paraId="6390D5BB" w14:textId="77777777" w:rsidR="00341BFE" w:rsidRPr="00E77497" w:rsidRDefault="00341BFE" w:rsidP="00613655">
      <w:pPr>
        <w:pStyle w:val="Alg4"/>
        <w:numPr>
          <w:ilvl w:val="0"/>
          <w:numId w:val="516"/>
        </w:numPr>
        <w:spacing w:after="220"/>
      </w:pPr>
      <w:r w:rsidRPr="00E77497">
        <w:t>Return a new empty List.</w:t>
      </w:r>
    </w:p>
    <w:p w14:paraId="46644BC9"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10BC4A98" w14:textId="77777777" w:rsidR="00341BFE" w:rsidRPr="00E77497" w:rsidRDefault="00341BFE" w:rsidP="00613655">
      <w:pPr>
        <w:pStyle w:val="Alg4"/>
        <w:numPr>
          <w:ilvl w:val="0"/>
          <w:numId w:val="475"/>
        </w:numPr>
        <w:spacing w:after="220"/>
      </w:pPr>
      <w:r w:rsidRPr="00E77497">
        <w:t xml:space="preserve">Return the BoundNames of </w:t>
      </w:r>
      <w:r w:rsidRPr="006B5169">
        <w:rPr>
          <w:rStyle w:val="SyntaxSymbol"/>
        </w:rPr>
        <w:t>Declaration</w:t>
      </w:r>
      <w:r w:rsidRPr="00E77497">
        <w:t>.</w:t>
      </w:r>
    </w:p>
    <w:p w14:paraId="22866444" w14:textId="77777777" w:rsidR="00341BFE" w:rsidRPr="00C7794D" w:rsidRDefault="00341BFE" w:rsidP="00341BFE">
      <w:pPr>
        <w:pStyle w:val="Heading3"/>
      </w:pPr>
      <w:bookmarkStart w:id="3128" w:name="_Ref367714049"/>
      <w:bookmarkStart w:id="3129" w:name="_Toc370745501"/>
      <w:bookmarkStart w:id="3130" w:name="_Toc384481164"/>
      <w:r w:rsidRPr="00E77497">
        <w:t xml:space="preserve">Static Semantics:  </w:t>
      </w:r>
      <w:r>
        <w:t>TopLevel</w:t>
      </w:r>
      <w:r w:rsidRPr="00E77497">
        <w:rPr>
          <w:lang w:eastAsia="en-US"/>
        </w:rPr>
        <w:t>LexicallyDeclaredNames</w:t>
      </w:r>
      <w:bookmarkEnd w:id="3128"/>
      <w:bookmarkEnd w:id="3129"/>
      <w:bookmarkEnd w:id="3130"/>
    </w:p>
    <w:p w14:paraId="18C13D47"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48588597" w14:textId="77777777" w:rsidR="00341BFE" w:rsidRPr="00E77497" w:rsidRDefault="00341BFE" w:rsidP="00613655">
      <w:pPr>
        <w:pStyle w:val="Alg4"/>
        <w:numPr>
          <w:ilvl w:val="0"/>
          <w:numId w:val="534"/>
        </w:numPr>
        <w:spacing w:after="220"/>
      </w:pPr>
      <w:r w:rsidRPr="00E77497">
        <w:t xml:space="preserve">Let </w:t>
      </w:r>
      <w:r w:rsidRPr="00E77497">
        <w:rPr>
          <w:i/>
        </w:rPr>
        <w:t xml:space="preserve">names </w:t>
      </w:r>
      <w:r w:rsidRPr="00E77497">
        <w:t xml:space="preserve">be </w:t>
      </w:r>
      <w:r>
        <w:t>TopLevel</w:t>
      </w:r>
      <w:r w:rsidRPr="00E77497">
        <w:t xml:space="preserve">LexicallyDeclaredNames of </w:t>
      </w:r>
      <w:r w:rsidRPr="006B5169">
        <w:rPr>
          <w:rStyle w:val="SyntaxSymbol"/>
        </w:rPr>
        <w:t>StatementList</w:t>
      </w:r>
      <w:r w:rsidRPr="00E77497">
        <w:t>.</w:t>
      </w:r>
    </w:p>
    <w:p w14:paraId="0709BF8F" w14:textId="77777777" w:rsidR="00341BFE" w:rsidRPr="00E77497" w:rsidRDefault="00341BFE" w:rsidP="00613655">
      <w:pPr>
        <w:pStyle w:val="Alg4"/>
        <w:numPr>
          <w:ilvl w:val="0"/>
          <w:numId w:val="534"/>
        </w:numPr>
        <w:spacing w:after="220"/>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6B5169">
        <w:rPr>
          <w:rStyle w:val="SyntaxSymbol"/>
        </w:rPr>
        <w:t>StatementListItem</w:t>
      </w:r>
      <w:r w:rsidRPr="00E77497">
        <w:rPr>
          <w:rStyle w:val="bnf"/>
        </w:rPr>
        <w:t>.</w:t>
      </w:r>
    </w:p>
    <w:p w14:paraId="1C06924A" w14:textId="77777777" w:rsidR="00341BFE" w:rsidRPr="00E77497" w:rsidRDefault="00341BFE" w:rsidP="00613655">
      <w:pPr>
        <w:pStyle w:val="Alg4"/>
        <w:numPr>
          <w:ilvl w:val="0"/>
          <w:numId w:val="534"/>
        </w:numPr>
        <w:spacing w:after="220"/>
      </w:pPr>
      <w:r w:rsidRPr="00E77497">
        <w:t xml:space="preserve">Return </w:t>
      </w:r>
      <w:r w:rsidRPr="00E77497">
        <w:rPr>
          <w:rStyle w:val="bnf"/>
        </w:rPr>
        <w:t>names</w:t>
      </w:r>
      <w:r w:rsidRPr="00E77497">
        <w:t>.</w:t>
      </w:r>
    </w:p>
    <w:p w14:paraId="4326E358"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Statement</w:t>
      </w:r>
      <w:r w:rsidRPr="00E77497">
        <w:t xml:space="preserve"> </w:t>
      </w:r>
    </w:p>
    <w:p w14:paraId="45EC853A" w14:textId="77777777" w:rsidR="00341BFE" w:rsidRPr="00E77497" w:rsidRDefault="00341BFE" w:rsidP="00613655">
      <w:pPr>
        <w:pStyle w:val="Alg4"/>
        <w:numPr>
          <w:ilvl w:val="0"/>
          <w:numId w:val="535"/>
        </w:numPr>
        <w:spacing w:after="220"/>
      </w:pPr>
      <w:r w:rsidRPr="00E77497">
        <w:t>Return a new empty List.</w:t>
      </w:r>
    </w:p>
    <w:p w14:paraId="1DBFEF3E"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6749E9F3" w14:textId="77777777" w:rsidR="00341BFE" w:rsidRDefault="00341BFE" w:rsidP="00613655">
      <w:pPr>
        <w:pStyle w:val="Alg4"/>
        <w:numPr>
          <w:ilvl w:val="0"/>
          <w:numId w:val="505"/>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FunctionDeclaration</w:t>
      </w:r>
      <w:r>
        <w:t xml:space="preserve">, then return </w:t>
      </w:r>
      <w:r w:rsidRPr="00E77497">
        <w:t>a new empty List</w:t>
      </w:r>
      <w:r>
        <w:t>.</w:t>
      </w:r>
    </w:p>
    <w:p w14:paraId="19A0F39C" w14:textId="77777777" w:rsidR="00341BFE" w:rsidRDefault="00341BFE" w:rsidP="00613655">
      <w:pPr>
        <w:pStyle w:val="Alg4"/>
        <w:numPr>
          <w:ilvl w:val="0"/>
          <w:numId w:val="505"/>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GeneratorDeclaration</w:t>
      </w:r>
      <w:r>
        <w:t xml:space="preserve">, then return </w:t>
      </w:r>
      <w:r w:rsidRPr="00E77497">
        <w:t>a new empty List</w:t>
      </w:r>
      <w:r>
        <w:t>.</w:t>
      </w:r>
    </w:p>
    <w:p w14:paraId="4EAE6377" w14:textId="77777777" w:rsidR="00341BFE" w:rsidRPr="00E77497" w:rsidRDefault="00341BFE" w:rsidP="00613655">
      <w:pPr>
        <w:pStyle w:val="Alg4"/>
        <w:numPr>
          <w:ilvl w:val="0"/>
          <w:numId w:val="505"/>
        </w:numPr>
        <w:spacing w:after="220"/>
      </w:pPr>
      <w:r w:rsidRPr="00E77497">
        <w:t xml:space="preserve">Return the BoundNames of </w:t>
      </w:r>
      <w:r w:rsidRPr="006B5169">
        <w:rPr>
          <w:rStyle w:val="SyntaxSymbol"/>
        </w:rPr>
        <w:t>Declaration</w:t>
      </w:r>
      <w:r w:rsidRPr="00E77497">
        <w:t>.</w:t>
      </w:r>
    </w:p>
    <w:p w14:paraId="132AA420" w14:textId="77777777" w:rsidR="00341BFE" w:rsidRPr="00253B6F" w:rsidRDefault="00341BFE" w:rsidP="00341BFE">
      <w:pPr>
        <w:pStyle w:val="Note"/>
        <w:rPr>
          <w:lang w:eastAsia="en-US"/>
        </w:rPr>
      </w:pPr>
      <w:r>
        <w:rPr>
          <w:lang w:eastAsia="en-US"/>
        </w:rPr>
        <w:lastRenderedPageBreak/>
        <w:t>NOTE</w:t>
      </w:r>
      <w:r>
        <w:rPr>
          <w:lang w:eastAsia="en-US"/>
        </w:rPr>
        <w:tab/>
        <w:t xml:space="preserve">At the top level of a function, or script,  function declarations are treated like var declarations rather than like lexical declarations. </w:t>
      </w:r>
    </w:p>
    <w:p w14:paraId="65E71592" w14:textId="77777777" w:rsidR="00341BFE" w:rsidRPr="00E77497" w:rsidRDefault="00341BFE" w:rsidP="00341BFE">
      <w:pPr>
        <w:pStyle w:val="Heading3"/>
      </w:pPr>
      <w:bookmarkStart w:id="3131" w:name="_Ref367714274"/>
      <w:bookmarkStart w:id="3132" w:name="_Toc370745502"/>
      <w:bookmarkStart w:id="3133" w:name="_Toc384481165"/>
      <w:r w:rsidRPr="00E77497">
        <w:t xml:space="preserve">Static Semantics:  </w:t>
      </w:r>
      <w:r>
        <w:t>TopLevel</w:t>
      </w:r>
      <w:r w:rsidRPr="00E77497">
        <w:rPr>
          <w:lang w:eastAsia="en-US"/>
        </w:rPr>
        <w:t>Lexical</w:t>
      </w:r>
      <w:r>
        <w:rPr>
          <w:lang w:eastAsia="en-US"/>
        </w:rPr>
        <w:t>lyScoped</w:t>
      </w:r>
      <w:r w:rsidRPr="00E77497">
        <w:rPr>
          <w:lang w:eastAsia="en-US"/>
        </w:rPr>
        <w:t>Declarations</w:t>
      </w:r>
      <w:bookmarkEnd w:id="3131"/>
      <w:bookmarkEnd w:id="3132"/>
      <w:bookmarkEnd w:id="3133"/>
    </w:p>
    <w:p w14:paraId="6D3379D9"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6AD664AD" w14:textId="77777777" w:rsidR="00341BFE" w:rsidRPr="00E77497" w:rsidRDefault="00341BFE" w:rsidP="00613655">
      <w:pPr>
        <w:pStyle w:val="Alg4"/>
        <w:numPr>
          <w:ilvl w:val="0"/>
          <w:numId w:val="537"/>
        </w:numPr>
        <w:spacing w:after="220"/>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6B5169">
        <w:rPr>
          <w:rStyle w:val="SyntaxSymbol"/>
        </w:rPr>
        <w:t>StatementList</w:t>
      </w:r>
      <w:r w:rsidRPr="00E77497">
        <w:t>.</w:t>
      </w:r>
    </w:p>
    <w:p w14:paraId="3DE141F3" w14:textId="77777777" w:rsidR="00341BFE" w:rsidRPr="00E77497" w:rsidRDefault="00341BFE" w:rsidP="00613655">
      <w:pPr>
        <w:pStyle w:val="Alg4"/>
        <w:numPr>
          <w:ilvl w:val="0"/>
          <w:numId w:val="537"/>
        </w:numPr>
        <w:spacing w:after="220"/>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6B5169">
        <w:rPr>
          <w:rStyle w:val="SyntaxSymbol"/>
        </w:rPr>
        <w:t>StatementListItem</w:t>
      </w:r>
      <w:r w:rsidRPr="00E77497">
        <w:rPr>
          <w:rStyle w:val="bnf"/>
        </w:rPr>
        <w:t>.</w:t>
      </w:r>
    </w:p>
    <w:p w14:paraId="05ABDFEC" w14:textId="77777777" w:rsidR="00341BFE" w:rsidRPr="00E77497" w:rsidRDefault="00341BFE" w:rsidP="00613655">
      <w:pPr>
        <w:pStyle w:val="Alg4"/>
        <w:numPr>
          <w:ilvl w:val="0"/>
          <w:numId w:val="537"/>
        </w:numPr>
        <w:spacing w:after="220"/>
      </w:pPr>
      <w:r w:rsidRPr="00E77497">
        <w:t xml:space="preserve">Return </w:t>
      </w:r>
      <w:r w:rsidRPr="00E77497">
        <w:rPr>
          <w:i/>
        </w:rPr>
        <w:t>declarations</w:t>
      </w:r>
      <w:r w:rsidRPr="00E77497">
        <w:t>.</w:t>
      </w:r>
    </w:p>
    <w:p w14:paraId="2DBA0FA4"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Statement</w:t>
      </w:r>
      <w:r w:rsidRPr="00E77497">
        <w:t xml:space="preserve"> </w:t>
      </w:r>
    </w:p>
    <w:p w14:paraId="55F6D52D" w14:textId="77777777" w:rsidR="00341BFE" w:rsidRPr="00E77497" w:rsidRDefault="00341BFE" w:rsidP="00613655">
      <w:pPr>
        <w:pStyle w:val="Alg4"/>
        <w:numPr>
          <w:ilvl w:val="0"/>
          <w:numId w:val="536"/>
        </w:numPr>
        <w:spacing w:after="220"/>
      </w:pPr>
      <w:r w:rsidRPr="00E77497">
        <w:t>Return a new empty List.</w:t>
      </w:r>
    </w:p>
    <w:p w14:paraId="795D0DF0"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01ECB44A" w14:textId="77777777" w:rsidR="00341BFE" w:rsidRDefault="00341BFE" w:rsidP="00613655">
      <w:pPr>
        <w:pStyle w:val="Alg4"/>
        <w:numPr>
          <w:ilvl w:val="0"/>
          <w:numId w:val="540"/>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FunctionDeclaration</w:t>
      </w:r>
      <w:r>
        <w:t xml:space="preserve">, then return </w:t>
      </w:r>
      <w:r w:rsidRPr="00E77497">
        <w:t>a new empty List</w:t>
      </w:r>
      <w:r>
        <w:t>.</w:t>
      </w:r>
    </w:p>
    <w:p w14:paraId="70CD3759" w14:textId="77777777" w:rsidR="00341BFE" w:rsidRDefault="00341BFE" w:rsidP="00613655">
      <w:pPr>
        <w:pStyle w:val="Alg4"/>
        <w:numPr>
          <w:ilvl w:val="0"/>
          <w:numId w:val="540"/>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GeneratorDeclaration</w:t>
      </w:r>
      <w:r>
        <w:t xml:space="preserve">, then return </w:t>
      </w:r>
      <w:r w:rsidRPr="00E77497">
        <w:t>a new empty List</w:t>
      </w:r>
      <w:r>
        <w:t>.</w:t>
      </w:r>
    </w:p>
    <w:p w14:paraId="0BD14195" w14:textId="77777777" w:rsidR="00341BFE" w:rsidRPr="00E77497" w:rsidRDefault="00341BFE" w:rsidP="00613655">
      <w:pPr>
        <w:pStyle w:val="Alg4"/>
        <w:numPr>
          <w:ilvl w:val="0"/>
          <w:numId w:val="540"/>
        </w:numPr>
        <w:spacing w:after="220"/>
      </w:pPr>
      <w:r w:rsidRPr="00E77497">
        <w:t xml:space="preserve">Return a new List containing </w:t>
      </w:r>
      <w:r w:rsidRPr="006B5169">
        <w:rPr>
          <w:rStyle w:val="SyntaxSymbol"/>
        </w:rPr>
        <w:t>Declaration</w:t>
      </w:r>
      <w:r w:rsidRPr="00E77497">
        <w:t>.</w:t>
      </w:r>
    </w:p>
    <w:p w14:paraId="75CD9910" w14:textId="77777777" w:rsidR="00341BFE" w:rsidRPr="00E77497" w:rsidRDefault="00341BFE" w:rsidP="00341BFE">
      <w:pPr>
        <w:pStyle w:val="Heading3"/>
      </w:pPr>
      <w:bookmarkStart w:id="3134" w:name="_Toc370745503"/>
      <w:bookmarkStart w:id="3135" w:name="_Toc384481166"/>
      <w:r w:rsidRPr="00E77497">
        <w:t xml:space="preserve">Static Semantics:  </w:t>
      </w:r>
      <w:r>
        <w:t>TopLevel</w:t>
      </w:r>
      <w:r w:rsidRPr="00E77497">
        <w:rPr>
          <w:lang w:eastAsia="en-US"/>
        </w:rPr>
        <w:t>VarDeclaredNames</w:t>
      </w:r>
      <w:bookmarkEnd w:id="3134"/>
      <w:bookmarkEnd w:id="3135"/>
    </w:p>
    <w:p w14:paraId="6B75F3E5"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271A866A" w14:textId="77777777" w:rsidR="00341BFE" w:rsidRPr="00E77497" w:rsidRDefault="00341BFE" w:rsidP="00613655">
      <w:pPr>
        <w:pStyle w:val="Alg4"/>
        <w:numPr>
          <w:ilvl w:val="0"/>
          <w:numId w:val="472"/>
        </w:numPr>
        <w:spacing w:after="220"/>
      </w:pPr>
      <w:r w:rsidRPr="00E77497">
        <w:t xml:space="preserve">Let </w:t>
      </w:r>
      <w:r w:rsidRPr="00E77497">
        <w:rPr>
          <w:i/>
        </w:rPr>
        <w:t xml:space="preserve">names </w:t>
      </w:r>
      <w:r w:rsidRPr="00E77497">
        <w:t xml:space="preserve">be </w:t>
      </w:r>
      <w:r>
        <w:t>TopLevel</w:t>
      </w:r>
      <w:r w:rsidRPr="00E77497">
        <w:t xml:space="preserve">VarDeclaredNames of </w:t>
      </w:r>
      <w:r w:rsidRPr="006B5169">
        <w:rPr>
          <w:rStyle w:val="SyntaxSymbol"/>
        </w:rPr>
        <w:t>StatementList</w:t>
      </w:r>
      <w:r w:rsidRPr="00E77497">
        <w:t>.</w:t>
      </w:r>
    </w:p>
    <w:p w14:paraId="3FA34B7A" w14:textId="77777777" w:rsidR="00341BFE" w:rsidRPr="00E77497" w:rsidRDefault="00341BFE" w:rsidP="00613655">
      <w:pPr>
        <w:pStyle w:val="Alg4"/>
        <w:numPr>
          <w:ilvl w:val="0"/>
          <w:numId w:val="472"/>
        </w:numPr>
        <w:spacing w:after="220"/>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6B5169">
        <w:rPr>
          <w:rStyle w:val="SyntaxSymbol"/>
        </w:rPr>
        <w:t>StatementListItem</w:t>
      </w:r>
      <w:r w:rsidRPr="00E77497">
        <w:rPr>
          <w:rStyle w:val="bnf"/>
        </w:rPr>
        <w:t>.</w:t>
      </w:r>
    </w:p>
    <w:p w14:paraId="76935F48" w14:textId="77777777" w:rsidR="00341BFE" w:rsidRPr="00E77497" w:rsidRDefault="00341BFE" w:rsidP="00613655">
      <w:pPr>
        <w:pStyle w:val="Alg4"/>
        <w:numPr>
          <w:ilvl w:val="0"/>
          <w:numId w:val="472"/>
        </w:numPr>
        <w:spacing w:after="220"/>
      </w:pPr>
      <w:r w:rsidRPr="00E77497">
        <w:t xml:space="preserve">Return </w:t>
      </w:r>
      <w:r w:rsidRPr="00E77497">
        <w:rPr>
          <w:rStyle w:val="bnf"/>
        </w:rPr>
        <w:t>names</w:t>
      </w:r>
      <w:r w:rsidRPr="00E77497">
        <w:t>.</w:t>
      </w:r>
    </w:p>
    <w:p w14:paraId="0EBB56CE"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43FDC3E0" w14:textId="77777777" w:rsidR="00341BFE" w:rsidRDefault="00341BFE" w:rsidP="00613655">
      <w:pPr>
        <w:pStyle w:val="Alg4"/>
        <w:numPr>
          <w:ilvl w:val="0"/>
          <w:numId w:val="542"/>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t>.</w:t>
      </w:r>
    </w:p>
    <w:p w14:paraId="79503433" w14:textId="77777777" w:rsidR="00341BFE" w:rsidRDefault="00341BFE" w:rsidP="00613655">
      <w:pPr>
        <w:pStyle w:val="Alg4"/>
        <w:numPr>
          <w:ilvl w:val="0"/>
          <w:numId w:val="542"/>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Pr>
          <w:i/>
        </w:rPr>
        <w:t>Generator</w:t>
      </w:r>
      <w:r w:rsidRPr="004A46DA">
        <w:rPr>
          <w:i/>
        </w:rPr>
        <w:t>Declaration</w:t>
      </w:r>
      <w:r>
        <w:t xml:space="preserve">, then return the LexicallyDeclaredNames of </w:t>
      </w:r>
      <w:r w:rsidRPr="00B55844">
        <w:rPr>
          <w:i/>
        </w:rPr>
        <w:t>Declaration</w:t>
      </w:r>
      <w:r>
        <w:t>.</w:t>
      </w:r>
    </w:p>
    <w:p w14:paraId="14EF81D7" w14:textId="77777777" w:rsidR="00341BFE" w:rsidRPr="00E77497" w:rsidRDefault="00341BFE" w:rsidP="00613655">
      <w:pPr>
        <w:pStyle w:val="Alg4"/>
        <w:numPr>
          <w:ilvl w:val="0"/>
          <w:numId w:val="542"/>
        </w:numPr>
        <w:spacing w:after="220"/>
      </w:pPr>
      <w:r w:rsidRPr="00E77497">
        <w:t>Return a new empty List.</w:t>
      </w:r>
    </w:p>
    <w:p w14:paraId="4354CB94"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Statement</w:t>
      </w:r>
      <w:r w:rsidRPr="00E77497">
        <w:t xml:space="preserve"> </w:t>
      </w:r>
    </w:p>
    <w:p w14:paraId="2712C8A1" w14:textId="77777777" w:rsidR="00341BFE" w:rsidRDefault="00341BFE" w:rsidP="00613655">
      <w:pPr>
        <w:pStyle w:val="Alg4"/>
        <w:numPr>
          <w:ilvl w:val="0"/>
          <w:numId w:val="533"/>
        </w:numPr>
        <w:spacing w:after="220"/>
      </w:pPr>
      <w:r w:rsidRPr="00E77497">
        <w:t xml:space="preserve">Return </w:t>
      </w:r>
      <w:r w:rsidRPr="001A29AB">
        <w:rPr>
          <w:iCs/>
        </w:rPr>
        <w:t>VarDeclaredNames</w:t>
      </w:r>
      <w:r>
        <w:t xml:space="preserve"> of </w:t>
      </w:r>
      <w:r w:rsidRPr="005D1844">
        <w:rPr>
          <w:rStyle w:val="SyntaxSymbol"/>
        </w:rPr>
        <w:t>Statement</w:t>
      </w:r>
      <w:r w:rsidRPr="00E77497">
        <w:t>.</w:t>
      </w:r>
    </w:p>
    <w:p w14:paraId="16A7967E" w14:textId="77777777" w:rsidR="00341BFE" w:rsidRPr="00B55844" w:rsidRDefault="00341BFE" w:rsidP="00341BFE">
      <w:pPr>
        <w:pStyle w:val="Note"/>
        <w:rPr>
          <w:lang w:eastAsia="en-US"/>
        </w:rPr>
      </w:pPr>
      <w:r>
        <w:rPr>
          <w:lang w:eastAsia="en-US"/>
        </w:rPr>
        <w:t>NOTE</w:t>
      </w:r>
      <w:r>
        <w:rPr>
          <w:lang w:eastAsia="en-US"/>
        </w:rPr>
        <w:tab/>
        <w:t xml:space="preserve">At the top level of a function or script, inner function declarations are treated like var declarations. </w:t>
      </w:r>
    </w:p>
    <w:p w14:paraId="3645169F" w14:textId="77777777" w:rsidR="00341BFE" w:rsidRPr="00E77497" w:rsidRDefault="00341BFE" w:rsidP="00341BFE">
      <w:pPr>
        <w:pStyle w:val="Heading3"/>
      </w:pPr>
      <w:bookmarkStart w:id="3136" w:name="_Toc370745504"/>
      <w:bookmarkStart w:id="3137" w:name="_Toc384481167"/>
      <w:r w:rsidRPr="00E77497">
        <w:t xml:space="preserve">Static Semantics:  </w:t>
      </w:r>
      <w:r>
        <w:t>TopLevel</w:t>
      </w:r>
      <w:r>
        <w:rPr>
          <w:lang w:eastAsia="en-US"/>
        </w:rPr>
        <w:t>VarScoped</w:t>
      </w:r>
      <w:r w:rsidRPr="00E77497">
        <w:rPr>
          <w:lang w:eastAsia="en-US"/>
        </w:rPr>
        <w:t>Declarations</w:t>
      </w:r>
      <w:bookmarkEnd w:id="3136"/>
      <w:bookmarkEnd w:id="3137"/>
    </w:p>
    <w:p w14:paraId="1381AA1B" w14:textId="77777777" w:rsidR="00341BFE" w:rsidRPr="00E77497" w:rsidRDefault="00341BFE" w:rsidP="00341BFE">
      <w:pPr>
        <w:pStyle w:val="SyntaxLabel"/>
      </w:pP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r w:rsidRPr="005D1844">
        <w:rPr>
          <w:rStyle w:val="SyntaxSymbol"/>
        </w:rPr>
        <w:t>StatementListItem</w:t>
      </w:r>
      <w:r w:rsidRPr="00E77497">
        <w:t xml:space="preserve"> </w:t>
      </w:r>
    </w:p>
    <w:p w14:paraId="70678733" w14:textId="77777777" w:rsidR="00341BFE" w:rsidRPr="00E77497" w:rsidRDefault="00341BFE" w:rsidP="00613655">
      <w:pPr>
        <w:pStyle w:val="Alg4"/>
        <w:numPr>
          <w:ilvl w:val="0"/>
          <w:numId w:val="538"/>
        </w:numPr>
        <w:spacing w:after="220"/>
      </w:pPr>
      <w:r w:rsidRPr="00E77497">
        <w:t xml:space="preserve">Let </w:t>
      </w:r>
      <w:r w:rsidRPr="00E77497">
        <w:rPr>
          <w:i/>
        </w:rPr>
        <w:t xml:space="preserve">declarations </w:t>
      </w:r>
      <w:r w:rsidRPr="00E77497">
        <w:t xml:space="preserve">be </w:t>
      </w:r>
      <w:r>
        <w:t>TopLevelVarScoped</w:t>
      </w:r>
      <w:r w:rsidRPr="00E77497">
        <w:t xml:space="preserve">Declarations of </w:t>
      </w:r>
      <w:r w:rsidRPr="005D1844">
        <w:rPr>
          <w:rStyle w:val="SyntaxSymbol"/>
        </w:rPr>
        <w:t>StatementList</w:t>
      </w:r>
      <w:r w:rsidRPr="00E77497">
        <w:t>.</w:t>
      </w:r>
    </w:p>
    <w:p w14:paraId="4EBAB4F9" w14:textId="77777777" w:rsidR="00341BFE" w:rsidRPr="00E77497" w:rsidRDefault="00341BFE" w:rsidP="00613655">
      <w:pPr>
        <w:pStyle w:val="Alg4"/>
        <w:numPr>
          <w:ilvl w:val="0"/>
          <w:numId w:val="538"/>
        </w:numPr>
        <w:spacing w:after="220"/>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5D1844">
        <w:rPr>
          <w:rStyle w:val="SyntaxSymbol"/>
        </w:rPr>
        <w:t>StatementListItem</w:t>
      </w:r>
      <w:r w:rsidRPr="00E77497">
        <w:rPr>
          <w:rStyle w:val="bnf"/>
        </w:rPr>
        <w:t>.</w:t>
      </w:r>
    </w:p>
    <w:p w14:paraId="6BBDA1A0" w14:textId="77777777" w:rsidR="00341BFE" w:rsidRPr="00E77497" w:rsidRDefault="00341BFE" w:rsidP="00613655">
      <w:pPr>
        <w:pStyle w:val="Alg4"/>
        <w:numPr>
          <w:ilvl w:val="0"/>
          <w:numId w:val="538"/>
        </w:numPr>
        <w:spacing w:after="220"/>
      </w:pPr>
      <w:r w:rsidRPr="00E77497">
        <w:t xml:space="preserve">Return </w:t>
      </w:r>
      <w:r w:rsidRPr="00E77497">
        <w:rPr>
          <w:i/>
        </w:rPr>
        <w:t>declarations</w:t>
      </w:r>
      <w:r w:rsidRPr="00E77497">
        <w:t>.</w:t>
      </w:r>
    </w:p>
    <w:p w14:paraId="64EE69EA"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Statement</w:t>
      </w:r>
      <w:r w:rsidRPr="00E77497">
        <w:t xml:space="preserve"> </w:t>
      </w:r>
    </w:p>
    <w:p w14:paraId="29621A57" w14:textId="77777777" w:rsidR="00341BFE" w:rsidRDefault="00341BFE" w:rsidP="00613655">
      <w:pPr>
        <w:pStyle w:val="Alg4"/>
        <w:numPr>
          <w:ilvl w:val="0"/>
          <w:numId w:val="539"/>
        </w:numPr>
        <w:spacing w:after="220"/>
      </w:pPr>
      <w:r>
        <w:t xml:space="preserve">If </w:t>
      </w:r>
      <w:r>
        <w:rPr>
          <w:i/>
        </w:rPr>
        <w:t>Statement</w:t>
      </w:r>
      <w:r>
        <w:t xml:space="preserve"> is </w:t>
      </w:r>
      <w:r w:rsidRPr="005D1844">
        <w:rPr>
          <w:rStyle w:val="SyntaxSymbol"/>
        </w:rPr>
        <w:t>Statement</w:t>
      </w:r>
      <w:r>
        <w:t xml:space="preserve"> </w:t>
      </w:r>
      <w:r w:rsidRPr="004A46DA">
        <w:rPr>
          <w:rFonts w:ascii="Arial" w:hAnsi="Arial" w:cs="Arial"/>
          <w:b/>
        </w:rPr>
        <w:t>:</w:t>
      </w:r>
      <w:r>
        <w:t xml:space="preserve"> </w:t>
      </w:r>
      <w:r w:rsidRPr="005D1844">
        <w:rPr>
          <w:rStyle w:val="SyntaxSymbol"/>
        </w:rPr>
        <w:t>VariableStatement</w:t>
      </w:r>
      <w:r>
        <w:t xml:space="preserve">, then return </w:t>
      </w:r>
      <w:r w:rsidRPr="00E77497">
        <w:t>a new</w:t>
      </w:r>
      <w:r w:rsidRPr="00B13178">
        <w:t xml:space="preserve"> </w:t>
      </w:r>
      <w:r w:rsidRPr="00E77497">
        <w:t xml:space="preserve">List containing </w:t>
      </w:r>
      <w:r w:rsidRPr="005D1844">
        <w:rPr>
          <w:rStyle w:val="SyntaxSymbol"/>
        </w:rPr>
        <w:t>VariableStatement</w:t>
      </w:r>
      <w:r>
        <w:t>.</w:t>
      </w:r>
    </w:p>
    <w:p w14:paraId="33993766" w14:textId="77777777" w:rsidR="00341BFE" w:rsidRPr="00E77497" w:rsidRDefault="00341BFE" w:rsidP="00613655">
      <w:pPr>
        <w:pStyle w:val="Alg4"/>
        <w:numPr>
          <w:ilvl w:val="0"/>
          <w:numId w:val="539"/>
        </w:numPr>
        <w:spacing w:after="220"/>
      </w:pPr>
      <w:r w:rsidRPr="00E77497">
        <w:t>Return a new empty List.</w:t>
      </w:r>
    </w:p>
    <w:p w14:paraId="17EF1BF3" w14:textId="77777777" w:rsidR="00341BFE" w:rsidRPr="00E77497" w:rsidRDefault="00341BFE" w:rsidP="00341BFE">
      <w:pPr>
        <w:pStyle w:val="SyntaxLabel"/>
      </w:pPr>
      <w:r w:rsidRPr="005D1844">
        <w:rPr>
          <w:rStyle w:val="SyntaxSymbol"/>
        </w:rPr>
        <w:lastRenderedPageBreak/>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4B0FEF3A" w14:textId="77777777" w:rsidR="00341BFE" w:rsidRDefault="00341BFE" w:rsidP="00613655">
      <w:pPr>
        <w:pStyle w:val="Alg4"/>
        <w:numPr>
          <w:ilvl w:val="0"/>
          <w:numId w:val="541"/>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new List containing </w:t>
      </w:r>
      <w:r w:rsidRPr="004A46DA">
        <w:rPr>
          <w:i/>
        </w:rPr>
        <w:t>FunctionDeclaration</w:t>
      </w:r>
      <w:r>
        <w:t>.</w:t>
      </w:r>
    </w:p>
    <w:p w14:paraId="3D595585" w14:textId="77777777" w:rsidR="00341BFE" w:rsidRDefault="00341BFE" w:rsidP="00613655">
      <w:pPr>
        <w:pStyle w:val="Alg4"/>
        <w:numPr>
          <w:ilvl w:val="0"/>
          <w:numId w:val="541"/>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Pr>
          <w:i/>
        </w:rPr>
        <w:t>GeneratorDeclaration</w:t>
      </w:r>
      <w:r>
        <w:t xml:space="preserve">, then return </w:t>
      </w:r>
      <w:r w:rsidRPr="00E77497">
        <w:t xml:space="preserve">a new List containing </w:t>
      </w:r>
      <w:r>
        <w:rPr>
          <w:i/>
        </w:rPr>
        <w:t>GeneratorDeclaration</w:t>
      </w:r>
      <w:r>
        <w:t>.</w:t>
      </w:r>
    </w:p>
    <w:p w14:paraId="273293CD" w14:textId="77777777" w:rsidR="00341BFE" w:rsidRPr="00E77497" w:rsidRDefault="00341BFE" w:rsidP="00613655">
      <w:pPr>
        <w:pStyle w:val="Alg4"/>
        <w:numPr>
          <w:ilvl w:val="0"/>
          <w:numId w:val="541"/>
        </w:numPr>
        <w:spacing w:after="220"/>
      </w:pPr>
      <w:r w:rsidRPr="00E77497">
        <w:t>Return a new empty List.</w:t>
      </w:r>
    </w:p>
    <w:p w14:paraId="5A5CFA0F" w14:textId="77777777" w:rsidR="00341BFE" w:rsidRPr="00E77497" w:rsidRDefault="00341BFE" w:rsidP="00341BFE">
      <w:pPr>
        <w:pStyle w:val="Heading3"/>
      </w:pPr>
      <w:bookmarkStart w:id="3138" w:name="_Ref367705688"/>
      <w:bookmarkStart w:id="3139" w:name="_Toc370745505"/>
      <w:bookmarkStart w:id="3140" w:name="_Toc384481168"/>
      <w:r w:rsidRPr="00E77497">
        <w:t xml:space="preserve">Static Semantics:  </w:t>
      </w:r>
      <w:r w:rsidRPr="00E77497">
        <w:rPr>
          <w:lang w:eastAsia="en-US"/>
        </w:rPr>
        <w:t>VarDeclaredNames</w:t>
      </w:r>
      <w:bookmarkEnd w:id="3138"/>
      <w:bookmarkEnd w:id="3139"/>
      <w:bookmarkEnd w:id="3140"/>
    </w:p>
    <w:p w14:paraId="3BF20271" w14:textId="12C5517C"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_Ref371575607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4E547F98" w14:textId="77777777" w:rsidR="00341BFE" w:rsidRPr="00E77497" w:rsidRDefault="00341BFE" w:rsidP="00341BFE">
      <w:pPr>
        <w:pStyle w:val="SyntaxLabel"/>
      </w:pPr>
      <w:r w:rsidRPr="005D1844">
        <w:rPr>
          <w:rStyle w:val="SyntaxSymbol"/>
        </w:rPr>
        <w:t>Block</w:t>
      </w:r>
      <w:r w:rsidRPr="00E77497">
        <w:t xml:space="preserve"> </w:t>
      </w:r>
      <w:r w:rsidRPr="00E77497">
        <w:rPr>
          <w:b/>
        </w:rPr>
        <w:t>:</w:t>
      </w:r>
      <w:r w:rsidRPr="00E77497">
        <w:t xml:space="preserve"> </w:t>
      </w:r>
      <w:r w:rsidRPr="005D1844">
        <w:rPr>
          <w:rStyle w:val="SyntaxTerminal"/>
        </w:rPr>
        <w:t>{ }</w:t>
      </w:r>
      <w:r w:rsidRPr="00E77497">
        <w:t xml:space="preserve"> </w:t>
      </w:r>
    </w:p>
    <w:p w14:paraId="1AAFBC31" w14:textId="77777777" w:rsidR="00341BFE" w:rsidRPr="00E77497" w:rsidRDefault="00341BFE" w:rsidP="00613655">
      <w:pPr>
        <w:pStyle w:val="Alg4"/>
        <w:numPr>
          <w:ilvl w:val="0"/>
          <w:numId w:val="514"/>
        </w:numPr>
        <w:spacing w:after="220"/>
      </w:pPr>
      <w:r w:rsidRPr="00E77497">
        <w:t>Return a new empty List.</w:t>
      </w:r>
    </w:p>
    <w:p w14:paraId="62D372B3" w14:textId="77777777" w:rsidR="00341BFE" w:rsidRPr="00E77497" w:rsidRDefault="00341BFE" w:rsidP="00341BFE">
      <w:pPr>
        <w:pStyle w:val="SyntaxLabel"/>
      </w:pP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r w:rsidRPr="005D1844">
        <w:rPr>
          <w:rStyle w:val="SyntaxSymbol"/>
        </w:rPr>
        <w:t>StatementListItem</w:t>
      </w:r>
      <w:r w:rsidRPr="00E77497">
        <w:t xml:space="preserve"> </w:t>
      </w:r>
    </w:p>
    <w:p w14:paraId="64E42121" w14:textId="77777777" w:rsidR="00341BFE" w:rsidRPr="00E77497" w:rsidRDefault="00341BFE" w:rsidP="00613655">
      <w:pPr>
        <w:pStyle w:val="Alg4"/>
        <w:numPr>
          <w:ilvl w:val="0"/>
          <w:numId w:val="532"/>
        </w:numPr>
        <w:spacing w:after="220"/>
      </w:pPr>
      <w:r w:rsidRPr="00E77497">
        <w:t xml:space="preserve">Let </w:t>
      </w:r>
      <w:r w:rsidRPr="00E77497">
        <w:rPr>
          <w:i/>
        </w:rPr>
        <w:t xml:space="preserve">names </w:t>
      </w:r>
      <w:r w:rsidRPr="00E77497">
        <w:t xml:space="preserve">be VarDeclaredNames of </w:t>
      </w:r>
      <w:r w:rsidRPr="005D1844">
        <w:rPr>
          <w:rStyle w:val="SyntaxSymbol"/>
        </w:rPr>
        <w:t>StatementList</w:t>
      </w:r>
      <w:r w:rsidRPr="00E77497">
        <w:t>.</w:t>
      </w:r>
    </w:p>
    <w:p w14:paraId="1ED7E29B" w14:textId="77777777" w:rsidR="00341BFE" w:rsidRPr="00E77497" w:rsidRDefault="00341BFE" w:rsidP="00613655">
      <w:pPr>
        <w:pStyle w:val="Alg4"/>
        <w:numPr>
          <w:ilvl w:val="0"/>
          <w:numId w:val="532"/>
        </w:numPr>
        <w:spacing w:after="220"/>
        <w:rPr>
          <w:rStyle w:val="bnf"/>
          <w:i w:val="0"/>
        </w:rPr>
      </w:pPr>
      <w:r w:rsidRPr="00E77497">
        <w:t xml:space="preserve">Append to </w:t>
      </w:r>
      <w:r w:rsidRPr="00E77497">
        <w:rPr>
          <w:i/>
        </w:rPr>
        <w:t>names</w:t>
      </w:r>
      <w:r w:rsidRPr="00E77497">
        <w:t xml:space="preserve"> the elements of the VarDeclaredNames of </w:t>
      </w:r>
      <w:r w:rsidRPr="005D1844">
        <w:rPr>
          <w:rStyle w:val="SyntaxSymbol"/>
        </w:rPr>
        <w:t>StatementListItem</w:t>
      </w:r>
      <w:r w:rsidRPr="00E77497">
        <w:rPr>
          <w:rStyle w:val="bnf"/>
        </w:rPr>
        <w:t>.</w:t>
      </w:r>
    </w:p>
    <w:p w14:paraId="5B1D1233" w14:textId="77777777" w:rsidR="00341BFE" w:rsidRPr="00E77497" w:rsidRDefault="00341BFE" w:rsidP="00613655">
      <w:pPr>
        <w:pStyle w:val="Alg4"/>
        <w:numPr>
          <w:ilvl w:val="0"/>
          <w:numId w:val="532"/>
        </w:numPr>
        <w:spacing w:after="220"/>
      </w:pPr>
      <w:r w:rsidRPr="00E77497">
        <w:t xml:space="preserve">Return </w:t>
      </w:r>
      <w:r w:rsidRPr="00E77497">
        <w:rPr>
          <w:rStyle w:val="bnf"/>
        </w:rPr>
        <w:t>names</w:t>
      </w:r>
      <w:r w:rsidRPr="00E77497">
        <w:t>.</w:t>
      </w:r>
    </w:p>
    <w:p w14:paraId="055009B8"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6A918D7D" w14:textId="77777777" w:rsidR="00341BFE" w:rsidRPr="00E77497" w:rsidRDefault="00341BFE" w:rsidP="00613655">
      <w:pPr>
        <w:pStyle w:val="Alg4"/>
        <w:numPr>
          <w:ilvl w:val="0"/>
          <w:numId w:val="544"/>
        </w:numPr>
        <w:spacing w:after="220"/>
      </w:pPr>
      <w:r w:rsidRPr="00E77497">
        <w:t>Return a new empty List.</w:t>
      </w:r>
    </w:p>
    <w:p w14:paraId="6CEDF6B5" w14:textId="77777777" w:rsidR="00341BFE" w:rsidRPr="00E77497" w:rsidRDefault="00341BFE" w:rsidP="00341BFE">
      <w:pPr>
        <w:pStyle w:val="Heading3"/>
      </w:pPr>
      <w:bookmarkStart w:id="3141" w:name="_Ref371418991"/>
      <w:bookmarkStart w:id="3142" w:name="_Toc384481169"/>
      <w:bookmarkStart w:id="3143" w:name="_Ref368051074"/>
      <w:bookmarkStart w:id="3144" w:name="_Toc370745507"/>
      <w:r w:rsidRPr="00E77497">
        <w:t xml:space="preserve">Static Semantics:  </w:t>
      </w:r>
      <w:r>
        <w:rPr>
          <w:lang w:eastAsia="en-US"/>
        </w:rPr>
        <w:t>VarScoped</w:t>
      </w:r>
      <w:r w:rsidRPr="00E77497">
        <w:rPr>
          <w:lang w:eastAsia="en-US"/>
        </w:rPr>
        <w:t>Declarations</w:t>
      </w:r>
      <w:bookmarkEnd w:id="3141"/>
      <w:bookmarkEnd w:id="3142"/>
    </w:p>
    <w:p w14:paraId="001E7917" w14:textId="77777777" w:rsidR="00341BFE" w:rsidRPr="00F742D3" w:rsidRDefault="00341BFE" w:rsidP="00341BFE">
      <w:r>
        <w:t xml:space="preserve">See also: </w:t>
      </w:r>
      <w:r>
        <w:fldChar w:fldCharType="begin"/>
      </w:r>
      <w:r>
        <w:instrText xml:space="preserve"> REF _Ref378164981 \r \h </w:instrText>
      </w:r>
      <w:r>
        <w:fldChar w:fldCharType="separate"/>
      </w:r>
      <w:r w:rsidR="00281431">
        <w:t>15.1.6</w:t>
      </w:r>
      <w:r>
        <w:fldChar w:fldCharType="end"/>
      </w:r>
      <w:r>
        <w:t xml:space="preserve">, </w:t>
      </w:r>
      <w:r>
        <w:fldChar w:fldCharType="begin"/>
      </w:r>
      <w:r>
        <w:instrText xml:space="preserve"> REF _Ref371418887 \r \h </w:instrText>
      </w:r>
      <w:r>
        <w:fldChar w:fldCharType="separate"/>
      </w:r>
      <w:r w:rsidR="00281431">
        <w:t>15.2.0.14</w:t>
      </w:r>
      <w:r>
        <w:fldChar w:fldCharType="end"/>
      </w:r>
      <w:r>
        <w:t>.</w:t>
      </w:r>
    </w:p>
    <w:p w14:paraId="2C181A3C" w14:textId="77777777" w:rsidR="00341BFE" w:rsidRPr="00E77497" w:rsidRDefault="00341BFE" w:rsidP="00341BFE">
      <w:pPr>
        <w:pStyle w:val="SyntaxLabel"/>
      </w:pP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r w:rsidRPr="005D1844">
        <w:rPr>
          <w:rStyle w:val="SyntaxSymbol"/>
        </w:rPr>
        <w:t>StatementListItem</w:t>
      </w:r>
      <w:r w:rsidRPr="00E77497">
        <w:t xml:space="preserve"> </w:t>
      </w:r>
    </w:p>
    <w:p w14:paraId="33B33017" w14:textId="77777777" w:rsidR="00341BFE" w:rsidRPr="00E77497" w:rsidRDefault="00341BFE" w:rsidP="00613655">
      <w:pPr>
        <w:pStyle w:val="Alg4"/>
        <w:numPr>
          <w:ilvl w:val="0"/>
          <w:numId w:val="548"/>
        </w:numPr>
        <w:spacing w:after="220"/>
      </w:pPr>
      <w:r w:rsidRPr="00E77497">
        <w:t xml:space="preserve">Let </w:t>
      </w:r>
      <w:r w:rsidRPr="00E77497">
        <w:rPr>
          <w:i/>
        </w:rPr>
        <w:t xml:space="preserve">declarations </w:t>
      </w:r>
      <w:r w:rsidRPr="00E77497">
        <w:t xml:space="preserve">be </w:t>
      </w:r>
      <w:r>
        <w:t>VarScoped</w:t>
      </w:r>
      <w:r w:rsidRPr="00E77497">
        <w:t xml:space="preserve">Declarations of </w:t>
      </w:r>
      <w:r w:rsidRPr="005D1844">
        <w:rPr>
          <w:rStyle w:val="SyntaxSymbol"/>
        </w:rPr>
        <w:t>StatementList</w:t>
      </w:r>
      <w:r w:rsidRPr="00E77497">
        <w:t>.</w:t>
      </w:r>
    </w:p>
    <w:p w14:paraId="7C489E5F" w14:textId="77777777" w:rsidR="00341BFE" w:rsidRPr="00E77497" w:rsidRDefault="00341BFE" w:rsidP="00613655">
      <w:pPr>
        <w:pStyle w:val="Alg4"/>
        <w:numPr>
          <w:ilvl w:val="0"/>
          <w:numId w:val="548"/>
        </w:numPr>
        <w:spacing w:after="220"/>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sidRPr="005D1844">
        <w:rPr>
          <w:rStyle w:val="SyntaxSymbol"/>
        </w:rPr>
        <w:t>StatementListItem</w:t>
      </w:r>
      <w:r w:rsidRPr="00E77497">
        <w:rPr>
          <w:rStyle w:val="bnf"/>
        </w:rPr>
        <w:t>.</w:t>
      </w:r>
    </w:p>
    <w:p w14:paraId="08F08F50" w14:textId="77777777" w:rsidR="00341BFE" w:rsidRPr="00E77497" w:rsidRDefault="00341BFE" w:rsidP="00613655">
      <w:pPr>
        <w:pStyle w:val="Alg4"/>
        <w:numPr>
          <w:ilvl w:val="0"/>
          <w:numId w:val="548"/>
        </w:numPr>
        <w:spacing w:after="220"/>
      </w:pPr>
      <w:r w:rsidRPr="00E77497">
        <w:t xml:space="preserve">Return </w:t>
      </w:r>
      <w:r w:rsidRPr="00E77497">
        <w:rPr>
          <w:i/>
        </w:rPr>
        <w:t>declarations</w:t>
      </w:r>
      <w:r w:rsidRPr="00E77497">
        <w:t>.</w:t>
      </w:r>
    </w:p>
    <w:p w14:paraId="0FB699A7"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Statement</w:t>
      </w:r>
      <w:r w:rsidRPr="00E77497">
        <w:t xml:space="preserve"> </w:t>
      </w:r>
    </w:p>
    <w:p w14:paraId="6B3147E0" w14:textId="77777777" w:rsidR="00341BFE" w:rsidRDefault="00341BFE" w:rsidP="00613655">
      <w:pPr>
        <w:pStyle w:val="Alg4"/>
        <w:numPr>
          <w:ilvl w:val="0"/>
          <w:numId w:val="549"/>
        </w:numPr>
        <w:spacing w:after="220"/>
      </w:pPr>
      <w:r>
        <w:t xml:space="preserve">If </w:t>
      </w:r>
      <w:r>
        <w:rPr>
          <w:i/>
        </w:rPr>
        <w:t>Statement</w:t>
      </w:r>
      <w:r>
        <w:t xml:space="preserve"> is </w:t>
      </w:r>
      <w:r w:rsidRPr="005D1844">
        <w:rPr>
          <w:rStyle w:val="SyntaxSymbol"/>
        </w:rPr>
        <w:t>Statement</w:t>
      </w:r>
      <w:r>
        <w:t xml:space="preserve"> </w:t>
      </w:r>
      <w:r w:rsidRPr="004A46DA">
        <w:rPr>
          <w:rFonts w:ascii="Arial" w:hAnsi="Arial" w:cs="Arial"/>
          <w:b/>
        </w:rPr>
        <w:t>:</w:t>
      </w:r>
      <w:r>
        <w:t xml:space="preserve"> </w:t>
      </w:r>
      <w:r w:rsidRPr="005D1844">
        <w:rPr>
          <w:rStyle w:val="SyntaxSymbol"/>
        </w:rPr>
        <w:t>VariableStatement</w:t>
      </w:r>
      <w:r>
        <w:t xml:space="preserve">, then return </w:t>
      </w:r>
      <w:r w:rsidRPr="00E77497">
        <w:t>a new</w:t>
      </w:r>
      <w:r w:rsidRPr="00B13178">
        <w:t xml:space="preserve"> </w:t>
      </w:r>
      <w:r w:rsidRPr="00E77497">
        <w:t xml:space="preserve">List containing </w:t>
      </w:r>
      <w:r w:rsidRPr="005D1844">
        <w:rPr>
          <w:rStyle w:val="SyntaxSymbol"/>
        </w:rPr>
        <w:t>VariableStatement</w:t>
      </w:r>
      <w:r>
        <w:t>.</w:t>
      </w:r>
    </w:p>
    <w:p w14:paraId="5C9F3CA8" w14:textId="77777777" w:rsidR="00341BFE" w:rsidRPr="00E77497" w:rsidRDefault="00341BFE" w:rsidP="00613655">
      <w:pPr>
        <w:pStyle w:val="Alg4"/>
        <w:numPr>
          <w:ilvl w:val="0"/>
          <w:numId w:val="549"/>
        </w:numPr>
        <w:spacing w:after="220"/>
      </w:pPr>
      <w:r w:rsidRPr="00E77497">
        <w:t>Return a new empty List.</w:t>
      </w:r>
    </w:p>
    <w:p w14:paraId="63E6E29A"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2B902B87" w14:textId="77777777" w:rsidR="00341BFE" w:rsidRPr="00E77497" w:rsidRDefault="00341BFE" w:rsidP="00613655">
      <w:pPr>
        <w:pStyle w:val="Alg4"/>
        <w:numPr>
          <w:ilvl w:val="0"/>
          <w:numId w:val="550"/>
        </w:numPr>
        <w:spacing w:after="220"/>
      </w:pPr>
      <w:r w:rsidRPr="00E77497">
        <w:t>Return a new empty List.</w:t>
      </w:r>
    </w:p>
    <w:p w14:paraId="54E29E01" w14:textId="77777777" w:rsidR="00341BFE" w:rsidRPr="00E77497" w:rsidRDefault="00341BFE" w:rsidP="00341BFE">
      <w:pPr>
        <w:pStyle w:val="Heading3"/>
        <w:rPr>
          <w:rFonts w:ascii="Helvetica" w:hAnsi="Helvetica"/>
        </w:rPr>
      </w:pPr>
      <w:bookmarkStart w:id="3145" w:name="_Toc384481170"/>
      <w:r w:rsidRPr="00E77497">
        <w:rPr>
          <w:rFonts w:ascii="Helvetica" w:hAnsi="Helvetica"/>
        </w:rPr>
        <w:t xml:space="preserve">Runtime Semantics: </w:t>
      </w:r>
      <w:r w:rsidRPr="00E77497">
        <w:rPr>
          <w:rFonts w:ascii="Helvetica" w:hAnsi="Helvetica"/>
          <w:spacing w:val="6"/>
        </w:rPr>
        <w:t>Evaluation</w:t>
      </w:r>
      <w:bookmarkEnd w:id="3143"/>
      <w:bookmarkEnd w:id="3144"/>
      <w:bookmarkEnd w:id="3145"/>
    </w:p>
    <w:p w14:paraId="14D45C8A" w14:textId="77777777" w:rsidR="00341BFE" w:rsidRPr="00E77497" w:rsidRDefault="00341BFE" w:rsidP="00341BFE">
      <w:pPr>
        <w:pStyle w:val="SyntaxLabel"/>
      </w:pPr>
      <w:r w:rsidRPr="005D1844">
        <w:rPr>
          <w:rStyle w:val="SyntaxSymbol"/>
        </w:rPr>
        <w:t>Block</w:t>
      </w:r>
      <w:r w:rsidRPr="00E77497">
        <w:t xml:space="preserve"> </w:t>
      </w:r>
      <w:r w:rsidRPr="00E77497">
        <w:rPr>
          <w:b/>
        </w:rPr>
        <w:t>:</w:t>
      </w:r>
      <w:r w:rsidRPr="00E77497">
        <w:t xml:space="preserve"> </w:t>
      </w:r>
      <w:r w:rsidRPr="005D1844">
        <w:rPr>
          <w:rStyle w:val="SyntaxTerminal"/>
        </w:rPr>
        <w:t>{ }</w:t>
      </w:r>
      <w:r w:rsidRPr="00E77497">
        <w:rPr>
          <w:b/>
        </w:rPr>
        <w:t xml:space="preserve"> </w:t>
      </w:r>
    </w:p>
    <w:p w14:paraId="31EEDB3F" w14:textId="77777777" w:rsidR="00341BFE" w:rsidRPr="00E77497" w:rsidRDefault="00341BFE" w:rsidP="00613655">
      <w:pPr>
        <w:pStyle w:val="Alg4"/>
        <w:numPr>
          <w:ilvl w:val="0"/>
          <w:numId w:val="648"/>
        </w:numPr>
      </w:pPr>
      <w:commentRangeStart w:id="3146"/>
      <w:r w:rsidRPr="00E77497">
        <w:t xml:space="preserve">Return </w:t>
      </w:r>
      <w:r>
        <w:t>NormalCompletion</w:t>
      </w:r>
      <w:r w:rsidRPr="00E77497">
        <w:t>(</w:t>
      </w:r>
      <w:commentRangeStart w:id="3147"/>
      <w:r w:rsidRPr="00AC0382">
        <w:rPr>
          <w:b/>
          <w:bCs/>
        </w:rPr>
        <w:t>undefined</w:t>
      </w:r>
      <w:commentRangeEnd w:id="3147"/>
      <w:r>
        <w:rPr>
          <w:rStyle w:val="CommentReference"/>
          <w:rFonts w:ascii="Arial" w:eastAsia="MS Mincho" w:hAnsi="Arial"/>
          <w:spacing w:val="0"/>
          <w:lang w:eastAsia="ja-JP"/>
        </w:rPr>
        <w:commentReference w:id="3147"/>
      </w:r>
      <w:r w:rsidRPr="00E77497">
        <w:t>).</w:t>
      </w:r>
      <w:commentRangeEnd w:id="3146"/>
      <w:r>
        <w:rPr>
          <w:rStyle w:val="CommentReference"/>
          <w:rFonts w:ascii="Arial" w:eastAsia="MS Mincho" w:hAnsi="Arial"/>
          <w:spacing w:val="0"/>
          <w:lang w:eastAsia="ja-JP"/>
        </w:rPr>
        <w:commentReference w:id="3146"/>
      </w:r>
    </w:p>
    <w:p w14:paraId="335DD3CF" w14:textId="77777777" w:rsidR="00341BFE" w:rsidRPr="00E77497" w:rsidRDefault="00341BFE" w:rsidP="00341BFE">
      <w:pPr>
        <w:pStyle w:val="SyntaxLabel"/>
      </w:pPr>
      <w:r w:rsidRPr="00412356">
        <w:rPr>
          <w:rStyle w:val="SyntaxSymbol"/>
        </w:rPr>
        <w:t>Block</w:t>
      </w:r>
      <w:r w:rsidRPr="00E77497">
        <w:t xml:space="preserve"> </w:t>
      </w:r>
      <w:r w:rsidRPr="00412356">
        <w:rPr>
          <w:rFonts w:cs="Arial"/>
          <w:b/>
        </w:rPr>
        <w:t>:</w:t>
      </w:r>
      <w:r w:rsidRPr="00E77497">
        <w:t xml:space="preserve"> </w:t>
      </w:r>
      <w:r w:rsidRPr="00412356">
        <w:rPr>
          <w:rStyle w:val="SyntaxTerminal"/>
        </w:rPr>
        <w:t>{</w:t>
      </w:r>
      <w:r w:rsidRPr="00E77497">
        <w:t xml:space="preserve"> </w:t>
      </w:r>
      <w:r w:rsidRPr="00412356">
        <w:rPr>
          <w:rStyle w:val="SyntaxSymbol"/>
        </w:rPr>
        <w:t>StatementList</w:t>
      </w:r>
      <w:r w:rsidRPr="00E77497">
        <w:t xml:space="preserve"> </w:t>
      </w:r>
      <w:r w:rsidRPr="00412356">
        <w:rPr>
          <w:rStyle w:val="SyntaxTerminal"/>
        </w:rPr>
        <w:t>}</w:t>
      </w:r>
    </w:p>
    <w:p w14:paraId="31937076" w14:textId="77777777" w:rsidR="00341BFE" w:rsidRPr="00E77497" w:rsidRDefault="00341BFE" w:rsidP="00613655">
      <w:pPr>
        <w:pStyle w:val="Alg4"/>
        <w:numPr>
          <w:ilvl w:val="0"/>
          <w:numId w:val="555"/>
        </w:numPr>
      </w:pPr>
      <w:r w:rsidRPr="00E77497">
        <w:t xml:space="preserve">Let </w:t>
      </w:r>
      <w:r w:rsidRPr="00E77497">
        <w:rPr>
          <w:i/>
        </w:rPr>
        <w:t>oldEnv</w:t>
      </w:r>
      <w:r w:rsidRPr="00E77497">
        <w:t xml:space="preserve"> be the </w:t>
      </w:r>
      <w:r>
        <w:t>running</w:t>
      </w:r>
      <w:r w:rsidRPr="00E77497">
        <w:t xml:space="preserve"> execution context’s LexicalEnvironment.</w:t>
      </w:r>
    </w:p>
    <w:p w14:paraId="004E248E" w14:textId="6F6637C2" w:rsidR="00341BFE" w:rsidRPr="00E77497" w:rsidRDefault="00341BFE" w:rsidP="00613655">
      <w:pPr>
        <w:pStyle w:val="Alg4"/>
        <w:numPr>
          <w:ilvl w:val="0"/>
          <w:numId w:val="555"/>
        </w:numPr>
      </w:pPr>
      <w:r w:rsidRPr="00E77497">
        <w:t xml:space="preserve">Let </w:t>
      </w:r>
      <w:r w:rsidRPr="00E77497">
        <w:rPr>
          <w:i/>
        </w:rPr>
        <w:t>blockEnv</w:t>
      </w:r>
      <w:r w:rsidRPr="00E77497">
        <w:t xml:space="preserve"> be NewDeclarativeEnvironment</w:t>
      </w:r>
      <w:r w:rsidR="009F538C">
        <w:t>(</w:t>
      </w:r>
      <w:r w:rsidRPr="00E77497">
        <w:rPr>
          <w:i/>
        </w:rPr>
        <w:t>oldEnv</w:t>
      </w:r>
      <w:r w:rsidR="009F538C">
        <w:t>)</w:t>
      </w:r>
      <w:r w:rsidRPr="00E77497">
        <w:t>.</w:t>
      </w:r>
    </w:p>
    <w:p w14:paraId="50DD0C37" w14:textId="77777777" w:rsidR="00341BFE" w:rsidRPr="00E77497" w:rsidRDefault="00341BFE" w:rsidP="00613655">
      <w:pPr>
        <w:pStyle w:val="Alg4"/>
        <w:numPr>
          <w:ilvl w:val="0"/>
          <w:numId w:val="555"/>
        </w:numPr>
      </w:pPr>
      <w:r w:rsidRPr="00E77497">
        <w:t xml:space="preserve">Perform Block Declaration Instantiation using </w:t>
      </w:r>
      <w:r w:rsidRPr="00412356">
        <w:rPr>
          <w:rStyle w:val="SyntaxSymbol"/>
        </w:rPr>
        <w:t>StatementList</w:t>
      </w:r>
      <w:r w:rsidRPr="00E77497">
        <w:t xml:space="preserve"> and </w:t>
      </w:r>
      <w:r w:rsidRPr="00E77497">
        <w:rPr>
          <w:i/>
        </w:rPr>
        <w:t>blockEnv</w:t>
      </w:r>
      <w:r w:rsidRPr="00E77497">
        <w:t>.</w:t>
      </w:r>
    </w:p>
    <w:p w14:paraId="4B2A6F66" w14:textId="77777777" w:rsidR="00341BFE" w:rsidRPr="00E77497" w:rsidRDefault="00341BFE" w:rsidP="00613655">
      <w:pPr>
        <w:pStyle w:val="Alg4"/>
        <w:numPr>
          <w:ilvl w:val="0"/>
          <w:numId w:val="555"/>
        </w:numPr>
      </w:pPr>
      <w:r w:rsidRPr="00E77497">
        <w:lastRenderedPageBreak/>
        <w:t xml:space="preserve">Set the </w:t>
      </w:r>
      <w:r>
        <w:t>running</w:t>
      </w:r>
      <w:r w:rsidRPr="00E77497">
        <w:t xml:space="preserve"> execution context’s LexicalEnvironment to </w:t>
      </w:r>
      <w:r w:rsidRPr="00E77497">
        <w:rPr>
          <w:i/>
        </w:rPr>
        <w:t>blockEnv</w:t>
      </w:r>
      <w:r w:rsidRPr="00E77497">
        <w:t>.</w:t>
      </w:r>
    </w:p>
    <w:p w14:paraId="360086FA" w14:textId="77777777" w:rsidR="00341BFE" w:rsidRPr="00E77497" w:rsidRDefault="00341BFE" w:rsidP="00613655">
      <w:pPr>
        <w:pStyle w:val="Alg4"/>
        <w:numPr>
          <w:ilvl w:val="0"/>
          <w:numId w:val="555"/>
        </w:numPr>
      </w:pPr>
      <w:r w:rsidRPr="00E77497">
        <w:t xml:space="preserve">Let </w:t>
      </w:r>
      <w:r w:rsidRPr="00E77497">
        <w:rPr>
          <w:i/>
        </w:rPr>
        <w:t>blockValue</w:t>
      </w:r>
      <w:r w:rsidRPr="00E77497">
        <w:t xml:space="preserve"> be the result of evaluating </w:t>
      </w:r>
      <w:r w:rsidRPr="00412356">
        <w:rPr>
          <w:rStyle w:val="SyntaxSymbol"/>
        </w:rPr>
        <w:t>StatementList</w:t>
      </w:r>
      <w:r w:rsidRPr="00E77497">
        <w:t>.</w:t>
      </w:r>
    </w:p>
    <w:p w14:paraId="4D470660" w14:textId="77777777" w:rsidR="00341BFE" w:rsidRPr="00E77497" w:rsidRDefault="00341BFE" w:rsidP="00613655">
      <w:pPr>
        <w:pStyle w:val="Alg4"/>
        <w:numPr>
          <w:ilvl w:val="0"/>
          <w:numId w:val="555"/>
        </w:numPr>
      </w:pPr>
      <w:r w:rsidRPr="00E77497">
        <w:t xml:space="preserve">Set the </w:t>
      </w:r>
      <w:r>
        <w:t>running</w:t>
      </w:r>
      <w:r w:rsidRPr="00E77497">
        <w:t xml:space="preserve"> execution context’s LexicalEnvironment to </w:t>
      </w:r>
      <w:r w:rsidRPr="00E77497">
        <w:rPr>
          <w:i/>
        </w:rPr>
        <w:t>oldEnv</w:t>
      </w:r>
      <w:r w:rsidRPr="00E77497">
        <w:t>.</w:t>
      </w:r>
    </w:p>
    <w:p w14:paraId="38CC7DBF" w14:textId="77777777" w:rsidR="00341BFE" w:rsidRDefault="00341BFE" w:rsidP="00613655">
      <w:pPr>
        <w:pStyle w:val="Alg4"/>
        <w:numPr>
          <w:ilvl w:val="0"/>
          <w:numId w:val="555"/>
        </w:numPr>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14:paraId="1800DF4E" w14:textId="77777777" w:rsidR="00341BFE" w:rsidRDefault="00341BFE" w:rsidP="00613655">
      <w:pPr>
        <w:pStyle w:val="Alg4"/>
        <w:numPr>
          <w:ilvl w:val="1"/>
          <w:numId w:val="555"/>
        </w:numPr>
      </w:pPr>
      <w:r>
        <w:t>Return NormalCompletion</w:t>
      </w:r>
      <w:r w:rsidRPr="00E77497">
        <w:t>(</w:t>
      </w:r>
      <w:commentRangeStart w:id="3148"/>
      <w:r w:rsidRPr="00970924">
        <w:rPr>
          <w:b/>
          <w:bCs/>
        </w:rPr>
        <w:t>undefined</w:t>
      </w:r>
      <w:commentRangeEnd w:id="3148"/>
      <w:r>
        <w:rPr>
          <w:rStyle w:val="CommentReference"/>
          <w:rFonts w:ascii="Arial" w:eastAsia="MS Mincho" w:hAnsi="Arial"/>
          <w:spacing w:val="0"/>
          <w:lang w:eastAsia="ja-JP"/>
        </w:rPr>
        <w:commentReference w:id="3148"/>
      </w:r>
      <w:r w:rsidRPr="00E77497">
        <w:t>).</w:t>
      </w:r>
    </w:p>
    <w:p w14:paraId="748381C8" w14:textId="77777777" w:rsidR="00341BFE" w:rsidRPr="00E77497" w:rsidRDefault="00341BFE" w:rsidP="00613655">
      <w:pPr>
        <w:pStyle w:val="Alg4"/>
        <w:numPr>
          <w:ilvl w:val="0"/>
          <w:numId w:val="555"/>
        </w:numPr>
      </w:pPr>
      <w:r w:rsidRPr="00E77497">
        <w:t xml:space="preserve">Return </w:t>
      </w:r>
      <w:r w:rsidRPr="00E77497">
        <w:rPr>
          <w:i/>
        </w:rPr>
        <w:t>blockValue</w:t>
      </w:r>
      <w:r w:rsidRPr="00E77497">
        <w:t>.</w:t>
      </w:r>
    </w:p>
    <w:p w14:paraId="7416DCAD" w14:textId="77777777" w:rsidR="00341BFE" w:rsidRPr="00E77497" w:rsidRDefault="00341BFE" w:rsidP="00341B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14:paraId="2C1CBEFA" w14:textId="77777777" w:rsidR="00341BFE" w:rsidRPr="00E77497" w:rsidRDefault="00341BFE" w:rsidP="00341BFE">
      <w:pPr>
        <w:pStyle w:val="SyntaxLabel"/>
      </w:pPr>
      <w:r w:rsidRPr="00412356">
        <w:rPr>
          <w:rStyle w:val="SyntaxSymbol"/>
        </w:rPr>
        <w:t>StatementList</w:t>
      </w:r>
      <w:r w:rsidRPr="00E77497">
        <w:t xml:space="preserve"> </w:t>
      </w:r>
      <w:r w:rsidRPr="00412356">
        <w:rPr>
          <w:rFonts w:cs="Arial"/>
          <w:b/>
        </w:rPr>
        <w:t>:</w:t>
      </w:r>
      <w:r w:rsidRPr="00E77497">
        <w:t xml:space="preserve"> </w:t>
      </w:r>
      <w:r w:rsidRPr="00412356">
        <w:rPr>
          <w:rStyle w:val="SyntaxSymbol"/>
        </w:rPr>
        <w:t>StatementList</w:t>
      </w:r>
      <w:r w:rsidRPr="00E77497">
        <w:t xml:space="preserve"> </w:t>
      </w:r>
      <w:r w:rsidRPr="00412356">
        <w:rPr>
          <w:rStyle w:val="SyntaxSymbol"/>
        </w:rPr>
        <w:t>StatementListItem</w:t>
      </w:r>
      <w:r w:rsidRPr="00E77497">
        <w:t xml:space="preserve"> </w:t>
      </w:r>
      <w:bookmarkStart w:id="3149" w:name="_Toc382212710"/>
    </w:p>
    <w:p w14:paraId="65D74679" w14:textId="77777777" w:rsidR="00341BFE" w:rsidRPr="00E77497" w:rsidRDefault="00341BFE" w:rsidP="00613655">
      <w:pPr>
        <w:pStyle w:val="Alg4"/>
        <w:numPr>
          <w:ilvl w:val="0"/>
          <w:numId w:val="556"/>
        </w:numPr>
      </w:pPr>
      <w:r w:rsidRPr="00E77497">
        <w:t xml:space="preserve">Let </w:t>
      </w:r>
      <w:r w:rsidRPr="00E77497">
        <w:rPr>
          <w:i/>
        </w:rPr>
        <w:t>sl</w:t>
      </w:r>
      <w:r w:rsidRPr="00E77497">
        <w:t xml:space="preserve"> be the result of evaluating</w:t>
      </w:r>
      <w:r w:rsidRPr="00E77497" w:rsidDel="00862F49">
        <w:t xml:space="preserve"> </w:t>
      </w:r>
      <w:r w:rsidRPr="00412356">
        <w:rPr>
          <w:rStyle w:val="SyntaxSymbol"/>
        </w:rPr>
        <w:t>StatementList</w:t>
      </w:r>
      <w:bookmarkEnd w:id="3149"/>
      <w:r w:rsidRPr="00E77497">
        <w:t>.</w:t>
      </w:r>
    </w:p>
    <w:p w14:paraId="0EB77F01" w14:textId="77777777" w:rsidR="00341BFE" w:rsidRPr="00E77497" w:rsidRDefault="00341BFE" w:rsidP="00613655">
      <w:pPr>
        <w:pStyle w:val="Alg4"/>
        <w:numPr>
          <w:ilvl w:val="0"/>
          <w:numId w:val="556"/>
        </w:numPr>
      </w:pPr>
      <w:r>
        <w:t>ReturnIfAbrupt(</w:t>
      </w:r>
      <w:r>
        <w:rPr>
          <w:i/>
        </w:rPr>
        <w:t>sl</w:t>
      </w:r>
      <w:r>
        <w:t>)</w:t>
      </w:r>
      <w:r w:rsidRPr="00E77497">
        <w:t>.</w:t>
      </w:r>
      <w:bookmarkStart w:id="3150" w:name="_Toc382212711"/>
    </w:p>
    <w:p w14:paraId="3090042F" w14:textId="77777777" w:rsidR="00341BFE" w:rsidRPr="00E77497" w:rsidRDefault="00341BFE" w:rsidP="00613655">
      <w:pPr>
        <w:pStyle w:val="Alg4"/>
        <w:numPr>
          <w:ilvl w:val="0"/>
          <w:numId w:val="556"/>
        </w:numPr>
      </w:pPr>
      <w:r w:rsidRPr="00E77497">
        <w:t xml:space="preserve">Let </w:t>
      </w:r>
      <w:r w:rsidRPr="00E77497">
        <w:rPr>
          <w:i/>
        </w:rPr>
        <w:t>s</w:t>
      </w:r>
      <w:r w:rsidRPr="00E77497">
        <w:t xml:space="preserve"> be the result of evaluating </w:t>
      </w:r>
      <w:r w:rsidRPr="00412356">
        <w:rPr>
          <w:rStyle w:val="SyntaxSymbol"/>
        </w:rPr>
        <w:t>Statement</w:t>
      </w:r>
      <w:bookmarkEnd w:id="3150"/>
      <w:r w:rsidRPr="00412356">
        <w:rPr>
          <w:rStyle w:val="SyntaxSymbol"/>
        </w:rPr>
        <w:t>ListItem</w:t>
      </w:r>
      <w:r w:rsidRPr="00E77497">
        <w:t>.</w:t>
      </w:r>
    </w:p>
    <w:p w14:paraId="1FFD491B" w14:textId="77777777" w:rsidR="00341BFE" w:rsidRPr="00E77497" w:rsidRDefault="00341BFE" w:rsidP="00613655">
      <w:pPr>
        <w:pStyle w:val="Alg4"/>
        <w:numPr>
          <w:ilvl w:val="0"/>
          <w:numId w:val="556"/>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14:paraId="52EA55F7" w14:textId="77777777" w:rsidR="00341BFE" w:rsidRPr="00E77497" w:rsidRDefault="00341BFE" w:rsidP="00613655">
      <w:pPr>
        <w:pStyle w:val="Alg4"/>
        <w:numPr>
          <w:ilvl w:val="0"/>
          <w:numId w:val="556"/>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14:paraId="02F0D7AD" w14:textId="77777777" w:rsidR="00341BFE" w:rsidRPr="00E77497" w:rsidRDefault="00341BFE" w:rsidP="00613655">
      <w:pPr>
        <w:pStyle w:val="Alg4"/>
        <w:numPr>
          <w:ilvl w:val="0"/>
          <w:numId w:val="556"/>
        </w:numPr>
      </w:pPr>
      <w:r w:rsidRPr="00E77497">
        <w:t xml:space="preserve">Return </w:t>
      </w:r>
      <w:r>
        <w:t xml:space="preserve">Completion{[[type]]: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14:paraId="6C8EAD62" w14:textId="77777777" w:rsidR="00341BFE" w:rsidRPr="00E77497" w:rsidRDefault="00341BFE" w:rsidP="00341BFE">
      <w:pPr>
        <w:pStyle w:val="Note"/>
        <w:spacing w:after="60"/>
      </w:pPr>
      <w:bookmarkStart w:id="3151" w:name="_Toc417706216"/>
      <w:bookmarkStart w:id="3152" w:name="_Ref440445249"/>
      <w:bookmarkStart w:id="3153" w:name="_Ref457437644"/>
      <w:bookmarkStart w:id="3154" w:name="_Ref457437645"/>
      <w:bookmarkStart w:id="3155" w:name="_Ref457437646"/>
      <w:bookmarkStart w:id="3156" w:name="_Ref457437647"/>
      <w:bookmarkStart w:id="3157" w:name="_Ref457437648"/>
      <w:bookmarkStart w:id="3158" w:name="_Ref457437652"/>
      <w:bookmarkStart w:id="3159" w:name="_Ref457437653"/>
      <w:bookmarkStart w:id="3160" w:name="_Ref457708381"/>
      <w:bookmarkStart w:id="3161" w:name="_Ref457792811"/>
      <w:bookmarkStart w:id="3162" w:name="_Toc472818876"/>
      <w:bookmarkStart w:id="3163" w:name="_Toc235503450"/>
      <w:bookmarkStart w:id="3164" w:name="_Toc241509225"/>
      <w:bookmarkStart w:id="3165" w:name="_Toc244416712"/>
      <w:r w:rsidRPr="00E77497">
        <w:t>NOTE</w:t>
      </w:r>
      <w:r w:rsidRPr="00E77497">
        <w:tab/>
        <w:t xml:space="preserve">Steps </w:t>
      </w:r>
      <w:r>
        <w:t>5</w:t>
      </w:r>
      <w:r w:rsidRPr="00E77497">
        <w:t xml:space="preserve"> and </w:t>
      </w:r>
      <w:r>
        <w:t>6</w:t>
      </w:r>
      <w:r w:rsidRPr="00E77497">
        <w:t xml:space="preserve"> of the above algorit</w:t>
      </w:r>
      <w:r>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389E88E2" w14:textId="77777777" w:rsidR="00341BFE" w:rsidRPr="00E77497" w:rsidRDefault="00341BFE" w:rsidP="00341BFE">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34F60F75" w14:textId="77777777" w:rsidR="00341BFE" w:rsidRPr="00E77497" w:rsidRDefault="00341BFE" w:rsidP="00341BFE">
      <w:pPr>
        <w:ind w:left="720"/>
        <w:contextualSpacing/>
        <w:rPr>
          <w:rFonts w:ascii="Courier New" w:hAnsi="Courier New" w:cs="Courier New"/>
          <w:b/>
          <w:sz w:val="18"/>
          <w:szCs w:val="18"/>
        </w:rPr>
      </w:pPr>
      <w:commentRangeStart w:id="3166"/>
      <w:r w:rsidRPr="00E77497">
        <w:rPr>
          <w:rFonts w:ascii="Courier New" w:hAnsi="Courier New" w:cs="Courier New"/>
          <w:b/>
          <w:sz w:val="18"/>
          <w:szCs w:val="18"/>
        </w:rPr>
        <w:t>eval("1;{}")</w:t>
      </w:r>
      <w:commentRangeEnd w:id="3166"/>
      <w:r>
        <w:rPr>
          <w:rStyle w:val="CommentReference"/>
        </w:rPr>
        <w:commentReference w:id="3166"/>
      </w:r>
    </w:p>
    <w:p w14:paraId="5EBBCEAC" w14:textId="77777777" w:rsidR="00341BFE" w:rsidRPr="00E77497" w:rsidRDefault="00341BFE" w:rsidP="00341BFE">
      <w:pPr>
        <w:ind w:left="720"/>
        <w:rPr>
          <w:rFonts w:ascii="Courier New" w:hAnsi="Courier New" w:cs="Courier New"/>
          <w:b/>
          <w:sz w:val="18"/>
          <w:szCs w:val="18"/>
        </w:rPr>
      </w:pPr>
      <w:r w:rsidRPr="00E77497">
        <w:rPr>
          <w:rFonts w:ascii="Courier New" w:hAnsi="Courier New" w:cs="Courier New"/>
          <w:b/>
          <w:sz w:val="18"/>
          <w:szCs w:val="18"/>
        </w:rPr>
        <w:t>eval("1;var a;")</w:t>
      </w:r>
    </w:p>
    <w:p w14:paraId="65F48E26" w14:textId="77777777" w:rsidR="00341BFE" w:rsidRPr="008B7F6F" w:rsidRDefault="00341BFE" w:rsidP="00341BFE">
      <w:pPr>
        <w:pStyle w:val="Heading3"/>
      </w:pPr>
      <w:bookmarkStart w:id="3167" w:name="_Toc370745508"/>
      <w:bookmarkStart w:id="3168" w:name="_Toc384481171"/>
      <w:bookmarkStart w:id="3169" w:name="_Toc360524423"/>
      <w:bookmarkStart w:id="3170" w:name="_Toc276631076"/>
      <w:r>
        <w:t xml:space="preserve">Runtime Semantics: </w:t>
      </w:r>
      <w:r w:rsidRPr="003B4312">
        <w:t xml:space="preserve">Block Declaration </w:t>
      </w:r>
      <w:r w:rsidRPr="008B7F6F">
        <w:t>Instantiation</w:t>
      </w:r>
      <w:bookmarkEnd w:id="3167"/>
      <w:bookmarkEnd w:id="3168"/>
    </w:p>
    <w:p w14:paraId="71FE36B2" w14:textId="77777777" w:rsidR="00341BFE" w:rsidRPr="006164EE" w:rsidRDefault="00341BFE" w:rsidP="00341BFE">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rPr>
        <w:t>Block</w:t>
      </w:r>
      <w:r w:rsidRPr="006164EE">
        <w:rPr>
          <w:sz w:val="18"/>
        </w:rPr>
        <w:t xml:space="preserve"> or </w:t>
      </w:r>
      <w:r w:rsidRPr="006164EE">
        <w:rPr>
          <w:rFonts w:ascii="Times New Roman" w:eastAsia="Times New Roman" w:hAnsi="Times New Roman"/>
          <w:i/>
          <w:spacing w:val="6"/>
          <w:sz w:val="18"/>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14:paraId="40854446" w14:textId="77777777" w:rsidR="00341BFE" w:rsidRPr="006B6D0A" w:rsidRDefault="00341BFE" w:rsidP="00341BFE">
      <w:pPr>
        <w:spacing w:after="120"/>
      </w:pPr>
      <w:r w:rsidRPr="004D1BD1">
        <w:t xml:space="preserve">Block Declaration Instantiation is performed as follows using arguments </w:t>
      </w:r>
      <w:r w:rsidRPr="004D1BD1">
        <w:rPr>
          <w:rFonts w:ascii="Times New Roman" w:eastAsia="Times New Roman" w:hAnsi="Times New Roman"/>
          <w:i/>
          <w:spacing w:val="6"/>
        </w:rPr>
        <w:t>code</w:t>
      </w:r>
      <w:r w:rsidRPr="004D1BD1">
        <w:t xml:space="preserve"> and </w:t>
      </w:r>
      <w:r w:rsidRPr="004D1BD1">
        <w:rPr>
          <w:rFonts w:ascii="Times New Roman" w:eastAsia="Times New Roman" w:hAnsi="Times New Roman"/>
          <w:i/>
          <w:spacing w:val="6"/>
        </w:rPr>
        <w:t>env</w:t>
      </w:r>
      <w:r w:rsidRPr="004D1BD1">
        <w:t xml:space="preserve">. </w:t>
      </w:r>
      <w:r w:rsidRPr="003B4312">
        <w:rPr>
          <w:rFonts w:ascii="Times New Roman" w:eastAsia="Times New Roman" w:hAnsi="Times New Roman"/>
          <w:i/>
          <w:spacing w:val="6"/>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rPr>
        <w:t>env</w:t>
      </w:r>
      <w:r w:rsidRPr="008B7F6F">
        <w:t xml:space="preserve"> is </w:t>
      </w:r>
      <w:r w:rsidRPr="006B6D0A">
        <w:t>the declarative environment record in which bindings are to be</w:t>
      </w:r>
      <w:r>
        <w:t xml:space="preserve"> created</w:t>
      </w:r>
      <w:r w:rsidRPr="006B6D0A">
        <w:t xml:space="preserve">. </w:t>
      </w:r>
    </w:p>
    <w:p w14:paraId="539903C6" w14:textId="77777777" w:rsidR="00341BFE" w:rsidRPr="00B820AB" w:rsidRDefault="00341BFE" w:rsidP="00613655">
      <w:pPr>
        <w:pStyle w:val="Alg4"/>
        <w:numPr>
          <w:ilvl w:val="0"/>
          <w:numId w:val="503"/>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14:paraId="3032B4AC" w14:textId="77777777" w:rsidR="00341BFE" w:rsidRPr="00E77497" w:rsidRDefault="00341BFE" w:rsidP="00613655">
      <w:pPr>
        <w:pStyle w:val="Alg4"/>
        <w:numPr>
          <w:ilvl w:val="0"/>
          <w:numId w:val="503"/>
        </w:numPr>
      </w:pPr>
      <w:r w:rsidRPr="00E77497">
        <w:t xml:space="preserve">Let </w:t>
      </w:r>
      <w:r>
        <w:rPr>
          <w:i/>
        </w:rPr>
        <w:t>functionsToInitialize</w:t>
      </w:r>
      <w:r w:rsidRPr="00E77497">
        <w:t xml:space="preserve"> be an empty</w:t>
      </w:r>
      <w:r>
        <w:t xml:space="preserve"> </w:t>
      </w:r>
      <w:r w:rsidRPr="00E77497">
        <w:t>List.</w:t>
      </w:r>
    </w:p>
    <w:p w14:paraId="2449F9FC" w14:textId="77777777" w:rsidR="00341BFE" w:rsidRPr="00E77497" w:rsidRDefault="00341BFE" w:rsidP="00613655">
      <w:pPr>
        <w:pStyle w:val="Alg4"/>
        <w:numPr>
          <w:ilvl w:val="0"/>
          <w:numId w:val="503"/>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14:paraId="450807AC" w14:textId="77777777" w:rsidR="00341BFE" w:rsidRPr="00E77497" w:rsidRDefault="00341BFE" w:rsidP="00613655">
      <w:pPr>
        <w:pStyle w:val="Alg4"/>
        <w:numPr>
          <w:ilvl w:val="1"/>
          <w:numId w:val="503"/>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601B2421" w14:textId="77777777" w:rsidR="00341BFE" w:rsidRPr="00E77497" w:rsidRDefault="00341BFE" w:rsidP="00613655">
      <w:pPr>
        <w:pStyle w:val="Alg4"/>
        <w:numPr>
          <w:ilvl w:val="2"/>
          <w:numId w:val="503"/>
        </w:numPr>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14:paraId="0C45ED3E" w14:textId="77777777" w:rsidR="00341BFE" w:rsidRPr="00E77497" w:rsidRDefault="00341BFE" w:rsidP="00613655">
      <w:pPr>
        <w:pStyle w:val="Alg4"/>
        <w:numPr>
          <w:ilvl w:val="3"/>
          <w:numId w:val="503"/>
        </w:numPr>
        <w:spacing w:after="220"/>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71AB2289" w14:textId="77777777" w:rsidR="00341BFE" w:rsidRPr="00E77497" w:rsidRDefault="00341BFE" w:rsidP="00613655">
      <w:pPr>
        <w:pStyle w:val="Alg4"/>
        <w:numPr>
          <w:ilvl w:val="2"/>
          <w:numId w:val="503"/>
        </w:numPr>
        <w:spacing w:after="220"/>
      </w:pPr>
      <w:r w:rsidRPr="00E77497">
        <w:t>Else,</w:t>
      </w:r>
    </w:p>
    <w:p w14:paraId="4D58D8C1" w14:textId="77777777" w:rsidR="00341BFE" w:rsidRPr="00E77497" w:rsidRDefault="00341BFE" w:rsidP="00613655">
      <w:pPr>
        <w:pStyle w:val="Alg4"/>
        <w:numPr>
          <w:ilvl w:val="3"/>
          <w:numId w:val="503"/>
        </w:numPr>
        <w:spacing w:after="220"/>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64804F09" w14:textId="77777777" w:rsidR="00341BFE" w:rsidRDefault="00341BFE" w:rsidP="00613655">
      <w:pPr>
        <w:pStyle w:val="Alg4"/>
        <w:numPr>
          <w:ilvl w:val="3"/>
          <w:numId w:val="503"/>
        </w:numPr>
        <w:spacing w:after="220"/>
      </w:pPr>
      <w:r>
        <w:t xml:space="preserve">Assert: </w:t>
      </w:r>
      <w:r w:rsidRPr="00DC4878">
        <w:rPr>
          <w:i/>
          <w:iCs/>
        </w:rPr>
        <w:t>status</w:t>
      </w:r>
      <w:r>
        <w:t xml:space="preserve"> is never an abrupt completion.</w:t>
      </w:r>
    </w:p>
    <w:p w14:paraId="2964EDD4" w14:textId="77777777" w:rsidR="00341BFE" w:rsidRDefault="00341BFE" w:rsidP="00613655">
      <w:pPr>
        <w:pStyle w:val="Alg4"/>
        <w:numPr>
          <w:ilvl w:val="1"/>
          <w:numId w:val="503"/>
        </w:numPr>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14:paraId="2004A487" w14:textId="77777777" w:rsidR="00341BFE" w:rsidRDefault="00341BFE" w:rsidP="00613655">
      <w:pPr>
        <w:pStyle w:val="Alg4"/>
        <w:numPr>
          <w:ilvl w:val="2"/>
          <w:numId w:val="503"/>
        </w:numPr>
        <w:spacing w:after="220"/>
      </w:pPr>
      <w:r w:rsidRPr="003B4312">
        <w:t xml:space="preserve">Append </w:t>
      </w:r>
      <w:r w:rsidRPr="007A0F2F">
        <w:rPr>
          <w:i/>
          <w:iCs/>
        </w:rPr>
        <w:t>d</w:t>
      </w:r>
      <w:r w:rsidRPr="008B7F6F">
        <w:t xml:space="preserve"> to </w:t>
      </w:r>
      <w:r w:rsidRPr="007A0F2F">
        <w:rPr>
          <w:i/>
          <w:iCs/>
        </w:rPr>
        <w:t>functionsToInitial</w:t>
      </w:r>
      <w:r>
        <w:rPr>
          <w:i/>
          <w:iCs/>
        </w:rPr>
        <w:t>ize</w:t>
      </w:r>
      <w:r w:rsidRPr="008B7F6F">
        <w:t>.</w:t>
      </w:r>
    </w:p>
    <w:p w14:paraId="6D287F98" w14:textId="77777777" w:rsidR="00341BFE" w:rsidRPr="00E77497" w:rsidRDefault="00341BFE" w:rsidP="00613655">
      <w:pPr>
        <w:pStyle w:val="Alg4"/>
        <w:numPr>
          <w:ilvl w:val="0"/>
          <w:numId w:val="503"/>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ize</w:t>
      </w:r>
      <w:r w:rsidRPr="00E77497">
        <w:t>, in list order do</w:t>
      </w:r>
    </w:p>
    <w:p w14:paraId="45B3DF08" w14:textId="77777777" w:rsidR="00341BFE" w:rsidRPr="00E77497" w:rsidRDefault="00341BFE" w:rsidP="00613655">
      <w:pPr>
        <w:pStyle w:val="Alg4"/>
        <w:numPr>
          <w:ilvl w:val="1"/>
          <w:numId w:val="503"/>
        </w:numPr>
        <w:rPr>
          <w:i/>
        </w:rPr>
      </w:pPr>
      <w:r w:rsidRPr="00E77497">
        <w:t xml:space="preserve">Let </w:t>
      </w:r>
      <w:r w:rsidRPr="00E77497">
        <w:rPr>
          <w:i/>
        </w:rPr>
        <w:t>fn</w:t>
      </w:r>
      <w:r w:rsidRPr="00E77497">
        <w:t xml:space="preserve"> be the sole element of the BoundNames of </w:t>
      </w:r>
      <w:r w:rsidRPr="00E77497">
        <w:rPr>
          <w:i/>
        </w:rPr>
        <w:t>f.</w:t>
      </w:r>
    </w:p>
    <w:p w14:paraId="208016A4" w14:textId="77777777" w:rsidR="00341BFE" w:rsidRPr="00E77497" w:rsidRDefault="00341BFE" w:rsidP="00613655">
      <w:pPr>
        <w:pStyle w:val="Alg4"/>
        <w:numPr>
          <w:ilvl w:val="1"/>
          <w:numId w:val="503"/>
        </w:numPr>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14:paraId="6CF15828" w14:textId="77777777" w:rsidR="00341BFE" w:rsidRDefault="00341BFE" w:rsidP="00613655">
      <w:pPr>
        <w:pStyle w:val="Alg4"/>
        <w:numPr>
          <w:ilvl w:val="1"/>
          <w:numId w:val="503"/>
        </w:numPr>
      </w:pPr>
      <w:r w:rsidRPr="003B4312">
        <w:t xml:space="preserve">Call </w:t>
      </w:r>
      <w:r w:rsidRPr="003B4312">
        <w:rPr>
          <w:i/>
        </w:rPr>
        <w:t>env</w:t>
      </w:r>
      <w:r w:rsidRPr="008B7F6F">
        <w:t xml:space="preserve">’s </w:t>
      </w:r>
      <w:r>
        <w:t>InitializeBinding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14:paraId="01CFFAC9" w14:textId="77777777" w:rsidR="00341BFE" w:rsidRPr="00E77497" w:rsidRDefault="00341BFE" w:rsidP="00341BFE">
      <w:pPr>
        <w:pStyle w:val="Heading2"/>
      </w:pPr>
      <w:bookmarkStart w:id="3171" w:name="_Toc370745509"/>
      <w:bookmarkStart w:id="3172" w:name="_Toc384481172"/>
      <w:bookmarkEnd w:id="3169"/>
      <w:r w:rsidRPr="00E77497">
        <w:lastRenderedPageBreak/>
        <w:t xml:space="preserve">Declarations and the Variable </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r w:rsidRPr="00E77497">
        <w:t>Statement</w:t>
      </w:r>
      <w:bookmarkEnd w:id="3164"/>
      <w:bookmarkEnd w:id="3165"/>
      <w:bookmarkEnd w:id="3170"/>
      <w:bookmarkEnd w:id="3171"/>
      <w:bookmarkEnd w:id="3172"/>
    </w:p>
    <w:p w14:paraId="22D49510" w14:textId="77777777" w:rsidR="00341BFE" w:rsidRPr="00E77497" w:rsidRDefault="00341BFE" w:rsidP="00341BFE">
      <w:pPr>
        <w:pStyle w:val="Heading3"/>
      </w:pPr>
      <w:bookmarkStart w:id="3173" w:name="_Ref366486138"/>
      <w:bookmarkStart w:id="3174" w:name="_Toc370745510"/>
      <w:bookmarkStart w:id="3175" w:name="_Toc384481173"/>
      <w:r w:rsidRPr="00E77497">
        <w:t xml:space="preserve">Let </w:t>
      </w:r>
      <w:r>
        <w:t xml:space="preserve">and Const </w:t>
      </w:r>
      <w:r w:rsidRPr="00E77497">
        <w:t>Declaration</w:t>
      </w:r>
      <w:r>
        <w:t>s</w:t>
      </w:r>
      <w:bookmarkEnd w:id="3173"/>
      <w:bookmarkEnd w:id="3174"/>
      <w:bookmarkEnd w:id="3175"/>
    </w:p>
    <w:p w14:paraId="50674874" w14:textId="77777777" w:rsidR="00341BFE" w:rsidRPr="00E77497" w:rsidRDefault="00341BFE" w:rsidP="00341BFE">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Pr>
          <w:sz w:val="18"/>
        </w:rPr>
        <w:t xml:space="preserve">and </w:t>
      </w:r>
      <w:r w:rsidRPr="00E77497">
        <w:rPr>
          <w:rFonts w:ascii="Courier New" w:hAnsi="Courier New"/>
          <w:b/>
          <w:sz w:val="18"/>
        </w:rPr>
        <w:t>const</w:t>
      </w:r>
      <w:r w:rsidRPr="00E77497">
        <w:rPr>
          <w:sz w:val="18"/>
        </w:rPr>
        <w:t xml:space="preserve"> declaration</w:t>
      </w:r>
      <w:r>
        <w:rPr>
          <w:sz w:val="18"/>
        </w:rPr>
        <w:t>s</w:t>
      </w:r>
      <w:r w:rsidRPr="00E77497">
        <w:rPr>
          <w:sz w:val="18"/>
        </w:rPr>
        <w:t xml:space="preserve"> define variables that are scoped to the </w:t>
      </w:r>
      <w:r>
        <w:rPr>
          <w:sz w:val="18"/>
        </w:rPr>
        <w:t>running</w:t>
      </w:r>
      <w:r w:rsidRPr="00E77497">
        <w:rPr>
          <w:sz w:val="18"/>
        </w:rPr>
        <w:t xml:space="preserve"> execution context’s LexicalEnvironment. </w:t>
      </w:r>
      <w:r>
        <w:rPr>
          <w:sz w:val="18"/>
        </w:rPr>
        <w:t>The</w:t>
      </w:r>
      <w:r w:rsidRPr="00E77497">
        <w:rPr>
          <w:sz w:val="18"/>
        </w:rPr>
        <w:t xml:space="preserve"> variables are created when their containing Lexical Environment is instantiated but may not be acc</w:t>
      </w:r>
      <w:r>
        <w:rPr>
          <w:sz w:val="18"/>
        </w:rPr>
        <w:t>e</w:t>
      </w:r>
      <w:r w:rsidRPr="00E77497">
        <w:rPr>
          <w:sz w:val="18"/>
        </w:rPr>
        <w:t xml:space="preserve">ssed in any way until the variable’s </w:t>
      </w:r>
      <w:r>
        <w:rPr>
          <w:rFonts w:ascii="Times New Roman" w:hAnsi="Times New Roman"/>
          <w:i/>
          <w:sz w:val="18"/>
        </w:rPr>
        <w:t>Lexical</w:t>
      </w:r>
      <w:r w:rsidRPr="00E77497">
        <w:rPr>
          <w:rFonts w:ascii="Times New Roman" w:hAnsi="Times New Roman"/>
          <w:i/>
          <w:sz w:val="18"/>
        </w:rPr>
        <w:t>Binding</w:t>
      </w:r>
      <w:r w:rsidRPr="00E77497">
        <w:rPr>
          <w:sz w:val="18"/>
        </w:rPr>
        <w:t xml:space="preserve"> is </w:t>
      </w:r>
      <w:r>
        <w:rPr>
          <w:sz w:val="18"/>
        </w:rPr>
        <w:t>evaluated</w:t>
      </w:r>
      <w:r w:rsidRPr="00E77497">
        <w:rPr>
          <w:sz w:val="18"/>
        </w:rPr>
        <w:t xml:space="preserve">. A variable defined by a </w:t>
      </w:r>
      <w:r>
        <w:rPr>
          <w:rFonts w:ascii="Times New Roman" w:hAnsi="Times New Roman"/>
          <w:i/>
          <w:sz w:val="18"/>
        </w:rPr>
        <w:t>Lexical</w:t>
      </w:r>
      <w:r w:rsidRPr="00E77497">
        <w:rPr>
          <w:rFonts w:ascii="Times New Roman" w:hAnsi="Times New Roman"/>
          <w:i/>
          <w:sz w:val="18"/>
        </w:rPr>
        <w:t>Binding</w:t>
      </w:r>
      <w:r w:rsidRPr="00E77497">
        <w:rPr>
          <w:sz w:val="18"/>
        </w:rPr>
        <w:t xml:space="preserve"> with an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sz w:val="18"/>
        </w:rPr>
        <w:t xml:space="preserve"> is assigned the value of its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Pr>
          <w:rFonts w:ascii="Times New Roman" w:hAnsi="Times New Roman"/>
          <w:i/>
          <w:sz w:val="18"/>
        </w:rPr>
        <w:t>xical</w:t>
      </w:r>
      <w:r w:rsidRPr="00E77497">
        <w:rPr>
          <w:rFonts w:ascii="Times New Roman" w:hAnsi="Times New Roman"/>
          <w:i/>
          <w:sz w:val="18"/>
        </w:rPr>
        <w:t>Binding</w:t>
      </w:r>
      <w:r w:rsidRPr="00E77497">
        <w:rPr>
          <w:sz w:val="18"/>
        </w:rPr>
        <w:t xml:space="preserve"> is </w:t>
      </w:r>
      <w:r>
        <w:rPr>
          <w:sz w:val="18"/>
        </w:rPr>
        <w:t>evaluated</w:t>
      </w:r>
      <w:r w:rsidRPr="00E77497">
        <w:rPr>
          <w:sz w:val="18"/>
        </w:rPr>
        <w:t xml:space="preserve">, not when the variable is created. If a </w:t>
      </w:r>
      <w:r>
        <w:rPr>
          <w:rFonts w:ascii="Times New Roman" w:hAnsi="Times New Roman"/>
          <w:i/>
          <w:sz w:val="18"/>
        </w:rPr>
        <w:t>Lexical</w:t>
      </w:r>
      <w:r w:rsidRPr="00E77497">
        <w:rPr>
          <w:rFonts w:ascii="Times New Roman" w:hAnsi="Times New Roman"/>
          <w:i/>
          <w:sz w:val="18"/>
        </w:rPr>
        <w:t>Binding</w:t>
      </w:r>
      <w:r w:rsidRPr="00E77497">
        <w:rPr>
          <w:sz w:val="18"/>
        </w:rPr>
        <w:t xml:space="preserve"> </w:t>
      </w:r>
      <w:r>
        <w:rPr>
          <w:sz w:val="18"/>
        </w:rPr>
        <w:t xml:space="preserve">in a </w:t>
      </w:r>
      <w:r>
        <w:rPr>
          <w:rFonts w:ascii="Courier New" w:hAnsi="Courier New"/>
          <w:b/>
          <w:sz w:val="18"/>
        </w:rPr>
        <w:t>let</w:t>
      </w:r>
      <w:r w:rsidRPr="00E77497">
        <w:rPr>
          <w:sz w:val="18"/>
        </w:rPr>
        <w:t xml:space="preserve"> declaration</w:t>
      </w:r>
      <w:r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Pr>
          <w:rFonts w:ascii="Times New Roman" w:hAnsi="Times New Roman"/>
          <w:i/>
          <w:sz w:val="18"/>
        </w:rPr>
        <w:t>xical</w:t>
      </w:r>
      <w:r w:rsidRPr="00E77497">
        <w:rPr>
          <w:rFonts w:ascii="Times New Roman" w:hAnsi="Times New Roman"/>
          <w:i/>
          <w:sz w:val="18"/>
        </w:rPr>
        <w:t>Binding</w:t>
      </w:r>
      <w:r w:rsidRPr="00E77497">
        <w:rPr>
          <w:sz w:val="18"/>
        </w:rPr>
        <w:t xml:space="preserve"> is </w:t>
      </w:r>
      <w:r>
        <w:rPr>
          <w:sz w:val="18"/>
        </w:rPr>
        <w:t>evaluated</w:t>
      </w:r>
      <w:r w:rsidRPr="00E77497">
        <w:rPr>
          <w:sz w:val="18"/>
        </w:rPr>
        <w:t>.</w:t>
      </w:r>
    </w:p>
    <w:p w14:paraId="2553591E" w14:textId="77777777" w:rsidR="00341BFE" w:rsidRPr="00E77497" w:rsidRDefault="00341BFE" w:rsidP="00341BFE">
      <w:pPr>
        <w:pStyle w:val="Syntax"/>
      </w:pPr>
      <w:r w:rsidRPr="00E77497">
        <w:t>Syntax</w:t>
      </w:r>
    </w:p>
    <w:p w14:paraId="098E989D" w14:textId="77777777" w:rsidR="00341BFE" w:rsidRPr="00E77497" w:rsidRDefault="00341BFE" w:rsidP="00341BFE">
      <w:pPr>
        <w:pStyle w:val="SyntaxRule"/>
      </w:pPr>
      <w:r w:rsidRPr="00E77497">
        <w:t>Le</w:t>
      </w:r>
      <w:r>
        <w:t>xical</w:t>
      </w:r>
      <w:r w:rsidRPr="00E77497">
        <w:t>Declaration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3E8161CD" w14:textId="77777777" w:rsidR="00341BFE" w:rsidRPr="00E77497" w:rsidRDefault="00341BFE" w:rsidP="00341BFE">
      <w:pPr>
        <w:pStyle w:val="SyntaxDefinition"/>
      </w:pPr>
      <w:r w:rsidRPr="00E77497">
        <w:t>Let</w:t>
      </w:r>
      <w:r>
        <w:t xml:space="preserve">OrConst </w:t>
      </w:r>
      <w:r w:rsidRPr="00E77497">
        <w:t>BindingList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p>
    <w:p w14:paraId="0491DA1B" w14:textId="77777777" w:rsidR="00341BFE" w:rsidRPr="00E77497" w:rsidRDefault="00341BFE" w:rsidP="00341BFE">
      <w:pPr>
        <w:pStyle w:val="SyntaxRule"/>
      </w:pPr>
      <w:r w:rsidRPr="00E77497">
        <w:t>Let</w:t>
      </w:r>
      <w:r>
        <w:t xml:space="preserve">OrConst </w:t>
      </w:r>
      <w:r w:rsidRPr="00E77497">
        <w:rPr>
          <w:rFonts w:ascii="Arial" w:hAnsi="Arial"/>
          <w:b/>
          <w:i w:val="0"/>
        </w:rPr>
        <w:t>:</w:t>
      </w:r>
    </w:p>
    <w:p w14:paraId="6A68EF1C" w14:textId="77777777" w:rsidR="00341BFE" w:rsidRPr="00E77497" w:rsidRDefault="00341BFE" w:rsidP="00341BFE">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14:paraId="56A9F2F1" w14:textId="77777777" w:rsidR="00341BFE" w:rsidRPr="00E77497" w:rsidRDefault="00341BFE" w:rsidP="00341BFE">
      <w:pPr>
        <w:pStyle w:val="SyntaxRule"/>
      </w:pPr>
      <w:r w:rsidRPr="00E77497">
        <w:t>BindingList</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50D9E55C" w14:textId="77777777" w:rsidR="00341BFE" w:rsidRPr="00E77497" w:rsidRDefault="00341BFE" w:rsidP="00341BFE">
      <w:pPr>
        <w:pStyle w:val="SyntaxDefinition"/>
      </w:pPr>
      <w:r>
        <w:t>Lexical</w:t>
      </w:r>
      <w:r w:rsidRPr="00E77497">
        <w:t>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br/>
        <w:t>BindingList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w:t>
      </w:r>
      <w:r>
        <w:t>Lexical</w:t>
      </w:r>
      <w:r w:rsidRPr="00E77497">
        <w:t>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5240E425" w14:textId="77777777" w:rsidR="00341BFE" w:rsidRPr="00E77497" w:rsidRDefault="00341BFE" w:rsidP="00341BFE">
      <w:pPr>
        <w:pStyle w:val="SyntaxRule"/>
      </w:pPr>
      <w:r>
        <w:t>Lexical</w:t>
      </w:r>
      <w:r w:rsidRPr="00E77497">
        <w:t>Binding</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1E7D4499" w14:textId="77777777" w:rsidR="00341BFE" w:rsidRPr="00E77497" w:rsidRDefault="00341BFE" w:rsidP="00341BFE">
      <w:pPr>
        <w:pStyle w:val="SyntaxDefinition"/>
      </w:pPr>
      <w:r w:rsidRPr="00E77497">
        <w:t>BindingIdentifier</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rPr>
          <w:rFonts w:ascii="Arial" w:hAnsi="Arial" w:cs="Arial"/>
          <w:i w:val="0"/>
          <w:vertAlign w:val="subscript"/>
        </w:rPr>
        <w:br/>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46BD5D4D" w14:textId="77777777" w:rsidR="00341BFE" w:rsidRPr="00E77497" w:rsidRDefault="00341BFE" w:rsidP="00341BFE">
      <w:pPr>
        <w:pStyle w:val="Heading4"/>
      </w:pPr>
      <w:bookmarkStart w:id="3176" w:name="_Ref369428477"/>
      <w:r w:rsidRPr="00E77497">
        <w:t>Static Semantics:  Early Errors</w:t>
      </w:r>
      <w:bookmarkEnd w:id="3176"/>
    </w:p>
    <w:p w14:paraId="69B123E5" w14:textId="77777777" w:rsidR="00341BFE" w:rsidRPr="00E77497" w:rsidRDefault="00341BFE" w:rsidP="00341BFE">
      <w:pPr>
        <w:pStyle w:val="SyntaxLabel"/>
      </w:pPr>
      <w:r w:rsidRPr="001E51FE">
        <w:rPr>
          <w:rStyle w:val="SyntaxSymbol"/>
        </w:rPr>
        <w:t>LexicalDeclaration</w:t>
      </w:r>
      <w:r w:rsidRPr="00E77497">
        <w:t xml:space="preserve"> </w:t>
      </w:r>
      <w:r w:rsidRPr="00E77497">
        <w:rPr>
          <w:b/>
        </w:rPr>
        <w:t>:</w:t>
      </w:r>
      <w:r w:rsidRPr="00E77497">
        <w:t xml:space="preserve"> </w:t>
      </w:r>
      <w:r w:rsidRPr="001E51FE">
        <w:rPr>
          <w:rStyle w:val="SyntaxSymbol"/>
        </w:rPr>
        <w:t>LetOrConst</w:t>
      </w:r>
      <w:r w:rsidRPr="0027695A">
        <w:t xml:space="preserve"> </w:t>
      </w:r>
      <w:r w:rsidRPr="001E51FE">
        <w:rPr>
          <w:rStyle w:val="SyntaxSymbol"/>
        </w:rPr>
        <w:t>BindingList</w:t>
      </w:r>
      <w:r w:rsidRPr="006B3D6C">
        <w:t xml:space="preserve"> </w:t>
      </w:r>
      <w:r w:rsidRPr="001E51FE">
        <w:rPr>
          <w:rStyle w:val="SyntaxTerminal"/>
        </w:rPr>
        <w:t>;</w:t>
      </w:r>
      <w:r w:rsidRPr="00E77497">
        <w:t xml:space="preserve"> </w:t>
      </w:r>
    </w:p>
    <w:p w14:paraId="4BBAE8A0" w14:textId="77777777" w:rsidR="00341BFE" w:rsidRPr="00E77497" w:rsidRDefault="00341BFE" w:rsidP="0068054D">
      <w:pPr>
        <w:numPr>
          <w:ilvl w:val="0"/>
          <w:numId w:val="255"/>
        </w:numPr>
        <w:spacing w:after="220"/>
        <w:contextualSpacing/>
      </w:pPr>
      <w:r w:rsidRPr="00E77497">
        <w:t xml:space="preserve">It is a Syntax Error if the </w:t>
      </w:r>
      <w:r>
        <w:t>Bound</w:t>
      </w:r>
      <w:r w:rsidRPr="00E77497">
        <w:t xml:space="preserve">Names of </w:t>
      </w:r>
      <w:r>
        <w:rPr>
          <w:rFonts w:ascii="Times New Roman" w:hAnsi="Times New Roman"/>
          <w:i/>
        </w:rPr>
        <w:t>BindingList</w:t>
      </w:r>
      <w:r w:rsidRPr="00E77497">
        <w:t xml:space="preserve"> contains </w:t>
      </w:r>
      <w:r w:rsidRPr="00156AA7">
        <w:rPr>
          <w:rFonts w:ascii="Courier New" w:hAnsi="Courier New"/>
          <w:b/>
          <w:bCs/>
          <w:sz w:val="18"/>
        </w:rPr>
        <w:t>"</w:t>
      </w:r>
      <w:r w:rsidRPr="00E77497">
        <w:rPr>
          <w:rFonts w:ascii="Courier New" w:hAnsi="Courier New"/>
          <w:b/>
        </w:rPr>
        <w:t>le</w:t>
      </w:r>
      <w:r>
        <w:rPr>
          <w:rFonts w:ascii="Courier New" w:hAnsi="Courier New"/>
          <w:b/>
        </w:rPr>
        <w:t>t</w:t>
      </w:r>
      <w:r w:rsidRPr="00156AA7">
        <w:rPr>
          <w:rFonts w:ascii="Courier New" w:hAnsi="Courier New"/>
          <w:b/>
          <w:bCs/>
          <w:sz w:val="18"/>
        </w:rPr>
        <w:t>"</w:t>
      </w:r>
      <w:r>
        <w:t>.</w:t>
      </w:r>
    </w:p>
    <w:p w14:paraId="5C7B1332" w14:textId="77777777" w:rsidR="00341BFE" w:rsidRPr="00C06639" w:rsidRDefault="00341BFE" w:rsidP="0068054D">
      <w:pPr>
        <w:numPr>
          <w:ilvl w:val="0"/>
          <w:numId w:val="255"/>
        </w:numPr>
      </w:pPr>
      <w:r w:rsidRPr="00C06639">
        <w:t xml:space="preserve">It is a Syntax Error if the BoundNames of </w:t>
      </w:r>
      <w:r>
        <w:rPr>
          <w:rFonts w:ascii="Times New Roman" w:hAnsi="Times New Roman"/>
          <w:i/>
        </w:rPr>
        <w:t>BindingList</w:t>
      </w:r>
      <w:r w:rsidRPr="00E77497">
        <w:t xml:space="preserve"> </w:t>
      </w:r>
      <w:r w:rsidRPr="00C06639">
        <w:t>contains any duplicate entries.</w:t>
      </w:r>
    </w:p>
    <w:p w14:paraId="789C5388" w14:textId="77777777" w:rsidR="00341BFE" w:rsidRPr="00E77497" w:rsidRDefault="00341BFE" w:rsidP="00341BFE">
      <w:pPr>
        <w:pStyle w:val="SyntaxLabel"/>
      </w:pPr>
      <w:r w:rsidRPr="001E51FE">
        <w:rPr>
          <w:rStyle w:val="SyntaxSymbol"/>
        </w:rPr>
        <w:t>LexicalBinding</w:t>
      </w:r>
      <w:r w:rsidRPr="00E77497">
        <w:t xml:space="preserve"> </w:t>
      </w:r>
      <w:r w:rsidRPr="00E77497">
        <w:rPr>
          <w:rFonts w:ascii="Courier New" w:hAnsi="Courier New" w:cs="Courier New"/>
          <w:b/>
        </w:rPr>
        <w:t>:</w:t>
      </w:r>
      <w:r w:rsidRPr="00E77497">
        <w:t xml:space="preserve"> </w:t>
      </w:r>
      <w:r w:rsidRPr="001E51FE">
        <w:rPr>
          <w:rStyle w:val="SyntaxSymbol"/>
        </w:rPr>
        <w:t>BindingIdentifier</w:t>
      </w:r>
      <w:r w:rsidRPr="00E77497">
        <w:t xml:space="preserve"> </w:t>
      </w:r>
      <w:r w:rsidRPr="001E51FE">
        <w:rPr>
          <w:rStyle w:val="SyntaxSymbol"/>
        </w:rPr>
        <w:t>Initial</w:t>
      </w:r>
      <w:r>
        <w:rPr>
          <w:rStyle w:val="SyntaxSymbol"/>
        </w:rPr>
        <w:t>ize</w:t>
      </w:r>
      <w:r w:rsidRPr="001E51FE">
        <w:rPr>
          <w:rStyle w:val="SyntaxSymbol"/>
        </w:rPr>
        <w:t>r</w:t>
      </w:r>
      <w:r w:rsidRPr="00401D49">
        <w:rPr>
          <w:vertAlign w:val="subscript"/>
        </w:rPr>
        <w:t>opt</w:t>
      </w:r>
    </w:p>
    <w:p w14:paraId="203D779A" w14:textId="77777777" w:rsidR="00341BFE" w:rsidRPr="00E77497" w:rsidRDefault="00341BFE" w:rsidP="0068054D">
      <w:pPr>
        <w:numPr>
          <w:ilvl w:val="0"/>
          <w:numId w:val="255"/>
        </w:numPr>
      </w:pPr>
      <w:r w:rsidRPr="00E77497">
        <w:t xml:space="preserve">It is a Syntax Error </w:t>
      </w:r>
      <w:r>
        <w:t xml:space="preserve">if </w:t>
      </w:r>
      <w:r>
        <w:rPr>
          <w:rFonts w:ascii="Times New Roman" w:hAnsi="Times New Roman"/>
          <w:i/>
        </w:rPr>
        <w:t>Initializer</w:t>
      </w:r>
      <w:r w:rsidRPr="00E77497">
        <w:t xml:space="preserve"> </w:t>
      </w:r>
      <w:r>
        <w:t xml:space="preserve">is not present and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14:paraId="712217B3" w14:textId="77777777" w:rsidR="00341BFE" w:rsidRPr="00E77497" w:rsidRDefault="00341BFE" w:rsidP="00341BFE">
      <w:pPr>
        <w:pStyle w:val="Heading4"/>
      </w:pPr>
      <w:bookmarkStart w:id="3177" w:name="_Ref367714652"/>
      <w:r w:rsidRPr="00E77497">
        <w:t xml:space="preserve">Static Semantics:  </w:t>
      </w:r>
      <w:r>
        <w:rPr>
          <w:lang w:eastAsia="en-US"/>
        </w:rPr>
        <w:t>BoundNames</w:t>
      </w:r>
      <w:bookmarkEnd w:id="3177"/>
    </w:p>
    <w:p w14:paraId="43F4162E" w14:textId="3F760D61" w:rsidR="00341BFE" w:rsidRPr="00F742D3" w:rsidRDefault="00341BFE" w:rsidP="00341BFE">
      <w:r>
        <w:t xml:space="preserve">See also:,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603A8C6" w14:textId="77777777" w:rsidR="00341BFE" w:rsidRPr="00E77497" w:rsidRDefault="00341BFE" w:rsidP="00341BFE">
      <w:pPr>
        <w:pStyle w:val="SyntaxLabel"/>
      </w:pPr>
      <w:r w:rsidRPr="001E51FE">
        <w:rPr>
          <w:rStyle w:val="SyntaxSymbol"/>
        </w:rPr>
        <w:t>LexicalDeclaration</w:t>
      </w:r>
      <w:r w:rsidRPr="00E77497">
        <w:t xml:space="preserve"> </w:t>
      </w:r>
      <w:r w:rsidRPr="00E77497">
        <w:rPr>
          <w:b/>
        </w:rPr>
        <w:t>:</w:t>
      </w:r>
      <w:r w:rsidRPr="00E77497">
        <w:t xml:space="preserve"> </w:t>
      </w:r>
      <w:r w:rsidRPr="001E51FE">
        <w:rPr>
          <w:rStyle w:val="SyntaxSymbol"/>
        </w:rPr>
        <w:t>LetOrConst</w:t>
      </w:r>
      <w:r w:rsidRPr="0027695A">
        <w:t xml:space="preserve"> </w:t>
      </w:r>
      <w:r w:rsidRPr="001E51FE">
        <w:rPr>
          <w:rStyle w:val="SyntaxSymbol"/>
        </w:rPr>
        <w:t>BindingList</w:t>
      </w:r>
      <w:r w:rsidRPr="006B3D6C">
        <w:t xml:space="preserve"> </w:t>
      </w:r>
      <w:r w:rsidRPr="001E51FE">
        <w:rPr>
          <w:rStyle w:val="SyntaxTerminal"/>
        </w:rPr>
        <w:t>;</w:t>
      </w:r>
      <w:r w:rsidRPr="00E77497">
        <w:t xml:space="preserve"> </w:t>
      </w:r>
    </w:p>
    <w:p w14:paraId="556E6109" w14:textId="77777777" w:rsidR="00341BFE" w:rsidRPr="00E77497" w:rsidRDefault="00341BFE" w:rsidP="00613655">
      <w:pPr>
        <w:pStyle w:val="Alg4"/>
        <w:numPr>
          <w:ilvl w:val="0"/>
          <w:numId w:val="469"/>
        </w:numPr>
        <w:spacing w:after="220"/>
      </w:pPr>
      <w:r w:rsidRPr="00E77497">
        <w:t xml:space="preserve">Return </w:t>
      </w:r>
      <w:r>
        <w:t>the BoundNames</w:t>
      </w:r>
      <w:r w:rsidRPr="00E77497">
        <w:t xml:space="preserve"> of </w:t>
      </w:r>
      <w:r w:rsidRPr="001E51FE">
        <w:rPr>
          <w:rStyle w:val="SyntaxSymbol"/>
        </w:rPr>
        <w:t>BindingList</w:t>
      </w:r>
      <w:r w:rsidRPr="00E77497">
        <w:t>.</w:t>
      </w:r>
    </w:p>
    <w:p w14:paraId="068D7D73" w14:textId="77777777" w:rsidR="00341BFE" w:rsidRPr="00E77497" w:rsidRDefault="00341BFE" w:rsidP="00341BFE">
      <w:pPr>
        <w:pStyle w:val="SyntaxLabel"/>
      </w:pPr>
      <w:r w:rsidRPr="001E51FE">
        <w:rPr>
          <w:rStyle w:val="SyntaxSymbol"/>
        </w:rPr>
        <w:t>BindingList</w:t>
      </w:r>
      <w:r w:rsidRPr="00E77497">
        <w:t xml:space="preserve"> </w:t>
      </w:r>
      <w:r w:rsidRPr="00E77497">
        <w:rPr>
          <w:b/>
        </w:rPr>
        <w:t>:</w:t>
      </w:r>
      <w:r w:rsidRPr="00E77497">
        <w:t xml:space="preserve"> </w:t>
      </w:r>
      <w:r w:rsidRPr="001E51FE">
        <w:rPr>
          <w:rStyle w:val="SyntaxSymbol"/>
        </w:rPr>
        <w:t>BindingList</w:t>
      </w:r>
      <w:r w:rsidRPr="00E77497">
        <w:t xml:space="preserve"> </w:t>
      </w:r>
      <w:r w:rsidRPr="001E51FE">
        <w:rPr>
          <w:rStyle w:val="SyntaxTerminal"/>
        </w:rPr>
        <w:t>,</w:t>
      </w:r>
      <w:r w:rsidRPr="00E77497">
        <w:t xml:space="preserve"> </w:t>
      </w:r>
      <w:r w:rsidRPr="001E51FE">
        <w:rPr>
          <w:rStyle w:val="SyntaxSymbol"/>
        </w:rPr>
        <w:t>LexicalBinding</w:t>
      </w:r>
      <w:r w:rsidRPr="00E77497">
        <w:t xml:space="preserve"> </w:t>
      </w:r>
    </w:p>
    <w:p w14:paraId="7D125CD2" w14:textId="77777777" w:rsidR="00341BFE" w:rsidRPr="00E77497" w:rsidRDefault="00341BFE" w:rsidP="00613655">
      <w:pPr>
        <w:pStyle w:val="Alg4"/>
        <w:numPr>
          <w:ilvl w:val="0"/>
          <w:numId w:val="468"/>
        </w:numPr>
        <w:spacing w:after="220"/>
      </w:pPr>
      <w:r w:rsidRPr="00E77497">
        <w:t xml:space="preserve">Let </w:t>
      </w:r>
      <w:r w:rsidRPr="00E77497">
        <w:rPr>
          <w:i/>
        </w:rPr>
        <w:t xml:space="preserve">names </w:t>
      </w:r>
      <w:r w:rsidRPr="00E77497">
        <w:t>be</w:t>
      </w:r>
      <w:r>
        <w:t xml:space="preserve"> the</w:t>
      </w:r>
      <w:r w:rsidRPr="00E77497">
        <w:t xml:space="preserve"> Bound</w:t>
      </w:r>
      <w:r>
        <w:t>N</w:t>
      </w:r>
      <w:r w:rsidRPr="00E77497">
        <w:t xml:space="preserve">ames of </w:t>
      </w:r>
      <w:r w:rsidRPr="001E51FE">
        <w:rPr>
          <w:rStyle w:val="SyntaxSymbol"/>
        </w:rPr>
        <w:t>BindingList</w:t>
      </w:r>
      <w:r w:rsidRPr="00E77497">
        <w:t>.</w:t>
      </w:r>
    </w:p>
    <w:p w14:paraId="447FDF65" w14:textId="77777777" w:rsidR="00341BFE" w:rsidRPr="00E77497" w:rsidRDefault="00341BFE" w:rsidP="00613655">
      <w:pPr>
        <w:pStyle w:val="Alg4"/>
        <w:numPr>
          <w:ilvl w:val="0"/>
          <w:numId w:val="468"/>
        </w:numPr>
        <w:spacing w:after="220"/>
        <w:rPr>
          <w:rStyle w:val="bnf"/>
          <w:i w:val="0"/>
        </w:rPr>
      </w:pPr>
      <w:r w:rsidRPr="00E77497">
        <w:t xml:space="preserve">Append to </w:t>
      </w:r>
      <w:r w:rsidRPr="00E77497">
        <w:rPr>
          <w:i/>
        </w:rPr>
        <w:t>names</w:t>
      </w:r>
      <w:r w:rsidRPr="00E77497">
        <w:t xml:space="preserve"> the elements </w:t>
      </w:r>
      <w:r>
        <w:t>of the</w:t>
      </w:r>
      <w:r w:rsidRPr="00E77497">
        <w:t xml:space="preserve"> </w:t>
      </w:r>
      <w:r>
        <w:t>BoundNames</w:t>
      </w:r>
      <w:r w:rsidRPr="00E77497">
        <w:t xml:space="preserve"> of </w:t>
      </w:r>
      <w:r w:rsidRPr="001E51FE">
        <w:rPr>
          <w:rStyle w:val="SyntaxSymbol"/>
        </w:rPr>
        <w:t>LexicalBinding</w:t>
      </w:r>
      <w:r w:rsidRPr="00E77497">
        <w:rPr>
          <w:rStyle w:val="bnf"/>
        </w:rPr>
        <w:t>.</w:t>
      </w:r>
    </w:p>
    <w:p w14:paraId="78AA1050" w14:textId="77777777" w:rsidR="00341BFE" w:rsidRPr="00E77497" w:rsidRDefault="00341BFE" w:rsidP="00613655">
      <w:pPr>
        <w:pStyle w:val="Alg4"/>
        <w:numPr>
          <w:ilvl w:val="0"/>
          <w:numId w:val="468"/>
        </w:numPr>
        <w:spacing w:after="220"/>
      </w:pPr>
      <w:r w:rsidRPr="00E77497">
        <w:t xml:space="preserve">Return </w:t>
      </w:r>
      <w:r w:rsidRPr="00E77497">
        <w:rPr>
          <w:rStyle w:val="bnf"/>
        </w:rPr>
        <w:t>names</w:t>
      </w:r>
      <w:r w:rsidRPr="00E77497">
        <w:t>.</w:t>
      </w:r>
    </w:p>
    <w:p w14:paraId="2F40B91C" w14:textId="77777777" w:rsidR="00341BFE" w:rsidRPr="00E77497" w:rsidRDefault="00341BFE" w:rsidP="00341BFE">
      <w:pPr>
        <w:pStyle w:val="SyntaxLabel"/>
      </w:pPr>
      <w:r w:rsidRPr="001E51FE">
        <w:rPr>
          <w:rStyle w:val="SyntaxSymbol"/>
        </w:rPr>
        <w:lastRenderedPageBreak/>
        <w:t>LexicalBinding</w:t>
      </w:r>
      <w:r w:rsidRPr="00E77497">
        <w:rPr>
          <w:rStyle w:val="bnf"/>
        </w:rPr>
        <w:t xml:space="preserve"> </w:t>
      </w:r>
      <w:r w:rsidRPr="00E77497">
        <w:rPr>
          <w:b/>
        </w:rPr>
        <w:t>:</w:t>
      </w:r>
      <w:r w:rsidRPr="00E77497">
        <w:t xml:space="preserve"> </w:t>
      </w:r>
      <w:r w:rsidRPr="001E51FE">
        <w:rPr>
          <w:rStyle w:val="SyntaxSymbol"/>
        </w:rPr>
        <w:t>BindingIdentifier</w:t>
      </w:r>
      <w:r w:rsidRPr="00E77497">
        <w:t xml:space="preserve"> </w:t>
      </w:r>
      <w:r w:rsidRPr="001E51FE">
        <w:rPr>
          <w:rStyle w:val="SyntaxSymbol"/>
        </w:rPr>
        <w:t>Initial</w:t>
      </w:r>
      <w:r>
        <w:rPr>
          <w:rStyle w:val="SyntaxSymbol"/>
        </w:rPr>
        <w:t>ize</w:t>
      </w:r>
      <w:r w:rsidRPr="001E51FE">
        <w:rPr>
          <w:rStyle w:val="SyntaxSymbol"/>
        </w:rPr>
        <w:t>r</w:t>
      </w:r>
      <w:r w:rsidRPr="00E77497">
        <w:rPr>
          <w:vertAlign w:val="subscript"/>
        </w:rPr>
        <w:t>opt</w:t>
      </w:r>
      <w:r w:rsidRPr="00E77497">
        <w:t xml:space="preserve"> </w:t>
      </w:r>
    </w:p>
    <w:p w14:paraId="610A3E50" w14:textId="77777777" w:rsidR="00341BFE" w:rsidRPr="00E77497" w:rsidRDefault="00341BFE" w:rsidP="00613655">
      <w:pPr>
        <w:pStyle w:val="Alg4"/>
        <w:numPr>
          <w:ilvl w:val="0"/>
          <w:numId w:val="467"/>
        </w:numPr>
        <w:spacing w:after="220"/>
      </w:pPr>
      <w:r w:rsidRPr="00E77497">
        <w:t xml:space="preserve">Return the </w:t>
      </w:r>
      <w:r>
        <w:t>BoundNames</w:t>
      </w:r>
      <w:r w:rsidRPr="00E77497">
        <w:t xml:space="preserve"> of </w:t>
      </w:r>
      <w:r w:rsidRPr="001E51FE">
        <w:rPr>
          <w:rStyle w:val="SyntaxSymbol"/>
        </w:rPr>
        <w:t>BindingIdentifier</w:t>
      </w:r>
      <w:r w:rsidRPr="00E77497">
        <w:t>.</w:t>
      </w:r>
    </w:p>
    <w:p w14:paraId="6105666A" w14:textId="77777777" w:rsidR="00341BFE" w:rsidRPr="00E77497" w:rsidRDefault="00341BFE" w:rsidP="00341BFE">
      <w:pPr>
        <w:pStyle w:val="SyntaxLabel"/>
      </w:pPr>
      <w:r w:rsidRPr="001E51FE">
        <w:rPr>
          <w:rStyle w:val="SyntaxSymbol"/>
        </w:rPr>
        <w:t>LexicalBinding</w:t>
      </w:r>
      <w:r>
        <w:rPr>
          <w:rStyle w:val="bnf"/>
          <w:iCs/>
        </w:rPr>
        <w:t xml:space="preserve"> </w:t>
      </w:r>
      <w:r w:rsidRPr="00E77497">
        <w:rPr>
          <w:b/>
        </w:rPr>
        <w:t>:</w:t>
      </w:r>
      <w:r w:rsidRPr="00E77497">
        <w:t xml:space="preserve"> </w:t>
      </w:r>
      <w:r w:rsidRPr="001E51FE">
        <w:rPr>
          <w:rStyle w:val="SyntaxSymbol"/>
        </w:rPr>
        <w:t>BindingPattern</w:t>
      </w:r>
      <w:r w:rsidRPr="00E77497">
        <w:t xml:space="preserve"> </w:t>
      </w:r>
      <w:r w:rsidRPr="001E51FE">
        <w:rPr>
          <w:rStyle w:val="SyntaxSymbol"/>
        </w:rPr>
        <w:t>Initial</w:t>
      </w:r>
      <w:r>
        <w:rPr>
          <w:rStyle w:val="SyntaxSymbol"/>
        </w:rPr>
        <w:t>ize</w:t>
      </w:r>
      <w:r w:rsidRPr="001E51FE">
        <w:rPr>
          <w:rStyle w:val="SyntaxSymbol"/>
        </w:rPr>
        <w:t>r</w:t>
      </w:r>
      <w:r w:rsidRPr="00E77497">
        <w:t xml:space="preserve"> </w:t>
      </w:r>
    </w:p>
    <w:p w14:paraId="2736EB2B" w14:textId="77777777" w:rsidR="00341BFE" w:rsidRPr="00E77497" w:rsidRDefault="00341BFE" w:rsidP="00613655">
      <w:pPr>
        <w:pStyle w:val="Alg4"/>
        <w:numPr>
          <w:ilvl w:val="0"/>
          <w:numId w:val="470"/>
        </w:numPr>
        <w:spacing w:after="220"/>
      </w:pPr>
      <w:r w:rsidRPr="00E77497">
        <w:t xml:space="preserve">Return the </w:t>
      </w:r>
      <w:r>
        <w:t>BoundNames</w:t>
      </w:r>
      <w:r w:rsidRPr="00E77497">
        <w:t xml:space="preserve"> of </w:t>
      </w:r>
      <w:r w:rsidRPr="001E51FE">
        <w:rPr>
          <w:rStyle w:val="SyntaxSymbol"/>
        </w:rPr>
        <w:t>BindingPattern</w:t>
      </w:r>
      <w:r w:rsidRPr="00E77497">
        <w:t>.</w:t>
      </w:r>
    </w:p>
    <w:p w14:paraId="00E8915D" w14:textId="77777777" w:rsidR="00341BFE" w:rsidRPr="00E77497" w:rsidRDefault="00341BFE" w:rsidP="00341BFE">
      <w:pPr>
        <w:pStyle w:val="Heading4"/>
      </w:pPr>
      <w:bookmarkStart w:id="3178" w:name="_Ref367715448"/>
      <w:r w:rsidRPr="00E77497">
        <w:t xml:space="preserve">Static Semantics:  </w:t>
      </w:r>
      <w:r>
        <w:rPr>
          <w:lang w:eastAsia="en-US"/>
        </w:rPr>
        <w:t>IsConstantDeclaration</w:t>
      </w:r>
      <w:bookmarkEnd w:id="3178"/>
    </w:p>
    <w:p w14:paraId="751D4DDC" w14:textId="3359F8CD" w:rsidR="00341BFE" w:rsidRPr="00F742D3" w:rsidRDefault="00341BFE" w:rsidP="00341BFE">
      <w:r>
        <w:t xml:space="preserve">See also: </w:t>
      </w:r>
      <w:r>
        <w:fldChar w:fldCharType="begin"/>
      </w:r>
      <w:r>
        <w:instrText xml:space="preserve"> REF _Ref367715502 \r \h </w:instrText>
      </w:r>
      <w:r>
        <w:fldChar w:fldCharType="separate"/>
      </w:r>
      <w:r w:rsidR="00281431">
        <w:t>14.1.8</w:t>
      </w:r>
      <w:r>
        <w:fldChar w:fldCharType="end"/>
      </w:r>
      <w:r>
        <w:t xml:space="preserve">, </w:t>
      </w:r>
      <w:r>
        <w:fldChar w:fldCharType="begin"/>
      </w:r>
      <w:r>
        <w:instrText xml:space="preserve"> REF _Ref367715540 \r \h </w:instrText>
      </w:r>
      <w:r>
        <w:fldChar w:fldCharType="separate"/>
      </w:r>
      <w:r w:rsidR="00281431">
        <w:t>14.4.5</w:t>
      </w:r>
      <w:r>
        <w:fldChar w:fldCharType="end"/>
      </w:r>
      <w:r>
        <w:t xml:space="preserve">, </w:t>
      </w:r>
      <w:r>
        <w:fldChar w:fldCharType="begin"/>
      </w:r>
      <w:r>
        <w:instrText xml:space="preserve"> REF _Ref367715568 \r \h </w:instrText>
      </w:r>
      <w:r>
        <w:fldChar w:fldCharType="separate"/>
      </w:r>
      <w:r w:rsidR="00281431">
        <w:t>14.5.5</w:t>
      </w:r>
      <w:r>
        <w:fldChar w:fldCharType="end"/>
      </w:r>
      <w:r>
        <w:t>.</w:t>
      </w:r>
    </w:p>
    <w:p w14:paraId="0040F028" w14:textId="77777777" w:rsidR="00341BFE" w:rsidRPr="00E77497" w:rsidRDefault="00341BFE" w:rsidP="00341BFE">
      <w:pPr>
        <w:pStyle w:val="SyntaxLabel"/>
      </w:pPr>
      <w:r w:rsidRPr="001E51FE">
        <w:rPr>
          <w:rStyle w:val="SyntaxSymbol"/>
        </w:rPr>
        <w:t>LexicalDeclaration</w:t>
      </w:r>
      <w:r w:rsidRPr="00E77497">
        <w:t xml:space="preserve"> </w:t>
      </w:r>
      <w:r w:rsidRPr="00E77497">
        <w:rPr>
          <w:b/>
        </w:rPr>
        <w:t>:</w:t>
      </w:r>
      <w:r w:rsidRPr="00E77497">
        <w:t xml:space="preserve"> </w:t>
      </w:r>
      <w:r w:rsidRPr="001E51FE">
        <w:rPr>
          <w:rStyle w:val="SyntaxSymbol"/>
        </w:rPr>
        <w:t>LetOrConst</w:t>
      </w:r>
      <w:r w:rsidRPr="00451D9D">
        <w:t xml:space="preserve"> </w:t>
      </w:r>
      <w:r w:rsidRPr="001E51FE">
        <w:rPr>
          <w:rStyle w:val="SyntaxSymbol"/>
        </w:rPr>
        <w:t>BindingList</w:t>
      </w:r>
      <w:r w:rsidRPr="006B3D6C">
        <w:t xml:space="preserve"> </w:t>
      </w:r>
      <w:r w:rsidRPr="001E51FE">
        <w:rPr>
          <w:rStyle w:val="SyntaxTerminal"/>
        </w:rPr>
        <w:t>;</w:t>
      </w:r>
      <w:r w:rsidRPr="00E77497">
        <w:t xml:space="preserve"> </w:t>
      </w:r>
    </w:p>
    <w:p w14:paraId="5649D784" w14:textId="77777777" w:rsidR="00341BFE" w:rsidRPr="00E77497" w:rsidRDefault="00341BFE" w:rsidP="00613655">
      <w:pPr>
        <w:pStyle w:val="Alg4"/>
        <w:numPr>
          <w:ilvl w:val="0"/>
          <w:numId w:val="528"/>
        </w:numPr>
        <w:spacing w:after="220"/>
      </w:pPr>
      <w:r>
        <w:t xml:space="preserve">Return IsConstantDeclaration of </w:t>
      </w:r>
      <w:r w:rsidRPr="001E51FE">
        <w:rPr>
          <w:rStyle w:val="SyntaxSymbol"/>
        </w:rPr>
        <w:t>LetOrConst</w:t>
      </w:r>
      <w:r w:rsidRPr="00E77497">
        <w:t>.</w:t>
      </w:r>
    </w:p>
    <w:p w14:paraId="69DDCA81" w14:textId="77777777" w:rsidR="00341BFE" w:rsidRPr="00E77497" w:rsidRDefault="00341BFE" w:rsidP="00341BFE">
      <w:pPr>
        <w:pStyle w:val="SyntaxLabel"/>
      </w:pPr>
      <w:r w:rsidRPr="001E51FE">
        <w:rPr>
          <w:rStyle w:val="SyntaxSymbol"/>
        </w:rPr>
        <w:t>LetOrConst</w:t>
      </w:r>
      <w:r>
        <w:t xml:space="preserve"> </w:t>
      </w:r>
      <w:r w:rsidRPr="00E77497">
        <w:rPr>
          <w:b/>
        </w:rPr>
        <w:t>:</w:t>
      </w:r>
      <w:r w:rsidRPr="00E77497">
        <w:t xml:space="preserve">  </w:t>
      </w:r>
      <w:r w:rsidRPr="001E51FE">
        <w:rPr>
          <w:rStyle w:val="SyntaxTerminal"/>
        </w:rPr>
        <w:t>let</w:t>
      </w:r>
    </w:p>
    <w:p w14:paraId="7CAEA022" w14:textId="77777777" w:rsidR="00341BFE" w:rsidRPr="00E77497" w:rsidRDefault="00341BFE" w:rsidP="00613655">
      <w:pPr>
        <w:pStyle w:val="Alg4"/>
        <w:numPr>
          <w:ilvl w:val="0"/>
          <w:numId w:val="530"/>
        </w:numPr>
        <w:spacing w:after="220"/>
      </w:pPr>
      <w:r>
        <w:t xml:space="preserve">Return </w:t>
      </w:r>
      <w:r w:rsidRPr="00EC0EFF">
        <w:rPr>
          <w:b/>
        </w:rPr>
        <w:t>false</w:t>
      </w:r>
      <w:r w:rsidRPr="00E77497">
        <w:t>.</w:t>
      </w:r>
    </w:p>
    <w:p w14:paraId="5242406C" w14:textId="77777777" w:rsidR="00341BFE" w:rsidRPr="00E77497" w:rsidRDefault="00341BFE" w:rsidP="00341BFE">
      <w:pPr>
        <w:pStyle w:val="SyntaxLabel"/>
      </w:pPr>
      <w:r w:rsidRPr="001E51FE">
        <w:rPr>
          <w:rStyle w:val="SyntaxSymbol"/>
        </w:rPr>
        <w:t>LetOrConst</w:t>
      </w:r>
      <w:r>
        <w:t xml:space="preserve"> </w:t>
      </w:r>
      <w:r w:rsidRPr="00E77497">
        <w:rPr>
          <w:b/>
        </w:rPr>
        <w:t>:</w:t>
      </w:r>
      <w:r w:rsidRPr="00E77497">
        <w:t xml:space="preserve">  </w:t>
      </w:r>
      <w:r w:rsidRPr="001E51FE">
        <w:rPr>
          <w:rStyle w:val="SyntaxTerminal"/>
        </w:rPr>
        <w:t>const</w:t>
      </w:r>
    </w:p>
    <w:p w14:paraId="52AE43AE" w14:textId="77777777" w:rsidR="00341BFE" w:rsidRPr="00E77497" w:rsidRDefault="00341BFE" w:rsidP="00613655">
      <w:pPr>
        <w:pStyle w:val="Alg4"/>
        <w:numPr>
          <w:ilvl w:val="0"/>
          <w:numId w:val="531"/>
        </w:numPr>
        <w:spacing w:after="220"/>
      </w:pPr>
      <w:r>
        <w:t xml:space="preserve">Return </w:t>
      </w:r>
      <w:r>
        <w:rPr>
          <w:b/>
        </w:rPr>
        <w:t>true</w:t>
      </w:r>
      <w:r w:rsidRPr="00E77497">
        <w:t>.</w:t>
      </w:r>
    </w:p>
    <w:p w14:paraId="026738E4" w14:textId="77777777" w:rsidR="00341BFE" w:rsidRPr="00E77497" w:rsidRDefault="00341BFE" w:rsidP="00341BFE">
      <w:pPr>
        <w:pStyle w:val="Heading4"/>
      </w:pPr>
      <w:r w:rsidRPr="00E77497">
        <w:t xml:space="preserve">Runtime Semantics: </w:t>
      </w:r>
      <w:r w:rsidRPr="00E77497">
        <w:rPr>
          <w:spacing w:val="6"/>
        </w:rPr>
        <w:t>Evaluation</w:t>
      </w:r>
    </w:p>
    <w:p w14:paraId="4CFE2BAA" w14:textId="77777777" w:rsidR="00341BFE" w:rsidRPr="00E77497" w:rsidRDefault="00341BFE" w:rsidP="00341BFE">
      <w:pPr>
        <w:pStyle w:val="SyntaxLabel"/>
      </w:pPr>
      <w:r w:rsidRPr="00B062C3">
        <w:rPr>
          <w:rStyle w:val="SyntaxSymbol"/>
        </w:rPr>
        <w:t>LexicalDeclaration</w:t>
      </w:r>
      <w:r>
        <w:t xml:space="preserve"> </w:t>
      </w:r>
      <w:r w:rsidRPr="00E77497">
        <w:rPr>
          <w:b/>
        </w:rPr>
        <w:t>:</w:t>
      </w:r>
      <w:r w:rsidRPr="00E77497">
        <w:t xml:space="preserve"> </w:t>
      </w:r>
      <w:r w:rsidRPr="00B062C3">
        <w:rPr>
          <w:rStyle w:val="SyntaxSymbol"/>
        </w:rPr>
        <w:t>LetOrConst</w:t>
      </w:r>
      <w:r w:rsidRPr="00451D9D">
        <w:t xml:space="preserve"> </w:t>
      </w:r>
      <w:r w:rsidRPr="00B062C3">
        <w:rPr>
          <w:rStyle w:val="SyntaxSymbol"/>
        </w:rPr>
        <w:t>BindingList</w:t>
      </w:r>
      <w:r w:rsidRPr="00E77497">
        <w:t xml:space="preserve"> </w:t>
      </w:r>
      <w:r w:rsidRPr="00B062C3">
        <w:rPr>
          <w:rStyle w:val="SyntaxTerminal"/>
        </w:rPr>
        <w:t>;</w:t>
      </w:r>
      <w:r w:rsidRPr="00E77497">
        <w:t xml:space="preserve"> </w:t>
      </w:r>
    </w:p>
    <w:p w14:paraId="4DDDF260" w14:textId="77777777" w:rsidR="00341BFE" w:rsidRPr="00E77497" w:rsidRDefault="00341BFE" w:rsidP="00613655">
      <w:pPr>
        <w:pStyle w:val="Alg4"/>
        <w:numPr>
          <w:ilvl w:val="0"/>
          <w:numId w:val="560"/>
        </w:numPr>
      </w:pPr>
      <w:r w:rsidRPr="00E77497">
        <w:t xml:space="preserve">Let </w:t>
      </w:r>
      <w:r>
        <w:rPr>
          <w:i/>
        </w:rPr>
        <w:t>next</w:t>
      </w:r>
      <w:r w:rsidRPr="00E77497">
        <w:rPr>
          <w:i/>
        </w:rPr>
        <w:t xml:space="preserve"> </w:t>
      </w:r>
      <w:r w:rsidRPr="00E77497">
        <w:t xml:space="preserve">be the result of evaluating </w:t>
      </w:r>
      <w:r w:rsidRPr="00B062C3">
        <w:rPr>
          <w:rStyle w:val="SyntaxSymbol"/>
        </w:rPr>
        <w:t>BindingList</w:t>
      </w:r>
      <w:r w:rsidRPr="00E77497">
        <w:t>.</w:t>
      </w:r>
    </w:p>
    <w:p w14:paraId="56A820A5" w14:textId="77777777" w:rsidR="00341BFE" w:rsidRDefault="00341BFE" w:rsidP="00613655">
      <w:pPr>
        <w:pStyle w:val="Alg4"/>
        <w:numPr>
          <w:ilvl w:val="0"/>
          <w:numId w:val="560"/>
        </w:numPr>
      </w:pPr>
      <w:r>
        <w:t>ReturnIfAbrupt(</w:t>
      </w:r>
      <w:r>
        <w:rPr>
          <w:i/>
        </w:rPr>
        <w:t>next</w:t>
      </w:r>
      <w:r>
        <w:t>).</w:t>
      </w:r>
    </w:p>
    <w:p w14:paraId="0AF936A2" w14:textId="77777777" w:rsidR="00341BFE" w:rsidRPr="00E77497" w:rsidRDefault="00341BFE" w:rsidP="00613655">
      <w:pPr>
        <w:pStyle w:val="Alg4"/>
        <w:numPr>
          <w:ilvl w:val="0"/>
          <w:numId w:val="560"/>
        </w:numPr>
      </w:pPr>
      <w:r w:rsidRPr="00E77497">
        <w:t xml:space="preserve">Return </w:t>
      </w:r>
      <w:r>
        <w:t>NormalCompletion(</w:t>
      </w:r>
      <w:r w:rsidRPr="00E77497">
        <w:rPr>
          <w:rFonts w:ascii="Arial" w:hAnsi="Arial" w:cs="Arial"/>
        </w:rPr>
        <w:t>empty</w:t>
      </w:r>
      <w:r w:rsidRPr="0055587E">
        <w:t>)</w:t>
      </w:r>
      <w:r w:rsidRPr="00E77497">
        <w:t>.</w:t>
      </w:r>
    </w:p>
    <w:p w14:paraId="15B18C6B" w14:textId="77777777" w:rsidR="00341BFE" w:rsidRPr="00E77497" w:rsidRDefault="00341BFE" w:rsidP="00341BFE">
      <w:pPr>
        <w:pStyle w:val="SyntaxLabel"/>
      </w:pPr>
      <w:r w:rsidRPr="00B062C3">
        <w:rPr>
          <w:rStyle w:val="SyntaxSymbol"/>
        </w:rPr>
        <w:t>BindingList</w:t>
      </w:r>
      <w:r w:rsidRPr="00E77497">
        <w:t xml:space="preserve"> </w:t>
      </w:r>
      <w:r w:rsidRPr="00E77497">
        <w:rPr>
          <w:b/>
        </w:rPr>
        <w:t>:</w:t>
      </w:r>
      <w:r w:rsidRPr="00E77497">
        <w:t xml:space="preserve"> </w:t>
      </w:r>
      <w:r w:rsidRPr="00B062C3">
        <w:rPr>
          <w:rStyle w:val="SyntaxSymbol"/>
        </w:rPr>
        <w:t>BindingList</w:t>
      </w:r>
      <w:r w:rsidRPr="00E77497">
        <w:t xml:space="preserve"> </w:t>
      </w:r>
      <w:r w:rsidRPr="00E77497">
        <w:rPr>
          <w:rFonts w:ascii="Courier New" w:hAnsi="Courier New"/>
          <w:b/>
        </w:rPr>
        <w:t>,</w:t>
      </w:r>
      <w:r w:rsidRPr="00E77497">
        <w:t xml:space="preserve"> </w:t>
      </w:r>
      <w:r w:rsidRPr="00B062C3">
        <w:rPr>
          <w:rStyle w:val="SyntaxSymbol"/>
        </w:rPr>
        <w:t>LexicalBinding</w:t>
      </w:r>
      <w:r w:rsidRPr="00E77497">
        <w:t xml:space="preserve"> </w:t>
      </w:r>
    </w:p>
    <w:p w14:paraId="576494C0" w14:textId="77777777" w:rsidR="00341BFE" w:rsidRPr="00E77497" w:rsidRDefault="00341BFE" w:rsidP="00613655">
      <w:pPr>
        <w:pStyle w:val="Alg4"/>
        <w:numPr>
          <w:ilvl w:val="0"/>
          <w:numId w:val="559"/>
        </w:numPr>
      </w:pPr>
      <w:r w:rsidRPr="00E77497">
        <w:t xml:space="preserve">Let </w:t>
      </w:r>
      <w:r>
        <w:rPr>
          <w:i/>
        </w:rPr>
        <w:t>next</w:t>
      </w:r>
      <w:r w:rsidRPr="00E77497">
        <w:rPr>
          <w:i/>
        </w:rPr>
        <w:t xml:space="preserve"> </w:t>
      </w:r>
      <w:r w:rsidRPr="00E77497">
        <w:t>be the result of evaluating</w:t>
      </w:r>
      <w:r w:rsidRPr="00E77497" w:rsidDel="00481DAC">
        <w:t xml:space="preserve"> </w:t>
      </w:r>
      <w:r w:rsidRPr="00E77497">
        <w:rPr>
          <w:i/>
        </w:rPr>
        <w:t>BindingList</w:t>
      </w:r>
      <w:r w:rsidRPr="00E77497">
        <w:t>.</w:t>
      </w:r>
    </w:p>
    <w:p w14:paraId="48AB6636" w14:textId="77777777" w:rsidR="00341BFE" w:rsidRDefault="00341BFE" w:rsidP="00613655">
      <w:pPr>
        <w:pStyle w:val="Alg4"/>
        <w:numPr>
          <w:ilvl w:val="0"/>
          <w:numId w:val="559"/>
        </w:numPr>
      </w:pPr>
      <w:r>
        <w:t>ReturnIfAbrupt(</w:t>
      </w:r>
      <w:r>
        <w:rPr>
          <w:i/>
        </w:rPr>
        <w:t>next</w:t>
      </w:r>
      <w:r>
        <w:t>).</w:t>
      </w:r>
    </w:p>
    <w:p w14:paraId="727D0500" w14:textId="77777777" w:rsidR="00341BFE" w:rsidRPr="00E77497" w:rsidRDefault="00341BFE" w:rsidP="00613655">
      <w:pPr>
        <w:pStyle w:val="Alg4"/>
        <w:numPr>
          <w:ilvl w:val="0"/>
          <w:numId w:val="559"/>
        </w:numPr>
      </w:pPr>
      <w:r>
        <w:t>Return the result of evaluating</w:t>
      </w:r>
      <w:r w:rsidRPr="00E77497">
        <w:t xml:space="preserve"> </w:t>
      </w:r>
      <w:r w:rsidRPr="00273E7C">
        <w:rPr>
          <w:i/>
        </w:rPr>
        <w:t>Lexical</w:t>
      </w:r>
      <w:r w:rsidRPr="00E77497">
        <w:rPr>
          <w:rStyle w:val="bnf"/>
        </w:rPr>
        <w:t>Binding</w:t>
      </w:r>
      <w:r w:rsidRPr="00E77497">
        <w:t>.</w:t>
      </w:r>
    </w:p>
    <w:p w14:paraId="4135B39B" w14:textId="77777777" w:rsidR="00341BFE" w:rsidRPr="00E77497" w:rsidRDefault="00341BFE" w:rsidP="00341BFE">
      <w:pPr>
        <w:pStyle w:val="SyntaxLabel"/>
      </w:pPr>
      <w:r w:rsidRPr="00B062C3">
        <w:rPr>
          <w:rStyle w:val="SyntaxSymbol"/>
        </w:rPr>
        <w:t>LexicalBinding</w:t>
      </w:r>
      <w:r w:rsidRPr="00E77497">
        <w:rPr>
          <w:rStyle w:val="bnf"/>
        </w:rPr>
        <w:t xml:space="preserve"> </w:t>
      </w:r>
      <w:r w:rsidRPr="00E77497">
        <w:rPr>
          <w:b/>
        </w:rPr>
        <w:t>:</w:t>
      </w:r>
      <w:r w:rsidRPr="00E77497">
        <w:t xml:space="preserve"> </w:t>
      </w:r>
      <w:r w:rsidRPr="00B062C3">
        <w:rPr>
          <w:rStyle w:val="SyntaxSymbol"/>
        </w:rPr>
        <w:t>BindingIdentifier</w:t>
      </w:r>
      <w:r w:rsidRPr="00E77497">
        <w:t xml:space="preserve">  </w:t>
      </w:r>
    </w:p>
    <w:p w14:paraId="44381CA5" w14:textId="77777777" w:rsidR="00341BFE" w:rsidRPr="00E77497" w:rsidRDefault="00341BFE" w:rsidP="00613655">
      <w:pPr>
        <w:pStyle w:val="Alg4"/>
        <w:numPr>
          <w:ilvl w:val="0"/>
          <w:numId w:val="558"/>
        </w:numPr>
      </w:pPr>
      <w:r w:rsidRPr="00E77497">
        <w:t xml:space="preserve">Let </w:t>
      </w:r>
      <w:r w:rsidRPr="00E77497">
        <w:rPr>
          <w:i/>
        </w:rPr>
        <w:t>env</w:t>
      </w:r>
      <w:r w:rsidRPr="00E77497">
        <w:t xml:space="preserve"> be the </w:t>
      </w:r>
      <w:r>
        <w:t>running</w:t>
      </w:r>
      <w:r w:rsidRPr="00E77497">
        <w:t xml:space="preserve"> execution context’s LexicalEnvironment.</w:t>
      </w:r>
    </w:p>
    <w:p w14:paraId="37AFCFE4" w14:textId="77777777" w:rsidR="00341BFE" w:rsidRPr="00E77497" w:rsidRDefault="00341BFE" w:rsidP="00613655">
      <w:pPr>
        <w:pStyle w:val="Alg4"/>
        <w:numPr>
          <w:ilvl w:val="0"/>
          <w:numId w:val="558"/>
        </w:numPr>
      </w:pPr>
      <w:r>
        <w:t>Return the result of p</w:t>
      </w:r>
      <w:r w:rsidRPr="004418C4">
        <w:t>erform</w:t>
      </w:r>
      <w:r>
        <w:t>ing</w:t>
      </w:r>
      <w:r w:rsidRPr="004418C4">
        <w:t xml:space="preserve"> </w:t>
      </w:r>
      <w:r w:rsidRPr="00E77497">
        <w:t>Binding</w:t>
      </w:r>
      <w:r>
        <w:t>Initialization</w:t>
      </w:r>
      <w:r w:rsidRPr="00E77497">
        <w:t xml:space="preserve"> for </w:t>
      </w:r>
      <w:r w:rsidRPr="00B062C3">
        <w:rPr>
          <w:rStyle w:val="SyntaxSymbol"/>
        </w:rPr>
        <w:t>BindingIdentifier</w:t>
      </w:r>
      <w:r w:rsidRPr="00E77497">
        <w:t xml:space="preserve"> passing </w:t>
      </w:r>
      <w:r w:rsidRPr="00E77497">
        <w:rPr>
          <w:b/>
        </w:rPr>
        <w:t>undefined</w:t>
      </w:r>
      <w:r w:rsidRPr="00E77497">
        <w:t xml:space="preserve"> and </w:t>
      </w:r>
      <w:r w:rsidRPr="00E77497">
        <w:rPr>
          <w:i/>
        </w:rPr>
        <w:t>env</w:t>
      </w:r>
      <w:r w:rsidRPr="00E77497">
        <w:t xml:space="preserve"> as the arguments.</w:t>
      </w:r>
    </w:p>
    <w:p w14:paraId="6EC73185" w14:textId="77777777" w:rsidR="00341BFE" w:rsidRPr="00E77497" w:rsidRDefault="00341BFE" w:rsidP="00341BFE">
      <w:r w:rsidRPr="00E77497">
        <w:rPr>
          <w:sz w:val="18"/>
        </w:rPr>
        <w:t>NOTE</w:t>
      </w:r>
      <w:r w:rsidRPr="00E77497">
        <w:rPr>
          <w:sz w:val="18"/>
        </w:rPr>
        <w:tab/>
      </w:r>
      <w:r>
        <w:rPr>
          <w:sz w:val="18"/>
        </w:rPr>
        <w:t xml:space="preserve">A static semantics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14:paraId="6AC3B765" w14:textId="77777777" w:rsidR="00341BFE" w:rsidRPr="00E77497" w:rsidRDefault="00341BFE" w:rsidP="00341BFE">
      <w:pPr>
        <w:pStyle w:val="SyntaxLabel"/>
      </w:pPr>
      <w:r w:rsidRPr="00B062C3">
        <w:rPr>
          <w:rStyle w:val="SyntaxSymbol"/>
        </w:rPr>
        <w:t>LexicalBinding</w:t>
      </w:r>
      <w:r w:rsidRPr="00E77497">
        <w:rPr>
          <w:rStyle w:val="bnf"/>
        </w:rPr>
        <w:t xml:space="preserve"> </w:t>
      </w:r>
      <w:r w:rsidRPr="00E77497">
        <w:rPr>
          <w:b/>
        </w:rPr>
        <w:t>:</w:t>
      </w:r>
      <w:r w:rsidRPr="00E77497">
        <w:t xml:space="preserve"> </w:t>
      </w:r>
      <w:r w:rsidRPr="00B062C3">
        <w:rPr>
          <w:rStyle w:val="SyntaxSymbol"/>
        </w:rPr>
        <w:t>BindingIdentifier</w:t>
      </w:r>
      <w:r w:rsidRPr="00E77497">
        <w:t xml:space="preserve"> </w:t>
      </w:r>
      <w:r w:rsidRPr="00B062C3">
        <w:rPr>
          <w:rStyle w:val="SyntaxSymbol"/>
        </w:rPr>
        <w:t>Initial</w:t>
      </w:r>
      <w:r>
        <w:rPr>
          <w:rStyle w:val="SyntaxSymbol"/>
        </w:rPr>
        <w:t>ize</w:t>
      </w:r>
      <w:r w:rsidRPr="00B062C3">
        <w:rPr>
          <w:rStyle w:val="SyntaxSymbol"/>
        </w:rPr>
        <w:t>r</w:t>
      </w:r>
      <w:r w:rsidRPr="00E77497">
        <w:t xml:space="preserve"> </w:t>
      </w:r>
    </w:p>
    <w:p w14:paraId="715F9619" w14:textId="77777777" w:rsidR="00341BFE" w:rsidRPr="00E77497" w:rsidRDefault="00341BFE" w:rsidP="00613655">
      <w:pPr>
        <w:pStyle w:val="Alg4"/>
        <w:numPr>
          <w:ilvl w:val="0"/>
          <w:numId w:val="557"/>
        </w:numPr>
      </w:pPr>
      <w:r w:rsidRPr="00E77497">
        <w:t xml:space="preserve">Let </w:t>
      </w:r>
      <w:r w:rsidRPr="00E77497">
        <w:rPr>
          <w:i/>
        </w:rPr>
        <w:t xml:space="preserve">rhs </w:t>
      </w:r>
      <w:r w:rsidRPr="00E77497">
        <w:t xml:space="preserve">be the result of evaluating </w:t>
      </w:r>
      <w:r w:rsidRPr="00B062C3">
        <w:rPr>
          <w:rStyle w:val="SyntaxSymbol"/>
        </w:rPr>
        <w:t>Initial</w:t>
      </w:r>
      <w:r>
        <w:rPr>
          <w:rStyle w:val="SyntaxSymbol"/>
        </w:rPr>
        <w:t>ize</w:t>
      </w:r>
      <w:r w:rsidRPr="00B062C3">
        <w:rPr>
          <w:rStyle w:val="SyntaxSymbol"/>
        </w:rPr>
        <w:t>r</w:t>
      </w:r>
      <w:r w:rsidRPr="00E77497">
        <w:t>.</w:t>
      </w:r>
    </w:p>
    <w:p w14:paraId="7B0E394F" w14:textId="77777777" w:rsidR="00341BFE" w:rsidRPr="00E77497" w:rsidRDefault="00341BFE" w:rsidP="00613655">
      <w:pPr>
        <w:pStyle w:val="Alg4"/>
        <w:numPr>
          <w:ilvl w:val="0"/>
          <w:numId w:val="557"/>
        </w:numPr>
      </w:pPr>
      <w:r w:rsidRPr="00E77497">
        <w:t xml:space="preserve">Let </w:t>
      </w:r>
      <w:r w:rsidRPr="00E77497">
        <w:rPr>
          <w:i/>
        </w:rPr>
        <w:t xml:space="preserve">value </w:t>
      </w:r>
      <w:r w:rsidRPr="00E77497">
        <w:t>be GetValue(</w:t>
      </w:r>
      <w:r w:rsidRPr="00E77497">
        <w:rPr>
          <w:i/>
        </w:rPr>
        <w:t>rhs</w:t>
      </w:r>
      <w:r w:rsidRPr="00E77497">
        <w:t>).</w:t>
      </w:r>
    </w:p>
    <w:p w14:paraId="6BB99231" w14:textId="77777777" w:rsidR="00341BFE" w:rsidRDefault="00341BFE" w:rsidP="00613655">
      <w:pPr>
        <w:pStyle w:val="Alg4"/>
        <w:numPr>
          <w:ilvl w:val="0"/>
          <w:numId w:val="557"/>
        </w:numPr>
      </w:pPr>
      <w:r>
        <w:t>ReturnIfAbrupt(</w:t>
      </w:r>
      <w:r>
        <w:rPr>
          <w:i/>
        </w:rPr>
        <w:t>value</w:t>
      </w:r>
      <w:r>
        <w:t>).</w:t>
      </w:r>
    </w:p>
    <w:p w14:paraId="492A63CD" w14:textId="1DAA9915" w:rsidR="00341BFE" w:rsidRDefault="00341BFE" w:rsidP="00613655">
      <w:pPr>
        <w:pStyle w:val="Alg4"/>
        <w:numPr>
          <w:ilvl w:val="0"/>
          <w:numId w:val="557"/>
        </w:numPr>
      </w:pPr>
      <w:r>
        <w:t>If IsAnonymousFunctionDefinition</w:t>
      </w:r>
      <w:r w:rsidR="002C3CF5">
        <w:t>(</w:t>
      </w:r>
      <w:r w:rsidRPr="00B062C3">
        <w:rPr>
          <w:rStyle w:val="SyntaxSymbol"/>
        </w:rPr>
        <w:t>Initial</w:t>
      </w:r>
      <w:r>
        <w:rPr>
          <w:rStyle w:val="SyntaxSymbol"/>
        </w:rPr>
        <w:t>ize</w:t>
      </w:r>
      <w:r w:rsidRPr="00B062C3">
        <w:rPr>
          <w:rStyle w:val="SyntaxSymbol"/>
        </w:rPr>
        <w:t>r</w:t>
      </w:r>
      <w:r w:rsidR="002C3CF5">
        <w:rPr>
          <w:rStyle w:val="SyntaxSymbol"/>
          <w:i w:val="0"/>
        </w:rPr>
        <w:t>)</w:t>
      </w:r>
      <w:r>
        <w:t xml:space="preserve"> is </w:t>
      </w:r>
      <w:r>
        <w:rPr>
          <w:b/>
        </w:rPr>
        <w:t>true</w:t>
      </w:r>
      <w:r>
        <w:t>, then</w:t>
      </w:r>
    </w:p>
    <w:p w14:paraId="7A438F01" w14:textId="77777777" w:rsidR="00341BFE" w:rsidRDefault="00341BFE" w:rsidP="00613655">
      <w:pPr>
        <w:pStyle w:val="Alg4"/>
        <w:numPr>
          <w:ilvl w:val="1"/>
          <w:numId w:val="557"/>
        </w:numPr>
      </w:pPr>
      <w:r>
        <w:t xml:space="preserve">Let </w:t>
      </w:r>
      <w:r>
        <w:rPr>
          <w:i/>
        </w:rPr>
        <w:t>hasNameProperty</w:t>
      </w:r>
      <w:r>
        <w:t xml:space="preserve"> be HasOwnProperty(</w:t>
      </w:r>
      <w:r w:rsidRPr="007C6457">
        <w:rPr>
          <w:i/>
        </w:rPr>
        <w:t>value</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0CD209E9" w14:textId="77777777" w:rsidR="00341BFE" w:rsidRDefault="00341BFE" w:rsidP="00613655">
      <w:pPr>
        <w:pStyle w:val="Alg4"/>
        <w:numPr>
          <w:ilvl w:val="1"/>
          <w:numId w:val="557"/>
        </w:numPr>
      </w:pPr>
      <w:r>
        <w:t>ReturnIfAbrupt(</w:t>
      </w:r>
      <w:r w:rsidRPr="00057C2A">
        <w:rPr>
          <w:i/>
        </w:rPr>
        <w:t>hasNameProperty</w:t>
      </w:r>
      <w:r>
        <w:t>).</w:t>
      </w:r>
    </w:p>
    <w:p w14:paraId="70D2DC86" w14:textId="77777777" w:rsidR="00341BFE" w:rsidRDefault="00341BFE" w:rsidP="00613655">
      <w:pPr>
        <w:pStyle w:val="Alg4"/>
        <w:numPr>
          <w:ilvl w:val="1"/>
          <w:numId w:val="557"/>
        </w:numPr>
      </w:pPr>
      <w:r>
        <w:t xml:space="preserve">If </w:t>
      </w:r>
      <w:r w:rsidRPr="00057C2A">
        <w:rPr>
          <w:i/>
        </w:rPr>
        <w:t>hasNameProperty</w:t>
      </w:r>
      <w:r>
        <w:t xml:space="preserve"> is </w:t>
      </w:r>
      <w:r>
        <w:rPr>
          <w:b/>
        </w:rPr>
        <w:t>false</w:t>
      </w:r>
      <w:r>
        <w:t>, then</w:t>
      </w:r>
    </w:p>
    <w:p w14:paraId="6462F950" w14:textId="77777777" w:rsidR="00341BFE" w:rsidRDefault="00341BFE" w:rsidP="00613655">
      <w:pPr>
        <w:pStyle w:val="Alg4"/>
        <w:numPr>
          <w:ilvl w:val="2"/>
          <w:numId w:val="557"/>
        </w:numPr>
      </w:pPr>
      <w:r>
        <w:t>SetFunctionName(</w:t>
      </w:r>
      <w:r w:rsidRPr="006F4769">
        <w:rPr>
          <w:i/>
        </w:rPr>
        <w:t>value</w:t>
      </w:r>
      <w:r>
        <w:t>, StringValue(</w:t>
      </w:r>
      <w:r w:rsidRPr="00B062C3">
        <w:rPr>
          <w:rStyle w:val="SyntaxSymbol"/>
        </w:rPr>
        <w:t>BindingIdentifier</w:t>
      </w:r>
      <w:r>
        <w:t>)).</w:t>
      </w:r>
    </w:p>
    <w:p w14:paraId="44035CFC" w14:textId="77777777" w:rsidR="00341BFE" w:rsidRPr="00E77497" w:rsidRDefault="00341BFE" w:rsidP="00613655">
      <w:pPr>
        <w:pStyle w:val="Alg4"/>
        <w:numPr>
          <w:ilvl w:val="0"/>
          <w:numId w:val="557"/>
        </w:numPr>
      </w:pPr>
      <w:r w:rsidRPr="00E77497">
        <w:lastRenderedPageBreak/>
        <w:t xml:space="preserve">Let </w:t>
      </w:r>
      <w:r w:rsidRPr="00E77497">
        <w:rPr>
          <w:i/>
        </w:rPr>
        <w:t>env</w:t>
      </w:r>
      <w:r w:rsidRPr="00E77497">
        <w:t xml:space="preserve"> be the </w:t>
      </w:r>
      <w:r>
        <w:t>running</w:t>
      </w:r>
      <w:r w:rsidRPr="00E77497">
        <w:t xml:space="preserve"> execution context’s LexicalEnvironment.</w:t>
      </w:r>
    </w:p>
    <w:p w14:paraId="5013111A" w14:textId="77777777" w:rsidR="00341BFE" w:rsidRPr="00E77497" w:rsidRDefault="00341BFE" w:rsidP="00613655">
      <w:pPr>
        <w:pStyle w:val="Alg4"/>
        <w:numPr>
          <w:ilvl w:val="0"/>
          <w:numId w:val="557"/>
        </w:numPr>
      </w:pPr>
      <w:r>
        <w:t>Return the result of p</w:t>
      </w:r>
      <w:r w:rsidRPr="004418C4">
        <w:t>erform</w:t>
      </w:r>
      <w:r>
        <w:t>ing</w:t>
      </w:r>
      <w:r w:rsidRPr="004418C4">
        <w:t xml:space="preserve"> </w:t>
      </w:r>
      <w:r w:rsidRPr="00E77497">
        <w:t>Binding</w:t>
      </w:r>
      <w:r>
        <w:t>Initialization</w:t>
      </w:r>
      <w:r w:rsidRPr="00E77497">
        <w:t xml:space="preserve"> for </w:t>
      </w:r>
      <w:r w:rsidRPr="00B062C3">
        <w:rPr>
          <w:rStyle w:val="SyntaxSymbol"/>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14:paraId="0683FF52" w14:textId="77777777" w:rsidR="00341BFE" w:rsidRPr="00E77497" w:rsidRDefault="00341BFE" w:rsidP="00341BFE">
      <w:pPr>
        <w:pStyle w:val="SyntaxLabel"/>
      </w:pPr>
      <w:r w:rsidRPr="00B062C3">
        <w:rPr>
          <w:rStyle w:val="SyntaxSymbol"/>
        </w:rPr>
        <w:t>LexicalBinding</w:t>
      </w:r>
      <w:r>
        <w:rPr>
          <w:rStyle w:val="bnf"/>
          <w:iCs/>
        </w:rPr>
        <w:t xml:space="preserve"> </w:t>
      </w:r>
      <w:r w:rsidRPr="00E77497">
        <w:rPr>
          <w:b/>
        </w:rPr>
        <w:t>:</w:t>
      </w:r>
      <w:r w:rsidRPr="00E77497">
        <w:t xml:space="preserve"> </w:t>
      </w:r>
      <w:r w:rsidRPr="00B062C3">
        <w:rPr>
          <w:rStyle w:val="SyntaxSymbol"/>
        </w:rPr>
        <w:t>BindingPattern</w:t>
      </w:r>
      <w:r w:rsidRPr="00E77497">
        <w:t xml:space="preserve"> </w:t>
      </w:r>
      <w:r w:rsidRPr="00B062C3">
        <w:rPr>
          <w:rStyle w:val="SyntaxSymbol"/>
        </w:rPr>
        <w:t>Initial</w:t>
      </w:r>
      <w:r>
        <w:rPr>
          <w:rStyle w:val="SyntaxSymbol"/>
        </w:rPr>
        <w:t>ize</w:t>
      </w:r>
      <w:r w:rsidRPr="00B062C3">
        <w:rPr>
          <w:rStyle w:val="SyntaxSymbol"/>
        </w:rPr>
        <w:t>r</w:t>
      </w:r>
      <w:r w:rsidRPr="00E77497">
        <w:t xml:space="preserve"> </w:t>
      </w:r>
    </w:p>
    <w:p w14:paraId="10E69D59" w14:textId="77777777" w:rsidR="00341BFE" w:rsidRPr="00E77497" w:rsidRDefault="00341BFE" w:rsidP="00613655">
      <w:pPr>
        <w:pStyle w:val="Alg4"/>
        <w:numPr>
          <w:ilvl w:val="0"/>
          <w:numId w:val="561"/>
        </w:numPr>
      </w:pPr>
      <w:r w:rsidRPr="00E77497">
        <w:t xml:space="preserve">Let </w:t>
      </w:r>
      <w:r w:rsidRPr="00E77497">
        <w:rPr>
          <w:i/>
        </w:rPr>
        <w:t xml:space="preserve">rhs </w:t>
      </w:r>
      <w:r w:rsidRPr="00E77497">
        <w:t xml:space="preserve">be the result of evaluating </w:t>
      </w:r>
      <w:r w:rsidRPr="00E77497">
        <w:rPr>
          <w:i/>
        </w:rPr>
        <w:t>Initial</w:t>
      </w:r>
      <w:r>
        <w:rPr>
          <w:i/>
        </w:rPr>
        <w:t>ize</w:t>
      </w:r>
      <w:r w:rsidRPr="00E77497">
        <w:rPr>
          <w:i/>
        </w:rPr>
        <w:t>r</w:t>
      </w:r>
      <w:r w:rsidRPr="00E77497">
        <w:t>.</w:t>
      </w:r>
    </w:p>
    <w:p w14:paraId="7A2F076A" w14:textId="77777777" w:rsidR="00341BFE" w:rsidRPr="00E77497" w:rsidRDefault="00341BFE" w:rsidP="00613655">
      <w:pPr>
        <w:pStyle w:val="Alg4"/>
        <w:numPr>
          <w:ilvl w:val="0"/>
          <w:numId w:val="561"/>
        </w:numPr>
      </w:pPr>
      <w:r w:rsidRPr="00E77497">
        <w:t xml:space="preserve">Let </w:t>
      </w:r>
      <w:r>
        <w:rPr>
          <w:i/>
        </w:rPr>
        <w:t>value</w:t>
      </w:r>
      <w:r w:rsidRPr="00E77497">
        <w:t xml:space="preserve"> be GetValue(</w:t>
      </w:r>
      <w:r w:rsidRPr="00E77497">
        <w:rPr>
          <w:i/>
        </w:rPr>
        <w:t>rhs</w:t>
      </w:r>
      <w:r w:rsidRPr="00E77497">
        <w:t>).</w:t>
      </w:r>
    </w:p>
    <w:p w14:paraId="793C7487" w14:textId="77777777" w:rsidR="00341BFE" w:rsidRDefault="00341BFE" w:rsidP="00613655">
      <w:pPr>
        <w:pStyle w:val="Alg4"/>
        <w:numPr>
          <w:ilvl w:val="0"/>
          <w:numId w:val="561"/>
        </w:numPr>
      </w:pPr>
      <w:r>
        <w:t>ReturnIfAbrupt(</w:t>
      </w:r>
      <w:r>
        <w:rPr>
          <w:i/>
        </w:rPr>
        <w:t>value</w:t>
      </w:r>
      <w:r>
        <w:t>).</w:t>
      </w:r>
    </w:p>
    <w:p w14:paraId="1F4F452C" w14:textId="77777777" w:rsidR="00341BFE" w:rsidRDefault="00341BFE" w:rsidP="00613655">
      <w:pPr>
        <w:pStyle w:val="Alg4"/>
        <w:numPr>
          <w:ilvl w:val="0"/>
          <w:numId w:val="561"/>
        </w:numPr>
      </w:pPr>
      <w:r>
        <w:t>If Type(</w:t>
      </w:r>
      <w:r>
        <w:rPr>
          <w:i/>
        </w:rPr>
        <w:t>value</w:t>
      </w:r>
      <w:r>
        <w:t xml:space="preserve">) is not Object, then throw a </w:t>
      </w:r>
      <w:r w:rsidRPr="00B54857">
        <w:rPr>
          <w:b/>
          <w:bCs/>
        </w:rPr>
        <w:t>TypeError</w:t>
      </w:r>
      <w:r>
        <w:t xml:space="preserve"> exception.</w:t>
      </w:r>
    </w:p>
    <w:p w14:paraId="3F1D72A4" w14:textId="77777777" w:rsidR="00341BFE" w:rsidRPr="00E77497" w:rsidRDefault="00341BFE" w:rsidP="00613655">
      <w:pPr>
        <w:pStyle w:val="Alg4"/>
        <w:numPr>
          <w:ilvl w:val="0"/>
          <w:numId w:val="561"/>
        </w:numPr>
      </w:pPr>
      <w:r w:rsidRPr="00E77497">
        <w:t xml:space="preserve">Let </w:t>
      </w:r>
      <w:r w:rsidRPr="00E77497">
        <w:rPr>
          <w:i/>
        </w:rPr>
        <w:t>env</w:t>
      </w:r>
      <w:r w:rsidRPr="00E77497">
        <w:t xml:space="preserve"> be the </w:t>
      </w:r>
      <w:r>
        <w:t>running</w:t>
      </w:r>
      <w:r w:rsidRPr="00E77497">
        <w:t xml:space="preserve"> execution context’s LexicalEnvironment.</w:t>
      </w:r>
    </w:p>
    <w:p w14:paraId="67C3C642" w14:textId="77777777" w:rsidR="00341BFE" w:rsidRPr="00E77497" w:rsidRDefault="00341BFE" w:rsidP="00613655">
      <w:pPr>
        <w:pStyle w:val="Alg4"/>
        <w:numPr>
          <w:ilvl w:val="0"/>
          <w:numId w:val="561"/>
        </w:numPr>
      </w:pPr>
      <w:r>
        <w:t>Return the result of p</w:t>
      </w:r>
      <w:r w:rsidRPr="004418C4">
        <w:t>erform</w:t>
      </w:r>
      <w:r>
        <w:t>ing</w:t>
      </w:r>
      <w:r w:rsidRPr="004418C4">
        <w:t xml:space="preserve"> </w:t>
      </w:r>
      <w:r w:rsidRPr="00E77497">
        <w:t>Binding</w:t>
      </w:r>
      <w:r>
        <w:t>Initialization</w:t>
      </w:r>
      <w:r w:rsidRPr="00E77497">
        <w:t xml:space="preserve"> for </w:t>
      </w:r>
      <w:r w:rsidRPr="00E77497">
        <w:rPr>
          <w:i/>
        </w:rPr>
        <w:t>BindingPattern</w:t>
      </w:r>
      <w:r w:rsidRPr="00E77497">
        <w:t xml:space="preserve"> using </w:t>
      </w:r>
      <w:r>
        <w:rPr>
          <w:i/>
        </w:rPr>
        <w:t>value</w:t>
      </w:r>
      <w:r w:rsidRPr="00E77497">
        <w:t xml:space="preserve"> and </w:t>
      </w:r>
      <w:r w:rsidRPr="00E77497">
        <w:rPr>
          <w:i/>
        </w:rPr>
        <w:t>env</w:t>
      </w:r>
      <w:r w:rsidRPr="00E77497">
        <w:t xml:space="preserve"> as the </w:t>
      </w:r>
      <w:r>
        <w:rPr>
          <w:i/>
        </w:rPr>
        <w:t>arguments</w:t>
      </w:r>
      <w:r w:rsidRPr="00E77497">
        <w:t>.</w:t>
      </w:r>
    </w:p>
    <w:p w14:paraId="5C99B328" w14:textId="77777777" w:rsidR="00341BFE" w:rsidRPr="00E77497" w:rsidRDefault="00341BFE" w:rsidP="00341BFE">
      <w:pPr>
        <w:pStyle w:val="Heading3"/>
      </w:pPr>
      <w:bookmarkStart w:id="3179" w:name="_Toc361663311"/>
      <w:bookmarkStart w:id="3180" w:name="_Toc361665152"/>
      <w:bookmarkStart w:id="3181" w:name="_Toc361666992"/>
      <w:bookmarkStart w:id="3182" w:name="_Toc361668821"/>
      <w:bookmarkStart w:id="3183" w:name="_Toc364934846"/>
      <w:bookmarkStart w:id="3184" w:name="_Toc365474090"/>
      <w:bookmarkStart w:id="3185" w:name="_Toc361663320"/>
      <w:bookmarkStart w:id="3186" w:name="_Toc361665161"/>
      <w:bookmarkStart w:id="3187" w:name="_Toc361667001"/>
      <w:bookmarkStart w:id="3188" w:name="_Toc361668830"/>
      <w:bookmarkStart w:id="3189" w:name="_Toc364934855"/>
      <w:bookmarkStart w:id="3190" w:name="_Toc365474099"/>
      <w:bookmarkStart w:id="3191" w:name="_Toc361663331"/>
      <w:bookmarkStart w:id="3192" w:name="_Toc361665172"/>
      <w:bookmarkStart w:id="3193" w:name="_Toc361667012"/>
      <w:bookmarkStart w:id="3194" w:name="_Toc361668841"/>
      <w:bookmarkStart w:id="3195" w:name="_Toc364934866"/>
      <w:bookmarkStart w:id="3196" w:name="_Toc365474110"/>
      <w:bookmarkStart w:id="3197" w:name="_Toc361663338"/>
      <w:bookmarkStart w:id="3198" w:name="_Toc361665179"/>
      <w:bookmarkStart w:id="3199" w:name="_Toc361667019"/>
      <w:bookmarkStart w:id="3200" w:name="_Toc361668848"/>
      <w:bookmarkStart w:id="3201" w:name="_Toc364934873"/>
      <w:bookmarkStart w:id="3202" w:name="_Toc365474117"/>
      <w:bookmarkStart w:id="3203" w:name="_Toc361663345"/>
      <w:bookmarkStart w:id="3204" w:name="_Toc361665186"/>
      <w:bookmarkStart w:id="3205" w:name="_Toc361667026"/>
      <w:bookmarkStart w:id="3206" w:name="_Toc361668855"/>
      <w:bookmarkStart w:id="3207" w:name="_Toc364934880"/>
      <w:bookmarkStart w:id="3208" w:name="_Toc365474124"/>
      <w:bookmarkStart w:id="3209" w:name="_Toc361663355"/>
      <w:bookmarkStart w:id="3210" w:name="_Toc361665196"/>
      <w:bookmarkStart w:id="3211" w:name="_Toc361667036"/>
      <w:bookmarkStart w:id="3212" w:name="_Toc361668865"/>
      <w:bookmarkStart w:id="3213" w:name="_Toc364934890"/>
      <w:bookmarkStart w:id="3214" w:name="_Toc365474134"/>
      <w:bookmarkStart w:id="3215" w:name="_Toc361663366"/>
      <w:bookmarkStart w:id="3216" w:name="_Toc361665207"/>
      <w:bookmarkStart w:id="3217" w:name="_Toc361667047"/>
      <w:bookmarkStart w:id="3218" w:name="_Toc361668876"/>
      <w:bookmarkStart w:id="3219" w:name="_Toc364934901"/>
      <w:bookmarkStart w:id="3220" w:name="_Toc365474145"/>
      <w:bookmarkStart w:id="3221" w:name="_Toc361663367"/>
      <w:bookmarkStart w:id="3222" w:name="_Toc361665208"/>
      <w:bookmarkStart w:id="3223" w:name="_Toc361667048"/>
      <w:bookmarkStart w:id="3224" w:name="_Toc361668877"/>
      <w:bookmarkStart w:id="3225" w:name="_Toc364934902"/>
      <w:bookmarkStart w:id="3226" w:name="_Toc365474146"/>
      <w:bookmarkStart w:id="3227" w:name="_Ref366133794"/>
      <w:bookmarkStart w:id="3228" w:name="_Toc370745511"/>
      <w:bookmarkStart w:id="3229" w:name="_Toc384481174"/>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r w:rsidRPr="00E77497">
        <w:t>Variable Statement</w:t>
      </w:r>
      <w:bookmarkEnd w:id="3227"/>
      <w:bookmarkEnd w:id="3228"/>
      <w:bookmarkEnd w:id="3229"/>
    </w:p>
    <w:p w14:paraId="0F7AF5ED" w14:textId="77777777" w:rsidR="00341BFE" w:rsidRPr="00E77497" w:rsidRDefault="00341BFE" w:rsidP="00341BFE">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Pr>
          <w:sz w:val="18"/>
        </w:rPr>
        <w:t>running</w:t>
      </w:r>
      <w:r w:rsidRPr="00E77497">
        <w:rPr>
          <w:sz w:val="18"/>
        </w:rPr>
        <w:t xml:space="preserve"> execution context’s VariableEnvironment. Var variables are created when their containing Lexical Environment is instantiated and are initial</w:t>
      </w:r>
      <w:r>
        <w:rPr>
          <w:sz w:val="18"/>
        </w:rPr>
        <w:t>ize</w:t>
      </w:r>
      <w:r w:rsidRPr="00E77497">
        <w:rPr>
          <w:sz w:val="18"/>
        </w:rPr>
        <w:t xml:space="preserv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sz w:val="18"/>
        </w:rPr>
        <w:t xml:space="preserve"> is assigned the value of its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14:paraId="7B394A41" w14:textId="77777777" w:rsidR="00341BFE" w:rsidRPr="00E77497" w:rsidRDefault="00341BFE" w:rsidP="00341BFE">
      <w:pPr>
        <w:pStyle w:val="Syntax"/>
      </w:pPr>
      <w:r w:rsidRPr="00E77497">
        <w:t>Syntax</w:t>
      </w:r>
    </w:p>
    <w:p w14:paraId="5FE2928D" w14:textId="77777777" w:rsidR="00341BFE" w:rsidRPr="00E77497" w:rsidRDefault="00341BFE" w:rsidP="00341BFE">
      <w:pPr>
        <w:pStyle w:val="SyntaxRule"/>
      </w:pPr>
      <w:r w:rsidRPr="00E77497">
        <w:t>VariableStatement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121D1DA4" w14:textId="77777777" w:rsidR="00341BFE" w:rsidRPr="00E77497" w:rsidRDefault="00341BFE" w:rsidP="00341BFE">
      <w:pPr>
        <w:pStyle w:val="SyntaxDefinition"/>
      </w:pPr>
      <w:r w:rsidRPr="00E77497">
        <w:rPr>
          <w:rFonts w:ascii="Courier New" w:hAnsi="Courier New"/>
          <w:b/>
          <w:i w:val="0"/>
        </w:rPr>
        <w:t>var</w:t>
      </w:r>
      <w:r w:rsidRPr="00E77497">
        <w:t xml:space="preserve"> VariableDeclarationList</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p>
    <w:p w14:paraId="0206DE12" w14:textId="77777777" w:rsidR="00341BFE" w:rsidRPr="00E77497" w:rsidRDefault="00341BFE" w:rsidP="00341BFE">
      <w:pPr>
        <w:pStyle w:val="SyntaxRule"/>
      </w:pPr>
      <w:r w:rsidRPr="00E77497">
        <w:t>VariableDeclarationList</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5C820293" w14:textId="77777777" w:rsidR="00341BFE" w:rsidRPr="00E77497" w:rsidRDefault="00341BFE" w:rsidP="00341BFE">
      <w:pPr>
        <w:pStyle w:val="SyntaxDefinition"/>
      </w:pPr>
      <w:r w:rsidRPr="00E77497">
        <w:t>VariableDeclaration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br/>
        <w:t>VariableDeclarationList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VariableDeclaration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02A9976D" w14:textId="77777777" w:rsidR="00341BFE" w:rsidRPr="00E77497" w:rsidRDefault="00341BFE" w:rsidP="00341BFE">
      <w:pPr>
        <w:pStyle w:val="SyntaxRule"/>
      </w:pPr>
      <w:r w:rsidRPr="00E77497">
        <w:t>VariableDeclaration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3F22E8CB" w14:textId="77777777" w:rsidR="00341BFE" w:rsidRPr="00E77497" w:rsidRDefault="00341BFE" w:rsidP="00341BFE">
      <w:pPr>
        <w:pStyle w:val="SyntaxDefinition"/>
      </w:pP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rPr>
          <w:rFonts w:ascii="Arial" w:hAnsi="Arial" w:cs="Arial"/>
          <w:i w:val="0"/>
          <w:vertAlign w:val="subscript"/>
        </w:rPr>
        <w:br/>
      </w:r>
      <w:r w:rsidRPr="00E77497">
        <w:t>BindingPattern</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3949966E" w14:textId="77777777" w:rsidR="00341BFE" w:rsidRPr="00E77497" w:rsidRDefault="00341BFE" w:rsidP="00341BFE">
      <w:pPr>
        <w:pStyle w:val="Heading4"/>
      </w:pPr>
      <w:bookmarkStart w:id="3230" w:name="_Ref367714706"/>
      <w:r w:rsidRPr="00E77497">
        <w:t xml:space="preserve">Static Semantics:  </w:t>
      </w:r>
      <w:r w:rsidRPr="00E77497">
        <w:rPr>
          <w:lang w:eastAsia="en-US"/>
        </w:rPr>
        <w:t>BoundNames</w:t>
      </w:r>
      <w:bookmarkEnd w:id="3230"/>
    </w:p>
    <w:p w14:paraId="571CCCE8" w14:textId="34BF6E7B" w:rsidR="00341BFE" w:rsidRPr="00F742D3" w:rsidRDefault="00341BFE" w:rsidP="00341BFE">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6EDBD0C" w14:textId="77777777" w:rsidR="00341BFE" w:rsidRPr="00E77497" w:rsidRDefault="00341BFE" w:rsidP="00341BFE">
      <w:pPr>
        <w:pStyle w:val="SyntaxLabel"/>
      </w:pPr>
      <w:r w:rsidRPr="000E67F6">
        <w:rPr>
          <w:rStyle w:val="SyntaxSymbol"/>
        </w:rPr>
        <w:t>VariableDeclarationList</w:t>
      </w:r>
      <w:r w:rsidRPr="00E77497">
        <w:t xml:space="preserve"> </w:t>
      </w:r>
      <w:r w:rsidRPr="00E77497">
        <w:rPr>
          <w:b/>
        </w:rPr>
        <w:t>:</w:t>
      </w:r>
      <w:r w:rsidRPr="00E77497">
        <w:t xml:space="preserve"> </w:t>
      </w:r>
      <w:r w:rsidRPr="000E67F6">
        <w:rPr>
          <w:rStyle w:val="SyntaxSymbol"/>
        </w:rPr>
        <w:t>VariableDeclarationList</w:t>
      </w:r>
      <w:r w:rsidRPr="00E77497">
        <w:t xml:space="preserve"> </w:t>
      </w:r>
      <w:r w:rsidRPr="000E67F6">
        <w:rPr>
          <w:rStyle w:val="SyntaxTerminal"/>
        </w:rPr>
        <w:t>,</w:t>
      </w:r>
      <w:r w:rsidRPr="00E77497">
        <w:t xml:space="preserve"> </w:t>
      </w:r>
      <w:r w:rsidRPr="000E67F6">
        <w:rPr>
          <w:rStyle w:val="SyntaxSymbol"/>
        </w:rPr>
        <w:t>VariableDeclaration</w:t>
      </w:r>
      <w:r w:rsidRPr="00E77497">
        <w:t xml:space="preserve"> </w:t>
      </w:r>
    </w:p>
    <w:p w14:paraId="697A23E3" w14:textId="77777777" w:rsidR="00341BFE" w:rsidRPr="00E77497" w:rsidRDefault="00341BFE" w:rsidP="00613655">
      <w:pPr>
        <w:pStyle w:val="Alg4"/>
        <w:numPr>
          <w:ilvl w:val="0"/>
          <w:numId w:val="495"/>
        </w:numPr>
        <w:spacing w:after="220"/>
      </w:pPr>
      <w:r w:rsidRPr="00E77497">
        <w:t xml:space="preserve">Let </w:t>
      </w:r>
      <w:r w:rsidRPr="00E77497">
        <w:rPr>
          <w:i/>
        </w:rPr>
        <w:t xml:space="preserve">names </w:t>
      </w:r>
      <w:r w:rsidRPr="00E77497">
        <w:t xml:space="preserve">be BoundNames of </w:t>
      </w:r>
      <w:r w:rsidRPr="000E67F6">
        <w:rPr>
          <w:rStyle w:val="SyntaxSymbol"/>
        </w:rPr>
        <w:t>VariableDeclarationList</w:t>
      </w:r>
      <w:r w:rsidRPr="00E77497">
        <w:t>.</w:t>
      </w:r>
    </w:p>
    <w:p w14:paraId="0DBFB3F4" w14:textId="77777777" w:rsidR="00341BFE" w:rsidRPr="00E77497" w:rsidRDefault="00341BFE" w:rsidP="00613655">
      <w:pPr>
        <w:pStyle w:val="Alg4"/>
        <w:numPr>
          <w:ilvl w:val="0"/>
          <w:numId w:val="495"/>
        </w:numPr>
        <w:spacing w:after="220"/>
        <w:rPr>
          <w:rStyle w:val="bnf"/>
          <w:i w:val="0"/>
        </w:rPr>
      </w:pPr>
      <w:r w:rsidRPr="00E77497">
        <w:t xml:space="preserve">Append to </w:t>
      </w:r>
      <w:r w:rsidRPr="00E77497">
        <w:rPr>
          <w:i/>
        </w:rPr>
        <w:t>names</w:t>
      </w:r>
      <w:r w:rsidRPr="00E77497">
        <w:t xml:space="preserve"> the elements of BoundNames of </w:t>
      </w:r>
      <w:r w:rsidRPr="000E67F6">
        <w:rPr>
          <w:rStyle w:val="SyntaxSymbol"/>
        </w:rPr>
        <w:t>VariableDeclaration</w:t>
      </w:r>
      <w:r w:rsidRPr="00E77497">
        <w:rPr>
          <w:rStyle w:val="bnf"/>
        </w:rPr>
        <w:t>.</w:t>
      </w:r>
    </w:p>
    <w:p w14:paraId="0E674E1E" w14:textId="77777777" w:rsidR="00341BFE" w:rsidRPr="00E77497" w:rsidRDefault="00341BFE" w:rsidP="00613655">
      <w:pPr>
        <w:pStyle w:val="Alg4"/>
        <w:numPr>
          <w:ilvl w:val="0"/>
          <w:numId w:val="495"/>
        </w:numPr>
        <w:spacing w:after="220"/>
      </w:pPr>
      <w:r w:rsidRPr="00E77497">
        <w:t xml:space="preserve">Return </w:t>
      </w:r>
      <w:r w:rsidRPr="00E77497">
        <w:rPr>
          <w:rStyle w:val="bnf"/>
        </w:rPr>
        <w:t>names</w:t>
      </w:r>
      <w:r w:rsidRPr="00E77497">
        <w:t>.</w:t>
      </w:r>
    </w:p>
    <w:p w14:paraId="2C2C8A66"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r w:rsidRPr="000E67F6">
        <w:rPr>
          <w:rStyle w:val="SyntaxSymbol"/>
        </w:rPr>
        <w:t>Initial</w:t>
      </w:r>
      <w:r>
        <w:rPr>
          <w:rStyle w:val="SyntaxSymbol"/>
        </w:rPr>
        <w:t>ize</w:t>
      </w:r>
      <w:r w:rsidRPr="000E67F6">
        <w:rPr>
          <w:rStyle w:val="SyntaxSymbol"/>
        </w:rPr>
        <w:t>r</w:t>
      </w:r>
      <w:r w:rsidRPr="00E77497">
        <w:rPr>
          <w:vertAlign w:val="subscript"/>
        </w:rPr>
        <w:t>opt</w:t>
      </w:r>
      <w:r w:rsidRPr="00E77497">
        <w:t xml:space="preserve"> </w:t>
      </w:r>
    </w:p>
    <w:p w14:paraId="43C6390E" w14:textId="77777777" w:rsidR="00341BFE" w:rsidRPr="00E77497" w:rsidRDefault="00341BFE" w:rsidP="00613655">
      <w:pPr>
        <w:pStyle w:val="Alg4"/>
        <w:numPr>
          <w:ilvl w:val="0"/>
          <w:numId w:val="496"/>
        </w:numPr>
        <w:spacing w:after="220"/>
      </w:pPr>
      <w:r w:rsidRPr="00E77497">
        <w:t xml:space="preserve">Return the BoundNames of </w:t>
      </w:r>
      <w:r w:rsidRPr="000E67F6">
        <w:rPr>
          <w:rStyle w:val="SyntaxSymbol"/>
        </w:rPr>
        <w:t>BindingIdentifier</w:t>
      </w:r>
      <w:r w:rsidRPr="00E77497">
        <w:t>.</w:t>
      </w:r>
    </w:p>
    <w:p w14:paraId="2687AB4C"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BindingPattern</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3DC35AF3" w14:textId="77777777" w:rsidR="00341BFE" w:rsidRPr="00E77497" w:rsidRDefault="00341BFE" w:rsidP="00613655">
      <w:pPr>
        <w:pStyle w:val="Alg4"/>
        <w:numPr>
          <w:ilvl w:val="0"/>
          <w:numId w:val="497"/>
        </w:numPr>
        <w:spacing w:after="220"/>
      </w:pPr>
      <w:r w:rsidRPr="00E77497">
        <w:t xml:space="preserve">Return the BoundNames of </w:t>
      </w:r>
      <w:r w:rsidRPr="000E67F6">
        <w:rPr>
          <w:rStyle w:val="SyntaxSymbol"/>
        </w:rPr>
        <w:t>BindingPattern</w:t>
      </w:r>
      <w:r w:rsidRPr="00E77497">
        <w:t>.</w:t>
      </w:r>
    </w:p>
    <w:p w14:paraId="0A84FC0A" w14:textId="77777777" w:rsidR="00341BFE" w:rsidRDefault="00341BFE" w:rsidP="00341BFE">
      <w:pPr>
        <w:pStyle w:val="Heading4"/>
      </w:pPr>
      <w:bookmarkStart w:id="3231" w:name="_Ref366743381"/>
      <w:r w:rsidRPr="00E77497">
        <w:lastRenderedPageBreak/>
        <w:t>Runtime Semantics: Binding</w:t>
      </w:r>
      <w:r>
        <w:t>Initialization</w:t>
      </w:r>
      <w:bookmarkEnd w:id="3231"/>
    </w:p>
    <w:p w14:paraId="2AC5C45B" w14:textId="77777777" w:rsidR="00341BFE" w:rsidRPr="00FA3203" w:rsidRDefault="00341BFE" w:rsidP="00341BF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000A9DCC" w14:textId="00AE0B25" w:rsidR="00341BFE" w:rsidRPr="002E15BF" w:rsidRDefault="00341BFE" w:rsidP="00341BFE">
      <w:pPr>
        <w:tabs>
          <w:tab w:val="left" w:pos="2055"/>
        </w:tabs>
      </w:pPr>
      <w:r w:rsidRPr="002E15BF">
        <w:t xml:space="preserve">See also: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_Ref366743416 \r \h </w:instrText>
      </w:r>
      <w:r>
        <w:fldChar w:fldCharType="separate"/>
      </w:r>
      <w:r w:rsidR="00281431">
        <w:t>13.2.3.4</w:t>
      </w:r>
      <w:r>
        <w:fldChar w:fldCharType="end"/>
      </w:r>
      <w:r>
        <w:t xml:space="preserve">, </w:t>
      </w:r>
      <w:r>
        <w:fldChar w:fldCharType="begin"/>
      </w:r>
      <w:r>
        <w:instrText xml:space="preserve"> REF _Ref366743530 \r \h </w:instrText>
      </w:r>
      <w:r>
        <w:fldChar w:fldCharType="separate"/>
      </w:r>
      <w:r w:rsidR="00281431">
        <w:t>13.14.3</w:t>
      </w:r>
      <w:r>
        <w:fldChar w:fldCharType="end"/>
      </w:r>
      <w:r>
        <w:t>.</w:t>
      </w:r>
      <w:r w:rsidRPr="002E15BF">
        <w:tab/>
      </w:r>
    </w:p>
    <w:p w14:paraId="32543A35" w14:textId="77777777" w:rsidR="00341BFE" w:rsidRPr="008E00F6" w:rsidRDefault="00341BFE" w:rsidP="00341BFE">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initialization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w:t>
      </w:r>
      <w:r>
        <w:rPr>
          <w:sz w:val="18"/>
        </w:rPr>
        <w:t>ize</w:t>
      </w:r>
      <w:r w:rsidRPr="008E00F6">
        <w:rPr>
          <w:sz w:val="18"/>
        </w:rPr>
        <w:t>d prior to evaluation of its initial</w:t>
      </w:r>
      <w:r>
        <w:rPr>
          <w:sz w:val="18"/>
        </w:rPr>
        <w:t>ize</w:t>
      </w:r>
      <w:r w:rsidRPr="008E00F6">
        <w:rPr>
          <w:sz w:val="18"/>
        </w:rPr>
        <w:t xml:space="preserve">r. </w:t>
      </w:r>
    </w:p>
    <w:p w14:paraId="6449C557"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p>
    <w:p w14:paraId="7D248A05" w14:textId="77777777" w:rsidR="00341BFE" w:rsidRPr="00E77497" w:rsidRDefault="00341BFE" w:rsidP="00613655">
      <w:pPr>
        <w:pStyle w:val="Alg4"/>
        <w:numPr>
          <w:ilvl w:val="0"/>
          <w:numId w:val="562"/>
        </w:numPr>
      </w:pPr>
      <w:r>
        <w:t>Return the result of p</w:t>
      </w:r>
      <w:r w:rsidRPr="004418C4">
        <w:t>erform</w:t>
      </w:r>
      <w:r>
        <w:t>ing</w:t>
      </w:r>
      <w:r w:rsidRPr="004418C4">
        <w:t xml:space="preserve"> </w:t>
      </w:r>
      <w:r w:rsidRPr="00E77497">
        <w:t>Binding</w:t>
      </w:r>
      <w:r>
        <w:t>Initialization</w:t>
      </w:r>
      <w:r w:rsidRPr="00E77497">
        <w:t xml:space="preserve"> for </w:t>
      </w:r>
      <w:r w:rsidRPr="000E67F6">
        <w:rPr>
          <w:rStyle w:val="SyntaxSymbol"/>
        </w:rPr>
        <w:t>BindingIdentifier</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7DCFE5D6"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2BB1450B" w14:textId="77777777" w:rsidR="00341BFE" w:rsidRPr="00E77497" w:rsidRDefault="00341BFE" w:rsidP="00613655">
      <w:pPr>
        <w:pStyle w:val="Alg4"/>
        <w:numPr>
          <w:ilvl w:val="0"/>
          <w:numId w:val="563"/>
        </w:numPr>
      </w:pPr>
      <w:r>
        <w:t>Return the result of p</w:t>
      </w:r>
      <w:r w:rsidRPr="004418C4">
        <w:t>erform</w:t>
      </w:r>
      <w:r>
        <w:t>ing</w:t>
      </w:r>
      <w:r w:rsidRPr="004418C4">
        <w:t xml:space="preserve"> </w:t>
      </w:r>
      <w:r w:rsidRPr="00E77497">
        <w:t>Binding</w:t>
      </w:r>
      <w:r>
        <w:t>Initialization</w:t>
      </w:r>
      <w:r w:rsidRPr="00E77497">
        <w:t xml:space="preserve"> for </w:t>
      </w:r>
      <w:r w:rsidRPr="000E67F6">
        <w:rPr>
          <w:rStyle w:val="SyntaxSymbol"/>
        </w:rPr>
        <w:t>BindingIdentifier</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4AB28C0A"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BindingPattern</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3EB33BB1" w14:textId="77777777" w:rsidR="00341BFE" w:rsidRPr="00E77497" w:rsidRDefault="00341BFE" w:rsidP="00613655">
      <w:pPr>
        <w:pStyle w:val="Alg4"/>
        <w:numPr>
          <w:ilvl w:val="0"/>
          <w:numId w:val="564"/>
        </w:numPr>
      </w:pPr>
      <w:r>
        <w:t>Return the result of p</w:t>
      </w:r>
      <w:r w:rsidRPr="004418C4">
        <w:t>erform</w:t>
      </w:r>
      <w:r>
        <w:t>ing</w:t>
      </w:r>
      <w:r w:rsidRPr="004418C4">
        <w:t xml:space="preserve"> </w:t>
      </w:r>
      <w:r w:rsidRPr="00E77497">
        <w:t>Binding</w:t>
      </w:r>
      <w:r>
        <w:t>Initialization</w:t>
      </w:r>
      <w:r w:rsidRPr="00E77497">
        <w:t xml:space="preserve"> for </w:t>
      </w:r>
      <w:r w:rsidRPr="00E77497">
        <w:rPr>
          <w:i/>
        </w:rPr>
        <w:t>BindingPattern</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7D05C9E4" w14:textId="77777777" w:rsidR="00341BFE" w:rsidRPr="00E77497" w:rsidRDefault="00341BFE" w:rsidP="00341BFE">
      <w:pPr>
        <w:pStyle w:val="Heading4"/>
      </w:pPr>
      <w:r w:rsidRPr="006A78DC">
        <w:rPr>
          <w:rStyle w:val="Heading4Char"/>
        </w:rPr>
        <w:t>Runtime</w:t>
      </w:r>
      <w:r w:rsidRPr="00E77497">
        <w:t xml:space="preserve"> Semantics: </w:t>
      </w:r>
      <w:r w:rsidRPr="00E77497">
        <w:rPr>
          <w:spacing w:val="6"/>
        </w:rPr>
        <w:t>Evaluation</w:t>
      </w:r>
    </w:p>
    <w:p w14:paraId="621F32CD" w14:textId="77777777" w:rsidR="00341BFE" w:rsidRPr="00E77497" w:rsidRDefault="00341BFE" w:rsidP="00341BFE">
      <w:pPr>
        <w:pStyle w:val="SyntaxLabel"/>
      </w:pPr>
      <w:r w:rsidRPr="000E67F6">
        <w:rPr>
          <w:rStyle w:val="SyntaxSymbol"/>
        </w:rPr>
        <w:t>VariableStatement</w:t>
      </w:r>
      <w:r w:rsidRPr="00E77497">
        <w:t xml:space="preserve"> </w:t>
      </w:r>
      <w:r w:rsidRPr="00E77497">
        <w:rPr>
          <w:b/>
        </w:rPr>
        <w:t>:</w:t>
      </w:r>
      <w:r w:rsidRPr="00E77497">
        <w:t xml:space="preserve"> </w:t>
      </w:r>
      <w:r w:rsidRPr="000E67F6">
        <w:rPr>
          <w:rStyle w:val="SyntaxTerminal"/>
        </w:rPr>
        <w:t>var</w:t>
      </w:r>
      <w:r w:rsidRPr="00E77497">
        <w:t xml:space="preserve"> </w:t>
      </w:r>
      <w:r w:rsidRPr="000E67F6">
        <w:rPr>
          <w:rStyle w:val="SyntaxSymbol"/>
        </w:rPr>
        <w:t>VariableDeclarationList</w:t>
      </w:r>
      <w:r w:rsidRPr="00E77497">
        <w:t xml:space="preserve"> </w:t>
      </w:r>
      <w:r w:rsidRPr="000E67F6">
        <w:rPr>
          <w:rStyle w:val="SyntaxTerminal"/>
        </w:rPr>
        <w:t>;</w:t>
      </w:r>
      <w:r w:rsidRPr="00E77497">
        <w:t xml:space="preserve"> </w:t>
      </w:r>
    </w:p>
    <w:p w14:paraId="61ECCFCB" w14:textId="77777777" w:rsidR="00341BFE" w:rsidRPr="00E77497" w:rsidRDefault="00341BFE" w:rsidP="00613655">
      <w:pPr>
        <w:pStyle w:val="Alg4"/>
        <w:numPr>
          <w:ilvl w:val="0"/>
          <w:numId w:val="565"/>
        </w:numPr>
      </w:pPr>
      <w:r w:rsidRPr="00E77497">
        <w:t xml:space="preserve">Let </w:t>
      </w:r>
      <w:r>
        <w:rPr>
          <w:i/>
        </w:rPr>
        <w:t>next</w:t>
      </w:r>
      <w:r w:rsidRPr="00E77497">
        <w:rPr>
          <w:i/>
        </w:rPr>
        <w:t xml:space="preserve"> </w:t>
      </w:r>
      <w:r w:rsidRPr="00E77497">
        <w:t xml:space="preserve">be the result of evaluating </w:t>
      </w:r>
      <w:r w:rsidRPr="000E67F6">
        <w:rPr>
          <w:rStyle w:val="SyntaxSymbol"/>
        </w:rPr>
        <w:t>VariableDeclarationList</w:t>
      </w:r>
      <w:r w:rsidRPr="00E77497">
        <w:t>.</w:t>
      </w:r>
    </w:p>
    <w:p w14:paraId="54EC791C" w14:textId="77777777" w:rsidR="00341BFE" w:rsidRDefault="00341BFE" w:rsidP="00613655">
      <w:pPr>
        <w:pStyle w:val="Alg4"/>
        <w:numPr>
          <w:ilvl w:val="0"/>
          <w:numId w:val="565"/>
        </w:numPr>
      </w:pPr>
      <w:r>
        <w:t>ReturnIfAbrupt(</w:t>
      </w:r>
      <w:r>
        <w:rPr>
          <w:i/>
        </w:rPr>
        <w:t>next</w:t>
      </w:r>
      <w:r>
        <w:t>).</w:t>
      </w:r>
    </w:p>
    <w:p w14:paraId="0EEF0343" w14:textId="77777777" w:rsidR="00341BFE" w:rsidRPr="00E77497" w:rsidRDefault="00341BFE" w:rsidP="00613655">
      <w:pPr>
        <w:pStyle w:val="Alg4"/>
        <w:numPr>
          <w:ilvl w:val="0"/>
          <w:numId w:val="565"/>
        </w:numPr>
      </w:pPr>
      <w:r w:rsidRPr="00E77497">
        <w:t xml:space="preserve">Return </w:t>
      </w:r>
      <w:r>
        <w:t>NormalCompletion(</w:t>
      </w:r>
      <w:r w:rsidRPr="00E77497" w:rsidDel="00D70AE0">
        <w:t xml:space="preserve"> </w:t>
      </w:r>
      <w:r w:rsidRPr="00E77497">
        <w:rPr>
          <w:rFonts w:ascii="Arial" w:hAnsi="Arial" w:cs="Arial"/>
        </w:rPr>
        <w:t>empt</w:t>
      </w:r>
      <w:r>
        <w:rPr>
          <w:rFonts w:ascii="Arial" w:hAnsi="Arial" w:cs="Arial"/>
        </w:rPr>
        <w:t>y</w:t>
      </w:r>
      <w:r w:rsidRPr="00DE1793">
        <w:t>)</w:t>
      </w:r>
      <w:r w:rsidRPr="00E77497">
        <w:t>.</w:t>
      </w:r>
    </w:p>
    <w:p w14:paraId="025CDDE3" w14:textId="77777777" w:rsidR="00341BFE" w:rsidRPr="00E77497" w:rsidRDefault="00341BFE" w:rsidP="00341BFE">
      <w:pPr>
        <w:pStyle w:val="SyntaxLabel"/>
      </w:pPr>
      <w:r w:rsidRPr="000E67F6">
        <w:rPr>
          <w:rStyle w:val="SyntaxSymbol"/>
        </w:rPr>
        <w:t>VariableDeclarationList</w:t>
      </w:r>
      <w:r w:rsidRPr="00E77497">
        <w:t xml:space="preserve"> </w:t>
      </w:r>
      <w:r w:rsidRPr="00E77497">
        <w:rPr>
          <w:b/>
        </w:rPr>
        <w:t>:</w:t>
      </w:r>
      <w:r w:rsidRPr="00E77497">
        <w:t xml:space="preserve"> </w:t>
      </w:r>
      <w:r w:rsidRPr="000E67F6">
        <w:rPr>
          <w:rStyle w:val="SyntaxSymbol"/>
        </w:rPr>
        <w:t>VariableDeclarationList</w:t>
      </w:r>
      <w:r w:rsidRPr="00E77497">
        <w:t xml:space="preserve"> </w:t>
      </w:r>
      <w:r w:rsidRPr="000E67F6">
        <w:rPr>
          <w:rStyle w:val="SyntaxTerminal"/>
        </w:rPr>
        <w:t>,</w:t>
      </w:r>
      <w:r w:rsidRPr="00E77497">
        <w:t xml:space="preserve"> </w:t>
      </w:r>
      <w:r w:rsidRPr="000E67F6">
        <w:rPr>
          <w:rStyle w:val="SyntaxSymbol"/>
        </w:rPr>
        <w:t>VariableDeclaration</w:t>
      </w:r>
      <w:r w:rsidRPr="00E77497">
        <w:t xml:space="preserve"> </w:t>
      </w:r>
    </w:p>
    <w:p w14:paraId="3FB8F7F3" w14:textId="77777777" w:rsidR="00341BFE" w:rsidRPr="00E77497" w:rsidRDefault="00341BFE" w:rsidP="00613655">
      <w:pPr>
        <w:pStyle w:val="Alg4"/>
        <w:numPr>
          <w:ilvl w:val="0"/>
          <w:numId w:val="566"/>
        </w:numPr>
      </w:pPr>
      <w:r w:rsidRPr="00E77497">
        <w:t xml:space="preserve">Let </w:t>
      </w:r>
      <w:r>
        <w:rPr>
          <w:i/>
        </w:rPr>
        <w:t>next</w:t>
      </w:r>
      <w:r w:rsidRPr="00E77497">
        <w:rPr>
          <w:i/>
        </w:rPr>
        <w:t xml:space="preserve"> </w:t>
      </w:r>
      <w:r w:rsidRPr="00E77497">
        <w:t xml:space="preserve">be the result of evaluating </w:t>
      </w:r>
      <w:r w:rsidRPr="000E67F6">
        <w:rPr>
          <w:rStyle w:val="SyntaxSymbol"/>
        </w:rPr>
        <w:t>VariableDeclarationList</w:t>
      </w:r>
      <w:r w:rsidRPr="00E77497">
        <w:t>.</w:t>
      </w:r>
    </w:p>
    <w:p w14:paraId="360CFEBF" w14:textId="77777777" w:rsidR="00341BFE" w:rsidRDefault="00341BFE" w:rsidP="00613655">
      <w:pPr>
        <w:pStyle w:val="Alg4"/>
        <w:numPr>
          <w:ilvl w:val="0"/>
          <w:numId w:val="566"/>
        </w:numPr>
      </w:pPr>
      <w:r>
        <w:t>ReturnIfAbrupt(</w:t>
      </w:r>
      <w:r>
        <w:rPr>
          <w:i/>
        </w:rPr>
        <w:t>next</w:t>
      </w:r>
      <w:r>
        <w:t>).</w:t>
      </w:r>
    </w:p>
    <w:p w14:paraId="2B95AB39" w14:textId="77777777" w:rsidR="00341BFE" w:rsidRPr="00E77497" w:rsidRDefault="00341BFE" w:rsidP="00613655">
      <w:pPr>
        <w:pStyle w:val="Alg4"/>
        <w:numPr>
          <w:ilvl w:val="0"/>
          <w:numId w:val="566"/>
        </w:numPr>
      </w:pPr>
      <w:r>
        <w:t>Return the result of evaluating</w:t>
      </w:r>
      <w:r w:rsidRPr="00E77497">
        <w:t xml:space="preserve"> </w:t>
      </w:r>
      <w:r w:rsidRPr="000E67F6">
        <w:rPr>
          <w:rStyle w:val="SyntaxSymbol"/>
        </w:rPr>
        <w:t>VariableDeclaration</w:t>
      </w:r>
      <w:r w:rsidRPr="00E77497">
        <w:t>.</w:t>
      </w:r>
    </w:p>
    <w:p w14:paraId="27D66846"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p>
    <w:p w14:paraId="676B129B" w14:textId="77777777" w:rsidR="00341BFE" w:rsidRPr="00E77497" w:rsidRDefault="00341BFE" w:rsidP="00613655">
      <w:pPr>
        <w:pStyle w:val="Alg4"/>
        <w:numPr>
          <w:ilvl w:val="0"/>
          <w:numId w:val="567"/>
        </w:numPr>
      </w:pPr>
      <w:r w:rsidRPr="00E77497">
        <w:t xml:space="preserve">Return </w:t>
      </w:r>
      <w:r>
        <w:t>NormalCompletion(</w:t>
      </w:r>
      <w:r w:rsidRPr="0013710B">
        <w:rPr>
          <w:rFonts w:ascii="Arial" w:hAnsi="Arial" w:cs="Arial"/>
        </w:rPr>
        <w:t>empty</w:t>
      </w:r>
      <w:r>
        <w:t>)</w:t>
      </w:r>
      <w:r w:rsidRPr="00E77497">
        <w:t>.</w:t>
      </w:r>
    </w:p>
    <w:p w14:paraId="11B5A199"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00052388" w14:textId="77777777" w:rsidR="00341BFE" w:rsidRPr="00E77497" w:rsidRDefault="00341BFE" w:rsidP="00613655">
      <w:pPr>
        <w:pStyle w:val="Alg4"/>
        <w:numPr>
          <w:ilvl w:val="0"/>
          <w:numId w:val="568"/>
        </w:numPr>
      </w:pPr>
      <w:r w:rsidRPr="00E77497">
        <w:t xml:space="preserve">Let </w:t>
      </w:r>
      <w:r w:rsidRPr="00E77497">
        <w:rPr>
          <w:i/>
        </w:rPr>
        <w:t xml:space="preserve">rhs </w:t>
      </w:r>
      <w:r w:rsidRPr="00E77497">
        <w:t xml:space="preserve">be the result of evaluating </w:t>
      </w:r>
      <w:r w:rsidRPr="000E67F6">
        <w:rPr>
          <w:rStyle w:val="SyntaxSymbol"/>
        </w:rPr>
        <w:t>Initial</w:t>
      </w:r>
      <w:r>
        <w:rPr>
          <w:rStyle w:val="SyntaxSymbol"/>
        </w:rPr>
        <w:t>ize</w:t>
      </w:r>
      <w:r w:rsidRPr="000E67F6">
        <w:rPr>
          <w:rStyle w:val="SyntaxSymbol"/>
        </w:rPr>
        <w:t>r</w:t>
      </w:r>
      <w:r w:rsidRPr="00E77497">
        <w:t>.</w:t>
      </w:r>
    </w:p>
    <w:p w14:paraId="6030CDAE" w14:textId="77777777" w:rsidR="00341BFE" w:rsidRPr="00E77497" w:rsidRDefault="00341BFE" w:rsidP="00613655">
      <w:pPr>
        <w:pStyle w:val="Alg4"/>
        <w:numPr>
          <w:ilvl w:val="0"/>
          <w:numId w:val="568"/>
        </w:numPr>
      </w:pPr>
      <w:r w:rsidRPr="00E77497">
        <w:t xml:space="preserve">Let </w:t>
      </w:r>
      <w:r w:rsidRPr="00E77497">
        <w:rPr>
          <w:i/>
        </w:rPr>
        <w:t xml:space="preserve">value </w:t>
      </w:r>
      <w:r w:rsidRPr="00E77497">
        <w:t>be GetValue(</w:t>
      </w:r>
      <w:r w:rsidRPr="00E77497">
        <w:rPr>
          <w:i/>
        </w:rPr>
        <w:t>rhs</w:t>
      </w:r>
      <w:r w:rsidRPr="00E77497">
        <w:t>).</w:t>
      </w:r>
    </w:p>
    <w:p w14:paraId="4B4F6BAC" w14:textId="77777777" w:rsidR="00341BFE" w:rsidRDefault="00341BFE" w:rsidP="00613655">
      <w:pPr>
        <w:pStyle w:val="Alg4"/>
        <w:numPr>
          <w:ilvl w:val="0"/>
          <w:numId w:val="568"/>
        </w:numPr>
      </w:pPr>
      <w:r>
        <w:t>ReturnIfAbrupt(</w:t>
      </w:r>
      <w:r>
        <w:rPr>
          <w:i/>
        </w:rPr>
        <w:t>value</w:t>
      </w:r>
      <w:r>
        <w:t>).</w:t>
      </w:r>
    </w:p>
    <w:p w14:paraId="40E2768F" w14:textId="2FEE4496" w:rsidR="00341BFE" w:rsidRDefault="00341BFE" w:rsidP="00613655">
      <w:pPr>
        <w:pStyle w:val="Alg4"/>
        <w:numPr>
          <w:ilvl w:val="0"/>
          <w:numId w:val="568"/>
        </w:numPr>
      </w:pPr>
      <w:r>
        <w:t>If IsAnonymousFunctionDefinition</w:t>
      </w:r>
      <w:r w:rsidR="002C3CF5">
        <w:t>(</w:t>
      </w:r>
      <w:r w:rsidRPr="000E67F6">
        <w:rPr>
          <w:rStyle w:val="SyntaxSymbol"/>
        </w:rPr>
        <w:t>Initial</w:t>
      </w:r>
      <w:r>
        <w:rPr>
          <w:rStyle w:val="SyntaxSymbol"/>
        </w:rPr>
        <w:t>ize</w:t>
      </w:r>
      <w:r w:rsidRPr="000E67F6">
        <w:rPr>
          <w:rStyle w:val="SyntaxSymbol"/>
        </w:rPr>
        <w:t>r</w:t>
      </w:r>
      <w:r w:rsidR="002C3CF5" w:rsidRPr="002C3CF5">
        <w:rPr>
          <w:rStyle w:val="SyntaxSymbol"/>
          <w:i w:val="0"/>
        </w:rPr>
        <w:t>)</w:t>
      </w:r>
      <w:r>
        <w:t xml:space="preserve"> is </w:t>
      </w:r>
      <w:r>
        <w:rPr>
          <w:b/>
        </w:rPr>
        <w:t>true</w:t>
      </w:r>
      <w:r>
        <w:t>, then</w:t>
      </w:r>
    </w:p>
    <w:p w14:paraId="4AEB13F4" w14:textId="77777777" w:rsidR="00341BFE" w:rsidRDefault="00341BFE" w:rsidP="00613655">
      <w:pPr>
        <w:pStyle w:val="Alg4"/>
        <w:numPr>
          <w:ilvl w:val="1"/>
          <w:numId w:val="568"/>
        </w:numPr>
      </w:pPr>
      <w:r>
        <w:t xml:space="preserve">Let </w:t>
      </w:r>
      <w:r>
        <w:rPr>
          <w:i/>
        </w:rPr>
        <w:t>hasNameProperty</w:t>
      </w:r>
      <w:r>
        <w:t xml:space="preserve"> be HasOwnProperty(</w:t>
      </w:r>
      <w:r w:rsidRPr="007C6457">
        <w:rPr>
          <w:i/>
        </w:rPr>
        <w:t>value</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376966D6" w14:textId="77777777" w:rsidR="00341BFE" w:rsidRDefault="00341BFE" w:rsidP="00613655">
      <w:pPr>
        <w:pStyle w:val="Alg4"/>
        <w:numPr>
          <w:ilvl w:val="1"/>
          <w:numId w:val="568"/>
        </w:numPr>
      </w:pPr>
      <w:r>
        <w:t>ReturnIfAbrupt(</w:t>
      </w:r>
      <w:r w:rsidRPr="00057C2A">
        <w:rPr>
          <w:i/>
        </w:rPr>
        <w:t>hasNameProperty</w:t>
      </w:r>
      <w:r>
        <w:t>).</w:t>
      </w:r>
    </w:p>
    <w:p w14:paraId="619AE87F" w14:textId="77777777" w:rsidR="00341BFE" w:rsidRDefault="00341BFE" w:rsidP="00613655">
      <w:pPr>
        <w:pStyle w:val="Alg4"/>
        <w:numPr>
          <w:ilvl w:val="1"/>
          <w:numId w:val="568"/>
        </w:numPr>
      </w:pPr>
      <w:r>
        <w:t xml:space="preserve">If </w:t>
      </w:r>
      <w:r w:rsidRPr="00057C2A">
        <w:rPr>
          <w:i/>
        </w:rPr>
        <w:t>hasNameProperty</w:t>
      </w:r>
      <w:r>
        <w:t xml:space="preserve"> is </w:t>
      </w:r>
      <w:r>
        <w:rPr>
          <w:b/>
        </w:rPr>
        <w:t>false</w:t>
      </w:r>
      <w:r>
        <w:t>, then</w:t>
      </w:r>
    </w:p>
    <w:p w14:paraId="0ED6384A" w14:textId="77777777" w:rsidR="00341BFE" w:rsidRDefault="00341BFE" w:rsidP="00613655">
      <w:pPr>
        <w:pStyle w:val="Alg4"/>
        <w:numPr>
          <w:ilvl w:val="2"/>
          <w:numId w:val="568"/>
        </w:numPr>
      </w:pPr>
      <w:r>
        <w:t>Perform SetFunctionName(</w:t>
      </w:r>
      <w:r w:rsidRPr="006F4769">
        <w:rPr>
          <w:i/>
        </w:rPr>
        <w:t>value</w:t>
      </w:r>
      <w:r>
        <w:t>, StringValue(</w:t>
      </w:r>
      <w:r w:rsidRPr="00E5347D">
        <w:rPr>
          <w:rStyle w:val="SyntaxSymbol"/>
        </w:rPr>
        <w:t>BindingIdentifier</w:t>
      </w:r>
      <w:r>
        <w:t>)).</w:t>
      </w:r>
    </w:p>
    <w:p w14:paraId="4B3A34CA" w14:textId="77777777" w:rsidR="00341BFE" w:rsidRPr="00E77497" w:rsidRDefault="00341BFE" w:rsidP="00613655">
      <w:pPr>
        <w:pStyle w:val="Alg4"/>
        <w:numPr>
          <w:ilvl w:val="0"/>
          <w:numId w:val="568"/>
        </w:numPr>
      </w:pPr>
      <w:r>
        <w:t>Return the result of p</w:t>
      </w:r>
      <w:r w:rsidRPr="004418C4">
        <w:t>erform</w:t>
      </w:r>
      <w:r>
        <w:t>ing</w:t>
      </w:r>
      <w:r w:rsidRPr="004418C4">
        <w:t xml:space="preserve"> </w:t>
      </w:r>
      <w:r w:rsidRPr="00E77497">
        <w:t>Binding</w:t>
      </w:r>
      <w:r>
        <w:t>Initialization</w:t>
      </w:r>
      <w:r w:rsidRPr="00E77497">
        <w:t xml:space="preserve"> for </w:t>
      </w:r>
      <w:r w:rsidRPr="00E5347D">
        <w:rPr>
          <w:rStyle w:val="SyntaxSymbol"/>
        </w:rPr>
        <w:t>BindingIdentifier</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13081548" w14:textId="77777777" w:rsidR="00341BFE" w:rsidRPr="00E77497" w:rsidRDefault="00341BFE" w:rsidP="00341BFE">
      <w:pPr>
        <w:pStyle w:val="Note"/>
        <w:rPr>
          <w:szCs w:val="18"/>
        </w:rPr>
      </w:pPr>
      <w:r w:rsidRPr="00E77497">
        <w:lastRenderedPageBreak/>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3 will assign value to the property instead of to the VariableEnvironment binding of the </w:t>
      </w:r>
      <w:r w:rsidRPr="00E77497">
        <w:rPr>
          <w:rStyle w:val="bnf"/>
          <w:szCs w:val="18"/>
        </w:rPr>
        <w:t>Identifier</w:t>
      </w:r>
      <w:r w:rsidRPr="00E77497">
        <w:rPr>
          <w:szCs w:val="18"/>
        </w:rPr>
        <w:t>.</w:t>
      </w:r>
    </w:p>
    <w:p w14:paraId="38253436" w14:textId="77777777" w:rsidR="00341BFE" w:rsidRPr="00E77497" w:rsidRDefault="00341BFE" w:rsidP="00341BFE">
      <w:pPr>
        <w:pStyle w:val="SyntaxLabel"/>
      </w:pPr>
      <w:r w:rsidRPr="00E5347D">
        <w:rPr>
          <w:rStyle w:val="SyntaxSymbol"/>
        </w:rPr>
        <w:t>VariableDeclaration</w:t>
      </w:r>
      <w:r w:rsidRPr="00E77497">
        <w:t xml:space="preserve"> </w:t>
      </w:r>
      <w:r w:rsidRPr="00E77497">
        <w:rPr>
          <w:b/>
        </w:rPr>
        <w:t>:</w:t>
      </w:r>
      <w:r w:rsidRPr="00E77497">
        <w:t xml:space="preserve"> </w:t>
      </w:r>
      <w:r w:rsidRPr="00E5347D">
        <w:rPr>
          <w:rStyle w:val="SyntaxSymbol"/>
        </w:rPr>
        <w:t>BindingPattern</w:t>
      </w:r>
      <w:r w:rsidRPr="00E77497">
        <w:t xml:space="preserve"> </w:t>
      </w:r>
      <w:r w:rsidRPr="00E5347D">
        <w:rPr>
          <w:rStyle w:val="SyntaxSymbol"/>
        </w:rPr>
        <w:t>Initial</w:t>
      </w:r>
      <w:r>
        <w:rPr>
          <w:rStyle w:val="SyntaxSymbol"/>
        </w:rPr>
        <w:t>ize</w:t>
      </w:r>
      <w:r w:rsidRPr="00E5347D">
        <w:rPr>
          <w:rStyle w:val="SyntaxSymbol"/>
        </w:rPr>
        <w:t>r</w:t>
      </w:r>
      <w:r w:rsidRPr="00E77497">
        <w:t xml:space="preserve"> </w:t>
      </w:r>
    </w:p>
    <w:p w14:paraId="0650D948" w14:textId="77777777" w:rsidR="00341BFE" w:rsidRPr="00E77497" w:rsidRDefault="00341BFE" w:rsidP="00613655">
      <w:pPr>
        <w:pStyle w:val="Alg4"/>
        <w:numPr>
          <w:ilvl w:val="0"/>
          <w:numId w:val="569"/>
        </w:numPr>
      </w:pPr>
      <w:r w:rsidRPr="00E77497">
        <w:t xml:space="preserve">Let </w:t>
      </w:r>
      <w:r w:rsidRPr="00E77497">
        <w:rPr>
          <w:i/>
        </w:rPr>
        <w:t xml:space="preserve">rhs </w:t>
      </w:r>
      <w:r w:rsidRPr="00E77497">
        <w:t xml:space="preserve">be the result of evaluating </w:t>
      </w:r>
      <w:r w:rsidRPr="00E5347D">
        <w:rPr>
          <w:rStyle w:val="SyntaxSymbol"/>
        </w:rPr>
        <w:t>Initial</w:t>
      </w:r>
      <w:r>
        <w:rPr>
          <w:rStyle w:val="SyntaxSymbol"/>
        </w:rPr>
        <w:t>ize</w:t>
      </w:r>
      <w:r w:rsidRPr="00E5347D">
        <w:rPr>
          <w:rStyle w:val="SyntaxSymbol"/>
        </w:rPr>
        <w:t>r</w:t>
      </w:r>
      <w:r w:rsidRPr="00E77497">
        <w:t>.</w:t>
      </w:r>
    </w:p>
    <w:p w14:paraId="66AC5494" w14:textId="77777777" w:rsidR="00341BFE" w:rsidRPr="00E77497" w:rsidRDefault="00341BFE" w:rsidP="00613655">
      <w:pPr>
        <w:pStyle w:val="Alg4"/>
        <w:numPr>
          <w:ilvl w:val="0"/>
          <w:numId w:val="569"/>
        </w:numPr>
      </w:pPr>
      <w:r w:rsidRPr="00E77497">
        <w:t xml:space="preserve">Let </w:t>
      </w:r>
      <w:r w:rsidRPr="00E77497">
        <w:rPr>
          <w:i/>
        </w:rPr>
        <w:t>rval</w:t>
      </w:r>
      <w:r w:rsidRPr="00E77497">
        <w:t xml:space="preserve"> be GetValue(</w:t>
      </w:r>
      <w:r w:rsidRPr="00E77497">
        <w:rPr>
          <w:i/>
        </w:rPr>
        <w:t>rhs</w:t>
      </w:r>
      <w:r w:rsidRPr="00E77497">
        <w:t>).</w:t>
      </w:r>
    </w:p>
    <w:p w14:paraId="7C359F28" w14:textId="77777777" w:rsidR="00341BFE" w:rsidRDefault="00341BFE" w:rsidP="00613655">
      <w:pPr>
        <w:pStyle w:val="Alg4"/>
        <w:numPr>
          <w:ilvl w:val="0"/>
          <w:numId w:val="569"/>
        </w:numPr>
      </w:pPr>
      <w:r>
        <w:t>ReturnIfAbrupt(</w:t>
      </w:r>
      <w:r w:rsidRPr="00E77497">
        <w:rPr>
          <w:i/>
        </w:rPr>
        <w:t>rval</w:t>
      </w:r>
      <w:r>
        <w:t>).</w:t>
      </w:r>
    </w:p>
    <w:p w14:paraId="3027C93A" w14:textId="77777777" w:rsidR="00341BFE" w:rsidRDefault="00341BFE" w:rsidP="00613655">
      <w:pPr>
        <w:pStyle w:val="Alg4"/>
        <w:numPr>
          <w:ilvl w:val="0"/>
          <w:numId w:val="569"/>
        </w:numPr>
      </w:pPr>
      <w:r>
        <w:t>If Type(</w:t>
      </w:r>
      <w:r>
        <w:rPr>
          <w:i/>
          <w:iCs/>
        </w:rPr>
        <w:t>rval</w:t>
      </w:r>
      <w:r>
        <w:t xml:space="preserve">) is not Object, then throw a </w:t>
      </w:r>
      <w:r w:rsidRPr="00B54857">
        <w:rPr>
          <w:b/>
          <w:bCs/>
        </w:rPr>
        <w:t>TypeError</w:t>
      </w:r>
      <w:r>
        <w:t xml:space="preserve"> exception.</w:t>
      </w:r>
    </w:p>
    <w:p w14:paraId="015F8E1D" w14:textId="77777777" w:rsidR="00341BFE" w:rsidRPr="00E77497" w:rsidRDefault="00341BFE" w:rsidP="00613655">
      <w:pPr>
        <w:pStyle w:val="Alg4"/>
        <w:numPr>
          <w:ilvl w:val="0"/>
          <w:numId w:val="569"/>
        </w:numPr>
      </w:pPr>
      <w:r>
        <w:t>Return the result of p</w:t>
      </w:r>
      <w:r w:rsidRPr="004418C4">
        <w:t>erform</w:t>
      </w:r>
      <w:r>
        <w:t>ing</w:t>
      </w:r>
      <w:r w:rsidRPr="004418C4">
        <w:t xml:space="preserve"> </w:t>
      </w:r>
      <w:r w:rsidRPr="00E77497">
        <w:t>Binding</w:t>
      </w:r>
      <w:r>
        <w:t>Initialization</w:t>
      </w:r>
      <w:r w:rsidRPr="00E77497">
        <w:t xml:space="preserve"> for </w:t>
      </w:r>
      <w:r w:rsidRPr="00E5347D">
        <w:rPr>
          <w:rStyle w:val="SyntaxSymbol"/>
        </w:rPr>
        <w:t>BindingPattern</w:t>
      </w:r>
      <w:r w:rsidRPr="00E77497">
        <w:t xml:space="preserve"> </w:t>
      </w:r>
      <w:r>
        <w:t>passing</w:t>
      </w:r>
      <w:r w:rsidRPr="00E77497">
        <w:t xml:space="preserve"> </w:t>
      </w:r>
      <w:r w:rsidRPr="00E77497">
        <w:rPr>
          <w:i/>
        </w:rPr>
        <w:t>rval</w:t>
      </w:r>
      <w:r w:rsidRPr="00E77497">
        <w:t xml:space="preserve"> and </w:t>
      </w:r>
      <w:r w:rsidRPr="00E77497">
        <w:rPr>
          <w:b/>
        </w:rPr>
        <w:t>undefined</w:t>
      </w:r>
      <w:r w:rsidRPr="00E77497">
        <w:t xml:space="preserve"> as </w:t>
      </w:r>
      <w:r>
        <w:t>arguments</w:t>
      </w:r>
      <w:r w:rsidRPr="00E77497">
        <w:t>.</w:t>
      </w:r>
    </w:p>
    <w:p w14:paraId="49DBB26B" w14:textId="77777777" w:rsidR="00341BFE" w:rsidRPr="00E77497" w:rsidRDefault="00341BFE" w:rsidP="00341BFE">
      <w:pPr>
        <w:pStyle w:val="Heading3"/>
      </w:pPr>
      <w:bookmarkStart w:id="3232" w:name="_Toc370745512"/>
      <w:bookmarkStart w:id="3233" w:name="_Toc384481175"/>
      <w:r w:rsidRPr="00E77497">
        <w:t>Destructuring Binding Patterns</w:t>
      </w:r>
      <w:bookmarkEnd w:id="3232"/>
      <w:bookmarkEnd w:id="3233"/>
    </w:p>
    <w:p w14:paraId="0C58A272" w14:textId="77777777" w:rsidR="00341BFE" w:rsidRPr="00E77497" w:rsidRDefault="00341BFE" w:rsidP="00341BFE">
      <w:pPr>
        <w:pStyle w:val="Syntax"/>
      </w:pPr>
      <w:r w:rsidRPr="00E77497">
        <w:t>Syntax</w:t>
      </w:r>
    </w:p>
    <w:p w14:paraId="3F5C99C0" w14:textId="77777777" w:rsidR="00341BFE" w:rsidRPr="00E77497" w:rsidRDefault="00341BFE" w:rsidP="00341BFE">
      <w:pPr>
        <w:pStyle w:val="SyntaxRule"/>
        <w:rPr>
          <w:rFonts w:ascii="Arial" w:hAnsi="Arial"/>
        </w:rPr>
      </w:pPr>
      <w:r w:rsidRPr="00E77497">
        <w:t>BindingPattern</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5E832647" w14:textId="77777777" w:rsidR="00341BFE" w:rsidRPr="00E77497" w:rsidRDefault="00341BFE" w:rsidP="00341BFE">
      <w:pPr>
        <w:pStyle w:val="SyntaxDefinition"/>
        <w:rPr>
          <w:rFonts w:ascii="Courier New" w:hAnsi="Courier New" w:cs="Courier New"/>
          <w:b/>
          <w:i w:val="0"/>
        </w:rPr>
      </w:pPr>
      <w:r w:rsidRPr="00E77497">
        <w:t>ObjectBindingPattern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br/>
        <w:t>ArrayBindingPattern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w:t>
      </w:r>
    </w:p>
    <w:p w14:paraId="68604F3A" w14:textId="77777777" w:rsidR="00341BFE" w:rsidRPr="00E77497" w:rsidRDefault="00341BFE" w:rsidP="00341BFE">
      <w:pPr>
        <w:pStyle w:val="SyntaxRule"/>
        <w:rPr>
          <w:rFonts w:ascii="Arial" w:hAnsi="Arial"/>
        </w:rPr>
      </w:pPr>
      <w:r w:rsidRPr="00E77497">
        <w:t>ObjectBindingPattern</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51CC5151" w14:textId="77777777" w:rsidR="00341BFE" w:rsidRPr="00E77497" w:rsidRDefault="00341BFE" w:rsidP="00341BFE">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 }</w:t>
      </w:r>
    </w:p>
    <w:p w14:paraId="265863D3" w14:textId="77777777" w:rsidR="00341BFE" w:rsidRPr="00E77497" w:rsidRDefault="00341BFE" w:rsidP="00341BFE">
      <w:pPr>
        <w:pStyle w:val="SyntaxRule"/>
        <w:rPr>
          <w:rFonts w:ascii="Arial" w:hAnsi="Arial"/>
        </w:rPr>
      </w:pPr>
      <w:r w:rsidRPr="00E77497">
        <w:t>ArrayBindingPattern</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7FA4F80" w14:textId="77777777" w:rsidR="00341BFE" w:rsidRPr="00E77497" w:rsidRDefault="00341BFE" w:rsidP="00341BFE">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Arial" w:hAnsi="Arial" w:cs="Arial"/>
          <w:i w:val="0"/>
          <w:vertAlign w:val="subscript"/>
        </w:rPr>
        <w:t xml:space="preserve">opt </w:t>
      </w:r>
      <w:r w:rsidRPr="00E77497">
        <w:rPr>
          <w:rFonts w:ascii="Courier New" w:hAnsi="Courier New" w:cs="Courier New"/>
          <w:b/>
          <w:i w:val="0"/>
        </w:rPr>
        <w:t>]</w:t>
      </w:r>
    </w:p>
    <w:p w14:paraId="48C89DAB" w14:textId="77777777" w:rsidR="00341BFE" w:rsidRPr="00E77497" w:rsidRDefault="00341BFE" w:rsidP="00341BFE">
      <w:pPr>
        <w:pStyle w:val="SyntaxRule"/>
        <w:rPr>
          <w:rFonts w:ascii="Arial" w:hAnsi="Arial"/>
        </w:rPr>
      </w:pPr>
      <w:r w:rsidRPr="00E77497">
        <w:t>BindingPropertyList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53557D7D" w14:textId="77777777" w:rsidR="00341BFE" w:rsidRPr="00E77497" w:rsidRDefault="00341BFE" w:rsidP="00341BFE">
      <w:pPr>
        <w:pStyle w:val="SyntaxDefinition"/>
      </w:pPr>
      <w:r w:rsidRPr="00E77497">
        <w:t>BindingProperty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br/>
        <w:t>BindingPropertyList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BindingProperty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11BC127C" w14:textId="77777777" w:rsidR="00341BFE" w:rsidRPr="00E77497" w:rsidRDefault="00341BFE" w:rsidP="00341BFE">
      <w:pPr>
        <w:pStyle w:val="SyntaxRule"/>
        <w:rPr>
          <w:rFonts w:ascii="Arial" w:hAnsi="Arial"/>
        </w:rPr>
      </w:pPr>
      <w:r w:rsidRPr="00E77497">
        <w:t>BindingElementList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Arial" w:hAnsi="Arial"/>
        </w:rPr>
        <w:t xml:space="preserve"> </w:t>
      </w:r>
      <w:r w:rsidRPr="00E77497">
        <w:rPr>
          <w:rFonts w:ascii="Arial" w:hAnsi="Arial"/>
          <w:b/>
          <w:i w:val="0"/>
        </w:rPr>
        <w:t>:</w:t>
      </w:r>
    </w:p>
    <w:p w14:paraId="771DCC00" w14:textId="77777777" w:rsidR="00341BFE" w:rsidRPr="00E77497" w:rsidRDefault="00341BFE" w:rsidP="00341BFE">
      <w:pPr>
        <w:pStyle w:val="SyntaxDefinition"/>
      </w:pPr>
      <w:r w:rsidRPr="00E77497">
        <w:t>BindingElisionElemen</w:t>
      </w:r>
      <w:r>
        <w:t>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t xml:space="preserve"> </w:t>
      </w:r>
      <w:r w:rsidRPr="00E77497">
        <w:br/>
        <w:t>BindingElementList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BindingElisionElement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4D281B9A" w14:textId="77777777" w:rsidR="00341BFE" w:rsidRPr="00E77497" w:rsidRDefault="00341BFE" w:rsidP="00341BFE">
      <w:pPr>
        <w:pStyle w:val="SyntaxRule"/>
        <w:rPr>
          <w:rFonts w:ascii="Arial" w:hAnsi="Arial"/>
        </w:rPr>
      </w:pPr>
      <w:r>
        <w:t>BindingElision</w:t>
      </w:r>
      <w:r w:rsidRPr="00E77497">
        <w:t>Element</w:t>
      </w:r>
      <w:r>
        <w:rPr>
          <w:rFonts w:ascii="Arial" w:hAnsi="Arial" w:cs="Arial"/>
          <w:i w:val="0"/>
          <w:vertAlign w:val="subscript"/>
        </w:rPr>
        <w:t>[</w:t>
      </w:r>
      <w:r>
        <w:rPr>
          <w:rFonts w:cs="Arial"/>
          <w:i w:val="0"/>
          <w:vertAlign w:val="subscript"/>
        </w:rPr>
        <w:t>Y</w:t>
      </w:r>
      <w:r w:rsidRPr="00953D11">
        <w:rPr>
          <w:rFonts w:cs="Arial"/>
          <w:i w:val="0"/>
          <w:vertAlign w:val="subscript"/>
        </w:rPr>
        <w:t>ield</w:t>
      </w:r>
      <w:r>
        <w:rPr>
          <w:rFonts w:ascii="Arial" w:hAnsi="Arial" w:cs="Arial"/>
          <w:i w:val="0"/>
          <w:vertAlign w:val="subscript"/>
        </w:rPr>
        <w:t>,</w:t>
      </w:r>
      <w:r w:rsidRPr="00862CE0">
        <w:rPr>
          <w:i w:val="0"/>
          <w:vertAlign w:val="subscript"/>
        </w:rPr>
        <w:t>GeneratorParameter</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16B7C9AD" w14:textId="77777777" w:rsidR="00341BFE" w:rsidRPr="00E77497" w:rsidRDefault="00341BFE" w:rsidP="00341BFE">
      <w:pPr>
        <w:pStyle w:val="SyntaxDefinition"/>
      </w:pPr>
      <w:r w:rsidRPr="00E77497">
        <w:t>Elision</w:t>
      </w:r>
      <w:r w:rsidRPr="00E77497">
        <w:rPr>
          <w:rFonts w:ascii="Arial" w:hAnsi="Arial" w:cs="Arial"/>
          <w:i w:val="0"/>
          <w:vertAlign w:val="subscript"/>
        </w:rPr>
        <w:t xml:space="preserve">opt </w:t>
      </w:r>
      <w:r w:rsidRPr="00E77497">
        <w:t xml:space="preserve"> BindingElement</w:t>
      </w:r>
      <w:r w:rsidRPr="004119E6">
        <w:rPr>
          <w:rFonts w:ascii="Arial" w:hAnsi="Arial" w:cs="Arial"/>
          <w:i w:val="0"/>
          <w:vertAlign w:val="subscript"/>
        </w:rPr>
        <w:t>[</w:t>
      </w:r>
      <w:r>
        <w:rPr>
          <w:rFonts w:ascii="Arial" w:hAnsi="Arial" w:cs="Arial"/>
          <w:i w:val="0"/>
          <w:vertAlign w:val="subscript"/>
        </w:rPr>
        <w:t>?</w:t>
      </w:r>
      <w:r>
        <w:rPr>
          <w:i w:val="0"/>
          <w:vertAlign w:val="subscript"/>
        </w:rPr>
        <w:t>Y</w:t>
      </w:r>
      <w:r w:rsidRPr="00953D11">
        <w:rPr>
          <w:i w:val="0"/>
          <w:vertAlign w:val="subscript"/>
        </w:rPr>
        <w:t>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23C0A673" w14:textId="77777777" w:rsidR="00341BFE" w:rsidRPr="00E77497" w:rsidRDefault="00341BFE" w:rsidP="00341BFE">
      <w:pPr>
        <w:pStyle w:val="SyntaxRule"/>
        <w:rPr>
          <w:rFonts w:ascii="Arial" w:hAnsi="Arial"/>
        </w:rPr>
      </w:pPr>
      <w:r w:rsidRPr="00E77497">
        <w:t>BindingProperty</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30BE50E3" w14:textId="77777777" w:rsidR="00341BFE" w:rsidRPr="00E77497" w:rsidRDefault="00341BFE" w:rsidP="00341BFE">
      <w:pPr>
        <w:pStyle w:val="SyntaxDefinition"/>
      </w:pPr>
      <w:r w:rsidRPr="00E77497">
        <w:t xml:space="preserve">SingleNameBinding </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Arial" w:hAnsi="Arial" w:cs="Arial"/>
          <w:i w:val="0"/>
          <w:vertAlign w:val="subscript"/>
        </w:rPr>
        <w:br/>
      </w:r>
      <w:r w:rsidRPr="00675B74" w:rsidDel="00A360B4">
        <w:t xml:space="preserve"> </w:t>
      </w:r>
      <w:r w:rsidRPr="00E77497">
        <w:t>PropertyName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 </w:t>
      </w:r>
      <w:r w:rsidRPr="00E77497">
        <w:t>BindingElement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1031D668" w14:textId="77777777" w:rsidR="00341BFE" w:rsidRPr="00E77497" w:rsidRDefault="00341BFE" w:rsidP="00341BFE">
      <w:pPr>
        <w:pStyle w:val="SyntaxRule"/>
        <w:rPr>
          <w:rFonts w:ascii="Arial" w:hAnsi="Arial"/>
        </w:rPr>
      </w:pPr>
      <w:r w:rsidRPr="00E77497">
        <w:t>BindingElement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Pr>
          <w:rFonts w:ascii="Arial" w:hAnsi="Arial" w:cs="Arial"/>
          <w:i w:val="0"/>
          <w:vertAlign w:val="subscript"/>
        </w:rPr>
        <w:t xml:space="preserve"> </w:t>
      </w:r>
      <w:r w:rsidRPr="004119E6">
        <w:rPr>
          <w:rFonts w:ascii="Arial" w:hAnsi="Arial" w:cs="Arial"/>
          <w:i w:val="0"/>
          <w:vertAlign w:val="subscript"/>
        </w:rPr>
        <w:t>]</w:t>
      </w:r>
      <w:r w:rsidRPr="00E77497">
        <w:t xml:space="preserve"> </w:t>
      </w:r>
      <w:r w:rsidRPr="00E77497">
        <w:rPr>
          <w:rFonts w:ascii="Arial" w:hAnsi="Arial"/>
          <w:b/>
          <w:i w:val="0"/>
        </w:rPr>
        <w:t>:</w:t>
      </w:r>
    </w:p>
    <w:p w14:paraId="62FB0143" w14:textId="77777777" w:rsidR="00341BFE" w:rsidRPr="00E77497" w:rsidRDefault="00341BFE" w:rsidP="00341BFE">
      <w:pPr>
        <w:pStyle w:val="SyntaxDefinition"/>
      </w:pPr>
      <w:r w:rsidRPr="00E77497">
        <w:t>SingleNameBinding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Pr>
          <w:rFonts w:ascii="Arial" w:hAnsi="Arial" w:cs="Arial"/>
          <w:i w:val="0"/>
          <w:vertAlign w:val="subscript"/>
        </w:rP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sidRPr="004119E6">
        <w:rPr>
          <w:rFonts w:ascii="Arial" w:hAnsi="Arial" w:cs="Arial"/>
          <w:i w:val="0"/>
          <w:vertAlign w:val="subscript"/>
        </w:rPr>
        <w:t>]</w:t>
      </w:r>
      <w:r w:rsidRPr="00E77497">
        <w:rPr>
          <w:rFonts w:ascii="Arial" w:hAnsi="Arial" w:cs="Arial"/>
          <w:i w:val="0"/>
          <w:vertAlign w:val="subscript"/>
        </w:rPr>
        <w:t>opt</w:t>
      </w:r>
      <w:r w:rsidRPr="00E77497">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p>
    <w:p w14:paraId="526C4AFE" w14:textId="77777777" w:rsidR="00341BFE" w:rsidRPr="00E77497" w:rsidRDefault="00341BFE" w:rsidP="00341BFE">
      <w:pPr>
        <w:pStyle w:val="SyntaxRule"/>
        <w:rPr>
          <w:rFonts w:ascii="Arial" w:hAnsi="Arial"/>
        </w:rPr>
      </w:pPr>
      <w:r w:rsidRPr="00E77497">
        <w:lastRenderedPageBreak/>
        <w:t>SingleNameBinding</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1367B">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1F85E272" w14:textId="77777777" w:rsidR="00341BFE" w:rsidRPr="00E77497" w:rsidRDefault="00341BFE" w:rsidP="00341BFE">
      <w:pPr>
        <w:pStyle w:val="SyntaxDefinition"/>
      </w:pP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BindingIdentifier</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sidRPr="004119E6">
        <w:rPr>
          <w:rFonts w:ascii="Arial" w:hAnsi="Arial" w:cs="Arial"/>
          <w:i w:val="0"/>
          <w:vertAlign w:val="subscript"/>
        </w:rPr>
        <w:t>]</w:t>
      </w:r>
      <w:r w:rsidRPr="00E77497">
        <w:rPr>
          <w:rFonts w:ascii="Arial" w:hAnsi="Arial" w:cs="Arial"/>
          <w:i w:val="0"/>
          <w:vertAlign w:val="subscript"/>
        </w:rPr>
        <w:t>opt</w:t>
      </w:r>
      <w:r>
        <w:rPr>
          <w:rFonts w:ascii="Arial" w:hAnsi="Arial" w:cs="Arial"/>
          <w:i w:val="0"/>
          <w:sz w:val="16"/>
          <w:szCs w:val="16"/>
        </w:rP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p>
    <w:p w14:paraId="6E4CDFAA" w14:textId="77777777" w:rsidR="00341BFE" w:rsidRPr="00E77497" w:rsidRDefault="00341BFE" w:rsidP="00341BFE">
      <w:pPr>
        <w:pStyle w:val="SyntaxRule"/>
        <w:rPr>
          <w:rFonts w:ascii="Arial" w:hAnsi="Arial"/>
        </w:rPr>
      </w:pPr>
      <w:r w:rsidRPr="00E77497">
        <w:t>BindingRestElement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 xml:space="preserve">, </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162D7C10" w14:textId="77777777" w:rsidR="00341BFE" w:rsidRPr="00E77497" w:rsidRDefault="00341BFE" w:rsidP="00341BFE">
      <w:pPr>
        <w:pStyle w:val="SyntaxDefinition"/>
      </w:pP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Courier New" w:hAnsi="Courier New" w:cs="Courier New"/>
          <w:b/>
          <w:i w:val="0"/>
        </w:rPr>
        <w:t>...</w:t>
      </w:r>
      <w:r w:rsidRPr="00E77497">
        <w:rPr>
          <w:rFonts w:ascii="Arial" w:hAnsi="Arial" w:cs="Arial"/>
          <w:i w:val="0"/>
          <w:sz w:val="16"/>
          <w:szCs w:val="16"/>
        </w:rPr>
        <w:t xml:space="preserve"> </w:t>
      </w:r>
      <w:r w:rsidRPr="00E77497">
        <w:t>BindingIdentifier</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Fonts w:ascii="Courier New" w:hAnsi="Courier New" w:cs="Courier New"/>
          <w:b/>
          <w:i w:val="0"/>
        </w:rP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Pr>
          <w:rFonts w:ascii="Courier New" w:hAnsi="Courier New" w:cs="Courier New"/>
          <w:b/>
          <w:i w:val="0"/>
        </w:rPr>
        <w:t>...</w:t>
      </w:r>
      <w:r w:rsidRPr="00E77497">
        <w:rPr>
          <w:rFonts w:ascii="Arial" w:hAnsi="Arial" w:cs="Arial"/>
          <w:i w:val="0"/>
          <w:sz w:val="16"/>
          <w:szCs w:val="16"/>
        </w:rPr>
        <w:t xml:space="preserve"> </w:t>
      </w: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p>
    <w:p w14:paraId="69FD3CAA" w14:textId="77777777" w:rsidR="00341BFE" w:rsidRPr="00E77497" w:rsidRDefault="00341BFE" w:rsidP="00341BFE">
      <w:pPr>
        <w:pStyle w:val="Heading4"/>
      </w:pPr>
      <w:r w:rsidRPr="00E77497">
        <w:t xml:space="preserve">Static Semantics: </w:t>
      </w:r>
      <w:r>
        <w:rPr>
          <w:lang w:eastAsia="en-US"/>
        </w:rPr>
        <w:t>BoundNames</w:t>
      </w:r>
    </w:p>
    <w:p w14:paraId="330D3135" w14:textId="77777777" w:rsidR="00341BFE" w:rsidRPr="00F742D3" w:rsidRDefault="00341BFE" w:rsidP="00341BFE">
      <w:bookmarkStart w:id="3234" w:name="_Toc235503451"/>
      <w:bookmarkStart w:id="3235" w:name="_Toc241509226"/>
      <w:bookmarkStart w:id="3236" w:name="_Toc244416713"/>
      <w:bookmarkStart w:id="3237" w:name="_Toc276631077"/>
      <w:bookmarkStart w:id="3238" w:name="_Ref381185764"/>
      <w:bookmarkStart w:id="3239" w:name="_Toc381513712"/>
      <w:bookmarkStart w:id="3240" w:name="_Toc382212234"/>
      <w:bookmarkStart w:id="3241" w:name="_Toc382212721"/>
      <w:bookmarkStart w:id="3242" w:name="_Toc382291579"/>
      <w:bookmarkStart w:id="3243" w:name="_Toc385672228"/>
      <w:bookmarkStart w:id="3244" w:name="_Toc393690332"/>
      <w:bookmarkStart w:id="3245" w:name="_Ref457437654"/>
      <w:bookmarkStart w:id="3246" w:name="_Toc472818877"/>
      <w:bookmarkStart w:id="3247" w:name="_Toc375031199"/>
      <w:bookmarkStart w:id="3248" w:name="_Ref38117509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1C2583DD" w14:textId="77777777" w:rsidR="00341BFE" w:rsidRPr="00E77497" w:rsidRDefault="00341BFE" w:rsidP="00341BFE">
      <w:pPr>
        <w:pStyle w:val="SyntaxLabel"/>
      </w:pPr>
      <w:r w:rsidRPr="00FB6060">
        <w:rPr>
          <w:rStyle w:val="SyntaxSymbol"/>
        </w:rPr>
        <w:t>ObjectBindingPattern</w:t>
      </w:r>
      <w:r>
        <w:rPr>
          <w:rStyle w:val="bnf"/>
          <w:iCs/>
        </w:rPr>
        <w:t xml:space="preserve"> </w:t>
      </w:r>
      <w:r w:rsidRPr="00E77497">
        <w:rPr>
          <w:b/>
        </w:rPr>
        <w:t>:</w:t>
      </w:r>
      <w:r w:rsidRPr="00E77497">
        <w:t xml:space="preserve"> </w:t>
      </w:r>
      <w:r w:rsidRPr="00FB6060">
        <w:rPr>
          <w:rStyle w:val="SyntaxTerminal"/>
        </w:rPr>
        <w:t>{ }</w:t>
      </w:r>
      <w:r w:rsidRPr="00E77497">
        <w:t xml:space="preserve"> </w:t>
      </w:r>
    </w:p>
    <w:p w14:paraId="6640854E" w14:textId="77777777" w:rsidR="00341BFE" w:rsidRPr="00E77497" w:rsidRDefault="00341BFE" w:rsidP="00613655">
      <w:pPr>
        <w:pStyle w:val="Alg4"/>
        <w:numPr>
          <w:ilvl w:val="0"/>
          <w:numId w:val="543"/>
        </w:numPr>
        <w:spacing w:after="220"/>
      </w:pPr>
      <w:r w:rsidRPr="00E77497">
        <w:t>Return an empty List.</w:t>
      </w:r>
    </w:p>
    <w:p w14:paraId="5447013D"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43075D52" w14:textId="77777777" w:rsidR="00341BFE" w:rsidRPr="00E77497" w:rsidRDefault="00341BFE" w:rsidP="00613655">
      <w:pPr>
        <w:pStyle w:val="Alg4"/>
        <w:numPr>
          <w:ilvl w:val="0"/>
          <w:numId w:val="460"/>
        </w:numPr>
        <w:spacing w:after="220"/>
      </w:pPr>
      <w:r w:rsidRPr="00E77497">
        <w:t>Return an empty List.</w:t>
      </w:r>
    </w:p>
    <w:p w14:paraId="0C93FCAB"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2450D27D" w14:textId="77777777" w:rsidR="00341BFE" w:rsidRPr="00E77497" w:rsidRDefault="00341BFE" w:rsidP="00613655">
      <w:pPr>
        <w:pStyle w:val="Alg4"/>
        <w:numPr>
          <w:ilvl w:val="0"/>
          <w:numId w:val="461"/>
        </w:numPr>
        <w:spacing w:after="220"/>
      </w:pPr>
      <w:r w:rsidRPr="00E77497">
        <w:t xml:space="preserve">Return the BoundNames of </w:t>
      </w:r>
      <w:r w:rsidRPr="00E025B3">
        <w:rPr>
          <w:rStyle w:val="SyntaxSymbol"/>
        </w:rPr>
        <w:t>BindingRestElement</w:t>
      </w:r>
      <w:r w:rsidRPr="00E77497">
        <w:t>.</w:t>
      </w:r>
    </w:p>
    <w:p w14:paraId="4BA7B8E3"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FB6060">
        <w:rPr>
          <w:rFonts w:ascii="Courier New" w:hAnsi="Courier New" w:cs="Courier New"/>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7C6CAE22" w14:textId="77777777" w:rsidR="00341BFE" w:rsidRPr="00E77497" w:rsidRDefault="00341BFE" w:rsidP="00613655">
      <w:pPr>
        <w:pStyle w:val="Alg4"/>
        <w:numPr>
          <w:ilvl w:val="0"/>
          <w:numId w:val="511"/>
        </w:numPr>
        <w:spacing w:after="220"/>
      </w:pPr>
      <w:r w:rsidRPr="00E77497">
        <w:t xml:space="preserve">Return the BoundNames of </w:t>
      </w:r>
      <w:r w:rsidRPr="00E025B3">
        <w:rPr>
          <w:rStyle w:val="SyntaxSymbol"/>
        </w:rPr>
        <w:t>BindingElementList</w:t>
      </w:r>
      <w:r w:rsidRPr="00E77497">
        <w:t>.</w:t>
      </w:r>
    </w:p>
    <w:p w14:paraId="70614E1A"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5FFE301B" w14:textId="77777777" w:rsidR="00341BFE" w:rsidRPr="00E77497" w:rsidRDefault="00341BFE" w:rsidP="00613655">
      <w:pPr>
        <w:pStyle w:val="Alg4"/>
        <w:numPr>
          <w:ilvl w:val="0"/>
          <w:numId w:val="462"/>
        </w:numPr>
        <w:spacing w:after="220"/>
      </w:pPr>
      <w:r w:rsidRPr="00E77497">
        <w:t xml:space="preserve">Let </w:t>
      </w:r>
      <w:r w:rsidRPr="00E77497">
        <w:rPr>
          <w:i/>
        </w:rPr>
        <w:t xml:space="preserve">names </w:t>
      </w:r>
      <w:r w:rsidRPr="00E77497">
        <w:t xml:space="preserve">be BoundNames of </w:t>
      </w:r>
      <w:r w:rsidRPr="00E025B3">
        <w:rPr>
          <w:rStyle w:val="SyntaxSymbol"/>
        </w:rPr>
        <w:t>BindingElementList</w:t>
      </w:r>
      <w:r w:rsidRPr="00E77497">
        <w:t>.</w:t>
      </w:r>
    </w:p>
    <w:p w14:paraId="358874F8" w14:textId="77777777" w:rsidR="00341BFE" w:rsidRPr="00E77497" w:rsidRDefault="00341BFE" w:rsidP="00613655">
      <w:pPr>
        <w:pStyle w:val="Alg4"/>
        <w:numPr>
          <w:ilvl w:val="0"/>
          <w:numId w:val="462"/>
        </w:numPr>
        <w:spacing w:after="220"/>
        <w:rPr>
          <w:rStyle w:val="bnf"/>
          <w:i w:val="0"/>
        </w:rPr>
      </w:pPr>
      <w:r w:rsidRPr="00E77497">
        <w:t xml:space="preserve">Append to </w:t>
      </w:r>
      <w:r w:rsidRPr="00E77497">
        <w:rPr>
          <w:i/>
        </w:rPr>
        <w:t>names</w:t>
      </w:r>
      <w:r w:rsidRPr="00E77497">
        <w:t xml:space="preserve"> the elements of BoundNames of </w:t>
      </w:r>
      <w:r w:rsidRPr="00E025B3">
        <w:rPr>
          <w:rStyle w:val="SyntaxSymbol"/>
        </w:rPr>
        <w:t>BindingRestElement</w:t>
      </w:r>
      <w:r w:rsidRPr="00E77497">
        <w:rPr>
          <w:rStyle w:val="bnf"/>
        </w:rPr>
        <w:t>.</w:t>
      </w:r>
    </w:p>
    <w:p w14:paraId="4EFC1CEB" w14:textId="77777777" w:rsidR="00341BFE" w:rsidRPr="00E77497" w:rsidRDefault="00341BFE" w:rsidP="00613655">
      <w:pPr>
        <w:pStyle w:val="Alg4"/>
        <w:numPr>
          <w:ilvl w:val="0"/>
          <w:numId w:val="462"/>
        </w:numPr>
        <w:spacing w:after="220"/>
      </w:pPr>
      <w:r w:rsidRPr="00E77497">
        <w:t xml:space="preserve">Return </w:t>
      </w:r>
      <w:r w:rsidRPr="00E77497">
        <w:rPr>
          <w:rStyle w:val="bnf"/>
        </w:rPr>
        <w:t>names</w:t>
      </w:r>
      <w:r w:rsidRPr="00E77497">
        <w:t>.</w:t>
      </w:r>
    </w:p>
    <w:p w14:paraId="38EE4082" w14:textId="77777777" w:rsidR="00341BFE" w:rsidRPr="00E77497" w:rsidRDefault="00341BFE" w:rsidP="00341BFE">
      <w:pPr>
        <w:pStyle w:val="SyntaxLabel"/>
      </w:pPr>
      <w:r w:rsidRPr="00FB6060">
        <w:rPr>
          <w:rStyle w:val="SyntaxSymbol"/>
        </w:rPr>
        <w:t>BindingPropertyList</w:t>
      </w:r>
      <w:r w:rsidRPr="00E77497">
        <w:rPr>
          <w:rStyle w:val="bnf"/>
        </w:rPr>
        <w:t xml:space="preserve"> </w:t>
      </w:r>
      <w:r w:rsidRPr="00E77497">
        <w:rPr>
          <w:b/>
        </w:rPr>
        <w:t>:</w:t>
      </w:r>
      <w:r w:rsidRPr="00E77497">
        <w:t xml:space="preserve"> </w:t>
      </w:r>
      <w:r w:rsidRPr="00FB6060">
        <w:rPr>
          <w:rStyle w:val="SyntaxSymbol"/>
        </w:rPr>
        <w:t>BindingPropertyList</w:t>
      </w:r>
      <w:r w:rsidRPr="00E77497">
        <w:rPr>
          <w:rStyle w:val="bnf"/>
        </w:rPr>
        <w:t xml:space="preserve"> </w:t>
      </w:r>
      <w:r w:rsidRPr="00FB6060">
        <w:rPr>
          <w:rStyle w:val="SyntaxTerminal"/>
        </w:rPr>
        <w:t>,</w:t>
      </w:r>
      <w:r w:rsidRPr="00E77497">
        <w:rPr>
          <w:rStyle w:val="bnf"/>
        </w:rPr>
        <w:t xml:space="preserve"> </w:t>
      </w:r>
      <w:r w:rsidRPr="00FB6060">
        <w:rPr>
          <w:rStyle w:val="SyntaxSymbol"/>
        </w:rPr>
        <w:t>BindingProperty</w:t>
      </w:r>
      <w:r w:rsidRPr="00E77497">
        <w:rPr>
          <w:rStyle w:val="bnf"/>
          <w:rFonts w:ascii="Courier New" w:hAnsi="Courier New" w:cs="Courier New"/>
          <w:b/>
        </w:rPr>
        <w:t xml:space="preserve"> </w:t>
      </w:r>
    </w:p>
    <w:p w14:paraId="272D8C9A" w14:textId="77777777" w:rsidR="00341BFE" w:rsidRPr="00E77497" w:rsidRDefault="00341BFE" w:rsidP="00613655">
      <w:pPr>
        <w:pStyle w:val="Alg4"/>
        <w:numPr>
          <w:ilvl w:val="0"/>
          <w:numId w:val="463"/>
        </w:numPr>
        <w:spacing w:after="220"/>
      </w:pPr>
      <w:r w:rsidRPr="00E77497">
        <w:t xml:space="preserve">Let </w:t>
      </w:r>
      <w:r w:rsidRPr="00E77497">
        <w:rPr>
          <w:i/>
        </w:rPr>
        <w:t xml:space="preserve">names </w:t>
      </w:r>
      <w:r w:rsidRPr="00E77497">
        <w:t xml:space="preserve">be BoundNames of </w:t>
      </w:r>
      <w:r w:rsidRPr="00E025B3">
        <w:rPr>
          <w:rStyle w:val="SyntaxSymbol"/>
        </w:rPr>
        <w:t>BindingPropertyList</w:t>
      </w:r>
      <w:r w:rsidRPr="00E77497">
        <w:t>.</w:t>
      </w:r>
    </w:p>
    <w:p w14:paraId="1977AD77" w14:textId="77777777" w:rsidR="00341BFE" w:rsidRPr="00E77497" w:rsidRDefault="00341BFE" w:rsidP="00613655">
      <w:pPr>
        <w:pStyle w:val="Alg4"/>
        <w:numPr>
          <w:ilvl w:val="0"/>
          <w:numId w:val="463"/>
        </w:numPr>
        <w:spacing w:after="220"/>
        <w:rPr>
          <w:rStyle w:val="bnf"/>
          <w:i w:val="0"/>
        </w:rPr>
      </w:pPr>
      <w:r w:rsidRPr="00E77497">
        <w:t xml:space="preserve">Append to </w:t>
      </w:r>
      <w:r w:rsidRPr="00E77497">
        <w:rPr>
          <w:i/>
        </w:rPr>
        <w:t>names</w:t>
      </w:r>
      <w:r w:rsidRPr="00E77497">
        <w:t xml:space="preserve"> the elements of BoundNames of </w:t>
      </w:r>
      <w:r w:rsidRPr="00E025B3">
        <w:rPr>
          <w:rStyle w:val="SyntaxSymbol"/>
        </w:rPr>
        <w:t>BindingProperty</w:t>
      </w:r>
      <w:r w:rsidRPr="00E77497">
        <w:rPr>
          <w:rStyle w:val="bnf"/>
        </w:rPr>
        <w:t>.</w:t>
      </w:r>
    </w:p>
    <w:p w14:paraId="1F466694" w14:textId="77777777" w:rsidR="00341BFE" w:rsidRPr="00E77497" w:rsidRDefault="00341BFE" w:rsidP="00613655">
      <w:pPr>
        <w:pStyle w:val="Alg4"/>
        <w:numPr>
          <w:ilvl w:val="0"/>
          <w:numId w:val="463"/>
        </w:numPr>
        <w:spacing w:after="220"/>
      </w:pPr>
      <w:r w:rsidRPr="00E77497">
        <w:t xml:space="preserve">Return </w:t>
      </w:r>
      <w:r w:rsidRPr="00E77497">
        <w:rPr>
          <w:rStyle w:val="bnf"/>
        </w:rPr>
        <w:t>names</w:t>
      </w:r>
      <w:r w:rsidRPr="00E77497">
        <w:t>.</w:t>
      </w:r>
    </w:p>
    <w:p w14:paraId="6ADA0604" w14:textId="77777777" w:rsidR="00341BFE" w:rsidRPr="00E77497" w:rsidRDefault="00341BFE" w:rsidP="00341BFE">
      <w:pPr>
        <w:pStyle w:val="SyntaxLabel"/>
      </w:pPr>
      <w:r w:rsidRPr="00E025B3">
        <w:rPr>
          <w:rStyle w:val="SyntaxSymbol"/>
        </w:rPr>
        <w:t>BindingElementList</w:t>
      </w:r>
      <w:r w:rsidRPr="00E77497">
        <w:rPr>
          <w:rStyle w:val="bnf"/>
        </w:rPr>
        <w:t xml:space="preserve"> </w:t>
      </w:r>
      <w:r w:rsidRPr="00E77497">
        <w:rPr>
          <w:b/>
        </w:rPr>
        <w:t>:</w:t>
      </w:r>
      <w:r w:rsidRPr="00E77497">
        <w:t xml:space="preserve"> </w:t>
      </w:r>
      <w:r w:rsidRPr="00E025B3">
        <w:rPr>
          <w:rStyle w:val="SyntaxSymbol"/>
        </w:rPr>
        <w:t>BindingElementList</w:t>
      </w:r>
      <w:r w:rsidRPr="00E77497">
        <w:rPr>
          <w:rStyle w:val="bnf"/>
        </w:rPr>
        <w:t xml:space="preserve"> </w:t>
      </w:r>
      <w:r w:rsidRPr="00E025B3">
        <w:rPr>
          <w:rStyle w:val="SyntaxTerminal"/>
        </w:rPr>
        <w:t>,</w:t>
      </w:r>
      <w:r w:rsidRPr="00E77497">
        <w:rPr>
          <w:rStyle w:val="bnf"/>
        </w:rPr>
        <w:t xml:space="preserve"> </w:t>
      </w:r>
      <w:r w:rsidRPr="00E025B3">
        <w:rPr>
          <w:rStyle w:val="SyntaxSymbol"/>
        </w:rPr>
        <w:t>BindingElisionElement</w:t>
      </w:r>
      <w:r w:rsidRPr="00E77497">
        <w:t xml:space="preserve"> </w:t>
      </w:r>
    </w:p>
    <w:p w14:paraId="4925C7E1" w14:textId="77777777" w:rsidR="00341BFE" w:rsidRPr="00E77497" w:rsidRDefault="00341BFE" w:rsidP="00613655">
      <w:pPr>
        <w:pStyle w:val="Alg4"/>
        <w:numPr>
          <w:ilvl w:val="0"/>
          <w:numId w:val="465"/>
        </w:numPr>
        <w:spacing w:after="220"/>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14:paraId="4971E977" w14:textId="77777777" w:rsidR="00341BFE" w:rsidRPr="00E77497" w:rsidRDefault="00341BFE" w:rsidP="00613655">
      <w:pPr>
        <w:pStyle w:val="Alg4"/>
        <w:numPr>
          <w:ilvl w:val="0"/>
          <w:numId w:val="465"/>
        </w:numPr>
        <w:spacing w:after="220"/>
        <w:rPr>
          <w:rStyle w:val="bnf"/>
          <w:i w:val="0"/>
        </w:rPr>
      </w:pPr>
      <w:r w:rsidRPr="00E77497">
        <w:t xml:space="preserve">Append to </w:t>
      </w:r>
      <w:r w:rsidRPr="00E77497">
        <w:rPr>
          <w:i/>
        </w:rPr>
        <w:t>names</w:t>
      </w:r>
      <w:r w:rsidRPr="00E77497">
        <w:t xml:space="preserve"> the elements of BoundNames of </w:t>
      </w:r>
      <w:r w:rsidRPr="00E025B3">
        <w:rPr>
          <w:rStyle w:val="SyntaxSymbol"/>
        </w:rPr>
        <w:t>BindingElement</w:t>
      </w:r>
      <w:r w:rsidRPr="00E77497">
        <w:rPr>
          <w:rStyle w:val="bnf"/>
        </w:rPr>
        <w:t>.</w:t>
      </w:r>
    </w:p>
    <w:p w14:paraId="32165532" w14:textId="77777777" w:rsidR="00341BFE" w:rsidRPr="00E77497" w:rsidRDefault="00341BFE" w:rsidP="00613655">
      <w:pPr>
        <w:pStyle w:val="Alg4"/>
        <w:numPr>
          <w:ilvl w:val="0"/>
          <w:numId w:val="465"/>
        </w:numPr>
        <w:spacing w:after="220"/>
      </w:pPr>
      <w:r w:rsidRPr="00E77497">
        <w:t xml:space="preserve">Return </w:t>
      </w:r>
      <w:r w:rsidRPr="00E77497">
        <w:rPr>
          <w:rStyle w:val="bnf"/>
        </w:rPr>
        <w:t>names</w:t>
      </w:r>
      <w:r w:rsidRPr="00E77497">
        <w:t>.</w:t>
      </w:r>
    </w:p>
    <w:p w14:paraId="1DCF2646" w14:textId="77777777" w:rsidR="00341BFE" w:rsidRPr="00E77497" w:rsidRDefault="00341BFE" w:rsidP="00341BFE">
      <w:pPr>
        <w:pStyle w:val="SyntaxLabel"/>
      </w:pPr>
      <w:r w:rsidRPr="00E025B3">
        <w:rPr>
          <w:rStyle w:val="SyntaxSymbol"/>
        </w:rPr>
        <w:t>BindingElisionElement</w:t>
      </w:r>
      <w:r w:rsidRPr="00E77497">
        <w:rPr>
          <w:rStyle w:val="bnf"/>
        </w:rPr>
        <w:t xml:space="preserve"> </w:t>
      </w:r>
      <w:r w:rsidRPr="00E77497">
        <w:rPr>
          <w:b/>
        </w:rPr>
        <w:t>:</w:t>
      </w:r>
      <w:r w:rsidRPr="00E77497">
        <w:t xml:space="preserve"> </w:t>
      </w:r>
      <w:r w:rsidRPr="00E025B3">
        <w:rPr>
          <w:rStyle w:val="SyntaxSymbol"/>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rPr>
        <w:t xml:space="preserve"> </w:t>
      </w:r>
    </w:p>
    <w:p w14:paraId="2EFC0D5E" w14:textId="77777777" w:rsidR="00341BFE" w:rsidRPr="00E77497" w:rsidRDefault="00341BFE" w:rsidP="00613655">
      <w:pPr>
        <w:pStyle w:val="Alg4"/>
        <w:numPr>
          <w:ilvl w:val="0"/>
          <w:numId w:val="464"/>
        </w:numPr>
        <w:spacing w:after="220"/>
      </w:pPr>
      <w:r w:rsidRPr="00E77497">
        <w:t xml:space="preserve">Return BoundNames of </w:t>
      </w:r>
      <w:r w:rsidRPr="00E025B3">
        <w:rPr>
          <w:rStyle w:val="SyntaxSymbol"/>
        </w:rPr>
        <w:t>BindingElement</w:t>
      </w:r>
      <w:r w:rsidRPr="00E77497">
        <w:t>.</w:t>
      </w:r>
    </w:p>
    <w:p w14:paraId="1699A2FF" w14:textId="77777777" w:rsidR="00341BFE" w:rsidRPr="00E77497" w:rsidRDefault="00341BFE" w:rsidP="00341BFE">
      <w:pPr>
        <w:pStyle w:val="SyntaxLabel"/>
      </w:pPr>
      <w:r w:rsidRPr="00E025B3">
        <w:rPr>
          <w:rStyle w:val="SyntaxSymbol"/>
        </w:rPr>
        <w:t>BindingProperty</w:t>
      </w:r>
      <w:r w:rsidRPr="00E77497">
        <w:rPr>
          <w:rStyle w:val="bnf"/>
        </w:rPr>
        <w:t xml:space="preserve"> </w:t>
      </w:r>
      <w:r w:rsidRPr="00E77497">
        <w:rPr>
          <w:b/>
        </w:rPr>
        <w:t>:</w:t>
      </w:r>
      <w:r w:rsidRPr="00E77497">
        <w:t xml:space="preserve"> </w:t>
      </w:r>
      <w:r w:rsidRPr="00E025B3">
        <w:rPr>
          <w:rStyle w:val="SyntaxSymbol"/>
        </w:rPr>
        <w:t>PropertyName</w:t>
      </w:r>
      <w:r w:rsidRPr="00E77497">
        <w:t xml:space="preserve"> </w:t>
      </w:r>
      <w:r w:rsidRPr="00E025B3">
        <w:rPr>
          <w:rStyle w:val="SyntaxTerminal"/>
        </w:rPr>
        <w:t>:</w:t>
      </w:r>
      <w:r w:rsidRPr="00E77497">
        <w:t xml:space="preserve"> </w:t>
      </w:r>
      <w:r w:rsidRPr="00E025B3">
        <w:rPr>
          <w:rStyle w:val="SyntaxSymbol"/>
        </w:rPr>
        <w:t>BindingElement</w:t>
      </w:r>
      <w:r w:rsidRPr="00E77497">
        <w:rPr>
          <w:rFonts w:cs="Arial"/>
          <w:vertAlign w:val="subscript"/>
        </w:rPr>
        <w:t xml:space="preserve"> </w:t>
      </w:r>
    </w:p>
    <w:p w14:paraId="1F0ECDEE" w14:textId="77777777" w:rsidR="00341BFE" w:rsidRPr="00E77497" w:rsidRDefault="00341BFE" w:rsidP="00613655">
      <w:pPr>
        <w:pStyle w:val="Alg4"/>
        <w:numPr>
          <w:ilvl w:val="0"/>
          <w:numId w:val="515"/>
        </w:numPr>
        <w:spacing w:after="220"/>
      </w:pPr>
      <w:r w:rsidRPr="00E77497">
        <w:t xml:space="preserve">Return the BoundNames of </w:t>
      </w:r>
      <w:r w:rsidRPr="00E025B3">
        <w:rPr>
          <w:rStyle w:val="SyntaxSymbol"/>
        </w:rPr>
        <w:t>BindingElement</w:t>
      </w:r>
      <w:r w:rsidRPr="00E77497">
        <w:t>.</w:t>
      </w:r>
    </w:p>
    <w:p w14:paraId="15FEED45" w14:textId="77777777" w:rsidR="00341BFE" w:rsidRPr="00E77497" w:rsidRDefault="00341BFE" w:rsidP="00341BFE">
      <w:pPr>
        <w:pStyle w:val="SyntaxLabel"/>
      </w:pPr>
      <w:r w:rsidRPr="00E025B3">
        <w:rPr>
          <w:rStyle w:val="SyntaxSymbol"/>
        </w:rPr>
        <w:t>SingleNameBinding</w:t>
      </w:r>
      <w:r w:rsidRPr="00E77497">
        <w:t xml:space="preserve"> </w:t>
      </w:r>
      <w:r w:rsidRPr="00E77497">
        <w:rPr>
          <w:rFonts w:ascii="Courier New" w:hAnsi="Courier New" w:cs="Courier New"/>
          <w:b/>
        </w:rPr>
        <w:t>:</w:t>
      </w:r>
      <w:r w:rsidRPr="00E77497">
        <w:t xml:space="preserve"> </w:t>
      </w:r>
      <w:r w:rsidRPr="00E025B3">
        <w:rPr>
          <w:rStyle w:val="SyntaxSymbol"/>
        </w:rPr>
        <w:t>BindingIdentifier</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rPr>
          <w:vertAlign w:val="subscript"/>
        </w:rPr>
        <w:t>opt</w:t>
      </w:r>
      <w:r w:rsidRPr="00E77497">
        <w:t xml:space="preserve"> </w:t>
      </w:r>
    </w:p>
    <w:p w14:paraId="6FE12051" w14:textId="77777777" w:rsidR="00341BFE" w:rsidRPr="00E77497" w:rsidRDefault="00341BFE" w:rsidP="00613655">
      <w:pPr>
        <w:pStyle w:val="Alg4"/>
        <w:numPr>
          <w:ilvl w:val="0"/>
          <w:numId w:val="466"/>
        </w:numPr>
        <w:spacing w:after="220"/>
      </w:pPr>
      <w:r w:rsidRPr="00E77497">
        <w:t xml:space="preserve">Return the BoundNames of </w:t>
      </w:r>
      <w:r w:rsidRPr="00E025B3">
        <w:rPr>
          <w:rStyle w:val="SyntaxSymbol"/>
        </w:rPr>
        <w:t>BindingIdentifier</w:t>
      </w:r>
      <w:r w:rsidRPr="00E77497">
        <w:t>.</w:t>
      </w:r>
    </w:p>
    <w:p w14:paraId="2AA1C2BB" w14:textId="77777777" w:rsidR="00341BFE" w:rsidRPr="00E77497" w:rsidRDefault="00341BFE" w:rsidP="00341BFE">
      <w:pPr>
        <w:pStyle w:val="SyntaxLabel"/>
      </w:pPr>
      <w:r w:rsidRPr="00E025B3">
        <w:rPr>
          <w:rStyle w:val="SyntaxSymbol"/>
        </w:rPr>
        <w:lastRenderedPageBreak/>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rPr>
          <w:vertAlign w:val="subscript"/>
        </w:rPr>
        <w:t>opt</w:t>
      </w:r>
      <w:r w:rsidRPr="00E77497">
        <w:t xml:space="preserve"> </w:t>
      </w:r>
    </w:p>
    <w:p w14:paraId="1AB84ACA" w14:textId="77777777" w:rsidR="00341BFE" w:rsidRPr="00E77497" w:rsidRDefault="00341BFE" w:rsidP="00613655">
      <w:pPr>
        <w:pStyle w:val="Alg4"/>
        <w:numPr>
          <w:ilvl w:val="0"/>
          <w:numId w:val="512"/>
        </w:numPr>
        <w:spacing w:after="220"/>
      </w:pPr>
      <w:r w:rsidRPr="00E77497">
        <w:t xml:space="preserve">Return the BoundNames of </w:t>
      </w:r>
      <w:r w:rsidRPr="00E025B3">
        <w:rPr>
          <w:rStyle w:val="SyntaxSymbol"/>
        </w:rPr>
        <w:t>BindingPattern</w:t>
      </w:r>
      <w:r w:rsidRPr="00E77497">
        <w:t>.</w:t>
      </w:r>
    </w:p>
    <w:p w14:paraId="2B19EC78" w14:textId="62CA0688" w:rsidR="00341BFE" w:rsidRPr="00E77497" w:rsidRDefault="00341BFE" w:rsidP="00341BFE">
      <w:pPr>
        <w:pStyle w:val="Heading4"/>
      </w:pPr>
      <w:bookmarkStart w:id="3249" w:name="_Ref384309151"/>
      <w:bookmarkStart w:id="3250" w:name="_Ref367715838"/>
      <w:r w:rsidRPr="00E77497">
        <w:t xml:space="preserve">Static Semantics:  </w:t>
      </w:r>
      <w:r>
        <w:rPr>
          <w:lang w:eastAsia="en-US"/>
        </w:rPr>
        <w:t>ContainsExpression</w:t>
      </w:r>
      <w:bookmarkEnd w:id="3249"/>
    </w:p>
    <w:p w14:paraId="1C917D34" w14:textId="1A26275A" w:rsidR="00341BFE" w:rsidRPr="00F742D3" w:rsidRDefault="00341BFE" w:rsidP="00341BFE">
      <w:r>
        <w:t xml:space="preserve">See also: </w:t>
      </w:r>
      <w:r w:rsidR="00BF4360">
        <w:fldChar w:fldCharType="begin"/>
      </w:r>
      <w:r w:rsidR="00BF4360">
        <w:instrText xml:space="preserve"> REF _Ref383078857 \r \h </w:instrText>
      </w:r>
      <w:r w:rsidR="00BF4360">
        <w:fldChar w:fldCharType="separate"/>
      </w:r>
      <w:r w:rsidR="00281431">
        <w:t>14.1.5</w:t>
      </w:r>
      <w:r w:rsidR="00BF4360">
        <w:fldChar w:fldCharType="end"/>
      </w:r>
      <w:r w:rsidR="00BF4360">
        <w:t>,</w:t>
      </w:r>
      <w:r>
        <w:t xml:space="preserve"> </w:t>
      </w:r>
      <w:r w:rsidR="00BF4360">
        <w:fldChar w:fldCharType="begin"/>
      </w:r>
      <w:r w:rsidR="00BF4360">
        <w:instrText xml:space="preserve"> REF _Ref383078767 \r \h </w:instrText>
      </w:r>
      <w:r w:rsidR="00BF4360">
        <w:fldChar w:fldCharType="separate"/>
      </w:r>
      <w:r w:rsidR="00281431">
        <w:t>14.2.4</w:t>
      </w:r>
      <w:r w:rsidR="00BF4360">
        <w:fldChar w:fldCharType="end"/>
      </w:r>
      <w:r>
        <w:t>.</w:t>
      </w:r>
    </w:p>
    <w:p w14:paraId="147D03EB" w14:textId="77777777" w:rsidR="00341BFE" w:rsidRPr="00E77497" w:rsidRDefault="00341BFE" w:rsidP="00341BFE">
      <w:pPr>
        <w:pStyle w:val="SyntaxLabel"/>
      </w:pPr>
      <w:r w:rsidRPr="00FB6060">
        <w:rPr>
          <w:rStyle w:val="SyntaxSymbol"/>
        </w:rPr>
        <w:t>ObjectBindingPattern</w:t>
      </w:r>
      <w:r>
        <w:rPr>
          <w:rStyle w:val="bnf"/>
          <w:iCs/>
        </w:rPr>
        <w:t xml:space="preserve"> </w:t>
      </w:r>
      <w:r w:rsidRPr="00E77497">
        <w:rPr>
          <w:b/>
        </w:rPr>
        <w:t>:</w:t>
      </w:r>
      <w:r w:rsidRPr="00E77497">
        <w:t xml:space="preserve"> </w:t>
      </w:r>
      <w:r w:rsidRPr="00FB6060">
        <w:rPr>
          <w:rStyle w:val="SyntaxTerminal"/>
        </w:rPr>
        <w:t>{ }</w:t>
      </w:r>
      <w:r w:rsidRPr="00E77497">
        <w:t xml:space="preserve"> </w:t>
      </w:r>
    </w:p>
    <w:p w14:paraId="1B0C018D" w14:textId="77777777" w:rsidR="00341BFE" w:rsidRPr="00E77497" w:rsidRDefault="00341BFE" w:rsidP="00613655">
      <w:pPr>
        <w:pStyle w:val="Alg4"/>
        <w:numPr>
          <w:ilvl w:val="0"/>
          <w:numId w:val="638"/>
        </w:numPr>
        <w:spacing w:after="220"/>
      </w:pPr>
      <w:r w:rsidRPr="00E77497">
        <w:t xml:space="preserve">Return </w:t>
      </w:r>
      <w:r>
        <w:rPr>
          <w:b/>
        </w:rPr>
        <w:t>false</w:t>
      </w:r>
      <w:r w:rsidRPr="00E77497">
        <w:t>.</w:t>
      </w:r>
    </w:p>
    <w:p w14:paraId="36A43406"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546C8DB0" w14:textId="77777777" w:rsidR="00341BFE" w:rsidRPr="00E77497" w:rsidRDefault="00341BFE" w:rsidP="00613655">
      <w:pPr>
        <w:pStyle w:val="Alg4"/>
        <w:numPr>
          <w:ilvl w:val="0"/>
          <w:numId w:val="639"/>
        </w:numPr>
        <w:spacing w:after="220"/>
      </w:pPr>
      <w:r w:rsidRPr="00E77497">
        <w:t xml:space="preserve">Return </w:t>
      </w:r>
      <w:r>
        <w:rPr>
          <w:b/>
        </w:rPr>
        <w:t>false</w:t>
      </w:r>
      <w:r w:rsidRPr="00E77497">
        <w:t>.</w:t>
      </w:r>
    </w:p>
    <w:p w14:paraId="63848C07"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6EFCC261" w14:textId="77777777" w:rsidR="00341BFE" w:rsidRPr="00E77497" w:rsidRDefault="00341BFE" w:rsidP="00613655">
      <w:pPr>
        <w:pStyle w:val="Alg4"/>
        <w:numPr>
          <w:ilvl w:val="0"/>
          <w:numId w:val="640"/>
        </w:numPr>
        <w:spacing w:after="220"/>
      </w:pPr>
      <w:r w:rsidRPr="00E77497">
        <w:t xml:space="preserve">Return </w:t>
      </w:r>
      <w:r>
        <w:rPr>
          <w:b/>
        </w:rPr>
        <w:t>false</w:t>
      </w:r>
      <w:r w:rsidRPr="00E77497">
        <w:t>.</w:t>
      </w:r>
    </w:p>
    <w:p w14:paraId="71B9FB45"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FB6060">
        <w:rPr>
          <w:rFonts w:ascii="Courier New" w:hAnsi="Courier New" w:cs="Courier New"/>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06E985F9" w14:textId="44C056AD" w:rsidR="00341BFE" w:rsidRPr="00E77497" w:rsidRDefault="00341BFE" w:rsidP="00613655">
      <w:pPr>
        <w:pStyle w:val="Alg4"/>
        <w:numPr>
          <w:ilvl w:val="0"/>
          <w:numId w:val="641"/>
        </w:numPr>
        <w:spacing w:after="220"/>
      </w:pPr>
      <w:r w:rsidRPr="00E77497">
        <w:t xml:space="preserve">Return </w:t>
      </w:r>
      <w:r>
        <w:t>ContainsExpression</w:t>
      </w:r>
      <w:r w:rsidRPr="00E77497">
        <w:t xml:space="preserve"> of </w:t>
      </w:r>
      <w:r w:rsidRPr="00E025B3">
        <w:rPr>
          <w:rStyle w:val="SyntaxSymbol"/>
        </w:rPr>
        <w:t>BindingElementList</w:t>
      </w:r>
      <w:r w:rsidRPr="00E77497">
        <w:t>.</w:t>
      </w:r>
    </w:p>
    <w:p w14:paraId="47C55755"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78B4225B" w14:textId="21CA006B" w:rsidR="00341BFE" w:rsidRPr="00E77497" w:rsidRDefault="00341BFE" w:rsidP="00613655">
      <w:pPr>
        <w:pStyle w:val="Alg4"/>
        <w:numPr>
          <w:ilvl w:val="0"/>
          <w:numId w:val="642"/>
        </w:numPr>
        <w:spacing w:after="220"/>
      </w:pPr>
      <w:r w:rsidRPr="00E77497">
        <w:t xml:space="preserve">Return </w:t>
      </w:r>
      <w:r>
        <w:t>ContainsExpression</w:t>
      </w:r>
      <w:r w:rsidRPr="00E77497">
        <w:t xml:space="preserve"> of </w:t>
      </w:r>
      <w:r w:rsidRPr="00E025B3">
        <w:rPr>
          <w:rStyle w:val="SyntaxSymbol"/>
        </w:rPr>
        <w:t>BindingElementList</w:t>
      </w:r>
      <w:r w:rsidRPr="00E77497">
        <w:t>.</w:t>
      </w:r>
    </w:p>
    <w:p w14:paraId="3196EC07" w14:textId="77777777" w:rsidR="00341BFE" w:rsidRPr="00E77497" w:rsidRDefault="00341BFE" w:rsidP="00341BFE">
      <w:pPr>
        <w:pStyle w:val="SyntaxLabel"/>
      </w:pPr>
      <w:r w:rsidRPr="00FB6060">
        <w:rPr>
          <w:rStyle w:val="SyntaxSymbol"/>
        </w:rPr>
        <w:t>BindingPropertyList</w:t>
      </w:r>
      <w:r w:rsidRPr="00E77497">
        <w:rPr>
          <w:rStyle w:val="bnf"/>
        </w:rPr>
        <w:t xml:space="preserve"> </w:t>
      </w:r>
      <w:r w:rsidRPr="00E77497">
        <w:rPr>
          <w:b/>
        </w:rPr>
        <w:t>:</w:t>
      </w:r>
      <w:r w:rsidRPr="00E77497">
        <w:t xml:space="preserve"> </w:t>
      </w:r>
      <w:r w:rsidRPr="00FB6060">
        <w:rPr>
          <w:rStyle w:val="SyntaxSymbol"/>
        </w:rPr>
        <w:t>BindingPropertyList</w:t>
      </w:r>
      <w:r w:rsidRPr="00E77497">
        <w:rPr>
          <w:rStyle w:val="bnf"/>
        </w:rPr>
        <w:t xml:space="preserve"> </w:t>
      </w:r>
      <w:r w:rsidRPr="00FB6060">
        <w:rPr>
          <w:rStyle w:val="SyntaxTerminal"/>
        </w:rPr>
        <w:t>,</w:t>
      </w:r>
      <w:r w:rsidRPr="00E77497">
        <w:rPr>
          <w:rStyle w:val="bnf"/>
        </w:rPr>
        <w:t xml:space="preserve"> </w:t>
      </w:r>
      <w:r w:rsidRPr="00FB6060">
        <w:rPr>
          <w:rStyle w:val="SyntaxSymbol"/>
        </w:rPr>
        <w:t>BindingProperty</w:t>
      </w:r>
      <w:r w:rsidRPr="00E77497">
        <w:rPr>
          <w:rStyle w:val="bnf"/>
          <w:rFonts w:ascii="Courier New" w:hAnsi="Courier New" w:cs="Courier New"/>
          <w:b/>
        </w:rPr>
        <w:t xml:space="preserve"> </w:t>
      </w:r>
    </w:p>
    <w:p w14:paraId="05E9A2D6" w14:textId="5D7ECCFB" w:rsidR="00341BFE" w:rsidRPr="00E77497" w:rsidRDefault="00341BFE" w:rsidP="00613655">
      <w:pPr>
        <w:pStyle w:val="Alg4"/>
        <w:numPr>
          <w:ilvl w:val="0"/>
          <w:numId w:val="643"/>
        </w:numPr>
        <w:spacing w:after="220"/>
      </w:pPr>
      <w:r w:rsidRPr="00E77497">
        <w:t xml:space="preserve">Let </w:t>
      </w:r>
      <w:r>
        <w:rPr>
          <w:i/>
        </w:rPr>
        <w:t>has</w:t>
      </w:r>
      <w:r w:rsidRPr="00E77497">
        <w:rPr>
          <w:i/>
        </w:rPr>
        <w:t xml:space="preserve"> </w:t>
      </w:r>
      <w:r w:rsidRPr="00E77497">
        <w:t xml:space="preserve">be </w:t>
      </w:r>
      <w:r>
        <w:t>ContainsExpression</w:t>
      </w:r>
      <w:r w:rsidRPr="00E77497">
        <w:t xml:space="preserve"> of </w:t>
      </w:r>
      <w:r w:rsidRPr="00E025B3">
        <w:rPr>
          <w:rStyle w:val="SyntaxSymbol"/>
        </w:rPr>
        <w:t>Binding</w:t>
      </w:r>
      <w:r>
        <w:rPr>
          <w:rStyle w:val="SyntaxSymbol"/>
        </w:rPr>
        <w:t>Property</w:t>
      </w:r>
      <w:r w:rsidRPr="00E025B3">
        <w:rPr>
          <w:rStyle w:val="SyntaxSymbol"/>
        </w:rPr>
        <w:t>List</w:t>
      </w:r>
      <w:r w:rsidRPr="00E77497">
        <w:t>.</w:t>
      </w:r>
    </w:p>
    <w:p w14:paraId="6F189A7F" w14:textId="77777777" w:rsidR="00341BFE" w:rsidRPr="00E77497" w:rsidRDefault="00341BFE" w:rsidP="00613655">
      <w:pPr>
        <w:pStyle w:val="Alg4"/>
        <w:numPr>
          <w:ilvl w:val="0"/>
          <w:numId w:val="643"/>
        </w:numPr>
        <w:spacing w:after="220"/>
        <w:rPr>
          <w:rStyle w:val="bnf"/>
          <w:i w:val="0"/>
        </w:rPr>
      </w:pPr>
      <w:r>
        <w:t xml:space="preserve">If </w:t>
      </w:r>
      <w:r>
        <w:rPr>
          <w:i/>
        </w:rPr>
        <w:t>has</w:t>
      </w:r>
      <w:r>
        <w:t xml:space="preserve"> is </w:t>
      </w:r>
      <w:r>
        <w:rPr>
          <w:b/>
        </w:rPr>
        <w:t>true</w:t>
      </w:r>
      <w:r>
        <w:t xml:space="preserve">, return </w:t>
      </w:r>
      <w:r>
        <w:rPr>
          <w:b/>
        </w:rPr>
        <w:t>true</w:t>
      </w:r>
      <w:r w:rsidRPr="00E77497">
        <w:rPr>
          <w:rStyle w:val="bnf"/>
        </w:rPr>
        <w:t>.</w:t>
      </w:r>
    </w:p>
    <w:p w14:paraId="1DEBE12A" w14:textId="648A974B" w:rsidR="00341BFE" w:rsidRPr="00E77497" w:rsidRDefault="00341BFE" w:rsidP="00613655">
      <w:pPr>
        <w:pStyle w:val="Alg4"/>
        <w:numPr>
          <w:ilvl w:val="0"/>
          <w:numId w:val="643"/>
        </w:numPr>
        <w:spacing w:after="220"/>
      </w:pPr>
      <w:r w:rsidRPr="00E77497">
        <w:t xml:space="preserve">Return </w:t>
      </w:r>
      <w:r>
        <w:t>ContainsExpression</w:t>
      </w:r>
      <w:r w:rsidRPr="00E77497">
        <w:t xml:space="preserve"> of </w:t>
      </w:r>
      <w:r w:rsidRPr="00E025B3">
        <w:rPr>
          <w:rStyle w:val="SyntaxSymbol"/>
        </w:rPr>
        <w:t>BindingProperty</w:t>
      </w:r>
      <w:r w:rsidRPr="00E77497">
        <w:t>.</w:t>
      </w:r>
    </w:p>
    <w:p w14:paraId="7D29D8CD" w14:textId="77777777" w:rsidR="00341BFE" w:rsidRPr="00E77497" w:rsidRDefault="00341BFE" w:rsidP="00341BFE">
      <w:pPr>
        <w:pStyle w:val="SyntaxLabel"/>
      </w:pPr>
      <w:r w:rsidRPr="00E025B3">
        <w:rPr>
          <w:rStyle w:val="SyntaxSymbol"/>
        </w:rPr>
        <w:t>BindingElementList</w:t>
      </w:r>
      <w:r w:rsidRPr="00E77497">
        <w:rPr>
          <w:rStyle w:val="bnf"/>
        </w:rPr>
        <w:t xml:space="preserve"> </w:t>
      </w:r>
      <w:r w:rsidRPr="00E77497">
        <w:rPr>
          <w:b/>
        </w:rPr>
        <w:t>:</w:t>
      </w:r>
      <w:r w:rsidRPr="00E77497">
        <w:t xml:space="preserve"> </w:t>
      </w:r>
      <w:r w:rsidRPr="00E025B3">
        <w:rPr>
          <w:rStyle w:val="SyntaxSymbol"/>
        </w:rPr>
        <w:t>BindingElementList</w:t>
      </w:r>
      <w:r w:rsidRPr="00E77497">
        <w:rPr>
          <w:rStyle w:val="bnf"/>
        </w:rPr>
        <w:t xml:space="preserve"> </w:t>
      </w:r>
      <w:r w:rsidRPr="00E025B3">
        <w:rPr>
          <w:rStyle w:val="SyntaxTerminal"/>
        </w:rPr>
        <w:t>,</w:t>
      </w:r>
      <w:r w:rsidRPr="00E77497">
        <w:rPr>
          <w:rStyle w:val="bnf"/>
        </w:rPr>
        <w:t xml:space="preserve"> </w:t>
      </w:r>
      <w:r w:rsidRPr="00E025B3">
        <w:rPr>
          <w:rStyle w:val="SyntaxSymbol"/>
        </w:rPr>
        <w:t>BindingElisionElement</w:t>
      </w:r>
      <w:r w:rsidRPr="00E77497">
        <w:t xml:space="preserve"> </w:t>
      </w:r>
    </w:p>
    <w:p w14:paraId="496F3ACA" w14:textId="33DAF77B" w:rsidR="00341BFE" w:rsidRPr="00E77497" w:rsidRDefault="00341BFE" w:rsidP="00613655">
      <w:pPr>
        <w:pStyle w:val="Alg4"/>
        <w:numPr>
          <w:ilvl w:val="0"/>
          <w:numId w:val="644"/>
        </w:numPr>
        <w:spacing w:after="220"/>
      </w:pPr>
      <w:r w:rsidRPr="00E77497">
        <w:t xml:space="preserve">Return </w:t>
      </w:r>
      <w:r>
        <w:t>ContainsExpression</w:t>
      </w:r>
      <w:r w:rsidRPr="00E77497">
        <w:t xml:space="preserve"> of </w:t>
      </w:r>
      <w:r w:rsidRPr="00E025B3">
        <w:rPr>
          <w:rStyle w:val="SyntaxSymbol"/>
        </w:rPr>
        <w:t>BindingElementList</w:t>
      </w:r>
      <w:r w:rsidRPr="00E77497">
        <w:t>.</w:t>
      </w:r>
    </w:p>
    <w:p w14:paraId="4B2F3D36" w14:textId="77777777" w:rsidR="00341BFE" w:rsidRPr="00E77497" w:rsidRDefault="00341BFE" w:rsidP="00341BFE">
      <w:pPr>
        <w:pStyle w:val="SyntaxLabel"/>
      </w:pPr>
      <w:r w:rsidRPr="00E025B3">
        <w:rPr>
          <w:rStyle w:val="SyntaxSymbol"/>
        </w:rPr>
        <w:t>BindingElisionElement</w:t>
      </w:r>
      <w:r w:rsidRPr="00E77497">
        <w:rPr>
          <w:rStyle w:val="bnf"/>
        </w:rPr>
        <w:t xml:space="preserve"> </w:t>
      </w:r>
      <w:r w:rsidRPr="00E77497">
        <w:rPr>
          <w:b/>
        </w:rPr>
        <w:t>:</w:t>
      </w:r>
      <w:r w:rsidRPr="00E77497">
        <w:t xml:space="preserve"> </w:t>
      </w:r>
      <w:r w:rsidRPr="00E025B3">
        <w:rPr>
          <w:rStyle w:val="SyntaxSymbol"/>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rPr>
        <w:t xml:space="preserve"> </w:t>
      </w:r>
    </w:p>
    <w:p w14:paraId="6E4C14AF" w14:textId="7254FE5A" w:rsidR="00341BFE" w:rsidRPr="00E77497" w:rsidRDefault="00341BFE" w:rsidP="00613655">
      <w:pPr>
        <w:pStyle w:val="Alg4"/>
        <w:numPr>
          <w:ilvl w:val="0"/>
          <w:numId w:val="645"/>
        </w:numPr>
        <w:spacing w:after="220"/>
      </w:pPr>
      <w:r w:rsidRPr="00E77497">
        <w:t xml:space="preserve">Return </w:t>
      </w:r>
      <w:r>
        <w:t>ContainsExpression</w:t>
      </w:r>
      <w:r w:rsidRPr="00E77497">
        <w:t xml:space="preserve"> of </w:t>
      </w:r>
      <w:r w:rsidRPr="00E025B3">
        <w:rPr>
          <w:rStyle w:val="SyntaxSymbol"/>
        </w:rPr>
        <w:t>BindingElement</w:t>
      </w:r>
      <w:r w:rsidRPr="00E77497">
        <w:t>.</w:t>
      </w:r>
    </w:p>
    <w:p w14:paraId="77C27621" w14:textId="77777777" w:rsidR="00341BFE" w:rsidRPr="00E77497" w:rsidRDefault="00341BFE" w:rsidP="00341BFE">
      <w:pPr>
        <w:pStyle w:val="SyntaxLabel"/>
      </w:pPr>
      <w:r w:rsidRPr="00E025B3">
        <w:rPr>
          <w:rStyle w:val="SyntaxSymbol"/>
        </w:rPr>
        <w:t>BindingProperty</w:t>
      </w:r>
      <w:r w:rsidRPr="00E77497">
        <w:rPr>
          <w:rStyle w:val="bnf"/>
        </w:rPr>
        <w:t xml:space="preserve"> </w:t>
      </w:r>
      <w:r w:rsidRPr="00E77497">
        <w:rPr>
          <w:b/>
        </w:rPr>
        <w:t>:</w:t>
      </w:r>
      <w:r w:rsidRPr="00E77497">
        <w:t xml:space="preserve"> </w:t>
      </w:r>
      <w:r w:rsidRPr="00E025B3">
        <w:rPr>
          <w:rStyle w:val="SyntaxSymbol"/>
        </w:rPr>
        <w:t>PropertyName</w:t>
      </w:r>
      <w:r w:rsidRPr="00E77497">
        <w:t xml:space="preserve"> </w:t>
      </w:r>
      <w:r w:rsidRPr="00E025B3">
        <w:rPr>
          <w:rStyle w:val="SyntaxTerminal"/>
        </w:rPr>
        <w:t>:</w:t>
      </w:r>
      <w:r w:rsidRPr="00E77497">
        <w:t xml:space="preserve"> </w:t>
      </w:r>
      <w:r w:rsidRPr="00E025B3">
        <w:rPr>
          <w:rStyle w:val="SyntaxSymbol"/>
        </w:rPr>
        <w:t>BindingElement</w:t>
      </w:r>
      <w:r w:rsidRPr="00E77497">
        <w:rPr>
          <w:rFonts w:cs="Arial"/>
          <w:vertAlign w:val="subscript"/>
        </w:rPr>
        <w:t xml:space="preserve"> </w:t>
      </w:r>
    </w:p>
    <w:p w14:paraId="7A3ADA3A" w14:textId="77777777" w:rsidR="00341BFE" w:rsidRPr="00E77497" w:rsidRDefault="00341BFE" w:rsidP="00613655">
      <w:pPr>
        <w:pStyle w:val="Alg4"/>
        <w:numPr>
          <w:ilvl w:val="0"/>
          <w:numId w:val="646"/>
        </w:numPr>
        <w:spacing w:after="220"/>
      </w:pPr>
      <w:r w:rsidRPr="00E77497">
        <w:t xml:space="preserve">Let </w:t>
      </w:r>
      <w:r>
        <w:rPr>
          <w:i/>
        </w:rPr>
        <w:t>has</w:t>
      </w:r>
      <w:r w:rsidRPr="00E77497">
        <w:rPr>
          <w:i/>
        </w:rPr>
        <w:t xml:space="preserve"> </w:t>
      </w:r>
      <w:r w:rsidRPr="00E77497">
        <w:t xml:space="preserve">be </w:t>
      </w:r>
      <w:r>
        <w:t>IsComputedPropertyKey</w:t>
      </w:r>
      <w:r w:rsidRPr="00E77497">
        <w:t xml:space="preserve"> of </w:t>
      </w:r>
      <w:r>
        <w:rPr>
          <w:rStyle w:val="SyntaxSymbol"/>
        </w:rPr>
        <w:t>PropertyName</w:t>
      </w:r>
      <w:r w:rsidRPr="00E77497">
        <w:t>.</w:t>
      </w:r>
    </w:p>
    <w:p w14:paraId="3ED2E838" w14:textId="77777777" w:rsidR="00341BFE" w:rsidRPr="00E77497" w:rsidRDefault="00341BFE" w:rsidP="00613655">
      <w:pPr>
        <w:pStyle w:val="Alg4"/>
        <w:numPr>
          <w:ilvl w:val="0"/>
          <w:numId w:val="646"/>
        </w:numPr>
        <w:spacing w:after="220"/>
        <w:rPr>
          <w:rStyle w:val="bnf"/>
          <w:i w:val="0"/>
        </w:rPr>
      </w:pPr>
      <w:r>
        <w:t xml:space="preserve">If </w:t>
      </w:r>
      <w:r>
        <w:rPr>
          <w:i/>
        </w:rPr>
        <w:t>has</w:t>
      </w:r>
      <w:r>
        <w:t xml:space="preserve"> is </w:t>
      </w:r>
      <w:r>
        <w:rPr>
          <w:b/>
        </w:rPr>
        <w:t>true</w:t>
      </w:r>
      <w:r>
        <w:t xml:space="preserve">, return </w:t>
      </w:r>
      <w:r>
        <w:rPr>
          <w:b/>
        </w:rPr>
        <w:t>true</w:t>
      </w:r>
      <w:r w:rsidRPr="00E77497">
        <w:rPr>
          <w:rStyle w:val="bnf"/>
        </w:rPr>
        <w:t>.</w:t>
      </w:r>
    </w:p>
    <w:p w14:paraId="3C237DA4" w14:textId="41AEA646" w:rsidR="00341BFE" w:rsidRPr="00E77497" w:rsidRDefault="00341BFE" w:rsidP="00613655">
      <w:pPr>
        <w:pStyle w:val="Alg4"/>
        <w:numPr>
          <w:ilvl w:val="0"/>
          <w:numId w:val="646"/>
        </w:numPr>
        <w:spacing w:after="220"/>
      </w:pPr>
      <w:r w:rsidRPr="00E77497">
        <w:t xml:space="preserve">Return the </w:t>
      </w:r>
      <w:r>
        <w:t>ContainsExpression</w:t>
      </w:r>
      <w:r w:rsidRPr="00E77497">
        <w:t xml:space="preserve"> of </w:t>
      </w:r>
      <w:r w:rsidRPr="00E025B3">
        <w:rPr>
          <w:rStyle w:val="SyntaxSymbol"/>
        </w:rPr>
        <w:t>BindingElement</w:t>
      </w:r>
      <w:r w:rsidRPr="00E77497">
        <w:t>.</w:t>
      </w:r>
    </w:p>
    <w:p w14:paraId="3897D97D"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t xml:space="preserve"> </w:t>
      </w:r>
    </w:p>
    <w:p w14:paraId="347F733E" w14:textId="77777777" w:rsidR="00341BFE" w:rsidRPr="00E77497" w:rsidRDefault="00341BFE" w:rsidP="00613655">
      <w:pPr>
        <w:pStyle w:val="Alg4"/>
        <w:numPr>
          <w:ilvl w:val="0"/>
          <w:numId w:val="458"/>
        </w:numPr>
        <w:spacing w:after="220"/>
      </w:pPr>
      <w:r w:rsidRPr="00E77497">
        <w:t xml:space="preserve">Return </w:t>
      </w:r>
      <w:r>
        <w:rPr>
          <w:b/>
        </w:rPr>
        <w:t>true</w:t>
      </w:r>
      <w:r w:rsidRPr="00E77497">
        <w:t>.</w:t>
      </w:r>
    </w:p>
    <w:p w14:paraId="1874DB68"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p>
    <w:p w14:paraId="5611DC01" w14:textId="77777777" w:rsidR="00341BFE" w:rsidRPr="00E77497" w:rsidRDefault="00341BFE" w:rsidP="00613655">
      <w:pPr>
        <w:pStyle w:val="Alg4"/>
        <w:numPr>
          <w:ilvl w:val="0"/>
          <w:numId w:val="459"/>
        </w:numPr>
        <w:spacing w:after="220"/>
      </w:pPr>
      <w:r w:rsidRPr="00E77497">
        <w:t xml:space="preserve">Return </w:t>
      </w:r>
      <w:r>
        <w:rPr>
          <w:b/>
        </w:rPr>
        <w:t>false</w:t>
      </w:r>
      <w:r w:rsidRPr="00E77497">
        <w:t>.</w:t>
      </w:r>
    </w:p>
    <w:p w14:paraId="0631E730"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r w:rsidRPr="00E025B3">
        <w:rPr>
          <w:rStyle w:val="SyntaxSymbol"/>
        </w:rPr>
        <w:t>Initial</w:t>
      </w:r>
      <w:r>
        <w:rPr>
          <w:rStyle w:val="SyntaxSymbol"/>
        </w:rPr>
        <w:t>ize</w:t>
      </w:r>
      <w:r w:rsidRPr="00E025B3">
        <w:rPr>
          <w:rStyle w:val="SyntaxSymbol"/>
        </w:rPr>
        <w:t>r</w:t>
      </w:r>
      <w:r w:rsidRPr="004418C4">
        <w:t xml:space="preserve"> </w:t>
      </w:r>
    </w:p>
    <w:p w14:paraId="437EC13A" w14:textId="77777777" w:rsidR="00341BFE" w:rsidRPr="00E77497" w:rsidRDefault="00341BFE" w:rsidP="00613655">
      <w:pPr>
        <w:pStyle w:val="Alg4"/>
        <w:numPr>
          <w:ilvl w:val="0"/>
          <w:numId w:val="520"/>
        </w:numPr>
        <w:spacing w:after="220"/>
      </w:pPr>
      <w:r w:rsidRPr="00E77497">
        <w:t xml:space="preserve">Return </w:t>
      </w:r>
      <w:r w:rsidRPr="00E77497">
        <w:rPr>
          <w:b/>
        </w:rPr>
        <w:t>true</w:t>
      </w:r>
      <w:r w:rsidRPr="00E77497">
        <w:t>.</w:t>
      </w:r>
    </w:p>
    <w:p w14:paraId="70C7AF06" w14:textId="77777777" w:rsidR="00341BFE" w:rsidRPr="00E77497" w:rsidRDefault="00341BFE" w:rsidP="00341BFE">
      <w:pPr>
        <w:pStyle w:val="Heading4"/>
      </w:pPr>
      <w:bookmarkStart w:id="3251" w:name="_Ref384309791"/>
      <w:r w:rsidRPr="00E77497">
        <w:lastRenderedPageBreak/>
        <w:t xml:space="preserve">Static Semantics:  </w:t>
      </w:r>
      <w:r w:rsidRPr="00E77497">
        <w:rPr>
          <w:lang w:eastAsia="en-US"/>
        </w:rPr>
        <w:t>HasInitial</w:t>
      </w:r>
      <w:r>
        <w:rPr>
          <w:lang w:eastAsia="en-US"/>
        </w:rPr>
        <w:t>ize</w:t>
      </w:r>
      <w:r w:rsidRPr="00E77497">
        <w:rPr>
          <w:lang w:eastAsia="en-US"/>
        </w:rPr>
        <w:t>r</w:t>
      </w:r>
      <w:bookmarkEnd w:id="3250"/>
      <w:bookmarkEnd w:id="3251"/>
    </w:p>
    <w:p w14:paraId="37927B08" w14:textId="642DB4B4" w:rsidR="00341BFE" w:rsidRPr="00F742D3" w:rsidRDefault="00341BFE" w:rsidP="00341BFE">
      <w:r>
        <w:t xml:space="preserve">See also: </w:t>
      </w:r>
      <w:r w:rsidR="00990C78">
        <w:fldChar w:fldCharType="begin"/>
      </w:r>
      <w:r w:rsidR="00990C78">
        <w:instrText xml:space="preserve"> REF _Ref384309791 \r \h </w:instrText>
      </w:r>
      <w:r w:rsidR="00990C78">
        <w:fldChar w:fldCharType="separate"/>
      </w:r>
      <w:r w:rsidR="00281431">
        <w:t>13.2.3.3</w:t>
      </w:r>
      <w:r w:rsidR="00990C78">
        <w:fldChar w:fldCharType="end"/>
      </w:r>
      <w:r w:rsidR="00990C78">
        <w:t xml:space="preserve">, </w:t>
      </w:r>
      <w:r>
        <w:fldChar w:fldCharType="begin"/>
      </w:r>
      <w:r>
        <w:instrText xml:space="preserve"> REF _Ref367715859 \r \h </w:instrText>
      </w:r>
      <w:r>
        <w:fldChar w:fldCharType="separate"/>
      </w:r>
      <w:r w:rsidR="00281431">
        <w:t>14.1.7</w:t>
      </w:r>
      <w:r>
        <w:fldChar w:fldCharType="end"/>
      </w:r>
      <w:r w:rsidR="00990C78">
        <w:t xml:space="preserve">, </w:t>
      </w:r>
      <w:r w:rsidR="00990C78">
        <w:fldChar w:fldCharType="begin"/>
      </w:r>
      <w:r w:rsidR="00990C78">
        <w:instrText xml:space="preserve"> REF _Ref384309822 \r \h </w:instrText>
      </w:r>
      <w:r w:rsidR="00990C78">
        <w:fldChar w:fldCharType="separate"/>
      </w:r>
      <w:r w:rsidR="00281431">
        <w:t>14.2.7</w:t>
      </w:r>
      <w:r w:rsidR="00990C78">
        <w:fldChar w:fldCharType="end"/>
      </w:r>
      <w:r>
        <w:t>.</w:t>
      </w:r>
    </w:p>
    <w:p w14:paraId="0986B382"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p>
    <w:p w14:paraId="0FA12E4A" w14:textId="77777777" w:rsidR="00341BFE" w:rsidRPr="00E77497" w:rsidRDefault="00341BFE" w:rsidP="00613655">
      <w:pPr>
        <w:pStyle w:val="Alg4"/>
        <w:numPr>
          <w:ilvl w:val="0"/>
          <w:numId w:val="519"/>
        </w:numPr>
        <w:spacing w:after="220"/>
      </w:pPr>
      <w:r w:rsidRPr="00E77497">
        <w:t xml:space="preserve">Return </w:t>
      </w:r>
      <w:r w:rsidRPr="00E77497">
        <w:rPr>
          <w:b/>
        </w:rPr>
        <w:t>false</w:t>
      </w:r>
      <w:r w:rsidRPr="00E77497">
        <w:t>.</w:t>
      </w:r>
    </w:p>
    <w:p w14:paraId="357978DE"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t xml:space="preserve"> </w:t>
      </w:r>
    </w:p>
    <w:p w14:paraId="101EA808" w14:textId="77777777" w:rsidR="00341BFE" w:rsidRPr="00E77497" w:rsidRDefault="00341BFE" w:rsidP="00613655">
      <w:pPr>
        <w:pStyle w:val="Alg4"/>
        <w:numPr>
          <w:ilvl w:val="0"/>
          <w:numId w:val="458"/>
        </w:numPr>
        <w:spacing w:after="220"/>
      </w:pPr>
      <w:r w:rsidRPr="00E77497">
        <w:t xml:space="preserve">Return </w:t>
      </w:r>
      <w:r>
        <w:rPr>
          <w:b/>
        </w:rPr>
        <w:t>true</w:t>
      </w:r>
      <w:r w:rsidRPr="00E77497">
        <w:t>.</w:t>
      </w:r>
    </w:p>
    <w:p w14:paraId="0320E40C"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p>
    <w:p w14:paraId="1FD9491F" w14:textId="77777777" w:rsidR="00341BFE" w:rsidRPr="00E77497" w:rsidRDefault="00341BFE" w:rsidP="00613655">
      <w:pPr>
        <w:pStyle w:val="Alg4"/>
        <w:numPr>
          <w:ilvl w:val="0"/>
          <w:numId w:val="459"/>
        </w:numPr>
        <w:spacing w:after="220"/>
      </w:pPr>
      <w:r w:rsidRPr="00E77497">
        <w:t xml:space="preserve">Return </w:t>
      </w:r>
      <w:r>
        <w:rPr>
          <w:b/>
        </w:rPr>
        <w:t>false</w:t>
      </w:r>
      <w:r w:rsidRPr="00E77497">
        <w:t>.</w:t>
      </w:r>
    </w:p>
    <w:p w14:paraId="6DD6FCE8"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r w:rsidRPr="00E025B3">
        <w:rPr>
          <w:rStyle w:val="SyntaxSymbol"/>
        </w:rPr>
        <w:t>Initial</w:t>
      </w:r>
      <w:r>
        <w:rPr>
          <w:rStyle w:val="SyntaxSymbol"/>
        </w:rPr>
        <w:t>ize</w:t>
      </w:r>
      <w:r w:rsidRPr="00E025B3">
        <w:rPr>
          <w:rStyle w:val="SyntaxSymbol"/>
        </w:rPr>
        <w:t>r</w:t>
      </w:r>
      <w:r w:rsidRPr="004418C4">
        <w:t xml:space="preserve"> </w:t>
      </w:r>
    </w:p>
    <w:p w14:paraId="6BB14E88" w14:textId="77777777" w:rsidR="00341BFE" w:rsidRPr="00E77497" w:rsidRDefault="00341BFE" w:rsidP="00613655">
      <w:pPr>
        <w:pStyle w:val="Alg4"/>
        <w:numPr>
          <w:ilvl w:val="0"/>
          <w:numId w:val="520"/>
        </w:numPr>
        <w:spacing w:after="220"/>
      </w:pPr>
      <w:r w:rsidRPr="00E77497">
        <w:t xml:space="preserve">Return </w:t>
      </w:r>
      <w:r w:rsidRPr="00E77497">
        <w:rPr>
          <w:b/>
        </w:rPr>
        <w:t>true</w:t>
      </w:r>
      <w:r w:rsidRPr="00E77497">
        <w:t>.</w:t>
      </w:r>
    </w:p>
    <w:p w14:paraId="0C1EBA29" w14:textId="77777777" w:rsidR="00341BFE" w:rsidRPr="00E77497" w:rsidRDefault="00341BFE" w:rsidP="00341BFE">
      <w:pPr>
        <w:pStyle w:val="Heading4"/>
      </w:pPr>
      <w:bookmarkStart w:id="3252" w:name="_Ref384309464"/>
      <w:bookmarkStart w:id="3253" w:name="_Ref366743416"/>
      <w:r w:rsidRPr="00E77497">
        <w:t xml:space="preserve">Static Semantics:  </w:t>
      </w:r>
      <w:r>
        <w:rPr>
          <w:lang w:eastAsia="en-US"/>
        </w:rPr>
        <w:t>IsSimpleParameterList</w:t>
      </w:r>
      <w:bookmarkEnd w:id="3252"/>
    </w:p>
    <w:p w14:paraId="11D86906" w14:textId="487A3F19" w:rsidR="00341BFE" w:rsidRPr="00F742D3" w:rsidRDefault="00341BFE" w:rsidP="00341BFE">
      <w:r>
        <w:t xml:space="preserve">See also: </w:t>
      </w:r>
      <w:r w:rsidR="00BF4360">
        <w:fldChar w:fldCharType="begin"/>
      </w:r>
      <w:r w:rsidR="00BF4360">
        <w:instrText xml:space="preserve"> REF _Ref384309404 \r \h </w:instrText>
      </w:r>
      <w:r w:rsidR="00BF4360">
        <w:fldChar w:fldCharType="separate"/>
      </w:r>
      <w:r w:rsidR="00281431">
        <w:t>14.1.11</w:t>
      </w:r>
      <w:r w:rsidR="00BF4360">
        <w:fldChar w:fldCharType="end"/>
      </w:r>
      <w:r w:rsidR="00BF4360">
        <w:t xml:space="preserve">, </w:t>
      </w:r>
      <w:r w:rsidR="00BF4360">
        <w:fldChar w:fldCharType="begin"/>
      </w:r>
      <w:r w:rsidR="00BF4360">
        <w:instrText xml:space="preserve"> REF _Ref384309436 \r \h </w:instrText>
      </w:r>
      <w:r w:rsidR="00BF4360">
        <w:fldChar w:fldCharType="separate"/>
      </w:r>
      <w:r w:rsidR="00281431">
        <w:t>14.2.8</w:t>
      </w:r>
      <w:r w:rsidR="00BF4360">
        <w:fldChar w:fldCharType="end"/>
      </w:r>
      <w:r>
        <w:t>.</w:t>
      </w:r>
    </w:p>
    <w:p w14:paraId="3641D283"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p>
    <w:p w14:paraId="1635C26F" w14:textId="77777777" w:rsidR="00341BFE" w:rsidRPr="00E77497" w:rsidRDefault="00341BFE" w:rsidP="00613655">
      <w:pPr>
        <w:pStyle w:val="Alg4"/>
        <w:numPr>
          <w:ilvl w:val="0"/>
          <w:numId w:val="634"/>
        </w:numPr>
        <w:spacing w:after="220"/>
      </w:pPr>
      <w:r w:rsidRPr="00E77497">
        <w:t xml:space="preserve">Return </w:t>
      </w:r>
      <w:r w:rsidRPr="00E77497">
        <w:rPr>
          <w:b/>
        </w:rPr>
        <w:t>false</w:t>
      </w:r>
      <w:r w:rsidRPr="00E77497">
        <w:t>.</w:t>
      </w:r>
    </w:p>
    <w:p w14:paraId="2770E3CF"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t xml:space="preserve"> </w:t>
      </w:r>
    </w:p>
    <w:p w14:paraId="30E03A9E" w14:textId="77777777" w:rsidR="00341BFE" w:rsidRPr="00E77497" w:rsidRDefault="00341BFE" w:rsidP="00613655">
      <w:pPr>
        <w:pStyle w:val="Alg4"/>
        <w:numPr>
          <w:ilvl w:val="0"/>
          <w:numId w:val="635"/>
        </w:numPr>
        <w:spacing w:after="220"/>
      </w:pPr>
      <w:r w:rsidRPr="00E77497">
        <w:t xml:space="preserve">Return </w:t>
      </w:r>
      <w:r>
        <w:rPr>
          <w:b/>
        </w:rPr>
        <w:t>false</w:t>
      </w:r>
      <w:r w:rsidRPr="00E77497">
        <w:t>.</w:t>
      </w:r>
    </w:p>
    <w:p w14:paraId="25357EA4"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p>
    <w:p w14:paraId="104818BF" w14:textId="77777777" w:rsidR="00341BFE" w:rsidRPr="00E77497" w:rsidRDefault="00341BFE" w:rsidP="00613655">
      <w:pPr>
        <w:pStyle w:val="Alg4"/>
        <w:numPr>
          <w:ilvl w:val="0"/>
          <w:numId w:val="636"/>
        </w:numPr>
        <w:spacing w:after="220"/>
      </w:pPr>
      <w:r w:rsidRPr="00E77497">
        <w:t xml:space="preserve">Return </w:t>
      </w:r>
      <w:r>
        <w:rPr>
          <w:b/>
        </w:rPr>
        <w:t>true</w:t>
      </w:r>
      <w:r w:rsidRPr="00E77497">
        <w:t>.</w:t>
      </w:r>
    </w:p>
    <w:p w14:paraId="38EA0F95"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r w:rsidRPr="00E025B3">
        <w:rPr>
          <w:rStyle w:val="SyntaxSymbol"/>
        </w:rPr>
        <w:t>Initial</w:t>
      </w:r>
      <w:r>
        <w:rPr>
          <w:rStyle w:val="SyntaxSymbol"/>
        </w:rPr>
        <w:t>ize</w:t>
      </w:r>
      <w:r w:rsidRPr="00E025B3">
        <w:rPr>
          <w:rStyle w:val="SyntaxSymbol"/>
        </w:rPr>
        <w:t>r</w:t>
      </w:r>
      <w:r w:rsidRPr="004418C4">
        <w:t xml:space="preserve"> </w:t>
      </w:r>
    </w:p>
    <w:p w14:paraId="0664A9D0" w14:textId="77777777" w:rsidR="00341BFE" w:rsidRPr="00E77497" w:rsidRDefault="00341BFE" w:rsidP="00613655">
      <w:pPr>
        <w:pStyle w:val="Alg4"/>
        <w:numPr>
          <w:ilvl w:val="0"/>
          <w:numId w:val="637"/>
        </w:numPr>
        <w:spacing w:after="220"/>
      </w:pPr>
      <w:r w:rsidRPr="00E77497">
        <w:t xml:space="preserve">Return </w:t>
      </w:r>
      <w:r>
        <w:rPr>
          <w:b/>
        </w:rPr>
        <w:t>false</w:t>
      </w:r>
      <w:r w:rsidRPr="00E77497">
        <w:t>.</w:t>
      </w:r>
    </w:p>
    <w:p w14:paraId="5ED34C81" w14:textId="77777777" w:rsidR="00341BFE" w:rsidRDefault="00341BFE" w:rsidP="00341BFE">
      <w:pPr>
        <w:pStyle w:val="Heading4"/>
      </w:pPr>
      <w:r w:rsidRPr="004418C4">
        <w:t>Runtime Semantics: Binding</w:t>
      </w:r>
      <w:r>
        <w:t>Initialization</w:t>
      </w:r>
      <w:bookmarkEnd w:id="3253"/>
    </w:p>
    <w:p w14:paraId="6B2AD6B0" w14:textId="77777777" w:rsidR="00341BFE" w:rsidRPr="004418C4" w:rsidRDefault="00341BFE" w:rsidP="00341BFE">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14:paraId="657B185E" w14:textId="5FA44D0B" w:rsidR="00341BFE" w:rsidRPr="002E15BF" w:rsidRDefault="00341BFE" w:rsidP="00341BFE">
      <w:pPr>
        <w:tabs>
          <w:tab w:val="left" w:pos="2055"/>
        </w:tabs>
      </w:pPr>
      <w:r w:rsidRPr="002E15BF">
        <w:t xml:space="preserve">See also: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_Ref366743381 \r \h </w:instrText>
      </w:r>
      <w:r>
        <w:fldChar w:fldCharType="separate"/>
      </w:r>
      <w:r w:rsidR="00281431">
        <w:t>13.2.2.2</w:t>
      </w:r>
      <w:r>
        <w:fldChar w:fldCharType="end"/>
      </w:r>
      <w:r>
        <w:t xml:space="preserve">, </w:t>
      </w:r>
      <w:r>
        <w:fldChar w:fldCharType="begin"/>
      </w:r>
      <w:r>
        <w:instrText xml:space="preserve"> REF _Ref366743530 \r \h </w:instrText>
      </w:r>
      <w:r>
        <w:fldChar w:fldCharType="separate"/>
      </w:r>
      <w:r w:rsidR="00281431">
        <w:t>13.14.3</w:t>
      </w:r>
      <w:r>
        <w:fldChar w:fldCharType="end"/>
      </w:r>
      <w:r>
        <w:t>.</w:t>
      </w:r>
      <w:r w:rsidRPr="002E15BF">
        <w:tab/>
      </w:r>
    </w:p>
    <w:p w14:paraId="3E62C6DC" w14:textId="77777777" w:rsidR="00341BFE" w:rsidRPr="008E00F6" w:rsidRDefault="00341BFE" w:rsidP="00341BFE">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w:t>
      </w:r>
      <w:r>
        <w:rPr>
          <w:sz w:val="18"/>
        </w:rPr>
        <w:t>ize</w:t>
      </w:r>
      <w:r w:rsidRPr="008E00F6">
        <w:rPr>
          <w:sz w:val="18"/>
        </w:rPr>
        <w:t xml:space="preserve">d </w:t>
      </w:r>
      <w:r>
        <w:rPr>
          <w:sz w:val="18"/>
        </w:rPr>
        <w:t>in order to deal with the possibility of multiple parameters with the same name</w:t>
      </w:r>
      <w:r w:rsidRPr="008E00F6">
        <w:rPr>
          <w:sz w:val="18"/>
        </w:rPr>
        <w:t xml:space="preserve">. </w:t>
      </w:r>
    </w:p>
    <w:p w14:paraId="6E73B14C" w14:textId="77777777" w:rsidR="00341BFE" w:rsidRPr="00E77497" w:rsidRDefault="00341BFE" w:rsidP="00341BFE">
      <w:pPr>
        <w:pStyle w:val="SyntaxLabel"/>
        <w:rPr>
          <w:rStyle w:val="bnf"/>
        </w:rPr>
      </w:pPr>
      <w:r w:rsidRPr="00E025B3">
        <w:rPr>
          <w:rStyle w:val="SyntaxSymbol"/>
        </w:rPr>
        <w:t>BindingPattern</w:t>
      </w:r>
      <w:r w:rsidRPr="00675B74">
        <w:rPr>
          <w:rStyle w:val="bnf"/>
        </w:rPr>
        <w:t xml:space="preserve">  </w:t>
      </w:r>
      <w:r w:rsidRPr="00E77497">
        <w:rPr>
          <w:b/>
        </w:rPr>
        <w:t>:</w:t>
      </w:r>
      <w:r w:rsidRPr="00E77497">
        <w:t xml:space="preserve"> </w:t>
      </w:r>
      <w:r w:rsidRPr="00E025B3">
        <w:rPr>
          <w:rStyle w:val="SyntaxSymbol"/>
        </w:rPr>
        <w:t>ObjectBindingPattern</w:t>
      </w:r>
    </w:p>
    <w:p w14:paraId="6765A678" w14:textId="77777777" w:rsidR="00341BFE" w:rsidRPr="004418C4" w:rsidRDefault="00341BFE" w:rsidP="00613655">
      <w:pPr>
        <w:pStyle w:val="Alg4"/>
        <w:numPr>
          <w:ilvl w:val="0"/>
          <w:numId w:val="581"/>
        </w:numPr>
      </w:pPr>
      <w:r>
        <w:t>Assert: Type(</w:t>
      </w:r>
      <w:r w:rsidRPr="001E28FF">
        <w:rPr>
          <w:i/>
        </w:rPr>
        <w:t>value</w:t>
      </w:r>
      <w:r>
        <w:t>) is Object</w:t>
      </w:r>
    </w:p>
    <w:p w14:paraId="41B03F28" w14:textId="77777777" w:rsidR="00341BFE" w:rsidRPr="00E77497" w:rsidRDefault="00341BFE" w:rsidP="00613655">
      <w:pPr>
        <w:pStyle w:val="Alg4"/>
        <w:numPr>
          <w:ilvl w:val="0"/>
          <w:numId w:val="581"/>
        </w:numPr>
      </w:pPr>
      <w:r>
        <w:t>Return the result of p</w:t>
      </w:r>
      <w:r w:rsidRPr="004418C4">
        <w:t>erform</w:t>
      </w:r>
      <w:r>
        <w:t>ing</w:t>
      </w:r>
      <w:r w:rsidRPr="004418C4">
        <w:t xml:space="preserve"> </w:t>
      </w:r>
      <w:r>
        <w:t>BindingInitialization for</w:t>
      </w:r>
      <w:r w:rsidRPr="00675B74">
        <w:t xml:space="preserve"> </w:t>
      </w:r>
      <w:r w:rsidRPr="00E025B3">
        <w:rPr>
          <w:rStyle w:val="SyntaxSymbol"/>
        </w:rPr>
        <w:t>ObjectBindingPattern</w:t>
      </w:r>
      <w:r w:rsidRPr="00E77497">
        <w:t xml:space="preserve"> using </w:t>
      </w:r>
      <w:r>
        <w:rPr>
          <w:i/>
        </w:rPr>
        <w:t>value</w:t>
      </w:r>
      <w:r w:rsidRPr="00E77497">
        <w:rPr>
          <w:i/>
        </w:rPr>
        <w:t xml:space="preserve"> </w:t>
      </w:r>
      <w:r w:rsidRPr="00E77497">
        <w:t xml:space="preserve">and </w:t>
      </w:r>
      <w:r w:rsidRPr="00E77497">
        <w:rPr>
          <w:i/>
        </w:rPr>
        <w:t>environment</w:t>
      </w:r>
      <w:r w:rsidRPr="00E77497">
        <w:t xml:space="preserve"> </w:t>
      </w:r>
      <w:r>
        <w:t>as arguments</w:t>
      </w:r>
      <w:r w:rsidRPr="00E77497">
        <w:t>.</w:t>
      </w:r>
    </w:p>
    <w:p w14:paraId="2173BB26" w14:textId="77777777" w:rsidR="00341BFE" w:rsidRPr="00E77497" w:rsidRDefault="00341BFE" w:rsidP="00341BFE">
      <w:pPr>
        <w:pStyle w:val="SyntaxLabel"/>
      </w:pPr>
      <w:r w:rsidRPr="00E025B3">
        <w:rPr>
          <w:rStyle w:val="SyntaxSymbol"/>
        </w:rPr>
        <w:lastRenderedPageBreak/>
        <w:t>BindingPattern</w:t>
      </w:r>
      <w:r w:rsidRPr="00E77497">
        <w:rPr>
          <w:rStyle w:val="bnf"/>
        </w:rPr>
        <w:t xml:space="preserve">  </w:t>
      </w:r>
      <w:r w:rsidRPr="00E77497">
        <w:rPr>
          <w:b/>
        </w:rPr>
        <w:t>:</w:t>
      </w:r>
      <w:r w:rsidRPr="00E77497">
        <w:t xml:space="preserve"> </w:t>
      </w:r>
      <w:r w:rsidRPr="00E025B3">
        <w:rPr>
          <w:rStyle w:val="SyntaxSymbol"/>
        </w:rPr>
        <w:t>ArrayBindingPattern</w:t>
      </w:r>
      <w:r w:rsidRPr="00E77497">
        <w:t xml:space="preserve"> </w:t>
      </w:r>
    </w:p>
    <w:p w14:paraId="6FDF5D92" w14:textId="77777777" w:rsidR="00341BFE" w:rsidRPr="004418C4" w:rsidRDefault="00341BFE" w:rsidP="00613655">
      <w:pPr>
        <w:pStyle w:val="Alg4"/>
        <w:numPr>
          <w:ilvl w:val="0"/>
          <w:numId w:val="582"/>
        </w:numPr>
      </w:pPr>
      <w:r>
        <w:t>Assert: Type(</w:t>
      </w:r>
      <w:r w:rsidRPr="001E28FF">
        <w:rPr>
          <w:i/>
        </w:rPr>
        <w:t>value</w:t>
      </w:r>
      <w:r>
        <w:t>) is Object</w:t>
      </w:r>
    </w:p>
    <w:p w14:paraId="67158FCA" w14:textId="6E1BDBCD" w:rsidR="00341BFE" w:rsidRDefault="00341BFE" w:rsidP="00613655">
      <w:pPr>
        <w:pStyle w:val="Alg4"/>
        <w:numPr>
          <w:ilvl w:val="0"/>
          <w:numId w:val="582"/>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413A2BFF" w14:textId="77777777" w:rsidR="00341BFE" w:rsidRDefault="00341BFE" w:rsidP="00613655">
      <w:pPr>
        <w:pStyle w:val="Alg4"/>
        <w:numPr>
          <w:ilvl w:val="0"/>
          <w:numId w:val="582"/>
        </w:numPr>
      </w:pPr>
      <w:r>
        <w:t>ReturnIfAbrupt(</w:t>
      </w:r>
      <w:r w:rsidRPr="00402531">
        <w:rPr>
          <w:i/>
          <w:iCs/>
        </w:rPr>
        <w:t>iterator</w:t>
      </w:r>
      <w:r>
        <w:t>).</w:t>
      </w:r>
    </w:p>
    <w:p w14:paraId="6FB6B9E3" w14:textId="77777777" w:rsidR="00341BFE" w:rsidRPr="00675B74" w:rsidRDefault="00341BFE" w:rsidP="00613655">
      <w:pPr>
        <w:pStyle w:val="Alg4"/>
        <w:numPr>
          <w:ilvl w:val="0"/>
          <w:numId w:val="582"/>
        </w:numPr>
      </w:pPr>
      <w:r>
        <w:t>Return the result of p</w:t>
      </w:r>
      <w:r w:rsidRPr="004418C4">
        <w:t>erform</w:t>
      </w:r>
      <w:r>
        <w:t>ing</w:t>
      </w:r>
      <w:r w:rsidRPr="004418C4">
        <w:t xml:space="preserve"> </w:t>
      </w:r>
      <w:r>
        <w:t>IteratorBindingInitialization for</w:t>
      </w:r>
      <w:r w:rsidRPr="004418C4">
        <w:t xml:space="preserve"> </w:t>
      </w:r>
      <w:r w:rsidRPr="00E025B3">
        <w:rPr>
          <w:rStyle w:val="SyntaxSymbol"/>
        </w:rPr>
        <w:t>ArrayBindingPattern</w:t>
      </w:r>
      <w:r w:rsidRPr="00E77497">
        <w:t xml:space="preserve"> using </w:t>
      </w:r>
      <w:r w:rsidRPr="00402531">
        <w:rPr>
          <w:i/>
          <w:iCs/>
        </w:rPr>
        <w:t>iterator</w:t>
      </w:r>
      <w:r>
        <w:t xml:space="preserve">, </w:t>
      </w:r>
      <w:r w:rsidRPr="00E77497">
        <w:t xml:space="preserve">and </w:t>
      </w:r>
      <w:r w:rsidRPr="00E77497">
        <w:rPr>
          <w:i/>
        </w:rPr>
        <w:t>environment</w:t>
      </w:r>
      <w:r w:rsidRPr="00E77497">
        <w:t xml:space="preserve"> </w:t>
      </w:r>
      <w:r>
        <w:t>as arguments</w:t>
      </w:r>
      <w:r w:rsidRPr="00675B74">
        <w:t>.</w:t>
      </w:r>
    </w:p>
    <w:p w14:paraId="50063B04" w14:textId="77777777" w:rsidR="00341BFE" w:rsidRPr="00E77497" w:rsidRDefault="00341BFE" w:rsidP="00341BFE">
      <w:pPr>
        <w:pStyle w:val="SyntaxLabel"/>
      </w:pPr>
      <w:r w:rsidRPr="001464F2">
        <w:rPr>
          <w:rStyle w:val="SyntaxSymbol"/>
        </w:rPr>
        <w:t>ObjectBindingPattern</w:t>
      </w:r>
      <w:r>
        <w:rPr>
          <w:rStyle w:val="bnf"/>
          <w:iCs/>
        </w:rPr>
        <w:t xml:space="preserve"> </w:t>
      </w:r>
      <w:r w:rsidRPr="00E77497">
        <w:rPr>
          <w:b/>
        </w:rPr>
        <w:t>:</w:t>
      </w:r>
      <w:r w:rsidRPr="00E77497">
        <w:t xml:space="preserve"> </w:t>
      </w:r>
      <w:r w:rsidRPr="001464F2">
        <w:rPr>
          <w:rStyle w:val="SyntaxTerminal"/>
        </w:rPr>
        <w:t>{ }</w:t>
      </w:r>
      <w:r w:rsidRPr="00E77497">
        <w:rPr>
          <w:rStyle w:val="bnf"/>
          <w:rFonts w:ascii="Courier New" w:hAnsi="Courier New" w:cs="Courier New"/>
          <w:b/>
        </w:rPr>
        <w:t xml:space="preserve"> </w:t>
      </w:r>
    </w:p>
    <w:p w14:paraId="1A12E48B" w14:textId="77777777" w:rsidR="00341BFE" w:rsidRPr="00E77497" w:rsidRDefault="00341BFE" w:rsidP="00613655">
      <w:pPr>
        <w:pStyle w:val="Alg4"/>
        <w:numPr>
          <w:ilvl w:val="0"/>
          <w:numId w:val="583"/>
        </w:numPr>
      </w:pPr>
      <w:r w:rsidRPr="00E77497">
        <w:t xml:space="preserve">Return </w:t>
      </w:r>
      <w:r>
        <w:t>NormalCompletion(</w:t>
      </w:r>
      <w:r w:rsidRPr="00E77497">
        <w:rPr>
          <w:rFonts w:ascii="Arial" w:hAnsi="Arial" w:cs="Arial"/>
        </w:rPr>
        <w:t>empt</w:t>
      </w:r>
      <w:r>
        <w:rPr>
          <w:rFonts w:ascii="Arial" w:hAnsi="Arial" w:cs="Arial"/>
        </w:rPr>
        <w:t>y</w:t>
      </w:r>
      <w:r w:rsidRPr="00DE1793">
        <w:t>)</w:t>
      </w:r>
      <w:r w:rsidRPr="00E77497">
        <w:t xml:space="preserve">. </w:t>
      </w:r>
    </w:p>
    <w:p w14:paraId="61D66509" w14:textId="77777777" w:rsidR="00341BFE" w:rsidRPr="00E77497" w:rsidRDefault="00341BFE" w:rsidP="00341BFE">
      <w:pPr>
        <w:pStyle w:val="SyntaxLabel"/>
      </w:pPr>
      <w:r w:rsidRPr="001464F2">
        <w:rPr>
          <w:rStyle w:val="SyntaxSymbol"/>
        </w:rPr>
        <w:t>BindingPropertyList</w:t>
      </w:r>
      <w:r w:rsidRPr="00E77497">
        <w:rPr>
          <w:rStyle w:val="bnf"/>
        </w:rPr>
        <w:t xml:space="preserve"> </w:t>
      </w:r>
      <w:r w:rsidRPr="00E77497">
        <w:rPr>
          <w:b/>
        </w:rPr>
        <w:t>:</w:t>
      </w:r>
      <w:r w:rsidRPr="00E77497">
        <w:t xml:space="preserve"> </w:t>
      </w:r>
      <w:r w:rsidRPr="001464F2">
        <w:rPr>
          <w:rStyle w:val="SyntaxSymbol"/>
        </w:rPr>
        <w:t>BindingPropertyList</w:t>
      </w:r>
      <w:r w:rsidRPr="00E77497">
        <w:rPr>
          <w:rStyle w:val="bnf"/>
        </w:rPr>
        <w:t xml:space="preserve"> </w:t>
      </w:r>
      <w:r w:rsidRPr="001464F2">
        <w:rPr>
          <w:rStyle w:val="SyntaxTerminal"/>
        </w:rPr>
        <w:t>,</w:t>
      </w:r>
      <w:r w:rsidRPr="00E77497">
        <w:rPr>
          <w:rStyle w:val="bnf"/>
        </w:rPr>
        <w:t xml:space="preserve"> </w:t>
      </w:r>
      <w:r w:rsidRPr="001464F2">
        <w:rPr>
          <w:rStyle w:val="SyntaxSymbol"/>
        </w:rPr>
        <w:t>BindingProperty</w:t>
      </w:r>
      <w:r w:rsidRPr="00E77497">
        <w:rPr>
          <w:rStyle w:val="bnf"/>
          <w:rFonts w:ascii="Courier New" w:hAnsi="Courier New" w:cs="Courier New"/>
          <w:b/>
        </w:rPr>
        <w:t xml:space="preserve"> </w:t>
      </w:r>
    </w:p>
    <w:p w14:paraId="78EF017A" w14:textId="77777777" w:rsidR="00341BFE" w:rsidRPr="00675B74" w:rsidRDefault="00341BFE" w:rsidP="00613655">
      <w:pPr>
        <w:pStyle w:val="Alg4"/>
        <w:numPr>
          <w:ilvl w:val="0"/>
          <w:numId w:val="584"/>
        </w:numPr>
      </w:pPr>
      <w:r w:rsidRPr="00E77497">
        <w:t xml:space="preserve">Let </w:t>
      </w:r>
      <w:r>
        <w:rPr>
          <w:i/>
        </w:rPr>
        <w:t>status</w:t>
      </w:r>
      <w:r w:rsidRPr="00E77497">
        <w:rPr>
          <w:i/>
        </w:rPr>
        <w:t xml:space="preserve"> </w:t>
      </w:r>
      <w:r w:rsidRPr="00E77497">
        <w:t xml:space="preserve">be the result of </w:t>
      </w:r>
      <w:r>
        <w:t>performing</w:t>
      </w:r>
      <w:r w:rsidRPr="00E77497">
        <w:t xml:space="preserve"> </w:t>
      </w:r>
      <w:r>
        <w:t>BindingInitialization for</w:t>
      </w:r>
      <w:r w:rsidRPr="004418C4">
        <w:t xml:space="preserve"> </w:t>
      </w:r>
      <w:r w:rsidRPr="001464F2">
        <w:rPr>
          <w:rStyle w:val="SyntaxSymbol"/>
        </w:rPr>
        <w:t>BindingPropertyList</w:t>
      </w:r>
      <w:r w:rsidRPr="00E77497">
        <w:rPr>
          <w:rStyle w:val="bnf"/>
          <w:rFonts w:ascii="Courier New" w:hAnsi="Courier New" w:cs="Courier New"/>
          <w:b/>
        </w:rPr>
        <w:t xml:space="preserve"> </w:t>
      </w:r>
      <w:r w:rsidRPr="00E77497">
        <w:t xml:space="preserve">using </w:t>
      </w:r>
      <w:r>
        <w:rPr>
          <w:i/>
        </w:rPr>
        <w:t>value</w:t>
      </w:r>
      <w:r w:rsidRPr="00675B74">
        <w:t xml:space="preserve"> </w:t>
      </w:r>
      <w:r w:rsidRPr="00E77497">
        <w:t xml:space="preserve">and </w:t>
      </w:r>
      <w:r w:rsidRPr="00E77497">
        <w:rPr>
          <w:i/>
        </w:rPr>
        <w:t>environment</w:t>
      </w:r>
      <w:r w:rsidRPr="00E77497">
        <w:t xml:space="preserve"> </w:t>
      </w:r>
      <w:r>
        <w:t>as arguments</w:t>
      </w:r>
      <w:r w:rsidRPr="00675B74">
        <w:t>.</w:t>
      </w:r>
    </w:p>
    <w:p w14:paraId="0418A527" w14:textId="77777777" w:rsidR="00341BFE" w:rsidRDefault="00341BFE" w:rsidP="00613655">
      <w:pPr>
        <w:pStyle w:val="Alg4"/>
        <w:numPr>
          <w:ilvl w:val="0"/>
          <w:numId w:val="584"/>
        </w:numPr>
      </w:pPr>
      <w:r>
        <w:t>ReturnIfAbrupt(</w:t>
      </w:r>
      <w:r>
        <w:rPr>
          <w:i/>
        </w:rPr>
        <w:t>status</w:t>
      </w:r>
      <w:r>
        <w:t>).</w:t>
      </w:r>
    </w:p>
    <w:p w14:paraId="40847826" w14:textId="77777777" w:rsidR="00341BFE" w:rsidRPr="00675B74" w:rsidRDefault="00341BFE" w:rsidP="00613655">
      <w:pPr>
        <w:pStyle w:val="Alg4"/>
        <w:numPr>
          <w:ilvl w:val="0"/>
          <w:numId w:val="584"/>
        </w:numPr>
      </w:pPr>
      <w:r>
        <w:t>Return the result of p</w:t>
      </w:r>
      <w:r w:rsidRPr="004418C4">
        <w:t>erform</w:t>
      </w:r>
      <w:r>
        <w:t>ing</w:t>
      </w:r>
      <w:r w:rsidRPr="004418C4">
        <w:t xml:space="preserve"> </w:t>
      </w:r>
      <w:r>
        <w:t>BindingInitialization for</w:t>
      </w:r>
      <w:r w:rsidRPr="004418C4">
        <w:t xml:space="preserve"> </w:t>
      </w:r>
      <w:r w:rsidRPr="001464F2">
        <w:rPr>
          <w:rStyle w:val="SyntaxSymbol"/>
        </w:rPr>
        <w:t>BindingProperty</w:t>
      </w:r>
      <w:r w:rsidRPr="00E77497">
        <w:rPr>
          <w:rStyle w:val="bnf"/>
          <w:rFonts w:ascii="Courier New" w:hAnsi="Courier New" w:cs="Courier New"/>
          <w:b/>
        </w:rPr>
        <w:t xml:space="preserve"> </w:t>
      </w:r>
      <w:r w:rsidRPr="00E77497">
        <w:t xml:space="preserve">using </w:t>
      </w:r>
      <w:r>
        <w:rPr>
          <w:i/>
        </w:rPr>
        <w:t>value</w:t>
      </w:r>
      <w:r w:rsidRPr="00675B74">
        <w:t xml:space="preserve"> </w:t>
      </w:r>
      <w:r w:rsidRPr="00E77497">
        <w:t xml:space="preserve">and </w:t>
      </w:r>
      <w:r w:rsidRPr="00E77497">
        <w:rPr>
          <w:i/>
        </w:rPr>
        <w:t>environment</w:t>
      </w:r>
      <w:r w:rsidRPr="00E77497">
        <w:t xml:space="preserve"> </w:t>
      </w:r>
      <w:r>
        <w:t>as arguments</w:t>
      </w:r>
      <w:r w:rsidRPr="00675B74">
        <w:t>.</w:t>
      </w:r>
    </w:p>
    <w:p w14:paraId="35021F60" w14:textId="77777777" w:rsidR="00341BFE" w:rsidRPr="004418C4" w:rsidRDefault="00341BFE" w:rsidP="00341BFE">
      <w:pPr>
        <w:pStyle w:val="SyntaxLabel"/>
      </w:pPr>
      <w:r w:rsidRPr="001464F2">
        <w:rPr>
          <w:rStyle w:val="SyntaxSymbol"/>
        </w:rPr>
        <w:t>BindingProperty</w:t>
      </w:r>
      <w:r w:rsidRPr="004418C4">
        <w:rPr>
          <w:rStyle w:val="bnf"/>
        </w:rPr>
        <w:t xml:space="preserve"> </w:t>
      </w:r>
      <w:r w:rsidRPr="004418C4">
        <w:rPr>
          <w:b/>
        </w:rPr>
        <w:t>:</w:t>
      </w:r>
      <w:r w:rsidRPr="004418C4">
        <w:t xml:space="preserve"> </w:t>
      </w:r>
      <w:r w:rsidRPr="001464F2">
        <w:rPr>
          <w:rStyle w:val="SyntaxSymbol"/>
        </w:rPr>
        <w:t>SingleNameBinding</w:t>
      </w:r>
      <w:r w:rsidRPr="004418C4">
        <w:t xml:space="preserve"> </w:t>
      </w:r>
    </w:p>
    <w:p w14:paraId="2D7A69FC" w14:textId="77777777" w:rsidR="00341BFE" w:rsidRPr="004418C4" w:rsidRDefault="00341BFE" w:rsidP="00613655">
      <w:pPr>
        <w:pStyle w:val="Alg4"/>
        <w:numPr>
          <w:ilvl w:val="0"/>
          <w:numId w:val="585"/>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1464F2">
        <w:rPr>
          <w:rStyle w:val="SyntaxSymbol"/>
        </w:rPr>
        <w:t>SingleNameBinding</w:t>
      </w:r>
      <w:r w:rsidRPr="004418C4">
        <w:t>.</w:t>
      </w:r>
    </w:p>
    <w:p w14:paraId="4C40C6A8" w14:textId="77777777" w:rsidR="00341BFE" w:rsidRPr="004418C4" w:rsidRDefault="00341BFE" w:rsidP="00613655">
      <w:pPr>
        <w:pStyle w:val="Alg4"/>
        <w:numPr>
          <w:ilvl w:val="0"/>
          <w:numId w:val="585"/>
        </w:numPr>
      </w:pPr>
      <w:r>
        <w:t>Return the result of p</w:t>
      </w:r>
      <w:r w:rsidRPr="004418C4">
        <w:t>erform</w:t>
      </w:r>
      <w:r>
        <w:t>ing</w:t>
      </w:r>
      <w:r w:rsidRPr="004418C4">
        <w:t xml:space="preserve"> </w:t>
      </w:r>
      <w:r>
        <w:t>KeyedBindingInitialization for</w:t>
      </w:r>
      <w:r w:rsidRPr="004418C4">
        <w:t xml:space="preserve"> </w:t>
      </w:r>
      <w:r w:rsidRPr="001464F2">
        <w:rPr>
          <w:rStyle w:val="SyntaxSymbol"/>
        </w:rPr>
        <w:t>SingleNameBinding</w:t>
      </w:r>
      <w:r w:rsidRPr="004418C4">
        <w:t xml:space="preserve"> using  </w:t>
      </w:r>
      <w:r>
        <w:rPr>
          <w:rStyle w:val="bnf"/>
        </w:rPr>
        <w:t>value</w:t>
      </w:r>
      <w:r w:rsidRPr="004418C4">
        <w:t xml:space="preserve">, </w:t>
      </w:r>
      <w:r w:rsidRPr="00C7794D">
        <w:rPr>
          <w:i/>
        </w:rPr>
        <w:t>environment</w:t>
      </w:r>
      <w:r>
        <w:t xml:space="preserve">, </w:t>
      </w:r>
      <w:r w:rsidRPr="004418C4">
        <w:t xml:space="preserve">and </w:t>
      </w:r>
      <w:r>
        <w:rPr>
          <w:i/>
        </w:rPr>
        <w:t>name</w:t>
      </w:r>
      <w:r w:rsidRPr="004418C4">
        <w:t xml:space="preserve"> as the arguments.</w:t>
      </w:r>
    </w:p>
    <w:p w14:paraId="6C11FA43" w14:textId="77777777" w:rsidR="00341BFE" w:rsidRPr="004418C4" w:rsidRDefault="00341BFE" w:rsidP="00341BFE">
      <w:pPr>
        <w:pStyle w:val="SyntaxLabel"/>
      </w:pPr>
      <w:r w:rsidRPr="001464F2">
        <w:rPr>
          <w:rStyle w:val="SyntaxSymbol"/>
        </w:rPr>
        <w:t>BindingProperty</w:t>
      </w:r>
      <w:r w:rsidRPr="004418C4">
        <w:rPr>
          <w:rStyle w:val="bnf"/>
        </w:rPr>
        <w:t xml:space="preserve"> </w:t>
      </w:r>
      <w:r w:rsidRPr="004418C4">
        <w:rPr>
          <w:b/>
        </w:rPr>
        <w:t>:</w:t>
      </w:r>
      <w:r w:rsidRPr="004418C4">
        <w:t xml:space="preserve"> </w:t>
      </w:r>
      <w:r w:rsidRPr="001464F2">
        <w:rPr>
          <w:rStyle w:val="SyntaxSymbol"/>
        </w:rPr>
        <w:t>PropertyName</w:t>
      </w:r>
      <w:r w:rsidRPr="004418C4">
        <w:t xml:space="preserve"> </w:t>
      </w:r>
      <w:r w:rsidRPr="001464F2">
        <w:rPr>
          <w:rStyle w:val="SyntaxTerminal"/>
        </w:rPr>
        <w:t>:</w:t>
      </w:r>
      <w:r w:rsidRPr="004418C4">
        <w:t xml:space="preserve"> </w:t>
      </w:r>
      <w:r w:rsidRPr="001464F2">
        <w:rPr>
          <w:rStyle w:val="SyntaxSymbol"/>
        </w:rPr>
        <w:t>BindingElement</w:t>
      </w:r>
      <w:r w:rsidRPr="004418C4">
        <w:rPr>
          <w:rFonts w:cs="Arial"/>
          <w:vertAlign w:val="subscript"/>
        </w:rPr>
        <w:t xml:space="preserve"> </w:t>
      </w:r>
    </w:p>
    <w:p w14:paraId="08BAD760" w14:textId="77777777" w:rsidR="00341BFE" w:rsidRPr="004418C4" w:rsidRDefault="00341BFE" w:rsidP="00613655">
      <w:pPr>
        <w:pStyle w:val="Alg4"/>
        <w:numPr>
          <w:ilvl w:val="0"/>
          <w:numId w:val="586"/>
        </w:numPr>
      </w:pPr>
      <w:r w:rsidRPr="004418C4">
        <w:t xml:space="preserve">Let </w:t>
      </w:r>
      <w:r w:rsidRPr="004418C4">
        <w:rPr>
          <w:i/>
        </w:rPr>
        <w:t>P</w:t>
      </w:r>
      <w:r w:rsidRPr="004418C4">
        <w:t xml:space="preserve"> be the </w:t>
      </w:r>
      <w:r>
        <w:t>result of evaluating</w:t>
      </w:r>
      <w:r w:rsidRPr="004418C4">
        <w:t xml:space="preserve"> </w:t>
      </w:r>
      <w:r w:rsidRPr="001464F2">
        <w:rPr>
          <w:rStyle w:val="SyntaxSymbol"/>
        </w:rPr>
        <w:t>PropertyName</w:t>
      </w:r>
    </w:p>
    <w:p w14:paraId="02E53B3F" w14:textId="77777777" w:rsidR="00341BFE" w:rsidRDefault="00341BFE" w:rsidP="00613655">
      <w:pPr>
        <w:pStyle w:val="Alg4"/>
        <w:numPr>
          <w:ilvl w:val="0"/>
          <w:numId w:val="586"/>
        </w:numPr>
      </w:pPr>
      <w:r>
        <w:t>ReturnIfAbrupt(</w:t>
      </w:r>
      <w:r w:rsidRPr="004418C4">
        <w:rPr>
          <w:i/>
        </w:rPr>
        <w:t>P</w:t>
      </w:r>
      <w:r>
        <w:t>).</w:t>
      </w:r>
    </w:p>
    <w:p w14:paraId="2F1E8A4C" w14:textId="77777777" w:rsidR="00341BFE" w:rsidRPr="004418C4" w:rsidRDefault="00341BFE" w:rsidP="00613655">
      <w:pPr>
        <w:pStyle w:val="Alg4"/>
        <w:numPr>
          <w:ilvl w:val="0"/>
          <w:numId w:val="586"/>
        </w:numPr>
      </w:pPr>
      <w:r>
        <w:t>Return the result of p</w:t>
      </w:r>
      <w:r w:rsidRPr="004418C4">
        <w:t>erform</w:t>
      </w:r>
      <w:r>
        <w:t>ing</w:t>
      </w:r>
      <w:r w:rsidRPr="004418C4">
        <w:t xml:space="preserve"> </w:t>
      </w:r>
      <w:r>
        <w:t>KeyedBindingInitialization for</w:t>
      </w:r>
      <w:r w:rsidRPr="00675B74">
        <w:t xml:space="preserve"> </w:t>
      </w:r>
      <w:r w:rsidRPr="001464F2">
        <w:rPr>
          <w:rStyle w:val="SyntaxSymbol"/>
        </w:rPr>
        <w:t>BindingElement</w:t>
      </w:r>
      <w:r w:rsidRPr="004418C4">
        <w:rPr>
          <w:rFonts w:cs="Arial"/>
          <w:i/>
          <w:vertAlign w:val="subscript"/>
        </w:rPr>
        <w:t xml:space="preserve"> </w:t>
      </w:r>
      <w:r w:rsidRPr="004418C4">
        <w:t xml:space="preserve">using </w:t>
      </w:r>
      <w:r>
        <w:rPr>
          <w:i/>
        </w:rPr>
        <w:t>value</w:t>
      </w:r>
      <w:r w:rsidRPr="004418C4">
        <w:t xml:space="preserve">, </w:t>
      </w:r>
      <w:r w:rsidRPr="004418C4">
        <w:rPr>
          <w:i/>
        </w:rPr>
        <w:t>env</w:t>
      </w:r>
      <w:r>
        <w:rPr>
          <w:i/>
        </w:rPr>
        <w:t>ironment</w:t>
      </w:r>
      <w:r w:rsidRPr="004418C4">
        <w:t xml:space="preserve">, and </w:t>
      </w:r>
      <w:r w:rsidRPr="004418C4">
        <w:rPr>
          <w:i/>
        </w:rPr>
        <w:t>P</w:t>
      </w:r>
      <w:r w:rsidRPr="004418C4">
        <w:t xml:space="preserve"> as </w:t>
      </w:r>
      <w:r>
        <w:t>arguments</w:t>
      </w:r>
      <w:r w:rsidRPr="004418C4">
        <w:t>.</w:t>
      </w:r>
    </w:p>
    <w:p w14:paraId="41AC581C" w14:textId="77777777" w:rsidR="00341BFE" w:rsidRDefault="00341BFE" w:rsidP="00341BFE">
      <w:pPr>
        <w:pStyle w:val="Heading4"/>
        <w:rPr>
          <w:spacing w:val="6"/>
        </w:rPr>
      </w:pPr>
      <w:bookmarkStart w:id="3254" w:name="_Ref367716091"/>
      <w:r w:rsidRPr="004418C4">
        <w:t xml:space="preserve">Runtime Semantics: </w:t>
      </w:r>
      <w:r>
        <w:t>Iterator</w:t>
      </w:r>
      <w:r w:rsidRPr="004418C4">
        <w:rPr>
          <w:spacing w:val="6"/>
        </w:rPr>
        <w:t>Binding</w:t>
      </w:r>
      <w:r>
        <w:rPr>
          <w:spacing w:val="6"/>
        </w:rPr>
        <w:t>Initialization</w:t>
      </w:r>
      <w:bookmarkEnd w:id="3254"/>
    </w:p>
    <w:p w14:paraId="0BBCF421" w14:textId="77777777" w:rsidR="00341BFE" w:rsidRPr="004418C4" w:rsidRDefault="00341BFE" w:rsidP="00341BFE">
      <w:pPr>
        <w:ind w:left="360"/>
      </w:pPr>
      <w:r>
        <w:t>W</w:t>
      </w:r>
      <w:r w:rsidRPr="004418C4">
        <w:t xml:space="preserve">ith </w:t>
      </w:r>
      <w:r>
        <w:t>parameters</w:t>
      </w:r>
      <w:r w:rsidRPr="004418C4">
        <w:t xml:space="preserve"> </w:t>
      </w:r>
      <w:r>
        <w:rPr>
          <w:rFonts w:ascii="Times New Roman" w:hAnsi="Times New Roman"/>
          <w:i/>
        </w:rPr>
        <w:t>iterator,</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14:paraId="6AEE542D" w14:textId="3DCC2D3A" w:rsidR="00341BFE" w:rsidRPr="00F742D3" w:rsidRDefault="00341BFE" w:rsidP="00341BFE">
      <w:r>
        <w:t xml:space="preserve">See also: </w:t>
      </w:r>
      <w:r>
        <w:fldChar w:fldCharType="begin"/>
      </w:r>
      <w:r>
        <w:instrText xml:space="preserve"> REF _Ref367716286 \r \h </w:instrText>
      </w:r>
      <w:r>
        <w:fldChar w:fldCharType="separate"/>
      </w:r>
      <w:r w:rsidR="00281431">
        <w:t>14.1.20</w:t>
      </w:r>
      <w:r>
        <w:fldChar w:fldCharType="end"/>
      </w:r>
      <w:r>
        <w:t>, .</w:t>
      </w:r>
    </w:p>
    <w:p w14:paraId="54203968" w14:textId="77777777" w:rsidR="00341BFE" w:rsidRPr="008E00F6" w:rsidRDefault="00341BFE" w:rsidP="00341BFE">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w:t>
      </w:r>
      <w:r>
        <w:rPr>
          <w:sz w:val="18"/>
        </w:rPr>
        <w:t>ize</w:t>
      </w:r>
      <w:r w:rsidRPr="008E00F6">
        <w:rPr>
          <w:sz w:val="18"/>
        </w:rPr>
        <w:t xml:space="preserve">d </w:t>
      </w:r>
      <w:r>
        <w:rPr>
          <w:sz w:val="18"/>
        </w:rPr>
        <w:t>in order to deal with the possibility of multiple parameters with the same name</w:t>
      </w:r>
      <w:r w:rsidRPr="008E00F6">
        <w:rPr>
          <w:sz w:val="18"/>
        </w:rPr>
        <w:t xml:space="preserve">. </w:t>
      </w:r>
    </w:p>
    <w:p w14:paraId="73473CBF" w14:textId="77777777" w:rsidR="00341BFE" w:rsidRPr="00E77497" w:rsidRDefault="00341BFE" w:rsidP="00341BFE">
      <w:pPr>
        <w:pStyle w:val="SyntaxLabel"/>
        <w:rPr>
          <w:rFonts w:ascii="Courier New" w:hAnsi="Courier New" w:cs="Courier New"/>
          <w:b/>
        </w:rPr>
      </w:pPr>
      <w:r w:rsidRPr="001464F2">
        <w:rPr>
          <w:rStyle w:val="SyntaxSymbol"/>
        </w:rPr>
        <w:t>ArrayBindingPattern</w:t>
      </w:r>
      <w:r w:rsidRPr="00E77497">
        <w:rPr>
          <w:rStyle w:val="bnf"/>
        </w:rPr>
        <w:t xml:space="preserve"> </w:t>
      </w:r>
      <w:r w:rsidRPr="00E77497">
        <w:rPr>
          <w:b/>
        </w:rPr>
        <w:t>:</w:t>
      </w:r>
      <w:r w:rsidRPr="00E77497">
        <w:t xml:space="preserve"> </w:t>
      </w:r>
      <w:r w:rsidRPr="001464F2">
        <w:rPr>
          <w:rStyle w:val="SyntaxTerminal"/>
        </w:rPr>
        <w:t>[ ]</w:t>
      </w:r>
    </w:p>
    <w:p w14:paraId="0EF24FCB" w14:textId="77777777" w:rsidR="00341BFE" w:rsidRPr="00E77497" w:rsidRDefault="00341BFE" w:rsidP="00613655">
      <w:pPr>
        <w:pStyle w:val="Alg4"/>
        <w:numPr>
          <w:ilvl w:val="0"/>
          <w:numId w:val="587"/>
        </w:numPr>
      </w:pPr>
      <w:r w:rsidRPr="00E77497">
        <w:t xml:space="preserve">Return </w:t>
      </w:r>
      <w:r>
        <w:t>NormalCompletion(</w:t>
      </w:r>
      <w:r w:rsidRPr="00E77497">
        <w:rPr>
          <w:rFonts w:ascii="Arial" w:hAnsi="Arial" w:cs="Arial"/>
        </w:rPr>
        <w:t>empt</w:t>
      </w:r>
      <w:r>
        <w:rPr>
          <w:rFonts w:ascii="Arial" w:hAnsi="Arial" w:cs="Arial"/>
        </w:rPr>
        <w:t>y</w:t>
      </w:r>
      <w:r w:rsidRPr="00DE1793">
        <w:t>)</w:t>
      </w:r>
      <w:r w:rsidRPr="00E77497">
        <w:t xml:space="preserve">. </w:t>
      </w:r>
    </w:p>
    <w:p w14:paraId="00EBE183" w14:textId="77777777" w:rsidR="00341BFE" w:rsidRPr="00E77497" w:rsidRDefault="00341BFE" w:rsidP="00341BFE">
      <w:pPr>
        <w:pStyle w:val="SyntaxLabel"/>
        <w:rPr>
          <w:rFonts w:ascii="Courier New" w:hAnsi="Courier New" w:cs="Courier New"/>
          <w:b/>
        </w:rPr>
      </w:pPr>
      <w:r w:rsidRPr="001464F2">
        <w:rPr>
          <w:rStyle w:val="SyntaxSymbol"/>
        </w:rPr>
        <w:t>ArrayBindingPattern</w:t>
      </w:r>
      <w:r w:rsidRPr="00E77497">
        <w:rPr>
          <w:rStyle w:val="bnf"/>
        </w:rPr>
        <w:t xml:space="preserve"> </w:t>
      </w:r>
      <w:r w:rsidRPr="00E77497">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Elision</w:t>
      </w:r>
      <w:r w:rsidRPr="00E77497">
        <w:rPr>
          <w:rStyle w:val="bnf"/>
        </w:rPr>
        <w:t xml:space="preserve"> </w:t>
      </w:r>
      <w:r w:rsidRPr="001464F2">
        <w:rPr>
          <w:rStyle w:val="SyntaxTerminal"/>
        </w:rPr>
        <w:t>]</w:t>
      </w:r>
    </w:p>
    <w:p w14:paraId="74370BFE" w14:textId="77777777" w:rsidR="00341BFE" w:rsidRPr="00E77497" w:rsidRDefault="00341BFE" w:rsidP="00613655">
      <w:pPr>
        <w:pStyle w:val="Alg4"/>
        <w:numPr>
          <w:ilvl w:val="0"/>
          <w:numId w:val="588"/>
        </w:numPr>
      </w:pPr>
      <w:r w:rsidRPr="00E77497">
        <w:t>Return</w:t>
      </w:r>
      <w:r>
        <w:t xml:space="preserve"> the result of performing IteratorDestructuringAssignmentEvaluation of</w:t>
      </w:r>
      <w:r w:rsidRPr="00E77497">
        <w:t xml:space="preserve"> </w:t>
      </w:r>
      <w:r w:rsidRPr="00597D1C">
        <w:rPr>
          <w:i/>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7ED41252" w14:textId="77777777" w:rsidR="00341BFE" w:rsidRPr="00E77497" w:rsidRDefault="00341BFE" w:rsidP="00341BFE">
      <w:pPr>
        <w:pStyle w:val="SyntaxLabel"/>
      </w:pPr>
      <w:r w:rsidRPr="001464F2">
        <w:rPr>
          <w:rStyle w:val="SyntaxSymbol"/>
        </w:rPr>
        <w:t>ArrayBindingPattern</w:t>
      </w:r>
      <w:r>
        <w:rPr>
          <w:rStyle w:val="SyntaxSymbol"/>
        </w:rPr>
        <w:t xml:space="preserve"> </w:t>
      </w:r>
      <w:r w:rsidRPr="001464F2">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Elision</w:t>
      </w:r>
      <w:r w:rsidRPr="00E77497">
        <w:rPr>
          <w:rFonts w:cs="Arial"/>
          <w:vertAlign w:val="subscript"/>
        </w:rPr>
        <w:t>opt</w:t>
      </w:r>
      <w:r w:rsidRPr="00E77497" w:rsidDel="000E305D">
        <w:t xml:space="preserve"> </w:t>
      </w:r>
      <w:r w:rsidRPr="001464F2">
        <w:rPr>
          <w:rStyle w:val="SyntaxSymbol"/>
        </w:rPr>
        <w:t>BindingRestElement</w:t>
      </w:r>
      <w:r w:rsidRPr="00E77497">
        <w:rPr>
          <w:rStyle w:val="bnf"/>
        </w:rPr>
        <w:t xml:space="preserve"> </w:t>
      </w:r>
      <w:r w:rsidRPr="00E77497">
        <w:rPr>
          <w:rFonts w:cs="Arial"/>
          <w:vertAlign w:val="subscript"/>
        </w:rPr>
        <w:t xml:space="preserve"> </w:t>
      </w:r>
      <w:r w:rsidRPr="001464F2">
        <w:rPr>
          <w:rStyle w:val="SyntaxTerminal"/>
        </w:rPr>
        <w:t>]</w:t>
      </w:r>
      <w:r w:rsidRPr="00E77497">
        <w:rPr>
          <w:rFonts w:ascii="Courier New" w:hAnsi="Courier New" w:cs="Courier New"/>
          <w:b/>
        </w:rPr>
        <w:t xml:space="preserve"> </w:t>
      </w:r>
    </w:p>
    <w:p w14:paraId="28CFD3B2" w14:textId="77777777" w:rsidR="00341BFE" w:rsidRPr="00E77497" w:rsidRDefault="00341BFE" w:rsidP="00613655">
      <w:pPr>
        <w:pStyle w:val="Alg4"/>
        <w:numPr>
          <w:ilvl w:val="0"/>
          <w:numId w:val="589"/>
        </w:numPr>
      </w:pPr>
      <w:r>
        <w:t>I</w:t>
      </w:r>
      <w:r w:rsidRPr="00E77497">
        <w:t xml:space="preserve">f </w:t>
      </w:r>
      <w:r w:rsidRPr="001464F2">
        <w:rPr>
          <w:rStyle w:val="SyntaxSymbol"/>
        </w:rPr>
        <w:t>Elision</w:t>
      </w:r>
      <w:r>
        <w:t xml:space="preserve"> is </w:t>
      </w:r>
      <w:r w:rsidRPr="00E77497">
        <w:t xml:space="preserve">present, </w:t>
      </w:r>
      <w:r>
        <w:t>then</w:t>
      </w:r>
    </w:p>
    <w:p w14:paraId="47F9098A" w14:textId="77777777" w:rsidR="00341BFE" w:rsidRDefault="00341BFE" w:rsidP="00613655">
      <w:pPr>
        <w:pStyle w:val="Alg4"/>
        <w:numPr>
          <w:ilvl w:val="1"/>
          <w:numId w:val="589"/>
        </w:numPr>
      </w:pPr>
      <w:r>
        <w:lastRenderedPageBreak/>
        <w:t xml:space="preserve">Let </w:t>
      </w:r>
      <w:r>
        <w:rPr>
          <w:i/>
        </w:rPr>
        <w:t>status</w:t>
      </w:r>
      <w:r>
        <w:t xml:space="preserve"> be the result of performing IteratorDestructuringAssignmentEvaluation of</w:t>
      </w:r>
      <w:r w:rsidRPr="00E77497">
        <w:t xml:space="preserve"> </w:t>
      </w:r>
      <w:r w:rsidRPr="001464F2">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37EFBD9D" w14:textId="77777777" w:rsidR="00341BFE" w:rsidRDefault="00341BFE" w:rsidP="00613655">
      <w:pPr>
        <w:pStyle w:val="Alg4"/>
        <w:numPr>
          <w:ilvl w:val="1"/>
          <w:numId w:val="589"/>
        </w:numPr>
      </w:pPr>
      <w:r>
        <w:t>ReturnIfAbrupt(</w:t>
      </w:r>
      <w:r>
        <w:rPr>
          <w:i/>
        </w:rPr>
        <w:t>status</w:t>
      </w:r>
      <w:r>
        <w:t>).</w:t>
      </w:r>
    </w:p>
    <w:p w14:paraId="0349F8A5" w14:textId="77777777" w:rsidR="00341BFE" w:rsidRPr="00675B74" w:rsidRDefault="00341BFE" w:rsidP="00613655">
      <w:pPr>
        <w:pStyle w:val="Alg4"/>
        <w:numPr>
          <w:ilvl w:val="0"/>
          <w:numId w:val="589"/>
        </w:numPr>
      </w:pPr>
      <w:r>
        <w:t>Return the result of p</w:t>
      </w:r>
      <w:r w:rsidRPr="004418C4">
        <w:t>erform</w:t>
      </w:r>
      <w:r>
        <w:t>ing</w:t>
      </w:r>
      <w:r w:rsidRPr="004418C4">
        <w:t xml:space="preserve"> </w:t>
      </w:r>
      <w:r>
        <w:t>IteratorBindingInitialization for</w:t>
      </w:r>
      <w:r w:rsidRPr="004418C4">
        <w:t xml:space="preserve"> </w:t>
      </w:r>
      <w:r w:rsidRPr="001464F2">
        <w:rPr>
          <w:rStyle w:val="SyntaxSymbol"/>
        </w:rPr>
        <w:t>BindingRestElement</w:t>
      </w:r>
      <w:r w:rsidRPr="00675B74">
        <w:rPr>
          <w:rStyle w:val="bnf"/>
        </w:rPr>
        <w:t xml:space="preserve"> </w:t>
      </w:r>
      <w:r w:rsidRPr="00E77497">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nment</w:t>
      </w:r>
      <w:r w:rsidRPr="00E77497">
        <w:t xml:space="preserve"> as </w:t>
      </w:r>
      <w:r>
        <w:t>arguments</w:t>
      </w:r>
      <w:r w:rsidRPr="00675B74">
        <w:t>.</w:t>
      </w:r>
    </w:p>
    <w:p w14:paraId="47D485CB" w14:textId="77777777" w:rsidR="00341BFE" w:rsidRPr="00E77497" w:rsidRDefault="00341BFE" w:rsidP="00341BFE">
      <w:pPr>
        <w:pStyle w:val="SyntaxLabel"/>
      </w:pPr>
      <w:r w:rsidRPr="001464F2">
        <w:rPr>
          <w:rStyle w:val="SyntaxSymbol"/>
        </w:rPr>
        <w:t>ArrayBindingPattern</w:t>
      </w:r>
      <w:r>
        <w:rPr>
          <w:rStyle w:val="SyntaxSymbol"/>
        </w:rPr>
        <w:t xml:space="preserve"> </w:t>
      </w:r>
      <w:r w:rsidRPr="001464F2">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BindingElementList</w:t>
      </w:r>
      <w:r w:rsidRPr="00E77497">
        <w:rPr>
          <w:rFonts w:cs="Arial"/>
          <w:vertAlign w:val="subscript"/>
        </w:rPr>
        <w:t xml:space="preserve"> </w:t>
      </w:r>
      <w:r>
        <w:rPr>
          <w:rStyle w:val="bnf"/>
          <w:rFonts w:ascii="Courier New" w:hAnsi="Courier New" w:cs="Courier New"/>
          <w:b/>
        </w:rPr>
        <w:t xml:space="preserve"> </w:t>
      </w:r>
      <w:r w:rsidRPr="001464F2">
        <w:rPr>
          <w:rStyle w:val="SyntaxTerminal"/>
        </w:rPr>
        <w:t>]</w:t>
      </w:r>
      <w:r w:rsidRPr="00E77497">
        <w:rPr>
          <w:rFonts w:ascii="Courier New" w:hAnsi="Courier New" w:cs="Courier New"/>
          <w:b/>
        </w:rPr>
        <w:t xml:space="preserve"> </w:t>
      </w:r>
    </w:p>
    <w:p w14:paraId="3F1D8AE6" w14:textId="77777777" w:rsidR="00341BFE" w:rsidRPr="00675B74" w:rsidRDefault="00341BFE" w:rsidP="00613655">
      <w:pPr>
        <w:pStyle w:val="Alg4"/>
        <w:numPr>
          <w:ilvl w:val="0"/>
          <w:numId w:val="590"/>
        </w:numPr>
      </w:pPr>
      <w:r>
        <w:t>Return the result of p</w:t>
      </w:r>
      <w:r w:rsidRPr="004418C4">
        <w:t>erform</w:t>
      </w:r>
      <w:r>
        <w:t>ing</w:t>
      </w:r>
      <w:r w:rsidRPr="004418C4">
        <w:t xml:space="preserve"> </w:t>
      </w:r>
      <w:r>
        <w:t xml:space="preserve">IteratorBindingInitialization for </w:t>
      </w:r>
      <w:r w:rsidRPr="001464F2">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p>
    <w:p w14:paraId="6B667557" w14:textId="77777777" w:rsidR="00341BFE" w:rsidRPr="00E77497" w:rsidRDefault="00341BFE" w:rsidP="00341BFE">
      <w:pPr>
        <w:pStyle w:val="SyntaxLabel"/>
      </w:pPr>
      <w:r w:rsidRPr="001464F2">
        <w:rPr>
          <w:rStyle w:val="SyntaxSymbol"/>
        </w:rPr>
        <w:t>ArrayBindingPattern</w:t>
      </w:r>
      <w:r>
        <w:rPr>
          <w:rStyle w:val="bnf"/>
        </w:rPr>
        <w:t xml:space="preserve"> </w:t>
      </w:r>
      <w:r w:rsidRPr="001464F2">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BindingElementList</w:t>
      </w:r>
      <w:r w:rsidRPr="00E77497">
        <w:rPr>
          <w:rFonts w:cs="Arial"/>
          <w:vertAlign w:val="subscript"/>
        </w:rPr>
        <w:t xml:space="preserve"> </w:t>
      </w:r>
      <w:r w:rsidRPr="001464F2">
        <w:rPr>
          <w:rStyle w:val="SyntaxTerminal"/>
        </w:rPr>
        <w:t>,</w:t>
      </w:r>
      <w:r>
        <w:rPr>
          <w:rStyle w:val="SyntaxTerminal"/>
        </w:rPr>
        <w:t xml:space="preserve"> </w:t>
      </w:r>
      <w:r w:rsidRPr="001464F2">
        <w:rPr>
          <w:rStyle w:val="SyntaxTerminal"/>
        </w:rPr>
        <w:t>]</w:t>
      </w:r>
      <w:r w:rsidRPr="00E77497">
        <w:rPr>
          <w:rFonts w:ascii="Courier New" w:hAnsi="Courier New" w:cs="Courier New"/>
          <w:b/>
        </w:rPr>
        <w:t xml:space="preserve"> </w:t>
      </w:r>
    </w:p>
    <w:p w14:paraId="54B07800" w14:textId="77777777" w:rsidR="00341BFE" w:rsidRPr="00675B74" w:rsidRDefault="00341BFE" w:rsidP="00613655">
      <w:pPr>
        <w:pStyle w:val="Alg4"/>
        <w:numPr>
          <w:ilvl w:val="0"/>
          <w:numId w:val="591"/>
        </w:numPr>
      </w:pPr>
      <w:r>
        <w:t>Return the result of p</w:t>
      </w:r>
      <w:r w:rsidRPr="004418C4">
        <w:t>erform</w:t>
      </w:r>
      <w:r>
        <w:t>ing</w:t>
      </w:r>
      <w:r w:rsidRPr="004418C4">
        <w:t xml:space="preserve"> </w:t>
      </w:r>
      <w:r>
        <w:t xml:space="preserve">IteratorBindingInitialization for </w:t>
      </w:r>
      <w:r w:rsidRPr="001464F2">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p>
    <w:p w14:paraId="10F87956" w14:textId="77777777" w:rsidR="00341BFE" w:rsidRPr="00E77497" w:rsidRDefault="00341BFE" w:rsidP="00341BFE">
      <w:pPr>
        <w:pStyle w:val="SyntaxLabel"/>
      </w:pPr>
      <w:r w:rsidRPr="00E5708F">
        <w:rPr>
          <w:rStyle w:val="SyntaxSymbol"/>
        </w:rPr>
        <w:t>ArrayBindingPattern</w:t>
      </w:r>
      <w:r>
        <w:rPr>
          <w:rStyle w:val="bnf"/>
        </w:rPr>
        <w:t xml:space="preserve"> </w:t>
      </w:r>
      <w:r w:rsidRPr="001464F2">
        <w:rPr>
          <w:b/>
        </w:rPr>
        <w:t>:</w:t>
      </w:r>
      <w:r w:rsidRPr="00E77497">
        <w:t xml:space="preserve"> </w:t>
      </w:r>
      <w:r w:rsidRPr="00E5708F">
        <w:rPr>
          <w:rStyle w:val="SyntaxTerminal"/>
        </w:rPr>
        <w:t>[</w:t>
      </w:r>
      <w:r w:rsidRPr="00E77497">
        <w:rPr>
          <w:rFonts w:ascii="Courier New" w:hAnsi="Courier New" w:cs="Courier New"/>
          <w:b/>
        </w:rPr>
        <w:t xml:space="preserve"> </w:t>
      </w:r>
      <w:r w:rsidRPr="00E5708F">
        <w:rPr>
          <w:rStyle w:val="SyntaxSymbol"/>
        </w:rPr>
        <w:t>BindingElementList</w:t>
      </w:r>
      <w:r w:rsidRPr="00E77497">
        <w:rPr>
          <w:rFonts w:cs="Arial"/>
          <w:vertAlign w:val="subscript"/>
        </w:rPr>
        <w:t xml:space="preserve"> </w:t>
      </w:r>
      <w:r w:rsidRPr="00E5708F">
        <w:rPr>
          <w:rStyle w:val="SyntaxTerminal"/>
        </w:rPr>
        <w:t>,</w:t>
      </w:r>
      <w:r w:rsidRPr="00E77497">
        <w:rPr>
          <w:rStyle w:val="bnf"/>
          <w:rFonts w:ascii="Courier New" w:hAnsi="Courier New" w:cs="Courier New"/>
          <w:b/>
        </w:rPr>
        <w:t xml:space="preserve"> </w:t>
      </w:r>
      <w:r w:rsidRPr="00E5708F">
        <w:rPr>
          <w:rStyle w:val="SyntaxSymbol"/>
        </w:rPr>
        <w:t>Elision</w:t>
      </w:r>
      <w:r>
        <w:rPr>
          <w:rStyle w:val="bnf"/>
        </w:rPr>
        <w:t xml:space="preserve"> </w:t>
      </w:r>
      <w:r w:rsidRPr="00E5708F">
        <w:rPr>
          <w:rStyle w:val="SyntaxTerminal"/>
        </w:rPr>
        <w:t>]</w:t>
      </w:r>
      <w:r w:rsidRPr="00E77497">
        <w:rPr>
          <w:rFonts w:ascii="Courier New" w:hAnsi="Courier New" w:cs="Courier New"/>
          <w:b/>
        </w:rPr>
        <w:t xml:space="preserve"> </w:t>
      </w:r>
    </w:p>
    <w:p w14:paraId="275389D9" w14:textId="77777777" w:rsidR="00341BFE" w:rsidRPr="00675B74" w:rsidRDefault="00341BFE" w:rsidP="00613655">
      <w:pPr>
        <w:pStyle w:val="Alg4"/>
        <w:numPr>
          <w:ilvl w:val="0"/>
          <w:numId w:val="592"/>
        </w:numPr>
      </w:pPr>
      <w:r>
        <w:t xml:space="preserve">Let </w:t>
      </w:r>
      <w:r w:rsidRPr="00C64B0E">
        <w:rPr>
          <w:i/>
        </w:rPr>
        <w:t>status</w:t>
      </w:r>
      <w:r>
        <w:t xml:space="preserve"> be the result of p</w:t>
      </w:r>
      <w:r w:rsidRPr="004418C4">
        <w:t>erform</w:t>
      </w:r>
      <w:r>
        <w:t>ing</w:t>
      </w:r>
      <w:r w:rsidRPr="004418C4">
        <w:t xml:space="preserve"> </w:t>
      </w:r>
      <w:r>
        <w:t xml:space="preserve">IteratorBindingInitialization for </w:t>
      </w:r>
      <w:r w:rsidRPr="00E5708F">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p>
    <w:p w14:paraId="4ADC06C0" w14:textId="77777777" w:rsidR="00341BFE" w:rsidRDefault="00341BFE" w:rsidP="00613655">
      <w:pPr>
        <w:pStyle w:val="Alg4"/>
        <w:numPr>
          <w:ilvl w:val="0"/>
          <w:numId w:val="592"/>
        </w:numPr>
      </w:pPr>
      <w:r>
        <w:t>ReturnIfAbrupt(</w:t>
      </w:r>
      <w:r>
        <w:rPr>
          <w:i/>
        </w:rPr>
        <w:t>status</w:t>
      </w:r>
      <w:r>
        <w:t>).</w:t>
      </w:r>
    </w:p>
    <w:p w14:paraId="75FBC113" w14:textId="77777777" w:rsidR="00341BFE" w:rsidRDefault="00341BFE" w:rsidP="00613655">
      <w:pPr>
        <w:pStyle w:val="Alg4"/>
        <w:numPr>
          <w:ilvl w:val="0"/>
          <w:numId w:val="592"/>
        </w:numPr>
      </w:pPr>
      <w:r>
        <w:t>Return the result of performing IteratorDestructuringAssignmentEvaluation of</w:t>
      </w:r>
      <w:r w:rsidRPr="00E77497">
        <w:t xml:space="preserve"> </w:t>
      </w:r>
      <w:r w:rsidRPr="00E5708F">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562AE120" w14:textId="77777777" w:rsidR="00341BFE" w:rsidRPr="00E77497" w:rsidRDefault="00341BFE" w:rsidP="00341BFE">
      <w:pPr>
        <w:pStyle w:val="SyntaxLabel"/>
        <w:rPr>
          <w:rFonts w:ascii="Courier New" w:hAnsi="Courier New" w:cs="Courier New"/>
          <w:b/>
        </w:rPr>
      </w:pPr>
      <w:r w:rsidRPr="00E5708F">
        <w:rPr>
          <w:rStyle w:val="SyntaxSymbol"/>
        </w:rPr>
        <w:t>ArrayBindingPattern</w:t>
      </w:r>
      <w:r>
        <w:rPr>
          <w:rStyle w:val="bnf"/>
        </w:rPr>
        <w:t xml:space="preserve"> </w:t>
      </w:r>
      <w:r w:rsidRPr="001464F2">
        <w:rPr>
          <w:b/>
        </w:rPr>
        <w:t>:</w:t>
      </w:r>
      <w:r w:rsidRPr="00E77497">
        <w:t xml:space="preserve"> </w:t>
      </w:r>
      <w:r w:rsidRPr="00E5708F">
        <w:rPr>
          <w:rStyle w:val="SyntaxTerminal"/>
        </w:rPr>
        <w:t>[</w:t>
      </w:r>
      <w:r w:rsidRPr="00E5708F">
        <w:rPr>
          <w:rFonts w:cs="Arial"/>
        </w:rPr>
        <w:t xml:space="preserve"> </w:t>
      </w:r>
      <w:r w:rsidRPr="00E5708F">
        <w:rPr>
          <w:rStyle w:val="SyntaxSymbol"/>
        </w:rPr>
        <w:t>BindingElementList</w:t>
      </w:r>
      <w:r w:rsidRPr="00E77497">
        <w:rPr>
          <w:rFonts w:cs="Arial"/>
          <w:vertAlign w:val="subscript"/>
        </w:rPr>
        <w:t xml:space="preserve"> </w:t>
      </w:r>
      <w:r w:rsidRPr="00E5708F">
        <w:rPr>
          <w:rStyle w:val="SyntaxTerminal"/>
        </w:rPr>
        <w:t>,</w:t>
      </w:r>
      <w:r w:rsidRPr="00E5708F">
        <w:rPr>
          <w:rStyle w:val="bnf"/>
          <w:rFonts w:ascii="Arial" w:hAnsi="Arial" w:cs="Arial"/>
        </w:rPr>
        <w:t xml:space="preserve"> </w:t>
      </w:r>
      <w:r w:rsidRPr="00E5708F">
        <w:rPr>
          <w:rStyle w:val="SyntaxSymbol"/>
        </w:rPr>
        <w:t>Elision</w:t>
      </w:r>
      <w:r w:rsidRPr="00E77497">
        <w:rPr>
          <w:rFonts w:cs="Arial"/>
          <w:vertAlign w:val="subscript"/>
        </w:rPr>
        <w:t>opt</w:t>
      </w:r>
      <w:r w:rsidRPr="00E77497" w:rsidDel="000E305D">
        <w:t xml:space="preserve"> </w:t>
      </w:r>
      <w:r>
        <w:t xml:space="preserve"> </w:t>
      </w:r>
      <w:r w:rsidRPr="00E5708F">
        <w:rPr>
          <w:rStyle w:val="SyntaxSymbol"/>
        </w:rPr>
        <w:t>BindingRestElement</w:t>
      </w:r>
      <w:r w:rsidRPr="00675B74">
        <w:rPr>
          <w:rStyle w:val="bnf"/>
        </w:rPr>
        <w:t xml:space="preserve"> </w:t>
      </w:r>
      <w:r w:rsidRPr="00675B74">
        <w:rPr>
          <w:rFonts w:cs="Arial"/>
          <w:vertAlign w:val="subscript"/>
        </w:rPr>
        <w:t xml:space="preserve"> </w:t>
      </w:r>
      <w:r w:rsidRPr="00E5708F">
        <w:rPr>
          <w:rStyle w:val="SyntaxTerminal"/>
        </w:rPr>
        <w:t>]</w:t>
      </w:r>
      <w:r w:rsidRPr="00E77497">
        <w:rPr>
          <w:rFonts w:ascii="Courier New" w:hAnsi="Courier New" w:cs="Courier New"/>
          <w:b/>
        </w:rPr>
        <w:t xml:space="preserve"> </w:t>
      </w:r>
    </w:p>
    <w:p w14:paraId="460B5FC4" w14:textId="77777777" w:rsidR="00341BFE" w:rsidRPr="00675B74" w:rsidRDefault="00341BFE" w:rsidP="00613655">
      <w:pPr>
        <w:pStyle w:val="Alg4"/>
        <w:numPr>
          <w:ilvl w:val="0"/>
          <w:numId w:val="593"/>
        </w:numPr>
      </w:pPr>
      <w:r w:rsidRPr="00E77497">
        <w:t xml:space="preserve">Let </w:t>
      </w:r>
      <w:r>
        <w:rPr>
          <w:i/>
        </w:rPr>
        <w:t>status</w:t>
      </w:r>
      <w:r w:rsidRPr="00E77497">
        <w:t xml:space="preserve"> be the result of </w:t>
      </w:r>
      <w:r>
        <w:t>performing IteratorBindingInitialization for</w:t>
      </w:r>
      <w:r w:rsidRPr="004418C4">
        <w:t xml:space="preserve"> </w:t>
      </w:r>
      <w:r w:rsidRPr="00E5708F">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t</w:t>
      </w:r>
      <w:r w:rsidRPr="00E77497">
        <w:t xml:space="preserve"> as </w:t>
      </w:r>
      <w:r>
        <w:t>arguments</w:t>
      </w:r>
      <w:r w:rsidRPr="00675B74">
        <w:t>.</w:t>
      </w:r>
    </w:p>
    <w:p w14:paraId="3D65C58F" w14:textId="77777777" w:rsidR="00341BFE" w:rsidRDefault="00341BFE" w:rsidP="00613655">
      <w:pPr>
        <w:pStyle w:val="Alg4"/>
        <w:numPr>
          <w:ilvl w:val="0"/>
          <w:numId w:val="593"/>
        </w:numPr>
      </w:pPr>
      <w:r>
        <w:t>ReturnIfAbrupt(</w:t>
      </w:r>
      <w:r>
        <w:rPr>
          <w:i/>
        </w:rPr>
        <w:t>status</w:t>
      </w:r>
      <w:r>
        <w:t>).</w:t>
      </w:r>
    </w:p>
    <w:p w14:paraId="0458D33F" w14:textId="77777777" w:rsidR="00341BFE" w:rsidRPr="00E77497" w:rsidRDefault="00341BFE" w:rsidP="00613655">
      <w:pPr>
        <w:pStyle w:val="Alg4"/>
        <w:numPr>
          <w:ilvl w:val="0"/>
          <w:numId w:val="593"/>
        </w:numPr>
      </w:pPr>
      <w:r>
        <w:t>I</w:t>
      </w:r>
      <w:r w:rsidRPr="00E77497">
        <w:t xml:space="preserve">f </w:t>
      </w:r>
      <w:r w:rsidRPr="00E5708F">
        <w:rPr>
          <w:rStyle w:val="SyntaxSymbol"/>
        </w:rPr>
        <w:t>Elision</w:t>
      </w:r>
      <w:r>
        <w:t xml:space="preserve"> is </w:t>
      </w:r>
      <w:r w:rsidRPr="00E77497">
        <w:t xml:space="preserve">present, </w:t>
      </w:r>
      <w:r>
        <w:t>then</w:t>
      </w:r>
    </w:p>
    <w:p w14:paraId="5EACD8A0" w14:textId="77777777" w:rsidR="00341BFE" w:rsidRDefault="00341BFE" w:rsidP="00613655">
      <w:pPr>
        <w:pStyle w:val="Alg4"/>
        <w:numPr>
          <w:ilvl w:val="1"/>
          <w:numId w:val="593"/>
        </w:numPr>
      </w:pPr>
      <w:r>
        <w:t xml:space="preserve">Let </w:t>
      </w:r>
      <w:r>
        <w:rPr>
          <w:i/>
        </w:rPr>
        <w:t>status</w:t>
      </w:r>
      <w:r>
        <w:t xml:space="preserve"> be the result of performing IteratorDestructuringAssignmentEvaluation of</w:t>
      </w:r>
      <w:r w:rsidRPr="00E77497">
        <w:t xml:space="preserve"> </w:t>
      </w:r>
      <w:r w:rsidRPr="00E5708F">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27FF4991" w14:textId="77777777" w:rsidR="00341BFE" w:rsidRDefault="00341BFE" w:rsidP="00613655">
      <w:pPr>
        <w:pStyle w:val="Alg4"/>
        <w:numPr>
          <w:ilvl w:val="1"/>
          <w:numId w:val="593"/>
        </w:numPr>
      </w:pPr>
      <w:r>
        <w:t>ReturnIfAbrupt(</w:t>
      </w:r>
      <w:r>
        <w:rPr>
          <w:i/>
        </w:rPr>
        <w:t>status</w:t>
      </w:r>
      <w:r>
        <w:t>).</w:t>
      </w:r>
    </w:p>
    <w:p w14:paraId="07B6188B" w14:textId="77777777" w:rsidR="00341BFE" w:rsidRPr="00675B74" w:rsidRDefault="00341BFE" w:rsidP="00613655">
      <w:pPr>
        <w:pStyle w:val="Alg4"/>
        <w:numPr>
          <w:ilvl w:val="0"/>
          <w:numId w:val="593"/>
        </w:numPr>
      </w:pPr>
      <w:r>
        <w:t>Return the result of p</w:t>
      </w:r>
      <w:r w:rsidRPr="004418C4">
        <w:t>erform</w:t>
      </w:r>
      <w:r>
        <w:t>ing</w:t>
      </w:r>
      <w:r w:rsidRPr="004418C4">
        <w:t xml:space="preserve"> </w:t>
      </w:r>
      <w:r>
        <w:t>IteratorBindingInitialization for</w:t>
      </w:r>
      <w:r w:rsidRPr="004418C4">
        <w:t xml:space="preserve"> </w:t>
      </w:r>
      <w:r w:rsidRPr="00675B74">
        <w:rPr>
          <w:rStyle w:val="bnf"/>
        </w:rPr>
        <w:t xml:space="preserve">BindingRestElement </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E77497">
        <w:t xml:space="preserve">as </w:t>
      </w:r>
      <w:r>
        <w:t>arguments</w:t>
      </w:r>
      <w:r w:rsidRPr="00675B74">
        <w:t>.</w:t>
      </w:r>
    </w:p>
    <w:p w14:paraId="6FD8504E" w14:textId="77777777" w:rsidR="00341BFE" w:rsidRPr="00E77497" w:rsidRDefault="00341BFE" w:rsidP="00341BFE">
      <w:pPr>
        <w:pStyle w:val="SyntaxLabel"/>
      </w:pPr>
      <w:r w:rsidRPr="00E5708F">
        <w:rPr>
          <w:rStyle w:val="SyntaxSymbol"/>
        </w:rPr>
        <w:t>BindingElementList</w:t>
      </w:r>
      <w:r w:rsidRPr="00E77497">
        <w:rPr>
          <w:rStyle w:val="bnf"/>
        </w:rPr>
        <w:t xml:space="preserve"> </w:t>
      </w:r>
      <w:r w:rsidRPr="00E77497">
        <w:rPr>
          <w:b/>
        </w:rPr>
        <w:t xml:space="preserve">: </w:t>
      </w:r>
      <w:r w:rsidRPr="00E5708F">
        <w:rPr>
          <w:rStyle w:val="SyntaxSymbol"/>
        </w:rPr>
        <w:t>BindingElisionElement</w:t>
      </w:r>
      <w:r w:rsidRPr="00E77497">
        <w:rPr>
          <w:rFonts w:cs="Arial"/>
          <w:vertAlign w:val="subscript"/>
        </w:rPr>
        <w:t xml:space="preserve"> </w:t>
      </w:r>
      <w:r w:rsidRPr="00E77497">
        <w:t xml:space="preserve"> </w:t>
      </w:r>
    </w:p>
    <w:p w14:paraId="588DA8EF" w14:textId="77777777" w:rsidR="00341BFE" w:rsidRPr="00675B74" w:rsidRDefault="00341BFE" w:rsidP="00613655">
      <w:pPr>
        <w:pStyle w:val="Alg4"/>
        <w:numPr>
          <w:ilvl w:val="0"/>
          <w:numId w:val="594"/>
        </w:numPr>
      </w:pPr>
      <w:r>
        <w:t>Return</w:t>
      </w:r>
      <w:r w:rsidRPr="00E77497">
        <w:t xml:space="preserve"> the result of </w:t>
      </w:r>
      <w:r>
        <w:t>performing</w:t>
      </w:r>
      <w:r w:rsidRPr="00E77497">
        <w:t xml:space="preserve"> </w:t>
      </w:r>
      <w:r>
        <w:t>IteratorBindingInitialization for</w:t>
      </w:r>
      <w:r w:rsidRPr="004418C4">
        <w:t xml:space="preserve"> </w:t>
      </w:r>
      <w:r w:rsidRPr="00E5708F">
        <w:rPr>
          <w:rStyle w:val="SyntaxSymbol"/>
        </w:rPr>
        <w:t>BindingElisionElement</w:t>
      </w:r>
      <w:r w:rsidRPr="00675B74">
        <w:rPr>
          <w:rFonts w:cs="Arial"/>
          <w:i/>
          <w:vertAlign w:val="subscript"/>
        </w:rPr>
        <w:t xml:space="preserve"> </w:t>
      </w:r>
      <w:r w:rsidRPr="00E77497">
        <w:t xml:space="preserve"> 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E77497">
        <w:t xml:space="preserve">as </w:t>
      </w:r>
      <w:r>
        <w:t>arguments</w:t>
      </w:r>
      <w:r w:rsidRPr="00675B74">
        <w:t>.</w:t>
      </w:r>
    </w:p>
    <w:p w14:paraId="4D96C88B" w14:textId="77777777" w:rsidR="00341BFE" w:rsidRPr="00E77497" w:rsidRDefault="00341BFE" w:rsidP="00341BFE">
      <w:pPr>
        <w:pStyle w:val="SyntaxLabel"/>
      </w:pPr>
      <w:r w:rsidRPr="00E5708F">
        <w:rPr>
          <w:rStyle w:val="SyntaxSymbol"/>
        </w:rPr>
        <w:t>BindingElementList</w:t>
      </w:r>
      <w:r w:rsidRPr="00E77497">
        <w:rPr>
          <w:rStyle w:val="bnf"/>
        </w:rPr>
        <w:t xml:space="preserve"> </w:t>
      </w:r>
      <w:r w:rsidRPr="00E77497">
        <w:rPr>
          <w:b/>
        </w:rPr>
        <w:t xml:space="preserve">: </w:t>
      </w:r>
      <w:r w:rsidRPr="00E5708F">
        <w:rPr>
          <w:rStyle w:val="SyntaxSymbol"/>
        </w:rPr>
        <w:t>BindingElementList</w:t>
      </w:r>
      <w:r w:rsidRPr="00E77497">
        <w:rPr>
          <w:rStyle w:val="bnf"/>
        </w:rPr>
        <w:t xml:space="preserve"> </w:t>
      </w:r>
      <w:r w:rsidRPr="00E5708F">
        <w:rPr>
          <w:rStyle w:val="SyntaxTerminal"/>
        </w:rPr>
        <w:t>,</w:t>
      </w:r>
      <w:r w:rsidRPr="00E77497">
        <w:rPr>
          <w:rStyle w:val="bnf"/>
        </w:rPr>
        <w:t xml:space="preserve"> </w:t>
      </w:r>
      <w:r w:rsidRPr="00E5708F">
        <w:rPr>
          <w:rStyle w:val="SyntaxSymbol"/>
        </w:rPr>
        <w:t>BindingElisionElement</w:t>
      </w:r>
      <w:r w:rsidRPr="00E77497">
        <w:rPr>
          <w:rFonts w:cs="Arial"/>
          <w:vertAlign w:val="subscript"/>
        </w:rPr>
        <w:t xml:space="preserve"> </w:t>
      </w:r>
    </w:p>
    <w:p w14:paraId="2C984FAB" w14:textId="77777777" w:rsidR="00341BFE" w:rsidRPr="00675B74" w:rsidRDefault="00341BFE" w:rsidP="00613655">
      <w:pPr>
        <w:pStyle w:val="Alg4"/>
        <w:numPr>
          <w:ilvl w:val="0"/>
          <w:numId w:val="595"/>
        </w:numPr>
      </w:pPr>
      <w:r w:rsidRPr="00E77497">
        <w:t xml:space="preserve">Let </w:t>
      </w:r>
      <w:r w:rsidRPr="0058620A">
        <w:rPr>
          <w:i/>
        </w:rPr>
        <w:t>status</w:t>
      </w:r>
      <w:r w:rsidRPr="00E77497">
        <w:t xml:space="preserve"> be the result of </w:t>
      </w:r>
      <w:r>
        <w:t>performing IteratorBindingInitialization for</w:t>
      </w:r>
      <w:r w:rsidRPr="00675B74">
        <w:t xml:space="preserve"> </w:t>
      </w:r>
      <w:r w:rsidRPr="00E5708F">
        <w:rPr>
          <w:rStyle w:val="SyntaxSymbol"/>
        </w:rPr>
        <w:t>BindingElementList</w:t>
      </w:r>
      <w:r w:rsidRPr="00675B74">
        <w:rPr>
          <w:rStyle w:val="bnf"/>
        </w:rPr>
        <w:t xml:space="preserve"> </w:t>
      </w:r>
      <w:r>
        <w:t>iterator</w:t>
      </w:r>
      <w:r w:rsidRPr="00675B74">
        <w:t xml:space="preserve"> </w:t>
      </w:r>
      <w:r w:rsidRPr="00E77497">
        <w:t xml:space="preserve">and </w:t>
      </w:r>
      <w:r w:rsidRPr="00675B74">
        <w:rPr>
          <w:i/>
        </w:rPr>
        <w:t>enviro</w:t>
      </w:r>
      <w:r w:rsidRPr="00E77497">
        <w:rPr>
          <w:i/>
        </w:rPr>
        <w:t>nment</w:t>
      </w:r>
      <w:r>
        <w:rPr>
          <w:i/>
        </w:rPr>
        <w:t xml:space="preserve"> </w:t>
      </w:r>
      <w:r w:rsidRPr="00E77497">
        <w:t xml:space="preserve">as </w:t>
      </w:r>
      <w:r>
        <w:t>arguments.</w:t>
      </w:r>
    </w:p>
    <w:p w14:paraId="6A351E6C" w14:textId="77777777" w:rsidR="00341BFE" w:rsidRDefault="00341BFE" w:rsidP="00613655">
      <w:pPr>
        <w:pStyle w:val="Alg4"/>
        <w:numPr>
          <w:ilvl w:val="0"/>
          <w:numId w:val="595"/>
        </w:numPr>
      </w:pPr>
      <w:r>
        <w:t>ReturnIfAbrupt(</w:t>
      </w:r>
      <w:r w:rsidRPr="0058620A">
        <w:rPr>
          <w:i/>
        </w:rPr>
        <w:t>status</w:t>
      </w:r>
      <w:r>
        <w:t>).</w:t>
      </w:r>
    </w:p>
    <w:p w14:paraId="12DD0422" w14:textId="77777777" w:rsidR="00341BFE" w:rsidRPr="00675B74" w:rsidRDefault="00341BFE" w:rsidP="00613655">
      <w:pPr>
        <w:pStyle w:val="Alg4"/>
        <w:numPr>
          <w:ilvl w:val="0"/>
          <w:numId w:val="595"/>
        </w:numPr>
      </w:pPr>
      <w:r>
        <w:t>Return</w:t>
      </w:r>
      <w:r w:rsidRPr="00E77497">
        <w:t xml:space="preserve"> the result of </w:t>
      </w:r>
      <w:r>
        <w:t>performing</w:t>
      </w:r>
      <w:r w:rsidRPr="00E77497">
        <w:t xml:space="preserve"> </w:t>
      </w:r>
      <w:r>
        <w:t>IteratorBindingInitialization for</w:t>
      </w:r>
      <w:r w:rsidRPr="00675B74">
        <w:t xml:space="preserve"> </w:t>
      </w:r>
      <w:r w:rsidRPr="00E5708F">
        <w:rPr>
          <w:rStyle w:val="SyntaxSymbol"/>
        </w:rPr>
        <w:t>BindingElement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E77497">
        <w:t xml:space="preserve">as </w:t>
      </w:r>
      <w:r>
        <w:t>arguments</w:t>
      </w:r>
      <w:r w:rsidRPr="00675B74">
        <w:t>.</w:t>
      </w:r>
    </w:p>
    <w:p w14:paraId="43F4393C" w14:textId="77777777" w:rsidR="00341BFE" w:rsidRPr="00E77497" w:rsidRDefault="00341BFE" w:rsidP="00341BFE">
      <w:pPr>
        <w:pStyle w:val="SyntaxLabel"/>
        <w:rPr>
          <w:rFonts w:cs="Arial"/>
          <w:vertAlign w:val="subscript"/>
        </w:rPr>
      </w:pPr>
      <w:r w:rsidRPr="00E5708F">
        <w:rPr>
          <w:rStyle w:val="SyntaxSymbol"/>
        </w:rPr>
        <w:t>BindingElisionElement</w:t>
      </w:r>
      <w:r w:rsidRPr="00E77497">
        <w:rPr>
          <w:rStyle w:val="bnf"/>
        </w:rPr>
        <w:t xml:space="preserve"> </w:t>
      </w:r>
      <w:r w:rsidRPr="00E77497">
        <w:rPr>
          <w:b/>
        </w:rPr>
        <w:t xml:space="preserve">: </w:t>
      </w:r>
      <w:r w:rsidRPr="00E5708F">
        <w:rPr>
          <w:rStyle w:val="SyntaxSymbol"/>
        </w:rPr>
        <w:t>BindingElement</w:t>
      </w:r>
      <w:r w:rsidRPr="00E77497">
        <w:rPr>
          <w:rFonts w:cs="Arial"/>
          <w:vertAlign w:val="subscript"/>
        </w:rPr>
        <w:t xml:space="preserve"> </w:t>
      </w:r>
    </w:p>
    <w:p w14:paraId="0B448512" w14:textId="77777777" w:rsidR="00341BFE" w:rsidRPr="00E77497" w:rsidRDefault="00341BFE" w:rsidP="00613655">
      <w:pPr>
        <w:pStyle w:val="Alg4"/>
        <w:numPr>
          <w:ilvl w:val="0"/>
          <w:numId w:val="596"/>
        </w:numPr>
      </w:pPr>
      <w:r>
        <w:t>Return the result of performing IteratorBindingInitialization of</w:t>
      </w:r>
      <w:r w:rsidRPr="00E77497">
        <w:t xml:space="preserve"> </w:t>
      </w:r>
      <w:r w:rsidRPr="00E5708F">
        <w:rPr>
          <w:rStyle w:val="SyntaxSymbol"/>
        </w:rPr>
        <w:t>BindingElement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5EB1C7F2" w14:textId="77777777" w:rsidR="00341BFE" w:rsidRPr="00E77497" w:rsidRDefault="00341BFE" w:rsidP="00341BFE">
      <w:pPr>
        <w:pStyle w:val="SyntaxLabel"/>
        <w:rPr>
          <w:rFonts w:cs="Arial"/>
          <w:vertAlign w:val="subscript"/>
        </w:rPr>
      </w:pPr>
      <w:r w:rsidRPr="00E5708F">
        <w:rPr>
          <w:rStyle w:val="SyntaxSymbol"/>
        </w:rPr>
        <w:lastRenderedPageBreak/>
        <w:t>BindingElisionElement</w:t>
      </w:r>
      <w:r w:rsidRPr="00E77497">
        <w:rPr>
          <w:rStyle w:val="bnf"/>
        </w:rPr>
        <w:t xml:space="preserve"> </w:t>
      </w:r>
      <w:r w:rsidRPr="00E77497">
        <w:rPr>
          <w:b/>
        </w:rPr>
        <w:t xml:space="preserve">: </w:t>
      </w:r>
      <w:r w:rsidRPr="00E5708F">
        <w:rPr>
          <w:rStyle w:val="SyntaxSymbol"/>
        </w:rPr>
        <w:t>Elision</w:t>
      </w:r>
      <w:r w:rsidRPr="00E77497">
        <w:rPr>
          <w:rFonts w:ascii="Courier New" w:hAnsi="Courier New" w:cs="Courier New"/>
          <w:b/>
        </w:rPr>
        <w:t xml:space="preserve"> </w:t>
      </w:r>
      <w:r w:rsidRPr="00E5708F">
        <w:rPr>
          <w:rStyle w:val="SyntaxSymbol"/>
        </w:rPr>
        <w:t>BindingElement</w:t>
      </w:r>
      <w:r w:rsidRPr="00E77497">
        <w:rPr>
          <w:rFonts w:cs="Arial"/>
          <w:vertAlign w:val="subscript"/>
        </w:rPr>
        <w:t xml:space="preserve"> </w:t>
      </w:r>
    </w:p>
    <w:p w14:paraId="655088E5" w14:textId="77777777" w:rsidR="00341BFE" w:rsidRDefault="00341BFE" w:rsidP="00613655">
      <w:pPr>
        <w:pStyle w:val="Alg4"/>
        <w:numPr>
          <w:ilvl w:val="0"/>
          <w:numId w:val="650"/>
        </w:numPr>
      </w:pPr>
      <w:r>
        <w:t xml:space="preserve">Let </w:t>
      </w:r>
      <w:r>
        <w:rPr>
          <w:i/>
        </w:rPr>
        <w:t>status</w:t>
      </w:r>
      <w:r>
        <w:t xml:space="preserve"> be the result of performing IteratorDestructuringAssignmentEvaluation of</w:t>
      </w:r>
      <w:r w:rsidRPr="00E77497">
        <w:t xml:space="preserve"> </w:t>
      </w:r>
      <w:r w:rsidRPr="00E5708F">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5DA0AE4E" w14:textId="77777777" w:rsidR="00341BFE" w:rsidRDefault="00341BFE" w:rsidP="00613655">
      <w:pPr>
        <w:pStyle w:val="Alg4"/>
        <w:numPr>
          <w:ilvl w:val="0"/>
          <w:numId w:val="650"/>
        </w:numPr>
      </w:pPr>
      <w:r>
        <w:t>ReturnIfAbrupt(</w:t>
      </w:r>
      <w:r>
        <w:rPr>
          <w:i/>
        </w:rPr>
        <w:t>status</w:t>
      </w:r>
      <w:r>
        <w:t>).</w:t>
      </w:r>
    </w:p>
    <w:p w14:paraId="784BBC80" w14:textId="77777777" w:rsidR="00341BFE" w:rsidRPr="00E77497" w:rsidRDefault="00341BFE" w:rsidP="00613655">
      <w:pPr>
        <w:pStyle w:val="Alg4"/>
        <w:numPr>
          <w:ilvl w:val="0"/>
          <w:numId w:val="650"/>
        </w:numPr>
      </w:pPr>
      <w:r>
        <w:t>Return the result of performing IteratorBindingInitialization of</w:t>
      </w:r>
      <w:r w:rsidRPr="00E77497">
        <w:t xml:space="preserve"> </w:t>
      </w:r>
      <w:r w:rsidRPr="00E5708F">
        <w:rPr>
          <w:rStyle w:val="SyntaxSymbol"/>
        </w:rPr>
        <w:t>BindingElement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0C8B765C" w14:textId="77777777" w:rsidR="00341BFE" w:rsidRPr="00E77497" w:rsidRDefault="00341BFE" w:rsidP="00341BFE">
      <w:pPr>
        <w:pStyle w:val="SyntaxLabel"/>
      </w:pPr>
      <w:r w:rsidRPr="00E5708F">
        <w:rPr>
          <w:rStyle w:val="SyntaxSymbol"/>
        </w:rPr>
        <w:t>BindingElement</w:t>
      </w:r>
      <w:r>
        <w:rPr>
          <w:rStyle w:val="bnf"/>
          <w:iCs/>
        </w:rPr>
        <w:t xml:space="preserve"> </w:t>
      </w:r>
      <w:r w:rsidRPr="00E77497">
        <w:rPr>
          <w:b/>
        </w:rPr>
        <w:t>:</w:t>
      </w:r>
      <w:r w:rsidRPr="00E77497">
        <w:t xml:space="preserve"> </w:t>
      </w:r>
      <w:r w:rsidRPr="00E5708F">
        <w:rPr>
          <w:rStyle w:val="SyntaxSymbol"/>
        </w:rPr>
        <w:t>SingleNameBinding</w:t>
      </w:r>
      <w:r w:rsidRPr="00E77497">
        <w:t xml:space="preserve"> </w:t>
      </w:r>
    </w:p>
    <w:p w14:paraId="5D4864A3" w14:textId="77777777" w:rsidR="00341BFE" w:rsidRPr="00E77497" w:rsidRDefault="00341BFE" w:rsidP="00613655">
      <w:pPr>
        <w:pStyle w:val="Alg4"/>
        <w:numPr>
          <w:ilvl w:val="0"/>
          <w:numId w:val="597"/>
        </w:numPr>
      </w:pPr>
      <w:r>
        <w:t>Return the result of p</w:t>
      </w:r>
      <w:r w:rsidRPr="004418C4">
        <w:t>erform</w:t>
      </w:r>
      <w:r>
        <w:t>ing</w:t>
      </w:r>
      <w:r w:rsidRPr="004418C4">
        <w:t xml:space="preserve"> </w:t>
      </w:r>
      <w:r>
        <w:t>IteratorBindingInitialization for</w:t>
      </w:r>
      <w:r w:rsidRPr="00675B74">
        <w:t xml:space="preserve"> </w:t>
      </w:r>
      <w:r w:rsidRPr="00E5708F">
        <w:rPr>
          <w:rStyle w:val="SyntaxSymbol"/>
        </w:rPr>
        <w:t>SingleNameBinding</w:t>
      </w:r>
      <w:r w:rsidRPr="00E77497">
        <w:t xml:space="preserve"> using  </w:t>
      </w:r>
      <w:r>
        <w:rPr>
          <w:rStyle w:val="bnf"/>
        </w:rPr>
        <w:t>iterator and</w:t>
      </w:r>
      <w:r w:rsidRPr="00E77497">
        <w:t xml:space="preserve"> </w:t>
      </w:r>
      <w:r>
        <w:rPr>
          <w:i/>
        </w:rPr>
        <w:t>environment</w:t>
      </w:r>
      <w:r w:rsidRPr="00E77497">
        <w:t xml:space="preserve"> as the arguments.</w:t>
      </w:r>
    </w:p>
    <w:p w14:paraId="3D49AA6A" w14:textId="77777777" w:rsidR="00341BFE" w:rsidRPr="004418C4" w:rsidRDefault="00341BFE" w:rsidP="00341BFE">
      <w:pPr>
        <w:pStyle w:val="SyntaxLabel"/>
      </w:pPr>
      <w:r w:rsidRPr="00E5708F">
        <w:rPr>
          <w:rStyle w:val="SyntaxSymbol"/>
        </w:rPr>
        <w:t>SingleNameBinding</w:t>
      </w:r>
      <w:r w:rsidRPr="004418C4">
        <w:t xml:space="preserve"> </w:t>
      </w:r>
      <w:r w:rsidRPr="004418C4">
        <w:rPr>
          <w:rFonts w:ascii="Courier New" w:hAnsi="Courier New" w:cs="Courier New"/>
          <w:b/>
        </w:rPr>
        <w:t>:</w:t>
      </w:r>
      <w:r w:rsidRPr="004418C4">
        <w:t xml:space="preserve"> </w:t>
      </w:r>
      <w:r w:rsidRPr="00E5708F">
        <w:rPr>
          <w:rStyle w:val="SyntaxSymbol"/>
        </w:rPr>
        <w:t>BindingIdentifier</w:t>
      </w:r>
      <w:r w:rsidRPr="004418C4">
        <w:rPr>
          <w:rStyle w:val="bnf"/>
        </w:rPr>
        <w:t xml:space="preserve"> </w:t>
      </w:r>
      <w:r w:rsidRPr="00E5708F">
        <w:rPr>
          <w:rStyle w:val="SyntaxSymbol"/>
        </w:rPr>
        <w:t>Initial</w:t>
      </w:r>
      <w:r>
        <w:rPr>
          <w:rStyle w:val="SyntaxSymbol"/>
        </w:rPr>
        <w:t>ize</w:t>
      </w:r>
      <w:r w:rsidRPr="00E5708F">
        <w:rPr>
          <w:rStyle w:val="SyntaxSymbol"/>
        </w:rPr>
        <w:t>r</w:t>
      </w:r>
      <w:r w:rsidRPr="00E5708F">
        <w:rPr>
          <w:rFonts w:cs="Arial"/>
          <w:vertAlign w:val="subscript"/>
        </w:rPr>
        <w:t>opt</w:t>
      </w:r>
      <w:r w:rsidRPr="004418C4">
        <w:t xml:space="preserve"> </w:t>
      </w:r>
    </w:p>
    <w:p w14:paraId="4E1B7F3F" w14:textId="7824490A" w:rsidR="00341BFE" w:rsidRPr="00E77497" w:rsidRDefault="00341BFE" w:rsidP="00613655">
      <w:pPr>
        <w:pStyle w:val="Alg4"/>
        <w:numPr>
          <w:ilvl w:val="0"/>
          <w:numId w:val="598"/>
        </w:numPr>
      </w:pPr>
      <w:r w:rsidRPr="00E77497">
        <w:t xml:space="preserve">Let </w:t>
      </w:r>
      <w:r>
        <w:rPr>
          <w:i/>
        </w:rPr>
        <w:t xml:space="preserve">next </w:t>
      </w:r>
      <w:r w:rsidRPr="00E77497">
        <w:t xml:space="preserve">be </w:t>
      </w:r>
      <w:r>
        <w:t>IteratorStep(</w:t>
      </w:r>
      <w:r w:rsidRPr="00402531">
        <w:rPr>
          <w:i/>
          <w:iCs/>
        </w:rPr>
        <w:t>iterator</w:t>
      </w:r>
      <w:r>
        <w:t>).</w:t>
      </w:r>
    </w:p>
    <w:p w14:paraId="0FED6C75" w14:textId="77777777" w:rsidR="00341BFE" w:rsidRDefault="00341BFE" w:rsidP="00613655">
      <w:pPr>
        <w:pStyle w:val="Alg4"/>
        <w:numPr>
          <w:ilvl w:val="0"/>
          <w:numId w:val="598"/>
        </w:numPr>
      </w:pPr>
      <w:r>
        <w:t>ReturnIfAbrupt(</w:t>
      </w:r>
      <w:r>
        <w:rPr>
          <w:i/>
        </w:rPr>
        <w:t>next</w:t>
      </w:r>
      <w:r>
        <w:t>).</w:t>
      </w:r>
    </w:p>
    <w:p w14:paraId="22666C71" w14:textId="77777777" w:rsidR="00341BFE" w:rsidRDefault="00341BFE" w:rsidP="00613655">
      <w:pPr>
        <w:pStyle w:val="Alg4"/>
        <w:numPr>
          <w:ilvl w:val="0"/>
          <w:numId w:val="598"/>
        </w:numPr>
      </w:pPr>
      <w:r w:rsidRPr="00E77497">
        <w:t>If</w:t>
      </w:r>
      <w:r>
        <w:t xml:space="preserve"> </w:t>
      </w:r>
      <w:r>
        <w:rPr>
          <w:i/>
        </w:rPr>
        <w:t>next</w:t>
      </w:r>
      <w:r>
        <w:t xml:space="preserve"> is </w:t>
      </w:r>
      <w:r>
        <w:rPr>
          <w:b/>
        </w:rPr>
        <w:t>false</w:t>
      </w:r>
      <w:r>
        <w:t xml:space="preserve">, then let </w:t>
      </w:r>
      <w:r>
        <w:rPr>
          <w:i/>
        </w:rPr>
        <w:t>v</w:t>
      </w:r>
      <w:r>
        <w:t xml:space="preserve"> be </w:t>
      </w:r>
      <w:r>
        <w:rPr>
          <w:b/>
        </w:rPr>
        <w:t>undefined</w:t>
      </w:r>
      <w:r>
        <w:t xml:space="preserve"> </w:t>
      </w:r>
    </w:p>
    <w:p w14:paraId="4E5AFDC5" w14:textId="77777777" w:rsidR="00341BFE" w:rsidRDefault="00341BFE" w:rsidP="00613655">
      <w:pPr>
        <w:pStyle w:val="Alg4"/>
        <w:numPr>
          <w:ilvl w:val="0"/>
          <w:numId w:val="598"/>
        </w:numPr>
      </w:pPr>
      <w:r>
        <w:t>Else</w:t>
      </w:r>
    </w:p>
    <w:p w14:paraId="13C65CCA" w14:textId="77777777" w:rsidR="00341BFE" w:rsidRDefault="00341BFE" w:rsidP="00613655">
      <w:pPr>
        <w:pStyle w:val="Alg4"/>
        <w:numPr>
          <w:ilvl w:val="1"/>
          <w:numId w:val="598"/>
        </w:numPr>
      </w:pPr>
      <w:r>
        <w:t xml:space="preserve">Let </w:t>
      </w:r>
      <w:r>
        <w:rPr>
          <w:i/>
          <w:iCs/>
        </w:rPr>
        <w:t>v</w:t>
      </w:r>
      <w:r>
        <w:t xml:space="preserve"> be IteratorValue(</w:t>
      </w:r>
      <w:r>
        <w:rPr>
          <w:i/>
          <w:iCs/>
        </w:rPr>
        <w:t>next</w:t>
      </w:r>
      <w:r>
        <w:t>).</w:t>
      </w:r>
    </w:p>
    <w:p w14:paraId="3BE26C47" w14:textId="77777777" w:rsidR="00341BFE" w:rsidRDefault="00341BFE" w:rsidP="00613655">
      <w:pPr>
        <w:pStyle w:val="Alg4"/>
        <w:numPr>
          <w:ilvl w:val="1"/>
          <w:numId w:val="598"/>
        </w:numPr>
      </w:pPr>
      <w:r>
        <w:t>ReturnIfAbrupt(</w:t>
      </w:r>
      <w:r>
        <w:rPr>
          <w:i/>
          <w:iCs/>
        </w:rPr>
        <w:t>v</w:t>
      </w:r>
      <w:r>
        <w:t>).</w:t>
      </w:r>
    </w:p>
    <w:p w14:paraId="7860B0CA" w14:textId="77777777" w:rsidR="00341BFE" w:rsidRPr="004418C4" w:rsidRDefault="00341BFE" w:rsidP="00613655">
      <w:pPr>
        <w:pStyle w:val="Alg4"/>
        <w:numPr>
          <w:ilvl w:val="0"/>
          <w:numId w:val="598"/>
        </w:numPr>
      </w:pPr>
      <w:r w:rsidRPr="004418C4">
        <w:t xml:space="preserve">If </w:t>
      </w:r>
      <w:r>
        <w:rPr>
          <w:rStyle w:val="SyntaxSymbol"/>
        </w:rPr>
        <w:t>Initializer</w:t>
      </w:r>
      <w:r w:rsidRPr="004418C4">
        <w:t xml:space="preserve"> is present</w:t>
      </w:r>
      <w:r w:rsidRPr="001E28FF">
        <w:t xml:space="preserve"> </w:t>
      </w:r>
      <w:r>
        <w:t xml:space="preserve">and </w:t>
      </w:r>
      <w:r w:rsidRPr="009540C3">
        <w:rPr>
          <w:i/>
          <w:iCs/>
        </w:rPr>
        <w:t>v</w:t>
      </w:r>
      <w:r>
        <w:t xml:space="preserve"> is </w:t>
      </w:r>
      <w:r w:rsidRPr="009540C3">
        <w:rPr>
          <w:b/>
          <w:bCs/>
        </w:rPr>
        <w:t>undefined</w:t>
      </w:r>
      <w:r w:rsidRPr="004418C4">
        <w:t>, then</w:t>
      </w:r>
    </w:p>
    <w:p w14:paraId="306B1CC9" w14:textId="77777777" w:rsidR="00341BFE" w:rsidRPr="004418C4" w:rsidRDefault="00341BFE" w:rsidP="00613655">
      <w:pPr>
        <w:pStyle w:val="Alg4"/>
        <w:numPr>
          <w:ilvl w:val="1"/>
          <w:numId w:val="598"/>
        </w:numPr>
      </w:pPr>
      <w:r w:rsidRPr="004418C4">
        <w:t xml:space="preserve">Let </w:t>
      </w:r>
      <w:r>
        <w:rPr>
          <w:i/>
        </w:rPr>
        <w:t>defaultValue</w:t>
      </w:r>
      <w:r w:rsidRPr="004418C4">
        <w:t xml:space="preserve"> be the result of evaluating</w:t>
      </w:r>
      <w:r w:rsidRPr="004418C4">
        <w:rPr>
          <w:i/>
        </w:rPr>
        <w:t xml:space="preserve"> </w:t>
      </w:r>
      <w:r w:rsidRPr="00E5708F">
        <w:rPr>
          <w:rStyle w:val="SyntaxSymbol"/>
        </w:rPr>
        <w:t>Initial</w:t>
      </w:r>
      <w:r>
        <w:rPr>
          <w:rStyle w:val="SyntaxSymbol"/>
        </w:rPr>
        <w:t>ize</w:t>
      </w:r>
      <w:r w:rsidRPr="00E5708F">
        <w:rPr>
          <w:rStyle w:val="SyntaxSymbol"/>
        </w:rPr>
        <w:t>r</w:t>
      </w:r>
      <w:r w:rsidRPr="004418C4">
        <w:t>.</w:t>
      </w:r>
    </w:p>
    <w:p w14:paraId="183C17F9" w14:textId="77777777" w:rsidR="00341BFE" w:rsidRDefault="00341BFE" w:rsidP="00613655">
      <w:pPr>
        <w:pStyle w:val="Alg4"/>
        <w:numPr>
          <w:ilvl w:val="1"/>
          <w:numId w:val="598"/>
        </w:numPr>
      </w:pPr>
      <w:r>
        <w:t xml:space="preserve">Let </w:t>
      </w:r>
      <w:r>
        <w:rPr>
          <w:i/>
          <w:iCs/>
        </w:rPr>
        <w:t>v</w:t>
      </w:r>
      <w:r>
        <w:t xml:space="preserve"> be GetValue(</w:t>
      </w:r>
      <w:r>
        <w:rPr>
          <w:i/>
          <w:iCs/>
        </w:rPr>
        <w:t>defaultValue</w:t>
      </w:r>
      <w:r>
        <w:t>).</w:t>
      </w:r>
    </w:p>
    <w:p w14:paraId="547073D6" w14:textId="77777777" w:rsidR="00341BFE" w:rsidRDefault="00341BFE" w:rsidP="00613655">
      <w:pPr>
        <w:pStyle w:val="Alg4"/>
        <w:numPr>
          <w:ilvl w:val="1"/>
          <w:numId w:val="598"/>
        </w:numPr>
      </w:pPr>
      <w:r>
        <w:t>ReturnIfAbrupt(</w:t>
      </w:r>
      <w:r w:rsidRPr="009540C3">
        <w:rPr>
          <w:i/>
          <w:iCs/>
        </w:rPr>
        <w:t>v</w:t>
      </w:r>
      <w:r>
        <w:t>).</w:t>
      </w:r>
    </w:p>
    <w:p w14:paraId="7918C469" w14:textId="23130630" w:rsidR="00341BFE" w:rsidRDefault="00341BFE" w:rsidP="00613655">
      <w:pPr>
        <w:pStyle w:val="Alg4"/>
        <w:numPr>
          <w:ilvl w:val="1"/>
          <w:numId w:val="598"/>
        </w:numPr>
      </w:pPr>
      <w:r>
        <w:t>If IsAnonymousFunctionDefinition</w:t>
      </w:r>
      <w:r w:rsidR="002C3CF5">
        <w:t>(</w:t>
      </w:r>
      <w:r w:rsidRPr="00E5708F">
        <w:rPr>
          <w:rStyle w:val="SyntaxSymbol"/>
        </w:rPr>
        <w:t>Initial</w:t>
      </w:r>
      <w:r>
        <w:rPr>
          <w:rStyle w:val="SyntaxSymbol"/>
        </w:rPr>
        <w:t>ize</w:t>
      </w:r>
      <w:r w:rsidRPr="00E5708F">
        <w:rPr>
          <w:rStyle w:val="SyntaxSymbol"/>
        </w:rPr>
        <w:t>r</w:t>
      </w:r>
      <w:r w:rsidR="002C3CF5">
        <w:rPr>
          <w:rStyle w:val="SyntaxSymbol"/>
          <w:i w:val="0"/>
        </w:rPr>
        <w:t>)</w:t>
      </w:r>
      <w:r>
        <w:t xml:space="preserve"> is </w:t>
      </w:r>
      <w:r>
        <w:rPr>
          <w:b/>
        </w:rPr>
        <w:t>true</w:t>
      </w:r>
      <w:r>
        <w:t>, then</w:t>
      </w:r>
    </w:p>
    <w:p w14:paraId="4633F105" w14:textId="2BE1152A" w:rsidR="00341BFE" w:rsidRDefault="00341BFE" w:rsidP="00613655">
      <w:pPr>
        <w:pStyle w:val="Alg4"/>
        <w:numPr>
          <w:ilvl w:val="2"/>
          <w:numId w:val="598"/>
        </w:numPr>
      </w:pPr>
      <w:r>
        <w:t xml:space="preserve">Let </w:t>
      </w:r>
      <w:r>
        <w:rPr>
          <w:i/>
        </w:rPr>
        <w:t>hasNameProperty</w:t>
      </w:r>
      <w:r>
        <w:t xml:space="preserve"> be HasOwnProperty(</w:t>
      </w:r>
      <w:r w:rsidRPr="007C6457">
        <w:rPr>
          <w:i/>
        </w:rPr>
        <w:t>v</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51B236D7" w14:textId="77777777" w:rsidR="00341BFE" w:rsidRDefault="00341BFE" w:rsidP="00613655">
      <w:pPr>
        <w:pStyle w:val="Alg4"/>
        <w:numPr>
          <w:ilvl w:val="2"/>
          <w:numId w:val="598"/>
        </w:numPr>
      </w:pPr>
      <w:r>
        <w:t>ReturnIfAbrupt(</w:t>
      </w:r>
      <w:r w:rsidRPr="00057C2A">
        <w:rPr>
          <w:i/>
        </w:rPr>
        <w:t>hasNameProperty</w:t>
      </w:r>
      <w:r>
        <w:t>).</w:t>
      </w:r>
    </w:p>
    <w:p w14:paraId="3CEEB0C5" w14:textId="77777777" w:rsidR="00341BFE" w:rsidRDefault="00341BFE" w:rsidP="00613655">
      <w:pPr>
        <w:pStyle w:val="Alg4"/>
        <w:numPr>
          <w:ilvl w:val="2"/>
          <w:numId w:val="598"/>
        </w:numPr>
      </w:pPr>
      <w:r>
        <w:t xml:space="preserve">If </w:t>
      </w:r>
      <w:r w:rsidRPr="00057C2A">
        <w:rPr>
          <w:i/>
        </w:rPr>
        <w:t>hasNameProperty</w:t>
      </w:r>
      <w:r>
        <w:t xml:space="preserve"> is </w:t>
      </w:r>
      <w:r>
        <w:rPr>
          <w:b/>
        </w:rPr>
        <w:t>false</w:t>
      </w:r>
      <w:r>
        <w:t>, then</w:t>
      </w:r>
    </w:p>
    <w:p w14:paraId="2C00472A" w14:textId="77777777" w:rsidR="00341BFE" w:rsidRDefault="00341BFE" w:rsidP="00613655">
      <w:pPr>
        <w:pStyle w:val="Alg4"/>
        <w:numPr>
          <w:ilvl w:val="3"/>
          <w:numId w:val="598"/>
        </w:numPr>
      </w:pPr>
      <w:r>
        <w:t>SetFunctionName(</w:t>
      </w:r>
      <w:r>
        <w:rPr>
          <w:i/>
        </w:rPr>
        <w:t>v</w:t>
      </w:r>
      <w:r>
        <w:t>, StringValue(</w:t>
      </w:r>
      <w:r w:rsidRPr="00E5708F">
        <w:rPr>
          <w:rStyle w:val="SyntaxSymbol"/>
        </w:rPr>
        <w:t>BindingIdentifier</w:t>
      </w:r>
      <w:r>
        <w:t>)).</w:t>
      </w:r>
    </w:p>
    <w:p w14:paraId="21B6E8AE" w14:textId="77777777" w:rsidR="00341BFE" w:rsidRPr="004418C4" w:rsidRDefault="00341BFE" w:rsidP="00613655">
      <w:pPr>
        <w:pStyle w:val="Alg4"/>
        <w:numPr>
          <w:ilvl w:val="0"/>
          <w:numId w:val="598"/>
        </w:numPr>
      </w:pPr>
      <w:r>
        <w:t>Return the result of p</w:t>
      </w:r>
      <w:r w:rsidRPr="004418C4">
        <w:t>erform</w:t>
      </w:r>
      <w:r>
        <w:t>ing</w:t>
      </w:r>
      <w:r w:rsidRPr="004418C4">
        <w:t xml:space="preserve"> Binding</w:t>
      </w:r>
      <w:r>
        <w:t>Initialization</w:t>
      </w:r>
      <w:r w:rsidRPr="004418C4">
        <w:t xml:space="preserve"> for </w:t>
      </w:r>
      <w:r w:rsidRPr="00E5708F">
        <w:rPr>
          <w:rStyle w:val="SyntaxSymbol"/>
        </w:rPr>
        <w:t>BindingIdentifier</w:t>
      </w:r>
      <w:r w:rsidRPr="004418C4">
        <w:t xml:space="preserve"> </w:t>
      </w:r>
      <w:r>
        <w:t>passing</w:t>
      </w:r>
      <w:r w:rsidRPr="004418C4">
        <w:t xml:space="preserve"> </w:t>
      </w:r>
      <w:r w:rsidRPr="009540C3">
        <w:rPr>
          <w:i/>
        </w:rPr>
        <w:t>v</w:t>
      </w:r>
      <w:r w:rsidRPr="00675B74">
        <w:t xml:space="preserve"> and </w:t>
      </w:r>
      <w:r w:rsidRPr="009540C3">
        <w:rPr>
          <w:i/>
        </w:rPr>
        <w:t>environment</w:t>
      </w:r>
      <w:r w:rsidRPr="004418C4">
        <w:t xml:space="preserve"> as </w:t>
      </w:r>
      <w:r>
        <w:t>arguments</w:t>
      </w:r>
      <w:r w:rsidRPr="004418C4">
        <w:t>.</w:t>
      </w:r>
    </w:p>
    <w:p w14:paraId="01092D90" w14:textId="77777777" w:rsidR="00341BFE" w:rsidRPr="00E77497" w:rsidRDefault="00341BFE" w:rsidP="00341BFE">
      <w:pPr>
        <w:pStyle w:val="SyntaxLabel"/>
      </w:pPr>
      <w:r w:rsidRPr="00076CA5">
        <w:rPr>
          <w:rStyle w:val="SyntaxSymbol"/>
        </w:rPr>
        <w:t>BindingElement</w:t>
      </w:r>
      <w:r>
        <w:rPr>
          <w:rStyle w:val="bnf"/>
          <w:iCs/>
        </w:rPr>
        <w:t xml:space="preserve"> </w:t>
      </w:r>
      <w:r w:rsidRPr="00E77497">
        <w:rPr>
          <w:b/>
        </w:rPr>
        <w:t>:</w:t>
      </w:r>
      <w:r w:rsidRPr="00E77497">
        <w:t xml:space="preserve"> </w:t>
      </w:r>
      <w:r w:rsidRPr="00076CA5">
        <w:rPr>
          <w:rStyle w:val="SyntaxSymbol"/>
        </w:rPr>
        <w:t>BindingPattern</w:t>
      </w:r>
      <w:r w:rsidRPr="00E77497">
        <w:rPr>
          <w:rStyle w:val="bnf"/>
        </w:rPr>
        <w:t xml:space="preserve"> </w:t>
      </w:r>
      <w:r w:rsidRPr="00076CA5">
        <w:rPr>
          <w:rStyle w:val="SyntaxSymbol"/>
        </w:rPr>
        <w:t>Initial</w:t>
      </w:r>
      <w:r>
        <w:rPr>
          <w:rStyle w:val="SyntaxSymbol"/>
        </w:rPr>
        <w:t>ize</w:t>
      </w:r>
      <w:r w:rsidRPr="00076CA5">
        <w:rPr>
          <w:rStyle w:val="SyntaxSymbol"/>
        </w:rPr>
        <w:t>r</w:t>
      </w:r>
      <w:r w:rsidRPr="00076CA5">
        <w:rPr>
          <w:rFonts w:cs="Arial"/>
          <w:vertAlign w:val="subscript"/>
        </w:rPr>
        <w:t>opt</w:t>
      </w:r>
      <w:r w:rsidRPr="00E77497">
        <w:t xml:space="preserve"> </w:t>
      </w:r>
    </w:p>
    <w:p w14:paraId="58259253" w14:textId="74F5A8CC" w:rsidR="00341BFE" w:rsidRPr="00E77497" w:rsidRDefault="00341BFE" w:rsidP="00613655">
      <w:pPr>
        <w:pStyle w:val="Alg4"/>
        <w:numPr>
          <w:ilvl w:val="0"/>
          <w:numId w:val="599"/>
        </w:numPr>
      </w:pPr>
      <w:r w:rsidRPr="00E77497">
        <w:t xml:space="preserve">Let </w:t>
      </w:r>
      <w:r>
        <w:rPr>
          <w:i/>
        </w:rPr>
        <w:t xml:space="preserve">next </w:t>
      </w:r>
      <w:r w:rsidRPr="00E77497">
        <w:t xml:space="preserve">be </w:t>
      </w:r>
      <w:r>
        <w:t>IteratorStep(</w:t>
      </w:r>
      <w:r w:rsidRPr="00402531">
        <w:rPr>
          <w:i/>
          <w:iCs/>
        </w:rPr>
        <w:t>iterator</w:t>
      </w:r>
      <w:r>
        <w:t>).</w:t>
      </w:r>
    </w:p>
    <w:p w14:paraId="346B7004" w14:textId="77777777" w:rsidR="00341BFE" w:rsidRDefault="00341BFE" w:rsidP="00613655">
      <w:pPr>
        <w:pStyle w:val="Alg4"/>
        <w:numPr>
          <w:ilvl w:val="0"/>
          <w:numId w:val="599"/>
        </w:numPr>
      </w:pPr>
      <w:r>
        <w:t>ReturnIfAbrupt(</w:t>
      </w:r>
      <w:r>
        <w:rPr>
          <w:i/>
        </w:rPr>
        <w:t>next</w:t>
      </w:r>
      <w:r>
        <w:t>).</w:t>
      </w:r>
    </w:p>
    <w:p w14:paraId="18B5240B" w14:textId="77777777" w:rsidR="00341BFE" w:rsidRDefault="00341BFE" w:rsidP="00613655">
      <w:pPr>
        <w:pStyle w:val="Alg4"/>
        <w:numPr>
          <w:ilvl w:val="0"/>
          <w:numId w:val="599"/>
        </w:numPr>
      </w:pPr>
      <w:r w:rsidRPr="00E77497">
        <w:t>If</w:t>
      </w:r>
      <w:r>
        <w:t xml:space="preserve"> </w:t>
      </w:r>
      <w:r>
        <w:rPr>
          <w:i/>
        </w:rPr>
        <w:t>next</w:t>
      </w:r>
      <w:r>
        <w:t xml:space="preserve"> is </w:t>
      </w:r>
      <w:r>
        <w:rPr>
          <w:b/>
        </w:rPr>
        <w:t>false</w:t>
      </w:r>
      <w:r>
        <w:t xml:space="preserve">, then let </w:t>
      </w:r>
      <w:r>
        <w:rPr>
          <w:i/>
        </w:rPr>
        <w:t>v</w:t>
      </w:r>
      <w:r>
        <w:t xml:space="preserve"> be </w:t>
      </w:r>
      <w:r>
        <w:rPr>
          <w:b/>
        </w:rPr>
        <w:t>undefined</w:t>
      </w:r>
      <w:r>
        <w:t xml:space="preserve"> </w:t>
      </w:r>
    </w:p>
    <w:p w14:paraId="7834849F" w14:textId="77777777" w:rsidR="00341BFE" w:rsidRDefault="00341BFE" w:rsidP="00613655">
      <w:pPr>
        <w:pStyle w:val="Alg4"/>
        <w:numPr>
          <w:ilvl w:val="0"/>
          <w:numId w:val="599"/>
        </w:numPr>
      </w:pPr>
      <w:r>
        <w:t>Else</w:t>
      </w:r>
    </w:p>
    <w:p w14:paraId="11D0C4AC" w14:textId="77777777" w:rsidR="00341BFE" w:rsidRDefault="00341BFE" w:rsidP="00613655">
      <w:pPr>
        <w:pStyle w:val="Alg4"/>
        <w:numPr>
          <w:ilvl w:val="1"/>
          <w:numId w:val="599"/>
        </w:numPr>
      </w:pPr>
      <w:r>
        <w:t xml:space="preserve">Let </w:t>
      </w:r>
      <w:r>
        <w:rPr>
          <w:i/>
          <w:iCs/>
        </w:rPr>
        <w:t>v</w:t>
      </w:r>
      <w:r>
        <w:t xml:space="preserve"> be IteratorValue(</w:t>
      </w:r>
      <w:r>
        <w:rPr>
          <w:i/>
          <w:iCs/>
        </w:rPr>
        <w:t>next</w:t>
      </w:r>
      <w:r>
        <w:t>).</w:t>
      </w:r>
    </w:p>
    <w:p w14:paraId="1115A62C" w14:textId="77777777" w:rsidR="00341BFE" w:rsidRDefault="00341BFE" w:rsidP="00613655">
      <w:pPr>
        <w:pStyle w:val="Alg4"/>
        <w:numPr>
          <w:ilvl w:val="1"/>
          <w:numId w:val="599"/>
        </w:numPr>
      </w:pPr>
      <w:r>
        <w:t>ReturnIfAbrupt(</w:t>
      </w:r>
      <w:r>
        <w:rPr>
          <w:i/>
          <w:iCs/>
        </w:rPr>
        <w:t>v</w:t>
      </w:r>
      <w:r>
        <w:t>).</w:t>
      </w:r>
    </w:p>
    <w:p w14:paraId="0694957E" w14:textId="77777777" w:rsidR="00341BFE" w:rsidRPr="00E77497" w:rsidRDefault="00341BFE" w:rsidP="00613655">
      <w:pPr>
        <w:pStyle w:val="Alg4"/>
        <w:numPr>
          <w:ilvl w:val="0"/>
          <w:numId w:val="599"/>
        </w:numPr>
      </w:pPr>
      <w:r>
        <w:t xml:space="preserve">If </w:t>
      </w:r>
      <w:r w:rsidRPr="00E77497">
        <w:t xml:space="preserve"> </w:t>
      </w:r>
      <w:r w:rsidRPr="00076CA5">
        <w:rPr>
          <w:rStyle w:val="SyntaxSymbol"/>
        </w:rPr>
        <w:t>Initial</w:t>
      </w:r>
      <w:r>
        <w:rPr>
          <w:rStyle w:val="SyntaxSymbol"/>
        </w:rPr>
        <w:t>ize</w:t>
      </w:r>
      <w:r w:rsidRPr="00076CA5">
        <w:rPr>
          <w:rStyle w:val="SyntaxSymbol"/>
        </w:rPr>
        <w:t>r</w:t>
      </w:r>
      <w:r w:rsidRPr="00E77497">
        <w:t xml:space="preserve"> is present</w:t>
      </w:r>
      <w:r>
        <w:t xml:space="preserve"> and </w:t>
      </w:r>
      <w:r w:rsidRPr="002D03A6">
        <w:rPr>
          <w:i/>
        </w:rPr>
        <w:t>v</w:t>
      </w:r>
      <w:r>
        <w:t xml:space="preserve"> is </w:t>
      </w:r>
      <w:r w:rsidRPr="002D03A6">
        <w:rPr>
          <w:b/>
        </w:rPr>
        <w:t>undefined</w:t>
      </w:r>
      <w:r w:rsidRPr="00E77497">
        <w:t>, then</w:t>
      </w:r>
    </w:p>
    <w:p w14:paraId="0D37BC66" w14:textId="77777777" w:rsidR="00341BFE" w:rsidRPr="00E77497" w:rsidRDefault="00341BFE" w:rsidP="00613655">
      <w:pPr>
        <w:pStyle w:val="Alg4"/>
        <w:numPr>
          <w:ilvl w:val="1"/>
          <w:numId w:val="599"/>
        </w:numPr>
      </w:pPr>
      <w:r w:rsidRPr="00E77497">
        <w:t xml:space="preserve">Let </w:t>
      </w:r>
      <w:r w:rsidRPr="001E28FF">
        <w:rPr>
          <w:i/>
        </w:rPr>
        <w:t>defaultValue</w:t>
      </w:r>
      <w:r w:rsidRPr="00E77497">
        <w:t xml:space="preserve"> be the result of evaluating</w:t>
      </w:r>
      <w:r w:rsidRPr="00E77497">
        <w:rPr>
          <w:i/>
        </w:rPr>
        <w:t xml:space="preserve"> </w:t>
      </w:r>
      <w:r w:rsidRPr="00076CA5">
        <w:rPr>
          <w:rStyle w:val="SyntaxSymbol"/>
        </w:rPr>
        <w:t>Initial</w:t>
      </w:r>
      <w:r>
        <w:rPr>
          <w:rStyle w:val="SyntaxSymbol"/>
        </w:rPr>
        <w:t>ize</w:t>
      </w:r>
      <w:r w:rsidRPr="00076CA5">
        <w:rPr>
          <w:rStyle w:val="SyntaxSymbol"/>
        </w:rPr>
        <w:t>r</w:t>
      </w:r>
      <w:r w:rsidRPr="00E77497">
        <w:t>.</w:t>
      </w:r>
    </w:p>
    <w:p w14:paraId="2E433C52" w14:textId="77777777" w:rsidR="00341BFE" w:rsidRDefault="00341BFE" w:rsidP="00613655">
      <w:pPr>
        <w:pStyle w:val="Alg4"/>
        <w:numPr>
          <w:ilvl w:val="1"/>
          <w:numId w:val="599"/>
        </w:numPr>
      </w:pPr>
      <w:r>
        <w:t xml:space="preserve">Let </w:t>
      </w:r>
      <w:r w:rsidRPr="001E28FF">
        <w:rPr>
          <w:i/>
        </w:rPr>
        <w:t>v</w:t>
      </w:r>
      <w:r>
        <w:t xml:space="preserve"> be GetValue(</w:t>
      </w:r>
      <w:r w:rsidRPr="001E28FF">
        <w:rPr>
          <w:i/>
        </w:rPr>
        <w:t>defaultValue</w:t>
      </w:r>
      <w:r>
        <w:t>)</w:t>
      </w:r>
    </w:p>
    <w:p w14:paraId="646DD028" w14:textId="77777777" w:rsidR="00341BFE" w:rsidRDefault="00341BFE" w:rsidP="00613655">
      <w:pPr>
        <w:pStyle w:val="Alg4"/>
        <w:numPr>
          <w:ilvl w:val="1"/>
          <w:numId w:val="599"/>
        </w:numPr>
      </w:pPr>
      <w:r>
        <w:t>ReturnIfAbrupt(</w:t>
      </w:r>
      <w:r>
        <w:rPr>
          <w:i/>
        </w:rPr>
        <w:t>v</w:t>
      </w:r>
      <w:r>
        <w:t>).</w:t>
      </w:r>
    </w:p>
    <w:p w14:paraId="63D77B7A" w14:textId="77777777" w:rsidR="00341BFE" w:rsidRDefault="00341BFE" w:rsidP="00613655">
      <w:pPr>
        <w:pStyle w:val="Alg4"/>
        <w:numPr>
          <w:ilvl w:val="0"/>
          <w:numId w:val="599"/>
        </w:numPr>
      </w:pPr>
      <w:r>
        <w:t>If Type(</w:t>
      </w:r>
      <w:r>
        <w:rPr>
          <w:i/>
          <w:iCs/>
        </w:rPr>
        <w:t>v</w:t>
      </w:r>
      <w:r>
        <w:t xml:space="preserve">) is not Object, then throw a </w:t>
      </w:r>
      <w:r w:rsidRPr="002B1BC1">
        <w:rPr>
          <w:b/>
          <w:bCs/>
        </w:rPr>
        <w:t>TypeError</w:t>
      </w:r>
      <w:r>
        <w:t xml:space="preserve"> exception.</w:t>
      </w:r>
    </w:p>
    <w:p w14:paraId="5CA8D534" w14:textId="77777777" w:rsidR="00341BFE" w:rsidRPr="00E77497" w:rsidRDefault="00341BFE" w:rsidP="00613655">
      <w:pPr>
        <w:pStyle w:val="Alg4"/>
        <w:numPr>
          <w:ilvl w:val="0"/>
          <w:numId w:val="599"/>
        </w:numPr>
      </w:pPr>
      <w:r>
        <w:t>Return the result of performing</w:t>
      </w:r>
      <w:r w:rsidRPr="00E77497">
        <w:t xml:space="preserve"> </w:t>
      </w:r>
      <w:r>
        <w:t>BindingInitialization of</w:t>
      </w:r>
      <w:r w:rsidRPr="00E77497">
        <w:t xml:space="preserve"> </w:t>
      </w:r>
      <w:r w:rsidRPr="00076CA5">
        <w:rPr>
          <w:rStyle w:val="SyntaxSymbol"/>
        </w:rPr>
        <w:t>BindingPattern</w:t>
      </w:r>
      <w:r w:rsidRPr="00E77497">
        <w:rPr>
          <w:rStyle w:val="bnf"/>
        </w:rPr>
        <w:t xml:space="preserve"> </w:t>
      </w:r>
      <w:r>
        <w:t>with</w:t>
      </w:r>
      <w:r w:rsidRPr="00E77497">
        <w:t xml:space="preserve"> </w:t>
      </w:r>
      <w:r w:rsidRPr="00E77497">
        <w:rPr>
          <w:i/>
        </w:rPr>
        <w:t>v</w:t>
      </w:r>
      <w:r w:rsidRPr="00E77497">
        <w:t xml:space="preserve"> as the </w:t>
      </w:r>
      <w:r>
        <w:t>argument</w:t>
      </w:r>
      <w:r w:rsidRPr="00E77497">
        <w:t>.</w:t>
      </w:r>
    </w:p>
    <w:p w14:paraId="54081C95" w14:textId="77777777" w:rsidR="00341BFE" w:rsidRPr="004418C4" w:rsidRDefault="00341BFE" w:rsidP="00341BFE">
      <w:pPr>
        <w:pStyle w:val="SyntaxLabel"/>
      </w:pPr>
      <w:r w:rsidRPr="00076CA5">
        <w:rPr>
          <w:rStyle w:val="SyntaxSymbol"/>
        </w:rPr>
        <w:t>BindingRestElement</w:t>
      </w:r>
      <w:r w:rsidRPr="004418C4">
        <w:rPr>
          <w:rStyle w:val="bnf"/>
        </w:rPr>
        <w:t xml:space="preserve"> </w:t>
      </w:r>
      <w:r w:rsidRPr="00145775">
        <w:rPr>
          <w:b/>
          <w:bCs/>
        </w:rPr>
        <w:t>:</w:t>
      </w:r>
      <w:r w:rsidRPr="004418C4">
        <w:t xml:space="preserve"> </w:t>
      </w:r>
      <w:r w:rsidRPr="00076CA5">
        <w:rPr>
          <w:rStyle w:val="SyntaxTerminal"/>
        </w:rPr>
        <w:t>...</w:t>
      </w:r>
      <w:r w:rsidRPr="004418C4">
        <w:rPr>
          <w:b/>
        </w:rPr>
        <w:t xml:space="preserve"> </w:t>
      </w:r>
      <w:r>
        <w:rPr>
          <w:b/>
        </w:rPr>
        <w:t xml:space="preserve"> </w:t>
      </w:r>
      <w:r w:rsidRPr="00076CA5">
        <w:rPr>
          <w:rStyle w:val="SyntaxSymbol"/>
        </w:rPr>
        <w:t>BindingIdentifier</w:t>
      </w:r>
      <w:r w:rsidRPr="004418C4">
        <w:t xml:space="preserve"> </w:t>
      </w:r>
    </w:p>
    <w:p w14:paraId="563D6129" w14:textId="0ACD02AE" w:rsidR="00341BFE" w:rsidRPr="004418C4" w:rsidRDefault="00341BFE" w:rsidP="00613655">
      <w:pPr>
        <w:pStyle w:val="Alg4"/>
        <w:numPr>
          <w:ilvl w:val="0"/>
          <w:numId w:val="600"/>
        </w:numPr>
      </w:pPr>
      <w:r w:rsidRPr="004418C4">
        <w:t xml:space="preserve">Let </w:t>
      </w:r>
      <w:r w:rsidRPr="004418C4">
        <w:rPr>
          <w:i/>
        </w:rPr>
        <w:t>A</w:t>
      </w:r>
      <w:r w:rsidRPr="004418C4">
        <w:t xml:space="preserve"> be </w:t>
      </w:r>
      <w:r>
        <w:t>ArrayCreate</w:t>
      </w:r>
      <w:r w:rsidR="006D4B6C">
        <w:t>(0)</w:t>
      </w:r>
      <w:r w:rsidRPr="004418C4">
        <w:t>.</w:t>
      </w:r>
    </w:p>
    <w:p w14:paraId="0BC5445B" w14:textId="77777777" w:rsidR="00341BFE" w:rsidRPr="004418C4" w:rsidRDefault="00341BFE" w:rsidP="00613655">
      <w:pPr>
        <w:pStyle w:val="Alg4"/>
        <w:numPr>
          <w:ilvl w:val="0"/>
          <w:numId w:val="600"/>
        </w:numPr>
      </w:pPr>
      <w:r w:rsidRPr="004418C4">
        <w:t xml:space="preserve">Let </w:t>
      </w:r>
      <w:r w:rsidRPr="004418C4">
        <w:rPr>
          <w:i/>
        </w:rPr>
        <w:t>n</w:t>
      </w:r>
      <w:r w:rsidRPr="004418C4">
        <w:t>=0</w:t>
      </w:r>
      <w:r>
        <w:t>.</w:t>
      </w:r>
    </w:p>
    <w:p w14:paraId="29DBFE19" w14:textId="77777777" w:rsidR="00341BFE" w:rsidRPr="004418C4" w:rsidRDefault="00341BFE" w:rsidP="00613655">
      <w:pPr>
        <w:pStyle w:val="Alg4"/>
        <w:numPr>
          <w:ilvl w:val="0"/>
          <w:numId w:val="600"/>
        </w:numPr>
      </w:pPr>
      <w:r w:rsidRPr="004418C4">
        <w:t xml:space="preserve">Repeat, </w:t>
      </w:r>
    </w:p>
    <w:p w14:paraId="77AFD0E8" w14:textId="75EC90DE" w:rsidR="00341BFE" w:rsidRDefault="00341BFE" w:rsidP="00613655">
      <w:pPr>
        <w:pStyle w:val="Alg4"/>
        <w:numPr>
          <w:ilvl w:val="1"/>
          <w:numId w:val="600"/>
        </w:numPr>
      </w:pPr>
      <w:r>
        <w:t xml:space="preserve">Let </w:t>
      </w:r>
      <w:r w:rsidRPr="004848CA">
        <w:rPr>
          <w:i/>
        </w:rPr>
        <w:t>next</w:t>
      </w:r>
      <w:r>
        <w:t xml:space="preserve"> be IteratorStep(</w:t>
      </w:r>
      <w:r w:rsidRPr="00402531">
        <w:rPr>
          <w:i/>
          <w:iCs/>
        </w:rPr>
        <w:t>iterator</w:t>
      </w:r>
      <w:r>
        <w:t>).</w:t>
      </w:r>
    </w:p>
    <w:p w14:paraId="2EEE4D97" w14:textId="77777777" w:rsidR="00341BFE" w:rsidRDefault="00341BFE" w:rsidP="00613655">
      <w:pPr>
        <w:pStyle w:val="Alg4"/>
        <w:numPr>
          <w:ilvl w:val="1"/>
          <w:numId w:val="600"/>
        </w:numPr>
      </w:pPr>
      <w:r>
        <w:t>ReturnIfAbrupt(</w:t>
      </w:r>
      <w:r w:rsidRPr="008A5B26">
        <w:rPr>
          <w:i/>
        </w:rPr>
        <w:t>next</w:t>
      </w:r>
      <w:r>
        <w:t>).</w:t>
      </w:r>
    </w:p>
    <w:p w14:paraId="072376B2" w14:textId="77777777" w:rsidR="00341BFE" w:rsidRDefault="00341BFE" w:rsidP="00613655">
      <w:pPr>
        <w:pStyle w:val="Alg4"/>
        <w:numPr>
          <w:ilvl w:val="1"/>
          <w:numId w:val="600"/>
        </w:numPr>
      </w:pPr>
      <w:r>
        <w:lastRenderedPageBreak/>
        <w:t xml:space="preserve">If </w:t>
      </w:r>
      <w:r w:rsidRPr="004848CA">
        <w:rPr>
          <w:i/>
        </w:rPr>
        <w:t>next</w:t>
      </w:r>
      <w:r>
        <w:t xml:space="preserve"> is </w:t>
      </w:r>
      <w:r>
        <w:rPr>
          <w:b/>
        </w:rPr>
        <w:t>false</w:t>
      </w:r>
      <w:r>
        <w:t>, then</w:t>
      </w:r>
    </w:p>
    <w:p w14:paraId="768D4029" w14:textId="77777777" w:rsidR="00341BFE" w:rsidRPr="00E77497" w:rsidRDefault="00341BFE" w:rsidP="00613655">
      <w:pPr>
        <w:pStyle w:val="Alg4"/>
        <w:numPr>
          <w:ilvl w:val="2"/>
          <w:numId w:val="600"/>
        </w:numPr>
      </w:pPr>
      <w:r>
        <w:t>Return the result of p</w:t>
      </w:r>
      <w:r w:rsidRPr="004418C4">
        <w:t>erform</w:t>
      </w:r>
      <w:r>
        <w:t>ing</w:t>
      </w:r>
      <w:r w:rsidRPr="004418C4">
        <w:t xml:space="preserve"> Binding</w:t>
      </w:r>
      <w:r>
        <w:t>Initialization</w:t>
      </w:r>
      <w:r w:rsidRPr="004418C4">
        <w:t xml:space="preserve"> for </w:t>
      </w:r>
      <w:r w:rsidRPr="00076CA5">
        <w:rPr>
          <w:rStyle w:val="SyntaxSymbol"/>
        </w:rPr>
        <w:t>BindingIdentifier</w:t>
      </w:r>
      <w:r w:rsidRPr="004418C4">
        <w:t xml:space="preserve"> using </w:t>
      </w:r>
      <w:r>
        <w:rPr>
          <w:i/>
        </w:rPr>
        <w:t>A</w:t>
      </w:r>
      <w:r w:rsidRPr="004418C4">
        <w:t xml:space="preserve"> and </w:t>
      </w:r>
      <w:r>
        <w:rPr>
          <w:i/>
        </w:rPr>
        <w:t xml:space="preserve">environment </w:t>
      </w:r>
      <w:r>
        <w:t>as arguments</w:t>
      </w:r>
      <w:r w:rsidRPr="004418C4">
        <w:t>.</w:t>
      </w:r>
    </w:p>
    <w:p w14:paraId="23E35943" w14:textId="77777777" w:rsidR="00341BFE" w:rsidRDefault="00341BFE" w:rsidP="00613655">
      <w:pPr>
        <w:pStyle w:val="Alg4"/>
        <w:numPr>
          <w:ilvl w:val="1"/>
          <w:numId w:val="600"/>
        </w:numPr>
      </w:pPr>
      <w:r>
        <w:t xml:space="preserve">Let </w:t>
      </w:r>
      <w:r>
        <w:rPr>
          <w:i/>
          <w:iCs/>
        </w:rPr>
        <w:t>nextValue</w:t>
      </w:r>
      <w:r>
        <w:t xml:space="preserve"> be IteratorValue(</w:t>
      </w:r>
      <w:r>
        <w:rPr>
          <w:i/>
          <w:iCs/>
        </w:rPr>
        <w:t>next</w:t>
      </w:r>
      <w:r>
        <w:t>).</w:t>
      </w:r>
    </w:p>
    <w:p w14:paraId="63E41643" w14:textId="77777777" w:rsidR="00341BFE" w:rsidRDefault="00341BFE" w:rsidP="00613655">
      <w:pPr>
        <w:pStyle w:val="Alg4"/>
        <w:numPr>
          <w:ilvl w:val="1"/>
          <w:numId w:val="600"/>
        </w:numPr>
      </w:pPr>
      <w:r>
        <w:t>ReturnIfAbrupt(</w:t>
      </w:r>
      <w:r>
        <w:rPr>
          <w:i/>
          <w:iCs/>
        </w:rPr>
        <w:t>nextValue</w:t>
      </w:r>
      <w:r>
        <w:t>).</w:t>
      </w:r>
    </w:p>
    <w:p w14:paraId="4036E7A6" w14:textId="0F7E95AE" w:rsidR="00341BFE" w:rsidRPr="00E77497" w:rsidRDefault="00341BFE" w:rsidP="00613655">
      <w:pPr>
        <w:pStyle w:val="Alg4"/>
        <w:numPr>
          <w:ilvl w:val="1"/>
          <w:numId w:val="600"/>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commentRangeStart w:id="3255"/>
      <w:r w:rsidRPr="00E77497">
        <w:t>ToString(ToUint32(</w:t>
      </w:r>
      <w:r>
        <w:rPr>
          <w:i/>
        </w:rPr>
        <w:t>n</w:t>
      </w:r>
      <w:r w:rsidRPr="00E77497">
        <w:rPr>
          <w:i/>
        </w:rPr>
        <w:t>)</w:t>
      </w:r>
      <w:r w:rsidRPr="00E77497">
        <w:t>)</w:t>
      </w:r>
      <w:commentRangeEnd w:id="3255"/>
      <w:r w:rsidRPr="00E77497">
        <w:rPr>
          <w:rStyle w:val="CommentReference"/>
          <w:rFonts w:ascii="Arial" w:eastAsia="MS Mincho" w:hAnsi="Arial"/>
          <w:spacing w:val="0"/>
          <w:lang w:eastAsia="ja-JP"/>
        </w:rPr>
        <w:commentReference w:id="3255"/>
      </w:r>
      <w:r>
        <w:rPr>
          <w:iCs/>
        </w:rPr>
        <w:t>,</w:t>
      </w:r>
      <w:r>
        <w:t xml:space="preserve"> </w:t>
      </w:r>
      <w:r>
        <w:rPr>
          <w:i/>
          <w:iCs/>
        </w:rPr>
        <w:t>nextValue</w:t>
      </w:r>
      <w:r>
        <w:t>)</w:t>
      </w:r>
      <w:r w:rsidRPr="00E77497">
        <w:t>.</w:t>
      </w:r>
    </w:p>
    <w:p w14:paraId="1561A6F2" w14:textId="77777777" w:rsidR="00341BFE" w:rsidRDefault="00341BFE" w:rsidP="00613655">
      <w:pPr>
        <w:pStyle w:val="Alg4"/>
        <w:numPr>
          <w:ilvl w:val="1"/>
          <w:numId w:val="600"/>
        </w:numPr>
      </w:pPr>
      <w:r>
        <w:t>ReturnIfAbrupt(</w:t>
      </w:r>
      <w:r w:rsidRPr="00E1304F">
        <w:rPr>
          <w:i/>
        </w:rPr>
        <w:t>define</w:t>
      </w:r>
      <w:r>
        <w:rPr>
          <w:i/>
        </w:rPr>
        <w:t>Status</w:t>
      </w:r>
      <w:r>
        <w:t>).</w:t>
      </w:r>
    </w:p>
    <w:p w14:paraId="5E4E4B02" w14:textId="77777777" w:rsidR="00341BFE" w:rsidRPr="00E77497" w:rsidRDefault="00341BFE" w:rsidP="00613655">
      <w:pPr>
        <w:pStyle w:val="Alg4"/>
        <w:numPr>
          <w:ilvl w:val="1"/>
          <w:numId w:val="600"/>
        </w:numPr>
      </w:pPr>
      <w:r>
        <w:t>Increment</w:t>
      </w:r>
      <w:r>
        <w:rPr>
          <w:i/>
        </w:rPr>
        <w:t xml:space="preserve"> n </w:t>
      </w:r>
      <w:r>
        <w:t xml:space="preserve">by </w:t>
      </w:r>
      <w:r w:rsidRPr="00E77497">
        <w:t>1.</w:t>
      </w:r>
    </w:p>
    <w:p w14:paraId="7CA0754C" w14:textId="77777777" w:rsidR="00341BFE" w:rsidRDefault="00341BFE" w:rsidP="00341BFE">
      <w:pPr>
        <w:pStyle w:val="Heading4"/>
        <w:rPr>
          <w:spacing w:val="6"/>
        </w:rPr>
      </w:pPr>
      <w:r w:rsidRPr="004418C4">
        <w:t>Runtime</w:t>
      </w:r>
      <w:bookmarkStart w:id="3256" w:name="_Ref367716566"/>
      <w:r w:rsidRPr="004418C4">
        <w:t xml:space="preserve"> Semantics: </w:t>
      </w:r>
      <w:r>
        <w:t>Keyed</w:t>
      </w:r>
      <w:r w:rsidRPr="004418C4">
        <w:rPr>
          <w:spacing w:val="6"/>
        </w:rPr>
        <w:t>Binding</w:t>
      </w:r>
      <w:r>
        <w:rPr>
          <w:spacing w:val="6"/>
        </w:rPr>
        <w:t>Initialization</w:t>
      </w:r>
      <w:bookmarkEnd w:id="3256"/>
    </w:p>
    <w:p w14:paraId="32C0E231" w14:textId="77777777" w:rsidR="00341BFE" w:rsidRPr="004418C4" w:rsidRDefault="00341BFE" w:rsidP="00341BFE">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14:paraId="2CB235C3" w14:textId="77777777" w:rsidR="00341BFE" w:rsidRPr="008E00F6" w:rsidRDefault="00341BFE" w:rsidP="00341BFE">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w:t>
      </w:r>
      <w:r>
        <w:rPr>
          <w:sz w:val="18"/>
        </w:rPr>
        <w:t>ize</w:t>
      </w:r>
      <w:r w:rsidRPr="008E00F6">
        <w:rPr>
          <w:sz w:val="18"/>
        </w:rPr>
        <w:t xml:space="preserve">d </w:t>
      </w:r>
      <w:r>
        <w:rPr>
          <w:sz w:val="18"/>
        </w:rPr>
        <w:t>in order to deal with the possibility of multiple parameters with the same name</w:t>
      </w:r>
      <w:r w:rsidRPr="008E00F6">
        <w:rPr>
          <w:sz w:val="18"/>
        </w:rPr>
        <w:t xml:space="preserve">. </w:t>
      </w:r>
    </w:p>
    <w:p w14:paraId="4BC54A03" w14:textId="77777777" w:rsidR="00341BFE" w:rsidRPr="00E77497" w:rsidRDefault="00341BFE" w:rsidP="00341BFE">
      <w:pPr>
        <w:pStyle w:val="SyntaxLabel"/>
      </w:pPr>
      <w:r w:rsidRPr="00076CA5">
        <w:rPr>
          <w:rStyle w:val="SyntaxSymbol"/>
        </w:rPr>
        <w:t>BindingElement</w:t>
      </w:r>
      <w:r>
        <w:rPr>
          <w:rStyle w:val="bnf"/>
          <w:iCs/>
        </w:rPr>
        <w:t xml:space="preserve"> </w:t>
      </w:r>
      <w:r w:rsidRPr="00E77497">
        <w:rPr>
          <w:b/>
        </w:rPr>
        <w:t>:</w:t>
      </w:r>
      <w:r w:rsidRPr="00E77497">
        <w:t xml:space="preserve"> </w:t>
      </w:r>
      <w:r w:rsidRPr="00076CA5">
        <w:rPr>
          <w:rStyle w:val="SyntaxSymbol"/>
        </w:rPr>
        <w:t>BindingPattern</w:t>
      </w:r>
      <w:r w:rsidRPr="00E77497">
        <w:rPr>
          <w:rStyle w:val="bnf"/>
        </w:rPr>
        <w:t xml:space="preserve"> </w:t>
      </w:r>
      <w:r>
        <w:rPr>
          <w:rStyle w:val="bnf"/>
        </w:rPr>
        <w:t xml:space="preserve"> </w:t>
      </w:r>
      <w:r w:rsidRPr="00076CA5">
        <w:rPr>
          <w:rStyle w:val="SyntaxSymbol"/>
        </w:rPr>
        <w:t>Initial</w:t>
      </w:r>
      <w:r>
        <w:rPr>
          <w:rStyle w:val="SyntaxSymbol"/>
        </w:rPr>
        <w:t>ize</w:t>
      </w:r>
      <w:r w:rsidRPr="00076CA5">
        <w:rPr>
          <w:rStyle w:val="SyntaxSymbol"/>
        </w:rPr>
        <w:t>r</w:t>
      </w:r>
      <w:r w:rsidRPr="00076CA5">
        <w:rPr>
          <w:rFonts w:cs="Arial"/>
          <w:vertAlign w:val="subscript"/>
        </w:rPr>
        <w:t>opt</w:t>
      </w:r>
      <w:r w:rsidRPr="00E77497">
        <w:t xml:space="preserve"> </w:t>
      </w:r>
    </w:p>
    <w:p w14:paraId="6AB53C90" w14:textId="0640DF99" w:rsidR="00341BFE" w:rsidRPr="00E77497" w:rsidRDefault="00341BFE" w:rsidP="00613655">
      <w:pPr>
        <w:pStyle w:val="Alg4"/>
        <w:numPr>
          <w:ilvl w:val="0"/>
          <w:numId w:val="601"/>
        </w:numPr>
      </w:pPr>
      <w:r w:rsidRPr="00E77497">
        <w:t xml:space="preserve">Let </w:t>
      </w:r>
      <w:r w:rsidRPr="001E1845">
        <w:rPr>
          <w:i/>
        </w:rPr>
        <w:t>v</w:t>
      </w:r>
      <w:r w:rsidRPr="00E77497">
        <w:t xml:space="preserve"> be Get</w:t>
      </w:r>
      <w:r>
        <w:t>(</w:t>
      </w:r>
      <w:r w:rsidRPr="007805B0">
        <w:rPr>
          <w:i/>
          <w:iCs/>
        </w:rPr>
        <w:t>obj</w:t>
      </w:r>
      <w:r>
        <w:t>,</w:t>
      </w:r>
      <w:r w:rsidRPr="00E77497">
        <w:t xml:space="preserve"> </w:t>
      </w:r>
      <w:r w:rsidRPr="0004792F">
        <w:rPr>
          <w:i/>
        </w:rPr>
        <w:t>propertyName</w:t>
      </w:r>
      <w:r>
        <w:rPr>
          <w:iCs/>
        </w:rPr>
        <w:t>)</w:t>
      </w:r>
      <w:r w:rsidRPr="00E77497">
        <w:t>.</w:t>
      </w:r>
    </w:p>
    <w:p w14:paraId="45E15A98" w14:textId="77777777" w:rsidR="00341BFE" w:rsidRDefault="00341BFE" w:rsidP="00613655">
      <w:pPr>
        <w:pStyle w:val="Alg4"/>
        <w:numPr>
          <w:ilvl w:val="0"/>
          <w:numId w:val="601"/>
        </w:numPr>
      </w:pPr>
      <w:r>
        <w:t>ReturnIfAbrupt(</w:t>
      </w:r>
      <w:r w:rsidRPr="001E1845">
        <w:rPr>
          <w:i/>
        </w:rPr>
        <w:t>v</w:t>
      </w:r>
      <w:r>
        <w:t>).</w:t>
      </w:r>
    </w:p>
    <w:p w14:paraId="715D63D7" w14:textId="77777777" w:rsidR="00341BFE" w:rsidRPr="00E77497" w:rsidRDefault="00341BFE" w:rsidP="00613655">
      <w:pPr>
        <w:pStyle w:val="Alg4"/>
        <w:numPr>
          <w:ilvl w:val="0"/>
          <w:numId w:val="601"/>
        </w:numPr>
      </w:pPr>
      <w:r w:rsidRPr="00E77497">
        <w:t xml:space="preserve">If </w:t>
      </w:r>
      <w:r w:rsidRPr="00076CA5">
        <w:rPr>
          <w:rStyle w:val="SyntaxSymbol"/>
        </w:rPr>
        <w:t>Initial</w:t>
      </w:r>
      <w:r>
        <w:rPr>
          <w:rStyle w:val="SyntaxSymbol"/>
        </w:rPr>
        <w:t>ize</w:t>
      </w:r>
      <w:r w:rsidRPr="00076CA5">
        <w:rPr>
          <w:rStyle w:val="SyntaxSymbol"/>
        </w:rPr>
        <w:t>r</w:t>
      </w:r>
      <w:r w:rsidRPr="00E77497">
        <w:t xml:space="preserve"> is present</w:t>
      </w:r>
      <w:r>
        <w:t xml:space="preserve"> and </w:t>
      </w:r>
      <w:r w:rsidRPr="001E1845">
        <w:rPr>
          <w:i/>
        </w:rPr>
        <w:t>v</w:t>
      </w:r>
      <w:r>
        <w:t xml:space="preserve"> is </w:t>
      </w:r>
      <w:r w:rsidRPr="001E1845">
        <w:rPr>
          <w:b/>
        </w:rPr>
        <w:t>undefined</w:t>
      </w:r>
      <w:r w:rsidRPr="00E77497">
        <w:t>, then</w:t>
      </w:r>
    </w:p>
    <w:p w14:paraId="26CC1B27" w14:textId="77777777" w:rsidR="00341BFE" w:rsidRPr="00E77497" w:rsidRDefault="00341BFE" w:rsidP="00613655">
      <w:pPr>
        <w:pStyle w:val="Alg4"/>
        <w:numPr>
          <w:ilvl w:val="1"/>
          <w:numId w:val="601"/>
        </w:numPr>
      </w:pPr>
      <w:r w:rsidRPr="00E77497">
        <w:t xml:space="preserve">Let </w:t>
      </w:r>
      <w:r>
        <w:rPr>
          <w:i/>
        </w:rPr>
        <w:t>defaultValue</w:t>
      </w:r>
      <w:r w:rsidRPr="00E77497">
        <w:t xml:space="preserve"> be the result of evaluating</w:t>
      </w:r>
      <w:r w:rsidRPr="00E77497">
        <w:rPr>
          <w:i/>
        </w:rPr>
        <w:t xml:space="preserve"> </w:t>
      </w:r>
      <w:r w:rsidRPr="00076CA5">
        <w:rPr>
          <w:rStyle w:val="SyntaxSymbol"/>
        </w:rPr>
        <w:t>Initial</w:t>
      </w:r>
      <w:r>
        <w:rPr>
          <w:rStyle w:val="SyntaxSymbol"/>
        </w:rPr>
        <w:t>ize</w:t>
      </w:r>
      <w:r w:rsidRPr="00076CA5">
        <w:rPr>
          <w:rStyle w:val="SyntaxSymbol"/>
        </w:rPr>
        <w:t>r</w:t>
      </w:r>
      <w:r w:rsidRPr="00E77497">
        <w:t>.</w:t>
      </w:r>
    </w:p>
    <w:p w14:paraId="7F3A7E4E" w14:textId="77777777" w:rsidR="00341BFE" w:rsidRDefault="00341BFE" w:rsidP="00613655">
      <w:pPr>
        <w:pStyle w:val="Alg4"/>
        <w:numPr>
          <w:ilvl w:val="1"/>
          <w:numId w:val="601"/>
        </w:numPr>
      </w:pPr>
      <w:r>
        <w:t xml:space="preserve">Let </w:t>
      </w:r>
      <w:r w:rsidRPr="001E28FF">
        <w:rPr>
          <w:i/>
        </w:rPr>
        <w:t>v</w:t>
      </w:r>
      <w:r>
        <w:t xml:space="preserve"> be GetValue(</w:t>
      </w:r>
      <w:r w:rsidRPr="001E28FF">
        <w:rPr>
          <w:i/>
        </w:rPr>
        <w:t>defaultValue</w:t>
      </w:r>
      <w:r>
        <w:t>).</w:t>
      </w:r>
    </w:p>
    <w:p w14:paraId="020C800F" w14:textId="77777777" w:rsidR="00341BFE" w:rsidRDefault="00341BFE" w:rsidP="00613655">
      <w:pPr>
        <w:pStyle w:val="Alg4"/>
        <w:numPr>
          <w:ilvl w:val="1"/>
          <w:numId w:val="601"/>
        </w:numPr>
      </w:pPr>
      <w:r>
        <w:t>ReturnIfAbrupt(</w:t>
      </w:r>
      <w:r w:rsidRPr="00922A99">
        <w:rPr>
          <w:i/>
          <w:iCs/>
        </w:rPr>
        <w:t>v</w:t>
      </w:r>
      <w:r>
        <w:t>).</w:t>
      </w:r>
    </w:p>
    <w:p w14:paraId="34996D88" w14:textId="77777777" w:rsidR="00341BFE" w:rsidRDefault="00341BFE" w:rsidP="00613655">
      <w:pPr>
        <w:pStyle w:val="Alg4"/>
        <w:numPr>
          <w:ilvl w:val="0"/>
          <w:numId w:val="601"/>
        </w:numPr>
      </w:pPr>
      <w:r>
        <w:t>If Type(</w:t>
      </w:r>
      <w:r>
        <w:rPr>
          <w:i/>
          <w:iCs/>
        </w:rPr>
        <w:t>v</w:t>
      </w:r>
      <w:r>
        <w:t xml:space="preserve">) is not Object, then throw a </w:t>
      </w:r>
      <w:r w:rsidRPr="002B1BC1">
        <w:rPr>
          <w:b/>
          <w:bCs/>
        </w:rPr>
        <w:t>TypeError</w:t>
      </w:r>
      <w:r>
        <w:t xml:space="preserve"> exception.</w:t>
      </w:r>
    </w:p>
    <w:p w14:paraId="7D0BC914" w14:textId="77777777" w:rsidR="00341BFE" w:rsidRPr="00E77497" w:rsidRDefault="00341BFE" w:rsidP="00613655">
      <w:pPr>
        <w:pStyle w:val="Alg4"/>
        <w:numPr>
          <w:ilvl w:val="0"/>
          <w:numId w:val="601"/>
        </w:numPr>
      </w:pPr>
      <w:r>
        <w:t>Return the result of p</w:t>
      </w:r>
      <w:r w:rsidRPr="004418C4">
        <w:t>erform</w:t>
      </w:r>
      <w:r>
        <w:t>ing</w:t>
      </w:r>
      <w:r w:rsidRPr="004418C4">
        <w:t xml:space="preserve"> Binding</w:t>
      </w:r>
      <w:r>
        <w:t>Initialization</w:t>
      </w:r>
      <w:r w:rsidRPr="004418C4">
        <w:t xml:space="preserve"> for </w:t>
      </w:r>
      <w:r w:rsidRPr="00076CA5">
        <w:rPr>
          <w:rStyle w:val="SyntaxSymbol"/>
        </w:rPr>
        <w:t>BindingPattern</w:t>
      </w:r>
      <w:r w:rsidRPr="00E77497">
        <w:t xml:space="preserve"> passing </w:t>
      </w:r>
      <w:r w:rsidRPr="001E1845">
        <w:rPr>
          <w:i/>
        </w:rPr>
        <w:t>v</w:t>
      </w:r>
      <w:r w:rsidRPr="004418C4">
        <w:t xml:space="preserve"> </w:t>
      </w:r>
      <w:r w:rsidRPr="00E77497">
        <w:t xml:space="preserve">and </w:t>
      </w:r>
      <w:r w:rsidRPr="001E1845">
        <w:rPr>
          <w:i/>
        </w:rPr>
        <w:t>environment</w:t>
      </w:r>
      <w:r w:rsidRPr="001E1845">
        <w:t xml:space="preserve"> </w:t>
      </w:r>
      <w:r w:rsidRPr="00E77497">
        <w:t>as arguments.</w:t>
      </w:r>
    </w:p>
    <w:p w14:paraId="482E10D5" w14:textId="77777777" w:rsidR="00341BFE" w:rsidRPr="004418C4" w:rsidRDefault="00341BFE" w:rsidP="00341BFE">
      <w:pPr>
        <w:pStyle w:val="SyntaxLabel"/>
      </w:pPr>
      <w:r w:rsidRPr="00A23DB1">
        <w:rPr>
          <w:rStyle w:val="SyntaxSymbol"/>
        </w:rPr>
        <w:t>SingleNameBinding</w:t>
      </w:r>
      <w:r w:rsidRPr="004418C4">
        <w:t xml:space="preserve"> </w:t>
      </w:r>
      <w:r w:rsidRPr="00076CA5">
        <w:rPr>
          <w:rFonts w:cs="Arial"/>
          <w:b/>
        </w:rPr>
        <w:t>:</w:t>
      </w:r>
      <w:r w:rsidRPr="004418C4">
        <w:t xml:space="preserve"> </w:t>
      </w:r>
      <w:r w:rsidRPr="00A23DB1">
        <w:rPr>
          <w:rStyle w:val="SyntaxSymbol"/>
        </w:rPr>
        <w:t>BindingIdentifier</w:t>
      </w:r>
      <w:r w:rsidRPr="004418C4">
        <w:rPr>
          <w:rStyle w:val="bnf"/>
        </w:rPr>
        <w:t xml:space="preserve"> </w:t>
      </w:r>
      <w:r w:rsidRPr="00A23DB1">
        <w:rPr>
          <w:rStyle w:val="SyntaxSymbol"/>
        </w:rPr>
        <w:t>Initial</w:t>
      </w:r>
      <w:r>
        <w:rPr>
          <w:rStyle w:val="SyntaxSymbol"/>
        </w:rPr>
        <w:t>ize</w:t>
      </w:r>
      <w:r w:rsidRPr="00A23DB1">
        <w:rPr>
          <w:rStyle w:val="SyntaxSymbol"/>
        </w:rPr>
        <w:t>r</w:t>
      </w:r>
      <w:r w:rsidRPr="00A23DB1">
        <w:rPr>
          <w:rFonts w:cs="Arial"/>
          <w:vertAlign w:val="subscript"/>
        </w:rPr>
        <w:t>opt</w:t>
      </w:r>
      <w:r w:rsidRPr="004418C4">
        <w:t xml:space="preserve"> </w:t>
      </w:r>
    </w:p>
    <w:p w14:paraId="2A488BEE" w14:textId="01CEAA95" w:rsidR="00341BFE" w:rsidRPr="004418C4" w:rsidRDefault="00341BFE" w:rsidP="00613655">
      <w:pPr>
        <w:pStyle w:val="Alg4"/>
        <w:numPr>
          <w:ilvl w:val="0"/>
          <w:numId w:val="602"/>
        </w:numPr>
      </w:pPr>
      <w:r w:rsidRPr="004418C4">
        <w:t xml:space="preserve">Let </w:t>
      </w:r>
      <w:r w:rsidRPr="00922A99">
        <w:rPr>
          <w:i/>
          <w:iCs/>
        </w:rPr>
        <w:t>v</w:t>
      </w:r>
      <w:r w:rsidRPr="004418C4">
        <w:t xml:space="preserve"> be Get</w:t>
      </w:r>
      <w:r>
        <w:t>(</w:t>
      </w:r>
      <w:r w:rsidRPr="00922A99">
        <w:rPr>
          <w:i/>
        </w:rPr>
        <w:t>obj</w:t>
      </w:r>
      <w:r>
        <w:t>,</w:t>
      </w:r>
      <w:r w:rsidRPr="004418C4">
        <w:t xml:space="preserve"> </w:t>
      </w:r>
      <w:r w:rsidRPr="00922A99">
        <w:rPr>
          <w:i/>
        </w:rPr>
        <w:t>propertyName</w:t>
      </w:r>
      <w:r>
        <w:t>)</w:t>
      </w:r>
      <w:r w:rsidRPr="004418C4">
        <w:t>.</w:t>
      </w:r>
    </w:p>
    <w:p w14:paraId="3C2CE70D" w14:textId="77777777" w:rsidR="00341BFE" w:rsidRDefault="00341BFE" w:rsidP="00613655">
      <w:pPr>
        <w:pStyle w:val="Alg4"/>
        <w:numPr>
          <w:ilvl w:val="0"/>
          <w:numId w:val="602"/>
        </w:numPr>
      </w:pPr>
      <w:r>
        <w:t>ReturnIfAbrupt(</w:t>
      </w:r>
      <w:r w:rsidRPr="009540C3">
        <w:rPr>
          <w:i/>
          <w:iCs/>
        </w:rPr>
        <w:t>v</w:t>
      </w:r>
      <w:r>
        <w:t>).</w:t>
      </w:r>
    </w:p>
    <w:p w14:paraId="21A8C367" w14:textId="77777777" w:rsidR="00341BFE" w:rsidRPr="004418C4" w:rsidRDefault="00341BFE" w:rsidP="00613655">
      <w:pPr>
        <w:pStyle w:val="Alg4"/>
        <w:numPr>
          <w:ilvl w:val="0"/>
          <w:numId w:val="602"/>
        </w:numPr>
      </w:pPr>
      <w:r w:rsidRPr="004418C4">
        <w:t xml:space="preserve">If </w:t>
      </w:r>
      <w:r w:rsidRPr="00A23DB1">
        <w:rPr>
          <w:rStyle w:val="SyntaxSymbol"/>
        </w:rPr>
        <w:t>Initial</w:t>
      </w:r>
      <w:r>
        <w:rPr>
          <w:rStyle w:val="SyntaxSymbol"/>
        </w:rPr>
        <w:t>ize</w:t>
      </w:r>
      <w:r w:rsidRPr="00A23DB1">
        <w:rPr>
          <w:rStyle w:val="SyntaxSymbol"/>
        </w:rPr>
        <w:t>r</w:t>
      </w:r>
      <w:r w:rsidRPr="004418C4">
        <w:t xml:space="preserve"> is present</w:t>
      </w:r>
      <w:r w:rsidRPr="001E28FF">
        <w:t xml:space="preserve"> </w:t>
      </w:r>
      <w:r>
        <w:t xml:space="preserve">and </w:t>
      </w:r>
      <w:r w:rsidRPr="009540C3">
        <w:rPr>
          <w:i/>
          <w:iCs/>
        </w:rPr>
        <w:t>v</w:t>
      </w:r>
      <w:r>
        <w:t xml:space="preserve"> is </w:t>
      </w:r>
      <w:r w:rsidRPr="009540C3">
        <w:rPr>
          <w:b/>
          <w:bCs/>
        </w:rPr>
        <w:t>undefined</w:t>
      </w:r>
      <w:r w:rsidRPr="004418C4">
        <w:t>, then</w:t>
      </w:r>
    </w:p>
    <w:p w14:paraId="625D0C8D" w14:textId="77777777" w:rsidR="00341BFE" w:rsidRPr="004418C4" w:rsidRDefault="00341BFE" w:rsidP="00613655">
      <w:pPr>
        <w:pStyle w:val="Alg4"/>
        <w:numPr>
          <w:ilvl w:val="1"/>
          <w:numId w:val="602"/>
        </w:numPr>
      </w:pPr>
      <w:r w:rsidRPr="004418C4">
        <w:t xml:space="preserve">Let </w:t>
      </w:r>
      <w:r>
        <w:rPr>
          <w:i/>
        </w:rPr>
        <w:t>defaultValue</w:t>
      </w:r>
      <w:r w:rsidRPr="004418C4">
        <w:t xml:space="preserve"> be the result of evaluating</w:t>
      </w:r>
      <w:r w:rsidRPr="004418C4">
        <w:rPr>
          <w:i/>
        </w:rPr>
        <w:t xml:space="preserve"> </w:t>
      </w:r>
      <w:r w:rsidRPr="00A23DB1">
        <w:rPr>
          <w:rStyle w:val="SyntaxSymbol"/>
        </w:rPr>
        <w:t>Initial</w:t>
      </w:r>
      <w:r>
        <w:rPr>
          <w:rStyle w:val="SyntaxSymbol"/>
        </w:rPr>
        <w:t>ize</w:t>
      </w:r>
      <w:r w:rsidRPr="00A23DB1">
        <w:rPr>
          <w:rStyle w:val="SyntaxSymbol"/>
        </w:rPr>
        <w:t>r</w:t>
      </w:r>
      <w:r w:rsidRPr="004418C4">
        <w:t>.</w:t>
      </w:r>
    </w:p>
    <w:p w14:paraId="26B757AA" w14:textId="77777777" w:rsidR="00341BFE" w:rsidRDefault="00341BFE" w:rsidP="00613655">
      <w:pPr>
        <w:pStyle w:val="Alg4"/>
        <w:numPr>
          <w:ilvl w:val="1"/>
          <w:numId w:val="602"/>
        </w:numPr>
      </w:pPr>
      <w:r>
        <w:t xml:space="preserve">Let </w:t>
      </w:r>
      <w:r>
        <w:rPr>
          <w:i/>
          <w:iCs/>
        </w:rPr>
        <w:t>v</w:t>
      </w:r>
      <w:r>
        <w:t xml:space="preserve"> be GetValue(</w:t>
      </w:r>
      <w:r>
        <w:rPr>
          <w:i/>
          <w:iCs/>
        </w:rPr>
        <w:t>defaultValue</w:t>
      </w:r>
      <w:r>
        <w:t>).</w:t>
      </w:r>
    </w:p>
    <w:p w14:paraId="62AAD173" w14:textId="77777777" w:rsidR="00341BFE" w:rsidRDefault="00341BFE" w:rsidP="00613655">
      <w:pPr>
        <w:pStyle w:val="Alg4"/>
        <w:numPr>
          <w:ilvl w:val="1"/>
          <w:numId w:val="602"/>
        </w:numPr>
      </w:pPr>
      <w:r>
        <w:t>ReturnIfAbrupt(</w:t>
      </w:r>
      <w:r w:rsidRPr="009540C3">
        <w:rPr>
          <w:i/>
          <w:iCs/>
        </w:rPr>
        <w:t>v</w:t>
      </w:r>
      <w:r>
        <w:t>).</w:t>
      </w:r>
    </w:p>
    <w:p w14:paraId="4E320790" w14:textId="7072B9DE" w:rsidR="00341BFE" w:rsidRDefault="00341BFE" w:rsidP="00613655">
      <w:pPr>
        <w:pStyle w:val="Alg4"/>
        <w:numPr>
          <w:ilvl w:val="1"/>
          <w:numId w:val="602"/>
        </w:numPr>
      </w:pPr>
      <w:r>
        <w:t>If IsAnonymousFunctionDefinition</w:t>
      </w:r>
      <w:r w:rsidR="002C3CF5">
        <w:t>(</w:t>
      </w:r>
      <w:r w:rsidRPr="006F4769">
        <w:rPr>
          <w:i/>
        </w:rPr>
        <w:t>Initial</w:t>
      </w:r>
      <w:r>
        <w:rPr>
          <w:i/>
        </w:rPr>
        <w:t>ize</w:t>
      </w:r>
      <w:r w:rsidRPr="006F4769">
        <w:rPr>
          <w:i/>
        </w:rPr>
        <w:t>r</w:t>
      </w:r>
      <w:r w:rsidR="002C3CF5">
        <w:t>)</w:t>
      </w:r>
      <w:r>
        <w:t xml:space="preserve"> is </w:t>
      </w:r>
      <w:r>
        <w:rPr>
          <w:b/>
        </w:rPr>
        <w:t>true</w:t>
      </w:r>
      <w:r>
        <w:t>, then</w:t>
      </w:r>
    </w:p>
    <w:p w14:paraId="7058F088" w14:textId="7C516C23" w:rsidR="00341BFE" w:rsidRDefault="00341BFE" w:rsidP="00613655">
      <w:pPr>
        <w:pStyle w:val="Alg4"/>
        <w:numPr>
          <w:ilvl w:val="2"/>
          <w:numId w:val="602"/>
        </w:numPr>
      </w:pPr>
      <w:r>
        <w:t xml:space="preserve">Let </w:t>
      </w:r>
      <w:r>
        <w:rPr>
          <w:i/>
        </w:rPr>
        <w:t>hasNameProperty</w:t>
      </w:r>
      <w:r>
        <w:t xml:space="preserve"> be HasOwnProperty(</w:t>
      </w:r>
      <w:r w:rsidRPr="007C6457">
        <w:rPr>
          <w:i/>
        </w:rPr>
        <w:t>v</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1F108DB7" w14:textId="77777777" w:rsidR="00341BFE" w:rsidRDefault="00341BFE" w:rsidP="00613655">
      <w:pPr>
        <w:pStyle w:val="Alg4"/>
        <w:numPr>
          <w:ilvl w:val="2"/>
          <w:numId w:val="602"/>
        </w:numPr>
      </w:pPr>
      <w:r>
        <w:t>ReturnIfAbrupt(</w:t>
      </w:r>
      <w:r w:rsidRPr="00057C2A">
        <w:rPr>
          <w:i/>
        </w:rPr>
        <w:t>hasNameProperty</w:t>
      </w:r>
      <w:r>
        <w:t>).</w:t>
      </w:r>
    </w:p>
    <w:p w14:paraId="59196624" w14:textId="77777777" w:rsidR="00341BFE" w:rsidRDefault="00341BFE" w:rsidP="00613655">
      <w:pPr>
        <w:pStyle w:val="Alg4"/>
        <w:numPr>
          <w:ilvl w:val="2"/>
          <w:numId w:val="602"/>
        </w:numPr>
      </w:pPr>
      <w:r>
        <w:t xml:space="preserve">If </w:t>
      </w:r>
      <w:r w:rsidRPr="00057C2A">
        <w:rPr>
          <w:i/>
        </w:rPr>
        <w:t>hasNameProperty</w:t>
      </w:r>
      <w:r>
        <w:t xml:space="preserve"> is </w:t>
      </w:r>
      <w:r>
        <w:rPr>
          <w:b/>
        </w:rPr>
        <w:t>false</w:t>
      </w:r>
      <w:r>
        <w:t>, then</w:t>
      </w:r>
    </w:p>
    <w:p w14:paraId="3E7069EA" w14:textId="77777777" w:rsidR="00341BFE" w:rsidRDefault="00341BFE" w:rsidP="00613655">
      <w:pPr>
        <w:pStyle w:val="Alg4"/>
        <w:numPr>
          <w:ilvl w:val="3"/>
          <w:numId w:val="602"/>
        </w:numPr>
      </w:pPr>
      <w:r>
        <w:t>SetFunctionName(</w:t>
      </w:r>
      <w:r>
        <w:rPr>
          <w:i/>
        </w:rPr>
        <w:t>v</w:t>
      </w:r>
      <w:r>
        <w:t>, StringValue(</w:t>
      </w:r>
      <w:r w:rsidRPr="00A23DB1">
        <w:rPr>
          <w:rStyle w:val="SyntaxSymbol"/>
        </w:rPr>
        <w:t>BindingIdentifier</w:t>
      </w:r>
      <w:r>
        <w:t>)).</w:t>
      </w:r>
    </w:p>
    <w:p w14:paraId="799C12FE" w14:textId="77777777" w:rsidR="00341BFE" w:rsidRPr="004418C4" w:rsidRDefault="00341BFE" w:rsidP="00613655">
      <w:pPr>
        <w:pStyle w:val="Alg4"/>
        <w:numPr>
          <w:ilvl w:val="0"/>
          <w:numId w:val="602"/>
        </w:numPr>
      </w:pPr>
      <w:r>
        <w:t>Return the result of p</w:t>
      </w:r>
      <w:r w:rsidRPr="004418C4">
        <w:t>erform</w:t>
      </w:r>
      <w:r>
        <w:t>ing</w:t>
      </w:r>
      <w:r w:rsidRPr="004418C4">
        <w:t xml:space="preserve"> Binding</w:t>
      </w:r>
      <w:r>
        <w:t>Initialization</w:t>
      </w:r>
      <w:r w:rsidRPr="004418C4">
        <w:t xml:space="preserve"> for </w:t>
      </w:r>
      <w:r w:rsidRPr="00A23DB1">
        <w:rPr>
          <w:rStyle w:val="SyntaxSymbol"/>
        </w:rPr>
        <w:t>BindingIdentifier</w:t>
      </w:r>
      <w:r w:rsidRPr="004418C4">
        <w:t xml:space="preserve"> </w:t>
      </w:r>
      <w:r>
        <w:t>passing</w:t>
      </w:r>
      <w:r w:rsidRPr="004418C4">
        <w:t xml:space="preserve"> </w:t>
      </w:r>
      <w:r w:rsidRPr="009540C3">
        <w:rPr>
          <w:i/>
        </w:rPr>
        <w:t>v</w:t>
      </w:r>
      <w:r w:rsidRPr="00675B74">
        <w:t xml:space="preserve"> and </w:t>
      </w:r>
      <w:r w:rsidRPr="009540C3">
        <w:rPr>
          <w:i/>
        </w:rPr>
        <w:t>environment</w:t>
      </w:r>
      <w:r w:rsidRPr="004418C4">
        <w:t xml:space="preserve"> as </w:t>
      </w:r>
      <w:r>
        <w:t>arguments</w:t>
      </w:r>
      <w:r w:rsidRPr="004418C4">
        <w:t>.</w:t>
      </w:r>
    </w:p>
    <w:p w14:paraId="73918412" w14:textId="77777777" w:rsidR="00341BFE" w:rsidRPr="00E77497" w:rsidRDefault="00341BFE" w:rsidP="00341BFE">
      <w:pPr>
        <w:pStyle w:val="Heading2"/>
      </w:pPr>
      <w:bookmarkStart w:id="3257" w:name="_Toc361663380"/>
      <w:bookmarkStart w:id="3258" w:name="_Toc361665221"/>
      <w:bookmarkStart w:id="3259" w:name="_Toc361667061"/>
      <w:bookmarkStart w:id="3260" w:name="_Toc361668890"/>
      <w:bookmarkStart w:id="3261" w:name="_Toc364934915"/>
      <w:bookmarkStart w:id="3262" w:name="_Toc365474159"/>
      <w:bookmarkStart w:id="3263" w:name="_Toc361663381"/>
      <w:bookmarkStart w:id="3264" w:name="_Toc361665222"/>
      <w:bookmarkStart w:id="3265" w:name="_Toc361667062"/>
      <w:bookmarkStart w:id="3266" w:name="_Toc361668891"/>
      <w:bookmarkStart w:id="3267" w:name="_Toc364934916"/>
      <w:bookmarkStart w:id="3268" w:name="_Toc365474160"/>
      <w:bookmarkStart w:id="3269" w:name="_Toc361663382"/>
      <w:bookmarkStart w:id="3270" w:name="_Toc361665223"/>
      <w:bookmarkStart w:id="3271" w:name="_Toc361667063"/>
      <w:bookmarkStart w:id="3272" w:name="_Toc361668892"/>
      <w:bookmarkStart w:id="3273" w:name="_Toc364934917"/>
      <w:bookmarkStart w:id="3274" w:name="_Toc365474161"/>
      <w:bookmarkStart w:id="3275" w:name="_Toc361663386"/>
      <w:bookmarkStart w:id="3276" w:name="_Toc361665227"/>
      <w:bookmarkStart w:id="3277" w:name="_Toc361667067"/>
      <w:bookmarkStart w:id="3278" w:name="_Toc361668896"/>
      <w:bookmarkStart w:id="3279" w:name="_Toc364934921"/>
      <w:bookmarkStart w:id="3280" w:name="_Toc365474165"/>
      <w:bookmarkStart w:id="3281" w:name="_Toc361663388"/>
      <w:bookmarkStart w:id="3282" w:name="_Toc361665229"/>
      <w:bookmarkStart w:id="3283" w:name="_Toc361667069"/>
      <w:bookmarkStart w:id="3284" w:name="_Toc361668898"/>
      <w:bookmarkStart w:id="3285" w:name="_Toc364934923"/>
      <w:bookmarkStart w:id="3286" w:name="_Toc365474167"/>
      <w:bookmarkStart w:id="3287" w:name="_Toc361663393"/>
      <w:bookmarkStart w:id="3288" w:name="_Toc361665234"/>
      <w:bookmarkStart w:id="3289" w:name="_Toc361667074"/>
      <w:bookmarkStart w:id="3290" w:name="_Toc361668903"/>
      <w:bookmarkStart w:id="3291" w:name="_Toc364934928"/>
      <w:bookmarkStart w:id="3292" w:name="_Toc365474172"/>
      <w:bookmarkStart w:id="3293" w:name="_Toc360524523"/>
      <w:bookmarkStart w:id="3294" w:name="_Toc361663395"/>
      <w:bookmarkStart w:id="3295" w:name="_Toc361665236"/>
      <w:bookmarkStart w:id="3296" w:name="_Toc361667076"/>
      <w:bookmarkStart w:id="3297" w:name="_Toc361668905"/>
      <w:bookmarkStart w:id="3298" w:name="_Toc364934930"/>
      <w:bookmarkStart w:id="3299" w:name="_Toc365474174"/>
      <w:bookmarkStart w:id="3300" w:name="_Toc360524524"/>
      <w:bookmarkStart w:id="3301" w:name="_Toc361663396"/>
      <w:bookmarkStart w:id="3302" w:name="_Toc361665237"/>
      <w:bookmarkStart w:id="3303" w:name="_Toc361667077"/>
      <w:bookmarkStart w:id="3304" w:name="_Toc361668906"/>
      <w:bookmarkStart w:id="3305" w:name="_Toc364934931"/>
      <w:bookmarkStart w:id="3306" w:name="_Toc365474175"/>
      <w:bookmarkStart w:id="3307" w:name="_Toc235503452"/>
      <w:bookmarkStart w:id="3308" w:name="_Toc241509227"/>
      <w:bookmarkStart w:id="3309" w:name="_Toc244416714"/>
      <w:bookmarkStart w:id="3310" w:name="_Toc276631078"/>
      <w:bookmarkStart w:id="3311" w:name="_Toc370745513"/>
      <w:bookmarkStart w:id="3312" w:name="_Toc384481176"/>
      <w:bookmarkEnd w:id="3234"/>
      <w:bookmarkEnd w:id="3235"/>
      <w:bookmarkEnd w:id="3236"/>
      <w:bookmarkEnd w:id="3237"/>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r w:rsidRPr="00E77497">
        <w:t>Empty Statemen</w:t>
      </w:r>
      <w:bookmarkEnd w:id="3238"/>
      <w:bookmarkEnd w:id="3239"/>
      <w:bookmarkEnd w:id="3240"/>
      <w:bookmarkEnd w:id="3241"/>
      <w:bookmarkEnd w:id="3242"/>
      <w:bookmarkEnd w:id="3243"/>
      <w:bookmarkEnd w:id="3244"/>
      <w:r w:rsidRPr="00E77497">
        <w:t>t</w:t>
      </w:r>
      <w:bookmarkEnd w:id="3245"/>
      <w:bookmarkEnd w:id="3246"/>
      <w:bookmarkEnd w:id="3307"/>
      <w:bookmarkEnd w:id="3308"/>
      <w:bookmarkEnd w:id="3309"/>
      <w:bookmarkEnd w:id="3310"/>
      <w:bookmarkEnd w:id="3311"/>
      <w:bookmarkEnd w:id="3312"/>
    </w:p>
    <w:p w14:paraId="308492A9" w14:textId="77777777" w:rsidR="00341BFE" w:rsidRPr="00E77497" w:rsidRDefault="00341BFE" w:rsidP="00341BFE">
      <w:pPr>
        <w:pStyle w:val="Syntax"/>
      </w:pPr>
      <w:r w:rsidRPr="00E77497">
        <w:t>Syntax</w:t>
      </w:r>
    </w:p>
    <w:p w14:paraId="68FB3B6D" w14:textId="77777777" w:rsidR="00341BFE" w:rsidRPr="00E77497" w:rsidRDefault="00341BFE" w:rsidP="00341BFE">
      <w:pPr>
        <w:pStyle w:val="SyntaxRule"/>
      </w:pPr>
      <w:r w:rsidRPr="00E77497">
        <w:t xml:space="preserve">EmptyStatement </w:t>
      </w:r>
      <w:r w:rsidRPr="00E77497">
        <w:rPr>
          <w:rFonts w:ascii="Arial" w:hAnsi="Arial"/>
          <w:b/>
          <w:i w:val="0"/>
        </w:rPr>
        <w:t>:</w:t>
      </w:r>
    </w:p>
    <w:p w14:paraId="0923C33B" w14:textId="77777777" w:rsidR="00341BFE" w:rsidRPr="00E77497" w:rsidRDefault="00341BFE" w:rsidP="00341BFE">
      <w:pPr>
        <w:pStyle w:val="SyntaxDefinition"/>
        <w:rPr>
          <w:rFonts w:ascii="Courier New" w:hAnsi="Courier New" w:cs="Courier New"/>
          <w:b/>
          <w:i w:val="0"/>
        </w:rPr>
      </w:pPr>
      <w:r w:rsidRPr="00E77497">
        <w:rPr>
          <w:rFonts w:ascii="Courier New" w:hAnsi="Courier New" w:cs="Courier New"/>
          <w:b/>
          <w:i w:val="0"/>
        </w:rPr>
        <w:t>;</w:t>
      </w:r>
    </w:p>
    <w:p w14:paraId="3C0560DC" w14:textId="77777777" w:rsidR="00341BFE" w:rsidRPr="00E77497" w:rsidRDefault="00341BFE" w:rsidP="00341BFE">
      <w:pPr>
        <w:pStyle w:val="Heading3"/>
        <w:rPr>
          <w:rFonts w:ascii="Helvetica" w:hAnsi="Helvetica"/>
        </w:rPr>
      </w:pPr>
      <w:bookmarkStart w:id="3313" w:name="_Toc370745515"/>
      <w:bookmarkStart w:id="3314" w:name="_Toc384481177"/>
      <w:r w:rsidRPr="00E77497">
        <w:rPr>
          <w:rFonts w:ascii="Helvetica" w:hAnsi="Helvetica"/>
        </w:rPr>
        <w:lastRenderedPageBreak/>
        <w:t xml:space="preserve">Runtime Semantics: </w:t>
      </w:r>
      <w:r w:rsidRPr="00E77497">
        <w:rPr>
          <w:rFonts w:ascii="Helvetica" w:hAnsi="Helvetica"/>
          <w:spacing w:val="6"/>
        </w:rPr>
        <w:t>Evaluation</w:t>
      </w:r>
      <w:bookmarkEnd w:id="3313"/>
      <w:bookmarkEnd w:id="3314"/>
    </w:p>
    <w:p w14:paraId="3561BB21" w14:textId="77777777" w:rsidR="00341BFE" w:rsidRPr="00E77497" w:rsidRDefault="00341BFE" w:rsidP="00341BFE">
      <w:pPr>
        <w:pStyle w:val="SyntaxLabel"/>
      </w:pPr>
      <w:r w:rsidRPr="00A86384">
        <w:rPr>
          <w:rStyle w:val="SyntaxSymbol"/>
        </w:rPr>
        <w:t>EmptyStatement</w:t>
      </w:r>
      <w:r w:rsidRPr="00E77497">
        <w:t xml:space="preserve"> </w:t>
      </w:r>
      <w:r w:rsidRPr="00E77497">
        <w:rPr>
          <w:b/>
        </w:rPr>
        <w:t>:</w:t>
      </w:r>
      <w:r w:rsidRPr="00E77497">
        <w:t xml:space="preserve"> </w:t>
      </w:r>
      <w:r w:rsidRPr="00A86384">
        <w:rPr>
          <w:rStyle w:val="SyntaxTerminal"/>
        </w:rPr>
        <w:t xml:space="preserve">; </w:t>
      </w:r>
      <w:bookmarkStart w:id="3315" w:name="_Toc381513713"/>
    </w:p>
    <w:p w14:paraId="0154A75A" w14:textId="77777777" w:rsidR="00341BFE" w:rsidRPr="00E77497" w:rsidRDefault="00341BFE" w:rsidP="00613655">
      <w:pPr>
        <w:pStyle w:val="Alg4"/>
        <w:numPr>
          <w:ilvl w:val="0"/>
          <w:numId w:val="570"/>
        </w:numPr>
        <w:rPr>
          <w:rFonts w:ascii="Arial" w:hAnsi="Arial"/>
        </w:rPr>
      </w:pPr>
      <w:r w:rsidRPr="00E77497">
        <w:t>Return</w:t>
      </w:r>
      <w:r w:rsidRPr="00E77497">
        <w:rPr>
          <w:rFonts w:ascii="Arial" w:hAnsi="Arial"/>
        </w:rPr>
        <w:t xml:space="preserve"> </w:t>
      </w:r>
      <w:r>
        <w:t>NormalCompletion(</w:t>
      </w:r>
      <w:r w:rsidRPr="00E77497">
        <w:rPr>
          <w:rFonts w:ascii="Arial" w:hAnsi="Arial"/>
        </w:rPr>
        <w:t>empty</w:t>
      </w:r>
      <w:r>
        <w:t>)</w:t>
      </w:r>
      <w:r w:rsidRPr="00E77497">
        <w:rPr>
          <w:rFonts w:ascii="Arial" w:hAnsi="Arial"/>
        </w:rPr>
        <w:t>.</w:t>
      </w:r>
    </w:p>
    <w:p w14:paraId="27A4CA50" w14:textId="77777777" w:rsidR="00341BFE" w:rsidRPr="00E77497" w:rsidRDefault="00341BFE" w:rsidP="00341BFE">
      <w:pPr>
        <w:pStyle w:val="Heading2"/>
      </w:pPr>
      <w:bookmarkStart w:id="3316" w:name="_Toc382212235"/>
      <w:bookmarkStart w:id="3317" w:name="_Toc382212722"/>
      <w:bookmarkStart w:id="3318" w:name="_Toc382291580"/>
      <w:bookmarkStart w:id="3319" w:name="_Toc385672229"/>
      <w:bookmarkStart w:id="3320" w:name="_Toc393690333"/>
      <w:bookmarkStart w:id="3321" w:name="_Ref456010696"/>
      <w:bookmarkStart w:id="3322" w:name="_Toc472818878"/>
      <w:bookmarkStart w:id="3323" w:name="_Toc235503453"/>
      <w:bookmarkStart w:id="3324" w:name="_Toc241509228"/>
      <w:bookmarkStart w:id="3325" w:name="_Toc244416715"/>
      <w:bookmarkStart w:id="3326" w:name="_Toc276631079"/>
      <w:bookmarkStart w:id="3327" w:name="_Toc370745516"/>
      <w:bookmarkStart w:id="3328" w:name="_Toc384481178"/>
      <w:bookmarkEnd w:id="3247"/>
      <w:bookmarkEnd w:id="3248"/>
      <w:bookmarkEnd w:id="3315"/>
      <w:r w:rsidRPr="00E77497">
        <w:t>Expression Statemen</w:t>
      </w:r>
      <w:bookmarkEnd w:id="3316"/>
      <w:bookmarkEnd w:id="3317"/>
      <w:bookmarkEnd w:id="3318"/>
      <w:bookmarkEnd w:id="3319"/>
      <w:bookmarkEnd w:id="3320"/>
      <w:r w:rsidRPr="00E77497">
        <w:t>t</w:t>
      </w:r>
      <w:bookmarkEnd w:id="3321"/>
      <w:bookmarkEnd w:id="3322"/>
      <w:bookmarkEnd w:id="3323"/>
      <w:bookmarkEnd w:id="3324"/>
      <w:bookmarkEnd w:id="3325"/>
      <w:bookmarkEnd w:id="3326"/>
      <w:bookmarkEnd w:id="3327"/>
      <w:bookmarkEnd w:id="3328"/>
    </w:p>
    <w:p w14:paraId="77F235C1" w14:textId="77777777" w:rsidR="00341BFE" w:rsidRPr="00E77497" w:rsidRDefault="00341BFE" w:rsidP="00341BFE">
      <w:pPr>
        <w:pStyle w:val="Syntax"/>
      </w:pPr>
      <w:r w:rsidRPr="00E77497">
        <w:t>Syntax</w:t>
      </w:r>
    </w:p>
    <w:p w14:paraId="22051886" w14:textId="77777777" w:rsidR="00341BFE" w:rsidRPr="00E77497" w:rsidRDefault="00341BFE" w:rsidP="00341BFE">
      <w:pPr>
        <w:pStyle w:val="SyntaxRule"/>
      </w:pPr>
      <w:r w:rsidRPr="00E77497">
        <w:t>ExpressionStatement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88AA206" w14:textId="77777777" w:rsidR="00341BFE" w:rsidRPr="00E77497" w:rsidRDefault="00341BFE" w:rsidP="00341BFE">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Pr>
          <w:rFonts w:ascii="Arial" w:hAnsi="Arial" w:cs="Arial"/>
          <w:i w:val="0"/>
          <w:sz w:val="16"/>
          <w:szCs w:val="16"/>
        </w:rPr>
        <w:t xml:space="preserve">  </w:t>
      </w:r>
      <w:r>
        <w:rPr>
          <w:rFonts w:ascii="Courier New" w:hAnsi="Courier New"/>
          <w:b/>
          <w:i w:val="0"/>
          <w:sz w:val="16"/>
          <w:szCs w:val="16"/>
        </w:rPr>
        <w:t>class</w:t>
      </w:r>
      <w:r w:rsidRPr="00E77497">
        <w:rPr>
          <w:rFonts w:ascii="Arial" w:hAnsi="Arial" w:cs="Arial"/>
          <w:i w:val="0"/>
          <w:sz w:val="16"/>
          <w:szCs w:val="16"/>
        </w:rPr>
        <w:t>,</w:t>
      </w:r>
      <w:r>
        <w:rPr>
          <w:rFonts w:ascii="Arial" w:hAnsi="Arial" w:cs="Arial"/>
          <w:i w:val="0"/>
          <w:sz w:val="16"/>
          <w:szCs w:val="16"/>
        </w:rPr>
        <w:t xml:space="preserve">  </w:t>
      </w:r>
      <w:r>
        <w:rPr>
          <w:rFonts w:ascii="Courier New" w:hAnsi="Courier New"/>
          <w:b/>
          <w:i w:val="0"/>
          <w:sz w:val="16"/>
          <w:szCs w:val="16"/>
        </w:rPr>
        <w:t>let [</w:t>
      </w:r>
      <w:r w:rsidRPr="00E77497">
        <w:rPr>
          <w:i w:val="0"/>
          <w:sz w:val="16"/>
          <w:szCs w:val="16"/>
        </w:rPr>
        <w:t xml:space="preserve"> }]</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p>
    <w:p w14:paraId="397695C0" w14:textId="77777777" w:rsidR="00341BFE" w:rsidRPr="00E77497" w:rsidRDefault="00341BFE" w:rsidP="00341BFE">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t>or</w:t>
      </w:r>
      <w:r w:rsidRPr="00E77497">
        <w:t xml:space="preserve"> </w:t>
      </w:r>
      <w:r>
        <w:rPr>
          <w:rFonts w:ascii="Courier New" w:hAnsi="Courier New"/>
          <w:b/>
        </w:rPr>
        <w:t>class</w:t>
      </w:r>
      <w:r w:rsidRPr="00E77497">
        <w:t xml:space="preserve"> keyword</w:t>
      </w:r>
      <w:r>
        <w:t>s</w:t>
      </w:r>
      <w:r w:rsidRPr="00E77497">
        <w:t xml:space="preserve"> because that </w:t>
      </w:r>
      <w:r>
        <w:t>would</w:t>
      </w:r>
      <w:r w:rsidRPr="00E77497">
        <w:t xml:space="preserve"> make it ambiguous with a </w:t>
      </w:r>
      <w:r w:rsidRPr="00E77497">
        <w:rPr>
          <w:rStyle w:val="bnf"/>
        </w:rPr>
        <w:t>FunctionDeclaration</w:t>
      </w:r>
      <w:r>
        <w:t>,</w:t>
      </w:r>
      <w:r w:rsidRPr="00782470">
        <w:t xml:space="preserve"> </w:t>
      </w:r>
      <w:r w:rsidRPr="00E77497">
        <w:t xml:space="preserve">a </w:t>
      </w:r>
      <w:r>
        <w:rPr>
          <w:rStyle w:val="bnf"/>
        </w:rPr>
        <w:t>Generator</w:t>
      </w:r>
      <w:r w:rsidRPr="00E77497">
        <w:rPr>
          <w:rStyle w:val="bnf"/>
        </w:rPr>
        <w:t>Declaration</w:t>
      </w:r>
      <w:r>
        <w:t>, or</w:t>
      </w:r>
      <w:r w:rsidRPr="00E77497">
        <w:t xml:space="preserve"> a</w:t>
      </w:r>
      <w:r>
        <w:rPr>
          <w:rStyle w:val="bnf"/>
        </w:rPr>
        <w:t xml:space="preserve"> Class</w:t>
      </w:r>
      <w:r w:rsidRPr="00E77497">
        <w:rPr>
          <w:rStyle w:val="bnf"/>
        </w:rPr>
        <w:t>Declaration</w:t>
      </w:r>
      <w:r w:rsidRPr="00E77497">
        <w:t>.</w:t>
      </w:r>
      <w:r>
        <w:t xml:space="preserve"> An </w:t>
      </w:r>
      <w:r w:rsidRPr="00E77497">
        <w:rPr>
          <w:rStyle w:val="bnf"/>
        </w:rPr>
        <w:t>ExpressionStatement</w:t>
      </w:r>
      <w:r w:rsidRPr="00E77497">
        <w:t xml:space="preserve"> cannot start with </w:t>
      </w:r>
      <w:r>
        <w:t>the two token sequence</w:t>
      </w:r>
      <w:r w:rsidRPr="00E77497">
        <w:t xml:space="preserve"> </w:t>
      </w:r>
      <w:r>
        <w:rPr>
          <w:rFonts w:ascii="Courier New" w:hAnsi="Courier New"/>
          <w:b/>
        </w:rPr>
        <w:t xml:space="preserve">let [ </w:t>
      </w:r>
      <w:r w:rsidRPr="00E77497">
        <w:t xml:space="preserve">because that </w:t>
      </w:r>
      <w:r>
        <w:t>would</w:t>
      </w:r>
      <w:r w:rsidRPr="00E77497">
        <w:t xml:space="preserve"> make it ambiguous with a</w:t>
      </w:r>
      <w:r>
        <w:t xml:space="preserve"> </w:t>
      </w:r>
      <w:r w:rsidRPr="003A735F">
        <w:rPr>
          <w:rFonts w:ascii="Courier New" w:hAnsi="Courier New"/>
          <w:b/>
        </w:rPr>
        <w:t>let</w:t>
      </w:r>
      <w:r>
        <w:t xml:space="preserve"> </w:t>
      </w:r>
      <w:r w:rsidRPr="003A735F">
        <w:rPr>
          <w:rStyle w:val="bnf"/>
        </w:rPr>
        <w:t>LexicalDeclaration</w:t>
      </w:r>
      <w:r>
        <w:t xml:space="preserve"> whose first </w:t>
      </w:r>
      <w:r w:rsidRPr="003A735F">
        <w:rPr>
          <w:rStyle w:val="bnf"/>
        </w:rPr>
        <w:t>LexicalBinding</w:t>
      </w:r>
      <w:r>
        <w:t xml:space="preserve"> was an </w:t>
      </w:r>
      <w:r w:rsidRPr="003A735F">
        <w:rPr>
          <w:rStyle w:val="bnf"/>
        </w:rPr>
        <w:t>ArrayBindingPattern</w:t>
      </w:r>
      <w:r>
        <w:t>.</w:t>
      </w:r>
    </w:p>
    <w:p w14:paraId="155BAADD" w14:textId="77777777" w:rsidR="00341BFE" w:rsidRPr="00E77497" w:rsidRDefault="00341BFE" w:rsidP="00341BFE">
      <w:pPr>
        <w:pStyle w:val="Heading3"/>
        <w:rPr>
          <w:rFonts w:ascii="Helvetica" w:hAnsi="Helvetica"/>
        </w:rPr>
      </w:pPr>
      <w:bookmarkStart w:id="3329" w:name="_Toc370745518"/>
      <w:bookmarkStart w:id="3330" w:name="_Toc384481179"/>
      <w:r w:rsidRPr="00E77497">
        <w:rPr>
          <w:rFonts w:ascii="Helvetica" w:hAnsi="Helvetica"/>
        </w:rPr>
        <w:t xml:space="preserve">Runtime Semantics: </w:t>
      </w:r>
      <w:r w:rsidRPr="00E77497">
        <w:rPr>
          <w:rFonts w:ascii="Helvetica" w:hAnsi="Helvetica"/>
          <w:spacing w:val="6"/>
        </w:rPr>
        <w:t>Evaluation</w:t>
      </w:r>
      <w:bookmarkEnd w:id="3329"/>
      <w:bookmarkEnd w:id="3330"/>
    </w:p>
    <w:p w14:paraId="78B69807" w14:textId="77777777" w:rsidR="00341BFE" w:rsidRPr="00E77497" w:rsidRDefault="00341BFE" w:rsidP="00341BFE">
      <w:pPr>
        <w:pStyle w:val="SyntaxLabel"/>
      </w:pPr>
      <w:r w:rsidRPr="00A86384">
        <w:rPr>
          <w:rStyle w:val="SyntaxSymbol"/>
        </w:rPr>
        <w:t>ExpressionStatement</w:t>
      </w:r>
      <w:r w:rsidRPr="00E77497">
        <w:t xml:space="preserve"> </w:t>
      </w:r>
      <w:r w:rsidRPr="00E77497">
        <w:rPr>
          <w:b/>
        </w:rPr>
        <w:t>:</w:t>
      </w:r>
      <w:r w:rsidRPr="00E77497">
        <w:t xml:space="preserve"> </w:t>
      </w:r>
      <w:r w:rsidRPr="00A86384">
        <w:rPr>
          <w:rStyle w:val="SyntaxSymbol"/>
        </w:rPr>
        <w:t>Expression</w:t>
      </w:r>
      <w:r>
        <w:t xml:space="preserve"> </w:t>
      </w:r>
      <w:r w:rsidRPr="00A86384">
        <w:rPr>
          <w:rStyle w:val="SyntaxTerminal"/>
        </w:rPr>
        <w:t>;</w:t>
      </w:r>
      <w:r w:rsidRPr="00675B74">
        <w:t xml:space="preserve"> </w:t>
      </w:r>
      <w:bookmarkStart w:id="3331" w:name="_Toc382212723"/>
    </w:p>
    <w:p w14:paraId="0FF34A25" w14:textId="77777777" w:rsidR="00341BFE" w:rsidRPr="00E77497" w:rsidRDefault="00341BFE" w:rsidP="00613655">
      <w:pPr>
        <w:pStyle w:val="Alg4"/>
        <w:numPr>
          <w:ilvl w:val="0"/>
          <w:numId w:val="571"/>
        </w:numPr>
      </w:pPr>
      <w:r w:rsidRPr="00E77497">
        <w:t xml:space="preserve">Let </w:t>
      </w:r>
      <w:r w:rsidRPr="00E77497">
        <w:rPr>
          <w:i/>
        </w:rPr>
        <w:t>exprRef</w:t>
      </w:r>
      <w:r w:rsidRPr="00E77497">
        <w:t xml:space="preserve"> be the result of evaluating </w:t>
      </w:r>
      <w:r w:rsidRPr="00A86384">
        <w:rPr>
          <w:rStyle w:val="SyntaxSymbol"/>
        </w:rPr>
        <w:t>Expression</w:t>
      </w:r>
      <w:bookmarkEnd w:id="3331"/>
      <w:r w:rsidRPr="00E77497">
        <w:t>.</w:t>
      </w:r>
      <w:bookmarkStart w:id="3332" w:name="_Toc382212724"/>
    </w:p>
    <w:bookmarkEnd w:id="3332"/>
    <w:p w14:paraId="03701BD3" w14:textId="77777777" w:rsidR="00341BFE" w:rsidRDefault="00341BFE" w:rsidP="00613655">
      <w:pPr>
        <w:pStyle w:val="Alg4"/>
        <w:numPr>
          <w:ilvl w:val="0"/>
          <w:numId w:val="571"/>
        </w:numPr>
      </w:pPr>
      <w:r>
        <w:t xml:space="preserve">Let </w:t>
      </w:r>
      <w:r w:rsidRPr="0027695A">
        <w:rPr>
          <w:i/>
        </w:rPr>
        <w:t>value</w:t>
      </w:r>
      <w:r>
        <w:t xml:space="preserve"> be </w:t>
      </w:r>
      <w:r w:rsidRPr="00E77497">
        <w:t>GetValue(</w:t>
      </w:r>
      <w:r w:rsidRPr="00E77497">
        <w:rPr>
          <w:i/>
        </w:rPr>
        <w:t>exprRef</w:t>
      </w:r>
      <w:r w:rsidRPr="00E77497">
        <w:t>)</w:t>
      </w:r>
      <w:r>
        <w:t>.</w:t>
      </w:r>
    </w:p>
    <w:p w14:paraId="7EE831D5" w14:textId="77777777" w:rsidR="00341BFE" w:rsidRDefault="00341BFE" w:rsidP="00613655">
      <w:pPr>
        <w:pStyle w:val="Alg4"/>
        <w:numPr>
          <w:ilvl w:val="0"/>
          <w:numId w:val="571"/>
        </w:numPr>
      </w:pPr>
      <w:r>
        <w:t>ReturnIfAbrupt(</w:t>
      </w:r>
      <w:r w:rsidRPr="006552DF">
        <w:rPr>
          <w:i/>
        </w:rPr>
        <w:t>value</w:t>
      </w:r>
      <w:r>
        <w:t>).</w:t>
      </w:r>
    </w:p>
    <w:p w14:paraId="2CCCC3D2" w14:textId="77777777" w:rsidR="00341BFE" w:rsidRPr="00E77497" w:rsidRDefault="00341BFE" w:rsidP="00613655">
      <w:pPr>
        <w:pStyle w:val="Alg4"/>
        <w:numPr>
          <w:ilvl w:val="0"/>
          <w:numId w:val="571"/>
        </w:numPr>
      </w:pPr>
      <w:r w:rsidRPr="00E77497">
        <w:t xml:space="preserve">Return </w:t>
      </w:r>
      <w:r>
        <w:t>NormalCompletion(</w:t>
      </w:r>
      <w:r w:rsidRPr="00EB121A">
        <w:rPr>
          <w:i/>
        </w:rPr>
        <w:t>value</w:t>
      </w:r>
      <w:r w:rsidRPr="00E77497">
        <w:t>).</w:t>
      </w:r>
    </w:p>
    <w:p w14:paraId="46812A7A" w14:textId="77777777" w:rsidR="00341BFE" w:rsidRPr="00E77497" w:rsidRDefault="00341BFE" w:rsidP="00341BFE">
      <w:pPr>
        <w:pStyle w:val="Heading2"/>
      </w:pPr>
      <w:bookmarkStart w:id="3333" w:name="_Toc375031200"/>
      <w:bookmarkStart w:id="3334" w:name="_Toc381513714"/>
      <w:bookmarkStart w:id="3335" w:name="_Toc382212236"/>
      <w:bookmarkStart w:id="3336" w:name="_Toc382212725"/>
      <w:bookmarkStart w:id="3337" w:name="_Toc382291581"/>
      <w:bookmarkStart w:id="3338" w:name="_Toc385672230"/>
      <w:bookmarkStart w:id="3339" w:name="_Toc393690334"/>
      <w:bookmarkStart w:id="3340" w:name="_Ref457437655"/>
      <w:bookmarkStart w:id="3341" w:name="_Toc472818879"/>
      <w:bookmarkStart w:id="3342" w:name="_Toc235503454"/>
      <w:bookmarkStart w:id="3343" w:name="_Toc241509229"/>
      <w:bookmarkStart w:id="3344" w:name="_Toc244416716"/>
      <w:bookmarkStart w:id="3345" w:name="_Toc276631080"/>
      <w:bookmarkStart w:id="3346" w:name="_Toc370745519"/>
      <w:bookmarkStart w:id="3347" w:name="_Toc384481180"/>
      <w:r w:rsidRPr="00E77497">
        <w:t xml:space="preserve">The </w:t>
      </w:r>
      <w:r w:rsidRPr="00E77497">
        <w:rPr>
          <w:rFonts w:ascii="Courier New" w:hAnsi="Courier New"/>
        </w:rPr>
        <w:t>if</w:t>
      </w:r>
      <w:r w:rsidRPr="00E77497">
        <w:t xml:space="preserve"> Statemen</w:t>
      </w:r>
      <w:bookmarkEnd w:id="3333"/>
      <w:bookmarkEnd w:id="3334"/>
      <w:bookmarkEnd w:id="3335"/>
      <w:bookmarkEnd w:id="3336"/>
      <w:bookmarkEnd w:id="3337"/>
      <w:bookmarkEnd w:id="3338"/>
      <w:bookmarkEnd w:id="3339"/>
      <w:r w:rsidRPr="00E77497">
        <w:t>t</w:t>
      </w:r>
      <w:bookmarkEnd w:id="3340"/>
      <w:bookmarkEnd w:id="3341"/>
      <w:bookmarkEnd w:id="3342"/>
      <w:bookmarkEnd w:id="3343"/>
      <w:bookmarkEnd w:id="3344"/>
      <w:bookmarkEnd w:id="3345"/>
      <w:bookmarkEnd w:id="3346"/>
      <w:bookmarkEnd w:id="3347"/>
    </w:p>
    <w:p w14:paraId="64476655" w14:textId="77777777" w:rsidR="00341BFE" w:rsidRPr="00E77497" w:rsidRDefault="00341BFE" w:rsidP="00341BFE">
      <w:pPr>
        <w:pStyle w:val="Syntax"/>
      </w:pPr>
      <w:r w:rsidRPr="00E77497">
        <w:t>Syntax</w:t>
      </w:r>
    </w:p>
    <w:p w14:paraId="222DA6D1" w14:textId="77777777" w:rsidR="00341BFE" w:rsidRPr="00E77497" w:rsidRDefault="00341BFE" w:rsidP="00341BFE">
      <w:pPr>
        <w:pStyle w:val="SyntaxRule"/>
      </w:pPr>
      <w:r w:rsidRPr="00E77497">
        <w:t>IfStatement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C6574E5" w14:textId="77777777" w:rsidR="00341BFE" w:rsidRPr="00E77497" w:rsidRDefault="00341BFE" w:rsidP="00341BFE">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Courier New" w:hAnsi="Courier New"/>
          <w:b/>
          <w:i w:val="0"/>
        </w:rPr>
        <w:t>else</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6B424E47" w14:textId="77777777" w:rsidR="00341BFE" w:rsidRPr="00E77497" w:rsidRDefault="00341BFE" w:rsidP="00341BFE">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69C1F8DE" w14:textId="77777777" w:rsidR="00341BFE" w:rsidRPr="00E77497" w:rsidRDefault="00341BFE" w:rsidP="00341BFE">
      <w:pPr>
        <w:pStyle w:val="Heading3"/>
      </w:pPr>
      <w:bookmarkStart w:id="3348" w:name="_Ref367705747"/>
      <w:bookmarkStart w:id="3349" w:name="_Toc370745520"/>
      <w:bookmarkStart w:id="3350" w:name="_Toc384481181"/>
      <w:r w:rsidRPr="00E77497">
        <w:t xml:space="preserve">Static Semantics:  </w:t>
      </w:r>
      <w:r w:rsidRPr="00E77497">
        <w:rPr>
          <w:lang w:eastAsia="en-US"/>
        </w:rPr>
        <w:t>VarDeclaredNames</w:t>
      </w:r>
      <w:bookmarkEnd w:id="3348"/>
      <w:bookmarkEnd w:id="3349"/>
      <w:bookmarkEnd w:id="3350"/>
    </w:p>
    <w:p w14:paraId="51755F3F" w14:textId="62D1DDF2"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_Ref371575638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ED3E4BB" w14:textId="77777777" w:rsidR="00341BFE" w:rsidRPr="00E77497" w:rsidRDefault="00341BFE" w:rsidP="00341BFE">
      <w:pPr>
        <w:pStyle w:val="SyntaxLabel"/>
      </w:pPr>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r w:rsidRPr="00A86384">
        <w:rPr>
          <w:rStyle w:val="SyntaxTerminal"/>
        </w:rPr>
        <w:t>else</w:t>
      </w:r>
      <w:r w:rsidRPr="00E77497">
        <w:t xml:space="preserve"> </w:t>
      </w:r>
      <w:r w:rsidRPr="00A86384">
        <w:rPr>
          <w:rStyle w:val="SyntaxSymbol"/>
        </w:rPr>
        <w:t>Statement</w:t>
      </w:r>
      <w:r w:rsidRPr="00E77497">
        <w:t xml:space="preserve"> </w:t>
      </w:r>
    </w:p>
    <w:p w14:paraId="41FAA28A" w14:textId="77777777" w:rsidR="00341BFE" w:rsidRPr="00E77497" w:rsidRDefault="00341BFE" w:rsidP="00613655">
      <w:pPr>
        <w:pStyle w:val="Alg4"/>
        <w:numPr>
          <w:ilvl w:val="0"/>
          <w:numId w:val="477"/>
        </w:numPr>
        <w:spacing w:after="220"/>
      </w:pPr>
      <w:r w:rsidRPr="00E77497">
        <w:t xml:space="preserve">Let </w:t>
      </w:r>
      <w:r w:rsidRPr="00E77497">
        <w:rPr>
          <w:i/>
        </w:rPr>
        <w:t xml:space="preserve">names </w:t>
      </w:r>
      <w:r w:rsidRPr="00E77497">
        <w:t xml:space="preserve">be VarDeclaredNames of the first </w:t>
      </w:r>
      <w:r w:rsidRPr="00A86384">
        <w:rPr>
          <w:rStyle w:val="SyntaxSymbol"/>
        </w:rPr>
        <w:t>Statement</w:t>
      </w:r>
      <w:r w:rsidRPr="00E77497">
        <w:t>.</w:t>
      </w:r>
    </w:p>
    <w:p w14:paraId="473A6259" w14:textId="77777777" w:rsidR="00341BFE" w:rsidRPr="00E77497" w:rsidRDefault="00341BFE" w:rsidP="00613655">
      <w:pPr>
        <w:pStyle w:val="Alg4"/>
        <w:numPr>
          <w:ilvl w:val="0"/>
          <w:numId w:val="477"/>
        </w:numPr>
        <w:spacing w:after="220"/>
        <w:rPr>
          <w:rStyle w:val="bnf"/>
          <w:i w:val="0"/>
        </w:rPr>
      </w:pPr>
      <w:r w:rsidRPr="00E77497">
        <w:t xml:space="preserve">Append to </w:t>
      </w:r>
      <w:r w:rsidRPr="00E77497">
        <w:rPr>
          <w:i/>
        </w:rPr>
        <w:t>names</w:t>
      </w:r>
      <w:r w:rsidRPr="00E77497">
        <w:t xml:space="preserve"> the elements of the VarDeclaredNames of the second </w:t>
      </w:r>
      <w:r w:rsidRPr="00A86384">
        <w:rPr>
          <w:rStyle w:val="SyntaxSymbol"/>
        </w:rPr>
        <w:t>Statement</w:t>
      </w:r>
      <w:r w:rsidRPr="00E77497">
        <w:rPr>
          <w:rStyle w:val="bnf"/>
        </w:rPr>
        <w:t>.</w:t>
      </w:r>
    </w:p>
    <w:p w14:paraId="25DBBE7C" w14:textId="77777777" w:rsidR="00341BFE" w:rsidRPr="00E77497" w:rsidRDefault="00341BFE" w:rsidP="00613655">
      <w:pPr>
        <w:pStyle w:val="Alg4"/>
        <w:numPr>
          <w:ilvl w:val="0"/>
          <w:numId w:val="477"/>
        </w:numPr>
        <w:spacing w:after="220"/>
      </w:pPr>
      <w:r w:rsidRPr="00E77497">
        <w:t xml:space="preserve">Return </w:t>
      </w:r>
      <w:r w:rsidRPr="00E77497">
        <w:rPr>
          <w:rStyle w:val="bnf"/>
        </w:rPr>
        <w:t>names</w:t>
      </w:r>
      <w:r w:rsidRPr="00E77497">
        <w:t>.</w:t>
      </w:r>
    </w:p>
    <w:p w14:paraId="7A275FD4" w14:textId="77777777" w:rsidR="00341BFE" w:rsidRPr="00E77497" w:rsidRDefault="00341BFE" w:rsidP="00341BFE">
      <w:pPr>
        <w:pStyle w:val="SyntaxLabel"/>
      </w:pPr>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p>
    <w:p w14:paraId="53943E7A" w14:textId="77777777" w:rsidR="00341BFE" w:rsidRPr="00E77497" w:rsidRDefault="00341BFE" w:rsidP="00613655">
      <w:pPr>
        <w:pStyle w:val="Alg4"/>
        <w:numPr>
          <w:ilvl w:val="0"/>
          <w:numId w:val="478"/>
        </w:numPr>
        <w:spacing w:after="220"/>
      </w:pPr>
      <w:r w:rsidRPr="00E77497">
        <w:t xml:space="preserve">Return the VarDeclaredNames of </w:t>
      </w:r>
      <w:r w:rsidRPr="00A86384">
        <w:rPr>
          <w:rStyle w:val="SyntaxSymbol"/>
        </w:rPr>
        <w:t>Statement</w:t>
      </w:r>
      <w:r w:rsidRPr="00E77497">
        <w:t>.</w:t>
      </w:r>
    </w:p>
    <w:p w14:paraId="792DAEE6" w14:textId="77777777" w:rsidR="00341BFE" w:rsidRPr="00E77497" w:rsidRDefault="00341BFE" w:rsidP="00341BFE">
      <w:pPr>
        <w:pStyle w:val="Heading3"/>
        <w:rPr>
          <w:rFonts w:ascii="Helvetica" w:hAnsi="Helvetica"/>
        </w:rPr>
      </w:pPr>
      <w:bookmarkStart w:id="3351" w:name="_Toc370745522"/>
      <w:bookmarkStart w:id="3352" w:name="_Toc384481182"/>
      <w:r w:rsidRPr="00E77497">
        <w:rPr>
          <w:rFonts w:ascii="Helvetica" w:hAnsi="Helvetica"/>
        </w:rPr>
        <w:lastRenderedPageBreak/>
        <w:t xml:space="preserve">Runtime Semantics: </w:t>
      </w:r>
      <w:r w:rsidRPr="00E77497">
        <w:rPr>
          <w:rFonts w:ascii="Helvetica" w:hAnsi="Helvetica"/>
          <w:spacing w:val="6"/>
        </w:rPr>
        <w:t>Evaluation</w:t>
      </w:r>
      <w:bookmarkEnd w:id="3351"/>
      <w:bookmarkEnd w:id="3352"/>
    </w:p>
    <w:p w14:paraId="689BB2ED" w14:textId="77777777" w:rsidR="00341BFE" w:rsidRPr="00E77497" w:rsidRDefault="00341BFE" w:rsidP="00341BFE">
      <w:pPr>
        <w:pStyle w:val="SyntaxLabel"/>
      </w:pPr>
      <w:bookmarkStart w:id="3353" w:name="_Toc382212726"/>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r w:rsidRPr="00A86384">
        <w:rPr>
          <w:rStyle w:val="SyntaxTerminal"/>
        </w:rPr>
        <w:t>else</w:t>
      </w:r>
      <w:r w:rsidRPr="00E77497">
        <w:t xml:space="preserve"> </w:t>
      </w:r>
      <w:r w:rsidRPr="00A86384">
        <w:rPr>
          <w:rStyle w:val="SyntaxSymbol"/>
        </w:rPr>
        <w:t>Statement</w:t>
      </w:r>
      <w:r w:rsidRPr="00E77497">
        <w:t xml:space="preserve"> </w:t>
      </w:r>
    </w:p>
    <w:p w14:paraId="382C143A" w14:textId="77777777" w:rsidR="00341BFE" w:rsidRPr="00E77497" w:rsidRDefault="00341BFE" w:rsidP="00613655">
      <w:pPr>
        <w:pStyle w:val="Alg4"/>
        <w:numPr>
          <w:ilvl w:val="0"/>
          <w:numId w:val="572"/>
        </w:numPr>
      </w:pPr>
      <w:r w:rsidRPr="00E77497">
        <w:t xml:space="preserve">Let </w:t>
      </w:r>
      <w:r w:rsidRPr="00E77497">
        <w:rPr>
          <w:i/>
        </w:rPr>
        <w:t>exprRef</w:t>
      </w:r>
      <w:r w:rsidRPr="00E77497">
        <w:t xml:space="preserve"> be the result of evaluating </w:t>
      </w:r>
      <w:r w:rsidRPr="00A86384">
        <w:rPr>
          <w:rStyle w:val="SyntaxSymbol"/>
        </w:rPr>
        <w:t>Expression</w:t>
      </w:r>
      <w:bookmarkEnd w:id="3353"/>
      <w:r w:rsidRPr="00E77497">
        <w:t>.</w:t>
      </w:r>
      <w:bookmarkStart w:id="3354" w:name="_Toc382212727"/>
    </w:p>
    <w:p w14:paraId="0E10BEA7" w14:textId="77777777" w:rsidR="00341BFE" w:rsidRDefault="00341BFE" w:rsidP="00613655">
      <w:pPr>
        <w:pStyle w:val="Alg4"/>
        <w:numPr>
          <w:ilvl w:val="0"/>
          <w:numId w:val="572"/>
        </w:numPr>
      </w:pPr>
      <w:bookmarkStart w:id="3355" w:name="_Toc382212729"/>
      <w:bookmarkEnd w:id="3354"/>
      <w:r>
        <w:t xml:space="preserve">Let </w:t>
      </w:r>
      <w:r w:rsidRPr="00327BF7">
        <w:rPr>
          <w:i/>
        </w:rPr>
        <w:t>exprValue</w:t>
      </w:r>
      <w:r>
        <w:t xml:space="preserve"> be </w:t>
      </w:r>
      <w:r w:rsidRPr="00E77497">
        <w:t>ToBoolean(GetValue(</w:t>
      </w:r>
      <w:r w:rsidRPr="00E77497">
        <w:rPr>
          <w:i/>
        </w:rPr>
        <w:t>exprRef</w:t>
      </w:r>
      <w:r w:rsidRPr="00E77497">
        <w:t>))</w:t>
      </w:r>
      <w:r>
        <w:t>.</w:t>
      </w:r>
    </w:p>
    <w:p w14:paraId="336ECE62" w14:textId="77777777" w:rsidR="00341BFE" w:rsidRDefault="00341BFE" w:rsidP="00613655">
      <w:pPr>
        <w:pStyle w:val="Alg4"/>
        <w:numPr>
          <w:ilvl w:val="0"/>
          <w:numId w:val="572"/>
        </w:numPr>
      </w:pPr>
      <w:r>
        <w:t>ReturnIfAbrupt(</w:t>
      </w:r>
      <w:r w:rsidRPr="006A5E27">
        <w:rPr>
          <w:i/>
        </w:rPr>
        <w:t>exprValue</w:t>
      </w:r>
      <w:r>
        <w:t>).</w:t>
      </w:r>
    </w:p>
    <w:p w14:paraId="3CF0448B" w14:textId="77777777" w:rsidR="00341BFE" w:rsidRPr="00E77497" w:rsidRDefault="00341BFE" w:rsidP="00613655">
      <w:pPr>
        <w:pStyle w:val="Alg4"/>
        <w:numPr>
          <w:ilvl w:val="0"/>
          <w:numId w:val="572"/>
        </w:numPr>
      </w:pPr>
      <w:r w:rsidRPr="00E77497">
        <w:t xml:space="preserve">If </w:t>
      </w:r>
      <w:r w:rsidRPr="006A5E27">
        <w:rPr>
          <w:i/>
        </w:rPr>
        <w:t>exprValue</w:t>
      </w:r>
      <w:r w:rsidRPr="00E77497">
        <w:t xml:space="preserve"> is </w:t>
      </w:r>
      <w:r w:rsidRPr="00E77497">
        <w:rPr>
          <w:b/>
        </w:rPr>
        <w:t>true</w:t>
      </w:r>
      <w:r w:rsidRPr="00E77497">
        <w:t xml:space="preserve">, </w:t>
      </w:r>
      <w:bookmarkStart w:id="3356" w:name="_Toc382212730"/>
      <w:bookmarkEnd w:id="3355"/>
      <w:r w:rsidRPr="00E77497">
        <w:t>then</w:t>
      </w:r>
    </w:p>
    <w:p w14:paraId="68825226" w14:textId="77777777" w:rsidR="00341BFE" w:rsidRPr="00E77497" w:rsidRDefault="00341BFE" w:rsidP="00613655">
      <w:pPr>
        <w:pStyle w:val="Alg4"/>
        <w:numPr>
          <w:ilvl w:val="1"/>
          <w:numId w:val="572"/>
        </w:numPr>
      </w:pPr>
      <w:r>
        <w:t xml:space="preserve">Let </w:t>
      </w:r>
      <w:r>
        <w:rPr>
          <w:i/>
          <w:iCs/>
        </w:rPr>
        <w:t>stmtValue</w:t>
      </w:r>
      <w:r>
        <w:t xml:space="preserve"> be</w:t>
      </w:r>
      <w:r w:rsidRPr="00E77497">
        <w:t xml:space="preserve"> the result of evaluating the first </w:t>
      </w:r>
      <w:r w:rsidRPr="00A86384">
        <w:rPr>
          <w:rStyle w:val="SyntaxSymbol"/>
        </w:rPr>
        <w:t>Statement</w:t>
      </w:r>
      <w:bookmarkEnd w:id="3356"/>
      <w:r w:rsidRPr="00E77497">
        <w:t>.</w:t>
      </w:r>
      <w:bookmarkStart w:id="3357" w:name="_Toc382212731"/>
    </w:p>
    <w:bookmarkEnd w:id="3357"/>
    <w:p w14:paraId="6A966AD9" w14:textId="77777777" w:rsidR="00341BFE" w:rsidRPr="00E77497" w:rsidRDefault="00341BFE" w:rsidP="00613655">
      <w:pPr>
        <w:pStyle w:val="Alg4"/>
        <w:numPr>
          <w:ilvl w:val="0"/>
          <w:numId w:val="572"/>
        </w:numPr>
      </w:pPr>
      <w:r w:rsidRPr="00E77497">
        <w:t>Else,</w:t>
      </w:r>
      <w:bookmarkStart w:id="3358" w:name="_Toc382212732"/>
    </w:p>
    <w:p w14:paraId="278DE804" w14:textId="77777777" w:rsidR="00341BFE" w:rsidRPr="00E77497" w:rsidRDefault="00341BFE" w:rsidP="00613655">
      <w:pPr>
        <w:pStyle w:val="Alg4"/>
        <w:numPr>
          <w:ilvl w:val="1"/>
          <w:numId w:val="572"/>
        </w:numPr>
      </w:pPr>
      <w:bookmarkStart w:id="3359" w:name="_Toc382212733"/>
      <w:bookmarkEnd w:id="3358"/>
      <w:r>
        <w:t xml:space="preserve">Let </w:t>
      </w:r>
      <w:r>
        <w:rPr>
          <w:i/>
          <w:iCs/>
        </w:rPr>
        <w:t>stmtValue</w:t>
      </w:r>
      <w:r>
        <w:t xml:space="preserve"> be</w:t>
      </w:r>
      <w:r w:rsidRPr="00E77497">
        <w:t xml:space="preserve"> the result of evaluating the second </w:t>
      </w:r>
      <w:r w:rsidRPr="00A86384">
        <w:rPr>
          <w:rStyle w:val="SyntaxSymbol"/>
        </w:rPr>
        <w:t>Statement</w:t>
      </w:r>
      <w:bookmarkEnd w:id="3359"/>
      <w:r w:rsidRPr="00E77497">
        <w:t>.</w:t>
      </w:r>
    </w:p>
    <w:p w14:paraId="0A0AAB7C" w14:textId="77777777" w:rsidR="00341BFE" w:rsidRDefault="00341BFE" w:rsidP="00613655">
      <w:pPr>
        <w:pStyle w:val="Alg4"/>
        <w:numPr>
          <w:ilvl w:val="0"/>
          <w:numId w:val="572"/>
        </w:numPr>
      </w:pPr>
      <w:commentRangeStart w:id="3360"/>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56617934" w14:textId="77777777" w:rsidR="00341BFE" w:rsidRDefault="00341BFE" w:rsidP="00613655">
      <w:pPr>
        <w:pStyle w:val="Alg4"/>
        <w:numPr>
          <w:ilvl w:val="1"/>
          <w:numId w:val="572"/>
        </w:numPr>
      </w:pPr>
      <w:r>
        <w:t>Return NormalCompletion(</w:t>
      </w:r>
      <w:r>
        <w:rPr>
          <w:b/>
          <w:bCs/>
        </w:rPr>
        <w:t>undefined</w:t>
      </w:r>
      <w:r>
        <w:t xml:space="preserve">). </w:t>
      </w:r>
      <w:commentRangeEnd w:id="3360"/>
      <w:r>
        <w:rPr>
          <w:rStyle w:val="CommentReference"/>
          <w:rFonts w:ascii="Arial" w:eastAsia="MS Mincho" w:hAnsi="Arial"/>
          <w:spacing w:val="0"/>
          <w:lang w:eastAsia="ja-JP"/>
        </w:rPr>
        <w:commentReference w:id="3360"/>
      </w:r>
    </w:p>
    <w:p w14:paraId="7473B2D4" w14:textId="77777777" w:rsidR="00341BFE" w:rsidRDefault="00341BFE" w:rsidP="00613655">
      <w:pPr>
        <w:pStyle w:val="Alg4"/>
        <w:numPr>
          <w:ilvl w:val="0"/>
          <w:numId w:val="572"/>
        </w:numPr>
      </w:pPr>
      <w:r>
        <w:t xml:space="preserve">Return </w:t>
      </w:r>
      <w:r>
        <w:rPr>
          <w:i/>
        </w:rPr>
        <w:t>stmt</w:t>
      </w:r>
      <w:r w:rsidRPr="006A5E27">
        <w:rPr>
          <w:i/>
        </w:rPr>
        <w:t>Value</w:t>
      </w:r>
      <w:r>
        <w:t>.</w:t>
      </w:r>
    </w:p>
    <w:p w14:paraId="15A06149" w14:textId="77777777" w:rsidR="00341BFE" w:rsidRPr="00E77497" w:rsidRDefault="00341BFE" w:rsidP="00341BFE">
      <w:pPr>
        <w:pStyle w:val="SyntaxLabel"/>
      </w:pPr>
      <w:bookmarkStart w:id="3361" w:name="_Ref375016587"/>
      <w:bookmarkStart w:id="3362" w:name="_Ref375016604"/>
      <w:bookmarkStart w:id="3363" w:name="_Ref375016635"/>
      <w:bookmarkStart w:id="3364" w:name="_Toc375031201"/>
      <w:bookmarkStart w:id="3365" w:name="_Toc381513715"/>
      <w:bookmarkStart w:id="3366" w:name="_Toc382212237"/>
      <w:bookmarkStart w:id="3367" w:name="_Toc382212740"/>
      <w:bookmarkStart w:id="3368" w:name="_Toc382291582"/>
      <w:bookmarkStart w:id="3369" w:name="_Toc385672231"/>
      <w:bookmarkStart w:id="3370" w:name="_Toc393690335"/>
      <w:bookmarkStart w:id="3371" w:name="_Ref432004073"/>
      <w:bookmarkStart w:id="3372" w:name="_Toc472818880"/>
      <w:bookmarkStart w:id="3373" w:name="_Toc235503455"/>
      <w:bookmarkStart w:id="3374" w:name="_Toc241509230"/>
      <w:bookmarkStart w:id="3375" w:name="_Toc244416717"/>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p>
    <w:p w14:paraId="44C0E125" w14:textId="77777777" w:rsidR="00341BFE" w:rsidRPr="00E77497" w:rsidRDefault="00341BFE" w:rsidP="00613655">
      <w:pPr>
        <w:pStyle w:val="Alg4"/>
        <w:numPr>
          <w:ilvl w:val="0"/>
          <w:numId w:val="573"/>
        </w:numPr>
      </w:pPr>
      <w:r w:rsidRPr="00E77497">
        <w:t xml:space="preserve">Let </w:t>
      </w:r>
      <w:r w:rsidRPr="00E77497">
        <w:rPr>
          <w:i/>
        </w:rPr>
        <w:t>exprRef</w:t>
      </w:r>
      <w:r w:rsidRPr="00E77497">
        <w:t xml:space="preserve"> be the result of evaluating </w:t>
      </w:r>
      <w:r w:rsidRPr="00A86384">
        <w:rPr>
          <w:rStyle w:val="SyntaxSymbol"/>
        </w:rPr>
        <w:t>Expression</w:t>
      </w:r>
      <w:r w:rsidRPr="00E77497">
        <w:t>.</w:t>
      </w:r>
      <w:bookmarkStart w:id="3376" w:name="_Toc382212735"/>
    </w:p>
    <w:p w14:paraId="368A280D" w14:textId="77777777" w:rsidR="00341BFE" w:rsidRDefault="00341BFE" w:rsidP="00613655">
      <w:pPr>
        <w:pStyle w:val="Alg4"/>
        <w:numPr>
          <w:ilvl w:val="0"/>
          <w:numId w:val="573"/>
        </w:numPr>
      </w:pPr>
      <w:bookmarkStart w:id="3377" w:name="_Toc382212737"/>
      <w:bookmarkEnd w:id="3376"/>
      <w:r>
        <w:t xml:space="preserve">Let </w:t>
      </w:r>
      <w:r w:rsidRPr="00327BF7">
        <w:rPr>
          <w:i/>
        </w:rPr>
        <w:t>exprValue</w:t>
      </w:r>
      <w:r>
        <w:t xml:space="preserve"> be </w:t>
      </w:r>
      <w:r w:rsidRPr="00E77497">
        <w:t>ToBoolean(GetValue(</w:t>
      </w:r>
      <w:r w:rsidRPr="00E77497">
        <w:rPr>
          <w:i/>
        </w:rPr>
        <w:t>exprRef</w:t>
      </w:r>
      <w:r w:rsidRPr="00E77497">
        <w:t>))</w:t>
      </w:r>
      <w:r>
        <w:t>.</w:t>
      </w:r>
    </w:p>
    <w:p w14:paraId="6D2F4BDE" w14:textId="77777777" w:rsidR="00341BFE" w:rsidRDefault="00341BFE" w:rsidP="00613655">
      <w:pPr>
        <w:pStyle w:val="Alg4"/>
        <w:numPr>
          <w:ilvl w:val="0"/>
          <w:numId w:val="573"/>
        </w:numPr>
      </w:pPr>
      <w:r>
        <w:t>ReturnIfAbrupt(</w:t>
      </w:r>
      <w:r w:rsidRPr="006A5E27">
        <w:rPr>
          <w:i/>
        </w:rPr>
        <w:t>exprValue</w:t>
      </w:r>
      <w:r>
        <w:t>).</w:t>
      </w:r>
    </w:p>
    <w:p w14:paraId="4A7E78FC" w14:textId="77777777" w:rsidR="00341BFE" w:rsidRDefault="00341BFE" w:rsidP="00613655">
      <w:pPr>
        <w:pStyle w:val="Alg4"/>
        <w:numPr>
          <w:ilvl w:val="0"/>
          <w:numId w:val="573"/>
        </w:numPr>
      </w:pPr>
      <w:r w:rsidRPr="00E77497">
        <w:t xml:space="preserve">If </w:t>
      </w:r>
      <w:r w:rsidRPr="006A5E27">
        <w:rPr>
          <w:i/>
        </w:rPr>
        <w:t>exprValue</w:t>
      </w:r>
      <w:r w:rsidRPr="00E77497">
        <w:t xml:space="preserve"> is </w:t>
      </w:r>
      <w:r w:rsidRPr="00E77497">
        <w:rPr>
          <w:b/>
        </w:rPr>
        <w:t>false</w:t>
      </w:r>
      <w:r w:rsidRPr="00E77497">
        <w:t xml:space="preserve">, </w:t>
      </w:r>
      <w:r>
        <w:t>then</w:t>
      </w:r>
    </w:p>
    <w:p w14:paraId="70F446C4" w14:textId="77777777" w:rsidR="00341BFE" w:rsidRPr="00E77497" w:rsidRDefault="00341BFE" w:rsidP="00613655">
      <w:pPr>
        <w:pStyle w:val="Alg4"/>
        <w:numPr>
          <w:ilvl w:val="1"/>
          <w:numId w:val="573"/>
        </w:numPr>
      </w:pPr>
      <w:r>
        <w:t>R</w:t>
      </w:r>
      <w:r w:rsidRPr="00E77497">
        <w:t xml:space="preserve">eturn </w:t>
      </w:r>
      <w:r>
        <w:t>NormalCompletion(</w:t>
      </w:r>
      <w:commentRangeStart w:id="3378"/>
      <w:r w:rsidRPr="00DE1793">
        <w:rPr>
          <w:b/>
        </w:rPr>
        <w:t>undefined</w:t>
      </w:r>
      <w:commentRangeEnd w:id="3378"/>
      <w:r>
        <w:rPr>
          <w:rStyle w:val="CommentReference"/>
          <w:rFonts w:ascii="Arial" w:eastAsia="MS Mincho" w:hAnsi="Arial"/>
          <w:spacing w:val="0"/>
          <w:lang w:eastAsia="ja-JP"/>
        </w:rPr>
        <w:commentReference w:id="3378"/>
      </w:r>
      <w:bookmarkStart w:id="3379" w:name="_Toc382212738"/>
      <w:bookmarkEnd w:id="3377"/>
      <w:r>
        <w:t>)</w:t>
      </w:r>
      <w:r w:rsidRPr="00E77497">
        <w:t>.</w:t>
      </w:r>
    </w:p>
    <w:p w14:paraId="664BCAA2" w14:textId="77777777" w:rsidR="00341BFE" w:rsidRDefault="00341BFE" w:rsidP="00613655">
      <w:pPr>
        <w:pStyle w:val="Alg4"/>
        <w:numPr>
          <w:ilvl w:val="0"/>
          <w:numId w:val="573"/>
        </w:numPr>
      </w:pPr>
      <w:bookmarkStart w:id="3380" w:name="_Toc382212739"/>
      <w:bookmarkEnd w:id="3379"/>
      <w:r>
        <w:t xml:space="preserve">Else, </w:t>
      </w:r>
    </w:p>
    <w:p w14:paraId="04A98564" w14:textId="77777777" w:rsidR="00341BFE" w:rsidRPr="00E77497" w:rsidRDefault="00341BFE" w:rsidP="00613655">
      <w:pPr>
        <w:pStyle w:val="Alg4"/>
        <w:numPr>
          <w:ilvl w:val="1"/>
          <w:numId w:val="573"/>
        </w:numPr>
      </w:pPr>
      <w:r>
        <w:t xml:space="preserve">Let </w:t>
      </w:r>
      <w:r>
        <w:rPr>
          <w:i/>
          <w:iCs/>
        </w:rPr>
        <w:t>stmtValue</w:t>
      </w:r>
      <w:r>
        <w:t xml:space="preserve"> be</w:t>
      </w:r>
      <w:r w:rsidRPr="00E77497">
        <w:t xml:space="preserve"> the result of evaluating </w:t>
      </w:r>
      <w:r w:rsidRPr="00A86384">
        <w:rPr>
          <w:rStyle w:val="SyntaxSymbol"/>
        </w:rPr>
        <w:t>Statement</w:t>
      </w:r>
      <w:r w:rsidRPr="00E77497">
        <w:t>.</w:t>
      </w:r>
    </w:p>
    <w:p w14:paraId="766F0D50" w14:textId="77777777" w:rsidR="00341BFE" w:rsidRDefault="00341BFE" w:rsidP="00613655">
      <w:pPr>
        <w:pStyle w:val="Alg4"/>
        <w:numPr>
          <w:ilvl w:val="0"/>
          <w:numId w:val="573"/>
        </w:numPr>
      </w:pPr>
      <w:commentRangeStart w:id="3381"/>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1D5EBAEA" w14:textId="77777777" w:rsidR="00341BFE" w:rsidRDefault="00341BFE" w:rsidP="00613655">
      <w:pPr>
        <w:pStyle w:val="Alg4"/>
        <w:numPr>
          <w:ilvl w:val="1"/>
          <w:numId w:val="573"/>
        </w:numPr>
      </w:pPr>
      <w:r>
        <w:t>Return NormalCompletion(</w:t>
      </w:r>
      <w:r>
        <w:rPr>
          <w:b/>
          <w:bCs/>
        </w:rPr>
        <w:t>undefined</w:t>
      </w:r>
      <w:r>
        <w:t xml:space="preserve">). </w:t>
      </w:r>
      <w:commentRangeEnd w:id="3381"/>
      <w:r>
        <w:rPr>
          <w:rStyle w:val="CommentReference"/>
          <w:rFonts w:ascii="Arial" w:eastAsia="MS Mincho" w:hAnsi="Arial"/>
          <w:spacing w:val="0"/>
          <w:lang w:eastAsia="ja-JP"/>
        </w:rPr>
        <w:commentReference w:id="3381"/>
      </w:r>
    </w:p>
    <w:p w14:paraId="5635586E" w14:textId="77777777" w:rsidR="00341BFE" w:rsidRDefault="00341BFE" w:rsidP="00613655">
      <w:pPr>
        <w:pStyle w:val="Alg4"/>
        <w:numPr>
          <w:ilvl w:val="0"/>
          <w:numId w:val="573"/>
        </w:numPr>
      </w:pPr>
      <w:r>
        <w:t xml:space="preserve">Return </w:t>
      </w:r>
      <w:r>
        <w:rPr>
          <w:i/>
        </w:rPr>
        <w:t>stmt</w:t>
      </w:r>
      <w:r w:rsidRPr="006A5E27">
        <w:rPr>
          <w:i/>
        </w:rPr>
        <w:t>Value</w:t>
      </w:r>
      <w:r>
        <w:t>.</w:t>
      </w:r>
    </w:p>
    <w:p w14:paraId="578E615B" w14:textId="77777777" w:rsidR="00341BFE" w:rsidRPr="00E77497" w:rsidRDefault="00341BFE" w:rsidP="00341BFE">
      <w:pPr>
        <w:pStyle w:val="Heading2"/>
      </w:pPr>
      <w:bookmarkStart w:id="3382" w:name="_Toc276631081"/>
      <w:bookmarkStart w:id="3383" w:name="_Ref366135335"/>
      <w:bookmarkStart w:id="3384" w:name="_Ref366136304"/>
      <w:bookmarkStart w:id="3385" w:name="_Toc370745523"/>
      <w:bookmarkStart w:id="3386" w:name="_Toc384481183"/>
      <w:bookmarkEnd w:id="3380"/>
      <w:r w:rsidRPr="00E77497">
        <w:t>Iteration Statement</w:t>
      </w:r>
      <w:bookmarkEnd w:id="3361"/>
      <w:bookmarkEnd w:id="3362"/>
      <w:bookmarkEnd w:id="3363"/>
      <w:bookmarkEnd w:id="3364"/>
      <w:bookmarkEnd w:id="3365"/>
      <w:bookmarkEnd w:id="3366"/>
      <w:bookmarkEnd w:id="3367"/>
      <w:bookmarkEnd w:id="3368"/>
      <w:bookmarkEnd w:id="3369"/>
      <w:bookmarkEnd w:id="3370"/>
      <w:r w:rsidRPr="00E77497">
        <w:t>s</w:t>
      </w:r>
      <w:bookmarkEnd w:id="3371"/>
      <w:bookmarkEnd w:id="3372"/>
      <w:bookmarkEnd w:id="3373"/>
      <w:bookmarkEnd w:id="3374"/>
      <w:bookmarkEnd w:id="3375"/>
      <w:bookmarkEnd w:id="3382"/>
      <w:bookmarkEnd w:id="3383"/>
      <w:bookmarkEnd w:id="3384"/>
      <w:bookmarkEnd w:id="3385"/>
      <w:bookmarkEnd w:id="3386"/>
    </w:p>
    <w:p w14:paraId="0C39C165" w14:textId="77777777" w:rsidR="00341BFE" w:rsidRPr="00E77497" w:rsidRDefault="00341BFE" w:rsidP="00341BFE">
      <w:pPr>
        <w:pStyle w:val="Syntax"/>
      </w:pPr>
      <w:r w:rsidRPr="00E77497">
        <w:t>Syntax</w:t>
      </w:r>
    </w:p>
    <w:p w14:paraId="1EBCF14C" w14:textId="77777777" w:rsidR="00341BFE" w:rsidRPr="00E77497" w:rsidRDefault="00341BFE" w:rsidP="00341BFE">
      <w:pPr>
        <w:pStyle w:val="SyntaxRule"/>
      </w:pPr>
      <w:r w:rsidRPr="00E77497">
        <w:t>IterationStatement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5181AD86" w14:textId="77777777" w:rsidR="00341BFE" w:rsidRPr="00E77497" w:rsidRDefault="00341BFE" w:rsidP="00341BFE">
      <w:pPr>
        <w:pStyle w:val="SyntaxDefinition"/>
      </w:pPr>
      <w:r w:rsidRPr="00E77497">
        <w:rPr>
          <w:rFonts w:ascii="Courier New" w:hAnsi="Courier New"/>
          <w:b/>
          <w:i w:val="0"/>
        </w:rPr>
        <w:t xml:space="preserve">do </w:t>
      </w:r>
      <w:r w:rsidRPr="00E77497">
        <w:t>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rsidDel="002E4AE1">
        <w:rPr>
          <w:rFonts w:ascii="Courier New" w:hAnsi="Courier New"/>
          <w:b/>
          <w:i w:val="0"/>
        </w:rPr>
        <w:t xml:space="preserve"> </w:t>
      </w:r>
      <w:r w:rsidRPr="00E77497">
        <w:rPr>
          <w:rFonts w:ascii="Courier New" w:hAnsi="Courier New"/>
          <w:b/>
          <w:i w:val="0"/>
        </w:rPr>
        <w:t>;</w:t>
      </w:r>
      <w:r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Courier New" w:hAnsi="Courier New"/>
          <w:b/>
          <w:i w:val="0"/>
          <w:sz w:val="16"/>
          <w:szCs w:val="16"/>
        </w:rPr>
        <w:t>let [</w:t>
      </w:r>
      <w:r w:rsidRPr="00E77497">
        <w:rPr>
          <w:i w:val="0"/>
          <w:sz w:val="16"/>
          <w:szCs w:val="16"/>
        </w:rPr>
        <w:t xml:space="preserve"> }]</w:t>
      </w:r>
      <w:r w:rsidRPr="00E77497">
        <w:t xml:space="preserve"> Expression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323ECD">
        <w:t xml:space="preserve"> </w:t>
      </w:r>
      <w:r>
        <w:t>LexicalDeclaration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t xml:space="preserve"> </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Courier New" w:hAnsi="Courier New"/>
          <w:b/>
          <w:i w:val="0"/>
          <w:sz w:val="16"/>
          <w:szCs w:val="16"/>
        </w:rPr>
        <w:t>let [</w:t>
      </w:r>
      <w:r w:rsidRPr="00E77497">
        <w:rPr>
          <w:i w:val="0"/>
          <w:sz w:val="16"/>
          <w:szCs w:val="16"/>
        </w:rPr>
        <w:t xml:space="preserve"> }]</w:t>
      </w:r>
      <w:r w:rsidRPr="00E77497">
        <w:t xml:space="preserve"> LeftHandSideExpression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in</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commentRangeStart w:id="3387"/>
      <w:r w:rsidRPr="00E77497" w:rsidDel="00A019F2">
        <w:t xml:space="preserve"> </w:t>
      </w:r>
      <w:commentRangeEnd w:id="3387"/>
      <w:r>
        <w:rPr>
          <w:rStyle w:val="CommentReference"/>
          <w:rFonts w:ascii="Arial" w:eastAsia="MS Mincho" w:hAnsi="Arial"/>
          <w:i w:val="0"/>
          <w:lang w:eastAsia="ja-JP"/>
        </w:rPr>
        <w:commentReference w:id="3387"/>
      </w:r>
      <w:r w:rsidRPr="00E77497">
        <w:rPr>
          <w:rFonts w:ascii="Courier New" w:hAnsi="Courier New"/>
          <w:b/>
          <w:i w:val="0"/>
        </w:rPr>
        <w:t>in</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bookmarkStart w:id="3388" w:name="_Toc375031202"/>
      <w:bookmarkStart w:id="3389" w:name="_Toc381513716"/>
      <w:bookmarkStart w:id="3390" w:name="_Toc382212238"/>
      <w:bookmarkStart w:id="3391" w:name="_Toc382212741"/>
      <w:bookmarkStart w:id="3392" w:name="_Toc382291583"/>
      <w:bookmarkStart w:id="3393" w:name="_Toc385672232"/>
      <w:bookmarkStart w:id="3394" w:name="_Toc393690336"/>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784795">
        <w:t xml:space="preserve"> </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ForDeclaration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t xml:space="preserve"> </w:t>
      </w:r>
      <w:r w:rsidRPr="00E77497">
        <w:t xml:space="preserve"> </w:t>
      </w:r>
      <w:r w:rsidRPr="00E77497">
        <w:rPr>
          <w:rFonts w:ascii="Courier New" w:hAnsi="Courier New"/>
          <w:b/>
          <w:i w:val="0"/>
        </w:rPr>
        <w:t>in</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784795">
        <w:t xml:space="preserve"> </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Courier New" w:hAnsi="Courier New"/>
          <w:b/>
          <w:i w:val="0"/>
          <w:sz w:val="16"/>
          <w:szCs w:val="16"/>
        </w:rPr>
        <w:t>let</w:t>
      </w:r>
      <w:r w:rsidRPr="00E77497">
        <w:rPr>
          <w:i w:val="0"/>
          <w:sz w:val="16"/>
          <w:szCs w:val="16"/>
        </w:rPr>
        <w:t xml:space="preserve"> }]</w:t>
      </w:r>
      <w:r w:rsidRPr="00E77497">
        <w:t xml:space="preserve"> LeftHandSideExpression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Pr>
          <w:rFonts w:ascii="Courier New" w:hAnsi="Courier New"/>
          <w:b/>
          <w:i w:val="0"/>
        </w:rPr>
        <w:t>of</w:t>
      </w:r>
      <w:r w:rsidRPr="00E77497">
        <w:t xml:space="preserve"> </w:t>
      </w:r>
      <w:r>
        <w:t>Assignment</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sidDel="00A019F2">
        <w:t xml:space="preserve"> </w:t>
      </w:r>
      <w:r w:rsidRPr="00345F94">
        <w:rPr>
          <w:rFonts w:ascii="Courier New" w:hAnsi="Courier New" w:cs="Courier New"/>
          <w:b/>
          <w:i w:val="0"/>
        </w:rPr>
        <w:t>o</w:t>
      </w:r>
      <w:r>
        <w:rPr>
          <w:rFonts w:ascii="Courier New" w:hAnsi="Courier New"/>
          <w:b/>
          <w:i w:val="0"/>
        </w:rPr>
        <w:t>f</w:t>
      </w:r>
      <w:r w:rsidRPr="00E77497">
        <w:t xml:space="preserve"> </w:t>
      </w:r>
      <w:r>
        <w:t>AssignmentExpression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784795">
        <w:t xml:space="preserve"> </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ForDeclaration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t xml:space="preserve"> </w:t>
      </w:r>
      <w:r w:rsidRPr="00E77497">
        <w:t xml:space="preserve"> </w:t>
      </w:r>
      <w:r>
        <w:rPr>
          <w:rFonts w:ascii="Courier New" w:hAnsi="Courier New"/>
          <w:b/>
          <w:i w:val="0"/>
        </w:rPr>
        <w:t>of</w:t>
      </w:r>
      <w:r w:rsidRPr="00E77497">
        <w:t xml:space="preserve"> </w:t>
      </w:r>
      <w:r>
        <w:t>Assignment</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76EAE15E" w14:textId="77777777" w:rsidR="00341BFE" w:rsidRPr="00E77497" w:rsidRDefault="00341BFE" w:rsidP="00341BFE">
      <w:pPr>
        <w:pStyle w:val="SyntaxRule"/>
      </w:pPr>
      <w:bookmarkStart w:id="3395" w:name="_Toc472818881"/>
      <w:bookmarkStart w:id="3396" w:name="_Toc235503456"/>
      <w:bookmarkStart w:id="3397" w:name="_Toc241509231"/>
      <w:bookmarkStart w:id="3398" w:name="_Toc244416718"/>
      <w:bookmarkStart w:id="3399" w:name="_Toc276631082"/>
      <w:r>
        <w:t>For</w:t>
      </w:r>
      <w:r w:rsidRPr="00E77497">
        <w:t>Declaration</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2BD4BE5F" w14:textId="77777777" w:rsidR="00341BFE" w:rsidRDefault="00341BFE" w:rsidP="00341BFE">
      <w:pPr>
        <w:pStyle w:val="SyntaxDefinition"/>
      </w:pPr>
      <w:r w:rsidRPr="00E77497">
        <w:t>Let</w:t>
      </w:r>
      <w:r>
        <w:t>OrConst  For</w:t>
      </w:r>
      <w:r w:rsidRPr="00E77497">
        <w:t>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p>
    <w:p w14:paraId="1B9819A8" w14:textId="283C73A4" w:rsidR="00341BFE" w:rsidRDefault="00341BFE" w:rsidP="00341BFE">
      <w:pPr>
        <w:pStyle w:val="Note"/>
      </w:pPr>
      <w:r>
        <w:t>NOTE 1</w:t>
      </w:r>
      <w:r>
        <w:tab/>
      </w:r>
      <w:r w:rsidRPr="007C32C2">
        <w:rPr>
          <w:rFonts w:ascii="Times New Roman" w:hAnsi="Times New Roman"/>
          <w:i/>
        </w:rPr>
        <w:t>ForBinding</w:t>
      </w:r>
      <w:r>
        <w:t xml:space="preserve"> is defined in </w:t>
      </w:r>
      <w:r>
        <w:fldChar w:fldCharType="begin"/>
      </w:r>
      <w:r>
        <w:instrText xml:space="preserve"> REF _Ref365546940 \r \h </w:instrText>
      </w:r>
      <w:r>
        <w:fldChar w:fldCharType="separate"/>
      </w:r>
      <w:r w:rsidR="00281431">
        <w:t>12.2.4.2</w:t>
      </w:r>
      <w:r>
        <w:fldChar w:fldCharType="end"/>
      </w:r>
      <w:r>
        <w:t>.</w:t>
      </w:r>
    </w:p>
    <w:p w14:paraId="351CFF06" w14:textId="77777777" w:rsidR="00341BFE" w:rsidRPr="00837D11" w:rsidRDefault="00341BFE" w:rsidP="00341BFE">
      <w:pPr>
        <w:pStyle w:val="Note"/>
      </w:pPr>
      <w:commentRangeStart w:id="3400"/>
      <w:r w:rsidRPr="00837D11">
        <w:lastRenderedPageBreak/>
        <w:t>NOTE 2</w:t>
      </w:r>
      <w:r w:rsidRPr="00837D11">
        <w:tab/>
        <w:t xml:space="preserve">A semicolon is not required after a </w:t>
      </w:r>
      <w:r w:rsidRPr="00837D11">
        <w:rPr>
          <w:rFonts w:ascii="Courier New" w:hAnsi="Courier New" w:cs="Courier New"/>
          <w:b/>
        </w:rPr>
        <w:t>do-while</w:t>
      </w:r>
      <w:r w:rsidRPr="00837D11">
        <w:t xml:space="preserve"> statement. </w:t>
      </w:r>
      <w:commentRangeEnd w:id="3400"/>
      <w:r w:rsidRPr="007C32C2">
        <w:rPr>
          <w:rStyle w:val="CommentReference"/>
          <w:rFonts w:cs="Arial"/>
          <w:szCs w:val="18"/>
        </w:rPr>
        <w:commentReference w:id="3400"/>
      </w:r>
    </w:p>
    <w:p w14:paraId="34705D7A" w14:textId="77777777" w:rsidR="00341BFE" w:rsidRPr="006A65F3" w:rsidRDefault="00341BFE" w:rsidP="00613655">
      <w:pPr>
        <w:pStyle w:val="Heading3"/>
        <w:numPr>
          <w:ilvl w:val="2"/>
          <w:numId w:val="546"/>
        </w:numPr>
        <w:rPr>
          <w:rFonts w:ascii="Helvetica" w:hAnsi="Helvetica"/>
          <w:spacing w:val="6"/>
        </w:rPr>
      </w:pPr>
      <w:bookmarkStart w:id="3401" w:name="_Toc370745524"/>
      <w:bookmarkStart w:id="3402" w:name="_Toc384481184"/>
      <w:r w:rsidRPr="002241B3">
        <w:t>Semantics</w:t>
      </w:r>
      <w:bookmarkEnd w:id="3401"/>
      <w:bookmarkEnd w:id="3402"/>
    </w:p>
    <w:p w14:paraId="55BED20F" w14:textId="77777777" w:rsidR="00341BFE" w:rsidRDefault="00341BFE" w:rsidP="00341BFE">
      <w:pPr>
        <w:pStyle w:val="Heading4"/>
      </w:pPr>
      <w:r w:rsidRPr="00E77497">
        <w:t xml:space="preserve">Runtime Semantics: </w:t>
      </w:r>
      <w:r w:rsidRPr="006D2B83">
        <w:t>LoopContinues</w:t>
      </w:r>
      <w:r>
        <w:t xml:space="preserve">(completion, labelSet) </w:t>
      </w:r>
    </w:p>
    <w:p w14:paraId="148D60E5" w14:textId="77777777" w:rsidR="00341BFE" w:rsidRDefault="00341BFE" w:rsidP="00341BFE">
      <w:pPr>
        <w:pStyle w:val="normalbefore"/>
      </w:pPr>
      <w:r>
        <w:t xml:space="preserve">The abstract operation </w:t>
      </w:r>
      <w:r>
        <w:rPr>
          <w:rFonts w:ascii="Times New Roman" w:hAnsi="Times New Roman"/>
        </w:rPr>
        <w:t>LoopContinues</w:t>
      </w:r>
      <w:r>
        <w:t xml:space="preserve"> with arguments </w:t>
      </w:r>
      <w:r>
        <w:rPr>
          <w:rFonts w:ascii="Times New Roman" w:hAnsi="Times New Roman"/>
          <w:i/>
        </w:rPr>
        <w:t>c</w:t>
      </w:r>
      <w:r w:rsidRPr="00542A4C">
        <w:rPr>
          <w:rFonts w:ascii="Times New Roman" w:hAnsi="Times New Roman"/>
          <w:i/>
        </w:rPr>
        <w:t>ompletion</w:t>
      </w:r>
      <w:r>
        <w:t xml:space="preserve"> and </w:t>
      </w:r>
      <w:r w:rsidRPr="00470F92">
        <w:rPr>
          <w:rFonts w:ascii="Times New Roman" w:hAnsi="Times New Roman"/>
          <w:i/>
        </w:rPr>
        <w:t>labelSet</w:t>
      </w:r>
      <w:r>
        <w:t xml:space="preserve"> is defined by the following step:</w:t>
      </w:r>
    </w:p>
    <w:p w14:paraId="0ECAE3B2" w14:textId="77777777" w:rsidR="00341BFE" w:rsidRDefault="00341BFE" w:rsidP="00613655">
      <w:pPr>
        <w:pStyle w:val="Alg4"/>
        <w:numPr>
          <w:ilvl w:val="0"/>
          <w:numId w:val="574"/>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14:paraId="188DE77A" w14:textId="77777777" w:rsidR="00341BFE" w:rsidRPr="00E77497" w:rsidRDefault="00341BFE" w:rsidP="00613655">
      <w:pPr>
        <w:pStyle w:val="Alg4"/>
        <w:numPr>
          <w:ilvl w:val="0"/>
          <w:numId w:val="574"/>
        </w:numPr>
      </w:pPr>
      <w:r w:rsidRPr="00E77497">
        <w:t xml:space="preserve">If </w:t>
      </w:r>
      <w:r>
        <w:rPr>
          <w:i/>
        </w:rPr>
        <w:t>c</w:t>
      </w:r>
      <w:r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t xml:space="preserve"> return </w:t>
      </w:r>
      <w:r w:rsidRPr="00B814B6">
        <w:rPr>
          <w:b/>
        </w:rPr>
        <w:t>false</w:t>
      </w:r>
      <w:r>
        <w:t>.</w:t>
      </w:r>
    </w:p>
    <w:p w14:paraId="16F5F58F" w14:textId="77777777" w:rsidR="00341BFE" w:rsidRDefault="00341BFE" w:rsidP="00613655">
      <w:pPr>
        <w:pStyle w:val="Alg4"/>
        <w:numPr>
          <w:ilvl w:val="0"/>
          <w:numId w:val="574"/>
        </w:numPr>
      </w:pPr>
      <w:r>
        <w:t xml:space="preserve">If </w:t>
      </w:r>
      <w:r>
        <w:rPr>
          <w:i/>
        </w:rPr>
        <w:t>c</w:t>
      </w:r>
      <w:r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14:paraId="74DA384D" w14:textId="77777777" w:rsidR="00341BFE" w:rsidRDefault="00341BFE" w:rsidP="00613655">
      <w:pPr>
        <w:pStyle w:val="Alg4"/>
        <w:numPr>
          <w:ilvl w:val="0"/>
          <w:numId w:val="574"/>
        </w:numPr>
      </w:pPr>
      <w:r>
        <w:t xml:space="preserve">If </w:t>
      </w:r>
      <w:r>
        <w:rPr>
          <w:i/>
        </w:rPr>
        <w:t>c</w:t>
      </w:r>
      <w:r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14:paraId="72AEDB81" w14:textId="77777777" w:rsidR="00341BFE" w:rsidRPr="00E77497" w:rsidRDefault="00341BFE" w:rsidP="00613655">
      <w:pPr>
        <w:pStyle w:val="Alg4"/>
        <w:numPr>
          <w:ilvl w:val="0"/>
          <w:numId w:val="574"/>
        </w:numPr>
      </w:pPr>
      <w:r>
        <w:t xml:space="preserve">Return </w:t>
      </w:r>
      <w:r w:rsidRPr="00B814B6">
        <w:rPr>
          <w:b/>
        </w:rPr>
        <w:t>false</w:t>
      </w:r>
      <w:r w:rsidRPr="00E77497">
        <w:t>.</w:t>
      </w:r>
    </w:p>
    <w:p w14:paraId="3927D5AE" w14:textId="77777777" w:rsidR="00341BFE" w:rsidRDefault="00341BFE" w:rsidP="00341BFE">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to begin a new iteration.</w:t>
      </w:r>
    </w:p>
    <w:p w14:paraId="483D4AC1" w14:textId="77777777" w:rsidR="00341BFE" w:rsidRPr="00E77497" w:rsidRDefault="00341BFE" w:rsidP="00341BFE">
      <w:pPr>
        <w:pStyle w:val="Heading3"/>
      </w:pPr>
      <w:bookmarkStart w:id="3403" w:name="_Toc370745525"/>
      <w:bookmarkStart w:id="3404" w:name="_Toc384481185"/>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3388"/>
      <w:bookmarkEnd w:id="3389"/>
      <w:bookmarkEnd w:id="3390"/>
      <w:bookmarkEnd w:id="3391"/>
      <w:bookmarkEnd w:id="3392"/>
      <w:bookmarkEnd w:id="3393"/>
      <w:bookmarkEnd w:id="3394"/>
      <w:r w:rsidRPr="00E77497">
        <w:t>t</w:t>
      </w:r>
      <w:bookmarkEnd w:id="3395"/>
      <w:bookmarkEnd w:id="3396"/>
      <w:bookmarkEnd w:id="3397"/>
      <w:bookmarkEnd w:id="3398"/>
      <w:bookmarkEnd w:id="3399"/>
      <w:bookmarkEnd w:id="3403"/>
      <w:bookmarkEnd w:id="3404"/>
    </w:p>
    <w:p w14:paraId="7269A015" w14:textId="77777777" w:rsidR="00341BFE" w:rsidRPr="00E77497" w:rsidRDefault="00341BFE" w:rsidP="00341BFE">
      <w:pPr>
        <w:pStyle w:val="Heading4"/>
      </w:pPr>
      <w:bookmarkStart w:id="3405" w:name="_Ref367705814"/>
      <w:r w:rsidRPr="00E77497">
        <w:t xml:space="preserve">Static Semantics:  </w:t>
      </w:r>
      <w:r w:rsidRPr="00E77497">
        <w:rPr>
          <w:lang w:eastAsia="en-US"/>
        </w:rPr>
        <w:t>VarDeclaredNames</w:t>
      </w:r>
      <w:bookmarkEnd w:id="3405"/>
    </w:p>
    <w:p w14:paraId="592F3AE4" w14:textId="43FAE83F"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_Ref371575712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03F32103" w14:textId="77777777" w:rsidR="00341BFE" w:rsidRPr="00E77497" w:rsidRDefault="00341BFE" w:rsidP="00341BFE">
      <w:pPr>
        <w:pStyle w:val="SyntaxLabel"/>
      </w:pPr>
      <w:r w:rsidRPr="00A86384">
        <w:rPr>
          <w:rStyle w:val="SyntaxSymbol"/>
        </w:rPr>
        <w:t>IterationStatement</w:t>
      </w:r>
      <w:r w:rsidRPr="00E77497">
        <w:t xml:space="preserve"> </w:t>
      </w:r>
      <w:r w:rsidRPr="00E77497">
        <w:rPr>
          <w:b/>
        </w:rPr>
        <w:t>:</w:t>
      </w:r>
      <w:r w:rsidRPr="00E77497">
        <w:t xml:space="preserve"> </w:t>
      </w:r>
      <w:r w:rsidRPr="00A86384">
        <w:rPr>
          <w:rStyle w:val="SyntaxTerminal"/>
        </w:rPr>
        <w:t>do</w:t>
      </w:r>
      <w:r w:rsidRPr="00E77497">
        <w:rPr>
          <w:rFonts w:ascii="Courier New" w:hAnsi="Courier New"/>
          <w:b/>
        </w:rPr>
        <w:t xml:space="preserve"> </w:t>
      </w:r>
      <w:r w:rsidRPr="00A86384">
        <w:rPr>
          <w:rStyle w:val="SyntaxSymbol"/>
        </w:rPr>
        <w:t>Statement</w:t>
      </w:r>
      <w:r w:rsidRPr="00E77497">
        <w:t xml:space="preserve"> </w:t>
      </w:r>
      <w:r w:rsidRPr="00A86384">
        <w:rPr>
          <w:rStyle w:val="SyntaxTerminal"/>
        </w:rPr>
        <w:t>while</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6753C6">
        <w:rPr>
          <w:rFonts w:cs="Arial"/>
          <w:iCs/>
          <w:vertAlign w:val="subscript"/>
        </w:rPr>
        <w:t>opt</w:t>
      </w:r>
      <w:r w:rsidRPr="00E77497">
        <w:t xml:space="preserve">  </w:t>
      </w:r>
    </w:p>
    <w:p w14:paraId="21461DF3" w14:textId="77777777" w:rsidR="00341BFE" w:rsidRPr="00E77497" w:rsidRDefault="00341BFE" w:rsidP="00613655">
      <w:pPr>
        <w:pStyle w:val="Alg4"/>
        <w:numPr>
          <w:ilvl w:val="0"/>
          <w:numId w:val="479"/>
        </w:numPr>
        <w:spacing w:after="220"/>
      </w:pPr>
      <w:r w:rsidRPr="00E77497">
        <w:t xml:space="preserve">Return the VarDeclaredNames of </w:t>
      </w:r>
      <w:r w:rsidRPr="00A86384">
        <w:rPr>
          <w:rStyle w:val="SyntaxSymbol"/>
        </w:rPr>
        <w:t>Statement</w:t>
      </w:r>
      <w:r w:rsidRPr="00E77497">
        <w:t>.</w:t>
      </w:r>
    </w:p>
    <w:p w14:paraId="19F7AD0D" w14:textId="77777777" w:rsidR="00341BFE" w:rsidRDefault="00341BFE" w:rsidP="00341BFE">
      <w:pPr>
        <w:pStyle w:val="Heading4"/>
      </w:pPr>
      <w:bookmarkStart w:id="3406" w:name="_Ref367706859"/>
      <w:r w:rsidRPr="00E77497">
        <w:t xml:space="preserve">Runtime Semantics: </w:t>
      </w:r>
      <w:r>
        <w:t>LabelledEvaluation</w:t>
      </w:r>
      <w:bookmarkEnd w:id="3406"/>
    </w:p>
    <w:p w14:paraId="4DB680EC"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6D7CB639"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64679666" w14:textId="77777777" w:rsidR="00341BFE" w:rsidRPr="00E77497" w:rsidRDefault="00341BFE" w:rsidP="00341BFE">
      <w:pPr>
        <w:pStyle w:val="SyntaxLabel"/>
      </w:pPr>
      <w:bookmarkStart w:id="3407" w:name="_Toc375031203"/>
      <w:bookmarkStart w:id="3408" w:name="_Toc381513717"/>
      <w:r w:rsidRPr="00A86384">
        <w:rPr>
          <w:rStyle w:val="SyntaxSymbol"/>
        </w:rPr>
        <w:t>IterationStatement</w:t>
      </w:r>
      <w:r w:rsidRPr="00E77497">
        <w:t xml:space="preserve"> </w:t>
      </w:r>
      <w:r w:rsidRPr="00E77497">
        <w:rPr>
          <w:b/>
        </w:rPr>
        <w:t>:</w:t>
      </w:r>
      <w:r w:rsidRPr="00E77497">
        <w:t xml:space="preserve"> </w:t>
      </w:r>
      <w:r w:rsidRPr="00A86384">
        <w:rPr>
          <w:rStyle w:val="SyntaxTerminal"/>
        </w:rPr>
        <w:t>do</w:t>
      </w:r>
      <w:r w:rsidRPr="00E77497">
        <w:rPr>
          <w:rFonts w:ascii="Courier New" w:hAnsi="Courier New"/>
          <w:b/>
        </w:rPr>
        <w:t xml:space="preserve"> </w:t>
      </w:r>
      <w:r w:rsidRPr="00A86384">
        <w:rPr>
          <w:rStyle w:val="SyntaxSymbol"/>
        </w:rPr>
        <w:t>Statement</w:t>
      </w:r>
      <w:r w:rsidRPr="00E77497">
        <w:t xml:space="preserve"> </w:t>
      </w:r>
      <w:r w:rsidRPr="00A86384">
        <w:rPr>
          <w:rStyle w:val="SyntaxTerminal"/>
        </w:rPr>
        <w:t>while</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6753C6">
        <w:rPr>
          <w:rFonts w:cs="Arial"/>
          <w:iCs/>
          <w:vertAlign w:val="subscript"/>
        </w:rPr>
        <w:t>opt</w:t>
      </w:r>
      <w:r w:rsidRPr="00E77497">
        <w:t xml:space="preserve">  </w:t>
      </w:r>
    </w:p>
    <w:p w14:paraId="7501C442" w14:textId="77777777" w:rsidR="00341BFE" w:rsidRPr="00E77497" w:rsidRDefault="00341BFE" w:rsidP="00613655">
      <w:pPr>
        <w:pStyle w:val="Alg4"/>
        <w:numPr>
          <w:ilvl w:val="0"/>
          <w:numId w:val="575"/>
        </w:numPr>
      </w:pPr>
      <w:r w:rsidRPr="00E77497">
        <w:t xml:space="preserve">Let </w:t>
      </w:r>
      <w:r w:rsidRPr="00E77497">
        <w:rPr>
          <w:i/>
        </w:rPr>
        <w:t>V</w:t>
      </w:r>
      <w:r w:rsidRPr="00E77497">
        <w:t xml:space="preserve"> = </w:t>
      </w:r>
      <w:commentRangeStart w:id="3409"/>
      <w:r w:rsidRPr="00F75D28">
        <w:t>undefined</w:t>
      </w:r>
      <w:commentRangeEnd w:id="3409"/>
      <w:r w:rsidRPr="00F75D28">
        <w:rPr>
          <w:rStyle w:val="CommentReference"/>
          <w:rFonts w:eastAsia="MS Mincho"/>
          <w:b/>
          <w:spacing w:val="0"/>
          <w:lang w:eastAsia="ja-JP"/>
        </w:rPr>
        <w:commentReference w:id="3409"/>
      </w:r>
      <w:r w:rsidRPr="00F75D28">
        <w:t>.</w:t>
      </w:r>
    </w:p>
    <w:p w14:paraId="5FD305D2" w14:textId="77777777" w:rsidR="00341BFE" w:rsidRPr="00E77497" w:rsidRDefault="00341BFE" w:rsidP="00613655">
      <w:pPr>
        <w:pStyle w:val="Alg4"/>
        <w:numPr>
          <w:ilvl w:val="0"/>
          <w:numId w:val="575"/>
        </w:numPr>
      </w:pPr>
      <w:r w:rsidRPr="00E77497">
        <w:t xml:space="preserve">Repeat </w:t>
      </w:r>
    </w:p>
    <w:p w14:paraId="3D932E38" w14:textId="77777777" w:rsidR="00341BFE" w:rsidRPr="00E77497" w:rsidRDefault="00341BFE" w:rsidP="00613655">
      <w:pPr>
        <w:pStyle w:val="Alg4"/>
        <w:numPr>
          <w:ilvl w:val="1"/>
          <w:numId w:val="575"/>
        </w:numPr>
      </w:pPr>
      <w:r w:rsidRPr="00E77497">
        <w:t xml:space="preserve">Let </w:t>
      </w:r>
      <w:r w:rsidRPr="00E77497">
        <w:rPr>
          <w:i/>
        </w:rPr>
        <w:t>stmt</w:t>
      </w:r>
      <w:r w:rsidRPr="00E77497">
        <w:t xml:space="preserve"> be the result of evaluating </w:t>
      </w:r>
      <w:r w:rsidRPr="00E77497">
        <w:rPr>
          <w:i/>
        </w:rPr>
        <w:t>Statement</w:t>
      </w:r>
      <w:r w:rsidRPr="00E77497">
        <w:t>.</w:t>
      </w:r>
    </w:p>
    <w:p w14:paraId="5260E785" w14:textId="77777777" w:rsidR="00341BFE" w:rsidRPr="00E77497" w:rsidRDefault="00341BFE" w:rsidP="00613655">
      <w:pPr>
        <w:pStyle w:val="Alg4"/>
        <w:numPr>
          <w:ilvl w:val="1"/>
          <w:numId w:val="575"/>
        </w:numPr>
      </w:pPr>
      <w:r w:rsidRPr="00E77497">
        <w:t xml:space="preserve">If </w:t>
      </w:r>
      <w:r w:rsidRPr="00E77497">
        <w:rPr>
          <w:i/>
        </w:rPr>
        <w:t>stmt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t>[[</w:t>
      </w:r>
      <w:r w:rsidRPr="00E77497">
        <w:t>value</w:t>
      </w:r>
      <w:r>
        <w:t>]]</w:t>
      </w:r>
      <w:r w:rsidRPr="00E77497">
        <w:rPr>
          <w:i/>
        </w:rPr>
        <w:t>.</w:t>
      </w:r>
    </w:p>
    <w:p w14:paraId="6A9EB69A" w14:textId="77777777" w:rsidR="00341BFE" w:rsidRPr="00E77497" w:rsidRDefault="00341BFE" w:rsidP="00613655">
      <w:pPr>
        <w:pStyle w:val="Alg4"/>
        <w:numPr>
          <w:ilvl w:val="1"/>
          <w:numId w:val="575"/>
        </w:numPr>
      </w:pPr>
      <w:r w:rsidRPr="00E77497">
        <w:t xml:space="preserve">If </w:t>
      </w:r>
      <w:r w:rsidRPr="00E77497">
        <w:rPr>
          <w:i/>
        </w:rPr>
        <w:t>stmt</w:t>
      </w:r>
      <w:r w:rsidRPr="00E77497">
        <w:t xml:space="preserve"> is an abrupt completion</w:t>
      </w:r>
      <w:r>
        <w:t xml:space="preserve"> and LoopContinues (</w:t>
      </w:r>
      <w:r w:rsidRPr="00451D9D">
        <w:rPr>
          <w:i/>
        </w:rPr>
        <w:t>stmt</w:t>
      </w:r>
      <w:r>
        <w:t>,</w:t>
      </w:r>
      <w:r w:rsidRPr="00451D9D">
        <w:rPr>
          <w:i/>
        </w:rPr>
        <w:t>labelSet</w:t>
      </w:r>
      <w:r>
        <w:t>) is false</w:t>
      </w:r>
      <w:r w:rsidRPr="00E77497">
        <w:t xml:space="preserve">, return </w:t>
      </w:r>
      <w:r w:rsidRPr="00E77497">
        <w:rPr>
          <w:i/>
        </w:rPr>
        <w:t>stmt</w:t>
      </w:r>
      <w:r w:rsidRPr="00E77497">
        <w:t>.</w:t>
      </w:r>
    </w:p>
    <w:p w14:paraId="65D01141" w14:textId="77777777" w:rsidR="00341BFE" w:rsidRPr="00E77497" w:rsidRDefault="00341BFE" w:rsidP="00613655">
      <w:pPr>
        <w:pStyle w:val="Alg4"/>
        <w:numPr>
          <w:ilvl w:val="1"/>
          <w:numId w:val="575"/>
        </w:numPr>
      </w:pPr>
      <w:r w:rsidRPr="00E77497">
        <w:t xml:space="preserve">Let </w:t>
      </w:r>
      <w:r w:rsidRPr="00E77497">
        <w:rPr>
          <w:i/>
        </w:rPr>
        <w:t>exprRef</w:t>
      </w:r>
      <w:r w:rsidRPr="00E77497">
        <w:t xml:space="preserve"> be the result of evaluating </w:t>
      </w:r>
      <w:r w:rsidRPr="00E77497">
        <w:rPr>
          <w:i/>
        </w:rPr>
        <w:t>Expression</w:t>
      </w:r>
      <w:r w:rsidRPr="00E77497">
        <w:t>.</w:t>
      </w:r>
    </w:p>
    <w:p w14:paraId="7A32C63F" w14:textId="77777777" w:rsidR="00341BFE" w:rsidRDefault="00341BFE" w:rsidP="00613655">
      <w:pPr>
        <w:pStyle w:val="Alg4"/>
        <w:numPr>
          <w:ilvl w:val="1"/>
          <w:numId w:val="575"/>
        </w:numPr>
      </w:pPr>
      <w:r>
        <w:t xml:space="preserve">Let </w:t>
      </w:r>
      <w:r w:rsidRPr="00327BF7">
        <w:rPr>
          <w:i/>
        </w:rPr>
        <w:t>exprValue</w:t>
      </w:r>
      <w:r>
        <w:t xml:space="preserve"> be </w:t>
      </w:r>
      <w:r w:rsidRPr="00E77497">
        <w:t>ToBoolean(GetValue(</w:t>
      </w:r>
      <w:r w:rsidRPr="00E77497">
        <w:rPr>
          <w:i/>
        </w:rPr>
        <w:t>exprRef</w:t>
      </w:r>
      <w:r w:rsidRPr="00E77497">
        <w:t>))</w:t>
      </w:r>
      <w:r>
        <w:t>.</w:t>
      </w:r>
    </w:p>
    <w:p w14:paraId="08EC64B6" w14:textId="77777777" w:rsidR="00341BFE" w:rsidRPr="00E77497" w:rsidRDefault="00341BFE" w:rsidP="00613655">
      <w:pPr>
        <w:pStyle w:val="Alg4"/>
        <w:numPr>
          <w:ilvl w:val="1"/>
          <w:numId w:val="575"/>
        </w:numPr>
      </w:pPr>
      <w:r w:rsidRPr="00E77497">
        <w:t xml:space="preserve">If </w:t>
      </w:r>
      <w:r w:rsidRPr="006A5E27">
        <w:rPr>
          <w:i/>
        </w:rPr>
        <w:t>exprValue</w:t>
      </w:r>
      <w:r w:rsidRPr="00E77497">
        <w:t xml:space="preserve"> is false, Return </w:t>
      </w:r>
      <w:r>
        <w:t>NormalCompletion(</w:t>
      </w:r>
      <w:r w:rsidRPr="00E77497">
        <w:rPr>
          <w:i/>
        </w:rPr>
        <w:t>V</w:t>
      </w:r>
      <w:r>
        <w:t>)</w:t>
      </w:r>
      <w:r w:rsidRPr="00E77497">
        <w:t>.</w:t>
      </w:r>
    </w:p>
    <w:p w14:paraId="6FE05D7A" w14:textId="77777777" w:rsidR="00341BFE" w:rsidRDefault="00341BFE" w:rsidP="00613655">
      <w:pPr>
        <w:pStyle w:val="Alg4"/>
        <w:numPr>
          <w:ilvl w:val="1"/>
          <w:numId w:val="575"/>
        </w:numPr>
      </w:pPr>
      <w:r>
        <w:t xml:space="preserve">Else if </w:t>
      </w:r>
      <w:r w:rsidRPr="009E1306">
        <w:rPr>
          <w:i/>
        </w:rPr>
        <w:t>exprValue</w:t>
      </w:r>
      <w:r>
        <w:t xml:space="preserve"> is not </w:t>
      </w:r>
      <w:r>
        <w:rPr>
          <w:bCs/>
        </w:rPr>
        <w:t>true</w:t>
      </w:r>
      <w:r>
        <w:t xml:space="preserve">, </w:t>
      </w:r>
      <w:commentRangeStart w:id="3410"/>
      <w:r>
        <w:t>then</w:t>
      </w:r>
      <w:commentRangeEnd w:id="3410"/>
      <w:r>
        <w:rPr>
          <w:rStyle w:val="CommentReference"/>
          <w:rFonts w:ascii="Arial" w:eastAsia="MS Mincho" w:hAnsi="Arial"/>
          <w:spacing w:val="0"/>
          <w:lang w:eastAsia="ja-JP"/>
        </w:rPr>
        <w:commentReference w:id="3410"/>
      </w:r>
    </w:p>
    <w:p w14:paraId="0D6EF67A" w14:textId="77777777" w:rsidR="00341BFE" w:rsidRDefault="00341BFE" w:rsidP="00613655">
      <w:pPr>
        <w:pStyle w:val="Alg4"/>
        <w:numPr>
          <w:ilvl w:val="2"/>
          <w:numId w:val="575"/>
        </w:numPr>
      </w:pPr>
      <w:r>
        <w:t xml:space="preserve">Assert: </w:t>
      </w:r>
      <w:r w:rsidRPr="006430AB">
        <w:rPr>
          <w:i/>
        </w:rPr>
        <w:t>exprValue</w:t>
      </w:r>
      <w:r>
        <w:t xml:space="preserve"> is an abrupt completion.</w:t>
      </w:r>
    </w:p>
    <w:p w14:paraId="74F2622F" w14:textId="77777777" w:rsidR="00341BFE" w:rsidRPr="00E77497" w:rsidRDefault="00341BFE" w:rsidP="00613655">
      <w:pPr>
        <w:pStyle w:val="Alg4"/>
        <w:numPr>
          <w:ilvl w:val="2"/>
          <w:numId w:val="575"/>
        </w:numPr>
      </w:pPr>
      <w:r>
        <w:t xml:space="preserve">If </w:t>
      </w:r>
      <w:r w:rsidRPr="00E77497">
        <w:t xml:space="preserve"> </w:t>
      </w:r>
      <w:r>
        <w:t>LoopContinues (</w:t>
      </w:r>
      <w:r w:rsidRPr="006430AB">
        <w:rPr>
          <w:i/>
        </w:rPr>
        <w:t>exprValue</w:t>
      </w:r>
      <w:r>
        <w:t>,</w:t>
      </w:r>
      <w:r w:rsidRPr="00451D9D">
        <w:rPr>
          <w:i/>
        </w:rPr>
        <w:t>labelSet</w:t>
      </w:r>
      <w:r>
        <w:t>) is false</w:t>
      </w:r>
      <w:r w:rsidRPr="00E77497">
        <w:t xml:space="preserve">, return </w:t>
      </w:r>
      <w:r w:rsidRPr="006430AB">
        <w:rPr>
          <w:i/>
        </w:rPr>
        <w:t>exprV</w:t>
      </w:r>
      <w:r>
        <w:rPr>
          <w:i/>
        </w:rPr>
        <w:t>alue.</w:t>
      </w:r>
    </w:p>
    <w:p w14:paraId="11ADAA4D" w14:textId="77777777" w:rsidR="00341BFE" w:rsidRPr="00E77497" w:rsidRDefault="00341BFE" w:rsidP="00341BFE">
      <w:pPr>
        <w:pStyle w:val="Heading3"/>
      </w:pPr>
      <w:bookmarkStart w:id="3411" w:name="_Toc361663403"/>
      <w:bookmarkStart w:id="3412" w:name="_Toc361665244"/>
      <w:bookmarkStart w:id="3413" w:name="_Toc361667084"/>
      <w:bookmarkStart w:id="3414" w:name="_Toc361668913"/>
      <w:bookmarkStart w:id="3415" w:name="_Toc364934941"/>
      <w:bookmarkStart w:id="3416" w:name="_Toc365474185"/>
      <w:bookmarkStart w:id="3417" w:name="_Toc417706222"/>
      <w:bookmarkStart w:id="3418" w:name="_Toc472818882"/>
      <w:bookmarkStart w:id="3419" w:name="_Toc235503457"/>
      <w:bookmarkStart w:id="3420" w:name="_Toc241509232"/>
      <w:bookmarkStart w:id="3421" w:name="_Toc244416719"/>
      <w:bookmarkStart w:id="3422" w:name="_Toc276631083"/>
      <w:bookmarkStart w:id="3423" w:name="_Toc370745526"/>
      <w:bookmarkStart w:id="3424" w:name="_Toc384481186"/>
      <w:bookmarkEnd w:id="3411"/>
      <w:bookmarkEnd w:id="3412"/>
      <w:bookmarkEnd w:id="3413"/>
      <w:bookmarkEnd w:id="3414"/>
      <w:bookmarkEnd w:id="3415"/>
      <w:bookmarkEnd w:id="3416"/>
      <w:r w:rsidRPr="00E77497">
        <w:t xml:space="preserve">The </w:t>
      </w:r>
      <w:r w:rsidRPr="00E77497">
        <w:rPr>
          <w:rFonts w:ascii="Courier New" w:hAnsi="Courier New"/>
        </w:rPr>
        <w:t>while</w:t>
      </w:r>
      <w:r w:rsidRPr="00E77497">
        <w:t xml:space="preserve"> </w:t>
      </w:r>
      <w:bookmarkEnd w:id="3417"/>
      <w:bookmarkEnd w:id="3418"/>
      <w:bookmarkEnd w:id="3419"/>
      <w:r w:rsidRPr="00E77497">
        <w:t>Statement</w:t>
      </w:r>
      <w:bookmarkEnd w:id="3420"/>
      <w:bookmarkEnd w:id="3421"/>
      <w:bookmarkEnd w:id="3422"/>
      <w:bookmarkEnd w:id="3423"/>
      <w:bookmarkEnd w:id="3424"/>
    </w:p>
    <w:p w14:paraId="4E6AFDF3" w14:textId="77777777" w:rsidR="00341BFE" w:rsidRPr="00E77497" w:rsidRDefault="00341BFE" w:rsidP="00341BFE">
      <w:pPr>
        <w:pStyle w:val="Heading4"/>
      </w:pPr>
      <w:bookmarkStart w:id="3425" w:name="_Ref367705839"/>
      <w:r w:rsidRPr="00E77497">
        <w:t xml:space="preserve">Static Semantics:  </w:t>
      </w:r>
      <w:r w:rsidRPr="00E77497">
        <w:rPr>
          <w:lang w:eastAsia="en-US"/>
        </w:rPr>
        <w:t>VarDeclaredNames</w:t>
      </w:r>
      <w:bookmarkEnd w:id="3425"/>
    </w:p>
    <w:p w14:paraId="799D3308" w14:textId="0D6BFBAA"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_Ref371575740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EBBBF5B" w14:textId="77777777" w:rsidR="00341BFE" w:rsidRPr="00E77497" w:rsidRDefault="00341BFE" w:rsidP="00341BFE">
      <w:pPr>
        <w:pStyle w:val="SyntaxLabel"/>
      </w:pPr>
      <w:r w:rsidRPr="00CD0CB1">
        <w:rPr>
          <w:rStyle w:val="SyntaxSymbol"/>
        </w:rPr>
        <w:lastRenderedPageBreak/>
        <w:t>IterationStatement</w:t>
      </w:r>
      <w:r w:rsidRPr="00E77497">
        <w:t xml:space="preserve"> </w:t>
      </w:r>
      <w:r w:rsidRPr="00E77497">
        <w:rPr>
          <w:b/>
        </w:rPr>
        <w:t>:</w:t>
      </w:r>
      <w:r w:rsidRPr="00E77497">
        <w:t xml:space="preserve"> </w:t>
      </w:r>
      <w:r w:rsidRPr="00CD0CB1">
        <w:rPr>
          <w:rStyle w:val="SyntaxTerminal"/>
        </w:rPr>
        <w:t>while</w:t>
      </w:r>
      <w:r w:rsidRPr="00E77497">
        <w:t xml:space="preserve"> </w:t>
      </w:r>
      <w:r w:rsidRPr="00CD0CB1">
        <w:rPr>
          <w:rStyle w:val="SyntaxTerminal"/>
        </w:rPr>
        <w:t>(</w:t>
      </w:r>
      <w:r w:rsidRPr="00E77497">
        <w:t xml:space="preserve"> </w:t>
      </w:r>
      <w:r w:rsidRPr="00CD0CB1">
        <w:rPr>
          <w:rStyle w:val="SyntaxSymbol"/>
        </w:rPr>
        <w:t>Expression</w:t>
      </w:r>
      <w:r w:rsidRPr="00E77497">
        <w:t xml:space="preserve"> </w:t>
      </w:r>
      <w:r w:rsidRPr="00CD0CB1">
        <w:rPr>
          <w:rStyle w:val="SyntaxTerminal"/>
        </w:rPr>
        <w:t>)</w:t>
      </w:r>
      <w:r w:rsidRPr="00007356">
        <w:t xml:space="preserve"> </w:t>
      </w:r>
      <w:r w:rsidRPr="00CD0CB1">
        <w:rPr>
          <w:rStyle w:val="SyntaxSymbol"/>
        </w:rPr>
        <w:t>Statement</w:t>
      </w:r>
      <w:r w:rsidRPr="00E77497">
        <w:t xml:space="preserve"> </w:t>
      </w:r>
    </w:p>
    <w:p w14:paraId="23A8CCDE" w14:textId="77777777" w:rsidR="00341BFE" w:rsidRPr="00E77497" w:rsidRDefault="00341BFE" w:rsidP="00613655">
      <w:pPr>
        <w:pStyle w:val="Alg4"/>
        <w:numPr>
          <w:ilvl w:val="0"/>
          <w:numId w:val="480"/>
        </w:numPr>
        <w:spacing w:after="220"/>
      </w:pPr>
      <w:r w:rsidRPr="00E77497">
        <w:t xml:space="preserve">Return the VarDeclaredNames of </w:t>
      </w:r>
      <w:r w:rsidRPr="00CD0CB1">
        <w:rPr>
          <w:rStyle w:val="SyntaxSymbol"/>
        </w:rPr>
        <w:t>Statement</w:t>
      </w:r>
      <w:r w:rsidRPr="00E77497">
        <w:t>.</w:t>
      </w:r>
    </w:p>
    <w:p w14:paraId="1DC82D14" w14:textId="77777777" w:rsidR="00341BFE" w:rsidRDefault="00341BFE" w:rsidP="00341BFE">
      <w:pPr>
        <w:pStyle w:val="Heading4"/>
        <w:rPr>
          <w:spacing w:val="6"/>
        </w:rPr>
      </w:pPr>
      <w:bookmarkStart w:id="3426" w:name="_Ref367706902"/>
      <w:r w:rsidRPr="00E77497">
        <w:t xml:space="preserve">Runtime Semantics: </w:t>
      </w:r>
      <w:r>
        <w:rPr>
          <w:spacing w:val="6"/>
        </w:rPr>
        <w:t>LabelledEvaluation</w:t>
      </w:r>
      <w:bookmarkEnd w:id="3426"/>
    </w:p>
    <w:p w14:paraId="2376163C"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043FB798"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1B72F3C0" w14:textId="77777777" w:rsidR="00341BFE" w:rsidRPr="00E77497" w:rsidRDefault="00341BFE" w:rsidP="00341BFE">
      <w:pPr>
        <w:pStyle w:val="SyntaxLabel"/>
      </w:pPr>
      <w:r w:rsidRPr="00CD0CB1">
        <w:rPr>
          <w:rStyle w:val="SyntaxSymbol"/>
        </w:rPr>
        <w:t>IterationStatement</w:t>
      </w:r>
      <w:r w:rsidRPr="00E77497">
        <w:t xml:space="preserve"> </w:t>
      </w:r>
      <w:r w:rsidRPr="00E77497">
        <w:rPr>
          <w:b/>
        </w:rPr>
        <w:t>:</w:t>
      </w:r>
      <w:r w:rsidRPr="00E77497">
        <w:t xml:space="preserve"> </w:t>
      </w:r>
      <w:r w:rsidRPr="00CD0CB1">
        <w:rPr>
          <w:rStyle w:val="SyntaxTerminal"/>
        </w:rPr>
        <w:t>while</w:t>
      </w:r>
      <w:r w:rsidRPr="00E77497">
        <w:t xml:space="preserve"> </w:t>
      </w:r>
      <w:r w:rsidRPr="00CD0CB1">
        <w:rPr>
          <w:rStyle w:val="SyntaxTerminal"/>
        </w:rPr>
        <w:t>(</w:t>
      </w:r>
      <w:r w:rsidRPr="00E77497">
        <w:t xml:space="preserve"> </w:t>
      </w:r>
      <w:r w:rsidRPr="00766DA7">
        <w:rPr>
          <w:rStyle w:val="SyntaxSymbol"/>
        </w:rPr>
        <w:t>Expression</w:t>
      </w:r>
      <w:r w:rsidRPr="00E77497">
        <w:t xml:space="preserve"> </w:t>
      </w:r>
      <w:r w:rsidRPr="00CD0CB1">
        <w:rPr>
          <w:rStyle w:val="SyntaxTerminal"/>
        </w:rPr>
        <w:t>)</w:t>
      </w:r>
      <w:r w:rsidRPr="00007356">
        <w:t xml:space="preserve"> </w:t>
      </w:r>
      <w:r w:rsidRPr="00766DA7">
        <w:rPr>
          <w:rStyle w:val="SyntaxSymbol"/>
        </w:rPr>
        <w:t>Statement</w:t>
      </w:r>
      <w:r w:rsidRPr="00E77497">
        <w:t xml:space="preserve"> </w:t>
      </w:r>
    </w:p>
    <w:p w14:paraId="23FDC2B3" w14:textId="77777777" w:rsidR="00341BFE" w:rsidRPr="00E77497" w:rsidRDefault="00341BFE" w:rsidP="00613655">
      <w:pPr>
        <w:pStyle w:val="Alg4"/>
        <w:numPr>
          <w:ilvl w:val="0"/>
          <w:numId w:val="576"/>
        </w:numPr>
      </w:pPr>
      <w:r w:rsidRPr="00E77497">
        <w:t xml:space="preserve">Let </w:t>
      </w:r>
      <w:r w:rsidRPr="00E77497">
        <w:rPr>
          <w:i/>
        </w:rPr>
        <w:t>V</w:t>
      </w:r>
      <w:r w:rsidRPr="00E77497">
        <w:t xml:space="preserve"> = </w:t>
      </w:r>
      <w:commentRangeStart w:id="3427"/>
      <w:r w:rsidRPr="00BC2562">
        <w:t>undefined</w:t>
      </w:r>
      <w:commentRangeEnd w:id="3427"/>
      <w:r w:rsidRPr="00BC2562">
        <w:rPr>
          <w:rStyle w:val="CommentReference"/>
          <w:rFonts w:ascii="Arial" w:eastAsia="MS Mincho" w:hAnsi="Arial"/>
          <w:b/>
          <w:spacing w:val="0"/>
          <w:lang w:eastAsia="ja-JP"/>
        </w:rPr>
        <w:commentReference w:id="3427"/>
      </w:r>
      <w:r w:rsidRPr="00BC2562">
        <w:t>.</w:t>
      </w:r>
    </w:p>
    <w:p w14:paraId="59231E79" w14:textId="77777777" w:rsidR="00341BFE" w:rsidRPr="00E77497" w:rsidRDefault="00341BFE" w:rsidP="00613655">
      <w:pPr>
        <w:pStyle w:val="Alg4"/>
        <w:numPr>
          <w:ilvl w:val="0"/>
          <w:numId w:val="576"/>
        </w:numPr>
      </w:pPr>
      <w:r w:rsidRPr="00E77497">
        <w:t>Repeat</w:t>
      </w:r>
    </w:p>
    <w:p w14:paraId="3354F2CE" w14:textId="77777777" w:rsidR="00341BFE" w:rsidRPr="00E77497" w:rsidRDefault="00341BFE" w:rsidP="00613655">
      <w:pPr>
        <w:pStyle w:val="Alg4"/>
        <w:numPr>
          <w:ilvl w:val="1"/>
          <w:numId w:val="576"/>
        </w:numPr>
      </w:pPr>
      <w:r w:rsidRPr="00E77497">
        <w:t xml:space="preserve">Let </w:t>
      </w:r>
      <w:r w:rsidRPr="00E77497">
        <w:rPr>
          <w:i/>
        </w:rPr>
        <w:t>exprRef</w:t>
      </w:r>
      <w:r w:rsidRPr="00E77497">
        <w:t xml:space="preserve"> be the result of evaluating </w:t>
      </w:r>
      <w:r w:rsidRPr="00E77497">
        <w:rPr>
          <w:i/>
        </w:rPr>
        <w:t>Expression</w:t>
      </w:r>
      <w:r w:rsidRPr="00E77497">
        <w:t>.</w:t>
      </w:r>
    </w:p>
    <w:p w14:paraId="5CF3A36C" w14:textId="77777777" w:rsidR="00341BFE" w:rsidRDefault="00341BFE" w:rsidP="00613655">
      <w:pPr>
        <w:pStyle w:val="Alg4"/>
        <w:numPr>
          <w:ilvl w:val="1"/>
          <w:numId w:val="576"/>
        </w:numPr>
      </w:pPr>
      <w:r>
        <w:t xml:space="preserve">Let </w:t>
      </w:r>
      <w:r w:rsidRPr="00327BF7">
        <w:rPr>
          <w:i/>
        </w:rPr>
        <w:t>exprValue</w:t>
      </w:r>
      <w:r>
        <w:t xml:space="preserve"> be </w:t>
      </w:r>
      <w:r w:rsidRPr="00E77497">
        <w:t>ToBoolean(GetValue(</w:t>
      </w:r>
      <w:r w:rsidRPr="00E77497">
        <w:rPr>
          <w:i/>
        </w:rPr>
        <w:t>exprRef</w:t>
      </w:r>
      <w:r w:rsidRPr="00E77497">
        <w:t>))</w:t>
      </w:r>
      <w:r>
        <w:t>.</w:t>
      </w:r>
    </w:p>
    <w:p w14:paraId="09D1573B" w14:textId="77777777" w:rsidR="00341BFE" w:rsidRPr="00E77497" w:rsidRDefault="00341BFE" w:rsidP="00613655">
      <w:pPr>
        <w:pStyle w:val="Alg4"/>
        <w:numPr>
          <w:ilvl w:val="1"/>
          <w:numId w:val="576"/>
        </w:numPr>
      </w:pPr>
      <w:r w:rsidRPr="00E77497">
        <w:t xml:space="preserve">If </w:t>
      </w:r>
      <w:r w:rsidRPr="006A5E27">
        <w:rPr>
          <w:i/>
        </w:rPr>
        <w:t>exprValue</w:t>
      </w:r>
      <w:r w:rsidRPr="00E77497">
        <w:t xml:space="preserve"> is false, return </w:t>
      </w:r>
      <w:r>
        <w:t>NormalCompletion(</w:t>
      </w:r>
      <w:r w:rsidRPr="00E77497">
        <w:rPr>
          <w:i/>
        </w:rPr>
        <w:t>V</w:t>
      </w:r>
      <w:r w:rsidRPr="00E77497">
        <w:t>).</w:t>
      </w:r>
    </w:p>
    <w:p w14:paraId="3F0C229D" w14:textId="77777777" w:rsidR="00341BFE" w:rsidRDefault="00341BFE" w:rsidP="00613655">
      <w:pPr>
        <w:pStyle w:val="Alg4"/>
        <w:numPr>
          <w:ilvl w:val="1"/>
          <w:numId w:val="576"/>
        </w:numPr>
      </w:pPr>
      <w:r>
        <w:t xml:space="preserve">If </w:t>
      </w:r>
      <w:r w:rsidRPr="009E1306">
        <w:rPr>
          <w:i/>
        </w:rPr>
        <w:t>exprValue</w:t>
      </w:r>
      <w:r>
        <w:t xml:space="preserve"> is not </w:t>
      </w:r>
      <w:r>
        <w:rPr>
          <w:bCs/>
        </w:rPr>
        <w:t>true</w:t>
      </w:r>
      <w:r>
        <w:t xml:space="preserve">, </w:t>
      </w:r>
      <w:commentRangeStart w:id="3428"/>
      <w:r>
        <w:t>then</w:t>
      </w:r>
      <w:commentRangeEnd w:id="3428"/>
      <w:r>
        <w:rPr>
          <w:rStyle w:val="CommentReference"/>
          <w:rFonts w:ascii="Arial" w:eastAsia="MS Mincho" w:hAnsi="Arial"/>
          <w:spacing w:val="0"/>
          <w:lang w:eastAsia="ja-JP"/>
        </w:rPr>
        <w:commentReference w:id="3428"/>
      </w:r>
    </w:p>
    <w:p w14:paraId="4F98B302" w14:textId="77777777" w:rsidR="00341BFE" w:rsidRDefault="00341BFE" w:rsidP="00613655">
      <w:pPr>
        <w:pStyle w:val="Alg4"/>
        <w:numPr>
          <w:ilvl w:val="2"/>
          <w:numId w:val="576"/>
        </w:numPr>
      </w:pPr>
      <w:r>
        <w:t xml:space="preserve">Assert: </w:t>
      </w:r>
      <w:r w:rsidRPr="006430AB">
        <w:rPr>
          <w:i/>
        </w:rPr>
        <w:t>exprValue</w:t>
      </w:r>
      <w:r>
        <w:t xml:space="preserve"> is an abrupt completion.</w:t>
      </w:r>
    </w:p>
    <w:p w14:paraId="301822A1" w14:textId="77777777" w:rsidR="00341BFE" w:rsidRPr="00E77497" w:rsidRDefault="00341BFE" w:rsidP="00613655">
      <w:pPr>
        <w:pStyle w:val="Alg4"/>
        <w:numPr>
          <w:ilvl w:val="2"/>
          <w:numId w:val="576"/>
        </w:numPr>
      </w:pPr>
      <w:r>
        <w:t xml:space="preserve">If </w:t>
      </w:r>
      <w:r w:rsidRPr="00E77497">
        <w:t xml:space="preserve"> </w:t>
      </w:r>
      <w:r>
        <w:t>LoopContinues (</w:t>
      </w:r>
      <w:r w:rsidRPr="006430AB">
        <w:rPr>
          <w:i/>
        </w:rPr>
        <w:t>exprValue</w:t>
      </w:r>
      <w:r>
        <w:t>,</w:t>
      </w:r>
      <w:r w:rsidRPr="00451D9D">
        <w:rPr>
          <w:i/>
        </w:rPr>
        <w:t>labelSet</w:t>
      </w:r>
      <w:r>
        <w:t>) is false</w:t>
      </w:r>
      <w:r w:rsidRPr="00E77497">
        <w:t xml:space="preserve">, return </w:t>
      </w:r>
      <w:r w:rsidRPr="006430AB">
        <w:rPr>
          <w:i/>
        </w:rPr>
        <w:t>exprV</w:t>
      </w:r>
      <w:r>
        <w:rPr>
          <w:i/>
        </w:rPr>
        <w:t>alue.</w:t>
      </w:r>
    </w:p>
    <w:p w14:paraId="28F5383B" w14:textId="77777777" w:rsidR="00341BFE" w:rsidRPr="00E77497" w:rsidRDefault="00341BFE" w:rsidP="00613655">
      <w:pPr>
        <w:pStyle w:val="Alg4"/>
        <w:numPr>
          <w:ilvl w:val="1"/>
          <w:numId w:val="576"/>
        </w:numPr>
      </w:pPr>
      <w:r w:rsidRPr="00E77497">
        <w:t xml:space="preserve">Let </w:t>
      </w:r>
      <w:r w:rsidRPr="00E77497">
        <w:rPr>
          <w:i/>
        </w:rPr>
        <w:t>stmt</w:t>
      </w:r>
      <w:r w:rsidRPr="00E77497">
        <w:t xml:space="preserve"> be the result of evaluating </w:t>
      </w:r>
      <w:r w:rsidRPr="00E77497">
        <w:rPr>
          <w:i/>
        </w:rPr>
        <w:t>Statement</w:t>
      </w:r>
      <w:r w:rsidRPr="00E77497">
        <w:t>.</w:t>
      </w:r>
    </w:p>
    <w:p w14:paraId="627AFCAF" w14:textId="77777777" w:rsidR="00341BFE" w:rsidRPr="00E77497" w:rsidRDefault="00341BFE" w:rsidP="00613655">
      <w:pPr>
        <w:pStyle w:val="Alg4"/>
        <w:numPr>
          <w:ilvl w:val="1"/>
          <w:numId w:val="576"/>
        </w:numPr>
      </w:pPr>
      <w:r w:rsidRPr="00E77497">
        <w:t xml:space="preserve">If </w:t>
      </w:r>
      <w:r w:rsidRPr="00E77497">
        <w:rPr>
          <w:i/>
        </w:rPr>
        <w:t>stmt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t>[[</w:t>
      </w:r>
      <w:r w:rsidRPr="00E77497">
        <w:t>value</w:t>
      </w:r>
      <w:r>
        <w:t>]]</w:t>
      </w:r>
      <w:r w:rsidRPr="00E77497">
        <w:t>.</w:t>
      </w:r>
    </w:p>
    <w:p w14:paraId="233CA9D5" w14:textId="77777777" w:rsidR="00341BFE" w:rsidRPr="00E77497" w:rsidRDefault="00341BFE" w:rsidP="00613655">
      <w:pPr>
        <w:pStyle w:val="Alg4"/>
        <w:numPr>
          <w:ilvl w:val="1"/>
          <w:numId w:val="576"/>
        </w:numPr>
      </w:pPr>
      <w:r w:rsidRPr="00E77497">
        <w:t xml:space="preserve">If </w:t>
      </w:r>
      <w:r>
        <w:t>LoopContinues (</w:t>
      </w:r>
      <w:r w:rsidRPr="00451D9D">
        <w:rPr>
          <w:i/>
        </w:rPr>
        <w:t>stmt</w:t>
      </w:r>
      <w:r>
        <w:t>,</w:t>
      </w:r>
      <w:r w:rsidRPr="00451D9D">
        <w:rPr>
          <w:i/>
        </w:rPr>
        <w:t>labelSet</w:t>
      </w:r>
      <w:r>
        <w:t>) is false</w:t>
      </w:r>
      <w:r w:rsidRPr="00E77497">
        <w:t xml:space="preserve">, return </w:t>
      </w:r>
      <w:r w:rsidRPr="00E77497">
        <w:rPr>
          <w:i/>
        </w:rPr>
        <w:t>stmt</w:t>
      </w:r>
      <w:r w:rsidRPr="00E77497">
        <w:t>.</w:t>
      </w:r>
    </w:p>
    <w:p w14:paraId="694C0533" w14:textId="77777777" w:rsidR="00341BFE" w:rsidRPr="00E77497" w:rsidRDefault="00341BFE" w:rsidP="00341BFE">
      <w:pPr>
        <w:pStyle w:val="Heading3"/>
      </w:pPr>
      <w:bookmarkStart w:id="3429" w:name="_Toc382212239"/>
      <w:bookmarkStart w:id="3430" w:name="_Toc382212753"/>
      <w:bookmarkStart w:id="3431" w:name="_Toc382291584"/>
      <w:bookmarkStart w:id="3432" w:name="_Toc385672233"/>
      <w:bookmarkStart w:id="3433" w:name="_Toc393690337"/>
      <w:bookmarkStart w:id="3434" w:name="_Ref432004090"/>
      <w:bookmarkStart w:id="3435" w:name="_Toc472818883"/>
      <w:bookmarkStart w:id="3436" w:name="_Toc235503458"/>
      <w:bookmarkStart w:id="3437" w:name="_Toc241509233"/>
      <w:bookmarkStart w:id="3438" w:name="_Toc244416720"/>
      <w:bookmarkStart w:id="3439" w:name="_Toc276631084"/>
      <w:bookmarkStart w:id="3440" w:name="_Ref365539544"/>
      <w:bookmarkStart w:id="3441" w:name="_Toc370745527"/>
      <w:bookmarkStart w:id="3442" w:name="_Toc384481187"/>
      <w:r w:rsidRPr="00E77497">
        <w:t xml:space="preserve">The </w:t>
      </w:r>
      <w:r w:rsidRPr="00E77497">
        <w:rPr>
          <w:rFonts w:ascii="Courier New" w:hAnsi="Courier New"/>
        </w:rPr>
        <w:t>for</w:t>
      </w:r>
      <w:r w:rsidRPr="00E77497">
        <w:t xml:space="preserve"> Statemen</w:t>
      </w:r>
      <w:bookmarkEnd w:id="3407"/>
      <w:bookmarkEnd w:id="3408"/>
      <w:bookmarkEnd w:id="3429"/>
      <w:bookmarkEnd w:id="3430"/>
      <w:bookmarkEnd w:id="3431"/>
      <w:bookmarkEnd w:id="3432"/>
      <w:bookmarkEnd w:id="3433"/>
      <w:r w:rsidRPr="00E77497">
        <w:t>t</w:t>
      </w:r>
      <w:bookmarkEnd w:id="3434"/>
      <w:bookmarkEnd w:id="3435"/>
      <w:bookmarkEnd w:id="3436"/>
      <w:bookmarkEnd w:id="3437"/>
      <w:bookmarkEnd w:id="3438"/>
      <w:bookmarkEnd w:id="3439"/>
      <w:bookmarkEnd w:id="3440"/>
      <w:bookmarkEnd w:id="3441"/>
      <w:bookmarkEnd w:id="3442"/>
    </w:p>
    <w:p w14:paraId="247077E8" w14:textId="77777777" w:rsidR="00341BFE" w:rsidRPr="00E77497" w:rsidRDefault="00341BFE" w:rsidP="00341BFE">
      <w:pPr>
        <w:pStyle w:val="Heading4"/>
      </w:pPr>
      <w:bookmarkStart w:id="3443" w:name="_Ref367705856"/>
      <w:r w:rsidRPr="00E77497">
        <w:t xml:space="preserve">Static Semantics:  </w:t>
      </w:r>
      <w:r w:rsidRPr="00E77497">
        <w:rPr>
          <w:lang w:eastAsia="en-US"/>
        </w:rPr>
        <w:t>VarDeclaredNames</w:t>
      </w:r>
      <w:bookmarkEnd w:id="3443"/>
    </w:p>
    <w:p w14:paraId="09B4B4DC" w14:textId="2A9DE494"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_Ref371575790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748B0A86" w14:textId="77777777" w:rsidR="00341BFE" w:rsidRPr="00E77497" w:rsidRDefault="00341BFE" w:rsidP="00341BFE">
      <w:pPr>
        <w:pStyle w:val="SyntaxLabel"/>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w:t>
      </w:r>
      <w:r w:rsidRPr="00E77497">
        <w:t xml:space="preserve"> </w:t>
      </w:r>
      <w:r w:rsidRPr="00766DA7">
        <w:rPr>
          <w:rStyle w:val="SyntaxTerminal"/>
        </w:rPr>
        <w:t>(</w:t>
      </w:r>
      <w:r>
        <w:rPr>
          <w:rStyle w:val="SyntaxTerminal"/>
        </w:rPr>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151FB623" w14:textId="77777777" w:rsidR="00341BFE" w:rsidRPr="00E77497" w:rsidRDefault="00341BFE" w:rsidP="00613655">
      <w:pPr>
        <w:pStyle w:val="Alg4"/>
        <w:numPr>
          <w:ilvl w:val="0"/>
          <w:numId w:val="481"/>
        </w:numPr>
        <w:spacing w:after="220"/>
      </w:pPr>
      <w:r w:rsidRPr="00E77497">
        <w:t xml:space="preserve">Return the VarDeclaredNames of </w:t>
      </w:r>
      <w:r w:rsidRPr="00766DA7">
        <w:rPr>
          <w:rStyle w:val="SyntaxSymbol"/>
        </w:rPr>
        <w:t>Statement</w:t>
      </w:r>
      <w:r w:rsidRPr="00E77497">
        <w:t>.</w:t>
      </w:r>
    </w:p>
    <w:p w14:paraId="7C9B0F23" w14:textId="77777777" w:rsidR="00341BFE" w:rsidRPr="00E77497" w:rsidRDefault="00341BFE" w:rsidP="00341BFE">
      <w:pPr>
        <w:pStyle w:val="SyntaxLabel"/>
        <w:rPr>
          <w:rFonts w:ascii="Helvetica" w:hAnsi="Helvetica"/>
          <w:b/>
        </w:rPr>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 ( var</w:t>
      </w:r>
      <w:r w:rsidRPr="00E77497">
        <w:t xml:space="preserve"> </w:t>
      </w:r>
      <w:r w:rsidRPr="00766DA7">
        <w:rPr>
          <w:rStyle w:val="SyntaxSymbol"/>
        </w:rPr>
        <w:t>VariableDeclarationList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Statement</w:t>
      </w:r>
      <w:r w:rsidRPr="00E77497">
        <w:rPr>
          <w:rFonts w:ascii="Helvetica" w:hAnsi="Helvetica"/>
          <w:b/>
        </w:rPr>
        <w:t xml:space="preserve"> </w:t>
      </w:r>
    </w:p>
    <w:p w14:paraId="63A0BB48" w14:textId="77777777" w:rsidR="00341BFE" w:rsidRPr="00E77497" w:rsidRDefault="00341BFE" w:rsidP="00613655">
      <w:pPr>
        <w:pStyle w:val="Alg4"/>
        <w:numPr>
          <w:ilvl w:val="0"/>
          <w:numId w:val="482"/>
        </w:numPr>
        <w:spacing w:after="220"/>
      </w:pPr>
      <w:r w:rsidRPr="00E77497">
        <w:t xml:space="preserve">Let </w:t>
      </w:r>
      <w:r w:rsidRPr="00E77497">
        <w:rPr>
          <w:i/>
        </w:rPr>
        <w:t xml:space="preserve">names </w:t>
      </w:r>
      <w:r w:rsidRPr="00E77497">
        <w:t xml:space="preserve">be BoundNames of </w:t>
      </w:r>
      <w:r w:rsidRPr="00766DA7">
        <w:rPr>
          <w:rStyle w:val="SyntaxSymbol"/>
        </w:rPr>
        <w:t>VariableDeclarationList</w:t>
      </w:r>
      <w:r w:rsidRPr="00E77497">
        <w:t>.</w:t>
      </w:r>
    </w:p>
    <w:p w14:paraId="283DA5E1" w14:textId="77777777" w:rsidR="00341BFE" w:rsidRPr="00E77497" w:rsidRDefault="00341BFE" w:rsidP="00613655">
      <w:pPr>
        <w:pStyle w:val="Alg4"/>
        <w:numPr>
          <w:ilvl w:val="0"/>
          <w:numId w:val="482"/>
        </w:numPr>
        <w:spacing w:after="220"/>
        <w:rPr>
          <w:rStyle w:val="bnf"/>
          <w:i w:val="0"/>
        </w:rPr>
      </w:pPr>
      <w:r w:rsidRPr="00E77497">
        <w:t xml:space="preserve">Append to </w:t>
      </w:r>
      <w:r w:rsidRPr="00E77497">
        <w:rPr>
          <w:i/>
        </w:rPr>
        <w:t>names</w:t>
      </w:r>
      <w:r w:rsidRPr="00E77497">
        <w:t xml:space="preserve"> the elements of the VarDeclaredNames of </w:t>
      </w:r>
      <w:r w:rsidRPr="00766DA7">
        <w:rPr>
          <w:rStyle w:val="SyntaxSymbol"/>
        </w:rPr>
        <w:t>Statement</w:t>
      </w:r>
      <w:r w:rsidRPr="00E77497">
        <w:rPr>
          <w:rStyle w:val="bnf"/>
        </w:rPr>
        <w:t>.</w:t>
      </w:r>
    </w:p>
    <w:p w14:paraId="601171B8" w14:textId="77777777" w:rsidR="00341BFE" w:rsidRPr="00E77497" w:rsidRDefault="00341BFE" w:rsidP="00613655">
      <w:pPr>
        <w:pStyle w:val="Alg4"/>
        <w:numPr>
          <w:ilvl w:val="0"/>
          <w:numId w:val="482"/>
        </w:numPr>
        <w:spacing w:after="220"/>
      </w:pPr>
      <w:r w:rsidRPr="00E77497">
        <w:t xml:space="preserve">Return </w:t>
      </w:r>
      <w:r w:rsidRPr="00E77497">
        <w:rPr>
          <w:rStyle w:val="bnf"/>
        </w:rPr>
        <w:t>names</w:t>
      </w:r>
      <w:r w:rsidRPr="00E77497">
        <w:t>.</w:t>
      </w:r>
    </w:p>
    <w:p w14:paraId="1844768A" w14:textId="77777777" w:rsidR="00341BFE" w:rsidRPr="00E77497" w:rsidRDefault="00341BFE" w:rsidP="00341BFE">
      <w:pPr>
        <w:pStyle w:val="SyntaxLabel"/>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 (</w:t>
      </w:r>
      <w:r>
        <w:rPr>
          <w:rFonts w:ascii="Courier New" w:hAnsi="Courier New"/>
          <w:b/>
        </w:rPr>
        <w:t xml:space="preserve"> </w:t>
      </w:r>
      <w:r w:rsidRPr="00766DA7">
        <w:rPr>
          <w:rStyle w:val="SyntaxSymbol"/>
        </w:rPr>
        <w:t>LexicalDeclaration</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158445AE" w14:textId="77777777" w:rsidR="00341BFE" w:rsidRPr="00E77497" w:rsidRDefault="00341BFE" w:rsidP="00613655">
      <w:pPr>
        <w:pStyle w:val="Alg4"/>
        <w:numPr>
          <w:ilvl w:val="0"/>
          <w:numId w:val="529"/>
        </w:numPr>
        <w:spacing w:after="220"/>
      </w:pPr>
      <w:r w:rsidRPr="00E77497">
        <w:t xml:space="preserve">Return the VarDeclaredNames of </w:t>
      </w:r>
      <w:r w:rsidRPr="00766DA7">
        <w:rPr>
          <w:rStyle w:val="SyntaxSymbol"/>
        </w:rPr>
        <w:t>Statement</w:t>
      </w:r>
      <w:r w:rsidRPr="00E77497">
        <w:t>.</w:t>
      </w:r>
    </w:p>
    <w:p w14:paraId="0E71EADF" w14:textId="77777777" w:rsidR="00341BFE" w:rsidRDefault="00341BFE" w:rsidP="00341BFE">
      <w:pPr>
        <w:pStyle w:val="Heading4"/>
        <w:rPr>
          <w:spacing w:val="6"/>
        </w:rPr>
      </w:pPr>
      <w:bookmarkStart w:id="3444" w:name="_Ref367706960"/>
      <w:r w:rsidRPr="00E77497">
        <w:t xml:space="preserve">Runtime Semantics: </w:t>
      </w:r>
      <w:r>
        <w:rPr>
          <w:spacing w:val="6"/>
        </w:rPr>
        <w:t>LabelledEvaluation</w:t>
      </w:r>
      <w:bookmarkEnd w:id="3444"/>
    </w:p>
    <w:p w14:paraId="434C2B81"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5C2DBA12"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614825F2" w14:textId="77777777" w:rsidR="00341BFE" w:rsidRPr="00E77497" w:rsidRDefault="00341BFE" w:rsidP="00341BFE">
      <w:pPr>
        <w:pStyle w:val="SyntaxLabel"/>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w:t>
      </w:r>
      <w:r w:rsidRPr="00E77497">
        <w:t xml:space="preserve"> </w:t>
      </w:r>
      <w:r w:rsidRPr="00766DA7">
        <w:rPr>
          <w:rStyle w:val="SyntaxTerminal"/>
        </w:rPr>
        <w:t>(</w:t>
      </w:r>
      <w:r>
        <w:rPr>
          <w:rStyle w:val="SyntaxTerminal"/>
        </w:rPr>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27E493DA" w14:textId="77777777" w:rsidR="00341BFE" w:rsidRPr="00E77497" w:rsidRDefault="00341BFE" w:rsidP="00613655">
      <w:pPr>
        <w:pStyle w:val="Alg4"/>
        <w:numPr>
          <w:ilvl w:val="0"/>
          <w:numId w:val="577"/>
        </w:numPr>
      </w:pPr>
      <w:r w:rsidRPr="00E77497">
        <w:t>If</w:t>
      </w:r>
      <w:r>
        <w:t xml:space="preserve"> the first</w:t>
      </w:r>
      <w:r w:rsidRPr="00E77497">
        <w:t xml:space="preserve"> </w:t>
      </w:r>
      <w:r w:rsidRPr="008933BF">
        <w:rPr>
          <w:rStyle w:val="SyntaxSymbol"/>
        </w:rPr>
        <w:t>Expression</w:t>
      </w:r>
      <w:r w:rsidRPr="00E77497">
        <w:t xml:space="preserve"> is present, then</w:t>
      </w:r>
    </w:p>
    <w:p w14:paraId="0708CAFF" w14:textId="77777777" w:rsidR="00341BFE" w:rsidRPr="00E77497" w:rsidRDefault="00341BFE" w:rsidP="00613655">
      <w:pPr>
        <w:pStyle w:val="Alg4"/>
        <w:numPr>
          <w:ilvl w:val="1"/>
          <w:numId w:val="577"/>
        </w:numPr>
      </w:pPr>
      <w:r w:rsidRPr="00E77497">
        <w:t xml:space="preserve">Let </w:t>
      </w:r>
      <w:r w:rsidRPr="00E77497">
        <w:rPr>
          <w:i/>
        </w:rPr>
        <w:t>exprRef</w:t>
      </w:r>
      <w:r w:rsidRPr="00E77497">
        <w:t xml:space="preserve"> be the result of evaluating</w:t>
      </w:r>
      <w:r>
        <w:t xml:space="preserve"> the first</w:t>
      </w:r>
      <w:r w:rsidRPr="00E77497">
        <w:t xml:space="preserve"> </w:t>
      </w:r>
      <w:r w:rsidRPr="008933BF">
        <w:rPr>
          <w:rStyle w:val="SyntaxSymbol"/>
        </w:rPr>
        <w:t>Expression</w:t>
      </w:r>
      <w:r w:rsidRPr="00E77497">
        <w:t>.</w:t>
      </w:r>
    </w:p>
    <w:p w14:paraId="77603FF9" w14:textId="77777777" w:rsidR="00341BFE" w:rsidRPr="00E77497" w:rsidRDefault="00341BFE" w:rsidP="00613655">
      <w:pPr>
        <w:pStyle w:val="Alg4"/>
        <w:numPr>
          <w:ilvl w:val="1"/>
          <w:numId w:val="577"/>
        </w:numPr>
      </w:pPr>
      <w:r>
        <w:lastRenderedPageBreak/>
        <w:t xml:space="preserve">Let </w:t>
      </w:r>
      <w:r w:rsidRPr="006A5E27">
        <w:rPr>
          <w:i/>
        </w:rPr>
        <w:t>exprValue</w:t>
      </w:r>
      <w:r>
        <w:t xml:space="preserve"> be</w:t>
      </w:r>
      <w:r w:rsidRPr="00E77497">
        <w:t xml:space="preserve"> GetValue(</w:t>
      </w:r>
      <w:r w:rsidRPr="00E77497">
        <w:rPr>
          <w:i/>
        </w:rPr>
        <w:t>exprRef</w:t>
      </w:r>
      <w:r w:rsidRPr="00E77497">
        <w:t xml:space="preserve">). </w:t>
      </w:r>
    </w:p>
    <w:p w14:paraId="42831B28" w14:textId="77777777" w:rsidR="00341BFE" w:rsidRPr="00E77497" w:rsidRDefault="00341BFE" w:rsidP="00613655">
      <w:pPr>
        <w:pStyle w:val="Alg4"/>
        <w:numPr>
          <w:ilvl w:val="1"/>
          <w:numId w:val="577"/>
        </w:numPr>
      </w:pPr>
      <w:r>
        <w:t>If LoopContinues(</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14:paraId="3AB5B65B" w14:textId="77777777" w:rsidR="00341BFE" w:rsidRPr="00E77497" w:rsidRDefault="00341BFE" w:rsidP="00613655">
      <w:pPr>
        <w:pStyle w:val="Alg4"/>
        <w:numPr>
          <w:ilvl w:val="0"/>
          <w:numId w:val="577"/>
        </w:numPr>
      </w:pPr>
      <w:r>
        <w:t xml:space="preserve">Return the result of performing ForBodyEvaluation with the first </w:t>
      </w:r>
      <w:r w:rsidRPr="008933BF">
        <w:rPr>
          <w:rStyle w:val="SyntaxSymbol"/>
        </w:rPr>
        <w:t>Expression</w:t>
      </w:r>
      <w:r>
        <w:t xml:space="preserve"> as the </w:t>
      </w:r>
      <w:r>
        <w:rPr>
          <w:i/>
        </w:rPr>
        <w:t>test</w:t>
      </w:r>
      <w:r w:rsidRPr="004901F8">
        <w:rPr>
          <w:i/>
        </w:rPr>
        <w:t>Expr</w:t>
      </w:r>
      <w:r>
        <w:t xml:space="preserve"> argument, the second </w:t>
      </w:r>
      <w:r w:rsidRPr="008933BF">
        <w:rPr>
          <w:rStyle w:val="SyntaxSymbol"/>
        </w:rPr>
        <w:t>Expression</w:t>
      </w:r>
      <w:r>
        <w:t xml:space="preserve"> as the </w:t>
      </w:r>
      <w:r w:rsidRPr="004901F8">
        <w:rPr>
          <w:i/>
        </w:rPr>
        <w:t>incrementExpr</w:t>
      </w:r>
      <w:r>
        <w:t xml:space="preserve"> argument, </w:t>
      </w:r>
      <w:r w:rsidRPr="008933BF">
        <w:rPr>
          <w:rStyle w:val="SyntaxSymbol"/>
        </w:rPr>
        <w:t>Statement</w:t>
      </w:r>
      <w:r>
        <w:t xml:space="preserve"> as the </w:t>
      </w:r>
      <w:r>
        <w:rPr>
          <w:i/>
        </w:rPr>
        <w:t>stmt</w:t>
      </w:r>
      <w:r>
        <w:t xml:space="preserve"> argument, () as the </w:t>
      </w:r>
      <w:r>
        <w:rPr>
          <w:i/>
        </w:rPr>
        <w:t>perIterationBindings</w:t>
      </w:r>
      <w:r>
        <w:t>,</w:t>
      </w:r>
      <w:r w:rsidRPr="009C45B5">
        <w:t xml:space="preserve"> </w:t>
      </w:r>
      <w:r>
        <w:t xml:space="preserve">and with </w:t>
      </w:r>
      <w:r w:rsidRPr="004901F8">
        <w:rPr>
          <w:i/>
        </w:rPr>
        <w:t>labelSet</w:t>
      </w:r>
      <w:r w:rsidRPr="00E77497">
        <w:t>.</w:t>
      </w:r>
      <w:r>
        <w:t xml:space="preserve">  </w:t>
      </w:r>
    </w:p>
    <w:p w14:paraId="68219F51" w14:textId="77777777" w:rsidR="00341BFE" w:rsidRPr="00E77497" w:rsidRDefault="00341BFE" w:rsidP="00341BFE">
      <w:pPr>
        <w:pStyle w:val="SyntaxLabel"/>
        <w:rPr>
          <w:rFonts w:ascii="Helvetica" w:hAnsi="Helvetica"/>
          <w:b/>
        </w:rPr>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 ( var</w:t>
      </w:r>
      <w:r w:rsidRPr="00E77497">
        <w:t xml:space="preserve"> </w:t>
      </w:r>
      <w:r w:rsidRPr="00766DA7">
        <w:rPr>
          <w:rStyle w:val="SyntaxSymbol"/>
        </w:rPr>
        <w:t>VariableDeclarationList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Statement</w:t>
      </w:r>
      <w:r w:rsidRPr="00E77497">
        <w:rPr>
          <w:rFonts w:ascii="Helvetica" w:hAnsi="Helvetica"/>
          <w:b/>
        </w:rPr>
        <w:t xml:space="preserve"> </w:t>
      </w:r>
    </w:p>
    <w:p w14:paraId="6CE9D398" w14:textId="77777777" w:rsidR="00341BFE" w:rsidRPr="00E77497" w:rsidRDefault="00341BFE" w:rsidP="00613655">
      <w:pPr>
        <w:pStyle w:val="Alg4"/>
        <w:numPr>
          <w:ilvl w:val="0"/>
          <w:numId w:val="578"/>
        </w:numPr>
      </w:pPr>
      <w:r>
        <w:t xml:space="preserve">Let </w:t>
      </w:r>
      <w:r w:rsidRPr="00E7227A">
        <w:rPr>
          <w:i/>
        </w:rPr>
        <w:t>varDcl</w:t>
      </w:r>
      <w:r>
        <w:t xml:space="preserve"> be the result of evaluating</w:t>
      </w:r>
      <w:r w:rsidRPr="00E77497">
        <w:t xml:space="preserve"> </w:t>
      </w:r>
      <w:r w:rsidRPr="008933BF">
        <w:rPr>
          <w:rStyle w:val="SyntaxSymbol"/>
        </w:rPr>
        <w:t>VariableDeclarationList</w:t>
      </w:r>
      <w:r w:rsidRPr="00E77497">
        <w:t>.</w:t>
      </w:r>
    </w:p>
    <w:p w14:paraId="61676102" w14:textId="77777777" w:rsidR="00341BFE" w:rsidRPr="00E77497" w:rsidRDefault="00341BFE" w:rsidP="00613655">
      <w:pPr>
        <w:pStyle w:val="Alg4"/>
        <w:numPr>
          <w:ilvl w:val="0"/>
          <w:numId w:val="578"/>
        </w:numPr>
      </w:pPr>
      <w:r w:rsidRPr="00E77497">
        <w:t xml:space="preserve">If </w:t>
      </w:r>
      <w:r>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14:paraId="56016E0E" w14:textId="77777777" w:rsidR="00341BFE" w:rsidRPr="00E77497" w:rsidRDefault="00341BFE" w:rsidP="00613655">
      <w:pPr>
        <w:pStyle w:val="Alg4"/>
        <w:numPr>
          <w:ilvl w:val="0"/>
          <w:numId w:val="578"/>
        </w:numPr>
      </w:pPr>
      <w:r>
        <w:t xml:space="preserve">Return the result of performing ForBodyEvaluation with the first </w:t>
      </w:r>
      <w:r w:rsidRPr="008933BF">
        <w:rPr>
          <w:rStyle w:val="SyntaxSymbol"/>
        </w:rPr>
        <w:t>Expression</w:t>
      </w:r>
      <w:r>
        <w:t xml:space="preserve"> as the </w:t>
      </w:r>
      <w:r>
        <w:rPr>
          <w:i/>
        </w:rPr>
        <w:t>test</w:t>
      </w:r>
      <w:r w:rsidRPr="004901F8">
        <w:rPr>
          <w:i/>
        </w:rPr>
        <w:t>Expr</w:t>
      </w:r>
      <w:r>
        <w:t xml:space="preserve"> argument, the second </w:t>
      </w:r>
      <w:r w:rsidRPr="008933BF">
        <w:rPr>
          <w:rStyle w:val="SyntaxSymbol"/>
        </w:rPr>
        <w:t>Expression</w:t>
      </w:r>
      <w:r>
        <w:t xml:space="preserve"> as the </w:t>
      </w:r>
      <w:r w:rsidRPr="004901F8">
        <w:rPr>
          <w:i/>
        </w:rPr>
        <w:t>incrementExpr</w:t>
      </w:r>
      <w:r>
        <w:t xml:space="preserve"> argument, </w:t>
      </w:r>
      <w:r w:rsidRPr="008933BF">
        <w:rPr>
          <w:rStyle w:val="SyntaxSymbol"/>
        </w:rPr>
        <w:t>Statement</w:t>
      </w:r>
      <w:r>
        <w:t xml:space="preserve"> as the </w:t>
      </w:r>
      <w:r>
        <w:rPr>
          <w:i/>
        </w:rPr>
        <w:t>stmt</w:t>
      </w:r>
      <w:r>
        <w:t xml:space="preserve"> argument, () as the </w:t>
      </w:r>
      <w:r>
        <w:rPr>
          <w:i/>
        </w:rPr>
        <w:t>perIterationBindings</w:t>
      </w:r>
      <w:r>
        <w:t>,</w:t>
      </w:r>
      <w:r w:rsidRPr="009C45B5">
        <w:t xml:space="preserve"> </w:t>
      </w:r>
      <w:r>
        <w:t xml:space="preserve">and with </w:t>
      </w:r>
      <w:r w:rsidRPr="004901F8">
        <w:rPr>
          <w:i/>
        </w:rPr>
        <w:t>labelSet</w:t>
      </w:r>
      <w:r w:rsidRPr="00E77497">
        <w:t>.</w:t>
      </w:r>
      <w:r>
        <w:t xml:space="preserve">  </w:t>
      </w:r>
      <w:bookmarkStart w:id="3445" w:name="_Ref375019192"/>
      <w:bookmarkStart w:id="3446" w:name="_Ref375019200"/>
      <w:bookmarkStart w:id="3447" w:name="_Toc375031204"/>
      <w:bookmarkStart w:id="3448" w:name="_Toc381513718"/>
    </w:p>
    <w:p w14:paraId="0FE7F13F" w14:textId="77777777" w:rsidR="00341BFE" w:rsidRPr="00E77497" w:rsidRDefault="00341BFE" w:rsidP="00341BFE">
      <w:pPr>
        <w:pStyle w:val="SyntaxLabel"/>
      </w:pPr>
      <w:bookmarkStart w:id="3449" w:name="_Toc382212240"/>
      <w:bookmarkStart w:id="3450" w:name="_Toc382212769"/>
      <w:bookmarkStart w:id="3451" w:name="_Toc382291585"/>
      <w:bookmarkStart w:id="3452" w:name="_Ref383837418"/>
      <w:bookmarkStart w:id="3453" w:name="_Toc385672234"/>
      <w:bookmarkStart w:id="3454" w:name="_Toc393690338"/>
      <w:bookmarkStart w:id="3455" w:name="_Ref404493018"/>
      <w:bookmarkStart w:id="3456" w:name="_Ref424530966"/>
      <w:bookmarkStart w:id="3457" w:name="_Ref424667453"/>
      <w:bookmarkStart w:id="3458" w:name="_Toc472818884"/>
      <w:bookmarkStart w:id="3459" w:name="_Toc235503459"/>
      <w:bookmarkStart w:id="3460" w:name="_Toc241509234"/>
      <w:bookmarkStart w:id="3461" w:name="_Toc244416721"/>
      <w:bookmarkStart w:id="3462" w:name="_Toc276631085"/>
      <w:r w:rsidRPr="00766DA7">
        <w:rPr>
          <w:rStyle w:val="SyntaxSymbol"/>
        </w:rPr>
        <w:t>IterationStatement</w:t>
      </w:r>
      <w:r w:rsidRPr="00E77497">
        <w:t xml:space="preserve"> </w:t>
      </w:r>
      <w:r w:rsidRPr="00E77497">
        <w:rPr>
          <w:b/>
        </w:rPr>
        <w:t>:</w:t>
      </w:r>
      <w:r w:rsidRPr="00E77497">
        <w:t xml:space="preserve"> </w:t>
      </w:r>
      <w:r w:rsidRPr="00766DA7">
        <w:rPr>
          <w:rStyle w:val="SyntaxTerminal"/>
        </w:rPr>
        <w:t>for (</w:t>
      </w:r>
      <w:r>
        <w:rPr>
          <w:rFonts w:ascii="Courier New" w:hAnsi="Courier New"/>
          <w:b/>
        </w:rPr>
        <w:t xml:space="preserve"> </w:t>
      </w:r>
      <w:r w:rsidRPr="00766DA7">
        <w:rPr>
          <w:rStyle w:val="SyntaxSymbol"/>
        </w:rPr>
        <w:t>LexicalDeclaration</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501EAF6A" w14:textId="77777777" w:rsidR="00341BFE" w:rsidRPr="00E77497" w:rsidRDefault="00341BFE" w:rsidP="00613655">
      <w:pPr>
        <w:pStyle w:val="Alg4"/>
        <w:numPr>
          <w:ilvl w:val="0"/>
          <w:numId w:val="579"/>
        </w:numPr>
      </w:pPr>
      <w:r w:rsidRPr="00E77497">
        <w:t xml:space="preserve">Let </w:t>
      </w:r>
      <w:r w:rsidRPr="00E77497">
        <w:rPr>
          <w:i/>
        </w:rPr>
        <w:t>oldEnv</w:t>
      </w:r>
      <w:r w:rsidRPr="00E77497">
        <w:t xml:space="preserve"> be the </w:t>
      </w:r>
      <w:r>
        <w:t>running</w:t>
      </w:r>
      <w:r w:rsidRPr="00E77497">
        <w:t xml:space="preserve"> execution context’s LexicalEnvironment.</w:t>
      </w:r>
    </w:p>
    <w:p w14:paraId="443C51D2" w14:textId="53D96AEA" w:rsidR="00341BFE" w:rsidRPr="00E77497" w:rsidRDefault="00341BFE" w:rsidP="00613655">
      <w:pPr>
        <w:pStyle w:val="Alg4"/>
        <w:numPr>
          <w:ilvl w:val="0"/>
          <w:numId w:val="579"/>
        </w:numPr>
      </w:pPr>
      <w:r w:rsidRPr="00E77497">
        <w:t xml:space="preserve">Let </w:t>
      </w:r>
      <w:r>
        <w:rPr>
          <w:i/>
        </w:rPr>
        <w:t>loop</w:t>
      </w:r>
      <w:r w:rsidRPr="00E77497">
        <w:rPr>
          <w:i/>
        </w:rPr>
        <w:t>Env</w:t>
      </w:r>
      <w:r w:rsidRPr="00E77497">
        <w:t xml:space="preserve"> be NewDeclarativeEnvironment</w:t>
      </w:r>
      <w:r w:rsidR="009F538C">
        <w:t>(</w:t>
      </w:r>
      <w:r w:rsidRPr="00E77497">
        <w:rPr>
          <w:i/>
        </w:rPr>
        <w:t>oldEnv</w:t>
      </w:r>
      <w:r w:rsidR="009F538C">
        <w:t>)</w:t>
      </w:r>
      <w:r w:rsidRPr="00E77497">
        <w:t>.</w:t>
      </w:r>
    </w:p>
    <w:p w14:paraId="591BB6BC" w14:textId="77777777" w:rsidR="00341BFE" w:rsidRPr="00732086" w:rsidRDefault="00341BFE" w:rsidP="00613655">
      <w:pPr>
        <w:pStyle w:val="Alg4"/>
        <w:numPr>
          <w:ilvl w:val="0"/>
          <w:numId w:val="579"/>
        </w:numPr>
        <w:rPr>
          <w:i/>
        </w:rPr>
      </w:pPr>
      <w:r>
        <w:t xml:space="preserve">Let </w:t>
      </w:r>
      <w:r w:rsidRPr="00732086">
        <w:rPr>
          <w:i/>
        </w:rPr>
        <w:t>isConst</w:t>
      </w:r>
      <w:r>
        <w:t xml:space="preserve"> be the result of performing IsConstantDeclaration of</w:t>
      </w:r>
      <w:r w:rsidRPr="00E77497">
        <w:t xml:space="preserve"> </w:t>
      </w:r>
      <w:r w:rsidRPr="008933BF">
        <w:rPr>
          <w:rStyle w:val="SyntaxSymbol"/>
        </w:rPr>
        <w:t>LexicalDeclaration</w:t>
      </w:r>
      <w:r>
        <w:t>.</w:t>
      </w:r>
    </w:p>
    <w:p w14:paraId="173E3526" w14:textId="77777777" w:rsidR="00341BFE" w:rsidRPr="00F86E19" w:rsidRDefault="00341BFE" w:rsidP="00613655">
      <w:pPr>
        <w:pStyle w:val="Alg4"/>
        <w:numPr>
          <w:ilvl w:val="0"/>
          <w:numId w:val="579"/>
        </w:numPr>
        <w:rPr>
          <w:i/>
        </w:rPr>
      </w:pPr>
      <w:r>
        <w:t xml:space="preserve">Let </w:t>
      </w:r>
      <w:r>
        <w:rPr>
          <w:i/>
        </w:rPr>
        <w:t>boundNames</w:t>
      </w:r>
      <w:r>
        <w:t xml:space="preserve"> be </w:t>
      </w:r>
      <w:r w:rsidRPr="00E77497">
        <w:t xml:space="preserve">the BoundNames of </w:t>
      </w:r>
      <w:r w:rsidRPr="008933BF">
        <w:rPr>
          <w:rStyle w:val="SyntaxSymbol"/>
        </w:rPr>
        <w:t>LexicalDeclaration</w:t>
      </w:r>
      <w:r>
        <w:t>.</w:t>
      </w:r>
    </w:p>
    <w:p w14:paraId="4889A708" w14:textId="77777777" w:rsidR="00341BFE" w:rsidRPr="00E77497" w:rsidRDefault="00341BFE" w:rsidP="00613655">
      <w:pPr>
        <w:pStyle w:val="Alg4"/>
        <w:numPr>
          <w:ilvl w:val="0"/>
          <w:numId w:val="579"/>
        </w:numPr>
        <w:rPr>
          <w:i/>
        </w:rPr>
      </w:pPr>
      <w:r w:rsidRPr="00E77497">
        <w:t xml:space="preserve">For each element </w:t>
      </w:r>
      <w:r w:rsidRPr="00E77497">
        <w:rPr>
          <w:i/>
        </w:rPr>
        <w:t>dn</w:t>
      </w:r>
      <w:r w:rsidRPr="00E77497">
        <w:t xml:space="preserve"> of </w:t>
      </w:r>
      <w:r>
        <w:rPr>
          <w:i/>
        </w:rPr>
        <w:t>boundNames</w:t>
      </w:r>
      <w:r>
        <w:t xml:space="preserve"> </w:t>
      </w:r>
      <w:r w:rsidRPr="00E77497">
        <w:t>do</w:t>
      </w:r>
    </w:p>
    <w:p w14:paraId="63D9A888" w14:textId="77777777" w:rsidR="00341BFE" w:rsidRPr="00E77497" w:rsidRDefault="00341BFE" w:rsidP="00613655">
      <w:pPr>
        <w:pStyle w:val="Alg4"/>
        <w:numPr>
          <w:ilvl w:val="1"/>
          <w:numId w:val="579"/>
        </w:numPr>
      </w:pPr>
      <w:r w:rsidRPr="00E77497">
        <w:t>If</w:t>
      </w:r>
      <w:r>
        <w:t xml:space="preserve"> </w:t>
      </w:r>
      <w:r w:rsidRPr="00451D9D">
        <w:rPr>
          <w:i/>
        </w:rPr>
        <w:t>isConst</w:t>
      </w:r>
      <w:r w:rsidRPr="00E77497">
        <w:t xml:space="preserve"> is </w:t>
      </w:r>
      <w:r w:rsidRPr="00451D9D">
        <w:rPr>
          <w:b/>
        </w:rPr>
        <w:t>true</w:t>
      </w:r>
      <w:r w:rsidRPr="00E77497">
        <w:t>, then</w:t>
      </w:r>
    </w:p>
    <w:p w14:paraId="30236650" w14:textId="77777777" w:rsidR="00341BFE" w:rsidRPr="00E77497" w:rsidRDefault="00341BFE" w:rsidP="00613655">
      <w:pPr>
        <w:pStyle w:val="Alg4"/>
        <w:numPr>
          <w:ilvl w:val="2"/>
          <w:numId w:val="579"/>
        </w:numPr>
      </w:pPr>
      <w:r w:rsidRPr="00E77497">
        <w:t xml:space="preserve">Call </w:t>
      </w:r>
      <w:r>
        <w:rPr>
          <w:i/>
        </w:rPr>
        <w:t>loop</w:t>
      </w:r>
      <w:r w:rsidRPr="00E77497">
        <w:rPr>
          <w:i/>
        </w:rPr>
        <w:t>Env</w:t>
      </w:r>
      <w:r w:rsidRPr="00E77497">
        <w:t xml:space="preserve">’s CreateImmutableBinding concrete method passing </w:t>
      </w:r>
      <w:r w:rsidRPr="00E77497">
        <w:rPr>
          <w:i/>
        </w:rPr>
        <w:t xml:space="preserve">dn </w:t>
      </w:r>
      <w:r w:rsidRPr="00E77497">
        <w:t>as the argument.</w:t>
      </w:r>
    </w:p>
    <w:p w14:paraId="5918DD08" w14:textId="77777777" w:rsidR="00341BFE" w:rsidRPr="00E77497" w:rsidRDefault="00341BFE" w:rsidP="00613655">
      <w:pPr>
        <w:pStyle w:val="Alg4"/>
        <w:numPr>
          <w:ilvl w:val="1"/>
          <w:numId w:val="579"/>
        </w:numPr>
      </w:pPr>
      <w:r w:rsidRPr="00E77497">
        <w:t>Else,</w:t>
      </w:r>
    </w:p>
    <w:p w14:paraId="29E4712C" w14:textId="77777777" w:rsidR="00341BFE" w:rsidRPr="00E77497" w:rsidRDefault="00341BFE" w:rsidP="00613655">
      <w:pPr>
        <w:pStyle w:val="Alg4"/>
        <w:numPr>
          <w:ilvl w:val="2"/>
          <w:numId w:val="579"/>
        </w:numPr>
      </w:pPr>
      <w:r w:rsidRPr="00E77497">
        <w:t xml:space="preserve">Call </w:t>
      </w:r>
      <w:r>
        <w:rPr>
          <w:i/>
        </w:rPr>
        <w:t>loop</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3BD662BA" w14:textId="77777777" w:rsidR="00341BFE" w:rsidRDefault="00341BFE" w:rsidP="00613655">
      <w:pPr>
        <w:pStyle w:val="Alg4"/>
        <w:numPr>
          <w:ilvl w:val="2"/>
          <w:numId w:val="579"/>
        </w:numPr>
      </w:pPr>
      <w:r>
        <w:t xml:space="preserve">Assert: </w:t>
      </w:r>
      <w:r>
        <w:rPr>
          <w:iCs/>
        </w:rPr>
        <w:t>The above call to CreateMutableBinding</w:t>
      </w:r>
      <w:r>
        <w:t xml:space="preserve"> will never return an abrupt completion.</w:t>
      </w:r>
    </w:p>
    <w:p w14:paraId="2A9646D3" w14:textId="77777777" w:rsidR="00341BFE" w:rsidRPr="00E77497" w:rsidRDefault="00341BFE" w:rsidP="00613655">
      <w:pPr>
        <w:pStyle w:val="Alg4"/>
        <w:numPr>
          <w:ilvl w:val="0"/>
          <w:numId w:val="579"/>
        </w:numPr>
      </w:pPr>
      <w:r w:rsidRPr="00E77497">
        <w:t xml:space="preserve">Set the </w:t>
      </w:r>
      <w:r>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14:paraId="6227CA8B" w14:textId="77777777" w:rsidR="00341BFE" w:rsidRDefault="00341BFE" w:rsidP="00613655">
      <w:pPr>
        <w:pStyle w:val="Alg4"/>
        <w:numPr>
          <w:ilvl w:val="0"/>
          <w:numId w:val="579"/>
        </w:numPr>
      </w:pPr>
      <w:r>
        <w:t xml:space="preserve">Let </w:t>
      </w:r>
      <w:r>
        <w:rPr>
          <w:i/>
        </w:rPr>
        <w:t>for</w:t>
      </w:r>
      <w:r w:rsidRPr="00E7227A">
        <w:rPr>
          <w:i/>
        </w:rPr>
        <w:t>Dcl</w:t>
      </w:r>
      <w:r>
        <w:t xml:space="preserve"> be the result of evaluating </w:t>
      </w:r>
      <w:r>
        <w:rPr>
          <w:i/>
        </w:rPr>
        <w:t>Lexical</w:t>
      </w:r>
      <w:r w:rsidRPr="00E77497">
        <w:rPr>
          <w:i/>
        </w:rPr>
        <w:t>Declaration</w:t>
      </w:r>
      <w:r>
        <w:t>.</w:t>
      </w:r>
    </w:p>
    <w:p w14:paraId="2B9211AF" w14:textId="77777777" w:rsidR="00341BFE" w:rsidRDefault="00341BFE" w:rsidP="00613655">
      <w:pPr>
        <w:pStyle w:val="Alg4"/>
        <w:numPr>
          <w:ilvl w:val="0"/>
          <w:numId w:val="579"/>
        </w:numPr>
      </w:pPr>
      <w:r w:rsidRPr="00E77497">
        <w:t xml:space="preserve">If </w:t>
      </w:r>
      <w:r>
        <w:t>LoopContinues</w:t>
      </w:r>
      <w:r w:rsidRPr="00DC5061">
        <w:t>(</w:t>
      </w:r>
      <w:r>
        <w:rPr>
          <w:i/>
        </w:rPr>
        <w:t>for</w:t>
      </w:r>
      <w:r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14:paraId="1DBD4297" w14:textId="77777777" w:rsidR="00341BFE" w:rsidRDefault="00341BFE" w:rsidP="00613655">
      <w:pPr>
        <w:pStyle w:val="Alg4"/>
        <w:numPr>
          <w:ilvl w:val="1"/>
          <w:numId w:val="579"/>
        </w:numPr>
      </w:pPr>
      <w:r w:rsidRPr="00E77497">
        <w:t xml:space="preserve">Set the </w:t>
      </w:r>
      <w:r>
        <w:t>running</w:t>
      </w:r>
      <w:r w:rsidRPr="00E77497">
        <w:t xml:space="preserve"> </w:t>
      </w:r>
      <w:r w:rsidRPr="000D5AB9">
        <w:t>execution</w:t>
      </w:r>
      <w:r w:rsidRPr="00E77497">
        <w:t xml:space="preserve"> context’s LexicalEnvironment to </w:t>
      </w:r>
      <w:r w:rsidRPr="00E77497">
        <w:rPr>
          <w:i/>
        </w:rPr>
        <w:t>oldEnv</w:t>
      </w:r>
      <w:r w:rsidRPr="00E77497">
        <w:t>.</w:t>
      </w:r>
    </w:p>
    <w:p w14:paraId="00B0506F" w14:textId="77777777" w:rsidR="00341BFE" w:rsidRPr="00E77497" w:rsidRDefault="00341BFE" w:rsidP="00613655">
      <w:pPr>
        <w:pStyle w:val="Alg4"/>
        <w:numPr>
          <w:ilvl w:val="1"/>
          <w:numId w:val="579"/>
        </w:numPr>
      </w:pPr>
      <w:r>
        <w:t>R</w:t>
      </w:r>
      <w:r w:rsidRPr="00E77497">
        <w:t xml:space="preserve">eturn </w:t>
      </w:r>
      <w:r>
        <w:rPr>
          <w:i/>
        </w:rPr>
        <w:t>for</w:t>
      </w:r>
      <w:r w:rsidRPr="00E7227A">
        <w:rPr>
          <w:i/>
        </w:rPr>
        <w:t>Dcl</w:t>
      </w:r>
      <w:r w:rsidRPr="00E77497">
        <w:t>.</w:t>
      </w:r>
    </w:p>
    <w:p w14:paraId="070A60EF" w14:textId="77777777" w:rsidR="00341BFE" w:rsidRDefault="00341BFE" w:rsidP="00613655">
      <w:pPr>
        <w:pStyle w:val="Alg4"/>
        <w:numPr>
          <w:ilvl w:val="0"/>
          <w:numId w:val="579"/>
        </w:numPr>
      </w:pPr>
      <w:r>
        <w:t xml:space="preserve">If </w:t>
      </w:r>
      <w:r>
        <w:rPr>
          <w:i/>
        </w:rPr>
        <w:t>isConst</w:t>
      </w:r>
      <w:r>
        <w:t xml:space="preserve"> is </w:t>
      </w:r>
      <w:r>
        <w:rPr>
          <w:b/>
        </w:rPr>
        <w:t>false</w:t>
      </w:r>
      <w:r>
        <w:t xml:space="preserve">, let </w:t>
      </w:r>
      <w:r w:rsidRPr="00F86E19">
        <w:rPr>
          <w:i/>
        </w:rPr>
        <w:t>perIterationLets</w:t>
      </w:r>
      <w:r>
        <w:t xml:space="preserve"> be </w:t>
      </w:r>
      <w:r>
        <w:rPr>
          <w:i/>
        </w:rPr>
        <w:t>boundNames</w:t>
      </w:r>
      <w:r>
        <w:t xml:space="preserve"> otherwise let </w:t>
      </w:r>
      <w:r w:rsidRPr="00F86E19">
        <w:rPr>
          <w:i/>
        </w:rPr>
        <w:t>perInterationLets</w:t>
      </w:r>
      <w:r>
        <w:t xml:space="preserve"> be ( ).</w:t>
      </w:r>
    </w:p>
    <w:p w14:paraId="3435638E" w14:textId="77777777" w:rsidR="00341BFE" w:rsidRPr="00E77497" w:rsidRDefault="00341BFE" w:rsidP="00613655">
      <w:pPr>
        <w:pStyle w:val="Alg4"/>
        <w:numPr>
          <w:ilvl w:val="0"/>
          <w:numId w:val="579"/>
        </w:numPr>
      </w:pPr>
      <w:r>
        <w:t xml:space="preserve">Let </w:t>
      </w:r>
      <w:r w:rsidRPr="00732086">
        <w:rPr>
          <w:i/>
        </w:rPr>
        <w:t>bodyResult</w:t>
      </w:r>
      <w:r>
        <w:t xml:space="preserve"> be the result of performing ForBodyEvaluation with the first </w:t>
      </w:r>
      <w:r w:rsidRPr="008933BF">
        <w:rPr>
          <w:rStyle w:val="SyntaxSymbol"/>
        </w:rPr>
        <w:t>Expression</w:t>
      </w:r>
      <w:r>
        <w:t xml:space="preserve"> as the </w:t>
      </w:r>
      <w:r>
        <w:rPr>
          <w:i/>
        </w:rPr>
        <w:t>test</w:t>
      </w:r>
      <w:r w:rsidRPr="004901F8">
        <w:rPr>
          <w:i/>
        </w:rPr>
        <w:t>Expr</w:t>
      </w:r>
      <w:r>
        <w:t xml:space="preserve"> argument, the second </w:t>
      </w:r>
      <w:r w:rsidRPr="008933BF">
        <w:rPr>
          <w:rStyle w:val="SyntaxSymbol"/>
        </w:rPr>
        <w:t>Expression</w:t>
      </w:r>
      <w:r>
        <w:t xml:space="preserve"> as the </w:t>
      </w:r>
      <w:r w:rsidRPr="004901F8">
        <w:rPr>
          <w:i/>
        </w:rPr>
        <w:t>incrementExpr</w:t>
      </w:r>
      <w:r>
        <w:t xml:space="preserve"> argument, </w:t>
      </w:r>
      <w:r w:rsidRPr="008933BF">
        <w:rPr>
          <w:rStyle w:val="SyntaxSymbol"/>
        </w:rPr>
        <w:t>Statement</w:t>
      </w:r>
      <w:r>
        <w:t xml:space="preserve"> as the </w:t>
      </w:r>
      <w:r>
        <w:rPr>
          <w:i/>
        </w:rPr>
        <w:t>stmt</w:t>
      </w:r>
      <w:r>
        <w:t xml:space="preserve"> argument, </w:t>
      </w:r>
      <w:r w:rsidRPr="009C45B5">
        <w:rPr>
          <w:i/>
        </w:rPr>
        <w:t>perIterationLets</w:t>
      </w:r>
      <w:r>
        <w:t xml:space="preserve"> as the </w:t>
      </w:r>
      <w:r>
        <w:rPr>
          <w:i/>
        </w:rPr>
        <w:t>perIterationBindings</w:t>
      </w:r>
      <w:r>
        <w:t>,</w:t>
      </w:r>
      <w:r w:rsidRPr="009C45B5">
        <w:t xml:space="preserve"> and</w:t>
      </w:r>
      <w:r>
        <w:t xml:space="preserve"> with </w:t>
      </w:r>
      <w:r w:rsidRPr="004901F8">
        <w:rPr>
          <w:i/>
        </w:rPr>
        <w:t>labelSet</w:t>
      </w:r>
      <w:r w:rsidRPr="00E77497">
        <w:t>.</w:t>
      </w:r>
    </w:p>
    <w:p w14:paraId="7F38FC70" w14:textId="77777777" w:rsidR="00341BFE" w:rsidRPr="00E77497" w:rsidRDefault="00341BFE" w:rsidP="00613655">
      <w:pPr>
        <w:pStyle w:val="Alg4"/>
        <w:numPr>
          <w:ilvl w:val="0"/>
          <w:numId w:val="579"/>
        </w:numPr>
      </w:pPr>
      <w:r w:rsidRPr="00E77497">
        <w:t xml:space="preserve">Set the </w:t>
      </w:r>
      <w:r>
        <w:t>running</w:t>
      </w:r>
      <w:r w:rsidRPr="00E77497">
        <w:t xml:space="preserve"> </w:t>
      </w:r>
      <w:r w:rsidRPr="000D5AB9">
        <w:t>execution</w:t>
      </w:r>
      <w:r w:rsidRPr="00E77497">
        <w:t xml:space="preserve"> context’s LexicalEnvironment to </w:t>
      </w:r>
      <w:r w:rsidRPr="00E77497">
        <w:rPr>
          <w:i/>
        </w:rPr>
        <w:t>oldEnv</w:t>
      </w:r>
      <w:r w:rsidRPr="00E77497">
        <w:t>.</w:t>
      </w:r>
    </w:p>
    <w:p w14:paraId="48393F93" w14:textId="77777777" w:rsidR="00341BFE" w:rsidRPr="00E77497" w:rsidRDefault="00341BFE" w:rsidP="00613655">
      <w:pPr>
        <w:pStyle w:val="Alg4"/>
        <w:numPr>
          <w:ilvl w:val="0"/>
          <w:numId w:val="579"/>
        </w:numPr>
      </w:pPr>
      <w:r>
        <w:t xml:space="preserve">Return </w:t>
      </w:r>
      <w:r w:rsidRPr="00E77497">
        <w:t xml:space="preserve"> </w:t>
      </w:r>
      <w:r w:rsidRPr="00732086">
        <w:rPr>
          <w:i/>
        </w:rPr>
        <w:t>bodyResult</w:t>
      </w:r>
      <w:r>
        <w:t>.</w:t>
      </w:r>
    </w:p>
    <w:p w14:paraId="5748B568" w14:textId="77777777" w:rsidR="00341BFE" w:rsidRDefault="00341BFE" w:rsidP="00341BFE">
      <w:pPr>
        <w:pStyle w:val="Heading4"/>
      </w:pPr>
      <w:r w:rsidRPr="00E77497">
        <w:t xml:space="preserve">Runtime Semantics: </w:t>
      </w:r>
      <w:r w:rsidRPr="006D2B83">
        <w:t>ForBodyEvaluation</w:t>
      </w:r>
      <w:r>
        <w:t xml:space="preserve"> </w:t>
      </w:r>
    </w:p>
    <w:p w14:paraId="1B6429CE" w14:textId="77777777" w:rsidR="00341BFE" w:rsidRPr="0013710B" w:rsidRDefault="00341BFE" w:rsidP="00341BFE">
      <w:pPr>
        <w:pStyle w:val="normalbefore"/>
      </w:pPr>
      <w:r>
        <w:t xml:space="preserve">The abstract operation ForBodyEvaluation with arguments </w:t>
      </w:r>
      <w:r>
        <w:rPr>
          <w:rFonts w:ascii="Times New Roman" w:hAnsi="Times New Roman"/>
          <w:i/>
        </w:rPr>
        <w:t>testExpr</w:t>
      </w:r>
      <w:r>
        <w:t xml:space="preserve">, </w:t>
      </w:r>
      <w:r>
        <w:rPr>
          <w:rFonts w:ascii="Times New Roman" w:hAnsi="Times New Roman"/>
          <w:i/>
        </w:rPr>
        <w:t>incrementExpr</w:t>
      </w:r>
      <w:r>
        <w:t xml:space="preserve">, </w:t>
      </w:r>
      <w:r w:rsidRPr="002C1977">
        <w:rPr>
          <w:rFonts w:ascii="Times New Roman" w:hAnsi="Times New Roman"/>
          <w:i/>
          <w:iCs/>
        </w:rPr>
        <w:t>stmt</w:t>
      </w:r>
      <w:r>
        <w:t>,</w:t>
      </w:r>
      <w:r>
        <w:rPr>
          <w:i/>
          <w:iCs/>
        </w:rPr>
        <w:t xml:space="preserve"> </w:t>
      </w:r>
      <w:r>
        <w:rPr>
          <w:rFonts w:ascii="Times New Roman" w:hAnsi="Times New Roman"/>
          <w:i/>
        </w:rPr>
        <w:t>perIterationBindings</w:t>
      </w:r>
      <w:r>
        <w:t xml:space="preserve">, and </w:t>
      </w:r>
      <w:r w:rsidRPr="00033CAC">
        <w:rPr>
          <w:rFonts w:ascii="Times New Roman" w:hAnsi="Times New Roman"/>
          <w:i/>
        </w:rPr>
        <w:t>labelSet</w:t>
      </w:r>
      <w:r>
        <w:t xml:space="preserve"> is performed as follows:</w:t>
      </w:r>
    </w:p>
    <w:p w14:paraId="6CA48133" w14:textId="77777777" w:rsidR="00341BFE" w:rsidRPr="00E77497" w:rsidRDefault="00341BFE" w:rsidP="00613655">
      <w:pPr>
        <w:pStyle w:val="Alg4"/>
        <w:numPr>
          <w:ilvl w:val="0"/>
          <w:numId w:val="580"/>
        </w:numPr>
      </w:pPr>
      <w:r w:rsidRPr="00E77497">
        <w:t xml:space="preserve">Let </w:t>
      </w:r>
      <w:r w:rsidRPr="0013710B">
        <w:rPr>
          <w:i/>
        </w:rPr>
        <w:t>V</w:t>
      </w:r>
      <w:r w:rsidRPr="00E77497">
        <w:t xml:space="preserve"> = </w:t>
      </w:r>
      <w:commentRangeStart w:id="3463"/>
      <w:r w:rsidRPr="0013710B">
        <w:rPr>
          <w:b/>
        </w:rPr>
        <w:t>undefined</w:t>
      </w:r>
      <w:commentRangeEnd w:id="3463"/>
      <w:r>
        <w:rPr>
          <w:rStyle w:val="CommentReference"/>
          <w:rFonts w:ascii="Arial" w:eastAsia="MS Mincho" w:hAnsi="Arial"/>
          <w:spacing w:val="0"/>
          <w:lang w:eastAsia="ja-JP"/>
        </w:rPr>
        <w:commentReference w:id="3463"/>
      </w:r>
      <w:r w:rsidRPr="00E77497">
        <w:t>.</w:t>
      </w:r>
    </w:p>
    <w:p w14:paraId="7DFD78A9" w14:textId="77777777" w:rsidR="00341BFE" w:rsidRDefault="00341BFE" w:rsidP="00613655">
      <w:pPr>
        <w:pStyle w:val="Alg4"/>
        <w:numPr>
          <w:ilvl w:val="0"/>
          <w:numId w:val="580"/>
        </w:numPr>
      </w:pPr>
      <w:r>
        <w:t xml:space="preserve">Let </w:t>
      </w:r>
      <w:r>
        <w:rPr>
          <w:i/>
        </w:rPr>
        <w:t>status</w:t>
      </w:r>
      <w:r>
        <w:t xml:space="preserve"> be CreatePerIterationEnvironment(</w:t>
      </w:r>
      <w:r>
        <w:rPr>
          <w:i/>
        </w:rPr>
        <w:t>perIterationBindings</w:t>
      </w:r>
      <w:r>
        <w:t>).</w:t>
      </w:r>
    </w:p>
    <w:p w14:paraId="000AE468" w14:textId="77777777" w:rsidR="00341BFE" w:rsidRDefault="00341BFE" w:rsidP="00613655">
      <w:pPr>
        <w:pStyle w:val="Alg4"/>
        <w:numPr>
          <w:ilvl w:val="0"/>
          <w:numId w:val="580"/>
        </w:numPr>
      </w:pPr>
      <w:r>
        <w:t>ReturnIfAbrupt(</w:t>
      </w:r>
      <w:r w:rsidRPr="00750A99">
        <w:rPr>
          <w:i/>
        </w:rPr>
        <w:t>status</w:t>
      </w:r>
      <w:r>
        <w:t>).</w:t>
      </w:r>
    </w:p>
    <w:p w14:paraId="3CE92ABF" w14:textId="77777777" w:rsidR="00341BFE" w:rsidRPr="00E77497" w:rsidRDefault="00341BFE" w:rsidP="00613655">
      <w:pPr>
        <w:pStyle w:val="Alg4"/>
        <w:numPr>
          <w:ilvl w:val="0"/>
          <w:numId w:val="580"/>
        </w:numPr>
      </w:pPr>
      <w:r w:rsidRPr="00E77497">
        <w:t>Repeat</w:t>
      </w:r>
    </w:p>
    <w:p w14:paraId="5819A75F" w14:textId="77777777" w:rsidR="00341BFE" w:rsidRPr="00E77497" w:rsidRDefault="00341BFE" w:rsidP="00613655">
      <w:pPr>
        <w:pStyle w:val="Alg4"/>
        <w:numPr>
          <w:ilvl w:val="1"/>
          <w:numId w:val="580"/>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14:paraId="6B36C1A6" w14:textId="77777777" w:rsidR="00341BFE" w:rsidRPr="00E77497" w:rsidRDefault="00341BFE" w:rsidP="00613655">
      <w:pPr>
        <w:pStyle w:val="Alg4"/>
        <w:numPr>
          <w:ilvl w:val="2"/>
          <w:numId w:val="580"/>
        </w:numPr>
      </w:pPr>
      <w:r w:rsidRPr="00E77497">
        <w:t xml:space="preserve">Let </w:t>
      </w:r>
      <w:r w:rsidRPr="00E77497">
        <w:rPr>
          <w:i/>
        </w:rPr>
        <w:t>testExprRef</w:t>
      </w:r>
      <w:r w:rsidRPr="00E77497">
        <w:t xml:space="preserve"> be the result of evaluating </w:t>
      </w:r>
      <w:r>
        <w:rPr>
          <w:i/>
        </w:rPr>
        <w:t>testExpr</w:t>
      </w:r>
      <w:r w:rsidRPr="00E77497">
        <w:t>.</w:t>
      </w:r>
    </w:p>
    <w:p w14:paraId="2EAFEADA" w14:textId="77777777" w:rsidR="00341BFE" w:rsidRDefault="00341BFE" w:rsidP="00613655">
      <w:pPr>
        <w:pStyle w:val="Alg4"/>
        <w:numPr>
          <w:ilvl w:val="2"/>
          <w:numId w:val="580"/>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14:paraId="2DD17640" w14:textId="77777777" w:rsidR="00341BFE" w:rsidRPr="00E77497" w:rsidRDefault="00341BFE" w:rsidP="00613655">
      <w:pPr>
        <w:pStyle w:val="Alg4"/>
        <w:numPr>
          <w:ilvl w:val="2"/>
          <w:numId w:val="580"/>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14:paraId="57B252E9" w14:textId="77777777" w:rsidR="00341BFE" w:rsidRPr="00E77497" w:rsidRDefault="00341BFE" w:rsidP="00613655">
      <w:pPr>
        <w:pStyle w:val="Alg4"/>
        <w:numPr>
          <w:ilvl w:val="2"/>
          <w:numId w:val="580"/>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14:paraId="6F23906E" w14:textId="77777777" w:rsidR="00341BFE" w:rsidRPr="00E77497" w:rsidRDefault="00341BFE" w:rsidP="00613655">
      <w:pPr>
        <w:pStyle w:val="Alg4"/>
        <w:numPr>
          <w:ilvl w:val="1"/>
          <w:numId w:val="580"/>
        </w:numPr>
      </w:pPr>
      <w:r w:rsidRPr="00E77497">
        <w:t xml:space="preserve">Let </w:t>
      </w:r>
      <w:r>
        <w:rPr>
          <w:i/>
        </w:rPr>
        <w:t>result</w:t>
      </w:r>
      <w:r w:rsidRPr="00E77497">
        <w:t xml:space="preserve"> be the result of evaluating </w:t>
      </w:r>
      <w:r w:rsidRPr="002B2EC5">
        <w:rPr>
          <w:i/>
          <w:iCs/>
        </w:rPr>
        <w:t>stmt</w:t>
      </w:r>
      <w:r w:rsidRPr="00E77497">
        <w:t>.</w:t>
      </w:r>
    </w:p>
    <w:p w14:paraId="4268B95B" w14:textId="77777777" w:rsidR="00341BFE" w:rsidRPr="00E77497" w:rsidRDefault="00341BFE" w:rsidP="00613655">
      <w:pPr>
        <w:pStyle w:val="Alg4"/>
        <w:numPr>
          <w:ilvl w:val="1"/>
          <w:numId w:val="580"/>
        </w:numPr>
      </w:pPr>
      <w:r w:rsidRPr="00E77497">
        <w:lastRenderedPageBreak/>
        <w:t xml:space="preserve">If </w:t>
      </w:r>
      <w:r>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Pr>
          <w:i/>
        </w:rPr>
        <w:t>result</w:t>
      </w:r>
      <w:r w:rsidRPr="00E77497">
        <w:t>.</w:t>
      </w:r>
      <w:r>
        <w:t>[[</w:t>
      </w:r>
      <w:r w:rsidRPr="00E77497">
        <w:t>value</w:t>
      </w:r>
      <w:r>
        <w:t>]].</w:t>
      </w:r>
    </w:p>
    <w:p w14:paraId="469BB964" w14:textId="77777777" w:rsidR="00341BFE" w:rsidRPr="00E77497" w:rsidRDefault="00341BFE" w:rsidP="00613655">
      <w:pPr>
        <w:pStyle w:val="Alg4"/>
        <w:numPr>
          <w:ilvl w:val="1"/>
          <w:numId w:val="580"/>
        </w:numPr>
      </w:pPr>
      <w:r w:rsidRPr="00E77497">
        <w:t xml:space="preserve">If </w:t>
      </w:r>
      <w:r>
        <w:t>LoopContinues (</w:t>
      </w:r>
      <w:r>
        <w:rPr>
          <w:i/>
        </w:rPr>
        <w:t>result</w:t>
      </w:r>
      <w:r>
        <w:t>,</w:t>
      </w:r>
      <w:r w:rsidRPr="00451D9D">
        <w:rPr>
          <w:i/>
        </w:rPr>
        <w:t>labelSet</w:t>
      </w:r>
      <w:r>
        <w:t xml:space="preserve">) is </w:t>
      </w:r>
      <w:r>
        <w:rPr>
          <w:b/>
        </w:rPr>
        <w:t>false</w:t>
      </w:r>
      <w:r w:rsidRPr="00E77497">
        <w:t xml:space="preserve">, return </w:t>
      </w:r>
      <w:r>
        <w:rPr>
          <w:i/>
        </w:rPr>
        <w:t>result</w:t>
      </w:r>
      <w:r w:rsidRPr="00E77497">
        <w:t>.</w:t>
      </w:r>
    </w:p>
    <w:p w14:paraId="5F24094B" w14:textId="77777777" w:rsidR="00341BFE" w:rsidRDefault="00341BFE" w:rsidP="00613655">
      <w:pPr>
        <w:pStyle w:val="Alg4"/>
        <w:numPr>
          <w:ilvl w:val="1"/>
          <w:numId w:val="580"/>
        </w:numPr>
      </w:pPr>
      <w:r>
        <w:t xml:space="preserve">Let </w:t>
      </w:r>
      <w:r>
        <w:rPr>
          <w:i/>
        </w:rPr>
        <w:t>status</w:t>
      </w:r>
      <w:r>
        <w:t xml:space="preserve"> be CreatePerIterationEnvironment(</w:t>
      </w:r>
      <w:r>
        <w:rPr>
          <w:i/>
        </w:rPr>
        <w:t>perIterationBindings</w:t>
      </w:r>
      <w:r>
        <w:t>).</w:t>
      </w:r>
    </w:p>
    <w:p w14:paraId="04856588" w14:textId="77777777" w:rsidR="00341BFE" w:rsidRDefault="00341BFE" w:rsidP="00613655">
      <w:pPr>
        <w:pStyle w:val="Alg4"/>
        <w:numPr>
          <w:ilvl w:val="1"/>
          <w:numId w:val="580"/>
        </w:numPr>
      </w:pPr>
      <w:r>
        <w:t>ReturnIfAbrupt(</w:t>
      </w:r>
      <w:r w:rsidRPr="00750A99">
        <w:rPr>
          <w:i/>
        </w:rPr>
        <w:t>status</w:t>
      </w:r>
      <w:r>
        <w:t>).</w:t>
      </w:r>
    </w:p>
    <w:p w14:paraId="0C94B95F" w14:textId="77777777" w:rsidR="00341BFE" w:rsidRPr="00E77497" w:rsidRDefault="00341BFE" w:rsidP="00613655">
      <w:pPr>
        <w:pStyle w:val="Alg4"/>
        <w:numPr>
          <w:ilvl w:val="1"/>
          <w:numId w:val="580"/>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14:paraId="4098365F" w14:textId="77777777" w:rsidR="00341BFE" w:rsidRPr="00E77497" w:rsidRDefault="00341BFE" w:rsidP="00613655">
      <w:pPr>
        <w:pStyle w:val="Alg4"/>
        <w:numPr>
          <w:ilvl w:val="2"/>
          <w:numId w:val="580"/>
        </w:numPr>
      </w:pPr>
      <w:r w:rsidRPr="00E77497">
        <w:t xml:space="preserve">Let </w:t>
      </w:r>
      <w:r w:rsidRPr="00E77497">
        <w:rPr>
          <w:i/>
        </w:rPr>
        <w:t>incExprRef</w:t>
      </w:r>
      <w:r w:rsidRPr="00E77497">
        <w:t xml:space="preserve"> be the result of evaluating </w:t>
      </w:r>
      <w:r>
        <w:rPr>
          <w:i/>
        </w:rPr>
        <w:t>incrementExpr</w:t>
      </w:r>
      <w:r w:rsidRPr="00E77497">
        <w:t>.</w:t>
      </w:r>
    </w:p>
    <w:p w14:paraId="2A6AB194" w14:textId="77777777" w:rsidR="00341BFE" w:rsidRDefault="00341BFE" w:rsidP="00613655">
      <w:pPr>
        <w:pStyle w:val="Alg4"/>
        <w:numPr>
          <w:ilvl w:val="2"/>
          <w:numId w:val="580"/>
        </w:numPr>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14:paraId="5A2B5727" w14:textId="77777777" w:rsidR="00341BFE" w:rsidRPr="00DC5061" w:rsidRDefault="00341BFE" w:rsidP="00613655">
      <w:pPr>
        <w:pStyle w:val="Alg4"/>
        <w:numPr>
          <w:ilvl w:val="2"/>
          <w:numId w:val="580"/>
        </w:numPr>
      </w:pPr>
      <w:r w:rsidRPr="00DC5061">
        <w:t xml:space="preserve">If </w:t>
      </w:r>
      <w:r>
        <w:t>LoopContinues</w:t>
      </w:r>
      <w:r w:rsidRPr="00DC5061">
        <w:t>(</w:t>
      </w:r>
      <w:r w:rsidRPr="00DC5061">
        <w:rPr>
          <w:i/>
        </w:rPr>
        <w:t>incExprValue</w:t>
      </w:r>
      <w:r w:rsidRPr="00DC5061">
        <w:t>,</w:t>
      </w:r>
      <w:r w:rsidRPr="00DC5061">
        <w:rPr>
          <w:i/>
        </w:rPr>
        <w:t>labelSet</w:t>
      </w:r>
      <w:r w:rsidRPr="00DC5061">
        <w:t xml:space="preserve">) is </w:t>
      </w:r>
      <w:r w:rsidRPr="00DC5061">
        <w:rPr>
          <w:b/>
        </w:rPr>
        <w:t>false</w:t>
      </w:r>
      <w:r w:rsidRPr="00DC5061">
        <w:t xml:space="preserve">, return </w:t>
      </w:r>
      <w:r w:rsidRPr="00DC5061">
        <w:rPr>
          <w:i/>
        </w:rPr>
        <w:t>incExprValue.</w:t>
      </w:r>
    </w:p>
    <w:p w14:paraId="4BBB4B95" w14:textId="77777777" w:rsidR="00341BFE" w:rsidRDefault="00341BFE" w:rsidP="00341BFE">
      <w:pPr>
        <w:pStyle w:val="Heading4"/>
      </w:pPr>
      <w:bookmarkStart w:id="3464" w:name="_Ref365536873"/>
      <w:bookmarkStart w:id="3465" w:name="_Ref365536976"/>
      <w:bookmarkStart w:id="3466" w:name="_Ref365546092"/>
      <w:bookmarkStart w:id="3467" w:name="_Toc370745528"/>
      <w:r w:rsidRPr="00E77497">
        <w:t xml:space="preserve">Runtime Semantics: </w:t>
      </w:r>
      <w:r>
        <w:t xml:space="preserve">CreatePerIterationEnvironment </w:t>
      </w:r>
    </w:p>
    <w:p w14:paraId="6B4F79DA" w14:textId="77777777" w:rsidR="00341BFE" w:rsidRPr="0013710B" w:rsidRDefault="00341BFE" w:rsidP="00341BFE">
      <w:pPr>
        <w:pStyle w:val="normalbefore"/>
      </w:pPr>
      <w:r>
        <w:t xml:space="preserve">The abstract operation </w:t>
      </w:r>
      <w:r w:rsidRPr="008150B8">
        <w:t xml:space="preserve">CreatePerIterationEnvironment </w:t>
      </w:r>
      <w:r>
        <w:t xml:space="preserve">with argument </w:t>
      </w:r>
      <w:r>
        <w:rPr>
          <w:rFonts w:ascii="Times New Roman" w:hAnsi="Times New Roman"/>
          <w:i/>
        </w:rPr>
        <w:t>perIterationBindings</w:t>
      </w:r>
      <w:r>
        <w:t>, is performed as follows:</w:t>
      </w:r>
    </w:p>
    <w:p w14:paraId="6302A185" w14:textId="77777777" w:rsidR="00341BFE" w:rsidRDefault="00341BFE" w:rsidP="00613655">
      <w:pPr>
        <w:pStyle w:val="Alg4"/>
        <w:numPr>
          <w:ilvl w:val="0"/>
          <w:numId w:val="633"/>
        </w:numPr>
      </w:pPr>
      <w:r>
        <w:t xml:space="preserve">If </w:t>
      </w:r>
      <w:r>
        <w:rPr>
          <w:i/>
        </w:rPr>
        <w:t>perIterationBindings</w:t>
      </w:r>
      <w:r>
        <w:t xml:space="preserve"> has any elements, then</w:t>
      </w:r>
    </w:p>
    <w:p w14:paraId="76FB58EF" w14:textId="77777777" w:rsidR="00341BFE" w:rsidRDefault="00341BFE" w:rsidP="00613655">
      <w:pPr>
        <w:pStyle w:val="Alg4"/>
        <w:numPr>
          <w:ilvl w:val="1"/>
          <w:numId w:val="633"/>
        </w:numPr>
      </w:pPr>
      <w:r w:rsidRPr="00E77497">
        <w:t xml:space="preserve">Let </w:t>
      </w:r>
      <w:r>
        <w:rPr>
          <w:i/>
        </w:rPr>
        <w:t>lastIteration</w:t>
      </w:r>
      <w:r w:rsidRPr="00E77497">
        <w:rPr>
          <w:i/>
        </w:rPr>
        <w:t>Env</w:t>
      </w:r>
      <w:r w:rsidRPr="00E77497">
        <w:t xml:space="preserve"> be the </w:t>
      </w:r>
      <w:r>
        <w:t>running</w:t>
      </w:r>
      <w:r w:rsidRPr="00E77497">
        <w:t xml:space="preserve"> execution context’s LexicalEnvironment</w:t>
      </w:r>
      <w:r>
        <w:t>.</w:t>
      </w:r>
    </w:p>
    <w:p w14:paraId="238FBF10" w14:textId="77777777" w:rsidR="00341BFE" w:rsidRDefault="00341BFE" w:rsidP="00613655">
      <w:pPr>
        <w:pStyle w:val="Alg4"/>
        <w:numPr>
          <w:ilvl w:val="1"/>
          <w:numId w:val="633"/>
        </w:numPr>
      </w:pPr>
      <w:r>
        <w:t xml:space="preserve">Let </w:t>
      </w:r>
      <w:r>
        <w:rPr>
          <w:i/>
        </w:rPr>
        <w:t>outer</w:t>
      </w:r>
      <w:r>
        <w:t xml:space="preserve"> be </w:t>
      </w:r>
      <w:r>
        <w:rPr>
          <w:i/>
        </w:rPr>
        <w:t>lastIterationEnv</w:t>
      </w:r>
      <w:r>
        <w:t xml:space="preserve">’s </w:t>
      </w:r>
      <w:r>
        <w:rPr>
          <w:i/>
        </w:rPr>
        <w:t>outer</w:t>
      </w:r>
      <w:r>
        <w:t xml:space="preserve"> lexical environment.</w:t>
      </w:r>
    </w:p>
    <w:p w14:paraId="5CA19490" w14:textId="77777777" w:rsidR="00341BFE" w:rsidRDefault="00341BFE" w:rsidP="00613655">
      <w:pPr>
        <w:pStyle w:val="Alg4"/>
        <w:numPr>
          <w:ilvl w:val="1"/>
          <w:numId w:val="633"/>
        </w:numPr>
      </w:pPr>
      <w:r>
        <w:t xml:space="preserve">Assert: </w:t>
      </w:r>
      <w:r>
        <w:rPr>
          <w:i/>
        </w:rPr>
        <w:t>outer</w:t>
      </w:r>
      <w:r>
        <w:t xml:space="preserve"> is not </w:t>
      </w:r>
      <w:r>
        <w:rPr>
          <w:b/>
        </w:rPr>
        <w:t>null</w:t>
      </w:r>
      <w:r>
        <w:t>.</w:t>
      </w:r>
    </w:p>
    <w:p w14:paraId="3DCD4AA7" w14:textId="4BC7D895" w:rsidR="00341BFE" w:rsidRDefault="00341BFE" w:rsidP="00613655">
      <w:pPr>
        <w:pStyle w:val="Alg4"/>
        <w:numPr>
          <w:ilvl w:val="1"/>
          <w:numId w:val="633"/>
        </w:numPr>
      </w:pPr>
      <w:r w:rsidRPr="00E77497">
        <w:t xml:space="preserve">Let </w:t>
      </w:r>
      <w:r>
        <w:rPr>
          <w:i/>
        </w:rPr>
        <w:t>thisIteration</w:t>
      </w:r>
      <w:r w:rsidRPr="00E77497">
        <w:rPr>
          <w:i/>
        </w:rPr>
        <w:t>Env</w:t>
      </w:r>
      <w:r w:rsidRPr="00E77497">
        <w:t xml:space="preserve"> be NewDeclarativeEnvironment</w:t>
      </w:r>
      <w:r w:rsidR="009F538C">
        <w:t>(</w:t>
      </w:r>
      <w:r>
        <w:rPr>
          <w:i/>
        </w:rPr>
        <w:t>outer</w:t>
      </w:r>
      <w:r w:rsidR="009F538C">
        <w:t>)</w:t>
      </w:r>
      <w:r w:rsidRPr="00E77497">
        <w:t>.</w:t>
      </w:r>
    </w:p>
    <w:p w14:paraId="07B5C98E" w14:textId="77777777" w:rsidR="00341BFE" w:rsidRDefault="00341BFE" w:rsidP="00613655">
      <w:pPr>
        <w:pStyle w:val="Alg4"/>
        <w:numPr>
          <w:ilvl w:val="1"/>
          <w:numId w:val="633"/>
        </w:numPr>
      </w:pPr>
      <w:r>
        <w:t xml:space="preserve">For each element </w:t>
      </w:r>
      <w:r>
        <w:rPr>
          <w:i/>
        </w:rPr>
        <w:t>bn</w:t>
      </w:r>
      <w:r>
        <w:t xml:space="preserve"> of </w:t>
      </w:r>
      <w:r>
        <w:rPr>
          <w:i/>
        </w:rPr>
        <w:t>perIterationBindings</w:t>
      </w:r>
      <w:r>
        <w:t xml:space="preserve"> do,</w:t>
      </w:r>
    </w:p>
    <w:p w14:paraId="6401FABD" w14:textId="77777777" w:rsidR="00341BFE" w:rsidRDefault="00341BFE" w:rsidP="00613655">
      <w:pPr>
        <w:pStyle w:val="Alg4"/>
        <w:numPr>
          <w:ilvl w:val="2"/>
          <w:numId w:val="633"/>
        </w:numPr>
      </w:pPr>
      <w:r>
        <w:t xml:space="preserve">Let </w:t>
      </w:r>
      <w:r w:rsidRPr="002D66E4">
        <w:rPr>
          <w:i/>
          <w:iCs/>
        </w:rPr>
        <w:t>status</w:t>
      </w:r>
      <w:r>
        <w:t xml:space="preserve"> be the result of calling </w:t>
      </w:r>
      <w:r>
        <w:rPr>
          <w:i/>
        </w:rPr>
        <w:t>thisIteration</w:t>
      </w:r>
      <w:r w:rsidRPr="00E77497">
        <w:rPr>
          <w:i/>
        </w:rPr>
        <w:t>Env</w:t>
      </w:r>
      <w:r w:rsidRPr="00E77497">
        <w:t xml:space="preserve">’s CreateMutableBinding concrete method passing </w:t>
      </w:r>
      <w:r>
        <w:rPr>
          <w:i/>
        </w:rPr>
        <w:t>b</w:t>
      </w:r>
      <w:r w:rsidRPr="00E77497">
        <w:rPr>
          <w:i/>
        </w:rPr>
        <w:t xml:space="preserve">n </w:t>
      </w:r>
      <w:r w:rsidRPr="00E77497">
        <w:t xml:space="preserve">and </w:t>
      </w:r>
      <w:r w:rsidRPr="00E77497">
        <w:rPr>
          <w:b/>
        </w:rPr>
        <w:t>false</w:t>
      </w:r>
      <w:r w:rsidRPr="00E77497">
        <w:t xml:space="preserve"> as the arguments.</w:t>
      </w:r>
    </w:p>
    <w:p w14:paraId="3AFD20AB" w14:textId="77777777" w:rsidR="00341BFE" w:rsidRDefault="00341BFE" w:rsidP="00613655">
      <w:pPr>
        <w:pStyle w:val="Alg4"/>
        <w:numPr>
          <w:ilvl w:val="2"/>
          <w:numId w:val="633"/>
        </w:numPr>
      </w:pPr>
      <w:r>
        <w:t xml:space="preserve">Assert: </w:t>
      </w:r>
      <w:r w:rsidRPr="00DC4878">
        <w:rPr>
          <w:i/>
          <w:iCs/>
        </w:rPr>
        <w:t>status</w:t>
      </w:r>
      <w:r>
        <w:t xml:space="preserve"> is never an abrupt completion.</w:t>
      </w:r>
    </w:p>
    <w:p w14:paraId="1BDB0B34" w14:textId="77777777" w:rsidR="00341BFE" w:rsidRDefault="00341BFE" w:rsidP="00613655">
      <w:pPr>
        <w:pStyle w:val="Alg4"/>
        <w:numPr>
          <w:ilvl w:val="2"/>
          <w:numId w:val="633"/>
        </w:numPr>
      </w:pPr>
      <w:r>
        <w:t xml:space="preserve">Let </w:t>
      </w:r>
      <w:r>
        <w:rPr>
          <w:i/>
        </w:rPr>
        <w:t>lastValue</w:t>
      </w:r>
      <w:r>
        <w:t xml:space="preserve"> be the result of calling </w:t>
      </w:r>
      <w:r>
        <w:rPr>
          <w:i/>
        </w:rPr>
        <w:t>lastIteration</w:t>
      </w:r>
      <w:r w:rsidRPr="00E77497">
        <w:rPr>
          <w:i/>
        </w:rPr>
        <w:t>Env</w:t>
      </w:r>
      <w:r w:rsidRPr="00E77497">
        <w:t xml:space="preserve">’s </w:t>
      </w:r>
      <w:r>
        <w:t>GetBindingValue</w:t>
      </w:r>
      <w:r w:rsidRPr="00E77497">
        <w:t xml:space="preserve"> concrete method passing </w:t>
      </w:r>
      <w:r>
        <w:rPr>
          <w:i/>
        </w:rPr>
        <w:t>b</w:t>
      </w:r>
      <w:r w:rsidRPr="00E77497">
        <w:rPr>
          <w:i/>
        </w:rPr>
        <w:t xml:space="preserve">n </w:t>
      </w:r>
      <w:r w:rsidRPr="00E77497">
        <w:t xml:space="preserve">and </w:t>
      </w:r>
      <w:r>
        <w:rPr>
          <w:b/>
        </w:rPr>
        <w:t>true</w:t>
      </w:r>
      <w:r w:rsidRPr="00E77497">
        <w:t xml:space="preserve"> as the arguments.</w:t>
      </w:r>
    </w:p>
    <w:p w14:paraId="3D497D84" w14:textId="77777777" w:rsidR="00341BFE" w:rsidRDefault="00341BFE" w:rsidP="00613655">
      <w:pPr>
        <w:pStyle w:val="Alg4"/>
        <w:numPr>
          <w:ilvl w:val="2"/>
          <w:numId w:val="633"/>
        </w:numPr>
      </w:pPr>
      <w:r>
        <w:t>ReturnIfAbrupt(</w:t>
      </w:r>
      <w:r>
        <w:rPr>
          <w:i/>
        </w:rPr>
        <w:t>lastValue</w:t>
      </w:r>
      <w:r>
        <w:t>).</w:t>
      </w:r>
    </w:p>
    <w:p w14:paraId="47611090" w14:textId="77777777" w:rsidR="00341BFE" w:rsidRDefault="00341BFE" w:rsidP="00613655">
      <w:pPr>
        <w:pStyle w:val="Alg4"/>
        <w:numPr>
          <w:ilvl w:val="2"/>
          <w:numId w:val="633"/>
        </w:numPr>
      </w:pPr>
      <w:r w:rsidRPr="00E77497">
        <w:t xml:space="preserve">Call the </w:t>
      </w:r>
      <w:r>
        <w:t>InitializeBinding concrete method of</w:t>
      </w:r>
      <w:r w:rsidRPr="003C480D">
        <w:rPr>
          <w:i/>
        </w:rPr>
        <w:t xml:space="preserve"> </w:t>
      </w:r>
      <w:r>
        <w:rPr>
          <w:i/>
        </w:rPr>
        <w:t>thisIteration</w:t>
      </w:r>
      <w:r w:rsidRPr="00E77497">
        <w:rPr>
          <w:i/>
        </w:rPr>
        <w:t>Env</w:t>
      </w:r>
      <w:r w:rsidRPr="00E77497">
        <w:t xml:space="preserve"> passing </w:t>
      </w:r>
      <w:r>
        <w:rPr>
          <w:i/>
        </w:rPr>
        <w:t>bn</w:t>
      </w:r>
      <w:r>
        <w:t xml:space="preserve"> </w:t>
      </w:r>
      <w:r w:rsidRPr="00E77497">
        <w:t xml:space="preserve">and </w:t>
      </w:r>
      <w:r>
        <w:rPr>
          <w:i/>
        </w:rPr>
        <w:t>lastV</w:t>
      </w:r>
      <w:r w:rsidRPr="00E77497">
        <w:rPr>
          <w:i/>
        </w:rPr>
        <w:t>alue</w:t>
      </w:r>
      <w:r w:rsidRPr="00E77497">
        <w:t xml:space="preserve"> as the arguments.</w:t>
      </w:r>
    </w:p>
    <w:p w14:paraId="71C53575" w14:textId="77777777" w:rsidR="00341BFE" w:rsidRPr="008150B8" w:rsidRDefault="00341BFE" w:rsidP="00613655">
      <w:pPr>
        <w:pStyle w:val="Alg4"/>
        <w:numPr>
          <w:ilvl w:val="1"/>
          <w:numId w:val="633"/>
        </w:numPr>
      </w:pPr>
      <w:r w:rsidRPr="00E77497">
        <w:t xml:space="preserve">Set the </w:t>
      </w:r>
      <w:r>
        <w:t>running</w:t>
      </w:r>
      <w:r w:rsidRPr="00E77497">
        <w:t xml:space="preserve"> </w:t>
      </w:r>
      <w:r w:rsidRPr="000D5AB9">
        <w:t>execution</w:t>
      </w:r>
      <w:r w:rsidRPr="00E77497">
        <w:t xml:space="preserve"> context’s LexicalEnvironment to </w:t>
      </w:r>
      <w:r>
        <w:rPr>
          <w:i/>
        </w:rPr>
        <w:t>thisIteration</w:t>
      </w:r>
      <w:r w:rsidRPr="00E77497">
        <w:rPr>
          <w:i/>
        </w:rPr>
        <w:t>Env</w:t>
      </w:r>
      <w:r>
        <w:rPr>
          <w:i/>
        </w:rPr>
        <w:t>.</w:t>
      </w:r>
    </w:p>
    <w:p w14:paraId="35A0BED8" w14:textId="77777777" w:rsidR="00341BFE" w:rsidRDefault="00341BFE" w:rsidP="00613655">
      <w:pPr>
        <w:pStyle w:val="Alg4"/>
        <w:numPr>
          <w:ilvl w:val="0"/>
          <w:numId w:val="633"/>
        </w:numPr>
      </w:pPr>
      <w:r>
        <w:t xml:space="preserve">Return </w:t>
      </w:r>
      <w:r w:rsidRPr="00D556DD">
        <w:rPr>
          <w:b/>
        </w:rPr>
        <w:t>undefined</w:t>
      </w:r>
    </w:p>
    <w:p w14:paraId="72C62953" w14:textId="77777777" w:rsidR="00341BFE" w:rsidRPr="00E77497" w:rsidRDefault="00341BFE" w:rsidP="00341BFE">
      <w:pPr>
        <w:pStyle w:val="Heading3"/>
      </w:pPr>
      <w:bookmarkStart w:id="3468" w:name="_Toc384481188"/>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t xml:space="preserve">and </w:t>
      </w:r>
      <w:r w:rsidRPr="00E77497">
        <w:rPr>
          <w:rFonts w:ascii="Courier New" w:hAnsi="Courier New"/>
        </w:rPr>
        <w:t>for</w:t>
      </w:r>
      <w:r w:rsidRPr="00E77497">
        <w:t>-</w:t>
      </w:r>
      <w:r>
        <w:rPr>
          <w:rFonts w:ascii="Courier New" w:hAnsi="Courier New"/>
        </w:rPr>
        <w:t>of</w:t>
      </w:r>
      <w:r>
        <w:t xml:space="preserve"> </w:t>
      </w:r>
      <w:r w:rsidRPr="00E77497">
        <w:t>Statemen</w:t>
      </w:r>
      <w:bookmarkEnd w:id="3445"/>
      <w:bookmarkEnd w:id="3446"/>
      <w:bookmarkEnd w:id="3447"/>
      <w:bookmarkEnd w:id="3448"/>
      <w:bookmarkEnd w:id="3449"/>
      <w:bookmarkEnd w:id="3450"/>
      <w:bookmarkEnd w:id="3451"/>
      <w:bookmarkEnd w:id="3452"/>
      <w:bookmarkEnd w:id="3453"/>
      <w:bookmarkEnd w:id="3454"/>
      <w:bookmarkEnd w:id="3455"/>
      <w:r w:rsidRPr="00E77497">
        <w:t>t</w:t>
      </w:r>
      <w:bookmarkEnd w:id="3456"/>
      <w:bookmarkEnd w:id="3457"/>
      <w:bookmarkEnd w:id="3458"/>
      <w:bookmarkEnd w:id="3459"/>
      <w:bookmarkEnd w:id="3460"/>
      <w:bookmarkEnd w:id="3461"/>
      <w:bookmarkEnd w:id="3462"/>
      <w:r>
        <w:t>s</w:t>
      </w:r>
      <w:bookmarkEnd w:id="3464"/>
      <w:bookmarkEnd w:id="3465"/>
      <w:bookmarkEnd w:id="3466"/>
      <w:bookmarkEnd w:id="3467"/>
      <w:bookmarkEnd w:id="3468"/>
    </w:p>
    <w:p w14:paraId="372C5295" w14:textId="77777777" w:rsidR="00341BFE" w:rsidRPr="00E77497" w:rsidRDefault="00341BFE" w:rsidP="00341BFE">
      <w:pPr>
        <w:pStyle w:val="Heading4"/>
      </w:pPr>
      <w:bookmarkStart w:id="3469" w:name="_Ref384304144"/>
      <w:r w:rsidRPr="00E77497">
        <w:t>Static Semantics:  Early Errors</w:t>
      </w:r>
      <w:bookmarkEnd w:id="3469"/>
    </w:p>
    <w:p w14:paraId="3A68FAAA" w14:textId="77777777" w:rsidR="00341BFE" w:rsidRDefault="00341BFE" w:rsidP="00341BFE">
      <w:pPr>
        <w:contextualSpacing/>
      </w:pPr>
      <w:r w:rsidRPr="00C6727C">
        <w:rPr>
          <w:rStyle w:val="SyntaxSymbol"/>
        </w:rPr>
        <w:t>IterationStatement</w:t>
      </w:r>
      <w:r w:rsidRPr="00E77497">
        <w:t xml:space="preserve"> </w:t>
      </w:r>
      <w:r w:rsidRPr="00E77497">
        <w:rPr>
          <w:b/>
        </w:rPr>
        <w:t>:</w:t>
      </w:r>
      <w:r w:rsidRPr="00E77497">
        <w:t xml:space="preserve"> </w:t>
      </w:r>
    </w:p>
    <w:p w14:paraId="6865321C" w14:textId="77777777" w:rsidR="00341BFE" w:rsidRDefault="00341BFE" w:rsidP="00341BFE">
      <w:pPr>
        <w:ind w:left="360"/>
        <w:contextualSpacing/>
      </w:pPr>
      <w:r w:rsidRPr="00C6727C">
        <w:rPr>
          <w:rStyle w:val="SyntaxTerminal"/>
        </w:rPr>
        <w:t>for (</w:t>
      </w:r>
      <w:r>
        <w:rPr>
          <w:rFonts w:ascii="Courier New" w:hAnsi="Courier New"/>
          <w:b/>
        </w:rPr>
        <w:t xml:space="preserve"> </w:t>
      </w:r>
      <w:r w:rsidRPr="00C6727C">
        <w:rPr>
          <w:rStyle w:val="SyntaxSymbol"/>
        </w:rPr>
        <w:t>LeftHandSideExpression</w:t>
      </w:r>
      <w:r w:rsidRPr="00C11D93">
        <w:rPr>
          <w:rStyle w:val="bnf"/>
        </w:rPr>
        <w:t xml:space="preserve">  </w:t>
      </w:r>
      <w:r w:rsidRPr="00C6727C">
        <w:rPr>
          <w:rStyle w:val="SyntaxTerminal"/>
        </w:rPr>
        <w:t>in</w:t>
      </w:r>
      <w:r w:rsidRPr="00E77497">
        <w:t xml:space="preserve"> </w:t>
      </w:r>
      <w:r w:rsidRPr="00C6727C">
        <w:rPr>
          <w:rStyle w:val="SyntaxSymbol"/>
        </w:rPr>
        <w: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0D403AA9" w14:textId="77777777" w:rsidR="00341BFE" w:rsidRPr="00E77497" w:rsidRDefault="00341BFE" w:rsidP="00341BFE">
      <w:pPr>
        <w:spacing w:after="120"/>
        <w:ind w:left="360"/>
      </w:pPr>
      <w:r w:rsidRPr="00C6727C">
        <w:rPr>
          <w:rStyle w:val="SyntaxTerminal"/>
        </w:rPr>
        <w:t>for (</w:t>
      </w:r>
      <w:r>
        <w:rPr>
          <w:rFonts w:ascii="Courier New" w:hAnsi="Courier New"/>
          <w:b/>
        </w:rPr>
        <w:t xml:space="preserve"> </w:t>
      </w:r>
      <w:r w:rsidRPr="00C6727C">
        <w:rPr>
          <w:rStyle w:val="SyntaxSymbol"/>
        </w:rPr>
        <w:t>LeftHandSideExpression</w:t>
      </w:r>
      <w:r w:rsidRPr="00C11D93">
        <w:rPr>
          <w:rStyle w:val="bnf"/>
        </w:rPr>
        <w:t xml:space="preserve">  </w:t>
      </w:r>
      <w:r w:rsidRPr="00C6727C">
        <w:rPr>
          <w:rStyle w:val="SyntaxTerminal"/>
        </w:rPr>
        <w:t>of</w:t>
      </w:r>
      <w:r w:rsidRPr="00E77497">
        <w:t xml:space="preserve"> </w:t>
      </w:r>
      <w:r w:rsidRPr="00C6727C">
        <w:rPr>
          <w:rStyle w:val="SyntaxSymbol"/>
        </w:rPr>
        <w:t>AssignmentExpression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74171ABE" w14:textId="77777777" w:rsidR="00341BFE" w:rsidRDefault="00341BFE" w:rsidP="0068054D">
      <w:pPr>
        <w:numPr>
          <w:ilvl w:val="0"/>
          <w:numId w:val="255"/>
        </w:numPr>
        <w:contextualSpacing/>
      </w:pPr>
      <w:r>
        <w:t>It is a Syntax Error if</w:t>
      </w:r>
      <w:r w:rsidRPr="008E7E56">
        <w:t xml:space="preserve"> </w:t>
      </w:r>
      <w:r w:rsidRPr="00C6727C">
        <w:rPr>
          <w:rStyle w:val="SyntaxSymbol"/>
        </w:rPr>
        <w:t>LeftHandSideExpression</w:t>
      </w:r>
      <w:r w:rsidRPr="008E7E56">
        <w:t xml:space="preserve"> is either an </w:t>
      </w:r>
      <w:r w:rsidRPr="00C6727C">
        <w:rPr>
          <w:rStyle w:val="SyntaxSymbol"/>
        </w:rPr>
        <w:t>ObjectLiteral</w:t>
      </w:r>
      <w:r w:rsidRPr="008E7E56">
        <w:t xml:space="preserve"> or an</w:t>
      </w:r>
      <w:r w:rsidRPr="008E7E56">
        <w:rPr>
          <w:i/>
        </w:rPr>
        <w:t xml:space="preserve"> </w:t>
      </w:r>
      <w:r w:rsidRPr="00C6727C">
        <w:rPr>
          <w:rStyle w:val="SyntaxSymbol"/>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C6727C">
        <w:rPr>
          <w:rStyle w:val="SyntaxSymbol"/>
        </w:rPr>
        <w:t>LeftHandSideExpression</w:t>
      </w:r>
      <w:r w:rsidRPr="008E7E56">
        <w:t xml:space="preserve"> </w:t>
      </w:r>
      <w:r w:rsidRPr="00E77497">
        <w:t>cannot be parsed</w:t>
      </w:r>
      <w:r w:rsidRPr="001C316E">
        <w:t xml:space="preserve"> </w:t>
      </w:r>
      <w:r>
        <w:t>with no tokens left over</w:t>
      </w:r>
      <w:r w:rsidRPr="00E77497">
        <w:t xml:space="preserve"> using </w:t>
      </w:r>
      <w:r w:rsidRPr="00C6727C">
        <w:rPr>
          <w:rStyle w:val="SyntaxSymbol"/>
        </w:rPr>
        <w:t>AssignmentPattern</w:t>
      </w:r>
      <w:r w:rsidRPr="00E77497">
        <w:t xml:space="preserve"> as the goal symbol.</w:t>
      </w:r>
    </w:p>
    <w:p w14:paraId="3569D174" w14:textId="77777777" w:rsidR="00341BFE" w:rsidRDefault="00341BFE" w:rsidP="0068054D">
      <w:pPr>
        <w:numPr>
          <w:ilvl w:val="0"/>
          <w:numId w:val="255"/>
        </w:numPr>
        <w:contextualSpacing/>
      </w:pPr>
      <w:r>
        <w:t>If</w:t>
      </w:r>
      <w:r w:rsidRPr="008E7E56">
        <w:t xml:space="preserve"> </w:t>
      </w:r>
      <w:r w:rsidRPr="00C6727C">
        <w:rPr>
          <w:rStyle w:val="SyntaxSymbol"/>
        </w:rPr>
        <w:t>LeftHandSideExpression</w:t>
      </w:r>
      <w:r w:rsidRPr="008E7E56">
        <w:t xml:space="preserve"> is either an </w:t>
      </w:r>
      <w:r w:rsidRPr="00C6727C">
        <w:rPr>
          <w:rStyle w:val="SyntaxSymbol"/>
        </w:rPr>
        <w:t>ObjectLiteral</w:t>
      </w:r>
      <w:r w:rsidRPr="008E7E56">
        <w:t xml:space="preserve"> or an</w:t>
      </w:r>
      <w:r w:rsidRPr="008E7E56">
        <w:rPr>
          <w:i/>
        </w:rPr>
        <w:t xml:space="preserve"> </w:t>
      </w:r>
      <w:r w:rsidRPr="00C6727C">
        <w:rPr>
          <w:rStyle w:val="SyntaxSymbol"/>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C6727C">
        <w:rPr>
          <w:rStyle w:val="SyntaxSymbol"/>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C6727C">
        <w:rPr>
          <w:rStyle w:val="SyntaxSymbol"/>
        </w:rPr>
        <w:t>AssignmentPattern</w:t>
      </w:r>
      <w:r w:rsidRPr="00E77497">
        <w:t xml:space="preserve"> </w:t>
      </w:r>
      <w:r>
        <w:t>are used.</w:t>
      </w:r>
    </w:p>
    <w:p w14:paraId="37950E4E" w14:textId="77777777" w:rsidR="00341BFE" w:rsidRDefault="00341BFE" w:rsidP="0068054D">
      <w:pPr>
        <w:numPr>
          <w:ilvl w:val="0"/>
          <w:numId w:val="255"/>
        </w:numPr>
        <w:contextualSpacing/>
      </w:pPr>
      <w:r w:rsidRPr="00E77497">
        <w:t xml:space="preserve">It is a Syntax Error if </w:t>
      </w:r>
      <w:r w:rsidRPr="00C6727C">
        <w:rPr>
          <w:rStyle w:val="SyntaxSymbol"/>
        </w:rPr>
        <w:t>LeftHandSideExpression</w:t>
      </w:r>
      <w:r w:rsidRPr="00E77497">
        <w:t xml:space="preserve"> is a </w:t>
      </w:r>
      <w:r w:rsidRPr="00C6727C">
        <w:rPr>
          <w:rStyle w:val="SyntaxSymbol"/>
        </w:rPr>
        <w:t>IdentifierReference</w:t>
      </w:r>
      <w:r w:rsidRPr="00E77497">
        <w:rPr>
          <w:rStyle w:val="bnf"/>
        </w:rPr>
        <w:t xml:space="preserve"> </w:t>
      </w:r>
      <w:r w:rsidRPr="000C0445">
        <w:t>that can be statically determined to always resolve to a declarative environment record binding and the resolved binding is an immutable binding.</w:t>
      </w:r>
    </w:p>
    <w:p w14:paraId="6C52A4E5" w14:textId="77777777" w:rsidR="00341BFE" w:rsidRDefault="00341BFE" w:rsidP="0068054D">
      <w:pPr>
        <w:numPr>
          <w:ilvl w:val="0"/>
          <w:numId w:val="255"/>
        </w:numPr>
        <w:contextualSpacing/>
      </w:pPr>
      <w:r>
        <w:t xml:space="preserve">It is a </w:t>
      </w:r>
      <w:r w:rsidRPr="00E77497">
        <w:t xml:space="preserve">Syntax </w:t>
      </w:r>
      <w:r>
        <w:t>Error i</w:t>
      </w:r>
      <w:r w:rsidRPr="008E7E56">
        <w:t xml:space="preserve">f </w:t>
      </w:r>
      <w:r w:rsidRPr="00C6727C">
        <w:rPr>
          <w:rStyle w:val="SyntaxSymbol"/>
        </w:rPr>
        <w:t>LeftHandSideExpression</w:t>
      </w:r>
      <w:r w:rsidRPr="008E7E56">
        <w:t xml:space="preserve"> is neither an </w:t>
      </w:r>
      <w:r w:rsidRPr="00C6727C">
        <w:rPr>
          <w:rStyle w:val="SyntaxSymbol"/>
        </w:rPr>
        <w:t>ObjectLiteral</w:t>
      </w:r>
      <w:r w:rsidRPr="008E7E56">
        <w:t xml:space="preserve"> nor an</w:t>
      </w:r>
      <w:r w:rsidRPr="008E7E56">
        <w:rPr>
          <w:i/>
        </w:rPr>
        <w:t xml:space="preserve"> </w:t>
      </w:r>
      <w:r w:rsidRPr="00C6727C">
        <w:rPr>
          <w:rStyle w:val="SyntaxSymbol"/>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C6727C">
        <w:rPr>
          <w:rStyle w:val="SyntaxSymbol"/>
        </w:rPr>
        <w:t>LeftHandSideExpression</w:t>
      </w:r>
      <w:r w:rsidRPr="00BD6E56">
        <w:rPr>
          <w:rStyle w:val="bnf"/>
        </w:rPr>
        <w:t xml:space="preserve"> </w:t>
      </w:r>
      <w:r>
        <w:t xml:space="preserve">is </w:t>
      </w:r>
      <w:r w:rsidRPr="008625A5">
        <w:rPr>
          <w:rFonts w:ascii="Times New Roman" w:hAnsi="Times New Roman"/>
          <w:b/>
        </w:rPr>
        <w:t>false</w:t>
      </w:r>
      <w:r>
        <w:t>.</w:t>
      </w:r>
    </w:p>
    <w:p w14:paraId="398CC7DF" w14:textId="77777777" w:rsidR="00341BFE" w:rsidRPr="00E77497" w:rsidRDefault="00341BFE" w:rsidP="0068054D">
      <w:pPr>
        <w:numPr>
          <w:ilvl w:val="0"/>
          <w:numId w:val="255"/>
        </w:numPr>
        <w:jc w:val="left"/>
      </w:pPr>
      <w:r w:rsidRPr="00E77497">
        <w:t xml:space="preserve">It is a Syntax Error if the </w:t>
      </w:r>
      <w:r w:rsidRPr="00C6727C">
        <w:rPr>
          <w:rStyle w:val="SyntaxSymbol"/>
        </w:rPr>
        <w:t>LeftHandSideExpression</w:t>
      </w:r>
      <w:r w:rsidRPr="00E77497">
        <w:t xml:space="preserve"> is </w:t>
      </w:r>
      <w:r>
        <w:t xml:space="preserve">                  </w:t>
      </w:r>
      <w:r w:rsidRPr="00C6727C">
        <w:rPr>
          <w:rStyle w:val="SyntaxSymbol"/>
        </w:rPr>
        <w:t>CoverParenthes</w:t>
      </w:r>
      <w:r>
        <w:rPr>
          <w:rStyle w:val="SyntaxSymbol"/>
        </w:rPr>
        <w:t>ize</w:t>
      </w:r>
      <w:r w:rsidRPr="00C6727C">
        <w:rPr>
          <w:rStyle w:val="SyntaxSymbol"/>
        </w:rPr>
        <w:t>dExpressionAndArrowParameterList</w:t>
      </w:r>
      <w:r>
        <w:rPr>
          <w:rFonts w:ascii="Times New Roman" w:hAnsi="Times New Roman"/>
          <w:i/>
        </w:rPr>
        <w:t xml:space="preserve"> </w:t>
      </w:r>
      <w:r w:rsidRPr="00C6727C">
        <w:rPr>
          <w:rStyle w:val="bnf"/>
          <w:rFonts w:ascii="Arial" w:hAnsi="Arial" w:cs="Arial"/>
          <w:b/>
          <w:i w:val="0"/>
        </w:rPr>
        <w:t>:</w:t>
      </w:r>
      <w:r w:rsidRPr="00E77497">
        <w:rPr>
          <w:rStyle w:val="bnf"/>
        </w:rPr>
        <w:t xml:space="preserve"> </w:t>
      </w:r>
      <w:r w:rsidRPr="00C6727C">
        <w:rPr>
          <w:rStyle w:val="SyntaxTerminal"/>
        </w:rPr>
        <w:t>(</w:t>
      </w:r>
      <w:r w:rsidRPr="00E77497">
        <w:rPr>
          <w:rStyle w:val="bnf"/>
        </w:rPr>
        <w:t xml:space="preserve"> </w:t>
      </w:r>
      <w:r w:rsidRPr="00C6727C">
        <w:rPr>
          <w:rStyle w:val="SyntaxSymbol"/>
        </w:rPr>
        <w:t>Expression</w:t>
      </w:r>
      <w:r w:rsidRPr="00E77497">
        <w:rPr>
          <w:rFonts w:ascii="Courier New" w:hAnsi="Courier New" w:cs="Courier New"/>
          <w:b/>
        </w:rPr>
        <w:t xml:space="preserve"> </w:t>
      </w:r>
      <w:r w:rsidRPr="00C6727C">
        <w:rPr>
          <w:rStyle w:val="SyntaxTerminal"/>
        </w:rPr>
        <w:t>)</w:t>
      </w:r>
      <w:r>
        <w:rPr>
          <w:rFonts w:ascii="Courier New" w:hAnsi="Courier New" w:cs="Courier New"/>
          <w:b/>
        </w:rPr>
        <w:br/>
      </w:r>
      <w:r w:rsidRPr="00E77497">
        <w:lastRenderedPageBreak/>
        <w:t xml:space="preserve">and </w:t>
      </w:r>
      <w:r w:rsidRPr="00C6727C">
        <w:rPr>
          <w:rStyle w:val="SyntaxSymbol"/>
        </w:rPr>
        <w:t>Expression</w:t>
      </w:r>
      <w:r w:rsidRPr="00E77497">
        <w:t xml:space="preserve"> derive</w:t>
      </w:r>
      <w:r>
        <w:t>s</w:t>
      </w:r>
      <w:r w:rsidRPr="00E77497">
        <w:t xml:space="preserve"> a production that would produce a Syntax Error according to these rules</w:t>
      </w:r>
      <w:r w:rsidRPr="00C5525D">
        <w:t xml:space="preserve"> </w:t>
      </w:r>
      <w:r>
        <w:t xml:space="preserve">if that production is substituted for </w:t>
      </w:r>
      <w:r w:rsidRPr="00C6727C">
        <w:rPr>
          <w:rStyle w:val="SyntaxSymbol"/>
        </w:rPr>
        <w:t>LeftHandSideExpression</w:t>
      </w:r>
      <w:r w:rsidRPr="00E77497">
        <w:t>. This rule is recursively applied.</w:t>
      </w:r>
    </w:p>
    <w:p w14:paraId="68DC9864" w14:textId="77777777" w:rsidR="00341BFE" w:rsidRDefault="00341BFE" w:rsidP="00341BFE">
      <w:pPr>
        <w:pStyle w:val="Note"/>
        <w:ind w:left="806" w:hanging="720"/>
        <w:jc w:val="left"/>
      </w:pPr>
      <w:r>
        <w:t>NOTE</w:t>
      </w:r>
      <w:r>
        <w:tab/>
        <w:t xml:space="preserve">The last rule means that the other rules are applied even if multiple levels of nested parenthesizes surround </w:t>
      </w:r>
      <w:r w:rsidRPr="00C6727C">
        <w:rPr>
          <w:rStyle w:val="SyntaxSymbol"/>
        </w:rPr>
        <w:t>Expression</w:t>
      </w:r>
      <w:r>
        <w:t>.</w:t>
      </w:r>
    </w:p>
    <w:p w14:paraId="71CF211F" w14:textId="77777777" w:rsidR="00341BFE" w:rsidRDefault="00341BFE" w:rsidP="00341BFE">
      <w:pPr>
        <w:contextualSpacing/>
      </w:pPr>
      <w:r w:rsidRPr="00C6727C">
        <w:rPr>
          <w:rStyle w:val="SyntaxSymbol"/>
        </w:rPr>
        <w:t>IterationStatement</w:t>
      </w:r>
      <w:r w:rsidRPr="00E77497">
        <w:t xml:space="preserve"> </w:t>
      </w:r>
      <w:r w:rsidRPr="00E77497">
        <w:rPr>
          <w:b/>
        </w:rPr>
        <w:t>:</w:t>
      </w:r>
      <w:r w:rsidRPr="00E77497">
        <w:t xml:space="preserve"> </w:t>
      </w:r>
    </w:p>
    <w:p w14:paraId="32369893" w14:textId="77777777" w:rsidR="00341BFE" w:rsidRDefault="00341BFE" w:rsidP="00341BFE">
      <w:pPr>
        <w:ind w:left="360"/>
        <w:contextualSpacing/>
      </w:pPr>
      <w:r w:rsidRPr="00C6727C">
        <w:rPr>
          <w:rStyle w:val="SyntaxTerminal"/>
        </w:rPr>
        <w:t>for (</w:t>
      </w:r>
      <w:r>
        <w:rPr>
          <w:rFonts w:ascii="Courier New" w:hAnsi="Courier New"/>
          <w:b/>
        </w:rPr>
        <w:t xml:space="preserve"> </w:t>
      </w:r>
      <w:r w:rsidRPr="00200A53">
        <w:rPr>
          <w:rStyle w:val="bnf"/>
        </w:rPr>
        <w:t>ForDeclaration</w:t>
      </w:r>
      <w:r w:rsidRPr="00E77497">
        <w:t xml:space="preserve"> </w:t>
      </w:r>
      <w:r w:rsidRPr="00C6727C">
        <w:rPr>
          <w:rStyle w:val="SyntaxTerminal"/>
        </w:rPr>
        <w:t>in</w:t>
      </w:r>
      <w:r w:rsidRPr="00E77497">
        <w:t xml:space="preserve"> </w:t>
      </w:r>
      <w:r w:rsidRPr="00C6727C">
        <w:rPr>
          <w:rStyle w:val="SyntaxSymbol"/>
        </w:rPr>
        <w: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7388120C" w14:textId="77777777" w:rsidR="00341BFE" w:rsidRPr="00E77497" w:rsidRDefault="00341BFE" w:rsidP="00341BFE">
      <w:pPr>
        <w:spacing w:after="120"/>
        <w:ind w:left="360"/>
      </w:pPr>
      <w:r w:rsidRPr="00C6727C">
        <w:rPr>
          <w:rStyle w:val="SyntaxTerminal"/>
        </w:rPr>
        <w:t>for (</w:t>
      </w:r>
      <w:r>
        <w:rPr>
          <w:rFonts w:ascii="Courier New" w:hAnsi="Courier New"/>
          <w:b/>
        </w:rPr>
        <w:t xml:space="preserve"> </w:t>
      </w:r>
      <w:r w:rsidRPr="00C6727C">
        <w:rPr>
          <w:rStyle w:val="SyntaxSymbol"/>
        </w:rPr>
        <w:t>ForDeclaration</w:t>
      </w:r>
      <w:r w:rsidRPr="00E77497">
        <w:t xml:space="preserve"> </w:t>
      </w:r>
      <w:r w:rsidRPr="00C6727C">
        <w:rPr>
          <w:rStyle w:val="SyntaxTerminal"/>
        </w:rPr>
        <w:t>of</w:t>
      </w:r>
      <w:r w:rsidRPr="00E77497">
        <w:t xml:space="preserve"> </w:t>
      </w:r>
      <w:r w:rsidRPr="00C6727C">
        <w:rPr>
          <w:rStyle w:val="SyntaxSymbol"/>
        </w:rPr>
        <w:t>AssignmentExpression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46293D9C" w14:textId="77777777" w:rsidR="00341BFE" w:rsidRPr="000C2A39" w:rsidRDefault="00341BFE" w:rsidP="0068054D">
      <w:pPr>
        <w:numPr>
          <w:ilvl w:val="0"/>
          <w:numId w:val="255"/>
        </w:numPr>
        <w:contextualSpacing/>
      </w:pPr>
      <w:r w:rsidRPr="000C2A39">
        <w:t xml:space="preserve">It is a Syntax Error if the BoundNames of </w:t>
      </w:r>
      <w:r w:rsidRPr="000C2A39">
        <w:rPr>
          <w:rFonts w:ascii="Times New Roman" w:hAnsi="Times New Roman"/>
          <w:i/>
          <w:color w:val="00B050"/>
        </w:rPr>
        <w:t>For</w:t>
      </w:r>
      <w:r>
        <w:rPr>
          <w:rFonts w:ascii="Times New Roman" w:hAnsi="Times New Roman"/>
          <w:i/>
          <w:color w:val="00B050"/>
        </w:rPr>
        <w:t>Declaration</w:t>
      </w:r>
      <w:r w:rsidRPr="000C2A39">
        <w:t xml:space="preserve"> contains </w:t>
      </w:r>
      <w:r w:rsidRPr="000C2A39">
        <w:rPr>
          <w:rFonts w:ascii="Courier New" w:hAnsi="Courier New"/>
          <w:b/>
          <w:bCs/>
          <w:sz w:val="18"/>
        </w:rPr>
        <w:t>"</w:t>
      </w:r>
      <w:r w:rsidRPr="000C2A39">
        <w:rPr>
          <w:rFonts w:ascii="Courier New" w:hAnsi="Courier New"/>
          <w:b/>
        </w:rPr>
        <w:t>let</w:t>
      </w:r>
      <w:r w:rsidRPr="000C2A39">
        <w:rPr>
          <w:rFonts w:ascii="Courier New" w:hAnsi="Courier New"/>
          <w:b/>
          <w:bCs/>
          <w:sz w:val="18"/>
        </w:rPr>
        <w:t>"</w:t>
      </w:r>
      <w:r w:rsidRPr="000C2A39">
        <w:t>.</w:t>
      </w:r>
    </w:p>
    <w:p w14:paraId="372D6F33" w14:textId="77777777" w:rsidR="00341BFE" w:rsidRPr="00E77497" w:rsidRDefault="00341BFE" w:rsidP="0068054D">
      <w:pPr>
        <w:numPr>
          <w:ilvl w:val="0"/>
          <w:numId w:val="255"/>
        </w:numPr>
        <w:spacing w:after="220"/>
      </w:pPr>
      <w:r w:rsidRPr="00E77497">
        <w:t xml:space="preserve">It is a Syntax Error if any element of the </w:t>
      </w:r>
      <w:r>
        <w:t>BoundNames</w:t>
      </w:r>
      <w:r w:rsidRPr="00E77497">
        <w:t xml:space="preserve"> of </w:t>
      </w:r>
      <w:r w:rsidRPr="00C6727C">
        <w:rPr>
          <w:rStyle w:val="SyntaxSymbol"/>
        </w:rPr>
        <w:t>ForDeclaration</w:t>
      </w:r>
      <w:r w:rsidRPr="00E77497">
        <w:t xml:space="preserve"> also occurs in the </w:t>
      </w:r>
      <w:r>
        <w:t>VarDeclaredNames</w:t>
      </w:r>
      <w:r w:rsidRPr="00E77497">
        <w:t xml:space="preserve"> of </w:t>
      </w:r>
      <w:r w:rsidRPr="00C6727C">
        <w:rPr>
          <w:rStyle w:val="SyntaxSymbol"/>
        </w:rPr>
        <w:t>Statement</w:t>
      </w:r>
      <w:r w:rsidRPr="00E77497">
        <w:t>.</w:t>
      </w:r>
    </w:p>
    <w:p w14:paraId="650FD616" w14:textId="77777777" w:rsidR="00341BFE" w:rsidRPr="00E77497" w:rsidRDefault="00341BFE" w:rsidP="00341BFE">
      <w:pPr>
        <w:pStyle w:val="Heading4"/>
      </w:pPr>
      <w:bookmarkStart w:id="3470" w:name="_Ref367714785"/>
      <w:r w:rsidRPr="00E77497">
        <w:t xml:space="preserve">Static Semantics:  </w:t>
      </w:r>
      <w:r>
        <w:rPr>
          <w:lang w:eastAsia="en-US"/>
        </w:rPr>
        <w:t>BoundNames</w:t>
      </w:r>
      <w:bookmarkEnd w:id="3470"/>
    </w:p>
    <w:p w14:paraId="2B94ECAD" w14:textId="4CCC98A1" w:rsidR="00341BFE" w:rsidRPr="00F742D3" w:rsidRDefault="00341BFE" w:rsidP="00341BFE">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B4864CB" w14:textId="77777777" w:rsidR="00341BFE" w:rsidRPr="00E77497" w:rsidRDefault="00341BFE" w:rsidP="00341BFE">
      <w:pPr>
        <w:pStyle w:val="SyntaxLabel"/>
      </w:pPr>
      <w:r w:rsidRPr="002306F0">
        <w:rPr>
          <w:rStyle w:val="SyntaxSymbol"/>
        </w:rPr>
        <w:t>ForDeclaration</w:t>
      </w:r>
      <w:r w:rsidRPr="00E77497">
        <w:t xml:space="preserve"> </w:t>
      </w:r>
      <w:r w:rsidRPr="00E77497">
        <w:rPr>
          <w:b/>
        </w:rPr>
        <w:t>:</w:t>
      </w:r>
      <w:r w:rsidRPr="00E77497">
        <w:t xml:space="preserve"> </w:t>
      </w:r>
      <w:r w:rsidRPr="002306F0">
        <w:rPr>
          <w:rStyle w:val="SyntaxSymbol"/>
        </w:rPr>
        <w:t>LetOrConst</w:t>
      </w:r>
      <w:r w:rsidRPr="00DB251D">
        <w:rPr>
          <w:rFonts w:ascii="Courier New" w:hAnsi="Courier New"/>
          <w:b/>
        </w:rPr>
        <w:t xml:space="preserve"> </w:t>
      </w:r>
      <w:r w:rsidRPr="002306F0">
        <w:rPr>
          <w:rStyle w:val="SyntaxSymbol"/>
        </w:rPr>
        <w:t>ForBinding</w:t>
      </w:r>
      <w:r w:rsidRPr="00E77497">
        <w:t xml:space="preserve"> </w:t>
      </w:r>
    </w:p>
    <w:p w14:paraId="734F7F35" w14:textId="77777777" w:rsidR="00341BFE" w:rsidRPr="00E77497" w:rsidRDefault="00341BFE" w:rsidP="00613655">
      <w:pPr>
        <w:pStyle w:val="Alg4"/>
        <w:numPr>
          <w:ilvl w:val="0"/>
          <w:numId w:val="525"/>
        </w:numPr>
        <w:spacing w:after="220"/>
      </w:pPr>
      <w:r w:rsidRPr="00E77497">
        <w:t xml:space="preserve">Return </w:t>
      </w:r>
      <w:r>
        <w:t>the BoundNames</w:t>
      </w:r>
      <w:r w:rsidRPr="00E77497">
        <w:t xml:space="preserve"> of </w:t>
      </w:r>
      <w:r w:rsidRPr="002306F0">
        <w:rPr>
          <w:rStyle w:val="SyntaxSymbol"/>
        </w:rPr>
        <w:t>ForBinding</w:t>
      </w:r>
      <w:r w:rsidRPr="00E77497">
        <w:t>.</w:t>
      </w:r>
    </w:p>
    <w:p w14:paraId="4BD00EB0" w14:textId="77777777" w:rsidR="00341BFE" w:rsidRPr="00E77497" w:rsidRDefault="00341BFE" w:rsidP="00341BFE">
      <w:pPr>
        <w:pStyle w:val="Heading4"/>
      </w:pPr>
      <w:bookmarkStart w:id="3471" w:name="_Ref367705878"/>
      <w:r w:rsidRPr="00E77497">
        <w:t xml:space="preserve">Static Semantics:  </w:t>
      </w:r>
      <w:r>
        <w:rPr>
          <w:lang w:eastAsia="en-US"/>
        </w:rPr>
        <w:t>VarDeclaredNames</w:t>
      </w:r>
      <w:bookmarkEnd w:id="3471"/>
    </w:p>
    <w:p w14:paraId="07D0484A" w14:textId="582E755A"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_Ref371575839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5C71E3E5"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sidRPr="00E77497">
        <w:rPr>
          <w:b/>
        </w:rPr>
        <w:t xml:space="preserve"> </w:t>
      </w:r>
      <w:r w:rsidRPr="002306F0">
        <w:rPr>
          <w:rStyle w:val="SyntaxSymbol"/>
        </w:rPr>
        <w:t>LeftHandSideExpression</w:t>
      </w:r>
      <w:r w:rsidRPr="00E77497">
        <w:t xml:space="preserve"> </w:t>
      </w:r>
      <w:r w:rsidRPr="002306F0">
        <w:rPr>
          <w:rStyle w:val="SyntaxTermina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1840BE0E" w14:textId="77777777" w:rsidR="00341BFE" w:rsidRPr="00E77497" w:rsidRDefault="00341BFE" w:rsidP="00613655">
      <w:pPr>
        <w:pStyle w:val="Alg4"/>
        <w:numPr>
          <w:ilvl w:val="0"/>
          <w:numId w:val="483"/>
        </w:numPr>
        <w:spacing w:after="220"/>
      </w:pPr>
      <w:r w:rsidRPr="00E77497">
        <w:t xml:space="preserve">Return the </w:t>
      </w:r>
      <w:r>
        <w:t>VarDeclaredNames</w:t>
      </w:r>
      <w:r w:rsidRPr="00E77497">
        <w:t xml:space="preserve"> of </w:t>
      </w:r>
      <w:r w:rsidRPr="002306F0">
        <w:rPr>
          <w:rStyle w:val="SyntaxSymbol"/>
        </w:rPr>
        <w:t>Statement</w:t>
      </w:r>
      <w:r w:rsidRPr="00E77497">
        <w:t>.</w:t>
      </w:r>
    </w:p>
    <w:p w14:paraId="06C7EE37"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 var</w:t>
      </w:r>
      <w:r w:rsidRPr="00E77497">
        <w:t xml:space="preserve"> </w:t>
      </w:r>
      <w:r w:rsidRPr="002306F0">
        <w:rPr>
          <w:rStyle w:val="SyntaxSymbol"/>
        </w:rPr>
        <w:t>ForBinding</w:t>
      </w:r>
      <w:r w:rsidRPr="00E77497">
        <w:t xml:space="preserve"> </w:t>
      </w:r>
      <w:r w:rsidRPr="002306F0">
        <w:rPr>
          <w:rStyle w:val="SyntaxTermina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p>
    <w:p w14:paraId="3F0A6043" w14:textId="77777777" w:rsidR="00341BFE" w:rsidRPr="00E77497" w:rsidRDefault="00341BFE" w:rsidP="00613655">
      <w:pPr>
        <w:pStyle w:val="Alg4"/>
        <w:numPr>
          <w:ilvl w:val="0"/>
          <w:numId w:val="484"/>
        </w:numPr>
        <w:spacing w:after="220"/>
      </w:pPr>
      <w:r w:rsidRPr="00E77497">
        <w:t xml:space="preserve">Let </w:t>
      </w:r>
      <w:r w:rsidRPr="00E77497">
        <w:rPr>
          <w:i/>
        </w:rPr>
        <w:t xml:space="preserve">names </w:t>
      </w:r>
      <w:r w:rsidRPr="00E77497">
        <w:t xml:space="preserve">be </w:t>
      </w:r>
      <w:r>
        <w:t>the BoundNames</w:t>
      </w:r>
      <w:r w:rsidRPr="00E77497">
        <w:t xml:space="preserve"> of </w:t>
      </w:r>
      <w:r w:rsidRPr="002306F0">
        <w:rPr>
          <w:rStyle w:val="SyntaxSymbol"/>
        </w:rPr>
        <w:t>ForBinding</w:t>
      </w:r>
      <w:r w:rsidRPr="00E77497">
        <w:t>.</w:t>
      </w:r>
    </w:p>
    <w:p w14:paraId="0C1BD198" w14:textId="77777777" w:rsidR="00341BFE" w:rsidRPr="00C7794D" w:rsidRDefault="00341BFE" w:rsidP="00613655">
      <w:pPr>
        <w:pStyle w:val="Alg4"/>
        <w:numPr>
          <w:ilvl w:val="0"/>
          <w:numId w:val="484"/>
        </w:numPr>
        <w:spacing w:after="220"/>
        <w:rPr>
          <w:i/>
        </w:rPr>
      </w:pPr>
      <w:r w:rsidRPr="00E77497">
        <w:t xml:space="preserve">Append to </w:t>
      </w:r>
      <w:r w:rsidRPr="00E77497">
        <w:rPr>
          <w:i/>
        </w:rPr>
        <w:t>names</w:t>
      </w:r>
      <w:r w:rsidRPr="00E77497">
        <w:t xml:space="preserve"> the elements of the </w:t>
      </w:r>
      <w:r>
        <w:t>VarDeclaredNames</w:t>
      </w:r>
      <w:r w:rsidRPr="00E77497">
        <w:t xml:space="preserve"> of </w:t>
      </w:r>
      <w:r w:rsidRPr="002306F0">
        <w:rPr>
          <w:rStyle w:val="SyntaxSymbol"/>
        </w:rPr>
        <w:t>Statement</w:t>
      </w:r>
      <w:r w:rsidRPr="00E77497">
        <w:rPr>
          <w:rStyle w:val="bnf"/>
        </w:rPr>
        <w:t>.</w:t>
      </w:r>
    </w:p>
    <w:p w14:paraId="2244733C" w14:textId="77777777" w:rsidR="00341BFE" w:rsidRPr="006B6D0A" w:rsidRDefault="00341BFE" w:rsidP="00613655">
      <w:pPr>
        <w:pStyle w:val="Alg4"/>
        <w:numPr>
          <w:ilvl w:val="0"/>
          <w:numId w:val="484"/>
        </w:numPr>
        <w:spacing w:after="220"/>
        <w:rPr>
          <w:rStyle w:val="bnf"/>
        </w:rPr>
      </w:pPr>
      <w:r w:rsidRPr="004D1BD1">
        <w:t xml:space="preserve">Return </w:t>
      </w:r>
      <w:r w:rsidRPr="003B4312">
        <w:rPr>
          <w:rStyle w:val="bnf"/>
        </w:rPr>
        <w:t>names</w:t>
      </w:r>
    </w:p>
    <w:p w14:paraId="3705956C"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Pr>
          <w:rFonts w:ascii="Courier New" w:hAnsi="Courier New"/>
          <w:b/>
        </w:rPr>
        <w:t xml:space="preserve"> </w:t>
      </w:r>
      <w:r w:rsidRPr="002306F0">
        <w:rPr>
          <w:rStyle w:val="SyntaxSymbol"/>
        </w:rPr>
        <w:t>ForDeclaration</w:t>
      </w:r>
      <w:r w:rsidRPr="00E77497">
        <w:t xml:space="preserve"> </w:t>
      </w:r>
      <w:r w:rsidRPr="002306F0">
        <w:rPr>
          <w:rStyle w:val="SyntaxSymbo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6C4214CB" w14:textId="77777777" w:rsidR="00341BFE" w:rsidRPr="00E77497" w:rsidRDefault="00341BFE" w:rsidP="00613655">
      <w:pPr>
        <w:pStyle w:val="Alg4"/>
        <w:numPr>
          <w:ilvl w:val="0"/>
          <w:numId w:val="521"/>
        </w:numPr>
        <w:spacing w:after="220"/>
      </w:pPr>
      <w:r w:rsidRPr="00E77497">
        <w:t xml:space="preserve">Return the </w:t>
      </w:r>
      <w:r>
        <w:t>VarDeclaredNames</w:t>
      </w:r>
      <w:r w:rsidRPr="00E77497">
        <w:t xml:space="preserve"> of </w:t>
      </w:r>
      <w:r w:rsidRPr="002306F0">
        <w:rPr>
          <w:rStyle w:val="SyntaxSymbol"/>
        </w:rPr>
        <w:t>Statement</w:t>
      </w:r>
      <w:r w:rsidRPr="00E77497">
        <w:t>.</w:t>
      </w:r>
    </w:p>
    <w:p w14:paraId="3E24914E"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sidRPr="00E77497">
        <w:rPr>
          <w:b/>
        </w:rPr>
        <w:t xml:space="preserve"> </w:t>
      </w:r>
      <w:r w:rsidRPr="002306F0">
        <w:rPr>
          <w:rStyle w:val="SyntaxSymbol"/>
        </w:rPr>
        <w:t>LeftHandSideExpression</w:t>
      </w:r>
      <w:r w:rsidRPr="00E77497">
        <w:t xml:space="preserve"> </w:t>
      </w:r>
      <w:r w:rsidRPr="002306F0">
        <w:rPr>
          <w:rStyle w:val="SyntaxTerminal"/>
        </w:rPr>
        <w:t>of</w:t>
      </w:r>
      <w:r w:rsidRPr="00E77497">
        <w:t xml:space="preserve"> </w:t>
      </w:r>
      <w:r w:rsidRPr="002306F0">
        <w:rPr>
          <w:rStyle w:val="SyntaxSymbol"/>
        </w:rPr>
        <w:t>AssignmentExpression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1BE723FF" w14:textId="77777777" w:rsidR="00341BFE" w:rsidRPr="00E77497" w:rsidRDefault="00341BFE" w:rsidP="00613655">
      <w:pPr>
        <w:pStyle w:val="Alg4"/>
        <w:numPr>
          <w:ilvl w:val="0"/>
          <w:numId w:val="522"/>
        </w:numPr>
        <w:spacing w:after="220"/>
      </w:pPr>
      <w:r w:rsidRPr="00E77497">
        <w:t xml:space="preserve">Return the </w:t>
      </w:r>
      <w:r>
        <w:t>VarDeclaredNames</w:t>
      </w:r>
      <w:r w:rsidRPr="00E77497">
        <w:t xml:space="preserve"> of </w:t>
      </w:r>
      <w:r w:rsidRPr="002306F0">
        <w:rPr>
          <w:rStyle w:val="SyntaxSymbol"/>
        </w:rPr>
        <w:t>Statement</w:t>
      </w:r>
      <w:r w:rsidRPr="00E77497">
        <w:t>.</w:t>
      </w:r>
    </w:p>
    <w:p w14:paraId="0D5CAC21"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 var</w:t>
      </w:r>
      <w:r w:rsidRPr="00E77497">
        <w:t xml:space="preserve"> </w:t>
      </w:r>
      <w:r w:rsidRPr="002306F0">
        <w:rPr>
          <w:rStyle w:val="SyntaxSymbol"/>
        </w:rPr>
        <w:t>ForBinding</w:t>
      </w:r>
      <w:r w:rsidRPr="00E77497">
        <w:t xml:space="preserve"> </w:t>
      </w:r>
      <w:r w:rsidRPr="002306F0">
        <w:rPr>
          <w:rStyle w:val="SyntaxTerminal"/>
        </w:rPr>
        <w:t>of</w:t>
      </w:r>
      <w:r w:rsidRPr="00E77497">
        <w:t xml:space="preserve"> </w:t>
      </w:r>
      <w:r w:rsidRPr="002306F0">
        <w:rPr>
          <w:rStyle w:val="SyntaxSymbol"/>
        </w:rPr>
        <w:t>AssignmentExpression</w:t>
      </w:r>
      <w:r w:rsidRPr="00E77497">
        <w:t xml:space="preserve"> </w:t>
      </w:r>
      <w:r w:rsidRPr="002306F0">
        <w:rPr>
          <w:rStyle w:val="SyntaxTerminal"/>
        </w:rPr>
        <w:t>)</w:t>
      </w:r>
      <w:r w:rsidRPr="00E77497">
        <w:t xml:space="preserve"> </w:t>
      </w:r>
      <w:r w:rsidRPr="002306F0">
        <w:rPr>
          <w:rStyle w:val="SyntaxSymbol"/>
        </w:rPr>
        <w:t>Statement</w:t>
      </w:r>
    </w:p>
    <w:p w14:paraId="37443432" w14:textId="77777777" w:rsidR="00341BFE" w:rsidRPr="00E77497" w:rsidRDefault="00341BFE" w:rsidP="00613655">
      <w:pPr>
        <w:pStyle w:val="Alg4"/>
        <w:numPr>
          <w:ilvl w:val="0"/>
          <w:numId w:val="523"/>
        </w:numPr>
        <w:spacing w:after="220"/>
      </w:pPr>
      <w:r w:rsidRPr="00E77497">
        <w:t xml:space="preserve">Let </w:t>
      </w:r>
      <w:r w:rsidRPr="00E77497">
        <w:rPr>
          <w:i/>
        </w:rPr>
        <w:t xml:space="preserve">names </w:t>
      </w:r>
      <w:r w:rsidRPr="00E77497">
        <w:t xml:space="preserve">be </w:t>
      </w:r>
      <w:r>
        <w:t>the BoundNames</w:t>
      </w:r>
      <w:r w:rsidRPr="00E77497">
        <w:t xml:space="preserve"> of </w:t>
      </w:r>
      <w:r w:rsidRPr="002306F0">
        <w:rPr>
          <w:rStyle w:val="SyntaxSymbol"/>
        </w:rPr>
        <w:t>ForBinding</w:t>
      </w:r>
      <w:r w:rsidRPr="00E77497">
        <w:t>.</w:t>
      </w:r>
    </w:p>
    <w:p w14:paraId="4E934392" w14:textId="77777777" w:rsidR="00341BFE" w:rsidRPr="00C7794D" w:rsidRDefault="00341BFE" w:rsidP="00613655">
      <w:pPr>
        <w:pStyle w:val="Alg4"/>
        <w:numPr>
          <w:ilvl w:val="0"/>
          <w:numId w:val="523"/>
        </w:numPr>
        <w:spacing w:after="220"/>
        <w:rPr>
          <w:i/>
        </w:rPr>
      </w:pPr>
      <w:r w:rsidRPr="00E77497">
        <w:t xml:space="preserve">Append to </w:t>
      </w:r>
      <w:r w:rsidRPr="00E77497">
        <w:rPr>
          <w:i/>
        </w:rPr>
        <w:t>names</w:t>
      </w:r>
      <w:r w:rsidRPr="00E77497">
        <w:t xml:space="preserve"> the elements of the </w:t>
      </w:r>
      <w:r>
        <w:t>VarDeclaredNames</w:t>
      </w:r>
      <w:r w:rsidRPr="00E77497">
        <w:t xml:space="preserve"> of </w:t>
      </w:r>
      <w:r w:rsidRPr="002306F0">
        <w:rPr>
          <w:rStyle w:val="SyntaxSymbol"/>
        </w:rPr>
        <w:t>Statement</w:t>
      </w:r>
      <w:r w:rsidRPr="00E77497">
        <w:rPr>
          <w:rStyle w:val="bnf"/>
        </w:rPr>
        <w:t>.</w:t>
      </w:r>
    </w:p>
    <w:p w14:paraId="029416FA" w14:textId="77777777" w:rsidR="00341BFE" w:rsidRPr="006B6D0A" w:rsidRDefault="00341BFE" w:rsidP="00613655">
      <w:pPr>
        <w:pStyle w:val="Alg4"/>
        <w:numPr>
          <w:ilvl w:val="0"/>
          <w:numId w:val="523"/>
        </w:numPr>
        <w:spacing w:after="220"/>
        <w:rPr>
          <w:rStyle w:val="bnf"/>
        </w:rPr>
      </w:pPr>
      <w:r w:rsidRPr="004D1BD1">
        <w:t xml:space="preserve">Return </w:t>
      </w:r>
      <w:r w:rsidRPr="003B4312">
        <w:rPr>
          <w:rStyle w:val="bnf"/>
        </w:rPr>
        <w:t>names</w:t>
      </w:r>
    </w:p>
    <w:p w14:paraId="06422D9F"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Pr>
          <w:rFonts w:ascii="Courier New" w:hAnsi="Courier New"/>
          <w:b/>
        </w:rPr>
        <w:t xml:space="preserve"> </w:t>
      </w:r>
      <w:r w:rsidRPr="002306F0">
        <w:rPr>
          <w:rStyle w:val="SyntaxSymbol"/>
        </w:rPr>
        <w:t>ForDeclaration</w:t>
      </w:r>
      <w:r w:rsidRPr="00E77497">
        <w:t xml:space="preserve"> </w:t>
      </w:r>
      <w:r w:rsidRPr="002306F0">
        <w:rPr>
          <w:rStyle w:val="SyntaxTerminal"/>
        </w:rPr>
        <w:t>of</w:t>
      </w:r>
      <w:r w:rsidRPr="00E77497">
        <w:t xml:space="preserve"> </w:t>
      </w:r>
      <w:r w:rsidRPr="002306F0">
        <w:rPr>
          <w:rStyle w:val="SyntaxSymbol"/>
        </w:rPr>
        <w:t>AssignmentExpression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33DCD41A" w14:textId="77777777" w:rsidR="00341BFE" w:rsidRPr="00E77497" w:rsidRDefault="00341BFE" w:rsidP="00613655">
      <w:pPr>
        <w:pStyle w:val="Alg4"/>
        <w:numPr>
          <w:ilvl w:val="0"/>
          <w:numId w:val="524"/>
        </w:numPr>
        <w:spacing w:after="220"/>
      </w:pPr>
      <w:r w:rsidRPr="00E77497">
        <w:t xml:space="preserve">Return the </w:t>
      </w:r>
      <w:r>
        <w:t>VarDeclaredNames</w:t>
      </w:r>
      <w:r w:rsidRPr="00E77497">
        <w:t xml:space="preserve"> of </w:t>
      </w:r>
      <w:r w:rsidRPr="002306F0">
        <w:rPr>
          <w:rStyle w:val="SyntaxSymbol"/>
        </w:rPr>
        <w:t>Statement</w:t>
      </w:r>
      <w:r w:rsidRPr="00E77497">
        <w:t>.</w:t>
      </w:r>
    </w:p>
    <w:p w14:paraId="39C1C1C7" w14:textId="77777777" w:rsidR="00341BFE" w:rsidRDefault="00341BFE" w:rsidP="00341BFE">
      <w:pPr>
        <w:pStyle w:val="Heading4"/>
      </w:pPr>
      <w:r w:rsidRPr="00E77497">
        <w:lastRenderedPageBreak/>
        <w:t>Runtime Semantics: Binding</w:t>
      </w:r>
      <w:r>
        <w:t>Instantiation</w:t>
      </w:r>
    </w:p>
    <w:p w14:paraId="5933BFCD" w14:textId="77777777" w:rsidR="00341BFE" w:rsidRPr="00FA3203" w:rsidRDefault="00341BFE" w:rsidP="00341BF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31520F2A"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341C831E" w14:textId="77777777" w:rsidR="00341BFE" w:rsidRPr="00E77497" w:rsidRDefault="00341BFE" w:rsidP="00341BFE">
      <w:pPr>
        <w:pStyle w:val="SyntaxLabel"/>
      </w:pPr>
      <w:r w:rsidRPr="002306F0">
        <w:rPr>
          <w:rStyle w:val="SyntaxSymbol"/>
        </w:rPr>
        <w:t>ForDeclaration</w:t>
      </w:r>
      <w:r>
        <w:t xml:space="preserve"> </w:t>
      </w:r>
      <w:r w:rsidRPr="00E77497">
        <w:rPr>
          <w:b/>
        </w:rPr>
        <w:t>:</w:t>
      </w:r>
      <w:r w:rsidRPr="00E77497">
        <w:t xml:space="preserve"> </w:t>
      </w:r>
      <w:r w:rsidRPr="000B0083">
        <w:t xml:space="preserve"> </w:t>
      </w:r>
      <w:r w:rsidRPr="002306F0">
        <w:rPr>
          <w:rStyle w:val="SyntaxSymbol"/>
        </w:rPr>
        <w:t>LetOrConst</w:t>
      </w:r>
      <w:r w:rsidRPr="00DB251D">
        <w:rPr>
          <w:rFonts w:ascii="Courier New" w:hAnsi="Courier New"/>
          <w:b/>
        </w:rPr>
        <w:t xml:space="preserve"> </w:t>
      </w:r>
      <w:r w:rsidRPr="002306F0">
        <w:rPr>
          <w:rStyle w:val="SyntaxSymbol"/>
        </w:rPr>
        <w:t>ForBinding</w:t>
      </w:r>
      <w:r w:rsidRPr="00E77497">
        <w:t xml:space="preserve"> </w:t>
      </w:r>
    </w:p>
    <w:p w14:paraId="44DEECF7" w14:textId="77777777" w:rsidR="00341BFE" w:rsidRPr="00E77497" w:rsidRDefault="00341BFE" w:rsidP="00613655">
      <w:pPr>
        <w:pStyle w:val="Alg4"/>
        <w:numPr>
          <w:ilvl w:val="0"/>
          <w:numId w:val="526"/>
        </w:numPr>
        <w:rPr>
          <w:i/>
        </w:rPr>
      </w:pPr>
      <w:r w:rsidRPr="00E77497">
        <w:t xml:space="preserve">For each element </w:t>
      </w:r>
      <w:r>
        <w:rPr>
          <w:i/>
        </w:rPr>
        <w:t>name</w:t>
      </w:r>
      <w:r w:rsidRPr="00E77497">
        <w:t xml:space="preserve"> of the </w:t>
      </w:r>
      <w:r>
        <w:t>BoundNames</w:t>
      </w:r>
      <w:r w:rsidRPr="00E77497">
        <w:t xml:space="preserve"> of </w:t>
      </w:r>
      <w:r w:rsidRPr="002306F0">
        <w:rPr>
          <w:rStyle w:val="SyntaxSymbol"/>
        </w:rPr>
        <w:t>ForBinding</w:t>
      </w:r>
      <w:r w:rsidRPr="00E77497">
        <w:t xml:space="preserve"> do</w:t>
      </w:r>
    </w:p>
    <w:p w14:paraId="37359C1E" w14:textId="77777777" w:rsidR="00341BFE" w:rsidRPr="00EC0EFF" w:rsidRDefault="00341BFE" w:rsidP="00613655">
      <w:pPr>
        <w:pStyle w:val="Alg4"/>
        <w:numPr>
          <w:ilvl w:val="1"/>
          <w:numId w:val="526"/>
        </w:numPr>
        <w:spacing w:after="220"/>
      </w:pPr>
      <w:r>
        <w:t xml:space="preserve">If IsConstantDeclaration of </w:t>
      </w:r>
      <w:r w:rsidRPr="002306F0">
        <w:rPr>
          <w:rStyle w:val="SyntaxSymbol"/>
        </w:rPr>
        <w:t>LetOrConst</w:t>
      </w:r>
      <w:r>
        <w:t xml:space="preserve"> is </w:t>
      </w:r>
      <w:r>
        <w:rPr>
          <w:b/>
        </w:rPr>
        <w:t>true</w:t>
      </w:r>
      <w:r>
        <w:t>, then</w:t>
      </w:r>
    </w:p>
    <w:p w14:paraId="1EB30351" w14:textId="77777777" w:rsidR="00341BFE" w:rsidRPr="00E77497" w:rsidRDefault="00341BFE" w:rsidP="00613655">
      <w:pPr>
        <w:pStyle w:val="Alg4"/>
        <w:numPr>
          <w:ilvl w:val="2"/>
          <w:numId w:val="526"/>
        </w:numPr>
        <w:spacing w:after="220"/>
      </w:pPr>
      <w:r w:rsidRPr="00E77497">
        <w:t xml:space="preserve">Call </w:t>
      </w:r>
      <w:r>
        <w:rPr>
          <w:i/>
        </w:rPr>
        <w:t>environment</w:t>
      </w:r>
      <w:r w:rsidRPr="00E77497">
        <w:t xml:space="preserve">’s CreateImmutableBinding concrete method </w:t>
      </w:r>
      <w:r>
        <w:t>with argument</w:t>
      </w:r>
      <w:r w:rsidRPr="00E77497">
        <w:t xml:space="preserve"> </w:t>
      </w:r>
      <w:r>
        <w:rPr>
          <w:i/>
        </w:rPr>
        <w:t>name</w:t>
      </w:r>
      <w:r w:rsidRPr="00E77497">
        <w:t>.</w:t>
      </w:r>
    </w:p>
    <w:p w14:paraId="5492FACA" w14:textId="77777777" w:rsidR="00341BFE" w:rsidRDefault="00341BFE" w:rsidP="00613655">
      <w:pPr>
        <w:pStyle w:val="Alg4"/>
        <w:numPr>
          <w:ilvl w:val="1"/>
          <w:numId w:val="526"/>
        </w:numPr>
        <w:spacing w:after="220"/>
      </w:pPr>
      <w:r>
        <w:t xml:space="preserve">Else, </w:t>
      </w:r>
    </w:p>
    <w:p w14:paraId="25ABF259" w14:textId="77777777" w:rsidR="00341BFE" w:rsidRPr="00E77497" w:rsidRDefault="00341BFE" w:rsidP="00613655">
      <w:pPr>
        <w:pStyle w:val="Alg4"/>
        <w:numPr>
          <w:ilvl w:val="2"/>
          <w:numId w:val="526"/>
        </w:numPr>
        <w:spacing w:after="220"/>
      </w:pPr>
      <w:r w:rsidRPr="00E77497">
        <w:t xml:space="preserve">Call </w:t>
      </w:r>
      <w:r>
        <w:rPr>
          <w:i/>
        </w:rPr>
        <w:t>environment</w:t>
      </w:r>
      <w:r w:rsidRPr="00E77497">
        <w:t xml:space="preserve">’s CreateMutableBinding concrete method </w:t>
      </w:r>
      <w:r>
        <w:t>with argument</w:t>
      </w:r>
      <w:r w:rsidRPr="00E77497">
        <w:t xml:space="preserve"> </w:t>
      </w:r>
      <w:r>
        <w:rPr>
          <w:i/>
        </w:rPr>
        <w:t>name</w:t>
      </w:r>
      <w:r w:rsidRPr="00E77497">
        <w:t>.</w:t>
      </w:r>
    </w:p>
    <w:p w14:paraId="507D0770" w14:textId="77777777" w:rsidR="00341BFE" w:rsidRDefault="00341BFE" w:rsidP="00613655">
      <w:pPr>
        <w:pStyle w:val="Alg4"/>
        <w:numPr>
          <w:ilvl w:val="2"/>
          <w:numId w:val="526"/>
        </w:numPr>
      </w:pPr>
      <w:r>
        <w:t xml:space="preserve">Assert: </w:t>
      </w:r>
      <w:r>
        <w:rPr>
          <w:iCs/>
        </w:rPr>
        <w:t>The above call to CreateMutableBinding</w:t>
      </w:r>
      <w:r>
        <w:t xml:space="preserve"> will never return an abrupt completion.</w:t>
      </w:r>
    </w:p>
    <w:p w14:paraId="67933BFC" w14:textId="77777777" w:rsidR="00341BFE" w:rsidRPr="00E77497" w:rsidRDefault="00341BFE" w:rsidP="00613655">
      <w:pPr>
        <w:pStyle w:val="Alg4"/>
        <w:numPr>
          <w:ilvl w:val="0"/>
          <w:numId w:val="526"/>
        </w:numPr>
        <w:spacing w:after="220"/>
      </w:pPr>
      <w:r>
        <w:t>Return the result of performing</w:t>
      </w:r>
      <w:r w:rsidRPr="004418C4">
        <w:t xml:space="preserve"> Binding</w:t>
      </w:r>
      <w:r>
        <w:t>Initialization</w:t>
      </w:r>
      <w:r w:rsidRPr="004418C4">
        <w:t xml:space="preserve"> for </w:t>
      </w:r>
      <w:r w:rsidRPr="002306F0">
        <w:rPr>
          <w:rStyle w:val="SyntaxSymbol"/>
        </w:rPr>
        <w:t>ForBinding</w:t>
      </w:r>
      <w:r w:rsidRPr="004418C4">
        <w:t xml:space="preserve"> passing</w:t>
      </w:r>
      <w:r w:rsidRPr="004418C4">
        <w:rPr>
          <w:i/>
        </w:rPr>
        <w:t xml:space="preserve"> </w:t>
      </w:r>
      <w:r>
        <w:rPr>
          <w:i/>
        </w:rPr>
        <w:t>value</w:t>
      </w:r>
      <w:r>
        <w:t xml:space="preserve"> </w:t>
      </w:r>
      <w:r w:rsidRPr="004418C4">
        <w:t xml:space="preserve">and </w:t>
      </w:r>
      <w:r>
        <w:rPr>
          <w:i/>
        </w:rPr>
        <w:t>environment</w:t>
      </w:r>
      <w:r w:rsidRPr="004418C4">
        <w:t xml:space="preserve"> as the arguments.</w:t>
      </w:r>
    </w:p>
    <w:p w14:paraId="16712CC2" w14:textId="77777777" w:rsidR="00341BFE" w:rsidRDefault="00341BFE" w:rsidP="00341BFE">
      <w:pPr>
        <w:pStyle w:val="Heading4"/>
      </w:pPr>
      <w:bookmarkStart w:id="3472" w:name="_Ref367707000"/>
      <w:r w:rsidRPr="00E77497">
        <w:t xml:space="preserve">Runtime Semantics: </w:t>
      </w:r>
      <w:r>
        <w:t>LabelledEvaluation</w:t>
      </w:r>
      <w:bookmarkEnd w:id="3472"/>
    </w:p>
    <w:p w14:paraId="0ECECBC5"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2E6C0E5F"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02702922" w14:textId="77777777" w:rsidR="00341BFE" w:rsidRPr="00E77497" w:rsidRDefault="00341BFE" w:rsidP="00341BFE">
      <w:pPr>
        <w:pStyle w:val="SyntaxLabel"/>
      </w:pPr>
      <w:r w:rsidRPr="002306F0">
        <w:rPr>
          <w:rStyle w:val="SyntaxSymbol"/>
        </w:rPr>
        <w:t>IterationStatement</w:t>
      </w:r>
      <w:r w:rsidRPr="00675B74">
        <w:t xml:space="preserve"> </w:t>
      </w:r>
      <w:r w:rsidRPr="00E77497">
        <w:rPr>
          <w:b/>
        </w:rPr>
        <w:t>:</w:t>
      </w:r>
      <w:r w:rsidRPr="00E77497">
        <w:t xml:space="preserve"> </w:t>
      </w:r>
      <w:r w:rsidRPr="002306F0">
        <w:rPr>
          <w:rStyle w:val="SyntaxTerminal"/>
        </w:rPr>
        <w:t>for (</w:t>
      </w:r>
      <w:r w:rsidRPr="00E77497">
        <w:rPr>
          <w:b/>
        </w:rPr>
        <w:t xml:space="preserve"> </w:t>
      </w:r>
      <w:r w:rsidRPr="002306F0">
        <w:rPr>
          <w:rStyle w:val="SyntaxSymbol"/>
        </w:rPr>
        <w:t>LeftHandSideExpression</w:t>
      </w:r>
      <w:r w:rsidRPr="00E77497">
        <w:t xml:space="preserve"> </w:t>
      </w:r>
      <w:r w:rsidRPr="002306F0">
        <w:rPr>
          <w:rStyle w:val="SyntaxTermina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23E6AFEE" w14:textId="77777777" w:rsidR="00341BFE" w:rsidRPr="00E21F6A" w:rsidRDefault="00341BFE" w:rsidP="00613655">
      <w:pPr>
        <w:pStyle w:val="Alg4"/>
        <w:numPr>
          <w:ilvl w:val="0"/>
          <w:numId w:val="603"/>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2306F0">
        <w:rPr>
          <w:rStyle w:val="SyntaxSymbol"/>
        </w:rPr>
        <w:t>Expression</w:t>
      </w:r>
      <w:r>
        <w:t xml:space="preserve">, </w:t>
      </w:r>
      <w:r w:rsidRPr="00E21F6A">
        <w:rPr>
          <w:rFonts w:ascii="Arial" w:hAnsi="Arial" w:cs="Arial"/>
        </w:rPr>
        <w:t>enumerate</w:t>
      </w:r>
      <w:r>
        <w:t xml:space="preserve">, and </w:t>
      </w:r>
      <w:r w:rsidRPr="00E21F6A">
        <w:rPr>
          <w:i/>
        </w:rPr>
        <w:t>labelSet</w:t>
      </w:r>
      <w:r>
        <w:t>.</w:t>
      </w:r>
    </w:p>
    <w:p w14:paraId="63F8083D" w14:textId="77777777" w:rsidR="00341BFE" w:rsidRDefault="00341BFE" w:rsidP="00613655">
      <w:pPr>
        <w:pStyle w:val="Alg4"/>
        <w:numPr>
          <w:ilvl w:val="0"/>
          <w:numId w:val="603"/>
        </w:numPr>
      </w:pPr>
      <w:r>
        <w:t>ReturnIfAbrupt(</w:t>
      </w:r>
      <w:r>
        <w:rPr>
          <w:i/>
        </w:rPr>
        <w:t>keyResult</w:t>
      </w:r>
      <w:r>
        <w:t>).</w:t>
      </w:r>
    </w:p>
    <w:p w14:paraId="3D6107A4" w14:textId="77777777" w:rsidR="00341BFE" w:rsidRDefault="00341BFE" w:rsidP="00613655">
      <w:pPr>
        <w:pStyle w:val="Alg4"/>
        <w:numPr>
          <w:ilvl w:val="0"/>
          <w:numId w:val="603"/>
        </w:numPr>
      </w:pPr>
      <w:r>
        <w:t>Return</w:t>
      </w:r>
      <w:r w:rsidRPr="00E77497">
        <w:t xml:space="preserve"> the result of </w:t>
      </w:r>
      <w:r>
        <w:t>performing ForIn/OfBodyEvaluation with</w:t>
      </w:r>
      <w:r w:rsidRPr="00E77497">
        <w:t xml:space="preserve"> </w:t>
      </w:r>
      <w:r w:rsidRPr="002306F0">
        <w:rPr>
          <w:rStyle w:val="SyntaxSymbol"/>
        </w:rPr>
        <w:t>LeftHandSideExpression</w:t>
      </w:r>
      <w:r>
        <w:t>,</w:t>
      </w:r>
      <w:r w:rsidRPr="00E77497">
        <w:t xml:space="preserve"> </w:t>
      </w:r>
      <w:r w:rsidRPr="002306F0">
        <w:rPr>
          <w:rStyle w:val="SyntaxSymbol"/>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14:paraId="4E6F059B"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 var</w:t>
      </w:r>
      <w:r w:rsidRPr="00E77497">
        <w:t xml:space="preserve"> </w:t>
      </w:r>
      <w:r w:rsidRPr="005F65C0">
        <w:rPr>
          <w:rStyle w:val="SyntaxSymbol"/>
        </w:rPr>
        <w:t>ForBinding</w:t>
      </w:r>
      <w:r w:rsidRPr="004418C4">
        <w:t xml:space="preserve"> </w:t>
      </w:r>
      <w:r w:rsidRPr="005F65C0">
        <w:rPr>
          <w:rStyle w:val="SyntaxTerminal"/>
        </w:rPr>
        <w:t>in</w:t>
      </w:r>
      <w:r w:rsidRPr="00E77497">
        <w:t xml:space="preserve"> </w:t>
      </w:r>
      <w:r w:rsidRPr="005F65C0">
        <w:rPr>
          <w:rStyle w:val="SyntaxSymbol"/>
        </w:rPr>
        <w:t>Expression</w:t>
      </w:r>
      <w:r w:rsidRPr="00E77497">
        <w:t xml:space="preserve"> </w:t>
      </w:r>
      <w:r w:rsidRPr="005F65C0">
        <w:rPr>
          <w:rStyle w:val="SyntaxTerminal"/>
        </w:rPr>
        <w:t>)</w:t>
      </w:r>
      <w:r w:rsidRPr="00E77497">
        <w:t xml:space="preserve"> </w:t>
      </w:r>
      <w:r w:rsidRPr="005F65C0">
        <w:rPr>
          <w:rStyle w:val="SyntaxSymbol"/>
        </w:rPr>
        <w:t>Statement</w:t>
      </w:r>
    </w:p>
    <w:p w14:paraId="1436DBC9" w14:textId="77777777" w:rsidR="00341BFE" w:rsidRPr="00E21F6A" w:rsidRDefault="00341BFE" w:rsidP="00613655">
      <w:pPr>
        <w:pStyle w:val="Alg4"/>
        <w:numPr>
          <w:ilvl w:val="0"/>
          <w:numId w:val="604"/>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5F65C0">
        <w:rPr>
          <w:rStyle w:val="SyntaxSymbol"/>
        </w:rPr>
        <w:t>Expression</w:t>
      </w:r>
      <w:r>
        <w:t xml:space="preserve">, </w:t>
      </w:r>
      <w:r w:rsidRPr="00E21F6A">
        <w:rPr>
          <w:rFonts w:ascii="Arial" w:hAnsi="Arial" w:cs="Arial"/>
        </w:rPr>
        <w:t>enumerate</w:t>
      </w:r>
      <w:r>
        <w:t xml:space="preserve">, and </w:t>
      </w:r>
      <w:r w:rsidRPr="00E21F6A">
        <w:rPr>
          <w:i/>
        </w:rPr>
        <w:t>labelSet</w:t>
      </w:r>
      <w:r>
        <w:t>.</w:t>
      </w:r>
    </w:p>
    <w:p w14:paraId="179A64A5" w14:textId="77777777" w:rsidR="00341BFE" w:rsidRDefault="00341BFE" w:rsidP="00613655">
      <w:pPr>
        <w:pStyle w:val="Alg4"/>
        <w:numPr>
          <w:ilvl w:val="0"/>
          <w:numId w:val="604"/>
        </w:numPr>
      </w:pPr>
      <w:r>
        <w:t>ReturnIfAbrupt(</w:t>
      </w:r>
      <w:r>
        <w:rPr>
          <w:i/>
        </w:rPr>
        <w:t>keyResult</w:t>
      </w:r>
      <w:r>
        <w:t>).</w:t>
      </w:r>
    </w:p>
    <w:p w14:paraId="1913D161" w14:textId="77777777" w:rsidR="00341BFE" w:rsidRDefault="00341BFE" w:rsidP="00613655">
      <w:pPr>
        <w:pStyle w:val="Alg4"/>
        <w:numPr>
          <w:ilvl w:val="0"/>
          <w:numId w:val="604"/>
        </w:numPr>
      </w:pPr>
      <w:r>
        <w:t>Return</w:t>
      </w:r>
      <w:r w:rsidRPr="00E77497">
        <w:t xml:space="preserve"> the result of </w:t>
      </w:r>
      <w:r>
        <w:t xml:space="preserve">performing ForIn/OfBodyEvaluation with </w:t>
      </w:r>
      <w:r w:rsidRPr="00E77497">
        <w:t xml:space="preserve"> </w:t>
      </w:r>
      <w:r w:rsidRPr="005F65C0">
        <w:rPr>
          <w:rStyle w:val="SyntaxSymbol"/>
        </w:rPr>
        <w:t>ForBinding</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28543C00"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w:t>
      </w:r>
      <w:r>
        <w:rPr>
          <w:rFonts w:ascii="Courier New" w:hAnsi="Courier New"/>
          <w:b/>
        </w:rPr>
        <w:t xml:space="preserve"> </w:t>
      </w:r>
      <w:r w:rsidRPr="005F65C0">
        <w:rPr>
          <w:rStyle w:val="SyntaxSymbol"/>
        </w:rPr>
        <w:t>ForDeclaration</w:t>
      </w:r>
      <w:r w:rsidRPr="00E77497">
        <w:t xml:space="preserve"> </w:t>
      </w:r>
      <w:r w:rsidRPr="005F65C0">
        <w:rPr>
          <w:rStyle w:val="SyntaxTerminal"/>
        </w:rPr>
        <w:t>in</w:t>
      </w:r>
      <w:r w:rsidRPr="00E77497">
        <w:t xml:space="preserve"> </w:t>
      </w:r>
      <w:r w:rsidRPr="005F65C0">
        <w:rPr>
          <w:rStyle w:val="SyntaxSymbol"/>
        </w:rPr>
        <w:t>Expression</w:t>
      </w:r>
      <w:r w:rsidRPr="00E77497">
        <w:t xml:space="preserve"> </w:t>
      </w:r>
      <w:r w:rsidRPr="005F65C0">
        <w:rPr>
          <w:rStyle w:val="SyntaxTerminal"/>
        </w:rPr>
        <w:t>)</w:t>
      </w:r>
      <w:r w:rsidRPr="00E77497">
        <w:t xml:space="preserve"> </w:t>
      </w:r>
      <w:r w:rsidRPr="005F65C0">
        <w:rPr>
          <w:rStyle w:val="SyntaxSymbol"/>
        </w:rPr>
        <w:t>Statement</w:t>
      </w:r>
    </w:p>
    <w:p w14:paraId="428E8399" w14:textId="77777777" w:rsidR="00341BFE" w:rsidRPr="00E21F6A" w:rsidRDefault="00341BFE" w:rsidP="00613655">
      <w:pPr>
        <w:pStyle w:val="Alg4"/>
        <w:numPr>
          <w:ilvl w:val="0"/>
          <w:numId w:val="605"/>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5F65C0">
        <w:rPr>
          <w:rStyle w:val="SyntaxSymbol"/>
        </w:rPr>
        <w:t>Expression</w:t>
      </w:r>
      <w:r>
        <w:t xml:space="preserve">, </w:t>
      </w:r>
      <w:r w:rsidRPr="00E21F6A">
        <w:rPr>
          <w:rFonts w:ascii="Arial" w:hAnsi="Arial" w:cs="Arial"/>
        </w:rPr>
        <w:t>enumerate</w:t>
      </w:r>
      <w:r>
        <w:t xml:space="preserve">, and </w:t>
      </w:r>
      <w:r w:rsidRPr="00E21F6A">
        <w:rPr>
          <w:i/>
        </w:rPr>
        <w:t>labelSet</w:t>
      </w:r>
      <w:r>
        <w:t>.</w:t>
      </w:r>
    </w:p>
    <w:p w14:paraId="705B55E0" w14:textId="77777777" w:rsidR="00341BFE" w:rsidRDefault="00341BFE" w:rsidP="00613655">
      <w:pPr>
        <w:pStyle w:val="Alg4"/>
        <w:numPr>
          <w:ilvl w:val="0"/>
          <w:numId w:val="605"/>
        </w:numPr>
      </w:pPr>
      <w:r>
        <w:t>ReturnIfAbrupt(</w:t>
      </w:r>
      <w:r>
        <w:rPr>
          <w:i/>
        </w:rPr>
        <w:t>keyResult</w:t>
      </w:r>
      <w:r>
        <w:t>).</w:t>
      </w:r>
    </w:p>
    <w:p w14:paraId="7AFA75A5" w14:textId="77777777" w:rsidR="00341BFE" w:rsidRDefault="00341BFE" w:rsidP="00613655">
      <w:pPr>
        <w:pStyle w:val="Alg4"/>
        <w:numPr>
          <w:ilvl w:val="0"/>
          <w:numId w:val="605"/>
        </w:numPr>
      </w:pPr>
      <w:r>
        <w:t>Return</w:t>
      </w:r>
      <w:r w:rsidRPr="00E77497">
        <w:t xml:space="preserve"> the result of </w:t>
      </w:r>
      <w:r>
        <w:t>performing ForIn/OfBodyEvaluation with</w:t>
      </w:r>
      <w:r w:rsidRPr="00E77497">
        <w:t xml:space="preserve"> </w:t>
      </w:r>
      <w:r w:rsidRPr="005F65C0">
        <w:rPr>
          <w:rStyle w:val="SyntaxSymbol"/>
        </w:rPr>
        <w:t>ForDeclaration</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lexicalBinding</w:t>
      </w:r>
      <w:r>
        <w:t xml:space="preserve">, and </w:t>
      </w:r>
      <w:r w:rsidRPr="00E21F6A">
        <w:rPr>
          <w:i/>
        </w:rPr>
        <w:t>labelSet</w:t>
      </w:r>
      <w:r>
        <w:t>.</w:t>
      </w:r>
    </w:p>
    <w:p w14:paraId="75804422" w14:textId="77777777" w:rsidR="00341BFE" w:rsidRPr="00E77497" w:rsidRDefault="00341BFE" w:rsidP="00341BFE">
      <w:pPr>
        <w:pStyle w:val="SyntaxLabel"/>
      </w:pPr>
      <w:r w:rsidRPr="005F65C0">
        <w:rPr>
          <w:rStyle w:val="SyntaxSymbol"/>
        </w:rPr>
        <w:t>IterationStatement</w:t>
      </w:r>
      <w:r w:rsidRPr="00675B74">
        <w:t xml:space="preserve"> </w:t>
      </w:r>
      <w:r w:rsidRPr="00E77497">
        <w:rPr>
          <w:b/>
        </w:rPr>
        <w:t>:</w:t>
      </w:r>
      <w:r w:rsidRPr="00E77497">
        <w:t xml:space="preserve"> </w:t>
      </w:r>
      <w:r w:rsidRPr="005F65C0">
        <w:rPr>
          <w:rStyle w:val="SyntaxTerminal"/>
        </w:rPr>
        <w:t>for (</w:t>
      </w:r>
      <w:r w:rsidRPr="00E77497">
        <w:rPr>
          <w:b/>
        </w:rPr>
        <w:t xml:space="preserve"> </w:t>
      </w:r>
      <w:r w:rsidRPr="005F65C0">
        <w:rPr>
          <w:rStyle w:val="SyntaxSymbol"/>
        </w:rPr>
        <w:t>LeftHandSideExpression</w:t>
      </w:r>
      <w:r w:rsidRPr="00E77497">
        <w:t xml:space="preserve"> </w:t>
      </w:r>
      <w:r w:rsidRPr="005F65C0">
        <w:rPr>
          <w:rStyle w:val="SyntaxTerminal"/>
        </w:rPr>
        <w:t>of</w:t>
      </w:r>
      <w:r w:rsidRPr="00E77497">
        <w:t xml:space="preserve"> </w:t>
      </w:r>
      <w:r w:rsidRPr="005F65C0">
        <w:rPr>
          <w:rStyle w:val="SyntaxSymbol"/>
        </w:rPr>
        <w:t>AssignmentExpression</w:t>
      </w:r>
      <w:r w:rsidRPr="00E77497">
        <w:t xml:space="preserve"> </w:t>
      </w:r>
      <w:r w:rsidRPr="005F65C0">
        <w:rPr>
          <w:rStyle w:val="SyntaxTerminal"/>
        </w:rPr>
        <w:t>)</w:t>
      </w:r>
      <w:r w:rsidRPr="00E77497">
        <w:t xml:space="preserve"> </w:t>
      </w:r>
      <w:r w:rsidRPr="005F65C0">
        <w:rPr>
          <w:rStyle w:val="SyntaxSymbol"/>
        </w:rPr>
        <w:t>Statement</w:t>
      </w:r>
      <w:r w:rsidRPr="00E77497">
        <w:t xml:space="preserve"> </w:t>
      </w:r>
    </w:p>
    <w:p w14:paraId="54C2BCAB" w14:textId="77777777" w:rsidR="00341BFE" w:rsidRPr="00E21F6A" w:rsidRDefault="00341BFE" w:rsidP="00613655">
      <w:pPr>
        <w:pStyle w:val="Alg4"/>
        <w:numPr>
          <w:ilvl w:val="0"/>
          <w:numId w:val="606"/>
        </w:numPr>
      </w:pPr>
      <w:r w:rsidRPr="00E77497">
        <w:t xml:space="preserve">Let </w:t>
      </w:r>
      <w:r>
        <w:rPr>
          <w:i/>
        </w:rPr>
        <w:t>keyResult</w:t>
      </w:r>
      <w:r w:rsidRPr="00E77497">
        <w:t xml:space="preserve"> be the result of </w:t>
      </w:r>
      <w:r>
        <w:t>performing ForIn/OfExpressionEvaluation with</w:t>
      </w:r>
      <w:r w:rsidRPr="00E77497">
        <w:t xml:space="preserve"> </w:t>
      </w:r>
      <w:r w:rsidRPr="005F65C0">
        <w:rPr>
          <w:rStyle w:val="SyntaxSymbol"/>
        </w:rPr>
        <w:t>AssignmentExpression</w:t>
      </w:r>
      <w:r>
        <w:t xml:space="preserve">, </w:t>
      </w:r>
      <w:r>
        <w:rPr>
          <w:rFonts w:ascii="Arial" w:hAnsi="Arial" w:cs="Arial"/>
        </w:rPr>
        <w:t>iterate</w:t>
      </w:r>
      <w:r>
        <w:t xml:space="preserve">, and </w:t>
      </w:r>
      <w:r w:rsidRPr="00E21F6A">
        <w:rPr>
          <w:i/>
        </w:rPr>
        <w:t>labelSet</w:t>
      </w:r>
      <w:r>
        <w:t>.</w:t>
      </w:r>
    </w:p>
    <w:p w14:paraId="4DCCD0C0" w14:textId="77777777" w:rsidR="00341BFE" w:rsidRDefault="00341BFE" w:rsidP="00613655">
      <w:pPr>
        <w:pStyle w:val="Alg4"/>
        <w:numPr>
          <w:ilvl w:val="0"/>
          <w:numId w:val="606"/>
        </w:numPr>
      </w:pPr>
      <w:r>
        <w:t>ReturnIfAbrupt(</w:t>
      </w:r>
      <w:r>
        <w:rPr>
          <w:i/>
        </w:rPr>
        <w:t>keyResult</w:t>
      </w:r>
      <w:r>
        <w:t>).</w:t>
      </w:r>
    </w:p>
    <w:p w14:paraId="45712D6B" w14:textId="77777777" w:rsidR="00341BFE" w:rsidRDefault="00341BFE" w:rsidP="00613655">
      <w:pPr>
        <w:pStyle w:val="Alg4"/>
        <w:numPr>
          <w:ilvl w:val="0"/>
          <w:numId w:val="606"/>
        </w:numPr>
      </w:pPr>
      <w:r>
        <w:t>Return</w:t>
      </w:r>
      <w:r w:rsidRPr="00E77497">
        <w:t xml:space="preserve"> the result of </w:t>
      </w:r>
      <w:r>
        <w:t>performing ForIn/OfBodyEvaluation with</w:t>
      </w:r>
      <w:r w:rsidRPr="00E77497">
        <w:t xml:space="preserve"> </w:t>
      </w:r>
      <w:r w:rsidRPr="005F65C0">
        <w:rPr>
          <w:rStyle w:val="SyntaxSymbol"/>
        </w:rPr>
        <w:t>LeftHandSideExpression</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14:paraId="21E82948" w14:textId="77777777" w:rsidR="00341BFE" w:rsidRPr="00E77497" w:rsidRDefault="00341BFE" w:rsidP="00341BFE">
      <w:pPr>
        <w:pStyle w:val="SyntaxLabel"/>
      </w:pPr>
      <w:r w:rsidRPr="005F65C0">
        <w:rPr>
          <w:rStyle w:val="SyntaxSymbol"/>
        </w:rPr>
        <w:lastRenderedPageBreak/>
        <w:t>IterationStatement</w:t>
      </w:r>
      <w:r w:rsidRPr="00E77497">
        <w:t xml:space="preserve"> </w:t>
      </w:r>
      <w:r w:rsidRPr="00E77497">
        <w:rPr>
          <w:b/>
        </w:rPr>
        <w:t>:</w:t>
      </w:r>
      <w:r w:rsidRPr="00E77497">
        <w:t xml:space="preserve"> </w:t>
      </w:r>
      <w:r w:rsidRPr="005F65C0">
        <w:rPr>
          <w:rStyle w:val="SyntaxTerminal"/>
        </w:rPr>
        <w:t>for ( var</w:t>
      </w:r>
      <w:r w:rsidRPr="00E77497">
        <w:t xml:space="preserve"> </w:t>
      </w:r>
      <w:r w:rsidRPr="005F65C0">
        <w:rPr>
          <w:rStyle w:val="SyntaxSymbol"/>
        </w:rPr>
        <w:t>ForBinding</w:t>
      </w:r>
      <w:r>
        <w:t xml:space="preserve"> </w:t>
      </w:r>
      <w:r w:rsidRPr="004418C4">
        <w:t xml:space="preserve"> </w:t>
      </w:r>
      <w:r w:rsidRPr="005F65C0">
        <w:rPr>
          <w:rStyle w:val="SyntaxTerminal"/>
        </w:rPr>
        <w:t>of</w:t>
      </w:r>
      <w:r w:rsidRPr="00E77497">
        <w:t xml:space="preserve"> </w:t>
      </w:r>
      <w:r w:rsidRPr="005F65C0">
        <w:rPr>
          <w:rStyle w:val="SyntaxSymbol"/>
        </w:rPr>
        <w:t>AssignmentExpression</w:t>
      </w:r>
      <w:r w:rsidRPr="00E77497">
        <w:t xml:space="preserve"> </w:t>
      </w:r>
      <w:r w:rsidRPr="005F65C0">
        <w:rPr>
          <w:rStyle w:val="SyntaxTerminal"/>
        </w:rPr>
        <w:t>)</w:t>
      </w:r>
      <w:r w:rsidRPr="00E77497">
        <w:t xml:space="preserve"> </w:t>
      </w:r>
      <w:r w:rsidRPr="005F65C0">
        <w:rPr>
          <w:rStyle w:val="SyntaxSymbol"/>
        </w:rPr>
        <w:t>Statement</w:t>
      </w:r>
    </w:p>
    <w:p w14:paraId="6284669A" w14:textId="77777777" w:rsidR="00341BFE" w:rsidRPr="00E21F6A" w:rsidRDefault="00341BFE" w:rsidP="00613655">
      <w:pPr>
        <w:pStyle w:val="Alg4"/>
        <w:numPr>
          <w:ilvl w:val="0"/>
          <w:numId w:val="607"/>
        </w:numPr>
      </w:pPr>
      <w:r w:rsidRPr="00E77497">
        <w:t xml:space="preserve">Let </w:t>
      </w:r>
      <w:r>
        <w:rPr>
          <w:i/>
        </w:rPr>
        <w:t>keyResult</w:t>
      </w:r>
      <w:r w:rsidRPr="00E77497">
        <w:t xml:space="preserve"> be the result of </w:t>
      </w:r>
      <w:r>
        <w:t>performing ForIn/OfExpressionEvaluation with</w:t>
      </w:r>
      <w:r w:rsidRPr="00E77497">
        <w:t xml:space="preserve"> </w:t>
      </w:r>
      <w:r w:rsidRPr="005F65C0">
        <w:rPr>
          <w:rStyle w:val="SyntaxSymbol"/>
        </w:rPr>
        <w:t>AssignmentExpression</w:t>
      </w:r>
      <w:r>
        <w:t xml:space="preserve">, </w:t>
      </w:r>
      <w:r>
        <w:rPr>
          <w:rFonts w:ascii="Arial" w:hAnsi="Arial" w:cs="Arial"/>
        </w:rPr>
        <w:t>iterate</w:t>
      </w:r>
      <w:r>
        <w:t xml:space="preserve">, and </w:t>
      </w:r>
      <w:r w:rsidRPr="00E21F6A">
        <w:rPr>
          <w:i/>
        </w:rPr>
        <w:t>labelSet</w:t>
      </w:r>
      <w:r>
        <w:t>.</w:t>
      </w:r>
    </w:p>
    <w:p w14:paraId="0C610BAC" w14:textId="77777777" w:rsidR="00341BFE" w:rsidRDefault="00341BFE" w:rsidP="00613655">
      <w:pPr>
        <w:pStyle w:val="Alg4"/>
        <w:numPr>
          <w:ilvl w:val="0"/>
          <w:numId w:val="607"/>
        </w:numPr>
      </w:pPr>
      <w:r>
        <w:t>ReturnIfAbrupt(</w:t>
      </w:r>
      <w:r>
        <w:rPr>
          <w:i/>
        </w:rPr>
        <w:t>keyResult</w:t>
      </w:r>
      <w:r>
        <w:t>).</w:t>
      </w:r>
    </w:p>
    <w:p w14:paraId="02098447" w14:textId="77777777" w:rsidR="00341BFE" w:rsidRDefault="00341BFE" w:rsidP="00613655">
      <w:pPr>
        <w:pStyle w:val="Alg4"/>
        <w:numPr>
          <w:ilvl w:val="0"/>
          <w:numId w:val="607"/>
        </w:numPr>
      </w:pPr>
      <w:r>
        <w:t>Return</w:t>
      </w:r>
      <w:r w:rsidRPr="00E77497">
        <w:t xml:space="preserve"> the result of </w:t>
      </w:r>
      <w:r>
        <w:t>performing ForIn/OfBodyEvaluation with</w:t>
      </w:r>
      <w:r w:rsidRPr="00E77497">
        <w:t xml:space="preserve"> </w:t>
      </w:r>
      <w:r w:rsidRPr="005F65C0">
        <w:rPr>
          <w:rStyle w:val="SyntaxSymbol"/>
        </w:rPr>
        <w:t>ForBinding</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42245383"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w:t>
      </w:r>
      <w:r w:rsidRPr="005F65C0">
        <w:rPr>
          <w:rStyle w:val="SyntaxTerminal"/>
          <w:rFonts w:cs="Arial"/>
        </w:rPr>
        <w:t xml:space="preserve"> </w:t>
      </w:r>
      <w:r w:rsidRPr="005F65C0">
        <w:rPr>
          <w:rStyle w:val="SyntaxSymbol"/>
        </w:rPr>
        <w:t>ForDeclaration</w:t>
      </w:r>
      <w:r w:rsidRPr="00E77497">
        <w:t xml:space="preserve"> </w:t>
      </w:r>
      <w:r w:rsidRPr="005F65C0">
        <w:rPr>
          <w:rStyle w:val="SyntaxTerminal"/>
        </w:rPr>
        <w:t>of</w:t>
      </w:r>
      <w:r w:rsidRPr="00E77497">
        <w:t xml:space="preserve"> </w:t>
      </w:r>
      <w:r w:rsidRPr="005F65C0">
        <w:rPr>
          <w:rStyle w:val="SyntaxSymbol"/>
        </w:rPr>
        <w:t>AssignmentExpression</w:t>
      </w:r>
      <w:r w:rsidRPr="00E77497">
        <w:t xml:space="preserve"> </w:t>
      </w:r>
      <w:r w:rsidRPr="005F65C0">
        <w:rPr>
          <w:rStyle w:val="SyntaxTerminal"/>
        </w:rPr>
        <w:t>)</w:t>
      </w:r>
      <w:r w:rsidRPr="00E77497">
        <w:t xml:space="preserve"> </w:t>
      </w:r>
      <w:r w:rsidRPr="005F65C0">
        <w:rPr>
          <w:rStyle w:val="SyntaxSymbol"/>
        </w:rPr>
        <w:t>Statement</w:t>
      </w:r>
    </w:p>
    <w:p w14:paraId="06A49985" w14:textId="77777777" w:rsidR="00341BFE" w:rsidRPr="00E21F6A" w:rsidRDefault="00341BFE" w:rsidP="00613655">
      <w:pPr>
        <w:pStyle w:val="Alg4"/>
        <w:numPr>
          <w:ilvl w:val="0"/>
          <w:numId w:val="608"/>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5F65C0">
        <w:rPr>
          <w:rStyle w:val="SyntaxSymbol"/>
        </w:rPr>
        <w:t>AssignmentExpression</w:t>
      </w:r>
      <w:r>
        <w:t xml:space="preserve">, </w:t>
      </w:r>
      <w:r>
        <w:rPr>
          <w:rFonts w:ascii="Arial" w:hAnsi="Arial" w:cs="Arial"/>
        </w:rPr>
        <w:t>iterate</w:t>
      </w:r>
      <w:r>
        <w:t xml:space="preserve">, and </w:t>
      </w:r>
      <w:r w:rsidRPr="00E21F6A">
        <w:rPr>
          <w:i/>
        </w:rPr>
        <w:t>labelSet</w:t>
      </w:r>
      <w:r>
        <w:t>.</w:t>
      </w:r>
    </w:p>
    <w:p w14:paraId="73A22E06" w14:textId="77777777" w:rsidR="00341BFE" w:rsidRDefault="00341BFE" w:rsidP="00613655">
      <w:pPr>
        <w:pStyle w:val="Alg4"/>
        <w:numPr>
          <w:ilvl w:val="0"/>
          <w:numId w:val="608"/>
        </w:numPr>
      </w:pPr>
      <w:r>
        <w:t>ReturnIfAbrupt(</w:t>
      </w:r>
      <w:r>
        <w:rPr>
          <w:i/>
        </w:rPr>
        <w:t>keyResult</w:t>
      </w:r>
      <w:r>
        <w:t>).</w:t>
      </w:r>
    </w:p>
    <w:p w14:paraId="2FCC8A8D" w14:textId="77777777" w:rsidR="00341BFE" w:rsidRDefault="00341BFE" w:rsidP="00613655">
      <w:pPr>
        <w:pStyle w:val="Alg4"/>
        <w:numPr>
          <w:ilvl w:val="0"/>
          <w:numId w:val="608"/>
        </w:numPr>
      </w:pPr>
      <w:r>
        <w:t>Return</w:t>
      </w:r>
      <w:r w:rsidRPr="00E77497">
        <w:t xml:space="preserve"> the result of </w:t>
      </w:r>
      <w:r>
        <w:t xml:space="preserve">performing ForIn/OfBodyEvaluation with </w:t>
      </w:r>
      <w:r w:rsidRPr="00E77497">
        <w:t xml:space="preserve"> </w:t>
      </w:r>
      <w:r w:rsidRPr="005F65C0">
        <w:rPr>
          <w:rStyle w:val="SyntaxSymbol"/>
        </w:rPr>
        <w:t>ForDeclaration</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lexicalBinding</w:t>
      </w:r>
      <w:r>
        <w:t xml:space="preserve">, and </w:t>
      </w:r>
      <w:r w:rsidRPr="00E21F6A">
        <w:rPr>
          <w:i/>
        </w:rPr>
        <w:t>labelSet</w:t>
      </w:r>
      <w:r>
        <w:t>.</w:t>
      </w:r>
    </w:p>
    <w:p w14:paraId="54EC0C20" w14:textId="77777777" w:rsidR="00341BFE" w:rsidRDefault="00341BFE" w:rsidP="00341BFE">
      <w:pPr>
        <w:pStyle w:val="Heading4"/>
      </w:pPr>
      <w:r w:rsidRPr="00E77497">
        <w:t xml:space="preserve">Runtime Semantics: </w:t>
      </w:r>
      <w:r w:rsidRPr="006D2B83">
        <w:t>ForIn/OfExpressionEvaluation</w:t>
      </w:r>
      <w:r>
        <w:t xml:space="preserve"> Abstract Operation</w:t>
      </w:r>
    </w:p>
    <w:p w14:paraId="7E9A1DB5" w14:textId="77777777" w:rsidR="00341BFE" w:rsidRPr="0013710B" w:rsidRDefault="00341BFE" w:rsidP="00341BFE">
      <w:pPr>
        <w:pStyle w:val="normalbefore"/>
      </w:pPr>
      <w:r>
        <w:t xml:space="preserve">The abstract operation ForIn/OfExpressionEvaluation is called with arguments </w:t>
      </w:r>
      <w:r>
        <w:rPr>
          <w:rFonts w:ascii="Times New Roman" w:hAnsi="Times New Roman"/>
          <w:i/>
        </w:rPr>
        <w:t>expr</w:t>
      </w:r>
      <w:r>
        <w:t xml:space="preserve">, </w:t>
      </w:r>
      <w:r>
        <w:rPr>
          <w:rFonts w:ascii="Times New Roman" w:hAnsi="Times New Roman"/>
          <w:i/>
        </w:rPr>
        <w:t>iterationKind</w:t>
      </w:r>
      <w:r>
        <w:t xml:space="preserve">, and </w:t>
      </w:r>
      <w:r w:rsidRPr="00033CAC">
        <w:rPr>
          <w:rFonts w:ascii="Times New Roman" w:hAnsi="Times New Roman"/>
          <w:i/>
        </w:rPr>
        <w:t>labelSet</w:t>
      </w:r>
      <w:r>
        <w:rPr>
          <w:rFonts w:ascii="Times New Roman" w:hAnsi="Times New Roman"/>
        </w:rPr>
        <w:t>.</w:t>
      </w:r>
      <w:r>
        <w:t xml:space="preserve"> The value of </w:t>
      </w:r>
      <w:r>
        <w:rPr>
          <w:rFonts w:ascii="Times New Roman" w:hAnsi="Times New Roman"/>
          <w:i/>
        </w:rPr>
        <w:t>iterationKind</w:t>
      </w:r>
      <w:r>
        <w:t xml:space="preserve"> is either </w:t>
      </w:r>
      <w:r w:rsidRPr="00B7141C">
        <w:rPr>
          <w:b/>
        </w:rPr>
        <w:t>enumerate</w:t>
      </w:r>
      <w:r>
        <w:t xml:space="preserve"> or </w:t>
      </w:r>
      <w:r w:rsidRPr="00B7141C">
        <w:rPr>
          <w:b/>
        </w:rPr>
        <w:t>iterate</w:t>
      </w:r>
      <w:r>
        <w:t xml:space="preserve">. </w:t>
      </w:r>
    </w:p>
    <w:p w14:paraId="7972B325" w14:textId="77777777" w:rsidR="00341BFE" w:rsidRPr="00E77497" w:rsidRDefault="00341BFE" w:rsidP="00613655">
      <w:pPr>
        <w:pStyle w:val="Alg4"/>
        <w:numPr>
          <w:ilvl w:val="0"/>
          <w:numId w:val="609"/>
        </w:numPr>
      </w:pPr>
      <w:commentRangeStart w:id="3473"/>
      <w:r w:rsidRPr="00E77497">
        <w:t xml:space="preserve">Let </w:t>
      </w:r>
      <w:r w:rsidRPr="00E77497">
        <w:rPr>
          <w:i/>
        </w:rPr>
        <w:t>exprRef</w:t>
      </w:r>
      <w:r w:rsidRPr="00E77497">
        <w:t xml:space="preserve"> be the result of evaluating the</w:t>
      </w:r>
      <w:r>
        <w:t xml:space="preserve"> production that is</w:t>
      </w:r>
      <w:r w:rsidRPr="00E77497">
        <w:t xml:space="preserve"> </w:t>
      </w:r>
      <w:r>
        <w:rPr>
          <w:i/>
        </w:rPr>
        <w:t>expr</w:t>
      </w:r>
      <w:r w:rsidRPr="00E77497">
        <w:t>.</w:t>
      </w:r>
      <w:commentRangeEnd w:id="3473"/>
      <w:r>
        <w:rPr>
          <w:rStyle w:val="CommentReference"/>
          <w:rFonts w:ascii="Arial" w:eastAsia="MS Mincho" w:hAnsi="Arial"/>
          <w:spacing w:val="0"/>
          <w:lang w:eastAsia="ja-JP"/>
        </w:rPr>
        <w:commentReference w:id="3473"/>
      </w:r>
    </w:p>
    <w:p w14:paraId="404F7F2A" w14:textId="77777777" w:rsidR="00341BFE" w:rsidRPr="00E77497" w:rsidRDefault="00341BFE" w:rsidP="00613655">
      <w:pPr>
        <w:pStyle w:val="Alg4"/>
        <w:numPr>
          <w:ilvl w:val="0"/>
          <w:numId w:val="609"/>
        </w:numPr>
      </w:pPr>
      <w:r w:rsidRPr="00E77497">
        <w:t xml:space="preserve">Let </w:t>
      </w:r>
      <w:r w:rsidRPr="00E77497">
        <w:rPr>
          <w:i/>
        </w:rPr>
        <w:t>exprValue</w:t>
      </w:r>
      <w:r w:rsidRPr="00E77497">
        <w:t xml:space="preserve"> be GetValue(</w:t>
      </w:r>
      <w:r w:rsidRPr="00E77497">
        <w:rPr>
          <w:i/>
        </w:rPr>
        <w:t>exprRef</w:t>
      </w:r>
      <w:r w:rsidRPr="00E77497">
        <w:t>).</w:t>
      </w:r>
    </w:p>
    <w:p w14:paraId="44CE3750" w14:textId="77777777" w:rsidR="00341BFE" w:rsidRPr="00E77497" w:rsidRDefault="00341BFE" w:rsidP="00613655">
      <w:pPr>
        <w:pStyle w:val="Alg4"/>
        <w:numPr>
          <w:ilvl w:val="0"/>
          <w:numId w:val="609"/>
        </w:numPr>
      </w:pPr>
      <w:r w:rsidRPr="00E77497">
        <w:t xml:space="preserve">If </w:t>
      </w:r>
      <w:r w:rsidRPr="00E77497">
        <w:rPr>
          <w:i/>
        </w:rPr>
        <w:t>exprValue</w:t>
      </w:r>
      <w:r w:rsidRPr="00E77497">
        <w:t xml:space="preserve"> is an abrupt completion</w:t>
      </w:r>
      <w:r>
        <w:t xml:space="preserve">, </w:t>
      </w:r>
    </w:p>
    <w:p w14:paraId="362CD5B9" w14:textId="77777777" w:rsidR="00341BFE" w:rsidRPr="00E77497" w:rsidRDefault="00341BFE" w:rsidP="00613655">
      <w:pPr>
        <w:pStyle w:val="Alg4"/>
        <w:numPr>
          <w:ilvl w:val="1"/>
          <w:numId w:val="609"/>
        </w:numPr>
      </w:pPr>
      <w:r>
        <w:t>If 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14:paraId="710FF5FE" w14:textId="77777777" w:rsidR="00341BFE" w:rsidRDefault="00341BFE" w:rsidP="00613655">
      <w:pPr>
        <w:pStyle w:val="Alg4"/>
        <w:numPr>
          <w:ilvl w:val="1"/>
          <w:numId w:val="609"/>
        </w:numPr>
      </w:pPr>
      <w:r>
        <w:t xml:space="preserve">Else, </w:t>
      </w:r>
      <w:commentRangeStart w:id="3474"/>
      <w:r>
        <w:t xml:space="preserve">return </w:t>
      </w:r>
      <w:commentRangeEnd w:id="3474"/>
      <w:r>
        <w:rPr>
          <w:rStyle w:val="CommentReference"/>
          <w:rFonts w:ascii="Arial" w:eastAsia="MS Mincho" w:hAnsi="Arial"/>
          <w:spacing w:val="0"/>
          <w:lang w:eastAsia="ja-JP"/>
        </w:rPr>
        <w:commentReference w:id="3474"/>
      </w:r>
      <w:r>
        <w:t xml:space="preserve">Completion{[[type]]: </w:t>
      </w:r>
      <w:r>
        <w:rPr>
          <w:rFonts w:ascii="Arial" w:hAnsi="Arial" w:cs="Arial"/>
        </w:rPr>
        <w:t>break</w:t>
      </w:r>
      <w:r>
        <w:t xml:space="preserve">, [[value]]: </w:t>
      </w:r>
      <w:r w:rsidRPr="008C0532">
        <w:rPr>
          <w:rFonts w:ascii="Arial" w:hAnsi="Arial" w:cs="Arial"/>
        </w:rPr>
        <w:t>empty</w:t>
      </w:r>
      <w:r>
        <w:rPr>
          <w:rFonts w:ascii="Arial" w:hAnsi="Arial" w:cs="Arial"/>
        </w:rPr>
        <w:t>,</w:t>
      </w:r>
      <w:r>
        <w:t xml:space="preserve"> [[target]]: </w:t>
      </w:r>
      <w:r w:rsidRPr="00FA7F97">
        <w:rPr>
          <w:rFonts w:ascii="Arial" w:hAnsi="Arial" w:cs="Arial"/>
        </w:rPr>
        <w:t>empty</w:t>
      </w:r>
      <w:r>
        <w:t>}.</w:t>
      </w:r>
    </w:p>
    <w:p w14:paraId="0C5CFEAC" w14:textId="77777777" w:rsidR="00341BFE" w:rsidRDefault="00341BFE" w:rsidP="00613655">
      <w:pPr>
        <w:pStyle w:val="Alg4"/>
        <w:numPr>
          <w:ilvl w:val="0"/>
          <w:numId w:val="609"/>
        </w:numPr>
      </w:pPr>
      <w:r w:rsidRPr="00E77497">
        <w:t xml:space="preserve">If </w:t>
      </w:r>
      <w:r w:rsidRPr="00E77497">
        <w:rPr>
          <w:i/>
        </w:rPr>
        <w:t>exprValue</w:t>
      </w:r>
      <w:r>
        <w:t>.[[value]]</w:t>
      </w:r>
      <w:r w:rsidRPr="00E77497">
        <w:t xml:space="preserve"> is </w:t>
      </w:r>
      <w:r w:rsidRPr="00E77497">
        <w:rPr>
          <w:b/>
        </w:rPr>
        <w:t>null</w:t>
      </w:r>
      <w:r w:rsidRPr="00E77497">
        <w:t xml:space="preserve"> or </w:t>
      </w:r>
      <w:r w:rsidRPr="00E77497">
        <w:rPr>
          <w:b/>
        </w:rPr>
        <w:t>undefined</w:t>
      </w:r>
      <w:r w:rsidRPr="00E77497">
        <w:t xml:space="preserve">, </w:t>
      </w:r>
      <w:r>
        <w:t>then</w:t>
      </w:r>
    </w:p>
    <w:p w14:paraId="66A2C773" w14:textId="77777777" w:rsidR="00341BFE" w:rsidRPr="00E77497" w:rsidRDefault="00341BFE" w:rsidP="00613655">
      <w:pPr>
        <w:pStyle w:val="Alg4"/>
        <w:numPr>
          <w:ilvl w:val="1"/>
          <w:numId w:val="609"/>
        </w:numPr>
      </w:pPr>
      <w:r>
        <w:t>R</w:t>
      </w:r>
      <w:r w:rsidRPr="00E77497">
        <w:t>eturn</w:t>
      </w:r>
      <w:r w:rsidRPr="00FA7F97">
        <w:t xml:space="preserve"> </w:t>
      </w:r>
      <w:r>
        <w:t xml:space="preserve">Completion{[[type]]: </w:t>
      </w:r>
      <w:r>
        <w:rPr>
          <w:rFonts w:ascii="Arial" w:hAnsi="Arial" w:cs="Arial"/>
        </w:rPr>
        <w:t>break</w:t>
      </w:r>
      <w:r>
        <w:t xml:space="preserve">, [[value]]: </w:t>
      </w:r>
      <w:r w:rsidRPr="008C0532">
        <w:rPr>
          <w:rFonts w:ascii="Arial" w:hAnsi="Arial" w:cs="Arial"/>
        </w:rPr>
        <w:t>empty</w:t>
      </w:r>
      <w:r>
        <w:rPr>
          <w:rFonts w:ascii="Arial" w:hAnsi="Arial" w:cs="Arial"/>
        </w:rPr>
        <w:t>,</w:t>
      </w:r>
      <w:r>
        <w:t xml:space="preserve"> [[target]]: </w:t>
      </w:r>
      <w:r w:rsidRPr="00FA7F97">
        <w:rPr>
          <w:rFonts w:ascii="Arial" w:hAnsi="Arial" w:cs="Arial"/>
        </w:rPr>
        <w:t>empty</w:t>
      </w:r>
      <w:r>
        <w:t>}</w:t>
      </w:r>
      <w:r w:rsidRPr="00E77497">
        <w:t>.</w:t>
      </w:r>
    </w:p>
    <w:p w14:paraId="0DCA851C" w14:textId="77777777" w:rsidR="00341BFE" w:rsidRPr="00E77497" w:rsidRDefault="00341BFE" w:rsidP="00613655">
      <w:pPr>
        <w:pStyle w:val="Alg4"/>
        <w:numPr>
          <w:ilvl w:val="0"/>
          <w:numId w:val="609"/>
        </w:numPr>
      </w:pPr>
      <w:r w:rsidRPr="00E77497">
        <w:t xml:space="preserve">Let </w:t>
      </w:r>
      <w:r w:rsidRPr="00E77497">
        <w:rPr>
          <w:i/>
        </w:rPr>
        <w:t>obj</w:t>
      </w:r>
      <w:r w:rsidRPr="00E77497">
        <w:t xml:space="preserve"> be ToObject(</w:t>
      </w:r>
      <w:r w:rsidRPr="00E77497">
        <w:rPr>
          <w:i/>
        </w:rPr>
        <w:t>exprValue</w:t>
      </w:r>
      <w:r w:rsidRPr="00E77497">
        <w:t>).</w:t>
      </w:r>
    </w:p>
    <w:p w14:paraId="2D614017" w14:textId="77777777" w:rsidR="00341BFE" w:rsidRDefault="00341BFE" w:rsidP="00613655">
      <w:pPr>
        <w:pStyle w:val="Alg4"/>
        <w:numPr>
          <w:ilvl w:val="0"/>
          <w:numId w:val="609"/>
        </w:numPr>
      </w:pPr>
      <w:r>
        <w:t xml:space="preserve">If </w:t>
      </w:r>
      <w:r w:rsidRPr="0055450D">
        <w:rPr>
          <w:i/>
        </w:rPr>
        <w:t>iterationKind</w:t>
      </w:r>
      <w:r>
        <w:t xml:space="preserve"> is </w:t>
      </w:r>
      <w:r w:rsidRPr="0055450D">
        <w:rPr>
          <w:rFonts w:ascii="Arial" w:hAnsi="Arial" w:cs="Arial"/>
        </w:rPr>
        <w:t>enumerate</w:t>
      </w:r>
      <w:r>
        <w:t>, then</w:t>
      </w:r>
    </w:p>
    <w:p w14:paraId="06E47FAF" w14:textId="77777777" w:rsidR="00341BFE" w:rsidRDefault="00341BFE" w:rsidP="00613655">
      <w:pPr>
        <w:pStyle w:val="Alg4"/>
        <w:numPr>
          <w:ilvl w:val="1"/>
          <w:numId w:val="609"/>
        </w:numPr>
      </w:pPr>
      <w:r>
        <w:t xml:space="preserve">Let </w:t>
      </w:r>
      <w:r w:rsidRPr="00EA0311">
        <w:rPr>
          <w:i/>
        </w:rPr>
        <w:t>keys</w:t>
      </w:r>
      <w:r>
        <w:t xml:space="preserve"> be the result of calling the [[Enumerate]] internal method of </w:t>
      </w:r>
      <w:r w:rsidRPr="00EA0311">
        <w:rPr>
          <w:i/>
        </w:rPr>
        <w:t>obj</w:t>
      </w:r>
      <w:r>
        <w:t xml:space="preserve"> with no arguments.</w:t>
      </w:r>
    </w:p>
    <w:p w14:paraId="07032170" w14:textId="77777777" w:rsidR="00341BFE" w:rsidRDefault="00341BFE" w:rsidP="00613655">
      <w:pPr>
        <w:pStyle w:val="Alg4"/>
        <w:numPr>
          <w:ilvl w:val="0"/>
          <w:numId w:val="609"/>
        </w:numPr>
      </w:pPr>
      <w:r>
        <w:t>Else,</w:t>
      </w:r>
    </w:p>
    <w:p w14:paraId="1E267665" w14:textId="77777777" w:rsidR="00341BFE" w:rsidRDefault="00341BFE" w:rsidP="00613655">
      <w:pPr>
        <w:pStyle w:val="Alg4"/>
        <w:numPr>
          <w:ilvl w:val="1"/>
          <w:numId w:val="609"/>
        </w:numPr>
      </w:pPr>
      <w:r>
        <w:t xml:space="preserve">Assert: </w:t>
      </w:r>
      <w:r w:rsidRPr="0055450D">
        <w:rPr>
          <w:i/>
        </w:rPr>
        <w:t>iterationKind</w:t>
      </w:r>
      <w:r>
        <w:t xml:space="preserve"> is </w:t>
      </w:r>
      <w:r>
        <w:rPr>
          <w:rFonts w:ascii="Arial" w:hAnsi="Arial" w:cs="Arial"/>
        </w:rPr>
        <w:t>iterate</w:t>
      </w:r>
      <w:r w:rsidRPr="00514B53">
        <w:t>.</w:t>
      </w:r>
    </w:p>
    <w:p w14:paraId="4498B6B7" w14:textId="77777777" w:rsidR="00341BFE" w:rsidRDefault="00341BFE" w:rsidP="00613655">
      <w:pPr>
        <w:pStyle w:val="Alg4"/>
        <w:numPr>
          <w:ilvl w:val="1"/>
          <w:numId w:val="609"/>
        </w:numPr>
      </w:pPr>
      <w:r>
        <w:t xml:space="preserve">Let </w:t>
      </w:r>
      <w:r>
        <w:rPr>
          <w:i/>
          <w:iCs/>
        </w:rPr>
        <w:t>keys</w:t>
      </w:r>
      <w:r>
        <w:t xml:space="preserve"> be GetIterator(</w:t>
      </w:r>
      <w:r>
        <w:rPr>
          <w:i/>
          <w:iCs/>
        </w:rPr>
        <w:t>obj</w:t>
      </w:r>
      <w:r>
        <w:t>).</w:t>
      </w:r>
    </w:p>
    <w:p w14:paraId="31A662E6" w14:textId="77777777" w:rsidR="00341BFE" w:rsidRDefault="00341BFE" w:rsidP="00613655">
      <w:pPr>
        <w:pStyle w:val="Alg4"/>
        <w:numPr>
          <w:ilvl w:val="0"/>
          <w:numId w:val="609"/>
        </w:numPr>
      </w:pPr>
      <w:r>
        <w:t xml:space="preserve">If </w:t>
      </w:r>
      <w:r>
        <w:rPr>
          <w:i/>
        </w:rPr>
        <w:t>keys</w:t>
      </w:r>
      <w:r>
        <w:t xml:space="preserve"> is </w:t>
      </w:r>
      <w:r w:rsidRPr="00E77497">
        <w:t>an abrupt completion</w:t>
      </w:r>
      <w:r>
        <w:t xml:space="preserve">, </w:t>
      </w:r>
      <w:commentRangeStart w:id="3475"/>
      <w:r>
        <w:t>then</w:t>
      </w:r>
      <w:commentRangeEnd w:id="3475"/>
      <w:r>
        <w:rPr>
          <w:rStyle w:val="CommentReference"/>
          <w:rFonts w:ascii="Arial" w:eastAsia="MS Mincho" w:hAnsi="Arial"/>
          <w:spacing w:val="0"/>
          <w:lang w:eastAsia="ja-JP"/>
        </w:rPr>
        <w:commentReference w:id="3475"/>
      </w:r>
    </w:p>
    <w:p w14:paraId="572CD1EB" w14:textId="77777777" w:rsidR="00341BFE" w:rsidRDefault="00341BFE" w:rsidP="00613655">
      <w:pPr>
        <w:pStyle w:val="Alg4"/>
        <w:numPr>
          <w:ilvl w:val="1"/>
          <w:numId w:val="609"/>
        </w:numPr>
      </w:pPr>
      <w:r>
        <w:t>If LoopContinues</w:t>
      </w:r>
      <w:r w:rsidRPr="00DC5061">
        <w:t>(</w:t>
      </w:r>
      <w:r>
        <w:rPr>
          <w:i/>
        </w:rPr>
        <w:t>keys</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Pr>
          <w:i/>
        </w:rPr>
        <w:t>keys</w:t>
      </w:r>
      <w:r w:rsidRPr="00E77497">
        <w:t>.</w:t>
      </w:r>
    </w:p>
    <w:p w14:paraId="6D7DFF55" w14:textId="77777777" w:rsidR="00341BFE" w:rsidRDefault="00341BFE" w:rsidP="00613655">
      <w:pPr>
        <w:pStyle w:val="Alg4"/>
        <w:numPr>
          <w:ilvl w:val="1"/>
          <w:numId w:val="609"/>
        </w:numPr>
      </w:pPr>
      <w:r>
        <w:t xml:space="preserve">Assert:  </w:t>
      </w:r>
      <w:r w:rsidRPr="00E77497">
        <w:t xml:space="preserve"> </w:t>
      </w:r>
      <w:r>
        <w:rPr>
          <w:i/>
        </w:rPr>
        <w:t>keys</w:t>
      </w:r>
      <w:r w:rsidRPr="00E77497">
        <w:t>.</w:t>
      </w:r>
      <w:r>
        <w:t>[[</w:t>
      </w:r>
      <w:r w:rsidRPr="00E77497">
        <w:t>type</w:t>
      </w:r>
      <w:r>
        <w:t>]]</w:t>
      </w:r>
      <w:r w:rsidRPr="00E77497">
        <w:t xml:space="preserve"> is </w:t>
      </w:r>
      <w:commentRangeStart w:id="3476"/>
      <w:r w:rsidRPr="00E77497">
        <w:rPr>
          <w:rFonts w:ascii="Arial" w:hAnsi="Arial" w:cs="Arial"/>
        </w:rPr>
        <w:t>continue</w:t>
      </w:r>
      <w:commentRangeEnd w:id="3476"/>
      <w:r>
        <w:rPr>
          <w:rStyle w:val="CommentReference"/>
          <w:rFonts w:ascii="Arial" w:eastAsia="MS Mincho" w:hAnsi="Arial"/>
          <w:spacing w:val="0"/>
          <w:lang w:eastAsia="ja-JP"/>
        </w:rPr>
        <w:commentReference w:id="3476"/>
      </w:r>
    </w:p>
    <w:p w14:paraId="15B94D5A" w14:textId="77777777" w:rsidR="00341BFE" w:rsidRDefault="00341BFE" w:rsidP="00613655">
      <w:pPr>
        <w:pStyle w:val="Alg4"/>
        <w:numPr>
          <w:ilvl w:val="1"/>
          <w:numId w:val="609"/>
        </w:numPr>
      </w:pPr>
      <w:r>
        <w:t xml:space="preserve">Return Completion{[[type]]: </w:t>
      </w:r>
      <w:r>
        <w:rPr>
          <w:rFonts w:ascii="Arial" w:hAnsi="Arial" w:cs="Arial"/>
        </w:rPr>
        <w:t>break</w:t>
      </w:r>
      <w:r>
        <w:t xml:space="preserve">, [[value]]: </w:t>
      </w:r>
      <w:r w:rsidRPr="008C0532">
        <w:rPr>
          <w:rFonts w:ascii="Arial" w:hAnsi="Arial" w:cs="Arial"/>
        </w:rPr>
        <w:t>empty</w:t>
      </w:r>
      <w:r>
        <w:t xml:space="preserve">, [[target]]: </w:t>
      </w:r>
      <w:r w:rsidRPr="00FA7F97">
        <w:rPr>
          <w:rFonts w:ascii="Arial" w:hAnsi="Arial" w:cs="Arial"/>
        </w:rPr>
        <w:t>empty</w:t>
      </w:r>
      <w:r>
        <w:t>}.</w:t>
      </w:r>
    </w:p>
    <w:p w14:paraId="00D937B6" w14:textId="77777777" w:rsidR="00341BFE" w:rsidRDefault="00341BFE" w:rsidP="00613655">
      <w:pPr>
        <w:pStyle w:val="Alg4"/>
        <w:numPr>
          <w:ilvl w:val="0"/>
          <w:numId w:val="609"/>
        </w:numPr>
      </w:pPr>
      <w:r>
        <w:t xml:space="preserve">Return </w:t>
      </w:r>
      <w:r w:rsidRPr="0055450D">
        <w:rPr>
          <w:i/>
        </w:rPr>
        <w:t>keys</w:t>
      </w:r>
      <w:r>
        <w:t>.</w:t>
      </w:r>
    </w:p>
    <w:p w14:paraId="283AF592" w14:textId="77777777" w:rsidR="00341BFE" w:rsidRDefault="00341BFE" w:rsidP="00341BFE">
      <w:pPr>
        <w:pStyle w:val="Heading4"/>
      </w:pPr>
      <w:r w:rsidRPr="00E77497">
        <w:t xml:space="preserve">Runtime Semantics: </w:t>
      </w:r>
      <w:r w:rsidRPr="006D2B83">
        <w:t>ForIn/</w:t>
      </w:r>
      <w:r>
        <w:t>O</w:t>
      </w:r>
      <w:r w:rsidRPr="006D2B83">
        <w:t>fBodyEvaluation</w:t>
      </w:r>
      <w:r>
        <w:t xml:space="preserve"> </w:t>
      </w:r>
    </w:p>
    <w:p w14:paraId="78EB9B35" w14:textId="77777777" w:rsidR="00341BFE" w:rsidRPr="0013710B" w:rsidRDefault="00341BFE" w:rsidP="00341BFE">
      <w:pPr>
        <w:pStyle w:val="normalbefore"/>
      </w:pPr>
      <w:r>
        <w:t xml:space="preserve">The abstract operation ForIn/OfBodyEvaluation is called with arguments </w:t>
      </w:r>
      <w:r w:rsidRPr="003806A6">
        <w:rPr>
          <w:rFonts w:ascii="Times New Roman" w:hAnsi="Times New Roman"/>
          <w:i/>
        </w:rPr>
        <w:t>lhs</w:t>
      </w:r>
      <w:r>
        <w:t xml:space="preserve">, </w:t>
      </w:r>
      <w:r>
        <w:rPr>
          <w:rFonts w:ascii="Times New Roman" w:hAnsi="Times New Roman"/>
          <w:i/>
        </w:rPr>
        <w:t>stmt</w:t>
      </w:r>
      <w:r w:rsidRPr="003806A6">
        <w:rPr>
          <w:rFonts w:ascii="Times New Roman" w:hAnsi="Times New Roman"/>
          <w:i/>
        </w:rPr>
        <w:t>, keys,</w:t>
      </w:r>
      <w:r>
        <w:t xml:space="preserve"> </w:t>
      </w:r>
      <w:r>
        <w:rPr>
          <w:rFonts w:ascii="Times New Roman" w:hAnsi="Times New Roman"/>
          <w:i/>
        </w:rPr>
        <w:t>lhsKind</w:t>
      </w:r>
      <w:r>
        <w:t xml:space="preserve">, and </w:t>
      </w:r>
      <w:r w:rsidRPr="00033CAC">
        <w:rPr>
          <w:rFonts w:ascii="Times New Roman" w:hAnsi="Times New Roman"/>
          <w:i/>
        </w:rPr>
        <w:t>labelSet</w:t>
      </w:r>
      <w:r>
        <w:rPr>
          <w:rFonts w:ascii="Times New Roman" w:hAnsi="Times New Roman"/>
          <w:i/>
        </w:rPr>
        <w:t>.</w:t>
      </w:r>
      <w:r>
        <w:t xml:space="preserve"> The value of </w:t>
      </w:r>
      <w:r>
        <w:rPr>
          <w:rFonts w:ascii="Times New Roman" w:hAnsi="Times New Roman"/>
          <w:i/>
        </w:rPr>
        <w:t>lhsKind</w:t>
      </w:r>
      <w:r>
        <w:t xml:space="preserve"> is either </w:t>
      </w:r>
      <w:r>
        <w:rPr>
          <w:b/>
        </w:rPr>
        <w:t>assignment</w:t>
      </w:r>
      <w:r w:rsidRPr="008E7E56">
        <w:t>,</w:t>
      </w:r>
      <w:r>
        <w:rPr>
          <w:b/>
        </w:rPr>
        <w:t xml:space="preserve"> varBinding</w:t>
      </w:r>
      <w:r>
        <w:t xml:space="preserve"> or </w:t>
      </w:r>
      <w:r>
        <w:rPr>
          <w:b/>
        </w:rPr>
        <w:t>lexicalBinding</w:t>
      </w:r>
      <w:r>
        <w:t>.</w:t>
      </w:r>
    </w:p>
    <w:p w14:paraId="01AE3C4D" w14:textId="77777777" w:rsidR="00341BFE" w:rsidRPr="00E77497" w:rsidRDefault="00341BFE" w:rsidP="00613655">
      <w:pPr>
        <w:pStyle w:val="Alg4"/>
        <w:numPr>
          <w:ilvl w:val="0"/>
          <w:numId w:val="610"/>
        </w:numPr>
      </w:pPr>
      <w:r w:rsidRPr="00E77497">
        <w:t xml:space="preserve">Let </w:t>
      </w:r>
      <w:r w:rsidRPr="00E77497">
        <w:rPr>
          <w:i/>
        </w:rPr>
        <w:t>oldEnv</w:t>
      </w:r>
      <w:r w:rsidRPr="00E77497">
        <w:t xml:space="preserve"> be the </w:t>
      </w:r>
      <w:r>
        <w:t>running</w:t>
      </w:r>
      <w:r w:rsidRPr="00E77497">
        <w:t xml:space="preserve"> execution context’s LexicalEnvironment.</w:t>
      </w:r>
    </w:p>
    <w:p w14:paraId="144C1165" w14:textId="77777777" w:rsidR="00341BFE" w:rsidRPr="00E77497" w:rsidRDefault="00341BFE" w:rsidP="00613655">
      <w:pPr>
        <w:pStyle w:val="Alg4"/>
        <w:numPr>
          <w:ilvl w:val="0"/>
          <w:numId w:val="610"/>
        </w:numPr>
      </w:pPr>
      <w:r w:rsidRPr="00E77497">
        <w:t xml:space="preserve">Let </w:t>
      </w:r>
      <w:r w:rsidRPr="00E77497">
        <w:rPr>
          <w:i/>
        </w:rPr>
        <w:t>V</w:t>
      </w:r>
      <w:r w:rsidRPr="00E77497">
        <w:t xml:space="preserve"> = </w:t>
      </w:r>
      <w:commentRangeStart w:id="3477"/>
      <w:r w:rsidRPr="00E77497">
        <w:rPr>
          <w:b/>
        </w:rPr>
        <w:t>undefined</w:t>
      </w:r>
      <w:commentRangeEnd w:id="3477"/>
      <w:r>
        <w:rPr>
          <w:rStyle w:val="CommentReference"/>
          <w:rFonts w:ascii="Arial" w:eastAsia="MS Mincho" w:hAnsi="Arial"/>
          <w:spacing w:val="0"/>
          <w:lang w:eastAsia="ja-JP"/>
        </w:rPr>
        <w:commentReference w:id="3477"/>
      </w:r>
      <w:r w:rsidDel="00B7141C">
        <w:t xml:space="preserve"> </w:t>
      </w:r>
      <w:r w:rsidRPr="00E77497">
        <w:t>.</w:t>
      </w:r>
    </w:p>
    <w:p w14:paraId="454404BE" w14:textId="77777777" w:rsidR="00341BFE" w:rsidRPr="00E77497" w:rsidRDefault="00341BFE" w:rsidP="00613655">
      <w:pPr>
        <w:pStyle w:val="Alg4"/>
        <w:numPr>
          <w:ilvl w:val="0"/>
          <w:numId w:val="610"/>
        </w:numPr>
      </w:pPr>
      <w:r w:rsidRPr="00E77497">
        <w:t>Repeat</w:t>
      </w:r>
    </w:p>
    <w:p w14:paraId="5D76CE94" w14:textId="0958D67D" w:rsidR="00341BFE" w:rsidRDefault="00341BFE" w:rsidP="00613655">
      <w:pPr>
        <w:pStyle w:val="Alg4"/>
        <w:numPr>
          <w:ilvl w:val="1"/>
          <w:numId w:val="610"/>
        </w:numPr>
      </w:pPr>
      <w:r>
        <w:t xml:space="preserve">Let </w:t>
      </w:r>
      <w:r>
        <w:rPr>
          <w:i/>
          <w:iCs/>
        </w:rPr>
        <w:t>nextResult</w:t>
      </w:r>
      <w:r w:rsidRPr="004848CA" w:rsidDel="00342FB6">
        <w:rPr>
          <w:i/>
        </w:rPr>
        <w:t xml:space="preserve"> </w:t>
      </w:r>
      <w:r>
        <w:t>be IteratorStep(</w:t>
      </w:r>
      <w:r>
        <w:rPr>
          <w:i/>
        </w:rPr>
        <w:t>keys</w:t>
      </w:r>
      <w:r>
        <w:t>).</w:t>
      </w:r>
    </w:p>
    <w:p w14:paraId="31DFF0A3" w14:textId="77777777" w:rsidR="00341BFE" w:rsidRDefault="00341BFE" w:rsidP="00613655">
      <w:pPr>
        <w:pStyle w:val="Alg4"/>
        <w:numPr>
          <w:ilvl w:val="1"/>
          <w:numId w:val="610"/>
        </w:numPr>
      </w:pPr>
      <w:r>
        <w:t>ReturnIfAbrupt(</w:t>
      </w:r>
      <w:r>
        <w:rPr>
          <w:i/>
          <w:iCs/>
        </w:rPr>
        <w:t>nextResult</w:t>
      </w:r>
      <w:r>
        <w:t>).</w:t>
      </w:r>
    </w:p>
    <w:p w14:paraId="771F7421" w14:textId="77777777" w:rsidR="00341BFE" w:rsidRDefault="00341BFE" w:rsidP="00613655">
      <w:pPr>
        <w:pStyle w:val="Alg4"/>
        <w:numPr>
          <w:ilvl w:val="1"/>
          <w:numId w:val="610"/>
        </w:numPr>
      </w:pPr>
      <w:r>
        <w:t xml:space="preserve">If </w:t>
      </w:r>
      <w:r>
        <w:rPr>
          <w:i/>
          <w:iCs/>
        </w:rPr>
        <w:t>nextResult</w:t>
      </w:r>
      <w:r w:rsidRPr="004848CA" w:rsidDel="00342FB6">
        <w:rPr>
          <w:i/>
        </w:rPr>
        <w:t xml:space="preserve"> </w:t>
      </w:r>
      <w:r>
        <w:t xml:space="preserve">is </w:t>
      </w:r>
      <w:r>
        <w:rPr>
          <w:b/>
        </w:rPr>
        <w:t>false</w:t>
      </w:r>
      <w:r>
        <w:t xml:space="preserve">, then </w:t>
      </w:r>
      <w:r w:rsidRPr="00E77497">
        <w:t xml:space="preserve">return </w:t>
      </w:r>
      <w:r>
        <w:t>NormalCompletion(</w:t>
      </w:r>
      <w:r w:rsidRPr="0011682D">
        <w:rPr>
          <w:i/>
        </w:rPr>
        <w:t>V</w:t>
      </w:r>
      <w:r w:rsidRPr="00E77497">
        <w:t>).</w:t>
      </w:r>
    </w:p>
    <w:p w14:paraId="0CB70ACE" w14:textId="30293641" w:rsidR="00341BFE" w:rsidRDefault="00341BFE" w:rsidP="00613655">
      <w:pPr>
        <w:pStyle w:val="Alg4"/>
        <w:numPr>
          <w:ilvl w:val="1"/>
          <w:numId w:val="610"/>
        </w:numPr>
      </w:pPr>
      <w:r>
        <w:t xml:space="preserve">Let </w:t>
      </w:r>
      <w:r w:rsidRPr="0079389E">
        <w:rPr>
          <w:i/>
        </w:rPr>
        <w:t>nextValue</w:t>
      </w:r>
      <w:r>
        <w:t xml:space="preserve"> be IteratorValue(</w:t>
      </w:r>
      <w:r>
        <w:rPr>
          <w:i/>
          <w:iCs/>
        </w:rPr>
        <w:t>nextResult</w:t>
      </w:r>
      <w:r>
        <w:t>).</w:t>
      </w:r>
    </w:p>
    <w:p w14:paraId="65263B34" w14:textId="77777777" w:rsidR="00341BFE" w:rsidRDefault="00341BFE" w:rsidP="00613655">
      <w:pPr>
        <w:pStyle w:val="Alg4"/>
        <w:numPr>
          <w:ilvl w:val="1"/>
          <w:numId w:val="610"/>
        </w:numPr>
      </w:pPr>
      <w:r>
        <w:t>ReturnIfAbrupt(</w:t>
      </w:r>
      <w:r w:rsidRPr="0079389E">
        <w:rPr>
          <w:i/>
        </w:rPr>
        <w:t>nextValue</w:t>
      </w:r>
      <w:r>
        <w:t>).</w:t>
      </w:r>
    </w:p>
    <w:p w14:paraId="06BA26D7" w14:textId="77777777" w:rsidR="00341BFE" w:rsidRDefault="00341BFE" w:rsidP="00613655">
      <w:pPr>
        <w:pStyle w:val="Alg4"/>
        <w:numPr>
          <w:ilvl w:val="1"/>
          <w:numId w:val="610"/>
        </w:numPr>
      </w:pPr>
      <w:r>
        <w:t xml:space="preserve">If </w:t>
      </w:r>
      <w:r w:rsidRPr="0079389E">
        <w:rPr>
          <w:i/>
        </w:rPr>
        <w:t>lhs</w:t>
      </w:r>
      <w:r>
        <w:rPr>
          <w:i/>
        </w:rPr>
        <w:t>Kind</w:t>
      </w:r>
      <w:r>
        <w:t xml:space="preserve"> is </w:t>
      </w:r>
      <w:r>
        <w:rPr>
          <w:rFonts w:ascii="Arial" w:hAnsi="Arial" w:cs="Arial"/>
        </w:rPr>
        <w:t>assignment</w:t>
      </w:r>
      <w:r>
        <w:t>, then</w:t>
      </w:r>
    </w:p>
    <w:p w14:paraId="2E70BDA1" w14:textId="77777777" w:rsidR="00341BFE" w:rsidRDefault="00341BFE" w:rsidP="00613655">
      <w:pPr>
        <w:pStyle w:val="Alg4"/>
        <w:numPr>
          <w:ilvl w:val="2"/>
          <w:numId w:val="610"/>
        </w:numPr>
      </w:pPr>
      <w:r>
        <w:lastRenderedPageBreak/>
        <w:t xml:space="preserve">Assert: </w:t>
      </w:r>
      <w:r w:rsidRPr="00EA4F82">
        <w:rPr>
          <w:i/>
        </w:rPr>
        <w:t>lhs</w:t>
      </w:r>
      <w:r>
        <w:t xml:space="preserve"> is a </w:t>
      </w:r>
      <w:r w:rsidRPr="00EA4F82">
        <w:rPr>
          <w:i/>
        </w:rPr>
        <w:t>LeftHandSideExpression</w:t>
      </w:r>
      <w:r>
        <w:t>.</w:t>
      </w:r>
    </w:p>
    <w:p w14:paraId="362793D1" w14:textId="77777777" w:rsidR="00341BFE" w:rsidRPr="00E51F91" w:rsidRDefault="00341BFE" w:rsidP="00613655">
      <w:pPr>
        <w:pStyle w:val="Alg4"/>
        <w:numPr>
          <w:ilvl w:val="2"/>
          <w:numId w:val="610"/>
        </w:numPr>
      </w:pPr>
      <w:r w:rsidRPr="00E51F91">
        <w:t xml:space="preserve">If </w:t>
      </w:r>
      <w:r>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14:paraId="275E99F6" w14:textId="77777777" w:rsidR="00341BFE" w:rsidRPr="00E77497" w:rsidRDefault="00341BFE" w:rsidP="00613655">
      <w:pPr>
        <w:pStyle w:val="Alg4"/>
        <w:numPr>
          <w:ilvl w:val="3"/>
          <w:numId w:val="610"/>
        </w:numPr>
      </w:pPr>
      <w:r w:rsidRPr="00E77497">
        <w:t xml:space="preserve">Let </w:t>
      </w:r>
      <w:r w:rsidRPr="00E77497">
        <w:rPr>
          <w:i/>
        </w:rPr>
        <w:t>lhsRef</w:t>
      </w:r>
      <w:r w:rsidRPr="00E77497">
        <w:t xml:space="preserve"> be the result of evaluating </w:t>
      </w:r>
      <w:r>
        <w:rPr>
          <w:i/>
        </w:rPr>
        <w:t>lhs</w:t>
      </w:r>
      <w:r w:rsidRPr="00E77497">
        <w:t xml:space="preserve"> ( it may be evaluated repeatedly).</w:t>
      </w:r>
    </w:p>
    <w:p w14:paraId="73452E75" w14:textId="510B1670" w:rsidR="00341BFE" w:rsidRPr="00E77497" w:rsidRDefault="00341BFE" w:rsidP="00613655">
      <w:pPr>
        <w:pStyle w:val="Alg4"/>
        <w:numPr>
          <w:ilvl w:val="3"/>
          <w:numId w:val="610"/>
        </w:numPr>
      </w:pPr>
      <w:r>
        <w:t xml:space="preserve">Let </w:t>
      </w:r>
      <w:r w:rsidRPr="0011682D">
        <w:rPr>
          <w:i/>
        </w:rPr>
        <w:t>status</w:t>
      </w:r>
      <w:r>
        <w:t xml:space="preserve"> be </w:t>
      </w:r>
      <w:r w:rsidRPr="00E77497">
        <w:t>PutValue(</w:t>
      </w:r>
      <w:r w:rsidRPr="00E77497">
        <w:rPr>
          <w:i/>
        </w:rPr>
        <w:t>lhsRef</w:t>
      </w:r>
      <w:r w:rsidRPr="00E77497">
        <w:t xml:space="preserve">, </w:t>
      </w:r>
      <w:r w:rsidRPr="0079389E">
        <w:rPr>
          <w:i/>
        </w:rPr>
        <w:t xml:space="preserve"> nextValue</w:t>
      </w:r>
      <w:r w:rsidRPr="00E77497">
        <w:t>).</w:t>
      </w:r>
    </w:p>
    <w:p w14:paraId="40143245" w14:textId="77777777" w:rsidR="00341BFE" w:rsidRDefault="00341BFE" w:rsidP="00613655">
      <w:pPr>
        <w:pStyle w:val="Alg4"/>
        <w:numPr>
          <w:ilvl w:val="2"/>
          <w:numId w:val="610"/>
        </w:numPr>
      </w:pPr>
      <w:r>
        <w:t>Else</w:t>
      </w:r>
    </w:p>
    <w:p w14:paraId="61D94CF8" w14:textId="77777777" w:rsidR="00341BFE" w:rsidRPr="00E77497" w:rsidRDefault="00341BFE" w:rsidP="00613655">
      <w:pPr>
        <w:pStyle w:val="Alg4"/>
        <w:numPr>
          <w:ilvl w:val="3"/>
          <w:numId w:val="610"/>
        </w:numPr>
      </w:pPr>
      <w:r w:rsidRPr="003B4312">
        <w:t xml:space="preserve">Let </w:t>
      </w:r>
      <w:r>
        <w:rPr>
          <w:i/>
        </w:rPr>
        <w:t>a</w:t>
      </w:r>
      <w:r w:rsidRPr="008B7F6F">
        <w:rPr>
          <w:i/>
        </w:rPr>
        <w:t>ssignmentPattern</w:t>
      </w:r>
      <w:r w:rsidRPr="006B6D0A">
        <w:t xml:space="preserve"> be the parse of the source code corresponding to </w:t>
      </w:r>
      <w:r>
        <w:rPr>
          <w:i/>
        </w:rPr>
        <w:t>lhs</w:t>
      </w:r>
      <w:r w:rsidRPr="00E51F91">
        <w:t xml:space="preserve"> </w:t>
      </w:r>
      <w:r w:rsidRPr="00675B74">
        <w:t xml:space="preserve">using </w:t>
      </w:r>
      <w:r w:rsidRPr="00E77497">
        <w:rPr>
          <w:i/>
        </w:rPr>
        <w:t>AssignmentPattern</w:t>
      </w:r>
      <w:r w:rsidRPr="00E77497">
        <w:t xml:space="preserve"> as the goal symbol.</w:t>
      </w:r>
    </w:p>
    <w:p w14:paraId="686AA001" w14:textId="77777777" w:rsidR="00341BFE" w:rsidRDefault="00341BFE" w:rsidP="00613655">
      <w:pPr>
        <w:pStyle w:val="Alg4"/>
        <w:numPr>
          <w:ilvl w:val="3"/>
          <w:numId w:val="610"/>
        </w:numPr>
      </w:pPr>
      <w:r>
        <w:t>If Type(</w:t>
      </w:r>
      <w:r w:rsidRPr="0079389E">
        <w:rPr>
          <w:i/>
        </w:rPr>
        <w:t>nextValue</w:t>
      </w:r>
      <w:r>
        <w:t xml:space="preserve">) is not Object, then throw a </w:t>
      </w:r>
      <w:r w:rsidRPr="00B54857">
        <w:rPr>
          <w:b/>
          <w:bCs/>
        </w:rPr>
        <w:t>TypeError</w:t>
      </w:r>
      <w:r>
        <w:t xml:space="preserve"> exception.</w:t>
      </w:r>
    </w:p>
    <w:p w14:paraId="5D89455E" w14:textId="77777777" w:rsidR="00341BFE" w:rsidRPr="00E77497" w:rsidRDefault="00341BFE" w:rsidP="00613655">
      <w:pPr>
        <w:pStyle w:val="Alg4"/>
        <w:numPr>
          <w:ilvl w:val="3"/>
          <w:numId w:val="610"/>
        </w:numPr>
      </w:pPr>
      <w:r>
        <w:t xml:space="preserve">Let </w:t>
      </w:r>
      <w:r w:rsidRPr="0011682D">
        <w:rPr>
          <w:i/>
        </w:rPr>
        <w:t>status</w:t>
      </w:r>
      <w:r>
        <w:t xml:space="preserve"> be the result of performing</w:t>
      </w:r>
      <w:r w:rsidRPr="00E77497">
        <w:t xml:space="preserve"> </w:t>
      </w:r>
      <w:commentRangeStart w:id="3478"/>
      <w:r>
        <w:t xml:space="preserve">DestructuringAssignmentEvaluation </w:t>
      </w:r>
      <w:commentRangeEnd w:id="3478"/>
      <w:r>
        <w:rPr>
          <w:rStyle w:val="CommentReference"/>
          <w:rFonts w:ascii="Arial" w:eastAsia="MS Mincho" w:hAnsi="Arial"/>
          <w:spacing w:val="0"/>
          <w:lang w:eastAsia="ja-JP"/>
        </w:rPr>
        <w:commentReference w:id="3478"/>
      </w:r>
      <w:r>
        <w:t>of</w:t>
      </w:r>
      <w:r w:rsidRPr="00E77497">
        <w:t xml:space="preserve"> </w:t>
      </w:r>
      <w:r w:rsidRPr="00E77497">
        <w:rPr>
          <w:i/>
        </w:rPr>
        <w:t>AssignmentPattern</w:t>
      </w:r>
      <w:r w:rsidRPr="00E77497">
        <w:t xml:space="preserve"> using </w:t>
      </w:r>
      <w:r w:rsidRPr="0079389E">
        <w:rPr>
          <w:i/>
        </w:rPr>
        <w:t>nextValue</w:t>
      </w:r>
      <w:r>
        <w:t xml:space="preserve"> </w:t>
      </w:r>
      <w:r w:rsidRPr="00E77497">
        <w:t xml:space="preserve">as the </w:t>
      </w:r>
      <w:r>
        <w:t>argument</w:t>
      </w:r>
      <w:r w:rsidRPr="00E77497">
        <w:t>.</w:t>
      </w:r>
    </w:p>
    <w:p w14:paraId="7636FC6A" w14:textId="77777777" w:rsidR="00341BFE" w:rsidRDefault="00341BFE" w:rsidP="00613655">
      <w:pPr>
        <w:pStyle w:val="Alg4"/>
        <w:numPr>
          <w:ilvl w:val="1"/>
          <w:numId w:val="610"/>
        </w:numPr>
      </w:pPr>
      <w:r>
        <w:t xml:space="preserve">Else if </w:t>
      </w:r>
      <w:r w:rsidRPr="00451D9D">
        <w:rPr>
          <w:i/>
        </w:rPr>
        <w:t>lhs</w:t>
      </w:r>
      <w:r>
        <w:rPr>
          <w:i/>
        </w:rPr>
        <w:t>Kind</w:t>
      </w:r>
      <w:r>
        <w:t xml:space="preserve"> is </w:t>
      </w:r>
      <w:r>
        <w:rPr>
          <w:rFonts w:ascii="Arial" w:hAnsi="Arial" w:cs="Arial"/>
        </w:rPr>
        <w:t>varBinding</w:t>
      </w:r>
      <w:r>
        <w:t>, then</w:t>
      </w:r>
    </w:p>
    <w:p w14:paraId="367E6379" w14:textId="77777777" w:rsidR="00341BFE" w:rsidRDefault="00341BFE" w:rsidP="00613655">
      <w:pPr>
        <w:pStyle w:val="Alg4"/>
        <w:numPr>
          <w:ilvl w:val="2"/>
          <w:numId w:val="610"/>
        </w:numPr>
      </w:pPr>
      <w:r>
        <w:t xml:space="preserve">Assert: </w:t>
      </w:r>
      <w:r w:rsidRPr="00EA4F82">
        <w:rPr>
          <w:i/>
        </w:rPr>
        <w:t>lhs</w:t>
      </w:r>
      <w:r>
        <w:t xml:space="preserve"> is a </w:t>
      </w:r>
      <w:r>
        <w:rPr>
          <w:i/>
        </w:rPr>
        <w:t>ForBinding</w:t>
      </w:r>
      <w:r>
        <w:t>.</w:t>
      </w:r>
    </w:p>
    <w:p w14:paraId="29BAE144" w14:textId="77777777" w:rsidR="00341BFE" w:rsidRPr="00E77497" w:rsidRDefault="00341BFE" w:rsidP="00613655">
      <w:pPr>
        <w:pStyle w:val="Alg4"/>
        <w:numPr>
          <w:ilvl w:val="2"/>
          <w:numId w:val="610"/>
        </w:numPr>
      </w:pPr>
      <w:r>
        <w:t xml:space="preserve">Let </w:t>
      </w:r>
      <w:r w:rsidRPr="0011682D">
        <w:rPr>
          <w:i/>
        </w:rPr>
        <w:t>status</w:t>
      </w:r>
      <w:r>
        <w:t xml:space="preserve"> be the result of performing</w:t>
      </w:r>
      <w:r w:rsidRPr="00E77497">
        <w:t xml:space="preserve"> </w:t>
      </w:r>
      <w:r w:rsidRPr="004418C4">
        <w:t>Binding</w:t>
      </w:r>
      <w:r>
        <w:t>Initialization</w:t>
      </w:r>
      <w:r w:rsidRPr="004418C4">
        <w:t xml:space="preserve"> for </w:t>
      </w:r>
      <w:r>
        <w:rPr>
          <w:i/>
        </w:rPr>
        <w:t>lhs</w:t>
      </w:r>
      <w:r w:rsidRPr="005C189A" w:rsidDel="00A019F2">
        <w:rPr>
          <w:i/>
        </w:rPr>
        <w:t xml:space="preserve"> </w:t>
      </w:r>
      <w:r w:rsidRPr="004418C4">
        <w:t>passing</w:t>
      </w:r>
      <w:r w:rsidRPr="004418C4">
        <w:rPr>
          <w:i/>
        </w:rPr>
        <w:t xml:space="preserve"> </w:t>
      </w:r>
      <w:r w:rsidRPr="0079389E">
        <w:rPr>
          <w:i/>
        </w:rPr>
        <w:t>nextValue</w:t>
      </w:r>
      <w:r>
        <w:t xml:space="preserve"> </w:t>
      </w:r>
      <w:r w:rsidRPr="004418C4">
        <w:t xml:space="preserve">and </w:t>
      </w:r>
      <w:r w:rsidRPr="005C189A">
        <w:rPr>
          <w:b/>
        </w:rPr>
        <w:t>undefined</w:t>
      </w:r>
      <w:r w:rsidRPr="004418C4">
        <w:t xml:space="preserve"> as the arguments</w:t>
      </w:r>
      <w:r w:rsidRPr="00E77497">
        <w:t>.</w:t>
      </w:r>
    </w:p>
    <w:p w14:paraId="0160AC0C" w14:textId="77777777" w:rsidR="00341BFE" w:rsidRPr="0079389E" w:rsidRDefault="00341BFE" w:rsidP="00613655">
      <w:pPr>
        <w:pStyle w:val="Alg4"/>
        <w:numPr>
          <w:ilvl w:val="1"/>
          <w:numId w:val="610"/>
        </w:numPr>
      </w:pPr>
      <w:r>
        <w:t xml:space="preserve">Else, </w:t>
      </w:r>
    </w:p>
    <w:p w14:paraId="74B500A1" w14:textId="77777777" w:rsidR="00341BFE" w:rsidRDefault="00341BFE" w:rsidP="00613655">
      <w:pPr>
        <w:pStyle w:val="Alg4"/>
        <w:numPr>
          <w:ilvl w:val="2"/>
          <w:numId w:val="610"/>
        </w:numPr>
      </w:pPr>
      <w:r>
        <w:t xml:space="preserve">Assert: </w:t>
      </w:r>
      <w:r w:rsidRPr="0079389E">
        <w:rPr>
          <w:i/>
        </w:rPr>
        <w:t>lhsKind</w:t>
      </w:r>
      <w:r>
        <w:t xml:space="preserve"> is </w:t>
      </w:r>
      <w:r>
        <w:rPr>
          <w:rFonts w:ascii="Arial" w:hAnsi="Arial" w:cs="Arial"/>
        </w:rPr>
        <w:t>lexicalBinding</w:t>
      </w:r>
      <w:r>
        <w:t>.</w:t>
      </w:r>
    </w:p>
    <w:p w14:paraId="5EE60A23" w14:textId="77777777" w:rsidR="00341BFE" w:rsidRDefault="00341BFE" w:rsidP="00613655">
      <w:pPr>
        <w:pStyle w:val="Alg4"/>
        <w:numPr>
          <w:ilvl w:val="2"/>
          <w:numId w:val="610"/>
        </w:numPr>
      </w:pPr>
      <w:r>
        <w:t xml:space="preserve">Assert: </w:t>
      </w:r>
      <w:r w:rsidRPr="00EA4F82">
        <w:rPr>
          <w:i/>
        </w:rPr>
        <w:t>lhs</w:t>
      </w:r>
      <w:r>
        <w:t xml:space="preserve"> is a </w:t>
      </w:r>
      <w:r>
        <w:rPr>
          <w:i/>
        </w:rPr>
        <w:t>ForDeclaration</w:t>
      </w:r>
      <w:r>
        <w:t>.</w:t>
      </w:r>
    </w:p>
    <w:p w14:paraId="3A1FCA70" w14:textId="2FA9E277" w:rsidR="00341BFE" w:rsidRPr="00E77497" w:rsidRDefault="00341BFE" w:rsidP="00613655">
      <w:pPr>
        <w:pStyle w:val="Alg4"/>
        <w:numPr>
          <w:ilvl w:val="2"/>
          <w:numId w:val="610"/>
        </w:numPr>
      </w:pPr>
      <w:r w:rsidRPr="00E77497">
        <w:t xml:space="preserve">Let </w:t>
      </w:r>
      <w:r>
        <w:rPr>
          <w:i/>
        </w:rPr>
        <w:t>iteration</w:t>
      </w:r>
      <w:r w:rsidRPr="00E77497">
        <w:rPr>
          <w:i/>
        </w:rPr>
        <w:t>Env</w:t>
      </w:r>
      <w:r w:rsidRPr="00E77497">
        <w:t xml:space="preserve"> be NewDeclarativeEnvironment</w:t>
      </w:r>
      <w:r w:rsidR="009F538C">
        <w:t>(</w:t>
      </w:r>
      <w:r w:rsidRPr="00E77497">
        <w:rPr>
          <w:i/>
        </w:rPr>
        <w:t>oldEnv</w:t>
      </w:r>
      <w:r w:rsidR="009F538C">
        <w:t>)</w:t>
      </w:r>
      <w:r w:rsidRPr="00E77497">
        <w:t>.</w:t>
      </w:r>
    </w:p>
    <w:p w14:paraId="70A60FD7" w14:textId="77777777" w:rsidR="00341BFE" w:rsidRDefault="00341BFE" w:rsidP="00613655">
      <w:pPr>
        <w:pStyle w:val="Alg4"/>
        <w:numPr>
          <w:ilvl w:val="2"/>
          <w:numId w:val="610"/>
        </w:numPr>
      </w:pPr>
      <w:r>
        <w:t xml:space="preserve">Perform BindingInstantiation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14:paraId="2DBA8D30" w14:textId="77777777" w:rsidR="00341BFE" w:rsidRDefault="00341BFE" w:rsidP="00613655">
      <w:pPr>
        <w:pStyle w:val="Alg4"/>
        <w:numPr>
          <w:ilvl w:val="2"/>
          <w:numId w:val="610"/>
        </w:numPr>
      </w:pPr>
      <w:commentRangeStart w:id="3479"/>
      <w:r>
        <w:t xml:space="preserve">Let </w:t>
      </w:r>
      <w:r w:rsidRPr="003806A6">
        <w:rPr>
          <w:i/>
        </w:rPr>
        <w:t>status</w:t>
      </w:r>
      <w:r>
        <w:t xml:space="preserve"> be NormalCompletion(</w:t>
      </w:r>
      <w:r w:rsidRPr="003806A6">
        <w:rPr>
          <w:rFonts w:ascii="Arial" w:hAnsi="Arial" w:cs="Arial"/>
        </w:rPr>
        <w:t>empty</w:t>
      </w:r>
      <w:r>
        <w:t>)</w:t>
      </w:r>
      <w:commentRangeEnd w:id="3479"/>
      <w:r>
        <w:rPr>
          <w:rStyle w:val="CommentReference"/>
          <w:rFonts w:ascii="Arial" w:eastAsia="MS Mincho" w:hAnsi="Arial"/>
          <w:spacing w:val="0"/>
          <w:lang w:eastAsia="ja-JP"/>
        </w:rPr>
        <w:commentReference w:id="3479"/>
      </w:r>
    </w:p>
    <w:p w14:paraId="68C73B6F" w14:textId="77777777" w:rsidR="00341BFE" w:rsidRPr="00E77497" w:rsidRDefault="00341BFE" w:rsidP="00613655">
      <w:pPr>
        <w:pStyle w:val="Alg4"/>
        <w:numPr>
          <w:ilvl w:val="2"/>
          <w:numId w:val="610"/>
        </w:numPr>
      </w:pPr>
      <w:r w:rsidRPr="00E77497">
        <w:t xml:space="preserve">Set the </w:t>
      </w:r>
      <w:r>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14:paraId="3E3FF8BA" w14:textId="77777777" w:rsidR="00341BFE" w:rsidRDefault="00341BFE" w:rsidP="00613655">
      <w:pPr>
        <w:pStyle w:val="Alg4"/>
        <w:numPr>
          <w:ilvl w:val="1"/>
          <w:numId w:val="610"/>
        </w:numPr>
      </w:pPr>
      <w:r>
        <w:t xml:space="preserve">If </w:t>
      </w:r>
      <w:r>
        <w:rPr>
          <w:i/>
        </w:rPr>
        <w:t>status</w:t>
      </w:r>
      <w:r>
        <w:t xml:space="preserve">.[[type]] is </w:t>
      </w:r>
      <w:r w:rsidRPr="0011682D">
        <w:rPr>
          <w:rFonts w:ascii="Arial" w:hAnsi="Arial" w:cs="Arial"/>
        </w:rPr>
        <w:t>normal</w:t>
      </w:r>
      <w:r w:rsidRPr="00E77497">
        <w:t xml:space="preserve">, </w:t>
      </w:r>
      <w:r>
        <w:t>then</w:t>
      </w:r>
    </w:p>
    <w:p w14:paraId="3735C486" w14:textId="77777777" w:rsidR="00341BFE" w:rsidRPr="00E77497" w:rsidRDefault="00341BFE" w:rsidP="00613655">
      <w:pPr>
        <w:pStyle w:val="Alg4"/>
        <w:numPr>
          <w:ilvl w:val="2"/>
          <w:numId w:val="610"/>
        </w:numPr>
      </w:pPr>
      <w:r w:rsidRPr="00E77497">
        <w:t xml:space="preserve">Let </w:t>
      </w:r>
      <w:r>
        <w:rPr>
          <w:i/>
        </w:rPr>
        <w:t>status</w:t>
      </w:r>
      <w:r w:rsidRPr="00E77497">
        <w:t xml:space="preserve"> be the result</w:t>
      </w:r>
      <w:r>
        <w:t xml:space="preserve"> </w:t>
      </w:r>
      <w:r w:rsidRPr="00E77497">
        <w:t xml:space="preserve"> of evaluating </w:t>
      </w:r>
      <w:r>
        <w:rPr>
          <w:i/>
        </w:rPr>
        <w:t>stmt</w:t>
      </w:r>
      <w:r w:rsidRPr="00E77497">
        <w:t>.</w:t>
      </w:r>
    </w:p>
    <w:p w14:paraId="24C11110" w14:textId="77777777" w:rsidR="00341BFE" w:rsidRDefault="00341BFE" w:rsidP="00613655">
      <w:pPr>
        <w:pStyle w:val="Alg4"/>
        <w:numPr>
          <w:ilvl w:val="2"/>
          <w:numId w:val="610"/>
        </w:numPr>
      </w:pPr>
      <w:r>
        <w:t xml:space="preserve">If </w:t>
      </w:r>
      <w:r>
        <w:rPr>
          <w:i/>
        </w:rPr>
        <w:t>status</w:t>
      </w:r>
      <w:r>
        <w:t xml:space="preserve">.[[type]] is </w:t>
      </w:r>
      <w:r w:rsidRPr="0011682D">
        <w:rPr>
          <w:rFonts w:ascii="Arial" w:hAnsi="Arial" w:cs="Arial"/>
        </w:rPr>
        <w:t>normal</w:t>
      </w:r>
      <w:r w:rsidRPr="000A1661">
        <w:t xml:space="preserve"> </w:t>
      </w:r>
      <w:r>
        <w:t>and</w:t>
      </w:r>
      <w:r w:rsidRPr="00E77497">
        <w:t xml:space="preserve"> </w:t>
      </w:r>
      <w:r>
        <w:rPr>
          <w:i/>
        </w:rPr>
        <w:t>status</w:t>
      </w:r>
      <w:r w:rsidRPr="00E77497">
        <w:t>.</w:t>
      </w:r>
      <w:r>
        <w:t>[[value]] is not</w:t>
      </w:r>
      <w:r w:rsidRPr="00E77497">
        <w:t xml:space="preserve"> </w:t>
      </w:r>
      <w:r w:rsidRPr="0027695A">
        <w:rPr>
          <w:rFonts w:ascii="Arial" w:hAnsi="Arial" w:cs="Arial"/>
        </w:rPr>
        <w:t>empty</w:t>
      </w:r>
      <w:r w:rsidRPr="00E77497">
        <w:t xml:space="preserve">, </w:t>
      </w:r>
      <w:r>
        <w:t xml:space="preserve">then </w:t>
      </w:r>
    </w:p>
    <w:p w14:paraId="1DB85820" w14:textId="77777777" w:rsidR="00341BFE" w:rsidRPr="00E77497" w:rsidRDefault="00341BFE" w:rsidP="00613655">
      <w:pPr>
        <w:pStyle w:val="Alg4"/>
        <w:numPr>
          <w:ilvl w:val="3"/>
          <w:numId w:val="610"/>
        </w:numPr>
      </w:pPr>
      <w:r>
        <w:t>L</w:t>
      </w:r>
      <w:r w:rsidRPr="00E77497">
        <w:t xml:space="preserve">et </w:t>
      </w:r>
      <w:r w:rsidRPr="00E77497">
        <w:rPr>
          <w:i/>
        </w:rPr>
        <w:t>V</w:t>
      </w:r>
      <w:r w:rsidRPr="00E77497">
        <w:t xml:space="preserve"> = </w:t>
      </w:r>
      <w:r>
        <w:rPr>
          <w:i/>
        </w:rPr>
        <w:t>status</w:t>
      </w:r>
      <w:r w:rsidRPr="00E77497">
        <w:t>.</w:t>
      </w:r>
      <w:r>
        <w:t>[[</w:t>
      </w:r>
      <w:r w:rsidRPr="00E77497">
        <w:t>value</w:t>
      </w:r>
      <w:r>
        <w:t>]]</w:t>
      </w:r>
      <w:r w:rsidRPr="00E77497">
        <w:t>.</w:t>
      </w:r>
    </w:p>
    <w:p w14:paraId="441977C6" w14:textId="77777777" w:rsidR="00341BFE" w:rsidRDefault="00341BFE" w:rsidP="00613655">
      <w:pPr>
        <w:pStyle w:val="Alg4"/>
        <w:numPr>
          <w:ilvl w:val="1"/>
          <w:numId w:val="610"/>
        </w:numPr>
      </w:pPr>
      <w:r w:rsidRPr="00E77497">
        <w:t xml:space="preserve">Set the </w:t>
      </w:r>
      <w:r>
        <w:t>running</w:t>
      </w:r>
      <w:r w:rsidRPr="00E77497">
        <w:t xml:space="preserve"> </w:t>
      </w:r>
      <w:r w:rsidRPr="000D5AB9">
        <w:t>execution</w:t>
      </w:r>
      <w:r w:rsidRPr="00E77497">
        <w:t xml:space="preserve"> context’s LexicalEnvironment to </w:t>
      </w:r>
      <w:r w:rsidRPr="00E77497">
        <w:rPr>
          <w:i/>
        </w:rPr>
        <w:t>oldEnv</w:t>
      </w:r>
      <w:r w:rsidRPr="00E77497">
        <w:t>.</w:t>
      </w:r>
    </w:p>
    <w:p w14:paraId="2014D0F5" w14:textId="77777777" w:rsidR="00341BFE" w:rsidRDefault="00341BFE" w:rsidP="00613655">
      <w:pPr>
        <w:pStyle w:val="Alg4"/>
        <w:numPr>
          <w:ilvl w:val="1"/>
          <w:numId w:val="610"/>
        </w:numPr>
      </w:pPr>
      <w:r>
        <w:t xml:space="preserve">If </w:t>
      </w:r>
      <w:r w:rsidRPr="00BF2010">
        <w:rPr>
          <w:i/>
        </w:rPr>
        <w:t>status</w:t>
      </w:r>
      <w:r>
        <w:t xml:space="preserve"> is an abrupt completion and  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Pr="003806A6">
        <w:t xml:space="preserve"> </w:t>
      </w:r>
      <w:r>
        <w:t>r</w:t>
      </w:r>
      <w:r w:rsidRPr="00E77497">
        <w:t xml:space="preserve">eturn </w:t>
      </w:r>
      <w:r>
        <w:rPr>
          <w:i/>
        </w:rPr>
        <w:t>status</w:t>
      </w:r>
      <w:r w:rsidRPr="00E77497">
        <w:t>.</w:t>
      </w:r>
    </w:p>
    <w:p w14:paraId="59A0FB4D" w14:textId="77777777" w:rsidR="00341BFE" w:rsidRPr="00E77497" w:rsidRDefault="00341BFE" w:rsidP="00341BFE">
      <w:pPr>
        <w:pStyle w:val="Heading2"/>
      </w:pPr>
      <w:bookmarkStart w:id="3480" w:name="_Toc361663409"/>
      <w:bookmarkStart w:id="3481" w:name="_Toc361665250"/>
      <w:bookmarkStart w:id="3482" w:name="_Toc361667090"/>
      <w:bookmarkStart w:id="3483" w:name="_Toc361668919"/>
      <w:bookmarkStart w:id="3484" w:name="_Toc364934947"/>
      <w:bookmarkStart w:id="3485" w:name="_Toc365474191"/>
      <w:bookmarkStart w:id="3486" w:name="_Toc375031206"/>
      <w:bookmarkStart w:id="3487" w:name="_Toc381513719"/>
      <w:bookmarkStart w:id="3488" w:name="_Toc382212241"/>
      <w:bookmarkStart w:id="3489" w:name="_Toc382212783"/>
      <w:bookmarkStart w:id="3490" w:name="_Toc382291586"/>
      <w:bookmarkStart w:id="3491" w:name="_Ref382717821"/>
      <w:bookmarkStart w:id="3492" w:name="_Toc385672235"/>
      <w:bookmarkStart w:id="3493" w:name="_Toc393690339"/>
      <w:bookmarkStart w:id="3494" w:name="_Ref440445453"/>
      <w:bookmarkStart w:id="3495" w:name="_Toc472818885"/>
      <w:bookmarkStart w:id="3496" w:name="_Toc235503460"/>
      <w:bookmarkStart w:id="3497" w:name="_Toc241509235"/>
      <w:bookmarkStart w:id="3498" w:name="_Toc244416722"/>
      <w:bookmarkStart w:id="3499" w:name="_Toc276631086"/>
      <w:bookmarkStart w:id="3500" w:name="_Toc370745529"/>
      <w:bookmarkStart w:id="3501" w:name="_Toc384481189"/>
      <w:bookmarkEnd w:id="3480"/>
      <w:bookmarkEnd w:id="3481"/>
      <w:bookmarkEnd w:id="3482"/>
      <w:bookmarkEnd w:id="3483"/>
      <w:bookmarkEnd w:id="3484"/>
      <w:bookmarkEnd w:id="3485"/>
      <w:r w:rsidRPr="00E77497">
        <w:t xml:space="preserve">The </w:t>
      </w:r>
      <w:r w:rsidRPr="00E77497">
        <w:rPr>
          <w:rFonts w:ascii="Courier New" w:hAnsi="Courier New"/>
        </w:rPr>
        <w:t>continue</w:t>
      </w:r>
      <w:r w:rsidRPr="00E77497">
        <w:t xml:space="preserve"> Statement</w:t>
      </w:r>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p>
    <w:p w14:paraId="0FD5B0F0" w14:textId="77777777" w:rsidR="00341BFE" w:rsidRPr="00E77497" w:rsidRDefault="00341BFE" w:rsidP="00341BFE">
      <w:pPr>
        <w:pStyle w:val="Syntax"/>
      </w:pPr>
      <w:r w:rsidRPr="00E77497">
        <w:t>Syntax</w:t>
      </w:r>
    </w:p>
    <w:p w14:paraId="13F19340" w14:textId="77777777" w:rsidR="00341BFE" w:rsidRPr="00E77497" w:rsidRDefault="00341BFE" w:rsidP="00341BFE">
      <w:pPr>
        <w:pStyle w:val="SyntaxRule"/>
      </w:pPr>
      <w:r w:rsidRPr="00E77497">
        <w:t>ContinueStatement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Fonts w:ascii="Arial" w:hAnsi="Arial" w:cs="Arial"/>
          <w:i w:val="0"/>
          <w:vertAlign w:val="subscript"/>
        </w:rPr>
        <w:t xml:space="preserve"> </w:t>
      </w:r>
      <w:r w:rsidRPr="00E77497">
        <w:t xml:space="preserve"> </w:t>
      </w:r>
      <w:r w:rsidRPr="00E77497">
        <w:rPr>
          <w:rFonts w:ascii="Arial" w:hAnsi="Arial"/>
          <w:b/>
          <w:i w:val="0"/>
        </w:rPr>
        <w:t>:</w:t>
      </w:r>
    </w:p>
    <w:p w14:paraId="35AAAA3C" w14:textId="77777777" w:rsidR="00341BFE" w:rsidRPr="00E77497" w:rsidRDefault="00341BFE" w:rsidP="00341BFE">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w:t>
      </w:r>
      <w:r w:rsidRPr="000E183A">
        <w:rPr>
          <w:rStyle w:val="SyntaxSymbol"/>
        </w:rPr>
        <w:t>LabelIdentifier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Style w:val="SyntaxSymbol"/>
        </w:rPr>
        <w:t xml:space="preserve"> </w:t>
      </w:r>
      <w:r w:rsidRPr="00E77497">
        <w:rPr>
          <w:rFonts w:ascii="Courier New" w:hAnsi="Courier New"/>
          <w:b/>
          <w:i w:val="0"/>
        </w:rPr>
        <w:t>;</w:t>
      </w:r>
    </w:p>
    <w:p w14:paraId="6F518B2C" w14:textId="77777777" w:rsidR="00341BFE" w:rsidRPr="00E77497" w:rsidRDefault="00341BFE" w:rsidP="00341BFE">
      <w:pPr>
        <w:pStyle w:val="Heading3"/>
        <w:rPr>
          <w:rFonts w:ascii="Helvetica" w:hAnsi="Helvetica"/>
        </w:rPr>
      </w:pPr>
      <w:bookmarkStart w:id="3502" w:name="_Toc370745531"/>
      <w:bookmarkStart w:id="3503" w:name="_Toc384481190"/>
      <w:r w:rsidRPr="00E77497">
        <w:rPr>
          <w:rFonts w:ascii="Helvetica" w:hAnsi="Helvetica"/>
        </w:rPr>
        <w:t>Static Semantics:  Early Errors</w:t>
      </w:r>
      <w:bookmarkEnd w:id="3502"/>
      <w:bookmarkEnd w:id="3503"/>
    </w:p>
    <w:p w14:paraId="26550CD9" w14:textId="77777777" w:rsidR="00341BFE" w:rsidRPr="0035100D" w:rsidRDefault="00341BFE" w:rsidP="00341BFE">
      <w:pPr>
        <w:pStyle w:val="SyntaxLabel"/>
      </w:pPr>
      <w:r w:rsidRPr="00D24843">
        <w:rPr>
          <w:rStyle w:val="SyntaxSymbol"/>
        </w:rPr>
        <w:t>ContinueStatement</w:t>
      </w:r>
      <w:r w:rsidRPr="00675B74">
        <w:t xml:space="preserve"> </w:t>
      </w:r>
      <w:r w:rsidRPr="00E77497">
        <w:rPr>
          <w:b/>
        </w:rPr>
        <w:t>:</w:t>
      </w:r>
      <w:r w:rsidRPr="00E77497">
        <w:t xml:space="preserve"> </w:t>
      </w:r>
      <w:r w:rsidRPr="00D24843">
        <w:rPr>
          <w:rStyle w:val="SyntaxTerminal"/>
        </w:rPr>
        <w:t>continue ;</w:t>
      </w:r>
      <w:r w:rsidRPr="0035100D">
        <w:t xml:space="preserve"> </w:t>
      </w:r>
    </w:p>
    <w:p w14:paraId="27DAB008" w14:textId="77777777" w:rsidR="00341BFE" w:rsidRPr="00E77497" w:rsidRDefault="00341BFE" w:rsidP="0068054D">
      <w:pPr>
        <w:numPr>
          <w:ilvl w:val="0"/>
          <w:numId w:val="255"/>
        </w:numPr>
        <w:spacing w:after="220"/>
      </w:pPr>
      <w:bookmarkStart w:id="3504" w:name="_Toc382212784"/>
      <w:r w:rsidRPr="0035100D">
        <w:rPr>
          <w:rFonts w:cs="Arial"/>
        </w:rPr>
        <w:t>It is a Syntax Error if</w:t>
      </w:r>
      <w:r w:rsidRPr="006B6D0A">
        <w:t xml:space="preserve"> </w:t>
      </w:r>
      <w:r>
        <w:t>this production</w:t>
      </w:r>
      <w:r w:rsidRPr="00E77497">
        <w:t xml:space="preserve"> is not nested, directly or indirectly (but not crossing function boundaries), within an </w:t>
      </w:r>
      <w:r w:rsidRPr="00D24843">
        <w:rPr>
          <w:rStyle w:val="SyntaxSymbol"/>
        </w:rPr>
        <w:t>IterationStatement</w:t>
      </w:r>
      <w:r w:rsidRPr="00E77497">
        <w:t>.</w:t>
      </w:r>
    </w:p>
    <w:p w14:paraId="0B9FFC86" w14:textId="77777777" w:rsidR="00341BFE" w:rsidRPr="00E77497" w:rsidRDefault="00341BFE" w:rsidP="00341BFE">
      <w:pPr>
        <w:pStyle w:val="SyntaxLabel"/>
      </w:pPr>
      <w:r w:rsidRPr="00D24843">
        <w:rPr>
          <w:rStyle w:val="SyntaxSymbol"/>
        </w:rPr>
        <w:t>ContinueStatement</w:t>
      </w:r>
      <w:r w:rsidRPr="00675B74">
        <w:t xml:space="preserve"> </w:t>
      </w:r>
      <w:r w:rsidRPr="00E77497">
        <w:rPr>
          <w:b/>
        </w:rPr>
        <w:t>:</w:t>
      </w:r>
      <w:r w:rsidRPr="00E77497">
        <w:t xml:space="preserve"> </w:t>
      </w:r>
      <w:r w:rsidRPr="00D24843">
        <w:rPr>
          <w:rStyle w:val="SyntaxTerminal"/>
        </w:rPr>
        <w:t>continue</w:t>
      </w:r>
      <w:r w:rsidRPr="00E77497">
        <w:rPr>
          <w:rFonts w:ascii="Courier New" w:hAnsi="Courier New"/>
          <w:b/>
        </w:rPr>
        <w:t xml:space="preserve"> </w:t>
      </w:r>
      <w:r w:rsidRPr="00E77497">
        <w:t xml:space="preserve"> </w:t>
      </w:r>
      <w:r w:rsidRPr="00AE2C84">
        <w:rPr>
          <w:rStyle w:val="SyntaxSymbol"/>
        </w:rPr>
        <w:t>LabelIdentifier</w:t>
      </w:r>
      <w:r>
        <w:t xml:space="preserve"> </w:t>
      </w:r>
      <w:r w:rsidRPr="00D24843">
        <w:rPr>
          <w:rStyle w:val="SyntaxTerminal"/>
        </w:rPr>
        <w:t>;</w:t>
      </w:r>
      <w:r w:rsidRPr="00E77497">
        <w:t xml:space="preserve"> </w:t>
      </w:r>
    </w:p>
    <w:p w14:paraId="13A75D73" w14:textId="77777777" w:rsidR="00341BFE" w:rsidRPr="00A009DB" w:rsidRDefault="00341BFE" w:rsidP="0068054D">
      <w:pPr>
        <w:numPr>
          <w:ilvl w:val="0"/>
          <w:numId w:val="255"/>
        </w:numPr>
        <w:spacing w:after="220"/>
        <w:rPr>
          <w:rFonts w:cs="Arial"/>
        </w:rPr>
      </w:pPr>
      <w:r w:rsidRPr="0035100D">
        <w:rPr>
          <w:rFonts w:cs="Arial"/>
        </w:rPr>
        <w:t>It is a Syntax Error if</w:t>
      </w:r>
      <w:r w:rsidRPr="00A009DB">
        <w:rPr>
          <w:rFonts w:cs="Arial"/>
        </w:rPr>
        <w:t xml:space="preserve"> StringValue(</w:t>
      </w:r>
      <w:r w:rsidRPr="00AE2C84">
        <w:rPr>
          <w:rStyle w:val="SyntaxSymbol"/>
        </w:rPr>
        <w:t>LabelIdentifier</w:t>
      </w:r>
      <w:r w:rsidRPr="00CB56DF">
        <w:rPr>
          <w:rFonts w:cs="Arial"/>
        </w:rPr>
        <w:t>)</w:t>
      </w:r>
      <w:r w:rsidRPr="00A009DB">
        <w:rPr>
          <w:rFonts w:cs="Arial"/>
        </w:rPr>
        <w:t xml:space="preserve"> does not appear in the </w:t>
      </w:r>
      <w:r w:rsidRPr="00942EF7">
        <w:rPr>
          <w:i/>
        </w:rPr>
        <w:t>CurrentLabelSet</w:t>
      </w:r>
      <w:r w:rsidRPr="00A009DB">
        <w:rPr>
          <w:rFonts w:cs="Arial"/>
        </w:rPr>
        <w:t xml:space="preserve"> of an enclosing (but not crossing function boundaries) </w:t>
      </w:r>
      <w:r w:rsidRPr="00942EF7">
        <w:rPr>
          <w:i/>
        </w:rPr>
        <w:t>IterationStatement</w:t>
      </w:r>
      <w:r w:rsidRPr="00A009DB">
        <w:rPr>
          <w:rFonts w:cs="Arial"/>
        </w:rPr>
        <w:t>.</w:t>
      </w:r>
    </w:p>
    <w:p w14:paraId="16B8C42B" w14:textId="77777777" w:rsidR="00341BFE" w:rsidRPr="00E77497" w:rsidRDefault="00341BFE" w:rsidP="00341BFE">
      <w:pPr>
        <w:pStyle w:val="Heading3"/>
        <w:rPr>
          <w:rFonts w:ascii="Helvetica" w:hAnsi="Helvetica"/>
        </w:rPr>
      </w:pPr>
      <w:bookmarkStart w:id="3505" w:name="_Toc371581785"/>
      <w:bookmarkStart w:id="3506" w:name="_Toc371581786"/>
      <w:bookmarkStart w:id="3507" w:name="_Toc371581787"/>
      <w:bookmarkStart w:id="3508" w:name="_Toc370745533"/>
      <w:bookmarkStart w:id="3509" w:name="_Toc384481191"/>
      <w:bookmarkEnd w:id="3505"/>
      <w:bookmarkEnd w:id="3506"/>
      <w:bookmarkEnd w:id="3507"/>
      <w:r w:rsidRPr="00E77497">
        <w:rPr>
          <w:rFonts w:ascii="Helvetica" w:hAnsi="Helvetica"/>
        </w:rPr>
        <w:t xml:space="preserve">Runtime Semantics: </w:t>
      </w:r>
      <w:r w:rsidRPr="00E77497">
        <w:rPr>
          <w:rFonts w:ascii="Helvetica" w:hAnsi="Helvetica"/>
          <w:spacing w:val="6"/>
        </w:rPr>
        <w:t>Evaluation</w:t>
      </w:r>
      <w:bookmarkEnd w:id="3508"/>
      <w:bookmarkEnd w:id="3509"/>
    </w:p>
    <w:p w14:paraId="494A72B9" w14:textId="77777777" w:rsidR="00341BFE" w:rsidRPr="00E77497" w:rsidRDefault="00341BFE" w:rsidP="00341BFE">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14:paraId="481FF986" w14:textId="77777777" w:rsidR="00341BFE" w:rsidRPr="00E77497" w:rsidRDefault="00341BFE" w:rsidP="00613655">
      <w:pPr>
        <w:pStyle w:val="Alg4"/>
        <w:numPr>
          <w:ilvl w:val="0"/>
          <w:numId w:val="649"/>
        </w:numPr>
      </w:pPr>
      <w:r w:rsidRPr="00E77497">
        <w:t xml:space="preserve">Return </w:t>
      </w:r>
      <w:r>
        <w:t xml:space="preserve">Completion{[[type]]: </w:t>
      </w:r>
      <w:r w:rsidRPr="00E77497">
        <w:rPr>
          <w:rFonts w:ascii="Arial" w:hAnsi="Arial" w:cs="Arial"/>
        </w:rPr>
        <w:t>continue</w:t>
      </w:r>
      <w:r w:rsidRPr="00E77497">
        <w:t xml:space="preserve">, </w:t>
      </w:r>
      <w:r>
        <w:t xml:space="preserve">[[value]]: </w:t>
      </w:r>
      <w:r w:rsidRPr="00E77497">
        <w:rPr>
          <w:rFonts w:ascii="Arial" w:hAnsi="Arial" w:cs="Arial"/>
        </w:rPr>
        <w:t>empty</w:t>
      </w:r>
      <w:r w:rsidRPr="00E77497">
        <w:t xml:space="preserve">, </w:t>
      </w:r>
      <w:r>
        <w:t xml:space="preserve">[[target]]: </w:t>
      </w:r>
      <w:r w:rsidRPr="00E77497">
        <w:rPr>
          <w:rFonts w:ascii="Arial" w:hAnsi="Arial" w:cs="Arial"/>
        </w:rPr>
        <w:t>empty</w:t>
      </w:r>
      <w:r>
        <w:t>}</w:t>
      </w:r>
      <w:r w:rsidRPr="00E77497">
        <w:t>.</w:t>
      </w:r>
    </w:p>
    <w:p w14:paraId="0DB46D1D" w14:textId="77777777" w:rsidR="00341BFE" w:rsidRPr="00E77497" w:rsidRDefault="00341BFE" w:rsidP="00341BFE">
      <w:pPr>
        <w:pStyle w:val="SyntaxLabel"/>
      </w:pPr>
      <w:r w:rsidRPr="00D24843">
        <w:rPr>
          <w:rStyle w:val="SyntaxSymbol"/>
        </w:rPr>
        <w:lastRenderedPageBreak/>
        <w:t>ContinueStatement</w:t>
      </w:r>
      <w:r w:rsidRPr="00675B74">
        <w:t xml:space="preserve"> </w:t>
      </w:r>
      <w:r w:rsidRPr="00E77497">
        <w:rPr>
          <w:b/>
        </w:rPr>
        <w:t>:</w:t>
      </w:r>
      <w:r w:rsidRPr="00E77497">
        <w:t xml:space="preserve"> </w:t>
      </w:r>
      <w:r w:rsidRPr="0035100D">
        <w:rPr>
          <w:rFonts w:ascii="Courier New" w:hAnsi="Courier New"/>
          <w:b/>
        </w:rPr>
        <w:t>continue</w:t>
      </w:r>
      <w:r w:rsidRPr="00E77497">
        <w:rPr>
          <w:rFonts w:ascii="Courier New" w:hAnsi="Courier New"/>
          <w:b/>
        </w:rPr>
        <w:t xml:space="preserve"> </w:t>
      </w:r>
      <w:r w:rsidRPr="000E183A">
        <w:rPr>
          <w:rStyle w:val="SyntaxSymbol"/>
        </w:rPr>
        <w:t xml:space="preserve"> </w:t>
      </w:r>
      <w:r w:rsidRPr="00AE2C84">
        <w:rPr>
          <w:rStyle w:val="SyntaxSymbol"/>
        </w:rPr>
        <w:t>LabelIdentifier</w:t>
      </w:r>
      <w:r w:rsidRPr="00D24843">
        <w:rPr>
          <w:rStyle w:val="SyntaxTerminal"/>
        </w:rPr>
        <w:t>;</w:t>
      </w:r>
      <w:r w:rsidRPr="00E77497">
        <w:t xml:space="preserve"> </w:t>
      </w:r>
    </w:p>
    <w:p w14:paraId="5DCAA66F" w14:textId="77777777" w:rsidR="00341BFE" w:rsidRPr="00E94ED5" w:rsidRDefault="00341BFE" w:rsidP="00613655">
      <w:pPr>
        <w:pStyle w:val="Alg4"/>
        <w:numPr>
          <w:ilvl w:val="0"/>
          <w:numId w:val="611"/>
        </w:numPr>
      </w:pPr>
      <w:r>
        <w:t xml:space="preserve">Let </w:t>
      </w:r>
      <w:r w:rsidRPr="007E4BB5">
        <w:t>label</w:t>
      </w:r>
      <w:r>
        <w:t xml:space="preserve"> be the StringValue of </w:t>
      </w:r>
      <w:r w:rsidRPr="000E183A">
        <w:rPr>
          <w:rStyle w:val="SyntaxSymbol"/>
        </w:rPr>
        <w:t xml:space="preserve"> </w:t>
      </w:r>
      <w:r w:rsidRPr="00AE2C84">
        <w:rPr>
          <w:rStyle w:val="SyntaxSymbol"/>
        </w:rPr>
        <w:t>LabelIdentifier</w:t>
      </w:r>
      <w:r>
        <w:t>.</w:t>
      </w:r>
    </w:p>
    <w:p w14:paraId="425FD34E" w14:textId="77777777" w:rsidR="00341BFE" w:rsidRPr="00E77497" w:rsidRDefault="00341BFE" w:rsidP="00613655">
      <w:pPr>
        <w:pStyle w:val="Alg4"/>
        <w:numPr>
          <w:ilvl w:val="0"/>
          <w:numId w:val="611"/>
        </w:numPr>
        <w:rPr>
          <w:rFonts w:ascii="Arial" w:hAnsi="Arial"/>
        </w:rPr>
      </w:pPr>
      <w:r w:rsidRPr="00E77497">
        <w:t xml:space="preserve">Return </w:t>
      </w:r>
      <w:r>
        <w:t xml:space="preserve">Completion{[[type]]: </w:t>
      </w:r>
      <w:r w:rsidRPr="00E77497">
        <w:rPr>
          <w:rFonts w:ascii="Arial" w:hAnsi="Arial" w:cs="Arial"/>
        </w:rPr>
        <w:t>continue</w:t>
      </w:r>
      <w:r w:rsidRPr="00E77497">
        <w:t xml:space="preserve">, </w:t>
      </w:r>
      <w:r>
        <w:t xml:space="preserve">[[value]]: </w:t>
      </w:r>
      <w:r w:rsidRPr="00E77497">
        <w:rPr>
          <w:rFonts w:ascii="Arial" w:hAnsi="Arial"/>
        </w:rPr>
        <w:t>empty</w:t>
      </w:r>
      <w:r w:rsidRPr="00E77497">
        <w:t>,</w:t>
      </w:r>
      <w:r w:rsidRPr="00E77497">
        <w:rPr>
          <w:rFonts w:ascii="Arial" w:hAnsi="Arial"/>
        </w:rPr>
        <w:t xml:space="preserve"> </w:t>
      </w:r>
      <w:r>
        <w:t xml:space="preserve">[[target]]: </w:t>
      </w:r>
      <w:r w:rsidRPr="007E4BB5">
        <w:t>label</w:t>
      </w:r>
      <w:r>
        <w:t xml:space="preserve"> }</w:t>
      </w:r>
      <w:r w:rsidRPr="00E77497">
        <w:t>.</w:t>
      </w:r>
    </w:p>
    <w:p w14:paraId="713A2F26" w14:textId="77777777" w:rsidR="00341BFE" w:rsidRPr="00E77497" w:rsidRDefault="00341BFE" w:rsidP="00341BFE">
      <w:pPr>
        <w:pStyle w:val="Heading2"/>
      </w:pPr>
      <w:bookmarkStart w:id="3510" w:name="_Toc371581789"/>
      <w:bookmarkStart w:id="3511" w:name="_Toc371581790"/>
      <w:bookmarkStart w:id="3512" w:name="_Toc375031207"/>
      <w:bookmarkStart w:id="3513" w:name="_Toc381513720"/>
      <w:bookmarkStart w:id="3514" w:name="_Toc382212242"/>
      <w:bookmarkStart w:id="3515" w:name="_Toc382212785"/>
      <w:bookmarkStart w:id="3516" w:name="_Toc382291587"/>
      <w:bookmarkStart w:id="3517" w:name="_Ref382717823"/>
      <w:bookmarkStart w:id="3518" w:name="_Toc385672236"/>
      <w:bookmarkStart w:id="3519" w:name="_Toc393690340"/>
      <w:bookmarkStart w:id="3520" w:name="_Ref440445472"/>
      <w:bookmarkStart w:id="3521" w:name="_Toc472818886"/>
      <w:bookmarkStart w:id="3522" w:name="_Toc235503461"/>
      <w:bookmarkStart w:id="3523" w:name="_Toc241509236"/>
      <w:bookmarkStart w:id="3524" w:name="_Toc244416723"/>
      <w:bookmarkStart w:id="3525" w:name="_Toc276631087"/>
      <w:bookmarkStart w:id="3526" w:name="_Toc370745534"/>
      <w:bookmarkStart w:id="3527" w:name="_Toc384481192"/>
      <w:bookmarkEnd w:id="3504"/>
      <w:bookmarkEnd w:id="3510"/>
      <w:bookmarkEnd w:id="3511"/>
      <w:r w:rsidRPr="00E77497">
        <w:t xml:space="preserve">The </w:t>
      </w:r>
      <w:r w:rsidRPr="00E77497">
        <w:rPr>
          <w:rFonts w:ascii="Courier New" w:hAnsi="Courier New"/>
        </w:rPr>
        <w:t>break</w:t>
      </w:r>
      <w:r w:rsidRPr="00E77497">
        <w:t xml:space="preserve"> Statemen</w:t>
      </w:r>
      <w:bookmarkEnd w:id="3512"/>
      <w:bookmarkEnd w:id="3513"/>
      <w:bookmarkEnd w:id="3514"/>
      <w:bookmarkEnd w:id="3515"/>
      <w:bookmarkEnd w:id="3516"/>
      <w:bookmarkEnd w:id="3517"/>
      <w:bookmarkEnd w:id="3518"/>
      <w:bookmarkEnd w:id="3519"/>
      <w:r w:rsidRPr="00E77497">
        <w:t>t</w:t>
      </w:r>
      <w:bookmarkEnd w:id="3520"/>
      <w:bookmarkEnd w:id="3521"/>
      <w:bookmarkEnd w:id="3522"/>
      <w:bookmarkEnd w:id="3523"/>
      <w:bookmarkEnd w:id="3524"/>
      <w:bookmarkEnd w:id="3525"/>
      <w:bookmarkEnd w:id="3526"/>
      <w:bookmarkEnd w:id="3527"/>
    </w:p>
    <w:p w14:paraId="602FC082" w14:textId="77777777" w:rsidR="00341BFE" w:rsidRPr="00E77497" w:rsidRDefault="00341BFE" w:rsidP="00341BFE">
      <w:pPr>
        <w:pStyle w:val="Syntax"/>
      </w:pPr>
      <w:r w:rsidRPr="00E77497">
        <w:t>Syntax</w:t>
      </w:r>
    </w:p>
    <w:p w14:paraId="22F9373C" w14:textId="77777777" w:rsidR="00341BFE" w:rsidRPr="00E77497" w:rsidRDefault="00341BFE" w:rsidP="00341BFE">
      <w:pPr>
        <w:pStyle w:val="SyntaxRule"/>
      </w:pPr>
      <w:r w:rsidRPr="00E77497">
        <w:t>BreakStatement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4119E6" w:rsidDel="00497EFD">
        <w:rPr>
          <w:rFonts w:ascii="Arial" w:hAnsi="Arial" w:cs="Arial"/>
          <w:i w:val="0"/>
          <w:vertAlign w:val="subscript"/>
        </w:rPr>
        <w:t xml:space="preserve"> </w:t>
      </w:r>
      <w:r w:rsidRPr="00E77497">
        <w:t xml:space="preserve"> </w:t>
      </w:r>
      <w:r w:rsidRPr="00E77497">
        <w:rPr>
          <w:rFonts w:ascii="Arial" w:hAnsi="Arial"/>
          <w:b/>
          <w:i w:val="0"/>
        </w:rPr>
        <w:t>:</w:t>
      </w:r>
    </w:p>
    <w:p w14:paraId="4DC8C3E0" w14:textId="77777777" w:rsidR="00341BFE" w:rsidRPr="00E77497" w:rsidRDefault="00341BFE" w:rsidP="00341BFE">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0E183A">
        <w:rPr>
          <w:rStyle w:val="SyntaxSymbol"/>
        </w:rPr>
        <w:t xml:space="preserve"> LabelIdentifier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Style w:val="SyntaxSymbol"/>
        </w:rPr>
        <w:t xml:space="preserve"> </w:t>
      </w:r>
      <w:r w:rsidRPr="00E77497">
        <w:rPr>
          <w:rFonts w:ascii="Courier New" w:hAnsi="Courier New"/>
          <w:b/>
          <w:i w:val="0"/>
        </w:rPr>
        <w:t>;</w:t>
      </w:r>
    </w:p>
    <w:p w14:paraId="2A0F425E" w14:textId="77777777" w:rsidR="00341BFE" w:rsidRPr="00E77497" w:rsidRDefault="00341BFE" w:rsidP="00341BFE">
      <w:pPr>
        <w:pStyle w:val="Heading3"/>
        <w:rPr>
          <w:rFonts w:ascii="Helvetica" w:hAnsi="Helvetica"/>
        </w:rPr>
      </w:pPr>
      <w:bookmarkStart w:id="3528" w:name="_Toc370745536"/>
      <w:bookmarkStart w:id="3529" w:name="_Toc384481193"/>
      <w:r w:rsidRPr="00E77497">
        <w:rPr>
          <w:rFonts w:ascii="Helvetica" w:hAnsi="Helvetica"/>
        </w:rPr>
        <w:t>Static Semantics:  Early Errors</w:t>
      </w:r>
      <w:bookmarkEnd w:id="3528"/>
      <w:bookmarkEnd w:id="3529"/>
    </w:p>
    <w:p w14:paraId="2671C965" w14:textId="77777777" w:rsidR="00341BFE" w:rsidRPr="00E77497" w:rsidRDefault="00341BFE" w:rsidP="00341BFE">
      <w:pPr>
        <w:pStyle w:val="SyntaxLabel"/>
      </w:pPr>
      <w:r w:rsidRPr="00D24843">
        <w:rPr>
          <w:rStyle w:val="SyntaxSymbol"/>
        </w:rPr>
        <w:t>BreakStatement</w:t>
      </w:r>
      <w:r w:rsidRPr="00675B74">
        <w:t xml:space="preserve"> </w:t>
      </w:r>
      <w:r w:rsidRPr="00E77497">
        <w:rPr>
          <w:b/>
        </w:rPr>
        <w:t>:</w:t>
      </w:r>
      <w:r w:rsidRPr="00E77497">
        <w:t xml:space="preserve"> </w:t>
      </w:r>
      <w:r w:rsidRPr="00D24843">
        <w:rPr>
          <w:rStyle w:val="SyntaxTerminal"/>
        </w:rPr>
        <w:t>break ;</w:t>
      </w:r>
      <w:r w:rsidRPr="00E77497">
        <w:t xml:space="preserve"> </w:t>
      </w:r>
    </w:p>
    <w:p w14:paraId="7647F8D6" w14:textId="77777777" w:rsidR="00341BFE" w:rsidRPr="00E77497" w:rsidRDefault="00341BFE" w:rsidP="0068054D">
      <w:pPr>
        <w:numPr>
          <w:ilvl w:val="0"/>
          <w:numId w:val="255"/>
        </w:numPr>
        <w:spacing w:after="220"/>
      </w:pPr>
      <w:bookmarkStart w:id="3530" w:name="_Toc382212786"/>
      <w:r w:rsidRPr="0035100D">
        <w:rPr>
          <w:rFonts w:cs="Arial"/>
        </w:rPr>
        <w:t>It is a Syntax Error if</w:t>
      </w:r>
      <w:r w:rsidRPr="006B6D0A">
        <w:t xml:space="preserve"> </w:t>
      </w:r>
      <w:r>
        <w:t>this production</w:t>
      </w:r>
      <w:r w:rsidRPr="00E77497">
        <w:t xml:space="preserve"> </w:t>
      </w:r>
      <w:r>
        <w:t xml:space="preserve">is </w:t>
      </w:r>
      <w:r w:rsidRPr="00E77497">
        <w:t xml:space="preserve">not nested, directly or indirectly (but not crossing function boundaries), within an </w:t>
      </w:r>
      <w:r w:rsidRPr="00D24843">
        <w:rPr>
          <w:rStyle w:val="SyntaxSymbol"/>
        </w:rPr>
        <w:t>IterationStatement</w:t>
      </w:r>
      <w:r w:rsidRPr="00E77497">
        <w:t xml:space="preserve"> or a </w:t>
      </w:r>
      <w:r w:rsidRPr="00D24843">
        <w:rPr>
          <w:rStyle w:val="SyntaxSymbol"/>
        </w:rPr>
        <w:t>SwitchStatement</w:t>
      </w:r>
      <w:r w:rsidRPr="00E77497">
        <w:t>.</w:t>
      </w:r>
    </w:p>
    <w:p w14:paraId="42221F15" w14:textId="77777777" w:rsidR="00341BFE" w:rsidRPr="00E77497" w:rsidRDefault="00341BFE" w:rsidP="00341BFE">
      <w:pPr>
        <w:pStyle w:val="SyntaxLabel"/>
      </w:pPr>
      <w:r w:rsidRPr="00D24843">
        <w:rPr>
          <w:rStyle w:val="SyntaxSymbol"/>
        </w:rPr>
        <w:t>BreakStatement</w:t>
      </w:r>
      <w:r w:rsidRPr="00675B74">
        <w:t xml:space="preserve"> </w:t>
      </w:r>
      <w:r w:rsidRPr="00E77497">
        <w:rPr>
          <w:b/>
        </w:rPr>
        <w:t>:</w:t>
      </w:r>
      <w:r w:rsidRPr="00E77497">
        <w:t xml:space="preserve"> </w:t>
      </w:r>
      <w:r w:rsidRPr="00D24843">
        <w:rPr>
          <w:rStyle w:val="SyntaxTerminal"/>
        </w:rPr>
        <w:t>break</w:t>
      </w:r>
      <w:r w:rsidRPr="00E77497">
        <w:rPr>
          <w:rFonts w:ascii="Courier New" w:hAnsi="Courier New"/>
          <w:b/>
        </w:rPr>
        <w:t xml:space="preserve"> </w:t>
      </w:r>
      <w:r w:rsidRPr="00E77497">
        <w:t xml:space="preserve"> </w:t>
      </w:r>
      <w:r w:rsidRPr="000E183A">
        <w:rPr>
          <w:rStyle w:val="SyntaxSymbol"/>
        </w:rPr>
        <w:t xml:space="preserve"> </w:t>
      </w:r>
      <w:r w:rsidRPr="00AE2C84">
        <w:rPr>
          <w:rStyle w:val="SyntaxSymbol"/>
        </w:rPr>
        <w:t>LabelIdentifier</w:t>
      </w:r>
      <w:r w:rsidRPr="00D24843">
        <w:rPr>
          <w:rStyle w:val="SyntaxTerminal"/>
        </w:rPr>
        <w:t>;</w:t>
      </w:r>
      <w:r w:rsidRPr="000377FF">
        <w:t xml:space="preserve"> </w:t>
      </w:r>
    </w:p>
    <w:p w14:paraId="320F2D7D" w14:textId="77777777" w:rsidR="00341BFE" w:rsidRPr="00942EF7" w:rsidRDefault="00341BFE" w:rsidP="0068054D">
      <w:pPr>
        <w:numPr>
          <w:ilvl w:val="0"/>
          <w:numId w:val="255"/>
        </w:numPr>
        <w:spacing w:after="220"/>
        <w:rPr>
          <w:rFonts w:cs="Arial"/>
        </w:rPr>
      </w:pPr>
      <w:r w:rsidRPr="0035100D">
        <w:rPr>
          <w:rFonts w:cs="Arial"/>
        </w:rPr>
        <w:t>It is a Syntax Error if</w:t>
      </w:r>
      <w:r w:rsidRPr="00C62699">
        <w:t xml:space="preserve"> </w:t>
      </w:r>
      <w:r w:rsidRPr="00942EF7">
        <w:rPr>
          <w:rFonts w:cs="Arial"/>
        </w:rPr>
        <w:t>StringValue(</w:t>
      </w:r>
      <w:r w:rsidRPr="00AE2C84">
        <w:rPr>
          <w:rStyle w:val="SyntaxSymbol"/>
        </w:rPr>
        <w:t>LabelIdentifier</w:t>
      </w:r>
      <w:r w:rsidRPr="004119E6">
        <w:rPr>
          <w:rFonts w:cs="Arial"/>
        </w:rPr>
        <w:t>)</w:t>
      </w:r>
      <w:r w:rsidRPr="00942EF7">
        <w:rPr>
          <w:rFonts w:cs="Arial"/>
        </w:rPr>
        <w:t xml:space="preserve">does not appear in the </w:t>
      </w:r>
      <w:r w:rsidRPr="00C62699">
        <w:rPr>
          <w:i/>
        </w:rPr>
        <w:t>CurrentLabelSet</w:t>
      </w:r>
      <w:r w:rsidRPr="00942EF7">
        <w:rPr>
          <w:rFonts w:cs="Arial"/>
        </w:rPr>
        <w:t xml:space="preserve"> of an enclosing (but not crossing function boundaries) </w:t>
      </w:r>
      <w:r w:rsidRPr="00D24843">
        <w:rPr>
          <w:rStyle w:val="SyntaxSymbol"/>
        </w:rPr>
        <w:t>Statement</w:t>
      </w:r>
      <w:r w:rsidRPr="00942EF7">
        <w:rPr>
          <w:rFonts w:cs="Arial"/>
        </w:rPr>
        <w:t>.</w:t>
      </w:r>
    </w:p>
    <w:p w14:paraId="0B50EB7B" w14:textId="77777777" w:rsidR="00341BFE" w:rsidRPr="00E77497" w:rsidRDefault="00341BFE" w:rsidP="00341BFE">
      <w:pPr>
        <w:pStyle w:val="Heading3"/>
        <w:rPr>
          <w:rFonts w:ascii="Helvetica" w:hAnsi="Helvetica"/>
        </w:rPr>
      </w:pPr>
      <w:bookmarkStart w:id="3531" w:name="_Toc371581793"/>
      <w:bookmarkStart w:id="3532" w:name="_Toc371581794"/>
      <w:bookmarkStart w:id="3533" w:name="_Toc371581795"/>
      <w:bookmarkStart w:id="3534" w:name="_Toc370745538"/>
      <w:bookmarkStart w:id="3535" w:name="_Toc384481194"/>
      <w:bookmarkEnd w:id="3531"/>
      <w:bookmarkEnd w:id="3532"/>
      <w:bookmarkEnd w:id="3533"/>
      <w:r w:rsidRPr="00E77497">
        <w:rPr>
          <w:rFonts w:ascii="Helvetica" w:hAnsi="Helvetica"/>
        </w:rPr>
        <w:t xml:space="preserve">Runtime Semantics: </w:t>
      </w:r>
      <w:r w:rsidRPr="00E77497">
        <w:rPr>
          <w:rFonts w:ascii="Helvetica" w:hAnsi="Helvetica"/>
          <w:spacing w:val="6"/>
        </w:rPr>
        <w:t>Evaluation</w:t>
      </w:r>
      <w:bookmarkEnd w:id="3534"/>
      <w:bookmarkEnd w:id="3535"/>
    </w:p>
    <w:p w14:paraId="3A6683B5" w14:textId="77777777" w:rsidR="00341BFE" w:rsidRPr="00E77497" w:rsidRDefault="00341BFE" w:rsidP="00341BFE">
      <w:pPr>
        <w:pStyle w:val="SyntaxLabel"/>
      </w:pPr>
      <w:r w:rsidRPr="00D24843">
        <w:rPr>
          <w:rStyle w:val="SyntaxSymbol"/>
        </w:rPr>
        <w:t>BreakStatement</w:t>
      </w:r>
      <w:r w:rsidRPr="00675B74">
        <w:t xml:space="preserve"> </w:t>
      </w:r>
      <w:r w:rsidRPr="00E77497">
        <w:rPr>
          <w:b/>
        </w:rPr>
        <w:t>:</w:t>
      </w:r>
      <w:r w:rsidRPr="00E77497">
        <w:t xml:space="preserve"> </w:t>
      </w:r>
      <w:r w:rsidRPr="00D24843">
        <w:rPr>
          <w:rStyle w:val="SyntaxTerminal"/>
        </w:rPr>
        <w:t>break ;</w:t>
      </w:r>
      <w:r w:rsidRPr="00E77497">
        <w:t xml:space="preserve"> </w:t>
      </w:r>
    </w:p>
    <w:p w14:paraId="09D78F2C" w14:textId="77777777" w:rsidR="00341BFE" w:rsidRPr="00E77497" w:rsidRDefault="00341BFE" w:rsidP="00613655">
      <w:pPr>
        <w:pStyle w:val="Alg4"/>
        <w:numPr>
          <w:ilvl w:val="0"/>
          <w:numId w:val="612"/>
        </w:numPr>
      </w:pPr>
      <w:r w:rsidRPr="00E77497">
        <w:t xml:space="preserve">Return </w:t>
      </w:r>
      <w:r>
        <w:t xml:space="preserve">Completion{[[type]]: </w:t>
      </w:r>
      <w:r w:rsidRPr="00E77497">
        <w:rPr>
          <w:rFonts w:ascii="Arial" w:hAnsi="Arial" w:cs="Arial"/>
        </w:rPr>
        <w:t>break</w:t>
      </w:r>
      <w:r w:rsidRPr="00E77497">
        <w:t xml:space="preserve">, </w:t>
      </w:r>
      <w:r>
        <w:t xml:space="preserve">[[value]]: </w:t>
      </w:r>
      <w:r w:rsidRPr="00E77497">
        <w:rPr>
          <w:rFonts w:ascii="Arial" w:hAnsi="Arial" w:cs="Arial"/>
        </w:rPr>
        <w:t>empty</w:t>
      </w:r>
      <w:r w:rsidRPr="00E77497">
        <w:t xml:space="preserve">, </w:t>
      </w:r>
      <w:r>
        <w:t xml:space="preserve">[[target]]: </w:t>
      </w:r>
      <w:r w:rsidRPr="00E77497">
        <w:rPr>
          <w:rFonts w:ascii="Arial" w:hAnsi="Arial" w:cs="Arial"/>
        </w:rPr>
        <w:t>empty</w:t>
      </w:r>
      <w:r>
        <w:t>}</w:t>
      </w:r>
      <w:r w:rsidRPr="00E77497">
        <w:t>.</w:t>
      </w:r>
    </w:p>
    <w:p w14:paraId="2D9C4B59" w14:textId="77777777" w:rsidR="00341BFE" w:rsidRPr="00E77497" w:rsidRDefault="00341BFE" w:rsidP="00341BFE">
      <w:pPr>
        <w:pStyle w:val="SyntaxLabel"/>
      </w:pPr>
      <w:r w:rsidRPr="000B1B30">
        <w:rPr>
          <w:rStyle w:val="SyntaxSymbol"/>
        </w:rPr>
        <w:t>BreakStatement</w:t>
      </w:r>
      <w:r w:rsidRPr="00675B74">
        <w:t xml:space="preserve"> </w:t>
      </w:r>
      <w:r w:rsidRPr="00E77497">
        <w:rPr>
          <w:b/>
        </w:rPr>
        <w:t>:</w:t>
      </w:r>
      <w:r w:rsidRPr="00E77497">
        <w:t xml:space="preserve"> </w:t>
      </w:r>
      <w:r w:rsidRPr="000B1B30">
        <w:rPr>
          <w:rStyle w:val="SyntaxTerminal"/>
        </w:rPr>
        <w:t>break</w:t>
      </w:r>
      <w:r w:rsidRPr="00E77497">
        <w:rPr>
          <w:rFonts w:ascii="Courier New" w:hAnsi="Courier New"/>
          <w:b/>
        </w:rPr>
        <w:t xml:space="preserve"> </w:t>
      </w:r>
      <w:r w:rsidRPr="00E77497">
        <w:t xml:space="preserve"> </w:t>
      </w:r>
      <w:r w:rsidRPr="000E183A">
        <w:rPr>
          <w:rStyle w:val="SyntaxSymbol"/>
        </w:rPr>
        <w:t xml:space="preserve"> </w:t>
      </w:r>
      <w:r w:rsidRPr="00AE2C84">
        <w:rPr>
          <w:rStyle w:val="SyntaxSymbol"/>
        </w:rPr>
        <w:t>LabelIdentifier</w:t>
      </w:r>
      <w:r w:rsidRPr="000B1B30">
        <w:rPr>
          <w:rStyle w:val="SyntaxTerminal"/>
        </w:rPr>
        <w:t>;</w:t>
      </w:r>
      <w:r w:rsidRPr="00E77497">
        <w:t xml:space="preserve"> </w:t>
      </w:r>
    </w:p>
    <w:p w14:paraId="6003704B" w14:textId="77777777" w:rsidR="00341BFE" w:rsidRPr="00E94ED5" w:rsidRDefault="00341BFE" w:rsidP="00613655">
      <w:pPr>
        <w:pStyle w:val="Alg4"/>
        <w:numPr>
          <w:ilvl w:val="0"/>
          <w:numId w:val="613"/>
        </w:numPr>
      </w:pPr>
      <w:r>
        <w:t xml:space="preserve">Let </w:t>
      </w:r>
      <w:r w:rsidRPr="007E4BB5">
        <w:t>label</w:t>
      </w:r>
      <w:r>
        <w:t xml:space="preserve"> be the StringValue of </w:t>
      </w:r>
      <w:r w:rsidRPr="000E183A">
        <w:rPr>
          <w:rStyle w:val="SyntaxSymbol"/>
        </w:rPr>
        <w:t xml:space="preserve"> </w:t>
      </w:r>
      <w:r w:rsidRPr="00AE2C84">
        <w:rPr>
          <w:rStyle w:val="SyntaxSymbol"/>
        </w:rPr>
        <w:t>LabelIdentifier</w:t>
      </w:r>
      <w:r>
        <w:t>.</w:t>
      </w:r>
    </w:p>
    <w:p w14:paraId="7EF7DAB6" w14:textId="77777777" w:rsidR="00341BFE" w:rsidRPr="00E77497" w:rsidRDefault="00341BFE" w:rsidP="00613655">
      <w:pPr>
        <w:pStyle w:val="Alg4"/>
        <w:numPr>
          <w:ilvl w:val="0"/>
          <w:numId w:val="613"/>
        </w:numPr>
      </w:pPr>
      <w:r w:rsidRPr="00E77497">
        <w:t xml:space="preserve">Return </w:t>
      </w:r>
      <w:r>
        <w:t xml:space="preserve">Completion{[[type]]: </w:t>
      </w:r>
      <w:r w:rsidRPr="00E77497">
        <w:rPr>
          <w:rFonts w:ascii="Arial" w:hAnsi="Arial" w:cs="Arial"/>
        </w:rPr>
        <w:t>break</w:t>
      </w:r>
      <w:r w:rsidRPr="00E77497">
        <w:t xml:space="preserve">, </w:t>
      </w:r>
      <w:r>
        <w:t xml:space="preserve">[[value]]: </w:t>
      </w:r>
      <w:r w:rsidRPr="00E77497">
        <w:rPr>
          <w:rFonts w:ascii="Arial" w:hAnsi="Arial" w:cs="Arial"/>
        </w:rPr>
        <w:t>empty</w:t>
      </w:r>
      <w:r w:rsidRPr="00E77497">
        <w:t xml:space="preserve">, </w:t>
      </w:r>
      <w:r>
        <w:t xml:space="preserve">[[target]]: </w:t>
      </w:r>
      <w:r w:rsidRPr="007E4BB5">
        <w:t>label</w:t>
      </w:r>
      <w:r>
        <w:t xml:space="preserve"> }</w:t>
      </w:r>
      <w:r w:rsidRPr="00E77497">
        <w:t>.</w:t>
      </w:r>
    </w:p>
    <w:p w14:paraId="058E86C9" w14:textId="77777777" w:rsidR="00341BFE" w:rsidRPr="00E77497" w:rsidRDefault="00341BFE" w:rsidP="00341BFE">
      <w:pPr>
        <w:pStyle w:val="Heading2"/>
      </w:pPr>
      <w:bookmarkStart w:id="3536" w:name="_Toc371581797"/>
      <w:bookmarkStart w:id="3537" w:name="_Toc371581798"/>
      <w:bookmarkStart w:id="3538" w:name="_Toc417706227"/>
      <w:bookmarkStart w:id="3539" w:name="_Ref449966595"/>
      <w:bookmarkStart w:id="3540" w:name="_Ref457437662"/>
      <w:bookmarkStart w:id="3541" w:name="_Ref457705349"/>
      <w:bookmarkStart w:id="3542" w:name="_Ref457792665"/>
      <w:bookmarkStart w:id="3543" w:name="_Toc472818887"/>
      <w:bookmarkStart w:id="3544" w:name="_Toc235503462"/>
      <w:bookmarkStart w:id="3545" w:name="_Toc241509237"/>
      <w:bookmarkStart w:id="3546" w:name="_Toc244416724"/>
      <w:bookmarkStart w:id="3547" w:name="_Toc276631088"/>
      <w:bookmarkStart w:id="3548" w:name="_Toc370745539"/>
      <w:bookmarkStart w:id="3549" w:name="_Toc384481195"/>
      <w:bookmarkEnd w:id="3530"/>
      <w:bookmarkEnd w:id="3536"/>
      <w:bookmarkEnd w:id="3537"/>
      <w:r w:rsidRPr="00E77497">
        <w:t xml:space="preserve">The </w:t>
      </w:r>
      <w:r w:rsidRPr="00E77497">
        <w:rPr>
          <w:rFonts w:ascii="Courier New" w:hAnsi="Courier New"/>
        </w:rPr>
        <w:t>return</w:t>
      </w:r>
      <w:r w:rsidRPr="00E77497">
        <w:t xml:space="preserve"> Statement</w:t>
      </w:r>
      <w:bookmarkEnd w:id="3538"/>
      <w:bookmarkEnd w:id="3539"/>
      <w:bookmarkEnd w:id="3540"/>
      <w:bookmarkEnd w:id="3541"/>
      <w:bookmarkEnd w:id="3542"/>
      <w:bookmarkEnd w:id="3543"/>
      <w:bookmarkEnd w:id="3544"/>
      <w:bookmarkEnd w:id="3545"/>
      <w:bookmarkEnd w:id="3546"/>
      <w:bookmarkEnd w:id="3547"/>
      <w:bookmarkEnd w:id="3548"/>
      <w:bookmarkEnd w:id="3549"/>
    </w:p>
    <w:p w14:paraId="47D57A80" w14:textId="77777777" w:rsidR="00341BFE" w:rsidRPr="00E77497" w:rsidRDefault="00341BFE" w:rsidP="00341BFE">
      <w:pPr>
        <w:pStyle w:val="Syntax"/>
      </w:pPr>
      <w:r w:rsidRPr="00E77497">
        <w:t>Syntax</w:t>
      </w:r>
    </w:p>
    <w:p w14:paraId="63C96427" w14:textId="77777777" w:rsidR="00341BFE" w:rsidRPr="00E77497" w:rsidRDefault="00341BFE" w:rsidP="00341BFE">
      <w:pPr>
        <w:pStyle w:val="SyntaxRule"/>
      </w:pPr>
      <w:r w:rsidRPr="00E77497">
        <w:t>ReturnStatement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40141C56" w14:textId="77777777" w:rsidR="00341BFE" w:rsidRPr="00E77497" w:rsidRDefault="00341BFE" w:rsidP="00341BFE">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p>
    <w:p w14:paraId="5E8FE5DC" w14:textId="77777777" w:rsidR="00341BFE" w:rsidRPr="006B426D" w:rsidRDefault="00341BFE" w:rsidP="00341BFE">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0B1B30">
        <w:rPr>
          <w:rStyle w:val="SyntaxSymbol"/>
          <w:sz w:val="18"/>
          <w:szCs w:val="18"/>
        </w:rPr>
        <w:t>Expression</w:t>
      </w:r>
      <w:r w:rsidRPr="000B1B30">
        <w:rPr>
          <w:szCs w:val="18"/>
        </w:rPr>
        <w:t xml:space="preserve"> </w:t>
      </w:r>
      <w:r w:rsidRPr="006B426D">
        <w:rPr>
          <w:sz w:val="18"/>
          <w:szCs w:val="18"/>
        </w:rPr>
        <w:t xml:space="preserve">is omitted, the return value is </w:t>
      </w:r>
      <w:r w:rsidRPr="006B426D">
        <w:rPr>
          <w:b/>
          <w:sz w:val="18"/>
          <w:szCs w:val="18"/>
        </w:rPr>
        <w:t>undefined</w:t>
      </w:r>
      <w:r w:rsidRPr="006B426D">
        <w:rPr>
          <w:sz w:val="18"/>
          <w:szCs w:val="18"/>
        </w:rPr>
        <w:t xml:space="preserve">. Otherwise, the return value is the value of </w:t>
      </w:r>
      <w:r w:rsidRPr="000B1B30">
        <w:rPr>
          <w:rStyle w:val="SyntaxSymbol"/>
          <w:sz w:val="18"/>
        </w:rPr>
        <w:t>Expression</w:t>
      </w:r>
      <w:r w:rsidRPr="006B426D">
        <w:rPr>
          <w:sz w:val="18"/>
          <w:szCs w:val="18"/>
        </w:rPr>
        <w:t>.</w:t>
      </w:r>
    </w:p>
    <w:p w14:paraId="517201DC" w14:textId="77777777" w:rsidR="00341BFE" w:rsidRPr="00E77497" w:rsidRDefault="00341BFE" w:rsidP="00341BFE">
      <w:pPr>
        <w:pStyle w:val="Heading3"/>
        <w:rPr>
          <w:rFonts w:ascii="Helvetica" w:hAnsi="Helvetica"/>
        </w:rPr>
      </w:pPr>
      <w:bookmarkStart w:id="3550" w:name="_Toc370745544"/>
      <w:bookmarkStart w:id="3551" w:name="_Toc384481196"/>
      <w:r w:rsidRPr="00E77497">
        <w:rPr>
          <w:rFonts w:ascii="Helvetica" w:hAnsi="Helvetica"/>
        </w:rPr>
        <w:t xml:space="preserve">Runtime Semantics: </w:t>
      </w:r>
      <w:r w:rsidRPr="00E77497">
        <w:rPr>
          <w:rFonts w:ascii="Helvetica" w:hAnsi="Helvetica"/>
          <w:spacing w:val="6"/>
        </w:rPr>
        <w:t>Evaluation</w:t>
      </w:r>
      <w:bookmarkEnd w:id="3550"/>
      <w:bookmarkEnd w:id="3551"/>
    </w:p>
    <w:p w14:paraId="1DBE4611" w14:textId="77777777" w:rsidR="00341BFE" w:rsidRPr="00E77497" w:rsidRDefault="00341BFE" w:rsidP="00341BFE">
      <w:pPr>
        <w:pStyle w:val="SyntaxLabel"/>
      </w:pPr>
      <w:r w:rsidRPr="000B1B30">
        <w:rPr>
          <w:rStyle w:val="SyntaxSymbol"/>
        </w:rPr>
        <w:t>ReturnStatement</w:t>
      </w:r>
      <w:r w:rsidRPr="00675B74">
        <w:t xml:space="preserve"> </w:t>
      </w:r>
      <w:r w:rsidRPr="00E77497">
        <w:rPr>
          <w:b/>
        </w:rPr>
        <w:t>:</w:t>
      </w:r>
      <w:r>
        <w:rPr>
          <w:b/>
        </w:rPr>
        <w:t xml:space="preserve"> </w:t>
      </w:r>
      <w:r w:rsidRPr="00E77497">
        <w:t xml:space="preserve"> </w:t>
      </w:r>
      <w:r w:rsidRPr="000B1B30">
        <w:rPr>
          <w:rStyle w:val="SyntaxTerminal"/>
        </w:rPr>
        <w:t>return ;</w:t>
      </w:r>
      <w:r w:rsidRPr="00E77497">
        <w:t xml:space="preserve"> </w:t>
      </w:r>
    </w:p>
    <w:p w14:paraId="2792B84B" w14:textId="77777777" w:rsidR="00341BFE" w:rsidRPr="00E77497" w:rsidRDefault="00341BFE" w:rsidP="00613655">
      <w:pPr>
        <w:pStyle w:val="Alg4"/>
        <w:numPr>
          <w:ilvl w:val="0"/>
          <w:numId w:val="614"/>
        </w:numPr>
      </w:pPr>
      <w:r>
        <w:t>R</w:t>
      </w:r>
      <w:r w:rsidRPr="00E77497">
        <w:t xml:space="preserve">eturn </w:t>
      </w:r>
      <w:r>
        <w:t xml:space="preserve">Completion{[[type]]: </w:t>
      </w:r>
      <w:r w:rsidRPr="00E77497">
        <w:rPr>
          <w:rFonts w:ascii="Arial" w:hAnsi="Arial" w:cs="Arial"/>
        </w:rPr>
        <w:t>return</w:t>
      </w:r>
      <w:r w:rsidRPr="00E77497">
        <w:t xml:space="preserve">, </w:t>
      </w:r>
      <w:r>
        <w:t xml:space="preserve">[[value]]: </w:t>
      </w:r>
      <w:r w:rsidRPr="00675312">
        <w:rPr>
          <w:i/>
        </w:rPr>
        <w:t xml:space="preserve"> </w:t>
      </w:r>
      <w:r w:rsidRPr="00675312">
        <w:rPr>
          <w:b/>
        </w:rPr>
        <w:t>undefined</w:t>
      </w:r>
      <w:r w:rsidRPr="00E77497">
        <w:t xml:space="preserve">, </w:t>
      </w:r>
      <w:r>
        <w:t xml:space="preserve">[[target]]: </w:t>
      </w:r>
      <w:r w:rsidRPr="00675312">
        <w:rPr>
          <w:i/>
        </w:rPr>
        <w:t xml:space="preserve"> </w:t>
      </w:r>
      <w:r w:rsidRPr="00E77497">
        <w:rPr>
          <w:rFonts w:ascii="Arial" w:hAnsi="Arial" w:cs="Arial"/>
        </w:rPr>
        <w:t>empty</w:t>
      </w:r>
      <w:r>
        <w:t>}</w:t>
      </w:r>
      <w:r w:rsidRPr="00E77497">
        <w:t>.</w:t>
      </w:r>
    </w:p>
    <w:p w14:paraId="42B4DEFA" w14:textId="77777777" w:rsidR="00341BFE" w:rsidRPr="00E77497" w:rsidRDefault="00341BFE" w:rsidP="00341BFE">
      <w:pPr>
        <w:pStyle w:val="SyntaxLabel"/>
      </w:pPr>
      <w:r w:rsidRPr="000B1B30">
        <w:rPr>
          <w:rStyle w:val="SyntaxSymbol"/>
        </w:rPr>
        <w:t>ReturnStatement</w:t>
      </w:r>
      <w:r w:rsidRPr="00675B74">
        <w:t xml:space="preserve"> </w:t>
      </w:r>
      <w:r w:rsidRPr="00E77497">
        <w:rPr>
          <w:b/>
        </w:rPr>
        <w:t>:</w:t>
      </w:r>
      <w:r w:rsidRPr="00E77497">
        <w:t xml:space="preserve"> </w:t>
      </w:r>
      <w:r w:rsidRPr="000B1B30">
        <w:rPr>
          <w:rStyle w:val="SyntaxTerminal"/>
        </w:rPr>
        <w:t>return</w:t>
      </w:r>
      <w:r w:rsidRPr="000377FF">
        <w:rPr>
          <w:rFonts w:ascii="Courier New" w:hAnsi="Courier New"/>
          <w:b/>
        </w:rPr>
        <w:t xml:space="preserve"> </w:t>
      </w:r>
      <w:r w:rsidRPr="000B1B30">
        <w:rPr>
          <w:rStyle w:val="SyntaxSymbol"/>
        </w:rPr>
        <w:t>Expression</w:t>
      </w:r>
      <w:r>
        <w:t xml:space="preserve"> </w:t>
      </w:r>
      <w:r w:rsidRPr="000B1B30">
        <w:rPr>
          <w:rStyle w:val="SyntaxTerminal"/>
        </w:rPr>
        <w:t>;</w:t>
      </w:r>
      <w:r w:rsidRPr="00E77497">
        <w:t xml:space="preserve"> </w:t>
      </w:r>
    </w:p>
    <w:p w14:paraId="2FDAEC78" w14:textId="77777777" w:rsidR="00341BFE" w:rsidRPr="00E77497" w:rsidRDefault="00341BFE" w:rsidP="00613655">
      <w:pPr>
        <w:pStyle w:val="Alg4"/>
        <w:numPr>
          <w:ilvl w:val="0"/>
          <w:numId w:val="615"/>
        </w:numPr>
      </w:pPr>
      <w:r w:rsidRPr="00E77497">
        <w:t xml:space="preserve">Let </w:t>
      </w:r>
      <w:r w:rsidRPr="00E77497">
        <w:rPr>
          <w:i/>
        </w:rPr>
        <w:t>exprRef</w:t>
      </w:r>
      <w:r w:rsidRPr="00E77497">
        <w:t xml:space="preserve"> be the result of evaluating </w:t>
      </w:r>
      <w:r w:rsidRPr="000B1B30">
        <w:rPr>
          <w:rStyle w:val="SyntaxSymbol"/>
        </w:rPr>
        <w:t>Expression</w:t>
      </w:r>
      <w:r w:rsidRPr="00E77497">
        <w:t>.</w:t>
      </w:r>
    </w:p>
    <w:p w14:paraId="7CAE94A7" w14:textId="77777777" w:rsidR="00341BFE" w:rsidRDefault="00341BFE" w:rsidP="00613655">
      <w:pPr>
        <w:pStyle w:val="Alg4"/>
        <w:numPr>
          <w:ilvl w:val="0"/>
          <w:numId w:val="615"/>
        </w:numPr>
      </w:pPr>
      <w:r>
        <w:lastRenderedPageBreak/>
        <w:t xml:space="preserve">Let </w:t>
      </w:r>
      <w:r w:rsidRPr="00327BF7">
        <w:rPr>
          <w:i/>
        </w:rPr>
        <w:t>exprValue</w:t>
      </w:r>
      <w:r>
        <w:t xml:space="preserve"> be </w:t>
      </w:r>
      <w:r w:rsidRPr="00E77497">
        <w:t>GetValue(</w:t>
      </w:r>
      <w:r w:rsidRPr="00E77497">
        <w:rPr>
          <w:i/>
        </w:rPr>
        <w:t>exprRef</w:t>
      </w:r>
      <w:r w:rsidRPr="00E77497">
        <w:t>)</w:t>
      </w:r>
      <w:r>
        <w:t>.</w:t>
      </w:r>
    </w:p>
    <w:p w14:paraId="5089BB6F" w14:textId="77777777" w:rsidR="00341BFE" w:rsidRDefault="00341BFE" w:rsidP="00613655">
      <w:pPr>
        <w:pStyle w:val="Alg4"/>
        <w:numPr>
          <w:ilvl w:val="0"/>
          <w:numId w:val="615"/>
        </w:numPr>
      </w:pPr>
      <w:r>
        <w:t>ReturnIfAbrupt(</w:t>
      </w:r>
      <w:r w:rsidRPr="006A5E27">
        <w:rPr>
          <w:i/>
        </w:rPr>
        <w:t>exprValue</w:t>
      </w:r>
      <w:r>
        <w:t>).</w:t>
      </w:r>
    </w:p>
    <w:p w14:paraId="4EE87966" w14:textId="77777777" w:rsidR="00341BFE" w:rsidRPr="00E77497" w:rsidRDefault="00341BFE" w:rsidP="00613655">
      <w:pPr>
        <w:pStyle w:val="Alg4"/>
        <w:numPr>
          <w:ilvl w:val="0"/>
          <w:numId w:val="615"/>
        </w:numPr>
      </w:pPr>
      <w:r w:rsidRPr="00E77497">
        <w:t xml:space="preserve">Return </w:t>
      </w:r>
      <w:r>
        <w:t xml:space="preserve">Completion{[[type]]: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p>
    <w:p w14:paraId="4786235C" w14:textId="77777777" w:rsidR="00341BFE" w:rsidRPr="00E77497" w:rsidRDefault="00341BFE" w:rsidP="00341BFE">
      <w:pPr>
        <w:pStyle w:val="Heading2"/>
      </w:pPr>
      <w:bookmarkStart w:id="3552" w:name="_Toc417706228"/>
      <w:bookmarkStart w:id="3553" w:name="_Ref440445541"/>
      <w:bookmarkStart w:id="3554" w:name="_Ref457437663"/>
      <w:bookmarkStart w:id="3555" w:name="_Ref457707585"/>
      <w:bookmarkStart w:id="3556" w:name="_Ref457792686"/>
      <w:bookmarkStart w:id="3557" w:name="_Ref458333739"/>
      <w:bookmarkStart w:id="3558" w:name="_Ref458336610"/>
      <w:bookmarkStart w:id="3559" w:name="_Toc472818888"/>
      <w:bookmarkStart w:id="3560" w:name="_Toc235503463"/>
      <w:bookmarkStart w:id="3561" w:name="_Toc241509238"/>
      <w:bookmarkStart w:id="3562" w:name="_Toc244416725"/>
      <w:bookmarkStart w:id="3563" w:name="_Toc276631089"/>
      <w:bookmarkStart w:id="3564" w:name="_Ref363828502"/>
      <w:bookmarkStart w:id="3565" w:name="_Ref365531285"/>
      <w:bookmarkStart w:id="3566" w:name="_Ref366133814"/>
      <w:bookmarkStart w:id="3567" w:name="_Toc370745545"/>
      <w:bookmarkStart w:id="3568" w:name="_Toc384481197"/>
      <w:r w:rsidRPr="00E77497">
        <w:t xml:space="preserve">The </w:t>
      </w:r>
      <w:r w:rsidRPr="00E77497">
        <w:rPr>
          <w:rFonts w:ascii="Courier New" w:hAnsi="Courier New"/>
        </w:rPr>
        <w:t>with</w:t>
      </w:r>
      <w:r w:rsidRPr="00E77497">
        <w:t xml:space="preserve"> Statement</w:t>
      </w:r>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p>
    <w:p w14:paraId="00074A15" w14:textId="77777777" w:rsidR="00341BFE" w:rsidRPr="00E77497" w:rsidRDefault="00341BFE" w:rsidP="00341BFE">
      <w:pPr>
        <w:pStyle w:val="Syntax"/>
      </w:pPr>
      <w:r w:rsidRPr="00E77497">
        <w:t>Syntax</w:t>
      </w:r>
    </w:p>
    <w:p w14:paraId="32B1A9F2" w14:textId="77777777" w:rsidR="00341BFE" w:rsidRPr="00E77497" w:rsidRDefault="00341BFE" w:rsidP="00341BFE">
      <w:pPr>
        <w:pStyle w:val="SyntaxRule"/>
      </w:pPr>
      <w:r w:rsidRPr="00E77497">
        <w:t>WithStatement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64D18A18" w14:textId="77777777" w:rsidR="00341BFE" w:rsidRPr="00E77497" w:rsidRDefault="00341BFE" w:rsidP="00341BFE">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55ABB8BF" w14:textId="77777777" w:rsidR="00341BFE" w:rsidRPr="00C7794D" w:rsidRDefault="00341BFE" w:rsidP="00341BFE">
      <w:pPr>
        <w:rPr>
          <w:sz w:val="18"/>
        </w:rPr>
      </w:pPr>
      <w:r w:rsidRPr="00E77497">
        <w:rPr>
          <w:sz w:val="18"/>
        </w:rPr>
        <w:t>NOTE</w:t>
      </w:r>
      <w:r w:rsidRPr="00E77497">
        <w:rPr>
          <w:sz w:val="18"/>
        </w:rPr>
        <w:tab/>
      </w:r>
      <w:r w:rsidRPr="00C7794D">
        <w:rPr>
          <w:sz w:val="18"/>
        </w:rPr>
        <w:t xml:space="preserve">The </w:t>
      </w:r>
      <w:r w:rsidRPr="00C7794D">
        <w:rPr>
          <w:rFonts w:ascii="Courier New" w:hAnsi="Courier New"/>
          <w:b/>
          <w:sz w:val="18"/>
        </w:rPr>
        <w:t xml:space="preserve">with </w:t>
      </w:r>
      <w:r w:rsidRPr="00C7794D">
        <w:rPr>
          <w:sz w:val="18"/>
        </w:rPr>
        <w:t xml:space="preserve">statement adds an object environment record for a computed object to the lexical environment of the </w:t>
      </w:r>
      <w:r>
        <w:rPr>
          <w:sz w:val="18"/>
        </w:rPr>
        <w:t>running</w:t>
      </w:r>
      <w:r w:rsidRPr="00C7794D">
        <w:rPr>
          <w:sz w:val="18"/>
        </w:rPr>
        <w:t xml:space="preserve"> execution context. It then executes a statement using this augmented lexical environment. Finally, it restores the original lexical environment.</w:t>
      </w:r>
    </w:p>
    <w:p w14:paraId="37DB6528" w14:textId="77777777" w:rsidR="00341BFE" w:rsidRPr="00726A32" w:rsidRDefault="00341BFE" w:rsidP="00341BFE">
      <w:pPr>
        <w:pStyle w:val="Heading3"/>
        <w:rPr>
          <w:rFonts w:ascii="Helvetica" w:hAnsi="Helvetica"/>
        </w:rPr>
      </w:pPr>
      <w:bookmarkStart w:id="3569" w:name="_Toc370745547"/>
      <w:bookmarkStart w:id="3570" w:name="_Toc384481198"/>
      <w:r w:rsidRPr="00726A32">
        <w:rPr>
          <w:rFonts w:ascii="Helvetica" w:hAnsi="Helvetica"/>
        </w:rPr>
        <w:t>Static Semantics:  Early Errors</w:t>
      </w:r>
      <w:bookmarkEnd w:id="3569"/>
      <w:bookmarkEnd w:id="3570"/>
    </w:p>
    <w:p w14:paraId="76C48D57" w14:textId="77777777" w:rsidR="00341BFE" w:rsidRPr="00E77497" w:rsidRDefault="00341BFE" w:rsidP="00341BFE">
      <w:pPr>
        <w:pStyle w:val="SyntaxLabel"/>
      </w:pPr>
      <w:r w:rsidRPr="00AE6F31">
        <w:rPr>
          <w:rStyle w:val="SyntaxSymbol"/>
        </w:rPr>
        <w:t>WithStatement</w:t>
      </w:r>
      <w:r w:rsidRPr="006B6D0A">
        <w:t xml:space="preserve"> </w:t>
      </w:r>
      <w:r w:rsidRPr="00AE6F31">
        <w:rPr>
          <w:rStyle w:val="SyntaxTerminal"/>
        </w:rPr>
        <w:t>: with (</w:t>
      </w:r>
      <w:r w:rsidRPr="00675B74">
        <w:t xml:space="preserve"> </w:t>
      </w:r>
      <w:r w:rsidRPr="00AE6F31">
        <w:rPr>
          <w:rStyle w:val="SyntaxSymbol"/>
        </w:rPr>
        <w:t>Expression</w:t>
      </w:r>
      <w:r w:rsidRPr="00675B74">
        <w:t xml:space="preserve"> </w:t>
      </w:r>
      <w:r w:rsidRPr="00AE6F31">
        <w:rPr>
          <w:rStyle w:val="SyntaxTerminal"/>
        </w:rPr>
        <w:t>)</w:t>
      </w:r>
      <w:r w:rsidRPr="00E77497">
        <w:t xml:space="preserve"> </w:t>
      </w:r>
      <w:r w:rsidRPr="00AE6F31">
        <w:rPr>
          <w:rStyle w:val="SyntaxSymbol"/>
        </w:rPr>
        <w:t>Statement</w:t>
      </w:r>
      <w:r w:rsidRPr="00E77497">
        <w:t xml:space="preserve"> </w:t>
      </w:r>
    </w:p>
    <w:p w14:paraId="6D6F2C54" w14:textId="77777777" w:rsidR="00341BFE" w:rsidRPr="00E77497" w:rsidRDefault="00341BFE" w:rsidP="0068054D">
      <w:pPr>
        <w:numPr>
          <w:ilvl w:val="0"/>
          <w:numId w:val="255"/>
        </w:numPr>
        <w:spacing w:after="220"/>
      </w:pPr>
      <w:r w:rsidRPr="00E77497">
        <w:t xml:space="preserve">It is a Syntax Error if the code that matches this production is contained in </w:t>
      </w:r>
      <w:r>
        <w:t>strict</w:t>
      </w:r>
      <w:r w:rsidRPr="00E77497">
        <w:t xml:space="preserve"> code.  </w:t>
      </w:r>
    </w:p>
    <w:p w14:paraId="5D0477BE" w14:textId="77777777" w:rsidR="00341BFE" w:rsidRPr="00E77497" w:rsidRDefault="00341BFE" w:rsidP="00341BFE">
      <w:pPr>
        <w:pStyle w:val="Heading3"/>
      </w:pPr>
      <w:bookmarkStart w:id="3571" w:name="_Ref367705897"/>
      <w:bookmarkStart w:id="3572" w:name="_Toc370745548"/>
      <w:bookmarkStart w:id="3573" w:name="_Toc384481199"/>
      <w:r w:rsidRPr="00E77497">
        <w:t xml:space="preserve">Static Semantics:  </w:t>
      </w:r>
      <w:r w:rsidRPr="00E77497">
        <w:rPr>
          <w:lang w:eastAsia="en-US"/>
        </w:rPr>
        <w:t>VarDeclaredNames</w:t>
      </w:r>
      <w:bookmarkEnd w:id="3571"/>
      <w:bookmarkEnd w:id="3572"/>
      <w:bookmarkEnd w:id="3573"/>
    </w:p>
    <w:p w14:paraId="0F729D27" w14:textId="4A33DEF1"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_Ref371575916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3B038E93" w14:textId="77777777" w:rsidR="00341BFE" w:rsidRPr="00E77497" w:rsidRDefault="00341BFE" w:rsidP="00341BFE">
      <w:pPr>
        <w:pStyle w:val="SyntaxLabel"/>
      </w:pPr>
      <w:r w:rsidRPr="00AE6F31">
        <w:rPr>
          <w:rStyle w:val="SyntaxSymbol"/>
        </w:rPr>
        <w:t>WithStatement</w:t>
      </w:r>
      <w:r w:rsidRPr="00E77497">
        <w:t xml:space="preserve"> </w:t>
      </w:r>
      <w:r w:rsidRPr="00E77497">
        <w:rPr>
          <w:b/>
        </w:rPr>
        <w:t>:</w:t>
      </w:r>
      <w:r w:rsidRPr="00E77497">
        <w:t xml:space="preserve"> </w:t>
      </w:r>
      <w:r w:rsidRPr="00AE6F31">
        <w:rPr>
          <w:rStyle w:val="SyntaxTerminal"/>
        </w:rPr>
        <w:t>with (</w:t>
      </w:r>
      <w:r w:rsidRPr="00E77497">
        <w:t xml:space="preserve"> </w:t>
      </w:r>
      <w:r w:rsidRPr="00AE6F31">
        <w:rPr>
          <w:rStyle w:val="SyntaxSymbol"/>
        </w:rPr>
        <w:t>Expression</w:t>
      </w:r>
      <w:r w:rsidRPr="00E77497">
        <w:t xml:space="preserve"> </w:t>
      </w:r>
      <w:r w:rsidRPr="00E77497">
        <w:rPr>
          <w:rFonts w:ascii="Courier New" w:hAnsi="Courier New"/>
          <w:b/>
        </w:rPr>
        <w:t>)</w:t>
      </w:r>
      <w:r w:rsidRPr="00E77497">
        <w:t xml:space="preserve"> </w:t>
      </w:r>
      <w:r w:rsidRPr="00AE6F31">
        <w:rPr>
          <w:rStyle w:val="SyntaxSymbol"/>
        </w:rPr>
        <w:t>Statement</w:t>
      </w:r>
      <w:r w:rsidRPr="00E77497">
        <w:t xml:space="preserve"> </w:t>
      </w:r>
    </w:p>
    <w:p w14:paraId="12817A17" w14:textId="77777777" w:rsidR="00341BFE" w:rsidRPr="00E77497" w:rsidRDefault="00341BFE" w:rsidP="00613655">
      <w:pPr>
        <w:pStyle w:val="Alg4"/>
        <w:numPr>
          <w:ilvl w:val="0"/>
          <w:numId w:val="485"/>
        </w:numPr>
        <w:spacing w:after="220"/>
      </w:pPr>
      <w:r w:rsidRPr="00E77497">
        <w:t xml:space="preserve">Return the VarDeclaredNames of </w:t>
      </w:r>
      <w:r w:rsidRPr="00AE6F31">
        <w:rPr>
          <w:rStyle w:val="SyntaxSymbol"/>
        </w:rPr>
        <w:t>Statement</w:t>
      </w:r>
      <w:r w:rsidRPr="00E77497">
        <w:t>.</w:t>
      </w:r>
    </w:p>
    <w:p w14:paraId="0C359249" w14:textId="77777777" w:rsidR="00341BFE" w:rsidRPr="00E77497" w:rsidRDefault="00341BFE" w:rsidP="00341BFE">
      <w:pPr>
        <w:pStyle w:val="Heading3"/>
        <w:rPr>
          <w:rFonts w:ascii="Helvetica" w:hAnsi="Helvetica"/>
        </w:rPr>
      </w:pPr>
      <w:bookmarkStart w:id="3574" w:name="_Toc370745550"/>
      <w:bookmarkStart w:id="3575" w:name="_Toc384481200"/>
      <w:r w:rsidRPr="00E77497">
        <w:rPr>
          <w:rFonts w:ascii="Helvetica" w:hAnsi="Helvetica"/>
        </w:rPr>
        <w:t xml:space="preserve">Runtime Semantics: </w:t>
      </w:r>
      <w:r w:rsidRPr="00E77497">
        <w:rPr>
          <w:rFonts w:ascii="Helvetica" w:hAnsi="Helvetica"/>
          <w:spacing w:val="6"/>
        </w:rPr>
        <w:t>Evaluation</w:t>
      </w:r>
      <w:bookmarkEnd w:id="3574"/>
      <w:bookmarkEnd w:id="3575"/>
    </w:p>
    <w:p w14:paraId="7E39AA65" w14:textId="77777777" w:rsidR="00341BFE" w:rsidRPr="00E77497" w:rsidRDefault="00341BFE" w:rsidP="00341BFE">
      <w:pPr>
        <w:pStyle w:val="SyntaxLabel"/>
      </w:pPr>
      <w:bookmarkStart w:id="3576" w:name="_Toc382212791"/>
      <w:r w:rsidRPr="00AE6F31">
        <w:rPr>
          <w:rStyle w:val="SyntaxSymbol"/>
        </w:rPr>
        <w:t>WithStatement</w:t>
      </w:r>
      <w:r w:rsidRPr="00E77497">
        <w:t xml:space="preserve"> </w:t>
      </w:r>
      <w:r w:rsidRPr="00E77497">
        <w:rPr>
          <w:b/>
        </w:rPr>
        <w:t>:</w:t>
      </w:r>
      <w:r w:rsidRPr="00E77497">
        <w:t xml:space="preserve"> </w:t>
      </w:r>
      <w:r w:rsidRPr="00AE6F31">
        <w:rPr>
          <w:rStyle w:val="SyntaxTerminal"/>
        </w:rPr>
        <w:t>with (</w:t>
      </w:r>
      <w:r w:rsidRPr="00E77497">
        <w:t xml:space="preserve"> </w:t>
      </w:r>
      <w:r w:rsidRPr="00AE6F31">
        <w:rPr>
          <w:rStyle w:val="SyntaxSymbol"/>
        </w:rPr>
        <w:t>Expression</w:t>
      </w:r>
      <w:r w:rsidRPr="00E77497">
        <w:t xml:space="preserve"> </w:t>
      </w:r>
      <w:r w:rsidRPr="00E77497">
        <w:rPr>
          <w:rFonts w:ascii="Courier New" w:hAnsi="Courier New"/>
          <w:b/>
        </w:rPr>
        <w:t>)</w:t>
      </w:r>
      <w:r w:rsidRPr="00E77497">
        <w:t xml:space="preserve"> </w:t>
      </w:r>
      <w:r w:rsidRPr="00AE6F31">
        <w:rPr>
          <w:rStyle w:val="SyntaxSymbol"/>
        </w:rPr>
        <w:t>Statement</w:t>
      </w:r>
      <w:r w:rsidRPr="00E77497">
        <w:t xml:space="preserve"> </w:t>
      </w:r>
    </w:p>
    <w:p w14:paraId="054AE785" w14:textId="77777777" w:rsidR="00341BFE" w:rsidRPr="00E77497" w:rsidRDefault="00341BFE" w:rsidP="00613655">
      <w:pPr>
        <w:pStyle w:val="Alg4"/>
        <w:numPr>
          <w:ilvl w:val="0"/>
          <w:numId w:val="616"/>
        </w:numPr>
      </w:pPr>
      <w:r w:rsidRPr="00E77497">
        <w:t xml:space="preserve">Let </w:t>
      </w:r>
      <w:r w:rsidRPr="00E77497">
        <w:rPr>
          <w:i/>
        </w:rPr>
        <w:t>val</w:t>
      </w:r>
      <w:r w:rsidRPr="00E77497">
        <w:t xml:space="preserve"> be the result of evaluating </w:t>
      </w:r>
      <w:r w:rsidRPr="00AE6F31">
        <w:rPr>
          <w:rStyle w:val="SyntaxSymbol"/>
        </w:rPr>
        <w:t>Expression</w:t>
      </w:r>
      <w:bookmarkEnd w:id="3576"/>
      <w:r w:rsidRPr="00E77497">
        <w:t>.</w:t>
      </w:r>
      <w:bookmarkStart w:id="3577" w:name="_Toc382212792"/>
    </w:p>
    <w:p w14:paraId="25A0927D" w14:textId="77777777" w:rsidR="00341BFE" w:rsidRPr="00E77497" w:rsidRDefault="00341BFE" w:rsidP="00613655">
      <w:pPr>
        <w:pStyle w:val="Alg4"/>
        <w:numPr>
          <w:ilvl w:val="0"/>
          <w:numId w:val="616"/>
        </w:numPr>
      </w:pPr>
      <w:r w:rsidRPr="00E77497">
        <w:t xml:space="preserve">Let </w:t>
      </w:r>
      <w:r w:rsidRPr="00E77497">
        <w:rPr>
          <w:i/>
        </w:rPr>
        <w:t>obj</w:t>
      </w:r>
      <w:r w:rsidRPr="00E77497">
        <w:t xml:space="preserve"> be ToObject(GetValue(</w:t>
      </w:r>
      <w:r w:rsidRPr="00E77497">
        <w:rPr>
          <w:i/>
        </w:rPr>
        <w:t>val</w:t>
      </w:r>
      <w:r w:rsidRPr="00E77497">
        <w:t>)</w:t>
      </w:r>
      <w:bookmarkEnd w:id="3577"/>
      <w:r w:rsidRPr="00E77497">
        <w:t>).</w:t>
      </w:r>
      <w:bookmarkStart w:id="3578" w:name="_Toc382212793"/>
    </w:p>
    <w:p w14:paraId="1C208F97" w14:textId="77777777" w:rsidR="00341BFE" w:rsidRDefault="00341BFE" w:rsidP="00613655">
      <w:pPr>
        <w:pStyle w:val="Alg4"/>
        <w:numPr>
          <w:ilvl w:val="0"/>
          <w:numId w:val="616"/>
        </w:numPr>
      </w:pPr>
      <w:bookmarkStart w:id="3579" w:name="_Toc382212794"/>
      <w:bookmarkEnd w:id="3578"/>
      <w:r>
        <w:t>ReturnIfAbrupt(</w:t>
      </w:r>
      <w:r>
        <w:rPr>
          <w:i/>
        </w:rPr>
        <w:t>obj</w:t>
      </w:r>
      <w:r>
        <w:t>).</w:t>
      </w:r>
    </w:p>
    <w:p w14:paraId="283166F4" w14:textId="77777777" w:rsidR="00341BFE" w:rsidRPr="00E77497" w:rsidRDefault="00341BFE" w:rsidP="00613655">
      <w:pPr>
        <w:pStyle w:val="Alg4"/>
        <w:numPr>
          <w:ilvl w:val="0"/>
          <w:numId w:val="616"/>
        </w:numPr>
      </w:pPr>
      <w:r w:rsidRPr="00E77497">
        <w:t xml:space="preserve">Let </w:t>
      </w:r>
      <w:r w:rsidRPr="00E77497">
        <w:rPr>
          <w:i/>
        </w:rPr>
        <w:t>oldEnv</w:t>
      </w:r>
      <w:r w:rsidRPr="00E77497">
        <w:t xml:space="preserve"> be the </w:t>
      </w:r>
      <w:r>
        <w:t>running</w:t>
      </w:r>
      <w:r w:rsidRPr="00E77497">
        <w:t xml:space="preserve"> execution context’s LexicalEnvironment.</w:t>
      </w:r>
    </w:p>
    <w:p w14:paraId="0A4762FB" w14:textId="0FA37BC8" w:rsidR="00341BFE" w:rsidRPr="00E77497" w:rsidRDefault="00341BFE" w:rsidP="00613655">
      <w:pPr>
        <w:pStyle w:val="Alg4"/>
        <w:numPr>
          <w:ilvl w:val="0"/>
          <w:numId w:val="616"/>
        </w:numPr>
      </w:pPr>
      <w:r w:rsidRPr="00E77497">
        <w:t xml:space="preserve">Let </w:t>
      </w:r>
      <w:r w:rsidRPr="00E77497">
        <w:rPr>
          <w:i/>
        </w:rPr>
        <w:t>newEnv</w:t>
      </w:r>
      <w:r w:rsidRPr="00E77497">
        <w:t xml:space="preserve"> be NewObjectEnvironment</w:t>
      </w:r>
      <w:r w:rsidR="009F538C">
        <w:t>(</w:t>
      </w:r>
      <w:r w:rsidRPr="00E77497">
        <w:rPr>
          <w:i/>
        </w:rPr>
        <w:t>obj</w:t>
      </w:r>
      <w:r w:rsidR="009F538C">
        <w:t>,</w:t>
      </w:r>
      <w:r w:rsidRPr="00E77497">
        <w:t xml:space="preserve"> </w:t>
      </w:r>
      <w:r w:rsidRPr="00E77497">
        <w:rPr>
          <w:i/>
        </w:rPr>
        <w:t>oldEnv</w:t>
      </w:r>
      <w:bookmarkStart w:id="3580" w:name="_Toc382212795"/>
      <w:bookmarkEnd w:id="3579"/>
      <w:r w:rsidR="009F538C">
        <w:t>)</w:t>
      </w:r>
      <w:r w:rsidRPr="00E77497">
        <w:t>.</w:t>
      </w:r>
    </w:p>
    <w:p w14:paraId="6FACDD78" w14:textId="77777777" w:rsidR="00341BFE" w:rsidRPr="00E77497" w:rsidRDefault="00341BFE" w:rsidP="00613655">
      <w:pPr>
        <w:pStyle w:val="Alg4"/>
        <w:numPr>
          <w:ilvl w:val="0"/>
          <w:numId w:val="616"/>
        </w:numPr>
      </w:pPr>
      <w:r w:rsidRPr="00E77497">
        <w:t xml:space="preserve">Set the </w:t>
      </w:r>
      <w:r>
        <w:rPr>
          <w:i/>
        </w:rPr>
        <w:t>withEnvironment</w:t>
      </w:r>
      <w:r w:rsidRPr="00E77497">
        <w:t xml:space="preserve"> flag of </w:t>
      </w:r>
      <w:r w:rsidRPr="00E77497">
        <w:rPr>
          <w:i/>
        </w:rPr>
        <w:t>newEnv</w:t>
      </w:r>
      <w:r>
        <w:rPr>
          <w:i/>
        </w:rPr>
        <w:t xml:space="preserve">’s </w:t>
      </w:r>
      <w:r w:rsidRPr="00E77497">
        <w:t xml:space="preserve">environment record to </w:t>
      </w:r>
      <w:r w:rsidRPr="00E77497">
        <w:rPr>
          <w:b/>
        </w:rPr>
        <w:t>true</w:t>
      </w:r>
      <w:r w:rsidRPr="00E77497">
        <w:t>.</w:t>
      </w:r>
    </w:p>
    <w:p w14:paraId="55B93DD4" w14:textId="77777777" w:rsidR="00341BFE" w:rsidRPr="00E77497" w:rsidRDefault="00341BFE" w:rsidP="00613655">
      <w:pPr>
        <w:pStyle w:val="Alg4"/>
        <w:numPr>
          <w:ilvl w:val="0"/>
          <w:numId w:val="616"/>
        </w:numPr>
      </w:pPr>
      <w:r w:rsidRPr="00E77497">
        <w:t xml:space="preserve">Set the </w:t>
      </w:r>
      <w:r>
        <w:t>running</w:t>
      </w:r>
      <w:r w:rsidRPr="00E77497">
        <w:t xml:space="preserve"> execution context’s LexicalEnvironment to </w:t>
      </w:r>
      <w:r w:rsidRPr="00E77497">
        <w:rPr>
          <w:i/>
        </w:rPr>
        <w:t>newEnv</w:t>
      </w:r>
      <w:r w:rsidRPr="00E77497">
        <w:t>.</w:t>
      </w:r>
    </w:p>
    <w:p w14:paraId="3E85C3F5" w14:textId="77777777" w:rsidR="00341BFE" w:rsidRPr="00E77497" w:rsidRDefault="00341BFE" w:rsidP="00613655">
      <w:pPr>
        <w:pStyle w:val="Alg4"/>
        <w:numPr>
          <w:ilvl w:val="0"/>
          <w:numId w:val="616"/>
        </w:numPr>
      </w:pPr>
      <w:r w:rsidRPr="00E77497">
        <w:t xml:space="preserve">Let </w:t>
      </w:r>
      <w:r w:rsidRPr="00E77497">
        <w:rPr>
          <w:i/>
        </w:rPr>
        <w:t xml:space="preserve">C </w:t>
      </w:r>
      <w:r w:rsidRPr="00E77497">
        <w:t xml:space="preserve">be the result of evaluating </w:t>
      </w:r>
      <w:r w:rsidRPr="00AE6F31">
        <w:rPr>
          <w:rStyle w:val="SyntaxSymbol"/>
        </w:rPr>
        <w:t>Statement</w:t>
      </w:r>
      <w:r>
        <w:t>.</w:t>
      </w:r>
      <w:r w:rsidRPr="00E77497">
        <w:rPr>
          <w:i/>
        </w:rPr>
        <w:t xml:space="preserve"> </w:t>
      </w:r>
      <w:bookmarkStart w:id="3581" w:name="_Toc382212796"/>
      <w:bookmarkEnd w:id="3580"/>
    </w:p>
    <w:p w14:paraId="2CBB74F5" w14:textId="77777777" w:rsidR="00341BFE" w:rsidRPr="00E77497" w:rsidRDefault="00341BFE" w:rsidP="00613655">
      <w:pPr>
        <w:pStyle w:val="Alg4"/>
        <w:numPr>
          <w:ilvl w:val="0"/>
          <w:numId w:val="616"/>
        </w:numPr>
      </w:pPr>
      <w:r w:rsidRPr="00E77497">
        <w:t xml:space="preserve">Set the </w:t>
      </w:r>
      <w:r>
        <w:t>running</w:t>
      </w:r>
      <w:r w:rsidRPr="00E77497">
        <w:t xml:space="preserve"> execution context’s Lexical Environment to </w:t>
      </w:r>
      <w:r w:rsidRPr="00E77497">
        <w:rPr>
          <w:i/>
        </w:rPr>
        <w:t>oldEnv</w:t>
      </w:r>
      <w:r w:rsidRPr="00E77497">
        <w:t>.</w:t>
      </w:r>
    </w:p>
    <w:bookmarkEnd w:id="3581"/>
    <w:p w14:paraId="2E82A483" w14:textId="77777777" w:rsidR="00341BFE" w:rsidRPr="00E77497" w:rsidRDefault="00341BFE" w:rsidP="00613655">
      <w:pPr>
        <w:pStyle w:val="Alg4"/>
        <w:numPr>
          <w:ilvl w:val="0"/>
          <w:numId w:val="616"/>
        </w:numPr>
      </w:pPr>
      <w:r w:rsidRPr="00E77497">
        <w:t xml:space="preserve">Return </w:t>
      </w:r>
      <w:r w:rsidRPr="00E77497">
        <w:rPr>
          <w:i/>
        </w:rPr>
        <w:t>C</w:t>
      </w:r>
      <w:r w:rsidRPr="00E77497">
        <w:t>.</w:t>
      </w:r>
    </w:p>
    <w:p w14:paraId="64EDF055" w14:textId="77777777" w:rsidR="00341BFE" w:rsidRPr="00E77497" w:rsidRDefault="00341BFE" w:rsidP="00341BFE">
      <w:pPr>
        <w:pStyle w:val="Note"/>
      </w:pPr>
      <w:r w:rsidRPr="00E77497">
        <w:t>NOTE</w:t>
      </w:r>
      <w:r w:rsidRPr="00E77497">
        <w:tab/>
        <w:t xml:space="preserve">No matter how control leaves the embedded </w:t>
      </w:r>
      <w:r w:rsidRPr="00AE6F31">
        <w:rPr>
          <w:rStyle w:val="SyntaxSymbol"/>
        </w:rPr>
        <w:t>Statement</w:t>
      </w:r>
      <w:r w:rsidRPr="00E77497">
        <w:t>, whether normally or by some form of abrupt completion or exception, the LexicalEnvironment is always restored to its former state</w:t>
      </w:r>
      <w:bookmarkStart w:id="3582" w:name="_Toc381513723"/>
      <w:bookmarkStart w:id="3583" w:name="_Toc382212245"/>
      <w:bookmarkStart w:id="3584" w:name="_Toc382212808"/>
      <w:bookmarkStart w:id="3585" w:name="_Toc382291590"/>
      <w:r w:rsidRPr="00E77497">
        <w:t>.</w:t>
      </w:r>
      <w:bookmarkStart w:id="3586" w:name="_Toc385672239"/>
      <w:bookmarkStart w:id="3587" w:name="_Ref386878658"/>
      <w:bookmarkStart w:id="3588" w:name="_Toc393690343"/>
    </w:p>
    <w:p w14:paraId="1729D64E" w14:textId="77777777" w:rsidR="00341BFE" w:rsidRPr="00E77497" w:rsidRDefault="00341BFE" w:rsidP="00341BFE">
      <w:pPr>
        <w:pStyle w:val="Heading2"/>
      </w:pPr>
      <w:bookmarkStart w:id="3589" w:name="_Toc417706229"/>
      <w:bookmarkStart w:id="3590" w:name="_Ref457437670"/>
      <w:bookmarkStart w:id="3591" w:name="_Ref457437671"/>
      <w:bookmarkStart w:id="3592" w:name="_Ref457437672"/>
      <w:bookmarkStart w:id="3593" w:name="_Ref457437673"/>
      <w:bookmarkStart w:id="3594" w:name="_Ref457437674"/>
      <w:bookmarkStart w:id="3595" w:name="_Toc472818889"/>
      <w:bookmarkStart w:id="3596" w:name="_Toc235503465"/>
      <w:bookmarkStart w:id="3597" w:name="_Toc241509240"/>
      <w:bookmarkStart w:id="3598" w:name="_Toc244416727"/>
      <w:bookmarkStart w:id="3599" w:name="_Toc276631091"/>
      <w:bookmarkStart w:id="3600" w:name="_Toc370745551"/>
      <w:bookmarkStart w:id="3601" w:name="_Toc384481201"/>
      <w:r w:rsidRPr="00E77497">
        <w:t xml:space="preserve">The </w:t>
      </w:r>
      <w:r w:rsidRPr="00E77497">
        <w:rPr>
          <w:rFonts w:ascii="Courier New" w:hAnsi="Courier New"/>
          <w:sz w:val="20"/>
        </w:rPr>
        <w:t>switch</w:t>
      </w:r>
      <w:r w:rsidRPr="00E77497">
        <w:t xml:space="preserve"> Statement</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p>
    <w:p w14:paraId="3B0F379E" w14:textId="77777777" w:rsidR="00341BFE" w:rsidRPr="00E77497" w:rsidRDefault="00341BFE" w:rsidP="00341BFE">
      <w:pPr>
        <w:pStyle w:val="Syntax"/>
      </w:pPr>
      <w:r w:rsidRPr="00E77497">
        <w:t>Syntax</w:t>
      </w:r>
    </w:p>
    <w:p w14:paraId="51D5749A" w14:textId="77777777" w:rsidR="00341BFE" w:rsidRPr="00E77497" w:rsidRDefault="00341BFE" w:rsidP="00341BFE">
      <w:pPr>
        <w:pStyle w:val="SyntaxRule"/>
      </w:pPr>
      <w:r w:rsidRPr="00E77497">
        <w:t>SwitchStatement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04E70760" w14:textId="77777777" w:rsidR="00341BFE" w:rsidRPr="00E77497" w:rsidRDefault="00341BFE" w:rsidP="00341BFE">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CaseBlock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2E128FAB" w14:textId="77777777" w:rsidR="00341BFE" w:rsidRPr="00E77497" w:rsidRDefault="00341BFE" w:rsidP="00341BFE">
      <w:pPr>
        <w:pStyle w:val="SyntaxRule"/>
      </w:pPr>
      <w:r w:rsidRPr="00E77497">
        <w:lastRenderedPageBreak/>
        <w:t>CaseBlock</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191E69E4" w14:textId="77777777" w:rsidR="00341BFE" w:rsidRPr="00E77497" w:rsidRDefault="00341BFE" w:rsidP="00341BFE">
      <w:pPr>
        <w:pStyle w:val="SyntaxDefinition"/>
      </w:pPr>
      <w:r w:rsidRPr="00E77497">
        <w:rPr>
          <w:rFonts w:ascii="Courier New" w:hAnsi="Courier New"/>
          <w:b/>
          <w:i w:val="0"/>
        </w:rPr>
        <w:t>{</w:t>
      </w:r>
      <w:r w:rsidRPr="00E77497">
        <w:t xml:space="preserve"> 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r w:rsidRPr="00E77497">
        <w:t xml:space="preserve"> DefaultClause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Pr>
          <w:rFonts w:ascii="Arial" w:hAnsi="Arial" w:cs="Arial"/>
          <w:i w:val="0"/>
          <w:vertAlign w:val="subscript"/>
        </w:rPr>
        <w:t xml:space="preserve"> </w:t>
      </w:r>
      <w:r w:rsidRPr="00E77497">
        <w:t xml:space="preserve"> 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p>
    <w:p w14:paraId="3ED11057" w14:textId="77777777" w:rsidR="00341BFE" w:rsidRPr="00E77497" w:rsidRDefault="00341BFE" w:rsidP="00341BFE">
      <w:pPr>
        <w:pStyle w:val="SyntaxRule"/>
      </w:pPr>
      <w:r w:rsidRPr="00E77497">
        <w:t>CaseClauses</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756CC281" w14:textId="77777777" w:rsidR="00341BFE" w:rsidRPr="00E77497" w:rsidRDefault="00341BFE" w:rsidP="00341BFE">
      <w:pPr>
        <w:pStyle w:val="SyntaxDefinition"/>
      </w:pPr>
      <w:r w:rsidRPr="00E77497">
        <w:t>CaseClause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CaseClause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686EB417" w14:textId="77777777" w:rsidR="00341BFE" w:rsidRPr="00E77497" w:rsidRDefault="00341BFE" w:rsidP="00341BFE">
      <w:pPr>
        <w:pStyle w:val="SyntaxRule"/>
      </w:pPr>
      <w:r w:rsidRPr="00E77497">
        <w:t>CaseClause</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79FFBF7A" w14:textId="77777777" w:rsidR="00341BFE" w:rsidRPr="00E77497" w:rsidRDefault="00341BFE" w:rsidP="00341BFE">
      <w:pPr>
        <w:pStyle w:val="SyntaxDefinition"/>
        <w:rPr>
          <w:vertAlign w:val="subscript"/>
        </w:rPr>
      </w:pPr>
      <w:r w:rsidRPr="00E77497">
        <w:rPr>
          <w:rFonts w:ascii="Courier New" w:hAnsi="Courier New"/>
          <w:b/>
          <w:i w:val="0"/>
        </w:rPr>
        <w:t>case</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p>
    <w:p w14:paraId="6361A574" w14:textId="77777777" w:rsidR="00341BFE" w:rsidRPr="00E77497" w:rsidRDefault="00341BFE" w:rsidP="00341BFE">
      <w:pPr>
        <w:pStyle w:val="SyntaxRule"/>
      </w:pPr>
      <w:r w:rsidRPr="00E77497">
        <w:t>DefaultClause</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34152FFA" w14:textId="77777777" w:rsidR="00341BFE" w:rsidRPr="00E77497" w:rsidRDefault="00341BFE" w:rsidP="00341BFE">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p>
    <w:p w14:paraId="2BDE65AF" w14:textId="77777777" w:rsidR="00341BFE" w:rsidRPr="00E77497" w:rsidRDefault="00341BFE" w:rsidP="00341BFE">
      <w:pPr>
        <w:pStyle w:val="Heading3"/>
        <w:rPr>
          <w:rFonts w:ascii="Helvetica" w:hAnsi="Helvetica"/>
        </w:rPr>
      </w:pPr>
      <w:bookmarkStart w:id="3602" w:name="_Toc370745553"/>
      <w:bookmarkStart w:id="3603" w:name="_Toc384481202"/>
      <w:r w:rsidRPr="00E77497">
        <w:rPr>
          <w:rFonts w:ascii="Helvetica" w:hAnsi="Helvetica"/>
        </w:rPr>
        <w:t>Static Semantics:  Early Errors</w:t>
      </w:r>
      <w:bookmarkEnd w:id="3602"/>
      <w:bookmarkEnd w:id="3603"/>
    </w:p>
    <w:p w14:paraId="0DEFB894" w14:textId="77777777" w:rsidR="00341BFE" w:rsidRPr="003B4312"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w:t>
      </w:r>
      <w:r w:rsidRPr="00C7794D">
        <w:t xml:space="preserve"> </w:t>
      </w:r>
      <w:r w:rsidRPr="008F5603">
        <w:rPr>
          <w:rStyle w:val="SyntaxSymbol"/>
        </w:rPr>
        <w:t>CaseClauses</w:t>
      </w:r>
      <w:r w:rsidRPr="00C7794D">
        <w:t xml:space="preserve"> </w:t>
      </w:r>
      <w:r w:rsidRPr="008F5603">
        <w:rPr>
          <w:rStyle w:val="SyntaxTerminal"/>
        </w:rPr>
        <w:t>}</w:t>
      </w:r>
      <w:r w:rsidRPr="004D1BD1">
        <w:rPr>
          <w:rStyle w:val="bnf"/>
        </w:rPr>
        <w:t xml:space="preserve"> </w:t>
      </w:r>
      <w:r w:rsidRPr="003B4312">
        <w:t xml:space="preserve"> </w:t>
      </w:r>
    </w:p>
    <w:p w14:paraId="4088BC9D" w14:textId="77777777" w:rsidR="00341BFE" w:rsidRPr="004D1BD1" w:rsidRDefault="00341BFE" w:rsidP="0068054D">
      <w:pPr>
        <w:numPr>
          <w:ilvl w:val="0"/>
          <w:numId w:val="255"/>
        </w:numPr>
        <w:spacing w:after="220"/>
        <w:contextualSpacing/>
      </w:pPr>
      <w:r w:rsidRPr="006B6D0A">
        <w:t xml:space="preserve">It is a Syntax Error if the LexicallyDeclaredNames of </w:t>
      </w:r>
      <w:r w:rsidRPr="008F5603">
        <w:rPr>
          <w:rStyle w:val="SyntaxSymbol"/>
        </w:rPr>
        <w:t>CaseClauses</w:t>
      </w:r>
      <w:r w:rsidRPr="00C7794D">
        <w:t xml:space="preserve"> </w:t>
      </w:r>
      <w:r w:rsidRPr="004D1BD1">
        <w:t>contains any duplicate entr</w:t>
      </w:r>
      <w:r>
        <w:t>i</w:t>
      </w:r>
      <w:r w:rsidRPr="004D1BD1">
        <w:t>es.</w:t>
      </w:r>
    </w:p>
    <w:p w14:paraId="58B8AB60" w14:textId="77777777" w:rsidR="00341BFE" w:rsidRPr="004D1BD1" w:rsidRDefault="00341BFE" w:rsidP="0068054D">
      <w:pPr>
        <w:numPr>
          <w:ilvl w:val="0"/>
          <w:numId w:val="255"/>
        </w:numPr>
        <w:spacing w:after="220"/>
      </w:pPr>
      <w:r w:rsidRPr="003B4312">
        <w:t>It is a Syntax Error if a</w:t>
      </w:r>
      <w:r w:rsidRPr="006B6D0A">
        <w:t xml:space="preserve">ny element of the LexicallyDeclaredNames of </w:t>
      </w:r>
      <w:r w:rsidRPr="008F5603">
        <w:rPr>
          <w:rStyle w:val="SyntaxSymbol"/>
        </w:rPr>
        <w:t>CaseClauses</w:t>
      </w:r>
      <w:r w:rsidRPr="00C7794D">
        <w:t xml:space="preserve"> </w:t>
      </w:r>
      <w:r w:rsidRPr="004D1BD1">
        <w:t xml:space="preserve">also occurs in the VarDeclaredNames of </w:t>
      </w:r>
      <w:r w:rsidRPr="008F5603">
        <w:rPr>
          <w:rStyle w:val="SyntaxSymbol"/>
        </w:rPr>
        <w:t>CaseClauses</w:t>
      </w:r>
      <w:r w:rsidRPr="004D1BD1">
        <w:t>.</w:t>
      </w:r>
    </w:p>
    <w:p w14:paraId="3F9361A2" w14:textId="77777777" w:rsidR="00341BFE" w:rsidRPr="00E77497" w:rsidRDefault="00341BFE" w:rsidP="00341BFE">
      <w:pPr>
        <w:pStyle w:val="Heading3"/>
      </w:pPr>
      <w:bookmarkStart w:id="3604" w:name="_Ref367707516"/>
      <w:bookmarkStart w:id="3605" w:name="_Toc370745554"/>
      <w:bookmarkStart w:id="3606" w:name="_Toc384481203"/>
      <w:r w:rsidRPr="00E77497">
        <w:t xml:space="preserve">Static Semantics:  </w:t>
      </w:r>
      <w:r w:rsidRPr="00E77497">
        <w:rPr>
          <w:lang w:eastAsia="en-US"/>
        </w:rPr>
        <w:t>LexicalDeclarations</w:t>
      </w:r>
      <w:bookmarkEnd w:id="3604"/>
      <w:bookmarkEnd w:id="3605"/>
      <w:bookmarkEnd w:id="3606"/>
    </w:p>
    <w:p w14:paraId="141562F0" w14:textId="77777777" w:rsidR="00341BFE" w:rsidRPr="00F742D3" w:rsidRDefault="00341BFE" w:rsidP="00341BFE">
      <w:r>
        <w:t xml:space="preserve">See also: </w:t>
      </w:r>
      <w:r>
        <w:fldChar w:fldCharType="begin"/>
      </w:r>
      <w:r>
        <w:instrText xml:space="preserve"> REF _Ref367707470 \r \h </w:instrText>
      </w:r>
      <w:r>
        <w:fldChar w:fldCharType="separate"/>
      </w:r>
      <w:r w:rsidR="00281431">
        <w:t>13.1.2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138157EC"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 }</w:t>
      </w:r>
      <w:r w:rsidRPr="00C7794D">
        <w:t xml:space="preserve"> </w:t>
      </w:r>
    </w:p>
    <w:p w14:paraId="6416BE31" w14:textId="77777777" w:rsidR="00341BFE" w:rsidRPr="003B4312" w:rsidRDefault="00341BFE" w:rsidP="00613655">
      <w:pPr>
        <w:pStyle w:val="Alg4"/>
        <w:numPr>
          <w:ilvl w:val="0"/>
          <w:numId w:val="487"/>
        </w:numPr>
        <w:spacing w:after="220"/>
      </w:pPr>
      <w:r w:rsidRPr="003B4312">
        <w:t>Return a new empty List.</w:t>
      </w:r>
    </w:p>
    <w:p w14:paraId="578B4640"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Symbol"/>
        </w:rPr>
        <w:t>DefaultClause</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Terminal"/>
        </w:rPr>
        <w:t>}</w:t>
      </w:r>
      <w:r w:rsidRPr="004D1BD1">
        <w:t xml:space="preserve"> </w:t>
      </w:r>
    </w:p>
    <w:p w14:paraId="1512E709" w14:textId="77777777" w:rsidR="00341BFE" w:rsidRPr="004D1BD1" w:rsidRDefault="00341BFE" w:rsidP="00613655">
      <w:pPr>
        <w:pStyle w:val="Alg4"/>
        <w:numPr>
          <w:ilvl w:val="0"/>
          <w:numId w:val="507"/>
        </w:numPr>
        <w:spacing w:after="220"/>
      </w:pPr>
      <w:r w:rsidRPr="003B4312">
        <w:t xml:space="preserve">If the first </w:t>
      </w:r>
      <w:r w:rsidRPr="008F5603">
        <w:rPr>
          <w:rStyle w:val="SyntaxSymbol"/>
        </w:rPr>
        <w:t>CaseClauses</w:t>
      </w:r>
      <w:r w:rsidRPr="004D1BD1">
        <w:t xml:space="preserve"> is present, let </w:t>
      </w:r>
      <w:r w:rsidRPr="003B4312">
        <w:rPr>
          <w:i/>
        </w:rPr>
        <w:t xml:space="preserve">declarations </w:t>
      </w:r>
      <w:r w:rsidRPr="006B6D0A">
        <w:t xml:space="preserve">be the LexicalDeclarations of the first </w:t>
      </w:r>
      <w:r w:rsidRPr="008F5603">
        <w:rPr>
          <w:rStyle w:val="SyntaxSymbol"/>
        </w:rPr>
        <w:t>CaseClauses</w:t>
      </w:r>
      <w:r w:rsidRPr="004D1BD1">
        <w:t>.</w:t>
      </w:r>
    </w:p>
    <w:p w14:paraId="1135F952" w14:textId="77777777" w:rsidR="00341BFE" w:rsidRPr="006B6D0A" w:rsidRDefault="00341BFE" w:rsidP="00613655">
      <w:pPr>
        <w:pStyle w:val="Alg4"/>
        <w:numPr>
          <w:ilvl w:val="0"/>
          <w:numId w:val="507"/>
        </w:numPr>
        <w:spacing w:after="220"/>
      </w:pPr>
      <w:r w:rsidRPr="003B4312">
        <w:t xml:space="preserve">Else let </w:t>
      </w:r>
      <w:r w:rsidRPr="006B6D0A">
        <w:rPr>
          <w:i/>
        </w:rPr>
        <w:t xml:space="preserve">declarations </w:t>
      </w:r>
      <w:r w:rsidRPr="006B6D0A">
        <w:t>be a new empty List.</w:t>
      </w:r>
    </w:p>
    <w:p w14:paraId="5EAA8957" w14:textId="77777777" w:rsidR="00341BFE" w:rsidRPr="003B4312" w:rsidRDefault="00341BFE" w:rsidP="00613655">
      <w:pPr>
        <w:pStyle w:val="Alg4"/>
        <w:numPr>
          <w:ilvl w:val="0"/>
          <w:numId w:val="507"/>
        </w:numPr>
        <w:spacing w:after="220"/>
        <w:rPr>
          <w:rStyle w:val="bnf"/>
          <w:i w:val="0"/>
        </w:rPr>
      </w:pPr>
      <w:r w:rsidRPr="006B6D0A">
        <w:t xml:space="preserve">Append to </w:t>
      </w:r>
      <w:r w:rsidRPr="00E65A34">
        <w:rPr>
          <w:i/>
        </w:rPr>
        <w:t xml:space="preserve">declarations </w:t>
      </w:r>
      <w:r w:rsidRPr="009C202C">
        <w:t xml:space="preserve">the elements of the </w:t>
      </w:r>
      <w:r w:rsidRPr="006B6D0A">
        <w:t xml:space="preserve">LexicalDeclarations </w:t>
      </w:r>
      <w:r w:rsidRPr="009C202C">
        <w:t xml:space="preserve">of the </w:t>
      </w:r>
      <w:r w:rsidRPr="008F5603">
        <w:rPr>
          <w:rStyle w:val="SyntaxSymbol"/>
        </w:rPr>
        <w:t>DefaultClause</w:t>
      </w:r>
      <w:r w:rsidRPr="004D1BD1">
        <w:rPr>
          <w:rStyle w:val="bnf"/>
        </w:rPr>
        <w:t>.</w:t>
      </w:r>
    </w:p>
    <w:p w14:paraId="4F63C48B" w14:textId="77777777" w:rsidR="00341BFE" w:rsidRPr="006B6D0A" w:rsidRDefault="00341BFE" w:rsidP="00613655">
      <w:pPr>
        <w:pStyle w:val="Alg4"/>
        <w:numPr>
          <w:ilvl w:val="0"/>
          <w:numId w:val="507"/>
        </w:numPr>
        <w:spacing w:after="220"/>
      </w:pPr>
      <w:r w:rsidRPr="006B6D0A">
        <w:t xml:space="preserve">If the second </w:t>
      </w:r>
      <w:r w:rsidRPr="008F5603">
        <w:rPr>
          <w:rStyle w:val="SyntaxSymbol"/>
        </w:rPr>
        <w:t>CaseClauses</w:t>
      </w:r>
      <w:r w:rsidRPr="004D1BD1">
        <w:t xml:space="preserve"> is not present, return </w:t>
      </w:r>
      <w:r w:rsidRPr="00E65A34">
        <w:rPr>
          <w:i/>
        </w:rPr>
        <w:t>declarations</w:t>
      </w:r>
      <w:r w:rsidRPr="006B6D0A">
        <w:t>.</w:t>
      </w:r>
    </w:p>
    <w:p w14:paraId="4177DE97" w14:textId="77777777" w:rsidR="00341BFE" w:rsidRPr="004D1BD1" w:rsidRDefault="00341BFE" w:rsidP="00613655">
      <w:pPr>
        <w:pStyle w:val="Alg4"/>
        <w:numPr>
          <w:ilvl w:val="0"/>
          <w:numId w:val="507"/>
        </w:numPr>
        <w:spacing w:after="220"/>
      </w:pPr>
      <w:r w:rsidRPr="006B6D0A">
        <w:t>Else return the result of append</w:t>
      </w:r>
      <w:r>
        <w:t>ing</w:t>
      </w:r>
      <w:r w:rsidRPr="006B6D0A">
        <w:t xml:space="preserve"> to </w:t>
      </w:r>
      <w:r w:rsidRPr="00E65A34">
        <w:rPr>
          <w:i/>
        </w:rPr>
        <w:t xml:space="preserve">declarations </w:t>
      </w:r>
      <w:r w:rsidRPr="006B6D0A">
        <w:t>the elements of the Lexical</w:t>
      </w:r>
      <w:r>
        <w:t>Declarations</w:t>
      </w:r>
      <w:r w:rsidRPr="006B6D0A">
        <w:t xml:space="preserve"> of the second </w:t>
      </w:r>
      <w:r w:rsidRPr="008F5603">
        <w:rPr>
          <w:rStyle w:val="SyntaxSymbol"/>
        </w:rPr>
        <w:t>CaseClauses</w:t>
      </w:r>
      <w:r w:rsidRPr="004D1BD1">
        <w:t>.</w:t>
      </w:r>
    </w:p>
    <w:p w14:paraId="2EA31562" w14:textId="77777777" w:rsidR="00341BFE" w:rsidRPr="00E77497" w:rsidRDefault="00341BFE" w:rsidP="00341BFE">
      <w:pPr>
        <w:pStyle w:val="SyntaxLabel"/>
      </w:pPr>
      <w:r w:rsidRPr="008F5603">
        <w:rPr>
          <w:rStyle w:val="SyntaxSymbol"/>
        </w:rPr>
        <w:t>CaseClauses</w:t>
      </w:r>
      <w:r w:rsidRPr="00675B74">
        <w:t xml:space="preserve"> </w:t>
      </w:r>
      <w:r w:rsidRPr="00E77497">
        <w:rPr>
          <w:b/>
        </w:rPr>
        <w:t>:</w:t>
      </w:r>
      <w:r w:rsidRPr="00E77497">
        <w:t xml:space="preserve"> </w:t>
      </w:r>
      <w:r w:rsidRPr="008F5603">
        <w:rPr>
          <w:rStyle w:val="SyntaxSymbol"/>
        </w:rPr>
        <w:t>CaseClauses</w:t>
      </w:r>
      <w:r w:rsidRPr="00E77497">
        <w:t xml:space="preserve"> </w:t>
      </w:r>
      <w:r w:rsidRPr="008F5603">
        <w:rPr>
          <w:rStyle w:val="SyntaxSymbol"/>
        </w:rPr>
        <w:t>CaseClause</w:t>
      </w:r>
      <w:r w:rsidRPr="00E77497">
        <w:t xml:space="preserve"> </w:t>
      </w:r>
    </w:p>
    <w:p w14:paraId="417811DD" w14:textId="77777777" w:rsidR="00341BFE" w:rsidRPr="00E77497" w:rsidRDefault="00341BFE" w:rsidP="00613655">
      <w:pPr>
        <w:pStyle w:val="Alg4"/>
        <w:numPr>
          <w:ilvl w:val="0"/>
          <w:numId w:val="508"/>
        </w:numPr>
        <w:spacing w:after="220"/>
      </w:pPr>
      <w:r w:rsidRPr="00E77497">
        <w:t xml:space="preserve">Let </w:t>
      </w:r>
      <w:r w:rsidRPr="00E77497">
        <w:rPr>
          <w:i/>
        </w:rPr>
        <w:t xml:space="preserve">declarations </w:t>
      </w:r>
      <w:r w:rsidRPr="00E77497">
        <w:t xml:space="preserve">be LexicalDeclarations of </w:t>
      </w:r>
      <w:r w:rsidRPr="008F5603">
        <w:rPr>
          <w:rStyle w:val="SyntaxSymbol"/>
        </w:rPr>
        <w:t>CaseClauses</w:t>
      </w:r>
      <w:r w:rsidRPr="00E77497">
        <w:t>.</w:t>
      </w:r>
    </w:p>
    <w:p w14:paraId="36522D24" w14:textId="77777777" w:rsidR="00341BFE" w:rsidRPr="00E77497" w:rsidRDefault="00341BFE" w:rsidP="00613655">
      <w:pPr>
        <w:pStyle w:val="Alg4"/>
        <w:numPr>
          <w:ilvl w:val="0"/>
          <w:numId w:val="508"/>
        </w:numPr>
        <w:spacing w:after="220"/>
        <w:rPr>
          <w:rStyle w:val="bnf"/>
          <w:i w:val="0"/>
        </w:rPr>
      </w:pPr>
      <w:r w:rsidRPr="00E77497">
        <w:t xml:space="preserve">Append to </w:t>
      </w:r>
      <w:r w:rsidRPr="00E77497">
        <w:rPr>
          <w:i/>
        </w:rPr>
        <w:t xml:space="preserve">declarations </w:t>
      </w:r>
      <w:r w:rsidRPr="00E77497">
        <w:t xml:space="preserve">the elements of the LexicalDeclarations of </w:t>
      </w:r>
      <w:r w:rsidRPr="008F5603">
        <w:rPr>
          <w:rStyle w:val="SyntaxSymbol"/>
        </w:rPr>
        <w:t>CaseClause</w:t>
      </w:r>
      <w:r w:rsidRPr="00E77497">
        <w:rPr>
          <w:rStyle w:val="bnf"/>
        </w:rPr>
        <w:t>.</w:t>
      </w:r>
    </w:p>
    <w:p w14:paraId="099AA076" w14:textId="77777777" w:rsidR="00341BFE" w:rsidRPr="00E77497" w:rsidRDefault="00341BFE" w:rsidP="00613655">
      <w:pPr>
        <w:pStyle w:val="Alg4"/>
        <w:numPr>
          <w:ilvl w:val="0"/>
          <w:numId w:val="508"/>
        </w:numPr>
        <w:spacing w:after="220"/>
      </w:pPr>
      <w:r w:rsidRPr="00E77497">
        <w:t xml:space="preserve">Return </w:t>
      </w:r>
      <w:r w:rsidRPr="00E77497">
        <w:rPr>
          <w:i/>
        </w:rPr>
        <w:t>declarations</w:t>
      </w:r>
      <w:r w:rsidRPr="00E77497">
        <w:t>.</w:t>
      </w:r>
    </w:p>
    <w:p w14:paraId="0C0A954E" w14:textId="77777777" w:rsidR="00341BFE" w:rsidRPr="00E77497" w:rsidRDefault="00341BFE" w:rsidP="00341BFE">
      <w:pPr>
        <w:pStyle w:val="SyntaxLabel"/>
      </w:pPr>
      <w:r w:rsidRPr="008F5603">
        <w:rPr>
          <w:rStyle w:val="SyntaxSymbol"/>
        </w:rPr>
        <w:t>CaseClause</w:t>
      </w:r>
      <w:r w:rsidRPr="00E77497">
        <w:t xml:space="preserve"> </w:t>
      </w:r>
      <w:r w:rsidRPr="00E77497">
        <w:rPr>
          <w:b/>
        </w:rPr>
        <w:t>:</w:t>
      </w:r>
      <w:r w:rsidRPr="00E77497">
        <w:t xml:space="preserve"> </w:t>
      </w:r>
      <w:r w:rsidRPr="008F5603">
        <w:rPr>
          <w:rStyle w:val="SyntaxTerminal"/>
        </w:rPr>
        <w:t>case</w:t>
      </w:r>
      <w:r w:rsidRPr="00E77497">
        <w:t xml:space="preserve"> </w:t>
      </w:r>
      <w:r w:rsidRPr="008F5603">
        <w:rPr>
          <w:rStyle w:val="SyntaxSymbol"/>
        </w:rPr>
        <w:t>Expression</w:t>
      </w:r>
      <w:r w:rsidRPr="00E77497">
        <w:t xml:space="preserve"> </w:t>
      </w:r>
      <w:r w:rsidRPr="008F5603">
        <w:rPr>
          <w:rStyle w:val="SyntaxTerminal"/>
        </w:rPr>
        <w:t>:</w:t>
      </w:r>
      <w:r w:rsidRPr="00E77497">
        <w:t xml:space="preserve"> </w:t>
      </w:r>
      <w:r w:rsidRPr="008F5603">
        <w:rPr>
          <w:rStyle w:val="SyntaxSymbol"/>
        </w:rPr>
        <w:t>StatementList</w:t>
      </w:r>
      <w:r w:rsidRPr="00E77497">
        <w:rPr>
          <w:rFonts w:cs="Arial"/>
          <w:vertAlign w:val="subscript"/>
        </w:rPr>
        <w:t>opt</w:t>
      </w:r>
      <w:r w:rsidRPr="00E77497">
        <w:t xml:space="preserve"> </w:t>
      </w:r>
    </w:p>
    <w:p w14:paraId="0D0E7AED" w14:textId="77777777" w:rsidR="00341BFE" w:rsidRPr="00E77497" w:rsidRDefault="00341BFE" w:rsidP="00613655">
      <w:pPr>
        <w:pStyle w:val="Alg4"/>
        <w:numPr>
          <w:ilvl w:val="0"/>
          <w:numId w:val="509"/>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LexicalDeclarations of </w:t>
      </w:r>
      <w:r w:rsidRPr="008F5603">
        <w:rPr>
          <w:rStyle w:val="SyntaxSymbol"/>
        </w:rPr>
        <w:t>StatementList</w:t>
      </w:r>
      <w:r w:rsidRPr="00E77497">
        <w:t>.</w:t>
      </w:r>
    </w:p>
    <w:p w14:paraId="7F8E824D" w14:textId="77777777" w:rsidR="00341BFE" w:rsidRPr="00E77497" w:rsidRDefault="00341BFE" w:rsidP="00613655">
      <w:pPr>
        <w:pStyle w:val="Alg4"/>
        <w:numPr>
          <w:ilvl w:val="0"/>
          <w:numId w:val="509"/>
        </w:numPr>
        <w:spacing w:after="220"/>
      </w:pPr>
      <w:r w:rsidRPr="00E77497">
        <w:t>Else return a new empty List.</w:t>
      </w:r>
    </w:p>
    <w:p w14:paraId="1929CA9F" w14:textId="77777777" w:rsidR="00341BFE" w:rsidRPr="00E77497" w:rsidRDefault="00341BFE" w:rsidP="00341BFE">
      <w:pPr>
        <w:pStyle w:val="SyntaxLabel"/>
      </w:pPr>
      <w:r w:rsidRPr="00E77497">
        <w:t xml:space="preserve">DefaultClause </w:t>
      </w:r>
      <w:r w:rsidRPr="008F5603">
        <w:rPr>
          <w:rStyle w:val="SyntaxTerminal"/>
        </w:rPr>
        <w:t>: default :</w:t>
      </w:r>
      <w:r w:rsidRPr="00E77497">
        <w:t xml:space="preserve"> StatementList</w:t>
      </w:r>
      <w:r w:rsidRPr="00E77497">
        <w:rPr>
          <w:rFonts w:cs="Arial"/>
          <w:vertAlign w:val="subscript"/>
        </w:rPr>
        <w:t>opt</w:t>
      </w:r>
      <w:r w:rsidRPr="00E77497">
        <w:t xml:space="preserve"> </w:t>
      </w:r>
    </w:p>
    <w:p w14:paraId="734EF8F8" w14:textId="77777777" w:rsidR="00341BFE" w:rsidRPr="00E77497" w:rsidRDefault="00341BFE" w:rsidP="00613655">
      <w:pPr>
        <w:pStyle w:val="Alg4"/>
        <w:numPr>
          <w:ilvl w:val="0"/>
          <w:numId w:val="510"/>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LexicalDeclarations of </w:t>
      </w:r>
      <w:r w:rsidRPr="008F5603">
        <w:rPr>
          <w:rStyle w:val="SyntaxSymbol"/>
        </w:rPr>
        <w:t>StatementList</w:t>
      </w:r>
      <w:r w:rsidRPr="00E77497">
        <w:t>.</w:t>
      </w:r>
    </w:p>
    <w:p w14:paraId="37B23FAD" w14:textId="77777777" w:rsidR="00341BFE" w:rsidRPr="00E77497" w:rsidRDefault="00341BFE" w:rsidP="00613655">
      <w:pPr>
        <w:pStyle w:val="Alg4"/>
        <w:numPr>
          <w:ilvl w:val="0"/>
          <w:numId w:val="510"/>
        </w:numPr>
        <w:spacing w:after="220"/>
      </w:pPr>
      <w:r w:rsidRPr="00E77497">
        <w:t>Else return a new empty List.</w:t>
      </w:r>
    </w:p>
    <w:p w14:paraId="4C4193CF" w14:textId="77777777" w:rsidR="00341BFE" w:rsidRPr="00E77497" w:rsidRDefault="00341BFE" w:rsidP="00341BFE">
      <w:pPr>
        <w:pStyle w:val="Heading3"/>
      </w:pPr>
      <w:bookmarkStart w:id="3607" w:name="_Ref367707886"/>
      <w:bookmarkStart w:id="3608" w:name="_Toc370745555"/>
      <w:bookmarkStart w:id="3609" w:name="_Toc384481204"/>
      <w:r w:rsidRPr="00E77497">
        <w:lastRenderedPageBreak/>
        <w:t xml:space="preserve">Static Semantics:  </w:t>
      </w:r>
      <w:r w:rsidRPr="00E77497">
        <w:rPr>
          <w:lang w:eastAsia="en-US"/>
        </w:rPr>
        <w:t>LexicallyDeclaredNames</w:t>
      </w:r>
      <w:bookmarkEnd w:id="3607"/>
      <w:bookmarkEnd w:id="3608"/>
      <w:bookmarkEnd w:id="3609"/>
    </w:p>
    <w:p w14:paraId="0AD03C60" w14:textId="2A0104AB" w:rsidR="00341BFE" w:rsidRPr="00F742D3" w:rsidRDefault="00341BFE" w:rsidP="00341BFE">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71A8EFFC"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790B90D4" w14:textId="77777777" w:rsidR="00341BFE" w:rsidRPr="003B4312" w:rsidRDefault="00341BFE" w:rsidP="00613655">
      <w:pPr>
        <w:pStyle w:val="Alg4"/>
        <w:numPr>
          <w:ilvl w:val="0"/>
          <w:numId w:val="517"/>
        </w:numPr>
        <w:spacing w:after="220"/>
      </w:pPr>
      <w:r w:rsidRPr="003B4312">
        <w:t>Return a new empty List.</w:t>
      </w:r>
    </w:p>
    <w:p w14:paraId="4BBFFFA3"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Symbol"/>
        </w:rPr>
        <w:t>DefaultClause</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Terminal"/>
        </w:rPr>
        <w:t>}</w:t>
      </w:r>
      <w:r w:rsidRPr="004D1BD1">
        <w:t xml:space="preserve"> </w:t>
      </w:r>
    </w:p>
    <w:p w14:paraId="1FBEFC57" w14:textId="77777777" w:rsidR="00341BFE" w:rsidRPr="004D1BD1" w:rsidRDefault="00341BFE" w:rsidP="00613655">
      <w:pPr>
        <w:pStyle w:val="Alg4"/>
        <w:numPr>
          <w:ilvl w:val="0"/>
          <w:numId w:val="488"/>
        </w:numPr>
        <w:spacing w:after="220"/>
      </w:pPr>
      <w:r w:rsidRPr="003B4312">
        <w:t xml:space="preserve">If the first </w:t>
      </w:r>
      <w:r w:rsidRPr="008F5603">
        <w:rPr>
          <w:rStyle w:val="SyntaxSymbol"/>
        </w:rPr>
        <w:t>CaseClauses</w:t>
      </w:r>
      <w:r w:rsidRPr="004D1BD1">
        <w:t xml:space="preserve"> is present, let </w:t>
      </w:r>
      <w:r w:rsidRPr="003B4312">
        <w:rPr>
          <w:i/>
        </w:rPr>
        <w:t xml:space="preserve">names </w:t>
      </w:r>
      <w:r w:rsidRPr="006B6D0A">
        <w:t xml:space="preserve">be the LexicallyDeclaredNames of the first </w:t>
      </w:r>
      <w:r w:rsidRPr="008F5603">
        <w:rPr>
          <w:rStyle w:val="SyntaxSymbol"/>
        </w:rPr>
        <w:t>CaseClauses</w:t>
      </w:r>
      <w:r w:rsidRPr="004D1BD1">
        <w:t>.</w:t>
      </w:r>
    </w:p>
    <w:p w14:paraId="7CE34D33" w14:textId="77777777" w:rsidR="00341BFE" w:rsidRPr="006B6D0A" w:rsidRDefault="00341BFE" w:rsidP="00613655">
      <w:pPr>
        <w:pStyle w:val="Alg4"/>
        <w:numPr>
          <w:ilvl w:val="0"/>
          <w:numId w:val="488"/>
        </w:numPr>
        <w:spacing w:after="220"/>
      </w:pPr>
      <w:r w:rsidRPr="003B4312">
        <w:t xml:space="preserve">Else let </w:t>
      </w:r>
      <w:r w:rsidRPr="006B6D0A">
        <w:rPr>
          <w:i/>
        </w:rPr>
        <w:t>names</w:t>
      </w:r>
      <w:r w:rsidRPr="006B6D0A">
        <w:t xml:space="preserve"> be a new empty List.</w:t>
      </w:r>
    </w:p>
    <w:p w14:paraId="37159530" w14:textId="77777777" w:rsidR="00341BFE" w:rsidRPr="003B4312" w:rsidRDefault="00341BFE" w:rsidP="00613655">
      <w:pPr>
        <w:pStyle w:val="Alg4"/>
        <w:numPr>
          <w:ilvl w:val="0"/>
          <w:numId w:val="488"/>
        </w:numPr>
        <w:spacing w:after="220"/>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8F5603">
        <w:rPr>
          <w:rStyle w:val="SyntaxSymbol"/>
        </w:rPr>
        <w:t>DefaultClause</w:t>
      </w:r>
      <w:r w:rsidRPr="004D1BD1">
        <w:rPr>
          <w:rStyle w:val="bnf"/>
        </w:rPr>
        <w:t>.</w:t>
      </w:r>
    </w:p>
    <w:p w14:paraId="52092F6C" w14:textId="77777777" w:rsidR="00341BFE" w:rsidRPr="006B6D0A" w:rsidRDefault="00341BFE" w:rsidP="00613655">
      <w:pPr>
        <w:pStyle w:val="Alg4"/>
        <w:numPr>
          <w:ilvl w:val="0"/>
          <w:numId w:val="488"/>
        </w:numPr>
        <w:spacing w:after="220"/>
      </w:pPr>
      <w:r w:rsidRPr="006B6D0A">
        <w:t xml:space="preserve">If the second </w:t>
      </w:r>
      <w:r w:rsidRPr="008F5603">
        <w:rPr>
          <w:rStyle w:val="SyntaxSymbol"/>
        </w:rPr>
        <w:t>CaseClauses</w:t>
      </w:r>
      <w:r w:rsidRPr="004D1BD1">
        <w:t xml:space="preserve"> is not present, return </w:t>
      </w:r>
      <w:r w:rsidRPr="003B4312">
        <w:rPr>
          <w:rStyle w:val="bnf"/>
        </w:rPr>
        <w:t>names</w:t>
      </w:r>
      <w:r w:rsidRPr="006B6D0A">
        <w:t>.</w:t>
      </w:r>
    </w:p>
    <w:p w14:paraId="456D2C08" w14:textId="77777777" w:rsidR="00341BFE" w:rsidRPr="004D1BD1" w:rsidRDefault="00341BFE" w:rsidP="00613655">
      <w:pPr>
        <w:pStyle w:val="Alg4"/>
        <w:numPr>
          <w:ilvl w:val="0"/>
          <w:numId w:val="488"/>
        </w:numPr>
        <w:spacing w:after="220"/>
      </w:pPr>
      <w:r w:rsidRPr="006B6D0A">
        <w:t>Else return the result of append</w:t>
      </w:r>
      <w:r>
        <w:t>ing</w:t>
      </w:r>
      <w:r w:rsidRPr="006B6D0A">
        <w:t xml:space="preserve"> to </w:t>
      </w:r>
      <w:r w:rsidRPr="006B6D0A">
        <w:rPr>
          <w:i/>
        </w:rPr>
        <w:t>names</w:t>
      </w:r>
      <w:r w:rsidRPr="00E65A34">
        <w:t xml:space="preserve"> the elements of the LexicallyDeclaredNames of the second </w:t>
      </w:r>
      <w:r w:rsidRPr="008F5603">
        <w:rPr>
          <w:rStyle w:val="SyntaxSymbol"/>
        </w:rPr>
        <w:t>CaseClauses</w:t>
      </w:r>
      <w:r w:rsidRPr="004D1BD1">
        <w:t>.</w:t>
      </w:r>
    </w:p>
    <w:p w14:paraId="083F1B08" w14:textId="77777777" w:rsidR="00341BFE" w:rsidRPr="00E77497" w:rsidRDefault="00341BFE" w:rsidP="00341BFE">
      <w:pPr>
        <w:pStyle w:val="SyntaxLabel"/>
      </w:pPr>
      <w:r w:rsidRPr="008F5603">
        <w:rPr>
          <w:rStyle w:val="SyntaxSymbol"/>
        </w:rPr>
        <w:t>CaseClauses</w:t>
      </w:r>
      <w:r w:rsidRPr="00E77497">
        <w:t xml:space="preserve"> </w:t>
      </w:r>
      <w:r w:rsidRPr="00E77497">
        <w:rPr>
          <w:b/>
        </w:rPr>
        <w:t>:</w:t>
      </w:r>
      <w:r w:rsidRPr="00E77497">
        <w:t xml:space="preserve"> </w:t>
      </w:r>
      <w:r w:rsidRPr="008F5603">
        <w:rPr>
          <w:rStyle w:val="SyntaxSymbol"/>
        </w:rPr>
        <w:t>CaseClauses</w:t>
      </w:r>
      <w:r w:rsidRPr="00E77497">
        <w:t xml:space="preserve"> </w:t>
      </w:r>
      <w:r w:rsidRPr="008F5603">
        <w:rPr>
          <w:rStyle w:val="SyntaxSymbol"/>
        </w:rPr>
        <w:t>CaseClause</w:t>
      </w:r>
      <w:r w:rsidRPr="00E77497">
        <w:t xml:space="preserve"> </w:t>
      </w:r>
    </w:p>
    <w:p w14:paraId="77FCB980" w14:textId="77777777" w:rsidR="00341BFE" w:rsidRPr="00E77497" w:rsidRDefault="00341BFE" w:rsidP="00613655">
      <w:pPr>
        <w:pStyle w:val="Alg4"/>
        <w:numPr>
          <w:ilvl w:val="0"/>
          <w:numId w:val="499"/>
        </w:numPr>
        <w:spacing w:after="220"/>
      </w:pPr>
      <w:r w:rsidRPr="00E77497">
        <w:t xml:space="preserve">Let </w:t>
      </w:r>
      <w:r w:rsidRPr="00E77497">
        <w:rPr>
          <w:i/>
        </w:rPr>
        <w:t xml:space="preserve">names </w:t>
      </w:r>
      <w:r w:rsidRPr="00E77497">
        <w:t xml:space="preserve">be LexicallyDeclaredNames of </w:t>
      </w:r>
      <w:r w:rsidRPr="008F5603">
        <w:rPr>
          <w:rStyle w:val="SyntaxSymbol"/>
        </w:rPr>
        <w:t>CaseClauses</w:t>
      </w:r>
      <w:r w:rsidRPr="00E77497">
        <w:t>.</w:t>
      </w:r>
    </w:p>
    <w:p w14:paraId="35655B29" w14:textId="77777777" w:rsidR="00341BFE" w:rsidRPr="00E77497" w:rsidRDefault="00341BFE" w:rsidP="00613655">
      <w:pPr>
        <w:pStyle w:val="Alg4"/>
        <w:numPr>
          <w:ilvl w:val="0"/>
          <w:numId w:val="499"/>
        </w:numPr>
        <w:spacing w:after="220"/>
        <w:rPr>
          <w:rStyle w:val="bnf"/>
          <w:i w:val="0"/>
        </w:rPr>
      </w:pPr>
      <w:r w:rsidRPr="00E77497">
        <w:t xml:space="preserve">Append to </w:t>
      </w:r>
      <w:r w:rsidRPr="00E77497">
        <w:rPr>
          <w:i/>
        </w:rPr>
        <w:t>names</w:t>
      </w:r>
      <w:r w:rsidRPr="00E77497">
        <w:t xml:space="preserve"> the elements of the LexicallyDeclaredNames of </w:t>
      </w:r>
      <w:r w:rsidRPr="008F5603">
        <w:rPr>
          <w:rStyle w:val="SyntaxSymbol"/>
        </w:rPr>
        <w:t>CaseClause</w:t>
      </w:r>
      <w:r w:rsidRPr="00E77497">
        <w:rPr>
          <w:rStyle w:val="bnf"/>
        </w:rPr>
        <w:t>.</w:t>
      </w:r>
    </w:p>
    <w:p w14:paraId="0C6710E2" w14:textId="77777777" w:rsidR="00341BFE" w:rsidRPr="00E77497" w:rsidRDefault="00341BFE" w:rsidP="00613655">
      <w:pPr>
        <w:pStyle w:val="Alg4"/>
        <w:numPr>
          <w:ilvl w:val="0"/>
          <w:numId w:val="499"/>
        </w:numPr>
        <w:spacing w:after="220"/>
      </w:pPr>
      <w:r w:rsidRPr="00E77497">
        <w:t xml:space="preserve">Return </w:t>
      </w:r>
      <w:r w:rsidRPr="00E77497">
        <w:rPr>
          <w:rStyle w:val="bnf"/>
        </w:rPr>
        <w:t>names</w:t>
      </w:r>
      <w:r w:rsidRPr="00E77497">
        <w:t>.</w:t>
      </w:r>
    </w:p>
    <w:p w14:paraId="68FF7189" w14:textId="77777777" w:rsidR="00341BFE" w:rsidRPr="00E77497" w:rsidRDefault="00341BFE" w:rsidP="00341BFE">
      <w:pPr>
        <w:pStyle w:val="SyntaxLabel"/>
      </w:pPr>
      <w:r w:rsidRPr="008F5603">
        <w:rPr>
          <w:rStyle w:val="SyntaxSymbol"/>
        </w:rPr>
        <w:t>CaseClause</w:t>
      </w:r>
      <w:r w:rsidRPr="00E77497">
        <w:t xml:space="preserve"> </w:t>
      </w:r>
      <w:r w:rsidRPr="00E77497">
        <w:rPr>
          <w:b/>
        </w:rPr>
        <w:t>:</w:t>
      </w:r>
      <w:r w:rsidRPr="00E77497">
        <w:t xml:space="preserve"> </w:t>
      </w:r>
      <w:r w:rsidRPr="008F5603">
        <w:rPr>
          <w:rStyle w:val="SyntaxTerminal"/>
        </w:rPr>
        <w:t>case</w:t>
      </w:r>
      <w:r w:rsidRPr="00E77497">
        <w:t xml:space="preserve"> </w:t>
      </w:r>
      <w:r w:rsidRPr="008F5603">
        <w:rPr>
          <w:rStyle w:val="SyntaxSymbol"/>
        </w:rPr>
        <w:t>Expression</w:t>
      </w:r>
      <w:r w:rsidRPr="00E77497">
        <w:t xml:space="preserve"> </w:t>
      </w:r>
      <w:r w:rsidRPr="008F5603">
        <w:rPr>
          <w:rStyle w:val="SyntaxTerminal"/>
        </w:rPr>
        <w:t>:</w:t>
      </w:r>
      <w:r w:rsidRPr="00E77497">
        <w:t xml:space="preserve"> </w:t>
      </w:r>
      <w:r w:rsidRPr="008F5603">
        <w:rPr>
          <w:rStyle w:val="SyntaxSymbol"/>
        </w:rPr>
        <w:t>StatementList</w:t>
      </w:r>
      <w:r w:rsidRPr="00E77497">
        <w:rPr>
          <w:rFonts w:cs="Arial"/>
          <w:vertAlign w:val="subscript"/>
        </w:rPr>
        <w:t>opt</w:t>
      </w:r>
      <w:r w:rsidRPr="00E77497">
        <w:t xml:space="preserve"> </w:t>
      </w:r>
    </w:p>
    <w:p w14:paraId="2AB380E5" w14:textId="77777777" w:rsidR="00341BFE" w:rsidRPr="00E77497" w:rsidRDefault="00341BFE" w:rsidP="00613655">
      <w:pPr>
        <w:pStyle w:val="Alg4"/>
        <w:numPr>
          <w:ilvl w:val="0"/>
          <w:numId w:val="489"/>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LexicallyDeclaredNames of </w:t>
      </w:r>
      <w:r w:rsidRPr="008F5603">
        <w:rPr>
          <w:rStyle w:val="SyntaxSymbol"/>
        </w:rPr>
        <w:t>StatementList</w:t>
      </w:r>
      <w:r w:rsidRPr="00E77497">
        <w:t>.</w:t>
      </w:r>
    </w:p>
    <w:p w14:paraId="436488CA" w14:textId="77777777" w:rsidR="00341BFE" w:rsidRPr="00E77497" w:rsidRDefault="00341BFE" w:rsidP="00613655">
      <w:pPr>
        <w:pStyle w:val="Alg4"/>
        <w:numPr>
          <w:ilvl w:val="0"/>
          <w:numId w:val="489"/>
        </w:numPr>
        <w:spacing w:after="220"/>
      </w:pPr>
      <w:r w:rsidRPr="00E77497">
        <w:t>Else return a new empty List.</w:t>
      </w:r>
    </w:p>
    <w:p w14:paraId="02E07EAF" w14:textId="77777777" w:rsidR="00341BFE" w:rsidRPr="00E77497" w:rsidRDefault="00341BFE" w:rsidP="00341BFE">
      <w:pPr>
        <w:pStyle w:val="SyntaxLabel"/>
      </w:pPr>
      <w:r w:rsidRPr="008F5603">
        <w:rPr>
          <w:rStyle w:val="SyntaxSymbol"/>
        </w:rPr>
        <w:t>DefaultClause</w:t>
      </w:r>
      <w:r w:rsidRPr="00E77497">
        <w:t xml:space="preserve"> </w:t>
      </w:r>
      <w:r w:rsidRPr="00E77497">
        <w:rPr>
          <w:b/>
        </w:rPr>
        <w:t>:</w:t>
      </w:r>
      <w:r w:rsidRPr="00E77497">
        <w:t xml:space="preserve"> </w:t>
      </w:r>
      <w:r w:rsidRPr="008F5603">
        <w:rPr>
          <w:rStyle w:val="SyntaxTerminal"/>
        </w:rPr>
        <w:t>default :</w:t>
      </w:r>
      <w:r w:rsidRPr="00E77497">
        <w:t xml:space="preserve"> </w:t>
      </w:r>
      <w:r w:rsidRPr="008F5603">
        <w:rPr>
          <w:rStyle w:val="SyntaxSymbol"/>
        </w:rPr>
        <w:t>StatementList</w:t>
      </w:r>
      <w:r w:rsidRPr="00E77497">
        <w:rPr>
          <w:rFonts w:cs="Arial"/>
          <w:vertAlign w:val="subscript"/>
        </w:rPr>
        <w:t>opt</w:t>
      </w:r>
      <w:r w:rsidRPr="00E77497">
        <w:t xml:space="preserve"> </w:t>
      </w:r>
    </w:p>
    <w:p w14:paraId="7968B61E" w14:textId="77777777" w:rsidR="00341BFE" w:rsidRPr="00E77497" w:rsidRDefault="00341BFE" w:rsidP="00613655">
      <w:pPr>
        <w:pStyle w:val="Alg4"/>
        <w:numPr>
          <w:ilvl w:val="0"/>
          <w:numId w:val="501"/>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LexicallyDeclaredNames of </w:t>
      </w:r>
      <w:r w:rsidRPr="008F5603">
        <w:rPr>
          <w:rStyle w:val="SyntaxSymbol"/>
        </w:rPr>
        <w:t>StatementList</w:t>
      </w:r>
      <w:r w:rsidRPr="00E77497">
        <w:t>.</w:t>
      </w:r>
    </w:p>
    <w:p w14:paraId="411FA618" w14:textId="77777777" w:rsidR="00341BFE" w:rsidRPr="00E77497" w:rsidRDefault="00341BFE" w:rsidP="00613655">
      <w:pPr>
        <w:pStyle w:val="Alg4"/>
        <w:numPr>
          <w:ilvl w:val="0"/>
          <w:numId w:val="501"/>
        </w:numPr>
        <w:spacing w:after="220"/>
      </w:pPr>
      <w:r w:rsidRPr="00E77497">
        <w:t>Else return a new empty List.</w:t>
      </w:r>
    </w:p>
    <w:p w14:paraId="7633C799" w14:textId="77777777" w:rsidR="00341BFE" w:rsidRPr="00E77497" w:rsidRDefault="00341BFE" w:rsidP="00341BFE">
      <w:pPr>
        <w:pStyle w:val="Heading3"/>
      </w:pPr>
      <w:bookmarkStart w:id="3610" w:name="_Ref367705925"/>
      <w:bookmarkStart w:id="3611" w:name="_Toc370745556"/>
      <w:bookmarkStart w:id="3612" w:name="_Toc384481205"/>
      <w:r w:rsidRPr="00E77497">
        <w:t xml:space="preserve">Static Semantics:  </w:t>
      </w:r>
      <w:r w:rsidRPr="00E77497">
        <w:rPr>
          <w:lang w:eastAsia="en-US"/>
        </w:rPr>
        <w:t>VarDeclaredNames</w:t>
      </w:r>
      <w:bookmarkEnd w:id="3610"/>
      <w:bookmarkEnd w:id="3611"/>
      <w:bookmarkEnd w:id="3612"/>
    </w:p>
    <w:p w14:paraId="3B7D3377" w14:textId="220B8372"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_Ref371575958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4D2C31DF" w14:textId="77777777" w:rsidR="00341BFE" w:rsidRPr="00E77497" w:rsidRDefault="00341BFE" w:rsidP="00341BFE">
      <w:pPr>
        <w:pStyle w:val="SyntaxLabel"/>
      </w:pPr>
      <w:r w:rsidRPr="008F5603">
        <w:rPr>
          <w:rStyle w:val="SyntaxSymbol"/>
        </w:rPr>
        <w:t>SwitchStatement</w:t>
      </w:r>
      <w:r w:rsidRPr="00E77497">
        <w:t xml:space="preserve"> </w:t>
      </w:r>
      <w:r w:rsidRPr="00E77497">
        <w:rPr>
          <w:b/>
        </w:rPr>
        <w:t>:</w:t>
      </w:r>
      <w:r w:rsidRPr="00E77497">
        <w:t xml:space="preserve"> </w:t>
      </w:r>
      <w:r w:rsidRPr="00704CCD">
        <w:rPr>
          <w:rStyle w:val="SyntaxTerminal"/>
        </w:rPr>
        <w:t>switch (</w:t>
      </w:r>
      <w:r w:rsidRPr="00E77497">
        <w:t xml:space="preserve"> </w:t>
      </w:r>
      <w:r w:rsidRPr="008F5603">
        <w:rPr>
          <w:rStyle w:val="SyntaxSymbol"/>
        </w:rPr>
        <w:t>Expression</w:t>
      </w:r>
      <w:r w:rsidRPr="00E77497">
        <w:t xml:space="preserve"> </w:t>
      </w:r>
      <w:r w:rsidRPr="00704CCD">
        <w:rPr>
          <w:rStyle w:val="SyntaxTerminal"/>
        </w:rPr>
        <w:t>)</w:t>
      </w:r>
      <w:r w:rsidRPr="00E77497">
        <w:t xml:space="preserve"> CaseBlock </w:t>
      </w:r>
    </w:p>
    <w:p w14:paraId="33822974" w14:textId="77777777" w:rsidR="00341BFE" w:rsidRPr="00E77497" w:rsidRDefault="00341BFE" w:rsidP="00613655">
      <w:pPr>
        <w:pStyle w:val="Alg4"/>
        <w:numPr>
          <w:ilvl w:val="0"/>
          <w:numId w:val="486"/>
        </w:numPr>
        <w:spacing w:after="220"/>
      </w:pPr>
      <w:r w:rsidRPr="00E77497">
        <w:t xml:space="preserve">Return the VarDeclaredNames of </w:t>
      </w:r>
      <w:r w:rsidRPr="00704CCD">
        <w:rPr>
          <w:rStyle w:val="SyntaxSymbol"/>
        </w:rPr>
        <w:t>CaseBlock</w:t>
      </w:r>
      <w:r w:rsidRPr="00E77497">
        <w:t>.</w:t>
      </w:r>
    </w:p>
    <w:p w14:paraId="237D2122" w14:textId="77777777" w:rsidR="00341BFE" w:rsidRPr="004D1BD1"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 }</w:t>
      </w:r>
      <w:r w:rsidRPr="00C7794D">
        <w:t xml:space="preserve"> </w:t>
      </w:r>
    </w:p>
    <w:p w14:paraId="126CCE9A" w14:textId="77777777" w:rsidR="00341BFE" w:rsidRPr="003B4312" w:rsidRDefault="00341BFE" w:rsidP="00613655">
      <w:pPr>
        <w:pStyle w:val="Alg4"/>
        <w:numPr>
          <w:ilvl w:val="0"/>
          <w:numId w:val="518"/>
        </w:numPr>
        <w:spacing w:after="220"/>
      </w:pPr>
      <w:r w:rsidRPr="003B4312">
        <w:t>Return a new empty List.</w:t>
      </w:r>
    </w:p>
    <w:p w14:paraId="733E94BA" w14:textId="77777777" w:rsidR="00341BFE" w:rsidRPr="004D1BD1"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Symbol"/>
        </w:rPr>
        <w:t>DefaultClause</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Terminal"/>
        </w:rPr>
        <w:t>}</w:t>
      </w:r>
      <w:r w:rsidRPr="004D1BD1">
        <w:t xml:space="preserve"> </w:t>
      </w:r>
    </w:p>
    <w:p w14:paraId="42DC98E8" w14:textId="77777777" w:rsidR="00341BFE" w:rsidRPr="004D1BD1" w:rsidRDefault="00341BFE" w:rsidP="00613655">
      <w:pPr>
        <w:pStyle w:val="Alg4"/>
        <w:numPr>
          <w:ilvl w:val="0"/>
          <w:numId w:val="498"/>
        </w:numPr>
        <w:spacing w:after="220"/>
      </w:pPr>
      <w:r w:rsidRPr="003B4312">
        <w:t xml:space="preserve">If the first </w:t>
      </w:r>
      <w:r w:rsidRPr="00704CCD">
        <w:rPr>
          <w:rStyle w:val="SyntaxSymbol"/>
        </w:rPr>
        <w:t>CaseClauses</w:t>
      </w:r>
      <w:r w:rsidRPr="004D1BD1">
        <w:t xml:space="preserve"> is present, let </w:t>
      </w:r>
      <w:r w:rsidRPr="003B4312">
        <w:rPr>
          <w:i/>
        </w:rPr>
        <w:t xml:space="preserve">names </w:t>
      </w:r>
      <w:r w:rsidRPr="006B6D0A">
        <w:t xml:space="preserve">be the VarDeclaredNames of the first </w:t>
      </w:r>
      <w:r w:rsidRPr="00704CCD">
        <w:rPr>
          <w:rStyle w:val="SyntaxSymbol"/>
        </w:rPr>
        <w:t>CaseClauses</w:t>
      </w:r>
      <w:r w:rsidRPr="004D1BD1">
        <w:t>.</w:t>
      </w:r>
    </w:p>
    <w:p w14:paraId="23E2E781" w14:textId="77777777" w:rsidR="00341BFE" w:rsidRPr="006B6D0A" w:rsidRDefault="00341BFE" w:rsidP="00613655">
      <w:pPr>
        <w:pStyle w:val="Alg4"/>
        <w:numPr>
          <w:ilvl w:val="0"/>
          <w:numId w:val="498"/>
        </w:numPr>
        <w:spacing w:after="220"/>
      </w:pPr>
      <w:r w:rsidRPr="003B4312">
        <w:t xml:space="preserve">Else let </w:t>
      </w:r>
      <w:r w:rsidRPr="006B6D0A">
        <w:rPr>
          <w:i/>
        </w:rPr>
        <w:t>names</w:t>
      </w:r>
      <w:r w:rsidRPr="006B6D0A">
        <w:t xml:space="preserve"> be a new empty List.</w:t>
      </w:r>
    </w:p>
    <w:p w14:paraId="52D816EE" w14:textId="77777777" w:rsidR="00341BFE" w:rsidRPr="003B4312" w:rsidRDefault="00341BFE" w:rsidP="00613655">
      <w:pPr>
        <w:pStyle w:val="Alg4"/>
        <w:numPr>
          <w:ilvl w:val="0"/>
          <w:numId w:val="498"/>
        </w:numPr>
        <w:spacing w:after="220"/>
        <w:rPr>
          <w:rStyle w:val="bnf"/>
          <w:i w:val="0"/>
        </w:rPr>
      </w:pPr>
      <w:r w:rsidRPr="006B6D0A">
        <w:t xml:space="preserve">Append to </w:t>
      </w:r>
      <w:r w:rsidRPr="00E65A34">
        <w:rPr>
          <w:i/>
        </w:rPr>
        <w:t>names</w:t>
      </w:r>
      <w:r w:rsidRPr="009C202C">
        <w:t xml:space="preserve"> the elements of the VarDeclaredNames of the </w:t>
      </w:r>
      <w:r w:rsidRPr="00704CCD">
        <w:rPr>
          <w:rStyle w:val="SyntaxTerminal"/>
        </w:rPr>
        <w:t>DefaultClause</w:t>
      </w:r>
      <w:r w:rsidRPr="004D1BD1">
        <w:rPr>
          <w:rStyle w:val="bnf"/>
        </w:rPr>
        <w:t>.</w:t>
      </w:r>
    </w:p>
    <w:p w14:paraId="46F484D9" w14:textId="77777777" w:rsidR="00341BFE" w:rsidRPr="006B6D0A" w:rsidRDefault="00341BFE" w:rsidP="00613655">
      <w:pPr>
        <w:pStyle w:val="Alg4"/>
        <w:numPr>
          <w:ilvl w:val="0"/>
          <w:numId w:val="498"/>
        </w:numPr>
        <w:spacing w:after="220"/>
      </w:pPr>
      <w:r w:rsidRPr="006B6D0A">
        <w:t xml:space="preserve">If the second </w:t>
      </w:r>
      <w:r w:rsidRPr="00704CCD">
        <w:rPr>
          <w:rStyle w:val="SyntaxSymbol"/>
        </w:rPr>
        <w:t>CaseClauses</w:t>
      </w:r>
      <w:r w:rsidRPr="004D1BD1">
        <w:t xml:space="preserve"> is not present, return </w:t>
      </w:r>
      <w:r w:rsidRPr="003B4312">
        <w:rPr>
          <w:rStyle w:val="bnf"/>
        </w:rPr>
        <w:t>names</w:t>
      </w:r>
      <w:r w:rsidRPr="006B6D0A">
        <w:t>.</w:t>
      </w:r>
    </w:p>
    <w:p w14:paraId="2D995140" w14:textId="77777777" w:rsidR="00341BFE" w:rsidRPr="004D1BD1" w:rsidRDefault="00341BFE" w:rsidP="00613655">
      <w:pPr>
        <w:pStyle w:val="Alg4"/>
        <w:numPr>
          <w:ilvl w:val="0"/>
          <w:numId w:val="498"/>
        </w:numPr>
        <w:spacing w:after="220"/>
      </w:pPr>
      <w:r w:rsidRPr="006B6D0A">
        <w:t>Else return the result of append</w:t>
      </w:r>
      <w:r>
        <w:t>ing</w:t>
      </w:r>
      <w:r w:rsidRPr="006B6D0A">
        <w:t xml:space="preserve"> to </w:t>
      </w:r>
      <w:r w:rsidRPr="006B6D0A">
        <w:rPr>
          <w:i/>
        </w:rPr>
        <w:t>names</w:t>
      </w:r>
      <w:r w:rsidRPr="00E65A34">
        <w:t xml:space="preserve"> the elements of the VarDeclaredNames of the se</w:t>
      </w:r>
      <w:r w:rsidRPr="009C202C">
        <w:t xml:space="preserve">cond </w:t>
      </w:r>
      <w:r w:rsidRPr="00704CCD">
        <w:rPr>
          <w:rStyle w:val="SyntaxSymbol"/>
        </w:rPr>
        <w:t>CaseClauses</w:t>
      </w:r>
      <w:r w:rsidRPr="004D1BD1">
        <w:t>.</w:t>
      </w:r>
    </w:p>
    <w:p w14:paraId="6DCEC49C" w14:textId="77777777" w:rsidR="00341BFE" w:rsidRPr="00E77497" w:rsidRDefault="00341BFE" w:rsidP="00341BFE">
      <w:pPr>
        <w:pStyle w:val="SyntaxLabel"/>
      </w:pPr>
      <w:r w:rsidRPr="00704CCD">
        <w:rPr>
          <w:rStyle w:val="SyntaxSymbol"/>
        </w:rPr>
        <w:lastRenderedPageBreak/>
        <w:t>CaseClauses</w:t>
      </w:r>
      <w:r w:rsidRPr="00675B74">
        <w:t xml:space="preserve"> </w:t>
      </w:r>
      <w:r w:rsidRPr="00E77497">
        <w:rPr>
          <w:b/>
        </w:rPr>
        <w:t>:</w:t>
      </w:r>
      <w:r w:rsidRPr="00E77497">
        <w:t xml:space="preserve"> </w:t>
      </w:r>
      <w:r w:rsidRPr="00704CCD">
        <w:rPr>
          <w:rStyle w:val="SyntaxSymbol"/>
        </w:rPr>
        <w:t>CaseClauses</w:t>
      </w:r>
      <w:r w:rsidRPr="00E77497">
        <w:t xml:space="preserve"> </w:t>
      </w:r>
      <w:r w:rsidRPr="00704CCD">
        <w:rPr>
          <w:rStyle w:val="SyntaxSymbol"/>
        </w:rPr>
        <w:t>CaseClause</w:t>
      </w:r>
      <w:r w:rsidRPr="00E77497">
        <w:t xml:space="preserve"> </w:t>
      </w:r>
    </w:p>
    <w:p w14:paraId="30599600" w14:textId="77777777" w:rsidR="00341BFE" w:rsidRPr="00E77497" w:rsidRDefault="00341BFE" w:rsidP="00613655">
      <w:pPr>
        <w:pStyle w:val="Alg4"/>
        <w:numPr>
          <w:ilvl w:val="0"/>
          <w:numId w:val="500"/>
        </w:numPr>
        <w:spacing w:after="220"/>
      </w:pPr>
      <w:r w:rsidRPr="00E77497">
        <w:t xml:space="preserve">Let </w:t>
      </w:r>
      <w:r w:rsidRPr="00E77497">
        <w:rPr>
          <w:i/>
        </w:rPr>
        <w:t xml:space="preserve">names </w:t>
      </w:r>
      <w:r w:rsidRPr="00E77497">
        <w:t xml:space="preserve">be VarDeclaredNames of </w:t>
      </w:r>
      <w:r w:rsidRPr="00704CCD">
        <w:rPr>
          <w:rStyle w:val="SyntaxSymbol"/>
        </w:rPr>
        <w:t>CaseClauses</w:t>
      </w:r>
      <w:r w:rsidRPr="00E77497">
        <w:t>.</w:t>
      </w:r>
    </w:p>
    <w:p w14:paraId="77DC4541" w14:textId="77777777" w:rsidR="00341BFE" w:rsidRPr="00E77497" w:rsidRDefault="00341BFE" w:rsidP="00613655">
      <w:pPr>
        <w:pStyle w:val="Alg4"/>
        <w:numPr>
          <w:ilvl w:val="0"/>
          <w:numId w:val="500"/>
        </w:numPr>
        <w:spacing w:after="220"/>
        <w:rPr>
          <w:rStyle w:val="bnf"/>
          <w:i w:val="0"/>
        </w:rPr>
      </w:pPr>
      <w:r w:rsidRPr="00E77497">
        <w:t xml:space="preserve">Append to </w:t>
      </w:r>
      <w:r w:rsidRPr="00E77497">
        <w:rPr>
          <w:i/>
        </w:rPr>
        <w:t>names</w:t>
      </w:r>
      <w:r w:rsidRPr="00E77497">
        <w:t xml:space="preserve"> the elements of the VarDeclaredNames of </w:t>
      </w:r>
      <w:r w:rsidRPr="00704CCD">
        <w:rPr>
          <w:rStyle w:val="SyntaxSymbol"/>
        </w:rPr>
        <w:t>CaseClause</w:t>
      </w:r>
      <w:r w:rsidRPr="00E77497">
        <w:rPr>
          <w:rStyle w:val="bnf"/>
        </w:rPr>
        <w:t>.</w:t>
      </w:r>
    </w:p>
    <w:p w14:paraId="5859C4D9" w14:textId="77777777" w:rsidR="00341BFE" w:rsidRPr="00E77497" w:rsidRDefault="00341BFE" w:rsidP="00613655">
      <w:pPr>
        <w:pStyle w:val="Alg4"/>
        <w:numPr>
          <w:ilvl w:val="0"/>
          <w:numId w:val="500"/>
        </w:numPr>
        <w:spacing w:after="220"/>
      </w:pPr>
      <w:r w:rsidRPr="00E77497">
        <w:t xml:space="preserve">Return </w:t>
      </w:r>
      <w:r w:rsidRPr="00E77497">
        <w:rPr>
          <w:rStyle w:val="bnf"/>
        </w:rPr>
        <w:t>names</w:t>
      </w:r>
      <w:r w:rsidRPr="00E77497">
        <w:t>.</w:t>
      </w:r>
    </w:p>
    <w:p w14:paraId="06E1AAF4" w14:textId="77777777" w:rsidR="00341BFE" w:rsidRPr="00E77497" w:rsidRDefault="00341BFE" w:rsidP="00341BFE">
      <w:pPr>
        <w:pStyle w:val="SyntaxLabel"/>
      </w:pPr>
      <w:r w:rsidRPr="00704CCD">
        <w:rPr>
          <w:rStyle w:val="SyntaxSymbol"/>
        </w:rPr>
        <w:t>CaseClause</w:t>
      </w:r>
      <w:r w:rsidRPr="00E77497">
        <w:t xml:space="preserve"> </w:t>
      </w:r>
      <w:r w:rsidRPr="00E77497">
        <w:rPr>
          <w:b/>
        </w:rPr>
        <w:t>:</w:t>
      </w:r>
      <w:r w:rsidRPr="00E77497">
        <w:t xml:space="preserve"> </w:t>
      </w:r>
      <w:r w:rsidRPr="00704CCD">
        <w:rPr>
          <w:rStyle w:val="SyntaxTerminal"/>
        </w:rPr>
        <w:t>case</w:t>
      </w:r>
      <w:r w:rsidRPr="00E77497">
        <w:t xml:space="preserve"> </w:t>
      </w:r>
      <w:r w:rsidRPr="00704CCD">
        <w:rPr>
          <w:rStyle w:val="SyntaxSymbol"/>
        </w:rPr>
        <w:t>Expression</w:t>
      </w:r>
      <w:r w:rsidRPr="00E77497">
        <w:t xml:space="preserve"> </w:t>
      </w:r>
      <w:r w:rsidRPr="00704CCD">
        <w:rPr>
          <w:rStyle w:val="SyntaxTerminal"/>
        </w:rPr>
        <w:t>:</w:t>
      </w:r>
      <w:r w:rsidRPr="00E77497">
        <w:t xml:space="preserve"> </w:t>
      </w:r>
      <w:r w:rsidRPr="00704CCD">
        <w:rPr>
          <w:rStyle w:val="SyntaxSymbol"/>
        </w:rPr>
        <w:t>StatementList</w:t>
      </w:r>
      <w:r w:rsidRPr="00E77497">
        <w:rPr>
          <w:rFonts w:cs="Arial"/>
          <w:vertAlign w:val="subscript"/>
        </w:rPr>
        <w:t>opt</w:t>
      </w:r>
      <w:r w:rsidRPr="00E77497">
        <w:t xml:space="preserve"> </w:t>
      </w:r>
    </w:p>
    <w:p w14:paraId="1A67F842" w14:textId="77777777" w:rsidR="00341BFE" w:rsidRPr="00E77497" w:rsidRDefault="00341BFE" w:rsidP="00613655">
      <w:pPr>
        <w:pStyle w:val="Alg4"/>
        <w:numPr>
          <w:ilvl w:val="0"/>
          <w:numId w:val="513"/>
        </w:numPr>
        <w:spacing w:after="220"/>
      </w:pPr>
      <w:r w:rsidRPr="00E77497">
        <w:t xml:space="preserve">If the </w:t>
      </w:r>
      <w:r w:rsidRPr="00704CCD">
        <w:rPr>
          <w:rStyle w:val="SyntaxSymbol"/>
        </w:rPr>
        <w:t>StatementList</w:t>
      </w:r>
      <w:r w:rsidRPr="00E77497">
        <w:rPr>
          <w:i/>
        </w:rPr>
        <w:t xml:space="preserve"> </w:t>
      </w:r>
      <w:r w:rsidRPr="00E77497">
        <w:t xml:space="preserve">is present, return the VarDeclaredNames of </w:t>
      </w:r>
      <w:r w:rsidRPr="00704CCD">
        <w:rPr>
          <w:rStyle w:val="SyntaxSymbol"/>
        </w:rPr>
        <w:t>StatementList</w:t>
      </w:r>
      <w:r w:rsidRPr="00E77497">
        <w:t>.</w:t>
      </w:r>
    </w:p>
    <w:p w14:paraId="21ABB67F" w14:textId="77777777" w:rsidR="00341BFE" w:rsidRPr="00E77497" w:rsidRDefault="00341BFE" w:rsidP="00613655">
      <w:pPr>
        <w:pStyle w:val="Alg4"/>
        <w:numPr>
          <w:ilvl w:val="0"/>
          <w:numId w:val="513"/>
        </w:numPr>
        <w:spacing w:after="220"/>
      </w:pPr>
      <w:r w:rsidRPr="00E77497">
        <w:t>Else return a new empty List.</w:t>
      </w:r>
    </w:p>
    <w:p w14:paraId="5384FAA8" w14:textId="77777777" w:rsidR="00341BFE" w:rsidRPr="00E77497" w:rsidRDefault="00341BFE" w:rsidP="00341BFE">
      <w:pPr>
        <w:pStyle w:val="SyntaxLabel"/>
      </w:pPr>
      <w:r w:rsidRPr="00704CCD">
        <w:rPr>
          <w:rStyle w:val="SyntaxSymbol"/>
        </w:rPr>
        <w:t>DefaultClause</w:t>
      </w:r>
      <w:r w:rsidRPr="00E77497">
        <w:t xml:space="preserve"> </w:t>
      </w:r>
      <w:r w:rsidRPr="00E77497">
        <w:rPr>
          <w:b/>
        </w:rPr>
        <w:t>:</w:t>
      </w:r>
      <w:r w:rsidRPr="00E77497">
        <w:t xml:space="preserve"> </w:t>
      </w:r>
      <w:r w:rsidRPr="00704CCD">
        <w:rPr>
          <w:rStyle w:val="SyntaxTerminal"/>
        </w:rPr>
        <w:t>default :</w:t>
      </w:r>
      <w:r w:rsidRPr="00E77497">
        <w:t xml:space="preserve"> </w:t>
      </w:r>
      <w:r w:rsidRPr="00704CCD">
        <w:rPr>
          <w:rStyle w:val="SyntaxSymbol"/>
        </w:rPr>
        <w:t>StatementList</w:t>
      </w:r>
      <w:r w:rsidRPr="00E77497">
        <w:rPr>
          <w:rFonts w:cs="Arial"/>
          <w:vertAlign w:val="subscript"/>
        </w:rPr>
        <w:t>opt</w:t>
      </w:r>
      <w:r w:rsidRPr="00E77497">
        <w:t xml:space="preserve"> </w:t>
      </w:r>
    </w:p>
    <w:p w14:paraId="2F90D4AD" w14:textId="77777777" w:rsidR="00341BFE" w:rsidRPr="00E77497" w:rsidRDefault="00341BFE" w:rsidP="00613655">
      <w:pPr>
        <w:pStyle w:val="Alg4"/>
        <w:numPr>
          <w:ilvl w:val="0"/>
          <w:numId w:val="502"/>
        </w:numPr>
        <w:spacing w:after="220"/>
      </w:pPr>
      <w:r w:rsidRPr="00E77497">
        <w:t xml:space="preserve">If the </w:t>
      </w:r>
      <w:r w:rsidRPr="00704CCD">
        <w:rPr>
          <w:rStyle w:val="SyntaxSymbol"/>
        </w:rPr>
        <w:t>StatementList</w:t>
      </w:r>
      <w:r w:rsidRPr="00E77497">
        <w:rPr>
          <w:i/>
        </w:rPr>
        <w:t xml:space="preserve"> </w:t>
      </w:r>
      <w:r w:rsidRPr="00E77497">
        <w:t xml:space="preserve">is present, return the VarDeclaredNames of </w:t>
      </w:r>
      <w:r w:rsidRPr="00704CCD">
        <w:rPr>
          <w:rStyle w:val="SyntaxSymbol"/>
        </w:rPr>
        <w:t>StatementList</w:t>
      </w:r>
      <w:r w:rsidRPr="00E77497">
        <w:t>.</w:t>
      </w:r>
    </w:p>
    <w:p w14:paraId="623BBBED" w14:textId="77777777" w:rsidR="00341BFE" w:rsidRPr="00E77497" w:rsidRDefault="00341BFE" w:rsidP="00613655">
      <w:pPr>
        <w:pStyle w:val="Alg4"/>
        <w:numPr>
          <w:ilvl w:val="0"/>
          <w:numId w:val="502"/>
        </w:numPr>
        <w:spacing w:after="220"/>
      </w:pPr>
      <w:r w:rsidRPr="00E77497">
        <w:t>Else return a new empty List.</w:t>
      </w:r>
    </w:p>
    <w:p w14:paraId="28A54D17" w14:textId="77777777" w:rsidR="00341BFE" w:rsidRDefault="00341BFE" w:rsidP="00341BFE">
      <w:pPr>
        <w:pStyle w:val="Heading3"/>
        <w:rPr>
          <w:rFonts w:ascii="Helvetica" w:hAnsi="Helvetica"/>
          <w:spacing w:val="6"/>
        </w:rPr>
      </w:pPr>
      <w:bookmarkStart w:id="3613" w:name="_Toc370745558"/>
      <w:bookmarkStart w:id="3614" w:name="_Toc384481206"/>
      <w:r w:rsidRPr="00E77497">
        <w:rPr>
          <w:rFonts w:ascii="Helvetica" w:hAnsi="Helvetica"/>
        </w:rPr>
        <w:t xml:space="preserve">Runtime Semantics: </w:t>
      </w:r>
      <w:r>
        <w:rPr>
          <w:rFonts w:ascii="Helvetica" w:hAnsi="Helvetica"/>
        </w:rPr>
        <w:t>CaseBlock</w:t>
      </w:r>
      <w:r w:rsidRPr="00E77497">
        <w:rPr>
          <w:rFonts w:ascii="Helvetica" w:hAnsi="Helvetica"/>
          <w:spacing w:val="6"/>
        </w:rPr>
        <w:t>Evaluation</w:t>
      </w:r>
      <w:bookmarkEnd w:id="3613"/>
      <w:bookmarkEnd w:id="3614"/>
    </w:p>
    <w:p w14:paraId="688B2499" w14:textId="77777777" w:rsidR="00341BFE" w:rsidRPr="00FA3203" w:rsidRDefault="00341BFE" w:rsidP="00341BFE">
      <w:pPr>
        <w:ind w:left="360"/>
      </w:pPr>
      <w:r>
        <w:t>W</w:t>
      </w:r>
      <w:r w:rsidRPr="004418C4">
        <w:t xml:space="preserve">ith argument </w:t>
      </w:r>
      <w:r>
        <w:rPr>
          <w:rFonts w:ascii="Times New Roman" w:hAnsi="Times New Roman"/>
          <w:i/>
        </w:rPr>
        <w:t>input</w:t>
      </w:r>
      <w:r>
        <w:t>.</w:t>
      </w:r>
    </w:p>
    <w:p w14:paraId="3D07F918" w14:textId="77777777" w:rsidR="00341BFE" w:rsidRPr="00C7794D"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Terminal"/>
        </w:rPr>
        <w:t>}</w:t>
      </w:r>
      <w:r w:rsidRPr="00C7794D">
        <w:t xml:space="preserve"> </w:t>
      </w:r>
    </w:p>
    <w:p w14:paraId="75EBDCB1" w14:textId="77777777" w:rsidR="00341BFE" w:rsidRPr="00C7794D" w:rsidRDefault="00341BFE" w:rsidP="00613655">
      <w:pPr>
        <w:pStyle w:val="Alg4"/>
        <w:numPr>
          <w:ilvl w:val="0"/>
          <w:numId w:val="617"/>
        </w:numPr>
      </w:pPr>
      <w:r w:rsidRPr="00C7794D">
        <w:t xml:space="preserve">Let </w:t>
      </w:r>
      <w:r w:rsidRPr="00C7794D">
        <w:rPr>
          <w:i/>
          <w:iCs/>
        </w:rPr>
        <w:t>V</w:t>
      </w:r>
      <w:r w:rsidRPr="00C7794D">
        <w:t xml:space="preserve"> = </w:t>
      </w:r>
      <w:commentRangeStart w:id="3615"/>
      <w:r w:rsidRPr="00DA1E6A">
        <w:rPr>
          <w:b/>
        </w:rPr>
        <w:t>undefined</w:t>
      </w:r>
      <w:commentRangeEnd w:id="3615"/>
      <w:r>
        <w:rPr>
          <w:rStyle w:val="CommentReference"/>
        </w:rPr>
        <w:commentReference w:id="3615"/>
      </w:r>
      <w:r w:rsidRPr="00C7794D">
        <w:t>.</w:t>
      </w:r>
    </w:p>
    <w:p w14:paraId="747E5D5F" w14:textId="77777777" w:rsidR="00341BFE" w:rsidRPr="00C7794D" w:rsidRDefault="00341BFE" w:rsidP="00613655">
      <w:pPr>
        <w:pStyle w:val="Alg4"/>
        <w:numPr>
          <w:ilvl w:val="0"/>
          <w:numId w:val="617"/>
        </w:numPr>
      </w:pPr>
      <w:r w:rsidRPr="00C7794D">
        <w:t xml:space="preserve">Let </w:t>
      </w:r>
      <w:r w:rsidRPr="00C7794D">
        <w:rPr>
          <w:i/>
          <w:iCs/>
        </w:rPr>
        <w:t>A</w:t>
      </w:r>
      <w:r w:rsidRPr="00C7794D">
        <w:t xml:space="preserve"> be the list of </w:t>
      </w:r>
      <w:r w:rsidRPr="00704CCD">
        <w:rPr>
          <w:rStyle w:val="SyntaxSymbol"/>
        </w:rPr>
        <w:t>CaseClause</w:t>
      </w:r>
      <w:r w:rsidRPr="00C7794D">
        <w:t xml:space="preserve"> items in source text order.</w:t>
      </w:r>
    </w:p>
    <w:p w14:paraId="2ED0F515" w14:textId="77777777" w:rsidR="00341BFE" w:rsidRPr="00C7794D" w:rsidRDefault="00341BFE" w:rsidP="00613655">
      <w:pPr>
        <w:pStyle w:val="Alg4"/>
        <w:numPr>
          <w:ilvl w:val="0"/>
          <w:numId w:val="617"/>
        </w:numPr>
      </w:pPr>
      <w:r w:rsidRPr="00C7794D">
        <w:t xml:space="preserve">Let </w:t>
      </w:r>
      <w:r w:rsidRPr="00C7794D">
        <w:rPr>
          <w:i/>
        </w:rPr>
        <w:t>searching</w:t>
      </w:r>
      <w:r w:rsidRPr="00C7794D">
        <w:t xml:space="preserve"> be </w:t>
      </w:r>
      <w:r w:rsidRPr="00C7794D">
        <w:rPr>
          <w:b/>
        </w:rPr>
        <w:t>true</w:t>
      </w:r>
      <w:r w:rsidRPr="00C7794D">
        <w:t>.</w:t>
      </w:r>
    </w:p>
    <w:p w14:paraId="2156EBF1" w14:textId="77777777" w:rsidR="00341BFE" w:rsidRPr="00C7794D" w:rsidRDefault="00341BFE" w:rsidP="00613655">
      <w:pPr>
        <w:pStyle w:val="Alg4"/>
        <w:numPr>
          <w:ilvl w:val="0"/>
          <w:numId w:val="617"/>
        </w:numPr>
      </w:pPr>
      <w:r w:rsidRPr="00C7794D">
        <w:t xml:space="preserve">Repeat, while </w:t>
      </w:r>
      <w:r w:rsidRPr="00C7794D">
        <w:rPr>
          <w:i/>
        </w:rPr>
        <w:t>searching</w:t>
      </w:r>
      <w:r w:rsidRPr="00C7794D">
        <w:t xml:space="preserve"> is </w:t>
      </w:r>
      <w:r w:rsidRPr="00C7794D">
        <w:rPr>
          <w:b/>
        </w:rPr>
        <w:t>true</w:t>
      </w:r>
    </w:p>
    <w:p w14:paraId="1EA630B4" w14:textId="77777777" w:rsidR="00341BFE" w:rsidRPr="00C7794D" w:rsidRDefault="00341BFE" w:rsidP="00613655">
      <w:pPr>
        <w:pStyle w:val="Alg4"/>
        <w:numPr>
          <w:ilvl w:val="1"/>
          <w:numId w:val="617"/>
        </w:numPr>
      </w:pPr>
      <w:r w:rsidRPr="00C7794D">
        <w:t xml:space="preserve">Let </w:t>
      </w:r>
      <w:r w:rsidRPr="00C7794D">
        <w:rPr>
          <w:i/>
          <w:iCs/>
        </w:rPr>
        <w:t>C</w:t>
      </w:r>
      <w:r w:rsidRPr="00C7794D">
        <w:t xml:space="preserve"> be the next </w:t>
      </w:r>
      <w:r w:rsidRPr="00704CCD">
        <w:rPr>
          <w:rStyle w:val="SyntaxSymbol"/>
        </w:rPr>
        <w:t>CaseClause</w:t>
      </w:r>
      <w:r w:rsidRPr="00C7794D">
        <w:t xml:space="preserve"> in </w:t>
      </w:r>
      <w:r w:rsidRPr="00C7794D">
        <w:rPr>
          <w:i/>
          <w:iCs/>
        </w:rPr>
        <w:t>A</w:t>
      </w:r>
      <w:r w:rsidRPr="00C7794D">
        <w:t xml:space="preserve">. If there is no such </w:t>
      </w:r>
      <w:r w:rsidRPr="00704CCD">
        <w:rPr>
          <w:rStyle w:val="SyntaxSymbol"/>
        </w:rPr>
        <w:t>CaseClause</w:t>
      </w:r>
      <w:r w:rsidRPr="00C7794D">
        <w:t xml:space="preserve">, return </w:t>
      </w:r>
      <w:r w:rsidRPr="0003414D">
        <w:t>NormalCompletion(</w:t>
      </w:r>
      <w:r w:rsidRPr="0003414D">
        <w:rPr>
          <w:i/>
          <w:iCs/>
        </w:rPr>
        <w:t>V</w:t>
      </w:r>
      <w:r w:rsidRPr="0003414D">
        <w:t>)</w:t>
      </w:r>
      <w:r w:rsidRPr="00C7794D">
        <w:t>.</w:t>
      </w:r>
    </w:p>
    <w:p w14:paraId="68A72D0C" w14:textId="77777777" w:rsidR="00341BFE" w:rsidRPr="00C7794D" w:rsidRDefault="00341BFE" w:rsidP="00613655">
      <w:pPr>
        <w:pStyle w:val="Alg4"/>
        <w:numPr>
          <w:ilvl w:val="1"/>
          <w:numId w:val="617"/>
        </w:numPr>
      </w:pPr>
      <w:r w:rsidRPr="00C7794D">
        <w:t xml:space="preserve">Let </w:t>
      </w:r>
      <w:r w:rsidRPr="00C7794D">
        <w:rPr>
          <w:i/>
        </w:rPr>
        <w:t>clauseSelector</w:t>
      </w:r>
      <w:r w:rsidRPr="00C7794D">
        <w:t xml:space="preserve"> be the result of </w:t>
      </w:r>
      <w:r>
        <w:t>CaseSelectorEvaluation of</w:t>
      </w:r>
      <w:r w:rsidRPr="00C7794D">
        <w:t xml:space="preserve"> </w:t>
      </w:r>
      <w:r w:rsidRPr="00C7794D">
        <w:rPr>
          <w:i/>
          <w:iCs/>
        </w:rPr>
        <w:t>C</w:t>
      </w:r>
      <w:r w:rsidRPr="00C7794D">
        <w:t>.</w:t>
      </w:r>
    </w:p>
    <w:p w14:paraId="70782662" w14:textId="77777777" w:rsidR="00341BFE" w:rsidRDefault="00341BFE" w:rsidP="00613655">
      <w:pPr>
        <w:pStyle w:val="Alg4"/>
        <w:numPr>
          <w:ilvl w:val="1"/>
          <w:numId w:val="617"/>
        </w:numPr>
      </w:pPr>
      <w:r>
        <w:t>ReturnIfAbrupt(</w:t>
      </w:r>
      <w:r w:rsidRPr="00C7794D">
        <w:rPr>
          <w:i/>
        </w:rPr>
        <w:t>clauseSelector</w:t>
      </w:r>
      <w:r>
        <w:t>).</w:t>
      </w:r>
    </w:p>
    <w:p w14:paraId="4C657590" w14:textId="77777777" w:rsidR="00341BFE" w:rsidRDefault="00341BFE" w:rsidP="00613655">
      <w:pPr>
        <w:pStyle w:val="Alg4"/>
        <w:numPr>
          <w:ilvl w:val="1"/>
          <w:numId w:val="617"/>
        </w:numPr>
      </w:pPr>
      <w:r>
        <w:t xml:space="preserve">Let </w:t>
      </w:r>
      <w:r w:rsidRPr="00102782">
        <w:rPr>
          <w:i/>
          <w:iCs/>
        </w:rPr>
        <w:t>matched</w:t>
      </w:r>
      <w:r>
        <w:t xml:space="preserve"> be the result of performing </w:t>
      </w:r>
      <w:r w:rsidRPr="00102782">
        <w:t>Strict Equality Comparison</w:t>
      </w:r>
      <w:r>
        <w:t xml:space="preserve"> </w:t>
      </w:r>
      <w:r w:rsidRPr="00C7794D">
        <w:rPr>
          <w:i/>
          <w:iCs/>
        </w:rPr>
        <w:t>input</w:t>
      </w:r>
      <w:r w:rsidRPr="00C7794D">
        <w:t xml:space="preserve"> </w:t>
      </w:r>
      <w:r>
        <w:t>===</w:t>
      </w:r>
      <w:r w:rsidRPr="00C7794D">
        <w:t xml:space="preserve"> </w:t>
      </w:r>
      <w:r w:rsidRPr="00C7794D">
        <w:rPr>
          <w:i/>
        </w:rPr>
        <w:t>clauseSelector</w:t>
      </w:r>
      <w:r>
        <w:rPr>
          <w:iCs/>
        </w:rPr>
        <w:t>.</w:t>
      </w:r>
    </w:p>
    <w:p w14:paraId="6B5BE7CE" w14:textId="77777777" w:rsidR="00341BFE" w:rsidRPr="00C7794D" w:rsidRDefault="00341BFE" w:rsidP="00613655">
      <w:pPr>
        <w:pStyle w:val="Alg4"/>
        <w:numPr>
          <w:ilvl w:val="1"/>
          <w:numId w:val="617"/>
        </w:numPr>
      </w:pPr>
      <w:r w:rsidRPr="00C7794D">
        <w:t xml:space="preserve">If </w:t>
      </w:r>
      <w:r w:rsidRPr="00102782">
        <w:rPr>
          <w:i/>
          <w:iCs/>
        </w:rPr>
        <w:t>matched</w:t>
      </w:r>
      <w:r>
        <w:t xml:space="preserve"> </w:t>
      </w:r>
      <w:r w:rsidRPr="00C7794D">
        <w:t xml:space="preserve">is </w:t>
      </w:r>
      <w:r>
        <w:rPr>
          <w:b/>
          <w:bCs/>
        </w:rPr>
        <w:t>true</w:t>
      </w:r>
      <w:r w:rsidRPr="00C7794D">
        <w:t>, then</w:t>
      </w:r>
    </w:p>
    <w:p w14:paraId="3FD8C984" w14:textId="77777777" w:rsidR="00341BFE" w:rsidRPr="00C7794D" w:rsidRDefault="00341BFE" w:rsidP="00613655">
      <w:pPr>
        <w:pStyle w:val="Alg4"/>
        <w:numPr>
          <w:ilvl w:val="2"/>
          <w:numId w:val="617"/>
        </w:numPr>
      </w:pPr>
      <w:r w:rsidRPr="00C7794D">
        <w:t xml:space="preserve">Set </w:t>
      </w:r>
      <w:r w:rsidRPr="00C7794D">
        <w:rPr>
          <w:i/>
        </w:rPr>
        <w:t>searching</w:t>
      </w:r>
      <w:r w:rsidRPr="00C7794D">
        <w:t xml:space="preserve"> to </w:t>
      </w:r>
      <w:r w:rsidRPr="00C7794D">
        <w:rPr>
          <w:b/>
        </w:rPr>
        <w:t>false</w:t>
      </w:r>
      <w:r w:rsidRPr="00C7794D">
        <w:t>.</w:t>
      </w:r>
    </w:p>
    <w:p w14:paraId="7AB79435" w14:textId="77777777" w:rsidR="00341BFE" w:rsidRPr="00C7794D" w:rsidRDefault="00341BFE" w:rsidP="00613655">
      <w:pPr>
        <w:pStyle w:val="Alg4"/>
        <w:numPr>
          <w:ilvl w:val="2"/>
          <w:numId w:val="617"/>
        </w:numPr>
      </w:pPr>
      <w:r w:rsidRPr="00C7794D">
        <w:t>If</w:t>
      </w:r>
      <w:r w:rsidRPr="00C7794D">
        <w:rPr>
          <w:i/>
          <w:iCs/>
        </w:rPr>
        <w:t xml:space="preserve"> C</w:t>
      </w:r>
      <w:r w:rsidRPr="00C7794D">
        <w:t xml:space="preserve"> has a </w:t>
      </w:r>
      <w:r w:rsidRPr="00704CCD">
        <w:rPr>
          <w:rStyle w:val="SyntaxSymbol"/>
        </w:rPr>
        <w:t>StatementList</w:t>
      </w:r>
      <w:r w:rsidRPr="00C7794D">
        <w:t xml:space="preserve">, then </w:t>
      </w:r>
    </w:p>
    <w:p w14:paraId="6FBDAB7D" w14:textId="77777777" w:rsidR="00341BFE" w:rsidRPr="00C7794D" w:rsidRDefault="00341BFE" w:rsidP="00613655">
      <w:pPr>
        <w:pStyle w:val="Alg4"/>
        <w:numPr>
          <w:ilvl w:val="3"/>
          <w:numId w:val="617"/>
        </w:numPr>
      </w:pPr>
      <w:r>
        <w:t>L</w:t>
      </w:r>
      <w:r w:rsidRPr="00C7794D">
        <w:t xml:space="preserve">et </w:t>
      </w:r>
      <w:r>
        <w:rPr>
          <w:i/>
          <w:iCs/>
        </w:rPr>
        <w:t>V</w:t>
      </w:r>
      <w:r w:rsidRPr="00C7794D">
        <w:t xml:space="preserve"> be the result </w:t>
      </w:r>
      <w:r>
        <w:t>of evaluating</w:t>
      </w:r>
      <w:r w:rsidRPr="00C7794D">
        <w:t xml:space="preserve"> </w:t>
      </w:r>
      <w:r w:rsidRPr="00C7794D">
        <w:rPr>
          <w:i/>
          <w:iCs/>
        </w:rPr>
        <w:t>C</w:t>
      </w:r>
      <w:r w:rsidRPr="00C7794D">
        <w:t xml:space="preserve">’s </w:t>
      </w:r>
      <w:r w:rsidRPr="00704CCD">
        <w:rPr>
          <w:rStyle w:val="SyntaxSymbol"/>
        </w:rPr>
        <w:t>StatementList</w:t>
      </w:r>
      <w:r w:rsidRPr="00C7794D">
        <w:t>.</w:t>
      </w:r>
    </w:p>
    <w:p w14:paraId="5A68CC86" w14:textId="77777777" w:rsidR="00341BFE" w:rsidRPr="00C7794D" w:rsidRDefault="00341BFE" w:rsidP="00613655">
      <w:pPr>
        <w:pStyle w:val="Alg4"/>
        <w:numPr>
          <w:ilvl w:val="3"/>
          <w:numId w:val="617"/>
        </w:numPr>
      </w:pPr>
      <w:r w:rsidRPr="004012E4">
        <w:t>ReturnIfAbrupt(</w:t>
      </w:r>
      <w:r>
        <w:rPr>
          <w:i/>
        </w:rPr>
        <w:t>V</w:t>
      </w:r>
      <w:r w:rsidRPr="004012E4">
        <w:t>)</w:t>
      </w:r>
      <w:r w:rsidRPr="00C7794D">
        <w:t>.</w:t>
      </w:r>
    </w:p>
    <w:p w14:paraId="017B2319" w14:textId="77777777" w:rsidR="00341BFE" w:rsidRPr="00C7794D" w:rsidRDefault="00341BFE" w:rsidP="00613655">
      <w:pPr>
        <w:pStyle w:val="Alg4"/>
        <w:numPr>
          <w:ilvl w:val="0"/>
          <w:numId w:val="617"/>
        </w:numPr>
      </w:pPr>
      <w:r w:rsidRPr="00C7794D">
        <w:t>Repeat</w:t>
      </w:r>
    </w:p>
    <w:p w14:paraId="6BFE3791" w14:textId="77777777" w:rsidR="00341BFE" w:rsidRPr="00C7794D" w:rsidRDefault="00341BFE" w:rsidP="00613655">
      <w:pPr>
        <w:pStyle w:val="Alg4"/>
        <w:numPr>
          <w:ilvl w:val="1"/>
          <w:numId w:val="617"/>
        </w:numPr>
      </w:pPr>
      <w:r w:rsidRPr="00C7794D">
        <w:t>Let</w:t>
      </w:r>
      <w:r w:rsidRPr="00C7794D">
        <w:rPr>
          <w:i/>
          <w:iCs/>
        </w:rPr>
        <w:t xml:space="preserve"> C</w:t>
      </w:r>
      <w:r w:rsidRPr="00C7794D">
        <w:t xml:space="preserve"> be the next </w:t>
      </w:r>
      <w:r w:rsidRPr="00704CCD">
        <w:rPr>
          <w:rStyle w:val="SyntaxSymbol"/>
        </w:rPr>
        <w:t>CaseClause</w:t>
      </w:r>
      <w:r w:rsidRPr="00C7794D">
        <w:t xml:space="preserve"> in</w:t>
      </w:r>
      <w:r w:rsidRPr="00C7794D">
        <w:rPr>
          <w:i/>
          <w:iCs/>
        </w:rPr>
        <w:t xml:space="preserve"> A</w:t>
      </w:r>
      <w:r w:rsidRPr="00C7794D">
        <w:t xml:space="preserve">. If there is no such </w:t>
      </w:r>
      <w:r w:rsidRPr="00704CCD">
        <w:rPr>
          <w:rStyle w:val="SyntaxTerminal"/>
        </w:rPr>
        <w:t>CaseClause</w:t>
      </w:r>
      <w:r w:rsidRPr="00C7794D">
        <w:t xml:space="preserve">, return </w:t>
      </w:r>
      <w:r w:rsidRPr="0003414D">
        <w:t>NormalCompletion(</w:t>
      </w:r>
      <w:r w:rsidRPr="0003414D">
        <w:rPr>
          <w:i/>
          <w:iCs/>
        </w:rPr>
        <w:t>V</w:t>
      </w:r>
      <w:r w:rsidRPr="0003414D">
        <w:t>)</w:t>
      </w:r>
      <w:r w:rsidRPr="00C7794D">
        <w:t>.</w:t>
      </w:r>
    </w:p>
    <w:p w14:paraId="12A6AC71" w14:textId="77777777" w:rsidR="00341BFE" w:rsidRPr="00C7794D" w:rsidRDefault="00341BFE" w:rsidP="00613655">
      <w:pPr>
        <w:pStyle w:val="Alg4"/>
        <w:numPr>
          <w:ilvl w:val="1"/>
          <w:numId w:val="617"/>
        </w:numPr>
      </w:pPr>
      <w:r w:rsidRPr="00C7794D">
        <w:t>If</w:t>
      </w:r>
      <w:r w:rsidRPr="00C7794D">
        <w:rPr>
          <w:i/>
          <w:iCs/>
        </w:rPr>
        <w:t xml:space="preserve"> C</w:t>
      </w:r>
      <w:r w:rsidRPr="00C7794D">
        <w:t xml:space="preserve"> has a </w:t>
      </w:r>
      <w:r w:rsidRPr="00704CCD">
        <w:rPr>
          <w:rStyle w:val="SyntaxSymbol"/>
        </w:rPr>
        <w:t>StatementList</w:t>
      </w:r>
      <w:r w:rsidRPr="00C7794D">
        <w:t xml:space="preserve">, then </w:t>
      </w:r>
    </w:p>
    <w:p w14:paraId="1F322652" w14:textId="77777777" w:rsidR="00341BFE" w:rsidRPr="00C7794D" w:rsidRDefault="00341BFE" w:rsidP="00613655">
      <w:pPr>
        <w:pStyle w:val="Alg4"/>
        <w:numPr>
          <w:ilvl w:val="2"/>
          <w:numId w:val="617"/>
        </w:numPr>
      </w:pPr>
      <w:r>
        <w:t>L</w:t>
      </w:r>
      <w:r w:rsidRPr="00C7794D">
        <w:t xml:space="preserve">et </w:t>
      </w:r>
      <w:r w:rsidRPr="00C7794D">
        <w:rPr>
          <w:i/>
          <w:iCs/>
        </w:rPr>
        <w:t>R</w:t>
      </w:r>
      <w:r w:rsidRPr="00C7794D">
        <w:t xml:space="preserve"> be the result </w:t>
      </w:r>
      <w:r>
        <w:t>of evaluating</w:t>
      </w:r>
      <w:r w:rsidRPr="00C7794D">
        <w:t xml:space="preserve"> </w:t>
      </w:r>
      <w:r w:rsidRPr="00C7794D">
        <w:rPr>
          <w:i/>
          <w:iCs/>
        </w:rPr>
        <w:t>C</w:t>
      </w:r>
      <w:r w:rsidRPr="00C7794D">
        <w:t xml:space="preserve">’s </w:t>
      </w:r>
      <w:r w:rsidRPr="00704CCD">
        <w:rPr>
          <w:rStyle w:val="SyntaxSymbol"/>
        </w:rPr>
        <w:t>StatementList</w:t>
      </w:r>
      <w:r w:rsidRPr="00C7794D">
        <w:t>.</w:t>
      </w:r>
    </w:p>
    <w:p w14:paraId="61F4E543" w14:textId="77777777" w:rsidR="00341BFE" w:rsidRPr="00C7794D" w:rsidRDefault="00341BFE" w:rsidP="00613655">
      <w:pPr>
        <w:pStyle w:val="Alg4"/>
        <w:numPr>
          <w:ilvl w:val="2"/>
          <w:numId w:val="617"/>
        </w:numPr>
      </w:pPr>
      <w:r w:rsidRPr="00C7794D">
        <w:t>If</w:t>
      </w:r>
      <w:r w:rsidRPr="00C7794D">
        <w:rPr>
          <w:i/>
          <w:iCs/>
        </w:rPr>
        <w:t xml:space="preserve"> R</w:t>
      </w:r>
      <w:r w:rsidRPr="00C7794D">
        <w:t>.</w:t>
      </w:r>
      <w:r>
        <w:t>[[</w:t>
      </w:r>
      <w:r w:rsidRPr="00C7794D">
        <w:t>value</w:t>
      </w:r>
      <w:r>
        <w:t>]]</w:t>
      </w:r>
      <w:r w:rsidRPr="00C7794D">
        <w:t xml:space="preserve"> is not</w:t>
      </w:r>
      <w:r w:rsidRPr="00C7794D">
        <w:rPr>
          <w:b/>
          <w:bCs/>
        </w:rPr>
        <w:t xml:space="preserve"> </w:t>
      </w:r>
      <w:r w:rsidRPr="00C7794D">
        <w:rPr>
          <w:rFonts w:cs="Arial"/>
          <w:bCs/>
        </w:rPr>
        <w:t>empty</w:t>
      </w:r>
      <w:r w:rsidRPr="00C7794D">
        <w:t>, then let</w:t>
      </w:r>
      <w:r w:rsidRPr="00C7794D">
        <w:rPr>
          <w:i/>
          <w:iCs/>
        </w:rPr>
        <w:t xml:space="preserve"> V</w:t>
      </w:r>
      <w:r w:rsidRPr="00C7794D">
        <w:t xml:space="preserve"> =</w:t>
      </w:r>
      <w:r w:rsidRPr="00C7794D">
        <w:rPr>
          <w:i/>
          <w:iCs/>
        </w:rPr>
        <w:t xml:space="preserve"> R</w:t>
      </w:r>
      <w:r w:rsidRPr="00C7794D">
        <w:t>.</w:t>
      </w:r>
      <w:r>
        <w:t>[[</w:t>
      </w:r>
      <w:r w:rsidRPr="00C7794D">
        <w:t>value</w:t>
      </w:r>
      <w:r>
        <w:t>]]</w:t>
      </w:r>
      <w:r w:rsidRPr="00C7794D">
        <w:t>.</w:t>
      </w:r>
    </w:p>
    <w:p w14:paraId="0B0C3481" w14:textId="77777777" w:rsidR="00341BFE" w:rsidRPr="00C7794D" w:rsidRDefault="00341BFE" w:rsidP="00613655">
      <w:pPr>
        <w:pStyle w:val="Alg4"/>
        <w:numPr>
          <w:ilvl w:val="2"/>
          <w:numId w:val="617"/>
        </w:numPr>
      </w:pPr>
      <w:r w:rsidRPr="00C7794D">
        <w:t>If</w:t>
      </w:r>
      <w:r w:rsidRPr="00C7794D">
        <w:rPr>
          <w:i/>
          <w:iCs/>
        </w:rPr>
        <w:t xml:space="preserve"> R</w:t>
      </w:r>
      <w:r w:rsidRPr="00C7794D">
        <w:t xml:space="preserve"> is an abrupt completion, then return </w:t>
      </w:r>
      <w:r>
        <w:t>Completion{</w:t>
      </w:r>
      <w:r w:rsidRPr="0027695A">
        <w:t>[[type]]:</w:t>
      </w:r>
      <w:r>
        <w:t xml:space="preserve"> </w:t>
      </w:r>
      <w:r w:rsidRPr="00C7794D">
        <w:rPr>
          <w:i/>
          <w:iCs/>
        </w:rPr>
        <w:t>R</w:t>
      </w:r>
      <w:r w:rsidRPr="00C7794D">
        <w:t>.</w:t>
      </w:r>
      <w:r>
        <w:t>[[</w:t>
      </w:r>
      <w:r w:rsidRPr="00C7794D">
        <w:t>type</w:t>
      </w:r>
      <w:r>
        <w:t>]]</w:t>
      </w:r>
      <w:r w:rsidRPr="00C7794D">
        <w:t>,</w:t>
      </w:r>
      <w:r w:rsidRPr="00C7794D">
        <w:rPr>
          <w:i/>
          <w:iCs/>
        </w:rPr>
        <w:t xml:space="preserve"> </w:t>
      </w:r>
      <w:r w:rsidRPr="0027695A">
        <w:t>[[value]]:</w:t>
      </w:r>
      <w:r>
        <w:t xml:space="preserve"> </w:t>
      </w:r>
      <w:r w:rsidRPr="00675312">
        <w:rPr>
          <w:i/>
        </w:rPr>
        <w:t xml:space="preserve"> </w:t>
      </w:r>
      <w:r w:rsidRPr="00C7794D">
        <w:rPr>
          <w:i/>
          <w:iCs/>
        </w:rPr>
        <w:t>V</w:t>
      </w:r>
      <w:r w:rsidRPr="00C7794D">
        <w:t>,</w:t>
      </w:r>
      <w:r w:rsidRPr="00C7794D">
        <w:rPr>
          <w:i/>
          <w:iCs/>
        </w:rPr>
        <w:t xml:space="preserve"> </w:t>
      </w:r>
      <w:r w:rsidRPr="0027695A">
        <w:t>[[target]]:</w:t>
      </w:r>
      <w:r>
        <w:t xml:space="preserve"> </w:t>
      </w:r>
      <w:r w:rsidRPr="00675312">
        <w:rPr>
          <w:i/>
        </w:rPr>
        <w:t xml:space="preserve"> </w:t>
      </w:r>
      <w:r w:rsidRPr="00C7794D">
        <w:rPr>
          <w:i/>
          <w:iCs/>
        </w:rPr>
        <w:t>R</w:t>
      </w:r>
      <w:r w:rsidRPr="00C7794D">
        <w:t>.</w:t>
      </w:r>
      <w:r>
        <w:t>[[</w:t>
      </w:r>
      <w:r w:rsidRPr="00C7794D">
        <w:t>target</w:t>
      </w:r>
      <w:r>
        <w:t>]]}</w:t>
      </w:r>
      <w:r w:rsidRPr="00C7794D">
        <w:t>.</w:t>
      </w:r>
    </w:p>
    <w:p w14:paraId="6E46E152" w14:textId="77777777" w:rsidR="00341BFE" w:rsidRPr="00C7794D"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Symbol"/>
        </w:rPr>
        <w:t>DefaultClause</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Terminal"/>
        </w:rPr>
        <w:t>}</w:t>
      </w:r>
      <w:r w:rsidRPr="00C7794D">
        <w:t xml:space="preserve"> </w:t>
      </w:r>
    </w:p>
    <w:p w14:paraId="303F0A4A" w14:textId="77777777" w:rsidR="00341BFE" w:rsidRPr="00C7794D" w:rsidRDefault="00341BFE" w:rsidP="00613655">
      <w:pPr>
        <w:pStyle w:val="Alg4"/>
        <w:numPr>
          <w:ilvl w:val="0"/>
          <w:numId w:val="618"/>
        </w:numPr>
      </w:pPr>
      <w:r w:rsidRPr="00C7794D">
        <w:t xml:space="preserve">Let </w:t>
      </w:r>
      <w:r w:rsidRPr="00C7794D">
        <w:rPr>
          <w:i/>
          <w:iCs/>
        </w:rPr>
        <w:t>V</w:t>
      </w:r>
      <w:r w:rsidRPr="00C7794D">
        <w:t xml:space="preserve"> = </w:t>
      </w:r>
      <w:r w:rsidRPr="00DA1E6A">
        <w:rPr>
          <w:b/>
        </w:rPr>
        <w:t>undefined</w:t>
      </w:r>
      <w:r>
        <w:rPr>
          <w:rStyle w:val="CommentReference"/>
        </w:rPr>
        <w:commentReference w:id="3616"/>
      </w:r>
      <w:r>
        <w:t>.</w:t>
      </w:r>
    </w:p>
    <w:p w14:paraId="7D7A8A54" w14:textId="77777777" w:rsidR="00341BFE" w:rsidRPr="00C7794D" w:rsidRDefault="00341BFE" w:rsidP="00613655">
      <w:pPr>
        <w:pStyle w:val="Alg4"/>
        <w:numPr>
          <w:ilvl w:val="0"/>
          <w:numId w:val="618"/>
        </w:numPr>
      </w:pPr>
      <w:r w:rsidRPr="00C7794D">
        <w:t xml:space="preserve">Let </w:t>
      </w:r>
      <w:r w:rsidRPr="00C7794D">
        <w:rPr>
          <w:i/>
          <w:iCs/>
        </w:rPr>
        <w:t>A</w:t>
      </w:r>
      <w:r w:rsidRPr="00C7794D">
        <w:t xml:space="preserve"> be the list of </w:t>
      </w:r>
      <w:r w:rsidRPr="00704CCD">
        <w:rPr>
          <w:rStyle w:val="SyntaxSymbol"/>
        </w:rPr>
        <w:t>CaseClause</w:t>
      </w:r>
      <w:r w:rsidRPr="00C7794D">
        <w:t xml:space="preserve"> items in the first </w:t>
      </w:r>
      <w:r w:rsidRPr="00704CCD">
        <w:rPr>
          <w:rStyle w:val="SyntaxSymbol"/>
        </w:rPr>
        <w:t>CaseClauses</w:t>
      </w:r>
      <w:r w:rsidRPr="00C7794D">
        <w:t>, in source text order.</w:t>
      </w:r>
    </w:p>
    <w:p w14:paraId="6119A35D" w14:textId="77777777" w:rsidR="00341BFE" w:rsidRPr="00C7794D" w:rsidRDefault="00341BFE" w:rsidP="00613655">
      <w:pPr>
        <w:pStyle w:val="Alg4"/>
        <w:numPr>
          <w:ilvl w:val="0"/>
          <w:numId w:val="618"/>
        </w:numPr>
      </w:pPr>
      <w:r w:rsidRPr="00C7794D">
        <w:t xml:space="preserve">Let </w:t>
      </w:r>
      <w:r w:rsidRPr="00C7794D">
        <w:rPr>
          <w:i/>
        </w:rPr>
        <w:t>found</w:t>
      </w:r>
      <w:r w:rsidRPr="00C7794D">
        <w:t xml:space="preserve"> be </w:t>
      </w:r>
      <w:r w:rsidRPr="00C7794D">
        <w:rPr>
          <w:b/>
        </w:rPr>
        <w:t>false</w:t>
      </w:r>
      <w:r w:rsidRPr="00C7794D">
        <w:t>.</w:t>
      </w:r>
    </w:p>
    <w:p w14:paraId="2F9D0186" w14:textId="77777777" w:rsidR="00341BFE" w:rsidRPr="00C7794D" w:rsidRDefault="00341BFE" w:rsidP="00613655">
      <w:pPr>
        <w:pStyle w:val="Alg4"/>
        <w:numPr>
          <w:ilvl w:val="0"/>
          <w:numId w:val="618"/>
        </w:numPr>
      </w:pPr>
      <w:r w:rsidRPr="00C7794D">
        <w:t xml:space="preserve">Repeat letting </w:t>
      </w:r>
      <w:r w:rsidRPr="00C7794D">
        <w:rPr>
          <w:i/>
        </w:rPr>
        <w:t>C</w:t>
      </w:r>
      <w:r w:rsidRPr="00C7794D">
        <w:t xml:space="preserve"> be in order each </w:t>
      </w:r>
      <w:r w:rsidRPr="00704CCD">
        <w:rPr>
          <w:rStyle w:val="SyntaxSymbol"/>
        </w:rPr>
        <w:t>CaseClause</w:t>
      </w:r>
      <w:r w:rsidRPr="00C7794D">
        <w:t xml:space="preserve"> in </w:t>
      </w:r>
      <w:r w:rsidRPr="00C7794D">
        <w:rPr>
          <w:i/>
          <w:iCs/>
        </w:rPr>
        <w:t>A</w:t>
      </w:r>
    </w:p>
    <w:p w14:paraId="35504A3F" w14:textId="77777777" w:rsidR="00341BFE" w:rsidRPr="00C7794D" w:rsidRDefault="00341BFE" w:rsidP="00613655">
      <w:pPr>
        <w:pStyle w:val="Alg4"/>
        <w:numPr>
          <w:ilvl w:val="1"/>
          <w:numId w:val="618"/>
        </w:numPr>
      </w:pPr>
      <w:r w:rsidRPr="00C7794D">
        <w:t xml:space="preserve">If </w:t>
      </w:r>
      <w:r w:rsidRPr="00C7794D">
        <w:rPr>
          <w:i/>
        </w:rPr>
        <w:t>found</w:t>
      </w:r>
      <w:r w:rsidRPr="00C7794D">
        <w:t xml:space="preserve"> is </w:t>
      </w:r>
      <w:r w:rsidRPr="00C7794D">
        <w:rPr>
          <w:b/>
        </w:rPr>
        <w:t>false</w:t>
      </w:r>
      <w:r w:rsidRPr="00C7794D">
        <w:t>, then</w:t>
      </w:r>
    </w:p>
    <w:p w14:paraId="643D212F" w14:textId="77777777" w:rsidR="00341BFE" w:rsidRPr="00C7794D" w:rsidRDefault="00341BFE" w:rsidP="00613655">
      <w:pPr>
        <w:pStyle w:val="Alg4"/>
        <w:numPr>
          <w:ilvl w:val="2"/>
          <w:numId w:val="618"/>
        </w:numPr>
      </w:pPr>
      <w:r w:rsidRPr="00C7794D">
        <w:t xml:space="preserve">Let </w:t>
      </w:r>
      <w:r w:rsidRPr="00C7794D">
        <w:rPr>
          <w:i/>
        </w:rPr>
        <w:t>clauseSelector</w:t>
      </w:r>
      <w:r w:rsidRPr="00C7794D">
        <w:t xml:space="preserve"> be the result of </w:t>
      </w:r>
      <w:r>
        <w:t>CaseSelectorEvaluation of</w:t>
      </w:r>
      <w:r w:rsidRPr="00C7794D">
        <w:t xml:space="preserve"> </w:t>
      </w:r>
      <w:r w:rsidRPr="00C7794D">
        <w:rPr>
          <w:i/>
          <w:iCs/>
        </w:rPr>
        <w:t>C</w:t>
      </w:r>
      <w:r w:rsidRPr="00C7794D">
        <w:t>.</w:t>
      </w:r>
    </w:p>
    <w:p w14:paraId="182F0129" w14:textId="77777777" w:rsidR="00341BFE" w:rsidRDefault="00341BFE" w:rsidP="00613655">
      <w:pPr>
        <w:pStyle w:val="Alg4"/>
        <w:numPr>
          <w:ilvl w:val="2"/>
          <w:numId w:val="618"/>
        </w:numPr>
      </w:pPr>
      <w:r>
        <w:t xml:space="preserve">If </w:t>
      </w:r>
      <w:r w:rsidRPr="00C7794D">
        <w:rPr>
          <w:i/>
        </w:rPr>
        <w:t>clauseSelector</w:t>
      </w:r>
      <w:r w:rsidRPr="00C7794D">
        <w:t xml:space="preserve"> </w:t>
      </w:r>
      <w:r>
        <w:t>is an abrupt completion, then</w:t>
      </w:r>
    </w:p>
    <w:p w14:paraId="5E4C49C0" w14:textId="77777777" w:rsidR="00341BFE" w:rsidRDefault="00341BFE" w:rsidP="00613655">
      <w:pPr>
        <w:pStyle w:val="Alg4"/>
        <w:numPr>
          <w:ilvl w:val="3"/>
          <w:numId w:val="618"/>
        </w:numPr>
      </w:pPr>
      <w:r>
        <w:lastRenderedPageBreak/>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Completion{[[type]]: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Pr="00C7794D">
        <w:t>.</w:t>
      </w:r>
    </w:p>
    <w:p w14:paraId="2FB62C02" w14:textId="77777777" w:rsidR="00341BFE" w:rsidRDefault="00341BFE" w:rsidP="00613655">
      <w:pPr>
        <w:pStyle w:val="Alg4"/>
        <w:numPr>
          <w:ilvl w:val="3"/>
          <w:numId w:val="618"/>
        </w:numPr>
      </w:pPr>
      <w:r>
        <w:t xml:space="preserve">Else, return </w:t>
      </w:r>
      <w:r w:rsidRPr="00C7794D">
        <w:rPr>
          <w:i/>
        </w:rPr>
        <w:t>clauseSelector</w:t>
      </w:r>
      <w:r>
        <w:t>.</w:t>
      </w:r>
    </w:p>
    <w:p w14:paraId="7AC319B9" w14:textId="77777777" w:rsidR="00341BFE" w:rsidRDefault="00341BFE" w:rsidP="00613655">
      <w:pPr>
        <w:pStyle w:val="Alg4"/>
        <w:numPr>
          <w:ilvl w:val="2"/>
          <w:numId w:val="618"/>
        </w:numPr>
      </w:pPr>
      <w:r>
        <w:t xml:space="preserve">Let </w:t>
      </w:r>
      <w:r>
        <w:rPr>
          <w:i/>
          <w:iCs/>
        </w:rPr>
        <w:t>found</w:t>
      </w:r>
      <w:r>
        <w:t xml:space="preserve"> be the result of performing </w:t>
      </w:r>
      <w:r w:rsidRPr="00102782">
        <w:t>Strict Equality Comparison</w:t>
      </w:r>
      <w:r>
        <w:t xml:space="preserve"> </w:t>
      </w:r>
      <w:r w:rsidRPr="00C7794D">
        <w:rPr>
          <w:i/>
          <w:iCs/>
        </w:rPr>
        <w:t>input</w:t>
      </w:r>
      <w:r w:rsidRPr="00C7794D">
        <w:t xml:space="preserve"> </w:t>
      </w:r>
      <w:r>
        <w:t>===</w:t>
      </w:r>
      <w:r w:rsidRPr="00C7794D">
        <w:t xml:space="preserve"> </w:t>
      </w:r>
      <w:r w:rsidRPr="00C7794D">
        <w:rPr>
          <w:i/>
        </w:rPr>
        <w:t>clauseSelector</w:t>
      </w:r>
      <w:r>
        <w:rPr>
          <w:iCs/>
        </w:rPr>
        <w:t>.</w:t>
      </w:r>
    </w:p>
    <w:p w14:paraId="29BEB59C" w14:textId="77777777" w:rsidR="00341BFE" w:rsidRPr="00C7794D" w:rsidRDefault="00341BFE" w:rsidP="00613655">
      <w:pPr>
        <w:pStyle w:val="Alg4"/>
        <w:numPr>
          <w:ilvl w:val="1"/>
          <w:numId w:val="618"/>
        </w:numPr>
      </w:pPr>
      <w:r w:rsidRPr="00C7794D">
        <w:t xml:space="preserve">If </w:t>
      </w:r>
      <w:r w:rsidRPr="00C7794D">
        <w:rPr>
          <w:i/>
        </w:rPr>
        <w:t>found</w:t>
      </w:r>
      <w:r w:rsidRPr="00C7794D">
        <w:t xml:space="preserve"> is </w:t>
      </w:r>
      <w:r w:rsidRPr="00C7794D">
        <w:rPr>
          <w:b/>
        </w:rPr>
        <w:t>true</w:t>
      </w:r>
      <w:r w:rsidRPr="00C7794D">
        <w:t>, then</w:t>
      </w:r>
    </w:p>
    <w:p w14:paraId="1449EEA0" w14:textId="77777777" w:rsidR="00341BFE" w:rsidRPr="00C7794D" w:rsidRDefault="00341BFE" w:rsidP="00613655">
      <w:pPr>
        <w:pStyle w:val="Alg4"/>
        <w:numPr>
          <w:ilvl w:val="2"/>
          <w:numId w:val="618"/>
        </w:numPr>
      </w:pPr>
      <w:r>
        <w:t>L</w:t>
      </w:r>
      <w:r w:rsidRPr="00C7794D">
        <w:t xml:space="preserve">et </w:t>
      </w:r>
      <w:r w:rsidRPr="00C7794D">
        <w:rPr>
          <w:i/>
          <w:iCs/>
        </w:rPr>
        <w:t>R</w:t>
      </w:r>
      <w:r w:rsidRPr="00C7794D">
        <w:t xml:space="preserve"> be the result </w:t>
      </w:r>
      <w:r>
        <w:t>of evaluating</w:t>
      </w:r>
      <w:r w:rsidRPr="00C7794D">
        <w:t xml:space="preserve"> </w:t>
      </w:r>
      <w:r w:rsidRPr="00C7794D">
        <w:rPr>
          <w:i/>
        </w:rPr>
        <w:t>CaseClause</w:t>
      </w:r>
      <w:r w:rsidRPr="00C7794D">
        <w:t xml:space="preserve"> </w:t>
      </w:r>
      <w:r w:rsidRPr="00C7794D">
        <w:rPr>
          <w:i/>
          <w:iCs/>
        </w:rPr>
        <w:t>C</w:t>
      </w:r>
      <w:r w:rsidRPr="00C7794D">
        <w:t>.</w:t>
      </w:r>
    </w:p>
    <w:p w14:paraId="73543881" w14:textId="77777777" w:rsidR="00341BFE" w:rsidRPr="00C7794D" w:rsidRDefault="00341BFE" w:rsidP="00613655">
      <w:pPr>
        <w:pStyle w:val="Alg4"/>
        <w:numPr>
          <w:ilvl w:val="2"/>
          <w:numId w:val="618"/>
        </w:numPr>
      </w:pPr>
      <w:r w:rsidRPr="00C7794D">
        <w:t>If</w:t>
      </w:r>
      <w:r w:rsidRPr="00C7794D">
        <w:rPr>
          <w:i/>
          <w:iCs/>
        </w:rPr>
        <w:t xml:space="preserve"> R</w:t>
      </w:r>
      <w:r w:rsidRPr="00C7794D">
        <w:t>.</w:t>
      </w:r>
      <w:r>
        <w:t>[[</w:t>
      </w:r>
      <w:r w:rsidRPr="00C7794D">
        <w:t>value</w:t>
      </w:r>
      <w:r>
        <w:t>]]</w:t>
      </w:r>
      <w:r w:rsidRPr="00C7794D">
        <w:t xml:space="preserve"> is not</w:t>
      </w:r>
      <w:r w:rsidRPr="00C7794D">
        <w:rPr>
          <w:b/>
          <w:bCs/>
        </w:rPr>
        <w:t xml:space="preserve"> </w:t>
      </w:r>
      <w:r w:rsidRPr="00C7794D">
        <w:rPr>
          <w:rFonts w:cs="Arial"/>
          <w:bCs/>
        </w:rPr>
        <w:t>empty</w:t>
      </w:r>
      <w:r w:rsidRPr="00C7794D">
        <w:t>, then let</w:t>
      </w:r>
      <w:r w:rsidRPr="00C7794D">
        <w:rPr>
          <w:i/>
          <w:iCs/>
        </w:rPr>
        <w:t xml:space="preserve"> V</w:t>
      </w:r>
      <w:r w:rsidRPr="00C7794D">
        <w:t xml:space="preserve"> =</w:t>
      </w:r>
      <w:r w:rsidRPr="00C7794D">
        <w:rPr>
          <w:i/>
          <w:iCs/>
        </w:rPr>
        <w:t xml:space="preserve"> R</w:t>
      </w:r>
      <w:r w:rsidRPr="00C7794D">
        <w:t>.</w:t>
      </w:r>
      <w:r>
        <w:t>[[</w:t>
      </w:r>
      <w:r w:rsidRPr="00C7794D">
        <w:t>value</w:t>
      </w:r>
      <w:r>
        <w:t>]]</w:t>
      </w:r>
      <w:r w:rsidRPr="00C7794D">
        <w:t>.</w:t>
      </w:r>
    </w:p>
    <w:p w14:paraId="0108988A" w14:textId="77777777" w:rsidR="00341BFE" w:rsidRPr="00C7794D" w:rsidRDefault="00341BFE" w:rsidP="00613655">
      <w:pPr>
        <w:pStyle w:val="Alg4"/>
        <w:numPr>
          <w:ilvl w:val="2"/>
          <w:numId w:val="618"/>
        </w:numPr>
      </w:pPr>
      <w:r>
        <w:rPr>
          <w:iCs/>
        </w:rPr>
        <w:t xml:space="preserve">If </w:t>
      </w:r>
      <w:r w:rsidRPr="00C7794D">
        <w:rPr>
          <w:i/>
          <w:iCs/>
        </w:rPr>
        <w:t>R</w:t>
      </w:r>
      <w:r w:rsidRPr="00C7794D">
        <w:t xml:space="preserve"> is an abrupt completion, then return </w:t>
      </w:r>
      <w:r>
        <w:t>Completion{</w:t>
      </w:r>
      <w:r w:rsidRPr="0027695A">
        <w:t>[[type]]:</w:t>
      </w:r>
      <w:r>
        <w:t xml:space="preserve"> </w:t>
      </w:r>
      <w:r w:rsidRPr="00C7794D">
        <w:rPr>
          <w:i/>
          <w:iCs/>
        </w:rPr>
        <w:t>R</w:t>
      </w:r>
      <w:r w:rsidRPr="00C7794D">
        <w:t>.</w:t>
      </w:r>
      <w:r>
        <w:t>[[</w:t>
      </w:r>
      <w:r w:rsidRPr="00C7794D">
        <w:t>type</w:t>
      </w:r>
      <w:r>
        <w:t>]]</w:t>
      </w:r>
      <w:r w:rsidRPr="00C7794D">
        <w:t>,</w:t>
      </w:r>
      <w:r w:rsidRPr="00C7794D">
        <w:rPr>
          <w:i/>
          <w:iCs/>
        </w:rPr>
        <w:t xml:space="preserve"> </w:t>
      </w:r>
      <w:r w:rsidRPr="0027695A">
        <w:t>[[value]]:</w:t>
      </w:r>
      <w:r w:rsidRPr="00675312">
        <w:rPr>
          <w:i/>
        </w:rPr>
        <w:t xml:space="preserve"> </w:t>
      </w:r>
      <w:r w:rsidRPr="00C7794D">
        <w:rPr>
          <w:i/>
          <w:iCs/>
        </w:rPr>
        <w:t>V</w:t>
      </w:r>
      <w:r w:rsidRPr="00C7794D">
        <w:t>,</w:t>
      </w:r>
      <w:r w:rsidRPr="00C7794D">
        <w:rPr>
          <w:i/>
          <w:iCs/>
        </w:rPr>
        <w:t xml:space="preserve"> </w:t>
      </w:r>
      <w:r w:rsidRPr="0027695A">
        <w:t>[[target]]:</w:t>
      </w:r>
      <w:r w:rsidRPr="00675312">
        <w:rPr>
          <w:i/>
        </w:rPr>
        <w:t xml:space="preserve"> </w:t>
      </w:r>
      <w:r w:rsidRPr="00C7794D">
        <w:rPr>
          <w:i/>
          <w:iCs/>
        </w:rPr>
        <w:t>R</w:t>
      </w:r>
      <w:r w:rsidRPr="00C7794D">
        <w:t>.</w:t>
      </w:r>
      <w:r>
        <w:t>[[</w:t>
      </w:r>
      <w:r w:rsidRPr="00C7794D">
        <w:t>target</w:t>
      </w:r>
      <w:r>
        <w:t>]]}</w:t>
      </w:r>
      <w:r w:rsidRPr="00C7794D">
        <w:t>.</w:t>
      </w:r>
    </w:p>
    <w:p w14:paraId="41D09A5C" w14:textId="77777777" w:rsidR="00341BFE" w:rsidRPr="00C7794D" w:rsidRDefault="00341BFE" w:rsidP="00613655">
      <w:pPr>
        <w:pStyle w:val="Alg4"/>
        <w:numPr>
          <w:ilvl w:val="0"/>
          <w:numId w:val="618"/>
        </w:numPr>
      </w:pPr>
      <w:r w:rsidRPr="00C7794D">
        <w:t xml:space="preserve">Let </w:t>
      </w:r>
      <w:r w:rsidRPr="00C7794D">
        <w:rPr>
          <w:i/>
        </w:rPr>
        <w:t>foundInB</w:t>
      </w:r>
      <w:r w:rsidRPr="00C7794D">
        <w:t xml:space="preserve"> be </w:t>
      </w:r>
      <w:r w:rsidRPr="00C7794D">
        <w:rPr>
          <w:b/>
        </w:rPr>
        <w:t>false</w:t>
      </w:r>
      <w:r w:rsidRPr="00C7794D">
        <w:t>.</w:t>
      </w:r>
    </w:p>
    <w:p w14:paraId="7ABE860C" w14:textId="77777777" w:rsidR="00341BFE" w:rsidRPr="00C7794D" w:rsidRDefault="00341BFE" w:rsidP="00613655">
      <w:pPr>
        <w:pStyle w:val="Alg4"/>
        <w:numPr>
          <w:ilvl w:val="0"/>
          <w:numId w:val="618"/>
        </w:numPr>
      </w:pPr>
      <w:r w:rsidRPr="00C7794D">
        <w:t xml:space="preserve">If </w:t>
      </w:r>
      <w:r w:rsidRPr="00C7794D">
        <w:rPr>
          <w:i/>
        </w:rPr>
        <w:t>found</w:t>
      </w:r>
      <w:r w:rsidRPr="00C7794D">
        <w:t xml:space="preserve"> is </w:t>
      </w:r>
      <w:r w:rsidRPr="00C7794D">
        <w:rPr>
          <w:b/>
        </w:rPr>
        <w:t>false</w:t>
      </w:r>
      <w:r w:rsidRPr="00C7794D">
        <w:t>, then</w:t>
      </w:r>
      <w:r w:rsidRPr="00C7794D" w:rsidDel="00246756">
        <w:t xml:space="preserve"> </w:t>
      </w:r>
    </w:p>
    <w:p w14:paraId="7A2982BA" w14:textId="77777777" w:rsidR="00341BFE" w:rsidRPr="00C7794D" w:rsidRDefault="00341BFE" w:rsidP="00613655">
      <w:pPr>
        <w:pStyle w:val="Alg4"/>
        <w:numPr>
          <w:ilvl w:val="1"/>
          <w:numId w:val="618"/>
        </w:numPr>
      </w:pPr>
      <w:r w:rsidRPr="00C7794D">
        <w:t xml:space="preserve">Let </w:t>
      </w:r>
      <w:r w:rsidRPr="00C7794D">
        <w:rPr>
          <w:i/>
          <w:iCs/>
        </w:rPr>
        <w:t>B</w:t>
      </w:r>
      <w:r w:rsidRPr="00C7794D">
        <w:t xml:space="preserve"> be </w:t>
      </w:r>
      <w:r>
        <w:t>a new</w:t>
      </w:r>
      <w:r w:rsidRPr="00C7794D">
        <w:t xml:space="preserve"> </w:t>
      </w:r>
      <w:r>
        <w:t>L</w:t>
      </w:r>
      <w:r w:rsidRPr="00C7794D">
        <w:t xml:space="preserve">ist </w:t>
      </w:r>
      <w:r>
        <w:t>containing the</w:t>
      </w:r>
      <w:r w:rsidRPr="00C7794D">
        <w:t xml:space="preserve"> </w:t>
      </w:r>
      <w:r w:rsidRPr="00E8204A">
        <w:rPr>
          <w:rStyle w:val="SyntaxSymbol"/>
        </w:rPr>
        <w:t>CaseClause</w:t>
      </w:r>
      <w:r w:rsidRPr="00C7794D">
        <w:t xml:space="preserve"> items in the second </w:t>
      </w:r>
      <w:r w:rsidRPr="00E8204A">
        <w:rPr>
          <w:rStyle w:val="SyntaxSymbol"/>
        </w:rPr>
        <w:t>CaseClauses</w:t>
      </w:r>
      <w:r w:rsidRPr="00C7794D">
        <w:t>, in source text order.</w:t>
      </w:r>
    </w:p>
    <w:p w14:paraId="258909E4" w14:textId="77777777" w:rsidR="00341BFE" w:rsidRPr="00C7794D" w:rsidRDefault="00341BFE" w:rsidP="00613655">
      <w:pPr>
        <w:pStyle w:val="Alg4"/>
        <w:numPr>
          <w:ilvl w:val="1"/>
          <w:numId w:val="618"/>
        </w:numPr>
      </w:pPr>
      <w:r w:rsidRPr="00C7794D">
        <w:t xml:space="preserve">Repeat, letting </w:t>
      </w:r>
      <w:r w:rsidRPr="00C7794D">
        <w:rPr>
          <w:i/>
        </w:rPr>
        <w:t>C</w:t>
      </w:r>
      <w:r w:rsidRPr="00C7794D">
        <w:t xml:space="preserve"> be in order each </w:t>
      </w:r>
      <w:r w:rsidRPr="00E8204A">
        <w:rPr>
          <w:rStyle w:val="SyntaxSymbol"/>
        </w:rPr>
        <w:t>CaseClause</w:t>
      </w:r>
      <w:r w:rsidRPr="00C7794D">
        <w:t xml:space="preserve"> in </w:t>
      </w:r>
      <w:r>
        <w:rPr>
          <w:i/>
          <w:iCs/>
        </w:rPr>
        <w:t>B</w:t>
      </w:r>
    </w:p>
    <w:p w14:paraId="154D2E19" w14:textId="77777777" w:rsidR="00341BFE" w:rsidRPr="00A6104D" w:rsidRDefault="00341BFE" w:rsidP="00613655">
      <w:pPr>
        <w:pStyle w:val="Alg4"/>
        <w:numPr>
          <w:ilvl w:val="2"/>
          <w:numId w:val="618"/>
        </w:numPr>
      </w:pPr>
      <w:r>
        <w:t xml:space="preserve">If </w:t>
      </w:r>
      <w:r w:rsidRPr="00C7794D">
        <w:rPr>
          <w:i/>
        </w:rPr>
        <w:t>foundInB</w:t>
      </w:r>
      <w:r w:rsidRPr="00C7794D">
        <w:t xml:space="preserve"> is </w:t>
      </w:r>
      <w:r>
        <w:rPr>
          <w:b/>
        </w:rPr>
        <w:t>false</w:t>
      </w:r>
      <w:r>
        <w:t>,</w:t>
      </w:r>
      <w:r w:rsidRPr="00C7794D">
        <w:t xml:space="preserve"> </w:t>
      </w:r>
      <w:r w:rsidRPr="00A6104D">
        <w:t>then</w:t>
      </w:r>
    </w:p>
    <w:p w14:paraId="4CEE2662" w14:textId="77777777" w:rsidR="00341BFE" w:rsidRPr="00C7794D" w:rsidRDefault="00341BFE" w:rsidP="00613655">
      <w:pPr>
        <w:pStyle w:val="Alg4"/>
        <w:numPr>
          <w:ilvl w:val="3"/>
          <w:numId w:val="618"/>
        </w:numPr>
      </w:pPr>
      <w:r w:rsidRPr="00C7794D">
        <w:t xml:space="preserve">Let </w:t>
      </w:r>
      <w:r w:rsidRPr="00C7794D">
        <w:rPr>
          <w:i/>
        </w:rPr>
        <w:t>clauseSelector</w:t>
      </w:r>
      <w:r w:rsidRPr="00C7794D">
        <w:t xml:space="preserve"> be the result of </w:t>
      </w:r>
      <w:r>
        <w:t>CaseSelectorEvaluation of</w:t>
      </w:r>
      <w:r w:rsidRPr="00C7794D">
        <w:t xml:space="preserve"> </w:t>
      </w:r>
      <w:r w:rsidRPr="00C7794D">
        <w:rPr>
          <w:i/>
          <w:iCs/>
        </w:rPr>
        <w:t>C</w:t>
      </w:r>
      <w:r w:rsidRPr="00C7794D">
        <w:t>.</w:t>
      </w:r>
    </w:p>
    <w:p w14:paraId="67436B5F" w14:textId="77777777" w:rsidR="00341BFE" w:rsidRDefault="00341BFE" w:rsidP="00613655">
      <w:pPr>
        <w:pStyle w:val="Alg4"/>
        <w:numPr>
          <w:ilvl w:val="3"/>
          <w:numId w:val="618"/>
        </w:numPr>
      </w:pPr>
      <w:r>
        <w:t xml:space="preserve">If </w:t>
      </w:r>
      <w:r w:rsidRPr="00C7794D">
        <w:rPr>
          <w:i/>
        </w:rPr>
        <w:t>clauseSelector</w:t>
      </w:r>
      <w:r w:rsidRPr="00C7794D">
        <w:t xml:space="preserve"> </w:t>
      </w:r>
      <w:r>
        <w:t>is an abrupt completion, then</w:t>
      </w:r>
    </w:p>
    <w:p w14:paraId="207AF953" w14:textId="77777777" w:rsidR="00341BFE" w:rsidRDefault="00341BFE" w:rsidP="00613655">
      <w:pPr>
        <w:pStyle w:val="Alg4"/>
        <w:numPr>
          <w:ilvl w:val="4"/>
          <w:numId w:val="618"/>
        </w:numPr>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Completion{[[type]]: </w:t>
      </w:r>
      <w:r w:rsidRPr="006A5E27">
        <w:rPr>
          <w:i/>
        </w:rPr>
        <w:t>clauseSelector</w:t>
      </w:r>
      <w:r w:rsidRPr="00C7794D">
        <w:t>.</w:t>
      </w:r>
      <w:r>
        <w:t>[[</w:t>
      </w:r>
      <w:r w:rsidRPr="00C7794D">
        <w:t>type</w:t>
      </w:r>
      <w:r>
        <w:t>]]</w:t>
      </w:r>
      <w:r w:rsidRPr="00C7794D">
        <w:t>,</w:t>
      </w:r>
      <w:r w:rsidRPr="00C7794D">
        <w:rPr>
          <w:i/>
          <w:iCs/>
        </w:rPr>
        <w:t xml:space="preserve"> </w:t>
      </w:r>
      <w:r>
        <w:t>[[value]]:</w:t>
      </w:r>
      <w:r w:rsidRPr="00675312">
        <w:rPr>
          <w:i/>
        </w:rPr>
        <w:t xml:space="preserve"> </w:t>
      </w:r>
      <w:r>
        <w:rPr>
          <w:b/>
          <w:iCs/>
        </w:rPr>
        <w:t>undefined</w:t>
      </w:r>
      <w:r w:rsidRPr="00C7794D">
        <w:t>,</w:t>
      </w:r>
      <w:r w:rsidRPr="00C7794D">
        <w:rPr>
          <w:i/>
          <w:iCs/>
        </w:rPr>
        <w:t xml:space="preserve"> </w:t>
      </w:r>
      <w:r>
        <w:t>[[target]]:</w:t>
      </w:r>
      <w:r w:rsidRPr="00675312">
        <w:rPr>
          <w:i/>
        </w:rPr>
        <w:t xml:space="preserve"> </w:t>
      </w:r>
      <w:r w:rsidRPr="006A5E27">
        <w:rPr>
          <w:i/>
        </w:rPr>
        <w:t>clauseSelector</w:t>
      </w:r>
      <w:r w:rsidRPr="00C7794D">
        <w:t>.</w:t>
      </w:r>
      <w:r>
        <w:t>[[</w:t>
      </w:r>
      <w:r w:rsidRPr="00C7794D">
        <w:t>target</w:t>
      </w:r>
      <w:r>
        <w:t>]]}</w:t>
      </w:r>
      <w:r w:rsidRPr="00C7794D">
        <w:t>.</w:t>
      </w:r>
    </w:p>
    <w:p w14:paraId="28BBA884" w14:textId="77777777" w:rsidR="00341BFE" w:rsidRDefault="00341BFE" w:rsidP="00613655">
      <w:pPr>
        <w:pStyle w:val="Alg4"/>
        <w:numPr>
          <w:ilvl w:val="4"/>
          <w:numId w:val="618"/>
        </w:numPr>
      </w:pPr>
      <w:r>
        <w:t xml:space="preserve">Else, return </w:t>
      </w:r>
      <w:r w:rsidRPr="00C7794D">
        <w:rPr>
          <w:i/>
        </w:rPr>
        <w:t>clauseSelector</w:t>
      </w:r>
      <w:r>
        <w:t>.</w:t>
      </w:r>
    </w:p>
    <w:p w14:paraId="423C8EBE" w14:textId="77777777" w:rsidR="00341BFE" w:rsidRDefault="00341BFE" w:rsidP="00613655">
      <w:pPr>
        <w:pStyle w:val="Alg4"/>
        <w:numPr>
          <w:ilvl w:val="3"/>
          <w:numId w:val="618"/>
        </w:numPr>
      </w:pPr>
      <w:r>
        <w:t xml:space="preserve">Let </w:t>
      </w:r>
      <w:r w:rsidRPr="00EC0FBA">
        <w:rPr>
          <w:i/>
        </w:rPr>
        <w:t>foundInB</w:t>
      </w:r>
      <w:r w:rsidRPr="00D237FD">
        <w:t xml:space="preserve"> </w:t>
      </w:r>
      <w:r>
        <w:t xml:space="preserve">be the result of performing </w:t>
      </w:r>
      <w:r w:rsidRPr="00102782">
        <w:t>Strict Equality Comparison</w:t>
      </w:r>
      <w:r>
        <w:t xml:space="preserve"> </w:t>
      </w:r>
      <w:r w:rsidRPr="00EC0FBA">
        <w:rPr>
          <w:i/>
          <w:iCs/>
        </w:rPr>
        <w:t>input</w:t>
      </w:r>
      <w:r w:rsidRPr="00C7794D">
        <w:t xml:space="preserve"> </w:t>
      </w:r>
      <w:r>
        <w:t>===</w:t>
      </w:r>
      <w:r w:rsidRPr="00C7794D">
        <w:t xml:space="preserve"> </w:t>
      </w:r>
      <w:r w:rsidRPr="00EC0FBA">
        <w:rPr>
          <w:i/>
        </w:rPr>
        <w:t>clauseSelector</w:t>
      </w:r>
      <w:r w:rsidRPr="00EC0FBA">
        <w:t>.</w:t>
      </w:r>
    </w:p>
    <w:p w14:paraId="283CF11B" w14:textId="77777777" w:rsidR="00341BFE" w:rsidRPr="00A6104D" w:rsidRDefault="00341BFE" w:rsidP="00613655">
      <w:pPr>
        <w:pStyle w:val="Alg4"/>
        <w:numPr>
          <w:ilvl w:val="2"/>
          <w:numId w:val="618"/>
        </w:numPr>
      </w:pPr>
      <w:r>
        <w:t xml:space="preserve">If </w:t>
      </w:r>
      <w:r w:rsidRPr="00C7794D">
        <w:rPr>
          <w:i/>
        </w:rPr>
        <w:t>foundInB</w:t>
      </w:r>
      <w:r w:rsidRPr="00C7794D">
        <w:t xml:space="preserve"> is </w:t>
      </w:r>
      <w:r w:rsidRPr="00C7794D">
        <w:rPr>
          <w:b/>
        </w:rPr>
        <w:t>true</w:t>
      </w:r>
      <w:r>
        <w:t>,</w:t>
      </w:r>
      <w:r w:rsidRPr="00C7794D">
        <w:t xml:space="preserve"> </w:t>
      </w:r>
      <w:r w:rsidRPr="00A6104D">
        <w:t>then</w:t>
      </w:r>
    </w:p>
    <w:p w14:paraId="44FA69BB" w14:textId="77777777" w:rsidR="00341BFE" w:rsidRPr="00C7794D" w:rsidRDefault="00341BFE" w:rsidP="00613655">
      <w:pPr>
        <w:pStyle w:val="Alg4"/>
        <w:numPr>
          <w:ilvl w:val="3"/>
          <w:numId w:val="618"/>
        </w:numPr>
      </w:pPr>
      <w:r>
        <w:t>L</w:t>
      </w:r>
      <w:r w:rsidRPr="00C7794D">
        <w:t xml:space="preserve">et </w:t>
      </w:r>
      <w:r w:rsidRPr="00C7794D">
        <w:rPr>
          <w:i/>
          <w:iCs/>
        </w:rPr>
        <w:t>R</w:t>
      </w:r>
      <w:r w:rsidRPr="00C7794D">
        <w:t xml:space="preserve"> be the result </w:t>
      </w:r>
      <w:r>
        <w:t>of evaluating</w:t>
      </w:r>
      <w:r w:rsidRPr="00C7794D">
        <w:t xml:space="preserve"> </w:t>
      </w:r>
      <w:r w:rsidRPr="00C7794D">
        <w:rPr>
          <w:i/>
        </w:rPr>
        <w:t>CaseClause</w:t>
      </w:r>
      <w:r>
        <w:rPr>
          <w:i/>
        </w:rPr>
        <w:t xml:space="preserve"> C</w:t>
      </w:r>
      <w:r w:rsidRPr="00C7794D">
        <w:t>.</w:t>
      </w:r>
    </w:p>
    <w:p w14:paraId="55B70B5E" w14:textId="77777777" w:rsidR="00341BFE" w:rsidRPr="00C7794D" w:rsidRDefault="00341BFE" w:rsidP="00613655">
      <w:pPr>
        <w:pStyle w:val="Alg4"/>
        <w:numPr>
          <w:ilvl w:val="3"/>
          <w:numId w:val="618"/>
        </w:numPr>
      </w:pPr>
      <w:r w:rsidRPr="00C7794D">
        <w:t>If</w:t>
      </w:r>
      <w:r w:rsidRPr="00C7794D">
        <w:rPr>
          <w:i/>
          <w:iCs/>
        </w:rPr>
        <w:t xml:space="preserve"> R</w:t>
      </w:r>
      <w:r w:rsidRPr="00C7794D">
        <w:t>.</w:t>
      </w:r>
      <w:r>
        <w:t>[[</w:t>
      </w:r>
      <w:r w:rsidRPr="00C7794D">
        <w:t>value</w:t>
      </w:r>
      <w:r>
        <w:t>]]</w:t>
      </w:r>
      <w:r w:rsidRPr="00C7794D">
        <w:t xml:space="preserve"> is not</w:t>
      </w:r>
      <w:r w:rsidRPr="00C7794D">
        <w:rPr>
          <w:b/>
          <w:bCs/>
        </w:rPr>
        <w:t xml:space="preserve"> </w:t>
      </w:r>
      <w:r w:rsidRPr="00C7794D">
        <w:rPr>
          <w:rFonts w:cs="Arial"/>
          <w:bCs/>
        </w:rPr>
        <w:t>empty</w:t>
      </w:r>
      <w:r w:rsidRPr="00C7794D">
        <w:t>, then let</w:t>
      </w:r>
      <w:r w:rsidRPr="00C7794D">
        <w:rPr>
          <w:i/>
          <w:iCs/>
        </w:rPr>
        <w:t xml:space="preserve"> V</w:t>
      </w:r>
      <w:r w:rsidRPr="00C7794D">
        <w:t xml:space="preserve"> =</w:t>
      </w:r>
      <w:r w:rsidRPr="00C7794D">
        <w:rPr>
          <w:i/>
          <w:iCs/>
        </w:rPr>
        <w:t xml:space="preserve"> R</w:t>
      </w:r>
      <w:r w:rsidRPr="00C7794D">
        <w:t>.</w:t>
      </w:r>
      <w:r>
        <w:t>[[</w:t>
      </w:r>
      <w:r w:rsidRPr="00C7794D">
        <w:t>value</w:t>
      </w:r>
      <w:r>
        <w:t>]]</w:t>
      </w:r>
      <w:r w:rsidRPr="00C7794D">
        <w:t>.</w:t>
      </w:r>
    </w:p>
    <w:p w14:paraId="6A3BE638" w14:textId="77777777" w:rsidR="00341BFE" w:rsidRPr="00C7794D" w:rsidRDefault="00341BFE" w:rsidP="00613655">
      <w:pPr>
        <w:pStyle w:val="Alg4"/>
        <w:numPr>
          <w:ilvl w:val="3"/>
          <w:numId w:val="618"/>
        </w:numPr>
      </w:pPr>
      <w:r>
        <w:rPr>
          <w:iCs/>
        </w:rPr>
        <w:t xml:space="preserve">If </w:t>
      </w:r>
      <w:r w:rsidRPr="00C7794D">
        <w:rPr>
          <w:i/>
          <w:iCs/>
        </w:rPr>
        <w:t>R</w:t>
      </w:r>
      <w:r w:rsidRPr="00C7794D">
        <w:t xml:space="preserve"> is an abrupt completion, then return </w:t>
      </w:r>
      <w:r>
        <w:t>Completion{</w:t>
      </w:r>
      <w:r w:rsidRPr="00BB752E">
        <w:t>[[type]]:</w:t>
      </w:r>
      <w:r>
        <w:t xml:space="preserve"> </w:t>
      </w:r>
      <w:r w:rsidRPr="00C7794D">
        <w:rPr>
          <w:i/>
          <w:iCs/>
        </w:rPr>
        <w:t>R</w:t>
      </w:r>
      <w:r w:rsidRPr="00C7794D">
        <w:t>.</w:t>
      </w:r>
      <w:r>
        <w:t>[[</w:t>
      </w:r>
      <w:r w:rsidRPr="00C7794D">
        <w:t>type</w:t>
      </w:r>
      <w:r>
        <w:t>]]</w:t>
      </w:r>
      <w:r w:rsidRPr="00C7794D">
        <w:t>,</w:t>
      </w:r>
      <w:r w:rsidRPr="00C7794D">
        <w:rPr>
          <w:i/>
          <w:iCs/>
        </w:rPr>
        <w:t xml:space="preserve"> </w:t>
      </w:r>
      <w:r w:rsidRPr="00BB752E">
        <w:t>[[value]]:</w:t>
      </w:r>
      <w:r w:rsidRPr="00675312">
        <w:rPr>
          <w:i/>
        </w:rPr>
        <w:t xml:space="preserve"> </w:t>
      </w:r>
      <w:r w:rsidRPr="00C7794D">
        <w:rPr>
          <w:i/>
          <w:iCs/>
        </w:rPr>
        <w:t>V</w:t>
      </w:r>
      <w:r w:rsidRPr="00C7794D">
        <w:t>,</w:t>
      </w:r>
      <w:r w:rsidRPr="00C7794D">
        <w:rPr>
          <w:i/>
          <w:iCs/>
        </w:rPr>
        <w:t xml:space="preserve"> </w:t>
      </w:r>
      <w:r w:rsidRPr="00BB752E">
        <w:t>[[target]]:</w:t>
      </w:r>
      <w:r w:rsidRPr="00675312">
        <w:rPr>
          <w:i/>
        </w:rPr>
        <w:t xml:space="preserve"> </w:t>
      </w:r>
      <w:r w:rsidRPr="00C7794D">
        <w:rPr>
          <w:i/>
          <w:iCs/>
        </w:rPr>
        <w:t>R</w:t>
      </w:r>
      <w:r w:rsidRPr="00C7794D">
        <w:t>.</w:t>
      </w:r>
      <w:r>
        <w:t>[[</w:t>
      </w:r>
      <w:r w:rsidRPr="00C7794D">
        <w:t>target</w:t>
      </w:r>
      <w:r>
        <w:t>]]}</w:t>
      </w:r>
      <w:r w:rsidRPr="00C7794D">
        <w:t>.</w:t>
      </w:r>
    </w:p>
    <w:p w14:paraId="16FBE0B7" w14:textId="77777777" w:rsidR="00341BFE" w:rsidRDefault="00341BFE" w:rsidP="00613655">
      <w:pPr>
        <w:pStyle w:val="Alg4"/>
        <w:numPr>
          <w:ilvl w:val="0"/>
          <w:numId w:val="618"/>
        </w:numPr>
      </w:pPr>
      <w:r>
        <w:t xml:space="preserve">If </w:t>
      </w:r>
      <w:r w:rsidRPr="00EC0FBA">
        <w:rPr>
          <w:i/>
        </w:rPr>
        <w:t>foundInB</w:t>
      </w:r>
      <w:r w:rsidRPr="00C7794D">
        <w:t xml:space="preserve"> is </w:t>
      </w:r>
      <w:r w:rsidRPr="00EC0FBA">
        <w:rPr>
          <w:b/>
        </w:rPr>
        <w:t>true</w:t>
      </w:r>
      <w:r w:rsidRPr="00C7794D">
        <w:t>, then</w:t>
      </w:r>
      <w:r>
        <w:t xml:space="preserve"> </w:t>
      </w:r>
      <w:r w:rsidRPr="00C7794D">
        <w:t xml:space="preserve">return </w:t>
      </w:r>
      <w:r w:rsidRPr="0003414D">
        <w:t>NormalCompletion(</w:t>
      </w:r>
      <w:r w:rsidRPr="00EC0FBA">
        <w:rPr>
          <w:i/>
          <w:iCs/>
        </w:rPr>
        <w:t>V</w:t>
      </w:r>
      <w:r w:rsidRPr="0003414D">
        <w:t>)</w:t>
      </w:r>
      <w:r w:rsidRPr="00C7794D">
        <w:t>.</w:t>
      </w:r>
    </w:p>
    <w:p w14:paraId="57E8954F" w14:textId="77777777" w:rsidR="00341BFE" w:rsidRPr="00C7794D" w:rsidRDefault="00341BFE" w:rsidP="00613655">
      <w:pPr>
        <w:pStyle w:val="Alg4"/>
        <w:numPr>
          <w:ilvl w:val="0"/>
          <w:numId w:val="618"/>
        </w:numPr>
      </w:pPr>
      <w:r>
        <w:t>L</w:t>
      </w:r>
      <w:r w:rsidRPr="00C7794D">
        <w:t xml:space="preserve">et </w:t>
      </w:r>
      <w:r w:rsidRPr="00EC0FBA">
        <w:rPr>
          <w:i/>
          <w:iCs/>
        </w:rPr>
        <w:t>R</w:t>
      </w:r>
      <w:r w:rsidRPr="00C7794D">
        <w:t xml:space="preserve"> be the result </w:t>
      </w:r>
      <w:r>
        <w:t>of evaluating</w:t>
      </w:r>
      <w:r w:rsidRPr="00C7794D">
        <w:t xml:space="preserve"> </w:t>
      </w:r>
      <w:r w:rsidRPr="00E8204A">
        <w:rPr>
          <w:rStyle w:val="SyntaxSymbol"/>
        </w:rPr>
        <w:t>DefaultClause</w:t>
      </w:r>
      <w:r w:rsidRPr="00C7794D">
        <w:t>.</w:t>
      </w:r>
    </w:p>
    <w:p w14:paraId="10B4E6D2" w14:textId="77777777" w:rsidR="00341BFE" w:rsidRPr="00C7794D" w:rsidRDefault="00341BFE" w:rsidP="00613655">
      <w:pPr>
        <w:pStyle w:val="Alg4"/>
        <w:numPr>
          <w:ilvl w:val="0"/>
          <w:numId w:val="618"/>
        </w:numPr>
      </w:pPr>
      <w:r w:rsidRPr="00C7794D">
        <w:t xml:space="preserve">If </w:t>
      </w:r>
      <w:r w:rsidRPr="00EC0FBA">
        <w:rPr>
          <w:i/>
          <w:iCs/>
        </w:rPr>
        <w:t>R</w:t>
      </w:r>
      <w:r w:rsidRPr="00C7794D">
        <w:t>.</w:t>
      </w:r>
      <w:r>
        <w:t>[[</w:t>
      </w:r>
      <w:r w:rsidRPr="00C7794D">
        <w:t>value</w:t>
      </w:r>
      <w:r>
        <w:t>]]</w:t>
      </w:r>
      <w:r w:rsidRPr="00C7794D">
        <w:t xml:space="preserve"> is not </w:t>
      </w:r>
      <w:r w:rsidRPr="00EC0FBA">
        <w:rPr>
          <w:rFonts w:cs="Arial"/>
          <w:bCs/>
        </w:rPr>
        <w:t>empty</w:t>
      </w:r>
      <w:r w:rsidRPr="00C7794D">
        <w:t xml:space="preserve">, then let </w:t>
      </w:r>
      <w:r w:rsidRPr="00EC0FBA">
        <w:rPr>
          <w:i/>
          <w:iCs/>
        </w:rPr>
        <w:t>V</w:t>
      </w:r>
      <w:r w:rsidRPr="00C7794D">
        <w:t xml:space="preserve"> = </w:t>
      </w:r>
      <w:r w:rsidRPr="00EC0FBA">
        <w:rPr>
          <w:i/>
          <w:iCs/>
        </w:rPr>
        <w:t>R</w:t>
      </w:r>
      <w:r w:rsidRPr="00C7794D">
        <w:t>.</w:t>
      </w:r>
      <w:r>
        <w:t>[[</w:t>
      </w:r>
      <w:r w:rsidRPr="00C7794D">
        <w:t>value</w:t>
      </w:r>
      <w:r>
        <w:t>]]</w:t>
      </w:r>
      <w:r w:rsidRPr="00C7794D">
        <w:t>.</w:t>
      </w:r>
    </w:p>
    <w:p w14:paraId="0707C814" w14:textId="77777777" w:rsidR="00341BFE" w:rsidRPr="00C7794D" w:rsidRDefault="00341BFE" w:rsidP="00613655">
      <w:pPr>
        <w:pStyle w:val="Alg4"/>
        <w:numPr>
          <w:ilvl w:val="0"/>
          <w:numId w:val="618"/>
        </w:numPr>
      </w:pPr>
      <w:r w:rsidRPr="00C7794D">
        <w:t xml:space="preserve">If </w:t>
      </w:r>
      <w:r w:rsidRPr="00EC0FBA">
        <w:rPr>
          <w:i/>
          <w:iCs/>
        </w:rPr>
        <w:t>R</w:t>
      </w:r>
      <w:r w:rsidRPr="00C7794D">
        <w:t xml:space="preserve"> is an abrupt completion, then return </w:t>
      </w:r>
      <w:r>
        <w:t>Completion{</w:t>
      </w:r>
      <w:r w:rsidRPr="00BB752E">
        <w:t>[[type]]:</w:t>
      </w:r>
      <w:r w:rsidRPr="00EC0FBA">
        <w:t xml:space="preserve"> </w:t>
      </w:r>
      <w:r w:rsidRPr="00EC0FBA">
        <w:rPr>
          <w:i/>
          <w:iCs/>
        </w:rPr>
        <w:t>R</w:t>
      </w:r>
      <w:r w:rsidRPr="00C7794D">
        <w:t>.</w:t>
      </w:r>
      <w:r>
        <w:t>[[</w:t>
      </w:r>
      <w:r w:rsidRPr="00C7794D">
        <w:t>type</w:t>
      </w:r>
      <w:r>
        <w:t>]]</w:t>
      </w:r>
      <w:r w:rsidRPr="00C7794D">
        <w:t>,</w:t>
      </w:r>
      <w:r w:rsidRPr="00EC0FBA">
        <w:rPr>
          <w:i/>
          <w:iCs/>
        </w:rPr>
        <w:t xml:space="preserve"> </w:t>
      </w:r>
      <w:r w:rsidRPr="00BB752E">
        <w:t>[[value]]:</w:t>
      </w:r>
      <w:r w:rsidRPr="00EC0FBA">
        <w:rPr>
          <w:i/>
        </w:rPr>
        <w:t xml:space="preserve"> </w:t>
      </w:r>
      <w:r w:rsidRPr="00EC0FBA">
        <w:rPr>
          <w:i/>
          <w:iCs/>
        </w:rPr>
        <w:t>V</w:t>
      </w:r>
      <w:r w:rsidRPr="00C7794D">
        <w:t>,</w:t>
      </w:r>
      <w:r w:rsidRPr="00EC0FBA">
        <w:rPr>
          <w:i/>
          <w:iCs/>
        </w:rPr>
        <w:t xml:space="preserve"> </w:t>
      </w:r>
      <w:r w:rsidRPr="00BB752E">
        <w:t>[[target]]:</w:t>
      </w:r>
      <w:r w:rsidRPr="00EC0FBA">
        <w:t xml:space="preserve"> </w:t>
      </w:r>
      <w:r w:rsidRPr="00EC0FBA">
        <w:rPr>
          <w:i/>
        </w:rPr>
        <w:t xml:space="preserve"> </w:t>
      </w:r>
      <w:r w:rsidRPr="00EC0FBA">
        <w:rPr>
          <w:i/>
          <w:iCs/>
        </w:rPr>
        <w:t>R</w:t>
      </w:r>
      <w:r w:rsidRPr="00C7794D">
        <w:t>.</w:t>
      </w:r>
      <w:r>
        <w:t>[[</w:t>
      </w:r>
      <w:r w:rsidRPr="00C7794D">
        <w:t>target</w:t>
      </w:r>
      <w:r>
        <w:t>]]}</w:t>
      </w:r>
      <w:r w:rsidRPr="00C7794D">
        <w:t>.</w:t>
      </w:r>
    </w:p>
    <w:p w14:paraId="50936D2C" w14:textId="77777777" w:rsidR="00341BFE" w:rsidRPr="00C7794D" w:rsidRDefault="00341BFE" w:rsidP="00613655">
      <w:pPr>
        <w:pStyle w:val="Alg4"/>
        <w:numPr>
          <w:ilvl w:val="0"/>
          <w:numId w:val="618"/>
        </w:numPr>
      </w:pPr>
      <w:r w:rsidRPr="00C7794D">
        <w:t xml:space="preserve">Let </w:t>
      </w:r>
      <w:r w:rsidRPr="00EC0FBA">
        <w:rPr>
          <w:i/>
          <w:iCs/>
        </w:rPr>
        <w:t>B</w:t>
      </w:r>
      <w:r w:rsidRPr="00C7794D">
        <w:t xml:space="preserve"> be </w:t>
      </w:r>
      <w:r>
        <w:t>a new</w:t>
      </w:r>
      <w:r w:rsidRPr="00C7794D">
        <w:t xml:space="preserve"> </w:t>
      </w:r>
      <w:r>
        <w:t>L</w:t>
      </w:r>
      <w:r w:rsidRPr="00C7794D">
        <w:t xml:space="preserve">ist </w:t>
      </w:r>
      <w:r>
        <w:t>containing the</w:t>
      </w:r>
      <w:r w:rsidRPr="00C7794D">
        <w:t xml:space="preserve"> </w:t>
      </w:r>
      <w:r w:rsidRPr="00E8204A">
        <w:rPr>
          <w:rStyle w:val="SyntaxSymbol"/>
        </w:rPr>
        <w:t>CaseClause</w:t>
      </w:r>
      <w:r w:rsidRPr="00C7794D">
        <w:t xml:space="preserve"> items in the second </w:t>
      </w:r>
      <w:r w:rsidRPr="00E8204A">
        <w:rPr>
          <w:rStyle w:val="SyntaxSymbol"/>
        </w:rPr>
        <w:t>CaseClauses</w:t>
      </w:r>
      <w:r w:rsidRPr="00C7794D">
        <w:t>, in source text order.</w:t>
      </w:r>
    </w:p>
    <w:p w14:paraId="42D01CE2" w14:textId="77777777" w:rsidR="00341BFE" w:rsidRPr="00C7794D" w:rsidRDefault="00341BFE" w:rsidP="00613655">
      <w:pPr>
        <w:pStyle w:val="Alg4"/>
        <w:numPr>
          <w:ilvl w:val="0"/>
          <w:numId w:val="618"/>
        </w:numPr>
      </w:pPr>
      <w:r w:rsidRPr="00C7794D">
        <w:t>Repeat</w:t>
      </w:r>
      <w:r>
        <w:t xml:space="preserve">, </w:t>
      </w:r>
      <w:r w:rsidRPr="00C7794D">
        <w:t xml:space="preserve">letting </w:t>
      </w:r>
      <w:r w:rsidRPr="00EC0FBA">
        <w:rPr>
          <w:i/>
        </w:rPr>
        <w:t>C</w:t>
      </w:r>
      <w:r w:rsidRPr="00C7794D">
        <w:t xml:space="preserve"> be in order each </w:t>
      </w:r>
      <w:r w:rsidRPr="00E8204A">
        <w:rPr>
          <w:rStyle w:val="SyntaxSymbol"/>
        </w:rPr>
        <w:t>CaseClause</w:t>
      </w:r>
      <w:r w:rsidRPr="00C7794D">
        <w:t xml:space="preserve"> in </w:t>
      </w:r>
      <w:r w:rsidRPr="00EC0FBA">
        <w:rPr>
          <w:i/>
          <w:iCs/>
        </w:rPr>
        <w:t>B</w:t>
      </w:r>
      <w:r w:rsidRPr="00C7794D">
        <w:t xml:space="preserve"> (</w:t>
      </w:r>
      <w:r w:rsidRPr="00EC0FBA">
        <w:rPr>
          <w:sz w:val="18"/>
          <w:szCs w:val="18"/>
        </w:rPr>
        <w:t xml:space="preserve">NOTE  this is another complete iteration of the second </w:t>
      </w:r>
      <w:r w:rsidRPr="00E8204A">
        <w:rPr>
          <w:rStyle w:val="SyntaxSymbol"/>
          <w:sz w:val="18"/>
        </w:rPr>
        <w:t>CaseClauses</w:t>
      </w:r>
      <w:r w:rsidRPr="00C7794D">
        <w:t>)</w:t>
      </w:r>
    </w:p>
    <w:p w14:paraId="44F0D328" w14:textId="77777777" w:rsidR="00341BFE" w:rsidRPr="008F7A25" w:rsidRDefault="00341BFE" w:rsidP="00613655">
      <w:pPr>
        <w:pStyle w:val="Alg4"/>
        <w:numPr>
          <w:ilvl w:val="1"/>
          <w:numId w:val="618"/>
        </w:numPr>
      </w:pPr>
      <w:r>
        <w:t>L</w:t>
      </w:r>
      <w:r w:rsidRPr="00C7794D">
        <w:t xml:space="preserve">et </w:t>
      </w:r>
      <w:r w:rsidRPr="00C7794D">
        <w:rPr>
          <w:i/>
          <w:iCs/>
        </w:rPr>
        <w:t>R</w:t>
      </w:r>
      <w:r w:rsidRPr="00C7794D">
        <w:t xml:space="preserve"> be the resul</w:t>
      </w:r>
      <w:r>
        <w:t>t of evaluating</w:t>
      </w:r>
      <w:r w:rsidRPr="00E46C84">
        <w:rPr>
          <w:i/>
        </w:rPr>
        <w:t xml:space="preserve"> </w:t>
      </w:r>
      <w:r w:rsidRPr="00E8204A">
        <w:rPr>
          <w:rStyle w:val="SyntaxSymbol"/>
        </w:rPr>
        <w:t>CaseClause</w:t>
      </w:r>
      <w:r w:rsidRPr="00C7794D">
        <w:t xml:space="preserve"> </w:t>
      </w:r>
      <w:r w:rsidRPr="00C7794D">
        <w:rPr>
          <w:i/>
          <w:iCs/>
        </w:rPr>
        <w:t>C</w:t>
      </w:r>
      <w:r>
        <w:t>.</w:t>
      </w:r>
    </w:p>
    <w:p w14:paraId="65E18331" w14:textId="77777777" w:rsidR="00341BFE" w:rsidRPr="00C7794D" w:rsidRDefault="00341BFE" w:rsidP="00613655">
      <w:pPr>
        <w:pStyle w:val="Alg4"/>
        <w:numPr>
          <w:ilvl w:val="1"/>
          <w:numId w:val="618"/>
        </w:numPr>
      </w:pPr>
      <w:r w:rsidRPr="00C7794D">
        <w:t xml:space="preserve">If </w:t>
      </w:r>
      <w:r w:rsidRPr="00C7794D">
        <w:rPr>
          <w:i/>
          <w:iCs/>
        </w:rPr>
        <w:t>R</w:t>
      </w:r>
      <w:r w:rsidRPr="00C7794D">
        <w:t>.</w:t>
      </w:r>
      <w:r>
        <w:t>[[</w:t>
      </w:r>
      <w:r w:rsidRPr="00C7794D">
        <w:t>value</w:t>
      </w:r>
      <w:r>
        <w:t>]]</w:t>
      </w:r>
      <w:r w:rsidRPr="00C7794D">
        <w:t xml:space="preserve"> is not </w:t>
      </w:r>
      <w:r w:rsidRPr="00C7794D">
        <w:rPr>
          <w:rFonts w:cs="Arial"/>
          <w:bCs/>
        </w:rPr>
        <w:t>empty</w:t>
      </w:r>
      <w:r w:rsidRPr="00C7794D">
        <w:t xml:space="preserve">, then let </w:t>
      </w:r>
      <w:r w:rsidRPr="00C7794D">
        <w:rPr>
          <w:i/>
          <w:iCs/>
        </w:rPr>
        <w:t>V</w:t>
      </w:r>
      <w:r w:rsidRPr="00C7794D">
        <w:t xml:space="preserve"> = </w:t>
      </w:r>
      <w:r w:rsidRPr="00C7794D">
        <w:rPr>
          <w:i/>
          <w:iCs/>
        </w:rPr>
        <w:t>R</w:t>
      </w:r>
      <w:r w:rsidRPr="00C7794D">
        <w:t>.</w:t>
      </w:r>
      <w:r>
        <w:t>[[</w:t>
      </w:r>
      <w:r w:rsidRPr="00C7794D">
        <w:t>value</w:t>
      </w:r>
      <w:r>
        <w:t>]]</w:t>
      </w:r>
      <w:r w:rsidRPr="00C7794D">
        <w:t>.</w:t>
      </w:r>
    </w:p>
    <w:p w14:paraId="1772CA97" w14:textId="77777777" w:rsidR="00341BFE" w:rsidRPr="00C7794D" w:rsidRDefault="00341BFE" w:rsidP="00613655">
      <w:pPr>
        <w:pStyle w:val="Alg4"/>
        <w:numPr>
          <w:ilvl w:val="1"/>
          <w:numId w:val="618"/>
        </w:numPr>
      </w:pPr>
      <w:r w:rsidRPr="00C7794D">
        <w:t xml:space="preserve">If </w:t>
      </w:r>
      <w:r w:rsidRPr="00C7794D">
        <w:rPr>
          <w:i/>
          <w:iCs/>
        </w:rPr>
        <w:t>R</w:t>
      </w:r>
      <w:r w:rsidRPr="00C7794D">
        <w:t xml:space="preserve"> is an abrupt completion, then</w:t>
      </w:r>
      <w:r>
        <w:t xml:space="preserve"> return</w:t>
      </w:r>
      <w:r w:rsidRPr="00C7794D">
        <w:t xml:space="preserve"> </w:t>
      </w:r>
      <w:r>
        <w:t>Completion{</w:t>
      </w:r>
      <w:r w:rsidRPr="00BB752E">
        <w:t>[[type]]:</w:t>
      </w:r>
      <w:r>
        <w:t xml:space="preserve"> </w:t>
      </w:r>
      <w:r w:rsidRPr="00C7794D">
        <w:rPr>
          <w:i/>
          <w:iCs/>
        </w:rPr>
        <w:t>R</w:t>
      </w:r>
      <w:r w:rsidRPr="00C7794D">
        <w:t>.</w:t>
      </w:r>
      <w:r>
        <w:t>[[</w:t>
      </w:r>
      <w:r w:rsidRPr="00C7794D">
        <w:t>type</w:t>
      </w:r>
      <w:r>
        <w:t>]]</w:t>
      </w:r>
      <w:r w:rsidRPr="00C7794D">
        <w:t>,</w:t>
      </w:r>
      <w:r w:rsidRPr="00C7794D">
        <w:rPr>
          <w:i/>
          <w:iCs/>
        </w:rPr>
        <w:t xml:space="preserve"> </w:t>
      </w:r>
      <w:r w:rsidRPr="00BB752E">
        <w:t>[[value]]:</w:t>
      </w:r>
      <w:r w:rsidRPr="00675312">
        <w:rPr>
          <w:i/>
        </w:rPr>
        <w:t xml:space="preserve"> </w:t>
      </w:r>
      <w:r w:rsidRPr="00C7794D">
        <w:rPr>
          <w:i/>
          <w:iCs/>
        </w:rPr>
        <w:t>V</w:t>
      </w:r>
      <w:r w:rsidRPr="00C7794D">
        <w:t>,</w:t>
      </w:r>
      <w:r w:rsidRPr="00C7794D">
        <w:rPr>
          <w:i/>
          <w:iCs/>
        </w:rPr>
        <w:t xml:space="preserve"> </w:t>
      </w:r>
      <w:r w:rsidRPr="00BB752E">
        <w:t>[[target]]:</w:t>
      </w:r>
      <w:r w:rsidRPr="00675312">
        <w:rPr>
          <w:i/>
        </w:rPr>
        <w:t xml:space="preserve"> </w:t>
      </w:r>
      <w:r w:rsidRPr="00C7794D">
        <w:rPr>
          <w:i/>
          <w:iCs/>
        </w:rPr>
        <w:t>R</w:t>
      </w:r>
      <w:r w:rsidRPr="00C7794D">
        <w:t>.</w:t>
      </w:r>
      <w:r>
        <w:t>[[</w:t>
      </w:r>
      <w:r w:rsidRPr="00C7794D">
        <w:t>target</w:t>
      </w:r>
      <w:r>
        <w:t>]]}</w:t>
      </w:r>
      <w:r w:rsidRPr="00C7794D">
        <w:t>.</w:t>
      </w:r>
    </w:p>
    <w:p w14:paraId="29D2C9E4" w14:textId="77777777" w:rsidR="00341BFE" w:rsidRDefault="00341BFE" w:rsidP="00613655">
      <w:pPr>
        <w:pStyle w:val="Alg4"/>
        <w:numPr>
          <w:ilvl w:val="0"/>
          <w:numId w:val="618"/>
        </w:numPr>
      </w:pPr>
      <w:r>
        <w:t>R</w:t>
      </w:r>
      <w:r w:rsidRPr="00C7794D">
        <w:t xml:space="preserve">eturn </w:t>
      </w:r>
      <w:r w:rsidRPr="0003414D">
        <w:t>NormalCompletion(</w:t>
      </w:r>
      <w:r w:rsidRPr="00EC0FBA">
        <w:rPr>
          <w:i/>
          <w:iCs/>
        </w:rPr>
        <w:t>V</w:t>
      </w:r>
      <w:r w:rsidRPr="0003414D">
        <w:t>)</w:t>
      </w:r>
      <w:r w:rsidRPr="00C7794D">
        <w:t>.</w:t>
      </w:r>
    </w:p>
    <w:p w14:paraId="1697EACD" w14:textId="77777777" w:rsidR="00341BFE" w:rsidRDefault="00341BFE" w:rsidP="00341BFE">
      <w:pPr>
        <w:pStyle w:val="Heading3"/>
        <w:rPr>
          <w:spacing w:val="6"/>
        </w:rPr>
      </w:pPr>
      <w:bookmarkStart w:id="3617" w:name="_Toc370745559"/>
      <w:bookmarkStart w:id="3618" w:name="_Toc384481207"/>
      <w:r w:rsidRPr="00E77497">
        <w:t xml:space="preserve">Runtime Semantics: </w:t>
      </w:r>
      <w:r>
        <w:t>CaseSelector</w:t>
      </w:r>
      <w:r w:rsidRPr="00E77497">
        <w:rPr>
          <w:spacing w:val="6"/>
        </w:rPr>
        <w:t>Evaluation</w:t>
      </w:r>
      <w:bookmarkEnd w:id="3617"/>
      <w:bookmarkEnd w:id="3618"/>
    </w:p>
    <w:p w14:paraId="5D176C13" w14:textId="77777777" w:rsidR="00341BFE" w:rsidRPr="00E77497" w:rsidRDefault="00341BFE" w:rsidP="00341BFE">
      <w:pPr>
        <w:pStyle w:val="SyntaxLabel"/>
      </w:pPr>
      <w:r w:rsidRPr="00184361">
        <w:rPr>
          <w:rStyle w:val="SyntaxSymbol"/>
        </w:rPr>
        <w:t>CaseClause</w:t>
      </w:r>
      <w:r w:rsidRPr="006B6D0A">
        <w:t xml:space="preserve"> </w:t>
      </w:r>
      <w:r w:rsidRPr="006B6D0A">
        <w:rPr>
          <w:b/>
        </w:rPr>
        <w:t>:</w:t>
      </w:r>
      <w:r w:rsidRPr="006B6D0A">
        <w:t xml:space="preserve"> </w:t>
      </w:r>
      <w:r w:rsidRPr="00184361">
        <w:rPr>
          <w:rStyle w:val="SyntaxTerminal"/>
        </w:rPr>
        <w:t>case</w:t>
      </w:r>
      <w:r w:rsidRPr="009C202C">
        <w:t xml:space="preserve"> </w:t>
      </w:r>
      <w:r w:rsidRPr="00184361">
        <w:rPr>
          <w:rStyle w:val="SyntaxSymbol"/>
        </w:rPr>
        <w:t>Expression</w:t>
      </w:r>
      <w:r w:rsidRPr="009C202C">
        <w:t xml:space="preserve"> </w:t>
      </w:r>
      <w:r w:rsidRPr="00184361">
        <w:rPr>
          <w:rStyle w:val="SyntaxTerminal"/>
        </w:rPr>
        <w:t>:</w:t>
      </w:r>
      <w:r w:rsidRPr="00675B74">
        <w:t xml:space="preserve"> </w:t>
      </w:r>
      <w:r w:rsidRPr="00184361">
        <w:rPr>
          <w:rStyle w:val="SyntaxSymbol"/>
        </w:rPr>
        <w:t>StatementList</w:t>
      </w:r>
      <w:r w:rsidRPr="00E77497">
        <w:rPr>
          <w:rFonts w:cs="Arial"/>
          <w:vertAlign w:val="subscript"/>
        </w:rPr>
        <w:t>opt</w:t>
      </w:r>
      <w:r w:rsidRPr="00E77497">
        <w:t xml:space="preserve"> </w:t>
      </w:r>
    </w:p>
    <w:p w14:paraId="6699F82E" w14:textId="77777777" w:rsidR="00341BFE" w:rsidRPr="00E77497" w:rsidRDefault="00341BFE" w:rsidP="00613655">
      <w:pPr>
        <w:pStyle w:val="Alg4"/>
        <w:numPr>
          <w:ilvl w:val="0"/>
          <w:numId w:val="619"/>
        </w:numPr>
      </w:pPr>
      <w:r w:rsidRPr="00E77497">
        <w:t xml:space="preserve">Let </w:t>
      </w:r>
      <w:r w:rsidRPr="00E77497">
        <w:rPr>
          <w:i/>
        </w:rPr>
        <w:t>exprRef</w:t>
      </w:r>
      <w:r w:rsidRPr="00E77497">
        <w:t xml:space="preserve"> be the result of evaluating </w:t>
      </w:r>
      <w:r w:rsidRPr="00184361">
        <w:rPr>
          <w:rStyle w:val="SyntaxSymbol"/>
        </w:rPr>
        <w:t>Expression</w:t>
      </w:r>
      <w:r w:rsidRPr="00E77497">
        <w:t>.</w:t>
      </w:r>
    </w:p>
    <w:p w14:paraId="3BD2F067" w14:textId="77777777" w:rsidR="00341BFE" w:rsidRPr="00E77497" w:rsidRDefault="00341BFE" w:rsidP="00613655">
      <w:pPr>
        <w:pStyle w:val="Alg4"/>
        <w:numPr>
          <w:ilvl w:val="0"/>
          <w:numId w:val="619"/>
        </w:numPr>
      </w:pPr>
      <w:r w:rsidRPr="00E77497">
        <w:t>Return GetValue(</w:t>
      </w:r>
      <w:r w:rsidRPr="00E77497">
        <w:rPr>
          <w:i/>
        </w:rPr>
        <w:t>exprRef</w:t>
      </w:r>
      <w:r w:rsidRPr="00E77497">
        <w:t>).</w:t>
      </w:r>
    </w:p>
    <w:p w14:paraId="265D6447" w14:textId="77777777" w:rsidR="00341BFE" w:rsidRPr="00E77497" w:rsidRDefault="00341BFE" w:rsidP="00341BFE">
      <w:pPr>
        <w:pStyle w:val="Note"/>
      </w:pPr>
      <w:r w:rsidRPr="00E77497">
        <w:t>NOTE</w:t>
      </w:r>
      <w:r w:rsidRPr="00E77497">
        <w:tab/>
      </w:r>
      <w:r>
        <w:t>CaseSelectorEvaluation</w:t>
      </w:r>
      <w:r w:rsidRPr="00E77497">
        <w:t xml:space="preserve"> does not execute the associated </w:t>
      </w:r>
      <w:r w:rsidRPr="00184361">
        <w:rPr>
          <w:rStyle w:val="SyntaxSymbol"/>
        </w:rPr>
        <w:t>StatementList</w:t>
      </w:r>
      <w:r w:rsidRPr="00E77497">
        <w:t xml:space="preserve">. It simply evaluates the </w:t>
      </w:r>
      <w:r w:rsidRPr="00184361">
        <w:rPr>
          <w:rStyle w:val="SyntaxSymbol"/>
        </w:rPr>
        <w:t>Expression</w:t>
      </w:r>
      <w:r w:rsidRPr="00E77497">
        <w:t xml:space="preserve"> and returns the value, which the </w:t>
      </w:r>
      <w:r w:rsidRPr="00184361">
        <w:rPr>
          <w:rStyle w:val="SyntaxSymbol"/>
        </w:rPr>
        <w:t>CaseBlock</w:t>
      </w:r>
      <w:r w:rsidRPr="00E77497">
        <w:t xml:space="preserve"> algorithm uses to determine which </w:t>
      </w:r>
      <w:r w:rsidRPr="00184361">
        <w:rPr>
          <w:rStyle w:val="SyntaxSymbol"/>
        </w:rPr>
        <w:t>StatementList</w:t>
      </w:r>
      <w:r w:rsidRPr="00E77497">
        <w:t xml:space="preserve"> to start executing.</w:t>
      </w:r>
    </w:p>
    <w:p w14:paraId="67DCCEDC" w14:textId="77777777" w:rsidR="00341BFE" w:rsidRPr="00E77497" w:rsidRDefault="00341BFE" w:rsidP="00341BFE">
      <w:pPr>
        <w:pStyle w:val="Heading3"/>
      </w:pPr>
      <w:bookmarkStart w:id="3619" w:name="_Toc370745560"/>
      <w:bookmarkStart w:id="3620" w:name="_Toc384481208"/>
      <w:r w:rsidRPr="00E77497">
        <w:lastRenderedPageBreak/>
        <w:t xml:space="preserve">Runtime Semantics: </w:t>
      </w:r>
      <w:r w:rsidRPr="00E77497">
        <w:rPr>
          <w:spacing w:val="6"/>
        </w:rPr>
        <w:t>Evaluation</w:t>
      </w:r>
      <w:bookmarkEnd w:id="3619"/>
      <w:bookmarkEnd w:id="3620"/>
    </w:p>
    <w:p w14:paraId="1CF8AA50" w14:textId="77777777" w:rsidR="00341BFE" w:rsidRPr="00E77497" w:rsidRDefault="00341BFE" w:rsidP="00341BFE">
      <w:pPr>
        <w:pStyle w:val="SyntaxLabel"/>
      </w:pPr>
      <w:r w:rsidRPr="00184361">
        <w:rPr>
          <w:rStyle w:val="SyntaxSymbol"/>
        </w:rPr>
        <w:t>SwitchStatement</w:t>
      </w:r>
      <w:r w:rsidRPr="00E77497">
        <w:t xml:space="preserve"> </w:t>
      </w:r>
      <w:r w:rsidRPr="00E77497">
        <w:rPr>
          <w:b/>
        </w:rPr>
        <w:t>:</w:t>
      </w:r>
      <w:r w:rsidRPr="00E77497">
        <w:t xml:space="preserve"> </w:t>
      </w:r>
      <w:r w:rsidRPr="00184361">
        <w:rPr>
          <w:rStyle w:val="SyntaxTerminal"/>
        </w:rPr>
        <w:t>switch (</w:t>
      </w:r>
      <w:r w:rsidRPr="00E77497">
        <w:t xml:space="preserve"> </w:t>
      </w:r>
      <w:r w:rsidRPr="00184361">
        <w:rPr>
          <w:rStyle w:val="SyntaxSymbol"/>
        </w:rPr>
        <w:t>Expression</w:t>
      </w:r>
      <w:r w:rsidRPr="00E77497">
        <w:t xml:space="preserve"> </w:t>
      </w:r>
      <w:r w:rsidRPr="00184361">
        <w:rPr>
          <w:rStyle w:val="SyntaxTerminal"/>
        </w:rPr>
        <w:t>)</w:t>
      </w:r>
      <w:r w:rsidRPr="00E77497">
        <w:t xml:space="preserve"> </w:t>
      </w:r>
      <w:r w:rsidRPr="00184361">
        <w:rPr>
          <w:rStyle w:val="SyntaxSymbol"/>
        </w:rPr>
        <w:t>CaseBlock</w:t>
      </w:r>
      <w:r w:rsidRPr="00E77497">
        <w:t xml:space="preserve"> </w:t>
      </w:r>
    </w:p>
    <w:p w14:paraId="0AAA711E" w14:textId="77777777" w:rsidR="00341BFE" w:rsidRPr="00E77497" w:rsidRDefault="00341BFE" w:rsidP="00613655">
      <w:pPr>
        <w:pStyle w:val="Alg4"/>
        <w:numPr>
          <w:ilvl w:val="0"/>
          <w:numId w:val="620"/>
        </w:numPr>
      </w:pPr>
      <w:r w:rsidRPr="00E77497">
        <w:t xml:space="preserve">Let </w:t>
      </w:r>
      <w:r w:rsidRPr="00E77497">
        <w:rPr>
          <w:i/>
        </w:rPr>
        <w:t>exprRef</w:t>
      </w:r>
      <w:r w:rsidRPr="00E77497">
        <w:t xml:space="preserve"> be the result of evaluating </w:t>
      </w:r>
      <w:r w:rsidRPr="00184361">
        <w:rPr>
          <w:rStyle w:val="SyntaxSymbol"/>
        </w:rPr>
        <w:t>Expression</w:t>
      </w:r>
      <w:r w:rsidRPr="00E77497">
        <w:t>.</w:t>
      </w:r>
    </w:p>
    <w:p w14:paraId="47C24C43" w14:textId="77777777" w:rsidR="00341BFE" w:rsidRDefault="00341BFE" w:rsidP="00613655">
      <w:pPr>
        <w:pStyle w:val="Alg4"/>
        <w:numPr>
          <w:ilvl w:val="0"/>
          <w:numId w:val="620"/>
        </w:numPr>
      </w:pPr>
      <w:r>
        <w:t xml:space="preserve">Let </w:t>
      </w:r>
      <w:r w:rsidRPr="00646EAD">
        <w:rPr>
          <w:i/>
        </w:rPr>
        <w:t>switchValue</w:t>
      </w:r>
      <w:r>
        <w:t xml:space="preserve"> be </w:t>
      </w:r>
      <w:r w:rsidRPr="00E77497">
        <w:t>GetValue(</w:t>
      </w:r>
      <w:r w:rsidRPr="00E77497">
        <w:rPr>
          <w:i/>
        </w:rPr>
        <w:t>exprRef</w:t>
      </w:r>
      <w:r w:rsidRPr="00E77497">
        <w:t>)</w:t>
      </w:r>
      <w:r>
        <w:t>.</w:t>
      </w:r>
    </w:p>
    <w:p w14:paraId="03F4814F" w14:textId="77777777" w:rsidR="00341BFE" w:rsidRDefault="00341BFE" w:rsidP="00613655">
      <w:pPr>
        <w:pStyle w:val="Alg4"/>
        <w:numPr>
          <w:ilvl w:val="0"/>
          <w:numId w:val="620"/>
        </w:numPr>
      </w:pPr>
      <w:r>
        <w:t>ReturnIfAbrupt(</w:t>
      </w:r>
      <w:r w:rsidRPr="00646EAD">
        <w:rPr>
          <w:i/>
        </w:rPr>
        <w:t>switchValue</w:t>
      </w:r>
      <w:r>
        <w:t>).</w:t>
      </w:r>
    </w:p>
    <w:p w14:paraId="56115471" w14:textId="77777777" w:rsidR="00341BFE" w:rsidRPr="00E77497" w:rsidRDefault="00341BFE" w:rsidP="00613655">
      <w:pPr>
        <w:pStyle w:val="Alg4"/>
        <w:numPr>
          <w:ilvl w:val="0"/>
          <w:numId w:val="620"/>
        </w:numPr>
      </w:pPr>
      <w:r w:rsidRPr="00E77497">
        <w:t xml:space="preserve">Let </w:t>
      </w:r>
      <w:r w:rsidRPr="00E77497">
        <w:rPr>
          <w:i/>
        </w:rPr>
        <w:t>oldEnv</w:t>
      </w:r>
      <w:r w:rsidRPr="00E77497">
        <w:t xml:space="preserve"> be the </w:t>
      </w:r>
      <w:r>
        <w:t>running</w:t>
      </w:r>
      <w:r w:rsidRPr="00E77497">
        <w:t xml:space="preserve"> execution context’s LexicalEnvironment.</w:t>
      </w:r>
    </w:p>
    <w:p w14:paraId="71E15B59" w14:textId="631B820C" w:rsidR="00341BFE" w:rsidRPr="00E77497" w:rsidRDefault="00341BFE" w:rsidP="00613655">
      <w:pPr>
        <w:pStyle w:val="Alg4"/>
        <w:numPr>
          <w:ilvl w:val="0"/>
          <w:numId w:val="620"/>
        </w:numPr>
      </w:pPr>
      <w:r w:rsidRPr="00E77497">
        <w:t xml:space="preserve">Let </w:t>
      </w:r>
      <w:r w:rsidRPr="00E77497">
        <w:rPr>
          <w:i/>
        </w:rPr>
        <w:t>blockEnv</w:t>
      </w:r>
      <w:r w:rsidRPr="00E77497">
        <w:t xml:space="preserve"> be NewDeclarativeEnvironment</w:t>
      </w:r>
      <w:r w:rsidR="009F538C">
        <w:t>(</w:t>
      </w:r>
      <w:r w:rsidRPr="00E77497">
        <w:rPr>
          <w:i/>
        </w:rPr>
        <w:t>oldEnv</w:t>
      </w:r>
      <w:r w:rsidR="009F538C">
        <w:t>)</w:t>
      </w:r>
      <w:r w:rsidRPr="00E77497">
        <w:t>.</w:t>
      </w:r>
    </w:p>
    <w:p w14:paraId="6D7A5F8A" w14:textId="3AFC866C" w:rsidR="00341BFE" w:rsidRPr="00E77497" w:rsidRDefault="00341BFE" w:rsidP="00613655">
      <w:pPr>
        <w:pStyle w:val="Alg4"/>
        <w:numPr>
          <w:ilvl w:val="0"/>
          <w:numId w:val="620"/>
        </w:numPr>
      </w:pPr>
      <w:r w:rsidRPr="00E77497">
        <w:t>Perform Block Declaration Instantiation</w:t>
      </w:r>
      <w:r w:rsidR="009F538C">
        <w:t>(</w:t>
      </w:r>
      <w:r w:rsidRPr="00184361">
        <w:rPr>
          <w:rStyle w:val="SyntaxSymbol"/>
        </w:rPr>
        <w:t>CaseBlock</w:t>
      </w:r>
      <w:r w:rsidR="009F538C">
        <w:rPr>
          <w:rStyle w:val="SyntaxSymbol"/>
          <w:i w:val="0"/>
        </w:rPr>
        <w:t>,</w:t>
      </w:r>
      <w:r w:rsidRPr="00E77497">
        <w:t xml:space="preserve"> </w:t>
      </w:r>
      <w:r w:rsidRPr="00E77497">
        <w:rPr>
          <w:i/>
        </w:rPr>
        <w:t>blockEnv</w:t>
      </w:r>
      <w:r w:rsidR="009F538C">
        <w:t>)</w:t>
      </w:r>
      <w:r w:rsidRPr="00E77497">
        <w:t>.</w:t>
      </w:r>
    </w:p>
    <w:p w14:paraId="0AB014DE" w14:textId="77777777" w:rsidR="00341BFE" w:rsidRPr="00E77497" w:rsidRDefault="00341BFE" w:rsidP="00613655">
      <w:pPr>
        <w:pStyle w:val="Alg4"/>
        <w:numPr>
          <w:ilvl w:val="0"/>
          <w:numId w:val="620"/>
        </w:numPr>
      </w:pPr>
      <w:r w:rsidRPr="00E77497">
        <w:t xml:space="preserve">Let </w:t>
      </w:r>
      <w:r w:rsidRPr="00E77497">
        <w:rPr>
          <w:i/>
        </w:rPr>
        <w:t>R</w:t>
      </w:r>
      <w:r w:rsidRPr="00E77497">
        <w:t xml:space="preserve"> be the result of </w:t>
      </w:r>
      <w:r>
        <w:t>performing CaseBlockEvaluation of</w:t>
      </w:r>
      <w:r w:rsidRPr="00E77497">
        <w:t xml:space="preserve"> </w:t>
      </w:r>
      <w:r w:rsidRPr="00184361">
        <w:rPr>
          <w:rStyle w:val="SyntaxSymbol"/>
        </w:rPr>
        <w:t>CaseBlock</w:t>
      </w:r>
      <w:r>
        <w:t xml:space="preserve"> with argument</w:t>
      </w:r>
      <w:r w:rsidRPr="00E77497">
        <w:t xml:space="preserve"> </w:t>
      </w:r>
      <w:r w:rsidRPr="00646EAD">
        <w:rPr>
          <w:i/>
        </w:rPr>
        <w:t>switchValue</w:t>
      </w:r>
      <w:r w:rsidRPr="00E77497">
        <w:t>.</w:t>
      </w:r>
    </w:p>
    <w:p w14:paraId="201D3323" w14:textId="77777777" w:rsidR="00341BFE" w:rsidRPr="00E77497" w:rsidRDefault="00341BFE" w:rsidP="00613655">
      <w:pPr>
        <w:pStyle w:val="Alg4"/>
        <w:numPr>
          <w:ilvl w:val="0"/>
          <w:numId w:val="620"/>
        </w:numPr>
      </w:pPr>
      <w:r w:rsidRPr="00E77497">
        <w:t xml:space="preserve">Set the </w:t>
      </w:r>
      <w:r>
        <w:t>running</w:t>
      </w:r>
      <w:r w:rsidRPr="00E77497">
        <w:t xml:space="preserve"> execution context’s LexicalEnvironment to </w:t>
      </w:r>
      <w:r w:rsidRPr="00E77497">
        <w:rPr>
          <w:i/>
        </w:rPr>
        <w:t>oldEnv</w:t>
      </w:r>
      <w:r w:rsidRPr="00E77497">
        <w:t>.</w:t>
      </w:r>
    </w:p>
    <w:p w14:paraId="1B3F78D2" w14:textId="77777777" w:rsidR="00341BFE" w:rsidRPr="00E77497" w:rsidRDefault="00341BFE" w:rsidP="00613655">
      <w:pPr>
        <w:pStyle w:val="Alg4"/>
        <w:numPr>
          <w:ilvl w:val="0"/>
          <w:numId w:val="620"/>
        </w:numPr>
      </w:pPr>
      <w:r w:rsidRPr="00E77497">
        <w:t xml:space="preserve">Return </w:t>
      </w:r>
      <w:r w:rsidRPr="00E77497">
        <w:rPr>
          <w:i/>
        </w:rPr>
        <w:t>R</w:t>
      </w:r>
      <w:r w:rsidRPr="00E77497">
        <w:t>.</w:t>
      </w:r>
    </w:p>
    <w:p w14:paraId="6D0ABF1E" w14:textId="77777777" w:rsidR="00341BFE" w:rsidRPr="00E77497" w:rsidRDefault="00341BFE" w:rsidP="00341BFE">
      <w:pPr>
        <w:pStyle w:val="Note"/>
      </w:pPr>
      <w:r w:rsidRPr="00E77497">
        <w:t>NOTE</w:t>
      </w:r>
      <w:r w:rsidRPr="00E77497">
        <w:tab/>
        <w:t xml:space="preserve">No matter how control leaves the </w:t>
      </w:r>
      <w:r w:rsidRPr="007869EE">
        <w:rPr>
          <w:rStyle w:val="SyntaxSymbol"/>
        </w:rPr>
        <w:t>SwitchStatement</w:t>
      </w:r>
      <w:r w:rsidRPr="00E77497">
        <w:t xml:space="preserve"> the LexicalEnvironment is always restored to its former state.</w:t>
      </w:r>
    </w:p>
    <w:p w14:paraId="5052CFE4" w14:textId="77777777" w:rsidR="00341BFE" w:rsidRPr="00E77497" w:rsidRDefault="00341BFE" w:rsidP="00341BFE">
      <w:pPr>
        <w:pStyle w:val="SyntaxLabel"/>
      </w:pPr>
      <w:r w:rsidRPr="007869EE">
        <w:rPr>
          <w:rStyle w:val="SyntaxSymbol"/>
        </w:rPr>
        <w:t>CaseClause</w:t>
      </w:r>
      <w:r w:rsidRPr="006B6D0A">
        <w:t xml:space="preserve"> </w:t>
      </w:r>
      <w:r w:rsidRPr="006B6D0A">
        <w:rPr>
          <w:b/>
        </w:rPr>
        <w:t>:</w:t>
      </w:r>
      <w:r w:rsidRPr="006B6D0A">
        <w:t xml:space="preserve"> </w:t>
      </w:r>
      <w:r w:rsidRPr="007869EE">
        <w:rPr>
          <w:rStyle w:val="SyntaxTerminal"/>
        </w:rPr>
        <w:t>case</w:t>
      </w:r>
      <w:r w:rsidRPr="009C202C">
        <w:t xml:space="preserve"> </w:t>
      </w:r>
      <w:r w:rsidRPr="007869EE">
        <w:rPr>
          <w:rStyle w:val="SyntaxSymbol"/>
        </w:rPr>
        <w:t>Expression</w:t>
      </w:r>
      <w:r w:rsidRPr="009C202C">
        <w:t xml:space="preserve"> </w:t>
      </w:r>
      <w:r w:rsidRPr="00B820AB">
        <w:rPr>
          <w:rFonts w:ascii="Courier New" w:hAnsi="Courier New"/>
          <w:b/>
        </w:rPr>
        <w:t>:</w:t>
      </w:r>
      <w:r w:rsidRPr="00675B74">
        <w:t xml:space="preserve"> </w:t>
      </w:r>
    </w:p>
    <w:p w14:paraId="13FE508C" w14:textId="77777777" w:rsidR="00341BFE" w:rsidRPr="00E77497" w:rsidRDefault="00341BFE" w:rsidP="00613655">
      <w:pPr>
        <w:pStyle w:val="Alg4"/>
        <w:numPr>
          <w:ilvl w:val="0"/>
          <w:numId w:val="621"/>
        </w:numPr>
      </w:pPr>
      <w:r w:rsidRPr="00E77497">
        <w:t xml:space="preserve">Return </w:t>
      </w:r>
      <w:r>
        <w:t>NormalCompletion(</w:t>
      </w:r>
      <w:r w:rsidRPr="00E46C84">
        <w:rPr>
          <w:rFonts w:ascii="Arial" w:hAnsi="Arial" w:cs="Arial"/>
          <w:iCs/>
        </w:rPr>
        <w:t>empty</w:t>
      </w:r>
      <w:r w:rsidRPr="00C7794D">
        <w:t>)</w:t>
      </w:r>
      <w:r w:rsidRPr="00E77497">
        <w:t>.</w:t>
      </w:r>
    </w:p>
    <w:p w14:paraId="1E64C1DC" w14:textId="77777777" w:rsidR="00341BFE" w:rsidRPr="00E77497" w:rsidRDefault="00341BFE" w:rsidP="00341BFE">
      <w:pPr>
        <w:pStyle w:val="SyntaxLabel"/>
      </w:pPr>
      <w:r w:rsidRPr="007869EE">
        <w:rPr>
          <w:rStyle w:val="SyntaxSymbol"/>
        </w:rPr>
        <w:t>CaseClause</w:t>
      </w:r>
      <w:r w:rsidRPr="006B6D0A">
        <w:t xml:space="preserve"> </w:t>
      </w:r>
      <w:r w:rsidRPr="006B6D0A">
        <w:rPr>
          <w:b/>
        </w:rPr>
        <w:t>:</w:t>
      </w:r>
      <w:r w:rsidRPr="006B6D0A">
        <w:t xml:space="preserve"> </w:t>
      </w:r>
      <w:r w:rsidRPr="007869EE">
        <w:rPr>
          <w:rStyle w:val="SyntaxTerminal"/>
        </w:rPr>
        <w:t>case</w:t>
      </w:r>
      <w:r w:rsidRPr="009C202C">
        <w:t xml:space="preserve"> </w:t>
      </w:r>
      <w:r w:rsidRPr="007869EE">
        <w:rPr>
          <w:rStyle w:val="SyntaxSymbol"/>
        </w:rPr>
        <w:t>Expression</w:t>
      </w:r>
      <w:r w:rsidRPr="009C202C">
        <w:t xml:space="preserve"> </w:t>
      </w:r>
      <w:r w:rsidRPr="007869EE">
        <w:rPr>
          <w:rStyle w:val="SyntaxTerminal"/>
        </w:rPr>
        <w:t>:</w:t>
      </w:r>
      <w:r w:rsidRPr="00675B74">
        <w:t xml:space="preserve"> </w:t>
      </w:r>
      <w:r w:rsidRPr="007869EE">
        <w:rPr>
          <w:rStyle w:val="SyntaxSymbol"/>
        </w:rPr>
        <w:t>StatementList</w:t>
      </w:r>
      <w:r w:rsidRPr="00E77497">
        <w:t xml:space="preserve"> </w:t>
      </w:r>
    </w:p>
    <w:p w14:paraId="1A6DD4D7" w14:textId="77777777" w:rsidR="00341BFE" w:rsidRPr="00E77497" w:rsidRDefault="00341BFE" w:rsidP="00613655">
      <w:pPr>
        <w:pStyle w:val="Alg4"/>
        <w:numPr>
          <w:ilvl w:val="0"/>
          <w:numId w:val="622"/>
        </w:numPr>
      </w:pPr>
      <w:r w:rsidRPr="00E77497">
        <w:t xml:space="preserve">Return the result of evaluating </w:t>
      </w:r>
      <w:r w:rsidRPr="007869EE">
        <w:rPr>
          <w:rStyle w:val="SyntaxSymbol"/>
        </w:rPr>
        <w:t>StatementList</w:t>
      </w:r>
      <w:r w:rsidRPr="00E77497">
        <w:t>.</w:t>
      </w:r>
    </w:p>
    <w:p w14:paraId="028AED43" w14:textId="77777777" w:rsidR="00341BFE" w:rsidRPr="00E77497" w:rsidRDefault="00341BFE" w:rsidP="00341BFE">
      <w:pPr>
        <w:pStyle w:val="SyntaxLabel"/>
      </w:pPr>
      <w:r w:rsidRPr="007869EE">
        <w:rPr>
          <w:rStyle w:val="SyntaxSymbol"/>
        </w:rPr>
        <w:t>DefaultClause</w:t>
      </w:r>
      <w:r w:rsidRPr="006B6D0A">
        <w:t xml:space="preserve"> </w:t>
      </w:r>
      <w:r w:rsidRPr="006B6D0A">
        <w:rPr>
          <w:b/>
        </w:rPr>
        <w:t>:</w:t>
      </w:r>
      <w:r w:rsidRPr="006B6D0A">
        <w:t xml:space="preserve"> </w:t>
      </w:r>
      <w:r w:rsidRPr="007869EE">
        <w:rPr>
          <w:rStyle w:val="SyntaxTerminal"/>
        </w:rPr>
        <w:t>default</w:t>
      </w:r>
      <w:r>
        <w:rPr>
          <w:rStyle w:val="SyntaxTerminal"/>
        </w:rPr>
        <w:t xml:space="preserve"> </w:t>
      </w:r>
      <w:r w:rsidRPr="007869EE">
        <w:rPr>
          <w:rStyle w:val="SyntaxTerminal"/>
        </w:rPr>
        <w:t>:</w:t>
      </w:r>
      <w:r w:rsidRPr="00675B74">
        <w:t xml:space="preserve"> </w:t>
      </w:r>
    </w:p>
    <w:p w14:paraId="26BCDCD0" w14:textId="77777777" w:rsidR="00341BFE" w:rsidRPr="00E77497" w:rsidRDefault="00341BFE" w:rsidP="00613655">
      <w:pPr>
        <w:pStyle w:val="Alg4"/>
        <w:numPr>
          <w:ilvl w:val="0"/>
          <w:numId w:val="623"/>
        </w:numPr>
      </w:pPr>
      <w:r w:rsidRPr="00E77497">
        <w:t xml:space="preserve">Return </w:t>
      </w:r>
      <w:r>
        <w:t>NormalCompletion(</w:t>
      </w:r>
      <w:r w:rsidRPr="00E46C84">
        <w:rPr>
          <w:rFonts w:ascii="Arial" w:hAnsi="Arial" w:cs="Arial"/>
          <w:iCs/>
        </w:rPr>
        <w:t>empty</w:t>
      </w:r>
      <w:r w:rsidRPr="00C7794D">
        <w:t>)</w:t>
      </w:r>
      <w:r w:rsidRPr="00E77497">
        <w:t>.</w:t>
      </w:r>
    </w:p>
    <w:p w14:paraId="366FD741" w14:textId="77777777" w:rsidR="00341BFE" w:rsidRPr="00E77497" w:rsidRDefault="00341BFE" w:rsidP="00341BFE">
      <w:pPr>
        <w:pStyle w:val="SyntaxLabel"/>
      </w:pPr>
      <w:r w:rsidRPr="007869EE">
        <w:rPr>
          <w:rStyle w:val="SyntaxSymbol"/>
        </w:rPr>
        <w:t>DefaultClause</w:t>
      </w:r>
      <w:r w:rsidRPr="006B6D0A">
        <w:t xml:space="preserve"> </w:t>
      </w:r>
      <w:r w:rsidRPr="006B6D0A">
        <w:rPr>
          <w:b/>
        </w:rPr>
        <w:t>:</w:t>
      </w:r>
      <w:r w:rsidRPr="006B6D0A">
        <w:t xml:space="preserve"> </w:t>
      </w:r>
      <w:r w:rsidRPr="007869EE">
        <w:rPr>
          <w:rStyle w:val="SyntaxTerminal"/>
        </w:rPr>
        <w:t>default :</w:t>
      </w:r>
      <w:r w:rsidRPr="00675B74">
        <w:t xml:space="preserve"> </w:t>
      </w:r>
      <w:r w:rsidRPr="007869EE">
        <w:rPr>
          <w:rStyle w:val="SyntaxSymbol"/>
        </w:rPr>
        <w:t>StatementList</w:t>
      </w:r>
      <w:r w:rsidRPr="00E77497">
        <w:t xml:space="preserve"> </w:t>
      </w:r>
    </w:p>
    <w:p w14:paraId="7BA1B239" w14:textId="77777777" w:rsidR="00341BFE" w:rsidRPr="00E77497" w:rsidRDefault="00341BFE" w:rsidP="00613655">
      <w:pPr>
        <w:pStyle w:val="Alg4"/>
        <w:numPr>
          <w:ilvl w:val="0"/>
          <w:numId w:val="624"/>
        </w:numPr>
      </w:pPr>
      <w:r w:rsidRPr="00E77497">
        <w:t xml:space="preserve">Return the result of evaluating </w:t>
      </w:r>
      <w:r w:rsidRPr="007869EE">
        <w:rPr>
          <w:rStyle w:val="SyntaxSymbol"/>
        </w:rPr>
        <w:t>StatementList</w:t>
      </w:r>
      <w:r w:rsidRPr="00E77497">
        <w:t>.</w:t>
      </w:r>
    </w:p>
    <w:p w14:paraId="053F3E34" w14:textId="77777777" w:rsidR="00341BFE" w:rsidRPr="00E77497" w:rsidRDefault="00341BFE" w:rsidP="00341BFE">
      <w:pPr>
        <w:pStyle w:val="Heading2"/>
      </w:pPr>
      <w:bookmarkStart w:id="3621" w:name="_Toc361663439"/>
      <w:bookmarkStart w:id="3622" w:name="_Toc361665280"/>
      <w:bookmarkStart w:id="3623" w:name="_Toc361667120"/>
      <w:bookmarkStart w:id="3624" w:name="_Toc361668949"/>
      <w:bookmarkStart w:id="3625" w:name="_Toc364934987"/>
      <w:bookmarkStart w:id="3626" w:name="_Toc365474231"/>
      <w:bookmarkStart w:id="3627" w:name="_Toc417706230"/>
      <w:bookmarkStart w:id="3628" w:name="_Ref457437678"/>
      <w:bookmarkStart w:id="3629" w:name="_Toc472818890"/>
      <w:bookmarkStart w:id="3630" w:name="_Toc235503466"/>
      <w:bookmarkStart w:id="3631" w:name="_Toc241509241"/>
      <w:bookmarkStart w:id="3632" w:name="_Toc244416728"/>
      <w:bookmarkStart w:id="3633" w:name="_Toc276631092"/>
      <w:bookmarkStart w:id="3634" w:name="_Toc370745561"/>
      <w:bookmarkStart w:id="3635" w:name="_Toc384481209"/>
      <w:bookmarkEnd w:id="3621"/>
      <w:bookmarkEnd w:id="3622"/>
      <w:bookmarkEnd w:id="3623"/>
      <w:bookmarkEnd w:id="3624"/>
      <w:bookmarkEnd w:id="3625"/>
      <w:bookmarkEnd w:id="3626"/>
      <w:r w:rsidRPr="00E77497">
        <w:t>Labelled Statements</w:t>
      </w:r>
      <w:bookmarkEnd w:id="3627"/>
      <w:bookmarkEnd w:id="3628"/>
      <w:bookmarkEnd w:id="3629"/>
      <w:bookmarkEnd w:id="3630"/>
      <w:bookmarkEnd w:id="3631"/>
      <w:bookmarkEnd w:id="3632"/>
      <w:bookmarkEnd w:id="3633"/>
      <w:bookmarkEnd w:id="3634"/>
      <w:bookmarkEnd w:id="3635"/>
    </w:p>
    <w:p w14:paraId="6642105A" w14:textId="77777777" w:rsidR="00341BFE" w:rsidRPr="00E77497" w:rsidRDefault="00341BFE" w:rsidP="00341BFE">
      <w:pPr>
        <w:pStyle w:val="Syntax"/>
      </w:pPr>
      <w:r w:rsidRPr="00E77497">
        <w:t>Syntax</w:t>
      </w:r>
    </w:p>
    <w:p w14:paraId="0F7A4722" w14:textId="77777777" w:rsidR="00341BFE" w:rsidRPr="00E77497" w:rsidRDefault="00341BFE" w:rsidP="00341BFE">
      <w:pPr>
        <w:pStyle w:val="SyntaxRule"/>
      </w:pPr>
      <w:r w:rsidRPr="00E77497">
        <w:t>LabelledStatement</w:t>
      </w:r>
      <w:r w:rsidRPr="00C07E06">
        <w:rPr>
          <w:rFonts w:ascii="Arial" w:hAnsi="Arial" w:cs="Arial"/>
          <w:i w:val="0"/>
          <w:vertAlign w:val="subscript"/>
        </w:rPr>
        <w:t>[</w:t>
      </w:r>
      <w:r w:rsidRPr="00B35516">
        <w:rPr>
          <w:rFonts w:ascii="Arial" w:hAnsi="Arial" w:cs="Arial"/>
          <w:i w:val="0"/>
          <w:vertAlign w:val="subscript"/>
        </w:rPr>
        <w:t>Yield, Return</w:t>
      </w:r>
      <w:r w:rsidRPr="00C07E06">
        <w:rPr>
          <w:rFonts w:ascii="Arial" w:hAnsi="Arial" w:cs="Arial"/>
          <w:i w:val="0"/>
          <w:vertAlign w:val="subscript"/>
        </w:rPr>
        <w:t>]</w:t>
      </w:r>
      <w:r w:rsidRPr="00B35516">
        <w:rPr>
          <w:rFonts w:ascii="Arial" w:hAnsi="Arial" w:cs="Arial"/>
        </w:rPr>
        <w:t xml:space="preserve"> </w:t>
      </w:r>
      <w:r w:rsidRPr="00E77497">
        <w:rPr>
          <w:rFonts w:ascii="Arial" w:hAnsi="Arial"/>
          <w:b/>
          <w:i w:val="0"/>
        </w:rPr>
        <w:t>:</w:t>
      </w:r>
    </w:p>
    <w:p w14:paraId="61078F2F" w14:textId="77777777" w:rsidR="00341BFE" w:rsidRPr="005772C5" w:rsidRDefault="00341BFE" w:rsidP="00341BFE">
      <w:pPr>
        <w:pStyle w:val="SyntaxDefinition"/>
        <w:rPr>
          <w:rFonts w:ascii="Courier New" w:hAnsi="Courier New" w:cs="Courier New"/>
          <w:b/>
        </w:rPr>
      </w:pPr>
      <w:r>
        <w:t>Label</w:t>
      </w:r>
      <w:r w:rsidRPr="00E77497">
        <w:t>Identifier</w:t>
      </w:r>
      <w:r w:rsidRPr="00C07E06">
        <w:rPr>
          <w:rFonts w:ascii="Arial" w:hAnsi="Arial" w:cs="Arial"/>
          <w:i w:val="0"/>
          <w:vertAlign w:val="subscript"/>
        </w:rPr>
        <w:t>[</w:t>
      </w:r>
      <w:r>
        <w:rPr>
          <w:rFonts w:ascii="Arial" w:hAnsi="Arial" w:cs="Arial"/>
          <w:i w:val="0"/>
          <w:vertAlign w:val="subscript"/>
        </w:rPr>
        <w:t>?</w:t>
      </w:r>
      <w:r w:rsidRPr="00C07E06">
        <w:rPr>
          <w:rFonts w:ascii="Arial" w:hAnsi="Arial" w:cs="Arial"/>
          <w:i w:val="0"/>
          <w:vertAlign w:val="subscript"/>
        </w:rPr>
        <w:t>Yield]</w:t>
      </w:r>
      <w:r w:rsidDel="0012510F">
        <w:t xml:space="preserve"> </w:t>
      </w:r>
      <w:r w:rsidRPr="00E77497">
        <w:rPr>
          <w:rFonts w:ascii="Courier New" w:hAnsi="Courier New"/>
          <w:b/>
          <w:i w:val="0"/>
        </w:rPr>
        <w:t>:</w:t>
      </w:r>
      <w:r w:rsidRPr="00E77497">
        <w:t xml:space="preserve"> Statement</w:t>
      </w:r>
      <w:r w:rsidRPr="00C07E06">
        <w:rPr>
          <w:rFonts w:ascii="Arial" w:hAnsi="Arial" w:cs="Arial"/>
          <w:i w:val="0"/>
          <w:vertAlign w:val="subscript"/>
        </w:rPr>
        <w:t>[?</w:t>
      </w:r>
      <w:r w:rsidRPr="00B35516">
        <w:rPr>
          <w:rFonts w:ascii="Arial" w:hAnsi="Arial" w:cs="Arial"/>
          <w:i w:val="0"/>
          <w:vertAlign w:val="subscript"/>
        </w:rPr>
        <w:t>Yield, ?Return</w:t>
      </w:r>
      <w:r w:rsidRPr="00C07E06">
        <w:rPr>
          <w:rFonts w:ascii="Arial" w:hAnsi="Arial" w:cs="Arial"/>
          <w:i w:val="0"/>
          <w:vertAlign w:val="subscript"/>
        </w:rPr>
        <w:t>]</w:t>
      </w:r>
    </w:p>
    <w:p w14:paraId="7A0CE1E0" w14:textId="77777777" w:rsidR="00341BFE" w:rsidRPr="00C7794D" w:rsidRDefault="00341BFE" w:rsidP="00341BFE">
      <w:pPr>
        <w:rPr>
          <w:sz w:val="18"/>
        </w:rPr>
      </w:pPr>
      <w:r w:rsidRPr="00E77497">
        <w:rPr>
          <w:sz w:val="18"/>
        </w:rPr>
        <w:t>NOTE</w:t>
      </w:r>
      <w:r w:rsidRPr="00E77497">
        <w:rPr>
          <w:sz w:val="18"/>
        </w:rPr>
        <w:tab/>
      </w:r>
      <w:r w:rsidRPr="00C7794D">
        <w:rPr>
          <w:sz w:val="18"/>
        </w:rPr>
        <w:t xml:space="preserve">A </w:t>
      </w:r>
      <w:r w:rsidRPr="007869EE">
        <w:rPr>
          <w:rStyle w:val="SyntaxSymbol"/>
          <w:sz w:val="18"/>
        </w:rPr>
        <w:t>Statement</w:t>
      </w:r>
      <w:r w:rsidRPr="007869EE">
        <w:rPr>
          <w:sz w:val="16"/>
        </w:rPr>
        <w:t xml:space="preserve"> </w:t>
      </w:r>
      <w:r w:rsidRPr="00C7794D">
        <w:rPr>
          <w:sz w:val="18"/>
        </w:rPr>
        <w:t xml:space="preserve">may be prefixed by a label. Labelled statements are only used in conjunction with labelled </w:t>
      </w:r>
      <w:r w:rsidRPr="00C7794D">
        <w:rPr>
          <w:rFonts w:ascii="Courier New" w:hAnsi="Courier New"/>
          <w:b/>
          <w:sz w:val="18"/>
        </w:rPr>
        <w:t>break</w:t>
      </w:r>
      <w:r w:rsidRPr="00C7794D">
        <w:rPr>
          <w:sz w:val="18"/>
        </w:rPr>
        <w:t xml:space="preserve"> and </w:t>
      </w:r>
      <w:r w:rsidRPr="00C7794D">
        <w:rPr>
          <w:rFonts w:ascii="Courier New" w:hAnsi="Courier New"/>
          <w:b/>
          <w:sz w:val="18"/>
        </w:rPr>
        <w:t>continue</w:t>
      </w:r>
      <w:r w:rsidRPr="00C7794D">
        <w:rPr>
          <w:sz w:val="18"/>
        </w:rPr>
        <w:t xml:space="preserve"> statements. ECMAScript has no </w:t>
      </w:r>
      <w:r w:rsidRPr="00C7794D">
        <w:rPr>
          <w:rFonts w:ascii="Courier New" w:hAnsi="Courier New"/>
          <w:b/>
          <w:sz w:val="18"/>
        </w:rPr>
        <w:t>goto</w:t>
      </w:r>
      <w:r w:rsidRPr="00C7794D">
        <w:rPr>
          <w:sz w:val="18"/>
        </w:rPr>
        <w:t xml:space="preserve"> statement</w:t>
      </w:r>
      <w:r w:rsidRPr="00C56970">
        <w:rPr>
          <w:sz w:val="18"/>
          <w:szCs w:val="18"/>
        </w:rPr>
        <w:t xml:space="preserve">. A </w:t>
      </w:r>
      <w:r w:rsidRPr="007869EE">
        <w:rPr>
          <w:rStyle w:val="SyntaxSymbol"/>
          <w:sz w:val="18"/>
        </w:rPr>
        <w:t>Statement</w:t>
      </w:r>
      <w:r w:rsidRPr="007869EE">
        <w:rPr>
          <w:sz w:val="16"/>
          <w:szCs w:val="18"/>
        </w:rPr>
        <w:t xml:space="preserve"> </w:t>
      </w:r>
      <w:r w:rsidRPr="00C56970">
        <w:rPr>
          <w:sz w:val="18"/>
          <w:szCs w:val="18"/>
        </w:rPr>
        <w:t xml:space="preserve">can be part of a </w:t>
      </w:r>
      <w:r w:rsidRPr="007869EE">
        <w:rPr>
          <w:rStyle w:val="SyntaxSymbol"/>
          <w:sz w:val="18"/>
        </w:rPr>
        <w:t>LabelledStatement</w:t>
      </w:r>
      <w:r w:rsidRPr="00C56970">
        <w:rPr>
          <w:sz w:val="18"/>
          <w:szCs w:val="18"/>
        </w:rPr>
        <w:t xml:space="preserve">, which itself can be part of a </w:t>
      </w:r>
      <w:r w:rsidRPr="007869EE">
        <w:rPr>
          <w:rStyle w:val="SyntaxSymbol"/>
          <w:sz w:val="18"/>
        </w:rPr>
        <w:t>LabelledStatement</w:t>
      </w:r>
      <w:r w:rsidRPr="00C56970">
        <w:rPr>
          <w:sz w:val="18"/>
          <w:szCs w:val="18"/>
        </w:rPr>
        <w:t xml:space="preserve">, and so on. The labels introduced this way are collectively referred to as the “current label set” when describing the semantics of individual statements. A </w:t>
      </w:r>
      <w:r w:rsidRPr="007869EE">
        <w:rPr>
          <w:rStyle w:val="SyntaxSymbol"/>
          <w:sz w:val="18"/>
        </w:rPr>
        <w:t>LabelledStatement</w:t>
      </w:r>
      <w:r w:rsidRPr="007869EE">
        <w:rPr>
          <w:sz w:val="16"/>
          <w:szCs w:val="18"/>
        </w:rPr>
        <w:t xml:space="preserve"> </w:t>
      </w:r>
      <w:r w:rsidRPr="00C56970">
        <w:rPr>
          <w:sz w:val="18"/>
          <w:szCs w:val="18"/>
        </w:rPr>
        <w:t xml:space="preserve">has no semantic meaning other than the introduction of a label to a </w:t>
      </w:r>
      <w:r w:rsidRPr="00C56970">
        <w:rPr>
          <w:i/>
          <w:sz w:val="18"/>
          <w:szCs w:val="18"/>
        </w:rPr>
        <w:t>label set</w:t>
      </w:r>
      <w:r w:rsidRPr="00C56970">
        <w:rPr>
          <w:sz w:val="18"/>
          <w:szCs w:val="18"/>
        </w:rPr>
        <w:t xml:space="preserve">. The label set of an </w:t>
      </w:r>
      <w:r w:rsidRPr="007869EE">
        <w:rPr>
          <w:rStyle w:val="SyntaxSymbol"/>
          <w:sz w:val="18"/>
        </w:rPr>
        <w:t>IterationStatement</w:t>
      </w:r>
      <w:r w:rsidRPr="007869EE">
        <w:rPr>
          <w:sz w:val="16"/>
          <w:szCs w:val="18"/>
        </w:rPr>
        <w:t xml:space="preserve"> </w:t>
      </w:r>
      <w:r w:rsidRPr="00C56970">
        <w:rPr>
          <w:sz w:val="18"/>
          <w:szCs w:val="18"/>
        </w:rPr>
        <w:t>or a</w:t>
      </w:r>
      <w:r w:rsidRPr="00C56970">
        <w:rPr>
          <w:rFonts w:ascii="Times New Roman" w:hAnsi="Times New Roman"/>
          <w:i/>
          <w:sz w:val="18"/>
          <w:szCs w:val="18"/>
        </w:rPr>
        <w:t xml:space="preserve"> </w:t>
      </w:r>
      <w:r w:rsidRPr="007869EE">
        <w:rPr>
          <w:rStyle w:val="SyntaxSymbol"/>
          <w:sz w:val="18"/>
        </w:rPr>
        <w:t>SwitchStatement</w:t>
      </w:r>
      <w:r w:rsidRPr="007869EE">
        <w:rPr>
          <w:sz w:val="16"/>
          <w:szCs w:val="18"/>
        </w:rPr>
        <w:t xml:space="preserve"> </w:t>
      </w:r>
      <w:r w:rsidRPr="00C56970">
        <w:rPr>
          <w:sz w:val="18"/>
          <w:szCs w:val="18"/>
        </w:rPr>
        <w:t xml:space="preserve">initially contains the single element </w:t>
      </w:r>
      <w:r w:rsidRPr="00C56970">
        <w:rPr>
          <w:b/>
          <w:sz w:val="18"/>
          <w:szCs w:val="18"/>
        </w:rPr>
        <w:t>empty</w:t>
      </w:r>
      <w:r w:rsidRPr="00C56970">
        <w:rPr>
          <w:sz w:val="18"/>
          <w:szCs w:val="18"/>
        </w:rPr>
        <w:t>. The label set of any other statement is initially empty.</w:t>
      </w:r>
    </w:p>
    <w:p w14:paraId="5B424C7A" w14:textId="77777777" w:rsidR="00341BFE" w:rsidRPr="00E77497" w:rsidRDefault="00341BFE" w:rsidP="00341BFE">
      <w:pPr>
        <w:pStyle w:val="Heading3"/>
        <w:rPr>
          <w:rFonts w:ascii="Helvetica" w:hAnsi="Helvetica"/>
        </w:rPr>
      </w:pPr>
      <w:bookmarkStart w:id="3636" w:name="_Toc370745563"/>
      <w:bookmarkStart w:id="3637" w:name="_Toc384481210"/>
      <w:r w:rsidRPr="00E77497">
        <w:rPr>
          <w:rFonts w:ascii="Helvetica" w:hAnsi="Helvetica"/>
        </w:rPr>
        <w:t>Static Semantics:  Early Errors</w:t>
      </w:r>
      <w:bookmarkEnd w:id="3636"/>
      <w:bookmarkEnd w:id="3637"/>
    </w:p>
    <w:p w14:paraId="197CD923"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65A2CE02" w14:textId="77777777" w:rsidR="00341BFE" w:rsidRPr="00675B74" w:rsidRDefault="00341BFE" w:rsidP="00613655">
      <w:pPr>
        <w:numPr>
          <w:ilvl w:val="0"/>
          <w:numId w:val="527"/>
        </w:numPr>
      </w:pPr>
      <w:r w:rsidRPr="006B6D0A">
        <w:t xml:space="preserve">It is a Syntax Error if </w:t>
      </w:r>
      <w:r w:rsidRPr="004D1BD1">
        <w:t xml:space="preserve">a </w:t>
      </w:r>
      <w:r w:rsidRPr="007869EE">
        <w:rPr>
          <w:rStyle w:val="SyntaxSymbol"/>
        </w:rPr>
        <w:t>LabelledStatement</w:t>
      </w:r>
      <w:r w:rsidRPr="006B6D0A">
        <w:t xml:space="preserve"> is </w:t>
      </w:r>
      <w:r>
        <w:t xml:space="preserve">directly or indirectly </w:t>
      </w:r>
      <w:r w:rsidRPr="006B6D0A">
        <w:t xml:space="preserve">enclosed by a </w:t>
      </w:r>
      <w:r w:rsidRPr="007869EE">
        <w:rPr>
          <w:rStyle w:val="SyntaxSymbol"/>
        </w:rPr>
        <w:t>LabelledStatement</w:t>
      </w:r>
      <w:r w:rsidRPr="006B6D0A">
        <w:t xml:space="preserve"> </w:t>
      </w:r>
      <w:r>
        <w:t>and</w:t>
      </w:r>
      <w:r w:rsidRPr="006B6D0A">
        <w:t xml:space="preserve"> the </w:t>
      </w:r>
      <w:r>
        <w:t>StringValue of this</w:t>
      </w:r>
      <w:r w:rsidRPr="006B6D0A">
        <w:t xml:space="preserve"> </w:t>
      </w:r>
      <w:r w:rsidRPr="00C07E06">
        <w:rPr>
          <w:rStyle w:val="SyntaxSymbol"/>
        </w:rPr>
        <w:t>LabelIdentifier</w:t>
      </w:r>
      <w:r w:rsidDel="0012510F">
        <w:t xml:space="preserve"> </w:t>
      </w:r>
      <w:r w:rsidRPr="00AE2C84">
        <w:t>i</w:t>
      </w:r>
      <w:r w:rsidRPr="009C202C">
        <w:t xml:space="preserve">s </w:t>
      </w:r>
      <w:r>
        <w:t>the same as the StringValue of the</w:t>
      </w:r>
      <w:r w:rsidRPr="006B6D0A">
        <w:t xml:space="preserve"> </w:t>
      </w:r>
      <w:r w:rsidRPr="00C07E06">
        <w:rPr>
          <w:rStyle w:val="SyntaxSymbol"/>
        </w:rPr>
        <w:t>LabelIdentifier</w:t>
      </w:r>
      <w:r w:rsidDel="0012510F">
        <w:t xml:space="preserve"> </w:t>
      </w:r>
      <w:r>
        <w:t xml:space="preserve">of </w:t>
      </w:r>
      <w:r>
        <w:lastRenderedPageBreak/>
        <w:t xml:space="preserve">the enclosing </w:t>
      </w:r>
      <w:r w:rsidRPr="007869EE">
        <w:rPr>
          <w:rStyle w:val="SyntaxSymbol"/>
        </w:rPr>
        <w:t>LabelledStatement</w:t>
      </w:r>
      <w:r w:rsidRPr="009C202C">
        <w:t>. This does not apply to</w:t>
      </w:r>
      <w:r>
        <w:t xml:space="preserve"> a</w:t>
      </w:r>
      <w:r w:rsidRPr="009C202C">
        <w:t xml:space="preserve"> </w:t>
      </w:r>
      <w:r w:rsidRPr="007869EE">
        <w:rPr>
          <w:rStyle w:val="SyntaxSymbol"/>
        </w:rPr>
        <w:t>LabelledStatement</w:t>
      </w:r>
      <w:r w:rsidRPr="006B6D0A">
        <w:t xml:space="preserve"> </w:t>
      </w:r>
      <w:r w:rsidRPr="009C202C">
        <w:t xml:space="preserve">appearing within a </w:t>
      </w:r>
      <w:r w:rsidRPr="007869EE">
        <w:rPr>
          <w:rStyle w:val="SyntaxSymbol"/>
        </w:rPr>
        <w:t>Function</w:t>
      </w:r>
      <w:r>
        <w:rPr>
          <w:rStyle w:val="SyntaxSymbol"/>
        </w:rPr>
        <w:t>Body</w:t>
      </w:r>
      <w:r w:rsidRPr="00675B74">
        <w:t xml:space="preserve"> </w:t>
      </w:r>
      <w:r>
        <w:t xml:space="preserve">and a </w:t>
      </w:r>
      <w:r w:rsidRPr="007869EE">
        <w:rPr>
          <w:rStyle w:val="SyntaxSymbol"/>
        </w:rPr>
        <w:t>LabelledStatement</w:t>
      </w:r>
      <w:r w:rsidRPr="00675B74">
        <w:t xml:space="preserve"> </w:t>
      </w:r>
      <w:r>
        <w:t>that</w:t>
      </w:r>
      <w:r w:rsidRPr="00675B74">
        <w:t xml:space="preserve"> indirectly</w:t>
      </w:r>
      <w:r>
        <w:t xml:space="preserve"> </w:t>
      </w:r>
      <w:r w:rsidRPr="006B6D0A">
        <w:t>enclose</w:t>
      </w:r>
      <w:r>
        <w:t>s the</w:t>
      </w:r>
      <w:r w:rsidRPr="00675B74">
        <w:t xml:space="preserve"> </w:t>
      </w:r>
      <w:r w:rsidRPr="007869EE">
        <w:rPr>
          <w:rStyle w:val="SyntaxSymbol"/>
        </w:rPr>
        <w:t>Function</w:t>
      </w:r>
      <w:r>
        <w:rPr>
          <w:rStyle w:val="SyntaxSymbol"/>
        </w:rPr>
        <w:t>Body</w:t>
      </w:r>
      <w:r w:rsidRPr="00675B74">
        <w:t xml:space="preserve"> .</w:t>
      </w:r>
    </w:p>
    <w:p w14:paraId="31C608B5" w14:textId="77777777" w:rsidR="00341BFE" w:rsidRPr="00E77497" w:rsidRDefault="00341BFE" w:rsidP="00341BFE">
      <w:pPr>
        <w:pStyle w:val="Heading3"/>
      </w:pPr>
      <w:bookmarkStart w:id="3638" w:name="_Toc371581815"/>
      <w:bookmarkStart w:id="3639" w:name="_Toc371581816"/>
      <w:bookmarkStart w:id="3640" w:name="_Ref367705949"/>
      <w:bookmarkStart w:id="3641" w:name="_Toc370745564"/>
      <w:bookmarkStart w:id="3642" w:name="_Ref371575539"/>
      <w:bookmarkStart w:id="3643" w:name="_Ref371575607"/>
      <w:bookmarkStart w:id="3644" w:name="_Ref371575638"/>
      <w:bookmarkStart w:id="3645" w:name="_Ref371575712"/>
      <w:bookmarkStart w:id="3646" w:name="_Ref371575740"/>
      <w:bookmarkStart w:id="3647" w:name="_Ref371575790"/>
      <w:bookmarkStart w:id="3648" w:name="_Ref371575839"/>
      <w:bookmarkStart w:id="3649" w:name="_Ref371575916"/>
      <w:bookmarkStart w:id="3650" w:name="_Ref371575958"/>
      <w:bookmarkStart w:id="3651" w:name="_Ref371576009"/>
      <w:bookmarkStart w:id="3652" w:name="_Ref371576060"/>
      <w:bookmarkStart w:id="3653" w:name="_Ref371576111"/>
      <w:bookmarkStart w:id="3654" w:name="_Ref371576154"/>
      <w:bookmarkStart w:id="3655" w:name="_Ref371576200"/>
      <w:bookmarkStart w:id="3656" w:name="_Ref371576227"/>
      <w:bookmarkStart w:id="3657" w:name="_Toc384481211"/>
      <w:bookmarkEnd w:id="3638"/>
      <w:bookmarkEnd w:id="3639"/>
      <w:r w:rsidRPr="00E77497">
        <w:t xml:space="preserve">Static Semantics:  </w:t>
      </w:r>
      <w:r w:rsidRPr="00E77497">
        <w:rPr>
          <w:lang w:eastAsia="en-US"/>
        </w:rPr>
        <w:t>VarDeclaredNames</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p>
    <w:p w14:paraId="1548C366" w14:textId="3C9E805A"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237CEA03"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0A2A3349" w14:textId="77777777" w:rsidR="00341BFE" w:rsidRPr="00E77497" w:rsidRDefault="00341BFE" w:rsidP="00613655">
      <w:pPr>
        <w:pStyle w:val="Alg4"/>
        <w:numPr>
          <w:ilvl w:val="0"/>
          <w:numId w:val="490"/>
        </w:numPr>
        <w:spacing w:after="220"/>
      </w:pPr>
      <w:r w:rsidRPr="00E77497">
        <w:t xml:space="preserve">Return the VarDeclaredNames of </w:t>
      </w:r>
      <w:r w:rsidRPr="004B4D91">
        <w:rPr>
          <w:rStyle w:val="SyntaxSymbol"/>
        </w:rPr>
        <w:t>Statement</w:t>
      </w:r>
      <w:r w:rsidRPr="00E77497">
        <w:t>.</w:t>
      </w:r>
    </w:p>
    <w:p w14:paraId="0FFE21DB" w14:textId="77777777" w:rsidR="00341BFE" w:rsidRDefault="00341BFE" w:rsidP="00341BFE">
      <w:pPr>
        <w:pStyle w:val="Heading3"/>
        <w:rPr>
          <w:rFonts w:ascii="Helvetica" w:hAnsi="Helvetica"/>
          <w:spacing w:val="6"/>
        </w:rPr>
      </w:pPr>
      <w:bookmarkStart w:id="3658" w:name="_Ref367707068"/>
      <w:bookmarkStart w:id="3659" w:name="_Toc370745566"/>
      <w:bookmarkStart w:id="3660" w:name="_Toc384481212"/>
      <w:r w:rsidRPr="00E77497">
        <w:rPr>
          <w:rFonts w:ascii="Helvetica" w:hAnsi="Helvetica"/>
        </w:rPr>
        <w:t xml:space="preserve">Runtime Semantics: </w:t>
      </w:r>
      <w:r>
        <w:rPr>
          <w:rFonts w:ascii="Helvetica" w:hAnsi="Helvetica"/>
          <w:spacing w:val="6"/>
        </w:rPr>
        <w:t>LabelledEvaluation</w:t>
      </w:r>
      <w:bookmarkEnd w:id="3658"/>
      <w:bookmarkEnd w:id="3659"/>
      <w:bookmarkEnd w:id="3660"/>
    </w:p>
    <w:p w14:paraId="23659A17"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0BD51B6E"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w:t>
      </w:r>
    </w:p>
    <w:p w14:paraId="098A11D9"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10DB5EDE" w14:textId="77777777" w:rsidR="00341BFE" w:rsidRDefault="00341BFE" w:rsidP="00613655">
      <w:pPr>
        <w:pStyle w:val="Alg4"/>
        <w:numPr>
          <w:ilvl w:val="0"/>
          <w:numId w:val="625"/>
        </w:numPr>
      </w:pPr>
      <w:r>
        <w:t xml:space="preserve">Let </w:t>
      </w:r>
      <w:r w:rsidRPr="007E4BB5">
        <w:rPr>
          <w:i/>
        </w:rPr>
        <w:t>label</w:t>
      </w:r>
      <w:r>
        <w:t xml:space="preserve"> be the StringValue of </w:t>
      </w:r>
      <w:r w:rsidRPr="00AE2C84">
        <w:rPr>
          <w:rStyle w:val="SyntaxSymbol"/>
        </w:rPr>
        <w:t>LabelIdentifier</w:t>
      </w:r>
      <w:r>
        <w:t>.</w:t>
      </w:r>
    </w:p>
    <w:p w14:paraId="4AD3247E" w14:textId="27AEDAE2" w:rsidR="00341BFE" w:rsidRPr="00E77497" w:rsidRDefault="00341BFE" w:rsidP="00613655">
      <w:pPr>
        <w:pStyle w:val="Alg4"/>
        <w:numPr>
          <w:ilvl w:val="0"/>
          <w:numId w:val="625"/>
        </w:numPr>
      </w:pPr>
      <w:r w:rsidRPr="00E77497">
        <w:t xml:space="preserve">Return </w:t>
      </w:r>
      <w:r>
        <w:t>LabelledStatementEvaluation(</w:t>
      </w:r>
      <w:r>
        <w:rPr>
          <w:i/>
        </w:rPr>
        <w:t>label</w:t>
      </w:r>
      <w:r>
        <w:t xml:space="preserve">, </w:t>
      </w:r>
      <w:r w:rsidRPr="004B4D91">
        <w:rPr>
          <w:rStyle w:val="SyntaxSymbol"/>
        </w:rPr>
        <w:t>Statement</w:t>
      </w:r>
      <w:r>
        <w:t xml:space="preserve">, </w:t>
      </w:r>
      <w:r>
        <w:rPr>
          <w:i/>
        </w:rPr>
        <w:t>labelSet</w:t>
      </w:r>
      <w:r>
        <w:t>)</w:t>
      </w:r>
      <w:r w:rsidRPr="00E77497">
        <w:t>.</w:t>
      </w:r>
    </w:p>
    <w:p w14:paraId="212BD84E" w14:textId="77777777" w:rsidR="00341BFE" w:rsidRDefault="00341BFE" w:rsidP="00613655">
      <w:pPr>
        <w:pStyle w:val="Heading4"/>
        <w:numPr>
          <w:ilvl w:val="3"/>
          <w:numId w:val="547"/>
        </w:numPr>
      </w:pPr>
      <w:r w:rsidRPr="00E77497">
        <w:t xml:space="preserve">Runtime Semantics: </w:t>
      </w:r>
      <w:r>
        <w:t xml:space="preserve">LabelledStatementEvaluation(label, stmt, labelSet) </w:t>
      </w:r>
    </w:p>
    <w:p w14:paraId="2A15FCB5" w14:textId="77777777" w:rsidR="00341BFE" w:rsidRPr="0013710B" w:rsidRDefault="00341BFE" w:rsidP="00341BFE">
      <w:pPr>
        <w:pStyle w:val="normalbefore"/>
      </w:pPr>
      <w:r>
        <w:t xml:space="preserve">The abstract operation </w:t>
      </w:r>
      <w:r w:rsidRPr="00351F46">
        <w:t xml:space="preserve">LabelledStatementEvaluation </w:t>
      </w:r>
      <w:r>
        <w:t xml:space="preserve">with arguments </w:t>
      </w:r>
      <w:r>
        <w:rPr>
          <w:rFonts w:ascii="Times New Roman" w:hAnsi="Times New Roman"/>
          <w:i/>
        </w:rPr>
        <w:t>label</w:t>
      </w:r>
      <w:r>
        <w:t xml:space="preserve">, </w:t>
      </w:r>
      <w:r w:rsidRPr="002C1977">
        <w:rPr>
          <w:rFonts w:ascii="Times New Roman" w:hAnsi="Times New Roman"/>
          <w:i/>
          <w:iCs/>
        </w:rPr>
        <w:t>stmt</w:t>
      </w:r>
      <w:r>
        <w:t>,</w:t>
      </w:r>
      <w:r>
        <w:rPr>
          <w:i/>
          <w:iCs/>
        </w:rPr>
        <w:t xml:space="preserve"> </w:t>
      </w:r>
      <w:r>
        <w:t xml:space="preserve">and </w:t>
      </w:r>
      <w:r w:rsidRPr="00033CAC">
        <w:rPr>
          <w:rFonts w:ascii="Times New Roman" w:hAnsi="Times New Roman"/>
          <w:i/>
        </w:rPr>
        <w:t>labelSet</w:t>
      </w:r>
      <w:r>
        <w:t xml:space="preserve"> is performed as follows:</w:t>
      </w:r>
    </w:p>
    <w:p w14:paraId="288C7376" w14:textId="77777777" w:rsidR="00341BFE" w:rsidRDefault="00341BFE" w:rsidP="00613655">
      <w:pPr>
        <w:pStyle w:val="Alg4"/>
        <w:numPr>
          <w:ilvl w:val="0"/>
          <w:numId w:val="626"/>
        </w:numPr>
      </w:pPr>
      <w:r>
        <w:t xml:space="preserve">Let </w:t>
      </w:r>
      <w:r>
        <w:rPr>
          <w:i/>
        </w:rPr>
        <w:t xml:space="preserve">newLabelSet </w:t>
      </w:r>
      <w:r>
        <w:t xml:space="preserve"> be a new List containing  </w:t>
      </w:r>
      <w:r w:rsidRPr="007E4BB5">
        <w:rPr>
          <w:i/>
        </w:rPr>
        <w:t>label</w:t>
      </w:r>
      <w:r>
        <w:t xml:space="preserve"> and the elements of  </w:t>
      </w:r>
      <w:r>
        <w:rPr>
          <w:i/>
        </w:rPr>
        <w:t>l</w:t>
      </w:r>
      <w:r w:rsidRPr="006A5E27">
        <w:rPr>
          <w:i/>
        </w:rPr>
        <w:t>abe</w:t>
      </w:r>
      <w:r>
        <w:rPr>
          <w:i/>
        </w:rPr>
        <w:t>l</w:t>
      </w:r>
      <w:r w:rsidRPr="006A5E27">
        <w:rPr>
          <w:i/>
        </w:rPr>
        <w:t>Set</w:t>
      </w:r>
      <w:r>
        <w:t>.</w:t>
      </w:r>
    </w:p>
    <w:p w14:paraId="2F364930" w14:textId="77777777" w:rsidR="00341BFE" w:rsidRDefault="00341BFE" w:rsidP="00613655">
      <w:pPr>
        <w:pStyle w:val="Alg4"/>
        <w:numPr>
          <w:ilvl w:val="0"/>
          <w:numId w:val="626"/>
        </w:numPr>
      </w:pPr>
      <w:r>
        <w:t xml:space="preserve">If </w:t>
      </w:r>
      <w:r w:rsidRPr="002C1977">
        <w:rPr>
          <w:i/>
          <w:iCs/>
        </w:rPr>
        <w:t>stmt</w:t>
      </w:r>
      <w:r w:rsidRPr="00FA5D11" w:rsidDel="00375D65">
        <w:rPr>
          <w:i/>
          <w:iCs/>
        </w:rPr>
        <w:t xml:space="preserve"> </w:t>
      </w:r>
      <w:r>
        <w:t xml:space="preserve">is either </w:t>
      </w:r>
      <w:r w:rsidRPr="006B5B38">
        <w:rPr>
          <w:i/>
        </w:rPr>
        <w:t>LabelledStatement</w:t>
      </w:r>
      <w:r>
        <w:t xml:space="preserve"> or </w:t>
      </w:r>
      <w:r>
        <w:rPr>
          <w:i/>
        </w:rPr>
        <w:t>Breakable</w:t>
      </w:r>
      <w:r w:rsidRPr="00E77497">
        <w:rPr>
          <w:i/>
        </w:rPr>
        <w:t>Statement</w:t>
      </w:r>
      <w:r>
        <w:t>, then</w:t>
      </w:r>
    </w:p>
    <w:p w14:paraId="50A28FAD" w14:textId="77777777" w:rsidR="00341BFE" w:rsidRDefault="00341BFE" w:rsidP="00613655">
      <w:pPr>
        <w:pStyle w:val="Alg4"/>
        <w:numPr>
          <w:ilvl w:val="1"/>
          <w:numId w:val="626"/>
        </w:numPr>
      </w:pPr>
      <w:r w:rsidRPr="00E77497">
        <w:t xml:space="preserve">Let </w:t>
      </w:r>
      <w:r>
        <w:rPr>
          <w:i/>
        </w:rPr>
        <w:t>stmtResult</w:t>
      </w:r>
      <w:r w:rsidRPr="00E77497">
        <w:t xml:space="preserve"> be the result of</w:t>
      </w:r>
      <w:r>
        <w:t xml:space="preserve"> performing LabelledEvaluation of </w:t>
      </w:r>
      <w:r w:rsidRPr="002C1977">
        <w:rPr>
          <w:i/>
          <w:iCs/>
        </w:rPr>
        <w:t>stmt</w:t>
      </w:r>
      <w:r w:rsidDel="00375D65">
        <w:rPr>
          <w:i/>
        </w:rPr>
        <w:t xml:space="preserve"> </w:t>
      </w:r>
      <w:r>
        <w:t xml:space="preserve">with argument </w:t>
      </w:r>
      <w:r w:rsidRPr="00364EA2">
        <w:rPr>
          <w:i/>
        </w:rPr>
        <w:t>newLabelSet</w:t>
      </w:r>
      <w:r>
        <w:t>.</w:t>
      </w:r>
    </w:p>
    <w:p w14:paraId="076EC681" w14:textId="77777777" w:rsidR="00341BFE" w:rsidRDefault="00341BFE" w:rsidP="00613655">
      <w:pPr>
        <w:pStyle w:val="Alg4"/>
        <w:numPr>
          <w:ilvl w:val="0"/>
          <w:numId w:val="626"/>
        </w:numPr>
      </w:pPr>
      <w:r>
        <w:t>Else,</w:t>
      </w:r>
    </w:p>
    <w:p w14:paraId="3FC1F07F" w14:textId="77777777" w:rsidR="00341BFE" w:rsidRPr="00E77497" w:rsidRDefault="00341BFE" w:rsidP="00613655">
      <w:pPr>
        <w:pStyle w:val="Alg4"/>
        <w:numPr>
          <w:ilvl w:val="1"/>
          <w:numId w:val="626"/>
        </w:numPr>
      </w:pPr>
      <w:r w:rsidRPr="00E77497">
        <w:t xml:space="preserve">Let </w:t>
      </w:r>
      <w:r>
        <w:rPr>
          <w:i/>
        </w:rPr>
        <w:t>stmtResult</w:t>
      </w:r>
      <w:r w:rsidRPr="00E77497">
        <w:t xml:space="preserve"> be the result of evaluating </w:t>
      </w:r>
      <w:r w:rsidRPr="002C1977">
        <w:rPr>
          <w:i/>
          <w:iCs/>
        </w:rPr>
        <w:t>stmt</w:t>
      </w:r>
      <w:r w:rsidRPr="00E77497">
        <w:t>.</w:t>
      </w:r>
    </w:p>
    <w:p w14:paraId="0E34035E" w14:textId="77777777" w:rsidR="00341BFE" w:rsidRPr="007E4BB5" w:rsidRDefault="00341BFE" w:rsidP="00613655">
      <w:pPr>
        <w:pStyle w:val="Alg4"/>
        <w:numPr>
          <w:ilvl w:val="0"/>
          <w:numId w:val="626"/>
        </w:numPr>
      </w:pPr>
      <w:r>
        <w:t xml:space="preserve">If </w:t>
      </w:r>
      <w:r>
        <w:rPr>
          <w:i/>
        </w:rPr>
        <w:t>stmtResult</w:t>
      </w:r>
      <w:r>
        <w:t xml:space="preserve">.[[type]] is </w:t>
      </w:r>
      <w:r w:rsidRPr="00E77497">
        <w:rPr>
          <w:b/>
        </w:rPr>
        <w:t>break</w:t>
      </w:r>
      <w:r>
        <w:t xml:space="preserve">  and  SameValue(</w:t>
      </w:r>
      <w:r>
        <w:rPr>
          <w:i/>
        </w:rPr>
        <w:t>stmtResult</w:t>
      </w:r>
      <w:r>
        <w:t xml:space="preserve">.[[target]], </w:t>
      </w:r>
      <w:r w:rsidRPr="007E4BB5">
        <w:rPr>
          <w:i/>
        </w:rPr>
        <w:t>label</w:t>
      </w:r>
      <w:r>
        <w:t>), then</w:t>
      </w:r>
    </w:p>
    <w:p w14:paraId="7C71EEB5" w14:textId="77777777" w:rsidR="00341BFE" w:rsidRDefault="00341BFE" w:rsidP="00613655">
      <w:pPr>
        <w:pStyle w:val="Alg4"/>
        <w:numPr>
          <w:ilvl w:val="1"/>
          <w:numId w:val="626"/>
        </w:numPr>
      </w:pPr>
      <w:r>
        <w:t xml:space="preserve">Let </w:t>
      </w:r>
      <w:r w:rsidRPr="0053000C">
        <w:rPr>
          <w:i/>
        </w:rPr>
        <w:t>result</w:t>
      </w:r>
      <w:r>
        <w:t xml:space="preserve"> be NormalCompletion(</w:t>
      </w:r>
      <w:r>
        <w:rPr>
          <w:i/>
        </w:rPr>
        <w:t>stmtResult</w:t>
      </w:r>
      <w:r>
        <w:t>.[[value]]).</w:t>
      </w:r>
    </w:p>
    <w:p w14:paraId="39DF937C" w14:textId="77777777" w:rsidR="00341BFE" w:rsidRDefault="00341BFE" w:rsidP="00613655">
      <w:pPr>
        <w:pStyle w:val="Alg4"/>
        <w:numPr>
          <w:ilvl w:val="0"/>
          <w:numId w:val="626"/>
        </w:numPr>
      </w:pPr>
      <w:r>
        <w:t>Else,</w:t>
      </w:r>
    </w:p>
    <w:p w14:paraId="5129CE18" w14:textId="77777777" w:rsidR="00341BFE" w:rsidRDefault="00341BFE" w:rsidP="00613655">
      <w:pPr>
        <w:pStyle w:val="Alg4"/>
        <w:numPr>
          <w:ilvl w:val="1"/>
          <w:numId w:val="626"/>
        </w:numPr>
      </w:pPr>
      <w:r>
        <w:t xml:space="preserve">Let </w:t>
      </w:r>
      <w:r w:rsidRPr="00537A6F">
        <w:rPr>
          <w:i/>
        </w:rPr>
        <w:t>result</w:t>
      </w:r>
      <w:r>
        <w:t xml:space="preserve"> be </w:t>
      </w:r>
      <w:r w:rsidRPr="00537A6F">
        <w:rPr>
          <w:i/>
        </w:rPr>
        <w:t>stmtResult</w:t>
      </w:r>
      <w:r>
        <w:t>.</w:t>
      </w:r>
    </w:p>
    <w:p w14:paraId="4BD44496" w14:textId="77777777" w:rsidR="00341BFE" w:rsidRPr="00E77497" w:rsidRDefault="00341BFE" w:rsidP="00613655">
      <w:pPr>
        <w:pStyle w:val="Alg4"/>
        <w:numPr>
          <w:ilvl w:val="0"/>
          <w:numId w:val="626"/>
        </w:numPr>
      </w:pPr>
      <w:r w:rsidRPr="00E77497">
        <w:t xml:space="preserve">Return </w:t>
      </w:r>
      <w:r w:rsidRPr="00F460AA">
        <w:rPr>
          <w:i/>
        </w:rPr>
        <w:t>result</w:t>
      </w:r>
      <w:r w:rsidRPr="00E77497">
        <w:t>.</w:t>
      </w:r>
    </w:p>
    <w:p w14:paraId="29580E7A" w14:textId="77777777" w:rsidR="00341BFE" w:rsidRDefault="00341BFE" w:rsidP="00341BFE">
      <w:pPr>
        <w:pStyle w:val="Heading4"/>
      </w:pPr>
      <w:bookmarkStart w:id="3661" w:name="_Toc370745567"/>
      <w:r w:rsidRPr="00E77497">
        <w:t xml:space="preserve">Runtime Semantics: </w:t>
      </w:r>
      <w:r>
        <w:t>Evaluation</w:t>
      </w:r>
      <w:bookmarkEnd w:id="3661"/>
    </w:p>
    <w:p w14:paraId="32302BF2"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7D12C3A5" w14:textId="77777777" w:rsidR="00341BFE" w:rsidRDefault="00341BFE" w:rsidP="00613655">
      <w:pPr>
        <w:pStyle w:val="Alg4"/>
        <w:numPr>
          <w:ilvl w:val="0"/>
          <w:numId w:val="627"/>
        </w:numPr>
      </w:pPr>
      <w:r>
        <w:t xml:space="preserve">Let </w:t>
      </w:r>
      <w:r>
        <w:rPr>
          <w:i/>
        </w:rPr>
        <w:t xml:space="preserve">newLabelSet </w:t>
      </w:r>
      <w:r>
        <w:t xml:space="preserve"> be a new empty List.</w:t>
      </w:r>
    </w:p>
    <w:p w14:paraId="53E87DE3" w14:textId="77777777" w:rsidR="00341BFE" w:rsidRPr="00E77497" w:rsidRDefault="00341BFE" w:rsidP="00613655">
      <w:pPr>
        <w:pStyle w:val="Alg4"/>
        <w:numPr>
          <w:ilvl w:val="0"/>
          <w:numId w:val="627"/>
        </w:numPr>
      </w:pPr>
      <w:r w:rsidRPr="00E77497">
        <w:t>Return the result of</w:t>
      </w:r>
      <w:r>
        <w:t xml:space="preserve"> performing LabelledEvaluation of this </w:t>
      </w:r>
      <w:r w:rsidRPr="00CC2461">
        <w:rPr>
          <w:rStyle w:val="SyntaxSymbol"/>
        </w:rPr>
        <w:t>LabelledStatement</w:t>
      </w:r>
      <w:r w:rsidRPr="00E77497">
        <w:rPr>
          <w:i/>
        </w:rPr>
        <w:t xml:space="preserve"> </w:t>
      </w:r>
      <w:r>
        <w:t xml:space="preserve">with argument </w:t>
      </w:r>
      <w:r w:rsidRPr="00364EA2">
        <w:rPr>
          <w:i/>
        </w:rPr>
        <w:t>newLabelSet</w:t>
      </w:r>
      <w:r>
        <w:t>.</w:t>
      </w:r>
    </w:p>
    <w:p w14:paraId="19324B81" w14:textId="77777777" w:rsidR="00341BFE" w:rsidRPr="00E77497" w:rsidRDefault="00341BFE" w:rsidP="00341BFE">
      <w:pPr>
        <w:pStyle w:val="Heading2"/>
      </w:pPr>
      <w:bookmarkStart w:id="3662" w:name="_Toc417706231"/>
      <w:bookmarkStart w:id="3663" w:name="_Ref456011222"/>
      <w:bookmarkStart w:id="3664" w:name="_Ref457437679"/>
      <w:bookmarkStart w:id="3665" w:name="_Ref457707594"/>
      <w:bookmarkStart w:id="3666" w:name="_Ref457792687"/>
      <w:bookmarkStart w:id="3667" w:name="_Toc472818891"/>
      <w:bookmarkStart w:id="3668" w:name="_Toc235503467"/>
      <w:bookmarkStart w:id="3669" w:name="_Toc241509242"/>
      <w:bookmarkStart w:id="3670" w:name="_Toc244416729"/>
      <w:bookmarkStart w:id="3671" w:name="_Toc276631093"/>
      <w:bookmarkStart w:id="3672" w:name="_Toc370745568"/>
      <w:bookmarkStart w:id="3673" w:name="_Toc384481213"/>
      <w:bookmarkStart w:id="3674" w:name="_Toc404439291"/>
      <w:r w:rsidRPr="00E77497">
        <w:t xml:space="preserve">The </w:t>
      </w:r>
      <w:r w:rsidRPr="00E77497">
        <w:rPr>
          <w:rFonts w:ascii="Courier New" w:hAnsi="Courier New"/>
          <w:sz w:val="20"/>
        </w:rPr>
        <w:t>throw</w:t>
      </w:r>
      <w:r w:rsidRPr="00E77497">
        <w:t xml:space="preserve"> </w:t>
      </w:r>
      <w:bookmarkEnd w:id="3662"/>
      <w:bookmarkEnd w:id="3663"/>
      <w:bookmarkEnd w:id="3664"/>
      <w:bookmarkEnd w:id="3665"/>
      <w:bookmarkEnd w:id="3666"/>
      <w:bookmarkEnd w:id="3667"/>
      <w:bookmarkEnd w:id="3668"/>
      <w:r w:rsidRPr="00E77497">
        <w:t>Statement</w:t>
      </w:r>
      <w:bookmarkEnd w:id="3669"/>
      <w:bookmarkEnd w:id="3670"/>
      <w:bookmarkEnd w:id="3671"/>
      <w:bookmarkEnd w:id="3672"/>
      <w:bookmarkEnd w:id="3673"/>
    </w:p>
    <w:p w14:paraId="398745C4" w14:textId="77777777" w:rsidR="00341BFE" w:rsidRPr="00E77497" w:rsidRDefault="00341BFE" w:rsidP="00341BFE">
      <w:pPr>
        <w:pStyle w:val="Syntax"/>
      </w:pPr>
      <w:r w:rsidRPr="00E77497">
        <w:t>Syntax</w:t>
      </w:r>
    </w:p>
    <w:p w14:paraId="158C48FF" w14:textId="77777777" w:rsidR="00341BFE" w:rsidRPr="00E77497" w:rsidRDefault="00341BFE" w:rsidP="00341BFE">
      <w:pPr>
        <w:pStyle w:val="SyntaxRule"/>
      </w:pPr>
      <w:r w:rsidRPr="00E77497">
        <w:t>ThrowStatement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Arial" w:hAnsi="Arial"/>
          <w:b/>
        </w:rPr>
        <w:t xml:space="preserve"> </w:t>
      </w:r>
      <w:r w:rsidRPr="00E77497">
        <w:rPr>
          <w:rFonts w:ascii="Arial" w:hAnsi="Arial"/>
          <w:b/>
          <w:i w:val="0"/>
        </w:rPr>
        <w:t>:</w:t>
      </w:r>
    </w:p>
    <w:p w14:paraId="41D91B7B" w14:textId="77777777" w:rsidR="00341BFE" w:rsidRPr="00E77497" w:rsidRDefault="00341BFE" w:rsidP="00341BFE">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cs="Courier New"/>
          <w:b/>
          <w:i w:val="0"/>
        </w:rPr>
        <w:t>;</w:t>
      </w:r>
    </w:p>
    <w:p w14:paraId="4100040B" w14:textId="77777777" w:rsidR="00341BFE" w:rsidRDefault="00341BFE" w:rsidP="00341BFE">
      <w:pPr>
        <w:pStyle w:val="Heading3"/>
        <w:rPr>
          <w:spacing w:val="6"/>
        </w:rPr>
      </w:pPr>
      <w:bookmarkStart w:id="3675" w:name="_Toc370745569"/>
      <w:bookmarkStart w:id="3676" w:name="_Toc384481214"/>
      <w:r w:rsidRPr="00E77497">
        <w:lastRenderedPageBreak/>
        <w:t xml:space="preserve">Runtime Semantics: </w:t>
      </w:r>
      <w:r>
        <w:rPr>
          <w:spacing w:val="6"/>
        </w:rPr>
        <w:t>Evaluation</w:t>
      </w:r>
      <w:bookmarkEnd w:id="3675"/>
      <w:bookmarkEnd w:id="3676"/>
    </w:p>
    <w:p w14:paraId="38A7E2FA" w14:textId="77777777" w:rsidR="00341BFE" w:rsidRPr="00E77497" w:rsidRDefault="00341BFE" w:rsidP="00341BFE">
      <w:pPr>
        <w:pStyle w:val="SyntaxLabel"/>
      </w:pPr>
      <w:r w:rsidRPr="005F4520">
        <w:rPr>
          <w:rStyle w:val="SyntaxSymbol"/>
        </w:rPr>
        <w:t>ThrowStatement</w:t>
      </w:r>
      <w:r w:rsidRPr="00E77497">
        <w:t xml:space="preserve"> </w:t>
      </w:r>
      <w:r w:rsidRPr="00E77497">
        <w:rPr>
          <w:b/>
        </w:rPr>
        <w:t>:</w:t>
      </w:r>
      <w:r w:rsidRPr="00E77497">
        <w:t xml:space="preserve"> </w:t>
      </w:r>
      <w:r w:rsidRPr="005F4520">
        <w:rPr>
          <w:rStyle w:val="SyntaxTerminal"/>
        </w:rPr>
        <w:t>throw</w:t>
      </w:r>
      <w:r w:rsidRPr="00E77497">
        <w:rPr>
          <w:b/>
        </w:rPr>
        <w:t xml:space="preserve"> </w:t>
      </w:r>
      <w:r w:rsidRPr="005F4520">
        <w:rPr>
          <w:rStyle w:val="SyntaxSymbol"/>
        </w:rPr>
        <w:t>Expression</w:t>
      </w:r>
      <w:r w:rsidRPr="00E77497">
        <w:t xml:space="preserve"> </w:t>
      </w:r>
      <w:r w:rsidRPr="005F4520">
        <w:rPr>
          <w:rStyle w:val="SyntaxTerminal"/>
        </w:rPr>
        <w:t>;</w:t>
      </w:r>
      <w:r w:rsidRPr="00E77497">
        <w:t xml:space="preserve"> </w:t>
      </w:r>
    </w:p>
    <w:p w14:paraId="1BBB6784" w14:textId="77777777" w:rsidR="00341BFE" w:rsidRPr="00E77497" w:rsidRDefault="00341BFE" w:rsidP="00613655">
      <w:pPr>
        <w:pStyle w:val="Alg4"/>
        <w:numPr>
          <w:ilvl w:val="0"/>
          <w:numId w:val="628"/>
        </w:numPr>
      </w:pPr>
      <w:r w:rsidRPr="00E77497">
        <w:t xml:space="preserve">Let </w:t>
      </w:r>
      <w:r w:rsidRPr="00E77497">
        <w:rPr>
          <w:i/>
        </w:rPr>
        <w:t>exprRef</w:t>
      </w:r>
      <w:r w:rsidRPr="00E77497">
        <w:t xml:space="preserve"> be the result of evaluating </w:t>
      </w:r>
      <w:r w:rsidRPr="005F4520">
        <w:rPr>
          <w:rStyle w:val="SyntaxSymbol"/>
        </w:rPr>
        <w:t>Expression</w:t>
      </w:r>
      <w:r w:rsidRPr="00E77497">
        <w:t>.</w:t>
      </w:r>
    </w:p>
    <w:p w14:paraId="7F7EEC7F" w14:textId="77777777" w:rsidR="00341BFE" w:rsidRPr="003679DC" w:rsidRDefault="00341BFE" w:rsidP="00613655">
      <w:pPr>
        <w:pStyle w:val="Alg4"/>
        <w:numPr>
          <w:ilvl w:val="0"/>
          <w:numId w:val="628"/>
        </w:numPr>
      </w:pPr>
      <w:r>
        <w:t xml:space="preserve">Let </w:t>
      </w:r>
      <w:r w:rsidRPr="007F4002">
        <w:rPr>
          <w:i/>
        </w:rPr>
        <w:t>exprValue</w:t>
      </w:r>
      <w:r>
        <w:t xml:space="preserve"> be GetValue(</w:t>
      </w:r>
      <w:r w:rsidRPr="007F4002">
        <w:rPr>
          <w:i/>
        </w:rPr>
        <w:t>exprRef</w:t>
      </w:r>
      <w:r>
        <w:t>).</w:t>
      </w:r>
    </w:p>
    <w:p w14:paraId="4343B128" w14:textId="77777777" w:rsidR="00341BFE" w:rsidRDefault="00341BFE" w:rsidP="00613655">
      <w:pPr>
        <w:pStyle w:val="Alg4"/>
        <w:numPr>
          <w:ilvl w:val="0"/>
          <w:numId w:val="628"/>
        </w:numPr>
      </w:pPr>
      <w:r>
        <w:t>ReturnIfAbrupt(</w:t>
      </w:r>
      <w:r w:rsidRPr="007F4002">
        <w:rPr>
          <w:i/>
        </w:rPr>
        <w:t>exprValue</w:t>
      </w:r>
      <w:r>
        <w:t>).</w:t>
      </w:r>
    </w:p>
    <w:p w14:paraId="16F03076" w14:textId="77777777" w:rsidR="00341BFE" w:rsidRPr="00E77497" w:rsidRDefault="00341BFE" w:rsidP="00613655">
      <w:pPr>
        <w:pStyle w:val="Alg4"/>
        <w:numPr>
          <w:ilvl w:val="0"/>
          <w:numId w:val="628"/>
        </w:numPr>
      </w:pPr>
      <w:r w:rsidRPr="00E77497">
        <w:t xml:space="preserve">Return </w:t>
      </w:r>
      <w:r>
        <w:t xml:space="preserve">Completion{[[type]]: </w:t>
      </w:r>
      <w:r w:rsidRPr="00E77497">
        <w:rPr>
          <w:rFonts w:ascii="Arial" w:hAnsi="Arial" w:cs="Arial"/>
        </w:rPr>
        <w:t>throw</w:t>
      </w:r>
      <w:r w:rsidRPr="00E77497">
        <w:t xml:space="preserve">, </w:t>
      </w:r>
      <w:r>
        <w:t xml:space="preserve">[[value]]: </w:t>
      </w:r>
      <w:r w:rsidRPr="007F4002">
        <w:rPr>
          <w:i/>
        </w:rPr>
        <w:t>exprValue</w:t>
      </w:r>
      <w:r w:rsidRPr="00E77497">
        <w:t xml:space="preserve">, </w:t>
      </w:r>
      <w:r>
        <w:t xml:space="preserve">[[target]]: </w:t>
      </w:r>
      <w:r w:rsidRPr="00E77497">
        <w:rPr>
          <w:rFonts w:ascii="Arial" w:hAnsi="Arial" w:cs="Arial"/>
        </w:rPr>
        <w:t>empty</w:t>
      </w:r>
      <w:r>
        <w:t>}</w:t>
      </w:r>
      <w:r w:rsidRPr="00E77497">
        <w:t>.</w:t>
      </w:r>
    </w:p>
    <w:p w14:paraId="177FEC0C" w14:textId="77777777" w:rsidR="00341BFE" w:rsidRPr="00E77497" w:rsidRDefault="00341BFE" w:rsidP="00341BFE">
      <w:pPr>
        <w:pStyle w:val="Heading2"/>
      </w:pPr>
      <w:bookmarkStart w:id="3677" w:name="_Toc417706232"/>
      <w:bookmarkStart w:id="3678" w:name="_Ref440445607"/>
      <w:bookmarkStart w:id="3679" w:name="_Ref440445697"/>
      <w:bookmarkStart w:id="3680" w:name="_Ref451680203"/>
      <w:bookmarkStart w:id="3681" w:name="_Ref457437680"/>
      <w:bookmarkStart w:id="3682" w:name="_Ref457437681"/>
      <w:bookmarkStart w:id="3683" w:name="_Ref457437682"/>
      <w:bookmarkStart w:id="3684" w:name="_Ref457707597"/>
      <w:bookmarkStart w:id="3685" w:name="_Ref457708469"/>
      <w:bookmarkStart w:id="3686" w:name="_Ref457708470"/>
      <w:bookmarkStart w:id="3687" w:name="_Ref457792688"/>
      <w:bookmarkStart w:id="3688" w:name="_Ref457792814"/>
      <w:bookmarkStart w:id="3689" w:name="_Ref457792815"/>
      <w:bookmarkStart w:id="3690" w:name="_Ref458336613"/>
      <w:bookmarkStart w:id="3691" w:name="_Toc472818892"/>
      <w:bookmarkStart w:id="3692" w:name="_Toc235503468"/>
      <w:bookmarkStart w:id="3693" w:name="_Toc241509243"/>
      <w:bookmarkStart w:id="3694" w:name="_Toc244416730"/>
      <w:bookmarkStart w:id="3695" w:name="_Toc276631094"/>
      <w:bookmarkStart w:id="3696" w:name="_Ref366133840"/>
      <w:bookmarkStart w:id="3697" w:name="_Ref366135404"/>
      <w:bookmarkStart w:id="3698" w:name="_Toc370745570"/>
      <w:bookmarkStart w:id="3699" w:name="_Toc384481215"/>
      <w:r w:rsidRPr="00E77497">
        <w:t xml:space="preserve">The </w:t>
      </w:r>
      <w:r w:rsidRPr="00E77497">
        <w:rPr>
          <w:rFonts w:ascii="Courier New" w:hAnsi="Courier New"/>
          <w:sz w:val="20"/>
        </w:rPr>
        <w:t>try</w:t>
      </w:r>
      <w:r w:rsidRPr="00E77497">
        <w:t xml:space="preserve"> </w:t>
      </w:r>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r w:rsidRPr="00E77497">
        <w:t>Statement</w:t>
      </w:r>
      <w:bookmarkEnd w:id="3693"/>
      <w:bookmarkEnd w:id="3694"/>
      <w:bookmarkEnd w:id="3695"/>
      <w:bookmarkEnd w:id="3696"/>
      <w:bookmarkEnd w:id="3697"/>
      <w:bookmarkEnd w:id="3698"/>
      <w:bookmarkEnd w:id="3699"/>
    </w:p>
    <w:p w14:paraId="218F3F49" w14:textId="77777777" w:rsidR="00341BFE" w:rsidRPr="00E77497" w:rsidRDefault="00341BFE" w:rsidP="00341BFE">
      <w:pPr>
        <w:pStyle w:val="Syntax"/>
      </w:pPr>
      <w:r w:rsidRPr="00E77497">
        <w:t>Syntax</w:t>
      </w:r>
    </w:p>
    <w:p w14:paraId="0F7B8C78" w14:textId="77777777" w:rsidR="00341BFE" w:rsidRPr="00E77497" w:rsidRDefault="00341BFE" w:rsidP="00341BFE">
      <w:pPr>
        <w:pStyle w:val="SyntaxRule"/>
      </w:pPr>
      <w:r w:rsidRPr="00E77497">
        <w:t>TryStatement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11C88CDF" w14:textId="77777777" w:rsidR="00341BFE" w:rsidRPr="00E77497" w:rsidRDefault="00341BFE" w:rsidP="00341BFE">
      <w:pPr>
        <w:pStyle w:val="SyntaxDefinition"/>
        <w:rPr>
          <w:vertAlign w:val="subscript"/>
        </w:rPr>
      </w:pPr>
      <w:r w:rsidRPr="00E77497">
        <w:rPr>
          <w:rFonts w:ascii="Courier New" w:hAnsi="Courier New"/>
          <w:b/>
          <w:i w:val="0"/>
        </w:rPr>
        <w:t>try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Catch</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vertAlign w:val="subscript"/>
        </w:rPr>
        <w:br/>
      </w:r>
      <w:r w:rsidRPr="00E77497">
        <w:rPr>
          <w:rFonts w:ascii="Courier New" w:hAnsi="Courier New"/>
          <w:b/>
          <w:i w:val="0"/>
        </w:rPr>
        <w:t>try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Finally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vertAlign w:val="subscript"/>
        </w:rPr>
        <w:br/>
      </w:r>
      <w:r w:rsidRPr="00E77497">
        <w:rPr>
          <w:rFonts w:ascii="Courier New" w:hAnsi="Courier New"/>
          <w:b/>
          <w:i w:val="0"/>
        </w:rPr>
        <w:t>try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Catch</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w:t>
      </w:r>
      <w:r>
        <w:t xml:space="preserve"> </w:t>
      </w:r>
      <w:r w:rsidRPr="00E77497">
        <w:t>Finally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55D1001B" w14:textId="77777777" w:rsidR="00341BFE" w:rsidRPr="00E77497" w:rsidRDefault="00341BFE" w:rsidP="00341BFE">
      <w:pPr>
        <w:pStyle w:val="SyntaxRule"/>
      </w:pPr>
      <w:r w:rsidRPr="00E77497">
        <w:t>Catch</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DFDF562" w14:textId="77777777" w:rsidR="00341BFE" w:rsidRPr="00E77497" w:rsidRDefault="00341BFE" w:rsidP="00341BFE">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CatchParameter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22BB87D2" w14:textId="77777777" w:rsidR="00341BFE" w:rsidRPr="00E77497" w:rsidRDefault="00341BFE" w:rsidP="00341BFE">
      <w:pPr>
        <w:pStyle w:val="SyntaxRule"/>
      </w:pPr>
      <w:r w:rsidRPr="00E77497">
        <w:t>Finally</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0F564741" w14:textId="77777777" w:rsidR="00341BFE" w:rsidRPr="00E77497" w:rsidRDefault="00341BFE" w:rsidP="00341BFE">
      <w:pPr>
        <w:pStyle w:val="SyntaxDefinition"/>
      </w:pPr>
      <w:r w:rsidRPr="00E77497">
        <w:rPr>
          <w:rFonts w:ascii="Courier New" w:hAnsi="Courier New" w:cs="Courier New"/>
          <w:b/>
          <w:i w:val="0"/>
        </w:rPr>
        <w:t>finally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7BF8326C" w14:textId="77777777" w:rsidR="00341BFE" w:rsidRPr="00E77497" w:rsidRDefault="00341BFE" w:rsidP="00341BFE">
      <w:pPr>
        <w:pStyle w:val="SyntaxRule"/>
      </w:pPr>
      <w:r w:rsidRPr="00E77497">
        <w:t>CatchParameter</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7BB340B5" w14:textId="77777777" w:rsidR="00341BFE" w:rsidRPr="00E77497" w:rsidRDefault="00341BFE" w:rsidP="00341BFE">
      <w:pPr>
        <w:pStyle w:val="SyntaxDefinition"/>
        <w:rPr>
          <w:vertAlign w:val="subscript"/>
        </w:rPr>
      </w:pP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vertAlign w:val="subscript"/>
        </w:rPr>
        <w:br/>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p>
    <w:p w14:paraId="26C65A1D" w14:textId="77777777" w:rsidR="00341BFE" w:rsidRPr="0027695A" w:rsidRDefault="00341BFE" w:rsidP="00341BFE">
      <w:pPr>
        <w:pStyle w:val="Note"/>
      </w:pPr>
      <w:r w:rsidRPr="0027695A">
        <w:t>NOTE</w:t>
      </w:r>
      <w:r w:rsidRPr="0027695A">
        <w:tab/>
        <w:t xml:space="preserve">The </w:t>
      </w:r>
      <w:r w:rsidRPr="0027695A">
        <w:rPr>
          <w:rFonts w:ascii="Courier New" w:hAnsi="Courier New"/>
          <w:b/>
        </w:rPr>
        <w:t xml:space="preserve">try </w:t>
      </w:r>
      <w:r w:rsidRPr="0027695A">
        <w:t xml:space="preserve">statement encloses a block of code in which an exceptional condition can occur, such as a runtime error or a </w:t>
      </w:r>
      <w:r w:rsidRPr="0027695A">
        <w:rPr>
          <w:rFonts w:ascii="Courier New" w:hAnsi="Courier New"/>
          <w:b/>
        </w:rPr>
        <w:t>throw</w:t>
      </w:r>
      <w:r w:rsidRPr="0027695A">
        <w:t xml:space="preserve"> statement. The </w:t>
      </w:r>
      <w:r w:rsidRPr="0027695A">
        <w:rPr>
          <w:rFonts w:ascii="Courier New" w:hAnsi="Courier New"/>
          <w:b/>
        </w:rPr>
        <w:t>catch</w:t>
      </w:r>
      <w:r w:rsidRPr="0027695A">
        <w:t xml:space="preserve"> clause provides the exception-handling code. When a catch clause catches an exception, its </w:t>
      </w:r>
      <w:r w:rsidRPr="004A4D6A">
        <w:rPr>
          <w:rStyle w:val="SyntaxSymbol"/>
        </w:rPr>
        <w:t>CatchParameter</w:t>
      </w:r>
      <w:r w:rsidRPr="0027695A">
        <w:t xml:space="preserve"> is bound to that exception.</w:t>
      </w:r>
    </w:p>
    <w:p w14:paraId="227BD5D7" w14:textId="77777777" w:rsidR="00341BFE" w:rsidRPr="00E77497" w:rsidRDefault="00341BFE" w:rsidP="00341BFE">
      <w:pPr>
        <w:pStyle w:val="Heading3"/>
        <w:rPr>
          <w:rFonts w:ascii="Helvetica" w:hAnsi="Helvetica"/>
        </w:rPr>
      </w:pPr>
      <w:bookmarkStart w:id="3700" w:name="_Toc370745572"/>
      <w:bookmarkStart w:id="3701" w:name="_Toc384481216"/>
      <w:r w:rsidRPr="00E77497">
        <w:rPr>
          <w:rFonts w:ascii="Helvetica" w:hAnsi="Helvetica"/>
        </w:rPr>
        <w:t>Static Semantics:  Early Errors</w:t>
      </w:r>
      <w:bookmarkEnd w:id="3700"/>
      <w:bookmarkEnd w:id="3701"/>
    </w:p>
    <w:p w14:paraId="03C761A4" w14:textId="77777777" w:rsidR="00341BFE" w:rsidRPr="00E77497" w:rsidRDefault="00341BFE" w:rsidP="00341BFE">
      <w:pPr>
        <w:pStyle w:val="SyntaxLabel"/>
      </w:pPr>
      <w:r w:rsidRPr="004A4D6A">
        <w:rPr>
          <w:rStyle w:val="SyntaxSymbol"/>
        </w:rPr>
        <w:t>Catch</w:t>
      </w:r>
      <w:r w:rsidRPr="00E77497">
        <w:t xml:space="preserve"> </w:t>
      </w:r>
      <w:r w:rsidRPr="00E77497">
        <w:rPr>
          <w:b/>
        </w:rPr>
        <w:t>:</w:t>
      </w:r>
      <w:r w:rsidRPr="00E77497">
        <w:t xml:space="preserve"> </w:t>
      </w:r>
      <w:r w:rsidRPr="004A4D6A">
        <w:rPr>
          <w:rStyle w:val="SyntaxTerminal"/>
        </w:rPr>
        <w:t>catch (</w:t>
      </w:r>
      <w:r w:rsidRPr="00E77497">
        <w:rPr>
          <w:rFonts w:ascii="Courier New" w:hAnsi="Courier New"/>
          <w:b/>
        </w:rPr>
        <w:t xml:space="preserve"> </w:t>
      </w:r>
      <w:r w:rsidRPr="004A4D6A">
        <w:rPr>
          <w:rStyle w:val="SyntaxSymbol"/>
        </w:rPr>
        <w:t>CatchParameter</w:t>
      </w:r>
      <w:r w:rsidRPr="00E77497">
        <w:t xml:space="preserve"> </w:t>
      </w:r>
      <w:r w:rsidRPr="004A4D6A">
        <w:rPr>
          <w:rStyle w:val="SyntaxTerminal"/>
        </w:rPr>
        <w:t>)</w:t>
      </w:r>
      <w:r w:rsidRPr="00E77497">
        <w:t xml:space="preserve"> </w:t>
      </w:r>
      <w:r w:rsidRPr="004A4D6A">
        <w:rPr>
          <w:rStyle w:val="SyntaxSymbol"/>
        </w:rPr>
        <w:t>Block</w:t>
      </w:r>
      <w:r w:rsidRPr="00E77497">
        <w:rPr>
          <w:rStyle w:val="bnf"/>
        </w:rPr>
        <w:t xml:space="preserve"> </w:t>
      </w:r>
      <w:r w:rsidRPr="00E77497">
        <w:t xml:space="preserve"> </w:t>
      </w:r>
    </w:p>
    <w:p w14:paraId="12F97D77" w14:textId="77777777" w:rsidR="00341BFE" w:rsidRPr="00E77497" w:rsidRDefault="00341BFE" w:rsidP="0068054D">
      <w:pPr>
        <w:numPr>
          <w:ilvl w:val="0"/>
          <w:numId w:val="255"/>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4A4D6A">
        <w:rPr>
          <w:rStyle w:val="SyntaxSymbol"/>
        </w:rPr>
        <w:t>Block</w:t>
      </w:r>
      <w:r w:rsidRPr="00E77497">
        <w:t>.</w:t>
      </w:r>
    </w:p>
    <w:p w14:paraId="084EEA24" w14:textId="77777777" w:rsidR="00341BFE" w:rsidRPr="00E77497" w:rsidRDefault="00341BFE" w:rsidP="0068054D">
      <w:pPr>
        <w:numPr>
          <w:ilvl w:val="0"/>
          <w:numId w:val="255"/>
        </w:numPr>
        <w:spacing w:after="220"/>
      </w:pPr>
      <w:commentRangeStart w:id="3702"/>
      <w:r w:rsidRPr="00E77497">
        <w:t xml:space="preserve">It is a Syntax Error if any element of the BoundNames of </w:t>
      </w:r>
      <w:r w:rsidRPr="004A4D6A">
        <w:rPr>
          <w:rStyle w:val="SyntaxSymbol"/>
        </w:rPr>
        <w:t>CatchParameter</w:t>
      </w:r>
      <w:r w:rsidRPr="00E77497">
        <w:rPr>
          <w:rFonts w:ascii="Courier New" w:hAnsi="Courier New" w:cs="Courier New"/>
        </w:rPr>
        <w:t xml:space="preserve"> </w:t>
      </w:r>
      <w:r w:rsidRPr="00E77497">
        <w:t xml:space="preserve">also occurs in the VarDeclaredNames of </w:t>
      </w:r>
      <w:r w:rsidRPr="004A4D6A">
        <w:rPr>
          <w:rStyle w:val="SyntaxSymbol"/>
        </w:rPr>
        <w:t>Block</w:t>
      </w:r>
      <w:r w:rsidRPr="00E77497">
        <w:t>.</w:t>
      </w:r>
      <w:commentRangeEnd w:id="3702"/>
      <w:r>
        <w:rPr>
          <w:rStyle w:val="CommentReference"/>
        </w:rPr>
        <w:commentReference w:id="3702"/>
      </w:r>
    </w:p>
    <w:p w14:paraId="56792B7D" w14:textId="77777777" w:rsidR="00341BFE" w:rsidRPr="00E77497" w:rsidRDefault="00341BFE" w:rsidP="00341BFE">
      <w:pPr>
        <w:pStyle w:val="Heading3"/>
      </w:pPr>
      <w:bookmarkStart w:id="3703" w:name="_Ref367705968"/>
      <w:bookmarkStart w:id="3704" w:name="_Toc370745573"/>
      <w:bookmarkStart w:id="3705" w:name="_Toc384481217"/>
      <w:r w:rsidRPr="00E77497">
        <w:t xml:space="preserve">Static Semantics:  </w:t>
      </w:r>
      <w:r w:rsidRPr="00E77497">
        <w:rPr>
          <w:lang w:eastAsia="en-US"/>
        </w:rPr>
        <w:t>VarDeclaredNames</w:t>
      </w:r>
      <w:bookmarkEnd w:id="3703"/>
      <w:bookmarkEnd w:id="3704"/>
      <w:bookmarkEnd w:id="3705"/>
    </w:p>
    <w:p w14:paraId="01862E09" w14:textId="3267A01D"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_Ref371576009 \r \h </w:instrText>
      </w:r>
      <w:r>
        <w:fldChar w:fldCharType="separate"/>
      </w:r>
      <w:r w:rsidR="00281431">
        <w:t>13.12.2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3A0B7A9" w14:textId="77777777" w:rsidR="00341BFE" w:rsidRPr="00E77497" w:rsidRDefault="00341BFE" w:rsidP="00341BFE">
      <w:pPr>
        <w:pStyle w:val="SyntaxLabel"/>
      </w:pPr>
      <w:r w:rsidRPr="004A4D6A">
        <w:rPr>
          <w:rStyle w:val="SyntaxSymbol"/>
        </w:rPr>
        <w:t>TryStatement</w:t>
      </w:r>
      <w:r w:rsidRPr="00E77497">
        <w:t xml:space="preserve"> </w:t>
      </w:r>
      <w:r w:rsidRPr="00E77497">
        <w:rPr>
          <w:b/>
        </w:rPr>
        <w:t>:</w:t>
      </w:r>
      <w:r w:rsidRPr="00E77497">
        <w:t xml:space="preserve"> </w:t>
      </w:r>
      <w:r w:rsidRPr="004A4D6A">
        <w:rPr>
          <w:rStyle w:val="SyntaxTerminal"/>
        </w:rPr>
        <w:t>try</w:t>
      </w:r>
      <w:r w:rsidRPr="00E77497">
        <w:t xml:space="preserve"> </w:t>
      </w:r>
      <w:r w:rsidRPr="004A4D6A">
        <w:rPr>
          <w:rStyle w:val="SyntaxSymbol"/>
        </w:rPr>
        <w:t>Block</w:t>
      </w:r>
      <w:r w:rsidRPr="00E77497">
        <w:t xml:space="preserve"> </w:t>
      </w:r>
      <w:r w:rsidRPr="004A4D6A">
        <w:rPr>
          <w:rStyle w:val="SyntaxSymbol"/>
        </w:rPr>
        <w:t>Catch</w:t>
      </w:r>
      <w:r w:rsidRPr="00E77497">
        <w:t xml:space="preserve"> </w:t>
      </w:r>
    </w:p>
    <w:p w14:paraId="17B27E34" w14:textId="77777777" w:rsidR="00341BFE" w:rsidRPr="00E77497" w:rsidRDefault="00341BFE" w:rsidP="00613655">
      <w:pPr>
        <w:pStyle w:val="Alg4"/>
        <w:numPr>
          <w:ilvl w:val="0"/>
          <w:numId w:val="491"/>
        </w:numPr>
        <w:spacing w:after="220"/>
      </w:pPr>
      <w:r w:rsidRPr="00E77497">
        <w:t xml:space="preserve">Let </w:t>
      </w:r>
      <w:r w:rsidRPr="00E77497">
        <w:rPr>
          <w:i/>
        </w:rPr>
        <w:t xml:space="preserve">names </w:t>
      </w:r>
      <w:r w:rsidRPr="00E77497">
        <w:t xml:space="preserve">be VarDeclaredNames of </w:t>
      </w:r>
      <w:r w:rsidRPr="004A4D6A">
        <w:rPr>
          <w:rStyle w:val="SyntaxSymbol"/>
        </w:rPr>
        <w:t>Block</w:t>
      </w:r>
      <w:r w:rsidRPr="00E77497">
        <w:t>.</w:t>
      </w:r>
    </w:p>
    <w:p w14:paraId="35A04B86" w14:textId="77777777" w:rsidR="00341BFE" w:rsidRPr="00E77497" w:rsidRDefault="00341BFE" w:rsidP="00613655">
      <w:pPr>
        <w:pStyle w:val="Alg4"/>
        <w:numPr>
          <w:ilvl w:val="0"/>
          <w:numId w:val="491"/>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Catch</w:t>
      </w:r>
      <w:r w:rsidRPr="00E77497">
        <w:rPr>
          <w:rStyle w:val="bnf"/>
        </w:rPr>
        <w:t>.</w:t>
      </w:r>
    </w:p>
    <w:p w14:paraId="617E1F78" w14:textId="77777777" w:rsidR="00341BFE" w:rsidRPr="00E77497" w:rsidRDefault="00341BFE" w:rsidP="00613655">
      <w:pPr>
        <w:pStyle w:val="Alg4"/>
        <w:numPr>
          <w:ilvl w:val="0"/>
          <w:numId w:val="491"/>
        </w:numPr>
        <w:spacing w:after="220"/>
      </w:pPr>
      <w:r w:rsidRPr="00E77497">
        <w:t xml:space="preserve">Return </w:t>
      </w:r>
      <w:r w:rsidRPr="00E77497">
        <w:rPr>
          <w:rStyle w:val="bnf"/>
        </w:rPr>
        <w:t>names</w:t>
      </w:r>
      <w:r w:rsidRPr="00E77497">
        <w:t>.</w:t>
      </w:r>
    </w:p>
    <w:p w14:paraId="3E8A2133" w14:textId="77777777" w:rsidR="00341BFE" w:rsidRPr="00E77497" w:rsidRDefault="00341BFE" w:rsidP="00341BFE">
      <w:pPr>
        <w:pStyle w:val="SyntaxLabel"/>
      </w:pPr>
      <w:r w:rsidRPr="004A4D6A">
        <w:rPr>
          <w:rStyle w:val="SyntaxSymbol"/>
        </w:rPr>
        <w:lastRenderedPageBreak/>
        <w:t>TryStatement</w:t>
      </w:r>
      <w:r w:rsidRPr="00E77497">
        <w:t xml:space="preserve"> </w:t>
      </w:r>
      <w:r w:rsidRPr="00E77497">
        <w:rPr>
          <w:b/>
        </w:rPr>
        <w:t>:</w:t>
      </w:r>
      <w:r w:rsidRPr="00E77497">
        <w:t xml:space="preserve"> </w:t>
      </w:r>
      <w:r w:rsidRPr="004A4D6A">
        <w:rPr>
          <w:rStyle w:val="SyntaxTerminal"/>
        </w:rPr>
        <w:t>try</w:t>
      </w:r>
      <w:r w:rsidRPr="00E77497">
        <w:t xml:space="preserve"> </w:t>
      </w:r>
      <w:r w:rsidRPr="004A4D6A">
        <w:rPr>
          <w:rStyle w:val="SyntaxSymbol"/>
        </w:rPr>
        <w:t>Block</w:t>
      </w:r>
      <w:r w:rsidRPr="00E77497">
        <w:t xml:space="preserve"> </w:t>
      </w:r>
      <w:r w:rsidRPr="004A4D6A">
        <w:rPr>
          <w:rStyle w:val="SyntaxSymbol"/>
        </w:rPr>
        <w:t>Finally</w:t>
      </w:r>
      <w:r w:rsidRPr="00E77497">
        <w:t xml:space="preserve"> </w:t>
      </w:r>
    </w:p>
    <w:p w14:paraId="54287CDD" w14:textId="77777777" w:rsidR="00341BFE" w:rsidRPr="00E77497" w:rsidRDefault="00341BFE" w:rsidP="00613655">
      <w:pPr>
        <w:pStyle w:val="Alg4"/>
        <w:numPr>
          <w:ilvl w:val="0"/>
          <w:numId w:val="492"/>
        </w:numPr>
        <w:spacing w:after="220"/>
      </w:pPr>
      <w:r w:rsidRPr="00E77497">
        <w:t xml:space="preserve">Let </w:t>
      </w:r>
      <w:r w:rsidRPr="00E77497">
        <w:rPr>
          <w:i/>
        </w:rPr>
        <w:t xml:space="preserve">names </w:t>
      </w:r>
      <w:r w:rsidRPr="00E77497">
        <w:t xml:space="preserve">be VarDeclaredNames of </w:t>
      </w:r>
      <w:r w:rsidRPr="004A4D6A">
        <w:rPr>
          <w:rStyle w:val="SyntaxSymbol"/>
        </w:rPr>
        <w:t>Block</w:t>
      </w:r>
      <w:r w:rsidRPr="00E77497">
        <w:t>.</w:t>
      </w:r>
    </w:p>
    <w:p w14:paraId="304B143C" w14:textId="77777777" w:rsidR="00341BFE" w:rsidRPr="00E77497" w:rsidRDefault="00341BFE" w:rsidP="00613655">
      <w:pPr>
        <w:pStyle w:val="Alg4"/>
        <w:numPr>
          <w:ilvl w:val="0"/>
          <w:numId w:val="492"/>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Finally</w:t>
      </w:r>
      <w:r w:rsidRPr="00E77497">
        <w:rPr>
          <w:rStyle w:val="bnf"/>
        </w:rPr>
        <w:t>.</w:t>
      </w:r>
    </w:p>
    <w:p w14:paraId="4B54157E" w14:textId="77777777" w:rsidR="00341BFE" w:rsidRPr="00E77497" w:rsidRDefault="00341BFE" w:rsidP="00613655">
      <w:pPr>
        <w:pStyle w:val="Alg4"/>
        <w:numPr>
          <w:ilvl w:val="0"/>
          <w:numId w:val="492"/>
        </w:numPr>
        <w:spacing w:after="220"/>
      </w:pPr>
      <w:r w:rsidRPr="00E77497">
        <w:t xml:space="preserve">Return </w:t>
      </w:r>
      <w:r w:rsidRPr="00E77497">
        <w:rPr>
          <w:rStyle w:val="bnf"/>
        </w:rPr>
        <w:t>names</w:t>
      </w:r>
      <w:r w:rsidRPr="00E77497">
        <w:t>.</w:t>
      </w:r>
    </w:p>
    <w:p w14:paraId="73C9587D" w14:textId="77777777" w:rsidR="00341BFE" w:rsidRPr="00E77497" w:rsidRDefault="00341BFE" w:rsidP="00341BFE">
      <w:pPr>
        <w:pStyle w:val="SyntaxLabel"/>
      </w:pPr>
      <w:r w:rsidRPr="004A4D6A">
        <w:rPr>
          <w:rStyle w:val="SyntaxSymbol"/>
        </w:rPr>
        <w:t>TryStatement</w:t>
      </w:r>
      <w:r w:rsidRPr="00E77497">
        <w:t xml:space="preserve"> </w:t>
      </w:r>
      <w:r w:rsidRPr="00E77497">
        <w:rPr>
          <w:b/>
        </w:rPr>
        <w:t>:</w:t>
      </w:r>
      <w:r w:rsidRPr="00E77497">
        <w:t xml:space="preserve"> </w:t>
      </w:r>
      <w:r w:rsidRPr="004A4D6A">
        <w:rPr>
          <w:rStyle w:val="SyntaxTerminal"/>
        </w:rPr>
        <w:t>try</w:t>
      </w:r>
      <w:r w:rsidRPr="00E77497">
        <w:t xml:space="preserve"> </w:t>
      </w:r>
      <w:r w:rsidRPr="004A4D6A">
        <w:rPr>
          <w:rStyle w:val="SyntaxSymbol"/>
        </w:rPr>
        <w:t>Block</w:t>
      </w:r>
      <w:r w:rsidRPr="00E77497">
        <w:t xml:space="preserve"> </w:t>
      </w:r>
      <w:r w:rsidRPr="004A4D6A">
        <w:rPr>
          <w:rStyle w:val="SyntaxSymbol"/>
        </w:rPr>
        <w:t>Catch</w:t>
      </w:r>
      <w:r w:rsidRPr="00E77497">
        <w:t xml:space="preserve"> </w:t>
      </w:r>
      <w:r w:rsidRPr="004A4D6A">
        <w:rPr>
          <w:rStyle w:val="SyntaxSymbol"/>
        </w:rPr>
        <w:t>Finally</w:t>
      </w:r>
      <w:r w:rsidRPr="00E77497">
        <w:t xml:space="preserve"> </w:t>
      </w:r>
    </w:p>
    <w:p w14:paraId="0E54ABD3" w14:textId="77777777" w:rsidR="00341BFE" w:rsidRPr="00E77497" w:rsidRDefault="00341BFE" w:rsidP="00613655">
      <w:pPr>
        <w:pStyle w:val="Alg4"/>
        <w:numPr>
          <w:ilvl w:val="0"/>
          <w:numId w:val="493"/>
        </w:numPr>
        <w:spacing w:after="220"/>
      </w:pPr>
      <w:r w:rsidRPr="00E77497">
        <w:t xml:space="preserve">Let </w:t>
      </w:r>
      <w:r w:rsidRPr="00E77497">
        <w:rPr>
          <w:i/>
        </w:rPr>
        <w:t xml:space="preserve">names </w:t>
      </w:r>
      <w:r w:rsidRPr="00E77497">
        <w:t xml:space="preserve">be VarDeclaredNames of </w:t>
      </w:r>
      <w:r w:rsidRPr="004A4D6A">
        <w:rPr>
          <w:rStyle w:val="SyntaxSymbol"/>
        </w:rPr>
        <w:t>Block</w:t>
      </w:r>
      <w:r w:rsidRPr="00E77497">
        <w:t>.</w:t>
      </w:r>
    </w:p>
    <w:p w14:paraId="61506D3B" w14:textId="77777777" w:rsidR="00341BFE" w:rsidRPr="00E77497" w:rsidRDefault="00341BFE" w:rsidP="00613655">
      <w:pPr>
        <w:pStyle w:val="Alg4"/>
        <w:numPr>
          <w:ilvl w:val="0"/>
          <w:numId w:val="493"/>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Catch</w:t>
      </w:r>
      <w:r w:rsidRPr="00E77497">
        <w:rPr>
          <w:rStyle w:val="bnf"/>
        </w:rPr>
        <w:t>.</w:t>
      </w:r>
    </w:p>
    <w:p w14:paraId="657B5762" w14:textId="77777777" w:rsidR="00341BFE" w:rsidRPr="00E77497" w:rsidRDefault="00341BFE" w:rsidP="00613655">
      <w:pPr>
        <w:pStyle w:val="Alg4"/>
        <w:numPr>
          <w:ilvl w:val="0"/>
          <w:numId w:val="493"/>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Finally</w:t>
      </w:r>
      <w:r w:rsidRPr="00E77497">
        <w:rPr>
          <w:rStyle w:val="bnf"/>
        </w:rPr>
        <w:t>.</w:t>
      </w:r>
    </w:p>
    <w:p w14:paraId="47D43A78" w14:textId="77777777" w:rsidR="00341BFE" w:rsidRPr="00E77497" w:rsidRDefault="00341BFE" w:rsidP="00613655">
      <w:pPr>
        <w:pStyle w:val="Alg4"/>
        <w:numPr>
          <w:ilvl w:val="0"/>
          <w:numId w:val="493"/>
        </w:numPr>
        <w:spacing w:after="220"/>
      </w:pPr>
      <w:r w:rsidRPr="00E77497">
        <w:t xml:space="preserve">Return </w:t>
      </w:r>
      <w:r w:rsidRPr="00E77497">
        <w:rPr>
          <w:rStyle w:val="bnf"/>
        </w:rPr>
        <w:t>names</w:t>
      </w:r>
      <w:r w:rsidRPr="00E77497">
        <w:t>.</w:t>
      </w:r>
    </w:p>
    <w:p w14:paraId="33D3EEB4" w14:textId="77777777" w:rsidR="00341BFE" w:rsidRPr="00E77497" w:rsidRDefault="00341BFE" w:rsidP="00341BFE">
      <w:pPr>
        <w:pStyle w:val="SyntaxLabel"/>
      </w:pPr>
      <w:r w:rsidRPr="004A4D6A">
        <w:rPr>
          <w:rStyle w:val="SyntaxSymbol"/>
        </w:rPr>
        <w:t>Catch</w:t>
      </w:r>
      <w:r w:rsidRPr="00E77497">
        <w:t xml:space="preserve"> </w:t>
      </w:r>
      <w:r w:rsidRPr="00E77497">
        <w:rPr>
          <w:b/>
        </w:rPr>
        <w:t>:</w:t>
      </w:r>
      <w:r w:rsidRPr="00E77497">
        <w:t xml:space="preserve"> </w:t>
      </w:r>
      <w:r w:rsidRPr="004A4D6A">
        <w:rPr>
          <w:rStyle w:val="SyntaxTerminal"/>
        </w:rPr>
        <w:t>catch (</w:t>
      </w:r>
      <w:r w:rsidRPr="00E77497">
        <w:rPr>
          <w:rFonts w:ascii="Courier New" w:hAnsi="Courier New"/>
          <w:b/>
        </w:rPr>
        <w:t xml:space="preserve"> </w:t>
      </w:r>
      <w:r w:rsidRPr="004A4D6A">
        <w:rPr>
          <w:rStyle w:val="SyntaxSymbol"/>
        </w:rPr>
        <w:t>CatchParameter</w:t>
      </w:r>
      <w:r w:rsidRPr="00E77497">
        <w:rPr>
          <w:rFonts w:ascii="Courier New" w:hAnsi="Courier New" w:cs="Courier New"/>
        </w:rPr>
        <w:t xml:space="preserve"> </w:t>
      </w:r>
      <w:r w:rsidRPr="004A4D6A">
        <w:rPr>
          <w:rStyle w:val="SyntaxTerminal"/>
        </w:rPr>
        <w:t>)</w:t>
      </w:r>
      <w:r w:rsidRPr="00E77497">
        <w:t xml:space="preserve"> </w:t>
      </w:r>
      <w:r w:rsidRPr="004A4D6A">
        <w:rPr>
          <w:rStyle w:val="SyntaxSymbol"/>
        </w:rPr>
        <w:t>Block</w:t>
      </w:r>
      <w:r w:rsidRPr="00E77497">
        <w:t xml:space="preserve"> </w:t>
      </w:r>
    </w:p>
    <w:p w14:paraId="64793273" w14:textId="77777777" w:rsidR="00341BFE" w:rsidRPr="00E77497" w:rsidRDefault="00341BFE" w:rsidP="00613655">
      <w:pPr>
        <w:pStyle w:val="Alg4"/>
        <w:numPr>
          <w:ilvl w:val="0"/>
          <w:numId w:val="494"/>
        </w:numPr>
        <w:spacing w:after="220"/>
      </w:pPr>
      <w:r w:rsidRPr="00E77497">
        <w:t xml:space="preserve">Return the VarDeclaredNames of </w:t>
      </w:r>
      <w:r w:rsidRPr="004A4D6A">
        <w:rPr>
          <w:rStyle w:val="SyntaxSymbol"/>
        </w:rPr>
        <w:t>Block</w:t>
      </w:r>
      <w:r w:rsidRPr="00E77497">
        <w:t>.</w:t>
      </w:r>
    </w:p>
    <w:p w14:paraId="1891556C" w14:textId="77777777" w:rsidR="00341BFE" w:rsidRDefault="00341BFE" w:rsidP="00341BFE">
      <w:pPr>
        <w:pStyle w:val="Heading3"/>
        <w:rPr>
          <w:rFonts w:ascii="Helvetica" w:hAnsi="Helvetica"/>
          <w:spacing w:val="6"/>
        </w:rPr>
      </w:pPr>
      <w:bookmarkStart w:id="3706" w:name="_Ref366743530"/>
      <w:bookmarkStart w:id="3707" w:name="_Toc370745575"/>
      <w:bookmarkStart w:id="3708" w:name="_Toc384481218"/>
      <w:r w:rsidRPr="00E77497">
        <w:rPr>
          <w:rFonts w:ascii="Helvetica" w:hAnsi="Helvetica"/>
        </w:rPr>
        <w:t xml:space="preserve">Runtime Semantics: </w:t>
      </w:r>
      <w:r w:rsidRPr="00E77497">
        <w:rPr>
          <w:rFonts w:ascii="Helvetica" w:hAnsi="Helvetica"/>
          <w:spacing w:val="6"/>
        </w:rPr>
        <w:t>Binding</w:t>
      </w:r>
      <w:r>
        <w:rPr>
          <w:rFonts w:ascii="Helvetica" w:hAnsi="Helvetica"/>
          <w:spacing w:val="6"/>
        </w:rPr>
        <w:t>Initialization</w:t>
      </w:r>
      <w:bookmarkEnd w:id="3706"/>
      <w:bookmarkEnd w:id="3707"/>
      <w:bookmarkEnd w:id="3708"/>
    </w:p>
    <w:p w14:paraId="1A86DC70" w14:textId="77777777" w:rsidR="00341BFE" w:rsidRPr="004418C4" w:rsidRDefault="00341BFE" w:rsidP="00341BF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42C3841D" w14:textId="77777777" w:rsidR="00341BFE" w:rsidRPr="008E00F6" w:rsidRDefault="00341BFE" w:rsidP="00341BFE">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initialization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w:t>
      </w:r>
      <w:r>
        <w:rPr>
          <w:sz w:val="18"/>
        </w:rPr>
        <w:t>ize</w:t>
      </w:r>
      <w:r w:rsidRPr="008E00F6">
        <w:rPr>
          <w:sz w:val="18"/>
        </w:rPr>
        <w:t>d prior to evaluation of its initial</w:t>
      </w:r>
      <w:r>
        <w:rPr>
          <w:sz w:val="18"/>
        </w:rPr>
        <w:t>ize</w:t>
      </w:r>
      <w:r w:rsidRPr="008E00F6">
        <w:rPr>
          <w:sz w:val="18"/>
        </w:rPr>
        <w:t xml:space="preserve">r. </w:t>
      </w:r>
    </w:p>
    <w:p w14:paraId="61B014B0" w14:textId="216224CA" w:rsidR="00341BFE" w:rsidRPr="002E15BF" w:rsidRDefault="00341BFE" w:rsidP="00341BFE">
      <w:pPr>
        <w:tabs>
          <w:tab w:val="left" w:pos="2055"/>
        </w:tabs>
      </w:pPr>
      <w:r w:rsidRPr="002E15BF">
        <w:t xml:space="preserve">See also: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_Ref366743381 \r \h </w:instrText>
      </w:r>
      <w:r>
        <w:fldChar w:fldCharType="separate"/>
      </w:r>
      <w:r w:rsidR="00281431">
        <w:t>13.2.2.2</w:t>
      </w:r>
      <w:r>
        <w:fldChar w:fldCharType="end"/>
      </w:r>
      <w:r>
        <w:t xml:space="preserve">, </w:t>
      </w:r>
      <w:r>
        <w:fldChar w:fldCharType="begin"/>
      </w:r>
      <w:r>
        <w:instrText xml:space="preserve"> REF _Ref366743416 \r \h </w:instrText>
      </w:r>
      <w:r>
        <w:fldChar w:fldCharType="separate"/>
      </w:r>
      <w:r w:rsidR="00281431">
        <w:t>13.2.3.4</w:t>
      </w:r>
      <w:r>
        <w:fldChar w:fldCharType="end"/>
      </w:r>
      <w:r>
        <w:t>.</w:t>
      </w:r>
      <w:r w:rsidRPr="002E15BF">
        <w:tab/>
      </w:r>
    </w:p>
    <w:p w14:paraId="3B16A112" w14:textId="77777777" w:rsidR="00341BFE" w:rsidRPr="00E77497" w:rsidRDefault="00341BFE" w:rsidP="00341BFE">
      <w:pPr>
        <w:pStyle w:val="SyntaxLabel"/>
      </w:pPr>
      <w:r w:rsidRPr="00F14B60">
        <w:rPr>
          <w:rStyle w:val="SyntaxSymbol"/>
        </w:rPr>
        <w:t>CatchParameter</w:t>
      </w:r>
      <w:r w:rsidRPr="00E77497">
        <w:rPr>
          <w:rFonts w:ascii="Courier New" w:hAnsi="Courier New" w:cs="Courier New"/>
          <w:b/>
        </w:rPr>
        <w:t>:</w:t>
      </w:r>
      <w:r w:rsidRPr="00E77497">
        <w:t xml:space="preserve"> </w:t>
      </w:r>
      <w:r w:rsidRPr="00F14B60">
        <w:rPr>
          <w:rStyle w:val="SyntaxSymbol"/>
        </w:rPr>
        <w:t>BindingPattern</w:t>
      </w:r>
    </w:p>
    <w:p w14:paraId="6E2DF00D" w14:textId="77777777" w:rsidR="00341BFE" w:rsidRDefault="00341BFE" w:rsidP="00613655">
      <w:pPr>
        <w:pStyle w:val="Alg4"/>
        <w:numPr>
          <w:ilvl w:val="0"/>
          <w:numId w:val="552"/>
        </w:numPr>
      </w:pPr>
      <w:r>
        <w:t>If Type(</w:t>
      </w:r>
      <w:r>
        <w:rPr>
          <w:i/>
          <w:iCs/>
        </w:rPr>
        <w:t>value</w:t>
      </w:r>
      <w:r>
        <w:t xml:space="preserve">) is not Object, then throw a </w:t>
      </w:r>
      <w:r w:rsidRPr="00B54857">
        <w:rPr>
          <w:b/>
          <w:bCs/>
        </w:rPr>
        <w:t>TypeError</w:t>
      </w:r>
      <w:r>
        <w:t xml:space="preserve"> exception.</w:t>
      </w:r>
    </w:p>
    <w:p w14:paraId="735F0B9F" w14:textId="77777777" w:rsidR="00341BFE" w:rsidRPr="004418C4" w:rsidRDefault="00341BFE" w:rsidP="00613655">
      <w:pPr>
        <w:pStyle w:val="Alg4"/>
        <w:numPr>
          <w:ilvl w:val="0"/>
          <w:numId w:val="552"/>
        </w:numPr>
      </w:pPr>
      <w:r>
        <w:t>Return the result of performing</w:t>
      </w:r>
      <w:r w:rsidRPr="004418C4">
        <w:t xml:space="preserve"> Binding</w:t>
      </w:r>
      <w:r>
        <w:t>Initialization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value</w:t>
      </w:r>
      <w:r w:rsidRPr="00E77497">
        <w:t xml:space="preserve"> </w:t>
      </w:r>
      <w:r w:rsidRPr="004418C4">
        <w:t xml:space="preserve">and </w:t>
      </w:r>
      <w:r>
        <w:rPr>
          <w:i/>
        </w:rPr>
        <w:t>environment</w:t>
      </w:r>
      <w:r w:rsidRPr="004418C4">
        <w:t xml:space="preserve"> as the arguments.</w:t>
      </w:r>
    </w:p>
    <w:p w14:paraId="204DB7FE" w14:textId="77777777" w:rsidR="00341BFE" w:rsidRDefault="00341BFE" w:rsidP="00341BFE">
      <w:pPr>
        <w:pStyle w:val="Heading3"/>
      </w:pPr>
      <w:bookmarkStart w:id="3709" w:name="_Toc370745576"/>
      <w:bookmarkStart w:id="3710" w:name="_Toc384481219"/>
      <w:r w:rsidRPr="00E77497">
        <w:t xml:space="preserve">Runtime Semantics: </w:t>
      </w:r>
      <w:r>
        <w:t>CatchClauseEvaluation</w:t>
      </w:r>
      <w:bookmarkEnd w:id="3709"/>
      <w:bookmarkEnd w:id="3710"/>
    </w:p>
    <w:p w14:paraId="60984E08" w14:textId="77777777" w:rsidR="00341BFE" w:rsidRPr="00E77497" w:rsidRDefault="00341BFE" w:rsidP="00341BFE">
      <w:pPr>
        <w:ind w:firstLine="360"/>
      </w:pPr>
      <w:r w:rsidRPr="00E77497">
        <w:t xml:space="preserve">with parameter </w:t>
      </w:r>
      <w:r>
        <w:rPr>
          <w:rFonts w:ascii="Times New Roman" w:eastAsia="Times New Roman" w:hAnsi="Times New Roman"/>
          <w:i/>
          <w:spacing w:val="6"/>
        </w:rPr>
        <w:t>thrownValue</w:t>
      </w:r>
      <w:r w:rsidRPr="00E77497">
        <w:t xml:space="preserve"> </w:t>
      </w:r>
    </w:p>
    <w:p w14:paraId="4DF6830A" w14:textId="77777777" w:rsidR="00341BFE" w:rsidRPr="00E77497" w:rsidRDefault="00341BFE" w:rsidP="00341BFE">
      <w:pPr>
        <w:pStyle w:val="SyntaxLabel"/>
      </w:pPr>
      <w:r w:rsidRPr="00F14B60">
        <w:rPr>
          <w:rStyle w:val="SyntaxSymbol"/>
        </w:rPr>
        <w:t>Catch</w:t>
      </w:r>
      <w:r w:rsidRPr="00E77497">
        <w:t xml:space="preserve"> </w:t>
      </w:r>
      <w:r w:rsidRPr="00E77497">
        <w:rPr>
          <w:b/>
        </w:rPr>
        <w:t>:</w:t>
      </w:r>
      <w:r w:rsidRPr="00E77497">
        <w:t xml:space="preserve"> </w:t>
      </w:r>
      <w:r w:rsidRPr="00F14B60">
        <w:rPr>
          <w:rStyle w:val="SyntaxTerminal"/>
        </w:rPr>
        <w:t>catch (</w:t>
      </w:r>
      <w:r w:rsidRPr="00E77497">
        <w:t xml:space="preserve"> </w:t>
      </w:r>
      <w:r w:rsidRPr="00F14B60">
        <w:rPr>
          <w:rStyle w:val="SyntaxSymbol"/>
        </w:rPr>
        <w:t>CatchParameter</w:t>
      </w:r>
      <w:r w:rsidRPr="00E77497">
        <w:rPr>
          <w:rFonts w:ascii="Courier New" w:hAnsi="Courier New" w:cs="Courier New"/>
        </w:rPr>
        <w:t xml:space="preserve"> </w:t>
      </w:r>
      <w:r w:rsidRPr="00F14B60">
        <w:rPr>
          <w:rStyle w:val="SyntaxTerminal"/>
        </w:rPr>
        <w:t>)</w:t>
      </w:r>
      <w:r w:rsidRPr="00E77497">
        <w:t xml:space="preserve"> </w:t>
      </w:r>
      <w:r w:rsidRPr="00F14B60">
        <w:rPr>
          <w:rStyle w:val="SyntaxSymbol"/>
        </w:rPr>
        <w:t>Block</w:t>
      </w:r>
      <w:r w:rsidRPr="00E77497">
        <w:t xml:space="preserve"> </w:t>
      </w:r>
    </w:p>
    <w:p w14:paraId="050DF353" w14:textId="77777777" w:rsidR="00341BFE" w:rsidRPr="00E77497" w:rsidRDefault="00341BFE" w:rsidP="00613655">
      <w:pPr>
        <w:pStyle w:val="Alg4"/>
        <w:numPr>
          <w:ilvl w:val="0"/>
          <w:numId w:val="553"/>
        </w:numPr>
      </w:pPr>
      <w:r w:rsidRPr="00E77497">
        <w:t xml:space="preserve">Let </w:t>
      </w:r>
      <w:r w:rsidRPr="00E77497">
        <w:rPr>
          <w:i/>
        </w:rPr>
        <w:t>oldEnv</w:t>
      </w:r>
      <w:r w:rsidRPr="00E77497">
        <w:t xml:space="preserve"> be the </w:t>
      </w:r>
      <w:r>
        <w:t>running</w:t>
      </w:r>
      <w:r w:rsidRPr="00E77497">
        <w:t xml:space="preserve"> execution context’s LexicalEnvironment.</w:t>
      </w:r>
    </w:p>
    <w:p w14:paraId="033C5EB8" w14:textId="1862814D" w:rsidR="00341BFE" w:rsidRPr="00E77497" w:rsidRDefault="00341BFE" w:rsidP="00613655">
      <w:pPr>
        <w:pStyle w:val="Alg4"/>
        <w:numPr>
          <w:ilvl w:val="0"/>
          <w:numId w:val="553"/>
        </w:numPr>
      </w:pPr>
      <w:r w:rsidRPr="00E77497">
        <w:t xml:space="preserve">Let </w:t>
      </w:r>
      <w:r w:rsidRPr="00E77497">
        <w:rPr>
          <w:i/>
        </w:rPr>
        <w:t>catchEnv</w:t>
      </w:r>
      <w:r w:rsidRPr="00E77497">
        <w:t xml:space="preserve"> be NewDeclarativeEnvironment</w:t>
      </w:r>
      <w:r w:rsidR="009F538C">
        <w:t>(</w:t>
      </w:r>
      <w:r w:rsidRPr="00E77497">
        <w:rPr>
          <w:i/>
        </w:rPr>
        <w:t>oldEnv</w:t>
      </w:r>
      <w:r w:rsidR="009F538C">
        <w:t>)</w:t>
      </w:r>
      <w:r w:rsidRPr="00E77497">
        <w:t xml:space="preserve">. </w:t>
      </w:r>
    </w:p>
    <w:p w14:paraId="3E0A68B9" w14:textId="77777777" w:rsidR="00341BFE" w:rsidRPr="00E77497" w:rsidRDefault="00341BFE" w:rsidP="00613655">
      <w:pPr>
        <w:pStyle w:val="Alg4"/>
        <w:numPr>
          <w:ilvl w:val="0"/>
          <w:numId w:val="553"/>
        </w:numPr>
      </w:pPr>
      <w:r w:rsidRPr="00E77497">
        <w:t xml:space="preserve">For each element </w:t>
      </w:r>
      <w:r w:rsidRPr="00E77497">
        <w:rPr>
          <w:i/>
        </w:rPr>
        <w:t>argName</w:t>
      </w:r>
      <w:r w:rsidRPr="00E77497">
        <w:t xml:space="preserve"> of the BoundNames of </w:t>
      </w:r>
      <w:r w:rsidRPr="00F14B60">
        <w:rPr>
          <w:rStyle w:val="SyntaxSymbol"/>
        </w:rPr>
        <w:t>CatchParameter</w:t>
      </w:r>
      <w:r w:rsidRPr="004012E4">
        <w:t>, do</w:t>
      </w:r>
    </w:p>
    <w:p w14:paraId="30605DAC" w14:textId="77777777" w:rsidR="00341BFE" w:rsidRPr="00E77497" w:rsidRDefault="00341BFE" w:rsidP="00613655">
      <w:pPr>
        <w:pStyle w:val="Alg4"/>
        <w:numPr>
          <w:ilvl w:val="1"/>
          <w:numId w:val="553"/>
        </w:numPr>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14:paraId="7BF65F81" w14:textId="77777777" w:rsidR="00341BFE" w:rsidRDefault="00341BFE" w:rsidP="00613655">
      <w:pPr>
        <w:pStyle w:val="Alg4"/>
        <w:numPr>
          <w:ilvl w:val="1"/>
          <w:numId w:val="553"/>
        </w:numPr>
      </w:pPr>
      <w:r>
        <w:t xml:space="preserve">Assert: </w:t>
      </w:r>
      <w:r>
        <w:rPr>
          <w:iCs/>
        </w:rPr>
        <w:t xml:space="preserve">The </w:t>
      </w:r>
      <w:r w:rsidRPr="00394EAC">
        <w:t>above</w:t>
      </w:r>
      <w:r>
        <w:rPr>
          <w:iCs/>
        </w:rPr>
        <w:t xml:space="preserve"> call to CreateMutableBinding</w:t>
      </w:r>
      <w:r>
        <w:t xml:space="preserve"> will never return an abrupt completion.</w:t>
      </w:r>
    </w:p>
    <w:p w14:paraId="35BAD7C4" w14:textId="77777777" w:rsidR="00341BFE" w:rsidRPr="00E77497" w:rsidRDefault="00341BFE" w:rsidP="00613655">
      <w:pPr>
        <w:pStyle w:val="Alg4"/>
        <w:numPr>
          <w:ilvl w:val="0"/>
          <w:numId w:val="553"/>
        </w:numPr>
      </w:pPr>
      <w:r>
        <w:t xml:space="preserve">Let </w:t>
      </w:r>
      <w:r w:rsidRPr="00A90B01">
        <w:rPr>
          <w:i/>
        </w:rPr>
        <w:t>status</w:t>
      </w:r>
      <w:r>
        <w:t xml:space="preserve"> be the result of performing</w:t>
      </w:r>
      <w:r w:rsidRPr="004418C4">
        <w:t xml:space="preserve"> Binding</w:t>
      </w:r>
      <w:r>
        <w:t>Initialization</w:t>
      </w:r>
      <w:r w:rsidRPr="004418C4">
        <w:t xml:space="preserve"> for </w:t>
      </w:r>
      <w:r w:rsidRPr="00F14B60">
        <w:rPr>
          <w:rStyle w:val="SyntaxSymbol"/>
        </w:rPr>
        <w:t>CatchParameter</w:t>
      </w:r>
      <w:r w:rsidRPr="00E77497" w:rsidDel="00B61411">
        <w:t xml:space="preserve"> </w:t>
      </w:r>
      <w:r>
        <w:t>passing</w:t>
      </w:r>
      <w:r w:rsidRPr="00E77497">
        <w:t xml:space="preserve"> </w:t>
      </w:r>
      <w:r>
        <w:rPr>
          <w:i/>
        </w:rPr>
        <w:t>thrownValue</w:t>
      </w:r>
      <w:r w:rsidRPr="00E77497">
        <w:rPr>
          <w:i/>
        </w:rPr>
        <w:t xml:space="preserve"> </w:t>
      </w:r>
      <w:r w:rsidRPr="00E77497">
        <w:t xml:space="preserve">and </w:t>
      </w:r>
      <w:r w:rsidRPr="00E77497">
        <w:rPr>
          <w:i/>
        </w:rPr>
        <w:t>cat</w:t>
      </w:r>
      <w:r>
        <w:rPr>
          <w:i/>
        </w:rPr>
        <w:t>ch</w:t>
      </w:r>
      <w:r w:rsidRPr="00E77497">
        <w:rPr>
          <w:i/>
        </w:rPr>
        <w:t>Env</w:t>
      </w:r>
      <w:r w:rsidRPr="00E77497">
        <w:rPr>
          <w:b/>
        </w:rPr>
        <w:t xml:space="preserve"> </w:t>
      </w:r>
      <w:r w:rsidRPr="00E77497">
        <w:t xml:space="preserve">as arguments. </w:t>
      </w:r>
    </w:p>
    <w:p w14:paraId="5BF45670" w14:textId="77777777" w:rsidR="00341BFE" w:rsidRPr="00E77497" w:rsidRDefault="00341BFE" w:rsidP="00613655">
      <w:pPr>
        <w:pStyle w:val="Alg4"/>
        <w:numPr>
          <w:ilvl w:val="0"/>
          <w:numId w:val="553"/>
        </w:numPr>
      </w:pPr>
      <w:r>
        <w:t>ReturnIfAbrupt(</w:t>
      </w:r>
      <w:r w:rsidRPr="00A90B01">
        <w:rPr>
          <w:i/>
        </w:rPr>
        <w:t>status</w:t>
      </w:r>
      <w:r>
        <w:t>).</w:t>
      </w:r>
    </w:p>
    <w:p w14:paraId="47A4F788" w14:textId="77777777" w:rsidR="00341BFE" w:rsidRPr="00E77497" w:rsidRDefault="00341BFE" w:rsidP="00613655">
      <w:pPr>
        <w:pStyle w:val="Alg4"/>
        <w:numPr>
          <w:ilvl w:val="0"/>
          <w:numId w:val="553"/>
        </w:numPr>
      </w:pPr>
      <w:r w:rsidRPr="00E77497">
        <w:t xml:space="preserve">Set the </w:t>
      </w:r>
      <w:r>
        <w:t>running</w:t>
      </w:r>
      <w:r w:rsidRPr="00E77497">
        <w:t xml:space="preserve"> execution context’s LexicalEnvironment to </w:t>
      </w:r>
      <w:r w:rsidRPr="00E77497">
        <w:rPr>
          <w:i/>
        </w:rPr>
        <w:t>catchEnv</w:t>
      </w:r>
      <w:r w:rsidRPr="00E77497">
        <w:t>.</w:t>
      </w:r>
    </w:p>
    <w:p w14:paraId="1EB8E504" w14:textId="77777777" w:rsidR="00341BFE" w:rsidRPr="00E77497" w:rsidRDefault="00341BFE" w:rsidP="00613655">
      <w:pPr>
        <w:pStyle w:val="Alg4"/>
        <w:numPr>
          <w:ilvl w:val="0"/>
          <w:numId w:val="553"/>
        </w:numPr>
      </w:pPr>
      <w:r w:rsidRPr="00E77497">
        <w:t xml:space="preserve">Let </w:t>
      </w:r>
      <w:r w:rsidRPr="00E77497">
        <w:rPr>
          <w:i/>
        </w:rPr>
        <w:t>B</w:t>
      </w:r>
      <w:r w:rsidRPr="00E77497">
        <w:t xml:space="preserve"> be the result of evaluating </w:t>
      </w:r>
      <w:r w:rsidRPr="00F14B60">
        <w:rPr>
          <w:rStyle w:val="SyntaxSymbol"/>
        </w:rPr>
        <w:t>Block</w:t>
      </w:r>
      <w:r w:rsidRPr="00E77497">
        <w:t>.</w:t>
      </w:r>
    </w:p>
    <w:p w14:paraId="36367E4E" w14:textId="77777777" w:rsidR="00341BFE" w:rsidRPr="00E77497" w:rsidRDefault="00341BFE" w:rsidP="00613655">
      <w:pPr>
        <w:pStyle w:val="Alg4"/>
        <w:numPr>
          <w:ilvl w:val="0"/>
          <w:numId w:val="553"/>
        </w:numPr>
      </w:pPr>
      <w:r w:rsidRPr="00E77497">
        <w:t xml:space="preserve">Set the </w:t>
      </w:r>
      <w:r>
        <w:t>running</w:t>
      </w:r>
      <w:r w:rsidRPr="00E77497">
        <w:t xml:space="preserve"> execution context’s LexicalEnvironment to </w:t>
      </w:r>
      <w:r w:rsidRPr="00E77497">
        <w:rPr>
          <w:i/>
        </w:rPr>
        <w:t>oldEnv</w:t>
      </w:r>
      <w:r w:rsidRPr="00E77497">
        <w:t>.</w:t>
      </w:r>
    </w:p>
    <w:p w14:paraId="6398447C" w14:textId="77777777" w:rsidR="00341BFE" w:rsidRPr="00E77497" w:rsidRDefault="00341BFE" w:rsidP="00613655">
      <w:pPr>
        <w:pStyle w:val="Alg4"/>
        <w:numPr>
          <w:ilvl w:val="0"/>
          <w:numId w:val="553"/>
        </w:numPr>
      </w:pPr>
      <w:r w:rsidRPr="00E77497">
        <w:t xml:space="preserve">Return </w:t>
      </w:r>
      <w:r w:rsidRPr="00E77497">
        <w:rPr>
          <w:i/>
        </w:rPr>
        <w:t>B</w:t>
      </w:r>
      <w:r w:rsidRPr="00E77497">
        <w:t>.</w:t>
      </w:r>
    </w:p>
    <w:p w14:paraId="63883431" w14:textId="77777777" w:rsidR="00341BFE" w:rsidRPr="00E77497" w:rsidRDefault="00341BFE" w:rsidP="00341BFE">
      <w:pPr>
        <w:pStyle w:val="Note"/>
      </w:pPr>
      <w:r w:rsidRPr="00E77497">
        <w:t>NOTE</w:t>
      </w:r>
      <w:r w:rsidRPr="00E77497">
        <w:tab/>
        <w:t xml:space="preserve">No matter how control leaves the </w:t>
      </w:r>
      <w:r w:rsidRPr="00F14B60">
        <w:rPr>
          <w:rStyle w:val="SyntaxSymbol"/>
        </w:rPr>
        <w:t>Block</w:t>
      </w:r>
      <w:r w:rsidRPr="00E77497">
        <w:t xml:space="preserve"> the LexicalEnvironment is always restored to its former state.</w:t>
      </w:r>
    </w:p>
    <w:p w14:paraId="7B473242" w14:textId="77777777" w:rsidR="00341BFE" w:rsidRPr="00E77497" w:rsidRDefault="00341BFE" w:rsidP="00341BFE">
      <w:pPr>
        <w:pStyle w:val="Heading3"/>
      </w:pPr>
      <w:bookmarkStart w:id="3711" w:name="_Toc370745577"/>
      <w:bookmarkStart w:id="3712" w:name="_Toc384481220"/>
      <w:r w:rsidRPr="00E77497">
        <w:lastRenderedPageBreak/>
        <w:t xml:space="preserve">Runtime Semantics: </w:t>
      </w:r>
      <w:r w:rsidRPr="00E77497">
        <w:rPr>
          <w:spacing w:val="6"/>
        </w:rPr>
        <w:t>Evaluation</w:t>
      </w:r>
      <w:bookmarkEnd w:id="3711"/>
      <w:bookmarkEnd w:id="3712"/>
    </w:p>
    <w:p w14:paraId="756014D8" w14:textId="77777777" w:rsidR="00341BFE" w:rsidRPr="00E77497" w:rsidRDefault="00341BFE" w:rsidP="00341BFE">
      <w:pPr>
        <w:pStyle w:val="SyntaxLabel"/>
      </w:pPr>
      <w:r w:rsidRPr="00F14B60">
        <w:rPr>
          <w:rStyle w:val="SyntaxSymbol"/>
        </w:rPr>
        <w:t>TryStatement</w:t>
      </w:r>
      <w:r w:rsidRPr="00E77497">
        <w:t xml:space="preserve"> </w:t>
      </w:r>
      <w:r w:rsidRPr="00E77497">
        <w:rPr>
          <w:b/>
        </w:rPr>
        <w:t>:</w:t>
      </w:r>
      <w:r w:rsidRPr="00E77497">
        <w:t xml:space="preserve"> </w:t>
      </w:r>
      <w:r w:rsidRPr="00F14B60">
        <w:rPr>
          <w:rStyle w:val="SyntaxTerminal"/>
        </w:rPr>
        <w:t>try</w:t>
      </w:r>
      <w:r w:rsidRPr="00E77497">
        <w:t xml:space="preserve"> </w:t>
      </w:r>
      <w:r w:rsidRPr="00F14B60">
        <w:rPr>
          <w:rStyle w:val="SyntaxSymbol"/>
        </w:rPr>
        <w:t>Block</w:t>
      </w:r>
      <w:r w:rsidRPr="00E77497">
        <w:t xml:space="preserve"> </w:t>
      </w:r>
      <w:r w:rsidRPr="00F14B60">
        <w:rPr>
          <w:rStyle w:val="SyntaxSymbol"/>
        </w:rPr>
        <w:t>Catch</w:t>
      </w:r>
      <w:r w:rsidRPr="00E77497">
        <w:t xml:space="preserve"> </w:t>
      </w:r>
    </w:p>
    <w:p w14:paraId="020CA0E0" w14:textId="77777777" w:rsidR="00341BFE" w:rsidRPr="00E77497" w:rsidRDefault="00341BFE" w:rsidP="00613655">
      <w:pPr>
        <w:pStyle w:val="Alg4"/>
        <w:numPr>
          <w:ilvl w:val="0"/>
          <w:numId w:val="629"/>
        </w:numPr>
      </w:pPr>
      <w:r w:rsidRPr="00E77497">
        <w:t xml:space="preserve">Let </w:t>
      </w:r>
      <w:r w:rsidRPr="00E77497">
        <w:rPr>
          <w:i/>
        </w:rPr>
        <w:t>B</w:t>
      </w:r>
      <w:r w:rsidRPr="00E77497">
        <w:t xml:space="preserve"> be the result of evaluating </w:t>
      </w:r>
      <w:r w:rsidRPr="00F14B60">
        <w:rPr>
          <w:rStyle w:val="SyntaxSymbol"/>
        </w:rPr>
        <w:t>Block</w:t>
      </w:r>
      <w:r w:rsidRPr="00E77497">
        <w:t>.</w:t>
      </w:r>
    </w:p>
    <w:p w14:paraId="39847556" w14:textId="77777777" w:rsidR="00341BFE" w:rsidRPr="00E77497" w:rsidRDefault="00341BFE" w:rsidP="00613655">
      <w:pPr>
        <w:pStyle w:val="Alg4"/>
        <w:numPr>
          <w:ilvl w:val="0"/>
          <w:numId w:val="629"/>
        </w:numPr>
      </w:pPr>
      <w:r w:rsidRPr="00E77497">
        <w:t xml:space="preserve">If </w:t>
      </w:r>
      <w:r w:rsidRPr="00E77497">
        <w:rPr>
          <w:i/>
        </w:rPr>
        <w:t>B</w:t>
      </w:r>
      <w:r w:rsidRPr="00E77497">
        <w:t>.</w:t>
      </w:r>
      <w:r>
        <w:t>[[</w:t>
      </w:r>
      <w:r w:rsidRPr="00E77497">
        <w:t>type</w:t>
      </w:r>
      <w:r>
        <w:t>]]</w:t>
      </w:r>
      <w:r w:rsidRPr="00E77497">
        <w:t xml:space="preserve"> is not </w:t>
      </w:r>
      <w:r w:rsidRPr="00E77497">
        <w:rPr>
          <w:rFonts w:ascii="Arial" w:hAnsi="Arial" w:cs="Arial"/>
        </w:rPr>
        <w:t>throw</w:t>
      </w:r>
      <w:r w:rsidRPr="00E77497">
        <w:t xml:space="preserve">, return </w:t>
      </w:r>
      <w:r w:rsidRPr="00E77497">
        <w:rPr>
          <w:i/>
        </w:rPr>
        <w:t>B</w:t>
      </w:r>
      <w:r w:rsidRPr="00E77497">
        <w:t>.</w:t>
      </w:r>
    </w:p>
    <w:p w14:paraId="2996346B" w14:textId="77777777" w:rsidR="00341BFE" w:rsidRPr="00E77497" w:rsidRDefault="00341BFE" w:rsidP="00613655">
      <w:pPr>
        <w:pStyle w:val="Alg4"/>
        <w:numPr>
          <w:ilvl w:val="0"/>
          <w:numId w:val="629"/>
        </w:numPr>
      </w:pPr>
      <w:r w:rsidRPr="00E77497">
        <w:t xml:space="preserve">Return the result of </w:t>
      </w:r>
      <w:r>
        <w:t>performing CatchClauseEvaluation of</w:t>
      </w:r>
      <w:r w:rsidRPr="00E77497">
        <w:t xml:space="preserve"> </w:t>
      </w:r>
      <w:r w:rsidRPr="00F14B60">
        <w:rPr>
          <w:rStyle w:val="SyntaxSymbol"/>
        </w:rPr>
        <w:t>Catch</w:t>
      </w:r>
      <w:r w:rsidRPr="00E77497">
        <w:t xml:space="preserve"> with parameter </w:t>
      </w:r>
      <w:r w:rsidRPr="00E77497">
        <w:rPr>
          <w:i/>
        </w:rPr>
        <w:t>B</w:t>
      </w:r>
      <w:r w:rsidRPr="00E77497">
        <w:t>.</w:t>
      </w:r>
      <w:r>
        <w:t>[[</w:t>
      </w:r>
      <w:r w:rsidRPr="00E77497">
        <w:t>value</w:t>
      </w:r>
      <w:r>
        <w:t>]]</w:t>
      </w:r>
      <w:r w:rsidRPr="00E77497">
        <w:t>.</w:t>
      </w:r>
    </w:p>
    <w:p w14:paraId="0265C4FE" w14:textId="77777777" w:rsidR="00341BFE" w:rsidRPr="00E77497" w:rsidRDefault="00341BFE" w:rsidP="00341BFE">
      <w:pPr>
        <w:pStyle w:val="SyntaxLabel"/>
      </w:pPr>
      <w:r w:rsidRPr="00F14B60">
        <w:rPr>
          <w:rStyle w:val="SyntaxSymbol"/>
        </w:rPr>
        <w:t>TryStatement</w:t>
      </w:r>
      <w:r w:rsidRPr="00E77497">
        <w:t xml:space="preserve"> </w:t>
      </w:r>
      <w:r w:rsidRPr="00E77497">
        <w:rPr>
          <w:b/>
        </w:rPr>
        <w:t>:</w:t>
      </w:r>
      <w:r w:rsidRPr="00E77497">
        <w:t xml:space="preserve"> </w:t>
      </w:r>
      <w:r w:rsidRPr="00F14B60">
        <w:rPr>
          <w:rStyle w:val="SyntaxTerminal"/>
        </w:rPr>
        <w:t>try</w:t>
      </w:r>
      <w:r w:rsidRPr="00E77497">
        <w:t xml:space="preserve"> </w:t>
      </w:r>
      <w:r w:rsidRPr="00F14B60">
        <w:rPr>
          <w:rStyle w:val="SyntaxSymbol"/>
        </w:rPr>
        <w:t>Block</w:t>
      </w:r>
      <w:r w:rsidRPr="00E77497">
        <w:t xml:space="preserve"> </w:t>
      </w:r>
      <w:r w:rsidRPr="00F14B60">
        <w:rPr>
          <w:rStyle w:val="SyntaxSymbol"/>
        </w:rPr>
        <w:t>Finally</w:t>
      </w:r>
      <w:r w:rsidRPr="00E77497">
        <w:t xml:space="preserve"> </w:t>
      </w:r>
    </w:p>
    <w:p w14:paraId="1542E8C4" w14:textId="77777777" w:rsidR="00341BFE" w:rsidRPr="00E77497" w:rsidRDefault="00341BFE" w:rsidP="00613655">
      <w:pPr>
        <w:pStyle w:val="Alg4"/>
        <w:numPr>
          <w:ilvl w:val="0"/>
          <w:numId w:val="630"/>
        </w:numPr>
      </w:pPr>
      <w:r w:rsidRPr="00E77497">
        <w:t xml:space="preserve">Let </w:t>
      </w:r>
      <w:r w:rsidRPr="00E77497">
        <w:rPr>
          <w:i/>
        </w:rPr>
        <w:t>B</w:t>
      </w:r>
      <w:r w:rsidRPr="00E77497">
        <w:t xml:space="preserve"> be the result of evaluating </w:t>
      </w:r>
      <w:r w:rsidRPr="00F14B60">
        <w:rPr>
          <w:rStyle w:val="SyntaxSymbol"/>
        </w:rPr>
        <w:t>Block</w:t>
      </w:r>
      <w:r w:rsidRPr="00E77497">
        <w:t>.</w:t>
      </w:r>
    </w:p>
    <w:p w14:paraId="42E86C4A" w14:textId="77777777" w:rsidR="00341BFE" w:rsidRPr="00E77497" w:rsidRDefault="00341BFE" w:rsidP="00613655">
      <w:pPr>
        <w:pStyle w:val="Alg4"/>
        <w:numPr>
          <w:ilvl w:val="0"/>
          <w:numId w:val="630"/>
        </w:numPr>
      </w:pPr>
      <w:r w:rsidRPr="00E77497">
        <w:t xml:space="preserve">Let </w:t>
      </w:r>
      <w:r w:rsidRPr="00E77497">
        <w:rPr>
          <w:i/>
        </w:rPr>
        <w:t>F</w:t>
      </w:r>
      <w:r w:rsidRPr="00E77497">
        <w:t xml:space="preserve"> be the result of evaluating </w:t>
      </w:r>
      <w:r w:rsidRPr="00F14B60">
        <w:rPr>
          <w:rStyle w:val="SyntaxSymbol"/>
        </w:rPr>
        <w:t>Finally</w:t>
      </w:r>
      <w:r w:rsidRPr="00E77497">
        <w:t>.</w:t>
      </w:r>
    </w:p>
    <w:p w14:paraId="698F2F7E" w14:textId="77777777" w:rsidR="00341BFE" w:rsidRPr="00E77497" w:rsidRDefault="00341BFE" w:rsidP="00613655">
      <w:pPr>
        <w:pStyle w:val="Alg4"/>
        <w:numPr>
          <w:ilvl w:val="0"/>
          <w:numId w:val="630"/>
        </w:numPr>
      </w:pPr>
      <w:r w:rsidRPr="00E77497">
        <w:t xml:space="preserve">If </w:t>
      </w:r>
      <w:r w:rsidRPr="00E77497">
        <w:rPr>
          <w:i/>
        </w:rPr>
        <w:t>F</w:t>
      </w:r>
      <w:r w:rsidRPr="00E77497">
        <w:t>.</w:t>
      </w:r>
      <w:r>
        <w:t>[[</w:t>
      </w:r>
      <w:r w:rsidRPr="00E77497">
        <w:t>type</w:t>
      </w:r>
      <w:r>
        <w:t>]]</w:t>
      </w:r>
      <w:r w:rsidRPr="00E77497">
        <w:t xml:space="preserve"> is </w:t>
      </w:r>
      <w:r w:rsidRPr="00E77497">
        <w:rPr>
          <w:rFonts w:ascii="Arial" w:hAnsi="Arial" w:cs="Arial"/>
        </w:rPr>
        <w:t>normal</w:t>
      </w:r>
      <w:r w:rsidRPr="00E77497">
        <w:t xml:space="preserve">, return </w:t>
      </w:r>
      <w:r w:rsidRPr="00E77497">
        <w:rPr>
          <w:i/>
        </w:rPr>
        <w:t>B</w:t>
      </w:r>
      <w:r w:rsidRPr="00E77497">
        <w:t>.</w:t>
      </w:r>
    </w:p>
    <w:p w14:paraId="351DE218" w14:textId="77777777" w:rsidR="00341BFE" w:rsidRPr="00E77497" w:rsidRDefault="00341BFE" w:rsidP="00613655">
      <w:pPr>
        <w:pStyle w:val="Alg4"/>
        <w:numPr>
          <w:ilvl w:val="0"/>
          <w:numId w:val="630"/>
        </w:numPr>
      </w:pPr>
      <w:r w:rsidRPr="00E77497">
        <w:t xml:space="preserve">Return </w:t>
      </w:r>
      <w:r w:rsidRPr="00E77497">
        <w:rPr>
          <w:i/>
        </w:rPr>
        <w:t>F</w:t>
      </w:r>
      <w:r w:rsidRPr="00E77497">
        <w:t>.</w:t>
      </w:r>
    </w:p>
    <w:p w14:paraId="56778D15" w14:textId="77777777" w:rsidR="00341BFE" w:rsidRPr="00E77497" w:rsidRDefault="00341BFE" w:rsidP="00341BFE">
      <w:pPr>
        <w:pStyle w:val="SyntaxLabel"/>
      </w:pPr>
      <w:r w:rsidRPr="0066768E">
        <w:rPr>
          <w:rStyle w:val="SyntaxSymbol"/>
        </w:rPr>
        <w:t>TryStatement</w:t>
      </w:r>
      <w:r w:rsidRPr="00E77497">
        <w:t xml:space="preserve"> </w:t>
      </w:r>
      <w:r w:rsidRPr="00E77497">
        <w:rPr>
          <w:b/>
        </w:rPr>
        <w:t>:</w:t>
      </w:r>
      <w:r w:rsidRPr="00E77497">
        <w:t xml:space="preserve"> </w:t>
      </w:r>
      <w:r w:rsidRPr="0066768E">
        <w:rPr>
          <w:rStyle w:val="SyntaxTerminal"/>
        </w:rPr>
        <w:t>try</w:t>
      </w:r>
      <w:r w:rsidRPr="00E77497">
        <w:t xml:space="preserve"> </w:t>
      </w:r>
      <w:r w:rsidRPr="0066768E">
        <w:rPr>
          <w:rStyle w:val="SyntaxSymbol"/>
        </w:rPr>
        <w:t>Block Catch Finally</w:t>
      </w:r>
      <w:r w:rsidRPr="00E77497">
        <w:t xml:space="preserve"> </w:t>
      </w:r>
    </w:p>
    <w:p w14:paraId="436C3AB7" w14:textId="77777777" w:rsidR="00341BFE" w:rsidRPr="00E77497" w:rsidRDefault="00341BFE" w:rsidP="00613655">
      <w:pPr>
        <w:pStyle w:val="Alg4"/>
        <w:numPr>
          <w:ilvl w:val="0"/>
          <w:numId w:val="631"/>
        </w:numPr>
      </w:pPr>
      <w:r w:rsidRPr="00E77497">
        <w:t xml:space="preserve">Let </w:t>
      </w:r>
      <w:r w:rsidRPr="00E77497">
        <w:rPr>
          <w:i/>
        </w:rPr>
        <w:t>B</w:t>
      </w:r>
      <w:r w:rsidRPr="00E77497">
        <w:t xml:space="preserve"> be the result of evaluating </w:t>
      </w:r>
      <w:r w:rsidRPr="0066768E">
        <w:rPr>
          <w:rStyle w:val="SyntaxSymbol"/>
        </w:rPr>
        <w:t>Block</w:t>
      </w:r>
      <w:r w:rsidRPr="00E77497">
        <w:t>.</w:t>
      </w:r>
    </w:p>
    <w:p w14:paraId="2A156163" w14:textId="77777777" w:rsidR="00341BFE" w:rsidRPr="00E77497" w:rsidRDefault="00341BFE" w:rsidP="00613655">
      <w:pPr>
        <w:pStyle w:val="Alg4"/>
        <w:numPr>
          <w:ilvl w:val="0"/>
          <w:numId w:val="631"/>
        </w:numPr>
      </w:pPr>
      <w:r w:rsidRPr="00E77497">
        <w:t xml:space="preserve">If </w:t>
      </w:r>
      <w:r w:rsidRPr="00E77497">
        <w:rPr>
          <w:i/>
        </w:rPr>
        <w:t>B</w:t>
      </w:r>
      <w:r w:rsidRPr="00E77497">
        <w:t>.</w:t>
      </w:r>
      <w:r>
        <w:t>[[</w:t>
      </w:r>
      <w:r w:rsidRPr="00E77497">
        <w:t>type</w:t>
      </w:r>
      <w:r>
        <w:t>]]</w:t>
      </w:r>
      <w:r w:rsidRPr="00E77497">
        <w:t xml:space="preserve"> is </w:t>
      </w:r>
      <w:r w:rsidRPr="00E77497">
        <w:rPr>
          <w:rFonts w:ascii="Arial" w:hAnsi="Arial" w:cs="Arial"/>
        </w:rPr>
        <w:t>throw</w:t>
      </w:r>
      <w:r w:rsidRPr="00E77497">
        <w:t>, then</w:t>
      </w:r>
    </w:p>
    <w:p w14:paraId="1145E3D1" w14:textId="77777777" w:rsidR="00341BFE" w:rsidRPr="00E77497" w:rsidRDefault="00341BFE" w:rsidP="00613655">
      <w:pPr>
        <w:pStyle w:val="Alg4"/>
        <w:numPr>
          <w:ilvl w:val="1"/>
          <w:numId w:val="631"/>
        </w:numPr>
      </w:pPr>
      <w:r w:rsidRPr="00E77497">
        <w:t xml:space="preserve">Let </w:t>
      </w:r>
      <w:r w:rsidRPr="00E77497">
        <w:rPr>
          <w:i/>
        </w:rPr>
        <w:t>C</w:t>
      </w:r>
      <w:r w:rsidRPr="00E77497">
        <w:t xml:space="preserve"> be the result of </w:t>
      </w:r>
      <w:r>
        <w:t>performing CatchClauseEvaluation of</w:t>
      </w:r>
      <w:r w:rsidRPr="00E77497">
        <w:t xml:space="preserve"> </w:t>
      </w:r>
      <w:r w:rsidRPr="0066768E">
        <w:rPr>
          <w:rStyle w:val="SyntaxSymbol"/>
        </w:rPr>
        <w:t>Catch</w:t>
      </w:r>
      <w:r w:rsidRPr="00E77497">
        <w:t xml:space="preserve"> with parameter </w:t>
      </w:r>
      <w:r w:rsidRPr="00E77497">
        <w:rPr>
          <w:i/>
        </w:rPr>
        <w:t>B</w:t>
      </w:r>
      <w:r w:rsidRPr="00E77497">
        <w:t>.value.</w:t>
      </w:r>
    </w:p>
    <w:p w14:paraId="41417C07" w14:textId="77777777" w:rsidR="00341BFE" w:rsidRPr="00E77497" w:rsidRDefault="00341BFE" w:rsidP="00613655">
      <w:pPr>
        <w:pStyle w:val="Alg4"/>
        <w:numPr>
          <w:ilvl w:val="0"/>
          <w:numId w:val="631"/>
        </w:numPr>
      </w:pPr>
      <w:r w:rsidRPr="00E77497">
        <w:t xml:space="preserve">Else </w:t>
      </w:r>
      <w:r w:rsidRPr="00E77497">
        <w:rPr>
          <w:i/>
        </w:rPr>
        <w:t>B</w:t>
      </w:r>
      <w:r w:rsidRPr="00E77497">
        <w:t>.</w:t>
      </w:r>
      <w:r>
        <w:t>[[</w:t>
      </w:r>
      <w:r w:rsidRPr="00E77497">
        <w:t>type</w:t>
      </w:r>
      <w:r>
        <w:t>]]</w:t>
      </w:r>
      <w:r w:rsidRPr="00E77497">
        <w:t xml:space="preserve"> is not </w:t>
      </w:r>
      <w:r w:rsidRPr="00E77497">
        <w:rPr>
          <w:rFonts w:ascii="Arial" w:hAnsi="Arial" w:cs="Arial"/>
        </w:rPr>
        <w:t>throw</w:t>
      </w:r>
      <w:r w:rsidRPr="00E77497">
        <w:rPr>
          <w:b/>
        </w:rPr>
        <w:t>,</w:t>
      </w:r>
    </w:p>
    <w:p w14:paraId="083FEDBD" w14:textId="77777777" w:rsidR="00341BFE" w:rsidRPr="00E77497" w:rsidRDefault="00341BFE" w:rsidP="00613655">
      <w:pPr>
        <w:pStyle w:val="Alg4"/>
        <w:numPr>
          <w:ilvl w:val="1"/>
          <w:numId w:val="631"/>
        </w:numPr>
      </w:pPr>
      <w:r w:rsidRPr="00E77497">
        <w:t xml:space="preserve">Let </w:t>
      </w:r>
      <w:r w:rsidRPr="00E77497">
        <w:rPr>
          <w:i/>
        </w:rPr>
        <w:t>C</w:t>
      </w:r>
      <w:r w:rsidRPr="00E77497">
        <w:t xml:space="preserve"> be</w:t>
      </w:r>
      <w:r w:rsidRPr="00E77497">
        <w:rPr>
          <w:i/>
        </w:rPr>
        <w:t xml:space="preserve"> B</w:t>
      </w:r>
      <w:r w:rsidRPr="00E77497">
        <w:t>.</w:t>
      </w:r>
    </w:p>
    <w:p w14:paraId="1790334B" w14:textId="77777777" w:rsidR="00341BFE" w:rsidRPr="00E77497" w:rsidRDefault="00341BFE" w:rsidP="00613655">
      <w:pPr>
        <w:pStyle w:val="Alg4"/>
        <w:numPr>
          <w:ilvl w:val="0"/>
          <w:numId w:val="631"/>
        </w:numPr>
      </w:pPr>
      <w:r w:rsidRPr="00E77497">
        <w:t xml:space="preserve">Let </w:t>
      </w:r>
      <w:r w:rsidRPr="00E77497">
        <w:rPr>
          <w:i/>
        </w:rPr>
        <w:t>F</w:t>
      </w:r>
      <w:r w:rsidRPr="00E77497">
        <w:t xml:space="preserve"> be the result of evaluating </w:t>
      </w:r>
      <w:r w:rsidRPr="0066768E">
        <w:rPr>
          <w:rStyle w:val="SyntaxSymbol"/>
        </w:rPr>
        <w:t>Finally</w:t>
      </w:r>
      <w:r w:rsidRPr="00E77497">
        <w:t>.</w:t>
      </w:r>
    </w:p>
    <w:p w14:paraId="120C909A" w14:textId="77777777" w:rsidR="00341BFE" w:rsidRPr="00E77497" w:rsidRDefault="00341BFE" w:rsidP="00613655">
      <w:pPr>
        <w:pStyle w:val="Alg4"/>
        <w:numPr>
          <w:ilvl w:val="0"/>
          <w:numId w:val="631"/>
        </w:numPr>
      </w:pPr>
      <w:r w:rsidRPr="00E77497">
        <w:t xml:space="preserve">If </w:t>
      </w:r>
      <w:r w:rsidRPr="00E77497">
        <w:rPr>
          <w:i/>
        </w:rPr>
        <w:t>F</w:t>
      </w:r>
      <w:r w:rsidRPr="00E77497">
        <w:t>.</w:t>
      </w:r>
      <w:r>
        <w:t>[[</w:t>
      </w:r>
      <w:r w:rsidRPr="00E77497">
        <w:t>type</w:t>
      </w:r>
      <w:r>
        <w:t>]]</w:t>
      </w:r>
      <w:r w:rsidRPr="00E77497">
        <w:t xml:space="preserve"> is </w:t>
      </w:r>
      <w:r w:rsidRPr="00E77497">
        <w:rPr>
          <w:rFonts w:ascii="Arial" w:hAnsi="Arial" w:cs="Arial"/>
        </w:rPr>
        <w:t>normal</w:t>
      </w:r>
      <w:r w:rsidRPr="00E77497">
        <w:t xml:space="preserve">, return </w:t>
      </w:r>
      <w:r w:rsidRPr="00E77497">
        <w:rPr>
          <w:i/>
        </w:rPr>
        <w:t>C</w:t>
      </w:r>
      <w:r w:rsidRPr="00E77497">
        <w:t>.</w:t>
      </w:r>
    </w:p>
    <w:p w14:paraId="07141AF2" w14:textId="77777777" w:rsidR="00341BFE" w:rsidRPr="00E77497" w:rsidRDefault="00341BFE" w:rsidP="00613655">
      <w:pPr>
        <w:pStyle w:val="Alg4"/>
        <w:numPr>
          <w:ilvl w:val="0"/>
          <w:numId w:val="631"/>
        </w:numPr>
      </w:pPr>
      <w:r w:rsidRPr="00E77497">
        <w:t xml:space="preserve">Return </w:t>
      </w:r>
      <w:r w:rsidRPr="00E77497">
        <w:rPr>
          <w:i/>
        </w:rPr>
        <w:t>F</w:t>
      </w:r>
      <w:r w:rsidRPr="00E77497">
        <w:t>.</w:t>
      </w:r>
    </w:p>
    <w:p w14:paraId="295A75D4" w14:textId="77777777" w:rsidR="00341BFE" w:rsidRPr="00E77497" w:rsidRDefault="00341BFE" w:rsidP="00341BFE">
      <w:pPr>
        <w:pStyle w:val="Heading2"/>
      </w:pPr>
      <w:bookmarkStart w:id="3713" w:name="_Toc361663444"/>
      <w:bookmarkStart w:id="3714" w:name="_Toc361665285"/>
      <w:bookmarkStart w:id="3715" w:name="_Toc361667125"/>
      <w:bookmarkStart w:id="3716" w:name="_Toc361668954"/>
      <w:bookmarkStart w:id="3717" w:name="_Toc364934998"/>
      <w:bookmarkStart w:id="3718" w:name="_Toc365474242"/>
      <w:bookmarkStart w:id="3719" w:name="_Toc361663448"/>
      <w:bookmarkStart w:id="3720" w:name="_Toc361665289"/>
      <w:bookmarkStart w:id="3721" w:name="_Toc361667129"/>
      <w:bookmarkStart w:id="3722" w:name="_Toc361668958"/>
      <w:bookmarkStart w:id="3723" w:name="_Toc364935002"/>
      <w:bookmarkStart w:id="3724" w:name="_Toc365474246"/>
      <w:bookmarkStart w:id="3725" w:name="_Toc361663463"/>
      <w:bookmarkStart w:id="3726" w:name="_Toc361665304"/>
      <w:bookmarkStart w:id="3727" w:name="_Toc361667144"/>
      <w:bookmarkStart w:id="3728" w:name="_Toc361668973"/>
      <w:bookmarkStart w:id="3729" w:name="_Toc364935017"/>
      <w:bookmarkStart w:id="3730" w:name="_Toc365474261"/>
      <w:bookmarkStart w:id="3731" w:name="_Toc361663464"/>
      <w:bookmarkStart w:id="3732" w:name="_Toc361665305"/>
      <w:bookmarkStart w:id="3733" w:name="_Toc361667145"/>
      <w:bookmarkStart w:id="3734" w:name="_Toc361668974"/>
      <w:bookmarkStart w:id="3735" w:name="_Toc364935018"/>
      <w:bookmarkStart w:id="3736" w:name="_Toc365474262"/>
      <w:bookmarkStart w:id="3737" w:name="_Toc361663468"/>
      <w:bookmarkStart w:id="3738" w:name="_Toc361665309"/>
      <w:bookmarkStart w:id="3739" w:name="_Toc361667149"/>
      <w:bookmarkStart w:id="3740" w:name="_Toc361668978"/>
      <w:bookmarkStart w:id="3741" w:name="_Toc364935022"/>
      <w:bookmarkStart w:id="3742" w:name="_Toc365474266"/>
      <w:bookmarkStart w:id="3743" w:name="_Toc235503470"/>
      <w:bookmarkStart w:id="3744" w:name="_Toc241509245"/>
      <w:bookmarkStart w:id="3745" w:name="_Toc244416732"/>
      <w:bookmarkStart w:id="3746" w:name="_Toc276631096"/>
      <w:bookmarkStart w:id="3747" w:name="_Toc370745578"/>
      <w:bookmarkStart w:id="3748" w:name="_Toc384481221"/>
      <w:bookmarkEnd w:id="3582"/>
      <w:bookmarkEnd w:id="3583"/>
      <w:bookmarkEnd w:id="3584"/>
      <w:bookmarkEnd w:id="3585"/>
      <w:bookmarkEnd w:id="3586"/>
      <w:bookmarkEnd w:id="3587"/>
      <w:bookmarkEnd w:id="3588"/>
      <w:bookmarkEnd w:id="3674"/>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r w:rsidRPr="00E77497">
        <w:t xml:space="preserve">The </w:t>
      </w:r>
      <w:r w:rsidRPr="00E77497">
        <w:rPr>
          <w:rFonts w:ascii="Courier New" w:hAnsi="Courier New"/>
          <w:sz w:val="20"/>
        </w:rPr>
        <w:t>debugger</w:t>
      </w:r>
      <w:r w:rsidRPr="00E77497">
        <w:t xml:space="preserve"> statement</w:t>
      </w:r>
      <w:bookmarkEnd w:id="3743"/>
      <w:bookmarkEnd w:id="3744"/>
      <w:bookmarkEnd w:id="3745"/>
      <w:bookmarkEnd w:id="3746"/>
      <w:bookmarkEnd w:id="3747"/>
      <w:bookmarkEnd w:id="3748"/>
    </w:p>
    <w:p w14:paraId="0E671D89" w14:textId="77777777" w:rsidR="00341BFE" w:rsidRPr="00E77497" w:rsidRDefault="00341BFE" w:rsidP="00341BFE">
      <w:pPr>
        <w:pStyle w:val="Syntax"/>
      </w:pPr>
      <w:r w:rsidRPr="00E77497">
        <w:t>Syntax</w:t>
      </w:r>
    </w:p>
    <w:p w14:paraId="24E4CA3E" w14:textId="77777777" w:rsidR="00341BFE" w:rsidRPr="00E77497" w:rsidRDefault="00341BFE" w:rsidP="00341BFE">
      <w:pPr>
        <w:pStyle w:val="SyntaxRule"/>
      </w:pPr>
      <w:r w:rsidRPr="00E77497">
        <w:t xml:space="preserve">DebuggerStatement </w:t>
      </w:r>
      <w:r w:rsidRPr="00E77497">
        <w:rPr>
          <w:rFonts w:ascii="Arial" w:hAnsi="Arial"/>
          <w:b/>
          <w:i w:val="0"/>
        </w:rPr>
        <w:t>:</w:t>
      </w:r>
    </w:p>
    <w:p w14:paraId="782F6C36" w14:textId="77777777" w:rsidR="00341BFE" w:rsidRPr="00E77497" w:rsidRDefault="00341BFE" w:rsidP="00341BFE">
      <w:pPr>
        <w:pStyle w:val="SyntaxDefinition"/>
      </w:pPr>
      <w:r w:rsidRPr="00E77497">
        <w:rPr>
          <w:rFonts w:ascii="Courier New" w:hAnsi="Courier New" w:cs="Courier New"/>
          <w:b/>
          <w:i w:val="0"/>
        </w:rPr>
        <w:t>debugger ;</w:t>
      </w:r>
    </w:p>
    <w:p w14:paraId="4E573C97" w14:textId="77777777" w:rsidR="00341BFE" w:rsidRPr="00E77497" w:rsidRDefault="00341BFE" w:rsidP="00341BFE">
      <w:pPr>
        <w:pStyle w:val="Heading3"/>
      </w:pPr>
      <w:bookmarkStart w:id="3749" w:name="_Toc370745579"/>
      <w:bookmarkStart w:id="3750" w:name="_Toc384481222"/>
      <w:r w:rsidRPr="00E77497">
        <w:t xml:space="preserve">Runtime Semantics: </w:t>
      </w:r>
      <w:r w:rsidRPr="00E77497">
        <w:rPr>
          <w:spacing w:val="6"/>
        </w:rPr>
        <w:t>Evaluation</w:t>
      </w:r>
      <w:bookmarkEnd w:id="3749"/>
      <w:bookmarkEnd w:id="3750"/>
    </w:p>
    <w:p w14:paraId="03BC5921" w14:textId="77777777" w:rsidR="00341BFE" w:rsidRPr="00C7794D" w:rsidRDefault="00341BFE" w:rsidP="00341BFE">
      <w:pPr>
        <w:rPr>
          <w:sz w:val="18"/>
        </w:rPr>
      </w:pPr>
      <w:r w:rsidRPr="00C7794D">
        <w:rPr>
          <w:sz w:val="18"/>
        </w:rPr>
        <w:t>NOTE</w:t>
      </w:r>
      <w:r w:rsidRPr="00C7794D">
        <w:rPr>
          <w:sz w:val="18"/>
        </w:rPr>
        <w:tab/>
        <w:t xml:space="preserve">Evaluating the </w:t>
      </w:r>
      <w:r w:rsidRPr="0066768E">
        <w:rPr>
          <w:rStyle w:val="SyntaxSymbol"/>
          <w:sz w:val="18"/>
        </w:rPr>
        <w:t>DebuggerStatement</w:t>
      </w:r>
      <w:r w:rsidRPr="0066768E">
        <w:rPr>
          <w:rFonts w:ascii="Times New Roman" w:hAnsi="Times New Roman"/>
          <w:i/>
          <w:sz w:val="16"/>
        </w:rPr>
        <w:t xml:space="preserve"> </w:t>
      </w:r>
      <w:r w:rsidRPr="00C7794D">
        <w:rPr>
          <w:sz w:val="18"/>
        </w:rPr>
        <w:t>production may allow an implementation to cause a breakpoint when run under a debugger. If a debugger is not present or active this statement has no observable effect.</w:t>
      </w:r>
    </w:p>
    <w:p w14:paraId="6BB40C85" w14:textId="77777777" w:rsidR="00341BFE" w:rsidRPr="00E77497" w:rsidRDefault="00341BFE" w:rsidP="00341BFE">
      <w:pPr>
        <w:pStyle w:val="SyntaxLabel"/>
      </w:pPr>
      <w:r w:rsidRPr="0066768E">
        <w:rPr>
          <w:rStyle w:val="SyntaxSymbol"/>
        </w:rPr>
        <w:t>DebuggerStatement</w:t>
      </w:r>
      <w:r w:rsidRPr="00E77497">
        <w:rPr>
          <w:i/>
        </w:rPr>
        <w:t xml:space="preserve"> </w:t>
      </w:r>
      <w:r w:rsidRPr="00E77497">
        <w:rPr>
          <w:b/>
        </w:rPr>
        <w:t>:</w:t>
      </w:r>
      <w:r w:rsidRPr="00E77497">
        <w:rPr>
          <w:i/>
        </w:rPr>
        <w:t xml:space="preserve"> </w:t>
      </w:r>
      <w:r w:rsidRPr="0066768E">
        <w:rPr>
          <w:rStyle w:val="SyntaxTerminal"/>
        </w:rPr>
        <w:t>debugger ;</w:t>
      </w:r>
      <w:r w:rsidRPr="00E77497">
        <w:t xml:space="preserve"> </w:t>
      </w:r>
    </w:p>
    <w:p w14:paraId="755139BB" w14:textId="77777777" w:rsidR="00341BFE" w:rsidRPr="00E77497" w:rsidRDefault="00341BFE" w:rsidP="00613655">
      <w:pPr>
        <w:pStyle w:val="Alg4"/>
        <w:numPr>
          <w:ilvl w:val="0"/>
          <w:numId w:val="632"/>
        </w:numPr>
      </w:pPr>
      <w:r w:rsidRPr="00E77497">
        <w:t>If an implementation defined debugging facility is available and enabled, then</w:t>
      </w:r>
    </w:p>
    <w:p w14:paraId="4820BF08" w14:textId="77777777" w:rsidR="00341BFE" w:rsidRPr="00E77497" w:rsidRDefault="00341BFE" w:rsidP="00613655">
      <w:pPr>
        <w:pStyle w:val="Alg4"/>
        <w:numPr>
          <w:ilvl w:val="1"/>
          <w:numId w:val="632"/>
        </w:numPr>
      </w:pPr>
      <w:r w:rsidRPr="00E77497">
        <w:t>Perform an implementation defined debugging action.</w:t>
      </w:r>
    </w:p>
    <w:p w14:paraId="2B4D78BD" w14:textId="77777777" w:rsidR="00341BFE" w:rsidRPr="00E77497" w:rsidRDefault="00341BFE" w:rsidP="00613655">
      <w:pPr>
        <w:pStyle w:val="Alg4"/>
        <w:numPr>
          <w:ilvl w:val="1"/>
          <w:numId w:val="632"/>
        </w:numPr>
      </w:pPr>
      <w:r w:rsidRPr="00E77497">
        <w:t xml:space="preserve">Let </w:t>
      </w:r>
      <w:r w:rsidRPr="00E77497">
        <w:rPr>
          <w:i/>
        </w:rPr>
        <w:t>result</w:t>
      </w:r>
      <w:r w:rsidRPr="00E77497">
        <w:t xml:space="preserve"> be an implementation defined Completion value. </w:t>
      </w:r>
    </w:p>
    <w:p w14:paraId="561DB48A" w14:textId="77777777" w:rsidR="00341BFE" w:rsidRPr="00E77497" w:rsidRDefault="00341BFE" w:rsidP="00613655">
      <w:pPr>
        <w:pStyle w:val="Alg4"/>
        <w:numPr>
          <w:ilvl w:val="0"/>
          <w:numId w:val="632"/>
        </w:numPr>
      </w:pPr>
      <w:r w:rsidRPr="00E77497">
        <w:t>Else</w:t>
      </w:r>
    </w:p>
    <w:p w14:paraId="4CA3EFB8" w14:textId="77777777" w:rsidR="00341BFE" w:rsidRPr="00E77497" w:rsidRDefault="00341BFE" w:rsidP="00613655">
      <w:pPr>
        <w:pStyle w:val="Alg4"/>
        <w:numPr>
          <w:ilvl w:val="1"/>
          <w:numId w:val="632"/>
        </w:numPr>
      </w:pPr>
      <w:r w:rsidRPr="00E77497">
        <w:t xml:space="preserve">Let </w:t>
      </w:r>
      <w:r w:rsidRPr="00E77497">
        <w:rPr>
          <w:i/>
        </w:rPr>
        <w:t>result</w:t>
      </w:r>
      <w:r w:rsidRPr="00E77497">
        <w:t xml:space="preserve"> be </w:t>
      </w:r>
      <w:r>
        <w:t>NormalCompletion(</w:t>
      </w:r>
      <w:r w:rsidRPr="00E77497">
        <w:rPr>
          <w:rFonts w:ascii="Arial" w:hAnsi="Arial" w:cs="Arial"/>
        </w:rPr>
        <w:t>empty</w:t>
      </w:r>
      <w:r w:rsidRPr="00E77497">
        <w:t>).</w:t>
      </w:r>
    </w:p>
    <w:p w14:paraId="48303AAA" w14:textId="77777777" w:rsidR="00341BFE" w:rsidRDefault="00341BFE" w:rsidP="00613655">
      <w:pPr>
        <w:pStyle w:val="Alg4"/>
        <w:numPr>
          <w:ilvl w:val="0"/>
          <w:numId w:val="632"/>
        </w:numPr>
      </w:pPr>
      <w:r w:rsidRPr="00E77497">
        <w:t xml:space="preserve">Return </w:t>
      </w:r>
      <w:r w:rsidRPr="00E77497">
        <w:rPr>
          <w:i/>
        </w:rPr>
        <w:t>result</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r>
        <w:rPr>
          <w:i/>
        </w:rPr>
        <w:t>.</w:t>
      </w:r>
    </w:p>
    <w:p w14:paraId="0C05F739" w14:textId="77777777" w:rsidR="00DE7B78" w:rsidRDefault="00DE7B78" w:rsidP="00DE7B78">
      <w:pPr>
        <w:pStyle w:val="Heading1"/>
      </w:pPr>
      <w:bookmarkStart w:id="3751" w:name="_Ref384302117"/>
      <w:bookmarkStart w:id="3752" w:name="_Toc384481223"/>
      <w:bookmarkStart w:id="3753" w:name="_Ref424532508"/>
      <w:bookmarkStart w:id="3754" w:name="_Ref449941631"/>
      <w:bookmarkStart w:id="3755" w:name="_Ref457101484"/>
      <w:bookmarkStart w:id="3756" w:name="_Toc472818893"/>
      <w:bookmarkStart w:id="3757" w:name="_Ref365530152"/>
      <w:bookmarkStart w:id="3758" w:name="_Toc370745580"/>
      <w:bookmarkStart w:id="3759" w:name="_Toc235503471"/>
      <w:bookmarkStart w:id="3760" w:name="_Toc241509246"/>
      <w:bookmarkStart w:id="3761" w:name="_Toc244416733"/>
      <w:bookmarkStart w:id="3762" w:name="_Toc276631097"/>
      <w:r>
        <w:t>ECMAScript Language: Functions and Classes</w:t>
      </w:r>
      <w:bookmarkEnd w:id="3751"/>
      <w:bookmarkEnd w:id="3752"/>
      <w:r>
        <w:t xml:space="preserve"> </w:t>
      </w:r>
    </w:p>
    <w:p w14:paraId="5BE9FE34" w14:textId="77777777" w:rsidR="00DE7B78" w:rsidRDefault="00DE7B78" w:rsidP="00DE7B78">
      <w:pPr>
        <w:pStyle w:val="Note"/>
      </w:pPr>
      <w:bookmarkStart w:id="3763" w:name="_Ref365533716"/>
      <w:bookmarkStart w:id="3764" w:name="_Ref365546706"/>
      <w:r>
        <w:t>NOTE</w:t>
      </w:r>
      <w:r>
        <w:tab/>
        <w:t xml:space="preserve">Various ECMAScript language elements cause the creation of </w:t>
      </w:r>
      <w:r w:rsidRPr="00027E31">
        <w:t xml:space="preserve">ECMAScript </w:t>
      </w:r>
      <w:r>
        <w:t>function objects (</w:t>
      </w:r>
      <w:r>
        <w:fldChar w:fldCharType="begin"/>
      </w:r>
      <w:r>
        <w:instrText xml:space="preserve"> REF _Ref365529387 \r \h </w:instrText>
      </w:r>
      <w:r>
        <w:fldChar w:fldCharType="separate"/>
      </w:r>
      <w:r w:rsidR="00281431">
        <w:t>9.1.14</w:t>
      </w:r>
      <w:r>
        <w:fldChar w:fldCharType="end"/>
      </w:r>
      <w:r>
        <w:t>). Evaluation of such functions starts with the execution of their [[Call]] internal method (</w:t>
      </w:r>
      <w:r>
        <w:fldChar w:fldCharType="begin"/>
      </w:r>
      <w:r>
        <w:instrText xml:space="preserve"> REF _Ref366601140 \r \h </w:instrText>
      </w:r>
      <w:r>
        <w:fldChar w:fldCharType="separate"/>
      </w:r>
      <w:r w:rsidR="00281431">
        <w:t>9.2.1</w:t>
      </w:r>
      <w:r>
        <w:fldChar w:fldCharType="end"/>
      </w:r>
      <w:r>
        <w:t>).</w:t>
      </w:r>
    </w:p>
    <w:p w14:paraId="3AC9E915" w14:textId="77777777" w:rsidR="00DE7B78" w:rsidRPr="00E77497" w:rsidRDefault="00DE7B78" w:rsidP="00DE7B78">
      <w:pPr>
        <w:pStyle w:val="Heading2"/>
      </w:pPr>
      <w:bookmarkStart w:id="3765" w:name="_Ref368311282"/>
      <w:bookmarkStart w:id="3766" w:name="_Ref368311328"/>
      <w:bookmarkStart w:id="3767" w:name="_Toc370745581"/>
      <w:bookmarkStart w:id="3768" w:name="_Toc384481224"/>
      <w:r w:rsidRPr="00E77497">
        <w:lastRenderedPageBreak/>
        <w:t>Function Definition</w:t>
      </w:r>
      <w:r>
        <w:t>s</w:t>
      </w:r>
      <w:bookmarkEnd w:id="3763"/>
      <w:bookmarkEnd w:id="3764"/>
      <w:bookmarkEnd w:id="3765"/>
      <w:bookmarkEnd w:id="3766"/>
      <w:bookmarkEnd w:id="3767"/>
      <w:bookmarkEnd w:id="3768"/>
    </w:p>
    <w:p w14:paraId="6EFF9C73" w14:textId="77777777" w:rsidR="00DE7B78" w:rsidRPr="00E77497" w:rsidRDefault="00DE7B78" w:rsidP="00DE7B78">
      <w:pPr>
        <w:pStyle w:val="Syntax"/>
      </w:pPr>
      <w:r w:rsidRPr="00E77497">
        <w:t>Syntax</w:t>
      </w:r>
    </w:p>
    <w:p w14:paraId="5F21CF1A" w14:textId="77777777" w:rsidR="00DE7B78" w:rsidRPr="00E77497" w:rsidRDefault="00DE7B78" w:rsidP="00DE7B78">
      <w:pPr>
        <w:pStyle w:val="SyntaxRule"/>
      </w:pPr>
      <w:r w:rsidRPr="00E77497">
        <w:t>FunctionDeclaration</w:t>
      </w:r>
      <w:r w:rsidRPr="00132D66">
        <w:rPr>
          <w:rFonts w:ascii="Arial" w:hAnsi="Arial" w:cs="Arial"/>
          <w:i w:val="0"/>
          <w:vertAlign w:val="subscript"/>
        </w:rPr>
        <w:t>[</w:t>
      </w:r>
      <w:r>
        <w:rPr>
          <w:rFonts w:ascii="Arial" w:hAnsi="Arial" w:cs="Arial"/>
          <w:i w:val="0"/>
          <w:vertAlign w:val="subscript"/>
        </w:rPr>
        <w:t xml:space="preserve">Yield, </w:t>
      </w:r>
      <w:r w:rsidRPr="00132D66">
        <w:rPr>
          <w:rFonts w:ascii="Arial" w:hAnsi="Arial" w:cs="Arial"/>
          <w:i w:val="0"/>
          <w:vertAlign w:val="subscript"/>
        </w:rPr>
        <w:t>Default]</w:t>
      </w:r>
      <w:r>
        <w:rPr>
          <w:rFonts w:ascii="Arial" w:hAnsi="Arial" w:cs="Arial"/>
          <w:i w:val="0"/>
          <w:vertAlign w:val="subscript"/>
        </w:rPr>
        <w:t xml:space="preserve"> </w:t>
      </w:r>
      <w:r w:rsidRPr="00E77497">
        <w:t xml:space="preserve"> </w:t>
      </w:r>
      <w:r w:rsidRPr="00E77497">
        <w:rPr>
          <w:rFonts w:ascii="Arial" w:hAnsi="Arial"/>
          <w:b/>
          <w:i w:val="0"/>
        </w:rPr>
        <w:t>:</w:t>
      </w:r>
    </w:p>
    <w:p w14:paraId="2F1304DE" w14:textId="77777777" w:rsidR="00DE7B78" w:rsidRPr="00E77497" w:rsidRDefault="00DE7B78" w:rsidP="00DE7B78">
      <w:pPr>
        <w:pStyle w:val="SyntaxDefinition"/>
      </w:pPr>
      <w:r w:rsidRPr="00E77497">
        <w:rPr>
          <w:rFonts w:ascii="Courier New" w:hAnsi="Courier New"/>
          <w:b/>
          <w:i w:val="0"/>
        </w:rPr>
        <w:t>function</w:t>
      </w:r>
      <w:r w:rsidRPr="00E77497">
        <w:t xml:space="preserve"> BindingIdentifier</w:t>
      </w:r>
      <w:r w:rsidRPr="00132D66">
        <w:rPr>
          <w:rFonts w:ascii="Arial" w:hAnsi="Arial" w:cs="Arial"/>
          <w:i w:val="0"/>
          <w:vertAlign w:val="subscript"/>
        </w:rPr>
        <w:t>[</w:t>
      </w:r>
      <w:r>
        <w:rPr>
          <w:rFonts w:ascii="Arial" w:hAnsi="Arial" w:cs="Arial"/>
          <w:i w:val="0"/>
          <w:vertAlign w:val="subscript"/>
        </w:rPr>
        <w:t xml:space="preserve">?Yield, </w:t>
      </w:r>
      <w:r w:rsidRPr="00132D66">
        <w:rPr>
          <w:rFonts w:ascii="Arial" w:hAnsi="Arial" w:cs="Arial"/>
          <w:i w:val="0"/>
          <w:vertAlign w:val="subscript"/>
        </w:rPr>
        <w:t>?Default]</w:t>
      </w:r>
      <w:r w:rsidRPr="00E77497">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7AE8C1F" w14:textId="77777777" w:rsidR="00DE7B78" w:rsidRPr="00E77497" w:rsidRDefault="00DE7B78" w:rsidP="00DE7B78">
      <w:pPr>
        <w:pStyle w:val="SyntaxRule"/>
      </w:pPr>
      <w:r w:rsidRPr="00E77497">
        <w:t xml:space="preserve">FunctionExpression </w:t>
      </w:r>
      <w:r w:rsidRPr="00E77497">
        <w:rPr>
          <w:rFonts w:ascii="Arial" w:hAnsi="Arial"/>
          <w:b/>
          <w:i w:val="0"/>
        </w:rPr>
        <w:t>:</w:t>
      </w:r>
    </w:p>
    <w:p w14:paraId="4E424213" w14:textId="77777777" w:rsidR="00DE7B78" w:rsidRPr="00E77497" w:rsidRDefault="00DE7B78" w:rsidP="00DE7B78">
      <w:pPr>
        <w:pStyle w:val="SyntaxDefinition"/>
      </w:pPr>
      <w:r w:rsidRPr="00E77497">
        <w:rPr>
          <w:rFonts w:ascii="Courier New" w:hAnsi="Courier New"/>
          <w:b/>
          <w:i w:val="0"/>
        </w:rPr>
        <w:t>function</w:t>
      </w:r>
      <w:r w:rsidRPr="00E77497">
        <w:t xml:space="preserve"> BindingIdentifier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EEDB14F" w14:textId="77777777" w:rsidR="00DE7B78" w:rsidRPr="00E77497" w:rsidRDefault="00DE7B78" w:rsidP="00DE7B78">
      <w:pPr>
        <w:pStyle w:val="SyntaxRule"/>
      </w:pPr>
      <w:r>
        <w:t>StrictF</w:t>
      </w:r>
      <w:r w:rsidRPr="00675B74">
        <w:t>ormal</w:t>
      </w:r>
      <w:r w:rsidRPr="00E77497">
        <w:t>Parameter</w:t>
      </w:r>
      <w:r>
        <w:t>s</w:t>
      </w:r>
      <w:r w:rsidRPr="00132D66">
        <w:rPr>
          <w:rFonts w:ascii="Arial" w:hAnsi="Arial" w:cs="Arial"/>
          <w:i w:val="0"/>
          <w:vertAlign w:val="subscript"/>
        </w:rPr>
        <w:t>[Yield, GeneratorParameter]</w:t>
      </w:r>
      <w:r w:rsidRPr="00E77497">
        <w:t xml:space="preserve"> </w:t>
      </w:r>
      <w:r w:rsidRPr="00E77497">
        <w:rPr>
          <w:rFonts w:ascii="Arial" w:hAnsi="Arial"/>
          <w:b/>
          <w:i w:val="0"/>
        </w:rPr>
        <w:t>:</w:t>
      </w:r>
    </w:p>
    <w:p w14:paraId="5FB81ECE" w14:textId="77777777" w:rsidR="00DE7B78" w:rsidRPr="00E77497" w:rsidRDefault="00DE7B78" w:rsidP="00DE7B78">
      <w:pPr>
        <w:pStyle w:val="SyntaxDefinition"/>
      </w:pPr>
      <w:r>
        <w:t>FormalParameters</w:t>
      </w:r>
      <w:r w:rsidRPr="00132D66">
        <w:rPr>
          <w:rFonts w:ascii="Arial" w:hAnsi="Arial" w:cs="Arial"/>
          <w:i w:val="0"/>
          <w:vertAlign w:val="subscript"/>
        </w:rPr>
        <w:t>[?Yield, ?GeneratorParameter]</w:t>
      </w:r>
      <w:r w:rsidRPr="00E77497">
        <w:t xml:space="preserve"> </w:t>
      </w:r>
    </w:p>
    <w:p w14:paraId="3582AF63" w14:textId="77777777" w:rsidR="00DE7B78" w:rsidRPr="00E77497" w:rsidRDefault="00DE7B78" w:rsidP="00DE7B78">
      <w:pPr>
        <w:pStyle w:val="SyntaxRule"/>
      </w:pPr>
      <w:r w:rsidRPr="00E77497">
        <w:t>FormalParameter</w:t>
      </w:r>
      <w:r>
        <w:t>s</w:t>
      </w:r>
      <w:r w:rsidRPr="00132D66">
        <w:rPr>
          <w:rFonts w:ascii="Arial" w:hAnsi="Arial" w:cs="Arial"/>
          <w:i w:val="0"/>
          <w:vertAlign w:val="subscript"/>
        </w:rPr>
        <w:t>[Yield,GeneratorParameter]</w:t>
      </w:r>
      <w:r w:rsidRPr="00E77497">
        <w:t xml:space="preserve"> </w:t>
      </w:r>
      <w:r w:rsidRPr="00E77497">
        <w:rPr>
          <w:rFonts w:ascii="Arial" w:hAnsi="Arial"/>
          <w:b/>
          <w:i w:val="0"/>
        </w:rPr>
        <w:t>:</w:t>
      </w:r>
    </w:p>
    <w:p w14:paraId="718F27AD" w14:textId="77777777" w:rsidR="00DE7B78" w:rsidRPr="00E77497" w:rsidRDefault="00DE7B78" w:rsidP="00DE7B78">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r w:rsidRPr="00132D66">
        <w:rPr>
          <w:rFonts w:ascii="Arial" w:hAnsi="Arial" w:cs="Arial"/>
          <w:i w:val="0"/>
          <w:vertAlign w:val="subscript"/>
        </w:rPr>
        <w:t>[?Yield, ?GeneratorParameter]</w:t>
      </w:r>
    </w:p>
    <w:p w14:paraId="1BF21954" w14:textId="77777777" w:rsidR="00DE7B78" w:rsidRPr="00E77497" w:rsidRDefault="00DE7B78" w:rsidP="00DE7B78">
      <w:pPr>
        <w:pStyle w:val="SyntaxRule"/>
      </w:pPr>
      <w:r w:rsidRPr="00E77497">
        <w:t>FormalParameterList</w:t>
      </w:r>
      <w:r w:rsidRPr="00132D66">
        <w:rPr>
          <w:rFonts w:ascii="Arial" w:hAnsi="Arial" w:cs="Arial"/>
          <w:i w:val="0"/>
          <w:vertAlign w:val="subscript"/>
        </w:rPr>
        <w:t>[Yield,GeneratorParameter]</w:t>
      </w:r>
      <w:r w:rsidRPr="00E77497">
        <w:t xml:space="preserve">  </w:t>
      </w:r>
      <w:r w:rsidRPr="00E77497">
        <w:rPr>
          <w:rFonts w:ascii="Arial" w:hAnsi="Arial"/>
          <w:b/>
          <w:i w:val="0"/>
        </w:rPr>
        <w:t>:</w:t>
      </w:r>
    </w:p>
    <w:p w14:paraId="31C25A32" w14:textId="77777777" w:rsidR="00DE7B78" w:rsidRPr="00E77497" w:rsidRDefault="00DE7B78" w:rsidP="00DE7B78">
      <w:pPr>
        <w:pStyle w:val="SyntaxDefinition"/>
      </w:pPr>
      <w:r w:rsidRPr="004418C4">
        <w:t>Function</w:t>
      </w:r>
      <w:r>
        <w:t>RestParameter</w:t>
      </w:r>
      <w:r w:rsidRPr="00132D66">
        <w:rPr>
          <w:rFonts w:ascii="Arial" w:hAnsi="Arial" w:cs="Arial"/>
          <w:i w:val="0"/>
          <w:vertAlign w:val="subscript"/>
        </w:rPr>
        <w:t>[?Yield]</w:t>
      </w:r>
      <w:r w:rsidRPr="006B6D0A">
        <w:br/>
        <w:t>FormalsList</w:t>
      </w:r>
      <w:r w:rsidRPr="00132D66">
        <w:rPr>
          <w:rFonts w:ascii="Arial" w:hAnsi="Arial" w:cs="Arial"/>
          <w:i w:val="0"/>
          <w:vertAlign w:val="subscript"/>
        </w:rPr>
        <w:t>[?Yield, ?GeneratorParameter]</w:t>
      </w:r>
      <w:r w:rsidRPr="006B6D0A">
        <w:br/>
      </w:r>
      <w:r w:rsidRPr="00E65A34">
        <w:t>FormalsList</w:t>
      </w:r>
      <w:r w:rsidRPr="00132D66">
        <w:rPr>
          <w:rFonts w:ascii="Arial" w:hAnsi="Arial" w:cs="Arial"/>
          <w:i w:val="0"/>
          <w:vertAlign w:val="subscript"/>
        </w:rPr>
        <w:t>[?Yield, ?GeneratorParameter]</w:t>
      </w:r>
      <w:r w:rsidRPr="009C202C">
        <w:rPr>
          <w:rFonts w:ascii="Courier New" w:hAnsi="Courier New"/>
          <w:b/>
          <w:i w:val="0"/>
        </w:rPr>
        <w:t>,</w:t>
      </w:r>
      <w:r w:rsidRPr="00B820AB">
        <w:rPr>
          <w:rFonts w:ascii="Courier New" w:hAnsi="Courier New"/>
          <w:b/>
          <w:i w:val="0"/>
        </w:rPr>
        <w:t xml:space="preserve"> </w:t>
      </w:r>
      <w:r w:rsidRPr="004418C4">
        <w:t>Function</w:t>
      </w:r>
      <w:r>
        <w:t>RestParameter</w:t>
      </w:r>
      <w:r w:rsidRPr="00132D66">
        <w:rPr>
          <w:rFonts w:ascii="Arial" w:hAnsi="Arial" w:cs="Arial"/>
          <w:i w:val="0"/>
          <w:vertAlign w:val="subscript"/>
        </w:rPr>
        <w:t>[?Yield]</w:t>
      </w:r>
    </w:p>
    <w:p w14:paraId="080B103A" w14:textId="77777777" w:rsidR="00DE7B78" w:rsidRPr="00E77497" w:rsidRDefault="00DE7B78" w:rsidP="00DE7B78">
      <w:pPr>
        <w:pStyle w:val="SyntaxRule"/>
      </w:pPr>
      <w:r w:rsidRPr="00E77497">
        <w:t>FormalsList</w:t>
      </w:r>
      <w:r w:rsidRPr="00132D66">
        <w:rPr>
          <w:rFonts w:ascii="Arial" w:hAnsi="Arial" w:cs="Arial"/>
          <w:i w:val="0"/>
          <w:vertAlign w:val="subscript"/>
        </w:rPr>
        <w:t>[Yield,GeneratorParameter]</w:t>
      </w:r>
      <w:r w:rsidRPr="00E77497">
        <w:t xml:space="preserve"> </w:t>
      </w:r>
      <w:r w:rsidRPr="00E77497">
        <w:rPr>
          <w:rFonts w:ascii="Arial" w:hAnsi="Arial"/>
          <w:b/>
          <w:i w:val="0"/>
        </w:rPr>
        <w:t>:</w:t>
      </w:r>
    </w:p>
    <w:p w14:paraId="2B7A2F4D" w14:textId="77777777" w:rsidR="00DE7B78" w:rsidRPr="00E77497" w:rsidRDefault="00DE7B78" w:rsidP="00DE7B78">
      <w:pPr>
        <w:pStyle w:val="SyntaxDefinition"/>
      </w:pPr>
      <w:r w:rsidRPr="00E77497">
        <w:t>FormalParameter</w:t>
      </w:r>
      <w:r w:rsidRPr="00132D66">
        <w:rPr>
          <w:rFonts w:ascii="Arial" w:hAnsi="Arial" w:cs="Arial"/>
          <w:i w:val="0"/>
          <w:vertAlign w:val="subscript"/>
        </w:rPr>
        <w:t>[?Yield]</w:t>
      </w:r>
      <w:r w:rsidRPr="00E77497">
        <w:br/>
        <w:t>FormalsList</w:t>
      </w:r>
      <w:r w:rsidRPr="00132D66">
        <w:rPr>
          <w:rFonts w:ascii="Arial" w:hAnsi="Arial" w:cs="Arial"/>
          <w:i w:val="0"/>
          <w:vertAlign w:val="subscript"/>
        </w:rPr>
        <w:t>[?Yield, ?GeneratorParameter]</w:t>
      </w:r>
      <w:r w:rsidRPr="00E77497">
        <w:t xml:space="preserve"> </w:t>
      </w:r>
      <w:r w:rsidRPr="00E77497">
        <w:rPr>
          <w:rFonts w:ascii="Courier New" w:hAnsi="Courier New"/>
          <w:b/>
          <w:i w:val="0"/>
        </w:rPr>
        <w:t>,</w:t>
      </w:r>
      <w:r w:rsidRPr="00E77497">
        <w:t xml:space="preserve"> FormalParameter</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026B39">
        <w:rPr>
          <w:rFonts w:ascii="Arial" w:hAnsi="Arial" w:cs="Arial"/>
          <w:i w:val="0"/>
          <w:vertAlign w:val="subscript"/>
        </w:rPr>
        <w:t>GeneratorParameter</w:t>
      </w:r>
      <w:r w:rsidRPr="00132D66">
        <w:rPr>
          <w:rFonts w:ascii="Arial" w:hAnsi="Arial" w:cs="Arial"/>
          <w:i w:val="0"/>
          <w:vertAlign w:val="subscript"/>
        </w:rPr>
        <w:t>]</w:t>
      </w:r>
    </w:p>
    <w:p w14:paraId="09757996" w14:textId="77777777" w:rsidR="00DE7B78" w:rsidRPr="004418C4" w:rsidRDefault="00DE7B78" w:rsidP="00DE7B78">
      <w:pPr>
        <w:pStyle w:val="SyntaxRule"/>
      </w:pPr>
      <w:r w:rsidRPr="004418C4">
        <w:t>Function</w:t>
      </w:r>
      <w:r>
        <w:t>RestParameter</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4418C4">
        <w:t xml:space="preserve"> </w:t>
      </w:r>
      <w:r w:rsidRPr="004418C4">
        <w:rPr>
          <w:rFonts w:ascii="Arial" w:hAnsi="Arial"/>
          <w:b/>
          <w:i w:val="0"/>
        </w:rPr>
        <w:t>:</w:t>
      </w:r>
    </w:p>
    <w:p w14:paraId="7AC63672" w14:textId="77777777" w:rsidR="00DE7B78" w:rsidRPr="004418C4" w:rsidRDefault="00DE7B78" w:rsidP="00DE7B78">
      <w:pPr>
        <w:pStyle w:val="SyntaxDefinition"/>
      </w:pPr>
      <w:r>
        <w:t>BindingRestElement</w:t>
      </w:r>
      <w:r w:rsidRPr="00680AF5">
        <w:rPr>
          <w:rFonts w:ascii="Arial" w:hAnsi="Arial" w:cs="Arial"/>
          <w:i w:val="0"/>
          <w:vertAlign w:val="subscript"/>
        </w:rPr>
        <w:t>[</w:t>
      </w:r>
      <w:r w:rsidRPr="00953D11">
        <w:rPr>
          <w:rFonts w:cs="Arial"/>
          <w:i w:val="0"/>
          <w:vertAlign w:val="subscript"/>
        </w:rPr>
        <w:t>Yield</w:t>
      </w:r>
      <w:r w:rsidRPr="00680AF5">
        <w:rPr>
          <w:rFonts w:ascii="Arial" w:hAnsi="Arial" w:cs="Arial"/>
          <w:i w:val="0"/>
          <w:vertAlign w:val="subscript"/>
        </w:rPr>
        <w:t>]</w:t>
      </w:r>
    </w:p>
    <w:p w14:paraId="2123B425" w14:textId="77777777" w:rsidR="00DE7B78" w:rsidRPr="00E77497" w:rsidRDefault="00DE7B78" w:rsidP="00DE7B78">
      <w:pPr>
        <w:pStyle w:val="SyntaxRule"/>
      </w:pPr>
      <w:r w:rsidRPr="00675B74">
        <w:t>Formal</w:t>
      </w:r>
      <w:r w:rsidRPr="00E77497">
        <w:t>Parameter</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026B39">
        <w:rPr>
          <w:rFonts w:ascii="Arial" w:hAnsi="Arial" w:cs="Arial"/>
          <w:i w:val="0"/>
          <w:vertAlign w:val="subscript"/>
        </w:rPr>
        <w:t>GeneratorParameter</w:t>
      </w:r>
      <w:r w:rsidRPr="00132D66">
        <w:rPr>
          <w:rFonts w:ascii="Arial" w:hAnsi="Arial" w:cs="Arial"/>
          <w:i w:val="0"/>
          <w:vertAlign w:val="subscript"/>
        </w:rPr>
        <w:t>]</w:t>
      </w:r>
      <w:r>
        <w:rPr>
          <w:rFonts w:ascii="Arial" w:hAnsi="Arial" w:cs="Arial"/>
          <w:i w:val="0"/>
          <w:vertAlign w:val="subscript"/>
        </w:rPr>
        <w:t xml:space="preserve"> </w:t>
      </w:r>
      <w:r w:rsidRPr="00E77497">
        <w:rPr>
          <w:rFonts w:ascii="Arial" w:hAnsi="Arial"/>
          <w:b/>
          <w:i w:val="0"/>
        </w:rPr>
        <w:t>:</w:t>
      </w:r>
    </w:p>
    <w:p w14:paraId="71C2A550" w14:textId="77777777" w:rsidR="00DE7B78" w:rsidRPr="00E77497" w:rsidRDefault="00DE7B78" w:rsidP="00DE7B78">
      <w:pPr>
        <w:pStyle w:val="SyntaxDefinition"/>
      </w:pPr>
      <w:r w:rsidRPr="00E77497">
        <w:t>Binding</w:t>
      </w:r>
      <w:r>
        <w:t>Element</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 ?</w:t>
      </w:r>
      <w:r w:rsidRPr="00026B39">
        <w:rPr>
          <w:rFonts w:ascii="Arial" w:hAnsi="Arial" w:cs="Arial"/>
          <w:i w:val="0"/>
          <w:vertAlign w:val="subscript"/>
        </w:rPr>
        <w:t>GeneratorParameter</w:t>
      </w:r>
      <w:r w:rsidRPr="00132D66">
        <w:rPr>
          <w:rFonts w:ascii="Arial" w:hAnsi="Arial" w:cs="Arial"/>
          <w:i w:val="0"/>
          <w:vertAlign w:val="subscript"/>
        </w:rPr>
        <w:t>]</w:t>
      </w:r>
    </w:p>
    <w:p w14:paraId="534CDEE7" w14:textId="77777777" w:rsidR="00DE7B78" w:rsidRPr="00E77497" w:rsidRDefault="00DE7B78" w:rsidP="00DE7B78">
      <w:pPr>
        <w:pStyle w:val="SyntaxRule"/>
      </w:pPr>
      <w:r w:rsidRPr="00E77497">
        <w:t>FunctionBody</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E77497">
        <w:t xml:space="preserve"> </w:t>
      </w:r>
      <w:r w:rsidRPr="00E77497">
        <w:rPr>
          <w:rFonts w:ascii="Arial" w:hAnsi="Arial"/>
          <w:b/>
          <w:i w:val="0"/>
        </w:rPr>
        <w:t>:</w:t>
      </w:r>
    </w:p>
    <w:p w14:paraId="47103309" w14:textId="77777777" w:rsidR="00DE7B78" w:rsidRPr="00E77497" w:rsidRDefault="00DE7B78" w:rsidP="00DE7B78">
      <w:pPr>
        <w:pStyle w:val="SyntaxDefinition"/>
      </w:pPr>
      <w:r>
        <w:t>Function</w:t>
      </w:r>
      <w:r w:rsidRPr="00E77497">
        <w:t>StatementList</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E77497">
        <w:t xml:space="preserve"> </w:t>
      </w:r>
    </w:p>
    <w:p w14:paraId="5382C86B" w14:textId="77777777" w:rsidR="00DE7B78" w:rsidRPr="00E77497" w:rsidRDefault="00DE7B78" w:rsidP="00DE7B78">
      <w:pPr>
        <w:pStyle w:val="SyntaxRule"/>
      </w:pPr>
      <w:r w:rsidRPr="00E77497">
        <w:t>Function</w:t>
      </w:r>
      <w:r>
        <w:t>StatementList</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 xml:space="preserve">] </w:t>
      </w:r>
      <w:r w:rsidRPr="00E77497">
        <w:rPr>
          <w:rFonts w:ascii="Arial" w:hAnsi="Arial"/>
          <w:b/>
          <w:i w:val="0"/>
        </w:rPr>
        <w:t>:</w:t>
      </w:r>
    </w:p>
    <w:p w14:paraId="5B4F9D24" w14:textId="77777777" w:rsidR="00DE7B78" w:rsidRPr="00E77497" w:rsidRDefault="00DE7B78" w:rsidP="00DE7B78">
      <w:pPr>
        <w:pStyle w:val="SyntaxDefinition"/>
      </w:pPr>
      <w:r w:rsidRPr="00E77497">
        <w:t>StatementList</w:t>
      </w:r>
      <w:r w:rsidRPr="00132D66">
        <w:rPr>
          <w:rFonts w:ascii="Arial" w:hAnsi="Arial" w:cs="Arial"/>
          <w:i w:val="0"/>
          <w:vertAlign w:val="subscript"/>
        </w:rPr>
        <w:t>[?</w:t>
      </w:r>
      <w:r w:rsidRPr="00026B39">
        <w:rPr>
          <w:rFonts w:ascii="Arial" w:hAnsi="Arial" w:cs="Arial"/>
          <w:i w:val="0"/>
          <w:vertAlign w:val="subscript"/>
        </w:rPr>
        <w:t>Yield, Return</w:t>
      </w:r>
      <w:r w:rsidRPr="00132D66">
        <w:rPr>
          <w:rFonts w:ascii="Arial" w:hAnsi="Arial" w:cs="Arial"/>
          <w:i w:val="0"/>
          <w:vertAlign w:val="subscript"/>
        </w:rPr>
        <w:t>]op</w:t>
      </w:r>
      <w:r w:rsidRPr="00E77497">
        <w:rPr>
          <w:rFonts w:ascii="Arial" w:hAnsi="Arial"/>
          <w:i w:val="0"/>
          <w:vertAlign w:val="subscript"/>
        </w:rPr>
        <w:t>t</w:t>
      </w:r>
      <w:r w:rsidRPr="00E77497">
        <w:t xml:space="preserve"> </w:t>
      </w:r>
    </w:p>
    <w:p w14:paraId="184C59FA" w14:textId="77777777" w:rsidR="00DE7B78" w:rsidRDefault="00DE7B78" w:rsidP="00DE7B78">
      <w:pPr>
        <w:pStyle w:val="Heading3"/>
      </w:pPr>
      <w:bookmarkStart w:id="3769" w:name="_Ref378164564"/>
      <w:bookmarkStart w:id="3770" w:name="_Ref378165916"/>
      <w:bookmarkStart w:id="3771" w:name="_Toc384481225"/>
      <w:bookmarkStart w:id="3772" w:name="_Toc370745583"/>
      <w:r w:rsidRPr="00E77497">
        <w:t>Directive Prologues and the Use Strict Directive</w:t>
      </w:r>
      <w:bookmarkEnd w:id="3769"/>
      <w:bookmarkEnd w:id="3770"/>
      <w:bookmarkEnd w:id="3771"/>
    </w:p>
    <w:p w14:paraId="442494E0" w14:textId="77777777" w:rsidR="00DE7B78" w:rsidRPr="00E77497" w:rsidRDefault="00DE7B78" w:rsidP="00DE7B78">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as the initial </w:t>
      </w:r>
      <w:r w:rsidRPr="00E77497">
        <w:rPr>
          <w:rFonts w:ascii="Times New Roman" w:hAnsi="Times New Roman"/>
          <w:i/>
        </w:rPr>
        <w:t>StatementListItem</w:t>
      </w:r>
      <w:r w:rsidRPr="00E77497">
        <w:t xml:space="preserve"> productions of a </w:t>
      </w:r>
      <w:r w:rsidRPr="00E77497">
        <w:rPr>
          <w:rFonts w:ascii="Times New Roman" w:hAnsi="Times New Roman"/>
          <w:i/>
        </w:rPr>
        <w:t>FunctionBody</w:t>
      </w:r>
      <w:r w:rsidRPr="00E77497">
        <w:t xml:space="preserve"> </w:t>
      </w:r>
      <w:r>
        <w:t xml:space="preserve">or a </w:t>
      </w:r>
      <w:r>
        <w:rPr>
          <w:rFonts w:ascii="Times New Roman" w:hAnsi="Times New Roman"/>
          <w:i/>
        </w:rPr>
        <w:t>Script</w:t>
      </w:r>
      <w:r w:rsidRPr="006F6653">
        <w:rPr>
          <w:rFonts w:ascii="Times New Roman" w:hAnsi="Times New Roman"/>
          <w:i/>
        </w:rPr>
        <w:t>Body</w:t>
      </w:r>
      <w:r>
        <w:t xml:space="preserve"> </w:t>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4A703309" w14:textId="77777777" w:rsidR="00DE7B78" w:rsidRPr="00E77497" w:rsidRDefault="00DE7B78" w:rsidP="00DE7B78">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4D62BC0E" w14:textId="77777777" w:rsidR="00DE7B78" w:rsidRPr="00E77497" w:rsidRDefault="00DE7B78" w:rsidP="00DE7B78">
      <w:r w:rsidRPr="00E77497">
        <w:t>A Directive Prologue may contain more than one Use Strict Directive. However, an implementation may issue a warning if this occurs.</w:t>
      </w:r>
    </w:p>
    <w:p w14:paraId="5FD5527B" w14:textId="77777777" w:rsidR="00DE7B78" w:rsidRPr="00E77497" w:rsidRDefault="00DE7B78" w:rsidP="00DE7B78">
      <w:pPr>
        <w:pStyle w:val="Note"/>
      </w:pPr>
      <w:r w:rsidRPr="00E77497">
        <w:lastRenderedPageBreak/>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w:t>
      </w:r>
      <w:r>
        <w:t>and</w:t>
      </w:r>
      <w:r w:rsidRPr="00E77497">
        <w:t xml:space="preserve"> which does not have a meaning defined by the implementation.</w:t>
      </w:r>
    </w:p>
    <w:p w14:paraId="15CA1A05" w14:textId="77777777" w:rsidR="00DE7B78" w:rsidRPr="00E77497" w:rsidRDefault="00DE7B78" w:rsidP="00DE7B78">
      <w:pPr>
        <w:pStyle w:val="Heading3"/>
        <w:rPr>
          <w:rFonts w:ascii="Helvetica" w:hAnsi="Helvetica"/>
        </w:rPr>
      </w:pPr>
      <w:bookmarkStart w:id="3773" w:name="_Toc384481226"/>
      <w:r w:rsidRPr="00E77497">
        <w:rPr>
          <w:rFonts w:ascii="Helvetica" w:hAnsi="Helvetica"/>
        </w:rPr>
        <w:t>Static Semantics:  Early Errors</w:t>
      </w:r>
      <w:bookmarkEnd w:id="3772"/>
      <w:bookmarkEnd w:id="3773"/>
    </w:p>
    <w:p w14:paraId="0554E36C" w14:textId="77777777" w:rsidR="00DE7B78" w:rsidRPr="00E77497"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r w:rsidRPr="00E77497">
        <w:rPr>
          <w:rFonts w:ascii="Times New Roman" w:hAnsi="Times New Roman"/>
          <w:i/>
        </w:rPr>
        <w:t>FunctionExpression</w:t>
      </w:r>
      <w:r w:rsidRPr="00E77497">
        <w:t xml:space="preserve"> </w:t>
      </w:r>
      <w:r w:rsidRPr="00E77497">
        <w:rPr>
          <w:b/>
        </w:rPr>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4A56327" w14:textId="77777777" w:rsidR="00DE7B78" w:rsidRDefault="00DE7B78" w:rsidP="00613655">
      <w:pPr>
        <w:pStyle w:val="ListParagraph"/>
        <w:numPr>
          <w:ilvl w:val="0"/>
          <w:numId w:val="796"/>
        </w:numPr>
      </w:pPr>
      <w:r>
        <w:t>I</w:t>
      </w:r>
      <w:r w:rsidRPr="009C202C">
        <w:t>f the source code matching this production is strict code</w:t>
      </w:r>
      <w:r>
        <w:t xml:space="preserve">, the Early Error rules for </w:t>
      </w:r>
      <w:r w:rsidRPr="008D7968">
        <w:rPr>
          <w:rFonts w:ascii="Times New Roman" w:hAnsi="Times New Roman"/>
          <w:i/>
        </w:rPr>
        <w:t xml:space="preserve">StrictFormalParameters </w:t>
      </w:r>
      <w:r w:rsidRPr="008D7968">
        <w:rPr>
          <w:b/>
        </w:rPr>
        <w:t>:</w:t>
      </w:r>
      <w:r w:rsidRPr="008D7968">
        <w:rPr>
          <w:rFonts w:ascii="Times New Roman" w:hAnsi="Times New Roman"/>
          <w:i/>
        </w:rPr>
        <w:t xml:space="preserve"> FormalParameters</w:t>
      </w:r>
      <w:r>
        <w:t xml:space="preserve"> are applied.</w:t>
      </w:r>
    </w:p>
    <w:p w14:paraId="77D99C7E" w14:textId="77777777" w:rsidR="00DE7B78" w:rsidRDefault="00DE7B78" w:rsidP="00613655">
      <w:pPr>
        <w:pStyle w:val="ListParagraph"/>
        <w:numPr>
          <w:ilvl w:val="0"/>
          <w:numId w:val="796"/>
        </w:numPr>
      </w:pPr>
      <w:r w:rsidRPr="00E77497">
        <w:t xml:space="preserve">It is a Syntax Error if </w:t>
      </w:r>
      <w:r>
        <w:t xml:space="preserve">IsSimpleParameterList of </w:t>
      </w:r>
      <w:r w:rsidRPr="008D7968">
        <w:rPr>
          <w:rFonts w:ascii="Times New Roman" w:hAnsi="Times New Roman"/>
          <w:i/>
        </w:rPr>
        <w:t>FormalParameters</w:t>
      </w:r>
      <w:r w:rsidRPr="00E77497">
        <w:t xml:space="preserve"> </w:t>
      </w:r>
      <w:r>
        <w:t xml:space="preserve">is </w:t>
      </w:r>
      <w:r w:rsidRPr="008D7968">
        <w:rPr>
          <w:rFonts w:ascii="Times New Roman" w:hAnsi="Times New Roman"/>
          <w:b/>
          <w:bCs/>
        </w:rPr>
        <w:t>false</w:t>
      </w:r>
      <w:r>
        <w:t xml:space="preserve"> and </w:t>
      </w:r>
      <w:r w:rsidRPr="00531CEF">
        <w:t>any</w:t>
      </w:r>
      <w:r w:rsidRPr="00E77497">
        <w:t xml:space="preserve"> element of the </w:t>
      </w:r>
      <w:r w:rsidRPr="008D7968">
        <w:rPr>
          <w:rFonts w:ascii="Times New Roman" w:hAnsi="Times New Roman"/>
        </w:rPr>
        <w:t>BoundNames</w:t>
      </w:r>
      <w:r w:rsidRPr="00E77497">
        <w:t xml:space="preserve"> of </w:t>
      </w:r>
      <w:r w:rsidRPr="008D7968">
        <w:rPr>
          <w:rFonts w:ascii="Times New Roman" w:hAnsi="Times New Roman"/>
          <w:i/>
        </w:rPr>
        <w:t>FormalParameters</w:t>
      </w:r>
      <w:r w:rsidRPr="00E77497">
        <w:t xml:space="preserve"> also occurs in the </w:t>
      </w:r>
      <w:r w:rsidRPr="008D7968">
        <w:rPr>
          <w:rFonts w:ascii="Times New Roman" w:hAnsi="Times New Roman"/>
        </w:rPr>
        <w:t>VarDeclaredNames</w:t>
      </w:r>
      <w:r w:rsidRPr="00E77497">
        <w:t xml:space="preserve"> of </w:t>
      </w:r>
      <w:r w:rsidRPr="008D7968">
        <w:rPr>
          <w:rFonts w:ascii="Times New Roman" w:hAnsi="Times New Roman"/>
          <w:i/>
        </w:rPr>
        <w:t>FunctionBody</w:t>
      </w:r>
      <w:r w:rsidRPr="00E77497">
        <w:t>.</w:t>
      </w:r>
    </w:p>
    <w:p w14:paraId="725578FE" w14:textId="77777777" w:rsidR="00DE7B78" w:rsidRDefault="00DE7B78" w:rsidP="00613655">
      <w:pPr>
        <w:pStyle w:val="ListParagraph"/>
        <w:numPr>
          <w:ilvl w:val="0"/>
          <w:numId w:val="796"/>
        </w:numPr>
      </w:pPr>
      <w:r w:rsidRPr="00E77497">
        <w:t xml:space="preserve">It is a Syntax Error if any element of the </w:t>
      </w:r>
      <w:r w:rsidRPr="008D7968">
        <w:rPr>
          <w:rFonts w:ascii="Times New Roman" w:hAnsi="Times New Roman"/>
        </w:rPr>
        <w:t>BoundNames</w:t>
      </w:r>
      <w:r w:rsidRPr="00E77497">
        <w:t xml:space="preserve"> of </w:t>
      </w:r>
      <w:r w:rsidRPr="008D7968">
        <w:rPr>
          <w:rFonts w:ascii="Times New Roman" w:hAnsi="Times New Roman"/>
          <w:i/>
        </w:rPr>
        <w:t>FormalParameters</w:t>
      </w:r>
      <w:r w:rsidRPr="00E77497">
        <w:t xml:space="preserve"> also occurs in the </w:t>
      </w:r>
      <w:r w:rsidRPr="008D7968">
        <w:rPr>
          <w:rFonts w:ascii="Times New Roman" w:hAnsi="Times New Roman"/>
        </w:rPr>
        <w:t>LexicallyDeclaredNames</w:t>
      </w:r>
      <w:r w:rsidRPr="00E77497">
        <w:t xml:space="preserve"> of </w:t>
      </w:r>
      <w:r w:rsidRPr="008D7968">
        <w:rPr>
          <w:rFonts w:ascii="Times New Roman" w:hAnsi="Times New Roman"/>
          <w:i/>
        </w:rPr>
        <w:t>FunctionBody</w:t>
      </w:r>
      <w:r w:rsidRPr="00E77497">
        <w:t>.</w:t>
      </w:r>
    </w:p>
    <w:p w14:paraId="540FA5C7" w14:textId="77777777" w:rsidR="00DE7B78" w:rsidRPr="00E77497" w:rsidRDefault="00DE7B78" w:rsidP="00DE7B78">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does not include identifiers bound using var or function declarations. Simple parameter lists bind identifiers as VarDeclaredNames.  Parameter lists that contain destructuring patterns, default value initializers, or a rest parameter bind identifiers as LexicallyDeclaredNames. </w:t>
      </w:r>
    </w:p>
    <w:p w14:paraId="7757A6B8" w14:textId="77777777" w:rsidR="00DE7B78" w:rsidRPr="00E77497" w:rsidRDefault="00DE7B78" w:rsidP="00DE7B78">
      <w:pPr>
        <w:spacing w:after="120"/>
      </w:pP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14:paraId="78A3E277" w14:textId="77777777" w:rsidR="00DE7B78" w:rsidRPr="006B6D0A" w:rsidRDefault="00DE7B78" w:rsidP="00613655">
      <w:pPr>
        <w:pStyle w:val="ListParagraph"/>
        <w:numPr>
          <w:ilvl w:val="0"/>
          <w:numId w:val="796"/>
        </w:numPr>
      </w:pPr>
      <w:r w:rsidRPr="009C202C">
        <w:t xml:space="preserve">It is a Syntax Error if </w:t>
      </w:r>
      <w:r w:rsidRPr="008D7968">
        <w:rPr>
          <w:rFonts w:ascii="Times New Roman" w:eastAsia="Times New Roman" w:hAnsi="Times New Roman"/>
          <w:spacing w:val="6"/>
        </w:rPr>
        <w:t xml:space="preserve">BoundNames of </w:t>
      </w:r>
      <w:r w:rsidRPr="00675B74">
        <w:rPr>
          <w:rStyle w:val="bnf"/>
        </w:rPr>
        <w:t>Formal</w:t>
      </w:r>
      <w:r>
        <w:rPr>
          <w:rStyle w:val="bnf"/>
        </w:rPr>
        <w:t>Parameters</w:t>
      </w:r>
      <w:r w:rsidRPr="00E77497">
        <w:t xml:space="preserve"> contains any duplicate elements</w:t>
      </w:r>
      <w:r w:rsidRPr="006B6D0A">
        <w:t>.</w:t>
      </w:r>
    </w:p>
    <w:p w14:paraId="4233F8B9" w14:textId="77777777" w:rsidR="00DE7B78" w:rsidRPr="00E77497" w:rsidRDefault="00DE7B78" w:rsidP="00DE7B78">
      <w:pPr>
        <w:spacing w:after="120"/>
      </w:pPr>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14:paraId="5ED9B708" w14:textId="77777777" w:rsidR="00DE7B78" w:rsidRPr="006B6D0A" w:rsidRDefault="00DE7B78" w:rsidP="00613655">
      <w:pPr>
        <w:pStyle w:val="ListParagraph"/>
        <w:numPr>
          <w:ilvl w:val="0"/>
          <w:numId w:val="796"/>
        </w:numPr>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14:paraId="614FA856" w14:textId="77777777" w:rsidR="00DE7B78" w:rsidRPr="00E77497" w:rsidRDefault="00DE7B78" w:rsidP="00DE7B78">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and generator functions that have simple parameter lists.</w:t>
      </w:r>
    </w:p>
    <w:p w14:paraId="47F9E3CD" w14:textId="77777777" w:rsidR="00DE7B78" w:rsidRPr="00E77497" w:rsidRDefault="00DE7B78" w:rsidP="00DE7B78">
      <w:pPr>
        <w:keepNext/>
        <w:spacing w:after="120"/>
      </w:pPr>
      <w:r w:rsidRPr="00E77497">
        <w:rPr>
          <w:rFonts w:ascii="Times New Roman" w:hAnsi="Times New Roman"/>
          <w:i/>
        </w:rPr>
        <w:t>Function</w:t>
      </w:r>
      <w:r>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14:paraId="58A51347" w14:textId="77777777" w:rsidR="00DE7B78" w:rsidRPr="00E77497" w:rsidRDefault="00DE7B78" w:rsidP="00613655">
      <w:pPr>
        <w:pStyle w:val="ListParagraph"/>
        <w:numPr>
          <w:ilvl w:val="0"/>
          <w:numId w:val="796"/>
        </w:numPr>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t>i</w:t>
      </w:r>
      <w:r w:rsidRPr="00E77497">
        <w:t>es.</w:t>
      </w:r>
    </w:p>
    <w:p w14:paraId="4FE16289" w14:textId="77777777" w:rsidR="00DE7B78" w:rsidRPr="00E77497" w:rsidRDefault="00DE7B78" w:rsidP="00613655">
      <w:pPr>
        <w:pStyle w:val="ListParagraph"/>
        <w:numPr>
          <w:ilvl w:val="0"/>
          <w:numId w:val="796"/>
        </w:numPr>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148DF026" w14:textId="77777777" w:rsidR="00DE7B78" w:rsidRPr="00E77497" w:rsidRDefault="00DE7B78" w:rsidP="00DE7B78">
      <w:pPr>
        <w:pStyle w:val="Heading3"/>
      </w:pPr>
      <w:bookmarkStart w:id="3774" w:name="_Toc371581833"/>
      <w:bookmarkStart w:id="3775" w:name="_Toc371581834"/>
      <w:bookmarkStart w:id="3776" w:name="_Ref367714847"/>
      <w:bookmarkStart w:id="3777" w:name="_Toc370745584"/>
      <w:bookmarkStart w:id="3778" w:name="_Toc384481227"/>
      <w:bookmarkEnd w:id="3774"/>
      <w:bookmarkEnd w:id="3775"/>
      <w:r w:rsidRPr="00E77497">
        <w:t xml:space="preserve">Static Semantics:  </w:t>
      </w:r>
      <w:r w:rsidRPr="00E77497">
        <w:rPr>
          <w:lang w:eastAsia="en-US"/>
        </w:rPr>
        <w:t>BoundNames</w:t>
      </w:r>
      <w:bookmarkEnd w:id="3776"/>
      <w:bookmarkEnd w:id="3777"/>
      <w:bookmarkEnd w:id="3778"/>
    </w:p>
    <w:p w14:paraId="24429522" w14:textId="16072B4F"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295FFD17"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627D169F" w14:textId="77777777" w:rsidR="00DE7B78" w:rsidRPr="00E77497" w:rsidRDefault="00DE7B78" w:rsidP="00613655">
      <w:pPr>
        <w:pStyle w:val="Alg4"/>
        <w:numPr>
          <w:ilvl w:val="0"/>
          <w:numId w:val="795"/>
        </w:numPr>
        <w:spacing w:after="220"/>
      </w:pPr>
      <w:r w:rsidRPr="00E77497">
        <w:t xml:space="preserve">Return the BoundNames of </w:t>
      </w:r>
      <w:r w:rsidRPr="00E77497">
        <w:rPr>
          <w:i/>
        </w:rPr>
        <w:t>BindingIdentifier</w:t>
      </w:r>
      <w:r w:rsidRPr="00E77497">
        <w:t>.</w:t>
      </w:r>
    </w:p>
    <w:p w14:paraId="73D9C599"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047E77BF" w14:textId="77777777" w:rsidR="00DE7B78" w:rsidRPr="00E77497" w:rsidRDefault="00DE7B78" w:rsidP="00613655">
      <w:pPr>
        <w:pStyle w:val="Alg4"/>
        <w:numPr>
          <w:ilvl w:val="0"/>
          <w:numId w:val="658"/>
        </w:numPr>
        <w:spacing w:after="220"/>
      </w:pPr>
      <w:r w:rsidRPr="00E77497">
        <w:t>Return an empty List.</w:t>
      </w:r>
    </w:p>
    <w:p w14:paraId="02C482ED" w14:textId="77777777" w:rsidR="00DE7B78" w:rsidRPr="00675B74" w:rsidRDefault="00DE7B78" w:rsidP="00DE7B78">
      <w:pPr>
        <w:pStyle w:val="SyntaxRule"/>
        <w:spacing w:after="120"/>
      </w:pPr>
      <w:r w:rsidRPr="00E77497">
        <w:lastRenderedPageBreak/>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47DF7BD7" w14:textId="77777777" w:rsidR="00DE7B78" w:rsidRPr="00E77497" w:rsidRDefault="00DE7B78" w:rsidP="00613655">
      <w:pPr>
        <w:pStyle w:val="Alg4"/>
        <w:numPr>
          <w:ilvl w:val="0"/>
          <w:numId w:val="659"/>
        </w:numPr>
        <w:spacing w:after="220"/>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14:paraId="639EB45B" w14:textId="77777777" w:rsidR="00DE7B78" w:rsidRPr="00E77497" w:rsidRDefault="00DE7B78" w:rsidP="00613655">
      <w:pPr>
        <w:pStyle w:val="Alg4"/>
        <w:numPr>
          <w:ilvl w:val="0"/>
          <w:numId w:val="659"/>
        </w:numPr>
        <w:spacing w:after="220"/>
      </w:pPr>
      <w:r w:rsidRPr="00E77497">
        <w:t xml:space="preserve">Append to </w:t>
      </w:r>
      <w:r w:rsidRPr="00E77497">
        <w:rPr>
          <w:i/>
        </w:rPr>
        <w:t>names</w:t>
      </w:r>
      <w:r w:rsidRPr="00E77497">
        <w:t xml:space="preserve"> the </w:t>
      </w:r>
      <w:r w:rsidRPr="004418C4">
        <w:t xml:space="preserve">BoundNames of </w:t>
      </w:r>
      <w:r w:rsidRPr="00954547">
        <w:rPr>
          <w:i/>
        </w:rPr>
        <w:t>FunctionRestParameter</w:t>
      </w:r>
      <w:r w:rsidRPr="00675B74">
        <w:rPr>
          <w:rStyle w:val="bnf"/>
        </w:rPr>
        <w:t>.</w:t>
      </w:r>
    </w:p>
    <w:p w14:paraId="5A7A0250" w14:textId="77777777" w:rsidR="00DE7B78" w:rsidRPr="00E77497" w:rsidRDefault="00DE7B78" w:rsidP="00613655">
      <w:pPr>
        <w:pStyle w:val="Alg4"/>
        <w:numPr>
          <w:ilvl w:val="0"/>
          <w:numId w:val="659"/>
        </w:numPr>
        <w:spacing w:after="220"/>
      </w:pPr>
      <w:r w:rsidRPr="00E77497">
        <w:t xml:space="preserve">Return </w:t>
      </w:r>
      <w:r w:rsidRPr="00E77497">
        <w:rPr>
          <w:i/>
        </w:rPr>
        <w:t>names</w:t>
      </w:r>
      <w:r w:rsidRPr="00E77497">
        <w:t>.</w:t>
      </w:r>
    </w:p>
    <w:p w14:paraId="15B7AF8D"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42D66AB2" w14:textId="77777777" w:rsidR="00DE7B78" w:rsidRPr="00E77497" w:rsidRDefault="00DE7B78" w:rsidP="00613655">
      <w:pPr>
        <w:pStyle w:val="Alg4"/>
        <w:numPr>
          <w:ilvl w:val="0"/>
          <w:numId w:val="660"/>
        </w:numPr>
        <w:spacing w:after="220"/>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14:paraId="36C80A87" w14:textId="77777777" w:rsidR="00DE7B78" w:rsidRPr="00E77497" w:rsidRDefault="00DE7B78" w:rsidP="00613655">
      <w:pPr>
        <w:pStyle w:val="Alg4"/>
        <w:numPr>
          <w:ilvl w:val="0"/>
          <w:numId w:val="660"/>
        </w:numPr>
        <w:spacing w:after="220"/>
      </w:pPr>
      <w:r w:rsidRPr="00E77497">
        <w:t xml:space="preserve">Append to </w:t>
      </w:r>
      <w:r w:rsidRPr="00E77497">
        <w:rPr>
          <w:i/>
        </w:rPr>
        <w:t>names</w:t>
      </w:r>
      <w:r w:rsidRPr="00E77497">
        <w:t xml:space="preserve"> the elements of BoundNames of </w:t>
      </w:r>
      <w:r w:rsidRPr="00E77497">
        <w:rPr>
          <w:rStyle w:val="bnf"/>
        </w:rPr>
        <w:t>FormalParameter.</w:t>
      </w:r>
    </w:p>
    <w:p w14:paraId="3348AB0B" w14:textId="77777777" w:rsidR="00DE7B78" w:rsidRPr="00E77497" w:rsidRDefault="00DE7B78" w:rsidP="00613655">
      <w:pPr>
        <w:pStyle w:val="Alg4"/>
        <w:numPr>
          <w:ilvl w:val="0"/>
          <w:numId w:val="660"/>
        </w:numPr>
        <w:spacing w:after="220"/>
      </w:pPr>
      <w:r w:rsidRPr="00E77497">
        <w:t xml:space="preserve">Return </w:t>
      </w:r>
      <w:r w:rsidRPr="00E77497">
        <w:rPr>
          <w:i/>
        </w:rPr>
        <w:t>names</w:t>
      </w:r>
      <w:r w:rsidRPr="00E77497">
        <w:t>.</w:t>
      </w:r>
    </w:p>
    <w:p w14:paraId="05D6A236" w14:textId="77777777" w:rsidR="00DE7B78" w:rsidRPr="00E77497" w:rsidRDefault="00DE7B78" w:rsidP="00DE7B78">
      <w:pPr>
        <w:pStyle w:val="Heading3"/>
      </w:pPr>
      <w:bookmarkStart w:id="3779" w:name="_Ref366747171"/>
      <w:bookmarkStart w:id="3780" w:name="_Toc370745585"/>
      <w:bookmarkStart w:id="3781" w:name="_Toc384481228"/>
      <w:r w:rsidRPr="00E77497">
        <w:t xml:space="preserve">Static Semantics:  </w:t>
      </w:r>
      <w:r>
        <w:rPr>
          <w:lang w:eastAsia="en-US"/>
        </w:rPr>
        <w:t>Contains</w:t>
      </w:r>
      <w:bookmarkEnd w:id="3779"/>
      <w:bookmarkEnd w:id="3780"/>
      <w:bookmarkEnd w:id="3781"/>
    </w:p>
    <w:p w14:paraId="1619A399"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70A5DDF9" w14:textId="469F4991"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26419EE8"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E79F117" w14:textId="77777777" w:rsidR="00DE7B78" w:rsidRPr="00E77497" w:rsidRDefault="00DE7B78" w:rsidP="00613655">
      <w:pPr>
        <w:pStyle w:val="Alg4"/>
        <w:numPr>
          <w:ilvl w:val="0"/>
          <w:numId w:val="661"/>
        </w:numPr>
        <w:spacing w:after="220"/>
      </w:pPr>
      <w:r w:rsidRPr="00E77497">
        <w:t xml:space="preserve">Return </w:t>
      </w:r>
      <w:r w:rsidRPr="00AA7F77">
        <w:rPr>
          <w:b/>
        </w:rPr>
        <w:t>false</w:t>
      </w:r>
      <w:r>
        <w:t>.</w:t>
      </w:r>
    </w:p>
    <w:p w14:paraId="6722CBC8" w14:textId="77777777" w:rsidR="00DE7B78" w:rsidRPr="00E77497" w:rsidRDefault="00DE7B78" w:rsidP="00DE7B7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CF09BFC" w14:textId="77777777" w:rsidR="00DE7B78" w:rsidRPr="00E77497" w:rsidRDefault="00DE7B78" w:rsidP="00613655">
      <w:pPr>
        <w:pStyle w:val="Alg4"/>
        <w:numPr>
          <w:ilvl w:val="0"/>
          <w:numId w:val="662"/>
        </w:numPr>
        <w:spacing w:after="220"/>
      </w:pPr>
      <w:r w:rsidRPr="00E77497">
        <w:t xml:space="preserve">Return </w:t>
      </w:r>
      <w:r w:rsidRPr="00AA7F77">
        <w:rPr>
          <w:b/>
        </w:rPr>
        <w:t>false</w:t>
      </w:r>
      <w:r>
        <w:t>.</w:t>
      </w:r>
    </w:p>
    <w:p w14:paraId="759CF4B3" w14:textId="77777777" w:rsidR="00DE7B78" w:rsidRDefault="00DE7B78" w:rsidP="00DE7B78">
      <w:pPr>
        <w:pStyle w:val="Note"/>
      </w:pPr>
      <w:r>
        <w:t>NOTE</w:t>
      </w:r>
      <w:r>
        <w:tab/>
        <w:t>Static semantic rules that depend upon substructure generally do not look into function definitions.</w:t>
      </w:r>
    </w:p>
    <w:p w14:paraId="21647549" w14:textId="77777777" w:rsidR="00DE7B78" w:rsidRPr="00E77497" w:rsidRDefault="00DE7B78" w:rsidP="00DE7B78">
      <w:pPr>
        <w:pStyle w:val="Heading3"/>
      </w:pPr>
      <w:bookmarkStart w:id="3782" w:name="_Ref383078857"/>
      <w:bookmarkStart w:id="3783" w:name="_Toc384481229"/>
      <w:bookmarkStart w:id="3784" w:name="_Ref368036138"/>
      <w:bookmarkStart w:id="3785" w:name="_Toc370745586"/>
      <w:r w:rsidRPr="00E77497">
        <w:t xml:space="preserve">Static Semantics:  </w:t>
      </w:r>
      <w:r>
        <w:rPr>
          <w:lang w:eastAsia="en-US"/>
        </w:rPr>
        <w:t>ContainsExpression</w:t>
      </w:r>
      <w:bookmarkEnd w:id="3782"/>
      <w:bookmarkEnd w:id="3783"/>
    </w:p>
    <w:p w14:paraId="25F4278B" w14:textId="1B02759C" w:rsidR="00DE7B78" w:rsidRPr="00F742D3" w:rsidRDefault="00DE7B78" w:rsidP="00DE7B78">
      <w:r>
        <w:t xml:space="preserve">See also: </w:t>
      </w:r>
      <w:r w:rsidR="00BF4360">
        <w:fldChar w:fldCharType="begin"/>
      </w:r>
      <w:r w:rsidR="00BF4360">
        <w:instrText xml:space="preserve"> REF _Ref384309151 \r \h </w:instrText>
      </w:r>
      <w:r w:rsidR="00BF4360">
        <w:fldChar w:fldCharType="separate"/>
      </w:r>
      <w:r w:rsidR="00281431">
        <w:t>13.2.3.2</w:t>
      </w:r>
      <w:r w:rsidR="00BF4360">
        <w:fldChar w:fldCharType="end"/>
      </w:r>
      <w:r>
        <w:t xml:space="preserve">, </w:t>
      </w:r>
      <w:r w:rsidR="00BF4360">
        <w:fldChar w:fldCharType="begin"/>
      </w:r>
      <w:r w:rsidR="00BF4360">
        <w:instrText xml:space="preserve"> REF _Ref383078767 \r \h </w:instrText>
      </w:r>
      <w:r w:rsidR="00BF4360">
        <w:fldChar w:fldCharType="separate"/>
      </w:r>
      <w:r w:rsidR="00281431">
        <w:t>14.2.4</w:t>
      </w:r>
      <w:r w:rsidR="00BF4360">
        <w:fldChar w:fldCharType="end"/>
      </w:r>
      <w:r>
        <w:t>.</w:t>
      </w:r>
    </w:p>
    <w:p w14:paraId="229DD7EA"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1C70EC60" w14:textId="77777777" w:rsidR="00DE7B78" w:rsidRPr="00E77497" w:rsidRDefault="00DE7B78" w:rsidP="00613655">
      <w:pPr>
        <w:pStyle w:val="Alg4"/>
        <w:numPr>
          <w:ilvl w:val="0"/>
          <w:numId w:val="671"/>
        </w:numPr>
        <w:spacing w:after="220"/>
      </w:pPr>
      <w:r w:rsidRPr="00E77497">
        <w:t xml:space="preserve">Return </w:t>
      </w:r>
      <w:r>
        <w:rPr>
          <w:b/>
          <w:bCs/>
        </w:rPr>
        <w:t>false</w:t>
      </w:r>
      <w:r w:rsidRPr="00E77497">
        <w:t>.</w:t>
      </w:r>
    </w:p>
    <w:p w14:paraId="3328D37A"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4418C4">
        <w:t>Function</w:t>
      </w:r>
      <w:r>
        <w:t>RestParameter</w:t>
      </w:r>
    </w:p>
    <w:p w14:paraId="4045B66D" w14:textId="77777777" w:rsidR="00DE7B78" w:rsidRPr="00E77497" w:rsidRDefault="00DE7B78" w:rsidP="00613655">
      <w:pPr>
        <w:pStyle w:val="Alg4"/>
        <w:numPr>
          <w:ilvl w:val="0"/>
          <w:numId w:val="672"/>
        </w:numPr>
        <w:spacing w:after="220"/>
      </w:pPr>
      <w:r w:rsidRPr="00E77497">
        <w:t xml:space="preserve">Return </w:t>
      </w:r>
      <w:r w:rsidRPr="00B97AD5">
        <w:rPr>
          <w:b/>
          <w:bCs/>
          <w:iCs/>
        </w:rPr>
        <w:t>false</w:t>
      </w:r>
      <w:r w:rsidRPr="00E77497">
        <w:t>.</w:t>
      </w:r>
    </w:p>
    <w:p w14:paraId="4D745BE6"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03F65A67" w14:textId="77777777" w:rsidR="00DE7B78" w:rsidRPr="00E77497" w:rsidRDefault="00DE7B78" w:rsidP="00613655">
      <w:pPr>
        <w:pStyle w:val="Alg4"/>
        <w:numPr>
          <w:ilvl w:val="0"/>
          <w:numId w:val="673"/>
        </w:numPr>
        <w:spacing w:after="220"/>
      </w:pPr>
      <w:r w:rsidRPr="00E77497">
        <w:t>Return</w:t>
      </w:r>
      <w:r>
        <w:rPr>
          <w:bCs/>
          <w:iCs/>
        </w:rPr>
        <w:t xml:space="preserve"> ContainsExpression of </w:t>
      </w:r>
      <w:r>
        <w:rPr>
          <w:bCs/>
          <w:i/>
          <w:iCs/>
        </w:rPr>
        <w:t>FormalsList</w:t>
      </w:r>
      <w:r w:rsidRPr="00E77497">
        <w:t>.</w:t>
      </w:r>
    </w:p>
    <w:p w14:paraId="1CF6DEB6"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45CAB5EC" w14:textId="77777777" w:rsidR="00DE7B78" w:rsidRPr="00E77497" w:rsidRDefault="00DE7B78" w:rsidP="00613655">
      <w:pPr>
        <w:pStyle w:val="Alg4"/>
        <w:numPr>
          <w:ilvl w:val="0"/>
          <w:numId w:val="668"/>
        </w:numPr>
        <w:spacing w:after="220"/>
      </w:pPr>
      <w:r w:rsidRPr="00E77497">
        <w:t xml:space="preserve">If </w:t>
      </w:r>
      <w:r>
        <w:rPr>
          <w:bCs/>
          <w:iCs/>
        </w:rPr>
        <w:t xml:space="preserve">ContainsExpression </w:t>
      </w:r>
      <w:r w:rsidRPr="00E77497">
        <w:t xml:space="preserve">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0CB1F55B" w14:textId="77777777" w:rsidR="00DE7B78" w:rsidRPr="00E77497" w:rsidRDefault="00DE7B78" w:rsidP="00613655">
      <w:pPr>
        <w:pStyle w:val="Alg4"/>
        <w:numPr>
          <w:ilvl w:val="0"/>
          <w:numId w:val="668"/>
        </w:numPr>
        <w:spacing w:after="220"/>
      </w:pPr>
      <w:r w:rsidRPr="00E77497">
        <w:t xml:space="preserve">Return </w:t>
      </w:r>
      <w:r>
        <w:rPr>
          <w:bCs/>
          <w:iCs/>
        </w:rPr>
        <w:t xml:space="preserve">ContainsExpression </w:t>
      </w:r>
      <w:r w:rsidRPr="00E77497">
        <w:t xml:space="preserve">of </w:t>
      </w:r>
      <w:r w:rsidRPr="00E77497">
        <w:rPr>
          <w:rStyle w:val="bnf"/>
        </w:rPr>
        <w:t>FormalParameter</w:t>
      </w:r>
      <w:r w:rsidRPr="00E77497">
        <w:t>.</w:t>
      </w:r>
    </w:p>
    <w:p w14:paraId="221E56A3" w14:textId="77777777" w:rsidR="00DE7B78" w:rsidRPr="00E77497" w:rsidRDefault="00DE7B78" w:rsidP="00DE7B78">
      <w:pPr>
        <w:pStyle w:val="Heading3"/>
      </w:pPr>
      <w:bookmarkStart w:id="3786" w:name="_Toc384481230"/>
      <w:r w:rsidRPr="00E77497">
        <w:t xml:space="preserve">Static Semantics:  </w:t>
      </w:r>
      <w:r w:rsidRPr="00E77497">
        <w:rPr>
          <w:lang w:eastAsia="en-US"/>
        </w:rPr>
        <w:t>ExpectedArgumentCount</w:t>
      </w:r>
      <w:bookmarkEnd w:id="3784"/>
      <w:bookmarkEnd w:id="3785"/>
      <w:bookmarkEnd w:id="3786"/>
    </w:p>
    <w:p w14:paraId="00EE75FF" w14:textId="4866B36B" w:rsidR="00DE7B78" w:rsidRPr="00F742D3" w:rsidRDefault="00DE7B78" w:rsidP="00DE7B78">
      <w:r>
        <w:t xml:space="preserve">See also: </w:t>
      </w:r>
      <w:r>
        <w:fldChar w:fldCharType="begin"/>
      </w:r>
      <w:r>
        <w:instrText xml:space="preserve"> REF _Ref368036022 \r \h </w:instrText>
      </w:r>
      <w:r>
        <w:fldChar w:fldCharType="separate"/>
      </w:r>
      <w:r w:rsidR="00281431">
        <w:t>14.2.6</w:t>
      </w:r>
      <w:r>
        <w:fldChar w:fldCharType="end"/>
      </w:r>
      <w:r>
        <w:t xml:space="preserve">, </w:t>
      </w:r>
      <w:r>
        <w:fldChar w:fldCharType="begin"/>
      </w:r>
      <w:r>
        <w:instrText xml:space="preserve"> REF _Ref368036092 \r \h </w:instrText>
      </w:r>
      <w:r>
        <w:fldChar w:fldCharType="separate"/>
      </w:r>
      <w:r w:rsidR="00281431">
        <w:t>14.3.2</w:t>
      </w:r>
      <w:r>
        <w:fldChar w:fldCharType="end"/>
      </w:r>
      <w:r>
        <w:t>.</w:t>
      </w:r>
    </w:p>
    <w:p w14:paraId="573175C0"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14:paraId="1F7F36D9" w14:textId="77777777" w:rsidR="00DE7B78" w:rsidRPr="00E77497" w:rsidRDefault="00DE7B78" w:rsidP="00613655">
      <w:pPr>
        <w:pStyle w:val="Alg4"/>
        <w:numPr>
          <w:ilvl w:val="0"/>
          <w:numId w:val="663"/>
        </w:numPr>
        <w:spacing w:after="220"/>
      </w:pPr>
      <w:r w:rsidRPr="00E77497">
        <w:t>Return 0.</w:t>
      </w:r>
    </w:p>
    <w:p w14:paraId="6E67D794" w14:textId="77777777" w:rsidR="00DE7B78" w:rsidRPr="00675B74" w:rsidRDefault="00DE7B78" w:rsidP="00DE7B78">
      <w:pPr>
        <w:pStyle w:val="SyntaxRule"/>
        <w:spacing w:after="120"/>
      </w:pPr>
      <w:r w:rsidRPr="00E77497">
        <w:lastRenderedPageBreak/>
        <w:t xml:space="preserve">FormalParameterList </w:t>
      </w:r>
      <w:r w:rsidRPr="00E77497">
        <w:rPr>
          <w:rFonts w:ascii="Arial" w:hAnsi="Arial"/>
          <w:b/>
          <w:i w:val="0"/>
        </w:rPr>
        <w:t>:</w:t>
      </w:r>
      <w:r w:rsidRPr="00E77497" w:rsidDel="001E463E">
        <w:t xml:space="preserve"> </w:t>
      </w:r>
      <w:r w:rsidRPr="004418C4">
        <w:t>Function</w:t>
      </w:r>
      <w:r>
        <w:t>RestParameter</w:t>
      </w:r>
    </w:p>
    <w:p w14:paraId="20C6442D" w14:textId="77777777" w:rsidR="00DE7B78" w:rsidRPr="00E77497" w:rsidRDefault="00DE7B78" w:rsidP="00613655">
      <w:pPr>
        <w:pStyle w:val="Alg4"/>
        <w:numPr>
          <w:ilvl w:val="0"/>
          <w:numId w:val="664"/>
        </w:numPr>
        <w:spacing w:after="220"/>
      </w:pPr>
      <w:r w:rsidRPr="00E77497">
        <w:t>Return 0.</w:t>
      </w:r>
    </w:p>
    <w:p w14:paraId="71322C1D"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w:t>
      </w:r>
      <w:r>
        <w:rPr>
          <w:rFonts w:ascii="Arial" w:hAnsi="Arial"/>
          <w:b/>
          <w:i w:val="0"/>
        </w:rPr>
        <w:t xml:space="preserve"> </w:t>
      </w:r>
      <w:r w:rsidRPr="00E77497">
        <w:t>FormalsList</w:t>
      </w:r>
      <w:r>
        <w:t xml:space="preserve"> </w:t>
      </w:r>
      <w:r w:rsidRPr="00675B74">
        <w:rPr>
          <w:rFonts w:ascii="Courier New" w:hAnsi="Courier New"/>
          <w:b/>
        </w:rPr>
        <w:t xml:space="preserve">, </w:t>
      </w:r>
      <w:r w:rsidRPr="004418C4">
        <w:t>Function</w:t>
      </w:r>
      <w:r>
        <w:t>RestParameter</w:t>
      </w:r>
    </w:p>
    <w:p w14:paraId="2CD35676" w14:textId="77777777" w:rsidR="00DE7B78" w:rsidRPr="00E77497" w:rsidRDefault="00DE7B78" w:rsidP="00613655">
      <w:pPr>
        <w:pStyle w:val="Alg4"/>
        <w:numPr>
          <w:ilvl w:val="0"/>
          <w:numId w:val="665"/>
        </w:numPr>
        <w:spacing w:after="120"/>
      </w:pPr>
      <w:r w:rsidRPr="00E77497">
        <w:t xml:space="preserve">Return the ExpectedArgumentCount of </w:t>
      </w:r>
      <w:r w:rsidRPr="00E77497">
        <w:rPr>
          <w:rStyle w:val="bnf"/>
        </w:rPr>
        <w:t>FormalsList</w:t>
      </w:r>
      <w:r w:rsidRPr="00E77497">
        <w:t>.</w:t>
      </w:r>
    </w:p>
    <w:p w14:paraId="42A8C582" w14:textId="77777777" w:rsidR="00DE7B78" w:rsidRPr="00E77497" w:rsidRDefault="00DE7B78" w:rsidP="00DE7B78">
      <w:pPr>
        <w:pStyle w:val="NoteAfter"/>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w:t>
      </w:r>
      <w:r>
        <w:t>nitializ</w:t>
      </w:r>
      <w:r w:rsidRPr="00E77497">
        <w:t>er.</w:t>
      </w:r>
      <w:r w:rsidRPr="00FE5F37">
        <w:t xml:space="preserve"> </w:t>
      </w:r>
      <w:r>
        <w:t xml:space="preserve">A </w:t>
      </w:r>
      <w:r w:rsidRPr="00FE5F37">
        <w:rPr>
          <w:rFonts w:ascii="Times New Roman" w:hAnsi="Times New Roman"/>
          <w:i/>
        </w:rPr>
        <w:t>FormalParameter</w:t>
      </w:r>
      <w:r w:rsidRPr="00E77497">
        <w:t xml:space="preserve"> </w:t>
      </w:r>
      <w:r>
        <w:t xml:space="preserve">without an initializer is allowed after the first parameter with an initializer but such parameters are considered to be optional with </w:t>
      </w:r>
      <w:r w:rsidRPr="00FE5F37">
        <w:rPr>
          <w:rFonts w:ascii="Times New Roman" w:hAnsi="Times New Roman"/>
          <w:b/>
        </w:rPr>
        <w:t>undefined</w:t>
      </w:r>
      <w:r>
        <w:t xml:space="preserve"> as their default value.</w:t>
      </w:r>
    </w:p>
    <w:p w14:paraId="5FADE17E"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2CB093BD" w14:textId="77777777" w:rsidR="00DE7B78" w:rsidRPr="00E77497" w:rsidRDefault="00DE7B78" w:rsidP="00613655">
      <w:pPr>
        <w:pStyle w:val="Alg4"/>
        <w:numPr>
          <w:ilvl w:val="0"/>
          <w:numId w:val="666"/>
        </w:numPr>
        <w:spacing w:after="220"/>
      </w:pPr>
      <w:r w:rsidRPr="00E77497">
        <w:t>If HasI</w:t>
      </w:r>
      <w:r>
        <w:t>nitializ</w:t>
      </w:r>
      <w:r w:rsidRPr="00E77497">
        <w:t xml:space="preserve">er of </w:t>
      </w:r>
      <w:r w:rsidRPr="00E77497">
        <w:rPr>
          <w:rStyle w:val="bnf"/>
        </w:rPr>
        <w:t>FormalParameter</w:t>
      </w:r>
      <w:r w:rsidRPr="00E77497">
        <w:rPr>
          <w:rStyle w:val="bnf"/>
          <w:rFonts w:ascii="Arial" w:hAnsi="Arial" w:cs="Arial"/>
          <w:vertAlign w:val="subscript"/>
        </w:rPr>
        <w:t xml:space="preserve"> </w:t>
      </w:r>
      <w:r w:rsidRPr="00E77497">
        <w:t xml:space="preserve"> is </w:t>
      </w:r>
      <w:r>
        <w:rPr>
          <w:b/>
        </w:rPr>
        <w:t>true</w:t>
      </w:r>
      <w:r w:rsidRPr="00E77497">
        <w:t xml:space="preserve"> return 0</w:t>
      </w:r>
    </w:p>
    <w:p w14:paraId="0D2081E5" w14:textId="77777777" w:rsidR="00DE7B78" w:rsidRPr="00E77497" w:rsidRDefault="00DE7B78" w:rsidP="00613655">
      <w:pPr>
        <w:pStyle w:val="Alg4"/>
        <w:numPr>
          <w:ilvl w:val="0"/>
          <w:numId w:val="666"/>
        </w:numPr>
        <w:spacing w:after="220"/>
      </w:pPr>
      <w:r w:rsidRPr="00E77497">
        <w:t>Return 1.</w:t>
      </w:r>
    </w:p>
    <w:p w14:paraId="3323E591"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032AA812" w14:textId="77777777" w:rsidR="00DE7B78" w:rsidRPr="00E77497" w:rsidRDefault="00DE7B78" w:rsidP="00613655">
      <w:pPr>
        <w:pStyle w:val="Alg4"/>
        <w:numPr>
          <w:ilvl w:val="0"/>
          <w:numId w:val="667"/>
        </w:numPr>
        <w:spacing w:after="220"/>
      </w:pPr>
      <w:r w:rsidRPr="00E77497">
        <w:t xml:space="preserve">Let </w:t>
      </w:r>
      <w:r w:rsidRPr="00E77497">
        <w:rPr>
          <w:i/>
        </w:rPr>
        <w:t>count</w:t>
      </w:r>
      <w:r w:rsidRPr="00E77497">
        <w:t xml:space="preserve"> be the ExpectedArgumentCount of </w:t>
      </w:r>
      <w:r w:rsidRPr="00E77497">
        <w:rPr>
          <w:rStyle w:val="bnf"/>
        </w:rPr>
        <w:t>FormalsList.</w:t>
      </w:r>
    </w:p>
    <w:p w14:paraId="167E7D74" w14:textId="77777777" w:rsidR="00DE7B78" w:rsidRPr="00E77497" w:rsidRDefault="00DE7B78" w:rsidP="00613655">
      <w:pPr>
        <w:pStyle w:val="Alg4"/>
        <w:numPr>
          <w:ilvl w:val="0"/>
          <w:numId w:val="667"/>
        </w:numPr>
        <w:spacing w:after="220"/>
      </w:pPr>
      <w:r w:rsidRPr="00E77497">
        <w:t>If HasI</w:t>
      </w:r>
      <w:r>
        <w:t>nitializ</w:t>
      </w:r>
      <w:r w:rsidRPr="00E77497">
        <w:t xml:space="preserve">er of </w:t>
      </w:r>
      <w:r w:rsidRPr="00E77497">
        <w:rPr>
          <w:i/>
        </w:rPr>
        <w:t>FormalsList</w:t>
      </w:r>
      <w:r w:rsidRPr="00E77497">
        <w:t xml:space="preserve"> is </w:t>
      </w:r>
      <w:r w:rsidRPr="00E77497">
        <w:rPr>
          <w:b/>
        </w:rPr>
        <w:t>true</w:t>
      </w:r>
      <w:r w:rsidRPr="00E77497">
        <w:t xml:space="preserve"> or HasI</w:t>
      </w:r>
      <w:r>
        <w:t>nitializ</w:t>
      </w:r>
      <w:r w:rsidRPr="00E77497">
        <w:t xml:space="preserve">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14:paraId="0D9F867D" w14:textId="77777777" w:rsidR="00DE7B78" w:rsidRPr="00E77497" w:rsidRDefault="00DE7B78" w:rsidP="00613655">
      <w:pPr>
        <w:pStyle w:val="Alg4"/>
        <w:numPr>
          <w:ilvl w:val="0"/>
          <w:numId w:val="667"/>
        </w:numPr>
        <w:spacing w:after="220"/>
      </w:pPr>
      <w:r w:rsidRPr="00E77497">
        <w:t xml:space="preserve">Return </w:t>
      </w:r>
      <w:r w:rsidRPr="00E77497">
        <w:rPr>
          <w:i/>
        </w:rPr>
        <w:t>count</w:t>
      </w:r>
      <w:r w:rsidRPr="00E77497">
        <w:t>+1.</w:t>
      </w:r>
    </w:p>
    <w:p w14:paraId="3BF72E7F" w14:textId="77777777" w:rsidR="00DE7B78" w:rsidRPr="00E77497" w:rsidRDefault="00DE7B78" w:rsidP="00DE7B78">
      <w:pPr>
        <w:pStyle w:val="Heading3"/>
      </w:pPr>
      <w:bookmarkStart w:id="3787" w:name="_Ref367715859"/>
      <w:bookmarkStart w:id="3788" w:name="_Toc370745587"/>
      <w:bookmarkStart w:id="3789" w:name="_Toc384481231"/>
      <w:r w:rsidRPr="00E77497">
        <w:t xml:space="preserve">Static Semantics:  </w:t>
      </w:r>
      <w:r w:rsidRPr="00E77497">
        <w:rPr>
          <w:lang w:eastAsia="en-US"/>
        </w:rPr>
        <w:t>HasI</w:t>
      </w:r>
      <w:r>
        <w:rPr>
          <w:lang w:eastAsia="en-US"/>
        </w:rPr>
        <w:t>nitializ</w:t>
      </w:r>
      <w:r w:rsidRPr="00E77497">
        <w:rPr>
          <w:lang w:eastAsia="en-US"/>
        </w:rPr>
        <w:t>er</w:t>
      </w:r>
      <w:bookmarkEnd w:id="3787"/>
      <w:bookmarkEnd w:id="3788"/>
      <w:bookmarkEnd w:id="3789"/>
    </w:p>
    <w:p w14:paraId="14BF83C0" w14:textId="26FDF03B" w:rsidR="00DE7B78" w:rsidRPr="00F742D3" w:rsidRDefault="00DE7B78" w:rsidP="00DE7B78">
      <w:r>
        <w:t xml:space="preserve">See also: </w:t>
      </w:r>
      <w:r w:rsidR="00990C78">
        <w:fldChar w:fldCharType="begin"/>
      </w:r>
      <w:r w:rsidR="00990C78">
        <w:instrText xml:space="preserve"> REF _Ref384309791 \r \h </w:instrText>
      </w:r>
      <w:r w:rsidR="00990C78">
        <w:fldChar w:fldCharType="separate"/>
      </w:r>
      <w:r w:rsidR="00281431">
        <w:t>13.2.3.3</w:t>
      </w:r>
      <w:r w:rsidR="00990C78">
        <w:fldChar w:fldCharType="end"/>
      </w:r>
      <w:r w:rsidR="00990C78">
        <w:t xml:space="preserve">, </w:t>
      </w:r>
      <w:r w:rsidR="00990C78">
        <w:fldChar w:fldCharType="begin"/>
      </w:r>
      <w:r w:rsidR="00990C78">
        <w:instrText xml:space="preserve"> REF _Ref384309822 \r \h </w:instrText>
      </w:r>
      <w:r w:rsidR="00990C78">
        <w:fldChar w:fldCharType="separate"/>
      </w:r>
      <w:r w:rsidR="00281431">
        <w:t>14.2.7</w:t>
      </w:r>
      <w:r w:rsidR="00990C78">
        <w:fldChar w:fldCharType="end"/>
      </w:r>
      <w:r>
        <w:t>.</w:t>
      </w:r>
    </w:p>
    <w:p w14:paraId="122E066A" w14:textId="77777777" w:rsidR="00DE7B78" w:rsidRPr="00E77497" w:rsidRDefault="00DE7B78" w:rsidP="00F03C8C">
      <w:pPr>
        <w:pStyle w:val="SyntaxLabel"/>
      </w:pPr>
      <w:r w:rsidRPr="00F03C8C">
        <w:rPr>
          <w:rStyle w:val="SyntaxSymbol"/>
        </w:rPr>
        <w:t>FormalParameters</w:t>
      </w:r>
      <w:r w:rsidRPr="00E77497">
        <w:t xml:space="preserve"> </w:t>
      </w:r>
      <w:r w:rsidRPr="00E77497">
        <w:rPr>
          <w:b/>
        </w:rPr>
        <w:t xml:space="preserve">: </w:t>
      </w:r>
      <w:r w:rsidRPr="00E77497">
        <w:rPr>
          <w:rFonts w:cs="Arial"/>
          <w:sz w:val="16"/>
          <w:szCs w:val="16"/>
        </w:rPr>
        <w:t>[empty]</w:t>
      </w:r>
    </w:p>
    <w:p w14:paraId="0AB8C3B0" w14:textId="77777777" w:rsidR="00DE7B78" w:rsidRPr="007F0946" w:rsidRDefault="00DE7B78" w:rsidP="00613655">
      <w:pPr>
        <w:pStyle w:val="Alg4"/>
        <w:numPr>
          <w:ilvl w:val="0"/>
          <w:numId w:val="1209"/>
        </w:numPr>
      </w:pPr>
      <w:r w:rsidRPr="007F0946">
        <w:t xml:space="preserve">Return </w:t>
      </w:r>
      <w:r w:rsidRPr="007F0946">
        <w:rPr>
          <w:b/>
          <w:bCs/>
        </w:rPr>
        <w:t>false</w:t>
      </w:r>
      <w:r w:rsidRPr="007F0946">
        <w:t>.</w:t>
      </w:r>
    </w:p>
    <w:p w14:paraId="6D37ECBC" w14:textId="77777777" w:rsidR="00DE7B78" w:rsidRPr="00675B74" w:rsidRDefault="00DE7B78" w:rsidP="00F03C8C">
      <w:pPr>
        <w:pStyle w:val="SyntaxLabel"/>
      </w:pPr>
      <w:r w:rsidRPr="00F03C8C">
        <w:rPr>
          <w:rStyle w:val="SyntaxSymbol"/>
        </w:rPr>
        <w:t>FormalParameterList</w:t>
      </w:r>
      <w:r w:rsidRPr="00E77497">
        <w:t xml:space="preserve"> </w:t>
      </w:r>
      <w:r w:rsidRPr="00E77497">
        <w:rPr>
          <w:b/>
        </w:rPr>
        <w:t xml:space="preserve">: </w:t>
      </w:r>
      <w:r w:rsidRPr="00F03C8C">
        <w:rPr>
          <w:rStyle w:val="SyntaxSymbol"/>
        </w:rPr>
        <w:t>FunctionRestParameter</w:t>
      </w:r>
    </w:p>
    <w:p w14:paraId="1581D22C" w14:textId="77777777" w:rsidR="00DE7B78" w:rsidRPr="007F0946" w:rsidRDefault="00DE7B78" w:rsidP="00613655">
      <w:pPr>
        <w:pStyle w:val="Alg4"/>
        <w:numPr>
          <w:ilvl w:val="0"/>
          <w:numId w:val="1208"/>
        </w:numPr>
      </w:pPr>
      <w:r w:rsidRPr="007F0946">
        <w:t xml:space="preserve">Return </w:t>
      </w:r>
      <w:r w:rsidRPr="007F0946">
        <w:rPr>
          <w:b/>
          <w:bCs/>
          <w:iCs/>
        </w:rPr>
        <w:t>false</w:t>
      </w:r>
      <w:r w:rsidRPr="007F0946">
        <w:t>.</w:t>
      </w:r>
    </w:p>
    <w:p w14:paraId="3068AECA" w14:textId="77777777" w:rsidR="00DE7B78" w:rsidRPr="00675B74" w:rsidRDefault="00DE7B78" w:rsidP="00F03C8C">
      <w:pPr>
        <w:pStyle w:val="SyntaxLabel"/>
      </w:pPr>
      <w:r w:rsidRPr="00F03C8C">
        <w:rPr>
          <w:rStyle w:val="SyntaxSymbol"/>
        </w:rPr>
        <w:t>FormalParameterList</w:t>
      </w:r>
      <w:r w:rsidRPr="00E77497">
        <w:t xml:space="preserve"> </w:t>
      </w:r>
      <w:r w:rsidRPr="00E77497">
        <w:rPr>
          <w:b/>
        </w:rPr>
        <w:t xml:space="preserve">: </w:t>
      </w:r>
      <w:r w:rsidRPr="00F03C8C">
        <w:rPr>
          <w:rStyle w:val="SyntaxSymbol"/>
        </w:rPr>
        <w:t>FormalsList</w:t>
      </w:r>
      <w:r w:rsidRPr="00E77497">
        <w:t xml:space="preserve"> </w:t>
      </w:r>
      <w:r w:rsidRPr="00F03C8C">
        <w:rPr>
          <w:rStyle w:val="SyntaxTerminal"/>
        </w:rPr>
        <w:t>,</w:t>
      </w:r>
      <w:r w:rsidRPr="00E77497">
        <w:rPr>
          <w:rFonts w:ascii="Courier New" w:hAnsi="Courier New"/>
          <w:b/>
        </w:rPr>
        <w:t xml:space="preserve"> </w:t>
      </w:r>
      <w:r w:rsidRPr="00F03C8C">
        <w:rPr>
          <w:rStyle w:val="SyntaxSymbol"/>
        </w:rPr>
        <w:t>FunctionRestParameter</w:t>
      </w:r>
    </w:p>
    <w:p w14:paraId="7086C104" w14:textId="77777777" w:rsidR="009A25AA" w:rsidRPr="00E77497" w:rsidRDefault="009A25AA" w:rsidP="00613655">
      <w:pPr>
        <w:pStyle w:val="Alg4"/>
        <w:numPr>
          <w:ilvl w:val="0"/>
          <w:numId w:val="810"/>
        </w:numPr>
        <w:spacing w:after="220"/>
      </w:pPr>
      <w:r w:rsidRPr="00E77497">
        <w:t>If HasI</w:t>
      </w:r>
      <w:r>
        <w:t>nitializ</w:t>
      </w:r>
      <w:r w:rsidRPr="00E77497">
        <w:t xml:space="preserve">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3B0635D4" w14:textId="77777777" w:rsidR="00DE7B78" w:rsidRPr="00E77497" w:rsidRDefault="00DE7B78" w:rsidP="00613655">
      <w:pPr>
        <w:pStyle w:val="Alg4"/>
        <w:numPr>
          <w:ilvl w:val="0"/>
          <w:numId w:val="810"/>
        </w:numPr>
        <w:spacing w:after="220"/>
      </w:pPr>
      <w:r w:rsidRPr="00E77497">
        <w:t xml:space="preserve">Return </w:t>
      </w:r>
      <w:r w:rsidRPr="00B97AD5">
        <w:rPr>
          <w:b/>
          <w:bCs/>
          <w:iCs/>
        </w:rPr>
        <w:t>false</w:t>
      </w:r>
      <w:r w:rsidRPr="00E77497">
        <w:t>.</w:t>
      </w:r>
    </w:p>
    <w:p w14:paraId="784BD390"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10003B71" w14:textId="77777777" w:rsidR="00DE7B78" w:rsidRPr="00E77497" w:rsidRDefault="00DE7B78" w:rsidP="00613655">
      <w:pPr>
        <w:pStyle w:val="Alg4"/>
        <w:numPr>
          <w:ilvl w:val="0"/>
          <w:numId w:val="1287"/>
        </w:numPr>
        <w:spacing w:after="220"/>
      </w:pPr>
      <w:r w:rsidRPr="00E77497">
        <w:t>If HasI</w:t>
      </w:r>
      <w:r>
        <w:t>nitializ</w:t>
      </w:r>
      <w:r w:rsidRPr="00E77497">
        <w:t xml:space="preserve">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73F528E7" w14:textId="77777777" w:rsidR="00DE7B78" w:rsidRPr="00E77497" w:rsidRDefault="00DE7B78" w:rsidP="00613655">
      <w:pPr>
        <w:pStyle w:val="Alg4"/>
        <w:numPr>
          <w:ilvl w:val="0"/>
          <w:numId w:val="1287"/>
        </w:numPr>
        <w:spacing w:after="220"/>
      </w:pPr>
      <w:r w:rsidRPr="00E77497">
        <w:t>Return HasI</w:t>
      </w:r>
      <w:r>
        <w:t>nitializ</w:t>
      </w:r>
      <w:r w:rsidRPr="00E77497">
        <w:t xml:space="preserve">er of </w:t>
      </w:r>
      <w:r w:rsidRPr="00E77497">
        <w:rPr>
          <w:rStyle w:val="bnf"/>
        </w:rPr>
        <w:t>FormalParameter</w:t>
      </w:r>
      <w:r w:rsidRPr="00E77497">
        <w:t>.</w:t>
      </w:r>
    </w:p>
    <w:p w14:paraId="7AF8B652" w14:textId="3F7F0834" w:rsidR="007F061C" w:rsidRPr="00E77497" w:rsidRDefault="007F061C" w:rsidP="007F061C">
      <w:pPr>
        <w:pStyle w:val="Heading3"/>
      </w:pPr>
      <w:bookmarkStart w:id="3790" w:name="_Ref384385985"/>
      <w:bookmarkStart w:id="3791" w:name="_Toc384481232"/>
      <w:bookmarkStart w:id="3792" w:name="_Ref370473594"/>
      <w:bookmarkStart w:id="3793" w:name="_Toc370745588"/>
      <w:bookmarkStart w:id="3794" w:name="_Ref367715502"/>
      <w:r w:rsidRPr="00E77497">
        <w:t xml:space="preserve">Static Semantics:  </w:t>
      </w:r>
      <w:r w:rsidRPr="00E77497">
        <w:rPr>
          <w:lang w:eastAsia="en-US"/>
        </w:rPr>
        <w:t>Has</w:t>
      </w:r>
      <w:r>
        <w:rPr>
          <w:lang w:eastAsia="en-US"/>
        </w:rPr>
        <w:t>Name</w:t>
      </w:r>
      <w:bookmarkEnd w:id="3790"/>
      <w:bookmarkEnd w:id="3791"/>
    </w:p>
    <w:p w14:paraId="327763DF" w14:textId="74BC65FD" w:rsidR="007F061C" w:rsidRPr="00F742D3" w:rsidRDefault="007F061C" w:rsidP="007F061C">
      <w:r>
        <w:t>See also:</w:t>
      </w:r>
      <w:r w:rsidR="00A2249E">
        <w:t xml:space="preserve"> </w:t>
      </w:r>
      <w:r w:rsidR="00A2249E">
        <w:fldChar w:fldCharType="begin"/>
      </w:r>
      <w:r w:rsidR="00A2249E">
        <w:instrText xml:space="preserve"> REF _Ref384386012 \r \h </w:instrText>
      </w:r>
      <w:r w:rsidR="00A2249E">
        <w:fldChar w:fldCharType="separate"/>
      </w:r>
      <w:r w:rsidR="00281431">
        <w:t>14.2.8</w:t>
      </w:r>
      <w:r w:rsidR="00A2249E">
        <w:fldChar w:fldCharType="end"/>
      </w:r>
      <w:r w:rsidR="00A2249E">
        <w:t xml:space="preserve">, </w:t>
      </w:r>
      <w:r w:rsidR="00A2249E">
        <w:fldChar w:fldCharType="begin"/>
      </w:r>
      <w:r w:rsidR="00A2249E">
        <w:instrText xml:space="preserve"> REF _Ref384386034 \r \h </w:instrText>
      </w:r>
      <w:r w:rsidR="00A2249E">
        <w:fldChar w:fldCharType="separate"/>
      </w:r>
      <w:r w:rsidR="00281431">
        <w:t>14.4.6</w:t>
      </w:r>
      <w:r w:rsidR="00A2249E">
        <w:fldChar w:fldCharType="end"/>
      </w:r>
      <w:r w:rsidR="00A2249E">
        <w:t xml:space="preserve">, </w:t>
      </w:r>
      <w:r w:rsidR="00A2249E">
        <w:fldChar w:fldCharType="begin"/>
      </w:r>
      <w:r w:rsidR="00A2249E">
        <w:instrText xml:space="preserve"> REF _Ref384386059 \r \h </w:instrText>
      </w:r>
      <w:r w:rsidR="00A2249E">
        <w:fldChar w:fldCharType="separate"/>
      </w:r>
      <w:r w:rsidR="00281431">
        <w:t>14.5.6</w:t>
      </w:r>
      <w:r w:rsidR="00A2249E">
        <w:fldChar w:fldCharType="end"/>
      </w:r>
      <w:r>
        <w:t>.</w:t>
      </w:r>
    </w:p>
    <w:p w14:paraId="54F950CA" w14:textId="77777777" w:rsidR="007F061C" w:rsidRPr="00E77497" w:rsidRDefault="007F061C" w:rsidP="007F061C">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B9D270D" w14:textId="411281E7" w:rsidR="007F061C" w:rsidRPr="00E77497" w:rsidRDefault="007F061C" w:rsidP="00613655">
      <w:pPr>
        <w:pStyle w:val="Alg4"/>
        <w:numPr>
          <w:ilvl w:val="0"/>
          <w:numId w:val="669"/>
        </w:numPr>
        <w:spacing w:after="220"/>
      </w:pPr>
      <w:r w:rsidRPr="00E77497">
        <w:t xml:space="preserve">Return </w:t>
      </w:r>
      <w:r>
        <w:rPr>
          <w:b/>
        </w:rPr>
        <w:t>false</w:t>
      </w:r>
      <w:r>
        <w:t>.</w:t>
      </w:r>
    </w:p>
    <w:p w14:paraId="56F01D79" w14:textId="77777777" w:rsidR="007F061C" w:rsidRPr="00E77497" w:rsidRDefault="007F061C" w:rsidP="007F061C">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4A79F9F" w14:textId="77777777" w:rsidR="007F061C" w:rsidRPr="00E77497" w:rsidRDefault="007F061C" w:rsidP="00613655">
      <w:pPr>
        <w:pStyle w:val="Alg4"/>
        <w:numPr>
          <w:ilvl w:val="0"/>
          <w:numId w:val="1504"/>
        </w:numPr>
        <w:spacing w:after="220"/>
      </w:pPr>
      <w:r w:rsidRPr="00E77497">
        <w:lastRenderedPageBreak/>
        <w:t xml:space="preserve">Return </w:t>
      </w:r>
      <w:r>
        <w:rPr>
          <w:b/>
        </w:rPr>
        <w:t>true</w:t>
      </w:r>
      <w:r>
        <w:t>.</w:t>
      </w:r>
    </w:p>
    <w:p w14:paraId="3D614AD0" w14:textId="2DF0BC1F" w:rsidR="008F5405" w:rsidRPr="008F5405" w:rsidRDefault="008F5405" w:rsidP="00796E58">
      <w:pPr>
        <w:pStyle w:val="Heading3"/>
        <w:pPrChange w:id="3795" w:author="Jason" w:date="2014-04-10T15:51:00Z">
          <w:pPr>
            <w:keepNext/>
            <w:numPr>
              <w:ilvl w:val="2"/>
              <w:numId w:val="1"/>
            </w:numPr>
            <w:tabs>
              <w:tab w:val="left" w:pos="660"/>
              <w:tab w:val="left" w:pos="880"/>
            </w:tabs>
            <w:suppressAutoHyphens/>
            <w:spacing w:before="60" w:line="230" w:lineRule="exact"/>
            <w:ind w:left="720" w:hanging="720"/>
            <w:outlineLvl w:val="2"/>
          </w:pPr>
        </w:pPrChange>
      </w:pPr>
      <w:r w:rsidRPr="008F5405">
        <w:t>Static Semantics:  IsAnonymousFunctionDefinition</w:t>
      </w:r>
      <w:r>
        <w:t xml:space="preserve"> ( production) Abstract Operation</w:t>
      </w:r>
    </w:p>
    <w:p w14:paraId="3D6A3143" w14:textId="72390834" w:rsidR="008F5405" w:rsidRDefault="008F5405" w:rsidP="00182117">
      <w:pPr>
        <w:pStyle w:val="normalbefore"/>
      </w:pPr>
      <w:r w:rsidRPr="008F5405">
        <w:t xml:space="preserve">The abstract operation IsAnonymousFunctionDefinition </w:t>
      </w:r>
      <w:r>
        <w:t>determines if its argument is</w:t>
      </w:r>
      <w:r w:rsidR="00182117">
        <w:t xml:space="preserve"> a</w:t>
      </w:r>
      <w:r>
        <w:t xml:space="preserve"> function definition that does not bind a name</w:t>
      </w:r>
      <w:r w:rsidRPr="008F5405">
        <w:t xml:space="preserve">. The argument </w:t>
      </w:r>
      <w:r>
        <w:rPr>
          <w:rFonts w:ascii="Times New Roman" w:hAnsi="Times New Roman"/>
          <w:i/>
        </w:rPr>
        <w:t>production</w:t>
      </w:r>
      <w:r w:rsidRPr="008F5405">
        <w:t xml:space="preserve"> is </w:t>
      </w:r>
      <w:r>
        <w:t xml:space="preserve">is the result of parsing an </w:t>
      </w:r>
      <w:r w:rsidRPr="008F5405">
        <w:rPr>
          <w:rFonts w:ascii="Times New Roman" w:hAnsi="Times New Roman" w:cs="Times New Roman"/>
          <w:i/>
        </w:rPr>
        <w:t>AssignmentExpression</w:t>
      </w:r>
      <w:r w:rsidRPr="008F5405">
        <w:t>.</w:t>
      </w:r>
      <w:r>
        <w:t xml:space="preserve"> </w:t>
      </w:r>
      <w:r w:rsidRPr="008F5405">
        <w:t>The following steps are taken:</w:t>
      </w:r>
    </w:p>
    <w:p w14:paraId="5CE35D35" w14:textId="358E2726" w:rsidR="008661AD" w:rsidRDefault="008661AD" w:rsidP="00613655">
      <w:pPr>
        <w:pStyle w:val="Alg4"/>
        <w:numPr>
          <w:ilvl w:val="0"/>
          <w:numId w:val="1505"/>
        </w:numPr>
      </w:pPr>
      <w:r>
        <w:t>If IsFunctionDefinition(</w:t>
      </w:r>
      <w:r>
        <w:rPr>
          <w:i/>
        </w:rPr>
        <w:t>production</w:t>
      </w:r>
      <w:r>
        <w:t xml:space="preserve">) is </w:t>
      </w:r>
      <w:r>
        <w:rPr>
          <w:b/>
        </w:rPr>
        <w:t>false</w:t>
      </w:r>
      <w:r>
        <w:t xml:space="preserve">, then return </w:t>
      </w:r>
      <w:r>
        <w:rPr>
          <w:b/>
        </w:rPr>
        <w:t>false</w:t>
      </w:r>
      <w:r w:rsidRPr="00182117">
        <w:t>.</w:t>
      </w:r>
    </w:p>
    <w:p w14:paraId="5C1F108F" w14:textId="00BA0CD4" w:rsidR="00182117" w:rsidRDefault="00182117" w:rsidP="00613655">
      <w:pPr>
        <w:pStyle w:val="Alg4"/>
        <w:numPr>
          <w:ilvl w:val="0"/>
          <w:numId w:val="1505"/>
        </w:numPr>
      </w:pPr>
      <w:r>
        <w:t xml:space="preserve">Let </w:t>
      </w:r>
      <w:r>
        <w:rPr>
          <w:i/>
        </w:rPr>
        <w:t>hasName</w:t>
      </w:r>
      <w:r>
        <w:t xml:space="preserve"> be the result of </w:t>
      </w:r>
      <w:r w:rsidR="008661AD">
        <w:t>Has</w:t>
      </w:r>
      <w:r>
        <w:t xml:space="preserve">Name of </w:t>
      </w:r>
      <w:r>
        <w:rPr>
          <w:i/>
        </w:rPr>
        <w:t>production</w:t>
      </w:r>
      <w:r w:rsidR="008661AD">
        <w:t>.</w:t>
      </w:r>
    </w:p>
    <w:p w14:paraId="267CB83B" w14:textId="77777777" w:rsidR="00182117" w:rsidRDefault="00182117" w:rsidP="00613655">
      <w:pPr>
        <w:pStyle w:val="Alg4"/>
        <w:numPr>
          <w:ilvl w:val="0"/>
          <w:numId w:val="1505"/>
        </w:numPr>
      </w:pPr>
      <w:r>
        <w:t xml:space="preserve">If </w:t>
      </w:r>
      <w:r>
        <w:rPr>
          <w:i/>
        </w:rPr>
        <w:t xml:space="preserve">hasName </w:t>
      </w:r>
      <w:r w:rsidRPr="00182117">
        <w:t>is</w:t>
      </w:r>
      <w:r>
        <w:t xml:space="preserve"> </w:t>
      </w:r>
      <w:r>
        <w:rPr>
          <w:b/>
        </w:rPr>
        <w:t>true</w:t>
      </w:r>
      <w:r>
        <w:t xml:space="preserve">, then return </w:t>
      </w:r>
      <w:r>
        <w:rPr>
          <w:b/>
        </w:rPr>
        <w:t>false</w:t>
      </w:r>
      <w:r>
        <w:t>.</w:t>
      </w:r>
    </w:p>
    <w:p w14:paraId="7CBF0B0A" w14:textId="1F1FEA6A" w:rsidR="008F5405" w:rsidRPr="008F5405" w:rsidRDefault="00182117" w:rsidP="00613655">
      <w:pPr>
        <w:pStyle w:val="Alg4"/>
        <w:numPr>
          <w:ilvl w:val="0"/>
          <w:numId w:val="1505"/>
        </w:numPr>
      </w:pPr>
      <w:r>
        <w:t xml:space="preserve">Return </w:t>
      </w:r>
      <w:r>
        <w:rPr>
          <w:b/>
        </w:rPr>
        <w:t>true</w:t>
      </w:r>
      <w:r>
        <w:t>.</w:t>
      </w:r>
    </w:p>
    <w:p w14:paraId="7278EC72" w14:textId="77777777" w:rsidR="00DE7B78" w:rsidRPr="00E77497" w:rsidRDefault="00DE7B78" w:rsidP="00DE7B78">
      <w:pPr>
        <w:pStyle w:val="Heading3"/>
      </w:pPr>
      <w:bookmarkStart w:id="3796" w:name="_Toc384386595"/>
      <w:bookmarkStart w:id="3797" w:name="_Toc384386596"/>
      <w:bookmarkStart w:id="3798" w:name="_Toc384386597"/>
      <w:bookmarkStart w:id="3799" w:name="_Toc384386598"/>
      <w:bookmarkStart w:id="3800" w:name="_Toc384386599"/>
      <w:bookmarkStart w:id="3801" w:name="_Toc384386600"/>
      <w:bookmarkStart w:id="3802" w:name="_Toc370745589"/>
      <w:bookmarkStart w:id="3803" w:name="_Toc384481233"/>
      <w:bookmarkEnd w:id="3792"/>
      <w:bookmarkEnd w:id="3793"/>
      <w:bookmarkEnd w:id="3796"/>
      <w:bookmarkEnd w:id="3797"/>
      <w:bookmarkEnd w:id="3798"/>
      <w:bookmarkEnd w:id="3799"/>
      <w:bookmarkEnd w:id="3800"/>
      <w:bookmarkEnd w:id="3801"/>
      <w:r w:rsidRPr="00E77497">
        <w:t xml:space="preserve">Static Semantics:  </w:t>
      </w:r>
      <w:r>
        <w:rPr>
          <w:lang w:eastAsia="en-US"/>
        </w:rPr>
        <w:t>IsConstantDeclaration</w:t>
      </w:r>
      <w:bookmarkEnd w:id="3794"/>
      <w:bookmarkEnd w:id="3802"/>
      <w:bookmarkEnd w:id="3803"/>
    </w:p>
    <w:p w14:paraId="2413C614" w14:textId="4F582571" w:rsidR="00DE7B78" w:rsidRPr="00F742D3" w:rsidRDefault="00DE7B78" w:rsidP="00DE7B78">
      <w:r>
        <w:t xml:space="preserve">See also: </w:t>
      </w:r>
      <w:r>
        <w:fldChar w:fldCharType="begin"/>
      </w:r>
      <w:r>
        <w:instrText xml:space="preserve"> REF _Ref367715448 \r \h </w:instrText>
      </w:r>
      <w:r>
        <w:fldChar w:fldCharType="separate"/>
      </w:r>
      <w:r w:rsidR="00281431">
        <w:t>13.2.1.3</w:t>
      </w:r>
      <w:r>
        <w:fldChar w:fldCharType="end"/>
      </w:r>
      <w:r>
        <w:t xml:space="preserve">, </w:t>
      </w:r>
      <w:r>
        <w:fldChar w:fldCharType="begin"/>
      </w:r>
      <w:r>
        <w:instrText xml:space="preserve"> REF _Ref367715540 \r \h </w:instrText>
      </w:r>
      <w:r>
        <w:fldChar w:fldCharType="separate"/>
      </w:r>
      <w:r w:rsidR="00281431">
        <w:t>14.4.5</w:t>
      </w:r>
      <w:r>
        <w:fldChar w:fldCharType="end"/>
      </w:r>
      <w:r>
        <w:t xml:space="preserve">, </w:t>
      </w:r>
      <w:r>
        <w:fldChar w:fldCharType="begin"/>
      </w:r>
      <w:r>
        <w:instrText xml:space="preserve"> REF _Ref367715568 \r \h </w:instrText>
      </w:r>
      <w:r>
        <w:fldChar w:fldCharType="separate"/>
      </w:r>
      <w:r w:rsidR="00281431">
        <w:t>14.5.5</w:t>
      </w:r>
      <w:r>
        <w:fldChar w:fldCharType="end"/>
      </w:r>
      <w:r>
        <w:t>.</w:t>
      </w:r>
    </w:p>
    <w:p w14:paraId="25A2C010" w14:textId="77777777" w:rsidR="00DE7B78" w:rsidRPr="006B3D6C"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14:paraId="6FAEF4A2" w14:textId="77777777" w:rsidR="00DE7B78" w:rsidRPr="00E77497" w:rsidRDefault="00DE7B78" w:rsidP="00613655">
      <w:pPr>
        <w:pStyle w:val="Alg4"/>
        <w:numPr>
          <w:ilvl w:val="0"/>
          <w:numId w:val="670"/>
        </w:numPr>
        <w:spacing w:after="220"/>
      </w:pPr>
      <w:r>
        <w:t xml:space="preserve">Return </w:t>
      </w:r>
      <w:r>
        <w:rPr>
          <w:b/>
        </w:rPr>
        <w:t>false</w:t>
      </w:r>
      <w:r w:rsidRPr="00E77497">
        <w:t>.</w:t>
      </w:r>
    </w:p>
    <w:p w14:paraId="7DE0D24E" w14:textId="77777777" w:rsidR="00440498" w:rsidRPr="00E77497" w:rsidRDefault="00440498" w:rsidP="00440498">
      <w:pPr>
        <w:pStyle w:val="Heading3"/>
      </w:pPr>
      <w:bookmarkStart w:id="3804" w:name="_Ref384386954"/>
      <w:bookmarkStart w:id="3805" w:name="_Toc384481234"/>
      <w:bookmarkStart w:id="3806" w:name="_Toc370745590"/>
      <w:bookmarkStart w:id="3807" w:name="_Ref384309404"/>
      <w:r w:rsidRPr="00E77497">
        <w:t xml:space="preserve">Static Semantics:  </w:t>
      </w:r>
      <w:r w:rsidRPr="009A163B">
        <w:rPr>
          <w:lang w:eastAsia="en-US"/>
        </w:rPr>
        <w:t>IsFunctionDefinition</w:t>
      </w:r>
      <w:bookmarkEnd w:id="3804"/>
      <w:bookmarkEnd w:id="3805"/>
    </w:p>
    <w:p w14:paraId="34F1033B" w14:textId="07FA745C" w:rsidR="00440498" w:rsidRPr="00C81794" w:rsidRDefault="00440498" w:rsidP="00440498">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1D15C2E1" w14:textId="77777777" w:rsidR="00440498" w:rsidRPr="00E77497" w:rsidRDefault="00440498" w:rsidP="0044049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66E20069" w14:textId="77777777" w:rsidR="00440498" w:rsidRPr="00E77497" w:rsidRDefault="00440498" w:rsidP="00613655">
      <w:pPr>
        <w:pStyle w:val="Alg4"/>
        <w:numPr>
          <w:ilvl w:val="0"/>
          <w:numId w:val="1497"/>
        </w:numPr>
        <w:spacing w:after="220"/>
      </w:pPr>
      <w:r w:rsidRPr="00E77497">
        <w:t xml:space="preserve">Return </w:t>
      </w:r>
      <w:r>
        <w:rPr>
          <w:b/>
        </w:rPr>
        <w:t>true</w:t>
      </w:r>
      <w:r>
        <w:t>.</w:t>
      </w:r>
    </w:p>
    <w:p w14:paraId="0736B1B6" w14:textId="77777777" w:rsidR="00440498" w:rsidRPr="00E77497" w:rsidRDefault="00440498" w:rsidP="0044049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84C465E" w14:textId="77777777" w:rsidR="00440498" w:rsidRPr="00E77497" w:rsidRDefault="00440498" w:rsidP="00613655">
      <w:pPr>
        <w:pStyle w:val="Alg4"/>
        <w:numPr>
          <w:ilvl w:val="0"/>
          <w:numId w:val="1498"/>
        </w:numPr>
        <w:spacing w:after="220"/>
      </w:pPr>
      <w:r w:rsidRPr="00E77497">
        <w:t xml:space="preserve">Return </w:t>
      </w:r>
      <w:r>
        <w:rPr>
          <w:b/>
        </w:rPr>
        <w:t>true</w:t>
      </w:r>
      <w:r>
        <w:t>.</w:t>
      </w:r>
    </w:p>
    <w:p w14:paraId="25EBEE5A" w14:textId="77777777" w:rsidR="00DE7B78" w:rsidRDefault="00DE7B78" w:rsidP="00DE7B78">
      <w:pPr>
        <w:pStyle w:val="Heading3"/>
        <w:rPr>
          <w:lang w:eastAsia="en-US"/>
        </w:rPr>
      </w:pPr>
      <w:bookmarkStart w:id="3808" w:name="_Toc384481235"/>
      <w:r w:rsidRPr="00E77497">
        <w:t xml:space="preserve">Static Semantics:  </w:t>
      </w:r>
      <w:r>
        <w:rPr>
          <w:lang w:eastAsia="en-US"/>
        </w:rPr>
        <w:t>IsSimpleParameterList</w:t>
      </w:r>
      <w:bookmarkEnd w:id="3806"/>
      <w:bookmarkEnd w:id="3807"/>
      <w:bookmarkEnd w:id="3808"/>
    </w:p>
    <w:p w14:paraId="6D8F5943" w14:textId="10B3C02B" w:rsidR="00BF4360" w:rsidRPr="00BF4360" w:rsidRDefault="00BF4360" w:rsidP="002A324B">
      <w:r>
        <w:t xml:space="preserve">See also: </w:t>
      </w:r>
      <w:r>
        <w:fldChar w:fldCharType="begin"/>
      </w:r>
      <w:r>
        <w:instrText xml:space="preserve"> REF _Ref384309464 \r \h </w:instrText>
      </w:r>
      <w:r>
        <w:fldChar w:fldCharType="separate"/>
      </w:r>
      <w:r w:rsidR="00281431">
        <w:t>13.2.3.4</w:t>
      </w:r>
      <w:r>
        <w:fldChar w:fldCharType="end"/>
      </w:r>
      <w:r>
        <w:t xml:space="preserve">, </w:t>
      </w:r>
      <w:r>
        <w:fldChar w:fldCharType="begin"/>
      </w:r>
      <w:r>
        <w:instrText xml:space="preserve"> REF _Ref384309436 \r \h </w:instrText>
      </w:r>
      <w:r>
        <w:fldChar w:fldCharType="separate"/>
      </w:r>
      <w:r w:rsidR="00281431">
        <w:t>14.2.8</w:t>
      </w:r>
      <w:r>
        <w:fldChar w:fldCharType="end"/>
      </w:r>
    </w:p>
    <w:p w14:paraId="6723C424"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622883ED" w14:textId="77777777" w:rsidR="00DE7B78" w:rsidRPr="00E77497" w:rsidRDefault="00DE7B78" w:rsidP="00613655">
      <w:pPr>
        <w:pStyle w:val="Alg4"/>
        <w:numPr>
          <w:ilvl w:val="0"/>
          <w:numId w:val="815"/>
        </w:numPr>
        <w:spacing w:after="220"/>
      </w:pPr>
      <w:r w:rsidRPr="00E77497">
        <w:t xml:space="preserve">Return </w:t>
      </w:r>
      <w:r w:rsidRPr="00B97AD5">
        <w:rPr>
          <w:b/>
          <w:bCs/>
        </w:rPr>
        <w:t>true</w:t>
      </w:r>
      <w:r w:rsidRPr="00E77497">
        <w:t>.</w:t>
      </w:r>
    </w:p>
    <w:p w14:paraId="4759F5B0"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4418C4">
        <w:t>Function</w:t>
      </w:r>
      <w:r>
        <w:t>RestParameter</w:t>
      </w:r>
    </w:p>
    <w:p w14:paraId="61332B90" w14:textId="77777777" w:rsidR="00DE7B78" w:rsidRPr="00E77497" w:rsidRDefault="00DE7B78" w:rsidP="00613655">
      <w:pPr>
        <w:pStyle w:val="Alg4"/>
        <w:numPr>
          <w:ilvl w:val="0"/>
          <w:numId w:val="816"/>
        </w:numPr>
        <w:spacing w:after="220"/>
      </w:pPr>
      <w:r w:rsidRPr="00E77497">
        <w:t xml:space="preserve">Return </w:t>
      </w:r>
      <w:r w:rsidRPr="00B97AD5">
        <w:rPr>
          <w:b/>
          <w:bCs/>
          <w:iCs/>
        </w:rPr>
        <w:t>false</w:t>
      </w:r>
      <w:r w:rsidRPr="00E77497">
        <w:t>.</w:t>
      </w:r>
    </w:p>
    <w:p w14:paraId="031B3039"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4515A651" w14:textId="77777777" w:rsidR="00DE7B78" w:rsidRPr="00E77497" w:rsidRDefault="00DE7B78" w:rsidP="00613655">
      <w:pPr>
        <w:pStyle w:val="Alg4"/>
        <w:numPr>
          <w:ilvl w:val="0"/>
          <w:numId w:val="817"/>
        </w:numPr>
        <w:spacing w:after="220"/>
      </w:pPr>
      <w:r w:rsidRPr="00E77497">
        <w:t xml:space="preserve">Return </w:t>
      </w:r>
      <w:r w:rsidRPr="00B97AD5">
        <w:rPr>
          <w:b/>
          <w:bCs/>
          <w:iCs/>
        </w:rPr>
        <w:t>false</w:t>
      </w:r>
      <w:r w:rsidRPr="00E77497">
        <w:t>.</w:t>
      </w:r>
    </w:p>
    <w:p w14:paraId="6A9A4053"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3AA2AB43" w14:textId="77777777" w:rsidR="00DE7B78" w:rsidRPr="00E77497" w:rsidRDefault="00DE7B78" w:rsidP="00613655">
      <w:pPr>
        <w:pStyle w:val="Alg4"/>
        <w:numPr>
          <w:ilvl w:val="0"/>
          <w:numId w:val="674"/>
        </w:numPr>
        <w:spacing w:after="220"/>
      </w:pPr>
      <w:r>
        <w:t xml:space="preserve">If IsSimpleParameterList of </w:t>
      </w:r>
      <w:r w:rsidRPr="00B97AD5">
        <w:rPr>
          <w:i/>
          <w:iCs/>
        </w:rPr>
        <w:t>FormalsList</w:t>
      </w:r>
      <w:r>
        <w:t xml:space="preserve"> is </w:t>
      </w:r>
      <w:r>
        <w:rPr>
          <w:b/>
          <w:bCs/>
        </w:rPr>
        <w:t>false</w:t>
      </w:r>
      <w:r>
        <w:t xml:space="preserve">, return </w:t>
      </w:r>
      <w:r>
        <w:rPr>
          <w:b/>
          <w:bCs/>
        </w:rPr>
        <w:t>false</w:t>
      </w:r>
      <w:r>
        <w:t>.</w:t>
      </w:r>
    </w:p>
    <w:p w14:paraId="0D90ED87" w14:textId="77777777" w:rsidR="00DE7B78" w:rsidRPr="00E77497" w:rsidRDefault="00DE7B78" w:rsidP="00613655">
      <w:pPr>
        <w:pStyle w:val="Alg4"/>
        <w:numPr>
          <w:ilvl w:val="0"/>
          <w:numId w:val="674"/>
        </w:numPr>
        <w:spacing w:after="220"/>
      </w:pPr>
      <w:r w:rsidRPr="00E77497">
        <w:t xml:space="preserve">Return </w:t>
      </w:r>
      <w:r>
        <w:t xml:space="preserve">IsSimpleParameterList of </w:t>
      </w:r>
      <w:r w:rsidRPr="00E77497">
        <w:rPr>
          <w:rStyle w:val="bnf"/>
        </w:rPr>
        <w:t>FormalParameter</w:t>
      </w:r>
      <w:r w:rsidRPr="00E77497">
        <w:t>.</w:t>
      </w:r>
    </w:p>
    <w:p w14:paraId="0BF512C3" w14:textId="77777777" w:rsidR="00DE7B78" w:rsidRPr="00E77497" w:rsidRDefault="00DE7B78" w:rsidP="00DE7B78">
      <w:pPr>
        <w:spacing w:after="120"/>
      </w:pPr>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14:paraId="53DD7797" w14:textId="77777777" w:rsidR="00DE7B78" w:rsidRPr="00E77497" w:rsidRDefault="00DE7B78" w:rsidP="00613655">
      <w:pPr>
        <w:pStyle w:val="Alg4"/>
        <w:numPr>
          <w:ilvl w:val="0"/>
          <w:numId w:val="675"/>
        </w:numPr>
        <w:spacing w:after="220"/>
      </w:pPr>
      <w:r w:rsidRPr="00E77497">
        <w:lastRenderedPageBreak/>
        <w:t xml:space="preserve">Return </w:t>
      </w:r>
      <w:r>
        <w:t xml:space="preserve">IsSimpleParameterList of </w:t>
      </w:r>
      <w:r>
        <w:rPr>
          <w:rStyle w:val="bnf"/>
        </w:rPr>
        <w:t>BindingElement</w:t>
      </w:r>
      <w:r w:rsidRPr="00E77497">
        <w:t>.</w:t>
      </w:r>
    </w:p>
    <w:p w14:paraId="7241B0E5" w14:textId="77777777" w:rsidR="00DE7B78" w:rsidRPr="00E77497" w:rsidRDefault="00DE7B78" w:rsidP="00DE7B78">
      <w:pPr>
        <w:pStyle w:val="Heading3"/>
      </w:pPr>
      <w:bookmarkStart w:id="3809" w:name="_Ref368037126"/>
      <w:bookmarkStart w:id="3810" w:name="_Toc370745591"/>
      <w:bookmarkStart w:id="3811" w:name="_Toc384481236"/>
      <w:r w:rsidRPr="00E77497">
        <w:t xml:space="preserve">Static Semantics:  </w:t>
      </w:r>
      <w:r>
        <w:rPr>
          <w:lang w:eastAsia="en-US"/>
        </w:rPr>
        <w:t>IsStrict</w:t>
      </w:r>
      <w:bookmarkEnd w:id="3809"/>
      <w:bookmarkEnd w:id="3810"/>
      <w:bookmarkEnd w:id="3811"/>
    </w:p>
    <w:p w14:paraId="5D2C479C" w14:textId="77777777" w:rsidR="00DE7B78" w:rsidRPr="00F742D3" w:rsidRDefault="00DE7B78" w:rsidP="00DE7B78">
      <w:r>
        <w:t xml:space="preserve">See also: </w:t>
      </w:r>
      <w:r>
        <w:fldChar w:fldCharType="begin"/>
      </w:r>
      <w:r>
        <w:instrText xml:space="preserve"> REF _Ref378165679 \r \h </w:instrText>
      </w:r>
      <w:r>
        <w:fldChar w:fldCharType="separate"/>
      </w:r>
      <w:r w:rsidR="00281431">
        <w:t>15.1.2</w:t>
      </w:r>
      <w:r>
        <w:fldChar w:fldCharType="end"/>
      </w:r>
      <w:r>
        <w:t xml:space="preserve">, </w:t>
      </w:r>
      <w:r>
        <w:fldChar w:fldCharType="begin"/>
      </w:r>
      <w:r>
        <w:instrText xml:space="preserve"> REF _Ref378165694 \r \h </w:instrText>
      </w:r>
      <w:r>
        <w:fldChar w:fldCharType="separate"/>
      </w:r>
      <w:r w:rsidR="00281431">
        <w:t>15.2.0.7</w:t>
      </w:r>
      <w:r>
        <w:fldChar w:fldCharType="end"/>
      </w:r>
      <w:r>
        <w:t>.</w:t>
      </w:r>
    </w:p>
    <w:p w14:paraId="06C426C8" w14:textId="77777777" w:rsidR="00DE7B78" w:rsidRPr="006B3D6C" w:rsidRDefault="00DE7B78" w:rsidP="00DE7B78">
      <w:pPr>
        <w:spacing w:after="120"/>
      </w:pPr>
      <w:r w:rsidRPr="00E77497">
        <w:rPr>
          <w:rFonts w:ascii="Times New Roman" w:hAnsi="Times New Roman"/>
          <w:i/>
        </w:rPr>
        <w:t>Function</w:t>
      </w:r>
      <w:r>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20E09">
        <w:rPr>
          <w:rFonts w:ascii="Times New Roman" w:hAnsi="Times New Roman"/>
          <w:i/>
        </w:rPr>
        <w:t>StatementList</w:t>
      </w:r>
      <w:r w:rsidRPr="00197BED">
        <w:rPr>
          <w:rFonts w:cs="Arial"/>
          <w:iCs/>
          <w:vertAlign w:val="subscript"/>
        </w:rPr>
        <w:t>opt</w:t>
      </w:r>
      <w:r w:rsidRPr="00E77497">
        <w:rPr>
          <w:rFonts w:ascii="Times New Roman" w:hAnsi="Times New Roman"/>
          <w:i/>
        </w:rPr>
        <w:t xml:space="preserve"> </w:t>
      </w:r>
      <w:r w:rsidRPr="00E77497">
        <w:t xml:space="preserve"> </w:t>
      </w:r>
    </w:p>
    <w:p w14:paraId="2E108AD8" w14:textId="77777777" w:rsidR="00DE7B78" w:rsidRPr="00D158A6" w:rsidRDefault="00DE7B78" w:rsidP="00613655">
      <w:pPr>
        <w:pStyle w:val="Alg4"/>
        <w:numPr>
          <w:ilvl w:val="0"/>
          <w:numId w:val="676"/>
        </w:numPr>
        <w:spacing w:after="220"/>
      </w:pPr>
      <w:commentRangeStart w:id="3812"/>
      <w:r>
        <w:t>I</w:t>
      </w:r>
      <w:r w:rsidRPr="00FE5E17">
        <w:t>f th</w:t>
      </w:r>
      <w:r>
        <w:t>is</w:t>
      </w:r>
      <w:r w:rsidRPr="00E77497">
        <w:t xml:space="preserve"> </w:t>
      </w:r>
      <w:r>
        <w:rPr>
          <w:rStyle w:val="bnf"/>
        </w:rPr>
        <w:t>FunctionStatementList</w:t>
      </w:r>
      <w:r w:rsidRPr="00E77497">
        <w:t xml:space="preserve"> </w:t>
      </w:r>
      <w:r w:rsidRPr="00FE5E17">
        <w:t xml:space="preserve">is contained in strict code or if </w:t>
      </w:r>
      <w:r>
        <w:rPr>
          <w:i/>
        </w:rPr>
        <w:t>StatementList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3812"/>
      <w:r>
        <w:rPr>
          <w:rStyle w:val="CommentReference"/>
          <w:rFonts w:eastAsia="MS Mincho"/>
          <w:spacing w:val="0"/>
        </w:rPr>
        <w:commentReference w:id="3812"/>
      </w:r>
    </w:p>
    <w:p w14:paraId="4BAB3F2F" w14:textId="77777777" w:rsidR="00DE7B78" w:rsidRPr="00E77497" w:rsidRDefault="00DE7B78" w:rsidP="00DE7B78">
      <w:pPr>
        <w:pStyle w:val="Heading3"/>
      </w:pPr>
      <w:bookmarkStart w:id="3813" w:name="_Toc384481237"/>
      <w:bookmarkStart w:id="3814" w:name="_Ref367707965"/>
      <w:bookmarkStart w:id="3815" w:name="_Toc370745592"/>
      <w:r w:rsidRPr="00E77497">
        <w:t xml:space="preserve">Static Semantics:  </w:t>
      </w:r>
      <w:r w:rsidRPr="00E77497">
        <w:rPr>
          <w:lang w:eastAsia="en-US"/>
        </w:rPr>
        <w:t>LexicalDeclarations</w:t>
      </w:r>
      <w:bookmarkEnd w:id="3813"/>
    </w:p>
    <w:p w14:paraId="03A3C931" w14:textId="77777777" w:rsidR="00DE7B78" w:rsidRPr="00F742D3" w:rsidRDefault="00DE7B78" w:rsidP="00DE7B78">
      <w:r>
        <w:t xml:space="preserve">See also: </w:t>
      </w:r>
      <w:r>
        <w:fldChar w:fldCharType="begin"/>
      </w:r>
      <w:r>
        <w:instrText xml:space="preserve"> REF _Ref367707516 \r \h </w:instrText>
      </w:r>
      <w:r>
        <w:fldChar w:fldCharType="separate"/>
      </w:r>
      <w:r w:rsidR="00281431">
        <w:t>13.11.2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3D6A0B7B"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28474DBE" w14:textId="77777777" w:rsidR="00DE7B78" w:rsidRPr="00FB7301" w:rsidRDefault="00DE7B78" w:rsidP="00613655">
      <w:pPr>
        <w:pStyle w:val="Alg4"/>
        <w:numPr>
          <w:ilvl w:val="0"/>
          <w:numId w:val="788"/>
        </w:numPr>
      </w:pPr>
      <w:r w:rsidRPr="00FB7301">
        <w:t>Return an empty List.</w:t>
      </w:r>
    </w:p>
    <w:p w14:paraId="527E469E" w14:textId="77777777" w:rsidR="00DE7B78" w:rsidRPr="00E77497" w:rsidRDefault="00DE7B78" w:rsidP="00DE7B78">
      <w:pPr>
        <w:pStyle w:val="SyntaxLabel"/>
      </w:pPr>
      <w:r>
        <w:rPr>
          <w:rStyle w:val="SyntaxSymbol"/>
        </w:rPr>
        <w:t>Function</w:t>
      </w: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p>
    <w:p w14:paraId="5167F802" w14:textId="77777777" w:rsidR="00DE7B78" w:rsidRPr="00E77497" w:rsidRDefault="00DE7B78" w:rsidP="00613655">
      <w:pPr>
        <w:pStyle w:val="Alg4"/>
        <w:numPr>
          <w:ilvl w:val="0"/>
          <w:numId w:val="688"/>
        </w:numPr>
        <w:spacing w:after="220"/>
      </w:pPr>
      <w:r>
        <w:t>Return the</w:t>
      </w:r>
      <w:r w:rsidRPr="00E77497">
        <w:t xml:space="preserve"> </w:t>
      </w:r>
      <w:r>
        <w:t>TopLevelLexicallyScoped</w:t>
      </w:r>
      <w:r w:rsidRPr="00E77497">
        <w:t xml:space="preserve">Declarations of </w:t>
      </w:r>
      <w:r w:rsidRPr="005D1844">
        <w:rPr>
          <w:rStyle w:val="SyntaxSymbol"/>
        </w:rPr>
        <w:t>StatementList</w:t>
      </w:r>
      <w:r w:rsidRPr="00E77497">
        <w:t>.</w:t>
      </w:r>
    </w:p>
    <w:p w14:paraId="1CA2520D" w14:textId="77777777" w:rsidR="00DE7B78" w:rsidRPr="00E77497" w:rsidRDefault="00DE7B78" w:rsidP="00DE7B78">
      <w:pPr>
        <w:pStyle w:val="Heading3"/>
      </w:pPr>
      <w:bookmarkStart w:id="3816" w:name="_Toc384481238"/>
      <w:r w:rsidRPr="00E77497">
        <w:t xml:space="preserve">Static Semantics:  </w:t>
      </w:r>
      <w:r w:rsidRPr="00E77497">
        <w:rPr>
          <w:lang w:eastAsia="en-US"/>
        </w:rPr>
        <w:t>LexicallyDeclaredNames</w:t>
      </w:r>
      <w:bookmarkEnd w:id="3814"/>
      <w:bookmarkEnd w:id="3815"/>
      <w:bookmarkEnd w:id="3816"/>
    </w:p>
    <w:p w14:paraId="1A3270BA" w14:textId="641E1F5B"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1C1B454C"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D3E3126" w14:textId="77777777" w:rsidR="00DE7B78" w:rsidRPr="00E77497" w:rsidRDefault="00DE7B78" w:rsidP="00613655">
      <w:pPr>
        <w:pStyle w:val="Alg4"/>
        <w:numPr>
          <w:ilvl w:val="0"/>
          <w:numId w:val="677"/>
        </w:numPr>
        <w:spacing w:after="220"/>
      </w:pPr>
      <w:r w:rsidRPr="00E77497">
        <w:t xml:space="preserve">Return the BoundNames of </w:t>
      </w:r>
      <w:r w:rsidRPr="00E77497">
        <w:rPr>
          <w:i/>
        </w:rPr>
        <w:t>BindingIdentifier</w:t>
      </w:r>
      <w:r w:rsidRPr="00E77497">
        <w:t>.</w:t>
      </w:r>
    </w:p>
    <w:p w14:paraId="35F07604"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64EC50EA" w14:textId="77777777" w:rsidR="00DE7B78" w:rsidRPr="00E77497" w:rsidRDefault="00DE7B78" w:rsidP="00613655">
      <w:pPr>
        <w:pStyle w:val="Alg4"/>
        <w:numPr>
          <w:ilvl w:val="0"/>
          <w:numId w:val="678"/>
        </w:numPr>
        <w:spacing w:after="220"/>
      </w:pPr>
      <w:r w:rsidRPr="00E77497">
        <w:t>Return an empty List.</w:t>
      </w:r>
    </w:p>
    <w:p w14:paraId="58E91C90"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812A59">
        <w:rPr>
          <w:rFonts w:eastAsia="MS Mincho"/>
          <w:lang w:eastAsia="ja-JP"/>
        </w:rPr>
        <w:t>StatementList</w:t>
      </w:r>
    </w:p>
    <w:p w14:paraId="01F9AE50" w14:textId="77777777" w:rsidR="00DE7B78" w:rsidRPr="00E77497" w:rsidRDefault="00DE7B78" w:rsidP="00613655">
      <w:pPr>
        <w:pStyle w:val="Alg4"/>
        <w:numPr>
          <w:ilvl w:val="0"/>
          <w:numId w:val="679"/>
        </w:numPr>
        <w:spacing w:after="220"/>
      </w:pPr>
      <w:r w:rsidRPr="00E77497">
        <w:t xml:space="preserve">Return </w:t>
      </w:r>
      <w:r>
        <w:t xml:space="preserve">TopLevelLexicallyDeclaredNames of </w:t>
      </w:r>
      <w:r w:rsidRPr="00812A59">
        <w:rPr>
          <w:i/>
        </w:rPr>
        <w:t>StatementList</w:t>
      </w:r>
      <w:r w:rsidRPr="00E77497">
        <w:t>.</w:t>
      </w:r>
    </w:p>
    <w:p w14:paraId="62A0D90D" w14:textId="77777777" w:rsidR="00DE7B78" w:rsidRPr="00E77497" w:rsidRDefault="00DE7B78" w:rsidP="00DE7B78">
      <w:pPr>
        <w:pStyle w:val="Heading3"/>
      </w:pPr>
      <w:bookmarkStart w:id="3817" w:name="_Ref376951117"/>
      <w:bookmarkStart w:id="3818" w:name="_Toc384481239"/>
      <w:bookmarkStart w:id="3819" w:name="_Ref367705999"/>
      <w:bookmarkStart w:id="3820" w:name="_Toc370745593"/>
      <w:r w:rsidRPr="00E77497">
        <w:t xml:space="preserve">Static Semantics:  </w:t>
      </w:r>
      <w:r w:rsidRPr="00804EE0">
        <w:rPr>
          <w:rStyle w:val="bnf"/>
          <w:rFonts w:cs="Arial"/>
        </w:rPr>
        <w:t>ReferencesSuper</w:t>
      </w:r>
      <w:bookmarkEnd w:id="3817"/>
      <w:bookmarkEnd w:id="3818"/>
    </w:p>
    <w:p w14:paraId="4FB3A516" w14:textId="608B1501" w:rsidR="00DE7B78" w:rsidRPr="00F742D3" w:rsidRDefault="00DE7B78" w:rsidP="00DE7B78">
      <w:pPr>
        <w:tabs>
          <w:tab w:val="left" w:pos="3586"/>
        </w:tabs>
      </w:pPr>
      <w:r>
        <w:t xml:space="preserve">See also: </w:t>
      </w:r>
      <w:r>
        <w:fldChar w:fldCharType="begin"/>
      </w:r>
      <w:r>
        <w:instrText xml:space="preserve"> REF _Ref383079408 \r \h </w:instrText>
      </w:r>
      <w:r>
        <w:fldChar w:fldCharType="separate"/>
      </w:r>
      <w:r w:rsidR="00281431">
        <w:t>14.2.12</w:t>
      </w:r>
      <w:r>
        <w:fldChar w:fldCharType="end"/>
      </w:r>
      <w:r>
        <w:t xml:space="preserve">, </w:t>
      </w:r>
      <w:r>
        <w:fldChar w:fldCharType="begin"/>
      </w:r>
      <w:r>
        <w:instrText xml:space="preserve"> REF _Ref368036729 \r \h </w:instrText>
      </w:r>
      <w:r>
        <w:fldChar w:fldCharType="separate"/>
      </w:r>
      <w:r w:rsidR="00281431">
        <w:t>14.3.6</w:t>
      </w:r>
      <w:r>
        <w:fldChar w:fldCharType="end"/>
      </w:r>
      <w:r>
        <w:t xml:space="preserve">, </w:t>
      </w:r>
      <w:r>
        <w:fldChar w:fldCharType="begin"/>
      </w:r>
      <w:r>
        <w:instrText xml:space="preserve"> REF _Ref368036663 \r \h </w:instrText>
      </w:r>
      <w:r>
        <w:fldChar w:fldCharType="separate"/>
      </w:r>
      <w:r w:rsidR="00281431">
        <w:t>14.4.11</w:t>
      </w:r>
      <w:r>
        <w:fldChar w:fldCharType="end"/>
      </w:r>
      <w:r>
        <w:t>.</w:t>
      </w:r>
    </w:p>
    <w:p w14:paraId="39D113E9"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4F5A019" w14:textId="77777777" w:rsidR="00DE7B78" w:rsidRDefault="00DE7B78" w:rsidP="00613655">
      <w:pPr>
        <w:pStyle w:val="Alg4"/>
        <w:numPr>
          <w:ilvl w:val="0"/>
          <w:numId w:val="680"/>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7E0B995F" w14:textId="77777777" w:rsidR="00DE7B78" w:rsidRPr="006B6D0A" w:rsidRDefault="00DE7B78" w:rsidP="00613655">
      <w:pPr>
        <w:pStyle w:val="Alg4"/>
        <w:numPr>
          <w:ilvl w:val="0"/>
          <w:numId w:val="680"/>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1E07DDDB" w14:textId="77777777" w:rsidR="00DE7B78" w:rsidRPr="00E77497" w:rsidRDefault="00DE7B78" w:rsidP="00DE7B7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ED6D647" w14:textId="77777777" w:rsidR="00DE7B78" w:rsidRDefault="00DE7B78" w:rsidP="00613655">
      <w:pPr>
        <w:pStyle w:val="Alg4"/>
        <w:numPr>
          <w:ilvl w:val="0"/>
          <w:numId w:val="681"/>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02E732B8" w14:textId="77777777" w:rsidR="00DE7B78" w:rsidRPr="006B6D0A" w:rsidRDefault="00DE7B78" w:rsidP="00613655">
      <w:pPr>
        <w:pStyle w:val="Alg4"/>
        <w:numPr>
          <w:ilvl w:val="0"/>
          <w:numId w:val="681"/>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7A9176E9"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398BC015" w14:textId="77777777" w:rsidR="00DE7B78" w:rsidRPr="00E77497" w:rsidRDefault="00DE7B78" w:rsidP="00613655">
      <w:pPr>
        <w:pStyle w:val="Alg4"/>
        <w:numPr>
          <w:ilvl w:val="0"/>
          <w:numId w:val="682"/>
        </w:numPr>
        <w:spacing w:after="220"/>
      </w:pPr>
      <w:r w:rsidRPr="00E77497">
        <w:t xml:space="preserve">Return </w:t>
      </w:r>
      <w:r>
        <w:rPr>
          <w:b/>
        </w:rPr>
        <w:t>false</w:t>
      </w:r>
      <w:r w:rsidRPr="00E77497">
        <w:t>.</w:t>
      </w:r>
    </w:p>
    <w:p w14:paraId="4154C4B7" w14:textId="77777777" w:rsidR="00DE7B78" w:rsidRPr="00E77497" w:rsidRDefault="00DE7B78" w:rsidP="00DE7B78">
      <w:pPr>
        <w:pStyle w:val="SyntaxRule"/>
        <w:spacing w:after="120"/>
      </w:pPr>
      <w:r w:rsidRPr="00E77497">
        <w:lastRenderedPageBreak/>
        <w:t>FormalParameter</w:t>
      </w:r>
      <w:r>
        <w:t>s</w:t>
      </w:r>
      <w:r w:rsidRPr="00E77497">
        <w:t xml:space="preserve"> </w:t>
      </w:r>
      <w:r w:rsidRPr="00E77497">
        <w:rPr>
          <w:rFonts w:ascii="Arial" w:hAnsi="Arial"/>
          <w:b/>
          <w:i w:val="0"/>
        </w:rPr>
        <w:t xml:space="preserve">: </w:t>
      </w:r>
      <w:r w:rsidRPr="00E77497">
        <w:t>FormalParameter</w:t>
      </w:r>
      <w:r>
        <w:t>sList</w:t>
      </w:r>
    </w:p>
    <w:p w14:paraId="6C0B6736" w14:textId="77777777" w:rsidR="00DE7B78" w:rsidRPr="00E77497" w:rsidRDefault="00DE7B78" w:rsidP="00613655">
      <w:pPr>
        <w:pStyle w:val="Alg4"/>
        <w:numPr>
          <w:ilvl w:val="0"/>
          <w:numId w:val="683"/>
        </w:numPr>
        <w:spacing w:after="220"/>
      </w:pPr>
      <w:r w:rsidRPr="00E77497">
        <w:t xml:space="preserve">Return </w:t>
      </w:r>
      <w:r w:rsidRPr="00417D99">
        <w:rPr>
          <w:i/>
        </w:rPr>
        <w:t>FormalParametersList</w:t>
      </w:r>
      <w:r>
        <w:t xml:space="preserve"> Contains</w:t>
      </w:r>
      <w:r w:rsidRPr="00E77497">
        <w:t xml:space="preserve"> </w:t>
      </w:r>
      <w:r>
        <w:rPr>
          <w:rFonts w:ascii="Courier New" w:hAnsi="Courier New" w:cs="Courier New"/>
          <w:b/>
        </w:rPr>
        <w:t>super</w:t>
      </w:r>
      <w:r w:rsidRPr="00E77497">
        <w:t>.</w:t>
      </w:r>
    </w:p>
    <w:p w14:paraId="0C836E71" w14:textId="77777777" w:rsidR="00DE7B78" w:rsidRPr="00E77497" w:rsidRDefault="00DE7B78" w:rsidP="00DE7B78">
      <w:pPr>
        <w:spacing w:after="120"/>
      </w:pPr>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 xml:space="preserve">StatementList </w:t>
      </w:r>
      <w:r w:rsidRPr="00E77497">
        <w:t xml:space="preserve"> </w:t>
      </w:r>
    </w:p>
    <w:p w14:paraId="2930A737" w14:textId="77777777" w:rsidR="00DE7B78" w:rsidRPr="00E77497" w:rsidRDefault="00DE7B78" w:rsidP="00613655">
      <w:pPr>
        <w:pStyle w:val="Alg4"/>
        <w:numPr>
          <w:ilvl w:val="0"/>
          <w:numId w:val="684"/>
        </w:numPr>
        <w:spacing w:after="220"/>
      </w:pPr>
      <w:r w:rsidRPr="00E77497">
        <w:t xml:space="preserve">Return </w:t>
      </w:r>
      <w:r>
        <w:rPr>
          <w:i/>
        </w:rPr>
        <w:t>FunctionStatement</w:t>
      </w:r>
      <w:r w:rsidRPr="00417D99">
        <w:rPr>
          <w:i/>
        </w:rPr>
        <w:t>List</w:t>
      </w:r>
      <w:r>
        <w:t xml:space="preserve"> Contains</w:t>
      </w:r>
      <w:r w:rsidRPr="00E77497">
        <w:t xml:space="preserve"> </w:t>
      </w:r>
      <w:r>
        <w:rPr>
          <w:rFonts w:ascii="Courier New" w:hAnsi="Courier New" w:cs="Courier New"/>
          <w:b/>
        </w:rPr>
        <w:t>super</w:t>
      </w:r>
      <w:r w:rsidRPr="00E77497">
        <w:t>.</w:t>
      </w:r>
    </w:p>
    <w:p w14:paraId="4A8BAB5E" w14:textId="77777777" w:rsidR="00DE7B78" w:rsidRPr="00E77497" w:rsidRDefault="00DE7B78" w:rsidP="00DE7B78">
      <w:pPr>
        <w:pStyle w:val="Heading3"/>
      </w:pPr>
      <w:bookmarkStart w:id="3821" w:name="_Toc384481240"/>
      <w:r w:rsidRPr="00E77497">
        <w:t xml:space="preserve">Static Semantics:  </w:t>
      </w:r>
      <w:r w:rsidRPr="00E77497">
        <w:rPr>
          <w:lang w:eastAsia="en-US"/>
        </w:rPr>
        <w:t>VarDeclaredNames</w:t>
      </w:r>
      <w:bookmarkEnd w:id="3819"/>
      <w:bookmarkEnd w:id="3820"/>
      <w:bookmarkEnd w:id="3821"/>
    </w:p>
    <w:p w14:paraId="6B3A0C70" w14:textId="0434518C"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_Ref371576060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2CFC15FB"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DE40A3C" w14:textId="77777777" w:rsidR="00DE7B78" w:rsidRPr="00E77497" w:rsidRDefault="00DE7B78" w:rsidP="00613655">
      <w:pPr>
        <w:pStyle w:val="Alg4"/>
        <w:numPr>
          <w:ilvl w:val="0"/>
          <w:numId w:val="685"/>
        </w:numPr>
        <w:spacing w:after="220"/>
      </w:pPr>
      <w:r w:rsidRPr="00E77497">
        <w:t>Return an empty List.</w:t>
      </w:r>
    </w:p>
    <w:p w14:paraId="106987A7"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3B85BBB4" w14:textId="77777777" w:rsidR="00DE7B78" w:rsidRPr="00E77497" w:rsidRDefault="00DE7B78" w:rsidP="00613655">
      <w:pPr>
        <w:pStyle w:val="Alg4"/>
        <w:numPr>
          <w:ilvl w:val="0"/>
          <w:numId w:val="686"/>
        </w:numPr>
        <w:spacing w:after="220"/>
      </w:pPr>
      <w:r w:rsidRPr="00E77497">
        <w:t>Return an empty List.</w:t>
      </w:r>
    </w:p>
    <w:p w14:paraId="147EBE69"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812A59">
        <w:rPr>
          <w:rFonts w:eastAsia="MS Mincho"/>
          <w:lang w:eastAsia="ja-JP"/>
        </w:rPr>
        <w:t>StatementList</w:t>
      </w:r>
    </w:p>
    <w:p w14:paraId="5D5B89B3" w14:textId="77777777" w:rsidR="00DE7B78" w:rsidRPr="00E77497" w:rsidRDefault="00DE7B78" w:rsidP="00613655">
      <w:pPr>
        <w:pStyle w:val="Alg4"/>
        <w:numPr>
          <w:ilvl w:val="0"/>
          <w:numId w:val="687"/>
        </w:numPr>
        <w:spacing w:after="220"/>
      </w:pPr>
      <w:r w:rsidRPr="00E77497">
        <w:t xml:space="preserve">Return </w:t>
      </w:r>
      <w:r>
        <w:t xml:space="preserve">TopLevelVarDeclaredNames of </w:t>
      </w:r>
      <w:r w:rsidRPr="00253B6F">
        <w:rPr>
          <w:i/>
        </w:rPr>
        <w:t>StatementList</w:t>
      </w:r>
      <w:r w:rsidRPr="00E77497">
        <w:t>.</w:t>
      </w:r>
    </w:p>
    <w:p w14:paraId="1BBE83C7" w14:textId="77777777" w:rsidR="00DE7B78" w:rsidRPr="00E77497" w:rsidRDefault="00DE7B78" w:rsidP="00DE7B78">
      <w:pPr>
        <w:pStyle w:val="Heading3"/>
      </w:pPr>
      <w:bookmarkStart w:id="3822" w:name="_Toc370733258"/>
      <w:bookmarkStart w:id="3823" w:name="_Toc370735027"/>
      <w:bookmarkStart w:id="3824" w:name="_Toc370743802"/>
      <w:bookmarkStart w:id="3825" w:name="_Toc370745595"/>
      <w:bookmarkStart w:id="3826" w:name="_Toc370733259"/>
      <w:bookmarkStart w:id="3827" w:name="_Toc370735028"/>
      <w:bookmarkStart w:id="3828" w:name="_Toc370743803"/>
      <w:bookmarkStart w:id="3829" w:name="_Toc370745596"/>
      <w:bookmarkStart w:id="3830" w:name="_Toc370733262"/>
      <w:bookmarkStart w:id="3831" w:name="_Toc370735031"/>
      <w:bookmarkStart w:id="3832" w:name="_Toc370743806"/>
      <w:bookmarkStart w:id="3833" w:name="_Toc370745599"/>
      <w:bookmarkStart w:id="3834" w:name="_Toc370733264"/>
      <w:bookmarkStart w:id="3835" w:name="_Toc370735033"/>
      <w:bookmarkStart w:id="3836" w:name="_Toc370743808"/>
      <w:bookmarkStart w:id="3837" w:name="_Toc370745601"/>
      <w:bookmarkStart w:id="3838" w:name="_Toc370733265"/>
      <w:bookmarkStart w:id="3839" w:name="_Toc370735034"/>
      <w:bookmarkStart w:id="3840" w:name="_Toc370743809"/>
      <w:bookmarkStart w:id="3841" w:name="_Toc370745602"/>
      <w:bookmarkStart w:id="3842" w:name="_Toc370733266"/>
      <w:bookmarkStart w:id="3843" w:name="_Toc370735035"/>
      <w:bookmarkStart w:id="3844" w:name="_Toc370743810"/>
      <w:bookmarkStart w:id="3845" w:name="_Toc370745603"/>
      <w:bookmarkStart w:id="3846" w:name="_Toc370733268"/>
      <w:bookmarkStart w:id="3847" w:name="_Toc370735037"/>
      <w:bookmarkStart w:id="3848" w:name="_Toc370743812"/>
      <w:bookmarkStart w:id="3849" w:name="_Toc370745605"/>
      <w:bookmarkStart w:id="3850" w:name="_Toc384481241"/>
      <w:bookmarkStart w:id="3851" w:name="_Ref368036366"/>
      <w:bookmarkStart w:id="3852" w:name="_Toc370745609"/>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r w:rsidRPr="00E77497">
        <w:t xml:space="preserve">Static Semantics:  </w:t>
      </w:r>
      <w:r>
        <w:rPr>
          <w:lang w:eastAsia="en-US"/>
        </w:rPr>
        <w:t>VarScoped</w:t>
      </w:r>
      <w:r w:rsidRPr="00E77497">
        <w:rPr>
          <w:lang w:eastAsia="en-US"/>
        </w:rPr>
        <w:t>Declarations</w:t>
      </w:r>
      <w:bookmarkEnd w:id="3850"/>
    </w:p>
    <w:p w14:paraId="76D22469" w14:textId="77777777" w:rsidR="00DE7B78" w:rsidRPr="00F742D3" w:rsidRDefault="00DE7B78" w:rsidP="00DE7B78">
      <w:r>
        <w:t xml:space="preserve">See also: </w:t>
      </w:r>
      <w:r>
        <w:fldChar w:fldCharType="begin"/>
      </w:r>
      <w:r>
        <w:instrText xml:space="preserve"> REF _Ref378164981 \r \h </w:instrText>
      </w:r>
      <w:r>
        <w:fldChar w:fldCharType="separate"/>
      </w:r>
      <w:r w:rsidR="00281431">
        <w:t>15.1.6</w:t>
      </w:r>
      <w:r>
        <w:fldChar w:fldCharType="end"/>
      </w:r>
      <w:r>
        <w:t xml:space="preserve">, </w:t>
      </w:r>
      <w:r>
        <w:fldChar w:fldCharType="begin"/>
      </w:r>
      <w:r>
        <w:instrText xml:space="preserve"> REF _Ref371418887 \r \h </w:instrText>
      </w:r>
      <w:r>
        <w:fldChar w:fldCharType="separate"/>
      </w:r>
      <w:r w:rsidR="00281431">
        <w:t>15.2.0.14</w:t>
      </w:r>
      <w:r>
        <w:fldChar w:fldCharType="end"/>
      </w:r>
      <w:r>
        <w:t>.</w:t>
      </w:r>
    </w:p>
    <w:p w14:paraId="76CBB60B"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0013C567" w14:textId="77777777" w:rsidR="00DE7B78" w:rsidRPr="00FB7301" w:rsidRDefault="00DE7B78" w:rsidP="00613655">
      <w:pPr>
        <w:pStyle w:val="Alg4"/>
        <w:numPr>
          <w:ilvl w:val="0"/>
          <w:numId w:val="792"/>
        </w:numPr>
      </w:pPr>
      <w:r w:rsidRPr="00FB7301">
        <w:t>Return an empty List.</w:t>
      </w:r>
    </w:p>
    <w:p w14:paraId="1188A835" w14:textId="77777777" w:rsidR="00DE7B78" w:rsidRPr="00E77497" w:rsidRDefault="00DE7B78" w:rsidP="00DE7B78">
      <w:pPr>
        <w:pStyle w:val="SyntaxLabel"/>
      </w:pPr>
      <w:r>
        <w:rPr>
          <w:rStyle w:val="SyntaxSymbol"/>
        </w:rPr>
        <w:t>Function</w:t>
      </w: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p>
    <w:p w14:paraId="42A9BE0A" w14:textId="77777777" w:rsidR="00DE7B78" w:rsidRPr="00E77497" w:rsidRDefault="00DE7B78" w:rsidP="00613655">
      <w:pPr>
        <w:pStyle w:val="Alg4"/>
        <w:numPr>
          <w:ilvl w:val="0"/>
          <w:numId w:val="797"/>
        </w:numPr>
        <w:spacing w:after="220"/>
      </w:pPr>
      <w:r>
        <w:t>Return the</w:t>
      </w:r>
      <w:r w:rsidRPr="00E77497">
        <w:t xml:space="preserve"> </w:t>
      </w:r>
      <w:r>
        <w:t>TopLevelVarScoped</w:t>
      </w:r>
      <w:r w:rsidRPr="00E77497">
        <w:t xml:space="preserve">Declarations of </w:t>
      </w:r>
      <w:r w:rsidRPr="005D1844">
        <w:rPr>
          <w:rStyle w:val="SyntaxSymbol"/>
        </w:rPr>
        <w:t>StatementList</w:t>
      </w:r>
      <w:r w:rsidRPr="00E77497">
        <w:t>.</w:t>
      </w:r>
    </w:p>
    <w:p w14:paraId="04EC6364" w14:textId="77777777" w:rsidR="00DE7B78" w:rsidRPr="00E77497" w:rsidRDefault="00DE7B78" w:rsidP="00DE7B78">
      <w:pPr>
        <w:pStyle w:val="Heading3"/>
      </w:pPr>
      <w:bookmarkStart w:id="3853" w:name="_Toc384481242"/>
      <w:r w:rsidRPr="00675B74">
        <w:t>Runtime Semantics</w:t>
      </w:r>
      <w:r>
        <w:t>: Evaluate</w:t>
      </w:r>
      <w:r>
        <w:rPr>
          <w:spacing w:val="6"/>
        </w:rPr>
        <w:t>Body</w:t>
      </w:r>
      <w:bookmarkEnd w:id="3851"/>
      <w:bookmarkEnd w:id="3852"/>
      <w:bookmarkEnd w:id="3853"/>
    </w:p>
    <w:p w14:paraId="7BADA7D9"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functionObject</w:t>
      </w:r>
      <w:r>
        <w:t>.</w:t>
      </w:r>
    </w:p>
    <w:p w14:paraId="500D3CB2" w14:textId="53ED6E30" w:rsidR="00DE7B78" w:rsidRPr="00F742D3" w:rsidRDefault="00DE7B78" w:rsidP="00DE7B78">
      <w:pPr>
        <w:tabs>
          <w:tab w:val="left" w:pos="3586"/>
        </w:tabs>
      </w:pPr>
      <w:r>
        <w:t xml:space="preserve">See also: </w:t>
      </w:r>
      <w:r>
        <w:fldChar w:fldCharType="begin"/>
      </w:r>
      <w:r>
        <w:instrText xml:space="preserve"> REF _Ref368036404 \r \h </w:instrText>
      </w:r>
      <w:r>
        <w:fldChar w:fldCharType="separate"/>
      </w:r>
      <w:r w:rsidR="00281431">
        <w:t>14.2.16</w:t>
      </w:r>
      <w:r>
        <w:fldChar w:fldCharType="end"/>
      </w:r>
      <w:r>
        <w:t xml:space="preserve">, </w:t>
      </w:r>
      <w:r>
        <w:fldChar w:fldCharType="begin"/>
      </w:r>
      <w:r>
        <w:instrText xml:space="preserve"> REF _Ref368036428 \r \h </w:instrText>
      </w:r>
      <w:r>
        <w:fldChar w:fldCharType="separate"/>
      </w:r>
      <w:r w:rsidR="00281431">
        <w:t>14.4.13</w:t>
      </w:r>
      <w:r>
        <w:fldChar w:fldCharType="end"/>
      </w:r>
      <w:r>
        <w:t>.</w:t>
      </w:r>
    </w:p>
    <w:p w14:paraId="26DE6516" w14:textId="77777777" w:rsidR="00DE7B78" w:rsidRPr="00E77497" w:rsidRDefault="00DE7B78" w:rsidP="00DE7B78">
      <w:pPr>
        <w:spacing w:after="120"/>
      </w:pPr>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 xml:space="preserve">StatementList </w:t>
      </w:r>
      <w:r w:rsidRPr="00E77497">
        <w:t xml:space="preserve"> </w:t>
      </w:r>
    </w:p>
    <w:p w14:paraId="3CD8D076" w14:textId="77777777" w:rsidR="00DE7B78" w:rsidRPr="00E77497" w:rsidRDefault="00DE7B78" w:rsidP="00613655">
      <w:pPr>
        <w:pStyle w:val="Alg4"/>
        <w:numPr>
          <w:ilvl w:val="0"/>
          <w:numId w:val="689"/>
        </w:numPr>
      </w:pPr>
      <w:r w:rsidRPr="00E77497">
        <w:t xml:space="preserve">The code of this </w:t>
      </w:r>
      <w:r w:rsidRPr="00E77497">
        <w:rPr>
          <w:i/>
        </w:rPr>
        <w:t xml:space="preserve">FunctionBody </w:t>
      </w:r>
      <w:r w:rsidRPr="00E77497">
        <w:t>is strict mode code if it is contained in strict mode code or if the Directive Prologue (</w:t>
      </w:r>
      <w:r>
        <w:fldChar w:fldCharType="begin"/>
      </w:r>
      <w:r>
        <w:instrText xml:space="preserve"> REF _Ref378165916 \r \h </w:instrText>
      </w:r>
      <w:r>
        <w:fldChar w:fldCharType="separate"/>
      </w:r>
      <w:r w:rsidR="00281431">
        <w:t>14.1.1</w:t>
      </w:r>
      <w:r>
        <w:fldChar w:fldCharType="end"/>
      </w:r>
      <w:r w:rsidRPr="00E77497">
        <w:t xml:space="preserve">) of its </w:t>
      </w:r>
      <w:r>
        <w:rPr>
          <w:i/>
          <w:iCs/>
        </w:rPr>
        <w:t>Function</w:t>
      </w:r>
      <w:r w:rsidRPr="00E77497">
        <w:rPr>
          <w:i/>
        </w:rPr>
        <w:t>StatementList</w:t>
      </w:r>
      <w:r w:rsidRPr="00E77497">
        <w:t xml:space="preserve"> contains a Use Strict Directive or if any of the conditions in </w:t>
      </w:r>
      <w:r>
        <w:fldChar w:fldCharType="begin"/>
      </w:r>
      <w:r>
        <w:instrText xml:space="preserve"> REF _Ref365636665 \r \h  \* MERGEFORMAT </w:instrText>
      </w:r>
      <w:r>
        <w:fldChar w:fldCharType="separate"/>
      </w:r>
      <w:r w:rsidR="00281431">
        <w:t>10.2.1</w:t>
      </w:r>
      <w:r>
        <w:fldChar w:fldCharType="end"/>
      </w:r>
      <w:r w:rsidRPr="00E77497">
        <w:t xml:space="preserve"> apply.  If the code of this </w:t>
      </w:r>
      <w:r w:rsidRPr="00E77497">
        <w:rPr>
          <w:i/>
        </w:rPr>
        <w:t xml:space="preserve">FunctionBody </w:t>
      </w:r>
      <w:r w:rsidRPr="00E77497">
        <w:t xml:space="preserve">is strict mode code, </w:t>
      </w:r>
      <w:r>
        <w:rPr>
          <w:i/>
          <w:iCs/>
        </w:rPr>
        <w:t>Function</w:t>
      </w:r>
      <w:r w:rsidRPr="00E77497">
        <w:rPr>
          <w:i/>
        </w:rPr>
        <w:t>StatementList</w:t>
      </w:r>
      <w:r w:rsidRPr="00E77497">
        <w:t xml:space="preserve"> is evaluated in the following steps as strict mode code. Otherwise, </w:t>
      </w:r>
      <w:r w:rsidRPr="00E77497">
        <w:rPr>
          <w:i/>
        </w:rPr>
        <w:t>StatementList</w:t>
      </w:r>
      <w:r w:rsidRPr="00E77497">
        <w:t xml:space="preserve"> is evaluated in the following steps as non-strict mode code.</w:t>
      </w:r>
    </w:p>
    <w:p w14:paraId="64C2260B" w14:textId="77777777" w:rsidR="00DE7B78" w:rsidRPr="00E77497" w:rsidRDefault="00DE7B78" w:rsidP="00613655">
      <w:pPr>
        <w:pStyle w:val="Alg4"/>
        <w:numPr>
          <w:ilvl w:val="0"/>
          <w:numId w:val="689"/>
        </w:numPr>
      </w:pPr>
      <w:r>
        <w:t xml:space="preserve">Let </w:t>
      </w:r>
      <w:r>
        <w:rPr>
          <w:i/>
          <w:iCs/>
        </w:rPr>
        <w:t>result</w:t>
      </w:r>
      <w:r>
        <w:t xml:space="preserve"> be the</w:t>
      </w:r>
      <w:r w:rsidRPr="00E77497">
        <w:t xml:space="preserve"> result of evaluating </w:t>
      </w:r>
      <w:r>
        <w:rPr>
          <w:i/>
          <w:iCs/>
        </w:rPr>
        <w:t>Function</w:t>
      </w:r>
      <w:r w:rsidRPr="00E77497">
        <w:rPr>
          <w:i/>
        </w:rPr>
        <w:t>StatementList</w:t>
      </w:r>
      <w:r w:rsidRPr="00E77497">
        <w:t>.</w:t>
      </w:r>
    </w:p>
    <w:p w14:paraId="073A5269" w14:textId="77777777" w:rsidR="00DE7B78" w:rsidRDefault="00DE7B78" w:rsidP="00613655">
      <w:pPr>
        <w:pStyle w:val="Alg4"/>
        <w:numPr>
          <w:ilvl w:val="0"/>
          <w:numId w:val="689"/>
        </w:numPr>
      </w:pPr>
      <w:r w:rsidRPr="00B00852">
        <w:t xml:space="preserve">If </w:t>
      </w:r>
      <w:r w:rsidRPr="00B00852">
        <w:rPr>
          <w:i/>
        </w:rPr>
        <w:t>result</w:t>
      </w:r>
      <w:r w:rsidRPr="00B00852">
        <w:t>.</w:t>
      </w:r>
      <w:r>
        <w:t>[[</w:t>
      </w:r>
      <w:r w:rsidRPr="00B00852">
        <w:t>type</w:t>
      </w:r>
      <w:r>
        <w:t>]]</w:t>
      </w:r>
      <w:r w:rsidRPr="00B00852">
        <w:t xml:space="preserve"> is </w:t>
      </w:r>
      <w:r w:rsidRPr="00B00852">
        <w:rPr>
          <w:rFonts w:cs="Arial"/>
        </w:rPr>
        <w:t>return</w:t>
      </w:r>
      <w:r w:rsidRPr="00B00852">
        <w:t xml:space="preserve"> then return NormalCompletion(</w:t>
      </w:r>
      <w:r w:rsidRPr="00B00852">
        <w:rPr>
          <w:i/>
        </w:rPr>
        <w:t>result</w:t>
      </w:r>
      <w:r w:rsidRPr="00B00852">
        <w:t>.[[value]])</w:t>
      </w:r>
    </w:p>
    <w:p w14:paraId="63783486" w14:textId="77777777" w:rsidR="00DE7B78" w:rsidRDefault="00DE7B78" w:rsidP="00613655">
      <w:pPr>
        <w:pStyle w:val="Alg4"/>
        <w:numPr>
          <w:ilvl w:val="0"/>
          <w:numId w:val="689"/>
        </w:numPr>
      </w:pPr>
      <w:r>
        <w:t>ReturnIfAbrupt(</w:t>
      </w:r>
      <w:r>
        <w:rPr>
          <w:i/>
          <w:iCs/>
        </w:rPr>
        <w:t>result</w:t>
      </w:r>
      <w:r>
        <w:t>).</w:t>
      </w:r>
    </w:p>
    <w:p w14:paraId="1583E33B" w14:textId="77777777" w:rsidR="00DE7B78" w:rsidRPr="00E77497" w:rsidRDefault="00DE7B78" w:rsidP="00613655">
      <w:pPr>
        <w:pStyle w:val="Alg4"/>
        <w:numPr>
          <w:ilvl w:val="0"/>
          <w:numId w:val="689"/>
        </w:numPr>
      </w:pPr>
      <w:r>
        <w:t>R</w:t>
      </w:r>
      <w:r w:rsidRPr="00E77497">
        <w:t xml:space="preserve">eturn </w:t>
      </w:r>
      <w:r>
        <w:t>NormalCompletion</w:t>
      </w:r>
      <w:r w:rsidRPr="00E77497">
        <w:t>(</w:t>
      </w:r>
      <w:r w:rsidRPr="00E77497">
        <w:rPr>
          <w:b/>
        </w:rPr>
        <w:t>undefined</w:t>
      </w:r>
      <w:r w:rsidRPr="00E77497">
        <w:t>).</w:t>
      </w:r>
    </w:p>
    <w:p w14:paraId="7FB10D25" w14:textId="77777777" w:rsidR="00DE7B78" w:rsidRDefault="00DE7B78" w:rsidP="00DE7B78">
      <w:pPr>
        <w:pStyle w:val="Heading3"/>
        <w:rPr>
          <w:spacing w:val="6"/>
        </w:rPr>
      </w:pPr>
      <w:bookmarkStart w:id="3854" w:name="_Ref367716286"/>
      <w:bookmarkStart w:id="3855" w:name="_Toc370745610"/>
      <w:bookmarkStart w:id="3856" w:name="_Toc384481243"/>
      <w:r w:rsidRPr="004418C4">
        <w:lastRenderedPageBreak/>
        <w:t xml:space="preserve">Runtime Semantics: </w:t>
      </w:r>
      <w:r>
        <w:t>Iterator</w:t>
      </w:r>
      <w:r w:rsidRPr="004418C4">
        <w:rPr>
          <w:spacing w:val="6"/>
        </w:rPr>
        <w:t>Binding</w:t>
      </w:r>
      <w:r>
        <w:rPr>
          <w:spacing w:val="6"/>
        </w:rPr>
        <w:t>Initialization</w:t>
      </w:r>
      <w:bookmarkEnd w:id="3854"/>
      <w:bookmarkEnd w:id="3855"/>
      <w:bookmarkEnd w:id="3856"/>
    </w:p>
    <w:p w14:paraId="465245EB" w14:textId="77777777" w:rsidR="00DE7B78" w:rsidRPr="004418C4" w:rsidRDefault="00DE7B78" w:rsidP="00DE7B78">
      <w:pPr>
        <w:ind w:left="360"/>
      </w:pPr>
      <w:r>
        <w:t>W</w:t>
      </w:r>
      <w:r w:rsidRPr="004418C4">
        <w:t xml:space="preserve">ith </w:t>
      </w:r>
      <w:r>
        <w:t>parameters</w:t>
      </w:r>
      <w:r w:rsidRPr="004418C4">
        <w:t xml:space="preserve"> </w:t>
      </w:r>
      <w:r>
        <w:rPr>
          <w:rFonts w:ascii="Times New Roman" w:hAnsi="Times New Roman"/>
          <w:i/>
        </w:rPr>
        <w:t>iterator</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14:paraId="5D511D6A" w14:textId="77777777" w:rsidR="00DE7B78" w:rsidRPr="008E00F6" w:rsidRDefault="00DE7B78" w:rsidP="00DE7B78">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w:t>
      </w:r>
      <w:r>
        <w:rPr>
          <w:sz w:val="18"/>
        </w:rPr>
        <w:t>nitializ</w:t>
      </w:r>
      <w:r w:rsidRPr="008E00F6">
        <w:rPr>
          <w:sz w:val="18"/>
        </w:rPr>
        <w:t xml:space="preserve">ed </w:t>
      </w:r>
      <w:r>
        <w:rPr>
          <w:sz w:val="18"/>
        </w:rPr>
        <w:t>in order to deal with the possibility of multiple parameters with the same name</w:t>
      </w:r>
      <w:r w:rsidRPr="008E00F6">
        <w:rPr>
          <w:sz w:val="18"/>
        </w:rPr>
        <w:t xml:space="preserve">. </w:t>
      </w:r>
    </w:p>
    <w:p w14:paraId="0BE24B92" w14:textId="56A8FF07" w:rsidR="00DE7B78" w:rsidRPr="00F742D3" w:rsidRDefault="00DE7B78" w:rsidP="00DE7B78">
      <w:r>
        <w:t xml:space="preserve">See also: </w:t>
      </w:r>
      <w:r>
        <w:fldChar w:fldCharType="begin"/>
      </w:r>
      <w:r>
        <w:instrText xml:space="preserve"> REF _Ref367716091 \r \h </w:instrText>
      </w:r>
      <w:r>
        <w:fldChar w:fldCharType="separate"/>
      </w:r>
      <w:r w:rsidR="00281431">
        <w:t>13.2.3.6</w:t>
      </w:r>
      <w:r>
        <w:fldChar w:fldCharType="end"/>
      </w:r>
      <w:r>
        <w:t>, .</w:t>
      </w:r>
    </w:p>
    <w:p w14:paraId="0379CE46" w14:textId="77777777" w:rsidR="00DE7B78" w:rsidRPr="004418C4" w:rsidRDefault="00DE7B78" w:rsidP="00DE7B78">
      <w:pPr>
        <w:pStyle w:val="SyntaxRule"/>
        <w:spacing w:after="120"/>
      </w:pPr>
      <w:r w:rsidRPr="004418C4">
        <w:t>FormalParameter</w:t>
      </w:r>
      <w:r>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14:paraId="72EB09AD" w14:textId="77777777" w:rsidR="00DE7B78" w:rsidRPr="004418C4" w:rsidRDefault="00DE7B78" w:rsidP="00613655">
      <w:pPr>
        <w:pStyle w:val="Alg4"/>
        <w:numPr>
          <w:ilvl w:val="0"/>
          <w:numId w:val="690"/>
        </w:numPr>
        <w:spacing w:after="220"/>
      </w:pPr>
      <w:r>
        <w:t>Return NormalCompletion(</w:t>
      </w:r>
      <w:r w:rsidRPr="00355E22">
        <w:rPr>
          <w:rFonts w:ascii="Arial" w:hAnsi="Arial" w:cs="Arial"/>
        </w:rPr>
        <w:t>empty</w:t>
      </w:r>
      <w:r>
        <w:t>)</w:t>
      </w:r>
      <w:r w:rsidRPr="004418C4">
        <w:t>.</w:t>
      </w:r>
    </w:p>
    <w:p w14:paraId="3DDF1F2B" w14:textId="77777777" w:rsidR="00DE7B78" w:rsidRPr="004418C4" w:rsidRDefault="00DE7B78" w:rsidP="00DE7B78">
      <w:pPr>
        <w:pStyle w:val="SyntaxRule"/>
        <w:spacing w:after="12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14:paraId="33BB8F10" w14:textId="77777777" w:rsidR="00DE7B78" w:rsidRPr="004418C4" w:rsidRDefault="00DE7B78" w:rsidP="00613655">
      <w:pPr>
        <w:pStyle w:val="Alg4"/>
        <w:numPr>
          <w:ilvl w:val="0"/>
          <w:numId w:val="691"/>
        </w:numPr>
      </w:pPr>
      <w:r>
        <w:t xml:space="preserve">Let </w:t>
      </w:r>
      <w:r>
        <w:rPr>
          <w:i/>
        </w:rPr>
        <w:t>restI</w:t>
      </w:r>
      <w:r w:rsidRPr="00C7794D">
        <w:rPr>
          <w:i/>
        </w:rPr>
        <w:t>ndex</w:t>
      </w:r>
      <w:r>
        <w:t xml:space="preserve"> be the result of performing IteratorBindingInitialization for</w:t>
      </w:r>
      <w:r w:rsidRPr="004418C4">
        <w:t xml:space="preserve"> </w:t>
      </w:r>
      <w:r w:rsidRPr="0096494E">
        <w:rPr>
          <w:i/>
        </w:rPr>
        <w:t xml:space="preserve">FormalsList </w:t>
      </w:r>
      <w:r w:rsidRPr="004418C4">
        <w:t xml:space="preserve">using </w:t>
      </w:r>
      <w:r>
        <w:rPr>
          <w:i/>
        </w:rPr>
        <w:t>iterator</w:t>
      </w:r>
      <w:r>
        <w:t>,</w:t>
      </w:r>
      <w:r w:rsidRPr="004418C4">
        <w:t xml:space="preserve"> and </w:t>
      </w:r>
      <w:r>
        <w:rPr>
          <w:i/>
        </w:rPr>
        <w:t>environment</w:t>
      </w:r>
      <w:r w:rsidRPr="004418C4">
        <w:t xml:space="preserve"> as the arguments.</w:t>
      </w:r>
    </w:p>
    <w:p w14:paraId="3D6C1581" w14:textId="77777777" w:rsidR="00DE7B78" w:rsidRDefault="00DE7B78" w:rsidP="00613655">
      <w:pPr>
        <w:pStyle w:val="Alg4"/>
        <w:numPr>
          <w:ilvl w:val="0"/>
          <w:numId w:val="691"/>
        </w:numPr>
      </w:pPr>
      <w:r>
        <w:t>ReturnIfAbrupt(</w:t>
      </w:r>
      <w:r>
        <w:rPr>
          <w:i/>
        </w:rPr>
        <w:t>restI</w:t>
      </w:r>
      <w:r w:rsidRPr="00C7794D">
        <w:rPr>
          <w:i/>
        </w:rPr>
        <w:t>ndex</w:t>
      </w:r>
      <w:r>
        <w:t>).</w:t>
      </w:r>
    </w:p>
    <w:p w14:paraId="7681D4A5" w14:textId="77777777" w:rsidR="00DE7B78" w:rsidRPr="004418C4" w:rsidRDefault="00DE7B78" w:rsidP="00613655">
      <w:pPr>
        <w:pStyle w:val="Alg4"/>
        <w:numPr>
          <w:ilvl w:val="0"/>
          <w:numId w:val="691"/>
        </w:numPr>
      </w:pPr>
      <w:r>
        <w:t>Return the result of performing IteratorBindingInitialization for</w:t>
      </w:r>
      <w:r w:rsidRPr="004418C4">
        <w:t xml:space="preserve"> </w:t>
      </w:r>
      <w:r w:rsidRPr="00827833">
        <w:rPr>
          <w:i/>
        </w:rPr>
        <w:t xml:space="preserve">FunctionRestParameter </w:t>
      </w:r>
      <w:r w:rsidRPr="004418C4">
        <w:t xml:space="preserve">using </w:t>
      </w:r>
      <w:r>
        <w:rPr>
          <w:i/>
        </w:rPr>
        <w:t>iterator</w:t>
      </w:r>
      <w:r w:rsidRPr="004418C4">
        <w:t xml:space="preserve"> and </w:t>
      </w:r>
      <w:r>
        <w:rPr>
          <w:i/>
        </w:rPr>
        <w:t>environment</w:t>
      </w:r>
      <w:r>
        <w:t xml:space="preserve"> </w:t>
      </w:r>
      <w:r w:rsidRPr="004418C4">
        <w:t>as the arguments.</w:t>
      </w:r>
    </w:p>
    <w:p w14:paraId="6DC7B586" w14:textId="77777777" w:rsidR="00DE7B78" w:rsidRPr="004418C4" w:rsidRDefault="00DE7B78" w:rsidP="00DE7B78">
      <w:pPr>
        <w:pStyle w:val="SyntaxRule"/>
        <w:spacing w:after="120"/>
      </w:pPr>
      <w:r w:rsidRPr="004418C4">
        <w:t>Formal</w:t>
      </w:r>
      <w:r>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14:paraId="218BD1FD" w14:textId="77777777" w:rsidR="00DE7B78" w:rsidRPr="004418C4" w:rsidRDefault="00DE7B78" w:rsidP="00613655">
      <w:pPr>
        <w:pStyle w:val="Alg4"/>
        <w:numPr>
          <w:ilvl w:val="0"/>
          <w:numId w:val="692"/>
        </w:numPr>
      </w:pPr>
      <w:r w:rsidRPr="00E77497">
        <w:t xml:space="preserve">Let </w:t>
      </w:r>
      <w:r w:rsidRPr="0058620A">
        <w:rPr>
          <w:i/>
        </w:rPr>
        <w:t>status</w:t>
      </w:r>
      <w:r>
        <w:t xml:space="preserve"> be the result of performing IteratorBindingInitialization for</w:t>
      </w:r>
      <w:r w:rsidRPr="004418C4">
        <w:t xml:space="preserve"> </w:t>
      </w:r>
      <w:r w:rsidRPr="0096494E">
        <w:rPr>
          <w:i/>
        </w:rPr>
        <w:t xml:space="preserve">FormalsList </w:t>
      </w:r>
      <w:r w:rsidRPr="004418C4">
        <w:t xml:space="preserve">using </w:t>
      </w:r>
      <w:r>
        <w:rPr>
          <w:i/>
        </w:rPr>
        <w:t>iterator</w:t>
      </w:r>
      <w:r w:rsidRPr="004418C4">
        <w:t xml:space="preserve"> and </w:t>
      </w:r>
      <w:r>
        <w:rPr>
          <w:i/>
        </w:rPr>
        <w:t>environment</w:t>
      </w:r>
      <w:r>
        <w:t xml:space="preserve"> </w:t>
      </w:r>
      <w:r w:rsidRPr="004418C4">
        <w:t>as the arguments.</w:t>
      </w:r>
    </w:p>
    <w:p w14:paraId="0C039794" w14:textId="77777777" w:rsidR="00DE7B78" w:rsidRDefault="00DE7B78" w:rsidP="00613655">
      <w:pPr>
        <w:pStyle w:val="Alg4"/>
        <w:numPr>
          <w:ilvl w:val="0"/>
          <w:numId w:val="692"/>
        </w:numPr>
      </w:pPr>
      <w:r>
        <w:t>ReturnIfAbrupt(</w:t>
      </w:r>
      <w:r w:rsidRPr="0058620A">
        <w:rPr>
          <w:i/>
        </w:rPr>
        <w:t>status</w:t>
      </w:r>
      <w:r>
        <w:t>).</w:t>
      </w:r>
    </w:p>
    <w:p w14:paraId="00DAB2E1" w14:textId="77777777" w:rsidR="00DE7B78" w:rsidRPr="004418C4" w:rsidRDefault="00DE7B78" w:rsidP="00613655">
      <w:pPr>
        <w:pStyle w:val="Alg4"/>
        <w:numPr>
          <w:ilvl w:val="0"/>
          <w:numId w:val="692"/>
        </w:numPr>
      </w:pPr>
      <w:r>
        <w:t>Return the result of performing IteratorBindingInitialization for</w:t>
      </w:r>
      <w:r w:rsidRPr="004418C4">
        <w:t xml:space="preserve"> </w:t>
      </w:r>
      <w:r w:rsidRPr="00035180">
        <w:rPr>
          <w:i/>
        </w:rPr>
        <w:t xml:space="preserve">FormalParameter </w:t>
      </w:r>
      <w:r w:rsidRPr="004418C4">
        <w:t xml:space="preserve">using </w:t>
      </w:r>
      <w:r>
        <w:rPr>
          <w:i/>
        </w:rPr>
        <w:t>iterator</w:t>
      </w:r>
      <w:r w:rsidRPr="004418C4">
        <w:t xml:space="preserve"> and </w:t>
      </w:r>
      <w:r>
        <w:rPr>
          <w:i/>
        </w:rPr>
        <w:t>environment</w:t>
      </w:r>
      <w:r>
        <w:t xml:space="preserve"> </w:t>
      </w:r>
      <w:r w:rsidRPr="004418C4">
        <w:t>as the arguments.</w:t>
      </w:r>
    </w:p>
    <w:p w14:paraId="610D185C" w14:textId="77777777" w:rsidR="00DE7B78" w:rsidRPr="00E77497" w:rsidRDefault="00DE7B78" w:rsidP="00DE7B78">
      <w:pPr>
        <w:pStyle w:val="Heading3"/>
      </w:pPr>
      <w:bookmarkStart w:id="3857" w:name="_Toc370733282"/>
      <w:bookmarkStart w:id="3858" w:name="_Toc370735051"/>
      <w:bookmarkStart w:id="3859" w:name="_Toc370743826"/>
      <w:bookmarkStart w:id="3860" w:name="_Toc370745619"/>
      <w:bookmarkStart w:id="3861" w:name="_Toc370733284"/>
      <w:bookmarkStart w:id="3862" w:name="_Toc370735053"/>
      <w:bookmarkStart w:id="3863" w:name="_Toc370743828"/>
      <w:bookmarkStart w:id="3864" w:name="_Toc370745621"/>
      <w:bookmarkStart w:id="3865" w:name="_Toc384481244"/>
      <w:bookmarkEnd w:id="3857"/>
      <w:bookmarkEnd w:id="3858"/>
      <w:bookmarkEnd w:id="3859"/>
      <w:bookmarkEnd w:id="3860"/>
      <w:bookmarkEnd w:id="3861"/>
      <w:bookmarkEnd w:id="3862"/>
      <w:bookmarkEnd w:id="3863"/>
      <w:bookmarkEnd w:id="3864"/>
      <w:r w:rsidRPr="00675B74">
        <w:t>Runtime</w:t>
      </w:r>
      <w:bookmarkStart w:id="3866" w:name="_Ref368472667"/>
      <w:bookmarkStart w:id="3867" w:name="_Toc370745627"/>
      <w:r w:rsidRPr="00675B74">
        <w:t xml:space="preserve"> Semantics: </w:t>
      </w:r>
      <w:r w:rsidRPr="002F1A2E">
        <w:t>InstantiateFunctionObject</w:t>
      </w:r>
      <w:bookmarkEnd w:id="3865"/>
      <w:bookmarkEnd w:id="3866"/>
      <w:bookmarkEnd w:id="3867"/>
    </w:p>
    <w:p w14:paraId="4E6C6B39"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scope</w:t>
      </w:r>
      <w:r>
        <w:t>.</w:t>
      </w:r>
    </w:p>
    <w:p w14:paraId="305A3AEE" w14:textId="2C4C9659" w:rsidR="00DE7B78" w:rsidRPr="00F742D3" w:rsidRDefault="00DE7B78" w:rsidP="00DE7B78">
      <w:r>
        <w:t xml:space="preserve">See also: </w:t>
      </w:r>
      <w:r>
        <w:fldChar w:fldCharType="begin"/>
      </w:r>
      <w:r>
        <w:instrText xml:space="preserve"> REF _Ref368472700 \r \h </w:instrText>
      </w:r>
      <w:r>
        <w:fldChar w:fldCharType="separate"/>
      </w:r>
      <w:r w:rsidR="00281431">
        <w:t>14.4.14</w:t>
      </w:r>
      <w:r>
        <w:fldChar w:fldCharType="end"/>
      </w:r>
      <w:r>
        <w:t>.</w:t>
      </w:r>
    </w:p>
    <w:p w14:paraId="10939268" w14:textId="77777777" w:rsidR="00DE7B78" w:rsidRPr="00E77497"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08646060" w14:textId="77777777" w:rsidR="00DE7B78" w:rsidRPr="0006447F" w:rsidRDefault="00DE7B78" w:rsidP="00613655">
      <w:pPr>
        <w:pStyle w:val="Alg4"/>
        <w:numPr>
          <w:ilvl w:val="0"/>
          <w:numId w:val="693"/>
        </w:numPr>
      </w:pPr>
      <w:r>
        <w:t>I</w:t>
      </w:r>
      <w:r w:rsidRPr="00E77497">
        <w:t xml:space="preserve">f the </w:t>
      </w:r>
      <w:r w:rsidRPr="00E77497">
        <w:rPr>
          <w:i/>
        </w:rPr>
        <w:t>Function</w:t>
      </w:r>
      <w:r>
        <w:rPr>
          <w:i/>
        </w:rPr>
        <w:t>Declaration</w:t>
      </w:r>
      <w:r w:rsidRPr="00E77497">
        <w:t xml:space="preserve"> is contained in strict code or if its </w:t>
      </w:r>
      <w:r w:rsidRPr="00E77497">
        <w:rPr>
          <w:i/>
        </w:rPr>
        <w:t>FunctionBody</w:t>
      </w:r>
      <w:r w:rsidRPr="00E77497">
        <w:t xml:space="preserve"> 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0DD1E605" w14:textId="77777777" w:rsidR="00DE7B78" w:rsidRDefault="00DE7B78" w:rsidP="00613655">
      <w:pPr>
        <w:pStyle w:val="Alg4"/>
        <w:numPr>
          <w:ilvl w:val="0"/>
          <w:numId w:val="693"/>
        </w:numPr>
      </w:pPr>
      <w:r>
        <w:t xml:space="preserve">Let </w:t>
      </w:r>
      <w:r>
        <w:rPr>
          <w:i/>
        </w:rPr>
        <w:t>name</w:t>
      </w:r>
      <w:r>
        <w:t xml:space="preserve"> be StringValue of </w:t>
      </w:r>
      <w:r>
        <w:rPr>
          <w:i/>
        </w:rPr>
        <w:t>BindingIdentifier.</w:t>
      </w:r>
    </w:p>
    <w:p w14:paraId="4872088F" w14:textId="1E08708B" w:rsidR="00DE7B78" w:rsidRPr="0006447F" w:rsidRDefault="00DE7B78" w:rsidP="00613655">
      <w:pPr>
        <w:pStyle w:val="Alg4"/>
        <w:numPr>
          <w:ilvl w:val="0"/>
          <w:numId w:val="693"/>
        </w:numPr>
      </w:pPr>
      <w:r>
        <w:t xml:space="preserve">Let </w:t>
      </w:r>
      <w:r w:rsidRPr="0006447F">
        <w:rPr>
          <w:i/>
        </w:rPr>
        <w:t>F</w:t>
      </w:r>
      <w:r>
        <w:t xml:space="preserve"> be FunctionCreate</w:t>
      </w:r>
      <w:r w:rsidR="006D4B6C">
        <w:t>(</w:t>
      </w:r>
      <w:r w:rsidRPr="006D4B6C">
        <w:rPr>
          <w:rFonts w:ascii="Arial" w:hAnsi="Arial" w:cs="Arial"/>
        </w:rPr>
        <w:t>Normal</w:t>
      </w:r>
      <w:r>
        <w:t xml:space="preserve">, </w:t>
      </w:r>
      <w:r w:rsidRPr="00E77497">
        <w:rPr>
          <w:i/>
        </w:rPr>
        <w:t>FormalParameter</w:t>
      </w:r>
      <w:r>
        <w:rPr>
          <w:i/>
        </w:rPr>
        <w:t>s</w:t>
      </w:r>
      <w:r w:rsidRPr="00E77497">
        <w:t xml:space="preserve">, </w:t>
      </w:r>
      <w:r w:rsidRPr="00E77497">
        <w:rPr>
          <w:i/>
        </w:rPr>
        <w:t>FunctionBody</w:t>
      </w:r>
      <w:r w:rsidRPr="0006447F">
        <w:rPr>
          <w:i/>
        </w:rPr>
        <w:t>, s</w:t>
      </w:r>
      <w:r w:rsidRPr="00E77497">
        <w:rPr>
          <w:i/>
        </w:rPr>
        <w:t>cope</w:t>
      </w:r>
      <w:r w:rsidRPr="0006447F">
        <w:t>,</w:t>
      </w:r>
      <w:r>
        <w:t xml:space="preserve"> </w:t>
      </w:r>
      <w:r>
        <w:rPr>
          <w:i/>
        </w:rPr>
        <w:t>s</w:t>
      </w:r>
      <w:r w:rsidRPr="00E77497">
        <w:rPr>
          <w:i/>
        </w:rPr>
        <w:t>trict</w:t>
      </w:r>
      <w:r w:rsidR="006D4B6C">
        <w:t>)</w:t>
      </w:r>
      <w:r>
        <w:t>.</w:t>
      </w:r>
    </w:p>
    <w:p w14:paraId="59BF3F5F" w14:textId="77777777" w:rsidR="00DE7B78" w:rsidRDefault="00DE7B78" w:rsidP="00613655">
      <w:pPr>
        <w:pStyle w:val="Alg4"/>
        <w:numPr>
          <w:ilvl w:val="0"/>
          <w:numId w:val="693"/>
        </w:numPr>
      </w:pPr>
      <w:r>
        <w:t xml:space="preserve">If </w:t>
      </w:r>
      <w:r>
        <w:rPr>
          <w:iCs/>
        </w:rPr>
        <w:t xml:space="preserve">ReferencesSuper of </w:t>
      </w:r>
      <w:r w:rsidRPr="00A444E8">
        <w:rPr>
          <w:i/>
        </w:rPr>
        <w:t xml:space="preserve">FunctionDeclaration </w:t>
      </w:r>
      <w:r>
        <w:rPr>
          <w:iCs/>
        </w:rPr>
        <w:t xml:space="preserve">is </w:t>
      </w:r>
      <w:r>
        <w:rPr>
          <w:b/>
          <w:bCs/>
          <w:iCs/>
        </w:rPr>
        <w:t>true</w:t>
      </w:r>
      <w:r>
        <w:t>, then</w:t>
      </w:r>
    </w:p>
    <w:p w14:paraId="18EF0F28" w14:textId="77777777" w:rsidR="00DE7B78" w:rsidRDefault="00DE7B78" w:rsidP="00613655">
      <w:pPr>
        <w:pStyle w:val="Alg4"/>
        <w:numPr>
          <w:ilvl w:val="1"/>
          <w:numId w:val="693"/>
        </w:numPr>
      </w:pPr>
      <w:r>
        <w:t>Perform MakeMethod(</w:t>
      </w:r>
      <w:r>
        <w:rPr>
          <w:i/>
        </w:rPr>
        <w:t>F</w:t>
      </w:r>
      <w:r>
        <w:t xml:space="preserve">, </w:t>
      </w:r>
      <w:r>
        <w:rPr>
          <w:i/>
        </w:rPr>
        <w:t>name</w:t>
      </w:r>
      <w:r>
        <w:t>,</w:t>
      </w:r>
      <w:r w:rsidRPr="0015528C">
        <w:rPr>
          <w:b/>
        </w:rPr>
        <w:t xml:space="preserve"> </w:t>
      </w:r>
      <w:r>
        <w:rPr>
          <w:b/>
        </w:rPr>
        <w:t>undefined</w:t>
      </w:r>
      <w:r>
        <w:t>).</w:t>
      </w:r>
    </w:p>
    <w:p w14:paraId="26253DBC" w14:textId="53DBED89" w:rsidR="00DE7B78" w:rsidRDefault="00DE7B78" w:rsidP="00613655">
      <w:pPr>
        <w:pStyle w:val="Alg4"/>
        <w:numPr>
          <w:ilvl w:val="0"/>
          <w:numId w:val="693"/>
        </w:numPr>
      </w:pPr>
      <w:r>
        <w:t>Perform MakeConstructor</w:t>
      </w:r>
      <w:r w:rsidR="006D4B6C">
        <w:t>(</w:t>
      </w:r>
      <w:r w:rsidRPr="0006447F">
        <w:rPr>
          <w:i/>
        </w:rPr>
        <w:t>F</w:t>
      </w:r>
      <w:r w:rsidR="006D4B6C">
        <w:t>)</w:t>
      </w:r>
      <w:r>
        <w:t>.</w:t>
      </w:r>
    </w:p>
    <w:p w14:paraId="7DBE24B8" w14:textId="77777777" w:rsidR="00DE7B78" w:rsidRDefault="00DE7B78" w:rsidP="00613655">
      <w:pPr>
        <w:pStyle w:val="Alg4"/>
        <w:numPr>
          <w:ilvl w:val="0"/>
          <w:numId w:val="693"/>
        </w:numPr>
      </w:pPr>
      <w:r>
        <w:t>SetFunctionName(</w:t>
      </w:r>
      <w:r>
        <w:rPr>
          <w:i/>
        </w:rPr>
        <w:t>F</w:t>
      </w:r>
      <w:r>
        <w:t xml:space="preserve">, </w:t>
      </w:r>
      <w:r>
        <w:rPr>
          <w:i/>
        </w:rPr>
        <w:t>name</w:t>
      </w:r>
      <w:r>
        <w:t>).</w:t>
      </w:r>
    </w:p>
    <w:p w14:paraId="0293955E" w14:textId="77777777" w:rsidR="00DE7B78" w:rsidRPr="00E77497" w:rsidRDefault="00DE7B78" w:rsidP="00613655">
      <w:pPr>
        <w:pStyle w:val="Alg4"/>
        <w:numPr>
          <w:ilvl w:val="0"/>
          <w:numId w:val="693"/>
        </w:numPr>
      </w:pPr>
      <w:r w:rsidRPr="00E77497">
        <w:t>Return</w:t>
      </w:r>
      <w:r>
        <w:t xml:space="preserve"> </w:t>
      </w:r>
      <w:r w:rsidRPr="00250FC6">
        <w:rPr>
          <w:i/>
        </w:rPr>
        <w:t>F</w:t>
      </w:r>
      <w:r w:rsidRPr="00E77497">
        <w:t>.</w:t>
      </w:r>
    </w:p>
    <w:p w14:paraId="72D5E7A0" w14:textId="77777777" w:rsidR="00DE7B78" w:rsidRPr="00E77497" w:rsidRDefault="00DE7B78" w:rsidP="00DE7B78">
      <w:pPr>
        <w:pStyle w:val="Heading3"/>
      </w:pPr>
      <w:bookmarkStart w:id="3868" w:name="_Toc370745628"/>
      <w:bookmarkStart w:id="3869" w:name="_Toc384481245"/>
      <w:r w:rsidRPr="00675B74">
        <w:t xml:space="preserve">Runtime Semantics: </w:t>
      </w:r>
      <w:r w:rsidRPr="00E77497">
        <w:rPr>
          <w:spacing w:val="6"/>
        </w:rPr>
        <w:t>Evaluation</w:t>
      </w:r>
      <w:bookmarkEnd w:id="3868"/>
      <w:bookmarkEnd w:id="3869"/>
    </w:p>
    <w:p w14:paraId="1323D2FA" w14:textId="77777777" w:rsidR="00DE7B78" w:rsidRPr="00E77497"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60616FF3" w14:textId="77777777" w:rsidR="00DE7B78" w:rsidRPr="00E77497" w:rsidRDefault="00DE7B78" w:rsidP="00613655">
      <w:pPr>
        <w:pStyle w:val="Alg4"/>
        <w:numPr>
          <w:ilvl w:val="0"/>
          <w:numId w:val="694"/>
        </w:numPr>
      </w:pPr>
      <w:r w:rsidRPr="00546435">
        <w:t>Return</w:t>
      </w:r>
      <w:r w:rsidRPr="004D1BD1">
        <w:t xml:space="preserve"> </w:t>
      </w:r>
      <w:r w:rsidRPr="007B7042">
        <w:t>NormalCompletion(</w:t>
      </w:r>
      <w:r w:rsidRPr="00355E22">
        <w:rPr>
          <w:rFonts w:cs="Arial"/>
        </w:rPr>
        <w:t>empty</w:t>
      </w:r>
      <w:r w:rsidRPr="007B7042">
        <w:t>)</w:t>
      </w:r>
    </w:p>
    <w:p w14:paraId="1510A0C9" w14:textId="77777777" w:rsidR="00DE7B78" w:rsidRPr="00E77497" w:rsidRDefault="00DE7B78" w:rsidP="00DE7B78">
      <w:pPr>
        <w:spacing w:after="120"/>
      </w:pPr>
      <w:r w:rsidRPr="00E77497">
        <w:rPr>
          <w:rFonts w:ascii="Times New Roman" w:hAnsi="Times New Roman"/>
          <w:i/>
        </w:rPr>
        <w:lastRenderedPageBreak/>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14:paraId="39F4FAE3" w14:textId="77777777" w:rsidR="00DE7B78" w:rsidRPr="0006447F" w:rsidRDefault="00DE7B78" w:rsidP="00613655">
      <w:pPr>
        <w:pStyle w:val="Alg4"/>
        <w:numPr>
          <w:ilvl w:val="0"/>
          <w:numId w:val="695"/>
        </w:numPr>
      </w:pPr>
      <w:r>
        <w:t>I</w:t>
      </w:r>
      <w:r w:rsidRPr="00E77497">
        <w:t xml:space="preserve">f the </w:t>
      </w:r>
      <w:r w:rsidRPr="00E77497">
        <w:rPr>
          <w:i/>
        </w:rPr>
        <w:t>FunctionExpression</w:t>
      </w:r>
      <w:r w:rsidRPr="00E77497">
        <w:t xml:space="preserve"> is contained in strict code or if its </w:t>
      </w:r>
      <w:r w:rsidRPr="00E77497">
        <w:rPr>
          <w:i/>
        </w:rPr>
        <w:t>FunctionBody</w:t>
      </w:r>
      <w:r w:rsidRPr="00E77497">
        <w:t xml:space="preserve"> 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0649B554" w14:textId="77777777" w:rsidR="00DE7B78" w:rsidRDefault="00DE7B78" w:rsidP="00613655">
      <w:pPr>
        <w:pStyle w:val="Alg4"/>
        <w:numPr>
          <w:ilvl w:val="0"/>
          <w:numId w:val="695"/>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54BE0958" w14:textId="3422EFFE" w:rsidR="00DE7B78" w:rsidRPr="0006447F" w:rsidRDefault="00DE7B78" w:rsidP="00613655">
      <w:pPr>
        <w:pStyle w:val="Alg4"/>
        <w:numPr>
          <w:ilvl w:val="0"/>
          <w:numId w:val="695"/>
        </w:numPr>
      </w:pPr>
      <w:r>
        <w:t xml:space="preserve">Let </w:t>
      </w:r>
      <w:r w:rsidRPr="00E77497">
        <w:rPr>
          <w:i/>
        </w:rPr>
        <w:t>closure</w:t>
      </w:r>
      <w:r>
        <w:t xml:space="preserve"> be </w:t>
      </w:r>
      <w:r w:rsidR="00E25A9E">
        <w:t>FunctionCreate(</w:t>
      </w:r>
      <w:r w:rsidR="00E25A9E" w:rsidRPr="006D4B6C">
        <w:rPr>
          <w:rFonts w:ascii="Arial" w:hAnsi="Arial" w:cs="Arial"/>
        </w:rPr>
        <w:t>Normal</w:t>
      </w:r>
      <w:r w:rsidR="00E25A9E">
        <w:t xml:space="preserve">, </w:t>
      </w:r>
      <w:r w:rsidR="00E25A9E" w:rsidRPr="00E77497">
        <w:rPr>
          <w:i/>
        </w:rPr>
        <w:t>FormalParameter</w:t>
      </w:r>
      <w:r w:rsidR="00E25A9E">
        <w:rPr>
          <w:i/>
        </w:rPr>
        <w:t>s</w:t>
      </w:r>
      <w:r w:rsidR="00E25A9E" w:rsidRPr="00E77497">
        <w:t xml:space="preserve">, </w:t>
      </w:r>
      <w:r w:rsidR="00E25A9E" w:rsidRPr="00E77497">
        <w:rPr>
          <w:i/>
        </w:rPr>
        <w:t>FunctionBody</w:t>
      </w:r>
      <w:r w:rsidR="00E25A9E" w:rsidRPr="0006447F">
        <w:rPr>
          <w:i/>
        </w:rPr>
        <w:t>, s</w:t>
      </w:r>
      <w:r w:rsidR="00E25A9E" w:rsidRPr="00E77497">
        <w:rPr>
          <w:i/>
        </w:rPr>
        <w:t>cope</w:t>
      </w:r>
      <w:r w:rsidR="00E25A9E" w:rsidRPr="0006447F">
        <w:t>,</w:t>
      </w:r>
      <w:r w:rsidR="00E25A9E">
        <w:t xml:space="preserve"> </w:t>
      </w:r>
      <w:r w:rsidR="00E25A9E">
        <w:rPr>
          <w:i/>
        </w:rPr>
        <w:t>s</w:t>
      </w:r>
      <w:r w:rsidR="00E25A9E" w:rsidRPr="00E77497">
        <w:rPr>
          <w:i/>
        </w:rPr>
        <w:t>trict</w:t>
      </w:r>
      <w:r w:rsidR="00E25A9E">
        <w:t>)</w:t>
      </w:r>
      <w:r>
        <w:t>.</w:t>
      </w:r>
    </w:p>
    <w:p w14:paraId="197946CB" w14:textId="77777777" w:rsidR="00DE7B78" w:rsidRDefault="00DE7B78" w:rsidP="00613655">
      <w:pPr>
        <w:pStyle w:val="Alg4"/>
        <w:numPr>
          <w:ilvl w:val="0"/>
          <w:numId w:val="695"/>
        </w:numPr>
      </w:pPr>
      <w:r>
        <w:t xml:space="preserve">If </w:t>
      </w:r>
      <w:r>
        <w:rPr>
          <w:iCs/>
        </w:rPr>
        <w:t xml:space="preserve">ReferencesSuper of </w:t>
      </w:r>
      <w:r w:rsidRPr="00E77497">
        <w:rPr>
          <w:i/>
        </w:rPr>
        <w:t>FunctionExpression</w:t>
      </w:r>
      <w:r w:rsidRPr="00E77497">
        <w:t xml:space="preserve"> </w:t>
      </w:r>
      <w:r>
        <w:rPr>
          <w:iCs/>
        </w:rPr>
        <w:t xml:space="preserve">is </w:t>
      </w:r>
      <w:r>
        <w:rPr>
          <w:b/>
          <w:bCs/>
          <w:iCs/>
        </w:rPr>
        <w:t>true</w:t>
      </w:r>
      <w:r>
        <w:t>, then</w:t>
      </w:r>
    </w:p>
    <w:p w14:paraId="5C9D9AB5" w14:textId="77777777" w:rsidR="00DE7B78" w:rsidRDefault="00DE7B78" w:rsidP="00613655">
      <w:pPr>
        <w:pStyle w:val="Alg4"/>
        <w:numPr>
          <w:ilvl w:val="1"/>
          <w:numId w:val="695"/>
        </w:numPr>
      </w:pPr>
      <w:r>
        <w:t>Perform MakeMethod(</w:t>
      </w:r>
      <w:r w:rsidRPr="00E77497">
        <w:rPr>
          <w:i/>
        </w:rPr>
        <w:t>closure</w:t>
      </w:r>
      <w:r>
        <w:t xml:space="preserve">, </w:t>
      </w:r>
      <w:r>
        <w:rPr>
          <w:b/>
        </w:rPr>
        <w:t>undefined</w:t>
      </w:r>
      <w:r>
        <w:t>,</w:t>
      </w:r>
      <w:r w:rsidRPr="0015528C">
        <w:rPr>
          <w:b/>
        </w:rPr>
        <w:t xml:space="preserve"> </w:t>
      </w:r>
      <w:r>
        <w:rPr>
          <w:b/>
        </w:rPr>
        <w:t>undefined</w:t>
      </w:r>
      <w:r>
        <w:t>).</w:t>
      </w:r>
    </w:p>
    <w:p w14:paraId="2544FE1A" w14:textId="14FF00CA" w:rsidR="00DE7B78" w:rsidRDefault="00DE7B78" w:rsidP="00613655">
      <w:pPr>
        <w:pStyle w:val="Alg4"/>
        <w:numPr>
          <w:ilvl w:val="0"/>
          <w:numId w:val="695"/>
        </w:numPr>
      </w:pPr>
      <w:r>
        <w:t>Perform MakeConstructor</w:t>
      </w:r>
      <w:r w:rsidR="00E25A9E">
        <w:t>(</w:t>
      </w:r>
      <w:r w:rsidRPr="00E77497">
        <w:rPr>
          <w:i/>
        </w:rPr>
        <w:t>closure</w:t>
      </w:r>
      <w:r w:rsidR="00E25A9E">
        <w:t>)</w:t>
      </w:r>
      <w:r>
        <w:t>.</w:t>
      </w:r>
    </w:p>
    <w:p w14:paraId="62D4F7F2" w14:textId="77777777" w:rsidR="00DE7B78" w:rsidRPr="00E77497" w:rsidRDefault="00DE7B78" w:rsidP="00613655">
      <w:pPr>
        <w:pStyle w:val="Alg4"/>
        <w:numPr>
          <w:ilvl w:val="0"/>
          <w:numId w:val="695"/>
        </w:numPr>
      </w:pPr>
      <w:r w:rsidRPr="00E77497">
        <w:t>Return</w:t>
      </w:r>
      <w:r>
        <w:t xml:space="preserve"> </w:t>
      </w:r>
      <w:r w:rsidRPr="00E77497">
        <w:rPr>
          <w:i/>
        </w:rPr>
        <w:t>closure</w:t>
      </w:r>
      <w:r w:rsidRPr="00E77497">
        <w:t>.</w:t>
      </w:r>
    </w:p>
    <w:p w14:paraId="1F38EA37" w14:textId="77777777" w:rsidR="00DE7B78" w:rsidRPr="00E77497" w:rsidRDefault="00DE7B78" w:rsidP="00DE7B78">
      <w:pPr>
        <w:pStyle w:val="normalbefore"/>
      </w:pPr>
      <w:r w:rsidRPr="00D42856">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D42856">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D42856">
        <w:rPr>
          <w:rFonts w:ascii="Times New Roman" w:hAnsi="Times New Roman"/>
          <w:i/>
        </w:rPr>
        <w:t>FormalParameters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D42856">
        <w:rPr>
          <w:rFonts w:ascii="Times New Roman" w:hAnsi="Times New Roman"/>
          <w:i/>
        </w:rPr>
        <w:t>FunctionBody</w:t>
      </w:r>
      <w:r w:rsidRPr="00E77497">
        <w:t xml:space="preserve"> </w:t>
      </w:r>
      <w:r w:rsidRPr="00E77497">
        <w:rPr>
          <w:rFonts w:ascii="Courier New" w:hAnsi="Courier New"/>
          <w:b/>
        </w:rPr>
        <w:t>}</w:t>
      </w:r>
    </w:p>
    <w:p w14:paraId="657DF7A6" w14:textId="77777777" w:rsidR="00DE7B78" w:rsidRPr="0006447F" w:rsidRDefault="00DE7B78" w:rsidP="00613655">
      <w:pPr>
        <w:pStyle w:val="Alg4"/>
        <w:numPr>
          <w:ilvl w:val="0"/>
          <w:numId w:val="696"/>
        </w:numPr>
      </w:pPr>
      <w:r>
        <w:t>I</w:t>
      </w:r>
      <w:r w:rsidRPr="00E77497">
        <w:t xml:space="preserve">f the </w:t>
      </w:r>
      <w:r w:rsidRPr="00E77497">
        <w:rPr>
          <w:i/>
        </w:rPr>
        <w:t>FunctionExpression</w:t>
      </w:r>
      <w:r w:rsidRPr="00E77497">
        <w:t xml:space="preserve"> is contained in strict code or if its </w:t>
      </w:r>
      <w:r w:rsidRPr="00E77497">
        <w:rPr>
          <w:i/>
        </w:rPr>
        <w:t>FunctionBody</w:t>
      </w:r>
      <w:r w:rsidRPr="00E77497">
        <w:t xml:space="preserve"> 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7E18B0C2" w14:textId="41A9FDAC" w:rsidR="009F538C" w:rsidRDefault="009F538C" w:rsidP="00613655">
      <w:pPr>
        <w:pStyle w:val="Alg4"/>
        <w:numPr>
          <w:ilvl w:val="0"/>
          <w:numId w:val="696"/>
        </w:numPr>
      </w:pPr>
      <w:r>
        <w:t xml:space="preserve">Let </w:t>
      </w:r>
      <w:r w:rsidRPr="009F538C">
        <w:rPr>
          <w:i/>
        </w:rPr>
        <w:t>runningContext</w:t>
      </w:r>
      <w:r>
        <w:t xml:space="preserve"> be running</w:t>
      </w:r>
      <w:r w:rsidRPr="00E77497">
        <w:t xml:space="preserve"> execution context’s Lexical Environment</w:t>
      </w:r>
      <w:r>
        <w:t>.</w:t>
      </w:r>
    </w:p>
    <w:p w14:paraId="2C9299EF" w14:textId="5EC9E3AD" w:rsidR="00DE7B78" w:rsidRPr="00E77497" w:rsidRDefault="00DE7B78" w:rsidP="00613655">
      <w:pPr>
        <w:pStyle w:val="Alg4"/>
        <w:numPr>
          <w:ilvl w:val="0"/>
          <w:numId w:val="696"/>
        </w:numPr>
      </w:pPr>
      <w:r w:rsidRPr="00E77497">
        <w:t xml:space="preserve">Let </w:t>
      </w:r>
      <w:r w:rsidRPr="00E77497">
        <w:rPr>
          <w:i/>
        </w:rPr>
        <w:t xml:space="preserve">funcEnv </w:t>
      </w:r>
      <w:r w:rsidRPr="00E77497">
        <w:t>be NewDeclarativeEnvironment</w:t>
      </w:r>
      <w:r w:rsidR="009F538C">
        <w:t>(</w:t>
      </w:r>
      <w:r w:rsidR="009F538C" w:rsidRPr="009F538C">
        <w:rPr>
          <w:i/>
        </w:rPr>
        <w:t>runningContext</w:t>
      </w:r>
      <w:r w:rsidR="009F538C">
        <w:t xml:space="preserve"> ).</w:t>
      </w:r>
    </w:p>
    <w:p w14:paraId="0F283E9E" w14:textId="77777777" w:rsidR="00DE7B78" w:rsidRPr="00E77497" w:rsidRDefault="00DE7B78" w:rsidP="00613655">
      <w:pPr>
        <w:pStyle w:val="Alg4"/>
        <w:numPr>
          <w:ilvl w:val="0"/>
          <w:numId w:val="696"/>
        </w:numPr>
      </w:pPr>
      <w:r w:rsidRPr="00E77497">
        <w:t xml:space="preserve">Let </w:t>
      </w:r>
      <w:r w:rsidRPr="00E77497">
        <w:rPr>
          <w:i/>
        </w:rPr>
        <w:t xml:space="preserve">envRec </w:t>
      </w:r>
      <w:r w:rsidRPr="00E77497">
        <w:t xml:space="preserve">be </w:t>
      </w:r>
      <w:r w:rsidRPr="00E77497">
        <w:rPr>
          <w:i/>
        </w:rPr>
        <w:t xml:space="preserve">funcEnv’s </w:t>
      </w:r>
      <w:r w:rsidRPr="00E77497">
        <w:t>environment record.</w:t>
      </w:r>
    </w:p>
    <w:p w14:paraId="15F6F03E" w14:textId="77777777" w:rsidR="00DE7B78" w:rsidRDefault="00DE7B78" w:rsidP="00613655">
      <w:pPr>
        <w:pStyle w:val="Alg4"/>
        <w:numPr>
          <w:ilvl w:val="0"/>
          <w:numId w:val="696"/>
        </w:numPr>
      </w:pPr>
      <w:r>
        <w:t xml:space="preserve">Let </w:t>
      </w:r>
      <w:r w:rsidRPr="007F4002">
        <w:rPr>
          <w:i/>
        </w:rPr>
        <w:t>name</w:t>
      </w:r>
      <w:r>
        <w:t xml:space="preserve"> be StringValue of </w:t>
      </w:r>
      <w:r w:rsidRPr="007F4002">
        <w:rPr>
          <w:i/>
        </w:rPr>
        <w:t>BindingIdentifier</w:t>
      </w:r>
      <w:r>
        <w:t>.</w:t>
      </w:r>
    </w:p>
    <w:p w14:paraId="3D6B40E2" w14:textId="77777777" w:rsidR="00DE7B78" w:rsidRPr="00E77497" w:rsidRDefault="00DE7B78" w:rsidP="00613655">
      <w:pPr>
        <w:pStyle w:val="Alg4"/>
        <w:numPr>
          <w:ilvl w:val="0"/>
          <w:numId w:val="696"/>
        </w:numPr>
      </w:pPr>
      <w:r w:rsidRPr="00E77497">
        <w:t xml:space="preserve">Call the CreateImmutableBinding concrete method of </w:t>
      </w:r>
      <w:r w:rsidRPr="00E77497">
        <w:rPr>
          <w:i/>
        </w:rPr>
        <w:t xml:space="preserve">envRec </w:t>
      </w:r>
      <w:r w:rsidRPr="00E77497">
        <w:t xml:space="preserve">passing </w:t>
      </w:r>
      <w:r>
        <w:rPr>
          <w:i/>
        </w:rPr>
        <w:t>name</w:t>
      </w:r>
      <w:r w:rsidRPr="00E77497">
        <w:t xml:space="preserve"> as the argument.</w:t>
      </w:r>
    </w:p>
    <w:p w14:paraId="56A4E715" w14:textId="100EC253" w:rsidR="00DE7B78" w:rsidRPr="0006447F" w:rsidRDefault="00DE7B78" w:rsidP="00613655">
      <w:pPr>
        <w:pStyle w:val="Alg4"/>
        <w:numPr>
          <w:ilvl w:val="0"/>
          <w:numId w:val="696"/>
        </w:numPr>
      </w:pPr>
      <w:r>
        <w:t xml:space="preserve">Let </w:t>
      </w:r>
      <w:r w:rsidRPr="00E77497">
        <w:rPr>
          <w:i/>
        </w:rPr>
        <w:t>closure</w:t>
      </w:r>
      <w:r>
        <w:t xml:space="preserve"> be FunctionCreate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sidRPr="00E77497">
        <w:rPr>
          <w:i/>
        </w:rPr>
        <w:t>FunctionBody</w:t>
      </w:r>
      <w:r w:rsidRPr="0006447F">
        <w:rPr>
          <w:i/>
        </w:rPr>
        <w:t xml:space="preserve">, </w:t>
      </w:r>
      <w:r w:rsidRPr="00E77497">
        <w:rPr>
          <w:i/>
        </w:rPr>
        <w:t>funcEnv</w:t>
      </w:r>
      <w:r w:rsidRPr="0006447F">
        <w:t xml:space="preserve">, </w:t>
      </w:r>
      <w:r>
        <w:rPr>
          <w:i/>
        </w:rPr>
        <w:t>s</w:t>
      </w:r>
      <w:r w:rsidRPr="00E77497">
        <w:rPr>
          <w:i/>
        </w:rPr>
        <w:t>trict</w:t>
      </w:r>
      <w:r w:rsidR="00E25A9E">
        <w:t>)</w:t>
      </w:r>
      <w:r>
        <w:t>.</w:t>
      </w:r>
    </w:p>
    <w:p w14:paraId="0F41E753" w14:textId="77777777" w:rsidR="00DE7B78" w:rsidRDefault="00DE7B78" w:rsidP="00613655">
      <w:pPr>
        <w:pStyle w:val="Alg4"/>
        <w:numPr>
          <w:ilvl w:val="0"/>
          <w:numId w:val="696"/>
        </w:numPr>
      </w:pPr>
      <w:r>
        <w:t xml:space="preserve">If </w:t>
      </w:r>
      <w:r>
        <w:rPr>
          <w:iCs/>
        </w:rPr>
        <w:t xml:space="preserve">ReferencesSuper of </w:t>
      </w:r>
      <w:r w:rsidRPr="00E77497">
        <w:rPr>
          <w:i/>
        </w:rPr>
        <w:t>FunctionExpression</w:t>
      </w:r>
      <w:r w:rsidRPr="00E77497">
        <w:t xml:space="preserve"> </w:t>
      </w:r>
      <w:r>
        <w:rPr>
          <w:iCs/>
        </w:rPr>
        <w:t xml:space="preserve">is </w:t>
      </w:r>
      <w:r>
        <w:rPr>
          <w:b/>
          <w:bCs/>
          <w:iCs/>
        </w:rPr>
        <w:t>true</w:t>
      </w:r>
      <w:r>
        <w:t>, then</w:t>
      </w:r>
    </w:p>
    <w:p w14:paraId="6E5414B2" w14:textId="77777777" w:rsidR="00DE7B78" w:rsidRDefault="00DE7B78" w:rsidP="00613655">
      <w:pPr>
        <w:pStyle w:val="Alg4"/>
        <w:numPr>
          <w:ilvl w:val="1"/>
          <w:numId w:val="696"/>
        </w:numPr>
      </w:pPr>
      <w:r>
        <w:t>Perform MakeMethod(</w:t>
      </w:r>
      <w:r w:rsidRPr="00E77497">
        <w:rPr>
          <w:i/>
        </w:rPr>
        <w:t>closure</w:t>
      </w:r>
      <w:r>
        <w:t xml:space="preserve">, </w:t>
      </w:r>
      <w:r w:rsidRPr="007F4002">
        <w:rPr>
          <w:i/>
        </w:rPr>
        <w:t>name</w:t>
      </w:r>
      <w:r>
        <w:t>,</w:t>
      </w:r>
      <w:r w:rsidRPr="0015528C">
        <w:rPr>
          <w:b/>
        </w:rPr>
        <w:t xml:space="preserve"> </w:t>
      </w:r>
      <w:r>
        <w:rPr>
          <w:b/>
        </w:rPr>
        <w:t>undefined</w:t>
      </w:r>
      <w:r>
        <w:t>).</w:t>
      </w:r>
    </w:p>
    <w:p w14:paraId="2AAADDB0" w14:textId="711A6631" w:rsidR="00DE7B78" w:rsidRDefault="00DE7B78" w:rsidP="00613655">
      <w:pPr>
        <w:pStyle w:val="Alg4"/>
        <w:numPr>
          <w:ilvl w:val="0"/>
          <w:numId w:val="696"/>
        </w:numPr>
      </w:pPr>
      <w:r>
        <w:t>Perform MakeConstructor</w:t>
      </w:r>
      <w:r w:rsidR="00E25A9E">
        <w:t>(</w:t>
      </w:r>
      <w:r w:rsidRPr="00E77497">
        <w:rPr>
          <w:i/>
        </w:rPr>
        <w:t>closure</w:t>
      </w:r>
      <w:r w:rsidR="00E25A9E">
        <w:t>)</w:t>
      </w:r>
      <w:r>
        <w:t>.</w:t>
      </w:r>
    </w:p>
    <w:p w14:paraId="78076780" w14:textId="77777777" w:rsidR="00DE7B78" w:rsidRDefault="00DE7B78" w:rsidP="00613655">
      <w:pPr>
        <w:pStyle w:val="Alg4"/>
        <w:numPr>
          <w:ilvl w:val="0"/>
          <w:numId w:val="696"/>
        </w:numPr>
      </w:pPr>
      <w:r>
        <w:t>SetFunctionName(</w:t>
      </w:r>
      <w:r w:rsidRPr="00E77497">
        <w:rPr>
          <w:i/>
        </w:rPr>
        <w:t>closure</w:t>
      </w:r>
      <w:r>
        <w:t xml:space="preserve">, </w:t>
      </w:r>
      <w:r>
        <w:rPr>
          <w:i/>
        </w:rPr>
        <w:t>name</w:t>
      </w:r>
      <w:r>
        <w:t>).</w:t>
      </w:r>
    </w:p>
    <w:p w14:paraId="4F1A8D0A" w14:textId="77777777" w:rsidR="00DE7B78" w:rsidRPr="00E77497" w:rsidRDefault="00DE7B78" w:rsidP="00613655">
      <w:pPr>
        <w:pStyle w:val="Alg4"/>
        <w:numPr>
          <w:ilvl w:val="0"/>
          <w:numId w:val="696"/>
        </w:numPr>
      </w:pPr>
      <w:r w:rsidRPr="00E77497">
        <w:t>Call the I</w:t>
      </w:r>
      <w:r>
        <w:t>nitialize</w:t>
      </w:r>
      <w:r w:rsidRPr="00E77497">
        <w:t xml:space="preserve">Binding concrete method of </w:t>
      </w:r>
      <w:r w:rsidRPr="00E77497">
        <w:rPr>
          <w:i/>
        </w:rPr>
        <w:t xml:space="preserve">envRec </w:t>
      </w:r>
      <w:r w:rsidRPr="00E77497">
        <w:t xml:space="preserve">passing </w:t>
      </w:r>
      <w:r>
        <w:rPr>
          <w:i/>
        </w:rPr>
        <w:t>name</w:t>
      </w:r>
      <w:r w:rsidRPr="00E77497">
        <w:rPr>
          <w:i/>
        </w:rPr>
        <w:t xml:space="preserve"> </w:t>
      </w:r>
      <w:r w:rsidRPr="00E77497">
        <w:t xml:space="preserve">and </w:t>
      </w:r>
      <w:r w:rsidRPr="00E77497">
        <w:rPr>
          <w:i/>
        </w:rPr>
        <w:t xml:space="preserve">closure </w:t>
      </w:r>
      <w:r w:rsidRPr="00E77497">
        <w:t>as the arguments.</w:t>
      </w:r>
    </w:p>
    <w:p w14:paraId="48A19611" w14:textId="77777777" w:rsidR="00DE7B78" w:rsidRPr="00E77497" w:rsidRDefault="00DE7B78" w:rsidP="00613655">
      <w:pPr>
        <w:pStyle w:val="Alg4"/>
        <w:numPr>
          <w:ilvl w:val="0"/>
          <w:numId w:val="696"/>
        </w:numPr>
      </w:pPr>
      <w:r w:rsidRPr="00E77497">
        <w:t xml:space="preserve">Return </w:t>
      </w:r>
      <w:r>
        <w:t>NormalCompletion(</w:t>
      </w:r>
      <w:r w:rsidRPr="00E77497">
        <w:rPr>
          <w:i/>
        </w:rPr>
        <w:t>closure</w:t>
      </w:r>
      <w:r>
        <w:t>)</w:t>
      </w:r>
      <w:r w:rsidRPr="00E77497">
        <w:t>.</w:t>
      </w:r>
    </w:p>
    <w:p w14:paraId="7A06F76B" w14:textId="77777777" w:rsidR="00DE7B78" w:rsidRPr="00E77497" w:rsidRDefault="00DE7B78" w:rsidP="00DE7B78">
      <w:pPr>
        <w:pStyle w:val="Note"/>
      </w:pPr>
      <w:r w:rsidRPr="00E77497">
        <w:t>NOTE</w:t>
      </w:r>
      <w:r>
        <w:t xml:space="preserve"> 1</w:t>
      </w:r>
      <w:r w:rsidRPr="00E77497">
        <w:tab/>
        <w:t xml:space="preserve">The </w:t>
      </w:r>
      <w:r w:rsidRPr="00546435">
        <w:rPr>
          <w:rStyle w:val="bnf"/>
        </w:rPr>
        <w:t>BindingIdentifier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784EBDA0" w14:textId="77777777" w:rsidR="00DE7B78" w:rsidRPr="00E77497" w:rsidRDefault="00DE7B78" w:rsidP="00DE7B78">
      <w:pPr>
        <w:pStyle w:val="Note"/>
      </w:pPr>
      <w:r w:rsidRPr="00E77497">
        <w:t>NOTE</w:t>
      </w:r>
      <w:r>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t xml:space="preserve"> defined using a </w:t>
      </w:r>
      <w:r w:rsidRPr="007F4002">
        <w:rPr>
          <w:rFonts w:ascii="Times New Roman" w:hAnsi="Times New Roman"/>
          <w:i/>
        </w:rPr>
        <w:t>FunctionDeclaration</w:t>
      </w:r>
      <w:r>
        <w:t xml:space="preserve"> or </w:t>
      </w:r>
      <w:r w:rsidRPr="007F4002">
        <w:rPr>
          <w:rFonts w:ascii="Times New Roman" w:hAnsi="Times New Roman"/>
          <w:i/>
        </w:rPr>
        <w:t>FunctionExpression</w:t>
      </w:r>
      <w:r w:rsidRPr="00E77497">
        <w:t>, to allow for the possibility that the function will be used as a constructor.</w:t>
      </w:r>
    </w:p>
    <w:p w14:paraId="7FCDA9C4" w14:textId="77777777" w:rsidR="00DE7B78" w:rsidRPr="00E77497" w:rsidRDefault="00DE7B78" w:rsidP="00DE7B78">
      <w:pPr>
        <w:pStyle w:val="SyntaxRule"/>
        <w:spacing w:after="120"/>
      </w:pPr>
      <w:bookmarkStart w:id="3870" w:name="_Toc361663478"/>
      <w:bookmarkStart w:id="3871" w:name="_Toc361665319"/>
      <w:bookmarkStart w:id="3872" w:name="_Toc361667159"/>
      <w:bookmarkStart w:id="3873" w:name="_Toc361668988"/>
      <w:bookmarkStart w:id="3874" w:name="_Toc364935032"/>
      <w:bookmarkStart w:id="3875" w:name="_Toc365474276"/>
      <w:bookmarkStart w:id="3876" w:name="_Toc361663480"/>
      <w:bookmarkStart w:id="3877" w:name="_Toc361665321"/>
      <w:bookmarkStart w:id="3878" w:name="_Toc361667161"/>
      <w:bookmarkStart w:id="3879" w:name="_Toc361668990"/>
      <w:bookmarkStart w:id="3880" w:name="_Toc364935034"/>
      <w:bookmarkStart w:id="3881" w:name="_Toc365474278"/>
      <w:bookmarkStart w:id="3882" w:name="_Toc361663481"/>
      <w:bookmarkStart w:id="3883" w:name="_Toc361665322"/>
      <w:bookmarkStart w:id="3884" w:name="_Toc361667162"/>
      <w:bookmarkStart w:id="3885" w:name="_Toc361668991"/>
      <w:bookmarkStart w:id="3886" w:name="_Toc364935035"/>
      <w:bookmarkStart w:id="3887" w:name="_Toc365474279"/>
      <w:bookmarkStart w:id="3888" w:name="_Ref365533727"/>
      <w:bookmarkStart w:id="3889" w:name="_Toc235503472"/>
      <w:bookmarkStart w:id="3890" w:name="_Toc241509247"/>
      <w:bookmarkStart w:id="3891" w:name="_Toc244416734"/>
      <w:bookmarkStart w:id="3892" w:name="_Toc276631098"/>
      <w:bookmarkStart w:id="3893" w:name="_Ref449943299"/>
      <w:bookmarkStart w:id="3894" w:name="_Toc472818897"/>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0FF6D425" w14:textId="77777777" w:rsidR="00DE7B78" w:rsidRPr="00E77497" w:rsidRDefault="00DE7B78" w:rsidP="00613655">
      <w:pPr>
        <w:pStyle w:val="Alg4"/>
        <w:numPr>
          <w:ilvl w:val="0"/>
          <w:numId w:val="697"/>
        </w:numPr>
        <w:spacing w:after="220"/>
      </w:pPr>
      <w:r>
        <w:t>R</w:t>
      </w:r>
      <w:r w:rsidRPr="00E77497">
        <w:t xml:space="preserve">eturn </w:t>
      </w:r>
      <w:r>
        <w:t>NormalCompletion</w:t>
      </w:r>
      <w:r w:rsidRPr="00E77497">
        <w:t>(</w:t>
      </w:r>
      <w:r w:rsidRPr="00E77497">
        <w:rPr>
          <w:b/>
        </w:rPr>
        <w:t>undefined</w:t>
      </w:r>
      <w:r w:rsidRPr="00E77497">
        <w:t>).</w:t>
      </w:r>
    </w:p>
    <w:p w14:paraId="0B354060" w14:textId="77777777" w:rsidR="00DE7B78" w:rsidRPr="00E77497" w:rsidRDefault="00DE7B78" w:rsidP="00DE7B78">
      <w:pPr>
        <w:pStyle w:val="Heading2"/>
      </w:pPr>
      <w:bookmarkStart w:id="3895" w:name="_Toc370745629"/>
      <w:bookmarkStart w:id="3896" w:name="_Ref371007670"/>
      <w:bookmarkStart w:id="3897" w:name="_Toc384481246"/>
      <w:r>
        <w:t xml:space="preserve">Arrow </w:t>
      </w:r>
      <w:r w:rsidRPr="00E77497">
        <w:t>Function Definition</w:t>
      </w:r>
      <w:r>
        <w:t>s</w:t>
      </w:r>
      <w:bookmarkEnd w:id="3888"/>
      <w:bookmarkEnd w:id="3895"/>
      <w:bookmarkEnd w:id="3896"/>
      <w:bookmarkEnd w:id="3897"/>
    </w:p>
    <w:p w14:paraId="14F34771" w14:textId="77777777" w:rsidR="00DE7B78" w:rsidRPr="00E77497" w:rsidRDefault="00DE7B78" w:rsidP="00DE7B78">
      <w:pPr>
        <w:pStyle w:val="Syntax"/>
      </w:pPr>
      <w:r w:rsidRPr="00E77497">
        <w:t>Syntax</w:t>
      </w:r>
    </w:p>
    <w:p w14:paraId="5408861A" w14:textId="617E1CAA" w:rsidR="00DE7B78" w:rsidRPr="00E77497" w:rsidRDefault="00DE7B78" w:rsidP="00DE7B78">
      <w:pPr>
        <w:pStyle w:val="SyntaxRule"/>
      </w:pPr>
      <w:r w:rsidRPr="002468B0">
        <w:rPr>
          <w:rStyle w:val="SyntaxSymbol"/>
        </w:rPr>
        <w:t>ArrowFunction</w:t>
      </w:r>
      <w:r w:rsidRPr="002468B0">
        <w:rPr>
          <w:rFonts w:ascii="Arial" w:hAnsi="Arial" w:cs="Arial"/>
          <w:i w:val="0"/>
          <w:vertAlign w:val="subscript"/>
        </w:rPr>
        <w:t>[In, Yield]</w:t>
      </w:r>
      <w:r w:rsidR="00B028E4">
        <w:rPr>
          <w:rFonts w:ascii="Arial" w:hAnsi="Arial" w:cs="Arial"/>
          <w:i w:val="0"/>
          <w:vertAlign w:val="subscript"/>
        </w:rPr>
        <w:t xml:space="preserve"> </w:t>
      </w:r>
      <w:r w:rsidRPr="00E77497">
        <w:t xml:space="preserve"> </w:t>
      </w:r>
      <w:r w:rsidRPr="00E77497">
        <w:rPr>
          <w:rFonts w:ascii="Arial" w:hAnsi="Arial"/>
          <w:b/>
          <w:i w:val="0"/>
        </w:rPr>
        <w:t>:</w:t>
      </w:r>
    </w:p>
    <w:p w14:paraId="660D7B4B" w14:textId="77777777" w:rsidR="00DE7B78" w:rsidRPr="00E77497" w:rsidRDefault="00DE7B78" w:rsidP="00DE7B78">
      <w:pPr>
        <w:pStyle w:val="SyntaxDefinition"/>
      </w:pPr>
      <w:r w:rsidRPr="002468B0">
        <w:rPr>
          <w:rStyle w:val="SyntaxSymbol"/>
        </w:rPr>
        <w:t>ArrowParameters</w:t>
      </w:r>
      <w:r w:rsidRPr="002468B0">
        <w:rPr>
          <w:rFonts w:ascii="Arial" w:hAnsi="Arial" w:cs="Arial"/>
          <w:i w:val="0"/>
          <w:vertAlign w:val="subscript"/>
        </w:rPr>
        <w:t>[?Yield]</w:t>
      </w:r>
      <w:r>
        <w:t xml:space="preserve"> </w:t>
      </w:r>
      <w:r w:rsidRPr="00E77497">
        <w:t xml:space="preserve"> </w:t>
      </w:r>
      <w:r w:rsidRPr="002468B0">
        <w:rPr>
          <w:rStyle w:val="SyntaxTerminal"/>
          <w:i w:val="0"/>
        </w:rPr>
        <w:t>=&gt;</w:t>
      </w:r>
      <w:r w:rsidRPr="00E77497">
        <w:t xml:space="preserve"> </w:t>
      </w:r>
      <w:r w:rsidRPr="002468B0">
        <w:rPr>
          <w:rStyle w:val="SyntaxSymbol"/>
        </w:rPr>
        <w:t>ConciseBody</w:t>
      </w:r>
      <w:r w:rsidRPr="002468B0">
        <w:rPr>
          <w:rFonts w:ascii="Arial" w:hAnsi="Arial" w:cs="Arial"/>
          <w:i w:val="0"/>
          <w:vertAlign w:val="subscript"/>
        </w:rPr>
        <w:t>[?In]</w:t>
      </w:r>
    </w:p>
    <w:p w14:paraId="2E3FE302" w14:textId="77777777" w:rsidR="00DE7B78" w:rsidRPr="00E77497" w:rsidRDefault="00DE7B78" w:rsidP="00DE7B78">
      <w:pPr>
        <w:pStyle w:val="SyntaxRule"/>
      </w:pPr>
      <w:r w:rsidRPr="002468B0">
        <w:rPr>
          <w:rStyle w:val="SyntaxSymbol"/>
        </w:rPr>
        <w:t>ArrowParameters</w:t>
      </w:r>
      <w:r w:rsidRPr="002468B0">
        <w:rPr>
          <w:rFonts w:ascii="Arial" w:hAnsi="Arial" w:cs="Arial"/>
          <w:i w:val="0"/>
          <w:vertAlign w:val="subscript"/>
        </w:rPr>
        <w:t>[Yield]</w:t>
      </w:r>
      <w:r>
        <w:t xml:space="preserve"> </w:t>
      </w:r>
      <w:r w:rsidRPr="00E77497">
        <w:t xml:space="preserve"> </w:t>
      </w:r>
      <w:r w:rsidRPr="00E77497">
        <w:rPr>
          <w:rFonts w:ascii="Arial" w:hAnsi="Arial"/>
          <w:b/>
          <w:i w:val="0"/>
        </w:rPr>
        <w:t>:</w:t>
      </w:r>
    </w:p>
    <w:p w14:paraId="63F499BE" w14:textId="77777777" w:rsidR="00DE7B78" w:rsidRPr="00E77497" w:rsidRDefault="00DE7B78" w:rsidP="00DE7B78">
      <w:pPr>
        <w:pStyle w:val="SyntaxDefinition"/>
      </w:pPr>
      <w:r w:rsidRPr="002468B0">
        <w:rPr>
          <w:rStyle w:val="SyntaxSymbol"/>
        </w:rPr>
        <w:t>BindingIdentifier</w:t>
      </w:r>
      <w:r w:rsidRPr="002468B0">
        <w:rPr>
          <w:rFonts w:ascii="Arial" w:hAnsi="Arial" w:cs="Arial"/>
          <w:i w:val="0"/>
          <w:vertAlign w:val="subscript"/>
        </w:rPr>
        <w:t>[?Yield]</w:t>
      </w:r>
      <w:r w:rsidRPr="00E77497">
        <w:br/>
      </w:r>
      <w:r>
        <w:t>CoverParenthesizedExpressionAndArrowParameterList</w:t>
      </w:r>
      <w:r w:rsidRPr="002468B0">
        <w:rPr>
          <w:rFonts w:ascii="Arial" w:hAnsi="Arial" w:cs="Arial"/>
          <w:i w:val="0"/>
          <w:vertAlign w:val="subscript"/>
        </w:rPr>
        <w:t>[?Yield]</w:t>
      </w:r>
    </w:p>
    <w:p w14:paraId="39BAFBF2" w14:textId="5719991E" w:rsidR="00DE7B78" w:rsidRPr="00E77497" w:rsidRDefault="00DE7B78" w:rsidP="00DE7B78">
      <w:pPr>
        <w:pStyle w:val="SyntaxRule"/>
      </w:pPr>
      <w:r>
        <w:t>ConciseBody</w:t>
      </w:r>
      <w:r w:rsidRPr="00ED6742">
        <w:rPr>
          <w:rFonts w:ascii="Arial" w:hAnsi="Arial" w:cs="Arial"/>
          <w:i w:val="0"/>
          <w:vertAlign w:val="subscript"/>
        </w:rPr>
        <w:t>[In</w:t>
      </w:r>
      <w:r w:rsidR="00B028E4" w:rsidRPr="00ED6742">
        <w:rPr>
          <w:rFonts w:ascii="Arial" w:hAnsi="Arial" w:cs="Arial"/>
          <w:i w:val="0"/>
          <w:vertAlign w:val="subscript"/>
        </w:rPr>
        <w:t>]</w:t>
      </w:r>
      <w:r w:rsidR="00B028E4">
        <w:t xml:space="preserve"> </w:t>
      </w:r>
      <w:r w:rsidRPr="00E77497">
        <w:rPr>
          <w:rFonts w:ascii="Arial" w:hAnsi="Arial"/>
          <w:b/>
          <w:i w:val="0"/>
        </w:rPr>
        <w:t>:</w:t>
      </w:r>
    </w:p>
    <w:p w14:paraId="5560384C" w14:textId="77777777" w:rsidR="00DE7B78" w:rsidRPr="00E77497" w:rsidRDefault="00DE7B78" w:rsidP="00DE7B78">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Expression</w:t>
      </w:r>
      <w:r w:rsidRPr="00ED6742">
        <w:rPr>
          <w:rFonts w:ascii="Arial" w:hAnsi="Arial" w:cs="Arial"/>
          <w:i w:val="0"/>
          <w:vertAlign w:val="subscript"/>
        </w:rPr>
        <w:t>[?In]</w:t>
      </w:r>
      <w:r w:rsidRPr="00E77497">
        <w:t xml:space="preserve"> </w:t>
      </w:r>
      <w:r>
        <w:br/>
      </w:r>
      <w:r w:rsidRPr="00E77497">
        <w:rPr>
          <w:rFonts w:ascii="Courier New" w:hAnsi="Courier New"/>
          <w:b/>
          <w:i w:val="0"/>
        </w:rPr>
        <w:t>{</w:t>
      </w:r>
      <w:r w:rsidRPr="00E77497">
        <w:t xml:space="preserve"> FunctionBody </w:t>
      </w:r>
      <w:r w:rsidRPr="00E77497">
        <w:rPr>
          <w:rFonts w:ascii="Courier New" w:hAnsi="Courier New"/>
          <w:b/>
          <w:i w:val="0"/>
        </w:rPr>
        <w:t>}</w:t>
      </w:r>
    </w:p>
    <w:p w14:paraId="675C9D17" w14:textId="77777777" w:rsidR="00DE7B78" w:rsidRPr="00E77497" w:rsidRDefault="00DE7B78" w:rsidP="00DE7B78">
      <w:pPr>
        <w:pStyle w:val="Syntax"/>
      </w:pPr>
      <w:r w:rsidRPr="00E77497">
        <w:lastRenderedPageBreak/>
        <w:t>Supplemental Syntax</w:t>
      </w:r>
    </w:p>
    <w:p w14:paraId="67036142" w14:textId="77777777" w:rsidR="00DE7B78" w:rsidRDefault="00DE7B78" w:rsidP="00DE7B78">
      <w:pPr>
        <w:spacing w:after="0"/>
      </w:pPr>
      <w:r>
        <w:t>W</w:t>
      </w:r>
      <w:r w:rsidRPr="00E77497">
        <w:t>hen processing the production</w:t>
      </w:r>
    </w:p>
    <w:p w14:paraId="07B6FC05" w14:textId="77777777" w:rsidR="00DE7B78" w:rsidRPr="00ED6742" w:rsidRDefault="00DE7B78" w:rsidP="00DE7B78">
      <w:pPr>
        <w:tabs>
          <w:tab w:val="left" w:pos="360"/>
        </w:tabs>
        <w:spacing w:after="0"/>
        <w:rPr>
          <w:rStyle w:val="bnf"/>
          <w:i w:val="0"/>
        </w:rPr>
      </w:pPr>
      <w:r>
        <w:rPr>
          <w:rStyle w:val="bnf"/>
        </w:rPr>
        <w:tab/>
      </w:r>
      <w:r w:rsidRPr="009C0ACA">
        <w:rPr>
          <w:rStyle w:val="bnf"/>
        </w:rPr>
        <w:t>ArrowParameters</w:t>
      </w:r>
      <w:r w:rsidRPr="00ED6742">
        <w:rPr>
          <w:rFonts w:cs="Arial"/>
          <w:vertAlign w:val="subscript"/>
        </w:rPr>
        <w:t>[Yield]</w:t>
      </w:r>
      <w:r w:rsidRPr="009C0ACA">
        <w:rPr>
          <w:rStyle w:val="bnf"/>
        </w:rPr>
        <w:t xml:space="preserve">  </w:t>
      </w:r>
      <w:r w:rsidRPr="00E77497">
        <w:rPr>
          <w:b/>
        </w:rPr>
        <w:t>:</w:t>
      </w:r>
      <w:r w:rsidRPr="00E77497">
        <w:t xml:space="preserve"> </w:t>
      </w:r>
      <w:r w:rsidRPr="009C0ACA">
        <w:rPr>
          <w:rStyle w:val="bnf"/>
        </w:rPr>
        <w:t>CoverParen</w:t>
      </w:r>
      <w:r>
        <w:rPr>
          <w:rStyle w:val="bnf"/>
        </w:rPr>
        <w:t>thesiz</w:t>
      </w:r>
      <w:r w:rsidRPr="009C0ACA">
        <w:rPr>
          <w:rStyle w:val="bnf"/>
        </w:rPr>
        <w:t>edExpressionAndArrowParameterList</w:t>
      </w:r>
      <w:r w:rsidRPr="00ED6742">
        <w:rPr>
          <w:rFonts w:cs="Arial"/>
          <w:vertAlign w:val="subscript"/>
        </w:rPr>
        <w:t>[?Yield]</w:t>
      </w:r>
    </w:p>
    <w:p w14:paraId="11EEF388" w14:textId="77777777" w:rsidR="00DE7B78" w:rsidRDefault="00DE7B78" w:rsidP="00DE7B78">
      <w:pPr>
        <w:spacing w:after="0"/>
      </w:pPr>
      <w:r w:rsidRPr="00E77497">
        <w:t>the following grammar is used to refine the interpretation of</w:t>
      </w:r>
      <w:r>
        <w:t>:</w:t>
      </w:r>
      <w:r w:rsidRPr="00E77497">
        <w:t xml:space="preserve"> </w:t>
      </w:r>
    </w:p>
    <w:p w14:paraId="1701663A" w14:textId="77777777" w:rsidR="00DE7B78" w:rsidRPr="00E77497" w:rsidRDefault="00DE7B78" w:rsidP="00DE7B78">
      <w:pPr>
        <w:tabs>
          <w:tab w:val="left" w:pos="360"/>
        </w:tabs>
        <w:spacing w:after="120"/>
      </w:pPr>
      <w:r>
        <w:rPr>
          <w:rStyle w:val="bnf"/>
        </w:rPr>
        <w:tab/>
      </w:r>
      <w:r w:rsidRPr="009C0ACA">
        <w:rPr>
          <w:rStyle w:val="bnf"/>
        </w:rPr>
        <w:t>CoverParen</w:t>
      </w:r>
      <w:r>
        <w:rPr>
          <w:rStyle w:val="bnf"/>
        </w:rPr>
        <w:t>thesiz</w:t>
      </w:r>
      <w:r w:rsidRPr="009C0ACA">
        <w:rPr>
          <w:rStyle w:val="bnf"/>
        </w:rPr>
        <w:t>edExpressionAndArrowParameterList</w:t>
      </w:r>
      <w:r>
        <w:t>:</w:t>
      </w:r>
    </w:p>
    <w:p w14:paraId="2BBB6CEE" w14:textId="77777777" w:rsidR="00DE7B78" w:rsidRPr="00E77497" w:rsidRDefault="00DE7B78" w:rsidP="00DE7B78">
      <w:pPr>
        <w:pStyle w:val="SyntaxRule"/>
      </w:pPr>
      <w:r>
        <w:t>Arrow</w:t>
      </w:r>
      <w:r w:rsidRPr="00E77497">
        <w:t>FormalParameter</w:t>
      </w:r>
      <w:r>
        <w:t>s</w:t>
      </w:r>
      <w:r w:rsidRPr="002468B0">
        <w:rPr>
          <w:rFonts w:ascii="Arial" w:hAnsi="Arial" w:cs="Arial"/>
          <w:i w:val="0"/>
          <w:vertAlign w:val="subscript"/>
        </w:rPr>
        <w:t>[Yield]</w:t>
      </w:r>
      <w:r w:rsidRPr="00E77497">
        <w:t xml:space="preserve"> </w:t>
      </w:r>
      <w:r w:rsidRPr="00E77497">
        <w:rPr>
          <w:rFonts w:ascii="Arial" w:hAnsi="Arial"/>
          <w:b/>
          <w:i w:val="0"/>
        </w:rPr>
        <w:t>:</w:t>
      </w:r>
    </w:p>
    <w:p w14:paraId="504EA03B" w14:textId="77777777" w:rsidR="00DE7B78" w:rsidRPr="00E77497" w:rsidRDefault="00DE7B78" w:rsidP="00DE7B78">
      <w:pPr>
        <w:pStyle w:val="SyntaxDefinition"/>
      </w:pPr>
      <w:r>
        <w:rPr>
          <w:rFonts w:ascii="Courier New" w:hAnsi="Courier New"/>
          <w:b/>
          <w:i w:val="0"/>
        </w:rPr>
        <w:t xml:space="preserve"> ( </w:t>
      </w:r>
      <w:r w:rsidRPr="00197BED">
        <w:t>Strict</w:t>
      </w:r>
      <w:r w:rsidRPr="00E65A34">
        <w:t>Formal</w:t>
      </w:r>
      <w:r>
        <w:t>Parameters</w:t>
      </w:r>
      <w:r w:rsidRPr="002468B0">
        <w:rPr>
          <w:rFonts w:ascii="Arial" w:hAnsi="Arial" w:cs="Arial"/>
          <w:i w:val="0"/>
          <w:vertAlign w:val="subscript"/>
        </w:rPr>
        <w:t>[?Yield]</w:t>
      </w:r>
      <w:r>
        <w:rPr>
          <w:rFonts w:ascii="Courier New" w:hAnsi="Courier New"/>
          <w:b/>
          <w:i w:val="0"/>
        </w:rPr>
        <w:t xml:space="preserve"> )</w:t>
      </w:r>
    </w:p>
    <w:p w14:paraId="7365D2FE" w14:textId="77777777" w:rsidR="00DE7B78" w:rsidRPr="00E77497" w:rsidRDefault="00DE7B78" w:rsidP="00DE7B78">
      <w:pPr>
        <w:pStyle w:val="Heading3"/>
        <w:rPr>
          <w:rFonts w:ascii="Helvetica" w:hAnsi="Helvetica"/>
        </w:rPr>
      </w:pPr>
      <w:bookmarkStart w:id="3898" w:name="_Toc370745631"/>
      <w:bookmarkStart w:id="3899" w:name="_Toc384481247"/>
      <w:r w:rsidRPr="00E77497">
        <w:rPr>
          <w:rFonts w:ascii="Helvetica" w:hAnsi="Helvetica"/>
        </w:rPr>
        <w:t>Static Semantics:  Early Errors</w:t>
      </w:r>
      <w:bookmarkEnd w:id="3898"/>
      <w:bookmarkEnd w:id="3899"/>
    </w:p>
    <w:p w14:paraId="245C5921" w14:textId="403CF331" w:rsidR="00DE7B78" w:rsidRPr="00E77497" w:rsidRDefault="00DE7B78" w:rsidP="007F061C">
      <w:pPr>
        <w:spacing w:after="120"/>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r w:rsidRPr="00E77497">
        <w:t xml:space="preserve"> </w:t>
      </w:r>
      <w:r w:rsidR="007F061C">
        <w:tab/>
      </w:r>
    </w:p>
    <w:p w14:paraId="05D40E66" w14:textId="77777777" w:rsidR="00DE7B78" w:rsidRDefault="00DE7B78" w:rsidP="00613655">
      <w:pPr>
        <w:pStyle w:val="ListParagraph"/>
        <w:numPr>
          <w:ilvl w:val="0"/>
          <w:numId w:val="798"/>
        </w:numPr>
        <w:spacing w:after="220"/>
      </w:pPr>
      <w:r w:rsidRPr="00E77497">
        <w:t xml:space="preserve">It is a Syntax Error if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ArrowParameters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ConciseBody</w:t>
      </w:r>
      <w:r w:rsidRPr="00E77497">
        <w:t>.</w:t>
      </w:r>
    </w:p>
    <w:p w14:paraId="33391681" w14:textId="77777777" w:rsidR="00DE7B78" w:rsidRDefault="00DE7B78" w:rsidP="00613655">
      <w:pPr>
        <w:pStyle w:val="ListParagraph"/>
        <w:numPr>
          <w:ilvl w:val="0"/>
          <w:numId w:val="799"/>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ArrowParameters</w:t>
      </w:r>
      <w:r w:rsidRPr="00E77497">
        <w:t xml:space="preserve"> also occurs in the LexicallyDeclaredNames of </w:t>
      </w:r>
      <w:r w:rsidRPr="0084782B">
        <w:rPr>
          <w:rFonts w:ascii="Times New Roman" w:hAnsi="Times New Roman"/>
          <w:i/>
        </w:rPr>
        <w:t>ConciseBody</w:t>
      </w:r>
      <w:r w:rsidRPr="00E77497">
        <w:t>.</w:t>
      </w:r>
    </w:p>
    <w:p w14:paraId="3021163A" w14:textId="77777777" w:rsidR="00DE7B78" w:rsidRPr="00E77497" w:rsidRDefault="00DE7B78" w:rsidP="00DE7B78">
      <w:pPr>
        <w:pStyle w:val="SyntaxLabel"/>
      </w:pPr>
      <w:r w:rsidRPr="00A15BA9">
        <w:rPr>
          <w:rStyle w:val="SyntaxSymbol"/>
        </w:rPr>
        <w:t>ArrowParameters</w:t>
      </w:r>
      <w:r w:rsidRPr="00E77497">
        <w:t xml:space="preserve"> </w:t>
      </w:r>
      <w:r w:rsidRPr="00E77497">
        <w:rPr>
          <w:b/>
        </w:rPr>
        <w:t>:</w:t>
      </w:r>
      <w:r w:rsidRPr="00E77497">
        <w:t xml:space="preserve"> </w:t>
      </w:r>
      <w:r w:rsidRPr="00A15BA9">
        <w:rPr>
          <w:rStyle w:val="SyntaxSymbol"/>
        </w:rPr>
        <w:t>CoverParen</w:t>
      </w:r>
      <w:r>
        <w:rPr>
          <w:rStyle w:val="SyntaxSymbol"/>
        </w:rPr>
        <w:t>thesiz</w:t>
      </w:r>
      <w:r w:rsidRPr="00A15BA9">
        <w:rPr>
          <w:rStyle w:val="SyntaxSymbol"/>
        </w:rPr>
        <w:t>edExpressionAndArrowParameterList</w:t>
      </w:r>
      <w:r w:rsidRPr="00E77497">
        <w:t xml:space="preserve"> </w:t>
      </w:r>
    </w:p>
    <w:p w14:paraId="005E6DDD" w14:textId="77777777" w:rsidR="00DE7B78" w:rsidRDefault="00DE7B78" w:rsidP="00613655">
      <w:pPr>
        <w:pStyle w:val="ListParagraph"/>
        <w:numPr>
          <w:ilvl w:val="0"/>
          <w:numId w:val="800"/>
        </w:numPr>
        <w:spacing w:after="22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84782B">
        <w:rPr>
          <w:rFonts w:ascii="Times New Roman" w:hAnsi="Times New Roman"/>
          <w:i/>
        </w:rPr>
        <w:t xml:space="preserve">CoverParenthesizedExpressionAndArrowParameterList </w:t>
      </w:r>
      <w:r w:rsidRPr="00E77497">
        <w:t>cannot be parsed</w:t>
      </w:r>
      <w:r w:rsidRPr="001C316E">
        <w:t xml:space="preserve"> </w:t>
      </w:r>
      <w:r>
        <w:t>with no tokens left over</w:t>
      </w:r>
      <w:r w:rsidRPr="00E77497">
        <w:t xml:space="preserve"> using </w:t>
      </w:r>
      <w:r w:rsidRPr="0084782B">
        <w:rPr>
          <w:rFonts w:ascii="Times New Roman" w:hAnsi="Times New Roman"/>
          <w:i/>
        </w:rPr>
        <w:t>ArrowFormalParameters</w:t>
      </w:r>
      <w:r w:rsidDel="006E6733">
        <w:rPr>
          <w:rStyle w:val="bnf"/>
        </w:rPr>
        <w:t xml:space="preserve"> </w:t>
      </w:r>
      <w:r w:rsidRPr="00E77497">
        <w:t>as the goal symbol.</w:t>
      </w:r>
    </w:p>
    <w:p w14:paraId="41A97301" w14:textId="77777777" w:rsidR="00DE7B78" w:rsidRDefault="00DE7B78" w:rsidP="00613655">
      <w:pPr>
        <w:pStyle w:val="ListParagraph"/>
        <w:numPr>
          <w:ilvl w:val="0"/>
          <w:numId w:val="800"/>
        </w:numPr>
        <w:spacing w:after="220"/>
      </w:pPr>
      <w:r>
        <w:t>It is a Syntax Error if any early errors are present for CoveredFormalsList of</w:t>
      </w:r>
      <w:r w:rsidRPr="00E77497">
        <w:t xml:space="preserve"> </w:t>
      </w:r>
      <w:r w:rsidRPr="0084782B">
        <w:rPr>
          <w:rFonts w:ascii="Times New Roman" w:hAnsi="Times New Roman"/>
          <w:i/>
        </w:rPr>
        <w:t>CoverParenthesizedExpressionAndArrowParameterList</w:t>
      </w:r>
      <w:r>
        <w:t>.</w:t>
      </w:r>
    </w:p>
    <w:p w14:paraId="1CADBE4A" w14:textId="77777777" w:rsidR="00DE7B78" w:rsidRPr="00E77497" w:rsidRDefault="00DE7B78" w:rsidP="00DE7B78">
      <w:pPr>
        <w:pStyle w:val="Heading3"/>
      </w:pPr>
      <w:bookmarkStart w:id="3900" w:name="_Ref367714869"/>
      <w:bookmarkStart w:id="3901" w:name="_Toc370745632"/>
      <w:bookmarkStart w:id="3902" w:name="_Toc384481248"/>
      <w:r w:rsidRPr="00E77497">
        <w:t xml:space="preserve">Static Semantics:  </w:t>
      </w:r>
      <w:r w:rsidRPr="00E77497">
        <w:rPr>
          <w:lang w:eastAsia="en-US"/>
        </w:rPr>
        <w:t>BoundNames</w:t>
      </w:r>
      <w:bookmarkEnd w:id="3900"/>
      <w:bookmarkEnd w:id="3901"/>
      <w:bookmarkEnd w:id="3902"/>
    </w:p>
    <w:p w14:paraId="5069E556" w14:textId="0C13FDDA"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99006E3" w14:textId="77777777" w:rsidR="00DE7B78" w:rsidRDefault="00DE7B78" w:rsidP="00DE7B78">
      <w:pPr>
        <w:pStyle w:val="SyntaxLabel"/>
      </w:pPr>
      <w:r w:rsidRPr="00004707">
        <w:rPr>
          <w:i/>
        </w:rPr>
        <w:t>ArrowParameters</w:t>
      </w:r>
      <w:r w:rsidRPr="00E77497">
        <w:t xml:space="preserve"> </w:t>
      </w:r>
      <w:r w:rsidRPr="00004707">
        <w:rPr>
          <w:rFonts w:cs="Arial"/>
          <w:b/>
        </w:rPr>
        <w:t>:</w:t>
      </w:r>
      <w:r w:rsidRPr="00E77497">
        <w:t xml:space="preserve"> </w:t>
      </w:r>
      <w:r w:rsidRPr="00004707">
        <w:rPr>
          <w:i/>
        </w:rPr>
        <w:t>CoverParen</w:t>
      </w:r>
      <w:r>
        <w:rPr>
          <w:i/>
        </w:rPr>
        <w:t>thesiz</w:t>
      </w:r>
      <w:r w:rsidRPr="00004707">
        <w:rPr>
          <w:i/>
        </w:rPr>
        <w:t>edExpressionAndArrowParameterList</w:t>
      </w:r>
      <w:r w:rsidRPr="00E77497">
        <w:t xml:space="preserve"> </w:t>
      </w:r>
    </w:p>
    <w:p w14:paraId="7564E27E" w14:textId="77777777" w:rsidR="00DE7B78" w:rsidRDefault="00DE7B78" w:rsidP="00613655">
      <w:pPr>
        <w:pStyle w:val="Alg4"/>
        <w:numPr>
          <w:ilvl w:val="0"/>
          <w:numId w:val="698"/>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3A51E62C" w14:textId="77777777" w:rsidR="00DE7B78" w:rsidRPr="00E77497" w:rsidRDefault="00DE7B78" w:rsidP="00613655">
      <w:pPr>
        <w:pStyle w:val="Alg4"/>
        <w:numPr>
          <w:ilvl w:val="0"/>
          <w:numId w:val="698"/>
        </w:numPr>
        <w:spacing w:after="220"/>
      </w:pPr>
      <w:r w:rsidRPr="00E77497">
        <w:t xml:space="preserve">Return the </w:t>
      </w:r>
      <w:r>
        <w:t>BoundNames</w:t>
      </w:r>
      <w:r w:rsidRPr="00E77497">
        <w:t xml:space="preserve"> of</w:t>
      </w:r>
      <w:r>
        <w:t xml:space="preserve"> </w:t>
      </w:r>
      <w:r w:rsidRPr="00253B6F">
        <w:rPr>
          <w:i/>
        </w:rPr>
        <w:t>formals</w:t>
      </w:r>
      <w:r w:rsidRPr="00E77497">
        <w:t>.</w:t>
      </w:r>
    </w:p>
    <w:p w14:paraId="72F7FD20" w14:textId="77777777" w:rsidR="00DE7B78" w:rsidRPr="00E77497" w:rsidRDefault="00DE7B78" w:rsidP="00DE7B78">
      <w:pPr>
        <w:pStyle w:val="Heading3"/>
      </w:pPr>
      <w:bookmarkStart w:id="3903" w:name="_Ref366747196"/>
      <w:bookmarkStart w:id="3904" w:name="_Toc370745633"/>
      <w:bookmarkStart w:id="3905" w:name="_Toc384481249"/>
      <w:r w:rsidRPr="00E77497">
        <w:t xml:space="preserve">Static Semantics:  </w:t>
      </w:r>
      <w:r>
        <w:rPr>
          <w:lang w:eastAsia="en-US"/>
        </w:rPr>
        <w:t>Contains</w:t>
      </w:r>
      <w:bookmarkEnd w:id="3903"/>
      <w:bookmarkEnd w:id="3904"/>
      <w:bookmarkEnd w:id="3905"/>
    </w:p>
    <w:p w14:paraId="2EB697FB"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2DF14CA1" w14:textId="3624ADC3"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1D158B2A" w14:textId="77777777" w:rsidR="00DE7B78" w:rsidRPr="00E77497" w:rsidRDefault="00DE7B78" w:rsidP="00DE7B78">
      <w:pPr>
        <w:spacing w:after="120"/>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p>
    <w:p w14:paraId="5E889975" w14:textId="77777777" w:rsidR="00DE7B78" w:rsidRDefault="00DE7B78" w:rsidP="00613655">
      <w:pPr>
        <w:pStyle w:val="Alg4"/>
        <w:numPr>
          <w:ilvl w:val="0"/>
          <w:numId w:val="699"/>
        </w:numPr>
        <w:spacing w:after="220"/>
      </w:pPr>
      <w:r>
        <w:t xml:space="preserve">If </w:t>
      </w:r>
      <w:r>
        <w:rPr>
          <w:i/>
          <w:iCs/>
        </w:rPr>
        <w:t>symbol</w:t>
      </w:r>
      <w:r>
        <w:t xml:space="preserve"> is neither </w:t>
      </w:r>
      <w:r w:rsidRPr="00791C7A">
        <w:rPr>
          <w:rFonts w:ascii="Courier New" w:hAnsi="Courier New" w:cs="Courier New"/>
          <w:b/>
          <w:bCs/>
        </w:rPr>
        <w:t>super</w:t>
      </w:r>
      <w:r>
        <w:t xml:space="preserve"> nor </w:t>
      </w:r>
      <w:r w:rsidRPr="00791C7A">
        <w:rPr>
          <w:rFonts w:ascii="Courier New" w:hAnsi="Courier New" w:cs="Courier New"/>
          <w:b/>
          <w:bCs/>
        </w:rPr>
        <w:t>this</w:t>
      </w:r>
      <w:r>
        <w:t xml:space="preserve">, then return </w:t>
      </w:r>
      <w:r w:rsidRPr="002E018B">
        <w:rPr>
          <w:b/>
          <w:bCs/>
        </w:rPr>
        <w:t>false</w:t>
      </w:r>
      <w:r>
        <w:t>.</w:t>
      </w:r>
    </w:p>
    <w:p w14:paraId="3973F71E" w14:textId="77777777" w:rsidR="00DE7B78" w:rsidRDefault="00DE7B78" w:rsidP="00613655">
      <w:pPr>
        <w:pStyle w:val="Alg4"/>
        <w:numPr>
          <w:ilvl w:val="0"/>
          <w:numId w:val="699"/>
        </w:numPr>
        <w:spacing w:after="220"/>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14:paraId="30DC1D08" w14:textId="77777777" w:rsidR="00DE7B78" w:rsidRPr="00E77497" w:rsidRDefault="00DE7B78" w:rsidP="00613655">
      <w:pPr>
        <w:pStyle w:val="Alg4"/>
        <w:numPr>
          <w:ilvl w:val="0"/>
          <w:numId w:val="699"/>
        </w:numPr>
        <w:spacing w:after="220"/>
      </w:pPr>
      <w:r w:rsidRPr="00E77497">
        <w:t>Return</w:t>
      </w:r>
      <w:r>
        <w:t xml:space="preserve"> </w:t>
      </w:r>
      <w:r w:rsidRPr="00140F69">
        <w:rPr>
          <w:i/>
        </w:rPr>
        <w:t>ConciseBody</w:t>
      </w:r>
      <w:r w:rsidRPr="00140F69">
        <w:t xml:space="preserve"> </w:t>
      </w:r>
      <w:r>
        <w:t xml:space="preserve">Contains </w:t>
      </w:r>
      <w:r w:rsidRPr="00ED2E78">
        <w:rPr>
          <w:i/>
        </w:rPr>
        <w:t>symbol</w:t>
      </w:r>
      <w:r>
        <w:t xml:space="preserve"> .</w:t>
      </w:r>
    </w:p>
    <w:p w14:paraId="07527B4D" w14:textId="77777777" w:rsidR="00DE7B78" w:rsidRDefault="00DE7B78" w:rsidP="00DE7B78">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14:paraId="0250DFB7" w14:textId="77777777" w:rsidR="00DE7B78" w:rsidRDefault="00DE7B78" w:rsidP="00DE7B78">
      <w:pPr>
        <w:spacing w:after="120"/>
      </w:pPr>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w:t>
      </w:r>
      <w:r>
        <w:rPr>
          <w:rFonts w:ascii="Times New Roman" w:hAnsi="Times New Roman"/>
          <w:i/>
        </w:rPr>
        <w:t>thesiz</w:t>
      </w:r>
      <w:r w:rsidRPr="006E6733">
        <w:rPr>
          <w:rFonts w:ascii="Times New Roman" w:hAnsi="Times New Roman"/>
          <w:i/>
        </w:rPr>
        <w:t>edExpressionAndArrowParameterList</w:t>
      </w:r>
    </w:p>
    <w:p w14:paraId="73A31F6F" w14:textId="77777777" w:rsidR="00DE7B78" w:rsidRDefault="00DE7B78" w:rsidP="00613655">
      <w:pPr>
        <w:pStyle w:val="Alg4"/>
        <w:numPr>
          <w:ilvl w:val="0"/>
          <w:numId w:val="700"/>
        </w:numPr>
        <w:spacing w:after="220"/>
      </w:pPr>
      <w:r>
        <w:t xml:space="preserve">Let </w:t>
      </w:r>
      <w:r w:rsidRPr="009C0ACA">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53F9C8C1" w14:textId="77777777" w:rsidR="00DE7B78" w:rsidRPr="00E77497" w:rsidRDefault="00DE7B78" w:rsidP="00613655">
      <w:pPr>
        <w:pStyle w:val="Alg4"/>
        <w:numPr>
          <w:ilvl w:val="0"/>
          <w:numId w:val="700"/>
        </w:numPr>
        <w:spacing w:after="220"/>
      </w:pPr>
      <w:r w:rsidRPr="00E77497">
        <w:t xml:space="preserve">Return </w:t>
      </w:r>
      <w:r>
        <w:rPr>
          <w:i/>
        </w:rPr>
        <w:t>formals</w:t>
      </w:r>
      <w:r>
        <w:t xml:space="preserve"> Contains </w:t>
      </w:r>
      <w:r w:rsidRPr="009C0ACA">
        <w:rPr>
          <w:i/>
        </w:rPr>
        <w:t>symbol</w:t>
      </w:r>
      <w:r w:rsidRPr="00E77497">
        <w:t>.</w:t>
      </w:r>
    </w:p>
    <w:p w14:paraId="30978661" w14:textId="77777777" w:rsidR="00DE7B78" w:rsidRPr="00E77497" w:rsidRDefault="00DE7B78" w:rsidP="00DE7B78">
      <w:pPr>
        <w:pStyle w:val="Heading3"/>
      </w:pPr>
      <w:bookmarkStart w:id="3906" w:name="_Ref383078767"/>
      <w:bookmarkStart w:id="3907" w:name="_Toc384481250"/>
      <w:bookmarkStart w:id="3908" w:name="_Toc370745634"/>
      <w:r w:rsidRPr="00E77497">
        <w:lastRenderedPageBreak/>
        <w:t xml:space="preserve">Static Semantics:  </w:t>
      </w:r>
      <w:r w:rsidRPr="005A53BA">
        <w:rPr>
          <w:lang w:eastAsia="en-US"/>
        </w:rPr>
        <w:t>ContainsExpression</w:t>
      </w:r>
      <w:bookmarkEnd w:id="3906"/>
      <w:bookmarkEnd w:id="3907"/>
    </w:p>
    <w:p w14:paraId="400B1127" w14:textId="60755155" w:rsidR="00DE7B78" w:rsidRPr="00F742D3" w:rsidRDefault="00DE7B78" w:rsidP="00DE7B78">
      <w:r>
        <w:t xml:space="preserve">See also: </w:t>
      </w:r>
      <w:r w:rsidR="00BF4360">
        <w:fldChar w:fldCharType="begin"/>
      </w:r>
      <w:r w:rsidR="00BF4360">
        <w:instrText xml:space="preserve"> REF _Ref384309151 \r \h </w:instrText>
      </w:r>
      <w:r w:rsidR="00BF4360">
        <w:fldChar w:fldCharType="separate"/>
      </w:r>
      <w:r w:rsidR="00281431">
        <w:t>13.2.3.2</w:t>
      </w:r>
      <w:r w:rsidR="00BF4360">
        <w:fldChar w:fldCharType="end"/>
      </w:r>
      <w:r w:rsidR="00BF4360">
        <w:t xml:space="preserve">, </w:t>
      </w:r>
      <w:r w:rsidR="00BF4360">
        <w:fldChar w:fldCharType="begin"/>
      </w:r>
      <w:r w:rsidR="00BF4360">
        <w:instrText xml:space="preserve"> REF _Ref383078857 \r \h </w:instrText>
      </w:r>
      <w:r w:rsidR="00BF4360">
        <w:fldChar w:fldCharType="separate"/>
      </w:r>
      <w:r w:rsidR="00281431">
        <w:t>14.1.5</w:t>
      </w:r>
      <w:r w:rsidR="00BF4360">
        <w:fldChar w:fldCharType="end"/>
      </w:r>
      <w:r>
        <w:t>.</w:t>
      </w:r>
    </w:p>
    <w:p w14:paraId="039DDDD0" w14:textId="77777777" w:rsidR="00DE7B78" w:rsidRPr="00004707" w:rsidRDefault="00DE7B78" w:rsidP="00DE7B78">
      <w:pPr>
        <w:pStyle w:val="SyntaxLabel"/>
      </w:pPr>
      <w:r w:rsidRPr="00B47637">
        <w:rPr>
          <w:rStyle w:val="SyntaxSymbol"/>
        </w:rPr>
        <w:t>ArrowParameters</w:t>
      </w:r>
      <w:r w:rsidRPr="00E77497">
        <w:t xml:space="preserve"> </w:t>
      </w:r>
      <w:r w:rsidRPr="00004707">
        <w:rPr>
          <w:rFonts w:cs="Arial"/>
          <w:b/>
        </w:rPr>
        <w:t>:</w:t>
      </w:r>
      <w:r w:rsidRPr="00E77497">
        <w:t xml:space="preserve"> </w:t>
      </w:r>
      <w:r w:rsidRPr="00B47637">
        <w:rPr>
          <w:rStyle w:val="SyntaxSymbol"/>
        </w:rPr>
        <w:t>BindingIdentifier</w:t>
      </w:r>
      <w:r w:rsidRPr="00E77497">
        <w:t xml:space="preserve"> </w:t>
      </w:r>
    </w:p>
    <w:p w14:paraId="5A532377" w14:textId="77777777" w:rsidR="00DE7B78" w:rsidRPr="00E77497" w:rsidRDefault="00DE7B78" w:rsidP="00613655">
      <w:pPr>
        <w:pStyle w:val="Alg4"/>
        <w:numPr>
          <w:ilvl w:val="0"/>
          <w:numId w:val="703"/>
        </w:numPr>
        <w:spacing w:after="220"/>
      </w:pPr>
      <w:r w:rsidRPr="00E77497">
        <w:t xml:space="preserve">Return </w:t>
      </w:r>
      <w:r>
        <w:rPr>
          <w:b/>
        </w:rPr>
        <w:t>false</w:t>
      </w:r>
      <w:r>
        <w:t>.</w:t>
      </w:r>
    </w:p>
    <w:p w14:paraId="42848132"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705D2364" w14:textId="77777777" w:rsidR="00DE7B78" w:rsidRDefault="00DE7B78" w:rsidP="00613655">
      <w:pPr>
        <w:pStyle w:val="Alg4"/>
        <w:numPr>
          <w:ilvl w:val="0"/>
          <w:numId w:val="704"/>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4023B76D" w14:textId="77777777" w:rsidR="00DE7B78" w:rsidRPr="00E77497" w:rsidRDefault="00DE7B78" w:rsidP="00613655">
      <w:pPr>
        <w:pStyle w:val="Alg4"/>
        <w:numPr>
          <w:ilvl w:val="0"/>
          <w:numId w:val="704"/>
        </w:numPr>
        <w:spacing w:after="220"/>
      </w:pPr>
      <w:r w:rsidRPr="00E77497">
        <w:t xml:space="preserve">Return the </w:t>
      </w:r>
      <w:r>
        <w:rPr>
          <w:bCs/>
          <w:iCs/>
        </w:rPr>
        <w:t xml:space="preserve">ContainsExpression </w:t>
      </w:r>
      <w:r w:rsidRPr="00E77497">
        <w:t>of</w:t>
      </w:r>
      <w:r>
        <w:t xml:space="preserve"> </w:t>
      </w:r>
      <w:r w:rsidRPr="00253B6F">
        <w:rPr>
          <w:i/>
        </w:rPr>
        <w:t>formals</w:t>
      </w:r>
      <w:r w:rsidRPr="00E77497">
        <w:t>.</w:t>
      </w:r>
    </w:p>
    <w:p w14:paraId="3540B36E" w14:textId="77777777" w:rsidR="00DE7B78" w:rsidRPr="00E77497" w:rsidRDefault="00DE7B78" w:rsidP="00DE7B78">
      <w:pPr>
        <w:pStyle w:val="Heading3"/>
      </w:pPr>
      <w:bookmarkStart w:id="3909" w:name="_Toc384481251"/>
      <w:r w:rsidRPr="00E77497">
        <w:t xml:space="preserve">Static Semantics:  </w:t>
      </w:r>
      <w:r>
        <w:rPr>
          <w:lang w:eastAsia="en-US"/>
        </w:rPr>
        <w:t>CoveredFormalsList</w:t>
      </w:r>
      <w:bookmarkEnd w:id="3908"/>
      <w:bookmarkEnd w:id="3909"/>
    </w:p>
    <w:p w14:paraId="0E304CD8" w14:textId="77777777" w:rsidR="00DE7B78" w:rsidRDefault="00DE7B78" w:rsidP="00DE7B78">
      <w:pPr>
        <w:pStyle w:val="SyntaxLabel"/>
      </w:pPr>
      <w:r w:rsidRPr="00004707">
        <w:rPr>
          <w:i/>
        </w:rPr>
        <w:t>ArrowParameters</w:t>
      </w:r>
      <w:r w:rsidRPr="00E77497">
        <w:t xml:space="preserve"> </w:t>
      </w:r>
      <w:r w:rsidRPr="00E77497">
        <w:rPr>
          <w:b/>
        </w:rPr>
        <w:t>:</w:t>
      </w:r>
      <w:r w:rsidRPr="00E77497">
        <w:t xml:space="preserve"> </w:t>
      </w:r>
      <w:r w:rsidRPr="00004707">
        <w:rPr>
          <w:i/>
        </w:rPr>
        <w:t>BindingIdentifier</w:t>
      </w:r>
      <w:r w:rsidRPr="00E77497">
        <w:t xml:space="preserve"> </w:t>
      </w:r>
    </w:p>
    <w:p w14:paraId="6E00B1B0" w14:textId="77777777" w:rsidR="00DE7B78" w:rsidRPr="00E77497" w:rsidRDefault="00DE7B78" w:rsidP="00613655">
      <w:pPr>
        <w:pStyle w:val="Alg4"/>
        <w:numPr>
          <w:ilvl w:val="0"/>
          <w:numId w:val="701"/>
        </w:numPr>
        <w:spacing w:after="220"/>
      </w:pPr>
      <w:r w:rsidRPr="00E77497">
        <w:t xml:space="preserve">Return </w:t>
      </w:r>
      <w:r>
        <w:rPr>
          <w:i/>
          <w:iCs/>
        </w:rPr>
        <w:t>BindingIdentifier</w:t>
      </w:r>
      <w:r w:rsidRPr="00E77497">
        <w:t>.</w:t>
      </w:r>
    </w:p>
    <w:p w14:paraId="2BADA81F" w14:textId="77777777" w:rsidR="00DE7B78" w:rsidRPr="00E77497" w:rsidRDefault="00DE7B78" w:rsidP="00DE7B78">
      <w:pPr>
        <w:pStyle w:val="SyntaxRule"/>
      </w:pPr>
      <w:r>
        <w:t>CoverParenthesizedExpressionAndArrowParameterList</w:t>
      </w:r>
      <w:r>
        <w:rPr>
          <w:i w:val="0"/>
          <w:iCs/>
        </w:rPr>
        <w:t xml:space="preserve"> </w:t>
      </w:r>
      <w:r w:rsidRPr="00E77497">
        <w:rPr>
          <w:rFonts w:ascii="Arial" w:hAnsi="Arial" w:cs="Arial"/>
          <w:b/>
          <w:i w:val="0"/>
        </w:rPr>
        <w:t>:</w:t>
      </w:r>
    </w:p>
    <w:p w14:paraId="4017786A" w14:textId="77777777" w:rsidR="00DE7B78" w:rsidRPr="00E650A6" w:rsidRDefault="00DE7B78" w:rsidP="00DE7B78">
      <w:pPr>
        <w:pStyle w:val="SyntaxDefinition"/>
        <w:spacing w:after="120"/>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IdentifierName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 xml:space="preserve">IdentifierName </w:t>
      </w:r>
      <w:r w:rsidRPr="00E77497">
        <w:rPr>
          <w:rFonts w:ascii="Courier New" w:hAnsi="Courier New"/>
          <w:b/>
          <w:i w:val="0"/>
        </w:rPr>
        <w:t>)</w:t>
      </w:r>
    </w:p>
    <w:p w14:paraId="5F735B77" w14:textId="77777777" w:rsidR="00DE7B78" w:rsidRPr="00E77497" w:rsidRDefault="00DE7B78" w:rsidP="00613655">
      <w:pPr>
        <w:pStyle w:val="Alg4"/>
        <w:numPr>
          <w:ilvl w:val="0"/>
          <w:numId w:val="702"/>
        </w:numPr>
        <w:spacing w:after="220"/>
      </w:pPr>
      <w:r w:rsidRPr="00E77497">
        <w:t xml:space="preserve">Return the </w:t>
      </w:r>
      <w:r>
        <w:t>result of</w:t>
      </w:r>
      <w:r w:rsidRPr="00E77497">
        <w:t xml:space="preserve"> pars</w:t>
      </w:r>
      <w:r>
        <w:t>ing</w:t>
      </w:r>
      <w:r w:rsidRPr="007B0127">
        <w:t xml:space="preserve"> </w:t>
      </w:r>
      <w:r w:rsidRPr="00675B74">
        <w:t xml:space="preserve">the </w:t>
      </w:r>
      <w:r>
        <w:t>lexical token stream</w:t>
      </w:r>
      <w:r w:rsidRPr="00675B74">
        <w:t xml:space="preserve"> </w:t>
      </w:r>
      <w:r>
        <w:t xml:space="preserve">matched by </w:t>
      </w:r>
      <w:r w:rsidRPr="00E77497">
        <w:t xml:space="preserve"> </w:t>
      </w:r>
      <w:r w:rsidRPr="009C0ACA">
        <w:rPr>
          <w:i/>
        </w:rPr>
        <w:t>CoverParen</w:t>
      </w:r>
      <w:r>
        <w:rPr>
          <w:i/>
        </w:rPr>
        <w:t>thesiz</w:t>
      </w:r>
      <w:r w:rsidRPr="009C0ACA">
        <w:rPr>
          <w:i/>
        </w:rPr>
        <w:t>edExpressionAndArrowParameter</w:t>
      </w:r>
      <w:r>
        <w:rPr>
          <w:i/>
        </w:rPr>
        <w:t>Li</w:t>
      </w:r>
      <w:r w:rsidRPr="009C0ACA">
        <w:rPr>
          <w:i/>
        </w:rPr>
        <w:t>s</w:t>
      </w:r>
      <w:r>
        <w:rPr>
          <w:i/>
        </w:rPr>
        <w:t>t</w:t>
      </w:r>
      <w:r w:rsidRPr="00AD3F16" w:rsidDel="00020FE6">
        <w:rPr>
          <w:i/>
        </w:rPr>
        <w:t xml:space="preserve"> </w:t>
      </w:r>
      <w:r w:rsidRPr="00E77497">
        <w:t xml:space="preserve">using </w:t>
      </w:r>
      <w:r w:rsidRPr="00020FE6">
        <w:rPr>
          <w:i/>
        </w:rPr>
        <w:t>ArrowFormalParameter</w:t>
      </w:r>
      <w:r>
        <w:rPr>
          <w:i/>
        </w:rPr>
        <w:t>s</w:t>
      </w:r>
      <w:r w:rsidRPr="00020FE6" w:rsidDel="00020FE6">
        <w:rPr>
          <w:i/>
        </w:rPr>
        <w:t xml:space="preserve"> </w:t>
      </w:r>
      <w:r>
        <w:t>as the goal symbol</w:t>
      </w:r>
      <w:r w:rsidRPr="00675B74">
        <w:t>.</w:t>
      </w:r>
    </w:p>
    <w:p w14:paraId="6788BFB7" w14:textId="77777777" w:rsidR="00DE7B78" w:rsidRPr="00E77497" w:rsidRDefault="00DE7B78" w:rsidP="00DE7B78">
      <w:pPr>
        <w:pStyle w:val="Heading3"/>
      </w:pPr>
      <w:bookmarkStart w:id="3910" w:name="_Ref368036022"/>
      <w:bookmarkStart w:id="3911" w:name="_Toc370745635"/>
      <w:bookmarkStart w:id="3912" w:name="_Toc384481252"/>
      <w:r w:rsidRPr="00E77497">
        <w:t xml:space="preserve">Static Semantics:  </w:t>
      </w:r>
      <w:r w:rsidRPr="00E77497">
        <w:rPr>
          <w:lang w:eastAsia="en-US"/>
        </w:rPr>
        <w:t>ExpectedArgumentCount</w:t>
      </w:r>
      <w:bookmarkEnd w:id="3910"/>
      <w:bookmarkEnd w:id="3911"/>
      <w:bookmarkEnd w:id="3912"/>
    </w:p>
    <w:p w14:paraId="042FC75F" w14:textId="77777777" w:rsidR="00DE7B78" w:rsidRPr="00F742D3" w:rsidRDefault="00DE7B78" w:rsidP="00DE7B78">
      <w:r>
        <w:t xml:space="preserve">See also: </w:t>
      </w:r>
      <w:r>
        <w:fldChar w:fldCharType="begin"/>
      </w:r>
      <w:r>
        <w:instrText xml:space="preserve"> REF _Ref368036138 \r \h </w:instrText>
      </w:r>
      <w:r>
        <w:fldChar w:fldCharType="separate"/>
      </w:r>
      <w:r w:rsidR="00281431">
        <w:t>14.1.5</w:t>
      </w:r>
      <w:r>
        <w:fldChar w:fldCharType="end"/>
      </w:r>
      <w:r>
        <w:t xml:space="preserve">, </w:t>
      </w:r>
      <w:r>
        <w:fldChar w:fldCharType="begin"/>
      </w:r>
      <w:r>
        <w:instrText xml:space="preserve"> REF _Ref368036092 \r \h </w:instrText>
      </w:r>
      <w:r>
        <w:fldChar w:fldCharType="separate"/>
      </w:r>
      <w:r w:rsidR="00281431">
        <w:t>14.3.2</w:t>
      </w:r>
      <w:r>
        <w:fldChar w:fldCharType="end"/>
      </w:r>
      <w:r>
        <w:t>.</w:t>
      </w:r>
    </w:p>
    <w:p w14:paraId="38002C9A" w14:textId="77777777" w:rsidR="00DE7B78" w:rsidRPr="00004707" w:rsidRDefault="00DE7B78" w:rsidP="00DE7B78">
      <w:pPr>
        <w:pStyle w:val="SyntaxLabel"/>
      </w:pPr>
      <w:r w:rsidRPr="00B47637">
        <w:rPr>
          <w:rStyle w:val="SyntaxSymbol"/>
        </w:rPr>
        <w:t>ArrowParameters</w:t>
      </w:r>
      <w:r w:rsidRPr="00E77497">
        <w:t xml:space="preserve"> </w:t>
      </w:r>
      <w:r w:rsidRPr="00004707">
        <w:rPr>
          <w:rFonts w:cs="Arial"/>
          <w:b/>
        </w:rPr>
        <w:t>:</w:t>
      </w:r>
      <w:r w:rsidRPr="00E77497">
        <w:t xml:space="preserve"> </w:t>
      </w:r>
      <w:r w:rsidRPr="00B47637">
        <w:rPr>
          <w:rStyle w:val="SyntaxSymbol"/>
        </w:rPr>
        <w:t>BindingIdentifier</w:t>
      </w:r>
      <w:r w:rsidRPr="00E77497">
        <w:t xml:space="preserve"> </w:t>
      </w:r>
    </w:p>
    <w:p w14:paraId="79BBE669" w14:textId="77777777" w:rsidR="00DE7B78" w:rsidRPr="00E77497" w:rsidRDefault="00DE7B78" w:rsidP="00613655">
      <w:pPr>
        <w:pStyle w:val="Alg4"/>
        <w:numPr>
          <w:ilvl w:val="0"/>
          <w:numId w:val="811"/>
        </w:numPr>
        <w:spacing w:after="220"/>
      </w:pPr>
      <w:r w:rsidRPr="00E77497">
        <w:t xml:space="preserve">Return </w:t>
      </w:r>
      <w:r>
        <w:t>1</w:t>
      </w:r>
      <w:r w:rsidRPr="00E77497">
        <w:t>.</w:t>
      </w:r>
    </w:p>
    <w:p w14:paraId="38833B83"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1D8EE3B0" w14:textId="77777777" w:rsidR="00DE7B78" w:rsidRDefault="00DE7B78" w:rsidP="00613655">
      <w:pPr>
        <w:pStyle w:val="Alg4"/>
        <w:numPr>
          <w:ilvl w:val="0"/>
          <w:numId w:val="812"/>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0DC19B47" w14:textId="77777777" w:rsidR="00DE7B78" w:rsidRPr="00E77497" w:rsidRDefault="00DE7B78" w:rsidP="00613655">
      <w:pPr>
        <w:pStyle w:val="Alg4"/>
        <w:numPr>
          <w:ilvl w:val="0"/>
          <w:numId w:val="812"/>
        </w:numPr>
        <w:spacing w:after="220"/>
      </w:pPr>
      <w:r w:rsidRPr="00E77497">
        <w:t>Return the ExpectedArgumentCount of</w:t>
      </w:r>
      <w:r>
        <w:t xml:space="preserve"> </w:t>
      </w:r>
      <w:r w:rsidRPr="00253B6F">
        <w:rPr>
          <w:i/>
        </w:rPr>
        <w:t>formals</w:t>
      </w:r>
      <w:r w:rsidRPr="00E77497">
        <w:t>.</w:t>
      </w:r>
    </w:p>
    <w:p w14:paraId="576E9915" w14:textId="77777777" w:rsidR="00DE7B78" w:rsidRPr="00E77497" w:rsidRDefault="00DE7B78" w:rsidP="00DE7B78">
      <w:pPr>
        <w:pStyle w:val="Heading3"/>
      </w:pPr>
      <w:bookmarkStart w:id="3913" w:name="_Ref384309822"/>
      <w:bookmarkStart w:id="3914" w:name="_Toc384481253"/>
      <w:bookmarkStart w:id="3915" w:name="_Toc370745636"/>
      <w:r w:rsidRPr="00E77497">
        <w:t xml:space="preserve">Static Semantics:  </w:t>
      </w:r>
      <w:r>
        <w:rPr>
          <w:lang w:eastAsia="en-US"/>
        </w:rPr>
        <w:t>HasInitializer</w:t>
      </w:r>
      <w:bookmarkEnd w:id="3913"/>
      <w:bookmarkEnd w:id="3914"/>
    </w:p>
    <w:p w14:paraId="48F38D80" w14:textId="2B9A3B61" w:rsidR="00DE7B78" w:rsidRPr="00F742D3" w:rsidRDefault="00DE7B78" w:rsidP="00DE7B78">
      <w:r>
        <w:t xml:space="preserve">See also: </w:t>
      </w:r>
      <w:r w:rsidR="00990C78">
        <w:fldChar w:fldCharType="begin"/>
      </w:r>
      <w:r w:rsidR="00990C78">
        <w:instrText xml:space="preserve"> REF _Ref384309791 \r \h </w:instrText>
      </w:r>
      <w:r w:rsidR="00990C78">
        <w:fldChar w:fldCharType="separate"/>
      </w:r>
      <w:r w:rsidR="00281431">
        <w:t>13.2.3.3</w:t>
      </w:r>
      <w:r w:rsidR="00990C78">
        <w:fldChar w:fldCharType="end"/>
      </w:r>
      <w:r w:rsidR="00990C78">
        <w:t xml:space="preserve">, </w:t>
      </w:r>
      <w:r w:rsidR="00990C78">
        <w:fldChar w:fldCharType="begin"/>
      </w:r>
      <w:r w:rsidR="00990C78">
        <w:instrText xml:space="preserve"> REF _Ref367715859 \r \h </w:instrText>
      </w:r>
      <w:r w:rsidR="00990C78">
        <w:fldChar w:fldCharType="separate"/>
      </w:r>
      <w:r w:rsidR="00281431">
        <w:t>14.1.7</w:t>
      </w:r>
      <w:r w:rsidR="00990C78">
        <w:fldChar w:fldCharType="end"/>
      </w:r>
      <w:r>
        <w:t>.</w:t>
      </w:r>
    </w:p>
    <w:p w14:paraId="42883D4B" w14:textId="77777777" w:rsidR="00DE7B78" w:rsidRPr="00004707" w:rsidRDefault="00DE7B78" w:rsidP="00DE7B78">
      <w:pPr>
        <w:pStyle w:val="SyntaxLabel"/>
      </w:pPr>
      <w:r w:rsidRPr="00B47637">
        <w:rPr>
          <w:rStyle w:val="SyntaxSymbol"/>
        </w:rPr>
        <w:t>ArrowParameters</w:t>
      </w:r>
      <w:r w:rsidRPr="00E77497">
        <w:t xml:space="preserve"> </w:t>
      </w:r>
      <w:r w:rsidRPr="00004707">
        <w:rPr>
          <w:rFonts w:cs="Arial"/>
          <w:b/>
        </w:rPr>
        <w:t>:</w:t>
      </w:r>
      <w:r w:rsidRPr="00E77497">
        <w:t xml:space="preserve"> </w:t>
      </w:r>
      <w:r w:rsidRPr="00B47637">
        <w:rPr>
          <w:rStyle w:val="SyntaxSymbol"/>
        </w:rPr>
        <w:t>BindingIdentifier</w:t>
      </w:r>
      <w:r w:rsidRPr="00E77497">
        <w:t xml:space="preserve"> </w:t>
      </w:r>
    </w:p>
    <w:p w14:paraId="7FA43F42" w14:textId="77777777" w:rsidR="00DE7B78" w:rsidRPr="00E77497" w:rsidRDefault="00DE7B78" w:rsidP="00613655">
      <w:pPr>
        <w:pStyle w:val="Alg4"/>
        <w:numPr>
          <w:ilvl w:val="0"/>
          <w:numId w:val="813"/>
        </w:numPr>
        <w:spacing w:after="220"/>
      </w:pPr>
      <w:r w:rsidRPr="00E77497">
        <w:t xml:space="preserve">Return </w:t>
      </w:r>
      <w:r>
        <w:rPr>
          <w:b/>
        </w:rPr>
        <w:t>false</w:t>
      </w:r>
      <w:r>
        <w:t>.</w:t>
      </w:r>
    </w:p>
    <w:p w14:paraId="5B1BBF16"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527E8F6D" w14:textId="77777777" w:rsidR="00DE7B78" w:rsidRDefault="00DE7B78" w:rsidP="00613655">
      <w:pPr>
        <w:pStyle w:val="Alg4"/>
        <w:numPr>
          <w:ilvl w:val="0"/>
          <w:numId w:val="814"/>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5C5119AB" w14:textId="77777777" w:rsidR="00DE7B78" w:rsidRPr="00E77497" w:rsidRDefault="00DE7B78" w:rsidP="00613655">
      <w:pPr>
        <w:pStyle w:val="Alg4"/>
        <w:numPr>
          <w:ilvl w:val="0"/>
          <w:numId w:val="814"/>
        </w:numPr>
        <w:spacing w:after="220"/>
      </w:pPr>
      <w:r w:rsidRPr="00E77497">
        <w:t xml:space="preserve">Return the </w:t>
      </w:r>
      <w:r>
        <w:t>HasInitializer</w:t>
      </w:r>
      <w:r w:rsidRPr="00E77497">
        <w:t xml:space="preserve"> of</w:t>
      </w:r>
      <w:r>
        <w:t xml:space="preserve"> </w:t>
      </w:r>
      <w:r w:rsidRPr="00253B6F">
        <w:rPr>
          <w:i/>
        </w:rPr>
        <w:t>formals</w:t>
      </w:r>
      <w:r w:rsidRPr="00E77497">
        <w:t>.</w:t>
      </w:r>
    </w:p>
    <w:p w14:paraId="6A7374E0" w14:textId="77777777" w:rsidR="007F061C" w:rsidRPr="00E77497" w:rsidRDefault="007F061C" w:rsidP="007F061C">
      <w:pPr>
        <w:pStyle w:val="Heading3"/>
      </w:pPr>
      <w:bookmarkStart w:id="3916" w:name="_Ref384386012"/>
      <w:bookmarkStart w:id="3917" w:name="_Toc384481254"/>
      <w:bookmarkStart w:id="3918" w:name="_Ref384309436"/>
      <w:r w:rsidRPr="00E77497">
        <w:lastRenderedPageBreak/>
        <w:t xml:space="preserve">Static Semantics:  </w:t>
      </w:r>
      <w:r w:rsidRPr="00E77497">
        <w:rPr>
          <w:lang w:eastAsia="en-US"/>
        </w:rPr>
        <w:t>Has</w:t>
      </w:r>
      <w:r>
        <w:rPr>
          <w:lang w:eastAsia="en-US"/>
        </w:rPr>
        <w:t>Name</w:t>
      </w:r>
      <w:bookmarkEnd w:id="3916"/>
      <w:bookmarkEnd w:id="3917"/>
    </w:p>
    <w:p w14:paraId="6A57AAB6" w14:textId="69A1031C" w:rsidR="007F061C" w:rsidRDefault="007F061C" w:rsidP="007F061C">
      <w:r>
        <w:t>See also:</w:t>
      </w:r>
      <w:r w:rsidR="00A2249E">
        <w:t xml:space="preserve"> </w:t>
      </w:r>
      <w:r w:rsidR="00A2249E">
        <w:fldChar w:fldCharType="begin"/>
      </w:r>
      <w:r w:rsidR="00A2249E">
        <w:instrText xml:space="preserve"> REF _Ref384385985 \r \h </w:instrText>
      </w:r>
      <w:r w:rsidR="00A2249E">
        <w:fldChar w:fldCharType="separate"/>
      </w:r>
      <w:r w:rsidR="00281431">
        <w:t>14.1.8</w:t>
      </w:r>
      <w:r w:rsidR="00A2249E">
        <w:fldChar w:fldCharType="end"/>
      </w:r>
      <w:r w:rsidR="00A2249E">
        <w:t xml:space="preserve">, </w:t>
      </w:r>
      <w:r w:rsidR="00A2249E">
        <w:fldChar w:fldCharType="begin"/>
      </w:r>
      <w:r w:rsidR="00A2249E">
        <w:instrText xml:space="preserve"> REF _Ref384386034 \r \h </w:instrText>
      </w:r>
      <w:r w:rsidR="00A2249E">
        <w:fldChar w:fldCharType="separate"/>
      </w:r>
      <w:r w:rsidR="00281431">
        <w:t>14.4.6</w:t>
      </w:r>
      <w:r w:rsidR="00A2249E">
        <w:fldChar w:fldCharType="end"/>
      </w:r>
      <w:r w:rsidR="00A2249E">
        <w:t xml:space="preserve">, </w:t>
      </w:r>
      <w:r w:rsidR="00A2249E">
        <w:fldChar w:fldCharType="begin"/>
      </w:r>
      <w:r w:rsidR="00A2249E">
        <w:instrText xml:space="preserve"> REF _Ref384386059 \r \h </w:instrText>
      </w:r>
      <w:r w:rsidR="00A2249E">
        <w:fldChar w:fldCharType="separate"/>
      </w:r>
      <w:r w:rsidR="00281431">
        <w:t>14.5.6</w:t>
      </w:r>
      <w:r w:rsidR="00A2249E">
        <w:fldChar w:fldCharType="end"/>
      </w:r>
      <w:r>
        <w:t>.</w:t>
      </w:r>
    </w:p>
    <w:p w14:paraId="16DF8530" w14:textId="18054FEB" w:rsidR="007F061C" w:rsidRDefault="007F061C" w:rsidP="007F061C">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r w:rsidRPr="00E77497">
        <w:t xml:space="preserve"> </w:t>
      </w:r>
      <w:r>
        <w:tab/>
      </w:r>
    </w:p>
    <w:p w14:paraId="1F6F672D" w14:textId="165245E5" w:rsidR="007F061C" w:rsidRPr="00F742D3" w:rsidRDefault="007F061C" w:rsidP="00613655">
      <w:pPr>
        <w:pStyle w:val="Alg4"/>
        <w:numPr>
          <w:ilvl w:val="0"/>
          <w:numId w:val="705"/>
        </w:numPr>
        <w:spacing w:after="220"/>
      </w:pPr>
      <w:r w:rsidRPr="00E77497">
        <w:t xml:space="preserve">Return </w:t>
      </w:r>
      <w:r>
        <w:rPr>
          <w:b/>
          <w:bCs/>
        </w:rPr>
        <w:t>false</w:t>
      </w:r>
      <w:r w:rsidRPr="00E77497">
        <w:t>.</w:t>
      </w:r>
    </w:p>
    <w:p w14:paraId="2E52A37E" w14:textId="77777777" w:rsidR="00DE7B78" w:rsidRPr="00E77497" w:rsidRDefault="00DE7B78" w:rsidP="00DE7B78">
      <w:pPr>
        <w:pStyle w:val="Heading3"/>
      </w:pPr>
      <w:bookmarkStart w:id="3919" w:name="_Toc384481255"/>
      <w:r w:rsidRPr="00E77497">
        <w:t xml:space="preserve">Static Semantics:  </w:t>
      </w:r>
      <w:r>
        <w:rPr>
          <w:lang w:eastAsia="en-US"/>
        </w:rPr>
        <w:t>IsSimpleParameterList</w:t>
      </w:r>
      <w:bookmarkEnd w:id="3915"/>
      <w:bookmarkEnd w:id="3918"/>
      <w:bookmarkEnd w:id="3919"/>
    </w:p>
    <w:p w14:paraId="5AEEBB8B" w14:textId="2C13C8D2" w:rsidR="00BF4360" w:rsidRDefault="00BF4360" w:rsidP="00DE7B78">
      <w:pPr>
        <w:pStyle w:val="SyntaxLabel"/>
      </w:pPr>
      <w:r>
        <w:t xml:space="preserve">See also: </w:t>
      </w:r>
      <w:r>
        <w:fldChar w:fldCharType="begin"/>
      </w:r>
      <w:r>
        <w:instrText xml:space="preserve"> REF _Ref384309464 \r \h </w:instrText>
      </w:r>
      <w:r>
        <w:fldChar w:fldCharType="separate"/>
      </w:r>
      <w:r w:rsidR="00281431">
        <w:t>13.2.3.4</w:t>
      </w:r>
      <w:r>
        <w:fldChar w:fldCharType="end"/>
      </w:r>
      <w:r>
        <w:t xml:space="preserve">, </w:t>
      </w:r>
      <w:r>
        <w:fldChar w:fldCharType="begin"/>
      </w:r>
      <w:r>
        <w:instrText xml:space="preserve"> REF _Ref384309404 \r \h </w:instrText>
      </w:r>
      <w:r>
        <w:fldChar w:fldCharType="separate"/>
      </w:r>
      <w:r w:rsidR="00281431">
        <w:t>14.1.11</w:t>
      </w:r>
      <w:r>
        <w:fldChar w:fldCharType="end"/>
      </w:r>
      <w:r>
        <w:t>.</w:t>
      </w:r>
    </w:p>
    <w:p w14:paraId="3356E19B" w14:textId="139DBD42" w:rsidR="00DE7B78" w:rsidRDefault="00DE7B78" w:rsidP="00DE7B78">
      <w:pPr>
        <w:pStyle w:val="SyntaxLabel"/>
      </w:pPr>
      <w:r w:rsidRPr="00B47637">
        <w:rPr>
          <w:rStyle w:val="SyntaxSymbol"/>
        </w:rPr>
        <w:t>ArrowParameters</w:t>
      </w:r>
      <w:r w:rsidRPr="00E77497">
        <w:t xml:space="preserve"> </w:t>
      </w:r>
      <w:r w:rsidRPr="00BE2ADC">
        <w:rPr>
          <w:rFonts w:ascii="Courier New" w:hAnsi="Courier New" w:cs="Courier New"/>
          <w:b/>
        </w:rPr>
        <w:t>:</w:t>
      </w:r>
      <w:r w:rsidRPr="00E77497">
        <w:t xml:space="preserve"> </w:t>
      </w:r>
      <w:r w:rsidRPr="00B47637">
        <w:rPr>
          <w:rStyle w:val="SyntaxSymbol"/>
        </w:rPr>
        <w:t>BindingIdentifier</w:t>
      </w:r>
      <w:r w:rsidRPr="00E77497">
        <w:t xml:space="preserve"> </w:t>
      </w:r>
    </w:p>
    <w:p w14:paraId="2719C011" w14:textId="77777777" w:rsidR="00DE7B78" w:rsidRPr="00E77497" w:rsidRDefault="00DE7B78" w:rsidP="00613655">
      <w:pPr>
        <w:pStyle w:val="Alg4"/>
        <w:numPr>
          <w:ilvl w:val="0"/>
          <w:numId w:val="1499"/>
        </w:numPr>
        <w:spacing w:after="220"/>
      </w:pPr>
      <w:r w:rsidRPr="00E77497">
        <w:t xml:space="preserve">Return </w:t>
      </w:r>
      <w:r>
        <w:rPr>
          <w:b/>
          <w:bCs/>
        </w:rPr>
        <w:t>true</w:t>
      </w:r>
      <w:r w:rsidRPr="00E77497">
        <w:t>.</w:t>
      </w:r>
    </w:p>
    <w:p w14:paraId="21EA0DF7"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2B2682A4" w14:textId="77777777" w:rsidR="00DE7B78" w:rsidRDefault="00DE7B78" w:rsidP="00613655">
      <w:pPr>
        <w:pStyle w:val="Alg4"/>
        <w:numPr>
          <w:ilvl w:val="0"/>
          <w:numId w:val="791"/>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7F6E931C" w14:textId="77777777" w:rsidR="00DE7B78" w:rsidRPr="00E77497" w:rsidRDefault="00DE7B78" w:rsidP="00613655">
      <w:pPr>
        <w:pStyle w:val="Alg4"/>
        <w:numPr>
          <w:ilvl w:val="0"/>
          <w:numId w:val="791"/>
        </w:numPr>
        <w:spacing w:after="220"/>
      </w:pPr>
      <w:r w:rsidRPr="00E77497">
        <w:t xml:space="preserve">Return the </w:t>
      </w:r>
      <w:r w:rsidRPr="00B9654F">
        <w:t xml:space="preserve">IsSimpleParameterList </w:t>
      </w:r>
      <w:r w:rsidRPr="00E77497">
        <w:t>of</w:t>
      </w:r>
      <w:r>
        <w:t xml:space="preserve"> </w:t>
      </w:r>
      <w:r w:rsidRPr="00253B6F">
        <w:rPr>
          <w:i/>
        </w:rPr>
        <w:t>formals</w:t>
      </w:r>
      <w:r w:rsidRPr="00E77497">
        <w:t>.</w:t>
      </w:r>
    </w:p>
    <w:p w14:paraId="500E8897" w14:textId="77777777" w:rsidR="00DE7B78" w:rsidRPr="00E77497" w:rsidRDefault="00DE7B78" w:rsidP="00DE7B78">
      <w:pPr>
        <w:pStyle w:val="Heading3"/>
      </w:pPr>
      <w:bookmarkStart w:id="3920" w:name="_Toc384481256"/>
      <w:bookmarkStart w:id="3921" w:name="_Ref367708006"/>
      <w:bookmarkStart w:id="3922" w:name="_Toc370745637"/>
      <w:r w:rsidRPr="00E77497">
        <w:t xml:space="preserve">Static Semantics:  </w:t>
      </w:r>
      <w:r w:rsidRPr="00E77497">
        <w:rPr>
          <w:lang w:eastAsia="en-US"/>
        </w:rPr>
        <w:t>LexicalDeclarations</w:t>
      </w:r>
      <w:bookmarkEnd w:id="3920"/>
    </w:p>
    <w:p w14:paraId="589AE697" w14:textId="77777777" w:rsidR="00DE7B78" w:rsidRPr="00F742D3" w:rsidRDefault="00DE7B78" w:rsidP="00DE7B78">
      <w:r>
        <w:t xml:space="preserve">See also: </w:t>
      </w:r>
      <w:r>
        <w:fldChar w:fldCharType="begin"/>
      </w:r>
      <w:r>
        <w:instrText xml:space="preserve"> REF _Ref367707516 \r \h </w:instrText>
      </w:r>
      <w:r>
        <w:fldChar w:fldCharType="separate"/>
      </w:r>
      <w:r w:rsidR="00281431">
        <w:t>13.11.2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498D119C"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43E976F2" w14:textId="77777777" w:rsidR="00DE7B78" w:rsidRPr="00E77497" w:rsidRDefault="00DE7B78" w:rsidP="00613655">
      <w:pPr>
        <w:pStyle w:val="Alg4"/>
        <w:numPr>
          <w:ilvl w:val="0"/>
          <w:numId w:val="789"/>
        </w:numPr>
        <w:spacing w:after="220"/>
      </w:pPr>
      <w:r w:rsidRPr="00E77497">
        <w:t>Return an empty List.</w:t>
      </w:r>
    </w:p>
    <w:p w14:paraId="6E85039E" w14:textId="77777777" w:rsidR="00DE7B78" w:rsidRPr="00E77497" w:rsidRDefault="00DE7B78" w:rsidP="00DE7B78">
      <w:pPr>
        <w:pStyle w:val="Heading3"/>
      </w:pPr>
      <w:bookmarkStart w:id="3923" w:name="_Toc384481257"/>
      <w:r w:rsidRPr="00E77497">
        <w:t xml:space="preserve">Static Semantics:  </w:t>
      </w:r>
      <w:r w:rsidRPr="00E77497">
        <w:rPr>
          <w:lang w:eastAsia="en-US"/>
        </w:rPr>
        <w:t>LexicallyDeclaredNames</w:t>
      </w:r>
      <w:bookmarkEnd w:id="3921"/>
      <w:bookmarkEnd w:id="3922"/>
      <w:bookmarkEnd w:id="3923"/>
    </w:p>
    <w:p w14:paraId="7FE8BF34" w14:textId="13A471E2"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1EFC2302"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49D7B39B" w14:textId="77777777" w:rsidR="00DE7B78" w:rsidRPr="00E77497" w:rsidRDefault="00DE7B78" w:rsidP="00613655">
      <w:pPr>
        <w:pStyle w:val="Alg4"/>
        <w:numPr>
          <w:ilvl w:val="0"/>
          <w:numId w:val="790"/>
        </w:numPr>
        <w:spacing w:after="220"/>
      </w:pPr>
      <w:r w:rsidRPr="00E77497">
        <w:t>Return an empty List.</w:t>
      </w:r>
    </w:p>
    <w:p w14:paraId="73121DC4" w14:textId="77777777" w:rsidR="00DE7B78" w:rsidRPr="00E77497" w:rsidRDefault="00DE7B78" w:rsidP="00DE7B78">
      <w:pPr>
        <w:pStyle w:val="Heading3"/>
      </w:pPr>
      <w:bookmarkStart w:id="3924" w:name="_Ref383079408"/>
      <w:bookmarkStart w:id="3925" w:name="_Toc384481258"/>
      <w:bookmarkStart w:id="3926" w:name="_Ref366743623"/>
      <w:bookmarkStart w:id="3927" w:name="_Toc370745639"/>
      <w:r w:rsidRPr="00E77497">
        <w:t xml:space="preserve">Static Semantics:  </w:t>
      </w:r>
      <w:r w:rsidRPr="0039760F">
        <w:rPr>
          <w:lang w:eastAsia="en-US"/>
        </w:rPr>
        <w:t>ReferencesSuper</w:t>
      </w:r>
      <w:bookmarkEnd w:id="3924"/>
      <w:bookmarkEnd w:id="3925"/>
    </w:p>
    <w:p w14:paraId="190CEDF4" w14:textId="086AD670" w:rsidR="00DE7B78" w:rsidRPr="00F742D3" w:rsidRDefault="00DE7B78" w:rsidP="00DE7B78">
      <w:pPr>
        <w:tabs>
          <w:tab w:val="left" w:pos="3586"/>
        </w:tabs>
      </w:pPr>
      <w:r>
        <w:t xml:space="preserve">See also: </w:t>
      </w:r>
      <w:r>
        <w:fldChar w:fldCharType="begin"/>
      </w:r>
      <w:r>
        <w:instrText xml:space="preserve"> REF _Ref376951117 \r \h </w:instrText>
      </w:r>
      <w:r>
        <w:fldChar w:fldCharType="separate"/>
      </w:r>
      <w:r w:rsidR="00281431">
        <w:t>14.1.16</w:t>
      </w:r>
      <w:r>
        <w:fldChar w:fldCharType="end"/>
      </w:r>
      <w:r>
        <w:t xml:space="preserve">, </w:t>
      </w:r>
      <w:r>
        <w:fldChar w:fldCharType="begin"/>
      </w:r>
      <w:r>
        <w:instrText xml:space="preserve"> REF _Ref368036729 \r \h </w:instrText>
      </w:r>
      <w:r>
        <w:fldChar w:fldCharType="separate"/>
      </w:r>
      <w:r w:rsidR="00281431">
        <w:t>14.3.6</w:t>
      </w:r>
      <w:r>
        <w:fldChar w:fldCharType="end"/>
      </w:r>
      <w:r>
        <w:t xml:space="preserve">, </w:t>
      </w:r>
      <w:r>
        <w:fldChar w:fldCharType="begin"/>
      </w:r>
      <w:r>
        <w:instrText xml:space="preserve"> REF _Ref368036663 \r \h </w:instrText>
      </w:r>
      <w:r>
        <w:fldChar w:fldCharType="separate"/>
      </w:r>
      <w:r w:rsidR="00281431">
        <w:t>14.4.11</w:t>
      </w:r>
      <w:r>
        <w:fldChar w:fldCharType="end"/>
      </w:r>
      <w:r>
        <w:t>.</w:t>
      </w:r>
    </w:p>
    <w:p w14:paraId="201165F6" w14:textId="77777777" w:rsidR="00DE7B78" w:rsidRPr="00E77497" w:rsidRDefault="00DE7B78" w:rsidP="00DE7B78">
      <w:pPr>
        <w:spacing w:after="120"/>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p>
    <w:p w14:paraId="56814A4F" w14:textId="77777777" w:rsidR="00DE7B78" w:rsidRPr="006B6D0A" w:rsidRDefault="00DE7B78" w:rsidP="00613655">
      <w:pPr>
        <w:pStyle w:val="Alg4"/>
        <w:numPr>
          <w:ilvl w:val="0"/>
          <w:numId w:val="1496"/>
        </w:numPr>
        <w:spacing w:after="220"/>
      </w:pPr>
      <w:r w:rsidRPr="006B6D0A">
        <w:t xml:space="preserve">Return </w:t>
      </w:r>
      <w:r>
        <w:rPr>
          <w:rFonts w:ascii="Courier New" w:hAnsi="Courier New" w:cs="Courier New"/>
          <w:b/>
        </w:rPr>
        <w:t>false</w:t>
      </w:r>
      <w:r w:rsidRPr="006B6D0A">
        <w:t>.</w:t>
      </w:r>
    </w:p>
    <w:p w14:paraId="390C9E87" w14:textId="77777777" w:rsidR="00DE7B78" w:rsidRDefault="00DE7B78" w:rsidP="00DE7B78">
      <w:pPr>
        <w:pStyle w:val="NoteAfter"/>
      </w:pPr>
      <w:r>
        <w:t>NOTE</w:t>
      </w:r>
      <w:r>
        <w:tab/>
        <w:t>ReferencesSuper is used to determine whether a function requires its own super bindings. This is never the case for Arrow Functions.</w:t>
      </w:r>
    </w:p>
    <w:p w14:paraId="342A751D" w14:textId="77777777" w:rsidR="00DE7B78" w:rsidRPr="00E77497" w:rsidRDefault="00DE7B78" w:rsidP="00DE7B78">
      <w:pPr>
        <w:pStyle w:val="Heading3"/>
      </w:pPr>
      <w:bookmarkStart w:id="3928" w:name="_Toc384481259"/>
      <w:r w:rsidRPr="00E77497">
        <w:t xml:space="preserve">Static Semantics:  </w:t>
      </w:r>
      <w:r w:rsidRPr="00E77497">
        <w:rPr>
          <w:lang w:eastAsia="en-US"/>
        </w:rPr>
        <w:t>VarDeclaredNames</w:t>
      </w:r>
      <w:bookmarkEnd w:id="3928"/>
    </w:p>
    <w:p w14:paraId="5BDBABBB" w14:textId="7E194C02"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_Ref371576060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55808BE"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6D541266" w14:textId="77777777" w:rsidR="00DE7B78" w:rsidRPr="00E77497" w:rsidRDefault="00DE7B78" w:rsidP="00613655">
      <w:pPr>
        <w:pStyle w:val="Alg4"/>
        <w:numPr>
          <w:ilvl w:val="0"/>
          <w:numId w:val="794"/>
        </w:numPr>
        <w:spacing w:after="220"/>
      </w:pPr>
      <w:r w:rsidRPr="00E77497">
        <w:t>Return an empty List.</w:t>
      </w:r>
    </w:p>
    <w:p w14:paraId="4D52C7CB" w14:textId="77777777" w:rsidR="00DE7B78" w:rsidRPr="00E77497" w:rsidRDefault="00DE7B78" w:rsidP="00DE7B78">
      <w:pPr>
        <w:pStyle w:val="Heading3"/>
      </w:pPr>
      <w:bookmarkStart w:id="3929" w:name="_Toc384481260"/>
      <w:r w:rsidRPr="00E77497">
        <w:lastRenderedPageBreak/>
        <w:t xml:space="preserve">Static Semantics:  </w:t>
      </w:r>
      <w:r>
        <w:rPr>
          <w:lang w:eastAsia="en-US"/>
        </w:rPr>
        <w:t>VarScoped</w:t>
      </w:r>
      <w:r w:rsidRPr="00E77497">
        <w:rPr>
          <w:lang w:eastAsia="en-US"/>
        </w:rPr>
        <w:t>Declarations</w:t>
      </w:r>
      <w:bookmarkEnd w:id="3929"/>
    </w:p>
    <w:p w14:paraId="7BC79095" w14:textId="77777777" w:rsidR="00DE7B78" w:rsidRPr="00F742D3" w:rsidRDefault="00DE7B78" w:rsidP="00DE7B78">
      <w:pPr>
        <w:tabs>
          <w:tab w:val="left" w:pos="2927"/>
        </w:tabs>
      </w:pPr>
      <w:r>
        <w:t xml:space="preserve">See also: </w:t>
      </w:r>
      <w:r>
        <w:fldChar w:fldCharType="begin"/>
      </w:r>
      <w:r>
        <w:instrText xml:space="preserve"> REF _Ref378164981 \r \h </w:instrText>
      </w:r>
      <w:r>
        <w:fldChar w:fldCharType="separate"/>
      </w:r>
      <w:r w:rsidR="00281431">
        <w:t>15.1.6</w:t>
      </w:r>
      <w:r>
        <w:fldChar w:fldCharType="end"/>
      </w:r>
      <w:r>
        <w:t xml:space="preserve">, </w:t>
      </w:r>
      <w:r>
        <w:fldChar w:fldCharType="begin"/>
      </w:r>
      <w:r>
        <w:instrText xml:space="preserve"> REF _Ref371418887 \r \h </w:instrText>
      </w:r>
      <w:r>
        <w:fldChar w:fldCharType="separate"/>
      </w:r>
      <w:r w:rsidR="00281431">
        <w:t>15.2.0.14</w:t>
      </w:r>
      <w:r>
        <w:fldChar w:fldCharType="end"/>
      </w:r>
      <w:r>
        <w:t>.</w:t>
      </w:r>
      <w:r>
        <w:tab/>
      </w:r>
    </w:p>
    <w:p w14:paraId="32029C2A"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292DD0CD" w14:textId="77777777" w:rsidR="00DE7B78" w:rsidRPr="00E77497" w:rsidRDefault="00DE7B78" w:rsidP="00613655">
      <w:pPr>
        <w:pStyle w:val="Alg4"/>
        <w:numPr>
          <w:ilvl w:val="0"/>
          <w:numId w:val="793"/>
        </w:numPr>
        <w:spacing w:after="220"/>
      </w:pPr>
      <w:r w:rsidRPr="00E77497">
        <w:t>Return an empty List.</w:t>
      </w:r>
    </w:p>
    <w:p w14:paraId="5DAFFE45" w14:textId="77777777" w:rsidR="00DE7B78" w:rsidRPr="007F0908" w:rsidRDefault="00DE7B78" w:rsidP="00613655">
      <w:pPr>
        <w:pStyle w:val="Heading3"/>
        <w:numPr>
          <w:ilvl w:val="2"/>
          <w:numId w:val="547"/>
        </w:numPr>
        <w:rPr>
          <w:rFonts w:ascii="Helvetica" w:hAnsi="Helvetica"/>
          <w:spacing w:val="6"/>
        </w:rPr>
      </w:pPr>
      <w:bookmarkStart w:id="3930" w:name="_Toc384481261"/>
      <w:r w:rsidRPr="007F0908">
        <w:rPr>
          <w:rFonts w:ascii="Helvetica" w:hAnsi="Helvetica"/>
        </w:rPr>
        <w:t>Runtime Semantics: Iterator</w:t>
      </w:r>
      <w:r w:rsidRPr="007F0908">
        <w:rPr>
          <w:rFonts w:ascii="Helvetica" w:hAnsi="Helvetica"/>
          <w:spacing w:val="6"/>
        </w:rPr>
        <w:t>BindingInitialization</w:t>
      </w:r>
      <w:bookmarkEnd w:id="3926"/>
      <w:bookmarkEnd w:id="3927"/>
      <w:bookmarkEnd w:id="3930"/>
    </w:p>
    <w:p w14:paraId="43BA86F1" w14:textId="77777777" w:rsidR="00DE7B78" w:rsidRPr="004418C4" w:rsidRDefault="00DE7B78" w:rsidP="00DE7B78">
      <w:pPr>
        <w:ind w:left="360"/>
      </w:pPr>
      <w:r>
        <w:t>W</w:t>
      </w:r>
      <w:r w:rsidRPr="004418C4">
        <w:t xml:space="preserve">ith </w:t>
      </w:r>
      <w:r>
        <w:t>parameters</w:t>
      </w:r>
      <w:r w:rsidRPr="004418C4">
        <w:t xml:space="preserve"> </w:t>
      </w:r>
      <w:r>
        <w:rPr>
          <w:rFonts w:ascii="Times New Roman" w:hAnsi="Times New Roman"/>
          <w:i/>
        </w:rPr>
        <w:t>iterator</w:t>
      </w:r>
      <w:r w:rsidRPr="004418C4">
        <w:t xml:space="preserve"> and </w:t>
      </w:r>
      <w:r>
        <w:rPr>
          <w:rFonts w:ascii="Times New Roman" w:hAnsi="Times New Roman"/>
          <w:i/>
        </w:rPr>
        <w:t>environment</w:t>
      </w:r>
      <w:r>
        <w:t>.</w:t>
      </w:r>
    </w:p>
    <w:p w14:paraId="65D79846" w14:textId="45D2A084" w:rsidR="00DE7B78" w:rsidRPr="002E15BF" w:rsidRDefault="00DE7B78" w:rsidP="00DE7B78">
      <w:pPr>
        <w:tabs>
          <w:tab w:val="left" w:pos="2055"/>
        </w:tabs>
      </w:pPr>
      <w:r w:rsidRPr="002E15BF">
        <w:t>See also:</w:t>
      </w:r>
      <w:r>
        <w:t xml:space="preserve">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w:t>
      </w:r>
      <w:r>
        <w:fldChar w:fldCharType="begin"/>
      </w:r>
      <w:r>
        <w:instrText xml:space="preserve"> REF _Ref366743381 \r \h </w:instrText>
      </w:r>
      <w:r>
        <w:fldChar w:fldCharType="separate"/>
      </w:r>
      <w:r w:rsidR="00281431">
        <w:t>13.2.2.2</w:t>
      </w:r>
      <w:r>
        <w:fldChar w:fldCharType="end"/>
      </w:r>
      <w:r>
        <w:t>,</w:t>
      </w:r>
      <w:r>
        <w:fldChar w:fldCharType="begin"/>
      </w:r>
      <w:r>
        <w:instrText xml:space="preserve"> REF _Ref366743416 \r \h </w:instrText>
      </w:r>
      <w:r>
        <w:fldChar w:fldCharType="separate"/>
      </w:r>
      <w:r w:rsidR="00281431">
        <w:t>13.2.3.4</w:t>
      </w:r>
      <w:r>
        <w:fldChar w:fldCharType="end"/>
      </w:r>
      <w:r>
        <w:t>,</w:t>
      </w:r>
      <w:r>
        <w:fldChar w:fldCharType="begin"/>
      </w:r>
      <w:r>
        <w:instrText xml:space="preserve"> REF _Ref366743530 \r \h </w:instrText>
      </w:r>
      <w:r>
        <w:fldChar w:fldCharType="separate"/>
      </w:r>
      <w:r w:rsidR="00281431">
        <w:t>13.14.3</w:t>
      </w:r>
      <w:r>
        <w:fldChar w:fldCharType="end"/>
      </w:r>
      <w:r>
        <w:t xml:space="preserve">, </w:t>
      </w:r>
      <w:r>
        <w:fldChar w:fldCharType="begin"/>
      </w:r>
      <w:r>
        <w:instrText xml:space="preserve"> REF _Ref367716286 \r \h </w:instrText>
      </w:r>
      <w:r>
        <w:fldChar w:fldCharType="separate"/>
      </w:r>
      <w:r w:rsidR="00281431">
        <w:t>14.1.20</w:t>
      </w:r>
      <w:r>
        <w:fldChar w:fldCharType="end"/>
      </w:r>
      <w:r>
        <w:t>.</w:t>
      </w:r>
    </w:p>
    <w:p w14:paraId="1AF9B5A2" w14:textId="77777777" w:rsidR="00DE7B78" w:rsidRPr="008E00F6" w:rsidRDefault="00DE7B78" w:rsidP="00DE7B78">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w:t>
      </w:r>
      <w:r>
        <w:rPr>
          <w:sz w:val="18"/>
        </w:rPr>
        <w:t>nitializ</w:t>
      </w:r>
      <w:r w:rsidRPr="008E00F6">
        <w:rPr>
          <w:sz w:val="18"/>
        </w:rPr>
        <w:t xml:space="preserve">ed </w:t>
      </w:r>
      <w:r>
        <w:rPr>
          <w:sz w:val="18"/>
        </w:rPr>
        <w:t>in order to deal with the possibility of multiple parameters with the same name</w:t>
      </w:r>
      <w:r w:rsidRPr="008E00F6">
        <w:rPr>
          <w:sz w:val="18"/>
        </w:rPr>
        <w:t xml:space="preserve">. </w:t>
      </w:r>
    </w:p>
    <w:p w14:paraId="78B9D985"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BindingIdentifier</w:t>
      </w:r>
      <w:r w:rsidRPr="00E77497">
        <w:t xml:space="preserve"> </w:t>
      </w:r>
    </w:p>
    <w:p w14:paraId="0CDAC313" w14:textId="3C64D041" w:rsidR="00DE7B78" w:rsidRPr="00E77497" w:rsidRDefault="00DE7B78" w:rsidP="00613655">
      <w:pPr>
        <w:pStyle w:val="Alg4"/>
        <w:numPr>
          <w:ilvl w:val="0"/>
          <w:numId w:val="706"/>
        </w:numPr>
      </w:pPr>
      <w:r w:rsidRPr="00E77497">
        <w:t xml:space="preserve">Let </w:t>
      </w:r>
      <w:r>
        <w:rPr>
          <w:i/>
        </w:rPr>
        <w:t xml:space="preserve">next </w:t>
      </w:r>
      <w:r w:rsidRPr="00E77497">
        <w:t xml:space="preserve">be </w:t>
      </w:r>
      <w:r>
        <w:t>IteratorStep(</w:t>
      </w:r>
      <w:r w:rsidRPr="00402531">
        <w:rPr>
          <w:i/>
          <w:iCs/>
        </w:rPr>
        <w:t>iterator</w:t>
      </w:r>
      <w:r>
        <w:t>).</w:t>
      </w:r>
    </w:p>
    <w:p w14:paraId="3F7A57D7" w14:textId="77777777" w:rsidR="00DE7B78" w:rsidRDefault="00DE7B78" w:rsidP="00613655">
      <w:pPr>
        <w:pStyle w:val="Alg4"/>
        <w:numPr>
          <w:ilvl w:val="0"/>
          <w:numId w:val="706"/>
        </w:numPr>
      </w:pPr>
      <w:r>
        <w:t>ReturnIfAbrupt(</w:t>
      </w:r>
      <w:r>
        <w:rPr>
          <w:i/>
        </w:rPr>
        <w:t>next</w:t>
      </w:r>
      <w:r>
        <w:t>).</w:t>
      </w:r>
    </w:p>
    <w:p w14:paraId="5388A5D3" w14:textId="77777777" w:rsidR="00DE7B78" w:rsidRDefault="00DE7B78" w:rsidP="00613655">
      <w:pPr>
        <w:pStyle w:val="Alg4"/>
        <w:numPr>
          <w:ilvl w:val="0"/>
          <w:numId w:val="706"/>
        </w:numPr>
      </w:pPr>
      <w:r w:rsidRPr="00E77497">
        <w:t>If</w:t>
      </w:r>
      <w:r>
        <w:t xml:space="preserve"> </w:t>
      </w:r>
      <w:r>
        <w:rPr>
          <w:i/>
        </w:rPr>
        <w:t>next</w:t>
      </w:r>
      <w:r>
        <w:t xml:space="preserve"> is </w:t>
      </w:r>
      <w:r>
        <w:rPr>
          <w:b/>
        </w:rPr>
        <w:t>false</w:t>
      </w:r>
      <w:r>
        <w:t xml:space="preserve">, then let </w:t>
      </w:r>
      <w:r>
        <w:rPr>
          <w:i/>
        </w:rPr>
        <w:t>v</w:t>
      </w:r>
      <w:r>
        <w:t xml:space="preserve"> be </w:t>
      </w:r>
      <w:r>
        <w:rPr>
          <w:b/>
        </w:rPr>
        <w:t>undefined</w:t>
      </w:r>
      <w:r>
        <w:t xml:space="preserve"> </w:t>
      </w:r>
    </w:p>
    <w:p w14:paraId="3C4E7DDF" w14:textId="77777777" w:rsidR="00DE7B78" w:rsidRDefault="00DE7B78" w:rsidP="00613655">
      <w:pPr>
        <w:pStyle w:val="Alg4"/>
        <w:numPr>
          <w:ilvl w:val="0"/>
          <w:numId w:val="706"/>
        </w:numPr>
      </w:pPr>
      <w:r>
        <w:t>Else</w:t>
      </w:r>
    </w:p>
    <w:p w14:paraId="2A3FB545" w14:textId="77777777" w:rsidR="00DE7B78" w:rsidRDefault="00DE7B78" w:rsidP="00613655">
      <w:pPr>
        <w:pStyle w:val="Alg4"/>
        <w:numPr>
          <w:ilvl w:val="1"/>
          <w:numId w:val="706"/>
        </w:numPr>
      </w:pPr>
      <w:r>
        <w:t xml:space="preserve">Let </w:t>
      </w:r>
      <w:r>
        <w:rPr>
          <w:i/>
          <w:iCs/>
        </w:rPr>
        <w:t>v</w:t>
      </w:r>
      <w:r>
        <w:t xml:space="preserve"> be IteratorValue(</w:t>
      </w:r>
      <w:r>
        <w:rPr>
          <w:i/>
          <w:iCs/>
        </w:rPr>
        <w:t>next</w:t>
      </w:r>
      <w:r>
        <w:t>).</w:t>
      </w:r>
    </w:p>
    <w:p w14:paraId="6919E910" w14:textId="77777777" w:rsidR="00DE7B78" w:rsidRDefault="00DE7B78" w:rsidP="00613655">
      <w:pPr>
        <w:pStyle w:val="Alg4"/>
        <w:numPr>
          <w:ilvl w:val="1"/>
          <w:numId w:val="706"/>
        </w:numPr>
      </w:pPr>
      <w:r>
        <w:t>ReturnIfAbrupt(</w:t>
      </w:r>
      <w:r>
        <w:rPr>
          <w:i/>
          <w:iCs/>
        </w:rPr>
        <w:t>v</w:t>
      </w:r>
      <w:r>
        <w:t>).</w:t>
      </w:r>
    </w:p>
    <w:p w14:paraId="220EF237" w14:textId="77777777" w:rsidR="00DE7B78" w:rsidRPr="004418C4" w:rsidRDefault="00DE7B78" w:rsidP="00613655">
      <w:pPr>
        <w:pStyle w:val="Alg4"/>
        <w:numPr>
          <w:ilvl w:val="0"/>
          <w:numId w:val="706"/>
        </w:numPr>
      </w:pPr>
      <w:r>
        <w:t>Return the result of performing BindingInitialization for</w:t>
      </w:r>
      <w:r w:rsidRPr="004418C4">
        <w:t xml:space="preserve"> </w:t>
      </w:r>
      <w:r>
        <w:rPr>
          <w:i/>
        </w:rPr>
        <w:t>BindingIdentifier</w:t>
      </w:r>
      <w:r w:rsidRPr="0096494E">
        <w:rPr>
          <w:i/>
        </w:rPr>
        <w:t xml:space="preserve"> </w:t>
      </w:r>
      <w:r w:rsidRPr="004418C4">
        <w:t xml:space="preserve">using </w:t>
      </w:r>
      <w:r>
        <w:rPr>
          <w:i/>
        </w:rPr>
        <w:t>v</w:t>
      </w:r>
      <w:r w:rsidRPr="004418C4">
        <w:rPr>
          <w:i/>
        </w:rPr>
        <w:t xml:space="preserve"> </w:t>
      </w:r>
      <w:r w:rsidRPr="004418C4">
        <w:t xml:space="preserve">and </w:t>
      </w:r>
      <w:r>
        <w:rPr>
          <w:i/>
        </w:rPr>
        <w:t>environment</w:t>
      </w:r>
      <w:r>
        <w:t xml:space="preserve"> </w:t>
      </w:r>
      <w:r w:rsidRPr="004418C4">
        <w:t>as the arguments.</w:t>
      </w:r>
    </w:p>
    <w:p w14:paraId="326EF4EF"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65B73D34" w14:textId="77777777" w:rsidR="00DE7B78" w:rsidRDefault="00DE7B78" w:rsidP="00613655">
      <w:pPr>
        <w:pStyle w:val="Alg4"/>
        <w:numPr>
          <w:ilvl w:val="0"/>
          <w:numId w:val="707"/>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41B3DF90" w14:textId="77777777" w:rsidR="00DE7B78" w:rsidRPr="00E77497" w:rsidRDefault="00DE7B78" w:rsidP="00613655">
      <w:pPr>
        <w:pStyle w:val="Alg4"/>
        <w:numPr>
          <w:ilvl w:val="0"/>
          <w:numId w:val="707"/>
        </w:numPr>
        <w:spacing w:after="220"/>
      </w:pPr>
      <w:r w:rsidRPr="00E77497">
        <w:t>Return the</w:t>
      </w:r>
      <w:r>
        <w:t xml:space="preserve"> result of performing </w:t>
      </w:r>
      <w:r w:rsidRPr="00E77497">
        <w:t xml:space="preserve"> </w:t>
      </w:r>
      <w:r>
        <w:t>IteratorBindingInitialization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14:paraId="2C9471D4" w14:textId="77777777" w:rsidR="00DE7B78" w:rsidRPr="00E77497" w:rsidRDefault="00DE7B78" w:rsidP="00DE7B78">
      <w:pPr>
        <w:pStyle w:val="Heading3"/>
      </w:pPr>
      <w:bookmarkStart w:id="3931" w:name="_Ref368036404"/>
      <w:bookmarkStart w:id="3932" w:name="_Toc370745640"/>
      <w:bookmarkStart w:id="3933" w:name="_Toc384481262"/>
      <w:r w:rsidRPr="00675B74">
        <w:t>Runtime Semantics</w:t>
      </w:r>
      <w:r>
        <w:t>: Evaluate</w:t>
      </w:r>
      <w:r>
        <w:rPr>
          <w:spacing w:val="6"/>
        </w:rPr>
        <w:t>Body</w:t>
      </w:r>
      <w:bookmarkEnd w:id="3931"/>
      <w:bookmarkEnd w:id="3932"/>
      <w:bookmarkEnd w:id="3933"/>
    </w:p>
    <w:p w14:paraId="55DF95AD"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functionObject</w:t>
      </w:r>
      <w:r>
        <w:t>.</w:t>
      </w:r>
    </w:p>
    <w:p w14:paraId="7D7DE882" w14:textId="548E6928" w:rsidR="00DE7B78" w:rsidRPr="00F742D3" w:rsidRDefault="00DE7B78" w:rsidP="00DE7B78">
      <w:pPr>
        <w:tabs>
          <w:tab w:val="left" w:pos="3586"/>
        </w:tabs>
      </w:pPr>
      <w:r>
        <w:t xml:space="preserve">See also: </w:t>
      </w:r>
      <w:r>
        <w:fldChar w:fldCharType="begin"/>
      </w:r>
      <w:r>
        <w:instrText xml:space="preserve"> REF _Ref368036366 \r \h </w:instrText>
      </w:r>
      <w:r>
        <w:fldChar w:fldCharType="separate"/>
      </w:r>
      <w:r w:rsidR="00281431">
        <w:t>14.1.18</w:t>
      </w:r>
      <w:r>
        <w:fldChar w:fldCharType="end"/>
      </w:r>
      <w:r>
        <w:t xml:space="preserve">, </w:t>
      </w:r>
      <w:r>
        <w:fldChar w:fldCharType="begin"/>
      </w:r>
      <w:r>
        <w:instrText xml:space="preserve"> REF _Ref368036428 \r \h </w:instrText>
      </w:r>
      <w:r>
        <w:fldChar w:fldCharType="separate"/>
      </w:r>
      <w:r w:rsidR="00281431">
        <w:t>14.4.13</w:t>
      </w:r>
      <w:r>
        <w:fldChar w:fldCharType="end"/>
      </w:r>
      <w:r>
        <w:t>.</w:t>
      </w:r>
    </w:p>
    <w:p w14:paraId="624DBB2F" w14:textId="77777777" w:rsidR="00DE7B78" w:rsidRPr="00E77497" w:rsidRDefault="00DE7B78" w:rsidP="00DE7B78">
      <w:pPr>
        <w:pStyle w:val="SyntaxLabel"/>
      </w:pPr>
      <w:r w:rsidRPr="00B47637">
        <w:rPr>
          <w:rStyle w:val="SyntaxSymbol"/>
        </w:rPr>
        <w:t>ConciseBody</w:t>
      </w:r>
      <w:r w:rsidRPr="00E77497">
        <w:t xml:space="preserve"> </w:t>
      </w:r>
      <w:r w:rsidRPr="00E77497">
        <w:rPr>
          <w:b/>
        </w:rPr>
        <w:t xml:space="preserve">:  </w:t>
      </w:r>
      <w:r w:rsidRPr="00B47637">
        <w:rPr>
          <w:rStyle w:val="SyntaxSymbol"/>
        </w:rPr>
        <w:t>AssignmentExpression</w:t>
      </w:r>
      <w:r w:rsidRPr="00E77497">
        <w:t xml:space="preserve"> </w:t>
      </w:r>
    </w:p>
    <w:p w14:paraId="5B12F2EF" w14:textId="77777777" w:rsidR="00DE7B78" w:rsidRPr="00E77497" w:rsidRDefault="00DE7B78" w:rsidP="00613655">
      <w:pPr>
        <w:pStyle w:val="Alg4"/>
        <w:numPr>
          <w:ilvl w:val="0"/>
          <w:numId w:val="708"/>
        </w:numPr>
      </w:pPr>
      <w:r w:rsidRPr="00E77497">
        <w:t xml:space="preserve">The code of this </w:t>
      </w:r>
      <w:r>
        <w:rPr>
          <w:i/>
        </w:rPr>
        <w:t>Concise</w:t>
      </w:r>
      <w:r w:rsidRPr="000C179D">
        <w:rPr>
          <w:i/>
        </w:rPr>
        <w:t>Body</w:t>
      </w:r>
      <w:r w:rsidRPr="000C179D">
        <w:t xml:space="preserve"> </w:t>
      </w:r>
      <w:r w:rsidRPr="00E77497">
        <w:t>is strict mode code if it is contained in strict mode code</w:t>
      </w:r>
      <w:r w:rsidRPr="007413A3">
        <w:t xml:space="preserve"> </w:t>
      </w:r>
      <w:r w:rsidRPr="00E77497">
        <w:t xml:space="preserve">or if any of the conditions in </w:t>
      </w:r>
      <w:r>
        <w:fldChar w:fldCharType="begin"/>
      </w:r>
      <w:r>
        <w:instrText xml:space="preserve"> REF _Ref365636730 \r \h  \* MERGEFORMAT </w:instrText>
      </w:r>
      <w:r>
        <w:fldChar w:fldCharType="separate"/>
      </w:r>
      <w:r w:rsidR="00281431">
        <w:t>10.2.1</w:t>
      </w:r>
      <w:r>
        <w:fldChar w:fldCharType="end"/>
      </w:r>
      <w:r w:rsidRPr="00E77497">
        <w:t xml:space="preserve"> apply</w:t>
      </w:r>
      <w:r>
        <w:t>.</w:t>
      </w:r>
      <w:r w:rsidRPr="00E77497">
        <w:t xml:space="preserve"> If the code of this </w:t>
      </w:r>
      <w:r>
        <w:rPr>
          <w:i/>
        </w:rPr>
        <w:t>Concise</w:t>
      </w:r>
      <w:r w:rsidRPr="000C179D">
        <w:rPr>
          <w:i/>
        </w:rPr>
        <w:t xml:space="preserve">Body </w:t>
      </w:r>
      <w:r w:rsidRPr="00E77497">
        <w:t xml:space="preserve">is strict mode code, </w:t>
      </w:r>
      <w:r>
        <w:rPr>
          <w:i/>
        </w:rPr>
        <w:t>AssignmentExpression</w:t>
      </w:r>
      <w:r w:rsidRPr="00E77497">
        <w:t xml:space="preserve"> is evaluated in the following steps as strict mode code. Otherwise, </w:t>
      </w:r>
      <w:r>
        <w:rPr>
          <w:i/>
        </w:rPr>
        <w:t>AssignmentExpression</w:t>
      </w:r>
      <w:r w:rsidRPr="00E77497">
        <w:t xml:space="preserve"> is evaluated in the following steps as non-strict mode code.</w:t>
      </w:r>
    </w:p>
    <w:p w14:paraId="00FE9425" w14:textId="77777777" w:rsidR="00DE7B78" w:rsidRPr="00E77497" w:rsidRDefault="00DE7B78" w:rsidP="00613655">
      <w:pPr>
        <w:pStyle w:val="Alg4"/>
        <w:numPr>
          <w:ilvl w:val="0"/>
          <w:numId w:val="708"/>
        </w:numPr>
      </w:pPr>
      <w:r>
        <w:t xml:space="preserve">Let </w:t>
      </w:r>
      <w:r w:rsidRPr="00A8521B">
        <w:rPr>
          <w:i/>
        </w:rPr>
        <w:t>exprRef</w:t>
      </w:r>
      <w:r w:rsidRPr="00E77497">
        <w:t xml:space="preserve"> </w:t>
      </w:r>
      <w:r>
        <w:t>be</w:t>
      </w:r>
      <w:r w:rsidRPr="00E77497">
        <w:t xml:space="preserve"> the result of evaluating </w:t>
      </w:r>
      <w:r>
        <w:rPr>
          <w:i/>
        </w:rPr>
        <w:t>AssignmentExpression</w:t>
      </w:r>
      <w:r w:rsidRPr="00E77497">
        <w:t>.</w:t>
      </w:r>
    </w:p>
    <w:p w14:paraId="4185F056" w14:textId="77777777" w:rsidR="00DE7B78" w:rsidRDefault="00DE7B78" w:rsidP="00613655">
      <w:pPr>
        <w:pStyle w:val="Alg4"/>
        <w:numPr>
          <w:ilvl w:val="0"/>
          <w:numId w:val="708"/>
        </w:numPr>
      </w:pPr>
      <w:r>
        <w:t xml:space="preserve">Let </w:t>
      </w:r>
      <w:r w:rsidRPr="00327BF7">
        <w:rPr>
          <w:i/>
        </w:rPr>
        <w:t>exprValue</w:t>
      </w:r>
      <w:r>
        <w:t xml:space="preserve"> be </w:t>
      </w:r>
      <w:r w:rsidRPr="00E77497">
        <w:t>GetValue(</w:t>
      </w:r>
      <w:r w:rsidRPr="00E77497">
        <w:rPr>
          <w:i/>
        </w:rPr>
        <w:t>exprRef</w:t>
      </w:r>
      <w:r w:rsidRPr="00E77497">
        <w:t>)</w:t>
      </w:r>
      <w:r>
        <w:t>.</w:t>
      </w:r>
    </w:p>
    <w:p w14:paraId="4A61E31E" w14:textId="77777777" w:rsidR="00DE7B78" w:rsidRPr="00E77497" w:rsidRDefault="00DE7B78" w:rsidP="00613655">
      <w:pPr>
        <w:pStyle w:val="Alg4"/>
        <w:numPr>
          <w:ilvl w:val="0"/>
          <w:numId w:val="708"/>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Pr>
          <w:i/>
        </w:rPr>
        <w:t>exprValue</w:t>
      </w:r>
      <w:r w:rsidRPr="00E77497">
        <w:t>.</w:t>
      </w:r>
      <w:r>
        <w:t>[[</w:t>
      </w:r>
      <w:r w:rsidRPr="00E77497">
        <w:t>value</w:t>
      </w:r>
      <w:r>
        <w:t>]]</w:t>
      </w:r>
      <w:r w:rsidRPr="00E77497">
        <w:t>).</w:t>
      </w:r>
    </w:p>
    <w:p w14:paraId="2852CCF8" w14:textId="77777777" w:rsidR="00DE7B78" w:rsidRDefault="00DE7B78" w:rsidP="00613655">
      <w:pPr>
        <w:pStyle w:val="Alg4"/>
        <w:numPr>
          <w:ilvl w:val="0"/>
          <w:numId w:val="708"/>
        </w:numPr>
      </w:pPr>
      <w:r>
        <w:t>ReturnIfAbrupt(</w:t>
      </w:r>
      <w:r w:rsidRPr="006A5E27">
        <w:rPr>
          <w:i/>
        </w:rPr>
        <w:t>exprValue</w:t>
      </w:r>
      <w:r>
        <w:t>).</w:t>
      </w:r>
    </w:p>
    <w:p w14:paraId="0B8DFC1F" w14:textId="77777777" w:rsidR="00DE7B78" w:rsidRPr="00E77497" w:rsidRDefault="00DE7B78" w:rsidP="00613655">
      <w:pPr>
        <w:pStyle w:val="Alg4"/>
        <w:numPr>
          <w:ilvl w:val="0"/>
          <w:numId w:val="708"/>
        </w:numPr>
      </w:pPr>
      <w:r w:rsidRPr="00E77497">
        <w:t xml:space="preserve">Return </w:t>
      </w:r>
      <w:r>
        <w:t>NormalCompletion(</w:t>
      </w:r>
      <w:r w:rsidRPr="006A5E27">
        <w:rPr>
          <w:i/>
        </w:rPr>
        <w:t>exprValue</w:t>
      </w:r>
      <w:r>
        <w:t>)</w:t>
      </w:r>
      <w:r w:rsidRPr="00E77497">
        <w:t>.</w:t>
      </w:r>
    </w:p>
    <w:p w14:paraId="610DE350" w14:textId="77777777" w:rsidR="00DE7B78" w:rsidRPr="00765A15" w:rsidRDefault="00DE7B78" w:rsidP="00DE7B78">
      <w:pPr>
        <w:pStyle w:val="Note"/>
      </w:pPr>
      <w:r>
        <w:t>NOTE</w:t>
      </w:r>
      <w:r>
        <w:tab/>
        <w:t xml:space="preserve">In the absence of extensions to this specification, the test is step 4 will never be </w:t>
      </w:r>
      <w:r>
        <w:rPr>
          <w:b/>
          <w:bCs/>
        </w:rPr>
        <w:t>true</w:t>
      </w:r>
      <w:r>
        <w:t>.</w:t>
      </w:r>
    </w:p>
    <w:p w14:paraId="6CD65AC9" w14:textId="77777777" w:rsidR="00DE7B78" w:rsidRPr="00E77497" w:rsidRDefault="00DE7B78" w:rsidP="00DE7B78">
      <w:pPr>
        <w:pStyle w:val="Heading3"/>
      </w:pPr>
      <w:bookmarkStart w:id="3934" w:name="_Toc370745641"/>
      <w:bookmarkStart w:id="3935" w:name="_Toc384481263"/>
      <w:r w:rsidRPr="00675B74">
        <w:lastRenderedPageBreak/>
        <w:t xml:space="preserve">Runtime Semantics: </w:t>
      </w:r>
      <w:r w:rsidRPr="00E77497">
        <w:rPr>
          <w:spacing w:val="6"/>
        </w:rPr>
        <w:t>Evaluation</w:t>
      </w:r>
      <w:bookmarkEnd w:id="3934"/>
      <w:bookmarkEnd w:id="3935"/>
    </w:p>
    <w:p w14:paraId="7665D258" w14:textId="77777777" w:rsidR="00DE7B78" w:rsidRPr="00E77497" w:rsidRDefault="00DE7B78" w:rsidP="00DE7B78">
      <w:pPr>
        <w:spacing w:after="120"/>
      </w:pPr>
      <w:r w:rsidRPr="0097041B">
        <w:rPr>
          <w:rFonts w:ascii="Times New Roman" w:hAnsi="Times New Roman"/>
          <w:i/>
        </w:rPr>
        <w:t>ArrowFunction</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Pr>
          <w:rFonts w:ascii="Times New Roman" w:hAnsi="Times New Roman"/>
          <w:i/>
        </w:rPr>
        <w:t>ConciseBody</w:t>
      </w:r>
      <w:r w:rsidRPr="00E77497">
        <w:t xml:space="preserve"> </w:t>
      </w:r>
    </w:p>
    <w:p w14:paraId="3B436797" w14:textId="77777777" w:rsidR="00DE7B78" w:rsidRPr="0006447F" w:rsidRDefault="00DE7B78" w:rsidP="00613655">
      <w:pPr>
        <w:pStyle w:val="Alg4"/>
        <w:numPr>
          <w:ilvl w:val="0"/>
          <w:numId w:val="709"/>
        </w:numPr>
      </w:pPr>
      <w:r>
        <w:t>If</w:t>
      </w:r>
      <w:r w:rsidRPr="00E77497">
        <w:t xml:space="preserve"> </w:t>
      </w:r>
      <w:r>
        <w:t xml:space="preserve">the </w:t>
      </w:r>
      <w:r w:rsidRPr="00E77497">
        <w:t xml:space="preserve">code of this </w:t>
      </w:r>
      <w:r>
        <w:rPr>
          <w:i/>
        </w:rPr>
        <w:t>ArrowFunction</w:t>
      </w:r>
      <w:r w:rsidRPr="000C179D">
        <w:t xml:space="preserve"> </w:t>
      </w:r>
      <w:r w:rsidRPr="00E77497">
        <w:t>is contained in strict mode code</w:t>
      </w:r>
      <w:r w:rsidRPr="007413A3">
        <w:t xml:space="preserve"> </w:t>
      </w:r>
      <w:r w:rsidRPr="00E77497">
        <w:t xml:space="preserve">or if any of the conditions in </w:t>
      </w:r>
      <w:r>
        <w:fldChar w:fldCharType="begin"/>
      </w:r>
      <w:r>
        <w:instrText xml:space="preserve"> REF _Ref365636730 \r \h  \* MERGEFORMAT </w:instrText>
      </w:r>
      <w:r>
        <w:fldChar w:fldCharType="separate"/>
      </w:r>
      <w:r w:rsidR="00281431">
        <w:t>10.2.1</w:t>
      </w:r>
      <w:r>
        <w:fldChar w:fldCharType="end"/>
      </w:r>
      <w:r w:rsidRPr="00E77497">
        <w:t xml:space="preserve"> apply</w:t>
      </w:r>
      <w:r>
        <w:t xml:space="preserve">, then let </w:t>
      </w:r>
      <w:r w:rsidRPr="00E77497">
        <w:t xml:space="preserve"> </w:t>
      </w:r>
      <w:r w:rsidRPr="0006447F">
        <w:rPr>
          <w:i/>
        </w:rPr>
        <w:t>strict</w:t>
      </w:r>
      <w:r>
        <w:t xml:space="preserve"> be </w:t>
      </w:r>
      <w:r w:rsidRPr="0006447F">
        <w:rPr>
          <w:b/>
        </w:rPr>
        <w:t>true</w:t>
      </w:r>
      <w:r>
        <w:t xml:space="preserve">. Otherwise let </w:t>
      </w:r>
      <w:r>
        <w:rPr>
          <w:i/>
        </w:rPr>
        <w:t>strict</w:t>
      </w:r>
      <w:r>
        <w:t xml:space="preserve"> be </w:t>
      </w:r>
      <w:r w:rsidRPr="001F1D00">
        <w:rPr>
          <w:b/>
        </w:rPr>
        <w:t>false</w:t>
      </w:r>
      <w:r>
        <w:t xml:space="preserve">. </w:t>
      </w:r>
    </w:p>
    <w:p w14:paraId="23E9DBCE" w14:textId="77777777" w:rsidR="00DE7B78" w:rsidRDefault="00DE7B78" w:rsidP="00613655">
      <w:pPr>
        <w:pStyle w:val="Alg4"/>
        <w:numPr>
          <w:ilvl w:val="0"/>
          <w:numId w:val="709"/>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5DA24068" w14:textId="77777777" w:rsidR="00DE7B78" w:rsidRDefault="00DE7B78" w:rsidP="00613655">
      <w:pPr>
        <w:pStyle w:val="Alg4"/>
        <w:numPr>
          <w:ilvl w:val="0"/>
          <w:numId w:val="709"/>
        </w:numPr>
      </w:pPr>
      <w:r>
        <w:t xml:space="preserve">Let </w:t>
      </w:r>
      <w:r>
        <w:rPr>
          <w:i/>
          <w:iCs/>
        </w:rPr>
        <w:t>parameters</w:t>
      </w:r>
      <w:r>
        <w:t xml:space="preserve"> be </w:t>
      </w:r>
      <w:r w:rsidRPr="002B37BD">
        <w:t>CoveredFormalsList of</w:t>
      </w:r>
      <w:r>
        <w:t xml:space="preserve"> </w:t>
      </w:r>
      <w:r>
        <w:rPr>
          <w:i/>
        </w:rPr>
        <w:t>Arrow</w:t>
      </w:r>
      <w:r w:rsidRPr="00E77497">
        <w:rPr>
          <w:i/>
        </w:rPr>
        <w:t>Parameter</w:t>
      </w:r>
      <w:r>
        <w:rPr>
          <w:i/>
        </w:rPr>
        <w:t>s</w:t>
      </w:r>
      <w:r>
        <w:t>.</w:t>
      </w:r>
    </w:p>
    <w:p w14:paraId="348DB611" w14:textId="6AAE9F2F" w:rsidR="00DE7B78" w:rsidRPr="0006447F" w:rsidRDefault="00DE7B78" w:rsidP="00613655">
      <w:pPr>
        <w:pStyle w:val="Alg4"/>
        <w:numPr>
          <w:ilvl w:val="0"/>
          <w:numId w:val="709"/>
        </w:numPr>
      </w:pPr>
      <w:r>
        <w:t xml:space="preserve">Let </w:t>
      </w:r>
      <w:r w:rsidRPr="00F62C9B">
        <w:rPr>
          <w:i/>
        </w:rPr>
        <w:t>closure</w:t>
      </w:r>
      <w:r>
        <w:t xml:space="preserve"> be FunctionCreate</w:t>
      </w:r>
      <w:r w:rsidR="00E25A9E">
        <w:t>(</w:t>
      </w:r>
      <w:r w:rsidRPr="00E25A9E">
        <w:rPr>
          <w:rFonts w:ascii="Arial" w:hAnsi="Arial" w:cs="Arial"/>
        </w:rPr>
        <w:t>Arrow</w:t>
      </w:r>
      <w:r>
        <w:t xml:space="preserve">, </w:t>
      </w:r>
      <w:r>
        <w:rPr>
          <w:i/>
          <w:iCs/>
        </w:rPr>
        <w:t>parameters</w:t>
      </w:r>
      <w:r w:rsidRPr="00E77497">
        <w:t xml:space="preserve">, </w:t>
      </w:r>
      <w:r>
        <w:rPr>
          <w:i/>
        </w:rPr>
        <w:t>Concise</w:t>
      </w:r>
      <w:r w:rsidRPr="00E77497">
        <w:rPr>
          <w:i/>
        </w:rPr>
        <w:t>Body</w:t>
      </w:r>
      <w:r w:rsidRPr="0006447F">
        <w:rPr>
          <w:i/>
        </w:rPr>
        <w:t>, s</w:t>
      </w:r>
      <w:r w:rsidRPr="00E77497">
        <w:rPr>
          <w:i/>
        </w:rPr>
        <w:t>cope</w:t>
      </w:r>
      <w:r w:rsidRPr="0006447F">
        <w:t xml:space="preserve">, </w:t>
      </w:r>
      <w:r>
        <w:rPr>
          <w:i/>
        </w:rPr>
        <w:t>s</w:t>
      </w:r>
      <w:r w:rsidRPr="00E77497">
        <w:rPr>
          <w:i/>
        </w:rPr>
        <w:t>trict</w:t>
      </w:r>
      <w:r w:rsidR="00E25A9E">
        <w:t>)</w:t>
      </w:r>
      <w:r>
        <w:t>.</w:t>
      </w:r>
    </w:p>
    <w:p w14:paraId="3B8E6D50" w14:textId="77777777" w:rsidR="00DE7B78" w:rsidRPr="00E77497" w:rsidRDefault="00DE7B78" w:rsidP="00613655">
      <w:pPr>
        <w:pStyle w:val="Alg4"/>
        <w:numPr>
          <w:ilvl w:val="0"/>
          <w:numId w:val="709"/>
        </w:numPr>
      </w:pPr>
      <w:r w:rsidRPr="00E77497">
        <w:t>Return</w:t>
      </w:r>
      <w:r>
        <w:t xml:space="preserve"> </w:t>
      </w:r>
      <w:r w:rsidRPr="00E77497">
        <w:rPr>
          <w:i/>
        </w:rPr>
        <w:t>closure</w:t>
      </w:r>
      <w:r w:rsidRPr="00E77497">
        <w:t>.</w:t>
      </w:r>
    </w:p>
    <w:p w14:paraId="6204664F" w14:textId="77777777" w:rsidR="00DE7B78" w:rsidRPr="00496B7F" w:rsidRDefault="00DE7B78" w:rsidP="00DE7B78">
      <w:pPr>
        <w:pStyle w:val="Note"/>
      </w:pPr>
      <w:r>
        <w:t>NOTE</w:t>
      </w:r>
      <w:r>
        <w:tab/>
        <w:t xml:space="preserve">Any reference to </w:t>
      </w:r>
      <w:r w:rsidRPr="003A2A0C">
        <w:rPr>
          <w:rFonts w:ascii="Courier New" w:hAnsi="Courier New" w:cs="Courier New"/>
          <w:b/>
        </w:rPr>
        <w:t>arguments</w:t>
      </w:r>
      <w:r>
        <w:t xml:space="preserve">, </w:t>
      </w:r>
      <w:r w:rsidRPr="003A2A0C">
        <w:rPr>
          <w:rFonts w:ascii="Courier New" w:hAnsi="Courier New" w:cs="Courier New"/>
          <w:b/>
        </w:rPr>
        <w:t>super</w:t>
      </w:r>
      <w:r>
        <w:t xml:space="preserve">, or </w:t>
      </w:r>
      <w:r w:rsidRPr="003A2A0C">
        <w:rPr>
          <w:rFonts w:ascii="Courier New" w:hAnsi="Courier New" w:cs="Courier New"/>
          <w:b/>
        </w:rPr>
        <w:t>this</w:t>
      </w:r>
      <w:r>
        <w:t xml:space="preserve"> within an </w:t>
      </w:r>
      <w:r w:rsidRPr="00AC0382">
        <w:rPr>
          <w:rFonts w:ascii="Times New Roman" w:hAnsi="Times New Roman"/>
          <w:i/>
          <w:iCs/>
        </w:rPr>
        <w:t>ArrowFunction</w:t>
      </w:r>
      <w:r>
        <w:t xml:space="preserve"> are resoved to their bindings in the lexically enclosing function. 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function object created in step 4 is not made into a method by performing MakeMethod. An </w:t>
      </w:r>
      <w:r w:rsidRPr="00AC0382">
        <w:rPr>
          <w:rFonts w:ascii="Times New Roman" w:hAnsi="Times New Roman"/>
          <w:i/>
          <w:iCs/>
        </w:rPr>
        <w:t>ArrowFunction</w:t>
      </w:r>
      <w:r>
        <w:t xml:space="preserve"> that references </w:t>
      </w:r>
      <w:r w:rsidRPr="00496B7F">
        <w:rPr>
          <w:rFonts w:ascii="Courier New" w:hAnsi="Courier New" w:cs="Courier New"/>
          <w:b/>
          <w:bCs/>
        </w:rPr>
        <w:t>super</w:t>
      </w:r>
      <w:r>
        <w:t xml:space="preserve"> is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accessible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Pr="00AC0382">
        <w:rPr>
          <w:rFonts w:ascii="Times New Roman" w:hAnsi="Times New Roman"/>
        </w:rPr>
        <w:t>.</w:t>
      </w:r>
    </w:p>
    <w:p w14:paraId="5DD5D324" w14:textId="77777777" w:rsidR="00DE7B78" w:rsidRPr="00E77497" w:rsidRDefault="00DE7B78" w:rsidP="00DE7B78">
      <w:pPr>
        <w:pStyle w:val="Heading2"/>
      </w:pPr>
      <w:bookmarkStart w:id="3936" w:name="_Toc361663485"/>
      <w:bookmarkStart w:id="3937" w:name="_Toc361665326"/>
      <w:bookmarkStart w:id="3938" w:name="_Toc361667166"/>
      <w:bookmarkStart w:id="3939" w:name="_Toc361668995"/>
      <w:bookmarkStart w:id="3940" w:name="_Toc364935039"/>
      <w:bookmarkStart w:id="3941" w:name="_Toc365474283"/>
      <w:bookmarkStart w:id="3942" w:name="_Toc361663491"/>
      <w:bookmarkStart w:id="3943" w:name="_Toc361665332"/>
      <w:bookmarkStart w:id="3944" w:name="_Toc361667172"/>
      <w:bookmarkStart w:id="3945" w:name="_Toc361669001"/>
      <w:bookmarkStart w:id="3946" w:name="_Toc364935045"/>
      <w:bookmarkStart w:id="3947" w:name="_Toc365474289"/>
      <w:bookmarkStart w:id="3948" w:name="_Toc361663492"/>
      <w:bookmarkStart w:id="3949" w:name="_Toc361665333"/>
      <w:bookmarkStart w:id="3950" w:name="_Toc361667173"/>
      <w:bookmarkStart w:id="3951" w:name="_Toc361669002"/>
      <w:bookmarkStart w:id="3952" w:name="_Toc364935046"/>
      <w:bookmarkStart w:id="3953" w:name="_Toc365474290"/>
      <w:bookmarkStart w:id="3954" w:name="_Ref365533743"/>
      <w:bookmarkStart w:id="3955" w:name="_Ref365539614"/>
      <w:bookmarkStart w:id="3956" w:name="_Toc370745642"/>
      <w:bookmarkStart w:id="3957" w:name="_Toc384481264"/>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r>
        <w:t>Method</w:t>
      </w:r>
      <w:r w:rsidRPr="00E77497">
        <w:t xml:space="preserve"> Definition</w:t>
      </w:r>
      <w:r>
        <w:t>s</w:t>
      </w:r>
      <w:bookmarkEnd w:id="3954"/>
      <w:bookmarkEnd w:id="3955"/>
      <w:bookmarkEnd w:id="3956"/>
      <w:bookmarkEnd w:id="3957"/>
    </w:p>
    <w:p w14:paraId="6F12023D" w14:textId="77777777" w:rsidR="00DE7B78" w:rsidRPr="00E77497" w:rsidRDefault="00DE7B78" w:rsidP="00DE7B78">
      <w:pPr>
        <w:pStyle w:val="Syntax"/>
      </w:pPr>
      <w:r w:rsidRPr="00E77497">
        <w:t>Syntax</w:t>
      </w:r>
    </w:p>
    <w:p w14:paraId="20ECC929" w14:textId="77777777" w:rsidR="00DE7B78" w:rsidRPr="00E77497" w:rsidRDefault="00DE7B78" w:rsidP="00DE7B78">
      <w:pPr>
        <w:pStyle w:val="SyntaxRule"/>
        <w:rPr>
          <w:b/>
        </w:rPr>
      </w:pPr>
      <w:r>
        <w:t>MethodDefinition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b/>
        </w:rPr>
        <w:t xml:space="preserve"> </w:t>
      </w:r>
      <w:r w:rsidRPr="00E77497">
        <w:rPr>
          <w:rFonts w:ascii="Arial" w:hAnsi="Arial" w:cs="Arial"/>
          <w:b/>
          <w:i w:val="0"/>
        </w:rPr>
        <w:t>:</w:t>
      </w:r>
    </w:p>
    <w:p w14:paraId="36EDEC0F" w14:textId="77777777" w:rsidR="00DE7B78" w:rsidRPr="00E77497" w:rsidRDefault="00DE7B78" w:rsidP="00DE7B78">
      <w:pPr>
        <w:pStyle w:val="SyntaxDefinition"/>
      </w:pP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F75C52">
        <w:t xml:space="preserve"> </w:t>
      </w:r>
      <w:r w:rsidRPr="00E77497">
        <w:br/>
      </w:r>
      <w:r>
        <w:t>GeneratorMethod</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6085BDD6" w14:textId="77777777" w:rsidR="00DE7B78" w:rsidRPr="00E77497" w:rsidRDefault="00DE7B78" w:rsidP="00DE7B78">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05D0920A" w14:textId="77777777" w:rsidR="00DE7B78" w:rsidRPr="00E77497" w:rsidRDefault="00DE7B78" w:rsidP="00DE7B78">
      <w:pPr>
        <w:pStyle w:val="SyntaxDefinition"/>
      </w:pPr>
      <w:r>
        <w:t>FormalParameter</w:t>
      </w:r>
      <w:r w:rsidRPr="00E77497">
        <w:t xml:space="preserve"> </w:t>
      </w:r>
    </w:p>
    <w:p w14:paraId="2D7F2E33" w14:textId="77777777" w:rsidR="00DE7B78" w:rsidRPr="00E77497" w:rsidRDefault="00DE7B78" w:rsidP="00DE7B78">
      <w:pPr>
        <w:pStyle w:val="Heading3"/>
      </w:pPr>
      <w:bookmarkStart w:id="3958" w:name="_Toc370745644"/>
      <w:bookmarkStart w:id="3959" w:name="_Toc384481265"/>
      <w:r w:rsidRPr="00E77497">
        <w:t>Static Semantics:  Early Errors</w:t>
      </w:r>
      <w:bookmarkEnd w:id="3958"/>
      <w:bookmarkEnd w:id="3959"/>
    </w:p>
    <w:p w14:paraId="031C2695" w14:textId="77777777" w:rsidR="00DE7B78" w:rsidRPr="008B7F6F" w:rsidRDefault="00DE7B78" w:rsidP="00DE7B78">
      <w:pPr>
        <w:spacing w:after="120"/>
      </w:pPr>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StrictFormalParameters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FunctionBody </w:t>
      </w:r>
      <w:r w:rsidRPr="00D56329">
        <w:rPr>
          <w:rFonts w:ascii="Courier New" w:eastAsia="Times New Roman" w:hAnsi="Courier New"/>
          <w:b/>
        </w:rPr>
        <w:t>}</w:t>
      </w:r>
    </w:p>
    <w:p w14:paraId="6A00E39D" w14:textId="77777777" w:rsidR="00DE7B78" w:rsidRDefault="00DE7B78" w:rsidP="00613655">
      <w:pPr>
        <w:pStyle w:val="ListParagraph"/>
        <w:numPr>
          <w:ilvl w:val="0"/>
          <w:numId w:val="801"/>
        </w:numPr>
        <w:spacing w:after="220"/>
      </w:pPr>
      <w:r w:rsidRPr="00E77497">
        <w:t xml:space="preserve">It is a Syntax Error if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3F28F4CD" w14:textId="77777777" w:rsidR="00DE7B78" w:rsidRDefault="00DE7B78" w:rsidP="00613655">
      <w:pPr>
        <w:pStyle w:val="ListParagraph"/>
        <w:numPr>
          <w:ilvl w:val="0"/>
          <w:numId w:val="801"/>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LexicallyDeclaredNames</w:t>
      </w:r>
      <w:r w:rsidRPr="00E77497">
        <w:t xml:space="preserve"> of </w:t>
      </w:r>
      <w:r w:rsidRPr="0084782B">
        <w:rPr>
          <w:rFonts w:ascii="Times New Roman" w:hAnsi="Times New Roman"/>
          <w:i/>
        </w:rPr>
        <w:t>FunctionBody</w:t>
      </w:r>
      <w:r w:rsidRPr="00E77497">
        <w:t>.</w:t>
      </w:r>
    </w:p>
    <w:p w14:paraId="21442322" w14:textId="77777777" w:rsidR="00DE7B78" w:rsidRPr="008B7F6F" w:rsidRDefault="00DE7B78" w:rsidP="00DE7B78">
      <w:pPr>
        <w:spacing w:after="120"/>
      </w:pPr>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B87562">
        <w:rPr>
          <w:rFonts w:ascii="Courier New" w:eastAsia="Times New Roman" w:hAnsi="Courier New" w:cs="Courier New"/>
          <w:b/>
        </w:rPr>
        <w:t xml:space="preserve"> </w:t>
      </w:r>
      <w:r w:rsidRPr="00D969B2">
        <w:rPr>
          <w:rFonts w:ascii="Courier New" w:eastAsia="Times New Roman" w:hAnsi="Courier New" w:cs="Courier New"/>
          <w:b/>
        </w:rPr>
        <w:t>{</w:t>
      </w:r>
      <w:r w:rsidRPr="00D969B2">
        <w:rPr>
          <w:rFonts w:ascii="Times New Roman" w:hAnsi="Times New Roman"/>
          <w:i/>
        </w:rPr>
        <w:t xml:space="preserve"> FunctionBody </w:t>
      </w:r>
      <w:r w:rsidRPr="00D56329">
        <w:rPr>
          <w:rFonts w:ascii="Courier New" w:eastAsia="Times New Roman" w:hAnsi="Courier New"/>
          <w:b/>
        </w:rPr>
        <w:t>}</w:t>
      </w:r>
      <w:r w:rsidRPr="008B7F6F">
        <w:rPr>
          <w:rFonts w:ascii="Courier New" w:hAnsi="Courier New" w:cs="Courier New"/>
          <w:b/>
          <w:iCs/>
        </w:rPr>
        <w:t xml:space="preserve"> </w:t>
      </w:r>
    </w:p>
    <w:p w14:paraId="4E048DD7" w14:textId="77777777" w:rsidR="00DE7B78" w:rsidRDefault="00DE7B78" w:rsidP="00613655">
      <w:pPr>
        <w:pStyle w:val="ListParagraph"/>
        <w:numPr>
          <w:ilvl w:val="0"/>
          <w:numId w:val="802"/>
        </w:numPr>
        <w:spacing w:after="220"/>
      </w:pPr>
      <w:r w:rsidRPr="00E77497">
        <w:t xml:space="preserve">It is a Syntax Error if </w:t>
      </w:r>
      <w:r>
        <w:t xml:space="preserve">IsSimpleParameterList of </w:t>
      </w:r>
      <w:r w:rsidRPr="008B7F6F">
        <w:rPr>
          <w:rStyle w:val="bnf"/>
        </w:rPr>
        <w:t>PropertySetParameterList</w:t>
      </w:r>
      <w:r w:rsidRPr="0084782B">
        <w:rPr>
          <w:rFonts w:ascii="Courier New" w:hAnsi="Courier New" w:cs="Courier New"/>
          <w:b/>
          <w:iCs/>
        </w:rPr>
        <w:t xml:space="preserve"> </w:t>
      </w:r>
      <w:r>
        <w:t xml:space="preserve">is </w:t>
      </w:r>
      <w:r w:rsidRPr="0084782B">
        <w:rPr>
          <w:rFonts w:ascii="Times New Roman" w:hAnsi="Times New Roman"/>
          <w:b/>
          <w:bCs/>
        </w:rPr>
        <w:t>false</w:t>
      </w:r>
      <w:r>
        <w:t xml:space="preserve"> and </w:t>
      </w:r>
      <w:r w:rsidRPr="00531CEF">
        <w:t>any</w:t>
      </w:r>
      <w:r w:rsidRPr="00E77497">
        <w:t xml:space="preserve"> element of the </w:t>
      </w:r>
      <w:r w:rsidRPr="0084782B">
        <w:rPr>
          <w:rFonts w:ascii="Times New Roman" w:hAnsi="Times New Roman"/>
        </w:rPr>
        <w:t>BoundNames</w:t>
      </w:r>
      <w:r w:rsidRPr="00E77497">
        <w:t xml:space="preserve"> of </w:t>
      </w:r>
      <w:r w:rsidRPr="008B7F6F">
        <w:rPr>
          <w:rStyle w:val="bnf"/>
        </w:rPr>
        <w:t>PropertySetParameterList</w:t>
      </w:r>
      <w:r w:rsidRPr="0084782B">
        <w:rPr>
          <w:rFonts w:ascii="Courier New" w:hAnsi="Courier New" w:cs="Courier New"/>
          <w:b/>
          <w:iCs/>
        </w:rPr>
        <w:t xml:space="preserve"> </w:t>
      </w:r>
      <w:r w:rsidRPr="00E77497">
        <w:t xml:space="preserve">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1FC25DAE" w14:textId="77777777" w:rsidR="00DE7B78" w:rsidRPr="006B6D0A" w:rsidRDefault="00DE7B78" w:rsidP="00613655">
      <w:pPr>
        <w:pStyle w:val="ListParagraph"/>
        <w:numPr>
          <w:ilvl w:val="0"/>
          <w:numId w:val="802"/>
        </w:numPr>
        <w:spacing w:after="220"/>
      </w:pPr>
      <w:r w:rsidRPr="009C202C">
        <w:t>It is a Syntax Error</w:t>
      </w:r>
      <w:r>
        <w:t xml:space="preserve"> if</w:t>
      </w:r>
      <w:r w:rsidRPr="002D68DA">
        <w:t xml:space="preserve"> </w:t>
      </w:r>
      <w:r>
        <w:t xml:space="preserve">IsSimpleParameterList of </w:t>
      </w:r>
      <w:r w:rsidRPr="008B7F6F">
        <w:rPr>
          <w:rStyle w:val="bnf"/>
        </w:rPr>
        <w:t>PropertySetParameterList</w:t>
      </w:r>
      <w:r w:rsidRPr="0084782B">
        <w:rPr>
          <w:rFonts w:ascii="Courier New" w:hAnsi="Courier New" w:cs="Courier New"/>
          <w:b/>
          <w:iCs/>
        </w:rPr>
        <w:t xml:space="preserve"> </w:t>
      </w:r>
      <w:r>
        <w:t xml:space="preserve">is </w:t>
      </w:r>
      <w:r w:rsidRPr="0084782B">
        <w:rPr>
          <w:rFonts w:ascii="Times New Roman" w:hAnsi="Times New Roman"/>
          <w:b/>
          <w:bCs/>
        </w:rPr>
        <w:t>false</w:t>
      </w:r>
      <w:r>
        <w:t xml:space="preserve"> and</w:t>
      </w:r>
      <w:r w:rsidRPr="009C202C">
        <w:t xml:space="preserve"> </w:t>
      </w:r>
      <w:r w:rsidRPr="0084782B">
        <w:rPr>
          <w:rFonts w:ascii="Times New Roman" w:eastAsia="Times New Roman" w:hAnsi="Times New Roman"/>
          <w:spacing w:val="6"/>
        </w:rPr>
        <w:t xml:space="preserve">BoundNames of </w:t>
      </w:r>
      <w:r w:rsidRPr="008B7F6F">
        <w:rPr>
          <w:rStyle w:val="bnf"/>
        </w:rPr>
        <w:t>PropertySetParameterList</w:t>
      </w:r>
      <w:r w:rsidRPr="0084782B">
        <w:rPr>
          <w:rFonts w:ascii="Courier New" w:hAnsi="Courier New" w:cs="Courier New"/>
          <w:b/>
          <w:iCs/>
        </w:rPr>
        <w:t xml:space="preserve"> </w:t>
      </w:r>
      <w:r w:rsidRPr="00E77497">
        <w:t xml:space="preserve">contains </w:t>
      </w:r>
      <w:r>
        <w:t xml:space="preserve">either </w:t>
      </w:r>
      <w:r w:rsidRPr="0084782B">
        <w:rPr>
          <w:rFonts w:cs="Arial"/>
          <w:b/>
        </w:rPr>
        <w:t>″</w:t>
      </w:r>
      <w:r w:rsidRPr="0084782B">
        <w:rPr>
          <w:rFonts w:ascii="Courier New" w:hAnsi="Courier New" w:cs="Courier New"/>
          <w:b/>
        </w:rPr>
        <w:t>eval</w:t>
      </w:r>
      <w:r w:rsidRPr="0084782B">
        <w:rPr>
          <w:rFonts w:cs="Arial"/>
          <w:b/>
        </w:rPr>
        <w:t>″</w:t>
      </w:r>
      <w:r w:rsidRPr="00E77497">
        <w:t xml:space="preserve"> or </w:t>
      </w:r>
      <w:r w:rsidRPr="0084782B">
        <w:rPr>
          <w:rFonts w:cs="Arial"/>
          <w:b/>
        </w:rPr>
        <w:t>″</w:t>
      </w:r>
      <w:r w:rsidRPr="0084782B">
        <w:rPr>
          <w:rFonts w:ascii="Courier New" w:hAnsi="Courier New" w:cs="Courier New"/>
          <w:b/>
        </w:rPr>
        <w:t>arguments</w:t>
      </w:r>
      <w:r w:rsidRPr="0084782B">
        <w:rPr>
          <w:rFonts w:cs="Arial"/>
          <w:b/>
        </w:rPr>
        <w:t>″</w:t>
      </w:r>
      <w:r w:rsidRPr="006B6D0A">
        <w:t>.</w:t>
      </w:r>
    </w:p>
    <w:p w14:paraId="7E909740" w14:textId="77777777" w:rsidR="00DE7B78" w:rsidRPr="006B6D0A" w:rsidRDefault="00DE7B78" w:rsidP="00613655">
      <w:pPr>
        <w:pStyle w:val="ListParagraph"/>
        <w:numPr>
          <w:ilvl w:val="0"/>
          <w:numId w:val="802"/>
        </w:numPr>
        <w:spacing w:after="220"/>
      </w:pPr>
      <w:r w:rsidRPr="009C202C">
        <w:t xml:space="preserve">It is a Syntax Error if </w:t>
      </w:r>
      <w:r w:rsidRPr="0084782B">
        <w:rPr>
          <w:rFonts w:ascii="Times New Roman" w:eastAsia="Times New Roman" w:hAnsi="Times New Roman"/>
          <w:spacing w:val="6"/>
        </w:rPr>
        <w:t xml:space="preserve">BoundNames of </w:t>
      </w:r>
      <w:r w:rsidRPr="008B7F6F">
        <w:rPr>
          <w:rStyle w:val="bnf"/>
        </w:rPr>
        <w:t>PropertySetParameterList</w:t>
      </w:r>
      <w:r w:rsidRPr="00E77497">
        <w:t xml:space="preserve"> contains any duplicate elements</w:t>
      </w:r>
      <w:r w:rsidRPr="006B6D0A">
        <w:t>.</w:t>
      </w:r>
    </w:p>
    <w:p w14:paraId="0C07778D" w14:textId="77777777" w:rsidR="00DE7B78" w:rsidRPr="00E77497" w:rsidRDefault="00DE7B78" w:rsidP="00613655">
      <w:pPr>
        <w:pStyle w:val="ListParagraph"/>
        <w:numPr>
          <w:ilvl w:val="0"/>
          <w:numId w:val="802"/>
        </w:numPr>
        <w:spacing w:after="220"/>
      </w:pPr>
      <w:r w:rsidRPr="003B4312">
        <w:t>It is a Syntax Error if any element of the BoundNames of</w:t>
      </w:r>
      <w:r w:rsidRPr="008B7F6F">
        <w:t xml:space="preserve"> </w:t>
      </w:r>
      <w:r w:rsidRPr="008B7F6F">
        <w:rPr>
          <w:rStyle w:val="bnf"/>
        </w:rPr>
        <w:t>PropertySetParameterList</w:t>
      </w:r>
      <w:r w:rsidRPr="0084782B">
        <w:rPr>
          <w:rFonts w:ascii="Courier New" w:hAnsi="Courier New" w:cs="Courier New"/>
          <w:b/>
          <w:iCs/>
        </w:rPr>
        <w:t xml:space="preserve"> </w:t>
      </w:r>
      <w:r w:rsidRPr="004D1BD1">
        <w:t xml:space="preserve">also occurs in the LexicallyDeclaredNames of </w:t>
      </w:r>
      <w:r w:rsidRPr="0084782B">
        <w:rPr>
          <w:rFonts w:ascii="Times New Roman" w:hAnsi="Times New Roman"/>
          <w:i/>
        </w:rPr>
        <w:t>FunctionBody</w:t>
      </w:r>
      <w:r w:rsidRPr="003B4312">
        <w:t>.</w:t>
      </w:r>
    </w:p>
    <w:p w14:paraId="15821519" w14:textId="77777777" w:rsidR="00DE7B78" w:rsidRPr="00E77497" w:rsidRDefault="00DE7B78" w:rsidP="00DE7B78">
      <w:pPr>
        <w:pStyle w:val="Heading3"/>
      </w:pPr>
      <w:bookmarkStart w:id="3960" w:name="_Ref384312008"/>
      <w:bookmarkStart w:id="3961" w:name="_Toc384481266"/>
      <w:bookmarkStart w:id="3962" w:name="_Ref368036092"/>
      <w:bookmarkStart w:id="3963" w:name="_Toc370745645"/>
      <w:r w:rsidRPr="00E77497">
        <w:t xml:space="preserve">Static Semantics:  </w:t>
      </w:r>
      <w:r>
        <w:t>ComputedProperty</w:t>
      </w:r>
      <w:r>
        <w:rPr>
          <w:lang w:eastAsia="en-US"/>
        </w:rPr>
        <w:t>Contains</w:t>
      </w:r>
      <w:bookmarkEnd w:id="3960"/>
      <w:bookmarkEnd w:id="3961"/>
    </w:p>
    <w:p w14:paraId="3A700E63"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3C8C8D00" w14:textId="5600909E" w:rsidR="00206C36" w:rsidRDefault="00206C36" w:rsidP="00206C36">
      <w:pPr>
        <w:pStyle w:val="SyntaxLabel"/>
      </w:pPr>
      <w:r w:rsidRPr="002E15BF">
        <w:lastRenderedPageBreak/>
        <w:t>See also:</w:t>
      </w:r>
      <w:r>
        <w:t xml:space="preserve"> </w:t>
      </w:r>
      <w:r>
        <w:fldChar w:fldCharType="begin"/>
      </w:r>
      <w:r>
        <w:instrText xml:space="preserve"> REF _Ref384311969 \r \h </w:instrText>
      </w:r>
      <w:r>
        <w:fldChar w:fldCharType="separate"/>
      </w:r>
      <w:r w:rsidR="00281431">
        <w:t>12.2.5.2</w:t>
      </w:r>
      <w:r>
        <w:fldChar w:fldCharType="end"/>
      </w:r>
      <w:r>
        <w:t xml:space="preserve">, </w:t>
      </w:r>
      <w:r>
        <w:fldChar w:fldCharType="begin"/>
      </w:r>
      <w:r>
        <w:instrText xml:space="preserve"> REF _Ref384312032 \r \h </w:instrText>
      </w:r>
      <w:r>
        <w:fldChar w:fldCharType="separate"/>
      </w:r>
      <w:r w:rsidR="00281431">
        <w:t>14.4.3</w:t>
      </w:r>
      <w:r>
        <w:fldChar w:fldCharType="end"/>
      </w:r>
      <w:r>
        <w:t xml:space="preserve">, </w:t>
      </w:r>
      <w:r>
        <w:fldChar w:fldCharType="begin"/>
      </w:r>
      <w:r>
        <w:instrText xml:space="preserve"> REF _Ref384312076 \r \h </w:instrText>
      </w:r>
      <w:r>
        <w:fldChar w:fldCharType="separate"/>
      </w:r>
      <w:r w:rsidR="00281431">
        <w:t>14.5.5</w:t>
      </w:r>
      <w:r>
        <w:fldChar w:fldCharType="end"/>
      </w:r>
      <w:r>
        <w:t>.</w:t>
      </w:r>
    </w:p>
    <w:p w14:paraId="77E4CF8B"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1FFAF0B3" w14:textId="77777777" w:rsidR="00DE7B78" w:rsidRPr="00E77497" w:rsidRDefault="00DE7B78" w:rsidP="00DE7B78">
      <w:pPr>
        <w:pStyle w:val="SyntaxDefinition"/>
        <w:spacing w:after="120"/>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78F0B766" w14:textId="77777777" w:rsidR="00DE7B78" w:rsidRPr="00E77497" w:rsidRDefault="00DE7B78" w:rsidP="00613655">
      <w:pPr>
        <w:pStyle w:val="Alg4"/>
        <w:numPr>
          <w:ilvl w:val="0"/>
          <w:numId w:val="710"/>
        </w:numPr>
        <w:spacing w:after="220"/>
      </w:pPr>
      <w:r w:rsidRPr="00E77497">
        <w:t xml:space="preserve">Return </w:t>
      </w:r>
      <w:r>
        <w:t xml:space="preserve">the result of ComputedPropertyContains for </w:t>
      </w:r>
      <w:r w:rsidRPr="006A7C1A">
        <w:rPr>
          <w:rStyle w:val="SyntaxSymbol"/>
        </w:rPr>
        <w:t>PropertyName</w:t>
      </w:r>
      <w:r w:rsidRPr="00E77497">
        <w:rPr>
          <w:rFonts w:ascii="Courier New" w:hAnsi="Courier New" w:cs="Courier New"/>
          <w:i/>
        </w:rPr>
        <w:t xml:space="preserve"> </w:t>
      </w:r>
      <w:r>
        <w:t xml:space="preserve">with argument </w:t>
      </w:r>
      <w:r w:rsidRPr="009E2EC9">
        <w:rPr>
          <w:i/>
        </w:rPr>
        <w:t>symbol</w:t>
      </w:r>
      <w:r w:rsidRPr="00E77497">
        <w:t>.</w:t>
      </w:r>
    </w:p>
    <w:p w14:paraId="45B8C2FC" w14:textId="77777777" w:rsidR="00DE7B78" w:rsidRPr="00E77497" w:rsidRDefault="00DE7B78" w:rsidP="00DE7B78">
      <w:pPr>
        <w:pStyle w:val="Heading3"/>
      </w:pPr>
      <w:bookmarkStart w:id="3964" w:name="_Toc384481267"/>
      <w:r w:rsidRPr="00E77497">
        <w:t xml:space="preserve">Static Semantics:  </w:t>
      </w:r>
      <w:r w:rsidRPr="00E77497">
        <w:rPr>
          <w:lang w:eastAsia="en-US"/>
        </w:rPr>
        <w:t>ExpectedArgumentCount</w:t>
      </w:r>
      <w:bookmarkEnd w:id="3962"/>
      <w:bookmarkEnd w:id="3963"/>
      <w:bookmarkEnd w:id="3964"/>
    </w:p>
    <w:p w14:paraId="5C1D0BFF" w14:textId="481DAE5B" w:rsidR="00DE7B78" w:rsidRPr="00F742D3" w:rsidRDefault="00DE7B78" w:rsidP="00DE7B78">
      <w:r>
        <w:t xml:space="preserve">See also: </w:t>
      </w:r>
      <w:r>
        <w:fldChar w:fldCharType="begin"/>
      </w:r>
      <w:r>
        <w:instrText xml:space="preserve"> REF _Ref368036138 \r \h </w:instrText>
      </w:r>
      <w:r>
        <w:fldChar w:fldCharType="separate"/>
      </w:r>
      <w:r w:rsidR="00281431">
        <w:t>14.1.5</w:t>
      </w:r>
      <w:r>
        <w:fldChar w:fldCharType="end"/>
      </w:r>
      <w:r>
        <w:t xml:space="preserve">, </w:t>
      </w:r>
      <w:r>
        <w:fldChar w:fldCharType="begin"/>
      </w:r>
      <w:r>
        <w:instrText xml:space="preserve"> REF _Ref368036022 \r \h </w:instrText>
      </w:r>
      <w:r>
        <w:fldChar w:fldCharType="separate"/>
      </w:r>
      <w:r w:rsidR="00281431">
        <w:t>14.2.6</w:t>
      </w:r>
      <w:r>
        <w:fldChar w:fldCharType="end"/>
      </w:r>
      <w:r>
        <w:t>.</w:t>
      </w:r>
    </w:p>
    <w:p w14:paraId="6162164B" w14:textId="77777777" w:rsidR="00DE7B78" w:rsidRPr="00E77497" w:rsidRDefault="00DE7B78" w:rsidP="00DE7B78">
      <w:pPr>
        <w:spacing w:after="120"/>
      </w:pPr>
      <w:r w:rsidRPr="00E77497">
        <w:rPr>
          <w:rStyle w:val="bnf"/>
        </w:rPr>
        <w:t xml:space="preserve">PropertySetParameterList </w:t>
      </w:r>
      <w:r w:rsidRPr="00E77497">
        <w:rPr>
          <w:b/>
        </w:rPr>
        <w:t>:</w:t>
      </w:r>
      <w:r w:rsidRPr="00E77497">
        <w:t xml:space="preserve"> </w:t>
      </w:r>
      <w:r w:rsidRPr="00707DCB">
        <w:rPr>
          <w:rFonts w:ascii="Times New Roman" w:hAnsi="Times New Roman"/>
          <w:i/>
        </w:rPr>
        <w:t>FormalParameter</w:t>
      </w:r>
      <w:r w:rsidRPr="00E77497">
        <w:rPr>
          <w:rFonts w:ascii="Times New Roman" w:hAnsi="Times New Roman"/>
          <w:i/>
        </w:rPr>
        <w:t xml:space="preserve"> </w:t>
      </w:r>
    </w:p>
    <w:p w14:paraId="0AFE213A" w14:textId="77777777" w:rsidR="00DE7B78" w:rsidRPr="00E77497" w:rsidRDefault="00DE7B78" w:rsidP="00613655">
      <w:pPr>
        <w:pStyle w:val="Alg4"/>
        <w:numPr>
          <w:ilvl w:val="0"/>
          <w:numId w:val="809"/>
        </w:numPr>
        <w:spacing w:after="220"/>
      </w:pPr>
      <w:r w:rsidRPr="00E77497">
        <w:t>If HasI</w:t>
      </w:r>
      <w:r>
        <w:t>nitializ</w:t>
      </w:r>
      <w:r w:rsidRPr="00E77497">
        <w:t xml:space="preserve">er of </w:t>
      </w:r>
      <w:r w:rsidRPr="00E77497">
        <w:rPr>
          <w:rStyle w:val="bnf"/>
        </w:rPr>
        <w:t>FormalParameter</w:t>
      </w:r>
      <w:r w:rsidRPr="00E77497">
        <w:rPr>
          <w:rStyle w:val="bnf"/>
          <w:rFonts w:ascii="Arial" w:hAnsi="Arial" w:cs="Arial"/>
          <w:vertAlign w:val="subscript"/>
        </w:rPr>
        <w:t xml:space="preserve"> </w:t>
      </w:r>
      <w:r w:rsidRPr="00E77497">
        <w:t xml:space="preserve"> is </w:t>
      </w:r>
      <w:r>
        <w:rPr>
          <w:b/>
        </w:rPr>
        <w:t>true</w:t>
      </w:r>
      <w:r w:rsidRPr="00E77497">
        <w:t xml:space="preserve"> return 0</w:t>
      </w:r>
    </w:p>
    <w:p w14:paraId="524D69B6" w14:textId="77777777" w:rsidR="00DE7B78" w:rsidRPr="00E77497" w:rsidRDefault="00DE7B78" w:rsidP="00613655">
      <w:pPr>
        <w:pStyle w:val="Alg4"/>
        <w:numPr>
          <w:ilvl w:val="0"/>
          <w:numId w:val="809"/>
        </w:numPr>
        <w:spacing w:after="220"/>
      </w:pPr>
      <w:r w:rsidRPr="00E77497">
        <w:t>Return 1.</w:t>
      </w:r>
    </w:p>
    <w:p w14:paraId="7EDD5B6E" w14:textId="77777777" w:rsidR="00DE7B78" w:rsidRPr="00E77497" w:rsidRDefault="00DE7B78" w:rsidP="00DE7B78">
      <w:pPr>
        <w:pStyle w:val="Heading3"/>
      </w:pPr>
      <w:bookmarkStart w:id="3965" w:name="_Ref370462190"/>
      <w:bookmarkStart w:id="3966" w:name="_Toc370745646"/>
      <w:bookmarkStart w:id="3967" w:name="_Toc384481268"/>
      <w:r w:rsidRPr="00E77497">
        <w:t xml:space="preserve">Static Semantics:  </w:t>
      </w:r>
      <w:r>
        <w:t>HasComputedPropertyKey</w:t>
      </w:r>
      <w:bookmarkEnd w:id="3965"/>
      <w:bookmarkEnd w:id="3966"/>
      <w:bookmarkEnd w:id="3967"/>
    </w:p>
    <w:p w14:paraId="0D0995E2" w14:textId="3F52B833" w:rsidR="00DE7B78" w:rsidRPr="00E23611" w:rsidRDefault="00DE7B78" w:rsidP="00DE7B78">
      <w:r>
        <w:rPr>
          <w:b/>
        </w:rPr>
        <w:t>See also:</w:t>
      </w:r>
      <w:r>
        <w:t xml:space="preserve"> </w:t>
      </w:r>
      <w:r>
        <w:fldChar w:fldCharType="begin"/>
      </w:r>
      <w:r>
        <w:instrText xml:space="preserve"> REF _Ref370462306 \r \h </w:instrText>
      </w:r>
      <w:r>
        <w:fldChar w:fldCharType="separate"/>
      </w:r>
      <w:r w:rsidR="00281431">
        <w:t>12.2.5.4</w:t>
      </w:r>
      <w:r>
        <w:fldChar w:fldCharType="end"/>
      </w:r>
      <w:r>
        <w:t xml:space="preserve">, </w:t>
      </w:r>
      <w:r>
        <w:fldChar w:fldCharType="begin"/>
      </w:r>
      <w:r>
        <w:instrText xml:space="preserve"> REF _Ref370462216 \r \h </w:instrText>
      </w:r>
      <w:r>
        <w:fldChar w:fldCharType="separate"/>
      </w:r>
      <w:r w:rsidR="00281431">
        <w:t>14.4.5</w:t>
      </w:r>
      <w:r>
        <w:fldChar w:fldCharType="end"/>
      </w:r>
      <w:r>
        <w:t xml:space="preserve"> </w:t>
      </w:r>
    </w:p>
    <w:p w14:paraId="43C7A996"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5DC1B8F4" w14:textId="77777777" w:rsidR="00DE7B78" w:rsidRPr="00E77497" w:rsidRDefault="00DE7B78" w:rsidP="00DE7B78">
      <w:pPr>
        <w:pStyle w:val="SyntaxDefinition"/>
        <w:spacing w:after="120"/>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6BE16432" w14:textId="77777777" w:rsidR="00DE7B78" w:rsidRPr="00E77497" w:rsidRDefault="00DE7B78" w:rsidP="00613655">
      <w:pPr>
        <w:pStyle w:val="Alg4"/>
        <w:numPr>
          <w:ilvl w:val="0"/>
          <w:numId w:val="711"/>
        </w:numPr>
        <w:spacing w:after="220"/>
      </w:pPr>
      <w:r w:rsidRPr="00E77497">
        <w:t xml:space="preserve">Return </w:t>
      </w:r>
      <w:r>
        <w:t xml:space="preserve">HasComputedPropertyKey </w:t>
      </w:r>
      <w:r w:rsidRPr="00E77497">
        <w:t xml:space="preserve">of </w:t>
      </w:r>
      <w:r w:rsidRPr="00E77497">
        <w:rPr>
          <w:i/>
        </w:rPr>
        <w:t>PropertyName</w:t>
      </w:r>
      <w:r w:rsidRPr="00E77497">
        <w:t>.</w:t>
      </w:r>
    </w:p>
    <w:p w14:paraId="40CDC029" w14:textId="77777777" w:rsidR="00DE7B78" w:rsidRPr="00E77497" w:rsidRDefault="00DE7B78" w:rsidP="00DE7B78">
      <w:pPr>
        <w:pStyle w:val="Heading3"/>
      </w:pPr>
      <w:bookmarkStart w:id="3968" w:name="_Ref366744641"/>
      <w:bookmarkStart w:id="3969" w:name="_Toc370745648"/>
      <w:bookmarkStart w:id="3970" w:name="_Toc384481269"/>
      <w:r w:rsidRPr="00E77497">
        <w:t xml:space="preserve">Static Semantics:  </w:t>
      </w:r>
      <w:r w:rsidRPr="00A27381">
        <w:rPr>
          <w:rStyle w:val="bnf"/>
          <w:rFonts w:cs="Arial"/>
        </w:rPr>
        <w:t>PropName</w:t>
      </w:r>
      <w:bookmarkEnd w:id="3968"/>
      <w:bookmarkEnd w:id="3969"/>
      <w:bookmarkEnd w:id="3970"/>
    </w:p>
    <w:p w14:paraId="3051B13F" w14:textId="4586BA97" w:rsidR="00DE7B78" w:rsidRPr="00E23611" w:rsidRDefault="00DE7B78" w:rsidP="00DE7B78">
      <w:r>
        <w:rPr>
          <w:b/>
        </w:rPr>
        <w:t>See also:</w:t>
      </w:r>
      <w:r>
        <w:t xml:space="preserve"> </w:t>
      </w:r>
      <w:r>
        <w:fldChar w:fldCharType="begin"/>
      </w:r>
      <w:r>
        <w:instrText xml:space="preserve"> REF _Ref366744593 \r \h </w:instrText>
      </w:r>
      <w:r>
        <w:fldChar w:fldCharType="separate"/>
      </w:r>
      <w:r w:rsidR="00281431">
        <w:t>12.2.5.6</w:t>
      </w:r>
      <w:r>
        <w:fldChar w:fldCharType="end"/>
      </w:r>
      <w:r>
        <w:t xml:space="preserve">, </w:t>
      </w:r>
      <w:r>
        <w:fldChar w:fldCharType="begin"/>
      </w:r>
      <w:r>
        <w:instrText xml:space="preserve"> REF _Ref366744682 \r \h </w:instrText>
      </w:r>
      <w:r>
        <w:fldChar w:fldCharType="separate"/>
      </w:r>
      <w:r w:rsidR="00281431">
        <w:t>14.4.10</w:t>
      </w:r>
      <w:r>
        <w:fldChar w:fldCharType="end"/>
      </w:r>
      <w:r>
        <w:t xml:space="preserve">, </w:t>
      </w:r>
      <w:r>
        <w:fldChar w:fldCharType="begin"/>
      </w:r>
      <w:r>
        <w:instrText xml:space="preserve"> REF _Ref366744732 \r \h </w:instrText>
      </w:r>
      <w:r>
        <w:fldChar w:fldCharType="separate"/>
      </w:r>
      <w:r w:rsidR="00281431">
        <w:t>14.5.13</w:t>
      </w:r>
      <w:r>
        <w:fldChar w:fldCharType="end"/>
      </w:r>
      <w:r>
        <w:t xml:space="preserve"> </w:t>
      </w:r>
    </w:p>
    <w:p w14:paraId="49099B3F"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1095A62B" w14:textId="77777777" w:rsidR="00DE7B78" w:rsidRPr="00E77497" w:rsidRDefault="00DE7B78" w:rsidP="00DE7B78">
      <w:pPr>
        <w:pStyle w:val="SyntaxDefinition"/>
        <w:spacing w:after="120"/>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81470C6" w14:textId="77777777" w:rsidR="00DE7B78" w:rsidRPr="00E77497" w:rsidRDefault="00DE7B78" w:rsidP="00613655">
      <w:pPr>
        <w:pStyle w:val="Alg4"/>
        <w:numPr>
          <w:ilvl w:val="0"/>
          <w:numId w:val="712"/>
        </w:numPr>
        <w:spacing w:after="220"/>
      </w:pPr>
      <w:r w:rsidRPr="00E77497">
        <w:t>Return PropName</w:t>
      </w:r>
      <w:r w:rsidRPr="008D6EE3">
        <w:t xml:space="preserve"> </w:t>
      </w:r>
      <w:r w:rsidRPr="00E77497">
        <w:t xml:space="preserve">of </w:t>
      </w:r>
      <w:r w:rsidRPr="00E77497">
        <w:rPr>
          <w:i/>
        </w:rPr>
        <w:t>PropertyName</w:t>
      </w:r>
      <w:r w:rsidRPr="00E77497">
        <w:t>.</w:t>
      </w:r>
    </w:p>
    <w:p w14:paraId="23373BC4" w14:textId="77777777" w:rsidR="00DE7B78" w:rsidRPr="00E77497" w:rsidRDefault="00DE7B78" w:rsidP="00DE7B78">
      <w:pPr>
        <w:pStyle w:val="Heading3"/>
      </w:pPr>
      <w:bookmarkStart w:id="3971" w:name="_Ref368036729"/>
      <w:bookmarkStart w:id="3972" w:name="_Toc370745649"/>
      <w:bookmarkStart w:id="3973" w:name="_Toc384481270"/>
      <w:r w:rsidRPr="00E77497">
        <w:t xml:space="preserve">Static Semantics:  </w:t>
      </w:r>
      <w:r w:rsidRPr="009A4D9F">
        <w:rPr>
          <w:rStyle w:val="bnf"/>
          <w:rFonts w:cs="Arial"/>
        </w:rPr>
        <w:t>ReferencesSuper</w:t>
      </w:r>
      <w:bookmarkEnd w:id="3971"/>
      <w:bookmarkEnd w:id="3972"/>
      <w:bookmarkEnd w:id="3973"/>
    </w:p>
    <w:p w14:paraId="18FC8DE5" w14:textId="33EE0134" w:rsidR="00DE7B78" w:rsidRPr="00F742D3" w:rsidRDefault="00DE7B78" w:rsidP="00DE7B78">
      <w:pPr>
        <w:tabs>
          <w:tab w:val="left" w:pos="3586"/>
        </w:tabs>
      </w:pPr>
      <w:r>
        <w:t xml:space="preserve">See also: </w:t>
      </w:r>
      <w:r>
        <w:fldChar w:fldCharType="begin"/>
      </w:r>
      <w:r>
        <w:instrText xml:space="preserve"> REF _Ref376951117 \r \h </w:instrText>
      </w:r>
      <w:r>
        <w:fldChar w:fldCharType="separate"/>
      </w:r>
      <w:r w:rsidR="00281431">
        <w:t>14.1.16</w:t>
      </w:r>
      <w:r>
        <w:fldChar w:fldCharType="end"/>
      </w:r>
      <w:r>
        <w:t xml:space="preserve">, </w:t>
      </w:r>
      <w:r>
        <w:fldChar w:fldCharType="begin"/>
      </w:r>
      <w:r>
        <w:instrText xml:space="preserve"> REF _Ref383079408 \r \h </w:instrText>
      </w:r>
      <w:r>
        <w:fldChar w:fldCharType="separate"/>
      </w:r>
      <w:r w:rsidR="00281431">
        <w:t>14.2.12</w:t>
      </w:r>
      <w:r>
        <w:fldChar w:fldCharType="end"/>
      </w:r>
      <w:r>
        <w:t xml:space="preserve">, </w:t>
      </w:r>
      <w:r>
        <w:fldChar w:fldCharType="begin"/>
      </w:r>
      <w:r>
        <w:instrText xml:space="preserve"> REF _Ref368036663 \r \h </w:instrText>
      </w:r>
      <w:r>
        <w:fldChar w:fldCharType="separate"/>
      </w:r>
      <w:r w:rsidR="00281431">
        <w:t>14.4.11</w:t>
      </w:r>
      <w:r>
        <w:fldChar w:fldCharType="end"/>
      </w:r>
      <w:r>
        <w:t>.</w:t>
      </w:r>
    </w:p>
    <w:p w14:paraId="2BDC4CCE" w14:textId="77777777" w:rsidR="00DE7B78" w:rsidRPr="00E77497" w:rsidRDefault="00DE7B78" w:rsidP="00DE7B78">
      <w:pPr>
        <w:pStyle w:val="SyntaxRule"/>
        <w:spacing w:after="12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w:t>
      </w:r>
      <w:r>
        <w:t>Strict</w:t>
      </w:r>
      <w:r w:rsidRPr="00E77497">
        <w:t>FormalParameter</w:t>
      </w:r>
      <w:r>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Pr>
          <w:i w:val="0"/>
          <w:iCs/>
        </w:rPr>
        <w:t xml:space="preserve"> </w:t>
      </w:r>
      <w:r>
        <w:rPr>
          <w:rFonts w:ascii="Courier New" w:hAnsi="Courier New"/>
          <w:b/>
          <w:i w:val="0"/>
          <w:iCs/>
        </w:rPr>
        <w:t>}</w:t>
      </w:r>
      <w:r w:rsidRPr="00E77497">
        <w:t xml:space="preserve"> </w:t>
      </w:r>
    </w:p>
    <w:p w14:paraId="3D7B40AB" w14:textId="77777777" w:rsidR="00DE7B78" w:rsidRDefault="00DE7B78" w:rsidP="00613655">
      <w:pPr>
        <w:pStyle w:val="Alg4"/>
        <w:numPr>
          <w:ilvl w:val="0"/>
          <w:numId w:val="713"/>
        </w:numPr>
        <w:spacing w:after="220"/>
      </w:pPr>
      <w:r>
        <w:t xml:space="preserve">If </w:t>
      </w:r>
      <w:r w:rsidRPr="009A4D9F">
        <w:rPr>
          <w:i/>
        </w:rPr>
        <w:t>Strict</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3C6CC50D" w14:textId="77777777" w:rsidR="00DE7B78" w:rsidRPr="006B6D0A" w:rsidRDefault="00DE7B78" w:rsidP="00613655">
      <w:pPr>
        <w:pStyle w:val="Alg4"/>
        <w:numPr>
          <w:ilvl w:val="0"/>
          <w:numId w:val="713"/>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33D050E6" w14:textId="77777777" w:rsidR="00DE7B78" w:rsidRPr="00E77497" w:rsidRDefault="00DE7B78" w:rsidP="00DE7B78">
      <w:pPr>
        <w:pStyle w:val="SyntaxDefinition"/>
        <w:spacing w:after="120"/>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9BC64D7" w14:textId="77777777" w:rsidR="00DE7B78" w:rsidRPr="006B6D0A" w:rsidRDefault="00DE7B78" w:rsidP="00613655">
      <w:pPr>
        <w:pStyle w:val="Alg4"/>
        <w:numPr>
          <w:ilvl w:val="0"/>
          <w:numId w:val="714"/>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2B756B6A" w14:textId="77777777" w:rsidR="00DE7B78" w:rsidRPr="00E77497" w:rsidRDefault="00DE7B78" w:rsidP="00DE7B78">
      <w:pPr>
        <w:pStyle w:val="SyntaxDefinition"/>
        <w:spacing w:after="120"/>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2A69D25" w14:textId="77777777" w:rsidR="00DE7B78" w:rsidRDefault="00DE7B78" w:rsidP="00613655">
      <w:pPr>
        <w:pStyle w:val="Alg4"/>
        <w:numPr>
          <w:ilvl w:val="0"/>
          <w:numId w:val="715"/>
        </w:numPr>
        <w:spacing w:after="220"/>
      </w:pPr>
      <w:r>
        <w:lastRenderedPageBreak/>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14:paraId="5CE773E6" w14:textId="77777777" w:rsidR="00DE7B78" w:rsidRPr="006B6D0A" w:rsidRDefault="00DE7B78" w:rsidP="00613655">
      <w:pPr>
        <w:pStyle w:val="Alg4"/>
        <w:numPr>
          <w:ilvl w:val="0"/>
          <w:numId w:val="715"/>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36562821" w14:textId="77777777" w:rsidR="00DE7B78" w:rsidRPr="00E77497" w:rsidRDefault="00DE7B78" w:rsidP="00DE7B78">
      <w:pPr>
        <w:pStyle w:val="Heading3"/>
      </w:pPr>
      <w:bookmarkStart w:id="3974" w:name="_Toc370745650"/>
      <w:bookmarkStart w:id="3975" w:name="_Toc384481271"/>
      <w:r w:rsidRPr="00E77497">
        <w:t xml:space="preserve">Static Semantics:  </w:t>
      </w:r>
      <w:r w:rsidRPr="006A78DC">
        <w:rPr>
          <w:rStyle w:val="bnf"/>
          <w:rFonts w:cs="Arial"/>
        </w:rPr>
        <w:t>SpecialMethod</w:t>
      </w:r>
      <w:bookmarkEnd w:id="3974"/>
      <w:bookmarkEnd w:id="3975"/>
    </w:p>
    <w:p w14:paraId="224E5135"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rPr>
        <w:t xml:space="preserve">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318E2237" w14:textId="77777777" w:rsidR="00DE7B78" w:rsidRPr="00E77497" w:rsidRDefault="00DE7B78" w:rsidP="00613655">
      <w:pPr>
        <w:pStyle w:val="Alg4"/>
        <w:numPr>
          <w:ilvl w:val="0"/>
          <w:numId w:val="716"/>
        </w:numPr>
        <w:spacing w:after="220"/>
      </w:pPr>
      <w:r w:rsidRPr="00E77497">
        <w:t xml:space="preserve">Return </w:t>
      </w:r>
      <w:r w:rsidRPr="00266D2C">
        <w:rPr>
          <w:b/>
        </w:rPr>
        <w:t>false</w:t>
      </w:r>
      <w:r w:rsidRPr="00E77497">
        <w:t>.</w:t>
      </w:r>
    </w:p>
    <w:p w14:paraId="34C36828"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477F87A5" w14:textId="77777777" w:rsidR="00DE7B78" w:rsidRPr="00E77497" w:rsidRDefault="00DE7B78" w:rsidP="00DE7B78">
      <w:pPr>
        <w:pStyle w:val="SyntaxDefinition"/>
        <w:spacing w:after="120"/>
      </w:pPr>
      <w:r>
        <w:t>GeneratorMethod</w:t>
      </w:r>
      <w:r w:rsidRPr="00E77497" w:rsidDel="003D5BBB">
        <w:t xml:space="preserve">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028398DD" w14:textId="77777777" w:rsidR="00DE7B78" w:rsidRPr="00E77497" w:rsidRDefault="00DE7B78" w:rsidP="00613655">
      <w:pPr>
        <w:pStyle w:val="Alg4"/>
        <w:numPr>
          <w:ilvl w:val="0"/>
          <w:numId w:val="717"/>
        </w:numPr>
        <w:spacing w:after="220"/>
      </w:pPr>
      <w:r w:rsidRPr="00E77497">
        <w:t xml:space="preserve">Return </w:t>
      </w:r>
      <w:r>
        <w:rPr>
          <w:b/>
        </w:rPr>
        <w:t>true</w:t>
      </w:r>
      <w:r w:rsidRPr="00E77497">
        <w:t>.</w:t>
      </w:r>
    </w:p>
    <w:p w14:paraId="0D8C1A8C" w14:textId="77777777" w:rsidR="00DE7B78" w:rsidRPr="00E77497" w:rsidRDefault="00DE7B78" w:rsidP="00DE7B78">
      <w:pPr>
        <w:pStyle w:val="Heading3"/>
      </w:pPr>
      <w:bookmarkStart w:id="3976" w:name="_Toc370745651"/>
      <w:bookmarkStart w:id="3977" w:name="_Toc384481272"/>
      <w:r w:rsidRPr="00E77497">
        <w:t xml:space="preserve">Runtime Semantics: </w:t>
      </w:r>
      <w:r>
        <w:t>DefineMethod</w:t>
      </w:r>
      <w:bookmarkEnd w:id="3976"/>
      <w:bookmarkEnd w:id="3977"/>
    </w:p>
    <w:p w14:paraId="52E3328B" w14:textId="77777777" w:rsidR="00DE7B78" w:rsidRPr="004418C4" w:rsidRDefault="00DE7B78" w:rsidP="00DE7B78">
      <w:pPr>
        <w:ind w:left="360"/>
      </w:pPr>
      <w:r>
        <w:t>W</w:t>
      </w:r>
      <w:r w:rsidRPr="004418C4">
        <w:t xml:space="preserve">ith </w:t>
      </w:r>
      <w:r>
        <w:t>parameters</w:t>
      </w:r>
      <w:r w:rsidRPr="004418C4">
        <w:t xml:space="preserve"> </w:t>
      </w:r>
      <w:r>
        <w:rPr>
          <w:rFonts w:ascii="Times New Roman" w:hAnsi="Times New Roman"/>
          <w:i/>
        </w:rPr>
        <w:t>object</w:t>
      </w:r>
      <w:r>
        <w:rPr>
          <w:rFonts w:cs="Arial"/>
        </w:rPr>
        <w:t xml:space="preserve"> </w:t>
      </w:r>
      <w:r>
        <w:t xml:space="preserve">and optional parameter </w:t>
      </w:r>
      <w:r>
        <w:rPr>
          <w:rFonts w:ascii="Times New Roman" w:hAnsi="Times New Roman"/>
          <w:i/>
        </w:rPr>
        <w:t>functionPrototype</w:t>
      </w:r>
      <w:r>
        <w:rPr>
          <w:rFonts w:ascii="Times New Roman" w:hAnsi="Times New Roman"/>
          <w:iCs/>
        </w:rPr>
        <w:t>.</w:t>
      </w:r>
      <w:r>
        <w:t xml:space="preserve"> </w:t>
      </w:r>
    </w:p>
    <w:p w14:paraId="7116EC7D"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177B6A21" w14:textId="77777777" w:rsidR="00DE7B78" w:rsidRPr="00E77497" w:rsidRDefault="00DE7B78" w:rsidP="00613655">
      <w:pPr>
        <w:pStyle w:val="Alg4"/>
        <w:numPr>
          <w:ilvl w:val="0"/>
          <w:numId w:val="718"/>
        </w:numPr>
      </w:pPr>
      <w:r w:rsidRPr="00E77497">
        <w:t xml:space="preserve">Let </w:t>
      </w:r>
      <w:r w:rsidRPr="00E77497">
        <w:rPr>
          <w:i/>
        </w:rPr>
        <w:t>prop</w:t>
      </w:r>
      <w:r>
        <w:rPr>
          <w:i/>
        </w:rPr>
        <w:t>Key</w:t>
      </w:r>
      <w:r w:rsidRPr="00E77497" w:rsidDel="001B2656">
        <w:rPr>
          <w:i/>
        </w:rPr>
        <w:t xml:space="preserve"> </w:t>
      </w:r>
      <w:r w:rsidRPr="00E77497">
        <w:t xml:space="preserve">be </w:t>
      </w:r>
      <w:r>
        <w:t xml:space="preserve">the result of evaluating </w:t>
      </w:r>
      <w:r w:rsidRPr="00E77497">
        <w:rPr>
          <w:i/>
        </w:rPr>
        <w:t>PropertyName</w:t>
      </w:r>
      <w:r w:rsidRPr="00E77497">
        <w:t>.</w:t>
      </w:r>
    </w:p>
    <w:p w14:paraId="74A32B0F" w14:textId="77777777" w:rsidR="00DE7B78" w:rsidRDefault="00DE7B78" w:rsidP="00613655">
      <w:pPr>
        <w:pStyle w:val="Alg4"/>
        <w:numPr>
          <w:ilvl w:val="0"/>
          <w:numId w:val="718"/>
        </w:numPr>
      </w:pPr>
      <w:r>
        <w:t>ReturnIfAbrupt(</w:t>
      </w:r>
      <w:r w:rsidRPr="001B2656">
        <w:rPr>
          <w:i/>
        </w:rPr>
        <w:t>propKey</w:t>
      </w:r>
      <w:r>
        <w:t>).</w:t>
      </w:r>
    </w:p>
    <w:p w14:paraId="32B7CBB2" w14:textId="77777777" w:rsidR="00DE7B78" w:rsidRPr="0006447F" w:rsidRDefault="00DE7B78" w:rsidP="00613655">
      <w:pPr>
        <w:pStyle w:val="Alg4"/>
        <w:numPr>
          <w:ilvl w:val="0"/>
          <w:numId w:val="718"/>
        </w:numPr>
      </w:pPr>
      <w:r>
        <w:t xml:space="preserve">Let </w:t>
      </w:r>
      <w:r w:rsidRPr="0006447F">
        <w:rPr>
          <w:i/>
        </w:rPr>
        <w:t>strict</w:t>
      </w:r>
      <w:r>
        <w:t xml:space="preserve"> be </w:t>
      </w:r>
      <w:r w:rsidRPr="00BC2562">
        <w:t xml:space="preserve">IsStrict of </w:t>
      </w:r>
      <w:r w:rsidRPr="00BC2562">
        <w:rPr>
          <w:i/>
        </w:rPr>
        <w:t>FunctionBody</w:t>
      </w:r>
      <w:r>
        <w:t xml:space="preserve">.  </w:t>
      </w:r>
    </w:p>
    <w:p w14:paraId="500E3F35" w14:textId="77777777" w:rsidR="00DE7B78" w:rsidRDefault="00DE7B78" w:rsidP="00613655">
      <w:pPr>
        <w:pStyle w:val="Alg4"/>
        <w:numPr>
          <w:ilvl w:val="0"/>
          <w:numId w:val="718"/>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4D9BC266" w14:textId="6A618B02" w:rsidR="00DE7B78" w:rsidRPr="0006447F" w:rsidRDefault="00DE7B78" w:rsidP="00613655">
      <w:pPr>
        <w:pStyle w:val="Alg4"/>
        <w:numPr>
          <w:ilvl w:val="0"/>
          <w:numId w:val="718"/>
        </w:numPr>
      </w:pPr>
      <w:r>
        <w:t xml:space="preserve">Let </w:t>
      </w:r>
      <w:r w:rsidRPr="00F62C9B">
        <w:rPr>
          <w:i/>
        </w:rPr>
        <w:t>closure</w:t>
      </w:r>
      <w:r>
        <w:t xml:space="preserve"> be FunctionCreate</w:t>
      </w:r>
      <w:r w:rsidR="00E25A9E">
        <w:t>(</w:t>
      </w:r>
      <w:r w:rsidRPr="00E25A9E">
        <w:rPr>
          <w:rFonts w:ascii="Arial" w:hAnsi="Arial" w:cs="Arial"/>
        </w:rPr>
        <w:t>Method</w:t>
      </w:r>
      <w:r>
        <w:t xml:space="preserve">, </w:t>
      </w:r>
      <w:r>
        <w:rPr>
          <w:i/>
        </w:rPr>
        <w:t>StrictF</w:t>
      </w:r>
      <w:r w:rsidRPr="00E77497">
        <w:rPr>
          <w:i/>
        </w:rPr>
        <w:t>ormalParameter</w:t>
      </w:r>
      <w:r>
        <w:rPr>
          <w:i/>
        </w:rPr>
        <w:t>s</w:t>
      </w:r>
      <w:r w:rsidRPr="00E77497">
        <w:t xml:space="preserve">, </w:t>
      </w:r>
      <w:r>
        <w:rPr>
          <w:i/>
        </w:rPr>
        <w:t>Function</w:t>
      </w:r>
      <w:r w:rsidRPr="00B820AB">
        <w:rPr>
          <w:i/>
        </w:rPr>
        <w:t>Body</w:t>
      </w:r>
      <w:r w:rsidRPr="0006447F">
        <w:rPr>
          <w:i/>
        </w:rPr>
        <w:t>, s</w:t>
      </w:r>
      <w:r w:rsidRPr="00E77497">
        <w:rPr>
          <w:i/>
        </w:rPr>
        <w:t>cope</w:t>
      </w:r>
      <w:r w:rsidRPr="0006447F">
        <w:t xml:space="preserve">, </w:t>
      </w:r>
      <w:r>
        <w:rPr>
          <w:i/>
        </w:rPr>
        <w:t>s</w:t>
      </w:r>
      <w:r w:rsidRPr="00E77497">
        <w:rPr>
          <w:i/>
        </w:rPr>
        <w:t>trict</w:t>
      </w:r>
      <w:r w:rsidR="00E25A9E">
        <w:t>)</w:t>
      </w:r>
      <w:r>
        <w:t xml:space="preserve">. </w:t>
      </w:r>
      <w:r w:rsidRPr="003C3971">
        <w:t xml:space="preserve">If </w:t>
      </w:r>
      <w:r w:rsidRPr="003C3971">
        <w:rPr>
          <w:i/>
          <w:iCs/>
        </w:rPr>
        <w:t>functionPrototype</w:t>
      </w:r>
      <w:r w:rsidRPr="003C3971">
        <w:t xml:space="preserve"> was passed as a parameter then pass its value as the </w:t>
      </w:r>
      <w:r w:rsidRPr="003C3971">
        <w:rPr>
          <w:i/>
          <w:iCs/>
        </w:rPr>
        <w:t>functionPrototype</w:t>
      </w:r>
      <w:r w:rsidRPr="003C3971">
        <w:t xml:space="preserve"> optional argument of FunctionCreate.</w:t>
      </w:r>
    </w:p>
    <w:p w14:paraId="6B7D9D57" w14:textId="77777777" w:rsidR="00DE7B78" w:rsidRDefault="00DE7B78" w:rsidP="00613655">
      <w:pPr>
        <w:pStyle w:val="Alg4"/>
        <w:numPr>
          <w:ilvl w:val="0"/>
          <w:numId w:val="718"/>
        </w:numPr>
      </w:pPr>
      <w:r>
        <w:t xml:space="preserve">If </w:t>
      </w:r>
      <w:r>
        <w:rPr>
          <w:iCs/>
        </w:rPr>
        <w:t xml:space="preserve">ReferencesSuper of </w:t>
      </w:r>
      <w:r>
        <w:rPr>
          <w:i/>
        </w:rPr>
        <w:t>MethodDefinition</w:t>
      </w:r>
      <w:r>
        <w:rPr>
          <w:iCs/>
        </w:rPr>
        <w:t xml:space="preserve"> is </w:t>
      </w:r>
      <w:r>
        <w:rPr>
          <w:b/>
          <w:bCs/>
          <w:iCs/>
        </w:rPr>
        <w:t>true</w:t>
      </w:r>
      <w:r>
        <w:t>, then</w:t>
      </w:r>
    </w:p>
    <w:p w14:paraId="4D0A0E16" w14:textId="77777777" w:rsidR="00DE7B78" w:rsidRDefault="00DE7B78" w:rsidP="00613655">
      <w:pPr>
        <w:pStyle w:val="Alg4"/>
        <w:numPr>
          <w:ilvl w:val="1"/>
          <w:numId w:val="718"/>
        </w:numPr>
      </w:pPr>
      <w:r>
        <w:t>Perform MakeMethod(</w:t>
      </w:r>
      <w:r w:rsidRPr="00E77497">
        <w:rPr>
          <w:i/>
        </w:rPr>
        <w:t>closure</w:t>
      </w:r>
      <w:r>
        <w:t xml:space="preserve">, </w:t>
      </w:r>
      <w:r w:rsidRPr="00323C37">
        <w:rPr>
          <w:i/>
        </w:rPr>
        <w:t>propKey</w:t>
      </w:r>
      <w:r>
        <w:t>,</w:t>
      </w:r>
      <w:r w:rsidRPr="0015528C">
        <w:rPr>
          <w:b/>
        </w:rPr>
        <w:t xml:space="preserve"> </w:t>
      </w:r>
      <w:r>
        <w:rPr>
          <w:i/>
        </w:rPr>
        <w:t>object</w:t>
      </w:r>
      <w:r>
        <w:t>).</w:t>
      </w:r>
    </w:p>
    <w:p w14:paraId="15CB4906" w14:textId="77777777" w:rsidR="00DE7B78" w:rsidRPr="00F62C9B" w:rsidRDefault="00DE7B78" w:rsidP="00613655">
      <w:pPr>
        <w:pStyle w:val="Alg4"/>
        <w:numPr>
          <w:ilvl w:val="0"/>
          <w:numId w:val="718"/>
        </w:numPr>
      </w:pPr>
      <w:r>
        <w:t xml:space="preserve">Return </w:t>
      </w:r>
      <w:r w:rsidRPr="00A7669F">
        <w:t xml:space="preserve">the Record{[[key]]: </w:t>
      </w:r>
      <w:r w:rsidRPr="00A7669F">
        <w:rPr>
          <w:i/>
        </w:rPr>
        <w:t>propKey</w:t>
      </w:r>
      <w:r w:rsidRPr="00A7669F">
        <w:rPr>
          <w:iCs/>
        </w:rPr>
        <w:t>,</w:t>
      </w:r>
      <w:r w:rsidRPr="00A7669F">
        <w:t xml:space="preserve"> [[</w:t>
      </w:r>
      <w:r>
        <w:t>closure</w:t>
      </w:r>
      <w:r w:rsidRPr="00A7669F">
        <w:t xml:space="preserve">]]: </w:t>
      </w:r>
      <w:r>
        <w:rPr>
          <w:i/>
        </w:rPr>
        <w:t>closure</w:t>
      </w:r>
      <w:r w:rsidRPr="00A7669F">
        <w:t>}</w:t>
      </w:r>
      <w:r>
        <w:t>.</w:t>
      </w:r>
    </w:p>
    <w:p w14:paraId="32BD154A" w14:textId="77777777" w:rsidR="00DE7B78" w:rsidRPr="00E77497" w:rsidRDefault="00DE7B78" w:rsidP="00DE7B78">
      <w:pPr>
        <w:pStyle w:val="Heading3"/>
      </w:pPr>
      <w:bookmarkStart w:id="3978" w:name="_Ref366745226"/>
      <w:bookmarkStart w:id="3979" w:name="_Toc370745653"/>
      <w:bookmarkStart w:id="3980" w:name="_Toc384481273"/>
      <w:r w:rsidRPr="00E77497">
        <w:t xml:space="preserve">Runtime Semantics: </w:t>
      </w:r>
      <w:r>
        <w:t>PropertyDefinition</w:t>
      </w:r>
      <w:r w:rsidRPr="00E77497">
        <w:rPr>
          <w:spacing w:val="6"/>
        </w:rPr>
        <w:t>Evaluation</w:t>
      </w:r>
      <w:bookmarkEnd w:id="3978"/>
      <w:bookmarkEnd w:id="3979"/>
      <w:bookmarkEnd w:id="3980"/>
    </w:p>
    <w:p w14:paraId="1AE694DF"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object</w:t>
      </w:r>
      <w:r>
        <w:rPr>
          <w:rFonts w:ascii="Times New Roman" w:hAnsi="Times New Roman"/>
          <w:iCs/>
        </w:rPr>
        <w:t>.</w:t>
      </w:r>
      <w:r>
        <w:t xml:space="preserve"> </w:t>
      </w:r>
    </w:p>
    <w:p w14:paraId="1AE9F273" w14:textId="25D02EAA" w:rsidR="00DE7B78" w:rsidRPr="00E23611" w:rsidRDefault="00DE7B78" w:rsidP="00DE7B78">
      <w:r w:rsidRPr="00CA2DE9">
        <w:t>See also:</w:t>
      </w:r>
      <w:r>
        <w:t xml:space="preserve"> </w:t>
      </w:r>
      <w:r>
        <w:fldChar w:fldCharType="begin"/>
      </w:r>
      <w:r>
        <w:instrText xml:space="preserve"> REF _Ref366745196 \r \h </w:instrText>
      </w:r>
      <w:r>
        <w:fldChar w:fldCharType="separate"/>
      </w:r>
      <w:r w:rsidR="00281431">
        <w:t>12.2.5.9</w:t>
      </w:r>
      <w:r>
        <w:fldChar w:fldCharType="end"/>
      </w:r>
      <w:r>
        <w:t xml:space="preserve">, </w:t>
      </w:r>
      <w:r>
        <w:fldChar w:fldCharType="begin"/>
      </w:r>
      <w:r>
        <w:instrText xml:space="preserve"> REF _Ref366745263 \r \h </w:instrText>
      </w:r>
      <w:r>
        <w:fldChar w:fldCharType="separate"/>
      </w:r>
      <w:r w:rsidR="00281431">
        <w:t>14.4.15</w:t>
      </w:r>
      <w:r>
        <w:fldChar w:fldCharType="end"/>
      </w:r>
      <w:r>
        <w:t>, B.3.1</w:t>
      </w:r>
    </w:p>
    <w:p w14:paraId="1C06EB8A"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5086C4BB" w14:textId="77777777" w:rsidR="00DE7B78" w:rsidRPr="00E77497" w:rsidRDefault="00DE7B78" w:rsidP="00613655">
      <w:pPr>
        <w:pStyle w:val="Alg4"/>
        <w:numPr>
          <w:ilvl w:val="0"/>
          <w:numId w:val="719"/>
        </w:numPr>
      </w:pPr>
      <w:r w:rsidRPr="00E77497">
        <w:t xml:space="preserve">Let </w:t>
      </w:r>
      <w:r>
        <w:rPr>
          <w:i/>
        </w:rPr>
        <w:t>methodDef</w:t>
      </w:r>
      <w:r w:rsidRPr="00E77497" w:rsidDel="001B2656">
        <w:rPr>
          <w:i/>
        </w:rPr>
        <w:t xml:space="preserve"> </w:t>
      </w:r>
      <w:r w:rsidRPr="00E77497">
        <w:t xml:space="preserve">be </w:t>
      </w:r>
      <w:r>
        <w:t xml:space="preserve">the result of DefineMethod of this </w:t>
      </w:r>
      <w:r>
        <w:rPr>
          <w:i/>
        </w:rPr>
        <w:t xml:space="preserve">MethodDefinition </w:t>
      </w:r>
      <w:r>
        <w:t xml:space="preserve">with argument </w:t>
      </w:r>
      <w:r>
        <w:rPr>
          <w:i/>
        </w:rPr>
        <w:t>object</w:t>
      </w:r>
      <w:r>
        <w:t xml:space="preserve">. </w:t>
      </w:r>
    </w:p>
    <w:p w14:paraId="5D360B3B" w14:textId="77777777" w:rsidR="00DE7B78" w:rsidRDefault="00DE7B78" w:rsidP="00613655">
      <w:pPr>
        <w:pStyle w:val="Alg4"/>
        <w:numPr>
          <w:ilvl w:val="0"/>
          <w:numId w:val="719"/>
        </w:numPr>
      </w:pPr>
      <w:r>
        <w:t>ReturnIfAbrupt(</w:t>
      </w:r>
      <w:r w:rsidRPr="00323C37">
        <w:rPr>
          <w:i/>
        </w:rPr>
        <w:t>methodDef</w:t>
      </w:r>
      <w:r>
        <w:t>).</w:t>
      </w:r>
    </w:p>
    <w:p w14:paraId="7D59B357" w14:textId="77777777" w:rsidR="00DE7B78" w:rsidRDefault="00DE7B78" w:rsidP="00613655">
      <w:pPr>
        <w:pStyle w:val="Alg4"/>
        <w:numPr>
          <w:ilvl w:val="0"/>
          <w:numId w:val="719"/>
        </w:numPr>
      </w:pPr>
      <w:r>
        <w:t>SetFunctionName(</w:t>
      </w:r>
      <w:r>
        <w:rPr>
          <w:i/>
        </w:rPr>
        <w:t>methodDef</w:t>
      </w:r>
      <w:r>
        <w:t xml:space="preserve">.[[closure]], </w:t>
      </w:r>
      <w:r>
        <w:rPr>
          <w:i/>
        </w:rPr>
        <w:t>methodDef</w:t>
      </w:r>
      <w:r>
        <w:t>.[[key]]).</w:t>
      </w:r>
    </w:p>
    <w:p w14:paraId="754219CC" w14:textId="77777777" w:rsidR="00DE7B78" w:rsidRPr="00F62C9B" w:rsidRDefault="00DE7B78" w:rsidP="00613655">
      <w:pPr>
        <w:pStyle w:val="Alg4"/>
        <w:numPr>
          <w:ilvl w:val="0"/>
          <w:numId w:val="719"/>
        </w:numPr>
      </w:pPr>
      <w:r w:rsidRPr="00905A0F">
        <w:t xml:space="preserve">Let </w:t>
      </w:r>
      <w:r w:rsidRPr="00F62C9B">
        <w:rPr>
          <w:i/>
        </w:rPr>
        <w:t>desc</w:t>
      </w:r>
      <w:r w:rsidRPr="00F62C9B">
        <w:t xml:space="preserve"> be the Property Descriptor{[[</w:t>
      </w:r>
      <w:r>
        <w:t>Value</w:t>
      </w:r>
      <w:r w:rsidRPr="00F62C9B">
        <w:t xml:space="preserve">]]: </w:t>
      </w:r>
      <w:r>
        <w:rPr>
          <w:i/>
        </w:rPr>
        <w:t>methodDef</w:t>
      </w:r>
      <w:r>
        <w:t>.[[closure]]</w:t>
      </w:r>
      <w:r w:rsidRPr="00F62C9B">
        <w:t>, [[</w:t>
      </w:r>
      <w:r>
        <w:t>Writable</w:t>
      </w:r>
      <w:r w:rsidRPr="00F62C9B">
        <w:t xml:space="preserve">]]: </w:t>
      </w:r>
      <w:r>
        <w:rPr>
          <w:b/>
        </w:rPr>
        <w:t>true</w:t>
      </w:r>
      <w:r w:rsidRPr="00F62C9B">
        <w:t xml:space="preserve">, [[Enumerable]]: </w:t>
      </w:r>
      <w:r>
        <w:rPr>
          <w:b/>
        </w:rPr>
        <w:t>true</w:t>
      </w:r>
      <w:r w:rsidRPr="00F62C9B">
        <w:t xml:space="preserve">, [[Configurable]]: </w:t>
      </w:r>
      <w:r w:rsidRPr="00F62C9B">
        <w:rPr>
          <w:b/>
        </w:rPr>
        <w:t>true</w:t>
      </w:r>
      <w:r w:rsidRPr="00F62C9B">
        <w:t>}</w:t>
      </w:r>
      <w:r>
        <w:t>.</w:t>
      </w:r>
    </w:p>
    <w:p w14:paraId="03E4976E" w14:textId="3E9AEB40" w:rsidR="00DE7B78" w:rsidRDefault="00DE7B78" w:rsidP="00613655">
      <w:pPr>
        <w:pStyle w:val="Alg4"/>
        <w:numPr>
          <w:ilvl w:val="0"/>
          <w:numId w:val="719"/>
        </w:numPr>
      </w:pPr>
      <w:r>
        <w:t>Return</w:t>
      </w:r>
      <w:r w:rsidRPr="00F62C9B">
        <w:t xml:space="preserve"> DefineProperty</w:t>
      </w:r>
      <w:r>
        <w:t>OrThrow(</w:t>
      </w:r>
      <w:r w:rsidRPr="00F62C9B">
        <w:rPr>
          <w:i/>
        </w:rPr>
        <w:t>object</w:t>
      </w:r>
      <w:r>
        <w:rPr>
          <w:iCs/>
        </w:rPr>
        <w:t>,</w:t>
      </w:r>
      <w:r w:rsidRPr="00F62C9B">
        <w:t xml:space="preserve"> </w:t>
      </w:r>
      <w:r>
        <w:rPr>
          <w:i/>
        </w:rPr>
        <w:t>methodDef</w:t>
      </w:r>
      <w:r>
        <w:t>.[[key]]</w:t>
      </w:r>
      <w:r>
        <w:rPr>
          <w:iCs/>
        </w:rPr>
        <w:t>,</w:t>
      </w:r>
      <w:r>
        <w:t xml:space="preserve"> </w:t>
      </w:r>
      <w:r w:rsidRPr="00F62C9B">
        <w:rPr>
          <w:i/>
        </w:rPr>
        <w:t>desc</w:t>
      </w:r>
      <w:r>
        <w:rPr>
          <w:iCs/>
        </w:rPr>
        <w:t>)</w:t>
      </w:r>
      <w:r w:rsidRPr="00F62C9B">
        <w:t>.</w:t>
      </w:r>
    </w:p>
    <w:p w14:paraId="73921539" w14:textId="77777777" w:rsidR="00DE7B78" w:rsidRDefault="00DE7B78" w:rsidP="00DE7B78">
      <w:pPr>
        <w:spacing w:after="120"/>
      </w:pPr>
      <w:r>
        <w:rPr>
          <w:rStyle w:val="bnf"/>
        </w:rPr>
        <w:t>MethodDefinition</w:t>
      </w:r>
      <w:r w:rsidRPr="00E77497">
        <w:t xml:space="preserve"> </w:t>
      </w:r>
      <w:r w:rsidRPr="00E77497">
        <w:rPr>
          <w:b/>
        </w:rPr>
        <w:t>:</w:t>
      </w:r>
      <w:r w:rsidRPr="00E77497">
        <w:t xml:space="preserve"> </w:t>
      </w:r>
      <w:r w:rsidRPr="003D5BBB">
        <w:rPr>
          <w:rFonts w:ascii="Times New Roman" w:hAnsi="Times New Roman"/>
          <w:i/>
        </w:rPr>
        <w:t>GeneratorMethod</w:t>
      </w:r>
      <w:r w:rsidRPr="00E77497">
        <w:t xml:space="preserve"> </w:t>
      </w:r>
    </w:p>
    <w:p w14:paraId="464529BD" w14:textId="77777777" w:rsidR="00DE7B78" w:rsidRPr="00E77497" w:rsidRDefault="00DE7B78" w:rsidP="00DE7B78">
      <w:r>
        <w:t xml:space="preserve">See </w:t>
      </w:r>
      <w:r>
        <w:fldChar w:fldCharType="begin"/>
      </w:r>
      <w:r>
        <w:instrText xml:space="preserve"> REF _Ref365533912 \r \h </w:instrText>
      </w:r>
      <w:r>
        <w:fldChar w:fldCharType="separate"/>
      </w:r>
      <w:r w:rsidR="00281431">
        <w:t>14.4</w:t>
      </w:r>
      <w:r>
        <w:fldChar w:fldCharType="end"/>
      </w:r>
      <w:r>
        <w:t>.</w:t>
      </w:r>
    </w:p>
    <w:p w14:paraId="665EFF37"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6571CCBA" w14:textId="77777777" w:rsidR="00DE7B78" w:rsidRPr="00E77497" w:rsidRDefault="00DE7B78" w:rsidP="00613655">
      <w:pPr>
        <w:pStyle w:val="Alg4"/>
        <w:numPr>
          <w:ilvl w:val="0"/>
          <w:numId w:val="720"/>
        </w:numPr>
      </w:pPr>
      <w:r w:rsidRPr="00E77497">
        <w:t xml:space="preserve">Let </w:t>
      </w:r>
      <w:r w:rsidRPr="00E77497">
        <w:rPr>
          <w:i/>
        </w:rPr>
        <w:t>prop</w:t>
      </w:r>
      <w:r>
        <w:rPr>
          <w:i/>
        </w:rPr>
        <w:t>Key</w:t>
      </w:r>
      <w:r w:rsidRPr="00E77497" w:rsidDel="001B2656">
        <w:rPr>
          <w:i/>
        </w:rPr>
        <w:t xml:space="preserve"> </w:t>
      </w:r>
      <w:r w:rsidRPr="00E77497">
        <w:t xml:space="preserve">be </w:t>
      </w:r>
      <w:r>
        <w:t xml:space="preserve">the result of evaluating </w:t>
      </w:r>
      <w:r w:rsidRPr="00E77497">
        <w:rPr>
          <w:i/>
        </w:rPr>
        <w:t>PropertyName</w:t>
      </w:r>
      <w:r w:rsidRPr="00E77497">
        <w:t>.</w:t>
      </w:r>
    </w:p>
    <w:p w14:paraId="59C7DD0D" w14:textId="77777777" w:rsidR="00DE7B78" w:rsidRDefault="00DE7B78" w:rsidP="00613655">
      <w:pPr>
        <w:pStyle w:val="Alg4"/>
        <w:numPr>
          <w:ilvl w:val="0"/>
          <w:numId w:val="720"/>
        </w:numPr>
      </w:pPr>
      <w:r>
        <w:lastRenderedPageBreak/>
        <w:t>ReturnIfAbrupt(</w:t>
      </w:r>
      <w:r w:rsidRPr="001B2656">
        <w:rPr>
          <w:i/>
        </w:rPr>
        <w:t>propKey</w:t>
      </w:r>
      <w:r>
        <w:t>).</w:t>
      </w:r>
    </w:p>
    <w:p w14:paraId="637821A0" w14:textId="77777777" w:rsidR="00DE7B78" w:rsidRPr="0006447F" w:rsidRDefault="00DE7B78" w:rsidP="00613655">
      <w:pPr>
        <w:pStyle w:val="Alg4"/>
        <w:numPr>
          <w:ilvl w:val="0"/>
          <w:numId w:val="720"/>
        </w:numPr>
      </w:pPr>
      <w:r>
        <w:t xml:space="preserve">Let </w:t>
      </w:r>
      <w:r w:rsidRPr="0006447F">
        <w:rPr>
          <w:i/>
        </w:rPr>
        <w:t>strict</w:t>
      </w:r>
      <w:r>
        <w:t xml:space="preserve"> be </w:t>
      </w:r>
      <w:r w:rsidRPr="002D03A6">
        <w:t xml:space="preserve">IsStrict of </w:t>
      </w:r>
      <w:r w:rsidRPr="002D03A6">
        <w:rPr>
          <w:i/>
        </w:rPr>
        <w:t>FunctionBody</w:t>
      </w:r>
      <w:r>
        <w:t>.</w:t>
      </w:r>
    </w:p>
    <w:p w14:paraId="12AED22A" w14:textId="77777777" w:rsidR="00DE7B78" w:rsidRDefault="00DE7B78" w:rsidP="00613655">
      <w:pPr>
        <w:pStyle w:val="Alg4"/>
        <w:numPr>
          <w:ilvl w:val="0"/>
          <w:numId w:val="720"/>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57C16355" w14:textId="77777777" w:rsidR="00DE7B78" w:rsidRDefault="00DE7B78" w:rsidP="00613655">
      <w:pPr>
        <w:pStyle w:val="Alg4"/>
        <w:numPr>
          <w:ilvl w:val="0"/>
          <w:numId w:val="720"/>
        </w:numPr>
      </w:pPr>
      <w:r>
        <w:t xml:space="preserve">Let </w:t>
      </w:r>
      <w:r w:rsidRPr="00FE5E17">
        <w:rPr>
          <w:i/>
        </w:rPr>
        <w:t>formalP</w:t>
      </w:r>
      <w:r>
        <w:rPr>
          <w:i/>
        </w:rPr>
        <w:t>a</w:t>
      </w:r>
      <w:r w:rsidRPr="00FE5E17">
        <w:rPr>
          <w:i/>
        </w:rPr>
        <w:t>rameterList</w:t>
      </w:r>
      <w:r>
        <w:t xml:space="preserve"> be the production  </w:t>
      </w:r>
      <w:r w:rsidRPr="00E77497">
        <w:rPr>
          <w:rStyle w:val="bnf"/>
        </w:rPr>
        <w:t>FormalParameter</w:t>
      </w:r>
      <w:r>
        <w:rPr>
          <w:rStyle w:val="bnf"/>
        </w:rPr>
        <w:t>s</w:t>
      </w:r>
      <w:r>
        <w:rPr>
          <w:rStyle w:val="bnf"/>
          <w:iCs/>
        </w:rPr>
        <w:t xml:space="preserve"> </w:t>
      </w:r>
      <w:r w:rsidRPr="00E77497">
        <w:rPr>
          <w:b/>
        </w:rPr>
        <w:t>:</w:t>
      </w:r>
      <w:r w:rsidRPr="00E77497">
        <w:rPr>
          <w:sz w:val="16"/>
        </w:rPr>
        <w:t xml:space="preserve"> [empty]</w:t>
      </w:r>
    </w:p>
    <w:p w14:paraId="310C980F" w14:textId="78EEFB29" w:rsidR="00DE7B78" w:rsidRPr="0006447F" w:rsidRDefault="00DE7B78" w:rsidP="00613655">
      <w:pPr>
        <w:pStyle w:val="Alg4"/>
        <w:numPr>
          <w:ilvl w:val="0"/>
          <w:numId w:val="720"/>
        </w:numPr>
      </w:pPr>
      <w:r>
        <w:t xml:space="preserve">Let </w:t>
      </w:r>
      <w:r w:rsidRPr="00F62C9B">
        <w:rPr>
          <w:i/>
        </w:rPr>
        <w:t>closure</w:t>
      </w:r>
      <w:r>
        <w:t xml:space="preserve"> be FunctionCreate</w:t>
      </w:r>
      <w:r w:rsidR="00E25A9E">
        <w:t>(</w:t>
      </w:r>
      <w:r w:rsidRPr="00E25A9E">
        <w:rPr>
          <w:rFonts w:ascii="Arial" w:hAnsi="Arial" w:cs="Arial"/>
        </w:rPr>
        <w:t>Method</w:t>
      </w:r>
      <w:r>
        <w:t xml:space="preserve">, </w:t>
      </w:r>
      <w:r>
        <w:rPr>
          <w:i/>
        </w:rPr>
        <w:t>f</w:t>
      </w:r>
      <w:r w:rsidRPr="00E77497">
        <w:rPr>
          <w:i/>
        </w:rPr>
        <w:t>ormalParameterList</w:t>
      </w:r>
      <w:r w:rsidRPr="00E77497">
        <w:t xml:space="preserve">, </w:t>
      </w:r>
      <w:r>
        <w:rPr>
          <w:i/>
        </w:rPr>
        <w:t>Function</w:t>
      </w:r>
      <w:r w:rsidRPr="00B820AB">
        <w:rPr>
          <w:i/>
        </w:rPr>
        <w:t>Body</w:t>
      </w:r>
      <w:r w:rsidRPr="0006447F">
        <w:rPr>
          <w:i/>
        </w:rPr>
        <w:t>, s</w:t>
      </w:r>
      <w:r w:rsidRPr="00E77497">
        <w:rPr>
          <w:i/>
        </w:rPr>
        <w:t>cope</w:t>
      </w:r>
      <w:r w:rsidRPr="0006447F">
        <w:t xml:space="preserve">, </w:t>
      </w:r>
      <w:r>
        <w:rPr>
          <w:i/>
        </w:rPr>
        <w:t>s</w:t>
      </w:r>
      <w:r w:rsidRPr="00E77497">
        <w:rPr>
          <w:i/>
        </w:rPr>
        <w:t>trict</w:t>
      </w:r>
      <w:r w:rsidR="00E25A9E">
        <w:t>)</w:t>
      </w:r>
      <w:r>
        <w:t>.</w:t>
      </w:r>
    </w:p>
    <w:p w14:paraId="4B324BAB" w14:textId="77777777" w:rsidR="00DE7B78" w:rsidRDefault="00DE7B78" w:rsidP="00613655">
      <w:pPr>
        <w:pStyle w:val="Alg4"/>
        <w:numPr>
          <w:ilvl w:val="0"/>
          <w:numId w:val="720"/>
        </w:numPr>
      </w:pPr>
      <w:r>
        <w:t xml:space="preserve">If </w:t>
      </w:r>
      <w:r>
        <w:rPr>
          <w:iCs/>
        </w:rPr>
        <w:t xml:space="preserve">ReferencesSuper of </w:t>
      </w:r>
      <w:r>
        <w:rPr>
          <w:i/>
        </w:rPr>
        <w:t>MethodDefinition</w:t>
      </w:r>
      <w:r>
        <w:rPr>
          <w:iCs/>
        </w:rPr>
        <w:t xml:space="preserve"> is </w:t>
      </w:r>
      <w:r>
        <w:rPr>
          <w:b/>
          <w:bCs/>
          <w:iCs/>
        </w:rPr>
        <w:t>true</w:t>
      </w:r>
      <w:r>
        <w:t>, then</w:t>
      </w:r>
    </w:p>
    <w:p w14:paraId="638DBF41" w14:textId="77777777" w:rsidR="00DE7B78" w:rsidRDefault="00DE7B78" w:rsidP="00613655">
      <w:pPr>
        <w:pStyle w:val="Alg4"/>
        <w:numPr>
          <w:ilvl w:val="1"/>
          <w:numId w:val="720"/>
        </w:numPr>
      </w:pPr>
      <w:r>
        <w:t>Perform MakeMethod(</w:t>
      </w:r>
      <w:r w:rsidRPr="00E77497">
        <w:rPr>
          <w:i/>
        </w:rPr>
        <w:t>closure</w:t>
      </w:r>
      <w:r>
        <w:t xml:space="preserve">, </w:t>
      </w:r>
      <w:r w:rsidRPr="00323C37">
        <w:rPr>
          <w:i/>
        </w:rPr>
        <w:t>propKey</w:t>
      </w:r>
      <w:r>
        <w:t>,</w:t>
      </w:r>
      <w:r w:rsidRPr="0015528C">
        <w:rPr>
          <w:b/>
        </w:rPr>
        <w:t xml:space="preserve"> </w:t>
      </w:r>
      <w:r>
        <w:rPr>
          <w:i/>
        </w:rPr>
        <w:t>object</w:t>
      </w:r>
      <w:r>
        <w:t>).</w:t>
      </w:r>
    </w:p>
    <w:p w14:paraId="4FEEFC2D" w14:textId="77777777" w:rsidR="00DE7B78" w:rsidRDefault="00DE7B78" w:rsidP="00613655">
      <w:pPr>
        <w:pStyle w:val="Alg4"/>
        <w:numPr>
          <w:ilvl w:val="0"/>
          <w:numId w:val="720"/>
        </w:numPr>
      </w:pPr>
      <w:r>
        <w:t>SetFunctionName(</w:t>
      </w:r>
      <w:r w:rsidRPr="00F62C9B">
        <w:rPr>
          <w:i/>
        </w:rPr>
        <w:t>closure</w:t>
      </w:r>
      <w:r>
        <w:t xml:space="preserve">, </w:t>
      </w:r>
      <w:r w:rsidRPr="00A7669F">
        <w:rPr>
          <w:i/>
        </w:rPr>
        <w:t>propKey</w:t>
      </w:r>
      <w:r>
        <w:t xml:space="preserve">, </w:t>
      </w:r>
      <w:r>
        <w:rPr>
          <w:rFonts w:ascii="Courier New" w:hAnsi="Courier New" w:cs="Courier New"/>
        </w:rPr>
        <w:t>"</w:t>
      </w:r>
      <w:r>
        <w:rPr>
          <w:rFonts w:ascii="Courier New" w:hAnsi="Courier New" w:cs="Courier New"/>
          <w:b/>
        </w:rPr>
        <w:t>get</w:t>
      </w:r>
      <w:r>
        <w:rPr>
          <w:rFonts w:ascii="Courier New" w:hAnsi="Courier New" w:cs="Courier New"/>
        </w:rPr>
        <w:t>"</w:t>
      </w:r>
      <w:r>
        <w:t>).</w:t>
      </w:r>
    </w:p>
    <w:p w14:paraId="1E4D22D7" w14:textId="77777777" w:rsidR="00DE7B78" w:rsidRPr="00F62C9B" w:rsidRDefault="00DE7B78" w:rsidP="00613655">
      <w:pPr>
        <w:pStyle w:val="Alg4"/>
        <w:numPr>
          <w:ilvl w:val="0"/>
          <w:numId w:val="720"/>
        </w:numPr>
      </w:pPr>
      <w:r w:rsidRPr="00905A0F">
        <w:t xml:space="preserve">Let </w:t>
      </w:r>
      <w:r w:rsidRPr="00F62C9B">
        <w:rPr>
          <w:i/>
        </w:rPr>
        <w:t>desc</w:t>
      </w:r>
      <w:r w:rsidRPr="00F62C9B">
        <w:t xml:space="preserve"> be the </w:t>
      </w:r>
      <w:r>
        <w:t>PropertyDescriptor{</w:t>
      </w:r>
      <w:r w:rsidRPr="00F62C9B">
        <w:t>[[</w:t>
      </w:r>
      <w:r>
        <w:t>Get</w:t>
      </w:r>
      <w:r w:rsidRPr="00F62C9B">
        <w:t xml:space="preserve">]]: </w:t>
      </w:r>
      <w:r w:rsidRPr="00F62C9B">
        <w:rPr>
          <w:i/>
        </w:rPr>
        <w:t>closure</w:t>
      </w:r>
      <w:r w:rsidRPr="00F62C9B">
        <w:t xml:space="preserve">, [[Enumerable]]: </w:t>
      </w:r>
      <w:r>
        <w:rPr>
          <w:b/>
        </w:rPr>
        <w:t>true</w:t>
      </w:r>
      <w:r w:rsidRPr="00F62C9B">
        <w:t xml:space="preserve">, [[Configurable]]: </w:t>
      </w:r>
      <w:r w:rsidRPr="00F62C9B">
        <w:rPr>
          <w:b/>
        </w:rPr>
        <w:t>true</w:t>
      </w:r>
      <w:r w:rsidRPr="00F62C9B">
        <w:t>}</w:t>
      </w:r>
    </w:p>
    <w:p w14:paraId="103E5971" w14:textId="03265A8B" w:rsidR="00DE7B78" w:rsidRPr="00F62C9B" w:rsidRDefault="00DE7B78" w:rsidP="00613655">
      <w:pPr>
        <w:pStyle w:val="Alg4"/>
        <w:numPr>
          <w:ilvl w:val="0"/>
          <w:numId w:val="720"/>
        </w:numPr>
      </w:pPr>
      <w:r>
        <w:t>Return</w:t>
      </w:r>
      <w:r w:rsidRPr="00F62C9B">
        <w:t xml:space="preserve"> DefineProperty</w:t>
      </w:r>
      <w:r>
        <w:t>OrThrow(</w:t>
      </w:r>
      <w:r w:rsidRPr="00F62C9B">
        <w:rPr>
          <w:i/>
        </w:rPr>
        <w:t>object</w:t>
      </w:r>
      <w:r>
        <w:rPr>
          <w:iCs/>
        </w:rPr>
        <w:t>,</w:t>
      </w:r>
      <w:r w:rsidRPr="00F62C9B">
        <w:t xml:space="preserve"> </w:t>
      </w:r>
      <w:r w:rsidRPr="001B2656">
        <w:rPr>
          <w:i/>
        </w:rPr>
        <w:t>propKey</w:t>
      </w:r>
      <w:r>
        <w:rPr>
          <w:iCs/>
        </w:rPr>
        <w:t>,</w:t>
      </w:r>
      <w:r>
        <w:t xml:space="preserve"> </w:t>
      </w:r>
      <w:r w:rsidRPr="00F62C9B">
        <w:rPr>
          <w:i/>
        </w:rPr>
        <w:t>desc</w:t>
      </w:r>
      <w:r>
        <w:rPr>
          <w:iCs/>
        </w:rPr>
        <w:t>)</w:t>
      </w:r>
      <w:r w:rsidRPr="00F62C9B">
        <w:t>.</w:t>
      </w:r>
    </w:p>
    <w:p w14:paraId="42F9F488" w14:textId="77777777" w:rsidR="00DE7B78" w:rsidRPr="006B6D0A"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0A26CCE4" w14:textId="77777777" w:rsidR="00DE7B78" w:rsidRPr="00E77497" w:rsidRDefault="00DE7B78" w:rsidP="00613655">
      <w:pPr>
        <w:pStyle w:val="Alg4"/>
        <w:numPr>
          <w:ilvl w:val="0"/>
          <w:numId w:val="721"/>
        </w:numPr>
      </w:pPr>
      <w:r w:rsidRPr="00E77497">
        <w:t xml:space="preserve">Let </w:t>
      </w:r>
      <w:r w:rsidRPr="00E77497">
        <w:rPr>
          <w:i/>
        </w:rPr>
        <w:t>prop</w:t>
      </w:r>
      <w:r>
        <w:rPr>
          <w:i/>
        </w:rPr>
        <w:t>Key</w:t>
      </w:r>
      <w:r w:rsidRPr="00E77497" w:rsidDel="001B2656">
        <w:rPr>
          <w:i/>
        </w:rPr>
        <w:t xml:space="preserve"> </w:t>
      </w:r>
      <w:r w:rsidRPr="00E77497">
        <w:t xml:space="preserve">be </w:t>
      </w:r>
      <w:r>
        <w:t xml:space="preserve">the result of evaluating </w:t>
      </w:r>
      <w:r w:rsidRPr="00E77497">
        <w:rPr>
          <w:i/>
        </w:rPr>
        <w:t>PropertyName</w:t>
      </w:r>
      <w:r w:rsidRPr="00E77497">
        <w:t>.</w:t>
      </w:r>
    </w:p>
    <w:p w14:paraId="0D8F053F" w14:textId="77777777" w:rsidR="00DE7B78" w:rsidRDefault="00DE7B78" w:rsidP="00613655">
      <w:pPr>
        <w:pStyle w:val="Alg4"/>
        <w:numPr>
          <w:ilvl w:val="0"/>
          <w:numId w:val="721"/>
        </w:numPr>
      </w:pPr>
      <w:r>
        <w:t>ReturnIfAbrupt(</w:t>
      </w:r>
      <w:r w:rsidRPr="001B2656">
        <w:rPr>
          <w:i/>
        </w:rPr>
        <w:t>propKey</w:t>
      </w:r>
      <w:r>
        <w:t>).</w:t>
      </w:r>
    </w:p>
    <w:p w14:paraId="42C90120" w14:textId="77777777" w:rsidR="00DE7B78" w:rsidRPr="0006447F" w:rsidRDefault="00DE7B78" w:rsidP="00613655">
      <w:pPr>
        <w:pStyle w:val="Alg4"/>
        <w:numPr>
          <w:ilvl w:val="0"/>
          <w:numId w:val="721"/>
        </w:numPr>
      </w:pPr>
      <w:r>
        <w:t xml:space="preserve">Let </w:t>
      </w:r>
      <w:r w:rsidRPr="0006447F">
        <w:rPr>
          <w:i/>
        </w:rPr>
        <w:t>strict</w:t>
      </w:r>
      <w:r>
        <w:t xml:space="preserve"> be </w:t>
      </w:r>
      <w:r w:rsidRPr="002D03A6">
        <w:t xml:space="preserve">IsStrict of </w:t>
      </w:r>
      <w:r w:rsidRPr="002D03A6">
        <w:rPr>
          <w:i/>
        </w:rPr>
        <w:t>FunctionBody</w:t>
      </w:r>
      <w:r>
        <w:t>.</w:t>
      </w:r>
    </w:p>
    <w:p w14:paraId="343D0E27" w14:textId="77777777" w:rsidR="00DE7B78" w:rsidRDefault="00DE7B78" w:rsidP="00613655">
      <w:pPr>
        <w:pStyle w:val="Alg4"/>
        <w:numPr>
          <w:ilvl w:val="0"/>
          <w:numId w:val="721"/>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2554CCBB" w14:textId="46DF0836" w:rsidR="00DE7B78" w:rsidRPr="0006447F" w:rsidRDefault="00DE7B78" w:rsidP="00613655">
      <w:pPr>
        <w:pStyle w:val="Alg4"/>
        <w:numPr>
          <w:ilvl w:val="0"/>
          <w:numId w:val="721"/>
        </w:numPr>
      </w:pPr>
      <w:r>
        <w:t xml:space="preserve">Let </w:t>
      </w:r>
      <w:r w:rsidRPr="00F62C9B">
        <w:rPr>
          <w:i/>
        </w:rPr>
        <w:t>closure</w:t>
      </w:r>
      <w:r>
        <w:t xml:space="preserve"> be FunctionCreate</w:t>
      </w:r>
      <w:r w:rsidR="00E25A9E">
        <w:t>(</w:t>
      </w:r>
      <w:r w:rsidRPr="00E25A9E">
        <w:rPr>
          <w:rFonts w:ascii="Arial" w:hAnsi="Arial" w:cs="Arial"/>
        </w:rPr>
        <w:t>Method</w:t>
      </w:r>
      <w:r>
        <w:t xml:space="preserve">, </w:t>
      </w:r>
      <w:r>
        <w:rPr>
          <w:i/>
        </w:rPr>
        <w:t>PropertySet</w:t>
      </w:r>
      <w:r w:rsidRPr="00E77497">
        <w:rPr>
          <w:i/>
        </w:rPr>
        <w:t>ParameterList</w:t>
      </w:r>
      <w:r w:rsidRPr="00E77497">
        <w:t xml:space="preserve">, </w:t>
      </w:r>
      <w:r>
        <w:rPr>
          <w:i/>
        </w:rPr>
        <w:t>Function</w:t>
      </w:r>
      <w:r w:rsidRPr="00B820AB">
        <w:rPr>
          <w:i/>
        </w:rPr>
        <w:t>Body</w:t>
      </w:r>
      <w:r w:rsidRPr="0006447F">
        <w:rPr>
          <w:i/>
        </w:rPr>
        <w:t>, s</w:t>
      </w:r>
      <w:r w:rsidRPr="00E77497">
        <w:rPr>
          <w:i/>
        </w:rPr>
        <w:t>cope</w:t>
      </w:r>
      <w:r w:rsidRPr="0006447F">
        <w:t xml:space="preserve">, </w:t>
      </w:r>
      <w:r>
        <w:rPr>
          <w:i/>
        </w:rPr>
        <w:t>s</w:t>
      </w:r>
      <w:r w:rsidRPr="00E77497">
        <w:rPr>
          <w:i/>
        </w:rPr>
        <w:t>trict</w:t>
      </w:r>
      <w:r w:rsidR="00E25A9E">
        <w:t>)</w:t>
      </w:r>
      <w:r>
        <w:t>.</w:t>
      </w:r>
    </w:p>
    <w:p w14:paraId="413EDE40" w14:textId="77777777" w:rsidR="00DE7B78" w:rsidRDefault="00DE7B78" w:rsidP="00613655">
      <w:pPr>
        <w:pStyle w:val="Alg4"/>
        <w:numPr>
          <w:ilvl w:val="0"/>
          <w:numId w:val="721"/>
        </w:numPr>
      </w:pPr>
      <w:r>
        <w:t xml:space="preserve">If </w:t>
      </w:r>
      <w:r>
        <w:rPr>
          <w:iCs/>
        </w:rPr>
        <w:t xml:space="preserve">ReferencesSuper of </w:t>
      </w:r>
      <w:r>
        <w:rPr>
          <w:i/>
        </w:rPr>
        <w:t>MethodDefinition</w:t>
      </w:r>
      <w:r>
        <w:rPr>
          <w:iCs/>
        </w:rPr>
        <w:t xml:space="preserve"> is </w:t>
      </w:r>
      <w:r>
        <w:rPr>
          <w:b/>
          <w:bCs/>
          <w:iCs/>
        </w:rPr>
        <w:t>true</w:t>
      </w:r>
      <w:r>
        <w:t>, then</w:t>
      </w:r>
    </w:p>
    <w:p w14:paraId="23E11F8F" w14:textId="77777777" w:rsidR="00DE7B78" w:rsidRDefault="00DE7B78" w:rsidP="00613655">
      <w:pPr>
        <w:pStyle w:val="Alg4"/>
        <w:numPr>
          <w:ilvl w:val="1"/>
          <w:numId w:val="721"/>
        </w:numPr>
      </w:pPr>
      <w:r>
        <w:t>Perform MakeMethod(</w:t>
      </w:r>
      <w:r w:rsidRPr="00E77497">
        <w:rPr>
          <w:i/>
        </w:rPr>
        <w:t>closure</w:t>
      </w:r>
      <w:r>
        <w:t xml:space="preserve">, </w:t>
      </w:r>
      <w:r w:rsidRPr="00323C37">
        <w:rPr>
          <w:i/>
        </w:rPr>
        <w:t>propKey</w:t>
      </w:r>
      <w:r>
        <w:t>,</w:t>
      </w:r>
      <w:r w:rsidRPr="0015528C">
        <w:rPr>
          <w:b/>
        </w:rPr>
        <w:t xml:space="preserve"> </w:t>
      </w:r>
      <w:r>
        <w:rPr>
          <w:i/>
        </w:rPr>
        <w:t>object</w:t>
      </w:r>
      <w:r>
        <w:t>).</w:t>
      </w:r>
    </w:p>
    <w:p w14:paraId="0E84706B" w14:textId="77777777" w:rsidR="00DE7B78" w:rsidRDefault="00DE7B78" w:rsidP="00613655">
      <w:pPr>
        <w:pStyle w:val="Alg4"/>
        <w:numPr>
          <w:ilvl w:val="0"/>
          <w:numId w:val="721"/>
        </w:numPr>
      </w:pPr>
      <w:r>
        <w:t>SetFunctionName(</w:t>
      </w:r>
      <w:r w:rsidRPr="00F62C9B">
        <w:rPr>
          <w:i/>
        </w:rPr>
        <w:t>closure</w:t>
      </w:r>
      <w:r>
        <w:t xml:space="preserve">, </w:t>
      </w:r>
      <w:r w:rsidRPr="00A7669F">
        <w:rPr>
          <w:i/>
        </w:rPr>
        <w:t>propKey</w:t>
      </w:r>
      <w:r>
        <w:t xml:space="preserve">, </w:t>
      </w:r>
      <w:r>
        <w:rPr>
          <w:rFonts w:ascii="Courier New" w:hAnsi="Courier New" w:cs="Courier New"/>
        </w:rPr>
        <w:t>"</w:t>
      </w:r>
      <w:r>
        <w:rPr>
          <w:rFonts w:ascii="Courier New" w:hAnsi="Courier New" w:cs="Courier New"/>
          <w:b/>
        </w:rPr>
        <w:t>set</w:t>
      </w:r>
      <w:r>
        <w:rPr>
          <w:rFonts w:ascii="Courier New" w:hAnsi="Courier New" w:cs="Courier New"/>
        </w:rPr>
        <w:t>"</w:t>
      </w:r>
      <w:r>
        <w:t>).</w:t>
      </w:r>
    </w:p>
    <w:p w14:paraId="09D96695" w14:textId="77777777" w:rsidR="00DE7B78" w:rsidRPr="00F62C9B" w:rsidRDefault="00DE7B78" w:rsidP="00613655">
      <w:pPr>
        <w:pStyle w:val="Alg4"/>
        <w:numPr>
          <w:ilvl w:val="0"/>
          <w:numId w:val="721"/>
        </w:numPr>
      </w:pPr>
      <w:r w:rsidRPr="00905A0F">
        <w:t xml:space="preserve">Let </w:t>
      </w:r>
      <w:r w:rsidRPr="00F62C9B">
        <w:rPr>
          <w:i/>
        </w:rPr>
        <w:t>desc</w:t>
      </w:r>
      <w:r w:rsidRPr="00F62C9B">
        <w:t xml:space="preserve"> be the </w:t>
      </w:r>
      <w:r>
        <w:t>PropertyDescriptor{</w:t>
      </w:r>
      <w:r w:rsidRPr="00F62C9B">
        <w:t>[[</w:t>
      </w:r>
      <w:r>
        <w:t>Set</w:t>
      </w:r>
      <w:r w:rsidRPr="00F62C9B">
        <w:t xml:space="preserve">]]: </w:t>
      </w:r>
      <w:r w:rsidRPr="00F62C9B">
        <w:rPr>
          <w:i/>
        </w:rPr>
        <w:t>closure</w:t>
      </w:r>
      <w:r w:rsidRPr="00F62C9B">
        <w:t xml:space="preserve">, [[Enumerable]]: </w:t>
      </w:r>
      <w:r>
        <w:rPr>
          <w:b/>
        </w:rPr>
        <w:t>true</w:t>
      </w:r>
      <w:r w:rsidRPr="00F62C9B">
        <w:t xml:space="preserve">, [[Configurable]]: </w:t>
      </w:r>
      <w:r w:rsidRPr="00F62C9B">
        <w:rPr>
          <w:b/>
        </w:rPr>
        <w:t>true</w:t>
      </w:r>
      <w:r w:rsidRPr="00F62C9B">
        <w:t>}</w:t>
      </w:r>
    </w:p>
    <w:p w14:paraId="74410DF6" w14:textId="754AE3CB" w:rsidR="00DE7B78" w:rsidRPr="00F62C9B" w:rsidRDefault="00DE7B78" w:rsidP="00613655">
      <w:pPr>
        <w:pStyle w:val="Alg4"/>
        <w:numPr>
          <w:ilvl w:val="0"/>
          <w:numId w:val="721"/>
        </w:numPr>
      </w:pPr>
      <w:r>
        <w:t>Return</w:t>
      </w:r>
      <w:r w:rsidRPr="00F62C9B">
        <w:t xml:space="preserve"> DefineProperty</w:t>
      </w:r>
      <w:r>
        <w:t>OrThrow(</w:t>
      </w:r>
      <w:r w:rsidRPr="00F62C9B">
        <w:rPr>
          <w:i/>
        </w:rPr>
        <w:t>object</w:t>
      </w:r>
      <w:r>
        <w:rPr>
          <w:iCs/>
        </w:rPr>
        <w:t>,</w:t>
      </w:r>
      <w:r w:rsidRPr="00F62C9B">
        <w:t xml:space="preserve"> </w:t>
      </w:r>
      <w:r w:rsidRPr="001B2656">
        <w:rPr>
          <w:i/>
          <w:iCs/>
        </w:rPr>
        <w:t>propKey</w:t>
      </w:r>
      <w:r>
        <w:rPr>
          <w:iCs/>
        </w:rPr>
        <w:t>,</w:t>
      </w:r>
      <w:r>
        <w:t xml:space="preserve"> </w:t>
      </w:r>
      <w:r w:rsidRPr="00F62C9B">
        <w:rPr>
          <w:i/>
        </w:rPr>
        <w:t>desc</w:t>
      </w:r>
      <w:r>
        <w:rPr>
          <w:iCs/>
        </w:rPr>
        <w:t>)</w:t>
      </w:r>
      <w:r w:rsidRPr="00F62C9B">
        <w:t>.</w:t>
      </w:r>
    </w:p>
    <w:p w14:paraId="7EC17A2B" w14:textId="77777777" w:rsidR="00DE7B78" w:rsidRDefault="00DE7B78" w:rsidP="00DE7B78">
      <w:pPr>
        <w:pStyle w:val="Heading2"/>
      </w:pPr>
      <w:bookmarkStart w:id="3981" w:name="_Toc370733318"/>
      <w:bookmarkStart w:id="3982" w:name="_Toc370735087"/>
      <w:bookmarkStart w:id="3983" w:name="_Toc370743862"/>
      <w:bookmarkStart w:id="3984" w:name="_Toc370745655"/>
      <w:bookmarkStart w:id="3985" w:name="_Ref365533912"/>
      <w:bookmarkStart w:id="3986" w:name="_Toc370745656"/>
      <w:bookmarkStart w:id="3987" w:name="_Toc384481274"/>
      <w:bookmarkStart w:id="3988" w:name="_Toc360524607"/>
      <w:bookmarkEnd w:id="3981"/>
      <w:bookmarkEnd w:id="3982"/>
      <w:bookmarkEnd w:id="3983"/>
      <w:bookmarkEnd w:id="3984"/>
      <w:r>
        <w:t>Generator</w:t>
      </w:r>
      <w:r w:rsidRPr="00E77497">
        <w:t xml:space="preserve"> </w:t>
      </w:r>
      <w:r>
        <w:t xml:space="preserve">Function </w:t>
      </w:r>
      <w:r w:rsidRPr="00E77497">
        <w:t>Definition</w:t>
      </w:r>
      <w:r>
        <w:t>s</w:t>
      </w:r>
      <w:bookmarkEnd w:id="3985"/>
      <w:bookmarkEnd w:id="3986"/>
      <w:bookmarkEnd w:id="3987"/>
    </w:p>
    <w:p w14:paraId="5F78C1B9" w14:textId="77777777" w:rsidR="00DE7B78" w:rsidRPr="00E77497" w:rsidRDefault="00DE7B78" w:rsidP="00DE7B78">
      <w:pPr>
        <w:pStyle w:val="Syntax"/>
      </w:pPr>
      <w:bookmarkStart w:id="3989" w:name="_Toc361663495"/>
      <w:bookmarkStart w:id="3990" w:name="_Toc361665336"/>
      <w:bookmarkStart w:id="3991" w:name="_Toc361667176"/>
      <w:bookmarkStart w:id="3992" w:name="_Toc361669005"/>
      <w:bookmarkStart w:id="3993" w:name="_Toc364935049"/>
      <w:bookmarkStart w:id="3994" w:name="_Toc365474293"/>
      <w:bookmarkEnd w:id="3988"/>
      <w:bookmarkEnd w:id="3989"/>
      <w:bookmarkEnd w:id="3990"/>
      <w:bookmarkEnd w:id="3991"/>
      <w:bookmarkEnd w:id="3992"/>
      <w:bookmarkEnd w:id="3993"/>
      <w:bookmarkEnd w:id="3994"/>
      <w:r w:rsidRPr="00E77497">
        <w:t>Syntax</w:t>
      </w:r>
    </w:p>
    <w:p w14:paraId="36ACCB05" w14:textId="77777777" w:rsidR="00DE7B78" w:rsidRPr="00E77497" w:rsidRDefault="00DE7B78" w:rsidP="00DE7B78">
      <w:pPr>
        <w:pStyle w:val="SyntaxRule"/>
        <w:rPr>
          <w:b/>
        </w:rPr>
      </w:pPr>
      <w:r>
        <w:t>GeneratorMethod</w:t>
      </w:r>
      <w:r w:rsidRPr="007B3497">
        <w:rPr>
          <w:rFonts w:ascii="Arial" w:hAnsi="Arial" w:cs="Arial"/>
          <w:i w:val="0"/>
          <w:vertAlign w:val="subscript"/>
        </w:rPr>
        <w:t>[Yield]</w:t>
      </w:r>
      <w:r>
        <w:rPr>
          <w:rFonts w:ascii="Arial" w:hAnsi="Arial" w:cs="Arial"/>
          <w:i w:val="0"/>
          <w:vertAlign w:val="subscript"/>
        </w:rPr>
        <w:t xml:space="preserve"> </w:t>
      </w:r>
      <w:r w:rsidRPr="00E77497">
        <w:rPr>
          <w:rFonts w:ascii="Arial" w:hAnsi="Arial" w:cs="Arial"/>
          <w:b/>
        </w:rPr>
        <w:t xml:space="preserve"> </w:t>
      </w:r>
      <w:r w:rsidRPr="00E77497">
        <w:rPr>
          <w:rFonts w:ascii="Arial" w:hAnsi="Arial" w:cs="Arial"/>
          <w:b/>
          <w:i w:val="0"/>
        </w:rPr>
        <w:t>:</w:t>
      </w:r>
    </w:p>
    <w:p w14:paraId="1DF55F7A" w14:textId="77777777" w:rsidR="00DE7B78" w:rsidRPr="00E77497" w:rsidRDefault="00DE7B78" w:rsidP="00DE7B78">
      <w:pPr>
        <w:pStyle w:val="SyntaxDefinition"/>
      </w:pPr>
      <w:r>
        <w:rPr>
          <w:rFonts w:ascii="Courier New" w:hAnsi="Courier New"/>
          <w:b/>
          <w:i w:val="0"/>
        </w:rPr>
        <w:t>*</w:t>
      </w:r>
      <w:r w:rsidRPr="00E77497">
        <w:t xml:space="preserve"> PropertyName</w:t>
      </w:r>
      <w:r w:rsidRPr="007B3497">
        <w:rPr>
          <w:rFonts w:ascii="Arial" w:hAnsi="Arial" w:cs="Arial"/>
          <w:i w:val="0"/>
          <w:vertAlign w:val="subscript"/>
        </w:rPr>
        <w:t>[?Yield]</w:t>
      </w:r>
      <w:r w:rsidRPr="00E77497">
        <w:rPr>
          <w:rFonts w:ascii="Courier New" w:hAnsi="Courier New" w:cs="Courier New"/>
          <w:i w:val="0"/>
        </w:rPr>
        <w:t xml:space="preserve"> </w:t>
      </w:r>
      <w:r w:rsidRPr="00E77497">
        <w:rPr>
          <w:rFonts w:ascii="Courier New" w:hAnsi="Courier New"/>
          <w:b/>
          <w:i w:val="0"/>
        </w:rPr>
        <w:t>(</w:t>
      </w:r>
      <w:r w:rsidRPr="00C56E2D">
        <w:t>StrictFormalParameters</w:t>
      </w:r>
      <w:r w:rsidRPr="007B3497">
        <w:rPr>
          <w:rFonts w:ascii="Arial" w:hAnsi="Arial" w:cs="Arial"/>
          <w:i w:val="0"/>
          <w:vertAlign w:val="subscript"/>
        </w:rPr>
        <w:t>[Yield,GeneratorParameter]</w:t>
      </w:r>
      <w:r>
        <w:rPr>
          <w:rFonts w:ascii="Arial" w:hAnsi="Arial" w:cs="Arial"/>
          <w:i w:val="0"/>
          <w:vertAlign w:val="subscript"/>
        </w:rPr>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t>Function</w:t>
      </w:r>
      <w:r w:rsidRPr="0032292A">
        <w:t>Body</w:t>
      </w:r>
      <w:r w:rsidRPr="007B3497">
        <w:rPr>
          <w:rFonts w:ascii="Arial" w:hAnsi="Arial" w:cs="Arial"/>
          <w:i w:val="0"/>
          <w:vertAlign w:val="subscript"/>
        </w:rPr>
        <w:t>[Yield]</w:t>
      </w:r>
      <w:r w:rsidRPr="0032292A">
        <w:t xml:space="preserve"> </w:t>
      </w:r>
      <w:r w:rsidRPr="00E77497">
        <w:rPr>
          <w:rFonts w:ascii="Courier New" w:hAnsi="Courier New"/>
          <w:b/>
          <w:i w:val="0"/>
        </w:rPr>
        <w:t>}</w:t>
      </w:r>
      <w:r w:rsidRPr="00E77497" w:rsidDel="00C318A3">
        <w:t xml:space="preserve"> </w:t>
      </w:r>
    </w:p>
    <w:p w14:paraId="695C8AEF" w14:textId="77777777" w:rsidR="00DE7B78" w:rsidRPr="00E77497" w:rsidRDefault="00DE7B78" w:rsidP="00DE7B78">
      <w:pPr>
        <w:pStyle w:val="SyntaxRule"/>
      </w:pPr>
      <w:r>
        <w:t>Generator</w:t>
      </w:r>
      <w:r w:rsidRPr="00E77497">
        <w:t>Declaration</w:t>
      </w:r>
      <w:r w:rsidRPr="007B3497">
        <w:rPr>
          <w:rFonts w:ascii="Arial" w:hAnsi="Arial" w:cs="Arial"/>
          <w:i w:val="0"/>
          <w:vertAlign w:val="subscript"/>
        </w:rPr>
        <w:t>[Yield, Default]</w:t>
      </w:r>
      <w:r w:rsidRPr="00E77497">
        <w:t xml:space="preserve"> </w:t>
      </w:r>
      <w:r w:rsidRPr="00E77497">
        <w:rPr>
          <w:rFonts w:ascii="Arial" w:hAnsi="Arial"/>
          <w:b/>
          <w:i w:val="0"/>
        </w:rPr>
        <w:t>:</w:t>
      </w:r>
    </w:p>
    <w:p w14:paraId="1E4AD4D5" w14:textId="77777777" w:rsidR="00DE7B78" w:rsidRPr="00E77497" w:rsidRDefault="00DE7B78" w:rsidP="00DE7B78">
      <w:pPr>
        <w:pStyle w:val="SyntaxDefinition"/>
      </w:pPr>
      <w:r>
        <w:rPr>
          <w:rFonts w:ascii="Courier New" w:hAnsi="Courier New"/>
          <w:b/>
          <w:i w:val="0"/>
        </w:rPr>
        <w:t>f</w:t>
      </w:r>
      <w:r w:rsidRPr="00E77497">
        <w:rPr>
          <w:rFonts w:ascii="Courier New" w:hAnsi="Courier New"/>
          <w:b/>
          <w:i w:val="0"/>
        </w:rPr>
        <w:t>unction</w:t>
      </w:r>
      <w:r>
        <w:rPr>
          <w:rFonts w:ascii="Courier New" w:hAnsi="Courier New"/>
          <w:b/>
          <w:i w:val="0"/>
        </w:rPr>
        <w:t xml:space="preserve"> * </w:t>
      </w:r>
      <w:r w:rsidRPr="00E77497">
        <w:t>BindingIdentifier</w:t>
      </w:r>
      <w:r w:rsidRPr="007B3497">
        <w:rPr>
          <w:rFonts w:ascii="Arial" w:hAnsi="Arial" w:cs="Arial"/>
          <w:i w:val="0"/>
          <w:vertAlign w:val="subscript"/>
        </w:rPr>
        <w:t>[?Yield, ?Default]</w:t>
      </w:r>
      <w:r w:rsidRPr="00E77497">
        <w:t xml:space="preserve"> </w:t>
      </w:r>
      <w:r w:rsidRPr="00E77497">
        <w:rPr>
          <w:rFonts w:ascii="Courier New" w:hAnsi="Courier New"/>
          <w:b/>
          <w:i w:val="0"/>
        </w:rPr>
        <w:t>(</w:t>
      </w:r>
      <w:r w:rsidRPr="00E77497">
        <w:t xml:space="preserve"> FormalParameter</w:t>
      </w:r>
      <w:r>
        <w:t>s</w:t>
      </w:r>
      <w:r w:rsidRPr="007B3497">
        <w:rPr>
          <w:rFonts w:ascii="Arial" w:hAnsi="Arial" w:cs="Arial"/>
          <w:i w:val="0"/>
          <w:vertAlign w:val="subscript"/>
        </w:rPr>
        <w:t>[Yield,GeneratorParameter]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w:t>
      </w:r>
      <w:r>
        <w:t>Function</w:t>
      </w:r>
      <w:r w:rsidRPr="00E77497">
        <w:t>Body</w:t>
      </w:r>
      <w:r w:rsidRPr="007B3497">
        <w:rPr>
          <w:rFonts w:ascii="Arial" w:hAnsi="Arial" w:cs="Arial"/>
          <w:i w:val="0"/>
          <w:vertAlign w:val="subscript"/>
        </w:rPr>
        <w:t>[Yield]</w:t>
      </w:r>
      <w:r w:rsidRPr="00E77497">
        <w:t xml:space="preserve"> </w:t>
      </w:r>
      <w:r w:rsidRPr="00E77497">
        <w:rPr>
          <w:rFonts w:ascii="Courier New" w:hAnsi="Courier New"/>
          <w:b/>
          <w:i w:val="0"/>
        </w:rPr>
        <w:t>}</w:t>
      </w:r>
    </w:p>
    <w:p w14:paraId="37D3B955" w14:textId="77777777" w:rsidR="00DE7B78" w:rsidRPr="00E77497" w:rsidRDefault="00DE7B78" w:rsidP="00DE7B78">
      <w:pPr>
        <w:pStyle w:val="SyntaxRule"/>
      </w:pPr>
      <w:r>
        <w:t>Generator</w:t>
      </w:r>
      <w:r w:rsidRPr="00E77497">
        <w:t xml:space="preserve">Expression </w:t>
      </w:r>
      <w:r w:rsidRPr="00E77497">
        <w:rPr>
          <w:rFonts w:ascii="Arial" w:hAnsi="Arial"/>
          <w:b/>
          <w:i w:val="0"/>
        </w:rPr>
        <w:t>:</w:t>
      </w:r>
    </w:p>
    <w:p w14:paraId="5079D66F" w14:textId="77777777" w:rsidR="00DE7B78" w:rsidRPr="00E77497" w:rsidRDefault="00DE7B78" w:rsidP="00DE7B78">
      <w:pPr>
        <w:pStyle w:val="SyntaxDefinition"/>
      </w:pPr>
      <w:r>
        <w:rPr>
          <w:rFonts w:ascii="Courier New" w:hAnsi="Courier New"/>
          <w:b/>
          <w:i w:val="0"/>
        </w:rPr>
        <w:t>f</w:t>
      </w:r>
      <w:r w:rsidRPr="00E77497">
        <w:rPr>
          <w:rFonts w:ascii="Courier New" w:hAnsi="Courier New"/>
          <w:b/>
          <w:i w:val="0"/>
        </w:rPr>
        <w:t>unction</w:t>
      </w:r>
      <w:r>
        <w:rPr>
          <w:rFonts w:ascii="Courier New" w:hAnsi="Courier New"/>
          <w:b/>
          <w:i w:val="0"/>
        </w:rPr>
        <w:t xml:space="preserve"> * </w:t>
      </w:r>
      <w:r w:rsidRPr="00E77497">
        <w:t>BindingIdentifier</w:t>
      </w:r>
      <w:r w:rsidRPr="007B3497">
        <w:rPr>
          <w:rFonts w:ascii="Arial" w:hAnsi="Arial" w:cs="Arial"/>
          <w:i w:val="0"/>
          <w:vertAlign w:val="subscript"/>
        </w:rPr>
        <w:t>[Yield]opt</w:t>
      </w:r>
      <w:r w:rsidRPr="00E77497">
        <w:t xml:space="preserve"> </w:t>
      </w:r>
      <w:r w:rsidRPr="00E77497">
        <w:rPr>
          <w:rFonts w:ascii="Courier New" w:hAnsi="Courier New"/>
          <w:b/>
          <w:i w:val="0"/>
        </w:rPr>
        <w:t>(</w:t>
      </w:r>
      <w:r w:rsidRPr="00E77497">
        <w:t xml:space="preserve"> FormalParameter</w:t>
      </w:r>
      <w:r>
        <w:t>s</w:t>
      </w:r>
      <w:r w:rsidRPr="007B3497">
        <w:rPr>
          <w:rFonts w:ascii="Arial" w:hAnsi="Arial" w:cs="Arial"/>
          <w:i w:val="0"/>
          <w:vertAlign w:val="subscript"/>
        </w:rPr>
        <w:t>[Yield,GeneratorParameter]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w:t>
      </w:r>
      <w:r>
        <w:t>Function</w:t>
      </w:r>
      <w:r w:rsidRPr="00E77497">
        <w:t>Body</w:t>
      </w:r>
      <w:r w:rsidRPr="007B3497">
        <w:rPr>
          <w:rFonts w:ascii="Arial" w:hAnsi="Arial" w:cs="Arial"/>
          <w:i w:val="0"/>
          <w:vertAlign w:val="subscript"/>
        </w:rPr>
        <w:t>[Yield]</w:t>
      </w:r>
      <w:r w:rsidRPr="00E77497">
        <w:t xml:space="preserve"> </w:t>
      </w:r>
      <w:r w:rsidRPr="00E77497">
        <w:rPr>
          <w:rFonts w:ascii="Courier New" w:hAnsi="Courier New"/>
          <w:b/>
          <w:i w:val="0"/>
        </w:rPr>
        <w:t>}</w:t>
      </w:r>
    </w:p>
    <w:p w14:paraId="6D243105" w14:textId="77777777" w:rsidR="00DE7B78" w:rsidRPr="00E77497" w:rsidRDefault="00DE7B78" w:rsidP="00DE7B78">
      <w:pPr>
        <w:pStyle w:val="SyntaxRule"/>
      </w:pPr>
      <w:r>
        <w:t>YieldExpression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E77497">
        <w:t xml:space="preserve"> </w:t>
      </w:r>
      <w:r w:rsidRPr="00E77497">
        <w:rPr>
          <w:rFonts w:ascii="Arial" w:hAnsi="Arial"/>
          <w:b/>
          <w:i w:val="0"/>
        </w:rPr>
        <w:t>:</w:t>
      </w:r>
    </w:p>
    <w:p w14:paraId="20797EB6" w14:textId="77777777" w:rsidR="00DE7B78" w:rsidRDefault="00DE7B78" w:rsidP="00DE7B78">
      <w:pPr>
        <w:pStyle w:val="SyntaxDefinition"/>
        <w:tabs>
          <w:tab w:val="left" w:pos="1596"/>
        </w:tabs>
      </w:pPr>
      <w:r>
        <w:rPr>
          <w:rFonts w:ascii="Courier New" w:hAnsi="Courier New"/>
          <w:b/>
          <w:i w:val="0"/>
        </w:rPr>
        <w:t>yield</w:t>
      </w:r>
      <w:r>
        <w:rPr>
          <w:rFonts w:ascii="Courier New" w:hAnsi="Courier New"/>
          <w:b/>
          <w:i w:val="0"/>
        </w:rPr>
        <w:tab/>
      </w:r>
      <w:r w:rsidRPr="00E77497">
        <w:br/>
      </w:r>
      <w:r>
        <w:rPr>
          <w:rFonts w:ascii="Courier New" w:hAnsi="Courier New"/>
          <w:b/>
          <w:i w:val="0"/>
        </w:rPr>
        <w:t xml:space="preserve">yield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Pr>
          <w:rFonts w:ascii="Courier New" w:hAnsi="Courier New"/>
          <w:b/>
          <w:i w:val="0"/>
        </w:rPr>
        <w:t xml:space="preserve"> </w:t>
      </w:r>
      <w:commentRangeStart w:id="3995"/>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3995"/>
      <w:r>
        <w:rPr>
          <w:rStyle w:val="CommentReference"/>
          <w:rFonts w:eastAsia="MS Mincho"/>
          <w:i w:val="0"/>
        </w:rPr>
        <w:commentReference w:id="3995"/>
      </w:r>
      <w:r w:rsidRPr="00E77497">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br/>
      </w:r>
      <w:r>
        <w:rPr>
          <w:rFonts w:ascii="Courier New" w:hAnsi="Courier New"/>
          <w:b/>
          <w:i w:val="0"/>
        </w:rPr>
        <w:t xml:space="preserve">yield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Pr>
          <w:rFonts w:ascii="Courier New" w:hAnsi="Courier New"/>
          <w:b/>
          <w:i w:val="0"/>
        </w:rPr>
        <w:t xml:space="preserve"> *</w:t>
      </w:r>
      <w:r w:rsidRPr="00E77497">
        <w:t xml:space="preserve"> </w:t>
      </w:r>
      <w:r>
        <w:rPr>
          <w:i w:val="0"/>
        </w:rPr>
        <w:t xml:space="preserve"> </w:t>
      </w:r>
      <w:commentRangeStart w:id="3996"/>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3996"/>
      <w:r>
        <w:rPr>
          <w:rStyle w:val="CommentReference"/>
          <w:rFonts w:eastAsia="MS Mincho"/>
          <w:i w:val="0"/>
        </w:rPr>
        <w:commentReference w:id="3996"/>
      </w:r>
      <w:r w:rsidRPr="00E77497">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p>
    <w:p w14:paraId="6FFEC330" w14:textId="77777777" w:rsidR="00DE7B78" w:rsidRPr="00EA0478" w:rsidRDefault="00DE7B78" w:rsidP="00DE7B78">
      <w:pPr>
        <w:pStyle w:val="Note"/>
      </w:pPr>
      <w:r>
        <w:t>NOTE</w:t>
      </w:r>
      <w:r>
        <w:tab/>
      </w:r>
      <w:r w:rsidRPr="005A01EB">
        <w:rPr>
          <w:rFonts w:ascii="Times New Roman" w:hAnsi="Times New Roman"/>
          <w:i/>
        </w:rPr>
        <w:t>YieldExpression</w:t>
      </w:r>
      <w:r>
        <w:t xml:space="preserve"> cannot be used within the </w:t>
      </w:r>
      <w:r w:rsidRPr="005A01EB">
        <w:rPr>
          <w:rFonts w:ascii="Times New Roman" w:hAnsi="Times New Roman"/>
          <w:i/>
        </w:rPr>
        <w:t>FormalParameters</w:t>
      </w:r>
      <w:r>
        <w:t xml:space="preserve"> of a generator function because any expressions that are part of </w:t>
      </w:r>
      <w:r w:rsidRPr="005A01EB">
        <w:rPr>
          <w:rFonts w:ascii="Times New Roman" w:hAnsi="Times New Roman"/>
          <w:i/>
        </w:rPr>
        <w:t>FormalParameters</w:t>
      </w:r>
      <w:r>
        <w:t xml:space="preserve"> are evaluate before the resulting generator object is in a resumable state.</w:t>
      </w:r>
    </w:p>
    <w:p w14:paraId="1B92F5AF" w14:textId="77777777" w:rsidR="00DE7B78" w:rsidRPr="00E77497" w:rsidRDefault="00DE7B78" w:rsidP="00DE7B78">
      <w:pPr>
        <w:pStyle w:val="Syntax"/>
      </w:pPr>
      <w:r w:rsidRPr="00E77497">
        <w:t>Supplemental Syntax</w:t>
      </w:r>
    </w:p>
    <w:p w14:paraId="6FE80E1E" w14:textId="77777777" w:rsidR="00DE7B78" w:rsidRPr="00E77497" w:rsidRDefault="00DE7B78" w:rsidP="00DE7B78">
      <w:r>
        <w:t>The following productions are used as an aid in specifying the semantics of certain ECMAScript language features. They are not used when parsing ECMAScript source code.</w:t>
      </w:r>
      <w:r w:rsidRPr="00E77497">
        <w:t xml:space="preserve"> </w:t>
      </w:r>
    </w:p>
    <w:p w14:paraId="3472830B" w14:textId="77777777" w:rsidR="00DE7B78" w:rsidRPr="00E77497" w:rsidRDefault="00DE7B78" w:rsidP="00DE7B78">
      <w:pPr>
        <w:pStyle w:val="SyntaxRule"/>
      </w:pPr>
      <w:r>
        <w:lastRenderedPageBreak/>
        <w:t>GeneratorBody</w:t>
      </w:r>
      <w:r w:rsidRPr="00E77497">
        <w:t xml:space="preserve"> </w:t>
      </w:r>
      <w:r w:rsidRPr="00E77497">
        <w:rPr>
          <w:rFonts w:ascii="Arial" w:hAnsi="Arial"/>
          <w:b/>
          <w:i w:val="0"/>
        </w:rPr>
        <w:t>:</w:t>
      </w:r>
    </w:p>
    <w:p w14:paraId="281A1770" w14:textId="77777777" w:rsidR="00DE7B78" w:rsidRPr="00E77497" w:rsidRDefault="00DE7B78" w:rsidP="00DE7B78">
      <w:pPr>
        <w:pStyle w:val="SyntaxDefinition"/>
      </w:pPr>
      <w:r w:rsidRPr="00197BED">
        <w:t>FunctionBody</w:t>
      </w:r>
      <w:r>
        <w:rPr>
          <w:rFonts w:ascii="Courier New" w:hAnsi="Courier New"/>
          <w:b/>
          <w:i w:val="0"/>
        </w:rPr>
        <w:br/>
      </w:r>
      <w:r>
        <w:t>Comprehension</w:t>
      </w:r>
    </w:p>
    <w:p w14:paraId="0C01E062" w14:textId="77777777" w:rsidR="00DE7B78" w:rsidRDefault="00DE7B78" w:rsidP="00DE7B78">
      <w:pPr>
        <w:pStyle w:val="Note"/>
      </w:pPr>
      <w:r>
        <w:t>NOTE:</w:t>
      </w:r>
      <w:r>
        <w:tab/>
        <w:t xml:space="preserve">Abstract operations relating to generator objects are defined in </w:t>
      </w:r>
      <w:r>
        <w:fldChar w:fldCharType="begin"/>
      </w:r>
      <w:r>
        <w:instrText xml:space="preserve"> REF _Ref359327247 \r \h </w:instrText>
      </w:r>
      <w:r>
        <w:fldChar w:fldCharType="separate"/>
      </w:r>
      <w:r w:rsidR="00281431">
        <w:t>25.3.3</w:t>
      </w:r>
      <w:r>
        <w:fldChar w:fldCharType="end"/>
      </w:r>
      <w:r>
        <w:t>.</w:t>
      </w:r>
    </w:p>
    <w:p w14:paraId="3F09C806" w14:textId="77777777" w:rsidR="00DE7B78" w:rsidRPr="00E77497" w:rsidRDefault="00DE7B78" w:rsidP="00DE7B78">
      <w:pPr>
        <w:pStyle w:val="Heading3"/>
      </w:pPr>
      <w:bookmarkStart w:id="3997" w:name="_Toc370745658"/>
      <w:bookmarkStart w:id="3998" w:name="_Toc384481275"/>
      <w:r w:rsidRPr="00E77497">
        <w:t>Static Semantics:  Early Errors</w:t>
      </w:r>
      <w:bookmarkEnd w:id="3997"/>
      <w:bookmarkEnd w:id="3998"/>
    </w:p>
    <w:p w14:paraId="754B5F66" w14:textId="77777777" w:rsidR="00DE7B78" w:rsidRPr="00E77497" w:rsidRDefault="00DE7B78" w:rsidP="00DE7B78">
      <w:pPr>
        <w:spacing w:after="1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016AA2">
        <w:rPr>
          <w:rStyle w:val="bnf"/>
        </w:rPr>
        <w:t>StrictFormalParameters</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Body</w:t>
      </w:r>
      <w:r w:rsidRPr="00D56329">
        <w:rPr>
          <w:rFonts w:ascii="Courier New" w:eastAsia="Times New Roman" w:hAnsi="Courier New"/>
          <w:b/>
        </w:rPr>
        <w:t>}</w:t>
      </w:r>
    </w:p>
    <w:p w14:paraId="6797C85C" w14:textId="77777777" w:rsidR="00DE7B78" w:rsidRDefault="00DE7B78" w:rsidP="00613655">
      <w:pPr>
        <w:pStyle w:val="ListParagraph"/>
        <w:numPr>
          <w:ilvl w:val="0"/>
          <w:numId w:val="803"/>
        </w:numPr>
        <w:spacing w:after="220"/>
      </w:pPr>
      <w:r w:rsidRPr="00E77497">
        <w:t xml:space="preserve">It is a Syntax Error if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44EE5873" w14:textId="77777777" w:rsidR="00DE7B78" w:rsidRDefault="00DE7B78" w:rsidP="00613655">
      <w:pPr>
        <w:pStyle w:val="ListParagraph"/>
        <w:numPr>
          <w:ilvl w:val="0"/>
          <w:numId w:val="803"/>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LexicallyDeclaredNames</w:t>
      </w:r>
      <w:r w:rsidRPr="00E77497">
        <w:t xml:space="preserve"> of </w:t>
      </w:r>
      <w:r w:rsidRPr="0084782B">
        <w:rPr>
          <w:rFonts w:ascii="Times New Roman" w:hAnsi="Times New Roman"/>
          <w:i/>
        </w:rPr>
        <w:t>FunctionBody</w:t>
      </w:r>
      <w:r w:rsidRPr="00E77497">
        <w:t>.</w:t>
      </w:r>
    </w:p>
    <w:p w14:paraId="06C40441"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28E3E83D" w14:textId="77777777" w:rsidR="00DE7B78" w:rsidRDefault="00DE7B78" w:rsidP="00613655">
      <w:pPr>
        <w:pStyle w:val="ListParagraph"/>
        <w:numPr>
          <w:ilvl w:val="0"/>
          <w:numId w:val="804"/>
        </w:numPr>
        <w:spacing w:after="220"/>
      </w:pPr>
      <w:r>
        <w:t>I</w:t>
      </w:r>
      <w:r w:rsidRPr="009C202C">
        <w:t>f the source code matching this production is strict code</w:t>
      </w:r>
      <w:r>
        <w:t xml:space="preserve">, the Early Error rules for </w:t>
      </w:r>
      <w:r w:rsidRPr="0084782B">
        <w:rPr>
          <w:rFonts w:ascii="Times New Roman" w:hAnsi="Times New Roman"/>
          <w:i/>
        </w:rPr>
        <w:t xml:space="preserve">StrictFormalParameters </w:t>
      </w:r>
      <w:r w:rsidRPr="0084782B">
        <w:rPr>
          <w:b/>
        </w:rPr>
        <w:t>:</w:t>
      </w:r>
      <w:r w:rsidRPr="0084782B">
        <w:rPr>
          <w:rFonts w:ascii="Times New Roman" w:hAnsi="Times New Roman"/>
          <w:i/>
        </w:rPr>
        <w:t xml:space="preserve"> FormalParameters</w:t>
      </w:r>
      <w:r>
        <w:t xml:space="preserve"> are applied.</w:t>
      </w:r>
    </w:p>
    <w:p w14:paraId="4A512F98" w14:textId="77777777" w:rsidR="00DE7B78" w:rsidRDefault="00DE7B78" w:rsidP="00613655">
      <w:pPr>
        <w:pStyle w:val="ListParagraph"/>
        <w:numPr>
          <w:ilvl w:val="0"/>
          <w:numId w:val="804"/>
        </w:numPr>
        <w:spacing w:after="220"/>
      </w:pPr>
      <w:r w:rsidRPr="00E77497">
        <w:t xml:space="preserve">It is a Syntax Error if </w:t>
      </w:r>
      <w:r>
        <w:t xml:space="preserve">IsSimpleParameterList of </w:t>
      </w:r>
      <w:r w:rsidRPr="0084782B">
        <w:rPr>
          <w:rFonts w:ascii="Times New Roman" w:hAnsi="Times New Roman"/>
          <w:i/>
        </w:rPr>
        <w:t>FormalParameters</w:t>
      </w:r>
      <w:r w:rsidRPr="00E77497">
        <w:t xml:space="preserve"> </w:t>
      </w:r>
      <w:r>
        <w:t xml:space="preserve">is </w:t>
      </w:r>
      <w:r w:rsidRPr="0084782B">
        <w:rPr>
          <w:rFonts w:ascii="Times New Roman" w:hAnsi="Times New Roman"/>
          <w:b/>
          <w:bCs/>
        </w:rPr>
        <w:t>false</w:t>
      </w:r>
      <w:r>
        <w:t xml:space="preserve"> and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FormalParameters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279BC658" w14:textId="77777777" w:rsidR="00DE7B78" w:rsidRDefault="00DE7B78" w:rsidP="00613655">
      <w:pPr>
        <w:pStyle w:val="ListParagraph"/>
        <w:numPr>
          <w:ilvl w:val="0"/>
          <w:numId w:val="804"/>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FormalParameters</w:t>
      </w:r>
      <w:r w:rsidRPr="00E77497">
        <w:t xml:space="preserve"> also occurs in the </w:t>
      </w:r>
      <w:r w:rsidRPr="0084782B">
        <w:rPr>
          <w:rFonts w:ascii="Times New Roman" w:hAnsi="Times New Roman"/>
        </w:rPr>
        <w:t>LexicallyDeclaredNames</w:t>
      </w:r>
      <w:r w:rsidRPr="00E77497">
        <w:t xml:space="preserve"> of </w:t>
      </w:r>
      <w:r w:rsidRPr="0084782B">
        <w:rPr>
          <w:rFonts w:ascii="Times New Roman" w:hAnsi="Times New Roman"/>
          <w:i/>
        </w:rPr>
        <w:t>FunctionBody</w:t>
      </w:r>
      <w:r w:rsidRPr="00E77497">
        <w:t>.</w:t>
      </w:r>
    </w:p>
    <w:p w14:paraId="1E14D591" w14:textId="77777777" w:rsidR="00DE7B78" w:rsidRPr="00E77497" w:rsidRDefault="00DE7B78" w:rsidP="00DE7B78">
      <w:pPr>
        <w:pStyle w:val="Heading3"/>
      </w:pPr>
      <w:bookmarkStart w:id="3999" w:name="_Ref367714895"/>
      <w:bookmarkStart w:id="4000" w:name="_Toc370745659"/>
      <w:bookmarkStart w:id="4001" w:name="_Toc384481276"/>
      <w:r w:rsidRPr="00E77497">
        <w:t xml:space="preserve">Static Semantics:  </w:t>
      </w:r>
      <w:r w:rsidRPr="00E77497">
        <w:rPr>
          <w:lang w:eastAsia="en-US"/>
        </w:rPr>
        <w:t>BoundNames</w:t>
      </w:r>
      <w:bookmarkEnd w:id="3999"/>
      <w:bookmarkEnd w:id="4000"/>
      <w:bookmarkEnd w:id="4001"/>
    </w:p>
    <w:p w14:paraId="2051ECFA" w14:textId="5511DD54"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1FCE95F"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5E919DFA" w14:textId="77777777" w:rsidR="00DE7B78" w:rsidRPr="00E77497" w:rsidRDefault="00DE7B78" w:rsidP="00613655">
      <w:pPr>
        <w:pStyle w:val="Alg4"/>
        <w:numPr>
          <w:ilvl w:val="0"/>
          <w:numId w:val="722"/>
        </w:numPr>
        <w:spacing w:after="220"/>
      </w:pPr>
      <w:r w:rsidRPr="00E77497">
        <w:t xml:space="preserve">Return the BoundNames of </w:t>
      </w:r>
      <w:r w:rsidRPr="00E77497">
        <w:rPr>
          <w:i/>
        </w:rPr>
        <w:t>BindingIdentifier</w:t>
      </w:r>
      <w:r w:rsidRPr="00E77497">
        <w:t>.</w:t>
      </w:r>
    </w:p>
    <w:p w14:paraId="13667011" w14:textId="77777777" w:rsidR="00DE7B78" w:rsidRPr="00E77497" w:rsidRDefault="00DE7B78" w:rsidP="00DE7B78">
      <w:pPr>
        <w:pStyle w:val="Heading3"/>
      </w:pPr>
      <w:bookmarkStart w:id="4002" w:name="_Ref384312032"/>
      <w:bookmarkStart w:id="4003" w:name="_Ref384312036"/>
      <w:bookmarkStart w:id="4004" w:name="_Toc384481277"/>
      <w:bookmarkStart w:id="4005" w:name="_Ref366747244"/>
      <w:bookmarkStart w:id="4006" w:name="_Toc370745660"/>
      <w:r w:rsidRPr="00E77497">
        <w:t xml:space="preserve">Static Semantics:  </w:t>
      </w:r>
      <w:r>
        <w:t>ComputedProperty</w:t>
      </w:r>
      <w:r>
        <w:rPr>
          <w:lang w:eastAsia="en-US"/>
        </w:rPr>
        <w:t>Contains</w:t>
      </w:r>
      <w:bookmarkEnd w:id="4002"/>
      <w:bookmarkEnd w:id="4003"/>
      <w:bookmarkEnd w:id="4004"/>
    </w:p>
    <w:p w14:paraId="5BE60A66"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73ACFFFA" w14:textId="44EAD819" w:rsidR="00206C36" w:rsidRDefault="00206C36" w:rsidP="00206C36">
      <w:pPr>
        <w:pStyle w:val="SyntaxLabel"/>
      </w:pPr>
      <w:r w:rsidRPr="002E15BF">
        <w:t>See also:</w:t>
      </w:r>
      <w:r>
        <w:t xml:space="preserve"> </w:t>
      </w:r>
      <w:r>
        <w:fldChar w:fldCharType="begin"/>
      </w:r>
      <w:r>
        <w:instrText xml:space="preserve"> REF _Ref384311969 \r \h </w:instrText>
      </w:r>
      <w:r>
        <w:fldChar w:fldCharType="separate"/>
      </w:r>
      <w:r w:rsidR="00281431">
        <w:t>12.2.5.2</w:t>
      </w:r>
      <w:r>
        <w:fldChar w:fldCharType="end"/>
      </w:r>
      <w:r>
        <w:t xml:space="preserve">, </w:t>
      </w:r>
      <w:r>
        <w:fldChar w:fldCharType="begin"/>
      </w:r>
      <w:r>
        <w:instrText xml:space="preserve"> REF _Ref384312008 \r \h </w:instrText>
      </w:r>
      <w:r>
        <w:fldChar w:fldCharType="separate"/>
      </w:r>
      <w:r w:rsidR="00281431">
        <w:t>14.3.2</w:t>
      </w:r>
      <w:r>
        <w:fldChar w:fldCharType="end"/>
      </w:r>
      <w:r>
        <w:t xml:space="preserve">, </w:t>
      </w:r>
      <w:r>
        <w:fldChar w:fldCharType="begin"/>
      </w:r>
      <w:r>
        <w:instrText xml:space="preserve"> REF _Ref384312076 \r \h </w:instrText>
      </w:r>
      <w:r>
        <w:fldChar w:fldCharType="separate"/>
      </w:r>
      <w:r w:rsidR="00281431">
        <w:t>14.5.5</w:t>
      </w:r>
      <w:r>
        <w:fldChar w:fldCharType="end"/>
      </w:r>
      <w:r>
        <w:t>.</w:t>
      </w:r>
    </w:p>
    <w:p w14:paraId="2329DD2C" w14:textId="77777777" w:rsidR="00DE7B78" w:rsidRPr="008B7F6F" w:rsidRDefault="00DE7B78" w:rsidP="00DE7B78">
      <w:pPr>
        <w:spacing w:after="120"/>
      </w:pPr>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9A4D9F">
        <w:rPr>
          <w:rFonts w:ascii="Times New Roman" w:eastAsia="Times New Roman" w:hAnsi="Times New Roman"/>
          <w:i/>
        </w:rPr>
        <w:t>Strict</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b/>
        </w:rPr>
        <w:t>}</w:t>
      </w:r>
    </w:p>
    <w:p w14:paraId="1816ACF7" w14:textId="77777777" w:rsidR="00DE7B78" w:rsidRPr="00E77497" w:rsidRDefault="00DE7B78" w:rsidP="00613655">
      <w:pPr>
        <w:pStyle w:val="Alg4"/>
        <w:numPr>
          <w:ilvl w:val="0"/>
          <w:numId w:val="723"/>
        </w:numPr>
        <w:spacing w:after="220"/>
      </w:pPr>
      <w:r w:rsidRPr="00E77497">
        <w:t xml:space="preserve">Return </w:t>
      </w:r>
      <w:r>
        <w:t xml:space="preserve">the result of ComputedPropertyContains for </w:t>
      </w:r>
      <w:r w:rsidRPr="00B820AB">
        <w:rPr>
          <w:rStyle w:val="bnf"/>
        </w:rPr>
        <w:t>PropertyName</w:t>
      </w:r>
      <w:r w:rsidRPr="00B820AB">
        <w:rPr>
          <w:iCs/>
        </w:rPr>
        <w:t xml:space="preserve"> </w:t>
      </w:r>
      <w:r>
        <w:t xml:space="preserve">with argument </w:t>
      </w:r>
      <w:r w:rsidRPr="009E2EC9">
        <w:rPr>
          <w:i/>
        </w:rPr>
        <w:t>symbol</w:t>
      </w:r>
      <w:r w:rsidRPr="00E77497">
        <w:t>.</w:t>
      </w:r>
    </w:p>
    <w:p w14:paraId="38F63A40" w14:textId="77777777" w:rsidR="00DE7B78" w:rsidRPr="00E77497" w:rsidRDefault="00DE7B78" w:rsidP="00DE7B78">
      <w:pPr>
        <w:pStyle w:val="Heading3"/>
      </w:pPr>
      <w:bookmarkStart w:id="4007" w:name="_Toc384481278"/>
      <w:r w:rsidRPr="00E77497">
        <w:t xml:space="preserve">Static Semantics:  </w:t>
      </w:r>
      <w:r>
        <w:rPr>
          <w:lang w:eastAsia="en-US"/>
        </w:rPr>
        <w:t>Contains</w:t>
      </w:r>
      <w:bookmarkEnd w:id="4005"/>
      <w:bookmarkEnd w:id="4006"/>
      <w:bookmarkEnd w:id="4007"/>
    </w:p>
    <w:p w14:paraId="59257DC5"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0E56C436" w14:textId="73C20323"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_Ref366747276 \r \h </w:instrText>
      </w:r>
      <w:r>
        <w:fldChar w:fldCharType="separate"/>
      </w:r>
      <w:r w:rsidR="00281431">
        <w:t>14.5.4</w:t>
      </w:r>
      <w:r>
        <w:fldChar w:fldCharType="end"/>
      </w:r>
    </w:p>
    <w:p w14:paraId="31B216B2" w14:textId="77777777" w:rsidR="00DE7B78" w:rsidRPr="00E77497" w:rsidRDefault="00DE7B78" w:rsidP="00DE7B78">
      <w:pPr>
        <w:pStyle w:val="SyntaxLabel"/>
      </w:pPr>
      <w:r w:rsidRPr="0084782B">
        <w:rPr>
          <w:rStyle w:val="SyntaxSymbol"/>
        </w:rPr>
        <w:t>GeneratorDeclaration</w:t>
      </w:r>
      <w:r>
        <w:t xml:space="preserve"> </w:t>
      </w:r>
      <w:r w:rsidRPr="00E77497">
        <w:rPr>
          <w:b/>
        </w:rPr>
        <w:t>:</w:t>
      </w:r>
      <w:r w:rsidRPr="00E77497">
        <w:t xml:space="preserve"> </w:t>
      </w:r>
      <w:r w:rsidRPr="0084782B">
        <w:rPr>
          <w:rStyle w:val="SyntaxTerminal"/>
        </w:rPr>
        <w:t>function *</w:t>
      </w:r>
      <w:r>
        <w:rPr>
          <w:rFonts w:ascii="Courier New" w:hAnsi="Courier New"/>
          <w:b/>
        </w:rPr>
        <w:t xml:space="preserve"> </w:t>
      </w:r>
      <w:r w:rsidRPr="0084782B">
        <w:rPr>
          <w:rStyle w:val="SyntaxSymbol"/>
        </w:rPr>
        <w:t>BindingIdentifier</w:t>
      </w:r>
      <w:r w:rsidRPr="00E77497">
        <w:t xml:space="preserve"> </w:t>
      </w:r>
      <w:r w:rsidRPr="0084782B">
        <w:rPr>
          <w:rStyle w:val="SyntaxTerminal"/>
        </w:rPr>
        <w:t>(</w:t>
      </w:r>
      <w:r w:rsidRPr="00E77497">
        <w:t xml:space="preserve"> </w:t>
      </w:r>
      <w:r w:rsidRPr="0084782B">
        <w:rPr>
          <w:rStyle w:val="SyntaxSymbol"/>
        </w:rPr>
        <w:t>FormalParameters</w:t>
      </w:r>
      <w:r>
        <w:rPr>
          <w:rStyle w:val="SyntaxSymbol"/>
        </w:rPr>
        <w:t xml:space="preserve"> </w:t>
      </w:r>
      <w:r w:rsidRPr="0084782B">
        <w:rPr>
          <w:rStyle w:val="SyntaxTerminal"/>
        </w:rPr>
        <w:t>) {</w:t>
      </w:r>
      <w:r w:rsidRPr="00E77497">
        <w:t xml:space="preserve"> </w:t>
      </w:r>
      <w:r w:rsidRPr="0084782B">
        <w:rPr>
          <w:rStyle w:val="SyntaxSymbol"/>
        </w:rPr>
        <w:t>FunctionBody</w:t>
      </w:r>
      <w:r w:rsidRPr="0032292A">
        <w:t xml:space="preserve"> </w:t>
      </w:r>
      <w:r w:rsidRPr="0084782B">
        <w:rPr>
          <w:rStyle w:val="SyntaxSymbol"/>
        </w:rPr>
        <w:t>}</w:t>
      </w:r>
    </w:p>
    <w:p w14:paraId="181D84A8" w14:textId="77777777" w:rsidR="00DE7B78" w:rsidRPr="00E77497" w:rsidRDefault="00DE7B78" w:rsidP="00613655">
      <w:pPr>
        <w:pStyle w:val="Alg4"/>
        <w:numPr>
          <w:ilvl w:val="0"/>
          <w:numId w:val="724"/>
        </w:numPr>
        <w:spacing w:after="220"/>
      </w:pPr>
      <w:r w:rsidRPr="00E77497">
        <w:t xml:space="preserve">Return </w:t>
      </w:r>
      <w:r w:rsidRPr="00AA7F77">
        <w:rPr>
          <w:b/>
        </w:rPr>
        <w:t>false</w:t>
      </w:r>
      <w:r>
        <w:t>.</w:t>
      </w:r>
    </w:p>
    <w:p w14:paraId="3F76DA47" w14:textId="77777777" w:rsidR="00DE7B78" w:rsidRPr="00E77497" w:rsidRDefault="00DE7B78" w:rsidP="00DE7B78">
      <w:pPr>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046F7A">
        <w:rPr>
          <w:rFonts w:ascii="Courier New" w:hAnsi="Courier New"/>
          <w:b/>
        </w:rPr>
        <w:t>*</w:t>
      </w:r>
      <w:r>
        <w:rPr>
          <w:rFonts w:ascii="Courier New" w:hAnsi="Courier New"/>
          <w:b/>
          <w:i/>
        </w:rPr>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4DA0A6F1" w14:textId="77777777" w:rsidR="00DE7B78" w:rsidRPr="00E77497" w:rsidRDefault="00DE7B78" w:rsidP="00613655">
      <w:pPr>
        <w:pStyle w:val="Alg4"/>
        <w:numPr>
          <w:ilvl w:val="0"/>
          <w:numId w:val="725"/>
        </w:numPr>
        <w:spacing w:after="220"/>
      </w:pPr>
      <w:r w:rsidRPr="00E77497">
        <w:lastRenderedPageBreak/>
        <w:t xml:space="preserve">Return </w:t>
      </w:r>
      <w:r w:rsidRPr="00AA7F77">
        <w:rPr>
          <w:b/>
        </w:rPr>
        <w:t>false</w:t>
      </w:r>
      <w:r>
        <w:t>.</w:t>
      </w:r>
    </w:p>
    <w:p w14:paraId="27313A87" w14:textId="77777777" w:rsidR="00DE7B78" w:rsidRDefault="00DE7B78" w:rsidP="00DE7B78">
      <w:pPr>
        <w:pStyle w:val="Note"/>
      </w:pPr>
      <w:r>
        <w:t>NOTE</w:t>
      </w:r>
      <w:r>
        <w:tab/>
        <w:t>Static semantic rules that depend upon substructure generally do not look into function definitions.</w:t>
      </w:r>
    </w:p>
    <w:p w14:paraId="269F11C1" w14:textId="77777777" w:rsidR="00DE7B78" w:rsidRPr="00E77497" w:rsidRDefault="00DE7B78" w:rsidP="00DE7B78">
      <w:pPr>
        <w:pStyle w:val="Heading3"/>
      </w:pPr>
      <w:bookmarkStart w:id="4008" w:name="_Ref370462216"/>
      <w:bookmarkStart w:id="4009" w:name="_Toc370745661"/>
      <w:bookmarkStart w:id="4010" w:name="_Toc384481279"/>
      <w:bookmarkStart w:id="4011" w:name="_Ref367715540"/>
      <w:r w:rsidRPr="00E77497">
        <w:t xml:space="preserve">Static Semantics:  </w:t>
      </w:r>
      <w:r>
        <w:t>HasComputedPropertyKey</w:t>
      </w:r>
      <w:bookmarkEnd w:id="4008"/>
      <w:bookmarkEnd w:id="4009"/>
      <w:bookmarkEnd w:id="4010"/>
    </w:p>
    <w:p w14:paraId="3F78E23E" w14:textId="7FC9E9FC" w:rsidR="00DE7B78" w:rsidRPr="00E23611" w:rsidRDefault="00DE7B78" w:rsidP="00DE7B78">
      <w:r>
        <w:rPr>
          <w:b/>
        </w:rPr>
        <w:t>See also:</w:t>
      </w:r>
      <w:r>
        <w:t xml:space="preserve"> </w:t>
      </w:r>
      <w:r>
        <w:fldChar w:fldCharType="begin"/>
      </w:r>
      <w:r>
        <w:instrText xml:space="preserve"> REF _Ref370462306 \r \h </w:instrText>
      </w:r>
      <w:r>
        <w:fldChar w:fldCharType="separate"/>
      </w:r>
      <w:r w:rsidR="00281431">
        <w:t>12.2.5.4</w:t>
      </w:r>
      <w:r>
        <w:fldChar w:fldCharType="end"/>
      </w:r>
      <w:r>
        <w:t xml:space="preserve">, </w:t>
      </w:r>
      <w:r>
        <w:fldChar w:fldCharType="begin"/>
      </w:r>
      <w:r>
        <w:instrText xml:space="preserve"> REF _Ref370462190 \r \h </w:instrText>
      </w:r>
      <w:r>
        <w:fldChar w:fldCharType="separate"/>
      </w:r>
      <w:r w:rsidR="00281431">
        <w:t>14.3.4</w:t>
      </w:r>
      <w:r>
        <w:fldChar w:fldCharType="end"/>
      </w:r>
      <w:r>
        <w:t xml:space="preserve"> </w:t>
      </w:r>
    </w:p>
    <w:p w14:paraId="1B8C4928" w14:textId="77777777" w:rsidR="00DE7B78" w:rsidRPr="008B7F6F" w:rsidRDefault="00DE7B78" w:rsidP="00DE7B78">
      <w:pPr>
        <w:spacing w:after="120"/>
      </w:pPr>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9A4D9F">
        <w:rPr>
          <w:rFonts w:ascii="Times New Roman" w:eastAsia="Times New Roman" w:hAnsi="Times New Roman"/>
          <w:i/>
        </w:rPr>
        <w:t>Strict</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b/>
        </w:rPr>
        <w:t>}</w:t>
      </w:r>
    </w:p>
    <w:p w14:paraId="6FDF34D5" w14:textId="77777777" w:rsidR="00DE7B78" w:rsidRPr="00E77497" w:rsidRDefault="00DE7B78" w:rsidP="00613655">
      <w:pPr>
        <w:pStyle w:val="Alg4"/>
        <w:numPr>
          <w:ilvl w:val="0"/>
          <w:numId w:val="726"/>
        </w:numPr>
        <w:spacing w:after="220"/>
      </w:pPr>
      <w:r w:rsidRPr="00E77497">
        <w:t xml:space="preserve">Return </w:t>
      </w:r>
      <w:r>
        <w:t xml:space="preserve">IsComputedPropertyKey </w:t>
      </w:r>
      <w:r w:rsidRPr="00E77497">
        <w:t xml:space="preserve">of </w:t>
      </w:r>
      <w:r w:rsidRPr="00E77497">
        <w:rPr>
          <w:i/>
        </w:rPr>
        <w:t>PropertyName</w:t>
      </w:r>
      <w:r w:rsidRPr="00E77497">
        <w:t>.</w:t>
      </w:r>
    </w:p>
    <w:p w14:paraId="366CFAFF" w14:textId="77777777" w:rsidR="007F061C" w:rsidRPr="00E77497" w:rsidRDefault="007F061C" w:rsidP="007F061C">
      <w:pPr>
        <w:pStyle w:val="Heading3"/>
      </w:pPr>
      <w:bookmarkStart w:id="4012" w:name="_Ref384386034"/>
      <w:bookmarkStart w:id="4013" w:name="_Toc384481280"/>
      <w:bookmarkStart w:id="4014" w:name="_Ref370473636"/>
      <w:bookmarkStart w:id="4015" w:name="_Toc370745662"/>
      <w:r w:rsidRPr="00E77497">
        <w:t xml:space="preserve">Static Semantics:  </w:t>
      </w:r>
      <w:r w:rsidRPr="00E77497">
        <w:rPr>
          <w:lang w:eastAsia="en-US"/>
        </w:rPr>
        <w:t>Has</w:t>
      </w:r>
      <w:r>
        <w:rPr>
          <w:lang w:eastAsia="en-US"/>
        </w:rPr>
        <w:t>Name</w:t>
      </w:r>
      <w:bookmarkEnd w:id="4012"/>
      <w:bookmarkEnd w:id="4013"/>
    </w:p>
    <w:p w14:paraId="38CF823C" w14:textId="5BB98D47" w:rsidR="007F061C" w:rsidRPr="00C81794" w:rsidRDefault="007F061C" w:rsidP="007F061C">
      <w:r>
        <w:t>See also:</w:t>
      </w:r>
      <w:r w:rsidR="00A2249E">
        <w:t xml:space="preserve"> </w:t>
      </w:r>
      <w:r w:rsidR="00A2249E">
        <w:fldChar w:fldCharType="begin"/>
      </w:r>
      <w:r w:rsidR="00A2249E">
        <w:instrText xml:space="preserve"> REF _Ref384385985 \r \h </w:instrText>
      </w:r>
      <w:r w:rsidR="00A2249E">
        <w:fldChar w:fldCharType="separate"/>
      </w:r>
      <w:r w:rsidR="00281431">
        <w:t>14.1.8</w:t>
      </w:r>
      <w:r w:rsidR="00A2249E">
        <w:fldChar w:fldCharType="end"/>
      </w:r>
      <w:r w:rsidR="00A2249E">
        <w:t xml:space="preserve">, </w:t>
      </w:r>
      <w:r w:rsidR="00A2249E">
        <w:fldChar w:fldCharType="begin"/>
      </w:r>
      <w:r w:rsidR="00A2249E">
        <w:instrText xml:space="preserve"> REF _Ref384386012 \r \h </w:instrText>
      </w:r>
      <w:r w:rsidR="00A2249E">
        <w:fldChar w:fldCharType="separate"/>
      </w:r>
      <w:r w:rsidR="00281431">
        <w:t>14.2.8</w:t>
      </w:r>
      <w:r w:rsidR="00A2249E">
        <w:fldChar w:fldCharType="end"/>
      </w:r>
      <w:r w:rsidR="00A2249E">
        <w:t xml:space="preserve">, </w:t>
      </w:r>
      <w:r w:rsidR="00A2249E">
        <w:fldChar w:fldCharType="begin"/>
      </w:r>
      <w:r w:rsidR="00A2249E">
        <w:instrText xml:space="preserve"> REF _Ref384386059 \r \h </w:instrText>
      </w:r>
      <w:r w:rsidR="00A2249E">
        <w:fldChar w:fldCharType="separate"/>
      </w:r>
      <w:r w:rsidR="00281431">
        <w:t>14.5.6</w:t>
      </w:r>
      <w:r w:rsidR="00A2249E">
        <w:fldChar w:fldCharType="end"/>
      </w:r>
      <w:r>
        <w:t>.</w:t>
      </w:r>
    </w:p>
    <w:p w14:paraId="0BC417A2" w14:textId="77777777" w:rsidR="007F061C" w:rsidRPr="00E77497" w:rsidRDefault="007F061C" w:rsidP="007F061C">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CCB618A" w14:textId="7CE34F79" w:rsidR="007F061C" w:rsidRPr="00E77497" w:rsidRDefault="007F061C" w:rsidP="00613655">
      <w:pPr>
        <w:pStyle w:val="Alg4"/>
        <w:numPr>
          <w:ilvl w:val="0"/>
          <w:numId w:val="727"/>
        </w:numPr>
        <w:spacing w:after="220"/>
      </w:pPr>
      <w:r w:rsidRPr="00E77497">
        <w:t xml:space="preserve">Return </w:t>
      </w:r>
      <w:r>
        <w:rPr>
          <w:b/>
        </w:rPr>
        <w:t>false</w:t>
      </w:r>
      <w:r>
        <w:t>.</w:t>
      </w:r>
    </w:p>
    <w:p w14:paraId="2169D41C" w14:textId="77777777" w:rsidR="007F061C" w:rsidRPr="00E77497" w:rsidRDefault="007F061C" w:rsidP="007F061C">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3FAFC14" w14:textId="77777777" w:rsidR="007F061C" w:rsidRPr="00E77497" w:rsidRDefault="007F061C" w:rsidP="00613655">
      <w:pPr>
        <w:pStyle w:val="Alg4"/>
        <w:numPr>
          <w:ilvl w:val="0"/>
          <w:numId w:val="728"/>
        </w:numPr>
        <w:spacing w:after="220"/>
      </w:pPr>
      <w:r w:rsidRPr="00E77497">
        <w:t xml:space="preserve">Return </w:t>
      </w:r>
      <w:r>
        <w:rPr>
          <w:b/>
        </w:rPr>
        <w:t>true</w:t>
      </w:r>
      <w:r>
        <w:t>.</w:t>
      </w:r>
    </w:p>
    <w:p w14:paraId="721F6498" w14:textId="77777777" w:rsidR="00DE7B78" w:rsidRPr="00E77497" w:rsidRDefault="00DE7B78" w:rsidP="00DE7B78">
      <w:pPr>
        <w:pStyle w:val="Heading3"/>
      </w:pPr>
      <w:bookmarkStart w:id="4016" w:name="_Toc384386649"/>
      <w:bookmarkStart w:id="4017" w:name="_Toc384386650"/>
      <w:bookmarkStart w:id="4018" w:name="_Toc384386651"/>
      <w:bookmarkStart w:id="4019" w:name="_Toc384386652"/>
      <w:bookmarkStart w:id="4020" w:name="_Toc384386653"/>
      <w:bookmarkStart w:id="4021" w:name="_Toc384386654"/>
      <w:bookmarkStart w:id="4022" w:name="_Toc370745663"/>
      <w:bookmarkStart w:id="4023" w:name="_Toc384481281"/>
      <w:bookmarkEnd w:id="4014"/>
      <w:bookmarkEnd w:id="4015"/>
      <w:bookmarkEnd w:id="4016"/>
      <w:bookmarkEnd w:id="4017"/>
      <w:bookmarkEnd w:id="4018"/>
      <w:bookmarkEnd w:id="4019"/>
      <w:bookmarkEnd w:id="4020"/>
      <w:bookmarkEnd w:id="4021"/>
      <w:r w:rsidRPr="00E77497">
        <w:t xml:space="preserve">Static Semantics:  </w:t>
      </w:r>
      <w:r>
        <w:rPr>
          <w:lang w:eastAsia="en-US"/>
        </w:rPr>
        <w:t>IsConstantDeclaration</w:t>
      </w:r>
      <w:bookmarkEnd w:id="4011"/>
      <w:bookmarkEnd w:id="4022"/>
      <w:bookmarkEnd w:id="4023"/>
    </w:p>
    <w:p w14:paraId="396314E7" w14:textId="114196DF" w:rsidR="00DE7B78" w:rsidRPr="00F742D3" w:rsidRDefault="00DE7B78" w:rsidP="00DE7B78">
      <w:r>
        <w:t xml:space="preserve">See also: </w:t>
      </w:r>
      <w:r>
        <w:fldChar w:fldCharType="begin"/>
      </w:r>
      <w:r>
        <w:instrText xml:space="preserve"> REF _Ref367715448 \r \h </w:instrText>
      </w:r>
      <w:r>
        <w:fldChar w:fldCharType="separate"/>
      </w:r>
      <w:r w:rsidR="00281431">
        <w:t>13.2.1.3</w:t>
      </w:r>
      <w:r>
        <w:fldChar w:fldCharType="end"/>
      </w:r>
      <w:r>
        <w:t xml:space="preserve">, </w:t>
      </w:r>
      <w:r>
        <w:fldChar w:fldCharType="begin"/>
      </w:r>
      <w:r>
        <w:instrText xml:space="preserve"> REF _Ref367715502 \r \h </w:instrText>
      </w:r>
      <w:r>
        <w:fldChar w:fldCharType="separate"/>
      </w:r>
      <w:r w:rsidR="00281431">
        <w:t>14.1.8</w:t>
      </w:r>
      <w:r>
        <w:fldChar w:fldCharType="end"/>
      </w:r>
      <w:r>
        <w:t xml:space="preserve">, </w:t>
      </w:r>
      <w:r>
        <w:fldChar w:fldCharType="begin"/>
      </w:r>
      <w:r>
        <w:instrText xml:space="preserve"> REF _Ref367715568 \r \h </w:instrText>
      </w:r>
      <w:r>
        <w:fldChar w:fldCharType="separate"/>
      </w:r>
      <w:r w:rsidR="00281431">
        <w:t>14.5.5</w:t>
      </w:r>
      <w:r>
        <w:fldChar w:fldCharType="end"/>
      </w:r>
      <w:r>
        <w:t>.</w:t>
      </w:r>
    </w:p>
    <w:p w14:paraId="2925BB29" w14:textId="77777777" w:rsidR="00DE7B78" w:rsidRPr="006B3D6C" w:rsidRDefault="00DE7B78" w:rsidP="00DE7B78">
      <w:pPr>
        <w:spacing w:after="120"/>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r>
        <w:t xml:space="preserve"> </w:t>
      </w:r>
    </w:p>
    <w:p w14:paraId="2789D42F" w14:textId="77777777" w:rsidR="00DE7B78" w:rsidRPr="00E77497" w:rsidRDefault="00DE7B78" w:rsidP="00613655">
      <w:pPr>
        <w:pStyle w:val="Alg4"/>
        <w:numPr>
          <w:ilvl w:val="0"/>
          <w:numId w:val="729"/>
        </w:numPr>
        <w:spacing w:after="220"/>
      </w:pPr>
      <w:r>
        <w:t xml:space="preserve">Return </w:t>
      </w:r>
      <w:r>
        <w:rPr>
          <w:b/>
        </w:rPr>
        <w:t>false</w:t>
      </w:r>
      <w:r w:rsidRPr="00E77497">
        <w:t>.</w:t>
      </w:r>
    </w:p>
    <w:p w14:paraId="27E85BB6" w14:textId="77777777" w:rsidR="00440498" w:rsidRPr="00E77497" w:rsidRDefault="00440498" w:rsidP="00440498">
      <w:pPr>
        <w:pStyle w:val="Heading3"/>
      </w:pPr>
      <w:bookmarkStart w:id="4024" w:name="_Ref384387667"/>
      <w:bookmarkStart w:id="4025" w:name="_Toc384481282"/>
      <w:bookmarkStart w:id="4026" w:name="_Ref367708053"/>
      <w:bookmarkStart w:id="4027" w:name="_Toc370745664"/>
      <w:r w:rsidRPr="00E77497">
        <w:t xml:space="preserve">Static Semantics:  </w:t>
      </w:r>
      <w:r w:rsidRPr="009A163B">
        <w:rPr>
          <w:lang w:eastAsia="en-US"/>
        </w:rPr>
        <w:t>IsFunctionDefinition</w:t>
      </w:r>
      <w:bookmarkEnd w:id="4024"/>
      <w:bookmarkEnd w:id="4025"/>
    </w:p>
    <w:p w14:paraId="18131F26" w14:textId="151CA792" w:rsidR="00440498" w:rsidRPr="00C81794" w:rsidRDefault="00440498" w:rsidP="00440498">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309EB9F7" w14:textId="77777777" w:rsidR="00440498" w:rsidRPr="00E77497" w:rsidRDefault="00440498" w:rsidP="00440498">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451054E" w14:textId="77777777" w:rsidR="00440498" w:rsidRPr="00E77497" w:rsidRDefault="00440498" w:rsidP="00613655">
      <w:pPr>
        <w:pStyle w:val="Alg4"/>
        <w:numPr>
          <w:ilvl w:val="0"/>
          <w:numId w:val="1500"/>
        </w:numPr>
        <w:spacing w:after="220"/>
      </w:pPr>
      <w:r w:rsidRPr="00E77497">
        <w:t xml:space="preserve">Return </w:t>
      </w:r>
      <w:r>
        <w:rPr>
          <w:b/>
        </w:rPr>
        <w:t>true</w:t>
      </w:r>
      <w:r>
        <w:t>.</w:t>
      </w:r>
    </w:p>
    <w:p w14:paraId="4345739A" w14:textId="77777777" w:rsidR="00440498" w:rsidRPr="00E77497" w:rsidRDefault="00440498" w:rsidP="00440498">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A70B4DC" w14:textId="77777777" w:rsidR="00440498" w:rsidRPr="00E77497" w:rsidRDefault="00440498" w:rsidP="00613655">
      <w:pPr>
        <w:pStyle w:val="Alg4"/>
        <w:numPr>
          <w:ilvl w:val="0"/>
          <w:numId w:val="1501"/>
        </w:numPr>
        <w:spacing w:after="220"/>
      </w:pPr>
      <w:r w:rsidRPr="00E77497">
        <w:t xml:space="preserve">Return </w:t>
      </w:r>
      <w:r>
        <w:rPr>
          <w:b/>
        </w:rPr>
        <w:t>true</w:t>
      </w:r>
      <w:r>
        <w:t>.</w:t>
      </w:r>
    </w:p>
    <w:p w14:paraId="6D9DE311" w14:textId="77777777" w:rsidR="00DE7B78" w:rsidRPr="00E77497" w:rsidRDefault="00DE7B78" w:rsidP="00DE7B78">
      <w:pPr>
        <w:pStyle w:val="Heading3"/>
      </w:pPr>
      <w:bookmarkStart w:id="4028" w:name="_Toc384481283"/>
      <w:r w:rsidRPr="00E77497">
        <w:t xml:space="preserve">Static Semantics:  </w:t>
      </w:r>
      <w:r w:rsidRPr="00E77497">
        <w:rPr>
          <w:lang w:eastAsia="en-US"/>
        </w:rPr>
        <w:t>LexicallyDeclaredNames</w:t>
      </w:r>
      <w:bookmarkEnd w:id="4026"/>
      <w:bookmarkEnd w:id="4027"/>
      <w:bookmarkEnd w:id="4028"/>
    </w:p>
    <w:p w14:paraId="5D1CF4C4" w14:textId="187905E2"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3AE6EB21"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47D7285B" w14:textId="77777777" w:rsidR="00DE7B78" w:rsidRPr="00E77497" w:rsidRDefault="00DE7B78" w:rsidP="00613655">
      <w:pPr>
        <w:pStyle w:val="Alg4"/>
        <w:numPr>
          <w:ilvl w:val="0"/>
          <w:numId w:val="730"/>
        </w:numPr>
        <w:spacing w:after="220"/>
      </w:pPr>
      <w:r w:rsidRPr="00E77497">
        <w:t xml:space="preserve">Return the BoundNames of </w:t>
      </w:r>
      <w:r w:rsidRPr="00E77497">
        <w:rPr>
          <w:i/>
        </w:rPr>
        <w:t>BindingIdentifier</w:t>
      </w:r>
      <w:r w:rsidRPr="00E77497">
        <w:t>.</w:t>
      </w:r>
    </w:p>
    <w:p w14:paraId="2433FCF5" w14:textId="77777777" w:rsidR="00DE7B78" w:rsidRPr="00E77497" w:rsidRDefault="00DE7B78" w:rsidP="00DE7B78">
      <w:pPr>
        <w:pStyle w:val="Heading3"/>
      </w:pPr>
      <w:bookmarkStart w:id="4029" w:name="_Ref366744682"/>
      <w:bookmarkStart w:id="4030" w:name="_Toc370745665"/>
      <w:bookmarkStart w:id="4031" w:name="_Toc384481284"/>
      <w:r w:rsidRPr="00E77497">
        <w:lastRenderedPageBreak/>
        <w:t xml:space="preserve">Static Semantics:  </w:t>
      </w:r>
      <w:r w:rsidRPr="00C05BBA">
        <w:rPr>
          <w:rStyle w:val="bnf"/>
          <w:rFonts w:cs="Arial"/>
        </w:rPr>
        <w:t>PropName</w:t>
      </w:r>
      <w:bookmarkEnd w:id="4029"/>
      <w:bookmarkEnd w:id="4030"/>
      <w:bookmarkEnd w:id="4031"/>
    </w:p>
    <w:p w14:paraId="797C0AEF" w14:textId="2FD3933B" w:rsidR="00DE7B78" w:rsidRPr="00E23611" w:rsidRDefault="00DE7B78" w:rsidP="00DE7B78">
      <w:r>
        <w:rPr>
          <w:b/>
        </w:rPr>
        <w:t>See also:</w:t>
      </w:r>
      <w:r>
        <w:t xml:space="preserve"> </w:t>
      </w:r>
      <w:r>
        <w:fldChar w:fldCharType="begin"/>
      </w:r>
      <w:r>
        <w:instrText xml:space="preserve"> REF _Ref366744593 \r \h </w:instrText>
      </w:r>
      <w:r>
        <w:fldChar w:fldCharType="separate"/>
      </w:r>
      <w:r w:rsidR="00281431">
        <w:t>12.2.5.6</w:t>
      </w:r>
      <w:r>
        <w:fldChar w:fldCharType="end"/>
      </w:r>
      <w:r>
        <w:t xml:space="preserve">, </w:t>
      </w:r>
      <w:r>
        <w:fldChar w:fldCharType="begin"/>
      </w:r>
      <w:r>
        <w:instrText xml:space="preserve"> REF _Ref366744641 \r \h </w:instrText>
      </w:r>
      <w:r>
        <w:fldChar w:fldCharType="separate"/>
      </w:r>
      <w:r w:rsidR="00281431">
        <w:t>14.3.5</w:t>
      </w:r>
      <w:r>
        <w:fldChar w:fldCharType="end"/>
      </w:r>
      <w:r>
        <w:t xml:space="preserve">, </w:t>
      </w:r>
      <w:r>
        <w:fldChar w:fldCharType="begin"/>
      </w:r>
      <w:r>
        <w:instrText xml:space="preserve"> REF _Ref366744732 \r \h </w:instrText>
      </w:r>
      <w:r>
        <w:fldChar w:fldCharType="separate"/>
      </w:r>
      <w:r w:rsidR="00281431">
        <w:t>14.5.13</w:t>
      </w:r>
      <w:r>
        <w:fldChar w:fldCharType="end"/>
      </w:r>
      <w:r>
        <w:t xml:space="preserve"> </w:t>
      </w:r>
    </w:p>
    <w:p w14:paraId="26BC5B0D" w14:textId="77777777" w:rsidR="00DE7B78" w:rsidRPr="008B7F6F" w:rsidRDefault="00DE7B78" w:rsidP="00DE7B78">
      <w:pPr>
        <w:spacing w:after="120"/>
      </w:pPr>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9A4D9F">
        <w:rPr>
          <w:rFonts w:ascii="Times New Roman" w:eastAsia="Times New Roman" w:hAnsi="Times New Roman"/>
          <w:i/>
        </w:rPr>
        <w:t>Strict</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b/>
        </w:rPr>
        <w:t>}</w:t>
      </w:r>
    </w:p>
    <w:p w14:paraId="22FDCEAD" w14:textId="77777777" w:rsidR="00DE7B78" w:rsidRPr="00E77497" w:rsidRDefault="00DE7B78" w:rsidP="00613655">
      <w:pPr>
        <w:pStyle w:val="Alg4"/>
        <w:numPr>
          <w:ilvl w:val="0"/>
          <w:numId w:val="731"/>
        </w:numPr>
        <w:spacing w:after="220"/>
      </w:pPr>
      <w:r w:rsidRPr="00E77497">
        <w:t>Return PropName</w:t>
      </w:r>
      <w:r w:rsidRPr="008D6EE3">
        <w:t xml:space="preserve"> </w:t>
      </w:r>
      <w:r w:rsidRPr="00E77497">
        <w:t xml:space="preserve">of </w:t>
      </w:r>
      <w:r w:rsidRPr="00E77497">
        <w:rPr>
          <w:i/>
        </w:rPr>
        <w:t>PropertyName</w:t>
      </w:r>
      <w:r w:rsidRPr="00E77497">
        <w:t>.</w:t>
      </w:r>
    </w:p>
    <w:p w14:paraId="7DEE8B3A" w14:textId="77777777" w:rsidR="00DE7B78" w:rsidRPr="00E77497" w:rsidRDefault="00DE7B78" w:rsidP="00DE7B78">
      <w:pPr>
        <w:pStyle w:val="Heading3"/>
      </w:pPr>
      <w:bookmarkStart w:id="4032" w:name="_Ref368036663"/>
      <w:bookmarkStart w:id="4033" w:name="_Toc370745666"/>
      <w:bookmarkStart w:id="4034" w:name="_Toc384481285"/>
      <w:r w:rsidRPr="00E77497">
        <w:t xml:space="preserve">Static Semantics:  </w:t>
      </w:r>
      <w:r w:rsidRPr="009A4D9F">
        <w:rPr>
          <w:rStyle w:val="bnf"/>
          <w:rFonts w:cs="Arial"/>
        </w:rPr>
        <w:t>ReferencesSuper</w:t>
      </w:r>
      <w:bookmarkEnd w:id="4032"/>
      <w:bookmarkEnd w:id="4033"/>
      <w:bookmarkEnd w:id="4034"/>
    </w:p>
    <w:p w14:paraId="43601BBE" w14:textId="16F291F8" w:rsidR="00DE7B78" w:rsidRPr="00F742D3" w:rsidRDefault="00DE7B78" w:rsidP="00DE7B78">
      <w:pPr>
        <w:tabs>
          <w:tab w:val="left" w:pos="3586"/>
        </w:tabs>
      </w:pPr>
      <w:r>
        <w:t xml:space="preserve">See also: </w:t>
      </w:r>
      <w:r>
        <w:fldChar w:fldCharType="begin"/>
      </w:r>
      <w:r>
        <w:instrText xml:space="preserve"> REF _Ref376951117 \r \h </w:instrText>
      </w:r>
      <w:r>
        <w:fldChar w:fldCharType="separate"/>
      </w:r>
      <w:r w:rsidR="00281431">
        <w:t>14.1.16</w:t>
      </w:r>
      <w:r>
        <w:fldChar w:fldCharType="end"/>
      </w:r>
      <w:r>
        <w:t>, ,</w:t>
      </w:r>
      <w:r>
        <w:fldChar w:fldCharType="begin"/>
      </w:r>
      <w:r>
        <w:instrText xml:space="preserve"> REF _Ref383079408 \r \h </w:instrText>
      </w:r>
      <w:r>
        <w:fldChar w:fldCharType="separate"/>
      </w:r>
      <w:r w:rsidR="00281431">
        <w:t>14.2.12</w:t>
      </w:r>
      <w:r>
        <w:fldChar w:fldCharType="end"/>
      </w:r>
      <w:r>
        <w:t xml:space="preserve"> </w:t>
      </w:r>
      <w:r>
        <w:fldChar w:fldCharType="begin"/>
      </w:r>
      <w:r>
        <w:instrText xml:space="preserve"> REF _Ref368036729 \r \h </w:instrText>
      </w:r>
      <w:r>
        <w:fldChar w:fldCharType="separate"/>
      </w:r>
      <w:r w:rsidR="00281431">
        <w:t>14.3.6</w:t>
      </w:r>
      <w:r>
        <w:fldChar w:fldCharType="end"/>
      </w:r>
      <w:r>
        <w:t>.</w:t>
      </w:r>
    </w:p>
    <w:p w14:paraId="5915229C"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ADDABAB" w14:textId="77777777" w:rsidR="00DE7B78" w:rsidRDefault="00DE7B78" w:rsidP="00613655">
      <w:pPr>
        <w:pStyle w:val="Alg4"/>
        <w:numPr>
          <w:ilvl w:val="0"/>
          <w:numId w:val="732"/>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450F6F4D" w14:textId="77777777" w:rsidR="00DE7B78" w:rsidRPr="006B6D0A" w:rsidRDefault="00DE7B78" w:rsidP="00613655">
      <w:pPr>
        <w:pStyle w:val="Alg4"/>
        <w:numPr>
          <w:ilvl w:val="0"/>
          <w:numId w:val="732"/>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7C2DAEF1" w14:textId="77777777" w:rsidR="00DE7B78" w:rsidRPr="00E77497" w:rsidRDefault="00DE7B78" w:rsidP="00DE7B78">
      <w:pPr>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F9D48CF" w14:textId="77777777" w:rsidR="00DE7B78" w:rsidRDefault="00DE7B78" w:rsidP="00613655">
      <w:pPr>
        <w:pStyle w:val="Alg4"/>
        <w:numPr>
          <w:ilvl w:val="0"/>
          <w:numId w:val="733"/>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4FFF37BE" w14:textId="77777777" w:rsidR="00DE7B78" w:rsidRPr="006B6D0A" w:rsidRDefault="00DE7B78" w:rsidP="00613655">
      <w:pPr>
        <w:pStyle w:val="Alg4"/>
        <w:numPr>
          <w:ilvl w:val="0"/>
          <w:numId w:val="733"/>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0D0A4852" w14:textId="77777777" w:rsidR="00DE7B78" w:rsidRPr="008F43E0" w:rsidRDefault="00DE7B78" w:rsidP="00DE7B78">
      <w:pPr>
        <w:pStyle w:val="SyntaxRule"/>
        <w:spacing w:after="1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Pr="00C13EBD">
        <w:rPr>
          <w:iCs/>
        </w:rPr>
        <w:t>FunctionBody</w:t>
      </w:r>
      <w:r w:rsidRPr="0032292A">
        <w:rPr>
          <w:i w:val="0"/>
        </w:rPr>
        <w:t xml:space="preserve"> </w:t>
      </w:r>
      <w:r w:rsidRPr="00E77497">
        <w:rPr>
          <w:rFonts w:ascii="Courier New" w:hAnsi="Courier New"/>
          <w:b/>
          <w:i w:val="0"/>
        </w:rPr>
        <w:t xml:space="preserve">} </w:t>
      </w:r>
    </w:p>
    <w:p w14:paraId="5E853287" w14:textId="77777777" w:rsidR="00DE7B78" w:rsidRDefault="00DE7B78" w:rsidP="00613655">
      <w:pPr>
        <w:pStyle w:val="Alg4"/>
        <w:numPr>
          <w:ilvl w:val="0"/>
          <w:numId w:val="734"/>
        </w:numPr>
        <w:spacing w:after="220"/>
      </w:pPr>
      <w:r>
        <w:t xml:space="preserve">If </w:t>
      </w:r>
      <w:r w:rsidRPr="00253CB6">
        <w:rPr>
          <w:i/>
        </w:rPr>
        <w:t>Strict</w:t>
      </w:r>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36F03C7C" w14:textId="77777777" w:rsidR="00DE7B78" w:rsidRPr="006B6D0A" w:rsidRDefault="00DE7B78" w:rsidP="00613655">
      <w:pPr>
        <w:pStyle w:val="Alg4"/>
        <w:numPr>
          <w:ilvl w:val="0"/>
          <w:numId w:val="734"/>
        </w:numPr>
        <w:spacing w:after="220"/>
      </w:pPr>
      <w:r w:rsidRPr="006B6D0A">
        <w:t xml:space="preserve">Return </w:t>
      </w:r>
      <w:r>
        <w:rPr>
          <w:i/>
        </w:rPr>
        <w:t>Function</w:t>
      </w:r>
      <w:r w:rsidRPr="0032292A">
        <w:rPr>
          <w:i/>
        </w:rPr>
        <w:t xml:space="preserve">Body </w:t>
      </w:r>
      <w:r>
        <w:t>Contains</w:t>
      </w:r>
      <w:r w:rsidRPr="00E77497">
        <w:t xml:space="preserve"> </w:t>
      </w:r>
      <w:r>
        <w:rPr>
          <w:rFonts w:ascii="Courier New" w:hAnsi="Courier New" w:cs="Courier New"/>
          <w:b/>
        </w:rPr>
        <w:t>super</w:t>
      </w:r>
      <w:r w:rsidRPr="006B6D0A">
        <w:t>.</w:t>
      </w:r>
    </w:p>
    <w:p w14:paraId="394D39EA" w14:textId="77777777" w:rsidR="00DE7B78" w:rsidRPr="00E77497" w:rsidRDefault="00DE7B78" w:rsidP="00DE7B78">
      <w:pPr>
        <w:pStyle w:val="Heading3"/>
      </w:pPr>
      <w:bookmarkStart w:id="4035" w:name="_Ref367706057"/>
      <w:bookmarkStart w:id="4036" w:name="_Toc370745667"/>
      <w:bookmarkStart w:id="4037" w:name="_Toc384481286"/>
      <w:r w:rsidRPr="00E77497">
        <w:t xml:space="preserve">Static Semantics:  </w:t>
      </w:r>
      <w:r w:rsidRPr="00E77497">
        <w:rPr>
          <w:lang w:eastAsia="en-US"/>
        </w:rPr>
        <w:t>VarDeclaredNames</w:t>
      </w:r>
      <w:bookmarkEnd w:id="4035"/>
      <w:bookmarkEnd w:id="4036"/>
      <w:bookmarkEnd w:id="4037"/>
    </w:p>
    <w:p w14:paraId="62B389D1" w14:textId="2BA013F0"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_Ref371576111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CBAFF87" w14:textId="77777777" w:rsidR="00DE7B78" w:rsidRPr="00E77497" w:rsidRDefault="00DE7B78" w:rsidP="00DE7B78">
      <w:pPr>
        <w:pStyle w:val="normalbefore"/>
      </w:pPr>
      <w:r w:rsidRPr="004051E0">
        <w:rPr>
          <w:rFonts w:ascii="Times New Roman" w:eastAsia="Times New Roman" w:hAnsi="Times New Roman"/>
          <w:i/>
        </w:rPr>
        <w:t>GeneratorDeclaration</w:t>
      </w:r>
      <w: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4051E0">
        <w:rPr>
          <w:rFonts w:ascii="Times New Roman" w:eastAsia="Times New Roman" w:hAnsi="Times New Roman"/>
          <w:i/>
        </w:rPr>
        <w:t>BindingIdentifier</w:t>
      </w:r>
      <w:r w:rsidRPr="00E77497">
        <w:t xml:space="preserve"> </w:t>
      </w:r>
      <w:r w:rsidRPr="00E77497">
        <w:rPr>
          <w:rFonts w:ascii="Courier New" w:hAnsi="Courier New"/>
          <w:b/>
        </w:rPr>
        <w:t>(</w:t>
      </w:r>
      <w:r w:rsidRPr="00E77497">
        <w:t xml:space="preserve"> </w:t>
      </w:r>
      <w:r w:rsidRPr="004051E0">
        <w:rPr>
          <w:rFonts w:ascii="Times New Roman" w:eastAsia="Times New Roman" w:hAnsi="Times New Roman"/>
          <w:i/>
        </w:rPr>
        <w:t>FormalParameters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4051E0">
        <w:rPr>
          <w:rFonts w:ascii="Times New Roman" w:eastAsia="Times New Roman" w:hAnsi="Times New Roman"/>
          <w:i/>
        </w:rPr>
        <w:t>FunctionBody</w:t>
      </w:r>
      <w:r w:rsidRPr="0032292A">
        <w:t xml:space="preserve"> </w:t>
      </w:r>
      <w:r w:rsidRPr="00E77497">
        <w:rPr>
          <w:rFonts w:ascii="Courier New" w:hAnsi="Courier New"/>
          <w:b/>
        </w:rPr>
        <w:t>}</w:t>
      </w:r>
    </w:p>
    <w:p w14:paraId="4CE9A766" w14:textId="77777777" w:rsidR="00DE7B78" w:rsidRPr="00E77497" w:rsidRDefault="00DE7B78" w:rsidP="00613655">
      <w:pPr>
        <w:pStyle w:val="Alg4"/>
        <w:numPr>
          <w:ilvl w:val="0"/>
          <w:numId w:val="735"/>
        </w:numPr>
        <w:spacing w:after="220"/>
      </w:pPr>
      <w:r w:rsidRPr="00E77497">
        <w:t>Return an empty List.</w:t>
      </w:r>
    </w:p>
    <w:p w14:paraId="3AC7C73A" w14:textId="77777777" w:rsidR="00DE7B78" w:rsidRPr="00E77497" w:rsidRDefault="00DE7B78" w:rsidP="00DE7B78">
      <w:pPr>
        <w:pStyle w:val="Heading3"/>
      </w:pPr>
      <w:bookmarkStart w:id="4038" w:name="_Ref368036428"/>
      <w:bookmarkStart w:id="4039" w:name="_Toc370745670"/>
      <w:bookmarkStart w:id="4040" w:name="_Toc384481287"/>
      <w:r w:rsidRPr="00675B74">
        <w:t>Runtime Semantics</w:t>
      </w:r>
      <w:r>
        <w:t>: Evaluate</w:t>
      </w:r>
      <w:r>
        <w:rPr>
          <w:spacing w:val="6"/>
        </w:rPr>
        <w:t>Body</w:t>
      </w:r>
      <w:bookmarkEnd w:id="4038"/>
      <w:bookmarkEnd w:id="4039"/>
      <w:bookmarkEnd w:id="4040"/>
    </w:p>
    <w:p w14:paraId="1D32C760"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functionObject</w:t>
      </w:r>
      <w:r>
        <w:t>.</w:t>
      </w:r>
    </w:p>
    <w:p w14:paraId="40177668" w14:textId="26413A1C" w:rsidR="00DE7B78" w:rsidRPr="00F742D3" w:rsidRDefault="00DE7B78" w:rsidP="00DE7B78">
      <w:pPr>
        <w:tabs>
          <w:tab w:val="left" w:pos="3586"/>
        </w:tabs>
      </w:pPr>
      <w:r>
        <w:t xml:space="preserve">See also: </w:t>
      </w:r>
      <w:r>
        <w:fldChar w:fldCharType="begin"/>
      </w:r>
      <w:r>
        <w:instrText xml:space="preserve"> REF _Ref368036366 \r \h </w:instrText>
      </w:r>
      <w:r>
        <w:fldChar w:fldCharType="separate"/>
      </w:r>
      <w:r w:rsidR="00281431">
        <w:t>14.1.18</w:t>
      </w:r>
      <w:r>
        <w:fldChar w:fldCharType="end"/>
      </w:r>
      <w:r>
        <w:t xml:space="preserve">, </w:t>
      </w:r>
      <w:r>
        <w:fldChar w:fldCharType="begin"/>
      </w:r>
      <w:r>
        <w:instrText xml:space="preserve"> REF _Ref368036404 \r \h </w:instrText>
      </w:r>
      <w:r>
        <w:fldChar w:fldCharType="separate"/>
      </w:r>
      <w:r w:rsidR="00281431">
        <w:t>14.2.16</w:t>
      </w:r>
      <w:r>
        <w:fldChar w:fldCharType="end"/>
      </w:r>
      <w:r>
        <w:t>.</w:t>
      </w:r>
      <w:r>
        <w:tab/>
      </w:r>
    </w:p>
    <w:p w14:paraId="5F264706" w14:textId="77777777" w:rsidR="00DE7B78" w:rsidRPr="00E77497" w:rsidRDefault="00DE7B78" w:rsidP="00DE7B78">
      <w:pPr>
        <w:pStyle w:val="normalbefore"/>
      </w:pPr>
      <w:r w:rsidRPr="004051E0">
        <w:rPr>
          <w:rFonts w:ascii="Times New Roman" w:hAnsi="Times New Roman"/>
          <w:i/>
        </w:rPr>
        <w:t>GeneratorBody</w:t>
      </w:r>
      <w:r w:rsidRPr="00E77497">
        <w:t xml:space="preserve"> </w:t>
      </w:r>
      <w:r w:rsidRPr="00E77497">
        <w:rPr>
          <w:b/>
        </w:rPr>
        <w:t>:</w:t>
      </w:r>
      <w:r w:rsidRPr="00E77497">
        <w:t xml:space="preserve"> </w:t>
      </w:r>
      <w:r w:rsidRPr="004051E0">
        <w:rPr>
          <w:rFonts w:ascii="Times New Roman" w:hAnsi="Times New Roman"/>
          <w:i/>
        </w:rPr>
        <w:t>FunctionBody</w:t>
      </w:r>
      <w:r w:rsidRPr="00E77497">
        <w:t xml:space="preserve">  </w:t>
      </w:r>
    </w:p>
    <w:p w14:paraId="5A7FA9D0" w14:textId="77777777" w:rsidR="00DE7B78" w:rsidRDefault="00DE7B78" w:rsidP="00613655">
      <w:pPr>
        <w:pStyle w:val="Alg4"/>
        <w:numPr>
          <w:ilvl w:val="0"/>
          <w:numId w:val="736"/>
        </w:numPr>
      </w:pPr>
      <w:r>
        <w:t>Assert: A Function Environment Record containing a this binding has already been activated as the current environment.</w:t>
      </w:r>
    </w:p>
    <w:p w14:paraId="6EA27B55" w14:textId="6BB3B16E" w:rsidR="00DE7B78" w:rsidRDefault="00DE7B78" w:rsidP="00613655">
      <w:pPr>
        <w:pStyle w:val="Alg4"/>
        <w:numPr>
          <w:ilvl w:val="0"/>
          <w:numId w:val="736"/>
        </w:numPr>
      </w:pPr>
      <w:r>
        <w:t xml:space="preserve">Let </w:t>
      </w:r>
      <w:r>
        <w:rPr>
          <w:i/>
          <w:iCs/>
        </w:rPr>
        <w:t>env</w:t>
      </w:r>
      <w:r>
        <w:t xml:space="preserve"> be GetThisEnvironment</w:t>
      </w:r>
      <w:r w:rsidR="00E25A9E">
        <w:t>( )</w:t>
      </w:r>
      <w:r>
        <w:t>.</w:t>
      </w:r>
    </w:p>
    <w:p w14:paraId="6A6265DC" w14:textId="77777777" w:rsidR="00DE7B78" w:rsidRDefault="00DE7B78" w:rsidP="00613655">
      <w:pPr>
        <w:pStyle w:val="Alg4"/>
        <w:numPr>
          <w:ilvl w:val="0"/>
          <w:numId w:val="736"/>
        </w:numPr>
      </w:pPr>
      <w:r>
        <w:t xml:space="preserve">Let </w:t>
      </w:r>
      <w:r>
        <w:rPr>
          <w:i/>
        </w:rPr>
        <w:t>G</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t>.</w:t>
      </w:r>
    </w:p>
    <w:p w14:paraId="5BEA9E09" w14:textId="77777777" w:rsidR="00DE7B78" w:rsidRDefault="00DE7B78" w:rsidP="00613655">
      <w:pPr>
        <w:pStyle w:val="Alg4"/>
        <w:numPr>
          <w:ilvl w:val="0"/>
          <w:numId w:val="736"/>
        </w:numPr>
      </w:pPr>
      <w:r>
        <w:t>If Type(</w:t>
      </w:r>
      <w:r>
        <w:rPr>
          <w:i/>
          <w:iCs/>
        </w:rPr>
        <w:t>G</w:t>
      </w:r>
      <w:r>
        <w:t>) is not Object or if Type(</w:t>
      </w:r>
      <w:r>
        <w:rPr>
          <w:i/>
          <w:iCs/>
        </w:rPr>
        <w:t>G</w:t>
      </w:r>
      <w:r>
        <w:t xml:space="preserve">) is Object and </w:t>
      </w:r>
      <w:r>
        <w:rPr>
          <w:i/>
          <w:iCs/>
        </w:rPr>
        <w:t>G</w:t>
      </w:r>
      <w:r>
        <w:t xml:space="preserve"> does not have a [[GeneratorState]] internal slot</w:t>
      </w:r>
      <w:r w:rsidRPr="007D2CD6">
        <w:t xml:space="preserve"> </w:t>
      </w:r>
      <w:r>
        <w:t>or if Type(</w:t>
      </w:r>
      <w:r>
        <w:rPr>
          <w:i/>
          <w:iCs/>
        </w:rPr>
        <w:t>G</w:t>
      </w:r>
      <w:r>
        <w:t xml:space="preserve">) is Object and </w:t>
      </w:r>
      <w:r>
        <w:rPr>
          <w:i/>
          <w:iCs/>
        </w:rPr>
        <w:t>G</w:t>
      </w:r>
      <w:r>
        <w:t xml:space="preserve"> has a [[GeneratorState]] internal slot and the value of </w:t>
      </w:r>
      <w:r>
        <w:rPr>
          <w:i/>
          <w:iCs/>
        </w:rPr>
        <w:t>G’s</w:t>
      </w:r>
      <w:r>
        <w:t xml:space="preserve"> [[GeneratorState]] internal slot is not </w:t>
      </w:r>
      <w:r>
        <w:rPr>
          <w:b/>
          <w:bCs/>
        </w:rPr>
        <w:t>undefined</w:t>
      </w:r>
      <w:r>
        <w:t>, then</w:t>
      </w:r>
    </w:p>
    <w:p w14:paraId="52BD9570" w14:textId="67AAA6EB" w:rsidR="00DE7B78" w:rsidRPr="00E77497" w:rsidRDefault="00DE7B78" w:rsidP="00613655">
      <w:pPr>
        <w:pStyle w:val="Alg4"/>
        <w:numPr>
          <w:ilvl w:val="1"/>
          <w:numId w:val="736"/>
        </w:numPr>
      </w:pPr>
      <w:r>
        <w:t xml:space="preserve">Let </w:t>
      </w:r>
      <w:r>
        <w:rPr>
          <w:i/>
          <w:iCs/>
        </w:rPr>
        <w:t>newG</w:t>
      </w:r>
      <w:r>
        <w:t xml:space="preserve"> be</w:t>
      </w:r>
      <w:r w:rsidRPr="00E77497">
        <w:t xml:space="preserve"> </w:t>
      </w:r>
      <w:r w:rsidRPr="00277CB5">
        <w:rPr>
          <w:iCs/>
        </w:rPr>
        <w:t>OrdinaryCreateFromConstructor</w:t>
      </w:r>
      <w:r>
        <w:rPr>
          <w:iCs/>
        </w:rPr>
        <w:t>(</w:t>
      </w:r>
      <w:r>
        <w:rPr>
          <w:i/>
        </w:rPr>
        <w:t>functionObject</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sz w:val="18"/>
        </w:rPr>
        <w:t>, ( [[</w:t>
      </w:r>
      <w:r>
        <w:rPr>
          <w:sz w:val="18"/>
        </w:rPr>
        <w:t>GeneratorState</w:t>
      </w:r>
      <w:r w:rsidRPr="00655E48">
        <w:rPr>
          <w:sz w:val="18"/>
        </w:rPr>
        <w:t>]]</w:t>
      </w:r>
      <w:r>
        <w:rPr>
          <w:sz w:val="18"/>
        </w:rPr>
        <w:t>, [[GeneratorContext]]</w:t>
      </w:r>
      <w:r w:rsidRPr="00463A39">
        <w:t>)</w:t>
      </w:r>
      <w:r w:rsidRPr="00655E48">
        <w:rPr>
          <w:sz w:val="18"/>
        </w:rPr>
        <w:t xml:space="preserve"> </w:t>
      </w:r>
      <w:r>
        <w:rPr>
          <w:iCs/>
        </w:rPr>
        <w:t>)</w:t>
      </w:r>
      <w:r w:rsidRPr="00E77497">
        <w:t>.</w:t>
      </w:r>
    </w:p>
    <w:p w14:paraId="4E1ABF2E" w14:textId="77777777" w:rsidR="00DE7B78" w:rsidRDefault="00DE7B78" w:rsidP="00613655">
      <w:pPr>
        <w:pStyle w:val="Alg4"/>
        <w:numPr>
          <w:ilvl w:val="1"/>
          <w:numId w:val="736"/>
        </w:numPr>
      </w:pPr>
      <w:r>
        <w:t>ReturnIfAbrupt(</w:t>
      </w:r>
      <w:r>
        <w:rPr>
          <w:i/>
          <w:iCs/>
        </w:rPr>
        <w:t>newG</w:t>
      </w:r>
      <w:r>
        <w:t>).</w:t>
      </w:r>
    </w:p>
    <w:p w14:paraId="73252B37" w14:textId="77777777" w:rsidR="00DE7B78" w:rsidRDefault="00DE7B78" w:rsidP="00613655">
      <w:pPr>
        <w:pStyle w:val="Alg4"/>
        <w:numPr>
          <w:ilvl w:val="1"/>
          <w:numId w:val="736"/>
        </w:numPr>
      </w:pPr>
      <w:r>
        <w:t xml:space="preserve">Let </w:t>
      </w:r>
      <w:r>
        <w:rPr>
          <w:i/>
          <w:iCs/>
        </w:rPr>
        <w:t>G</w:t>
      </w:r>
      <w:r>
        <w:t xml:space="preserve"> be </w:t>
      </w:r>
      <w:r>
        <w:rPr>
          <w:i/>
          <w:iCs/>
        </w:rPr>
        <w:t>newG.</w:t>
      </w:r>
    </w:p>
    <w:p w14:paraId="73F7BF35" w14:textId="18D27D2F" w:rsidR="00DE7B78" w:rsidRPr="00E77497" w:rsidRDefault="00DE7B78" w:rsidP="00613655">
      <w:pPr>
        <w:pStyle w:val="Alg4"/>
        <w:numPr>
          <w:ilvl w:val="0"/>
          <w:numId w:val="736"/>
        </w:numPr>
      </w:pPr>
      <w:r>
        <w:lastRenderedPageBreak/>
        <w:t>Return GeneratorStart(</w:t>
      </w:r>
      <w:r>
        <w:rPr>
          <w:i/>
          <w:iCs/>
        </w:rPr>
        <w:t>G</w:t>
      </w:r>
      <w:r>
        <w:t xml:space="preserve">,  </w:t>
      </w:r>
      <w:r>
        <w:rPr>
          <w:i/>
        </w:rPr>
        <w:t>FunctionBody</w:t>
      </w:r>
      <w:r>
        <w:t>)</w:t>
      </w:r>
      <w:r w:rsidRPr="00E77497">
        <w:t>.</w:t>
      </w:r>
    </w:p>
    <w:p w14:paraId="026F598E" w14:textId="77777777" w:rsidR="00DE7B78" w:rsidRPr="00E77497" w:rsidRDefault="00DE7B78" w:rsidP="00DE7B78">
      <w:pPr>
        <w:pStyle w:val="normalbefore"/>
      </w:pPr>
      <w:r w:rsidRPr="004051E0">
        <w:rPr>
          <w:rFonts w:ascii="Times New Roman" w:hAnsi="Times New Roman"/>
          <w:i/>
        </w:rPr>
        <w:t>GeneratorBody</w:t>
      </w:r>
      <w:r w:rsidRPr="00E77497">
        <w:t xml:space="preserve"> </w:t>
      </w:r>
      <w:r w:rsidRPr="00E77497">
        <w:rPr>
          <w:b/>
        </w:rPr>
        <w:t>:</w:t>
      </w:r>
      <w:r w:rsidRPr="00E77497">
        <w:t xml:space="preserve"> </w:t>
      </w:r>
      <w:r w:rsidRPr="004051E0">
        <w:rPr>
          <w:rFonts w:ascii="Times New Roman" w:hAnsi="Times New Roman"/>
          <w:i/>
        </w:rPr>
        <w:t>Comprehension</w:t>
      </w:r>
      <w:r w:rsidRPr="00E77497">
        <w:t xml:space="preserve"> </w:t>
      </w:r>
    </w:p>
    <w:p w14:paraId="04CB5576" w14:textId="5E19388F" w:rsidR="00DE7B78" w:rsidRPr="00E77497" w:rsidRDefault="00DE7B78" w:rsidP="00613655">
      <w:pPr>
        <w:pStyle w:val="Alg4"/>
        <w:numPr>
          <w:ilvl w:val="0"/>
          <w:numId w:val="737"/>
        </w:numPr>
      </w:pPr>
      <w:r>
        <w:t xml:space="preserve">Let </w:t>
      </w:r>
      <w:r>
        <w:rPr>
          <w:i/>
          <w:iCs/>
        </w:rPr>
        <w:t>G</w:t>
      </w:r>
      <w:r>
        <w:t xml:space="preserve"> be</w:t>
      </w:r>
      <w:r w:rsidRPr="00E77497">
        <w:t xml:space="preserve"> </w:t>
      </w:r>
      <w:r>
        <w:rPr>
          <w:iCs/>
        </w:rPr>
        <w:t>ObjectCreate(</w:t>
      </w:r>
      <w:r w:rsidRPr="00F75B67">
        <w:rPr>
          <w:rFonts w:cs="Arial"/>
          <w:b/>
        </w:rPr>
        <w:t>%</w:t>
      </w:r>
      <w:r w:rsidRPr="00F75B67">
        <w:rPr>
          <w:rFonts w:cs="Arial"/>
        </w:rPr>
        <w:t>GeneratorPrototype</w:t>
      </w:r>
      <w:r w:rsidRPr="00F75B67">
        <w:rPr>
          <w:rFonts w:cs="Arial"/>
          <w:b/>
        </w:rPr>
        <w:t>%</w:t>
      </w:r>
      <w:r w:rsidRPr="00655E48">
        <w:rPr>
          <w:sz w:val="18"/>
        </w:rPr>
        <w:t>, ( [[</w:t>
      </w:r>
      <w:r>
        <w:rPr>
          <w:sz w:val="18"/>
        </w:rPr>
        <w:t>GeneratorState</w:t>
      </w:r>
      <w:r w:rsidRPr="00655E48">
        <w:rPr>
          <w:sz w:val="18"/>
        </w:rPr>
        <w:t>]]</w:t>
      </w:r>
      <w:r>
        <w:rPr>
          <w:sz w:val="18"/>
        </w:rPr>
        <w:t>, [[GeneratorContext]]</w:t>
      </w:r>
      <w:r w:rsidRPr="00463A39">
        <w:t>)</w:t>
      </w:r>
      <w:r w:rsidRPr="00655E48">
        <w:rPr>
          <w:sz w:val="18"/>
        </w:rPr>
        <w:t xml:space="preserve"> </w:t>
      </w:r>
      <w:r>
        <w:rPr>
          <w:iCs/>
        </w:rPr>
        <w:t>)</w:t>
      </w:r>
      <w:r w:rsidRPr="00E77497">
        <w:t>.</w:t>
      </w:r>
    </w:p>
    <w:p w14:paraId="079A3E2E" w14:textId="77777777" w:rsidR="00DE7B78" w:rsidRDefault="00DE7B78" w:rsidP="00613655">
      <w:pPr>
        <w:pStyle w:val="Alg4"/>
        <w:numPr>
          <w:ilvl w:val="0"/>
          <w:numId w:val="737"/>
        </w:numPr>
      </w:pPr>
      <w:r>
        <w:t>ReturnIfAbrupt(</w:t>
      </w:r>
      <w:r>
        <w:rPr>
          <w:i/>
          <w:iCs/>
        </w:rPr>
        <w:t>G</w:t>
      </w:r>
      <w:r>
        <w:t>).</w:t>
      </w:r>
    </w:p>
    <w:p w14:paraId="4350188F" w14:textId="77777777" w:rsidR="00DE7B78" w:rsidRDefault="00DE7B78" w:rsidP="00613655">
      <w:pPr>
        <w:pStyle w:val="Alg4"/>
        <w:numPr>
          <w:ilvl w:val="0"/>
          <w:numId w:val="737"/>
        </w:numPr>
      </w:pPr>
      <w:r>
        <w:t>Assert:</w:t>
      </w:r>
      <w:r w:rsidRPr="00F2731D">
        <w:t xml:space="preserve"> the value of</w:t>
      </w:r>
      <w:r w:rsidRPr="00F2731D">
        <w:rPr>
          <w:i/>
          <w:iCs/>
        </w:rPr>
        <w:t xml:space="preserve"> G</w:t>
      </w:r>
      <w:r>
        <w:rPr>
          <w:i/>
          <w:iCs/>
        </w:rPr>
        <w:t>’s</w:t>
      </w:r>
      <w:r w:rsidRPr="00F2731D">
        <w:t xml:space="preserve"> [[GeneratorState]] </w:t>
      </w:r>
      <w:r>
        <w:t>internal slot</w:t>
      </w:r>
      <w:r w:rsidRPr="00F2731D">
        <w:t xml:space="preserve"> is </w:t>
      </w:r>
      <w:r w:rsidRPr="00F2731D">
        <w:rPr>
          <w:b/>
          <w:bCs/>
        </w:rPr>
        <w:t>undefined</w:t>
      </w:r>
      <w:r w:rsidRPr="00E77497">
        <w:t>.</w:t>
      </w:r>
    </w:p>
    <w:p w14:paraId="72CAF6D2" w14:textId="089BA08B" w:rsidR="00DE7B78" w:rsidRDefault="00DE7B78" w:rsidP="00613655">
      <w:pPr>
        <w:pStyle w:val="Alg4"/>
        <w:numPr>
          <w:ilvl w:val="0"/>
          <w:numId w:val="737"/>
        </w:numPr>
      </w:pPr>
      <w:r>
        <w:t xml:space="preserve">Let </w:t>
      </w:r>
      <w:r>
        <w:rPr>
          <w:i/>
          <w:iCs/>
        </w:rPr>
        <w:t xml:space="preserve">startStatus </w:t>
      </w:r>
      <w:r w:rsidRPr="008F1A22">
        <w:t>be</w:t>
      </w:r>
      <w:r>
        <w:t xml:space="preserve"> GeneratorStart(</w:t>
      </w:r>
      <w:r>
        <w:rPr>
          <w:i/>
          <w:iCs/>
        </w:rPr>
        <w:t>G</w:t>
      </w:r>
      <w:r>
        <w:t xml:space="preserve">,  </w:t>
      </w:r>
      <w:r>
        <w:rPr>
          <w:i/>
        </w:rPr>
        <w:t>Comprehension</w:t>
      </w:r>
      <w:r>
        <w:t>)</w:t>
      </w:r>
      <w:r w:rsidRPr="00E77497">
        <w:t>.</w:t>
      </w:r>
    </w:p>
    <w:p w14:paraId="6F6BDD88" w14:textId="77777777" w:rsidR="00DE7B78" w:rsidRDefault="00DE7B78" w:rsidP="00613655">
      <w:pPr>
        <w:pStyle w:val="Alg4"/>
        <w:numPr>
          <w:ilvl w:val="0"/>
          <w:numId w:val="737"/>
        </w:numPr>
      </w:pPr>
      <w:r w:rsidRPr="00C27B0A">
        <w:t>ReturnIfAbrupt(</w:t>
      </w:r>
      <w:r>
        <w:rPr>
          <w:i/>
          <w:iCs/>
        </w:rPr>
        <w:t>startStatus</w:t>
      </w:r>
      <w:r w:rsidRPr="00C27B0A">
        <w:t>).</w:t>
      </w:r>
    </w:p>
    <w:p w14:paraId="181EA55E" w14:textId="77777777" w:rsidR="00DE7B78" w:rsidRPr="00E77497" w:rsidRDefault="00DE7B78" w:rsidP="00613655">
      <w:pPr>
        <w:pStyle w:val="Alg4"/>
        <w:numPr>
          <w:ilvl w:val="0"/>
          <w:numId w:val="737"/>
        </w:numPr>
      </w:pPr>
      <w:r>
        <w:t xml:space="preserve">Return </w:t>
      </w:r>
      <w:r>
        <w:rPr>
          <w:i/>
          <w:iCs/>
        </w:rPr>
        <w:t>G</w:t>
      </w:r>
      <w:r w:rsidRPr="00E77497">
        <w:t>.</w:t>
      </w:r>
    </w:p>
    <w:p w14:paraId="6ABABD78" w14:textId="77777777" w:rsidR="00DE7B78" w:rsidRPr="00E77497" w:rsidRDefault="00DE7B78" w:rsidP="00DE7B78">
      <w:pPr>
        <w:pStyle w:val="Heading3"/>
      </w:pPr>
      <w:bookmarkStart w:id="4041" w:name="_Ref368472700"/>
      <w:bookmarkStart w:id="4042" w:name="_Toc370745671"/>
      <w:bookmarkStart w:id="4043" w:name="_Toc384481288"/>
      <w:r w:rsidRPr="00675B74">
        <w:t xml:space="preserve">Runtime Semantics: </w:t>
      </w:r>
      <w:r w:rsidRPr="002F1A2E">
        <w:t>InstantiateFunctionObject</w:t>
      </w:r>
      <w:bookmarkEnd w:id="4041"/>
      <w:bookmarkEnd w:id="4042"/>
      <w:bookmarkEnd w:id="4043"/>
    </w:p>
    <w:p w14:paraId="190398E3"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scope</w:t>
      </w:r>
      <w:r>
        <w:t>.</w:t>
      </w:r>
    </w:p>
    <w:p w14:paraId="3A0CEC58" w14:textId="556A98C3" w:rsidR="00DE7B78" w:rsidRPr="00F742D3" w:rsidRDefault="00DE7B78" w:rsidP="00DE7B78">
      <w:r>
        <w:t xml:space="preserve">See also: </w:t>
      </w:r>
      <w:r>
        <w:fldChar w:fldCharType="begin"/>
      </w:r>
      <w:r>
        <w:instrText xml:space="preserve"> REF _Ref368472667 \r \h </w:instrText>
      </w:r>
      <w:r>
        <w:fldChar w:fldCharType="separate"/>
      </w:r>
      <w:r w:rsidR="00281431">
        <w:t>14.1.21</w:t>
      </w:r>
      <w:r>
        <w:fldChar w:fldCharType="end"/>
      </w:r>
      <w:r>
        <w:t>.</w:t>
      </w:r>
    </w:p>
    <w:p w14:paraId="1CD3C86F"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03BD0359" w14:textId="77777777" w:rsidR="00DE7B78" w:rsidRPr="0006447F" w:rsidRDefault="00DE7B78" w:rsidP="00613655">
      <w:pPr>
        <w:pStyle w:val="Alg4"/>
        <w:numPr>
          <w:ilvl w:val="0"/>
          <w:numId w:val="738"/>
        </w:numPr>
      </w:pPr>
      <w:r>
        <w:t>I</w:t>
      </w:r>
      <w:r w:rsidRPr="00E77497">
        <w:t xml:space="preserve">f the </w:t>
      </w:r>
      <w:r>
        <w:rPr>
          <w:i/>
        </w:rPr>
        <w:t>GeneratorDeclaration</w:t>
      </w:r>
      <w:r w:rsidRPr="00E77497">
        <w:t xml:space="preserve"> is contained in strict code or if its </w:t>
      </w:r>
      <w:r>
        <w:rPr>
          <w:i/>
        </w:rPr>
        <w:t>Function</w:t>
      </w:r>
      <w:r w:rsidRPr="0032292A">
        <w:rPr>
          <w:i/>
        </w:rPr>
        <w:t xml:space="preserve">Body </w:t>
      </w:r>
      <w:r w:rsidRPr="00E77497">
        <w:t>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05362994" w14:textId="77777777" w:rsidR="00DE7B78" w:rsidRDefault="00DE7B78" w:rsidP="00613655">
      <w:pPr>
        <w:pStyle w:val="Alg4"/>
        <w:numPr>
          <w:ilvl w:val="0"/>
          <w:numId w:val="738"/>
        </w:numPr>
      </w:pPr>
      <w:r>
        <w:t xml:space="preserve">Let </w:t>
      </w:r>
      <w:r>
        <w:rPr>
          <w:i/>
        </w:rPr>
        <w:t>name</w:t>
      </w:r>
      <w:r>
        <w:t xml:space="preserve"> be StringValue of </w:t>
      </w:r>
      <w:r>
        <w:rPr>
          <w:i/>
        </w:rPr>
        <w:t>BindingIdentifier.</w:t>
      </w:r>
    </w:p>
    <w:p w14:paraId="09E5C7BE" w14:textId="77777777" w:rsidR="00DE7B78" w:rsidRDefault="00DE7B78" w:rsidP="00613655">
      <w:pPr>
        <w:pStyle w:val="Alg4"/>
        <w:numPr>
          <w:ilvl w:val="0"/>
          <w:numId w:val="738"/>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4F2C879C" w14:textId="581797D1" w:rsidR="00DE7B78" w:rsidRPr="0006447F" w:rsidRDefault="00DE7B78" w:rsidP="00613655">
      <w:pPr>
        <w:pStyle w:val="Alg4"/>
        <w:numPr>
          <w:ilvl w:val="0"/>
          <w:numId w:val="738"/>
        </w:numPr>
      </w:pPr>
      <w:r>
        <w:t xml:space="preserve">Let </w:t>
      </w:r>
      <w:r w:rsidRPr="0006447F">
        <w:rPr>
          <w:i/>
        </w:rPr>
        <w:t>F</w:t>
      </w:r>
      <w:r>
        <w:t xml:space="preserve"> be GeneratorFunctionCreate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Pr>
          <w:i/>
        </w:rPr>
        <w:t>b</w:t>
      </w:r>
      <w:r w:rsidRPr="0032292A">
        <w:rPr>
          <w:i/>
        </w:rPr>
        <w:t>ody</w:t>
      </w:r>
      <w:r w:rsidRPr="0006447F">
        <w:rPr>
          <w:i/>
        </w:rPr>
        <w:t>, s</w:t>
      </w:r>
      <w:r w:rsidRPr="00E77497">
        <w:rPr>
          <w:i/>
        </w:rPr>
        <w:t>cope</w:t>
      </w:r>
      <w:r w:rsidRPr="0006447F">
        <w:t xml:space="preserve">, </w:t>
      </w:r>
      <w:r>
        <w:rPr>
          <w:i/>
        </w:rPr>
        <w:t>s</w:t>
      </w:r>
      <w:r w:rsidRPr="00E77497">
        <w:rPr>
          <w:i/>
        </w:rPr>
        <w:t>trict</w:t>
      </w:r>
      <w:r w:rsidR="00E25A9E">
        <w:t>)</w:t>
      </w:r>
      <w:r>
        <w:t>.</w:t>
      </w:r>
    </w:p>
    <w:p w14:paraId="7A5B3F5D" w14:textId="77777777" w:rsidR="00DE7B78" w:rsidRDefault="00DE7B78" w:rsidP="00613655">
      <w:pPr>
        <w:pStyle w:val="Alg4"/>
        <w:numPr>
          <w:ilvl w:val="0"/>
          <w:numId w:val="738"/>
        </w:numPr>
      </w:pPr>
      <w:r>
        <w:t xml:space="preserve">If </w:t>
      </w:r>
      <w:r>
        <w:rPr>
          <w:iCs/>
        </w:rPr>
        <w:t xml:space="preserve">ReferencesSuper of </w:t>
      </w:r>
      <w:r>
        <w:rPr>
          <w:i/>
        </w:rPr>
        <w:t>GeneratorDeclaration</w:t>
      </w:r>
      <w:r>
        <w:rPr>
          <w:iCs/>
        </w:rPr>
        <w:t xml:space="preserve"> is </w:t>
      </w:r>
      <w:r>
        <w:rPr>
          <w:b/>
          <w:bCs/>
          <w:iCs/>
        </w:rPr>
        <w:t>true</w:t>
      </w:r>
      <w:r>
        <w:t>, then</w:t>
      </w:r>
    </w:p>
    <w:p w14:paraId="199ACEDE" w14:textId="77777777" w:rsidR="00DE7B78" w:rsidRDefault="00DE7B78" w:rsidP="00613655">
      <w:pPr>
        <w:pStyle w:val="Alg4"/>
        <w:numPr>
          <w:ilvl w:val="1"/>
          <w:numId w:val="738"/>
        </w:numPr>
      </w:pPr>
      <w:r>
        <w:t>Perform MakeMethod(</w:t>
      </w:r>
      <w:r>
        <w:rPr>
          <w:i/>
        </w:rPr>
        <w:t>F</w:t>
      </w:r>
      <w:r>
        <w:t xml:space="preserve">, </w:t>
      </w:r>
      <w:r>
        <w:rPr>
          <w:i/>
        </w:rPr>
        <w:t>name</w:t>
      </w:r>
      <w:r>
        <w:t>,</w:t>
      </w:r>
      <w:r w:rsidRPr="0015528C">
        <w:rPr>
          <w:b/>
        </w:rPr>
        <w:t xml:space="preserve"> </w:t>
      </w:r>
      <w:r>
        <w:rPr>
          <w:b/>
        </w:rPr>
        <w:t>undefined</w:t>
      </w:r>
      <w:r>
        <w:t>).</w:t>
      </w:r>
    </w:p>
    <w:p w14:paraId="62FEECB1" w14:textId="2AD95B2E" w:rsidR="00DE7B78" w:rsidRPr="00E77497" w:rsidRDefault="00DE7B78" w:rsidP="00613655">
      <w:pPr>
        <w:pStyle w:val="Alg4"/>
        <w:numPr>
          <w:ilvl w:val="0"/>
          <w:numId w:val="738"/>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00E25A9E">
        <w:t>)</w:t>
      </w:r>
      <w:r w:rsidRPr="00E77497">
        <w:t>.</w:t>
      </w:r>
    </w:p>
    <w:p w14:paraId="68CB3E88" w14:textId="5E1350A3" w:rsidR="00DE7B78" w:rsidRDefault="00DE7B78" w:rsidP="00613655">
      <w:pPr>
        <w:pStyle w:val="Alg4"/>
        <w:numPr>
          <w:ilvl w:val="0"/>
          <w:numId w:val="738"/>
        </w:numPr>
      </w:pPr>
      <w:r>
        <w:t>Perform MakeConstructor</w:t>
      </w:r>
      <w:r w:rsidR="00E25A9E">
        <w:t>(</w:t>
      </w:r>
      <w:r w:rsidRPr="0006447F">
        <w:rPr>
          <w:i/>
        </w:rPr>
        <w:t>F</w:t>
      </w:r>
      <w:r>
        <w:rPr>
          <w:iCs/>
        </w:rPr>
        <w:t xml:space="preserve">, </w:t>
      </w:r>
      <w:r w:rsidRPr="00476E7D">
        <w:rPr>
          <w:b/>
          <w:bCs/>
          <w:iCs/>
        </w:rPr>
        <w:t>true</w:t>
      </w:r>
      <w:r>
        <w:rPr>
          <w:iCs/>
        </w:rPr>
        <w:t xml:space="preserve">, </w:t>
      </w:r>
      <w:r w:rsidRPr="00476E7D">
        <w:rPr>
          <w:i/>
        </w:rPr>
        <w:t>prototype</w:t>
      </w:r>
      <w:r w:rsidR="00E25A9E">
        <w:t>)</w:t>
      </w:r>
      <w:r>
        <w:t>.</w:t>
      </w:r>
    </w:p>
    <w:p w14:paraId="582AC763" w14:textId="77777777" w:rsidR="00DE7B78" w:rsidRDefault="00DE7B78" w:rsidP="00613655">
      <w:pPr>
        <w:pStyle w:val="Alg4"/>
        <w:numPr>
          <w:ilvl w:val="0"/>
          <w:numId w:val="738"/>
        </w:numPr>
      </w:pPr>
      <w:r>
        <w:t>SetFunctionName(</w:t>
      </w:r>
      <w:r>
        <w:rPr>
          <w:i/>
        </w:rPr>
        <w:t>F</w:t>
      </w:r>
      <w:r>
        <w:t xml:space="preserve">, </w:t>
      </w:r>
      <w:r>
        <w:rPr>
          <w:i/>
        </w:rPr>
        <w:t>name</w:t>
      </w:r>
      <w:r>
        <w:t>).</w:t>
      </w:r>
    </w:p>
    <w:p w14:paraId="7C3014F3" w14:textId="77777777" w:rsidR="00DE7B78" w:rsidRPr="00E77497" w:rsidRDefault="00DE7B78" w:rsidP="00613655">
      <w:pPr>
        <w:pStyle w:val="Alg4"/>
        <w:numPr>
          <w:ilvl w:val="0"/>
          <w:numId w:val="738"/>
        </w:numPr>
      </w:pPr>
      <w:r w:rsidRPr="00E77497">
        <w:t>Return</w:t>
      </w:r>
      <w:r>
        <w:t xml:space="preserve"> </w:t>
      </w:r>
      <w:r w:rsidRPr="00250FC6">
        <w:rPr>
          <w:i/>
        </w:rPr>
        <w:t>F</w:t>
      </w:r>
      <w:r w:rsidRPr="00E77497">
        <w:t>.</w:t>
      </w:r>
    </w:p>
    <w:p w14:paraId="5BA0B55F" w14:textId="77777777" w:rsidR="00DE7B78" w:rsidRPr="00E77497" w:rsidRDefault="00DE7B78" w:rsidP="00DE7B78">
      <w:pPr>
        <w:pStyle w:val="Heading3"/>
      </w:pPr>
      <w:bookmarkStart w:id="4044" w:name="_Ref366745263"/>
      <w:bookmarkStart w:id="4045" w:name="_Toc370745672"/>
      <w:bookmarkStart w:id="4046" w:name="_Toc384481289"/>
      <w:r w:rsidRPr="00E77497">
        <w:t xml:space="preserve">Runtime Semantics: </w:t>
      </w:r>
      <w:r>
        <w:t>PropertyDefinition</w:t>
      </w:r>
      <w:r w:rsidRPr="00E77497">
        <w:rPr>
          <w:spacing w:val="6"/>
        </w:rPr>
        <w:t>Evaluation</w:t>
      </w:r>
      <w:bookmarkEnd w:id="4044"/>
      <w:bookmarkEnd w:id="4045"/>
      <w:bookmarkEnd w:id="4046"/>
    </w:p>
    <w:p w14:paraId="3F5AEA88"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object</w:t>
      </w:r>
      <w:r>
        <w:rPr>
          <w:rFonts w:ascii="Times New Roman" w:hAnsi="Times New Roman"/>
          <w:iCs/>
        </w:rPr>
        <w:t>.</w:t>
      </w:r>
    </w:p>
    <w:p w14:paraId="1DE44843" w14:textId="26097567" w:rsidR="00DE7B78" w:rsidRPr="00E23611" w:rsidRDefault="00DE7B78" w:rsidP="00DE7B78">
      <w:r w:rsidRPr="00CA2DE9">
        <w:t>See also:</w:t>
      </w:r>
      <w:r>
        <w:t xml:space="preserve"> </w:t>
      </w:r>
      <w:r>
        <w:fldChar w:fldCharType="begin"/>
      </w:r>
      <w:r>
        <w:instrText xml:space="preserve"> REF _Ref366745196 \r \h </w:instrText>
      </w:r>
      <w:r>
        <w:fldChar w:fldCharType="separate"/>
      </w:r>
      <w:r w:rsidR="00281431">
        <w:t>12.2.5.9</w:t>
      </w:r>
      <w:r>
        <w:fldChar w:fldCharType="end"/>
      </w:r>
      <w:r>
        <w:t xml:space="preserve">, </w:t>
      </w:r>
      <w:r>
        <w:fldChar w:fldCharType="begin"/>
      </w:r>
      <w:r>
        <w:instrText xml:space="preserve"> REF _Ref366745226 \r \h </w:instrText>
      </w:r>
      <w:r>
        <w:fldChar w:fldCharType="separate"/>
      </w:r>
      <w:r w:rsidR="00281431">
        <w:t>14.3.9</w:t>
      </w:r>
      <w:r>
        <w:fldChar w:fldCharType="end"/>
      </w:r>
      <w:r>
        <w:t>, B.3.1</w:t>
      </w:r>
    </w:p>
    <w:p w14:paraId="59B4F88C" w14:textId="77777777" w:rsidR="00DE7B78" w:rsidRPr="00E77497" w:rsidRDefault="00DE7B78" w:rsidP="00DE7B78">
      <w:pPr>
        <w:spacing w:after="120"/>
      </w:pPr>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cs="Courier New"/>
          <w:b/>
        </w:rPr>
        <w:t>}</w:t>
      </w:r>
    </w:p>
    <w:p w14:paraId="0EAFF445" w14:textId="77777777" w:rsidR="00DE7B78" w:rsidRPr="00E77497" w:rsidRDefault="00DE7B78" w:rsidP="00613655">
      <w:pPr>
        <w:pStyle w:val="Alg4"/>
        <w:numPr>
          <w:ilvl w:val="0"/>
          <w:numId w:val="739"/>
        </w:numPr>
      </w:pPr>
      <w:r w:rsidRPr="00E77497">
        <w:t xml:space="preserve">Let </w:t>
      </w:r>
      <w:r w:rsidRPr="001B2656">
        <w:rPr>
          <w:i/>
        </w:rPr>
        <w:t>propKey</w:t>
      </w:r>
      <w:r w:rsidRPr="001B2656" w:rsidDel="001B2656">
        <w:rPr>
          <w:i/>
        </w:rPr>
        <w:t xml:space="preserve"> </w:t>
      </w:r>
      <w:r w:rsidRPr="00E77497">
        <w:t xml:space="preserve">be </w:t>
      </w:r>
      <w:r>
        <w:t xml:space="preserve">the result of evaluating </w:t>
      </w:r>
      <w:r w:rsidRPr="00E77497">
        <w:rPr>
          <w:i/>
        </w:rPr>
        <w:t>PropertyName</w:t>
      </w:r>
      <w:r w:rsidRPr="00E77497">
        <w:t>.</w:t>
      </w:r>
    </w:p>
    <w:p w14:paraId="0F3AB3A4" w14:textId="77777777" w:rsidR="00DE7B78" w:rsidRDefault="00DE7B78" w:rsidP="00613655">
      <w:pPr>
        <w:pStyle w:val="Alg4"/>
        <w:numPr>
          <w:ilvl w:val="0"/>
          <w:numId w:val="739"/>
        </w:numPr>
      </w:pPr>
      <w:r>
        <w:t>ReturnIfAbrupt(</w:t>
      </w:r>
      <w:r w:rsidRPr="001B2656">
        <w:rPr>
          <w:i/>
        </w:rPr>
        <w:t>propKey</w:t>
      </w:r>
      <w:r>
        <w:t>).</w:t>
      </w:r>
    </w:p>
    <w:p w14:paraId="5A0A535F" w14:textId="77777777" w:rsidR="00DE7B78" w:rsidRPr="0006447F" w:rsidRDefault="00DE7B78" w:rsidP="00613655">
      <w:pPr>
        <w:pStyle w:val="Alg4"/>
        <w:numPr>
          <w:ilvl w:val="0"/>
          <w:numId w:val="739"/>
        </w:numPr>
      </w:pPr>
      <w:r>
        <w:t xml:space="preserve">Let </w:t>
      </w:r>
      <w:r w:rsidRPr="0006447F">
        <w:rPr>
          <w:i/>
        </w:rPr>
        <w:t>strict</w:t>
      </w:r>
      <w:r>
        <w:t xml:space="preserve"> be </w:t>
      </w:r>
      <w:r w:rsidRPr="002D03A6">
        <w:t xml:space="preserve">IsStrict of </w:t>
      </w:r>
      <w:r>
        <w:rPr>
          <w:i/>
        </w:rPr>
        <w:t>Function</w:t>
      </w:r>
      <w:r w:rsidRPr="0032292A">
        <w:rPr>
          <w:i/>
        </w:rPr>
        <w:t>Body</w:t>
      </w:r>
      <w:r>
        <w:t xml:space="preserve">.  </w:t>
      </w:r>
    </w:p>
    <w:p w14:paraId="592D5793" w14:textId="77777777" w:rsidR="00DE7B78" w:rsidRDefault="00DE7B78" w:rsidP="00613655">
      <w:pPr>
        <w:pStyle w:val="Alg4"/>
        <w:numPr>
          <w:ilvl w:val="0"/>
          <w:numId w:val="739"/>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3B858A1B" w14:textId="77777777" w:rsidR="00DE7B78" w:rsidRDefault="00DE7B78" w:rsidP="00613655">
      <w:pPr>
        <w:pStyle w:val="Alg4"/>
        <w:numPr>
          <w:ilvl w:val="0"/>
          <w:numId w:val="739"/>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0D0FF046" w14:textId="1391F2AC" w:rsidR="00DE7B78" w:rsidRPr="0006447F" w:rsidRDefault="00DE7B78" w:rsidP="00613655">
      <w:pPr>
        <w:pStyle w:val="Alg4"/>
        <w:numPr>
          <w:ilvl w:val="0"/>
          <w:numId w:val="739"/>
        </w:numPr>
      </w:pPr>
      <w:r>
        <w:t xml:space="preserve">Let </w:t>
      </w:r>
      <w:r w:rsidRPr="00F62C9B">
        <w:rPr>
          <w:i/>
        </w:rPr>
        <w:t>closure</w:t>
      </w:r>
      <w:r>
        <w:t xml:space="preserve"> be GeneratorFunctionCreate</w:t>
      </w:r>
      <w:r w:rsidR="00E25A9E">
        <w:t>(</w:t>
      </w:r>
      <w:r w:rsidRPr="00E25A9E">
        <w:rPr>
          <w:rFonts w:ascii="Arial" w:hAnsi="Arial" w:cs="Arial"/>
        </w:rPr>
        <w:t>Method</w:t>
      </w:r>
      <w:r>
        <w:t xml:space="preserve">, </w:t>
      </w:r>
      <w:r>
        <w:rPr>
          <w:i/>
        </w:rPr>
        <w:t>StrictF</w:t>
      </w:r>
      <w:r w:rsidRPr="00E77497">
        <w:rPr>
          <w:i/>
        </w:rPr>
        <w:t>ormalParameter</w:t>
      </w:r>
      <w:r>
        <w:rPr>
          <w:i/>
        </w:rPr>
        <w:t>s</w:t>
      </w:r>
      <w:r w:rsidRPr="00E77497">
        <w:t xml:space="preserve">, </w:t>
      </w:r>
      <w:r>
        <w:rPr>
          <w:i/>
        </w:rPr>
        <w:t>b</w:t>
      </w:r>
      <w:r w:rsidRPr="0032292A">
        <w:rPr>
          <w:i/>
        </w:rPr>
        <w:t>ody</w:t>
      </w:r>
      <w:r w:rsidRPr="0006447F">
        <w:rPr>
          <w:i/>
        </w:rPr>
        <w:t>, s</w:t>
      </w:r>
      <w:r w:rsidRPr="00E77497">
        <w:rPr>
          <w:i/>
        </w:rPr>
        <w:t>cope</w:t>
      </w:r>
      <w:r w:rsidRPr="0006447F">
        <w:t xml:space="preserve">, </w:t>
      </w:r>
      <w:r>
        <w:rPr>
          <w:i/>
        </w:rPr>
        <w:t>s</w:t>
      </w:r>
      <w:r w:rsidRPr="00E77497">
        <w:rPr>
          <w:i/>
        </w:rPr>
        <w:t>trict</w:t>
      </w:r>
      <w:r w:rsidR="00E25A9E">
        <w:t>)</w:t>
      </w:r>
      <w:r>
        <w:t>.</w:t>
      </w:r>
    </w:p>
    <w:p w14:paraId="37816554" w14:textId="77777777" w:rsidR="00DE7B78" w:rsidRDefault="00DE7B78" w:rsidP="00613655">
      <w:pPr>
        <w:pStyle w:val="Alg4"/>
        <w:numPr>
          <w:ilvl w:val="0"/>
          <w:numId w:val="739"/>
        </w:numPr>
      </w:pPr>
      <w:r>
        <w:t xml:space="preserve">If </w:t>
      </w:r>
      <w:r>
        <w:rPr>
          <w:iCs/>
        </w:rPr>
        <w:t xml:space="preserve">ReferencesSuper of </w:t>
      </w:r>
      <w:r>
        <w:rPr>
          <w:i/>
        </w:rPr>
        <w:t>GeneratorMethod</w:t>
      </w:r>
      <w:r>
        <w:rPr>
          <w:iCs/>
        </w:rPr>
        <w:t xml:space="preserve"> is </w:t>
      </w:r>
      <w:r>
        <w:rPr>
          <w:b/>
          <w:bCs/>
          <w:iCs/>
        </w:rPr>
        <w:t>true</w:t>
      </w:r>
      <w:r>
        <w:t>, then</w:t>
      </w:r>
    </w:p>
    <w:p w14:paraId="7A190E52" w14:textId="77777777" w:rsidR="00DE7B78" w:rsidRDefault="00DE7B78" w:rsidP="00613655">
      <w:pPr>
        <w:pStyle w:val="Alg4"/>
        <w:numPr>
          <w:ilvl w:val="1"/>
          <w:numId w:val="739"/>
        </w:numPr>
      </w:pPr>
      <w:r>
        <w:t>Perform MakeMethod(</w:t>
      </w:r>
      <w:r w:rsidRPr="00F62C9B">
        <w:rPr>
          <w:i/>
        </w:rPr>
        <w:t>closure</w:t>
      </w:r>
      <w:r>
        <w:t xml:space="preserve">, </w:t>
      </w:r>
      <w:r w:rsidRPr="001B2656">
        <w:rPr>
          <w:i/>
        </w:rPr>
        <w:t>propKey</w:t>
      </w:r>
      <w:r>
        <w:t>,</w:t>
      </w:r>
      <w:r w:rsidRPr="0015528C">
        <w:rPr>
          <w:b/>
        </w:rPr>
        <w:t xml:space="preserve"> </w:t>
      </w:r>
      <w:r w:rsidRPr="00DA3106">
        <w:rPr>
          <w:i/>
        </w:rPr>
        <w:t>homeObject</w:t>
      </w:r>
      <w:r>
        <w:t>).</w:t>
      </w:r>
    </w:p>
    <w:p w14:paraId="2E475295" w14:textId="0415CC47" w:rsidR="00DE7B78" w:rsidRPr="00E77497" w:rsidRDefault="00DE7B78" w:rsidP="00613655">
      <w:pPr>
        <w:pStyle w:val="Alg4"/>
        <w:numPr>
          <w:ilvl w:val="0"/>
          <w:numId w:val="739"/>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Pr="008365B2">
        <w:t>%</w:t>
      </w:r>
      <w:r w:rsidR="00E25A9E">
        <w:t>)</w:t>
      </w:r>
      <w:r w:rsidRPr="00E77497">
        <w:t>.</w:t>
      </w:r>
    </w:p>
    <w:p w14:paraId="0137DC19" w14:textId="5F077B9E" w:rsidR="00DE7B78" w:rsidRDefault="00DE7B78" w:rsidP="00613655">
      <w:pPr>
        <w:pStyle w:val="Alg4"/>
        <w:numPr>
          <w:ilvl w:val="0"/>
          <w:numId w:val="739"/>
        </w:numPr>
      </w:pPr>
      <w:r>
        <w:t>Perform MakeConstructor</w:t>
      </w:r>
      <w:r w:rsidR="00E25A9E">
        <w:t>(</w:t>
      </w:r>
      <w:r w:rsidRPr="00F62C9B">
        <w:rPr>
          <w:i/>
        </w:rPr>
        <w:t>closure</w:t>
      </w:r>
      <w:r>
        <w:rPr>
          <w:iCs/>
        </w:rPr>
        <w:t xml:space="preserve">, </w:t>
      </w:r>
      <w:r w:rsidRPr="00476E7D">
        <w:rPr>
          <w:b/>
          <w:bCs/>
          <w:iCs/>
        </w:rPr>
        <w:t>true</w:t>
      </w:r>
      <w:r>
        <w:rPr>
          <w:iCs/>
        </w:rPr>
        <w:t xml:space="preserve">, </w:t>
      </w:r>
      <w:r w:rsidRPr="00476E7D">
        <w:rPr>
          <w:i/>
        </w:rPr>
        <w:t>prototype</w:t>
      </w:r>
      <w:r w:rsidR="00E25A9E">
        <w:t>)</w:t>
      </w:r>
      <w:r>
        <w:t>.</w:t>
      </w:r>
    </w:p>
    <w:p w14:paraId="570366E0" w14:textId="77777777" w:rsidR="00DE7B78" w:rsidRDefault="00DE7B78" w:rsidP="00613655">
      <w:pPr>
        <w:pStyle w:val="Alg4"/>
        <w:numPr>
          <w:ilvl w:val="0"/>
          <w:numId w:val="739"/>
        </w:numPr>
      </w:pPr>
      <w:r>
        <w:t>SetFunctionName(</w:t>
      </w:r>
      <w:r>
        <w:rPr>
          <w:i/>
        </w:rPr>
        <w:t>closure</w:t>
      </w:r>
      <w:r>
        <w:t xml:space="preserve">, </w:t>
      </w:r>
      <w:r w:rsidRPr="00A7669F">
        <w:rPr>
          <w:i/>
        </w:rPr>
        <w:t>propKey</w:t>
      </w:r>
      <w:r>
        <w:t>).</w:t>
      </w:r>
    </w:p>
    <w:p w14:paraId="388E7745" w14:textId="77777777" w:rsidR="00DE7B78" w:rsidRPr="00F62C9B" w:rsidRDefault="00DE7B78" w:rsidP="00613655">
      <w:pPr>
        <w:pStyle w:val="Alg4"/>
        <w:numPr>
          <w:ilvl w:val="0"/>
          <w:numId w:val="739"/>
        </w:numPr>
      </w:pPr>
      <w:r w:rsidRPr="00905A0F">
        <w:t xml:space="preserve">Let </w:t>
      </w:r>
      <w:r w:rsidRPr="00F62C9B">
        <w:rPr>
          <w:i/>
        </w:rPr>
        <w:t>desc</w:t>
      </w:r>
      <w:r w:rsidRPr="00F62C9B">
        <w:t xml:space="preserve"> be the Property Descriptor{[[</w:t>
      </w:r>
      <w:r>
        <w:t>Value</w:t>
      </w:r>
      <w:r w:rsidRPr="00F62C9B">
        <w:t xml:space="preserve">]]: </w:t>
      </w:r>
      <w:r w:rsidRPr="00F62C9B">
        <w:rPr>
          <w:i/>
        </w:rPr>
        <w:t>closure</w:t>
      </w:r>
      <w:r w:rsidRPr="00F62C9B">
        <w:t>, [[</w:t>
      </w:r>
      <w:r>
        <w:t>Writable</w:t>
      </w:r>
      <w:r w:rsidRPr="00F62C9B">
        <w:t xml:space="preserve">]]: </w:t>
      </w:r>
      <w:r>
        <w:rPr>
          <w:b/>
        </w:rPr>
        <w:t>true</w:t>
      </w:r>
      <w:r w:rsidRPr="00F62C9B">
        <w:t xml:space="preserve">, [[Enumerable]]: </w:t>
      </w:r>
      <w:r>
        <w:rPr>
          <w:b/>
        </w:rPr>
        <w:t>true</w:t>
      </w:r>
      <w:r w:rsidRPr="00F62C9B">
        <w:t xml:space="preserve">, [[Configurable]]: </w:t>
      </w:r>
      <w:r w:rsidRPr="00F62C9B">
        <w:rPr>
          <w:b/>
        </w:rPr>
        <w:t>true</w:t>
      </w:r>
      <w:r w:rsidRPr="00F62C9B">
        <w:t>}</w:t>
      </w:r>
      <w:r>
        <w:t>.</w:t>
      </w:r>
    </w:p>
    <w:p w14:paraId="4C82537A" w14:textId="3D1E42AD" w:rsidR="00DE7B78" w:rsidRPr="00F62C9B" w:rsidRDefault="00DE7B78" w:rsidP="00613655">
      <w:pPr>
        <w:pStyle w:val="Alg4"/>
        <w:numPr>
          <w:ilvl w:val="0"/>
          <w:numId w:val="739"/>
        </w:numPr>
      </w:pPr>
      <w:r>
        <w:lastRenderedPageBreak/>
        <w:t>Return</w:t>
      </w:r>
      <w:r w:rsidRPr="00F62C9B">
        <w:t xml:space="preserve"> DefineProperty</w:t>
      </w:r>
      <w:r>
        <w:t>OrThrow(</w:t>
      </w:r>
      <w:r w:rsidRPr="00F62C9B">
        <w:rPr>
          <w:i/>
        </w:rPr>
        <w:t>object</w:t>
      </w:r>
      <w:r>
        <w:rPr>
          <w:iCs/>
        </w:rPr>
        <w:t>,</w:t>
      </w:r>
      <w:r w:rsidRPr="00F62C9B">
        <w:t xml:space="preserve"> </w:t>
      </w:r>
      <w:r w:rsidRPr="001B2656">
        <w:rPr>
          <w:i/>
        </w:rPr>
        <w:t>propKey</w:t>
      </w:r>
      <w:r>
        <w:rPr>
          <w:iCs/>
        </w:rPr>
        <w:t>,</w:t>
      </w:r>
      <w:r>
        <w:t xml:space="preserve"> </w:t>
      </w:r>
      <w:r w:rsidRPr="00F62C9B">
        <w:rPr>
          <w:i/>
        </w:rPr>
        <w:t>desc</w:t>
      </w:r>
      <w:r>
        <w:rPr>
          <w:iCs/>
        </w:rPr>
        <w:t>)</w:t>
      </w:r>
      <w:r w:rsidRPr="00F62C9B">
        <w:t>.</w:t>
      </w:r>
    </w:p>
    <w:p w14:paraId="3EC95F1D" w14:textId="77777777" w:rsidR="00DE7B78" w:rsidRPr="00E77497" w:rsidRDefault="00DE7B78" w:rsidP="00DE7B78">
      <w:pPr>
        <w:pStyle w:val="Heading3"/>
      </w:pPr>
      <w:bookmarkStart w:id="4047" w:name="_Toc370733337"/>
      <w:bookmarkStart w:id="4048" w:name="_Toc370735106"/>
      <w:bookmarkStart w:id="4049" w:name="_Toc370743881"/>
      <w:bookmarkStart w:id="4050" w:name="_Toc370745674"/>
      <w:bookmarkStart w:id="4051" w:name="_Toc370745675"/>
      <w:bookmarkStart w:id="4052" w:name="_Toc384481290"/>
      <w:bookmarkEnd w:id="4047"/>
      <w:bookmarkEnd w:id="4048"/>
      <w:bookmarkEnd w:id="4049"/>
      <w:bookmarkEnd w:id="4050"/>
      <w:r w:rsidRPr="00675B74">
        <w:t xml:space="preserve">Runtime Semantics: </w:t>
      </w:r>
      <w:r w:rsidRPr="00E77497">
        <w:rPr>
          <w:spacing w:val="6"/>
        </w:rPr>
        <w:t>Evaluation</w:t>
      </w:r>
      <w:bookmarkEnd w:id="4051"/>
      <w:bookmarkEnd w:id="4052"/>
    </w:p>
    <w:p w14:paraId="4E52B5AC" w14:textId="77777777" w:rsidR="00DE7B78" w:rsidRPr="00E77497" w:rsidRDefault="00DE7B78" w:rsidP="00DE7B78">
      <w:pPr>
        <w:pStyle w:val="normalbefore"/>
      </w:pPr>
      <w:r w:rsidRPr="004051E0">
        <w:rPr>
          <w:rFonts w:ascii="Times New Roman" w:hAnsi="Times New Roman"/>
          <w:i/>
        </w:rPr>
        <w:t>GeneratorDeclaration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4051E0">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4051E0">
        <w:rPr>
          <w:rFonts w:ascii="Times New Roman" w:hAnsi="Times New Roman"/>
          <w:i/>
        </w:rPr>
        <w:t>FormalParameters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4051E0">
        <w:rPr>
          <w:rFonts w:ascii="Times New Roman" w:hAnsi="Times New Roman"/>
          <w:i/>
        </w:rPr>
        <w:t>FunctionBody</w:t>
      </w:r>
      <w:r w:rsidRPr="0032292A">
        <w:t xml:space="preserve"> </w:t>
      </w:r>
      <w:r w:rsidRPr="00E77497">
        <w:rPr>
          <w:rFonts w:ascii="Courier New" w:hAnsi="Courier New"/>
          <w:b/>
        </w:rPr>
        <w:t>}</w:t>
      </w:r>
    </w:p>
    <w:p w14:paraId="56107507" w14:textId="77777777" w:rsidR="00DE7B78" w:rsidRPr="00E77497" w:rsidRDefault="00DE7B78" w:rsidP="00613655">
      <w:pPr>
        <w:pStyle w:val="Alg4"/>
        <w:numPr>
          <w:ilvl w:val="0"/>
          <w:numId w:val="740"/>
        </w:numPr>
      </w:pPr>
      <w:r w:rsidRPr="00546435">
        <w:t>Return</w:t>
      </w:r>
      <w:r w:rsidRPr="004D1BD1">
        <w:t xml:space="preserve"> </w:t>
      </w:r>
      <w:r w:rsidRPr="007B7042">
        <w:t>NormalCompletion(</w:t>
      </w:r>
      <w:r w:rsidRPr="00355E22">
        <w:rPr>
          <w:rFonts w:cs="Arial"/>
        </w:rPr>
        <w:t>empty</w:t>
      </w:r>
      <w:r w:rsidRPr="007B7042">
        <w:t>)</w:t>
      </w:r>
    </w:p>
    <w:p w14:paraId="50667CD0"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 xml:space="preserve">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r w:rsidRPr="00E77497">
        <w:t xml:space="preserve"> </w:t>
      </w:r>
    </w:p>
    <w:p w14:paraId="06CF074A" w14:textId="77777777" w:rsidR="00DE7B78" w:rsidRPr="0006447F" w:rsidRDefault="00DE7B78" w:rsidP="00613655">
      <w:pPr>
        <w:pStyle w:val="Alg4"/>
        <w:numPr>
          <w:ilvl w:val="0"/>
          <w:numId w:val="741"/>
        </w:numPr>
      </w:pPr>
      <w:r>
        <w:t>I</w:t>
      </w:r>
      <w:r w:rsidRPr="00E77497">
        <w:t xml:space="preserve">f the </w:t>
      </w:r>
      <w:r>
        <w:rPr>
          <w:i/>
        </w:rPr>
        <w:t>Generator</w:t>
      </w:r>
      <w:r w:rsidRPr="00E77497">
        <w:rPr>
          <w:i/>
        </w:rPr>
        <w:t>Expression</w:t>
      </w:r>
      <w:r w:rsidRPr="00E77497">
        <w:t xml:space="preserve"> is contained in strict code or if its </w:t>
      </w:r>
      <w:r>
        <w:rPr>
          <w:i/>
        </w:rPr>
        <w:t>Function</w:t>
      </w:r>
      <w:r w:rsidRPr="0032292A">
        <w:rPr>
          <w:i/>
        </w:rPr>
        <w:t xml:space="preserve">Body </w:t>
      </w:r>
      <w:r w:rsidRPr="00E77497">
        <w:t>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4F575F8C" w14:textId="77777777" w:rsidR="00DE7B78" w:rsidRDefault="00DE7B78" w:rsidP="00613655">
      <w:pPr>
        <w:pStyle w:val="Alg4"/>
        <w:numPr>
          <w:ilvl w:val="0"/>
          <w:numId w:val="741"/>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65F96A81" w14:textId="77777777" w:rsidR="00DE7B78" w:rsidRDefault="00DE7B78" w:rsidP="00613655">
      <w:pPr>
        <w:pStyle w:val="Alg4"/>
        <w:numPr>
          <w:ilvl w:val="0"/>
          <w:numId w:val="741"/>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2C77BF3D" w14:textId="183CC8C1" w:rsidR="00DE7B78" w:rsidRPr="0006447F" w:rsidRDefault="00DE7B78" w:rsidP="00613655">
      <w:pPr>
        <w:pStyle w:val="Alg4"/>
        <w:numPr>
          <w:ilvl w:val="0"/>
          <w:numId w:val="741"/>
        </w:numPr>
      </w:pPr>
      <w:r>
        <w:t xml:space="preserve">Let </w:t>
      </w:r>
      <w:r w:rsidRPr="00E77497">
        <w:rPr>
          <w:i/>
        </w:rPr>
        <w:t>closure</w:t>
      </w:r>
      <w:r>
        <w:t xml:space="preserve"> be </w:t>
      </w:r>
      <w:r w:rsidRPr="006B57CB">
        <w:rPr>
          <w:iCs/>
        </w:rPr>
        <w:t>Generator</w:t>
      </w:r>
      <w:r>
        <w:rPr>
          <w:iCs/>
        </w:rPr>
        <w:t>Function</w:t>
      </w:r>
      <w:r>
        <w:t>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Pr>
          <w:i/>
        </w:rPr>
        <w:t>b</w:t>
      </w:r>
      <w:r w:rsidRPr="0032292A">
        <w:rPr>
          <w:i/>
        </w:rPr>
        <w:t>ody</w:t>
      </w:r>
      <w:r w:rsidRPr="0006447F">
        <w:rPr>
          <w:i/>
        </w:rPr>
        <w:t>, s</w:t>
      </w:r>
      <w:r w:rsidRPr="00E77497">
        <w:rPr>
          <w:i/>
        </w:rPr>
        <w:t>cope</w:t>
      </w:r>
      <w:r w:rsidRPr="0006447F">
        <w:t xml:space="preserve">, </w:t>
      </w:r>
      <w:r>
        <w:rPr>
          <w:i/>
        </w:rPr>
        <w:t>s</w:t>
      </w:r>
      <w:r w:rsidRPr="00E77497">
        <w:rPr>
          <w:i/>
        </w:rPr>
        <w:t>trict</w:t>
      </w:r>
      <w:r w:rsidR="00E25A9E">
        <w:t>)</w:t>
      </w:r>
      <w:r>
        <w:t>.</w:t>
      </w:r>
    </w:p>
    <w:p w14:paraId="08F061FA" w14:textId="77777777" w:rsidR="00DE7B78" w:rsidRDefault="00DE7B78" w:rsidP="00613655">
      <w:pPr>
        <w:pStyle w:val="Alg4"/>
        <w:numPr>
          <w:ilvl w:val="0"/>
          <w:numId w:val="741"/>
        </w:numPr>
      </w:pPr>
      <w:r>
        <w:t xml:space="preserve">If </w:t>
      </w:r>
      <w:r>
        <w:rPr>
          <w:iCs/>
        </w:rPr>
        <w:t xml:space="preserve">ReferencesSuper of </w:t>
      </w:r>
      <w:r>
        <w:rPr>
          <w:i/>
        </w:rPr>
        <w:t>GeneratorExpression</w:t>
      </w:r>
      <w:r>
        <w:rPr>
          <w:iCs/>
        </w:rPr>
        <w:t xml:space="preserve"> is </w:t>
      </w:r>
      <w:r>
        <w:rPr>
          <w:b/>
          <w:bCs/>
          <w:iCs/>
        </w:rPr>
        <w:t>true</w:t>
      </w:r>
      <w:r>
        <w:t>, then</w:t>
      </w:r>
    </w:p>
    <w:p w14:paraId="08EB6CFF" w14:textId="77777777" w:rsidR="00DE7B78" w:rsidRDefault="00DE7B78" w:rsidP="00613655">
      <w:pPr>
        <w:pStyle w:val="Alg4"/>
        <w:numPr>
          <w:ilvl w:val="1"/>
          <w:numId w:val="741"/>
        </w:numPr>
      </w:pPr>
      <w:r>
        <w:t>Perform MakeMethod(</w:t>
      </w:r>
      <w:r w:rsidRPr="00E77497">
        <w:rPr>
          <w:i/>
        </w:rPr>
        <w:t>closure</w:t>
      </w:r>
      <w:r>
        <w:t xml:space="preserve">, </w:t>
      </w:r>
      <w:r>
        <w:rPr>
          <w:b/>
        </w:rPr>
        <w:t>undefined</w:t>
      </w:r>
      <w:r>
        <w:t>,</w:t>
      </w:r>
      <w:r w:rsidRPr="0015528C">
        <w:rPr>
          <w:b/>
        </w:rPr>
        <w:t xml:space="preserve"> </w:t>
      </w:r>
      <w:r>
        <w:rPr>
          <w:b/>
        </w:rPr>
        <w:t>undefined</w:t>
      </w:r>
      <w:r>
        <w:t>).</w:t>
      </w:r>
    </w:p>
    <w:p w14:paraId="4AC11674" w14:textId="3FD194B8" w:rsidR="00DE7B78" w:rsidRPr="00E77497" w:rsidRDefault="00DE7B78" w:rsidP="00613655">
      <w:pPr>
        <w:pStyle w:val="Alg4"/>
        <w:numPr>
          <w:ilvl w:val="0"/>
          <w:numId w:val="741"/>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00E25A9E">
        <w:t>)</w:t>
      </w:r>
      <w:r w:rsidRPr="00E77497">
        <w:t>.</w:t>
      </w:r>
    </w:p>
    <w:p w14:paraId="6C87333C" w14:textId="59537814" w:rsidR="00DE7B78" w:rsidRDefault="00DE7B78" w:rsidP="00613655">
      <w:pPr>
        <w:pStyle w:val="Alg4"/>
        <w:numPr>
          <w:ilvl w:val="0"/>
          <w:numId w:val="741"/>
        </w:numPr>
      </w:pPr>
      <w:r>
        <w:t>Perform MakeConstructor</w:t>
      </w:r>
      <w:r w:rsidR="00E25A9E">
        <w:t>(</w:t>
      </w:r>
      <w:r w:rsidRPr="00F62C9B">
        <w:rPr>
          <w:i/>
        </w:rPr>
        <w:t>closure</w:t>
      </w:r>
      <w:r>
        <w:rPr>
          <w:iCs/>
        </w:rPr>
        <w:t xml:space="preserve">, </w:t>
      </w:r>
      <w:r w:rsidRPr="00476E7D">
        <w:rPr>
          <w:b/>
          <w:bCs/>
          <w:iCs/>
        </w:rPr>
        <w:t>true</w:t>
      </w:r>
      <w:r>
        <w:rPr>
          <w:iCs/>
        </w:rPr>
        <w:t xml:space="preserve">, </w:t>
      </w:r>
      <w:r w:rsidRPr="00476E7D">
        <w:rPr>
          <w:i/>
        </w:rPr>
        <w:t>prototype</w:t>
      </w:r>
      <w:r w:rsidR="00E25A9E">
        <w:t>)</w:t>
      </w:r>
      <w:r>
        <w:t>.</w:t>
      </w:r>
    </w:p>
    <w:p w14:paraId="19C56F7F" w14:textId="77777777" w:rsidR="00DE7B78" w:rsidRPr="00E77497" w:rsidRDefault="00DE7B78" w:rsidP="00613655">
      <w:pPr>
        <w:pStyle w:val="Alg4"/>
        <w:numPr>
          <w:ilvl w:val="0"/>
          <w:numId w:val="741"/>
        </w:numPr>
      </w:pPr>
      <w:r w:rsidRPr="00E77497">
        <w:t>Return</w:t>
      </w:r>
      <w:r>
        <w:t xml:space="preserve"> </w:t>
      </w:r>
      <w:r w:rsidRPr="00E77497">
        <w:rPr>
          <w:i/>
        </w:rPr>
        <w:t>closure</w:t>
      </w:r>
      <w:r w:rsidRPr="00E77497">
        <w:t>.</w:t>
      </w:r>
    </w:p>
    <w:p w14:paraId="465327CA"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7F2A4340" w14:textId="77777777" w:rsidR="00DE7B78" w:rsidRPr="0006447F" w:rsidRDefault="00DE7B78" w:rsidP="00613655">
      <w:pPr>
        <w:pStyle w:val="Alg4"/>
        <w:numPr>
          <w:ilvl w:val="0"/>
          <w:numId w:val="742"/>
        </w:numPr>
      </w:pPr>
      <w:r>
        <w:t>I</w:t>
      </w:r>
      <w:r w:rsidRPr="00E77497">
        <w:t xml:space="preserve">f the </w:t>
      </w:r>
      <w:r>
        <w:rPr>
          <w:i/>
        </w:rPr>
        <w:t>Generator</w:t>
      </w:r>
      <w:r w:rsidRPr="00E77497">
        <w:rPr>
          <w:i/>
        </w:rPr>
        <w:t>Expression</w:t>
      </w:r>
      <w:r w:rsidRPr="00E77497">
        <w:t xml:space="preserve"> is contained in strict code or if its </w:t>
      </w:r>
      <w:r>
        <w:rPr>
          <w:i/>
        </w:rPr>
        <w:t>Function</w:t>
      </w:r>
      <w:r w:rsidRPr="0032292A">
        <w:rPr>
          <w:i/>
        </w:rPr>
        <w:t xml:space="preserve">Body </w:t>
      </w:r>
      <w:r w:rsidRPr="00E77497">
        <w:t>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1362EA69" w14:textId="77777777" w:rsidR="00DE7B78" w:rsidRDefault="00DE7B78" w:rsidP="00613655">
      <w:pPr>
        <w:pStyle w:val="Alg4"/>
        <w:numPr>
          <w:ilvl w:val="0"/>
          <w:numId w:val="742"/>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6E3E931E" w14:textId="4D6D243B" w:rsidR="009F538C" w:rsidRDefault="009F538C" w:rsidP="00613655">
      <w:pPr>
        <w:pStyle w:val="Alg4"/>
        <w:numPr>
          <w:ilvl w:val="0"/>
          <w:numId w:val="742"/>
        </w:numPr>
      </w:pPr>
      <w:r>
        <w:t xml:space="preserve">Let </w:t>
      </w:r>
      <w:r>
        <w:rPr>
          <w:i/>
        </w:rPr>
        <w:t>runningContext</w:t>
      </w:r>
      <w:r>
        <w:t xml:space="preserve"> be running</w:t>
      </w:r>
      <w:r w:rsidRPr="00E77497">
        <w:t xml:space="preserve"> execution context’s Lexical Environment</w:t>
      </w:r>
      <w:r>
        <w:t>.</w:t>
      </w:r>
    </w:p>
    <w:p w14:paraId="54C770DF" w14:textId="53260E8C" w:rsidR="00DE7B78" w:rsidRPr="00E77497" w:rsidRDefault="00DE7B78" w:rsidP="00613655">
      <w:pPr>
        <w:pStyle w:val="Alg4"/>
        <w:numPr>
          <w:ilvl w:val="0"/>
          <w:numId w:val="742"/>
        </w:numPr>
      </w:pPr>
      <w:r w:rsidRPr="00E77497">
        <w:t xml:space="preserve">Let </w:t>
      </w:r>
      <w:r w:rsidRPr="00E77497">
        <w:rPr>
          <w:i/>
        </w:rPr>
        <w:t xml:space="preserve">funcEnv </w:t>
      </w:r>
      <w:r w:rsidRPr="00E77497">
        <w:t>be NewDeclarativeEnvironment</w:t>
      </w:r>
      <w:r w:rsidR="009F538C">
        <w:t>(</w:t>
      </w:r>
      <w:r w:rsidR="009F538C">
        <w:rPr>
          <w:i/>
        </w:rPr>
        <w:t>runningContext</w:t>
      </w:r>
      <w:r w:rsidR="009F538C">
        <w:t>).</w:t>
      </w:r>
    </w:p>
    <w:p w14:paraId="0241F3BB" w14:textId="77777777" w:rsidR="00DE7B78" w:rsidRPr="00E77497" w:rsidRDefault="00DE7B78" w:rsidP="00613655">
      <w:pPr>
        <w:pStyle w:val="Alg4"/>
        <w:numPr>
          <w:ilvl w:val="0"/>
          <w:numId w:val="742"/>
        </w:numPr>
      </w:pPr>
      <w:r w:rsidRPr="00E77497">
        <w:t xml:space="preserve">Let </w:t>
      </w:r>
      <w:r w:rsidRPr="00E77497">
        <w:rPr>
          <w:i/>
        </w:rPr>
        <w:t xml:space="preserve">envRec </w:t>
      </w:r>
      <w:r w:rsidRPr="00E77497">
        <w:t xml:space="preserve">be </w:t>
      </w:r>
      <w:r w:rsidRPr="00E77497">
        <w:rPr>
          <w:i/>
        </w:rPr>
        <w:t xml:space="preserve">funcEnv’s </w:t>
      </w:r>
      <w:r w:rsidRPr="00E77497">
        <w:t>environment record.</w:t>
      </w:r>
    </w:p>
    <w:p w14:paraId="373002CF" w14:textId="77777777" w:rsidR="00DE7B78" w:rsidRDefault="00DE7B78" w:rsidP="00613655">
      <w:pPr>
        <w:pStyle w:val="Alg4"/>
        <w:numPr>
          <w:ilvl w:val="0"/>
          <w:numId w:val="742"/>
        </w:numPr>
      </w:pPr>
      <w:r>
        <w:t xml:space="preserve">Let </w:t>
      </w:r>
      <w:r w:rsidRPr="007F4002">
        <w:rPr>
          <w:i/>
        </w:rPr>
        <w:t>name</w:t>
      </w:r>
      <w:r>
        <w:t xml:space="preserve"> be StringValue of </w:t>
      </w:r>
      <w:r w:rsidRPr="007F4002">
        <w:rPr>
          <w:i/>
        </w:rPr>
        <w:t>BindingIdentifier</w:t>
      </w:r>
      <w:r>
        <w:t>.</w:t>
      </w:r>
    </w:p>
    <w:p w14:paraId="47E889AE" w14:textId="77777777" w:rsidR="00DE7B78" w:rsidRPr="00E77497" w:rsidRDefault="00DE7B78" w:rsidP="00613655">
      <w:pPr>
        <w:pStyle w:val="Alg4"/>
        <w:numPr>
          <w:ilvl w:val="0"/>
          <w:numId w:val="742"/>
        </w:numPr>
      </w:pPr>
      <w:r w:rsidRPr="00E77497">
        <w:t xml:space="preserve">Call the CreateImmutableBinding concrete method of </w:t>
      </w:r>
      <w:r w:rsidRPr="00E77497">
        <w:rPr>
          <w:i/>
        </w:rPr>
        <w:t xml:space="preserve">envRec </w:t>
      </w:r>
      <w:r w:rsidRPr="00E77497">
        <w:t xml:space="preserve">passing </w:t>
      </w:r>
      <w:r>
        <w:rPr>
          <w:i/>
        </w:rPr>
        <w:t>name</w:t>
      </w:r>
      <w:r w:rsidRPr="00E77497">
        <w:t xml:space="preserve"> as the argument.</w:t>
      </w:r>
    </w:p>
    <w:p w14:paraId="3EF6B7D2" w14:textId="6FFE3947" w:rsidR="00DE7B78" w:rsidRPr="0006447F" w:rsidRDefault="00DE7B78" w:rsidP="00613655">
      <w:pPr>
        <w:pStyle w:val="Alg4"/>
        <w:numPr>
          <w:ilvl w:val="0"/>
          <w:numId w:val="742"/>
        </w:numPr>
      </w:pPr>
      <w:r>
        <w:t xml:space="preserve">Let </w:t>
      </w:r>
      <w:r w:rsidRPr="00E77497">
        <w:rPr>
          <w:i/>
        </w:rPr>
        <w:t>closure</w:t>
      </w:r>
      <w:r>
        <w:t xml:space="preserve"> be </w:t>
      </w:r>
      <w:r w:rsidRPr="006B57CB">
        <w:rPr>
          <w:iCs/>
        </w:rPr>
        <w:t>Generator</w:t>
      </w:r>
      <w:r>
        <w:rPr>
          <w:iCs/>
        </w:rPr>
        <w:t>Function</w:t>
      </w:r>
      <w:r>
        <w:t>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Pr>
          <w:i/>
        </w:rPr>
        <w:t>b</w:t>
      </w:r>
      <w:r w:rsidRPr="0032292A">
        <w:rPr>
          <w:i/>
        </w:rPr>
        <w:t>ody</w:t>
      </w:r>
      <w:r w:rsidRPr="0006447F">
        <w:rPr>
          <w:i/>
        </w:rPr>
        <w:t xml:space="preserve">, </w:t>
      </w:r>
      <w:r w:rsidRPr="00E77497">
        <w:rPr>
          <w:i/>
        </w:rPr>
        <w:t>funcEnv</w:t>
      </w:r>
      <w:r w:rsidRPr="0006447F">
        <w:t xml:space="preserve">, </w:t>
      </w:r>
      <w:r>
        <w:rPr>
          <w:i/>
        </w:rPr>
        <w:t>s</w:t>
      </w:r>
      <w:r w:rsidRPr="00E77497">
        <w:rPr>
          <w:i/>
        </w:rPr>
        <w:t>trict</w:t>
      </w:r>
      <w:r w:rsidR="00E25A9E">
        <w:t>)</w:t>
      </w:r>
      <w:r>
        <w:t>.</w:t>
      </w:r>
    </w:p>
    <w:p w14:paraId="19F6C470" w14:textId="77777777" w:rsidR="00DE7B78" w:rsidRDefault="00DE7B78" w:rsidP="00613655">
      <w:pPr>
        <w:pStyle w:val="Alg4"/>
        <w:numPr>
          <w:ilvl w:val="0"/>
          <w:numId w:val="742"/>
        </w:numPr>
      </w:pPr>
      <w:r>
        <w:t xml:space="preserve">If </w:t>
      </w:r>
      <w:r>
        <w:rPr>
          <w:iCs/>
        </w:rPr>
        <w:t xml:space="preserve">ReferencesSuper of </w:t>
      </w:r>
      <w:r>
        <w:rPr>
          <w:i/>
        </w:rPr>
        <w:t>GeneratorExpression</w:t>
      </w:r>
      <w:r>
        <w:rPr>
          <w:iCs/>
        </w:rPr>
        <w:t xml:space="preserve"> is </w:t>
      </w:r>
      <w:r>
        <w:rPr>
          <w:b/>
          <w:bCs/>
          <w:iCs/>
        </w:rPr>
        <w:t>true</w:t>
      </w:r>
      <w:r>
        <w:t>, then</w:t>
      </w:r>
    </w:p>
    <w:p w14:paraId="2ADACBAA" w14:textId="77777777" w:rsidR="00DE7B78" w:rsidRDefault="00DE7B78" w:rsidP="00613655">
      <w:pPr>
        <w:pStyle w:val="Alg4"/>
        <w:numPr>
          <w:ilvl w:val="1"/>
          <w:numId w:val="742"/>
        </w:numPr>
      </w:pPr>
      <w:r>
        <w:t>Perform MakeMethod(</w:t>
      </w:r>
      <w:r w:rsidRPr="00E77497">
        <w:rPr>
          <w:i/>
        </w:rPr>
        <w:t>closure</w:t>
      </w:r>
      <w:r>
        <w:t xml:space="preserve">, </w:t>
      </w:r>
      <w:r>
        <w:rPr>
          <w:i/>
        </w:rPr>
        <w:t>name</w:t>
      </w:r>
      <w:r>
        <w:t>,</w:t>
      </w:r>
      <w:r w:rsidRPr="0015528C">
        <w:rPr>
          <w:b/>
        </w:rPr>
        <w:t xml:space="preserve"> </w:t>
      </w:r>
      <w:r>
        <w:rPr>
          <w:b/>
        </w:rPr>
        <w:t>undefined</w:t>
      </w:r>
      <w:r>
        <w:t>).</w:t>
      </w:r>
    </w:p>
    <w:p w14:paraId="26C3FD78" w14:textId="0412B78E" w:rsidR="00DE7B78" w:rsidRPr="00E77497" w:rsidRDefault="00DE7B78" w:rsidP="00613655">
      <w:pPr>
        <w:pStyle w:val="Alg4"/>
        <w:numPr>
          <w:ilvl w:val="0"/>
          <w:numId w:val="742"/>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00E25A9E">
        <w:t>)</w:t>
      </w:r>
      <w:r w:rsidRPr="00E77497">
        <w:t>.</w:t>
      </w:r>
    </w:p>
    <w:p w14:paraId="47DFADB9" w14:textId="2C6CC05E" w:rsidR="00DE7B78" w:rsidRDefault="00DE7B78" w:rsidP="00613655">
      <w:pPr>
        <w:pStyle w:val="Alg4"/>
        <w:numPr>
          <w:ilvl w:val="0"/>
          <w:numId w:val="742"/>
        </w:numPr>
      </w:pPr>
      <w:r>
        <w:t xml:space="preserve">Perform MakeConstructor </w:t>
      </w:r>
      <w:r w:rsidR="00E25A9E">
        <w:t>(</w:t>
      </w:r>
      <w:r w:rsidRPr="00F62C9B">
        <w:rPr>
          <w:i/>
        </w:rPr>
        <w:t>closure</w:t>
      </w:r>
      <w:r>
        <w:rPr>
          <w:iCs/>
        </w:rPr>
        <w:t xml:space="preserve">, </w:t>
      </w:r>
      <w:r w:rsidRPr="00476E7D">
        <w:rPr>
          <w:b/>
          <w:bCs/>
          <w:iCs/>
        </w:rPr>
        <w:t>true</w:t>
      </w:r>
      <w:r>
        <w:rPr>
          <w:iCs/>
        </w:rPr>
        <w:t xml:space="preserve">, </w:t>
      </w:r>
      <w:r w:rsidRPr="00476E7D">
        <w:rPr>
          <w:i/>
        </w:rPr>
        <w:t>prototype</w:t>
      </w:r>
      <w:r w:rsidR="00E25A9E">
        <w:t>)</w:t>
      </w:r>
      <w:r>
        <w:t>.</w:t>
      </w:r>
    </w:p>
    <w:p w14:paraId="6B1876D5" w14:textId="77777777" w:rsidR="00DE7B78" w:rsidRDefault="00DE7B78" w:rsidP="00613655">
      <w:pPr>
        <w:pStyle w:val="Alg4"/>
        <w:numPr>
          <w:ilvl w:val="0"/>
          <w:numId w:val="696"/>
        </w:numPr>
      </w:pPr>
      <w:r>
        <w:t>SetFunctionName(</w:t>
      </w:r>
      <w:r w:rsidRPr="00E77497">
        <w:rPr>
          <w:i/>
        </w:rPr>
        <w:t>closure</w:t>
      </w:r>
      <w:r>
        <w:t xml:space="preserve">, </w:t>
      </w:r>
      <w:r>
        <w:rPr>
          <w:i/>
        </w:rPr>
        <w:t>name</w:t>
      </w:r>
      <w:r>
        <w:t>).</w:t>
      </w:r>
    </w:p>
    <w:p w14:paraId="2493C769" w14:textId="77777777" w:rsidR="00DE7B78" w:rsidRPr="00E77497" w:rsidRDefault="00DE7B78" w:rsidP="00613655">
      <w:pPr>
        <w:pStyle w:val="Alg4"/>
        <w:numPr>
          <w:ilvl w:val="0"/>
          <w:numId w:val="742"/>
        </w:numPr>
      </w:pPr>
      <w:r w:rsidRPr="00E77497">
        <w:t xml:space="preserve">Call the </w:t>
      </w:r>
      <w:r>
        <w:t>InitializeBinding</w:t>
      </w:r>
      <w:r w:rsidRPr="00E77497">
        <w:t xml:space="preserve"> concrete method of </w:t>
      </w:r>
      <w:r w:rsidRPr="00E77497">
        <w:rPr>
          <w:i/>
        </w:rPr>
        <w:t xml:space="preserve">envRec </w:t>
      </w:r>
      <w:r w:rsidRPr="00E77497">
        <w:t xml:space="preserve">passing </w:t>
      </w:r>
      <w:r>
        <w:rPr>
          <w:i/>
        </w:rPr>
        <w:t>name</w:t>
      </w:r>
      <w:r w:rsidRPr="00E77497">
        <w:rPr>
          <w:i/>
        </w:rPr>
        <w:t xml:space="preserve"> </w:t>
      </w:r>
      <w:r w:rsidRPr="00E77497">
        <w:t xml:space="preserve">and </w:t>
      </w:r>
      <w:r w:rsidRPr="00E77497">
        <w:rPr>
          <w:i/>
        </w:rPr>
        <w:t xml:space="preserve">closure </w:t>
      </w:r>
      <w:r w:rsidRPr="00E77497">
        <w:t>as the arguments.</w:t>
      </w:r>
    </w:p>
    <w:p w14:paraId="5455CEB3" w14:textId="77777777" w:rsidR="00DE7B78" w:rsidRPr="00E77497" w:rsidRDefault="00DE7B78" w:rsidP="00613655">
      <w:pPr>
        <w:pStyle w:val="Alg4"/>
        <w:numPr>
          <w:ilvl w:val="0"/>
          <w:numId w:val="742"/>
        </w:numPr>
      </w:pPr>
      <w:r w:rsidRPr="00E77497">
        <w:t xml:space="preserve">Return </w:t>
      </w:r>
      <w:r w:rsidRPr="00E77497">
        <w:rPr>
          <w:i/>
        </w:rPr>
        <w:t>closure</w:t>
      </w:r>
      <w:r w:rsidRPr="00E77497">
        <w:t>.</w:t>
      </w:r>
    </w:p>
    <w:p w14:paraId="7AE794C5" w14:textId="77777777" w:rsidR="00DE7B78" w:rsidRPr="00E77497" w:rsidRDefault="00DE7B78" w:rsidP="00DE7B78">
      <w:pPr>
        <w:pStyle w:val="Note"/>
      </w:pPr>
      <w:r w:rsidRPr="00E77497">
        <w:t>NOTE</w:t>
      </w:r>
      <w:r>
        <w:t xml:space="preserve"> 1</w:t>
      </w:r>
      <w:r w:rsidRPr="00E77497">
        <w:tab/>
        <w:t xml:space="preserve">The </w:t>
      </w:r>
      <w:r w:rsidRPr="00546435">
        <w:rPr>
          <w:rStyle w:val="bnf"/>
        </w:rPr>
        <w:t>BindingIdentifier</w:t>
      </w:r>
      <w:r w:rsidRPr="004D1BD1">
        <w:t xml:space="preserve"> in a </w:t>
      </w:r>
      <w:r>
        <w:rPr>
          <w:rFonts w:ascii="Times New Roman" w:hAnsi="Times New Roman"/>
          <w:i/>
        </w:rPr>
        <w:t>Generator</w:t>
      </w:r>
      <w:r w:rsidRPr="004D1BD1">
        <w:rPr>
          <w:rStyle w:val="bnf"/>
        </w:rPr>
        <w:t>Expression</w:t>
      </w:r>
      <w:r w:rsidRPr="003B4312">
        <w:t xml:space="preserve"> can be referenced from inside the </w:t>
      </w:r>
      <w:r>
        <w:rPr>
          <w:rFonts w:ascii="Times New Roman" w:hAnsi="Times New Roman"/>
          <w:i/>
        </w:rPr>
        <w:t>Generator</w:t>
      </w:r>
      <w:r w:rsidRPr="006B6D0A">
        <w:rPr>
          <w:rStyle w:val="bnf"/>
        </w:rPr>
        <w:t>Expression's</w:t>
      </w:r>
      <w:r w:rsidRPr="006B6D0A">
        <w:t xml:space="preserve"> </w:t>
      </w:r>
      <w:r w:rsidRPr="00C13EBD">
        <w:rPr>
          <w:rStyle w:val="bnf"/>
        </w:rPr>
        <w:t xml:space="preserve">FunctionBody </w:t>
      </w:r>
      <w:r w:rsidRPr="00546435">
        <w:t xml:space="preserve">to allow the </w:t>
      </w:r>
      <w:r>
        <w:t>generator code</w:t>
      </w:r>
      <w:r w:rsidRPr="00546435">
        <w:t xml:space="preserve"> to call itself recursively. However, unlike in a </w:t>
      </w:r>
      <w:r>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Pr>
          <w:rFonts w:ascii="Times New Roman" w:hAnsi="Times New Roman"/>
          <w:i/>
        </w:rPr>
        <w:t>Generator</w:t>
      </w:r>
      <w:r w:rsidRPr="00675B74">
        <w:rPr>
          <w:rStyle w:val="bnf"/>
        </w:rPr>
        <w:t>Expression</w:t>
      </w:r>
      <w:r w:rsidRPr="00E77497">
        <w:t>.</w:t>
      </w:r>
    </w:p>
    <w:p w14:paraId="2143516A" w14:textId="77777777" w:rsidR="00DE7B78" w:rsidRPr="00E77497" w:rsidRDefault="00DE7B78" w:rsidP="00DE7B78">
      <w:pPr>
        <w:spacing w:after="120"/>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p>
    <w:p w14:paraId="2E970F20" w14:textId="631C9BAE" w:rsidR="00DE7B78" w:rsidRPr="00E77497" w:rsidRDefault="00DE7B78" w:rsidP="00613655">
      <w:pPr>
        <w:pStyle w:val="Alg4"/>
        <w:numPr>
          <w:ilvl w:val="0"/>
          <w:numId w:val="743"/>
        </w:numPr>
      </w:pPr>
      <w:r w:rsidRPr="00E77497">
        <w:t>Return</w:t>
      </w:r>
      <w:r>
        <w:t xml:space="preserve"> GeneratorYield(CreateIterResultObject(</w:t>
      </w:r>
      <w:r>
        <w:rPr>
          <w:b/>
          <w:bCs/>
        </w:rPr>
        <w:t>undefined</w:t>
      </w:r>
      <w:r>
        <w:t xml:space="preserve">, </w:t>
      </w:r>
      <w:r>
        <w:rPr>
          <w:b/>
          <w:bCs/>
        </w:rPr>
        <w:t>false</w:t>
      </w:r>
      <w:r>
        <w:t>))</w:t>
      </w:r>
      <w:r w:rsidRPr="00E77497">
        <w:t>.</w:t>
      </w:r>
    </w:p>
    <w:p w14:paraId="742BFA44" w14:textId="77777777" w:rsidR="00DE7B78" w:rsidRPr="00E77497" w:rsidRDefault="00DE7B78" w:rsidP="00DE7B78">
      <w:pPr>
        <w:spacing w:after="120"/>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14:paraId="562CF305" w14:textId="77777777" w:rsidR="00DE7B78" w:rsidRPr="00E77497" w:rsidRDefault="00DE7B78" w:rsidP="00613655">
      <w:pPr>
        <w:pStyle w:val="Alg4"/>
        <w:numPr>
          <w:ilvl w:val="0"/>
          <w:numId w:val="744"/>
        </w:numPr>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14:paraId="1573EB73" w14:textId="77777777" w:rsidR="00DE7B78" w:rsidRPr="00E77497" w:rsidRDefault="00DE7B78" w:rsidP="00613655">
      <w:pPr>
        <w:pStyle w:val="Alg4"/>
        <w:numPr>
          <w:ilvl w:val="0"/>
          <w:numId w:val="744"/>
        </w:numPr>
      </w:pPr>
      <w:r w:rsidRPr="00E77497">
        <w:t xml:space="preserve">Let </w:t>
      </w:r>
      <w:r>
        <w:rPr>
          <w:i/>
        </w:rPr>
        <w:t>value</w:t>
      </w:r>
      <w:r w:rsidRPr="00E77497">
        <w:t xml:space="preserve"> be GetValue(</w:t>
      </w:r>
      <w:r w:rsidRPr="00E77497">
        <w:rPr>
          <w:i/>
        </w:rPr>
        <w:t>expr</w:t>
      </w:r>
      <w:r>
        <w:rPr>
          <w:i/>
        </w:rPr>
        <w:t>Ref</w:t>
      </w:r>
      <w:r w:rsidRPr="00E77497">
        <w:t>).</w:t>
      </w:r>
    </w:p>
    <w:p w14:paraId="1B1C4C15" w14:textId="77777777" w:rsidR="00DE7B78" w:rsidRDefault="00DE7B78" w:rsidP="00613655">
      <w:pPr>
        <w:pStyle w:val="Alg4"/>
        <w:numPr>
          <w:ilvl w:val="0"/>
          <w:numId w:val="744"/>
        </w:numPr>
      </w:pPr>
      <w:r>
        <w:lastRenderedPageBreak/>
        <w:t>ReturnIfAbrupt(</w:t>
      </w:r>
      <w:r>
        <w:rPr>
          <w:i/>
        </w:rPr>
        <w:t>value</w:t>
      </w:r>
      <w:r>
        <w:t>).</w:t>
      </w:r>
    </w:p>
    <w:p w14:paraId="279F890A" w14:textId="5B8D51A1" w:rsidR="00DE7B78" w:rsidRPr="00E77497" w:rsidRDefault="00DE7B78" w:rsidP="00613655">
      <w:pPr>
        <w:pStyle w:val="Alg4"/>
        <w:numPr>
          <w:ilvl w:val="0"/>
          <w:numId w:val="744"/>
        </w:numPr>
      </w:pPr>
      <w:r w:rsidRPr="00E77497">
        <w:t>Return</w:t>
      </w:r>
      <w:r>
        <w:t xml:space="preserve"> GeneratorYield(CreateIterResultObject(</w:t>
      </w:r>
      <w:r>
        <w:rPr>
          <w:i/>
          <w:iCs/>
        </w:rPr>
        <w:t>value</w:t>
      </w:r>
      <w:r>
        <w:t xml:space="preserve">, </w:t>
      </w:r>
      <w:r>
        <w:rPr>
          <w:b/>
          <w:bCs/>
        </w:rPr>
        <w:t>false</w:t>
      </w:r>
      <w:r>
        <w:t>))</w:t>
      </w:r>
      <w:r w:rsidRPr="00E77497">
        <w:t>.</w:t>
      </w:r>
    </w:p>
    <w:p w14:paraId="2E58FC15" w14:textId="77777777" w:rsidR="00DE7B78" w:rsidRPr="00E77497" w:rsidRDefault="00DE7B78" w:rsidP="00DE7B78">
      <w:pPr>
        <w:spacing w:after="120"/>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r w:rsidRPr="00DF1D00">
        <w:rPr>
          <w:rFonts w:ascii="Courier New" w:hAnsi="Courier New" w:cs="Courier New"/>
          <w:b/>
        </w:rPr>
        <w:t>*</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14:paraId="26CB74FE" w14:textId="77777777" w:rsidR="00DE7B78" w:rsidRPr="00E77497" w:rsidRDefault="00DE7B78" w:rsidP="00613655">
      <w:pPr>
        <w:pStyle w:val="Alg4"/>
        <w:numPr>
          <w:ilvl w:val="0"/>
          <w:numId w:val="745"/>
        </w:numPr>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14:paraId="6653F310" w14:textId="77777777" w:rsidR="00DE7B78" w:rsidRPr="00E77497" w:rsidRDefault="00DE7B78" w:rsidP="00613655">
      <w:pPr>
        <w:pStyle w:val="Alg4"/>
        <w:numPr>
          <w:ilvl w:val="0"/>
          <w:numId w:val="745"/>
        </w:numPr>
      </w:pPr>
      <w:r w:rsidRPr="00E77497">
        <w:t xml:space="preserve">Let </w:t>
      </w:r>
      <w:r>
        <w:rPr>
          <w:i/>
        </w:rPr>
        <w:t>value</w:t>
      </w:r>
      <w:r w:rsidRPr="00E77497">
        <w:t xml:space="preserve"> be GetValue(</w:t>
      </w:r>
      <w:r w:rsidRPr="00E77497">
        <w:rPr>
          <w:i/>
        </w:rPr>
        <w:t>expr</w:t>
      </w:r>
      <w:r>
        <w:rPr>
          <w:i/>
        </w:rPr>
        <w:t>Ref</w:t>
      </w:r>
      <w:r w:rsidRPr="00E77497">
        <w:t>).</w:t>
      </w:r>
    </w:p>
    <w:p w14:paraId="3DA08EE5" w14:textId="77777777" w:rsidR="00DE7B78" w:rsidRDefault="00DE7B78" w:rsidP="00613655">
      <w:pPr>
        <w:pStyle w:val="Alg4"/>
        <w:numPr>
          <w:ilvl w:val="0"/>
          <w:numId w:val="745"/>
        </w:numPr>
      </w:pPr>
      <w:r>
        <w:t>ReturnIfAbrupt(</w:t>
      </w:r>
      <w:r>
        <w:rPr>
          <w:i/>
        </w:rPr>
        <w:t>value</w:t>
      </w:r>
      <w:r>
        <w:t>).</w:t>
      </w:r>
    </w:p>
    <w:p w14:paraId="5396B81D" w14:textId="1AF86C98" w:rsidR="00DE7B78" w:rsidRDefault="00DE7B78" w:rsidP="00613655">
      <w:pPr>
        <w:pStyle w:val="Alg4"/>
        <w:numPr>
          <w:ilvl w:val="0"/>
          <w:numId w:val="745"/>
        </w:numPr>
      </w:pPr>
      <w:r w:rsidRPr="00B770FD">
        <w:t xml:space="preserve">Let </w:t>
      </w:r>
      <w:r w:rsidRPr="00B770FD">
        <w:rPr>
          <w:i/>
          <w:iCs/>
        </w:rPr>
        <w:t>iterator</w:t>
      </w:r>
      <w:r w:rsidRPr="00B770FD" w:rsidDel="004D6903">
        <w:rPr>
          <w:i/>
        </w:rPr>
        <w:t xml:space="preserve"> </w:t>
      </w:r>
      <w:r w:rsidRPr="00B770FD">
        <w:t xml:space="preserve">be </w:t>
      </w:r>
      <w:r>
        <w:t>GetIterator(</w:t>
      </w:r>
      <w:r>
        <w:rPr>
          <w:i/>
          <w:iCs/>
        </w:rPr>
        <w:t>value</w:t>
      </w:r>
      <w:r>
        <w:t>)</w:t>
      </w:r>
      <w:r w:rsidRPr="00B770FD">
        <w:t>.</w:t>
      </w:r>
    </w:p>
    <w:p w14:paraId="582210F7" w14:textId="77777777" w:rsidR="00DE7B78" w:rsidRDefault="00DE7B78" w:rsidP="00613655">
      <w:pPr>
        <w:pStyle w:val="Alg4"/>
        <w:numPr>
          <w:ilvl w:val="0"/>
          <w:numId w:val="745"/>
        </w:numPr>
      </w:pPr>
      <w:r w:rsidRPr="00796590">
        <w:t>ReturnIfAbrupt(</w:t>
      </w:r>
      <w:r w:rsidRPr="00B770FD">
        <w:rPr>
          <w:i/>
          <w:iCs/>
        </w:rPr>
        <w:t>iterator</w:t>
      </w:r>
      <w:r w:rsidRPr="00796590">
        <w:t>)</w:t>
      </w:r>
      <w:r w:rsidRPr="00796590">
        <w:rPr>
          <w:i/>
          <w:iCs/>
        </w:rPr>
        <w:t>.</w:t>
      </w:r>
    </w:p>
    <w:p w14:paraId="2DF1CB2B" w14:textId="77777777" w:rsidR="00DE7B78" w:rsidRDefault="00DE7B78" w:rsidP="00613655">
      <w:pPr>
        <w:pStyle w:val="Alg4"/>
        <w:numPr>
          <w:ilvl w:val="0"/>
          <w:numId w:val="745"/>
        </w:numPr>
      </w:pPr>
      <w:r>
        <w:t xml:space="preserve">Let </w:t>
      </w:r>
      <w:r>
        <w:rPr>
          <w:i/>
          <w:iCs/>
        </w:rPr>
        <w:t>received</w:t>
      </w:r>
      <w:r>
        <w:t xml:space="preserve"> be NormalCompletion(</w:t>
      </w:r>
      <w:r>
        <w:rPr>
          <w:b/>
          <w:bCs/>
        </w:rPr>
        <w:t>undefined</w:t>
      </w:r>
      <w:r>
        <w:rPr>
          <w:bCs/>
        </w:rPr>
        <w:t>)</w:t>
      </w:r>
      <w:r>
        <w:t>.</w:t>
      </w:r>
    </w:p>
    <w:p w14:paraId="300BF8A1" w14:textId="77777777" w:rsidR="00DE7B78" w:rsidRDefault="00DE7B78" w:rsidP="00613655">
      <w:pPr>
        <w:pStyle w:val="Alg4"/>
        <w:numPr>
          <w:ilvl w:val="0"/>
          <w:numId w:val="745"/>
        </w:numPr>
      </w:pPr>
      <w:r>
        <w:t xml:space="preserve">Repeat </w:t>
      </w:r>
    </w:p>
    <w:p w14:paraId="564E0151" w14:textId="77777777" w:rsidR="00DE7B78" w:rsidRDefault="00DE7B78" w:rsidP="00613655">
      <w:pPr>
        <w:pStyle w:val="Alg4"/>
        <w:numPr>
          <w:ilvl w:val="1"/>
          <w:numId w:val="745"/>
        </w:numPr>
      </w:pPr>
      <w:r>
        <w:t xml:space="preserve">If </w:t>
      </w:r>
      <w:r>
        <w:rPr>
          <w:i/>
        </w:rPr>
        <w:t>received</w:t>
      </w:r>
      <w:r>
        <w:t xml:space="preserve">.[[type]] is </w:t>
      </w:r>
      <w:r w:rsidRPr="00DB15DE">
        <w:rPr>
          <w:rFonts w:cs="Arial"/>
        </w:rPr>
        <w:t>normal</w:t>
      </w:r>
      <w:r>
        <w:t>, then</w:t>
      </w:r>
    </w:p>
    <w:p w14:paraId="09956F8C" w14:textId="476ACA40" w:rsidR="00DE7B78" w:rsidRDefault="00DE7B78" w:rsidP="00613655">
      <w:pPr>
        <w:pStyle w:val="Alg4"/>
        <w:numPr>
          <w:ilvl w:val="2"/>
          <w:numId w:val="745"/>
        </w:numPr>
      </w:pPr>
      <w:r>
        <w:t xml:space="preserve">Let </w:t>
      </w:r>
      <w:r w:rsidRPr="00F83CF7">
        <w:rPr>
          <w:i/>
          <w:iCs/>
        </w:rPr>
        <w:t>inner</w:t>
      </w:r>
      <w:r>
        <w:rPr>
          <w:i/>
          <w:iCs/>
        </w:rPr>
        <w:t>Result</w:t>
      </w:r>
      <w:r>
        <w:t xml:space="preserve"> be IteratorNext(</w:t>
      </w:r>
      <w:r w:rsidRPr="00B770FD">
        <w:rPr>
          <w:i/>
          <w:iCs/>
        </w:rPr>
        <w:t>iterator</w:t>
      </w:r>
      <w:r>
        <w:t xml:space="preserve">, </w:t>
      </w:r>
      <w:r>
        <w:rPr>
          <w:i/>
          <w:iCs/>
        </w:rPr>
        <w:t>received</w:t>
      </w:r>
      <w:r>
        <w:rPr>
          <w:iCs/>
        </w:rPr>
        <w:t>.[[value]]</w:t>
      </w:r>
      <w:r>
        <w:t>).</w:t>
      </w:r>
    </w:p>
    <w:p w14:paraId="44E50FA5" w14:textId="77777777" w:rsidR="00DE7B78" w:rsidRDefault="00DE7B78" w:rsidP="00613655">
      <w:pPr>
        <w:pStyle w:val="Alg4"/>
        <w:numPr>
          <w:ilvl w:val="2"/>
          <w:numId w:val="745"/>
        </w:numPr>
      </w:pPr>
      <w:r>
        <w:t>ReturnIfAbrupt(</w:t>
      </w:r>
      <w:r>
        <w:rPr>
          <w:i/>
          <w:iCs/>
        </w:rPr>
        <w:t>innerResult</w:t>
      </w:r>
      <w:r>
        <w:t>).</w:t>
      </w:r>
    </w:p>
    <w:p w14:paraId="22961937" w14:textId="77777777" w:rsidR="00DE7B78" w:rsidRDefault="00DE7B78" w:rsidP="00613655">
      <w:pPr>
        <w:pStyle w:val="Alg4"/>
        <w:numPr>
          <w:ilvl w:val="1"/>
          <w:numId w:val="745"/>
        </w:numPr>
      </w:pPr>
      <w:r>
        <w:t>Else</w:t>
      </w:r>
    </w:p>
    <w:p w14:paraId="73521883" w14:textId="77777777" w:rsidR="00DE7B78" w:rsidRDefault="00DE7B78" w:rsidP="00613655">
      <w:pPr>
        <w:pStyle w:val="Alg4"/>
        <w:numPr>
          <w:ilvl w:val="2"/>
          <w:numId w:val="745"/>
        </w:numPr>
      </w:pPr>
      <w:r>
        <w:t xml:space="preserve">Assert: </w:t>
      </w:r>
      <w:r>
        <w:rPr>
          <w:i/>
        </w:rPr>
        <w:t>received</w:t>
      </w:r>
      <w:r>
        <w:t xml:space="preserve">.[[type]] is </w:t>
      </w:r>
      <w:r>
        <w:rPr>
          <w:rFonts w:cs="Arial"/>
        </w:rPr>
        <w:t>throw.</w:t>
      </w:r>
    </w:p>
    <w:p w14:paraId="2F834902" w14:textId="77777777" w:rsidR="00DE7B78" w:rsidRDefault="00DE7B78" w:rsidP="00613655">
      <w:pPr>
        <w:pStyle w:val="Alg4"/>
        <w:numPr>
          <w:ilvl w:val="2"/>
          <w:numId w:val="745"/>
        </w:numPr>
      </w:pPr>
      <w:r>
        <w:t>If HasProperty(</w:t>
      </w:r>
      <w:r w:rsidRPr="00B770FD">
        <w:rPr>
          <w:i/>
          <w:iCs/>
        </w:rPr>
        <w:t>iterator</w:t>
      </w:r>
      <w: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t>)</w:t>
      </w:r>
      <w:r w:rsidRPr="00D06133">
        <w:t xml:space="preserve"> </w:t>
      </w:r>
      <w:r>
        <w:t xml:space="preserve">is </w:t>
      </w:r>
      <w:r>
        <w:rPr>
          <w:b/>
          <w:bCs/>
        </w:rPr>
        <w:t>true</w:t>
      </w:r>
      <w:r>
        <w:t>, then</w:t>
      </w:r>
    </w:p>
    <w:p w14:paraId="5A94AF76" w14:textId="66DDDA94" w:rsidR="00DE7B78" w:rsidRDefault="00DE7B78" w:rsidP="00613655">
      <w:pPr>
        <w:pStyle w:val="Alg4"/>
        <w:numPr>
          <w:ilvl w:val="3"/>
          <w:numId w:val="745"/>
        </w:numPr>
      </w:pPr>
      <w:r>
        <w:t xml:space="preserve">Let </w:t>
      </w:r>
      <w:r>
        <w:rPr>
          <w:i/>
          <w:iCs/>
        </w:rPr>
        <w:t>innerResult</w:t>
      </w:r>
      <w:r>
        <w:t xml:space="preserve"> be Invoke(</w:t>
      </w:r>
      <w:r w:rsidRPr="00B770FD">
        <w:rPr>
          <w:i/>
          <w:iCs/>
        </w:rPr>
        <w:t>iterator</w:t>
      </w:r>
      <w: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t>, (</w:t>
      </w:r>
      <w:r>
        <w:rPr>
          <w:i/>
          <w:iCs/>
        </w:rPr>
        <w:t>received</w:t>
      </w:r>
      <w:r>
        <w:rPr>
          <w:iCs/>
        </w:rPr>
        <w:t>.[[value]]</w:t>
      </w:r>
      <w:r>
        <w:t>)).</w:t>
      </w:r>
    </w:p>
    <w:p w14:paraId="151C24A0" w14:textId="77777777" w:rsidR="00DE7B78" w:rsidRDefault="00DE7B78" w:rsidP="00613655">
      <w:pPr>
        <w:pStyle w:val="Alg4"/>
        <w:numPr>
          <w:ilvl w:val="3"/>
          <w:numId w:val="745"/>
        </w:numPr>
      </w:pPr>
      <w:r>
        <w:t>ReturnIfAbrupt(</w:t>
      </w:r>
      <w:r>
        <w:rPr>
          <w:i/>
          <w:iCs/>
        </w:rPr>
        <w:t>innerResult</w:t>
      </w:r>
      <w:r>
        <w:t>).</w:t>
      </w:r>
    </w:p>
    <w:p w14:paraId="73B5D108" w14:textId="77777777" w:rsidR="00DE7B78" w:rsidRDefault="00DE7B78" w:rsidP="00613655">
      <w:pPr>
        <w:pStyle w:val="Alg4"/>
        <w:numPr>
          <w:ilvl w:val="3"/>
          <w:numId w:val="745"/>
        </w:numPr>
      </w:pPr>
      <w:r>
        <w:t>If Type(</w:t>
      </w:r>
      <w:r>
        <w:rPr>
          <w:i/>
          <w:iCs/>
        </w:rPr>
        <w:t>innerResult</w:t>
      </w:r>
      <w:r>
        <w:t xml:space="preserve">) is not Object, then throw a </w:t>
      </w:r>
      <w:r w:rsidRPr="0026189F">
        <w:rPr>
          <w:b/>
          <w:bCs/>
        </w:rPr>
        <w:t>TypeError</w:t>
      </w:r>
      <w:r>
        <w:t xml:space="preserve"> exception.</w:t>
      </w:r>
    </w:p>
    <w:p w14:paraId="212127FA" w14:textId="77777777" w:rsidR="00DE7B78" w:rsidRDefault="00DE7B78" w:rsidP="00613655">
      <w:pPr>
        <w:pStyle w:val="Alg4"/>
        <w:numPr>
          <w:ilvl w:val="2"/>
          <w:numId w:val="745"/>
        </w:numPr>
      </w:pPr>
      <w:r>
        <w:t xml:space="preserve">Else, return </w:t>
      </w:r>
      <w:r>
        <w:rPr>
          <w:i/>
        </w:rPr>
        <w:t>received</w:t>
      </w:r>
      <w:r>
        <w:rPr>
          <w:i/>
          <w:iCs/>
        </w:rPr>
        <w:t>.</w:t>
      </w:r>
    </w:p>
    <w:p w14:paraId="10077645" w14:textId="77777777" w:rsidR="00DE7B78" w:rsidRDefault="00DE7B78" w:rsidP="00613655">
      <w:pPr>
        <w:pStyle w:val="Alg4"/>
        <w:numPr>
          <w:ilvl w:val="1"/>
          <w:numId w:val="745"/>
        </w:numPr>
      </w:pPr>
      <w:r>
        <w:t xml:space="preserve">Let </w:t>
      </w:r>
      <w:r>
        <w:rPr>
          <w:i/>
          <w:iCs/>
        </w:rPr>
        <w:t>done</w:t>
      </w:r>
      <w:r>
        <w:t xml:space="preserve"> be IteratorComplete(</w:t>
      </w:r>
      <w:r>
        <w:rPr>
          <w:i/>
          <w:iCs/>
        </w:rPr>
        <w:t>innerResult</w:t>
      </w:r>
      <w:r>
        <w:t>).</w:t>
      </w:r>
    </w:p>
    <w:p w14:paraId="0950DD62" w14:textId="77777777" w:rsidR="00DE7B78" w:rsidRDefault="00DE7B78" w:rsidP="00613655">
      <w:pPr>
        <w:pStyle w:val="Alg4"/>
        <w:numPr>
          <w:ilvl w:val="1"/>
          <w:numId w:val="745"/>
        </w:numPr>
      </w:pPr>
      <w:r>
        <w:t>ReturnIfAbrupt(</w:t>
      </w:r>
      <w:r>
        <w:rPr>
          <w:i/>
          <w:iCs/>
        </w:rPr>
        <w:t>done</w:t>
      </w:r>
      <w:r>
        <w:t>).</w:t>
      </w:r>
    </w:p>
    <w:p w14:paraId="7E49A16F" w14:textId="77777777" w:rsidR="00DE7B78" w:rsidRDefault="00DE7B78" w:rsidP="00613655">
      <w:pPr>
        <w:pStyle w:val="Alg4"/>
        <w:numPr>
          <w:ilvl w:val="1"/>
          <w:numId w:val="745"/>
        </w:numPr>
      </w:pPr>
      <w:r>
        <w:t xml:space="preserve">If </w:t>
      </w:r>
      <w:r>
        <w:rPr>
          <w:i/>
          <w:iCs/>
        </w:rPr>
        <w:t>done</w:t>
      </w:r>
      <w:r>
        <w:t xml:space="preserve"> is </w:t>
      </w:r>
      <w:r>
        <w:rPr>
          <w:b/>
          <w:bCs/>
        </w:rPr>
        <w:t>true</w:t>
      </w:r>
      <w:r>
        <w:t>, then</w:t>
      </w:r>
    </w:p>
    <w:p w14:paraId="69C31F4D" w14:textId="77777777" w:rsidR="00DE7B78" w:rsidRDefault="00DE7B78" w:rsidP="00613655">
      <w:pPr>
        <w:pStyle w:val="Alg4"/>
        <w:numPr>
          <w:ilvl w:val="2"/>
          <w:numId w:val="745"/>
        </w:numPr>
      </w:pPr>
      <w:r>
        <w:t>Return IteratorValue (</w:t>
      </w:r>
      <w:r>
        <w:rPr>
          <w:i/>
          <w:iCs/>
        </w:rPr>
        <w:t>innerResult</w:t>
      </w:r>
      <w:r>
        <w:t>).</w:t>
      </w:r>
    </w:p>
    <w:p w14:paraId="7D94B019" w14:textId="68175E18" w:rsidR="00DE7B78" w:rsidRDefault="00DE7B78" w:rsidP="00613655">
      <w:pPr>
        <w:pStyle w:val="Alg4"/>
        <w:numPr>
          <w:ilvl w:val="1"/>
          <w:numId w:val="745"/>
        </w:numPr>
      </w:pPr>
      <w:r>
        <w:t xml:space="preserve">Let </w:t>
      </w:r>
      <w:r>
        <w:rPr>
          <w:i/>
          <w:iCs/>
        </w:rPr>
        <w:t>received</w:t>
      </w:r>
      <w:r>
        <w:t xml:space="preserve">  be GeneratorYield(</w:t>
      </w:r>
      <w:r>
        <w:rPr>
          <w:i/>
          <w:iCs/>
        </w:rPr>
        <w:t>innerResult</w:t>
      </w:r>
      <w:r>
        <w:t>)</w:t>
      </w:r>
      <w:r w:rsidRPr="00E77497">
        <w:t>.</w:t>
      </w:r>
    </w:p>
    <w:p w14:paraId="4C34BB33" w14:textId="77777777" w:rsidR="00DE7B78" w:rsidRPr="00E77497" w:rsidRDefault="00DE7B78" w:rsidP="00DE7B78">
      <w:pPr>
        <w:pStyle w:val="Heading2"/>
      </w:pPr>
      <w:bookmarkStart w:id="4053" w:name="_Toc371581885"/>
      <w:bookmarkStart w:id="4054" w:name="_Toc371581886"/>
      <w:bookmarkStart w:id="4055" w:name="_Toc371581887"/>
      <w:bookmarkStart w:id="4056" w:name="_Toc371581888"/>
      <w:bookmarkStart w:id="4057" w:name="_Toc371581889"/>
      <w:bookmarkStart w:id="4058" w:name="_Toc371581890"/>
      <w:bookmarkStart w:id="4059" w:name="_Ref365546746"/>
      <w:bookmarkStart w:id="4060" w:name="_Toc370745676"/>
      <w:bookmarkStart w:id="4061" w:name="_Toc384481291"/>
      <w:bookmarkEnd w:id="4053"/>
      <w:bookmarkEnd w:id="4054"/>
      <w:bookmarkEnd w:id="4055"/>
      <w:bookmarkEnd w:id="4056"/>
      <w:bookmarkEnd w:id="4057"/>
      <w:bookmarkEnd w:id="4058"/>
      <w:r>
        <w:t>Class</w:t>
      </w:r>
      <w:r w:rsidRPr="00E77497">
        <w:t xml:space="preserve"> Definition</w:t>
      </w:r>
      <w:r>
        <w:t>s</w:t>
      </w:r>
      <w:bookmarkEnd w:id="4059"/>
      <w:bookmarkEnd w:id="4060"/>
      <w:bookmarkEnd w:id="4061"/>
    </w:p>
    <w:p w14:paraId="1DFE60C8" w14:textId="77777777" w:rsidR="00DE7B78" w:rsidRPr="00E77497" w:rsidRDefault="00DE7B78" w:rsidP="00DE7B78">
      <w:pPr>
        <w:pStyle w:val="Syntax"/>
      </w:pPr>
      <w:r w:rsidRPr="00E77497">
        <w:t>Syntax</w:t>
      </w:r>
    </w:p>
    <w:p w14:paraId="42D3968C" w14:textId="77777777" w:rsidR="00DE7B78" w:rsidRPr="00E77497" w:rsidRDefault="00DE7B78" w:rsidP="00DE7B78">
      <w:pPr>
        <w:pStyle w:val="SyntaxRule"/>
        <w:rPr>
          <w:b/>
        </w:rPr>
      </w:pPr>
      <w:r>
        <w:t>ClassDeclaration</w:t>
      </w:r>
      <w:r w:rsidRPr="00026B39">
        <w:rPr>
          <w:rFonts w:ascii="Arial" w:hAnsi="Arial" w:cs="Arial"/>
          <w:i w:val="0"/>
          <w:vertAlign w:val="subscript"/>
        </w:rPr>
        <w:t>[</w:t>
      </w:r>
      <w:r>
        <w:rPr>
          <w:rFonts w:ascii="Arial" w:hAnsi="Arial" w:cs="Arial"/>
          <w:i w:val="0"/>
          <w:vertAlign w:val="subscript"/>
        </w:rPr>
        <w:t xml:space="preserve">Yield, </w:t>
      </w:r>
      <w:r w:rsidRPr="00026B39">
        <w:rPr>
          <w:rFonts w:ascii="Arial" w:hAnsi="Arial" w:cs="Arial"/>
          <w:i w:val="0"/>
          <w:vertAlign w:val="subscript"/>
        </w:rPr>
        <w:t>Default]</w:t>
      </w:r>
      <w:r>
        <w:rPr>
          <w:i w:val="0"/>
          <w:iCs/>
        </w:rPr>
        <w:t xml:space="preserve"> </w:t>
      </w:r>
      <w:r w:rsidRPr="00E77497">
        <w:rPr>
          <w:rFonts w:ascii="Arial" w:hAnsi="Arial" w:cs="Arial"/>
          <w:b/>
          <w:i w:val="0"/>
        </w:rPr>
        <w:t>:</w:t>
      </w:r>
    </w:p>
    <w:p w14:paraId="4A43540C" w14:textId="77777777" w:rsidR="00DE7B78" w:rsidRPr="00E77497" w:rsidRDefault="00DE7B78" w:rsidP="00DE7B78">
      <w:pPr>
        <w:pStyle w:val="SyntaxDefinition"/>
      </w:pPr>
      <w:r>
        <w:rPr>
          <w:rFonts w:ascii="Courier New" w:hAnsi="Courier New"/>
          <w:b/>
          <w:i w:val="0"/>
        </w:rPr>
        <w:t>class</w:t>
      </w:r>
      <w:r w:rsidRPr="00E77497">
        <w:t xml:space="preserve"> BindingIdentifier</w:t>
      </w:r>
      <w:r w:rsidRPr="00026B39">
        <w:rPr>
          <w:rFonts w:ascii="Arial" w:hAnsi="Arial" w:cs="Arial"/>
          <w:i w:val="0"/>
          <w:vertAlign w:val="subscript"/>
        </w:rPr>
        <w:t>[</w:t>
      </w:r>
      <w:r>
        <w:rPr>
          <w:rFonts w:ascii="Arial" w:hAnsi="Arial" w:cs="Arial"/>
          <w:i w:val="0"/>
          <w:vertAlign w:val="subscript"/>
        </w:rPr>
        <w:t xml:space="preserve">?Yield, </w:t>
      </w:r>
      <w:r w:rsidRPr="00026B39">
        <w:rPr>
          <w:rFonts w:ascii="Arial" w:hAnsi="Arial" w:cs="Arial"/>
          <w:i w:val="0"/>
          <w:vertAlign w:val="subscript"/>
        </w:rPr>
        <w:t>?Default]</w:t>
      </w:r>
      <w:r w:rsidRPr="00E77497">
        <w:t xml:space="preserve">  </w:t>
      </w:r>
      <w:r>
        <w:t>ClassTail</w:t>
      </w:r>
      <w:r w:rsidRPr="00026B39">
        <w:rPr>
          <w:rFonts w:ascii="Arial" w:hAnsi="Arial" w:cs="Arial"/>
          <w:i w:val="0"/>
          <w:vertAlign w:val="subscript"/>
        </w:rPr>
        <w:t>[</w:t>
      </w:r>
      <w:r>
        <w:rPr>
          <w:rFonts w:ascii="Arial" w:hAnsi="Arial" w:cs="Arial"/>
          <w:i w:val="0"/>
          <w:vertAlign w:val="subscript"/>
        </w:rPr>
        <w:t>?Yield]</w:t>
      </w:r>
      <w:r w:rsidRPr="00E77497" w:rsidDel="00C318A3">
        <w:t xml:space="preserve"> </w:t>
      </w:r>
    </w:p>
    <w:p w14:paraId="13FC2C60" w14:textId="77777777" w:rsidR="00DE7B78" w:rsidRPr="00E77497" w:rsidRDefault="00DE7B78" w:rsidP="00DE7B78">
      <w:pPr>
        <w:pStyle w:val="SyntaxRule"/>
      </w:pPr>
      <w:r>
        <w:t>Class</w:t>
      </w:r>
      <w:r w:rsidRPr="00E77497">
        <w:t>Expression</w:t>
      </w:r>
      <w:r w:rsidRPr="00026B39">
        <w:rPr>
          <w:rFonts w:ascii="Arial" w:hAnsi="Arial" w:cs="Arial"/>
          <w:i w:val="0"/>
          <w:vertAlign w:val="subscript"/>
        </w:rPr>
        <w:t>[</w:t>
      </w:r>
      <w:r>
        <w:rPr>
          <w:rFonts w:ascii="Arial" w:hAnsi="Arial" w:cs="Arial"/>
          <w:i w:val="0"/>
          <w:vertAlign w:val="subscript"/>
        </w:rPr>
        <w:t>Yield</w:t>
      </w:r>
      <w:r w:rsidRPr="00557CDF">
        <w:rPr>
          <w:rFonts w:ascii="Arial" w:hAnsi="Arial" w:cs="Arial"/>
          <w:i w:val="0"/>
          <w:vertAlign w:val="subscript"/>
        </w:rPr>
        <w:t>,GeneratorParameter</w:t>
      </w:r>
      <w:r>
        <w:rPr>
          <w:rFonts w:ascii="Arial" w:hAnsi="Arial" w:cs="Arial"/>
          <w:i w:val="0"/>
          <w:vertAlign w:val="subscript"/>
        </w:rPr>
        <w:t>]</w:t>
      </w:r>
      <w:r w:rsidRPr="00E77497">
        <w:t xml:space="preserve"> </w:t>
      </w:r>
      <w:r w:rsidRPr="00E77497">
        <w:rPr>
          <w:rFonts w:ascii="Arial" w:hAnsi="Arial"/>
          <w:b/>
          <w:i w:val="0"/>
        </w:rPr>
        <w:t>:</w:t>
      </w:r>
    </w:p>
    <w:p w14:paraId="4C3F1473" w14:textId="77777777" w:rsidR="00DE7B78" w:rsidRPr="00E77497" w:rsidRDefault="00DE7B78" w:rsidP="00DE7B78">
      <w:pPr>
        <w:pStyle w:val="SyntaxDefinition"/>
      </w:pPr>
      <w:r>
        <w:rPr>
          <w:rFonts w:ascii="Courier New" w:hAnsi="Courier New"/>
          <w:b/>
          <w:i w:val="0"/>
        </w:rPr>
        <w:t>class</w:t>
      </w:r>
      <w:r w:rsidRPr="00E77497">
        <w:t xml:space="preserve"> BindingIdentifier</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i w:val="0"/>
          <w:vertAlign w:val="subscript"/>
        </w:rPr>
        <w:t>opt</w:t>
      </w:r>
      <w:r w:rsidRPr="00E77497">
        <w:t xml:space="preserve">  </w:t>
      </w:r>
      <w:r>
        <w:t>ClassTail</w:t>
      </w:r>
      <w:r w:rsidRPr="00026B39">
        <w:rPr>
          <w:rFonts w:ascii="Arial" w:hAnsi="Arial" w:cs="Arial"/>
          <w:i w:val="0"/>
          <w:vertAlign w:val="subscript"/>
        </w:rPr>
        <w:t>[</w:t>
      </w:r>
      <w:r>
        <w:rPr>
          <w:rFonts w:ascii="Arial" w:hAnsi="Arial" w:cs="Arial"/>
          <w:i w:val="0"/>
          <w:vertAlign w:val="subscript"/>
        </w:rPr>
        <w:t>?Yield</w:t>
      </w:r>
      <w:r w:rsidRPr="00557CDF">
        <w:rPr>
          <w:rFonts w:ascii="Arial" w:hAnsi="Arial" w:cs="Arial"/>
          <w:i w:val="0"/>
          <w:vertAlign w:val="subscript"/>
        </w:rPr>
        <w:t>,</w:t>
      </w:r>
      <w:r>
        <w:rPr>
          <w:rFonts w:ascii="Arial" w:hAnsi="Arial" w:cs="Arial"/>
          <w:i w:val="0"/>
          <w:vertAlign w:val="subscript"/>
        </w:rPr>
        <w:t>?</w:t>
      </w:r>
      <w:r w:rsidRPr="00557CDF">
        <w:rPr>
          <w:rFonts w:ascii="Arial" w:hAnsi="Arial" w:cs="Arial"/>
          <w:i w:val="0"/>
          <w:vertAlign w:val="subscript"/>
        </w:rPr>
        <w:t>GeneratorParameter</w:t>
      </w:r>
      <w:r>
        <w:rPr>
          <w:rFonts w:ascii="Arial" w:hAnsi="Arial" w:cs="Arial"/>
          <w:i w:val="0"/>
          <w:vertAlign w:val="subscript"/>
        </w:rPr>
        <w:t>]</w:t>
      </w:r>
      <w:r w:rsidRPr="00E77497">
        <w:t xml:space="preserve"> </w:t>
      </w:r>
    </w:p>
    <w:p w14:paraId="2B0054BF" w14:textId="77777777" w:rsidR="00DE7B78" w:rsidRPr="00E77497" w:rsidRDefault="00DE7B78" w:rsidP="00DE7B78">
      <w:pPr>
        <w:pStyle w:val="SyntaxRule"/>
      </w:pPr>
      <w:r>
        <w:t>ClassTail</w:t>
      </w:r>
      <w:r w:rsidRPr="00026B39">
        <w:rPr>
          <w:rFonts w:ascii="Arial" w:hAnsi="Arial" w:cs="Arial"/>
          <w:i w:val="0"/>
          <w:vertAlign w:val="subscript"/>
        </w:rPr>
        <w:t>[</w:t>
      </w:r>
      <w:r>
        <w:rPr>
          <w:rFonts w:ascii="Arial" w:hAnsi="Arial" w:cs="Arial"/>
          <w:i w:val="0"/>
          <w:vertAlign w:val="subscript"/>
        </w:rPr>
        <w:t>Yield</w:t>
      </w:r>
      <w:r w:rsidRPr="00557CDF">
        <w:rPr>
          <w:rFonts w:ascii="Arial" w:hAnsi="Arial" w:cs="Arial"/>
          <w:i w:val="0"/>
          <w:vertAlign w:val="subscript"/>
        </w:rPr>
        <w:t>,GeneratorParameter</w:t>
      </w:r>
      <w:r>
        <w:rPr>
          <w:rFonts w:ascii="Arial" w:hAnsi="Arial" w:cs="Arial"/>
          <w:i w:val="0"/>
          <w:vertAlign w:val="subscript"/>
        </w:rPr>
        <w:t>]</w:t>
      </w:r>
      <w:r w:rsidRPr="00E77497">
        <w:t xml:space="preserve"> </w:t>
      </w:r>
      <w:r w:rsidRPr="00E77497">
        <w:rPr>
          <w:rFonts w:ascii="Arial" w:hAnsi="Arial"/>
          <w:b/>
          <w:i w:val="0"/>
        </w:rPr>
        <w:t>:</w:t>
      </w:r>
    </w:p>
    <w:p w14:paraId="46BFFC7A" w14:textId="77777777" w:rsidR="00DE7B78" w:rsidRPr="00E77497" w:rsidRDefault="00DE7B78" w:rsidP="00DE7B78">
      <w:pPr>
        <w:pStyle w:val="SyntaxDefinition"/>
      </w:pPr>
      <w:r>
        <w:rPr>
          <w:rFonts w:ascii="Arial" w:hAnsi="Arial" w:cs="Arial"/>
          <w:i w:val="0"/>
        </w:rPr>
        <w:t>[~</w:t>
      </w:r>
      <w:r w:rsidRPr="008164A9">
        <w:rPr>
          <w:rFonts w:ascii="Arial" w:hAnsi="Arial" w:cs="Arial"/>
          <w:i w:val="0"/>
        </w:rPr>
        <w:t>GeneratorParameter</w:t>
      </w:r>
      <w:r>
        <w:rPr>
          <w:rFonts w:ascii="Arial" w:hAnsi="Arial" w:cs="Arial"/>
          <w:i w:val="0"/>
        </w:rPr>
        <w:t>]</w:t>
      </w:r>
      <w:r>
        <w:rPr>
          <w:rFonts w:ascii="Courier New" w:hAnsi="Courier New"/>
          <w:b/>
          <w:i w:val="0"/>
        </w:rPr>
        <w:t xml:space="preserve"> </w:t>
      </w:r>
      <w:r>
        <w:t>ClassHeritage</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i w:val="0"/>
          <w:vertAlign w:val="subscript"/>
        </w:rPr>
        <w:t>opt</w:t>
      </w:r>
      <w:r w:rsidRPr="00E77497">
        <w:t xml:space="preserve"> </w:t>
      </w:r>
      <w:r w:rsidRPr="00E77497">
        <w:rPr>
          <w:rFonts w:ascii="Courier New" w:hAnsi="Courier New"/>
          <w:b/>
          <w:i w:val="0"/>
        </w:rPr>
        <w:t>}</w:t>
      </w:r>
      <w:r>
        <w:rPr>
          <w:rFonts w:ascii="Arial" w:hAnsi="Arial" w:cs="Arial"/>
          <w:i w:val="0"/>
        </w:rPr>
        <w:t xml:space="preserve"> </w:t>
      </w:r>
      <w:r>
        <w:rPr>
          <w:rFonts w:ascii="Arial" w:hAnsi="Arial" w:cs="Arial"/>
          <w:i w:val="0"/>
        </w:rPr>
        <w:br/>
        <w:t>[+</w:t>
      </w:r>
      <w:r w:rsidRPr="008164A9">
        <w:rPr>
          <w:rFonts w:ascii="Arial" w:hAnsi="Arial" w:cs="Arial"/>
          <w:i w:val="0"/>
        </w:rPr>
        <w:t>GeneratorParameter</w:t>
      </w:r>
      <w:r>
        <w:rPr>
          <w:rFonts w:ascii="Arial" w:hAnsi="Arial" w:cs="Arial"/>
          <w:i w:val="0"/>
        </w:rPr>
        <w:t>]</w:t>
      </w:r>
      <w:r>
        <w:rPr>
          <w:rFonts w:ascii="Courier New" w:hAnsi="Courier New"/>
          <w:b/>
          <w:i w:val="0"/>
        </w:rPr>
        <w:t xml:space="preserve"> </w:t>
      </w: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Pr="00E77497">
        <w:rPr>
          <w:rFonts w:ascii="Arial" w:hAnsi="Arial" w:cs="Arial"/>
          <w:i w:val="0"/>
          <w:vertAlign w:val="subscript"/>
        </w:rPr>
        <w:t>opt</w:t>
      </w:r>
      <w:r w:rsidRPr="00E77497">
        <w:t xml:space="preserve"> </w:t>
      </w:r>
      <w:r w:rsidRPr="00E77497">
        <w:rPr>
          <w:rFonts w:ascii="Courier New" w:hAnsi="Courier New"/>
          <w:b/>
          <w:i w:val="0"/>
        </w:rPr>
        <w:t>}</w:t>
      </w:r>
    </w:p>
    <w:p w14:paraId="4E45AD09" w14:textId="77777777" w:rsidR="00DE7B78" w:rsidRPr="00E77497" w:rsidRDefault="00DE7B78" w:rsidP="00DE7B78">
      <w:pPr>
        <w:pStyle w:val="SyntaxRule"/>
        <w:rPr>
          <w:b/>
        </w:rPr>
      </w:pPr>
      <w:r>
        <w:t>ClassHeritage</w:t>
      </w:r>
      <w:r w:rsidRPr="00026B39">
        <w:rPr>
          <w:rFonts w:ascii="Arial" w:hAnsi="Arial" w:cs="Arial"/>
          <w:i w:val="0"/>
          <w:vertAlign w:val="subscript"/>
        </w:rPr>
        <w:t>[</w:t>
      </w:r>
      <w:r>
        <w:rPr>
          <w:rFonts w:ascii="Arial" w:hAnsi="Arial" w:cs="Arial"/>
          <w:i w:val="0"/>
          <w:vertAlign w:val="subscript"/>
        </w:rPr>
        <w:t>Yield]</w:t>
      </w:r>
      <w:r>
        <w:rPr>
          <w:i w:val="0"/>
          <w:iCs/>
        </w:rPr>
        <w:t xml:space="preserve"> </w:t>
      </w:r>
      <w:r w:rsidRPr="00E77497">
        <w:rPr>
          <w:rFonts w:ascii="Arial" w:hAnsi="Arial" w:cs="Arial"/>
          <w:b/>
          <w:i w:val="0"/>
        </w:rPr>
        <w:t>:</w:t>
      </w:r>
    </w:p>
    <w:p w14:paraId="620C0E81" w14:textId="77777777" w:rsidR="00DE7B78" w:rsidRPr="00E77497" w:rsidRDefault="00DE7B78" w:rsidP="00DE7B78">
      <w:pPr>
        <w:pStyle w:val="SyntaxDefinition"/>
      </w:pPr>
      <w:r>
        <w:rPr>
          <w:rFonts w:ascii="Courier New" w:hAnsi="Courier New"/>
          <w:b/>
          <w:i w:val="0"/>
        </w:rPr>
        <w:t>extends</w:t>
      </w:r>
      <w:r w:rsidRPr="00E77497">
        <w:t xml:space="preserve"> LeftHandSideExpression</w:t>
      </w:r>
      <w:r w:rsidRPr="00026B39">
        <w:rPr>
          <w:rFonts w:ascii="Arial" w:hAnsi="Arial" w:cs="Arial"/>
          <w:i w:val="0"/>
          <w:vertAlign w:val="subscript"/>
        </w:rPr>
        <w:t>[</w:t>
      </w:r>
      <w:r>
        <w:rPr>
          <w:rFonts w:ascii="Arial" w:hAnsi="Arial" w:cs="Arial"/>
          <w:i w:val="0"/>
          <w:vertAlign w:val="subscript"/>
        </w:rPr>
        <w:t>?Yield]</w:t>
      </w:r>
      <w:r w:rsidRPr="00E77497" w:rsidDel="00C318A3">
        <w:t xml:space="preserve"> </w:t>
      </w:r>
    </w:p>
    <w:p w14:paraId="03955BB6" w14:textId="77777777" w:rsidR="00DE7B78" w:rsidRPr="00E77497" w:rsidRDefault="00DE7B78" w:rsidP="00DE7B78">
      <w:pPr>
        <w:pStyle w:val="SyntaxRule"/>
        <w:rPr>
          <w:b/>
        </w:rPr>
      </w:pPr>
      <w:r>
        <w:t>ClassBody</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b/>
        </w:rPr>
        <w:t xml:space="preserve"> </w:t>
      </w:r>
      <w:r w:rsidRPr="00E77497">
        <w:rPr>
          <w:rFonts w:ascii="Arial" w:hAnsi="Arial" w:cs="Arial"/>
          <w:b/>
          <w:i w:val="0"/>
        </w:rPr>
        <w:t>:</w:t>
      </w:r>
    </w:p>
    <w:p w14:paraId="13EBF75D" w14:textId="77777777" w:rsidR="00DE7B78" w:rsidRPr="00E77497" w:rsidRDefault="00DE7B78" w:rsidP="00DE7B78">
      <w:pPr>
        <w:pStyle w:val="SyntaxDefinition"/>
      </w:pPr>
      <w:r>
        <w:t>ClassElementList</w:t>
      </w:r>
      <w:r w:rsidRPr="00026B39">
        <w:rPr>
          <w:rFonts w:ascii="Arial" w:hAnsi="Arial" w:cs="Arial"/>
          <w:i w:val="0"/>
          <w:vertAlign w:val="subscript"/>
        </w:rPr>
        <w:t>[</w:t>
      </w:r>
      <w:r>
        <w:rPr>
          <w:rFonts w:ascii="Arial" w:hAnsi="Arial" w:cs="Arial"/>
          <w:i w:val="0"/>
          <w:vertAlign w:val="subscript"/>
        </w:rPr>
        <w:t>?Yield]</w:t>
      </w:r>
    </w:p>
    <w:p w14:paraId="5E7D5EA2" w14:textId="77777777" w:rsidR="00DE7B78" w:rsidRPr="00E77497" w:rsidRDefault="00DE7B78" w:rsidP="00DE7B78">
      <w:pPr>
        <w:pStyle w:val="SyntaxRule"/>
        <w:rPr>
          <w:b/>
        </w:rPr>
      </w:pPr>
      <w:r>
        <w:t>ClassElementList</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b/>
        </w:rPr>
        <w:t xml:space="preserve"> </w:t>
      </w:r>
      <w:r w:rsidRPr="00E77497">
        <w:rPr>
          <w:rFonts w:ascii="Arial" w:hAnsi="Arial" w:cs="Arial"/>
          <w:b/>
          <w:i w:val="0"/>
        </w:rPr>
        <w:t>:</w:t>
      </w:r>
    </w:p>
    <w:p w14:paraId="0AA4615E" w14:textId="77777777" w:rsidR="00DE7B78" w:rsidRPr="00E77497" w:rsidRDefault="00DE7B78" w:rsidP="00DE7B78">
      <w:pPr>
        <w:pStyle w:val="SyntaxDefinition"/>
      </w:pPr>
      <w:r>
        <w:t>ClassElement</w:t>
      </w:r>
      <w:r w:rsidRPr="00026B39">
        <w:rPr>
          <w:rFonts w:ascii="Arial" w:hAnsi="Arial" w:cs="Arial"/>
          <w:i w:val="0"/>
          <w:vertAlign w:val="subscript"/>
        </w:rPr>
        <w:t>[</w:t>
      </w:r>
      <w:r>
        <w:rPr>
          <w:rFonts w:ascii="Arial" w:hAnsi="Arial" w:cs="Arial"/>
          <w:i w:val="0"/>
          <w:vertAlign w:val="subscript"/>
        </w:rPr>
        <w:t>?Yield]</w:t>
      </w:r>
      <w:r w:rsidRPr="00E77497">
        <w:t xml:space="preserve"> </w:t>
      </w:r>
      <w:r w:rsidRPr="00E77497">
        <w:br/>
      </w:r>
      <w:r>
        <w:t>ClassElementList</w:t>
      </w:r>
      <w:r w:rsidRPr="00026B39">
        <w:rPr>
          <w:rFonts w:ascii="Arial" w:hAnsi="Arial" w:cs="Arial"/>
          <w:i w:val="0"/>
          <w:vertAlign w:val="subscript"/>
        </w:rPr>
        <w:t>[</w:t>
      </w:r>
      <w:r>
        <w:rPr>
          <w:rFonts w:ascii="Arial" w:hAnsi="Arial" w:cs="Arial"/>
          <w:i w:val="0"/>
          <w:vertAlign w:val="subscript"/>
        </w:rPr>
        <w:t>?Yield]</w:t>
      </w:r>
      <w:r>
        <w:t xml:space="preserve">  ClassElement</w:t>
      </w:r>
      <w:r w:rsidRPr="00026B39">
        <w:rPr>
          <w:rFonts w:ascii="Arial" w:hAnsi="Arial" w:cs="Arial"/>
          <w:i w:val="0"/>
          <w:vertAlign w:val="subscript"/>
        </w:rPr>
        <w:t>[</w:t>
      </w:r>
      <w:r>
        <w:rPr>
          <w:rFonts w:ascii="Arial" w:hAnsi="Arial" w:cs="Arial"/>
          <w:i w:val="0"/>
          <w:vertAlign w:val="subscript"/>
        </w:rPr>
        <w:t>?Yield]</w:t>
      </w:r>
    </w:p>
    <w:p w14:paraId="5F3817EE" w14:textId="77777777" w:rsidR="00DE7B78" w:rsidRPr="00E77497" w:rsidRDefault="00DE7B78" w:rsidP="00DE7B78">
      <w:pPr>
        <w:pStyle w:val="SyntaxRule"/>
        <w:rPr>
          <w:b/>
        </w:rPr>
      </w:pPr>
      <w:r>
        <w:lastRenderedPageBreak/>
        <w:t>ClassElement</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b/>
        </w:rPr>
        <w:t xml:space="preserve"> </w:t>
      </w:r>
      <w:r w:rsidRPr="00E77497">
        <w:rPr>
          <w:rFonts w:ascii="Arial" w:hAnsi="Arial" w:cs="Arial"/>
          <w:b/>
          <w:i w:val="0"/>
        </w:rPr>
        <w:t>:</w:t>
      </w:r>
    </w:p>
    <w:p w14:paraId="05FAFBED" w14:textId="77777777" w:rsidR="00DE7B78" w:rsidRPr="00E77497" w:rsidRDefault="00DE7B78" w:rsidP="00DE7B78">
      <w:pPr>
        <w:pStyle w:val="SyntaxDefinition"/>
      </w:pPr>
      <w:r>
        <w:t>MethodDefinition</w:t>
      </w:r>
      <w:r w:rsidRPr="00026B39">
        <w:rPr>
          <w:rFonts w:ascii="Arial" w:hAnsi="Arial" w:cs="Arial"/>
          <w:i w:val="0"/>
          <w:vertAlign w:val="subscript"/>
        </w:rPr>
        <w:t>[</w:t>
      </w:r>
      <w:r>
        <w:rPr>
          <w:rFonts w:ascii="Arial" w:hAnsi="Arial" w:cs="Arial"/>
          <w:i w:val="0"/>
          <w:vertAlign w:val="subscript"/>
        </w:rPr>
        <w:t>?Yield]</w:t>
      </w:r>
      <w:r w:rsidRPr="00E77497">
        <w:t xml:space="preserve"> </w:t>
      </w:r>
      <w:r w:rsidRPr="00E77497">
        <w:br/>
      </w:r>
      <w:r>
        <w:rPr>
          <w:rFonts w:ascii="Courier New" w:hAnsi="Courier New"/>
          <w:b/>
          <w:i w:val="0"/>
        </w:rPr>
        <w:t>static</w:t>
      </w:r>
      <w:r w:rsidRPr="00E77497">
        <w:t xml:space="preserve"> </w:t>
      </w:r>
      <w:r>
        <w:t>MethodDefinition</w:t>
      </w:r>
      <w:r w:rsidRPr="00026B39">
        <w:rPr>
          <w:rFonts w:ascii="Arial" w:hAnsi="Arial" w:cs="Arial"/>
          <w:i w:val="0"/>
          <w:vertAlign w:val="subscript"/>
        </w:rPr>
        <w:t>[</w:t>
      </w:r>
      <w:r>
        <w:rPr>
          <w:rFonts w:ascii="Arial" w:hAnsi="Arial" w:cs="Arial"/>
          <w:i w:val="0"/>
          <w:vertAlign w:val="subscript"/>
        </w:rPr>
        <w:t>?Yield]</w:t>
      </w:r>
      <w:r w:rsidRPr="00E77497">
        <w:t xml:space="preserve"> </w:t>
      </w:r>
      <w:r w:rsidRPr="00E77497">
        <w:br/>
      </w:r>
      <w:r>
        <w:rPr>
          <w:rFonts w:ascii="Courier New" w:hAnsi="Courier New"/>
          <w:b/>
          <w:i w:val="0"/>
        </w:rPr>
        <w:t>;</w:t>
      </w:r>
    </w:p>
    <w:p w14:paraId="089F6D3F" w14:textId="77777777" w:rsidR="00DE7B78" w:rsidRPr="00D1166C" w:rsidRDefault="00DE7B78" w:rsidP="00DE7B78">
      <w:pPr>
        <w:pStyle w:val="Note"/>
      </w:pPr>
      <w:r>
        <w:t>NOTE</w:t>
      </w:r>
      <w:r>
        <w:tab/>
        <w:t xml:space="preserve">A </w:t>
      </w:r>
      <w:r w:rsidRPr="00C5668D">
        <w:rPr>
          <w:rFonts w:ascii="Times New Roman" w:hAnsi="Times New Roman"/>
          <w:i/>
          <w:iCs/>
        </w:rPr>
        <w:t>ClassBody</w:t>
      </w:r>
      <w:r>
        <w:t xml:space="preserve"> is always strict code.</w:t>
      </w:r>
    </w:p>
    <w:p w14:paraId="672EBB90" w14:textId="77777777" w:rsidR="00DE7B78" w:rsidRPr="00E77497" w:rsidRDefault="00DE7B78" w:rsidP="00DE7B78">
      <w:pPr>
        <w:pStyle w:val="Heading3"/>
      </w:pPr>
      <w:bookmarkStart w:id="4062" w:name="_Toc370745678"/>
      <w:bookmarkStart w:id="4063" w:name="_Ref384304185"/>
      <w:bookmarkStart w:id="4064" w:name="_Toc384481292"/>
      <w:r w:rsidRPr="00E77497">
        <w:t>Static Semantics:  Early Errors</w:t>
      </w:r>
      <w:bookmarkEnd w:id="4062"/>
      <w:bookmarkEnd w:id="4063"/>
      <w:bookmarkEnd w:id="4064"/>
    </w:p>
    <w:p w14:paraId="06DE6D91" w14:textId="77777777" w:rsidR="00DE7B78" w:rsidRPr="00E77497" w:rsidRDefault="00DE7B78" w:rsidP="00DE7B78">
      <w:pPr>
        <w:pStyle w:val="SyntaxLabel"/>
      </w:pPr>
      <w:r w:rsidRPr="00AA66DD">
        <w:rPr>
          <w:rStyle w:val="SyntaxSymbol"/>
        </w:rPr>
        <w:t>ClassDeclaration</w:t>
      </w:r>
      <w:r>
        <w:t xml:space="preserve"> </w:t>
      </w:r>
      <w:r w:rsidRPr="00E77497">
        <w:rPr>
          <w:b/>
        </w:rPr>
        <w:t xml:space="preserve">: </w:t>
      </w:r>
      <w:r w:rsidRPr="00AA66DD">
        <w:rPr>
          <w:rStyle w:val="SyntaxTerminal"/>
        </w:rPr>
        <w:t>class</w:t>
      </w:r>
      <w:r w:rsidRPr="00E77497">
        <w:t xml:space="preserve"> </w:t>
      </w:r>
      <w:r w:rsidRPr="00AA66DD">
        <w:rPr>
          <w:rStyle w:val="SyntaxSymbol"/>
        </w:rPr>
        <w:t>BindingIdentifier</w:t>
      </w:r>
      <w:r>
        <w:rPr>
          <w:rFonts w:cs="Arial"/>
          <w:vertAlign w:val="subscript"/>
        </w:rPr>
        <w:t xml:space="preserve"> </w:t>
      </w:r>
      <w:r w:rsidRPr="00E77497">
        <w:t xml:space="preserve"> </w:t>
      </w:r>
      <w:r w:rsidRPr="00AA66DD">
        <w:rPr>
          <w:rStyle w:val="SyntaxSymbol"/>
        </w:rPr>
        <w:t>ClassTail</w:t>
      </w:r>
      <w:r w:rsidRPr="00E77497">
        <w:t xml:space="preserve"> </w:t>
      </w:r>
    </w:p>
    <w:p w14:paraId="1E1DF685" w14:textId="77777777" w:rsidR="00DE7B78" w:rsidRPr="00E77497" w:rsidRDefault="00DE7B78" w:rsidP="00DE7B78">
      <w:pPr>
        <w:pStyle w:val="SyntaxLabel"/>
      </w:pPr>
      <w:r w:rsidRPr="00AA66DD">
        <w:rPr>
          <w:rStyle w:val="SyntaxSymbol"/>
        </w:rPr>
        <w:t>ClassExpression</w:t>
      </w:r>
      <w:r w:rsidRPr="00E77497">
        <w:rPr>
          <w:b/>
        </w:rPr>
        <w:t xml:space="preserve">: </w:t>
      </w:r>
      <w:r w:rsidRPr="00AA66DD">
        <w:rPr>
          <w:rStyle w:val="SyntaxTerminal"/>
        </w:rPr>
        <w:t>class</w:t>
      </w:r>
      <w:r w:rsidRPr="00E77497">
        <w:t xml:space="preserve"> </w:t>
      </w:r>
      <w:r w:rsidRPr="00AA66DD">
        <w:rPr>
          <w:rStyle w:val="SyntaxSymbol"/>
        </w:rPr>
        <w:t>BindingIdentifier</w:t>
      </w:r>
      <w:r w:rsidRPr="00E77497">
        <w:t xml:space="preserve"> </w:t>
      </w:r>
      <w:r w:rsidRPr="00AA66DD">
        <w:rPr>
          <w:rStyle w:val="SyntaxSymbol"/>
        </w:rPr>
        <w:t>ClassTail</w:t>
      </w:r>
      <w:r w:rsidRPr="00E77497">
        <w:t xml:space="preserve"> </w:t>
      </w:r>
    </w:p>
    <w:p w14:paraId="7E87118C" w14:textId="77777777" w:rsidR="00DE7B78" w:rsidRPr="00E77497" w:rsidRDefault="00DE7B78" w:rsidP="00613655">
      <w:pPr>
        <w:pStyle w:val="ListParagraph"/>
        <w:numPr>
          <w:ilvl w:val="0"/>
          <w:numId w:val="805"/>
        </w:numPr>
        <w:spacing w:after="220"/>
      </w:pPr>
      <w:r w:rsidRPr="00E77497">
        <w:t xml:space="preserve">It is a Syntax Error if the </w:t>
      </w:r>
      <w:r>
        <w:t>StringValue</w:t>
      </w:r>
      <w:r w:rsidRPr="00E77497">
        <w:t xml:space="preserve"> of </w:t>
      </w:r>
      <w:r w:rsidRPr="00AA66DD">
        <w:rPr>
          <w:rStyle w:val="SyntaxSymbol"/>
        </w:rPr>
        <w:t>BindingIdentifier</w:t>
      </w:r>
      <w:r w:rsidRPr="00E77497">
        <w:t xml:space="preserve"> </w:t>
      </w:r>
      <w:r>
        <w:t>is</w:t>
      </w:r>
      <w:r w:rsidRPr="00E77497">
        <w:t xml:space="preserve"> </w:t>
      </w:r>
      <w:r w:rsidRPr="0084782B">
        <w:rPr>
          <w:rFonts w:ascii="Courier New" w:hAnsi="Courier New"/>
          <w:b/>
          <w:bCs/>
          <w:sz w:val="18"/>
        </w:rPr>
        <w:t>"</w:t>
      </w:r>
      <w:r w:rsidRPr="0084782B">
        <w:rPr>
          <w:rFonts w:ascii="Courier New" w:hAnsi="Courier New"/>
          <w:b/>
        </w:rPr>
        <w:t>let</w:t>
      </w:r>
      <w:r w:rsidRPr="0084782B">
        <w:rPr>
          <w:rFonts w:ascii="Courier New" w:hAnsi="Courier New"/>
          <w:b/>
          <w:bCs/>
          <w:sz w:val="18"/>
        </w:rPr>
        <w:t>"</w:t>
      </w:r>
      <w:r>
        <w:t>.</w:t>
      </w:r>
    </w:p>
    <w:p w14:paraId="1EB921C5" w14:textId="77777777" w:rsidR="00DE7B78" w:rsidRDefault="00DE7B78" w:rsidP="00DE7B78">
      <w:pPr>
        <w:pStyle w:val="SyntaxLabel"/>
        <w:rPr>
          <w:rFonts w:ascii="Courier New" w:hAnsi="Courier New" w:cs="Courier New"/>
          <w:b/>
          <w:iCs/>
        </w:rPr>
      </w:pPr>
      <w:r w:rsidRPr="0084782B">
        <w:rPr>
          <w:rStyle w:val="SyntaxSymbol"/>
        </w:rPr>
        <w:t>ClassBody</w:t>
      </w:r>
      <w:r w:rsidRPr="00E77497">
        <w:t xml:space="preserve"> </w:t>
      </w:r>
      <w:r w:rsidRPr="00E77497">
        <w:rPr>
          <w:b/>
        </w:rPr>
        <w:t>:</w:t>
      </w:r>
      <w:r w:rsidRPr="00E77497">
        <w:t xml:space="preserve">  </w:t>
      </w:r>
      <w:r w:rsidRPr="0084782B">
        <w:rPr>
          <w:rStyle w:val="SyntaxSymbol"/>
        </w:rPr>
        <w:t>ClassElementList</w:t>
      </w:r>
      <w:r w:rsidRPr="00E77497">
        <w:rPr>
          <w:rStyle w:val="bnf"/>
        </w:rPr>
        <w:t xml:space="preserve"> </w:t>
      </w:r>
      <w:r w:rsidRPr="00E77497">
        <w:rPr>
          <w:rFonts w:ascii="Courier New" w:hAnsi="Courier New"/>
        </w:rPr>
        <w:t xml:space="preserve"> </w:t>
      </w:r>
    </w:p>
    <w:p w14:paraId="3F514A6C" w14:textId="77777777" w:rsidR="00DE7B78" w:rsidRDefault="00DE7B78" w:rsidP="00613655">
      <w:pPr>
        <w:pStyle w:val="ListParagraph"/>
        <w:numPr>
          <w:ilvl w:val="0"/>
          <w:numId w:val="806"/>
        </w:numPr>
        <w:spacing w:after="220"/>
      </w:pPr>
      <w:r w:rsidRPr="00E77497">
        <w:t xml:space="preserve">It is a Syntax Error if </w:t>
      </w:r>
      <w:r w:rsidRPr="0084782B">
        <w:rPr>
          <w:rFonts w:ascii="Times New Roman" w:hAnsi="Times New Roman"/>
        </w:rPr>
        <w:t>PrototypePropertyNameList</w:t>
      </w:r>
      <w:r>
        <w:t xml:space="preserve"> of </w:t>
      </w:r>
      <w:r w:rsidRPr="0084782B">
        <w:rPr>
          <w:rFonts w:ascii="Times New Roman" w:hAnsi="Times New Roman"/>
          <w:i/>
        </w:rPr>
        <w:t>ClassElementList</w:t>
      </w:r>
      <w:r>
        <w:rPr>
          <w:rStyle w:val="bnf"/>
        </w:rPr>
        <w:t xml:space="preserve"> </w:t>
      </w:r>
      <w:r w:rsidRPr="0084782B">
        <w:rPr>
          <w:rStyle w:val="bnf"/>
          <w:rFonts w:cs="Arial"/>
        </w:rPr>
        <w:t>contains any duplicate entries, unless the following condition is true for each duplicate entry:</w:t>
      </w:r>
      <w:r w:rsidRPr="0084782B">
        <w:rPr>
          <w:rFonts w:ascii="Courier New" w:hAnsi="Courier New" w:cs="Courier New"/>
          <w:b/>
          <w:iCs/>
        </w:rPr>
        <w:t xml:space="preserve"> </w:t>
      </w:r>
      <w:r>
        <w:t xml:space="preserve">The duplicated entry occurs exactly twice in the list and one occurrence was obtained from a </w:t>
      </w:r>
      <w:r w:rsidRPr="0084782B">
        <w:rPr>
          <w:rFonts w:ascii="Courier New" w:hAnsi="Courier New" w:cs="Courier New"/>
          <w:b/>
        </w:rPr>
        <w:t>get</w:t>
      </w:r>
      <w:r>
        <w:t xml:space="preserve"> accessor </w:t>
      </w:r>
      <w:r w:rsidRPr="00ED2E78">
        <w:rPr>
          <w:rStyle w:val="bnf"/>
        </w:rPr>
        <w:t>MethodDefinition</w:t>
      </w:r>
      <w:r>
        <w:t xml:space="preserve"> and the other occurrence was obtained from a </w:t>
      </w:r>
      <w:r w:rsidRPr="0084782B">
        <w:rPr>
          <w:rFonts w:ascii="Courier New" w:hAnsi="Courier New" w:cs="Courier New"/>
          <w:b/>
        </w:rPr>
        <w:t>set</w:t>
      </w:r>
      <w:r>
        <w:t xml:space="preserve"> accessor </w:t>
      </w:r>
      <w:r w:rsidRPr="00ED2E78">
        <w:rPr>
          <w:rStyle w:val="bnf"/>
        </w:rPr>
        <w:t>MethodDefinition</w:t>
      </w:r>
      <w:r>
        <w:t>.</w:t>
      </w:r>
    </w:p>
    <w:p w14:paraId="2CA0F27E" w14:textId="77777777" w:rsidR="00DE7B78" w:rsidRDefault="00DE7B78" w:rsidP="00613655">
      <w:pPr>
        <w:pStyle w:val="ListParagraph"/>
        <w:numPr>
          <w:ilvl w:val="0"/>
          <w:numId w:val="806"/>
        </w:numPr>
        <w:spacing w:after="220"/>
      </w:pPr>
      <w:r w:rsidRPr="00E77497">
        <w:t xml:space="preserve">It is a Syntax Error if </w:t>
      </w:r>
      <w:r w:rsidRPr="0084782B">
        <w:rPr>
          <w:rFonts w:ascii="Times New Roman" w:hAnsi="Times New Roman"/>
        </w:rPr>
        <w:t>StaticPropertyNameList</w:t>
      </w:r>
      <w:r>
        <w:t xml:space="preserve"> of </w:t>
      </w:r>
      <w:r w:rsidRPr="0084782B">
        <w:rPr>
          <w:rFonts w:ascii="Times New Roman" w:hAnsi="Times New Roman"/>
          <w:i/>
        </w:rPr>
        <w:t>ClassElementList</w:t>
      </w:r>
      <w:r>
        <w:rPr>
          <w:rStyle w:val="bnf"/>
        </w:rPr>
        <w:t xml:space="preserve"> </w:t>
      </w:r>
      <w:r w:rsidRPr="0084782B">
        <w:rPr>
          <w:rStyle w:val="bnf"/>
          <w:rFonts w:cs="Arial"/>
        </w:rPr>
        <w:t>contains any duplicate entries, unless the following condition is true for each duplicate entry:</w:t>
      </w:r>
      <w:r w:rsidRPr="0084782B">
        <w:rPr>
          <w:rFonts w:ascii="Courier New" w:hAnsi="Courier New" w:cs="Courier New"/>
          <w:b/>
          <w:iCs/>
        </w:rPr>
        <w:t xml:space="preserve"> </w:t>
      </w:r>
      <w:r>
        <w:t xml:space="preserve">The duplicated entry occurs exactly twice in the list and one occurrence was obtained from a </w:t>
      </w:r>
      <w:r w:rsidRPr="0084782B">
        <w:rPr>
          <w:rFonts w:ascii="Courier New" w:hAnsi="Courier New" w:cs="Courier New"/>
          <w:b/>
        </w:rPr>
        <w:t>get</w:t>
      </w:r>
      <w:r>
        <w:t xml:space="preserve"> accessor </w:t>
      </w:r>
      <w:r w:rsidRPr="00ED2E78">
        <w:rPr>
          <w:rStyle w:val="bnf"/>
        </w:rPr>
        <w:t>MethodDefinition</w:t>
      </w:r>
      <w:r>
        <w:t xml:space="preserve"> and the other occurrence was obtained from a </w:t>
      </w:r>
      <w:r w:rsidRPr="0084782B">
        <w:rPr>
          <w:rFonts w:ascii="Courier New" w:hAnsi="Courier New" w:cs="Courier New"/>
          <w:b/>
        </w:rPr>
        <w:t>set</w:t>
      </w:r>
      <w:r>
        <w:t xml:space="preserve"> accessor </w:t>
      </w:r>
      <w:r w:rsidRPr="00ED2E78">
        <w:rPr>
          <w:rStyle w:val="bnf"/>
        </w:rPr>
        <w:t>MethodDefinition</w:t>
      </w:r>
      <w:r>
        <w:t>.</w:t>
      </w:r>
    </w:p>
    <w:p w14:paraId="35839CC6" w14:textId="77777777" w:rsidR="00DE7B78" w:rsidRDefault="00DE7B78" w:rsidP="00DE7B78">
      <w:pPr>
        <w:spacing w:after="120"/>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152218F8" w14:textId="77777777" w:rsidR="00DE7B78" w:rsidRDefault="00DE7B78" w:rsidP="00613655">
      <w:pPr>
        <w:pStyle w:val="ListParagraph"/>
        <w:numPr>
          <w:ilvl w:val="0"/>
          <w:numId w:val="807"/>
        </w:numPr>
        <w:spacing w:after="220"/>
      </w:pPr>
      <w:r w:rsidRPr="00E77497">
        <w:t xml:space="preserve">It is a Syntax Error if </w:t>
      </w:r>
      <w:r w:rsidRPr="003D4CBC">
        <w:rPr>
          <w:rFonts w:ascii="Times New Roman" w:hAnsi="Times New Roman"/>
        </w:rPr>
        <w:t>PropName</w:t>
      </w:r>
      <w:r>
        <w:t xml:space="preserve"> of </w:t>
      </w:r>
      <w:r>
        <w:rPr>
          <w:rStyle w:val="bnf"/>
        </w:rPr>
        <w:t>MethodDefinition</w:t>
      </w:r>
      <w:r w:rsidRPr="003D4CBC">
        <w:rPr>
          <w:rFonts w:ascii="Courier New" w:hAnsi="Courier New"/>
        </w:rPr>
        <w:t xml:space="preserve"> </w:t>
      </w:r>
      <w:r w:rsidRPr="003D4CBC">
        <w:rPr>
          <w:rStyle w:val="bnf"/>
          <w:rFonts w:cs="Arial"/>
        </w:rPr>
        <w:t xml:space="preserve">is </w:t>
      </w:r>
      <w:r w:rsidRPr="003D4CBC">
        <w:rPr>
          <w:rFonts w:cs="Arial"/>
          <w:b/>
        </w:rPr>
        <w:t>″</w:t>
      </w:r>
      <w:r w:rsidRPr="003D4CBC">
        <w:rPr>
          <w:rFonts w:ascii="Courier New" w:hAnsi="Courier New" w:cs="Courier New"/>
          <w:b/>
        </w:rPr>
        <w:t>constructor</w:t>
      </w:r>
      <w:r w:rsidRPr="003D4CBC">
        <w:rPr>
          <w:rFonts w:cs="Arial"/>
          <w:b/>
        </w:rPr>
        <w:t>″</w:t>
      </w:r>
      <w:r w:rsidRPr="00E77497">
        <w:t xml:space="preserve"> </w:t>
      </w:r>
      <w:r w:rsidRPr="003D4CBC">
        <w:rPr>
          <w:rStyle w:val="bnf"/>
          <w:rFonts w:cs="Arial"/>
        </w:rPr>
        <w:t xml:space="preserve"> and </w:t>
      </w:r>
      <w:r w:rsidRPr="00D46B2C">
        <w:rPr>
          <w:rStyle w:val="bnf"/>
        </w:rPr>
        <w:t>SpecialMethod</w:t>
      </w:r>
      <w:r w:rsidRPr="003D4CBC">
        <w:rPr>
          <w:rStyle w:val="bnf"/>
          <w:rFonts w:cs="Arial"/>
        </w:rPr>
        <w:t xml:space="preserve"> of </w:t>
      </w:r>
      <w:r>
        <w:rPr>
          <w:rStyle w:val="bnf"/>
        </w:rPr>
        <w:t>MethodDefinition</w:t>
      </w:r>
      <w:r w:rsidRPr="003D4CBC">
        <w:rPr>
          <w:rStyle w:val="bnf"/>
          <w:rFonts w:cs="Arial"/>
        </w:rPr>
        <w:t xml:space="preserve"> is </w:t>
      </w:r>
      <w:r w:rsidRPr="003D4CBC">
        <w:rPr>
          <w:rStyle w:val="bnf"/>
          <w:b/>
        </w:rPr>
        <w:t>true</w:t>
      </w:r>
      <w:r w:rsidRPr="003D4CBC">
        <w:rPr>
          <w:rStyle w:val="bnf"/>
          <w:rFonts w:cs="Arial"/>
        </w:rPr>
        <w:t>.</w:t>
      </w:r>
      <w:r w:rsidRPr="003D4CBC">
        <w:rPr>
          <w:rFonts w:ascii="Courier New" w:hAnsi="Courier New" w:cs="Courier New"/>
          <w:b/>
          <w:iCs/>
        </w:rPr>
        <w:t xml:space="preserve"> </w:t>
      </w:r>
    </w:p>
    <w:p w14:paraId="5824AF0B" w14:textId="77777777" w:rsidR="00DE7B78" w:rsidRDefault="00DE7B78" w:rsidP="00DE7B78">
      <w:pPr>
        <w:spacing w:after="120"/>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125C27BE" w14:textId="77777777" w:rsidR="00DE7B78" w:rsidRDefault="00DE7B78" w:rsidP="00613655">
      <w:pPr>
        <w:pStyle w:val="ListParagraph"/>
        <w:numPr>
          <w:ilvl w:val="0"/>
          <w:numId w:val="808"/>
        </w:numPr>
        <w:spacing w:after="220"/>
      </w:pPr>
      <w:r w:rsidRPr="00E77497">
        <w:t xml:space="preserve">It is a Syntax Error if </w:t>
      </w:r>
      <w:r w:rsidRPr="003D4CBC">
        <w:rPr>
          <w:rFonts w:ascii="Times New Roman" w:hAnsi="Times New Roman"/>
        </w:rPr>
        <w:t>PropName</w:t>
      </w:r>
      <w:r>
        <w:t xml:space="preserve"> of </w:t>
      </w:r>
      <w:r>
        <w:rPr>
          <w:rStyle w:val="bnf"/>
        </w:rPr>
        <w:t>MethodDefinition</w:t>
      </w:r>
      <w:r w:rsidRPr="003D4CBC">
        <w:rPr>
          <w:rFonts w:ascii="Courier New" w:hAnsi="Courier New"/>
        </w:rPr>
        <w:t xml:space="preserve"> </w:t>
      </w:r>
      <w:r w:rsidRPr="003D4CBC">
        <w:rPr>
          <w:rStyle w:val="bnf"/>
          <w:rFonts w:cs="Arial"/>
        </w:rPr>
        <w:t xml:space="preserve">is </w:t>
      </w:r>
      <w:r w:rsidRPr="003D4CBC">
        <w:rPr>
          <w:rFonts w:cs="Arial"/>
          <w:b/>
        </w:rPr>
        <w:t>″</w:t>
      </w:r>
      <w:r w:rsidRPr="003D4CBC">
        <w:rPr>
          <w:rFonts w:ascii="Courier New" w:hAnsi="Courier New" w:cs="Courier New"/>
          <w:b/>
        </w:rPr>
        <w:t>prototype</w:t>
      </w:r>
      <w:r w:rsidRPr="003D4CBC">
        <w:rPr>
          <w:rFonts w:cs="Arial"/>
          <w:b/>
        </w:rPr>
        <w:t>″</w:t>
      </w:r>
      <w:r w:rsidRPr="003D4CBC">
        <w:rPr>
          <w:rStyle w:val="bnf"/>
          <w:rFonts w:cs="Arial"/>
        </w:rPr>
        <w:t>.</w:t>
      </w:r>
      <w:r w:rsidRPr="003D4CBC">
        <w:rPr>
          <w:rFonts w:ascii="Courier New" w:hAnsi="Courier New" w:cs="Courier New"/>
          <w:b/>
          <w:iCs/>
        </w:rPr>
        <w:t xml:space="preserve"> </w:t>
      </w:r>
    </w:p>
    <w:p w14:paraId="746D6954" w14:textId="77777777" w:rsidR="00DE7B78" w:rsidRPr="00E77497" w:rsidRDefault="00DE7B78" w:rsidP="00DE7B78">
      <w:pPr>
        <w:pStyle w:val="Heading3"/>
      </w:pPr>
      <w:bookmarkStart w:id="4065" w:name="_Ref367714927"/>
      <w:bookmarkStart w:id="4066" w:name="_Toc370745679"/>
      <w:bookmarkStart w:id="4067" w:name="_Toc384481293"/>
      <w:r w:rsidRPr="00E77497">
        <w:t xml:space="preserve">Static Semantics:  </w:t>
      </w:r>
      <w:r w:rsidRPr="00E77497">
        <w:rPr>
          <w:lang w:eastAsia="en-US"/>
        </w:rPr>
        <w:t>BoundNames</w:t>
      </w:r>
      <w:bookmarkEnd w:id="4065"/>
      <w:bookmarkEnd w:id="4066"/>
      <w:bookmarkEnd w:id="4067"/>
    </w:p>
    <w:p w14:paraId="246EBC65" w14:textId="6381A1FF"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473E325A"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Pr>
          <w:rFonts w:ascii="Times New Roman" w:hAnsi="Times New Roman"/>
        </w:rPr>
        <w:t xml:space="preserve"> </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381E815C" w14:textId="77777777" w:rsidR="00DE7B78" w:rsidRPr="00E77497" w:rsidRDefault="00DE7B78" w:rsidP="00613655">
      <w:pPr>
        <w:pStyle w:val="Alg4"/>
        <w:numPr>
          <w:ilvl w:val="0"/>
          <w:numId w:val="746"/>
        </w:numPr>
        <w:spacing w:after="220"/>
      </w:pPr>
      <w:r w:rsidRPr="00E77497">
        <w:t xml:space="preserve">Return the BoundNames of </w:t>
      </w:r>
      <w:r w:rsidRPr="00E77497">
        <w:rPr>
          <w:i/>
        </w:rPr>
        <w:t>BindingIdentifier</w:t>
      </w:r>
      <w:r w:rsidRPr="00E77497">
        <w:t>.</w:t>
      </w:r>
    </w:p>
    <w:p w14:paraId="05557806" w14:textId="77777777" w:rsidR="00DE7B78" w:rsidRPr="00E77497" w:rsidRDefault="00DE7B78" w:rsidP="00DE7B78">
      <w:pPr>
        <w:pStyle w:val="Heading3"/>
      </w:pPr>
      <w:bookmarkStart w:id="4068" w:name="_Toc370745680"/>
      <w:bookmarkStart w:id="4069" w:name="_Toc384481294"/>
      <w:r w:rsidRPr="00E77497">
        <w:t xml:space="preserve">Static Semantics:  </w:t>
      </w:r>
      <w:r>
        <w:t>Constructor</w:t>
      </w:r>
      <w:r>
        <w:rPr>
          <w:lang w:eastAsia="en-US"/>
        </w:rPr>
        <w:t>Method</w:t>
      </w:r>
      <w:bookmarkEnd w:id="4068"/>
      <w:bookmarkEnd w:id="4069"/>
    </w:p>
    <w:p w14:paraId="3AEA2A3D" w14:textId="77777777" w:rsidR="00DE7B78" w:rsidRPr="00E77497" w:rsidRDefault="00DE7B78" w:rsidP="00DE7B78">
      <w:pPr>
        <w:tabs>
          <w:tab w:val="left" w:pos="6687"/>
        </w:tabs>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14:paraId="44633882" w14:textId="77777777" w:rsidR="00DE7B78" w:rsidRDefault="00DE7B78" w:rsidP="00613655">
      <w:pPr>
        <w:pStyle w:val="Alg4"/>
        <w:numPr>
          <w:ilvl w:val="0"/>
          <w:numId w:val="747"/>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14:paraId="2D7B9E9B" w14:textId="77777777" w:rsidR="00DE7B78" w:rsidRDefault="00DE7B78" w:rsidP="00613655">
      <w:pPr>
        <w:pStyle w:val="Alg4"/>
        <w:numPr>
          <w:ilvl w:val="0"/>
          <w:numId w:val="747"/>
        </w:numPr>
        <w:spacing w:after="220"/>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7A806FCE" w14:textId="77777777" w:rsidR="00DE7B78" w:rsidRDefault="00DE7B78" w:rsidP="00613655">
      <w:pPr>
        <w:pStyle w:val="Alg4"/>
        <w:numPr>
          <w:ilvl w:val="0"/>
          <w:numId w:val="747"/>
        </w:numPr>
        <w:spacing w:after="220"/>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2C4E2753" w14:textId="77777777" w:rsidR="00DE7B78" w:rsidRPr="00E77497" w:rsidRDefault="00DE7B78" w:rsidP="00613655">
      <w:pPr>
        <w:pStyle w:val="Alg4"/>
        <w:numPr>
          <w:ilvl w:val="0"/>
          <w:numId w:val="747"/>
        </w:numPr>
        <w:spacing w:after="220"/>
      </w:pPr>
      <w:r>
        <w:t xml:space="preserve">Return </w:t>
      </w:r>
      <w:r w:rsidRPr="001F706A">
        <w:rPr>
          <w:i/>
        </w:rPr>
        <w:t>ClassElement</w:t>
      </w:r>
      <w:r w:rsidRPr="00E77497">
        <w:t>.</w:t>
      </w:r>
    </w:p>
    <w:p w14:paraId="4D476DCC"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484C125C" w14:textId="77777777" w:rsidR="00DE7B78" w:rsidRPr="00E77497" w:rsidRDefault="00DE7B78" w:rsidP="00613655">
      <w:pPr>
        <w:pStyle w:val="Alg4"/>
        <w:numPr>
          <w:ilvl w:val="0"/>
          <w:numId w:val="748"/>
        </w:numPr>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rPr>
        <w:t>.</w:t>
      </w:r>
    </w:p>
    <w:p w14:paraId="296938CD" w14:textId="77777777" w:rsidR="00DE7B78" w:rsidRDefault="00DE7B78" w:rsidP="00613655">
      <w:pPr>
        <w:pStyle w:val="Alg4"/>
        <w:numPr>
          <w:ilvl w:val="0"/>
          <w:numId w:val="748"/>
        </w:numPr>
        <w:spacing w:after="220"/>
      </w:pPr>
      <w:r>
        <w:lastRenderedPageBreak/>
        <w:t xml:space="preserve">If </w:t>
      </w:r>
      <w:r>
        <w:rPr>
          <w:i/>
          <w:iCs/>
        </w:rPr>
        <w:t>head</w:t>
      </w:r>
      <w:r>
        <w:t xml:space="preserve"> is not </w:t>
      </w:r>
      <w:r w:rsidRPr="00F25C9A">
        <w:rPr>
          <w:rFonts w:ascii="Arial" w:hAnsi="Arial" w:cs="Arial"/>
        </w:rPr>
        <w:t>empty</w:t>
      </w:r>
      <w:r>
        <w:t xml:space="preserve">, return </w:t>
      </w:r>
      <w:r>
        <w:rPr>
          <w:i/>
          <w:iCs/>
        </w:rPr>
        <w:t>head</w:t>
      </w:r>
      <w:r>
        <w:t>.</w:t>
      </w:r>
    </w:p>
    <w:p w14:paraId="44B4E118" w14:textId="77777777" w:rsidR="00DE7B78" w:rsidRDefault="00DE7B78" w:rsidP="00613655">
      <w:pPr>
        <w:pStyle w:val="Alg4"/>
        <w:numPr>
          <w:ilvl w:val="0"/>
          <w:numId w:val="748"/>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14:paraId="6A2C40A4" w14:textId="77777777" w:rsidR="00DE7B78" w:rsidRDefault="00DE7B78" w:rsidP="00613655">
      <w:pPr>
        <w:pStyle w:val="Alg4"/>
        <w:numPr>
          <w:ilvl w:val="0"/>
          <w:numId w:val="748"/>
        </w:numPr>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3EB8B523" w14:textId="77777777" w:rsidR="00DE7B78" w:rsidRPr="00E77497" w:rsidRDefault="00DE7B78" w:rsidP="00613655">
      <w:pPr>
        <w:pStyle w:val="Alg4"/>
        <w:numPr>
          <w:ilvl w:val="0"/>
          <w:numId w:val="748"/>
        </w:numPr>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4F09C639" w14:textId="77777777" w:rsidR="00DE7B78" w:rsidRPr="00E77497" w:rsidRDefault="00DE7B78" w:rsidP="00613655">
      <w:pPr>
        <w:pStyle w:val="Alg4"/>
        <w:numPr>
          <w:ilvl w:val="0"/>
          <w:numId w:val="748"/>
        </w:numPr>
        <w:spacing w:after="220"/>
      </w:pPr>
      <w:r w:rsidRPr="00E77497">
        <w:t xml:space="preserve">Return </w:t>
      </w:r>
      <w:r w:rsidRPr="001F706A">
        <w:rPr>
          <w:i/>
        </w:rPr>
        <w:t>ClassElement</w:t>
      </w:r>
      <w:r w:rsidRPr="00E77497">
        <w:t>.</w:t>
      </w:r>
    </w:p>
    <w:p w14:paraId="45064FA0" w14:textId="77777777" w:rsidR="00DE7B78" w:rsidRDefault="00DE7B78" w:rsidP="00DE7B78">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constructor</w:t>
      </w:r>
      <w:r w:rsidRPr="00557892">
        <w:rPr>
          <w:rFonts w:cs="Arial"/>
          <w:b/>
        </w:rPr>
        <w:t>″</w:t>
      </w:r>
      <w:r>
        <w:t xml:space="preserve"> and that it is not an accessor property or generator definition. </w:t>
      </w:r>
    </w:p>
    <w:p w14:paraId="1E297B94" w14:textId="77777777" w:rsidR="00DE7B78" w:rsidRPr="00E77497" w:rsidRDefault="00DE7B78" w:rsidP="00DE7B78">
      <w:pPr>
        <w:pStyle w:val="Heading3"/>
      </w:pPr>
      <w:bookmarkStart w:id="4070" w:name="_Ref366747276"/>
      <w:bookmarkStart w:id="4071" w:name="_Toc370745681"/>
      <w:bookmarkStart w:id="4072" w:name="_Toc384481295"/>
      <w:r w:rsidRPr="00E77497">
        <w:t xml:space="preserve">Static Semantics:  </w:t>
      </w:r>
      <w:r>
        <w:rPr>
          <w:lang w:eastAsia="en-US"/>
        </w:rPr>
        <w:t>Contains</w:t>
      </w:r>
      <w:bookmarkEnd w:id="4070"/>
      <w:bookmarkEnd w:id="4071"/>
      <w:bookmarkEnd w:id="4072"/>
    </w:p>
    <w:p w14:paraId="38769710"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388E006D" w14:textId="08900661"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p>
    <w:p w14:paraId="3AB3379B" w14:textId="77777777" w:rsidR="00DE7B78" w:rsidRPr="00E77497" w:rsidRDefault="00DE7B78" w:rsidP="00DE7B78">
      <w:pPr>
        <w:spacing w:after="120"/>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14:paraId="0868FF44" w14:textId="77777777" w:rsidR="00DE7B78" w:rsidRDefault="00DE7B78" w:rsidP="00613655">
      <w:pPr>
        <w:pStyle w:val="Alg4"/>
        <w:numPr>
          <w:ilvl w:val="0"/>
          <w:numId w:val="749"/>
        </w:numPr>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14:paraId="3F1591E5" w14:textId="77777777" w:rsidR="00DE7B78" w:rsidRDefault="00DE7B78" w:rsidP="00613655">
      <w:pPr>
        <w:pStyle w:val="Alg4"/>
        <w:numPr>
          <w:ilvl w:val="0"/>
          <w:numId w:val="749"/>
        </w:numPr>
      </w:pPr>
      <w:r>
        <w:t xml:space="preserve">If </w:t>
      </w:r>
      <w:r w:rsidRPr="006F1513">
        <w:rPr>
          <w:i/>
        </w:rPr>
        <w:t>symbol</w:t>
      </w:r>
      <w:r>
        <w:t xml:space="preserve"> is </w:t>
      </w:r>
      <w:r w:rsidRPr="00B54A83">
        <w:t>ClassHeritage</w:t>
      </w:r>
      <w:r>
        <w:t xml:space="preserve">, then </w:t>
      </w:r>
    </w:p>
    <w:p w14:paraId="398ACEE4" w14:textId="77777777" w:rsidR="00DE7B78" w:rsidRPr="00E77497" w:rsidRDefault="00DE7B78" w:rsidP="00613655">
      <w:pPr>
        <w:pStyle w:val="Alg4"/>
        <w:numPr>
          <w:ilvl w:val="1"/>
          <w:numId w:val="749"/>
        </w:numPr>
      </w:pPr>
      <w:r>
        <w:t xml:space="preserve">If </w:t>
      </w:r>
      <w:r>
        <w:rPr>
          <w:i/>
        </w:rPr>
        <w:t xml:space="preserve">ClassHeritage </w:t>
      </w:r>
      <w:r w:rsidRPr="0066074B">
        <w:t>is present</w:t>
      </w:r>
      <w:r>
        <w:t xml:space="preserve">, return </w:t>
      </w:r>
      <w:r>
        <w:rPr>
          <w:b/>
        </w:rPr>
        <w:t>true</w:t>
      </w:r>
      <w:r>
        <w:t xml:space="preserve"> otherwise return </w:t>
      </w:r>
      <w:r w:rsidRPr="00594449">
        <w:rPr>
          <w:b/>
        </w:rPr>
        <w:t>false</w:t>
      </w:r>
      <w:r>
        <w:t xml:space="preserve">.   </w:t>
      </w:r>
      <w:r w:rsidRPr="00E77497">
        <w:t xml:space="preserve"> </w:t>
      </w:r>
    </w:p>
    <w:p w14:paraId="1D2FCC5C" w14:textId="77777777" w:rsidR="00DE7B78" w:rsidRPr="00B54A83" w:rsidRDefault="00DE7B78" w:rsidP="00613655">
      <w:pPr>
        <w:pStyle w:val="Alg4"/>
        <w:numPr>
          <w:ilvl w:val="0"/>
          <w:numId w:val="749"/>
        </w:numPr>
      </w:pPr>
      <w:r>
        <w:t xml:space="preserve">Let </w:t>
      </w:r>
      <w:r w:rsidRPr="00B54A83">
        <w:rPr>
          <w:i/>
        </w:rPr>
        <w:t>inHeritage</w:t>
      </w:r>
      <w:r>
        <w:t xml:space="preserve"> be the result of Contains for </w:t>
      </w:r>
      <w:r>
        <w:rPr>
          <w:i/>
        </w:rPr>
        <w:t xml:space="preserve">ClassHeritage </w:t>
      </w:r>
      <w:r>
        <w:t xml:space="preserve">with argument </w:t>
      </w:r>
      <w:r w:rsidRPr="009E2EC9">
        <w:rPr>
          <w:i/>
        </w:rPr>
        <w:t>symbol</w:t>
      </w:r>
      <w:r>
        <w:t>.</w:t>
      </w:r>
    </w:p>
    <w:p w14:paraId="4DBF9C7E" w14:textId="77777777" w:rsidR="00DE7B78" w:rsidRDefault="00DE7B78" w:rsidP="00613655">
      <w:pPr>
        <w:pStyle w:val="Alg4"/>
        <w:numPr>
          <w:ilvl w:val="0"/>
          <w:numId w:val="749"/>
        </w:numPr>
      </w:pPr>
      <w:r>
        <w:t xml:space="preserve">If </w:t>
      </w:r>
      <w:r>
        <w:rPr>
          <w:i/>
        </w:rPr>
        <w:t>inHeritage</w:t>
      </w:r>
      <w:r>
        <w:t xml:space="preserve"> is </w:t>
      </w:r>
      <w:r w:rsidRPr="00B54A83">
        <w:rPr>
          <w:b/>
        </w:rPr>
        <w:t>true</w:t>
      </w:r>
      <w:r>
        <w:t xml:space="preserve">, then return </w:t>
      </w:r>
      <w:r>
        <w:rPr>
          <w:b/>
        </w:rPr>
        <w:t>true</w:t>
      </w:r>
      <w:r>
        <w:t>.</w:t>
      </w:r>
    </w:p>
    <w:p w14:paraId="4AE37B05" w14:textId="77777777" w:rsidR="00DE7B78" w:rsidRPr="00E77497" w:rsidRDefault="00DE7B78" w:rsidP="00613655">
      <w:pPr>
        <w:pStyle w:val="Alg4"/>
        <w:numPr>
          <w:ilvl w:val="0"/>
          <w:numId w:val="749"/>
        </w:numPr>
      </w:pPr>
      <w:r>
        <w:t xml:space="preserve">Return the result of ComputedPropertyContains for </w:t>
      </w:r>
      <w:r>
        <w:rPr>
          <w:i/>
        </w:rPr>
        <w:t xml:space="preserve">ClassBody </w:t>
      </w:r>
      <w:r>
        <w:t xml:space="preserve">with argument </w:t>
      </w:r>
      <w:r w:rsidRPr="009E2EC9">
        <w:rPr>
          <w:i/>
        </w:rPr>
        <w:t>symbol</w:t>
      </w:r>
      <w:r w:rsidRPr="00E77497">
        <w:t>.</w:t>
      </w:r>
    </w:p>
    <w:p w14:paraId="13F34237" w14:textId="77777777" w:rsidR="00DE7B78" w:rsidRDefault="00DE7B78" w:rsidP="00DE7B78">
      <w:pPr>
        <w:pStyle w:val="Note"/>
      </w:pPr>
      <w:r>
        <w:t>NOTE</w:t>
      </w:r>
      <w:r>
        <w:tab/>
        <w:t>Static semantic rules that depend upon substructure generally do not look into class bodies</w:t>
      </w:r>
      <w:r w:rsidRPr="00B54A83">
        <w:t xml:space="preserve"> except for </w:t>
      </w:r>
      <w:r w:rsidRPr="001A15E3">
        <w:rPr>
          <w:rStyle w:val="SyntaxSymbol"/>
        </w:rPr>
        <w:t>PropertyName</w:t>
      </w:r>
      <w:r>
        <w:t xml:space="preserve"> productions.</w:t>
      </w:r>
    </w:p>
    <w:p w14:paraId="763FF1D2" w14:textId="77777777" w:rsidR="00DE7B78" w:rsidRPr="00E77497" w:rsidRDefault="00DE7B78" w:rsidP="00DE7B78">
      <w:pPr>
        <w:pStyle w:val="Heading3"/>
      </w:pPr>
      <w:bookmarkStart w:id="4073" w:name="_Ref384312076"/>
      <w:bookmarkStart w:id="4074" w:name="_Toc384481296"/>
      <w:bookmarkStart w:id="4075" w:name="_Ref370473657"/>
      <w:bookmarkStart w:id="4076" w:name="_Toc370745682"/>
      <w:bookmarkStart w:id="4077" w:name="_Ref367715568"/>
      <w:r w:rsidRPr="00E77497">
        <w:t xml:space="preserve">Static Semantics:  </w:t>
      </w:r>
      <w:r>
        <w:t>ComputedProperty</w:t>
      </w:r>
      <w:r>
        <w:rPr>
          <w:lang w:eastAsia="en-US"/>
        </w:rPr>
        <w:t>Contains</w:t>
      </w:r>
      <w:bookmarkEnd w:id="4073"/>
      <w:bookmarkEnd w:id="4074"/>
    </w:p>
    <w:p w14:paraId="0E2D0E30"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0071133F" w14:textId="3EB3E4C8" w:rsidR="00206C36" w:rsidRDefault="00206C36" w:rsidP="00206C36">
      <w:pPr>
        <w:pStyle w:val="SyntaxLabel"/>
      </w:pPr>
      <w:r w:rsidRPr="002E15BF">
        <w:t>See also:</w:t>
      </w:r>
      <w:r>
        <w:t xml:space="preserve"> </w:t>
      </w:r>
      <w:r>
        <w:fldChar w:fldCharType="begin"/>
      </w:r>
      <w:r>
        <w:instrText xml:space="preserve"> REF _Ref384311969 \r \h </w:instrText>
      </w:r>
      <w:r>
        <w:fldChar w:fldCharType="separate"/>
      </w:r>
      <w:r w:rsidR="00281431">
        <w:t>12.2.5.2</w:t>
      </w:r>
      <w:r>
        <w:fldChar w:fldCharType="end"/>
      </w:r>
      <w:r>
        <w:t xml:space="preserve">, </w:t>
      </w:r>
      <w:r>
        <w:fldChar w:fldCharType="begin"/>
      </w:r>
      <w:r>
        <w:instrText xml:space="preserve"> REF _Ref384312008 \r \h </w:instrText>
      </w:r>
      <w:r>
        <w:fldChar w:fldCharType="separate"/>
      </w:r>
      <w:r w:rsidR="00281431">
        <w:t>14.3.2</w:t>
      </w:r>
      <w:r>
        <w:fldChar w:fldCharType="end"/>
      </w:r>
      <w:r>
        <w:t xml:space="preserve">, </w:t>
      </w:r>
      <w:r>
        <w:fldChar w:fldCharType="begin"/>
      </w:r>
      <w:r>
        <w:instrText xml:space="preserve"> REF _Ref384312032 \r \h </w:instrText>
      </w:r>
      <w:r>
        <w:fldChar w:fldCharType="separate"/>
      </w:r>
      <w:r w:rsidR="00281431">
        <w:t>14.4.3</w:t>
      </w:r>
      <w:r>
        <w:fldChar w:fldCharType="end"/>
      </w:r>
      <w:r>
        <w:t>.</w:t>
      </w:r>
    </w:p>
    <w:p w14:paraId="7185F584"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3B28BDFE" w14:textId="77777777" w:rsidR="00DE7B78" w:rsidRPr="00E77497" w:rsidRDefault="00DE7B78" w:rsidP="00613655">
      <w:pPr>
        <w:pStyle w:val="Alg4"/>
        <w:numPr>
          <w:ilvl w:val="0"/>
          <w:numId w:val="750"/>
        </w:numPr>
      </w:pPr>
      <w:r w:rsidRPr="00E77497">
        <w:t xml:space="preserve">Let </w:t>
      </w:r>
      <w:r>
        <w:rPr>
          <w:i/>
        </w:rPr>
        <w:t>inList</w:t>
      </w:r>
      <w:r w:rsidRPr="00E77497">
        <w:t xml:space="preserve"> be </w:t>
      </w:r>
      <w:r>
        <w:t xml:space="preserve">the result of ComputedPropertyContains for </w:t>
      </w:r>
      <w:r>
        <w:rPr>
          <w:rStyle w:val="bnf"/>
        </w:rPr>
        <w:t>ClassElementList</w:t>
      </w:r>
      <w:r w:rsidRPr="001A15E3">
        <w:t xml:space="preserve"> </w:t>
      </w:r>
      <w:r>
        <w:t xml:space="preserve">with argument </w:t>
      </w:r>
      <w:r w:rsidRPr="009E2EC9">
        <w:rPr>
          <w:i/>
        </w:rPr>
        <w:t>symbol</w:t>
      </w:r>
      <w:r w:rsidRPr="00E77497">
        <w:rPr>
          <w:rStyle w:val="bnf"/>
        </w:rPr>
        <w:t>.</w:t>
      </w:r>
    </w:p>
    <w:p w14:paraId="250D88A0" w14:textId="77777777" w:rsidR="00DE7B78" w:rsidRDefault="00DE7B78" w:rsidP="00613655">
      <w:pPr>
        <w:pStyle w:val="Alg4"/>
        <w:numPr>
          <w:ilvl w:val="0"/>
          <w:numId w:val="750"/>
        </w:numPr>
        <w:spacing w:after="220"/>
      </w:pPr>
      <w:r>
        <w:t xml:space="preserve">If </w:t>
      </w:r>
      <w:r>
        <w:rPr>
          <w:i/>
        </w:rPr>
        <w:t>inList</w:t>
      </w:r>
      <w:r w:rsidRPr="00E77497">
        <w:t xml:space="preserve"> </w:t>
      </w:r>
      <w:r>
        <w:t xml:space="preserve">is </w:t>
      </w:r>
      <w:r w:rsidRPr="00B54A83">
        <w:rPr>
          <w:b/>
        </w:rPr>
        <w:t>true</w:t>
      </w:r>
      <w:r>
        <w:t xml:space="preserve">, then return </w:t>
      </w:r>
      <w:r>
        <w:rPr>
          <w:b/>
        </w:rPr>
        <w:t>true</w:t>
      </w:r>
      <w:r>
        <w:t>.</w:t>
      </w:r>
    </w:p>
    <w:p w14:paraId="133F2351" w14:textId="77777777" w:rsidR="00DE7B78" w:rsidRPr="00E77497" w:rsidRDefault="00DE7B78" w:rsidP="00613655">
      <w:pPr>
        <w:pStyle w:val="Alg4"/>
        <w:numPr>
          <w:ilvl w:val="0"/>
          <w:numId w:val="750"/>
        </w:numPr>
        <w:spacing w:after="220"/>
      </w:pPr>
      <w:r>
        <w:t xml:space="preserve">Return the result of ComputedPropertyContains for </w:t>
      </w:r>
      <w:r>
        <w:rPr>
          <w:rStyle w:val="bnf"/>
        </w:rPr>
        <w:t>ClassElement</w:t>
      </w:r>
      <w:r w:rsidRPr="00E77497">
        <w:rPr>
          <w:rFonts w:ascii="Courier New" w:hAnsi="Courier New"/>
        </w:rPr>
        <w:t xml:space="preserve"> </w:t>
      </w:r>
      <w:r>
        <w:t xml:space="preserve">with argument </w:t>
      </w:r>
      <w:r w:rsidRPr="009E2EC9">
        <w:rPr>
          <w:i/>
        </w:rPr>
        <w:t>symbol</w:t>
      </w:r>
      <w:r w:rsidRPr="00E77497">
        <w:t>.</w:t>
      </w:r>
    </w:p>
    <w:p w14:paraId="783A8EF3" w14:textId="77777777" w:rsidR="00DE7B78" w:rsidRPr="00E77497" w:rsidRDefault="00DE7B78" w:rsidP="00DE7B78">
      <w:pPr>
        <w:keepNext/>
        <w:spacing w:after="120"/>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14:paraId="798AE6C7" w14:textId="77777777" w:rsidR="00DE7B78" w:rsidRPr="00E77497" w:rsidRDefault="00DE7B78" w:rsidP="00613655">
      <w:pPr>
        <w:pStyle w:val="Alg4"/>
        <w:numPr>
          <w:ilvl w:val="0"/>
          <w:numId w:val="751"/>
        </w:numPr>
        <w:spacing w:after="220"/>
      </w:pPr>
      <w:r>
        <w:t xml:space="preserve">Return the result of ComputedPropertyContains for </w:t>
      </w:r>
      <w:r>
        <w:rPr>
          <w:rStyle w:val="bnf"/>
        </w:rPr>
        <w:t>MethodDefinition</w:t>
      </w:r>
      <w:r w:rsidRPr="00E77497">
        <w:t xml:space="preserve"> </w:t>
      </w:r>
      <w:r>
        <w:t xml:space="preserve">with argument </w:t>
      </w:r>
      <w:r w:rsidRPr="009E2EC9">
        <w:rPr>
          <w:i/>
        </w:rPr>
        <w:t>symbol</w:t>
      </w:r>
      <w:r w:rsidRPr="00E77497">
        <w:t>.</w:t>
      </w:r>
    </w:p>
    <w:p w14:paraId="60C44CB6" w14:textId="77777777" w:rsidR="00DE7B78" w:rsidRPr="00E77497" w:rsidRDefault="00DE7B78" w:rsidP="00DE7B78">
      <w:pPr>
        <w:spacing w:after="120"/>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14:paraId="65BFDC06" w14:textId="77777777" w:rsidR="00DE7B78" w:rsidRPr="00E77497" w:rsidRDefault="00DE7B78" w:rsidP="00613655">
      <w:pPr>
        <w:pStyle w:val="Alg4"/>
        <w:numPr>
          <w:ilvl w:val="0"/>
          <w:numId w:val="752"/>
        </w:numPr>
        <w:spacing w:after="220"/>
      </w:pPr>
      <w:r>
        <w:t xml:space="preserve">Return the result of ComputedPropertyContains for </w:t>
      </w:r>
      <w:r>
        <w:rPr>
          <w:rStyle w:val="bnf"/>
        </w:rPr>
        <w:t>MethodDefinition</w:t>
      </w:r>
      <w:r w:rsidRPr="00E77497">
        <w:t xml:space="preserve"> </w:t>
      </w:r>
      <w:r>
        <w:t xml:space="preserve">with argument </w:t>
      </w:r>
      <w:r w:rsidRPr="009E2EC9">
        <w:rPr>
          <w:i/>
        </w:rPr>
        <w:t>symbol</w:t>
      </w:r>
      <w:r w:rsidRPr="00E77497">
        <w:t>.</w:t>
      </w:r>
    </w:p>
    <w:p w14:paraId="0C68C054" w14:textId="77777777" w:rsidR="00DE7B78" w:rsidRPr="00E77497" w:rsidRDefault="00DE7B78" w:rsidP="00DE7B78">
      <w:pPr>
        <w:spacing w:after="120"/>
      </w:pPr>
      <w:r>
        <w:rPr>
          <w:rStyle w:val="bnf"/>
        </w:rPr>
        <w:t>ClassElement</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rPr>
        <w:t>;</w:t>
      </w:r>
      <w:r w:rsidRPr="00E77497">
        <w:rPr>
          <w:rStyle w:val="bnf"/>
        </w:rPr>
        <w:t xml:space="preserve"> </w:t>
      </w:r>
      <w:r w:rsidRPr="00E77497">
        <w:rPr>
          <w:rFonts w:ascii="Courier New" w:hAnsi="Courier New"/>
        </w:rPr>
        <w:t xml:space="preserve"> </w:t>
      </w:r>
    </w:p>
    <w:p w14:paraId="29A70A71" w14:textId="77777777" w:rsidR="00DE7B78" w:rsidRPr="00E77497" w:rsidRDefault="00DE7B78" w:rsidP="00613655">
      <w:pPr>
        <w:pStyle w:val="Alg4"/>
        <w:numPr>
          <w:ilvl w:val="0"/>
          <w:numId w:val="753"/>
        </w:numPr>
        <w:spacing w:after="220"/>
      </w:pPr>
      <w:r>
        <w:t xml:space="preserve">Return </w:t>
      </w:r>
      <w:r w:rsidRPr="00DC1842">
        <w:rPr>
          <w:b/>
        </w:rPr>
        <w:t>false</w:t>
      </w:r>
      <w:r>
        <w:t>.</w:t>
      </w:r>
    </w:p>
    <w:p w14:paraId="0AD29CB0" w14:textId="77777777" w:rsidR="007F061C" w:rsidRPr="00E77497" w:rsidRDefault="007F061C" w:rsidP="007F061C">
      <w:pPr>
        <w:pStyle w:val="Heading3"/>
      </w:pPr>
      <w:bookmarkStart w:id="4078" w:name="_Ref384386059"/>
      <w:bookmarkStart w:id="4079" w:name="_Toc384481297"/>
      <w:r w:rsidRPr="00E77497">
        <w:t xml:space="preserve">Static Semantics:  </w:t>
      </w:r>
      <w:r w:rsidRPr="00E77497">
        <w:rPr>
          <w:lang w:eastAsia="en-US"/>
        </w:rPr>
        <w:t>Has</w:t>
      </w:r>
      <w:r>
        <w:rPr>
          <w:lang w:eastAsia="en-US"/>
        </w:rPr>
        <w:t>Name</w:t>
      </w:r>
      <w:bookmarkEnd w:id="4078"/>
      <w:bookmarkEnd w:id="4079"/>
    </w:p>
    <w:p w14:paraId="4CD1CEC6" w14:textId="0BE44D19" w:rsidR="007F061C" w:rsidRPr="00C81794" w:rsidRDefault="007F061C" w:rsidP="007F061C">
      <w:r>
        <w:t>See also:</w:t>
      </w:r>
      <w:r w:rsidR="00A2249E">
        <w:t xml:space="preserve"> </w:t>
      </w:r>
      <w:r w:rsidR="00A2249E">
        <w:fldChar w:fldCharType="begin"/>
      </w:r>
      <w:r w:rsidR="00A2249E">
        <w:instrText xml:space="preserve"> REF _Ref384385985 \r \h </w:instrText>
      </w:r>
      <w:r w:rsidR="00A2249E">
        <w:fldChar w:fldCharType="separate"/>
      </w:r>
      <w:r w:rsidR="00281431">
        <w:t>14.1.8</w:t>
      </w:r>
      <w:r w:rsidR="00A2249E">
        <w:fldChar w:fldCharType="end"/>
      </w:r>
      <w:r w:rsidR="00A2249E">
        <w:t xml:space="preserve">, </w:t>
      </w:r>
      <w:r w:rsidR="00A2249E">
        <w:fldChar w:fldCharType="begin"/>
      </w:r>
      <w:r w:rsidR="00A2249E">
        <w:instrText xml:space="preserve"> REF _Ref384386012 \r \h </w:instrText>
      </w:r>
      <w:r w:rsidR="00A2249E">
        <w:fldChar w:fldCharType="separate"/>
      </w:r>
      <w:r w:rsidR="00281431">
        <w:t>14.2.8</w:t>
      </w:r>
      <w:r w:rsidR="00A2249E">
        <w:fldChar w:fldCharType="end"/>
      </w:r>
      <w:r w:rsidR="00A2249E">
        <w:t xml:space="preserve">, </w:t>
      </w:r>
      <w:r w:rsidR="00A2249E">
        <w:fldChar w:fldCharType="begin"/>
      </w:r>
      <w:r w:rsidR="00A2249E">
        <w:instrText xml:space="preserve"> REF _Ref384386034 \r \h </w:instrText>
      </w:r>
      <w:r w:rsidR="00A2249E">
        <w:fldChar w:fldCharType="separate"/>
      </w:r>
      <w:r w:rsidR="00281431">
        <w:t>14.4.6</w:t>
      </w:r>
      <w:r w:rsidR="00A2249E">
        <w:fldChar w:fldCharType="end"/>
      </w:r>
      <w:r>
        <w:t>.</w:t>
      </w:r>
    </w:p>
    <w:p w14:paraId="020B95F6" w14:textId="77777777" w:rsidR="007F061C" w:rsidRPr="00E77497" w:rsidRDefault="007F061C" w:rsidP="007F061C">
      <w:pPr>
        <w:spacing w:after="120"/>
      </w:pPr>
      <w:r>
        <w:rPr>
          <w:rFonts w:ascii="Times New Roman" w:hAnsi="Times New Roman"/>
          <w:i/>
        </w:rPr>
        <w:lastRenderedPageBreak/>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Pr>
          <w:rFonts w:ascii="Times New Roman" w:hAnsi="Times New Roman"/>
          <w:i/>
        </w:rPr>
        <w:t>ClassTail</w:t>
      </w:r>
      <w:r w:rsidRPr="00E77497">
        <w:t xml:space="preserve"> </w:t>
      </w:r>
    </w:p>
    <w:p w14:paraId="1184B944" w14:textId="06DBAE02" w:rsidR="007F061C" w:rsidRPr="00E77497" w:rsidRDefault="007F061C" w:rsidP="00613655">
      <w:pPr>
        <w:pStyle w:val="Alg4"/>
        <w:numPr>
          <w:ilvl w:val="0"/>
          <w:numId w:val="754"/>
        </w:numPr>
        <w:spacing w:after="220"/>
      </w:pPr>
      <w:r w:rsidRPr="00E77497">
        <w:t xml:space="preserve">Return </w:t>
      </w:r>
      <w:r>
        <w:rPr>
          <w:b/>
        </w:rPr>
        <w:t>false</w:t>
      </w:r>
      <w:r>
        <w:t>.</w:t>
      </w:r>
    </w:p>
    <w:p w14:paraId="2BC41057" w14:textId="77777777" w:rsidR="007F061C" w:rsidRPr="00E77497" w:rsidRDefault="007F061C" w:rsidP="007F061C">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sidRPr="00E77497">
        <w:rPr>
          <w:rFonts w:ascii="Times New Roman" w:hAnsi="Times New Roman"/>
          <w:i/>
        </w:rPr>
        <w:t>BindingIdentifier</w:t>
      </w:r>
      <w:r w:rsidRPr="00E77497">
        <w:t xml:space="preserve"> </w:t>
      </w:r>
      <w:r>
        <w:rPr>
          <w:rFonts w:ascii="Times New Roman" w:hAnsi="Times New Roman"/>
          <w:i/>
        </w:rPr>
        <w:t>ClassTail</w:t>
      </w:r>
      <w:r w:rsidRPr="00E77497">
        <w:t xml:space="preserve"> </w:t>
      </w:r>
    </w:p>
    <w:p w14:paraId="1BB3B1A6" w14:textId="77777777" w:rsidR="007F061C" w:rsidRPr="00E77497" w:rsidRDefault="007F061C" w:rsidP="00613655">
      <w:pPr>
        <w:pStyle w:val="Alg4"/>
        <w:numPr>
          <w:ilvl w:val="0"/>
          <w:numId w:val="755"/>
        </w:numPr>
        <w:spacing w:after="220"/>
      </w:pPr>
      <w:r w:rsidRPr="00E77497">
        <w:t xml:space="preserve">Return </w:t>
      </w:r>
      <w:r>
        <w:rPr>
          <w:b/>
        </w:rPr>
        <w:t>true</w:t>
      </w:r>
      <w:r>
        <w:t>.</w:t>
      </w:r>
    </w:p>
    <w:p w14:paraId="40176EC8" w14:textId="77777777" w:rsidR="00DE7B78" w:rsidRPr="00E77497" w:rsidRDefault="00DE7B78" w:rsidP="00DE7B78">
      <w:pPr>
        <w:pStyle w:val="Heading3"/>
      </w:pPr>
      <w:bookmarkStart w:id="4080" w:name="_Toc384386672"/>
      <w:bookmarkStart w:id="4081" w:name="_Toc384386673"/>
      <w:bookmarkStart w:id="4082" w:name="_Toc384386675"/>
      <w:bookmarkStart w:id="4083" w:name="_Toc384386677"/>
      <w:bookmarkStart w:id="4084" w:name="_Toc370745683"/>
      <w:bookmarkStart w:id="4085" w:name="_Toc384481298"/>
      <w:bookmarkEnd w:id="4075"/>
      <w:bookmarkEnd w:id="4076"/>
      <w:bookmarkEnd w:id="4080"/>
      <w:bookmarkEnd w:id="4081"/>
      <w:bookmarkEnd w:id="4082"/>
      <w:bookmarkEnd w:id="4083"/>
      <w:r w:rsidRPr="00E77497">
        <w:t xml:space="preserve">Static Semantics:  </w:t>
      </w:r>
      <w:r>
        <w:rPr>
          <w:lang w:eastAsia="en-US"/>
        </w:rPr>
        <w:t>IsConstantDeclaration</w:t>
      </w:r>
      <w:bookmarkEnd w:id="4077"/>
      <w:bookmarkEnd w:id="4084"/>
      <w:bookmarkEnd w:id="4085"/>
    </w:p>
    <w:p w14:paraId="5E01C01A" w14:textId="3AF0A767" w:rsidR="00DE7B78" w:rsidRPr="00F742D3" w:rsidRDefault="00DE7B78" w:rsidP="00DE7B78">
      <w:r>
        <w:t xml:space="preserve">See also: </w:t>
      </w:r>
      <w:r>
        <w:fldChar w:fldCharType="begin"/>
      </w:r>
      <w:r>
        <w:instrText xml:space="preserve"> REF _Ref367715448 \r \h </w:instrText>
      </w:r>
      <w:r>
        <w:fldChar w:fldCharType="separate"/>
      </w:r>
      <w:r w:rsidR="00281431">
        <w:t>13.2.1.3</w:t>
      </w:r>
      <w:r>
        <w:fldChar w:fldCharType="end"/>
      </w:r>
      <w:r>
        <w:t xml:space="preserve">, </w:t>
      </w:r>
      <w:r>
        <w:fldChar w:fldCharType="begin"/>
      </w:r>
      <w:r>
        <w:instrText xml:space="preserve"> REF _Ref367715502 \r \h </w:instrText>
      </w:r>
      <w:r>
        <w:fldChar w:fldCharType="separate"/>
      </w:r>
      <w:r w:rsidR="00281431">
        <w:t>14.1.8</w:t>
      </w:r>
      <w:r>
        <w:fldChar w:fldCharType="end"/>
      </w:r>
      <w:r>
        <w:t xml:space="preserve">, </w:t>
      </w:r>
      <w:r>
        <w:fldChar w:fldCharType="begin"/>
      </w:r>
      <w:r>
        <w:instrText xml:space="preserve"> REF _Ref367715540 \r \h </w:instrText>
      </w:r>
      <w:r>
        <w:fldChar w:fldCharType="separate"/>
      </w:r>
      <w:r w:rsidR="00281431">
        <w:t>14.4.5</w:t>
      </w:r>
      <w:r>
        <w:fldChar w:fldCharType="end"/>
      </w:r>
      <w:r>
        <w:t>.</w:t>
      </w:r>
    </w:p>
    <w:p w14:paraId="0433904C"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Pr>
          <w:rFonts w:ascii="Times New Roman" w:hAnsi="Times New Roman"/>
        </w:rPr>
        <w:t xml:space="preserve"> </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493367D6" w14:textId="77777777" w:rsidR="00DE7B78" w:rsidRPr="00E77497" w:rsidRDefault="00DE7B78" w:rsidP="00613655">
      <w:pPr>
        <w:pStyle w:val="Alg4"/>
        <w:numPr>
          <w:ilvl w:val="0"/>
          <w:numId w:val="1217"/>
        </w:numPr>
        <w:spacing w:after="220"/>
      </w:pPr>
      <w:r>
        <w:t xml:space="preserve">Return </w:t>
      </w:r>
      <w:r>
        <w:rPr>
          <w:b/>
        </w:rPr>
        <w:t>false</w:t>
      </w:r>
      <w:r w:rsidRPr="00E77497">
        <w:t>.</w:t>
      </w:r>
    </w:p>
    <w:p w14:paraId="07BEC635" w14:textId="77777777" w:rsidR="00440498" w:rsidRPr="00E77497" w:rsidRDefault="00440498" w:rsidP="00440498">
      <w:pPr>
        <w:pStyle w:val="Heading3"/>
      </w:pPr>
      <w:bookmarkStart w:id="4086" w:name="_Ref384386990"/>
      <w:bookmarkStart w:id="4087" w:name="_Toc384481299"/>
      <w:bookmarkStart w:id="4088" w:name="_Toc370745684"/>
      <w:r w:rsidRPr="00E77497">
        <w:t xml:space="preserve">Static Semantics:  </w:t>
      </w:r>
      <w:r w:rsidRPr="009A163B">
        <w:rPr>
          <w:lang w:eastAsia="en-US"/>
        </w:rPr>
        <w:t>IsFunctionDefinition</w:t>
      </w:r>
      <w:bookmarkEnd w:id="4086"/>
      <w:bookmarkEnd w:id="4087"/>
    </w:p>
    <w:p w14:paraId="3CC695E1" w14:textId="0F9FF73F" w:rsidR="00440498" w:rsidRPr="00C81794" w:rsidRDefault="00440498" w:rsidP="00440498">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t>.</w:t>
      </w:r>
    </w:p>
    <w:p w14:paraId="29709C2D" w14:textId="77777777" w:rsidR="00440498" w:rsidRPr="00E77497" w:rsidRDefault="00440498" w:rsidP="00440498">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Pr>
          <w:rFonts w:ascii="Times New Roman" w:hAnsi="Times New Roman"/>
          <w:i/>
        </w:rPr>
        <w:t>ClassTail</w:t>
      </w:r>
      <w:r w:rsidRPr="00E77497">
        <w:t xml:space="preserve"> </w:t>
      </w:r>
    </w:p>
    <w:p w14:paraId="6024301B" w14:textId="77777777" w:rsidR="00440498" w:rsidRPr="00E77497" w:rsidRDefault="00440498" w:rsidP="00613655">
      <w:pPr>
        <w:pStyle w:val="Alg4"/>
        <w:numPr>
          <w:ilvl w:val="0"/>
          <w:numId w:val="1502"/>
        </w:numPr>
        <w:spacing w:after="220"/>
      </w:pPr>
      <w:r w:rsidRPr="00E77497">
        <w:t xml:space="preserve">Return </w:t>
      </w:r>
      <w:r>
        <w:rPr>
          <w:b/>
        </w:rPr>
        <w:t>true</w:t>
      </w:r>
      <w:r>
        <w:t>.</w:t>
      </w:r>
    </w:p>
    <w:p w14:paraId="675659C4" w14:textId="77777777" w:rsidR="00440498" w:rsidRPr="00E77497" w:rsidRDefault="00440498" w:rsidP="00440498">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sidRPr="00E77497">
        <w:rPr>
          <w:rFonts w:ascii="Times New Roman" w:hAnsi="Times New Roman"/>
          <w:i/>
        </w:rPr>
        <w:t>BindingIdentifier</w:t>
      </w:r>
      <w:r w:rsidRPr="00E77497">
        <w:t xml:space="preserve"> </w:t>
      </w:r>
      <w:r>
        <w:rPr>
          <w:rFonts w:ascii="Times New Roman" w:hAnsi="Times New Roman"/>
          <w:i/>
        </w:rPr>
        <w:t>ClassTail</w:t>
      </w:r>
      <w:r w:rsidRPr="00E77497">
        <w:t xml:space="preserve"> </w:t>
      </w:r>
    </w:p>
    <w:p w14:paraId="76BEABDC" w14:textId="77777777" w:rsidR="00440498" w:rsidRPr="00E77497" w:rsidRDefault="00440498" w:rsidP="00613655">
      <w:pPr>
        <w:pStyle w:val="Alg4"/>
        <w:numPr>
          <w:ilvl w:val="0"/>
          <w:numId w:val="1503"/>
        </w:numPr>
        <w:spacing w:after="220"/>
      </w:pPr>
      <w:r w:rsidRPr="00E77497">
        <w:t xml:space="preserve">Return </w:t>
      </w:r>
      <w:r>
        <w:rPr>
          <w:b/>
        </w:rPr>
        <w:t>true</w:t>
      </w:r>
      <w:r>
        <w:t>.</w:t>
      </w:r>
    </w:p>
    <w:p w14:paraId="5423475F" w14:textId="77777777" w:rsidR="00DE7B78" w:rsidRPr="00E77497" w:rsidRDefault="00DE7B78" w:rsidP="00DE7B78">
      <w:pPr>
        <w:pStyle w:val="Heading3"/>
      </w:pPr>
      <w:bookmarkStart w:id="4089" w:name="_Toc384481300"/>
      <w:r w:rsidRPr="00E77497">
        <w:t xml:space="preserve">Static Semantics:  </w:t>
      </w:r>
      <w:r>
        <w:rPr>
          <w:lang w:eastAsia="en-US"/>
        </w:rPr>
        <w:t>IsStatic</w:t>
      </w:r>
      <w:bookmarkEnd w:id="4088"/>
      <w:bookmarkEnd w:id="4089"/>
    </w:p>
    <w:p w14:paraId="6875DE0D" w14:textId="77777777" w:rsidR="00DE7B78" w:rsidRPr="00E77497" w:rsidRDefault="00DE7B78" w:rsidP="00DE7B78">
      <w:pPr>
        <w:pStyle w:val="SyntaxLabel"/>
      </w:pPr>
      <w:r w:rsidRPr="003D4CBC">
        <w:rPr>
          <w:rStyle w:val="SyntaxSymbol"/>
        </w:rPr>
        <w:t>ClassElement</w:t>
      </w:r>
      <w:r w:rsidRPr="00E77497">
        <w:t xml:space="preserve"> </w:t>
      </w:r>
      <w:r w:rsidRPr="00E77497">
        <w:rPr>
          <w:b/>
        </w:rPr>
        <w:t>:</w:t>
      </w:r>
      <w:r>
        <w:rPr>
          <w:b/>
        </w:rPr>
        <w:t xml:space="preserve"> </w:t>
      </w:r>
      <w:r w:rsidRPr="003D4CBC">
        <w:rPr>
          <w:rStyle w:val="SyntaxSymbol"/>
        </w:rPr>
        <w:t>MethodDefinition</w:t>
      </w:r>
      <w:r w:rsidRPr="00E77497">
        <w:t xml:space="preserve"> </w:t>
      </w:r>
    </w:p>
    <w:p w14:paraId="0CD49110" w14:textId="77777777" w:rsidR="00DE7B78" w:rsidRPr="003854F1" w:rsidRDefault="00DE7B78" w:rsidP="00613655">
      <w:pPr>
        <w:pStyle w:val="Alg4"/>
        <w:numPr>
          <w:ilvl w:val="0"/>
          <w:numId w:val="1216"/>
        </w:numPr>
      </w:pPr>
      <w:r>
        <w:t xml:space="preserve">Return </w:t>
      </w:r>
      <w:r w:rsidRPr="00DC1842">
        <w:rPr>
          <w:b/>
        </w:rPr>
        <w:t>false</w:t>
      </w:r>
      <w:r w:rsidRPr="00E77497">
        <w:t>.</w:t>
      </w:r>
    </w:p>
    <w:p w14:paraId="51CDBB59" w14:textId="77777777" w:rsidR="00DE7B78" w:rsidRPr="00E77497" w:rsidRDefault="00DE7B78" w:rsidP="00DE7B78">
      <w:pPr>
        <w:pStyle w:val="SyntaxLabel"/>
      </w:pPr>
      <w:r w:rsidRPr="003D4CBC">
        <w:rPr>
          <w:rStyle w:val="SyntaxSymbol"/>
        </w:rPr>
        <w:t>ClassElement</w:t>
      </w:r>
      <w:r w:rsidRPr="00E77497">
        <w:t xml:space="preserve"> </w:t>
      </w:r>
      <w:r w:rsidRPr="00E77497">
        <w:rPr>
          <w:b/>
        </w:rPr>
        <w:t>:</w:t>
      </w:r>
      <w:r>
        <w:rPr>
          <w:b/>
        </w:rPr>
        <w:t xml:space="preserve"> </w:t>
      </w:r>
      <w:r w:rsidRPr="003D4CBC">
        <w:rPr>
          <w:rStyle w:val="SyntaxTerminal"/>
        </w:rPr>
        <w:t>static</w:t>
      </w:r>
      <w:r>
        <w:t xml:space="preserve"> </w:t>
      </w:r>
      <w:r w:rsidRPr="00E77497">
        <w:t xml:space="preserve"> </w:t>
      </w:r>
      <w:r w:rsidRPr="003D4CBC">
        <w:rPr>
          <w:rStyle w:val="SyntaxSymbol"/>
        </w:rPr>
        <w:t>MethodDefinition</w:t>
      </w:r>
      <w:r w:rsidRPr="00E77497">
        <w:t xml:space="preserve"> </w:t>
      </w:r>
    </w:p>
    <w:p w14:paraId="5C99296F" w14:textId="77777777" w:rsidR="00DE7B78" w:rsidRPr="007F0946" w:rsidRDefault="00DE7B78" w:rsidP="00613655">
      <w:pPr>
        <w:pStyle w:val="Alg4"/>
        <w:numPr>
          <w:ilvl w:val="0"/>
          <w:numId w:val="1218"/>
        </w:numPr>
      </w:pPr>
      <w:r w:rsidRPr="007F0946">
        <w:t xml:space="preserve">Return </w:t>
      </w:r>
      <w:r w:rsidRPr="007F0946">
        <w:rPr>
          <w:b/>
        </w:rPr>
        <w:t>true</w:t>
      </w:r>
      <w:r w:rsidRPr="007F0946">
        <w:t>.</w:t>
      </w:r>
    </w:p>
    <w:p w14:paraId="7AD77AEF" w14:textId="77777777" w:rsidR="00DE7B78" w:rsidRPr="00E77497" w:rsidRDefault="00DE7B78" w:rsidP="00DE7B78">
      <w:pPr>
        <w:pStyle w:val="SyntaxLabel"/>
      </w:pPr>
      <w:r w:rsidRPr="003D4CBC">
        <w:rPr>
          <w:rStyle w:val="SyntaxSymbol"/>
        </w:rPr>
        <w:t>ClassElement</w:t>
      </w:r>
      <w:r w:rsidRPr="00E77497">
        <w:rPr>
          <w:rFonts w:ascii="Courier New" w:hAnsi="Courier New"/>
        </w:rPr>
        <w:t xml:space="preserve"> </w:t>
      </w:r>
      <w:r w:rsidRPr="00E77497">
        <w:rPr>
          <w:b/>
        </w:rPr>
        <w:t>:</w:t>
      </w:r>
      <w:r w:rsidRPr="00E77497">
        <w:t xml:space="preserve">  </w:t>
      </w:r>
      <w:r w:rsidRPr="003D4CBC">
        <w:rPr>
          <w:rStyle w:val="SyntaxTerminal"/>
        </w:rPr>
        <w:t>;</w:t>
      </w:r>
      <w:r w:rsidRPr="00E77497">
        <w:rPr>
          <w:rStyle w:val="bnf"/>
        </w:rPr>
        <w:t xml:space="preserve"> </w:t>
      </w:r>
      <w:r w:rsidRPr="00E77497">
        <w:rPr>
          <w:rFonts w:ascii="Courier New" w:hAnsi="Courier New"/>
        </w:rPr>
        <w:t xml:space="preserve"> </w:t>
      </w:r>
    </w:p>
    <w:p w14:paraId="2C3AD158" w14:textId="77777777" w:rsidR="00E46552" w:rsidRPr="003854F1" w:rsidRDefault="00E46552" w:rsidP="00613655">
      <w:pPr>
        <w:pStyle w:val="Alg4"/>
        <w:numPr>
          <w:ilvl w:val="0"/>
          <w:numId w:val="1219"/>
        </w:numPr>
      </w:pPr>
      <w:r>
        <w:t xml:space="preserve">Return </w:t>
      </w:r>
      <w:r w:rsidRPr="00DC1842">
        <w:rPr>
          <w:b/>
        </w:rPr>
        <w:t>false</w:t>
      </w:r>
      <w:r w:rsidRPr="00E77497">
        <w:t>.</w:t>
      </w:r>
    </w:p>
    <w:p w14:paraId="4AA02363" w14:textId="77777777" w:rsidR="00DE7B78" w:rsidRPr="00E77497" w:rsidRDefault="00DE7B78" w:rsidP="00DE7B78">
      <w:pPr>
        <w:pStyle w:val="Heading3"/>
      </w:pPr>
      <w:bookmarkStart w:id="4090" w:name="_Ref367708091"/>
      <w:bookmarkStart w:id="4091" w:name="_Toc370745685"/>
      <w:bookmarkStart w:id="4092" w:name="_Toc384481301"/>
      <w:r w:rsidRPr="00E77497">
        <w:t xml:space="preserve">Static Semantics:  </w:t>
      </w:r>
      <w:r w:rsidRPr="00E77497">
        <w:rPr>
          <w:lang w:eastAsia="en-US"/>
        </w:rPr>
        <w:t>LexicallyDeclaredNames</w:t>
      </w:r>
      <w:bookmarkEnd w:id="4090"/>
      <w:bookmarkEnd w:id="4091"/>
      <w:bookmarkEnd w:id="4092"/>
    </w:p>
    <w:p w14:paraId="7C7A76E9" w14:textId="5AEC53AD"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0130C2B5"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Pr>
          <w:rFonts w:ascii="Times New Roman" w:hAnsi="Times New Roman"/>
        </w:rPr>
        <w:t xml:space="preserve"> </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46AA492F" w14:textId="77777777" w:rsidR="00DE7B78" w:rsidRPr="00E77497" w:rsidRDefault="00DE7B78" w:rsidP="00613655">
      <w:pPr>
        <w:pStyle w:val="Alg4"/>
        <w:numPr>
          <w:ilvl w:val="0"/>
          <w:numId w:val="756"/>
        </w:numPr>
        <w:spacing w:after="220"/>
      </w:pPr>
      <w:r w:rsidRPr="00E77497">
        <w:t xml:space="preserve">Return the BoundNames of </w:t>
      </w:r>
      <w:r w:rsidRPr="00E77497">
        <w:rPr>
          <w:i/>
        </w:rPr>
        <w:t>BindingIdentifier</w:t>
      </w:r>
      <w:r w:rsidRPr="00E77497">
        <w:t>.</w:t>
      </w:r>
    </w:p>
    <w:p w14:paraId="0DC66918" w14:textId="77777777" w:rsidR="00DE7B78" w:rsidRPr="00E77497" w:rsidRDefault="00DE7B78" w:rsidP="00DE7B78">
      <w:pPr>
        <w:pStyle w:val="Heading3"/>
      </w:pPr>
      <w:bookmarkStart w:id="4093" w:name="_Toc370745686"/>
      <w:bookmarkStart w:id="4094" w:name="_Toc384481302"/>
      <w:r w:rsidRPr="00E77497">
        <w:t xml:space="preserve">Static Semantics:  </w:t>
      </w:r>
      <w:r>
        <w:t>Prototype</w:t>
      </w:r>
      <w:r>
        <w:rPr>
          <w:lang w:eastAsia="en-US"/>
        </w:rPr>
        <w:t>Method</w:t>
      </w:r>
      <w:r w:rsidRPr="00E77497">
        <w:rPr>
          <w:lang w:eastAsia="en-US"/>
        </w:rPr>
        <w:t>De</w:t>
      </w:r>
      <w:r>
        <w:rPr>
          <w:lang w:eastAsia="en-US"/>
        </w:rPr>
        <w:t>finition</w:t>
      </w:r>
      <w:r w:rsidRPr="00E77497">
        <w:rPr>
          <w:lang w:eastAsia="en-US"/>
        </w:rPr>
        <w:t>s</w:t>
      </w:r>
      <w:bookmarkEnd w:id="4093"/>
      <w:bookmarkEnd w:id="4094"/>
    </w:p>
    <w:p w14:paraId="0FBA7492" w14:textId="77777777" w:rsidR="00DE7B78" w:rsidRPr="00E77497" w:rsidRDefault="00DE7B78" w:rsidP="00DE7B78">
      <w:pPr>
        <w:tabs>
          <w:tab w:val="left" w:pos="6687"/>
        </w:tabs>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14:paraId="7F16B703" w14:textId="77777777" w:rsidR="00DE7B78" w:rsidRDefault="00DE7B78" w:rsidP="00613655">
      <w:pPr>
        <w:pStyle w:val="Alg4"/>
        <w:numPr>
          <w:ilvl w:val="0"/>
          <w:numId w:val="757"/>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14:paraId="2577F437" w14:textId="77777777" w:rsidR="00DE7B78" w:rsidRDefault="00DE7B78" w:rsidP="00613655">
      <w:pPr>
        <w:pStyle w:val="Alg4"/>
        <w:numPr>
          <w:ilvl w:val="0"/>
          <w:numId w:val="757"/>
        </w:numPr>
        <w:spacing w:after="220"/>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14:paraId="05E09ADB" w14:textId="77777777" w:rsidR="00DE7B78" w:rsidRDefault="00DE7B78" w:rsidP="00613655">
      <w:pPr>
        <w:pStyle w:val="Alg4"/>
        <w:numPr>
          <w:ilvl w:val="0"/>
          <w:numId w:val="757"/>
        </w:numPr>
        <w:spacing w:after="220"/>
      </w:pPr>
      <w:r>
        <w:lastRenderedPageBreak/>
        <w:t xml:space="preserve">If 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14:paraId="14A171DE" w14:textId="77777777" w:rsidR="00DE7B78" w:rsidRPr="00E77497" w:rsidRDefault="00DE7B78" w:rsidP="00613655">
      <w:pPr>
        <w:pStyle w:val="Alg4"/>
        <w:numPr>
          <w:ilvl w:val="0"/>
          <w:numId w:val="757"/>
        </w:numPr>
        <w:spacing w:after="220"/>
      </w:pPr>
      <w:r>
        <w:t xml:space="preserve">Return a </w:t>
      </w:r>
      <w:r w:rsidRPr="00E77497">
        <w:t xml:space="preserve">List containing </w:t>
      </w:r>
      <w:r w:rsidRPr="001F706A">
        <w:rPr>
          <w:i/>
        </w:rPr>
        <w:t>ClassElement</w:t>
      </w:r>
      <w:r w:rsidRPr="00E77497">
        <w:t>.</w:t>
      </w:r>
    </w:p>
    <w:p w14:paraId="109A0EDE"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1391D7D" w14:textId="77777777" w:rsidR="00DE7B78" w:rsidRPr="00E77497" w:rsidRDefault="00DE7B78" w:rsidP="00613655">
      <w:pPr>
        <w:pStyle w:val="Alg4"/>
        <w:numPr>
          <w:ilvl w:val="0"/>
          <w:numId w:val="1210"/>
        </w:numPr>
      </w:pPr>
      <w:r w:rsidRPr="00E77497">
        <w:t xml:space="preserve">Let </w:t>
      </w:r>
      <w:r>
        <w:rPr>
          <w:i/>
        </w:rPr>
        <w:t>list</w:t>
      </w:r>
      <w:r w:rsidRPr="00E77497">
        <w:t xml:space="preserve"> be </w:t>
      </w:r>
      <w:r>
        <w:t>PrototypeMethodDefinitions</w:t>
      </w:r>
      <w:r w:rsidRPr="00E77497">
        <w:t xml:space="preserve"> of </w:t>
      </w:r>
      <w:r>
        <w:rPr>
          <w:rStyle w:val="bnf"/>
        </w:rPr>
        <w:t>ClassElementList</w:t>
      </w:r>
      <w:r w:rsidRPr="00E77497">
        <w:rPr>
          <w:rStyle w:val="bnf"/>
        </w:rPr>
        <w:t>.</w:t>
      </w:r>
    </w:p>
    <w:p w14:paraId="072CF8CA" w14:textId="77777777" w:rsidR="00DE7B78" w:rsidRDefault="00DE7B78" w:rsidP="00613655">
      <w:pPr>
        <w:pStyle w:val="Alg4"/>
        <w:numPr>
          <w:ilvl w:val="0"/>
          <w:numId w:val="1210"/>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14:paraId="63510F96" w14:textId="77777777" w:rsidR="00DE7B78" w:rsidRDefault="00DE7B78" w:rsidP="00613655">
      <w:pPr>
        <w:pStyle w:val="Alg4"/>
        <w:numPr>
          <w:ilvl w:val="0"/>
          <w:numId w:val="1210"/>
        </w:numPr>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14:paraId="37CFC74B" w14:textId="77777777" w:rsidR="00DE7B78" w:rsidRDefault="00DE7B78" w:rsidP="00613655">
      <w:pPr>
        <w:pStyle w:val="Alg4"/>
        <w:numPr>
          <w:ilvl w:val="0"/>
          <w:numId w:val="1210"/>
        </w:numPr>
      </w:pPr>
      <w:r>
        <w:t xml:space="preserve">If 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1F706A">
        <w:rPr>
          <w:i/>
        </w:rPr>
        <w:t>list</w:t>
      </w:r>
      <w:r>
        <w:t>.</w:t>
      </w:r>
    </w:p>
    <w:p w14:paraId="391D69A7" w14:textId="77777777" w:rsidR="00DE7B78" w:rsidRPr="00E77497" w:rsidRDefault="00DE7B78" w:rsidP="00613655">
      <w:pPr>
        <w:pStyle w:val="Alg4"/>
        <w:numPr>
          <w:ilvl w:val="0"/>
          <w:numId w:val="1210"/>
        </w:numPr>
      </w:pPr>
      <w:r w:rsidRPr="00E77497">
        <w:t xml:space="preserve">Append  </w:t>
      </w:r>
      <w:r w:rsidRPr="001F706A">
        <w:rPr>
          <w:i/>
        </w:rPr>
        <w:t>ClassElement</w:t>
      </w:r>
      <w:r>
        <w:t xml:space="preserve"> </w:t>
      </w:r>
      <w:r w:rsidRPr="00E77497">
        <w:t xml:space="preserve">to the end of </w:t>
      </w:r>
      <w:r>
        <w:rPr>
          <w:i/>
        </w:rPr>
        <w:t>list</w:t>
      </w:r>
      <w:r w:rsidRPr="00E77497">
        <w:t>.</w:t>
      </w:r>
    </w:p>
    <w:p w14:paraId="386B0A9A" w14:textId="77777777" w:rsidR="00DE7B78" w:rsidRPr="00E77497" w:rsidRDefault="00DE7B78" w:rsidP="00613655">
      <w:pPr>
        <w:pStyle w:val="Alg4"/>
        <w:numPr>
          <w:ilvl w:val="0"/>
          <w:numId w:val="1210"/>
        </w:numPr>
        <w:spacing w:after="220"/>
      </w:pPr>
      <w:r w:rsidRPr="00E77497">
        <w:t xml:space="preserve">Return </w:t>
      </w:r>
      <w:r>
        <w:rPr>
          <w:i/>
        </w:rPr>
        <w:t>list</w:t>
      </w:r>
      <w:r w:rsidRPr="00E77497">
        <w:t>.</w:t>
      </w:r>
    </w:p>
    <w:p w14:paraId="7D82951A" w14:textId="77777777" w:rsidR="00DE7B78" w:rsidRPr="00E77497" w:rsidRDefault="00DE7B78" w:rsidP="00DE7B78">
      <w:pPr>
        <w:pStyle w:val="Heading3"/>
      </w:pPr>
      <w:bookmarkStart w:id="4095" w:name="_Toc370745687"/>
      <w:bookmarkStart w:id="4096" w:name="_Toc384481303"/>
      <w:r w:rsidRPr="00E77497">
        <w:t xml:space="preserve">Static Semantics:  </w:t>
      </w:r>
      <w:r>
        <w:t>Prototype</w:t>
      </w:r>
      <w:r w:rsidRPr="00E77497">
        <w:rPr>
          <w:lang w:eastAsia="en-US"/>
        </w:rPr>
        <w:t>Property</w:t>
      </w:r>
      <w:r>
        <w:rPr>
          <w:lang w:eastAsia="en-US"/>
        </w:rPr>
        <w:t>Name</w:t>
      </w:r>
      <w:r w:rsidRPr="00E77497">
        <w:rPr>
          <w:lang w:eastAsia="en-US"/>
        </w:rPr>
        <w:t>List</w:t>
      </w:r>
      <w:bookmarkEnd w:id="4095"/>
      <w:bookmarkEnd w:id="4096"/>
    </w:p>
    <w:p w14:paraId="159EFA83"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EFD3501" w14:textId="77777777" w:rsidR="00DE7B78" w:rsidRDefault="00DE7B78" w:rsidP="00613655">
      <w:pPr>
        <w:pStyle w:val="Alg4"/>
        <w:numPr>
          <w:ilvl w:val="0"/>
          <w:numId w:val="758"/>
        </w:numPr>
        <w:spacing w:after="220"/>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14:paraId="22E730CC" w14:textId="77777777" w:rsidR="00DE7B78" w:rsidRDefault="00DE7B78" w:rsidP="00613655">
      <w:pPr>
        <w:pStyle w:val="Alg4"/>
        <w:numPr>
          <w:ilvl w:val="0"/>
          <w:numId w:val="758"/>
        </w:numPr>
        <w:spacing w:after="220"/>
      </w:pPr>
      <w:r>
        <w:t xml:space="preserve">If IsStatic of </w:t>
      </w:r>
      <w:r w:rsidRPr="001F706A">
        <w:rPr>
          <w:i/>
        </w:rPr>
        <w:t>ClassElement</w:t>
      </w:r>
      <w:r>
        <w:t xml:space="preserve"> is </w:t>
      </w:r>
      <w:r>
        <w:rPr>
          <w:b/>
          <w:bCs/>
        </w:rPr>
        <w:t>true</w:t>
      </w:r>
      <w:r>
        <w:t>, r</w:t>
      </w:r>
      <w:r w:rsidRPr="00E77497">
        <w:t xml:space="preserve">eturn a </w:t>
      </w:r>
      <w:r>
        <w:t>new empty List.</w:t>
      </w:r>
    </w:p>
    <w:p w14:paraId="1A47B5E3" w14:textId="77777777" w:rsidR="00DE7B78" w:rsidRPr="00E77497" w:rsidRDefault="00DE7B78" w:rsidP="00613655">
      <w:pPr>
        <w:pStyle w:val="Alg4"/>
        <w:numPr>
          <w:ilvl w:val="0"/>
          <w:numId w:val="758"/>
        </w:numPr>
        <w:spacing w:after="220"/>
      </w:pPr>
      <w:r>
        <w:t xml:space="preserve">Return a </w:t>
      </w:r>
      <w:r w:rsidRPr="00E77497">
        <w:t xml:space="preserve">List containing PropName of </w:t>
      </w:r>
      <w:r w:rsidRPr="001F706A">
        <w:rPr>
          <w:i/>
        </w:rPr>
        <w:t>ClassElement</w:t>
      </w:r>
      <w:r w:rsidRPr="00E77497">
        <w:t>.</w:t>
      </w:r>
    </w:p>
    <w:p w14:paraId="4C198CA5"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B358537" w14:textId="77777777" w:rsidR="00DE7B78" w:rsidRPr="00E77497" w:rsidRDefault="00DE7B78" w:rsidP="00613655">
      <w:pPr>
        <w:pStyle w:val="Alg4"/>
        <w:numPr>
          <w:ilvl w:val="0"/>
          <w:numId w:val="759"/>
        </w:numPr>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rPr>
        <w:t>.</w:t>
      </w:r>
    </w:p>
    <w:p w14:paraId="1F443858" w14:textId="77777777" w:rsidR="00DE7B78" w:rsidRDefault="00DE7B78" w:rsidP="00613655">
      <w:pPr>
        <w:pStyle w:val="Alg4"/>
        <w:numPr>
          <w:ilvl w:val="0"/>
          <w:numId w:val="759"/>
        </w:numPr>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173245A3" w14:textId="77777777" w:rsidR="00DE7B78" w:rsidRDefault="00DE7B78" w:rsidP="00613655">
      <w:pPr>
        <w:pStyle w:val="Alg4"/>
        <w:numPr>
          <w:ilvl w:val="0"/>
          <w:numId w:val="759"/>
        </w:numPr>
        <w:spacing w:after="220"/>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14:paraId="7EA6447E" w14:textId="77777777" w:rsidR="00DE7B78" w:rsidRPr="00E77497" w:rsidRDefault="00DE7B78" w:rsidP="00613655">
      <w:pPr>
        <w:pStyle w:val="Alg4"/>
        <w:numPr>
          <w:ilvl w:val="0"/>
          <w:numId w:val="759"/>
        </w:numPr>
      </w:pPr>
      <w:r w:rsidRPr="00E77497">
        <w:t xml:space="preserve">Append  PropName of </w:t>
      </w:r>
      <w:r w:rsidRPr="001F706A">
        <w:rPr>
          <w:i/>
        </w:rPr>
        <w:t>ClassElement</w:t>
      </w:r>
      <w:r>
        <w:t xml:space="preserve"> </w:t>
      </w:r>
      <w:r w:rsidRPr="00E77497">
        <w:t xml:space="preserve">to the end of </w:t>
      </w:r>
      <w:r>
        <w:rPr>
          <w:i/>
        </w:rPr>
        <w:t>list</w:t>
      </w:r>
      <w:r w:rsidRPr="00E77497">
        <w:t>.</w:t>
      </w:r>
    </w:p>
    <w:p w14:paraId="4B9EA483" w14:textId="77777777" w:rsidR="00DE7B78" w:rsidRPr="00E77497" w:rsidRDefault="00DE7B78" w:rsidP="00613655">
      <w:pPr>
        <w:pStyle w:val="Alg4"/>
        <w:numPr>
          <w:ilvl w:val="0"/>
          <w:numId w:val="759"/>
        </w:numPr>
        <w:spacing w:after="220"/>
      </w:pPr>
      <w:r w:rsidRPr="00E77497">
        <w:t xml:space="preserve">Return </w:t>
      </w:r>
      <w:r>
        <w:rPr>
          <w:i/>
        </w:rPr>
        <w:t>list</w:t>
      </w:r>
      <w:r w:rsidRPr="00E77497">
        <w:t>.</w:t>
      </w:r>
    </w:p>
    <w:p w14:paraId="201A107B" w14:textId="77777777" w:rsidR="00DE7B78" w:rsidRPr="00E77497" w:rsidRDefault="00DE7B78" w:rsidP="00DE7B78">
      <w:pPr>
        <w:pStyle w:val="Heading3"/>
      </w:pPr>
      <w:bookmarkStart w:id="4097" w:name="_Ref366744732"/>
      <w:bookmarkStart w:id="4098" w:name="_Toc370745688"/>
      <w:bookmarkStart w:id="4099" w:name="_Toc384481304"/>
      <w:r w:rsidRPr="00E77497">
        <w:t xml:space="preserve">Static Semantics:  </w:t>
      </w:r>
      <w:r w:rsidRPr="00C05BBA">
        <w:rPr>
          <w:rStyle w:val="bnf"/>
          <w:rFonts w:cs="Arial"/>
        </w:rPr>
        <w:t>PropName</w:t>
      </w:r>
      <w:bookmarkEnd w:id="4097"/>
      <w:bookmarkEnd w:id="4098"/>
      <w:bookmarkEnd w:id="4099"/>
    </w:p>
    <w:p w14:paraId="22F6FED3" w14:textId="055B14C2" w:rsidR="00DE7B78" w:rsidRPr="00E23611" w:rsidRDefault="00DE7B78" w:rsidP="00DE7B78">
      <w:r>
        <w:rPr>
          <w:b/>
        </w:rPr>
        <w:t>See also:</w:t>
      </w:r>
      <w:r>
        <w:t xml:space="preserve"> </w:t>
      </w:r>
      <w:r>
        <w:fldChar w:fldCharType="begin"/>
      </w:r>
      <w:r>
        <w:instrText xml:space="preserve"> REF _Ref366744593 \r \h </w:instrText>
      </w:r>
      <w:r>
        <w:fldChar w:fldCharType="separate"/>
      </w:r>
      <w:r w:rsidR="00281431">
        <w:t>12.2.5.6</w:t>
      </w:r>
      <w:r>
        <w:fldChar w:fldCharType="end"/>
      </w:r>
      <w:r>
        <w:t xml:space="preserve">, </w:t>
      </w:r>
      <w:r>
        <w:fldChar w:fldCharType="begin"/>
      </w:r>
      <w:r>
        <w:instrText xml:space="preserve"> REF _Ref366744641 \r \h </w:instrText>
      </w:r>
      <w:r>
        <w:fldChar w:fldCharType="separate"/>
      </w:r>
      <w:r w:rsidR="00281431">
        <w:t>14.3.5</w:t>
      </w:r>
      <w:r>
        <w:fldChar w:fldCharType="end"/>
      </w:r>
      <w:r>
        <w:t xml:space="preserve">, </w:t>
      </w:r>
      <w:r>
        <w:fldChar w:fldCharType="begin"/>
      </w:r>
      <w:r>
        <w:instrText xml:space="preserve"> REF _Ref366744682 \r \h </w:instrText>
      </w:r>
      <w:r>
        <w:fldChar w:fldCharType="separate"/>
      </w:r>
      <w:r w:rsidR="00281431">
        <w:t>14.4.10</w:t>
      </w:r>
      <w:r>
        <w:fldChar w:fldCharType="end"/>
      </w:r>
      <w:r>
        <w:t xml:space="preserve"> </w:t>
      </w:r>
    </w:p>
    <w:p w14:paraId="789AAAB5" w14:textId="77777777" w:rsidR="00DE7B78" w:rsidRPr="00E77497" w:rsidRDefault="00DE7B78" w:rsidP="00DE7B78">
      <w:pPr>
        <w:pStyle w:val="SyntaxLabel"/>
      </w:pPr>
      <w:r w:rsidRPr="003D4CBC">
        <w:rPr>
          <w:rStyle w:val="SyntaxSymbol"/>
        </w:rPr>
        <w:t>ClassElement</w:t>
      </w:r>
      <w:r w:rsidRPr="00E77497">
        <w:rPr>
          <w:rFonts w:ascii="Courier New" w:hAnsi="Courier New"/>
        </w:rPr>
        <w:t xml:space="preserve"> </w:t>
      </w:r>
      <w:r w:rsidRPr="00E77497">
        <w:rPr>
          <w:b/>
        </w:rPr>
        <w:t>:</w:t>
      </w:r>
      <w:r w:rsidRPr="00E77497">
        <w:t xml:space="preserve">  </w:t>
      </w:r>
      <w:r w:rsidRPr="003D4CBC">
        <w:rPr>
          <w:rStyle w:val="SyntaxTerminal"/>
        </w:rPr>
        <w:t>;</w:t>
      </w:r>
      <w:r w:rsidRPr="00E77497">
        <w:rPr>
          <w:rStyle w:val="bnf"/>
        </w:rPr>
        <w:t xml:space="preserve"> </w:t>
      </w:r>
      <w:r w:rsidRPr="00E77497">
        <w:rPr>
          <w:rFonts w:ascii="Courier New" w:hAnsi="Courier New"/>
        </w:rPr>
        <w:t xml:space="preserve"> </w:t>
      </w:r>
    </w:p>
    <w:p w14:paraId="6093DB96" w14:textId="77777777" w:rsidR="00DE7B78" w:rsidRPr="00E77497" w:rsidRDefault="00DE7B78" w:rsidP="00613655">
      <w:pPr>
        <w:pStyle w:val="Alg4"/>
        <w:numPr>
          <w:ilvl w:val="0"/>
          <w:numId w:val="760"/>
        </w:numPr>
        <w:spacing w:after="220"/>
      </w:pPr>
      <w:r>
        <w:t xml:space="preserve">Return </w:t>
      </w:r>
      <w:r w:rsidRPr="001F706A">
        <w:rPr>
          <w:rFonts w:ascii="Arial" w:hAnsi="Arial" w:cs="Arial"/>
        </w:rPr>
        <w:t>empty</w:t>
      </w:r>
      <w:r>
        <w:t>.</w:t>
      </w:r>
    </w:p>
    <w:p w14:paraId="235BF0D2" w14:textId="77777777" w:rsidR="00DE7B78" w:rsidRPr="00E77497" w:rsidRDefault="00DE7B78" w:rsidP="00DE7B78">
      <w:pPr>
        <w:pStyle w:val="Heading3"/>
      </w:pPr>
      <w:bookmarkStart w:id="4100" w:name="_Toc370745689"/>
      <w:bookmarkStart w:id="4101" w:name="_Toc384481305"/>
      <w:r w:rsidRPr="00E77497">
        <w:t xml:space="preserve">Static Semantics:  </w:t>
      </w:r>
      <w:r>
        <w:t>Static</w:t>
      </w:r>
      <w:r w:rsidRPr="00E77497">
        <w:rPr>
          <w:lang w:eastAsia="en-US"/>
        </w:rPr>
        <w:t>Property</w:t>
      </w:r>
      <w:r>
        <w:rPr>
          <w:lang w:eastAsia="en-US"/>
        </w:rPr>
        <w:t>Name</w:t>
      </w:r>
      <w:r w:rsidRPr="00E77497">
        <w:rPr>
          <w:lang w:eastAsia="en-US"/>
        </w:rPr>
        <w:t>List</w:t>
      </w:r>
      <w:bookmarkEnd w:id="4100"/>
      <w:bookmarkEnd w:id="4101"/>
    </w:p>
    <w:p w14:paraId="19326E46"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3EBD3FEF" w14:textId="77777777" w:rsidR="00DE7B78" w:rsidRDefault="00DE7B78" w:rsidP="00613655">
      <w:pPr>
        <w:pStyle w:val="Alg4"/>
        <w:numPr>
          <w:ilvl w:val="0"/>
          <w:numId w:val="761"/>
        </w:numPr>
        <w:spacing w:after="220"/>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14:paraId="7D4A78C1" w14:textId="77777777" w:rsidR="00DE7B78" w:rsidRDefault="00DE7B78" w:rsidP="00613655">
      <w:pPr>
        <w:pStyle w:val="Alg4"/>
        <w:numPr>
          <w:ilvl w:val="0"/>
          <w:numId w:val="761"/>
        </w:numPr>
        <w:spacing w:after="220"/>
      </w:pPr>
      <w:r>
        <w:t xml:space="preserve">If IsStatic of </w:t>
      </w:r>
      <w:r w:rsidRPr="001F706A">
        <w:rPr>
          <w:i/>
        </w:rPr>
        <w:t>ClassElement</w:t>
      </w:r>
      <w:r>
        <w:t xml:space="preserve"> is </w:t>
      </w:r>
      <w:r>
        <w:rPr>
          <w:b/>
          <w:bCs/>
        </w:rPr>
        <w:t>false</w:t>
      </w:r>
      <w:r>
        <w:t>, r</w:t>
      </w:r>
      <w:r w:rsidRPr="00E77497">
        <w:t xml:space="preserve">eturn a </w:t>
      </w:r>
      <w:r>
        <w:t>new empty List.</w:t>
      </w:r>
    </w:p>
    <w:p w14:paraId="2D078883" w14:textId="77777777" w:rsidR="00DE7B78" w:rsidRPr="00E77497" w:rsidRDefault="00DE7B78" w:rsidP="00613655">
      <w:pPr>
        <w:pStyle w:val="Alg4"/>
        <w:numPr>
          <w:ilvl w:val="0"/>
          <w:numId w:val="761"/>
        </w:numPr>
        <w:spacing w:after="220"/>
      </w:pPr>
      <w:r>
        <w:t xml:space="preserve">Return a </w:t>
      </w:r>
      <w:r w:rsidRPr="00E77497">
        <w:t xml:space="preserve">List containing PropName of </w:t>
      </w:r>
      <w:r w:rsidRPr="001F706A">
        <w:rPr>
          <w:i/>
        </w:rPr>
        <w:t>ClassElement</w:t>
      </w:r>
      <w:r w:rsidRPr="00E77497">
        <w:t>.</w:t>
      </w:r>
    </w:p>
    <w:p w14:paraId="150CE1EF"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2A444739" w14:textId="77777777" w:rsidR="00DE7B78" w:rsidRPr="00E77497" w:rsidRDefault="00DE7B78" w:rsidP="00613655">
      <w:pPr>
        <w:pStyle w:val="Alg4"/>
        <w:numPr>
          <w:ilvl w:val="0"/>
          <w:numId w:val="762"/>
        </w:numPr>
      </w:pPr>
      <w:r w:rsidRPr="00E77497">
        <w:t xml:space="preserve">Let </w:t>
      </w:r>
      <w:r>
        <w:rPr>
          <w:i/>
        </w:rPr>
        <w:t>list</w:t>
      </w:r>
      <w:r w:rsidRPr="00E77497">
        <w:t xml:space="preserve"> be </w:t>
      </w:r>
      <w:r>
        <w:t>Static</w:t>
      </w:r>
      <w:r w:rsidRPr="00E77497">
        <w:t>Property</w:t>
      </w:r>
      <w:r>
        <w:t>Name</w:t>
      </w:r>
      <w:r w:rsidRPr="00E77497">
        <w:t xml:space="preserve">List of </w:t>
      </w:r>
      <w:r>
        <w:rPr>
          <w:rStyle w:val="bnf"/>
        </w:rPr>
        <w:t>ClassElementList</w:t>
      </w:r>
      <w:r w:rsidRPr="00E77497">
        <w:rPr>
          <w:rStyle w:val="bnf"/>
        </w:rPr>
        <w:t>.</w:t>
      </w:r>
    </w:p>
    <w:p w14:paraId="186D0E6E" w14:textId="77777777" w:rsidR="00DE7B78" w:rsidRDefault="00DE7B78" w:rsidP="00613655">
      <w:pPr>
        <w:pStyle w:val="Alg4"/>
        <w:numPr>
          <w:ilvl w:val="0"/>
          <w:numId w:val="762"/>
        </w:numPr>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2ACF58B2" w14:textId="77777777" w:rsidR="00DE7B78" w:rsidRDefault="00DE7B78" w:rsidP="00613655">
      <w:pPr>
        <w:pStyle w:val="Alg4"/>
        <w:numPr>
          <w:ilvl w:val="0"/>
          <w:numId w:val="762"/>
        </w:numPr>
        <w:spacing w:after="220"/>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6F8A6A1F" w14:textId="77777777" w:rsidR="00DE7B78" w:rsidRPr="00E77497" w:rsidRDefault="00DE7B78" w:rsidP="00613655">
      <w:pPr>
        <w:pStyle w:val="Alg4"/>
        <w:numPr>
          <w:ilvl w:val="0"/>
          <w:numId w:val="762"/>
        </w:numPr>
      </w:pPr>
      <w:r w:rsidRPr="00E77497">
        <w:t xml:space="preserve">Append  PropName of </w:t>
      </w:r>
      <w:r w:rsidRPr="001F706A">
        <w:rPr>
          <w:i/>
        </w:rPr>
        <w:t>ClassElement</w:t>
      </w:r>
      <w:r>
        <w:t xml:space="preserve"> </w:t>
      </w:r>
      <w:r w:rsidRPr="00E77497">
        <w:t xml:space="preserve">to the end of </w:t>
      </w:r>
      <w:r>
        <w:rPr>
          <w:i/>
        </w:rPr>
        <w:t>list</w:t>
      </w:r>
      <w:r w:rsidRPr="00E77497">
        <w:t>.</w:t>
      </w:r>
    </w:p>
    <w:p w14:paraId="2C160FB7" w14:textId="77777777" w:rsidR="00DE7B78" w:rsidRPr="00E77497" w:rsidRDefault="00DE7B78" w:rsidP="00613655">
      <w:pPr>
        <w:pStyle w:val="Alg4"/>
        <w:numPr>
          <w:ilvl w:val="0"/>
          <w:numId w:val="762"/>
        </w:numPr>
        <w:spacing w:after="220"/>
      </w:pPr>
      <w:r w:rsidRPr="00E77497">
        <w:t xml:space="preserve">Return </w:t>
      </w:r>
      <w:r>
        <w:rPr>
          <w:i/>
        </w:rPr>
        <w:t>list</w:t>
      </w:r>
      <w:r w:rsidRPr="00E77497">
        <w:t>.</w:t>
      </w:r>
    </w:p>
    <w:p w14:paraId="65659B0C" w14:textId="77777777" w:rsidR="00DE7B78" w:rsidRPr="00E77497" w:rsidRDefault="00DE7B78" w:rsidP="00DE7B78">
      <w:pPr>
        <w:pStyle w:val="Heading3"/>
      </w:pPr>
      <w:bookmarkStart w:id="4102" w:name="_Toc370745690"/>
      <w:bookmarkStart w:id="4103" w:name="_Toc384481306"/>
      <w:r w:rsidRPr="00E77497">
        <w:t xml:space="preserve">Static Semantics:  </w:t>
      </w:r>
      <w:r>
        <w:t>Static</w:t>
      </w:r>
      <w:r>
        <w:rPr>
          <w:lang w:eastAsia="en-US"/>
        </w:rPr>
        <w:t>Method</w:t>
      </w:r>
      <w:r w:rsidRPr="00E77497">
        <w:rPr>
          <w:lang w:eastAsia="en-US"/>
        </w:rPr>
        <w:t>De</w:t>
      </w:r>
      <w:r>
        <w:rPr>
          <w:lang w:eastAsia="en-US"/>
        </w:rPr>
        <w:t>finition</w:t>
      </w:r>
      <w:r w:rsidRPr="00E77497">
        <w:rPr>
          <w:lang w:eastAsia="en-US"/>
        </w:rPr>
        <w:t>s</w:t>
      </w:r>
      <w:bookmarkEnd w:id="4102"/>
      <w:bookmarkEnd w:id="4103"/>
    </w:p>
    <w:p w14:paraId="05FA04B6"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63937C6D" w14:textId="77777777" w:rsidR="00DE7B78" w:rsidRDefault="00DE7B78" w:rsidP="00613655">
      <w:pPr>
        <w:pStyle w:val="Alg4"/>
        <w:numPr>
          <w:ilvl w:val="0"/>
          <w:numId w:val="763"/>
        </w:numPr>
        <w:spacing w:after="220"/>
      </w:pPr>
      <w:r>
        <w:lastRenderedPageBreak/>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14:paraId="2C195849" w14:textId="77777777" w:rsidR="00DE7B78" w:rsidRDefault="00DE7B78" w:rsidP="00613655">
      <w:pPr>
        <w:pStyle w:val="Alg4"/>
        <w:numPr>
          <w:ilvl w:val="0"/>
          <w:numId w:val="763"/>
        </w:numPr>
        <w:spacing w:after="220"/>
      </w:pPr>
      <w:r>
        <w:t xml:space="preserve">If IsStatic of </w:t>
      </w:r>
      <w:r w:rsidRPr="001F706A">
        <w:rPr>
          <w:i/>
        </w:rPr>
        <w:t>ClassElement</w:t>
      </w:r>
      <w:r>
        <w:t xml:space="preserve"> is </w:t>
      </w:r>
      <w:r>
        <w:rPr>
          <w:b/>
          <w:bCs/>
        </w:rPr>
        <w:t>false</w:t>
      </w:r>
      <w:r>
        <w:t>, r</w:t>
      </w:r>
      <w:r w:rsidRPr="00E77497">
        <w:t xml:space="preserve">eturn a </w:t>
      </w:r>
      <w:r>
        <w:t>new empty List.</w:t>
      </w:r>
    </w:p>
    <w:p w14:paraId="635CB791" w14:textId="77777777" w:rsidR="00DE7B78" w:rsidRPr="00E77497" w:rsidRDefault="00DE7B78" w:rsidP="00613655">
      <w:pPr>
        <w:pStyle w:val="Alg4"/>
        <w:numPr>
          <w:ilvl w:val="0"/>
          <w:numId w:val="763"/>
        </w:numPr>
        <w:spacing w:after="220"/>
      </w:pPr>
      <w:r>
        <w:t xml:space="preserve">Return a </w:t>
      </w:r>
      <w:r w:rsidRPr="00E77497">
        <w:t xml:space="preserve">List containing </w:t>
      </w:r>
      <w:r w:rsidRPr="001F706A">
        <w:rPr>
          <w:i/>
        </w:rPr>
        <w:t>ClassElement</w:t>
      </w:r>
      <w:r w:rsidRPr="00E77497">
        <w:t>.</w:t>
      </w:r>
    </w:p>
    <w:p w14:paraId="76FB27B7"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C2F82DB" w14:textId="77777777" w:rsidR="00DE7B78" w:rsidRPr="00E77497" w:rsidRDefault="00DE7B78" w:rsidP="00613655">
      <w:pPr>
        <w:pStyle w:val="Alg4"/>
        <w:numPr>
          <w:ilvl w:val="0"/>
          <w:numId w:val="764"/>
        </w:numPr>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rPr>
        <w:t>.</w:t>
      </w:r>
    </w:p>
    <w:p w14:paraId="65BBCA46" w14:textId="77777777" w:rsidR="00DE7B78" w:rsidRDefault="00DE7B78" w:rsidP="00613655">
      <w:pPr>
        <w:pStyle w:val="Alg4"/>
        <w:numPr>
          <w:ilvl w:val="0"/>
          <w:numId w:val="764"/>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14:paraId="704BBA8A" w14:textId="77777777" w:rsidR="00DE7B78" w:rsidRDefault="00DE7B78" w:rsidP="00613655">
      <w:pPr>
        <w:pStyle w:val="Alg4"/>
        <w:numPr>
          <w:ilvl w:val="0"/>
          <w:numId w:val="764"/>
        </w:numPr>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24403B8B" w14:textId="77777777" w:rsidR="00DE7B78" w:rsidRPr="00E77497" w:rsidRDefault="00DE7B78" w:rsidP="00613655">
      <w:pPr>
        <w:pStyle w:val="Alg4"/>
        <w:numPr>
          <w:ilvl w:val="0"/>
          <w:numId w:val="764"/>
        </w:numPr>
      </w:pPr>
      <w:r w:rsidRPr="00E77497">
        <w:t xml:space="preserve">Append  </w:t>
      </w:r>
      <w:r w:rsidRPr="001F706A">
        <w:rPr>
          <w:i/>
        </w:rPr>
        <w:t>ClassElement</w:t>
      </w:r>
      <w:r>
        <w:t xml:space="preserve"> </w:t>
      </w:r>
      <w:r w:rsidRPr="00E77497">
        <w:t xml:space="preserve">to the end of </w:t>
      </w:r>
      <w:r>
        <w:rPr>
          <w:i/>
        </w:rPr>
        <w:t>list</w:t>
      </w:r>
      <w:r w:rsidRPr="00E77497">
        <w:t>.</w:t>
      </w:r>
    </w:p>
    <w:p w14:paraId="4F38FD44" w14:textId="77777777" w:rsidR="00DE7B78" w:rsidRPr="00E77497" w:rsidRDefault="00DE7B78" w:rsidP="00613655">
      <w:pPr>
        <w:pStyle w:val="Alg4"/>
        <w:numPr>
          <w:ilvl w:val="0"/>
          <w:numId w:val="764"/>
        </w:numPr>
        <w:spacing w:after="220"/>
      </w:pPr>
      <w:r w:rsidRPr="00E77497">
        <w:t xml:space="preserve">Return </w:t>
      </w:r>
      <w:r>
        <w:rPr>
          <w:i/>
        </w:rPr>
        <w:t>list</w:t>
      </w:r>
      <w:r w:rsidRPr="00E77497">
        <w:t>.</w:t>
      </w:r>
    </w:p>
    <w:p w14:paraId="5858F544" w14:textId="77777777" w:rsidR="00DE7B78" w:rsidRPr="00E77497" w:rsidRDefault="00DE7B78" w:rsidP="00DE7B78">
      <w:pPr>
        <w:pStyle w:val="Heading3"/>
      </w:pPr>
      <w:bookmarkStart w:id="4104" w:name="_Ref367706084"/>
      <w:bookmarkStart w:id="4105" w:name="_Toc370745691"/>
      <w:bookmarkStart w:id="4106" w:name="_Toc384481307"/>
      <w:r w:rsidRPr="00E77497">
        <w:t xml:space="preserve">Static Semantics:  </w:t>
      </w:r>
      <w:r w:rsidRPr="00E77497">
        <w:rPr>
          <w:lang w:eastAsia="en-US"/>
        </w:rPr>
        <w:t>VarDeclaredNames</w:t>
      </w:r>
      <w:bookmarkEnd w:id="4104"/>
      <w:bookmarkEnd w:id="4105"/>
      <w:bookmarkEnd w:id="4106"/>
    </w:p>
    <w:p w14:paraId="67C60A31" w14:textId="09EE524F"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_Ref371576154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3381E77F"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199AC9FB" w14:textId="77777777" w:rsidR="00DE7B78" w:rsidRPr="00E77497" w:rsidRDefault="00DE7B78" w:rsidP="00613655">
      <w:pPr>
        <w:pStyle w:val="Alg4"/>
        <w:numPr>
          <w:ilvl w:val="0"/>
          <w:numId w:val="765"/>
        </w:numPr>
        <w:spacing w:after="220"/>
      </w:pPr>
      <w:r w:rsidRPr="00E77497">
        <w:t>Return an empty List.</w:t>
      </w:r>
    </w:p>
    <w:p w14:paraId="624369AA" w14:textId="77777777" w:rsidR="00DE7B78" w:rsidRDefault="00DE7B78" w:rsidP="00DE7B78">
      <w:pPr>
        <w:pStyle w:val="Heading3"/>
      </w:pPr>
      <w:bookmarkStart w:id="4107" w:name="_Toc370745693"/>
      <w:bookmarkStart w:id="4108" w:name="_Toc384481308"/>
      <w:r w:rsidRPr="004418C4">
        <w:t xml:space="preserve">Runtime Semantics: </w:t>
      </w:r>
      <w:r>
        <w:t>ClassDefinitionEvaluation</w:t>
      </w:r>
      <w:bookmarkEnd w:id="4107"/>
      <w:bookmarkEnd w:id="4108"/>
    </w:p>
    <w:p w14:paraId="4F398389"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className</w:t>
      </w:r>
      <w:r>
        <w:t>.</w:t>
      </w:r>
    </w:p>
    <w:p w14:paraId="6C78045F" w14:textId="77777777" w:rsidR="00DE7B78" w:rsidRPr="00E77497" w:rsidRDefault="00DE7B78" w:rsidP="00DE7B78">
      <w:pPr>
        <w:spacing w:after="120"/>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14:paraId="534C960A" w14:textId="77777777" w:rsidR="00DE7B78" w:rsidRDefault="00DE7B78" w:rsidP="00613655">
      <w:pPr>
        <w:pStyle w:val="Alg4"/>
        <w:numPr>
          <w:ilvl w:val="0"/>
          <w:numId w:val="766"/>
        </w:numPr>
      </w:pPr>
      <w:r>
        <w:t xml:space="preserve">If </w:t>
      </w:r>
      <w:r w:rsidRPr="00594449">
        <w:rPr>
          <w:i/>
        </w:rPr>
        <w:t>ClassHeritage</w:t>
      </w:r>
      <w:r w:rsidRPr="00594449">
        <w:rPr>
          <w:rFonts w:cs="Arial"/>
          <w:vertAlign w:val="subscript"/>
        </w:rPr>
        <w:t>opt</w:t>
      </w:r>
      <w:r>
        <w:t xml:space="preserve"> is not present, then</w:t>
      </w:r>
    </w:p>
    <w:p w14:paraId="3C24DC45" w14:textId="77777777" w:rsidR="00DE7B78" w:rsidRPr="00C2603F" w:rsidRDefault="00DE7B78" w:rsidP="00613655">
      <w:pPr>
        <w:pStyle w:val="Alg4"/>
        <w:numPr>
          <w:ilvl w:val="1"/>
          <w:numId w:val="766"/>
        </w:numPr>
      </w:pPr>
      <w:r>
        <w:t xml:space="preserve">Let </w:t>
      </w:r>
      <w:r>
        <w:rPr>
          <w:i/>
        </w:rPr>
        <w:t>protoParent</w:t>
      </w:r>
      <w:r>
        <w:t xml:space="preserve"> be </w:t>
      </w:r>
      <w:r w:rsidRPr="00557892">
        <w:t>the intrinsic object</w:t>
      </w:r>
      <w:r>
        <w:t xml:space="preserve"> %ObjectPrototype%.</w:t>
      </w:r>
    </w:p>
    <w:p w14:paraId="6D230659" w14:textId="77777777" w:rsidR="00DE7B78" w:rsidRDefault="00DE7B78" w:rsidP="00613655">
      <w:pPr>
        <w:pStyle w:val="Alg4"/>
        <w:numPr>
          <w:ilvl w:val="1"/>
          <w:numId w:val="766"/>
        </w:numPr>
      </w:pPr>
      <w:r>
        <w:t xml:space="preserve">Let </w:t>
      </w:r>
      <w:r w:rsidRPr="00C2603F">
        <w:rPr>
          <w:i/>
        </w:rPr>
        <w:t>constructorParent</w:t>
      </w:r>
      <w:r>
        <w:t xml:space="preserve"> be </w:t>
      </w:r>
      <w:r w:rsidRPr="00557892">
        <w:t>the intrinsic object</w:t>
      </w:r>
      <w:r>
        <w:t xml:space="preserve"> %FunctionPrototype%.</w:t>
      </w:r>
    </w:p>
    <w:p w14:paraId="73B788E1" w14:textId="77777777" w:rsidR="00DE7B78" w:rsidRDefault="00DE7B78" w:rsidP="00613655">
      <w:pPr>
        <w:pStyle w:val="Alg4"/>
        <w:numPr>
          <w:ilvl w:val="0"/>
          <w:numId w:val="766"/>
        </w:numPr>
      </w:pPr>
      <w:r>
        <w:t xml:space="preserve">Else </w:t>
      </w:r>
    </w:p>
    <w:p w14:paraId="630B0603" w14:textId="77777777" w:rsidR="00DE7B78" w:rsidRDefault="00DE7B78" w:rsidP="00613655">
      <w:pPr>
        <w:pStyle w:val="Alg4"/>
        <w:numPr>
          <w:ilvl w:val="1"/>
          <w:numId w:val="766"/>
        </w:numPr>
      </w:pPr>
      <w:r>
        <w:t xml:space="preserve">Let </w:t>
      </w:r>
      <w:r w:rsidRPr="00B42F6E">
        <w:rPr>
          <w:i/>
        </w:rPr>
        <w:t>superclass</w:t>
      </w:r>
      <w:r>
        <w:t xml:space="preserve"> be the result of evaluating </w:t>
      </w:r>
      <w:r w:rsidRPr="00594449">
        <w:rPr>
          <w:i/>
        </w:rPr>
        <w:t>ClassHeritage</w:t>
      </w:r>
      <w:r>
        <w:t>.</w:t>
      </w:r>
    </w:p>
    <w:p w14:paraId="38F29F0C" w14:textId="77777777" w:rsidR="00DE7B78" w:rsidRDefault="00DE7B78" w:rsidP="00613655">
      <w:pPr>
        <w:pStyle w:val="Alg4"/>
        <w:numPr>
          <w:ilvl w:val="1"/>
          <w:numId w:val="766"/>
        </w:numPr>
      </w:pPr>
      <w:r>
        <w:t>ReturnIfAbrupt(</w:t>
      </w:r>
      <w:r w:rsidRPr="00B42F6E">
        <w:rPr>
          <w:i/>
        </w:rPr>
        <w:t>superclass</w:t>
      </w:r>
      <w:r>
        <w:t>).</w:t>
      </w:r>
    </w:p>
    <w:p w14:paraId="4ECC4FCC" w14:textId="77777777" w:rsidR="00DE7B78" w:rsidRDefault="00DE7B78" w:rsidP="00613655">
      <w:pPr>
        <w:pStyle w:val="Alg4"/>
        <w:numPr>
          <w:ilvl w:val="1"/>
          <w:numId w:val="766"/>
        </w:numPr>
      </w:pPr>
      <w:r>
        <w:t xml:space="preserve">If </w:t>
      </w:r>
      <w:r w:rsidRPr="00C2603F">
        <w:rPr>
          <w:i/>
        </w:rPr>
        <w:t>superclass</w:t>
      </w:r>
      <w:r>
        <w:t xml:space="preserve"> is </w:t>
      </w:r>
      <w:r w:rsidRPr="00C2603F">
        <w:rPr>
          <w:b/>
        </w:rPr>
        <w:t>null</w:t>
      </w:r>
      <w:r>
        <w:t>, then</w:t>
      </w:r>
    </w:p>
    <w:p w14:paraId="0F1E270B" w14:textId="77777777" w:rsidR="00DE7B78" w:rsidRPr="00ED2E78" w:rsidRDefault="00DE7B78" w:rsidP="00613655">
      <w:pPr>
        <w:pStyle w:val="Alg4"/>
        <w:numPr>
          <w:ilvl w:val="2"/>
          <w:numId w:val="766"/>
        </w:numPr>
      </w:pPr>
      <w:r>
        <w:t xml:space="preserve">Let </w:t>
      </w:r>
      <w:r>
        <w:rPr>
          <w:i/>
        </w:rPr>
        <w:t>protoParent</w:t>
      </w:r>
      <w:r>
        <w:t xml:space="preserve"> be</w:t>
      </w:r>
      <w:r w:rsidRPr="000D57B8">
        <w:rPr>
          <w:b/>
        </w:rPr>
        <w:t xml:space="preserve"> </w:t>
      </w:r>
      <w:r w:rsidRPr="00ED2E78">
        <w:rPr>
          <w:b/>
        </w:rPr>
        <w:t>null</w:t>
      </w:r>
      <w:r>
        <w:t>.</w:t>
      </w:r>
    </w:p>
    <w:p w14:paraId="12CC93FC" w14:textId="77777777" w:rsidR="00DE7B78" w:rsidRDefault="00DE7B78" w:rsidP="00613655">
      <w:pPr>
        <w:pStyle w:val="Alg4"/>
        <w:numPr>
          <w:ilvl w:val="2"/>
          <w:numId w:val="766"/>
        </w:numPr>
      </w:pPr>
      <w:r>
        <w:t xml:space="preserve">Let </w:t>
      </w:r>
      <w:r w:rsidRPr="00C2603F">
        <w:rPr>
          <w:i/>
        </w:rPr>
        <w:t>constructorParent</w:t>
      </w:r>
      <w:r>
        <w:t xml:space="preserve"> be </w:t>
      </w:r>
      <w:r w:rsidRPr="00557892">
        <w:t>the intrinsic object</w:t>
      </w:r>
      <w:r>
        <w:t xml:space="preserve"> %FunctionPrototype%.</w:t>
      </w:r>
    </w:p>
    <w:p w14:paraId="4D55ECDC" w14:textId="77777777" w:rsidR="00DE7B78" w:rsidRPr="00DC1842" w:rsidRDefault="00DE7B78" w:rsidP="00613655">
      <w:pPr>
        <w:pStyle w:val="Alg4"/>
        <w:numPr>
          <w:ilvl w:val="1"/>
          <w:numId w:val="766"/>
        </w:numPr>
      </w:pPr>
      <w:r>
        <w:t>Else if IsConstructor(</w:t>
      </w:r>
      <w:r w:rsidRPr="00C2603F">
        <w:rPr>
          <w:i/>
        </w:rPr>
        <w:t>superclass</w:t>
      </w:r>
      <w:r>
        <w:rPr>
          <w:iCs/>
        </w:rPr>
        <w:t xml:space="preserve">) is </w:t>
      </w:r>
      <w:r>
        <w:rPr>
          <w:b/>
          <w:bCs/>
          <w:iCs/>
        </w:rPr>
        <w:t>false</w:t>
      </w:r>
      <w:r>
        <w:t>, then t</w:t>
      </w:r>
      <w:r w:rsidRPr="00DC1842">
        <w:t xml:space="preserve">hrow a </w:t>
      </w:r>
      <w:r w:rsidRPr="00DC1842">
        <w:rPr>
          <w:b/>
        </w:rPr>
        <w:t>TypeError</w:t>
      </w:r>
      <w:r w:rsidRPr="00DC1842">
        <w:t xml:space="preserve"> exception.</w:t>
      </w:r>
    </w:p>
    <w:p w14:paraId="746C843E" w14:textId="77777777" w:rsidR="00DE7B78" w:rsidRPr="00C2603F" w:rsidRDefault="00DE7B78" w:rsidP="00613655">
      <w:pPr>
        <w:pStyle w:val="Alg4"/>
        <w:numPr>
          <w:ilvl w:val="1"/>
          <w:numId w:val="766"/>
        </w:numPr>
      </w:pPr>
      <w:r>
        <w:t>Else</w:t>
      </w:r>
    </w:p>
    <w:p w14:paraId="021A33F1" w14:textId="16D858C0" w:rsidR="00DE7B78" w:rsidRDefault="00DE7B78" w:rsidP="00613655">
      <w:pPr>
        <w:pStyle w:val="Alg4"/>
        <w:numPr>
          <w:ilvl w:val="2"/>
          <w:numId w:val="766"/>
        </w:numPr>
      </w:pPr>
      <w:r>
        <w:t xml:space="preserve">Let </w:t>
      </w:r>
      <w:r>
        <w:rPr>
          <w:i/>
        </w:rPr>
        <w:t>protoParent</w:t>
      </w:r>
      <w:r>
        <w:t xml:space="preserve"> be</w:t>
      </w:r>
      <w:r w:rsidRPr="000D57B8">
        <w:rPr>
          <w:b/>
        </w:rPr>
        <w:t xml:space="preserve"> </w:t>
      </w:r>
      <w:r w:rsidRPr="002C0B43">
        <w:t>Get</w:t>
      </w:r>
      <w:r>
        <w:t>(</w:t>
      </w:r>
      <w:r w:rsidRPr="00ED2E78">
        <w:rPr>
          <w:i/>
        </w:rPr>
        <w:t>superclass</w:t>
      </w:r>
      <w:r>
        <w:t>,</w:t>
      </w:r>
      <w:r w:rsidRPr="002C0B43">
        <w:t xml:space="preserve"> </w:t>
      </w:r>
      <w:r w:rsidRPr="00E77497">
        <w:rPr>
          <w:rFonts w:ascii="Courier New" w:hAnsi="Courier New" w:cs="Courier New"/>
          <w:b/>
        </w:rPr>
        <w:t>"</w:t>
      </w:r>
      <w:r>
        <w:rPr>
          <w:rFonts w:ascii="Courier New" w:hAnsi="Courier New" w:cs="Courier New"/>
          <w:b/>
        </w:rPr>
        <w:t>prototype</w:t>
      </w:r>
      <w:r w:rsidRPr="00E77497">
        <w:rPr>
          <w:rFonts w:ascii="Courier New" w:hAnsi="Courier New" w:cs="Courier New"/>
          <w:b/>
        </w:rPr>
        <w:t>"</w:t>
      </w:r>
      <w:r>
        <w:t>)</w:t>
      </w:r>
      <w:r w:rsidRPr="002C0B43">
        <w:t>.</w:t>
      </w:r>
    </w:p>
    <w:p w14:paraId="424749F1" w14:textId="77777777" w:rsidR="00DE7B78" w:rsidRPr="00ED2E78" w:rsidRDefault="00DE7B78" w:rsidP="00613655">
      <w:pPr>
        <w:pStyle w:val="Alg4"/>
        <w:numPr>
          <w:ilvl w:val="2"/>
          <w:numId w:val="766"/>
        </w:numPr>
      </w:pPr>
      <w:r>
        <w:t>ReturnIfAbrupt(</w:t>
      </w:r>
      <w:r>
        <w:rPr>
          <w:i/>
        </w:rPr>
        <w:t>protoParent</w:t>
      </w:r>
      <w:r>
        <w:t>).</w:t>
      </w:r>
    </w:p>
    <w:p w14:paraId="43EC6E88" w14:textId="77777777" w:rsidR="00DE7B78" w:rsidRDefault="00DE7B78" w:rsidP="00613655">
      <w:pPr>
        <w:pStyle w:val="Alg4"/>
        <w:numPr>
          <w:ilvl w:val="2"/>
          <w:numId w:val="766"/>
        </w:numPr>
      </w:pPr>
      <w:r>
        <w:t>If Type(</w:t>
      </w:r>
      <w:r w:rsidRPr="001663BD">
        <w:rPr>
          <w:i/>
        </w:rPr>
        <w:t>protoParent</w:t>
      </w:r>
      <w:r>
        <w:t xml:space="preserve">) is neither Object nor Null, throw a </w:t>
      </w:r>
      <w:r w:rsidRPr="00165778">
        <w:rPr>
          <w:b/>
        </w:rPr>
        <w:t>TypeError</w:t>
      </w:r>
      <w:r>
        <w:t xml:space="preserve"> exception.</w:t>
      </w:r>
    </w:p>
    <w:p w14:paraId="605928ED" w14:textId="77777777" w:rsidR="00DE7B78" w:rsidRDefault="00DE7B78" w:rsidP="00613655">
      <w:pPr>
        <w:pStyle w:val="Alg4"/>
        <w:numPr>
          <w:ilvl w:val="2"/>
          <w:numId w:val="766"/>
        </w:numPr>
      </w:pPr>
      <w:r>
        <w:t xml:space="preserve">Let </w:t>
      </w:r>
      <w:r w:rsidRPr="00ED2E78">
        <w:rPr>
          <w:i/>
        </w:rPr>
        <w:t>constructorParent</w:t>
      </w:r>
      <w:r>
        <w:t xml:space="preserve"> be </w:t>
      </w:r>
      <w:r w:rsidRPr="00ED2E78">
        <w:rPr>
          <w:i/>
        </w:rPr>
        <w:t>superclass</w:t>
      </w:r>
      <w:r>
        <w:t>.</w:t>
      </w:r>
    </w:p>
    <w:p w14:paraId="5783FDEA" w14:textId="712E1889" w:rsidR="00DE7B78" w:rsidRDefault="00DE7B78" w:rsidP="00613655">
      <w:pPr>
        <w:pStyle w:val="Alg4"/>
        <w:numPr>
          <w:ilvl w:val="0"/>
          <w:numId w:val="766"/>
        </w:numPr>
      </w:pPr>
      <w:r>
        <w:t>Let</w:t>
      </w:r>
      <w:r w:rsidRPr="00E77497">
        <w:t xml:space="preserve"> </w:t>
      </w:r>
      <w:r>
        <w:rPr>
          <w:i/>
        </w:rPr>
        <w:t>proto</w:t>
      </w:r>
      <w:r w:rsidRPr="00E77497">
        <w:rPr>
          <w:i/>
        </w:rPr>
        <w:t xml:space="preserve"> </w:t>
      </w:r>
      <w:r w:rsidRPr="005F7AD6">
        <w:t>be</w:t>
      </w:r>
      <w:r>
        <w:rPr>
          <w:i/>
        </w:rPr>
        <w:t xml:space="preserve"> </w:t>
      </w:r>
      <w:r w:rsidRPr="005F7AD6">
        <w:t>ObjectCreate</w:t>
      </w:r>
      <w:r w:rsidR="00E25A9E">
        <w:t>(</w:t>
      </w:r>
      <w:r>
        <w:rPr>
          <w:i/>
        </w:rPr>
        <w:t>protoParent</w:t>
      </w:r>
      <w:r w:rsidR="00E25A9E">
        <w:t>)</w:t>
      </w:r>
      <w:r w:rsidRPr="00E77497">
        <w:t>.</w:t>
      </w:r>
    </w:p>
    <w:p w14:paraId="7DB0D079" w14:textId="77777777" w:rsidR="00DE7B78" w:rsidRDefault="00DE7B78" w:rsidP="00613655">
      <w:pPr>
        <w:pStyle w:val="Alg4"/>
        <w:numPr>
          <w:ilvl w:val="0"/>
          <w:numId w:val="766"/>
        </w:numPr>
      </w:pPr>
      <w:r w:rsidRPr="0006447F">
        <w:t xml:space="preserve">Let </w:t>
      </w:r>
      <w:r>
        <w:rPr>
          <w:i/>
        </w:rPr>
        <w:t>lex</w:t>
      </w:r>
      <w:r w:rsidRPr="0006447F">
        <w:t xml:space="preserve"> be</w:t>
      </w:r>
      <w:r>
        <w:t xml:space="preserve"> </w:t>
      </w:r>
      <w:r w:rsidRPr="00E77497">
        <w:t xml:space="preserve">the LexicalEnvironment of the </w:t>
      </w:r>
      <w:r>
        <w:t>running</w:t>
      </w:r>
      <w:r w:rsidRPr="00E77497">
        <w:t xml:space="preserve"> execution context</w:t>
      </w:r>
      <w:r>
        <w:t>.</w:t>
      </w:r>
    </w:p>
    <w:p w14:paraId="033AA354" w14:textId="77777777" w:rsidR="00DE7B78" w:rsidRPr="007310B3" w:rsidRDefault="00DE7B78" w:rsidP="00613655">
      <w:pPr>
        <w:pStyle w:val="Alg4"/>
        <w:numPr>
          <w:ilvl w:val="0"/>
          <w:numId w:val="766"/>
        </w:numPr>
      </w:pPr>
      <w:r w:rsidRPr="007310B3">
        <w:t xml:space="preserve">If </w:t>
      </w:r>
      <w:r w:rsidRPr="007310B3">
        <w:rPr>
          <w:i/>
        </w:rPr>
        <w:t>className</w:t>
      </w:r>
      <w:r w:rsidRPr="007310B3">
        <w:t xml:space="preserve"> is not </w:t>
      </w:r>
      <w:r w:rsidRPr="007310B3">
        <w:rPr>
          <w:b/>
        </w:rPr>
        <w:t>undefined</w:t>
      </w:r>
      <w:r w:rsidRPr="007310B3">
        <w:t xml:space="preserve">, then </w:t>
      </w:r>
    </w:p>
    <w:p w14:paraId="7B987A3F" w14:textId="4569BFD4" w:rsidR="00DE7B78" w:rsidRPr="00E77497" w:rsidRDefault="00DE7B78" w:rsidP="00613655">
      <w:pPr>
        <w:pStyle w:val="Alg4"/>
        <w:numPr>
          <w:ilvl w:val="1"/>
          <w:numId w:val="766"/>
        </w:numPr>
      </w:pPr>
      <w:r w:rsidRPr="00E77497">
        <w:t xml:space="preserve">Let </w:t>
      </w:r>
      <w:r>
        <w:rPr>
          <w:i/>
        </w:rPr>
        <w:t>scope</w:t>
      </w:r>
      <w:r w:rsidRPr="00E77497">
        <w:rPr>
          <w:i/>
        </w:rPr>
        <w:t xml:space="preserve"> </w:t>
      </w:r>
      <w:r w:rsidRPr="00E77497">
        <w:t>be NewDeclarativeEnvironment</w:t>
      </w:r>
      <w:r w:rsidR="009F538C">
        <w:t>(</w:t>
      </w:r>
      <w:r>
        <w:rPr>
          <w:i/>
        </w:rPr>
        <w:t>lex</w:t>
      </w:r>
      <w:r w:rsidR="009F538C">
        <w:t>).</w:t>
      </w:r>
    </w:p>
    <w:p w14:paraId="2396AD97" w14:textId="77777777" w:rsidR="00DE7B78" w:rsidRPr="00E77497" w:rsidRDefault="00DE7B78" w:rsidP="00613655">
      <w:pPr>
        <w:pStyle w:val="Alg4"/>
        <w:numPr>
          <w:ilvl w:val="1"/>
          <w:numId w:val="766"/>
        </w:numPr>
      </w:pPr>
      <w:r w:rsidRPr="00E77497">
        <w:t xml:space="preserve">Let </w:t>
      </w:r>
      <w:r w:rsidRPr="00E77497">
        <w:rPr>
          <w:i/>
        </w:rPr>
        <w:t xml:space="preserve">envRec </w:t>
      </w:r>
      <w:r w:rsidRPr="00E77497">
        <w:t xml:space="preserve">be </w:t>
      </w:r>
      <w:r>
        <w:rPr>
          <w:i/>
        </w:rPr>
        <w:t>scope</w:t>
      </w:r>
      <w:r w:rsidRPr="00E77497">
        <w:rPr>
          <w:i/>
        </w:rPr>
        <w:t xml:space="preserve">’s </w:t>
      </w:r>
      <w:r w:rsidRPr="00E77497">
        <w:t>environment record.</w:t>
      </w:r>
    </w:p>
    <w:p w14:paraId="668E3738" w14:textId="77777777" w:rsidR="00DE7B78" w:rsidRPr="007B7BA4" w:rsidRDefault="00DE7B78" w:rsidP="00613655">
      <w:pPr>
        <w:pStyle w:val="Alg4"/>
        <w:numPr>
          <w:ilvl w:val="1"/>
          <w:numId w:val="766"/>
        </w:numPr>
      </w:pPr>
      <w:r w:rsidRPr="00E77497">
        <w:t xml:space="preserve">Call the CreateImmutableBinding concrete method of </w:t>
      </w:r>
      <w:r w:rsidRPr="00E77497">
        <w:rPr>
          <w:i/>
        </w:rPr>
        <w:t xml:space="preserve">envRec </w:t>
      </w:r>
      <w:r w:rsidRPr="00E77497">
        <w:t xml:space="preserve">passing </w:t>
      </w:r>
      <w:r w:rsidRPr="009D3381">
        <w:rPr>
          <w:i/>
        </w:rPr>
        <w:t>className</w:t>
      </w:r>
      <w:r>
        <w:t xml:space="preserve"> </w:t>
      </w:r>
      <w:r w:rsidRPr="00E77497">
        <w:t>as the argument.</w:t>
      </w:r>
    </w:p>
    <w:p w14:paraId="78E9567A" w14:textId="77777777" w:rsidR="00DE7B78" w:rsidRPr="007310B3" w:rsidRDefault="00DE7B78" w:rsidP="00613655">
      <w:pPr>
        <w:pStyle w:val="Alg4"/>
        <w:numPr>
          <w:ilvl w:val="1"/>
          <w:numId w:val="766"/>
        </w:numPr>
      </w:pPr>
      <w:r w:rsidRPr="007310B3">
        <w:t xml:space="preserve">Set the </w:t>
      </w:r>
      <w:r>
        <w:t>running</w:t>
      </w:r>
      <w:r w:rsidRPr="00E77497">
        <w:t xml:space="preserve"> </w:t>
      </w:r>
      <w:r w:rsidRPr="007310B3">
        <w:t xml:space="preserve">execution context’s LexicalEnvironment to </w:t>
      </w:r>
      <w:r>
        <w:rPr>
          <w:i/>
        </w:rPr>
        <w:t>scope</w:t>
      </w:r>
      <w:r w:rsidRPr="007310B3">
        <w:t>.</w:t>
      </w:r>
    </w:p>
    <w:p w14:paraId="2AA77F2E" w14:textId="77777777" w:rsidR="00DE7B78" w:rsidRDefault="00DE7B78" w:rsidP="00613655">
      <w:pPr>
        <w:pStyle w:val="Alg4"/>
        <w:numPr>
          <w:ilvl w:val="0"/>
          <w:numId w:val="766"/>
        </w:numPr>
      </w:pPr>
      <w:r>
        <w:t xml:space="preserve">Let </w:t>
      </w:r>
      <w:r w:rsidRPr="00002FFA">
        <w:rPr>
          <w:i/>
        </w:rPr>
        <w:t>constructor</w:t>
      </w:r>
      <w:r>
        <w:t xml:space="preserve"> be ConstructorMethod of </w:t>
      </w:r>
      <w:r>
        <w:rPr>
          <w:i/>
        </w:rPr>
        <w:t>ClassBody</w:t>
      </w:r>
      <w:r>
        <w:t>.</w:t>
      </w:r>
    </w:p>
    <w:p w14:paraId="76C6E119" w14:textId="77777777" w:rsidR="00DE7B78" w:rsidRDefault="00DE7B78" w:rsidP="00613655">
      <w:pPr>
        <w:pStyle w:val="Alg4"/>
        <w:numPr>
          <w:ilvl w:val="0"/>
          <w:numId w:val="766"/>
        </w:numPr>
      </w:pPr>
      <w:r>
        <w:t xml:space="preserve">If </w:t>
      </w:r>
      <w:r w:rsidRPr="00002FFA">
        <w:rPr>
          <w:i/>
        </w:rPr>
        <w:t>constructor</w:t>
      </w:r>
      <w:r>
        <w:t xml:space="preserve"> is </w:t>
      </w:r>
      <w:r w:rsidRPr="00977FD6">
        <w:rPr>
          <w:rFonts w:cs="Arial"/>
        </w:rPr>
        <w:t>empty</w:t>
      </w:r>
      <w:r>
        <w:t>, then</w:t>
      </w:r>
    </w:p>
    <w:p w14:paraId="46B670AC" w14:textId="77777777" w:rsidR="00DE7B78" w:rsidRDefault="00DE7B78" w:rsidP="00613655">
      <w:pPr>
        <w:pStyle w:val="Alg4"/>
        <w:numPr>
          <w:ilvl w:val="1"/>
          <w:numId w:val="766"/>
        </w:numPr>
      </w:pPr>
      <w:r>
        <w:t xml:space="preserve">If </w:t>
      </w:r>
      <w:r w:rsidRPr="00594449">
        <w:rPr>
          <w:i/>
        </w:rPr>
        <w:t>ClassHeritage</w:t>
      </w:r>
      <w:r w:rsidRPr="00594449">
        <w:rPr>
          <w:rFonts w:cs="Arial"/>
          <w:vertAlign w:val="subscript"/>
        </w:rPr>
        <w:t>opt</w:t>
      </w:r>
      <w:r>
        <w:t xml:space="preserve"> is present, then</w:t>
      </w:r>
    </w:p>
    <w:p w14:paraId="600D423C" w14:textId="77777777" w:rsidR="00DE7B78" w:rsidRDefault="00DE7B78" w:rsidP="00613655">
      <w:pPr>
        <w:pStyle w:val="Alg4"/>
        <w:numPr>
          <w:ilvl w:val="2"/>
          <w:numId w:val="766"/>
        </w:numPr>
      </w:pPr>
      <w:r>
        <w:lastRenderedPageBreak/>
        <w:t xml:space="preserve">Let </w:t>
      </w:r>
      <w:r w:rsidRPr="00002FFA">
        <w:rPr>
          <w:i/>
        </w:rPr>
        <w:t>constructor</w:t>
      </w:r>
      <w:r>
        <w:t xml:space="preserve"> be the result of parsing the String </w:t>
      </w:r>
      <w:r w:rsidRPr="00E77497">
        <w:rPr>
          <w:rFonts w:ascii="Courier New" w:hAnsi="Courier New" w:cs="Courier New"/>
          <w:b/>
        </w:rPr>
        <w:t>"</w:t>
      </w:r>
      <w:r>
        <w:rPr>
          <w:rFonts w:ascii="Courier New" w:hAnsi="Courier New" w:cs="Courier New"/>
          <w:b/>
        </w:rPr>
        <w:t>constructor(... args){ super</w:t>
      </w:r>
      <w:r w:rsidDel="008D7BA6">
        <w:rPr>
          <w:rFonts w:ascii="Courier New" w:hAnsi="Courier New" w:cs="Courier New"/>
          <w:b/>
        </w:rPr>
        <w:t xml:space="preserve"> </w:t>
      </w:r>
      <w:r>
        <w:rPr>
          <w:rFonts w:ascii="Courier New" w:hAnsi="Courier New" w:cs="Courier New"/>
          <w:b/>
        </w:rPr>
        <w:t>(...args);}</w:t>
      </w:r>
      <w:r w:rsidRPr="00E77497">
        <w:rPr>
          <w:rFonts w:ascii="Courier New" w:hAnsi="Courier New" w:cs="Courier New"/>
          <w:b/>
        </w:rPr>
        <w:t>"</w:t>
      </w:r>
      <w:r>
        <w:rPr>
          <w:b/>
        </w:rPr>
        <w:t xml:space="preserve"> </w:t>
      </w:r>
      <w:r>
        <w:t xml:space="preserve">using the syntactic grammar with the goal symbol </w:t>
      </w:r>
      <w:r>
        <w:rPr>
          <w:rStyle w:val="bnf"/>
        </w:rPr>
        <w:t>MethodDefinition.</w:t>
      </w:r>
    </w:p>
    <w:p w14:paraId="77B2EA22" w14:textId="77777777" w:rsidR="00DE7B78" w:rsidRDefault="00DE7B78" w:rsidP="00613655">
      <w:pPr>
        <w:pStyle w:val="Alg4"/>
        <w:numPr>
          <w:ilvl w:val="1"/>
          <w:numId w:val="766"/>
        </w:numPr>
      </w:pPr>
      <w:r>
        <w:t xml:space="preserve">Else, </w:t>
      </w:r>
    </w:p>
    <w:p w14:paraId="25CD2199" w14:textId="77777777" w:rsidR="00DE7B78" w:rsidRDefault="00DE7B78" w:rsidP="00613655">
      <w:pPr>
        <w:pStyle w:val="Alg4"/>
        <w:numPr>
          <w:ilvl w:val="2"/>
          <w:numId w:val="766"/>
        </w:numPr>
      </w:pPr>
      <w:r>
        <w:t xml:space="preserve">Let </w:t>
      </w:r>
      <w:r w:rsidRPr="00002FFA">
        <w:rPr>
          <w:i/>
        </w:rPr>
        <w:t>constructor</w:t>
      </w:r>
      <w: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b/>
        </w:rPr>
        <w:t xml:space="preserve"> </w:t>
      </w:r>
      <w:r>
        <w:t xml:space="preserve">using the syntactic grammar with the goal symbol </w:t>
      </w:r>
      <w:r>
        <w:rPr>
          <w:rStyle w:val="bnf"/>
        </w:rPr>
        <w:t>MethodDefinition.</w:t>
      </w:r>
    </w:p>
    <w:p w14:paraId="498EBF2D" w14:textId="77777777" w:rsidR="00DE7B78" w:rsidRPr="0006447F" w:rsidRDefault="00DE7B78" w:rsidP="00613655">
      <w:pPr>
        <w:pStyle w:val="Alg4"/>
        <w:numPr>
          <w:ilvl w:val="0"/>
          <w:numId w:val="766"/>
        </w:numPr>
      </w:pPr>
      <w:r>
        <w:t xml:space="preserve">Let </w:t>
      </w:r>
      <w:commentRangeStart w:id="4109"/>
      <w:r w:rsidRPr="0006447F">
        <w:rPr>
          <w:i/>
        </w:rPr>
        <w:t>strict</w:t>
      </w:r>
      <w:r>
        <w:t xml:space="preserve"> </w:t>
      </w:r>
      <w:commentRangeEnd w:id="4109"/>
      <w:r>
        <w:rPr>
          <w:rStyle w:val="CommentReference"/>
          <w:rFonts w:eastAsia="MS Mincho"/>
        </w:rPr>
        <w:commentReference w:id="4109"/>
      </w:r>
      <w:r>
        <w:t xml:space="preserve">be </w:t>
      </w:r>
      <w:r w:rsidRPr="0006447F">
        <w:rPr>
          <w:b/>
        </w:rPr>
        <w:t>true</w:t>
      </w:r>
      <w:r>
        <w:t xml:space="preserve">.  </w:t>
      </w:r>
    </w:p>
    <w:p w14:paraId="0448FDF7" w14:textId="77777777" w:rsidR="00DE7B78" w:rsidRPr="00D90AF7" w:rsidRDefault="00DE7B78" w:rsidP="00613655">
      <w:pPr>
        <w:pStyle w:val="Alg4"/>
        <w:numPr>
          <w:ilvl w:val="0"/>
          <w:numId w:val="766"/>
        </w:numPr>
      </w:pPr>
      <w:r>
        <w:t xml:space="preserve">Let </w:t>
      </w:r>
      <w:r w:rsidRPr="004119E6">
        <w:rPr>
          <w:i/>
        </w:rPr>
        <w:t>constructorInfo</w:t>
      </w:r>
      <w:r>
        <w:t xml:space="preserve"> be the </w:t>
      </w:r>
      <w:commentRangeStart w:id="4110"/>
      <w:r>
        <w:t xml:space="preserve">result </w:t>
      </w:r>
      <w:commentRangeEnd w:id="4110"/>
      <w:r>
        <w:rPr>
          <w:rStyle w:val="CommentReference"/>
          <w:rFonts w:eastAsia="MS Mincho"/>
        </w:rPr>
        <w:commentReference w:id="4110"/>
      </w:r>
      <w:r>
        <w:t xml:space="preserve">of performing DefineMethod for </w:t>
      </w:r>
      <w:r w:rsidRPr="007310B3">
        <w:rPr>
          <w:i/>
        </w:rPr>
        <w:t>constructor</w:t>
      </w:r>
      <w:r>
        <w:t xml:space="preserve"> with arguments </w:t>
      </w:r>
      <w:r w:rsidRPr="007310B3">
        <w:rPr>
          <w:i/>
        </w:rPr>
        <w:t>proto</w:t>
      </w:r>
      <w:r>
        <w:rPr>
          <w:iCs/>
        </w:rPr>
        <w:t xml:space="preserve"> and </w:t>
      </w:r>
      <w:r w:rsidRPr="00C2603F">
        <w:rPr>
          <w:i/>
        </w:rPr>
        <w:t>constructorParent</w:t>
      </w:r>
      <w:r>
        <w:rPr>
          <w:iCs/>
        </w:rPr>
        <w:t xml:space="preserve"> as the optional </w:t>
      </w:r>
      <w:r>
        <w:rPr>
          <w:i/>
        </w:rPr>
        <w:t>functionPrototype</w:t>
      </w:r>
      <w:r>
        <w:rPr>
          <w:iCs/>
        </w:rPr>
        <w:t xml:space="preserve"> argument</w:t>
      </w:r>
      <w:r>
        <w:t>.</w:t>
      </w:r>
    </w:p>
    <w:p w14:paraId="7F438D52" w14:textId="77777777" w:rsidR="00DE7B78" w:rsidRDefault="00DE7B78" w:rsidP="00613655">
      <w:pPr>
        <w:pStyle w:val="Alg4"/>
        <w:numPr>
          <w:ilvl w:val="0"/>
          <w:numId w:val="766"/>
        </w:numPr>
      </w:pPr>
      <w:r>
        <w:t xml:space="preserve">Let </w:t>
      </w:r>
      <w:r>
        <w:rPr>
          <w:i/>
        </w:rPr>
        <w:t>F</w:t>
      </w:r>
      <w:r>
        <w:t xml:space="preserve"> be </w:t>
      </w:r>
      <w:r w:rsidRPr="009A5025">
        <w:rPr>
          <w:i/>
        </w:rPr>
        <w:t>constructorInfo</w:t>
      </w:r>
      <w:r>
        <w:t>.[[closure]]</w:t>
      </w:r>
    </w:p>
    <w:p w14:paraId="5D918384" w14:textId="77777777" w:rsidR="00DE7B78" w:rsidRDefault="00DE7B78" w:rsidP="00613655">
      <w:pPr>
        <w:pStyle w:val="Alg4"/>
        <w:numPr>
          <w:ilvl w:val="0"/>
          <w:numId w:val="766"/>
        </w:numPr>
      </w:pPr>
      <w:r>
        <w:t xml:space="preserve">Perform the abstract operation MakeConstructor with argument </w:t>
      </w:r>
      <w:r w:rsidRPr="0006447F">
        <w:rPr>
          <w:i/>
        </w:rPr>
        <w:t>F</w:t>
      </w:r>
      <w:r>
        <w:t xml:space="preserve"> and </w:t>
      </w:r>
      <w:r w:rsidRPr="00AF0266">
        <w:rPr>
          <w:b/>
        </w:rPr>
        <w:t>false</w:t>
      </w:r>
      <w:r>
        <w:t xml:space="preserve"> as the optional </w:t>
      </w:r>
      <w:r w:rsidRPr="00AF0266">
        <w:rPr>
          <w:i/>
        </w:rPr>
        <w:t>writablePrototype</w:t>
      </w:r>
      <w:r>
        <w:t xml:space="preserve"> argument and </w:t>
      </w:r>
      <w:r w:rsidRPr="00AF0266">
        <w:rPr>
          <w:i/>
        </w:rPr>
        <w:t>proto</w:t>
      </w:r>
      <w:r>
        <w:t xml:space="preserve"> as the optional </w:t>
      </w:r>
      <w:r w:rsidRPr="00AF0266">
        <w:rPr>
          <w:i/>
        </w:rPr>
        <w:t>prototype</w:t>
      </w:r>
      <w:r>
        <w:t xml:space="preserve"> argument.</w:t>
      </w:r>
    </w:p>
    <w:p w14:paraId="326F3B31" w14:textId="77777777" w:rsidR="00DE7B78" w:rsidRPr="00F62C9B" w:rsidRDefault="00DE7B78" w:rsidP="00613655">
      <w:pPr>
        <w:pStyle w:val="Alg4"/>
        <w:numPr>
          <w:ilvl w:val="0"/>
          <w:numId w:val="766"/>
        </w:numPr>
      </w:pPr>
      <w:r w:rsidRPr="00905A0F">
        <w:t xml:space="preserve">Let </w:t>
      </w:r>
      <w:r w:rsidRPr="00F62C9B">
        <w:rPr>
          <w:i/>
        </w:rPr>
        <w:t>desc</w:t>
      </w:r>
      <w:r w:rsidRPr="00F62C9B">
        <w:t xml:space="preserve"> be the PropertyDescriptor{</w:t>
      </w:r>
      <w:r>
        <w:t xml:space="preserve">[[Enumerable]]: </w:t>
      </w:r>
      <w:r w:rsidRPr="00BD058A">
        <w:rPr>
          <w:b/>
          <w:bCs/>
        </w:rPr>
        <w:t>false</w:t>
      </w:r>
      <w:r>
        <w:t>,</w:t>
      </w:r>
      <w:r w:rsidRPr="00F62C9B">
        <w:t xml:space="preserve"> [[</w:t>
      </w:r>
      <w:r>
        <w:t>Writable</w:t>
      </w:r>
      <w:r w:rsidRPr="00F62C9B">
        <w:t xml:space="preserve">]]: </w:t>
      </w:r>
      <w:r>
        <w:rPr>
          <w:b/>
        </w:rPr>
        <w:t>true</w:t>
      </w:r>
      <w:r w:rsidRPr="00F62C9B">
        <w:t xml:space="preserve">, [[Configurable]]: </w:t>
      </w:r>
      <w:r>
        <w:rPr>
          <w:b/>
        </w:rPr>
        <w:t>true</w:t>
      </w:r>
      <w:r w:rsidRPr="00F62C9B">
        <w:t>}</w:t>
      </w:r>
      <w:r>
        <w:t>.</w:t>
      </w:r>
    </w:p>
    <w:p w14:paraId="703E9147" w14:textId="77777777" w:rsidR="00DE7B78" w:rsidRDefault="00DE7B78" w:rsidP="00613655">
      <w:pPr>
        <w:pStyle w:val="Alg4"/>
        <w:numPr>
          <w:ilvl w:val="0"/>
          <w:numId w:val="766"/>
        </w:numPr>
      </w:pPr>
      <w:r>
        <w:t>Call</w:t>
      </w:r>
      <w:r w:rsidRPr="00F62C9B">
        <w:t xml:space="preserve"> the [[DefineOwnProperty]] internal method of </w:t>
      </w:r>
      <w:r>
        <w:rPr>
          <w:i/>
        </w:rPr>
        <w:t>proto</w:t>
      </w:r>
      <w:r w:rsidRPr="00E77497">
        <w:rPr>
          <w:i/>
        </w:rPr>
        <w:t xml:space="preserve"> </w:t>
      </w:r>
      <w:r w:rsidRPr="00F62C9B">
        <w:t>with arguments</w:t>
      </w:r>
      <w: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t xml:space="preserve"> and</w:t>
      </w:r>
      <w:r w:rsidRPr="00F62C9B">
        <w:t xml:space="preserve"> </w:t>
      </w:r>
      <w:r w:rsidRPr="00F62C9B">
        <w:rPr>
          <w:i/>
        </w:rPr>
        <w:t>desc</w:t>
      </w:r>
    </w:p>
    <w:p w14:paraId="2B583FC3" w14:textId="77777777" w:rsidR="00DE7B78" w:rsidRPr="00002FFA" w:rsidRDefault="00DE7B78" w:rsidP="00613655">
      <w:pPr>
        <w:pStyle w:val="Alg4"/>
        <w:numPr>
          <w:ilvl w:val="0"/>
          <w:numId w:val="766"/>
        </w:numPr>
      </w:pPr>
      <w:r>
        <w:t xml:space="preserve">Let </w:t>
      </w:r>
      <w:r>
        <w:rPr>
          <w:i/>
        </w:rPr>
        <w:t>protoM</w:t>
      </w:r>
      <w:r w:rsidRPr="00002FFA">
        <w:rPr>
          <w:i/>
        </w:rPr>
        <w:t>ethod</w:t>
      </w:r>
      <w:r>
        <w:rPr>
          <w:i/>
        </w:rPr>
        <w:t>s</w:t>
      </w:r>
      <w:r>
        <w:t xml:space="preserve"> be PrototypeMethodDefinitions of </w:t>
      </w:r>
      <w:r w:rsidRPr="00002FFA">
        <w:rPr>
          <w:i/>
        </w:rPr>
        <w:t>ClassBody</w:t>
      </w:r>
      <w:r>
        <w:t>.</w:t>
      </w:r>
    </w:p>
    <w:p w14:paraId="7392F620" w14:textId="77777777" w:rsidR="00DE7B78" w:rsidRDefault="00DE7B78" w:rsidP="00613655">
      <w:pPr>
        <w:pStyle w:val="Alg4"/>
        <w:numPr>
          <w:ilvl w:val="0"/>
          <w:numId w:val="766"/>
        </w:numPr>
      </w:pPr>
      <w:r>
        <w:t xml:space="preserve">For each </w:t>
      </w:r>
      <w:r w:rsidRPr="00AF0266">
        <w:rPr>
          <w:i/>
        </w:rPr>
        <w:t>MethodDefinition</w:t>
      </w:r>
      <w:r>
        <w:t xml:space="preserve"> </w:t>
      </w:r>
      <w:r w:rsidRPr="00AF0266">
        <w:rPr>
          <w:i/>
        </w:rPr>
        <w:t>m</w:t>
      </w:r>
      <w:r>
        <w:t xml:space="preserve"> in order from </w:t>
      </w:r>
      <w:r>
        <w:rPr>
          <w:i/>
        </w:rPr>
        <w:t>protoM</w:t>
      </w:r>
      <w:r w:rsidRPr="00AF0266">
        <w:rPr>
          <w:i/>
        </w:rPr>
        <w:t>ethods</w:t>
      </w:r>
      <w:r>
        <w:t xml:space="preserve"> </w:t>
      </w:r>
    </w:p>
    <w:p w14:paraId="67F9251B" w14:textId="77777777" w:rsidR="00DE7B78" w:rsidRDefault="00DE7B78" w:rsidP="00613655">
      <w:pPr>
        <w:pStyle w:val="Alg4"/>
        <w:numPr>
          <w:ilvl w:val="1"/>
          <w:numId w:val="766"/>
        </w:numPr>
      </w:pPr>
      <w:r>
        <w:t>Let</w:t>
      </w:r>
      <w:r w:rsidRPr="009A5025">
        <w:rPr>
          <w:i/>
          <w:iCs/>
        </w:rPr>
        <w:t xml:space="preserve"> </w:t>
      </w:r>
      <w:r>
        <w:rPr>
          <w:i/>
          <w:iCs/>
        </w:rPr>
        <w:t>status</w:t>
      </w:r>
      <w:r>
        <w:t xml:space="preserve"> be the result of p</w:t>
      </w:r>
      <w:r w:rsidRPr="00CE16B8">
        <w:t>erform</w:t>
      </w:r>
      <w:r>
        <w:t xml:space="preserve">ing PropertyDefinitionEvaluation for </w:t>
      </w:r>
      <w:r>
        <w:rPr>
          <w:i/>
        </w:rPr>
        <w:t>m</w:t>
      </w:r>
      <w:r>
        <w:t xml:space="preserve"> with argument </w:t>
      </w:r>
      <w:r w:rsidRPr="007310B3">
        <w:rPr>
          <w:i/>
        </w:rPr>
        <w:t>proto</w:t>
      </w:r>
      <w:r>
        <w:t>.</w:t>
      </w:r>
    </w:p>
    <w:p w14:paraId="5C1163D5" w14:textId="77777777" w:rsidR="00DE7B78" w:rsidRDefault="00DE7B78" w:rsidP="00613655">
      <w:pPr>
        <w:pStyle w:val="Alg4"/>
        <w:numPr>
          <w:ilvl w:val="1"/>
          <w:numId w:val="766"/>
        </w:numPr>
      </w:pPr>
      <w:r>
        <w:t>ReturnIfAbrupt(</w:t>
      </w:r>
      <w:r>
        <w:rPr>
          <w:i/>
        </w:rPr>
        <w:t>status</w:t>
      </w:r>
      <w:r>
        <w:t>).</w:t>
      </w:r>
    </w:p>
    <w:p w14:paraId="222FD938" w14:textId="77777777" w:rsidR="00DE7B78" w:rsidRPr="00002FFA" w:rsidRDefault="00DE7B78" w:rsidP="00613655">
      <w:pPr>
        <w:pStyle w:val="Alg4"/>
        <w:numPr>
          <w:ilvl w:val="0"/>
          <w:numId w:val="766"/>
        </w:numPr>
      </w:pPr>
      <w:r>
        <w:t xml:space="preserve">Let </w:t>
      </w:r>
      <w:r>
        <w:rPr>
          <w:i/>
        </w:rPr>
        <w:t>staticM</w:t>
      </w:r>
      <w:r w:rsidRPr="00002FFA">
        <w:rPr>
          <w:i/>
        </w:rPr>
        <w:t>ethod</w:t>
      </w:r>
      <w:r>
        <w:rPr>
          <w:i/>
        </w:rPr>
        <w:t>s</w:t>
      </w:r>
      <w:r>
        <w:t xml:space="preserve"> be StaticMethodDefinitions of </w:t>
      </w:r>
      <w:r w:rsidRPr="00002FFA">
        <w:rPr>
          <w:i/>
        </w:rPr>
        <w:t>ClassBody</w:t>
      </w:r>
      <w:r>
        <w:t>.</w:t>
      </w:r>
    </w:p>
    <w:p w14:paraId="20ACEFF8" w14:textId="77777777" w:rsidR="00DE7B78" w:rsidRDefault="00DE7B78" w:rsidP="00613655">
      <w:pPr>
        <w:pStyle w:val="Alg4"/>
        <w:numPr>
          <w:ilvl w:val="0"/>
          <w:numId w:val="766"/>
        </w:numPr>
      </w:pPr>
      <w:r>
        <w:t xml:space="preserve">For each </w:t>
      </w:r>
      <w:r w:rsidRPr="00AF0266">
        <w:rPr>
          <w:i/>
        </w:rPr>
        <w:t>MethodDefinition</w:t>
      </w:r>
      <w:r>
        <w:t xml:space="preserve"> </w:t>
      </w:r>
      <w:r>
        <w:rPr>
          <w:i/>
        </w:rPr>
        <w:t>s</w:t>
      </w:r>
      <w:r>
        <w:t xml:space="preserve"> in order from </w:t>
      </w:r>
      <w:r>
        <w:rPr>
          <w:i/>
        </w:rPr>
        <w:t>staticM</w:t>
      </w:r>
      <w:r w:rsidRPr="00AF0266">
        <w:rPr>
          <w:i/>
        </w:rPr>
        <w:t>ethods</w:t>
      </w:r>
      <w:r>
        <w:t xml:space="preserve"> </w:t>
      </w:r>
    </w:p>
    <w:p w14:paraId="257EC088" w14:textId="77777777" w:rsidR="00DE7B78" w:rsidRDefault="00DE7B78" w:rsidP="00613655">
      <w:pPr>
        <w:pStyle w:val="Alg4"/>
        <w:numPr>
          <w:ilvl w:val="1"/>
          <w:numId w:val="766"/>
        </w:numPr>
      </w:pPr>
      <w:r>
        <w:t xml:space="preserve">Let </w:t>
      </w:r>
      <w:r w:rsidRPr="000663DE">
        <w:rPr>
          <w:i/>
        </w:rPr>
        <w:t xml:space="preserve">status </w:t>
      </w:r>
      <w:r>
        <w:t>be the result of p</w:t>
      </w:r>
      <w:r w:rsidRPr="00CE16B8">
        <w:t>erform</w:t>
      </w:r>
      <w:r>
        <w:t xml:space="preserve">ing PropertyDefinitionEvaluation for </w:t>
      </w:r>
      <w:r>
        <w:rPr>
          <w:i/>
        </w:rPr>
        <w:t>s</w:t>
      </w:r>
      <w:r>
        <w:t xml:space="preserve"> with argument </w:t>
      </w:r>
      <w:r>
        <w:rPr>
          <w:i/>
        </w:rPr>
        <w:t>F</w:t>
      </w:r>
      <w:r>
        <w:t>.</w:t>
      </w:r>
    </w:p>
    <w:p w14:paraId="0AACE72B" w14:textId="77777777" w:rsidR="00DE7B78" w:rsidRDefault="00DE7B78" w:rsidP="00613655">
      <w:pPr>
        <w:pStyle w:val="Alg4"/>
        <w:numPr>
          <w:ilvl w:val="1"/>
          <w:numId w:val="766"/>
        </w:numPr>
      </w:pPr>
      <w:r>
        <w:t>ReturnIfAbrupt(</w:t>
      </w:r>
      <w:r>
        <w:rPr>
          <w:i/>
        </w:rPr>
        <w:t>status</w:t>
      </w:r>
      <w:r>
        <w:t>).</w:t>
      </w:r>
    </w:p>
    <w:p w14:paraId="262D1438" w14:textId="77777777" w:rsidR="00DE7B78" w:rsidRPr="007310B3" w:rsidRDefault="00DE7B78" w:rsidP="00613655">
      <w:pPr>
        <w:pStyle w:val="Alg4"/>
        <w:numPr>
          <w:ilvl w:val="0"/>
          <w:numId w:val="766"/>
        </w:numPr>
      </w:pPr>
      <w:r w:rsidRPr="007310B3">
        <w:t xml:space="preserve">Set the </w:t>
      </w:r>
      <w:r>
        <w:t>running</w:t>
      </w:r>
      <w:r w:rsidRPr="00E77497">
        <w:t xml:space="preserve"> </w:t>
      </w:r>
      <w:r w:rsidRPr="007310B3">
        <w:t xml:space="preserve">execution context’s LexicalEnvironment to </w:t>
      </w:r>
      <w:r>
        <w:rPr>
          <w:i/>
        </w:rPr>
        <w:t>lex</w:t>
      </w:r>
      <w:r w:rsidRPr="007310B3">
        <w:t>.</w:t>
      </w:r>
    </w:p>
    <w:p w14:paraId="2A6D79A5" w14:textId="77777777" w:rsidR="00DE7B78" w:rsidRPr="007310B3" w:rsidRDefault="00DE7B78" w:rsidP="00613655">
      <w:pPr>
        <w:pStyle w:val="Alg4"/>
        <w:numPr>
          <w:ilvl w:val="0"/>
          <w:numId w:val="766"/>
        </w:numPr>
      </w:pPr>
      <w:r w:rsidRPr="007310B3">
        <w:t xml:space="preserve">If </w:t>
      </w:r>
      <w:r w:rsidRPr="007310B3">
        <w:rPr>
          <w:i/>
        </w:rPr>
        <w:t>className</w:t>
      </w:r>
      <w:r w:rsidRPr="007310B3">
        <w:t xml:space="preserve"> is not </w:t>
      </w:r>
      <w:r w:rsidRPr="007310B3">
        <w:rPr>
          <w:b/>
        </w:rPr>
        <w:t>undefined</w:t>
      </w:r>
      <w:r w:rsidRPr="007310B3">
        <w:t xml:space="preserve">, then </w:t>
      </w:r>
    </w:p>
    <w:p w14:paraId="44E0657D" w14:textId="77777777" w:rsidR="00DE7B78" w:rsidRDefault="00DE7B78" w:rsidP="00613655">
      <w:pPr>
        <w:pStyle w:val="Alg4"/>
        <w:numPr>
          <w:ilvl w:val="1"/>
          <w:numId w:val="766"/>
        </w:numPr>
      </w:pPr>
      <w:r>
        <w:t xml:space="preserve">Call the InitializeBinding concrete method </w:t>
      </w:r>
      <w:r w:rsidRPr="00E77497">
        <w:t xml:space="preserve">of </w:t>
      </w:r>
      <w:r w:rsidRPr="00E77497">
        <w:rPr>
          <w:i/>
        </w:rPr>
        <w:t xml:space="preserve">envRec </w:t>
      </w:r>
      <w:r w:rsidRPr="00E77497">
        <w:t xml:space="preserve">passing </w:t>
      </w:r>
      <w:r w:rsidRPr="009D3381">
        <w:rPr>
          <w:i/>
        </w:rPr>
        <w:t>className</w:t>
      </w:r>
      <w:r>
        <w:t xml:space="preserve"> and </w:t>
      </w:r>
      <w:r w:rsidRPr="0006447F">
        <w:rPr>
          <w:i/>
        </w:rPr>
        <w:t>F</w:t>
      </w:r>
      <w:r w:rsidRPr="00E77497">
        <w:t xml:space="preserve"> as the argument</w:t>
      </w:r>
      <w:r>
        <w:t>s</w:t>
      </w:r>
      <w:r w:rsidRPr="00E77497">
        <w:t>.</w:t>
      </w:r>
      <w:r>
        <w:t xml:space="preserve"> </w:t>
      </w:r>
    </w:p>
    <w:p w14:paraId="6FA24F3D" w14:textId="77777777" w:rsidR="00DE7B78" w:rsidRPr="00E77497" w:rsidRDefault="00DE7B78" w:rsidP="00613655">
      <w:pPr>
        <w:pStyle w:val="Alg4"/>
        <w:numPr>
          <w:ilvl w:val="0"/>
          <w:numId w:val="766"/>
        </w:numPr>
      </w:pPr>
      <w:r w:rsidRPr="00E77497">
        <w:t>Return</w:t>
      </w:r>
      <w:r>
        <w:t xml:space="preserve"> </w:t>
      </w:r>
      <w:r w:rsidRPr="00250FC6">
        <w:rPr>
          <w:i/>
        </w:rPr>
        <w:t>F</w:t>
      </w:r>
      <w:r w:rsidRPr="00E77497">
        <w:t>.</w:t>
      </w:r>
    </w:p>
    <w:p w14:paraId="40C6C767" w14:textId="77777777" w:rsidR="00DE7B78" w:rsidRPr="00E77497" w:rsidRDefault="00DE7B78" w:rsidP="00DE7B78">
      <w:pPr>
        <w:pStyle w:val="Heading3"/>
      </w:pPr>
      <w:bookmarkStart w:id="4111" w:name="_Toc370745694"/>
      <w:bookmarkStart w:id="4112" w:name="_Toc384481309"/>
      <w:r w:rsidRPr="00E77497">
        <w:t xml:space="preserve">Runtime Semantics: </w:t>
      </w:r>
      <w:r w:rsidRPr="00E77497">
        <w:rPr>
          <w:spacing w:val="6"/>
        </w:rPr>
        <w:t>Evaluation</w:t>
      </w:r>
      <w:bookmarkEnd w:id="4111"/>
      <w:bookmarkEnd w:id="4112"/>
    </w:p>
    <w:p w14:paraId="24DC9828" w14:textId="77777777" w:rsidR="00DE7B78" w:rsidRPr="00E77497" w:rsidRDefault="00DE7B78" w:rsidP="00DE7B78">
      <w:pPr>
        <w:pStyle w:val="SyntaxLabel"/>
      </w:pPr>
      <w:r w:rsidRPr="00C406BE">
        <w:rPr>
          <w:rStyle w:val="SyntaxSymbol"/>
        </w:rPr>
        <w:t>ClassDeclaration</w:t>
      </w:r>
      <w:r>
        <w:t xml:space="preserve"> </w:t>
      </w:r>
      <w:r w:rsidRPr="00E77497">
        <w:rPr>
          <w:b/>
        </w:rPr>
        <w:t xml:space="preserve">: </w:t>
      </w:r>
      <w:r w:rsidRPr="00C406BE">
        <w:rPr>
          <w:rStyle w:val="SyntaxTerminal"/>
        </w:rPr>
        <w:t>class</w:t>
      </w:r>
      <w:r w:rsidRPr="00E77497">
        <w:t xml:space="preserve"> </w:t>
      </w:r>
      <w:r w:rsidRPr="00C406BE">
        <w:rPr>
          <w:rStyle w:val="SyntaxSymbol"/>
        </w:rPr>
        <w:t>BindingIdentifier</w:t>
      </w:r>
      <w:r>
        <w:rPr>
          <w:rFonts w:cs="Arial"/>
          <w:vertAlign w:val="subscript"/>
        </w:rPr>
        <w:t xml:space="preserve"> </w:t>
      </w:r>
      <w:r w:rsidRPr="00E77497">
        <w:t xml:space="preserve"> </w:t>
      </w:r>
      <w:r w:rsidRPr="00C406BE">
        <w:rPr>
          <w:rStyle w:val="SyntaxSymbol"/>
        </w:rPr>
        <w:t>ClassTail</w:t>
      </w:r>
      <w:r w:rsidRPr="00E77497">
        <w:t xml:space="preserve"> </w:t>
      </w:r>
    </w:p>
    <w:p w14:paraId="3DC5F2ED" w14:textId="77777777" w:rsidR="00DE7B78" w:rsidRDefault="00DE7B78" w:rsidP="00613655">
      <w:pPr>
        <w:pStyle w:val="Alg4"/>
        <w:numPr>
          <w:ilvl w:val="0"/>
          <w:numId w:val="767"/>
        </w:numPr>
      </w:pPr>
      <w:r>
        <w:t>Let className be StringValue(</w:t>
      </w:r>
      <w:r w:rsidRPr="00B42F6E">
        <w:t>BindingIdentifier</w:t>
      </w:r>
      <w:r w:rsidRPr="009566C6">
        <w:t>)</w:t>
      </w:r>
      <w:r w:rsidRPr="00E77497">
        <w:t>.</w:t>
      </w:r>
    </w:p>
    <w:p w14:paraId="6E053102" w14:textId="77777777" w:rsidR="00DE7B78" w:rsidRPr="00E77497" w:rsidRDefault="00DE7B78" w:rsidP="00613655">
      <w:pPr>
        <w:pStyle w:val="Alg4"/>
        <w:numPr>
          <w:ilvl w:val="0"/>
          <w:numId w:val="767"/>
        </w:numPr>
      </w:pPr>
      <w:r w:rsidRPr="00E77497">
        <w:t xml:space="preserve">Let </w:t>
      </w:r>
      <w:r>
        <w:t>value</w:t>
      </w:r>
      <w:r w:rsidRPr="00E77497">
        <w:t xml:space="preserve"> be the result of </w:t>
      </w:r>
      <w:r>
        <w:t xml:space="preserve">ClassDefinitionEvaluation of </w:t>
      </w:r>
      <w:r w:rsidRPr="008C031E">
        <w:rPr>
          <w:i/>
        </w:rPr>
        <w:t>ClassTail</w:t>
      </w:r>
      <w:r>
        <w:t xml:space="preserve"> with argument className </w:t>
      </w:r>
    </w:p>
    <w:p w14:paraId="5835FB6F" w14:textId="77777777" w:rsidR="00DE7B78" w:rsidRDefault="00DE7B78" w:rsidP="00613655">
      <w:pPr>
        <w:pStyle w:val="Alg4"/>
        <w:numPr>
          <w:ilvl w:val="0"/>
          <w:numId w:val="767"/>
        </w:numPr>
      </w:pPr>
      <w:r>
        <w:t>ReturnIfAbrupt(v</w:t>
      </w:r>
      <w:r w:rsidRPr="006A5E27">
        <w:t>alue</w:t>
      </w:r>
      <w:r>
        <w:t>).</w:t>
      </w:r>
    </w:p>
    <w:p w14:paraId="29FBA5C5" w14:textId="04F103F5" w:rsidR="00DE7B78" w:rsidRDefault="00DE7B78" w:rsidP="00613655">
      <w:pPr>
        <w:pStyle w:val="Alg4"/>
        <w:numPr>
          <w:ilvl w:val="0"/>
          <w:numId w:val="767"/>
        </w:numPr>
      </w:pPr>
      <w:r>
        <w:t xml:space="preserve">Let hasNameProperty be HasOwnProperty(value,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3613453E" w14:textId="77777777" w:rsidR="00DE7B78" w:rsidRDefault="00DE7B78" w:rsidP="00613655">
      <w:pPr>
        <w:pStyle w:val="Alg4"/>
        <w:numPr>
          <w:ilvl w:val="0"/>
          <w:numId w:val="767"/>
        </w:numPr>
      </w:pPr>
      <w:r>
        <w:t>ReturnIfAbrupt(</w:t>
      </w:r>
      <w:r w:rsidRPr="00057C2A">
        <w:t>hasNameProperty</w:t>
      </w:r>
      <w:r>
        <w:t>).</w:t>
      </w:r>
    </w:p>
    <w:p w14:paraId="1C542ABA" w14:textId="77777777" w:rsidR="00DE7B78" w:rsidRDefault="00DE7B78" w:rsidP="00613655">
      <w:pPr>
        <w:pStyle w:val="Alg4"/>
        <w:numPr>
          <w:ilvl w:val="0"/>
          <w:numId w:val="767"/>
        </w:numPr>
      </w:pPr>
      <w:r>
        <w:t xml:space="preserve">If </w:t>
      </w:r>
      <w:r w:rsidRPr="00057C2A">
        <w:t>hasNameProperty</w:t>
      </w:r>
      <w:r>
        <w:t xml:space="preserve"> is </w:t>
      </w:r>
      <w:r>
        <w:rPr>
          <w:b/>
        </w:rPr>
        <w:t>false</w:t>
      </w:r>
      <w:r>
        <w:t>, then</w:t>
      </w:r>
    </w:p>
    <w:p w14:paraId="63F7D4D2" w14:textId="77777777" w:rsidR="00DE7B78" w:rsidRDefault="00DE7B78" w:rsidP="00613655">
      <w:pPr>
        <w:pStyle w:val="Alg4"/>
        <w:numPr>
          <w:ilvl w:val="1"/>
          <w:numId w:val="767"/>
        </w:numPr>
      </w:pPr>
      <w:r>
        <w:t>Perform SetFunctionName(</w:t>
      </w:r>
      <w:r w:rsidRPr="008B580C">
        <w:t>value</w:t>
      </w:r>
      <w:r>
        <w:t xml:space="preserve">, </w:t>
      </w:r>
      <w:r w:rsidRPr="007310B3">
        <w:t>className</w:t>
      </w:r>
      <w:r>
        <w:t>).</w:t>
      </w:r>
    </w:p>
    <w:p w14:paraId="35AC5F6C" w14:textId="77777777" w:rsidR="00DE7B78" w:rsidRPr="00E77497" w:rsidRDefault="00DE7B78" w:rsidP="00613655">
      <w:pPr>
        <w:pStyle w:val="Alg4"/>
        <w:numPr>
          <w:ilvl w:val="0"/>
          <w:numId w:val="767"/>
        </w:numPr>
      </w:pPr>
      <w:r w:rsidRPr="00E77497">
        <w:t xml:space="preserve">Let env be the </w:t>
      </w:r>
      <w:r>
        <w:t>running</w:t>
      </w:r>
      <w:r w:rsidRPr="00E77497">
        <w:t xml:space="preserve"> execution context’s LexicalEnvironment.</w:t>
      </w:r>
    </w:p>
    <w:p w14:paraId="30D571A0" w14:textId="77777777" w:rsidR="00DE7B78" w:rsidRDefault="00DE7B78" w:rsidP="00613655">
      <w:pPr>
        <w:pStyle w:val="Alg4"/>
        <w:numPr>
          <w:ilvl w:val="0"/>
          <w:numId w:val="767"/>
        </w:numPr>
      </w:pPr>
      <w:r>
        <w:t xml:space="preserve">Let </w:t>
      </w:r>
      <w:r w:rsidRPr="00B42F6E">
        <w:t>status</w:t>
      </w:r>
      <w:r>
        <w:t xml:space="preserve"> be the result of p</w:t>
      </w:r>
      <w:r w:rsidRPr="004418C4">
        <w:t>erform</w:t>
      </w:r>
      <w:r>
        <w:t>ing</w:t>
      </w:r>
      <w:r w:rsidRPr="004418C4">
        <w:t xml:space="preserve"> </w:t>
      </w:r>
      <w:r w:rsidRPr="00E77497">
        <w:t>Binding</w:t>
      </w:r>
      <w:r>
        <w:t>Initialization</w:t>
      </w:r>
      <w:r w:rsidRPr="00E77497">
        <w:t xml:space="preserve"> for BindingIdentifier passing value and env as the arguments.</w:t>
      </w:r>
    </w:p>
    <w:p w14:paraId="0774D43B" w14:textId="77777777" w:rsidR="00DE7B78" w:rsidRDefault="00DE7B78" w:rsidP="00613655">
      <w:pPr>
        <w:pStyle w:val="Alg4"/>
        <w:numPr>
          <w:ilvl w:val="0"/>
          <w:numId w:val="767"/>
        </w:numPr>
      </w:pPr>
      <w:r>
        <w:t>ReturnIfAbrupt(status).</w:t>
      </w:r>
    </w:p>
    <w:p w14:paraId="27FE8B64" w14:textId="77777777" w:rsidR="00DE7B78" w:rsidRDefault="00DE7B78" w:rsidP="00613655">
      <w:pPr>
        <w:pStyle w:val="Alg4"/>
        <w:numPr>
          <w:ilvl w:val="0"/>
          <w:numId w:val="767"/>
        </w:numPr>
      </w:pPr>
      <w:r w:rsidRPr="00E77497">
        <w:t xml:space="preserve">Return </w:t>
      </w:r>
      <w:r>
        <w:t>NormalCompletion(</w:t>
      </w:r>
      <w:r w:rsidRPr="00E77497">
        <w:rPr>
          <w:rFonts w:ascii="Arial" w:hAnsi="Arial" w:cs="Arial"/>
        </w:rPr>
        <w:t>empty</w:t>
      </w:r>
      <w:r w:rsidRPr="0055587E">
        <w:t>)</w:t>
      </w:r>
      <w:r w:rsidRPr="00E77497">
        <w:t>.</w:t>
      </w:r>
    </w:p>
    <w:p w14:paraId="6B363864" w14:textId="77777777" w:rsidR="00DE7B78" w:rsidRPr="00E77497" w:rsidRDefault="00DE7B78" w:rsidP="00DE7B78">
      <w:pPr>
        <w:pStyle w:val="SyntaxLabel"/>
      </w:pPr>
      <w:r w:rsidRPr="00C406BE">
        <w:rPr>
          <w:rStyle w:val="SyntaxSymbol"/>
        </w:rPr>
        <w:t>ClassExpression</w:t>
      </w:r>
      <w:r>
        <w:rPr>
          <w:rStyle w:val="SyntaxSymbol"/>
        </w:rPr>
        <w:t xml:space="preserve"> </w:t>
      </w:r>
      <w:r w:rsidRPr="00E77497">
        <w:rPr>
          <w:b/>
        </w:rPr>
        <w:t xml:space="preserve">: </w:t>
      </w:r>
      <w:r w:rsidRPr="00C406BE">
        <w:rPr>
          <w:rStyle w:val="SyntaxTerminal"/>
        </w:rPr>
        <w:t>class</w:t>
      </w:r>
      <w:r w:rsidRPr="00E77497">
        <w:t xml:space="preserve"> </w:t>
      </w:r>
      <w:r w:rsidRPr="00C406BE">
        <w:rPr>
          <w:rStyle w:val="SyntaxSymbol"/>
        </w:rPr>
        <w:t>BindingIdentifier</w:t>
      </w:r>
      <w:r w:rsidRPr="00594449">
        <w:rPr>
          <w:rFonts w:cs="Arial"/>
          <w:vertAlign w:val="subscript"/>
        </w:rPr>
        <w:t>opt</w:t>
      </w:r>
      <w:r>
        <w:rPr>
          <w:rFonts w:cs="Arial"/>
          <w:vertAlign w:val="subscript"/>
        </w:rPr>
        <w:t xml:space="preserve"> </w:t>
      </w:r>
      <w:r w:rsidRPr="00E77497">
        <w:t xml:space="preserve"> </w:t>
      </w:r>
      <w:r w:rsidRPr="00C406BE">
        <w:rPr>
          <w:rStyle w:val="SyntaxSymbol"/>
        </w:rPr>
        <w:t>ClassTail</w:t>
      </w:r>
      <w:r w:rsidRPr="00E77497">
        <w:t xml:space="preserve"> </w:t>
      </w:r>
    </w:p>
    <w:p w14:paraId="1A1E55F5" w14:textId="77777777" w:rsidR="00DE7B78" w:rsidRDefault="00DE7B78" w:rsidP="00613655">
      <w:pPr>
        <w:pStyle w:val="Alg4"/>
        <w:numPr>
          <w:ilvl w:val="0"/>
          <w:numId w:val="768"/>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14:paraId="18D454C6" w14:textId="77777777" w:rsidR="00DE7B78" w:rsidRDefault="00DE7B78" w:rsidP="00613655">
      <w:pPr>
        <w:pStyle w:val="Alg4"/>
        <w:numPr>
          <w:ilvl w:val="0"/>
          <w:numId w:val="768"/>
        </w:numPr>
      </w:pPr>
      <w:r>
        <w:t xml:space="preserve">Else, let </w:t>
      </w:r>
      <w:r w:rsidRPr="00B42F6E">
        <w:rPr>
          <w:i/>
        </w:rPr>
        <w:t>className</w:t>
      </w:r>
      <w:r>
        <w:t xml:space="preserve"> be StringValue(</w:t>
      </w:r>
      <w:r w:rsidRPr="00B42F6E">
        <w:rPr>
          <w:i/>
        </w:rPr>
        <w:t>BindingIdentifier</w:t>
      </w:r>
      <w:r w:rsidRPr="009566C6">
        <w:t>)</w:t>
      </w:r>
      <w:r>
        <w:t>.</w:t>
      </w:r>
    </w:p>
    <w:p w14:paraId="24C4EF52" w14:textId="77777777" w:rsidR="00DE7B78" w:rsidRPr="00E77497" w:rsidRDefault="00DE7B78" w:rsidP="00613655">
      <w:pPr>
        <w:pStyle w:val="Alg4"/>
        <w:numPr>
          <w:ilvl w:val="0"/>
          <w:numId w:val="768"/>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Pr="00D56329">
        <w:rPr>
          <w:i/>
        </w:rPr>
        <w:t>className</w:t>
      </w:r>
      <w:r w:rsidRPr="00E77497">
        <w:t>.</w:t>
      </w:r>
    </w:p>
    <w:p w14:paraId="321DE9E4" w14:textId="77777777" w:rsidR="00DE7B78" w:rsidRDefault="00DE7B78" w:rsidP="00613655">
      <w:pPr>
        <w:pStyle w:val="Alg4"/>
        <w:numPr>
          <w:ilvl w:val="0"/>
          <w:numId w:val="768"/>
        </w:numPr>
      </w:pPr>
      <w:r>
        <w:t>ReturnIfAbrupt(</w:t>
      </w:r>
      <w:r>
        <w:rPr>
          <w:i/>
        </w:rPr>
        <w:t>value</w:t>
      </w:r>
      <w:r>
        <w:t>).</w:t>
      </w:r>
    </w:p>
    <w:p w14:paraId="40A2A625" w14:textId="77777777" w:rsidR="00DE7B78" w:rsidRDefault="00DE7B78" w:rsidP="00613655">
      <w:pPr>
        <w:pStyle w:val="Alg4"/>
        <w:numPr>
          <w:ilvl w:val="0"/>
          <w:numId w:val="768"/>
        </w:numPr>
      </w:pPr>
      <w:r>
        <w:lastRenderedPageBreak/>
        <w:t xml:space="preserve">If </w:t>
      </w:r>
      <w:r>
        <w:rPr>
          <w:i/>
        </w:rPr>
        <w:t>className</w:t>
      </w:r>
      <w:r>
        <w:t xml:space="preserve"> is not </w:t>
      </w:r>
      <w:r>
        <w:rPr>
          <w:b/>
        </w:rPr>
        <w:t>undefined</w:t>
      </w:r>
      <w:r w:rsidRPr="00171999">
        <w:t>, then</w:t>
      </w:r>
    </w:p>
    <w:p w14:paraId="3ACCBCDF" w14:textId="2D317C9C" w:rsidR="00DE7B78" w:rsidRDefault="00DE7B78" w:rsidP="00613655">
      <w:pPr>
        <w:pStyle w:val="Alg4"/>
        <w:numPr>
          <w:ilvl w:val="1"/>
          <w:numId w:val="768"/>
        </w:numPr>
      </w:pPr>
      <w:r>
        <w:t xml:space="preserve">Let </w:t>
      </w:r>
      <w:r>
        <w:rPr>
          <w:i/>
        </w:rPr>
        <w:t>hasNameProperty</w:t>
      </w:r>
      <w:r>
        <w:t xml:space="preserve"> be HasOwnProperty(</w:t>
      </w:r>
      <w:r>
        <w:rPr>
          <w:i/>
        </w:rPr>
        <w:t>value</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5B769246" w14:textId="77777777" w:rsidR="00DE7B78" w:rsidRDefault="00DE7B78" w:rsidP="00613655">
      <w:pPr>
        <w:pStyle w:val="Alg4"/>
        <w:numPr>
          <w:ilvl w:val="1"/>
          <w:numId w:val="768"/>
        </w:numPr>
      </w:pPr>
      <w:r>
        <w:t>ReturnIfAbrupt(</w:t>
      </w:r>
      <w:r w:rsidRPr="00057C2A">
        <w:rPr>
          <w:i/>
        </w:rPr>
        <w:t>hasNameProperty</w:t>
      </w:r>
      <w:r>
        <w:t>).</w:t>
      </w:r>
    </w:p>
    <w:p w14:paraId="6ED66A68" w14:textId="77777777" w:rsidR="00DE7B78" w:rsidRDefault="00DE7B78" w:rsidP="00613655">
      <w:pPr>
        <w:pStyle w:val="Alg4"/>
        <w:numPr>
          <w:ilvl w:val="1"/>
          <w:numId w:val="768"/>
        </w:numPr>
      </w:pPr>
      <w:r>
        <w:t xml:space="preserve">If </w:t>
      </w:r>
      <w:r w:rsidRPr="00057C2A">
        <w:rPr>
          <w:i/>
        </w:rPr>
        <w:t>hasNameProperty</w:t>
      </w:r>
      <w:r>
        <w:t xml:space="preserve"> is </w:t>
      </w:r>
      <w:r>
        <w:rPr>
          <w:b/>
        </w:rPr>
        <w:t>false</w:t>
      </w:r>
      <w:r>
        <w:t>, then</w:t>
      </w:r>
    </w:p>
    <w:p w14:paraId="32BD15F6" w14:textId="77777777" w:rsidR="00DE7B78" w:rsidRDefault="00DE7B78" w:rsidP="00613655">
      <w:pPr>
        <w:pStyle w:val="Alg4"/>
        <w:numPr>
          <w:ilvl w:val="2"/>
          <w:numId w:val="768"/>
        </w:numPr>
      </w:pPr>
      <w:r>
        <w:t>Perform SetFunctionName(</w:t>
      </w:r>
      <w:r w:rsidRPr="008B580C">
        <w:rPr>
          <w:i/>
        </w:rPr>
        <w:t>value</w:t>
      </w:r>
      <w:r>
        <w:t xml:space="preserve">, </w:t>
      </w:r>
      <w:r w:rsidRPr="007310B3">
        <w:rPr>
          <w:i/>
        </w:rPr>
        <w:t>className</w:t>
      </w:r>
      <w:r>
        <w:t>).</w:t>
      </w:r>
    </w:p>
    <w:p w14:paraId="1B0053B7" w14:textId="77777777" w:rsidR="00DE7B78" w:rsidRPr="00E77497" w:rsidRDefault="00DE7B78" w:rsidP="00613655">
      <w:pPr>
        <w:pStyle w:val="Alg4"/>
        <w:numPr>
          <w:ilvl w:val="0"/>
          <w:numId w:val="768"/>
        </w:numPr>
      </w:pPr>
      <w:r w:rsidRPr="00E77497">
        <w:t xml:space="preserve">Return </w:t>
      </w:r>
      <w:r>
        <w:t>NormalCompletion(</w:t>
      </w:r>
      <w:r>
        <w:rPr>
          <w:i/>
        </w:rPr>
        <w:t>value</w:t>
      </w:r>
      <w:r>
        <w:t>)</w:t>
      </w:r>
      <w:r w:rsidRPr="00E77497">
        <w:t>.</w:t>
      </w:r>
    </w:p>
    <w:p w14:paraId="769842AF" w14:textId="77777777" w:rsidR="00DE7B78" w:rsidRDefault="00DE7B78" w:rsidP="00DE7B78">
      <w:pPr>
        <w:pStyle w:val="Heading2"/>
      </w:pPr>
      <w:bookmarkStart w:id="4113" w:name="_Toc361663502"/>
      <w:bookmarkStart w:id="4114" w:name="_Toc361665343"/>
      <w:bookmarkStart w:id="4115" w:name="_Toc361667183"/>
      <w:bookmarkStart w:id="4116" w:name="_Toc361669012"/>
      <w:bookmarkStart w:id="4117" w:name="_Toc364935056"/>
      <w:bookmarkStart w:id="4118" w:name="_Toc365474300"/>
      <w:bookmarkStart w:id="4119" w:name="_Toc361663503"/>
      <w:bookmarkStart w:id="4120" w:name="_Toc361665344"/>
      <w:bookmarkStart w:id="4121" w:name="_Toc361667184"/>
      <w:bookmarkStart w:id="4122" w:name="_Toc361669013"/>
      <w:bookmarkStart w:id="4123" w:name="_Toc364935057"/>
      <w:bookmarkStart w:id="4124" w:name="_Toc365474301"/>
      <w:bookmarkStart w:id="4125" w:name="_Toc361663506"/>
      <w:bookmarkStart w:id="4126" w:name="_Toc361665347"/>
      <w:bookmarkStart w:id="4127" w:name="_Toc361667187"/>
      <w:bookmarkStart w:id="4128" w:name="_Toc361669016"/>
      <w:bookmarkStart w:id="4129" w:name="_Toc364935060"/>
      <w:bookmarkStart w:id="4130" w:name="_Toc365474304"/>
      <w:bookmarkStart w:id="4131" w:name="_Toc361663507"/>
      <w:bookmarkStart w:id="4132" w:name="_Toc361665348"/>
      <w:bookmarkStart w:id="4133" w:name="_Toc361667188"/>
      <w:bookmarkStart w:id="4134" w:name="_Toc361669017"/>
      <w:bookmarkStart w:id="4135" w:name="_Toc364935061"/>
      <w:bookmarkStart w:id="4136" w:name="_Toc365474305"/>
      <w:bookmarkStart w:id="4137" w:name="_Toc361663510"/>
      <w:bookmarkStart w:id="4138" w:name="_Toc361665351"/>
      <w:bookmarkStart w:id="4139" w:name="_Toc361667191"/>
      <w:bookmarkStart w:id="4140" w:name="_Toc361669020"/>
      <w:bookmarkStart w:id="4141" w:name="_Toc364935064"/>
      <w:bookmarkStart w:id="4142" w:name="_Toc365474308"/>
      <w:bookmarkStart w:id="4143" w:name="_Toc361663511"/>
      <w:bookmarkStart w:id="4144" w:name="_Toc361665352"/>
      <w:bookmarkStart w:id="4145" w:name="_Toc361667192"/>
      <w:bookmarkStart w:id="4146" w:name="_Toc361669021"/>
      <w:bookmarkStart w:id="4147" w:name="_Toc364935065"/>
      <w:bookmarkStart w:id="4148" w:name="_Toc365474309"/>
      <w:bookmarkStart w:id="4149" w:name="_Toc361663512"/>
      <w:bookmarkStart w:id="4150" w:name="_Toc361665353"/>
      <w:bookmarkStart w:id="4151" w:name="_Toc361667193"/>
      <w:bookmarkStart w:id="4152" w:name="_Toc361669022"/>
      <w:bookmarkStart w:id="4153" w:name="_Toc364935066"/>
      <w:bookmarkStart w:id="4154" w:name="_Toc365474310"/>
      <w:bookmarkStart w:id="4155" w:name="_Toc361663526"/>
      <w:bookmarkStart w:id="4156" w:name="_Toc361665367"/>
      <w:bookmarkStart w:id="4157" w:name="_Toc361667207"/>
      <w:bookmarkStart w:id="4158" w:name="_Toc361669036"/>
      <w:bookmarkStart w:id="4159" w:name="_Toc364935080"/>
      <w:bookmarkStart w:id="4160" w:name="_Toc365474324"/>
      <w:bookmarkStart w:id="4161" w:name="_Toc361663528"/>
      <w:bookmarkStart w:id="4162" w:name="_Toc361665369"/>
      <w:bookmarkStart w:id="4163" w:name="_Toc361667209"/>
      <w:bookmarkStart w:id="4164" w:name="_Toc361669038"/>
      <w:bookmarkStart w:id="4165" w:name="_Toc364935082"/>
      <w:bookmarkStart w:id="4166" w:name="_Toc365474326"/>
      <w:bookmarkStart w:id="4167" w:name="_Toc361663532"/>
      <w:bookmarkStart w:id="4168" w:name="_Toc361665373"/>
      <w:bookmarkStart w:id="4169" w:name="_Toc361667213"/>
      <w:bookmarkStart w:id="4170" w:name="_Toc361669042"/>
      <w:bookmarkStart w:id="4171" w:name="_Toc364935086"/>
      <w:bookmarkStart w:id="4172" w:name="_Toc365474330"/>
      <w:bookmarkStart w:id="4173" w:name="_Toc361663537"/>
      <w:bookmarkStart w:id="4174" w:name="_Toc361665378"/>
      <w:bookmarkStart w:id="4175" w:name="_Toc361667218"/>
      <w:bookmarkStart w:id="4176" w:name="_Toc361669047"/>
      <w:bookmarkStart w:id="4177" w:name="_Toc364935091"/>
      <w:bookmarkStart w:id="4178" w:name="_Toc365474335"/>
      <w:bookmarkStart w:id="4179" w:name="_Toc361663538"/>
      <w:bookmarkStart w:id="4180" w:name="_Toc361665379"/>
      <w:bookmarkStart w:id="4181" w:name="_Toc361667219"/>
      <w:bookmarkStart w:id="4182" w:name="_Toc361669048"/>
      <w:bookmarkStart w:id="4183" w:name="_Toc364935092"/>
      <w:bookmarkStart w:id="4184" w:name="_Toc365474336"/>
      <w:bookmarkStart w:id="4185" w:name="_Toc361663539"/>
      <w:bookmarkStart w:id="4186" w:name="_Toc361665380"/>
      <w:bookmarkStart w:id="4187" w:name="_Toc361667220"/>
      <w:bookmarkStart w:id="4188" w:name="_Toc361669049"/>
      <w:bookmarkStart w:id="4189" w:name="_Toc364935093"/>
      <w:bookmarkStart w:id="4190" w:name="_Toc365474337"/>
      <w:bookmarkStart w:id="4191" w:name="_Toc361663541"/>
      <w:bookmarkStart w:id="4192" w:name="_Toc361665382"/>
      <w:bookmarkStart w:id="4193" w:name="_Toc361667222"/>
      <w:bookmarkStart w:id="4194" w:name="_Toc361669051"/>
      <w:bookmarkStart w:id="4195" w:name="_Toc364935095"/>
      <w:bookmarkStart w:id="4196" w:name="_Toc365474339"/>
      <w:bookmarkStart w:id="4197" w:name="_Toc361663544"/>
      <w:bookmarkStart w:id="4198" w:name="_Toc361665385"/>
      <w:bookmarkStart w:id="4199" w:name="_Toc361667225"/>
      <w:bookmarkStart w:id="4200" w:name="_Toc361669054"/>
      <w:bookmarkStart w:id="4201" w:name="_Toc364935098"/>
      <w:bookmarkStart w:id="4202" w:name="_Toc365474342"/>
      <w:bookmarkStart w:id="4203" w:name="_Toc361663547"/>
      <w:bookmarkStart w:id="4204" w:name="_Toc361665388"/>
      <w:bookmarkStart w:id="4205" w:name="_Toc361667228"/>
      <w:bookmarkStart w:id="4206" w:name="_Toc361669057"/>
      <w:bookmarkStart w:id="4207" w:name="_Toc364935101"/>
      <w:bookmarkStart w:id="4208" w:name="_Toc365474345"/>
      <w:bookmarkStart w:id="4209" w:name="_Toc361663548"/>
      <w:bookmarkStart w:id="4210" w:name="_Toc361665389"/>
      <w:bookmarkStart w:id="4211" w:name="_Toc361667229"/>
      <w:bookmarkStart w:id="4212" w:name="_Toc361669058"/>
      <w:bookmarkStart w:id="4213" w:name="_Toc364935102"/>
      <w:bookmarkStart w:id="4214" w:name="_Toc365474346"/>
      <w:bookmarkStart w:id="4215" w:name="_Toc361663562"/>
      <w:bookmarkStart w:id="4216" w:name="_Toc361665403"/>
      <w:bookmarkStart w:id="4217" w:name="_Toc361667243"/>
      <w:bookmarkStart w:id="4218" w:name="_Toc361669072"/>
      <w:bookmarkStart w:id="4219" w:name="_Toc364935116"/>
      <w:bookmarkStart w:id="4220" w:name="_Toc365474360"/>
      <w:bookmarkStart w:id="4221" w:name="_Toc361663567"/>
      <w:bookmarkStart w:id="4222" w:name="_Toc361665408"/>
      <w:bookmarkStart w:id="4223" w:name="_Toc361667248"/>
      <w:bookmarkStart w:id="4224" w:name="_Toc361669077"/>
      <w:bookmarkStart w:id="4225" w:name="_Toc364935121"/>
      <w:bookmarkStart w:id="4226" w:name="_Toc365474365"/>
      <w:bookmarkStart w:id="4227" w:name="_Toc361663568"/>
      <w:bookmarkStart w:id="4228" w:name="_Toc361665409"/>
      <w:bookmarkStart w:id="4229" w:name="_Toc361667249"/>
      <w:bookmarkStart w:id="4230" w:name="_Toc361669078"/>
      <w:bookmarkStart w:id="4231" w:name="_Toc364935122"/>
      <w:bookmarkStart w:id="4232" w:name="_Toc365474366"/>
      <w:bookmarkStart w:id="4233" w:name="_Toc361663570"/>
      <w:bookmarkStart w:id="4234" w:name="_Toc361665411"/>
      <w:bookmarkStart w:id="4235" w:name="_Toc361667251"/>
      <w:bookmarkStart w:id="4236" w:name="_Toc361669080"/>
      <w:bookmarkStart w:id="4237" w:name="_Toc364935124"/>
      <w:bookmarkStart w:id="4238" w:name="_Toc365474368"/>
      <w:bookmarkStart w:id="4239" w:name="_Toc361663574"/>
      <w:bookmarkStart w:id="4240" w:name="_Toc361665415"/>
      <w:bookmarkStart w:id="4241" w:name="_Toc361667255"/>
      <w:bookmarkStart w:id="4242" w:name="_Toc361669084"/>
      <w:bookmarkStart w:id="4243" w:name="_Toc364935128"/>
      <w:bookmarkStart w:id="4244" w:name="_Toc365474372"/>
      <w:bookmarkStart w:id="4245" w:name="_Toc361663581"/>
      <w:bookmarkStart w:id="4246" w:name="_Toc361665422"/>
      <w:bookmarkStart w:id="4247" w:name="_Toc361667262"/>
      <w:bookmarkStart w:id="4248" w:name="_Toc361669091"/>
      <w:bookmarkStart w:id="4249" w:name="_Toc364935135"/>
      <w:bookmarkStart w:id="4250" w:name="_Toc365474379"/>
      <w:bookmarkStart w:id="4251" w:name="_Toc361663585"/>
      <w:bookmarkStart w:id="4252" w:name="_Toc361665426"/>
      <w:bookmarkStart w:id="4253" w:name="_Toc361667266"/>
      <w:bookmarkStart w:id="4254" w:name="_Toc361669095"/>
      <w:bookmarkStart w:id="4255" w:name="_Toc364935139"/>
      <w:bookmarkStart w:id="4256" w:name="_Toc365474383"/>
      <w:bookmarkStart w:id="4257" w:name="_Toc361663586"/>
      <w:bookmarkStart w:id="4258" w:name="_Toc361665427"/>
      <w:bookmarkStart w:id="4259" w:name="_Toc361667267"/>
      <w:bookmarkStart w:id="4260" w:name="_Toc361669096"/>
      <w:bookmarkStart w:id="4261" w:name="_Toc364935140"/>
      <w:bookmarkStart w:id="4262" w:name="_Toc365474384"/>
      <w:bookmarkStart w:id="4263" w:name="_Toc361663587"/>
      <w:bookmarkStart w:id="4264" w:name="_Toc361665428"/>
      <w:bookmarkStart w:id="4265" w:name="_Toc361667268"/>
      <w:bookmarkStart w:id="4266" w:name="_Toc361669097"/>
      <w:bookmarkStart w:id="4267" w:name="_Toc364935141"/>
      <w:bookmarkStart w:id="4268" w:name="_Toc365474385"/>
      <w:bookmarkStart w:id="4269" w:name="_Toc361663589"/>
      <w:bookmarkStart w:id="4270" w:name="_Toc361665430"/>
      <w:bookmarkStart w:id="4271" w:name="_Toc361667270"/>
      <w:bookmarkStart w:id="4272" w:name="_Toc361669099"/>
      <w:bookmarkStart w:id="4273" w:name="_Toc364935143"/>
      <w:bookmarkStart w:id="4274" w:name="_Toc365474387"/>
      <w:bookmarkStart w:id="4275" w:name="_Toc361663594"/>
      <w:bookmarkStart w:id="4276" w:name="_Toc361665435"/>
      <w:bookmarkStart w:id="4277" w:name="_Toc361667275"/>
      <w:bookmarkStart w:id="4278" w:name="_Toc361669104"/>
      <w:bookmarkStart w:id="4279" w:name="_Toc364935148"/>
      <w:bookmarkStart w:id="4280" w:name="_Toc365474392"/>
      <w:bookmarkStart w:id="4281" w:name="_Toc361663601"/>
      <w:bookmarkStart w:id="4282" w:name="_Toc361665442"/>
      <w:bookmarkStart w:id="4283" w:name="_Toc361667282"/>
      <w:bookmarkStart w:id="4284" w:name="_Toc361669111"/>
      <w:bookmarkStart w:id="4285" w:name="_Toc364935155"/>
      <w:bookmarkStart w:id="4286" w:name="_Toc365474399"/>
      <w:bookmarkStart w:id="4287" w:name="_Toc361663621"/>
      <w:bookmarkStart w:id="4288" w:name="_Toc361665462"/>
      <w:bookmarkStart w:id="4289" w:name="_Toc361667302"/>
      <w:bookmarkStart w:id="4290" w:name="_Toc361669131"/>
      <w:bookmarkStart w:id="4291" w:name="_Toc364935175"/>
      <w:bookmarkStart w:id="4292" w:name="_Toc365474419"/>
      <w:bookmarkStart w:id="4293" w:name="_Toc361663622"/>
      <w:bookmarkStart w:id="4294" w:name="_Toc361665463"/>
      <w:bookmarkStart w:id="4295" w:name="_Toc361667303"/>
      <w:bookmarkStart w:id="4296" w:name="_Toc361669132"/>
      <w:bookmarkStart w:id="4297" w:name="_Toc364935176"/>
      <w:bookmarkStart w:id="4298" w:name="_Toc365474420"/>
      <w:bookmarkStart w:id="4299" w:name="_Toc361663623"/>
      <w:bookmarkStart w:id="4300" w:name="_Toc361665464"/>
      <w:bookmarkStart w:id="4301" w:name="_Toc361667304"/>
      <w:bookmarkStart w:id="4302" w:name="_Toc361669133"/>
      <w:bookmarkStart w:id="4303" w:name="_Toc364935177"/>
      <w:bookmarkStart w:id="4304" w:name="_Toc365474421"/>
      <w:bookmarkStart w:id="4305" w:name="_Toc361663625"/>
      <w:bookmarkStart w:id="4306" w:name="_Toc361665466"/>
      <w:bookmarkStart w:id="4307" w:name="_Toc361667306"/>
      <w:bookmarkStart w:id="4308" w:name="_Toc361669135"/>
      <w:bookmarkStart w:id="4309" w:name="_Toc364935179"/>
      <w:bookmarkStart w:id="4310" w:name="_Toc365474423"/>
      <w:bookmarkStart w:id="4311" w:name="_Ref366131065"/>
      <w:bookmarkStart w:id="4312" w:name="_Ref366131077"/>
      <w:bookmarkStart w:id="4313" w:name="_Toc370745695"/>
      <w:bookmarkStart w:id="4314" w:name="_Toc384481310"/>
      <w:bookmarkEnd w:id="3889"/>
      <w:bookmarkEnd w:id="3890"/>
      <w:bookmarkEnd w:id="3891"/>
      <w:bookmarkEnd w:id="3892"/>
      <w:bookmarkEnd w:id="3893"/>
      <w:bookmarkEnd w:id="3894"/>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r>
        <w:t>Tail Position Calls</w:t>
      </w:r>
      <w:bookmarkEnd w:id="4311"/>
      <w:bookmarkEnd w:id="4312"/>
      <w:bookmarkEnd w:id="4313"/>
      <w:bookmarkEnd w:id="4314"/>
    </w:p>
    <w:p w14:paraId="4A431E0C" w14:textId="77777777" w:rsidR="00DE7B78" w:rsidRDefault="00DE7B78" w:rsidP="00DE7B78">
      <w:pPr>
        <w:pStyle w:val="Heading3"/>
      </w:pPr>
      <w:bookmarkStart w:id="4315" w:name="_Toc370984437"/>
      <w:bookmarkStart w:id="4316" w:name="_Toc371235760"/>
      <w:bookmarkStart w:id="4317" w:name="_Toc371581909"/>
      <w:bookmarkStart w:id="4318" w:name="_Toc370984438"/>
      <w:bookmarkStart w:id="4319" w:name="_Toc371235761"/>
      <w:bookmarkStart w:id="4320" w:name="_Toc371581910"/>
      <w:bookmarkStart w:id="4321" w:name="_Ref375557234"/>
      <w:bookmarkStart w:id="4322" w:name="_Toc384481311"/>
      <w:bookmarkEnd w:id="4315"/>
      <w:bookmarkEnd w:id="4316"/>
      <w:bookmarkEnd w:id="4317"/>
      <w:bookmarkEnd w:id="4318"/>
      <w:bookmarkEnd w:id="4319"/>
      <w:bookmarkEnd w:id="4320"/>
      <w:r>
        <w:t>Static Semantics: InTailPosition</w:t>
      </w:r>
      <w:bookmarkEnd w:id="4321"/>
      <w:r>
        <w:t>(nonterminal) Abstract Operation</w:t>
      </w:r>
      <w:bookmarkEnd w:id="4322"/>
    </w:p>
    <w:p w14:paraId="0BE4908C" w14:textId="77777777" w:rsidR="00DE7B78" w:rsidRDefault="00DE7B78" w:rsidP="00613655">
      <w:pPr>
        <w:pStyle w:val="Alg4"/>
        <w:numPr>
          <w:ilvl w:val="0"/>
          <w:numId w:val="769"/>
        </w:numPr>
      </w:pPr>
      <w:r>
        <w:t xml:space="preserve">Assert: </w:t>
      </w:r>
      <w:r w:rsidRPr="00FB452B">
        <w:rPr>
          <w:i/>
        </w:rPr>
        <w:t>non</w:t>
      </w:r>
      <w:r>
        <w:rPr>
          <w:i/>
        </w:rPr>
        <w:t>t</w:t>
      </w:r>
      <w:r w:rsidRPr="00FB452B">
        <w:rPr>
          <w:i/>
        </w:rPr>
        <w:t>erminal</w:t>
      </w:r>
      <w:r>
        <w:t xml:space="preserve"> is a parsed grammar production.</w:t>
      </w:r>
    </w:p>
    <w:p w14:paraId="5A8A0AB2" w14:textId="77777777" w:rsidR="00DE7B78" w:rsidRDefault="00DE7B78" w:rsidP="00613655">
      <w:pPr>
        <w:pStyle w:val="Alg4"/>
        <w:numPr>
          <w:ilvl w:val="0"/>
          <w:numId w:val="769"/>
        </w:numPr>
      </w:pPr>
      <w:r>
        <w:t xml:space="preserve">If the source code matching </w:t>
      </w:r>
      <w:r>
        <w:rPr>
          <w:i/>
        </w:rPr>
        <w:t>nonterminal</w:t>
      </w:r>
      <w:r>
        <w:t xml:space="preserve"> is not strict code, then return </w:t>
      </w:r>
      <w:r>
        <w:rPr>
          <w:b/>
        </w:rPr>
        <w:t>false.</w:t>
      </w:r>
    </w:p>
    <w:p w14:paraId="7CC94592" w14:textId="77777777" w:rsidR="00DE7B78" w:rsidRDefault="00DE7B78" w:rsidP="00613655">
      <w:pPr>
        <w:pStyle w:val="Alg4"/>
        <w:numPr>
          <w:ilvl w:val="0"/>
          <w:numId w:val="769"/>
        </w:numPr>
      </w:pPr>
      <w:r>
        <w:t xml:space="preserve">If </w:t>
      </w:r>
      <w:r>
        <w:rPr>
          <w:i/>
        </w:rPr>
        <w:t xml:space="preserve">nonterminal </w:t>
      </w:r>
      <w:r>
        <w:t xml:space="preserve">is not contained within a </w:t>
      </w:r>
      <w:r>
        <w:rPr>
          <w:i/>
        </w:rPr>
        <w:t>FunctionBody</w:t>
      </w:r>
      <w:r>
        <w:t xml:space="preserve"> or </w:t>
      </w:r>
      <w:r>
        <w:rPr>
          <w:i/>
        </w:rPr>
        <w:t>ConciseBody</w:t>
      </w:r>
      <w:r>
        <w:t xml:space="preserve">, then return </w:t>
      </w:r>
      <w:r>
        <w:rPr>
          <w:b/>
        </w:rPr>
        <w:t>false</w:t>
      </w:r>
      <w:r>
        <w:t>.</w:t>
      </w:r>
    </w:p>
    <w:p w14:paraId="507EFC5B" w14:textId="77777777" w:rsidR="00DE7B78" w:rsidRDefault="00DE7B78" w:rsidP="00613655">
      <w:pPr>
        <w:pStyle w:val="Alg4"/>
        <w:numPr>
          <w:ilvl w:val="0"/>
          <w:numId w:val="769"/>
        </w:numPr>
      </w:pPr>
      <w:r>
        <w:t xml:space="preserve">Let </w:t>
      </w:r>
      <w:r>
        <w:rPr>
          <w:i/>
        </w:rPr>
        <w:t>body</w:t>
      </w:r>
      <w:r>
        <w:t xml:space="preserve"> be the </w:t>
      </w:r>
      <w:r>
        <w:rPr>
          <w:i/>
        </w:rPr>
        <w:t>FunctionBody</w:t>
      </w:r>
      <w:r w:rsidRPr="00493FC5">
        <w:t xml:space="preserve"> </w:t>
      </w:r>
      <w:r>
        <w:t xml:space="preserve">or </w:t>
      </w:r>
      <w:r>
        <w:rPr>
          <w:i/>
        </w:rPr>
        <w:t>ConciseBody</w:t>
      </w:r>
      <w:r>
        <w:t xml:space="preserve"> that most closely contains </w:t>
      </w:r>
      <w:r>
        <w:rPr>
          <w:i/>
        </w:rPr>
        <w:t>nonterminal</w:t>
      </w:r>
      <w:r>
        <w:t xml:space="preserve">.  </w:t>
      </w:r>
    </w:p>
    <w:p w14:paraId="32A414E3" w14:textId="77777777" w:rsidR="00DE7B78" w:rsidRDefault="00DE7B78" w:rsidP="00613655">
      <w:pPr>
        <w:pStyle w:val="Alg4"/>
        <w:numPr>
          <w:ilvl w:val="0"/>
          <w:numId w:val="769"/>
        </w:numPr>
      </w:pPr>
      <w:r>
        <w:t xml:space="preserve">If </w:t>
      </w:r>
      <w:r>
        <w:rPr>
          <w:i/>
        </w:rPr>
        <w:t>body</w:t>
      </w:r>
      <w:r>
        <w:t xml:space="preserve"> is the </w:t>
      </w:r>
      <w:r>
        <w:rPr>
          <w:i/>
        </w:rPr>
        <w:t>FunctionBody</w:t>
      </w:r>
      <w:r>
        <w:t xml:space="preserve"> of a </w:t>
      </w:r>
      <w:r>
        <w:rPr>
          <w:i/>
        </w:rPr>
        <w:t>GeneratorMethod</w:t>
      </w:r>
      <w:r>
        <w:t xml:space="preserve">, </w:t>
      </w:r>
      <w:r>
        <w:rPr>
          <w:i/>
        </w:rPr>
        <w:t>GeneratorDeclaration</w:t>
      </w:r>
      <w:r>
        <w:t xml:space="preserve">, or a </w:t>
      </w:r>
      <w:r>
        <w:rPr>
          <w:i/>
        </w:rPr>
        <w:t>GeneratorExpression</w:t>
      </w:r>
      <w:r>
        <w:t xml:space="preserve">, then return </w:t>
      </w:r>
      <w:r>
        <w:rPr>
          <w:b/>
        </w:rPr>
        <w:t>false</w:t>
      </w:r>
      <w:r>
        <w:t>.</w:t>
      </w:r>
    </w:p>
    <w:p w14:paraId="5BC21C88" w14:textId="77777777" w:rsidR="00DE7B78" w:rsidRDefault="00DE7B78" w:rsidP="00613655">
      <w:pPr>
        <w:pStyle w:val="Alg4"/>
        <w:numPr>
          <w:ilvl w:val="0"/>
          <w:numId w:val="769"/>
        </w:numPr>
      </w:pPr>
      <w:r>
        <w:t xml:space="preserve">Return the result of HasProductionInTailPosition of </w:t>
      </w:r>
      <w:r>
        <w:rPr>
          <w:i/>
        </w:rPr>
        <w:t>body</w:t>
      </w:r>
      <w:r>
        <w:t xml:space="preserve"> with argument </w:t>
      </w:r>
      <w:r>
        <w:rPr>
          <w:i/>
        </w:rPr>
        <w:t>nonterminal</w:t>
      </w:r>
      <w:r>
        <w:t xml:space="preserve">. </w:t>
      </w:r>
    </w:p>
    <w:p w14:paraId="40CD85F7" w14:textId="77777777" w:rsidR="00DE7B78" w:rsidRDefault="00DE7B78" w:rsidP="00DE7B78">
      <w:pPr>
        <w:pStyle w:val="Note"/>
      </w:pPr>
      <w:r>
        <w:t>NOTE</w:t>
      </w:r>
      <w:r>
        <w:tab/>
        <w:t xml:space="preserve">Tail Position calls are only defined in strict mode code because of a common non-standard language extension (see </w:t>
      </w:r>
      <w:r>
        <w:fldChar w:fldCharType="begin"/>
      </w:r>
      <w:r>
        <w:instrText xml:space="preserve"> REF _Ref365541145 \r \h </w:instrText>
      </w:r>
      <w:r>
        <w:fldChar w:fldCharType="separate"/>
      </w:r>
      <w:r w:rsidR="00281431">
        <w:t>9.2.8</w:t>
      </w:r>
      <w:r>
        <w:fldChar w:fldCharType="end"/>
      </w:r>
      <w:r>
        <w:t>) that enables  observation of the chain of caller contexts.</w:t>
      </w:r>
    </w:p>
    <w:p w14:paraId="27993889" w14:textId="77777777" w:rsidR="00DE7B78" w:rsidRDefault="00DE7B78" w:rsidP="00DE7B78">
      <w:pPr>
        <w:pStyle w:val="Heading3"/>
      </w:pPr>
      <w:bookmarkStart w:id="4323" w:name="_Toc384481312"/>
      <w:r>
        <w:t xml:space="preserve">Static Semantics: </w:t>
      </w:r>
      <w:r w:rsidRPr="00176063">
        <w:t>HasProductionInTailPosition</w:t>
      </w:r>
      <w:bookmarkEnd w:id="4323"/>
    </w:p>
    <w:p w14:paraId="3C1AB783"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nonterminal</w:t>
      </w:r>
      <w:r>
        <w:t>.</w:t>
      </w:r>
    </w:p>
    <w:p w14:paraId="67FEEAF6" w14:textId="77777777" w:rsidR="00DE7B78" w:rsidRDefault="00DE7B78" w:rsidP="00DE7B78">
      <w:pPr>
        <w:pStyle w:val="Heading4"/>
      </w:pPr>
      <w:r>
        <w:t>Statement Rules</w:t>
      </w:r>
    </w:p>
    <w:p w14:paraId="3988DF6C" w14:textId="77777777" w:rsidR="00DE7B78" w:rsidRDefault="00DE7B78" w:rsidP="00DE7B78">
      <w:pPr>
        <w:spacing w:after="120"/>
      </w:pPr>
      <w:r>
        <w:rPr>
          <w:rFonts w:ascii="Times New Roman" w:hAnsi="Times New Roman"/>
          <w:i/>
        </w:rPr>
        <w:t>ConciseBody</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AssignmentExpression</w:t>
      </w:r>
      <w:r w:rsidRPr="00E77497">
        <w:t xml:space="preserve"> </w:t>
      </w:r>
    </w:p>
    <w:p w14:paraId="52EFF5F8" w14:textId="77777777" w:rsidR="00DE7B78" w:rsidRPr="00E77497" w:rsidRDefault="00DE7B78" w:rsidP="00613655">
      <w:pPr>
        <w:pStyle w:val="Alg4"/>
        <w:numPr>
          <w:ilvl w:val="0"/>
          <w:numId w:val="770"/>
        </w:numPr>
      </w:pPr>
      <w:r w:rsidRPr="00E77497">
        <w:t xml:space="preserve">Return </w:t>
      </w:r>
      <w:r>
        <w:t xml:space="preserve">HasProductionInTailPosition of </w:t>
      </w:r>
      <w:r w:rsidRPr="00CF0825">
        <w:rPr>
          <w:i/>
        </w:rPr>
        <w:t>AssignmentExpression</w:t>
      </w:r>
      <w:r w:rsidRPr="00E77497">
        <w:t xml:space="preserve"> </w:t>
      </w:r>
      <w:r>
        <w:t xml:space="preserve">with argument </w:t>
      </w:r>
      <w:r>
        <w:rPr>
          <w:i/>
        </w:rPr>
        <w:t>nonterminal</w:t>
      </w:r>
      <w:r w:rsidRPr="00E77497">
        <w:t>.</w:t>
      </w:r>
    </w:p>
    <w:p w14:paraId="5ABC0CB9" w14:textId="77777777" w:rsidR="00DE7B78" w:rsidRPr="00E77497" w:rsidRDefault="00DE7B78" w:rsidP="00DE7B78">
      <w:pPr>
        <w:tabs>
          <w:tab w:val="left" w:pos="4338"/>
        </w:tabs>
        <w:spacing w:after="120"/>
      </w:pP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7B41090B" w14:textId="77777777" w:rsidR="00DE7B78" w:rsidRPr="00E77497" w:rsidRDefault="00DE7B78" w:rsidP="00613655">
      <w:pPr>
        <w:pStyle w:val="Alg4"/>
        <w:numPr>
          <w:ilvl w:val="0"/>
          <w:numId w:val="771"/>
        </w:numPr>
        <w:spacing w:after="220"/>
      </w:pPr>
      <w:r w:rsidRPr="00E77497">
        <w:t xml:space="preserve">Let </w:t>
      </w:r>
      <w:r>
        <w:rPr>
          <w:i/>
        </w:rPr>
        <w:t>has</w:t>
      </w:r>
      <w:r w:rsidRPr="00E77497">
        <w:rPr>
          <w:i/>
        </w:rPr>
        <w:t xml:space="preserve"> </w:t>
      </w:r>
      <w:r w:rsidRPr="00E77497">
        <w:t xml:space="preserve">be </w:t>
      </w:r>
      <w:r>
        <w:t xml:space="preserve">HasProductionInTailPosition of </w:t>
      </w:r>
      <w:r>
        <w:rPr>
          <w:i/>
        </w:rPr>
        <w:t>StatementList</w:t>
      </w:r>
      <w:r>
        <w:t xml:space="preserve"> with argument </w:t>
      </w:r>
      <w:r>
        <w:rPr>
          <w:i/>
        </w:rPr>
        <w:t>nonterminal</w:t>
      </w:r>
      <w:r w:rsidRPr="00E77497">
        <w:t>.</w:t>
      </w:r>
    </w:p>
    <w:p w14:paraId="0904E429" w14:textId="77777777" w:rsidR="00DE7B78" w:rsidRPr="00E77497" w:rsidRDefault="00DE7B78" w:rsidP="00613655">
      <w:pPr>
        <w:pStyle w:val="Alg4"/>
        <w:numPr>
          <w:ilvl w:val="0"/>
          <w:numId w:val="771"/>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1BB1A16F" w14:textId="77777777" w:rsidR="00DE7B78" w:rsidRPr="00284376" w:rsidRDefault="00DE7B78" w:rsidP="00613655">
      <w:pPr>
        <w:pStyle w:val="Alg4"/>
        <w:numPr>
          <w:ilvl w:val="0"/>
          <w:numId w:val="771"/>
        </w:numPr>
        <w:spacing w:after="220"/>
      </w:pPr>
      <w:r w:rsidRPr="00E77497">
        <w:t xml:space="preserve">Return </w:t>
      </w:r>
      <w:r>
        <w:t xml:space="preserve">HasProductionInTailPosition of </w:t>
      </w:r>
      <w:r w:rsidRPr="00E77497">
        <w:rPr>
          <w:i/>
        </w:rPr>
        <w:t>StatementListItem</w:t>
      </w:r>
      <w:r w:rsidRPr="00E77497">
        <w:t xml:space="preserve"> </w:t>
      </w:r>
      <w:r>
        <w:t xml:space="preserve">with argument </w:t>
      </w:r>
      <w:r>
        <w:rPr>
          <w:i/>
        </w:rPr>
        <w:t>nonterminal</w:t>
      </w:r>
      <w:r w:rsidRPr="00E77497">
        <w:t>.</w:t>
      </w:r>
    </w:p>
    <w:p w14:paraId="088ADD12" w14:textId="77777777" w:rsidR="00DE7B78" w:rsidRPr="00E77497" w:rsidRDefault="00DE7B78" w:rsidP="00DE7B78">
      <w:pPr>
        <w:keepNext/>
        <w:spacing w:after="0"/>
      </w:pPr>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524FA26D" w14:textId="77777777" w:rsidR="00DE7B78" w:rsidRPr="00E77497" w:rsidRDefault="00DE7B78" w:rsidP="00DE7B78">
      <w:pPr>
        <w:pStyle w:val="SyntaxRule"/>
      </w:pPr>
      <w:r w:rsidRPr="00E77497">
        <w:t>Statement</w:t>
      </w:r>
      <w:r>
        <w:t xml:space="preserve"> </w:t>
      </w:r>
      <w:r w:rsidRPr="00E77497">
        <w:rPr>
          <w:rFonts w:ascii="Arial" w:hAnsi="Arial"/>
          <w:b/>
          <w:i w:val="0"/>
        </w:rPr>
        <w:t>:</w:t>
      </w:r>
    </w:p>
    <w:p w14:paraId="541713DA" w14:textId="77777777" w:rsidR="00DE7B78" w:rsidRPr="00E77497" w:rsidRDefault="00DE7B78" w:rsidP="00DE7B78">
      <w:pPr>
        <w:pStyle w:val="SyntaxDefinition"/>
        <w:spacing w:after="0"/>
      </w:pPr>
      <w:r w:rsidRPr="00E77497">
        <w:t>VariableStatement</w:t>
      </w:r>
      <w:r w:rsidRPr="00E77497">
        <w:br/>
        <w:t>EmptyStatement</w:t>
      </w:r>
      <w:r w:rsidRPr="00E77497">
        <w:br/>
        <w:t>ExpressionStatement</w:t>
      </w:r>
      <w:r w:rsidRPr="00E77497">
        <w:br/>
        <w:t>ContinueStatement</w:t>
      </w:r>
      <w:r w:rsidRPr="00E77497">
        <w:br/>
        <w:t>BreakStatement</w:t>
      </w:r>
      <w:r w:rsidRPr="00E77497">
        <w:br/>
        <w:t>ThrowStatement</w:t>
      </w:r>
      <w:r w:rsidRPr="00E77497">
        <w:br/>
        <w:t>DebuggerStatement</w:t>
      </w:r>
    </w:p>
    <w:p w14:paraId="14616D63" w14:textId="77777777" w:rsidR="00DE7B78" w:rsidRPr="00E77497" w:rsidRDefault="00DE7B78" w:rsidP="00DE7B78">
      <w:pPr>
        <w:tabs>
          <w:tab w:val="left" w:pos="3008"/>
        </w:tabs>
        <w:spacing w:after="0"/>
      </w:pPr>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14:paraId="78AE249C" w14:textId="77777777" w:rsidR="00DE7B78" w:rsidRPr="004D1BD1" w:rsidRDefault="00DE7B78" w:rsidP="00DE7B78">
      <w:pPr>
        <w:spacing w:after="120"/>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4BBF76F9" w14:textId="77777777" w:rsidR="00DE7B78" w:rsidRPr="00E77497" w:rsidRDefault="00DE7B78" w:rsidP="00613655">
      <w:pPr>
        <w:pStyle w:val="Alg4"/>
        <w:numPr>
          <w:ilvl w:val="0"/>
          <w:numId w:val="772"/>
        </w:numPr>
        <w:spacing w:after="220"/>
      </w:pPr>
      <w:r w:rsidRPr="00E77497">
        <w:t xml:space="preserve">Return </w:t>
      </w:r>
      <w:r>
        <w:rPr>
          <w:b/>
        </w:rPr>
        <w:t>false</w:t>
      </w:r>
      <w:r w:rsidRPr="00E77497">
        <w:t>.</w:t>
      </w:r>
    </w:p>
    <w:p w14:paraId="0B440381" w14:textId="77777777" w:rsidR="00DE7B78" w:rsidRPr="00E77497" w:rsidRDefault="00DE7B78" w:rsidP="00DE7B78">
      <w:pPr>
        <w:spacing w:after="120"/>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14:paraId="4B47258F" w14:textId="77777777" w:rsidR="00DE7B78" w:rsidRPr="00E77497" w:rsidRDefault="00DE7B78" w:rsidP="00613655">
      <w:pPr>
        <w:pStyle w:val="Alg4"/>
        <w:numPr>
          <w:ilvl w:val="0"/>
          <w:numId w:val="773"/>
        </w:numPr>
        <w:spacing w:after="220"/>
      </w:pPr>
      <w:r w:rsidRPr="00E77497">
        <w:lastRenderedPageBreak/>
        <w:t xml:space="preserve">Let </w:t>
      </w:r>
      <w:r>
        <w:rPr>
          <w:i/>
        </w:rPr>
        <w:t>has</w:t>
      </w:r>
      <w:r w:rsidRPr="00E77497">
        <w:rPr>
          <w:i/>
        </w:rPr>
        <w:t xml:space="preserve"> </w:t>
      </w:r>
      <w:r w:rsidRPr="00E77497">
        <w:t xml:space="preserve">be </w:t>
      </w:r>
      <w:r>
        <w:t xml:space="preserve">HasProductionInTailPosition of the first </w:t>
      </w:r>
      <w:r>
        <w:rPr>
          <w:i/>
        </w:rPr>
        <w:t>Statement</w:t>
      </w:r>
      <w:r>
        <w:t xml:space="preserve"> with argument </w:t>
      </w:r>
      <w:r>
        <w:rPr>
          <w:i/>
        </w:rPr>
        <w:t>nonterminal</w:t>
      </w:r>
      <w:r w:rsidRPr="00E77497">
        <w:t>.</w:t>
      </w:r>
    </w:p>
    <w:p w14:paraId="0378B38C" w14:textId="77777777" w:rsidR="00DE7B78" w:rsidRPr="00E77497" w:rsidRDefault="00DE7B78" w:rsidP="00613655">
      <w:pPr>
        <w:pStyle w:val="Alg4"/>
        <w:numPr>
          <w:ilvl w:val="0"/>
          <w:numId w:val="773"/>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488CB81B" w14:textId="77777777" w:rsidR="00DE7B78" w:rsidRPr="00284376" w:rsidRDefault="00DE7B78" w:rsidP="00613655">
      <w:pPr>
        <w:pStyle w:val="Alg4"/>
        <w:numPr>
          <w:ilvl w:val="0"/>
          <w:numId w:val="773"/>
        </w:numPr>
        <w:spacing w:after="220"/>
      </w:pPr>
      <w:r w:rsidRPr="00E77497">
        <w:t xml:space="preserve">Return </w:t>
      </w:r>
      <w:r>
        <w:t xml:space="preserve">HasProductionInTailPosition of the second </w:t>
      </w:r>
      <w:r>
        <w:rPr>
          <w:i/>
        </w:rPr>
        <w:t>Statement</w:t>
      </w:r>
      <w:r>
        <w:t xml:space="preserve"> with argument </w:t>
      </w:r>
      <w:r>
        <w:rPr>
          <w:i/>
        </w:rPr>
        <w:t>nonterminal</w:t>
      </w:r>
      <w:r w:rsidRPr="00E77497">
        <w:t>.</w:t>
      </w:r>
    </w:p>
    <w:p w14:paraId="597FD121" w14:textId="77777777" w:rsidR="00DE7B78" w:rsidRPr="00E77497" w:rsidRDefault="00DE7B78" w:rsidP="00DE7B78">
      <w:pPr>
        <w:keepNext/>
        <w:spacing w:after="0"/>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14:paraId="1786B95B" w14:textId="77777777" w:rsidR="00DE7B78" w:rsidRPr="00E77497" w:rsidRDefault="00DE7B78" w:rsidP="00DE7B78">
      <w:pPr>
        <w:pStyle w:val="SyntaxRule"/>
      </w:pPr>
      <w:r w:rsidRPr="00E77497">
        <w:t xml:space="preserve">IterationStatement </w:t>
      </w:r>
      <w:r w:rsidRPr="00E77497">
        <w:rPr>
          <w:rFonts w:ascii="Arial" w:hAnsi="Arial"/>
          <w:b/>
          <w:i w:val="0"/>
        </w:rPr>
        <w:t>:</w:t>
      </w:r>
    </w:p>
    <w:p w14:paraId="26818DC9" w14:textId="77777777" w:rsidR="00DE7B78" w:rsidRPr="00E77497" w:rsidRDefault="00DE7B78" w:rsidP="00DE7B78">
      <w:pPr>
        <w:pStyle w:val="SyntaxDefinition"/>
        <w:spacing w:after="0"/>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rsidDel="002E4AE1">
        <w:rPr>
          <w:rFonts w:ascii="Courier New" w:hAnsi="Courier New"/>
          <w:b/>
          <w:i w:val="0"/>
        </w:rPr>
        <w:t xml:space="preserve"> </w:t>
      </w:r>
      <w:r w:rsidRPr="00E77497">
        <w:rPr>
          <w:rFonts w:ascii="Courier New" w:hAnsi="Courier New"/>
          <w:b/>
          <w:i w:val="0"/>
        </w:rPr>
        <w:t>;</w:t>
      </w:r>
      <w:r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Pr>
          <w:rFonts w:ascii="Arial" w:hAnsi="Arial" w:cs="Arial"/>
          <w:i w:val="0"/>
          <w:vertAlign w:val="subscript"/>
        </w:rPr>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Pr>
          <w:rFonts w:ascii="Arial" w:hAnsi="Arial" w:cs="Arial"/>
          <w:i w:val="0"/>
          <w:vertAlign w:val="subscript"/>
        </w:rPr>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323ECD">
        <w:t xml:space="preserve"> </w:t>
      </w:r>
      <w:r>
        <w:t>LexicalDeclaration</w:t>
      </w:r>
      <w:r>
        <w:rPr>
          <w:rFonts w:ascii="Arial" w:hAnsi="Arial" w:cs="Arial"/>
          <w:i w:val="0"/>
          <w:vertAlign w:val="subscript"/>
        </w:rPr>
        <w:t xml:space="preserve"> </w:t>
      </w:r>
      <w:r>
        <w:t xml:space="preserve"> </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w:t>
      </w:r>
      <w:r>
        <w:rPr>
          <w:rFonts w:ascii="Arial" w:hAnsi="Arial" w:cs="Arial"/>
          <w:i w:val="0"/>
          <w:vertAlign w:val="subscript"/>
        </w:rPr>
        <w:t xml:space="preserve"> </w:t>
      </w:r>
      <w:r w:rsidRPr="00E77497">
        <w:t xml:space="preserve"> </w:t>
      </w:r>
      <w:r w:rsidRPr="00E77497">
        <w:rPr>
          <w:rFonts w:ascii="Courier New" w:hAnsi="Courier New"/>
          <w:b/>
          <w:i w:val="0"/>
        </w:rPr>
        <w:t>in</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Pr>
          <w:rFonts w:ascii="Arial" w:hAnsi="Arial" w:cs="Arial"/>
          <w:i w:val="0"/>
          <w:vertAlign w:val="subscript"/>
        </w:rPr>
        <w:t xml:space="preserve"> </w:t>
      </w:r>
      <w:r w:rsidRPr="00E77497" w:rsidDel="00A019F2">
        <w:t xml:space="preserve"> </w:t>
      </w:r>
      <w:r w:rsidRPr="00E77497">
        <w:rPr>
          <w:rFonts w:ascii="Courier New" w:hAnsi="Courier New"/>
          <w:b/>
          <w:i w:val="0"/>
        </w:rPr>
        <w:t>in</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ForDeclaration</w:t>
      </w:r>
      <w:r>
        <w:rPr>
          <w:rFonts w:ascii="Arial" w:hAnsi="Arial" w:cs="Arial"/>
          <w:i w:val="0"/>
          <w:vertAlign w:val="subscript"/>
        </w:rPr>
        <w:t xml:space="preserve"> </w:t>
      </w:r>
      <w:r>
        <w:t xml:space="preserve"> </w:t>
      </w:r>
      <w:r w:rsidRPr="00E77497">
        <w:t xml:space="preserve"> </w:t>
      </w:r>
      <w:r w:rsidRPr="00E77497">
        <w:rPr>
          <w:rFonts w:ascii="Courier New" w:hAnsi="Courier New"/>
          <w:b/>
          <w:i w:val="0"/>
        </w:rPr>
        <w:t>in</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784795">
        <w:t xml:space="preserve"> </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w:t>
      </w:r>
      <w:r>
        <w:rPr>
          <w:rFonts w:ascii="Arial" w:hAnsi="Arial" w:cs="Arial"/>
          <w:i w:val="0"/>
          <w:vertAlign w:val="subscript"/>
        </w:rPr>
        <w:t xml:space="preserve"> </w:t>
      </w:r>
      <w:r>
        <w:rPr>
          <w:rFonts w:ascii="Courier New" w:hAnsi="Courier New"/>
          <w:b/>
          <w:i w:val="0"/>
        </w:rPr>
        <w:t>of</w:t>
      </w:r>
      <w:r w:rsidRPr="00E77497">
        <w:t xml:space="preserve"> </w:t>
      </w:r>
      <w:r>
        <w:t>Assignment</w:t>
      </w:r>
      <w:r w:rsidRPr="00E77497">
        <w:t>Expression</w:t>
      </w:r>
      <w:r>
        <w:rPr>
          <w:rFonts w:ascii="Arial" w:hAnsi="Arial" w:cs="Arial"/>
          <w:i w:val="0"/>
          <w:vertAlign w:val="subscript"/>
        </w:rPr>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Pr>
          <w:rFonts w:ascii="Arial" w:hAnsi="Arial" w:cs="Arial"/>
          <w:i w:val="0"/>
          <w:vertAlign w:val="subscript"/>
        </w:rPr>
        <w:t xml:space="preserve"> </w:t>
      </w:r>
      <w:r w:rsidRPr="00E77497" w:rsidDel="00A019F2">
        <w:t xml:space="preserve"> </w:t>
      </w:r>
      <w:r w:rsidRPr="00345F94">
        <w:rPr>
          <w:rFonts w:ascii="Courier New" w:hAnsi="Courier New" w:cs="Courier New"/>
          <w:b/>
          <w:i w:val="0"/>
        </w:rPr>
        <w:t>o</w:t>
      </w:r>
      <w:r>
        <w:rPr>
          <w:rFonts w:ascii="Courier New" w:hAnsi="Courier New"/>
          <w:b/>
          <w:i w:val="0"/>
        </w:rPr>
        <w:t>f</w:t>
      </w:r>
      <w:r w:rsidRPr="00E77497">
        <w:t xml:space="preserve"> </w:t>
      </w:r>
      <w:r>
        <w:t>AssignmentExpression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 xml:space="preserve">ForDeclaration </w:t>
      </w:r>
      <w:r>
        <w:rPr>
          <w:rFonts w:ascii="Courier New" w:hAnsi="Courier New"/>
          <w:b/>
          <w:i w:val="0"/>
        </w:rPr>
        <w:t>of</w:t>
      </w:r>
      <w:r w:rsidRPr="00E77497">
        <w:t xml:space="preserve"> </w:t>
      </w:r>
      <w:r>
        <w:t>Assignment</w:t>
      </w:r>
      <w:r w:rsidRPr="00E77497">
        <w:t>Expression</w:t>
      </w:r>
      <w:r>
        <w:rPr>
          <w:rFonts w:ascii="Arial" w:hAnsi="Arial" w:cs="Arial"/>
          <w:i w:val="0"/>
          <w:vertAlign w:val="subscript"/>
        </w:rPr>
        <w:t xml:space="preserve"> </w:t>
      </w:r>
      <w:r w:rsidRPr="00E77497">
        <w:rPr>
          <w:rFonts w:ascii="Courier New" w:hAnsi="Courier New"/>
          <w:b/>
          <w:i w:val="0"/>
        </w:rPr>
        <w:t>)</w:t>
      </w:r>
      <w:r w:rsidRPr="00E77497">
        <w:t xml:space="preserve"> Statement</w:t>
      </w:r>
    </w:p>
    <w:p w14:paraId="53291490" w14:textId="77777777" w:rsidR="00DE7B78" w:rsidRPr="00E77497" w:rsidRDefault="00DE7B78" w:rsidP="00DE7B78">
      <w:pPr>
        <w:spacing w:after="0"/>
      </w:pPr>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6A06A928" w14:textId="77777777" w:rsidR="00DE7B78" w:rsidRPr="00E77497" w:rsidRDefault="00DE7B78" w:rsidP="00DE7B78">
      <w:pPr>
        <w:pStyle w:val="SyntaxRule"/>
      </w:pPr>
      <w:r w:rsidRPr="00E77497">
        <w:t xml:space="preserve">LabelledStatement </w:t>
      </w:r>
      <w:r w:rsidRPr="00E77497">
        <w:rPr>
          <w:rFonts w:ascii="Arial" w:hAnsi="Arial"/>
          <w:b/>
          <w:i w:val="0"/>
        </w:rPr>
        <w:t>:</w:t>
      </w:r>
    </w:p>
    <w:p w14:paraId="1C94635D" w14:textId="77777777" w:rsidR="00DE7B78" w:rsidRPr="005772C5" w:rsidRDefault="00DE7B78" w:rsidP="00DE7B78">
      <w:pPr>
        <w:pStyle w:val="SyntaxDefinition"/>
        <w:spacing w:after="120"/>
        <w:rPr>
          <w:rFonts w:ascii="Courier New" w:hAnsi="Courier New" w:cs="Courier New"/>
          <w:b/>
        </w:rPr>
      </w:pPr>
      <w:r w:rsidRPr="00E77497">
        <w:t>Identifier</w:t>
      </w:r>
      <w:r>
        <w:t>Reference</w:t>
      </w:r>
      <w:r w:rsidRPr="00E77497">
        <w:t xml:space="preserve"> </w:t>
      </w:r>
      <w:r w:rsidRPr="00E77497">
        <w:rPr>
          <w:rFonts w:ascii="Courier New" w:hAnsi="Courier New"/>
          <w:b/>
          <w:i w:val="0"/>
        </w:rPr>
        <w:t>:</w:t>
      </w:r>
      <w:r w:rsidRPr="00E77497">
        <w:t xml:space="preserve"> Statement</w:t>
      </w:r>
      <w:r>
        <w:rPr>
          <w:rFonts w:ascii="Arial" w:hAnsi="Arial" w:cs="Arial"/>
          <w:i w:val="0"/>
          <w:vertAlign w:val="subscript"/>
        </w:rPr>
        <w:br/>
      </w:r>
      <w:r>
        <w:rPr>
          <w:rFonts w:ascii="Arial" w:hAnsi="Arial" w:cs="Arial"/>
          <w:i w:val="0"/>
          <w:sz w:val="16"/>
          <w:szCs w:val="16"/>
        </w:rPr>
        <w:t xml:space="preserve"> </w:t>
      </w:r>
      <w:r>
        <w:rPr>
          <w:rFonts w:ascii="Courier New" w:hAnsi="Courier New" w:cs="Courier New"/>
          <w:b/>
          <w:i w:val="0"/>
        </w:rPr>
        <w:t xml:space="preserve">yield : </w:t>
      </w:r>
      <w:r w:rsidRPr="00E77497">
        <w:t>Statement</w:t>
      </w:r>
    </w:p>
    <w:p w14:paraId="03B4959F" w14:textId="77777777" w:rsidR="00DE7B78" w:rsidRPr="00E77497" w:rsidRDefault="00DE7B78" w:rsidP="00613655">
      <w:pPr>
        <w:pStyle w:val="Alg4"/>
        <w:numPr>
          <w:ilvl w:val="0"/>
          <w:numId w:val="774"/>
        </w:numPr>
        <w:spacing w:after="220"/>
      </w:pPr>
      <w:r w:rsidRPr="00E77497">
        <w:t xml:space="preserve">Return </w:t>
      </w:r>
      <w:r>
        <w:t xml:space="preserve">HasProductionInTailPosition of </w:t>
      </w:r>
      <w:r>
        <w:rPr>
          <w:i/>
        </w:rPr>
        <w:t>Statement</w:t>
      </w:r>
      <w:r>
        <w:t xml:space="preserve"> with argument </w:t>
      </w:r>
      <w:r>
        <w:rPr>
          <w:i/>
        </w:rPr>
        <w:t>nonterminal</w:t>
      </w:r>
      <w:r w:rsidRPr="00E77497">
        <w:t>.</w:t>
      </w:r>
    </w:p>
    <w:p w14:paraId="41DC9608" w14:textId="77777777" w:rsidR="00DE7B78" w:rsidRPr="00E77497" w:rsidRDefault="00DE7B78" w:rsidP="00DE7B78">
      <w:pPr>
        <w:spacing w:after="120"/>
      </w:pPr>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Pr>
          <w:rFonts w:ascii="Times New Roman" w:hAnsi="Times New Roman"/>
          <w:i/>
        </w:rPr>
        <w:t>Expression</w:t>
      </w:r>
      <w:r w:rsidRPr="006A5E27">
        <w:rPr>
          <w:rFonts w:ascii="Courier New" w:hAnsi="Courier New"/>
          <w:b/>
        </w:rPr>
        <w:t>;</w:t>
      </w:r>
      <w:r w:rsidRPr="00E77497">
        <w:t xml:space="preserve"> </w:t>
      </w:r>
    </w:p>
    <w:p w14:paraId="46747D42" w14:textId="77777777" w:rsidR="00DE7B78" w:rsidRPr="00284376" w:rsidRDefault="00DE7B78" w:rsidP="00613655">
      <w:pPr>
        <w:pStyle w:val="Alg4"/>
        <w:numPr>
          <w:ilvl w:val="0"/>
          <w:numId w:val="775"/>
        </w:numPr>
        <w:spacing w:after="220"/>
      </w:pPr>
      <w:r w:rsidRPr="00E77497">
        <w:t xml:space="preserve">Return </w:t>
      </w:r>
      <w:r>
        <w:t xml:space="preserve">HasProductionInTailPosition of </w:t>
      </w:r>
      <w:r>
        <w:rPr>
          <w:i/>
        </w:rPr>
        <w:t>Expression</w:t>
      </w:r>
      <w:r>
        <w:t xml:space="preserve"> with argument </w:t>
      </w:r>
      <w:r>
        <w:rPr>
          <w:i/>
        </w:rPr>
        <w:t>nonterminal</w:t>
      </w:r>
      <w:r w:rsidRPr="00E77497">
        <w:t>.</w:t>
      </w:r>
    </w:p>
    <w:p w14:paraId="7DF62A55" w14:textId="77777777" w:rsidR="00DE7B78" w:rsidRPr="00E77497" w:rsidRDefault="00DE7B78" w:rsidP="00DE7B78">
      <w:pPr>
        <w:spacing w:after="120"/>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14:paraId="67C30B84" w14:textId="77777777" w:rsidR="00DE7B78" w:rsidRPr="00E77497" w:rsidRDefault="00DE7B78" w:rsidP="00613655">
      <w:pPr>
        <w:pStyle w:val="Alg4"/>
        <w:numPr>
          <w:ilvl w:val="0"/>
          <w:numId w:val="776"/>
        </w:numPr>
        <w:spacing w:after="220"/>
      </w:pPr>
      <w:r w:rsidRPr="00E77497">
        <w:t xml:space="preserve">Return </w:t>
      </w:r>
      <w:r>
        <w:t xml:space="preserve">HasProductionInTailPosition of </w:t>
      </w:r>
      <w:r>
        <w:rPr>
          <w:i/>
        </w:rPr>
        <w:t>CaseBlock</w:t>
      </w:r>
      <w:r>
        <w:t xml:space="preserve"> with argument </w:t>
      </w:r>
      <w:r>
        <w:rPr>
          <w:i/>
        </w:rPr>
        <w:t>nonterminal</w:t>
      </w:r>
      <w:r w:rsidRPr="00E77497">
        <w:t>.</w:t>
      </w:r>
    </w:p>
    <w:p w14:paraId="409DC4E8" w14:textId="77777777" w:rsidR="00DE7B78" w:rsidRPr="004D1BD1" w:rsidRDefault="00DE7B78" w:rsidP="00DE7B78">
      <w:pPr>
        <w:spacing w:after="120"/>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7F97DF14" w14:textId="77777777" w:rsidR="00DE7B78" w:rsidRDefault="00DE7B78" w:rsidP="00613655">
      <w:pPr>
        <w:pStyle w:val="Alg4"/>
        <w:numPr>
          <w:ilvl w:val="0"/>
          <w:numId w:val="777"/>
        </w:numPr>
        <w:spacing w:after="220"/>
      </w:pPr>
      <w:r>
        <w:t xml:space="preserve">Let </w:t>
      </w:r>
      <w:r>
        <w:rPr>
          <w:i/>
        </w:rPr>
        <w:t>has</w:t>
      </w:r>
      <w:r>
        <w:t xml:space="preserve"> be </w:t>
      </w:r>
      <w:r>
        <w:rPr>
          <w:b/>
        </w:rPr>
        <w:t>false</w:t>
      </w:r>
      <w:r>
        <w:t>.</w:t>
      </w:r>
    </w:p>
    <w:p w14:paraId="00560A90" w14:textId="77777777" w:rsidR="00DE7B78" w:rsidRPr="00E77497" w:rsidRDefault="00DE7B78" w:rsidP="00613655">
      <w:pPr>
        <w:pStyle w:val="Alg4"/>
        <w:numPr>
          <w:ilvl w:val="0"/>
          <w:numId w:val="777"/>
        </w:numPr>
        <w:spacing w:after="220"/>
      </w:pPr>
      <w:r w:rsidRPr="003B4312">
        <w:t xml:space="preserve">If the first </w:t>
      </w:r>
      <w:r w:rsidRPr="00C7794D">
        <w:rPr>
          <w:i/>
        </w:rPr>
        <w:t>CaseClauses</w:t>
      </w:r>
      <w:r w:rsidRPr="004D1BD1">
        <w:t xml:space="preserve"> is present, let </w:t>
      </w:r>
      <w:r>
        <w:rPr>
          <w:i/>
        </w:rPr>
        <w:t>has</w:t>
      </w:r>
      <w:r w:rsidRPr="00E77497">
        <w:rPr>
          <w:i/>
        </w:rPr>
        <w:t xml:space="preserve"> </w:t>
      </w:r>
      <w:r w:rsidRPr="00E77497">
        <w:t xml:space="preserve">be </w:t>
      </w:r>
      <w:r>
        <w:t xml:space="preserve">HasProductionInTailPosition of the first </w:t>
      </w:r>
      <w:r w:rsidRPr="00C7794D">
        <w:rPr>
          <w:i/>
        </w:rPr>
        <w:t>CaseClauses</w:t>
      </w:r>
      <w:r w:rsidRPr="004D1BD1">
        <w:t xml:space="preserve"> </w:t>
      </w:r>
      <w:r>
        <w:t xml:space="preserve">with argument </w:t>
      </w:r>
      <w:r>
        <w:rPr>
          <w:i/>
        </w:rPr>
        <w:t>nonterminal</w:t>
      </w:r>
      <w:r w:rsidRPr="00E77497">
        <w:t>.</w:t>
      </w:r>
    </w:p>
    <w:p w14:paraId="7FDFF95F" w14:textId="77777777" w:rsidR="00DE7B78" w:rsidRPr="004D1BD1" w:rsidRDefault="00DE7B78" w:rsidP="00613655">
      <w:pPr>
        <w:pStyle w:val="Alg4"/>
        <w:numPr>
          <w:ilvl w:val="0"/>
          <w:numId w:val="777"/>
        </w:numPr>
        <w:spacing w:after="220"/>
      </w:pPr>
      <w:r>
        <w:t xml:space="preserve">If </w:t>
      </w:r>
      <w:r>
        <w:rPr>
          <w:i/>
        </w:rPr>
        <w:t>has</w:t>
      </w:r>
      <w:r>
        <w:t xml:space="preserve"> is </w:t>
      </w:r>
      <w:r>
        <w:rPr>
          <w:b/>
        </w:rPr>
        <w:t>true,</w:t>
      </w:r>
      <w:r>
        <w:t xml:space="preserve"> then return </w:t>
      </w:r>
      <w:r>
        <w:rPr>
          <w:b/>
        </w:rPr>
        <w:t>true</w:t>
      </w:r>
      <w:r>
        <w:t>.</w:t>
      </w:r>
    </w:p>
    <w:p w14:paraId="4E6EA128" w14:textId="77777777" w:rsidR="00DE7B78" w:rsidRPr="006B6D0A" w:rsidRDefault="00DE7B78" w:rsidP="00613655">
      <w:pPr>
        <w:pStyle w:val="Alg4"/>
        <w:numPr>
          <w:ilvl w:val="0"/>
          <w:numId w:val="777"/>
        </w:numPr>
        <w:spacing w:after="220"/>
      </w:pPr>
      <w:r>
        <w:t>L</w:t>
      </w:r>
      <w:r w:rsidRPr="004D1BD1">
        <w:t xml:space="preserve">et </w:t>
      </w:r>
      <w:r>
        <w:rPr>
          <w:i/>
        </w:rPr>
        <w:t>has</w:t>
      </w:r>
      <w:r w:rsidRPr="00E77497">
        <w:rPr>
          <w:i/>
        </w:rPr>
        <w:t xml:space="preserve"> </w:t>
      </w:r>
      <w:r w:rsidRPr="00E77497">
        <w:t xml:space="preserve">be </w:t>
      </w:r>
      <w:r>
        <w:t xml:space="preserve">HasProductionInTailPosition of the </w:t>
      </w:r>
      <w:r w:rsidRPr="00C7794D">
        <w:rPr>
          <w:i/>
        </w:rPr>
        <w:t>DefaultClause</w:t>
      </w:r>
      <w:r w:rsidRPr="004D1BD1">
        <w:t xml:space="preserve"> </w:t>
      </w:r>
      <w:r>
        <w:t xml:space="preserve">with argument </w:t>
      </w:r>
      <w:r>
        <w:rPr>
          <w:i/>
        </w:rPr>
        <w:t>nonterminal</w:t>
      </w:r>
      <w:r w:rsidRPr="00E77497">
        <w:t>.</w:t>
      </w:r>
    </w:p>
    <w:p w14:paraId="05295620" w14:textId="77777777" w:rsidR="00DE7B78" w:rsidRPr="004D1BD1" w:rsidRDefault="00DE7B78" w:rsidP="00613655">
      <w:pPr>
        <w:pStyle w:val="Alg4"/>
        <w:numPr>
          <w:ilvl w:val="0"/>
          <w:numId w:val="777"/>
        </w:numPr>
        <w:spacing w:after="220"/>
      </w:pPr>
      <w:r>
        <w:t xml:space="preserve">If </w:t>
      </w:r>
      <w:r>
        <w:rPr>
          <w:i/>
        </w:rPr>
        <w:t>has</w:t>
      </w:r>
      <w:r>
        <w:t xml:space="preserve"> is </w:t>
      </w:r>
      <w:r>
        <w:rPr>
          <w:b/>
        </w:rPr>
        <w:t>true,</w:t>
      </w:r>
      <w:r>
        <w:t xml:space="preserve"> then return </w:t>
      </w:r>
      <w:r>
        <w:rPr>
          <w:b/>
        </w:rPr>
        <w:t>true</w:t>
      </w:r>
      <w:r>
        <w:t>.</w:t>
      </w:r>
    </w:p>
    <w:p w14:paraId="1DD9ADE5" w14:textId="77777777" w:rsidR="00DE7B78" w:rsidRPr="004D1BD1" w:rsidRDefault="00DE7B78" w:rsidP="00613655">
      <w:pPr>
        <w:pStyle w:val="Alg4"/>
        <w:numPr>
          <w:ilvl w:val="0"/>
          <w:numId w:val="777"/>
        </w:numPr>
        <w:spacing w:after="220"/>
      </w:pPr>
      <w:r w:rsidRPr="003B4312">
        <w:t xml:space="preserve">If the </w:t>
      </w:r>
      <w:r>
        <w:t>second</w:t>
      </w:r>
      <w:r w:rsidRPr="003B4312">
        <w:t xml:space="preserve"> </w:t>
      </w:r>
      <w:r w:rsidRPr="00C7794D">
        <w:rPr>
          <w:i/>
        </w:rPr>
        <w:t>CaseClauses</w:t>
      </w:r>
      <w:r w:rsidRPr="004D1BD1">
        <w:t xml:space="preserve"> is present, let </w:t>
      </w:r>
      <w:r>
        <w:rPr>
          <w:i/>
        </w:rPr>
        <w:t>has</w:t>
      </w:r>
      <w:r w:rsidRPr="00E77497">
        <w:rPr>
          <w:i/>
        </w:rPr>
        <w:t xml:space="preserve"> </w:t>
      </w:r>
      <w:r w:rsidRPr="00E77497">
        <w:t xml:space="preserve">be </w:t>
      </w:r>
      <w:r>
        <w:t xml:space="preserve">HasProductionInTailPosition of the second </w:t>
      </w:r>
      <w:r w:rsidRPr="00C7794D">
        <w:rPr>
          <w:i/>
        </w:rPr>
        <w:t>CaseClauses</w:t>
      </w:r>
      <w:r w:rsidRPr="004D1BD1">
        <w:t xml:space="preserve"> </w:t>
      </w:r>
      <w:r>
        <w:t xml:space="preserve">with argument </w:t>
      </w:r>
      <w:r>
        <w:rPr>
          <w:i/>
        </w:rPr>
        <w:t>nonterminal</w:t>
      </w:r>
      <w:r w:rsidRPr="00E77497">
        <w:t>.</w:t>
      </w:r>
    </w:p>
    <w:p w14:paraId="42F0DA5F" w14:textId="77777777" w:rsidR="00DE7B78" w:rsidRPr="00284376" w:rsidRDefault="00DE7B78" w:rsidP="00613655">
      <w:pPr>
        <w:pStyle w:val="Alg4"/>
        <w:numPr>
          <w:ilvl w:val="0"/>
          <w:numId w:val="777"/>
        </w:numPr>
        <w:spacing w:after="220"/>
      </w:pPr>
      <w:r w:rsidRPr="00E77497">
        <w:t xml:space="preserve">Return </w:t>
      </w:r>
      <w:r>
        <w:rPr>
          <w:i/>
        </w:rPr>
        <w:t>has</w:t>
      </w:r>
      <w:r w:rsidRPr="00E77497">
        <w:t>.</w:t>
      </w:r>
    </w:p>
    <w:p w14:paraId="2CF6407C" w14:textId="77777777" w:rsidR="00DE7B78" w:rsidRPr="00E77497" w:rsidRDefault="00DE7B78" w:rsidP="00DE7B78">
      <w:pPr>
        <w:spacing w:after="120"/>
      </w:pPr>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7E14A3F1" w14:textId="77777777" w:rsidR="00DE7B78" w:rsidRPr="00E77497" w:rsidRDefault="00DE7B78" w:rsidP="00613655">
      <w:pPr>
        <w:pStyle w:val="Alg4"/>
        <w:numPr>
          <w:ilvl w:val="0"/>
          <w:numId w:val="778"/>
        </w:numPr>
        <w:spacing w:after="220"/>
      </w:pPr>
      <w:r w:rsidRPr="00E77497">
        <w:t xml:space="preserve">Let </w:t>
      </w:r>
      <w:r>
        <w:rPr>
          <w:i/>
        </w:rPr>
        <w:t>has</w:t>
      </w:r>
      <w:r w:rsidRPr="00E77497">
        <w:rPr>
          <w:i/>
        </w:rPr>
        <w:t xml:space="preserve"> </w:t>
      </w:r>
      <w:r w:rsidRPr="00E77497">
        <w:t xml:space="preserve">be </w:t>
      </w:r>
      <w:r>
        <w:t xml:space="preserve">HasProductionInTailPosition of </w:t>
      </w:r>
      <w:r>
        <w:rPr>
          <w:i/>
        </w:rPr>
        <w:t>CaseClauses</w:t>
      </w:r>
      <w:r>
        <w:t xml:space="preserve"> with argument </w:t>
      </w:r>
      <w:r>
        <w:rPr>
          <w:i/>
        </w:rPr>
        <w:t>nonterminal</w:t>
      </w:r>
      <w:r w:rsidRPr="00E77497">
        <w:t>.</w:t>
      </w:r>
    </w:p>
    <w:p w14:paraId="78E25F04" w14:textId="77777777" w:rsidR="00DE7B78" w:rsidRPr="00E77497" w:rsidRDefault="00DE7B78" w:rsidP="00613655">
      <w:pPr>
        <w:pStyle w:val="Alg4"/>
        <w:numPr>
          <w:ilvl w:val="0"/>
          <w:numId w:val="778"/>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1F641012" w14:textId="77777777" w:rsidR="00DE7B78" w:rsidRPr="00284376" w:rsidRDefault="00DE7B78" w:rsidP="00613655">
      <w:pPr>
        <w:pStyle w:val="Alg4"/>
        <w:numPr>
          <w:ilvl w:val="0"/>
          <w:numId w:val="778"/>
        </w:numPr>
        <w:spacing w:after="220"/>
      </w:pPr>
      <w:r w:rsidRPr="00E77497">
        <w:t xml:space="preserve">Return </w:t>
      </w:r>
      <w:r>
        <w:t xml:space="preserve">HasProductionInTailPosition of </w:t>
      </w:r>
      <w:r>
        <w:rPr>
          <w:i/>
        </w:rPr>
        <w:t>CaseClause</w:t>
      </w:r>
      <w:r>
        <w:t xml:space="preserve"> with argument </w:t>
      </w:r>
      <w:r>
        <w:rPr>
          <w:i/>
        </w:rPr>
        <w:t>nonterminal</w:t>
      </w:r>
      <w:r w:rsidRPr="00E77497">
        <w:t>.</w:t>
      </w:r>
    </w:p>
    <w:p w14:paraId="5CC94081" w14:textId="77777777" w:rsidR="00DE7B78" w:rsidRPr="00E77497" w:rsidRDefault="00DE7B78" w:rsidP="00DE7B78">
      <w:pPr>
        <w:spacing w:after="0"/>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2FBC7705" w14:textId="77777777" w:rsidR="00DE7B78" w:rsidRPr="00E77497" w:rsidRDefault="00DE7B78" w:rsidP="00DE7B78">
      <w:pPr>
        <w:spacing w:after="120"/>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6C2ED2B4" w14:textId="77777777" w:rsidR="00DE7B78" w:rsidRPr="004D1BD1" w:rsidRDefault="00DE7B78" w:rsidP="00613655">
      <w:pPr>
        <w:pStyle w:val="Alg4"/>
        <w:numPr>
          <w:ilvl w:val="0"/>
          <w:numId w:val="779"/>
        </w:numPr>
        <w:spacing w:after="220"/>
      </w:pPr>
      <w:r w:rsidRPr="003B4312">
        <w:lastRenderedPageBreak/>
        <w:t xml:space="preserve">If </w:t>
      </w:r>
      <w:r>
        <w:rPr>
          <w:i/>
        </w:rPr>
        <w:t>StatementList</w:t>
      </w:r>
      <w:r w:rsidRPr="004D1BD1">
        <w:t xml:space="preserve"> is present, </w:t>
      </w:r>
      <w:r>
        <w:t>return</w:t>
      </w:r>
      <w:r w:rsidRPr="00E77497">
        <w:t xml:space="preserve"> </w:t>
      </w:r>
      <w:r>
        <w:t xml:space="preserve">HasProductionInTailPosition of </w:t>
      </w:r>
      <w:r>
        <w:rPr>
          <w:i/>
        </w:rPr>
        <w:t>StatementList</w:t>
      </w:r>
      <w:r w:rsidRPr="004D1BD1">
        <w:t xml:space="preserve"> </w:t>
      </w:r>
      <w:r>
        <w:t xml:space="preserve">with argument </w:t>
      </w:r>
      <w:r>
        <w:rPr>
          <w:i/>
        </w:rPr>
        <w:t>nonterminal</w:t>
      </w:r>
      <w:r w:rsidRPr="00E77497">
        <w:t>.</w:t>
      </w:r>
    </w:p>
    <w:p w14:paraId="5B564610" w14:textId="77777777" w:rsidR="00DE7B78" w:rsidRPr="00284376" w:rsidRDefault="00DE7B78" w:rsidP="00613655">
      <w:pPr>
        <w:pStyle w:val="Alg4"/>
        <w:numPr>
          <w:ilvl w:val="0"/>
          <w:numId w:val="779"/>
        </w:numPr>
        <w:spacing w:after="220"/>
      </w:pPr>
      <w:r w:rsidRPr="00E77497">
        <w:t xml:space="preserve">Return </w:t>
      </w:r>
      <w:r>
        <w:rPr>
          <w:b/>
        </w:rPr>
        <w:t>false</w:t>
      </w:r>
      <w:r w:rsidRPr="00E77497">
        <w:t>.</w:t>
      </w:r>
    </w:p>
    <w:p w14:paraId="17CACBA0" w14:textId="77777777" w:rsidR="00DE7B78" w:rsidRPr="00E77497" w:rsidRDefault="00DE7B78" w:rsidP="00DE7B78">
      <w:pPr>
        <w:spacing w:after="120"/>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14:paraId="59F27D9C" w14:textId="77777777" w:rsidR="00DE7B78" w:rsidRPr="00E77497" w:rsidRDefault="00DE7B78" w:rsidP="00613655">
      <w:pPr>
        <w:pStyle w:val="Alg4"/>
        <w:numPr>
          <w:ilvl w:val="0"/>
          <w:numId w:val="780"/>
        </w:numPr>
        <w:spacing w:after="220"/>
      </w:pPr>
      <w:r w:rsidRPr="00E77497">
        <w:t xml:space="preserve">Return </w:t>
      </w:r>
      <w:r>
        <w:t xml:space="preserve">HasProductionInTailPosition of </w:t>
      </w:r>
      <w:r>
        <w:rPr>
          <w:i/>
        </w:rPr>
        <w:t>Catch</w:t>
      </w:r>
      <w:r>
        <w:t xml:space="preserve"> with argument </w:t>
      </w:r>
      <w:r>
        <w:rPr>
          <w:i/>
        </w:rPr>
        <w:t>nonterminal</w:t>
      </w:r>
      <w:r w:rsidRPr="00E77497">
        <w:t>.</w:t>
      </w:r>
    </w:p>
    <w:p w14:paraId="46C9A443" w14:textId="77777777" w:rsidR="00DE7B78" w:rsidRPr="00E77497" w:rsidRDefault="00DE7B78" w:rsidP="00DE7B78">
      <w:pPr>
        <w:contextualSpacing/>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14:paraId="40AF68F8" w14:textId="77777777" w:rsidR="00DE7B78" w:rsidRPr="00E77497" w:rsidRDefault="00DE7B78" w:rsidP="00DE7B78">
      <w:pPr>
        <w:spacing w:after="120"/>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14:paraId="245AC8A3" w14:textId="77777777" w:rsidR="00DE7B78" w:rsidRPr="00E77497" w:rsidRDefault="00DE7B78" w:rsidP="00613655">
      <w:pPr>
        <w:pStyle w:val="Alg4"/>
        <w:numPr>
          <w:ilvl w:val="0"/>
          <w:numId w:val="781"/>
        </w:numPr>
        <w:spacing w:after="220"/>
      </w:pPr>
      <w:r w:rsidRPr="00E77497">
        <w:t xml:space="preserve">Return </w:t>
      </w:r>
      <w:r>
        <w:t xml:space="preserve">HasProductionInTailPosition of </w:t>
      </w:r>
      <w:r>
        <w:rPr>
          <w:i/>
        </w:rPr>
        <w:t>Finally</w:t>
      </w:r>
      <w:r>
        <w:t xml:space="preserve"> with argument </w:t>
      </w:r>
      <w:r>
        <w:rPr>
          <w:i/>
        </w:rPr>
        <w:t>nonterminal</w:t>
      </w:r>
      <w:r w:rsidRPr="00E77497">
        <w:t>.</w:t>
      </w:r>
    </w:p>
    <w:p w14:paraId="49CFE730" w14:textId="77777777" w:rsidR="00DE7B78" w:rsidRPr="00E77497" w:rsidRDefault="00DE7B78" w:rsidP="00DE7B78">
      <w:pPr>
        <w:keepNext/>
        <w:spacing w:after="120"/>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14:paraId="47E4EB56" w14:textId="77777777" w:rsidR="00DE7B78" w:rsidRPr="00E77497" w:rsidRDefault="00DE7B78" w:rsidP="00613655">
      <w:pPr>
        <w:pStyle w:val="Alg4"/>
        <w:numPr>
          <w:ilvl w:val="0"/>
          <w:numId w:val="782"/>
        </w:numPr>
        <w:spacing w:after="220"/>
      </w:pPr>
      <w:r w:rsidRPr="00E77497">
        <w:t xml:space="preserve">Return </w:t>
      </w:r>
      <w:r>
        <w:t xml:space="preserve">HasProductionInTailPosition of </w:t>
      </w:r>
      <w:r>
        <w:rPr>
          <w:i/>
        </w:rPr>
        <w:t>Finally</w:t>
      </w:r>
      <w:r>
        <w:t xml:space="preserve"> with argument </w:t>
      </w:r>
      <w:r>
        <w:rPr>
          <w:i/>
        </w:rPr>
        <w:t>nonterminal</w:t>
      </w:r>
      <w:r w:rsidRPr="00E77497">
        <w:t>.</w:t>
      </w:r>
    </w:p>
    <w:p w14:paraId="34252659" w14:textId="77777777" w:rsidR="00DE7B78" w:rsidRDefault="00DE7B78" w:rsidP="00DE7B78">
      <w:pPr>
        <w:pStyle w:val="Heading4"/>
      </w:pPr>
      <w:r>
        <w:t>Expression Rules</w:t>
      </w:r>
    </w:p>
    <w:p w14:paraId="103CF196" w14:textId="77777777" w:rsidR="00DE7B78" w:rsidRDefault="00DE7B78" w:rsidP="00DE7B78">
      <w:pPr>
        <w:pStyle w:val="Note"/>
      </w:pPr>
      <w:r>
        <w:t>NOTE</w:t>
      </w:r>
      <w:r>
        <w:tab/>
        <w:t>A potential tail position call that is immediately followed by return GetValue of the call result is also a possible tail position call. Functional calls can not return reference values, so such a GetValue operation will always returns the same value as the actual function call result.</w:t>
      </w:r>
    </w:p>
    <w:p w14:paraId="0D0CC563" w14:textId="77777777" w:rsidR="00DE7B78" w:rsidRPr="00E77497" w:rsidRDefault="00DE7B78" w:rsidP="00DE7B78">
      <w:pPr>
        <w:pStyle w:val="SyntaxRule"/>
        <w:rPr>
          <w:rFonts w:ascii="Arial" w:hAnsi="Arial"/>
        </w:rPr>
      </w:pPr>
      <w:r w:rsidRPr="00E77497">
        <w:t>AssignmentExpression</w:t>
      </w:r>
      <w:r w:rsidRPr="00E77497">
        <w:rPr>
          <w:rFonts w:ascii="Arial" w:hAnsi="Arial"/>
          <w:b/>
          <w:i w:val="0"/>
        </w:rPr>
        <w:t>:</w:t>
      </w:r>
    </w:p>
    <w:p w14:paraId="3DFD1BCA" w14:textId="77777777" w:rsidR="00DE7B78" w:rsidRPr="00E77497" w:rsidRDefault="00DE7B78" w:rsidP="00DE7B78">
      <w:pPr>
        <w:pStyle w:val="SyntaxDefinition"/>
        <w:spacing w:after="120"/>
      </w:pPr>
      <w:r>
        <w:t>YieldExpression</w:t>
      </w:r>
      <w:r>
        <w:br/>
        <w:t>ArrowFunction</w:t>
      </w:r>
      <w:r w:rsidRPr="00E77497">
        <w:br/>
        <w:t>LeftHandSideExpression</w:t>
      </w:r>
      <w:r>
        <w:rPr>
          <w:rFonts w:ascii="Arial" w:hAnsi="Arial" w:cs="Arial"/>
          <w:i w:val="0"/>
          <w:vertAlign w:val="subscript"/>
        </w:rPr>
        <w:t xml:space="preserve">  </w:t>
      </w:r>
      <w:r w:rsidRPr="00E77497">
        <w:t xml:space="preserve"> </w:t>
      </w:r>
      <w:r w:rsidRPr="00E77497">
        <w:rPr>
          <w:rFonts w:ascii="Courier New" w:hAnsi="Courier New" w:cs="Courier New"/>
          <w:b/>
          <w:i w:val="0"/>
        </w:rPr>
        <w:t>=</w:t>
      </w:r>
      <w:r w:rsidRPr="00E77497">
        <w:t xml:space="preserve"> AssignmentExpression</w:t>
      </w:r>
      <w:r>
        <w:rPr>
          <w:rFonts w:ascii="Arial" w:hAnsi="Arial" w:cs="Arial"/>
          <w:i w:val="0"/>
          <w:vertAlign w:val="subscript"/>
        </w:rPr>
        <w:t xml:space="preserve"> </w:t>
      </w:r>
      <w:r w:rsidRPr="00E77497">
        <w:t xml:space="preserve"> </w:t>
      </w:r>
      <w:r w:rsidRPr="00E77497">
        <w:br/>
        <w:t>LeftHandSideExpression</w:t>
      </w:r>
      <w:r>
        <w:rPr>
          <w:rFonts w:ascii="Arial" w:hAnsi="Arial" w:cs="Arial"/>
          <w:i w:val="0"/>
          <w:vertAlign w:val="subscript"/>
        </w:rPr>
        <w:t xml:space="preserve"> </w:t>
      </w:r>
      <w:r w:rsidRPr="00E77497">
        <w:t xml:space="preserve"> AssignmentOperator AssignmentExpression</w:t>
      </w:r>
      <w:r>
        <w:rPr>
          <w:rFonts w:ascii="Arial" w:hAnsi="Arial" w:cs="Arial"/>
          <w:i w:val="0"/>
          <w:vertAlign w:val="subscript"/>
        </w:rPr>
        <w:t xml:space="preserve"> </w:t>
      </w:r>
    </w:p>
    <w:p w14:paraId="321FF065" w14:textId="77777777" w:rsidR="00DE7B78" w:rsidRPr="00E77497" w:rsidRDefault="00DE7B78" w:rsidP="00DE7B78">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14:paraId="0E562EA2" w14:textId="77777777" w:rsidR="00DE7B78" w:rsidRPr="00E77497" w:rsidRDefault="00DE7B78" w:rsidP="00DE7B78">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14:paraId="1B47AB76" w14:textId="77777777" w:rsidR="00DE7B78" w:rsidRPr="00E77497" w:rsidRDefault="00DE7B78" w:rsidP="00DE7B78">
      <w:pPr>
        <w:pStyle w:val="SyntaxRule"/>
        <w:spacing w:after="12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14:paraId="27898098" w14:textId="77777777" w:rsidR="00DE7B78" w:rsidRPr="006B6D0A" w:rsidRDefault="00DE7B78" w:rsidP="00DE7B78">
      <w:pPr>
        <w:pStyle w:val="SyntaxRule"/>
      </w:pPr>
      <w:r w:rsidRPr="003B4312">
        <w:t xml:space="preserve">EqualityExpression </w:t>
      </w:r>
      <w:r w:rsidRPr="008B7F6F">
        <w:rPr>
          <w:rFonts w:ascii="Arial" w:hAnsi="Arial"/>
          <w:b/>
          <w:i w:val="0"/>
        </w:rPr>
        <w:t>:</w:t>
      </w:r>
    </w:p>
    <w:p w14:paraId="61171FEF" w14:textId="77777777" w:rsidR="00DE7B78" w:rsidRPr="00E77497" w:rsidRDefault="00DE7B78" w:rsidP="00DE7B78">
      <w:pPr>
        <w:pStyle w:val="SyntaxDefinition"/>
        <w:spacing w:after="120"/>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4F30F00F" w14:textId="77777777" w:rsidR="00DE7B78" w:rsidRPr="006B6D0A" w:rsidRDefault="00DE7B78" w:rsidP="00DE7B78">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2376604B" w14:textId="77777777" w:rsidR="00DE7B78" w:rsidRPr="00E77497" w:rsidRDefault="00DE7B78" w:rsidP="00DE7B78">
      <w:pPr>
        <w:pStyle w:val="SyntaxDefinition"/>
        <w:spacing w:after="120"/>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0F58E5DB" w14:textId="77777777" w:rsidR="00DE7B78" w:rsidRPr="00E77497" w:rsidRDefault="00DE7B78" w:rsidP="00DE7B78">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6076B668" w14:textId="77777777" w:rsidR="00DE7B78" w:rsidRPr="00E77497" w:rsidRDefault="00DE7B78" w:rsidP="00DE7B78">
      <w:pPr>
        <w:pStyle w:val="SyntaxDefinition"/>
        <w:spacing w:after="120"/>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4540A84B" w14:textId="77777777" w:rsidR="00DE7B78" w:rsidRPr="00E77497" w:rsidRDefault="00DE7B78" w:rsidP="00DE7B78">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5C853064" w14:textId="77777777" w:rsidR="00DE7B78" w:rsidRPr="00E77497" w:rsidRDefault="00DE7B78" w:rsidP="00DE7B78">
      <w:pPr>
        <w:pStyle w:val="SyntaxDefinition"/>
        <w:spacing w:after="120"/>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7C9E62C9" w14:textId="77777777" w:rsidR="00DE7B78" w:rsidRPr="00E77497" w:rsidRDefault="00DE7B78" w:rsidP="00DE7B78">
      <w:pPr>
        <w:pStyle w:val="SyntaxRule"/>
      </w:pPr>
      <w:r w:rsidRPr="00E77497">
        <w:lastRenderedPageBreak/>
        <w:t xml:space="preserve">MultiplicativeExpression </w:t>
      </w:r>
      <w:r w:rsidRPr="00E77497">
        <w:rPr>
          <w:rFonts w:ascii="Arial" w:hAnsi="Arial"/>
          <w:b/>
          <w:i w:val="0"/>
        </w:rPr>
        <w:t>:</w:t>
      </w:r>
    </w:p>
    <w:p w14:paraId="6340BFE3" w14:textId="77777777" w:rsidR="00DE7B78" w:rsidRPr="00E77497" w:rsidRDefault="00DE7B78" w:rsidP="00DE7B78">
      <w:pPr>
        <w:pStyle w:val="SyntaxDefinition"/>
        <w:spacing w:after="120"/>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460E65DE" w14:textId="77777777" w:rsidR="00DE7B78" w:rsidRPr="00E77497" w:rsidRDefault="00DE7B78" w:rsidP="00DE7B78">
      <w:pPr>
        <w:pStyle w:val="SyntaxRule"/>
      </w:pPr>
      <w:r w:rsidRPr="00E77497">
        <w:t xml:space="preserve">UnaryExpression </w:t>
      </w:r>
      <w:r w:rsidRPr="00E77497">
        <w:rPr>
          <w:rFonts w:ascii="Arial" w:hAnsi="Arial"/>
          <w:b/>
          <w:i w:val="0"/>
        </w:rPr>
        <w:t>:</w:t>
      </w:r>
    </w:p>
    <w:p w14:paraId="3166DFE6" w14:textId="77777777" w:rsidR="00DE7B78" w:rsidRPr="00E77497" w:rsidRDefault="00DE7B78" w:rsidP="00DE7B78">
      <w:pPr>
        <w:pStyle w:val="SyntaxDefinition"/>
        <w:spacing w:after="120"/>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52A843C2" w14:textId="77777777" w:rsidR="00DE7B78" w:rsidRPr="00120381" w:rsidRDefault="00DE7B78" w:rsidP="00DE7B78">
      <w:pPr>
        <w:pStyle w:val="SyntaxRule"/>
      </w:pPr>
      <w:r w:rsidRPr="00120381">
        <w:t xml:space="preserve">PostfixExpression </w:t>
      </w:r>
      <w:r w:rsidRPr="00120381">
        <w:rPr>
          <w:rFonts w:ascii="Arial" w:hAnsi="Arial"/>
          <w:b/>
          <w:i w:val="0"/>
        </w:rPr>
        <w:t>:</w:t>
      </w:r>
    </w:p>
    <w:p w14:paraId="1C3C5513" w14:textId="77777777" w:rsidR="00DE7B78" w:rsidRPr="00675B74" w:rsidRDefault="00DE7B78" w:rsidP="00DE7B78">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B820AB">
        <w:rPr>
          <w:rFonts w:ascii="Courier New" w:hAnsi="Courier New"/>
          <w:b/>
          <w:i w:val="0"/>
        </w:rPr>
        <w:t xml:space="preserve"> --</w:t>
      </w:r>
    </w:p>
    <w:p w14:paraId="51988D72" w14:textId="77777777" w:rsidR="00DE7B78" w:rsidRPr="00E77497" w:rsidRDefault="00DE7B78" w:rsidP="00DE7B78">
      <w:pPr>
        <w:pStyle w:val="SyntaxRule"/>
      </w:pPr>
      <w:r w:rsidRPr="00E77497">
        <w:t>CallExpression</w:t>
      </w:r>
      <w:r>
        <w:rPr>
          <w:rFonts w:ascii="Arial" w:hAnsi="Arial" w:cs="Arial"/>
          <w:i w:val="0"/>
          <w:vertAlign w:val="subscript"/>
        </w:rPr>
        <w:t xml:space="preserve"> </w:t>
      </w:r>
      <w:r w:rsidRPr="00E77497">
        <w:t xml:space="preserve"> </w:t>
      </w:r>
      <w:r w:rsidRPr="00E77497">
        <w:rPr>
          <w:rFonts w:ascii="Arial" w:hAnsi="Arial"/>
          <w:b/>
          <w:i w:val="0"/>
        </w:rPr>
        <w:t>:</w:t>
      </w:r>
    </w:p>
    <w:p w14:paraId="64773C8F" w14:textId="77777777" w:rsidR="00DE7B78" w:rsidRPr="00E77497" w:rsidRDefault="00DE7B78" w:rsidP="00DE7B78">
      <w:pPr>
        <w:pStyle w:val="SyntaxDefinition"/>
        <w:spacing w:after="120"/>
      </w:pPr>
      <w:r w:rsidRPr="00E77497">
        <w:t xml:space="preserve">CallExpression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rPr>
          <w:rFonts w:ascii="Courier New" w:hAnsi="Courier New"/>
          <w:b/>
          <w:i w:val="0"/>
        </w:rPr>
        <w:br/>
      </w:r>
      <w:r w:rsidRPr="00E77497">
        <w:t>CallExpression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14:paraId="4D5B143D" w14:textId="77777777" w:rsidR="00DE7B78" w:rsidRPr="00E77497" w:rsidRDefault="00DE7B78" w:rsidP="00DE7B78">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3A243D48" w14:textId="77777777" w:rsidR="00DE7B78" w:rsidRPr="00E77497" w:rsidRDefault="00DE7B78" w:rsidP="00DE7B78">
      <w:pPr>
        <w:pStyle w:val="SyntaxDefinition"/>
        <w:spacing w:after="12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14:paraId="1B4FB3D2" w14:textId="77777777" w:rsidR="00DE7B78" w:rsidRPr="00E77497" w:rsidRDefault="00DE7B78" w:rsidP="00DE7B78">
      <w:pPr>
        <w:pStyle w:val="SyntaxRule"/>
      </w:pPr>
      <w:r w:rsidRPr="00E77497">
        <w:t xml:space="preserve">PrimaryExpression </w:t>
      </w:r>
      <w:r w:rsidRPr="00E77497">
        <w:rPr>
          <w:rFonts w:ascii="Arial" w:hAnsi="Arial" w:cs="Arial"/>
          <w:b/>
          <w:i w:val="0"/>
        </w:rPr>
        <w:t>:</w:t>
      </w:r>
    </w:p>
    <w:p w14:paraId="5BB24FC3" w14:textId="77777777" w:rsidR="00DE7B78" w:rsidRPr="00E77497" w:rsidRDefault="00DE7B78" w:rsidP="00DE7B78">
      <w:pPr>
        <w:pStyle w:val="SyntaxDefinition"/>
        <w:spacing w:after="120"/>
        <w:rPr>
          <w:rFonts w:ascii="Courier New" w:hAnsi="Courier New"/>
          <w:b/>
          <w:i w:val="0"/>
        </w:rPr>
      </w:pPr>
      <w:r w:rsidRPr="00E77497">
        <w:rPr>
          <w:rFonts w:ascii="Courier New" w:hAnsi="Courier New"/>
          <w:b/>
          <w:i w:val="0"/>
        </w:rPr>
        <w:t>this</w:t>
      </w:r>
      <w:r w:rsidRPr="00E77497">
        <w:br/>
        <w:t>Identifier</w:t>
      </w:r>
      <w:r>
        <w:t>Reference</w:t>
      </w:r>
      <w:r>
        <w:br/>
      </w:r>
      <w:r w:rsidRPr="00E77497">
        <w:t>Literal</w:t>
      </w:r>
      <w:r w:rsidRPr="00E77497">
        <w:br/>
        <w:t>Array</w:t>
      </w:r>
      <w:r>
        <w:t>Initializer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14:paraId="62AAC8D3" w14:textId="77777777" w:rsidR="00DE7B78" w:rsidRPr="00E77497" w:rsidRDefault="00DE7B78" w:rsidP="00613655">
      <w:pPr>
        <w:pStyle w:val="Alg4"/>
        <w:numPr>
          <w:ilvl w:val="0"/>
          <w:numId w:val="783"/>
        </w:numPr>
        <w:spacing w:after="220"/>
      </w:pPr>
      <w:r w:rsidRPr="00E77497">
        <w:t xml:space="preserve">Return </w:t>
      </w:r>
      <w:r>
        <w:rPr>
          <w:b/>
        </w:rPr>
        <w:t>false</w:t>
      </w:r>
      <w:r w:rsidRPr="00E77497">
        <w:t>.</w:t>
      </w:r>
    </w:p>
    <w:p w14:paraId="4CE73073" w14:textId="77777777" w:rsidR="00DE7B78" w:rsidRPr="00E77497" w:rsidRDefault="00DE7B78" w:rsidP="00DE7B78">
      <w:pPr>
        <w:pStyle w:val="SyntaxRule"/>
      </w:pPr>
      <w:r w:rsidRPr="00E77497">
        <w:rPr>
          <w:rStyle w:val="bnf"/>
        </w:rPr>
        <w:t>Expression</w:t>
      </w:r>
      <w:r>
        <w:rPr>
          <w:rFonts w:ascii="Arial" w:hAnsi="Arial" w:cs="Arial"/>
          <w:i w:val="0"/>
          <w:vertAlign w:val="subscript"/>
        </w:rPr>
        <w:t xml:space="preserve"> </w:t>
      </w:r>
      <w:r w:rsidRPr="00E77497">
        <w:rPr>
          <w:rFonts w:ascii="Arial" w:hAnsi="Arial"/>
          <w:b/>
          <w:i w:val="0"/>
        </w:rPr>
        <w:t>:</w:t>
      </w:r>
    </w:p>
    <w:p w14:paraId="5C3A97E6" w14:textId="77777777" w:rsidR="00DE7B78" w:rsidRPr="00E77497" w:rsidRDefault="00DE7B78" w:rsidP="00DE7B78">
      <w:pPr>
        <w:pStyle w:val="SyntaxDefinition"/>
        <w:spacing w:after="120"/>
      </w:pPr>
      <w:r w:rsidRPr="00E77497">
        <w:rPr>
          <w:rStyle w:val="bnf"/>
        </w:rPr>
        <w:t>AssignmentExpression</w:t>
      </w:r>
      <w:r w:rsidRPr="00E77497">
        <w:br/>
        <w:t>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AssignmentExpression</w:t>
      </w:r>
      <w:r>
        <w:rPr>
          <w:rFonts w:ascii="Arial" w:hAnsi="Arial" w:cs="Arial"/>
          <w:i w:val="0"/>
          <w:vertAlign w:val="subscript"/>
        </w:rPr>
        <w:t xml:space="preserve"> </w:t>
      </w:r>
    </w:p>
    <w:p w14:paraId="4EE23084" w14:textId="77777777" w:rsidR="00DE7B78" w:rsidRPr="00E77497" w:rsidRDefault="00DE7B78" w:rsidP="00613655">
      <w:pPr>
        <w:pStyle w:val="Alg4"/>
        <w:numPr>
          <w:ilvl w:val="0"/>
          <w:numId w:val="784"/>
        </w:numPr>
        <w:spacing w:after="220"/>
      </w:pPr>
      <w:r w:rsidRPr="00E77497">
        <w:t xml:space="preserve">Return </w:t>
      </w:r>
      <w:r>
        <w:t xml:space="preserve">HasProductionInTailPosition of </w:t>
      </w:r>
      <w:r>
        <w:rPr>
          <w:i/>
        </w:rPr>
        <w:t>AssignmentExpression</w:t>
      </w:r>
      <w:r>
        <w:t xml:space="preserve"> with argument </w:t>
      </w:r>
      <w:r>
        <w:rPr>
          <w:i/>
        </w:rPr>
        <w:t>nonterminal</w:t>
      </w:r>
      <w:r w:rsidRPr="00E77497">
        <w:t>.</w:t>
      </w:r>
    </w:p>
    <w:p w14:paraId="566C0940" w14:textId="77777777" w:rsidR="00DE7B78" w:rsidRPr="006B6D0A" w:rsidRDefault="00DE7B78" w:rsidP="00DE7B78">
      <w:pPr>
        <w:spacing w:after="120"/>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14:paraId="09ABB92A" w14:textId="77777777" w:rsidR="00DE7B78" w:rsidRPr="00E77497" w:rsidRDefault="00DE7B78" w:rsidP="00613655">
      <w:pPr>
        <w:pStyle w:val="Alg4"/>
        <w:numPr>
          <w:ilvl w:val="0"/>
          <w:numId w:val="785"/>
        </w:numPr>
        <w:spacing w:after="220"/>
      </w:pPr>
      <w:bookmarkStart w:id="4324" w:name="_Toc370745697"/>
      <w:r w:rsidRPr="00E77497">
        <w:t xml:space="preserve">Let </w:t>
      </w:r>
      <w:r>
        <w:rPr>
          <w:i/>
        </w:rPr>
        <w:t>has</w:t>
      </w:r>
      <w:r w:rsidRPr="00E77497">
        <w:rPr>
          <w:i/>
        </w:rPr>
        <w:t xml:space="preserve"> </w:t>
      </w:r>
      <w:r w:rsidRPr="00E77497">
        <w:t xml:space="preserve">be </w:t>
      </w:r>
      <w:r>
        <w:t xml:space="preserve">HasProductionInTailPosition of the first </w:t>
      </w:r>
      <w:r>
        <w:rPr>
          <w:i/>
        </w:rPr>
        <w:t>AssignmentExpression</w:t>
      </w:r>
      <w:r>
        <w:t xml:space="preserve"> with argument </w:t>
      </w:r>
      <w:r>
        <w:rPr>
          <w:i/>
        </w:rPr>
        <w:t>nonterminal</w:t>
      </w:r>
      <w:r w:rsidRPr="00E77497">
        <w:t>.</w:t>
      </w:r>
    </w:p>
    <w:p w14:paraId="1BEB3CBA" w14:textId="77777777" w:rsidR="00DE7B78" w:rsidRPr="00E77497" w:rsidRDefault="00DE7B78" w:rsidP="00613655">
      <w:pPr>
        <w:pStyle w:val="Alg4"/>
        <w:numPr>
          <w:ilvl w:val="0"/>
          <w:numId w:val="785"/>
        </w:numPr>
        <w:spacing w:after="220"/>
        <w:rPr>
          <w:rStyle w:val="bnf"/>
          <w:i w:val="0"/>
        </w:rPr>
      </w:pPr>
      <w:r>
        <w:lastRenderedPageBreak/>
        <w:t xml:space="preserve">If </w:t>
      </w:r>
      <w:r>
        <w:rPr>
          <w:i/>
        </w:rPr>
        <w:t>has</w:t>
      </w:r>
      <w:r>
        <w:t xml:space="preserve"> is </w:t>
      </w:r>
      <w:r>
        <w:rPr>
          <w:b/>
        </w:rPr>
        <w:t>true,</w:t>
      </w:r>
      <w:r>
        <w:t xml:space="preserve"> then return </w:t>
      </w:r>
      <w:r>
        <w:rPr>
          <w:b/>
        </w:rPr>
        <w:t>true</w:t>
      </w:r>
      <w:r>
        <w:t>.</w:t>
      </w:r>
    </w:p>
    <w:p w14:paraId="2A857574" w14:textId="77777777" w:rsidR="00DE7B78" w:rsidRPr="00284376" w:rsidRDefault="00DE7B78" w:rsidP="00613655">
      <w:pPr>
        <w:pStyle w:val="Alg4"/>
        <w:numPr>
          <w:ilvl w:val="0"/>
          <w:numId w:val="785"/>
        </w:numPr>
        <w:spacing w:after="220"/>
      </w:pPr>
      <w:r w:rsidRPr="00E77497">
        <w:t xml:space="preserve">Return </w:t>
      </w:r>
      <w:r>
        <w:t xml:space="preserve">HasProductionInTailPosition of the second </w:t>
      </w:r>
      <w:r>
        <w:rPr>
          <w:i/>
        </w:rPr>
        <w:t>AssignmentExpression</w:t>
      </w:r>
      <w:r>
        <w:t xml:space="preserve"> with argument </w:t>
      </w:r>
      <w:r>
        <w:rPr>
          <w:i/>
        </w:rPr>
        <w:t>nonterminal</w:t>
      </w:r>
      <w:r w:rsidRPr="00E77497">
        <w:t>.</w:t>
      </w:r>
    </w:p>
    <w:p w14:paraId="5CF79A5D" w14:textId="77777777" w:rsidR="00DE7B78" w:rsidRPr="00E77497" w:rsidRDefault="00DE7B78" w:rsidP="00DE7B78">
      <w:pPr>
        <w:spacing w:after="120"/>
      </w:pPr>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p>
    <w:p w14:paraId="21E9B69B" w14:textId="77777777" w:rsidR="00DE7B78" w:rsidRPr="00E77497" w:rsidRDefault="00DE7B78" w:rsidP="00613655">
      <w:pPr>
        <w:pStyle w:val="Alg4"/>
        <w:numPr>
          <w:ilvl w:val="0"/>
          <w:numId w:val="786"/>
        </w:numPr>
        <w:spacing w:after="220"/>
      </w:pPr>
      <w:r w:rsidRPr="00E77497">
        <w:t xml:space="preserve">Return </w:t>
      </w:r>
      <w:r>
        <w:t xml:space="preserve">HasProductionInTailPosition of </w:t>
      </w:r>
      <w:r w:rsidRPr="00E77497">
        <w:rPr>
          <w:rStyle w:val="bnf"/>
        </w:rPr>
        <w:t>BitwiseORExpression</w:t>
      </w:r>
      <w:r w:rsidRPr="00E77497">
        <w:t xml:space="preserve"> </w:t>
      </w:r>
      <w:r>
        <w:t xml:space="preserve">with argument </w:t>
      </w:r>
      <w:r>
        <w:rPr>
          <w:i/>
        </w:rPr>
        <w:t>nonterminal</w:t>
      </w:r>
      <w:r w:rsidRPr="00E77497">
        <w:t>.</w:t>
      </w:r>
    </w:p>
    <w:p w14:paraId="1E0F2377" w14:textId="77777777" w:rsidR="00DE7B78" w:rsidRPr="00E77497" w:rsidRDefault="00DE7B78" w:rsidP="00DE7B78">
      <w:pPr>
        <w:spacing w:after="120"/>
      </w:pPr>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p>
    <w:p w14:paraId="45D046D3" w14:textId="77777777" w:rsidR="00DE7B78" w:rsidRPr="007F0946" w:rsidRDefault="00DE7B78" w:rsidP="00613655">
      <w:pPr>
        <w:pStyle w:val="Alg4"/>
        <w:numPr>
          <w:ilvl w:val="0"/>
          <w:numId w:val="1211"/>
        </w:numPr>
      </w:pPr>
      <w:r w:rsidRPr="007F0946">
        <w:t xml:space="preserve">Return HasProductionInTailPosition of </w:t>
      </w:r>
      <w:r w:rsidRPr="007F0946">
        <w:rPr>
          <w:rStyle w:val="bnf"/>
        </w:rPr>
        <w:t>LogicalANDExpression</w:t>
      </w:r>
      <w:r w:rsidRPr="007F0946">
        <w:t xml:space="preserve"> with argument </w:t>
      </w:r>
      <w:r w:rsidRPr="007F0946">
        <w:rPr>
          <w:i/>
        </w:rPr>
        <w:t>nonterminal</w:t>
      </w:r>
      <w:r w:rsidRPr="007F0946">
        <w:t>.</w:t>
      </w:r>
    </w:p>
    <w:p w14:paraId="6239E823" w14:textId="77777777" w:rsidR="00DE7B78" w:rsidRPr="00E77497" w:rsidRDefault="00DE7B78" w:rsidP="00DE7B78">
      <w:pPr>
        <w:pStyle w:val="SyntaxRule"/>
      </w:pPr>
      <w:r w:rsidRPr="00E77497">
        <w:t>CallExpression</w:t>
      </w:r>
      <w:r>
        <w:rPr>
          <w:rFonts w:ascii="Arial" w:hAnsi="Arial" w:cs="Arial"/>
          <w:i w:val="0"/>
          <w:vertAlign w:val="subscript"/>
        </w:rPr>
        <w:t xml:space="preserve"> </w:t>
      </w:r>
      <w:r w:rsidRPr="00E77497">
        <w:t xml:space="preserve"> </w:t>
      </w:r>
      <w:r w:rsidRPr="00E77497">
        <w:rPr>
          <w:rFonts w:ascii="Arial" w:hAnsi="Arial"/>
          <w:b/>
          <w:i w:val="0"/>
        </w:rPr>
        <w:t>:</w:t>
      </w:r>
    </w:p>
    <w:p w14:paraId="628B7E99" w14:textId="77777777" w:rsidR="00DE7B78" w:rsidRPr="00E77497" w:rsidRDefault="00DE7B78" w:rsidP="00DE7B78">
      <w:pPr>
        <w:pStyle w:val="SyntaxDefinition"/>
        <w:spacing w:after="120"/>
      </w:pPr>
      <w:r w:rsidRPr="00E77497">
        <w:t>MemberExpression</w:t>
      </w:r>
      <w:r>
        <w:rPr>
          <w:rFonts w:ascii="Arial" w:hAnsi="Arial" w:cs="Arial"/>
          <w:i w:val="0"/>
          <w:vertAlign w:val="subscript"/>
        </w:rPr>
        <w:t xml:space="preserve"> </w:t>
      </w:r>
      <w:r w:rsidRPr="00E77497">
        <w:rPr>
          <w:rFonts w:ascii="Courier New" w:hAnsi="Courier New"/>
          <w:b/>
          <w:i w:val="0"/>
        </w:rPr>
        <w:t xml:space="preserve"> </w:t>
      </w:r>
      <w:r w:rsidRPr="00E77497">
        <w:t>Arguments</w:t>
      </w:r>
      <w:r>
        <w:rPr>
          <w:rFonts w:ascii="Arial" w:hAnsi="Arial" w:cs="Arial"/>
          <w:i w:val="0"/>
          <w:vertAlign w:val="subscript"/>
        </w:rPr>
        <w:t xml:space="preserve"> </w:t>
      </w:r>
      <w:r w:rsidRPr="00E77497">
        <w:rPr>
          <w:rFonts w:ascii="Courier New" w:hAnsi="Courier New"/>
          <w:b/>
          <w:i w:val="0"/>
        </w:rPr>
        <w:br/>
        <w:t xml:space="preserve">super </w:t>
      </w:r>
      <w:r w:rsidRPr="00E77497">
        <w:t>Arguments</w:t>
      </w:r>
      <w:r>
        <w:rPr>
          <w:rFonts w:ascii="Arial" w:hAnsi="Arial" w:cs="Arial"/>
          <w:i w:val="0"/>
          <w:vertAlign w:val="subscript"/>
        </w:rPr>
        <w:t xml:space="preserve"> </w:t>
      </w:r>
      <w:r w:rsidRPr="00E77497">
        <w:rPr>
          <w:rFonts w:ascii="Courier New" w:hAnsi="Courier New"/>
          <w:b/>
          <w:i w:val="0"/>
        </w:rPr>
        <w:br/>
      </w:r>
      <w:r w:rsidRPr="00E77497">
        <w:t>CallExpression</w:t>
      </w:r>
      <w:r>
        <w:rPr>
          <w:rFonts w:ascii="Arial" w:hAnsi="Arial" w:cs="Arial"/>
          <w:i w:val="0"/>
          <w:vertAlign w:val="subscript"/>
        </w:rPr>
        <w:t xml:space="preserve"> </w:t>
      </w:r>
      <w:r w:rsidRPr="00E77497">
        <w:rPr>
          <w:rFonts w:ascii="Courier New" w:hAnsi="Courier New"/>
          <w:b/>
          <w:i w:val="0"/>
        </w:rPr>
        <w:t xml:space="preserve"> </w:t>
      </w:r>
      <w:r w:rsidRPr="00E77497">
        <w:t>Arguments</w:t>
      </w:r>
      <w:r w:rsidRPr="00E77497">
        <w:rPr>
          <w:rFonts w:ascii="Courier New" w:hAnsi="Courier New"/>
          <w:b/>
          <w:i w:val="0"/>
        </w:rPr>
        <w:br/>
      </w:r>
      <w:r>
        <w:t>CallExpression</w:t>
      </w:r>
      <w:r>
        <w:rPr>
          <w:rFonts w:ascii="Arial" w:hAnsi="Arial" w:cs="Arial"/>
          <w:i w:val="0"/>
          <w:vertAlign w:val="subscript"/>
        </w:rPr>
        <w:t xml:space="preserve"> </w:t>
      </w:r>
      <w:r>
        <w:t xml:space="preserve"> TemplateLiteral</w:t>
      </w:r>
      <w:r>
        <w:rPr>
          <w:rFonts w:ascii="Arial" w:hAnsi="Arial" w:cs="Arial"/>
          <w:i w:val="0"/>
          <w:vertAlign w:val="subscript"/>
        </w:rPr>
        <w:t xml:space="preserve"> </w:t>
      </w:r>
      <w:r w:rsidRPr="00EB368B">
        <w:rPr>
          <w:rFonts w:ascii="Courier New" w:hAnsi="Courier New"/>
          <w:b/>
          <w:i w:val="0"/>
        </w:rPr>
        <w:t xml:space="preserve"> </w:t>
      </w:r>
    </w:p>
    <w:p w14:paraId="1C84A567" w14:textId="77777777" w:rsidR="00DE7B78" w:rsidRPr="0072535B" w:rsidRDefault="00DE7B78" w:rsidP="00613655">
      <w:pPr>
        <w:pStyle w:val="Alg4"/>
        <w:numPr>
          <w:ilvl w:val="0"/>
          <w:numId w:val="1212"/>
        </w:numPr>
      </w:pPr>
      <w:r w:rsidRPr="0072535B">
        <w:t xml:space="preserve">If this </w:t>
      </w:r>
      <w:r w:rsidRPr="0072535B">
        <w:rPr>
          <w:rStyle w:val="bnf"/>
        </w:rPr>
        <w:t>CallExpression</w:t>
      </w:r>
      <w:r w:rsidRPr="0072535B">
        <w:t xml:space="preserve"> is </w:t>
      </w:r>
      <w:r w:rsidRPr="0072535B">
        <w:rPr>
          <w:i/>
        </w:rPr>
        <w:t>nonterminal</w:t>
      </w:r>
      <w:r w:rsidRPr="0072535B">
        <w:rPr>
          <w:b/>
        </w:rPr>
        <w:t>,</w:t>
      </w:r>
      <w:r w:rsidRPr="0072535B">
        <w:t xml:space="preserve"> then return </w:t>
      </w:r>
      <w:r w:rsidRPr="0072535B">
        <w:rPr>
          <w:b/>
        </w:rPr>
        <w:t>true</w:t>
      </w:r>
      <w:r w:rsidRPr="0072535B">
        <w:t>.</w:t>
      </w:r>
    </w:p>
    <w:p w14:paraId="27CA1086" w14:textId="77777777" w:rsidR="00DE7B78" w:rsidRPr="00B54256" w:rsidRDefault="00DE7B78" w:rsidP="00613655">
      <w:pPr>
        <w:pStyle w:val="Alg4"/>
        <w:numPr>
          <w:ilvl w:val="0"/>
          <w:numId w:val="1212"/>
        </w:numPr>
      </w:pPr>
      <w:r w:rsidRPr="00B54256">
        <w:t xml:space="preserve">Return </w:t>
      </w:r>
      <w:r>
        <w:rPr>
          <w:b/>
        </w:rPr>
        <w:t>false</w:t>
      </w:r>
      <w:r w:rsidRPr="00B54256">
        <w:t>.</w:t>
      </w:r>
    </w:p>
    <w:p w14:paraId="0DE8AFB0" w14:textId="77777777" w:rsidR="00DE7B78" w:rsidRPr="00E77497" w:rsidRDefault="00DE7B78" w:rsidP="00DE7B78">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32A89F99" w14:textId="77777777" w:rsidR="00DE7B78" w:rsidRPr="00E77497" w:rsidRDefault="00DE7B78" w:rsidP="00DE7B78">
      <w:pPr>
        <w:pStyle w:val="SyntaxDefinition"/>
        <w:spacing w:after="120"/>
      </w:pPr>
      <w:r>
        <w:t>MemberExpression  TemplateLiteral</w:t>
      </w:r>
      <w:r w:rsidRPr="00E77497">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09FF6DF4" w14:textId="77777777" w:rsidR="00DE7B78" w:rsidRPr="00245131" w:rsidRDefault="00DE7B78" w:rsidP="00613655">
      <w:pPr>
        <w:pStyle w:val="Alg4"/>
        <w:numPr>
          <w:ilvl w:val="0"/>
          <w:numId w:val="1213"/>
        </w:numPr>
      </w:pPr>
      <w:r w:rsidRPr="0072535B">
        <w:t xml:space="preserve">If this </w:t>
      </w:r>
      <w:r w:rsidRPr="00245131">
        <w:rPr>
          <w:rStyle w:val="bnf"/>
        </w:rPr>
        <w:t>MemberExpression</w:t>
      </w:r>
      <w:r w:rsidRPr="00245131">
        <w:rPr>
          <w:i/>
        </w:rPr>
        <w:t xml:space="preserve"> </w:t>
      </w:r>
      <w:r w:rsidRPr="0072535B">
        <w:t xml:space="preserve">is </w:t>
      </w:r>
      <w:r w:rsidRPr="00245131">
        <w:rPr>
          <w:i/>
        </w:rPr>
        <w:t>nonTerminal</w:t>
      </w:r>
      <w:r w:rsidRPr="00245131">
        <w:rPr>
          <w:b/>
        </w:rPr>
        <w:t>,</w:t>
      </w:r>
      <w:r w:rsidRPr="0072535B">
        <w:t xml:space="preserve"> then return </w:t>
      </w:r>
      <w:r w:rsidRPr="00245131">
        <w:rPr>
          <w:b/>
        </w:rPr>
        <w:t>true</w:t>
      </w:r>
      <w:r w:rsidRPr="0072535B">
        <w:t>.</w:t>
      </w:r>
    </w:p>
    <w:p w14:paraId="2729D40D" w14:textId="77777777" w:rsidR="00DE7B78" w:rsidRPr="00284376" w:rsidRDefault="00DE7B78" w:rsidP="00613655">
      <w:pPr>
        <w:pStyle w:val="Alg4"/>
        <w:numPr>
          <w:ilvl w:val="0"/>
          <w:numId w:val="1213"/>
        </w:numPr>
        <w:spacing w:after="220"/>
      </w:pPr>
      <w:r w:rsidRPr="00E77497">
        <w:t xml:space="preserve">Return </w:t>
      </w:r>
      <w:r>
        <w:rPr>
          <w:b/>
        </w:rPr>
        <w:t>false</w:t>
      </w:r>
      <w:r w:rsidRPr="00E77497">
        <w:t>.</w:t>
      </w:r>
    </w:p>
    <w:p w14:paraId="0AB8C939" w14:textId="77777777" w:rsidR="00DE7B78" w:rsidRPr="00E77497" w:rsidRDefault="00DE7B78" w:rsidP="00DE7B78">
      <w:pPr>
        <w:pStyle w:val="SyntaxRule"/>
      </w:pPr>
      <w:r w:rsidRPr="00E77497">
        <w:t xml:space="preserve">NewExpression </w:t>
      </w:r>
      <w:r w:rsidRPr="00E77497">
        <w:rPr>
          <w:rFonts w:ascii="Arial" w:hAnsi="Arial"/>
          <w:b/>
          <w:i w:val="0"/>
        </w:rPr>
        <w:t>:</w:t>
      </w:r>
    </w:p>
    <w:p w14:paraId="6E0C42A8" w14:textId="77777777" w:rsidR="00DE7B78" w:rsidRPr="00E77497" w:rsidRDefault="00DE7B78" w:rsidP="00DE7B78">
      <w:pPr>
        <w:pStyle w:val="SyntaxDefinition"/>
        <w:spacing w:after="120"/>
      </w:pPr>
      <w:r w:rsidRPr="00E77497">
        <w:rPr>
          <w:rFonts w:ascii="Courier New" w:hAnsi="Courier New"/>
          <w:b/>
          <w:i w:val="0"/>
        </w:rPr>
        <w:t>new</w:t>
      </w:r>
      <w:r w:rsidRPr="00E77497">
        <w:t xml:space="preserve"> NewExpression</w:t>
      </w:r>
    </w:p>
    <w:p w14:paraId="676614A6" w14:textId="77777777" w:rsidR="00DE7B78" w:rsidRPr="00245131" w:rsidRDefault="00DE7B78" w:rsidP="00613655">
      <w:pPr>
        <w:pStyle w:val="Alg4"/>
        <w:numPr>
          <w:ilvl w:val="0"/>
          <w:numId w:val="1214"/>
        </w:numPr>
      </w:pPr>
      <w:r w:rsidRPr="00245131">
        <w:t xml:space="preserve">If this </w:t>
      </w:r>
      <w:r w:rsidRPr="00245131">
        <w:rPr>
          <w:rStyle w:val="bnf"/>
        </w:rPr>
        <w:t>NewExpression</w:t>
      </w:r>
      <w:r w:rsidRPr="00245131">
        <w:rPr>
          <w:i/>
        </w:rPr>
        <w:t xml:space="preserve"> </w:t>
      </w:r>
      <w:r w:rsidRPr="00245131">
        <w:t xml:space="preserve">is </w:t>
      </w:r>
      <w:r w:rsidRPr="00245131">
        <w:rPr>
          <w:i/>
        </w:rPr>
        <w:t>nonterminal</w:t>
      </w:r>
      <w:r w:rsidRPr="00245131">
        <w:rPr>
          <w:b/>
        </w:rPr>
        <w:t>,</w:t>
      </w:r>
      <w:r w:rsidRPr="00245131">
        <w:t xml:space="preserve"> then return </w:t>
      </w:r>
      <w:r w:rsidRPr="00245131">
        <w:rPr>
          <w:b/>
        </w:rPr>
        <w:t>true</w:t>
      </w:r>
      <w:r w:rsidRPr="00245131">
        <w:t>.</w:t>
      </w:r>
    </w:p>
    <w:p w14:paraId="52331A9E" w14:textId="77777777" w:rsidR="00DE7B78" w:rsidRPr="00284376" w:rsidRDefault="00DE7B78" w:rsidP="00613655">
      <w:pPr>
        <w:pStyle w:val="Alg4"/>
        <w:numPr>
          <w:ilvl w:val="0"/>
          <w:numId w:val="1214"/>
        </w:numPr>
        <w:spacing w:after="220"/>
      </w:pPr>
      <w:r w:rsidRPr="00E77497">
        <w:t xml:space="preserve">Return </w:t>
      </w:r>
      <w:r>
        <w:rPr>
          <w:b/>
        </w:rPr>
        <w:t>false</w:t>
      </w:r>
      <w:r w:rsidRPr="00E77497">
        <w:t>.</w:t>
      </w:r>
    </w:p>
    <w:p w14:paraId="0D90F1F9" w14:textId="77777777" w:rsidR="00DE7B78" w:rsidRPr="00E77497" w:rsidRDefault="00DE7B78" w:rsidP="00DE7B78">
      <w:pPr>
        <w:spacing w:after="120"/>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w:t>
      </w:r>
      <w:r>
        <w:rPr>
          <w:rFonts w:ascii="Times New Roman" w:hAnsi="Times New Roman"/>
          <w:i/>
        </w:rPr>
        <w:t>thesiz</w:t>
      </w:r>
      <w:r w:rsidRPr="006E6733">
        <w:rPr>
          <w:rFonts w:ascii="Times New Roman" w:hAnsi="Times New Roman"/>
          <w:i/>
        </w:rPr>
        <w:t>edExpressionAndArrowParameterList</w:t>
      </w:r>
    </w:p>
    <w:p w14:paraId="0C9F9761" w14:textId="77777777" w:rsidR="00DE7B78" w:rsidRDefault="00DE7B78" w:rsidP="00613655">
      <w:pPr>
        <w:pStyle w:val="Alg4"/>
        <w:numPr>
          <w:ilvl w:val="0"/>
          <w:numId w:val="962"/>
        </w:numPr>
        <w:spacing w:after="220"/>
      </w:pPr>
      <w:r>
        <w:t xml:space="preserve">Let </w:t>
      </w:r>
      <w:r>
        <w:rPr>
          <w:i/>
        </w:rPr>
        <w:t>expr</w:t>
      </w:r>
      <w:r>
        <w:t xml:space="preserve"> be </w:t>
      </w:r>
      <w:r w:rsidRPr="002B49A4">
        <w:t>Cover</w:t>
      </w:r>
      <w:r>
        <w:t>ed</w:t>
      </w:r>
      <w:r w:rsidRPr="002B49A4">
        <w:t>Paren</w:t>
      </w:r>
      <w:r>
        <w:t>thesiz</w:t>
      </w:r>
      <w:r w:rsidRPr="002B49A4">
        <w:t>edExpression</w:t>
      </w:r>
      <w:r>
        <w:rPr>
          <w:i/>
        </w:rPr>
        <w:t xml:space="preserve"> </w:t>
      </w:r>
      <w:r>
        <w:t>of</w:t>
      </w:r>
      <w:r w:rsidRPr="00E77497">
        <w:t xml:space="preserve"> </w:t>
      </w:r>
      <w:r w:rsidRPr="006E6733">
        <w:rPr>
          <w:i/>
        </w:rPr>
        <w:t>CoverParen</w:t>
      </w:r>
      <w:r>
        <w:rPr>
          <w:i/>
        </w:rPr>
        <w:t>thesiz</w:t>
      </w:r>
      <w:r w:rsidRPr="006E6733">
        <w:rPr>
          <w:i/>
        </w:rPr>
        <w:t>edExpressionAndArrowParameterList</w:t>
      </w:r>
      <w:r>
        <w:t>.</w:t>
      </w:r>
    </w:p>
    <w:p w14:paraId="617F275F" w14:textId="77777777" w:rsidR="00DE7B78" w:rsidRPr="00E77497" w:rsidRDefault="00DE7B78" w:rsidP="00613655">
      <w:pPr>
        <w:pStyle w:val="Alg4"/>
        <w:numPr>
          <w:ilvl w:val="0"/>
          <w:numId w:val="962"/>
        </w:numPr>
        <w:spacing w:after="220"/>
      </w:pPr>
      <w:r w:rsidRPr="00E77497">
        <w:t>Return</w:t>
      </w:r>
      <w:r>
        <w:t xml:space="preserve"> HasProductionInTailPosition of </w:t>
      </w:r>
      <w:r>
        <w:rPr>
          <w:i/>
        </w:rPr>
        <w:t>expr</w:t>
      </w:r>
      <w:r>
        <w:t xml:space="preserve"> with argument </w:t>
      </w:r>
      <w:r>
        <w:rPr>
          <w:i/>
        </w:rPr>
        <w:t>nonterminal</w:t>
      </w:r>
      <w:r w:rsidRPr="00E77497">
        <w:t>.</w:t>
      </w:r>
    </w:p>
    <w:p w14:paraId="66165E1F" w14:textId="77777777" w:rsidR="00DE7B78" w:rsidRPr="00E77497" w:rsidRDefault="00DE7B78" w:rsidP="00DE7B78">
      <w:pPr>
        <w:pStyle w:val="SyntaxRule"/>
      </w:pPr>
      <w:r>
        <w:t>ParenthesizedExpression</w:t>
      </w:r>
      <w:r w:rsidRPr="00E77497">
        <w:t xml:space="preserve"> </w:t>
      </w:r>
      <w:r w:rsidRPr="00E77497">
        <w:rPr>
          <w:rFonts w:ascii="Arial" w:hAnsi="Arial"/>
          <w:b/>
          <w:i w:val="0"/>
        </w:rPr>
        <w:t>:</w:t>
      </w:r>
    </w:p>
    <w:p w14:paraId="0325B9B6" w14:textId="77777777" w:rsidR="00DE7B78" w:rsidRPr="00E77497" w:rsidRDefault="00DE7B78" w:rsidP="00DE7B78">
      <w:pPr>
        <w:pStyle w:val="SyntaxDefinition"/>
        <w:spacing w:after="120"/>
      </w:pPr>
      <w:r>
        <w:rPr>
          <w:rFonts w:ascii="Courier New" w:hAnsi="Courier New"/>
          <w:b/>
          <w:i w:val="0"/>
        </w:rPr>
        <w:t xml:space="preserve"> ( </w:t>
      </w:r>
      <w:r>
        <w:t>Expression</w:t>
      </w:r>
      <w:r>
        <w:rPr>
          <w:rFonts w:ascii="Courier New" w:hAnsi="Courier New"/>
          <w:b/>
          <w:i w:val="0"/>
        </w:rPr>
        <w:t xml:space="preserve"> )</w:t>
      </w:r>
    </w:p>
    <w:p w14:paraId="5952248D" w14:textId="77777777" w:rsidR="00DE7B78" w:rsidRPr="00E77497" w:rsidRDefault="00DE7B78" w:rsidP="00613655">
      <w:pPr>
        <w:pStyle w:val="Alg4"/>
        <w:numPr>
          <w:ilvl w:val="0"/>
          <w:numId w:val="787"/>
        </w:numPr>
        <w:spacing w:after="220"/>
      </w:pPr>
      <w:r w:rsidRPr="00E77497">
        <w:t>Return</w:t>
      </w:r>
      <w:r>
        <w:t xml:space="preserve"> HasProductionInTailPosition of </w:t>
      </w:r>
      <w:r>
        <w:rPr>
          <w:i/>
        </w:rPr>
        <w:t>Expression</w:t>
      </w:r>
      <w:r>
        <w:t xml:space="preserve"> with argument </w:t>
      </w:r>
      <w:r>
        <w:rPr>
          <w:i/>
        </w:rPr>
        <w:t>nonterminal</w:t>
      </w:r>
      <w:r w:rsidRPr="00E77497">
        <w:t>.</w:t>
      </w:r>
    </w:p>
    <w:p w14:paraId="3F512039" w14:textId="77777777" w:rsidR="00DE7B78" w:rsidRDefault="00DE7B78" w:rsidP="00DE7B78">
      <w:pPr>
        <w:pStyle w:val="Heading3"/>
        <w:rPr>
          <w:spacing w:val="6"/>
        </w:rPr>
      </w:pPr>
      <w:bookmarkStart w:id="4325" w:name="_Toc384481313"/>
      <w:r w:rsidRPr="004418C4">
        <w:t xml:space="preserve">Runtime Semantics: </w:t>
      </w:r>
      <w:r>
        <w:rPr>
          <w:spacing w:val="6"/>
        </w:rPr>
        <w:t>PrepareForTailCall</w:t>
      </w:r>
      <w:bookmarkEnd w:id="4324"/>
      <w:bookmarkEnd w:id="4325"/>
    </w:p>
    <w:p w14:paraId="264E03E0" w14:textId="77777777" w:rsidR="00DE7B78" w:rsidRDefault="00DE7B78" w:rsidP="00DE7B78">
      <w:pPr>
        <w:pStyle w:val="normalbefore"/>
      </w:pPr>
      <w:r>
        <w:t xml:space="preserve">The abstract operation </w:t>
      </w:r>
      <w:r w:rsidRPr="00893A4F">
        <w:t xml:space="preserve">PrepareForTailCall </w:t>
      </w:r>
      <w:r>
        <w:t>performs the following steps:</w:t>
      </w:r>
    </w:p>
    <w:p w14:paraId="19F761B3" w14:textId="77777777" w:rsidR="00DE7B78" w:rsidRPr="00334590" w:rsidRDefault="00DE7B78" w:rsidP="00613655">
      <w:pPr>
        <w:pStyle w:val="Alg4"/>
        <w:numPr>
          <w:ilvl w:val="0"/>
          <w:numId w:val="1215"/>
        </w:numPr>
      </w:pPr>
      <w:r w:rsidRPr="00334590">
        <w:t xml:space="preserve">Let </w:t>
      </w:r>
      <w:r w:rsidRPr="00334590">
        <w:rPr>
          <w:i/>
        </w:rPr>
        <w:t>leafContext</w:t>
      </w:r>
      <w:r w:rsidRPr="00334590">
        <w:t xml:space="preserve"> be the running execution context.</w:t>
      </w:r>
    </w:p>
    <w:p w14:paraId="426BC1C8" w14:textId="77777777" w:rsidR="00DE7B78" w:rsidRPr="00334590" w:rsidRDefault="00DE7B78" w:rsidP="00613655">
      <w:pPr>
        <w:pStyle w:val="Alg4"/>
        <w:numPr>
          <w:ilvl w:val="0"/>
          <w:numId w:val="1215"/>
        </w:numPr>
      </w:pPr>
      <w:r w:rsidRPr="00334590">
        <w:t xml:space="preserve">Suspend </w:t>
      </w:r>
      <w:r w:rsidRPr="00334590">
        <w:rPr>
          <w:i/>
        </w:rPr>
        <w:t>leafContext</w:t>
      </w:r>
      <w:r w:rsidRPr="00334590">
        <w:t>.</w:t>
      </w:r>
    </w:p>
    <w:p w14:paraId="3AF5E083" w14:textId="77777777" w:rsidR="00DE7B78" w:rsidRPr="00334590" w:rsidRDefault="00DE7B78" w:rsidP="00613655">
      <w:pPr>
        <w:pStyle w:val="Alg4"/>
        <w:numPr>
          <w:ilvl w:val="0"/>
          <w:numId w:val="1215"/>
        </w:numPr>
      </w:pPr>
      <w:r w:rsidRPr="00334590">
        <w:t xml:space="preserve">Pop </w:t>
      </w:r>
      <w:r w:rsidRPr="00334590">
        <w:rPr>
          <w:i/>
        </w:rPr>
        <w:t>leafContext</w:t>
      </w:r>
      <w:r w:rsidRPr="00334590">
        <w:t xml:space="preserve"> from the execution context context stack.</w:t>
      </w:r>
      <w:r w:rsidRPr="00334590" w:rsidDel="00D5397D">
        <w:t xml:space="preserve"> </w:t>
      </w:r>
      <w:r w:rsidRPr="00334590">
        <w:t>The execution context now on the top of the stack becomes the running execution context, however it remains in its suspended state.</w:t>
      </w:r>
    </w:p>
    <w:p w14:paraId="05B2C6AD" w14:textId="77777777" w:rsidR="00DE7B78" w:rsidRPr="00334590" w:rsidRDefault="00DE7B78" w:rsidP="00613655">
      <w:pPr>
        <w:pStyle w:val="Alg4"/>
        <w:numPr>
          <w:ilvl w:val="0"/>
          <w:numId w:val="1215"/>
        </w:numPr>
      </w:pPr>
      <w:r w:rsidRPr="00334590">
        <w:t xml:space="preserve">Assert: </w:t>
      </w:r>
      <w:r w:rsidRPr="00334590">
        <w:rPr>
          <w:i/>
        </w:rPr>
        <w:t>leafContext</w:t>
      </w:r>
      <w:r w:rsidRPr="00334590">
        <w:t xml:space="preserve"> has no further use.  It will never be activated as the running execution context.</w:t>
      </w:r>
    </w:p>
    <w:p w14:paraId="367CA075" w14:textId="77777777" w:rsidR="00DE7B78" w:rsidRDefault="00DE7B78" w:rsidP="00DE7B78">
      <w:r>
        <w:lastRenderedPageBreak/>
        <w:t xml:space="preserve">A tail position call must either release any transient internal resources associated with the currently executing function execution context before invoking the target function or reuse those resources in support of the target function. </w:t>
      </w:r>
    </w:p>
    <w:p w14:paraId="66247886" w14:textId="77777777" w:rsidR="00DE7B78" w:rsidRDefault="00DE7B78" w:rsidP="00DE7B78">
      <w:pPr>
        <w:pStyle w:val="Note"/>
      </w:pPr>
      <w:r>
        <w:t>NOTE 1</w:t>
      </w:r>
      <w:r>
        <w:tab/>
        <w:t>For example, a tail position call should only grow an implementation’s activation record stack by the amount that the size of the target function’s activation record exceeds the size of the calling function’s activation record. If the target function’s activation record is smaller, then the total size of the stack should decrease.</w:t>
      </w:r>
      <w:bookmarkEnd w:id="3753"/>
      <w:bookmarkEnd w:id="3754"/>
      <w:bookmarkEnd w:id="3755"/>
      <w:bookmarkEnd w:id="3756"/>
      <w:bookmarkEnd w:id="3757"/>
      <w:bookmarkEnd w:id="3758"/>
      <w:bookmarkEnd w:id="3759"/>
      <w:bookmarkEnd w:id="3760"/>
      <w:bookmarkEnd w:id="3761"/>
      <w:bookmarkEnd w:id="3762"/>
      <w:r w:rsidDel="003D4CBC">
        <w:t xml:space="preserve"> </w:t>
      </w:r>
    </w:p>
    <w:p w14:paraId="03C67E6C" w14:textId="77777777" w:rsidR="00F8289A" w:rsidRDefault="00F8289A" w:rsidP="00F8289A">
      <w:pPr>
        <w:pStyle w:val="Heading1"/>
      </w:pPr>
      <w:bookmarkStart w:id="4326" w:name="_Ref384302143"/>
      <w:bookmarkStart w:id="4327" w:name="_Toc384481314"/>
      <w:bookmarkStart w:id="4328" w:name="_Toc375031212"/>
      <w:bookmarkStart w:id="4329" w:name="_Toc381513724"/>
      <w:bookmarkStart w:id="4330" w:name="_Toc382212246"/>
      <w:bookmarkStart w:id="4331" w:name="_Toc382212809"/>
      <w:bookmarkStart w:id="4332" w:name="_Toc382291591"/>
      <w:bookmarkStart w:id="4333" w:name="_Toc385672240"/>
      <w:bookmarkStart w:id="4334" w:name="_Ref386878660"/>
      <w:bookmarkStart w:id="4335" w:name="_Toc393690344"/>
      <w:bookmarkStart w:id="4336" w:name="_Ref424532515"/>
      <w:bookmarkStart w:id="4337" w:name="_Ref457437688"/>
      <w:bookmarkStart w:id="4338" w:name="_Toc472818900"/>
      <w:bookmarkStart w:id="4339" w:name="_Toc235503477"/>
      <w:bookmarkStart w:id="4340" w:name="_Toc241509252"/>
      <w:bookmarkStart w:id="4341" w:name="_Toc244416739"/>
      <w:bookmarkStart w:id="4342" w:name="_Toc276631103"/>
      <w:bookmarkStart w:id="4343" w:name="_Ref365530288"/>
      <w:bookmarkStart w:id="4344" w:name="_Toc370745698"/>
      <w:bookmarkStart w:id="4345" w:name="_Ref376601176"/>
      <w:bookmarkStart w:id="4346" w:name="_Toc360524617"/>
      <w:bookmarkStart w:id="4347" w:name="_Ref365530182"/>
      <w:r>
        <w:t>ECMAScript Language: Scripts and</w:t>
      </w:r>
      <w:r w:rsidRPr="00CB421A">
        <w:t xml:space="preserve"> </w:t>
      </w:r>
      <w:r>
        <w:t>Modules</w:t>
      </w:r>
      <w:bookmarkEnd w:id="4326"/>
      <w:bookmarkEnd w:id="4327"/>
    </w:p>
    <w:p w14:paraId="70ECB9B7" w14:textId="77777777" w:rsidR="00F8289A" w:rsidRDefault="00F8289A" w:rsidP="00F8289A">
      <w:pPr>
        <w:pStyle w:val="Heading2"/>
      </w:pPr>
      <w:bookmarkStart w:id="4348" w:name="_Toc361663632"/>
      <w:bookmarkStart w:id="4349" w:name="_Toc361665473"/>
      <w:bookmarkStart w:id="4350" w:name="_Toc361667313"/>
      <w:bookmarkStart w:id="4351" w:name="_Toc361669142"/>
      <w:bookmarkStart w:id="4352" w:name="_Toc364935186"/>
      <w:bookmarkStart w:id="4353" w:name="_Toc365474430"/>
      <w:bookmarkStart w:id="4354" w:name="_Toc361663633"/>
      <w:bookmarkStart w:id="4355" w:name="_Toc361665474"/>
      <w:bookmarkStart w:id="4356" w:name="_Toc361667314"/>
      <w:bookmarkStart w:id="4357" w:name="_Toc361669143"/>
      <w:bookmarkStart w:id="4358" w:name="_Toc364935187"/>
      <w:bookmarkStart w:id="4359" w:name="_Toc365474431"/>
      <w:bookmarkStart w:id="4360" w:name="_Toc361663634"/>
      <w:bookmarkStart w:id="4361" w:name="_Toc361665475"/>
      <w:bookmarkStart w:id="4362" w:name="_Toc361667315"/>
      <w:bookmarkStart w:id="4363" w:name="_Toc361669144"/>
      <w:bookmarkStart w:id="4364" w:name="_Toc364935188"/>
      <w:bookmarkStart w:id="4365" w:name="_Toc365474432"/>
      <w:bookmarkStart w:id="4366" w:name="_Toc361663635"/>
      <w:bookmarkStart w:id="4367" w:name="_Toc361665476"/>
      <w:bookmarkStart w:id="4368" w:name="_Toc361667316"/>
      <w:bookmarkStart w:id="4369" w:name="_Toc361669145"/>
      <w:bookmarkStart w:id="4370" w:name="_Toc364935189"/>
      <w:bookmarkStart w:id="4371" w:name="_Toc365474433"/>
      <w:bookmarkStart w:id="4372" w:name="_Toc378161479"/>
      <w:bookmarkStart w:id="4373" w:name="_Toc378173897"/>
      <w:bookmarkStart w:id="4374" w:name="_Toc384481315"/>
      <w:bookmarkStart w:id="4375" w:name="_Toc370745699"/>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r>
        <w:t>Scripts</w:t>
      </w:r>
      <w:bookmarkEnd w:id="4374"/>
    </w:p>
    <w:p w14:paraId="449DA26F" w14:textId="77777777" w:rsidR="00F8289A" w:rsidRPr="00E77497" w:rsidRDefault="00F8289A" w:rsidP="00F8289A">
      <w:pPr>
        <w:pStyle w:val="Syntax"/>
      </w:pPr>
      <w:r w:rsidRPr="00E77497">
        <w:t>Syntax</w:t>
      </w:r>
    </w:p>
    <w:p w14:paraId="6E6D4706" w14:textId="77777777" w:rsidR="00F8289A" w:rsidRPr="00E77497" w:rsidRDefault="00F8289A" w:rsidP="00F8289A">
      <w:pPr>
        <w:pStyle w:val="SyntaxRule"/>
      </w:pPr>
      <w:r>
        <w:t>Script</w:t>
      </w:r>
      <w:r w:rsidRPr="00E77497">
        <w:t xml:space="preserve"> </w:t>
      </w:r>
      <w:r w:rsidRPr="00E77497">
        <w:rPr>
          <w:rFonts w:ascii="Arial" w:hAnsi="Arial"/>
          <w:b/>
          <w:i w:val="0"/>
        </w:rPr>
        <w:t>:</w:t>
      </w:r>
    </w:p>
    <w:p w14:paraId="714AB50D" w14:textId="77777777" w:rsidR="00F8289A" w:rsidRPr="00E77497" w:rsidRDefault="00F8289A" w:rsidP="00F8289A">
      <w:pPr>
        <w:pStyle w:val="SyntaxDefinition"/>
      </w:pPr>
      <w:r>
        <w:t>ScriptBody</w:t>
      </w:r>
      <w:r w:rsidRPr="00E77497">
        <w:rPr>
          <w:rFonts w:ascii="Arial" w:hAnsi="Arial" w:cs="Arial"/>
          <w:i w:val="0"/>
          <w:vertAlign w:val="subscript"/>
        </w:rPr>
        <w:t>opt</w:t>
      </w:r>
    </w:p>
    <w:p w14:paraId="5A10A7EF" w14:textId="77777777" w:rsidR="00F8289A" w:rsidRPr="00E77497" w:rsidRDefault="00F8289A" w:rsidP="00F8289A">
      <w:pPr>
        <w:pStyle w:val="SyntaxRule"/>
      </w:pPr>
      <w:r>
        <w:t>ScriptBody</w:t>
      </w:r>
      <w:r w:rsidRPr="00E77497">
        <w:t xml:space="preserve"> </w:t>
      </w:r>
      <w:r w:rsidRPr="00E77497">
        <w:rPr>
          <w:rFonts w:ascii="Arial" w:hAnsi="Arial"/>
          <w:b/>
          <w:i w:val="0"/>
        </w:rPr>
        <w:t>:</w:t>
      </w:r>
    </w:p>
    <w:p w14:paraId="4C077189" w14:textId="77777777" w:rsidR="00F8289A" w:rsidRPr="00E77497" w:rsidRDefault="00F8289A" w:rsidP="00F8289A">
      <w:pPr>
        <w:pStyle w:val="SyntaxDefinition"/>
      </w:pPr>
      <w:r>
        <w:t>StatementList</w:t>
      </w:r>
    </w:p>
    <w:p w14:paraId="549B7C52" w14:textId="77777777" w:rsidR="00F8289A" w:rsidRPr="00E77497" w:rsidRDefault="00F8289A" w:rsidP="00F8289A">
      <w:pPr>
        <w:pStyle w:val="Heading3"/>
      </w:pPr>
      <w:bookmarkStart w:id="4376" w:name="_Ref378166114"/>
      <w:bookmarkStart w:id="4377" w:name="_Toc384481316"/>
      <w:r w:rsidRPr="00E77497">
        <w:t>Static Semantics:  Early Errors</w:t>
      </w:r>
      <w:bookmarkEnd w:id="4376"/>
      <w:bookmarkEnd w:id="4377"/>
    </w:p>
    <w:p w14:paraId="6BFD30AD" w14:textId="77777777" w:rsidR="00F8289A" w:rsidRPr="00E77497"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r>
        <w:t xml:space="preserve"> </w:t>
      </w:r>
    </w:p>
    <w:p w14:paraId="6B414359" w14:textId="77777777" w:rsidR="00F8289A" w:rsidRPr="00E77497" w:rsidRDefault="00F8289A" w:rsidP="0068054D">
      <w:pPr>
        <w:numPr>
          <w:ilvl w:val="0"/>
          <w:numId w:val="255"/>
        </w:numPr>
        <w:spacing w:after="220"/>
        <w:contextualSpacing/>
      </w:pPr>
      <w:r w:rsidRPr="00E77497">
        <w:t xml:space="preserve">It is a Syntax Error if the LexicallyDeclaredNames of </w:t>
      </w:r>
      <w:r w:rsidRPr="00046E17">
        <w:rPr>
          <w:rStyle w:val="SyntaxSymbol"/>
        </w:rPr>
        <w:t>StatementList</w:t>
      </w:r>
      <w:r>
        <w:rPr>
          <w:rFonts w:ascii="Times New Roman" w:hAnsi="Times New Roman"/>
          <w:i/>
        </w:rPr>
        <w:t xml:space="preserve"> </w:t>
      </w:r>
      <w:r w:rsidRPr="00E77497">
        <w:t>contains any duplicate entr</w:t>
      </w:r>
      <w:r>
        <w:t>i</w:t>
      </w:r>
      <w:r w:rsidRPr="00E77497">
        <w:t>es.</w:t>
      </w:r>
    </w:p>
    <w:p w14:paraId="41C199C1" w14:textId="77777777" w:rsidR="00F8289A" w:rsidRPr="00E77497" w:rsidRDefault="00F8289A" w:rsidP="0068054D">
      <w:pPr>
        <w:numPr>
          <w:ilvl w:val="0"/>
          <w:numId w:val="255"/>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r w:rsidRPr="00046E17">
        <w:rPr>
          <w:rStyle w:val="SyntaxSymbol"/>
        </w:rPr>
        <w:t>StatementList</w:t>
      </w:r>
      <w:r>
        <w:rPr>
          <w:rFonts w:ascii="Times New Roman" w:hAnsi="Times New Roman"/>
          <w:i/>
        </w:rPr>
        <w:t xml:space="preserve"> </w:t>
      </w:r>
      <w:r w:rsidRPr="00E77497">
        <w:t xml:space="preserve">also occurs in the </w:t>
      </w:r>
      <w:r w:rsidRPr="00B839D2">
        <w:rPr>
          <w:rFonts w:ascii="Times New Roman" w:hAnsi="Times New Roman"/>
        </w:rPr>
        <w:t>VarDeclaredNames</w:t>
      </w:r>
      <w:r w:rsidRPr="00E77497">
        <w:t xml:space="preserve"> of </w:t>
      </w:r>
      <w:r w:rsidRPr="00046E17">
        <w:rPr>
          <w:rStyle w:val="SyntaxSymbol"/>
        </w:rPr>
        <w:t>StatementList</w:t>
      </w:r>
      <w:r w:rsidRPr="00E77497">
        <w:t>.</w:t>
      </w:r>
    </w:p>
    <w:p w14:paraId="3B3454A9" w14:textId="77777777" w:rsidR="00F8289A" w:rsidRPr="00E77497" w:rsidRDefault="00F8289A" w:rsidP="0068054D">
      <w:pPr>
        <w:numPr>
          <w:ilvl w:val="0"/>
          <w:numId w:val="255"/>
        </w:numPr>
        <w:spacing w:after="220"/>
        <w:contextualSpacing/>
      </w:pPr>
      <w:r>
        <w:t xml:space="preserve">It is a Syntax Error if </w:t>
      </w:r>
      <w:r w:rsidRPr="00046E17">
        <w:rPr>
          <w:rStyle w:val="SyntaxSymbol"/>
        </w:rPr>
        <w:t>StatementList</w:t>
      </w:r>
      <w:r w:rsidRPr="00E77497">
        <w:t xml:space="preserve"> </w:t>
      </w:r>
      <w:r w:rsidRPr="00081161">
        <w:rPr>
          <w:rFonts w:ascii="Times New Roman" w:hAnsi="Times New Roman"/>
        </w:rPr>
        <w:t>Contains</w:t>
      </w:r>
      <w:r w:rsidRPr="00081161">
        <w:t xml:space="preserve"> </w:t>
      </w:r>
      <w:r w:rsidRPr="00046E17">
        <w:rPr>
          <w:rStyle w:val="SyntaxTerminal"/>
        </w:rPr>
        <w:t>super</w:t>
      </w:r>
      <w:r>
        <w:t>.</w:t>
      </w:r>
    </w:p>
    <w:p w14:paraId="61A09F2D" w14:textId="77777777" w:rsidR="00F8289A" w:rsidRPr="00E77497" w:rsidRDefault="00F8289A" w:rsidP="00F8289A">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14:paraId="6A075BA2" w14:textId="77777777" w:rsidR="00F8289A" w:rsidRPr="00E77497" w:rsidRDefault="00F8289A" w:rsidP="00F8289A">
      <w:pPr>
        <w:pStyle w:val="Heading3"/>
      </w:pPr>
      <w:bookmarkStart w:id="4378" w:name="_Ref378165679"/>
      <w:bookmarkStart w:id="4379" w:name="_Ref378165805"/>
      <w:bookmarkStart w:id="4380" w:name="_Toc384481317"/>
      <w:r w:rsidRPr="00E77497">
        <w:t xml:space="preserve">Static Semantics:  </w:t>
      </w:r>
      <w:r>
        <w:rPr>
          <w:lang w:eastAsia="en-US"/>
        </w:rPr>
        <w:t>IsStrict</w:t>
      </w:r>
      <w:bookmarkEnd w:id="4378"/>
      <w:bookmarkEnd w:id="4379"/>
      <w:bookmarkEnd w:id="4380"/>
    </w:p>
    <w:p w14:paraId="37535156" w14:textId="5E8645C3" w:rsidR="00F8289A" w:rsidRPr="00F742D3" w:rsidRDefault="00F8289A" w:rsidP="00F8289A">
      <w:r>
        <w:t xml:space="preserve">See also: </w:t>
      </w:r>
      <w:r>
        <w:fldChar w:fldCharType="begin"/>
      </w:r>
      <w:r>
        <w:instrText xml:space="preserve"> REF _Ref368037126 \r \h </w:instrText>
      </w:r>
      <w:r>
        <w:fldChar w:fldCharType="separate"/>
      </w:r>
      <w:r w:rsidR="00281431">
        <w:t>14.1.13</w:t>
      </w:r>
      <w:r>
        <w:fldChar w:fldCharType="end"/>
      </w:r>
      <w:r>
        <w:t xml:space="preserve">, </w:t>
      </w:r>
      <w:r>
        <w:fldChar w:fldCharType="begin"/>
      </w:r>
      <w:r>
        <w:instrText xml:space="preserve"> REF _Ref378165694 \r \h </w:instrText>
      </w:r>
      <w:r>
        <w:fldChar w:fldCharType="separate"/>
      </w:r>
      <w:r w:rsidR="00281431">
        <w:t>15.2.0.7</w:t>
      </w:r>
      <w:r>
        <w:fldChar w:fldCharType="end"/>
      </w:r>
      <w:r>
        <w:t>.</w:t>
      </w:r>
    </w:p>
    <w:p w14:paraId="126410E9"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23E964C2" w14:textId="77777777" w:rsidR="00F8289A" w:rsidRPr="004605B6" w:rsidRDefault="00F8289A" w:rsidP="00613655">
      <w:pPr>
        <w:pStyle w:val="Alg4"/>
        <w:numPr>
          <w:ilvl w:val="0"/>
          <w:numId w:val="897"/>
        </w:numPr>
        <w:spacing w:after="220"/>
      </w:pPr>
      <w:commentRangeStart w:id="4381"/>
      <w:r>
        <w:t>I</w:t>
      </w:r>
      <w:r w:rsidRPr="00FE5E17">
        <w:t>f th</w:t>
      </w:r>
      <w:r>
        <w:t>is</w:t>
      </w:r>
      <w:r w:rsidRPr="00E77497">
        <w:t xml:space="preserve"> </w:t>
      </w:r>
      <w:r w:rsidRPr="00046E17">
        <w:rPr>
          <w:rStyle w:val="SyntaxSymbol"/>
        </w:rPr>
        <w:t>ScriptBody</w:t>
      </w:r>
      <w:r w:rsidRPr="00E77497">
        <w:t xml:space="preserve"> </w:t>
      </w:r>
      <w:r w:rsidRPr="00FE5E17">
        <w:t xml:space="preserve">is contained in strict code or if </w:t>
      </w:r>
      <w:r w:rsidRPr="00046E17">
        <w:rPr>
          <w:rStyle w:val="SyntaxSymbol"/>
        </w:rPr>
        <w:t>StatementList</w:t>
      </w:r>
      <w:r>
        <w:rPr>
          <w:i/>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4381"/>
      <w:r>
        <w:rPr>
          <w:rStyle w:val="CommentReference"/>
          <w:rFonts w:ascii="Arial" w:eastAsia="MS Mincho" w:hAnsi="Arial"/>
          <w:spacing w:val="0"/>
          <w:lang w:eastAsia="ja-JP"/>
        </w:rPr>
        <w:commentReference w:id="4381"/>
      </w:r>
    </w:p>
    <w:p w14:paraId="4BCB1D19" w14:textId="77777777" w:rsidR="00F8289A" w:rsidRPr="00E77497" w:rsidRDefault="00F8289A" w:rsidP="00F8289A">
      <w:pPr>
        <w:pStyle w:val="Heading3"/>
      </w:pPr>
      <w:bookmarkStart w:id="4382" w:name="_Ref378164758"/>
      <w:bookmarkStart w:id="4383" w:name="_Toc384481318"/>
      <w:r w:rsidRPr="00E77497">
        <w:t xml:space="preserve">Static Semantics:  </w:t>
      </w:r>
      <w:r w:rsidRPr="00E77497">
        <w:rPr>
          <w:lang w:eastAsia="en-US"/>
        </w:rPr>
        <w:t>LexicallyDeclaredNames</w:t>
      </w:r>
      <w:bookmarkEnd w:id="4382"/>
      <w:bookmarkEnd w:id="4383"/>
    </w:p>
    <w:p w14:paraId="4A2831E1" w14:textId="69EA2AF4" w:rsidR="00F8289A" w:rsidRPr="00F742D3" w:rsidRDefault="00F8289A" w:rsidP="00F8289A">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030E70DD"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5C0C85E1" w14:textId="77777777" w:rsidR="00F8289A" w:rsidRPr="00E77497" w:rsidRDefault="00F8289A" w:rsidP="00613655">
      <w:pPr>
        <w:pStyle w:val="Alg4"/>
        <w:numPr>
          <w:ilvl w:val="0"/>
          <w:numId w:val="898"/>
        </w:numPr>
        <w:spacing w:after="220"/>
      </w:pPr>
      <w:r w:rsidRPr="00E77497">
        <w:t xml:space="preserve">Return </w:t>
      </w:r>
      <w:r>
        <w:t>TopLevel</w:t>
      </w:r>
      <w:r w:rsidRPr="00E77497">
        <w:t xml:space="preserve">LexicallyDeclaredNames of </w:t>
      </w:r>
      <w:r w:rsidRPr="00046E17">
        <w:rPr>
          <w:rStyle w:val="SyntaxSymbol"/>
        </w:rPr>
        <w:t>StatementList</w:t>
      </w:r>
      <w:r w:rsidRPr="00E77497">
        <w:t>.</w:t>
      </w:r>
    </w:p>
    <w:p w14:paraId="67790066" w14:textId="77777777" w:rsidR="00F8289A" w:rsidRPr="00253B6F" w:rsidRDefault="00F8289A" w:rsidP="00F8289A">
      <w:pPr>
        <w:pStyle w:val="Note"/>
        <w:rPr>
          <w:lang w:eastAsia="en-US"/>
        </w:rPr>
      </w:pPr>
      <w:r>
        <w:rPr>
          <w:lang w:eastAsia="en-US"/>
        </w:rPr>
        <w:t>NOTE</w:t>
      </w:r>
      <w:r>
        <w:rPr>
          <w:lang w:eastAsia="en-US"/>
        </w:rPr>
        <w:tab/>
        <w:t xml:space="preserve">At the top level of a </w:t>
      </w:r>
      <w:r w:rsidRPr="00B839D2">
        <w:rPr>
          <w:rFonts w:ascii="Times New Roman" w:hAnsi="Times New Roman"/>
          <w:i/>
          <w:iCs/>
          <w:lang w:eastAsia="en-US"/>
        </w:rPr>
        <w:t>Script</w:t>
      </w:r>
      <w:r>
        <w:rPr>
          <w:lang w:eastAsia="en-US"/>
        </w:rPr>
        <w:t xml:space="preserve">, function declarations are treated like var declarations rather than like lexical declarations. </w:t>
      </w:r>
    </w:p>
    <w:p w14:paraId="28113CF8" w14:textId="77777777" w:rsidR="00F8289A" w:rsidRPr="00E77497" w:rsidRDefault="00F8289A" w:rsidP="00F8289A">
      <w:pPr>
        <w:pStyle w:val="Heading3"/>
      </w:pPr>
      <w:bookmarkStart w:id="4384" w:name="_Toc384481319"/>
      <w:r w:rsidRPr="00E77497">
        <w:lastRenderedPageBreak/>
        <w:t xml:space="preserve">Static Semantics:  </w:t>
      </w:r>
      <w:r w:rsidRPr="00E77497">
        <w:rPr>
          <w:lang w:eastAsia="en-US"/>
        </w:rPr>
        <w:t>Lexical</w:t>
      </w:r>
      <w:r>
        <w:rPr>
          <w:lang w:eastAsia="en-US"/>
        </w:rPr>
        <w:t>lyScoped</w:t>
      </w:r>
      <w:r w:rsidRPr="00E77497">
        <w:rPr>
          <w:lang w:eastAsia="en-US"/>
        </w:rPr>
        <w:t>Declarations</w:t>
      </w:r>
      <w:bookmarkEnd w:id="4384"/>
    </w:p>
    <w:p w14:paraId="385CCFDC"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5B9EF5A0" w14:textId="77777777" w:rsidR="00F8289A" w:rsidRPr="00E77497" w:rsidRDefault="00F8289A" w:rsidP="00613655">
      <w:pPr>
        <w:pStyle w:val="Alg4"/>
        <w:numPr>
          <w:ilvl w:val="0"/>
          <w:numId w:val="899"/>
        </w:numPr>
        <w:spacing w:after="220"/>
      </w:pPr>
      <w:r w:rsidRPr="00E77497">
        <w:t xml:space="preserve">Return </w:t>
      </w:r>
      <w:r>
        <w:t>TopLevel</w:t>
      </w:r>
      <w:r w:rsidRPr="00E77497">
        <w:t>Lexical</w:t>
      </w:r>
      <w:r>
        <w:t>lyScoped</w:t>
      </w:r>
      <w:r w:rsidRPr="00E77497">
        <w:t xml:space="preserve">Declarations of </w:t>
      </w:r>
      <w:r w:rsidRPr="00046E17">
        <w:rPr>
          <w:rStyle w:val="SyntaxSymbol"/>
        </w:rPr>
        <w:t>StatementList</w:t>
      </w:r>
      <w:r w:rsidRPr="00E77497">
        <w:t>.</w:t>
      </w:r>
    </w:p>
    <w:p w14:paraId="7C41D8A2" w14:textId="77777777" w:rsidR="00F8289A" w:rsidRPr="00E77497" w:rsidRDefault="00F8289A" w:rsidP="00F8289A">
      <w:pPr>
        <w:pStyle w:val="Heading3"/>
      </w:pPr>
      <w:bookmarkStart w:id="4385" w:name="_Ref378164122"/>
      <w:bookmarkStart w:id="4386" w:name="_Toc384481320"/>
      <w:r w:rsidRPr="00E77497">
        <w:t xml:space="preserve">Static Semantics:  </w:t>
      </w:r>
      <w:r w:rsidRPr="00E77497">
        <w:rPr>
          <w:lang w:eastAsia="en-US"/>
        </w:rPr>
        <w:t>VarDeclaredNames</w:t>
      </w:r>
      <w:bookmarkEnd w:id="4385"/>
      <w:bookmarkEnd w:id="4386"/>
    </w:p>
    <w:p w14:paraId="0520B312" w14:textId="5899A1EB" w:rsidR="00F8289A" w:rsidRPr="00F742D3" w:rsidRDefault="00F8289A" w:rsidP="00F8289A">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_Ref371576227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52826286"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6F0A963A" w14:textId="77777777" w:rsidR="00F8289A" w:rsidRPr="00E77497" w:rsidRDefault="00F8289A" w:rsidP="00613655">
      <w:pPr>
        <w:pStyle w:val="Alg4"/>
        <w:numPr>
          <w:ilvl w:val="0"/>
          <w:numId w:val="900"/>
        </w:numPr>
        <w:spacing w:after="220"/>
      </w:pPr>
      <w:r w:rsidRPr="00E77497">
        <w:t xml:space="preserve">Return </w:t>
      </w:r>
      <w:r>
        <w:t>TopLevel</w:t>
      </w:r>
      <w:r w:rsidRPr="00E77497">
        <w:t xml:space="preserve">VarDeclaredNames of </w:t>
      </w:r>
      <w:r w:rsidRPr="00046E17">
        <w:rPr>
          <w:rStyle w:val="SyntaxSymbol"/>
        </w:rPr>
        <w:t>StatementList</w:t>
      </w:r>
      <w:r w:rsidRPr="00E77497">
        <w:t>.</w:t>
      </w:r>
    </w:p>
    <w:p w14:paraId="04323053" w14:textId="77777777" w:rsidR="00F8289A" w:rsidRPr="00E77497" w:rsidRDefault="00F8289A" w:rsidP="00F8289A">
      <w:pPr>
        <w:pStyle w:val="Heading3"/>
      </w:pPr>
      <w:bookmarkStart w:id="4387" w:name="_Ref378164981"/>
      <w:bookmarkStart w:id="4388" w:name="_Toc384481321"/>
      <w:r w:rsidRPr="00E77497">
        <w:t xml:space="preserve">Static Semantics:  </w:t>
      </w:r>
      <w:r>
        <w:rPr>
          <w:lang w:eastAsia="en-US"/>
        </w:rPr>
        <w:t>VarScoped</w:t>
      </w:r>
      <w:r w:rsidRPr="00E77497">
        <w:rPr>
          <w:lang w:eastAsia="en-US"/>
        </w:rPr>
        <w:t>Declarations</w:t>
      </w:r>
      <w:bookmarkEnd w:id="4387"/>
      <w:bookmarkEnd w:id="4388"/>
    </w:p>
    <w:p w14:paraId="1474A05E" w14:textId="77777777" w:rsidR="00F8289A" w:rsidRPr="00F742D3" w:rsidRDefault="00F8289A" w:rsidP="00F8289A">
      <w:r>
        <w:t xml:space="preserve">See also: </w:t>
      </w:r>
      <w:r>
        <w:fldChar w:fldCharType="begin"/>
      </w:r>
      <w:r>
        <w:instrText xml:space="preserve"> REF _Ref371418991 \r \h </w:instrText>
      </w:r>
      <w:r>
        <w:fldChar w:fldCharType="separate"/>
      </w:r>
      <w:r w:rsidR="00281431">
        <w:t>13.1.9</w:t>
      </w:r>
      <w:r>
        <w:fldChar w:fldCharType="end"/>
      </w:r>
      <w:r>
        <w:t xml:space="preserve">, </w:t>
      </w:r>
      <w:r>
        <w:fldChar w:fldCharType="begin"/>
      </w:r>
      <w:r>
        <w:instrText xml:space="preserve"> REF _Ref371418887 \r \h </w:instrText>
      </w:r>
      <w:r>
        <w:fldChar w:fldCharType="separate"/>
      </w:r>
      <w:r w:rsidR="00281431">
        <w:t>15.2.0.14</w:t>
      </w:r>
      <w:r>
        <w:fldChar w:fldCharType="end"/>
      </w:r>
      <w:r>
        <w:t>.</w:t>
      </w:r>
    </w:p>
    <w:p w14:paraId="5939032C"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7B3BA4B2" w14:textId="77777777" w:rsidR="00F8289A" w:rsidRPr="00E77497" w:rsidRDefault="00F8289A" w:rsidP="00613655">
      <w:pPr>
        <w:pStyle w:val="Alg4"/>
        <w:numPr>
          <w:ilvl w:val="0"/>
          <w:numId w:val="901"/>
        </w:numPr>
        <w:spacing w:after="220"/>
      </w:pPr>
      <w:r w:rsidRPr="00E77497">
        <w:t xml:space="preserve">Return </w:t>
      </w:r>
      <w:r>
        <w:t>TopLevelVarScoped</w:t>
      </w:r>
      <w:r w:rsidRPr="00E77497">
        <w:t xml:space="preserve">Declarations of </w:t>
      </w:r>
      <w:r w:rsidRPr="00046E17">
        <w:rPr>
          <w:rStyle w:val="SyntaxSymbol"/>
        </w:rPr>
        <w:t>StatementList</w:t>
      </w:r>
      <w:r w:rsidRPr="00E77497">
        <w:t>.</w:t>
      </w:r>
    </w:p>
    <w:p w14:paraId="3A2A2837" w14:textId="77777777" w:rsidR="00F8289A" w:rsidRDefault="00F8289A" w:rsidP="00F8289A">
      <w:pPr>
        <w:pStyle w:val="Heading3"/>
        <w:rPr>
          <w:spacing w:val="6"/>
        </w:rPr>
      </w:pPr>
      <w:bookmarkStart w:id="4389" w:name="_Toc384481322"/>
      <w:r w:rsidRPr="007E56F2">
        <w:t xml:space="preserve">Runtime Semantics: </w:t>
      </w:r>
      <w:r>
        <w:rPr>
          <w:spacing w:val="6"/>
        </w:rPr>
        <w:t>Script</w:t>
      </w:r>
      <w:r w:rsidRPr="007E56F2">
        <w:rPr>
          <w:spacing w:val="6"/>
        </w:rPr>
        <w:t xml:space="preserve">  Evaluation</w:t>
      </w:r>
      <w:bookmarkEnd w:id="4389"/>
    </w:p>
    <w:p w14:paraId="7E55A104" w14:textId="77777777" w:rsidR="00F8289A" w:rsidRPr="00FA3203" w:rsidRDefault="00F8289A" w:rsidP="00F8289A">
      <w:pPr>
        <w:ind w:left="360"/>
      </w:pPr>
      <w:r>
        <w:t>W</w:t>
      </w:r>
      <w:r w:rsidRPr="004418C4">
        <w:t xml:space="preserve">ith argument </w:t>
      </w:r>
      <w:r>
        <w:rPr>
          <w:rFonts w:ascii="Times New Roman" w:hAnsi="Times New Roman"/>
          <w:i/>
        </w:rPr>
        <w:t>realm</w:t>
      </w:r>
      <w:r>
        <w:rPr>
          <w:rFonts w:ascii="Times New Roman" w:hAnsi="Times New Roman"/>
          <w:iCs/>
        </w:rPr>
        <w:t xml:space="preserve"> and </w:t>
      </w:r>
      <w:r w:rsidRPr="00582214">
        <w:rPr>
          <w:rFonts w:ascii="Times New Roman" w:hAnsi="Times New Roman"/>
          <w:i/>
        </w:rPr>
        <w:t>deletableBindings</w:t>
      </w:r>
      <w:r>
        <w:t>.</w:t>
      </w:r>
    </w:p>
    <w:p w14:paraId="360F0AE5" w14:textId="77777777" w:rsidR="00F8289A" w:rsidRPr="00E77497" w:rsidRDefault="00F8289A" w:rsidP="00334590">
      <w:pPr>
        <w:pStyle w:val="SyntaxLabel"/>
      </w:pPr>
      <w:r w:rsidRPr="00046E17">
        <w:rPr>
          <w:rStyle w:val="SyntaxSymbol"/>
        </w:rPr>
        <w:t>Script</w:t>
      </w:r>
      <w:r>
        <w:t xml:space="preserve"> </w:t>
      </w:r>
      <w:r w:rsidRPr="00E77497">
        <w:t xml:space="preserve"> </w:t>
      </w:r>
      <w:r w:rsidRPr="00E77497">
        <w:rPr>
          <w:b/>
        </w:rPr>
        <w:t>:</w:t>
      </w:r>
      <w:r w:rsidRPr="00E77497">
        <w:t xml:space="preserve"> </w:t>
      </w:r>
      <w:r w:rsidRPr="00046E17">
        <w:rPr>
          <w:rStyle w:val="SyntaxSymbol"/>
        </w:rPr>
        <w:t>ScriptBody</w:t>
      </w:r>
      <w:r w:rsidRPr="00E77497">
        <w:rPr>
          <w:vertAlign w:val="subscript"/>
        </w:rPr>
        <w:t>opt</w:t>
      </w:r>
      <w:r w:rsidRPr="00E77497">
        <w:rPr>
          <w:rFonts w:ascii="Courier New" w:hAnsi="Courier New"/>
        </w:rPr>
        <w:t xml:space="preserve"> </w:t>
      </w:r>
    </w:p>
    <w:p w14:paraId="7A21B127" w14:textId="77777777" w:rsidR="00F8289A" w:rsidRPr="00E77497" w:rsidRDefault="00F8289A" w:rsidP="00613655">
      <w:pPr>
        <w:pStyle w:val="Alg4"/>
        <w:numPr>
          <w:ilvl w:val="0"/>
          <w:numId w:val="902"/>
        </w:numPr>
      </w:pPr>
      <w:r w:rsidRPr="00E77497">
        <w:t xml:space="preserve">The code of this </w:t>
      </w:r>
      <w:r>
        <w:rPr>
          <w:i/>
        </w:rPr>
        <w:t>Script</w:t>
      </w:r>
      <w:r w:rsidRPr="00E77497">
        <w:t xml:space="preserve"> is strict mode code if the Directive Prologue (</w:t>
      </w:r>
      <w:r>
        <w:fldChar w:fldCharType="begin"/>
      </w:r>
      <w:r>
        <w:instrText xml:space="preserve"> REF _Ref378165916 \r \h </w:instrText>
      </w:r>
      <w:r>
        <w:fldChar w:fldCharType="separate"/>
      </w:r>
      <w:r w:rsidR="00281431">
        <w:t>14.1.1</w:t>
      </w:r>
      <w:r>
        <w:fldChar w:fldCharType="end"/>
      </w:r>
      <w:r w:rsidRPr="00E77497">
        <w:t xml:space="preserve">) of its </w:t>
      </w:r>
      <w:r w:rsidRPr="00046E17">
        <w:rPr>
          <w:rStyle w:val="SyntaxSymbol"/>
        </w:rPr>
        <w:t>ScriptBody</w:t>
      </w:r>
      <w:r w:rsidRPr="00E77497">
        <w:t xml:space="preserve"> contains a Use Strict Directive or if any of the conditions of </w:t>
      </w:r>
      <w:r>
        <w:fldChar w:fldCharType="begin"/>
      </w:r>
      <w:r>
        <w:instrText xml:space="preserve"> REF _Ref365636806 \r \h </w:instrText>
      </w:r>
      <w:r>
        <w:fldChar w:fldCharType="separate"/>
      </w:r>
      <w:r w:rsidR="00281431">
        <w:t>10.2.1</w:t>
      </w:r>
      <w:r>
        <w:fldChar w:fldCharType="end"/>
      </w:r>
      <w:r w:rsidRPr="00E77497">
        <w:t xml:space="preserve"> apply. If the code of this </w:t>
      </w:r>
      <w:r>
        <w:rPr>
          <w:i/>
        </w:rPr>
        <w:t>Script</w:t>
      </w:r>
      <w:r w:rsidRPr="00E77497">
        <w:t xml:space="preserve"> is strict mode code, </w:t>
      </w:r>
      <w:r w:rsidRPr="00046E17">
        <w:rPr>
          <w:rStyle w:val="SyntaxSymbol"/>
        </w:rPr>
        <w:t>ScriptBody</w:t>
      </w:r>
      <w:r w:rsidRPr="00E77497">
        <w:t xml:space="preserve"> is evaluated in the following steps as strict mode code.  Otherwise </w:t>
      </w:r>
      <w:r w:rsidRPr="00046E17">
        <w:rPr>
          <w:rStyle w:val="SyntaxSymbol"/>
        </w:rPr>
        <w:t>ScriptBody</w:t>
      </w:r>
      <w:r w:rsidRPr="00E77497">
        <w:t xml:space="preserve"> is evaluated in the following steps as non-strict mode code.</w:t>
      </w:r>
    </w:p>
    <w:p w14:paraId="79962DAF" w14:textId="77777777" w:rsidR="00F8289A" w:rsidRPr="00E77497" w:rsidRDefault="00F8289A" w:rsidP="00613655">
      <w:pPr>
        <w:pStyle w:val="Alg4"/>
        <w:numPr>
          <w:ilvl w:val="0"/>
          <w:numId w:val="902"/>
        </w:numPr>
      </w:pPr>
      <w:r w:rsidRPr="00E77497">
        <w:t xml:space="preserve">If </w:t>
      </w:r>
      <w:r w:rsidRPr="00046E17">
        <w:rPr>
          <w:rStyle w:val="SyntaxSymbol"/>
        </w:rPr>
        <w:t>ScriptBody</w:t>
      </w:r>
      <w:r w:rsidRPr="00E77497">
        <w:t xml:space="preserve"> is not present, return </w:t>
      </w:r>
      <w:r>
        <w:t>NormalCompletion(</w:t>
      </w:r>
      <w:r w:rsidRPr="00E77497">
        <w:rPr>
          <w:rFonts w:ascii="Arial" w:hAnsi="Arial" w:cs="Arial"/>
        </w:rPr>
        <w:t>empty</w:t>
      </w:r>
      <w:r w:rsidRPr="00E77497">
        <w:t>).</w:t>
      </w:r>
    </w:p>
    <w:p w14:paraId="116390FB" w14:textId="77777777" w:rsidR="00F8289A" w:rsidRDefault="00F8289A" w:rsidP="00613655">
      <w:pPr>
        <w:pStyle w:val="Alg4"/>
        <w:numPr>
          <w:ilvl w:val="0"/>
          <w:numId w:val="902"/>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14:paraId="33BDB125" w14:textId="1BCBAB29" w:rsidR="00F8289A" w:rsidRPr="00E77497" w:rsidRDefault="00F8289A" w:rsidP="00613655">
      <w:pPr>
        <w:pStyle w:val="Alg4"/>
        <w:numPr>
          <w:ilvl w:val="0"/>
          <w:numId w:val="902"/>
        </w:numPr>
        <w:spacing w:after="120"/>
      </w:pPr>
      <w:r>
        <w:t xml:space="preserve">Let </w:t>
      </w:r>
      <w:r w:rsidRPr="005B7B04">
        <w:rPr>
          <w:i/>
          <w:iCs/>
        </w:rPr>
        <w:t>status</w:t>
      </w:r>
      <w:r>
        <w:t xml:space="preserve"> be GlobalDeclaration</w:t>
      </w:r>
      <w:r w:rsidRPr="00E77497">
        <w:t>Instantiation</w:t>
      </w:r>
      <w:r w:rsidR="00E25A9E">
        <w:t>(</w:t>
      </w:r>
      <w:r>
        <w:rPr>
          <w:i/>
        </w:rPr>
        <w:t>ScriptBody</w:t>
      </w:r>
      <w:r>
        <w:rPr>
          <w:iCs/>
        </w:rPr>
        <w:t>,</w:t>
      </w:r>
      <w:r>
        <w:t xml:space="preserve"> </w:t>
      </w:r>
      <w:r w:rsidRPr="00141D2D">
        <w:rPr>
          <w:i/>
          <w:iCs/>
        </w:rPr>
        <w:t>globalEnv</w:t>
      </w:r>
      <w:r>
        <w:t>,</w:t>
      </w:r>
      <w:r w:rsidRPr="00582214">
        <w:t xml:space="preserve"> </w:t>
      </w:r>
      <w:r>
        <w:t xml:space="preserve">and </w:t>
      </w:r>
      <w:r w:rsidRPr="00582214">
        <w:rPr>
          <w:i/>
        </w:rPr>
        <w:t>deletableBindings</w:t>
      </w:r>
      <w:r w:rsidR="00E25A9E">
        <w:t>)</w:t>
      </w:r>
      <w:r w:rsidRPr="00E77497">
        <w:t>.</w:t>
      </w:r>
    </w:p>
    <w:p w14:paraId="0F41A89E" w14:textId="77777777" w:rsidR="00F8289A" w:rsidRDefault="00F8289A" w:rsidP="00613655">
      <w:pPr>
        <w:pStyle w:val="Alg4"/>
        <w:numPr>
          <w:ilvl w:val="0"/>
          <w:numId w:val="902"/>
        </w:numPr>
      </w:pPr>
      <w:r>
        <w:t>ReturnIfAbrupt(</w:t>
      </w:r>
      <w:r w:rsidRPr="005B7B04">
        <w:rPr>
          <w:i/>
          <w:iCs/>
        </w:rPr>
        <w:t>status</w:t>
      </w:r>
      <w:r>
        <w:t>).</w:t>
      </w:r>
    </w:p>
    <w:p w14:paraId="64EE7682" w14:textId="77777777" w:rsidR="00F8289A" w:rsidRPr="00E77497" w:rsidRDefault="00F8289A" w:rsidP="00613655">
      <w:pPr>
        <w:pStyle w:val="Alg4"/>
        <w:numPr>
          <w:ilvl w:val="0"/>
          <w:numId w:val="902"/>
        </w:numPr>
      </w:pPr>
      <w:r w:rsidRPr="00E77497">
        <w:t xml:space="preserve">Let </w:t>
      </w:r>
      <w:r w:rsidRPr="00E77497">
        <w:rPr>
          <w:i/>
        </w:rPr>
        <w:t>progCxt</w:t>
      </w:r>
      <w:r w:rsidRPr="00E77497">
        <w:t xml:space="preserve"> be a new </w:t>
      </w:r>
      <w:r>
        <w:t xml:space="preserve">ECMAScript code </w:t>
      </w:r>
      <w:r w:rsidRPr="00E77497">
        <w:t xml:space="preserve">execution context. </w:t>
      </w:r>
    </w:p>
    <w:p w14:paraId="2B455383" w14:textId="77777777" w:rsidR="00F8289A" w:rsidRPr="00E77497" w:rsidRDefault="00F8289A" w:rsidP="00613655">
      <w:pPr>
        <w:pStyle w:val="Alg4"/>
        <w:numPr>
          <w:ilvl w:val="0"/>
          <w:numId w:val="902"/>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Pr="00852E6B">
        <w:rPr>
          <w:i/>
        </w:rPr>
        <w:t>realm</w:t>
      </w:r>
      <w:r w:rsidRPr="00E77497">
        <w:t>.</w:t>
      </w:r>
    </w:p>
    <w:p w14:paraId="1DA18CDA" w14:textId="77777777" w:rsidR="00F8289A" w:rsidRPr="00E77497" w:rsidRDefault="00F8289A" w:rsidP="00613655">
      <w:pPr>
        <w:pStyle w:val="Alg4"/>
        <w:numPr>
          <w:ilvl w:val="0"/>
          <w:numId w:val="902"/>
        </w:numPr>
        <w:tabs>
          <w:tab w:val="left" w:pos="720"/>
        </w:tabs>
      </w:pPr>
      <w:r w:rsidRPr="00E77497">
        <w:t xml:space="preserve">Set the </w:t>
      </w:r>
      <w:r w:rsidRPr="00E77497">
        <w:rPr>
          <w:i/>
        </w:rPr>
        <w:t>progCxt</w:t>
      </w:r>
      <w:r>
        <w:rPr>
          <w:i/>
        </w:rPr>
        <w:t>’s</w:t>
      </w:r>
      <w:r w:rsidRPr="00E77497">
        <w:t xml:space="preserve"> VariableEnvironment to </w:t>
      </w:r>
      <w:r w:rsidRPr="00141D2D">
        <w:rPr>
          <w:i/>
          <w:iCs/>
        </w:rPr>
        <w:t>globalEnv</w:t>
      </w:r>
      <w:r w:rsidRPr="00E77497">
        <w:t>.</w:t>
      </w:r>
    </w:p>
    <w:p w14:paraId="59A54CE1" w14:textId="77777777" w:rsidR="00F8289A" w:rsidRPr="00E77497" w:rsidRDefault="00F8289A" w:rsidP="00613655">
      <w:pPr>
        <w:pStyle w:val="Alg4"/>
        <w:numPr>
          <w:ilvl w:val="0"/>
          <w:numId w:val="902"/>
        </w:numPr>
        <w:tabs>
          <w:tab w:val="left" w:pos="720"/>
        </w:tabs>
      </w:pPr>
      <w:r w:rsidRPr="00E77497">
        <w:t xml:space="preserve">Set the </w:t>
      </w:r>
      <w:r w:rsidRPr="00E77497">
        <w:rPr>
          <w:i/>
        </w:rPr>
        <w:t>progCxt</w:t>
      </w:r>
      <w:r>
        <w:rPr>
          <w:i/>
        </w:rPr>
        <w:t>’s</w:t>
      </w:r>
      <w:r w:rsidRPr="00E77497">
        <w:t xml:space="preserve"> LexicalEnvironment to </w:t>
      </w:r>
      <w:r w:rsidRPr="00141D2D">
        <w:rPr>
          <w:i/>
          <w:iCs/>
        </w:rPr>
        <w:t>globalEnv</w:t>
      </w:r>
      <w:r w:rsidRPr="00E77497">
        <w:t>.</w:t>
      </w:r>
    </w:p>
    <w:p w14:paraId="35832ABB" w14:textId="77777777" w:rsidR="00F8289A" w:rsidRDefault="00F8289A" w:rsidP="00613655">
      <w:pPr>
        <w:pStyle w:val="Alg4"/>
        <w:numPr>
          <w:ilvl w:val="0"/>
          <w:numId w:val="902"/>
        </w:numPr>
        <w:tabs>
          <w:tab w:val="left" w:pos="720"/>
        </w:tabs>
      </w:pPr>
      <w:r>
        <w:t>If there is a currently running execution context, suspend it.</w:t>
      </w:r>
    </w:p>
    <w:p w14:paraId="040B1D5B" w14:textId="77777777" w:rsidR="00F8289A" w:rsidRPr="00E77497" w:rsidRDefault="00F8289A" w:rsidP="00613655">
      <w:pPr>
        <w:pStyle w:val="Alg4"/>
        <w:numPr>
          <w:ilvl w:val="0"/>
          <w:numId w:val="902"/>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14:paraId="3971E23C" w14:textId="77777777" w:rsidR="00F8289A" w:rsidRPr="00E77497" w:rsidRDefault="00F8289A" w:rsidP="00613655">
      <w:pPr>
        <w:pStyle w:val="Alg4"/>
        <w:numPr>
          <w:ilvl w:val="0"/>
          <w:numId w:val="902"/>
        </w:numPr>
      </w:pPr>
      <w:r w:rsidRPr="00E77497">
        <w:t xml:space="preserve">Let </w:t>
      </w:r>
      <w:r w:rsidRPr="00E77497">
        <w:rPr>
          <w:i/>
        </w:rPr>
        <w:t xml:space="preserve">result </w:t>
      </w:r>
      <w:r w:rsidRPr="00E77497">
        <w:t xml:space="preserve">be the result of evaluating </w:t>
      </w:r>
      <w:r w:rsidRPr="00046E17">
        <w:rPr>
          <w:rStyle w:val="SyntaxSymbol"/>
        </w:rPr>
        <w:t>ScriptBody</w:t>
      </w:r>
      <w:r w:rsidRPr="00E77497">
        <w:t>.</w:t>
      </w:r>
    </w:p>
    <w:p w14:paraId="6100D7C9" w14:textId="77777777" w:rsidR="00F8289A" w:rsidRDefault="00F8289A" w:rsidP="00613655">
      <w:pPr>
        <w:pStyle w:val="Alg4"/>
        <w:numPr>
          <w:ilvl w:val="0"/>
          <w:numId w:val="902"/>
        </w:numPr>
      </w:pPr>
      <w:r>
        <w:t xml:space="preserve">Suspend </w:t>
      </w:r>
      <w:r w:rsidRPr="00B42FA4">
        <w:rPr>
          <w:i/>
        </w:rPr>
        <w:t>progCxt</w:t>
      </w:r>
      <w:r>
        <w:t xml:space="preserve"> and remove it from the execution context stack.</w:t>
      </w:r>
    </w:p>
    <w:p w14:paraId="78631880" w14:textId="77777777" w:rsidR="00F8289A" w:rsidRPr="00E77497" w:rsidRDefault="00F8289A" w:rsidP="00613655">
      <w:pPr>
        <w:pStyle w:val="Alg4"/>
        <w:numPr>
          <w:ilvl w:val="0"/>
          <w:numId w:val="902"/>
        </w:numPr>
      </w:pPr>
      <w:r>
        <w:t xml:space="preserve">If the execution context stack is not empty, resume the context that is now on the top of the execution context stack as the running execution context.  Otherwise, the execution context stack is now empty and there is no running execution context.  </w:t>
      </w:r>
    </w:p>
    <w:p w14:paraId="0CAFE894" w14:textId="77777777" w:rsidR="00F8289A" w:rsidRPr="00E77497" w:rsidRDefault="00F8289A" w:rsidP="00613655">
      <w:pPr>
        <w:pStyle w:val="Alg4"/>
        <w:numPr>
          <w:ilvl w:val="0"/>
          <w:numId w:val="902"/>
        </w:numPr>
      </w:pPr>
      <w:r w:rsidRPr="00E77497">
        <w:t xml:space="preserve">Return </w:t>
      </w:r>
      <w:r w:rsidRPr="00E77497">
        <w:rPr>
          <w:i/>
        </w:rPr>
        <w:t>result</w:t>
      </w:r>
      <w:r w:rsidRPr="00E77497">
        <w:t>.</w:t>
      </w:r>
    </w:p>
    <w:p w14:paraId="537A35D4" w14:textId="77777777" w:rsidR="00F8289A" w:rsidRPr="00E77497" w:rsidRDefault="00F8289A" w:rsidP="00F8289A">
      <w:pPr>
        <w:pStyle w:val="Note"/>
      </w:pPr>
      <w:commentRangeStart w:id="4390"/>
      <w:r w:rsidRPr="00E77497">
        <w:t>NOTE</w:t>
      </w:r>
      <w:r w:rsidRPr="00E77497">
        <w:tab/>
        <w:t xml:space="preserve">The processes for initiating the evaluation of a </w:t>
      </w:r>
      <w:r>
        <w:rPr>
          <w:rStyle w:val="bnf"/>
        </w:rPr>
        <w:t>Script</w:t>
      </w:r>
      <w:r w:rsidRPr="00E77497">
        <w:t xml:space="preserve"> and for dealing with the result of such an evaluation are defined by an ECMAScript implementation and not by this specification.</w:t>
      </w:r>
      <w:commentRangeEnd w:id="4390"/>
      <w:r>
        <w:rPr>
          <w:rStyle w:val="CommentReference"/>
        </w:rPr>
        <w:commentReference w:id="4390"/>
      </w:r>
    </w:p>
    <w:p w14:paraId="126FEB79" w14:textId="77777777" w:rsidR="00F8289A" w:rsidRPr="004D1BD1" w:rsidRDefault="00F8289A" w:rsidP="00F8289A">
      <w:pPr>
        <w:pStyle w:val="Heading3"/>
      </w:pPr>
      <w:bookmarkStart w:id="4391" w:name="_Ref378165987"/>
      <w:bookmarkStart w:id="4392" w:name="_Toc384481323"/>
      <w:r>
        <w:lastRenderedPageBreak/>
        <w:t>Runtime Semantics: GlobalDeclarationInstantiation</w:t>
      </w:r>
      <w:bookmarkEnd w:id="4391"/>
      <w:bookmarkEnd w:id="4392"/>
    </w:p>
    <w:p w14:paraId="6AA9322F" w14:textId="77777777" w:rsidR="00F8289A" w:rsidRPr="004418C4" w:rsidRDefault="00F8289A" w:rsidP="00F8289A">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declarations</w:t>
      </w:r>
      <w:r>
        <w:rPr>
          <w:sz w:val="18"/>
        </w:rPr>
        <w:t xml:space="preserve">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declared in the </w:t>
      </w:r>
      <w:r>
        <w:rPr>
          <w:sz w:val="18"/>
        </w:rPr>
        <w:t>code</w:t>
      </w:r>
      <w:r w:rsidRPr="004418C4">
        <w:rPr>
          <w:sz w:val="18"/>
        </w:rPr>
        <w:t xml:space="preserve"> </w:t>
      </w:r>
      <w:r>
        <w:rPr>
          <w:sz w:val="18"/>
        </w:rPr>
        <w:t>is</w:t>
      </w:r>
      <w:r w:rsidRPr="004418C4">
        <w:rPr>
          <w:sz w:val="18"/>
        </w:rPr>
        <w:t xml:space="preserve"> instantiated. </w:t>
      </w:r>
    </w:p>
    <w:p w14:paraId="77F71BDF" w14:textId="77777777" w:rsidR="00F8289A" w:rsidRPr="000239F7" w:rsidRDefault="00F8289A" w:rsidP="00F8289A">
      <w:pPr>
        <w:pStyle w:val="normalbefore"/>
        <w:rPr>
          <w:iCs/>
        </w:rPr>
      </w:pPr>
      <w:r>
        <w:t>GlobalDeclaration</w:t>
      </w:r>
      <w:r w:rsidRPr="004D1BD1">
        <w:t xml:space="preserve">Instantiation is performed as follows using arguments </w:t>
      </w:r>
      <w:r>
        <w:rPr>
          <w:rFonts w:ascii="Times New Roman" w:eastAsia="Times New Roman" w:hAnsi="Times New Roman"/>
          <w:i/>
          <w:spacing w:val="6"/>
        </w:rPr>
        <w:t>script</w:t>
      </w:r>
      <w:r>
        <w:rPr>
          <w:rFonts w:ascii="Times New Roman" w:eastAsia="Times New Roman" w:hAnsi="Times New Roman"/>
          <w:iCs/>
          <w:spacing w:val="6"/>
        </w:rPr>
        <w:t>,</w:t>
      </w:r>
      <w:r w:rsidRPr="00377876">
        <w:rPr>
          <w:rFonts w:ascii="Times New Roman" w:hAnsi="Times New Roman"/>
          <w:i/>
        </w:rPr>
        <w:t xml:space="preserve"> </w:t>
      </w:r>
      <w:r w:rsidRPr="003B4312">
        <w:rPr>
          <w:rFonts w:ascii="Times New Roman" w:eastAsia="Times New Roman" w:hAnsi="Times New Roman"/>
          <w:i/>
          <w:spacing w:val="6"/>
        </w:rPr>
        <w:t>env</w:t>
      </w:r>
      <w:r>
        <w:rPr>
          <w:rFonts w:ascii="Times New Roman" w:eastAsia="Times New Roman" w:hAnsi="Times New Roman"/>
          <w:iCs/>
          <w:spacing w:val="6"/>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rPr>
        <w:t>ScriptBody</w:t>
      </w:r>
      <w:r w:rsidRPr="003B4312">
        <w:t xml:space="preserve"> that for which the execution context is being established. </w:t>
      </w:r>
      <w:r w:rsidRPr="003B4312">
        <w:rPr>
          <w:rFonts w:ascii="Times New Roman" w:eastAsia="Times New Roman" w:hAnsi="Times New Roman"/>
          <w:i/>
          <w:spacing w:val="6"/>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14:paraId="5DF5424E" w14:textId="77777777" w:rsidR="00F8289A" w:rsidRPr="006B6D0A" w:rsidRDefault="00F8289A" w:rsidP="00613655">
      <w:pPr>
        <w:pStyle w:val="Alg4"/>
        <w:numPr>
          <w:ilvl w:val="0"/>
          <w:numId w:val="903"/>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14:paraId="24FD93C3" w14:textId="77777777" w:rsidR="00F8289A" w:rsidRPr="00596672" w:rsidRDefault="00F8289A" w:rsidP="00613655">
      <w:pPr>
        <w:pStyle w:val="Alg4"/>
        <w:numPr>
          <w:ilvl w:val="0"/>
          <w:numId w:val="903"/>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14:paraId="2F1A691F" w14:textId="77777777" w:rsidR="00F8289A" w:rsidRDefault="00F8289A" w:rsidP="00613655">
      <w:pPr>
        <w:pStyle w:val="Alg4"/>
        <w:numPr>
          <w:ilvl w:val="0"/>
          <w:numId w:val="903"/>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14:paraId="233F9677" w14:textId="77777777" w:rsidR="00F8289A" w:rsidRPr="00596672" w:rsidRDefault="00F8289A" w:rsidP="00613655">
      <w:pPr>
        <w:pStyle w:val="Alg4"/>
        <w:numPr>
          <w:ilvl w:val="0"/>
          <w:numId w:val="903"/>
        </w:numPr>
      </w:pPr>
      <w:r>
        <w:t xml:space="preserve">For each </w:t>
      </w:r>
      <w:r w:rsidRPr="00596672">
        <w:rPr>
          <w:i/>
          <w:iCs/>
        </w:rPr>
        <w:t>name</w:t>
      </w:r>
      <w:r>
        <w:t xml:space="preserve"> in </w:t>
      </w:r>
      <w:r w:rsidRPr="00596672">
        <w:rPr>
          <w:i/>
          <w:iCs/>
        </w:rPr>
        <w:t>lexNames</w:t>
      </w:r>
      <w:r>
        <w:t>, do</w:t>
      </w:r>
    </w:p>
    <w:p w14:paraId="597C22A7" w14:textId="77777777" w:rsidR="00F8289A" w:rsidRDefault="00F8289A" w:rsidP="00613655">
      <w:pPr>
        <w:pStyle w:val="Alg4"/>
        <w:numPr>
          <w:ilvl w:val="1"/>
          <w:numId w:val="903"/>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14:paraId="0A4A4F31" w14:textId="77777777" w:rsidR="00F8289A" w:rsidRDefault="00F8289A" w:rsidP="00613655">
      <w:pPr>
        <w:pStyle w:val="Alg4"/>
        <w:numPr>
          <w:ilvl w:val="1"/>
          <w:numId w:val="903"/>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5FCCBB34" w14:textId="77777777" w:rsidR="00F8289A" w:rsidRPr="00596672" w:rsidRDefault="00F8289A" w:rsidP="00613655">
      <w:pPr>
        <w:pStyle w:val="Alg4"/>
        <w:numPr>
          <w:ilvl w:val="0"/>
          <w:numId w:val="903"/>
        </w:numPr>
      </w:pPr>
      <w:r>
        <w:t xml:space="preserve">For each </w:t>
      </w:r>
      <w:r w:rsidRPr="00596672">
        <w:rPr>
          <w:i/>
          <w:iCs/>
        </w:rPr>
        <w:t>name</w:t>
      </w:r>
      <w:r>
        <w:t xml:space="preserve"> in </w:t>
      </w:r>
      <w:r>
        <w:rPr>
          <w:i/>
          <w:iCs/>
        </w:rPr>
        <w:t>varNames</w:t>
      </w:r>
      <w:r>
        <w:t>, do</w:t>
      </w:r>
    </w:p>
    <w:p w14:paraId="4C36A0C4" w14:textId="77777777" w:rsidR="00F8289A" w:rsidRDefault="00F8289A" w:rsidP="00613655">
      <w:pPr>
        <w:pStyle w:val="Alg4"/>
        <w:numPr>
          <w:ilvl w:val="1"/>
          <w:numId w:val="903"/>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66C2681A" w14:textId="77777777" w:rsidR="00F8289A" w:rsidRPr="00B820AB" w:rsidRDefault="00F8289A" w:rsidP="00613655">
      <w:pPr>
        <w:pStyle w:val="Alg4"/>
        <w:numPr>
          <w:ilvl w:val="0"/>
          <w:numId w:val="903"/>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14:paraId="4B2092AC" w14:textId="77777777" w:rsidR="00F8289A" w:rsidRPr="00E77497" w:rsidRDefault="00F8289A" w:rsidP="00613655">
      <w:pPr>
        <w:pStyle w:val="Alg4"/>
        <w:numPr>
          <w:ilvl w:val="0"/>
          <w:numId w:val="903"/>
        </w:numPr>
      </w:pPr>
      <w:r w:rsidRPr="00E77497">
        <w:t xml:space="preserve">Let </w:t>
      </w:r>
      <w:r>
        <w:rPr>
          <w:i/>
        </w:rPr>
        <w:t>functionsToInitialize</w:t>
      </w:r>
      <w:r w:rsidRPr="00E77497">
        <w:t xml:space="preserve"> be an empty</w:t>
      </w:r>
      <w:r>
        <w:t xml:space="preserve"> </w:t>
      </w:r>
      <w:r w:rsidRPr="00E77497">
        <w:t>List.</w:t>
      </w:r>
    </w:p>
    <w:p w14:paraId="3BA7B989" w14:textId="77777777" w:rsidR="00F8289A" w:rsidRDefault="00F8289A" w:rsidP="00613655">
      <w:pPr>
        <w:pStyle w:val="Alg4"/>
        <w:numPr>
          <w:ilvl w:val="0"/>
          <w:numId w:val="903"/>
        </w:numPr>
      </w:pPr>
      <w:r>
        <w:t xml:space="preserve">Let </w:t>
      </w:r>
      <w:r w:rsidRPr="009051DA">
        <w:rPr>
          <w:i/>
          <w:iCs/>
        </w:rPr>
        <w:t>declaredFunctionNames</w:t>
      </w:r>
      <w:r>
        <w:t xml:space="preserve"> be an empty List.</w:t>
      </w:r>
    </w:p>
    <w:p w14:paraId="2C858993" w14:textId="77777777" w:rsidR="00F8289A" w:rsidRPr="004D1BD1" w:rsidRDefault="00F8289A" w:rsidP="00613655">
      <w:pPr>
        <w:pStyle w:val="Alg4"/>
        <w:numPr>
          <w:ilvl w:val="0"/>
          <w:numId w:val="903"/>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14:paraId="19FB86D9" w14:textId="77777777" w:rsidR="00F8289A" w:rsidRDefault="00F8289A" w:rsidP="00613655">
      <w:pPr>
        <w:pStyle w:val="Alg4"/>
        <w:numPr>
          <w:ilvl w:val="1"/>
          <w:numId w:val="903"/>
        </w:numPr>
      </w:pPr>
      <w:r>
        <w:t xml:space="preserve">If </w:t>
      </w:r>
      <w:r w:rsidRPr="00EC1CE1">
        <w:rPr>
          <w:i/>
        </w:rPr>
        <w:t>d</w:t>
      </w:r>
      <w:r>
        <w:t xml:space="preserve"> is a </w:t>
      </w:r>
      <w:r w:rsidRPr="00E77497">
        <w:rPr>
          <w:i/>
        </w:rPr>
        <w:t>FunctionDeclaration</w:t>
      </w:r>
      <w:r w:rsidRPr="00E77497">
        <w:t xml:space="preserve"> </w:t>
      </w:r>
      <w:r>
        <w:t>then</w:t>
      </w:r>
    </w:p>
    <w:p w14:paraId="61710062" w14:textId="77777777" w:rsidR="00F8289A" w:rsidRPr="00CF668E" w:rsidRDefault="00F8289A" w:rsidP="00613655">
      <w:pPr>
        <w:pStyle w:val="Alg4"/>
        <w:numPr>
          <w:ilvl w:val="2"/>
          <w:numId w:val="903"/>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14:paraId="4728895E" w14:textId="77777777" w:rsidR="00F8289A" w:rsidRPr="009C202C" w:rsidRDefault="00F8289A" w:rsidP="00613655">
      <w:pPr>
        <w:pStyle w:val="Alg4"/>
        <w:numPr>
          <w:ilvl w:val="2"/>
          <w:numId w:val="903"/>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14:paraId="792AA5D9" w14:textId="77777777" w:rsidR="00F8289A" w:rsidRPr="009C202C" w:rsidRDefault="00F8289A" w:rsidP="00613655">
      <w:pPr>
        <w:pStyle w:val="Alg4"/>
        <w:numPr>
          <w:ilvl w:val="2"/>
          <w:numId w:val="903"/>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14:paraId="742979B4" w14:textId="77777777" w:rsidR="00F8289A" w:rsidRPr="00E77497" w:rsidRDefault="00F8289A" w:rsidP="00613655">
      <w:pPr>
        <w:pStyle w:val="Alg4"/>
        <w:numPr>
          <w:ilvl w:val="3"/>
          <w:numId w:val="903"/>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14:paraId="762EE29A" w14:textId="77777777" w:rsidR="00F8289A" w:rsidRDefault="00F8289A" w:rsidP="00613655">
      <w:pPr>
        <w:pStyle w:val="Alg4"/>
        <w:numPr>
          <w:ilvl w:val="3"/>
          <w:numId w:val="903"/>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14:paraId="7FB823A7" w14:textId="77777777" w:rsidR="00F8289A" w:rsidRPr="006B6D0A" w:rsidRDefault="00F8289A" w:rsidP="00613655">
      <w:pPr>
        <w:pStyle w:val="Alg4"/>
        <w:numPr>
          <w:ilvl w:val="3"/>
          <w:numId w:val="903"/>
        </w:numPr>
      </w:pPr>
      <w:r>
        <w:t>Append</w:t>
      </w:r>
      <w:r w:rsidRPr="00DD42FC">
        <w:rPr>
          <w:i/>
        </w:rPr>
        <w:t xml:space="preserve"> </w:t>
      </w:r>
      <w:r>
        <w:rPr>
          <w:i/>
        </w:rPr>
        <w:t>fn</w:t>
      </w:r>
      <w:r>
        <w:t xml:space="preserve"> to </w:t>
      </w:r>
      <w:r w:rsidRPr="009051DA">
        <w:rPr>
          <w:i/>
          <w:iCs/>
        </w:rPr>
        <w:t>declaredFunctionNames</w:t>
      </w:r>
      <w:r>
        <w:t>.</w:t>
      </w:r>
    </w:p>
    <w:p w14:paraId="563CCBA8" w14:textId="77777777" w:rsidR="00F8289A" w:rsidRDefault="00F8289A" w:rsidP="00613655">
      <w:pPr>
        <w:pStyle w:val="Alg4"/>
        <w:numPr>
          <w:ilvl w:val="3"/>
          <w:numId w:val="903"/>
        </w:numPr>
      </w:pPr>
      <w:r w:rsidRPr="003B4312">
        <w:t xml:space="preserve">Append </w:t>
      </w:r>
      <w:r>
        <w:rPr>
          <w:i/>
        </w:rPr>
        <w:t>d</w:t>
      </w:r>
      <w:r w:rsidRPr="008B7F6F">
        <w:t xml:space="preserve"> to </w:t>
      </w:r>
      <w:r>
        <w:rPr>
          <w:i/>
        </w:rPr>
        <w:t>functionsToInitialize</w:t>
      </w:r>
      <w:r w:rsidRPr="008B7F6F">
        <w:t>.</w:t>
      </w:r>
    </w:p>
    <w:p w14:paraId="755DCDF6" w14:textId="77777777" w:rsidR="00F8289A" w:rsidRDefault="00F8289A" w:rsidP="00613655">
      <w:pPr>
        <w:pStyle w:val="Alg4"/>
        <w:numPr>
          <w:ilvl w:val="0"/>
          <w:numId w:val="903"/>
        </w:numPr>
      </w:pPr>
      <w:r>
        <w:t xml:space="preserve">Let </w:t>
      </w:r>
      <w:r w:rsidRPr="009051DA">
        <w:rPr>
          <w:i/>
          <w:iCs/>
        </w:rPr>
        <w:t>declared</w:t>
      </w:r>
      <w:r>
        <w:rPr>
          <w:i/>
          <w:iCs/>
        </w:rPr>
        <w:t>Var</w:t>
      </w:r>
      <w:r w:rsidRPr="009051DA">
        <w:rPr>
          <w:i/>
          <w:iCs/>
        </w:rPr>
        <w:t>Names</w:t>
      </w:r>
      <w:r>
        <w:t xml:space="preserve"> be an empty List.</w:t>
      </w:r>
    </w:p>
    <w:p w14:paraId="2AB33FB8" w14:textId="77777777" w:rsidR="00F8289A" w:rsidRPr="004D1BD1" w:rsidRDefault="00F8289A" w:rsidP="00613655">
      <w:pPr>
        <w:pStyle w:val="Alg4"/>
        <w:numPr>
          <w:ilvl w:val="0"/>
          <w:numId w:val="903"/>
        </w:numPr>
      </w:pPr>
      <w:r>
        <w:t>For each</w:t>
      </w:r>
      <w:r w:rsidRPr="00E77497">
        <w:t xml:space="preserve"> </w:t>
      </w:r>
      <w:r>
        <w:rPr>
          <w:i/>
        </w:rPr>
        <w:t>d</w:t>
      </w:r>
      <w:r w:rsidRPr="00E77497">
        <w:t xml:space="preserve"> in </w:t>
      </w:r>
      <w:r>
        <w:rPr>
          <w:i/>
        </w:rPr>
        <w:t>varD</w:t>
      </w:r>
      <w:r w:rsidRPr="00B820AB">
        <w:rPr>
          <w:i/>
        </w:rPr>
        <w:t>eclarations</w:t>
      </w:r>
      <w:r w:rsidRPr="00E77497">
        <w:t>, do</w:t>
      </w:r>
    </w:p>
    <w:p w14:paraId="39A0384E" w14:textId="77777777" w:rsidR="00F8289A" w:rsidRDefault="00F8289A" w:rsidP="00613655">
      <w:pPr>
        <w:pStyle w:val="Alg4"/>
        <w:numPr>
          <w:ilvl w:val="1"/>
          <w:numId w:val="903"/>
        </w:numPr>
      </w:pPr>
      <w:r>
        <w:t xml:space="preserve">If </w:t>
      </w:r>
      <w:r w:rsidRPr="00EC1CE1">
        <w:rPr>
          <w:i/>
        </w:rPr>
        <w:t>d</w:t>
      </w:r>
      <w:r>
        <w:t xml:space="preserve"> is a </w:t>
      </w:r>
      <w:r>
        <w:rPr>
          <w:i/>
        </w:rPr>
        <w:t>VariableStatement</w:t>
      </w:r>
      <w:r w:rsidRPr="00E77497">
        <w:t xml:space="preserve"> </w:t>
      </w:r>
      <w:r>
        <w:t>then</w:t>
      </w:r>
    </w:p>
    <w:p w14:paraId="529CE698" w14:textId="77777777" w:rsidR="00F8289A" w:rsidRPr="00CF668E" w:rsidRDefault="00F8289A" w:rsidP="00613655">
      <w:pPr>
        <w:pStyle w:val="Alg4"/>
        <w:numPr>
          <w:ilvl w:val="2"/>
          <w:numId w:val="903"/>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14:paraId="68474263" w14:textId="77777777" w:rsidR="00F8289A" w:rsidRPr="009C202C" w:rsidRDefault="00F8289A" w:rsidP="00613655">
      <w:pPr>
        <w:pStyle w:val="Alg4"/>
        <w:numPr>
          <w:ilvl w:val="3"/>
          <w:numId w:val="903"/>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14:paraId="10CAC2C2" w14:textId="77777777" w:rsidR="00F8289A" w:rsidRPr="00E77497" w:rsidRDefault="00F8289A" w:rsidP="00613655">
      <w:pPr>
        <w:pStyle w:val="Alg4"/>
        <w:numPr>
          <w:ilvl w:val="4"/>
          <w:numId w:val="903"/>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as the argument.</w:t>
      </w:r>
    </w:p>
    <w:p w14:paraId="4D9E4A71" w14:textId="77777777" w:rsidR="00F8289A" w:rsidRDefault="00F8289A" w:rsidP="00613655">
      <w:pPr>
        <w:pStyle w:val="Alg4"/>
        <w:numPr>
          <w:ilvl w:val="4"/>
          <w:numId w:val="903"/>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14:paraId="4C9AB335" w14:textId="77777777" w:rsidR="00F8289A" w:rsidRPr="009C202C" w:rsidRDefault="00F8289A" w:rsidP="00613655">
      <w:pPr>
        <w:pStyle w:val="Alg4"/>
        <w:numPr>
          <w:ilvl w:val="4"/>
          <w:numId w:val="903"/>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14:paraId="65D9D025" w14:textId="77777777" w:rsidR="00F8289A" w:rsidRPr="006B6D0A" w:rsidRDefault="00F8289A" w:rsidP="00613655">
      <w:pPr>
        <w:pStyle w:val="Alg4"/>
        <w:numPr>
          <w:ilvl w:val="5"/>
          <w:numId w:val="903"/>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14:paraId="7012F7C0" w14:textId="77777777" w:rsidR="00F8289A" w:rsidRPr="00580040" w:rsidRDefault="00F8289A" w:rsidP="00613655">
      <w:pPr>
        <w:pStyle w:val="Alg4"/>
        <w:numPr>
          <w:ilvl w:val="0"/>
          <w:numId w:val="903"/>
        </w:numPr>
        <w:rPr>
          <w:sz w:val="18"/>
          <w:szCs w:val="18"/>
        </w:rPr>
      </w:pPr>
      <w:r w:rsidRPr="00580040">
        <w:rPr>
          <w:sz w:val="18"/>
          <w:szCs w:val="18"/>
        </w:rPr>
        <w:t>NOTE: No abnormal terminations occur after this algorithm step.</w:t>
      </w:r>
    </w:p>
    <w:p w14:paraId="22B77890" w14:textId="77777777" w:rsidR="00F8289A" w:rsidRPr="004D1BD1" w:rsidRDefault="00F8289A" w:rsidP="00613655">
      <w:pPr>
        <w:pStyle w:val="Alg4"/>
        <w:numPr>
          <w:ilvl w:val="0"/>
          <w:numId w:val="903"/>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p>
    <w:p w14:paraId="7398F0DE" w14:textId="77777777" w:rsidR="00F8289A" w:rsidRPr="009C202C" w:rsidRDefault="00F8289A" w:rsidP="00613655">
      <w:pPr>
        <w:pStyle w:val="Alg4"/>
        <w:numPr>
          <w:ilvl w:val="1"/>
          <w:numId w:val="903"/>
        </w:numPr>
        <w:rPr>
          <w:i/>
        </w:rPr>
      </w:pPr>
      <w:r w:rsidRPr="00E65A34">
        <w:t xml:space="preserve">Let </w:t>
      </w:r>
      <w:r w:rsidRPr="009C202C">
        <w:rPr>
          <w:i/>
        </w:rPr>
        <w:t>fn</w:t>
      </w:r>
      <w:r w:rsidRPr="009C202C">
        <w:t xml:space="preserve"> be the sole element of the BoundNames of </w:t>
      </w:r>
      <w:r w:rsidRPr="009C202C">
        <w:rPr>
          <w:i/>
        </w:rPr>
        <w:t>f.</w:t>
      </w:r>
    </w:p>
    <w:p w14:paraId="4D5D7C91" w14:textId="77777777" w:rsidR="00F8289A" w:rsidRPr="006B6D0A" w:rsidRDefault="00F8289A" w:rsidP="00613655">
      <w:pPr>
        <w:pStyle w:val="Alg4"/>
        <w:numPr>
          <w:ilvl w:val="1"/>
          <w:numId w:val="903"/>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14:paraId="1680B3B3" w14:textId="77777777" w:rsidR="00F8289A" w:rsidRPr="009C202C" w:rsidRDefault="00F8289A" w:rsidP="00613655">
      <w:pPr>
        <w:pStyle w:val="Alg4"/>
        <w:numPr>
          <w:ilvl w:val="1"/>
          <w:numId w:val="903"/>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14:paraId="627A9884" w14:textId="77777777" w:rsidR="00F8289A" w:rsidRDefault="00F8289A" w:rsidP="00613655">
      <w:pPr>
        <w:pStyle w:val="Alg4"/>
        <w:numPr>
          <w:ilvl w:val="1"/>
          <w:numId w:val="903"/>
        </w:numPr>
      </w:pPr>
      <w:r>
        <w:t>ReturnIfAbrupt(</w:t>
      </w:r>
      <w:r>
        <w:rPr>
          <w:i/>
          <w:iCs/>
        </w:rPr>
        <w:t>status</w:t>
      </w:r>
      <w:r>
        <w:t>).</w:t>
      </w:r>
    </w:p>
    <w:p w14:paraId="1439EC87" w14:textId="77777777" w:rsidR="00F8289A" w:rsidRPr="00E77497" w:rsidRDefault="00F8289A" w:rsidP="00613655">
      <w:pPr>
        <w:pStyle w:val="Alg4"/>
        <w:numPr>
          <w:ilvl w:val="0"/>
          <w:numId w:val="903"/>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14:paraId="0D33B217" w14:textId="77777777" w:rsidR="00F8289A" w:rsidRPr="00E77497" w:rsidRDefault="00F8289A" w:rsidP="00613655">
      <w:pPr>
        <w:pStyle w:val="Alg4"/>
        <w:numPr>
          <w:ilvl w:val="1"/>
          <w:numId w:val="903"/>
        </w:numPr>
      </w:pPr>
      <w:r>
        <w:lastRenderedPageBreak/>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14:paraId="1343D4EE" w14:textId="77777777" w:rsidR="00F8289A" w:rsidRDefault="00F8289A" w:rsidP="00613655">
      <w:pPr>
        <w:pStyle w:val="Alg4"/>
        <w:numPr>
          <w:ilvl w:val="1"/>
          <w:numId w:val="903"/>
        </w:numPr>
      </w:pPr>
      <w:r>
        <w:t>ReturnIfAbrupt(</w:t>
      </w:r>
      <w:r>
        <w:rPr>
          <w:i/>
          <w:iCs/>
        </w:rPr>
        <w:t>status</w:t>
      </w:r>
      <w:r>
        <w:t>).</w:t>
      </w:r>
    </w:p>
    <w:p w14:paraId="2C4C6742" w14:textId="77777777" w:rsidR="00F8289A" w:rsidRDefault="00F8289A" w:rsidP="00613655">
      <w:pPr>
        <w:pStyle w:val="Alg4"/>
        <w:numPr>
          <w:ilvl w:val="0"/>
          <w:numId w:val="903"/>
        </w:numPr>
      </w:pPr>
      <w:r>
        <w:t xml:space="preserve">Let </w:t>
      </w:r>
      <w:r w:rsidRPr="005B59F9">
        <w:rPr>
          <w:i/>
        </w:rPr>
        <w:t>lexDeclarations</w:t>
      </w:r>
      <w:r>
        <w:t xml:space="preserve"> be the LexicallyScopedDeclarations of </w:t>
      </w:r>
      <w:r>
        <w:rPr>
          <w:i/>
        </w:rPr>
        <w:t>script</w:t>
      </w:r>
      <w:r>
        <w:t>.</w:t>
      </w:r>
    </w:p>
    <w:p w14:paraId="0A221CAE" w14:textId="77777777" w:rsidR="00F8289A" w:rsidRPr="00E77497" w:rsidRDefault="00F8289A" w:rsidP="00613655">
      <w:pPr>
        <w:pStyle w:val="Alg4"/>
        <w:numPr>
          <w:ilvl w:val="0"/>
          <w:numId w:val="903"/>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59B3008C" w14:textId="6076834D" w:rsidR="00F8289A" w:rsidRPr="00E77497" w:rsidRDefault="00F8289A" w:rsidP="00613655">
      <w:pPr>
        <w:pStyle w:val="Alg4"/>
        <w:numPr>
          <w:ilvl w:val="1"/>
          <w:numId w:val="903"/>
        </w:numPr>
        <w:rPr>
          <w:i/>
          <w:sz w:val="18"/>
        </w:rPr>
      </w:pPr>
      <w:r w:rsidRPr="00E77497">
        <w:rPr>
          <w:rFonts w:ascii="Arial" w:hAnsi="Arial" w:cs="Arial"/>
          <w:sz w:val="18"/>
        </w:rPr>
        <w:t>NOTE</w:t>
      </w:r>
      <w:r w:rsidR="003B5F17">
        <w:rPr>
          <w:rFonts w:ascii="Arial" w:hAnsi="Arial" w:cs="Arial"/>
          <w:sz w:val="18"/>
        </w:rPr>
        <w:tab/>
      </w:r>
      <w:r>
        <w:rPr>
          <w:rFonts w:ascii="Arial" w:hAnsi="Arial" w:cs="Arial"/>
          <w:sz w:val="18"/>
        </w:rPr>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p>
    <w:p w14:paraId="4328E3AF" w14:textId="77777777" w:rsidR="00F8289A" w:rsidRPr="00E77497" w:rsidRDefault="00F8289A" w:rsidP="00613655">
      <w:pPr>
        <w:pStyle w:val="Alg4"/>
        <w:numPr>
          <w:ilvl w:val="1"/>
          <w:numId w:val="903"/>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12B38ED6" w14:textId="77777777" w:rsidR="00F8289A" w:rsidRPr="00E77497" w:rsidRDefault="00F8289A" w:rsidP="00613655">
      <w:pPr>
        <w:pStyle w:val="Alg4"/>
        <w:numPr>
          <w:ilvl w:val="2"/>
          <w:numId w:val="903"/>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14:paraId="0D7B6E8E" w14:textId="77777777" w:rsidR="00F8289A" w:rsidRPr="00E77497" w:rsidRDefault="00F8289A" w:rsidP="00613655">
      <w:pPr>
        <w:pStyle w:val="Alg4"/>
        <w:numPr>
          <w:ilvl w:val="3"/>
          <w:numId w:val="903"/>
        </w:numPr>
        <w:spacing w:after="220"/>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14:paraId="534CE3A6" w14:textId="77777777" w:rsidR="00F8289A" w:rsidRPr="00E77497" w:rsidRDefault="00F8289A" w:rsidP="00613655">
      <w:pPr>
        <w:pStyle w:val="Alg4"/>
        <w:numPr>
          <w:ilvl w:val="2"/>
          <w:numId w:val="903"/>
        </w:numPr>
        <w:spacing w:after="220"/>
      </w:pPr>
      <w:r w:rsidRPr="00E77497">
        <w:t>Else,</w:t>
      </w:r>
    </w:p>
    <w:p w14:paraId="47C63BA2" w14:textId="77777777" w:rsidR="00F8289A" w:rsidRPr="00E77497" w:rsidRDefault="00F8289A" w:rsidP="00613655">
      <w:pPr>
        <w:pStyle w:val="Alg4"/>
        <w:numPr>
          <w:ilvl w:val="3"/>
          <w:numId w:val="903"/>
        </w:numPr>
        <w:spacing w:after="220"/>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1AEA9803" w14:textId="77777777" w:rsidR="00F8289A" w:rsidRDefault="00F8289A" w:rsidP="00613655">
      <w:pPr>
        <w:pStyle w:val="Alg4"/>
        <w:numPr>
          <w:ilvl w:val="2"/>
          <w:numId w:val="903"/>
        </w:numPr>
        <w:spacing w:after="220"/>
      </w:pPr>
      <w:r>
        <w:t xml:space="preserve">Assert: </w:t>
      </w:r>
      <w:r>
        <w:rPr>
          <w:i/>
          <w:iCs/>
        </w:rPr>
        <w:t>status</w:t>
      </w:r>
      <w:r>
        <w:t xml:space="preserve"> is never an abrupt completion for lexically declared names.</w:t>
      </w:r>
    </w:p>
    <w:p w14:paraId="34D65C9E" w14:textId="77777777" w:rsidR="00F8289A" w:rsidRDefault="00F8289A" w:rsidP="00613655">
      <w:pPr>
        <w:pStyle w:val="Alg4"/>
        <w:numPr>
          <w:ilvl w:val="1"/>
          <w:numId w:val="903"/>
        </w:numPr>
      </w:pPr>
      <w:r>
        <w:rPr>
          <w:iCs/>
        </w:rPr>
        <w:t xml:space="preserve">If </w:t>
      </w:r>
      <w:r>
        <w:rPr>
          <w:i/>
        </w:rPr>
        <w:t>d</w:t>
      </w:r>
      <w:r>
        <w:rPr>
          <w:iCs/>
        </w:rPr>
        <w:t xml:space="preserve"> is a </w:t>
      </w:r>
      <w:r>
        <w:rPr>
          <w:i/>
        </w:rPr>
        <w:t>GeneratorDeclaration</w:t>
      </w:r>
      <w:r>
        <w:rPr>
          <w:iCs/>
        </w:rPr>
        <w:t xml:space="preserve"> production, then</w:t>
      </w:r>
    </w:p>
    <w:p w14:paraId="1EABF5B6" w14:textId="77777777" w:rsidR="00F8289A" w:rsidRPr="009C202C" w:rsidRDefault="00F8289A" w:rsidP="00613655">
      <w:pPr>
        <w:pStyle w:val="Alg4"/>
        <w:numPr>
          <w:ilvl w:val="2"/>
          <w:numId w:val="903"/>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45FE1890" w14:textId="77777777" w:rsidR="00F8289A" w:rsidRPr="006B6D0A" w:rsidRDefault="00F8289A" w:rsidP="00613655">
      <w:pPr>
        <w:pStyle w:val="Alg4"/>
        <w:numPr>
          <w:ilvl w:val="2"/>
          <w:numId w:val="903"/>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14:paraId="40013729" w14:textId="77777777" w:rsidR="00F8289A" w:rsidRPr="009C202C" w:rsidRDefault="00F8289A" w:rsidP="00613655">
      <w:pPr>
        <w:pStyle w:val="Alg4"/>
        <w:numPr>
          <w:ilvl w:val="2"/>
          <w:numId w:val="903"/>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14:paraId="09ADFA7D" w14:textId="77777777" w:rsidR="00F8289A" w:rsidRDefault="00F8289A" w:rsidP="00613655">
      <w:pPr>
        <w:pStyle w:val="Alg4"/>
        <w:numPr>
          <w:ilvl w:val="2"/>
          <w:numId w:val="903"/>
        </w:numPr>
      </w:pPr>
      <w:r>
        <w:t>ReturnIfAbrupt(</w:t>
      </w:r>
      <w:r>
        <w:rPr>
          <w:i/>
          <w:iCs/>
        </w:rPr>
        <w:t>status</w:t>
      </w:r>
      <w:r>
        <w:t>).</w:t>
      </w:r>
    </w:p>
    <w:p w14:paraId="726F31AC" w14:textId="77777777" w:rsidR="00F8289A" w:rsidRDefault="00F8289A" w:rsidP="00613655">
      <w:pPr>
        <w:pStyle w:val="Alg4"/>
        <w:numPr>
          <w:ilvl w:val="0"/>
          <w:numId w:val="903"/>
        </w:numPr>
      </w:pPr>
      <w:r>
        <w:t>Return NormalCompletion(</w:t>
      </w:r>
      <w:r w:rsidRPr="00E77497">
        <w:rPr>
          <w:rFonts w:ascii="Arial" w:hAnsi="Arial" w:cs="Arial"/>
        </w:rPr>
        <w:t>empty</w:t>
      </w:r>
      <w:r w:rsidRPr="00E77497">
        <w:t>)</w:t>
      </w:r>
    </w:p>
    <w:p w14:paraId="2ED19064" w14:textId="77777777" w:rsidR="00F8289A" w:rsidRDefault="00F8289A" w:rsidP="00F8289A">
      <w:pPr>
        <w:pStyle w:val="Alg4"/>
      </w:pPr>
    </w:p>
    <w:p w14:paraId="389D1E60" w14:textId="77777777" w:rsidR="00F8289A" w:rsidRDefault="00F8289A" w:rsidP="00F8289A">
      <w:pPr>
        <w:pStyle w:val="Note"/>
      </w:pPr>
      <w:r>
        <w:t>NOTE</w:t>
      </w:r>
      <w:r>
        <w:tab/>
        <w:t xml:space="preserve">Early errors specified in </w:t>
      </w:r>
      <w:r>
        <w:fldChar w:fldCharType="begin"/>
      </w:r>
      <w:r>
        <w:instrText xml:space="preserve"> REF _Ref378166114 \r \h </w:instrText>
      </w:r>
      <w:r>
        <w:fldChar w:fldCharType="separate"/>
      </w:r>
      <w:r w:rsidR="00281431">
        <w:t>15.1.1</w:t>
      </w:r>
      <w:r>
        <w:fldChar w:fldCharType="end"/>
      </w:r>
      <w:r>
        <w:t xml:space="preserve"> prevent name conflicts between function/var declarations and let/const/class declarations as well as redeclaration of let/const/class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GlobalDeclarationInstantiation. If any such errors are detected, no bindings are instantiated for the script.</w:t>
      </w:r>
    </w:p>
    <w:p w14:paraId="7EA31EBD" w14:textId="77777777" w:rsidR="00F8289A" w:rsidRPr="00BD789C" w:rsidRDefault="00F8289A" w:rsidP="00F8289A">
      <w:pPr>
        <w:pStyle w:val="Note"/>
      </w:pPr>
      <w:r>
        <w:t xml:space="preserve">Unlike explicit var or function declarations, properties that are directly created on the global object result in global bindings that may be shadowed by let/const/class declarations. </w:t>
      </w:r>
    </w:p>
    <w:p w14:paraId="52DF3F01" w14:textId="77777777" w:rsidR="00F8289A" w:rsidRDefault="00F8289A" w:rsidP="00F8289A">
      <w:pPr>
        <w:pStyle w:val="Heading2"/>
      </w:pPr>
      <w:bookmarkStart w:id="4393" w:name="_Ref384310707"/>
      <w:bookmarkStart w:id="4394" w:name="_Toc384481324"/>
      <w:r>
        <w:t>Modules</w:t>
      </w:r>
      <w:bookmarkEnd w:id="4375"/>
      <w:bookmarkEnd w:id="4393"/>
      <w:bookmarkEnd w:id="4394"/>
    </w:p>
    <w:p w14:paraId="5980FD6D" w14:textId="77777777" w:rsidR="00F8289A" w:rsidRPr="00E77497" w:rsidRDefault="00F8289A" w:rsidP="00F8289A">
      <w:pPr>
        <w:pStyle w:val="SyntaxRule"/>
      </w:pPr>
      <w:r>
        <w:t>Module</w:t>
      </w:r>
      <w:r w:rsidRPr="00E77497">
        <w:t xml:space="preserve"> </w:t>
      </w:r>
      <w:r w:rsidRPr="00E77497">
        <w:rPr>
          <w:rFonts w:ascii="Arial" w:hAnsi="Arial"/>
          <w:b/>
          <w:i w:val="0"/>
        </w:rPr>
        <w:t>:</w:t>
      </w:r>
    </w:p>
    <w:p w14:paraId="4487264C" w14:textId="77777777" w:rsidR="00F8289A" w:rsidRPr="00E77497" w:rsidRDefault="00F8289A" w:rsidP="00F8289A">
      <w:pPr>
        <w:pStyle w:val="SyntaxDefinition"/>
      </w:pPr>
      <w:r>
        <w:t>ModuleBody</w:t>
      </w:r>
      <w:r w:rsidRPr="00E77497">
        <w:rPr>
          <w:rFonts w:ascii="Arial" w:hAnsi="Arial" w:cs="Arial"/>
          <w:i w:val="0"/>
          <w:vertAlign w:val="subscript"/>
        </w:rPr>
        <w:t>opt</w:t>
      </w:r>
    </w:p>
    <w:p w14:paraId="0FD51A70" w14:textId="77777777" w:rsidR="00F8289A" w:rsidRPr="00E77497" w:rsidRDefault="00F8289A" w:rsidP="00F8289A">
      <w:pPr>
        <w:pStyle w:val="SyntaxRule"/>
      </w:pPr>
      <w:r w:rsidRPr="008226EF">
        <w:t>Module</w:t>
      </w:r>
      <w:r>
        <w:t>Body</w:t>
      </w:r>
      <w:r w:rsidRPr="00E77497">
        <w:t xml:space="preserve"> </w:t>
      </w:r>
      <w:r w:rsidRPr="00E77497">
        <w:rPr>
          <w:rFonts w:ascii="Arial" w:hAnsi="Arial"/>
          <w:b/>
          <w:i w:val="0"/>
        </w:rPr>
        <w:t>:</w:t>
      </w:r>
    </w:p>
    <w:p w14:paraId="7D63F295" w14:textId="77777777" w:rsidR="00F8289A" w:rsidRPr="00E77497" w:rsidRDefault="00F8289A" w:rsidP="00F8289A">
      <w:pPr>
        <w:pStyle w:val="SyntaxDefinition"/>
      </w:pPr>
      <w:r w:rsidRPr="008226EF">
        <w:t>Module</w:t>
      </w:r>
      <w:r>
        <w:t>ItemList</w:t>
      </w:r>
    </w:p>
    <w:p w14:paraId="7E5E2B4C" w14:textId="77777777" w:rsidR="00F8289A" w:rsidRPr="00E77497" w:rsidRDefault="00F8289A" w:rsidP="00F8289A">
      <w:pPr>
        <w:pStyle w:val="SyntaxRule"/>
      </w:pPr>
      <w:r w:rsidRPr="008226EF">
        <w:t>Module</w:t>
      </w:r>
      <w:r>
        <w:t>Item</w:t>
      </w:r>
      <w:r w:rsidRPr="00E77497">
        <w:t xml:space="preserve">List </w:t>
      </w:r>
      <w:r w:rsidRPr="00E77497">
        <w:rPr>
          <w:rFonts w:ascii="Arial" w:hAnsi="Arial"/>
          <w:b/>
          <w:i w:val="0"/>
        </w:rPr>
        <w:t>:</w:t>
      </w:r>
    </w:p>
    <w:p w14:paraId="7DAFF579" w14:textId="77777777" w:rsidR="00F8289A" w:rsidRPr="00E77497" w:rsidRDefault="00F8289A" w:rsidP="00F8289A">
      <w:pPr>
        <w:pStyle w:val="SyntaxDefinition"/>
      </w:pPr>
      <w:r w:rsidRPr="008226EF">
        <w:t>Module</w:t>
      </w:r>
      <w:r w:rsidRPr="00E77497">
        <w:t>Item</w:t>
      </w:r>
      <w:r w:rsidRPr="00E77497">
        <w:br/>
      </w:r>
      <w:r w:rsidRPr="008226EF">
        <w:t>Module</w:t>
      </w:r>
      <w:r>
        <w:t>Item</w:t>
      </w:r>
      <w:r w:rsidRPr="00E77497">
        <w:t>List</w:t>
      </w:r>
      <w:r>
        <w:t xml:space="preserve"> </w:t>
      </w:r>
      <w:r w:rsidRPr="00E77497">
        <w:t xml:space="preserve"> </w:t>
      </w:r>
      <w:r w:rsidRPr="008226EF">
        <w:t>Module</w:t>
      </w:r>
      <w:r w:rsidRPr="00E77497">
        <w:t>Item</w:t>
      </w:r>
    </w:p>
    <w:p w14:paraId="62690E54"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73579197" w14:textId="77777777" w:rsidR="00F8289A" w:rsidRPr="00E77497" w:rsidRDefault="00F8289A" w:rsidP="00F8289A">
      <w:pPr>
        <w:pStyle w:val="SyntaxDefinition"/>
      </w:pPr>
      <w:r>
        <w:t>ImportDeclaration</w:t>
      </w:r>
      <w:r w:rsidRPr="00E77497">
        <w:br/>
      </w:r>
      <w:r>
        <w:t>ExportDeclaration</w:t>
      </w:r>
      <w:r>
        <w:br/>
        <w:t>StatementList</w:t>
      </w:r>
      <w:r w:rsidRPr="00E77497">
        <w:t>Item</w:t>
      </w:r>
    </w:p>
    <w:p w14:paraId="01794F56" w14:textId="77777777" w:rsidR="00F8289A" w:rsidRDefault="00F8289A" w:rsidP="00613655">
      <w:pPr>
        <w:pStyle w:val="Heading3"/>
        <w:numPr>
          <w:ilvl w:val="2"/>
          <w:numId w:val="818"/>
        </w:numPr>
      </w:pPr>
      <w:bookmarkStart w:id="4395" w:name="_Toc370745700"/>
      <w:bookmarkStart w:id="4396" w:name="_Toc384481325"/>
      <w:r>
        <w:lastRenderedPageBreak/>
        <w:t>Module Static Semantics</w:t>
      </w:r>
      <w:bookmarkEnd w:id="4395"/>
      <w:bookmarkEnd w:id="4396"/>
    </w:p>
    <w:p w14:paraId="25E544ED" w14:textId="77777777" w:rsidR="00F8289A" w:rsidRPr="00E77497" w:rsidRDefault="00F8289A" w:rsidP="00F8289A">
      <w:pPr>
        <w:pStyle w:val="Heading4"/>
      </w:pPr>
      <w:r w:rsidRPr="00E77497">
        <w:t>Static Semantics:  Early Errors</w:t>
      </w:r>
    </w:p>
    <w:p w14:paraId="6791F1CB" w14:textId="77777777" w:rsidR="00F8289A" w:rsidRPr="00E77497" w:rsidRDefault="00F8289A" w:rsidP="00F8289A">
      <w:pPr>
        <w:pStyle w:val="SyntaxLabel"/>
      </w:pPr>
      <w:r w:rsidRPr="00046E17">
        <w:rPr>
          <w:rStyle w:val="SyntaxSymbol"/>
        </w:rPr>
        <w:t>ModuleBody</w:t>
      </w:r>
      <w:r w:rsidRPr="00E77497">
        <w:t xml:space="preserve"> </w:t>
      </w:r>
      <w:r w:rsidRPr="00E77497">
        <w:rPr>
          <w:b/>
        </w:rPr>
        <w:t>:</w:t>
      </w:r>
      <w:r w:rsidRPr="00E77497">
        <w:t xml:space="preserve"> </w:t>
      </w:r>
      <w:r w:rsidRPr="00046E17">
        <w:rPr>
          <w:rStyle w:val="SyntaxSymbol"/>
        </w:rPr>
        <w:t>ModuleItemList</w:t>
      </w:r>
      <w:r>
        <w:t xml:space="preserve"> </w:t>
      </w:r>
    </w:p>
    <w:p w14:paraId="64F5D8D7" w14:textId="77777777" w:rsidR="00F8289A" w:rsidRPr="00E77497" w:rsidRDefault="00F8289A" w:rsidP="0068054D">
      <w:pPr>
        <w:numPr>
          <w:ilvl w:val="0"/>
          <w:numId w:val="255"/>
        </w:numPr>
        <w:spacing w:after="220"/>
        <w:contextualSpacing/>
      </w:pPr>
      <w:r w:rsidRPr="00E77497">
        <w:t xml:space="preserve">It is a Syntax Error if the LexicallyDeclaredNames of </w:t>
      </w:r>
      <w:r w:rsidRPr="00046E17">
        <w:rPr>
          <w:rStyle w:val="SyntaxSymbol"/>
        </w:rPr>
        <w:t>ModuleItemList</w:t>
      </w:r>
      <w:r w:rsidRPr="00E77497">
        <w:t xml:space="preserve"> contains any duplicate entr</w:t>
      </w:r>
      <w:r>
        <w:t>i</w:t>
      </w:r>
      <w:r w:rsidRPr="00E77497">
        <w:t>es.</w:t>
      </w:r>
    </w:p>
    <w:p w14:paraId="468C9B67" w14:textId="77777777" w:rsidR="00F8289A" w:rsidRDefault="00F8289A" w:rsidP="0068054D">
      <w:pPr>
        <w:numPr>
          <w:ilvl w:val="0"/>
          <w:numId w:val="255"/>
        </w:numPr>
        <w:spacing w:after="220"/>
        <w:contextualSpacing/>
      </w:pPr>
      <w:r w:rsidRPr="00E77497">
        <w:t xml:space="preserve">It is a Syntax Error if the </w:t>
      </w:r>
      <w:r>
        <w:t>ExportedBindings</w:t>
      </w:r>
      <w:r w:rsidRPr="00E77497">
        <w:t xml:space="preserve"> of </w:t>
      </w:r>
      <w:r w:rsidRPr="00046E17">
        <w:rPr>
          <w:rStyle w:val="SyntaxSymbol"/>
        </w:rPr>
        <w:t>ModuleItemList</w:t>
      </w:r>
      <w:r w:rsidRPr="00E77497">
        <w:t xml:space="preserve"> contains any duplicate entr</w:t>
      </w:r>
      <w:r>
        <w:t>i</w:t>
      </w:r>
      <w:r w:rsidRPr="00E77497">
        <w:t>es.</w:t>
      </w:r>
    </w:p>
    <w:p w14:paraId="1B329C75" w14:textId="77777777" w:rsidR="00F8289A" w:rsidRPr="00E77497" w:rsidRDefault="00F8289A" w:rsidP="0068054D">
      <w:pPr>
        <w:numPr>
          <w:ilvl w:val="0"/>
          <w:numId w:val="255"/>
        </w:numPr>
        <w:spacing w:after="220"/>
        <w:contextualSpacing/>
      </w:pPr>
      <w:r w:rsidRPr="00E77497">
        <w:t xml:space="preserve">It is a Syntax Error if any element of the </w:t>
      </w:r>
      <w:r w:rsidRPr="00B52A6E">
        <w:t>LexicallyDeclaredNames</w:t>
      </w:r>
      <w:r w:rsidRPr="00E77497">
        <w:t xml:space="preserve"> of </w:t>
      </w:r>
      <w:r w:rsidRPr="00046E17">
        <w:rPr>
          <w:rStyle w:val="SyntaxSymbol"/>
        </w:rPr>
        <w:t>ModuleItemList</w:t>
      </w:r>
      <w:r w:rsidRPr="00E77497">
        <w:t xml:space="preserve"> also occurs in the </w:t>
      </w:r>
      <w:r w:rsidRPr="00B52A6E">
        <w:t>VarDeclaredNames</w:t>
      </w:r>
      <w:r w:rsidRPr="00E77497">
        <w:t xml:space="preserve"> of </w:t>
      </w:r>
      <w:r w:rsidRPr="00046E17">
        <w:rPr>
          <w:rStyle w:val="SyntaxSymbol"/>
        </w:rPr>
        <w:t>ModuleItemList</w:t>
      </w:r>
      <w:r w:rsidRPr="00E77497">
        <w:t>.</w:t>
      </w:r>
    </w:p>
    <w:p w14:paraId="7FA8E667" w14:textId="77777777" w:rsidR="00F8289A" w:rsidRDefault="00F8289A" w:rsidP="0068054D">
      <w:pPr>
        <w:numPr>
          <w:ilvl w:val="0"/>
          <w:numId w:val="255"/>
        </w:numPr>
        <w:spacing w:after="220"/>
        <w:contextualSpacing/>
      </w:pPr>
      <w:r>
        <w:t xml:space="preserve">It is a Syntax Error if </w:t>
      </w:r>
      <w:r w:rsidRPr="00046E17">
        <w:rPr>
          <w:rStyle w:val="SyntaxSymbol"/>
        </w:rPr>
        <w:t>ModuleItemList</w:t>
      </w:r>
      <w:r w:rsidRPr="00E77497">
        <w:t xml:space="preserve"> </w:t>
      </w:r>
      <w:r w:rsidRPr="00B52A6E">
        <w:t>Contains</w:t>
      </w:r>
      <w:r w:rsidRPr="00081161">
        <w:t xml:space="preserve"> </w:t>
      </w:r>
      <w:r w:rsidRPr="00046E17">
        <w:rPr>
          <w:rStyle w:val="SyntaxTerminal"/>
        </w:rPr>
        <w:t>super</w:t>
      </w:r>
      <w:r>
        <w:t>.</w:t>
      </w:r>
    </w:p>
    <w:p w14:paraId="0D9BFC93" w14:textId="77777777" w:rsidR="00F8289A" w:rsidRPr="00E77497" w:rsidRDefault="00F8289A" w:rsidP="00F8289A">
      <w:pPr>
        <w:pStyle w:val="Note"/>
      </w:pPr>
      <w:r>
        <w:t>NOTE</w:t>
      </w:r>
      <w:r>
        <w:tab/>
        <w:t xml:space="preserve">Additional error conditions relating to conflicting or duplicate declarations are checked during module linking prior to evaluation of a </w:t>
      </w:r>
      <w:r w:rsidRPr="00ED784A">
        <w:rPr>
          <w:rFonts w:ascii="Times New Roman" w:hAnsi="Times New Roman"/>
          <w:i/>
          <w:iCs/>
        </w:rPr>
        <w:t>Module</w:t>
      </w:r>
      <w:r>
        <w:t xml:space="preserve">. If any such errors are detected the </w:t>
      </w:r>
      <w:r w:rsidRPr="00ED784A">
        <w:rPr>
          <w:rFonts w:ascii="Times New Roman" w:hAnsi="Times New Roman"/>
          <w:i/>
          <w:iCs/>
        </w:rPr>
        <w:t>Module</w:t>
      </w:r>
      <w:r>
        <w:t xml:space="preserve"> is not evaluated. </w:t>
      </w:r>
    </w:p>
    <w:p w14:paraId="34355052" w14:textId="77777777" w:rsidR="00F8289A" w:rsidRPr="00E77497" w:rsidRDefault="00F8289A" w:rsidP="00F8289A">
      <w:pPr>
        <w:pStyle w:val="Heading4"/>
      </w:pPr>
      <w:bookmarkStart w:id="4397" w:name="_Ref371414724"/>
      <w:bookmarkStart w:id="4398" w:name="_Ref368037171"/>
      <w:r w:rsidRPr="00E77497">
        <w:t xml:space="preserve">Static Semantics:  </w:t>
      </w:r>
      <w:r>
        <w:rPr>
          <w:lang w:eastAsia="en-US"/>
        </w:rPr>
        <w:t>DeclaredNames</w:t>
      </w:r>
    </w:p>
    <w:p w14:paraId="7C57271D" w14:textId="77777777" w:rsidR="00F8289A" w:rsidRPr="00062349" w:rsidRDefault="00F8289A" w:rsidP="00F8289A">
      <w:pPr>
        <w:pStyle w:val="SyntaxLabel"/>
        <w:rPr>
          <w:rFonts w:cs="Arial"/>
          <w:i/>
        </w:rPr>
      </w:pPr>
      <w:r w:rsidRPr="00046E17">
        <w:rPr>
          <w:rStyle w:val="SyntaxSymbol"/>
        </w:rPr>
        <w:t>Module</w:t>
      </w:r>
      <w:r>
        <w:t xml:space="preserve"> </w:t>
      </w:r>
      <w:r w:rsidRPr="00E77497">
        <w:rPr>
          <w:b/>
        </w:rPr>
        <w:t>:</w:t>
      </w:r>
      <w:r>
        <w:rPr>
          <w:b/>
        </w:rPr>
        <w:t xml:space="preserve"> </w:t>
      </w:r>
      <w:r w:rsidRPr="00062349">
        <w:rPr>
          <w:rFonts w:cs="Arial"/>
          <w:sz w:val="18"/>
        </w:rPr>
        <w:t>[empty]</w:t>
      </w:r>
    </w:p>
    <w:p w14:paraId="36846EC2" w14:textId="77777777" w:rsidR="00F8289A" w:rsidRPr="00E77497" w:rsidRDefault="00F8289A" w:rsidP="00613655">
      <w:pPr>
        <w:pStyle w:val="Alg4"/>
        <w:numPr>
          <w:ilvl w:val="0"/>
          <w:numId w:val="821"/>
        </w:numPr>
        <w:spacing w:after="220"/>
      </w:pPr>
      <w:r w:rsidRPr="00E77497">
        <w:t xml:space="preserve">Return </w:t>
      </w:r>
      <w:r>
        <w:t>a new empty List</w:t>
      </w:r>
      <w:r w:rsidRPr="00E77497">
        <w:t>.</w:t>
      </w:r>
    </w:p>
    <w:p w14:paraId="1199DF9F" w14:textId="77777777" w:rsidR="00F8289A" w:rsidRPr="00E77497" w:rsidRDefault="00F8289A" w:rsidP="00F8289A">
      <w:pPr>
        <w:pStyle w:val="SyntaxLabel"/>
      </w:pPr>
      <w:r w:rsidRPr="00046E17">
        <w:rPr>
          <w:rStyle w:val="SyntaxSymbol"/>
        </w:rPr>
        <w:t>Module</w:t>
      </w:r>
      <w:r w:rsidRPr="00E77497">
        <w:t xml:space="preserve"> </w:t>
      </w:r>
      <w:r w:rsidRPr="00E77497">
        <w:rPr>
          <w:b/>
        </w:rPr>
        <w:t>:</w:t>
      </w:r>
      <w:r w:rsidRPr="00E77497">
        <w:t xml:space="preserve"> </w:t>
      </w:r>
      <w:r w:rsidRPr="00046E17">
        <w:rPr>
          <w:rStyle w:val="SyntaxSymbol"/>
        </w:rPr>
        <w:t>ModuleBody</w:t>
      </w:r>
      <w:r w:rsidRPr="00C81794">
        <w:t xml:space="preserve">  </w:t>
      </w:r>
    </w:p>
    <w:p w14:paraId="572493C1" w14:textId="77777777" w:rsidR="00F8289A" w:rsidRPr="00E77497" w:rsidRDefault="00F8289A" w:rsidP="00613655">
      <w:pPr>
        <w:pStyle w:val="Alg4"/>
        <w:numPr>
          <w:ilvl w:val="0"/>
          <w:numId w:val="822"/>
        </w:numPr>
        <w:spacing w:after="220"/>
      </w:pPr>
      <w:r w:rsidRPr="00E77497">
        <w:t xml:space="preserve">Let </w:t>
      </w:r>
      <w:r w:rsidRPr="00E77497">
        <w:rPr>
          <w:i/>
        </w:rPr>
        <w:t xml:space="preserve">names </w:t>
      </w:r>
      <w:r w:rsidRPr="00E77497">
        <w:t xml:space="preserve">be </w:t>
      </w:r>
      <w:r>
        <w:t>LexicallyDeclaredNames</w:t>
      </w:r>
      <w:r w:rsidRPr="00E77497">
        <w:t xml:space="preserve"> of </w:t>
      </w:r>
      <w:r w:rsidRPr="005A5A2F">
        <w:rPr>
          <w:rStyle w:val="SyntaxSymbol"/>
        </w:rPr>
        <w:t>ModuleBody</w:t>
      </w:r>
      <w:r w:rsidRPr="00E77497">
        <w:t>.</w:t>
      </w:r>
    </w:p>
    <w:p w14:paraId="31452769" w14:textId="77777777" w:rsidR="00F8289A" w:rsidRPr="00E77497" w:rsidRDefault="00F8289A" w:rsidP="00613655">
      <w:pPr>
        <w:pStyle w:val="Alg4"/>
        <w:numPr>
          <w:ilvl w:val="0"/>
          <w:numId w:val="822"/>
        </w:numPr>
        <w:spacing w:after="220"/>
        <w:rPr>
          <w:rStyle w:val="bnf"/>
          <w:i w:val="0"/>
        </w:rPr>
      </w:pPr>
      <w:r w:rsidRPr="00E77497">
        <w:t xml:space="preserve">Append to </w:t>
      </w:r>
      <w:r w:rsidRPr="00E77497">
        <w:rPr>
          <w:i/>
        </w:rPr>
        <w:t>names</w:t>
      </w:r>
      <w:r w:rsidRPr="00E77497">
        <w:t xml:space="preserve"> the elements of the </w:t>
      </w:r>
      <w:r>
        <w:t>VarDeclaratedNames</w:t>
      </w:r>
      <w:r w:rsidRPr="00E77497">
        <w:t xml:space="preserve"> of </w:t>
      </w:r>
      <w:r w:rsidRPr="005A5A2F">
        <w:rPr>
          <w:rStyle w:val="SyntaxSymbol"/>
        </w:rPr>
        <w:t>ModuleBody</w:t>
      </w:r>
      <w:r w:rsidRPr="00E77497">
        <w:rPr>
          <w:rStyle w:val="bnf"/>
        </w:rPr>
        <w:t>.</w:t>
      </w:r>
    </w:p>
    <w:p w14:paraId="4505A7E2" w14:textId="77777777" w:rsidR="00F8289A" w:rsidRPr="00E77497" w:rsidRDefault="00F8289A" w:rsidP="00613655">
      <w:pPr>
        <w:pStyle w:val="Alg4"/>
        <w:numPr>
          <w:ilvl w:val="0"/>
          <w:numId w:val="822"/>
        </w:numPr>
        <w:spacing w:after="220"/>
      </w:pPr>
      <w:r w:rsidRPr="00E77497">
        <w:t xml:space="preserve">Return </w:t>
      </w:r>
      <w:r w:rsidRPr="00E77497">
        <w:rPr>
          <w:rStyle w:val="bnf"/>
        </w:rPr>
        <w:t>names</w:t>
      </w:r>
      <w:r w:rsidRPr="00E77497">
        <w:t>.</w:t>
      </w:r>
    </w:p>
    <w:p w14:paraId="0506608C" w14:textId="77777777" w:rsidR="00F8289A" w:rsidRPr="00E77497" w:rsidRDefault="00F8289A" w:rsidP="00F8289A">
      <w:pPr>
        <w:pStyle w:val="Heading4"/>
      </w:pPr>
      <w:r w:rsidRPr="00E77497">
        <w:t xml:space="preserve">Static Semantics:  </w:t>
      </w:r>
      <w:bookmarkEnd w:id="4397"/>
      <w:r>
        <w:rPr>
          <w:lang w:eastAsia="en-US"/>
        </w:rPr>
        <w:t>ExportedBindings</w:t>
      </w:r>
    </w:p>
    <w:p w14:paraId="60B28D5C" w14:textId="77777777" w:rsidR="00F8289A" w:rsidRPr="00F742D3" w:rsidRDefault="00F8289A" w:rsidP="00F8289A">
      <w:r>
        <w:t>See also:</w:t>
      </w:r>
      <w:r>
        <w:fldChar w:fldCharType="begin"/>
      </w:r>
      <w:r>
        <w:instrText xml:space="preserve"> REF _Ref371584841 \r \h </w:instrText>
      </w:r>
      <w:r>
        <w:fldChar w:fldCharType="separate"/>
      </w:r>
      <w:r w:rsidR="00281431">
        <w:t>15.2.2.2</w:t>
      </w:r>
      <w:r>
        <w:fldChar w:fldCharType="end"/>
      </w:r>
      <w:r>
        <w:t>.</w:t>
      </w:r>
    </w:p>
    <w:p w14:paraId="3CE5EC99"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5BB26BD1" w14:textId="77777777" w:rsidR="00F8289A" w:rsidRPr="00E77497" w:rsidRDefault="00F8289A" w:rsidP="00613655">
      <w:pPr>
        <w:pStyle w:val="Alg4"/>
        <w:numPr>
          <w:ilvl w:val="0"/>
          <w:numId w:val="944"/>
        </w:numPr>
        <w:spacing w:after="220"/>
      </w:pPr>
      <w:r w:rsidRPr="00E77497">
        <w:t xml:space="preserve">Return </w:t>
      </w:r>
      <w:r>
        <w:t>a new empty List</w:t>
      </w:r>
      <w:r w:rsidRPr="00E77497">
        <w:t>.</w:t>
      </w:r>
    </w:p>
    <w:p w14:paraId="66DF20A4"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18F42D1D" w14:textId="77777777" w:rsidR="00F8289A" w:rsidRPr="00E77497" w:rsidRDefault="00F8289A" w:rsidP="00613655">
      <w:pPr>
        <w:pStyle w:val="Alg4"/>
        <w:numPr>
          <w:ilvl w:val="0"/>
          <w:numId w:val="945"/>
        </w:numPr>
        <w:spacing w:after="220"/>
      </w:pPr>
      <w:r w:rsidRPr="00E77497">
        <w:t xml:space="preserve">Let </w:t>
      </w:r>
      <w:r w:rsidRPr="00E77497">
        <w:rPr>
          <w:i/>
        </w:rPr>
        <w:t xml:space="preserve">names </w:t>
      </w:r>
      <w:r w:rsidRPr="00E77497">
        <w:t xml:space="preserve">be </w:t>
      </w:r>
      <w:r>
        <w:t>ExportedBindings</w:t>
      </w:r>
      <w:r w:rsidRPr="00E77497">
        <w:t xml:space="preserve"> of </w:t>
      </w:r>
      <w:r w:rsidRPr="005A5A2F">
        <w:rPr>
          <w:rStyle w:val="SyntaxSymbol"/>
        </w:rPr>
        <w:t>ModuleItemList</w:t>
      </w:r>
      <w:r w:rsidRPr="00E77497">
        <w:t>.</w:t>
      </w:r>
    </w:p>
    <w:p w14:paraId="6A737CD6" w14:textId="77777777" w:rsidR="00F8289A" w:rsidRPr="00E77497" w:rsidRDefault="00F8289A" w:rsidP="00613655">
      <w:pPr>
        <w:pStyle w:val="Alg4"/>
        <w:numPr>
          <w:ilvl w:val="0"/>
          <w:numId w:val="945"/>
        </w:numPr>
        <w:spacing w:after="220"/>
        <w:rPr>
          <w:rStyle w:val="bnf"/>
          <w:i w:val="0"/>
        </w:rPr>
      </w:pPr>
      <w:r w:rsidRPr="00E77497">
        <w:t xml:space="preserve">Append to </w:t>
      </w:r>
      <w:r w:rsidRPr="00E77497">
        <w:rPr>
          <w:i/>
        </w:rPr>
        <w:t>names</w:t>
      </w:r>
      <w:r w:rsidRPr="00E77497">
        <w:t xml:space="preserve"> the elements of the </w:t>
      </w:r>
      <w:r>
        <w:t>ExportedBindings</w:t>
      </w:r>
      <w:r w:rsidRPr="00E77497">
        <w:t xml:space="preserve"> of </w:t>
      </w:r>
      <w:r w:rsidRPr="005A5A2F">
        <w:rPr>
          <w:rStyle w:val="SyntaxSymbol"/>
        </w:rPr>
        <w:t>ModuleItem</w:t>
      </w:r>
      <w:r w:rsidRPr="00E77497">
        <w:rPr>
          <w:rStyle w:val="bnf"/>
        </w:rPr>
        <w:t>.</w:t>
      </w:r>
    </w:p>
    <w:p w14:paraId="6B890CA2" w14:textId="77777777" w:rsidR="00F8289A" w:rsidRPr="00E77497" w:rsidRDefault="00F8289A" w:rsidP="00613655">
      <w:pPr>
        <w:pStyle w:val="Alg4"/>
        <w:numPr>
          <w:ilvl w:val="0"/>
          <w:numId w:val="945"/>
        </w:numPr>
        <w:spacing w:after="220"/>
      </w:pPr>
      <w:r w:rsidRPr="00E77497">
        <w:t xml:space="preserve">Return </w:t>
      </w:r>
      <w:r w:rsidRPr="00E77497">
        <w:rPr>
          <w:rStyle w:val="bnf"/>
        </w:rPr>
        <w:t>names</w:t>
      </w:r>
      <w:r w:rsidRPr="00E77497">
        <w:t>.</w:t>
      </w:r>
    </w:p>
    <w:p w14:paraId="03B69C77"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0F9D2D37" w14:textId="77777777" w:rsidR="00F8289A" w:rsidRPr="00E77497" w:rsidRDefault="00F8289A" w:rsidP="00F8289A">
      <w:pPr>
        <w:pStyle w:val="SyntaxDefinition"/>
        <w:spacing w:after="120"/>
      </w:pPr>
      <w:r>
        <w:t>ImportDeclaration</w:t>
      </w:r>
      <w:r w:rsidRPr="00E77497">
        <w:br/>
      </w:r>
      <w:r>
        <w:t>StatementList</w:t>
      </w:r>
      <w:r w:rsidRPr="00E77497">
        <w:t>Item</w:t>
      </w:r>
    </w:p>
    <w:p w14:paraId="1BDC625C" w14:textId="77777777" w:rsidR="00F8289A" w:rsidRPr="00E77497" w:rsidRDefault="00F8289A" w:rsidP="00613655">
      <w:pPr>
        <w:pStyle w:val="Alg4"/>
        <w:numPr>
          <w:ilvl w:val="0"/>
          <w:numId w:val="823"/>
        </w:numPr>
        <w:spacing w:after="220"/>
      </w:pPr>
      <w:r w:rsidRPr="00E77497">
        <w:t xml:space="preserve">Return </w:t>
      </w:r>
      <w:r>
        <w:t>a new empty List</w:t>
      </w:r>
      <w:r w:rsidRPr="00E77497">
        <w:t>.</w:t>
      </w:r>
    </w:p>
    <w:p w14:paraId="70B632EB" w14:textId="77777777" w:rsidR="00F8289A" w:rsidRPr="00E77497" w:rsidRDefault="00F8289A" w:rsidP="00F8289A">
      <w:pPr>
        <w:pStyle w:val="Heading4"/>
      </w:pPr>
      <w:bookmarkStart w:id="4399" w:name="_Ref371501377"/>
      <w:r w:rsidRPr="00E77497">
        <w:t xml:space="preserve">Static Semantics:  </w:t>
      </w:r>
      <w:r>
        <w:rPr>
          <w:lang w:eastAsia="en-US"/>
        </w:rPr>
        <w:t>ExportEntries</w:t>
      </w:r>
      <w:bookmarkEnd w:id="4399"/>
    </w:p>
    <w:p w14:paraId="18CC56DD" w14:textId="77777777" w:rsidR="00F8289A" w:rsidRPr="00F742D3" w:rsidRDefault="00F8289A" w:rsidP="00F8289A">
      <w:r>
        <w:t>See also:</w:t>
      </w:r>
      <w:r>
        <w:fldChar w:fldCharType="begin"/>
      </w:r>
      <w:r>
        <w:instrText xml:space="preserve"> REF _Ref371501315 \r \h </w:instrText>
      </w:r>
      <w:r>
        <w:fldChar w:fldCharType="separate"/>
      </w:r>
      <w:r w:rsidR="00281431">
        <w:t>15.2.2.3</w:t>
      </w:r>
      <w:r>
        <w:fldChar w:fldCharType="end"/>
      </w:r>
      <w:r>
        <w:t>.</w:t>
      </w:r>
    </w:p>
    <w:p w14:paraId="722D0891"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44AE89ED" w14:textId="77777777" w:rsidR="00F8289A" w:rsidRPr="00E77497" w:rsidRDefault="00F8289A" w:rsidP="00613655">
      <w:pPr>
        <w:pStyle w:val="Alg4"/>
        <w:numPr>
          <w:ilvl w:val="0"/>
          <w:numId w:val="824"/>
        </w:numPr>
        <w:spacing w:after="220"/>
      </w:pPr>
      <w:r w:rsidRPr="00E77497">
        <w:t xml:space="preserve">Return </w:t>
      </w:r>
      <w:r>
        <w:t>a new empty List</w:t>
      </w:r>
      <w:r w:rsidRPr="00E77497">
        <w:t>.</w:t>
      </w:r>
    </w:p>
    <w:p w14:paraId="76EE2E9F" w14:textId="77777777" w:rsidR="00F8289A" w:rsidRPr="00E77497" w:rsidRDefault="00F8289A" w:rsidP="00F8289A">
      <w:pPr>
        <w:pStyle w:val="SyntaxLabel"/>
      </w:pPr>
      <w:r w:rsidRPr="005A5A2F">
        <w:rPr>
          <w:rStyle w:val="SyntaxSymbol"/>
        </w:rPr>
        <w:lastRenderedPageBreak/>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2A7F8EB0" w14:textId="77777777" w:rsidR="00F8289A" w:rsidRPr="00E77497" w:rsidRDefault="00F8289A" w:rsidP="00613655">
      <w:pPr>
        <w:pStyle w:val="Alg4"/>
        <w:numPr>
          <w:ilvl w:val="0"/>
          <w:numId w:val="825"/>
        </w:numPr>
        <w:spacing w:after="220"/>
      </w:pPr>
      <w:r w:rsidRPr="00E77497">
        <w:t xml:space="preserve">Let </w:t>
      </w:r>
      <w:r>
        <w:rPr>
          <w:i/>
        </w:rPr>
        <w:t>entries</w:t>
      </w:r>
      <w:r w:rsidRPr="00E77497">
        <w:rPr>
          <w:i/>
        </w:rPr>
        <w:t xml:space="preserve"> </w:t>
      </w:r>
      <w:r w:rsidRPr="00E77497">
        <w:t xml:space="preserve">be </w:t>
      </w:r>
      <w:r>
        <w:t>Export</w:t>
      </w:r>
      <w:r w:rsidRPr="0020029C">
        <w:t>Entries</w:t>
      </w:r>
      <w:r w:rsidRPr="00A22A2C">
        <w:t xml:space="preserve"> </w:t>
      </w:r>
      <w:r w:rsidRPr="00E77497">
        <w:t xml:space="preserve">of </w:t>
      </w:r>
      <w:r w:rsidRPr="005A5A2F">
        <w:rPr>
          <w:rStyle w:val="SyntaxSymbol"/>
        </w:rPr>
        <w:t>ModuleItemList</w:t>
      </w:r>
      <w:r w:rsidRPr="00E77497">
        <w:t>.</w:t>
      </w:r>
    </w:p>
    <w:p w14:paraId="7A91B267" w14:textId="77777777" w:rsidR="00F8289A" w:rsidRPr="00E77497" w:rsidRDefault="00F8289A" w:rsidP="00613655">
      <w:pPr>
        <w:pStyle w:val="Alg4"/>
        <w:numPr>
          <w:ilvl w:val="0"/>
          <w:numId w:val="825"/>
        </w:numPr>
        <w:spacing w:after="220"/>
        <w:rPr>
          <w:rStyle w:val="bnf"/>
          <w:i w:val="0"/>
        </w:rPr>
      </w:pPr>
      <w:r w:rsidRPr="00E77497">
        <w:t xml:space="preserve">Append to </w:t>
      </w:r>
      <w:r>
        <w:rPr>
          <w:i/>
        </w:rPr>
        <w:t>entries</w:t>
      </w:r>
      <w:r w:rsidRPr="00E77497">
        <w:rPr>
          <w:i/>
        </w:rPr>
        <w:t xml:space="preserve"> </w:t>
      </w:r>
      <w:r w:rsidRPr="00E77497">
        <w:t xml:space="preserve">the elements of the </w:t>
      </w:r>
      <w:r>
        <w:t>Export</w:t>
      </w:r>
      <w:r w:rsidRPr="0020029C">
        <w:t>Entries</w:t>
      </w:r>
      <w:r w:rsidRPr="00A22A2C">
        <w:t xml:space="preserve"> </w:t>
      </w:r>
      <w:r w:rsidRPr="00E77497">
        <w:t xml:space="preserve">of </w:t>
      </w:r>
      <w:r w:rsidRPr="005A5A2F">
        <w:rPr>
          <w:rStyle w:val="SyntaxSymbol"/>
        </w:rPr>
        <w:t>ModuleItem</w:t>
      </w:r>
      <w:r w:rsidRPr="00E77497">
        <w:rPr>
          <w:rStyle w:val="bnf"/>
        </w:rPr>
        <w:t>.</w:t>
      </w:r>
    </w:p>
    <w:p w14:paraId="427609A9" w14:textId="77777777" w:rsidR="00F8289A" w:rsidRPr="00E77497" w:rsidRDefault="00F8289A" w:rsidP="00613655">
      <w:pPr>
        <w:pStyle w:val="Alg4"/>
        <w:numPr>
          <w:ilvl w:val="0"/>
          <w:numId w:val="825"/>
        </w:numPr>
        <w:spacing w:after="220"/>
      </w:pPr>
      <w:r w:rsidRPr="00E77497">
        <w:t xml:space="preserve">Return </w:t>
      </w:r>
      <w:r>
        <w:rPr>
          <w:i/>
        </w:rPr>
        <w:t>entries</w:t>
      </w:r>
      <w:r w:rsidRPr="00E77497">
        <w:t>.</w:t>
      </w:r>
    </w:p>
    <w:p w14:paraId="455D7621"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2D89B2BF" w14:textId="77777777" w:rsidR="00F8289A" w:rsidRPr="00E77497" w:rsidRDefault="00F8289A" w:rsidP="00F8289A">
      <w:pPr>
        <w:pStyle w:val="SyntaxDefinition"/>
        <w:spacing w:after="120"/>
      </w:pPr>
      <w:r>
        <w:t>ImportDeclaration</w:t>
      </w:r>
      <w:r w:rsidRPr="00E77497">
        <w:br/>
      </w:r>
      <w:r>
        <w:t>StatementList</w:t>
      </w:r>
      <w:r w:rsidRPr="00E77497">
        <w:t>Item</w:t>
      </w:r>
    </w:p>
    <w:p w14:paraId="169B0C4D" w14:textId="77777777" w:rsidR="00F8289A" w:rsidRPr="00E77497" w:rsidRDefault="00F8289A" w:rsidP="00613655">
      <w:pPr>
        <w:pStyle w:val="Alg4"/>
        <w:numPr>
          <w:ilvl w:val="0"/>
          <w:numId w:val="826"/>
        </w:numPr>
        <w:spacing w:after="220"/>
      </w:pPr>
      <w:r w:rsidRPr="00E77497">
        <w:t xml:space="preserve">Return </w:t>
      </w:r>
      <w:r>
        <w:t>a new empty List</w:t>
      </w:r>
      <w:r w:rsidRPr="00E77497">
        <w:t>.</w:t>
      </w:r>
    </w:p>
    <w:p w14:paraId="5533A151" w14:textId="77777777" w:rsidR="00F8289A" w:rsidRPr="00E77497" w:rsidRDefault="00F8289A" w:rsidP="00F8289A">
      <w:pPr>
        <w:pStyle w:val="Heading4"/>
      </w:pPr>
      <w:r w:rsidRPr="00E77497">
        <w:t xml:space="preserve">Static Semantics:  </w:t>
      </w:r>
      <w:r>
        <w:rPr>
          <w:lang w:eastAsia="en-US"/>
        </w:rPr>
        <w:t>ImportedBindings</w:t>
      </w:r>
    </w:p>
    <w:p w14:paraId="38C074DF"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4A505DB0" w14:textId="77777777" w:rsidR="00F8289A" w:rsidRPr="00E77497" w:rsidRDefault="00F8289A" w:rsidP="00613655">
      <w:pPr>
        <w:pStyle w:val="Alg4"/>
        <w:numPr>
          <w:ilvl w:val="0"/>
          <w:numId w:val="827"/>
        </w:numPr>
        <w:spacing w:after="220"/>
      </w:pPr>
      <w:r w:rsidRPr="00E77497">
        <w:t xml:space="preserve">Return </w:t>
      </w:r>
      <w:r>
        <w:t>a new empty List</w:t>
      </w:r>
      <w:r w:rsidRPr="00E77497">
        <w:t>.</w:t>
      </w:r>
    </w:p>
    <w:p w14:paraId="0826F824"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5A0A3054" w14:textId="77777777" w:rsidR="00F8289A" w:rsidRPr="00E77497" w:rsidRDefault="00F8289A" w:rsidP="00613655">
      <w:pPr>
        <w:pStyle w:val="Alg4"/>
        <w:numPr>
          <w:ilvl w:val="0"/>
          <w:numId w:val="819"/>
        </w:numPr>
        <w:spacing w:after="220"/>
      </w:pPr>
      <w:r w:rsidRPr="00E77497">
        <w:t xml:space="preserve">Let </w:t>
      </w:r>
      <w:r w:rsidRPr="00E77497">
        <w:rPr>
          <w:i/>
        </w:rPr>
        <w:t xml:space="preserve">names </w:t>
      </w:r>
      <w:r w:rsidRPr="00E77497">
        <w:t xml:space="preserve">be </w:t>
      </w:r>
      <w:r>
        <w:t>ImportedBindings</w:t>
      </w:r>
      <w:r w:rsidRPr="00E77497">
        <w:t xml:space="preserve"> of </w:t>
      </w:r>
      <w:r w:rsidRPr="005A5A2F">
        <w:rPr>
          <w:rStyle w:val="SyntaxSymbol"/>
        </w:rPr>
        <w:t>ModuleItemList</w:t>
      </w:r>
      <w:r w:rsidRPr="00E77497">
        <w:t>.</w:t>
      </w:r>
    </w:p>
    <w:p w14:paraId="53ECE9A5" w14:textId="77777777" w:rsidR="00F8289A" w:rsidRPr="00E77497" w:rsidRDefault="00F8289A" w:rsidP="00613655">
      <w:pPr>
        <w:pStyle w:val="Alg4"/>
        <w:numPr>
          <w:ilvl w:val="0"/>
          <w:numId w:val="819"/>
        </w:numPr>
        <w:spacing w:after="220"/>
        <w:rPr>
          <w:rStyle w:val="bnf"/>
          <w:i w:val="0"/>
        </w:rPr>
      </w:pPr>
      <w:r w:rsidRPr="00E77497">
        <w:t xml:space="preserve">Append to </w:t>
      </w:r>
      <w:r w:rsidRPr="00E77497">
        <w:rPr>
          <w:i/>
        </w:rPr>
        <w:t>names</w:t>
      </w:r>
      <w:r w:rsidRPr="00E77497">
        <w:t xml:space="preserve"> the elements of the </w:t>
      </w:r>
      <w:r>
        <w:t>ImportedBindings</w:t>
      </w:r>
      <w:r w:rsidRPr="00E77497">
        <w:t xml:space="preserve"> of </w:t>
      </w:r>
      <w:r w:rsidRPr="005A5A2F">
        <w:rPr>
          <w:rStyle w:val="SyntaxSymbol"/>
        </w:rPr>
        <w:t>ModuleItem</w:t>
      </w:r>
      <w:r w:rsidRPr="00E77497">
        <w:rPr>
          <w:rStyle w:val="bnf"/>
        </w:rPr>
        <w:t>.</w:t>
      </w:r>
    </w:p>
    <w:p w14:paraId="42CC44B2" w14:textId="77777777" w:rsidR="00F8289A" w:rsidRPr="00E77497" w:rsidRDefault="00F8289A" w:rsidP="00613655">
      <w:pPr>
        <w:pStyle w:val="Alg4"/>
        <w:numPr>
          <w:ilvl w:val="0"/>
          <w:numId w:val="819"/>
        </w:numPr>
        <w:spacing w:after="220"/>
      </w:pPr>
      <w:r w:rsidRPr="00E77497">
        <w:t xml:space="preserve">Return </w:t>
      </w:r>
      <w:r w:rsidRPr="00E77497">
        <w:rPr>
          <w:rStyle w:val="bnf"/>
        </w:rPr>
        <w:t>names</w:t>
      </w:r>
      <w:r w:rsidRPr="00E77497">
        <w:t>.</w:t>
      </w:r>
    </w:p>
    <w:p w14:paraId="31742DC4"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510C8E85" w14:textId="77777777" w:rsidR="00F8289A" w:rsidRPr="00E77497" w:rsidRDefault="00F8289A" w:rsidP="00613655">
      <w:pPr>
        <w:pStyle w:val="Alg4"/>
        <w:numPr>
          <w:ilvl w:val="0"/>
          <w:numId w:val="828"/>
        </w:numPr>
        <w:spacing w:after="220"/>
      </w:pPr>
      <w:r w:rsidRPr="00E77497">
        <w:t xml:space="preserve">Return the </w:t>
      </w:r>
      <w:r>
        <w:t>BoundNames</w:t>
      </w:r>
      <w:r w:rsidRPr="00E77497">
        <w:t xml:space="preserve"> of </w:t>
      </w:r>
      <w:r w:rsidRPr="005A5A2F">
        <w:rPr>
          <w:rStyle w:val="SyntaxSymbol"/>
        </w:rPr>
        <w:t>ImportDeclaration</w:t>
      </w:r>
      <w:r w:rsidRPr="00E77497">
        <w:t>.</w:t>
      </w:r>
    </w:p>
    <w:p w14:paraId="69C467BE"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2ECCE5A7" w14:textId="77777777" w:rsidR="00F8289A" w:rsidRPr="00E77497" w:rsidRDefault="00F8289A" w:rsidP="00F8289A">
      <w:pPr>
        <w:pStyle w:val="SyntaxDefinition"/>
        <w:spacing w:after="120"/>
      </w:pPr>
      <w:r>
        <w:t>ExportDeclaration</w:t>
      </w:r>
      <w:r w:rsidRPr="00E77497">
        <w:br/>
      </w:r>
      <w:r>
        <w:t>StatementList</w:t>
      </w:r>
      <w:r w:rsidRPr="00E77497">
        <w:t>Item</w:t>
      </w:r>
    </w:p>
    <w:p w14:paraId="0592F44A" w14:textId="77777777" w:rsidR="00F8289A" w:rsidRPr="00E77497" w:rsidRDefault="00F8289A" w:rsidP="00613655">
      <w:pPr>
        <w:pStyle w:val="Alg4"/>
        <w:numPr>
          <w:ilvl w:val="0"/>
          <w:numId w:val="829"/>
        </w:numPr>
        <w:spacing w:after="220"/>
      </w:pPr>
      <w:r w:rsidRPr="00E77497">
        <w:t xml:space="preserve">Return </w:t>
      </w:r>
      <w:r>
        <w:t>a new empty List</w:t>
      </w:r>
      <w:r w:rsidRPr="00E77497">
        <w:t>.</w:t>
      </w:r>
    </w:p>
    <w:p w14:paraId="71B26C55" w14:textId="77777777" w:rsidR="00F8289A" w:rsidRPr="00E77497" w:rsidRDefault="00F8289A" w:rsidP="00F8289A">
      <w:pPr>
        <w:pStyle w:val="Heading4"/>
      </w:pPr>
      <w:bookmarkStart w:id="4400" w:name="_Ref371513546"/>
      <w:r w:rsidRPr="00E77497">
        <w:t xml:space="preserve">Static Semantics:  </w:t>
      </w:r>
      <w:r>
        <w:rPr>
          <w:lang w:eastAsia="en-US"/>
        </w:rPr>
        <w:t>ImportEntries</w:t>
      </w:r>
      <w:bookmarkEnd w:id="4400"/>
    </w:p>
    <w:p w14:paraId="64F2F495" w14:textId="77777777" w:rsidR="00F8289A" w:rsidRPr="00F742D3" w:rsidRDefault="00F8289A" w:rsidP="00F8289A">
      <w:r>
        <w:t>See also:</w:t>
      </w:r>
      <w:r>
        <w:fldChar w:fldCharType="begin"/>
      </w:r>
      <w:r>
        <w:instrText xml:space="preserve"> REF _Ref371513591 \r \h </w:instrText>
      </w:r>
      <w:r>
        <w:fldChar w:fldCharType="separate"/>
      </w:r>
      <w:r w:rsidR="00281431">
        <w:t>15.2.1.3</w:t>
      </w:r>
      <w:r>
        <w:fldChar w:fldCharType="end"/>
      </w:r>
      <w:r>
        <w:t>.</w:t>
      </w:r>
    </w:p>
    <w:p w14:paraId="579DF422"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61ABADCB" w14:textId="77777777" w:rsidR="00F8289A" w:rsidRPr="00E77497" w:rsidRDefault="00F8289A" w:rsidP="00613655">
      <w:pPr>
        <w:pStyle w:val="Alg4"/>
        <w:numPr>
          <w:ilvl w:val="0"/>
          <w:numId w:val="830"/>
        </w:numPr>
        <w:spacing w:after="220"/>
      </w:pPr>
      <w:r w:rsidRPr="00E77497">
        <w:t xml:space="preserve">Return </w:t>
      </w:r>
      <w:r>
        <w:t>a new empty List</w:t>
      </w:r>
      <w:r w:rsidRPr="00E77497">
        <w:t>.</w:t>
      </w:r>
    </w:p>
    <w:p w14:paraId="12371EBD"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67A2F1E7" w14:textId="77777777" w:rsidR="00F8289A" w:rsidRPr="00E77497" w:rsidRDefault="00F8289A" w:rsidP="00613655">
      <w:pPr>
        <w:pStyle w:val="Alg4"/>
        <w:numPr>
          <w:ilvl w:val="0"/>
          <w:numId w:val="831"/>
        </w:numPr>
        <w:spacing w:after="220"/>
      </w:pPr>
      <w:r w:rsidRPr="00E77497">
        <w:t xml:space="preserve">Let </w:t>
      </w:r>
      <w:r>
        <w:rPr>
          <w:i/>
        </w:rPr>
        <w:t>entries</w:t>
      </w:r>
      <w:r w:rsidRPr="00E77497">
        <w:rPr>
          <w:i/>
        </w:rPr>
        <w:t xml:space="preserve"> </w:t>
      </w:r>
      <w:r w:rsidRPr="00E77497">
        <w:t xml:space="preserve">be </w:t>
      </w:r>
      <w:r>
        <w:t>Import</w:t>
      </w:r>
      <w:r w:rsidRPr="0020029C">
        <w:t>Entries</w:t>
      </w:r>
      <w:r w:rsidRPr="009049DB">
        <w:t xml:space="preserve"> </w:t>
      </w:r>
      <w:r w:rsidRPr="00E77497">
        <w:t xml:space="preserve">of </w:t>
      </w:r>
      <w:r w:rsidRPr="007307B6">
        <w:rPr>
          <w:rStyle w:val="SyntaxSymbol"/>
        </w:rPr>
        <w:t>ModuleItemList</w:t>
      </w:r>
      <w:r w:rsidRPr="00E77497">
        <w:t>.</w:t>
      </w:r>
    </w:p>
    <w:p w14:paraId="7127226D" w14:textId="77777777" w:rsidR="00F8289A" w:rsidRPr="00E77497" w:rsidRDefault="00F8289A" w:rsidP="00613655">
      <w:pPr>
        <w:pStyle w:val="Alg4"/>
        <w:numPr>
          <w:ilvl w:val="0"/>
          <w:numId w:val="831"/>
        </w:numPr>
        <w:spacing w:after="220"/>
        <w:rPr>
          <w:rStyle w:val="bnf"/>
          <w:i w:val="0"/>
        </w:rPr>
      </w:pPr>
      <w:r w:rsidRPr="00E77497">
        <w:t xml:space="preserve">Append to </w:t>
      </w:r>
      <w:r>
        <w:rPr>
          <w:i/>
        </w:rPr>
        <w:t>entries</w:t>
      </w:r>
      <w:r w:rsidRPr="00E77497">
        <w:rPr>
          <w:i/>
        </w:rPr>
        <w:t xml:space="preserve"> </w:t>
      </w:r>
      <w:r w:rsidRPr="00E77497">
        <w:t xml:space="preserve">the elements of the </w:t>
      </w:r>
      <w:r w:rsidRPr="0020029C">
        <w:t>Im</w:t>
      </w:r>
      <w:r>
        <w:t>port</w:t>
      </w:r>
      <w:r w:rsidRPr="0020029C">
        <w:t>Entries</w:t>
      </w:r>
      <w:r w:rsidRPr="00A22A2C">
        <w:t xml:space="preserve"> </w:t>
      </w:r>
      <w:r w:rsidRPr="00E77497">
        <w:t xml:space="preserve">of </w:t>
      </w:r>
      <w:r w:rsidRPr="007307B6">
        <w:rPr>
          <w:rStyle w:val="SyntaxSymbol"/>
        </w:rPr>
        <w:t>ModuleItem</w:t>
      </w:r>
      <w:r w:rsidRPr="00E77497">
        <w:rPr>
          <w:rStyle w:val="bnf"/>
        </w:rPr>
        <w:t>.</w:t>
      </w:r>
    </w:p>
    <w:p w14:paraId="0560A4F0" w14:textId="77777777" w:rsidR="00F8289A" w:rsidRPr="00E77497" w:rsidRDefault="00F8289A" w:rsidP="00613655">
      <w:pPr>
        <w:pStyle w:val="Alg4"/>
        <w:numPr>
          <w:ilvl w:val="0"/>
          <w:numId w:val="831"/>
        </w:numPr>
        <w:spacing w:after="220"/>
      </w:pPr>
      <w:r w:rsidRPr="00E77497">
        <w:t xml:space="preserve">Return </w:t>
      </w:r>
      <w:r>
        <w:rPr>
          <w:i/>
        </w:rPr>
        <w:t>entries</w:t>
      </w:r>
      <w:r w:rsidRPr="00E77497">
        <w:t>.</w:t>
      </w:r>
    </w:p>
    <w:p w14:paraId="67A4500B"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259FB36E" w14:textId="77777777" w:rsidR="00F8289A" w:rsidRPr="00E77497" w:rsidRDefault="00F8289A" w:rsidP="00F8289A">
      <w:pPr>
        <w:pStyle w:val="SyntaxDefinition"/>
        <w:spacing w:after="120"/>
      </w:pPr>
      <w:r>
        <w:t>ExportDeclaration</w:t>
      </w:r>
      <w:r w:rsidRPr="00E77497">
        <w:br/>
      </w:r>
      <w:r>
        <w:t>StatementList</w:t>
      </w:r>
      <w:r w:rsidRPr="00E77497">
        <w:t>Item</w:t>
      </w:r>
    </w:p>
    <w:p w14:paraId="7AB338FB" w14:textId="77777777" w:rsidR="00F8289A" w:rsidRPr="00E77497" w:rsidRDefault="00F8289A" w:rsidP="00613655">
      <w:pPr>
        <w:pStyle w:val="Alg4"/>
        <w:numPr>
          <w:ilvl w:val="0"/>
          <w:numId w:val="832"/>
        </w:numPr>
        <w:spacing w:after="220"/>
      </w:pPr>
      <w:r w:rsidRPr="00E77497">
        <w:t xml:space="preserve">Return </w:t>
      </w:r>
      <w:r>
        <w:t>a new empty List</w:t>
      </w:r>
      <w:r w:rsidRPr="00E77497">
        <w:t>.</w:t>
      </w:r>
    </w:p>
    <w:p w14:paraId="489DF3F6" w14:textId="77777777" w:rsidR="00F8289A" w:rsidRPr="00E77497" w:rsidRDefault="00F8289A" w:rsidP="00F8289A">
      <w:pPr>
        <w:pStyle w:val="Heading4"/>
      </w:pPr>
      <w:bookmarkStart w:id="4401" w:name="_Ref378165694"/>
      <w:r w:rsidRPr="00E77497">
        <w:t xml:space="preserve">Static Semantics:  </w:t>
      </w:r>
      <w:r>
        <w:rPr>
          <w:lang w:eastAsia="en-US"/>
        </w:rPr>
        <w:t>IsStrict</w:t>
      </w:r>
      <w:bookmarkEnd w:id="4398"/>
      <w:bookmarkEnd w:id="4401"/>
    </w:p>
    <w:p w14:paraId="6EA50B17" w14:textId="6F71F2B9" w:rsidR="00F8289A" w:rsidRPr="00F742D3" w:rsidRDefault="00F8289A" w:rsidP="00F8289A">
      <w:r>
        <w:t xml:space="preserve">See also: </w:t>
      </w:r>
      <w:r>
        <w:fldChar w:fldCharType="begin"/>
      </w:r>
      <w:r>
        <w:instrText xml:space="preserve"> REF _Ref368037126 \r \h </w:instrText>
      </w:r>
      <w:r>
        <w:fldChar w:fldCharType="separate"/>
      </w:r>
      <w:r w:rsidR="00281431">
        <w:t>14.1.13</w:t>
      </w:r>
      <w:r>
        <w:fldChar w:fldCharType="end"/>
      </w:r>
      <w:r>
        <w:t xml:space="preserve">, </w:t>
      </w:r>
      <w:r>
        <w:fldChar w:fldCharType="begin"/>
      </w:r>
      <w:r>
        <w:instrText xml:space="preserve"> REF _Ref378165805 \r \h </w:instrText>
      </w:r>
      <w:r>
        <w:fldChar w:fldCharType="separate"/>
      </w:r>
      <w:r w:rsidR="00281431">
        <w:t>15.1.2</w:t>
      </w:r>
      <w:r>
        <w:fldChar w:fldCharType="end"/>
      </w:r>
      <w:r>
        <w:t>.</w:t>
      </w:r>
    </w:p>
    <w:p w14:paraId="4CA772AE" w14:textId="77777777" w:rsidR="00F8289A" w:rsidRPr="006B3D6C" w:rsidRDefault="00F8289A" w:rsidP="00F8289A">
      <w:pPr>
        <w:pStyle w:val="SyntaxLabel"/>
      </w:pPr>
      <w:r w:rsidRPr="007307B6">
        <w:rPr>
          <w:rStyle w:val="SyntaxSymbol"/>
        </w:rPr>
        <w:lastRenderedPageBreak/>
        <w:t>ModuleBody</w:t>
      </w:r>
      <w:r w:rsidRPr="00E77497">
        <w:t xml:space="preserve"> </w:t>
      </w:r>
      <w:r w:rsidRPr="00E77497">
        <w:rPr>
          <w:b/>
        </w:rPr>
        <w:t>:</w:t>
      </w:r>
      <w:r w:rsidRPr="00E77497">
        <w:t xml:space="preserve"> </w:t>
      </w:r>
      <w:r w:rsidRPr="007307B6">
        <w:rPr>
          <w:rStyle w:val="SyntaxSymbol"/>
        </w:rPr>
        <w:t>ModuleItemList</w:t>
      </w:r>
      <w:r w:rsidRPr="00E77497">
        <w:t xml:space="preserve">  </w:t>
      </w:r>
    </w:p>
    <w:p w14:paraId="4EE76AD5" w14:textId="77777777" w:rsidR="00F8289A" w:rsidRPr="004605B6" w:rsidRDefault="00F8289A" w:rsidP="00613655">
      <w:pPr>
        <w:pStyle w:val="Alg4"/>
        <w:numPr>
          <w:ilvl w:val="0"/>
          <w:numId w:val="833"/>
        </w:numPr>
        <w:spacing w:after="220"/>
      </w:pPr>
      <w:r>
        <w:t xml:space="preserve">Return </w:t>
      </w:r>
      <w:r>
        <w:rPr>
          <w:b/>
        </w:rPr>
        <w:t>true</w:t>
      </w:r>
      <w:r w:rsidRPr="00E77497">
        <w:t>.</w:t>
      </w:r>
    </w:p>
    <w:p w14:paraId="1EFA3D41" w14:textId="77777777" w:rsidR="00F8289A" w:rsidRPr="00E77497" w:rsidRDefault="00F8289A" w:rsidP="00F8289A">
      <w:pPr>
        <w:pStyle w:val="Heading4"/>
      </w:pPr>
      <w:bookmarkStart w:id="4402" w:name="_Ref371495589"/>
      <w:bookmarkStart w:id="4403" w:name="_Ref367708152"/>
      <w:r w:rsidRPr="00E77497">
        <w:t xml:space="preserve">Static Semantics:  </w:t>
      </w:r>
      <w:r>
        <w:rPr>
          <w:lang w:eastAsia="en-US"/>
        </w:rPr>
        <w:t>KnownExportEntries</w:t>
      </w:r>
    </w:p>
    <w:p w14:paraId="010CB238" w14:textId="77777777" w:rsidR="00F8289A" w:rsidRPr="006B3D6C" w:rsidRDefault="00F8289A" w:rsidP="00F8289A">
      <w:pPr>
        <w:pStyle w:val="SyntaxLabel"/>
      </w:pPr>
      <w:r w:rsidRPr="007307B6">
        <w:rPr>
          <w:rStyle w:val="SyntaxSymbol"/>
        </w:rPr>
        <w:t>ModuleBody</w:t>
      </w:r>
      <w:r w:rsidRPr="00E77497">
        <w:t xml:space="preserve"> </w:t>
      </w:r>
      <w:r w:rsidRPr="00E77497">
        <w:rPr>
          <w:b/>
        </w:rPr>
        <w:t>:</w:t>
      </w:r>
      <w:r w:rsidRPr="00E77497">
        <w:t xml:space="preserve"> </w:t>
      </w:r>
      <w:r w:rsidRPr="007307B6">
        <w:rPr>
          <w:rStyle w:val="SyntaxSymbol"/>
        </w:rPr>
        <w:t>ModuleItemList</w:t>
      </w:r>
      <w:r w:rsidRPr="00E77497">
        <w:t xml:space="preserve">  </w:t>
      </w:r>
    </w:p>
    <w:p w14:paraId="5F1DCC62" w14:textId="77777777" w:rsidR="00F8289A" w:rsidRDefault="00F8289A" w:rsidP="00613655">
      <w:pPr>
        <w:pStyle w:val="Alg4"/>
        <w:numPr>
          <w:ilvl w:val="0"/>
          <w:numId w:val="834"/>
        </w:numPr>
        <w:spacing w:after="220"/>
      </w:pPr>
      <w:r>
        <w:t xml:space="preserve">Let </w:t>
      </w:r>
      <w:r>
        <w:rPr>
          <w:i/>
        </w:rPr>
        <w:t>allExports</w:t>
      </w:r>
      <w:r>
        <w:t xml:space="preserve"> be Export</w:t>
      </w:r>
      <w:r w:rsidRPr="00F6347C">
        <w:t>Entries</w:t>
      </w:r>
      <w:r>
        <w:t xml:space="preserve"> of </w:t>
      </w:r>
      <w:r w:rsidRPr="007307B6">
        <w:rPr>
          <w:rStyle w:val="SyntaxSymbol"/>
        </w:rPr>
        <w:t>ModuleItemList</w:t>
      </w:r>
      <w:r>
        <w:t>.</w:t>
      </w:r>
    </w:p>
    <w:p w14:paraId="1536B4BB" w14:textId="77777777" w:rsidR="00F8289A" w:rsidRPr="004605B6" w:rsidRDefault="00F8289A" w:rsidP="00613655">
      <w:pPr>
        <w:pStyle w:val="Alg4"/>
        <w:numPr>
          <w:ilvl w:val="0"/>
          <w:numId w:val="834"/>
        </w:numPr>
        <w:spacing w:after="220"/>
      </w:pPr>
      <w:r>
        <w:t>Return</w:t>
      </w:r>
      <w:r>
        <w:rPr>
          <w:b/>
        </w:rPr>
        <w:t xml:space="preserve"> </w:t>
      </w:r>
      <w:r>
        <w:t xml:space="preserve">a new List containing all the entries of </w:t>
      </w:r>
      <w:r>
        <w:rPr>
          <w:i/>
        </w:rPr>
        <w:t>allEntries</w:t>
      </w:r>
      <w:r>
        <w:t xml:space="preserve"> whose [[ImportName]] field is not </w:t>
      </w:r>
      <w:r w:rsidRPr="00AA7E9E">
        <w:rPr>
          <w:rFonts w:ascii="Arial" w:hAnsi="Arial" w:cs="Arial"/>
        </w:rPr>
        <w:t>all</w:t>
      </w:r>
      <w:r w:rsidRPr="00E77497">
        <w:t>.</w:t>
      </w:r>
    </w:p>
    <w:p w14:paraId="6EC022CD" w14:textId="77777777" w:rsidR="00F8289A" w:rsidRDefault="00F8289A" w:rsidP="00F8289A">
      <w:pPr>
        <w:pStyle w:val="Heading4"/>
      </w:pPr>
      <w:bookmarkStart w:id="4404" w:name="_Ref371584687"/>
      <w:r>
        <w:t>Static Semantics: ModuleRequests</w:t>
      </w:r>
      <w:bookmarkEnd w:id="4402"/>
      <w:bookmarkEnd w:id="4404"/>
    </w:p>
    <w:p w14:paraId="5C040D81" w14:textId="77777777" w:rsidR="00F8289A" w:rsidRPr="00F742D3" w:rsidRDefault="00F8289A" w:rsidP="00F8289A">
      <w:r>
        <w:t xml:space="preserve">See also: </w:t>
      </w:r>
      <w:r>
        <w:fldChar w:fldCharType="begin"/>
      </w:r>
      <w:r>
        <w:instrText xml:space="preserve"> REF _Ref371584608 \r \h </w:instrText>
      </w:r>
      <w:r>
        <w:fldChar w:fldCharType="separate"/>
      </w:r>
      <w:r w:rsidR="00281431">
        <w:t>15.2.1.5</w:t>
      </w:r>
      <w:r>
        <w:fldChar w:fldCharType="end"/>
      </w:r>
      <w:r>
        <w:t xml:space="preserve">, </w:t>
      </w:r>
      <w:r>
        <w:fldChar w:fldCharType="begin"/>
      </w:r>
      <w:r>
        <w:instrText xml:space="preserve"> REF _Ref371495632 \r \h </w:instrText>
      </w:r>
      <w:r>
        <w:fldChar w:fldCharType="separate"/>
      </w:r>
      <w:r w:rsidR="00281431">
        <w:t>15.2.2.5</w:t>
      </w:r>
      <w:r>
        <w:fldChar w:fldCharType="end"/>
      </w:r>
      <w:r>
        <w:t>.</w:t>
      </w:r>
    </w:p>
    <w:p w14:paraId="2286F198"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2DEF24FE" w14:textId="77777777" w:rsidR="00F8289A" w:rsidRPr="00E77497" w:rsidRDefault="00F8289A" w:rsidP="00613655">
      <w:pPr>
        <w:pStyle w:val="Alg4"/>
        <w:numPr>
          <w:ilvl w:val="0"/>
          <w:numId w:val="835"/>
        </w:numPr>
        <w:spacing w:after="220"/>
      </w:pPr>
      <w:r w:rsidRPr="00E77497">
        <w:t xml:space="preserve">Return </w:t>
      </w:r>
      <w:r>
        <w:t>a new empty List</w:t>
      </w:r>
      <w:r w:rsidRPr="00E77497">
        <w:t>.</w:t>
      </w:r>
    </w:p>
    <w:p w14:paraId="4A6AF6C5" w14:textId="77777777" w:rsidR="00F8289A" w:rsidRPr="00E77497" w:rsidRDefault="00F8289A" w:rsidP="00F8289A">
      <w:pPr>
        <w:pStyle w:val="SyntaxLabel"/>
      </w:pPr>
      <w:r w:rsidRPr="00742F0A">
        <w:rPr>
          <w:rStyle w:val="SyntaxSymbol"/>
        </w:rPr>
        <w:t>ModuleItemList</w:t>
      </w:r>
      <w:r w:rsidRPr="00E77497">
        <w:t xml:space="preserve"> </w:t>
      </w:r>
      <w:r w:rsidRPr="00E77497">
        <w:rPr>
          <w:b/>
        </w:rPr>
        <w:t>:</w:t>
      </w:r>
      <w:r w:rsidRPr="00E77497">
        <w:t xml:space="preserve"> </w:t>
      </w:r>
      <w:r w:rsidRPr="00742F0A">
        <w:rPr>
          <w:rStyle w:val="SyntaxSymbol"/>
        </w:rPr>
        <w:t>ModuleItem</w:t>
      </w:r>
      <w:r w:rsidRPr="00E77497">
        <w:t xml:space="preserve"> </w:t>
      </w:r>
    </w:p>
    <w:p w14:paraId="0489BCE3" w14:textId="77777777" w:rsidR="00F8289A" w:rsidRPr="00E77497" w:rsidRDefault="00F8289A" w:rsidP="00613655">
      <w:pPr>
        <w:pStyle w:val="Alg4"/>
        <w:numPr>
          <w:ilvl w:val="0"/>
          <w:numId w:val="836"/>
        </w:numPr>
        <w:spacing w:after="220"/>
      </w:pPr>
      <w:r w:rsidRPr="00E77497">
        <w:t xml:space="preserve">Return </w:t>
      </w:r>
      <w:r w:rsidRPr="00E47404">
        <w:t xml:space="preserve">ModuleRequests </w:t>
      </w:r>
      <w:r w:rsidRPr="00E77497">
        <w:t xml:space="preserve">of </w:t>
      </w:r>
      <w:r w:rsidRPr="00742F0A">
        <w:rPr>
          <w:rStyle w:val="SyntaxSymbol"/>
        </w:rPr>
        <w:t>ModuleItem</w:t>
      </w:r>
      <w:r w:rsidRPr="00E77497">
        <w:t>.</w:t>
      </w:r>
    </w:p>
    <w:p w14:paraId="331FF15C"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6B7B264B" w14:textId="77777777" w:rsidR="00F8289A" w:rsidRPr="00E77497" w:rsidRDefault="00F8289A" w:rsidP="00613655">
      <w:pPr>
        <w:pStyle w:val="Alg4"/>
        <w:numPr>
          <w:ilvl w:val="0"/>
          <w:numId w:val="837"/>
        </w:numPr>
        <w:spacing w:after="220"/>
      </w:pPr>
      <w:r w:rsidRPr="00E77497">
        <w:t xml:space="preserve">Let </w:t>
      </w:r>
      <w:r>
        <w:rPr>
          <w:i/>
        </w:rPr>
        <w:t>moduleNames</w:t>
      </w:r>
      <w:r w:rsidRPr="00E77497">
        <w:rPr>
          <w:i/>
        </w:rPr>
        <w:t xml:space="preserve"> </w:t>
      </w:r>
      <w:r w:rsidRPr="00E77497">
        <w:t xml:space="preserve">be </w:t>
      </w:r>
      <w:r w:rsidRPr="00E47404">
        <w:t xml:space="preserve">ModuleRequests </w:t>
      </w:r>
      <w:r w:rsidRPr="00E77497">
        <w:t xml:space="preserve">of </w:t>
      </w:r>
      <w:r w:rsidRPr="00742F0A">
        <w:rPr>
          <w:rStyle w:val="SyntaxSymbol"/>
        </w:rPr>
        <w:t>ModuleItemList</w:t>
      </w:r>
      <w:r w:rsidRPr="00E77497">
        <w:t>.</w:t>
      </w:r>
    </w:p>
    <w:p w14:paraId="6E78FD36" w14:textId="77777777" w:rsidR="00F8289A" w:rsidRDefault="00F8289A" w:rsidP="00613655">
      <w:pPr>
        <w:pStyle w:val="Alg4"/>
        <w:numPr>
          <w:ilvl w:val="0"/>
          <w:numId w:val="837"/>
        </w:numPr>
        <w:spacing w:after="220"/>
      </w:pPr>
      <w:r>
        <w:t xml:space="preserve">Let </w:t>
      </w:r>
      <w:r>
        <w:rPr>
          <w:i/>
        </w:rPr>
        <w:t>additionalNames</w:t>
      </w:r>
      <w:r>
        <w:t xml:space="preserve"> be </w:t>
      </w:r>
      <w:r w:rsidRPr="00E47404">
        <w:t xml:space="preserve">ModuleRequests </w:t>
      </w:r>
      <w:r w:rsidRPr="00E77497">
        <w:t xml:space="preserve">of </w:t>
      </w:r>
      <w:r w:rsidRPr="00742F0A">
        <w:rPr>
          <w:rStyle w:val="SyntaxSymbol"/>
        </w:rPr>
        <w:t>ModuleItem</w:t>
      </w:r>
      <w:r w:rsidRPr="00E77497">
        <w:rPr>
          <w:rStyle w:val="bnf"/>
        </w:rPr>
        <w:t>.</w:t>
      </w:r>
    </w:p>
    <w:p w14:paraId="3296E519" w14:textId="77777777" w:rsidR="00F8289A" w:rsidRPr="00E77497" w:rsidRDefault="00F8289A" w:rsidP="00613655">
      <w:pPr>
        <w:pStyle w:val="Alg4"/>
        <w:numPr>
          <w:ilvl w:val="0"/>
          <w:numId w:val="837"/>
        </w:numPr>
        <w:spacing w:after="220"/>
        <w:rPr>
          <w:rStyle w:val="bnf"/>
          <w:i w:val="0"/>
        </w:rPr>
      </w:pPr>
      <w:r w:rsidRPr="00E77497">
        <w:t xml:space="preserve">Append to </w:t>
      </w:r>
      <w:r>
        <w:rPr>
          <w:i/>
        </w:rPr>
        <w:t>moduleNames</w:t>
      </w:r>
      <w:r w:rsidRPr="00E77497">
        <w:rPr>
          <w:i/>
        </w:rPr>
        <w:t xml:space="preserve"> </w:t>
      </w:r>
      <w:r>
        <w:t>each</w:t>
      </w:r>
      <w:r w:rsidRPr="00E77497">
        <w:t xml:space="preserve"> element of </w:t>
      </w:r>
      <w:r>
        <w:rPr>
          <w:i/>
        </w:rPr>
        <w:t>additionalNames</w:t>
      </w:r>
      <w:r w:rsidRPr="00E47404">
        <w:t xml:space="preserve"> </w:t>
      </w:r>
      <w:r>
        <w:t>that is not already an element of</w:t>
      </w:r>
      <w:r w:rsidRPr="00E77497">
        <w:t xml:space="preserve"> </w:t>
      </w:r>
      <w:r>
        <w:rPr>
          <w:i/>
        </w:rPr>
        <w:t>moduleNames</w:t>
      </w:r>
      <w:r w:rsidRPr="00E77497">
        <w:rPr>
          <w:rStyle w:val="bnf"/>
        </w:rPr>
        <w:t>.</w:t>
      </w:r>
    </w:p>
    <w:p w14:paraId="61DFB9E2" w14:textId="77777777" w:rsidR="00F8289A" w:rsidRPr="00E77497" w:rsidRDefault="00F8289A" w:rsidP="00613655">
      <w:pPr>
        <w:pStyle w:val="Alg4"/>
        <w:numPr>
          <w:ilvl w:val="0"/>
          <w:numId w:val="837"/>
        </w:numPr>
        <w:spacing w:after="220"/>
      </w:pPr>
      <w:r w:rsidRPr="00E77497">
        <w:t xml:space="preserve">Return </w:t>
      </w:r>
      <w:r>
        <w:rPr>
          <w:i/>
        </w:rPr>
        <w:t>moduleNames</w:t>
      </w:r>
      <w:r w:rsidRPr="00E77497">
        <w:t>.</w:t>
      </w:r>
    </w:p>
    <w:p w14:paraId="5EEB1015" w14:textId="77777777" w:rsidR="00F8289A" w:rsidRPr="00F13AFB" w:rsidRDefault="00F8289A" w:rsidP="00F8289A">
      <w:pPr>
        <w:pStyle w:val="SyntaxLabel"/>
      </w:pPr>
      <w:r w:rsidRPr="00742F0A">
        <w:rPr>
          <w:rStyle w:val="SyntaxSymbol"/>
        </w:rPr>
        <w:t>ModuleItem</w:t>
      </w:r>
      <w:r w:rsidRPr="00F13AFB">
        <w:t xml:space="preserve"> </w:t>
      </w:r>
      <w:r w:rsidRPr="00F13AFB">
        <w:rPr>
          <w:b/>
        </w:rPr>
        <w:t>:</w:t>
      </w:r>
      <w:r w:rsidRPr="00F13AFB">
        <w:t xml:space="preserve"> </w:t>
      </w:r>
      <w:r w:rsidRPr="00742F0A">
        <w:rPr>
          <w:rStyle w:val="SyntaxSymbol"/>
        </w:rPr>
        <w:t>StatementListItem</w:t>
      </w:r>
    </w:p>
    <w:p w14:paraId="7AD4CE91" w14:textId="77777777" w:rsidR="00F8289A" w:rsidRPr="00E77497" w:rsidRDefault="00F8289A" w:rsidP="00613655">
      <w:pPr>
        <w:pStyle w:val="Alg4"/>
        <w:numPr>
          <w:ilvl w:val="0"/>
          <w:numId w:val="838"/>
        </w:numPr>
        <w:spacing w:after="220"/>
      </w:pPr>
      <w:r w:rsidRPr="00E77497">
        <w:t xml:space="preserve">Return </w:t>
      </w:r>
      <w:r>
        <w:t>a new empty List</w:t>
      </w:r>
      <w:r w:rsidRPr="00E77497">
        <w:t>.</w:t>
      </w:r>
    </w:p>
    <w:p w14:paraId="510581D1" w14:textId="77777777" w:rsidR="00F8289A" w:rsidRPr="00E77497" w:rsidRDefault="00F8289A" w:rsidP="00F8289A">
      <w:pPr>
        <w:pStyle w:val="Heading4"/>
      </w:pPr>
      <w:bookmarkStart w:id="4405" w:name="_Ref378164711"/>
      <w:r w:rsidRPr="00E77497">
        <w:t xml:space="preserve">Static Semantics:  </w:t>
      </w:r>
      <w:r w:rsidRPr="00E77497">
        <w:rPr>
          <w:lang w:eastAsia="en-US"/>
        </w:rPr>
        <w:t>LexicallyDeclaredNames</w:t>
      </w:r>
      <w:bookmarkEnd w:id="4403"/>
      <w:bookmarkEnd w:id="4405"/>
    </w:p>
    <w:p w14:paraId="5B52138E" w14:textId="5F525EE1" w:rsidR="00F8289A" w:rsidRPr="00F742D3" w:rsidRDefault="00F8289A" w:rsidP="00F8289A">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w:t>
      </w:r>
    </w:p>
    <w:p w14:paraId="76C50640"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7F8DB304" w14:textId="77777777" w:rsidR="00F8289A" w:rsidRPr="00E77497" w:rsidRDefault="00F8289A" w:rsidP="00613655">
      <w:pPr>
        <w:pStyle w:val="Alg4"/>
        <w:numPr>
          <w:ilvl w:val="0"/>
          <w:numId w:val="839"/>
        </w:numPr>
        <w:spacing w:after="220"/>
      </w:pPr>
      <w:r w:rsidRPr="00E77497">
        <w:t xml:space="preserve">Return </w:t>
      </w:r>
      <w:r>
        <w:t>a new empty List</w:t>
      </w:r>
      <w:r w:rsidRPr="00E77497">
        <w:t>.</w:t>
      </w:r>
    </w:p>
    <w:p w14:paraId="7A19A4B3"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44D057CB" w14:textId="77777777" w:rsidR="00F8289A" w:rsidRPr="00E77497" w:rsidRDefault="00F8289A" w:rsidP="00613655">
      <w:pPr>
        <w:pStyle w:val="Alg4"/>
        <w:numPr>
          <w:ilvl w:val="0"/>
          <w:numId w:val="840"/>
        </w:numPr>
        <w:spacing w:after="220"/>
      </w:pPr>
      <w:r w:rsidRPr="00E77497">
        <w:t xml:space="preserve">Let </w:t>
      </w:r>
      <w:r w:rsidRPr="00E77497">
        <w:rPr>
          <w:i/>
        </w:rPr>
        <w:t xml:space="preserve">names </w:t>
      </w:r>
      <w:r w:rsidRPr="00E77497">
        <w:t xml:space="preserve">be LexicallyDeclaredNames of </w:t>
      </w:r>
      <w:r w:rsidRPr="007307B6">
        <w:rPr>
          <w:rStyle w:val="SyntaxSymbol"/>
        </w:rPr>
        <w:t>ModuleItemList</w:t>
      </w:r>
      <w:r w:rsidRPr="00E77497">
        <w:t>.</w:t>
      </w:r>
    </w:p>
    <w:p w14:paraId="07C4EED3" w14:textId="77777777" w:rsidR="00F8289A" w:rsidRPr="00E77497" w:rsidRDefault="00F8289A" w:rsidP="00613655">
      <w:pPr>
        <w:pStyle w:val="Alg4"/>
        <w:numPr>
          <w:ilvl w:val="0"/>
          <w:numId w:val="840"/>
        </w:numPr>
        <w:spacing w:after="220"/>
        <w:rPr>
          <w:rStyle w:val="bnf"/>
          <w:i w:val="0"/>
        </w:rPr>
      </w:pPr>
      <w:r w:rsidRPr="00E77497">
        <w:t xml:space="preserve">Append to </w:t>
      </w:r>
      <w:r w:rsidRPr="00E77497">
        <w:rPr>
          <w:i/>
        </w:rPr>
        <w:t>names</w:t>
      </w:r>
      <w:r w:rsidRPr="00E77497">
        <w:t xml:space="preserve"> the elements of the LexicallyDeclaredNames of </w:t>
      </w:r>
      <w:r w:rsidRPr="007307B6">
        <w:rPr>
          <w:rStyle w:val="SyntaxSymbol"/>
        </w:rPr>
        <w:t>ModuleItem</w:t>
      </w:r>
      <w:r w:rsidRPr="00E77497">
        <w:rPr>
          <w:rStyle w:val="bnf"/>
        </w:rPr>
        <w:t>.</w:t>
      </w:r>
    </w:p>
    <w:p w14:paraId="290AD398" w14:textId="77777777" w:rsidR="00F8289A" w:rsidRPr="00E77497" w:rsidRDefault="00F8289A" w:rsidP="00613655">
      <w:pPr>
        <w:pStyle w:val="Alg4"/>
        <w:numPr>
          <w:ilvl w:val="0"/>
          <w:numId w:val="840"/>
        </w:numPr>
        <w:spacing w:after="220"/>
      </w:pPr>
      <w:r w:rsidRPr="00E77497">
        <w:t xml:space="preserve">Return </w:t>
      </w:r>
      <w:r w:rsidRPr="00E77497">
        <w:rPr>
          <w:rStyle w:val="bnf"/>
        </w:rPr>
        <w:t>names</w:t>
      </w:r>
      <w:r w:rsidRPr="00E77497">
        <w:t>.</w:t>
      </w:r>
    </w:p>
    <w:p w14:paraId="1F6437E0"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62C0550E" w14:textId="77777777" w:rsidR="00F8289A" w:rsidRPr="00E77497" w:rsidRDefault="00F8289A" w:rsidP="00613655">
      <w:pPr>
        <w:pStyle w:val="Alg4"/>
        <w:numPr>
          <w:ilvl w:val="0"/>
          <w:numId w:val="841"/>
        </w:numPr>
        <w:spacing w:after="220"/>
      </w:pPr>
      <w:r w:rsidRPr="00E77497">
        <w:t xml:space="preserve">Return the BoundNames of </w:t>
      </w:r>
      <w:r w:rsidRPr="005A5A2F">
        <w:rPr>
          <w:rStyle w:val="SyntaxSymbol"/>
        </w:rPr>
        <w:t>ImportDeclaration</w:t>
      </w:r>
      <w:r w:rsidRPr="00E77497">
        <w:t>.</w:t>
      </w:r>
    </w:p>
    <w:p w14:paraId="078BDB46"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1B67B019" w14:textId="77777777" w:rsidR="00F8289A" w:rsidRPr="00024301" w:rsidRDefault="00F8289A" w:rsidP="00613655">
      <w:pPr>
        <w:numPr>
          <w:ilvl w:val="0"/>
          <w:numId w:val="850"/>
        </w:numPr>
        <w:spacing w:after="220" w:line="240" w:lineRule="auto"/>
        <w:contextualSpacing/>
        <w:jc w:val="left"/>
        <w:rPr>
          <w:rFonts w:ascii="Times New Roman" w:eastAsia="Times New Roman" w:hAnsi="Times New Roman" w:cs="Times New Roman"/>
          <w:spacing w:val="6"/>
          <w:szCs w:val="20"/>
        </w:rPr>
      </w:pPr>
      <w:r w:rsidRPr="00024301">
        <w:rPr>
          <w:rFonts w:ascii="Times New Roman" w:eastAsia="Times New Roman" w:hAnsi="Times New Roman" w:cs="Times New Roman"/>
          <w:spacing w:val="6"/>
          <w:szCs w:val="20"/>
        </w:rPr>
        <w:t xml:space="preserve">If </w:t>
      </w:r>
      <w:r w:rsidRPr="00024301">
        <w:rPr>
          <w:rFonts w:ascii="Times New Roman" w:eastAsia="Times New Roman" w:hAnsi="Times New Roman" w:cs="Times New Roman"/>
          <w:i/>
          <w:color w:val="00B050"/>
          <w:spacing w:val="6"/>
          <w:szCs w:val="20"/>
        </w:rPr>
        <w:t>ExportDeclaration</w:t>
      </w:r>
      <w:r w:rsidRPr="00024301">
        <w:rPr>
          <w:rFonts w:ascii="Times New Roman" w:eastAsia="Times New Roman" w:hAnsi="Times New Roman" w:cs="Times New Roman"/>
          <w:spacing w:val="6"/>
          <w:szCs w:val="20"/>
        </w:rPr>
        <w:t xml:space="preserve"> is </w:t>
      </w:r>
      <w:r w:rsidRPr="00024301">
        <w:rPr>
          <w:rFonts w:ascii="Courier New" w:eastAsia="Times New Roman" w:hAnsi="Courier New" w:cs="Courier New"/>
          <w:b/>
          <w:spacing w:val="6"/>
          <w:szCs w:val="20"/>
        </w:rPr>
        <w:t>export</w:t>
      </w:r>
      <w:r w:rsidRPr="00024301">
        <w:rPr>
          <w:rFonts w:ascii="Times New Roman" w:eastAsia="Times New Roman" w:hAnsi="Times New Roman" w:cs="Times New Roman"/>
          <w:spacing w:val="6"/>
          <w:szCs w:val="24"/>
          <w:lang w:val="en-US"/>
        </w:rPr>
        <w:t xml:space="preserve"> </w:t>
      </w:r>
      <w:r w:rsidRPr="00024301">
        <w:rPr>
          <w:rFonts w:ascii="Times New Roman" w:eastAsia="Times New Roman" w:hAnsi="Times New Roman" w:cs="Times New Roman"/>
          <w:i/>
          <w:color w:val="00B050"/>
          <w:spacing w:val="6"/>
          <w:szCs w:val="20"/>
        </w:rPr>
        <w:t>VariableStatement</w:t>
      </w:r>
      <w:r w:rsidRPr="00024301">
        <w:rPr>
          <w:rFonts w:ascii="Courier New" w:eastAsia="Times New Roman" w:hAnsi="Courier New" w:cs="Courier New"/>
          <w:b/>
          <w:spacing w:val="6"/>
          <w:szCs w:val="24"/>
          <w:lang w:val="en-US"/>
        </w:rPr>
        <w:t>;</w:t>
      </w:r>
      <w:r w:rsidRPr="00024301">
        <w:rPr>
          <w:rFonts w:ascii="Times New Roman" w:eastAsia="Times New Roman" w:hAnsi="Times New Roman" w:cs="Times New Roman"/>
          <w:spacing w:val="6"/>
          <w:szCs w:val="20"/>
        </w:rPr>
        <w:t xml:space="preserve"> then return a new empty List.</w:t>
      </w:r>
    </w:p>
    <w:p w14:paraId="73DB743D" w14:textId="77777777" w:rsidR="00F8289A" w:rsidRPr="00024301" w:rsidRDefault="00F8289A" w:rsidP="00613655">
      <w:pPr>
        <w:numPr>
          <w:ilvl w:val="0"/>
          <w:numId w:val="850"/>
        </w:numPr>
        <w:spacing w:after="220" w:line="240" w:lineRule="auto"/>
        <w:contextualSpacing/>
        <w:jc w:val="left"/>
        <w:rPr>
          <w:rFonts w:ascii="Times New Roman" w:eastAsia="Times New Roman" w:hAnsi="Times New Roman" w:cs="Times New Roman"/>
          <w:spacing w:val="6"/>
          <w:szCs w:val="20"/>
        </w:rPr>
      </w:pPr>
      <w:r w:rsidRPr="00024301">
        <w:rPr>
          <w:rFonts w:ascii="Times New Roman" w:eastAsia="Times New Roman" w:hAnsi="Times New Roman" w:cs="Times New Roman"/>
          <w:spacing w:val="6"/>
          <w:szCs w:val="20"/>
        </w:rPr>
        <w:t>Return</w:t>
      </w:r>
      <w:r>
        <w:rPr>
          <w:rFonts w:ascii="Times New Roman" w:eastAsia="Times New Roman" w:hAnsi="Times New Roman" w:cs="Times New Roman"/>
          <w:spacing w:val="6"/>
          <w:szCs w:val="20"/>
        </w:rPr>
        <w:t xml:space="preserve"> the</w:t>
      </w:r>
      <w:r w:rsidRPr="00024301">
        <w:rPr>
          <w:rFonts w:ascii="Times New Roman" w:eastAsia="Times New Roman" w:hAnsi="Times New Roman" w:cs="Times New Roman"/>
          <w:spacing w:val="6"/>
          <w:szCs w:val="20"/>
        </w:rPr>
        <w:t xml:space="preserve"> BoundNames of </w:t>
      </w:r>
      <w:r w:rsidRPr="00024301">
        <w:rPr>
          <w:rFonts w:ascii="Times New Roman" w:eastAsia="Times New Roman" w:hAnsi="Times New Roman" w:cs="Times New Roman"/>
          <w:i/>
          <w:color w:val="00B050"/>
          <w:spacing w:val="6"/>
          <w:szCs w:val="20"/>
        </w:rPr>
        <w:t>ExportDeclaration</w:t>
      </w:r>
      <w:r w:rsidRPr="00024301">
        <w:rPr>
          <w:rFonts w:ascii="Times New Roman" w:eastAsia="Times New Roman" w:hAnsi="Times New Roman" w:cs="Times New Roman"/>
          <w:spacing w:val="6"/>
          <w:szCs w:val="20"/>
        </w:rPr>
        <w:t>..</w:t>
      </w:r>
    </w:p>
    <w:p w14:paraId="45073B1A" w14:textId="77777777" w:rsidR="00F8289A" w:rsidRPr="00E77497" w:rsidRDefault="00F8289A" w:rsidP="00F8289A">
      <w:pPr>
        <w:pStyle w:val="SyntaxLabel"/>
      </w:pPr>
      <w:r w:rsidRPr="007307B6">
        <w:rPr>
          <w:rStyle w:val="SyntaxSymbol"/>
        </w:rPr>
        <w:lastRenderedPageBreak/>
        <w:t>ModuleItem</w:t>
      </w:r>
      <w:r>
        <w:rPr>
          <w:rStyle w:val="SyntaxSymbol"/>
        </w:rPr>
        <w:t xml:space="preserve"> </w:t>
      </w:r>
      <w:r w:rsidRPr="00E77497">
        <w:rPr>
          <w:b/>
        </w:rPr>
        <w:t>:</w:t>
      </w:r>
      <w:r>
        <w:rPr>
          <w:b/>
        </w:rPr>
        <w:t xml:space="preserve"> </w:t>
      </w:r>
      <w:r w:rsidRPr="007307B6">
        <w:rPr>
          <w:rStyle w:val="SyntaxSymbol"/>
        </w:rPr>
        <w:t>StatementListItem</w:t>
      </w:r>
    </w:p>
    <w:p w14:paraId="4173207F" w14:textId="77777777" w:rsidR="00F8289A" w:rsidRPr="00E77497" w:rsidRDefault="00F8289A" w:rsidP="00613655">
      <w:pPr>
        <w:pStyle w:val="Alg4"/>
        <w:numPr>
          <w:ilvl w:val="0"/>
          <w:numId w:val="842"/>
        </w:numPr>
        <w:spacing w:after="220"/>
      </w:pPr>
      <w:r w:rsidRPr="00E77497">
        <w:t xml:space="preserve">Return </w:t>
      </w:r>
      <w:r>
        <w:t xml:space="preserve">LexicallyDeclaredNames of </w:t>
      </w:r>
      <w:r w:rsidRPr="007307B6">
        <w:rPr>
          <w:rStyle w:val="SyntaxSymbol"/>
        </w:rPr>
        <w:t>StatementListItem</w:t>
      </w:r>
      <w:r w:rsidRPr="00E77497">
        <w:t>.</w:t>
      </w:r>
    </w:p>
    <w:p w14:paraId="78B28FFC" w14:textId="77777777" w:rsidR="00F8289A" w:rsidRPr="00253B6F" w:rsidRDefault="00F8289A" w:rsidP="00F8289A">
      <w:pPr>
        <w:pStyle w:val="Note"/>
        <w:rPr>
          <w:lang w:eastAsia="en-US"/>
        </w:rPr>
      </w:pPr>
      <w:r>
        <w:rPr>
          <w:lang w:eastAsia="en-US"/>
        </w:rPr>
        <w:t>NOTE</w:t>
      </w:r>
      <w:r>
        <w:rPr>
          <w:lang w:eastAsia="en-US"/>
        </w:rPr>
        <w:tab/>
        <w:t xml:space="preserve">At the top level of a </w:t>
      </w:r>
      <w:r>
        <w:rPr>
          <w:rFonts w:ascii="Times New Roman" w:hAnsi="Times New Roman"/>
          <w:i/>
          <w:iCs/>
          <w:lang w:eastAsia="en-US"/>
        </w:rPr>
        <w:t>Module</w:t>
      </w:r>
      <w:r>
        <w:rPr>
          <w:lang w:eastAsia="en-US"/>
        </w:rPr>
        <w:t xml:space="preserve">, function declarations are treated like lexical declarations rather than like var declarations. </w:t>
      </w:r>
    </w:p>
    <w:p w14:paraId="754AAD4E" w14:textId="77777777" w:rsidR="00F8289A" w:rsidRPr="00E77497" w:rsidRDefault="00F8289A" w:rsidP="00F8289A">
      <w:pPr>
        <w:pStyle w:val="Heading4"/>
      </w:pPr>
      <w:bookmarkStart w:id="4406" w:name="_Ref371406141"/>
      <w:r w:rsidRPr="00E77497">
        <w:t xml:space="preserve">Static Semantics:  </w:t>
      </w:r>
      <w:r w:rsidRPr="00E77497">
        <w:rPr>
          <w:lang w:eastAsia="en-US"/>
        </w:rPr>
        <w:t>LexicalDeclarations</w:t>
      </w:r>
      <w:bookmarkEnd w:id="4406"/>
    </w:p>
    <w:p w14:paraId="4CE785CB" w14:textId="77777777" w:rsidR="00F8289A" w:rsidRPr="00F742D3" w:rsidRDefault="00F8289A" w:rsidP="00F8289A">
      <w:r>
        <w:t xml:space="preserve">See also: </w:t>
      </w:r>
      <w:r>
        <w:fldChar w:fldCharType="begin"/>
      </w:r>
      <w:r>
        <w:instrText xml:space="preserve"> REF _Ref367707470 \r \h </w:instrText>
      </w:r>
      <w:r>
        <w:fldChar w:fldCharType="separate"/>
      </w:r>
      <w:r w:rsidR="00281431">
        <w:t>13.1.2</w:t>
      </w:r>
      <w:r>
        <w:fldChar w:fldCharType="end"/>
      </w:r>
      <w:r>
        <w:t xml:space="preserve">, </w:t>
      </w:r>
      <w:r>
        <w:fldChar w:fldCharType="begin"/>
      </w:r>
      <w:r>
        <w:instrText xml:space="preserve"> REF _Ref367707516 \r \h </w:instrText>
      </w:r>
      <w:r>
        <w:fldChar w:fldCharType="separate"/>
      </w:r>
      <w:r w:rsidR="00281431">
        <w:t>13.11.2</w:t>
      </w:r>
      <w:r>
        <w:fldChar w:fldCharType="end"/>
      </w:r>
      <w:r>
        <w:t>.</w:t>
      </w:r>
    </w:p>
    <w:p w14:paraId="69048B58"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6E629D8F" w14:textId="77777777" w:rsidR="00F8289A" w:rsidRPr="00E77497" w:rsidRDefault="00F8289A" w:rsidP="00613655">
      <w:pPr>
        <w:pStyle w:val="Alg4"/>
        <w:numPr>
          <w:ilvl w:val="0"/>
          <w:numId w:val="843"/>
        </w:numPr>
        <w:spacing w:after="220"/>
      </w:pPr>
      <w:r w:rsidRPr="00E77497">
        <w:t xml:space="preserve">Return </w:t>
      </w:r>
      <w:r>
        <w:t>a new empty List</w:t>
      </w:r>
      <w:r w:rsidRPr="00E77497">
        <w:t>.</w:t>
      </w:r>
    </w:p>
    <w:p w14:paraId="58437B0C"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2FD45E31" w14:textId="77777777" w:rsidR="00F8289A" w:rsidRPr="00E77497" w:rsidRDefault="00F8289A" w:rsidP="00613655">
      <w:pPr>
        <w:pStyle w:val="Alg4"/>
        <w:numPr>
          <w:ilvl w:val="0"/>
          <w:numId w:val="844"/>
        </w:numPr>
        <w:spacing w:after="220"/>
      </w:pPr>
      <w:r w:rsidRPr="00E77497">
        <w:t xml:space="preserve">Let </w:t>
      </w:r>
      <w:r w:rsidRPr="00E77497">
        <w:rPr>
          <w:i/>
        </w:rPr>
        <w:t xml:space="preserve">declarations </w:t>
      </w:r>
      <w:r w:rsidRPr="00E77497">
        <w:t xml:space="preserve">be LexicalDeclarations of </w:t>
      </w:r>
      <w:r w:rsidRPr="007307B6">
        <w:rPr>
          <w:rStyle w:val="SyntaxSymbol"/>
        </w:rPr>
        <w:t>ModuleItemList</w:t>
      </w:r>
      <w:r w:rsidRPr="00E77497">
        <w:t>.</w:t>
      </w:r>
    </w:p>
    <w:p w14:paraId="012E47AF" w14:textId="77777777" w:rsidR="00F8289A" w:rsidRPr="00E77497" w:rsidRDefault="00F8289A" w:rsidP="00613655">
      <w:pPr>
        <w:pStyle w:val="Alg4"/>
        <w:numPr>
          <w:ilvl w:val="0"/>
          <w:numId w:val="844"/>
        </w:numPr>
        <w:spacing w:after="220"/>
        <w:rPr>
          <w:rStyle w:val="bnf"/>
          <w:i w:val="0"/>
        </w:rPr>
      </w:pPr>
      <w:r w:rsidRPr="00E77497">
        <w:t xml:space="preserve">Append to </w:t>
      </w:r>
      <w:r w:rsidRPr="00E77497">
        <w:rPr>
          <w:i/>
        </w:rPr>
        <w:t xml:space="preserve">declarations </w:t>
      </w:r>
      <w:r w:rsidRPr="00E77497">
        <w:t xml:space="preserve">the elements of the LexicalDeclarations of </w:t>
      </w:r>
      <w:r w:rsidRPr="007307B6">
        <w:rPr>
          <w:rStyle w:val="SyntaxSymbol"/>
        </w:rPr>
        <w:t>ModuleItem</w:t>
      </w:r>
      <w:r w:rsidRPr="00E77497">
        <w:rPr>
          <w:rStyle w:val="bnf"/>
        </w:rPr>
        <w:t>.</w:t>
      </w:r>
    </w:p>
    <w:p w14:paraId="6780BBCB" w14:textId="77777777" w:rsidR="00F8289A" w:rsidRPr="00E77497" w:rsidRDefault="00F8289A" w:rsidP="00613655">
      <w:pPr>
        <w:pStyle w:val="Alg4"/>
        <w:numPr>
          <w:ilvl w:val="0"/>
          <w:numId w:val="844"/>
        </w:numPr>
        <w:spacing w:after="220"/>
      </w:pPr>
      <w:r w:rsidRPr="00E77497">
        <w:t xml:space="preserve">Return </w:t>
      </w:r>
      <w:r w:rsidRPr="00E77497">
        <w:rPr>
          <w:i/>
        </w:rPr>
        <w:t>declarations</w:t>
      </w:r>
      <w:r w:rsidRPr="00E77497">
        <w:t>.</w:t>
      </w:r>
    </w:p>
    <w:p w14:paraId="50B155EE"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3E3A6214" w14:textId="77777777" w:rsidR="00F8289A" w:rsidRPr="000A010A" w:rsidRDefault="00F8289A" w:rsidP="00613655">
      <w:pPr>
        <w:pStyle w:val="Alg4"/>
        <w:numPr>
          <w:ilvl w:val="0"/>
          <w:numId w:val="845"/>
        </w:numPr>
        <w:spacing w:after="220"/>
      </w:pPr>
      <w:r>
        <w:t xml:space="preserve">If the BoundNames of </w:t>
      </w:r>
      <w:r w:rsidRPr="005A5A2F">
        <w:rPr>
          <w:rStyle w:val="SyntaxSymbol"/>
        </w:rPr>
        <w:t>ImportDeclarations</w:t>
      </w:r>
      <w:r>
        <w:t xml:space="preserve"> is empty, then r</w:t>
      </w:r>
      <w:r w:rsidRPr="000A010A">
        <w:t>eturn</w:t>
      </w:r>
      <w:r w:rsidRPr="00E77497">
        <w:t xml:space="preserve"> an empty List.</w:t>
      </w:r>
    </w:p>
    <w:p w14:paraId="60D17234" w14:textId="77777777" w:rsidR="00F8289A" w:rsidRDefault="00F8289A" w:rsidP="00613655">
      <w:pPr>
        <w:pStyle w:val="Alg4"/>
        <w:numPr>
          <w:ilvl w:val="0"/>
          <w:numId w:val="845"/>
        </w:numPr>
        <w:spacing w:after="220"/>
      </w:pPr>
      <w:r>
        <w:t xml:space="preserve">Return a new List containing </w:t>
      </w:r>
      <w:r w:rsidRPr="007307B6">
        <w:rPr>
          <w:rStyle w:val="SyntaxSymbol"/>
        </w:rPr>
        <w:t>ImportDeclaration</w:t>
      </w:r>
      <w:r>
        <w:t>.</w:t>
      </w:r>
    </w:p>
    <w:p w14:paraId="5E172608"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391AE563" w14:textId="77777777" w:rsidR="00F8289A" w:rsidRPr="000A010A" w:rsidRDefault="00F8289A" w:rsidP="00613655">
      <w:pPr>
        <w:pStyle w:val="Alg4"/>
        <w:numPr>
          <w:ilvl w:val="0"/>
          <w:numId w:val="846"/>
        </w:numPr>
        <w:spacing w:after="220"/>
      </w:pPr>
      <w:r>
        <w:t xml:space="preserve">If </w:t>
      </w:r>
      <w:r w:rsidRPr="007307B6">
        <w:rPr>
          <w:rStyle w:val="SyntaxSymbol"/>
        </w:rPr>
        <w:t>ExportDeclaration</w:t>
      </w:r>
      <w:r>
        <w:t xml:space="preserve"> is </w:t>
      </w:r>
      <w:r w:rsidRPr="007307B6">
        <w:rPr>
          <w:rStyle w:val="SyntaxTerminal"/>
        </w:rPr>
        <w:t>export</w:t>
      </w:r>
      <w:r w:rsidRPr="008E3458">
        <w:rPr>
          <w:szCs w:val="24"/>
          <w:lang w:val="en-US"/>
        </w:rPr>
        <w:t xml:space="preserve"> </w:t>
      </w:r>
      <w:r w:rsidRPr="007307B6">
        <w:rPr>
          <w:rStyle w:val="SyntaxSymbol"/>
        </w:rPr>
        <w:t>Declaration</w:t>
      </w:r>
      <w:r w:rsidRPr="008E3458">
        <w:rPr>
          <w:rFonts w:ascii="Courier New" w:hAnsi="Courier New" w:cs="Courier New"/>
          <w:b/>
          <w:szCs w:val="24"/>
          <w:lang w:val="en-US"/>
        </w:rPr>
        <w:t>;</w:t>
      </w:r>
      <w:r>
        <w:t xml:space="preserve"> then return a new List containing </w:t>
      </w:r>
      <w:r w:rsidRPr="007307B6">
        <w:rPr>
          <w:rStyle w:val="SyntaxSymbol"/>
        </w:rPr>
        <w:t>Declaration</w:t>
      </w:r>
      <w:r>
        <w:t>.</w:t>
      </w:r>
    </w:p>
    <w:p w14:paraId="57DED0B1" w14:textId="77777777" w:rsidR="00F8289A" w:rsidRDefault="00F8289A" w:rsidP="00613655">
      <w:pPr>
        <w:pStyle w:val="Alg4"/>
        <w:numPr>
          <w:ilvl w:val="0"/>
          <w:numId w:val="846"/>
        </w:numPr>
        <w:spacing w:after="220"/>
      </w:pPr>
      <w:r>
        <w:t>Return a new empty List.</w:t>
      </w:r>
    </w:p>
    <w:p w14:paraId="19F90C51" w14:textId="77777777" w:rsidR="00F8289A" w:rsidRPr="00E77497" w:rsidRDefault="00F8289A" w:rsidP="00F8289A">
      <w:pPr>
        <w:pStyle w:val="Heading4"/>
      </w:pPr>
      <w:r w:rsidRPr="00E77497">
        <w:t xml:space="preserve">Static Semantics:  </w:t>
      </w:r>
      <w:r>
        <w:rPr>
          <w:lang w:eastAsia="en-US"/>
        </w:rPr>
        <w:t>UnknownExportEntries</w:t>
      </w:r>
    </w:p>
    <w:p w14:paraId="025A3621" w14:textId="77777777" w:rsidR="00F8289A" w:rsidRPr="006B3D6C" w:rsidRDefault="00F8289A" w:rsidP="00F8289A">
      <w:pPr>
        <w:pStyle w:val="SyntaxLabel"/>
      </w:pPr>
      <w:r w:rsidRPr="007307B6">
        <w:rPr>
          <w:rStyle w:val="SyntaxSymbol"/>
        </w:rPr>
        <w:t>ModuleBody</w:t>
      </w:r>
      <w:r w:rsidRPr="00E77497">
        <w:t xml:space="preserve"> </w:t>
      </w:r>
      <w:r w:rsidRPr="00E77497">
        <w:rPr>
          <w:b/>
        </w:rPr>
        <w:t>:</w:t>
      </w:r>
      <w:r w:rsidRPr="00E77497">
        <w:t xml:space="preserve"> </w:t>
      </w:r>
      <w:r w:rsidRPr="007307B6">
        <w:rPr>
          <w:rStyle w:val="SyntaxSymbol"/>
        </w:rPr>
        <w:t>ModuleItemList</w:t>
      </w:r>
      <w:r w:rsidRPr="00E77497">
        <w:t xml:space="preserve">  </w:t>
      </w:r>
    </w:p>
    <w:p w14:paraId="59DB3407" w14:textId="77777777" w:rsidR="00F8289A" w:rsidRDefault="00F8289A" w:rsidP="00613655">
      <w:pPr>
        <w:pStyle w:val="Alg4"/>
        <w:numPr>
          <w:ilvl w:val="0"/>
          <w:numId w:val="847"/>
        </w:numPr>
        <w:spacing w:after="220"/>
      </w:pPr>
      <w:r>
        <w:t xml:space="preserve">Let </w:t>
      </w:r>
      <w:r>
        <w:rPr>
          <w:i/>
        </w:rPr>
        <w:t>allExports</w:t>
      </w:r>
      <w:r>
        <w:t xml:space="preserve"> be Export</w:t>
      </w:r>
      <w:r w:rsidRPr="00F6347C">
        <w:t>Entries</w:t>
      </w:r>
      <w:r>
        <w:t xml:space="preserve"> of </w:t>
      </w:r>
      <w:r w:rsidRPr="007307B6">
        <w:rPr>
          <w:rStyle w:val="SyntaxSymbol"/>
        </w:rPr>
        <w:t>ModuleItemList</w:t>
      </w:r>
      <w:r>
        <w:t>.</w:t>
      </w:r>
    </w:p>
    <w:p w14:paraId="4967D88C" w14:textId="77777777" w:rsidR="00F8289A" w:rsidRPr="004605B6" w:rsidRDefault="00F8289A" w:rsidP="00613655">
      <w:pPr>
        <w:pStyle w:val="Alg4"/>
        <w:numPr>
          <w:ilvl w:val="0"/>
          <w:numId w:val="847"/>
        </w:numPr>
        <w:spacing w:after="220"/>
      </w:pPr>
      <w:r>
        <w:t>Return</w:t>
      </w:r>
      <w:r>
        <w:rPr>
          <w:b/>
        </w:rPr>
        <w:t xml:space="preserve"> </w:t>
      </w:r>
      <w:r>
        <w:t xml:space="preserve">a new List containing all the entries of </w:t>
      </w:r>
      <w:r>
        <w:rPr>
          <w:i/>
        </w:rPr>
        <w:t>allEntries</w:t>
      </w:r>
      <w:r>
        <w:t xml:space="preserve"> whose [[ImportName]] field is </w:t>
      </w:r>
      <w:r w:rsidRPr="00AA7E9E">
        <w:rPr>
          <w:rFonts w:ascii="Arial" w:hAnsi="Arial" w:cs="Arial"/>
        </w:rPr>
        <w:t>all</w:t>
      </w:r>
      <w:r w:rsidRPr="00E77497">
        <w:t>.</w:t>
      </w:r>
    </w:p>
    <w:p w14:paraId="2FEB41D6" w14:textId="77777777" w:rsidR="00F8289A" w:rsidRPr="00E77497" w:rsidRDefault="00F8289A" w:rsidP="00F8289A">
      <w:pPr>
        <w:pStyle w:val="Heading4"/>
      </w:pPr>
      <w:bookmarkStart w:id="4407" w:name="_Ref367706111"/>
      <w:r w:rsidRPr="00E77497">
        <w:t xml:space="preserve">Static Semantics:  </w:t>
      </w:r>
      <w:r w:rsidRPr="00E77497">
        <w:rPr>
          <w:lang w:eastAsia="en-US"/>
        </w:rPr>
        <w:t>VarDeclaredNames</w:t>
      </w:r>
      <w:bookmarkEnd w:id="4407"/>
    </w:p>
    <w:p w14:paraId="6F497373" w14:textId="0A44C5E7" w:rsidR="00F8289A" w:rsidRPr="00F742D3" w:rsidRDefault="00F8289A" w:rsidP="00F8289A">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_Ref371576200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w:t>
      </w:r>
    </w:p>
    <w:p w14:paraId="6FDEF245"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570125B2" w14:textId="77777777" w:rsidR="00F8289A" w:rsidRPr="00E77497" w:rsidRDefault="00F8289A" w:rsidP="00613655">
      <w:pPr>
        <w:pStyle w:val="Alg4"/>
        <w:numPr>
          <w:ilvl w:val="0"/>
          <w:numId w:val="848"/>
        </w:numPr>
        <w:spacing w:after="220"/>
      </w:pPr>
      <w:r w:rsidRPr="00E77497">
        <w:t xml:space="preserve">Let </w:t>
      </w:r>
      <w:r w:rsidRPr="00E77497">
        <w:rPr>
          <w:i/>
        </w:rPr>
        <w:t xml:space="preserve">names </w:t>
      </w:r>
      <w:r w:rsidRPr="00E77497">
        <w:t xml:space="preserve">be </w:t>
      </w:r>
      <w:r>
        <w:t>Var</w:t>
      </w:r>
      <w:r w:rsidRPr="00E77497">
        <w:t xml:space="preserve">DeclaredNames of </w:t>
      </w:r>
      <w:r w:rsidRPr="007307B6">
        <w:rPr>
          <w:rStyle w:val="SyntaxSymbol"/>
        </w:rPr>
        <w:t>ModuleItemList</w:t>
      </w:r>
      <w:r w:rsidRPr="00E77497">
        <w:t>.</w:t>
      </w:r>
    </w:p>
    <w:p w14:paraId="620FF567" w14:textId="77777777" w:rsidR="00F8289A" w:rsidRPr="00E77497" w:rsidRDefault="00F8289A" w:rsidP="00613655">
      <w:pPr>
        <w:pStyle w:val="Alg4"/>
        <w:numPr>
          <w:ilvl w:val="0"/>
          <w:numId w:val="848"/>
        </w:numPr>
        <w:spacing w:after="220"/>
        <w:rPr>
          <w:rStyle w:val="bnf"/>
          <w:i w:val="0"/>
        </w:rPr>
      </w:pPr>
      <w:r w:rsidRPr="00E77497">
        <w:t xml:space="preserve">Append to </w:t>
      </w:r>
      <w:r w:rsidRPr="00E77497">
        <w:rPr>
          <w:i/>
        </w:rPr>
        <w:t>names</w:t>
      </w:r>
      <w:r w:rsidRPr="00E77497">
        <w:t xml:space="preserve"> the elements of the </w:t>
      </w:r>
      <w:r>
        <w:t>Var</w:t>
      </w:r>
      <w:r w:rsidRPr="00E77497">
        <w:t xml:space="preserve">DeclaredNames of </w:t>
      </w:r>
      <w:r w:rsidRPr="007307B6">
        <w:rPr>
          <w:rStyle w:val="SyntaxSymbol"/>
        </w:rPr>
        <w:t>ModuleItem</w:t>
      </w:r>
      <w:r w:rsidRPr="00E77497">
        <w:rPr>
          <w:rStyle w:val="bnf"/>
        </w:rPr>
        <w:t>.</w:t>
      </w:r>
    </w:p>
    <w:p w14:paraId="19466529" w14:textId="77777777" w:rsidR="00F8289A" w:rsidRPr="00E77497" w:rsidRDefault="00F8289A" w:rsidP="00613655">
      <w:pPr>
        <w:pStyle w:val="Alg4"/>
        <w:numPr>
          <w:ilvl w:val="0"/>
          <w:numId w:val="848"/>
        </w:numPr>
        <w:spacing w:after="220"/>
      </w:pPr>
      <w:r w:rsidRPr="00E77497">
        <w:t xml:space="preserve">Return </w:t>
      </w:r>
      <w:r w:rsidRPr="00E77497">
        <w:rPr>
          <w:rStyle w:val="bnf"/>
        </w:rPr>
        <w:t>names</w:t>
      </w:r>
      <w:r w:rsidRPr="00E77497">
        <w:t>.</w:t>
      </w:r>
    </w:p>
    <w:p w14:paraId="3CA38939"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68D41371" w14:textId="77777777" w:rsidR="00F8289A" w:rsidRPr="00E77497" w:rsidRDefault="00F8289A" w:rsidP="00613655">
      <w:pPr>
        <w:pStyle w:val="Alg4"/>
        <w:numPr>
          <w:ilvl w:val="0"/>
          <w:numId w:val="849"/>
        </w:numPr>
        <w:spacing w:after="220"/>
      </w:pPr>
      <w:r w:rsidRPr="00E77497">
        <w:t>Return an empty List.</w:t>
      </w:r>
    </w:p>
    <w:p w14:paraId="2AFAB7AF"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6F65820C" w14:textId="77777777" w:rsidR="00F8289A" w:rsidRPr="000A010A" w:rsidRDefault="00F8289A" w:rsidP="00613655">
      <w:pPr>
        <w:pStyle w:val="Alg4"/>
        <w:numPr>
          <w:ilvl w:val="0"/>
          <w:numId w:val="946"/>
        </w:numPr>
        <w:spacing w:after="220"/>
      </w:pPr>
      <w:r>
        <w:t xml:space="preserve">If </w:t>
      </w:r>
      <w:r w:rsidRPr="007307B6">
        <w:rPr>
          <w:rStyle w:val="SyntaxSymbol"/>
        </w:rPr>
        <w:t>ExportDeclaration</w:t>
      </w:r>
      <w:r>
        <w:t xml:space="preserve"> is </w:t>
      </w:r>
      <w:r w:rsidRPr="007307B6">
        <w:rPr>
          <w:rStyle w:val="SyntaxTerminal"/>
        </w:rPr>
        <w:t>export</w:t>
      </w:r>
      <w:r w:rsidRPr="008E3458">
        <w:rPr>
          <w:szCs w:val="24"/>
          <w:lang w:val="en-US"/>
        </w:rPr>
        <w:t xml:space="preserve"> </w:t>
      </w:r>
      <w:r w:rsidRPr="007307B6">
        <w:rPr>
          <w:rStyle w:val="SyntaxSymbol"/>
        </w:rPr>
        <w:t>VariableStatement</w:t>
      </w:r>
      <w:r w:rsidRPr="008E3458">
        <w:rPr>
          <w:rFonts w:ascii="Courier New" w:hAnsi="Courier New" w:cs="Courier New"/>
          <w:b/>
          <w:szCs w:val="24"/>
          <w:lang w:val="en-US"/>
        </w:rPr>
        <w:t>;</w:t>
      </w:r>
      <w:r>
        <w:t xml:space="preserve"> then return BoundNames of </w:t>
      </w:r>
      <w:r w:rsidRPr="007307B6">
        <w:rPr>
          <w:rStyle w:val="SyntaxSymbol"/>
        </w:rPr>
        <w:t>ExportDeclaration</w:t>
      </w:r>
      <w:r>
        <w:t>.</w:t>
      </w:r>
    </w:p>
    <w:p w14:paraId="243AFF85" w14:textId="77777777" w:rsidR="00F8289A" w:rsidRDefault="00F8289A" w:rsidP="00613655">
      <w:pPr>
        <w:pStyle w:val="Alg4"/>
        <w:numPr>
          <w:ilvl w:val="0"/>
          <w:numId w:val="946"/>
        </w:numPr>
        <w:spacing w:after="220"/>
      </w:pPr>
      <w:r>
        <w:lastRenderedPageBreak/>
        <w:t>Return a new empty List.</w:t>
      </w:r>
    </w:p>
    <w:p w14:paraId="06696038" w14:textId="77777777" w:rsidR="00F8289A" w:rsidRPr="00E77497" w:rsidRDefault="00F8289A" w:rsidP="00F8289A">
      <w:pPr>
        <w:pStyle w:val="Heading4"/>
      </w:pPr>
      <w:bookmarkStart w:id="4408" w:name="_Ref371418887"/>
      <w:r w:rsidRPr="00E77497">
        <w:t xml:space="preserve">Static Semantics:  </w:t>
      </w:r>
      <w:r>
        <w:rPr>
          <w:lang w:eastAsia="en-US"/>
        </w:rPr>
        <w:t>VarScoped</w:t>
      </w:r>
      <w:r w:rsidRPr="00E77497">
        <w:rPr>
          <w:lang w:eastAsia="en-US"/>
        </w:rPr>
        <w:t>Declarations</w:t>
      </w:r>
      <w:bookmarkEnd w:id="4408"/>
    </w:p>
    <w:p w14:paraId="139D0216" w14:textId="77777777" w:rsidR="00F8289A" w:rsidRPr="00F742D3" w:rsidRDefault="00F8289A" w:rsidP="00F8289A">
      <w:r>
        <w:t xml:space="preserve">See also: </w:t>
      </w:r>
      <w:r>
        <w:fldChar w:fldCharType="begin"/>
      </w:r>
      <w:r>
        <w:instrText xml:space="preserve"> REF _Ref371418991 \r \h </w:instrText>
      </w:r>
      <w:r>
        <w:fldChar w:fldCharType="separate"/>
      </w:r>
      <w:r w:rsidR="00281431">
        <w:t>13.1.9</w:t>
      </w:r>
      <w:r>
        <w:fldChar w:fldCharType="end"/>
      </w:r>
      <w:r>
        <w:t xml:space="preserve">, </w:t>
      </w:r>
      <w:r>
        <w:fldChar w:fldCharType="begin"/>
      </w:r>
      <w:r>
        <w:instrText xml:space="preserve"> REF _Ref378164981 \r \h </w:instrText>
      </w:r>
      <w:r>
        <w:fldChar w:fldCharType="separate"/>
      </w:r>
      <w:r w:rsidR="00281431">
        <w:t>15.1.6</w:t>
      </w:r>
      <w:r>
        <w:fldChar w:fldCharType="end"/>
      </w:r>
      <w:r>
        <w:t>.</w:t>
      </w:r>
    </w:p>
    <w:p w14:paraId="0965D33F"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2265D5C8" w14:textId="77777777" w:rsidR="00F8289A" w:rsidRPr="00E77497" w:rsidRDefault="00F8289A" w:rsidP="00613655">
      <w:pPr>
        <w:pStyle w:val="Alg4"/>
        <w:numPr>
          <w:ilvl w:val="0"/>
          <w:numId w:val="851"/>
        </w:numPr>
        <w:spacing w:after="220"/>
      </w:pPr>
      <w:r w:rsidRPr="00E77497">
        <w:t xml:space="preserve">Return </w:t>
      </w:r>
      <w:r>
        <w:t>a new empty List</w:t>
      </w:r>
      <w:r w:rsidRPr="00E77497">
        <w:t>.</w:t>
      </w:r>
    </w:p>
    <w:p w14:paraId="37C70E7B"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6A8360B1" w14:textId="77777777" w:rsidR="00F8289A" w:rsidRPr="00E77497" w:rsidRDefault="00F8289A" w:rsidP="00613655">
      <w:pPr>
        <w:pStyle w:val="Alg4"/>
        <w:numPr>
          <w:ilvl w:val="0"/>
          <w:numId w:val="852"/>
        </w:numPr>
        <w:spacing w:after="220"/>
      </w:pPr>
      <w:r w:rsidRPr="00E77497">
        <w:t xml:space="preserve">Let </w:t>
      </w:r>
      <w:r w:rsidRPr="00E77497">
        <w:rPr>
          <w:i/>
        </w:rPr>
        <w:t xml:space="preserve">declarations </w:t>
      </w:r>
      <w:r w:rsidRPr="00E77497">
        <w:t xml:space="preserve">be </w:t>
      </w:r>
      <w:r>
        <w:t>VarScoped</w:t>
      </w:r>
      <w:r w:rsidRPr="00E77497">
        <w:t xml:space="preserve">Declarations of </w:t>
      </w:r>
      <w:r w:rsidRPr="007307B6">
        <w:rPr>
          <w:rStyle w:val="SyntaxSymbol"/>
        </w:rPr>
        <w:t>ModuleItemList</w:t>
      </w:r>
      <w:r w:rsidRPr="00E77497">
        <w:t>.</w:t>
      </w:r>
    </w:p>
    <w:p w14:paraId="4D21689A" w14:textId="77777777" w:rsidR="00F8289A" w:rsidRPr="00E77497" w:rsidRDefault="00F8289A" w:rsidP="00613655">
      <w:pPr>
        <w:pStyle w:val="Alg4"/>
        <w:numPr>
          <w:ilvl w:val="0"/>
          <w:numId w:val="852"/>
        </w:numPr>
        <w:spacing w:after="220"/>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sidRPr="007307B6">
        <w:rPr>
          <w:rStyle w:val="SyntaxSymbol"/>
        </w:rPr>
        <w:t>ModuleItem</w:t>
      </w:r>
      <w:r w:rsidRPr="00E77497">
        <w:rPr>
          <w:rStyle w:val="bnf"/>
        </w:rPr>
        <w:t>.</w:t>
      </w:r>
    </w:p>
    <w:p w14:paraId="15B6B0EB" w14:textId="77777777" w:rsidR="00F8289A" w:rsidRPr="00E77497" w:rsidRDefault="00F8289A" w:rsidP="00613655">
      <w:pPr>
        <w:pStyle w:val="Alg4"/>
        <w:numPr>
          <w:ilvl w:val="0"/>
          <w:numId w:val="852"/>
        </w:numPr>
        <w:spacing w:after="220"/>
      </w:pPr>
      <w:r w:rsidRPr="00E77497">
        <w:t xml:space="preserve">Return </w:t>
      </w:r>
      <w:r w:rsidRPr="00E77497">
        <w:rPr>
          <w:i/>
        </w:rPr>
        <w:t>declarations</w:t>
      </w:r>
      <w:r w:rsidRPr="00E77497">
        <w:t>.</w:t>
      </w:r>
    </w:p>
    <w:p w14:paraId="1CADDA1A"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5494C9CC" w14:textId="77777777" w:rsidR="00F8289A" w:rsidRPr="00E77497" w:rsidRDefault="00F8289A" w:rsidP="00613655">
      <w:pPr>
        <w:pStyle w:val="Alg4"/>
        <w:numPr>
          <w:ilvl w:val="0"/>
          <w:numId w:val="853"/>
        </w:numPr>
        <w:spacing w:after="220"/>
      </w:pPr>
      <w:r w:rsidRPr="00E77497">
        <w:t xml:space="preserve">Return </w:t>
      </w:r>
      <w:r>
        <w:t>a new empty List</w:t>
      </w:r>
      <w:r w:rsidRPr="00E77497">
        <w:t>.</w:t>
      </w:r>
    </w:p>
    <w:p w14:paraId="6B0E7358"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246BE7D0" w14:textId="77777777" w:rsidR="00F8289A" w:rsidRPr="000A010A" w:rsidRDefault="00F8289A" w:rsidP="00613655">
      <w:pPr>
        <w:pStyle w:val="Alg4"/>
        <w:numPr>
          <w:ilvl w:val="0"/>
          <w:numId w:val="854"/>
        </w:numPr>
        <w:spacing w:after="220"/>
      </w:pPr>
      <w:r>
        <w:t xml:space="preserve">If </w:t>
      </w:r>
      <w:r w:rsidRPr="007307B6">
        <w:rPr>
          <w:rStyle w:val="SyntaxSymbol"/>
        </w:rPr>
        <w:t>ExportDeclaration</w:t>
      </w:r>
      <w:r>
        <w:t xml:space="preserve"> is </w:t>
      </w:r>
      <w:r w:rsidRPr="007307B6">
        <w:rPr>
          <w:rStyle w:val="SyntaxTerminal"/>
        </w:rPr>
        <w:t>export</w:t>
      </w:r>
      <w:r w:rsidRPr="008E3458">
        <w:rPr>
          <w:szCs w:val="24"/>
          <w:lang w:val="en-US"/>
        </w:rPr>
        <w:t xml:space="preserve"> </w:t>
      </w:r>
      <w:r w:rsidRPr="007307B6">
        <w:rPr>
          <w:rStyle w:val="SyntaxSymbol"/>
        </w:rPr>
        <w:t>VariableStatement</w:t>
      </w:r>
      <w:r w:rsidRPr="008E3458">
        <w:rPr>
          <w:rFonts w:ascii="Courier New" w:hAnsi="Courier New" w:cs="Courier New"/>
          <w:b/>
          <w:szCs w:val="24"/>
          <w:lang w:val="en-US"/>
        </w:rPr>
        <w:t>;</w:t>
      </w:r>
      <w:r>
        <w:t xml:space="preserve"> then return a new List containing </w:t>
      </w:r>
      <w:r w:rsidRPr="007307B6">
        <w:rPr>
          <w:rStyle w:val="SyntaxSymbol"/>
        </w:rPr>
        <w:t>VariableStatement</w:t>
      </w:r>
      <w:r>
        <w:t>.</w:t>
      </w:r>
    </w:p>
    <w:p w14:paraId="5AA8DF51" w14:textId="77777777" w:rsidR="00F8289A" w:rsidRDefault="00F8289A" w:rsidP="00613655">
      <w:pPr>
        <w:pStyle w:val="Alg4"/>
        <w:numPr>
          <w:ilvl w:val="0"/>
          <w:numId w:val="854"/>
        </w:numPr>
        <w:spacing w:after="220"/>
      </w:pPr>
      <w:r>
        <w:t>Return a new empty List.</w:t>
      </w:r>
    </w:p>
    <w:p w14:paraId="1B8C0E94" w14:textId="77777777" w:rsidR="00F8289A" w:rsidRDefault="00F8289A" w:rsidP="00F8289A">
      <w:pPr>
        <w:pStyle w:val="Heading4"/>
      </w:pPr>
      <w:bookmarkStart w:id="4409" w:name="_Toc371581917"/>
      <w:bookmarkStart w:id="4410" w:name="_Toc371581918"/>
      <w:bookmarkStart w:id="4411" w:name="_Toc371581919"/>
      <w:bookmarkStart w:id="4412" w:name="_Toc370745701"/>
      <w:bookmarkEnd w:id="4409"/>
      <w:bookmarkEnd w:id="4410"/>
      <w:bookmarkEnd w:id="4411"/>
      <w:r>
        <w:t>Runtime Semantics: ModuleDeclarationInstantiation</w:t>
      </w:r>
    </w:p>
    <w:p w14:paraId="671809AC" w14:textId="77777777" w:rsidR="00F8289A" w:rsidRPr="00854E76" w:rsidRDefault="00F8289A" w:rsidP="00F8289A">
      <w:pPr>
        <w:pBdr>
          <w:top w:val="single" w:sz="4" w:space="1" w:color="auto"/>
          <w:left w:val="single" w:sz="4" w:space="4" w:color="auto"/>
          <w:bottom w:val="single" w:sz="4" w:space="1" w:color="auto"/>
          <w:right w:val="single" w:sz="4" w:space="4" w:color="auto"/>
        </w:pBdr>
        <w:shd w:val="clear" w:color="auto" w:fill="FFC000"/>
        <w:jc w:val="center"/>
      </w:pPr>
      <w:commentRangeStart w:id="4413"/>
      <w:r>
        <w:t>TO DO</w:t>
      </w:r>
      <w:commentRangeEnd w:id="4413"/>
      <w:r>
        <w:rPr>
          <w:rStyle w:val="CommentReference"/>
        </w:rPr>
        <w:commentReference w:id="4413"/>
      </w:r>
    </w:p>
    <w:p w14:paraId="2037F762" w14:textId="77777777" w:rsidR="00F8289A" w:rsidRPr="00B820AB" w:rsidRDefault="00F8289A" w:rsidP="00613655">
      <w:pPr>
        <w:pStyle w:val="Alg4"/>
        <w:numPr>
          <w:ilvl w:val="0"/>
          <w:numId w:val="948"/>
        </w:numPr>
        <w:spacing w:after="220"/>
      </w:pPr>
      <w:r w:rsidRPr="009C202C">
        <w:t xml:space="preserve">Let </w:t>
      </w:r>
      <w:r w:rsidRPr="00CB421A">
        <w:rPr>
          <w:i/>
        </w:rPr>
        <w:t>declarations</w:t>
      </w:r>
      <w:r w:rsidRPr="009C202C">
        <w:t xml:space="preserve"> be the LexicalDeclarations of</w:t>
      </w:r>
      <w:r w:rsidRPr="00B820AB">
        <w:t xml:space="preserve"> </w:t>
      </w:r>
      <w:r w:rsidRPr="00CB421A">
        <w:rPr>
          <w:i/>
        </w:rPr>
        <w:t>code</w:t>
      </w:r>
      <w:r w:rsidRPr="00B820AB">
        <w:t>.</w:t>
      </w:r>
    </w:p>
    <w:p w14:paraId="1E1A33A9" w14:textId="77777777" w:rsidR="00F8289A" w:rsidRPr="00E77497" w:rsidRDefault="00F8289A" w:rsidP="00613655">
      <w:pPr>
        <w:pStyle w:val="Alg4"/>
        <w:numPr>
          <w:ilvl w:val="0"/>
          <w:numId w:val="948"/>
        </w:numPr>
        <w:spacing w:after="220"/>
      </w:pPr>
      <w:r w:rsidRPr="00E77497">
        <w:t xml:space="preserve">Let </w:t>
      </w:r>
      <w:r w:rsidRPr="00CB421A">
        <w:rPr>
          <w:i/>
        </w:rPr>
        <w:t>functionsToInitialize</w:t>
      </w:r>
      <w:r w:rsidRPr="00E77497">
        <w:t xml:space="preserve"> be an empty</w:t>
      </w:r>
      <w:r>
        <w:t xml:space="preserve"> </w:t>
      </w:r>
      <w:r w:rsidRPr="00E77497">
        <w:t>List.</w:t>
      </w:r>
    </w:p>
    <w:p w14:paraId="6E3C91B0" w14:textId="77777777" w:rsidR="00F8289A" w:rsidRPr="00E77497" w:rsidRDefault="00F8289A" w:rsidP="00613655">
      <w:pPr>
        <w:pStyle w:val="Alg4"/>
        <w:numPr>
          <w:ilvl w:val="0"/>
          <w:numId w:val="948"/>
        </w:numPr>
        <w:spacing w:after="220"/>
      </w:pPr>
      <w:r w:rsidRPr="00675B74">
        <w:t xml:space="preserve">For each element </w:t>
      </w:r>
      <w:r w:rsidRPr="00CB421A">
        <w:rPr>
          <w:i/>
        </w:rPr>
        <w:t xml:space="preserve">d </w:t>
      </w:r>
      <w:r w:rsidRPr="00E77497">
        <w:t xml:space="preserve">in </w:t>
      </w:r>
      <w:r w:rsidRPr="00CB421A">
        <w:rPr>
          <w:i/>
        </w:rPr>
        <w:t>declarations</w:t>
      </w:r>
      <w:r w:rsidRPr="00E77497">
        <w:t xml:space="preserve"> do</w:t>
      </w:r>
    </w:p>
    <w:p w14:paraId="24AE0F17" w14:textId="77777777" w:rsidR="00F8289A" w:rsidRPr="00E77497" w:rsidRDefault="00F8289A" w:rsidP="00613655">
      <w:pPr>
        <w:pStyle w:val="Alg4"/>
        <w:numPr>
          <w:ilvl w:val="1"/>
          <w:numId w:val="1205"/>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4485AC76" w14:textId="77777777" w:rsidR="00F8289A" w:rsidRPr="00E77497" w:rsidRDefault="00F8289A" w:rsidP="00613655">
      <w:pPr>
        <w:pStyle w:val="Alg4"/>
        <w:numPr>
          <w:ilvl w:val="2"/>
          <w:numId w:val="1205"/>
        </w:numPr>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14:paraId="5736132B" w14:textId="77777777" w:rsidR="00F8289A" w:rsidRPr="00E77497" w:rsidRDefault="00F8289A" w:rsidP="00613655">
      <w:pPr>
        <w:pStyle w:val="Alg4"/>
        <w:numPr>
          <w:ilvl w:val="3"/>
          <w:numId w:val="1205"/>
        </w:numPr>
        <w:spacing w:after="220"/>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508A2C77" w14:textId="77777777" w:rsidR="00F8289A" w:rsidRPr="00E77497" w:rsidRDefault="00F8289A" w:rsidP="00613655">
      <w:pPr>
        <w:pStyle w:val="Alg4"/>
        <w:numPr>
          <w:ilvl w:val="2"/>
          <w:numId w:val="1205"/>
        </w:numPr>
        <w:spacing w:after="220"/>
      </w:pPr>
      <w:r w:rsidRPr="00E77497">
        <w:t>Else,</w:t>
      </w:r>
    </w:p>
    <w:p w14:paraId="5FD8B4E2" w14:textId="77777777" w:rsidR="00F8289A" w:rsidRPr="00E77497" w:rsidRDefault="00F8289A" w:rsidP="00613655">
      <w:pPr>
        <w:pStyle w:val="Alg4"/>
        <w:numPr>
          <w:ilvl w:val="3"/>
          <w:numId w:val="1205"/>
        </w:numPr>
        <w:spacing w:after="220"/>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17A03246" w14:textId="77777777" w:rsidR="00F8289A" w:rsidRDefault="00F8289A" w:rsidP="00613655">
      <w:pPr>
        <w:pStyle w:val="Alg4"/>
        <w:numPr>
          <w:ilvl w:val="3"/>
          <w:numId w:val="1205"/>
        </w:numPr>
        <w:spacing w:after="220"/>
      </w:pPr>
      <w:r>
        <w:t xml:space="preserve">Assert: </w:t>
      </w:r>
      <w:r w:rsidRPr="00DC4878">
        <w:rPr>
          <w:i/>
          <w:iCs/>
        </w:rPr>
        <w:t>status</w:t>
      </w:r>
      <w:r>
        <w:t xml:space="preserve"> is never an abrupt completion.</w:t>
      </w:r>
    </w:p>
    <w:p w14:paraId="77B557AE" w14:textId="77777777" w:rsidR="00F8289A" w:rsidRDefault="00F8289A" w:rsidP="00613655">
      <w:pPr>
        <w:pStyle w:val="Alg4"/>
        <w:numPr>
          <w:ilvl w:val="1"/>
          <w:numId w:val="1205"/>
        </w:numPr>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14:paraId="02F1AD85" w14:textId="77777777" w:rsidR="00F8289A" w:rsidRDefault="00F8289A" w:rsidP="00613655">
      <w:pPr>
        <w:pStyle w:val="Alg4"/>
        <w:numPr>
          <w:ilvl w:val="2"/>
          <w:numId w:val="1205"/>
        </w:numPr>
        <w:spacing w:after="220"/>
      </w:pPr>
      <w:r w:rsidRPr="003B4312">
        <w:t xml:space="preserve">Append </w:t>
      </w:r>
      <w:r w:rsidRPr="007A0F2F">
        <w:rPr>
          <w:i/>
          <w:iCs/>
        </w:rPr>
        <w:t>d</w:t>
      </w:r>
      <w:r w:rsidRPr="008B7F6F">
        <w:t xml:space="preserve"> to </w:t>
      </w:r>
      <w:r w:rsidRPr="007A0F2F">
        <w:rPr>
          <w:i/>
          <w:iCs/>
        </w:rPr>
        <w:t>functionsToInitial</w:t>
      </w:r>
      <w:r>
        <w:rPr>
          <w:i/>
          <w:iCs/>
        </w:rPr>
        <w:t>ize</w:t>
      </w:r>
      <w:r w:rsidRPr="008B7F6F">
        <w:t>.</w:t>
      </w:r>
    </w:p>
    <w:p w14:paraId="0C9A6BCF" w14:textId="77777777" w:rsidR="00F8289A" w:rsidRPr="00E77497" w:rsidRDefault="00F8289A" w:rsidP="00613655">
      <w:pPr>
        <w:pStyle w:val="Alg4"/>
        <w:numPr>
          <w:ilvl w:val="0"/>
          <w:numId w:val="948"/>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ize</w:t>
      </w:r>
      <w:r w:rsidRPr="00E77497">
        <w:t>, in list order do</w:t>
      </w:r>
    </w:p>
    <w:p w14:paraId="1B26A94A" w14:textId="77777777" w:rsidR="00F8289A" w:rsidRPr="00E77497" w:rsidRDefault="00F8289A" w:rsidP="00613655">
      <w:pPr>
        <w:pStyle w:val="Alg4"/>
        <w:numPr>
          <w:ilvl w:val="1"/>
          <w:numId w:val="1206"/>
        </w:numPr>
        <w:rPr>
          <w:i/>
        </w:rPr>
      </w:pPr>
      <w:r w:rsidRPr="00E77497">
        <w:t xml:space="preserve">Let </w:t>
      </w:r>
      <w:r w:rsidRPr="00E77497">
        <w:rPr>
          <w:i/>
        </w:rPr>
        <w:t>fn</w:t>
      </w:r>
      <w:r w:rsidRPr="00E77497">
        <w:t xml:space="preserve"> be the sole element of the BoundNames of </w:t>
      </w:r>
      <w:r w:rsidRPr="00E77497">
        <w:rPr>
          <w:i/>
        </w:rPr>
        <w:t>f.</w:t>
      </w:r>
    </w:p>
    <w:p w14:paraId="3539321F" w14:textId="77777777" w:rsidR="00F8289A" w:rsidRPr="00E77497" w:rsidRDefault="00F8289A" w:rsidP="00613655">
      <w:pPr>
        <w:pStyle w:val="Alg4"/>
        <w:numPr>
          <w:ilvl w:val="1"/>
          <w:numId w:val="1206"/>
        </w:numPr>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14:paraId="6E44AD55" w14:textId="77777777" w:rsidR="00F8289A" w:rsidRDefault="00F8289A" w:rsidP="00613655">
      <w:pPr>
        <w:pStyle w:val="Alg4"/>
        <w:numPr>
          <w:ilvl w:val="1"/>
          <w:numId w:val="1206"/>
        </w:numPr>
      </w:pPr>
      <w:r w:rsidRPr="003B4312">
        <w:t xml:space="preserve">Call </w:t>
      </w:r>
      <w:r w:rsidRPr="003B4312">
        <w:rPr>
          <w:i/>
        </w:rPr>
        <w:t>env</w:t>
      </w:r>
      <w:r w:rsidRPr="008B7F6F">
        <w:t xml:space="preserve">’s </w:t>
      </w:r>
      <w:r>
        <w:t>InitializeBinding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14:paraId="5BBA84CF" w14:textId="77777777" w:rsidR="00F8289A" w:rsidRDefault="00F8289A" w:rsidP="00F8289A">
      <w:pPr>
        <w:pStyle w:val="Heading3"/>
      </w:pPr>
      <w:bookmarkStart w:id="4414" w:name="_Toc384481326"/>
      <w:r>
        <w:t>Imports</w:t>
      </w:r>
      <w:bookmarkEnd w:id="4412"/>
      <w:bookmarkEnd w:id="4414"/>
    </w:p>
    <w:p w14:paraId="1D85E33A" w14:textId="77777777" w:rsidR="00F8289A" w:rsidRPr="00E77497" w:rsidRDefault="00F8289A" w:rsidP="00F8289A">
      <w:pPr>
        <w:pStyle w:val="SyntaxRule"/>
      </w:pPr>
      <w:r>
        <w:t>ImportDeclaration</w:t>
      </w:r>
      <w:r w:rsidRPr="00E77497">
        <w:t xml:space="preserve"> </w:t>
      </w:r>
      <w:r w:rsidRPr="00E77497">
        <w:rPr>
          <w:rFonts w:ascii="Arial" w:hAnsi="Arial"/>
          <w:b/>
          <w:i w:val="0"/>
        </w:rPr>
        <w:t>:</w:t>
      </w:r>
    </w:p>
    <w:p w14:paraId="346ADC5F" w14:textId="77777777" w:rsidR="00F8289A" w:rsidRPr="00444C67" w:rsidRDefault="00F8289A" w:rsidP="00F8289A">
      <w:pPr>
        <w:pStyle w:val="SyntaxDefinition"/>
        <w:rPr>
          <w:i w:val="0"/>
        </w:rPr>
      </w:pPr>
      <w:r w:rsidRPr="00774C47">
        <w:t>Module</w:t>
      </w:r>
      <w:r>
        <w:t>Import</w:t>
      </w:r>
      <w:r>
        <w:rPr>
          <w:rFonts w:ascii="Courier New" w:hAnsi="Courier New" w:cs="Courier New"/>
          <w:b/>
          <w:i w:val="0"/>
        </w:rPr>
        <w:br/>
      </w:r>
      <w:r w:rsidRPr="00BB3522">
        <w:rPr>
          <w:rFonts w:ascii="Courier New" w:hAnsi="Courier New" w:cs="Courier New"/>
          <w:b/>
          <w:i w:val="0"/>
        </w:rPr>
        <w:t>import</w:t>
      </w:r>
      <w:r w:rsidRPr="00444C67">
        <w:t xml:space="preserve">  </w:t>
      </w:r>
      <w:r>
        <w:t>ImportClause</w:t>
      </w:r>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import</w:t>
      </w:r>
      <w:r w:rsidRPr="00E77497">
        <w:rPr>
          <w:rFonts w:ascii="Arial" w:hAnsi="Arial" w:cs="Arial"/>
          <w:i w:val="0"/>
          <w:sz w:val="16"/>
        </w:rPr>
        <w:t xml:space="preserve"> </w:t>
      </w:r>
      <w:r>
        <w:t xml:space="preserve"> ModuleSpecifier</w:t>
      </w:r>
      <w:r>
        <w:rPr>
          <w:i w:val="0"/>
        </w:rPr>
        <w:t xml:space="preserve"> </w:t>
      </w:r>
      <w:r w:rsidRPr="00444C67">
        <w:rPr>
          <w:rFonts w:ascii="Courier New" w:hAnsi="Courier New" w:cs="Courier New"/>
          <w:b/>
          <w:i w:val="0"/>
        </w:rPr>
        <w:t>;</w:t>
      </w:r>
    </w:p>
    <w:p w14:paraId="0294FA1D" w14:textId="77777777" w:rsidR="00F8289A" w:rsidRPr="00E77497" w:rsidRDefault="00F8289A" w:rsidP="00F8289A">
      <w:pPr>
        <w:pStyle w:val="SyntaxRule"/>
      </w:pPr>
      <w:r>
        <w:lastRenderedPageBreak/>
        <w:t>ModuleImport</w:t>
      </w:r>
      <w:r w:rsidRPr="00E77497">
        <w:t xml:space="preserve"> </w:t>
      </w:r>
      <w:r w:rsidRPr="00E77497">
        <w:rPr>
          <w:rFonts w:ascii="Arial" w:hAnsi="Arial"/>
          <w:b/>
          <w:i w:val="0"/>
        </w:rPr>
        <w:t>:</w:t>
      </w:r>
    </w:p>
    <w:p w14:paraId="284BD698" w14:textId="77777777" w:rsidR="00F8289A" w:rsidRPr="00444C67" w:rsidRDefault="00F8289A" w:rsidP="00F8289A">
      <w:pPr>
        <w:pStyle w:val="SyntaxDefinition"/>
        <w:rPr>
          <w:i w:val="0"/>
        </w:rPr>
      </w:pPr>
      <w:r>
        <w:rPr>
          <w:rFonts w:ascii="Courier New" w:hAnsi="Courier New" w:cs="Courier New"/>
          <w:b/>
          <w:i w:val="0"/>
        </w:rPr>
        <w:t>m</w:t>
      </w:r>
      <w:r w:rsidRPr="00444C67">
        <w:rPr>
          <w:rFonts w:ascii="Courier New" w:hAnsi="Courier New" w:cs="Courier New"/>
          <w:b/>
          <w:i w:val="0"/>
        </w:rPr>
        <w:t>odule</w:t>
      </w:r>
      <w:r>
        <w:rPr>
          <w:rFonts w:ascii="Courier New" w:hAnsi="Courier New" w:cs="Courier New"/>
          <w:b/>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t xml:space="preserve"> </w:t>
      </w:r>
      <w:r w:rsidRPr="00DF23C9">
        <w:t>ImportedBinding</w:t>
      </w:r>
      <w:r>
        <w:rPr>
          <w:i w:val="0"/>
        </w:rPr>
        <w:t xml:space="preserve"> </w:t>
      </w:r>
      <w:r>
        <w:t>FromClause</w:t>
      </w:r>
      <w:r>
        <w:rPr>
          <w:i w:val="0"/>
        </w:rPr>
        <w:t xml:space="preserve"> </w:t>
      </w:r>
      <w:r w:rsidRPr="00444C67">
        <w:rPr>
          <w:rFonts w:ascii="Courier New" w:hAnsi="Courier New" w:cs="Courier New"/>
          <w:b/>
          <w:i w:val="0"/>
        </w:rPr>
        <w:t>;</w:t>
      </w:r>
    </w:p>
    <w:p w14:paraId="00745792" w14:textId="77777777" w:rsidR="00F8289A" w:rsidRPr="00E77497" w:rsidRDefault="00F8289A" w:rsidP="00F8289A">
      <w:pPr>
        <w:pStyle w:val="SyntaxRule"/>
      </w:pPr>
      <w:r>
        <w:t>FromClause</w:t>
      </w:r>
      <w:r w:rsidRPr="00E77497">
        <w:t xml:space="preserve"> </w:t>
      </w:r>
      <w:r w:rsidRPr="00E77497">
        <w:rPr>
          <w:rFonts w:ascii="Arial" w:hAnsi="Arial"/>
          <w:b/>
          <w:i w:val="0"/>
        </w:rPr>
        <w:t>:</w:t>
      </w:r>
    </w:p>
    <w:p w14:paraId="0A50380F" w14:textId="77777777" w:rsidR="00F8289A" w:rsidRPr="00444C67" w:rsidRDefault="00F8289A" w:rsidP="00F8289A">
      <w:pPr>
        <w:pStyle w:val="SyntaxDefinition"/>
        <w:tabs>
          <w:tab w:val="left" w:pos="2999"/>
        </w:tabs>
        <w:rPr>
          <w:i w:val="0"/>
        </w:rPr>
      </w:pPr>
      <w:r>
        <w:rPr>
          <w:rFonts w:ascii="Courier New" w:hAnsi="Courier New" w:cs="Courier New"/>
          <w:b/>
          <w:i w:val="0"/>
        </w:rPr>
        <w:t xml:space="preserve">from </w:t>
      </w:r>
      <w:r w:rsidRPr="00774C47">
        <w:t>ModuleSpecifier</w:t>
      </w:r>
      <w:r>
        <w:rPr>
          <w:i w:val="0"/>
        </w:rPr>
        <w:t xml:space="preserve"> </w:t>
      </w:r>
      <w:r>
        <w:rPr>
          <w:i w:val="0"/>
        </w:rPr>
        <w:tab/>
      </w:r>
    </w:p>
    <w:p w14:paraId="42835DE2" w14:textId="77777777" w:rsidR="00F8289A" w:rsidRPr="00E77497" w:rsidRDefault="00F8289A" w:rsidP="00F8289A">
      <w:pPr>
        <w:pStyle w:val="SyntaxRule"/>
      </w:pPr>
      <w:r>
        <w:t>ImportClause</w:t>
      </w:r>
      <w:r w:rsidRPr="00E77497">
        <w:t xml:space="preserve"> </w:t>
      </w:r>
      <w:r w:rsidRPr="00E77497">
        <w:rPr>
          <w:rFonts w:ascii="Arial" w:hAnsi="Arial"/>
          <w:b/>
          <w:i w:val="0"/>
        </w:rPr>
        <w:t>:</w:t>
      </w:r>
    </w:p>
    <w:p w14:paraId="44B5828D" w14:textId="77777777" w:rsidR="00F8289A" w:rsidRPr="00444C67" w:rsidRDefault="00F8289A" w:rsidP="00F8289A">
      <w:pPr>
        <w:pStyle w:val="SyntaxDefinition"/>
        <w:rPr>
          <w:i w:val="0"/>
        </w:rPr>
      </w:pPr>
      <w:r w:rsidRPr="00DF23C9">
        <w:t>ImportedBinding</w:t>
      </w:r>
      <w:r>
        <w:rPr>
          <w:rFonts w:ascii="Courier New" w:hAnsi="Courier New" w:cs="Courier New"/>
          <w:b/>
          <w:i w:val="0"/>
        </w:rPr>
        <w:t xml:space="preserve"> </w:t>
      </w:r>
      <w:r>
        <w:br/>
      </w:r>
      <w:r w:rsidRPr="00DF23C9">
        <w:t>ImportedBinding</w:t>
      </w:r>
      <w:r>
        <w:rPr>
          <w:i w:val="0"/>
        </w:rPr>
        <w:t xml:space="preserve"> </w:t>
      </w:r>
      <w:r w:rsidRPr="0086211C">
        <w:rPr>
          <w:rFonts w:ascii="Courier New" w:hAnsi="Courier New" w:cs="Courier New"/>
          <w:b/>
          <w:i w:val="0"/>
        </w:rPr>
        <w:t>,</w:t>
      </w:r>
      <w:r>
        <w:rPr>
          <w:i w:val="0"/>
        </w:rPr>
        <w:t xml:space="preserve"> </w:t>
      </w:r>
      <w:r>
        <w:t xml:space="preserve">NamedImports </w:t>
      </w:r>
      <w:r>
        <w:br/>
        <w:t>NamedImports</w:t>
      </w:r>
    </w:p>
    <w:p w14:paraId="025E3C7C" w14:textId="77777777" w:rsidR="00F8289A" w:rsidRPr="00E77497" w:rsidRDefault="00F8289A" w:rsidP="00F8289A">
      <w:pPr>
        <w:pStyle w:val="SyntaxRule"/>
      </w:pPr>
      <w:r>
        <w:t>NamedImports</w:t>
      </w:r>
      <w:r w:rsidRPr="00E77497">
        <w:t xml:space="preserve"> </w:t>
      </w:r>
      <w:r w:rsidRPr="00E77497">
        <w:rPr>
          <w:rFonts w:ascii="Arial" w:hAnsi="Arial"/>
          <w:b/>
          <w:i w:val="0"/>
        </w:rPr>
        <w:t>:</w:t>
      </w:r>
    </w:p>
    <w:p w14:paraId="74430BAE" w14:textId="77777777" w:rsidR="00F8289A" w:rsidRPr="00444C67" w:rsidRDefault="00F8289A" w:rsidP="00F8289A">
      <w:pPr>
        <w:pStyle w:val="SyntaxDefinition"/>
        <w:rPr>
          <w:i w:val="0"/>
        </w:rPr>
      </w:pPr>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r>
        <w:t>ImportsList</w:t>
      </w:r>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ImportsList</w:t>
      </w:r>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p>
    <w:p w14:paraId="4B23F99D" w14:textId="77777777" w:rsidR="00F8289A" w:rsidRPr="00E77497" w:rsidRDefault="00F8289A" w:rsidP="00F8289A">
      <w:pPr>
        <w:pStyle w:val="SyntaxRule"/>
      </w:pPr>
      <w:r>
        <w:t>ImportsList</w:t>
      </w:r>
      <w:r w:rsidRPr="00E77497">
        <w:t xml:space="preserve"> </w:t>
      </w:r>
      <w:r w:rsidRPr="00E77497">
        <w:rPr>
          <w:rFonts w:ascii="Arial" w:hAnsi="Arial"/>
          <w:b/>
          <w:i w:val="0"/>
        </w:rPr>
        <w:t>:</w:t>
      </w:r>
    </w:p>
    <w:p w14:paraId="3E2BE011" w14:textId="77777777" w:rsidR="00F8289A" w:rsidRPr="00E77497" w:rsidRDefault="00F8289A" w:rsidP="00F8289A">
      <w:pPr>
        <w:pStyle w:val="SyntaxDefinition"/>
      </w:pPr>
      <w:r>
        <w:t>ImportSpecifier</w:t>
      </w:r>
      <w:r w:rsidRPr="00E77497">
        <w:br/>
      </w:r>
      <w:r>
        <w:t xml:space="preserve">ImportsList </w:t>
      </w:r>
      <w:r w:rsidRPr="0086211C">
        <w:rPr>
          <w:rFonts w:ascii="Courier New" w:hAnsi="Courier New" w:cs="Courier New"/>
          <w:b/>
          <w:i w:val="0"/>
        </w:rPr>
        <w:t>,</w:t>
      </w:r>
      <w:r>
        <w:rPr>
          <w:i w:val="0"/>
        </w:rPr>
        <w:t xml:space="preserve"> </w:t>
      </w:r>
      <w:r w:rsidRPr="00E77497">
        <w:t xml:space="preserve"> </w:t>
      </w:r>
      <w:r w:rsidRPr="00866261">
        <w:t>ImportSpecifier</w:t>
      </w:r>
    </w:p>
    <w:p w14:paraId="343FB276" w14:textId="77777777" w:rsidR="00F8289A" w:rsidRPr="00E77497" w:rsidRDefault="00F8289A" w:rsidP="00F8289A">
      <w:pPr>
        <w:pStyle w:val="SyntaxRule"/>
      </w:pPr>
      <w:r>
        <w:t>ImportSpecifier</w:t>
      </w:r>
      <w:r w:rsidRPr="00E77497">
        <w:t xml:space="preserve"> </w:t>
      </w:r>
      <w:r w:rsidRPr="00E77497">
        <w:rPr>
          <w:rFonts w:ascii="Arial" w:hAnsi="Arial"/>
          <w:b/>
          <w:i w:val="0"/>
        </w:rPr>
        <w:t>:</w:t>
      </w:r>
    </w:p>
    <w:p w14:paraId="0AAE1AE2" w14:textId="77777777" w:rsidR="00F8289A" w:rsidRPr="00E77497" w:rsidRDefault="00F8289A" w:rsidP="00F8289A">
      <w:pPr>
        <w:pStyle w:val="SyntaxDefinition"/>
      </w:pPr>
      <w:r>
        <w:t>ImportedBinding</w:t>
      </w:r>
      <w:r w:rsidRPr="00E77497">
        <w:br/>
      </w:r>
      <w:r>
        <w:t xml:space="preserve">IdentifierName </w:t>
      </w:r>
      <w:r>
        <w:rPr>
          <w:rFonts w:ascii="Courier New" w:hAnsi="Courier New" w:cs="Courier New"/>
          <w:b/>
          <w:i w:val="0"/>
        </w:rPr>
        <w:t>as</w:t>
      </w:r>
      <w:r>
        <w:rPr>
          <w:i w:val="0"/>
        </w:rPr>
        <w:t xml:space="preserve"> </w:t>
      </w:r>
      <w:r w:rsidRPr="00E77497">
        <w:t xml:space="preserve"> </w:t>
      </w:r>
      <w:r>
        <w:t>ImportedBinding</w:t>
      </w:r>
    </w:p>
    <w:p w14:paraId="544A048D" w14:textId="77777777" w:rsidR="00F8289A" w:rsidRPr="00E77497" w:rsidRDefault="00F8289A" w:rsidP="00F8289A">
      <w:pPr>
        <w:pStyle w:val="SyntaxRule"/>
      </w:pPr>
      <w:r>
        <w:t>ModuleSpecifier</w:t>
      </w:r>
      <w:r w:rsidRPr="00E77497">
        <w:t xml:space="preserve"> </w:t>
      </w:r>
      <w:r w:rsidRPr="00E77497">
        <w:rPr>
          <w:rFonts w:ascii="Arial" w:hAnsi="Arial"/>
          <w:b/>
          <w:i w:val="0"/>
        </w:rPr>
        <w:t>:</w:t>
      </w:r>
    </w:p>
    <w:p w14:paraId="369D74C2" w14:textId="77777777" w:rsidR="00F8289A" w:rsidRPr="00444C67" w:rsidRDefault="00F8289A" w:rsidP="00F8289A">
      <w:pPr>
        <w:pStyle w:val="SyntaxDefinition"/>
        <w:tabs>
          <w:tab w:val="left" w:pos="2999"/>
        </w:tabs>
        <w:rPr>
          <w:i w:val="0"/>
        </w:rPr>
      </w:pPr>
      <w:r>
        <w:t>StringLiteral</w:t>
      </w:r>
      <w:r>
        <w:rPr>
          <w:i w:val="0"/>
        </w:rPr>
        <w:t xml:space="preserve"> </w:t>
      </w:r>
      <w:r>
        <w:rPr>
          <w:i w:val="0"/>
        </w:rPr>
        <w:tab/>
      </w:r>
    </w:p>
    <w:p w14:paraId="519500A8" w14:textId="77777777" w:rsidR="00F8289A" w:rsidRPr="00E77497" w:rsidRDefault="00F8289A" w:rsidP="00F8289A">
      <w:pPr>
        <w:pStyle w:val="SyntaxRule"/>
      </w:pPr>
      <w:r w:rsidRPr="00DF23C9">
        <w:t>ImportedBinding</w:t>
      </w:r>
      <w:r w:rsidRPr="00E77497">
        <w:t xml:space="preserve"> </w:t>
      </w:r>
      <w:r w:rsidRPr="00E77497">
        <w:rPr>
          <w:rFonts w:ascii="Arial" w:hAnsi="Arial"/>
          <w:b/>
          <w:i w:val="0"/>
        </w:rPr>
        <w:t>:</w:t>
      </w:r>
    </w:p>
    <w:p w14:paraId="5C470020" w14:textId="77777777" w:rsidR="00F8289A" w:rsidRPr="00444C67" w:rsidRDefault="00F8289A" w:rsidP="00F8289A">
      <w:pPr>
        <w:pStyle w:val="SyntaxDefinition"/>
        <w:tabs>
          <w:tab w:val="left" w:pos="2999"/>
        </w:tabs>
        <w:rPr>
          <w:i w:val="0"/>
        </w:rPr>
      </w:pPr>
      <w:r w:rsidRPr="00DF23C9">
        <w:t>BindingIdentifier</w:t>
      </w:r>
      <w:r>
        <w:rPr>
          <w:i w:val="0"/>
        </w:rPr>
        <w:t xml:space="preserve"> </w:t>
      </w:r>
      <w:r>
        <w:rPr>
          <w:i w:val="0"/>
        </w:rPr>
        <w:tab/>
      </w:r>
    </w:p>
    <w:p w14:paraId="2ADCB653" w14:textId="77777777" w:rsidR="00F8289A" w:rsidRPr="00E77497" w:rsidRDefault="00F8289A" w:rsidP="00F8289A">
      <w:pPr>
        <w:pStyle w:val="Heading4"/>
      </w:pPr>
      <w:r w:rsidRPr="00E77497">
        <w:t>Static Semantics:  Early Errors</w:t>
      </w:r>
    </w:p>
    <w:p w14:paraId="704B5ACD" w14:textId="77777777" w:rsidR="00F8289A" w:rsidRPr="00E77497" w:rsidRDefault="00F8289A" w:rsidP="00F8289A">
      <w:r>
        <w:rPr>
          <w:rFonts w:ascii="Times New Roman" w:hAnsi="Times New Roman"/>
          <w:i/>
        </w:rPr>
        <w:t>ModuleItem</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ImportDeclaration</w:t>
      </w:r>
    </w:p>
    <w:p w14:paraId="15E763B6" w14:textId="77777777" w:rsidR="00F8289A" w:rsidRPr="00E77497" w:rsidRDefault="00F8289A" w:rsidP="0068054D">
      <w:pPr>
        <w:numPr>
          <w:ilvl w:val="0"/>
          <w:numId w:val="255"/>
        </w:numPr>
        <w:spacing w:after="220"/>
      </w:pPr>
      <w:r w:rsidRPr="00E77497">
        <w:t xml:space="preserve">It is a Syntax Error if the </w:t>
      </w:r>
      <w:r>
        <w:t>BoundNames</w:t>
      </w:r>
      <w:r w:rsidRPr="00E77497">
        <w:t xml:space="preserve"> of </w:t>
      </w:r>
      <w:r>
        <w:rPr>
          <w:rFonts w:ascii="Times New Roman" w:hAnsi="Times New Roman"/>
          <w:i/>
        </w:rPr>
        <w:t>ImportDeclaration</w:t>
      </w:r>
      <w:r w:rsidRPr="00E77497">
        <w:t xml:space="preserve"> contains any duplicate entr</w:t>
      </w:r>
      <w:r>
        <w:t>i</w:t>
      </w:r>
      <w:r w:rsidRPr="00E77497">
        <w:t>es.</w:t>
      </w:r>
    </w:p>
    <w:p w14:paraId="68E8ECB2" w14:textId="77777777" w:rsidR="00F8289A" w:rsidRPr="001A3047" w:rsidRDefault="00F8289A" w:rsidP="00F8289A">
      <w:pPr>
        <w:pStyle w:val="Heading4"/>
        <w:rPr>
          <w:lang w:val="en-US" w:eastAsia="en-US"/>
        </w:rPr>
      </w:pPr>
      <w:bookmarkStart w:id="4415" w:name="_Ref367714971"/>
      <w:r w:rsidRPr="008E3458">
        <w:rPr>
          <w:lang w:val="en-US" w:eastAsia="en-US"/>
        </w:rPr>
        <w:t>Static Semantics: BoundNames</w:t>
      </w:r>
      <w:bookmarkEnd w:id="4415"/>
    </w:p>
    <w:p w14:paraId="4ACD4F9D" w14:textId="0B68F6A1" w:rsidR="00F8289A" w:rsidRPr="00F742D3" w:rsidRDefault="00F8289A" w:rsidP="00F8289A">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417429E7"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ImportClause</w:t>
      </w:r>
      <w:r w:rsidRPr="00444C67">
        <w:t xml:space="preserve"> </w:t>
      </w:r>
      <w:r w:rsidRPr="00325807">
        <w:rPr>
          <w:rStyle w:val="SyntaxSymbol"/>
        </w:rPr>
        <w:t>FromClause</w:t>
      </w:r>
      <w:r w:rsidRPr="008E3458">
        <w:rPr>
          <w:szCs w:val="24"/>
        </w:rPr>
        <w:t xml:space="preserve"> </w:t>
      </w:r>
      <w:r w:rsidRPr="00325807">
        <w:rPr>
          <w:rStyle w:val="SyntaxTerminal"/>
        </w:rPr>
        <w:t>;</w:t>
      </w:r>
    </w:p>
    <w:p w14:paraId="20786407" w14:textId="77777777" w:rsidR="00F8289A" w:rsidRPr="00F80ACD" w:rsidRDefault="00F8289A" w:rsidP="00613655">
      <w:pPr>
        <w:pStyle w:val="Alg4"/>
        <w:numPr>
          <w:ilvl w:val="0"/>
          <w:numId w:val="855"/>
        </w:numPr>
        <w:spacing w:after="220"/>
        <w:rPr>
          <w:szCs w:val="24"/>
          <w:lang w:val="en-US"/>
        </w:rPr>
      </w:pPr>
      <w:r w:rsidRPr="00F80ACD">
        <w:t>Return</w:t>
      </w:r>
      <w:r w:rsidRPr="008E3458">
        <w:rPr>
          <w:szCs w:val="24"/>
          <w:lang w:val="en-US"/>
        </w:rPr>
        <w:t xml:space="preserve"> the </w:t>
      </w:r>
      <w:r>
        <w:rPr>
          <w:szCs w:val="24"/>
          <w:lang w:val="en-US"/>
        </w:rPr>
        <w:t>Bound</w:t>
      </w:r>
      <w:r w:rsidRPr="008E3458">
        <w:rPr>
          <w:szCs w:val="24"/>
          <w:lang w:val="en-US"/>
        </w:rPr>
        <w:t xml:space="preserve">Names of </w:t>
      </w:r>
      <w:r w:rsidRPr="00325807">
        <w:rPr>
          <w:rStyle w:val="SyntaxSymbol"/>
        </w:rPr>
        <w:t>ImportClause</w:t>
      </w:r>
      <w:r w:rsidRPr="008E3458">
        <w:rPr>
          <w:szCs w:val="24"/>
          <w:lang w:val="en-US"/>
        </w:rPr>
        <w:t>.</w:t>
      </w:r>
    </w:p>
    <w:p w14:paraId="45A2239B"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ModuleSpecifier</w:t>
      </w:r>
      <w:r w:rsidRPr="008E3458">
        <w:rPr>
          <w:szCs w:val="24"/>
        </w:rPr>
        <w:t xml:space="preserve"> </w:t>
      </w:r>
      <w:r w:rsidRPr="00325807">
        <w:rPr>
          <w:rStyle w:val="SyntaxTerminal"/>
        </w:rPr>
        <w:t>;</w:t>
      </w:r>
    </w:p>
    <w:p w14:paraId="783CBA96" w14:textId="77777777" w:rsidR="00F8289A" w:rsidRPr="000A46D9" w:rsidRDefault="00F8289A" w:rsidP="00613655">
      <w:pPr>
        <w:pStyle w:val="Alg4"/>
        <w:numPr>
          <w:ilvl w:val="0"/>
          <w:numId w:val="856"/>
        </w:numPr>
        <w:spacing w:after="220"/>
        <w:rPr>
          <w:szCs w:val="24"/>
          <w:lang w:val="en-US"/>
        </w:rPr>
      </w:pPr>
      <w:r w:rsidRPr="00F80ACD">
        <w:t>Return a new empty List.</w:t>
      </w:r>
    </w:p>
    <w:p w14:paraId="4CCEFF0F" w14:textId="77777777" w:rsidR="00F8289A" w:rsidRPr="008E3458" w:rsidRDefault="00F8289A" w:rsidP="00F8289A">
      <w:pPr>
        <w:pStyle w:val="SyntaxLabel"/>
        <w:rPr>
          <w:szCs w:val="24"/>
        </w:rPr>
      </w:pPr>
      <w:r w:rsidRPr="00325807">
        <w:rPr>
          <w:rStyle w:val="SyntaxSymbol"/>
        </w:rPr>
        <w:t>ModuleImport</w:t>
      </w:r>
      <w:r w:rsidRPr="008E3458">
        <w:rPr>
          <w:szCs w:val="24"/>
        </w:rPr>
        <w:t xml:space="preserve"> </w:t>
      </w:r>
      <w:r w:rsidRPr="00587F77">
        <w:rPr>
          <w:rFonts w:cs="Arial"/>
          <w:b/>
          <w:szCs w:val="24"/>
        </w:rPr>
        <w:t>:</w:t>
      </w:r>
      <w:r w:rsidRPr="008E3458">
        <w:rPr>
          <w:szCs w:val="24"/>
        </w:rPr>
        <w:t xml:space="preserve"> </w:t>
      </w:r>
      <w:r w:rsidRPr="00325807">
        <w:rPr>
          <w:rStyle w:val="SyntaxTerminal"/>
        </w:rPr>
        <w:t>module</w:t>
      </w:r>
      <w:r w:rsidRPr="008E3458">
        <w:rPr>
          <w:szCs w:val="24"/>
        </w:rPr>
        <w:t xml:space="preserve"> </w:t>
      </w:r>
      <w:r w:rsidRPr="00325807">
        <w:rPr>
          <w:rStyle w:val="SyntaxSymbol"/>
        </w:rPr>
        <w:t>ImportedBinding</w:t>
      </w:r>
      <w:r w:rsidRPr="00CD2100">
        <w:rPr>
          <w:rFonts w:eastAsia="Times New Roman"/>
        </w:rPr>
        <w:t xml:space="preserve"> </w:t>
      </w:r>
      <w:r w:rsidRPr="00325807">
        <w:rPr>
          <w:rStyle w:val="SyntaxSymbol"/>
        </w:rPr>
        <w:t>FromClause</w:t>
      </w:r>
      <w:r w:rsidRPr="008E3458">
        <w:rPr>
          <w:szCs w:val="24"/>
        </w:rPr>
        <w:t xml:space="preserve"> </w:t>
      </w:r>
      <w:r w:rsidRPr="00325807">
        <w:rPr>
          <w:rStyle w:val="SyntaxTerminal"/>
        </w:rPr>
        <w:t>;</w:t>
      </w:r>
    </w:p>
    <w:p w14:paraId="3C1BB1F3" w14:textId="77777777" w:rsidR="00F8289A" w:rsidRPr="000A46D9" w:rsidRDefault="00F8289A" w:rsidP="00613655">
      <w:pPr>
        <w:pStyle w:val="Alg4"/>
        <w:numPr>
          <w:ilvl w:val="0"/>
          <w:numId w:val="857"/>
        </w:numPr>
        <w:spacing w:after="220"/>
      </w:pPr>
      <w:r w:rsidRPr="000A46D9">
        <w:t xml:space="preserve">Return the BoundNames of </w:t>
      </w:r>
      <w:r w:rsidRPr="00325807">
        <w:rPr>
          <w:rStyle w:val="SyntaxSymbol"/>
        </w:rPr>
        <w:t>ImportedBinding</w:t>
      </w:r>
      <w:r w:rsidRPr="000A46D9">
        <w:t>.</w:t>
      </w:r>
    </w:p>
    <w:p w14:paraId="0D868668" w14:textId="77777777" w:rsidR="00F8289A" w:rsidRPr="008E3458" w:rsidRDefault="00F8289A" w:rsidP="00F8289A">
      <w:pPr>
        <w:pStyle w:val="SyntaxLabel"/>
        <w:rPr>
          <w:szCs w:val="24"/>
        </w:rPr>
      </w:pPr>
      <w:r w:rsidRPr="00325807">
        <w:rPr>
          <w:rStyle w:val="SyntaxSymbol"/>
        </w:rPr>
        <w:lastRenderedPageBreak/>
        <w:t>ImportClause</w:t>
      </w:r>
      <w:r w:rsidRPr="008E3458">
        <w:rPr>
          <w:szCs w:val="24"/>
        </w:rPr>
        <w:t xml:space="preserve"> </w:t>
      </w:r>
      <w:r w:rsidRPr="00587F77">
        <w:rPr>
          <w:rFonts w:cs="Arial"/>
          <w:b/>
          <w:szCs w:val="24"/>
        </w:rPr>
        <w:t>:</w:t>
      </w:r>
      <w:r w:rsidRPr="008E3458">
        <w:rPr>
          <w:szCs w:val="24"/>
        </w:rPr>
        <w:t xml:space="preserve"> </w:t>
      </w:r>
      <w:r w:rsidRPr="00325807">
        <w:rPr>
          <w:rStyle w:val="SyntaxSymbol"/>
        </w:rPr>
        <w:t>ImportedBinding</w:t>
      </w:r>
      <w:r w:rsidRPr="008E3458">
        <w:rPr>
          <w:szCs w:val="24"/>
        </w:rPr>
        <w:t xml:space="preserve"> </w:t>
      </w:r>
      <w:r w:rsidRPr="00325807">
        <w:rPr>
          <w:rStyle w:val="SyntaxTerminal"/>
        </w:rPr>
        <w:t>,</w:t>
      </w:r>
      <w:r w:rsidRPr="008E3458">
        <w:rPr>
          <w:szCs w:val="24"/>
        </w:rPr>
        <w:t xml:space="preserve"> </w:t>
      </w:r>
      <w:r w:rsidRPr="00325807">
        <w:rPr>
          <w:rStyle w:val="SyntaxSymbol"/>
        </w:rPr>
        <w:t>NamedImports</w:t>
      </w:r>
    </w:p>
    <w:p w14:paraId="7CDEF00F" w14:textId="77777777" w:rsidR="00F8289A" w:rsidRPr="008E3458" w:rsidRDefault="00F8289A" w:rsidP="00613655">
      <w:pPr>
        <w:pStyle w:val="Alg4"/>
        <w:numPr>
          <w:ilvl w:val="0"/>
          <w:numId w:val="858"/>
        </w:numPr>
        <w:spacing w:after="220"/>
        <w:rPr>
          <w:szCs w:val="24"/>
          <w:lang w:val="en-US"/>
        </w:rPr>
      </w:pPr>
      <w:r w:rsidRPr="008E3458">
        <w:rPr>
          <w:szCs w:val="24"/>
          <w:lang w:val="en-US"/>
        </w:rPr>
        <w:t xml:space="preserve">Let </w:t>
      </w:r>
      <w:r w:rsidRPr="000A46D9">
        <w:rPr>
          <w:i/>
          <w:szCs w:val="24"/>
          <w:lang w:val="en-US"/>
        </w:rPr>
        <w:t>names</w:t>
      </w:r>
      <w:r w:rsidRPr="008E3458">
        <w:rPr>
          <w:szCs w:val="24"/>
          <w:lang w:val="en-US"/>
        </w:rPr>
        <w:t xml:space="preserve"> be the </w:t>
      </w:r>
      <w:r>
        <w:rPr>
          <w:szCs w:val="24"/>
          <w:lang w:val="en-US"/>
        </w:rPr>
        <w:t>BoundNames</w:t>
      </w:r>
      <w:r w:rsidRPr="008E3458">
        <w:rPr>
          <w:szCs w:val="24"/>
          <w:lang w:val="en-US"/>
        </w:rPr>
        <w:t xml:space="preserve"> of </w:t>
      </w:r>
      <w:r w:rsidRPr="00325807">
        <w:rPr>
          <w:rStyle w:val="SyntaxSymbol"/>
        </w:rPr>
        <w:t>ImportedBinding</w:t>
      </w:r>
      <w:r w:rsidRPr="008E3458">
        <w:rPr>
          <w:szCs w:val="24"/>
          <w:lang w:val="en-US"/>
        </w:rPr>
        <w:t>.</w:t>
      </w:r>
    </w:p>
    <w:p w14:paraId="0FAC7D11" w14:textId="77777777" w:rsidR="00F8289A" w:rsidRPr="008E3458" w:rsidRDefault="00F8289A" w:rsidP="00613655">
      <w:pPr>
        <w:pStyle w:val="Alg4"/>
        <w:numPr>
          <w:ilvl w:val="0"/>
          <w:numId w:val="858"/>
        </w:numPr>
        <w:spacing w:after="220"/>
        <w:rPr>
          <w:szCs w:val="24"/>
          <w:lang w:val="en-US"/>
        </w:rPr>
      </w:pPr>
      <w:r w:rsidRPr="008E3458">
        <w:rPr>
          <w:szCs w:val="24"/>
          <w:lang w:val="en-US"/>
        </w:rPr>
        <w:t xml:space="preserve">Append to </w:t>
      </w:r>
      <w:r w:rsidRPr="000A46D9">
        <w:rPr>
          <w:i/>
          <w:szCs w:val="24"/>
          <w:lang w:val="en-US"/>
        </w:rPr>
        <w:t>names</w:t>
      </w:r>
      <w:r>
        <w:rPr>
          <w:szCs w:val="24"/>
          <w:lang w:val="en-US"/>
        </w:rPr>
        <w:t xml:space="preserve"> the elements of the Bound</w:t>
      </w:r>
      <w:r w:rsidRPr="008E3458">
        <w:rPr>
          <w:szCs w:val="24"/>
          <w:lang w:val="en-US"/>
        </w:rPr>
        <w:t xml:space="preserve">Names of </w:t>
      </w:r>
      <w:r w:rsidRPr="00325807">
        <w:rPr>
          <w:rStyle w:val="SyntaxSymbol"/>
        </w:rPr>
        <w:t>NamedImports</w:t>
      </w:r>
      <w:r w:rsidRPr="008E3458">
        <w:rPr>
          <w:szCs w:val="24"/>
          <w:lang w:val="en-US"/>
        </w:rPr>
        <w:t>.</w:t>
      </w:r>
    </w:p>
    <w:p w14:paraId="6746B457" w14:textId="77777777" w:rsidR="00F8289A" w:rsidRPr="008E3458" w:rsidRDefault="00F8289A" w:rsidP="00613655">
      <w:pPr>
        <w:pStyle w:val="Alg4"/>
        <w:numPr>
          <w:ilvl w:val="0"/>
          <w:numId w:val="858"/>
        </w:numPr>
        <w:spacing w:after="220"/>
        <w:rPr>
          <w:szCs w:val="24"/>
          <w:lang w:val="en-US"/>
        </w:rPr>
      </w:pPr>
      <w:r w:rsidRPr="008E3458">
        <w:rPr>
          <w:szCs w:val="24"/>
          <w:lang w:val="en-US"/>
        </w:rPr>
        <w:t xml:space="preserve">Return </w:t>
      </w:r>
      <w:r w:rsidRPr="000A46D9">
        <w:rPr>
          <w:szCs w:val="24"/>
          <w:lang w:val="en-US"/>
        </w:rPr>
        <w:t>names</w:t>
      </w:r>
      <w:r w:rsidRPr="008E3458">
        <w:rPr>
          <w:szCs w:val="24"/>
          <w:lang w:val="en-US"/>
        </w:rPr>
        <w:t>.</w:t>
      </w:r>
    </w:p>
    <w:p w14:paraId="1E814C2B" w14:textId="77777777" w:rsidR="00F8289A" w:rsidRPr="008E3458" w:rsidRDefault="00F8289A" w:rsidP="00F8289A">
      <w:pPr>
        <w:pStyle w:val="SyntaxLabel"/>
        <w:rPr>
          <w:szCs w:val="24"/>
        </w:rPr>
      </w:pPr>
      <w:r w:rsidRPr="00325807">
        <w:rPr>
          <w:rStyle w:val="SyntaxSymbol"/>
        </w:rPr>
        <w:t>ImportsList</w:t>
      </w:r>
      <w:r w:rsidRPr="008E3458">
        <w:rPr>
          <w:szCs w:val="24"/>
        </w:rPr>
        <w:t xml:space="preserve"> </w:t>
      </w:r>
      <w:r w:rsidRPr="00587F77">
        <w:rPr>
          <w:rFonts w:cs="Arial"/>
          <w:b/>
          <w:szCs w:val="24"/>
        </w:rPr>
        <w:t>:</w:t>
      </w:r>
      <w:r w:rsidRPr="008E3458">
        <w:rPr>
          <w:szCs w:val="24"/>
        </w:rPr>
        <w:t xml:space="preserve"> </w:t>
      </w:r>
      <w:r w:rsidRPr="00325807">
        <w:rPr>
          <w:rStyle w:val="SyntaxSymbol"/>
        </w:rPr>
        <w:t>ImportsList</w:t>
      </w:r>
      <w:r w:rsidRPr="008E3458">
        <w:rPr>
          <w:szCs w:val="24"/>
        </w:rPr>
        <w:t xml:space="preserve"> </w:t>
      </w:r>
      <w:r w:rsidRPr="008E3458">
        <w:rPr>
          <w:rFonts w:ascii="Courier New" w:hAnsi="Courier New" w:cs="Courier New"/>
          <w:b/>
          <w:szCs w:val="24"/>
        </w:rPr>
        <w:t>,</w:t>
      </w:r>
      <w:r w:rsidRPr="008E3458">
        <w:rPr>
          <w:szCs w:val="24"/>
        </w:rPr>
        <w:t xml:space="preserve"> </w:t>
      </w:r>
      <w:r w:rsidRPr="00325807">
        <w:rPr>
          <w:rStyle w:val="SyntaxSymbol"/>
        </w:rPr>
        <w:t>ImportSpecifier</w:t>
      </w:r>
    </w:p>
    <w:p w14:paraId="6153C9F0" w14:textId="77777777" w:rsidR="00F8289A" w:rsidRPr="008E3458" w:rsidRDefault="00F8289A" w:rsidP="00613655">
      <w:pPr>
        <w:pStyle w:val="Alg4"/>
        <w:numPr>
          <w:ilvl w:val="0"/>
          <w:numId w:val="859"/>
        </w:numPr>
        <w:spacing w:after="220"/>
        <w:rPr>
          <w:szCs w:val="24"/>
          <w:lang w:val="en-US"/>
        </w:rPr>
      </w:pPr>
      <w:r w:rsidRPr="008E3458">
        <w:rPr>
          <w:szCs w:val="24"/>
          <w:lang w:val="en-US"/>
        </w:rPr>
        <w:t xml:space="preserve">Let </w:t>
      </w:r>
      <w:r w:rsidRPr="000A46D9">
        <w:rPr>
          <w:i/>
          <w:szCs w:val="24"/>
          <w:lang w:val="en-US"/>
        </w:rPr>
        <w:t>names</w:t>
      </w:r>
      <w:r w:rsidRPr="008E3458">
        <w:rPr>
          <w:szCs w:val="24"/>
          <w:lang w:val="en-US"/>
        </w:rPr>
        <w:t xml:space="preserve"> be the </w:t>
      </w:r>
      <w:r>
        <w:rPr>
          <w:szCs w:val="24"/>
          <w:lang w:val="en-US"/>
        </w:rPr>
        <w:t>BoundNames</w:t>
      </w:r>
      <w:r w:rsidRPr="008E3458">
        <w:rPr>
          <w:szCs w:val="24"/>
          <w:lang w:val="en-US"/>
        </w:rPr>
        <w:t xml:space="preserve"> of </w:t>
      </w:r>
      <w:r w:rsidRPr="00325807">
        <w:rPr>
          <w:rStyle w:val="SyntaxSymbol"/>
        </w:rPr>
        <w:t>ImportsList</w:t>
      </w:r>
      <w:r w:rsidRPr="008E3458">
        <w:rPr>
          <w:szCs w:val="24"/>
          <w:lang w:val="en-US"/>
        </w:rPr>
        <w:t>.</w:t>
      </w:r>
    </w:p>
    <w:p w14:paraId="6676DE7E" w14:textId="77777777" w:rsidR="00F8289A" w:rsidRPr="008E3458" w:rsidRDefault="00F8289A" w:rsidP="00613655">
      <w:pPr>
        <w:pStyle w:val="Alg4"/>
        <w:numPr>
          <w:ilvl w:val="0"/>
          <w:numId w:val="859"/>
        </w:numPr>
        <w:spacing w:after="220"/>
        <w:rPr>
          <w:szCs w:val="24"/>
          <w:lang w:val="en-US"/>
        </w:rPr>
      </w:pPr>
      <w:r w:rsidRPr="008E3458">
        <w:rPr>
          <w:szCs w:val="24"/>
          <w:lang w:val="en-US"/>
        </w:rPr>
        <w:t xml:space="preserve">Append to </w:t>
      </w:r>
      <w:r w:rsidRPr="000A46D9">
        <w:rPr>
          <w:i/>
          <w:szCs w:val="24"/>
          <w:lang w:val="en-US"/>
        </w:rPr>
        <w:t>names</w:t>
      </w:r>
      <w:r>
        <w:rPr>
          <w:szCs w:val="24"/>
          <w:lang w:val="en-US"/>
        </w:rPr>
        <w:t xml:space="preserve"> the elements of the Bound</w:t>
      </w:r>
      <w:r w:rsidRPr="008E3458">
        <w:rPr>
          <w:szCs w:val="24"/>
          <w:lang w:val="en-US"/>
        </w:rPr>
        <w:t xml:space="preserve">Names of </w:t>
      </w:r>
      <w:r w:rsidRPr="00325807">
        <w:rPr>
          <w:rStyle w:val="SyntaxSymbol"/>
        </w:rPr>
        <w:t>ImportSpecifier</w:t>
      </w:r>
      <w:r w:rsidRPr="008E3458">
        <w:rPr>
          <w:szCs w:val="24"/>
          <w:lang w:val="en-US"/>
        </w:rPr>
        <w:t>.</w:t>
      </w:r>
    </w:p>
    <w:p w14:paraId="79426D99" w14:textId="77777777" w:rsidR="00F8289A" w:rsidRPr="008E3458" w:rsidRDefault="00F8289A" w:rsidP="00613655">
      <w:pPr>
        <w:pStyle w:val="Alg4"/>
        <w:numPr>
          <w:ilvl w:val="0"/>
          <w:numId w:val="859"/>
        </w:numPr>
        <w:spacing w:after="220"/>
        <w:rPr>
          <w:szCs w:val="24"/>
          <w:lang w:val="en-US"/>
        </w:rPr>
      </w:pPr>
      <w:r w:rsidRPr="008E3458">
        <w:rPr>
          <w:szCs w:val="24"/>
          <w:lang w:val="en-US"/>
        </w:rPr>
        <w:t xml:space="preserve">Return </w:t>
      </w:r>
      <w:r w:rsidRPr="000A46D9">
        <w:rPr>
          <w:szCs w:val="24"/>
          <w:lang w:val="en-US"/>
        </w:rPr>
        <w:t>names</w:t>
      </w:r>
      <w:r w:rsidRPr="008E3458">
        <w:rPr>
          <w:szCs w:val="24"/>
          <w:lang w:val="en-US"/>
        </w:rPr>
        <w:t>.</w:t>
      </w:r>
    </w:p>
    <w:p w14:paraId="04738105" w14:textId="77777777" w:rsidR="00F8289A" w:rsidRPr="008E3458" w:rsidRDefault="00F8289A" w:rsidP="00F8289A">
      <w:pPr>
        <w:pStyle w:val="SyntaxLabel"/>
        <w:rPr>
          <w:szCs w:val="24"/>
        </w:rPr>
      </w:pPr>
      <w:r w:rsidRPr="00325807">
        <w:rPr>
          <w:rStyle w:val="SyntaxSymbol"/>
        </w:rPr>
        <w:t>ImportSpecifier</w:t>
      </w:r>
      <w:r w:rsidRPr="008E3458">
        <w:rPr>
          <w:szCs w:val="24"/>
        </w:rPr>
        <w:t xml:space="preserve"> </w:t>
      </w:r>
      <w:r w:rsidRPr="00587F77">
        <w:rPr>
          <w:rFonts w:cs="Arial"/>
          <w:b/>
          <w:szCs w:val="24"/>
        </w:rPr>
        <w:t>:</w:t>
      </w:r>
      <w:r w:rsidRPr="008E3458">
        <w:rPr>
          <w:szCs w:val="24"/>
        </w:rPr>
        <w:t xml:space="preserve"> </w:t>
      </w:r>
      <w:r w:rsidRPr="00325807">
        <w:rPr>
          <w:rStyle w:val="SyntaxSymbol"/>
        </w:rPr>
        <w:t>IdentifierName</w:t>
      </w:r>
      <w:r w:rsidRPr="008E3458">
        <w:rPr>
          <w:szCs w:val="24"/>
        </w:rPr>
        <w:t xml:space="preserve"> </w:t>
      </w:r>
      <w:r w:rsidRPr="00325807">
        <w:rPr>
          <w:rStyle w:val="SyntaxTerminal"/>
        </w:rPr>
        <w:t>as</w:t>
      </w:r>
      <w:r w:rsidRPr="008E3458">
        <w:rPr>
          <w:szCs w:val="24"/>
        </w:rPr>
        <w:t xml:space="preserve"> </w:t>
      </w:r>
      <w:r w:rsidRPr="00325807">
        <w:rPr>
          <w:rStyle w:val="SyntaxSymbol"/>
        </w:rPr>
        <w:t>ImportedBinding</w:t>
      </w:r>
    </w:p>
    <w:p w14:paraId="5E2948CC" w14:textId="77777777" w:rsidR="00F8289A" w:rsidRPr="000A46D9" w:rsidRDefault="00F8289A" w:rsidP="00613655">
      <w:pPr>
        <w:pStyle w:val="Alg4"/>
        <w:numPr>
          <w:ilvl w:val="0"/>
          <w:numId w:val="860"/>
        </w:numPr>
        <w:spacing w:after="220"/>
      </w:pPr>
      <w:r w:rsidRPr="000A46D9">
        <w:t xml:space="preserve">Return the BoundNames of </w:t>
      </w:r>
      <w:r w:rsidRPr="00325807">
        <w:rPr>
          <w:rStyle w:val="SyntaxSymbol"/>
        </w:rPr>
        <w:t>ImportedBinding</w:t>
      </w:r>
      <w:r w:rsidRPr="000A46D9">
        <w:t>.</w:t>
      </w:r>
    </w:p>
    <w:p w14:paraId="70DAABD9" w14:textId="77777777" w:rsidR="00F8289A" w:rsidRDefault="00F8289A" w:rsidP="00F8289A">
      <w:pPr>
        <w:pStyle w:val="Heading4"/>
      </w:pPr>
      <w:bookmarkStart w:id="4416" w:name="_Ref371513591"/>
      <w:r>
        <w:t>Static Semantics: ImportEntries</w:t>
      </w:r>
      <w:bookmarkEnd w:id="4416"/>
    </w:p>
    <w:p w14:paraId="0FFF99B3" w14:textId="77777777" w:rsidR="00F8289A" w:rsidRPr="00F742D3" w:rsidRDefault="00F8289A" w:rsidP="00F8289A">
      <w:r>
        <w:t>See also:</w:t>
      </w:r>
      <w:r>
        <w:fldChar w:fldCharType="begin"/>
      </w:r>
      <w:r>
        <w:instrText xml:space="preserve"> REF _Ref371513546 \r \h </w:instrText>
      </w:r>
      <w:r>
        <w:fldChar w:fldCharType="separate"/>
      </w:r>
      <w:r w:rsidR="00281431">
        <w:t>15.2.0.6</w:t>
      </w:r>
      <w:r>
        <w:fldChar w:fldCharType="end"/>
      </w:r>
      <w:r>
        <w:t>.</w:t>
      </w:r>
    </w:p>
    <w:p w14:paraId="5BB810DD"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ImportClause</w:t>
      </w:r>
      <w:r w:rsidRPr="00444C67">
        <w:t xml:space="preserve"> </w:t>
      </w:r>
      <w:r w:rsidRPr="00325807">
        <w:rPr>
          <w:rStyle w:val="SyntaxSymbol"/>
        </w:rPr>
        <w:t>FromClause</w:t>
      </w:r>
      <w:r w:rsidRPr="008E3458">
        <w:rPr>
          <w:szCs w:val="24"/>
        </w:rPr>
        <w:t xml:space="preserve"> </w:t>
      </w:r>
      <w:r w:rsidRPr="00325807">
        <w:rPr>
          <w:rStyle w:val="SyntaxTerminal"/>
        </w:rPr>
        <w:t>;</w:t>
      </w:r>
    </w:p>
    <w:p w14:paraId="3F6BC7E6" w14:textId="77777777" w:rsidR="00F8289A" w:rsidRDefault="00F8289A" w:rsidP="00613655">
      <w:pPr>
        <w:pStyle w:val="Alg4"/>
        <w:numPr>
          <w:ilvl w:val="0"/>
          <w:numId w:val="861"/>
        </w:numPr>
        <w:spacing w:after="220"/>
      </w:pPr>
      <w:r>
        <w:t xml:space="preserve">Let </w:t>
      </w:r>
      <w:r>
        <w:rPr>
          <w:i/>
        </w:rPr>
        <w:t xml:space="preserve">module </w:t>
      </w:r>
      <w:r>
        <w:t xml:space="preserve">be the sole element of </w:t>
      </w:r>
      <w:r w:rsidRPr="00AE7A4E">
        <w:t>ModuleRequests</w:t>
      </w:r>
      <w:r>
        <w:t xml:space="preserve"> of </w:t>
      </w:r>
      <w:r w:rsidRPr="007E5A98">
        <w:rPr>
          <w:rStyle w:val="SyntaxSymbol"/>
        </w:rPr>
        <w:t>FromClause</w:t>
      </w:r>
      <w:r>
        <w:t>.</w:t>
      </w:r>
    </w:p>
    <w:p w14:paraId="24E0A5B0" w14:textId="77777777" w:rsidR="00F8289A" w:rsidRPr="00013D09" w:rsidRDefault="00F8289A" w:rsidP="00613655">
      <w:pPr>
        <w:pStyle w:val="Alg4"/>
        <w:numPr>
          <w:ilvl w:val="0"/>
          <w:numId w:val="861"/>
        </w:numPr>
        <w:spacing w:after="220"/>
      </w:pPr>
      <w:r w:rsidRPr="00E77497">
        <w:t xml:space="preserve">Return </w:t>
      </w:r>
      <w:r>
        <w:t xml:space="preserve">ImportEntriesForModule of </w:t>
      </w:r>
      <w:r w:rsidRPr="007E5A98">
        <w:rPr>
          <w:rStyle w:val="SyntaxSymbol"/>
        </w:rPr>
        <w:t>ImportClause</w:t>
      </w:r>
      <w:r>
        <w:t xml:space="preserve"> with argument </w:t>
      </w:r>
      <w:r>
        <w:rPr>
          <w:i/>
        </w:rPr>
        <w:t>module</w:t>
      </w:r>
      <w:r w:rsidRPr="00E77497">
        <w:t>.</w:t>
      </w:r>
    </w:p>
    <w:p w14:paraId="59411053"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ModuleSpecifier</w:t>
      </w:r>
      <w:r w:rsidRPr="008E3458">
        <w:rPr>
          <w:szCs w:val="24"/>
        </w:rPr>
        <w:t xml:space="preserve"> </w:t>
      </w:r>
      <w:r w:rsidRPr="00325807">
        <w:rPr>
          <w:rStyle w:val="SyntaxTerminal"/>
        </w:rPr>
        <w:t>;</w:t>
      </w:r>
    </w:p>
    <w:p w14:paraId="301C339E" w14:textId="77777777" w:rsidR="00F8289A" w:rsidRPr="00F776D9" w:rsidRDefault="00F8289A" w:rsidP="00613655">
      <w:pPr>
        <w:pStyle w:val="Alg4"/>
        <w:numPr>
          <w:ilvl w:val="0"/>
          <w:numId w:val="820"/>
        </w:numPr>
        <w:spacing w:after="220"/>
      </w:pPr>
      <w:r w:rsidRPr="00E77497">
        <w:t xml:space="preserve">Return </w:t>
      </w:r>
      <w:r>
        <w:t>a new empty List</w:t>
      </w:r>
      <w:r w:rsidRPr="00E77497">
        <w:t>.</w:t>
      </w:r>
    </w:p>
    <w:p w14:paraId="44F50AB7" w14:textId="77777777" w:rsidR="00F8289A" w:rsidRPr="008E3458" w:rsidRDefault="00F8289A" w:rsidP="00F8289A">
      <w:pPr>
        <w:pStyle w:val="SyntaxLabel"/>
        <w:rPr>
          <w:szCs w:val="24"/>
        </w:rPr>
      </w:pPr>
      <w:r w:rsidRPr="00325807">
        <w:rPr>
          <w:rStyle w:val="SyntaxSymbol"/>
        </w:rPr>
        <w:t>ModuleImport</w:t>
      </w:r>
      <w:r w:rsidRPr="008E3458">
        <w:rPr>
          <w:szCs w:val="24"/>
        </w:rPr>
        <w:t xml:space="preserve"> </w:t>
      </w:r>
      <w:r w:rsidRPr="00587F77">
        <w:rPr>
          <w:rFonts w:cs="Arial"/>
          <w:b/>
          <w:szCs w:val="24"/>
        </w:rPr>
        <w:t>:</w:t>
      </w:r>
      <w:r w:rsidRPr="008E3458">
        <w:rPr>
          <w:szCs w:val="24"/>
        </w:rPr>
        <w:t xml:space="preserve"> </w:t>
      </w:r>
      <w:r w:rsidRPr="00325807">
        <w:rPr>
          <w:rStyle w:val="SyntaxTerminal"/>
        </w:rPr>
        <w:t>module</w:t>
      </w:r>
      <w:r w:rsidRPr="008E3458">
        <w:rPr>
          <w:szCs w:val="24"/>
        </w:rPr>
        <w:t xml:space="preserve"> </w:t>
      </w:r>
      <w:r w:rsidRPr="00325807">
        <w:rPr>
          <w:rStyle w:val="SyntaxSymbol"/>
        </w:rPr>
        <w:t>ImportedBinding</w:t>
      </w:r>
      <w:r w:rsidRPr="00CD2100">
        <w:rPr>
          <w:rFonts w:eastAsia="Times New Roman"/>
        </w:rPr>
        <w:t xml:space="preserve"> </w:t>
      </w:r>
      <w:r w:rsidRPr="00325807">
        <w:rPr>
          <w:rStyle w:val="SyntaxSymbol"/>
        </w:rPr>
        <w:t>FromClause</w:t>
      </w:r>
      <w:r w:rsidRPr="008E3458">
        <w:rPr>
          <w:szCs w:val="24"/>
        </w:rPr>
        <w:t xml:space="preserve"> </w:t>
      </w:r>
      <w:r w:rsidRPr="00325807">
        <w:rPr>
          <w:rStyle w:val="SyntaxTerminal"/>
        </w:rPr>
        <w:t>;</w:t>
      </w:r>
    </w:p>
    <w:p w14:paraId="07A8F1EA" w14:textId="77777777" w:rsidR="00F8289A" w:rsidRDefault="00F8289A" w:rsidP="00613655">
      <w:pPr>
        <w:pStyle w:val="Alg4"/>
        <w:numPr>
          <w:ilvl w:val="0"/>
          <w:numId w:val="862"/>
        </w:numPr>
      </w:pPr>
      <w:r>
        <w:t xml:space="preserve">Let </w:t>
      </w:r>
      <w:r>
        <w:rPr>
          <w:i/>
        </w:rPr>
        <w:t xml:space="preserve">module </w:t>
      </w:r>
      <w:r>
        <w:t xml:space="preserve">be </w:t>
      </w:r>
      <w:r w:rsidRPr="00EB7DB5">
        <w:t>ModuleRequests</w:t>
      </w:r>
      <w:r>
        <w:t xml:space="preserve"> of </w:t>
      </w:r>
      <w:r w:rsidRPr="00CD2100">
        <w:rPr>
          <w:i/>
        </w:rPr>
        <w:t>FromClause</w:t>
      </w:r>
      <w:r>
        <w:t>.</w:t>
      </w:r>
    </w:p>
    <w:p w14:paraId="775552E7" w14:textId="77777777" w:rsidR="00F8289A" w:rsidRDefault="00F8289A" w:rsidP="00613655">
      <w:pPr>
        <w:pStyle w:val="Alg4"/>
        <w:numPr>
          <w:ilvl w:val="0"/>
          <w:numId w:val="862"/>
        </w:numPr>
        <w:rPr>
          <w:lang w:val="en-US"/>
        </w:rPr>
      </w:pPr>
      <w:r>
        <w:rPr>
          <w:lang w:val="en-US"/>
        </w:rPr>
        <w:t xml:space="preserve">Let </w:t>
      </w:r>
      <w:r>
        <w:rPr>
          <w:i/>
          <w:lang w:val="en-US"/>
        </w:rPr>
        <w:t>localName</w:t>
      </w:r>
      <w:r>
        <w:rPr>
          <w:lang w:val="en-US"/>
        </w:rPr>
        <w:t xml:space="preserve"> be the </w:t>
      </w:r>
      <w:r w:rsidRPr="00870EBA">
        <w:rPr>
          <w:lang w:val="en-US"/>
        </w:rPr>
        <w:t>StringValue</w:t>
      </w:r>
      <w:r w:rsidRPr="00206991">
        <w:t xml:space="preserve"> </w:t>
      </w:r>
      <w:r w:rsidRPr="00870EBA">
        <w:rPr>
          <w:lang w:val="en-US"/>
        </w:rPr>
        <w:t>of</w:t>
      </w:r>
      <w:r w:rsidRPr="00206991">
        <w:t xml:space="preserve"> </w:t>
      </w:r>
      <w:r w:rsidRPr="00CD2100">
        <w:rPr>
          <w:i/>
          <w:lang w:val="en-US"/>
        </w:rPr>
        <w:t>ImportedBinding</w:t>
      </w:r>
      <w:r>
        <w:rPr>
          <w:lang w:val="en-US"/>
        </w:rPr>
        <w:t>.</w:t>
      </w:r>
    </w:p>
    <w:p w14:paraId="1F5A7144" w14:textId="77777777" w:rsidR="00F8289A" w:rsidRDefault="00F8289A" w:rsidP="00613655">
      <w:pPr>
        <w:pStyle w:val="Alg4"/>
        <w:numPr>
          <w:ilvl w:val="0"/>
          <w:numId w:val="862"/>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CD2100">
        <w:rPr>
          <w:rFonts w:ascii="Courier New" w:eastAsia="MS Mincho" w:hAnsi="Courier New" w:cs="Courier New"/>
          <w:b/>
          <w:spacing w:val="0"/>
          <w:szCs w:val="24"/>
          <w:lang w:val="en-US"/>
        </w:rPr>
        <w:t>"default"</w:t>
      </w:r>
      <w:r>
        <w:rPr>
          <w:szCs w:val="24"/>
          <w:lang w:val="en-US"/>
        </w:rPr>
        <w:t xml:space="preserve">, [[LocalName]]: </w:t>
      </w:r>
      <w:r>
        <w:rPr>
          <w:i/>
          <w:szCs w:val="24"/>
          <w:lang w:val="en-US"/>
        </w:rPr>
        <w:t>localName</w:t>
      </w:r>
      <w:r>
        <w:rPr>
          <w:szCs w:val="24"/>
          <w:lang w:val="en-US"/>
        </w:rPr>
        <w:t xml:space="preserve"> </w:t>
      </w:r>
      <w:r w:rsidRPr="00870EBA">
        <w:rPr>
          <w:szCs w:val="24"/>
          <w:lang w:val="en-US"/>
        </w:rPr>
        <w:t>}.</w:t>
      </w:r>
    </w:p>
    <w:p w14:paraId="6BB7EF3A" w14:textId="77777777" w:rsidR="00F8289A" w:rsidRPr="00E77497" w:rsidRDefault="00F8289A" w:rsidP="00613655">
      <w:pPr>
        <w:pStyle w:val="Alg4"/>
        <w:numPr>
          <w:ilvl w:val="0"/>
          <w:numId w:val="862"/>
        </w:numPr>
        <w:spacing w:after="220"/>
      </w:pPr>
      <w:r w:rsidRPr="00E77497">
        <w:t xml:space="preserve">Return </w:t>
      </w:r>
      <w:r>
        <w:t xml:space="preserve">a new List containing </w:t>
      </w:r>
      <w:r>
        <w:rPr>
          <w:i/>
        </w:rPr>
        <w:t>entry</w:t>
      </w:r>
      <w:r w:rsidRPr="00E77497">
        <w:t>.</w:t>
      </w:r>
    </w:p>
    <w:p w14:paraId="0A6186C0" w14:textId="77777777" w:rsidR="00F8289A" w:rsidRDefault="00F8289A" w:rsidP="00F8289A">
      <w:pPr>
        <w:pStyle w:val="Heading4"/>
      </w:pPr>
      <w:r>
        <w:t>Static Semantics: ImportEntriesForModule</w:t>
      </w:r>
    </w:p>
    <w:p w14:paraId="5A7B1ED5" w14:textId="77777777" w:rsidR="00F8289A" w:rsidRPr="004418C4" w:rsidRDefault="00F8289A" w:rsidP="00F8289A">
      <w:pPr>
        <w:ind w:left="360"/>
      </w:pPr>
      <w:r>
        <w:t>W</w:t>
      </w:r>
      <w:r w:rsidRPr="004418C4">
        <w:t xml:space="preserve">ith </w:t>
      </w:r>
      <w:r>
        <w:t>parameter</w:t>
      </w:r>
      <w:r w:rsidRPr="004418C4">
        <w:t xml:space="preserve"> </w:t>
      </w:r>
      <w:r>
        <w:rPr>
          <w:rFonts w:ascii="Times New Roman" w:hAnsi="Times New Roman"/>
          <w:i/>
        </w:rPr>
        <w:t>module</w:t>
      </w:r>
      <w:r>
        <w:t>.</w:t>
      </w:r>
    </w:p>
    <w:p w14:paraId="405ABC3A" w14:textId="77777777" w:rsidR="00F8289A" w:rsidRPr="008E3458" w:rsidRDefault="00F8289A" w:rsidP="00F8289A">
      <w:pPr>
        <w:pStyle w:val="SyntaxLabel"/>
        <w:rPr>
          <w:szCs w:val="24"/>
        </w:rPr>
      </w:pPr>
      <w:r w:rsidRPr="00325807">
        <w:rPr>
          <w:rStyle w:val="SyntaxSymbol"/>
        </w:rPr>
        <w:t>ImportClause</w:t>
      </w:r>
      <w:r w:rsidRPr="008E3458">
        <w:rPr>
          <w:szCs w:val="24"/>
        </w:rPr>
        <w:t xml:space="preserve"> </w:t>
      </w:r>
      <w:r w:rsidRPr="00587F77">
        <w:rPr>
          <w:rFonts w:cs="Arial"/>
          <w:b/>
          <w:szCs w:val="24"/>
        </w:rPr>
        <w:t>:</w:t>
      </w:r>
      <w:r w:rsidRPr="008E3458">
        <w:rPr>
          <w:szCs w:val="24"/>
        </w:rPr>
        <w:t xml:space="preserve"> </w:t>
      </w:r>
      <w:r w:rsidRPr="00325807">
        <w:rPr>
          <w:rStyle w:val="SyntaxSymbol"/>
        </w:rPr>
        <w:t>ImportedBinding</w:t>
      </w:r>
      <w:r w:rsidRPr="008E3458">
        <w:rPr>
          <w:szCs w:val="24"/>
        </w:rPr>
        <w:t xml:space="preserve"> </w:t>
      </w:r>
      <w:r w:rsidRPr="00325807">
        <w:rPr>
          <w:rStyle w:val="SyntaxTerminal"/>
        </w:rPr>
        <w:t>,</w:t>
      </w:r>
      <w:r w:rsidRPr="008E3458">
        <w:rPr>
          <w:szCs w:val="24"/>
        </w:rPr>
        <w:t xml:space="preserve"> </w:t>
      </w:r>
      <w:r w:rsidRPr="00325807">
        <w:rPr>
          <w:rStyle w:val="SyntaxSymbol"/>
        </w:rPr>
        <w:t>NamedImports</w:t>
      </w:r>
    </w:p>
    <w:p w14:paraId="73F3D7A8" w14:textId="77777777" w:rsidR="00F8289A" w:rsidRDefault="00F8289A" w:rsidP="00613655">
      <w:pPr>
        <w:pStyle w:val="Alg4"/>
        <w:numPr>
          <w:ilvl w:val="0"/>
          <w:numId w:val="961"/>
        </w:numPr>
      </w:pPr>
      <w:r>
        <w:t xml:space="preserve">Let </w:t>
      </w:r>
      <w:r>
        <w:rPr>
          <w:i/>
        </w:rPr>
        <w:t>localName</w:t>
      </w:r>
      <w:r>
        <w:t xml:space="preserve"> be the </w:t>
      </w:r>
      <w:r w:rsidRPr="00870EBA">
        <w:t>StringValue</w:t>
      </w:r>
      <w:r w:rsidRPr="00206991">
        <w:t xml:space="preserve"> </w:t>
      </w:r>
      <w:r w:rsidRPr="00870EBA">
        <w:t>of</w:t>
      </w:r>
      <w:r w:rsidRPr="00206991">
        <w:t xml:space="preserve"> </w:t>
      </w:r>
      <w:r w:rsidRPr="007E5A98">
        <w:rPr>
          <w:rStyle w:val="SyntaxSymbol"/>
        </w:rPr>
        <w:t>ImportedBinding</w:t>
      </w:r>
      <w:r>
        <w:t>.</w:t>
      </w:r>
    </w:p>
    <w:p w14:paraId="6CA53905" w14:textId="77777777" w:rsidR="00F8289A" w:rsidRDefault="00F8289A" w:rsidP="00613655">
      <w:pPr>
        <w:pStyle w:val="Alg4"/>
        <w:numPr>
          <w:ilvl w:val="0"/>
          <w:numId w:val="961"/>
        </w:numPr>
      </w:pPr>
      <w:r>
        <w:t xml:space="preserve">Let </w:t>
      </w:r>
      <w:r>
        <w:rPr>
          <w:i/>
        </w:rPr>
        <w:t>defaultEntry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CD2100">
        <w:rPr>
          <w:rFonts w:ascii="Courier New" w:eastAsia="MS Mincho" w:hAnsi="Courier New" w:cs="Courier New"/>
          <w:b/>
          <w:spacing w:val="0"/>
          <w:szCs w:val="24"/>
          <w:lang w:val="en-US"/>
        </w:rPr>
        <w:t>"default"</w:t>
      </w:r>
      <w:r>
        <w:rPr>
          <w:szCs w:val="24"/>
          <w:lang w:val="en-US"/>
        </w:rPr>
        <w:t xml:space="preserve">, [[LocalName]]: </w:t>
      </w:r>
      <w:r>
        <w:rPr>
          <w:i/>
          <w:szCs w:val="24"/>
          <w:lang w:val="en-US"/>
        </w:rPr>
        <w:t>localName</w:t>
      </w:r>
      <w:r>
        <w:rPr>
          <w:szCs w:val="24"/>
          <w:lang w:val="en-US"/>
        </w:rPr>
        <w:t xml:space="preserve"> </w:t>
      </w:r>
      <w:r w:rsidRPr="00870EBA">
        <w:rPr>
          <w:szCs w:val="24"/>
          <w:lang w:val="en-US"/>
        </w:rPr>
        <w:t>}.</w:t>
      </w:r>
    </w:p>
    <w:p w14:paraId="198971B9" w14:textId="77777777" w:rsidR="00F8289A" w:rsidRDefault="00F8289A" w:rsidP="00613655">
      <w:pPr>
        <w:pStyle w:val="Alg4"/>
        <w:numPr>
          <w:ilvl w:val="0"/>
          <w:numId w:val="961"/>
        </w:numPr>
        <w:rPr>
          <w:lang w:val="en-US"/>
        </w:rPr>
      </w:pPr>
      <w:r>
        <w:rPr>
          <w:lang w:val="en-US"/>
        </w:rPr>
        <w:t xml:space="preserve">Let </w:t>
      </w:r>
      <w:r>
        <w:rPr>
          <w:i/>
          <w:lang w:val="en-US"/>
        </w:rPr>
        <w:t>entries</w:t>
      </w:r>
      <w:r>
        <w:rPr>
          <w:lang w:val="en-US"/>
        </w:rPr>
        <w:t xml:space="preserve"> be a new List containing </w:t>
      </w:r>
      <w:r w:rsidRPr="000F0A73">
        <w:rPr>
          <w:i/>
          <w:lang w:val="en-US"/>
        </w:rPr>
        <w:t>defaultEntry</w:t>
      </w:r>
      <w:r>
        <w:rPr>
          <w:i/>
          <w:lang w:val="en-US"/>
        </w:rPr>
        <w:t>.</w:t>
      </w:r>
    </w:p>
    <w:p w14:paraId="48DC9841" w14:textId="77777777" w:rsidR="00F8289A" w:rsidRPr="008E3458" w:rsidRDefault="00F8289A" w:rsidP="00613655">
      <w:pPr>
        <w:pStyle w:val="Alg4"/>
        <w:numPr>
          <w:ilvl w:val="0"/>
          <w:numId w:val="961"/>
        </w:numPr>
        <w:rPr>
          <w:lang w:val="en-US"/>
        </w:rPr>
      </w:pPr>
      <w:r w:rsidRPr="008E3458">
        <w:rPr>
          <w:lang w:val="en-US"/>
        </w:rPr>
        <w:t xml:space="preserve">Append to </w:t>
      </w:r>
      <w:r>
        <w:rPr>
          <w:i/>
          <w:lang w:val="en-US"/>
        </w:rPr>
        <w:t>entries</w:t>
      </w:r>
      <w:r>
        <w:rPr>
          <w:lang w:val="en-US"/>
        </w:rPr>
        <w:t xml:space="preserve"> the elements of the Im</w:t>
      </w:r>
      <w:r w:rsidRPr="00870EBA">
        <w:rPr>
          <w:lang w:val="en-US"/>
        </w:rPr>
        <w:t>port</w:t>
      </w:r>
      <w:r>
        <w:rPr>
          <w:lang w:val="en-US"/>
        </w:rPr>
        <w:t>EntriesForModule</w:t>
      </w:r>
      <w:r w:rsidRPr="00870EBA">
        <w:rPr>
          <w:lang w:val="en-US"/>
        </w:rPr>
        <w:t xml:space="preserve"> </w:t>
      </w:r>
      <w:r w:rsidRPr="008E3458">
        <w:rPr>
          <w:lang w:val="en-US"/>
        </w:rPr>
        <w:t xml:space="preserve">of </w:t>
      </w:r>
      <w:r w:rsidRPr="007E5A98">
        <w:rPr>
          <w:rStyle w:val="SyntaxSymbol"/>
        </w:rPr>
        <w:t>NamedImports</w:t>
      </w:r>
      <w:r w:rsidRPr="000F0A73">
        <w:rPr>
          <w:i/>
          <w:lang w:val="en-US"/>
        </w:rPr>
        <w:t xml:space="preserve"> </w:t>
      </w:r>
      <w:r>
        <w:rPr>
          <w:lang w:val="en-US"/>
        </w:rPr>
        <w:t xml:space="preserve">with argument </w:t>
      </w:r>
      <w:r w:rsidRPr="00C779ED">
        <w:rPr>
          <w:i/>
          <w:lang w:val="en-US"/>
        </w:rPr>
        <w:t>module</w:t>
      </w:r>
      <w:r w:rsidRPr="008E3458">
        <w:rPr>
          <w:lang w:val="en-US"/>
        </w:rPr>
        <w:t>.</w:t>
      </w:r>
    </w:p>
    <w:p w14:paraId="51C9CB7B" w14:textId="77777777" w:rsidR="00F8289A" w:rsidRPr="00E77497" w:rsidRDefault="00F8289A" w:rsidP="00613655">
      <w:pPr>
        <w:pStyle w:val="Alg4"/>
        <w:numPr>
          <w:ilvl w:val="0"/>
          <w:numId w:val="961"/>
        </w:numPr>
        <w:spacing w:after="220"/>
      </w:pPr>
      <w:r w:rsidRPr="00E77497">
        <w:t xml:space="preserve">Return </w:t>
      </w:r>
      <w:r>
        <w:rPr>
          <w:i/>
          <w:szCs w:val="24"/>
          <w:lang w:val="en-US"/>
        </w:rPr>
        <w:t>entries</w:t>
      </w:r>
      <w:r w:rsidRPr="00E77497">
        <w:t>.</w:t>
      </w:r>
    </w:p>
    <w:p w14:paraId="45900DAB" w14:textId="77777777" w:rsidR="00F8289A" w:rsidRDefault="00F8289A" w:rsidP="00F8289A">
      <w:pPr>
        <w:pStyle w:val="SyntaxLabel"/>
      </w:pPr>
      <w:r w:rsidRPr="007E5A98">
        <w:rPr>
          <w:rStyle w:val="SyntaxSymbol"/>
        </w:rPr>
        <w:t>NamedImports</w:t>
      </w:r>
      <w:r w:rsidRPr="00870EBA">
        <w:t xml:space="preserve"> </w:t>
      </w:r>
      <w:r w:rsidRPr="000F0A73">
        <w:rPr>
          <w:rFonts w:cs="Arial"/>
          <w:b/>
          <w:szCs w:val="24"/>
        </w:rPr>
        <w:t>:</w:t>
      </w:r>
      <w:r w:rsidRPr="00870EBA">
        <w:t xml:space="preserve"> </w:t>
      </w:r>
      <w:r w:rsidRPr="007E5A98">
        <w:rPr>
          <w:rStyle w:val="SyntaxTerminal"/>
        </w:rPr>
        <w:t>{ }</w:t>
      </w:r>
    </w:p>
    <w:p w14:paraId="426926BF" w14:textId="77777777" w:rsidR="00F8289A" w:rsidRPr="000F0A73" w:rsidRDefault="00F8289A" w:rsidP="00613655">
      <w:pPr>
        <w:pStyle w:val="Alg4"/>
        <w:numPr>
          <w:ilvl w:val="0"/>
          <w:numId w:val="863"/>
        </w:numPr>
        <w:spacing w:after="220"/>
      </w:pPr>
      <w:r w:rsidRPr="000F0A73">
        <w:t>Return a new empty List.</w:t>
      </w:r>
    </w:p>
    <w:p w14:paraId="57004E1E" w14:textId="77777777" w:rsidR="00F8289A" w:rsidRPr="008E3458" w:rsidRDefault="00F8289A" w:rsidP="00F8289A">
      <w:pPr>
        <w:pStyle w:val="SyntaxLabel"/>
        <w:rPr>
          <w:szCs w:val="24"/>
        </w:rPr>
      </w:pPr>
      <w:r w:rsidRPr="007E5A98">
        <w:rPr>
          <w:rStyle w:val="SyntaxSymbol"/>
        </w:rPr>
        <w:lastRenderedPageBreak/>
        <w:t>ImportsList</w:t>
      </w:r>
      <w:r w:rsidRPr="008E3458">
        <w:rPr>
          <w:szCs w:val="24"/>
        </w:rPr>
        <w:t xml:space="preserve"> </w:t>
      </w:r>
      <w:r w:rsidRPr="00587F77">
        <w:rPr>
          <w:rFonts w:cs="Arial"/>
          <w:b/>
          <w:szCs w:val="24"/>
        </w:rPr>
        <w:t>:</w:t>
      </w:r>
      <w:r w:rsidRPr="008E3458">
        <w:rPr>
          <w:szCs w:val="24"/>
        </w:rPr>
        <w:t xml:space="preserve"> </w:t>
      </w:r>
      <w:r w:rsidRPr="007E5A98">
        <w:rPr>
          <w:rStyle w:val="SyntaxSymbol"/>
        </w:rPr>
        <w:t>ImportsList</w:t>
      </w:r>
      <w:r w:rsidRPr="008E3458">
        <w:rPr>
          <w:szCs w:val="24"/>
        </w:rPr>
        <w:t xml:space="preserve"> </w:t>
      </w:r>
      <w:r w:rsidRPr="007E5A98">
        <w:rPr>
          <w:rStyle w:val="SyntaxTerminal"/>
        </w:rPr>
        <w:t>,</w:t>
      </w:r>
      <w:r w:rsidRPr="008E3458">
        <w:rPr>
          <w:szCs w:val="24"/>
        </w:rPr>
        <w:t xml:space="preserve"> </w:t>
      </w:r>
      <w:r w:rsidRPr="007E5A98">
        <w:rPr>
          <w:rStyle w:val="SyntaxSymbol"/>
        </w:rPr>
        <w:t>ImportSpecifier</w:t>
      </w:r>
    </w:p>
    <w:p w14:paraId="41C1C1D8" w14:textId="77777777" w:rsidR="00F8289A" w:rsidRPr="00B10A55" w:rsidRDefault="00F8289A" w:rsidP="00613655">
      <w:pPr>
        <w:pStyle w:val="Alg4"/>
        <w:numPr>
          <w:ilvl w:val="0"/>
          <w:numId w:val="864"/>
        </w:numPr>
        <w:spacing w:after="220"/>
        <w:rPr>
          <w:szCs w:val="24"/>
        </w:rPr>
      </w:pPr>
      <w:r w:rsidRPr="00B10A55">
        <w:rPr>
          <w:szCs w:val="24"/>
        </w:rPr>
        <w:t xml:space="preserve">Let </w:t>
      </w:r>
      <w:r w:rsidRPr="00B10A55">
        <w:rPr>
          <w:i/>
          <w:szCs w:val="24"/>
        </w:rPr>
        <w:t>specs</w:t>
      </w:r>
      <w:r w:rsidRPr="00B10A55">
        <w:rPr>
          <w:szCs w:val="24"/>
        </w:rPr>
        <w:t xml:space="preserve"> be the ImportEntriesForModule </w:t>
      </w:r>
      <w:r w:rsidRPr="00CD074F">
        <w:rPr>
          <w:szCs w:val="24"/>
        </w:rPr>
        <w:t xml:space="preserve">of </w:t>
      </w:r>
      <w:r w:rsidRPr="007E5A98">
        <w:rPr>
          <w:rStyle w:val="SyntaxSymbol"/>
        </w:rPr>
        <w:t>ImportsList</w:t>
      </w:r>
      <w:r w:rsidRPr="00B10A55">
        <w:rPr>
          <w:szCs w:val="24"/>
        </w:rPr>
        <w:t xml:space="preserve"> with argument </w:t>
      </w:r>
      <w:r w:rsidRPr="00B10A55">
        <w:rPr>
          <w:i/>
          <w:szCs w:val="24"/>
        </w:rPr>
        <w:t>module</w:t>
      </w:r>
      <w:r w:rsidRPr="00B10A55">
        <w:rPr>
          <w:szCs w:val="24"/>
        </w:rPr>
        <w:t>.</w:t>
      </w:r>
    </w:p>
    <w:p w14:paraId="4136595B" w14:textId="77777777" w:rsidR="00F8289A" w:rsidRPr="00B10A55" w:rsidRDefault="00F8289A" w:rsidP="00613655">
      <w:pPr>
        <w:pStyle w:val="Alg4"/>
        <w:numPr>
          <w:ilvl w:val="0"/>
          <w:numId w:val="864"/>
        </w:numPr>
        <w:spacing w:after="220"/>
        <w:rPr>
          <w:szCs w:val="24"/>
        </w:rPr>
      </w:pPr>
      <w:r w:rsidRPr="00B10A55">
        <w:rPr>
          <w:szCs w:val="24"/>
        </w:rPr>
        <w:t xml:space="preserve">Append to </w:t>
      </w:r>
      <w:r w:rsidRPr="00B10A55">
        <w:rPr>
          <w:i/>
          <w:szCs w:val="24"/>
        </w:rPr>
        <w:t>specs</w:t>
      </w:r>
      <w:r w:rsidRPr="00B10A55">
        <w:rPr>
          <w:szCs w:val="24"/>
        </w:rPr>
        <w:t xml:space="preserve"> the elements of the ImportEntitiesForModule</w:t>
      </w:r>
      <w:r w:rsidRPr="00CD074F">
        <w:rPr>
          <w:szCs w:val="24"/>
        </w:rPr>
        <w:t xml:space="preserve"> of </w:t>
      </w:r>
      <w:r w:rsidRPr="007E5A98">
        <w:rPr>
          <w:rStyle w:val="SyntaxSymbol"/>
        </w:rPr>
        <w:t>ImportSpecifier</w:t>
      </w:r>
      <w:r w:rsidRPr="00B10A55">
        <w:rPr>
          <w:szCs w:val="24"/>
        </w:rPr>
        <w:t xml:space="preserve"> with argument </w:t>
      </w:r>
      <w:r w:rsidRPr="00B10A55">
        <w:rPr>
          <w:i/>
          <w:szCs w:val="24"/>
        </w:rPr>
        <w:t>module</w:t>
      </w:r>
      <w:r w:rsidRPr="00B10A55">
        <w:rPr>
          <w:szCs w:val="24"/>
        </w:rPr>
        <w:t>.</w:t>
      </w:r>
    </w:p>
    <w:p w14:paraId="5D0EC263" w14:textId="77777777" w:rsidR="00F8289A" w:rsidRPr="00B10A55" w:rsidRDefault="00F8289A" w:rsidP="00613655">
      <w:pPr>
        <w:pStyle w:val="Alg4"/>
        <w:numPr>
          <w:ilvl w:val="0"/>
          <w:numId w:val="864"/>
        </w:numPr>
        <w:spacing w:after="220"/>
        <w:rPr>
          <w:szCs w:val="24"/>
        </w:rPr>
      </w:pPr>
      <w:r w:rsidRPr="00B10A55">
        <w:rPr>
          <w:szCs w:val="24"/>
        </w:rPr>
        <w:t xml:space="preserve">Return </w:t>
      </w:r>
      <w:r w:rsidRPr="00B10A55">
        <w:rPr>
          <w:i/>
          <w:szCs w:val="24"/>
        </w:rPr>
        <w:t>specs</w:t>
      </w:r>
      <w:r w:rsidRPr="00B10A55">
        <w:rPr>
          <w:szCs w:val="24"/>
        </w:rPr>
        <w:t>.</w:t>
      </w:r>
    </w:p>
    <w:p w14:paraId="1A443100" w14:textId="77777777" w:rsidR="00F8289A" w:rsidRPr="00870EBA" w:rsidRDefault="00F8289A" w:rsidP="00F8289A">
      <w:pPr>
        <w:pStyle w:val="SyntaxLabel"/>
        <w:rPr>
          <w:szCs w:val="24"/>
        </w:rPr>
      </w:pPr>
      <w:r w:rsidRPr="007E5A98">
        <w:rPr>
          <w:rStyle w:val="SyntaxSymbol"/>
        </w:rPr>
        <w:t>ImportSpecifier</w:t>
      </w:r>
      <w:r w:rsidRPr="008E3458">
        <w:rPr>
          <w:szCs w:val="24"/>
        </w:rPr>
        <w:t xml:space="preserve"> </w:t>
      </w:r>
      <w:r w:rsidRPr="00587F77">
        <w:rPr>
          <w:rFonts w:cs="Arial"/>
          <w:b/>
          <w:szCs w:val="24"/>
        </w:rPr>
        <w:t>:</w:t>
      </w:r>
      <w:r w:rsidRPr="008E3458">
        <w:rPr>
          <w:szCs w:val="24"/>
        </w:rPr>
        <w:t xml:space="preserve"> </w:t>
      </w:r>
      <w:r w:rsidRPr="007E5A98">
        <w:rPr>
          <w:rStyle w:val="SyntaxSymbol"/>
        </w:rPr>
        <w:t>ImportedBinding</w:t>
      </w:r>
    </w:p>
    <w:p w14:paraId="45188918" w14:textId="77777777" w:rsidR="00F8289A" w:rsidRDefault="00F8289A" w:rsidP="00613655">
      <w:pPr>
        <w:pStyle w:val="Alg4"/>
        <w:numPr>
          <w:ilvl w:val="0"/>
          <w:numId w:val="949"/>
        </w:numPr>
        <w:spacing w:after="220"/>
        <w:rPr>
          <w:szCs w:val="24"/>
        </w:rPr>
      </w:pPr>
      <w:r>
        <w:rPr>
          <w:szCs w:val="24"/>
        </w:rPr>
        <w:t xml:space="preserve">Let </w:t>
      </w:r>
      <w:r>
        <w:rPr>
          <w:i/>
          <w:szCs w:val="24"/>
        </w:rPr>
        <w:t>localName</w:t>
      </w:r>
      <w:r>
        <w:rPr>
          <w:szCs w:val="24"/>
        </w:rPr>
        <w:t xml:space="preserve"> be the </w:t>
      </w:r>
      <w:r w:rsidRPr="00870EBA">
        <w:rPr>
          <w:szCs w:val="24"/>
        </w:rPr>
        <w:t>StringValue</w:t>
      </w:r>
      <w:r w:rsidRPr="00206991">
        <w:t xml:space="preserve"> </w:t>
      </w:r>
      <w:r w:rsidRPr="00870EBA">
        <w:rPr>
          <w:szCs w:val="24"/>
        </w:rPr>
        <w:t>of</w:t>
      </w:r>
      <w:r w:rsidRPr="00206991">
        <w:t xml:space="preserve"> </w:t>
      </w:r>
      <w:r w:rsidRPr="007E5A98">
        <w:rPr>
          <w:rStyle w:val="SyntaxSymbol"/>
        </w:rPr>
        <w:t>ImportedBinding</w:t>
      </w:r>
      <w:r>
        <w:rPr>
          <w:szCs w:val="24"/>
        </w:rPr>
        <w:t>.</w:t>
      </w:r>
    </w:p>
    <w:p w14:paraId="59502B1E" w14:textId="77777777" w:rsidR="00F8289A" w:rsidRDefault="00F8289A" w:rsidP="00613655">
      <w:pPr>
        <w:pStyle w:val="Alg4"/>
        <w:numPr>
          <w:ilvl w:val="0"/>
          <w:numId w:val="949"/>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Pr>
          <w:i/>
          <w:szCs w:val="24"/>
          <w:lang w:val="en-US"/>
        </w:rPr>
        <w:t>localName</w:t>
      </w:r>
      <w:r>
        <w:rPr>
          <w:szCs w:val="24"/>
          <w:lang w:val="en-US"/>
        </w:rPr>
        <w:t xml:space="preserve"> , [[LocalName]]: </w:t>
      </w:r>
      <w:r>
        <w:rPr>
          <w:i/>
          <w:szCs w:val="24"/>
          <w:lang w:val="en-US"/>
        </w:rPr>
        <w:t>localName</w:t>
      </w:r>
      <w:r>
        <w:rPr>
          <w:szCs w:val="24"/>
          <w:lang w:val="en-US"/>
        </w:rPr>
        <w:t xml:space="preserve"> </w:t>
      </w:r>
      <w:r w:rsidRPr="00870EBA">
        <w:rPr>
          <w:szCs w:val="24"/>
          <w:lang w:val="en-US"/>
        </w:rPr>
        <w:t>}.</w:t>
      </w:r>
    </w:p>
    <w:p w14:paraId="73931016" w14:textId="77777777" w:rsidR="00F8289A" w:rsidRPr="00E77497" w:rsidRDefault="00F8289A" w:rsidP="00613655">
      <w:pPr>
        <w:pStyle w:val="Alg4"/>
        <w:numPr>
          <w:ilvl w:val="0"/>
          <w:numId w:val="949"/>
        </w:numPr>
        <w:spacing w:after="220"/>
      </w:pPr>
      <w:r w:rsidRPr="00E77497">
        <w:t xml:space="preserve">Return </w:t>
      </w:r>
      <w:r>
        <w:t xml:space="preserve">a new List containing </w:t>
      </w:r>
      <w:r>
        <w:rPr>
          <w:i/>
        </w:rPr>
        <w:t>entry</w:t>
      </w:r>
      <w:r w:rsidRPr="00E77497">
        <w:t>.</w:t>
      </w:r>
    </w:p>
    <w:p w14:paraId="6BDD154C" w14:textId="77777777" w:rsidR="00F8289A" w:rsidRPr="008E3458" w:rsidRDefault="00F8289A" w:rsidP="00F8289A">
      <w:pPr>
        <w:pStyle w:val="SyntaxLabel"/>
        <w:rPr>
          <w:szCs w:val="24"/>
        </w:rPr>
      </w:pPr>
      <w:r w:rsidRPr="007E5A98">
        <w:rPr>
          <w:rStyle w:val="SyntaxSymbol"/>
        </w:rPr>
        <w:t>ImportSpecifier</w:t>
      </w:r>
      <w:r w:rsidRPr="008E3458">
        <w:rPr>
          <w:szCs w:val="24"/>
        </w:rPr>
        <w:t xml:space="preserve"> </w:t>
      </w:r>
      <w:r w:rsidRPr="00587F77">
        <w:rPr>
          <w:rFonts w:cs="Arial"/>
          <w:b/>
          <w:szCs w:val="24"/>
        </w:rPr>
        <w:t>:</w:t>
      </w:r>
      <w:r w:rsidRPr="008E3458">
        <w:rPr>
          <w:szCs w:val="24"/>
        </w:rPr>
        <w:t xml:space="preserve"> </w:t>
      </w:r>
      <w:r w:rsidRPr="007E5A98">
        <w:rPr>
          <w:rStyle w:val="SyntaxSymbol"/>
        </w:rPr>
        <w:t>IdentifierName</w:t>
      </w:r>
      <w:r w:rsidRPr="008E3458">
        <w:rPr>
          <w:szCs w:val="24"/>
        </w:rPr>
        <w:t xml:space="preserve"> </w:t>
      </w:r>
      <w:r w:rsidRPr="007E5A98">
        <w:rPr>
          <w:rStyle w:val="SyntaxTerminal"/>
        </w:rPr>
        <w:t>as</w:t>
      </w:r>
      <w:r w:rsidRPr="008E3458">
        <w:rPr>
          <w:szCs w:val="24"/>
        </w:rPr>
        <w:t xml:space="preserve"> </w:t>
      </w:r>
      <w:r w:rsidRPr="007E5A98">
        <w:rPr>
          <w:rStyle w:val="SyntaxSymbol"/>
        </w:rPr>
        <w:t>ImportedBinding</w:t>
      </w:r>
    </w:p>
    <w:p w14:paraId="1B8707D0" w14:textId="77777777" w:rsidR="00F8289A" w:rsidRDefault="00F8289A" w:rsidP="00613655">
      <w:pPr>
        <w:pStyle w:val="Alg4"/>
        <w:numPr>
          <w:ilvl w:val="0"/>
          <w:numId w:val="865"/>
        </w:numPr>
        <w:spacing w:after="220"/>
        <w:rPr>
          <w:szCs w:val="24"/>
        </w:rPr>
      </w:pPr>
      <w:bookmarkStart w:id="4417" w:name="_Ref371495615"/>
      <w:r>
        <w:rPr>
          <w:szCs w:val="24"/>
        </w:rPr>
        <w:t xml:space="preserve">Let </w:t>
      </w:r>
      <w:r>
        <w:rPr>
          <w:i/>
          <w:szCs w:val="24"/>
        </w:rPr>
        <w:t>importName</w:t>
      </w:r>
      <w:r>
        <w:rPr>
          <w:szCs w:val="24"/>
        </w:rPr>
        <w:t xml:space="preserve"> be the StringValue of </w:t>
      </w:r>
      <w:r w:rsidRPr="007E5A98">
        <w:rPr>
          <w:rStyle w:val="SyntaxSymbol"/>
        </w:rPr>
        <w:t>IdentifierName</w:t>
      </w:r>
      <w:r>
        <w:rPr>
          <w:szCs w:val="24"/>
        </w:rPr>
        <w:t>.</w:t>
      </w:r>
    </w:p>
    <w:p w14:paraId="26436C23" w14:textId="77777777" w:rsidR="00F8289A" w:rsidRDefault="00F8289A" w:rsidP="00613655">
      <w:pPr>
        <w:pStyle w:val="Alg4"/>
        <w:numPr>
          <w:ilvl w:val="0"/>
          <w:numId w:val="865"/>
        </w:numPr>
        <w:spacing w:after="220"/>
        <w:rPr>
          <w:szCs w:val="24"/>
        </w:rPr>
      </w:pPr>
      <w:r>
        <w:rPr>
          <w:szCs w:val="24"/>
        </w:rPr>
        <w:t xml:space="preserve">Let </w:t>
      </w:r>
      <w:r>
        <w:rPr>
          <w:i/>
          <w:szCs w:val="24"/>
        </w:rPr>
        <w:t>localName</w:t>
      </w:r>
      <w:r>
        <w:rPr>
          <w:szCs w:val="24"/>
        </w:rPr>
        <w:t xml:space="preserve"> be the </w:t>
      </w:r>
      <w:r w:rsidRPr="00870EBA">
        <w:rPr>
          <w:szCs w:val="24"/>
        </w:rPr>
        <w:t>StringValue</w:t>
      </w:r>
      <w:r w:rsidRPr="00206991">
        <w:t xml:space="preserve"> </w:t>
      </w:r>
      <w:r w:rsidRPr="00870EBA">
        <w:rPr>
          <w:szCs w:val="24"/>
        </w:rPr>
        <w:t>of</w:t>
      </w:r>
      <w:r w:rsidRPr="00206991">
        <w:t xml:space="preserve"> </w:t>
      </w:r>
      <w:r w:rsidRPr="007E5A98">
        <w:rPr>
          <w:rStyle w:val="SyntaxSymbol"/>
        </w:rPr>
        <w:t>ImportedBinding</w:t>
      </w:r>
      <w:r>
        <w:rPr>
          <w:szCs w:val="24"/>
        </w:rPr>
        <w:t>.</w:t>
      </w:r>
    </w:p>
    <w:p w14:paraId="03984FB0" w14:textId="77777777" w:rsidR="00F8289A" w:rsidRDefault="00F8289A" w:rsidP="00613655">
      <w:pPr>
        <w:pStyle w:val="Alg4"/>
        <w:numPr>
          <w:ilvl w:val="0"/>
          <w:numId w:val="865"/>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Pr>
          <w:i/>
          <w:szCs w:val="24"/>
          <w:lang w:val="en-US"/>
        </w:rPr>
        <w:t>importName</w:t>
      </w:r>
      <w:r>
        <w:rPr>
          <w:szCs w:val="24"/>
          <w:lang w:val="en-US"/>
        </w:rPr>
        <w:t xml:space="preserve">, [[LocalName]]: </w:t>
      </w:r>
      <w:r>
        <w:rPr>
          <w:i/>
          <w:szCs w:val="24"/>
          <w:lang w:val="en-US"/>
        </w:rPr>
        <w:t>localName</w:t>
      </w:r>
      <w:r>
        <w:rPr>
          <w:szCs w:val="24"/>
          <w:lang w:val="en-US"/>
        </w:rPr>
        <w:t xml:space="preserve"> </w:t>
      </w:r>
      <w:r w:rsidRPr="00870EBA">
        <w:rPr>
          <w:szCs w:val="24"/>
          <w:lang w:val="en-US"/>
        </w:rPr>
        <w:t>}.</w:t>
      </w:r>
    </w:p>
    <w:p w14:paraId="0535C5AB" w14:textId="77777777" w:rsidR="00F8289A" w:rsidRPr="00E77497" w:rsidRDefault="00F8289A" w:rsidP="00613655">
      <w:pPr>
        <w:pStyle w:val="Alg4"/>
        <w:numPr>
          <w:ilvl w:val="0"/>
          <w:numId w:val="865"/>
        </w:numPr>
        <w:spacing w:after="220"/>
      </w:pPr>
      <w:r w:rsidRPr="00E77497">
        <w:t xml:space="preserve">Return </w:t>
      </w:r>
      <w:r>
        <w:t xml:space="preserve">a new List containing </w:t>
      </w:r>
      <w:r>
        <w:rPr>
          <w:i/>
        </w:rPr>
        <w:t>entry</w:t>
      </w:r>
      <w:r w:rsidRPr="00E77497">
        <w:t>.</w:t>
      </w:r>
    </w:p>
    <w:p w14:paraId="7AECE378" w14:textId="77777777" w:rsidR="00F8289A" w:rsidRDefault="00F8289A" w:rsidP="00F8289A">
      <w:pPr>
        <w:pStyle w:val="Heading4"/>
      </w:pPr>
      <w:bookmarkStart w:id="4418" w:name="_Ref371584608"/>
      <w:r>
        <w:t>Static Semantics: ModuleRequests</w:t>
      </w:r>
      <w:bookmarkEnd w:id="4417"/>
      <w:bookmarkEnd w:id="4418"/>
    </w:p>
    <w:p w14:paraId="6CDF7531" w14:textId="77777777" w:rsidR="00F8289A" w:rsidRPr="00F742D3" w:rsidRDefault="00F8289A" w:rsidP="00F8289A">
      <w:r>
        <w:t xml:space="preserve">See also: </w:t>
      </w:r>
      <w:r>
        <w:fldChar w:fldCharType="begin"/>
      </w:r>
      <w:r>
        <w:instrText xml:space="preserve"> REF _Ref371584687 \r \h </w:instrText>
      </w:r>
      <w:r>
        <w:fldChar w:fldCharType="separate"/>
      </w:r>
      <w:r w:rsidR="00281431">
        <w:t>15.2.0.9</w:t>
      </w:r>
      <w:r>
        <w:fldChar w:fldCharType="end"/>
      </w:r>
      <w:r>
        <w:t xml:space="preserve">, </w:t>
      </w:r>
      <w:r>
        <w:fldChar w:fldCharType="begin"/>
      </w:r>
      <w:r>
        <w:instrText xml:space="preserve"> REF _Ref371495632 \r \h </w:instrText>
      </w:r>
      <w:r>
        <w:fldChar w:fldCharType="separate"/>
      </w:r>
      <w:r w:rsidR="00281431">
        <w:t>15.2.2.5</w:t>
      </w:r>
      <w:r>
        <w:fldChar w:fldCharType="end"/>
      </w:r>
      <w:r>
        <w:t>.</w:t>
      </w:r>
    </w:p>
    <w:p w14:paraId="539FC9B8"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ImportClause</w:t>
      </w:r>
      <w:r w:rsidRPr="00444C67">
        <w:t xml:space="preserve"> </w:t>
      </w:r>
      <w:r w:rsidRPr="00325807">
        <w:rPr>
          <w:rStyle w:val="SyntaxSymbol"/>
        </w:rPr>
        <w:t>FromClause</w:t>
      </w:r>
      <w:r w:rsidRPr="008E3458">
        <w:rPr>
          <w:szCs w:val="24"/>
        </w:rPr>
        <w:t xml:space="preserve"> </w:t>
      </w:r>
      <w:r w:rsidRPr="00325807">
        <w:rPr>
          <w:rStyle w:val="SyntaxTerminal"/>
        </w:rPr>
        <w:t>;</w:t>
      </w:r>
    </w:p>
    <w:p w14:paraId="340A677E" w14:textId="77777777" w:rsidR="00F8289A" w:rsidRPr="000A46D9" w:rsidRDefault="00F8289A" w:rsidP="00613655">
      <w:pPr>
        <w:pStyle w:val="Alg4"/>
        <w:numPr>
          <w:ilvl w:val="0"/>
          <w:numId w:val="866"/>
        </w:numPr>
        <w:spacing w:after="220"/>
      </w:pPr>
      <w:r w:rsidRPr="000A46D9">
        <w:t xml:space="preserve">Return ModuleRequests of </w:t>
      </w:r>
      <w:r w:rsidRPr="000A46D9">
        <w:rPr>
          <w:i/>
          <w:szCs w:val="24"/>
          <w:lang w:val="en-US"/>
        </w:rPr>
        <w:t>FromClause</w:t>
      </w:r>
      <w:r w:rsidRPr="000A46D9">
        <w:t>.</w:t>
      </w:r>
    </w:p>
    <w:p w14:paraId="0E3129D6" w14:textId="77777777" w:rsidR="00F8289A" w:rsidRPr="008E3458" w:rsidRDefault="00F8289A" w:rsidP="00F8289A">
      <w:pPr>
        <w:pStyle w:val="SyntaxLabel"/>
        <w:rPr>
          <w:szCs w:val="24"/>
        </w:rPr>
      </w:pPr>
      <w:r w:rsidRPr="00325807">
        <w:rPr>
          <w:rStyle w:val="SyntaxSymbol"/>
        </w:rPr>
        <w:t>ModuleImport</w:t>
      </w:r>
      <w:r w:rsidRPr="008E3458">
        <w:rPr>
          <w:szCs w:val="24"/>
        </w:rPr>
        <w:t xml:space="preserve"> </w:t>
      </w:r>
      <w:r w:rsidRPr="00587F77">
        <w:rPr>
          <w:rFonts w:cs="Arial"/>
          <w:b/>
          <w:szCs w:val="24"/>
        </w:rPr>
        <w:t>:</w:t>
      </w:r>
      <w:r w:rsidRPr="008E3458">
        <w:rPr>
          <w:szCs w:val="24"/>
        </w:rPr>
        <w:t xml:space="preserve"> </w:t>
      </w:r>
      <w:r w:rsidRPr="00325807">
        <w:rPr>
          <w:rStyle w:val="SyntaxTerminal"/>
        </w:rPr>
        <w:t>module</w:t>
      </w:r>
      <w:r w:rsidRPr="008E3458">
        <w:rPr>
          <w:szCs w:val="24"/>
        </w:rPr>
        <w:t xml:space="preserve"> </w:t>
      </w:r>
      <w:r w:rsidRPr="00325807">
        <w:rPr>
          <w:rStyle w:val="SyntaxSymbol"/>
        </w:rPr>
        <w:t>ImportedBinding</w:t>
      </w:r>
      <w:r w:rsidRPr="00CD2100">
        <w:rPr>
          <w:rFonts w:eastAsia="Times New Roman"/>
        </w:rPr>
        <w:t xml:space="preserve"> </w:t>
      </w:r>
      <w:r w:rsidRPr="00325807">
        <w:rPr>
          <w:rStyle w:val="SyntaxSymbol"/>
        </w:rPr>
        <w:t>FromClause</w:t>
      </w:r>
      <w:r w:rsidRPr="008E3458">
        <w:rPr>
          <w:szCs w:val="24"/>
        </w:rPr>
        <w:t xml:space="preserve"> </w:t>
      </w:r>
      <w:r w:rsidRPr="00325807">
        <w:rPr>
          <w:rStyle w:val="SyntaxTerminal"/>
        </w:rPr>
        <w:t>;</w:t>
      </w:r>
    </w:p>
    <w:p w14:paraId="0F1EC126" w14:textId="77777777" w:rsidR="00F8289A" w:rsidRPr="000A46D9" w:rsidRDefault="00F8289A" w:rsidP="00613655">
      <w:pPr>
        <w:pStyle w:val="Alg4"/>
        <w:numPr>
          <w:ilvl w:val="0"/>
          <w:numId w:val="947"/>
        </w:numPr>
        <w:spacing w:after="220"/>
      </w:pPr>
      <w:r w:rsidRPr="000A46D9">
        <w:t xml:space="preserve">Return ModuleRequests of </w:t>
      </w:r>
      <w:r w:rsidRPr="000A46D9">
        <w:rPr>
          <w:i/>
          <w:szCs w:val="24"/>
          <w:lang w:val="en-US"/>
        </w:rPr>
        <w:t>FromClause</w:t>
      </w:r>
      <w:r w:rsidRPr="000A46D9">
        <w:t>.</w:t>
      </w:r>
    </w:p>
    <w:p w14:paraId="29E49072" w14:textId="77777777" w:rsidR="00F8289A" w:rsidRPr="008E3458" w:rsidRDefault="00F8289A" w:rsidP="00F8289A">
      <w:pPr>
        <w:pStyle w:val="SyntaxLabel"/>
        <w:rPr>
          <w:szCs w:val="24"/>
        </w:rPr>
      </w:pPr>
      <w:r w:rsidRPr="007E5A98">
        <w:rPr>
          <w:rStyle w:val="SyntaxSymbol"/>
        </w:rPr>
        <w:t>ModuleSpecifier</w:t>
      </w:r>
      <w:r>
        <w:rPr>
          <w:szCs w:val="24"/>
        </w:rPr>
        <w:t xml:space="preserve"> </w:t>
      </w:r>
      <w:r w:rsidRPr="00587F77">
        <w:rPr>
          <w:rFonts w:cs="Arial"/>
          <w:b/>
          <w:szCs w:val="24"/>
        </w:rPr>
        <w:t xml:space="preserve">: </w:t>
      </w:r>
      <w:r w:rsidRPr="007E5A98">
        <w:rPr>
          <w:rStyle w:val="SyntaxSymbol"/>
        </w:rPr>
        <w:t>StringLiteral</w:t>
      </w:r>
    </w:p>
    <w:p w14:paraId="40861D63" w14:textId="77777777" w:rsidR="00F8289A" w:rsidRPr="000A46D9" w:rsidRDefault="00F8289A" w:rsidP="00613655">
      <w:pPr>
        <w:pStyle w:val="Alg4"/>
        <w:numPr>
          <w:ilvl w:val="0"/>
          <w:numId w:val="867"/>
        </w:numPr>
        <w:spacing w:after="220"/>
      </w:pPr>
      <w:r w:rsidRPr="000A46D9">
        <w:t xml:space="preserve">Return a List containing the </w:t>
      </w:r>
      <w:r>
        <w:t>StringValue</w:t>
      </w:r>
      <w:r w:rsidRPr="000A46D9">
        <w:t xml:space="preserve"> of </w:t>
      </w:r>
      <w:r w:rsidRPr="000A46D9">
        <w:rPr>
          <w:i/>
          <w:szCs w:val="24"/>
          <w:lang w:val="en-US"/>
        </w:rPr>
        <w:t>StringLiteral</w:t>
      </w:r>
      <w:r w:rsidRPr="000A46D9">
        <w:t>.</w:t>
      </w:r>
    </w:p>
    <w:p w14:paraId="74222CBD" w14:textId="77777777" w:rsidR="00F8289A" w:rsidRDefault="00F8289A" w:rsidP="00F8289A">
      <w:pPr>
        <w:pStyle w:val="Heading4"/>
      </w:pPr>
      <w:bookmarkStart w:id="4419" w:name="_Toc371581921"/>
      <w:bookmarkStart w:id="4420" w:name="_Toc371581922"/>
      <w:bookmarkStart w:id="4421" w:name="_Toc371581923"/>
      <w:bookmarkStart w:id="4422" w:name="_Toc371581924"/>
      <w:bookmarkStart w:id="4423" w:name="_Toc371581925"/>
      <w:bookmarkStart w:id="4424" w:name="_Toc371581926"/>
      <w:bookmarkStart w:id="4425" w:name="_Toc371581927"/>
      <w:bookmarkStart w:id="4426" w:name="_Toc371581928"/>
      <w:bookmarkStart w:id="4427" w:name="_Toc371581929"/>
      <w:bookmarkStart w:id="4428" w:name="_Toc371581930"/>
      <w:bookmarkStart w:id="4429" w:name="_Toc371581931"/>
      <w:bookmarkStart w:id="4430" w:name="_Toc370745702"/>
      <w:bookmarkEnd w:id="4419"/>
      <w:bookmarkEnd w:id="4420"/>
      <w:bookmarkEnd w:id="4421"/>
      <w:bookmarkEnd w:id="4422"/>
      <w:bookmarkEnd w:id="4423"/>
      <w:bookmarkEnd w:id="4424"/>
      <w:bookmarkEnd w:id="4425"/>
      <w:bookmarkEnd w:id="4426"/>
      <w:bookmarkEnd w:id="4427"/>
      <w:bookmarkEnd w:id="4428"/>
      <w:bookmarkEnd w:id="4429"/>
      <w:r>
        <w:t>Runtime Semantics: Module Objects</w:t>
      </w:r>
    </w:p>
    <w:p w14:paraId="5E1B3D54"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Module</w:t>
      </w:r>
      <w:r>
        <w:rPr>
          <w:rFonts w:ascii="Times New Roman" w:hAnsi="Times New Roman"/>
          <w:i/>
          <w:szCs w:val="24"/>
        </w:rPr>
        <w:t>Import</w:t>
      </w:r>
      <w:r w:rsidRPr="008E3458">
        <w:rPr>
          <w:rFonts w:ascii="Times New Roman" w:hAnsi="Times New Roman"/>
          <w:szCs w:val="24"/>
        </w:rPr>
        <w:t xml:space="preserve"> </w:t>
      </w:r>
      <w:r w:rsidRPr="00587F77">
        <w:rPr>
          <w:rFonts w:cs="Arial"/>
          <w:b/>
          <w:szCs w:val="24"/>
        </w:rPr>
        <w:t>:</w:t>
      </w:r>
      <w:r w:rsidRPr="008E3458">
        <w:rPr>
          <w:rFonts w:ascii="Times New Roman" w:hAnsi="Times New Roman"/>
          <w:szCs w:val="24"/>
        </w:rPr>
        <w:t xml:space="preserve"> </w:t>
      </w:r>
      <w:r w:rsidRPr="008E3458">
        <w:rPr>
          <w:rFonts w:ascii="Courier New" w:hAnsi="Courier New" w:cs="Courier New"/>
          <w:b/>
          <w:szCs w:val="24"/>
        </w:rPr>
        <w:t>module</w:t>
      </w:r>
      <w:r w:rsidRPr="008E3458">
        <w:rPr>
          <w:rFonts w:ascii="Times New Roman" w:hAnsi="Times New Roman"/>
          <w:szCs w:val="24"/>
        </w:rPr>
        <w:t xml:space="preserve"> </w:t>
      </w:r>
      <w:r w:rsidRPr="00CD2100">
        <w:rPr>
          <w:rFonts w:ascii="Times New Roman" w:eastAsia="Times New Roman" w:hAnsi="Times New Roman"/>
          <w:i/>
        </w:rPr>
        <w:t xml:space="preserve">ImportedBinding </w:t>
      </w:r>
      <w:r w:rsidRPr="00165752">
        <w:rPr>
          <w:rFonts w:ascii="Times New Roman" w:eastAsia="Times New Roman" w:hAnsi="Times New Roman"/>
          <w:i/>
        </w:rPr>
        <w:t>FromClause</w:t>
      </w:r>
      <w:r w:rsidRPr="008E3458">
        <w:rPr>
          <w:rFonts w:ascii="Times New Roman" w:hAnsi="Times New Roman"/>
          <w:szCs w:val="24"/>
        </w:rPr>
        <w:t xml:space="preserve"> </w:t>
      </w:r>
      <w:r w:rsidRPr="008E3458">
        <w:rPr>
          <w:rFonts w:ascii="Courier New" w:hAnsi="Courier New" w:cs="Courier New"/>
          <w:b/>
          <w:szCs w:val="24"/>
        </w:rPr>
        <w:t>;</w:t>
      </w:r>
    </w:p>
    <w:p w14:paraId="560CA44B" w14:textId="77777777" w:rsidR="00F8289A" w:rsidRDefault="00F8289A" w:rsidP="00F8289A">
      <w:r>
        <w:t xml:space="preserve">An </w:t>
      </w:r>
      <w:r w:rsidRPr="008E3458">
        <w:rPr>
          <w:rFonts w:ascii="Times New Roman" w:hAnsi="Times New Roman"/>
          <w:i/>
          <w:szCs w:val="24"/>
        </w:rPr>
        <w:t>Module</w:t>
      </w:r>
      <w:r>
        <w:rPr>
          <w:rFonts w:ascii="Times New Roman" w:hAnsi="Times New Roman"/>
          <w:i/>
          <w:szCs w:val="24"/>
        </w:rPr>
        <w:t>Import</w:t>
      </w:r>
      <w:r>
        <w:t xml:space="preserve"> imports a module and introduces a single binding within the containing module environment. The value of such a binding as a Module object. </w:t>
      </w:r>
    </w:p>
    <w:p w14:paraId="3E07B6D9" w14:textId="77777777" w:rsidR="00F8289A" w:rsidRDefault="00F8289A" w:rsidP="00F8289A">
      <w:r>
        <w:t>A Module object is an exotic object whose own properties corresponding corresponding to the ExportedBindings of the module identifed by the</w:t>
      </w:r>
      <w:r w:rsidRPr="00E2268B">
        <w:rPr>
          <w:rFonts w:ascii="Times New Roman" w:hAnsi="Times New Roman"/>
          <w:i/>
          <w:szCs w:val="24"/>
        </w:rPr>
        <w:t xml:space="preserve"> </w:t>
      </w:r>
      <w:r w:rsidRPr="008E3458">
        <w:rPr>
          <w:rFonts w:ascii="Times New Roman" w:hAnsi="Times New Roman"/>
          <w:i/>
          <w:szCs w:val="24"/>
        </w:rPr>
        <w:t>Module</w:t>
      </w:r>
      <w:r>
        <w:rPr>
          <w:rFonts w:ascii="Times New Roman" w:hAnsi="Times New Roman"/>
          <w:i/>
          <w:szCs w:val="24"/>
        </w:rPr>
        <w:t>Import</w:t>
      </w:r>
      <w:r>
        <w:t xml:space="preserve">  </w:t>
      </w:r>
      <w:r w:rsidRPr="00165752">
        <w:rPr>
          <w:rFonts w:ascii="Times New Roman" w:eastAsia="Times New Roman" w:hAnsi="Times New Roman"/>
          <w:i/>
        </w:rPr>
        <w:t>FromClause</w:t>
      </w:r>
      <w:r>
        <w:t xml:space="preserve">. Each property name is the StringValue of the corresponding  exported binding. These are the </w:t>
      </w:r>
      <w:commentRangeStart w:id="4431"/>
      <w:r>
        <w:t xml:space="preserve">only properties </w:t>
      </w:r>
      <w:commentRangeEnd w:id="4431"/>
      <w:r>
        <w:rPr>
          <w:rStyle w:val="CommentReference"/>
        </w:rPr>
        <w:commentReference w:id="4431"/>
      </w:r>
      <w:r>
        <w:t xml:space="preserve">of an Module object. Each one is a read-only property with attributes {[[Configurable]]: </w:t>
      </w:r>
      <w:r w:rsidRPr="00E2268B">
        <w:rPr>
          <w:rFonts w:ascii="Times New Roman" w:hAnsi="Times New Roman"/>
          <w:b/>
        </w:rPr>
        <w:t>false</w:t>
      </w:r>
      <w:r>
        <w:t xml:space="preserve">, [[Enumerable]]: </w:t>
      </w:r>
      <w:r w:rsidRPr="00E2268B">
        <w:rPr>
          <w:rFonts w:ascii="Times New Roman" w:hAnsi="Times New Roman"/>
          <w:b/>
        </w:rPr>
        <w:t>true</w:t>
      </w:r>
      <w:r>
        <w:t>}.  Module objects are not extensible.</w:t>
      </w:r>
    </w:p>
    <w:p w14:paraId="48FE885C" w14:textId="77777777" w:rsidR="00F8289A" w:rsidRDefault="00F8289A" w:rsidP="00F8289A">
      <w:pPr>
        <w:pBdr>
          <w:top w:val="single" w:sz="4" w:space="1" w:color="auto"/>
          <w:left w:val="single" w:sz="4" w:space="4" w:color="auto"/>
          <w:bottom w:val="single" w:sz="4" w:space="1" w:color="auto"/>
          <w:right w:val="single" w:sz="4" w:space="4" w:color="auto"/>
        </w:pBdr>
        <w:shd w:val="clear" w:color="auto" w:fill="FFC000"/>
        <w:jc w:val="center"/>
      </w:pPr>
      <w:commentRangeStart w:id="4432"/>
      <w:r>
        <w:t>TO DO</w:t>
      </w:r>
      <w:commentRangeEnd w:id="4432"/>
      <w:r>
        <w:rPr>
          <w:rStyle w:val="CommentReference"/>
        </w:rPr>
        <w:commentReference w:id="4432"/>
      </w:r>
    </w:p>
    <w:p w14:paraId="67C20FFB" w14:textId="77777777" w:rsidR="00F8289A" w:rsidRPr="00854E76" w:rsidRDefault="00F8289A" w:rsidP="00F8289A">
      <w:pPr>
        <w:pBdr>
          <w:top w:val="single" w:sz="4" w:space="1" w:color="auto"/>
          <w:left w:val="single" w:sz="4" w:space="4" w:color="auto"/>
          <w:bottom w:val="single" w:sz="4" w:space="1" w:color="auto"/>
          <w:right w:val="single" w:sz="4" w:space="4" w:color="auto"/>
        </w:pBdr>
        <w:shd w:val="clear" w:color="auto" w:fill="FFC000"/>
      </w:pPr>
      <w:r>
        <w:t>Needs to decide whether a module object is an ordinary or an exotic object. Whether properties are accessor or defined via [[Get]], etc.</w:t>
      </w:r>
    </w:p>
    <w:p w14:paraId="1AEBF2DE" w14:textId="77777777" w:rsidR="00F8289A" w:rsidRDefault="00F8289A" w:rsidP="00F8289A">
      <w:pPr>
        <w:pStyle w:val="Heading3"/>
      </w:pPr>
      <w:bookmarkStart w:id="4433" w:name="_Toc384481327"/>
      <w:r>
        <w:lastRenderedPageBreak/>
        <w:t>Exports</w:t>
      </w:r>
      <w:bookmarkEnd w:id="4430"/>
      <w:bookmarkEnd w:id="4433"/>
    </w:p>
    <w:p w14:paraId="68D0EA97"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31C488AF" w14:textId="77777777" w:rsidR="00F8289A" w:rsidRPr="00444C67" w:rsidRDefault="00F8289A" w:rsidP="00F8289A">
      <w:pPr>
        <w:pStyle w:val="SyntaxDefinition"/>
        <w:rPr>
          <w:i w:val="0"/>
        </w:rPr>
      </w:pP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ExportClause</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t xml:space="preserve"> </w:t>
      </w:r>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 xml:space="preserve">ExportClause </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VariableStatement</w:t>
      </w:r>
      <w:r>
        <w:rPr>
          <w:rFonts w:ascii="Courier New" w:hAnsi="Courier New" w:cs="Courier New"/>
          <w:b/>
          <w:i w:val="0"/>
        </w:rPr>
        <w:t xml:space="preserve"> </w:t>
      </w:r>
      <w:r>
        <w:br/>
      </w:r>
      <w:r>
        <w:rPr>
          <w:rFonts w:ascii="Courier New" w:hAnsi="Courier New" w:cs="Courier New"/>
          <w:b/>
          <w:i w:val="0"/>
        </w:rPr>
        <w:t>export</w:t>
      </w:r>
      <w:r w:rsidRPr="00444C67">
        <w:t xml:space="preserve">  </w:t>
      </w:r>
      <w:r>
        <w:t>Declaration</w:t>
      </w:r>
      <w:r w:rsidRPr="002A6CCC">
        <w:rPr>
          <w:rFonts w:ascii="Arial" w:hAnsi="Arial" w:cs="Arial"/>
          <w:i w:val="0"/>
          <w:vertAlign w:val="subscript"/>
        </w:rPr>
        <w:t>[</w:t>
      </w:r>
      <w:r w:rsidRPr="000866E9">
        <w:rPr>
          <w:rFonts w:cs="Arial"/>
          <w:i w:val="0"/>
          <w:vertAlign w:val="subscript"/>
        </w:rPr>
        <w:t>Default</w:t>
      </w:r>
      <w:r w:rsidRPr="002A6CCC">
        <w:rPr>
          <w:rFonts w:ascii="Arial" w:hAnsi="Arial" w:cs="Arial"/>
          <w:i w:val="0"/>
          <w:vertAlign w:val="subscript"/>
        </w:rPr>
        <w:t>]</w:t>
      </w:r>
      <w:r w:rsidRPr="00E77497">
        <w:t xml:space="preserve"> </w:t>
      </w:r>
      <w:r>
        <w:rPr>
          <w:rFonts w:ascii="Courier New" w:hAnsi="Courier New" w:cs="Courier New"/>
          <w:b/>
          <w:i w:val="0"/>
        </w:rPr>
        <w:t xml:space="preserve"> </w:t>
      </w:r>
      <w:r>
        <w:br/>
      </w:r>
      <w:r>
        <w:rPr>
          <w:rFonts w:ascii="Courier New" w:hAnsi="Courier New" w:cs="Courier New"/>
          <w:b/>
          <w:i w:val="0"/>
        </w:rPr>
        <w:t>export default</w:t>
      </w:r>
      <w:r w:rsidRPr="00E77497">
        <w:rPr>
          <w:rFonts w:ascii="Arial" w:hAnsi="Arial" w:cs="Arial"/>
          <w:i w:val="0"/>
          <w:sz w:val="16"/>
        </w:rPr>
        <w:t xml:space="preserve"> </w:t>
      </w:r>
      <w:r>
        <w:t xml:space="preserve"> AssignmentExpression</w:t>
      </w:r>
      <w:r>
        <w:rPr>
          <w:i w:val="0"/>
          <w:vertAlign w:val="subscript"/>
        </w:rPr>
        <w:t>[In]</w:t>
      </w:r>
      <w:r>
        <w:rPr>
          <w:i w:val="0"/>
        </w:rPr>
        <w:t xml:space="preserve"> </w:t>
      </w:r>
      <w:r w:rsidRPr="00444C67">
        <w:rPr>
          <w:rFonts w:ascii="Courier New" w:hAnsi="Courier New" w:cs="Courier New"/>
          <w:b/>
          <w:i w:val="0"/>
        </w:rPr>
        <w:t>;</w:t>
      </w:r>
    </w:p>
    <w:p w14:paraId="5BBC75A4" w14:textId="77777777" w:rsidR="00F8289A" w:rsidRPr="00E77497" w:rsidRDefault="00F8289A" w:rsidP="00F8289A">
      <w:pPr>
        <w:pStyle w:val="SyntaxRule"/>
      </w:pPr>
      <w:r>
        <w:t>ExportClause</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t xml:space="preserve"> </w:t>
      </w:r>
      <w:r w:rsidRPr="00E77497">
        <w:rPr>
          <w:rFonts w:ascii="Arial" w:hAnsi="Arial"/>
          <w:b/>
          <w:i w:val="0"/>
        </w:rPr>
        <w:t>:</w:t>
      </w:r>
    </w:p>
    <w:p w14:paraId="67FA0D23" w14:textId="77777777" w:rsidR="00F8289A" w:rsidRPr="00444C67" w:rsidRDefault="00F8289A" w:rsidP="00F8289A">
      <w:pPr>
        <w:pStyle w:val="SyntaxDefinition"/>
        <w:tabs>
          <w:tab w:val="left" w:pos="2458"/>
        </w:tabs>
        <w:rPr>
          <w:i w:val="0"/>
        </w:rPr>
      </w:pPr>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r>
        <w:t>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p>
    <w:p w14:paraId="7ED6DB84" w14:textId="77777777" w:rsidR="00F8289A" w:rsidRPr="00E77497" w:rsidRDefault="00F8289A" w:rsidP="00F8289A">
      <w:pPr>
        <w:pStyle w:val="SyntaxRule"/>
      </w:pPr>
      <w:r>
        <w:t>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t xml:space="preserve"> </w:t>
      </w:r>
      <w:r w:rsidRPr="00E77497">
        <w:rPr>
          <w:rFonts w:ascii="Arial" w:hAnsi="Arial"/>
          <w:b/>
          <w:i w:val="0"/>
        </w:rPr>
        <w:t>:</w:t>
      </w:r>
    </w:p>
    <w:p w14:paraId="13B0550F" w14:textId="77777777" w:rsidR="00F8289A" w:rsidRPr="00E77497" w:rsidRDefault="00F8289A" w:rsidP="00F8289A">
      <w:pPr>
        <w:pStyle w:val="SyntaxDefinition"/>
      </w:pPr>
      <w:r w:rsidRPr="00D01EFE">
        <w:rPr>
          <w:i w:val="0"/>
          <w:vertAlign w:val="subscript"/>
        </w:rPr>
        <w:t>ExportSpecifier</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br/>
      </w:r>
      <w:r>
        <w:t>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t xml:space="preserve"> </w:t>
      </w:r>
      <w:r w:rsidRPr="0086211C">
        <w:rPr>
          <w:rFonts w:ascii="Courier New" w:hAnsi="Courier New" w:cs="Courier New"/>
          <w:b/>
          <w:i w:val="0"/>
        </w:rPr>
        <w:t>,</w:t>
      </w:r>
      <w:r>
        <w:rPr>
          <w:i w:val="0"/>
        </w:rPr>
        <w:t xml:space="preserve"> </w:t>
      </w:r>
      <w:r w:rsidRPr="00E77497">
        <w:t xml:space="preserve"> </w:t>
      </w:r>
      <w:r>
        <w:t>Ex</w:t>
      </w:r>
      <w:r w:rsidRPr="00866261">
        <w:t>portSpecifier</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p>
    <w:p w14:paraId="6EBBEEE6" w14:textId="77777777" w:rsidR="00F8289A" w:rsidRPr="00E77497" w:rsidRDefault="00F8289A" w:rsidP="00F8289A">
      <w:pPr>
        <w:pStyle w:val="SyntaxRule"/>
      </w:pPr>
      <w:r>
        <w:t>ExportSpecifier</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t xml:space="preserve"> </w:t>
      </w:r>
      <w:r w:rsidRPr="00E77497">
        <w:rPr>
          <w:rFonts w:ascii="Arial" w:hAnsi="Arial"/>
          <w:b/>
          <w:i w:val="0"/>
        </w:rPr>
        <w:t>:</w:t>
      </w:r>
    </w:p>
    <w:p w14:paraId="3AC8CE36" w14:textId="77777777" w:rsidR="00F8289A" w:rsidRPr="00E77497" w:rsidRDefault="00F8289A" w:rsidP="00F8289A">
      <w:pPr>
        <w:pStyle w:val="SyntaxDefinition"/>
      </w:pPr>
      <w:r w:rsidRPr="00E1367B">
        <w:rPr>
          <w:rFonts w:ascii="Arial" w:hAnsi="Arial" w:cs="Arial"/>
          <w:i w:val="0"/>
          <w:sz w:val="16"/>
          <w:szCs w:val="16"/>
        </w:rPr>
        <w:t>[</w:t>
      </w:r>
      <w:r>
        <w:rPr>
          <w:rFonts w:ascii="Arial" w:hAnsi="Arial" w:cs="Arial"/>
          <w:i w:val="0"/>
          <w:sz w:val="16"/>
          <w:szCs w:val="16"/>
        </w:rPr>
        <w:t>~</w:t>
      </w:r>
      <w:r w:rsidRPr="00E1367B">
        <w:rPr>
          <w:i w:val="0"/>
          <w:sz w:val="16"/>
          <w:szCs w:val="16"/>
        </w:rPr>
        <w:t>NoReference</w:t>
      </w:r>
      <w:r w:rsidRPr="00E1367B">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IdentifierReference</w:t>
      </w:r>
      <w:r w:rsidRPr="00E77497">
        <w:br/>
      </w:r>
      <w:r w:rsidRPr="00E1367B">
        <w:rPr>
          <w:rFonts w:ascii="Arial" w:hAnsi="Arial" w:cs="Arial"/>
          <w:i w:val="0"/>
          <w:sz w:val="16"/>
          <w:szCs w:val="16"/>
        </w:rPr>
        <w:t>[</w:t>
      </w:r>
      <w:r>
        <w:rPr>
          <w:rFonts w:ascii="Arial" w:hAnsi="Arial" w:cs="Arial"/>
          <w:i w:val="0"/>
          <w:sz w:val="16"/>
          <w:szCs w:val="16"/>
        </w:rPr>
        <w:t>~</w:t>
      </w:r>
      <w:r w:rsidRPr="00E1367B">
        <w:rPr>
          <w:i w:val="0"/>
          <w:sz w:val="16"/>
          <w:szCs w:val="16"/>
        </w:rPr>
        <w:t>NoReference</w:t>
      </w:r>
      <w:r w:rsidRPr="00E1367B">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 xml:space="preserve">IdentifierReference </w:t>
      </w:r>
      <w:r>
        <w:rPr>
          <w:rFonts w:ascii="Courier New" w:hAnsi="Courier New" w:cs="Courier New"/>
          <w:b/>
          <w:i w:val="0"/>
        </w:rPr>
        <w:t>as</w:t>
      </w:r>
      <w:r>
        <w:rPr>
          <w:i w:val="0"/>
        </w:rPr>
        <w:t xml:space="preserve"> </w:t>
      </w:r>
      <w:r w:rsidRPr="00E77497">
        <w:t xml:space="preserve"> </w:t>
      </w:r>
      <w:r>
        <w:t>IdentifierName</w:t>
      </w:r>
      <w:r>
        <w:br/>
      </w:r>
      <w:r w:rsidRPr="00D01EFE">
        <w:rPr>
          <w:rFonts w:ascii="Arial" w:hAnsi="Arial" w:cs="Arial"/>
          <w:i w:val="0"/>
          <w:sz w:val="16"/>
          <w:szCs w:val="16"/>
        </w:rPr>
        <w:t>[</w:t>
      </w:r>
      <w:r>
        <w:rPr>
          <w:rFonts w:ascii="Arial" w:hAnsi="Arial" w:cs="Arial"/>
          <w:i w:val="0"/>
          <w:sz w:val="16"/>
          <w:szCs w:val="16"/>
        </w:rPr>
        <w:t>+</w:t>
      </w:r>
      <w:r w:rsidRPr="00D01EFE">
        <w:rPr>
          <w:i w:val="0"/>
          <w:sz w:val="16"/>
          <w:szCs w:val="16"/>
        </w:rPr>
        <w:t>NoReference</w:t>
      </w:r>
      <w:r w:rsidRPr="00D01EFE">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IdentifierName</w:t>
      </w:r>
      <w:r w:rsidRPr="00E77497">
        <w:br/>
      </w:r>
      <w:r w:rsidRPr="00E1367B">
        <w:rPr>
          <w:rFonts w:ascii="Arial" w:hAnsi="Arial" w:cs="Arial"/>
          <w:i w:val="0"/>
          <w:sz w:val="16"/>
          <w:szCs w:val="16"/>
        </w:rPr>
        <w:t>[</w:t>
      </w:r>
      <w:r>
        <w:rPr>
          <w:rFonts w:ascii="Arial" w:hAnsi="Arial" w:cs="Arial"/>
          <w:i w:val="0"/>
          <w:sz w:val="16"/>
          <w:szCs w:val="16"/>
        </w:rPr>
        <w:t>+</w:t>
      </w:r>
      <w:r w:rsidRPr="00E1367B">
        <w:rPr>
          <w:i w:val="0"/>
          <w:sz w:val="16"/>
          <w:szCs w:val="16"/>
        </w:rPr>
        <w:t>NoReference</w:t>
      </w:r>
      <w:r w:rsidRPr="00E1367B">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 xml:space="preserve">IdentifierName </w:t>
      </w:r>
      <w:r>
        <w:rPr>
          <w:rFonts w:ascii="Courier New" w:hAnsi="Courier New" w:cs="Courier New"/>
          <w:b/>
          <w:i w:val="0"/>
        </w:rPr>
        <w:t>as</w:t>
      </w:r>
      <w:r>
        <w:rPr>
          <w:i w:val="0"/>
        </w:rPr>
        <w:t xml:space="preserve"> </w:t>
      </w:r>
      <w:r w:rsidRPr="00E77497">
        <w:t xml:space="preserve"> </w:t>
      </w:r>
      <w:r>
        <w:t>IdentifierName</w:t>
      </w:r>
    </w:p>
    <w:p w14:paraId="449BD3BF" w14:textId="77777777" w:rsidR="00F8289A" w:rsidRPr="00D01EFE" w:rsidRDefault="00F8289A" w:rsidP="00F8289A">
      <w:pPr>
        <w:pStyle w:val="Note"/>
        <w:rPr>
          <w:lang w:val="en-US" w:eastAsia="en-US"/>
        </w:rPr>
      </w:pPr>
      <w:bookmarkStart w:id="4434" w:name="_Ref367714989"/>
      <w:r>
        <w:rPr>
          <w:lang w:val="en-US" w:eastAsia="en-US"/>
        </w:rPr>
        <w:t>NOTE</w:t>
      </w:r>
      <w:r>
        <w:rPr>
          <w:lang w:val="en-US" w:eastAsia="en-US"/>
        </w:rPr>
        <w:tab/>
      </w:r>
      <w:r w:rsidRPr="00286170">
        <w:rPr>
          <w:rFonts w:ascii="Times New Roman" w:hAnsi="Times New Roman"/>
          <w:i/>
        </w:rPr>
        <w:t>ExportSpecifier</w:t>
      </w:r>
      <w:r>
        <w:rPr>
          <w:lang w:val="en-US" w:eastAsia="en-US"/>
        </w:rPr>
        <w:t xml:space="preserve"> is used to export bindings from the enclosing module </w:t>
      </w:r>
      <w:r w:rsidRPr="00286170">
        <w:rPr>
          <w:rFonts w:ascii="Times New Roman" w:hAnsi="Times New Roman"/>
          <w:i/>
          <w:lang w:val="en-US" w:eastAsia="en-US"/>
        </w:rPr>
        <w:t>Module</w:t>
      </w:r>
      <w:r>
        <w:rPr>
          <w:lang w:val="en-US" w:eastAsia="en-US"/>
        </w:rPr>
        <w:t>.</w:t>
      </w:r>
      <w:r w:rsidRPr="00D01EFE">
        <w:rPr>
          <w:rFonts w:ascii="Times New Roman" w:hAnsi="Times New Roman"/>
          <w:i/>
        </w:rPr>
        <w:t xml:space="preserve"> </w:t>
      </w:r>
      <w:r w:rsidRPr="00E1367B">
        <w:rPr>
          <w:rFonts w:ascii="Times New Roman" w:hAnsi="Times New Roman"/>
          <w:i/>
        </w:rPr>
        <w:t>ExportSpecifier</w:t>
      </w:r>
      <w:r>
        <w:rPr>
          <w:rFonts w:cs="Arial"/>
          <w:vertAlign w:val="subscript"/>
        </w:rPr>
        <w:t>[</w:t>
      </w:r>
      <w:r>
        <w:rPr>
          <w:rFonts w:ascii="Times New Roman" w:hAnsi="Times New Roman"/>
          <w:vertAlign w:val="subscript"/>
        </w:rPr>
        <w:t>NoReference</w:t>
      </w:r>
      <w:r>
        <w:rPr>
          <w:rFonts w:cs="Arial"/>
          <w:vertAlign w:val="subscript"/>
        </w:rPr>
        <w:t>]</w:t>
      </w:r>
      <w:r>
        <w:rPr>
          <w:lang w:val="en-US" w:eastAsia="en-US"/>
        </w:rPr>
        <w:t xml:space="preserve"> is used to export bindings from a referenced </w:t>
      </w:r>
      <w:r w:rsidRPr="00E1367B">
        <w:rPr>
          <w:rFonts w:ascii="Times New Roman" w:hAnsi="Times New Roman"/>
          <w:i/>
        </w:rPr>
        <w:t>Module</w:t>
      </w:r>
      <w:r>
        <w:rPr>
          <w:lang w:val="en-US" w:eastAsia="en-US"/>
        </w:rPr>
        <w:t xml:space="preserve">. In that case </w:t>
      </w:r>
      <w:r w:rsidRPr="00286170">
        <w:rPr>
          <w:rFonts w:ascii="Times New Roman" w:hAnsi="Times New Roman"/>
          <w:i/>
          <w:lang w:val="en-US" w:eastAsia="en-US"/>
        </w:rPr>
        <w:t>Identifier</w:t>
      </w:r>
      <w:r>
        <w:rPr>
          <w:rFonts w:ascii="Times New Roman" w:hAnsi="Times New Roman"/>
          <w:i/>
        </w:rPr>
        <w:t>Reference</w:t>
      </w:r>
      <w:r>
        <w:rPr>
          <w:lang w:val="en-US" w:eastAsia="en-US"/>
        </w:rPr>
        <w:t xml:space="preserve"> restrictions are not applied to the naming of the items too be exported because they are not used to create local bindings.</w:t>
      </w:r>
    </w:p>
    <w:p w14:paraId="29170FF8" w14:textId="77777777" w:rsidR="00F8289A" w:rsidRPr="00935F6C" w:rsidRDefault="00F8289A" w:rsidP="00F8289A">
      <w:pPr>
        <w:pStyle w:val="Heading4"/>
        <w:rPr>
          <w:lang w:val="en-US" w:eastAsia="en-US"/>
        </w:rPr>
      </w:pPr>
      <w:bookmarkStart w:id="4435" w:name="_Ref375559779"/>
      <w:r w:rsidRPr="008E3458">
        <w:rPr>
          <w:lang w:val="en-US" w:eastAsia="en-US"/>
        </w:rPr>
        <w:t>Static Semantics: BoundNames</w:t>
      </w:r>
      <w:bookmarkEnd w:id="4434"/>
      <w:bookmarkEnd w:id="4435"/>
    </w:p>
    <w:p w14:paraId="74CC5ECE" w14:textId="54CA2B72" w:rsidR="00F8289A" w:rsidRPr="00F742D3" w:rsidRDefault="00F8289A" w:rsidP="00F8289A">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w:t>
      </w:r>
    </w:p>
    <w:p w14:paraId="5F5DEA23"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30EC30BC" w14:textId="77777777" w:rsidR="00F8289A" w:rsidRPr="00444C67" w:rsidRDefault="00F8289A" w:rsidP="00F8289A">
      <w:pPr>
        <w:pStyle w:val="SyntaxDefinition"/>
        <w:rPr>
          <w:i w:val="0"/>
        </w:rPr>
      </w:pP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 xml:space="preserve">ExportClause </w:t>
      </w:r>
      <w:r w:rsidRPr="00444C67">
        <w:t xml:space="preserve"> </w:t>
      </w:r>
      <w:r>
        <w:t>FromClause</w:t>
      </w:r>
      <w:r>
        <w:rPr>
          <w:rFonts w:ascii="Arial" w:hAnsi="Arial" w:cs="Arial"/>
          <w:i w:val="0"/>
          <w:vertAlign w:val="subscript"/>
        </w:rPr>
        <w:t xml:space="preserve"> </w:t>
      </w:r>
      <w:r w:rsidRPr="00BB3522">
        <w:rPr>
          <w:rFonts w:ascii="Courier New" w:hAnsi="Courier New" w:cs="Courier New"/>
          <w:b/>
          <w:i w:val="0"/>
        </w:rPr>
        <w:t>;</w:t>
      </w:r>
      <w:r>
        <w:rPr>
          <w:rFonts w:ascii="Courier New" w:hAnsi="Courier New" w:cs="Courier New"/>
          <w:b/>
          <w:i w:val="0"/>
        </w:rPr>
        <w:br/>
        <w:t>export</w:t>
      </w:r>
      <w:r w:rsidRPr="00444C67">
        <w:t xml:space="preserve">  </w:t>
      </w:r>
      <w:r>
        <w:t xml:space="preserve">ExportClause </w:t>
      </w:r>
      <w:r w:rsidRPr="00444C67">
        <w:t xml:space="preserve"> </w:t>
      </w:r>
      <w:r w:rsidRPr="00BB3522">
        <w:rPr>
          <w:rFonts w:ascii="Courier New" w:hAnsi="Courier New" w:cs="Courier New"/>
          <w:b/>
          <w:i w:val="0"/>
        </w:rPr>
        <w:t>;</w:t>
      </w:r>
    </w:p>
    <w:p w14:paraId="701664FA" w14:textId="77777777" w:rsidR="00F8289A" w:rsidRPr="008E3458" w:rsidRDefault="00F8289A" w:rsidP="00613655">
      <w:pPr>
        <w:pStyle w:val="Alg4"/>
        <w:numPr>
          <w:ilvl w:val="0"/>
          <w:numId w:val="868"/>
        </w:numPr>
        <w:spacing w:after="220"/>
        <w:rPr>
          <w:lang w:val="en-US"/>
        </w:rPr>
      </w:pPr>
      <w:r w:rsidRPr="00E77497">
        <w:t xml:space="preserve">Return </w:t>
      </w:r>
      <w:r>
        <w:t>a new empty List</w:t>
      </w:r>
      <w:r w:rsidRPr="00E77497">
        <w:t>.</w:t>
      </w:r>
    </w:p>
    <w:p w14:paraId="262CAC01"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sidRPr="008E3458">
        <w:rPr>
          <w:rFonts w:ascii="Times New Roman" w:hAnsi="Times New Roman"/>
          <w:szCs w:val="24"/>
        </w:rPr>
        <w:t xml:space="preserve"> </w:t>
      </w:r>
      <w:r w:rsidRPr="00A63119">
        <w:rPr>
          <w:rFonts w:ascii="Times New Roman" w:eastAsia="Times New Roman" w:hAnsi="Times New Roman"/>
          <w:i/>
        </w:rPr>
        <w:t>VariableStatement</w:t>
      </w:r>
      <w:r>
        <w:rPr>
          <w:rFonts w:ascii="Times New Roman" w:eastAsia="Times New Roman" w:hAnsi="Times New Roman"/>
          <w:i/>
        </w:rPr>
        <w:t xml:space="preserve"> </w:t>
      </w:r>
      <w:r w:rsidRPr="008E3458">
        <w:rPr>
          <w:rFonts w:ascii="Courier New" w:hAnsi="Courier New" w:cs="Courier New"/>
          <w:b/>
          <w:szCs w:val="24"/>
        </w:rPr>
        <w:t>;</w:t>
      </w:r>
    </w:p>
    <w:p w14:paraId="1ACF6C78" w14:textId="77777777" w:rsidR="00F8289A" w:rsidRPr="008E3458" w:rsidRDefault="00F8289A" w:rsidP="00613655">
      <w:pPr>
        <w:pStyle w:val="Alg4"/>
        <w:numPr>
          <w:ilvl w:val="0"/>
          <w:numId w:val="869"/>
        </w:numPr>
        <w:spacing w:after="220"/>
        <w:rPr>
          <w:lang w:val="en-US"/>
        </w:rPr>
      </w:pPr>
      <w:r w:rsidRPr="00E77497">
        <w:t xml:space="preserve">Return </w:t>
      </w:r>
      <w:r w:rsidRPr="008E3458">
        <w:rPr>
          <w:szCs w:val="24"/>
          <w:lang w:val="en-US"/>
        </w:rPr>
        <w:t xml:space="preserve">the BoundNames of </w:t>
      </w:r>
      <w:r w:rsidRPr="00DF05DF">
        <w:rPr>
          <w:i/>
          <w:szCs w:val="24"/>
          <w:lang w:val="en-US"/>
        </w:rPr>
        <w:t>VariableStatement</w:t>
      </w:r>
      <w:r w:rsidRPr="00E77497">
        <w:t>.</w:t>
      </w:r>
    </w:p>
    <w:p w14:paraId="228103B9"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sidRPr="008E3458">
        <w:rPr>
          <w:rFonts w:ascii="Times New Roman" w:hAnsi="Times New Roman"/>
          <w:szCs w:val="24"/>
        </w:rPr>
        <w:t xml:space="preserve"> </w:t>
      </w:r>
      <w:r w:rsidRPr="00DF05DF">
        <w:rPr>
          <w:rFonts w:ascii="Times New Roman" w:eastAsia="Times New Roman" w:hAnsi="Times New Roman"/>
          <w:i/>
        </w:rPr>
        <w:t>Declaration</w:t>
      </w:r>
      <w:r w:rsidRPr="008E3458">
        <w:rPr>
          <w:rFonts w:ascii="Courier New" w:hAnsi="Courier New" w:cs="Courier New"/>
          <w:b/>
          <w:szCs w:val="24"/>
        </w:rPr>
        <w:t>;</w:t>
      </w:r>
    </w:p>
    <w:p w14:paraId="4A7898AA" w14:textId="77777777" w:rsidR="00F8289A" w:rsidRPr="008E3458" w:rsidRDefault="00F8289A" w:rsidP="00613655">
      <w:pPr>
        <w:pStyle w:val="Alg4"/>
        <w:numPr>
          <w:ilvl w:val="0"/>
          <w:numId w:val="870"/>
        </w:numPr>
        <w:spacing w:after="220"/>
        <w:rPr>
          <w:lang w:val="en-US"/>
        </w:rPr>
      </w:pPr>
      <w:r w:rsidRPr="00E77497">
        <w:t xml:space="preserve">Return </w:t>
      </w:r>
      <w:r w:rsidRPr="008E3458">
        <w:rPr>
          <w:szCs w:val="24"/>
          <w:lang w:val="en-US"/>
        </w:rPr>
        <w:t xml:space="preserve">the BoundNames of </w:t>
      </w:r>
      <w:r w:rsidRPr="00DF05DF">
        <w:rPr>
          <w:i/>
          <w:szCs w:val="24"/>
          <w:lang w:val="en-US"/>
        </w:rPr>
        <w:t>Declaration</w:t>
      </w:r>
      <w:r w:rsidRPr="00E77497">
        <w:t>.</w:t>
      </w:r>
    </w:p>
    <w:p w14:paraId="0F857E0A" w14:textId="77777777" w:rsidR="00F8289A" w:rsidRPr="008E3458" w:rsidRDefault="00F8289A" w:rsidP="00F8289A">
      <w:pPr>
        <w:spacing w:after="220" w:line="240" w:lineRule="auto"/>
        <w:rPr>
          <w:rFonts w:ascii="Times New Roman" w:hAnsi="Times New Roman"/>
          <w:szCs w:val="24"/>
        </w:rPr>
      </w:pPr>
      <w:bookmarkStart w:id="4436" w:name="_Ref371414754"/>
      <w:bookmarkStart w:id="4437" w:name="_Toc370745703"/>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Pr>
          <w:rFonts w:ascii="Courier New" w:hAnsi="Courier New" w:cs="Courier New"/>
          <w:b/>
          <w:szCs w:val="24"/>
        </w:rPr>
        <w:t xml:space="preserve"> default</w:t>
      </w:r>
      <w:r w:rsidRPr="008E3458">
        <w:rPr>
          <w:rFonts w:ascii="Times New Roman" w:hAnsi="Times New Roman"/>
          <w:szCs w:val="24"/>
        </w:rPr>
        <w:t xml:space="preserve"> </w:t>
      </w:r>
      <w:r>
        <w:rPr>
          <w:rFonts w:ascii="Times New Roman" w:eastAsia="Times New Roman" w:hAnsi="Times New Roman"/>
          <w:i/>
        </w:rPr>
        <w:t>AssignmentExpression</w:t>
      </w:r>
      <w:r w:rsidRPr="008E3458">
        <w:rPr>
          <w:rFonts w:ascii="Courier New" w:hAnsi="Courier New" w:cs="Courier New"/>
          <w:b/>
          <w:szCs w:val="24"/>
        </w:rPr>
        <w:t>;</w:t>
      </w:r>
    </w:p>
    <w:p w14:paraId="0F40F5AA" w14:textId="77777777" w:rsidR="00F8289A" w:rsidRPr="000274D7" w:rsidRDefault="00F8289A" w:rsidP="00613655">
      <w:pPr>
        <w:pStyle w:val="Alg4"/>
        <w:numPr>
          <w:ilvl w:val="0"/>
          <w:numId w:val="871"/>
        </w:numPr>
        <w:spacing w:after="220"/>
      </w:pPr>
      <w:r w:rsidRPr="000274D7">
        <w:t xml:space="preserve">Return a List containing </w:t>
      </w:r>
      <w:commentRangeStart w:id="4438"/>
      <w:r w:rsidRPr="000274D7">
        <w:rPr>
          <w:rFonts w:ascii="Courier New" w:hAnsi="Courier New" w:cs="Courier New"/>
          <w:b/>
          <w:szCs w:val="24"/>
          <w:lang w:val="en-US"/>
        </w:rPr>
        <w:t>"default"</w:t>
      </w:r>
      <w:commentRangeEnd w:id="4438"/>
      <w:r>
        <w:rPr>
          <w:rStyle w:val="CommentReference"/>
          <w:rFonts w:ascii="Arial" w:eastAsia="MS Mincho" w:hAnsi="Arial"/>
          <w:spacing w:val="0"/>
          <w:lang w:eastAsia="ja-JP"/>
        </w:rPr>
        <w:commentReference w:id="4438"/>
      </w:r>
      <w:r w:rsidRPr="000274D7">
        <w:t>.</w:t>
      </w:r>
    </w:p>
    <w:p w14:paraId="4A1D3ECB" w14:textId="77777777" w:rsidR="00F8289A" w:rsidRPr="00E77497" w:rsidRDefault="00F8289A" w:rsidP="00F8289A">
      <w:pPr>
        <w:pStyle w:val="Heading4"/>
      </w:pPr>
      <w:bookmarkStart w:id="4439" w:name="_Ref371584841"/>
      <w:r w:rsidRPr="00E77497">
        <w:lastRenderedPageBreak/>
        <w:t xml:space="preserve">Static Semantics:  </w:t>
      </w:r>
      <w:bookmarkEnd w:id="4436"/>
      <w:r>
        <w:rPr>
          <w:lang w:eastAsia="en-US"/>
        </w:rPr>
        <w:t>ExportedBindings</w:t>
      </w:r>
      <w:bookmarkEnd w:id="4439"/>
    </w:p>
    <w:p w14:paraId="5EFEC8E3" w14:textId="77777777" w:rsidR="00F8289A" w:rsidRPr="00F742D3" w:rsidRDefault="00F8289A" w:rsidP="00F8289A">
      <w:r>
        <w:t>See also:</w:t>
      </w:r>
      <w:r>
        <w:fldChar w:fldCharType="begin"/>
      </w:r>
      <w:r>
        <w:instrText xml:space="preserve"> REF _Ref371414724 \r \h </w:instrText>
      </w:r>
      <w:r>
        <w:fldChar w:fldCharType="separate"/>
      </w:r>
      <w:r w:rsidR="00281431">
        <w:t>15.2.0.2</w:t>
      </w:r>
      <w:r>
        <w:fldChar w:fldCharType="end"/>
      </w:r>
      <w:r>
        <w:t>.</w:t>
      </w:r>
    </w:p>
    <w:p w14:paraId="6F6D8FD1"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p>
    <w:p w14:paraId="59333F95" w14:textId="77777777" w:rsidR="00F8289A" w:rsidRPr="00E77497" w:rsidRDefault="00F8289A" w:rsidP="00613655">
      <w:pPr>
        <w:pStyle w:val="Alg4"/>
        <w:numPr>
          <w:ilvl w:val="0"/>
          <w:numId w:val="872"/>
        </w:numPr>
        <w:spacing w:after="220"/>
      </w:pPr>
      <w:r w:rsidRPr="00E77497">
        <w:t xml:space="preserve">Return </w:t>
      </w:r>
      <w:r>
        <w:t>a new empty List</w:t>
      </w:r>
      <w:r w:rsidRPr="00E77497">
        <w:t>.</w:t>
      </w:r>
    </w:p>
    <w:p w14:paraId="1E1B1E4F"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116674C0" w14:textId="77777777" w:rsidR="00F8289A" w:rsidRPr="00444C67" w:rsidRDefault="00F8289A" w:rsidP="00F8289A">
      <w:pPr>
        <w:pStyle w:val="SyntaxDefinition"/>
        <w:rPr>
          <w:i w:val="0"/>
        </w:rPr>
      </w:pPr>
      <w:r>
        <w:rPr>
          <w:rFonts w:ascii="Courier New" w:hAnsi="Courier New" w:cs="Courier New"/>
          <w:b/>
          <w:i w:val="0"/>
        </w:rPr>
        <w:t>export</w:t>
      </w:r>
      <w:r w:rsidRPr="00444C67">
        <w:t xml:space="preserve">  </w:t>
      </w:r>
      <w:r>
        <w:t xml:space="preserve">ExportClause </w:t>
      </w:r>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 xml:space="preserve">ExportClause </w:t>
      </w:r>
      <w:r w:rsidRPr="00444C67">
        <w:t xml:space="preserve"> </w:t>
      </w:r>
      <w:r w:rsidRPr="00BB3522">
        <w:rPr>
          <w:rFonts w:ascii="Courier New" w:hAnsi="Courier New" w:cs="Courier New"/>
          <w:b/>
          <w:i w:val="0"/>
        </w:rPr>
        <w:t>;</w:t>
      </w:r>
    </w:p>
    <w:p w14:paraId="22999822" w14:textId="77777777" w:rsidR="00F8289A" w:rsidRPr="00206991" w:rsidRDefault="00F8289A" w:rsidP="00613655">
      <w:pPr>
        <w:pStyle w:val="Alg4"/>
        <w:numPr>
          <w:ilvl w:val="0"/>
          <w:numId w:val="873"/>
        </w:numPr>
        <w:spacing w:after="220"/>
      </w:pPr>
      <w:r w:rsidRPr="00206991">
        <w:t xml:space="preserve">Return the </w:t>
      </w:r>
      <w:r>
        <w:t>ExportedBindings</w:t>
      </w:r>
      <w:r w:rsidRPr="00206991">
        <w:t xml:space="preserve"> of this  </w:t>
      </w:r>
      <w:r w:rsidRPr="00206991">
        <w:rPr>
          <w:i/>
          <w:szCs w:val="24"/>
          <w:lang w:val="en-US"/>
        </w:rPr>
        <w:t>Export</w:t>
      </w:r>
      <w:r>
        <w:rPr>
          <w:i/>
          <w:szCs w:val="24"/>
          <w:lang w:val="en-US"/>
        </w:rPr>
        <w:t>Clause</w:t>
      </w:r>
      <w:r w:rsidRPr="00206991">
        <w:t>.</w:t>
      </w:r>
    </w:p>
    <w:p w14:paraId="796E1488" w14:textId="77777777" w:rsidR="00F8289A" w:rsidRPr="00E77497" w:rsidRDefault="00F8289A" w:rsidP="00F8289A">
      <w:pPr>
        <w:pStyle w:val="SyntaxRule"/>
        <w:tabs>
          <w:tab w:val="clear" w:pos="7920"/>
          <w:tab w:val="left" w:pos="2143"/>
        </w:tabs>
      </w:pPr>
      <w:r>
        <w:t>ExportDeclaration</w:t>
      </w:r>
      <w:r w:rsidRPr="00E77497">
        <w:t xml:space="preserve"> </w:t>
      </w:r>
      <w:r w:rsidRPr="00E77497">
        <w:rPr>
          <w:rFonts w:ascii="Arial" w:hAnsi="Arial"/>
          <w:b/>
          <w:i w:val="0"/>
        </w:rPr>
        <w:t>:</w:t>
      </w:r>
      <w:r>
        <w:rPr>
          <w:rFonts w:ascii="Arial" w:hAnsi="Arial"/>
          <w:b/>
          <w:i w:val="0"/>
        </w:rPr>
        <w:tab/>
      </w:r>
    </w:p>
    <w:p w14:paraId="0F16B0DA" w14:textId="77777777" w:rsidR="00F8289A" w:rsidRPr="00444C67" w:rsidRDefault="00F8289A" w:rsidP="00F8289A">
      <w:pPr>
        <w:pStyle w:val="SyntaxDefinition"/>
        <w:rPr>
          <w:i w:val="0"/>
        </w:rPr>
      </w:pPr>
      <w:r>
        <w:rPr>
          <w:rFonts w:ascii="Courier New" w:hAnsi="Courier New" w:cs="Courier New"/>
          <w:b/>
          <w:i w:val="0"/>
        </w:rPr>
        <w:t>export</w:t>
      </w:r>
      <w:r w:rsidRPr="00444C67">
        <w:t xml:space="preserve">  </w:t>
      </w:r>
      <w:r>
        <w:t>VariableStatement</w:t>
      </w:r>
      <w:r>
        <w:rPr>
          <w:rFonts w:ascii="Courier New" w:hAnsi="Courier New" w:cs="Courier New"/>
          <w:b/>
          <w:i w:val="0"/>
        </w:rPr>
        <w:t xml:space="preserve"> </w:t>
      </w:r>
      <w:r>
        <w:br/>
      </w:r>
      <w:r>
        <w:rPr>
          <w:rFonts w:ascii="Courier New" w:hAnsi="Courier New" w:cs="Courier New"/>
          <w:b/>
          <w:i w:val="0"/>
        </w:rPr>
        <w:t>export</w:t>
      </w:r>
      <w:r w:rsidRPr="00444C67">
        <w:t xml:space="preserve">  </w:t>
      </w:r>
      <w:r>
        <w:t>Declaration</w:t>
      </w:r>
      <w:r w:rsidRPr="002A6CCC">
        <w:rPr>
          <w:rFonts w:ascii="Arial" w:hAnsi="Arial" w:cs="Arial"/>
          <w:i w:val="0"/>
          <w:vertAlign w:val="subscript"/>
        </w:rPr>
        <w:t>[</w:t>
      </w:r>
      <w:r w:rsidRPr="000866E9">
        <w:rPr>
          <w:rFonts w:cs="Arial"/>
          <w:i w:val="0"/>
          <w:vertAlign w:val="subscript"/>
        </w:rPr>
        <w:t>Default</w:t>
      </w:r>
      <w:r w:rsidRPr="002A6CCC">
        <w:rPr>
          <w:rFonts w:ascii="Arial" w:hAnsi="Arial" w:cs="Arial"/>
          <w:i w:val="0"/>
          <w:vertAlign w:val="subscript"/>
        </w:rPr>
        <w:t>]</w:t>
      </w:r>
      <w:r w:rsidRPr="00E77497">
        <w:t xml:space="preserve"> </w:t>
      </w:r>
      <w:r>
        <w:rPr>
          <w:rFonts w:ascii="Courier New" w:hAnsi="Courier New" w:cs="Courier New"/>
          <w:b/>
          <w:i w:val="0"/>
        </w:rPr>
        <w:t xml:space="preserve"> </w:t>
      </w:r>
    </w:p>
    <w:p w14:paraId="748B5004" w14:textId="77777777" w:rsidR="00F8289A" w:rsidRPr="00206991" w:rsidRDefault="00F8289A" w:rsidP="00613655">
      <w:pPr>
        <w:pStyle w:val="Alg4"/>
        <w:numPr>
          <w:ilvl w:val="0"/>
          <w:numId w:val="874"/>
        </w:numPr>
        <w:spacing w:after="220"/>
      </w:pPr>
      <w:r w:rsidRPr="00206991">
        <w:t xml:space="preserve">Return the BoundNames of this  </w:t>
      </w:r>
      <w:r w:rsidRPr="00206991">
        <w:rPr>
          <w:i/>
          <w:szCs w:val="24"/>
          <w:lang w:val="en-US"/>
        </w:rPr>
        <w:t>ExportDeclaration</w:t>
      </w:r>
      <w:r w:rsidRPr="00206991">
        <w:t>.</w:t>
      </w:r>
    </w:p>
    <w:p w14:paraId="1F89ABD5"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Pr>
          <w:rFonts w:ascii="Courier New" w:hAnsi="Courier New" w:cs="Courier New"/>
          <w:b/>
          <w:szCs w:val="24"/>
        </w:rPr>
        <w:t xml:space="preserve"> default</w:t>
      </w:r>
      <w:r w:rsidRPr="008E3458">
        <w:rPr>
          <w:rFonts w:ascii="Times New Roman" w:hAnsi="Times New Roman"/>
          <w:szCs w:val="24"/>
        </w:rPr>
        <w:t xml:space="preserve"> </w:t>
      </w:r>
      <w:r>
        <w:rPr>
          <w:rFonts w:ascii="Times New Roman" w:eastAsia="Times New Roman" w:hAnsi="Times New Roman"/>
          <w:i/>
        </w:rPr>
        <w:t>AssignmentExpression</w:t>
      </w:r>
      <w:r w:rsidRPr="008E3458">
        <w:rPr>
          <w:rFonts w:ascii="Courier New" w:hAnsi="Courier New" w:cs="Courier New"/>
          <w:b/>
          <w:szCs w:val="24"/>
        </w:rPr>
        <w:t>;</w:t>
      </w:r>
    </w:p>
    <w:p w14:paraId="7F91BFF3" w14:textId="77777777" w:rsidR="00F8289A" w:rsidRPr="000274D7" w:rsidRDefault="00F8289A" w:rsidP="00613655">
      <w:pPr>
        <w:pStyle w:val="Alg4"/>
        <w:numPr>
          <w:ilvl w:val="0"/>
          <w:numId w:val="875"/>
        </w:numPr>
        <w:spacing w:after="220"/>
      </w:pPr>
      <w:r w:rsidRPr="000274D7">
        <w:t xml:space="preserve">Return a List containing </w:t>
      </w:r>
      <w:r w:rsidRPr="000274D7">
        <w:rPr>
          <w:rFonts w:ascii="Courier New" w:hAnsi="Courier New" w:cs="Courier New"/>
          <w:b/>
          <w:szCs w:val="24"/>
          <w:lang w:val="en-US"/>
        </w:rPr>
        <w:t>"default"</w:t>
      </w:r>
      <w:r w:rsidRPr="000274D7">
        <w:t>.</w:t>
      </w:r>
    </w:p>
    <w:p w14:paraId="157DC89D" w14:textId="77777777" w:rsidR="00F8289A" w:rsidRPr="00E77497" w:rsidRDefault="00F8289A" w:rsidP="00F8289A">
      <w:pPr>
        <w:pStyle w:val="SyntaxDefinition"/>
        <w:ind w:left="0"/>
      </w:pPr>
      <w:r w:rsidRPr="00206991">
        <w:t>Export</w:t>
      </w:r>
      <w:r>
        <w:t xml:space="preserve">Clause </w:t>
      </w:r>
      <w:r w:rsidRPr="00E77497">
        <w:rPr>
          <w:rFonts w:ascii="Arial" w:hAnsi="Arial"/>
          <w:b/>
          <w:i w:val="0"/>
        </w:rPr>
        <w:t>:</w:t>
      </w:r>
      <w:r>
        <w:rPr>
          <w:rFonts w:ascii="Arial" w:hAnsi="Arial"/>
          <w:b/>
          <w:i w:val="0"/>
        </w:rPr>
        <w:t xml:space="preserve">  </w:t>
      </w:r>
      <w:r>
        <w:rPr>
          <w:rFonts w:ascii="Courier New" w:hAnsi="Courier New" w:cs="Courier New"/>
          <w:b/>
          <w:i w:val="0"/>
        </w:rPr>
        <w:t>{ }</w:t>
      </w:r>
    </w:p>
    <w:p w14:paraId="1585E1EA" w14:textId="77777777" w:rsidR="00F8289A" w:rsidRPr="00E77497" w:rsidRDefault="00F8289A" w:rsidP="00613655">
      <w:pPr>
        <w:pStyle w:val="Alg4"/>
        <w:numPr>
          <w:ilvl w:val="0"/>
          <w:numId w:val="876"/>
        </w:numPr>
        <w:spacing w:after="220"/>
      </w:pPr>
      <w:r w:rsidRPr="00E77497">
        <w:t xml:space="preserve">Return </w:t>
      </w:r>
      <w:r>
        <w:t>a new empty List</w:t>
      </w:r>
      <w:r w:rsidRPr="00E77497">
        <w:t>.</w:t>
      </w:r>
    </w:p>
    <w:p w14:paraId="4C388E4C"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Exports</w:t>
      </w:r>
      <w:r w:rsidRPr="008E3458">
        <w:rPr>
          <w:rFonts w:ascii="Times New Roman" w:hAnsi="Times New Roman"/>
          <w:i/>
          <w:szCs w:val="24"/>
        </w:rPr>
        <w:t>List</w:t>
      </w:r>
      <w:r w:rsidRPr="008E3458">
        <w:rPr>
          <w:rFonts w:ascii="Times New Roman" w:hAnsi="Times New Roman"/>
          <w:szCs w:val="24"/>
        </w:rPr>
        <w:t xml:space="preserve"> : </w:t>
      </w:r>
      <w:r>
        <w:rPr>
          <w:rFonts w:ascii="Times New Roman" w:hAnsi="Times New Roman"/>
          <w:i/>
          <w:szCs w:val="24"/>
        </w:rPr>
        <w:t>Exports</w:t>
      </w:r>
      <w:r w:rsidRPr="008E3458">
        <w:rPr>
          <w:rFonts w:ascii="Times New Roman" w:hAnsi="Times New Roman"/>
          <w:i/>
          <w:szCs w:val="24"/>
        </w:rPr>
        <w:t>List</w:t>
      </w:r>
      <w:r w:rsidRPr="008E3458">
        <w:rPr>
          <w:rFonts w:ascii="Courier New" w:hAnsi="Courier New" w:cs="Courier New"/>
          <w:b/>
          <w:szCs w:val="24"/>
        </w:rPr>
        <w:t>,</w:t>
      </w:r>
      <w:r w:rsidRPr="008E3458">
        <w:rPr>
          <w:rFonts w:ascii="Times New Roman" w:hAnsi="Times New Roman"/>
          <w:szCs w:val="24"/>
        </w:rPr>
        <w:t xml:space="preserve"> </w:t>
      </w:r>
      <w:r>
        <w:rPr>
          <w:rFonts w:ascii="Times New Roman" w:hAnsi="Times New Roman"/>
          <w:i/>
          <w:szCs w:val="24"/>
        </w:rPr>
        <w:t>Export</w:t>
      </w:r>
      <w:r w:rsidRPr="008E3458">
        <w:rPr>
          <w:rFonts w:ascii="Times New Roman" w:hAnsi="Times New Roman"/>
          <w:i/>
          <w:szCs w:val="24"/>
        </w:rPr>
        <w:t>Specifier</w:t>
      </w:r>
    </w:p>
    <w:p w14:paraId="30B7CD9B" w14:textId="77777777" w:rsidR="00F8289A" w:rsidRPr="000E4E8C" w:rsidRDefault="00F8289A" w:rsidP="00613655">
      <w:pPr>
        <w:pStyle w:val="Alg4"/>
        <w:numPr>
          <w:ilvl w:val="0"/>
          <w:numId w:val="877"/>
        </w:numPr>
        <w:spacing w:after="220"/>
      </w:pPr>
      <w:r w:rsidRPr="000E4E8C">
        <w:t xml:space="preserve">Let </w:t>
      </w:r>
      <w:r w:rsidRPr="000E4E8C">
        <w:rPr>
          <w:i/>
          <w:szCs w:val="24"/>
          <w:lang w:val="en-US"/>
        </w:rPr>
        <w:t>names</w:t>
      </w:r>
      <w:r w:rsidRPr="000E4E8C">
        <w:t xml:space="preserve"> be the </w:t>
      </w:r>
      <w:r>
        <w:t>ExportedBindings</w:t>
      </w:r>
      <w:r w:rsidRPr="000E4E8C">
        <w:t xml:space="preserve"> of </w:t>
      </w:r>
      <w:r w:rsidRPr="000E4E8C">
        <w:rPr>
          <w:i/>
          <w:szCs w:val="24"/>
          <w:lang w:val="en-US"/>
        </w:rPr>
        <w:t>ExportsList</w:t>
      </w:r>
      <w:r w:rsidRPr="000E4E8C">
        <w:t>.</w:t>
      </w:r>
    </w:p>
    <w:p w14:paraId="16577E8A" w14:textId="77777777" w:rsidR="00F8289A" w:rsidRPr="000E4E8C" w:rsidRDefault="00F8289A" w:rsidP="00613655">
      <w:pPr>
        <w:pStyle w:val="Alg4"/>
        <w:numPr>
          <w:ilvl w:val="0"/>
          <w:numId w:val="877"/>
        </w:numPr>
        <w:spacing w:after="220"/>
      </w:pPr>
      <w:r w:rsidRPr="000E4E8C">
        <w:t xml:space="preserve">Append to </w:t>
      </w:r>
      <w:r w:rsidRPr="000E4E8C">
        <w:rPr>
          <w:i/>
          <w:szCs w:val="24"/>
          <w:lang w:val="en-US"/>
        </w:rPr>
        <w:t>names</w:t>
      </w:r>
      <w:r w:rsidRPr="000E4E8C">
        <w:t xml:space="preserve"> the elements of the </w:t>
      </w:r>
      <w:r>
        <w:t>ExportedBindings</w:t>
      </w:r>
      <w:r w:rsidRPr="000E4E8C">
        <w:t xml:space="preserve"> of </w:t>
      </w:r>
      <w:r w:rsidRPr="000E4E8C">
        <w:rPr>
          <w:i/>
          <w:szCs w:val="24"/>
          <w:lang w:val="en-US"/>
        </w:rPr>
        <w:t>ExportSpecifier</w:t>
      </w:r>
      <w:r w:rsidRPr="000E4E8C">
        <w:t>.</w:t>
      </w:r>
    </w:p>
    <w:p w14:paraId="359E35B2" w14:textId="77777777" w:rsidR="00F8289A" w:rsidRPr="000E4E8C" w:rsidRDefault="00F8289A" w:rsidP="00613655">
      <w:pPr>
        <w:pStyle w:val="Alg4"/>
        <w:numPr>
          <w:ilvl w:val="0"/>
          <w:numId w:val="877"/>
        </w:numPr>
        <w:spacing w:after="220"/>
      </w:pPr>
      <w:r w:rsidRPr="000E4E8C">
        <w:t xml:space="preserve">Return </w:t>
      </w:r>
      <w:r w:rsidRPr="000E4E8C">
        <w:rPr>
          <w:i/>
          <w:szCs w:val="24"/>
          <w:lang w:val="en-US"/>
        </w:rPr>
        <w:t>names</w:t>
      </w:r>
      <w:r w:rsidRPr="000E4E8C">
        <w:t>.</w:t>
      </w:r>
    </w:p>
    <w:p w14:paraId="117EC509" w14:textId="77777777" w:rsidR="00F8289A" w:rsidRPr="00E77497" w:rsidRDefault="00F8289A" w:rsidP="00F8289A">
      <w:r w:rsidRPr="00206991">
        <w:rPr>
          <w:rFonts w:ascii="Times New Roman" w:eastAsia="Times New Roman" w:hAnsi="Times New Roman"/>
          <w:i/>
        </w:rPr>
        <w:t>ExportDeclaration</w:t>
      </w:r>
      <w:r>
        <w:t xml:space="preserve"> </w:t>
      </w:r>
      <w:r w:rsidRPr="00206991">
        <w:rPr>
          <w:b/>
        </w:rPr>
        <w:t>:</w:t>
      </w:r>
      <w:r>
        <w:rPr>
          <w:b/>
          <w:i/>
        </w:rPr>
        <w:t xml:space="preserve">  </w:t>
      </w:r>
      <w:r w:rsidRPr="00206991">
        <w:rPr>
          <w:rFonts w:ascii="Courier New" w:hAnsi="Courier New" w:cs="Courier New"/>
          <w:b/>
        </w:rPr>
        <w:t>export</w:t>
      </w:r>
      <w:r w:rsidRPr="00444C67">
        <w:t xml:space="preserve">  </w:t>
      </w:r>
      <w:r w:rsidRPr="00206991">
        <w:rPr>
          <w:rFonts w:ascii="Times New Roman" w:eastAsia="Times New Roman" w:hAnsi="Times New Roman"/>
          <w:i/>
        </w:rPr>
        <w:t>ExportClause</w:t>
      </w:r>
      <w:r>
        <w:t xml:space="preserve"> </w:t>
      </w:r>
      <w:r w:rsidRPr="00444C67">
        <w:t xml:space="preserve"> </w:t>
      </w:r>
      <w:r w:rsidRPr="00206991">
        <w:rPr>
          <w:rFonts w:ascii="Times New Roman" w:eastAsia="Times New Roman" w:hAnsi="Times New Roman"/>
          <w:i/>
        </w:rPr>
        <w:t>FromClause</w:t>
      </w:r>
      <w:r w:rsidRPr="00206991">
        <w:rPr>
          <w:rFonts w:cs="Arial"/>
          <w:vertAlign w:val="subscript"/>
        </w:rPr>
        <w:t>opt</w:t>
      </w:r>
      <w:r w:rsidRPr="00444C67">
        <w:t xml:space="preserve"> </w:t>
      </w:r>
      <w:r w:rsidRPr="00206991">
        <w:rPr>
          <w:rFonts w:ascii="Courier New" w:hAnsi="Courier New" w:cs="Courier New"/>
          <w:b/>
        </w:rPr>
        <w:t>;</w:t>
      </w:r>
      <w:r w:rsidRPr="00E77497">
        <w:t xml:space="preserve"> </w:t>
      </w:r>
    </w:p>
    <w:p w14:paraId="475995CE" w14:textId="77777777" w:rsidR="00F8289A" w:rsidRPr="00206991" w:rsidRDefault="00F8289A" w:rsidP="00613655">
      <w:pPr>
        <w:pStyle w:val="Alg4"/>
        <w:numPr>
          <w:ilvl w:val="0"/>
          <w:numId w:val="878"/>
        </w:numPr>
        <w:spacing w:after="220"/>
      </w:pPr>
      <w:r w:rsidRPr="00206991">
        <w:t xml:space="preserve">Return the </w:t>
      </w:r>
      <w:r>
        <w:t>ExportedBindings</w:t>
      </w:r>
      <w:r w:rsidRPr="00206991">
        <w:t xml:space="preserve"> of </w:t>
      </w:r>
      <w:r w:rsidRPr="00206991">
        <w:rPr>
          <w:i/>
          <w:szCs w:val="24"/>
          <w:lang w:val="en-US"/>
        </w:rPr>
        <w:t>Export</w:t>
      </w:r>
      <w:r>
        <w:rPr>
          <w:i/>
          <w:szCs w:val="24"/>
          <w:lang w:val="en-US"/>
        </w:rPr>
        <w:t>Clause</w:t>
      </w:r>
      <w:r w:rsidRPr="00206991">
        <w:t>.</w:t>
      </w:r>
    </w:p>
    <w:p w14:paraId="52D4C7C4"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IdentifierReference</w:t>
      </w:r>
      <w:r>
        <w:t xml:space="preserve"> </w:t>
      </w:r>
      <w:r w:rsidRPr="00444C67">
        <w:t xml:space="preserve"> </w:t>
      </w:r>
    </w:p>
    <w:p w14:paraId="4800926E" w14:textId="77777777" w:rsidR="00F8289A" w:rsidRPr="00206991" w:rsidRDefault="00F8289A" w:rsidP="00613655">
      <w:pPr>
        <w:pStyle w:val="Alg4"/>
        <w:numPr>
          <w:ilvl w:val="0"/>
          <w:numId w:val="879"/>
        </w:numPr>
        <w:spacing w:after="220"/>
      </w:pPr>
      <w:r w:rsidRPr="00206991">
        <w:t xml:space="preserve">Return </w:t>
      </w:r>
      <w:r>
        <w:t>a List containing the StringValue</w:t>
      </w:r>
      <w:r w:rsidRPr="00206991">
        <w:t xml:space="preserve"> of </w:t>
      </w:r>
      <w:r>
        <w:rPr>
          <w:i/>
          <w:szCs w:val="24"/>
          <w:lang w:val="en-US"/>
        </w:rPr>
        <w:t>IdentifierReference</w:t>
      </w:r>
      <w:r w:rsidRPr="00206991">
        <w:t>.</w:t>
      </w:r>
    </w:p>
    <w:p w14:paraId="58FE52D6"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IdentifierReference</w:t>
      </w:r>
      <w:r>
        <w:t xml:space="preserve"> </w:t>
      </w:r>
      <w:r w:rsidRPr="00444C67">
        <w:t xml:space="preserve"> </w:t>
      </w:r>
      <w:r w:rsidRPr="000E4E8C">
        <w:rPr>
          <w:rFonts w:ascii="Courier New" w:hAnsi="Courier New" w:cs="Courier New"/>
          <w:b/>
        </w:rPr>
        <w:t>as</w:t>
      </w:r>
      <w:r>
        <w:rPr>
          <w:i/>
        </w:rPr>
        <w:t xml:space="preserve"> </w:t>
      </w:r>
      <w:r w:rsidRPr="00E77497">
        <w:t xml:space="preserve"> </w:t>
      </w:r>
      <w:r w:rsidRPr="000E4E8C">
        <w:rPr>
          <w:rFonts w:ascii="Times New Roman" w:hAnsi="Times New Roman"/>
          <w:i/>
        </w:rPr>
        <w:t>IdentifierName</w:t>
      </w:r>
    </w:p>
    <w:p w14:paraId="2FBCC385" w14:textId="77777777" w:rsidR="00F8289A" w:rsidRPr="00206991" w:rsidRDefault="00F8289A" w:rsidP="00613655">
      <w:pPr>
        <w:pStyle w:val="Alg4"/>
        <w:numPr>
          <w:ilvl w:val="0"/>
          <w:numId w:val="880"/>
        </w:numPr>
        <w:spacing w:after="220"/>
      </w:pPr>
      <w:r w:rsidRPr="00206991">
        <w:t xml:space="preserve">Return </w:t>
      </w:r>
      <w:r>
        <w:t>a List containing the StringValue</w:t>
      </w:r>
      <w:r w:rsidRPr="00206991">
        <w:t xml:space="preserve"> of </w:t>
      </w:r>
      <w:r>
        <w:rPr>
          <w:i/>
          <w:szCs w:val="24"/>
          <w:lang w:val="en-US"/>
        </w:rPr>
        <w:t>IdentifierName</w:t>
      </w:r>
      <w:r w:rsidRPr="00206991">
        <w:t>.</w:t>
      </w:r>
    </w:p>
    <w:p w14:paraId="77A58EBE"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IdentifierName</w:t>
      </w:r>
      <w:r w:rsidRPr="00444C67">
        <w:t xml:space="preserve"> </w:t>
      </w:r>
    </w:p>
    <w:p w14:paraId="25620F87" w14:textId="77777777" w:rsidR="00F8289A" w:rsidRPr="00206991" w:rsidRDefault="00F8289A" w:rsidP="00613655">
      <w:pPr>
        <w:pStyle w:val="Alg4"/>
        <w:numPr>
          <w:ilvl w:val="0"/>
          <w:numId w:val="881"/>
        </w:numPr>
        <w:spacing w:after="220"/>
      </w:pPr>
      <w:r w:rsidRPr="00206991">
        <w:t xml:space="preserve">Return </w:t>
      </w:r>
      <w:r>
        <w:t>a List containing the StringValue</w:t>
      </w:r>
      <w:r w:rsidRPr="00206991">
        <w:t xml:space="preserve"> of </w:t>
      </w:r>
      <w:r>
        <w:rPr>
          <w:i/>
          <w:szCs w:val="24"/>
          <w:lang w:val="en-US"/>
        </w:rPr>
        <w:t>IdentifierName</w:t>
      </w:r>
      <w:r w:rsidRPr="00206991">
        <w:t>.</w:t>
      </w:r>
    </w:p>
    <w:p w14:paraId="3DFA754D"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IdentifierName</w:t>
      </w:r>
      <w:r>
        <w:t xml:space="preserve"> </w:t>
      </w:r>
      <w:r w:rsidRPr="00444C67">
        <w:t xml:space="preserve"> </w:t>
      </w:r>
      <w:r w:rsidRPr="000E4E8C">
        <w:rPr>
          <w:rFonts w:ascii="Courier New" w:hAnsi="Courier New" w:cs="Courier New"/>
          <w:b/>
        </w:rPr>
        <w:t>as</w:t>
      </w:r>
      <w:r>
        <w:rPr>
          <w:i/>
        </w:rPr>
        <w:t xml:space="preserve"> </w:t>
      </w:r>
      <w:r w:rsidRPr="00E77497">
        <w:t xml:space="preserve"> </w:t>
      </w:r>
      <w:r w:rsidRPr="000E4E8C">
        <w:rPr>
          <w:rFonts w:ascii="Times New Roman" w:hAnsi="Times New Roman"/>
          <w:i/>
        </w:rPr>
        <w:t>IdentifierName</w:t>
      </w:r>
    </w:p>
    <w:p w14:paraId="4C72DAD9" w14:textId="77777777" w:rsidR="00F8289A" w:rsidRPr="00206991" w:rsidRDefault="00F8289A" w:rsidP="00613655">
      <w:pPr>
        <w:pStyle w:val="Alg4"/>
        <w:numPr>
          <w:ilvl w:val="0"/>
          <w:numId w:val="882"/>
        </w:numPr>
        <w:spacing w:after="220"/>
      </w:pPr>
      <w:r w:rsidRPr="00206991">
        <w:lastRenderedPageBreak/>
        <w:t xml:space="preserve">Return </w:t>
      </w:r>
      <w:r>
        <w:t>a List containing the StringValue</w:t>
      </w:r>
      <w:r w:rsidRPr="00206991">
        <w:t xml:space="preserve"> of</w:t>
      </w:r>
      <w:r>
        <w:t xml:space="preserve"> the second</w:t>
      </w:r>
      <w:r w:rsidRPr="00206991">
        <w:t xml:space="preserve"> </w:t>
      </w:r>
      <w:r>
        <w:rPr>
          <w:i/>
          <w:szCs w:val="24"/>
          <w:lang w:val="en-US"/>
        </w:rPr>
        <w:t>IdentifierName</w:t>
      </w:r>
      <w:r w:rsidRPr="00206991">
        <w:t>.</w:t>
      </w:r>
    </w:p>
    <w:p w14:paraId="6D42826F" w14:textId="77777777" w:rsidR="00F8289A" w:rsidRPr="00E77497" w:rsidRDefault="00F8289A" w:rsidP="00F8289A">
      <w:pPr>
        <w:pStyle w:val="Heading4"/>
      </w:pPr>
      <w:bookmarkStart w:id="4440" w:name="_Ref371501315"/>
      <w:r w:rsidRPr="00E77497">
        <w:t xml:space="preserve">Static Semantics:  </w:t>
      </w:r>
      <w:r>
        <w:rPr>
          <w:lang w:eastAsia="en-US"/>
        </w:rPr>
        <w:t>ExportEntries</w:t>
      </w:r>
      <w:bookmarkEnd w:id="4440"/>
    </w:p>
    <w:p w14:paraId="2B92C0BB" w14:textId="77777777" w:rsidR="00F8289A" w:rsidRPr="00F742D3" w:rsidRDefault="00F8289A" w:rsidP="00F8289A">
      <w:r>
        <w:t>See also:</w:t>
      </w:r>
      <w:r>
        <w:fldChar w:fldCharType="begin"/>
      </w:r>
      <w:r>
        <w:instrText xml:space="preserve"> REF _Ref371501377 \r \h </w:instrText>
      </w:r>
      <w:r>
        <w:fldChar w:fldCharType="separate"/>
      </w:r>
      <w:r w:rsidR="00281431">
        <w:t>15.2.0.4</w:t>
      </w:r>
      <w:r>
        <w:fldChar w:fldCharType="end"/>
      </w:r>
      <w:r>
        <w:t>.</w:t>
      </w:r>
    </w:p>
    <w:p w14:paraId="37F888B2"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p>
    <w:p w14:paraId="54A0E86F" w14:textId="77777777" w:rsidR="00F8289A" w:rsidRDefault="00F8289A" w:rsidP="00613655">
      <w:pPr>
        <w:pStyle w:val="Alg4"/>
        <w:numPr>
          <w:ilvl w:val="0"/>
          <w:numId w:val="883"/>
        </w:numPr>
        <w:spacing w:after="220"/>
      </w:pPr>
      <w:r>
        <w:t xml:space="preserve">Let </w:t>
      </w:r>
      <w:r>
        <w:rPr>
          <w:i/>
        </w:rPr>
        <w:t xml:space="preserve">module </w:t>
      </w:r>
      <w:r>
        <w:t xml:space="preserve">be the sole element of </w:t>
      </w:r>
      <w:r w:rsidRPr="00AA2D39">
        <w:t>ModuleRequests</w:t>
      </w:r>
      <w:r>
        <w:t xml:space="preserve"> of </w:t>
      </w:r>
      <w:r>
        <w:rPr>
          <w:i/>
        </w:rPr>
        <w:t>FromClause</w:t>
      </w:r>
      <w:r>
        <w:t>.</w:t>
      </w:r>
    </w:p>
    <w:p w14:paraId="3C01C703" w14:textId="77777777" w:rsidR="00F8289A" w:rsidRDefault="00F8289A" w:rsidP="00613655">
      <w:pPr>
        <w:pStyle w:val="Alg4"/>
        <w:numPr>
          <w:ilvl w:val="0"/>
          <w:numId w:val="883"/>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8210B5">
        <w:rPr>
          <w:rFonts w:ascii="Arial" w:hAnsi="Arial" w:cs="Arial"/>
          <w:szCs w:val="24"/>
          <w:lang w:val="en-US"/>
        </w:rPr>
        <w:t>all</w:t>
      </w:r>
      <w:r>
        <w:rPr>
          <w:szCs w:val="24"/>
          <w:lang w:val="en-US"/>
        </w:rPr>
        <w:t xml:space="preserve">, </w:t>
      </w:r>
      <w:r w:rsidRPr="00870EBA">
        <w:rPr>
          <w:szCs w:val="24"/>
          <w:lang w:val="en-US"/>
        </w:rPr>
        <w:t xml:space="preserve">[[LocalName]]: </w:t>
      </w:r>
      <w:r w:rsidRPr="00EB0C7E">
        <w:rPr>
          <w:b/>
          <w:szCs w:val="24"/>
          <w:lang w:val="en-US"/>
        </w:rPr>
        <w:t>null</w:t>
      </w:r>
      <w:r w:rsidRPr="00870EBA">
        <w:rPr>
          <w:szCs w:val="24"/>
          <w:lang w:val="en-US"/>
        </w:rPr>
        <w:t>, [[</w:t>
      </w:r>
      <w:r>
        <w:rPr>
          <w:szCs w:val="24"/>
          <w:lang w:val="en-US"/>
        </w:rPr>
        <w:t>Export</w:t>
      </w:r>
      <w:r w:rsidRPr="00870EBA">
        <w:rPr>
          <w:szCs w:val="24"/>
          <w:lang w:val="en-US"/>
        </w:rPr>
        <w:t xml:space="preserve">Name]]: </w:t>
      </w:r>
      <w:r w:rsidRPr="00EB0C7E">
        <w:rPr>
          <w:b/>
          <w:szCs w:val="24"/>
          <w:lang w:val="en-US"/>
        </w:rPr>
        <w:t>null</w:t>
      </w:r>
      <w:r w:rsidRPr="00870EBA">
        <w:rPr>
          <w:szCs w:val="24"/>
          <w:lang w:val="en-US"/>
        </w:rPr>
        <w:t xml:space="preserve"> }.</w:t>
      </w:r>
    </w:p>
    <w:p w14:paraId="2B3C8C04" w14:textId="77777777" w:rsidR="00F8289A" w:rsidRPr="00E77497" w:rsidRDefault="00F8289A" w:rsidP="00613655">
      <w:pPr>
        <w:pStyle w:val="Alg4"/>
        <w:numPr>
          <w:ilvl w:val="0"/>
          <w:numId w:val="883"/>
        </w:numPr>
        <w:spacing w:after="220"/>
      </w:pPr>
      <w:r w:rsidRPr="00E77497">
        <w:t xml:space="preserve">Return </w:t>
      </w:r>
      <w:r>
        <w:t xml:space="preserve">a new List containing </w:t>
      </w:r>
      <w:r>
        <w:rPr>
          <w:i/>
        </w:rPr>
        <w:t>entry</w:t>
      </w:r>
      <w:r w:rsidRPr="00E77497">
        <w:t>.</w:t>
      </w:r>
    </w:p>
    <w:p w14:paraId="4CD44BB2"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w:t>
      </w:r>
      <w:r>
        <w:t xml:space="preserve"> </w:t>
      </w:r>
      <w:r w:rsidRPr="00444C67">
        <w:t xml:space="preserve">  </w:t>
      </w:r>
      <w:r>
        <w:t>ExportClause  FromClause</w:t>
      </w:r>
      <w:r>
        <w:rPr>
          <w:rFonts w:ascii="Courier New" w:hAnsi="Courier New" w:cs="Courier New"/>
          <w:b/>
          <w:i w:val="0"/>
        </w:rPr>
        <w:t xml:space="preserve"> </w:t>
      </w:r>
      <w:r w:rsidRPr="00BB3522">
        <w:rPr>
          <w:rFonts w:ascii="Courier New" w:hAnsi="Courier New" w:cs="Courier New"/>
          <w:b/>
          <w:i w:val="0"/>
        </w:rPr>
        <w:t>;</w:t>
      </w:r>
    </w:p>
    <w:p w14:paraId="0768C821" w14:textId="77777777" w:rsidR="00F8289A" w:rsidRDefault="00F8289A" w:rsidP="00613655">
      <w:pPr>
        <w:pStyle w:val="Alg4"/>
        <w:numPr>
          <w:ilvl w:val="0"/>
          <w:numId w:val="884"/>
        </w:numPr>
        <w:spacing w:after="220"/>
      </w:pPr>
      <w:r>
        <w:t xml:space="preserve">Let </w:t>
      </w:r>
      <w:r>
        <w:rPr>
          <w:i/>
        </w:rPr>
        <w:t xml:space="preserve">module </w:t>
      </w:r>
      <w:r>
        <w:t xml:space="preserve">be the sole element of </w:t>
      </w:r>
      <w:r w:rsidRPr="00AA2D39">
        <w:t>ModuleRequests</w:t>
      </w:r>
      <w:r>
        <w:t xml:space="preserve"> of </w:t>
      </w:r>
      <w:r>
        <w:rPr>
          <w:i/>
        </w:rPr>
        <w:t>FromClause</w:t>
      </w:r>
      <w:r>
        <w:t>.</w:t>
      </w:r>
    </w:p>
    <w:p w14:paraId="59D25302" w14:textId="77777777" w:rsidR="00F8289A" w:rsidRPr="00E77497" w:rsidRDefault="00F8289A" w:rsidP="00613655">
      <w:pPr>
        <w:pStyle w:val="Alg4"/>
        <w:numPr>
          <w:ilvl w:val="0"/>
          <w:numId w:val="884"/>
        </w:numPr>
        <w:spacing w:after="220"/>
      </w:pPr>
      <w:r w:rsidRPr="00E77497">
        <w:t xml:space="preserve">Return </w:t>
      </w:r>
      <w:r>
        <w:t xml:space="preserve">ExportEntriesForModule of </w:t>
      </w:r>
      <w:r>
        <w:rPr>
          <w:i/>
        </w:rPr>
        <w:t>ExportClause</w:t>
      </w:r>
      <w:r>
        <w:t xml:space="preserve"> with argument </w:t>
      </w:r>
      <w:r>
        <w:rPr>
          <w:i/>
        </w:rPr>
        <w:t>module</w:t>
      </w:r>
      <w:r w:rsidRPr="00E77497">
        <w:t>.</w:t>
      </w:r>
    </w:p>
    <w:p w14:paraId="74C75654"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 xml:space="preserve">export </w:t>
      </w:r>
      <w:r>
        <w:t xml:space="preserve">ExportClause </w:t>
      </w:r>
      <w:r w:rsidRPr="00444C67">
        <w:t xml:space="preserve">  </w:t>
      </w:r>
      <w:r w:rsidRPr="00BB3522">
        <w:rPr>
          <w:rFonts w:ascii="Courier New" w:hAnsi="Courier New" w:cs="Courier New"/>
          <w:b/>
          <w:i w:val="0"/>
        </w:rPr>
        <w:t>;</w:t>
      </w:r>
    </w:p>
    <w:p w14:paraId="1E47D638" w14:textId="77777777" w:rsidR="00F8289A" w:rsidRDefault="00F8289A" w:rsidP="00613655">
      <w:pPr>
        <w:pStyle w:val="Alg4"/>
        <w:numPr>
          <w:ilvl w:val="0"/>
          <w:numId w:val="885"/>
        </w:numPr>
        <w:spacing w:after="220"/>
      </w:pPr>
      <w:r>
        <w:t xml:space="preserve">Let </w:t>
      </w:r>
      <w:r>
        <w:rPr>
          <w:i/>
        </w:rPr>
        <w:t xml:space="preserve">module </w:t>
      </w:r>
      <w:r>
        <w:t xml:space="preserve">be the sole element of </w:t>
      </w:r>
      <w:r w:rsidRPr="00AA2D39">
        <w:t>ModuleRequests</w:t>
      </w:r>
      <w:r>
        <w:t xml:space="preserve"> of </w:t>
      </w:r>
      <w:r>
        <w:rPr>
          <w:i/>
        </w:rPr>
        <w:t>FromClause</w:t>
      </w:r>
      <w:r>
        <w:t>.</w:t>
      </w:r>
    </w:p>
    <w:p w14:paraId="44F1E601" w14:textId="77777777" w:rsidR="00F8289A" w:rsidRPr="00E77497" w:rsidRDefault="00F8289A" w:rsidP="00613655">
      <w:pPr>
        <w:pStyle w:val="Alg4"/>
        <w:numPr>
          <w:ilvl w:val="0"/>
          <w:numId w:val="885"/>
        </w:numPr>
        <w:spacing w:after="220"/>
      </w:pPr>
      <w:r w:rsidRPr="00E77497">
        <w:t xml:space="preserve">Return </w:t>
      </w:r>
      <w:r>
        <w:t xml:space="preserve">ExportEntriesForModule of </w:t>
      </w:r>
      <w:r>
        <w:rPr>
          <w:i/>
        </w:rPr>
        <w:t>ExportClause</w:t>
      </w:r>
      <w:r>
        <w:t xml:space="preserve"> with argument </w:t>
      </w:r>
      <w:r w:rsidRPr="00EB0C7E">
        <w:rPr>
          <w:b/>
          <w:szCs w:val="24"/>
          <w:lang w:val="en-US"/>
        </w:rPr>
        <w:t>null</w:t>
      </w:r>
      <w:r w:rsidRPr="00E77497">
        <w:t>.</w:t>
      </w:r>
    </w:p>
    <w:p w14:paraId="0F118F08"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w:t>
      </w:r>
      <w:r w:rsidRPr="00444C67">
        <w:t xml:space="preserve">  </w:t>
      </w:r>
      <w:r>
        <w:t>VariableStatement</w:t>
      </w:r>
      <w:r w:rsidRPr="00BB3522">
        <w:rPr>
          <w:rFonts w:ascii="Courier New" w:hAnsi="Courier New" w:cs="Courier New"/>
          <w:b/>
          <w:i w:val="0"/>
        </w:rPr>
        <w:t>;</w:t>
      </w:r>
    </w:p>
    <w:p w14:paraId="2FA8D124" w14:textId="77777777" w:rsidR="00F8289A" w:rsidRDefault="00F8289A" w:rsidP="00613655">
      <w:pPr>
        <w:pStyle w:val="Alg4"/>
        <w:numPr>
          <w:ilvl w:val="0"/>
          <w:numId w:val="886"/>
        </w:numPr>
        <w:spacing w:after="220"/>
      </w:pPr>
      <w:r>
        <w:t xml:space="preserve">Let </w:t>
      </w:r>
      <w:r>
        <w:rPr>
          <w:i/>
        </w:rPr>
        <w:t>entries</w:t>
      </w:r>
      <w:r>
        <w:t xml:space="preserve"> be a new empty List.</w:t>
      </w:r>
    </w:p>
    <w:p w14:paraId="7A6C247F" w14:textId="77777777" w:rsidR="00F8289A" w:rsidRDefault="00F8289A" w:rsidP="00613655">
      <w:pPr>
        <w:pStyle w:val="Alg4"/>
        <w:numPr>
          <w:ilvl w:val="0"/>
          <w:numId w:val="886"/>
        </w:numPr>
        <w:spacing w:after="220"/>
      </w:pPr>
      <w:r>
        <w:t xml:space="preserve">Let </w:t>
      </w:r>
      <w:r>
        <w:rPr>
          <w:i/>
        </w:rPr>
        <w:t xml:space="preserve">names </w:t>
      </w:r>
      <w:r>
        <w:t xml:space="preserve">be the BoundNames of </w:t>
      </w:r>
      <w:r w:rsidRPr="00A22A2C">
        <w:rPr>
          <w:i/>
        </w:rPr>
        <w:t>VariableStatement</w:t>
      </w:r>
      <w:r>
        <w:t>.</w:t>
      </w:r>
    </w:p>
    <w:p w14:paraId="21C114D9" w14:textId="77777777" w:rsidR="00F8289A" w:rsidRDefault="00F8289A" w:rsidP="00613655">
      <w:pPr>
        <w:pStyle w:val="Alg4"/>
        <w:numPr>
          <w:ilvl w:val="0"/>
          <w:numId w:val="886"/>
        </w:numPr>
        <w:spacing w:after="220"/>
      </w:pPr>
      <w:r>
        <w:t xml:space="preserve">Repeat for each </w:t>
      </w:r>
      <w:r>
        <w:rPr>
          <w:i/>
        </w:rPr>
        <w:t>name</w:t>
      </w:r>
      <w:r>
        <w:t xml:space="preserve"> in </w:t>
      </w:r>
      <w:r>
        <w:rPr>
          <w:i/>
        </w:rPr>
        <w:t xml:space="preserve">names, </w:t>
      </w:r>
    </w:p>
    <w:p w14:paraId="0749944A" w14:textId="77777777" w:rsidR="00F8289A" w:rsidRDefault="00F8289A" w:rsidP="00613655">
      <w:pPr>
        <w:pStyle w:val="Alg4"/>
        <w:numPr>
          <w:ilvl w:val="1"/>
          <w:numId w:val="886"/>
        </w:numPr>
        <w:spacing w:after="220"/>
      </w:pPr>
      <w:r>
        <w:t xml:space="preserve">Append to </w:t>
      </w:r>
      <w:r>
        <w:rPr>
          <w:i/>
        </w:rPr>
        <w:t>entries</w:t>
      </w:r>
      <w:r>
        <w:t xml:space="preserv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sidRPr="00EB0C7E">
        <w:rPr>
          <w:b/>
          <w:szCs w:val="24"/>
          <w:lang w:val="en-US"/>
        </w:rPr>
        <w:t>null</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rPr>
        <w:t>name</w:t>
      </w:r>
      <w:r w:rsidRPr="00870EBA">
        <w:rPr>
          <w:szCs w:val="24"/>
          <w:lang w:val="en-US"/>
        </w:rPr>
        <w:t>, [[</w:t>
      </w:r>
      <w:r>
        <w:rPr>
          <w:szCs w:val="24"/>
          <w:lang w:val="en-US"/>
        </w:rPr>
        <w:t>Export</w:t>
      </w:r>
      <w:r w:rsidRPr="00870EBA">
        <w:rPr>
          <w:szCs w:val="24"/>
          <w:lang w:val="en-US"/>
        </w:rPr>
        <w:t xml:space="preserve">Name]]: </w:t>
      </w:r>
      <w:r>
        <w:rPr>
          <w:i/>
        </w:rPr>
        <w:t>name</w:t>
      </w:r>
      <w:r>
        <w:t xml:space="preserve"> </w:t>
      </w:r>
      <w:r w:rsidRPr="00870EBA">
        <w:rPr>
          <w:szCs w:val="24"/>
          <w:lang w:val="en-US"/>
        </w:rPr>
        <w:t>}.</w:t>
      </w:r>
    </w:p>
    <w:p w14:paraId="2CCA8AFD" w14:textId="77777777" w:rsidR="00F8289A" w:rsidRPr="00E77497" w:rsidRDefault="00F8289A" w:rsidP="00613655">
      <w:pPr>
        <w:pStyle w:val="Alg4"/>
        <w:numPr>
          <w:ilvl w:val="0"/>
          <w:numId w:val="886"/>
        </w:numPr>
        <w:spacing w:after="220"/>
      </w:pPr>
      <w:r w:rsidRPr="00E77497">
        <w:t xml:space="preserve">Return </w:t>
      </w:r>
      <w:r>
        <w:rPr>
          <w:i/>
        </w:rPr>
        <w:t>entries</w:t>
      </w:r>
      <w:r w:rsidRPr="00E77497">
        <w:t>.</w:t>
      </w:r>
    </w:p>
    <w:p w14:paraId="7142D6E9"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w:t>
      </w:r>
      <w:r w:rsidRPr="00444C67">
        <w:t xml:space="preserve">  </w:t>
      </w:r>
      <w:r>
        <w:t>Declaration</w:t>
      </w:r>
      <w:r w:rsidRPr="00BB3522">
        <w:rPr>
          <w:rFonts w:ascii="Courier New" w:hAnsi="Courier New" w:cs="Courier New"/>
          <w:b/>
          <w:i w:val="0"/>
        </w:rPr>
        <w:t>;</w:t>
      </w:r>
    </w:p>
    <w:p w14:paraId="2C3BA208" w14:textId="77777777" w:rsidR="00F8289A" w:rsidRDefault="00F8289A" w:rsidP="00613655">
      <w:pPr>
        <w:pStyle w:val="Alg4"/>
        <w:numPr>
          <w:ilvl w:val="0"/>
          <w:numId w:val="887"/>
        </w:numPr>
        <w:spacing w:after="220"/>
      </w:pPr>
      <w:r>
        <w:t xml:space="preserve">Let </w:t>
      </w:r>
      <w:r>
        <w:rPr>
          <w:i/>
        </w:rPr>
        <w:t>entries</w:t>
      </w:r>
      <w:r>
        <w:t xml:space="preserve"> be a new empty List.</w:t>
      </w:r>
    </w:p>
    <w:p w14:paraId="06C3CA47" w14:textId="77777777" w:rsidR="00F8289A" w:rsidRDefault="00F8289A" w:rsidP="00613655">
      <w:pPr>
        <w:pStyle w:val="Alg4"/>
        <w:numPr>
          <w:ilvl w:val="0"/>
          <w:numId w:val="887"/>
        </w:numPr>
        <w:spacing w:after="220"/>
      </w:pPr>
      <w:r>
        <w:t xml:space="preserve">Let </w:t>
      </w:r>
      <w:r>
        <w:rPr>
          <w:i/>
        </w:rPr>
        <w:t xml:space="preserve">names </w:t>
      </w:r>
      <w:r>
        <w:t xml:space="preserve">be the BoundNames of </w:t>
      </w:r>
      <w:r>
        <w:rPr>
          <w:i/>
        </w:rPr>
        <w:t>Declaration</w:t>
      </w:r>
      <w:r>
        <w:t>.</w:t>
      </w:r>
    </w:p>
    <w:p w14:paraId="2033B034" w14:textId="77777777" w:rsidR="00F8289A" w:rsidRDefault="00F8289A" w:rsidP="00613655">
      <w:pPr>
        <w:pStyle w:val="Alg4"/>
        <w:numPr>
          <w:ilvl w:val="0"/>
          <w:numId w:val="887"/>
        </w:numPr>
        <w:spacing w:after="220"/>
      </w:pPr>
      <w:r>
        <w:t xml:space="preserve">Repeat for each </w:t>
      </w:r>
      <w:r>
        <w:rPr>
          <w:i/>
        </w:rPr>
        <w:t>name</w:t>
      </w:r>
      <w:r>
        <w:t xml:space="preserve"> in </w:t>
      </w:r>
      <w:r>
        <w:rPr>
          <w:i/>
        </w:rPr>
        <w:t xml:space="preserve">names, </w:t>
      </w:r>
    </w:p>
    <w:p w14:paraId="79FB8D62" w14:textId="77777777" w:rsidR="00F8289A" w:rsidRDefault="00F8289A" w:rsidP="00613655">
      <w:pPr>
        <w:pStyle w:val="Alg4"/>
        <w:numPr>
          <w:ilvl w:val="1"/>
          <w:numId w:val="887"/>
        </w:numPr>
        <w:spacing w:after="220"/>
      </w:pPr>
      <w:r>
        <w:t xml:space="preserve">Append to </w:t>
      </w:r>
      <w:r>
        <w:rPr>
          <w:i/>
        </w:rPr>
        <w:t>entries</w:t>
      </w:r>
      <w:r>
        <w:t xml:space="preserv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sidRPr="00EB0C7E">
        <w:rPr>
          <w:b/>
          <w:szCs w:val="24"/>
          <w:lang w:val="en-US"/>
        </w:rPr>
        <w:t>null</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rPr>
        <w:t>name</w:t>
      </w:r>
      <w:r w:rsidRPr="00870EBA">
        <w:rPr>
          <w:szCs w:val="24"/>
          <w:lang w:val="en-US"/>
        </w:rPr>
        <w:t>, [[</w:t>
      </w:r>
      <w:r>
        <w:rPr>
          <w:szCs w:val="24"/>
          <w:lang w:val="en-US"/>
        </w:rPr>
        <w:t>Export</w:t>
      </w:r>
      <w:r w:rsidRPr="00870EBA">
        <w:rPr>
          <w:szCs w:val="24"/>
          <w:lang w:val="en-US"/>
        </w:rPr>
        <w:t xml:space="preserve">Name]]: </w:t>
      </w:r>
      <w:r>
        <w:rPr>
          <w:i/>
        </w:rPr>
        <w:t>name</w:t>
      </w:r>
      <w:r>
        <w:t xml:space="preserve"> </w:t>
      </w:r>
      <w:r w:rsidRPr="00870EBA">
        <w:rPr>
          <w:szCs w:val="24"/>
          <w:lang w:val="en-US"/>
        </w:rPr>
        <w:t>}.</w:t>
      </w:r>
    </w:p>
    <w:p w14:paraId="426BE848" w14:textId="77777777" w:rsidR="00F8289A" w:rsidRPr="00E77497" w:rsidRDefault="00F8289A" w:rsidP="00613655">
      <w:pPr>
        <w:pStyle w:val="Alg4"/>
        <w:numPr>
          <w:ilvl w:val="0"/>
          <w:numId w:val="887"/>
        </w:numPr>
        <w:spacing w:after="220"/>
      </w:pPr>
      <w:r w:rsidRPr="00E77497">
        <w:t xml:space="preserve">Return </w:t>
      </w:r>
      <w:r>
        <w:rPr>
          <w:i/>
        </w:rPr>
        <w:t>entries</w:t>
      </w:r>
      <w:r w:rsidRPr="00E77497">
        <w:t>.</w:t>
      </w:r>
    </w:p>
    <w:p w14:paraId="40BAD96A"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Pr>
          <w:rFonts w:ascii="Courier New" w:hAnsi="Courier New" w:cs="Courier New"/>
          <w:b/>
          <w:szCs w:val="24"/>
        </w:rPr>
        <w:t xml:space="preserve"> default</w:t>
      </w:r>
      <w:r w:rsidRPr="008E3458">
        <w:rPr>
          <w:rFonts w:ascii="Times New Roman" w:hAnsi="Times New Roman"/>
          <w:szCs w:val="24"/>
        </w:rPr>
        <w:t xml:space="preserve"> </w:t>
      </w:r>
      <w:r>
        <w:rPr>
          <w:rFonts w:ascii="Times New Roman" w:eastAsia="Times New Roman" w:hAnsi="Times New Roman"/>
          <w:i/>
        </w:rPr>
        <w:t>AssignmentExpression</w:t>
      </w:r>
      <w:r w:rsidRPr="008E3458">
        <w:rPr>
          <w:rFonts w:ascii="Courier New" w:hAnsi="Courier New" w:cs="Courier New"/>
          <w:b/>
          <w:szCs w:val="24"/>
        </w:rPr>
        <w:t>;</w:t>
      </w:r>
    </w:p>
    <w:p w14:paraId="5B338761" w14:textId="77777777" w:rsidR="00F8289A" w:rsidRDefault="00F8289A" w:rsidP="00613655">
      <w:pPr>
        <w:pStyle w:val="Alg4"/>
        <w:numPr>
          <w:ilvl w:val="0"/>
          <w:numId w:val="888"/>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sidRPr="00EB0C7E">
        <w:rPr>
          <w:b/>
          <w:szCs w:val="24"/>
          <w:lang w:val="en-US"/>
        </w:rPr>
        <w:t>null</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sidRPr="00EC1D3E">
        <w:rPr>
          <w:rFonts w:ascii="Courier New" w:hAnsi="Courier New" w:cs="Courier New"/>
          <w:b/>
          <w:szCs w:val="24"/>
          <w:lang w:val="en-US"/>
        </w:rPr>
        <w:t>"default"</w:t>
      </w:r>
      <w:r w:rsidRPr="00870EBA">
        <w:rPr>
          <w:szCs w:val="24"/>
          <w:lang w:val="en-US"/>
        </w:rPr>
        <w:t>, [[</w:t>
      </w:r>
      <w:r>
        <w:rPr>
          <w:szCs w:val="24"/>
          <w:lang w:val="en-US"/>
        </w:rPr>
        <w:t>Export</w:t>
      </w:r>
      <w:r w:rsidRPr="00870EBA">
        <w:rPr>
          <w:szCs w:val="24"/>
          <w:lang w:val="en-US"/>
        </w:rPr>
        <w:t xml:space="preserve">Name]]: </w:t>
      </w:r>
      <w:r w:rsidRPr="00EC1D3E">
        <w:rPr>
          <w:rFonts w:ascii="Courier New" w:hAnsi="Courier New" w:cs="Courier New"/>
          <w:b/>
          <w:szCs w:val="24"/>
          <w:lang w:val="en-US"/>
        </w:rPr>
        <w:t>"default"</w:t>
      </w:r>
      <w:r w:rsidRPr="00870EBA">
        <w:rPr>
          <w:szCs w:val="24"/>
          <w:lang w:val="en-US"/>
        </w:rPr>
        <w:t>}.</w:t>
      </w:r>
    </w:p>
    <w:p w14:paraId="62DD8634" w14:textId="77777777" w:rsidR="00F8289A" w:rsidRPr="00E77497" w:rsidRDefault="00F8289A" w:rsidP="00613655">
      <w:pPr>
        <w:pStyle w:val="Alg4"/>
        <w:numPr>
          <w:ilvl w:val="0"/>
          <w:numId w:val="888"/>
        </w:numPr>
        <w:spacing w:after="220"/>
      </w:pPr>
      <w:r w:rsidRPr="00E77497">
        <w:t xml:space="preserve">Return </w:t>
      </w:r>
      <w:r>
        <w:t xml:space="preserve">a new List containing </w:t>
      </w:r>
      <w:r>
        <w:rPr>
          <w:i/>
        </w:rPr>
        <w:t>entry</w:t>
      </w:r>
      <w:r w:rsidRPr="00E77497">
        <w:t>.</w:t>
      </w:r>
    </w:p>
    <w:p w14:paraId="67725D4B" w14:textId="77777777" w:rsidR="00F8289A" w:rsidRDefault="00F8289A" w:rsidP="00F8289A">
      <w:pPr>
        <w:pStyle w:val="Heading4"/>
      </w:pPr>
      <w:r>
        <w:t>Static Semantics: ExportEntriesForModule</w:t>
      </w:r>
    </w:p>
    <w:p w14:paraId="2971EF5F" w14:textId="77777777" w:rsidR="00F8289A" w:rsidRPr="004418C4" w:rsidRDefault="00F8289A" w:rsidP="00F8289A">
      <w:pPr>
        <w:ind w:left="360"/>
      </w:pPr>
      <w:r>
        <w:t>W</w:t>
      </w:r>
      <w:r w:rsidRPr="004418C4">
        <w:t xml:space="preserve">ith </w:t>
      </w:r>
      <w:r>
        <w:t>parameter</w:t>
      </w:r>
      <w:r w:rsidRPr="004418C4">
        <w:t xml:space="preserve"> </w:t>
      </w:r>
      <w:r>
        <w:rPr>
          <w:rFonts w:ascii="Times New Roman" w:hAnsi="Times New Roman"/>
          <w:i/>
        </w:rPr>
        <w:t>module</w:t>
      </w:r>
      <w:r>
        <w:t>.</w:t>
      </w:r>
    </w:p>
    <w:p w14:paraId="12F8E349" w14:textId="77777777" w:rsidR="00F8289A" w:rsidRDefault="00F8289A" w:rsidP="00F8289A">
      <w:pPr>
        <w:spacing w:after="220" w:line="240" w:lineRule="auto"/>
      </w:pPr>
      <w:r>
        <w:rPr>
          <w:rFonts w:ascii="Times New Roman" w:hAnsi="Times New Roman"/>
          <w:i/>
          <w:szCs w:val="24"/>
        </w:rPr>
        <w:t>ExportClause</w:t>
      </w:r>
      <w:r w:rsidRPr="00870EBA">
        <w:t xml:space="preserve"> </w:t>
      </w:r>
      <w:r w:rsidRPr="00870EBA">
        <w:rPr>
          <w:b/>
        </w:rPr>
        <w:t>:</w:t>
      </w:r>
      <w:r w:rsidRPr="00870EBA">
        <w:t xml:space="preserve"> </w:t>
      </w:r>
      <w:r w:rsidRPr="00870EBA">
        <w:rPr>
          <w:rFonts w:ascii="Courier New" w:hAnsi="Courier New" w:cs="Courier New"/>
          <w:b/>
        </w:rPr>
        <w:t>{</w:t>
      </w:r>
      <w:r w:rsidRPr="00870EBA">
        <w:rPr>
          <w:rFonts w:ascii="Times New Roman" w:hAnsi="Times New Roman"/>
          <w:i/>
          <w:szCs w:val="24"/>
        </w:rPr>
        <w:t xml:space="preserve"> </w:t>
      </w:r>
      <w:r w:rsidRPr="00870EBA">
        <w:rPr>
          <w:rFonts w:ascii="Courier New" w:hAnsi="Courier New" w:cs="Courier New"/>
          <w:b/>
        </w:rPr>
        <w:t>}</w:t>
      </w:r>
    </w:p>
    <w:p w14:paraId="71341DD7" w14:textId="77777777" w:rsidR="00F8289A" w:rsidRPr="00E77497" w:rsidRDefault="00F8289A" w:rsidP="00613655">
      <w:pPr>
        <w:pStyle w:val="Alg4"/>
        <w:numPr>
          <w:ilvl w:val="0"/>
          <w:numId w:val="889"/>
        </w:numPr>
        <w:spacing w:after="220"/>
      </w:pPr>
      <w:r w:rsidRPr="00E77497">
        <w:lastRenderedPageBreak/>
        <w:t xml:space="preserve">Return </w:t>
      </w:r>
      <w:r>
        <w:t>a new empty List</w:t>
      </w:r>
      <w:r w:rsidRPr="00E77497">
        <w:t>.</w:t>
      </w:r>
    </w:p>
    <w:p w14:paraId="7769B564"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w:t>
      </w:r>
      <w:r w:rsidRPr="008E3458">
        <w:rPr>
          <w:rFonts w:ascii="Times New Roman" w:hAnsi="Times New Roman"/>
          <w:i/>
          <w:szCs w:val="24"/>
        </w:rPr>
        <w:t>port</w:t>
      </w:r>
      <w:r>
        <w:rPr>
          <w:rFonts w:ascii="Times New Roman" w:hAnsi="Times New Roman"/>
          <w:i/>
          <w:szCs w:val="24"/>
        </w:rPr>
        <w:t>s</w:t>
      </w:r>
      <w:r w:rsidRPr="008E3458">
        <w:rPr>
          <w:rFonts w:ascii="Times New Roman" w:hAnsi="Times New Roman"/>
          <w:i/>
          <w:szCs w:val="24"/>
        </w:rPr>
        <w:t>List</w:t>
      </w:r>
      <w:r w:rsidRPr="008E3458">
        <w:rPr>
          <w:rFonts w:ascii="Times New Roman" w:hAnsi="Times New Roman"/>
          <w:szCs w:val="24"/>
        </w:rPr>
        <w:t xml:space="preserve"> : </w:t>
      </w:r>
      <w:r>
        <w:rPr>
          <w:rFonts w:ascii="Times New Roman" w:hAnsi="Times New Roman"/>
          <w:i/>
          <w:szCs w:val="24"/>
        </w:rPr>
        <w:t>Ex</w:t>
      </w:r>
      <w:r w:rsidRPr="008E3458">
        <w:rPr>
          <w:rFonts w:ascii="Times New Roman" w:hAnsi="Times New Roman"/>
          <w:i/>
          <w:szCs w:val="24"/>
        </w:rPr>
        <w:t>port</w:t>
      </w:r>
      <w:r>
        <w:rPr>
          <w:rFonts w:ascii="Times New Roman" w:hAnsi="Times New Roman"/>
          <w:i/>
          <w:szCs w:val="24"/>
        </w:rPr>
        <w:t>s</w:t>
      </w:r>
      <w:r w:rsidRPr="008E3458">
        <w:rPr>
          <w:rFonts w:ascii="Times New Roman" w:hAnsi="Times New Roman"/>
          <w:i/>
          <w:szCs w:val="24"/>
        </w:rPr>
        <w:t>List</w:t>
      </w:r>
      <w:r w:rsidRPr="008E3458">
        <w:rPr>
          <w:rFonts w:ascii="Times New Roman" w:hAnsi="Times New Roman"/>
          <w:szCs w:val="24"/>
        </w:rPr>
        <w:t xml:space="preserve"> </w:t>
      </w:r>
      <w:r w:rsidRPr="008E3458">
        <w:rPr>
          <w:rFonts w:ascii="Courier New" w:hAnsi="Courier New" w:cs="Courier New"/>
          <w:b/>
          <w:szCs w:val="24"/>
        </w:rPr>
        <w:t>,</w:t>
      </w:r>
      <w:r w:rsidRPr="008E3458">
        <w:rPr>
          <w:rFonts w:ascii="Times New Roman" w:hAnsi="Times New Roman"/>
          <w:szCs w:val="24"/>
        </w:rPr>
        <w:t xml:space="preserve"> </w:t>
      </w:r>
      <w:r>
        <w:rPr>
          <w:rFonts w:ascii="Times New Roman" w:hAnsi="Times New Roman"/>
          <w:i/>
          <w:szCs w:val="24"/>
        </w:rPr>
        <w:t>Ex</w:t>
      </w:r>
      <w:r w:rsidRPr="008E3458">
        <w:rPr>
          <w:rFonts w:ascii="Times New Roman" w:hAnsi="Times New Roman"/>
          <w:i/>
          <w:szCs w:val="24"/>
        </w:rPr>
        <w:t>portSpecifier</w:t>
      </w:r>
    </w:p>
    <w:p w14:paraId="2D60B9EF" w14:textId="77777777" w:rsidR="00F8289A" w:rsidRPr="008E3458" w:rsidRDefault="00F8289A" w:rsidP="00613655">
      <w:pPr>
        <w:pStyle w:val="Alg4"/>
        <w:numPr>
          <w:ilvl w:val="0"/>
          <w:numId w:val="890"/>
        </w:numPr>
        <w:spacing w:after="220"/>
        <w:rPr>
          <w:szCs w:val="24"/>
          <w:lang w:val="en-US"/>
        </w:rPr>
      </w:pPr>
      <w:r w:rsidRPr="008E3458">
        <w:rPr>
          <w:szCs w:val="24"/>
          <w:lang w:val="en-US"/>
        </w:rPr>
        <w:t xml:space="preserve">Let </w:t>
      </w:r>
      <w:r>
        <w:rPr>
          <w:i/>
          <w:szCs w:val="24"/>
          <w:lang w:val="en-US"/>
        </w:rPr>
        <w:t>specs</w:t>
      </w:r>
      <w:r w:rsidRPr="008E3458">
        <w:rPr>
          <w:szCs w:val="24"/>
          <w:lang w:val="en-US"/>
        </w:rPr>
        <w:t xml:space="preserve"> be the </w:t>
      </w:r>
      <w:r w:rsidRPr="000A46D9">
        <w:t>ExportEnt</w:t>
      </w:r>
      <w:r>
        <w:t>r</w:t>
      </w:r>
      <w:r w:rsidRPr="000A46D9">
        <w:t>iesForModule</w:t>
      </w:r>
      <w:r w:rsidRPr="00870EBA">
        <w:rPr>
          <w:szCs w:val="24"/>
          <w:lang w:val="en-US"/>
        </w:rPr>
        <w:t xml:space="preserve"> </w:t>
      </w:r>
      <w:r w:rsidRPr="008E3458">
        <w:rPr>
          <w:szCs w:val="24"/>
          <w:lang w:val="en-US"/>
        </w:rPr>
        <w:t xml:space="preserve">of </w:t>
      </w:r>
      <w:r>
        <w:rPr>
          <w:i/>
          <w:szCs w:val="24"/>
          <w:lang w:val="en-US"/>
        </w:rPr>
        <w:t>Ex</w:t>
      </w:r>
      <w:r w:rsidRPr="008E3458">
        <w:rPr>
          <w:i/>
          <w:szCs w:val="24"/>
          <w:lang w:val="en-US"/>
        </w:rPr>
        <w:t>port</w:t>
      </w:r>
      <w:r>
        <w:rPr>
          <w:i/>
          <w:szCs w:val="24"/>
          <w:lang w:val="en-US"/>
        </w:rPr>
        <w:t>s</w:t>
      </w:r>
      <w:r w:rsidRPr="008E3458">
        <w:rPr>
          <w:i/>
          <w:szCs w:val="24"/>
          <w:lang w:val="en-US"/>
        </w:rPr>
        <w:t>List</w:t>
      </w:r>
      <w:r w:rsidRPr="00C779ED">
        <w:rPr>
          <w:szCs w:val="24"/>
          <w:lang w:val="en-US"/>
        </w:rPr>
        <w:t xml:space="preserve"> </w:t>
      </w:r>
      <w:r>
        <w:rPr>
          <w:szCs w:val="24"/>
          <w:lang w:val="en-US"/>
        </w:rPr>
        <w:t xml:space="preserve">with argument </w:t>
      </w:r>
      <w:r w:rsidRPr="00C779ED">
        <w:rPr>
          <w:i/>
          <w:szCs w:val="24"/>
          <w:lang w:val="en-US"/>
        </w:rPr>
        <w:t>module</w:t>
      </w:r>
      <w:r w:rsidRPr="008E3458">
        <w:rPr>
          <w:szCs w:val="24"/>
          <w:lang w:val="en-US"/>
        </w:rPr>
        <w:t>.</w:t>
      </w:r>
    </w:p>
    <w:p w14:paraId="72C9E25C" w14:textId="77777777" w:rsidR="00F8289A" w:rsidRPr="008E3458" w:rsidRDefault="00F8289A" w:rsidP="00613655">
      <w:pPr>
        <w:pStyle w:val="Alg4"/>
        <w:numPr>
          <w:ilvl w:val="0"/>
          <w:numId w:val="890"/>
        </w:numPr>
        <w:spacing w:after="220"/>
        <w:rPr>
          <w:szCs w:val="24"/>
          <w:lang w:val="en-US"/>
        </w:rPr>
      </w:pPr>
      <w:r w:rsidRPr="008E3458">
        <w:rPr>
          <w:szCs w:val="24"/>
          <w:lang w:val="en-US"/>
        </w:rPr>
        <w:t xml:space="preserve">Append to </w:t>
      </w:r>
      <w:r>
        <w:rPr>
          <w:i/>
          <w:szCs w:val="24"/>
          <w:lang w:val="en-US"/>
        </w:rPr>
        <w:t>specs</w:t>
      </w:r>
      <w:r w:rsidRPr="008E3458">
        <w:rPr>
          <w:szCs w:val="24"/>
          <w:lang w:val="en-US"/>
        </w:rPr>
        <w:t xml:space="preserve"> </w:t>
      </w:r>
      <w:r>
        <w:rPr>
          <w:szCs w:val="24"/>
          <w:lang w:val="en-US"/>
        </w:rPr>
        <w:t>the elements of the Ex</w:t>
      </w:r>
      <w:r w:rsidRPr="00870EBA">
        <w:rPr>
          <w:szCs w:val="24"/>
          <w:lang w:val="en-US"/>
        </w:rPr>
        <w:t>port</w:t>
      </w:r>
      <w:r>
        <w:rPr>
          <w:szCs w:val="24"/>
          <w:lang w:val="en-US"/>
        </w:rPr>
        <w:t>EntriesForModule</w:t>
      </w:r>
      <w:r w:rsidRPr="00870EBA">
        <w:rPr>
          <w:szCs w:val="24"/>
          <w:lang w:val="en-US"/>
        </w:rPr>
        <w:t xml:space="preserve"> </w:t>
      </w:r>
      <w:r w:rsidRPr="008E3458">
        <w:rPr>
          <w:szCs w:val="24"/>
          <w:lang w:val="en-US"/>
        </w:rPr>
        <w:t xml:space="preserve">of </w:t>
      </w:r>
      <w:r w:rsidRPr="002079DF">
        <w:rPr>
          <w:i/>
          <w:szCs w:val="24"/>
          <w:lang w:val="en-US"/>
        </w:rPr>
        <w:t>Ex</w:t>
      </w:r>
      <w:r w:rsidRPr="008E3458">
        <w:rPr>
          <w:i/>
          <w:szCs w:val="24"/>
          <w:lang w:val="en-US"/>
        </w:rPr>
        <w:t>portSpecifier</w:t>
      </w:r>
      <w:r w:rsidRPr="00C779ED">
        <w:rPr>
          <w:szCs w:val="24"/>
          <w:lang w:val="en-US"/>
        </w:rPr>
        <w:t xml:space="preserve"> </w:t>
      </w:r>
      <w:r>
        <w:rPr>
          <w:szCs w:val="24"/>
          <w:lang w:val="en-US"/>
        </w:rPr>
        <w:t xml:space="preserve">with argument </w:t>
      </w:r>
      <w:r w:rsidRPr="00C779ED">
        <w:rPr>
          <w:i/>
          <w:szCs w:val="24"/>
          <w:lang w:val="en-US"/>
        </w:rPr>
        <w:t>module</w:t>
      </w:r>
      <w:r w:rsidRPr="008E3458">
        <w:rPr>
          <w:szCs w:val="24"/>
          <w:lang w:val="en-US"/>
        </w:rPr>
        <w:t>.</w:t>
      </w:r>
    </w:p>
    <w:p w14:paraId="45FDC9C6" w14:textId="77777777" w:rsidR="00F8289A" w:rsidRPr="00870EBA" w:rsidRDefault="00F8289A" w:rsidP="00613655">
      <w:pPr>
        <w:pStyle w:val="Alg4"/>
        <w:numPr>
          <w:ilvl w:val="0"/>
          <w:numId w:val="890"/>
        </w:numPr>
        <w:spacing w:after="220"/>
        <w:rPr>
          <w:szCs w:val="24"/>
          <w:lang w:val="en-US"/>
        </w:rPr>
      </w:pPr>
      <w:r w:rsidRPr="008E3458">
        <w:rPr>
          <w:szCs w:val="24"/>
          <w:lang w:val="en-US"/>
        </w:rPr>
        <w:t xml:space="preserve">Return </w:t>
      </w:r>
      <w:r>
        <w:rPr>
          <w:i/>
          <w:szCs w:val="24"/>
          <w:lang w:val="en-US"/>
        </w:rPr>
        <w:t>specs</w:t>
      </w:r>
      <w:r w:rsidRPr="008E3458">
        <w:rPr>
          <w:szCs w:val="24"/>
          <w:lang w:val="en-US"/>
        </w:rPr>
        <w:t>.</w:t>
      </w:r>
    </w:p>
    <w:p w14:paraId="34328F91" w14:textId="77777777" w:rsidR="00F8289A" w:rsidRPr="00870EBA" w:rsidRDefault="00F8289A" w:rsidP="00F8289A">
      <w:pPr>
        <w:spacing w:after="220" w:line="240" w:lineRule="auto"/>
        <w:rPr>
          <w:rFonts w:ascii="Times New Roman" w:hAnsi="Times New Roman"/>
          <w:szCs w:val="24"/>
        </w:rPr>
      </w:pPr>
      <w:r w:rsidRPr="002079DF">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w:t>
      </w:r>
      <w:r>
        <w:rPr>
          <w:rFonts w:ascii="Times New Roman" w:hAnsi="Times New Roman"/>
          <w:szCs w:val="24"/>
        </w:rPr>
        <w:t xml:space="preserve"> </w:t>
      </w:r>
      <w:r w:rsidRPr="008E3458">
        <w:rPr>
          <w:rFonts w:ascii="Times New Roman" w:hAnsi="Times New Roman"/>
          <w:szCs w:val="24"/>
        </w:rPr>
        <w:t xml:space="preserve"> </w:t>
      </w:r>
      <w:r w:rsidRPr="002079DF">
        <w:rPr>
          <w:rFonts w:ascii="Times New Roman" w:hAnsi="Times New Roman"/>
          <w:i/>
          <w:szCs w:val="24"/>
        </w:rPr>
        <w:t>IdentifierReference</w:t>
      </w:r>
    </w:p>
    <w:p w14:paraId="12BA70F7" w14:textId="77777777" w:rsidR="00F8289A" w:rsidRDefault="00F8289A" w:rsidP="00613655">
      <w:pPr>
        <w:pStyle w:val="Alg4"/>
        <w:numPr>
          <w:ilvl w:val="0"/>
          <w:numId w:val="891"/>
        </w:numPr>
        <w:spacing w:after="220"/>
        <w:rPr>
          <w:szCs w:val="24"/>
          <w:lang w:val="en-US"/>
        </w:rPr>
      </w:pPr>
      <w:r>
        <w:rPr>
          <w:szCs w:val="24"/>
          <w:lang w:val="en-US"/>
        </w:rPr>
        <w:t xml:space="preserve">Let </w:t>
      </w:r>
      <w:r>
        <w:rPr>
          <w:i/>
          <w:szCs w:val="24"/>
          <w:lang w:val="en-US"/>
        </w:rPr>
        <w:t>localName</w:t>
      </w:r>
      <w:r>
        <w:rPr>
          <w:szCs w:val="24"/>
          <w:lang w:val="en-US"/>
        </w:rPr>
        <w:t xml:space="preserve"> be the </w:t>
      </w:r>
      <w:r w:rsidRPr="00870EBA">
        <w:rPr>
          <w:szCs w:val="24"/>
          <w:lang w:val="en-US"/>
        </w:rPr>
        <w:t>StringValue</w:t>
      </w:r>
      <w:r w:rsidRPr="00206991">
        <w:t xml:space="preserve"> </w:t>
      </w:r>
      <w:r w:rsidRPr="00870EBA">
        <w:rPr>
          <w:szCs w:val="24"/>
          <w:lang w:val="en-US"/>
        </w:rPr>
        <w:t>of</w:t>
      </w:r>
      <w:r w:rsidRPr="00206991">
        <w:t xml:space="preserve"> </w:t>
      </w:r>
      <w:r w:rsidRPr="00870EBA">
        <w:rPr>
          <w:i/>
          <w:szCs w:val="24"/>
          <w:lang w:val="en-US"/>
        </w:rPr>
        <w:t>IdentifierReference</w:t>
      </w:r>
      <w:r>
        <w:rPr>
          <w:szCs w:val="24"/>
          <w:lang w:val="en-US"/>
        </w:rPr>
        <w:t>.</w:t>
      </w:r>
    </w:p>
    <w:p w14:paraId="158C6B8E" w14:textId="77777777" w:rsidR="00F8289A" w:rsidRPr="00870EBA" w:rsidRDefault="00F8289A" w:rsidP="00613655">
      <w:pPr>
        <w:pStyle w:val="Alg4"/>
        <w:numPr>
          <w:ilvl w:val="0"/>
          <w:numId w:val="891"/>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szCs w:val="24"/>
          <w:lang w:val="en-US"/>
        </w:rPr>
        <w:t>localName</w:t>
      </w:r>
      <w:r w:rsidRPr="00870EBA">
        <w:rPr>
          <w:szCs w:val="24"/>
          <w:lang w:val="en-US"/>
        </w:rPr>
        <w:t>, [[</w:t>
      </w:r>
      <w:r>
        <w:rPr>
          <w:szCs w:val="24"/>
          <w:lang w:val="en-US"/>
        </w:rPr>
        <w:t>Export</w:t>
      </w:r>
      <w:r w:rsidRPr="00870EBA">
        <w:rPr>
          <w:szCs w:val="24"/>
          <w:lang w:val="en-US"/>
        </w:rPr>
        <w:t xml:space="preserve">Name]]: </w:t>
      </w:r>
      <w:r>
        <w:rPr>
          <w:i/>
          <w:szCs w:val="24"/>
          <w:lang w:val="en-US"/>
        </w:rPr>
        <w:t>localName</w:t>
      </w:r>
      <w:r>
        <w:rPr>
          <w:szCs w:val="24"/>
          <w:lang w:val="en-US"/>
        </w:rPr>
        <w:t xml:space="preserve"> </w:t>
      </w:r>
      <w:r w:rsidRPr="00870EBA">
        <w:rPr>
          <w:szCs w:val="24"/>
          <w:lang w:val="en-US"/>
        </w:rPr>
        <w:t>}.</w:t>
      </w:r>
    </w:p>
    <w:p w14:paraId="4706E66D"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 </w:t>
      </w:r>
      <w:r w:rsidRPr="002079DF">
        <w:rPr>
          <w:rFonts w:ascii="Times New Roman" w:hAnsi="Times New Roman"/>
          <w:i/>
          <w:szCs w:val="24"/>
        </w:rPr>
        <w:t>IdentifierReference</w:t>
      </w:r>
      <w:r w:rsidRPr="008E3458">
        <w:rPr>
          <w:rFonts w:ascii="Courier New" w:hAnsi="Courier New" w:cs="Courier New"/>
          <w:b/>
          <w:szCs w:val="24"/>
        </w:rPr>
        <w:t xml:space="preserve"> as</w:t>
      </w:r>
      <w:r>
        <w:rPr>
          <w:rFonts w:ascii="Courier New" w:hAnsi="Courier New" w:cs="Courier New"/>
          <w:b/>
          <w:szCs w:val="24"/>
        </w:rPr>
        <w:t xml:space="preserve"> </w:t>
      </w:r>
      <w:r w:rsidRPr="008E3458">
        <w:rPr>
          <w:rFonts w:ascii="Times New Roman" w:hAnsi="Times New Roman"/>
          <w:szCs w:val="24"/>
        </w:rPr>
        <w:t xml:space="preserve"> </w:t>
      </w:r>
      <w:r>
        <w:rPr>
          <w:rFonts w:ascii="Times New Roman" w:hAnsi="Times New Roman"/>
          <w:i/>
          <w:szCs w:val="24"/>
        </w:rPr>
        <w:t>IdentifierName</w:t>
      </w:r>
    </w:p>
    <w:p w14:paraId="6EC2B425" w14:textId="77777777" w:rsidR="00F8289A" w:rsidRDefault="00F8289A" w:rsidP="00613655">
      <w:pPr>
        <w:pStyle w:val="Alg4"/>
        <w:numPr>
          <w:ilvl w:val="0"/>
          <w:numId w:val="892"/>
        </w:numPr>
        <w:spacing w:after="220"/>
        <w:rPr>
          <w:szCs w:val="24"/>
          <w:lang w:val="en-US"/>
        </w:rPr>
      </w:pPr>
      <w:r>
        <w:rPr>
          <w:szCs w:val="24"/>
          <w:lang w:val="en-US"/>
        </w:rPr>
        <w:t xml:space="preserve">Let </w:t>
      </w:r>
      <w:r>
        <w:rPr>
          <w:i/>
          <w:szCs w:val="24"/>
          <w:lang w:val="en-US"/>
        </w:rPr>
        <w:t>localName</w:t>
      </w:r>
      <w:r>
        <w:rPr>
          <w:szCs w:val="24"/>
          <w:lang w:val="en-US"/>
        </w:rPr>
        <w:t xml:space="preserve"> be the </w:t>
      </w:r>
      <w:r w:rsidRPr="00870EBA">
        <w:rPr>
          <w:szCs w:val="24"/>
          <w:lang w:val="en-US"/>
        </w:rPr>
        <w:t>StringValue</w:t>
      </w:r>
      <w:r w:rsidRPr="00206991">
        <w:t xml:space="preserve"> </w:t>
      </w:r>
      <w:r w:rsidRPr="00870EBA">
        <w:rPr>
          <w:szCs w:val="24"/>
          <w:lang w:val="en-US"/>
        </w:rPr>
        <w:t>of</w:t>
      </w:r>
      <w:r w:rsidRPr="00206991">
        <w:t xml:space="preserve"> </w:t>
      </w:r>
      <w:r w:rsidRPr="00870EBA">
        <w:rPr>
          <w:i/>
          <w:szCs w:val="24"/>
          <w:lang w:val="en-US"/>
        </w:rPr>
        <w:t>IdentifierReference</w:t>
      </w:r>
      <w:r>
        <w:rPr>
          <w:szCs w:val="24"/>
          <w:lang w:val="en-US"/>
        </w:rPr>
        <w:t>.</w:t>
      </w:r>
    </w:p>
    <w:p w14:paraId="3E85D365" w14:textId="77777777" w:rsidR="00F8289A" w:rsidRDefault="00F8289A" w:rsidP="00613655">
      <w:pPr>
        <w:pStyle w:val="Alg4"/>
        <w:numPr>
          <w:ilvl w:val="0"/>
          <w:numId w:val="892"/>
        </w:numPr>
        <w:spacing w:after="220"/>
        <w:rPr>
          <w:szCs w:val="24"/>
          <w:lang w:val="en-US"/>
        </w:rPr>
      </w:pPr>
      <w:r>
        <w:rPr>
          <w:szCs w:val="24"/>
          <w:lang w:val="en-US"/>
        </w:rPr>
        <w:t xml:space="preserve">Let </w:t>
      </w:r>
      <w:r>
        <w:rPr>
          <w:i/>
          <w:szCs w:val="24"/>
          <w:lang w:val="en-US"/>
        </w:rPr>
        <w:t>exportName</w:t>
      </w:r>
      <w:r>
        <w:rPr>
          <w:szCs w:val="24"/>
          <w:lang w:val="en-US"/>
        </w:rPr>
        <w:t xml:space="preserve"> be the </w:t>
      </w:r>
      <w:r w:rsidRPr="00870EBA">
        <w:rPr>
          <w:szCs w:val="24"/>
          <w:lang w:val="en-US"/>
        </w:rPr>
        <w:t>StringValue</w:t>
      </w:r>
      <w:r w:rsidRPr="00206991">
        <w:t xml:space="preserve"> </w:t>
      </w:r>
      <w:r w:rsidRPr="00870EBA">
        <w:rPr>
          <w:szCs w:val="24"/>
          <w:lang w:val="en-US"/>
        </w:rPr>
        <w:t>of</w:t>
      </w:r>
      <w:r w:rsidRPr="00206991">
        <w:t xml:space="preserve"> </w:t>
      </w:r>
      <w:r>
        <w:rPr>
          <w:i/>
          <w:szCs w:val="24"/>
          <w:lang w:val="en-US"/>
        </w:rPr>
        <w:t>IdentifierName</w:t>
      </w:r>
      <w:r>
        <w:rPr>
          <w:szCs w:val="24"/>
          <w:lang w:val="en-US"/>
        </w:rPr>
        <w:t>.</w:t>
      </w:r>
    </w:p>
    <w:p w14:paraId="2F0BAF85" w14:textId="77777777" w:rsidR="00F8289A" w:rsidRPr="00870EBA" w:rsidRDefault="00F8289A" w:rsidP="00613655">
      <w:pPr>
        <w:pStyle w:val="Alg4"/>
        <w:numPr>
          <w:ilvl w:val="0"/>
          <w:numId w:val="892"/>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szCs w:val="24"/>
          <w:lang w:val="en-US"/>
        </w:rPr>
        <w:t>localName</w:t>
      </w:r>
      <w:r w:rsidRPr="00870EBA">
        <w:rPr>
          <w:szCs w:val="24"/>
          <w:lang w:val="en-US"/>
        </w:rPr>
        <w:t>, [[</w:t>
      </w:r>
      <w:r>
        <w:rPr>
          <w:szCs w:val="24"/>
          <w:lang w:val="en-US"/>
        </w:rPr>
        <w:t>Export</w:t>
      </w:r>
      <w:r w:rsidRPr="00870EBA">
        <w:rPr>
          <w:szCs w:val="24"/>
          <w:lang w:val="en-US"/>
        </w:rPr>
        <w:t xml:space="preserve">Name]]: </w:t>
      </w:r>
      <w:r>
        <w:rPr>
          <w:i/>
          <w:szCs w:val="24"/>
          <w:lang w:val="en-US"/>
        </w:rPr>
        <w:t>exportName</w:t>
      </w:r>
      <w:r>
        <w:rPr>
          <w:szCs w:val="24"/>
          <w:lang w:val="en-US"/>
        </w:rPr>
        <w:t xml:space="preserve"> </w:t>
      </w:r>
      <w:r w:rsidRPr="00870EBA">
        <w:rPr>
          <w:szCs w:val="24"/>
          <w:lang w:val="en-US"/>
        </w:rPr>
        <w:t>}.</w:t>
      </w:r>
    </w:p>
    <w:p w14:paraId="6E595562" w14:textId="77777777" w:rsidR="00F8289A" w:rsidRPr="00870EBA" w:rsidRDefault="00F8289A" w:rsidP="00F8289A">
      <w:pPr>
        <w:spacing w:after="220" w:line="240" w:lineRule="auto"/>
        <w:rPr>
          <w:rFonts w:ascii="Times New Roman" w:hAnsi="Times New Roman"/>
          <w:szCs w:val="24"/>
        </w:rPr>
      </w:pPr>
      <w:r w:rsidRPr="002079DF">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w:t>
      </w:r>
      <w:r>
        <w:rPr>
          <w:rFonts w:ascii="Times New Roman" w:hAnsi="Times New Roman"/>
          <w:szCs w:val="24"/>
        </w:rPr>
        <w:t xml:space="preserve"> </w:t>
      </w:r>
      <w:r w:rsidRPr="008E3458">
        <w:rPr>
          <w:rFonts w:ascii="Times New Roman" w:hAnsi="Times New Roman"/>
          <w:szCs w:val="24"/>
        </w:rPr>
        <w:t xml:space="preserve"> </w:t>
      </w:r>
      <w:r w:rsidRPr="00BD1157">
        <w:rPr>
          <w:rFonts w:ascii="Times New Roman" w:hAnsi="Times New Roman"/>
          <w:i/>
          <w:szCs w:val="24"/>
        </w:rPr>
        <w:t>IdentifierName</w:t>
      </w:r>
    </w:p>
    <w:p w14:paraId="742D8929" w14:textId="77777777" w:rsidR="00F8289A" w:rsidRDefault="00F8289A" w:rsidP="00613655">
      <w:pPr>
        <w:pStyle w:val="Alg4"/>
        <w:numPr>
          <w:ilvl w:val="0"/>
          <w:numId w:val="893"/>
        </w:numPr>
        <w:spacing w:after="220"/>
        <w:rPr>
          <w:szCs w:val="24"/>
          <w:lang w:val="en-US"/>
        </w:rPr>
      </w:pPr>
      <w:r>
        <w:rPr>
          <w:szCs w:val="24"/>
          <w:lang w:val="en-US"/>
        </w:rPr>
        <w:t xml:space="preserve">Let </w:t>
      </w:r>
      <w:r w:rsidRPr="000A46D9">
        <w:rPr>
          <w:i/>
          <w:szCs w:val="24"/>
          <w:lang w:val="en-US"/>
        </w:rPr>
        <w:t>sourceName</w:t>
      </w:r>
      <w:r>
        <w:rPr>
          <w:szCs w:val="24"/>
          <w:lang w:val="en-US"/>
        </w:rPr>
        <w:t xml:space="preserve"> be the </w:t>
      </w:r>
      <w:r w:rsidRPr="00870EBA">
        <w:rPr>
          <w:szCs w:val="24"/>
          <w:lang w:val="en-US"/>
        </w:rPr>
        <w:t>StringValue</w:t>
      </w:r>
      <w:r w:rsidRPr="000A46D9">
        <w:t xml:space="preserve"> </w:t>
      </w:r>
      <w:r w:rsidRPr="00870EBA">
        <w:rPr>
          <w:szCs w:val="24"/>
          <w:lang w:val="en-US"/>
        </w:rPr>
        <w:t>of</w:t>
      </w:r>
      <w:r w:rsidRPr="000A46D9">
        <w:t xml:space="preserve"> </w:t>
      </w:r>
      <w:r w:rsidRPr="000A46D9">
        <w:rPr>
          <w:i/>
          <w:szCs w:val="24"/>
          <w:lang w:val="en-US"/>
        </w:rPr>
        <w:t>IdentifierName</w:t>
      </w:r>
      <w:r>
        <w:rPr>
          <w:szCs w:val="24"/>
          <w:lang w:val="en-US"/>
        </w:rPr>
        <w:t>.</w:t>
      </w:r>
    </w:p>
    <w:p w14:paraId="11F3CDC7" w14:textId="77777777" w:rsidR="00F8289A" w:rsidRPr="00870EBA" w:rsidRDefault="00F8289A" w:rsidP="00613655">
      <w:pPr>
        <w:pStyle w:val="Alg4"/>
        <w:numPr>
          <w:ilvl w:val="0"/>
          <w:numId w:val="893"/>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sidRPr="000A46D9">
        <w:rPr>
          <w:i/>
          <w:szCs w:val="24"/>
          <w:lang w:val="en-US"/>
        </w:rPr>
        <w:t>module</w:t>
      </w:r>
      <w:r>
        <w:rPr>
          <w:szCs w:val="24"/>
          <w:lang w:val="en-US"/>
        </w:rPr>
        <w:t xml:space="preserve">, [[ImportName]]: </w:t>
      </w:r>
      <w:r w:rsidRPr="000A46D9">
        <w:rPr>
          <w:i/>
          <w:szCs w:val="24"/>
          <w:lang w:val="en-US"/>
        </w:rPr>
        <w:t>sourceName</w:t>
      </w:r>
      <w:r>
        <w:rPr>
          <w:szCs w:val="24"/>
          <w:lang w:val="en-US"/>
        </w:rPr>
        <w:t xml:space="preserve">, </w:t>
      </w:r>
      <w:r w:rsidRPr="00870EBA">
        <w:rPr>
          <w:szCs w:val="24"/>
          <w:lang w:val="en-US"/>
        </w:rPr>
        <w:t xml:space="preserve">[[LocalName]]: </w:t>
      </w:r>
      <w:r w:rsidRPr="000A46D9">
        <w:rPr>
          <w:b/>
          <w:szCs w:val="24"/>
          <w:lang w:val="en-US"/>
        </w:rPr>
        <w:t>null</w:t>
      </w:r>
      <w:r w:rsidRPr="00870EBA">
        <w:rPr>
          <w:szCs w:val="24"/>
          <w:lang w:val="en-US"/>
        </w:rPr>
        <w:t>, [[</w:t>
      </w:r>
      <w:r>
        <w:rPr>
          <w:szCs w:val="24"/>
          <w:lang w:val="en-US"/>
        </w:rPr>
        <w:t>Export</w:t>
      </w:r>
      <w:r w:rsidRPr="00870EBA">
        <w:rPr>
          <w:szCs w:val="24"/>
          <w:lang w:val="en-US"/>
        </w:rPr>
        <w:t xml:space="preserve">Name]]: </w:t>
      </w:r>
      <w:r w:rsidRPr="000A46D9">
        <w:rPr>
          <w:i/>
          <w:szCs w:val="24"/>
          <w:lang w:val="en-US"/>
        </w:rPr>
        <w:t>sourceName</w:t>
      </w:r>
      <w:r>
        <w:rPr>
          <w:szCs w:val="24"/>
          <w:lang w:val="en-US"/>
        </w:rPr>
        <w:t xml:space="preserve"> </w:t>
      </w:r>
      <w:r w:rsidRPr="00870EBA">
        <w:rPr>
          <w:szCs w:val="24"/>
          <w:lang w:val="en-US"/>
        </w:rPr>
        <w:t>}.</w:t>
      </w:r>
    </w:p>
    <w:p w14:paraId="512A03B7"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 </w:t>
      </w:r>
      <w:r w:rsidRPr="002079DF">
        <w:rPr>
          <w:rFonts w:ascii="Times New Roman" w:hAnsi="Times New Roman"/>
          <w:i/>
          <w:szCs w:val="24"/>
        </w:rPr>
        <w:t>IdentifierReference</w:t>
      </w:r>
      <w:r w:rsidRPr="008E3458">
        <w:rPr>
          <w:rFonts w:ascii="Courier New" w:hAnsi="Courier New" w:cs="Courier New"/>
          <w:b/>
          <w:szCs w:val="24"/>
        </w:rPr>
        <w:t xml:space="preserve"> as</w:t>
      </w:r>
      <w:r>
        <w:rPr>
          <w:rFonts w:ascii="Courier New" w:hAnsi="Courier New" w:cs="Courier New"/>
          <w:b/>
          <w:szCs w:val="24"/>
        </w:rPr>
        <w:t xml:space="preserve"> </w:t>
      </w:r>
      <w:r w:rsidRPr="008E3458">
        <w:rPr>
          <w:rFonts w:ascii="Times New Roman" w:hAnsi="Times New Roman"/>
          <w:szCs w:val="24"/>
        </w:rPr>
        <w:t xml:space="preserve"> </w:t>
      </w:r>
      <w:r>
        <w:rPr>
          <w:rFonts w:ascii="Times New Roman" w:hAnsi="Times New Roman"/>
          <w:i/>
          <w:szCs w:val="24"/>
        </w:rPr>
        <w:t>IdentifierName</w:t>
      </w:r>
    </w:p>
    <w:p w14:paraId="53DD54B4" w14:textId="77777777" w:rsidR="00F8289A" w:rsidRDefault="00F8289A" w:rsidP="00613655">
      <w:pPr>
        <w:pStyle w:val="Alg4"/>
        <w:numPr>
          <w:ilvl w:val="0"/>
          <w:numId w:val="894"/>
        </w:numPr>
        <w:spacing w:after="220"/>
        <w:rPr>
          <w:szCs w:val="24"/>
          <w:lang w:val="en-US"/>
        </w:rPr>
      </w:pPr>
      <w:r>
        <w:rPr>
          <w:szCs w:val="24"/>
          <w:lang w:val="en-US"/>
        </w:rPr>
        <w:t xml:space="preserve">Let </w:t>
      </w:r>
      <w:r w:rsidRPr="000A46D9">
        <w:rPr>
          <w:i/>
          <w:szCs w:val="24"/>
          <w:lang w:val="en-US"/>
        </w:rPr>
        <w:t>sourceName</w:t>
      </w:r>
      <w:r>
        <w:rPr>
          <w:szCs w:val="24"/>
          <w:lang w:val="en-US"/>
        </w:rPr>
        <w:t xml:space="preserve"> be the </w:t>
      </w:r>
      <w:r w:rsidRPr="00870EBA">
        <w:rPr>
          <w:szCs w:val="24"/>
          <w:lang w:val="en-US"/>
        </w:rPr>
        <w:t>StringValue</w:t>
      </w:r>
      <w:r w:rsidRPr="000A46D9">
        <w:t xml:space="preserve"> </w:t>
      </w:r>
      <w:r w:rsidRPr="00870EBA">
        <w:rPr>
          <w:szCs w:val="24"/>
          <w:lang w:val="en-US"/>
        </w:rPr>
        <w:t>of</w:t>
      </w:r>
      <w:r>
        <w:rPr>
          <w:szCs w:val="24"/>
          <w:lang w:val="en-US"/>
        </w:rPr>
        <w:t xml:space="preserve"> the first</w:t>
      </w:r>
      <w:r w:rsidRPr="000A46D9">
        <w:t xml:space="preserve"> </w:t>
      </w:r>
      <w:r w:rsidRPr="000A46D9">
        <w:rPr>
          <w:i/>
          <w:szCs w:val="24"/>
          <w:lang w:val="en-US"/>
        </w:rPr>
        <w:t>IdentifierName</w:t>
      </w:r>
      <w:r>
        <w:rPr>
          <w:szCs w:val="24"/>
          <w:lang w:val="en-US"/>
        </w:rPr>
        <w:t>.</w:t>
      </w:r>
    </w:p>
    <w:p w14:paraId="6D075355" w14:textId="77777777" w:rsidR="00F8289A" w:rsidRDefault="00F8289A" w:rsidP="00613655">
      <w:pPr>
        <w:pStyle w:val="Alg4"/>
        <w:numPr>
          <w:ilvl w:val="0"/>
          <w:numId w:val="894"/>
        </w:numPr>
        <w:spacing w:after="220"/>
        <w:rPr>
          <w:szCs w:val="24"/>
          <w:lang w:val="en-US"/>
        </w:rPr>
      </w:pPr>
      <w:r>
        <w:rPr>
          <w:szCs w:val="24"/>
          <w:lang w:val="en-US"/>
        </w:rPr>
        <w:t xml:space="preserve">Let </w:t>
      </w:r>
      <w:r w:rsidRPr="000A46D9">
        <w:rPr>
          <w:i/>
          <w:szCs w:val="24"/>
          <w:lang w:val="en-US"/>
        </w:rPr>
        <w:t>exportName</w:t>
      </w:r>
      <w:r>
        <w:rPr>
          <w:szCs w:val="24"/>
          <w:lang w:val="en-US"/>
        </w:rPr>
        <w:t xml:space="preserve"> be the </w:t>
      </w:r>
      <w:r w:rsidRPr="00870EBA">
        <w:rPr>
          <w:szCs w:val="24"/>
          <w:lang w:val="en-US"/>
        </w:rPr>
        <w:t>StringValue</w:t>
      </w:r>
      <w:r w:rsidRPr="000A46D9">
        <w:t xml:space="preserve"> </w:t>
      </w:r>
      <w:r w:rsidRPr="00870EBA">
        <w:rPr>
          <w:szCs w:val="24"/>
          <w:lang w:val="en-US"/>
        </w:rPr>
        <w:t>of</w:t>
      </w:r>
      <w:r>
        <w:rPr>
          <w:szCs w:val="24"/>
          <w:lang w:val="en-US"/>
        </w:rPr>
        <w:t xml:space="preserve"> the second</w:t>
      </w:r>
      <w:r w:rsidRPr="000A46D9">
        <w:t xml:space="preserve"> </w:t>
      </w:r>
      <w:r w:rsidRPr="000A46D9">
        <w:rPr>
          <w:i/>
          <w:szCs w:val="24"/>
          <w:lang w:val="en-US"/>
        </w:rPr>
        <w:t>IdentifierName</w:t>
      </w:r>
      <w:r>
        <w:rPr>
          <w:szCs w:val="24"/>
          <w:lang w:val="en-US"/>
        </w:rPr>
        <w:t>.</w:t>
      </w:r>
    </w:p>
    <w:p w14:paraId="4D14CAD4" w14:textId="77777777" w:rsidR="00F8289A" w:rsidRPr="00870EBA" w:rsidRDefault="00F8289A" w:rsidP="00613655">
      <w:pPr>
        <w:pStyle w:val="Alg4"/>
        <w:numPr>
          <w:ilvl w:val="0"/>
          <w:numId w:val="894"/>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sidRPr="000A46D9">
        <w:rPr>
          <w:i/>
          <w:szCs w:val="24"/>
          <w:lang w:val="en-US"/>
        </w:rPr>
        <w:t>module</w:t>
      </w:r>
      <w:r>
        <w:rPr>
          <w:szCs w:val="24"/>
          <w:lang w:val="en-US"/>
        </w:rPr>
        <w:t xml:space="preserve">, [[ImportName]]: </w:t>
      </w:r>
      <w:r w:rsidRPr="000A46D9">
        <w:rPr>
          <w:i/>
          <w:szCs w:val="24"/>
          <w:lang w:val="en-US"/>
        </w:rPr>
        <w:t>sourceName</w:t>
      </w:r>
      <w:r>
        <w:rPr>
          <w:szCs w:val="24"/>
          <w:lang w:val="en-US"/>
        </w:rPr>
        <w:t xml:space="preserve">, </w:t>
      </w:r>
      <w:r w:rsidRPr="00870EBA">
        <w:rPr>
          <w:szCs w:val="24"/>
          <w:lang w:val="en-US"/>
        </w:rPr>
        <w:t xml:space="preserve">[[LocalName]]: </w:t>
      </w:r>
      <w:r w:rsidRPr="000A46D9">
        <w:rPr>
          <w:b/>
          <w:szCs w:val="24"/>
          <w:lang w:val="en-US"/>
        </w:rPr>
        <w:t>null</w:t>
      </w:r>
      <w:r w:rsidRPr="00870EBA">
        <w:rPr>
          <w:szCs w:val="24"/>
          <w:lang w:val="en-US"/>
        </w:rPr>
        <w:t>, [[</w:t>
      </w:r>
      <w:r>
        <w:rPr>
          <w:szCs w:val="24"/>
          <w:lang w:val="en-US"/>
        </w:rPr>
        <w:t>Export</w:t>
      </w:r>
      <w:r w:rsidRPr="00870EBA">
        <w:rPr>
          <w:szCs w:val="24"/>
          <w:lang w:val="en-US"/>
        </w:rPr>
        <w:t xml:space="preserve">Name]]: </w:t>
      </w:r>
      <w:r w:rsidRPr="000A46D9">
        <w:rPr>
          <w:i/>
          <w:szCs w:val="24"/>
          <w:lang w:val="en-US"/>
        </w:rPr>
        <w:t>exportName</w:t>
      </w:r>
      <w:r>
        <w:rPr>
          <w:szCs w:val="24"/>
          <w:lang w:val="en-US"/>
        </w:rPr>
        <w:t xml:space="preserve"> </w:t>
      </w:r>
      <w:r w:rsidRPr="00870EBA">
        <w:rPr>
          <w:szCs w:val="24"/>
          <w:lang w:val="en-US"/>
        </w:rPr>
        <w:t>}.</w:t>
      </w:r>
    </w:p>
    <w:p w14:paraId="31B61709" w14:textId="77777777" w:rsidR="00F8289A" w:rsidRDefault="00F8289A" w:rsidP="00F8289A">
      <w:pPr>
        <w:pStyle w:val="Heading4"/>
      </w:pPr>
      <w:bookmarkStart w:id="4441" w:name="_Ref371495632"/>
      <w:r>
        <w:t>Static Semantics: ModuleRequests</w:t>
      </w:r>
      <w:bookmarkEnd w:id="4441"/>
    </w:p>
    <w:p w14:paraId="319E7CF4" w14:textId="77777777" w:rsidR="00F8289A" w:rsidRPr="00053E8F" w:rsidRDefault="00F8289A" w:rsidP="00F8289A">
      <w:r>
        <w:t xml:space="preserve">See also: </w:t>
      </w:r>
      <w:r>
        <w:fldChar w:fldCharType="begin"/>
      </w:r>
      <w:r>
        <w:instrText xml:space="preserve"> REF _Ref371584687 \r \h </w:instrText>
      </w:r>
      <w:r>
        <w:fldChar w:fldCharType="separate"/>
      </w:r>
      <w:r w:rsidR="00281431">
        <w:t>15.2.0.9</w:t>
      </w:r>
      <w:r>
        <w:fldChar w:fldCharType="end"/>
      </w:r>
      <w:r>
        <w:t xml:space="preserve">, </w:t>
      </w:r>
      <w:r>
        <w:fldChar w:fldCharType="begin"/>
      </w:r>
      <w:r>
        <w:instrText xml:space="preserve"> REF _Ref371584608 \r \h </w:instrText>
      </w:r>
      <w:r>
        <w:fldChar w:fldCharType="separate"/>
      </w:r>
      <w:r w:rsidR="00281431">
        <w:t>15.2.1.5</w:t>
      </w:r>
      <w:r>
        <w:fldChar w:fldCharType="end"/>
      </w:r>
      <w:r>
        <w:t>.</w:t>
      </w:r>
    </w:p>
    <w:p w14:paraId="282C5776" w14:textId="77777777" w:rsidR="00F8289A" w:rsidRPr="00E77497" w:rsidRDefault="00F8289A" w:rsidP="00F8289A">
      <w:r w:rsidRPr="00206991">
        <w:rPr>
          <w:rFonts w:ascii="Times New Roman" w:eastAsia="Times New Roman" w:hAnsi="Times New Roman"/>
          <w:i/>
        </w:rPr>
        <w:t>ExportDeclaration</w:t>
      </w:r>
      <w:r>
        <w:t xml:space="preserve"> </w:t>
      </w:r>
      <w:r w:rsidRPr="00206991">
        <w:rPr>
          <w:b/>
        </w:rPr>
        <w:t>:</w:t>
      </w:r>
      <w:r>
        <w:rPr>
          <w:b/>
          <w:i/>
        </w:rPr>
        <w:t xml:space="preserve">  </w:t>
      </w:r>
      <w:r w:rsidRPr="00206991">
        <w:rPr>
          <w:rFonts w:ascii="Courier New" w:hAnsi="Courier New" w:cs="Courier New"/>
          <w:b/>
        </w:rPr>
        <w:t>export</w:t>
      </w:r>
      <w:r w:rsidRPr="00444C67">
        <w:t xml:space="preserve">  </w:t>
      </w:r>
      <w:r w:rsidRPr="00206991">
        <w:rPr>
          <w:rFonts w:ascii="Times New Roman" w:eastAsia="Times New Roman" w:hAnsi="Times New Roman"/>
          <w:i/>
        </w:rPr>
        <w:t>ExportClause</w:t>
      </w:r>
      <w:r>
        <w:t xml:space="preserve"> </w:t>
      </w:r>
      <w:r w:rsidRPr="00444C67">
        <w:t xml:space="preserve"> </w:t>
      </w:r>
      <w:r w:rsidRPr="00206991">
        <w:rPr>
          <w:rFonts w:ascii="Times New Roman" w:eastAsia="Times New Roman" w:hAnsi="Times New Roman"/>
          <w:i/>
        </w:rPr>
        <w:t>FromClause</w:t>
      </w:r>
      <w:r w:rsidRPr="00444C67">
        <w:t xml:space="preserve"> </w:t>
      </w:r>
      <w:r w:rsidRPr="00206991">
        <w:rPr>
          <w:rFonts w:ascii="Courier New" w:hAnsi="Courier New" w:cs="Courier New"/>
          <w:b/>
        </w:rPr>
        <w:t>;</w:t>
      </w:r>
      <w:r w:rsidRPr="00E77497">
        <w:t xml:space="preserve"> </w:t>
      </w:r>
    </w:p>
    <w:p w14:paraId="482413E5" w14:textId="77777777" w:rsidR="00F8289A" w:rsidRPr="00935F6C" w:rsidRDefault="00F8289A" w:rsidP="00613655">
      <w:pPr>
        <w:pStyle w:val="Alg4"/>
        <w:numPr>
          <w:ilvl w:val="0"/>
          <w:numId w:val="896"/>
        </w:numPr>
        <w:spacing w:after="220"/>
        <w:rPr>
          <w:szCs w:val="24"/>
          <w:lang w:val="en-US"/>
        </w:rPr>
      </w:pPr>
      <w:r w:rsidRPr="008E3458">
        <w:rPr>
          <w:szCs w:val="24"/>
          <w:lang w:val="en-US"/>
        </w:rPr>
        <w:t xml:space="preserve">Return the </w:t>
      </w:r>
      <w:r w:rsidRPr="00F13AFB">
        <w:rPr>
          <w:szCs w:val="24"/>
          <w:lang w:val="en-US"/>
        </w:rPr>
        <w:t xml:space="preserve">ModuleRequests </w:t>
      </w:r>
      <w:r w:rsidRPr="008E3458">
        <w:rPr>
          <w:szCs w:val="24"/>
          <w:lang w:val="en-US"/>
        </w:rPr>
        <w:t xml:space="preserve">of </w:t>
      </w:r>
      <w:r w:rsidRPr="00F13AFB">
        <w:rPr>
          <w:i/>
        </w:rPr>
        <w:t>FromClause</w:t>
      </w:r>
      <w:r w:rsidRPr="008E3458">
        <w:rPr>
          <w:szCs w:val="24"/>
          <w:lang w:val="en-US"/>
        </w:rPr>
        <w:t>.</w:t>
      </w:r>
    </w:p>
    <w:p w14:paraId="2B1C23B7"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7192F00E" w14:textId="77777777" w:rsidR="00F8289A" w:rsidRPr="00444C67" w:rsidRDefault="00F8289A" w:rsidP="00F8289A">
      <w:pPr>
        <w:pStyle w:val="SyntaxDefinition"/>
        <w:rPr>
          <w:i w:val="0"/>
        </w:rPr>
      </w:pPr>
      <w:r>
        <w:rPr>
          <w:rFonts w:ascii="Courier New" w:hAnsi="Courier New" w:cs="Courier New"/>
          <w:b/>
          <w:i w:val="0"/>
        </w:rPr>
        <w:t>export</w:t>
      </w:r>
      <w:r w:rsidRPr="00444C67">
        <w:t xml:space="preserve">  </w:t>
      </w:r>
      <w:r>
        <w:t xml:space="preserve">ExportClause </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VariableStatement</w:t>
      </w:r>
      <w:r>
        <w:rPr>
          <w:rFonts w:ascii="Courier New" w:hAnsi="Courier New" w:cs="Courier New"/>
          <w:b/>
          <w:i w:val="0"/>
        </w:rPr>
        <w:t xml:space="preserve"> </w:t>
      </w:r>
      <w:r>
        <w:br/>
      </w:r>
      <w:r>
        <w:rPr>
          <w:rFonts w:ascii="Courier New" w:hAnsi="Courier New" w:cs="Courier New"/>
          <w:b/>
          <w:i w:val="0"/>
        </w:rPr>
        <w:t>export</w:t>
      </w:r>
      <w:r w:rsidRPr="00444C67">
        <w:t xml:space="preserve">  </w:t>
      </w:r>
      <w:r>
        <w:t>Declaration</w:t>
      </w:r>
      <w:r w:rsidRPr="00E77497">
        <w:t xml:space="preserve"> </w:t>
      </w:r>
      <w:r>
        <w:rPr>
          <w:rFonts w:ascii="Courier New" w:hAnsi="Courier New" w:cs="Courier New"/>
          <w:b/>
          <w:i w:val="0"/>
        </w:rPr>
        <w:t xml:space="preserve"> </w:t>
      </w:r>
      <w:r>
        <w:br/>
      </w:r>
      <w:r>
        <w:rPr>
          <w:rFonts w:ascii="Courier New" w:hAnsi="Courier New" w:cs="Courier New"/>
          <w:b/>
          <w:i w:val="0"/>
        </w:rPr>
        <w:t>export default</w:t>
      </w:r>
      <w:r w:rsidRPr="00E77497">
        <w:rPr>
          <w:rFonts w:ascii="Arial" w:hAnsi="Arial" w:cs="Arial"/>
          <w:i w:val="0"/>
          <w:sz w:val="16"/>
        </w:rPr>
        <w:t xml:space="preserve"> </w:t>
      </w:r>
      <w:r>
        <w:t xml:space="preserve"> AssignmentExpression</w:t>
      </w:r>
      <w:r>
        <w:rPr>
          <w:i w:val="0"/>
        </w:rPr>
        <w:t xml:space="preserve"> </w:t>
      </w:r>
      <w:r w:rsidRPr="00444C67">
        <w:rPr>
          <w:rFonts w:ascii="Courier New" w:hAnsi="Courier New" w:cs="Courier New"/>
          <w:b/>
          <w:i w:val="0"/>
        </w:rPr>
        <w:t>;</w:t>
      </w:r>
    </w:p>
    <w:p w14:paraId="2D103B5A" w14:textId="77777777" w:rsidR="00F8289A" w:rsidRPr="00E77497" w:rsidRDefault="00F8289A" w:rsidP="00613655">
      <w:pPr>
        <w:pStyle w:val="Alg4"/>
        <w:numPr>
          <w:ilvl w:val="0"/>
          <w:numId w:val="895"/>
        </w:numPr>
        <w:spacing w:after="220"/>
      </w:pPr>
      <w:r w:rsidRPr="00E77497">
        <w:t xml:space="preserve">Return </w:t>
      </w:r>
      <w:r>
        <w:t xml:space="preserve">a new </w:t>
      </w:r>
      <w:r w:rsidRPr="000A46D9">
        <w:t>empty</w:t>
      </w:r>
      <w:r>
        <w:t xml:space="preserve"> List</w:t>
      </w:r>
      <w:r w:rsidRPr="00E77497">
        <w:t>.</w:t>
      </w:r>
    </w:p>
    <w:p w14:paraId="62C1C5AF" w14:textId="77777777" w:rsidR="00F8289A" w:rsidRDefault="00F8289A" w:rsidP="00F8289A">
      <w:pPr>
        <w:pStyle w:val="Heading3"/>
      </w:pPr>
      <w:bookmarkStart w:id="4442" w:name="_Toc371581934"/>
      <w:bookmarkStart w:id="4443" w:name="_Toc371581935"/>
      <w:bookmarkStart w:id="4444" w:name="_Toc368034613"/>
      <w:bookmarkStart w:id="4445" w:name="_Toc368049836"/>
      <w:bookmarkStart w:id="4446" w:name="_Toc368050613"/>
      <w:bookmarkStart w:id="4447" w:name="_Toc370733367"/>
      <w:bookmarkStart w:id="4448" w:name="_Toc370735136"/>
      <w:bookmarkStart w:id="4449" w:name="_Toc370743911"/>
      <w:bookmarkStart w:id="4450" w:name="_Toc370745704"/>
      <w:bookmarkStart w:id="4451" w:name="_Toc368034620"/>
      <w:bookmarkStart w:id="4452" w:name="_Toc368049843"/>
      <w:bookmarkStart w:id="4453" w:name="_Toc368050620"/>
      <w:bookmarkStart w:id="4454" w:name="_Toc370733374"/>
      <w:bookmarkStart w:id="4455" w:name="_Toc370735143"/>
      <w:bookmarkStart w:id="4456" w:name="_Toc370743918"/>
      <w:bookmarkStart w:id="4457" w:name="_Toc370745711"/>
      <w:bookmarkStart w:id="4458" w:name="_Toc368034622"/>
      <w:bookmarkStart w:id="4459" w:name="_Toc368049845"/>
      <w:bookmarkStart w:id="4460" w:name="_Toc368050622"/>
      <w:bookmarkStart w:id="4461" w:name="_Toc370733376"/>
      <w:bookmarkStart w:id="4462" w:name="_Toc370735145"/>
      <w:bookmarkStart w:id="4463" w:name="_Toc370743920"/>
      <w:bookmarkStart w:id="4464" w:name="_Toc370745713"/>
      <w:bookmarkStart w:id="4465" w:name="_Toc368034624"/>
      <w:bookmarkStart w:id="4466" w:name="_Toc368049847"/>
      <w:bookmarkStart w:id="4467" w:name="_Toc368050624"/>
      <w:bookmarkStart w:id="4468" w:name="_Toc370733378"/>
      <w:bookmarkStart w:id="4469" w:name="_Toc370735147"/>
      <w:bookmarkStart w:id="4470" w:name="_Toc370743922"/>
      <w:bookmarkStart w:id="4471" w:name="_Toc370745715"/>
      <w:bookmarkStart w:id="4472" w:name="_Toc368034627"/>
      <w:bookmarkStart w:id="4473" w:name="_Toc368049850"/>
      <w:bookmarkStart w:id="4474" w:name="_Toc368050627"/>
      <w:bookmarkStart w:id="4475" w:name="_Toc370733381"/>
      <w:bookmarkStart w:id="4476" w:name="_Toc370735150"/>
      <w:bookmarkStart w:id="4477" w:name="_Toc370743925"/>
      <w:bookmarkStart w:id="4478" w:name="_Toc370745718"/>
      <w:bookmarkStart w:id="4479" w:name="_Toc368034629"/>
      <w:bookmarkStart w:id="4480" w:name="_Toc368049852"/>
      <w:bookmarkStart w:id="4481" w:name="_Toc368050629"/>
      <w:bookmarkStart w:id="4482" w:name="_Toc370733383"/>
      <w:bookmarkStart w:id="4483" w:name="_Toc370735152"/>
      <w:bookmarkStart w:id="4484" w:name="_Toc370743927"/>
      <w:bookmarkStart w:id="4485" w:name="_Toc370745720"/>
      <w:bookmarkStart w:id="4486" w:name="_Toc368034631"/>
      <w:bookmarkStart w:id="4487" w:name="_Toc368049854"/>
      <w:bookmarkStart w:id="4488" w:name="_Toc368050631"/>
      <w:bookmarkStart w:id="4489" w:name="_Toc370733385"/>
      <w:bookmarkStart w:id="4490" w:name="_Toc370735154"/>
      <w:bookmarkStart w:id="4491" w:name="_Toc370743929"/>
      <w:bookmarkStart w:id="4492" w:name="_Toc370745722"/>
      <w:bookmarkStart w:id="4493" w:name="_Toc368034634"/>
      <w:bookmarkStart w:id="4494" w:name="_Toc368049857"/>
      <w:bookmarkStart w:id="4495" w:name="_Toc368050634"/>
      <w:bookmarkStart w:id="4496" w:name="_Toc370733388"/>
      <w:bookmarkStart w:id="4497" w:name="_Toc370735157"/>
      <w:bookmarkStart w:id="4498" w:name="_Toc370743932"/>
      <w:bookmarkStart w:id="4499" w:name="_Toc370745725"/>
      <w:bookmarkStart w:id="4500" w:name="_Toc368034636"/>
      <w:bookmarkStart w:id="4501" w:name="_Toc368049859"/>
      <w:bookmarkStart w:id="4502" w:name="_Toc368050636"/>
      <w:bookmarkStart w:id="4503" w:name="_Toc370733390"/>
      <w:bookmarkStart w:id="4504" w:name="_Toc370735159"/>
      <w:bookmarkStart w:id="4505" w:name="_Toc370743934"/>
      <w:bookmarkStart w:id="4506" w:name="_Toc370745727"/>
      <w:bookmarkStart w:id="4507" w:name="_Toc368034638"/>
      <w:bookmarkStart w:id="4508" w:name="_Toc368049861"/>
      <w:bookmarkStart w:id="4509" w:name="_Toc368050638"/>
      <w:bookmarkStart w:id="4510" w:name="_Toc370733392"/>
      <w:bookmarkStart w:id="4511" w:name="_Toc370735161"/>
      <w:bookmarkStart w:id="4512" w:name="_Toc370743936"/>
      <w:bookmarkStart w:id="4513" w:name="_Toc370745729"/>
      <w:bookmarkStart w:id="4514" w:name="_Toc361663639"/>
      <w:bookmarkStart w:id="4515" w:name="_Toc361665480"/>
      <w:bookmarkStart w:id="4516" w:name="_Toc361667320"/>
      <w:bookmarkStart w:id="4517" w:name="_Toc361669149"/>
      <w:bookmarkStart w:id="4518" w:name="_Toc364935193"/>
      <w:bookmarkStart w:id="4519" w:name="_Toc365474437"/>
      <w:bookmarkStart w:id="4520" w:name="_Toc371581943"/>
      <w:bookmarkStart w:id="4521" w:name="_Toc371581944"/>
      <w:bookmarkStart w:id="4522" w:name="_Toc371581945"/>
      <w:bookmarkStart w:id="4523" w:name="_Toc371581946"/>
      <w:bookmarkStart w:id="4524" w:name="_Toc371581947"/>
      <w:bookmarkStart w:id="4525" w:name="_Toc371581948"/>
      <w:bookmarkStart w:id="4526" w:name="_Toc371581949"/>
      <w:bookmarkStart w:id="4527" w:name="_Toc371581950"/>
      <w:bookmarkStart w:id="4528" w:name="_Toc371581951"/>
      <w:bookmarkStart w:id="4529" w:name="_Toc368034646"/>
      <w:bookmarkStart w:id="4530" w:name="_Toc368049869"/>
      <w:bookmarkStart w:id="4531" w:name="_Toc368050646"/>
      <w:bookmarkStart w:id="4532" w:name="_Toc370733400"/>
      <w:bookmarkStart w:id="4533" w:name="_Toc370735169"/>
      <w:bookmarkStart w:id="4534" w:name="_Toc370743944"/>
      <w:bookmarkStart w:id="4535" w:name="_Toc370745737"/>
      <w:bookmarkStart w:id="4536" w:name="_Toc368034647"/>
      <w:bookmarkStart w:id="4537" w:name="_Toc368049870"/>
      <w:bookmarkStart w:id="4538" w:name="_Toc368050647"/>
      <w:bookmarkStart w:id="4539" w:name="_Toc370733401"/>
      <w:bookmarkStart w:id="4540" w:name="_Toc370735170"/>
      <w:bookmarkStart w:id="4541" w:name="_Toc370743945"/>
      <w:bookmarkStart w:id="4542" w:name="_Toc370745738"/>
      <w:bookmarkStart w:id="4543" w:name="_Toc384481328"/>
      <w:bookmarkEnd w:id="4437"/>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r>
        <w:lastRenderedPageBreak/>
        <w:t>Runtime Semantics:</w:t>
      </w:r>
      <w:r w:rsidRPr="00325294">
        <w:t xml:space="preserve"> </w:t>
      </w:r>
      <w:r>
        <w:t>Loader State</w:t>
      </w:r>
      <w:bookmarkEnd w:id="4543"/>
    </w:p>
    <w:p w14:paraId="3EC9AA2F" w14:textId="77777777" w:rsidR="00F8289A" w:rsidRDefault="00F8289A" w:rsidP="00F8289A">
      <w:pPr>
        <w:pStyle w:val="Heading4"/>
      </w:pPr>
      <w:r>
        <w:t>Loader</w:t>
      </w:r>
      <w:commentRangeStart w:id="4544"/>
      <w:r>
        <w:t xml:space="preserve"> Records and Loader Objects</w:t>
      </w:r>
      <w:commentRangeEnd w:id="4544"/>
      <w:r>
        <w:rPr>
          <w:rStyle w:val="CommentReference"/>
          <w:b w:val="0"/>
        </w:rPr>
        <w:commentReference w:id="4544"/>
      </w:r>
    </w:p>
    <w:p w14:paraId="59929E38" w14:textId="330FE5C9" w:rsidR="00F8289A" w:rsidRDefault="00F8289A" w:rsidP="00F8289A">
      <w:r>
        <w:t xml:space="preserve">Loader Records contain the state of a of distinct module loading context. Each Loader Record has the fields defined in </w:t>
      </w:r>
      <w:r>
        <w:fldChar w:fldCharType="begin"/>
      </w:r>
      <w:r>
        <w:instrText xml:space="preserve"> REF _Ref378166167 \h </w:instrText>
      </w:r>
      <w:r>
        <w:fldChar w:fldCharType="separate"/>
      </w:r>
      <w:r w:rsidR="00281431" w:rsidRPr="00691BEC">
        <w:rPr>
          <w:b/>
        </w:rPr>
        <w:t xml:space="preserve">Table </w:t>
      </w:r>
      <w:r w:rsidR="00281431">
        <w:rPr>
          <w:b/>
          <w:noProof/>
        </w:rPr>
        <w:t>34</w:t>
      </w:r>
      <w:r>
        <w:fldChar w:fldCharType="end"/>
      </w:r>
      <w:r>
        <w:t>. Loader objects (</w:t>
      </w:r>
      <w:r>
        <w:fldChar w:fldCharType="begin"/>
      </w:r>
      <w:r>
        <w:instrText xml:space="preserve"> REF _Ref377485346 \r \h </w:instrText>
      </w:r>
      <w:r>
        <w:fldChar w:fldCharType="separate"/>
      </w:r>
      <w:r w:rsidR="00281431">
        <w:t>26.3</w:t>
      </w:r>
      <w:r>
        <w:fldChar w:fldCharType="end"/>
      </w:r>
      <w:r>
        <w:t xml:space="preserve">) are ECMAScript objects that permit ECMAScript code to define and manage module loading contexts. </w:t>
      </w:r>
    </w:p>
    <w:p w14:paraId="68CCBFAE" w14:textId="18CEEBF0" w:rsidR="00F8289A" w:rsidRPr="00691BEC" w:rsidRDefault="00F8289A" w:rsidP="00F8289A">
      <w:pPr>
        <w:keepNext/>
        <w:suppressAutoHyphens/>
        <w:spacing w:before="120" w:after="120" w:line="230" w:lineRule="exact"/>
        <w:jc w:val="center"/>
        <w:rPr>
          <w:b/>
        </w:rPr>
      </w:pPr>
      <w:bookmarkStart w:id="4545" w:name="_Ref378166167"/>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34</w:t>
      </w:r>
      <w:r w:rsidRPr="00691BEC">
        <w:rPr>
          <w:b/>
        </w:rPr>
        <w:fldChar w:fldCharType="end"/>
      </w:r>
      <w:bookmarkEnd w:id="4545"/>
      <w:r w:rsidRPr="00691BEC">
        <w:rPr>
          <w:rFonts w:eastAsia="Arial Unicode MS"/>
          <w:b/>
        </w:rPr>
        <w:t xml:space="preserve"> — </w:t>
      </w:r>
      <w:r>
        <w:rPr>
          <w:b/>
        </w:rPr>
        <w:t>Loader</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5"/>
        <w:gridCol w:w="3072"/>
        <w:gridCol w:w="5048"/>
      </w:tblGrid>
      <w:tr w:rsidR="00F8289A" w:rsidRPr="00691BEC" w14:paraId="0B6A027E" w14:textId="77777777" w:rsidTr="00F8289A">
        <w:trPr>
          <w:trHeight w:val="338"/>
          <w:jc w:val="center"/>
        </w:trPr>
        <w:tc>
          <w:tcPr>
            <w:tcW w:w="1605" w:type="dxa"/>
            <w:tcBorders>
              <w:top w:val="single" w:sz="12" w:space="0" w:color="000000"/>
              <w:left w:val="single" w:sz="6" w:space="0" w:color="000000"/>
              <w:bottom w:val="single" w:sz="6" w:space="0" w:color="000000"/>
              <w:right w:val="single" w:sz="4" w:space="0" w:color="auto"/>
            </w:tcBorders>
            <w:shd w:val="solid" w:color="C0C0C0" w:fill="FFFFFF"/>
          </w:tcPr>
          <w:p w14:paraId="11E26149"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Field Name</w:t>
            </w:r>
          </w:p>
        </w:tc>
        <w:tc>
          <w:tcPr>
            <w:tcW w:w="3072" w:type="dxa"/>
            <w:tcBorders>
              <w:top w:val="single" w:sz="12" w:space="0" w:color="000000"/>
              <w:left w:val="single" w:sz="4" w:space="0" w:color="auto"/>
              <w:bottom w:val="single" w:sz="6" w:space="0" w:color="000000"/>
              <w:right w:val="single" w:sz="6" w:space="0" w:color="000000"/>
            </w:tcBorders>
            <w:shd w:val="solid" w:color="C0C0C0" w:fill="FFFFFF"/>
          </w:tcPr>
          <w:p w14:paraId="34BAF6A7"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Value</w:t>
            </w:r>
            <w:r>
              <w:rPr>
                <w:b/>
                <w:i/>
                <w:shd w:val="solid" w:color="C0C0C0" w:fill="FFFFFF"/>
              </w:rPr>
              <w:t xml:space="preserve"> Type</w:t>
            </w:r>
          </w:p>
        </w:tc>
        <w:tc>
          <w:tcPr>
            <w:tcW w:w="5048" w:type="dxa"/>
            <w:tcBorders>
              <w:top w:val="single" w:sz="12" w:space="0" w:color="000000"/>
              <w:left w:val="nil"/>
              <w:bottom w:val="single" w:sz="6" w:space="0" w:color="000000"/>
              <w:right w:val="single" w:sz="6" w:space="0" w:color="000000"/>
            </w:tcBorders>
            <w:shd w:val="solid" w:color="C0C0C0" w:fill="FFFFFF"/>
          </w:tcPr>
          <w:p w14:paraId="039522F0"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Meaning</w:t>
            </w:r>
          </w:p>
        </w:tc>
      </w:tr>
      <w:tr w:rsidR="00F8289A" w:rsidRPr="00691BEC" w14:paraId="33CA1DC9" w14:textId="77777777" w:rsidTr="00F8289A">
        <w:trPr>
          <w:jc w:val="center"/>
        </w:trPr>
        <w:tc>
          <w:tcPr>
            <w:tcW w:w="1605" w:type="dxa"/>
            <w:tcBorders>
              <w:top w:val="nil"/>
            </w:tcBorders>
          </w:tcPr>
          <w:p w14:paraId="7CEE632D" w14:textId="77777777" w:rsidR="00F8289A" w:rsidRPr="00691BEC" w:rsidRDefault="00F8289A" w:rsidP="00F8289A">
            <w:pPr>
              <w:keepNext/>
              <w:spacing w:after="60"/>
              <w:rPr>
                <w:rFonts w:ascii="Times New Roman" w:hAnsi="Times New Roman"/>
              </w:rPr>
            </w:pPr>
            <w:r w:rsidRPr="00691BEC">
              <w:rPr>
                <w:rFonts w:ascii="Times New Roman" w:hAnsi="Times New Roman"/>
              </w:rPr>
              <w:t>[[</w:t>
            </w:r>
            <w:r>
              <w:rPr>
                <w:rFonts w:ascii="Times New Roman" w:hAnsi="Times New Roman"/>
              </w:rPr>
              <w:t>Realm</w:t>
            </w:r>
            <w:r w:rsidRPr="00691BEC">
              <w:rPr>
                <w:rFonts w:ascii="Times New Roman" w:hAnsi="Times New Roman"/>
              </w:rPr>
              <w:t>]]</w:t>
            </w:r>
          </w:p>
        </w:tc>
        <w:tc>
          <w:tcPr>
            <w:tcW w:w="3072" w:type="dxa"/>
            <w:tcBorders>
              <w:top w:val="nil"/>
            </w:tcBorders>
          </w:tcPr>
          <w:p w14:paraId="605FB985" w14:textId="77777777" w:rsidR="00F8289A" w:rsidRPr="009860B2" w:rsidRDefault="00F8289A" w:rsidP="00F8289A">
            <w:pPr>
              <w:keepNext/>
              <w:spacing w:after="60"/>
              <w:rPr>
                <w:spacing w:val="6"/>
              </w:rPr>
            </w:pPr>
            <w:r>
              <w:rPr>
                <w:spacing w:val="6"/>
              </w:rPr>
              <w:t>Realm Record</w:t>
            </w:r>
            <w:r w:rsidRPr="00691BEC">
              <w:t xml:space="preserve"> </w:t>
            </w:r>
          </w:p>
        </w:tc>
        <w:tc>
          <w:tcPr>
            <w:tcW w:w="5048" w:type="dxa"/>
            <w:tcBorders>
              <w:top w:val="nil"/>
            </w:tcBorders>
          </w:tcPr>
          <w:p w14:paraId="535D0D0A" w14:textId="77777777" w:rsidR="00F8289A" w:rsidRPr="00691BEC" w:rsidRDefault="00F8289A" w:rsidP="00F8289A">
            <w:pPr>
              <w:keepNext/>
              <w:spacing w:after="60"/>
            </w:pPr>
            <w:r>
              <w:t>The Realm associated with the loader. All scripts and modules evaluated by this loader run in the scope of the global object associated with this Realm.</w:t>
            </w:r>
          </w:p>
        </w:tc>
      </w:tr>
      <w:tr w:rsidR="00F8289A" w:rsidRPr="00691BEC" w14:paraId="308F61E6" w14:textId="77777777" w:rsidTr="00F8289A">
        <w:trPr>
          <w:jc w:val="center"/>
        </w:trPr>
        <w:tc>
          <w:tcPr>
            <w:tcW w:w="1605" w:type="dxa"/>
          </w:tcPr>
          <w:p w14:paraId="6BE58A19" w14:textId="77777777" w:rsidR="00F8289A" w:rsidRPr="00691BEC" w:rsidRDefault="00F8289A" w:rsidP="00F8289A">
            <w:pPr>
              <w:keepNext/>
              <w:spacing w:after="60"/>
            </w:pPr>
            <w:r w:rsidRPr="00691BEC">
              <w:rPr>
                <w:rFonts w:ascii="Times New Roman" w:hAnsi="Times New Roman"/>
              </w:rPr>
              <w:t>[[</w:t>
            </w:r>
            <w:r>
              <w:rPr>
                <w:rFonts w:ascii="Times New Roman" w:hAnsi="Times New Roman"/>
              </w:rPr>
              <w:t>Modules</w:t>
            </w:r>
            <w:r w:rsidRPr="00691BEC">
              <w:rPr>
                <w:rFonts w:ascii="Times New Roman" w:hAnsi="Times New Roman"/>
              </w:rPr>
              <w:t>]]</w:t>
            </w:r>
          </w:p>
        </w:tc>
        <w:tc>
          <w:tcPr>
            <w:tcW w:w="3072" w:type="dxa"/>
          </w:tcPr>
          <w:p w14:paraId="5FEFD85E" w14:textId="77777777" w:rsidR="00F8289A" w:rsidRDefault="00F8289A" w:rsidP="00F8289A">
            <w:pPr>
              <w:keepNext/>
              <w:spacing w:after="60"/>
            </w:pPr>
            <w:r>
              <w:t xml:space="preserve">List of </w:t>
            </w:r>
          </w:p>
          <w:p w14:paraId="0F4C6E96" w14:textId="77777777" w:rsidR="00F8289A" w:rsidRPr="00691BEC" w:rsidRDefault="00F8289A" w:rsidP="00F8289A">
            <w:pPr>
              <w:keepNext/>
              <w:spacing w:after="60"/>
            </w:pPr>
            <w:r>
              <w:t>Record {[[Name]], [[Module]]} where [[Name]] is a String and [[Module]] is a Module Record</w:t>
            </w:r>
          </w:p>
        </w:tc>
        <w:tc>
          <w:tcPr>
            <w:tcW w:w="5048" w:type="dxa"/>
          </w:tcPr>
          <w:p w14:paraId="023B1B35" w14:textId="77777777" w:rsidR="00F8289A" w:rsidRPr="00691BEC" w:rsidRDefault="00F8289A" w:rsidP="00F8289A">
            <w:pPr>
              <w:keepNext/>
              <w:spacing w:after="60"/>
            </w:pPr>
            <w:r>
              <w:t xml:space="preserve">Normalized names bound to fully linked Module records. The list can contain modules whose code has not yet been evaluated. However, except for the case of cyclic imports, such modules are not exposed to user code. </w:t>
            </w:r>
          </w:p>
        </w:tc>
      </w:tr>
      <w:tr w:rsidR="00F8289A" w:rsidRPr="00691BEC" w14:paraId="6ECAC9FA" w14:textId="77777777" w:rsidTr="00F8289A">
        <w:trPr>
          <w:jc w:val="center"/>
        </w:trPr>
        <w:tc>
          <w:tcPr>
            <w:tcW w:w="1605" w:type="dxa"/>
          </w:tcPr>
          <w:p w14:paraId="07AB7D64" w14:textId="77777777" w:rsidR="00F8289A" w:rsidRPr="00691BEC" w:rsidRDefault="00F8289A" w:rsidP="00F8289A">
            <w:pPr>
              <w:keepNext/>
              <w:spacing w:after="60"/>
            </w:pPr>
            <w:r w:rsidRPr="00691BEC">
              <w:rPr>
                <w:rFonts w:ascii="Times New Roman" w:hAnsi="Times New Roman"/>
              </w:rPr>
              <w:t>[[</w:t>
            </w:r>
            <w:r>
              <w:rPr>
                <w:rFonts w:ascii="Times New Roman" w:hAnsi="Times New Roman"/>
              </w:rPr>
              <w:t>Loads</w:t>
            </w:r>
            <w:r w:rsidRPr="00691BEC">
              <w:rPr>
                <w:rFonts w:ascii="Times New Roman" w:hAnsi="Times New Roman"/>
              </w:rPr>
              <w:t>]]</w:t>
            </w:r>
          </w:p>
        </w:tc>
        <w:tc>
          <w:tcPr>
            <w:tcW w:w="3072" w:type="dxa"/>
          </w:tcPr>
          <w:p w14:paraId="58F61EB9" w14:textId="77777777" w:rsidR="00F8289A" w:rsidRPr="00691BEC" w:rsidRDefault="00F8289A" w:rsidP="00F8289A">
            <w:pPr>
              <w:keepNext/>
              <w:spacing w:after="60"/>
            </w:pPr>
            <w:r>
              <w:t>List of Load Record</w:t>
            </w:r>
          </w:p>
        </w:tc>
        <w:tc>
          <w:tcPr>
            <w:tcW w:w="5048" w:type="dxa"/>
          </w:tcPr>
          <w:p w14:paraId="75057E4A" w14:textId="77777777" w:rsidR="00F8289A" w:rsidRPr="00691BEC" w:rsidRDefault="00F8289A" w:rsidP="00F8289A">
            <w:pPr>
              <w:keepNext/>
              <w:spacing w:after="60"/>
            </w:pPr>
            <w:r>
              <w:rPr>
                <w:spacing w:val="6"/>
              </w:rPr>
              <w:t>Outstanding asynchronous module load requests that have been made to this loader.</w:t>
            </w:r>
          </w:p>
        </w:tc>
      </w:tr>
      <w:tr w:rsidR="00F8289A" w:rsidRPr="00691BEC" w14:paraId="44B96A54" w14:textId="77777777" w:rsidTr="00F8289A">
        <w:trPr>
          <w:jc w:val="center"/>
        </w:trPr>
        <w:tc>
          <w:tcPr>
            <w:tcW w:w="1605" w:type="dxa"/>
          </w:tcPr>
          <w:p w14:paraId="74B367A4" w14:textId="77777777" w:rsidR="00F8289A" w:rsidRPr="00691BEC" w:rsidRDefault="00F8289A" w:rsidP="00F8289A">
            <w:pPr>
              <w:keepNext/>
              <w:spacing w:after="60"/>
              <w:rPr>
                <w:rFonts w:ascii="Times New Roman" w:hAnsi="Times New Roman"/>
              </w:rPr>
            </w:pPr>
            <w:r>
              <w:rPr>
                <w:rFonts w:ascii="Times New Roman" w:hAnsi="Times New Roman"/>
              </w:rPr>
              <w:t>[[LoaderObj]</w:t>
            </w:r>
          </w:p>
        </w:tc>
        <w:tc>
          <w:tcPr>
            <w:tcW w:w="3072" w:type="dxa"/>
          </w:tcPr>
          <w:p w14:paraId="219BE71B" w14:textId="77777777" w:rsidR="00F8289A" w:rsidRDefault="00F8289A" w:rsidP="00F8289A">
            <w:pPr>
              <w:keepNext/>
              <w:spacing w:after="60"/>
            </w:pPr>
            <w:r>
              <w:t>Object or Undefined</w:t>
            </w:r>
          </w:p>
        </w:tc>
        <w:tc>
          <w:tcPr>
            <w:tcW w:w="5048" w:type="dxa"/>
          </w:tcPr>
          <w:p w14:paraId="74FDB944" w14:textId="77777777" w:rsidR="00F8289A" w:rsidRDefault="00F8289A" w:rsidP="00F8289A">
            <w:pPr>
              <w:keepNext/>
              <w:spacing w:after="60"/>
              <w:rPr>
                <w:spacing w:val="6"/>
              </w:rPr>
            </w:pPr>
            <w:r>
              <w:rPr>
                <w:spacing w:val="6"/>
              </w:rPr>
              <w:t>The Loader object (</w:t>
            </w:r>
            <w:r>
              <w:rPr>
                <w:spacing w:val="6"/>
              </w:rPr>
              <w:fldChar w:fldCharType="begin"/>
            </w:r>
            <w:r>
              <w:rPr>
                <w:spacing w:val="6"/>
              </w:rPr>
              <w:instrText xml:space="preserve"> REF _Ref377485346 \r \h </w:instrText>
            </w:r>
            <w:r>
              <w:rPr>
                <w:spacing w:val="6"/>
              </w:rPr>
            </w:r>
            <w:r>
              <w:rPr>
                <w:spacing w:val="6"/>
              </w:rPr>
              <w:fldChar w:fldCharType="separate"/>
            </w:r>
            <w:r w:rsidR="00281431">
              <w:rPr>
                <w:spacing w:val="6"/>
              </w:rPr>
              <w:t>26.3</w:t>
            </w:r>
            <w:r>
              <w:rPr>
                <w:spacing w:val="6"/>
              </w:rPr>
              <w:fldChar w:fldCharType="end"/>
            </w:r>
            <w:r>
              <w:rPr>
                <w:spacing w:val="6"/>
              </w:rPr>
              <w:t>) that reflects this Loader Record.</w:t>
            </w:r>
          </w:p>
        </w:tc>
      </w:tr>
    </w:tbl>
    <w:p w14:paraId="1830DF7A" w14:textId="77777777" w:rsidR="00F8289A" w:rsidRDefault="00F8289A" w:rsidP="00F8289A">
      <w:pPr>
        <w:pStyle w:val="Heading5"/>
        <w:spacing w:before="300"/>
      </w:pPr>
      <w:r w:rsidRPr="00325294">
        <w:t>CreateLoad</w:t>
      </w:r>
      <w:r>
        <w:t>erRecord</w:t>
      </w:r>
      <w:r w:rsidRPr="00325294">
        <w:t>(</w:t>
      </w:r>
      <w:r>
        <w:t>realm, object</w:t>
      </w:r>
      <w:r w:rsidRPr="00325294">
        <w:t>) Abstract Operation</w:t>
      </w:r>
    </w:p>
    <w:p w14:paraId="25F9FF53" w14:textId="77777777" w:rsidR="00F8289A" w:rsidRPr="00325294" w:rsidRDefault="00F8289A" w:rsidP="00F8289A">
      <w:r w:rsidRPr="00325294">
        <w:t>The abstract operation CreateLoad</w:t>
      </w:r>
      <w:r>
        <w:t>erRecord</w:t>
      </w:r>
      <w:r w:rsidRPr="00325294">
        <w:t xml:space="preserve"> creates and returns a new Load</w:t>
      </w:r>
      <w:r>
        <w:t>er</w:t>
      </w:r>
      <w:r w:rsidRPr="00325294">
        <w:t xml:space="preserve"> Record. The argument </w:t>
      </w:r>
      <w:r>
        <w:rPr>
          <w:rFonts w:ascii="Times New Roman" w:hAnsi="Times New Roman"/>
          <w:i/>
        </w:rPr>
        <w:t>realm</w:t>
      </w:r>
      <w:r w:rsidRPr="00325294">
        <w:t xml:space="preserve"> is</w:t>
      </w:r>
      <w:r>
        <w:t xml:space="preserve"> the Realm record that will be associated with Loader. The argument </w:t>
      </w:r>
      <w:r w:rsidRPr="007329CB">
        <w:rPr>
          <w:rFonts w:ascii="Times New Roman" w:hAnsi="Times New Roman"/>
          <w:i/>
        </w:rPr>
        <w:t>object</w:t>
      </w:r>
      <w:r>
        <w:t xml:space="preserve"> is the</w:t>
      </w:r>
      <w:r w:rsidRPr="00325294">
        <w:t xml:space="preserve"> either </w:t>
      </w:r>
      <w:r w:rsidRPr="00325294">
        <w:rPr>
          <w:rFonts w:ascii="Courier New" w:hAnsi="Courier New"/>
          <w:b/>
        </w:rPr>
        <w:t>undefined</w:t>
      </w:r>
      <w:r>
        <w:t xml:space="preserve"> or the Loader object that will reflect this Loader record</w:t>
      </w:r>
      <w:r w:rsidRPr="00325294">
        <w:t>.</w:t>
      </w:r>
    </w:p>
    <w:p w14:paraId="02C4C8E1" w14:textId="77777777" w:rsidR="00F8289A" w:rsidRPr="00325294" w:rsidRDefault="00F8289A" w:rsidP="00F8289A">
      <w:pPr>
        <w:pStyle w:val="normalbefore"/>
      </w:pPr>
      <w:r w:rsidRPr="00325294">
        <w:t>The following steps are taken:</w:t>
      </w:r>
    </w:p>
    <w:p w14:paraId="525B1C48" w14:textId="77777777" w:rsidR="00F8289A" w:rsidRPr="00325294" w:rsidRDefault="00F8289A" w:rsidP="00613655">
      <w:pPr>
        <w:pStyle w:val="Alg4"/>
        <w:numPr>
          <w:ilvl w:val="0"/>
          <w:numId w:val="904"/>
        </w:numPr>
      </w:pPr>
      <w:r w:rsidRPr="00325294">
        <w:t xml:space="preserve">Let </w:t>
      </w:r>
      <w:r w:rsidRPr="00325294">
        <w:rPr>
          <w:i/>
        </w:rPr>
        <w:t>load</w:t>
      </w:r>
      <w:r>
        <w:rPr>
          <w:i/>
        </w:rPr>
        <w:t>er</w:t>
      </w:r>
      <w:r w:rsidRPr="00325294">
        <w:t xml:space="preserve"> be a new Load</w:t>
      </w:r>
      <w:r>
        <w:t>er</w:t>
      </w:r>
      <w:r w:rsidRPr="00325294">
        <w:t xml:space="preserve"> Record.</w:t>
      </w:r>
    </w:p>
    <w:p w14:paraId="0C58C702" w14:textId="77777777" w:rsidR="00F8289A" w:rsidRPr="00325294" w:rsidRDefault="00F8289A" w:rsidP="00613655">
      <w:pPr>
        <w:pStyle w:val="Alg4"/>
        <w:numPr>
          <w:ilvl w:val="0"/>
          <w:numId w:val="904"/>
        </w:numPr>
      </w:pPr>
      <w:r w:rsidRPr="00325294">
        <w:t xml:space="preserve">Set </w:t>
      </w:r>
      <w:r w:rsidRPr="00325294">
        <w:rPr>
          <w:i/>
        </w:rPr>
        <w:t>load</w:t>
      </w:r>
      <w:r>
        <w:rPr>
          <w:i/>
        </w:rPr>
        <w:t>er</w:t>
      </w:r>
      <w:r>
        <w:t>.</w:t>
      </w:r>
      <w:r w:rsidRPr="00325294">
        <w:t>[[</w:t>
      </w:r>
      <w:r>
        <w:t>Realm</w:t>
      </w:r>
      <w:r w:rsidRPr="00325294">
        <w:t xml:space="preserve">]] to </w:t>
      </w:r>
      <w:r>
        <w:rPr>
          <w:i/>
        </w:rPr>
        <w:t>realm</w:t>
      </w:r>
      <w:r w:rsidRPr="00325294">
        <w:t>.</w:t>
      </w:r>
    </w:p>
    <w:p w14:paraId="44D761D5" w14:textId="77777777" w:rsidR="00F8289A" w:rsidRPr="005830DD" w:rsidRDefault="00F8289A" w:rsidP="00613655">
      <w:pPr>
        <w:pStyle w:val="Alg4"/>
        <w:numPr>
          <w:ilvl w:val="0"/>
          <w:numId w:val="904"/>
        </w:numPr>
      </w:pPr>
      <w:r w:rsidRPr="005830DD">
        <w:t xml:space="preserve">Set </w:t>
      </w:r>
      <w:r w:rsidRPr="005830DD">
        <w:rPr>
          <w:i/>
        </w:rPr>
        <w:t>loader</w:t>
      </w:r>
      <w:r w:rsidRPr="005830DD">
        <w:t>.[[</w:t>
      </w:r>
      <w:r w:rsidRPr="00D734A7">
        <w:t xml:space="preserve"> </w:t>
      </w:r>
      <w:r w:rsidRPr="005830DD">
        <w:t>Modules]] to a new empty List.</w:t>
      </w:r>
    </w:p>
    <w:p w14:paraId="15D0F482" w14:textId="77777777" w:rsidR="00F8289A" w:rsidRPr="005830DD" w:rsidRDefault="00F8289A" w:rsidP="00613655">
      <w:pPr>
        <w:pStyle w:val="Alg4"/>
        <w:numPr>
          <w:ilvl w:val="0"/>
          <w:numId w:val="904"/>
        </w:numPr>
      </w:pPr>
      <w:r w:rsidRPr="005830DD">
        <w:t xml:space="preserve">Set </w:t>
      </w:r>
      <w:r w:rsidRPr="005830DD">
        <w:rPr>
          <w:i/>
        </w:rPr>
        <w:t>loader</w:t>
      </w:r>
      <w:r w:rsidRPr="005830DD">
        <w:t>.[[Loads]] to a new empty List.</w:t>
      </w:r>
    </w:p>
    <w:p w14:paraId="0C40E7B0" w14:textId="77777777" w:rsidR="00F8289A" w:rsidRPr="00325294" w:rsidRDefault="00F8289A" w:rsidP="00613655">
      <w:pPr>
        <w:pStyle w:val="Alg4"/>
        <w:numPr>
          <w:ilvl w:val="0"/>
          <w:numId w:val="904"/>
        </w:numPr>
      </w:pPr>
      <w:r w:rsidRPr="00325294">
        <w:t xml:space="preserve">Set </w:t>
      </w:r>
      <w:r w:rsidRPr="00325294">
        <w:rPr>
          <w:i/>
        </w:rPr>
        <w:t>load</w:t>
      </w:r>
      <w:r>
        <w:rPr>
          <w:i/>
        </w:rPr>
        <w:t>er</w:t>
      </w:r>
      <w:r>
        <w:t>.</w:t>
      </w:r>
      <w:r w:rsidRPr="00325294">
        <w:t>[[</w:t>
      </w:r>
      <w:r>
        <w:t>LoaderObj</w:t>
      </w:r>
      <w:r w:rsidRPr="00325294">
        <w:t xml:space="preserve">]] to </w:t>
      </w:r>
      <w:r>
        <w:rPr>
          <w:i/>
        </w:rPr>
        <w:t>object</w:t>
      </w:r>
      <w:r w:rsidRPr="00325294">
        <w:t>.</w:t>
      </w:r>
    </w:p>
    <w:p w14:paraId="3104F0DA" w14:textId="77777777" w:rsidR="00F8289A" w:rsidRPr="00325294" w:rsidRDefault="00F8289A" w:rsidP="00613655">
      <w:pPr>
        <w:pStyle w:val="Alg4"/>
        <w:numPr>
          <w:ilvl w:val="0"/>
          <w:numId w:val="904"/>
        </w:numPr>
      </w:pPr>
      <w:r w:rsidRPr="00325294">
        <w:t xml:space="preserve">Return </w:t>
      </w:r>
      <w:r w:rsidRPr="00325294">
        <w:rPr>
          <w:i/>
        </w:rPr>
        <w:t>load</w:t>
      </w:r>
      <w:r>
        <w:rPr>
          <w:i/>
        </w:rPr>
        <w:t>er</w:t>
      </w:r>
      <w:r w:rsidRPr="00325294">
        <w:t>.</w:t>
      </w:r>
    </w:p>
    <w:p w14:paraId="2598B197" w14:textId="77777777" w:rsidR="00F8289A" w:rsidRPr="00325294" w:rsidRDefault="00F8289A" w:rsidP="00F8289A">
      <w:pPr>
        <w:pStyle w:val="Heading4"/>
      </w:pPr>
      <w:bookmarkStart w:id="4546" w:name="_Ref377572855"/>
      <w:r w:rsidRPr="00325294">
        <w:t>Load Records</w:t>
      </w:r>
      <w:r>
        <w:t xml:space="preserve"> and LoadRequest Objects</w:t>
      </w:r>
      <w:bookmarkEnd w:id="4546"/>
    </w:p>
    <w:p w14:paraId="6DE1B1E3" w14:textId="77777777" w:rsidR="00F8289A" w:rsidRPr="00325294" w:rsidRDefault="00F8289A" w:rsidP="00F8289A">
      <w:r w:rsidRPr="00325294">
        <w:t>The Load Record represents an attempt to locate, fetch, translate, and parse a single module.</w:t>
      </w:r>
    </w:p>
    <w:p w14:paraId="06724EF9" w14:textId="0631B09C" w:rsidR="00F8289A" w:rsidRDefault="00F8289A" w:rsidP="00F8289A">
      <w:r w:rsidRPr="00325294">
        <w:t>Each Load Record has the fields</w:t>
      </w:r>
      <w:r>
        <w:t xml:space="preserve"> defined in </w:t>
      </w:r>
      <w:r>
        <w:fldChar w:fldCharType="begin"/>
      </w:r>
      <w:r>
        <w:instrText xml:space="preserve"> REF _Ref377979019 \h </w:instrText>
      </w:r>
      <w:r>
        <w:fldChar w:fldCharType="separate"/>
      </w:r>
      <w:r w:rsidR="00281431" w:rsidRPr="00691BEC">
        <w:rPr>
          <w:b/>
        </w:rPr>
        <w:t xml:space="preserve">Table </w:t>
      </w:r>
      <w:r w:rsidR="00281431">
        <w:rPr>
          <w:b/>
          <w:noProof/>
        </w:rPr>
        <w:t>35</w:t>
      </w:r>
      <w:r>
        <w:fldChar w:fldCharType="end"/>
      </w:r>
      <w:r w:rsidRPr="00325294">
        <w:t>:</w:t>
      </w:r>
    </w:p>
    <w:p w14:paraId="6A4C6385" w14:textId="3808EC56" w:rsidR="00F8289A" w:rsidRPr="00691BEC" w:rsidRDefault="00F8289A" w:rsidP="00F8289A">
      <w:pPr>
        <w:keepNext/>
        <w:suppressAutoHyphens/>
        <w:spacing w:before="120" w:after="120" w:line="230" w:lineRule="exact"/>
        <w:jc w:val="center"/>
        <w:rPr>
          <w:b/>
        </w:rPr>
      </w:pPr>
      <w:bookmarkStart w:id="4547" w:name="_Ref377979019"/>
      <w:r w:rsidRPr="00691BEC">
        <w:rPr>
          <w:b/>
        </w:rPr>
        <w:lastRenderedPageBreak/>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35</w:t>
      </w:r>
      <w:r w:rsidRPr="00691BEC">
        <w:rPr>
          <w:b/>
        </w:rPr>
        <w:fldChar w:fldCharType="end"/>
      </w:r>
      <w:bookmarkEnd w:id="4547"/>
      <w:r w:rsidRPr="00691BEC">
        <w:rPr>
          <w:rFonts w:eastAsia="Arial Unicode MS"/>
          <w:b/>
        </w:rPr>
        <w:t xml:space="preserve"> — </w:t>
      </w:r>
      <w:r>
        <w:rPr>
          <w:b/>
        </w:rPr>
        <w:t>Load</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5"/>
        <w:gridCol w:w="1992"/>
        <w:gridCol w:w="6128"/>
      </w:tblGrid>
      <w:tr w:rsidR="00F8289A" w:rsidRPr="00691BEC" w14:paraId="0EA4930E" w14:textId="77777777" w:rsidTr="00F8289A">
        <w:trPr>
          <w:trHeight w:val="338"/>
          <w:jc w:val="center"/>
        </w:trPr>
        <w:tc>
          <w:tcPr>
            <w:tcW w:w="1605" w:type="dxa"/>
            <w:tcBorders>
              <w:top w:val="single" w:sz="12" w:space="0" w:color="000000"/>
              <w:left w:val="single" w:sz="6" w:space="0" w:color="000000"/>
              <w:bottom w:val="single" w:sz="6" w:space="0" w:color="000000"/>
              <w:right w:val="single" w:sz="4" w:space="0" w:color="auto"/>
            </w:tcBorders>
            <w:shd w:val="solid" w:color="C0C0C0" w:fill="FFFFFF"/>
          </w:tcPr>
          <w:p w14:paraId="0F92E6F2"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Field Name</w:t>
            </w:r>
          </w:p>
        </w:tc>
        <w:tc>
          <w:tcPr>
            <w:tcW w:w="1992" w:type="dxa"/>
            <w:tcBorders>
              <w:top w:val="single" w:sz="12" w:space="0" w:color="000000"/>
              <w:left w:val="single" w:sz="4" w:space="0" w:color="auto"/>
              <w:bottom w:val="single" w:sz="6" w:space="0" w:color="000000"/>
              <w:right w:val="single" w:sz="6" w:space="0" w:color="000000"/>
            </w:tcBorders>
            <w:shd w:val="solid" w:color="C0C0C0" w:fill="FFFFFF"/>
          </w:tcPr>
          <w:p w14:paraId="11B28E89"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Value</w:t>
            </w:r>
            <w:r>
              <w:rPr>
                <w:b/>
                <w:i/>
                <w:shd w:val="solid" w:color="C0C0C0" w:fill="FFFFFF"/>
              </w:rPr>
              <w:t xml:space="preserve"> Type</w:t>
            </w:r>
          </w:p>
        </w:tc>
        <w:tc>
          <w:tcPr>
            <w:tcW w:w="6128" w:type="dxa"/>
            <w:tcBorders>
              <w:top w:val="single" w:sz="12" w:space="0" w:color="000000"/>
              <w:left w:val="nil"/>
              <w:bottom w:val="single" w:sz="6" w:space="0" w:color="000000"/>
              <w:right w:val="single" w:sz="6" w:space="0" w:color="000000"/>
            </w:tcBorders>
            <w:shd w:val="solid" w:color="C0C0C0" w:fill="FFFFFF"/>
          </w:tcPr>
          <w:p w14:paraId="0A12CF3A"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Meaning</w:t>
            </w:r>
          </w:p>
        </w:tc>
      </w:tr>
      <w:tr w:rsidR="00F8289A" w:rsidRPr="00691BEC" w14:paraId="177AE1DC" w14:textId="77777777" w:rsidTr="00F8289A">
        <w:trPr>
          <w:jc w:val="center"/>
        </w:trPr>
        <w:tc>
          <w:tcPr>
            <w:tcW w:w="1605" w:type="dxa"/>
            <w:tcBorders>
              <w:top w:val="nil"/>
            </w:tcBorders>
          </w:tcPr>
          <w:p w14:paraId="5AAA2F4A" w14:textId="77777777" w:rsidR="00F8289A" w:rsidRPr="00691BEC" w:rsidRDefault="00F8289A" w:rsidP="00F8289A">
            <w:pPr>
              <w:keepNext/>
              <w:spacing w:after="60"/>
              <w:rPr>
                <w:rFonts w:ascii="Times New Roman" w:hAnsi="Times New Roman"/>
              </w:rPr>
            </w:pPr>
            <w:r w:rsidRPr="00691BEC">
              <w:rPr>
                <w:rFonts w:ascii="Times New Roman" w:hAnsi="Times New Roman"/>
              </w:rPr>
              <w:t>[[</w:t>
            </w:r>
            <w:r w:rsidRPr="00023073">
              <w:rPr>
                <w:rFonts w:ascii="Times New Roman" w:hAnsi="Times New Roman"/>
              </w:rPr>
              <w:t>Status</w:t>
            </w:r>
            <w:r w:rsidRPr="00691BEC">
              <w:rPr>
                <w:rFonts w:ascii="Times New Roman" w:hAnsi="Times New Roman"/>
              </w:rPr>
              <w:t>]]</w:t>
            </w:r>
          </w:p>
        </w:tc>
        <w:tc>
          <w:tcPr>
            <w:tcW w:w="1992" w:type="dxa"/>
            <w:tcBorders>
              <w:top w:val="nil"/>
            </w:tcBorders>
          </w:tcPr>
          <w:p w14:paraId="4DE5145B" w14:textId="77777777" w:rsidR="00F8289A" w:rsidRPr="00691BEC" w:rsidRDefault="00F8289A" w:rsidP="00F8289A">
            <w:pPr>
              <w:keepNext/>
              <w:spacing w:after="60"/>
            </w:pPr>
            <w:r w:rsidRPr="00325294">
              <w:rPr>
                <w:spacing w:val="6"/>
              </w:rPr>
              <w:t xml:space="preserve">One of: </w:t>
            </w:r>
            <w:r w:rsidRPr="00325294">
              <w:rPr>
                <w:rFonts w:ascii="Courier New" w:hAnsi="Courier New"/>
                <w:b/>
                <w:spacing w:val="6"/>
              </w:rPr>
              <w:t>"loading"</w:t>
            </w:r>
            <w:r w:rsidRPr="00325294">
              <w:rPr>
                <w:spacing w:val="6"/>
              </w:rPr>
              <w:t xml:space="preserve">, </w:t>
            </w:r>
            <w:r w:rsidRPr="00325294">
              <w:rPr>
                <w:rFonts w:ascii="Courier New" w:hAnsi="Courier New"/>
                <w:b/>
                <w:spacing w:val="6"/>
              </w:rPr>
              <w:t>"loaded"</w:t>
            </w:r>
            <w:r w:rsidRPr="00325294">
              <w:rPr>
                <w:spacing w:val="6"/>
              </w:rPr>
              <w:t xml:space="preserve">, </w:t>
            </w:r>
            <w:r w:rsidRPr="00325294">
              <w:rPr>
                <w:rFonts w:ascii="Courier New" w:hAnsi="Courier New"/>
                <w:b/>
                <w:spacing w:val="6"/>
              </w:rPr>
              <w:t>"linked"</w:t>
            </w:r>
            <w:r w:rsidRPr="00325294">
              <w:rPr>
                <w:spacing w:val="6"/>
              </w:rPr>
              <w:t xml:space="preserve">, </w:t>
            </w:r>
            <w:r w:rsidRPr="00325294">
              <w:rPr>
                <w:rFonts w:ascii="Courier New" w:hAnsi="Courier New"/>
                <w:b/>
                <w:spacing w:val="6"/>
              </w:rPr>
              <w:t>"failed"</w:t>
            </w:r>
            <w:r w:rsidRPr="00325294">
              <w:rPr>
                <w:spacing w:val="6"/>
              </w:rPr>
              <w:t>.</w:t>
            </w:r>
            <w:r w:rsidRPr="00691BEC">
              <w:t xml:space="preserve"> </w:t>
            </w:r>
          </w:p>
        </w:tc>
        <w:tc>
          <w:tcPr>
            <w:tcW w:w="6128" w:type="dxa"/>
            <w:tcBorders>
              <w:top w:val="nil"/>
            </w:tcBorders>
          </w:tcPr>
          <w:p w14:paraId="684AC52B" w14:textId="77777777" w:rsidR="00F8289A" w:rsidRPr="00691BEC" w:rsidRDefault="00F8289A" w:rsidP="00F8289A">
            <w:pPr>
              <w:keepNext/>
              <w:spacing w:after="60"/>
            </w:pPr>
            <w:r>
              <w:t>The current state of this Load request</w:t>
            </w:r>
            <w:r w:rsidRPr="00691BEC">
              <w:t>.</w:t>
            </w:r>
          </w:p>
        </w:tc>
      </w:tr>
      <w:tr w:rsidR="00F8289A" w:rsidRPr="00691BEC" w14:paraId="71525799" w14:textId="77777777" w:rsidTr="00F8289A">
        <w:trPr>
          <w:jc w:val="center"/>
        </w:trPr>
        <w:tc>
          <w:tcPr>
            <w:tcW w:w="1605" w:type="dxa"/>
          </w:tcPr>
          <w:p w14:paraId="6037633A" w14:textId="77777777" w:rsidR="00F8289A" w:rsidRPr="00691BEC" w:rsidRDefault="00F8289A" w:rsidP="00F8289A">
            <w:pPr>
              <w:keepNext/>
              <w:spacing w:after="60"/>
            </w:pPr>
            <w:r w:rsidRPr="00691BEC">
              <w:rPr>
                <w:rFonts w:ascii="Times New Roman" w:hAnsi="Times New Roman"/>
              </w:rPr>
              <w:t>[[</w:t>
            </w:r>
            <w:r w:rsidRPr="00023073">
              <w:rPr>
                <w:rFonts w:ascii="Times New Roman" w:hAnsi="Times New Roman"/>
              </w:rPr>
              <w:t>Name</w:t>
            </w:r>
            <w:r w:rsidRPr="00691BEC">
              <w:rPr>
                <w:rFonts w:ascii="Times New Roman" w:hAnsi="Times New Roman"/>
              </w:rPr>
              <w:t>]]</w:t>
            </w:r>
          </w:p>
        </w:tc>
        <w:tc>
          <w:tcPr>
            <w:tcW w:w="1992" w:type="dxa"/>
          </w:tcPr>
          <w:p w14:paraId="47E68BA6" w14:textId="77777777" w:rsidR="00F8289A" w:rsidRPr="00691BEC" w:rsidRDefault="00F8289A" w:rsidP="00F8289A">
            <w:pPr>
              <w:keepNext/>
              <w:spacing w:after="60"/>
            </w:pPr>
            <w:r>
              <w:t xml:space="preserve">String | </w:t>
            </w:r>
            <w:r>
              <w:rPr>
                <w:rFonts w:ascii="Times New Roman" w:hAnsi="Times New Roman"/>
                <w:b/>
                <w:spacing w:val="6"/>
              </w:rPr>
              <w:t>u</w:t>
            </w:r>
            <w:r w:rsidRPr="00BB4709">
              <w:rPr>
                <w:rFonts w:ascii="Times New Roman" w:hAnsi="Times New Roman"/>
                <w:b/>
                <w:spacing w:val="6"/>
              </w:rPr>
              <w:t>ndefined</w:t>
            </w:r>
          </w:p>
        </w:tc>
        <w:tc>
          <w:tcPr>
            <w:tcW w:w="6128" w:type="dxa"/>
          </w:tcPr>
          <w:p w14:paraId="72884880" w14:textId="77777777" w:rsidR="00F8289A" w:rsidRPr="00691BEC" w:rsidRDefault="00F8289A" w:rsidP="00F8289A">
            <w:pPr>
              <w:keepNext/>
              <w:spacing w:after="60"/>
            </w:pPr>
            <w:r w:rsidRPr="00325294">
              <w:rPr>
                <w:spacing w:val="6"/>
              </w:rPr>
              <w:t xml:space="preserve">The normalized name of the module being loaded, or </w:t>
            </w:r>
            <w:r w:rsidRPr="00325294">
              <w:rPr>
                <w:b/>
                <w:spacing w:val="6"/>
              </w:rPr>
              <w:t>undefined</w:t>
            </w:r>
            <w:r w:rsidRPr="00325294">
              <w:rPr>
                <w:spacing w:val="6"/>
              </w:rPr>
              <w:t xml:space="preserve"> if loading an anonymous module.</w:t>
            </w:r>
          </w:p>
        </w:tc>
      </w:tr>
      <w:tr w:rsidR="00F8289A" w:rsidRPr="00691BEC" w14:paraId="170F361F" w14:textId="77777777" w:rsidTr="00F8289A">
        <w:trPr>
          <w:jc w:val="center"/>
        </w:trPr>
        <w:tc>
          <w:tcPr>
            <w:tcW w:w="1605" w:type="dxa"/>
          </w:tcPr>
          <w:p w14:paraId="7EF78795" w14:textId="77777777" w:rsidR="00F8289A" w:rsidRPr="00691BEC" w:rsidRDefault="00F8289A" w:rsidP="00F8289A">
            <w:pPr>
              <w:keepNext/>
              <w:spacing w:after="60"/>
            </w:pPr>
            <w:r w:rsidRPr="00691BEC">
              <w:rPr>
                <w:rFonts w:ascii="Times New Roman" w:hAnsi="Times New Roman"/>
              </w:rPr>
              <w:t>[[</w:t>
            </w:r>
            <w:r w:rsidRPr="00023073">
              <w:rPr>
                <w:rFonts w:ascii="Times New Roman" w:hAnsi="Times New Roman"/>
              </w:rPr>
              <w:t>LinkSets</w:t>
            </w:r>
            <w:r w:rsidRPr="00691BEC">
              <w:rPr>
                <w:rFonts w:ascii="Times New Roman" w:hAnsi="Times New Roman"/>
              </w:rPr>
              <w:t>]]</w:t>
            </w:r>
          </w:p>
        </w:tc>
        <w:tc>
          <w:tcPr>
            <w:tcW w:w="1992" w:type="dxa"/>
          </w:tcPr>
          <w:p w14:paraId="79195AD5" w14:textId="77777777" w:rsidR="00F8289A" w:rsidRPr="00691BEC" w:rsidRDefault="00F8289A" w:rsidP="00F8289A">
            <w:pPr>
              <w:keepNext/>
              <w:spacing w:after="60"/>
            </w:pPr>
            <w:r>
              <w:t>List of LinkSet Record</w:t>
            </w:r>
          </w:p>
        </w:tc>
        <w:tc>
          <w:tcPr>
            <w:tcW w:w="6128" w:type="dxa"/>
          </w:tcPr>
          <w:p w14:paraId="5CBE9962" w14:textId="77777777" w:rsidR="00F8289A" w:rsidRPr="00691BEC" w:rsidRDefault="00F8289A" w:rsidP="00F8289A">
            <w:pPr>
              <w:keepNext/>
              <w:spacing w:after="60"/>
            </w:pPr>
            <w:r w:rsidRPr="00325294">
              <w:rPr>
                <w:spacing w:val="6"/>
              </w:rPr>
              <w:t xml:space="preserve">A List of all LinkSets that require this </w:t>
            </w:r>
            <w:r>
              <w:rPr>
                <w:spacing w:val="6"/>
              </w:rPr>
              <w:t>L</w:t>
            </w:r>
            <w:r w:rsidRPr="00325294">
              <w:rPr>
                <w:spacing w:val="6"/>
              </w:rPr>
              <w:t xml:space="preserve">oad </w:t>
            </w:r>
            <w:r>
              <w:rPr>
                <w:spacing w:val="6"/>
              </w:rPr>
              <w:t xml:space="preserve">request </w:t>
            </w:r>
            <w:r w:rsidRPr="00325294">
              <w:rPr>
                <w:spacing w:val="6"/>
              </w:rPr>
              <w:t>to succeed. There is a many-to-many relation between Load</w:t>
            </w:r>
            <w:r>
              <w:rPr>
                <w:spacing w:val="6"/>
              </w:rPr>
              <w:t xml:space="preserve"> records </w:t>
            </w:r>
            <w:r w:rsidRPr="00325294">
              <w:rPr>
                <w:spacing w:val="6"/>
              </w:rPr>
              <w:t xml:space="preserve">and LinkSets. A single </w:t>
            </w:r>
            <w:r w:rsidRPr="00325294">
              <w:rPr>
                <w:rFonts w:ascii="Courier New" w:hAnsi="Courier New"/>
                <w:b/>
                <w:spacing w:val="6"/>
              </w:rPr>
              <w:t>import()</w:t>
            </w:r>
            <w:r w:rsidRPr="00325294">
              <w:rPr>
                <w:spacing w:val="6"/>
              </w:rPr>
              <w:t xml:space="preserve"> call can have a large dependency tree, involving many Load</w:t>
            </w:r>
            <w:r>
              <w:rPr>
                <w:spacing w:val="6"/>
              </w:rPr>
              <w:t xml:space="preserve"> records</w:t>
            </w:r>
            <w:r w:rsidRPr="00325294">
              <w:rPr>
                <w:spacing w:val="6"/>
              </w:rPr>
              <w:t xml:space="preserve">. Many </w:t>
            </w:r>
            <w:r w:rsidRPr="00325294">
              <w:rPr>
                <w:rFonts w:ascii="Courier New" w:hAnsi="Courier New"/>
                <w:b/>
                <w:spacing w:val="6"/>
              </w:rPr>
              <w:t>import()</w:t>
            </w:r>
            <w:r w:rsidRPr="00325294">
              <w:rPr>
                <w:spacing w:val="6"/>
              </w:rPr>
              <w:t xml:space="preserve"> calls</w:t>
            </w:r>
            <w:r>
              <w:rPr>
                <w:spacing w:val="6"/>
              </w:rPr>
              <w:t>,</w:t>
            </w:r>
            <w:r w:rsidRPr="00325294">
              <w:rPr>
                <w:spacing w:val="6"/>
              </w:rPr>
              <w:t xml:space="preserve"> if they depend on the same module</w:t>
            </w:r>
            <w:r>
              <w:rPr>
                <w:spacing w:val="6"/>
              </w:rPr>
              <w:t>,</w:t>
            </w:r>
            <w:r w:rsidRPr="00325294">
              <w:rPr>
                <w:spacing w:val="6"/>
              </w:rPr>
              <w:t xml:space="preserve"> can be waiting for a single </w:t>
            </w:r>
            <w:r>
              <w:rPr>
                <w:spacing w:val="6"/>
              </w:rPr>
              <w:t>Load to complete</w:t>
            </w:r>
            <w:r w:rsidRPr="00325294">
              <w:rPr>
                <w:spacing w:val="6"/>
              </w:rPr>
              <w:t>.</w:t>
            </w:r>
          </w:p>
        </w:tc>
      </w:tr>
      <w:tr w:rsidR="00F8289A" w:rsidRPr="00691BEC" w14:paraId="5615788E" w14:textId="77777777" w:rsidTr="00F8289A">
        <w:trPr>
          <w:jc w:val="center"/>
        </w:trPr>
        <w:tc>
          <w:tcPr>
            <w:tcW w:w="1605" w:type="dxa"/>
          </w:tcPr>
          <w:p w14:paraId="3D9BFDDB" w14:textId="77777777" w:rsidR="00F8289A" w:rsidRPr="00691BEC" w:rsidRDefault="00F8289A" w:rsidP="00F8289A">
            <w:pPr>
              <w:keepNext/>
              <w:spacing w:after="60"/>
              <w:rPr>
                <w:rFonts w:ascii="Times New Roman" w:hAnsi="Times New Roman"/>
              </w:rPr>
            </w:pPr>
            <w:r w:rsidRPr="0013392D">
              <w:rPr>
                <w:rFonts w:ascii="Times New Roman" w:hAnsi="Times New Roman"/>
              </w:rPr>
              <w:t>[[Metadata]]</w:t>
            </w:r>
          </w:p>
        </w:tc>
        <w:tc>
          <w:tcPr>
            <w:tcW w:w="1992" w:type="dxa"/>
          </w:tcPr>
          <w:p w14:paraId="2466960C" w14:textId="77777777" w:rsidR="00F8289A" w:rsidRPr="00691BEC" w:rsidRDefault="00F8289A" w:rsidP="00F8289A">
            <w:pPr>
              <w:keepNext/>
              <w:spacing w:after="60"/>
            </w:pPr>
            <w:r>
              <w:t>Object</w:t>
            </w:r>
          </w:p>
        </w:tc>
        <w:tc>
          <w:tcPr>
            <w:tcW w:w="6128" w:type="dxa"/>
          </w:tcPr>
          <w:p w14:paraId="0E971BE2" w14:textId="77777777" w:rsidR="00F8289A" w:rsidRPr="00325294" w:rsidRDefault="00F8289A" w:rsidP="00F8289A">
            <w:pPr>
              <w:keepNext/>
              <w:spacing w:after="60"/>
              <w:rPr>
                <w:spacing w:val="6"/>
              </w:rPr>
            </w:pPr>
            <w:r w:rsidRPr="00325294">
              <w:rPr>
                <w:spacing w:val="6"/>
              </w:rPr>
              <w:t xml:space="preserve">An object </w:t>
            </w:r>
            <w:r>
              <w:rPr>
                <w:spacing w:val="6"/>
              </w:rPr>
              <w:t xml:space="preserve">passed to each loader hook </w:t>
            </w:r>
            <w:r w:rsidRPr="00325294">
              <w:rPr>
                <w:spacing w:val="6"/>
              </w:rPr>
              <w:t xml:space="preserve">which hooks may use for any purpose. </w:t>
            </w:r>
          </w:p>
        </w:tc>
      </w:tr>
      <w:tr w:rsidR="00F8289A" w:rsidRPr="00691BEC" w14:paraId="0730E99C" w14:textId="77777777" w:rsidTr="00F8289A">
        <w:trPr>
          <w:jc w:val="center"/>
        </w:trPr>
        <w:tc>
          <w:tcPr>
            <w:tcW w:w="1605" w:type="dxa"/>
          </w:tcPr>
          <w:p w14:paraId="10BEB60E" w14:textId="77777777" w:rsidR="00F8289A" w:rsidRPr="00691BEC" w:rsidRDefault="00F8289A" w:rsidP="00F8289A">
            <w:pPr>
              <w:keepNext/>
              <w:spacing w:after="60"/>
              <w:rPr>
                <w:rFonts w:ascii="Times New Roman" w:hAnsi="Times New Roman"/>
              </w:rPr>
            </w:pPr>
            <w:r w:rsidRPr="0013392D">
              <w:rPr>
                <w:rFonts w:ascii="Times New Roman" w:hAnsi="Times New Roman"/>
              </w:rPr>
              <w:t>[[Address]]</w:t>
            </w:r>
          </w:p>
        </w:tc>
        <w:tc>
          <w:tcPr>
            <w:tcW w:w="1992" w:type="dxa"/>
          </w:tcPr>
          <w:p w14:paraId="7F5B0216" w14:textId="77777777" w:rsidR="00F8289A" w:rsidRPr="00691BEC" w:rsidRDefault="00F8289A" w:rsidP="00F8289A">
            <w:pPr>
              <w:keepNext/>
              <w:spacing w:after="60"/>
            </w:pPr>
            <w:commentRangeStart w:id="4548"/>
            <w:r>
              <w:t>Object</w:t>
            </w:r>
            <w:commentRangeEnd w:id="4548"/>
            <w:r>
              <w:rPr>
                <w:rStyle w:val="CommentReference"/>
              </w:rPr>
              <w:commentReference w:id="4548"/>
            </w:r>
            <w:r>
              <w:t xml:space="preserve"> | </w:t>
            </w:r>
            <w:r w:rsidRPr="00BB4709">
              <w:rPr>
                <w:rFonts w:ascii="Times New Roman" w:hAnsi="Times New Roman"/>
                <w:b/>
                <w:spacing w:val="6"/>
              </w:rPr>
              <w:t>undefined</w:t>
            </w:r>
          </w:p>
        </w:tc>
        <w:tc>
          <w:tcPr>
            <w:tcW w:w="6128" w:type="dxa"/>
          </w:tcPr>
          <w:p w14:paraId="616BFF60" w14:textId="77777777" w:rsidR="00F8289A" w:rsidRPr="00325294" w:rsidRDefault="00F8289A" w:rsidP="00F8289A">
            <w:pPr>
              <w:keepNext/>
              <w:spacing w:after="60"/>
              <w:rPr>
                <w:spacing w:val="6"/>
              </w:rPr>
            </w:pPr>
            <w:r w:rsidRPr="00325294">
              <w:rPr>
                <w:spacing w:val="6"/>
              </w:rPr>
              <w:t>The result of the locate hook.</w:t>
            </w:r>
          </w:p>
        </w:tc>
      </w:tr>
      <w:tr w:rsidR="00F8289A" w:rsidRPr="00691BEC" w14:paraId="0E8F80AE" w14:textId="77777777" w:rsidTr="00F8289A">
        <w:trPr>
          <w:jc w:val="center"/>
        </w:trPr>
        <w:tc>
          <w:tcPr>
            <w:tcW w:w="1605" w:type="dxa"/>
          </w:tcPr>
          <w:p w14:paraId="7A7EB014" w14:textId="77777777" w:rsidR="00F8289A" w:rsidRPr="00691BEC" w:rsidRDefault="00F8289A" w:rsidP="00F8289A">
            <w:pPr>
              <w:keepNext/>
              <w:spacing w:after="60"/>
              <w:rPr>
                <w:rFonts w:ascii="Times New Roman" w:hAnsi="Times New Roman"/>
              </w:rPr>
            </w:pPr>
            <w:r w:rsidRPr="005C4CE1">
              <w:rPr>
                <w:rFonts w:ascii="Times New Roman" w:hAnsi="Times New Roman"/>
              </w:rPr>
              <w:t>[[Source]]</w:t>
            </w:r>
          </w:p>
        </w:tc>
        <w:tc>
          <w:tcPr>
            <w:tcW w:w="1992" w:type="dxa"/>
          </w:tcPr>
          <w:p w14:paraId="6935E81F" w14:textId="77777777" w:rsidR="00F8289A" w:rsidRPr="00691BEC" w:rsidRDefault="00F8289A" w:rsidP="00F8289A">
            <w:pPr>
              <w:keepNext/>
              <w:spacing w:after="60"/>
            </w:pPr>
            <w:r>
              <w:t xml:space="preserve">String | </w:t>
            </w:r>
            <w:r w:rsidRPr="00BB4709">
              <w:rPr>
                <w:rFonts w:ascii="Times New Roman" w:hAnsi="Times New Roman"/>
                <w:b/>
                <w:spacing w:val="6"/>
              </w:rPr>
              <w:t>undefined</w:t>
            </w:r>
          </w:p>
        </w:tc>
        <w:tc>
          <w:tcPr>
            <w:tcW w:w="6128" w:type="dxa"/>
          </w:tcPr>
          <w:p w14:paraId="5416ED03" w14:textId="77777777" w:rsidR="00F8289A" w:rsidRPr="00325294" w:rsidRDefault="00F8289A" w:rsidP="00F8289A">
            <w:pPr>
              <w:keepNext/>
              <w:spacing w:after="60"/>
              <w:rPr>
                <w:spacing w:val="6"/>
              </w:rPr>
            </w:pPr>
            <w:r w:rsidRPr="00EB40E2">
              <w:rPr>
                <w:spacing w:val="6"/>
              </w:rPr>
              <w:t>The result of the translate hook.</w:t>
            </w:r>
          </w:p>
        </w:tc>
      </w:tr>
      <w:tr w:rsidR="00F8289A" w:rsidRPr="00691BEC" w14:paraId="78759EBB" w14:textId="77777777" w:rsidTr="00F8289A">
        <w:trPr>
          <w:jc w:val="center"/>
        </w:trPr>
        <w:tc>
          <w:tcPr>
            <w:tcW w:w="1605" w:type="dxa"/>
          </w:tcPr>
          <w:p w14:paraId="32485EF7" w14:textId="77777777" w:rsidR="00F8289A" w:rsidRPr="00325294" w:rsidRDefault="00F8289A" w:rsidP="00F8289A">
            <w:pPr>
              <w:keepNext/>
              <w:spacing w:after="60"/>
              <w:rPr>
                <w:spacing w:val="6"/>
              </w:rPr>
            </w:pPr>
            <w:r w:rsidRPr="005C4CE1">
              <w:rPr>
                <w:rFonts w:ascii="Times New Roman" w:hAnsi="Times New Roman"/>
              </w:rPr>
              <w:t>[[Kind]]</w:t>
            </w:r>
          </w:p>
        </w:tc>
        <w:tc>
          <w:tcPr>
            <w:tcW w:w="1992" w:type="dxa"/>
          </w:tcPr>
          <w:p w14:paraId="1D6FF5B6" w14:textId="77777777" w:rsidR="00F8289A" w:rsidRDefault="00F8289A" w:rsidP="00F8289A">
            <w:pPr>
              <w:keepNext/>
              <w:spacing w:after="60"/>
            </w:pPr>
            <w:r w:rsidRPr="00325294">
              <w:rPr>
                <w:spacing w:val="6"/>
              </w:rPr>
              <w:t xml:space="preserve">One of: </w:t>
            </w:r>
            <w:r w:rsidRPr="00EB40E2">
              <w:rPr>
                <w:rFonts w:ascii="Times New Roman" w:hAnsi="Times New Roman"/>
                <w:b/>
                <w:spacing w:val="6"/>
              </w:rPr>
              <w:t>undefined</w:t>
            </w:r>
            <w:r>
              <w:rPr>
                <w:spacing w:val="6"/>
              </w:rPr>
              <w:t xml:space="preserve">, </w:t>
            </w:r>
            <w:r w:rsidRPr="005C4CE1">
              <w:rPr>
                <w:rFonts w:cs="Arial"/>
                <w:spacing w:val="6"/>
              </w:rPr>
              <w:t>dynamic</w:t>
            </w:r>
            <w:r w:rsidRPr="00325294">
              <w:rPr>
                <w:spacing w:val="6"/>
              </w:rPr>
              <w:t xml:space="preserve">, </w:t>
            </w:r>
            <w:r w:rsidRPr="005C4CE1">
              <w:rPr>
                <w:rFonts w:cs="Arial"/>
                <w:spacing w:val="6"/>
              </w:rPr>
              <w:t>declarative</w:t>
            </w:r>
          </w:p>
        </w:tc>
        <w:tc>
          <w:tcPr>
            <w:tcW w:w="6128" w:type="dxa"/>
          </w:tcPr>
          <w:p w14:paraId="6B3201A2" w14:textId="77777777" w:rsidR="00F8289A" w:rsidRPr="00EB40E2" w:rsidRDefault="00F8289A" w:rsidP="00F8289A">
            <w:pPr>
              <w:keepNext/>
              <w:spacing w:after="60"/>
              <w:rPr>
                <w:spacing w:val="6"/>
              </w:rPr>
            </w:pPr>
            <w:r w:rsidRPr="00EB40E2">
              <w:rPr>
                <w:spacing w:val="6"/>
              </w:rPr>
              <w:t xml:space="preserve">Once the Load reaches the </w:t>
            </w:r>
            <w:r w:rsidRPr="00EB40E2">
              <w:rPr>
                <w:rFonts w:ascii="Courier New" w:hAnsi="Courier New" w:cs="Courier New"/>
                <w:b/>
                <w:spacing w:val="6"/>
              </w:rPr>
              <w:t>"loaded"</w:t>
            </w:r>
            <w:r w:rsidRPr="00EB40E2">
              <w:rPr>
                <w:spacing w:val="6"/>
              </w:rPr>
              <w:t xml:space="preserve"> state, either declarative or dynamic. If the instantiate hook returned </w:t>
            </w:r>
            <w:r w:rsidRPr="005C4CE1">
              <w:rPr>
                <w:rFonts w:ascii="Times New Roman" w:hAnsi="Times New Roman"/>
                <w:b/>
                <w:spacing w:val="6"/>
              </w:rPr>
              <w:t>undefined</w:t>
            </w:r>
            <w:r w:rsidRPr="00EB40E2">
              <w:rPr>
                <w:spacing w:val="6"/>
              </w:rPr>
              <w:t>, the module is declarative, and load.[[Body]] contains a Module parse. Otherwise, the instantiate hook returned a ModuleFactory object</w:t>
            </w:r>
            <w:r>
              <w:rPr>
                <w:spacing w:val="6"/>
              </w:rPr>
              <w:t xml:space="preserve"> and </w:t>
            </w:r>
            <w:r w:rsidRPr="00EB40E2">
              <w:rPr>
                <w:spacing w:val="6"/>
              </w:rPr>
              <w:t>[[Execute]] contains the .execute callable object.</w:t>
            </w:r>
          </w:p>
        </w:tc>
      </w:tr>
      <w:tr w:rsidR="00F8289A" w:rsidRPr="00691BEC" w14:paraId="3DCB8ED2" w14:textId="77777777" w:rsidTr="00F8289A">
        <w:trPr>
          <w:jc w:val="center"/>
        </w:trPr>
        <w:tc>
          <w:tcPr>
            <w:tcW w:w="1605" w:type="dxa"/>
          </w:tcPr>
          <w:p w14:paraId="535767F0" w14:textId="77777777" w:rsidR="00F8289A" w:rsidRPr="005C4CE1" w:rsidRDefault="00F8289A" w:rsidP="00F8289A">
            <w:pPr>
              <w:keepNext/>
              <w:spacing w:after="60"/>
              <w:rPr>
                <w:rFonts w:ascii="Times New Roman" w:hAnsi="Times New Roman"/>
              </w:rPr>
            </w:pPr>
            <w:r w:rsidRPr="005C4CE1">
              <w:rPr>
                <w:rFonts w:ascii="Times New Roman" w:hAnsi="Times New Roman"/>
              </w:rPr>
              <w:t>[[Body]]</w:t>
            </w:r>
          </w:p>
        </w:tc>
        <w:tc>
          <w:tcPr>
            <w:tcW w:w="1992" w:type="dxa"/>
          </w:tcPr>
          <w:p w14:paraId="5B3B53B4" w14:textId="77777777" w:rsidR="00F8289A" w:rsidRPr="00325294" w:rsidRDefault="00F8289A" w:rsidP="00F8289A">
            <w:pPr>
              <w:keepNext/>
              <w:spacing w:after="60"/>
              <w:rPr>
                <w:spacing w:val="6"/>
              </w:rPr>
            </w:pPr>
            <w:r w:rsidRPr="00FB2DC6">
              <w:rPr>
                <w:rFonts w:ascii="Times New Roman" w:hAnsi="Times New Roman"/>
                <w:b/>
                <w:spacing w:val="6"/>
              </w:rPr>
              <w:t>undefined</w:t>
            </w:r>
            <w:r>
              <w:rPr>
                <w:spacing w:val="6"/>
              </w:rPr>
              <w:t xml:space="preserve"> or a parse result</w:t>
            </w:r>
          </w:p>
        </w:tc>
        <w:tc>
          <w:tcPr>
            <w:tcW w:w="6128" w:type="dxa"/>
          </w:tcPr>
          <w:p w14:paraId="0E07015A" w14:textId="77777777" w:rsidR="00F8289A" w:rsidRPr="00EB40E2" w:rsidRDefault="00F8289A" w:rsidP="00F8289A">
            <w:pPr>
              <w:keepNext/>
              <w:spacing w:after="60"/>
              <w:rPr>
                <w:spacing w:val="6"/>
              </w:rPr>
            </w:pPr>
            <w:r>
              <w:rPr>
                <w:spacing w:val="6"/>
              </w:rPr>
              <w:t>I</w:t>
            </w:r>
            <w:r w:rsidRPr="00325294">
              <w:rPr>
                <w:spacing w:val="6"/>
              </w:rPr>
              <w:t xml:space="preserve">f [[Kind]] is </w:t>
            </w:r>
            <w:r w:rsidRPr="00325294">
              <w:rPr>
                <w:b/>
                <w:spacing w:val="6"/>
              </w:rPr>
              <w:t>declarative</w:t>
            </w:r>
            <w:r>
              <w:rPr>
                <w:spacing w:val="6"/>
              </w:rPr>
              <w:t xml:space="preserve">, the parse of a </w:t>
            </w:r>
            <w:r w:rsidRPr="005C4CE1">
              <w:rPr>
                <w:rFonts w:ascii="Times New Roman" w:hAnsi="Times New Roman"/>
                <w:i/>
                <w:spacing w:val="6"/>
              </w:rPr>
              <w:t>Module</w:t>
            </w:r>
            <w:r>
              <w:rPr>
                <w:rFonts w:ascii="Times New Roman" w:hAnsi="Times New Roman"/>
                <w:spacing w:val="6"/>
              </w:rPr>
              <w:t xml:space="preserve"> </w:t>
            </w:r>
            <w:r w:rsidRPr="005C4CE1">
              <w:rPr>
                <w:spacing w:val="6"/>
              </w:rPr>
              <w:t>production</w:t>
            </w:r>
            <w:r>
              <w:rPr>
                <w:spacing w:val="6"/>
              </w:rPr>
              <w:t xml:space="preserve">. </w:t>
            </w:r>
            <w:r w:rsidRPr="00325294">
              <w:rPr>
                <w:spacing w:val="6"/>
              </w:rPr>
              <w:t xml:space="preserve"> Otherwise </w:t>
            </w:r>
            <w:r w:rsidRPr="00FB2DC6">
              <w:rPr>
                <w:rFonts w:ascii="Times New Roman" w:hAnsi="Times New Roman"/>
                <w:b/>
                <w:spacing w:val="6"/>
              </w:rPr>
              <w:t>undefined</w:t>
            </w:r>
            <w:r w:rsidRPr="00325294">
              <w:rPr>
                <w:spacing w:val="6"/>
              </w:rPr>
              <w:t>.</w:t>
            </w:r>
          </w:p>
        </w:tc>
      </w:tr>
      <w:tr w:rsidR="00F8289A" w:rsidRPr="00691BEC" w14:paraId="66A1C5BC" w14:textId="77777777" w:rsidTr="00F8289A">
        <w:trPr>
          <w:jc w:val="center"/>
        </w:trPr>
        <w:tc>
          <w:tcPr>
            <w:tcW w:w="1605" w:type="dxa"/>
          </w:tcPr>
          <w:p w14:paraId="4532DFD0" w14:textId="77777777" w:rsidR="00F8289A" w:rsidRPr="005C4CE1" w:rsidRDefault="00F8289A" w:rsidP="00F8289A">
            <w:pPr>
              <w:keepNext/>
              <w:spacing w:after="60"/>
              <w:rPr>
                <w:rFonts w:ascii="Times New Roman" w:hAnsi="Times New Roman"/>
              </w:rPr>
            </w:pPr>
            <w:r w:rsidRPr="005C4CE1">
              <w:rPr>
                <w:rFonts w:ascii="Times New Roman" w:hAnsi="Times New Roman"/>
              </w:rPr>
              <w:t>[[Execute]]</w:t>
            </w:r>
          </w:p>
        </w:tc>
        <w:tc>
          <w:tcPr>
            <w:tcW w:w="1992" w:type="dxa"/>
          </w:tcPr>
          <w:p w14:paraId="4BC0FA04" w14:textId="77777777" w:rsidR="00F8289A" w:rsidRPr="00325294" w:rsidRDefault="00F8289A" w:rsidP="00F8289A">
            <w:pPr>
              <w:keepNext/>
              <w:spacing w:after="60"/>
              <w:rPr>
                <w:spacing w:val="6"/>
              </w:rPr>
            </w:pPr>
          </w:p>
        </w:tc>
        <w:tc>
          <w:tcPr>
            <w:tcW w:w="6128" w:type="dxa"/>
          </w:tcPr>
          <w:p w14:paraId="454441EC" w14:textId="77777777" w:rsidR="00F8289A" w:rsidRPr="00EB40E2" w:rsidRDefault="00F8289A" w:rsidP="00F8289A">
            <w:pPr>
              <w:keepNext/>
              <w:spacing w:after="60"/>
              <w:rPr>
                <w:spacing w:val="6"/>
              </w:rPr>
            </w:pPr>
            <w:r>
              <w:rPr>
                <w:spacing w:val="6"/>
              </w:rPr>
              <w:t>I</w:t>
            </w:r>
            <w:r w:rsidRPr="00325294">
              <w:rPr>
                <w:spacing w:val="6"/>
              </w:rPr>
              <w:t xml:space="preserve">f [[Kind]] is </w:t>
            </w:r>
            <w:r w:rsidRPr="00325294">
              <w:rPr>
                <w:b/>
                <w:spacing w:val="6"/>
              </w:rPr>
              <w:t>dynamic</w:t>
            </w:r>
            <w:r>
              <w:rPr>
                <w:spacing w:val="6"/>
              </w:rPr>
              <w:t>, t</w:t>
            </w:r>
            <w:r w:rsidRPr="00325294">
              <w:rPr>
                <w:spacing w:val="6"/>
              </w:rPr>
              <w:t xml:space="preserve">he value of </w:t>
            </w:r>
            <w:commentRangeStart w:id="4549"/>
            <w:r w:rsidRPr="00325294">
              <w:rPr>
                <w:rFonts w:ascii="Courier New" w:hAnsi="Courier New"/>
                <w:b/>
                <w:spacing w:val="6"/>
              </w:rPr>
              <w:t>factory.execute</w:t>
            </w:r>
            <w:commentRangeEnd w:id="4549"/>
            <w:r>
              <w:rPr>
                <w:rStyle w:val="CommentReference"/>
              </w:rPr>
              <w:commentReference w:id="4549"/>
            </w:r>
            <w:r w:rsidRPr="00325294">
              <w:rPr>
                <w:spacing w:val="6"/>
              </w:rPr>
              <w:t xml:space="preserve">. Otherwise </w:t>
            </w:r>
            <w:r w:rsidRPr="00FB2DC6">
              <w:rPr>
                <w:rFonts w:ascii="Times New Roman" w:hAnsi="Times New Roman"/>
                <w:b/>
                <w:spacing w:val="6"/>
              </w:rPr>
              <w:t>undefined</w:t>
            </w:r>
            <w:r w:rsidRPr="00325294">
              <w:rPr>
                <w:spacing w:val="6"/>
              </w:rPr>
              <w:t>.</w:t>
            </w:r>
          </w:p>
        </w:tc>
      </w:tr>
      <w:tr w:rsidR="00F8289A" w:rsidRPr="00691BEC" w14:paraId="0A736CA7" w14:textId="77777777" w:rsidTr="00F8289A">
        <w:trPr>
          <w:jc w:val="center"/>
        </w:trPr>
        <w:tc>
          <w:tcPr>
            <w:tcW w:w="1605" w:type="dxa"/>
          </w:tcPr>
          <w:p w14:paraId="672BB6AE" w14:textId="77777777" w:rsidR="00F8289A" w:rsidRPr="005C4CE1" w:rsidRDefault="00F8289A" w:rsidP="00F8289A">
            <w:pPr>
              <w:keepNext/>
              <w:spacing w:after="60"/>
              <w:rPr>
                <w:rFonts w:ascii="Times New Roman" w:hAnsi="Times New Roman"/>
              </w:rPr>
            </w:pPr>
            <w:r w:rsidRPr="005C4CE1">
              <w:rPr>
                <w:rFonts w:ascii="Times New Roman" w:hAnsi="Times New Roman"/>
              </w:rPr>
              <w:t>[[Dependencies]]</w:t>
            </w:r>
          </w:p>
        </w:tc>
        <w:tc>
          <w:tcPr>
            <w:tcW w:w="1992" w:type="dxa"/>
          </w:tcPr>
          <w:p w14:paraId="130C14F2" w14:textId="77777777" w:rsidR="00F8289A" w:rsidRPr="00325294" w:rsidRDefault="00F8289A" w:rsidP="00F8289A">
            <w:pPr>
              <w:keepNext/>
              <w:spacing w:after="60"/>
              <w:rPr>
                <w:spacing w:val="6"/>
              </w:rPr>
            </w:pPr>
            <w:r>
              <w:rPr>
                <w:spacing w:val="6"/>
              </w:rPr>
              <w:t>Undefined or List of Records</w:t>
            </w:r>
          </w:p>
        </w:tc>
        <w:tc>
          <w:tcPr>
            <w:tcW w:w="6128" w:type="dxa"/>
          </w:tcPr>
          <w:p w14:paraId="518C3253" w14:textId="77777777" w:rsidR="00F8289A" w:rsidRPr="00EB40E2" w:rsidRDefault="00F8289A" w:rsidP="00F8289A">
            <w:pPr>
              <w:keepNext/>
              <w:spacing w:after="60"/>
              <w:rPr>
                <w:spacing w:val="6"/>
              </w:rPr>
            </w:pPr>
            <w:r w:rsidRPr="00707CDA">
              <w:t>If [[Status]] is</w:t>
            </w:r>
            <w:r>
              <w:t xml:space="preserve"> not </w:t>
            </w:r>
            <w:r w:rsidRPr="00707CDA">
              <w:t xml:space="preserve"> </w:t>
            </w:r>
            <w:r w:rsidRPr="00BB4709">
              <w:rPr>
                <w:rFonts w:ascii="Courier New" w:hAnsi="Courier New" w:cs="Courier New"/>
                <w:b/>
              </w:rPr>
              <w:t>"loading"</w:t>
            </w:r>
            <w:r w:rsidRPr="00707CDA">
              <w:t>, a List of pairs. Each pair consists of two strings: a module name as it appears in a module, import, or export from declaration in load.[[Body]], and the corresponding normalized module name.</w:t>
            </w:r>
          </w:p>
        </w:tc>
      </w:tr>
      <w:tr w:rsidR="00F8289A" w:rsidRPr="00691BEC" w14:paraId="616EC0E7" w14:textId="77777777" w:rsidTr="00F8289A">
        <w:trPr>
          <w:jc w:val="center"/>
        </w:trPr>
        <w:tc>
          <w:tcPr>
            <w:tcW w:w="1605" w:type="dxa"/>
          </w:tcPr>
          <w:p w14:paraId="091BF59F" w14:textId="77777777" w:rsidR="00F8289A" w:rsidRPr="005C4CE1" w:rsidRDefault="00F8289A" w:rsidP="00F8289A">
            <w:pPr>
              <w:keepNext/>
              <w:spacing w:after="60"/>
              <w:rPr>
                <w:rFonts w:ascii="Times New Roman" w:hAnsi="Times New Roman"/>
              </w:rPr>
            </w:pPr>
            <w:r w:rsidRPr="005C4CE1">
              <w:rPr>
                <w:rFonts w:ascii="Times New Roman" w:hAnsi="Times New Roman"/>
              </w:rPr>
              <w:t>[[Exception]]</w:t>
            </w:r>
          </w:p>
        </w:tc>
        <w:tc>
          <w:tcPr>
            <w:tcW w:w="1992" w:type="dxa"/>
          </w:tcPr>
          <w:p w14:paraId="10AA9C06" w14:textId="77777777" w:rsidR="00F8289A" w:rsidRPr="00325294" w:rsidRDefault="00F8289A" w:rsidP="00F8289A">
            <w:pPr>
              <w:keepNext/>
              <w:spacing w:after="60"/>
              <w:rPr>
                <w:spacing w:val="6"/>
              </w:rPr>
            </w:pPr>
          </w:p>
        </w:tc>
        <w:tc>
          <w:tcPr>
            <w:tcW w:w="6128" w:type="dxa"/>
          </w:tcPr>
          <w:p w14:paraId="7C303BB0" w14:textId="77777777" w:rsidR="00F8289A" w:rsidRPr="00EB40E2" w:rsidRDefault="00F8289A" w:rsidP="00F8289A">
            <w:pPr>
              <w:keepNext/>
              <w:spacing w:after="60"/>
              <w:rPr>
                <w:spacing w:val="6"/>
              </w:rPr>
            </w:pPr>
            <w:r w:rsidRPr="00707CDA">
              <w:t xml:space="preserve">If [[Status]] is "failed", the exception value that was thrown, causing the load to fail. Otherwise, </w:t>
            </w:r>
            <w:commentRangeStart w:id="4550"/>
            <w:r w:rsidRPr="00707CDA">
              <w:t>null</w:t>
            </w:r>
            <w:commentRangeEnd w:id="4550"/>
            <w:r>
              <w:rPr>
                <w:rStyle w:val="CommentReference"/>
              </w:rPr>
              <w:commentReference w:id="4550"/>
            </w:r>
            <w:r w:rsidRPr="00707CDA">
              <w:t>.</w:t>
            </w:r>
          </w:p>
        </w:tc>
      </w:tr>
      <w:tr w:rsidR="00F8289A" w:rsidRPr="00691BEC" w14:paraId="2F8F5F2F" w14:textId="77777777" w:rsidTr="00F8289A">
        <w:trPr>
          <w:jc w:val="center"/>
        </w:trPr>
        <w:tc>
          <w:tcPr>
            <w:tcW w:w="1605" w:type="dxa"/>
          </w:tcPr>
          <w:p w14:paraId="70EB4265" w14:textId="77777777" w:rsidR="00F8289A" w:rsidRPr="005C4CE1" w:rsidRDefault="00F8289A" w:rsidP="00F8289A">
            <w:pPr>
              <w:keepNext/>
              <w:spacing w:after="60"/>
              <w:rPr>
                <w:rFonts w:ascii="Times New Roman" w:hAnsi="Times New Roman"/>
              </w:rPr>
            </w:pPr>
            <w:r w:rsidRPr="005C4CE1">
              <w:rPr>
                <w:rFonts w:ascii="Times New Roman" w:hAnsi="Times New Roman"/>
              </w:rPr>
              <w:t>[[Module]]</w:t>
            </w:r>
          </w:p>
        </w:tc>
        <w:tc>
          <w:tcPr>
            <w:tcW w:w="1992" w:type="dxa"/>
          </w:tcPr>
          <w:p w14:paraId="0C5F0CCA" w14:textId="77777777" w:rsidR="00F8289A" w:rsidRPr="00325294" w:rsidRDefault="00F8289A" w:rsidP="00F8289A">
            <w:pPr>
              <w:keepNext/>
              <w:spacing w:after="60"/>
              <w:rPr>
                <w:spacing w:val="6"/>
              </w:rPr>
            </w:pPr>
          </w:p>
        </w:tc>
        <w:tc>
          <w:tcPr>
            <w:tcW w:w="6128" w:type="dxa"/>
          </w:tcPr>
          <w:p w14:paraId="357A4AAB" w14:textId="77777777" w:rsidR="00F8289A" w:rsidRPr="00EB40E2" w:rsidRDefault="00F8289A" w:rsidP="00F8289A">
            <w:pPr>
              <w:keepNext/>
              <w:spacing w:after="60"/>
              <w:rPr>
                <w:spacing w:val="6"/>
              </w:rPr>
            </w:pPr>
            <w:r w:rsidRPr="00707CDA">
              <w:t xml:space="preserve">The Module object produced by this load, or </w:t>
            </w:r>
            <w:r w:rsidRPr="00FB2DC6">
              <w:rPr>
                <w:rFonts w:ascii="Times New Roman" w:hAnsi="Times New Roman"/>
                <w:b/>
              </w:rPr>
              <w:t>undefined</w:t>
            </w:r>
            <w:r w:rsidRPr="00707CDA">
              <w:t>.</w:t>
            </w:r>
          </w:p>
        </w:tc>
      </w:tr>
    </w:tbl>
    <w:p w14:paraId="2A43587B" w14:textId="77777777" w:rsidR="00F8289A" w:rsidRDefault="00F8289A" w:rsidP="00F8289A">
      <w:pPr>
        <w:spacing w:before="240"/>
      </w:pPr>
      <w:r>
        <w:t xml:space="preserve">A LoadRequest object </w:t>
      </w:r>
      <w:r w:rsidRPr="00532A01">
        <w:t>is an ordinary Object</w:t>
      </w:r>
      <w:r>
        <w:t xml:space="preserve">, inheriting from </w:t>
      </w:r>
      <w:r w:rsidRPr="001844AC">
        <w:rPr>
          <w:rFonts w:ascii="Courier New" w:hAnsi="Courier New" w:cs="Courier New"/>
          <w:b/>
        </w:rPr>
        <w:t>Object.prototype</w:t>
      </w:r>
      <w:r w:rsidRPr="00532A01">
        <w:t xml:space="preserve"> with own </w:t>
      </w:r>
      <w:r>
        <w:t xml:space="preserve">data </w:t>
      </w:r>
      <w:r w:rsidRPr="00532A01">
        <w:t>properties</w:t>
      </w:r>
      <w:r>
        <w:t xml:space="preserve"> whose values corresponding certain fields of a corresonding Load Record</w:t>
      </w:r>
      <w:r w:rsidRPr="00532A01">
        <w:t>.</w:t>
      </w:r>
      <w:r>
        <w:t xml:space="preserve"> A LoadRequest object is created when the value of those fields need to be passed to an ECMAScript function. Every LoadRequest object has</w:t>
      </w:r>
      <w:r w:rsidRPr="00671E6E">
        <w:t xml:space="preserve"> </w:t>
      </w:r>
      <w:r w:rsidRPr="00671E6E">
        <w:rPr>
          <w:rFonts w:ascii="Courier New" w:hAnsi="Courier New"/>
          <w:b/>
        </w:rPr>
        <w:t>name</w:t>
      </w:r>
      <w:r w:rsidRPr="00671E6E">
        <w:t>,</w:t>
      </w:r>
      <w:r>
        <w:t xml:space="preserve"> and</w:t>
      </w:r>
      <w:r w:rsidRPr="00671E6E">
        <w:t xml:space="preserve"> </w:t>
      </w:r>
      <w:r w:rsidRPr="00671E6E">
        <w:rPr>
          <w:rFonts w:ascii="Courier New" w:hAnsi="Courier New"/>
          <w:b/>
        </w:rPr>
        <w:t>metadata</w:t>
      </w:r>
      <w:r>
        <w:t xml:space="preserve"> properties corresponding to the [[Name]] and [[Metadata]] fields</w:t>
      </w:r>
      <w:r w:rsidRPr="00671E6E">
        <w:t xml:space="preserve"> </w:t>
      </w:r>
      <w:r>
        <w:t>of a Load Record</w:t>
      </w:r>
      <w:r w:rsidRPr="00671E6E">
        <w:t xml:space="preserve">. </w:t>
      </w:r>
      <w:r>
        <w:t xml:space="preserve">A LoadRequest object may also have </w:t>
      </w:r>
      <w:r w:rsidRPr="00BB4709">
        <w:rPr>
          <w:rFonts w:ascii="Courier New" w:hAnsi="Courier New"/>
          <w:b/>
        </w:rPr>
        <w:t>address</w:t>
      </w:r>
      <w:r>
        <w:t xml:space="preserve"> and </w:t>
      </w:r>
      <w:r w:rsidRPr="00BB4709">
        <w:rPr>
          <w:rFonts w:ascii="Courier New" w:hAnsi="Courier New"/>
          <w:b/>
        </w:rPr>
        <w:t>source</w:t>
      </w:r>
      <w:r>
        <w:t xml:space="preserve"> properties corresponding to the [[Address]] and [[Source]] fields of a Load record. </w:t>
      </w:r>
    </w:p>
    <w:p w14:paraId="74A62851" w14:textId="77777777" w:rsidR="00F8289A" w:rsidRPr="00325294" w:rsidRDefault="00F8289A" w:rsidP="00F8289A">
      <w:pPr>
        <w:pStyle w:val="Heading5"/>
      </w:pPr>
      <w:r w:rsidRPr="00325294">
        <w:lastRenderedPageBreak/>
        <w:t>CreateLoad(name) Abstract Operation</w:t>
      </w:r>
    </w:p>
    <w:p w14:paraId="2565B020" w14:textId="77777777" w:rsidR="00F8289A" w:rsidRPr="00325294" w:rsidRDefault="00F8289A" w:rsidP="00F8289A">
      <w:r w:rsidRPr="00325294">
        <w:t xml:space="preserve">The abstract operation CreateLoad creates and returns a new Load Record. The argument </w:t>
      </w:r>
      <w:r w:rsidRPr="00325294">
        <w:rPr>
          <w:rFonts w:ascii="Times New Roman" w:hAnsi="Times New Roman"/>
          <w:i/>
        </w:rPr>
        <w:t>name</w:t>
      </w:r>
      <w:r w:rsidRPr="00325294">
        <w:t xml:space="preserve"> is either </w:t>
      </w:r>
      <w:r w:rsidRPr="00325294">
        <w:rPr>
          <w:rFonts w:ascii="Courier New" w:hAnsi="Courier New"/>
          <w:b/>
        </w:rPr>
        <w:t>undefined</w:t>
      </w:r>
      <w:r w:rsidRPr="00325294">
        <w:t xml:space="preserve">, indicating an anonymous module, or a normalized module </w:t>
      </w:r>
      <w:r w:rsidRPr="00F22739">
        <w:rPr>
          <w:rFonts w:ascii="Times New Roman" w:hAnsi="Times New Roman"/>
        </w:rPr>
        <w:t>name</w:t>
      </w:r>
      <w:r w:rsidRPr="00325294">
        <w:t>.</w:t>
      </w:r>
    </w:p>
    <w:p w14:paraId="4922897A" w14:textId="77777777" w:rsidR="00F8289A" w:rsidRPr="00325294" w:rsidRDefault="00F8289A" w:rsidP="00F8289A">
      <w:pPr>
        <w:pStyle w:val="normalbefore"/>
      </w:pPr>
      <w:r w:rsidRPr="00325294">
        <w:t>The following steps are taken:</w:t>
      </w:r>
    </w:p>
    <w:p w14:paraId="4D00DC98" w14:textId="77777777" w:rsidR="00F8289A" w:rsidRPr="00325294" w:rsidRDefault="00F8289A" w:rsidP="00613655">
      <w:pPr>
        <w:pStyle w:val="Alg4"/>
        <w:numPr>
          <w:ilvl w:val="0"/>
          <w:numId w:val="1207"/>
        </w:numPr>
      </w:pPr>
      <w:r w:rsidRPr="00325294">
        <w:t xml:space="preserve">Let </w:t>
      </w:r>
      <w:r w:rsidRPr="00325294">
        <w:rPr>
          <w:i/>
        </w:rPr>
        <w:t>load</w:t>
      </w:r>
      <w:r w:rsidRPr="00325294">
        <w:t xml:space="preserve"> be a new Load Record.</w:t>
      </w:r>
    </w:p>
    <w:p w14:paraId="351B93CD"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 xml:space="preserve">[[Status]] to </w:t>
      </w:r>
      <w:r w:rsidRPr="00325294">
        <w:rPr>
          <w:rFonts w:ascii="Courier New" w:hAnsi="Courier New"/>
          <w:b/>
        </w:rPr>
        <w:t>"loading"</w:t>
      </w:r>
      <w:r w:rsidRPr="00325294">
        <w:t>.</w:t>
      </w:r>
    </w:p>
    <w:p w14:paraId="7E01FE7A"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 xml:space="preserve">[[Name]] to </w:t>
      </w:r>
      <w:r w:rsidRPr="00325294">
        <w:rPr>
          <w:i/>
        </w:rPr>
        <w:t>name</w:t>
      </w:r>
      <w:r w:rsidRPr="00325294">
        <w:t>.</w:t>
      </w:r>
    </w:p>
    <w:p w14:paraId="2D8C9AD0"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[[LinkSets]] to a new empty List.</w:t>
      </w:r>
    </w:p>
    <w:p w14:paraId="061BE739"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 xml:space="preserve">[[Metadata]] to </w:t>
      </w:r>
      <w:r w:rsidRPr="00325294">
        <w:rPr>
          <w:i/>
        </w:rPr>
        <w:t>metadata</w:t>
      </w:r>
      <w:r>
        <w:rPr>
          <w:i/>
        </w:rPr>
        <w:t xml:space="preserve"> </w:t>
      </w:r>
      <w:r w:rsidRPr="00BB4709">
        <w:t xml:space="preserve"> </w:t>
      </w:r>
      <w:r w:rsidRPr="00325294">
        <w:t>ObjectCreate(%ObjectPrototype%).</w:t>
      </w:r>
    </w:p>
    <w:p w14:paraId="77821805" w14:textId="77777777" w:rsidR="00F8289A" w:rsidRPr="00325294" w:rsidRDefault="00F8289A" w:rsidP="00613655">
      <w:pPr>
        <w:pStyle w:val="Alg4"/>
        <w:numPr>
          <w:ilvl w:val="0"/>
          <w:numId w:val="1207"/>
        </w:numPr>
      </w:pPr>
      <w:r w:rsidRPr="00325294">
        <w:t xml:space="preserve">Set </w:t>
      </w:r>
      <w:r>
        <w:t>all other fields of</w:t>
      </w:r>
      <w:r w:rsidRPr="00325294">
        <w:t xml:space="preserve"> </w:t>
      </w:r>
      <w:r w:rsidRPr="00325294">
        <w:rPr>
          <w:i/>
        </w:rPr>
        <w:t>load</w:t>
      </w:r>
      <w:r w:rsidRPr="00325294">
        <w:t xml:space="preserve"> to </w:t>
      </w:r>
      <w:r w:rsidRPr="00BB4709">
        <w:rPr>
          <w:b/>
        </w:rPr>
        <w:t>undefined</w:t>
      </w:r>
      <w:r w:rsidRPr="00325294">
        <w:t>.</w:t>
      </w:r>
    </w:p>
    <w:p w14:paraId="54E07F5C" w14:textId="77777777" w:rsidR="00F8289A" w:rsidRPr="00325294" w:rsidRDefault="00F8289A" w:rsidP="00613655">
      <w:pPr>
        <w:pStyle w:val="Alg4"/>
        <w:numPr>
          <w:ilvl w:val="0"/>
          <w:numId w:val="1207"/>
        </w:numPr>
      </w:pPr>
      <w:r w:rsidRPr="00325294">
        <w:t xml:space="preserve">Return </w:t>
      </w:r>
      <w:r w:rsidRPr="00325294">
        <w:rPr>
          <w:i/>
        </w:rPr>
        <w:t>load</w:t>
      </w:r>
      <w:r w:rsidRPr="00325294">
        <w:t>.</w:t>
      </w:r>
    </w:p>
    <w:p w14:paraId="4382DCE4" w14:textId="77777777" w:rsidR="00F8289A" w:rsidRPr="00325294" w:rsidRDefault="00F8289A" w:rsidP="00F8289A">
      <w:pPr>
        <w:pStyle w:val="Heading5"/>
      </w:pPr>
      <w:r w:rsidRPr="00325294">
        <w:t>CreateLoad</w:t>
      </w:r>
      <w:r>
        <w:t>RequestObject</w:t>
      </w:r>
      <w:r w:rsidRPr="00325294">
        <w:t>(name</w:t>
      </w:r>
      <w:r>
        <w:t>, metadata, address, source</w:t>
      </w:r>
      <w:r w:rsidRPr="00325294">
        <w:t>) Abstract Operation</w:t>
      </w:r>
    </w:p>
    <w:p w14:paraId="0E60E2F5" w14:textId="77777777" w:rsidR="00F8289A" w:rsidRDefault="00F8289A" w:rsidP="00F8289A">
      <w:r w:rsidRPr="00325294">
        <w:t>The abstract operation CreateLoad</w:t>
      </w:r>
      <w:r>
        <w:t>RequestObject</w:t>
      </w:r>
      <w:r w:rsidRPr="00325294">
        <w:t xml:space="preserve"> </w:t>
      </w:r>
      <w:r>
        <w:t xml:space="preserve">performed with arguments </w:t>
      </w:r>
      <w:r w:rsidRPr="00005AFD">
        <w:rPr>
          <w:rFonts w:ascii="Times New Roman" w:hAnsi="Times New Roman"/>
          <w:i/>
        </w:rPr>
        <w:t>name</w:t>
      </w:r>
      <w:r>
        <w:t xml:space="preserve">, </w:t>
      </w:r>
      <w:r w:rsidRPr="00005AFD">
        <w:rPr>
          <w:rFonts w:ascii="Times New Roman" w:hAnsi="Times New Roman"/>
          <w:i/>
        </w:rPr>
        <w:t>metadata</w:t>
      </w:r>
      <w:r>
        <w:t xml:space="preserve">, and optional arguments </w:t>
      </w:r>
      <w:r w:rsidRPr="00005AFD">
        <w:rPr>
          <w:rFonts w:ascii="Times New Roman" w:hAnsi="Times New Roman"/>
          <w:i/>
        </w:rPr>
        <w:t>address</w:t>
      </w:r>
      <w:r>
        <w:t xml:space="preserve"> and </w:t>
      </w:r>
      <w:r w:rsidRPr="00005AFD">
        <w:rPr>
          <w:rFonts w:ascii="Times New Roman" w:hAnsi="Times New Roman"/>
          <w:i/>
        </w:rPr>
        <w:t>sour</w:t>
      </w:r>
      <w:r>
        <w:rPr>
          <w:rFonts w:ascii="Times New Roman" w:hAnsi="Times New Roman"/>
          <w:i/>
        </w:rPr>
        <w:t>c</w:t>
      </w:r>
      <w:r w:rsidRPr="00005AFD">
        <w:rPr>
          <w:rFonts w:ascii="Times New Roman" w:hAnsi="Times New Roman"/>
          <w:i/>
        </w:rPr>
        <w:t>e</w:t>
      </w:r>
      <w:r w:rsidRPr="00325294">
        <w:t xml:space="preserve"> returns a new Load</w:t>
      </w:r>
      <w:r>
        <w:t>Request Object. It performs the following steps:</w:t>
      </w:r>
    </w:p>
    <w:p w14:paraId="35EF9976" w14:textId="495F6A18" w:rsidR="00F8289A" w:rsidRPr="00325294" w:rsidRDefault="00F8289A" w:rsidP="00613655">
      <w:pPr>
        <w:pStyle w:val="Alg4"/>
        <w:numPr>
          <w:ilvl w:val="0"/>
          <w:numId w:val="915"/>
        </w:numPr>
      </w:pPr>
      <w:r w:rsidRPr="00325294">
        <w:t xml:space="preserve">Let </w:t>
      </w:r>
      <w:r w:rsidRPr="00325294">
        <w:rPr>
          <w:i/>
        </w:rPr>
        <w:t>obj</w:t>
      </w:r>
      <w:r w:rsidRPr="00325294">
        <w:t xml:space="preserve"> be ObjectCreate(%ObjectPrototype%, ()).</w:t>
      </w:r>
    </w:p>
    <w:p w14:paraId="43DF1025" w14:textId="77777777" w:rsidR="00F8289A" w:rsidRDefault="00F8289A" w:rsidP="00613655">
      <w:pPr>
        <w:pStyle w:val="Alg4"/>
        <w:numPr>
          <w:ilvl w:val="0"/>
          <w:numId w:val="915"/>
        </w:numPr>
      </w:pPr>
      <w:r>
        <w:t>Assert: The following operations will never result in abrupt completions.</w:t>
      </w:r>
    </w:p>
    <w:p w14:paraId="5F7B31D5" w14:textId="77777777" w:rsidR="00F8289A" w:rsidRPr="00325294" w:rsidRDefault="00F8289A" w:rsidP="00613655">
      <w:pPr>
        <w:pStyle w:val="Alg4"/>
        <w:numPr>
          <w:ilvl w:val="0"/>
          <w:numId w:val="915"/>
        </w:numPr>
      </w:pPr>
      <w:r>
        <w:t>Perform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"name"</w:t>
      </w:r>
      <w:r w:rsidRPr="00325294">
        <w:t xml:space="preserve">, </w:t>
      </w:r>
      <w:r>
        <w:rPr>
          <w:i/>
        </w:rPr>
        <w:t>name</w:t>
      </w:r>
      <w:r w:rsidRPr="00325294">
        <w:t>).</w:t>
      </w:r>
    </w:p>
    <w:p w14:paraId="1433A2C8" w14:textId="77777777" w:rsidR="00F8289A" w:rsidRPr="00325294" w:rsidRDefault="00F8289A" w:rsidP="00613655">
      <w:pPr>
        <w:pStyle w:val="Alg4"/>
        <w:numPr>
          <w:ilvl w:val="0"/>
          <w:numId w:val="915"/>
        </w:numPr>
      </w:pPr>
      <w:r>
        <w:t>Perform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"metadata"</w:t>
      </w:r>
      <w:r w:rsidRPr="00325294">
        <w:t xml:space="preserve">, </w:t>
      </w:r>
      <w:r>
        <w:rPr>
          <w:i/>
        </w:rPr>
        <w:t>metadata</w:t>
      </w:r>
      <w:r w:rsidRPr="00325294">
        <w:t>).</w:t>
      </w:r>
    </w:p>
    <w:p w14:paraId="1BF88370" w14:textId="77777777" w:rsidR="00F8289A" w:rsidRPr="00325294" w:rsidRDefault="00F8289A" w:rsidP="00613655">
      <w:pPr>
        <w:pStyle w:val="Alg4"/>
        <w:numPr>
          <w:ilvl w:val="0"/>
          <w:numId w:val="915"/>
        </w:numPr>
      </w:pPr>
      <w:r>
        <w:t xml:space="preserve">If </w:t>
      </w:r>
      <w:r w:rsidRPr="00005AFD">
        <w:rPr>
          <w:i/>
        </w:rPr>
        <w:t>address</w:t>
      </w:r>
      <w:r>
        <w:t xml:space="preserve"> was passed, then p</w:t>
      </w:r>
      <w:r w:rsidRPr="00005AFD">
        <w:t>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"address"</w:t>
      </w:r>
      <w:r w:rsidRPr="00325294">
        <w:t xml:space="preserve">, </w:t>
      </w:r>
      <w:r>
        <w:rPr>
          <w:i/>
        </w:rPr>
        <w:t>address</w:t>
      </w:r>
      <w:r w:rsidRPr="00325294">
        <w:t>).</w:t>
      </w:r>
    </w:p>
    <w:p w14:paraId="27D71CAE" w14:textId="77777777" w:rsidR="00F8289A" w:rsidRDefault="00F8289A" w:rsidP="00613655">
      <w:pPr>
        <w:pStyle w:val="Alg4"/>
        <w:numPr>
          <w:ilvl w:val="0"/>
          <w:numId w:val="915"/>
        </w:numPr>
      </w:pPr>
      <w:r>
        <w:t xml:space="preserve">If </w:t>
      </w:r>
      <w:r>
        <w:rPr>
          <w:i/>
        </w:rPr>
        <w:t>source</w:t>
      </w:r>
      <w:r>
        <w:t xml:space="preserve"> was passed, then p</w:t>
      </w:r>
      <w:r w:rsidRPr="00005AFD">
        <w:t>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"source"</w:t>
      </w:r>
      <w:r w:rsidRPr="00325294">
        <w:t xml:space="preserve">, </w:t>
      </w:r>
      <w:r w:rsidRPr="00325294">
        <w:rPr>
          <w:i/>
        </w:rPr>
        <w:t>source</w:t>
      </w:r>
      <w:r w:rsidRPr="00325294">
        <w:t>)</w:t>
      </w:r>
      <w:r>
        <w:t>.</w:t>
      </w:r>
    </w:p>
    <w:p w14:paraId="02741382" w14:textId="77777777" w:rsidR="00F8289A" w:rsidRPr="00325294" w:rsidRDefault="00F8289A" w:rsidP="00613655">
      <w:pPr>
        <w:pStyle w:val="Alg4"/>
        <w:numPr>
          <w:ilvl w:val="0"/>
          <w:numId w:val="915"/>
        </w:numPr>
      </w:pPr>
      <w:r>
        <w:t xml:space="preserve">Return </w:t>
      </w:r>
      <w:r>
        <w:rPr>
          <w:i/>
        </w:rPr>
        <w:t>obj</w:t>
      </w:r>
      <w:r w:rsidRPr="00325294">
        <w:t>.</w:t>
      </w:r>
    </w:p>
    <w:p w14:paraId="3A1D22F7" w14:textId="77777777" w:rsidR="00F8289A" w:rsidRPr="00325294" w:rsidRDefault="00F8289A" w:rsidP="00F8289A">
      <w:pPr>
        <w:pStyle w:val="Heading3"/>
      </w:pPr>
      <w:bookmarkStart w:id="4551" w:name="_Toc384481329"/>
      <w:r>
        <w:t xml:space="preserve">Runtime Semantics: </w:t>
      </w:r>
      <w:r w:rsidRPr="00325294">
        <w:t>Module Loading</w:t>
      </w:r>
      <w:bookmarkEnd w:id="4551"/>
    </w:p>
    <w:p w14:paraId="0AD3352D" w14:textId="77777777" w:rsidR="00F8289A" w:rsidRPr="00325294" w:rsidRDefault="00F8289A" w:rsidP="00F8289A">
      <w:pPr>
        <w:pStyle w:val="Heading4"/>
      </w:pPr>
      <w:r w:rsidRPr="00325294">
        <w:t>LoadModule(loader, name, options) Abstract Operation</w:t>
      </w:r>
    </w:p>
    <w:p w14:paraId="63ABC8DA" w14:textId="77777777" w:rsidR="00F8289A" w:rsidRPr="00325294" w:rsidRDefault="00F8289A" w:rsidP="00F8289A">
      <w:pPr>
        <w:pStyle w:val="normalbefore"/>
      </w:pPr>
      <w:r w:rsidRPr="00325294">
        <w:t>The following steps are taken:</w:t>
      </w:r>
    </w:p>
    <w:p w14:paraId="5045344D" w14:textId="77777777" w:rsidR="00F8289A" w:rsidRDefault="00F8289A" w:rsidP="00613655">
      <w:pPr>
        <w:pStyle w:val="Alg4"/>
        <w:numPr>
          <w:ilvl w:val="0"/>
          <w:numId w:val="925"/>
        </w:numPr>
      </w:pPr>
      <w:r>
        <w:t xml:space="preserve">Assert: </w:t>
      </w:r>
      <w:r>
        <w:rPr>
          <w:i/>
        </w:rPr>
        <w:t>loader</w:t>
      </w:r>
      <w:r>
        <w:t xml:space="preserve"> is a Loader record.</w:t>
      </w:r>
    </w:p>
    <w:p w14:paraId="09F45766" w14:textId="77777777" w:rsidR="00F8289A" w:rsidRPr="00325294" w:rsidRDefault="00F8289A" w:rsidP="00613655">
      <w:pPr>
        <w:pStyle w:val="Alg4"/>
        <w:numPr>
          <w:ilvl w:val="0"/>
          <w:numId w:val="925"/>
        </w:numPr>
      </w:pPr>
      <w:r w:rsidRPr="00325294">
        <w:t xml:space="preserve">Let </w:t>
      </w:r>
      <w:r w:rsidRPr="00325294">
        <w:rPr>
          <w:i/>
        </w:rPr>
        <w:t>name</w:t>
      </w:r>
      <w:r w:rsidRPr="00325294">
        <w:t xml:space="preserve"> be ToString(</w:t>
      </w:r>
      <w:r w:rsidRPr="00325294">
        <w:rPr>
          <w:i/>
        </w:rPr>
        <w:t>name</w:t>
      </w:r>
      <w:r w:rsidRPr="00325294">
        <w:t>).</w:t>
      </w:r>
    </w:p>
    <w:p w14:paraId="7DC9AD55" w14:textId="77777777" w:rsidR="00F8289A" w:rsidRPr="00325294" w:rsidRDefault="00F8289A" w:rsidP="00613655">
      <w:pPr>
        <w:pStyle w:val="Alg4"/>
        <w:numPr>
          <w:ilvl w:val="0"/>
          <w:numId w:val="925"/>
        </w:numPr>
      </w:pPr>
      <w:r w:rsidRPr="00325294">
        <w:t>ReturnIfAbrupt(</w:t>
      </w:r>
      <w:r w:rsidRPr="00325294">
        <w:rPr>
          <w:i/>
        </w:rPr>
        <w:t>name</w:t>
      </w:r>
      <w:r w:rsidRPr="00325294">
        <w:t>).</w:t>
      </w:r>
    </w:p>
    <w:p w14:paraId="3D0B8872" w14:textId="77777777" w:rsidR="00F8289A" w:rsidRPr="00325294" w:rsidRDefault="00F8289A" w:rsidP="00613655">
      <w:pPr>
        <w:pStyle w:val="Alg4"/>
        <w:numPr>
          <w:ilvl w:val="0"/>
          <w:numId w:val="925"/>
        </w:numPr>
      </w:pPr>
      <w:r w:rsidRPr="00325294">
        <w:t xml:space="preserve">Let </w:t>
      </w:r>
      <w:r w:rsidRPr="00325294">
        <w:rPr>
          <w:i/>
        </w:rPr>
        <w:t>address</w:t>
      </w:r>
      <w:r w:rsidRPr="00325294">
        <w:t xml:space="preserve"> be GetOption(</w:t>
      </w:r>
      <w:r w:rsidRPr="00325294">
        <w:rPr>
          <w:i/>
        </w:rPr>
        <w:t>options</w:t>
      </w:r>
      <w:r w:rsidRPr="00325294">
        <w:t xml:space="preserve">, </w:t>
      </w:r>
      <w:r w:rsidRPr="00325294">
        <w:rPr>
          <w:rFonts w:ascii="Courier New" w:hAnsi="Courier New"/>
          <w:b/>
        </w:rPr>
        <w:t>"address"</w:t>
      </w:r>
      <w:r w:rsidRPr="00325294">
        <w:t>).</w:t>
      </w:r>
    </w:p>
    <w:p w14:paraId="7E7E4CE9" w14:textId="77777777" w:rsidR="00F8289A" w:rsidRPr="00325294" w:rsidRDefault="00F8289A" w:rsidP="00613655">
      <w:pPr>
        <w:pStyle w:val="Alg4"/>
        <w:numPr>
          <w:ilvl w:val="0"/>
          <w:numId w:val="925"/>
        </w:numPr>
      </w:pPr>
      <w:r w:rsidRPr="00325294">
        <w:t>ReturnIfAbrupt(</w:t>
      </w:r>
      <w:r w:rsidRPr="00325294">
        <w:rPr>
          <w:i/>
        </w:rPr>
        <w:t>address</w:t>
      </w:r>
      <w:r w:rsidRPr="00325294">
        <w:t>).</w:t>
      </w:r>
    </w:p>
    <w:p w14:paraId="4E597C22" w14:textId="77777777" w:rsidR="00F8289A" w:rsidRPr="00325294" w:rsidRDefault="00F8289A" w:rsidP="00613655">
      <w:pPr>
        <w:pStyle w:val="Alg4"/>
        <w:numPr>
          <w:ilvl w:val="0"/>
          <w:numId w:val="925"/>
        </w:numPr>
      </w:pPr>
      <w:r w:rsidRPr="00325294">
        <w:t xml:space="preserve">If </w:t>
      </w:r>
      <w:r w:rsidRPr="00325294">
        <w:rPr>
          <w:i/>
        </w:rPr>
        <w:t>address</w:t>
      </w:r>
      <w:r w:rsidRPr="00325294">
        <w:t xml:space="preserve"> is </w:t>
      </w:r>
      <w:r w:rsidRPr="00093530">
        <w:rPr>
          <w:b/>
        </w:rPr>
        <w:t>undefined</w:t>
      </w:r>
      <w:r w:rsidRPr="00325294">
        <w:t xml:space="preserve">, </w:t>
      </w:r>
      <w:r>
        <w:t>l</w:t>
      </w:r>
      <w:r w:rsidRPr="00325294">
        <w:t xml:space="preserve">et </w:t>
      </w:r>
      <w:r w:rsidRPr="00093530">
        <w:rPr>
          <w:i/>
        </w:rPr>
        <w:t>step</w:t>
      </w:r>
      <w:r>
        <w:t xml:space="preserve"> be</w:t>
      </w:r>
      <w:r w:rsidRPr="00325294">
        <w:t xml:space="preserve"> </w:t>
      </w:r>
      <w:r w:rsidRPr="00325294">
        <w:rPr>
          <w:rFonts w:ascii="Courier New" w:hAnsi="Courier New"/>
          <w:b/>
        </w:rPr>
        <w:t>"locate"</w:t>
      </w:r>
      <w:r w:rsidRPr="00325294">
        <w:t>.</w:t>
      </w:r>
    </w:p>
    <w:p w14:paraId="59FBF6FF" w14:textId="77777777" w:rsidR="00F8289A" w:rsidRPr="00325294" w:rsidRDefault="00F8289A" w:rsidP="00613655">
      <w:pPr>
        <w:pStyle w:val="Alg4"/>
        <w:numPr>
          <w:ilvl w:val="0"/>
          <w:numId w:val="925"/>
        </w:numPr>
      </w:pPr>
      <w:r w:rsidRPr="00325294">
        <w:t xml:space="preserve">Else, </w:t>
      </w:r>
      <w:r>
        <w:t>l</w:t>
      </w:r>
      <w:r w:rsidRPr="00325294">
        <w:t xml:space="preserve">et </w:t>
      </w:r>
      <w:r w:rsidRPr="00093530">
        <w:rPr>
          <w:i/>
        </w:rPr>
        <w:t>step</w:t>
      </w:r>
      <w:r>
        <w:t xml:space="preserve"> be</w:t>
      </w:r>
      <w:r w:rsidRPr="00325294">
        <w:t xml:space="preserve"> </w:t>
      </w:r>
      <w:r w:rsidRPr="00325294">
        <w:rPr>
          <w:rFonts w:ascii="Courier New" w:hAnsi="Courier New"/>
          <w:b/>
        </w:rPr>
        <w:t>"fetch"</w:t>
      </w:r>
      <w:r w:rsidRPr="00325294">
        <w:t>.</w:t>
      </w:r>
    </w:p>
    <w:p w14:paraId="323F7BE4" w14:textId="6C76062A" w:rsidR="00F8289A" w:rsidRPr="00325294" w:rsidRDefault="00F8289A" w:rsidP="00613655">
      <w:pPr>
        <w:pStyle w:val="Alg4"/>
        <w:numPr>
          <w:ilvl w:val="0"/>
          <w:numId w:val="925"/>
        </w:numPr>
      </w:pPr>
      <w:r w:rsidRPr="00325294">
        <w:t xml:space="preserve">Let </w:t>
      </w:r>
      <w:r w:rsidRPr="00325294">
        <w:rPr>
          <w:i/>
        </w:rPr>
        <w:t>metadata</w:t>
      </w:r>
      <w:r w:rsidRPr="00325294">
        <w:t xml:space="preserve"> be Ob</w:t>
      </w:r>
      <w:r>
        <w:t>jectCreate(%ObjectPrototype%</w:t>
      </w:r>
      <w:r w:rsidRPr="00325294">
        <w:t>).</w:t>
      </w:r>
    </w:p>
    <w:p w14:paraId="488098D8" w14:textId="77777777" w:rsidR="00F8289A" w:rsidRDefault="00F8289A" w:rsidP="00613655">
      <w:pPr>
        <w:pStyle w:val="Alg4"/>
        <w:numPr>
          <w:ilvl w:val="0"/>
          <w:numId w:val="925"/>
        </w:numPr>
      </w:pPr>
      <w:r w:rsidRPr="00325294">
        <w:t xml:space="preserve">Return </w:t>
      </w:r>
      <w:r>
        <w:t>PromiseOfStartLoadPartwayThrough(</w:t>
      </w:r>
      <w:r w:rsidRPr="00093530">
        <w:rPr>
          <w:i/>
        </w:rPr>
        <w:t xml:space="preserve"> step</w:t>
      </w:r>
      <w:r>
        <w:t xml:space="preserve">, </w:t>
      </w:r>
      <w:r w:rsidRPr="00AB1D98">
        <w:rPr>
          <w:i/>
        </w:rPr>
        <w:t>loader</w:t>
      </w:r>
      <w:r>
        <w:t>,</w:t>
      </w:r>
      <w:r w:rsidRPr="00620297">
        <w:rPr>
          <w:i/>
        </w:rPr>
        <w:t xml:space="preserve"> </w:t>
      </w:r>
      <w:r w:rsidRPr="00AB1D98">
        <w:rPr>
          <w:i/>
        </w:rPr>
        <w:t>name</w:t>
      </w:r>
      <w:r>
        <w:t>,</w:t>
      </w:r>
      <w:r w:rsidRPr="00620297">
        <w:rPr>
          <w:i/>
        </w:rPr>
        <w:t xml:space="preserve"> </w:t>
      </w:r>
      <w:r w:rsidRPr="00AB1D98">
        <w:rPr>
          <w:i/>
        </w:rPr>
        <w:t>metadata</w:t>
      </w:r>
      <w:r>
        <w:t>,</w:t>
      </w:r>
      <w:r w:rsidRPr="00620297">
        <w:rPr>
          <w:i/>
        </w:rPr>
        <w:t xml:space="preserve"> </w:t>
      </w:r>
      <w:r w:rsidRPr="00AB1D98">
        <w:rPr>
          <w:i/>
        </w:rPr>
        <w:t>source</w:t>
      </w:r>
      <w:r>
        <w:t>,</w:t>
      </w:r>
      <w:r w:rsidRPr="00620297">
        <w:rPr>
          <w:i/>
        </w:rPr>
        <w:t xml:space="preserve"> </w:t>
      </w:r>
      <w:r w:rsidRPr="00AB1D98">
        <w:rPr>
          <w:i/>
        </w:rPr>
        <w:t>address</w:t>
      </w:r>
      <w:r>
        <w:t>).</w:t>
      </w:r>
    </w:p>
    <w:p w14:paraId="08746718" w14:textId="77777777" w:rsidR="00F8289A" w:rsidRPr="00325294" w:rsidRDefault="00F8289A" w:rsidP="00F8289A">
      <w:pPr>
        <w:pStyle w:val="Heading4"/>
      </w:pPr>
      <w:r w:rsidRPr="00325294">
        <w:t>RequestLoad(loader, request, refererName, refererAddress) Abstract Operation</w:t>
      </w:r>
    </w:p>
    <w:p w14:paraId="74A3C846" w14:textId="77777777" w:rsidR="00F8289A" w:rsidRPr="00325294" w:rsidRDefault="00F8289A" w:rsidP="00F8289A">
      <w:r w:rsidRPr="00325294">
        <w:t xml:space="preserve">The RequestLoad abstract operation normalizes the given module name, </w:t>
      </w:r>
      <w:r w:rsidRPr="00325294">
        <w:rPr>
          <w:rFonts w:ascii="Times New Roman" w:hAnsi="Times New Roman"/>
          <w:i/>
        </w:rPr>
        <w:t>request</w:t>
      </w:r>
      <w:r w:rsidRPr="00325294">
        <w:t xml:space="preserve">, and returns a </w:t>
      </w:r>
      <w:r>
        <w:t>P</w:t>
      </w:r>
      <w:r w:rsidRPr="00325294">
        <w:t>romise</w:t>
      </w:r>
      <w:r>
        <w:t xml:space="preserve"> object</w:t>
      </w:r>
      <w:r w:rsidRPr="00325294">
        <w:t xml:space="preserve"> that resolves to the value of a Load object for the given module.</w:t>
      </w:r>
    </w:p>
    <w:p w14:paraId="4A472D59" w14:textId="77777777" w:rsidR="00F8289A" w:rsidRPr="00325294" w:rsidRDefault="00F8289A" w:rsidP="00F8289A">
      <w:r w:rsidRPr="00325294">
        <w:t xml:space="preserve">The </w:t>
      </w:r>
      <w:r w:rsidRPr="00325294">
        <w:rPr>
          <w:rFonts w:ascii="Times New Roman" w:hAnsi="Times New Roman"/>
          <w:i/>
        </w:rPr>
        <w:t>loader</w:t>
      </w:r>
      <w:r w:rsidRPr="00325294">
        <w:t xml:space="preserve"> argument is a Loader </w:t>
      </w:r>
      <w:r>
        <w:t>record</w:t>
      </w:r>
      <w:r w:rsidRPr="00325294">
        <w:t>.</w:t>
      </w:r>
    </w:p>
    <w:p w14:paraId="27A39C5B" w14:textId="77777777" w:rsidR="00F8289A" w:rsidRPr="00325294" w:rsidRDefault="00F8289A" w:rsidP="00F8289A">
      <w:r w:rsidRPr="00325294">
        <w:rPr>
          <w:rFonts w:ascii="Times New Roman" w:hAnsi="Times New Roman"/>
          <w:i/>
        </w:rPr>
        <w:lastRenderedPageBreak/>
        <w:t>request</w:t>
      </w:r>
      <w:r w:rsidRPr="00325294">
        <w:t xml:space="preserve"> is the (non-normalized) name of the module to be imported, as it appears in the import-declaration or as the argument to </w:t>
      </w:r>
      <w:r w:rsidRPr="00325294">
        <w:rPr>
          <w:rFonts w:ascii="Courier New" w:hAnsi="Courier New"/>
          <w:b/>
        </w:rPr>
        <w:t>loader.load()</w:t>
      </w:r>
      <w:r w:rsidRPr="00325294">
        <w:t xml:space="preserve"> or </w:t>
      </w:r>
      <w:r w:rsidRPr="00325294">
        <w:rPr>
          <w:rFonts w:ascii="Courier New" w:hAnsi="Courier New"/>
          <w:b/>
        </w:rPr>
        <w:t>loader.import()</w:t>
      </w:r>
      <w:r w:rsidRPr="00325294">
        <w:t>.</w:t>
      </w:r>
    </w:p>
    <w:p w14:paraId="4AB20D8C" w14:textId="77777777" w:rsidR="00F8289A" w:rsidRPr="00325294" w:rsidRDefault="00F8289A" w:rsidP="00F8289A">
      <w:r w:rsidRPr="00325294">
        <w:rPr>
          <w:rFonts w:ascii="Times New Roman" w:hAnsi="Times New Roman"/>
          <w:i/>
        </w:rPr>
        <w:t>refererName</w:t>
      </w:r>
      <w:r w:rsidRPr="00325294">
        <w:t xml:space="preserve"> and </w:t>
      </w:r>
      <w:r w:rsidRPr="00325294">
        <w:rPr>
          <w:rFonts w:ascii="Times New Roman" w:hAnsi="Times New Roman"/>
          <w:i/>
        </w:rPr>
        <w:t>refererAddress</w:t>
      </w:r>
      <w:r w:rsidRPr="00325294">
        <w:t xml:space="preserve"> </w:t>
      </w:r>
      <w:commentRangeStart w:id="4552"/>
      <w:r w:rsidRPr="00325294">
        <w:t xml:space="preserve">provide information </w:t>
      </w:r>
      <w:commentRangeEnd w:id="4552"/>
      <w:r>
        <w:rPr>
          <w:rStyle w:val="CommentReference"/>
        </w:rPr>
        <w:commentReference w:id="4552"/>
      </w:r>
      <w:r w:rsidRPr="00325294">
        <w:t xml:space="preserve">about the context of the </w:t>
      </w:r>
      <w:r w:rsidRPr="00325294">
        <w:rPr>
          <w:rFonts w:ascii="Courier New" w:hAnsi="Courier New"/>
          <w:b/>
        </w:rPr>
        <w:t>import()</w:t>
      </w:r>
      <w:r w:rsidRPr="00325294">
        <w:t xml:space="preserve"> call or import-declaration. </w:t>
      </w:r>
      <w:commentRangeStart w:id="4553"/>
      <w:r w:rsidRPr="00325294">
        <w:t xml:space="preserve">This information is passed to all the </w:t>
      </w:r>
      <w:r w:rsidRPr="00325294">
        <w:rPr>
          <w:rFonts w:ascii="Times New Roman" w:hAnsi="Times New Roman"/>
          <w:i/>
        </w:rPr>
        <w:t>loader</w:t>
      </w:r>
      <w:r w:rsidRPr="00325294">
        <w:t xml:space="preserve"> hooks.</w:t>
      </w:r>
      <w:commentRangeEnd w:id="4553"/>
      <w:r>
        <w:rPr>
          <w:rStyle w:val="CommentReference"/>
        </w:rPr>
        <w:commentReference w:id="4553"/>
      </w:r>
    </w:p>
    <w:p w14:paraId="2BBEA06F" w14:textId="77777777" w:rsidR="00F8289A" w:rsidRPr="00325294" w:rsidRDefault="00F8289A" w:rsidP="00F8289A">
      <w:r w:rsidRPr="00325294">
        <w:t xml:space="preserve">If the requested module is already in the </w:t>
      </w:r>
      <w:r w:rsidRPr="00325294">
        <w:rPr>
          <w:rFonts w:ascii="Times New Roman" w:hAnsi="Times New Roman"/>
          <w:i/>
        </w:rPr>
        <w:t>loader</w:t>
      </w:r>
      <w:r w:rsidRPr="00325294">
        <w:t xml:space="preserve">'s module registry, RequestLoad returns a </w:t>
      </w:r>
      <w:r>
        <w:t>P</w:t>
      </w:r>
      <w:r w:rsidRPr="00325294">
        <w:t xml:space="preserve">romise </w:t>
      </w:r>
      <w:r>
        <w:t xml:space="preserve">object </w:t>
      </w:r>
      <w:r w:rsidRPr="00325294">
        <w:t xml:space="preserve">for a Load with the [[Status]] field set to </w:t>
      </w:r>
      <w:r w:rsidRPr="00325294">
        <w:rPr>
          <w:rFonts w:ascii="Courier New" w:hAnsi="Courier New"/>
          <w:b/>
        </w:rPr>
        <w:t>"linked"</w:t>
      </w:r>
      <w:r w:rsidRPr="00325294">
        <w:t xml:space="preserve">. If the requested module is loading or loaded but not yet linked, RequestLoad returns a </w:t>
      </w:r>
      <w:r>
        <w:t>P</w:t>
      </w:r>
      <w:r w:rsidRPr="00325294">
        <w:t xml:space="preserve">romise </w:t>
      </w:r>
      <w:r>
        <w:t xml:space="preserve">object </w:t>
      </w:r>
      <w:r w:rsidRPr="00325294">
        <w:t xml:space="preserve">for an existing Load object from </w:t>
      </w:r>
      <w:r w:rsidRPr="00325294">
        <w:rPr>
          <w:rFonts w:ascii="Times New Roman" w:hAnsi="Times New Roman"/>
          <w:i/>
        </w:rPr>
        <w:t>loader</w:t>
      </w:r>
      <w:r w:rsidRPr="00325294">
        <w:t xml:space="preserve">.[[Loads]]. Otherwise, RequestLoad starts loading the module and returns a </w:t>
      </w:r>
      <w:r>
        <w:t>P</w:t>
      </w:r>
      <w:r w:rsidRPr="00325294">
        <w:t>romise</w:t>
      </w:r>
      <w:r>
        <w:t xml:space="preserve"> object</w:t>
      </w:r>
      <w:r w:rsidRPr="00325294">
        <w:t xml:space="preserve"> for a new Load Record.</w:t>
      </w:r>
    </w:p>
    <w:p w14:paraId="4B1D7D5E" w14:textId="77777777" w:rsidR="00F8289A" w:rsidRPr="00325294" w:rsidRDefault="00F8289A" w:rsidP="00F8289A">
      <w:pPr>
        <w:pStyle w:val="normalbefore"/>
      </w:pPr>
      <w:r w:rsidRPr="00325294">
        <w:t>The following steps are taken:</w:t>
      </w:r>
    </w:p>
    <w:p w14:paraId="455F5E15" w14:textId="77777777" w:rsidR="00F8289A" w:rsidRPr="00325294" w:rsidRDefault="00F8289A" w:rsidP="00613655">
      <w:pPr>
        <w:pStyle w:val="Alg4"/>
        <w:numPr>
          <w:ilvl w:val="0"/>
          <w:numId w:val="906"/>
        </w:numPr>
      </w:pPr>
      <w:r w:rsidRPr="00325294">
        <w:t xml:space="preserve">Let </w:t>
      </w:r>
      <w:r w:rsidRPr="00325294">
        <w:rPr>
          <w:i/>
        </w:rPr>
        <w:t>F</w:t>
      </w:r>
      <w:r w:rsidRPr="00325294">
        <w:t xml:space="preserve"> be a new anonymous function as defined by CallNormalize.</w:t>
      </w:r>
    </w:p>
    <w:p w14:paraId="76A92AC9"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[[Loader]] internal slot to </w:t>
      </w:r>
      <w:r w:rsidRPr="00325294">
        <w:rPr>
          <w:i/>
        </w:rPr>
        <w:t>loader</w:t>
      </w:r>
      <w:r w:rsidRPr="00325294">
        <w:t>.</w:t>
      </w:r>
    </w:p>
    <w:p w14:paraId="52DB5515"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[[Request]] internal slot to </w:t>
      </w:r>
      <w:r w:rsidRPr="00325294">
        <w:rPr>
          <w:i/>
        </w:rPr>
        <w:t>request</w:t>
      </w:r>
      <w:r w:rsidRPr="00325294">
        <w:t>.</w:t>
      </w:r>
    </w:p>
    <w:p w14:paraId="435BEE68"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[[RefererName]] internal slot to </w:t>
      </w:r>
      <w:r w:rsidRPr="00325294">
        <w:rPr>
          <w:i/>
        </w:rPr>
        <w:t>refererName</w:t>
      </w:r>
      <w:r w:rsidRPr="00325294">
        <w:t>.</w:t>
      </w:r>
    </w:p>
    <w:p w14:paraId="38D5D536"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[[RefererAddress]] internal slot to </w:t>
      </w:r>
      <w:r w:rsidRPr="00325294">
        <w:rPr>
          <w:i/>
        </w:rPr>
        <w:t>refererAddress</w:t>
      </w:r>
      <w:r w:rsidRPr="00325294">
        <w:t>.</w:t>
      </w:r>
    </w:p>
    <w:p w14:paraId="7E6152C1" w14:textId="77777777" w:rsidR="00F8289A" w:rsidRPr="00325294" w:rsidRDefault="00F8289A" w:rsidP="00613655">
      <w:pPr>
        <w:pStyle w:val="Alg4"/>
        <w:numPr>
          <w:ilvl w:val="0"/>
          <w:numId w:val="906"/>
        </w:numPr>
      </w:pPr>
      <w:r w:rsidRPr="00325294">
        <w:t xml:space="preserve">Let </w:t>
      </w:r>
      <w:r w:rsidRPr="00325294">
        <w:rPr>
          <w:i/>
        </w:rPr>
        <w:t>p</w:t>
      </w:r>
      <w:r w:rsidRPr="00325294">
        <w:t xml:space="preserve"> be Promise</w:t>
      </w:r>
      <w:r>
        <w:t>New</w:t>
      </w:r>
      <w:r w:rsidRPr="00325294">
        <w:t>(</w:t>
      </w:r>
      <w:r w:rsidRPr="00325294">
        <w:rPr>
          <w:i/>
        </w:rPr>
        <w:t>F</w:t>
      </w:r>
      <w:r w:rsidRPr="00325294">
        <w:t>).</w:t>
      </w:r>
    </w:p>
    <w:p w14:paraId="76B0A3A8" w14:textId="77777777" w:rsidR="00F8289A" w:rsidRPr="00325294" w:rsidRDefault="00F8289A" w:rsidP="00613655">
      <w:pPr>
        <w:pStyle w:val="Alg4"/>
        <w:numPr>
          <w:ilvl w:val="0"/>
          <w:numId w:val="906"/>
        </w:numPr>
      </w:pPr>
      <w:r w:rsidRPr="00325294">
        <w:t xml:space="preserve">Let </w:t>
      </w:r>
      <w:r w:rsidRPr="00325294">
        <w:rPr>
          <w:i/>
        </w:rPr>
        <w:t>G</w:t>
      </w:r>
      <w:r w:rsidRPr="00325294">
        <w:t xml:space="preserve"> be a new </w:t>
      </w:r>
      <w:r>
        <w:t>built-in</w:t>
      </w:r>
      <w:r w:rsidRPr="00325294">
        <w:t xml:space="preserve"> function as defined by GetOrCreateLoad.</w:t>
      </w:r>
    </w:p>
    <w:p w14:paraId="71835372" w14:textId="77777777" w:rsidR="00F8289A" w:rsidRPr="00325294" w:rsidRDefault="00F8289A" w:rsidP="00613655">
      <w:pPr>
        <w:pStyle w:val="Alg4"/>
        <w:numPr>
          <w:ilvl w:val="0"/>
          <w:numId w:val="906"/>
        </w:numPr>
      </w:pPr>
      <w:r w:rsidRPr="00325294">
        <w:t xml:space="preserve">Set </w:t>
      </w:r>
      <w:r>
        <w:rPr>
          <w:i/>
        </w:rPr>
        <w:t>G</w:t>
      </w:r>
      <w:r>
        <w:t xml:space="preserve">’s </w:t>
      </w:r>
      <w:r w:rsidRPr="00325294">
        <w:t xml:space="preserve">[[Loader]] internal slot to </w:t>
      </w:r>
      <w:r w:rsidRPr="00325294">
        <w:rPr>
          <w:i/>
        </w:rPr>
        <w:t>loader</w:t>
      </w:r>
      <w:r w:rsidRPr="00325294">
        <w:t>.</w:t>
      </w:r>
    </w:p>
    <w:p w14:paraId="56254083" w14:textId="77777777" w:rsidR="00F8289A" w:rsidRPr="00325294" w:rsidRDefault="00F8289A" w:rsidP="00613655">
      <w:pPr>
        <w:pStyle w:val="Alg4"/>
        <w:numPr>
          <w:ilvl w:val="0"/>
          <w:numId w:val="906"/>
        </w:numPr>
      </w:pPr>
      <w:r w:rsidRPr="00325294">
        <w:t>Return PromiseThen(</w:t>
      </w:r>
      <w:r w:rsidRPr="00325294">
        <w:rPr>
          <w:i/>
        </w:rPr>
        <w:t>p</w:t>
      </w:r>
      <w:r w:rsidRPr="00325294">
        <w:t xml:space="preserve">, </w:t>
      </w:r>
      <w:r w:rsidRPr="00325294">
        <w:rPr>
          <w:i/>
        </w:rPr>
        <w:t>G</w:t>
      </w:r>
      <w:r w:rsidRPr="00325294">
        <w:t>).</w:t>
      </w:r>
    </w:p>
    <w:p w14:paraId="6E28C46B" w14:textId="77777777" w:rsidR="00F8289A" w:rsidRPr="00325294" w:rsidRDefault="00F8289A" w:rsidP="00F8289A">
      <w:pPr>
        <w:pStyle w:val="Heading5"/>
      </w:pPr>
      <w:r w:rsidRPr="00325294">
        <w:t>CallNormalize</w:t>
      </w:r>
      <w:r>
        <w:t>(resolve, reject)</w:t>
      </w:r>
      <w:r w:rsidRPr="00325294">
        <w:t xml:space="preserve"> Functions</w:t>
      </w:r>
    </w:p>
    <w:p w14:paraId="2D042D1D" w14:textId="77777777" w:rsidR="00F8289A" w:rsidRPr="00325294" w:rsidRDefault="00F8289A" w:rsidP="00F8289A">
      <w:r w:rsidRPr="00325294">
        <w:t xml:space="preserve">A CallNormalize function is an anonymous </w:t>
      </w:r>
      <w:r>
        <w:t xml:space="preserve">built-in </w:t>
      </w:r>
      <w:r w:rsidRPr="00325294">
        <w:t xml:space="preserve">function that calls a </w:t>
      </w:r>
      <w:r w:rsidRPr="00325294">
        <w:rPr>
          <w:rFonts w:ascii="Times New Roman" w:hAnsi="Times New Roman"/>
          <w:i/>
        </w:rPr>
        <w:t>loader</w:t>
      </w:r>
      <w:r w:rsidRPr="00325294">
        <w:t>'s normalize hook.</w:t>
      </w:r>
    </w:p>
    <w:p w14:paraId="14438F46" w14:textId="77777777" w:rsidR="00F8289A" w:rsidRPr="00325294" w:rsidRDefault="00F8289A" w:rsidP="00F8289A">
      <w:r w:rsidRPr="00325294">
        <w:t>Each CallNormalize function has internal slots [[Loader]], [[Request]], [[RefererName]], and [[RefererAddress]].</w:t>
      </w:r>
    </w:p>
    <w:p w14:paraId="7EDC2CD2" w14:textId="77777777" w:rsidR="00F8289A" w:rsidRPr="00325294" w:rsidRDefault="00F8289A" w:rsidP="00F8289A">
      <w:pPr>
        <w:pStyle w:val="normalbefore"/>
      </w:pPr>
      <w:r w:rsidRPr="00325294">
        <w:t xml:space="preserve">When a CallNormalize function </w:t>
      </w:r>
      <w:r w:rsidRPr="00325294">
        <w:rPr>
          <w:rFonts w:ascii="Times New Roman" w:hAnsi="Times New Roman"/>
          <w:i/>
        </w:rPr>
        <w:t>F</w:t>
      </w:r>
      <w:r w:rsidRPr="00325294">
        <w:t xml:space="preserve"> is called with arguments </w:t>
      </w:r>
      <w:r w:rsidRPr="00325294">
        <w:rPr>
          <w:rFonts w:ascii="Times New Roman" w:hAnsi="Times New Roman"/>
          <w:i/>
        </w:rPr>
        <w:t>resolve</w:t>
      </w:r>
      <w:r w:rsidRPr="00325294">
        <w:t xml:space="preserve"> and </w:t>
      </w:r>
      <w:r w:rsidRPr="00325294">
        <w:rPr>
          <w:rFonts w:ascii="Times New Roman" w:hAnsi="Times New Roman"/>
          <w:i/>
        </w:rPr>
        <w:t>reject</w:t>
      </w:r>
      <w:r w:rsidRPr="00325294">
        <w:t>, the following steps are taken</w:t>
      </w:r>
      <w:r>
        <w:t>:</w:t>
      </w:r>
    </w:p>
    <w:p w14:paraId="5FB05D90" w14:textId="77777777" w:rsidR="00F8289A" w:rsidRPr="00325294" w:rsidRDefault="00F8289A" w:rsidP="00613655">
      <w:pPr>
        <w:pStyle w:val="Alg4"/>
        <w:numPr>
          <w:ilvl w:val="0"/>
          <w:numId w:val="907"/>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0C023F19" w14:textId="77777777" w:rsidR="00F8289A" w:rsidRPr="00325294" w:rsidRDefault="00F8289A" w:rsidP="00613655">
      <w:pPr>
        <w:pStyle w:val="Alg4"/>
        <w:numPr>
          <w:ilvl w:val="0"/>
          <w:numId w:val="907"/>
        </w:numPr>
      </w:pPr>
      <w:r w:rsidRPr="00325294">
        <w:t xml:space="preserve">Let </w:t>
      </w:r>
      <w:r w:rsidRPr="00325294">
        <w:rPr>
          <w:i/>
        </w:rPr>
        <w:t>request</w:t>
      </w:r>
      <w:r w:rsidRPr="00325294">
        <w:t xml:space="preserve"> be </w:t>
      </w:r>
      <w:r w:rsidRPr="00325294">
        <w:rPr>
          <w:i/>
        </w:rPr>
        <w:t>F</w:t>
      </w:r>
      <w:r>
        <w:t xml:space="preserve">’s </w:t>
      </w:r>
      <w:r w:rsidRPr="00325294">
        <w:t>[[Request]]</w:t>
      </w:r>
      <w:r w:rsidRPr="00005AFD">
        <w:t xml:space="preserve"> </w:t>
      </w:r>
      <w:r>
        <w:t>internal slot</w:t>
      </w:r>
      <w:r w:rsidRPr="00325294">
        <w:t>.</w:t>
      </w:r>
    </w:p>
    <w:p w14:paraId="4D3B5721" w14:textId="77777777" w:rsidR="00F8289A" w:rsidRPr="00325294" w:rsidRDefault="00F8289A" w:rsidP="00613655">
      <w:pPr>
        <w:pStyle w:val="Alg4"/>
        <w:numPr>
          <w:ilvl w:val="0"/>
          <w:numId w:val="907"/>
        </w:numPr>
      </w:pPr>
      <w:r w:rsidRPr="00325294">
        <w:t xml:space="preserve">Let </w:t>
      </w:r>
      <w:r w:rsidRPr="00325294">
        <w:rPr>
          <w:i/>
        </w:rPr>
        <w:t>refererName</w:t>
      </w:r>
      <w:r w:rsidRPr="00325294">
        <w:t xml:space="preserve"> be</w:t>
      </w:r>
      <w:r w:rsidRPr="00005AFD">
        <w:t xml:space="preserve"> </w:t>
      </w:r>
      <w:r>
        <w:t>the value of</w:t>
      </w:r>
      <w:r w:rsidRPr="00325294">
        <w:t xml:space="preserve"> </w:t>
      </w:r>
      <w:r w:rsidRPr="00325294">
        <w:rPr>
          <w:i/>
        </w:rPr>
        <w:t>F</w:t>
      </w:r>
      <w:r>
        <w:t xml:space="preserve">’s </w:t>
      </w:r>
      <w:r w:rsidRPr="00325294">
        <w:t>[[RefererName]]</w:t>
      </w:r>
      <w:r w:rsidRPr="00005AFD">
        <w:t xml:space="preserve"> </w:t>
      </w:r>
      <w:r>
        <w:t>internal slot</w:t>
      </w:r>
      <w:r w:rsidRPr="00325294">
        <w:t>.</w:t>
      </w:r>
    </w:p>
    <w:p w14:paraId="788A7DE7" w14:textId="77777777" w:rsidR="00F8289A" w:rsidRPr="00325294" w:rsidRDefault="00F8289A" w:rsidP="00613655">
      <w:pPr>
        <w:pStyle w:val="Alg4"/>
        <w:numPr>
          <w:ilvl w:val="0"/>
          <w:numId w:val="907"/>
        </w:numPr>
      </w:pPr>
      <w:r w:rsidRPr="00325294">
        <w:t xml:space="preserve">Let </w:t>
      </w:r>
      <w:r w:rsidRPr="00325294">
        <w:rPr>
          <w:i/>
        </w:rPr>
        <w:t>refererAddress</w:t>
      </w:r>
      <w:r w:rsidRPr="00325294">
        <w:t xml:space="preserve"> be</w:t>
      </w:r>
      <w:r w:rsidRPr="00005AFD">
        <w:t xml:space="preserve"> </w:t>
      </w:r>
      <w:r>
        <w:t>the value of</w:t>
      </w:r>
      <w:r w:rsidRPr="00325294">
        <w:t xml:space="preserve"> </w:t>
      </w:r>
      <w:r w:rsidRPr="00325294">
        <w:rPr>
          <w:i/>
        </w:rPr>
        <w:t>F</w:t>
      </w:r>
      <w:r>
        <w:t xml:space="preserve">’s </w:t>
      </w:r>
      <w:r w:rsidRPr="00325294">
        <w:t>[[RefererAddress]]</w:t>
      </w:r>
      <w:r w:rsidRPr="00005AFD">
        <w:t xml:space="preserve"> </w:t>
      </w:r>
      <w:r>
        <w:t>internal slot</w:t>
      </w:r>
      <w:r w:rsidRPr="00325294">
        <w:t>.</w:t>
      </w:r>
    </w:p>
    <w:p w14:paraId="740CFCDA" w14:textId="77777777" w:rsidR="00F8289A" w:rsidRDefault="00F8289A" w:rsidP="00613655">
      <w:pPr>
        <w:pStyle w:val="Alg4"/>
        <w:numPr>
          <w:ilvl w:val="0"/>
          <w:numId w:val="907"/>
        </w:numPr>
      </w:pPr>
      <w:r>
        <w:t xml:space="preserve">Let </w:t>
      </w:r>
      <w:r w:rsidRPr="0020189E">
        <w:rPr>
          <w:i/>
        </w:rPr>
        <w:t>loaderObj</w:t>
      </w:r>
      <w:r>
        <w:t xml:space="preserve"> be </w:t>
      </w:r>
      <w:r w:rsidRPr="00325294">
        <w:rPr>
          <w:i/>
        </w:rPr>
        <w:t>loader</w:t>
      </w:r>
      <w:r>
        <w:t>.[[LoaderObj]].</w:t>
      </w:r>
    </w:p>
    <w:p w14:paraId="314D33CD" w14:textId="06D7653C" w:rsidR="00F8289A" w:rsidRPr="00325294" w:rsidRDefault="00F8289A" w:rsidP="00613655">
      <w:pPr>
        <w:pStyle w:val="Alg4"/>
        <w:numPr>
          <w:ilvl w:val="0"/>
          <w:numId w:val="907"/>
        </w:numPr>
      </w:pPr>
      <w:r w:rsidRPr="00325294">
        <w:t xml:space="preserve">Let </w:t>
      </w:r>
      <w:r w:rsidRPr="00325294">
        <w:rPr>
          <w:i/>
        </w:rPr>
        <w:t>normalizeHook</w:t>
      </w:r>
      <w:r w:rsidRPr="00325294">
        <w:t xml:space="preserve"> be Get(</w:t>
      </w:r>
      <w:r w:rsidRPr="001844AC">
        <w:rPr>
          <w:i/>
        </w:rPr>
        <w:t>loaderObj</w:t>
      </w:r>
      <w:r w:rsidRPr="00325294">
        <w:t xml:space="preserve">, </w:t>
      </w:r>
      <w:r w:rsidRPr="00325294">
        <w:rPr>
          <w:rFonts w:ascii="Courier New" w:hAnsi="Courier New"/>
          <w:b/>
        </w:rPr>
        <w:t>"normalize"</w:t>
      </w:r>
      <w:r w:rsidRPr="00325294">
        <w:t>).</w:t>
      </w:r>
    </w:p>
    <w:p w14:paraId="79C91C02" w14:textId="77777777" w:rsidR="00F8289A" w:rsidRPr="00325294" w:rsidRDefault="00F8289A" w:rsidP="00613655">
      <w:pPr>
        <w:pStyle w:val="Alg4"/>
        <w:numPr>
          <w:ilvl w:val="0"/>
          <w:numId w:val="907"/>
        </w:numPr>
      </w:pPr>
      <w:r w:rsidRPr="00325294">
        <w:t xml:space="preserve">Let </w:t>
      </w:r>
      <w:r w:rsidRPr="00325294">
        <w:rPr>
          <w:i/>
        </w:rPr>
        <w:t>name</w:t>
      </w:r>
      <w:r w:rsidRPr="00325294">
        <w:t xml:space="preserve"> be the result of calling the [[Call]] internal method of </w:t>
      </w:r>
      <w:r w:rsidRPr="00325294">
        <w:rPr>
          <w:i/>
        </w:rPr>
        <w:t>normalizeHook</w:t>
      </w:r>
      <w:r w:rsidRPr="00325294">
        <w:t xml:space="preserve"> passing </w:t>
      </w:r>
      <w:r w:rsidRPr="001844AC">
        <w:rPr>
          <w:i/>
        </w:rPr>
        <w:t>loaderObj</w:t>
      </w:r>
      <w:r>
        <w:t xml:space="preserve"> </w:t>
      </w:r>
      <w:r w:rsidRPr="00325294">
        <w:t>and (</w:t>
      </w:r>
      <w:r w:rsidRPr="00325294">
        <w:rPr>
          <w:i/>
        </w:rPr>
        <w:t>request</w:t>
      </w:r>
      <w:r w:rsidRPr="00325294">
        <w:t xml:space="preserve">, </w:t>
      </w:r>
      <w:r w:rsidRPr="00325294">
        <w:rPr>
          <w:i/>
        </w:rPr>
        <w:t>refererName</w:t>
      </w:r>
      <w:r w:rsidRPr="00325294">
        <w:t xml:space="preserve">, </w:t>
      </w:r>
      <w:r w:rsidRPr="00325294">
        <w:rPr>
          <w:i/>
        </w:rPr>
        <w:t>refererAddress</w:t>
      </w:r>
      <w:r w:rsidRPr="00325294">
        <w:t>) as arguments.</w:t>
      </w:r>
    </w:p>
    <w:p w14:paraId="33445F14" w14:textId="77777777" w:rsidR="00F8289A" w:rsidRPr="00325294" w:rsidRDefault="00F8289A" w:rsidP="00613655">
      <w:pPr>
        <w:pStyle w:val="Alg4"/>
        <w:numPr>
          <w:ilvl w:val="0"/>
          <w:numId w:val="907"/>
        </w:numPr>
      </w:pPr>
      <w:commentRangeStart w:id="4554"/>
      <w:r w:rsidRPr="00325294">
        <w:t>ReturnIfAbrupt(</w:t>
      </w:r>
      <w:r w:rsidRPr="00325294">
        <w:rPr>
          <w:i/>
        </w:rPr>
        <w:t>name</w:t>
      </w:r>
      <w:r w:rsidRPr="00325294">
        <w:t>).</w:t>
      </w:r>
      <w:commentRangeEnd w:id="4554"/>
      <w:r>
        <w:rPr>
          <w:rStyle w:val="CommentReference"/>
          <w:rFonts w:ascii="Arial" w:eastAsia="MS Mincho" w:hAnsi="Arial"/>
          <w:spacing w:val="0"/>
          <w:lang w:eastAsia="ja-JP"/>
        </w:rPr>
        <w:commentReference w:id="4554"/>
      </w:r>
    </w:p>
    <w:p w14:paraId="610060E6" w14:textId="77777777" w:rsidR="00F8289A" w:rsidRPr="00325294" w:rsidRDefault="00F8289A" w:rsidP="00613655">
      <w:pPr>
        <w:pStyle w:val="Alg4"/>
        <w:numPr>
          <w:ilvl w:val="0"/>
          <w:numId w:val="907"/>
        </w:numPr>
      </w:pPr>
      <w:r>
        <w:t>Return the result of calling</w:t>
      </w:r>
      <w:r w:rsidRPr="00325294">
        <w:t xml:space="preserve"> the [[Call]] internal method of </w:t>
      </w:r>
      <w:r w:rsidRPr="00325294">
        <w:rPr>
          <w:i/>
        </w:rPr>
        <w:t>resolve</w:t>
      </w:r>
      <w:r w:rsidRPr="00325294">
        <w:t xml:space="preserve"> passing </w:t>
      </w:r>
      <w:r w:rsidRPr="00FB2DC6">
        <w:rPr>
          <w:b/>
        </w:rPr>
        <w:t>undefined</w:t>
      </w:r>
      <w:r w:rsidRPr="00325294">
        <w:t xml:space="preserve"> and (</w:t>
      </w:r>
      <w:r w:rsidRPr="00325294">
        <w:rPr>
          <w:i/>
        </w:rPr>
        <w:t>name</w:t>
      </w:r>
      <w:r w:rsidRPr="00325294">
        <w:t>) as arguments.</w:t>
      </w:r>
    </w:p>
    <w:p w14:paraId="66924134" w14:textId="77777777" w:rsidR="00F8289A" w:rsidRPr="00325294" w:rsidRDefault="00F8289A" w:rsidP="00F8289A">
      <w:pPr>
        <w:pStyle w:val="Heading5"/>
      </w:pPr>
      <w:r w:rsidRPr="00325294">
        <w:t>GetOrCreateLoad</w:t>
      </w:r>
      <w:r>
        <w:t>(name)</w:t>
      </w:r>
      <w:r w:rsidRPr="00325294">
        <w:t xml:space="preserve"> Functions</w:t>
      </w:r>
    </w:p>
    <w:p w14:paraId="13DC4614" w14:textId="77777777" w:rsidR="00F8289A" w:rsidRPr="00325294" w:rsidRDefault="00F8289A" w:rsidP="00F8289A">
      <w:r w:rsidRPr="00325294">
        <w:t xml:space="preserve">A GetOrCreateLoad function is an anonymous function that gets or creates a Load Record for a given module </w:t>
      </w:r>
      <w:r w:rsidRPr="00325294">
        <w:rPr>
          <w:rFonts w:ascii="Times New Roman" w:hAnsi="Times New Roman"/>
          <w:i/>
        </w:rPr>
        <w:t>name</w:t>
      </w:r>
      <w:r w:rsidRPr="00325294">
        <w:t>.</w:t>
      </w:r>
    </w:p>
    <w:p w14:paraId="04792D1C" w14:textId="77777777" w:rsidR="00F8289A" w:rsidRPr="00325294" w:rsidRDefault="00F8289A" w:rsidP="00F8289A">
      <w:r w:rsidRPr="00325294">
        <w:t>Each GetOrCreateLoad function has a [[Loader]] internal slot.</w:t>
      </w:r>
    </w:p>
    <w:p w14:paraId="37C4355B" w14:textId="77777777" w:rsidR="00F8289A" w:rsidRPr="00325294" w:rsidRDefault="00F8289A" w:rsidP="00F8289A">
      <w:pPr>
        <w:pStyle w:val="normalbefore"/>
      </w:pPr>
      <w:r w:rsidRPr="00325294">
        <w:t xml:space="preserve">When a GetOrCreateLoad function </w:t>
      </w:r>
      <w:r w:rsidRPr="00325294">
        <w:rPr>
          <w:rFonts w:ascii="Times New Roman" w:hAnsi="Times New Roman"/>
          <w:i/>
        </w:rPr>
        <w:t>F</w:t>
      </w:r>
      <w:r w:rsidRPr="00325294">
        <w:t xml:space="preserve"> is called with argument </w:t>
      </w:r>
      <w:r w:rsidRPr="00325294">
        <w:rPr>
          <w:rFonts w:ascii="Times New Roman" w:hAnsi="Times New Roman"/>
          <w:i/>
        </w:rPr>
        <w:t>name</w:t>
      </w:r>
      <w:r w:rsidRPr="00325294">
        <w:t>, the following steps are taken:</w:t>
      </w:r>
    </w:p>
    <w:p w14:paraId="7D3FC802" w14:textId="77777777" w:rsidR="00F8289A" w:rsidRPr="00325294" w:rsidRDefault="00F8289A" w:rsidP="00613655">
      <w:pPr>
        <w:pStyle w:val="Alg4"/>
        <w:numPr>
          <w:ilvl w:val="0"/>
          <w:numId w:val="908"/>
        </w:numPr>
      </w:pPr>
      <w:r w:rsidRPr="00325294">
        <w:lastRenderedPageBreak/>
        <w:t xml:space="preserve">Let </w:t>
      </w:r>
      <w:r w:rsidRPr="00325294">
        <w:rPr>
          <w:i/>
        </w:rPr>
        <w:t>loader</w:t>
      </w:r>
      <w:r w:rsidRPr="00325294">
        <w:t xml:space="preserve"> be </w:t>
      </w:r>
      <w:r w:rsidRPr="00325294">
        <w:rPr>
          <w:i/>
        </w:rPr>
        <w:t>F</w:t>
      </w:r>
      <w:r>
        <w:t xml:space="preserve">’s </w:t>
      </w:r>
      <w:r w:rsidRPr="00325294">
        <w:t>[[Loader]]</w:t>
      </w:r>
      <w:r w:rsidRPr="00005AFD">
        <w:t xml:space="preserve"> </w:t>
      </w:r>
      <w:r>
        <w:t>internal slot</w:t>
      </w:r>
      <w:r w:rsidRPr="00325294">
        <w:t>.</w:t>
      </w:r>
    </w:p>
    <w:p w14:paraId="12E900C5" w14:textId="77777777" w:rsidR="00F8289A" w:rsidRPr="00325294" w:rsidRDefault="00F8289A" w:rsidP="00613655">
      <w:pPr>
        <w:pStyle w:val="Alg4"/>
        <w:numPr>
          <w:ilvl w:val="0"/>
          <w:numId w:val="908"/>
        </w:numPr>
      </w:pPr>
      <w:r w:rsidRPr="00325294">
        <w:t xml:space="preserve">Let </w:t>
      </w:r>
      <w:r w:rsidRPr="00325294">
        <w:rPr>
          <w:i/>
        </w:rPr>
        <w:t>name</w:t>
      </w:r>
      <w:r w:rsidRPr="00325294">
        <w:t xml:space="preserve"> be ToString(</w:t>
      </w:r>
      <w:r w:rsidRPr="00325294">
        <w:rPr>
          <w:i/>
        </w:rPr>
        <w:t>name</w:t>
      </w:r>
      <w:r w:rsidRPr="00325294">
        <w:t>).</w:t>
      </w:r>
    </w:p>
    <w:p w14:paraId="0FCF4BC7" w14:textId="77777777" w:rsidR="00F8289A" w:rsidRPr="00325294" w:rsidRDefault="00F8289A" w:rsidP="00613655">
      <w:pPr>
        <w:pStyle w:val="Alg4"/>
        <w:numPr>
          <w:ilvl w:val="0"/>
          <w:numId w:val="908"/>
        </w:numPr>
      </w:pPr>
      <w:r w:rsidRPr="00325294">
        <w:t>ReturnIfAbrupt(</w:t>
      </w:r>
      <w:r w:rsidRPr="00325294">
        <w:rPr>
          <w:i/>
        </w:rPr>
        <w:t>name</w:t>
      </w:r>
      <w:r w:rsidRPr="00325294">
        <w:t>).</w:t>
      </w:r>
    </w:p>
    <w:p w14:paraId="1E9ACC57" w14:textId="77777777" w:rsidR="00F8289A" w:rsidRDefault="00F8289A" w:rsidP="00613655">
      <w:pPr>
        <w:pStyle w:val="Alg4"/>
        <w:numPr>
          <w:ilvl w:val="0"/>
          <w:numId w:val="908"/>
        </w:numPr>
      </w:pPr>
      <w:r>
        <w:t xml:space="preserve">Let </w:t>
      </w:r>
      <w:r>
        <w:rPr>
          <w:i/>
        </w:rPr>
        <w:t>modules</w:t>
      </w:r>
      <w:r>
        <w:t xml:space="preserve"> be the value of </w:t>
      </w:r>
      <w:r w:rsidRPr="00BD6B93">
        <w:t xml:space="preserve">of </w:t>
      </w:r>
      <w:r>
        <w:rPr>
          <w:i/>
        </w:rPr>
        <w:t>loaderRecord.</w:t>
      </w:r>
      <w:r w:rsidRPr="00BD6B93">
        <w:t>[[ Modules]],</w:t>
      </w:r>
    </w:p>
    <w:p w14:paraId="339DDE2D" w14:textId="77777777" w:rsidR="00F8289A" w:rsidRPr="00BD6B93" w:rsidRDefault="00F8289A" w:rsidP="00613655">
      <w:pPr>
        <w:pStyle w:val="Alg4"/>
        <w:numPr>
          <w:ilvl w:val="0"/>
          <w:numId w:val="908"/>
        </w:numPr>
      </w:pPr>
      <w:r w:rsidRPr="00BD6B93">
        <w:t xml:space="preserve">Repeat for each Record {[[key]], [[value]]} </w:t>
      </w:r>
      <w:r w:rsidRPr="00BD6B93">
        <w:rPr>
          <w:i/>
        </w:rPr>
        <w:t>p</w:t>
      </w:r>
      <w:r w:rsidRPr="00BD6B93">
        <w:t xml:space="preserve"> that is an element of </w:t>
      </w:r>
      <w:r w:rsidRPr="00325294">
        <w:rPr>
          <w:i/>
        </w:rPr>
        <w:t>loader</w:t>
      </w:r>
      <w:r w:rsidRPr="00325294">
        <w:t>.[[ Modules]</w:t>
      </w:r>
      <w:r w:rsidRPr="00BD6B93">
        <w:t>,</w:t>
      </w:r>
      <w:r>
        <w:t xml:space="preserve"> do</w:t>
      </w:r>
    </w:p>
    <w:p w14:paraId="4A614382" w14:textId="77777777" w:rsidR="00F8289A" w:rsidRPr="00BD6B93" w:rsidRDefault="00F8289A" w:rsidP="00613655">
      <w:pPr>
        <w:pStyle w:val="Alg4"/>
        <w:numPr>
          <w:ilvl w:val="1"/>
          <w:numId w:val="908"/>
        </w:numPr>
      </w:pPr>
      <w:r w:rsidRPr="00BD6B93">
        <w:t xml:space="preserve">If </w:t>
      </w:r>
      <w:r>
        <w:t>SameValue(</w:t>
      </w:r>
      <w:r w:rsidRPr="00BD6B93">
        <w:rPr>
          <w:i/>
        </w:rPr>
        <w:t>p</w:t>
      </w:r>
      <w:r w:rsidRPr="00BD6B93">
        <w:t>.[[key</w:t>
      </w:r>
      <w:r>
        <w:t>]],</w:t>
      </w:r>
      <w:r w:rsidRPr="00BD6B93">
        <w:t xml:space="preserve"> </w:t>
      </w:r>
      <w:r w:rsidRPr="00BD6B93">
        <w:rPr>
          <w:i/>
        </w:rPr>
        <w:t>name</w:t>
      </w:r>
      <w:r>
        <w:t xml:space="preserve">) is </w:t>
      </w:r>
      <w:r>
        <w:rPr>
          <w:b/>
        </w:rPr>
        <w:t>true</w:t>
      </w:r>
      <w:r w:rsidRPr="00BD6B93">
        <w:t>, then</w:t>
      </w:r>
    </w:p>
    <w:p w14:paraId="10679FEE" w14:textId="77777777" w:rsidR="00F8289A" w:rsidRPr="00325294" w:rsidRDefault="00F8289A" w:rsidP="00613655">
      <w:pPr>
        <w:pStyle w:val="Alg4"/>
        <w:numPr>
          <w:ilvl w:val="2"/>
          <w:numId w:val="908"/>
        </w:numPr>
      </w:pPr>
      <w:r w:rsidRPr="00325294">
        <w:t xml:space="preserve">Let </w:t>
      </w:r>
      <w:r w:rsidRPr="00325294">
        <w:rPr>
          <w:i/>
        </w:rPr>
        <w:t>existingModule</w:t>
      </w:r>
      <w:r w:rsidRPr="00325294">
        <w:t xml:space="preserve"> be the [[value]] field of that Record.</w:t>
      </w:r>
    </w:p>
    <w:p w14:paraId="726F2ECC" w14:textId="10535889" w:rsidR="00F8289A" w:rsidRPr="00325294" w:rsidRDefault="00F8289A" w:rsidP="00613655">
      <w:pPr>
        <w:pStyle w:val="Alg4"/>
        <w:numPr>
          <w:ilvl w:val="2"/>
          <w:numId w:val="908"/>
        </w:numPr>
      </w:pPr>
      <w:r w:rsidRPr="00325294">
        <w:t xml:space="preserve">Let </w:t>
      </w:r>
      <w:r w:rsidRPr="00325294">
        <w:rPr>
          <w:i/>
        </w:rPr>
        <w:t>load</w:t>
      </w:r>
      <w:r w:rsidRPr="00325294">
        <w:t xml:space="preserve"> be CreateLoad(</w:t>
      </w:r>
      <w:r w:rsidRPr="00325294">
        <w:rPr>
          <w:i/>
        </w:rPr>
        <w:t>name</w:t>
      </w:r>
      <w:r w:rsidRPr="00325294">
        <w:t>).</w:t>
      </w:r>
    </w:p>
    <w:p w14:paraId="2E6330EF" w14:textId="77777777" w:rsidR="00F8289A" w:rsidRPr="00325294" w:rsidRDefault="00F8289A" w:rsidP="00613655">
      <w:pPr>
        <w:pStyle w:val="Alg4"/>
        <w:numPr>
          <w:ilvl w:val="2"/>
          <w:numId w:val="908"/>
        </w:numPr>
      </w:pPr>
      <w:r w:rsidRPr="00325294">
        <w:t xml:space="preserve">Set </w:t>
      </w:r>
      <w:r w:rsidRPr="00325294">
        <w:rPr>
          <w:i/>
        </w:rPr>
        <w:t>load</w:t>
      </w:r>
      <w:r>
        <w:t>.</w:t>
      </w:r>
      <w:r w:rsidRPr="00325294">
        <w:t xml:space="preserve">[[Status]] to </w:t>
      </w:r>
      <w:r w:rsidRPr="00325294">
        <w:rPr>
          <w:rFonts w:ascii="Courier New" w:hAnsi="Courier New"/>
          <w:b/>
        </w:rPr>
        <w:t>"linked"</w:t>
      </w:r>
      <w:r w:rsidRPr="00325294">
        <w:t>.</w:t>
      </w:r>
    </w:p>
    <w:p w14:paraId="2E591F29" w14:textId="77777777" w:rsidR="00F8289A" w:rsidRPr="00325294" w:rsidRDefault="00F8289A" w:rsidP="00613655">
      <w:pPr>
        <w:pStyle w:val="Alg4"/>
        <w:numPr>
          <w:ilvl w:val="2"/>
          <w:numId w:val="908"/>
        </w:numPr>
      </w:pPr>
      <w:r w:rsidRPr="00325294">
        <w:t xml:space="preserve">Set </w:t>
      </w:r>
      <w:r w:rsidRPr="00325294">
        <w:rPr>
          <w:i/>
        </w:rPr>
        <w:t>load</w:t>
      </w:r>
      <w:r>
        <w:t>.</w:t>
      </w:r>
      <w:r w:rsidRPr="00325294">
        <w:t xml:space="preserve">[[Module]] to </w:t>
      </w:r>
      <w:r w:rsidRPr="00325294">
        <w:rPr>
          <w:i/>
        </w:rPr>
        <w:t>existingModule</w:t>
      </w:r>
      <w:r w:rsidRPr="00325294">
        <w:t>.</w:t>
      </w:r>
    </w:p>
    <w:p w14:paraId="2C0D35AC" w14:textId="77777777" w:rsidR="00F8289A" w:rsidRPr="00325294" w:rsidRDefault="00F8289A" w:rsidP="00613655">
      <w:pPr>
        <w:pStyle w:val="Alg4"/>
        <w:numPr>
          <w:ilvl w:val="2"/>
          <w:numId w:val="908"/>
        </w:numPr>
      </w:pPr>
      <w:r w:rsidRPr="00325294">
        <w:t xml:space="preserve">Return </w:t>
      </w:r>
      <w:r w:rsidRPr="00325294">
        <w:rPr>
          <w:i/>
        </w:rPr>
        <w:t>load</w:t>
      </w:r>
      <w:r w:rsidRPr="00325294">
        <w:t>.</w:t>
      </w:r>
    </w:p>
    <w:p w14:paraId="11D0CFCB" w14:textId="77777777" w:rsidR="00F8289A" w:rsidRPr="00BD6B93" w:rsidRDefault="00F8289A" w:rsidP="00613655">
      <w:pPr>
        <w:pStyle w:val="Alg4"/>
        <w:numPr>
          <w:ilvl w:val="0"/>
          <w:numId w:val="908"/>
        </w:numPr>
      </w:pPr>
      <w:r w:rsidRPr="00BD6B93">
        <w:t xml:space="preserve">Repeat for each Record </w:t>
      </w:r>
      <w:r w:rsidRPr="00B06374">
        <w:rPr>
          <w:i/>
        </w:rPr>
        <w:t>load</w:t>
      </w:r>
      <w:r w:rsidRPr="00BD6B93">
        <w:t xml:space="preserve"> that is an element of </w:t>
      </w:r>
      <w:r w:rsidRPr="00325294">
        <w:rPr>
          <w:i/>
        </w:rPr>
        <w:t>loader</w:t>
      </w:r>
      <w:r w:rsidRPr="00325294">
        <w:t>.[[Loads]]</w:t>
      </w:r>
      <w:r w:rsidRPr="00BD6B93">
        <w:t>,</w:t>
      </w:r>
      <w:r>
        <w:t xml:space="preserve"> do</w:t>
      </w:r>
    </w:p>
    <w:p w14:paraId="12C05D17" w14:textId="77777777" w:rsidR="00F8289A" w:rsidRPr="00325294" w:rsidRDefault="00F8289A" w:rsidP="00613655">
      <w:pPr>
        <w:pStyle w:val="Alg4"/>
        <w:numPr>
          <w:ilvl w:val="1"/>
          <w:numId w:val="908"/>
        </w:numPr>
      </w:pPr>
      <w:r>
        <w:t>If</w:t>
      </w:r>
      <w:r w:rsidRPr="00325294">
        <w:t xml:space="preserve"> </w:t>
      </w:r>
      <w:r>
        <w:t>SameValue(</w:t>
      </w:r>
      <w:r>
        <w:rPr>
          <w:i/>
        </w:rPr>
        <w:t>load</w:t>
      </w:r>
      <w:r>
        <w:t>.</w:t>
      </w:r>
      <w:r w:rsidRPr="00325294">
        <w:t>[[Name]]</w:t>
      </w:r>
      <w:r>
        <w:t>,</w:t>
      </w:r>
      <w:r w:rsidRPr="00325294">
        <w:t xml:space="preserve"> </w:t>
      </w:r>
      <w:r w:rsidRPr="00325294">
        <w:rPr>
          <w:i/>
        </w:rPr>
        <w:t>name</w:t>
      </w:r>
      <w:r>
        <w:t xml:space="preserve">) is </w:t>
      </w:r>
      <w:r>
        <w:rPr>
          <w:b/>
        </w:rPr>
        <w:t>true</w:t>
      </w:r>
      <w:r w:rsidRPr="00325294">
        <w:t>, then</w:t>
      </w:r>
    </w:p>
    <w:p w14:paraId="78BFF3A0" w14:textId="77777777" w:rsidR="00F8289A" w:rsidRPr="00325294" w:rsidRDefault="00F8289A" w:rsidP="00613655">
      <w:pPr>
        <w:pStyle w:val="Alg4"/>
        <w:numPr>
          <w:ilvl w:val="2"/>
          <w:numId w:val="908"/>
        </w:numPr>
      </w:pPr>
      <w:r w:rsidRPr="00325294">
        <w:t xml:space="preserve">Assert: </w:t>
      </w:r>
      <w:r w:rsidRPr="00325294">
        <w:rPr>
          <w:i/>
        </w:rPr>
        <w:t>load</w:t>
      </w:r>
      <w:r w:rsidRPr="00325294">
        <w:t xml:space="preserve">.status is either </w:t>
      </w:r>
      <w:r w:rsidRPr="00325294">
        <w:rPr>
          <w:rFonts w:ascii="Courier New" w:hAnsi="Courier New"/>
          <w:b/>
        </w:rPr>
        <w:t>"loading"</w:t>
      </w:r>
      <w:r w:rsidRPr="00325294">
        <w:t xml:space="preserve"> or </w:t>
      </w:r>
      <w:r w:rsidRPr="00325294">
        <w:rPr>
          <w:rFonts w:ascii="Courier New" w:hAnsi="Courier New"/>
          <w:b/>
        </w:rPr>
        <w:t>"loaded"</w:t>
      </w:r>
      <w:r w:rsidRPr="00325294">
        <w:t>.</w:t>
      </w:r>
    </w:p>
    <w:p w14:paraId="76F22AC5" w14:textId="77777777" w:rsidR="00F8289A" w:rsidRPr="00325294" w:rsidRDefault="00F8289A" w:rsidP="00613655">
      <w:pPr>
        <w:pStyle w:val="Alg4"/>
        <w:numPr>
          <w:ilvl w:val="2"/>
          <w:numId w:val="908"/>
        </w:numPr>
      </w:pPr>
      <w:r w:rsidRPr="00325294">
        <w:t xml:space="preserve">Return </w:t>
      </w:r>
      <w:r w:rsidRPr="00325294">
        <w:rPr>
          <w:i/>
        </w:rPr>
        <w:t>load</w:t>
      </w:r>
      <w:r w:rsidRPr="00325294">
        <w:t>.</w:t>
      </w:r>
    </w:p>
    <w:p w14:paraId="435FCC44" w14:textId="687839E9" w:rsidR="00F8289A" w:rsidRPr="00325294" w:rsidRDefault="00F8289A" w:rsidP="00613655">
      <w:pPr>
        <w:pStyle w:val="Alg4"/>
        <w:numPr>
          <w:ilvl w:val="0"/>
          <w:numId w:val="908"/>
        </w:numPr>
      </w:pPr>
      <w:r w:rsidRPr="00325294">
        <w:t xml:space="preserve">Let </w:t>
      </w:r>
      <w:r w:rsidRPr="00325294">
        <w:rPr>
          <w:i/>
        </w:rPr>
        <w:t>load</w:t>
      </w:r>
      <w:r w:rsidRPr="00325294">
        <w:t xml:space="preserve"> be CreateLoad(</w:t>
      </w:r>
      <w:r w:rsidRPr="00325294">
        <w:rPr>
          <w:i/>
        </w:rPr>
        <w:t>name</w:t>
      </w:r>
      <w:r w:rsidRPr="00325294">
        <w:t>).</w:t>
      </w:r>
    </w:p>
    <w:p w14:paraId="4D2C1A8E" w14:textId="77777777" w:rsidR="00F8289A" w:rsidRPr="00325294" w:rsidRDefault="00F8289A" w:rsidP="00613655">
      <w:pPr>
        <w:pStyle w:val="Alg4"/>
        <w:numPr>
          <w:ilvl w:val="0"/>
          <w:numId w:val="908"/>
        </w:numPr>
      </w:pPr>
      <w:r>
        <w:t>Append</w:t>
      </w:r>
      <w:r w:rsidRPr="00325294">
        <w:t xml:space="preserve"> </w:t>
      </w:r>
      <w:r w:rsidRPr="00325294">
        <w:rPr>
          <w:i/>
        </w:rPr>
        <w:t>load</w:t>
      </w:r>
      <w:r w:rsidRPr="00325294">
        <w:t xml:space="preserve"> to the</w:t>
      </w:r>
      <w:r>
        <w:t xml:space="preserve"> the end of the</w:t>
      </w:r>
      <w:r w:rsidRPr="00325294">
        <w:t xml:space="preserve"> List </w:t>
      </w:r>
      <w:r w:rsidRPr="00325294">
        <w:rPr>
          <w:i/>
        </w:rPr>
        <w:t>loader</w:t>
      </w:r>
      <w:r w:rsidRPr="00325294">
        <w:t>.[[Loads]].</w:t>
      </w:r>
    </w:p>
    <w:p w14:paraId="300388DD" w14:textId="77777777" w:rsidR="00F8289A" w:rsidRPr="00325294" w:rsidRDefault="00F8289A" w:rsidP="00613655">
      <w:pPr>
        <w:pStyle w:val="Alg4"/>
        <w:numPr>
          <w:ilvl w:val="0"/>
          <w:numId w:val="908"/>
        </w:numPr>
      </w:pPr>
      <w:r w:rsidRPr="00325294">
        <w:t>Call ProceedToLocate(</w:t>
      </w:r>
      <w:r w:rsidRPr="00325294">
        <w:rPr>
          <w:i/>
        </w:rPr>
        <w:t>loader</w:t>
      </w:r>
      <w:r w:rsidRPr="00325294">
        <w:t xml:space="preserve">, </w:t>
      </w:r>
      <w:r w:rsidRPr="00325294">
        <w:rPr>
          <w:i/>
        </w:rPr>
        <w:t>load</w:t>
      </w:r>
      <w:r w:rsidRPr="00325294">
        <w:t>).</w:t>
      </w:r>
    </w:p>
    <w:p w14:paraId="12A64082" w14:textId="77777777" w:rsidR="00F8289A" w:rsidRPr="00325294" w:rsidRDefault="00F8289A" w:rsidP="00613655">
      <w:pPr>
        <w:pStyle w:val="Alg4"/>
        <w:numPr>
          <w:ilvl w:val="0"/>
          <w:numId w:val="908"/>
        </w:numPr>
      </w:pPr>
      <w:r w:rsidRPr="00325294">
        <w:t xml:space="preserve">Return </w:t>
      </w:r>
      <w:r w:rsidRPr="00325294">
        <w:rPr>
          <w:i/>
        </w:rPr>
        <w:t>load</w:t>
      </w:r>
      <w:r w:rsidRPr="00325294">
        <w:t>.</w:t>
      </w:r>
    </w:p>
    <w:p w14:paraId="0F0573E0" w14:textId="77777777" w:rsidR="00F8289A" w:rsidRPr="00325294" w:rsidRDefault="00F8289A" w:rsidP="00F8289A">
      <w:pPr>
        <w:pStyle w:val="Heading4"/>
      </w:pPr>
      <w:r w:rsidRPr="00325294">
        <w:t>ProceedToLocate(loader, load, p) Abstract Operation</w:t>
      </w:r>
    </w:p>
    <w:p w14:paraId="5F3B1823" w14:textId="77777777" w:rsidR="00F8289A" w:rsidRPr="00325294" w:rsidRDefault="00F8289A" w:rsidP="00F8289A">
      <w:r w:rsidRPr="00325294">
        <w:t xml:space="preserve">The ProceedToLocate abstract operation continues the asynchronous loading process at the </w:t>
      </w:r>
      <w:r w:rsidRPr="00325294">
        <w:rPr>
          <w:rFonts w:ascii="Courier New" w:hAnsi="Courier New"/>
          <w:b/>
        </w:rPr>
        <w:t>locate</w:t>
      </w:r>
      <w:r w:rsidRPr="00325294">
        <w:t xml:space="preserve"> hook.</w:t>
      </w:r>
    </w:p>
    <w:p w14:paraId="7919E6A8" w14:textId="77777777" w:rsidR="00F8289A" w:rsidRPr="00325294" w:rsidRDefault="00F8289A" w:rsidP="00F8289A">
      <w:pPr>
        <w:pStyle w:val="normalbefore"/>
      </w:pPr>
      <w:r w:rsidRPr="00325294">
        <w:t>ProceedToLocate performs the following steps:</w:t>
      </w:r>
    </w:p>
    <w:p w14:paraId="71B2A31B" w14:textId="77777777" w:rsidR="00F8289A" w:rsidRPr="00325294" w:rsidRDefault="00F8289A" w:rsidP="00613655">
      <w:pPr>
        <w:pStyle w:val="Alg4"/>
        <w:numPr>
          <w:ilvl w:val="0"/>
          <w:numId w:val="909"/>
        </w:numPr>
      </w:pPr>
      <w:r w:rsidRPr="00325294">
        <w:t xml:space="preserve">Let </w:t>
      </w:r>
      <w:r w:rsidRPr="00325294">
        <w:rPr>
          <w:i/>
        </w:rPr>
        <w:t>p</w:t>
      </w:r>
      <w:r w:rsidRPr="00325294">
        <w:t xml:space="preserve"> be Promise</w:t>
      </w:r>
      <w:r>
        <w:t>Of</w:t>
      </w:r>
      <w:r w:rsidRPr="00325294">
        <w:t>(</w:t>
      </w:r>
      <w:r w:rsidRPr="009E29E0">
        <w:rPr>
          <w:b/>
        </w:rPr>
        <w:t>undefined</w:t>
      </w:r>
      <w:r w:rsidRPr="00325294">
        <w:t>).</w:t>
      </w:r>
    </w:p>
    <w:p w14:paraId="6D28282F" w14:textId="77777777" w:rsidR="00F8289A" w:rsidRPr="00325294" w:rsidRDefault="00F8289A" w:rsidP="00613655">
      <w:pPr>
        <w:pStyle w:val="Alg4"/>
        <w:numPr>
          <w:ilvl w:val="0"/>
          <w:numId w:val="909"/>
        </w:numPr>
      </w:pPr>
      <w:r w:rsidRPr="00325294">
        <w:t xml:space="preserve">Let </w:t>
      </w:r>
      <w:r w:rsidRPr="00325294">
        <w:rPr>
          <w:i/>
        </w:rPr>
        <w:t>F</w:t>
      </w:r>
      <w:r w:rsidRPr="00325294">
        <w:t xml:space="preserve"> be a new </w:t>
      </w:r>
      <w:r>
        <w:t>built-in</w:t>
      </w:r>
      <w:r w:rsidRPr="00325294">
        <w:t xml:space="preserve"> function object as defined in CallLocate.</w:t>
      </w:r>
    </w:p>
    <w:p w14:paraId="389A8A23" w14:textId="77777777" w:rsidR="00F8289A" w:rsidRPr="00325294" w:rsidRDefault="00F8289A" w:rsidP="00613655">
      <w:pPr>
        <w:pStyle w:val="Alg4"/>
        <w:numPr>
          <w:ilvl w:val="0"/>
          <w:numId w:val="909"/>
        </w:numPr>
      </w:pPr>
      <w:r w:rsidRPr="00325294">
        <w:t xml:space="preserve">Set </w:t>
      </w:r>
      <w:r w:rsidRPr="00325294">
        <w:rPr>
          <w:i/>
        </w:rPr>
        <w:t>F</w:t>
      </w:r>
      <w:r>
        <w:t xml:space="preserve">’s </w:t>
      </w:r>
      <w:r w:rsidRPr="00325294">
        <w:t>[[Loader]]</w:t>
      </w:r>
      <w:r w:rsidRPr="00005AFD">
        <w:t xml:space="preserve"> </w:t>
      </w:r>
      <w:r>
        <w:t>internal slot</w:t>
      </w:r>
      <w:r w:rsidRPr="00325294">
        <w:t xml:space="preserve"> to </w:t>
      </w:r>
      <w:r w:rsidRPr="00325294">
        <w:rPr>
          <w:i/>
        </w:rPr>
        <w:t>loader</w:t>
      </w:r>
      <w:r w:rsidRPr="00325294">
        <w:t>.</w:t>
      </w:r>
    </w:p>
    <w:p w14:paraId="1BB22C52" w14:textId="77777777" w:rsidR="00F8289A" w:rsidRPr="00325294" w:rsidRDefault="00F8289A" w:rsidP="00613655">
      <w:pPr>
        <w:pStyle w:val="Alg4"/>
        <w:numPr>
          <w:ilvl w:val="0"/>
          <w:numId w:val="909"/>
        </w:numPr>
      </w:pPr>
      <w:r w:rsidRPr="00325294">
        <w:t xml:space="preserve">Set </w:t>
      </w:r>
      <w:r w:rsidRPr="00325294">
        <w:rPr>
          <w:i/>
        </w:rPr>
        <w:t>F</w:t>
      </w:r>
      <w:r>
        <w:t xml:space="preserve">’s </w:t>
      </w:r>
      <w:r w:rsidRPr="00325294">
        <w:t xml:space="preserve">[[Load]] </w:t>
      </w:r>
      <w:r>
        <w:t>internal slot</w:t>
      </w:r>
      <w:r w:rsidRPr="00325294">
        <w:t xml:space="preserve"> to </w:t>
      </w:r>
      <w:r w:rsidRPr="00325294">
        <w:rPr>
          <w:i/>
        </w:rPr>
        <w:t>load</w:t>
      </w:r>
      <w:r w:rsidRPr="00325294">
        <w:t>.</w:t>
      </w:r>
    </w:p>
    <w:p w14:paraId="1D5B03D5" w14:textId="77777777" w:rsidR="00F8289A" w:rsidRPr="00325294" w:rsidRDefault="00F8289A" w:rsidP="00613655">
      <w:pPr>
        <w:pStyle w:val="Alg4"/>
        <w:numPr>
          <w:ilvl w:val="0"/>
          <w:numId w:val="909"/>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47AEC524" w14:textId="77777777" w:rsidR="00F8289A" w:rsidRPr="00325294" w:rsidRDefault="00F8289A" w:rsidP="00613655">
      <w:pPr>
        <w:pStyle w:val="Alg4"/>
        <w:numPr>
          <w:ilvl w:val="0"/>
          <w:numId w:val="909"/>
        </w:numPr>
      </w:pPr>
      <w:r w:rsidRPr="00325294">
        <w:t>Return ProceedToFetch(</w:t>
      </w:r>
      <w:r w:rsidRPr="00325294">
        <w:rPr>
          <w:i/>
        </w:rPr>
        <w:t>loader</w:t>
      </w:r>
      <w:r w:rsidRPr="00325294">
        <w:t xml:space="preserve">, </w:t>
      </w:r>
      <w:r w:rsidRPr="00325294">
        <w:rPr>
          <w:i/>
        </w:rPr>
        <w:t>load</w:t>
      </w:r>
      <w:r w:rsidRPr="00325294">
        <w:t xml:space="preserve">, </w:t>
      </w:r>
      <w:r w:rsidRPr="00325294">
        <w:rPr>
          <w:i/>
        </w:rPr>
        <w:t>p</w:t>
      </w:r>
      <w:r w:rsidRPr="00325294">
        <w:t>).</w:t>
      </w:r>
    </w:p>
    <w:p w14:paraId="16CDC9DA" w14:textId="77777777" w:rsidR="00F8289A" w:rsidRPr="00325294" w:rsidRDefault="00F8289A" w:rsidP="00F8289A">
      <w:pPr>
        <w:pStyle w:val="Heading5"/>
      </w:pPr>
      <w:r w:rsidRPr="00325294">
        <w:t>CallLocate Functions</w:t>
      </w:r>
    </w:p>
    <w:p w14:paraId="6FC56684" w14:textId="77777777" w:rsidR="00F8289A" w:rsidRPr="00325294" w:rsidRDefault="00F8289A" w:rsidP="00F8289A">
      <w:r w:rsidRPr="00325294">
        <w:t xml:space="preserve">A CallLocate function is an anonymous </w:t>
      </w:r>
      <w:r>
        <w:t xml:space="preserve">built-in </w:t>
      </w:r>
      <w:r w:rsidRPr="00325294">
        <w:t xml:space="preserve">function that calls the </w:t>
      </w:r>
      <w:r w:rsidRPr="00325294">
        <w:rPr>
          <w:rFonts w:ascii="Courier New" w:hAnsi="Courier New"/>
          <w:b/>
        </w:rPr>
        <w:t>locate</w:t>
      </w:r>
      <w:r w:rsidRPr="00325294">
        <w:t xml:space="preserve"> </w:t>
      </w:r>
      <w:r w:rsidRPr="00005AFD">
        <w:t>loader</w:t>
      </w:r>
      <w:r w:rsidRPr="00325294">
        <w:t xml:space="preserve"> </w:t>
      </w:r>
      <w:r w:rsidRPr="00005AFD">
        <w:t>hook</w:t>
      </w:r>
      <w:r w:rsidRPr="00325294">
        <w:t>.</w:t>
      </w:r>
      <w:r>
        <w:t xml:space="preserve"> </w:t>
      </w:r>
      <w:r w:rsidRPr="00325294">
        <w:t>Each CallLocate function has [[Loader]] and [[Load]] internal slots.</w:t>
      </w:r>
      <w:r>
        <w:tab/>
      </w:r>
    </w:p>
    <w:p w14:paraId="02FACA3F" w14:textId="77777777" w:rsidR="00F8289A" w:rsidRPr="00325294" w:rsidRDefault="00F8289A" w:rsidP="00F8289A">
      <w:pPr>
        <w:pStyle w:val="normalbefore"/>
      </w:pPr>
      <w:r w:rsidRPr="00325294">
        <w:t xml:space="preserve">When a CallLocate function </w:t>
      </w:r>
      <w:r w:rsidRPr="00325294">
        <w:rPr>
          <w:rFonts w:ascii="Times New Roman" w:hAnsi="Times New Roman"/>
          <w:i/>
        </w:rPr>
        <w:t>F</w:t>
      </w:r>
      <w:r w:rsidRPr="00325294">
        <w:t xml:space="preserve"> is called, the following steps are taken:</w:t>
      </w:r>
    </w:p>
    <w:p w14:paraId="6A2D82C3" w14:textId="77777777" w:rsidR="00F8289A" w:rsidRPr="00325294" w:rsidRDefault="00F8289A" w:rsidP="00613655">
      <w:pPr>
        <w:pStyle w:val="Alg4"/>
        <w:numPr>
          <w:ilvl w:val="0"/>
          <w:numId w:val="912"/>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6EFE75AA" w14:textId="77777777" w:rsidR="00F8289A" w:rsidRPr="00325294" w:rsidRDefault="00F8289A" w:rsidP="00613655">
      <w:pPr>
        <w:pStyle w:val="Alg4"/>
        <w:numPr>
          <w:ilvl w:val="0"/>
          <w:numId w:val="912"/>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32F4F125" w14:textId="77777777" w:rsidR="00F8289A" w:rsidRDefault="00F8289A" w:rsidP="00613655">
      <w:pPr>
        <w:pStyle w:val="Alg4"/>
        <w:numPr>
          <w:ilvl w:val="0"/>
          <w:numId w:val="912"/>
        </w:numPr>
      </w:pPr>
      <w:r>
        <w:t xml:space="preserve">Let </w:t>
      </w:r>
      <w:r w:rsidRPr="0020189E">
        <w:rPr>
          <w:i/>
        </w:rPr>
        <w:t>loaderObj</w:t>
      </w:r>
      <w:r>
        <w:t xml:space="preserve"> be </w:t>
      </w:r>
      <w:r w:rsidRPr="00325294">
        <w:rPr>
          <w:i/>
        </w:rPr>
        <w:t>loader</w:t>
      </w:r>
      <w:r>
        <w:t>.[[LoaderObj]].</w:t>
      </w:r>
    </w:p>
    <w:p w14:paraId="79D3F1FA" w14:textId="67529E0C" w:rsidR="00F8289A" w:rsidRPr="00325294" w:rsidRDefault="00F8289A" w:rsidP="00613655">
      <w:pPr>
        <w:pStyle w:val="Alg4"/>
        <w:numPr>
          <w:ilvl w:val="0"/>
          <w:numId w:val="912"/>
        </w:numPr>
      </w:pPr>
      <w:r w:rsidRPr="00325294">
        <w:t xml:space="preserve">Let </w:t>
      </w:r>
      <w:r w:rsidRPr="00325294">
        <w:rPr>
          <w:i/>
        </w:rPr>
        <w:t>hook</w:t>
      </w:r>
      <w:r w:rsidRPr="00325294">
        <w:t xml:space="preserve"> be Get(</w:t>
      </w:r>
      <w:r w:rsidRPr="00325294">
        <w:rPr>
          <w:i/>
        </w:rPr>
        <w:t>loader</w:t>
      </w:r>
      <w:r>
        <w:rPr>
          <w:i/>
        </w:rPr>
        <w:t>Obj</w:t>
      </w:r>
      <w:r w:rsidRPr="00325294">
        <w:t xml:space="preserve">, </w:t>
      </w:r>
      <w:r w:rsidRPr="00325294">
        <w:rPr>
          <w:rFonts w:ascii="Courier New" w:hAnsi="Courier New"/>
          <w:b/>
        </w:rPr>
        <w:t>"locate"</w:t>
      </w:r>
      <w:r w:rsidRPr="00325294">
        <w:t>).</w:t>
      </w:r>
    </w:p>
    <w:p w14:paraId="52F70658" w14:textId="77777777" w:rsidR="00F8289A" w:rsidRPr="00325294" w:rsidRDefault="00F8289A" w:rsidP="00613655">
      <w:pPr>
        <w:pStyle w:val="Alg4"/>
        <w:numPr>
          <w:ilvl w:val="0"/>
          <w:numId w:val="912"/>
        </w:numPr>
      </w:pPr>
      <w:r w:rsidRPr="00325294">
        <w:t>ReturnIfAbrupt(</w:t>
      </w:r>
      <w:r w:rsidRPr="00325294">
        <w:rPr>
          <w:i/>
        </w:rPr>
        <w:t>hook</w:t>
      </w:r>
      <w:r w:rsidRPr="00325294">
        <w:t>).</w:t>
      </w:r>
    </w:p>
    <w:p w14:paraId="69BB47FD" w14:textId="77777777" w:rsidR="00F8289A" w:rsidRPr="00325294" w:rsidRDefault="00F8289A" w:rsidP="00613655">
      <w:pPr>
        <w:pStyle w:val="Alg4"/>
        <w:numPr>
          <w:ilvl w:val="0"/>
          <w:numId w:val="912"/>
        </w:numPr>
      </w:pPr>
      <w:r w:rsidRPr="00325294">
        <w:t>If IsCallable(</w:t>
      </w:r>
      <w:r w:rsidRPr="00325294">
        <w:rPr>
          <w:i/>
        </w:rPr>
        <w:t>hook</w:t>
      </w:r>
      <w:r w:rsidRPr="00325294">
        <w:t xml:space="preserve">) is </w:t>
      </w:r>
      <w:r w:rsidRPr="00BE4E27">
        <w:rPr>
          <w:b/>
        </w:rPr>
        <w:t>false</w:t>
      </w:r>
      <w:r w:rsidRPr="00325294">
        <w:t xml:space="preserve">, throw a </w:t>
      </w:r>
      <w:r w:rsidRPr="005251D5">
        <w:rPr>
          <w:b/>
        </w:rPr>
        <w:t>TypeError</w:t>
      </w:r>
      <w:r w:rsidRPr="00325294">
        <w:t xml:space="preserve"> exception.</w:t>
      </w:r>
    </w:p>
    <w:p w14:paraId="50C5B5F0" w14:textId="77777777" w:rsidR="00F8289A" w:rsidRPr="00325294" w:rsidRDefault="00F8289A" w:rsidP="00613655">
      <w:pPr>
        <w:pStyle w:val="Alg4"/>
        <w:numPr>
          <w:ilvl w:val="0"/>
          <w:numId w:val="912"/>
        </w:numPr>
      </w:pPr>
      <w:r w:rsidRPr="00325294">
        <w:t xml:space="preserve">Let </w:t>
      </w:r>
      <w:r w:rsidRPr="00325294">
        <w:rPr>
          <w:i/>
        </w:rPr>
        <w:t>obj</w:t>
      </w:r>
      <w:r w:rsidRPr="00325294">
        <w:t xml:space="preserve"> be </w:t>
      </w:r>
      <w:r>
        <w:t>CreateLoadRequestObject(</w:t>
      </w:r>
      <w:r w:rsidRPr="00325294">
        <w:rPr>
          <w:i/>
        </w:rPr>
        <w:t>load</w:t>
      </w:r>
      <w:r w:rsidRPr="00325294">
        <w:t>.[[Name</w:t>
      </w:r>
      <w:r>
        <w:t>]]</w:t>
      </w:r>
      <w:r w:rsidRPr="00325294">
        <w:t xml:space="preserve">, </w:t>
      </w:r>
      <w:r w:rsidRPr="00325294">
        <w:rPr>
          <w:i/>
        </w:rPr>
        <w:t>load</w:t>
      </w:r>
      <w:r w:rsidRPr="00325294">
        <w:t>.[[Metadata]]).</w:t>
      </w:r>
    </w:p>
    <w:p w14:paraId="4BE189C9" w14:textId="77777777" w:rsidR="00F8289A" w:rsidRPr="00325294" w:rsidRDefault="00F8289A" w:rsidP="00613655">
      <w:pPr>
        <w:pStyle w:val="Alg4"/>
        <w:numPr>
          <w:ilvl w:val="0"/>
          <w:numId w:val="912"/>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266FB671" w14:textId="77777777" w:rsidR="00F8289A" w:rsidRPr="00325294" w:rsidRDefault="00F8289A" w:rsidP="00F8289A">
      <w:pPr>
        <w:pStyle w:val="Heading4"/>
      </w:pPr>
      <w:r w:rsidRPr="00325294">
        <w:lastRenderedPageBreak/>
        <w:t>ProceedToFetch(loader, load, p) Abstract Operation</w:t>
      </w:r>
    </w:p>
    <w:p w14:paraId="26B6DF66" w14:textId="77777777" w:rsidR="00F8289A" w:rsidRPr="00325294" w:rsidRDefault="00F8289A" w:rsidP="00F8289A">
      <w:pPr>
        <w:pStyle w:val="normalbefore"/>
      </w:pPr>
      <w:r w:rsidRPr="00325294">
        <w:t xml:space="preserve">The ProceedToFetch abstract operation continues the asynchronous loading process at the </w:t>
      </w:r>
      <w:r w:rsidRPr="00325294">
        <w:rPr>
          <w:rFonts w:ascii="Courier New" w:hAnsi="Courier New"/>
          <w:b/>
        </w:rPr>
        <w:t>fetch</w:t>
      </w:r>
      <w:r w:rsidRPr="00325294">
        <w:t xml:space="preserve"> hook</w:t>
      </w:r>
      <w:r>
        <w:t xml:space="preserve"> by performing</w:t>
      </w:r>
      <w:r w:rsidRPr="00325294">
        <w:t xml:space="preserve"> the following steps:</w:t>
      </w:r>
    </w:p>
    <w:p w14:paraId="50A5176F" w14:textId="77777777" w:rsidR="00F8289A" w:rsidRPr="00325294" w:rsidRDefault="00F8289A" w:rsidP="00613655">
      <w:pPr>
        <w:pStyle w:val="Alg4"/>
        <w:numPr>
          <w:ilvl w:val="0"/>
          <w:numId w:val="910"/>
        </w:numPr>
      </w:pPr>
      <w:r w:rsidRPr="00325294">
        <w:t xml:space="preserve">Let </w:t>
      </w:r>
      <w:r w:rsidRPr="00325294">
        <w:rPr>
          <w:i/>
        </w:rPr>
        <w:t>F</w:t>
      </w:r>
      <w:r w:rsidRPr="00325294">
        <w:t xml:space="preserve"> be a new </w:t>
      </w:r>
      <w:r>
        <w:t>built-in</w:t>
      </w:r>
      <w:r w:rsidRPr="00325294">
        <w:t xml:space="preserve"> function object as defined in CallFetch.</w:t>
      </w:r>
    </w:p>
    <w:p w14:paraId="6880CCD2" w14:textId="77777777" w:rsidR="00F8289A" w:rsidRPr="00325294" w:rsidRDefault="00F8289A" w:rsidP="00613655">
      <w:pPr>
        <w:pStyle w:val="Alg4"/>
        <w:numPr>
          <w:ilvl w:val="0"/>
          <w:numId w:val="910"/>
        </w:numPr>
      </w:pPr>
      <w:r w:rsidRPr="00325294">
        <w:t xml:space="preserve">Set </w:t>
      </w:r>
      <w:r w:rsidRPr="00325294">
        <w:rPr>
          <w:i/>
        </w:rPr>
        <w:t>F</w:t>
      </w:r>
      <w:r>
        <w:t xml:space="preserve">’s </w:t>
      </w:r>
      <w:r w:rsidRPr="00325294">
        <w:t xml:space="preserve">[[Loader]] </w:t>
      </w:r>
      <w:r>
        <w:t xml:space="preserve">internal slot </w:t>
      </w:r>
      <w:r w:rsidRPr="00325294">
        <w:t xml:space="preserve">to </w:t>
      </w:r>
      <w:r w:rsidRPr="00325294">
        <w:rPr>
          <w:i/>
        </w:rPr>
        <w:t>loader</w:t>
      </w:r>
      <w:r w:rsidRPr="00325294">
        <w:t>.</w:t>
      </w:r>
    </w:p>
    <w:p w14:paraId="303E89C7" w14:textId="77777777" w:rsidR="00F8289A" w:rsidRPr="00325294" w:rsidRDefault="00F8289A" w:rsidP="00613655">
      <w:pPr>
        <w:pStyle w:val="Alg4"/>
        <w:numPr>
          <w:ilvl w:val="0"/>
          <w:numId w:val="910"/>
        </w:numPr>
      </w:pPr>
      <w:r w:rsidRPr="00325294">
        <w:t xml:space="preserve">Set </w:t>
      </w:r>
      <w:r w:rsidRPr="00325294">
        <w:rPr>
          <w:i/>
        </w:rPr>
        <w:t>F</w:t>
      </w:r>
      <w:r>
        <w:t xml:space="preserve">’s </w:t>
      </w:r>
      <w:r w:rsidRPr="00325294">
        <w:t>[[Load]]</w:t>
      </w:r>
      <w:r w:rsidRPr="00005AFD">
        <w:t xml:space="preserve"> </w:t>
      </w:r>
      <w:r>
        <w:t>internal slot</w:t>
      </w:r>
      <w:r w:rsidRPr="00325294">
        <w:t xml:space="preserve"> to </w:t>
      </w:r>
      <w:r w:rsidRPr="00325294">
        <w:rPr>
          <w:i/>
        </w:rPr>
        <w:t>load</w:t>
      </w:r>
      <w:r w:rsidRPr="00325294">
        <w:t>.</w:t>
      </w:r>
    </w:p>
    <w:p w14:paraId="6A3869F0" w14:textId="77777777" w:rsidR="00F8289A" w:rsidRPr="00325294" w:rsidRDefault="00F8289A" w:rsidP="00613655">
      <w:pPr>
        <w:pStyle w:val="Alg4"/>
        <w:numPr>
          <w:ilvl w:val="0"/>
          <w:numId w:val="910"/>
        </w:numPr>
      </w:pPr>
      <w:r w:rsidRPr="00325294">
        <w:t xml:space="preserve">Set </w:t>
      </w:r>
      <w:r w:rsidRPr="00325294">
        <w:rPr>
          <w:i/>
        </w:rPr>
        <w:t>F</w:t>
      </w:r>
      <w:r>
        <w:t xml:space="preserve">’s </w:t>
      </w:r>
      <w:r w:rsidRPr="00325294">
        <w:t>[[AddressPromise]]</w:t>
      </w:r>
      <w:r w:rsidRPr="00005AFD">
        <w:t xml:space="preserve"> </w:t>
      </w:r>
      <w:r>
        <w:t>internal slot</w:t>
      </w:r>
      <w:r w:rsidRPr="00325294">
        <w:t xml:space="preserve"> to </w:t>
      </w:r>
      <w:r w:rsidRPr="00325294">
        <w:rPr>
          <w:i/>
        </w:rPr>
        <w:t>p</w:t>
      </w:r>
      <w:r w:rsidRPr="00325294">
        <w:t>.</w:t>
      </w:r>
    </w:p>
    <w:p w14:paraId="11450371" w14:textId="77777777" w:rsidR="00F8289A" w:rsidRPr="00325294" w:rsidRDefault="00F8289A" w:rsidP="00613655">
      <w:pPr>
        <w:pStyle w:val="Alg4"/>
        <w:numPr>
          <w:ilvl w:val="0"/>
          <w:numId w:val="910"/>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1FA1C511" w14:textId="77777777" w:rsidR="00F8289A" w:rsidRPr="00325294" w:rsidRDefault="00F8289A" w:rsidP="00613655">
      <w:pPr>
        <w:pStyle w:val="Alg4"/>
        <w:numPr>
          <w:ilvl w:val="0"/>
          <w:numId w:val="910"/>
        </w:numPr>
      </w:pPr>
      <w:r w:rsidRPr="00325294">
        <w:t>Return ProceedToTranslate(</w:t>
      </w:r>
      <w:r w:rsidRPr="00325294">
        <w:rPr>
          <w:i/>
        </w:rPr>
        <w:t>loader</w:t>
      </w:r>
      <w:r w:rsidRPr="00325294">
        <w:t xml:space="preserve">, </w:t>
      </w:r>
      <w:r w:rsidRPr="00325294">
        <w:rPr>
          <w:i/>
        </w:rPr>
        <w:t>load</w:t>
      </w:r>
      <w:r w:rsidRPr="00325294">
        <w:t xml:space="preserve">, </w:t>
      </w:r>
      <w:r w:rsidRPr="00325294">
        <w:rPr>
          <w:i/>
        </w:rPr>
        <w:t>p</w:t>
      </w:r>
      <w:r w:rsidRPr="00325294">
        <w:t>).</w:t>
      </w:r>
    </w:p>
    <w:p w14:paraId="1C11EDCD" w14:textId="77777777" w:rsidR="00F8289A" w:rsidRPr="00325294" w:rsidRDefault="00F8289A" w:rsidP="00F8289A">
      <w:pPr>
        <w:pStyle w:val="Heading5"/>
      </w:pPr>
      <w:r w:rsidRPr="00325294">
        <w:t>CallFetch</w:t>
      </w:r>
      <w:r>
        <w:t>(address)</w:t>
      </w:r>
      <w:r w:rsidRPr="00325294">
        <w:t xml:space="preserve"> Functions</w:t>
      </w:r>
    </w:p>
    <w:p w14:paraId="76DC9607" w14:textId="77777777" w:rsidR="00F8289A" w:rsidRPr="00325294" w:rsidRDefault="00F8289A" w:rsidP="00F8289A">
      <w:r w:rsidRPr="00325294">
        <w:t xml:space="preserve">A CallFetch function is an anonymous </w:t>
      </w:r>
      <w:r>
        <w:t xml:space="preserve">built-in </w:t>
      </w:r>
      <w:r w:rsidRPr="00325294">
        <w:t xml:space="preserve">function that calls the </w:t>
      </w:r>
      <w:r w:rsidRPr="00325294">
        <w:rPr>
          <w:rFonts w:ascii="Courier New" w:hAnsi="Courier New"/>
          <w:b/>
        </w:rPr>
        <w:t>fetch</w:t>
      </w:r>
      <w:r w:rsidRPr="00325294">
        <w:t xml:space="preserve"> </w:t>
      </w:r>
      <w:r w:rsidRPr="00005AFD">
        <w:t>loader</w:t>
      </w:r>
      <w:r w:rsidRPr="00325294">
        <w:t xml:space="preserve"> </w:t>
      </w:r>
      <w:r w:rsidRPr="00005AFD">
        <w:t>hook</w:t>
      </w:r>
      <w:r w:rsidRPr="00325294">
        <w:t>. Each CallFetch function has [[Loader]] and [[Load]] internal slots.</w:t>
      </w:r>
    </w:p>
    <w:p w14:paraId="07749277" w14:textId="77777777" w:rsidR="00F8289A" w:rsidRPr="00325294" w:rsidRDefault="00F8289A" w:rsidP="00F8289A">
      <w:pPr>
        <w:pStyle w:val="normalbefore"/>
      </w:pPr>
      <w:r w:rsidRPr="00325294">
        <w:t xml:space="preserve">When a CallFetch function </w:t>
      </w:r>
      <w:r w:rsidRPr="00325294">
        <w:rPr>
          <w:rFonts w:ascii="Times New Roman" w:hAnsi="Times New Roman"/>
          <w:i/>
        </w:rPr>
        <w:t>F</w:t>
      </w:r>
      <w:r w:rsidRPr="00325294">
        <w:t xml:space="preserve"> is called with argument </w:t>
      </w:r>
      <w:r w:rsidRPr="00325294">
        <w:rPr>
          <w:rFonts w:ascii="Times New Roman" w:hAnsi="Times New Roman"/>
          <w:i/>
        </w:rPr>
        <w:t>address</w:t>
      </w:r>
      <w:r w:rsidRPr="00325294">
        <w:t>, the following steps are taken:</w:t>
      </w:r>
    </w:p>
    <w:p w14:paraId="1E23A5E4" w14:textId="77777777" w:rsidR="00F8289A" w:rsidRPr="00325294" w:rsidRDefault="00F8289A" w:rsidP="00613655">
      <w:pPr>
        <w:pStyle w:val="Alg4"/>
        <w:numPr>
          <w:ilvl w:val="0"/>
          <w:numId w:val="913"/>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589FDA51" w14:textId="77777777" w:rsidR="00F8289A" w:rsidRPr="00325294" w:rsidRDefault="00F8289A" w:rsidP="00613655">
      <w:pPr>
        <w:pStyle w:val="Alg4"/>
        <w:numPr>
          <w:ilvl w:val="0"/>
          <w:numId w:val="913"/>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07874200" w14:textId="77777777" w:rsidR="00F8289A" w:rsidRPr="00325294" w:rsidRDefault="00F8289A" w:rsidP="00613655">
      <w:pPr>
        <w:pStyle w:val="Alg4"/>
        <w:numPr>
          <w:ilvl w:val="0"/>
          <w:numId w:val="913"/>
        </w:numPr>
      </w:pPr>
      <w:r w:rsidRPr="00325294">
        <w:t xml:space="preserve">If </w:t>
      </w:r>
      <w:r w:rsidRPr="00325294">
        <w:rPr>
          <w:i/>
        </w:rPr>
        <w:t>load</w:t>
      </w:r>
      <w:r w:rsidRPr="00325294">
        <w:t xml:space="preserve">.[[LinkSets]] is an empty List, return </w:t>
      </w:r>
      <w:r w:rsidRPr="000A723E">
        <w:rPr>
          <w:b/>
        </w:rPr>
        <w:t>undefined</w:t>
      </w:r>
      <w:r w:rsidRPr="00325294">
        <w:t>.</w:t>
      </w:r>
    </w:p>
    <w:p w14:paraId="6AFBB50B" w14:textId="77777777" w:rsidR="00F8289A" w:rsidRPr="00325294" w:rsidRDefault="00F8289A" w:rsidP="00613655">
      <w:pPr>
        <w:pStyle w:val="Alg4"/>
        <w:numPr>
          <w:ilvl w:val="0"/>
          <w:numId w:val="913"/>
        </w:numPr>
      </w:pPr>
      <w:r w:rsidRPr="00325294">
        <w:t xml:space="preserve">Set </w:t>
      </w:r>
      <w:r w:rsidRPr="00325294">
        <w:rPr>
          <w:i/>
        </w:rPr>
        <w:t>load</w:t>
      </w:r>
      <w:r w:rsidRPr="00325294">
        <w:t xml:space="preserve">.[[Address]] to </w:t>
      </w:r>
      <w:r w:rsidRPr="00325294">
        <w:rPr>
          <w:i/>
        </w:rPr>
        <w:t>address</w:t>
      </w:r>
      <w:r w:rsidRPr="00325294">
        <w:t>.</w:t>
      </w:r>
    </w:p>
    <w:p w14:paraId="555D45EE" w14:textId="77777777" w:rsidR="00F8289A" w:rsidRDefault="00F8289A" w:rsidP="00613655">
      <w:pPr>
        <w:pStyle w:val="Alg4"/>
        <w:numPr>
          <w:ilvl w:val="0"/>
          <w:numId w:val="913"/>
        </w:numPr>
      </w:pPr>
      <w:r>
        <w:t xml:space="preserve">Let </w:t>
      </w:r>
      <w:r w:rsidRPr="0020189E">
        <w:rPr>
          <w:i/>
        </w:rPr>
        <w:t>loaderObj</w:t>
      </w:r>
      <w:r>
        <w:t xml:space="preserve"> be </w:t>
      </w:r>
      <w:r w:rsidRPr="00325294">
        <w:rPr>
          <w:i/>
        </w:rPr>
        <w:t>loader</w:t>
      </w:r>
      <w:r>
        <w:t>.[[LoaderObj]].</w:t>
      </w:r>
    </w:p>
    <w:p w14:paraId="76509AB1" w14:textId="67861C9B" w:rsidR="00F8289A" w:rsidRPr="00325294" w:rsidRDefault="00F8289A" w:rsidP="00613655">
      <w:pPr>
        <w:pStyle w:val="Alg4"/>
        <w:numPr>
          <w:ilvl w:val="0"/>
          <w:numId w:val="913"/>
        </w:numPr>
      </w:pPr>
      <w:r w:rsidRPr="00325294">
        <w:t xml:space="preserve">Let </w:t>
      </w:r>
      <w:r w:rsidRPr="00325294">
        <w:rPr>
          <w:i/>
        </w:rPr>
        <w:t>hook</w:t>
      </w:r>
      <w:r w:rsidRPr="00325294">
        <w:t xml:space="preserve"> be Get(</w:t>
      </w:r>
      <w:r w:rsidRPr="00325294">
        <w:rPr>
          <w:i/>
        </w:rPr>
        <w:t>loader</w:t>
      </w:r>
      <w:r>
        <w:rPr>
          <w:i/>
        </w:rPr>
        <w:t>Obj</w:t>
      </w:r>
      <w:r w:rsidRPr="00325294">
        <w:t xml:space="preserve">, </w:t>
      </w:r>
      <w:r w:rsidRPr="00325294">
        <w:rPr>
          <w:rFonts w:ascii="Courier New" w:hAnsi="Courier New"/>
          <w:b/>
        </w:rPr>
        <w:t>"fetch"</w:t>
      </w:r>
      <w:r w:rsidRPr="00325294">
        <w:t>).</w:t>
      </w:r>
    </w:p>
    <w:p w14:paraId="0D4B7356" w14:textId="77777777" w:rsidR="00F8289A" w:rsidRPr="00325294" w:rsidRDefault="00F8289A" w:rsidP="00613655">
      <w:pPr>
        <w:pStyle w:val="Alg4"/>
        <w:numPr>
          <w:ilvl w:val="0"/>
          <w:numId w:val="913"/>
        </w:numPr>
      </w:pPr>
      <w:r w:rsidRPr="00325294">
        <w:t>ReturnIfAbrupt(</w:t>
      </w:r>
      <w:r w:rsidRPr="00325294">
        <w:rPr>
          <w:i/>
        </w:rPr>
        <w:t>hook</w:t>
      </w:r>
      <w:r w:rsidRPr="00325294">
        <w:t>).</w:t>
      </w:r>
    </w:p>
    <w:p w14:paraId="2294679C" w14:textId="77777777" w:rsidR="00F8289A" w:rsidRPr="00325294" w:rsidRDefault="00F8289A" w:rsidP="00613655">
      <w:pPr>
        <w:pStyle w:val="Alg4"/>
        <w:numPr>
          <w:ilvl w:val="0"/>
          <w:numId w:val="913"/>
        </w:numPr>
      </w:pPr>
      <w:r w:rsidRPr="00325294">
        <w:t>If IsCallable(</w:t>
      </w:r>
      <w:r w:rsidRPr="00325294">
        <w:rPr>
          <w:i/>
        </w:rPr>
        <w:t>hook</w:t>
      </w:r>
      <w:r w:rsidRPr="00325294">
        <w:t xml:space="preserve">) is false, throw a </w:t>
      </w:r>
      <w:r w:rsidRPr="000A723E">
        <w:rPr>
          <w:b/>
        </w:rPr>
        <w:t>TypeError</w:t>
      </w:r>
      <w:r w:rsidRPr="00325294">
        <w:t xml:space="preserve"> exception.</w:t>
      </w:r>
    </w:p>
    <w:p w14:paraId="32579C72" w14:textId="77777777" w:rsidR="00F8289A" w:rsidRPr="00325294" w:rsidRDefault="00F8289A" w:rsidP="00613655">
      <w:pPr>
        <w:pStyle w:val="Alg4"/>
        <w:numPr>
          <w:ilvl w:val="0"/>
          <w:numId w:val="913"/>
        </w:numPr>
      </w:pPr>
      <w:r w:rsidRPr="00325294">
        <w:t xml:space="preserve">Let </w:t>
      </w:r>
      <w:r w:rsidRPr="00325294">
        <w:rPr>
          <w:i/>
        </w:rPr>
        <w:t>obj</w:t>
      </w:r>
      <w:r w:rsidRPr="00325294">
        <w:t xml:space="preserve"> be </w:t>
      </w:r>
      <w:r>
        <w:t>CreateLoadRequestObject(</w:t>
      </w:r>
      <w:r w:rsidRPr="00325294">
        <w:rPr>
          <w:i/>
        </w:rPr>
        <w:t>load</w:t>
      </w:r>
      <w:r w:rsidRPr="00325294">
        <w:t>.[[Name</w:t>
      </w:r>
      <w:r>
        <w:t>]]</w:t>
      </w:r>
      <w:r w:rsidRPr="00325294">
        <w:t xml:space="preserve">, </w:t>
      </w:r>
      <w:r w:rsidRPr="00325294">
        <w:rPr>
          <w:i/>
        </w:rPr>
        <w:t>load</w:t>
      </w:r>
      <w:r w:rsidRPr="00325294">
        <w:t>.[[Metadata]]</w:t>
      </w:r>
      <w:r>
        <w:t xml:space="preserve">, </w:t>
      </w:r>
      <w:r w:rsidRPr="00325294">
        <w:rPr>
          <w:i/>
        </w:rPr>
        <w:t>address</w:t>
      </w:r>
      <w:r w:rsidRPr="00325294">
        <w:t>).</w:t>
      </w:r>
    </w:p>
    <w:p w14:paraId="661993E8" w14:textId="77777777" w:rsidR="00F8289A" w:rsidRPr="00325294" w:rsidRDefault="00F8289A" w:rsidP="00613655">
      <w:pPr>
        <w:pStyle w:val="Alg4"/>
        <w:numPr>
          <w:ilvl w:val="0"/>
          <w:numId w:val="913"/>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7E4C2AF5" w14:textId="77777777" w:rsidR="00F8289A" w:rsidRPr="00325294" w:rsidRDefault="00F8289A" w:rsidP="00F8289A">
      <w:pPr>
        <w:pStyle w:val="Heading4"/>
      </w:pPr>
      <w:r w:rsidRPr="00325294">
        <w:t>ProceedToTranslate(loader, load, p) Abstract Operation</w:t>
      </w:r>
    </w:p>
    <w:p w14:paraId="4B18E6A0" w14:textId="77777777" w:rsidR="00F8289A" w:rsidRPr="00325294" w:rsidRDefault="00F8289A" w:rsidP="00F8289A">
      <w:pPr>
        <w:pStyle w:val="normalbefore"/>
      </w:pPr>
      <w:r w:rsidRPr="00325294">
        <w:t xml:space="preserve">The ProceedToTranslate abstract operation continues the asynchronous loading process at the </w:t>
      </w:r>
      <w:r w:rsidRPr="00325294">
        <w:rPr>
          <w:rFonts w:ascii="Courier New" w:hAnsi="Courier New"/>
          <w:b/>
        </w:rPr>
        <w:t>translate</w:t>
      </w:r>
      <w:r w:rsidRPr="00325294">
        <w:t xml:space="preserve"> hook</w:t>
      </w:r>
      <w:r w:rsidRPr="007C4576">
        <w:t xml:space="preserve"> </w:t>
      </w:r>
      <w:r w:rsidRPr="00325294">
        <w:t>hook</w:t>
      </w:r>
      <w:r>
        <w:t xml:space="preserve"> by performing</w:t>
      </w:r>
      <w:r w:rsidRPr="00325294">
        <w:t xml:space="preserve"> performs the following steps:</w:t>
      </w:r>
    </w:p>
    <w:p w14:paraId="15545814"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CallTranslate.</w:t>
      </w:r>
    </w:p>
    <w:p w14:paraId="5FC3A379"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[[Loader]] </w:t>
      </w:r>
      <w:r>
        <w:t xml:space="preserve">internal slot </w:t>
      </w:r>
      <w:r w:rsidRPr="00325294">
        <w:t xml:space="preserve">to </w:t>
      </w:r>
      <w:r w:rsidRPr="00325294">
        <w:rPr>
          <w:i/>
        </w:rPr>
        <w:t>loader</w:t>
      </w:r>
      <w:r w:rsidRPr="00325294">
        <w:t>.</w:t>
      </w:r>
    </w:p>
    <w:p w14:paraId="6F63393D"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 </w:t>
      </w:r>
      <w:r>
        <w:t xml:space="preserve">internal slot </w:t>
      </w:r>
      <w:r w:rsidRPr="00325294">
        <w:t xml:space="preserve">to </w:t>
      </w:r>
      <w:r w:rsidRPr="00325294">
        <w:rPr>
          <w:i/>
        </w:rPr>
        <w:t>load</w:t>
      </w:r>
      <w:r w:rsidRPr="00325294">
        <w:t>.</w:t>
      </w:r>
    </w:p>
    <w:p w14:paraId="4C97C2A9" w14:textId="77777777" w:rsidR="00F8289A" w:rsidRPr="00325294" w:rsidRDefault="00F8289A" w:rsidP="00613655">
      <w:pPr>
        <w:pStyle w:val="Alg4"/>
        <w:numPr>
          <w:ilvl w:val="0"/>
          <w:numId w:val="911"/>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75139DA4"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w:t>
      </w:r>
      <w:commentRangeStart w:id="4555"/>
      <w:r w:rsidRPr="00325294">
        <w:t>CallInstantiate</w:t>
      </w:r>
      <w:commentRangeEnd w:id="4555"/>
      <w:r>
        <w:rPr>
          <w:rStyle w:val="CommentReference"/>
          <w:rFonts w:ascii="Arial" w:eastAsia="MS Mincho" w:hAnsi="Arial"/>
          <w:spacing w:val="0"/>
          <w:lang w:eastAsia="ja-JP"/>
        </w:rPr>
        <w:commentReference w:id="4555"/>
      </w:r>
      <w:r w:rsidRPr="00325294">
        <w:t>.</w:t>
      </w:r>
    </w:p>
    <w:p w14:paraId="0C938B07"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[[Loader]] </w:t>
      </w:r>
      <w:r>
        <w:t xml:space="preserve">internal slot </w:t>
      </w:r>
      <w:r w:rsidRPr="00325294">
        <w:t xml:space="preserve">to </w:t>
      </w:r>
      <w:r w:rsidRPr="00325294">
        <w:rPr>
          <w:i/>
        </w:rPr>
        <w:t>loader</w:t>
      </w:r>
      <w:r w:rsidRPr="00325294">
        <w:t>.</w:t>
      </w:r>
    </w:p>
    <w:p w14:paraId="13493522"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[[Load]] to</w:t>
      </w:r>
      <w:r w:rsidRPr="00005AFD">
        <w:t xml:space="preserve"> </w:t>
      </w:r>
      <w:r>
        <w:t>internal slot</w:t>
      </w:r>
      <w:r w:rsidRPr="00325294">
        <w:t xml:space="preserve"> </w:t>
      </w:r>
      <w:r w:rsidRPr="00325294">
        <w:rPr>
          <w:i/>
        </w:rPr>
        <w:t>load</w:t>
      </w:r>
      <w:r w:rsidRPr="00325294">
        <w:t>.</w:t>
      </w:r>
    </w:p>
    <w:p w14:paraId="7A88058E" w14:textId="77777777" w:rsidR="00F8289A" w:rsidRPr="00325294" w:rsidRDefault="00F8289A" w:rsidP="00613655">
      <w:pPr>
        <w:pStyle w:val="Alg4"/>
        <w:numPr>
          <w:ilvl w:val="0"/>
          <w:numId w:val="911"/>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4F4A1F3B"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InstantiateSucceeded.</w:t>
      </w:r>
    </w:p>
    <w:p w14:paraId="699D0401"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[[Loader]] to </w:t>
      </w:r>
      <w:r>
        <w:t xml:space="preserve">internal slot </w:t>
      </w:r>
      <w:r w:rsidRPr="00325294">
        <w:rPr>
          <w:i/>
        </w:rPr>
        <w:t>loader</w:t>
      </w:r>
      <w:r w:rsidRPr="00325294">
        <w:t>.</w:t>
      </w:r>
    </w:p>
    <w:p w14:paraId="47AF97F1"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[[Load]] to</w:t>
      </w:r>
      <w:r w:rsidRPr="00005AFD">
        <w:t xml:space="preserve"> </w:t>
      </w:r>
      <w:r>
        <w:t>internal slot</w:t>
      </w:r>
      <w:r w:rsidRPr="00325294">
        <w:t xml:space="preserve"> </w:t>
      </w:r>
      <w:r w:rsidRPr="00325294">
        <w:rPr>
          <w:i/>
        </w:rPr>
        <w:t>load</w:t>
      </w:r>
      <w:r w:rsidRPr="00325294">
        <w:t>.</w:t>
      </w:r>
    </w:p>
    <w:p w14:paraId="3664E2E0" w14:textId="77777777" w:rsidR="00F8289A" w:rsidRPr="00325294" w:rsidRDefault="00F8289A" w:rsidP="00613655">
      <w:pPr>
        <w:pStyle w:val="Alg4"/>
        <w:numPr>
          <w:ilvl w:val="0"/>
          <w:numId w:val="911"/>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57607B8C"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LoadFailed.</w:t>
      </w:r>
    </w:p>
    <w:p w14:paraId="2B709156"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[[Load]]</w:t>
      </w:r>
      <w:r w:rsidRPr="00005AFD">
        <w:t xml:space="preserve"> </w:t>
      </w:r>
      <w:r>
        <w:t>internal slot</w:t>
      </w:r>
      <w:r w:rsidRPr="00325294">
        <w:t xml:space="preserve"> to </w:t>
      </w:r>
      <w:r w:rsidRPr="00325294">
        <w:rPr>
          <w:i/>
        </w:rPr>
        <w:t>load</w:t>
      </w:r>
      <w:r w:rsidRPr="00325294">
        <w:t>.</w:t>
      </w:r>
    </w:p>
    <w:p w14:paraId="1884642A" w14:textId="77777777" w:rsidR="00F8289A" w:rsidRDefault="00F8289A" w:rsidP="00613655">
      <w:pPr>
        <w:pStyle w:val="Alg4"/>
        <w:numPr>
          <w:ilvl w:val="0"/>
          <w:numId w:val="911"/>
        </w:numPr>
      </w:pPr>
      <w:r>
        <w:t>Return</w:t>
      </w:r>
      <w:r w:rsidRPr="00325294">
        <w:t xml:space="preserve"> PromiseCatch(</w:t>
      </w:r>
      <w:r w:rsidRPr="00325294">
        <w:rPr>
          <w:i/>
        </w:rPr>
        <w:t>p</w:t>
      </w:r>
      <w:r w:rsidRPr="00325294">
        <w:t xml:space="preserve">, </w:t>
      </w:r>
      <w:r w:rsidRPr="00325294">
        <w:rPr>
          <w:i/>
        </w:rPr>
        <w:t>F</w:t>
      </w:r>
      <w:r w:rsidRPr="00325294">
        <w:t>).</w:t>
      </w:r>
    </w:p>
    <w:p w14:paraId="2A036385" w14:textId="77777777" w:rsidR="00F8289A" w:rsidRPr="00325294" w:rsidRDefault="00F8289A" w:rsidP="00F8289A">
      <w:pPr>
        <w:pStyle w:val="Heading5"/>
      </w:pPr>
      <w:r w:rsidRPr="00325294">
        <w:lastRenderedPageBreak/>
        <w:t>CallTranslate Functions</w:t>
      </w:r>
    </w:p>
    <w:p w14:paraId="5F0DAB00" w14:textId="77777777" w:rsidR="00F8289A" w:rsidRPr="00325294" w:rsidRDefault="00F8289A" w:rsidP="00F8289A">
      <w:r w:rsidRPr="00325294">
        <w:t xml:space="preserve">A CallTranslate function is an anonymous </w:t>
      </w:r>
      <w:r>
        <w:t xml:space="preserve">built-in </w:t>
      </w:r>
      <w:r w:rsidRPr="00325294">
        <w:t xml:space="preserve">function that calls the </w:t>
      </w:r>
      <w:r w:rsidRPr="00325294">
        <w:rPr>
          <w:rFonts w:ascii="Courier New" w:hAnsi="Courier New"/>
          <w:b/>
        </w:rPr>
        <w:t>translate</w:t>
      </w:r>
      <w:r w:rsidRPr="00325294">
        <w:t xml:space="preserve"> </w:t>
      </w:r>
      <w:r w:rsidRPr="00005AFD">
        <w:t>loader</w:t>
      </w:r>
      <w:r w:rsidRPr="00325294">
        <w:t xml:space="preserve"> </w:t>
      </w:r>
      <w:r w:rsidRPr="00005AFD">
        <w:t>hook</w:t>
      </w:r>
      <w:r w:rsidRPr="00325294">
        <w:t>. Each CallTranslate function has [[Loader]] and [[Load]] internal slots.</w:t>
      </w:r>
    </w:p>
    <w:p w14:paraId="2A65F5FE" w14:textId="77777777" w:rsidR="00F8289A" w:rsidRPr="00325294" w:rsidRDefault="00F8289A" w:rsidP="00F8289A">
      <w:pPr>
        <w:pStyle w:val="normalbefore"/>
      </w:pPr>
      <w:r w:rsidRPr="00325294">
        <w:t xml:space="preserve">When a CallTranslate function </w:t>
      </w:r>
      <w:r w:rsidRPr="00325294">
        <w:rPr>
          <w:rFonts w:ascii="Times New Roman" w:hAnsi="Times New Roman"/>
          <w:i/>
        </w:rPr>
        <w:t>F</w:t>
      </w:r>
      <w:r w:rsidRPr="00325294">
        <w:t xml:space="preserve"> is called with argument </w:t>
      </w:r>
      <w:r w:rsidRPr="00325294">
        <w:rPr>
          <w:rFonts w:ascii="Times New Roman" w:hAnsi="Times New Roman"/>
          <w:i/>
        </w:rPr>
        <w:t>source</w:t>
      </w:r>
      <w:r w:rsidRPr="00325294">
        <w:t>, the following steps are taken:</w:t>
      </w:r>
    </w:p>
    <w:p w14:paraId="249AE6B2" w14:textId="77777777" w:rsidR="00F8289A" w:rsidRPr="00325294" w:rsidRDefault="00F8289A" w:rsidP="00613655">
      <w:pPr>
        <w:pStyle w:val="Alg4"/>
        <w:numPr>
          <w:ilvl w:val="0"/>
          <w:numId w:val="914"/>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6590F0D6" w14:textId="77777777" w:rsidR="00F8289A" w:rsidRPr="00325294" w:rsidRDefault="00F8289A" w:rsidP="00613655">
      <w:pPr>
        <w:pStyle w:val="Alg4"/>
        <w:numPr>
          <w:ilvl w:val="0"/>
          <w:numId w:val="914"/>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04742819" w14:textId="77777777" w:rsidR="00F8289A" w:rsidRPr="00325294" w:rsidRDefault="00F8289A" w:rsidP="00613655">
      <w:pPr>
        <w:pStyle w:val="Alg4"/>
        <w:numPr>
          <w:ilvl w:val="0"/>
          <w:numId w:val="914"/>
        </w:numPr>
      </w:pPr>
      <w:r w:rsidRPr="00325294">
        <w:t xml:space="preserve">If </w:t>
      </w:r>
      <w:r w:rsidRPr="00325294">
        <w:rPr>
          <w:i/>
        </w:rPr>
        <w:t>load</w:t>
      </w:r>
      <w:r w:rsidRPr="00325294">
        <w:t xml:space="preserve">.[[LinkSets]] is an empty List, return </w:t>
      </w:r>
      <w:r w:rsidRPr="00005AFD">
        <w:rPr>
          <w:b/>
        </w:rPr>
        <w:t>undefined</w:t>
      </w:r>
      <w:r w:rsidRPr="00325294">
        <w:t>.</w:t>
      </w:r>
    </w:p>
    <w:p w14:paraId="7732FF33" w14:textId="1F0455E1" w:rsidR="00F8289A" w:rsidRPr="00325294" w:rsidRDefault="00F8289A" w:rsidP="00613655">
      <w:pPr>
        <w:pStyle w:val="Alg4"/>
        <w:numPr>
          <w:ilvl w:val="0"/>
          <w:numId w:val="914"/>
        </w:numPr>
      </w:pPr>
      <w:r w:rsidRPr="00325294">
        <w:t xml:space="preserve">Let </w:t>
      </w:r>
      <w:r w:rsidRPr="00325294">
        <w:rPr>
          <w:i/>
        </w:rPr>
        <w:t>hook</w:t>
      </w:r>
      <w:r w:rsidRPr="00325294">
        <w:t xml:space="preserve"> be Get(</w:t>
      </w:r>
      <w:r w:rsidRPr="00325294">
        <w:rPr>
          <w:i/>
        </w:rPr>
        <w:t>loader</w:t>
      </w:r>
      <w:r w:rsidRPr="00325294">
        <w:t xml:space="preserve">, </w:t>
      </w:r>
      <w:r w:rsidRPr="00325294">
        <w:rPr>
          <w:rFonts w:ascii="Courier New" w:hAnsi="Courier New"/>
          <w:b/>
        </w:rPr>
        <w:t>"translate"</w:t>
      </w:r>
      <w:r w:rsidRPr="00325294">
        <w:t>).</w:t>
      </w:r>
    </w:p>
    <w:p w14:paraId="7A75499A" w14:textId="77777777" w:rsidR="00F8289A" w:rsidRPr="00325294" w:rsidRDefault="00F8289A" w:rsidP="00613655">
      <w:pPr>
        <w:pStyle w:val="Alg4"/>
        <w:numPr>
          <w:ilvl w:val="0"/>
          <w:numId w:val="914"/>
        </w:numPr>
      </w:pPr>
      <w:r w:rsidRPr="00325294">
        <w:t>ReturnIfAbrupt(</w:t>
      </w:r>
      <w:r w:rsidRPr="00325294">
        <w:rPr>
          <w:i/>
        </w:rPr>
        <w:t>hook</w:t>
      </w:r>
      <w:r w:rsidRPr="00325294">
        <w:t>).</w:t>
      </w:r>
    </w:p>
    <w:p w14:paraId="00957F60" w14:textId="77777777" w:rsidR="00F8289A" w:rsidRPr="00325294" w:rsidRDefault="00F8289A" w:rsidP="00613655">
      <w:pPr>
        <w:pStyle w:val="Alg4"/>
        <w:numPr>
          <w:ilvl w:val="0"/>
          <w:numId w:val="914"/>
        </w:numPr>
      </w:pPr>
      <w:r w:rsidRPr="00325294">
        <w:t>If IsCallable(</w:t>
      </w:r>
      <w:r w:rsidRPr="00325294">
        <w:rPr>
          <w:i/>
        </w:rPr>
        <w:t>hook</w:t>
      </w:r>
      <w:r w:rsidRPr="00325294">
        <w:t xml:space="preserve">) is false, throw a </w:t>
      </w:r>
      <w:r w:rsidRPr="00AE67CD">
        <w:rPr>
          <w:b/>
        </w:rPr>
        <w:t>TypeError</w:t>
      </w:r>
      <w:r w:rsidRPr="00325294">
        <w:t xml:space="preserve"> exception.</w:t>
      </w:r>
    </w:p>
    <w:p w14:paraId="0244450B" w14:textId="77777777" w:rsidR="00F8289A" w:rsidRPr="00325294" w:rsidRDefault="00F8289A" w:rsidP="00613655">
      <w:pPr>
        <w:pStyle w:val="Alg4"/>
        <w:numPr>
          <w:ilvl w:val="0"/>
          <w:numId w:val="914"/>
        </w:numPr>
      </w:pPr>
      <w:r w:rsidRPr="00325294">
        <w:t xml:space="preserve">Let </w:t>
      </w:r>
      <w:r w:rsidRPr="00325294">
        <w:rPr>
          <w:i/>
        </w:rPr>
        <w:t>obj</w:t>
      </w:r>
      <w:r w:rsidRPr="00325294">
        <w:t xml:space="preserve"> be </w:t>
      </w:r>
      <w:r>
        <w:t>CreateLoadRequestObject(</w:t>
      </w:r>
      <w:r w:rsidRPr="00325294">
        <w:rPr>
          <w:i/>
        </w:rPr>
        <w:t>load</w:t>
      </w:r>
      <w:r w:rsidRPr="00325294">
        <w:t xml:space="preserve">.[[Name, </w:t>
      </w:r>
      <w:r w:rsidRPr="00325294">
        <w:rPr>
          <w:i/>
        </w:rPr>
        <w:t>load</w:t>
      </w:r>
      <w:r w:rsidRPr="00325294">
        <w:t>.[[Metadata]]</w:t>
      </w:r>
      <w:r>
        <w:t xml:space="preserve">, </w:t>
      </w:r>
      <w:r w:rsidRPr="00325294">
        <w:rPr>
          <w:rFonts w:ascii="Courier New" w:hAnsi="Courier New"/>
          <w:b/>
        </w:rPr>
        <w:t>"</w:t>
      </w:r>
      <w:r w:rsidRPr="00325294">
        <w:t xml:space="preserve">, </w:t>
      </w:r>
      <w:r w:rsidRPr="00325294">
        <w:rPr>
          <w:i/>
        </w:rPr>
        <w:t>load</w:t>
      </w:r>
      <w:r w:rsidRPr="00325294">
        <w:t>.[[Address]]</w:t>
      </w:r>
      <w:r>
        <w:t>,</w:t>
      </w:r>
      <w:r w:rsidRPr="00005AFD">
        <w:rPr>
          <w:i/>
        </w:rPr>
        <w:t xml:space="preserve"> </w:t>
      </w:r>
      <w:r w:rsidRPr="00325294">
        <w:rPr>
          <w:i/>
        </w:rPr>
        <w:t>source</w:t>
      </w:r>
      <w:r w:rsidRPr="00325294">
        <w:t>).</w:t>
      </w:r>
    </w:p>
    <w:p w14:paraId="10196F32" w14:textId="77777777" w:rsidR="00F8289A" w:rsidRPr="00325294" w:rsidRDefault="00F8289A" w:rsidP="00613655">
      <w:pPr>
        <w:pStyle w:val="Alg4"/>
        <w:numPr>
          <w:ilvl w:val="0"/>
          <w:numId w:val="914"/>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3ACB98FB" w14:textId="77777777" w:rsidR="00F8289A" w:rsidRPr="00325294" w:rsidRDefault="00F8289A" w:rsidP="00F8289A">
      <w:pPr>
        <w:pStyle w:val="Heading5"/>
      </w:pPr>
      <w:r w:rsidRPr="00325294">
        <w:t>CallInstantiate Functions</w:t>
      </w:r>
    </w:p>
    <w:p w14:paraId="2FB8AF23" w14:textId="77777777" w:rsidR="00F8289A" w:rsidRPr="00325294" w:rsidRDefault="00F8289A" w:rsidP="00F8289A">
      <w:r w:rsidRPr="00325294">
        <w:t xml:space="preserve">A CallInstantiate function is an anonymous </w:t>
      </w:r>
      <w:r>
        <w:t xml:space="preserve">built-in </w:t>
      </w:r>
      <w:r w:rsidRPr="00325294">
        <w:t xml:space="preserve">function that calls the </w:t>
      </w:r>
      <w:r w:rsidRPr="00325294">
        <w:rPr>
          <w:rFonts w:ascii="Courier New" w:hAnsi="Courier New"/>
          <w:b/>
        </w:rPr>
        <w:t>instantiate</w:t>
      </w:r>
      <w:r w:rsidRPr="00325294">
        <w:t xml:space="preserve"> </w:t>
      </w:r>
      <w:r w:rsidRPr="00325294">
        <w:rPr>
          <w:rFonts w:ascii="Times New Roman" w:hAnsi="Times New Roman"/>
          <w:i/>
        </w:rPr>
        <w:t>loader</w:t>
      </w:r>
      <w:r w:rsidRPr="00325294">
        <w:t xml:space="preserve"> </w:t>
      </w:r>
      <w:r w:rsidRPr="00325294">
        <w:rPr>
          <w:rFonts w:ascii="Times New Roman" w:hAnsi="Times New Roman"/>
          <w:i/>
        </w:rPr>
        <w:t>hook</w:t>
      </w:r>
      <w:r w:rsidRPr="00325294">
        <w:t>. Each CallInstantiate function has [[Loader]] and [[Load]] internal slots.</w:t>
      </w:r>
    </w:p>
    <w:p w14:paraId="5B239AB2" w14:textId="77777777" w:rsidR="00F8289A" w:rsidRPr="00325294" w:rsidRDefault="00F8289A" w:rsidP="00F8289A">
      <w:r w:rsidRPr="00325294">
        <w:t xml:space="preserve">When a CallInstantiate function </w:t>
      </w:r>
      <w:r w:rsidRPr="00325294">
        <w:rPr>
          <w:rFonts w:ascii="Times New Roman" w:hAnsi="Times New Roman"/>
          <w:i/>
        </w:rPr>
        <w:t>F</w:t>
      </w:r>
      <w:r w:rsidRPr="00325294">
        <w:t xml:space="preserve"> is called with argument </w:t>
      </w:r>
      <w:r w:rsidRPr="00325294">
        <w:rPr>
          <w:rFonts w:ascii="Times New Roman" w:hAnsi="Times New Roman"/>
          <w:i/>
        </w:rPr>
        <w:t>source</w:t>
      </w:r>
      <w:r w:rsidRPr="00325294">
        <w:t>, the following steps are taken:</w:t>
      </w:r>
    </w:p>
    <w:p w14:paraId="7FF2755A" w14:textId="77777777" w:rsidR="00F8289A" w:rsidRPr="00325294" w:rsidRDefault="00F8289A" w:rsidP="00613655">
      <w:pPr>
        <w:pStyle w:val="Alg4"/>
        <w:numPr>
          <w:ilvl w:val="0"/>
          <w:numId w:val="943"/>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138D03F8" w14:textId="77777777" w:rsidR="00F8289A" w:rsidRPr="00325294" w:rsidRDefault="00F8289A" w:rsidP="00613655">
      <w:pPr>
        <w:pStyle w:val="Alg4"/>
        <w:numPr>
          <w:ilvl w:val="0"/>
          <w:numId w:val="943"/>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23DE07C1" w14:textId="77777777" w:rsidR="00F8289A" w:rsidRPr="00325294" w:rsidRDefault="00F8289A" w:rsidP="00613655">
      <w:pPr>
        <w:pStyle w:val="Alg4"/>
        <w:numPr>
          <w:ilvl w:val="0"/>
          <w:numId w:val="943"/>
        </w:numPr>
      </w:pPr>
      <w:r w:rsidRPr="00325294">
        <w:t xml:space="preserve">If </w:t>
      </w:r>
      <w:r w:rsidRPr="00325294">
        <w:rPr>
          <w:i/>
        </w:rPr>
        <w:t>load</w:t>
      </w:r>
      <w:r w:rsidRPr="00325294">
        <w:t xml:space="preserve">.[[LinkSets]] is an empty List, return </w:t>
      </w:r>
      <w:r w:rsidRPr="00861316">
        <w:rPr>
          <w:b/>
        </w:rPr>
        <w:t>undefined</w:t>
      </w:r>
      <w:r w:rsidRPr="00325294">
        <w:t>.</w:t>
      </w:r>
    </w:p>
    <w:p w14:paraId="17DC359B" w14:textId="77777777" w:rsidR="00F8289A" w:rsidRPr="00325294" w:rsidRDefault="00F8289A" w:rsidP="00613655">
      <w:pPr>
        <w:pStyle w:val="Alg4"/>
        <w:numPr>
          <w:ilvl w:val="0"/>
          <w:numId w:val="943"/>
        </w:numPr>
      </w:pPr>
      <w:r w:rsidRPr="00325294">
        <w:t xml:space="preserve">Set </w:t>
      </w:r>
      <w:r w:rsidRPr="00325294">
        <w:rPr>
          <w:i/>
        </w:rPr>
        <w:t>load</w:t>
      </w:r>
      <w:r w:rsidRPr="00325294">
        <w:t xml:space="preserve">.[[Source]] to </w:t>
      </w:r>
      <w:r w:rsidRPr="00325294">
        <w:rPr>
          <w:i/>
        </w:rPr>
        <w:t>source</w:t>
      </w:r>
      <w:r w:rsidRPr="00325294">
        <w:t>.</w:t>
      </w:r>
    </w:p>
    <w:p w14:paraId="76014183" w14:textId="77777777" w:rsidR="00F8289A" w:rsidRDefault="00F8289A" w:rsidP="00613655">
      <w:pPr>
        <w:pStyle w:val="Alg4"/>
        <w:numPr>
          <w:ilvl w:val="0"/>
          <w:numId w:val="943"/>
        </w:numPr>
      </w:pPr>
      <w:r>
        <w:t xml:space="preserve">Let </w:t>
      </w:r>
      <w:r w:rsidRPr="0020189E">
        <w:rPr>
          <w:i/>
        </w:rPr>
        <w:t>loaderObj</w:t>
      </w:r>
      <w:r>
        <w:t xml:space="preserve"> be </w:t>
      </w:r>
      <w:r w:rsidRPr="00325294">
        <w:rPr>
          <w:i/>
        </w:rPr>
        <w:t>loader</w:t>
      </w:r>
      <w:r>
        <w:t>.[[LoaderObj]].</w:t>
      </w:r>
    </w:p>
    <w:p w14:paraId="293B465D" w14:textId="045F5DFA" w:rsidR="00F8289A" w:rsidRPr="00325294" w:rsidRDefault="00F8289A" w:rsidP="00613655">
      <w:pPr>
        <w:pStyle w:val="Alg4"/>
        <w:numPr>
          <w:ilvl w:val="0"/>
          <w:numId w:val="943"/>
        </w:numPr>
      </w:pPr>
      <w:r w:rsidRPr="00325294">
        <w:t xml:space="preserve">Let </w:t>
      </w:r>
      <w:r w:rsidRPr="00325294">
        <w:rPr>
          <w:i/>
        </w:rPr>
        <w:t>hook</w:t>
      </w:r>
      <w:r w:rsidRPr="00325294">
        <w:t xml:space="preserve"> be Get(</w:t>
      </w:r>
      <w:r w:rsidRPr="00325294">
        <w:rPr>
          <w:i/>
        </w:rPr>
        <w:t>loader</w:t>
      </w:r>
      <w:r>
        <w:rPr>
          <w:i/>
        </w:rPr>
        <w:t>Obj</w:t>
      </w:r>
      <w:r w:rsidRPr="00325294">
        <w:t xml:space="preserve">, </w:t>
      </w:r>
      <w:r w:rsidRPr="00325294">
        <w:rPr>
          <w:rFonts w:ascii="Courier New" w:hAnsi="Courier New"/>
          <w:b/>
        </w:rPr>
        <w:t>"instantiate"</w:t>
      </w:r>
      <w:r w:rsidRPr="00325294">
        <w:t>).</w:t>
      </w:r>
    </w:p>
    <w:p w14:paraId="6207165B" w14:textId="77777777" w:rsidR="00F8289A" w:rsidRPr="00325294" w:rsidRDefault="00F8289A" w:rsidP="00613655">
      <w:pPr>
        <w:pStyle w:val="Alg4"/>
        <w:numPr>
          <w:ilvl w:val="0"/>
          <w:numId w:val="943"/>
        </w:numPr>
      </w:pPr>
      <w:r w:rsidRPr="00325294">
        <w:t>ReturnIfAbrupt(</w:t>
      </w:r>
      <w:r w:rsidRPr="00325294">
        <w:rPr>
          <w:i/>
        </w:rPr>
        <w:t>hook</w:t>
      </w:r>
      <w:r w:rsidRPr="00325294">
        <w:t>).</w:t>
      </w:r>
    </w:p>
    <w:p w14:paraId="44F18038" w14:textId="77777777" w:rsidR="00F8289A" w:rsidRPr="00325294" w:rsidRDefault="00F8289A" w:rsidP="00613655">
      <w:pPr>
        <w:pStyle w:val="Alg4"/>
        <w:numPr>
          <w:ilvl w:val="0"/>
          <w:numId w:val="943"/>
        </w:numPr>
      </w:pPr>
      <w:r w:rsidRPr="00325294">
        <w:t>If IsCallable(</w:t>
      </w:r>
      <w:r w:rsidRPr="00325294">
        <w:rPr>
          <w:i/>
        </w:rPr>
        <w:t>hook</w:t>
      </w:r>
      <w:r w:rsidRPr="00325294">
        <w:t xml:space="preserve">) is </w:t>
      </w:r>
      <w:r w:rsidRPr="00FB2DC6">
        <w:rPr>
          <w:b/>
        </w:rPr>
        <w:t>false</w:t>
      </w:r>
      <w:r w:rsidRPr="00325294">
        <w:t xml:space="preserve">, throw a </w:t>
      </w:r>
      <w:r w:rsidRPr="00861316">
        <w:rPr>
          <w:b/>
        </w:rPr>
        <w:t>TypeError</w:t>
      </w:r>
      <w:r w:rsidRPr="00325294">
        <w:t xml:space="preserve"> exception.</w:t>
      </w:r>
    </w:p>
    <w:p w14:paraId="7FD0B20A" w14:textId="77777777" w:rsidR="00F8289A" w:rsidRPr="00325294" w:rsidRDefault="00F8289A" w:rsidP="00613655">
      <w:pPr>
        <w:pStyle w:val="Alg4"/>
        <w:numPr>
          <w:ilvl w:val="0"/>
          <w:numId w:val="943"/>
        </w:numPr>
      </w:pPr>
      <w:r w:rsidRPr="00325294">
        <w:t xml:space="preserve">Let </w:t>
      </w:r>
      <w:r w:rsidRPr="00325294">
        <w:rPr>
          <w:i/>
        </w:rPr>
        <w:t>obj</w:t>
      </w:r>
      <w:r w:rsidRPr="00325294">
        <w:t xml:space="preserve"> be </w:t>
      </w:r>
      <w:r>
        <w:t>CreateLoadRequestObject(</w:t>
      </w:r>
      <w:r w:rsidRPr="00325294">
        <w:rPr>
          <w:i/>
        </w:rPr>
        <w:t>load</w:t>
      </w:r>
      <w:r w:rsidRPr="00325294">
        <w:t>.[[Name</w:t>
      </w:r>
      <w:r>
        <w:t>]]</w:t>
      </w:r>
      <w:r w:rsidRPr="00325294">
        <w:t xml:space="preserve">, </w:t>
      </w:r>
      <w:r w:rsidRPr="00325294">
        <w:rPr>
          <w:i/>
        </w:rPr>
        <w:t>load</w:t>
      </w:r>
      <w:r w:rsidRPr="00325294">
        <w:t>.[[Metadata]]</w:t>
      </w:r>
      <w:r>
        <w:t xml:space="preserve">, </w:t>
      </w:r>
      <w:r w:rsidRPr="00325294">
        <w:rPr>
          <w:i/>
        </w:rPr>
        <w:t>load</w:t>
      </w:r>
      <w:r w:rsidRPr="00325294">
        <w:t>.[[Address]]</w:t>
      </w:r>
      <w:r>
        <w:t>,</w:t>
      </w:r>
      <w:r w:rsidRPr="00005AFD">
        <w:rPr>
          <w:i/>
        </w:rPr>
        <w:t xml:space="preserve"> </w:t>
      </w:r>
      <w:r w:rsidRPr="00325294">
        <w:rPr>
          <w:i/>
        </w:rPr>
        <w:t>source</w:t>
      </w:r>
      <w:r w:rsidRPr="00325294">
        <w:t>).</w:t>
      </w:r>
    </w:p>
    <w:p w14:paraId="044B37B3" w14:textId="77777777" w:rsidR="00F8289A" w:rsidRPr="00325294" w:rsidRDefault="00F8289A" w:rsidP="00613655">
      <w:pPr>
        <w:pStyle w:val="Alg4"/>
        <w:numPr>
          <w:ilvl w:val="0"/>
          <w:numId w:val="943"/>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54A4907D" w14:textId="77777777" w:rsidR="00F8289A" w:rsidRPr="00325294" w:rsidRDefault="00F8289A" w:rsidP="00F8289A">
      <w:pPr>
        <w:pStyle w:val="Heading5"/>
      </w:pPr>
      <w:r w:rsidRPr="00325294">
        <w:t>InstantiateSucceeded</w:t>
      </w:r>
      <w:r>
        <w:t>(instantiateResult)</w:t>
      </w:r>
      <w:r w:rsidRPr="00325294">
        <w:t xml:space="preserve"> Functions</w:t>
      </w:r>
    </w:p>
    <w:p w14:paraId="4847E9AB" w14:textId="77777777" w:rsidR="00F8289A" w:rsidRPr="00325294" w:rsidRDefault="00F8289A" w:rsidP="00F8289A">
      <w:r w:rsidRPr="00325294">
        <w:t xml:space="preserve">An InstantiateSucceeded function is an anonymous function that handles the result of the </w:t>
      </w:r>
      <w:r w:rsidRPr="00325294">
        <w:rPr>
          <w:rFonts w:ascii="Courier New" w:hAnsi="Courier New"/>
          <w:b/>
        </w:rPr>
        <w:t>instantiate</w:t>
      </w:r>
      <w:r w:rsidRPr="00325294">
        <w:t xml:space="preserve"> hook.</w:t>
      </w:r>
    </w:p>
    <w:p w14:paraId="09DC324C" w14:textId="77777777" w:rsidR="00F8289A" w:rsidRPr="00325294" w:rsidRDefault="00F8289A" w:rsidP="00F8289A">
      <w:r w:rsidRPr="00325294">
        <w:t>Each InstantiateSucceeded function has [[Loader]] and [[Load]] internal slots.</w:t>
      </w:r>
    </w:p>
    <w:p w14:paraId="5F8233AC" w14:textId="77777777" w:rsidR="00F8289A" w:rsidRPr="00325294" w:rsidRDefault="00F8289A" w:rsidP="00F8289A">
      <w:pPr>
        <w:pStyle w:val="normalbefore"/>
      </w:pPr>
      <w:r w:rsidRPr="00325294">
        <w:t xml:space="preserve">When an InstantiateSucceeded function </w:t>
      </w:r>
      <w:r w:rsidRPr="00325294">
        <w:rPr>
          <w:rFonts w:ascii="Times New Roman" w:hAnsi="Times New Roman"/>
          <w:i/>
        </w:rPr>
        <w:t>F</w:t>
      </w:r>
      <w:r w:rsidRPr="00325294">
        <w:t xml:space="preserve"> is called with argument </w:t>
      </w:r>
      <w:r w:rsidRPr="00325294">
        <w:rPr>
          <w:rFonts w:ascii="Times New Roman" w:hAnsi="Times New Roman"/>
          <w:i/>
        </w:rPr>
        <w:t>instantiateResult</w:t>
      </w:r>
      <w:r w:rsidRPr="00325294">
        <w:t>, the following steps are taken:</w:t>
      </w:r>
    </w:p>
    <w:p w14:paraId="210531D1" w14:textId="77777777" w:rsidR="00F8289A" w:rsidRPr="00325294" w:rsidRDefault="00F8289A" w:rsidP="00613655">
      <w:pPr>
        <w:pStyle w:val="Alg4"/>
        <w:numPr>
          <w:ilvl w:val="0"/>
          <w:numId w:val="916"/>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5F54DAB8" w14:textId="77777777" w:rsidR="00F8289A" w:rsidRPr="00325294" w:rsidRDefault="00F8289A" w:rsidP="00613655">
      <w:pPr>
        <w:pStyle w:val="Alg4"/>
        <w:numPr>
          <w:ilvl w:val="0"/>
          <w:numId w:val="916"/>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55579CBC" w14:textId="77777777" w:rsidR="00F8289A" w:rsidRPr="00325294" w:rsidRDefault="00F8289A" w:rsidP="00613655">
      <w:pPr>
        <w:pStyle w:val="Alg4"/>
        <w:numPr>
          <w:ilvl w:val="0"/>
          <w:numId w:val="916"/>
        </w:numPr>
      </w:pPr>
      <w:r w:rsidRPr="00325294">
        <w:t xml:space="preserve">If </w:t>
      </w:r>
      <w:r w:rsidRPr="00325294">
        <w:rPr>
          <w:i/>
        </w:rPr>
        <w:t>load</w:t>
      </w:r>
      <w:r w:rsidRPr="00325294">
        <w:t xml:space="preserve">.[[LinkSets]] is an empty List, return </w:t>
      </w:r>
      <w:r w:rsidRPr="008A2AA4">
        <w:rPr>
          <w:b/>
        </w:rPr>
        <w:t>undefined</w:t>
      </w:r>
      <w:r w:rsidRPr="00325294">
        <w:t>.</w:t>
      </w:r>
    </w:p>
    <w:p w14:paraId="1D24B49C" w14:textId="77777777" w:rsidR="00F8289A" w:rsidRPr="00325294" w:rsidRDefault="00F8289A" w:rsidP="00613655">
      <w:pPr>
        <w:pStyle w:val="Alg4"/>
        <w:numPr>
          <w:ilvl w:val="0"/>
          <w:numId w:val="916"/>
        </w:numPr>
      </w:pPr>
      <w:r w:rsidRPr="00325294">
        <w:t xml:space="preserve">If </w:t>
      </w:r>
      <w:r w:rsidRPr="00325294">
        <w:rPr>
          <w:i/>
        </w:rPr>
        <w:t>instantiateResult</w:t>
      </w:r>
      <w:r w:rsidRPr="00325294">
        <w:t xml:space="preserve"> is </w:t>
      </w:r>
      <w:r w:rsidRPr="008A2AA4">
        <w:rPr>
          <w:b/>
        </w:rPr>
        <w:t>undefined</w:t>
      </w:r>
      <w:r w:rsidRPr="00325294">
        <w:t>, then</w:t>
      </w:r>
    </w:p>
    <w:p w14:paraId="2431961F" w14:textId="77777777" w:rsidR="00F8289A" w:rsidRPr="00325294" w:rsidRDefault="00F8289A" w:rsidP="00613655">
      <w:pPr>
        <w:pStyle w:val="Alg4"/>
        <w:numPr>
          <w:ilvl w:val="1"/>
          <w:numId w:val="916"/>
        </w:numPr>
      </w:pPr>
      <w:r w:rsidRPr="00325294">
        <w:t xml:space="preserve">Let </w:t>
      </w:r>
      <w:r w:rsidRPr="00325294">
        <w:rPr>
          <w:i/>
        </w:rPr>
        <w:t>body</w:t>
      </w:r>
      <w:r w:rsidRPr="00325294">
        <w:t xml:space="preserve"> be the result of parsing </w:t>
      </w:r>
      <w:r w:rsidRPr="00325294">
        <w:rPr>
          <w:i/>
        </w:rPr>
        <w:t>load</w:t>
      </w:r>
      <w:r w:rsidRPr="00325294">
        <w:t xml:space="preserve">.[[Source]], interpreted as UTF-16 encoded Unicode text as described in clause 10.1.1, using </w:t>
      </w:r>
      <w:r w:rsidRPr="005269D1">
        <w:rPr>
          <w:i/>
        </w:rPr>
        <w:t>Module</w:t>
      </w:r>
      <w:r w:rsidRPr="00325294">
        <w:t xml:space="preserve"> as the goal symbol. Throw a </w:t>
      </w:r>
      <w:r w:rsidRPr="00CD074F">
        <w:rPr>
          <w:b/>
        </w:rPr>
        <w:t>SyntaxError</w:t>
      </w:r>
      <w:r w:rsidRPr="00325294">
        <w:t xml:space="preserve"> exception if the parse fails or if any static semantics errors are detected.</w:t>
      </w:r>
    </w:p>
    <w:p w14:paraId="1D58E7C0" w14:textId="77777777" w:rsidR="00F8289A" w:rsidRPr="00325294" w:rsidRDefault="00F8289A" w:rsidP="00613655">
      <w:pPr>
        <w:pStyle w:val="Alg4"/>
        <w:numPr>
          <w:ilvl w:val="1"/>
          <w:numId w:val="916"/>
        </w:numPr>
      </w:pPr>
      <w:r w:rsidRPr="00325294">
        <w:t xml:space="preserve">Set </w:t>
      </w:r>
      <w:r w:rsidRPr="00325294">
        <w:rPr>
          <w:i/>
        </w:rPr>
        <w:t>load</w:t>
      </w:r>
      <w:r w:rsidRPr="00325294">
        <w:t xml:space="preserve">.[[Body]] to </w:t>
      </w:r>
      <w:r w:rsidRPr="00325294">
        <w:rPr>
          <w:i/>
        </w:rPr>
        <w:t>body</w:t>
      </w:r>
      <w:r w:rsidRPr="00325294">
        <w:t>.</w:t>
      </w:r>
    </w:p>
    <w:p w14:paraId="76BF64F9" w14:textId="77777777" w:rsidR="00F8289A" w:rsidRPr="00325294" w:rsidRDefault="00F8289A" w:rsidP="00613655">
      <w:pPr>
        <w:pStyle w:val="Alg4"/>
        <w:numPr>
          <w:ilvl w:val="1"/>
          <w:numId w:val="916"/>
        </w:numPr>
      </w:pPr>
      <w:r w:rsidRPr="00325294">
        <w:t xml:space="preserve">Set </w:t>
      </w:r>
      <w:r w:rsidRPr="00325294">
        <w:rPr>
          <w:i/>
        </w:rPr>
        <w:t>load</w:t>
      </w:r>
      <w:r w:rsidRPr="00325294">
        <w:t xml:space="preserve">.[[Kind]] to </w:t>
      </w:r>
      <w:r w:rsidRPr="00EB40E2">
        <w:rPr>
          <w:rFonts w:ascii="Arial" w:hAnsi="Arial" w:cs="Arial"/>
        </w:rPr>
        <w:t>declarative</w:t>
      </w:r>
      <w:r w:rsidRPr="00325294">
        <w:t>.</w:t>
      </w:r>
    </w:p>
    <w:p w14:paraId="27919573" w14:textId="77777777" w:rsidR="00F8289A" w:rsidRPr="00325294" w:rsidRDefault="00F8289A" w:rsidP="00613655">
      <w:pPr>
        <w:pStyle w:val="Alg4"/>
        <w:numPr>
          <w:ilvl w:val="1"/>
          <w:numId w:val="916"/>
        </w:numPr>
      </w:pPr>
      <w:r w:rsidRPr="00325294">
        <w:lastRenderedPageBreak/>
        <w:t xml:space="preserve">Let </w:t>
      </w:r>
      <w:r w:rsidRPr="00325294">
        <w:rPr>
          <w:i/>
        </w:rPr>
        <w:t>depsList</w:t>
      </w:r>
      <w:r w:rsidRPr="00325294">
        <w:t xml:space="preserve"> be the ModuleRequests of </w:t>
      </w:r>
      <w:r w:rsidRPr="00325294">
        <w:rPr>
          <w:i/>
        </w:rPr>
        <w:t>body</w:t>
      </w:r>
      <w:r w:rsidRPr="00325294">
        <w:t>.</w:t>
      </w:r>
    </w:p>
    <w:p w14:paraId="171F3353" w14:textId="77777777" w:rsidR="00F8289A" w:rsidRPr="00325294" w:rsidRDefault="00F8289A" w:rsidP="00613655">
      <w:pPr>
        <w:pStyle w:val="Alg4"/>
        <w:numPr>
          <w:ilvl w:val="0"/>
          <w:numId w:val="916"/>
        </w:numPr>
      </w:pPr>
      <w:r w:rsidRPr="00325294">
        <w:t>Else if Type(</w:t>
      </w:r>
      <w:r w:rsidRPr="00325294">
        <w:rPr>
          <w:i/>
        </w:rPr>
        <w:t>instantiateResult</w:t>
      </w:r>
      <w:r w:rsidRPr="00325294">
        <w:t>) is Object, then</w:t>
      </w:r>
    </w:p>
    <w:p w14:paraId="2300A2C3" w14:textId="27250725" w:rsidR="00F8289A" w:rsidRPr="00325294" w:rsidRDefault="00F8289A" w:rsidP="00613655">
      <w:pPr>
        <w:pStyle w:val="Alg4"/>
        <w:numPr>
          <w:ilvl w:val="1"/>
          <w:numId w:val="916"/>
        </w:numPr>
      </w:pPr>
      <w:r w:rsidRPr="00325294">
        <w:t xml:space="preserve">Let </w:t>
      </w:r>
      <w:r w:rsidRPr="00325294">
        <w:rPr>
          <w:i/>
        </w:rPr>
        <w:t>deps</w:t>
      </w:r>
      <w:r w:rsidRPr="00325294">
        <w:t xml:space="preserve"> be Get(</w:t>
      </w:r>
      <w:r w:rsidRPr="00325294">
        <w:rPr>
          <w:i/>
        </w:rPr>
        <w:t>instantiateResult</w:t>
      </w:r>
      <w:r w:rsidRPr="00325294">
        <w:t xml:space="preserve">, </w:t>
      </w:r>
      <w:r w:rsidRPr="00325294">
        <w:rPr>
          <w:rFonts w:ascii="Courier New" w:hAnsi="Courier New"/>
          <w:b/>
        </w:rPr>
        <w:t>"deps"</w:t>
      </w:r>
      <w:r w:rsidRPr="00325294">
        <w:t>).</w:t>
      </w:r>
    </w:p>
    <w:p w14:paraId="6A70E1BD" w14:textId="77777777" w:rsidR="00F8289A" w:rsidRPr="00325294" w:rsidRDefault="00F8289A" w:rsidP="00613655">
      <w:pPr>
        <w:pStyle w:val="Alg4"/>
        <w:numPr>
          <w:ilvl w:val="1"/>
          <w:numId w:val="916"/>
        </w:numPr>
      </w:pPr>
      <w:r w:rsidRPr="00325294">
        <w:t>ReturnIfAbrupt(</w:t>
      </w:r>
      <w:r w:rsidRPr="00325294">
        <w:rPr>
          <w:i/>
        </w:rPr>
        <w:t>deps</w:t>
      </w:r>
      <w:r w:rsidRPr="00325294">
        <w:t>).</w:t>
      </w:r>
    </w:p>
    <w:p w14:paraId="0790F3C5" w14:textId="77777777" w:rsidR="00F8289A" w:rsidRPr="00325294" w:rsidRDefault="00F8289A" w:rsidP="00613655">
      <w:pPr>
        <w:pStyle w:val="Alg4"/>
        <w:numPr>
          <w:ilvl w:val="1"/>
          <w:numId w:val="916"/>
        </w:numPr>
      </w:pPr>
      <w:r w:rsidRPr="00325294">
        <w:t xml:space="preserve">If </w:t>
      </w:r>
      <w:r w:rsidRPr="00325294">
        <w:rPr>
          <w:i/>
        </w:rPr>
        <w:t>deps</w:t>
      </w:r>
      <w:r w:rsidRPr="00325294">
        <w:t xml:space="preserve"> is undefined, then let </w:t>
      </w:r>
      <w:r w:rsidRPr="00325294">
        <w:rPr>
          <w:i/>
        </w:rPr>
        <w:t>depsList</w:t>
      </w:r>
      <w:r w:rsidRPr="00325294">
        <w:t xml:space="preserve"> be a new empty List.</w:t>
      </w:r>
    </w:p>
    <w:p w14:paraId="5EE47374" w14:textId="77777777" w:rsidR="00F8289A" w:rsidRPr="00325294" w:rsidRDefault="00F8289A" w:rsidP="00613655">
      <w:pPr>
        <w:pStyle w:val="Alg4"/>
        <w:numPr>
          <w:ilvl w:val="1"/>
          <w:numId w:val="916"/>
        </w:numPr>
      </w:pPr>
      <w:r w:rsidRPr="00325294">
        <w:t>Else</w:t>
      </w:r>
      <w:r>
        <w:t>,</w:t>
      </w:r>
    </w:p>
    <w:p w14:paraId="7D2E0D64" w14:textId="064C5D91" w:rsidR="00F8289A" w:rsidRPr="00325294" w:rsidRDefault="00F8289A" w:rsidP="00613655">
      <w:pPr>
        <w:pStyle w:val="Alg4"/>
        <w:numPr>
          <w:ilvl w:val="2"/>
          <w:numId w:val="916"/>
        </w:numPr>
      </w:pPr>
      <w:r w:rsidRPr="00325294">
        <w:t xml:space="preserve">Let </w:t>
      </w:r>
      <w:commentRangeStart w:id="4556"/>
      <w:r w:rsidRPr="00325294">
        <w:rPr>
          <w:i/>
        </w:rPr>
        <w:t>depsList</w:t>
      </w:r>
      <w:r w:rsidRPr="00325294">
        <w:t xml:space="preserve"> </w:t>
      </w:r>
      <w:commentRangeEnd w:id="4556"/>
      <w:r>
        <w:rPr>
          <w:rStyle w:val="CommentReference"/>
          <w:rFonts w:ascii="Arial" w:eastAsia="MS Mincho" w:hAnsi="Arial"/>
          <w:spacing w:val="0"/>
          <w:lang w:eastAsia="ja-JP"/>
        </w:rPr>
        <w:commentReference w:id="4556"/>
      </w:r>
      <w:r w:rsidRPr="00325294">
        <w:t>be IterableToArray</w:t>
      </w:r>
      <w:r w:rsidR="009F538C">
        <w:t>(</w:t>
      </w:r>
      <w:r w:rsidRPr="00325294">
        <w:rPr>
          <w:i/>
        </w:rPr>
        <w:t>deps</w:t>
      </w:r>
      <w:r w:rsidR="009F538C">
        <w:t>)</w:t>
      </w:r>
      <w:r w:rsidRPr="00325294">
        <w:t>.</w:t>
      </w:r>
    </w:p>
    <w:p w14:paraId="6AC4B6E0" w14:textId="77777777" w:rsidR="00F8289A" w:rsidRPr="00325294" w:rsidRDefault="00F8289A" w:rsidP="00613655">
      <w:pPr>
        <w:pStyle w:val="Alg4"/>
        <w:numPr>
          <w:ilvl w:val="2"/>
          <w:numId w:val="916"/>
        </w:numPr>
      </w:pPr>
      <w:r w:rsidRPr="00325294">
        <w:t>ReturnIfAbrupt(</w:t>
      </w:r>
      <w:r w:rsidRPr="00325294">
        <w:rPr>
          <w:i/>
        </w:rPr>
        <w:t>depsList</w:t>
      </w:r>
      <w:r w:rsidRPr="00325294">
        <w:t>).</w:t>
      </w:r>
    </w:p>
    <w:p w14:paraId="17A8B1D4" w14:textId="3AAE42FE" w:rsidR="00F8289A" w:rsidRPr="00325294" w:rsidRDefault="00F8289A" w:rsidP="00613655">
      <w:pPr>
        <w:pStyle w:val="Alg4"/>
        <w:numPr>
          <w:ilvl w:val="1"/>
          <w:numId w:val="916"/>
        </w:numPr>
      </w:pPr>
      <w:r w:rsidRPr="00325294">
        <w:t xml:space="preserve">Let </w:t>
      </w:r>
      <w:r w:rsidRPr="00325294">
        <w:rPr>
          <w:i/>
        </w:rPr>
        <w:t>execute</w:t>
      </w:r>
      <w:r w:rsidRPr="00325294">
        <w:t xml:space="preserve"> be Get(</w:t>
      </w:r>
      <w:r w:rsidRPr="00325294">
        <w:rPr>
          <w:i/>
        </w:rPr>
        <w:t>instantiateResult</w:t>
      </w:r>
      <w:r w:rsidRPr="00325294">
        <w:t xml:space="preserve">, </w:t>
      </w:r>
      <w:r w:rsidRPr="00325294">
        <w:rPr>
          <w:rFonts w:ascii="Courier New" w:hAnsi="Courier New"/>
          <w:b/>
        </w:rPr>
        <w:t>"execute"</w:t>
      </w:r>
      <w:r w:rsidRPr="00325294">
        <w:t>).</w:t>
      </w:r>
    </w:p>
    <w:p w14:paraId="3DBACEA2" w14:textId="77777777" w:rsidR="00F8289A" w:rsidRPr="00325294" w:rsidRDefault="00F8289A" w:rsidP="00613655">
      <w:pPr>
        <w:pStyle w:val="Alg4"/>
        <w:numPr>
          <w:ilvl w:val="1"/>
          <w:numId w:val="916"/>
        </w:numPr>
      </w:pPr>
      <w:r w:rsidRPr="00325294">
        <w:t>ReturnIfAbrupt(</w:t>
      </w:r>
      <w:r w:rsidRPr="00325294">
        <w:rPr>
          <w:i/>
        </w:rPr>
        <w:t>execute</w:t>
      </w:r>
      <w:r w:rsidRPr="00325294">
        <w:t>).</w:t>
      </w:r>
    </w:p>
    <w:p w14:paraId="4295F4AB" w14:textId="77777777" w:rsidR="00F8289A" w:rsidRPr="00325294" w:rsidRDefault="00F8289A" w:rsidP="00613655">
      <w:pPr>
        <w:pStyle w:val="Alg4"/>
        <w:numPr>
          <w:ilvl w:val="1"/>
          <w:numId w:val="916"/>
        </w:numPr>
      </w:pPr>
      <w:r w:rsidRPr="00325294">
        <w:t xml:space="preserve">Set </w:t>
      </w:r>
      <w:r w:rsidRPr="00325294">
        <w:rPr>
          <w:i/>
        </w:rPr>
        <w:t>load</w:t>
      </w:r>
      <w:r w:rsidRPr="00325294">
        <w:t>.[[Execute</w:t>
      </w:r>
      <w:r>
        <w:t xml:space="preserve">]] </w:t>
      </w:r>
      <w:r w:rsidRPr="00325294">
        <w:t xml:space="preserve"> to </w:t>
      </w:r>
      <w:r w:rsidRPr="00325294">
        <w:rPr>
          <w:i/>
        </w:rPr>
        <w:t>execute</w:t>
      </w:r>
      <w:r w:rsidRPr="00325294">
        <w:t>.</w:t>
      </w:r>
    </w:p>
    <w:p w14:paraId="0DD81978" w14:textId="77777777" w:rsidR="00F8289A" w:rsidRPr="00325294" w:rsidRDefault="00F8289A" w:rsidP="00613655">
      <w:pPr>
        <w:pStyle w:val="Alg4"/>
        <w:numPr>
          <w:ilvl w:val="1"/>
          <w:numId w:val="916"/>
        </w:numPr>
      </w:pPr>
      <w:r w:rsidRPr="00325294">
        <w:t xml:space="preserve">Set </w:t>
      </w:r>
      <w:r w:rsidRPr="00325294">
        <w:rPr>
          <w:i/>
        </w:rPr>
        <w:t>load</w:t>
      </w:r>
      <w:r w:rsidRPr="00325294">
        <w:t xml:space="preserve">.[[Kind]] to </w:t>
      </w:r>
      <w:r w:rsidRPr="00EB40E2">
        <w:rPr>
          <w:rFonts w:ascii="Arial" w:hAnsi="Arial" w:cs="Arial"/>
        </w:rPr>
        <w:t>dynamic</w:t>
      </w:r>
      <w:r w:rsidRPr="00325294">
        <w:t>.</w:t>
      </w:r>
    </w:p>
    <w:p w14:paraId="3655BFCD" w14:textId="77777777" w:rsidR="00F8289A" w:rsidRPr="00325294" w:rsidRDefault="00F8289A" w:rsidP="00613655">
      <w:pPr>
        <w:pStyle w:val="Alg4"/>
        <w:numPr>
          <w:ilvl w:val="0"/>
          <w:numId w:val="916"/>
        </w:numPr>
      </w:pPr>
      <w:r w:rsidRPr="00325294">
        <w:t>Else,</w:t>
      </w:r>
    </w:p>
    <w:p w14:paraId="12ABDF96" w14:textId="77777777" w:rsidR="00F8289A" w:rsidRPr="00325294" w:rsidRDefault="00F8289A" w:rsidP="00613655">
      <w:pPr>
        <w:pStyle w:val="Alg4"/>
        <w:numPr>
          <w:ilvl w:val="1"/>
          <w:numId w:val="916"/>
        </w:numPr>
      </w:pPr>
      <w:r w:rsidRPr="00325294">
        <w:t xml:space="preserve">Throw a </w:t>
      </w:r>
      <w:r w:rsidRPr="00AC20ED">
        <w:rPr>
          <w:b/>
        </w:rPr>
        <w:t>TypeError</w:t>
      </w:r>
      <w:r w:rsidRPr="00325294">
        <w:t xml:space="preserve"> exception.</w:t>
      </w:r>
    </w:p>
    <w:p w14:paraId="66AD353D" w14:textId="77777777" w:rsidR="00F8289A" w:rsidRPr="00325294" w:rsidRDefault="00F8289A" w:rsidP="00613655">
      <w:pPr>
        <w:pStyle w:val="Alg4"/>
        <w:numPr>
          <w:ilvl w:val="0"/>
          <w:numId w:val="916"/>
        </w:numPr>
      </w:pPr>
      <w:r w:rsidRPr="00325294">
        <w:t>Return ProcessLoadDependencies(</w:t>
      </w:r>
      <w:r w:rsidRPr="00325294">
        <w:rPr>
          <w:i/>
        </w:rPr>
        <w:t>load</w:t>
      </w:r>
      <w:r w:rsidRPr="00325294">
        <w:t xml:space="preserve">, </w:t>
      </w:r>
      <w:r w:rsidRPr="00325294">
        <w:rPr>
          <w:i/>
        </w:rPr>
        <w:t>loader</w:t>
      </w:r>
      <w:r w:rsidRPr="00325294">
        <w:t xml:space="preserve">, </w:t>
      </w:r>
      <w:r w:rsidRPr="00325294">
        <w:rPr>
          <w:i/>
        </w:rPr>
        <w:t>depsList</w:t>
      </w:r>
      <w:r w:rsidRPr="00325294">
        <w:t>).</w:t>
      </w:r>
    </w:p>
    <w:p w14:paraId="1DE04465" w14:textId="77777777" w:rsidR="00F8289A" w:rsidRPr="00325294" w:rsidRDefault="00F8289A" w:rsidP="00F8289A">
      <w:pPr>
        <w:pStyle w:val="Heading5"/>
      </w:pPr>
      <w:r w:rsidRPr="00325294">
        <w:t>LoadFailed Functions</w:t>
      </w:r>
    </w:p>
    <w:p w14:paraId="3FACAB5C" w14:textId="77777777" w:rsidR="00F8289A" w:rsidRPr="00325294" w:rsidRDefault="00F8289A" w:rsidP="00F8289A">
      <w:r w:rsidRPr="00325294">
        <w:t>A LoadFailed function is an anonymous function that marks a Load Record as having failed. All LinkSets that depend on the Load also fail.</w:t>
      </w:r>
    </w:p>
    <w:p w14:paraId="5E36CC00" w14:textId="77777777" w:rsidR="00F8289A" w:rsidRPr="00325294" w:rsidRDefault="00F8289A" w:rsidP="00F8289A">
      <w:r w:rsidRPr="00325294">
        <w:t>Each LoadFailed function has a [[Load]] internal slot.</w:t>
      </w:r>
    </w:p>
    <w:p w14:paraId="773D0532" w14:textId="77777777" w:rsidR="00F8289A" w:rsidRPr="00325294" w:rsidRDefault="00F8289A" w:rsidP="00F8289A">
      <w:r w:rsidRPr="00325294">
        <w:t xml:space="preserve">When a LoadFailed function </w:t>
      </w:r>
      <w:r w:rsidRPr="00325294">
        <w:rPr>
          <w:rFonts w:ascii="Times New Roman" w:hAnsi="Times New Roman"/>
          <w:i/>
        </w:rPr>
        <w:t>F</w:t>
      </w:r>
      <w:r w:rsidRPr="00325294">
        <w:t xml:space="preserve"> is called with argument </w:t>
      </w:r>
      <w:r w:rsidRPr="00325294">
        <w:rPr>
          <w:rFonts w:ascii="Times New Roman" w:hAnsi="Times New Roman"/>
          <w:i/>
        </w:rPr>
        <w:t>exc</w:t>
      </w:r>
      <w:r w:rsidRPr="00325294">
        <w:t>, the following steps are taken:</w:t>
      </w:r>
    </w:p>
    <w:p w14:paraId="7AFD5043" w14:textId="77777777" w:rsidR="00F8289A" w:rsidRPr="00325294" w:rsidRDefault="00F8289A" w:rsidP="00613655">
      <w:pPr>
        <w:pStyle w:val="Alg4"/>
        <w:numPr>
          <w:ilvl w:val="0"/>
          <w:numId w:val="905"/>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62FD1957" w14:textId="77777777" w:rsidR="00F8289A" w:rsidRPr="00325294" w:rsidRDefault="00F8289A" w:rsidP="00613655">
      <w:pPr>
        <w:pStyle w:val="Alg4"/>
        <w:numPr>
          <w:ilvl w:val="0"/>
          <w:numId w:val="905"/>
        </w:numPr>
      </w:pPr>
      <w:r w:rsidRPr="00325294">
        <w:t xml:space="preserve">Assert: </w:t>
      </w:r>
      <w:r w:rsidRPr="00325294">
        <w:rPr>
          <w:i/>
        </w:rPr>
        <w:t>load</w:t>
      </w:r>
      <w:r w:rsidRPr="00325294">
        <w:t xml:space="preserve">.[[Status]] is </w:t>
      </w:r>
      <w:r w:rsidRPr="00325294">
        <w:rPr>
          <w:rFonts w:ascii="Courier New" w:hAnsi="Courier New"/>
          <w:b/>
        </w:rPr>
        <w:t>"loading"</w:t>
      </w:r>
      <w:r w:rsidRPr="00325294">
        <w:t>.</w:t>
      </w:r>
    </w:p>
    <w:p w14:paraId="22C21A50" w14:textId="77777777" w:rsidR="00F8289A" w:rsidRPr="00325294" w:rsidRDefault="00F8289A" w:rsidP="00613655">
      <w:pPr>
        <w:pStyle w:val="Alg4"/>
        <w:numPr>
          <w:ilvl w:val="0"/>
          <w:numId w:val="905"/>
        </w:numPr>
      </w:pPr>
      <w:r w:rsidRPr="00325294">
        <w:t xml:space="preserve">Set </w:t>
      </w:r>
      <w:r w:rsidRPr="00325294">
        <w:rPr>
          <w:i/>
        </w:rPr>
        <w:t>load</w:t>
      </w:r>
      <w:r w:rsidRPr="00325294">
        <w:t>.[[Status]] to `"failed".</w:t>
      </w:r>
    </w:p>
    <w:p w14:paraId="0B7844A2" w14:textId="77777777" w:rsidR="00F8289A" w:rsidRPr="00325294" w:rsidRDefault="00F8289A" w:rsidP="00613655">
      <w:pPr>
        <w:pStyle w:val="Alg4"/>
        <w:numPr>
          <w:ilvl w:val="0"/>
          <w:numId w:val="905"/>
        </w:numPr>
      </w:pPr>
      <w:r w:rsidRPr="00325294">
        <w:t xml:space="preserve">Set </w:t>
      </w:r>
      <w:r w:rsidRPr="00325294">
        <w:rPr>
          <w:i/>
        </w:rPr>
        <w:t>load</w:t>
      </w:r>
      <w:r w:rsidRPr="00325294">
        <w:t xml:space="preserve">.[[Exception]] to </w:t>
      </w:r>
      <w:r w:rsidRPr="00325294">
        <w:rPr>
          <w:i/>
        </w:rPr>
        <w:t>exc</w:t>
      </w:r>
      <w:r w:rsidRPr="00325294">
        <w:t>.</w:t>
      </w:r>
    </w:p>
    <w:p w14:paraId="1FEDBEF7" w14:textId="77777777" w:rsidR="00F8289A" w:rsidRPr="00325294" w:rsidRDefault="00F8289A" w:rsidP="00613655">
      <w:pPr>
        <w:pStyle w:val="Alg4"/>
        <w:numPr>
          <w:ilvl w:val="0"/>
          <w:numId w:val="905"/>
        </w:numPr>
      </w:pPr>
      <w:r w:rsidRPr="00325294">
        <w:t xml:space="preserve">Let </w:t>
      </w:r>
      <w:r w:rsidRPr="00325294">
        <w:rPr>
          <w:i/>
        </w:rPr>
        <w:t>linkSets</w:t>
      </w:r>
      <w:r w:rsidRPr="00325294">
        <w:t xml:space="preserve"> be a copy of the List </w:t>
      </w:r>
      <w:r w:rsidRPr="00325294">
        <w:rPr>
          <w:i/>
        </w:rPr>
        <w:t>load</w:t>
      </w:r>
      <w:r w:rsidRPr="00325294">
        <w:t>.[[LinkSets]].</w:t>
      </w:r>
    </w:p>
    <w:p w14:paraId="7EC3C179" w14:textId="77777777" w:rsidR="00F8289A" w:rsidRPr="00325294" w:rsidRDefault="00F8289A" w:rsidP="00613655">
      <w:pPr>
        <w:pStyle w:val="Alg4"/>
        <w:numPr>
          <w:ilvl w:val="0"/>
          <w:numId w:val="905"/>
        </w:numPr>
      </w:pPr>
      <w:r w:rsidRPr="00325294">
        <w:t xml:space="preserve">For each </w:t>
      </w:r>
      <w:r w:rsidRPr="00325294">
        <w:rPr>
          <w:i/>
        </w:rPr>
        <w:t>linkSet</w:t>
      </w:r>
      <w:r w:rsidRPr="00325294">
        <w:t xml:space="preserve"> in </w:t>
      </w:r>
      <w:r w:rsidRPr="00325294">
        <w:rPr>
          <w:i/>
        </w:rPr>
        <w:t>linkSets</w:t>
      </w:r>
      <w:r w:rsidRPr="00325294">
        <w:t>, in the order in which the LinkSet Records were created,</w:t>
      </w:r>
    </w:p>
    <w:p w14:paraId="36E2448E" w14:textId="77777777" w:rsidR="00F8289A" w:rsidRPr="00325294" w:rsidRDefault="00F8289A" w:rsidP="00613655">
      <w:pPr>
        <w:pStyle w:val="Alg4"/>
        <w:numPr>
          <w:ilvl w:val="1"/>
          <w:numId w:val="905"/>
        </w:numPr>
      </w:pPr>
      <w:r w:rsidRPr="00325294">
        <w:t>Call LinkSetFailed(</w:t>
      </w:r>
      <w:r w:rsidRPr="00325294">
        <w:rPr>
          <w:i/>
        </w:rPr>
        <w:t>linkSet</w:t>
      </w:r>
      <w:r w:rsidRPr="00325294">
        <w:t xml:space="preserve">, </w:t>
      </w:r>
      <w:r w:rsidRPr="00325294">
        <w:rPr>
          <w:i/>
        </w:rPr>
        <w:t>exc</w:t>
      </w:r>
      <w:r w:rsidRPr="00325294">
        <w:t>).</w:t>
      </w:r>
    </w:p>
    <w:p w14:paraId="216CD055" w14:textId="77777777" w:rsidR="00F8289A" w:rsidRPr="00325294" w:rsidRDefault="00F8289A" w:rsidP="00613655">
      <w:pPr>
        <w:pStyle w:val="Alg4"/>
        <w:numPr>
          <w:ilvl w:val="0"/>
          <w:numId w:val="905"/>
        </w:numPr>
      </w:pPr>
      <w:r w:rsidRPr="00325294">
        <w:t xml:space="preserve">Assert: </w:t>
      </w:r>
      <w:r w:rsidRPr="00325294">
        <w:rPr>
          <w:i/>
        </w:rPr>
        <w:t>load</w:t>
      </w:r>
      <w:r w:rsidRPr="00325294">
        <w:t>.[[LinkSets]] is empty.</w:t>
      </w:r>
    </w:p>
    <w:p w14:paraId="66811110" w14:textId="77777777" w:rsidR="00F8289A" w:rsidRPr="00325294" w:rsidRDefault="00F8289A" w:rsidP="00F8289A">
      <w:pPr>
        <w:pStyle w:val="Heading4"/>
      </w:pPr>
      <w:r w:rsidRPr="00325294">
        <w:t>ProcessLoadDependencies(load, loader, depsList) Abstract Operation</w:t>
      </w:r>
    </w:p>
    <w:p w14:paraId="007877E5" w14:textId="77777777" w:rsidR="00F8289A" w:rsidRPr="00325294" w:rsidRDefault="00F8289A" w:rsidP="00F8289A">
      <w:r w:rsidRPr="00325294">
        <w:t xml:space="preserve">The ProcessLoadDependencies abstract operation is called after one module has nearly finished loading. It starts new loads as needed to </w:t>
      </w:r>
      <w:r w:rsidRPr="00325294">
        <w:rPr>
          <w:rFonts w:ascii="Times New Roman" w:hAnsi="Times New Roman"/>
          <w:i/>
        </w:rPr>
        <w:t>load</w:t>
      </w:r>
      <w:r w:rsidRPr="00325294">
        <w:t xml:space="preserve"> the module's dependencies.</w:t>
      </w:r>
    </w:p>
    <w:p w14:paraId="289C40F1" w14:textId="77777777" w:rsidR="00F8289A" w:rsidRPr="00325294" w:rsidRDefault="00F8289A" w:rsidP="00F8289A">
      <w:r w:rsidRPr="00325294">
        <w:t>ProcessLoadDependencies also arranges for LoadSucceeded to be called.</w:t>
      </w:r>
    </w:p>
    <w:p w14:paraId="0D743299" w14:textId="77777777" w:rsidR="00F8289A" w:rsidRPr="00325294" w:rsidRDefault="00F8289A" w:rsidP="00F8289A">
      <w:pPr>
        <w:pStyle w:val="normalbefore"/>
      </w:pPr>
      <w:r w:rsidRPr="00325294">
        <w:t>The following steps are taken:</w:t>
      </w:r>
    </w:p>
    <w:p w14:paraId="3DC5DCC7" w14:textId="77777777" w:rsidR="00F8289A" w:rsidRPr="00325294" w:rsidRDefault="00F8289A" w:rsidP="00613655">
      <w:pPr>
        <w:pStyle w:val="Alg4"/>
        <w:numPr>
          <w:ilvl w:val="0"/>
          <w:numId w:val="917"/>
        </w:numPr>
      </w:pPr>
      <w:r w:rsidRPr="00325294">
        <w:t xml:space="preserve">Let </w:t>
      </w:r>
      <w:r w:rsidRPr="00325294">
        <w:rPr>
          <w:i/>
        </w:rPr>
        <w:t>refererName</w:t>
      </w:r>
      <w:r w:rsidRPr="00325294">
        <w:t xml:space="preserve"> be </w:t>
      </w:r>
      <w:r w:rsidRPr="00325294">
        <w:rPr>
          <w:i/>
        </w:rPr>
        <w:t>load</w:t>
      </w:r>
      <w:r w:rsidRPr="00325294">
        <w:t>.[[Name]].</w:t>
      </w:r>
    </w:p>
    <w:p w14:paraId="6AB3A189" w14:textId="77777777" w:rsidR="00F8289A" w:rsidRPr="00325294" w:rsidRDefault="00F8289A" w:rsidP="00613655">
      <w:pPr>
        <w:pStyle w:val="Alg4"/>
        <w:numPr>
          <w:ilvl w:val="0"/>
          <w:numId w:val="917"/>
        </w:numPr>
      </w:pPr>
      <w:r w:rsidRPr="00325294">
        <w:t xml:space="preserve">Set </w:t>
      </w:r>
      <w:r w:rsidRPr="00325294">
        <w:rPr>
          <w:i/>
        </w:rPr>
        <w:t>load</w:t>
      </w:r>
      <w:r w:rsidRPr="00325294">
        <w:t>. [[Dependencies]] to a new empty List.</w:t>
      </w:r>
    </w:p>
    <w:p w14:paraId="0848E1D6" w14:textId="77777777" w:rsidR="00F8289A" w:rsidRPr="00325294" w:rsidRDefault="00F8289A" w:rsidP="00613655">
      <w:pPr>
        <w:pStyle w:val="Alg4"/>
        <w:numPr>
          <w:ilvl w:val="0"/>
          <w:numId w:val="917"/>
        </w:numPr>
      </w:pPr>
      <w:r w:rsidRPr="00325294">
        <w:t xml:space="preserve">Let </w:t>
      </w:r>
      <w:r w:rsidRPr="00325294">
        <w:rPr>
          <w:i/>
        </w:rPr>
        <w:t>loadPromises</w:t>
      </w:r>
      <w:r w:rsidRPr="00325294">
        <w:t xml:space="preserve"> be a new empty List.</w:t>
      </w:r>
    </w:p>
    <w:p w14:paraId="6F0C72C8" w14:textId="77777777" w:rsidR="00F8289A" w:rsidRPr="00325294" w:rsidRDefault="00F8289A" w:rsidP="00613655">
      <w:pPr>
        <w:pStyle w:val="Alg4"/>
        <w:numPr>
          <w:ilvl w:val="0"/>
          <w:numId w:val="917"/>
        </w:numPr>
      </w:pPr>
      <w:r w:rsidRPr="00325294">
        <w:t xml:space="preserve">For each </w:t>
      </w:r>
      <w:r w:rsidRPr="00325294">
        <w:rPr>
          <w:i/>
        </w:rPr>
        <w:t>request</w:t>
      </w:r>
      <w:r w:rsidRPr="00325294">
        <w:t xml:space="preserve"> in </w:t>
      </w:r>
      <w:r w:rsidRPr="00325294">
        <w:rPr>
          <w:i/>
        </w:rPr>
        <w:t>depsList</w:t>
      </w:r>
      <w:r w:rsidRPr="00325294">
        <w:t>, do</w:t>
      </w:r>
    </w:p>
    <w:p w14:paraId="4B9C4AA8" w14:textId="77777777" w:rsidR="00F8289A" w:rsidRPr="00325294" w:rsidRDefault="00F8289A" w:rsidP="00613655">
      <w:pPr>
        <w:pStyle w:val="Alg4"/>
        <w:numPr>
          <w:ilvl w:val="1"/>
          <w:numId w:val="917"/>
        </w:numPr>
      </w:pPr>
      <w:r w:rsidRPr="00325294">
        <w:t xml:space="preserve">Let </w:t>
      </w:r>
      <w:r w:rsidRPr="00325294">
        <w:rPr>
          <w:i/>
        </w:rPr>
        <w:t>p</w:t>
      </w:r>
      <w:r w:rsidRPr="00325294">
        <w:t xml:space="preserve"> be RequestLoad(</w:t>
      </w:r>
      <w:r w:rsidRPr="00325294">
        <w:rPr>
          <w:i/>
        </w:rPr>
        <w:t>loader</w:t>
      </w:r>
      <w:r w:rsidRPr="00325294">
        <w:t xml:space="preserve">, </w:t>
      </w:r>
      <w:r w:rsidRPr="00325294">
        <w:rPr>
          <w:i/>
        </w:rPr>
        <w:t>request</w:t>
      </w:r>
      <w:r w:rsidRPr="00325294">
        <w:t xml:space="preserve">, </w:t>
      </w:r>
      <w:r w:rsidRPr="00325294">
        <w:rPr>
          <w:i/>
        </w:rPr>
        <w:t>refererName</w:t>
      </w:r>
      <w:r w:rsidRPr="00325294">
        <w:t xml:space="preserve">, </w:t>
      </w:r>
      <w:r w:rsidRPr="00325294">
        <w:rPr>
          <w:i/>
        </w:rPr>
        <w:t>load</w:t>
      </w:r>
      <w:r w:rsidRPr="00325294">
        <w:t>.[[Address]]).</w:t>
      </w:r>
    </w:p>
    <w:p w14:paraId="45E8ED5E" w14:textId="77777777" w:rsidR="00F8289A" w:rsidRPr="00325294" w:rsidRDefault="00F8289A" w:rsidP="00613655">
      <w:pPr>
        <w:pStyle w:val="Alg4"/>
        <w:numPr>
          <w:ilvl w:val="1"/>
          <w:numId w:val="917"/>
        </w:numPr>
      </w:pPr>
      <w:r w:rsidRPr="00325294">
        <w:t xml:space="preserve">Let </w:t>
      </w:r>
      <w:r w:rsidRPr="00325294">
        <w:rPr>
          <w:i/>
        </w:rPr>
        <w:t>F</w:t>
      </w:r>
      <w:r w:rsidRPr="00325294">
        <w:t xml:space="preserve"> be a new </w:t>
      </w:r>
      <w:r>
        <w:t>built-in</w:t>
      </w:r>
      <w:r w:rsidRPr="00325294">
        <w:t xml:space="preserve"> function as defined by AddDependencyLoad.</w:t>
      </w:r>
    </w:p>
    <w:p w14:paraId="13E6FCED" w14:textId="77777777" w:rsidR="00F8289A" w:rsidRPr="00325294" w:rsidRDefault="00F8289A" w:rsidP="00613655">
      <w:pPr>
        <w:pStyle w:val="Alg4"/>
        <w:numPr>
          <w:ilvl w:val="1"/>
          <w:numId w:val="917"/>
        </w:numPr>
      </w:pPr>
      <w:r w:rsidRPr="00325294">
        <w:t xml:space="preserve">Set the [[Load]] internal slot of </w:t>
      </w:r>
      <w:r w:rsidRPr="00325294">
        <w:rPr>
          <w:i/>
        </w:rPr>
        <w:t>F</w:t>
      </w:r>
      <w:r w:rsidRPr="00325294">
        <w:t xml:space="preserve"> to </w:t>
      </w:r>
      <w:r w:rsidRPr="00325294">
        <w:rPr>
          <w:i/>
        </w:rPr>
        <w:t>load</w:t>
      </w:r>
      <w:r w:rsidRPr="00325294">
        <w:t>.</w:t>
      </w:r>
    </w:p>
    <w:p w14:paraId="1F81D868" w14:textId="77777777" w:rsidR="00F8289A" w:rsidRPr="00325294" w:rsidRDefault="00F8289A" w:rsidP="00613655">
      <w:pPr>
        <w:pStyle w:val="Alg4"/>
        <w:numPr>
          <w:ilvl w:val="1"/>
          <w:numId w:val="917"/>
        </w:numPr>
      </w:pPr>
      <w:r w:rsidRPr="00325294">
        <w:t xml:space="preserve">Set the [[Request]] internal slot of </w:t>
      </w:r>
      <w:r w:rsidRPr="00325294">
        <w:rPr>
          <w:i/>
        </w:rPr>
        <w:t>F</w:t>
      </w:r>
      <w:r w:rsidRPr="00325294">
        <w:t xml:space="preserve"> to </w:t>
      </w:r>
      <w:r w:rsidRPr="00325294">
        <w:rPr>
          <w:i/>
        </w:rPr>
        <w:t>request</w:t>
      </w:r>
      <w:r w:rsidRPr="00325294">
        <w:t>.</w:t>
      </w:r>
    </w:p>
    <w:p w14:paraId="5357CC1F" w14:textId="77777777" w:rsidR="00F8289A" w:rsidRPr="00325294" w:rsidRDefault="00F8289A" w:rsidP="00613655">
      <w:pPr>
        <w:pStyle w:val="Alg4"/>
        <w:numPr>
          <w:ilvl w:val="1"/>
          <w:numId w:val="917"/>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6A3E9FE5" w14:textId="77777777" w:rsidR="00F8289A" w:rsidRPr="00325294" w:rsidRDefault="00F8289A" w:rsidP="00613655">
      <w:pPr>
        <w:pStyle w:val="Alg4"/>
        <w:numPr>
          <w:ilvl w:val="1"/>
          <w:numId w:val="917"/>
        </w:numPr>
      </w:pPr>
      <w:r w:rsidRPr="00325294">
        <w:t xml:space="preserve">Append </w:t>
      </w:r>
      <w:r w:rsidRPr="00325294">
        <w:rPr>
          <w:i/>
        </w:rPr>
        <w:t>p</w:t>
      </w:r>
      <w:r w:rsidRPr="00325294">
        <w:t xml:space="preserve"> as the last element of </w:t>
      </w:r>
      <w:r w:rsidRPr="00325294">
        <w:rPr>
          <w:i/>
        </w:rPr>
        <w:t>loadPromises</w:t>
      </w:r>
      <w:r w:rsidRPr="00325294">
        <w:t>.</w:t>
      </w:r>
    </w:p>
    <w:p w14:paraId="7F88FDD6" w14:textId="77777777" w:rsidR="00F8289A" w:rsidRPr="00325294" w:rsidRDefault="00F8289A" w:rsidP="00613655">
      <w:pPr>
        <w:pStyle w:val="Alg4"/>
        <w:numPr>
          <w:ilvl w:val="0"/>
          <w:numId w:val="917"/>
        </w:numPr>
      </w:pPr>
      <w:r w:rsidRPr="00325294">
        <w:lastRenderedPageBreak/>
        <w:t xml:space="preserve">Let </w:t>
      </w:r>
      <w:r w:rsidRPr="00325294">
        <w:rPr>
          <w:i/>
        </w:rPr>
        <w:t>p</w:t>
      </w:r>
      <w:r w:rsidRPr="00325294">
        <w:t xml:space="preserve"> be PromiseAll(</w:t>
      </w:r>
      <w:r w:rsidRPr="00325294">
        <w:rPr>
          <w:i/>
        </w:rPr>
        <w:t>loadPromises</w:t>
      </w:r>
      <w:r w:rsidRPr="00325294">
        <w:t>).</w:t>
      </w:r>
    </w:p>
    <w:p w14:paraId="457EFF4A" w14:textId="77777777" w:rsidR="00F8289A" w:rsidRPr="00325294" w:rsidRDefault="00F8289A" w:rsidP="00613655">
      <w:pPr>
        <w:pStyle w:val="Alg4"/>
        <w:numPr>
          <w:ilvl w:val="0"/>
          <w:numId w:val="917"/>
        </w:numPr>
      </w:pPr>
      <w:r w:rsidRPr="00325294">
        <w:t xml:space="preserve">Let </w:t>
      </w:r>
      <w:r w:rsidRPr="00325294">
        <w:rPr>
          <w:i/>
        </w:rPr>
        <w:t>F</w:t>
      </w:r>
      <w:r w:rsidRPr="00325294">
        <w:t xml:space="preserve"> be a new </w:t>
      </w:r>
      <w:r>
        <w:t>built-in</w:t>
      </w:r>
      <w:r w:rsidRPr="00325294">
        <w:t xml:space="preserve"> function as defined by LoadSucceeded.</w:t>
      </w:r>
    </w:p>
    <w:p w14:paraId="3414A029" w14:textId="77777777" w:rsidR="00F8289A" w:rsidRPr="00325294" w:rsidRDefault="00F8289A" w:rsidP="00613655">
      <w:pPr>
        <w:pStyle w:val="Alg4"/>
        <w:numPr>
          <w:ilvl w:val="0"/>
          <w:numId w:val="917"/>
        </w:numPr>
      </w:pPr>
      <w:r w:rsidRPr="00325294">
        <w:t xml:space="preserve">Set the [[Load]] internal slot of </w:t>
      </w:r>
      <w:r w:rsidRPr="00325294">
        <w:rPr>
          <w:i/>
        </w:rPr>
        <w:t>F</w:t>
      </w:r>
      <w:r w:rsidRPr="00325294">
        <w:t xml:space="preserve"> to </w:t>
      </w:r>
      <w:r w:rsidRPr="00325294">
        <w:rPr>
          <w:i/>
        </w:rPr>
        <w:t>load</w:t>
      </w:r>
      <w:r w:rsidRPr="00325294">
        <w:t>.</w:t>
      </w:r>
    </w:p>
    <w:p w14:paraId="16511C6A" w14:textId="77777777" w:rsidR="00F8289A" w:rsidRPr="00325294" w:rsidRDefault="00F8289A" w:rsidP="00613655">
      <w:pPr>
        <w:pStyle w:val="Alg4"/>
        <w:numPr>
          <w:ilvl w:val="0"/>
          <w:numId w:val="917"/>
        </w:numPr>
      </w:pPr>
      <w:r w:rsidRPr="00325294">
        <w:t>Return PromiseThen(</w:t>
      </w:r>
      <w:r w:rsidRPr="00325294">
        <w:rPr>
          <w:i/>
        </w:rPr>
        <w:t>p</w:t>
      </w:r>
      <w:r w:rsidRPr="00325294">
        <w:t xml:space="preserve">, </w:t>
      </w:r>
      <w:r w:rsidRPr="00325294">
        <w:rPr>
          <w:i/>
        </w:rPr>
        <w:t>F</w:t>
      </w:r>
      <w:r>
        <w:t>)</w:t>
      </w:r>
      <w:r w:rsidRPr="00325294">
        <w:t>.</w:t>
      </w:r>
    </w:p>
    <w:p w14:paraId="40BBC7FA" w14:textId="77777777" w:rsidR="00F8289A" w:rsidRPr="00325294" w:rsidRDefault="00F8289A" w:rsidP="00F8289A">
      <w:pPr>
        <w:pStyle w:val="Heading5"/>
      </w:pPr>
      <w:r w:rsidRPr="00325294">
        <w:t>AddDependencyLoad</w:t>
      </w:r>
      <w:r>
        <w:t>(depLoad)</w:t>
      </w:r>
      <w:r w:rsidRPr="00325294">
        <w:t xml:space="preserve"> Functions</w:t>
      </w:r>
    </w:p>
    <w:p w14:paraId="7EF3A7DE" w14:textId="77777777" w:rsidR="00F8289A" w:rsidRPr="00325294" w:rsidRDefault="00F8289A" w:rsidP="00F8289A">
      <w:r w:rsidRPr="00325294">
        <w:t>An AddDependencyLoad function is an anonymous function that adds a Load Record for a dependency to any LinkSets associated with the parent Load.</w:t>
      </w:r>
    </w:p>
    <w:p w14:paraId="647BFEFC" w14:textId="77777777" w:rsidR="00F8289A" w:rsidRPr="00325294" w:rsidRDefault="00F8289A" w:rsidP="00F8289A">
      <w:r w:rsidRPr="00325294">
        <w:t>Each AddDependencyLoad function has [[ParentLoad]] and [[Request]] internal slots.</w:t>
      </w:r>
    </w:p>
    <w:p w14:paraId="03F1F5D2" w14:textId="77777777" w:rsidR="00F8289A" w:rsidRPr="00325294" w:rsidRDefault="00F8289A" w:rsidP="00F8289A">
      <w:pPr>
        <w:pStyle w:val="normalbefore"/>
      </w:pPr>
      <w:r w:rsidRPr="00325294">
        <w:t xml:space="preserve">When an AddDependencyLoad function </w:t>
      </w:r>
      <w:r w:rsidRPr="00325294">
        <w:rPr>
          <w:rFonts w:ascii="Times New Roman" w:hAnsi="Times New Roman"/>
          <w:i/>
        </w:rPr>
        <w:t>F</w:t>
      </w:r>
      <w:r w:rsidRPr="00325294">
        <w:t xml:space="preserve"> is called with argument </w:t>
      </w:r>
      <w:r w:rsidRPr="00325294">
        <w:rPr>
          <w:rFonts w:ascii="Times New Roman" w:hAnsi="Times New Roman"/>
          <w:i/>
        </w:rPr>
        <w:t>depLoad</w:t>
      </w:r>
      <w:r w:rsidRPr="00325294">
        <w:t>, the following steps are taken:</w:t>
      </w:r>
    </w:p>
    <w:p w14:paraId="74703ED2" w14:textId="77777777" w:rsidR="00F8289A" w:rsidRPr="00325294" w:rsidRDefault="00F8289A" w:rsidP="00613655">
      <w:pPr>
        <w:pStyle w:val="Alg4"/>
        <w:numPr>
          <w:ilvl w:val="0"/>
          <w:numId w:val="918"/>
        </w:numPr>
      </w:pPr>
      <w:r w:rsidRPr="00325294">
        <w:t xml:space="preserve">Let </w:t>
      </w:r>
      <w:r w:rsidRPr="00325294">
        <w:rPr>
          <w:i/>
        </w:rPr>
        <w:t>parentLoad</w:t>
      </w:r>
      <w:r w:rsidRPr="00325294">
        <w:t xml:space="preserve"> be </w:t>
      </w:r>
      <w:r>
        <w:t>the value of</w:t>
      </w:r>
      <w:r w:rsidRPr="00325294">
        <w:t xml:space="preserve"> </w:t>
      </w:r>
      <w:r w:rsidRPr="00325294">
        <w:rPr>
          <w:i/>
        </w:rPr>
        <w:t>F</w:t>
      </w:r>
      <w:r>
        <w:t xml:space="preserve">’s </w:t>
      </w:r>
      <w:r w:rsidRPr="00325294">
        <w:t>[[ParentLoad]]</w:t>
      </w:r>
      <w:r w:rsidRPr="00F33746">
        <w:t xml:space="preserve"> </w:t>
      </w:r>
      <w:r>
        <w:t>internal slot</w:t>
      </w:r>
      <w:r w:rsidRPr="00325294">
        <w:t>.</w:t>
      </w:r>
    </w:p>
    <w:p w14:paraId="1126EDB6" w14:textId="77777777" w:rsidR="00F8289A" w:rsidRPr="00325294" w:rsidRDefault="00F8289A" w:rsidP="00613655">
      <w:pPr>
        <w:pStyle w:val="Alg4"/>
        <w:numPr>
          <w:ilvl w:val="0"/>
          <w:numId w:val="918"/>
        </w:numPr>
      </w:pPr>
      <w:r w:rsidRPr="00325294">
        <w:t xml:space="preserve">Let </w:t>
      </w:r>
      <w:r w:rsidRPr="00325294">
        <w:rPr>
          <w:i/>
        </w:rPr>
        <w:t>request</w:t>
      </w:r>
      <w:r w:rsidRPr="00325294">
        <w:t xml:space="preserve"> be</w:t>
      </w:r>
      <w:r>
        <w:t xml:space="preserve"> the value of</w:t>
      </w:r>
      <w:r w:rsidRPr="00325294">
        <w:t xml:space="preserve"> </w:t>
      </w:r>
      <w:r w:rsidRPr="00325294">
        <w:rPr>
          <w:i/>
        </w:rPr>
        <w:t>F</w:t>
      </w:r>
      <w:r>
        <w:t xml:space="preserve">’s </w:t>
      </w:r>
      <w:r w:rsidRPr="00325294">
        <w:t>[[Request]]</w:t>
      </w:r>
      <w:r>
        <w:t xml:space="preserve"> internal slot</w:t>
      </w:r>
      <w:r w:rsidRPr="00325294">
        <w:t>.</w:t>
      </w:r>
    </w:p>
    <w:p w14:paraId="1D7A167E" w14:textId="77777777" w:rsidR="00F8289A" w:rsidRPr="00325294" w:rsidRDefault="00F8289A" w:rsidP="00613655">
      <w:pPr>
        <w:pStyle w:val="Alg4"/>
        <w:numPr>
          <w:ilvl w:val="0"/>
          <w:numId w:val="918"/>
        </w:numPr>
      </w:pPr>
      <w:r w:rsidRPr="00325294">
        <w:t xml:space="preserve">Assert: There is no Record in the List </w:t>
      </w:r>
      <w:r w:rsidRPr="00325294">
        <w:rPr>
          <w:i/>
        </w:rPr>
        <w:t>parentLoad</w:t>
      </w:r>
      <w:r w:rsidRPr="00325294">
        <w:t xml:space="preserve">.[[Dependencies]] whose [[key]] field is equal to </w:t>
      </w:r>
      <w:r w:rsidRPr="00325294">
        <w:rPr>
          <w:i/>
        </w:rPr>
        <w:t>request</w:t>
      </w:r>
      <w:r w:rsidRPr="00325294">
        <w:t>.</w:t>
      </w:r>
    </w:p>
    <w:p w14:paraId="6FBD9C2A" w14:textId="77777777" w:rsidR="00F8289A" w:rsidRPr="00325294" w:rsidRDefault="00F8289A" w:rsidP="00613655">
      <w:pPr>
        <w:pStyle w:val="Alg4"/>
        <w:numPr>
          <w:ilvl w:val="0"/>
          <w:numId w:val="918"/>
        </w:numPr>
      </w:pPr>
      <w:r>
        <w:t>Append</w:t>
      </w:r>
      <w:r w:rsidRPr="00325294">
        <w:t xml:space="preserve"> the Record {[[key]]: </w:t>
      </w:r>
      <w:r w:rsidRPr="00325294">
        <w:rPr>
          <w:i/>
        </w:rPr>
        <w:t>request</w:t>
      </w:r>
      <w:r w:rsidRPr="00325294">
        <w:t xml:space="preserve">, [[value]]: </w:t>
      </w:r>
      <w:r w:rsidRPr="00325294">
        <w:rPr>
          <w:i/>
        </w:rPr>
        <w:t>depLoad</w:t>
      </w:r>
      <w:r w:rsidRPr="00325294">
        <w:t>.[[Name]]} to the</w:t>
      </w:r>
      <w:r>
        <w:t xml:space="preserve"> end of the</w:t>
      </w:r>
      <w:r w:rsidRPr="00325294">
        <w:t xml:space="preserve"> List </w:t>
      </w:r>
      <w:r w:rsidRPr="00325294">
        <w:rPr>
          <w:i/>
        </w:rPr>
        <w:t>parentLoad</w:t>
      </w:r>
      <w:r w:rsidRPr="00325294">
        <w:t>.[[Dependencies]].</w:t>
      </w:r>
    </w:p>
    <w:p w14:paraId="581CE088" w14:textId="77777777" w:rsidR="00F8289A" w:rsidRPr="00325294" w:rsidRDefault="00F8289A" w:rsidP="00613655">
      <w:pPr>
        <w:pStyle w:val="Alg4"/>
        <w:numPr>
          <w:ilvl w:val="0"/>
          <w:numId w:val="918"/>
        </w:numPr>
      </w:pPr>
      <w:r w:rsidRPr="00325294">
        <w:t xml:space="preserve">If </w:t>
      </w:r>
      <w:r w:rsidRPr="00325294">
        <w:rPr>
          <w:i/>
        </w:rPr>
        <w:t>depLoad</w:t>
      </w:r>
      <w:r w:rsidRPr="00325294">
        <w:t xml:space="preserve">.[[Status]] is not </w:t>
      </w:r>
      <w:r w:rsidRPr="00325294">
        <w:rPr>
          <w:rFonts w:ascii="Courier New" w:hAnsi="Courier New"/>
          <w:b/>
        </w:rPr>
        <w:t>"linked"</w:t>
      </w:r>
      <w:r w:rsidRPr="00325294">
        <w:t>, then</w:t>
      </w:r>
    </w:p>
    <w:p w14:paraId="66DEA330" w14:textId="77777777" w:rsidR="00F8289A" w:rsidRPr="00325294" w:rsidRDefault="00F8289A" w:rsidP="00613655">
      <w:pPr>
        <w:pStyle w:val="Alg4"/>
        <w:numPr>
          <w:ilvl w:val="1"/>
          <w:numId w:val="918"/>
        </w:numPr>
      </w:pPr>
      <w:r w:rsidRPr="00325294">
        <w:t xml:space="preserve">Let </w:t>
      </w:r>
      <w:r w:rsidRPr="00325294">
        <w:rPr>
          <w:i/>
        </w:rPr>
        <w:t>linkSets</w:t>
      </w:r>
      <w:r w:rsidRPr="00325294">
        <w:t xml:space="preserve"> be a copy of the List </w:t>
      </w:r>
      <w:r w:rsidRPr="00325294">
        <w:rPr>
          <w:i/>
        </w:rPr>
        <w:t>parentLoad</w:t>
      </w:r>
      <w:r w:rsidRPr="00325294">
        <w:t>.[[LinkSets]].</w:t>
      </w:r>
    </w:p>
    <w:p w14:paraId="062743DB" w14:textId="77777777" w:rsidR="00F8289A" w:rsidRPr="00325294" w:rsidRDefault="00F8289A" w:rsidP="00613655">
      <w:pPr>
        <w:pStyle w:val="Alg4"/>
        <w:numPr>
          <w:ilvl w:val="1"/>
          <w:numId w:val="918"/>
        </w:numPr>
      </w:pPr>
      <w:r w:rsidRPr="00325294">
        <w:t xml:space="preserve">For each </w:t>
      </w:r>
      <w:r w:rsidRPr="00325294">
        <w:rPr>
          <w:i/>
        </w:rPr>
        <w:t>linkSet</w:t>
      </w:r>
      <w:r w:rsidRPr="00325294">
        <w:t xml:space="preserve"> in </w:t>
      </w:r>
      <w:r w:rsidRPr="00325294">
        <w:rPr>
          <w:i/>
        </w:rPr>
        <w:t>linkSets</w:t>
      </w:r>
      <w:r w:rsidRPr="00325294">
        <w:t>, do</w:t>
      </w:r>
    </w:p>
    <w:p w14:paraId="2B62CCC0" w14:textId="77777777" w:rsidR="00F8289A" w:rsidRPr="00325294" w:rsidRDefault="00F8289A" w:rsidP="00613655">
      <w:pPr>
        <w:pStyle w:val="Alg4"/>
        <w:numPr>
          <w:ilvl w:val="2"/>
          <w:numId w:val="918"/>
        </w:numPr>
      </w:pPr>
      <w:r w:rsidRPr="00325294">
        <w:t>Call AddLoadToLinkSet(</w:t>
      </w:r>
      <w:r w:rsidRPr="00325294">
        <w:rPr>
          <w:i/>
        </w:rPr>
        <w:t>linkSet</w:t>
      </w:r>
      <w:r w:rsidRPr="00325294">
        <w:t xml:space="preserve">, </w:t>
      </w:r>
      <w:r w:rsidRPr="00325294">
        <w:rPr>
          <w:i/>
        </w:rPr>
        <w:t>depLoad</w:t>
      </w:r>
      <w:r w:rsidRPr="00325294">
        <w:t>).</w:t>
      </w:r>
    </w:p>
    <w:p w14:paraId="0855B154" w14:textId="77777777" w:rsidR="00F8289A" w:rsidRPr="00325294" w:rsidRDefault="00F8289A" w:rsidP="00F8289A">
      <w:pPr>
        <w:pStyle w:val="Heading5"/>
      </w:pPr>
      <w:r w:rsidRPr="00325294">
        <w:t>LoadSucceeded Functions</w:t>
      </w:r>
    </w:p>
    <w:p w14:paraId="5A80933E" w14:textId="77777777" w:rsidR="00F8289A" w:rsidRPr="00325294" w:rsidRDefault="00F8289A" w:rsidP="00F8289A">
      <w:r w:rsidRPr="00325294">
        <w:t xml:space="preserve">A LoadSucceeded function is an anonymous function that transitions a Load Record from </w:t>
      </w:r>
      <w:r w:rsidRPr="00325294">
        <w:rPr>
          <w:rFonts w:ascii="Courier New" w:hAnsi="Courier New"/>
          <w:b/>
        </w:rPr>
        <w:t>"loading"</w:t>
      </w:r>
      <w:r w:rsidRPr="00325294">
        <w:t xml:space="preserve"> to </w:t>
      </w:r>
      <w:r w:rsidRPr="00325294">
        <w:rPr>
          <w:rFonts w:ascii="Courier New" w:hAnsi="Courier New"/>
          <w:b/>
        </w:rPr>
        <w:t>"loaded"</w:t>
      </w:r>
      <w:r w:rsidRPr="00325294">
        <w:t xml:space="preserve"> and notifies all associated LinkSet Records of the change. This function concludes the loader pipeline. It is called after all a newly loaded module's dependencies are successfully processed.</w:t>
      </w:r>
    </w:p>
    <w:p w14:paraId="119DA66A" w14:textId="77777777" w:rsidR="00F8289A" w:rsidRPr="00325294" w:rsidRDefault="00F8289A" w:rsidP="00F8289A">
      <w:r w:rsidRPr="00325294">
        <w:t>Each LoadSucceeded function has a [[Load]] internal slot.</w:t>
      </w:r>
    </w:p>
    <w:p w14:paraId="6805F1C5" w14:textId="77777777" w:rsidR="00F8289A" w:rsidRPr="00325294" w:rsidRDefault="00F8289A" w:rsidP="00F8289A">
      <w:pPr>
        <w:pStyle w:val="normalbefore"/>
      </w:pPr>
      <w:r w:rsidRPr="00325294">
        <w:t xml:space="preserve">When a LoadSucceeded function </w:t>
      </w:r>
      <w:r w:rsidRPr="00325294">
        <w:rPr>
          <w:rFonts w:ascii="Times New Roman" w:hAnsi="Times New Roman"/>
          <w:i/>
        </w:rPr>
        <w:t>F</w:t>
      </w:r>
      <w:r w:rsidRPr="00325294">
        <w:t xml:space="preserve"> is called, the following steps are taken:</w:t>
      </w:r>
    </w:p>
    <w:p w14:paraId="4718F46C" w14:textId="77777777" w:rsidR="00F8289A" w:rsidRPr="00325294" w:rsidRDefault="00F8289A" w:rsidP="00613655">
      <w:pPr>
        <w:pStyle w:val="Alg4"/>
        <w:numPr>
          <w:ilvl w:val="0"/>
          <w:numId w:val="919"/>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2365B59E" w14:textId="77777777" w:rsidR="00F8289A" w:rsidRPr="00325294" w:rsidRDefault="00F8289A" w:rsidP="00613655">
      <w:pPr>
        <w:pStyle w:val="Alg4"/>
        <w:numPr>
          <w:ilvl w:val="0"/>
          <w:numId w:val="919"/>
        </w:numPr>
      </w:pPr>
      <w:r w:rsidRPr="00325294">
        <w:t xml:space="preserve">Assert: </w:t>
      </w:r>
      <w:r w:rsidRPr="00325294">
        <w:rPr>
          <w:i/>
        </w:rPr>
        <w:t>load</w:t>
      </w:r>
      <w:r w:rsidRPr="00325294">
        <w:t xml:space="preserve">.[[Status]] is </w:t>
      </w:r>
      <w:r w:rsidRPr="00325294">
        <w:rPr>
          <w:rFonts w:ascii="Courier New" w:hAnsi="Courier New"/>
          <w:b/>
        </w:rPr>
        <w:t>"loading"</w:t>
      </w:r>
      <w:r w:rsidRPr="00325294">
        <w:t>.</w:t>
      </w:r>
    </w:p>
    <w:p w14:paraId="0FF534D6" w14:textId="77777777" w:rsidR="00F8289A" w:rsidRPr="00325294" w:rsidRDefault="00F8289A" w:rsidP="00613655">
      <w:pPr>
        <w:pStyle w:val="Alg4"/>
        <w:numPr>
          <w:ilvl w:val="0"/>
          <w:numId w:val="919"/>
        </w:numPr>
      </w:pPr>
      <w:r w:rsidRPr="00325294">
        <w:t xml:space="preserve">Set </w:t>
      </w:r>
      <w:r w:rsidRPr="00325294">
        <w:rPr>
          <w:i/>
        </w:rPr>
        <w:t>load</w:t>
      </w:r>
      <w:r w:rsidRPr="00325294">
        <w:t xml:space="preserve">.[[Status]] to </w:t>
      </w:r>
      <w:r w:rsidRPr="00325294">
        <w:rPr>
          <w:rFonts w:ascii="Courier New" w:hAnsi="Courier New"/>
          <w:b/>
        </w:rPr>
        <w:t>"loaded"</w:t>
      </w:r>
      <w:r w:rsidRPr="00325294">
        <w:t>.</w:t>
      </w:r>
    </w:p>
    <w:p w14:paraId="4CF89F54" w14:textId="77777777" w:rsidR="00F8289A" w:rsidRPr="00325294" w:rsidRDefault="00F8289A" w:rsidP="00613655">
      <w:pPr>
        <w:pStyle w:val="Alg4"/>
        <w:numPr>
          <w:ilvl w:val="0"/>
          <w:numId w:val="919"/>
        </w:numPr>
      </w:pPr>
      <w:r w:rsidRPr="00325294">
        <w:t xml:space="preserve">Let </w:t>
      </w:r>
      <w:r w:rsidRPr="00325294">
        <w:rPr>
          <w:i/>
        </w:rPr>
        <w:t>linkSets</w:t>
      </w:r>
      <w:r w:rsidRPr="00325294">
        <w:t xml:space="preserve"> be a copy of </w:t>
      </w:r>
      <w:r w:rsidRPr="00325294">
        <w:rPr>
          <w:i/>
        </w:rPr>
        <w:t>load</w:t>
      </w:r>
      <w:r w:rsidRPr="00325294">
        <w:t>.[[LinkSets]].</w:t>
      </w:r>
    </w:p>
    <w:p w14:paraId="79052C15" w14:textId="77777777" w:rsidR="00F8289A" w:rsidRPr="00325294" w:rsidRDefault="00F8289A" w:rsidP="00613655">
      <w:pPr>
        <w:pStyle w:val="Alg4"/>
        <w:numPr>
          <w:ilvl w:val="0"/>
          <w:numId w:val="919"/>
        </w:numPr>
      </w:pPr>
      <w:r w:rsidRPr="00325294">
        <w:t xml:space="preserve">For each </w:t>
      </w:r>
      <w:r w:rsidRPr="00325294">
        <w:rPr>
          <w:i/>
        </w:rPr>
        <w:t>linkSet</w:t>
      </w:r>
      <w:r w:rsidRPr="00325294">
        <w:t xml:space="preserve"> in </w:t>
      </w:r>
      <w:r w:rsidRPr="00325294">
        <w:rPr>
          <w:i/>
        </w:rPr>
        <w:t>linkSets</w:t>
      </w:r>
      <w:r w:rsidRPr="00325294">
        <w:t xml:space="preserve"> in </w:t>
      </w:r>
      <w:r>
        <w:t>List</w:t>
      </w:r>
      <w:r w:rsidRPr="00325294">
        <w:t xml:space="preserve"> order,</w:t>
      </w:r>
      <w:r>
        <w:t xml:space="preserve"> do</w:t>
      </w:r>
    </w:p>
    <w:p w14:paraId="56792846" w14:textId="77777777" w:rsidR="00F8289A" w:rsidRPr="00325294" w:rsidRDefault="00F8289A" w:rsidP="00613655">
      <w:pPr>
        <w:pStyle w:val="Alg4"/>
        <w:numPr>
          <w:ilvl w:val="1"/>
          <w:numId w:val="919"/>
        </w:numPr>
      </w:pPr>
      <w:r w:rsidRPr="00325294">
        <w:t>Call UpdateLinkSetOnLoad(</w:t>
      </w:r>
      <w:r w:rsidRPr="00325294">
        <w:rPr>
          <w:i/>
        </w:rPr>
        <w:t>linkSet</w:t>
      </w:r>
      <w:r w:rsidRPr="00325294">
        <w:t xml:space="preserve">, </w:t>
      </w:r>
      <w:r w:rsidRPr="00325294">
        <w:rPr>
          <w:i/>
        </w:rPr>
        <w:t>load</w:t>
      </w:r>
      <w:r w:rsidRPr="00325294">
        <w:t>).</w:t>
      </w:r>
    </w:p>
    <w:p w14:paraId="010AEF02" w14:textId="77777777" w:rsidR="00F8289A" w:rsidRDefault="00F8289A" w:rsidP="00F8289A">
      <w:pPr>
        <w:pStyle w:val="Heading4"/>
      </w:pPr>
      <w:r>
        <w:t>PromiseOf</w:t>
      </w:r>
      <w:r w:rsidRPr="00325294">
        <w:t>StartLoadPartwayThrough</w:t>
      </w:r>
      <w:r>
        <w:t xml:space="preserve"> (step, loader, name, metadata, source, address)</w:t>
      </w:r>
    </w:p>
    <w:p w14:paraId="1B7FD095" w14:textId="77777777" w:rsidR="00F8289A" w:rsidRPr="00AB1D98" w:rsidRDefault="00F8289A" w:rsidP="00613655">
      <w:pPr>
        <w:pStyle w:val="Alg4"/>
        <w:numPr>
          <w:ilvl w:val="0"/>
          <w:numId w:val="942"/>
        </w:numPr>
      </w:pPr>
      <w:r w:rsidRPr="00AB1D98">
        <w:t xml:space="preserve">Let </w:t>
      </w:r>
      <w:r w:rsidRPr="00AB1D98">
        <w:rPr>
          <w:i/>
        </w:rPr>
        <w:t>F</w:t>
      </w:r>
      <w:r w:rsidRPr="00AB1D98">
        <w:t xml:space="preserve"> be a new anonymous function object as defined in AsyncStartLoadPartwayThrough.</w:t>
      </w:r>
    </w:p>
    <w:p w14:paraId="1171A818" w14:textId="77777777" w:rsidR="00F8289A" w:rsidRPr="00AB1D98" w:rsidRDefault="00F8289A" w:rsidP="00613655">
      <w:pPr>
        <w:pStyle w:val="Alg4"/>
        <w:numPr>
          <w:ilvl w:val="0"/>
          <w:numId w:val="942"/>
        </w:numPr>
      </w:pPr>
      <w:r>
        <w:t xml:space="preserve">Let </w:t>
      </w:r>
      <w:r w:rsidRPr="00B70A27">
        <w:rPr>
          <w:i/>
        </w:rPr>
        <w:t>state</w:t>
      </w:r>
      <w:r>
        <w:t xml:space="preserve"> be the Record { </w:t>
      </w:r>
      <w:r w:rsidRPr="00AB1D98">
        <w:t>[[Step</w:t>
      </w:r>
      <w:r>
        <w:t>]]:</w:t>
      </w:r>
      <w:r w:rsidRPr="00AB1D98">
        <w:t xml:space="preserve"> </w:t>
      </w:r>
      <w:r w:rsidRPr="00AB1D98">
        <w:rPr>
          <w:rFonts w:ascii="Courier New" w:hAnsi="Courier New"/>
          <w:b/>
        </w:rPr>
        <w:t>"translate"</w:t>
      </w:r>
      <w:r>
        <w:t xml:space="preserve">, </w:t>
      </w:r>
      <w:r w:rsidRPr="00AB1D98">
        <w:t>[[Loader]]</w:t>
      </w:r>
      <w:r>
        <w:t>:</w:t>
      </w:r>
      <w:r w:rsidRPr="00AB1D98">
        <w:t xml:space="preserve"> </w:t>
      </w:r>
      <w:r w:rsidRPr="00AB1D98">
        <w:rPr>
          <w:i/>
        </w:rPr>
        <w:t>loader</w:t>
      </w:r>
      <w:r>
        <w:t xml:space="preserve">, </w:t>
      </w:r>
      <w:r w:rsidRPr="00AB1D98">
        <w:t>[[ModuleName]]</w:t>
      </w:r>
      <w:r>
        <w:t>:</w:t>
      </w:r>
      <w:r w:rsidRPr="000F3C9D">
        <w:t xml:space="preserve"> </w:t>
      </w:r>
      <w:r w:rsidRPr="00AB1D98">
        <w:rPr>
          <w:i/>
        </w:rPr>
        <w:t>name</w:t>
      </w:r>
      <w:r>
        <w:t xml:space="preserve">, </w:t>
      </w:r>
      <w:r w:rsidRPr="00AB1D98">
        <w:t>[[ModuleMetadata]]</w:t>
      </w:r>
      <w:r>
        <w:t>:</w:t>
      </w:r>
      <w:r w:rsidRPr="00AB1D98">
        <w:t xml:space="preserve"> </w:t>
      </w:r>
      <w:r w:rsidRPr="00AB1D98">
        <w:rPr>
          <w:i/>
        </w:rPr>
        <w:t>metadata</w:t>
      </w:r>
      <w:r>
        <w:t xml:space="preserve">, </w:t>
      </w:r>
      <w:r w:rsidRPr="00AB1D98">
        <w:t>[[ModuleSource]]</w:t>
      </w:r>
      <w:r>
        <w:t>:</w:t>
      </w:r>
      <w:r w:rsidRPr="00AB1D98">
        <w:t xml:space="preserve"> </w:t>
      </w:r>
      <w:r w:rsidRPr="00AB1D98">
        <w:rPr>
          <w:i/>
        </w:rPr>
        <w:t>source</w:t>
      </w:r>
      <w:r>
        <w:t xml:space="preserve">, </w:t>
      </w:r>
      <w:r w:rsidRPr="00AB1D98">
        <w:t>[[ModuleAddress]]</w:t>
      </w:r>
      <w:r>
        <w:t>:</w:t>
      </w:r>
      <w:r w:rsidRPr="00AB1D98">
        <w:t xml:space="preserve"> </w:t>
      </w:r>
      <w:r w:rsidRPr="00AB1D98">
        <w:rPr>
          <w:i/>
        </w:rPr>
        <w:t>address</w:t>
      </w:r>
      <w:r>
        <w:t>}.</w:t>
      </w:r>
    </w:p>
    <w:p w14:paraId="504A5608" w14:textId="77777777" w:rsidR="00F8289A" w:rsidRPr="00AB1D98" w:rsidRDefault="00F8289A" w:rsidP="00613655">
      <w:pPr>
        <w:pStyle w:val="Alg4"/>
        <w:numPr>
          <w:ilvl w:val="0"/>
          <w:numId w:val="942"/>
        </w:numPr>
      </w:pPr>
      <w:r w:rsidRPr="00AB1D98">
        <w:t xml:space="preserve">Set </w:t>
      </w:r>
      <w:r w:rsidRPr="00AB1D98">
        <w:rPr>
          <w:i/>
        </w:rPr>
        <w:t>F</w:t>
      </w:r>
      <w:r>
        <w:t xml:space="preserve">’s </w:t>
      </w:r>
      <w:r w:rsidRPr="00AB1D98">
        <w:t>[[</w:t>
      </w:r>
      <w:r>
        <w:t>StepState</w:t>
      </w:r>
      <w:r w:rsidRPr="00AB1D98">
        <w:t xml:space="preserve">]] ]] </w:t>
      </w:r>
      <w:r>
        <w:t xml:space="preserve">internal slot </w:t>
      </w:r>
      <w:r w:rsidRPr="00AB1D98">
        <w:t xml:space="preserve">to </w:t>
      </w:r>
      <w:r w:rsidRPr="00B70A27">
        <w:rPr>
          <w:i/>
        </w:rPr>
        <w:t>state</w:t>
      </w:r>
      <w:r w:rsidRPr="00AB1D98">
        <w:t>.</w:t>
      </w:r>
    </w:p>
    <w:p w14:paraId="4ED340AB" w14:textId="77777777" w:rsidR="00F8289A" w:rsidRDefault="00F8289A" w:rsidP="00613655">
      <w:pPr>
        <w:pStyle w:val="Alg4"/>
        <w:numPr>
          <w:ilvl w:val="0"/>
          <w:numId w:val="942"/>
        </w:numPr>
      </w:pPr>
      <w:r>
        <w:t>Return</w:t>
      </w:r>
      <w:r w:rsidRPr="00AB1D98">
        <w:t xml:space="preserve"> </w:t>
      </w:r>
      <w:r>
        <w:t>PromiseNew</w:t>
      </w:r>
      <w:r w:rsidRPr="00AB1D98">
        <w:t>(</w:t>
      </w:r>
      <w:r w:rsidRPr="00AB1D98">
        <w:rPr>
          <w:i/>
        </w:rPr>
        <w:t>F</w:t>
      </w:r>
      <w:r>
        <w:t>).</w:t>
      </w:r>
    </w:p>
    <w:p w14:paraId="1964B47E" w14:textId="77777777" w:rsidR="00F8289A" w:rsidRPr="00325294" w:rsidRDefault="00F8289A" w:rsidP="00F8289A">
      <w:pPr>
        <w:pStyle w:val="Heading5"/>
      </w:pPr>
      <w:r w:rsidRPr="00325294">
        <w:lastRenderedPageBreak/>
        <w:t>AsyncStartLoadPartwayThrough Functions</w:t>
      </w:r>
    </w:p>
    <w:p w14:paraId="476D0D7B" w14:textId="77777777" w:rsidR="00F8289A" w:rsidRPr="00325294" w:rsidRDefault="00F8289A" w:rsidP="00F8289A">
      <w:r w:rsidRPr="00325294">
        <w:t xml:space="preserve">An AsyncStartLoadPartwayThrough function is an anonymous function that </w:t>
      </w:r>
      <w:r>
        <w:t xml:space="preserve">is used as a Promise executor. When called it </w:t>
      </w:r>
      <w:r w:rsidRPr="00325294">
        <w:t xml:space="preserve">creates a new Load Record and populates it with some information provided by the caller, so that loading can proceed from either the </w:t>
      </w:r>
      <w:r w:rsidRPr="00325294">
        <w:rPr>
          <w:rFonts w:ascii="Courier New" w:hAnsi="Courier New"/>
          <w:b/>
        </w:rPr>
        <w:t>locate</w:t>
      </w:r>
      <w:r w:rsidRPr="00325294">
        <w:t xml:space="preserve"> hook, the </w:t>
      </w:r>
      <w:r w:rsidRPr="00325294">
        <w:rPr>
          <w:rFonts w:ascii="Courier New" w:hAnsi="Courier New"/>
          <w:b/>
        </w:rPr>
        <w:t>fetch</w:t>
      </w:r>
      <w:r w:rsidRPr="00325294">
        <w:t xml:space="preserve"> hook, or the </w:t>
      </w:r>
      <w:r w:rsidRPr="00325294">
        <w:rPr>
          <w:rFonts w:ascii="Courier New" w:hAnsi="Courier New"/>
          <w:b/>
        </w:rPr>
        <w:t>translate</w:t>
      </w:r>
      <w:r w:rsidRPr="00325294">
        <w:t xml:space="preserve"> hook. This functionality is used to implement builtin methods like </w:t>
      </w:r>
      <w:r w:rsidRPr="00325294">
        <w:rPr>
          <w:rFonts w:ascii="Courier New" w:hAnsi="Courier New"/>
          <w:b/>
        </w:rPr>
        <w:t>Loader.prototype.load</w:t>
      </w:r>
      <w:r w:rsidRPr="00325294">
        <w:t xml:space="preserve">, which permits the user to specify both the normalized module </w:t>
      </w:r>
      <w:r w:rsidRPr="00325294">
        <w:rPr>
          <w:rFonts w:ascii="Times New Roman" w:hAnsi="Times New Roman"/>
          <w:i/>
        </w:rPr>
        <w:t>name</w:t>
      </w:r>
      <w:r w:rsidRPr="00325294">
        <w:t xml:space="preserve"> and the </w:t>
      </w:r>
      <w:r w:rsidRPr="00325294">
        <w:rPr>
          <w:rFonts w:ascii="Times New Roman" w:hAnsi="Times New Roman"/>
          <w:i/>
        </w:rPr>
        <w:t>address</w:t>
      </w:r>
      <w:r w:rsidRPr="00325294">
        <w:t>.</w:t>
      </w:r>
    </w:p>
    <w:p w14:paraId="3DAAFB01" w14:textId="77777777" w:rsidR="00F8289A" w:rsidRPr="00325294" w:rsidRDefault="00F8289A" w:rsidP="00F8289A">
      <w:r w:rsidRPr="00325294">
        <w:t>Each AsyncStartLoadPartwayThrough function has internal slots [[</w:t>
      </w:r>
      <w:r>
        <w:t>StepState]]</w:t>
      </w:r>
      <w:r w:rsidRPr="00325294">
        <w:t>.</w:t>
      </w:r>
    </w:p>
    <w:p w14:paraId="636C2E9A" w14:textId="77777777" w:rsidR="00F8289A" w:rsidRPr="00325294" w:rsidRDefault="00F8289A" w:rsidP="00F8289A">
      <w:pPr>
        <w:pStyle w:val="normalbefore"/>
      </w:pPr>
      <w:r w:rsidRPr="00325294">
        <w:t xml:space="preserve">When an AsyncStartLoadPartwayThrough function </w:t>
      </w:r>
      <w:r w:rsidRPr="00325294">
        <w:rPr>
          <w:rFonts w:ascii="Times New Roman" w:hAnsi="Times New Roman"/>
          <w:i/>
        </w:rPr>
        <w:t>F</w:t>
      </w:r>
      <w:r w:rsidRPr="00325294">
        <w:t xml:space="preserve"> is called with arguments </w:t>
      </w:r>
      <w:r w:rsidRPr="00325294">
        <w:rPr>
          <w:rFonts w:ascii="Times New Roman" w:hAnsi="Times New Roman"/>
          <w:i/>
        </w:rPr>
        <w:t>resolve</w:t>
      </w:r>
      <w:r w:rsidRPr="00325294">
        <w:t xml:space="preserve"> and </w:t>
      </w:r>
      <w:r w:rsidRPr="00325294">
        <w:rPr>
          <w:rFonts w:ascii="Times New Roman" w:hAnsi="Times New Roman"/>
          <w:i/>
        </w:rPr>
        <w:t>reject</w:t>
      </w:r>
      <w:r w:rsidRPr="00325294">
        <w:t>, the following steps are taken:</w:t>
      </w:r>
    </w:p>
    <w:p w14:paraId="4844B099" w14:textId="77777777" w:rsidR="00F8289A" w:rsidRDefault="00F8289A" w:rsidP="00613655">
      <w:pPr>
        <w:pStyle w:val="Alg4"/>
        <w:numPr>
          <w:ilvl w:val="0"/>
          <w:numId w:val="926"/>
        </w:numPr>
      </w:pPr>
      <w:r>
        <w:t xml:space="preserve">Let </w:t>
      </w:r>
      <w:r>
        <w:rPr>
          <w:i/>
        </w:rPr>
        <w:t>state</w:t>
      </w:r>
      <w:r>
        <w:t xml:space="preserve"> </w:t>
      </w:r>
      <w:r w:rsidRPr="00325294">
        <w:t>be</w:t>
      </w:r>
      <w:r w:rsidRPr="00005AFD">
        <w:t xml:space="preserve"> </w:t>
      </w:r>
      <w:r>
        <w:t>the value of</w:t>
      </w:r>
      <w:r w:rsidRPr="00325294">
        <w:t xml:space="preserve"> </w:t>
      </w:r>
      <w:r w:rsidRPr="00325294">
        <w:rPr>
          <w:i/>
        </w:rPr>
        <w:t>F</w:t>
      </w:r>
      <w:r>
        <w:t xml:space="preserve">’s </w:t>
      </w:r>
      <w:r w:rsidRPr="00325294">
        <w:t>[[</w:t>
      </w:r>
      <w:r>
        <w:t>StepState</w:t>
      </w:r>
      <w:r w:rsidRPr="00325294">
        <w:t>]]</w:t>
      </w:r>
      <w:r w:rsidRPr="00005AFD">
        <w:t xml:space="preserve"> </w:t>
      </w:r>
      <w:r>
        <w:t>internal slot</w:t>
      </w:r>
      <w:r w:rsidRPr="00325294">
        <w:t>.</w:t>
      </w:r>
    </w:p>
    <w:p w14:paraId="0E37B194" w14:textId="77777777" w:rsidR="00F8289A" w:rsidRPr="00325294" w:rsidRDefault="00F8289A" w:rsidP="00613655">
      <w:pPr>
        <w:pStyle w:val="Alg4"/>
        <w:numPr>
          <w:ilvl w:val="0"/>
          <w:numId w:val="926"/>
        </w:numPr>
      </w:pPr>
      <w:r w:rsidRPr="00325294">
        <w:t xml:space="preserve">Let </w:t>
      </w:r>
      <w:r w:rsidRPr="00325294">
        <w:rPr>
          <w:i/>
        </w:rPr>
        <w:t>load</w:t>
      </w:r>
      <w:r>
        <w:rPr>
          <w:i/>
        </w:rPr>
        <w:t>er</w:t>
      </w:r>
      <w:r w:rsidRPr="00325294">
        <w:t xml:space="preserve"> be</w:t>
      </w:r>
      <w:r w:rsidRPr="00005AFD">
        <w:t xml:space="preserve"> </w:t>
      </w:r>
      <w:r>
        <w:rPr>
          <w:i/>
        </w:rPr>
        <w:t>state</w:t>
      </w:r>
      <w:r>
        <w:t>.</w:t>
      </w:r>
      <w:r w:rsidRPr="00325294">
        <w:t>[[Load</w:t>
      </w:r>
      <w:r>
        <w:t>er</w:t>
      </w:r>
      <w:r w:rsidRPr="00325294">
        <w:t>]].</w:t>
      </w:r>
    </w:p>
    <w:p w14:paraId="09A445FF" w14:textId="77777777" w:rsidR="00F8289A" w:rsidRPr="00325294" w:rsidRDefault="00F8289A" w:rsidP="00613655">
      <w:pPr>
        <w:pStyle w:val="Alg4"/>
        <w:numPr>
          <w:ilvl w:val="0"/>
          <w:numId w:val="926"/>
        </w:numPr>
      </w:pPr>
      <w:r w:rsidRPr="00325294">
        <w:t xml:space="preserve">Let </w:t>
      </w:r>
      <w:r w:rsidRPr="00325294">
        <w:rPr>
          <w:i/>
        </w:rPr>
        <w:t>name</w:t>
      </w:r>
      <w:r w:rsidRPr="00325294">
        <w:t xml:space="preserve"> be </w:t>
      </w:r>
      <w:r>
        <w:rPr>
          <w:i/>
        </w:rPr>
        <w:t>state</w:t>
      </w:r>
      <w:r w:rsidRPr="00325294">
        <w:t>.[[ModuleName]].</w:t>
      </w:r>
    </w:p>
    <w:p w14:paraId="7E1E0932" w14:textId="77777777" w:rsidR="00F8289A" w:rsidRPr="00325294" w:rsidRDefault="00F8289A" w:rsidP="00613655">
      <w:pPr>
        <w:pStyle w:val="Alg4"/>
        <w:numPr>
          <w:ilvl w:val="0"/>
          <w:numId w:val="926"/>
        </w:numPr>
      </w:pPr>
      <w:r w:rsidRPr="00325294">
        <w:t xml:space="preserve">Let </w:t>
      </w:r>
      <w:r w:rsidRPr="00325294">
        <w:rPr>
          <w:i/>
        </w:rPr>
        <w:t>step</w:t>
      </w:r>
      <w:r w:rsidRPr="00325294">
        <w:t xml:space="preserve"> be </w:t>
      </w:r>
      <w:r>
        <w:rPr>
          <w:i/>
        </w:rPr>
        <w:t>state</w:t>
      </w:r>
      <w:r w:rsidRPr="00325294">
        <w:t>.[[Step]].</w:t>
      </w:r>
    </w:p>
    <w:p w14:paraId="6153C0E4" w14:textId="77777777" w:rsidR="00F8289A" w:rsidRPr="00325294" w:rsidRDefault="00F8289A" w:rsidP="00613655">
      <w:pPr>
        <w:pStyle w:val="Alg4"/>
        <w:numPr>
          <w:ilvl w:val="0"/>
          <w:numId w:val="926"/>
        </w:numPr>
      </w:pPr>
      <w:r w:rsidRPr="00325294">
        <w:t xml:space="preserve">Let </w:t>
      </w:r>
      <w:r w:rsidRPr="00325294">
        <w:rPr>
          <w:i/>
        </w:rPr>
        <w:t>source</w:t>
      </w:r>
      <w:r w:rsidRPr="00325294">
        <w:t xml:space="preserve"> be </w:t>
      </w:r>
      <w:r>
        <w:rPr>
          <w:i/>
        </w:rPr>
        <w:t>state</w:t>
      </w:r>
      <w:r w:rsidRPr="00325294">
        <w:t>.[[ModuleSource]].</w:t>
      </w:r>
    </w:p>
    <w:p w14:paraId="651BE33C" w14:textId="77777777" w:rsidR="00F8289A" w:rsidRPr="00BD6B93" w:rsidRDefault="00F8289A" w:rsidP="00613655">
      <w:pPr>
        <w:pStyle w:val="Alg4"/>
        <w:numPr>
          <w:ilvl w:val="0"/>
          <w:numId w:val="926"/>
        </w:numPr>
      </w:pPr>
      <w:r w:rsidRPr="00BD6B93">
        <w:t xml:space="preserve">Repeat for each Record {[[key]], [[value]]} </w:t>
      </w:r>
      <w:r w:rsidRPr="00BD6B93">
        <w:rPr>
          <w:i/>
        </w:rPr>
        <w:t>p</w:t>
      </w:r>
      <w:r w:rsidRPr="00BD6B93">
        <w:t xml:space="preserve"> that is an element of </w:t>
      </w:r>
      <w:r w:rsidRPr="00325294">
        <w:rPr>
          <w:i/>
        </w:rPr>
        <w:t>loader</w:t>
      </w:r>
      <w:r w:rsidRPr="00325294">
        <w:t>.[[ Modules]</w:t>
      </w:r>
      <w:r w:rsidRPr="00BD6B93">
        <w:t>,</w:t>
      </w:r>
      <w:r>
        <w:t xml:space="preserve"> do</w:t>
      </w:r>
    </w:p>
    <w:p w14:paraId="79E97106" w14:textId="77777777" w:rsidR="00F8289A" w:rsidRPr="00325294" w:rsidRDefault="00F8289A" w:rsidP="00613655">
      <w:pPr>
        <w:pStyle w:val="Alg4"/>
        <w:numPr>
          <w:ilvl w:val="1"/>
          <w:numId w:val="926"/>
        </w:numPr>
      </w:pPr>
      <w:r w:rsidRPr="00325294">
        <w:t xml:space="preserve">If </w:t>
      </w:r>
      <w:r>
        <w:t>SameValue(</w:t>
      </w:r>
      <w:r>
        <w:rPr>
          <w:i/>
        </w:rPr>
        <w:t>p</w:t>
      </w:r>
      <w:r w:rsidRPr="00325294">
        <w:t>.[[key]]</w:t>
      </w:r>
      <w:r>
        <w:t>,</w:t>
      </w:r>
      <w:r w:rsidRPr="00325294">
        <w:t xml:space="preserve"> </w:t>
      </w:r>
      <w:r w:rsidRPr="00325294">
        <w:rPr>
          <w:i/>
        </w:rPr>
        <w:t>name</w:t>
      </w:r>
      <w:r>
        <w:t xml:space="preserve">) is </w:t>
      </w:r>
      <w:r>
        <w:rPr>
          <w:b/>
        </w:rPr>
        <w:t>true</w:t>
      </w:r>
      <w:r w:rsidRPr="00325294">
        <w:t xml:space="preserve">, </w:t>
      </w:r>
      <w:r>
        <w:t xml:space="preserve">then </w:t>
      </w:r>
      <w:r w:rsidRPr="00325294">
        <w:t xml:space="preserve">throw a </w:t>
      </w:r>
      <w:r w:rsidRPr="00B70A27">
        <w:rPr>
          <w:b/>
        </w:rPr>
        <w:t>TypeError</w:t>
      </w:r>
      <w:r w:rsidRPr="00325294">
        <w:t xml:space="preserve"> exception.</w:t>
      </w:r>
    </w:p>
    <w:p w14:paraId="0BA1F988" w14:textId="77777777" w:rsidR="00F8289A" w:rsidRPr="00BD6B93" w:rsidRDefault="00F8289A" w:rsidP="00613655">
      <w:pPr>
        <w:pStyle w:val="Alg4"/>
        <w:numPr>
          <w:ilvl w:val="0"/>
          <w:numId w:val="926"/>
        </w:numPr>
      </w:pPr>
      <w:r w:rsidRPr="00BD6B93">
        <w:t xml:space="preserve">Repeat for element of </w:t>
      </w:r>
      <w:r w:rsidRPr="000E271C">
        <w:rPr>
          <w:i/>
        </w:rPr>
        <w:t>load</w:t>
      </w:r>
      <w:r>
        <w:t xml:space="preserve"> or </w:t>
      </w:r>
      <w:r w:rsidRPr="000E271C">
        <w:rPr>
          <w:i/>
        </w:rPr>
        <w:t>loader</w:t>
      </w:r>
      <w:r w:rsidRPr="00325294">
        <w:t>.[[ Modules]</w:t>
      </w:r>
      <w:r w:rsidRPr="00BD6B93">
        <w:t>,</w:t>
      </w:r>
      <w:r>
        <w:t xml:space="preserve"> do</w:t>
      </w:r>
    </w:p>
    <w:p w14:paraId="5FEE7DBE" w14:textId="77777777" w:rsidR="00F8289A" w:rsidRPr="00325294" w:rsidRDefault="00F8289A" w:rsidP="00613655">
      <w:pPr>
        <w:pStyle w:val="Alg4"/>
        <w:numPr>
          <w:ilvl w:val="1"/>
          <w:numId w:val="926"/>
        </w:numPr>
      </w:pPr>
      <w:r w:rsidRPr="00325294">
        <w:t xml:space="preserve">If </w:t>
      </w:r>
      <w:r>
        <w:t>SameValue(</w:t>
      </w:r>
      <w:r>
        <w:rPr>
          <w:i/>
        </w:rPr>
        <w:t>loads</w:t>
      </w:r>
      <w:r w:rsidRPr="00325294">
        <w:t>.[[</w:t>
      </w:r>
      <w:r>
        <w:t>Name</w:t>
      </w:r>
      <w:r w:rsidRPr="00325294">
        <w:t>]]</w:t>
      </w:r>
      <w:r>
        <w:t>,</w:t>
      </w:r>
      <w:r w:rsidRPr="00325294">
        <w:t xml:space="preserve"> </w:t>
      </w:r>
      <w:r w:rsidRPr="00325294">
        <w:rPr>
          <w:i/>
        </w:rPr>
        <w:t>name</w:t>
      </w:r>
      <w:r>
        <w:t xml:space="preserve">) is </w:t>
      </w:r>
      <w:r>
        <w:rPr>
          <w:b/>
        </w:rPr>
        <w:t>true</w:t>
      </w:r>
      <w:r w:rsidRPr="00325294">
        <w:t xml:space="preserve">, </w:t>
      </w:r>
      <w:r>
        <w:t xml:space="preserve">then </w:t>
      </w:r>
      <w:r w:rsidRPr="00325294">
        <w:t xml:space="preserve">throw a </w:t>
      </w:r>
      <w:r w:rsidRPr="00B70A27">
        <w:rPr>
          <w:b/>
        </w:rPr>
        <w:t>TypeError</w:t>
      </w:r>
      <w:r w:rsidRPr="00325294">
        <w:t xml:space="preserve"> exception.</w:t>
      </w:r>
    </w:p>
    <w:p w14:paraId="5B5AC9B9" w14:textId="4A4CD068" w:rsidR="00F8289A" w:rsidRPr="00325294" w:rsidRDefault="00F8289A" w:rsidP="00613655">
      <w:pPr>
        <w:pStyle w:val="Alg4"/>
        <w:numPr>
          <w:ilvl w:val="0"/>
          <w:numId w:val="926"/>
        </w:numPr>
      </w:pPr>
      <w:r w:rsidRPr="00325294">
        <w:t xml:space="preserve">Let </w:t>
      </w:r>
      <w:r w:rsidRPr="00325294">
        <w:rPr>
          <w:i/>
        </w:rPr>
        <w:t>load</w:t>
      </w:r>
      <w:r w:rsidRPr="00325294">
        <w:t xml:space="preserve"> be CreateLoad</w:t>
      </w:r>
      <w:r>
        <w:t>(</w:t>
      </w:r>
      <w:r w:rsidRPr="00325294">
        <w:rPr>
          <w:i/>
        </w:rPr>
        <w:t>name</w:t>
      </w:r>
      <w:r>
        <w:t>)</w:t>
      </w:r>
      <w:r w:rsidRPr="00325294">
        <w:t>.</w:t>
      </w:r>
    </w:p>
    <w:p w14:paraId="44F9A708" w14:textId="77777777" w:rsidR="00F8289A" w:rsidRPr="00325294" w:rsidRDefault="00F8289A" w:rsidP="00613655">
      <w:pPr>
        <w:pStyle w:val="Alg4"/>
        <w:numPr>
          <w:ilvl w:val="0"/>
          <w:numId w:val="926"/>
        </w:numPr>
      </w:pPr>
      <w:r w:rsidRPr="00325294">
        <w:t xml:space="preserve">Set </w:t>
      </w:r>
      <w:r w:rsidRPr="00325294">
        <w:rPr>
          <w:i/>
        </w:rPr>
        <w:t>load</w:t>
      </w:r>
      <w:r w:rsidRPr="00325294">
        <w:t xml:space="preserve">.[[Metadata]] to </w:t>
      </w:r>
      <w:r>
        <w:rPr>
          <w:i/>
        </w:rPr>
        <w:t>state</w:t>
      </w:r>
      <w:r w:rsidRPr="00325294">
        <w:t>.[[ModuleMetadata]].</w:t>
      </w:r>
    </w:p>
    <w:p w14:paraId="3889BC2B" w14:textId="77777777" w:rsidR="00F8289A" w:rsidRPr="00325294" w:rsidRDefault="00F8289A" w:rsidP="00613655">
      <w:pPr>
        <w:pStyle w:val="Alg4"/>
        <w:numPr>
          <w:ilvl w:val="0"/>
          <w:numId w:val="926"/>
        </w:numPr>
      </w:pPr>
      <w:r w:rsidRPr="00325294">
        <w:t xml:space="preserve">Let </w:t>
      </w:r>
      <w:r w:rsidRPr="00325294">
        <w:rPr>
          <w:i/>
        </w:rPr>
        <w:t>linkSet</w:t>
      </w:r>
      <w:r w:rsidRPr="00325294">
        <w:t xml:space="preserve"> be CreateLinkSet</w:t>
      </w:r>
      <w:r>
        <w:t>(</w:t>
      </w:r>
      <w:r w:rsidRPr="00325294">
        <w:rPr>
          <w:i/>
        </w:rPr>
        <w:t>loader</w:t>
      </w:r>
      <w:r>
        <w:rPr>
          <w:i/>
        </w:rPr>
        <w:t>,</w:t>
      </w:r>
      <w:r w:rsidRPr="00325294">
        <w:t xml:space="preserve"> </w:t>
      </w:r>
      <w:r w:rsidRPr="00325294">
        <w:rPr>
          <w:i/>
        </w:rPr>
        <w:t>load</w:t>
      </w:r>
      <w:r>
        <w:t>)</w:t>
      </w:r>
      <w:r w:rsidRPr="00325294">
        <w:t>.</w:t>
      </w:r>
    </w:p>
    <w:p w14:paraId="1704846E" w14:textId="77777777" w:rsidR="00F8289A" w:rsidRPr="00325294" w:rsidRDefault="00F8289A" w:rsidP="00613655">
      <w:pPr>
        <w:pStyle w:val="Alg4"/>
        <w:numPr>
          <w:ilvl w:val="0"/>
          <w:numId w:val="926"/>
        </w:numPr>
      </w:pPr>
      <w:r>
        <w:t>Append</w:t>
      </w:r>
      <w:r w:rsidRPr="00325294">
        <w:t xml:space="preserve"> </w:t>
      </w:r>
      <w:r w:rsidRPr="00325294">
        <w:rPr>
          <w:i/>
        </w:rPr>
        <w:t>load</w:t>
      </w:r>
      <w:r w:rsidRPr="00325294">
        <w:t xml:space="preserve"> to the </w:t>
      </w:r>
      <w:r>
        <w:t>end of</w:t>
      </w:r>
      <w:r w:rsidRPr="00325294">
        <w:t xml:space="preserve"> </w:t>
      </w:r>
      <w:r w:rsidRPr="00325294">
        <w:rPr>
          <w:i/>
        </w:rPr>
        <w:t>loader</w:t>
      </w:r>
      <w:r w:rsidRPr="00325294">
        <w:t>.[[Loads]].</w:t>
      </w:r>
    </w:p>
    <w:p w14:paraId="23593C64" w14:textId="77777777" w:rsidR="00F8289A" w:rsidRPr="00325294" w:rsidRDefault="00F8289A" w:rsidP="00613655">
      <w:pPr>
        <w:pStyle w:val="Alg4"/>
        <w:numPr>
          <w:ilvl w:val="0"/>
          <w:numId w:val="926"/>
        </w:numPr>
      </w:pPr>
      <w:r w:rsidRPr="00325294">
        <w:t xml:space="preserve">Call the [[Call]] internal method of </w:t>
      </w:r>
      <w:r w:rsidRPr="00325294">
        <w:rPr>
          <w:i/>
        </w:rPr>
        <w:t>resolve</w:t>
      </w:r>
      <w:r w:rsidRPr="00325294">
        <w:t xml:space="preserve"> with arguments </w:t>
      </w:r>
      <w:r w:rsidRPr="00767944">
        <w:rPr>
          <w:b/>
        </w:rPr>
        <w:t>undefined</w:t>
      </w:r>
      <w:r w:rsidRPr="00325294">
        <w:t xml:space="preserve"> and (</w:t>
      </w:r>
      <w:r w:rsidRPr="00325294">
        <w:rPr>
          <w:i/>
        </w:rPr>
        <w:t>linkSet</w:t>
      </w:r>
      <w:r w:rsidRPr="00325294">
        <w:t>.[[Done]]).</w:t>
      </w:r>
    </w:p>
    <w:p w14:paraId="316E864C" w14:textId="77777777" w:rsidR="00F8289A" w:rsidRPr="00325294" w:rsidRDefault="00F8289A" w:rsidP="00613655">
      <w:pPr>
        <w:pStyle w:val="Alg4"/>
        <w:numPr>
          <w:ilvl w:val="0"/>
          <w:numId w:val="926"/>
        </w:numPr>
      </w:pPr>
      <w:r w:rsidRPr="00325294">
        <w:t xml:space="preserve">If </w:t>
      </w:r>
      <w:r w:rsidRPr="00325294">
        <w:rPr>
          <w:i/>
        </w:rPr>
        <w:t>step</w:t>
      </w:r>
      <w:r w:rsidRPr="00325294">
        <w:t xml:space="preserve"> is </w:t>
      </w:r>
      <w:r w:rsidRPr="00325294">
        <w:rPr>
          <w:rFonts w:ascii="Courier New" w:hAnsi="Courier New"/>
          <w:b/>
        </w:rPr>
        <w:t>"locate"</w:t>
      </w:r>
      <w:r w:rsidRPr="00325294">
        <w:t>,</w:t>
      </w:r>
    </w:p>
    <w:p w14:paraId="7822CD66" w14:textId="77777777" w:rsidR="00F8289A" w:rsidRPr="00325294" w:rsidRDefault="00F8289A" w:rsidP="00613655">
      <w:pPr>
        <w:pStyle w:val="Alg4"/>
        <w:numPr>
          <w:ilvl w:val="1"/>
          <w:numId w:val="926"/>
        </w:numPr>
      </w:pPr>
      <w:r w:rsidRPr="00325294">
        <w:t>Call ProceedToLocate(</w:t>
      </w:r>
      <w:r w:rsidRPr="00325294">
        <w:rPr>
          <w:i/>
        </w:rPr>
        <w:t>loader</w:t>
      </w:r>
      <w:r w:rsidRPr="00325294">
        <w:t xml:space="preserve">, </w:t>
      </w:r>
      <w:r w:rsidRPr="00325294">
        <w:rPr>
          <w:i/>
        </w:rPr>
        <w:t>load</w:t>
      </w:r>
      <w:r w:rsidRPr="00325294">
        <w:t>).</w:t>
      </w:r>
    </w:p>
    <w:p w14:paraId="6A2EC04E" w14:textId="77777777" w:rsidR="00F8289A" w:rsidRPr="00325294" w:rsidRDefault="00F8289A" w:rsidP="00613655">
      <w:pPr>
        <w:pStyle w:val="Alg4"/>
        <w:numPr>
          <w:ilvl w:val="0"/>
          <w:numId w:val="926"/>
        </w:numPr>
      </w:pPr>
      <w:r w:rsidRPr="00325294">
        <w:t xml:space="preserve">Else if </w:t>
      </w:r>
      <w:r w:rsidRPr="00325294">
        <w:rPr>
          <w:i/>
        </w:rPr>
        <w:t>step</w:t>
      </w:r>
      <w:r w:rsidRPr="00325294">
        <w:t xml:space="preserve"> is </w:t>
      </w:r>
      <w:r w:rsidRPr="00325294">
        <w:rPr>
          <w:rFonts w:ascii="Courier New" w:hAnsi="Courier New"/>
          <w:b/>
        </w:rPr>
        <w:t>"fetch"</w:t>
      </w:r>
      <w:r w:rsidRPr="00325294">
        <w:t>,</w:t>
      </w:r>
    </w:p>
    <w:p w14:paraId="1E947317" w14:textId="77777777" w:rsidR="00F8289A" w:rsidRPr="00325294" w:rsidRDefault="00F8289A" w:rsidP="00613655">
      <w:pPr>
        <w:pStyle w:val="Alg4"/>
        <w:numPr>
          <w:ilvl w:val="1"/>
          <w:numId w:val="926"/>
        </w:numPr>
      </w:pPr>
      <w:r w:rsidRPr="00325294">
        <w:t xml:space="preserve">Let </w:t>
      </w:r>
      <w:r w:rsidRPr="00325294">
        <w:rPr>
          <w:i/>
        </w:rPr>
        <w:t>addressPromise</w:t>
      </w:r>
      <w:r w:rsidRPr="00325294">
        <w:t xml:space="preserve"> be PromiseOf(</w:t>
      </w:r>
      <w:r>
        <w:rPr>
          <w:i/>
        </w:rPr>
        <w:t>state</w:t>
      </w:r>
      <w:r w:rsidRPr="00325294">
        <w:t>.[[ModuleAddress]]).</w:t>
      </w:r>
    </w:p>
    <w:p w14:paraId="400FEB68" w14:textId="77777777" w:rsidR="00F8289A" w:rsidRPr="00325294" w:rsidRDefault="00F8289A" w:rsidP="00613655">
      <w:pPr>
        <w:pStyle w:val="Alg4"/>
        <w:numPr>
          <w:ilvl w:val="1"/>
          <w:numId w:val="926"/>
        </w:numPr>
      </w:pPr>
      <w:r w:rsidRPr="00325294">
        <w:t>Call ProceedToFetch(</w:t>
      </w:r>
      <w:r w:rsidRPr="00325294">
        <w:rPr>
          <w:i/>
        </w:rPr>
        <w:t>loader</w:t>
      </w:r>
      <w:r w:rsidRPr="00325294">
        <w:t xml:space="preserve">, </w:t>
      </w:r>
      <w:r w:rsidRPr="00325294">
        <w:rPr>
          <w:i/>
        </w:rPr>
        <w:t>load</w:t>
      </w:r>
      <w:r w:rsidRPr="00325294">
        <w:t xml:space="preserve">, </w:t>
      </w:r>
      <w:r w:rsidRPr="00325294">
        <w:rPr>
          <w:i/>
        </w:rPr>
        <w:t>addressPromise</w:t>
      </w:r>
      <w:r w:rsidRPr="00325294">
        <w:t>).</w:t>
      </w:r>
    </w:p>
    <w:p w14:paraId="3DC6DB82" w14:textId="77777777" w:rsidR="00F8289A" w:rsidRPr="00325294" w:rsidRDefault="00F8289A" w:rsidP="00613655">
      <w:pPr>
        <w:pStyle w:val="Alg4"/>
        <w:numPr>
          <w:ilvl w:val="0"/>
          <w:numId w:val="926"/>
        </w:numPr>
      </w:pPr>
      <w:r w:rsidRPr="00325294">
        <w:t>Else,</w:t>
      </w:r>
    </w:p>
    <w:p w14:paraId="10DFE531" w14:textId="77777777" w:rsidR="00F8289A" w:rsidRPr="00325294" w:rsidRDefault="00F8289A" w:rsidP="00613655">
      <w:pPr>
        <w:pStyle w:val="Alg4"/>
        <w:numPr>
          <w:ilvl w:val="1"/>
          <w:numId w:val="926"/>
        </w:numPr>
      </w:pPr>
      <w:r w:rsidRPr="00325294">
        <w:t xml:space="preserve">Assert: </w:t>
      </w:r>
      <w:r w:rsidRPr="00325294">
        <w:rPr>
          <w:i/>
        </w:rPr>
        <w:t>step</w:t>
      </w:r>
      <w:r w:rsidRPr="00325294">
        <w:t xml:space="preserve"> is </w:t>
      </w:r>
      <w:r w:rsidRPr="00325294">
        <w:rPr>
          <w:rFonts w:ascii="Courier New" w:hAnsi="Courier New"/>
          <w:b/>
        </w:rPr>
        <w:t>"translate"</w:t>
      </w:r>
      <w:r w:rsidRPr="00325294">
        <w:t>.</w:t>
      </w:r>
    </w:p>
    <w:p w14:paraId="78684FE8" w14:textId="77777777" w:rsidR="00F8289A" w:rsidRPr="00325294" w:rsidRDefault="00F8289A" w:rsidP="00613655">
      <w:pPr>
        <w:pStyle w:val="Alg4"/>
        <w:numPr>
          <w:ilvl w:val="1"/>
          <w:numId w:val="926"/>
        </w:numPr>
      </w:pPr>
      <w:r w:rsidRPr="00325294">
        <w:t xml:space="preserve">Set </w:t>
      </w:r>
      <w:r w:rsidRPr="00325294">
        <w:rPr>
          <w:i/>
        </w:rPr>
        <w:t>load</w:t>
      </w:r>
      <w:r w:rsidRPr="00325294">
        <w:t xml:space="preserve">.[[Address]] to </w:t>
      </w:r>
      <w:r>
        <w:rPr>
          <w:i/>
        </w:rPr>
        <w:t>state</w:t>
      </w:r>
      <w:r w:rsidRPr="00325294">
        <w:t>.[[ModuleAddress]].</w:t>
      </w:r>
    </w:p>
    <w:p w14:paraId="54CE5F95" w14:textId="77777777" w:rsidR="00F8289A" w:rsidRPr="00325294" w:rsidRDefault="00F8289A" w:rsidP="00613655">
      <w:pPr>
        <w:pStyle w:val="Alg4"/>
        <w:numPr>
          <w:ilvl w:val="1"/>
          <w:numId w:val="926"/>
        </w:numPr>
      </w:pPr>
      <w:r w:rsidRPr="00325294">
        <w:t xml:space="preserve">Let </w:t>
      </w:r>
      <w:r w:rsidRPr="00325294">
        <w:rPr>
          <w:i/>
        </w:rPr>
        <w:t>sourcePromise</w:t>
      </w:r>
      <w:r w:rsidRPr="00325294">
        <w:t xml:space="preserve"> be PromiseOf(</w:t>
      </w:r>
      <w:r>
        <w:rPr>
          <w:i/>
        </w:rPr>
        <w:t>state</w:t>
      </w:r>
      <w:r w:rsidRPr="00325294">
        <w:t>.[[ModuleSource]]).</w:t>
      </w:r>
    </w:p>
    <w:p w14:paraId="0C35AAFA" w14:textId="77777777" w:rsidR="00F8289A" w:rsidRPr="00325294" w:rsidRDefault="00F8289A" w:rsidP="00613655">
      <w:pPr>
        <w:pStyle w:val="Alg4"/>
        <w:numPr>
          <w:ilvl w:val="1"/>
          <w:numId w:val="926"/>
        </w:numPr>
      </w:pPr>
      <w:r w:rsidRPr="00325294">
        <w:t>Call ProceedToTranslate(</w:t>
      </w:r>
      <w:r w:rsidRPr="00325294">
        <w:rPr>
          <w:i/>
        </w:rPr>
        <w:t>loader</w:t>
      </w:r>
      <w:r w:rsidRPr="00325294">
        <w:t xml:space="preserve">, </w:t>
      </w:r>
      <w:r w:rsidRPr="00325294">
        <w:rPr>
          <w:i/>
        </w:rPr>
        <w:t>load</w:t>
      </w:r>
      <w:r w:rsidRPr="00325294">
        <w:t xml:space="preserve">, </w:t>
      </w:r>
      <w:r w:rsidRPr="00325294">
        <w:rPr>
          <w:i/>
        </w:rPr>
        <w:t>sourcePromise</w:t>
      </w:r>
      <w:r w:rsidRPr="00325294">
        <w:t>).</w:t>
      </w:r>
    </w:p>
    <w:p w14:paraId="01ECF61E" w14:textId="77777777" w:rsidR="00F8289A" w:rsidRDefault="00F8289A" w:rsidP="00F8289A">
      <w:pPr>
        <w:pStyle w:val="Heading3"/>
      </w:pPr>
      <w:bookmarkStart w:id="4557" w:name="_Toc384481330"/>
      <w:r>
        <w:t xml:space="preserve">Runtime Semantics: </w:t>
      </w:r>
      <w:r w:rsidRPr="00325294">
        <w:t>Module Linking</w:t>
      </w:r>
      <w:bookmarkEnd w:id="4557"/>
      <w:r>
        <w:t xml:space="preserve"> </w:t>
      </w:r>
    </w:p>
    <w:p w14:paraId="7AAA8056" w14:textId="77777777" w:rsidR="00F8289A" w:rsidRDefault="00F8289A" w:rsidP="00F8289A">
      <w:pPr>
        <w:pStyle w:val="Heading4"/>
      </w:pPr>
      <w:r>
        <w:t>ModuleLinkage Record</w:t>
      </w:r>
    </w:p>
    <w:p w14:paraId="7A0A6039" w14:textId="77777777" w:rsidR="00F8289A" w:rsidRPr="00DE4C2E" w:rsidRDefault="00F8289A" w:rsidP="00F8289A">
      <w:r>
        <w:t xml:space="preserve">A ModuleLinkage Record contains the state needed to link a specific module. </w:t>
      </w:r>
    </w:p>
    <w:p w14:paraId="7B1A5AB9" w14:textId="2F7A8792" w:rsidR="00F8289A" w:rsidRDefault="00F8289A" w:rsidP="00F8289A">
      <w:r w:rsidRPr="00325294">
        <w:t>Each LinkSet Record has the fields</w:t>
      </w:r>
      <w:r>
        <w:t xml:space="preserve"> defined in </w:t>
      </w:r>
      <w:r>
        <w:fldChar w:fldCharType="begin"/>
      </w:r>
      <w:r>
        <w:instrText xml:space="preserve"> REF _Ref377902589 \h </w:instrText>
      </w:r>
      <w:r>
        <w:fldChar w:fldCharType="separate"/>
      </w:r>
      <w:r w:rsidR="00281431" w:rsidRPr="00691BEC">
        <w:rPr>
          <w:b/>
        </w:rPr>
        <w:t xml:space="preserve">Table </w:t>
      </w:r>
      <w:r w:rsidR="00281431">
        <w:rPr>
          <w:b/>
          <w:noProof/>
        </w:rPr>
        <w:t>36</w:t>
      </w:r>
      <w:r>
        <w:fldChar w:fldCharType="end"/>
      </w:r>
      <w:r>
        <w:t>.</w:t>
      </w:r>
    </w:p>
    <w:p w14:paraId="3D175A54" w14:textId="5864F2FD" w:rsidR="00F8289A" w:rsidRPr="00691BEC" w:rsidRDefault="00F8289A" w:rsidP="00F8289A">
      <w:pPr>
        <w:keepNext/>
        <w:suppressAutoHyphens/>
        <w:spacing w:before="120" w:after="120" w:line="230" w:lineRule="exact"/>
        <w:jc w:val="center"/>
        <w:rPr>
          <w:b/>
        </w:rPr>
      </w:pPr>
      <w:bookmarkStart w:id="4558" w:name="_Ref377902589"/>
      <w:r w:rsidRPr="00691BEC">
        <w:rPr>
          <w:b/>
        </w:rPr>
        <w:lastRenderedPageBreak/>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36</w:t>
      </w:r>
      <w:r w:rsidRPr="00691BEC">
        <w:rPr>
          <w:b/>
        </w:rPr>
        <w:fldChar w:fldCharType="end"/>
      </w:r>
      <w:bookmarkEnd w:id="4558"/>
      <w:r w:rsidRPr="00691BEC">
        <w:rPr>
          <w:rFonts w:eastAsia="Arial Unicode MS"/>
          <w:b/>
        </w:rPr>
        <w:t xml:space="preserve"> — </w:t>
      </w:r>
      <w:r>
        <w:rPr>
          <w:b/>
        </w:rPr>
        <w:t>ModuleLinkage</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349"/>
        <w:gridCol w:w="2792"/>
        <w:gridCol w:w="4584"/>
      </w:tblGrid>
      <w:tr w:rsidR="00F8289A" w:rsidRPr="00691BEC" w14:paraId="0256BE7F" w14:textId="77777777" w:rsidTr="00F8289A">
        <w:trPr>
          <w:trHeight w:val="338"/>
          <w:jc w:val="center"/>
        </w:trPr>
        <w:tc>
          <w:tcPr>
            <w:tcW w:w="2349" w:type="dxa"/>
            <w:tcBorders>
              <w:top w:val="single" w:sz="12" w:space="0" w:color="000000"/>
              <w:left w:val="single" w:sz="6" w:space="0" w:color="000000"/>
              <w:bottom w:val="single" w:sz="6" w:space="0" w:color="000000"/>
              <w:right w:val="single" w:sz="4" w:space="0" w:color="auto"/>
            </w:tcBorders>
            <w:shd w:val="solid" w:color="C0C0C0" w:fill="FFFFFF"/>
          </w:tcPr>
          <w:p w14:paraId="43F10A61"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Field Name</w:t>
            </w:r>
          </w:p>
        </w:tc>
        <w:tc>
          <w:tcPr>
            <w:tcW w:w="2792" w:type="dxa"/>
            <w:tcBorders>
              <w:top w:val="single" w:sz="12" w:space="0" w:color="000000"/>
              <w:left w:val="single" w:sz="4" w:space="0" w:color="auto"/>
              <w:bottom w:val="single" w:sz="6" w:space="0" w:color="000000"/>
              <w:right w:val="single" w:sz="6" w:space="0" w:color="000000"/>
            </w:tcBorders>
            <w:shd w:val="solid" w:color="C0C0C0" w:fill="FFFFFF"/>
          </w:tcPr>
          <w:p w14:paraId="1127F81E"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Value</w:t>
            </w:r>
            <w:r>
              <w:rPr>
                <w:b/>
                <w:i/>
                <w:shd w:val="solid" w:color="C0C0C0" w:fill="FFFFFF"/>
              </w:rPr>
              <w:t xml:space="preserve"> Type</w:t>
            </w:r>
          </w:p>
        </w:tc>
        <w:tc>
          <w:tcPr>
            <w:tcW w:w="4584" w:type="dxa"/>
            <w:tcBorders>
              <w:top w:val="single" w:sz="12" w:space="0" w:color="000000"/>
              <w:left w:val="nil"/>
              <w:bottom w:val="single" w:sz="6" w:space="0" w:color="000000"/>
              <w:right w:val="single" w:sz="6" w:space="0" w:color="000000"/>
            </w:tcBorders>
            <w:shd w:val="solid" w:color="C0C0C0" w:fill="FFFFFF"/>
          </w:tcPr>
          <w:p w14:paraId="45665850"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Meaning</w:t>
            </w:r>
          </w:p>
        </w:tc>
      </w:tr>
      <w:tr w:rsidR="00F8289A" w:rsidRPr="00691BEC" w14:paraId="46AC64C6" w14:textId="77777777" w:rsidTr="00F8289A">
        <w:trPr>
          <w:jc w:val="center"/>
        </w:trPr>
        <w:tc>
          <w:tcPr>
            <w:tcW w:w="2349" w:type="dxa"/>
            <w:tcBorders>
              <w:top w:val="nil"/>
            </w:tcBorders>
          </w:tcPr>
          <w:p w14:paraId="54D6C1E9" w14:textId="77777777" w:rsidR="00F8289A" w:rsidRPr="00691BEC" w:rsidRDefault="00F8289A" w:rsidP="00F8289A">
            <w:pPr>
              <w:keepNext/>
              <w:spacing w:after="60"/>
              <w:rPr>
                <w:rFonts w:ascii="Times New Roman" w:hAnsi="Times New Roman"/>
              </w:rPr>
            </w:pPr>
            <w:r w:rsidRPr="005C4CE1">
              <w:rPr>
                <w:rFonts w:ascii="Times New Roman" w:hAnsi="Times New Roman"/>
              </w:rPr>
              <w:t>[[Body]]</w:t>
            </w:r>
          </w:p>
        </w:tc>
        <w:tc>
          <w:tcPr>
            <w:tcW w:w="2792" w:type="dxa"/>
            <w:tcBorders>
              <w:top w:val="nil"/>
            </w:tcBorders>
          </w:tcPr>
          <w:p w14:paraId="4DD9F531" w14:textId="77777777" w:rsidR="00F8289A" w:rsidRPr="009860B2" w:rsidRDefault="00F8289A" w:rsidP="00F8289A">
            <w:pPr>
              <w:keepNext/>
              <w:spacing w:after="60"/>
              <w:rPr>
                <w:spacing w:val="6"/>
              </w:rPr>
            </w:pPr>
            <w:r>
              <w:rPr>
                <w:spacing w:val="6"/>
              </w:rPr>
              <w:t>a parse result</w:t>
            </w:r>
          </w:p>
        </w:tc>
        <w:tc>
          <w:tcPr>
            <w:tcW w:w="4584" w:type="dxa"/>
            <w:tcBorders>
              <w:top w:val="nil"/>
            </w:tcBorders>
          </w:tcPr>
          <w:p w14:paraId="3DA038B6" w14:textId="77777777" w:rsidR="00F8289A" w:rsidRPr="00691BEC" w:rsidRDefault="00F8289A" w:rsidP="00F8289A">
            <w:pPr>
              <w:keepNext/>
              <w:spacing w:after="60"/>
            </w:pPr>
            <w:r>
              <w:rPr>
                <w:spacing w:val="6"/>
              </w:rPr>
              <w:t xml:space="preserve">The parse of a </w:t>
            </w:r>
            <w:r w:rsidRPr="005C4CE1">
              <w:rPr>
                <w:rFonts w:ascii="Times New Roman" w:hAnsi="Times New Roman"/>
                <w:i/>
                <w:spacing w:val="6"/>
              </w:rPr>
              <w:t>Module</w:t>
            </w:r>
            <w:r>
              <w:rPr>
                <w:rFonts w:ascii="Times New Roman" w:hAnsi="Times New Roman"/>
                <w:spacing w:val="6"/>
              </w:rPr>
              <w:t xml:space="preserve"> </w:t>
            </w:r>
            <w:r w:rsidRPr="005C4CE1">
              <w:rPr>
                <w:spacing w:val="6"/>
              </w:rPr>
              <w:t>production</w:t>
            </w:r>
          </w:p>
        </w:tc>
      </w:tr>
      <w:tr w:rsidR="00F8289A" w:rsidRPr="00691BEC" w14:paraId="07AE7242" w14:textId="77777777" w:rsidTr="00F8289A">
        <w:trPr>
          <w:jc w:val="center"/>
        </w:trPr>
        <w:tc>
          <w:tcPr>
            <w:tcW w:w="2349" w:type="dxa"/>
          </w:tcPr>
          <w:p w14:paraId="5EA2E4C8" w14:textId="77777777" w:rsidR="00F8289A" w:rsidRPr="00691BEC" w:rsidRDefault="00F8289A" w:rsidP="00F8289A">
            <w:pPr>
              <w:keepNext/>
              <w:spacing w:after="60"/>
            </w:pPr>
            <w:r w:rsidRPr="00691BEC">
              <w:rPr>
                <w:rFonts w:ascii="Times New Roman" w:hAnsi="Times New Roman"/>
              </w:rPr>
              <w:t>[[</w:t>
            </w:r>
            <w:r>
              <w:rPr>
                <w:rFonts w:ascii="Times New Roman" w:hAnsi="Times New Roman"/>
              </w:rPr>
              <w:t>BoundNames</w:t>
            </w:r>
            <w:r w:rsidRPr="00691BEC">
              <w:rPr>
                <w:rFonts w:ascii="Times New Roman" w:hAnsi="Times New Roman"/>
              </w:rPr>
              <w:t>]]</w:t>
            </w:r>
          </w:p>
        </w:tc>
        <w:tc>
          <w:tcPr>
            <w:tcW w:w="2792" w:type="dxa"/>
          </w:tcPr>
          <w:p w14:paraId="2A2FB93B" w14:textId="77777777" w:rsidR="00F8289A" w:rsidRPr="00691BEC" w:rsidRDefault="00F8289A" w:rsidP="00F8289A">
            <w:pPr>
              <w:keepNext/>
              <w:spacing w:after="60"/>
            </w:pPr>
          </w:p>
        </w:tc>
        <w:tc>
          <w:tcPr>
            <w:tcW w:w="4584" w:type="dxa"/>
          </w:tcPr>
          <w:p w14:paraId="03E1C77B" w14:textId="77777777" w:rsidR="00F8289A" w:rsidRPr="00691BEC" w:rsidRDefault="00F8289A" w:rsidP="00F8289A">
            <w:pPr>
              <w:keepNext/>
              <w:spacing w:after="60"/>
            </w:pPr>
          </w:p>
        </w:tc>
      </w:tr>
      <w:tr w:rsidR="00F8289A" w:rsidRPr="00691BEC" w14:paraId="68002143" w14:textId="77777777" w:rsidTr="00F8289A">
        <w:trPr>
          <w:jc w:val="center"/>
        </w:trPr>
        <w:tc>
          <w:tcPr>
            <w:tcW w:w="2349" w:type="dxa"/>
          </w:tcPr>
          <w:p w14:paraId="4A6206C6" w14:textId="77777777" w:rsidR="00F8289A" w:rsidRPr="00691BEC" w:rsidRDefault="00F8289A" w:rsidP="00F8289A">
            <w:pPr>
              <w:keepNext/>
              <w:spacing w:after="60"/>
              <w:rPr>
                <w:rFonts w:ascii="Times New Roman" w:hAnsi="Times New Roman"/>
              </w:rPr>
            </w:pPr>
            <w:r w:rsidRPr="00623547">
              <w:rPr>
                <w:rFonts w:ascii="Times New Roman" w:hAnsi="Times New Roman"/>
              </w:rPr>
              <w:t>[[</w:t>
            </w:r>
            <w:r>
              <w:rPr>
                <w:rFonts w:ascii="Times New Roman" w:hAnsi="Times New Roman"/>
              </w:rPr>
              <w:t>KnownExportEntries</w:t>
            </w:r>
            <w:r w:rsidRPr="00623547">
              <w:rPr>
                <w:rFonts w:ascii="Times New Roman" w:hAnsi="Times New Roman"/>
              </w:rPr>
              <w:t>]]</w:t>
            </w:r>
          </w:p>
        </w:tc>
        <w:tc>
          <w:tcPr>
            <w:tcW w:w="2792" w:type="dxa"/>
          </w:tcPr>
          <w:p w14:paraId="2DAAA7A2" w14:textId="77777777" w:rsidR="00F8289A" w:rsidRDefault="00F8289A" w:rsidP="00F8289A">
            <w:pPr>
              <w:keepNext/>
              <w:spacing w:after="60"/>
            </w:pPr>
          </w:p>
        </w:tc>
        <w:tc>
          <w:tcPr>
            <w:tcW w:w="4584" w:type="dxa"/>
          </w:tcPr>
          <w:p w14:paraId="06EDB331" w14:textId="77777777" w:rsidR="00F8289A" w:rsidRDefault="00F8289A" w:rsidP="00F8289A">
            <w:pPr>
              <w:keepNext/>
              <w:spacing w:after="60"/>
              <w:rPr>
                <w:spacing w:val="6"/>
              </w:rPr>
            </w:pPr>
          </w:p>
        </w:tc>
      </w:tr>
      <w:tr w:rsidR="00F8289A" w:rsidRPr="00691BEC" w14:paraId="51C60D76" w14:textId="77777777" w:rsidTr="00F8289A">
        <w:trPr>
          <w:jc w:val="center"/>
        </w:trPr>
        <w:tc>
          <w:tcPr>
            <w:tcW w:w="2349" w:type="dxa"/>
          </w:tcPr>
          <w:p w14:paraId="6808E599" w14:textId="77777777" w:rsidR="00F8289A" w:rsidRPr="00623547" w:rsidRDefault="00F8289A" w:rsidP="00F8289A">
            <w:pPr>
              <w:keepNext/>
              <w:spacing w:after="60"/>
              <w:rPr>
                <w:rFonts w:ascii="Times New Roman" w:hAnsi="Times New Roman"/>
              </w:rPr>
            </w:pPr>
            <w:r w:rsidRPr="00623547">
              <w:rPr>
                <w:rFonts w:ascii="Times New Roman" w:hAnsi="Times New Roman"/>
              </w:rPr>
              <w:t>[[</w:t>
            </w:r>
            <w:r>
              <w:rPr>
                <w:rFonts w:ascii="Times New Roman" w:hAnsi="Times New Roman"/>
              </w:rPr>
              <w:t>KnownExportEntries</w:t>
            </w:r>
            <w:r w:rsidRPr="00623547">
              <w:rPr>
                <w:rFonts w:ascii="Times New Roman" w:hAnsi="Times New Roman"/>
              </w:rPr>
              <w:t>]]</w:t>
            </w:r>
          </w:p>
        </w:tc>
        <w:tc>
          <w:tcPr>
            <w:tcW w:w="2792" w:type="dxa"/>
          </w:tcPr>
          <w:p w14:paraId="385D0BC1" w14:textId="77777777" w:rsidR="00F8289A" w:rsidRDefault="00F8289A" w:rsidP="00F8289A">
            <w:pPr>
              <w:keepNext/>
              <w:spacing w:after="60"/>
            </w:pPr>
          </w:p>
        </w:tc>
        <w:tc>
          <w:tcPr>
            <w:tcW w:w="4584" w:type="dxa"/>
          </w:tcPr>
          <w:p w14:paraId="6498B78A" w14:textId="77777777" w:rsidR="00F8289A" w:rsidRDefault="00F8289A" w:rsidP="00F8289A">
            <w:pPr>
              <w:keepNext/>
              <w:spacing w:after="60"/>
              <w:rPr>
                <w:spacing w:val="6"/>
              </w:rPr>
            </w:pPr>
          </w:p>
        </w:tc>
      </w:tr>
      <w:tr w:rsidR="00F8289A" w:rsidRPr="00691BEC" w14:paraId="61C4B2A4" w14:textId="77777777" w:rsidTr="00F8289A">
        <w:trPr>
          <w:jc w:val="center"/>
        </w:trPr>
        <w:tc>
          <w:tcPr>
            <w:tcW w:w="2349" w:type="dxa"/>
          </w:tcPr>
          <w:p w14:paraId="35FF4A06" w14:textId="77777777" w:rsidR="00F8289A" w:rsidRPr="00623547" w:rsidRDefault="00F8289A" w:rsidP="00F8289A">
            <w:pPr>
              <w:keepNext/>
              <w:spacing w:after="60"/>
              <w:rPr>
                <w:rFonts w:ascii="Times New Roman" w:hAnsi="Times New Roman"/>
              </w:rPr>
            </w:pPr>
            <w:r w:rsidRPr="00623547">
              <w:rPr>
                <w:rFonts w:ascii="Times New Roman" w:hAnsi="Times New Roman"/>
              </w:rPr>
              <w:t>[[</w:t>
            </w:r>
            <w:r>
              <w:rPr>
                <w:rFonts w:ascii="Times New Roman" w:hAnsi="Times New Roman"/>
              </w:rPr>
              <w:t>ExportDefinitions</w:t>
            </w:r>
            <w:r w:rsidRPr="00623547">
              <w:rPr>
                <w:rFonts w:ascii="Times New Roman" w:hAnsi="Times New Roman"/>
              </w:rPr>
              <w:t>]]</w:t>
            </w:r>
          </w:p>
        </w:tc>
        <w:tc>
          <w:tcPr>
            <w:tcW w:w="2792" w:type="dxa"/>
          </w:tcPr>
          <w:p w14:paraId="1DC7A013" w14:textId="77777777" w:rsidR="00F8289A" w:rsidRDefault="00F8289A" w:rsidP="00F8289A">
            <w:pPr>
              <w:keepNext/>
              <w:spacing w:after="60"/>
            </w:pPr>
          </w:p>
        </w:tc>
        <w:tc>
          <w:tcPr>
            <w:tcW w:w="4584" w:type="dxa"/>
          </w:tcPr>
          <w:p w14:paraId="0E54AEDB" w14:textId="77777777" w:rsidR="00F8289A" w:rsidRDefault="00F8289A" w:rsidP="00F8289A">
            <w:pPr>
              <w:keepNext/>
              <w:spacing w:after="60"/>
              <w:rPr>
                <w:spacing w:val="6"/>
              </w:rPr>
            </w:pPr>
          </w:p>
        </w:tc>
      </w:tr>
      <w:tr w:rsidR="00F8289A" w:rsidRPr="00691BEC" w14:paraId="707366B7" w14:textId="77777777" w:rsidTr="00F8289A">
        <w:trPr>
          <w:jc w:val="center"/>
        </w:trPr>
        <w:tc>
          <w:tcPr>
            <w:tcW w:w="2349" w:type="dxa"/>
          </w:tcPr>
          <w:p w14:paraId="5206286D" w14:textId="77777777" w:rsidR="00F8289A" w:rsidRPr="00623547" w:rsidRDefault="00F8289A" w:rsidP="00F8289A">
            <w:pPr>
              <w:keepNext/>
              <w:spacing w:after="60"/>
              <w:rPr>
                <w:rFonts w:ascii="Times New Roman" w:hAnsi="Times New Roman"/>
              </w:rPr>
            </w:pPr>
            <w:r>
              <w:rPr>
                <w:rFonts w:ascii="Times New Roman" w:hAnsi="Times New Roman"/>
              </w:rPr>
              <w:t>[[Exports]]</w:t>
            </w:r>
          </w:p>
        </w:tc>
        <w:tc>
          <w:tcPr>
            <w:tcW w:w="2792" w:type="dxa"/>
          </w:tcPr>
          <w:p w14:paraId="5149B82F" w14:textId="77777777" w:rsidR="00F8289A" w:rsidRDefault="00F8289A" w:rsidP="00F8289A">
            <w:pPr>
              <w:keepNext/>
              <w:spacing w:after="60"/>
            </w:pPr>
          </w:p>
        </w:tc>
        <w:tc>
          <w:tcPr>
            <w:tcW w:w="4584" w:type="dxa"/>
          </w:tcPr>
          <w:p w14:paraId="142BD412" w14:textId="77777777" w:rsidR="00F8289A" w:rsidRPr="00325294" w:rsidRDefault="00F8289A" w:rsidP="00F8289A">
            <w:pPr>
              <w:keepNext/>
              <w:spacing w:after="60"/>
              <w:rPr>
                <w:spacing w:val="6"/>
              </w:rPr>
            </w:pPr>
          </w:p>
        </w:tc>
      </w:tr>
      <w:tr w:rsidR="00F8289A" w:rsidRPr="00691BEC" w14:paraId="399D4782" w14:textId="77777777" w:rsidTr="00F8289A">
        <w:trPr>
          <w:jc w:val="center"/>
        </w:trPr>
        <w:tc>
          <w:tcPr>
            <w:tcW w:w="2349" w:type="dxa"/>
          </w:tcPr>
          <w:p w14:paraId="163872D1" w14:textId="77777777" w:rsidR="00F8289A" w:rsidRPr="00623547" w:rsidRDefault="00F8289A" w:rsidP="00F8289A">
            <w:pPr>
              <w:keepNext/>
              <w:spacing w:after="60"/>
              <w:rPr>
                <w:rFonts w:ascii="Times New Roman" w:hAnsi="Times New Roman"/>
              </w:rPr>
            </w:pPr>
            <w:r>
              <w:rPr>
                <w:rFonts w:ascii="Times New Roman" w:hAnsi="Times New Roman"/>
              </w:rPr>
              <w:t>[[Dependenies]]</w:t>
            </w:r>
          </w:p>
        </w:tc>
        <w:tc>
          <w:tcPr>
            <w:tcW w:w="2792" w:type="dxa"/>
          </w:tcPr>
          <w:p w14:paraId="0E998AFA" w14:textId="77777777" w:rsidR="00F8289A" w:rsidRDefault="00F8289A" w:rsidP="00F8289A">
            <w:pPr>
              <w:keepNext/>
              <w:spacing w:after="60"/>
            </w:pPr>
          </w:p>
        </w:tc>
        <w:tc>
          <w:tcPr>
            <w:tcW w:w="4584" w:type="dxa"/>
          </w:tcPr>
          <w:p w14:paraId="33756480" w14:textId="77777777" w:rsidR="00F8289A" w:rsidRPr="00325294" w:rsidRDefault="00F8289A" w:rsidP="00F8289A">
            <w:pPr>
              <w:keepNext/>
              <w:spacing w:after="60"/>
              <w:rPr>
                <w:spacing w:val="6"/>
              </w:rPr>
            </w:pPr>
          </w:p>
        </w:tc>
      </w:tr>
      <w:tr w:rsidR="00F8289A" w:rsidRPr="00691BEC" w14:paraId="25A9D225" w14:textId="77777777" w:rsidTr="00F8289A">
        <w:trPr>
          <w:jc w:val="center"/>
        </w:trPr>
        <w:tc>
          <w:tcPr>
            <w:tcW w:w="2349" w:type="dxa"/>
          </w:tcPr>
          <w:p w14:paraId="61CD2B3A" w14:textId="77777777" w:rsidR="00F8289A" w:rsidRPr="00623547" w:rsidRDefault="00F8289A" w:rsidP="00F8289A">
            <w:pPr>
              <w:keepNext/>
              <w:spacing w:after="60"/>
              <w:rPr>
                <w:rFonts w:ascii="Times New Roman" w:hAnsi="Times New Roman"/>
              </w:rPr>
            </w:pPr>
            <w:r>
              <w:rPr>
                <w:rFonts w:ascii="Times New Roman" w:hAnsi="Times New Roman"/>
              </w:rPr>
              <w:t>[[UnlinkedDependencies]]</w:t>
            </w:r>
          </w:p>
        </w:tc>
        <w:tc>
          <w:tcPr>
            <w:tcW w:w="2792" w:type="dxa"/>
          </w:tcPr>
          <w:p w14:paraId="17004A95" w14:textId="77777777" w:rsidR="00F8289A" w:rsidRDefault="00F8289A" w:rsidP="00F8289A">
            <w:pPr>
              <w:keepNext/>
              <w:spacing w:after="60"/>
            </w:pPr>
          </w:p>
        </w:tc>
        <w:tc>
          <w:tcPr>
            <w:tcW w:w="4584" w:type="dxa"/>
          </w:tcPr>
          <w:p w14:paraId="0139E8EF" w14:textId="77777777" w:rsidR="00F8289A" w:rsidRPr="00325294" w:rsidRDefault="00F8289A" w:rsidP="00F8289A">
            <w:pPr>
              <w:keepNext/>
              <w:spacing w:after="60"/>
              <w:rPr>
                <w:spacing w:val="6"/>
              </w:rPr>
            </w:pPr>
          </w:p>
        </w:tc>
      </w:tr>
      <w:tr w:rsidR="00F8289A" w:rsidRPr="00691BEC" w14:paraId="3D85815E" w14:textId="77777777" w:rsidTr="00F8289A">
        <w:trPr>
          <w:jc w:val="center"/>
        </w:trPr>
        <w:tc>
          <w:tcPr>
            <w:tcW w:w="2349" w:type="dxa"/>
          </w:tcPr>
          <w:p w14:paraId="7EEFAD8E" w14:textId="77777777" w:rsidR="00F8289A" w:rsidRPr="00623547" w:rsidRDefault="00F8289A" w:rsidP="00F8289A">
            <w:pPr>
              <w:keepNext/>
              <w:spacing w:after="60"/>
              <w:rPr>
                <w:rFonts w:ascii="Times New Roman" w:hAnsi="Times New Roman"/>
              </w:rPr>
            </w:pPr>
            <w:r>
              <w:rPr>
                <w:rFonts w:ascii="Times New Roman" w:hAnsi="Times New Roman"/>
              </w:rPr>
              <w:t>[[ImportedEntries]]</w:t>
            </w:r>
          </w:p>
        </w:tc>
        <w:tc>
          <w:tcPr>
            <w:tcW w:w="2792" w:type="dxa"/>
          </w:tcPr>
          <w:p w14:paraId="4BE21D4E" w14:textId="77777777" w:rsidR="00F8289A" w:rsidRDefault="00F8289A" w:rsidP="00F8289A">
            <w:pPr>
              <w:keepNext/>
              <w:spacing w:after="60"/>
            </w:pPr>
          </w:p>
        </w:tc>
        <w:tc>
          <w:tcPr>
            <w:tcW w:w="4584" w:type="dxa"/>
          </w:tcPr>
          <w:p w14:paraId="3C8B0D2E" w14:textId="77777777" w:rsidR="00F8289A" w:rsidRPr="00325294" w:rsidRDefault="00F8289A" w:rsidP="00F8289A">
            <w:pPr>
              <w:keepNext/>
              <w:spacing w:after="60"/>
              <w:rPr>
                <w:spacing w:val="6"/>
              </w:rPr>
            </w:pPr>
          </w:p>
        </w:tc>
      </w:tr>
      <w:tr w:rsidR="00F8289A" w:rsidRPr="00691BEC" w14:paraId="61D2D926" w14:textId="77777777" w:rsidTr="00F8289A">
        <w:trPr>
          <w:jc w:val="center"/>
        </w:trPr>
        <w:tc>
          <w:tcPr>
            <w:tcW w:w="2349" w:type="dxa"/>
          </w:tcPr>
          <w:p w14:paraId="45C0BCF4" w14:textId="77777777" w:rsidR="00F8289A" w:rsidRPr="00623547" w:rsidRDefault="00F8289A" w:rsidP="00F8289A">
            <w:pPr>
              <w:keepNext/>
              <w:spacing w:after="60"/>
              <w:rPr>
                <w:rFonts w:ascii="Times New Roman" w:hAnsi="Times New Roman"/>
              </w:rPr>
            </w:pPr>
            <w:r>
              <w:rPr>
                <w:rFonts w:ascii="Times New Roman" w:hAnsi="Times New Roman"/>
              </w:rPr>
              <w:t>[[ImportedDefinitions]]</w:t>
            </w:r>
          </w:p>
        </w:tc>
        <w:tc>
          <w:tcPr>
            <w:tcW w:w="2792" w:type="dxa"/>
          </w:tcPr>
          <w:p w14:paraId="0E1DB343" w14:textId="77777777" w:rsidR="00F8289A" w:rsidRDefault="00F8289A" w:rsidP="00F8289A">
            <w:pPr>
              <w:keepNext/>
              <w:spacing w:after="60"/>
            </w:pPr>
          </w:p>
        </w:tc>
        <w:tc>
          <w:tcPr>
            <w:tcW w:w="4584" w:type="dxa"/>
          </w:tcPr>
          <w:p w14:paraId="2472C3EB" w14:textId="77777777" w:rsidR="00F8289A" w:rsidRPr="00325294" w:rsidRDefault="00F8289A" w:rsidP="00F8289A">
            <w:pPr>
              <w:keepNext/>
              <w:spacing w:after="60"/>
              <w:rPr>
                <w:spacing w:val="6"/>
              </w:rPr>
            </w:pPr>
          </w:p>
        </w:tc>
      </w:tr>
      <w:tr w:rsidR="00F8289A" w:rsidRPr="00691BEC" w14:paraId="5668839D" w14:textId="77777777" w:rsidTr="00F8289A">
        <w:trPr>
          <w:jc w:val="center"/>
        </w:trPr>
        <w:tc>
          <w:tcPr>
            <w:tcW w:w="2349" w:type="dxa"/>
          </w:tcPr>
          <w:p w14:paraId="70E16B48" w14:textId="77777777" w:rsidR="00F8289A" w:rsidRDefault="00F8289A" w:rsidP="00F8289A">
            <w:pPr>
              <w:keepNext/>
              <w:spacing w:after="60"/>
              <w:rPr>
                <w:rFonts w:ascii="Times New Roman" w:hAnsi="Times New Roman"/>
              </w:rPr>
            </w:pPr>
            <w:r>
              <w:rPr>
                <w:rFonts w:ascii="Times New Roman" w:hAnsi="Times New Roman"/>
              </w:rPr>
              <w:t>[[LinkErrors]]</w:t>
            </w:r>
          </w:p>
        </w:tc>
        <w:tc>
          <w:tcPr>
            <w:tcW w:w="2792" w:type="dxa"/>
          </w:tcPr>
          <w:p w14:paraId="12DD9941" w14:textId="77777777" w:rsidR="00F8289A" w:rsidRDefault="00F8289A" w:rsidP="00F8289A">
            <w:pPr>
              <w:keepNext/>
              <w:spacing w:after="60"/>
            </w:pPr>
          </w:p>
        </w:tc>
        <w:tc>
          <w:tcPr>
            <w:tcW w:w="4584" w:type="dxa"/>
          </w:tcPr>
          <w:p w14:paraId="5A4CFBE6" w14:textId="77777777" w:rsidR="00F8289A" w:rsidRPr="00325294" w:rsidRDefault="00F8289A" w:rsidP="00F8289A">
            <w:pPr>
              <w:keepNext/>
              <w:spacing w:after="60"/>
              <w:rPr>
                <w:spacing w:val="6"/>
              </w:rPr>
            </w:pPr>
          </w:p>
        </w:tc>
      </w:tr>
      <w:tr w:rsidR="00F8289A" w:rsidRPr="00691BEC" w14:paraId="0B720807" w14:textId="77777777" w:rsidTr="00F8289A">
        <w:trPr>
          <w:jc w:val="center"/>
        </w:trPr>
        <w:tc>
          <w:tcPr>
            <w:tcW w:w="2349" w:type="dxa"/>
          </w:tcPr>
          <w:p w14:paraId="028E0ECE" w14:textId="77777777" w:rsidR="00F8289A" w:rsidRDefault="00F8289A" w:rsidP="00F8289A">
            <w:pPr>
              <w:keepNext/>
              <w:spacing w:after="60"/>
              <w:rPr>
                <w:rFonts w:ascii="Times New Roman" w:hAnsi="Times New Roman"/>
              </w:rPr>
            </w:pPr>
            <w:r>
              <w:rPr>
                <w:rFonts w:ascii="Times New Roman" w:hAnsi="Times New Roman"/>
              </w:rPr>
              <w:t>[[Environment]]</w:t>
            </w:r>
          </w:p>
        </w:tc>
        <w:tc>
          <w:tcPr>
            <w:tcW w:w="2792" w:type="dxa"/>
          </w:tcPr>
          <w:p w14:paraId="1EDAB67A" w14:textId="77777777" w:rsidR="00F8289A" w:rsidRDefault="00F8289A" w:rsidP="00F8289A">
            <w:pPr>
              <w:keepNext/>
              <w:spacing w:after="60"/>
            </w:pPr>
          </w:p>
        </w:tc>
        <w:tc>
          <w:tcPr>
            <w:tcW w:w="4584" w:type="dxa"/>
          </w:tcPr>
          <w:p w14:paraId="47971E4B" w14:textId="77777777" w:rsidR="00F8289A" w:rsidRPr="00325294" w:rsidRDefault="00F8289A" w:rsidP="00F8289A">
            <w:pPr>
              <w:keepNext/>
              <w:spacing w:after="60"/>
              <w:rPr>
                <w:spacing w:val="6"/>
              </w:rPr>
            </w:pPr>
          </w:p>
        </w:tc>
      </w:tr>
    </w:tbl>
    <w:p w14:paraId="30AAB3C9" w14:textId="77777777" w:rsidR="00F8289A" w:rsidRDefault="00F8289A" w:rsidP="00F8289A">
      <w:pPr>
        <w:pStyle w:val="Heading5"/>
        <w:spacing w:before="300"/>
      </w:pPr>
      <w:r>
        <w:t>CreateModuleLinkageRecord (loader, body) Abstract Operation</w:t>
      </w:r>
    </w:p>
    <w:p w14:paraId="1FBFE530" w14:textId="77777777" w:rsidR="00F8289A" w:rsidRDefault="00F8289A" w:rsidP="00F8289A">
      <w:pPr>
        <w:pStyle w:val="normalbefore"/>
        <w:jc w:val="left"/>
      </w:pPr>
      <w:r>
        <w:t xml:space="preserve">The abstract operation CreateModuleLinkageRecord with arguments </w:t>
      </w:r>
      <w:r w:rsidRPr="003B607F">
        <w:rPr>
          <w:rFonts w:ascii="Times New Roman" w:hAnsi="Times New Roman"/>
          <w:i/>
        </w:rPr>
        <w:t>loader</w:t>
      </w:r>
      <w:r>
        <w:rPr>
          <w:rFonts w:ascii="Times New Roman" w:hAnsi="Times New Roman"/>
        </w:rPr>
        <w:t xml:space="preserve"> </w:t>
      </w:r>
      <w:r w:rsidRPr="003B607F">
        <w:t>and</w:t>
      </w:r>
      <w:r>
        <w:rPr>
          <w:rFonts w:ascii="Times New Roman" w:hAnsi="Times New Roman"/>
        </w:rPr>
        <w:t xml:space="preserve"> </w:t>
      </w:r>
      <w:r w:rsidRPr="003B607F">
        <w:rPr>
          <w:rFonts w:ascii="Times New Roman" w:hAnsi="Times New Roman"/>
          <w:i/>
        </w:rPr>
        <w:t>body</w:t>
      </w:r>
      <w:r>
        <w:t xml:space="preserve"> performs the following steps:</w:t>
      </w:r>
    </w:p>
    <w:p w14:paraId="1FC81AA3" w14:textId="77777777" w:rsidR="00F8289A" w:rsidRDefault="00F8289A" w:rsidP="00613655">
      <w:pPr>
        <w:pStyle w:val="Alg4"/>
        <w:numPr>
          <w:ilvl w:val="0"/>
          <w:numId w:val="929"/>
        </w:numPr>
        <w:rPr>
          <w:lang w:val="en-US"/>
        </w:rPr>
      </w:pPr>
      <w:r>
        <w:rPr>
          <w:lang w:val="en-US"/>
        </w:rPr>
        <w:t xml:space="preserve">Assert: </w:t>
      </w:r>
      <w:r>
        <w:rPr>
          <w:i/>
          <w:lang w:val="en-US"/>
        </w:rPr>
        <w:t>body</w:t>
      </w:r>
      <w:r>
        <w:rPr>
          <w:lang w:val="en-US"/>
        </w:rPr>
        <w:t xml:space="preserve"> is a </w:t>
      </w:r>
      <w:r>
        <w:rPr>
          <w:i/>
          <w:lang w:val="en-US"/>
        </w:rPr>
        <w:t xml:space="preserve">Modulebody </w:t>
      </w:r>
      <w:r w:rsidRPr="001844AC">
        <w:rPr>
          <w:lang w:val="en-US"/>
        </w:rPr>
        <w:t>parse</w:t>
      </w:r>
      <w:r>
        <w:rPr>
          <w:lang w:val="en-US"/>
        </w:rPr>
        <w:t>.</w:t>
      </w:r>
    </w:p>
    <w:p w14:paraId="5AB29B88"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M</w:t>
      </w:r>
      <w:r w:rsidRPr="00635725">
        <w:rPr>
          <w:lang w:val="en-US"/>
        </w:rPr>
        <w:t xml:space="preserve"> be a new object with [[Prototype]] </w:t>
      </w:r>
      <w:r w:rsidRPr="00635725">
        <w:rPr>
          <w:b/>
          <w:lang w:val="en-US"/>
        </w:rPr>
        <w:t>null</w:t>
      </w:r>
      <w:r w:rsidRPr="00635725">
        <w:rPr>
          <w:lang w:val="en-US"/>
        </w:rPr>
        <w:t>.</w:t>
      </w:r>
    </w:p>
    <w:p w14:paraId="110592B7"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.[[Body]] to </w:t>
      </w:r>
      <w:r w:rsidRPr="00635725">
        <w:rPr>
          <w:i/>
          <w:lang w:val="en-US"/>
        </w:rPr>
        <w:t>body</w:t>
      </w:r>
      <w:r w:rsidRPr="00635725">
        <w:rPr>
          <w:lang w:val="en-US"/>
        </w:rPr>
        <w:t>.</w:t>
      </w:r>
    </w:p>
    <w:p w14:paraId="1DDA35F2"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.[[BoundNames]] to </w:t>
      </w:r>
      <w:r>
        <w:rPr>
          <w:lang w:val="en-US"/>
        </w:rPr>
        <w:t xml:space="preserve">DeclaredNames of </w:t>
      </w:r>
      <w:r>
        <w:rPr>
          <w:i/>
          <w:lang w:val="en-US"/>
        </w:rPr>
        <w:t>body</w:t>
      </w:r>
      <w:r w:rsidRPr="00635725">
        <w:rPr>
          <w:lang w:val="en-US"/>
        </w:rPr>
        <w:t>.</w:t>
      </w:r>
    </w:p>
    <w:p w14:paraId="575458FC"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.[[KnownExportEntries]] to </w:t>
      </w:r>
      <w:r>
        <w:rPr>
          <w:lang w:val="en-US"/>
        </w:rPr>
        <w:t xml:space="preserve">KnownExportEntries of </w:t>
      </w:r>
      <w:r>
        <w:rPr>
          <w:i/>
          <w:lang w:val="en-US"/>
        </w:rPr>
        <w:t>body</w:t>
      </w:r>
      <w:r w:rsidRPr="00635725">
        <w:rPr>
          <w:lang w:val="en-US"/>
        </w:rPr>
        <w:t>.</w:t>
      </w:r>
    </w:p>
    <w:p w14:paraId="59E68DBE"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.[[UnknownExportEntries]] to </w:t>
      </w:r>
      <w:r>
        <w:rPr>
          <w:lang w:val="en-US"/>
        </w:rPr>
        <w:t xml:space="preserve">UnknownExportEntries of </w:t>
      </w:r>
      <w:r>
        <w:rPr>
          <w:i/>
          <w:lang w:val="en-US"/>
        </w:rPr>
        <w:t>body</w:t>
      </w:r>
      <w:r w:rsidRPr="00635725">
        <w:rPr>
          <w:lang w:val="en-US"/>
        </w:rPr>
        <w:t>.</w:t>
      </w:r>
    </w:p>
    <w:p w14:paraId="7CD895D3"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.[[ExportDefinitions]] to </w:t>
      </w:r>
      <w:r w:rsidRPr="00635725">
        <w:rPr>
          <w:b/>
          <w:lang w:val="en-US"/>
        </w:rPr>
        <w:t>undefined</w:t>
      </w:r>
      <w:r w:rsidRPr="00635725">
        <w:rPr>
          <w:lang w:val="en-US"/>
        </w:rPr>
        <w:t>.</w:t>
      </w:r>
    </w:p>
    <w:p w14:paraId="1BF8BDC2"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.[[Exports]] to </w:t>
      </w:r>
      <w:r w:rsidRPr="00635725">
        <w:rPr>
          <w:b/>
          <w:lang w:val="en-US"/>
        </w:rPr>
        <w:t>undefined</w:t>
      </w:r>
      <w:r w:rsidRPr="00635725">
        <w:rPr>
          <w:lang w:val="en-US"/>
        </w:rPr>
        <w:t>.</w:t>
      </w:r>
    </w:p>
    <w:p w14:paraId="309489EE"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.[[Dependencies]] to </w:t>
      </w:r>
      <w:r w:rsidRPr="00635725">
        <w:rPr>
          <w:b/>
          <w:lang w:val="en-US"/>
        </w:rPr>
        <w:t>undefined</w:t>
      </w:r>
      <w:r w:rsidRPr="00635725">
        <w:rPr>
          <w:lang w:val="en-US"/>
        </w:rPr>
        <w:t>.</w:t>
      </w:r>
    </w:p>
    <w:p w14:paraId="4D7C29C1"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.[[UnlinkedDependencies]] to </w:t>
      </w:r>
      <w:r w:rsidRPr="00635725">
        <w:rPr>
          <w:b/>
          <w:lang w:val="en-US"/>
        </w:rPr>
        <w:t>undefined</w:t>
      </w:r>
      <w:r w:rsidRPr="00635725">
        <w:rPr>
          <w:lang w:val="en-US"/>
        </w:rPr>
        <w:t>.</w:t>
      </w:r>
    </w:p>
    <w:p w14:paraId="2F5AB718"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.[[ImportEntries]] to </w:t>
      </w:r>
      <w:r>
        <w:rPr>
          <w:lang w:val="en-US"/>
        </w:rPr>
        <w:t xml:space="preserve">ImportEntries of </w:t>
      </w:r>
      <w:r>
        <w:rPr>
          <w:i/>
          <w:lang w:val="en-US"/>
        </w:rPr>
        <w:t>body</w:t>
      </w:r>
      <w:r w:rsidRPr="00635725">
        <w:rPr>
          <w:lang w:val="en-US"/>
        </w:rPr>
        <w:t>.</w:t>
      </w:r>
    </w:p>
    <w:p w14:paraId="462ECF5D"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.[[ImportDefinitions]] to </w:t>
      </w:r>
      <w:r w:rsidRPr="00635725">
        <w:rPr>
          <w:b/>
          <w:lang w:val="en-US"/>
        </w:rPr>
        <w:t>undefined</w:t>
      </w:r>
      <w:r w:rsidRPr="00635725">
        <w:rPr>
          <w:lang w:val="en-US"/>
        </w:rPr>
        <w:t>.</w:t>
      </w:r>
    </w:p>
    <w:p w14:paraId="0CD5ECBE"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.[[LinkErrors]] to a new empty List.</w:t>
      </w:r>
    </w:p>
    <w:p w14:paraId="05E7F338"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realm</w:t>
      </w:r>
      <w:r w:rsidRPr="00635725">
        <w:rPr>
          <w:lang w:val="en-US"/>
        </w:rPr>
        <w:t xml:space="preserve"> be </w:t>
      </w:r>
      <w:r w:rsidRPr="005473B2">
        <w:rPr>
          <w:i/>
          <w:lang w:val="en-US"/>
        </w:rPr>
        <w:t>loader</w:t>
      </w:r>
      <w:r>
        <w:rPr>
          <w:lang w:val="en-US"/>
        </w:rPr>
        <w:t>.[[Realm]]</w:t>
      </w:r>
      <w:r w:rsidRPr="00635725">
        <w:rPr>
          <w:lang w:val="en-US"/>
        </w:rPr>
        <w:t>.</w:t>
      </w:r>
    </w:p>
    <w:p w14:paraId="2E6A55AE"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globalEnv</w:t>
      </w:r>
      <w:r w:rsidRPr="00635725">
        <w:rPr>
          <w:lang w:val="en-US"/>
        </w:rPr>
        <w:t xml:space="preserve"> be </w:t>
      </w:r>
      <w:r w:rsidRPr="00635725">
        <w:rPr>
          <w:i/>
          <w:lang w:val="en-US"/>
        </w:rPr>
        <w:t>realm</w:t>
      </w:r>
      <w:r w:rsidRPr="00635725">
        <w:rPr>
          <w:lang w:val="en-US"/>
        </w:rPr>
        <w:t>.[[</w:t>
      </w:r>
      <w:r w:rsidRPr="00635725">
        <w:rPr>
          <w:i/>
          <w:lang w:val="en-US"/>
        </w:rPr>
        <w:t>globalEnv</w:t>
      </w:r>
      <w:r w:rsidRPr="00635725">
        <w:rPr>
          <w:lang w:val="en-US"/>
        </w:rPr>
        <w:t>]].</w:t>
      </w:r>
    </w:p>
    <w:p w14:paraId="4065BFBD"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env</w:t>
      </w:r>
      <w:r w:rsidRPr="00635725">
        <w:rPr>
          <w:lang w:val="en-US"/>
        </w:rPr>
        <w:t xml:space="preserve"> be NewModuleEnvironment</w:t>
      </w:r>
      <w:r>
        <w:rPr>
          <w:lang w:val="en-US"/>
        </w:rPr>
        <w:t>(</w:t>
      </w:r>
      <w:r w:rsidRPr="00635725">
        <w:rPr>
          <w:i/>
          <w:lang w:val="en-US"/>
        </w:rPr>
        <w:t>globalEnv</w:t>
      </w:r>
      <w:r w:rsidRPr="005473B2">
        <w:rPr>
          <w:lang w:val="en-US"/>
        </w:rPr>
        <w:t>)</w:t>
      </w:r>
      <w:r w:rsidRPr="00635725">
        <w:rPr>
          <w:lang w:val="en-US"/>
        </w:rPr>
        <w:t>.</w:t>
      </w:r>
    </w:p>
    <w:p w14:paraId="1A799319"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.[[Environment]] to </w:t>
      </w:r>
      <w:r w:rsidRPr="00635725">
        <w:rPr>
          <w:i/>
          <w:lang w:val="en-US"/>
        </w:rPr>
        <w:t>env</w:t>
      </w:r>
      <w:r w:rsidRPr="00635725">
        <w:rPr>
          <w:lang w:val="en-US"/>
        </w:rPr>
        <w:t>.</w:t>
      </w:r>
    </w:p>
    <w:p w14:paraId="450CECF7" w14:textId="77777777" w:rsidR="00F8289A" w:rsidRPr="00635725" w:rsidRDefault="00F8289A" w:rsidP="00613655">
      <w:pPr>
        <w:pStyle w:val="Alg4"/>
        <w:numPr>
          <w:ilvl w:val="0"/>
          <w:numId w:val="929"/>
        </w:numPr>
        <w:rPr>
          <w:lang w:val="en-US"/>
        </w:rPr>
      </w:pPr>
      <w:r w:rsidRPr="00635725">
        <w:rPr>
          <w:lang w:val="en-US"/>
        </w:rPr>
        <w:t xml:space="preserve">Return </w:t>
      </w:r>
      <w:r w:rsidRPr="00635725">
        <w:rPr>
          <w:i/>
          <w:lang w:val="en-US"/>
        </w:rPr>
        <w:t>M</w:t>
      </w:r>
      <w:r w:rsidRPr="00635725">
        <w:rPr>
          <w:lang w:val="en-US"/>
        </w:rPr>
        <w:t>.</w:t>
      </w:r>
    </w:p>
    <w:p w14:paraId="1BEB9321" w14:textId="77777777" w:rsidR="00F8289A" w:rsidRDefault="00F8289A" w:rsidP="00F8289A">
      <w:pPr>
        <w:pStyle w:val="Heading5"/>
      </w:pPr>
      <w:commentRangeStart w:id="4559"/>
      <w:r>
        <w:t xml:space="preserve">LookupExport </w:t>
      </w:r>
      <w:commentRangeEnd w:id="4559"/>
      <w:r>
        <w:rPr>
          <w:rStyle w:val="CommentReference"/>
          <w:b w:val="0"/>
        </w:rPr>
        <w:commentReference w:id="4559"/>
      </w:r>
      <w:r>
        <w:t>( M, exportName )</w:t>
      </w:r>
    </w:p>
    <w:p w14:paraId="377812D5" w14:textId="77777777" w:rsidR="00F8289A" w:rsidRDefault="00F8289A" w:rsidP="00F8289A">
      <w:pPr>
        <w:pStyle w:val="normalbefore"/>
      </w:pPr>
      <w:r>
        <w:t xml:space="preserve">The abstract operation LookupExport with arguments </w:t>
      </w:r>
      <w:r w:rsidRPr="002E46EC">
        <w:rPr>
          <w:rFonts w:ascii="Times New Roman" w:hAnsi="Times New Roman"/>
          <w:i/>
        </w:rPr>
        <w:t>M</w:t>
      </w:r>
      <w:r>
        <w:t xml:space="preserve"> and </w:t>
      </w:r>
      <w:r w:rsidRPr="002E46EC">
        <w:rPr>
          <w:rFonts w:ascii="Times New Roman" w:hAnsi="Times New Roman"/>
          <w:i/>
        </w:rPr>
        <w:t>exportName</w:t>
      </w:r>
      <w:r>
        <w:t xml:space="preserve"> performs the following:</w:t>
      </w:r>
    </w:p>
    <w:p w14:paraId="147757EA" w14:textId="77777777" w:rsidR="00F8289A" w:rsidRPr="002E46EC" w:rsidRDefault="00F8289A" w:rsidP="00613655">
      <w:pPr>
        <w:pStyle w:val="Alg4"/>
        <w:numPr>
          <w:ilvl w:val="0"/>
          <w:numId w:val="931"/>
        </w:numPr>
        <w:rPr>
          <w:lang w:val="en-US"/>
        </w:rPr>
      </w:pPr>
      <w:r w:rsidRPr="002E46EC">
        <w:rPr>
          <w:lang w:val="en-US"/>
        </w:rPr>
        <w:t xml:space="preserve">If </w:t>
      </w:r>
      <w:r w:rsidRPr="002E46EC">
        <w:rPr>
          <w:i/>
          <w:lang w:val="en-US"/>
        </w:rPr>
        <w:t>M</w:t>
      </w:r>
      <w:r w:rsidRPr="002E46EC">
        <w:rPr>
          <w:lang w:val="en-US"/>
        </w:rPr>
        <w:t xml:space="preserve">.[[Exports]] does not contain a record </w:t>
      </w:r>
      <w:r w:rsidRPr="002E46EC">
        <w:rPr>
          <w:i/>
          <w:lang w:val="en-US"/>
        </w:rPr>
        <w:t>export</w:t>
      </w:r>
      <w:r w:rsidRPr="002E46EC">
        <w:rPr>
          <w:lang w:val="en-US"/>
        </w:rPr>
        <w:t xml:space="preserve"> such that </w:t>
      </w:r>
      <w:r w:rsidRPr="002E46EC">
        <w:rPr>
          <w:i/>
          <w:lang w:val="en-US"/>
        </w:rPr>
        <w:t>export</w:t>
      </w:r>
      <w:r w:rsidRPr="002E46EC">
        <w:rPr>
          <w:lang w:val="en-US"/>
        </w:rPr>
        <w:t xml:space="preserve">.[[ExportName]] is equal to </w:t>
      </w:r>
      <w:r w:rsidRPr="002E46EC">
        <w:rPr>
          <w:i/>
          <w:lang w:val="en-US"/>
        </w:rPr>
        <w:t>exportName</w:t>
      </w:r>
      <w:r w:rsidRPr="002E46EC">
        <w:rPr>
          <w:lang w:val="en-US"/>
        </w:rPr>
        <w:t xml:space="preserve">, then return </w:t>
      </w:r>
      <w:r w:rsidRPr="002E46EC">
        <w:rPr>
          <w:b/>
          <w:lang w:val="en-US"/>
        </w:rPr>
        <w:t>undefined</w:t>
      </w:r>
      <w:r w:rsidRPr="002E46EC">
        <w:rPr>
          <w:lang w:val="en-US"/>
        </w:rPr>
        <w:t>.</w:t>
      </w:r>
    </w:p>
    <w:p w14:paraId="41745A04" w14:textId="77777777" w:rsidR="00F8289A" w:rsidRPr="002E46EC" w:rsidRDefault="00F8289A" w:rsidP="00613655">
      <w:pPr>
        <w:pStyle w:val="Alg4"/>
        <w:numPr>
          <w:ilvl w:val="0"/>
          <w:numId w:val="931"/>
        </w:numPr>
        <w:rPr>
          <w:lang w:val="en-US"/>
        </w:rPr>
      </w:pPr>
      <w:r w:rsidRPr="002E46EC">
        <w:rPr>
          <w:lang w:val="en-US"/>
        </w:rPr>
        <w:t xml:space="preserve">Let </w:t>
      </w:r>
      <w:r w:rsidRPr="002E46EC">
        <w:rPr>
          <w:i/>
          <w:lang w:val="en-US"/>
        </w:rPr>
        <w:t>export</w:t>
      </w:r>
      <w:r w:rsidRPr="002E46EC">
        <w:rPr>
          <w:lang w:val="en-US"/>
        </w:rPr>
        <w:t xml:space="preserve"> be the record in </w:t>
      </w:r>
      <w:r w:rsidRPr="002E46EC">
        <w:rPr>
          <w:i/>
          <w:lang w:val="en-US"/>
        </w:rPr>
        <w:t>M</w:t>
      </w:r>
      <w:r w:rsidRPr="002E46EC">
        <w:rPr>
          <w:lang w:val="en-US"/>
        </w:rPr>
        <w:t xml:space="preserve">.[[Exports]] such that </w:t>
      </w:r>
      <w:r w:rsidRPr="002E46EC">
        <w:rPr>
          <w:i/>
          <w:lang w:val="en-US"/>
        </w:rPr>
        <w:t>export</w:t>
      </w:r>
      <w:r w:rsidRPr="002E46EC">
        <w:rPr>
          <w:lang w:val="en-US"/>
        </w:rPr>
        <w:t xml:space="preserve">.[[ExportName]] is equal to </w:t>
      </w:r>
      <w:r w:rsidRPr="002E46EC">
        <w:rPr>
          <w:i/>
          <w:lang w:val="en-US"/>
        </w:rPr>
        <w:t>exportName</w:t>
      </w:r>
      <w:r w:rsidRPr="002E46EC">
        <w:rPr>
          <w:lang w:val="en-US"/>
        </w:rPr>
        <w:t>.</w:t>
      </w:r>
    </w:p>
    <w:p w14:paraId="27AE1329" w14:textId="77777777" w:rsidR="00F8289A" w:rsidRPr="002E46EC" w:rsidRDefault="00F8289A" w:rsidP="00613655">
      <w:pPr>
        <w:pStyle w:val="Alg4"/>
        <w:numPr>
          <w:ilvl w:val="0"/>
          <w:numId w:val="931"/>
        </w:numPr>
      </w:pPr>
      <w:r w:rsidRPr="002E46EC">
        <w:rPr>
          <w:lang w:val="en-US"/>
        </w:rPr>
        <w:t xml:space="preserve">Return </w:t>
      </w:r>
      <w:r w:rsidRPr="002E46EC">
        <w:rPr>
          <w:i/>
          <w:lang w:val="en-US"/>
        </w:rPr>
        <w:t>export</w:t>
      </w:r>
      <w:r w:rsidRPr="002E46EC">
        <w:rPr>
          <w:lang w:val="en-US"/>
        </w:rPr>
        <w:t>.[[Binding]].</w:t>
      </w:r>
    </w:p>
    <w:p w14:paraId="5C21DF37" w14:textId="77777777" w:rsidR="00F8289A" w:rsidRDefault="00F8289A" w:rsidP="00F8289A">
      <w:pPr>
        <w:pStyle w:val="Heading5"/>
      </w:pPr>
      <w:r>
        <w:lastRenderedPageBreak/>
        <w:t>LookupModuleDependency ( M, requestName )</w:t>
      </w:r>
    </w:p>
    <w:p w14:paraId="1A7D1A39" w14:textId="77777777" w:rsidR="00F8289A" w:rsidRDefault="00F8289A" w:rsidP="00F8289A">
      <w:pPr>
        <w:pStyle w:val="normalbefore"/>
      </w:pPr>
      <w:r>
        <w:t xml:space="preserve">The abstract operation LookupModuleDependency with arguments </w:t>
      </w:r>
      <w:r w:rsidRPr="00635725">
        <w:rPr>
          <w:rFonts w:ascii="Times New Roman" w:hAnsi="Times New Roman"/>
          <w:i/>
        </w:rPr>
        <w:t>M</w:t>
      </w:r>
      <w:r>
        <w:t xml:space="preserve"> and </w:t>
      </w:r>
      <w:r w:rsidRPr="00635725">
        <w:rPr>
          <w:rFonts w:ascii="Times New Roman" w:hAnsi="Times New Roman"/>
          <w:i/>
        </w:rPr>
        <w:t>requestName</w:t>
      </w:r>
      <w:r w:rsidRPr="001E0748">
        <w:t xml:space="preserve"> </w:t>
      </w:r>
      <w:r>
        <w:t>performs the following steps:</w:t>
      </w:r>
    </w:p>
    <w:p w14:paraId="4C63BCFF" w14:textId="77777777" w:rsidR="00F8289A" w:rsidRDefault="00F8289A" w:rsidP="00613655">
      <w:pPr>
        <w:pStyle w:val="Alg4"/>
        <w:numPr>
          <w:ilvl w:val="0"/>
          <w:numId w:val="930"/>
        </w:numPr>
        <w:rPr>
          <w:lang w:val="en-US"/>
        </w:rPr>
      </w:pPr>
      <w:r>
        <w:rPr>
          <w:lang w:val="en-US"/>
        </w:rPr>
        <w:t xml:space="preserve">Assert: </w:t>
      </w:r>
      <w:r>
        <w:rPr>
          <w:i/>
          <w:lang w:val="en-US"/>
        </w:rPr>
        <w:t>M</w:t>
      </w:r>
      <w:r>
        <w:rPr>
          <w:lang w:val="en-US"/>
        </w:rPr>
        <w:t xml:space="preserve"> is a ModuleLinkage Record.</w:t>
      </w:r>
    </w:p>
    <w:p w14:paraId="295656A2" w14:textId="77777777" w:rsidR="00F8289A" w:rsidRPr="00635725" w:rsidRDefault="00F8289A" w:rsidP="00613655">
      <w:pPr>
        <w:pStyle w:val="Alg4"/>
        <w:numPr>
          <w:ilvl w:val="0"/>
          <w:numId w:val="930"/>
        </w:numPr>
        <w:rPr>
          <w:lang w:val="en-US"/>
        </w:rPr>
      </w:pPr>
      <w:r w:rsidRPr="00635725">
        <w:rPr>
          <w:lang w:val="en-US"/>
        </w:rPr>
        <w:t xml:space="preserve">If </w:t>
      </w:r>
      <w:r w:rsidRPr="00635725">
        <w:rPr>
          <w:i/>
          <w:lang w:val="en-US"/>
        </w:rPr>
        <w:t>requestName</w:t>
      </w:r>
      <w:r w:rsidRPr="00635725">
        <w:rPr>
          <w:lang w:val="en-US"/>
        </w:rPr>
        <w:t xml:space="preserve"> is </w:t>
      </w:r>
      <w:r w:rsidRPr="00635725">
        <w:rPr>
          <w:b/>
          <w:lang w:val="en-US"/>
        </w:rPr>
        <w:t>null</w:t>
      </w:r>
      <w:r w:rsidRPr="00635725">
        <w:rPr>
          <w:lang w:val="en-US"/>
        </w:rPr>
        <w:t xml:space="preserve"> then return </w:t>
      </w:r>
      <w:r w:rsidRPr="00635725">
        <w:rPr>
          <w:i/>
          <w:lang w:val="en-US"/>
        </w:rPr>
        <w:t>M</w:t>
      </w:r>
      <w:r w:rsidRPr="00635725">
        <w:rPr>
          <w:lang w:val="en-US"/>
        </w:rPr>
        <w:t>.</w:t>
      </w:r>
    </w:p>
    <w:p w14:paraId="70465014" w14:textId="77777777" w:rsidR="00F8289A" w:rsidRPr="00635725" w:rsidRDefault="00F8289A" w:rsidP="00613655">
      <w:pPr>
        <w:pStyle w:val="Alg4"/>
        <w:numPr>
          <w:ilvl w:val="0"/>
          <w:numId w:val="930"/>
        </w:numPr>
        <w:rPr>
          <w:lang w:val="en-US"/>
        </w:rPr>
      </w:pPr>
      <w:r w:rsidRPr="00635725">
        <w:rPr>
          <w:lang w:val="en-US"/>
        </w:rPr>
        <w:t xml:space="preserve">Let </w:t>
      </w:r>
      <w:r w:rsidRPr="00635725">
        <w:rPr>
          <w:i/>
          <w:lang w:val="en-US"/>
        </w:rPr>
        <w:t>pair</w:t>
      </w:r>
      <w:r w:rsidRPr="00635725">
        <w:rPr>
          <w:lang w:val="en-US"/>
        </w:rPr>
        <w:t xml:space="preserve"> be the record in </w:t>
      </w:r>
      <w:r w:rsidRPr="00635725">
        <w:rPr>
          <w:i/>
          <w:lang w:val="en-US"/>
        </w:rPr>
        <w:t>M</w:t>
      </w:r>
      <w:r w:rsidRPr="00635725">
        <w:rPr>
          <w:lang w:val="en-US"/>
        </w:rPr>
        <w:t xml:space="preserve">.[[Dependencies]] such that </w:t>
      </w:r>
      <w:r w:rsidRPr="00635725">
        <w:rPr>
          <w:i/>
          <w:lang w:val="en-US"/>
        </w:rPr>
        <w:t>pair</w:t>
      </w:r>
      <w:r w:rsidRPr="00635725">
        <w:rPr>
          <w:lang w:val="en-US"/>
        </w:rPr>
        <w:t xml:space="preserve">.[[Key]] is equal to </w:t>
      </w:r>
      <w:r w:rsidRPr="00635725">
        <w:rPr>
          <w:i/>
          <w:lang w:val="en-US"/>
        </w:rPr>
        <w:t>requestName</w:t>
      </w:r>
      <w:r w:rsidRPr="00635725">
        <w:rPr>
          <w:lang w:val="en-US"/>
        </w:rPr>
        <w:t>.</w:t>
      </w:r>
    </w:p>
    <w:p w14:paraId="547AF731" w14:textId="77777777" w:rsidR="00F8289A" w:rsidRPr="00635725" w:rsidRDefault="00F8289A" w:rsidP="00613655">
      <w:pPr>
        <w:pStyle w:val="Alg4"/>
        <w:numPr>
          <w:ilvl w:val="0"/>
          <w:numId w:val="930"/>
        </w:numPr>
        <w:rPr>
          <w:lang w:val="en-US"/>
        </w:rPr>
      </w:pPr>
      <w:r w:rsidRPr="00635725">
        <w:rPr>
          <w:lang w:val="en-US"/>
        </w:rPr>
        <w:t xml:space="preserve">Return </w:t>
      </w:r>
      <w:r w:rsidRPr="00635725">
        <w:rPr>
          <w:i/>
          <w:lang w:val="en-US"/>
        </w:rPr>
        <w:t>pair</w:t>
      </w:r>
      <w:r w:rsidRPr="00635725">
        <w:rPr>
          <w:lang w:val="en-US"/>
        </w:rPr>
        <w:t>.[[Module]].</w:t>
      </w:r>
    </w:p>
    <w:p w14:paraId="0C69EA3F" w14:textId="77777777" w:rsidR="00F8289A" w:rsidRPr="00325294" w:rsidRDefault="00F8289A" w:rsidP="00F8289A">
      <w:pPr>
        <w:pStyle w:val="Heading4"/>
      </w:pPr>
      <w:r w:rsidRPr="00325294">
        <w:t>LinkSet Records</w:t>
      </w:r>
    </w:p>
    <w:p w14:paraId="564C2563" w14:textId="77777777" w:rsidR="00F8289A" w:rsidRPr="00325294" w:rsidRDefault="00F8289A" w:rsidP="00F8289A">
      <w:r w:rsidRPr="00325294">
        <w:t xml:space="preserve">A LinkSet Record represents a call to </w:t>
      </w:r>
      <w:r w:rsidRPr="00325294">
        <w:rPr>
          <w:rFonts w:ascii="Courier New" w:hAnsi="Courier New"/>
          <w:b/>
        </w:rPr>
        <w:t>loader.define()</w:t>
      </w:r>
      <w:r w:rsidRPr="00325294">
        <w:t xml:space="preserve">, </w:t>
      </w:r>
      <w:r w:rsidRPr="00325294">
        <w:rPr>
          <w:rFonts w:ascii="Courier New" w:hAnsi="Courier New"/>
          <w:b/>
        </w:rPr>
        <w:t>.load()</w:t>
      </w:r>
      <w:r w:rsidRPr="00325294">
        <w:t xml:space="preserve">, </w:t>
      </w:r>
      <w:r w:rsidRPr="00325294">
        <w:rPr>
          <w:rFonts w:ascii="Courier New" w:hAnsi="Courier New"/>
          <w:b/>
        </w:rPr>
        <w:t>.module()</w:t>
      </w:r>
      <w:r w:rsidRPr="00325294">
        <w:t xml:space="preserve">, or </w:t>
      </w:r>
      <w:r w:rsidRPr="00325294">
        <w:rPr>
          <w:rFonts w:ascii="Courier New" w:hAnsi="Courier New"/>
          <w:b/>
        </w:rPr>
        <w:t>.import()</w:t>
      </w:r>
      <w:r w:rsidRPr="00325294">
        <w:t>.</w:t>
      </w:r>
    </w:p>
    <w:p w14:paraId="42433123" w14:textId="12FC8949" w:rsidR="00F8289A" w:rsidRDefault="00F8289A" w:rsidP="00F8289A">
      <w:r w:rsidRPr="00325294">
        <w:t>Each LinkSet Record has the fields</w:t>
      </w:r>
      <w:r>
        <w:t xml:space="preserve"> defined in </w:t>
      </w:r>
      <w:r>
        <w:fldChar w:fldCharType="begin"/>
      </w:r>
      <w:r>
        <w:instrText xml:space="preserve"> REF _Ref377846325 \h </w:instrText>
      </w:r>
      <w:r>
        <w:fldChar w:fldCharType="separate"/>
      </w:r>
      <w:r w:rsidR="00281431" w:rsidRPr="00691BEC">
        <w:rPr>
          <w:b/>
        </w:rPr>
        <w:t xml:space="preserve">Table </w:t>
      </w:r>
      <w:r w:rsidR="00281431">
        <w:rPr>
          <w:b/>
          <w:noProof/>
        </w:rPr>
        <w:t>37</w:t>
      </w:r>
      <w:r>
        <w:fldChar w:fldCharType="end"/>
      </w:r>
      <w:r>
        <w:t>.</w:t>
      </w:r>
    </w:p>
    <w:p w14:paraId="26C0F451" w14:textId="1A0516DD" w:rsidR="00F8289A" w:rsidRPr="00691BEC" w:rsidRDefault="00F8289A" w:rsidP="00F8289A">
      <w:pPr>
        <w:keepNext/>
        <w:suppressAutoHyphens/>
        <w:spacing w:before="120" w:after="120" w:line="230" w:lineRule="exact"/>
        <w:jc w:val="center"/>
        <w:rPr>
          <w:b/>
        </w:rPr>
      </w:pPr>
      <w:bookmarkStart w:id="4560" w:name="_Ref377846325"/>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37</w:t>
      </w:r>
      <w:r w:rsidRPr="00691BEC">
        <w:rPr>
          <w:b/>
        </w:rPr>
        <w:fldChar w:fldCharType="end"/>
      </w:r>
      <w:bookmarkEnd w:id="4560"/>
      <w:r w:rsidRPr="00691BEC">
        <w:rPr>
          <w:rFonts w:eastAsia="Arial Unicode MS"/>
          <w:b/>
        </w:rPr>
        <w:t xml:space="preserve"> — </w:t>
      </w:r>
      <w:r>
        <w:rPr>
          <w:b/>
        </w:rPr>
        <w:t>LinkSet</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5"/>
        <w:gridCol w:w="3072"/>
        <w:gridCol w:w="5048"/>
      </w:tblGrid>
      <w:tr w:rsidR="00F8289A" w:rsidRPr="00691BEC" w14:paraId="42B19552" w14:textId="77777777" w:rsidTr="00F8289A">
        <w:trPr>
          <w:trHeight w:val="338"/>
          <w:jc w:val="center"/>
        </w:trPr>
        <w:tc>
          <w:tcPr>
            <w:tcW w:w="1605" w:type="dxa"/>
            <w:tcBorders>
              <w:top w:val="single" w:sz="12" w:space="0" w:color="000000"/>
              <w:left w:val="single" w:sz="6" w:space="0" w:color="000000"/>
              <w:bottom w:val="single" w:sz="6" w:space="0" w:color="000000"/>
              <w:right w:val="single" w:sz="4" w:space="0" w:color="auto"/>
            </w:tcBorders>
            <w:shd w:val="solid" w:color="C0C0C0" w:fill="FFFFFF"/>
          </w:tcPr>
          <w:p w14:paraId="536990C8"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Field Name</w:t>
            </w:r>
          </w:p>
        </w:tc>
        <w:tc>
          <w:tcPr>
            <w:tcW w:w="3072" w:type="dxa"/>
            <w:tcBorders>
              <w:top w:val="single" w:sz="12" w:space="0" w:color="000000"/>
              <w:left w:val="single" w:sz="4" w:space="0" w:color="auto"/>
              <w:bottom w:val="single" w:sz="6" w:space="0" w:color="000000"/>
              <w:right w:val="single" w:sz="6" w:space="0" w:color="000000"/>
            </w:tcBorders>
            <w:shd w:val="solid" w:color="C0C0C0" w:fill="FFFFFF"/>
          </w:tcPr>
          <w:p w14:paraId="13E41BD4"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Value</w:t>
            </w:r>
            <w:r>
              <w:rPr>
                <w:b/>
                <w:i/>
                <w:shd w:val="solid" w:color="C0C0C0" w:fill="FFFFFF"/>
              </w:rPr>
              <w:t xml:space="preserve"> Type</w:t>
            </w:r>
          </w:p>
        </w:tc>
        <w:tc>
          <w:tcPr>
            <w:tcW w:w="5048" w:type="dxa"/>
            <w:tcBorders>
              <w:top w:val="single" w:sz="12" w:space="0" w:color="000000"/>
              <w:left w:val="nil"/>
              <w:bottom w:val="single" w:sz="6" w:space="0" w:color="000000"/>
              <w:right w:val="single" w:sz="6" w:space="0" w:color="000000"/>
            </w:tcBorders>
            <w:shd w:val="solid" w:color="C0C0C0" w:fill="FFFFFF"/>
          </w:tcPr>
          <w:p w14:paraId="310C5F52" w14:textId="77777777" w:rsidR="00F8289A" w:rsidRPr="00691BEC" w:rsidRDefault="00F8289A" w:rsidP="00F8289A">
            <w:pPr>
              <w:keepNext/>
              <w:shd w:val="solid" w:color="C0C0C0" w:fill="FFFFFF"/>
              <w:spacing w:after="0"/>
              <w:rPr>
                <w:b/>
                <w:i/>
                <w:shd w:val="solid" w:color="C0C0C0" w:fill="FFFFFF"/>
              </w:rPr>
            </w:pPr>
            <w:r w:rsidRPr="00691BEC">
              <w:rPr>
                <w:b/>
                <w:i/>
                <w:shd w:val="solid" w:color="C0C0C0" w:fill="FFFFFF"/>
              </w:rPr>
              <w:t>Meaning</w:t>
            </w:r>
          </w:p>
        </w:tc>
      </w:tr>
      <w:tr w:rsidR="00F8289A" w:rsidRPr="00691BEC" w14:paraId="4EE5C8E7" w14:textId="77777777" w:rsidTr="00F8289A">
        <w:trPr>
          <w:jc w:val="center"/>
        </w:trPr>
        <w:tc>
          <w:tcPr>
            <w:tcW w:w="1605" w:type="dxa"/>
            <w:tcBorders>
              <w:top w:val="nil"/>
            </w:tcBorders>
          </w:tcPr>
          <w:p w14:paraId="31BA3E09" w14:textId="77777777" w:rsidR="00F8289A" w:rsidRPr="00691BEC" w:rsidRDefault="00F8289A" w:rsidP="00F8289A">
            <w:pPr>
              <w:keepNext/>
              <w:spacing w:after="60"/>
              <w:rPr>
                <w:rFonts w:ascii="Times New Roman" w:hAnsi="Times New Roman"/>
              </w:rPr>
            </w:pPr>
            <w:r w:rsidRPr="00623547">
              <w:rPr>
                <w:rFonts w:ascii="Times New Roman" w:hAnsi="Times New Roman"/>
              </w:rPr>
              <w:t>[[Loader]]</w:t>
            </w:r>
          </w:p>
        </w:tc>
        <w:tc>
          <w:tcPr>
            <w:tcW w:w="3072" w:type="dxa"/>
            <w:tcBorders>
              <w:top w:val="nil"/>
            </w:tcBorders>
          </w:tcPr>
          <w:p w14:paraId="50EAB18A" w14:textId="77777777" w:rsidR="00F8289A" w:rsidRPr="009860B2" w:rsidRDefault="00F8289A" w:rsidP="00F8289A">
            <w:pPr>
              <w:keepNext/>
              <w:spacing w:after="60"/>
              <w:rPr>
                <w:spacing w:val="6"/>
              </w:rPr>
            </w:pPr>
            <w:r>
              <w:rPr>
                <w:spacing w:val="6"/>
              </w:rPr>
              <w:t>Loader Record</w:t>
            </w:r>
            <w:r w:rsidRPr="00691BEC">
              <w:t xml:space="preserve"> </w:t>
            </w:r>
          </w:p>
        </w:tc>
        <w:tc>
          <w:tcPr>
            <w:tcW w:w="5048" w:type="dxa"/>
            <w:tcBorders>
              <w:top w:val="nil"/>
            </w:tcBorders>
          </w:tcPr>
          <w:p w14:paraId="56A9E5E8" w14:textId="77777777" w:rsidR="00F8289A" w:rsidRPr="00691BEC" w:rsidRDefault="00F8289A" w:rsidP="00F8289A">
            <w:pPr>
              <w:keepNext/>
              <w:spacing w:after="60"/>
            </w:pPr>
            <w:r w:rsidRPr="00325294">
              <w:rPr>
                <w:spacing w:val="6"/>
              </w:rPr>
              <w:t xml:space="preserve">The Loader </w:t>
            </w:r>
            <w:r>
              <w:rPr>
                <w:spacing w:val="6"/>
              </w:rPr>
              <w:t>record</w:t>
            </w:r>
            <w:r w:rsidRPr="00325294">
              <w:rPr>
                <w:spacing w:val="6"/>
              </w:rPr>
              <w:t xml:space="preserve"> that created this LinkSet.</w:t>
            </w:r>
          </w:p>
        </w:tc>
      </w:tr>
      <w:tr w:rsidR="00F8289A" w:rsidRPr="00691BEC" w14:paraId="35820C61" w14:textId="77777777" w:rsidTr="00F8289A">
        <w:trPr>
          <w:jc w:val="center"/>
        </w:trPr>
        <w:tc>
          <w:tcPr>
            <w:tcW w:w="1605" w:type="dxa"/>
          </w:tcPr>
          <w:p w14:paraId="605914AA" w14:textId="77777777" w:rsidR="00F8289A" w:rsidRPr="00691BEC" w:rsidRDefault="00F8289A" w:rsidP="00F8289A">
            <w:pPr>
              <w:keepNext/>
              <w:spacing w:after="60"/>
            </w:pPr>
            <w:r w:rsidRPr="00691BEC">
              <w:rPr>
                <w:rFonts w:ascii="Times New Roman" w:hAnsi="Times New Roman"/>
              </w:rPr>
              <w:t>[[</w:t>
            </w:r>
            <w:r>
              <w:rPr>
                <w:rFonts w:ascii="Times New Roman" w:hAnsi="Times New Roman"/>
              </w:rPr>
              <w:t>Loads</w:t>
            </w:r>
            <w:r w:rsidRPr="00691BEC">
              <w:rPr>
                <w:rFonts w:ascii="Times New Roman" w:hAnsi="Times New Roman"/>
              </w:rPr>
              <w:t>]]</w:t>
            </w:r>
          </w:p>
        </w:tc>
        <w:tc>
          <w:tcPr>
            <w:tcW w:w="3072" w:type="dxa"/>
          </w:tcPr>
          <w:p w14:paraId="547ABA4A" w14:textId="77777777" w:rsidR="00F8289A" w:rsidRPr="00691BEC" w:rsidRDefault="00F8289A" w:rsidP="00F8289A">
            <w:pPr>
              <w:keepNext/>
              <w:spacing w:after="60"/>
            </w:pPr>
            <w:r>
              <w:t>List of Load Record</w:t>
            </w:r>
          </w:p>
        </w:tc>
        <w:tc>
          <w:tcPr>
            <w:tcW w:w="5048" w:type="dxa"/>
          </w:tcPr>
          <w:p w14:paraId="03497E61" w14:textId="77777777" w:rsidR="00F8289A" w:rsidRPr="00691BEC" w:rsidRDefault="00F8289A" w:rsidP="00F8289A">
            <w:pPr>
              <w:keepNext/>
              <w:spacing w:after="60"/>
            </w:pPr>
            <w:r w:rsidRPr="00325294">
              <w:rPr>
                <w:spacing w:val="6"/>
              </w:rPr>
              <w:t>A List of the Load Records that must finish loading before the modules can be linked and evaluated.</w:t>
            </w:r>
          </w:p>
        </w:tc>
      </w:tr>
      <w:tr w:rsidR="00F8289A" w:rsidRPr="00691BEC" w14:paraId="0E6DAA23" w14:textId="77777777" w:rsidTr="00F8289A">
        <w:trPr>
          <w:jc w:val="center"/>
        </w:trPr>
        <w:tc>
          <w:tcPr>
            <w:tcW w:w="1605" w:type="dxa"/>
          </w:tcPr>
          <w:p w14:paraId="5921C778" w14:textId="77777777" w:rsidR="00F8289A" w:rsidRPr="00691BEC" w:rsidRDefault="00F8289A" w:rsidP="00F8289A">
            <w:pPr>
              <w:keepNext/>
              <w:spacing w:after="60"/>
              <w:rPr>
                <w:rFonts w:ascii="Times New Roman" w:hAnsi="Times New Roman"/>
              </w:rPr>
            </w:pPr>
            <w:r w:rsidRPr="00623547">
              <w:rPr>
                <w:rFonts w:ascii="Times New Roman" w:hAnsi="Times New Roman"/>
              </w:rPr>
              <w:t>[[Done]]</w:t>
            </w:r>
          </w:p>
        </w:tc>
        <w:tc>
          <w:tcPr>
            <w:tcW w:w="3072" w:type="dxa"/>
          </w:tcPr>
          <w:p w14:paraId="7FEE3C74" w14:textId="77777777" w:rsidR="00F8289A" w:rsidRDefault="00F8289A" w:rsidP="00F8289A">
            <w:pPr>
              <w:keepNext/>
              <w:spacing w:after="60"/>
            </w:pPr>
            <w:r>
              <w:t xml:space="preserve">Promise Object </w:t>
            </w:r>
          </w:p>
        </w:tc>
        <w:tc>
          <w:tcPr>
            <w:tcW w:w="5048" w:type="dxa"/>
          </w:tcPr>
          <w:p w14:paraId="719223A0" w14:textId="77777777" w:rsidR="00F8289A" w:rsidRDefault="00F8289A" w:rsidP="00F8289A">
            <w:pPr>
              <w:keepNext/>
              <w:spacing w:after="60"/>
              <w:rPr>
                <w:spacing w:val="6"/>
              </w:rPr>
            </w:pPr>
            <w:r>
              <w:rPr>
                <w:spacing w:val="6"/>
              </w:rPr>
              <w:t xml:space="preserve">The </w:t>
            </w:r>
            <w:r w:rsidRPr="00325294">
              <w:rPr>
                <w:spacing w:val="6"/>
              </w:rPr>
              <w:t>Promise that becomes fulfilled when all dependencies are loaded and linked together.</w:t>
            </w:r>
          </w:p>
        </w:tc>
      </w:tr>
      <w:tr w:rsidR="00F8289A" w:rsidRPr="00691BEC" w14:paraId="45B66D0E" w14:textId="77777777" w:rsidTr="00F8289A">
        <w:trPr>
          <w:jc w:val="center"/>
        </w:trPr>
        <w:tc>
          <w:tcPr>
            <w:tcW w:w="1605" w:type="dxa"/>
          </w:tcPr>
          <w:p w14:paraId="2024C1AE" w14:textId="77777777" w:rsidR="00F8289A" w:rsidRPr="00623547" w:rsidRDefault="00F8289A" w:rsidP="00F8289A">
            <w:pPr>
              <w:keepNext/>
              <w:spacing w:after="60"/>
              <w:rPr>
                <w:rFonts w:ascii="Times New Roman" w:hAnsi="Times New Roman"/>
              </w:rPr>
            </w:pPr>
            <w:r w:rsidRPr="00623547">
              <w:rPr>
                <w:rFonts w:ascii="Times New Roman" w:hAnsi="Times New Roman"/>
              </w:rPr>
              <w:t>[[Resolve]]</w:t>
            </w:r>
          </w:p>
        </w:tc>
        <w:tc>
          <w:tcPr>
            <w:tcW w:w="3072" w:type="dxa"/>
          </w:tcPr>
          <w:p w14:paraId="3D26F632" w14:textId="77777777" w:rsidR="00F8289A" w:rsidRDefault="00F8289A" w:rsidP="00F8289A">
            <w:pPr>
              <w:keepNext/>
              <w:spacing w:after="60"/>
            </w:pPr>
            <w:r>
              <w:t>Function Object</w:t>
            </w:r>
          </w:p>
        </w:tc>
        <w:tc>
          <w:tcPr>
            <w:tcW w:w="5048" w:type="dxa"/>
          </w:tcPr>
          <w:p w14:paraId="1ABFA8AB" w14:textId="77777777" w:rsidR="00F8289A" w:rsidRDefault="00F8289A" w:rsidP="00F8289A">
            <w:pPr>
              <w:keepNext/>
              <w:spacing w:after="60"/>
              <w:rPr>
                <w:spacing w:val="6"/>
              </w:rPr>
            </w:pPr>
            <w:r w:rsidRPr="00325294">
              <w:rPr>
                <w:spacing w:val="6"/>
              </w:rPr>
              <w:t>Function used to resolve [[Done]].</w:t>
            </w:r>
          </w:p>
        </w:tc>
      </w:tr>
      <w:tr w:rsidR="00F8289A" w:rsidRPr="00691BEC" w14:paraId="0913C197" w14:textId="77777777" w:rsidTr="00F8289A">
        <w:trPr>
          <w:jc w:val="center"/>
        </w:trPr>
        <w:tc>
          <w:tcPr>
            <w:tcW w:w="1605" w:type="dxa"/>
          </w:tcPr>
          <w:p w14:paraId="02829020" w14:textId="77777777" w:rsidR="00F8289A" w:rsidRPr="00623547" w:rsidRDefault="00F8289A" w:rsidP="00F8289A">
            <w:pPr>
              <w:keepNext/>
              <w:spacing w:after="60"/>
              <w:rPr>
                <w:rFonts w:ascii="Times New Roman" w:hAnsi="Times New Roman"/>
              </w:rPr>
            </w:pPr>
            <w:r w:rsidRPr="00623547">
              <w:rPr>
                <w:rFonts w:ascii="Times New Roman" w:hAnsi="Times New Roman"/>
              </w:rPr>
              <w:t>[[Reject]]</w:t>
            </w:r>
          </w:p>
        </w:tc>
        <w:tc>
          <w:tcPr>
            <w:tcW w:w="3072" w:type="dxa"/>
          </w:tcPr>
          <w:p w14:paraId="65DFCD86" w14:textId="77777777" w:rsidR="00F8289A" w:rsidRDefault="00F8289A" w:rsidP="00F8289A">
            <w:pPr>
              <w:keepNext/>
              <w:spacing w:after="60"/>
            </w:pPr>
            <w:r>
              <w:t>Function Object</w:t>
            </w:r>
          </w:p>
        </w:tc>
        <w:tc>
          <w:tcPr>
            <w:tcW w:w="5048" w:type="dxa"/>
          </w:tcPr>
          <w:p w14:paraId="55DC8CD6" w14:textId="77777777" w:rsidR="00F8289A" w:rsidRDefault="00F8289A" w:rsidP="00F8289A">
            <w:pPr>
              <w:keepNext/>
              <w:spacing w:after="60"/>
              <w:rPr>
                <w:spacing w:val="6"/>
              </w:rPr>
            </w:pPr>
            <w:r w:rsidRPr="00325294">
              <w:rPr>
                <w:spacing w:val="6"/>
              </w:rPr>
              <w:t>Function used to reject [[Done]].</w:t>
            </w:r>
          </w:p>
        </w:tc>
      </w:tr>
    </w:tbl>
    <w:p w14:paraId="55F67B25" w14:textId="77777777" w:rsidR="00F8289A" w:rsidRPr="00325294" w:rsidRDefault="00F8289A" w:rsidP="00F8289A">
      <w:pPr>
        <w:pStyle w:val="Heading5"/>
        <w:spacing w:before="300"/>
      </w:pPr>
      <w:r w:rsidRPr="00325294">
        <w:t>CreateLinkSet(loader, startingLoad) Abstract Operation</w:t>
      </w:r>
    </w:p>
    <w:p w14:paraId="6BDF2A9B" w14:textId="77777777" w:rsidR="00F8289A" w:rsidRPr="00325294" w:rsidRDefault="00F8289A" w:rsidP="00F8289A">
      <w:pPr>
        <w:pStyle w:val="normalbefore"/>
      </w:pPr>
      <w:r w:rsidRPr="00325294">
        <w:t>The CreateLinkSet abstract operation creates a new LinkSet record by performing the following steps:</w:t>
      </w:r>
    </w:p>
    <w:p w14:paraId="6B727949" w14:textId="77777777" w:rsidR="00F8289A" w:rsidRPr="00325294" w:rsidRDefault="00F8289A" w:rsidP="00613655">
      <w:pPr>
        <w:pStyle w:val="Alg4"/>
        <w:numPr>
          <w:ilvl w:val="0"/>
          <w:numId w:val="920"/>
        </w:numPr>
      </w:pPr>
      <w:r>
        <w:t xml:space="preserve">Assert: </w:t>
      </w:r>
      <w:r w:rsidRPr="00325294">
        <w:rPr>
          <w:i/>
        </w:rPr>
        <w:t>loader</w:t>
      </w:r>
      <w:r>
        <w:t xml:space="preserve"> is a Loader Record</w:t>
      </w:r>
      <w:r w:rsidRPr="00325294">
        <w:t>.</w:t>
      </w:r>
    </w:p>
    <w:p w14:paraId="21A3E4D3" w14:textId="77777777" w:rsidR="00F8289A" w:rsidRPr="00325294" w:rsidRDefault="00F8289A" w:rsidP="00613655">
      <w:pPr>
        <w:pStyle w:val="Alg4"/>
        <w:numPr>
          <w:ilvl w:val="0"/>
          <w:numId w:val="920"/>
        </w:numPr>
      </w:pPr>
      <w:r w:rsidRPr="00325294">
        <w:t xml:space="preserve">If </w:t>
      </w:r>
      <w:r w:rsidRPr="00325294">
        <w:rPr>
          <w:i/>
        </w:rPr>
        <w:t>loader</w:t>
      </w:r>
      <w:r w:rsidRPr="00325294">
        <w:t xml:space="preserve"> does not have all of the internal properties of a Loader Instance, throw a TypeError exception.</w:t>
      </w:r>
    </w:p>
    <w:p w14:paraId="278E3D82" w14:textId="77777777" w:rsidR="00F8289A" w:rsidRPr="00325294" w:rsidRDefault="00F8289A" w:rsidP="00613655">
      <w:pPr>
        <w:pStyle w:val="Alg4"/>
        <w:numPr>
          <w:ilvl w:val="0"/>
          <w:numId w:val="920"/>
        </w:numPr>
      </w:pPr>
      <w:r w:rsidRPr="00325294">
        <w:t xml:space="preserve">Let </w:t>
      </w:r>
      <w:r>
        <w:rPr>
          <w:i/>
          <w:iCs/>
          <w:lang w:val="en-US"/>
        </w:rPr>
        <w:t>promiseCapability</w:t>
      </w:r>
      <w:r w:rsidRPr="00776327">
        <w:rPr>
          <w:lang w:val="en-US"/>
        </w:rPr>
        <w:t xml:space="preserve"> </w:t>
      </w:r>
      <w:r w:rsidRPr="00325294">
        <w:t xml:space="preserve">be </w:t>
      </w:r>
      <w:r>
        <w:rPr>
          <w:lang w:val="en-US"/>
        </w:rPr>
        <w:t>PromiseBuiltinCapability</w:t>
      </w:r>
      <w:r>
        <w:t>(</w:t>
      </w:r>
      <w:r w:rsidRPr="00325294">
        <w:t>).</w:t>
      </w:r>
    </w:p>
    <w:p w14:paraId="16DA6950" w14:textId="77777777" w:rsidR="00F8289A" w:rsidRPr="00325294" w:rsidRDefault="00F8289A" w:rsidP="00613655">
      <w:pPr>
        <w:pStyle w:val="Alg4"/>
        <w:numPr>
          <w:ilvl w:val="0"/>
          <w:numId w:val="920"/>
        </w:numPr>
      </w:pPr>
      <w:r w:rsidRPr="00325294">
        <w:t>ReturnIfAbrupt(</w:t>
      </w:r>
      <w:r>
        <w:rPr>
          <w:i/>
          <w:iCs/>
          <w:lang w:val="en-US"/>
        </w:rPr>
        <w:t>promiseCapability</w:t>
      </w:r>
      <w:r w:rsidRPr="00325294">
        <w:t>).</w:t>
      </w:r>
    </w:p>
    <w:p w14:paraId="5406E7AC" w14:textId="77777777" w:rsidR="00F8289A" w:rsidRPr="00325294" w:rsidRDefault="00F8289A" w:rsidP="00613655">
      <w:pPr>
        <w:pStyle w:val="Alg4"/>
        <w:numPr>
          <w:ilvl w:val="0"/>
          <w:numId w:val="920"/>
        </w:numPr>
      </w:pPr>
      <w:r w:rsidRPr="00325294">
        <w:t xml:space="preserve">Let </w:t>
      </w:r>
      <w:r w:rsidRPr="00325294">
        <w:rPr>
          <w:i/>
        </w:rPr>
        <w:t>linkSet</w:t>
      </w:r>
      <w:r w:rsidRPr="00325294">
        <w:t xml:space="preserve"> be LinkSet </w:t>
      </w:r>
      <w:r>
        <w:t xml:space="preserve">{[[Loader]]: </w:t>
      </w:r>
      <w:r w:rsidRPr="00325294">
        <w:rPr>
          <w:i/>
        </w:rPr>
        <w:t>loader</w:t>
      </w:r>
      <w:r>
        <w:t xml:space="preserve">, </w:t>
      </w:r>
      <w:r w:rsidRPr="00325294">
        <w:t>[[Loads]]</w:t>
      </w:r>
      <w:r>
        <w:t xml:space="preserve">: ( ), </w:t>
      </w:r>
      <w:r w:rsidRPr="00325294">
        <w:t>[[Done]]</w:t>
      </w:r>
      <w:r>
        <w:t xml:space="preserve">: </w:t>
      </w:r>
      <w:r>
        <w:rPr>
          <w:i/>
          <w:iCs/>
          <w:lang w:val="en-US"/>
        </w:rPr>
        <w:t>promiseCapability</w:t>
      </w:r>
      <w:r w:rsidRPr="00325294">
        <w:t>.[[Promise]]</w:t>
      </w:r>
      <w:r>
        <w:t>, [[Resolve]]:</w:t>
      </w:r>
      <w:r w:rsidRPr="00325294">
        <w:t xml:space="preserve"> </w:t>
      </w:r>
      <w:r>
        <w:rPr>
          <w:i/>
          <w:iCs/>
          <w:lang w:val="en-US"/>
        </w:rPr>
        <w:t>promiseCapability</w:t>
      </w:r>
      <w:r w:rsidRPr="00325294">
        <w:t>.[[Resolve]]</w:t>
      </w:r>
      <w:r>
        <w:t xml:space="preserve">, </w:t>
      </w:r>
      <w:r w:rsidRPr="00325294">
        <w:t>[[Reject]]</w:t>
      </w:r>
      <w:r>
        <w:t xml:space="preserve">: </w:t>
      </w:r>
      <w:r>
        <w:rPr>
          <w:i/>
          <w:iCs/>
          <w:lang w:val="en-US"/>
        </w:rPr>
        <w:t>promiseCapability</w:t>
      </w:r>
      <w:r w:rsidRPr="00325294">
        <w:t>.[[Reject]]</w:t>
      </w:r>
      <w:r>
        <w:t xml:space="preserve"> }.</w:t>
      </w:r>
    </w:p>
    <w:p w14:paraId="27F28182" w14:textId="77777777" w:rsidR="00F8289A" w:rsidRPr="00325294" w:rsidRDefault="00F8289A" w:rsidP="00613655">
      <w:pPr>
        <w:pStyle w:val="Alg4"/>
        <w:numPr>
          <w:ilvl w:val="0"/>
          <w:numId w:val="920"/>
        </w:numPr>
      </w:pPr>
      <w:r>
        <w:t>Perform</w:t>
      </w:r>
      <w:r w:rsidRPr="00325294">
        <w:t xml:space="preserve"> AddLoadToLinkSet(</w:t>
      </w:r>
      <w:r w:rsidRPr="00325294">
        <w:rPr>
          <w:i/>
        </w:rPr>
        <w:t>linkSet</w:t>
      </w:r>
      <w:r w:rsidRPr="00325294">
        <w:t xml:space="preserve">, </w:t>
      </w:r>
      <w:r w:rsidRPr="00581205">
        <w:rPr>
          <w:i/>
        </w:rPr>
        <w:t>startingLoad</w:t>
      </w:r>
      <w:r w:rsidRPr="00325294">
        <w:t>).</w:t>
      </w:r>
    </w:p>
    <w:p w14:paraId="1D5F31C5" w14:textId="77777777" w:rsidR="00F8289A" w:rsidRPr="00325294" w:rsidRDefault="00F8289A" w:rsidP="00613655">
      <w:pPr>
        <w:pStyle w:val="Alg4"/>
        <w:numPr>
          <w:ilvl w:val="0"/>
          <w:numId w:val="920"/>
        </w:numPr>
      </w:pPr>
      <w:r w:rsidRPr="00325294">
        <w:t xml:space="preserve">Return </w:t>
      </w:r>
      <w:r w:rsidRPr="00325294">
        <w:rPr>
          <w:i/>
        </w:rPr>
        <w:t>linkSet</w:t>
      </w:r>
      <w:r w:rsidRPr="00325294">
        <w:t>.</w:t>
      </w:r>
    </w:p>
    <w:p w14:paraId="6805085D" w14:textId="77777777" w:rsidR="00F8289A" w:rsidRPr="00325294" w:rsidRDefault="00F8289A" w:rsidP="00F8289A">
      <w:pPr>
        <w:pStyle w:val="Heading5"/>
      </w:pPr>
      <w:r w:rsidRPr="00325294">
        <w:t>AddLoadToLinkSet(linkSet, load) Abstract Operation</w:t>
      </w:r>
    </w:p>
    <w:p w14:paraId="241EC1A9" w14:textId="77777777" w:rsidR="00F8289A" w:rsidRPr="00325294" w:rsidRDefault="00F8289A" w:rsidP="00F8289A">
      <w:r w:rsidRPr="00325294">
        <w:t>The AddLoadToLinkSet abstract operation associates a LinkSet Record with a Load Record and each of its currently known dependencies, indicating that the LinkSet cannot be linked until those Loads have finished successfully.</w:t>
      </w:r>
    </w:p>
    <w:p w14:paraId="4AF83D1F" w14:textId="77777777" w:rsidR="00F8289A" w:rsidRPr="00325294" w:rsidRDefault="00F8289A" w:rsidP="00F8289A">
      <w:pPr>
        <w:pStyle w:val="normalbefore"/>
      </w:pPr>
      <w:r w:rsidRPr="00325294">
        <w:t>The following steps are taken:</w:t>
      </w:r>
    </w:p>
    <w:p w14:paraId="304DA81A" w14:textId="77777777" w:rsidR="00F8289A" w:rsidRPr="00325294" w:rsidRDefault="00F8289A" w:rsidP="00613655">
      <w:pPr>
        <w:pStyle w:val="Alg4"/>
        <w:numPr>
          <w:ilvl w:val="0"/>
          <w:numId w:val="921"/>
        </w:numPr>
      </w:pPr>
      <w:r w:rsidRPr="00325294">
        <w:t xml:space="preserve">Assert: </w:t>
      </w:r>
      <w:r w:rsidRPr="00325294">
        <w:rPr>
          <w:i/>
        </w:rPr>
        <w:t>load</w:t>
      </w:r>
      <w:r w:rsidRPr="00325294">
        <w:t xml:space="preserve">.[[Status]] is either </w:t>
      </w:r>
      <w:r w:rsidRPr="00325294">
        <w:rPr>
          <w:rFonts w:ascii="Courier New" w:hAnsi="Courier New"/>
          <w:b/>
        </w:rPr>
        <w:t>"loading"</w:t>
      </w:r>
      <w:r w:rsidRPr="00325294">
        <w:t xml:space="preserve"> or </w:t>
      </w:r>
      <w:r w:rsidRPr="00325294">
        <w:rPr>
          <w:rFonts w:ascii="Courier New" w:hAnsi="Courier New"/>
          <w:b/>
        </w:rPr>
        <w:t>"loaded"</w:t>
      </w:r>
      <w:r w:rsidRPr="00325294">
        <w:t>.</w:t>
      </w:r>
    </w:p>
    <w:p w14:paraId="2E36BF1E" w14:textId="77777777" w:rsidR="00F8289A" w:rsidRPr="00325294" w:rsidRDefault="00F8289A" w:rsidP="00613655">
      <w:pPr>
        <w:pStyle w:val="Alg4"/>
        <w:numPr>
          <w:ilvl w:val="0"/>
          <w:numId w:val="921"/>
        </w:numPr>
      </w:pPr>
      <w:r w:rsidRPr="00325294">
        <w:t xml:space="preserve">Let </w:t>
      </w:r>
      <w:r w:rsidRPr="00325294">
        <w:rPr>
          <w:i/>
        </w:rPr>
        <w:t>loader</w:t>
      </w:r>
      <w:r w:rsidRPr="00325294">
        <w:t xml:space="preserve"> be </w:t>
      </w:r>
      <w:r w:rsidRPr="00325294">
        <w:rPr>
          <w:i/>
        </w:rPr>
        <w:t>linkSet</w:t>
      </w:r>
      <w:r w:rsidRPr="00325294">
        <w:t>.[[Loader]].</w:t>
      </w:r>
    </w:p>
    <w:p w14:paraId="054EBB4B" w14:textId="77777777" w:rsidR="00F8289A" w:rsidRPr="00325294" w:rsidRDefault="00F8289A" w:rsidP="00613655">
      <w:pPr>
        <w:pStyle w:val="Alg4"/>
        <w:numPr>
          <w:ilvl w:val="0"/>
          <w:numId w:val="921"/>
        </w:numPr>
      </w:pPr>
      <w:r w:rsidRPr="00325294">
        <w:t xml:space="preserve">If </w:t>
      </w:r>
      <w:r w:rsidRPr="00325294">
        <w:rPr>
          <w:i/>
        </w:rPr>
        <w:t>load</w:t>
      </w:r>
      <w:r w:rsidRPr="00325294">
        <w:t xml:space="preserve"> is not already an element of the List </w:t>
      </w:r>
      <w:r w:rsidRPr="00325294">
        <w:rPr>
          <w:i/>
        </w:rPr>
        <w:t>linkSet</w:t>
      </w:r>
      <w:r w:rsidRPr="00325294">
        <w:t>.[[Loads]],</w:t>
      </w:r>
    </w:p>
    <w:p w14:paraId="3873D41C" w14:textId="77777777" w:rsidR="00F8289A" w:rsidRPr="00325294" w:rsidRDefault="00F8289A" w:rsidP="00613655">
      <w:pPr>
        <w:pStyle w:val="Alg4"/>
        <w:numPr>
          <w:ilvl w:val="1"/>
          <w:numId w:val="921"/>
        </w:numPr>
      </w:pPr>
      <w:r>
        <w:lastRenderedPageBreak/>
        <w:t>Append</w:t>
      </w:r>
      <w:r w:rsidRPr="00325294">
        <w:t xml:space="preserve"> </w:t>
      </w:r>
      <w:r w:rsidRPr="00325294">
        <w:rPr>
          <w:i/>
        </w:rPr>
        <w:t>load</w:t>
      </w:r>
      <w:r w:rsidRPr="00325294">
        <w:t xml:space="preserve"> to the </w:t>
      </w:r>
      <w:r>
        <w:t>end of the List</w:t>
      </w:r>
      <w:r w:rsidRPr="00325294">
        <w:t xml:space="preserve"> </w:t>
      </w:r>
      <w:r w:rsidRPr="00325294">
        <w:rPr>
          <w:i/>
        </w:rPr>
        <w:t>linkSet</w:t>
      </w:r>
      <w:r w:rsidRPr="00325294">
        <w:t>.[[Loads]].</w:t>
      </w:r>
    </w:p>
    <w:p w14:paraId="4E9D01EC" w14:textId="77777777" w:rsidR="00F8289A" w:rsidRPr="00325294" w:rsidRDefault="00F8289A" w:rsidP="00613655">
      <w:pPr>
        <w:pStyle w:val="Alg4"/>
        <w:numPr>
          <w:ilvl w:val="1"/>
          <w:numId w:val="921"/>
        </w:numPr>
      </w:pPr>
      <w:r>
        <w:t>Append</w:t>
      </w:r>
      <w:r w:rsidRPr="00325294">
        <w:t xml:space="preserve"> </w:t>
      </w:r>
      <w:r w:rsidRPr="00325294">
        <w:rPr>
          <w:i/>
        </w:rPr>
        <w:t>linkSet</w:t>
      </w:r>
      <w:r w:rsidRPr="00325294">
        <w:t xml:space="preserve"> to the </w:t>
      </w:r>
      <w:r>
        <w:t xml:space="preserve">end of the </w:t>
      </w:r>
      <w:r w:rsidRPr="00325294">
        <w:t xml:space="preserve">List </w:t>
      </w:r>
      <w:r w:rsidRPr="00325294">
        <w:rPr>
          <w:i/>
        </w:rPr>
        <w:t>load</w:t>
      </w:r>
      <w:r w:rsidRPr="00325294">
        <w:t>.[[LinkSets]].</w:t>
      </w:r>
    </w:p>
    <w:p w14:paraId="785FAD12" w14:textId="77777777" w:rsidR="00F8289A" w:rsidRPr="00325294" w:rsidRDefault="00F8289A" w:rsidP="00613655">
      <w:pPr>
        <w:pStyle w:val="Alg4"/>
        <w:numPr>
          <w:ilvl w:val="1"/>
          <w:numId w:val="921"/>
        </w:numPr>
      </w:pPr>
      <w:r w:rsidRPr="00325294">
        <w:t xml:space="preserve">If </w:t>
      </w:r>
      <w:r w:rsidRPr="00325294">
        <w:rPr>
          <w:i/>
        </w:rPr>
        <w:t>load</w:t>
      </w:r>
      <w:r w:rsidRPr="00325294">
        <w:t xml:space="preserve">.[[Status]] is </w:t>
      </w:r>
      <w:r w:rsidRPr="00325294">
        <w:rPr>
          <w:rFonts w:ascii="Courier New" w:hAnsi="Courier New"/>
          <w:b/>
        </w:rPr>
        <w:t>"loaded"</w:t>
      </w:r>
      <w:r w:rsidRPr="00325294">
        <w:t>, then</w:t>
      </w:r>
    </w:p>
    <w:p w14:paraId="097F92CA" w14:textId="77777777" w:rsidR="00F8289A" w:rsidRPr="00325294" w:rsidRDefault="00F8289A" w:rsidP="00613655">
      <w:pPr>
        <w:pStyle w:val="Alg4"/>
        <w:numPr>
          <w:ilvl w:val="2"/>
          <w:numId w:val="921"/>
        </w:numPr>
      </w:pPr>
      <w:r w:rsidRPr="00BD6B93">
        <w:t xml:space="preserve">Repeat for each </w:t>
      </w:r>
      <w:r w:rsidRPr="00665914">
        <w:rPr>
          <w:i/>
        </w:rPr>
        <w:t>r</w:t>
      </w:r>
      <w:r>
        <w:t xml:space="preserve"> that is a </w:t>
      </w:r>
      <w:r w:rsidRPr="00665914">
        <w:t>Record</w:t>
      </w:r>
      <w:r w:rsidRPr="00BD6B93">
        <w:t xml:space="preserve"> {[[</w:t>
      </w:r>
      <w:r>
        <w:t>Name</w:t>
      </w:r>
      <w:r w:rsidRPr="00BD6B93">
        <w:t>]], [[</w:t>
      </w:r>
      <w:r>
        <w:t>NormalizedName</w:t>
      </w:r>
      <w:r w:rsidRPr="00BD6B93">
        <w:t xml:space="preserve">]]} </w:t>
      </w:r>
      <w:r>
        <w:t>in</w:t>
      </w:r>
      <w:r w:rsidRPr="00325294">
        <w:t xml:space="preserve"> </w:t>
      </w:r>
      <w:r w:rsidRPr="00325294">
        <w:rPr>
          <w:i/>
        </w:rPr>
        <w:t>load</w:t>
      </w:r>
      <w:r w:rsidRPr="00325294">
        <w:t xml:space="preserve">.[[Dependencies]], </w:t>
      </w:r>
    </w:p>
    <w:p w14:paraId="7E2EFD9C" w14:textId="77777777" w:rsidR="00F8289A" w:rsidRPr="00325294" w:rsidRDefault="00F8289A" w:rsidP="00613655">
      <w:pPr>
        <w:pStyle w:val="Alg4"/>
        <w:numPr>
          <w:ilvl w:val="3"/>
          <w:numId w:val="921"/>
        </w:numPr>
      </w:pPr>
      <w:r w:rsidRPr="00325294">
        <w:t xml:space="preserve">If there is no element of </w:t>
      </w:r>
      <w:r w:rsidRPr="00325294">
        <w:rPr>
          <w:i/>
        </w:rPr>
        <w:t>loader</w:t>
      </w:r>
      <w:r w:rsidRPr="00325294">
        <w:t xml:space="preserve">.[[ Modules]] whose </w:t>
      </w:r>
      <w:commentRangeStart w:id="4561"/>
      <w:r w:rsidRPr="00325294">
        <w:t xml:space="preserve">[[key]] field is equal to </w:t>
      </w:r>
      <w:r w:rsidRPr="00325294">
        <w:rPr>
          <w:i/>
        </w:rPr>
        <w:t>name</w:t>
      </w:r>
      <w:commentRangeEnd w:id="4561"/>
      <w:r>
        <w:rPr>
          <w:rStyle w:val="CommentReference"/>
          <w:rFonts w:ascii="Arial" w:eastAsia="MS Mincho" w:hAnsi="Arial"/>
          <w:spacing w:val="0"/>
          <w:lang w:eastAsia="ja-JP"/>
        </w:rPr>
        <w:commentReference w:id="4561"/>
      </w:r>
      <w:r w:rsidRPr="00325294">
        <w:t>,</w:t>
      </w:r>
    </w:p>
    <w:p w14:paraId="6BC44CA5" w14:textId="77777777" w:rsidR="00F8289A" w:rsidRPr="00325294" w:rsidRDefault="00F8289A" w:rsidP="00613655">
      <w:pPr>
        <w:pStyle w:val="Alg4"/>
        <w:numPr>
          <w:ilvl w:val="4"/>
          <w:numId w:val="921"/>
        </w:numPr>
      </w:pPr>
      <w:r w:rsidRPr="00325294">
        <w:t xml:space="preserve">If there is an element of </w:t>
      </w:r>
      <w:r w:rsidRPr="00325294">
        <w:rPr>
          <w:i/>
        </w:rPr>
        <w:t>loader</w:t>
      </w:r>
      <w:r w:rsidRPr="00325294">
        <w:t xml:space="preserve">.[[Loads]] whose [[Name]] field is equal to </w:t>
      </w:r>
      <w:r w:rsidRPr="00325294">
        <w:rPr>
          <w:i/>
        </w:rPr>
        <w:t>name</w:t>
      </w:r>
      <w:r w:rsidRPr="00325294">
        <w:t>,</w:t>
      </w:r>
    </w:p>
    <w:p w14:paraId="64BD4343" w14:textId="77777777" w:rsidR="00F8289A" w:rsidRPr="00325294" w:rsidRDefault="00F8289A" w:rsidP="00613655">
      <w:pPr>
        <w:pStyle w:val="Alg4"/>
        <w:numPr>
          <w:ilvl w:val="5"/>
          <w:numId w:val="921"/>
        </w:numPr>
      </w:pPr>
      <w:r w:rsidRPr="00325294">
        <w:t xml:space="preserve">Let </w:t>
      </w:r>
      <w:r w:rsidRPr="00325294">
        <w:rPr>
          <w:i/>
        </w:rPr>
        <w:t>depLoad</w:t>
      </w:r>
      <w:r w:rsidRPr="00325294">
        <w:t xml:space="preserve"> be that Load Record.</w:t>
      </w:r>
    </w:p>
    <w:p w14:paraId="4BCA3BC7" w14:textId="77777777" w:rsidR="00F8289A" w:rsidRPr="00325294" w:rsidRDefault="00F8289A" w:rsidP="00613655">
      <w:pPr>
        <w:pStyle w:val="Alg4"/>
        <w:numPr>
          <w:ilvl w:val="5"/>
          <w:numId w:val="921"/>
        </w:numPr>
      </w:pPr>
      <w:r>
        <w:t>Perform</w:t>
      </w:r>
      <w:r w:rsidRPr="00325294">
        <w:t xml:space="preserve"> AddLoadToLinkSet(</w:t>
      </w:r>
      <w:r w:rsidRPr="00325294">
        <w:rPr>
          <w:i/>
        </w:rPr>
        <w:t>linkSet</w:t>
      </w:r>
      <w:r w:rsidRPr="00325294">
        <w:t xml:space="preserve">, </w:t>
      </w:r>
      <w:r w:rsidRPr="00325294">
        <w:rPr>
          <w:i/>
        </w:rPr>
        <w:t>depLoad</w:t>
      </w:r>
      <w:r w:rsidRPr="00325294">
        <w:t>).</w:t>
      </w:r>
    </w:p>
    <w:p w14:paraId="2864245A" w14:textId="77777777" w:rsidR="00F8289A" w:rsidRPr="00325294" w:rsidRDefault="00F8289A" w:rsidP="00F8289A">
      <w:pPr>
        <w:pStyle w:val="Heading5"/>
      </w:pPr>
      <w:r w:rsidRPr="00325294">
        <w:t>UpdateLinkSetOnLoad(linkSet, load) Abstract Operation</w:t>
      </w:r>
    </w:p>
    <w:p w14:paraId="24D3491E" w14:textId="77777777" w:rsidR="00F8289A" w:rsidRPr="00325294" w:rsidRDefault="00F8289A" w:rsidP="00F8289A">
      <w:r w:rsidRPr="00325294">
        <w:t>The UpdateLinkSetOnLoad abstract operation is called immediately after a Load successfully finishes, after starting Loads for any dependencies that were not already loading, loaded, or in the module registry.</w:t>
      </w:r>
    </w:p>
    <w:p w14:paraId="58A8D51F" w14:textId="77777777" w:rsidR="00F8289A" w:rsidRPr="00325294" w:rsidRDefault="00F8289A" w:rsidP="00F8289A">
      <w:r w:rsidRPr="00325294">
        <w:t xml:space="preserve">This operation determines whether </w:t>
      </w:r>
      <w:r w:rsidRPr="00325294">
        <w:rPr>
          <w:rFonts w:ascii="Times New Roman" w:hAnsi="Times New Roman"/>
          <w:i/>
        </w:rPr>
        <w:t>linkSet</w:t>
      </w:r>
      <w:r w:rsidRPr="00325294">
        <w:t xml:space="preserve"> is ready to link, and if so, calls Link.</w:t>
      </w:r>
    </w:p>
    <w:p w14:paraId="6004DC34" w14:textId="77777777" w:rsidR="00F8289A" w:rsidRPr="00325294" w:rsidRDefault="00F8289A" w:rsidP="00F8289A">
      <w:pPr>
        <w:pStyle w:val="normalbefore"/>
      </w:pPr>
      <w:r w:rsidRPr="00325294">
        <w:t>The following steps are taken:</w:t>
      </w:r>
    </w:p>
    <w:p w14:paraId="35809DD8" w14:textId="77777777" w:rsidR="00F8289A" w:rsidRPr="00325294" w:rsidRDefault="00F8289A" w:rsidP="00613655">
      <w:pPr>
        <w:pStyle w:val="Alg4"/>
        <w:numPr>
          <w:ilvl w:val="0"/>
          <w:numId w:val="922"/>
        </w:numPr>
      </w:pPr>
      <w:r w:rsidRPr="00325294">
        <w:t xml:space="preserve">Assert: </w:t>
      </w:r>
      <w:r w:rsidRPr="00325294">
        <w:rPr>
          <w:i/>
        </w:rPr>
        <w:t>load</w:t>
      </w:r>
      <w:r w:rsidRPr="00325294">
        <w:t xml:space="preserve"> is an element of </w:t>
      </w:r>
      <w:r w:rsidRPr="00325294">
        <w:rPr>
          <w:i/>
        </w:rPr>
        <w:t>linkSet</w:t>
      </w:r>
      <w:r w:rsidRPr="00325294">
        <w:t>.[[Loads]].</w:t>
      </w:r>
    </w:p>
    <w:p w14:paraId="223430FA" w14:textId="77777777" w:rsidR="00F8289A" w:rsidRPr="00325294" w:rsidRDefault="00F8289A" w:rsidP="00613655">
      <w:pPr>
        <w:pStyle w:val="Alg4"/>
        <w:numPr>
          <w:ilvl w:val="0"/>
          <w:numId w:val="922"/>
        </w:numPr>
      </w:pPr>
      <w:r w:rsidRPr="00325294">
        <w:t xml:space="preserve">Assert: </w:t>
      </w:r>
      <w:r w:rsidRPr="00325294">
        <w:rPr>
          <w:i/>
        </w:rPr>
        <w:t>load</w:t>
      </w:r>
      <w:r w:rsidRPr="00325294">
        <w:t xml:space="preserve">.[[Status]] is either </w:t>
      </w:r>
      <w:r w:rsidRPr="00325294">
        <w:rPr>
          <w:rFonts w:ascii="Courier New" w:hAnsi="Courier New"/>
          <w:b/>
        </w:rPr>
        <w:t>"loaded"</w:t>
      </w:r>
      <w:r w:rsidRPr="00325294">
        <w:t xml:space="preserve"> or </w:t>
      </w:r>
      <w:r w:rsidRPr="00325294">
        <w:rPr>
          <w:rFonts w:ascii="Courier New" w:hAnsi="Courier New"/>
          <w:b/>
        </w:rPr>
        <w:t>"linked"</w:t>
      </w:r>
      <w:r w:rsidRPr="00325294">
        <w:t>.</w:t>
      </w:r>
    </w:p>
    <w:p w14:paraId="4747A190" w14:textId="77777777" w:rsidR="00F8289A" w:rsidRPr="00325294" w:rsidRDefault="00F8289A" w:rsidP="00613655">
      <w:pPr>
        <w:pStyle w:val="Alg4"/>
        <w:numPr>
          <w:ilvl w:val="0"/>
          <w:numId w:val="922"/>
        </w:numPr>
      </w:pPr>
      <w:r w:rsidRPr="00325294">
        <w:t xml:space="preserve">Repeat for each </w:t>
      </w:r>
      <w:r>
        <w:rPr>
          <w:i/>
        </w:rPr>
        <w:t>element</w:t>
      </w:r>
      <w:r w:rsidRPr="00325294">
        <w:t xml:space="preserve"> in </w:t>
      </w:r>
      <w:r w:rsidRPr="00325294">
        <w:rPr>
          <w:i/>
        </w:rPr>
        <w:t>linkSet</w:t>
      </w:r>
      <w:r w:rsidRPr="00325294">
        <w:t>.[[Loads]],</w:t>
      </w:r>
    </w:p>
    <w:p w14:paraId="220DFABD" w14:textId="77777777" w:rsidR="00F8289A" w:rsidRPr="00325294" w:rsidRDefault="00F8289A" w:rsidP="00613655">
      <w:pPr>
        <w:pStyle w:val="Alg4"/>
        <w:numPr>
          <w:ilvl w:val="1"/>
          <w:numId w:val="922"/>
        </w:numPr>
      </w:pPr>
      <w:r w:rsidRPr="00325294">
        <w:t xml:space="preserve">If </w:t>
      </w:r>
      <w:r>
        <w:rPr>
          <w:i/>
        </w:rPr>
        <w:t>element</w:t>
      </w:r>
      <w:r w:rsidRPr="00325294">
        <w:t xml:space="preserve">.[[Status]] is </w:t>
      </w:r>
      <w:r w:rsidRPr="00325294">
        <w:rPr>
          <w:rFonts w:ascii="Courier New" w:hAnsi="Courier New"/>
          <w:b/>
        </w:rPr>
        <w:t>"loading"</w:t>
      </w:r>
      <w:r w:rsidRPr="00325294">
        <w:t>, then return.</w:t>
      </w:r>
    </w:p>
    <w:p w14:paraId="0D58EDF2" w14:textId="77777777" w:rsidR="00F8289A" w:rsidRDefault="00F8289A" w:rsidP="00613655">
      <w:pPr>
        <w:pStyle w:val="Alg4"/>
        <w:numPr>
          <w:ilvl w:val="0"/>
          <w:numId w:val="922"/>
        </w:numPr>
      </w:pPr>
      <w:r>
        <w:t xml:space="preserve">Assert: All Loads in </w:t>
      </w:r>
      <w:r w:rsidRPr="00325294">
        <w:rPr>
          <w:i/>
        </w:rPr>
        <w:t>linkSet</w:t>
      </w:r>
      <w:r w:rsidRPr="00325294">
        <w:t>.[[Loads]]</w:t>
      </w:r>
      <w:r>
        <w:t xml:space="preserve"> have finished loading. </w:t>
      </w:r>
    </w:p>
    <w:p w14:paraId="27AD02C1" w14:textId="77777777" w:rsidR="00F8289A" w:rsidRPr="00325294" w:rsidRDefault="00F8289A" w:rsidP="00613655">
      <w:pPr>
        <w:pStyle w:val="Alg4"/>
        <w:numPr>
          <w:ilvl w:val="0"/>
          <w:numId w:val="922"/>
        </w:numPr>
      </w:pPr>
      <w:r w:rsidRPr="00325294">
        <w:t xml:space="preserve">Let </w:t>
      </w:r>
      <w:r w:rsidRPr="00325294">
        <w:rPr>
          <w:i/>
        </w:rPr>
        <w:t>startingLoad</w:t>
      </w:r>
      <w:r w:rsidRPr="00325294">
        <w:t xml:space="preserve"> be the first element of the List </w:t>
      </w:r>
      <w:r w:rsidRPr="00325294">
        <w:rPr>
          <w:i/>
        </w:rPr>
        <w:t>linkSet</w:t>
      </w:r>
      <w:r w:rsidRPr="00325294">
        <w:t>.[[Loads]].</w:t>
      </w:r>
    </w:p>
    <w:p w14:paraId="334F758A" w14:textId="504ADEC0" w:rsidR="00F8289A" w:rsidRPr="00325294" w:rsidRDefault="00F8289A" w:rsidP="00613655">
      <w:pPr>
        <w:pStyle w:val="Alg4"/>
        <w:numPr>
          <w:ilvl w:val="0"/>
          <w:numId w:val="922"/>
        </w:numPr>
      </w:pPr>
      <w:r w:rsidRPr="00325294">
        <w:t xml:space="preserve">Let </w:t>
      </w:r>
      <w:r w:rsidRPr="00325294">
        <w:rPr>
          <w:i/>
        </w:rPr>
        <w:t>status</w:t>
      </w:r>
      <w:r w:rsidRPr="00325294">
        <w:t xml:space="preserve"> be Link(</w:t>
      </w:r>
      <w:r w:rsidRPr="00325294">
        <w:rPr>
          <w:i/>
        </w:rPr>
        <w:t>linkSet</w:t>
      </w:r>
      <w:r w:rsidRPr="00325294">
        <w:t xml:space="preserve">.[[Loads]], </w:t>
      </w:r>
      <w:r w:rsidRPr="00325294">
        <w:rPr>
          <w:i/>
        </w:rPr>
        <w:t>linkSet</w:t>
      </w:r>
      <w:r w:rsidRPr="00325294">
        <w:t>.[[Loader]]).</w:t>
      </w:r>
    </w:p>
    <w:p w14:paraId="0A5CF74B" w14:textId="77777777" w:rsidR="00F8289A" w:rsidRPr="00325294" w:rsidRDefault="00F8289A" w:rsidP="00613655">
      <w:pPr>
        <w:pStyle w:val="Alg4"/>
        <w:numPr>
          <w:ilvl w:val="0"/>
          <w:numId w:val="922"/>
        </w:numPr>
      </w:pPr>
      <w:r w:rsidRPr="00325294">
        <w:t xml:space="preserve">If </w:t>
      </w:r>
      <w:r w:rsidRPr="00325294">
        <w:rPr>
          <w:i/>
        </w:rPr>
        <w:t>status</w:t>
      </w:r>
      <w:r w:rsidRPr="00325294">
        <w:t xml:space="preserve"> is an abrupt completion, then</w:t>
      </w:r>
    </w:p>
    <w:p w14:paraId="2B87A8A7" w14:textId="77777777" w:rsidR="00F8289A" w:rsidRPr="00325294" w:rsidRDefault="00F8289A" w:rsidP="00613655">
      <w:pPr>
        <w:pStyle w:val="Alg4"/>
        <w:numPr>
          <w:ilvl w:val="1"/>
          <w:numId w:val="922"/>
        </w:numPr>
      </w:pPr>
      <w:r>
        <w:t>Return</w:t>
      </w:r>
      <w:r w:rsidRPr="00325294">
        <w:t xml:space="preserve"> LinkSetFailed(</w:t>
      </w:r>
      <w:r w:rsidRPr="00325294">
        <w:rPr>
          <w:i/>
        </w:rPr>
        <w:t>linkSet</w:t>
      </w:r>
      <w:r w:rsidRPr="00325294">
        <w:t xml:space="preserve">, </w:t>
      </w:r>
      <w:r w:rsidRPr="00325294">
        <w:rPr>
          <w:i/>
        </w:rPr>
        <w:t>status</w:t>
      </w:r>
      <w:r w:rsidRPr="00325294">
        <w:t>.[[value]]).</w:t>
      </w:r>
    </w:p>
    <w:p w14:paraId="0E5DCF2F" w14:textId="77777777" w:rsidR="00F8289A" w:rsidRPr="00325294" w:rsidRDefault="00F8289A" w:rsidP="00613655">
      <w:pPr>
        <w:pStyle w:val="Alg4"/>
        <w:numPr>
          <w:ilvl w:val="0"/>
          <w:numId w:val="922"/>
        </w:numPr>
      </w:pPr>
      <w:r w:rsidRPr="00325294">
        <w:t xml:space="preserve">Assert: </w:t>
      </w:r>
      <w:r w:rsidRPr="00325294">
        <w:rPr>
          <w:i/>
        </w:rPr>
        <w:t>linkSet</w:t>
      </w:r>
      <w:r w:rsidRPr="00325294">
        <w:t>.[[Loads]] is an empty List.</w:t>
      </w:r>
    </w:p>
    <w:p w14:paraId="3FE2009C" w14:textId="77777777" w:rsidR="00F8289A" w:rsidRPr="00325294" w:rsidRDefault="00F8289A" w:rsidP="00613655">
      <w:pPr>
        <w:pStyle w:val="Alg4"/>
        <w:numPr>
          <w:ilvl w:val="0"/>
          <w:numId w:val="922"/>
        </w:numPr>
      </w:pPr>
      <w:r w:rsidRPr="00325294">
        <w:t xml:space="preserve">Call the [[Call]] internal method of </w:t>
      </w:r>
      <w:r w:rsidRPr="00325294">
        <w:rPr>
          <w:i/>
        </w:rPr>
        <w:t>linkSet</w:t>
      </w:r>
      <w:r w:rsidRPr="00325294">
        <w:t xml:space="preserve">.[[Resolve]] passing </w:t>
      </w:r>
      <w:r w:rsidRPr="00B07051">
        <w:rPr>
          <w:b/>
        </w:rPr>
        <w:t>undefined</w:t>
      </w:r>
      <w:r w:rsidRPr="00325294">
        <w:t xml:space="preserve"> and (</w:t>
      </w:r>
      <w:r w:rsidRPr="00325294">
        <w:rPr>
          <w:i/>
        </w:rPr>
        <w:t>startingLoad</w:t>
      </w:r>
      <w:r w:rsidRPr="00325294">
        <w:t>) as arguments.</w:t>
      </w:r>
    </w:p>
    <w:p w14:paraId="5C3E45E6" w14:textId="77777777" w:rsidR="00F8289A" w:rsidRPr="00325294" w:rsidRDefault="00F8289A" w:rsidP="00613655">
      <w:pPr>
        <w:pStyle w:val="Alg4"/>
        <w:numPr>
          <w:ilvl w:val="0"/>
          <w:numId w:val="922"/>
        </w:numPr>
      </w:pPr>
      <w:r w:rsidRPr="00325294">
        <w:t xml:space="preserve">Assert: The call performed by step </w:t>
      </w:r>
      <w:r>
        <w:t>9</w:t>
      </w:r>
      <w:r w:rsidRPr="00325294">
        <w:t xml:space="preserve"> completed normally.</w:t>
      </w:r>
    </w:p>
    <w:p w14:paraId="5C0C719A" w14:textId="77777777" w:rsidR="00F8289A" w:rsidRPr="00325294" w:rsidRDefault="00F8289A" w:rsidP="00F8289A">
      <w:pPr>
        <w:pStyle w:val="Heading5"/>
      </w:pPr>
      <w:r w:rsidRPr="00325294">
        <w:t>LinkSetFailed(linkSet, exc) Abstract Operation</w:t>
      </w:r>
    </w:p>
    <w:p w14:paraId="646F141C" w14:textId="77777777" w:rsidR="00F8289A" w:rsidRPr="00325294" w:rsidRDefault="00F8289A" w:rsidP="00F8289A">
      <w:r w:rsidRPr="00325294">
        <w:t xml:space="preserve">The LinkSetFailed abstract operation is called when a LinkSet fails. It detaches the given LinkSet Record from all Load Records and rejects the </w:t>
      </w:r>
      <w:r w:rsidRPr="00325294">
        <w:rPr>
          <w:rFonts w:ascii="Times New Roman" w:hAnsi="Times New Roman"/>
          <w:i/>
        </w:rPr>
        <w:t>linkSet</w:t>
      </w:r>
      <w:r w:rsidRPr="00325294">
        <w:t>.[[Done]] Promise.</w:t>
      </w:r>
    </w:p>
    <w:p w14:paraId="146356FB" w14:textId="77777777" w:rsidR="00F8289A" w:rsidRPr="00325294" w:rsidRDefault="00F8289A" w:rsidP="00F8289A">
      <w:pPr>
        <w:pStyle w:val="normalbefore"/>
      </w:pPr>
      <w:r w:rsidRPr="00325294">
        <w:t>The following steps are taken:</w:t>
      </w:r>
    </w:p>
    <w:p w14:paraId="420CA8BC" w14:textId="77777777" w:rsidR="00F8289A" w:rsidRPr="00325294" w:rsidRDefault="00F8289A" w:rsidP="00613655">
      <w:pPr>
        <w:pStyle w:val="Alg4"/>
        <w:numPr>
          <w:ilvl w:val="0"/>
          <w:numId w:val="923"/>
        </w:numPr>
      </w:pPr>
      <w:r w:rsidRPr="00325294">
        <w:t xml:space="preserve">Let </w:t>
      </w:r>
      <w:r w:rsidRPr="00325294">
        <w:rPr>
          <w:i/>
        </w:rPr>
        <w:t>loader</w:t>
      </w:r>
      <w:r w:rsidRPr="00325294">
        <w:t xml:space="preserve"> be </w:t>
      </w:r>
      <w:r w:rsidRPr="00325294">
        <w:rPr>
          <w:i/>
        </w:rPr>
        <w:t>linkSet</w:t>
      </w:r>
      <w:r w:rsidRPr="00325294">
        <w:t>.[[Loader]].</w:t>
      </w:r>
    </w:p>
    <w:p w14:paraId="7AB20E0F" w14:textId="77777777" w:rsidR="00F8289A" w:rsidRPr="00325294" w:rsidRDefault="00F8289A" w:rsidP="00613655">
      <w:pPr>
        <w:pStyle w:val="Alg4"/>
        <w:numPr>
          <w:ilvl w:val="0"/>
          <w:numId w:val="923"/>
        </w:numPr>
      </w:pPr>
      <w:commentRangeStart w:id="4562"/>
      <w:r w:rsidRPr="00325294">
        <w:t xml:space="preserve">Let </w:t>
      </w:r>
      <w:r w:rsidRPr="00325294">
        <w:rPr>
          <w:i/>
        </w:rPr>
        <w:t>loads</w:t>
      </w:r>
      <w:r w:rsidRPr="00325294">
        <w:t xml:space="preserve"> be a copy of the List </w:t>
      </w:r>
      <w:r w:rsidRPr="00325294">
        <w:rPr>
          <w:i/>
        </w:rPr>
        <w:t>linkSet</w:t>
      </w:r>
      <w:r w:rsidRPr="00325294">
        <w:t>.[[Loads]].</w:t>
      </w:r>
      <w:commentRangeEnd w:id="4562"/>
      <w:r>
        <w:rPr>
          <w:rStyle w:val="CommentReference"/>
          <w:rFonts w:ascii="Arial" w:eastAsia="MS Mincho" w:hAnsi="Arial"/>
          <w:spacing w:val="0"/>
          <w:lang w:eastAsia="ja-JP"/>
        </w:rPr>
        <w:commentReference w:id="4562"/>
      </w:r>
    </w:p>
    <w:p w14:paraId="1BD24685" w14:textId="77777777" w:rsidR="00F8289A" w:rsidRPr="00325294" w:rsidRDefault="00F8289A" w:rsidP="00613655">
      <w:pPr>
        <w:pStyle w:val="Alg4"/>
        <w:numPr>
          <w:ilvl w:val="0"/>
          <w:numId w:val="923"/>
        </w:numPr>
      </w:pPr>
      <w:r w:rsidRPr="00325294">
        <w:t xml:space="preserve">For each </w:t>
      </w:r>
      <w:r w:rsidRPr="00325294">
        <w:rPr>
          <w:i/>
        </w:rPr>
        <w:t>load</w:t>
      </w:r>
      <w:r w:rsidRPr="00325294">
        <w:t xml:space="preserve"> in </w:t>
      </w:r>
      <w:r w:rsidRPr="00325294">
        <w:rPr>
          <w:i/>
        </w:rPr>
        <w:t>loads</w:t>
      </w:r>
      <w:r w:rsidRPr="00325294">
        <w:t>,</w:t>
      </w:r>
    </w:p>
    <w:p w14:paraId="6CE81389" w14:textId="77777777" w:rsidR="00F8289A" w:rsidRPr="00325294" w:rsidRDefault="00F8289A" w:rsidP="00613655">
      <w:pPr>
        <w:pStyle w:val="Alg4"/>
        <w:numPr>
          <w:ilvl w:val="1"/>
          <w:numId w:val="923"/>
        </w:numPr>
      </w:pPr>
      <w:r w:rsidRPr="00325294">
        <w:t xml:space="preserve">Assert: </w:t>
      </w:r>
      <w:r w:rsidRPr="00325294">
        <w:rPr>
          <w:i/>
        </w:rPr>
        <w:t>linkSet</w:t>
      </w:r>
      <w:r w:rsidRPr="00325294">
        <w:t xml:space="preserve"> is an element of the List </w:t>
      </w:r>
      <w:r w:rsidRPr="00325294">
        <w:rPr>
          <w:i/>
        </w:rPr>
        <w:t>load</w:t>
      </w:r>
      <w:r w:rsidRPr="00325294">
        <w:t>.[[LinkSets]].</w:t>
      </w:r>
    </w:p>
    <w:p w14:paraId="1E4269F4" w14:textId="77777777" w:rsidR="00F8289A" w:rsidRPr="00325294" w:rsidRDefault="00F8289A" w:rsidP="00613655">
      <w:pPr>
        <w:pStyle w:val="Alg4"/>
        <w:numPr>
          <w:ilvl w:val="1"/>
          <w:numId w:val="923"/>
        </w:numPr>
      </w:pPr>
      <w:r w:rsidRPr="00325294">
        <w:t xml:space="preserve">Remove </w:t>
      </w:r>
      <w:r w:rsidRPr="00325294">
        <w:rPr>
          <w:i/>
        </w:rPr>
        <w:t>linkSet</w:t>
      </w:r>
      <w:r w:rsidRPr="00325294">
        <w:t xml:space="preserve"> from the List </w:t>
      </w:r>
      <w:r w:rsidRPr="00325294">
        <w:rPr>
          <w:i/>
        </w:rPr>
        <w:t>load</w:t>
      </w:r>
      <w:r w:rsidRPr="00325294">
        <w:t>.[[LinkSets]].</w:t>
      </w:r>
    </w:p>
    <w:p w14:paraId="74E780CA" w14:textId="77777777" w:rsidR="00F8289A" w:rsidRPr="00325294" w:rsidRDefault="00F8289A" w:rsidP="00613655">
      <w:pPr>
        <w:pStyle w:val="Alg4"/>
        <w:numPr>
          <w:ilvl w:val="1"/>
          <w:numId w:val="923"/>
        </w:numPr>
      </w:pPr>
      <w:r w:rsidRPr="00325294">
        <w:t xml:space="preserve">If </w:t>
      </w:r>
      <w:r w:rsidRPr="00325294">
        <w:rPr>
          <w:i/>
        </w:rPr>
        <w:t>load</w:t>
      </w:r>
      <w:r w:rsidRPr="00325294">
        <w:t xml:space="preserve">.[[LinkSets]] is empty and </w:t>
      </w:r>
      <w:r w:rsidRPr="00325294">
        <w:rPr>
          <w:i/>
        </w:rPr>
        <w:t>load</w:t>
      </w:r>
      <w:r w:rsidRPr="00325294">
        <w:t xml:space="preserve"> is an element of </w:t>
      </w:r>
      <w:r w:rsidRPr="00325294">
        <w:rPr>
          <w:i/>
        </w:rPr>
        <w:t>loader</w:t>
      </w:r>
      <w:r w:rsidRPr="00325294">
        <w:t>.[[Loads]], then</w:t>
      </w:r>
    </w:p>
    <w:p w14:paraId="7044CCB3" w14:textId="77777777" w:rsidR="00F8289A" w:rsidRPr="00325294" w:rsidRDefault="00F8289A" w:rsidP="00613655">
      <w:pPr>
        <w:pStyle w:val="Alg4"/>
        <w:numPr>
          <w:ilvl w:val="2"/>
          <w:numId w:val="923"/>
        </w:numPr>
      </w:pPr>
      <w:r w:rsidRPr="00325294">
        <w:t xml:space="preserve">Remove </w:t>
      </w:r>
      <w:r w:rsidRPr="00325294">
        <w:rPr>
          <w:i/>
        </w:rPr>
        <w:t>load</w:t>
      </w:r>
      <w:r w:rsidRPr="00325294">
        <w:t xml:space="preserve"> from the List </w:t>
      </w:r>
      <w:r w:rsidRPr="00325294">
        <w:rPr>
          <w:i/>
        </w:rPr>
        <w:t>loader</w:t>
      </w:r>
      <w:r w:rsidRPr="00325294">
        <w:t>.[[Loads]].</w:t>
      </w:r>
    </w:p>
    <w:p w14:paraId="1A6DF108" w14:textId="77777777" w:rsidR="00F8289A" w:rsidRPr="00325294" w:rsidRDefault="00F8289A" w:rsidP="00613655">
      <w:pPr>
        <w:pStyle w:val="Alg4"/>
        <w:numPr>
          <w:ilvl w:val="0"/>
          <w:numId w:val="923"/>
        </w:numPr>
      </w:pPr>
      <w:r>
        <w:t>Return the result of calling</w:t>
      </w:r>
      <w:r w:rsidRPr="00325294">
        <w:t xml:space="preserve"> [[Call]] internal method of </w:t>
      </w:r>
      <w:r w:rsidRPr="00325294">
        <w:rPr>
          <w:i/>
        </w:rPr>
        <w:t>linkSet</w:t>
      </w:r>
      <w:r w:rsidRPr="00325294">
        <w:t xml:space="preserve">.[[Reject]] passing </w:t>
      </w:r>
      <w:r w:rsidRPr="00B07051">
        <w:rPr>
          <w:b/>
        </w:rPr>
        <w:t>undefined</w:t>
      </w:r>
      <w:r w:rsidRPr="00325294">
        <w:t xml:space="preserve"> and (</w:t>
      </w:r>
      <w:r w:rsidRPr="00325294">
        <w:rPr>
          <w:i/>
        </w:rPr>
        <w:t>exc</w:t>
      </w:r>
      <w:r w:rsidRPr="00325294">
        <w:t>) as arguments.</w:t>
      </w:r>
    </w:p>
    <w:p w14:paraId="06C47915" w14:textId="77777777" w:rsidR="00F8289A" w:rsidRPr="00325294" w:rsidRDefault="00F8289A" w:rsidP="00613655">
      <w:pPr>
        <w:pStyle w:val="Alg4"/>
        <w:numPr>
          <w:ilvl w:val="0"/>
          <w:numId w:val="923"/>
        </w:numPr>
      </w:pPr>
      <w:r w:rsidRPr="00325294">
        <w:t>Assert: The call performed by step 4 completed normally.</w:t>
      </w:r>
    </w:p>
    <w:p w14:paraId="3A65BE72" w14:textId="77777777" w:rsidR="00F8289A" w:rsidRPr="00325294" w:rsidRDefault="00F8289A" w:rsidP="00F8289A">
      <w:pPr>
        <w:pStyle w:val="Heading5"/>
      </w:pPr>
      <w:r w:rsidRPr="00325294">
        <w:lastRenderedPageBreak/>
        <w:t>FinishLoad(loader, load) Abstract Operation</w:t>
      </w:r>
    </w:p>
    <w:p w14:paraId="6C47EE82" w14:textId="77777777" w:rsidR="00F8289A" w:rsidRPr="00325294" w:rsidRDefault="00F8289A" w:rsidP="00F8289A">
      <w:pPr>
        <w:pStyle w:val="normalbefore"/>
      </w:pPr>
      <w:r w:rsidRPr="00325294">
        <w:t>The FinishLoad Abstract Operation removes a completed Load Record from all LinkSets and commits the newly loaded Module to the registry. It performs the following steps:</w:t>
      </w:r>
    </w:p>
    <w:p w14:paraId="1E95DBED" w14:textId="77777777" w:rsidR="00F8289A" w:rsidRPr="00325294" w:rsidRDefault="00F8289A" w:rsidP="00613655">
      <w:pPr>
        <w:pStyle w:val="Alg4"/>
        <w:numPr>
          <w:ilvl w:val="0"/>
          <w:numId w:val="924"/>
        </w:numPr>
      </w:pPr>
      <w:r w:rsidRPr="00325294">
        <w:t xml:space="preserve">Let </w:t>
      </w:r>
      <w:r w:rsidRPr="00325294">
        <w:rPr>
          <w:i/>
        </w:rPr>
        <w:t>name</w:t>
      </w:r>
      <w:r w:rsidRPr="00325294">
        <w:t xml:space="preserve"> be </w:t>
      </w:r>
      <w:r w:rsidRPr="00325294">
        <w:rPr>
          <w:i/>
        </w:rPr>
        <w:t>load</w:t>
      </w:r>
      <w:r w:rsidRPr="00325294">
        <w:t>.[[Name]].</w:t>
      </w:r>
    </w:p>
    <w:p w14:paraId="7622DFBF" w14:textId="77777777" w:rsidR="00F8289A" w:rsidRPr="00325294" w:rsidRDefault="00F8289A" w:rsidP="00613655">
      <w:pPr>
        <w:pStyle w:val="Alg4"/>
        <w:numPr>
          <w:ilvl w:val="0"/>
          <w:numId w:val="924"/>
        </w:numPr>
      </w:pPr>
      <w:r w:rsidRPr="00325294">
        <w:t xml:space="preserve">If </w:t>
      </w:r>
      <w:r w:rsidRPr="00325294">
        <w:rPr>
          <w:i/>
        </w:rPr>
        <w:t>name</w:t>
      </w:r>
      <w:r w:rsidRPr="00325294">
        <w:t xml:space="preserve"> is not </w:t>
      </w:r>
      <w:r w:rsidRPr="0000240C">
        <w:rPr>
          <w:b/>
        </w:rPr>
        <w:t>undefined</w:t>
      </w:r>
      <w:r w:rsidRPr="00325294">
        <w:t>, then</w:t>
      </w:r>
    </w:p>
    <w:p w14:paraId="32EE9B9F" w14:textId="77777777" w:rsidR="00F8289A" w:rsidRPr="00325294" w:rsidRDefault="00F8289A" w:rsidP="00613655">
      <w:pPr>
        <w:pStyle w:val="Alg4"/>
        <w:numPr>
          <w:ilvl w:val="1"/>
          <w:numId w:val="924"/>
        </w:numPr>
      </w:pPr>
      <w:r w:rsidRPr="00325294">
        <w:t xml:space="preserve">Assert: There is no Record {[[key]], [[value]]} </w:t>
      </w:r>
      <w:r w:rsidRPr="0000240C">
        <w:rPr>
          <w:i/>
        </w:rPr>
        <w:t>p</w:t>
      </w:r>
      <w:r w:rsidRPr="00325294">
        <w:t xml:space="preserve"> that is an element of </w:t>
      </w:r>
      <w:r w:rsidRPr="00325294">
        <w:rPr>
          <w:i/>
        </w:rPr>
        <w:t>loader</w:t>
      </w:r>
      <w:r w:rsidRPr="00325294">
        <w:t xml:space="preserve">.[[ Modules]], such that </w:t>
      </w:r>
      <w:r>
        <w:t>SameValue(</w:t>
      </w:r>
      <w:r w:rsidRPr="0000240C">
        <w:rPr>
          <w:i/>
        </w:rPr>
        <w:t>p</w:t>
      </w:r>
      <w:r w:rsidRPr="00325294">
        <w:t>.[[key]]</w:t>
      </w:r>
      <w:r>
        <w:t>,</w:t>
      </w:r>
      <w:r w:rsidRPr="00325294">
        <w:t xml:space="preserve"> </w:t>
      </w:r>
      <w:r w:rsidRPr="00325294">
        <w:rPr>
          <w:i/>
        </w:rPr>
        <w:t>load</w:t>
      </w:r>
      <w:r w:rsidRPr="00325294">
        <w:t>.[[Name]]</w:t>
      </w:r>
      <w:r>
        <w:t xml:space="preserve">) is </w:t>
      </w:r>
      <w:r>
        <w:rPr>
          <w:b/>
        </w:rPr>
        <w:t>true</w:t>
      </w:r>
      <w:r w:rsidRPr="00325294">
        <w:t>.</w:t>
      </w:r>
    </w:p>
    <w:p w14:paraId="06D4F8B5" w14:textId="77777777" w:rsidR="00F8289A" w:rsidRPr="00325294" w:rsidRDefault="00F8289A" w:rsidP="00613655">
      <w:pPr>
        <w:pStyle w:val="Alg4"/>
        <w:numPr>
          <w:ilvl w:val="1"/>
          <w:numId w:val="924"/>
        </w:numPr>
      </w:pPr>
      <w:r w:rsidRPr="00325294">
        <w:t xml:space="preserve">Append the Record {[[key]]: </w:t>
      </w:r>
      <w:r w:rsidRPr="00325294">
        <w:rPr>
          <w:i/>
        </w:rPr>
        <w:t>load</w:t>
      </w:r>
      <w:r w:rsidRPr="00325294">
        <w:t xml:space="preserve">.[[Name]], [[value]]: </w:t>
      </w:r>
      <w:r w:rsidRPr="00325294">
        <w:rPr>
          <w:i/>
        </w:rPr>
        <w:t>load</w:t>
      </w:r>
      <w:r w:rsidRPr="00325294">
        <w:t xml:space="preserve">.[[Module]]} as the last element of </w:t>
      </w:r>
      <w:r w:rsidRPr="00325294">
        <w:rPr>
          <w:i/>
        </w:rPr>
        <w:t>loader</w:t>
      </w:r>
      <w:r w:rsidRPr="00325294">
        <w:t>.[[ Modules]].</w:t>
      </w:r>
    </w:p>
    <w:p w14:paraId="3355F858" w14:textId="77777777" w:rsidR="00F8289A" w:rsidRPr="00325294" w:rsidRDefault="00F8289A" w:rsidP="00613655">
      <w:pPr>
        <w:pStyle w:val="Alg4"/>
        <w:numPr>
          <w:ilvl w:val="0"/>
          <w:numId w:val="924"/>
        </w:numPr>
      </w:pPr>
      <w:r w:rsidRPr="00325294">
        <w:t xml:space="preserve">If </w:t>
      </w:r>
      <w:r w:rsidRPr="00325294">
        <w:rPr>
          <w:i/>
        </w:rPr>
        <w:t>load</w:t>
      </w:r>
      <w:r w:rsidRPr="00325294">
        <w:t xml:space="preserve"> is an element of the List </w:t>
      </w:r>
      <w:r w:rsidRPr="00325294">
        <w:rPr>
          <w:i/>
        </w:rPr>
        <w:t>loader</w:t>
      </w:r>
      <w:r w:rsidRPr="00325294">
        <w:t>.[[Loads]], then</w:t>
      </w:r>
    </w:p>
    <w:p w14:paraId="0425117A" w14:textId="77777777" w:rsidR="00F8289A" w:rsidRPr="00325294" w:rsidRDefault="00F8289A" w:rsidP="00613655">
      <w:pPr>
        <w:pStyle w:val="Alg4"/>
        <w:numPr>
          <w:ilvl w:val="1"/>
          <w:numId w:val="924"/>
        </w:numPr>
      </w:pPr>
      <w:r w:rsidRPr="00325294">
        <w:t xml:space="preserve">Remove </w:t>
      </w:r>
      <w:r w:rsidRPr="00325294">
        <w:rPr>
          <w:i/>
        </w:rPr>
        <w:t>load</w:t>
      </w:r>
      <w:r w:rsidRPr="00325294">
        <w:t xml:space="preserve"> from the List </w:t>
      </w:r>
      <w:r w:rsidRPr="00325294">
        <w:rPr>
          <w:i/>
        </w:rPr>
        <w:t>loader</w:t>
      </w:r>
      <w:r w:rsidRPr="00325294">
        <w:t>.[[Loads]].</w:t>
      </w:r>
    </w:p>
    <w:p w14:paraId="1D1C3011" w14:textId="77777777" w:rsidR="00F8289A" w:rsidRPr="00325294" w:rsidRDefault="00F8289A" w:rsidP="00613655">
      <w:pPr>
        <w:pStyle w:val="Alg4"/>
        <w:numPr>
          <w:ilvl w:val="0"/>
          <w:numId w:val="924"/>
        </w:numPr>
      </w:pPr>
      <w:r w:rsidRPr="00325294">
        <w:t xml:space="preserve">For each </w:t>
      </w:r>
      <w:r w:rsidRPr="00325294">
        <w:rPr>
          <w:i/>
        </w:rPr>
        <w:t>linkSet</w:t>
      </w:r>
      <w:r w:rsidRPr="00325294">
        <w:t xml:space="preserve"> in </w:t>
      </w:r>
      <w:r w:rsidRPr="00325294">
        <w:rPr>
          <w:i/>
        </w:rPr>
        <w:t>load</w:t>
      </w:r>
      <w:r w:rsidRPr="00325294">
        <w:t>.[[LinkSets]],</w:t>
      </w:r>
    </w:p>
    <w:p w14:paraId="5D6CBF3C" w14:textId="77777777" w:rsidR="00F8289A" w:rsidRPr="00325294" w:rsidRDefault="00F8289A" w:rsidP="00613655">
      <w:pPr>
        <w:pStyle w:val="Alg4"/>
        <w:numPr>
          <w:ilvl w:val="1"/>
          <w:numId w:val="924"/>
        </w:numPr>
      </w:pPr>
      <w:r w:rsidRPr="00325294">
        <w:t xml:space="preserve">Remove </w:t>
      </w:r>
      <w:r w:rsidRPr="00325294">
        <w:rPr>
          <w:i/>
        </w:rPr>
        <w:t>load</w:t>
      </w:r>
      <w:r w:rsidRPr="00325294">
        <w:t xml:space="preserve"> from </w:t>
      </w:r>
      <w:r w:rsidRPr="00325294">
        <w:rPr>
          <w:i/>
        </w:rPr>
        <w:t>linkSet</w:t>
      </w:r>
      <w:r w:rsidRPr="00325294">
        <w:t>.[[Loads]].</w:t>
      </w:r>
    </w:p>
    <w:p w14:paraId="2FF15071" w14:textId="77777777" w:rsidR="00F8289A" w:rsidRPr="00325294" w:rsidRDefault="00F8289A" w:rsidP="00613655">
      <w:pPr>
        <w:pStyle w:val="Alg4"/>
        <w:numPr>
          <w:ilvl w:val="0"/>
          <w:numId w:val="924"/>
        </w:numPr>
      </w:pPr>
      <w:r w:rsidRPr="00325294">
        <w:t xml:space="preserve">Remove all elements from the List </w:t>
      </w:r>
      <w:r w:rsidRPr="00325294">
        <w:rPr>
          <w:i/>
        </w:rPr>
        <w:t>load</w:t>
      </w:r>
      <w:r w:rsidRPr="00325294">
        <w:t>.[[LinkSets]].</w:t>
      </w:r>
    </w:p>
    <w:p w14:paraId="57A7CB40" w14:textId="77777777" w:rsidR="00F8289A" w:rsidRDefault="00F8289A" w:rsidP="00F8289A">
      <w:pPr>
        <w:pStyle w:val="Heading4"/>
      </w:pPr>
      <w:r>
        <w:t>Module Linking Groups</w:t>
      </w:r>
    </w:p>
    <w:p w14:paraId="5B2D4C09" w14:textId="77777777" w:rsidR="00F8289A" w:rsidRDefault="00F8289A" w:rsidP="00F8289A">
      <w:r>
        <w:t xml:space="preserve">A load record </w:t>
      </w:r>
      <w:r w:rsidRPr="00E36AD6">
        <w:rPr>
          <w:rFonts w:ascii="Times New Roman" w:hAnsi="Times New Roman"/>
          <w:i/>
        </w:rPr>
        <w:t>load</w:t>
      </w:r>
      <w:r w:rsidRPr="00E36AD6">
        <w:rPr>
          <w:rFonts w:ascii="Times New Roman" w:hAnsi="Times New Roman"/>
          <w:iCs/>
          <w:vertAlign w:val="subscript"/>
        </w:rPr>
        <w:t>1</w:t>
      </w:r>
      <w:r>
        <w:t xml:space="preserve"> has a </w:t>
      </w:r>
      <w:r>
        <w:rPr>
          <w:b/>
          <w:i/>
        </w:rPr>
        <w:t>linkage dependency</w:t>
      </w:r>
      <w:r>
        <w:t xml:space="preserve"> on a load record </w:t>
      </w:r>
      <w:r w:rsidRPr="00E36AD6">
        <w:rPr>
          <w:rFonts w:ascii="Times New Roman" w:hAnsi="Times New Roman"/>
          <w:i/>
        </w:rPr>
        <w:t>load</w:t>
      </w:r>
      <w:r w:rsidRPr="00E36AD6">
        <w:rPr>
          <w:rFonts w:ascii="Times New Roman" w:hAnsi="Times New Roman"/>
          <w:iCs/>
          <w:vertAlign w:val="subscript"/>
        </w:rPr>
        <w:t>2</w:t>
      </w:r>
      <w:r>
        <w:t xml:space="preserve"> if </w:t>
      </w:r>
      <w:r w:rsidRPr="00172409">
        <w:rPr>
          <w:rFonts w:ascii="Times New Roman" w:hAnsi="Times New Roman"/>
          <w:i/>
        </w:rPr>
        <w:t>load</w:t>
      </w:r>
      <w:r w:rsidRPr="00172409">
        <w:rPr>
          <w:rFonts w:ascii="Times New Roman" w:hAnsi="Times New Roman"/>
          <w:iCs/>
          <w:vertAlign w:val="subscript"/>
        </w:rPr>
        <w:t>2</w:t>
      </w:r>
      <w:r>
        <w:t xml:space="preserve"> is contained in </w:t>
      </w:r>
      <w:r w:rsidRPr="00172409">
        <w:rPr>
          <w:rFonts w:ascii="Times New Roman" w:hAnsi="Times New Roman"/>
          <w:i/>
        </w:rPr>
        <w:t>load</w:t>
      </w:r>
      <w:r w:rsidRPr="00172409">
        <w:rPr>
          <w:rFonts w:ascii="Times New Roman" w:hAnsi="Times New Roman"/>
          <w:iCs/>
          <w:vertAlign w:val="subscript"/>
        </w:rPr>
        <w:t>1</w:t>
      </w:r>
      <w:r w:rsidRPr="00E36AD6">
        <w:rPr>
          <w:rFonts w:ascii="Times New Roman" w:hAnsi="Times New Roman"/>
        </w:rPr>
        <w:t>.[[UnlinkedDependencies]]</w:t>
      </w:r>
      <w:r>
        <w:t xml:space="preserve"> or there exists a load record </w:t>
      </w:r>
      <w:r w:rsidRPr="00E36AD6">
        <w:rPr>
          <w:rFonts w:ascii="Times New Roman" w:hAnsi="Times New Roman"/>
          <w:i/>
        </w:rPr>
        <w:t>load</w:t>
      </w:r>
      <w:r>
        <w:t xml:space="preserve"> in </w:t>
      </w:r>
      <w:r w:rsidRPr="00E36AD6">
        <w:rPr>
          <w:rFonts w:ascii="Times New Roman" w:hAnsi="Times New Roman"/>
          <w:i/>
        </w:rPr>
        <w:t>load</w:t>
      </w:r>
      <w:r w:rsidRPr="00E36AD6">
        <w:rPr>
          <w:rFonts w:ascii="Times New Roman" w:hAnsi="Times New Roman"/>
          <w:iCs/>
          <w:vertAlign w:val="subscript"/>
        </w:rPr>
        <w:t>1</w:t>
      </w:r>
      <w:r w:rsidRPr="00DD5E63">
        <w:rPr>
          <w:rFonts w:ascii="Times New Roman" w:hAnsi="Times New Roman"/>
        </w:rPr>
        <w:t>.[[UnlinkedDependencies]]</w:t>
      </w:r>
      <w:r>
        <w:t xml:space="preserve"> such that </w:t>
      </w:r>
      <w:r w:rsidRPr="00DD5E63">
        <w:rPr>
          <w:rFonts w:ascii="Times New Roman" w:hAnsi="Times New Roman"/>
          <w:i/>
        </w:rPr>
        <w:t>load</w:t>
      </w:r>
      <w:r>
        <w:t xml:space="preserve"> has a linkage dependency on </w:t>
      </w:r>
      <w:r w:rsidRPr="00172409">
        <w:rPr>
          <w:rFonts w:ascii="Times New Roman" w:hAnsi="Times New Roman"/>
          <w:i/>
        </w:rPr>
        <w:t>load</w:t>
      </w:r>
      <w:r w:rsidRPr="00172409">
        <w:rPr>
          <w:rFonts w:ascii="Times New Roman" w:hAnsi="Times New Roman"/>
          <w:iCs/>
          <w:vertAlign w:val="subscript"/>
        </w:rPr>
        <w:t>2</w:t>
      </w:r>
      <w:r>
        <w:t>.</w:t>
      </w:r>
    </w:p>
    <w:p w14:paraId="73CAE3C9" w14:textId="77777777" w:rsidR="00F8289A" w:rsidRDefault="00F8289A" w:rsidP="00F8289A">
      <w:r>
        <w:t xml:space="preserve">The </w:t>
      </w:r>
      <w:r>
        <w:rPr>
          <w:b/>
          <w:i/>
        </w:rPr>
        <w:t>linkage graph</w:t>
      </w:r>
      <w:r>
        <w:t xml:space="preserve"> of a List, </w:t>
      </w:r>
      <w:r w:rsidRPr="00DD5E63">
        <w:rPr>
          <w:rFonts w:ascii="Times New Roman" w:hAnsi="Times New Roman"/>
          <w:i/>
        </w:rPr>
        <w:t>list</w:t>
      </w:r>
      <w:r>
        <w:rPr>
          <w:i/>
        </w:rPr>
        <w:t>,</w:t>
      </w:r>
      <w:r>
        <w:t xml:space="preserve"> of load records is the set of load records </w:t>
      </w:r>
      <w:r w:rsidRPr="00DD5E63">
        <w:rPr>
          <w:rFonts w:ascii="Times New Roman" w:hAnsi="Times New Roman"/>
          <w:i/>
        </w:rPr>
        <w:t>load</w:t>
      </w:r>
      <w:r>
        <w:t xml:space="preserve"> such that some load record in </w:t>
      </w:r>
      <w:r w:rsidRPr="00172409">
        <w:rPr>
          <w:rFonts w:ascii="Times New Roman" w:hAnsi="Times New Roman"/>
          <w:i/>
        </w:rPr>
        <w:t>list</w:t>
      </w:r>
      <w:r>
        <w:t xml:space="preserve"> has a linkage dependency on </w:t>
      </w:r>
      <w:r w:rsidRPr="00DD5E63">
        <w:rPr>
          <w:rFonts w:ascii="Times New Roman" w:hAnsi="Times New Roman"/>
          <w:i/>
        </w:rPr>
        <w:t>load</w:t>
      </w:r>
      <w:r>
        <w:t>.</w:t>
      </w:r>
    </w:p>
    <w:p w14:paraId="49919326" w14:textId="77777777" w:rsidR="00F8289A" w:rsidRDefault="00F8289A" w:rsidP="00F8289A">
      <w:r>
        <w:t xml:space="preserve">A </w:t>
      </w:r>
      <w:r>
        <w:rPr>
          <w:b/>
          <w:i/>
        </w:rPr>
        <w:t>dependency chain</w:t>
      </w:r>
      <w:r>
        <w:t xml:space="preserve"> from </w:t>
      </w:r>
      <w:r w:rsidRPr="00E36AD6">
        <w:rPr>
          <w:rFonts w:ascii="Times New Roman" w:hAnsi="Times New Roman"/>
          <w:i/>
        </w:rPr>
        <w:t>load</w:t>
      </w:r>
      <w:r w:rsidRPr="00E36AD6">
        <w:rPr>
          <w:rFonts w:ascii="Times New Roman" w:hAnsi="Times New Roman"/>
          <w:iCs/>
          <w:vertAlign w:val="subscript"/>
        </w:rPr>
        <w:t>1</w:t>
      </w:r>
      <w:r>
        <w:t xml:space="preserve"> to </w:t>
      </w:r>
      <w:r w:rsidRPr="00172409">
        <w:rPr>
          <w:rFonts w:ascii="Times New Roman" w:hAnsi="Times New Roman"/>
          <w:i/>
        </w:rPr>
        <w:t>load</w:t>
      </w:r>
      <w:r w:rsidRPr="00172409">
        <w:rPr>
          <w:rFonts w:ascii="Times New Roman" w:hAnsi="Times New Roman"/>
          <w:iCs/>
          <w:vertAlign w:val="subscript"/>
        </w:rPr>
        <w:t>2</w:t>
      </w:r>
      <w:r>
        <w:t xml:space="preserve"> is a List of load records demonstrating the transitive linkage dependency from </w:t>
      </w:r>
      <w:r w:rsidRPr="00E36AD6">
        <w:rPr>
          <w:rFonts w:ascii="Times New Roman" w:hAnsi="Times New Roman"/>
          <w:i/>
        </w:rPr>
        <w:t>load</w:t>
      </w:r>
      <w:r w:rsidRPr="00E36AD6">
        <w:rPr>
          <w:rFonts w:ascii="Times New Roman" w:hAnsi="Times New Roman"/>
          <w:iCs/>
          <w:vertAlign w:val="subscript"/>
        </w:rPr>
        <w:t>1</w:t>
      </w:r>
      <w:r>
        <w:t xml:space="preserve"> to </w:t>
      </w:r>
      <w:r w:rsidRPr="00172409">
        <w:rPr>
          <w:rFonts w:ascii="Times New Roman" w:hAnsi="Times New Roman"/>
          <w:i/>
        </w:rPr>
        <w:t>load</w:t>
      </w:r>
      <w:r w:rsidRPr="00172409">
        <w:rPr>
          <w:rFonts w:ascii="Times New Roman" w:hAnsi="Times New Roman"/>
          <w:iCs/>
          <w:vertAlign w:val="subscript"/>
        </w:rPr>
        <w:t>2</w:t>
      </w:r>
      <w:r>
        <w:t>.</w:t>
      </w:r>
    </w:p>
    <w:p w14:paraId="70C6FFD4" w14:textId="77777777" w:rsidR="00F8289A" w:rsidRDefault="00F8289A" w:rsidP="00F8289A">
      <w:r>
        <w:t xml:space="preserve">A </w:t>
      </w:r>
      <w:r>
        <w:rPr>
          <w:b/>
          <w:i/>
        </w:rPr>
        <w:t>dependency cycle</w:t>
      </w:r>
      <w:r>
        <w:t xml:space="preserve"> is a dependency chain whose first and last elements’ [[Name]] fields have the same value.</w:t>
      </w:r>
    </w:p>
    <w:p w14:paraId="1D515EDB" w14:textId="77777777" w:rsidR="00F8289A" w:rsidRDefault="00F8289A" w:rsidP="00F8289A">
      <w:r>
        <w:t xml:space="preserve">A dependency chain is </w:t>
      </w:r>
      <w:r>
        <w:rPr>
          <w:b/>
          <w:i/>
        </w:rPr>
        <w:t>cyclic</w:t>
      </w:r>
      <w:r>
        <w:t xml:space="preserve"> if it contains a subsequence that is a dependency cycle. A dependency chain is </w:t>
      </w:r>
      <w:r>
        <w:rPr>
          <w:b/>
          <w:i/>
        </w:rPr>
        <w:t>acyclic</w:t>
      </w:r>
      <w:r>
        <w:t xml:space="preserve"> if it is not cyclic.</w:t>
      </w:r>
    </w:p>
    <w:p w14:paraId="55B0AE55" w14:textId="77777777" w:rsidR="00F8289A" w:rsidRDefault="00F8289A" w:rsidP="00F8289A">
      <w:r>
        <w:t xml:space="preserve">A dependency chain is </w:t>
      </w:r>
      <w:r>
        <w:rPr>
          <w:b/>
          <w:i/>
        </w:rPr>
        <w:t>mixed</w:t>
      </w:r>
      <w:r>
        <w:t xml:space="preserve"> if there are two elements with distinct values for their [[Kind]] fields. A </w:t>
      </w:r>
      <w:r>
        <w:rPr>
          <w:b/>
          <w:i/>
        </w:rPr>
        <w:t>dependency group transition</w:t>
      </w:r>
      <w:r>
        <w:t xml:space="preserve"> of kind </w:t>
      </w:r>
      <w:r>
        <w:rPr>
          <w:i/>
        </w:rPr>
        <w:t>kind</w:t>
      </w:r>
      <w:r>
        <w:t xml:space="preserve"> is a two-element subsequence </w:t>
      </w:r>
      <w:r w:rsidRPr="00E36AD6">
        <w:rPr>
          <w:rFonts w:ascii="Times New Roman" w:hAnsi="Times New Roman"/>
          <w:i/>
        </w:rPr>
        <w:t>load</w:t>
      </w:r>
      <w:r w:rsidRPr="00E36AD6">
        <w:rPr>
          <w:rFonts w:ascii="Times New Roman" w:hAnsi="Times New Roman"/>
          <w:iCs/>
          <w:vertAlign w:val="subscript"/>
        </w:rPr>
        <w:t>1</w:t>
      </w:r>
      <w:r>
        <w:t xml:space="preserve">, </w:t>
      </w:r>
      <w:r w:rsidRPr="00172409">
        <w:rPr>
          <w:rFonts w:ascii="Times New Roman" w:hAnsi="Times New Roman"/>
          <w:i/>
        </w:rPr>
        <w:t>load</w:t>
      </w:r>
      <w:r w:rsidRPr="00172409">
        <w:rPr>
          <w:rFonts w:ascii="Times New Roman" w:hAnsi="Times New Roman"/>
          <w:iCs/>
          <w:vertAlign w:val="subscript"/>
        </w:rPr>
        <w:t>2</w:t>
      </w:r>
      <w:r>
        <w:rPr>
          <w:rFonts w:ascii="Times New Roman" w:hAnsi="Times New Roman"/>
          <w:iCs/>
          <w:vertAlign w:val="subscript"/>
        </w:rPr>
        <w:t xml:space="preserve"> </w:t>
      </w:r>
      <w:r>
        <w:t xml:space="preserve">of a dependency chain such that </w:t>
      </w:r>
      <w:r w:rsidRPr="008C7D6E">
        <w:rPr>
          <w:rFonts w:ascii="Times New Roman" w:hAnsi="Times New Roman"/>
          <w:i/>
        </w:rPr>
        <w:t>load</w:t>
      </w:r>
      <w:r w:rsidRPr="008C7D6E">
        <w:rPr>
          <w:rFonts w:ascii="Times New Roman" w:hAnsi="Times New Roman"/>
          <w:vertAlign w:val="subscript"/>
        </w:rPr>
        <w:t>1</w:t>
      </w:r>
      <w:r w:rsidRPr="008C7D6E">
        <w:rPr>
          <w:rFonts w:ascii="Times New Roman" w:hAnsi="Times New Roman"/>
        </w:rPr>
        <w:t>.[[Kind]]</w:t>
      </w:r>
      <w:r>
        <w:t xml:space="preserve"> is not equal to </w:t>
      </w:r>
      <w:r>
        <w:rPr>
          <w:i/>
        </w:rPr>
        <w:t>kind</w:t>
      </w:r>
      <w:r>
        <w:t xml:space="preserve"> and </w:t>
      </w:r>
      <w:r w:rsidRPr="008C7D6E">
        <w:rPr>
          <w:rFonts w:ascii="Times New Roman" w:hAnsi="Times New Roman"/>
          <w:i/>
        </w:rPr>
        <w:t>load</w:t>
      </w:r>
      <w:r w:rsidRPr="008C7D6E">
        <w:rPr>
          <w:rFonts w:ascii="Times New Roman" w:hAnsi="Times New Roman"/>
          <w:vertAlign w:val="subscript"/>
        </w:rPr>
        <w:t>2</w:t>
      </w:r>
      <w:r w:rsidRPr="008C7D6E">
        <w:rPr>
          <w:rFonts w:ascii="Times New Roman" w:hAnsi="Times New Roman"/>
        </w:rPr>
        <w:t>.[[Kind]]</w:t>
      </w:r>
      <w:r>
        <w:t xml:space="preserve"> is equal to </w:t>
      </w:r>
      <w:r>
        <w:rPr>
          <w:i/>
        </w:rPr>
        <w:t>kind</w:t>
      </w:r>
      <w:r>
        <w:t>.</w:t>
      </w:r>
    </w:p>
    <w:p w14:paraId="761CC440" w14:textId="77777777" w:rsidR="00F8289A" w:rsidRPr="00354B0F" w:rsidRDefault="00F8289A" w:rsidP="00F8289A">
      <w:r>
        <w:t xml:space="preserve">The </w:t>
      </w:r>
      <w:r>
        <w:rPr>
          <w:b/>
          <w:i/>
        </w:rPr>
        <w:t>dependency group count</w:t>
      </w:r>
      <w:r>
        <w:t xml:space="preserve"> of a dependency chain with first element </w:t>
      </w:r>
      <w:r w:rsidRPr="00E36AD6">
        <w:rPr>
          <w:rFonts w:ascii="Times New Roman" w:hAnsi="Times New Roman"/>
          <w:i/>
        </w:rPr>
        <w:t>load</w:t>
      </w:r>
      <w:r w:rsidRPr="00E36AD6">
        <w:rPr>
          <w:rFonts w:ascii="Times New Roman" w:hAnsi="Times New Roman"/>
          <w:iCs/>
          <w:vertAlign w:val="subscript"/>
        </w:rPr>
        <w:t>1</w:t>
      </w:r>
      <w:r>
        <w:t xml:space="preserve"> </w:t>
      </w:r>
      <w:r w:rsidRPr="00354B0F">
        <w:t>is</w:t>
      </w:r>
      <w:r>
        <w:t xml:space="preserve"> the number of distinct dependency group transitions of kind </w:t>
      </w:r>
      <w:r w:rsidRPr="008C7D6E">
        <w:rPr>
          <w:rFonts w:ascii="Times New Roman" w:hAnsi="Times New Roman"/>
          <w:i/>
        </w:rPr>
        <w:t>load</w:t>
      </w:r>
      <w:r w:rsidRPr="008C7D6E">
        <w:rPr>
          <w:rFonts w:ascii="Times New Roman" w:hAnsi="Times New Roman"/>
          <w:vertAlign w:val="subscript"/>
        </w:rPr>
        <w:t>1</w:t>
      </w:r>
      <w:r w:rsidRPr="008C7D6E">
        <w:rPr>
          <w:rFonts w:ascii="Times New Roman" w:hAnsi="Times New Roman"/>
        </w:rPr>
        <w:t>.[[Kind]]</w:t>
      </w:r>
      <w:r>
        <w:t>.</w:t>
      </w:r>
    </w:p>
    <w:p w14:paraId="48A1AF21" w14:textId="77777777" w:rsidR="00F8289A" w:rsidRPr="0091374F" w:rsidRDefault="00F8289A" w:rsidP="00F8289A">
      <w:pPr>
        <w:pStyle w:val="Heading5"/>
      </w:pPr>
      <w:r>
        <w:t>LinkageGroups ( start )</w:t>
      </w:r>
    </w:p>
    <w:p w14:paraId="7DC863C5" w14:textId="77777777" w:rsidR="00F8289A" w:rsidRDefault="00F8289A" w:rsidP="00F8289A">
      <w:pPr>
        <w:pStyle w:val="normalbefore"/>
      </w:pPr>
      <w:r>
        <w:t xml:space="preserve">The abstract operation LinkageGroups with argument </w:t>
      </w:r>
      <w:r w:rsidRPr="008C7D6E">
        <w:rPr>
          <w:rFonts w:ascii="Times New Roman" w:hAnsi="Times New Roman"/>
          <w:i/>
        </w:rPr>
        <w:t>start</w:t>
      </w:r>
      <w:r w:rsidRPr="00E51D52">
        <w:t xml:space="preserve"> </w:t>
      </w:r>
      <w:r>
        <w:t>performs the following steps:</w:t>
      </w:r>
    </w:p>
    <w:p w14:paraId="0BA87428" w14:textId="77777777" w:rsidR="00F8289A" w:rsidRDefault="00F8289A" w:rsidP="00613655">
      <w:pPr>
        <w:pStyle w:val="Alg4"/>
        <w:numPr>
          <w:ilvl w:val="0"/>
          <w:numId w:val="940"/>
        </w:numPr>
        <w:rPr>
          <w:lang w:val="en-US"/>
        </w:rPr>
      </w:pPr>
      <w:r>
        <w:rPr>
          <w:lang w:val="en-US"/>
        </w:rPr>
        <w:t xml:space="preserve">Assert: </w:t>
      </w:r>
      <w:r>
        <w:rPr>
          <w:i/>
          <w:lang w:val="en-US"/>
        </w:rPr>
        <w:t>start</w:t>
      </w:r>
      <w:r>
        <w:rPr>
          <w:lang w:val="en-US"/>
        </w:rPr>
        <w:t xml:space="preserve"> is a List of LinkSet Records.</w:t>
      </w:r>
    </w:p>
    <w:p w14:paraId="587CD21C"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G</w:t>
      </w:r>
      <w:r w:rsidRPr="008C7D6E">
        <w:rPr>
          <w:lang w:val="en-US"/>
        </w:rPr>
        <w:t xml:space="preserve"> be the linkage graph of </w:t>
      </w:r>
      <w:r w:rsidRPr="008C7D6E">
        <w:rPr>
          <w:i/>
          <w:lang w:val="en-US"/>
        </w:rPr>
        <w:t>start</w:t>
      </w:r>
      <w:r w:rsidRPr="008C7D6E">
        <w:rPr>
          <w:lang w:val="en-US"/>
        </w:rPr>
        <w:t>.</w:t>
      </w:r>
    </w:p>
    <w:p w14:paraId="47956320" w14:textId="77777777" w:rsidR="00F8289A" w:rsidRPr="008C7D6E" w:rsidRDefault="00F8289A" w:rsidP="00613655">
      <w:pPr>
        <w:pStyle w:val="Alg4"/>
        <w:numPr>
          <w:ilvl w:val="0"/>
          <w:numId w:val="940"/>
        </w:numPr>
        <w:rPr>
          <w:lang w:val="en-US"/>
        </w:rPr>
      </w:pPr>
      <w:r w:rsidRPr="008C7D6E">
        <w:rPr>
          <w:lang w:val="en-US"/>
        </w:rPr>
        <w:t xml:space="preserve">If there are any mixed dependency cycles in </w:t>
      </w:r>
      <w:r w:rsidRPr="008C7D6E">
        <w:rPr>
          <w:i/>
          <w:lang w:val="en-US"/>
        </w:rPr>
        <w:t>G</w:t>
      </w:r>
      <w:r w:rsidRPr="008C7D6E">
        <w:rPr>
          <w:lang w:val="en-US"/>
        </w:rPr>
        <w:t>, throw a new Syntax Error.</w:t>
      </w:r>
    </w:p>
    <w:p w14:paraId="49088C21" w14:textId="77777777" w:rsidR="00F8289A" w:rsidRPr="008C7D6E" w:rsidRDefault="00F8289A" w:rsidP="00613655">
      <w:pPr>
        <w:pStyle w:val="Alg4"/>
        <w:numPr>
          <w:ilvl w:val="0"/>
          <w:numId w:val="940"/>
        </w:numPr>
        <w:rPr>
          <w:lang w:val="en-US"/>
        </w:rPr>
      </w:pPr>
      <w:r w:rsidRPr="008C7D6E">
        <w:rPr>
          <w:lang w:val="en-US"/>
        </w:rPr>
        <w:t xml:space="preserve">For each </w:t>
      </w:r>
      <w:r w:rsidRPr="008C7D6E">
        <w:rPr>
          <w:i/>
          <w:lang w:val="en-US"/>
        </w:rPr>
        <w:t>load</w:t>
      </w:r>
      <w:r w:rsidRPr="008C7D6E">
        <w:rPr>
          <w:lang w:val="en-US"/>
        </w:rPr>
        <w:t xml:space="preserve"> in </w:t>
      </w:r>
      <w:r w:rsidRPr="008C7D6E">
        <w:rPr>
          <w:i/>
          <w:lang w:val="en-US"/>
        </w:rPr>
        <w:t>G</w:t>
      </w:r>
      <w:r w:rsidRPr="008C7D6E">
        <w:rPr>
          <w:lang w:val="en-US"/>
        </w:rPr>
        <w:t>, do</w:t>
      </w:r>
    </w:p>
    <w:p w14:paraId="67F4AF18" w14:textId="77777777" w:rsidR="00F8289A" w:rsidRPr="008C7D6E" w:rsidRDefault="00F8289A" w:rsidP="00613655">
      <w:pPr>
        <w:pStyle w:val="Alg4"/>
        <w:numPr>
          <w:ilvl w:val="1"/>
          <w:numId w:val="940"/>
        </w:numPr>
        <w:rPr>
          <w:lang w:val="en-US"/>
        </w:rPr>
      </w:pPr>
      <w:r w:rsidRPr="008C7D6E">
        <w:rPr>
          <w:lang w:val="en-US"/>
        </w:rPr>
        <w:t xml:space="preserve">Let </w:t>
      </w:r>
      <w:r w:rsidRPr="008C7D6E">
        <w:rPr>
          <w:i/>
          <w:lang w:val="en-US"/>
        </w:rPr>
        <w:t>n</w:t>
      </w:r>
      <w:r w:rsidRPr="008C7D6E">
        <w:rPr>
          <w:lang w:val="en-US"/>
        </w:rPr>
        <w:t xml:space="preserve"> be the largest dependency group count of all acyclic dependency chains in </w:t>
      </w:r>
      <w:r w:rsidRPr="008C7D6E">
        <w:rPr>
          <w:i/>
          <w:lang w:val="en-US"/>
        </w:rPr>
        <w:t>G</w:t>
      </w:r>
      <w:r w:rsidRPr="008C7D6E">
        <w:rPr>
          <w:lang w:val="en-US"/>
        </w:rPr>
        <w:t xml:space="preserve"> starting from </w:t>
      </w:r>
      <w:r w:rsidRPr="008C7D6E">
        <w:rPr>
          <w:i/>
          <w:lang w:val="en-US"/>
        </w:rPr>
        <w:t>load</w:t>
      </w:r>
      <w:r w:rsidRPr="008C7D6E">
        <w:rPr>
          <w:lang w:val="en-US"/>
        </w:rPr>
        <w:t>.</w:t>
      </w:r>
    </w:p>
    <w:p w14:paraId="30EE1525" w14:textId="77777777" w:rsidR="00F8289A" w:rsidRPr="008C7D6E" w:rsidRDefault="00F8289A" w:rsidP="00613655">
      <w:pPr>
        <w:pStyle w:val="Alg4"/>
        <w:numPr>
          <w:ilvl w:val="1"/>
          <w:numId w:val="940"/>
        </w:numPr>
        <w:rPr>
          <w:lang w:val="en-US"/>
        </w:rPr>
      </w:pPr>
      <w:r w:rsidRPr="008C7D6E">
        <w:rPr>
          <w:lang w:val="en-US"/>
        </w:rPr>
        <w:t xml:space="preserve">Set </w:t>
      </w:r>
      <w:r w:rsidRPr="008C7D6E">
        <w:rPr>
          <w:i/>
          <w:lang w:val="en-US"/>
        </w:rPr>
        <w:t>load</w:t>
      </w:r>
      <w:r w:rsidRPr="008C7D6E">
        <w:rPr>
          <w:lang w:val="en-US"/>
        </w:rPr>
        <w:t xml:space="preserve">.[[GroupIndex]] to </w:t>
      </w:r>
      <w:r w:rsidRPr="008C7D6E">
        <w:rPr>
          <w:i/>
          <w:lang w:val="en-US"/>
        </w:rPr>
        <w:t>n</w:t>
      </w:r>
      <w:r w:rsidRPr="008C7D6E">
        <w:rPr>
          <w:lang w:val="en-US"/>
        </w:rPr>
        <w:t>.</w:t>
      </w:r>
    </w:p>
    <w:p w14:paraId="38ADF5B9" w14:textId="77777777" w:rsidR="00F8289A" w:rsidRPr="008C7D6E" w:rsidRDefault="00F8289A" w:rsidP="00613655">
      <w:pPr>
        <w:pStyle w:val="Alg4"/>
        <w:numPr>
          <w:ilvl w:val="0"/>
          <w:numId w:val="940"/>
        </w:numPr>
        <w:rPr>
          <w:lang w:val="en-US"/>
        </w:rPr>
      </w:pPr>
      <w:r w:rsidRPr="008C7D6E">
        <w:rPr>
          <w:lang w:val="en-US"/>
        </w:rPr>
        <w:lastRenderedPageBreak/>
        <w:t xml:space="preserve">Let </w:t>
      </w:r>
      <w:r w:rsidRPr="008C7D6E">
        <w:rPr>
          <w:i/>
          <w:lang w:val="en-US"/>
        </w:rPr>
        <w:t>declarativeGroupCount</w:t>
      </w:r>
      <w:r w:rsidRPr="008C7D6E">
        <w:rPr>
          <w:lang w:val="en-US"/>
        </w:rPr>
        <w:t xml:space="preserve"> be the largest [[GroupIndex]] of any </w:t>
      </w:r>
      <w:r w:rsidRPr="008C7D6E">
        <w:rPr>
          <w:i/>
          <w:lang w:val="en-US"/>
        </w:rPr>
        <w:t>load</w:t>
      </w:r>
      <w:r w:rsidRPr="008C7D6E">
        <w:rPr>
          <w:lang w:val="en-US"/>
        </w:rPr>
        <w:t xml:space="preserve"> in </w:t>
      </w:r>
      <w:r w:rsidRPr="008C7D6E">
        <w:rPr>
          <w:i/>
          <w:lang w:val="en-US"/>
        </w:rPr>
        <w:t>G</w:t>
      </w:r>
      <w:r w:rsidRPr="008C7D6E">
        <w:rPr>
          <w:lang w:val="en-US"/>
        </w:rPr>
        <w:t xml:space="preserve"> such that </w:t>
      </w:r>
      <w:r w:rsidRPr="008C7D6E">
        <w:rPr>
          <w:i/>
          <w:lang w:val="en-US"/>
        </w:rPr>
        <w:t>load</w:t>
      </w:r>
      <w:r w:rsidRPr="008C7D6E">
        <w:rPr>
          <w:lang w:val="en-US"/>
        </w:rPr>
        <w:t xml:space="preserve">.[[Kind]] is </w:t>
      </w:r>
      <w:r w:rsidRPr="00167E4F">
        <w:rPr>
          <w:rFonts w:ascii="Arial" w:hAnsi="Arial" w:cs="Arial"/>
          <w:lang w:val="en-US"/>
        </w:rPr>
        <w:t>declarative</w:t>
      </w:r>
      <w:r w:rsidRPr="008C7D6E">
        <w:rPr>
          <w:lang w:val="en-US"/>
        </w:rPr>
        <w:t>.</w:t>
      </w:r>
    </w:p>
    <w:p w14:paraId="04B8866A"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declarativeGroups</w:t>
      </w:r>
      <w:r w:rsidRPr="008C7D6E">
        <w:rPr>
          <w:lang w:val="en-US"/>
        </w:rPr>
        <w:t xml:space="preserve"> be a new List of length </w:t>
      </w:r>
      <w:r w:rsidRPr="008C7D6E">
        <w:rPr>
          <w:i/>
          <w:lang w:val="en-US"/>
        </w:rPr>
        <w:t>declarativeGroupCount</w:t>
      </w:r>
      <w:r w:rsidRPr="008C7D6E">
        <w:rPr>
          <w:lang w:val="en-US"/>
        </w:rPr>
        <w:t xml:space="preserve"> where each element is a new empty List.</w:t>
      </w:r>
    </w:p>
    <w:p w14:paraId="36093992"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dynamicGroupCount</w:t>
      </w:r>
      <w:r w:rsidRPr="008C7D6E">
        <w:rPr>
          <w:lang w:val="en-US"/>
        </w:rPr>
        <w:t xml:space="preserve"> be the largest [[GroupIndex]] of any </w:t>
      </w:r>
      <w:r w:rsidRPr="008C7D6E">
        <w:rPr>
          <w:i/>
          <w:lang w:val="en-US"/>
        </w:rPr>
        <w:t>load</w:t>
      </w:r>
      <w:r w:rsidRPr="008C7D6E">
        <w:rPr>
          <w:lang w:val="en-US"/>
        </w:rPr>
        <w:t xml:space="preserve"> in </w:t>
      </w:r>
      <w:r w:rsidRPr="008C7D6E">
        <w:rPr>
          <w:i/>
          <w:lang w:val="en-US"/>
        </w:rPr>
        <w:t>G</w:t>
      </w:r>
      <w:r w:rsidRPr="008C7D6E">
        <w:rPr>
          <w:lang w:val="en-US"/>
        </w:rPr>
        <w:t xml:space="preserve"> such that </w:t>
      </w:r>
      <w:r w:rsidRPr="008C7D6E">
        <w:rPr>
          <w:i/>
          <w:lang w:val="en-US"/>
        </w:rPr>
        <w:t>load</w:t>
      </w:r>
      <w:r w:rsidRPr="008C7D6E">
        <w:rPr>
          <w:lang w:val="en-US"/>
        </w:rPr>
        <w:t xml:space="preserve">.[[Kind]] is </w:t>
      </w:r>
      <w:r w:rsidRPr="00167E4F">
        <w:rPr>
          <w:rFonts w:ascii="Arial" w:hAnsi="Arial" w:cs="Arial"/>
          <w:lang w:val="en-US"/>
        </w:rPr>
        <w:t>dynamic</w:t>
      </w:r>
      <w:r w:rsidRPr="008C7D6E">
        <w:rPr>
          <w:lang w:val="en-US"/>
        </w:rPr>
        <w:t>.</w:t>
      </w:r>
    </w:p>
    <w:p w14:paraId="1AF25E33"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dynamicGroups</w:t>
      </w:r>
      <w:r w:rsidRPr="008C7D6E">
        <w:rPr>
          <w:lang w:val="en-US"/>
        </w:rPr>
        <w:t xml:space="preserve"> be a new List of length </w:t>
      </w:r>
      <w:r w:rsidRPr="008C7D6E">
        <w:rPr>
          <w:i/>
          <w:lang w:val="en-US"/>
        </w:rPr>
        <w:t>dynamicGroupCount</w:t>
      </w:r>
      <w:r w:rsidRPr="008C7D6E">
        <w:rPr>
          <w:lang w:val="en-US"/>
        </w:rPr>
        <w:t xml:space="preserve"> where each element is a new empty List.</w:t>
      </w:r>
    </w:p>
    <w:p w14:paraId="5F147AEE"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visited</w:t>
      </w:r>
      <w:r w:rsidRPr="008C7D6E">
        <w:rPr>
          <w:lang w:val="en-US"/>
        </w:rPr>
        <w:t xml:space="preserve"> be a new empty List.</w:t>
      </w:r>
    </w:p>
    <w:p w14:paraId="2FBCE357" w14:textId="77777777" w:rsidR="00F8289A" w:rsidRPr="008C7D6E" w:rsidRDefault="00F8289A" w:rsidP="00613655">
      <w:pPr>
        <w:pStyle w:val="Alg4"/>
        <w:numPr>
          <w:ilvl w:val="0"/>
          <w:numId w:val="940"/>
        </w:numPr>
        <w:rPr>
          <w:lang w:val="en-US"/>
        </w:rPr>
      </w:pPr>
      <w:r w:rsidRPr="008C7D6E">
        <w:rPr>
          <w:lang w:val="en-US"/>
        </w:rPr>
        <w:t xml:space="preserve">For each </w:t>
      </w:r>
      <w:r w:rsidRPr="008C7D6E">
        <w:rPr>
          <w:i/>
          <w:lang w:val="en-US"/>
        </w:rPr>
        <w:t>load</w:t>
      </w:r>
      <w:r w:rsidRPr="008C7D6E">
        <w:rPr>
          <w:lang w:val="en-US"/>
        </w:rPr>
        <w:t xml:space="preserve"> in </w:t>
      </w:r>
      <w:r w:rsidRPr="008C7D6E">
        <w:rPr>
          <w:i/>
          <w:lang w:val="en-US"/>
        </w:rPr>
        <w:t>start</w:t>
      </w:r>
      <w:r w:rsidRPr="008C7D6E">
        <w:rPr>
          <w:lang w:val="en-US"/>
        </w:rPr>
        <w:t>, do</w:t>
      </w:r>
    </w:p>
    <w:p w14:paraId="7C6A4323" w14:textId="77777777" w:rsidR="00F8289A" w:rsidRPr="008C7D6E" w:rsidRDefault="00F8289A" w:rsidP="00613655">
      <w:pPr>
        <w:pStyle w:val="Alg4"/>
        <w:numPr>
          <w:ilvl w:val="1"/>
          <w:numId w:val="940"/>
        </w:numPr>
        <w:rPr>
          <w:lang w:val="en-US"/>
        </w:rPr>
      </w:pPr>
      <w:r>
        <w:rPr>
          <w:lang w:val="en-US"/>
        </w:rPr>
        <w:t>Perform BuildLinkageGroups(</w:t>
      </w:r>
      <w:r w:rsidRPr="008C7D6E">
        <w:rPr>
          <w:i/>
          <w:lang w:val="en-US"/>
        </w:rPr>
        <w:t>load</w:t>
      </w:r>
      <w:r w:rsidRPr="008C7D6E">
        <w:rPr>
          <w:lang w:val="en-US"/>
        </w:rPr>
        <w:t xml:space="preserve">, </w:t>
      </w:r>
      <w:r w:rsidRPr="008C7D6E">
        <w:rPr>
          <w:i/>
          <w:lang w:val="en-US"/>
        </w:rPr>
        <w:t>declarativeGroups</w:t>
      </w:r>
      <w:r w:rsidRPr="008C7D6E">
        <w:rPr>
          <w:lang w:val="en-US"/>
        </w:rPr>
        <w:t xml:space="preserve">, </w:t>
      </w:r>
      <w:r w:rsidRPr="008C7D6E">
        <w:rPr>
          <w:i/>
          <w:lang w:val="en-US"/>
        </w:rPr>
        <w:t>dynamicGroups</w:t>
      </w:r>
      <w:r w:rsidRPr="008C7D6E">
        <w:rPr>
          <w:lang w:val="en-US"/>
        </w:rPr>
        <w:t xml:space="preserve">, and </w:t>
      </w:r>
      <w:r w:rsidRPr="008C7D6E">
        <w:rPr>
          <w:i/>
          <w:lang w:val="en-US"/>
        </w:rPr>
        <w:t>visited</w:t>
      </w:r>
      <w:r>
        <w:rPr>
          <w:lang w:val="en-US"/>
        </w:rPr>
        <w:t>)</w:t>
      </w:r>
      <w:r w:rsidRPr="008C7D6E">
        <w:rPr>
          <w:lang w:val="en-US"/>
        </w:rPr>
        <w:t>.</w:t>
      </w:r>
    </w:p>
    <w:p w14:paraId="139EA14F" w14:textId="77777777" w:rsidR="00F8289A" w:rsidRDefault="00F8289A" w:rsidP="00613655">
      <w:pPr>
        <w:pStyle w:val="Alg4"/>
        <w:numPr>
          <w:ilvl w:val="0"/>
          <w:numId w:val="940"/>
        </w:numPr>
        <w:rPr>
          <w:lang w:val="en-US"/>
        </w:rPr>
      </w:pPr>
      <w:r w:rsidRPr="008C7D6E">
        <w:rPr>
          <w:lang w:val="en-US"/>
        </w:rPr>
        <w:t xml:space="preserve">If any </w:t>
      </w:r>
      <w:r w:rsidRPr="008C7D6E">
        <w:rPr>
          <w:i/>
          <w:lang w:val="en-US"/>
        </w:rPr>
        <w:t>load</w:t>
      </w:r>
      <w:r w:rsidRPr="008C7D6E">
        <w:rPr>
          <w:lang w:val="en-US"/>
        </w:rPr>
        <w:t xml:space="preserve"> in the first element of </w:t>
      </w:r>
      <w:r w:rsidRPr="008C7D6E">
        <w:rPr>
          <w:i/>
          <w:lang w:val="en-US"/>
        </w:rPr>
        <w:t>declarativeGroups</w:t>
      </w:r>
      <w:r w:rsidRPr="008C7D6E">
        <w:rPr>
          <w:lang w:val="en-US"/>
        </w:rPr>
        <w:t xml:space="preserve"> has a dependency on a load record of [[Kind]] </w:t>
      </w:r>
      <w:r w:rsidRPr="00167E4F">
        <w:rPr>
          <w:rFonts w:ascii="Arial" w:hAnsi="Arial" w:cs="Arial"/>
          <w:lang w:val="en-US"/>
        </w:rPr>
        <w:t>dynamic</w:t>
      </w:r>
      <w:r w:rsidRPr="008C7D6E">
        <w:rPr>
          <w:lang w:val="en-US"/>
        </w:rPr>
        <w:t>, then</w:t>
      </w:r>
    </w:p>
    <w:p w14:paraId="479F1676" w14:textId="77777777" w:rsidR="00F8289A" w:rsidRDefault="00F8289A" w:rsidP="00613655">
      <w:pPr>
        <w:pStyle w:val="Alg4"/>
        <w:numPr>
          <w:ilvl w:val="1"/>
          <w:numId w:val="940"/>
        </w:numPr>
        <w:rPr>
          <w:lang w:val="en-US"/>
        </w:rPr>
      </w:pPr>
      <w:r>
        <w:rPr>
          <w:lang w:val="en-US"/>
        </w:rPr>
        <w:t>L</w:t>
      </w:r>
      <w:r w:rsidRPr="008C7D6E">
        <w:rPr>
          <w:lang w:val="en-US"/>
        </w:rPr>
        <w:t xml:space="preserve">et </w:t>
      </w:r>
      <w:r w:rsidRPr="008C7D6E">
        <w:rPr>
          <w:i/>
          <w:lang w:val="en-US"/>
        </w:rPr>
        <w:t>groups</w:t>
      </w:r>
      <w:r w:rsidRPr="008C7D6E">
        <w:rPr>
          <w:lang w:val="en-US"/>
        </w:rPr>
        <w:t xml:space="preserve"> be a List constructed by interleaving the elements of </w:t>
      </w:r>
      <w:r w:rsidRPr="008C7D6E">
        <w:rPr>
          <w:i/>
          <w:lang w:val="en-US"/>
        </w:rPr>
        <w:t>dynamicGroups</w:t>
      </w:r>
      <w:r w:rsidRPr="008C7D6E">
        <w:rPr>
          <w:lang w:val="en-US"/>
        </w:rPr>
        <w:t xml:space="preserve"> and </w:t>
      </w:r>
      <w:r w:rsidRPr="008C7D6E">
        <w:rPr>
          <w:i/>
          <w:lang w:val="en-US"/>
        </w:rPr>
        <w:t>declarativeGroups</w:t>
      </w:r>
      <w:r w:rsidRPr="008C7D6E">
        <w:rPr>
          <w:lang w:val="en-US"/>
        </w:rPr>
        <w:t>, starting with the former</w:t>
      </w:r>
      <w:r>
        <w:rPr>
          <w:lang w:val="en-US"/>
        </w:rPr>
        <w:t>.</w:t>
      </w:r>
    </w:p>
    <w:p w14:paraId="3D2D80A3" w14:textId="77777777" w:rsidR="00F8289A" w:rsidRDefault="00F8289A" w:rsidP="00613655">
      <w:pPr>
        <w:pStyle w:val="Alg4"/>
        <w:numPr>
          <w:ilvl w:val="0"/>
          <w:numId w:val="940"/>
        </w:numPr>
        <w:rPr>
          <w:lang w:val="en-US"/>
        </w:rPr>
      </w:pPr>
      <w:r>
        <w:rPr>
          <w:lang w:val="en-US"/>
        </w:rPr>
        <w:t xml:space="preserve">Else, </w:t>
      </w:r>
    </w:p>
    <w:p w14:paraId="15ACC9E7" w14:textId="77777777" w:rsidR="00F8289A" w:rsidRPr="008C7D6E" w:rsidRDefault="00F8289A" w:rsidP="00613655">
      <w:pPr>
        <w:pStyle w:val="Alg4"/>
        <w:numPr>
          <w:ilvl w:val="1"/>
          <w:numId w:val="940"/>
        </w:numPr>
        <w:rPr>
          <w:lang w:val="en-US"/>
        </w:rPr>
      </w:pPr>
      <w:r w:rsidRPr="008C7D6E">
        <w:rPr>
          <w:lang w:val="en-US"/>
        </w:rPr>
        <w:t xml:space="preserve">let </w:t>
      </w:r>
      <w:r w:rsidRPr="008C7D6E">
        <w:rPr>
          <w:i/>
          <w:lang w:val="en-US"/>
        </w:rPr>
        <w:t>groups</w:t>
      </w:r>
      <w:r w:rsidRPr="008C7D6E">
        <w:rPr>
          <w:lang w:val="en-US"/>
        </w:rPr>
        <w:t xml:space="preserve"> be a List constructed by interleaving the elements of </w:t>
      </w:r>
      <w:r w:rsidRPr="008C7D6E">
        <w:rPr>
          <w:i/>
          <w:lang w:val="en-US"/>
        </w:rPr>
        <w:t>declarativeGroups</w:t>
      </w:r>
      <w:r w:rsidRPr="008C7D6E">
        <w:rPr>
          <w:lang w:val="en-US"/>
        </w:rPr>
        <w:t xml:space="preserve"> and </w:t>
      </w:r>
      <w:r w:rsidRPr="008C7D6E">
        <w:rPr>
          <w:i/>
          <w:lang w:val="en-US"/>
        </w:rPr>
        <w:t>dynamicGroups</w:t>
      </w:r>
      <w:r w:rsidRPr="008C7D6E">
        <w:rPr>
          <w:lang w:val="en-US"/>
        </w:rPr>
        <w:t>, starting with the former.</w:t>
      </w:r>
    </w:p>
    <w:p w14:paraId="20CA70D8" w14:textId="77777777" w:rsidR="00F8289A" w:rsidRPr="008C7D6E" w:rsidRDefault="00F8289A" w:rsidP="00613655">
      <w:pPr>
        <w:pStyle w:val="Alg4"/>
        <w:numPr>
          <w:ilvl w:val="0"/>
          <w:numId w:val="940"/>
        </w:numPr>
        <w:rPr>
          <w:lang w:val="en-US"/>
        </w:rPr>
      </w:pPr>
      <w:r w:rsidRPr="008C7D6E">
        <w:rPr>
          <w:lang w:val="en-US"/>
        </w:rPr>
        <w:t xml:space="preserve">Return </w:t>
      </w:r>
      <w:r w:rsidRPr="008C7D6E">
        <w:rPr>
          <w:i/>
          <w:lang w:val="en-US"/>
        </w:rPr>
        <w:t>groups</w:t>
      </w:r>
      <w:r w:rsidRPr="008C7D6E">
        <w:rPr>
          <w:lang w:val="en-US"/>
        </w:rPr>
        <w:t>.</w:t>
      </w:r>
    </w:p>
    <w:p w14:paraId="1157E4B7" w14:textId="77777777" w:rsidR="00F8289A" w:rsidRPr="0091374F" w:rsidRDefault="00F8289A" w:rsidP="00F8289A">
      <w:pPr>
        <w:pStyle w:val="Heading5"/>
      </w:pPr>
      <w:r>
        <w:t>BuildLinkageGroups ( load, declarativeGroups, dynamicGroups, visited )</w:t>
      </w:r>
    </w:p>
    <w:p w14:paraId="73EDF693" w14:textId="77777777" w:rsidR="00F8289A" w:rsidRDefault="00F8289A" w:rsidP="00F8289A">
      <w:pPr>
        <w:pStyle w:val="normalbefore"/>
      </w:pPr>
      <w:r>
        <w:t xml:space="preserve">The abstract operation BuildLinkageGroups with arguments </w:t>
      </w:r>
      <w:r w:rsidRPr="00131262">
        <w:rPr>
          <w:rFonts w:ascii="Times New Roman" w:hAnsi="Times New Roman"/>
          <w:i/>
        </w:rPr>
        <w:t>load</w:t>
      </w:r>
      <w:r>
        <w:t xml:space="preserve">, </w:t>
      </w:r>
      <w:r w:rsidRPr="00131262">
        <w:rPr>
          <w:rFonts w:ascii="Times New Roman" w:hAnsi="Times New Roman"/>
          <w:i/>
        </w:rPr>
        <w:t>declarativeGroups</w:t>
      </w:r>
      <w:r>
        <w:t xml:space="preserve">, and </w:t>
      </w:r>
      <w:r w:rsidRPr="00131262">
        <w:rPr>
          <w:rFonts w:ascii="Times New Roman" w:hAnsi="Times New Roman"/>
          <w:i/>
        </w:rPr>
        <w:t>dynamicGroups</w:t>
      </w:r>
      <w:r w:rsidRPr="00131262">
        <w:t xml:space="preserve"> </w:t>
      </w:r>
      <w:r>
        <w:t>performs the following steps:</w:t>
      </w:r>
    </w:p>
    <w:p w14:paraId="0B196B27" w14:textId="77777777" w:rsidR="00F8289A" w:rsidRPr="008C7D6E" w:rsidRDefault="00F8289A" w:rsidP="00613655">
      <w:pPr>
        <w:pStyle w:val="Alg4"/>
        <w:numPr>
          <w:ilvl w:val="0"/>
          <w:numId w:val="941"/>
        </w:numPr>
        <w:rPr>
          <w:lang w:val="en-US"/>
        </w:rPr>
      </w:pPr>
      <w:r w:rsidRPr="008C7D6E">
        <w:rPr>
          <w:lang w:val="en-US"/>
        </w:rPr>
        <w:t xml:space="preserve">If </w:t>
      </w:r>
      <w:r w:rsidRPr="008C7D6E">
        <w:rPr>
          <w:i/>
          <w:lang w:val="en-US"/>
        </w:rPr>
        <w:t>visited</w:t>
      </w:r>
      <w:r w:rsidRPr="008C7D6E">
        <w:rPr>
          <w:lang w:val="en-US"/>
        </w:rPr>
        <w:t xml:space="preserve"> contains an element whose [[Name]] is equal to </w:t>
      </w:r>
      <w:r w:rsidRPr="008C7D6E">
        <w:rPr>
          <w:i/>
          <w:lang w:val="en-US"/>
        </w:rPr>
        <w:t>load</w:t>
      </w:r>
      <w:r w:rsidRPr="008C7D6E">
        <w:rPr>
          <w:lang w:val="en-US"/>
        </w:rPr>
        <w:t>.[[Name]], then return.</w:t>
      </w:r>
    </w:p>
    <w:p w14:paraId="6930737C" w14:textId="77777777" w:rsidR="00F8289A" w:rsidRPr="008C7D6E" w:rsidRDefault="00F8289A" w:rsidP="00613655">
      <w:pPr>
        <w:pStyle w:val="Alg4"/>
        <w:numPr>
          <w:ilvl w:val="0"/>
          <w:numId w:val="941"/>
        </w:numPr>
        <w:rPr>
          <w:lang w:val="en-US"/>
        </w:rPr>
      </w:pPr>
      <w:r w:rsidRPr="008C7D6E">
        <w:rPr>
          <w:lang w:val="en-US"/>
        </w:rPr>
        <w:t xml:space="preserve">Add </w:t>
      </w:r>
      <w:r w:rsidRPr="008C7D6E">
        <w:rPr>
          <w:i/>
          <w:lang w:val="en-US"/>
        </w:rPr>
        <w:t>load</w:t>
      </w:r>
      <w:r w:rsidRPr="008C7D6E">
        <w:rPr>
          <w:lang w:val="en-US"/>
        </w:rPr>
        <w:t xml:space="preserve"> to </w:t>
      </w:r>
      <w:r w:rsidRPr="008C7D6E">
        <w:rPr>
          <w:i/>
          <w:lang w:val="en-US"/>
        </w:rPr>
        <w:t>visited</w:t>
      </w:r>
      <w:r w:rsidRPr="008C7D6E">
        <w:rPr>
          <w:lang w:val="en-US"/>
        </w:rPr>
        <w:t>.</w:t>
      </w:r>
    </w:p>
    <w:p w14:paraId="02CB3E5B" w14:textId="77777777" w:rsidR="00F8289A" w:rsidRPr="008C7D6E" w:rsidRDefault="00F8289A" w:rsidP="00613655">
      <w:pPr>
        <w:pStyle w:val="Alg4"/>
        <w:numPr>
          <w:ilvl w:val="0"/>
          <w:numId w:val="941"/>
        </w:numPr>
        <w:rPr>
          <w:lang w:val="en-US"/>
        </w:rPr>
      </w:pPr>
      <w:r w:rsidRPr="008C7D6E">
        <w:rPr>
          <w:lang w:val="en-US"/>
        </w:rPr>
        <w:t xml:space="preserve">For each </w:t>
      </w:r>
      <w:r w:rsidRPr="008C7D6E">
        <w:rPr>
          <w:i/>
          <w:lang w:val="en-US"/>
        </w:rPr>
        <w:t>dep</w:t>
      </w:r>
      <w:r w:rsidRPr="008C7D6E">
        <w:rPr>
          <w:lang w:val="en-US"/>
        </w:rPr>
        <w:t xml:space="preserve"> of </w:t>
      </w:r>
      <w:r w:rsidRPr="008C7D6E">
        <w:rPr>
          <w:i/>
          <w:lang w:val="en-US"/>
        </w:rPr>
        <w:t>load</w:t>
      </w:r>
      <w:r w:rsidRPr="008C7D6E">
        <w:rPr>
          <w:lang w:val="en-US"/>
        </w:rPr>
        <w:t>.[[UnlinkedDependencies]], do</w:t>
      </w:r>
    </w:p>
    <w:p w14:paraId="4A23E886" w14:textId="77777777" w:rsidR="00F8289A" w:rsidRPr="008C7D6E" w:rsidRDefault="00F8289A" w:rsidP="00613655">
      <w:pPr>
        <w:pStyle w:val="Alg4"/>
        <w:numPr>
          <w:ilvl w:val="1"/>
          <w:numId w:val="941"/>
        </w:numPr>
        <w:rPr>
          <w:lang w:val="en-US"/>
        </w:rPr>
      </w:pPr>
      <w:r w:rsidRPr="008C7D6E">
        <w:rPr>
          <w:lang w:val="en-US"/>
        </w:rPr>
        <w:t xml:space="preserve">Call the BuildLinkageGroups abstract operation passing </w:t>
      </w:r>
      <w:r w:rsidRPr="008C7D6E">
        <w:rPr>
          <w:i/>
          <w:lang w:val="en-US"/>
        </w:rPr>
        <w:t>dep</w:t>
      </w:r>
      <w:r w:rsidRPr="008C7D6E">
        <w:rPr>
          <w:lang w:val="en-US"/>
        </w:rPr>
        <w:t xml:space="preserve">, </w:t>
      </w:r>
      <w:r w:rsidRPr="008C7D6E">
        <w:rPr>
          <w:i/>
          <w:lang w:val="en-US"/>
        </w:rPr>
        <w:t>declarativeGroups</w:t>
      </w:r>
      <w:r w:rsidRPr="008C7D6E">
        <w:rPr>
          <w:lang w:val="en-US"/>
        </w:rPr>
        <w:t xml:space="preserve">, </w:t>
      </w:r>
      <w:r w:rsidRPr="008C7D6E">
        <w:rPr>
          <w:i/>
          <w:lang w:val="en-US"/>
        </w:rPr>
        <w:t>dynamicGroups</w:t>
      </w:r>
      <w:r w:rsidRPr="008C7D6E">
        <w:rPr>
          <w:lang w:val="en-US"/>
        </w:rPr>
        <w:t xml:space="preserve">, and </w:t>
      </w:r>
      <w:r w:rsidRPr="008C7D6E">
        <w:rPr>
          <w:i/>
          <w:lang w:val="en-US"/>
        </w:rPr>
        <w:t>visited</w:t>
      </w:r>
      <w:r w:rsidRPr="008C7D6E">
        <w:rPr>
          <w:lang w:val="en-US"/>
        </w:rPr>
        <w:t xml:space="preserve"> as arguments.</w:t>
      </w:r>
    </w:p>
    <w:p w14:paraId="5E9C30C0" w14:textId="77777777" w:rsidR="00F8289A" w:rsidRPr="008C7D6E" w:rsidRDefault="00F8289A" w:rsidP="00613655">
      <w:pPr>
        <w:pStyle w:val="Alg4"/>
        <w:numPr>
          <w:ilvl w:val="0"/>
          <w:numId w:val="941"/>
        </w:numPr>
        <w:rPr>
          <w:lang w:val="en-US"/>
        </w:rPr>
      </w:pPr>
      <w:r w:rsidRPr="008C7D6E">
        <w:rPr>
          <w:lang w:val="en-US"/>
        </w:rPr>
        <w:t xml:space="preserve">Let </w:t>
      </w:r>
      <w:r w:rsidRPr="008C7D6E">
        <w:rPr>
          <w:i/>
          <w:lang w:val="en-US"/>
        </w:rPr>
        <w:t>i</w:t>
      </w:r>
      <w:r w:rsidRPr="008C7D6E">
        <w:rPr>
          <w:lang w:val="en-US"/>
        </w:rPr>
        <w:t xml:space="preserve"> be </w:t>
      </w:r>
      <w:r w:rsidRPr="008C7D6E">
        <w:rPr>
          <w:i/>
          <w:lang w:val="en-US"/>
        </w:rPr>
        <w:t>load</w:t>
      </w:r>
      <w:r w:rsidRPr="008C7D6E">
        <w:rPr>
          <w:lang w:val="en-US"/>
        </w:rPr>
        <w:t>.[[GroupIndex]].</w:t>
      </w:r>
    </w:p>
    <w:p w14:paraId="29071EF3" w14:textId="77777777" w:rsidR="00F8289A" w:rsidRPr="008C7D6E" w:rsidRDefault="00F8289A" w:rsidP="00613655">
      <w:pPr>
        <w:pStyle w:val="Alg4"/>
        <w:numPr>
          <w:ilvl w:val="0"/>
          <w:numId w:val="941"/>
        </w:numPr>
        <w:rPr>
          <w:lang w:val="en-US"/>
        </w:rPr>
      </w:pPr>
      <w:r w:rsidRPr="008C7D6E">
        <w:rPr>
          <w:lang w:val="en-US"/>
        </w:rPr>
        <w:t xml:space="preserve">If </w:t>
      </w:r>
      <w:r w:rsidRPr="008C7D6E">
        <w:rPr>
          <w:i/>
          <w:lang w:val="en-US"/>
        </w:rPr>
        <w:t>load</w:t>
      </w:r>
      <w:r w:rsidRPr="008C7D6E">
        <w:rPr>
          <w:lang w:val="en-US"/>
        </w:rPr>
        <w:t xml:space="preserve">.[[Kind]] is </w:t>
      </w:r>
      <w:r w:rsidRPr="00167E4F">
        <w:rPr>
          <w:rFonts w:ascii="Arial" w:hAnsi="Arial" w:cs="Arial"/>
          <w:lang w:val="en-US"/>
        </w:rPr>
        <w:t>declarative</w:t>
      </w:r>
      <w:r w:rsidRPr="008C7D6E">
        <w:rPr>
          <w:lang w:val="en-US"/>
        </w:rPr>
        <w:t xml:space="preserve"> let </w:t>
      </w:r>
      <w:r w:rsidRPr="008C7D6E">
        <w:rPr>
          <w:i/>
          <w:lang w:val="en-US"/>
        </w:rPr>
        <w:t>groups</w:t>
      </w:r>
      <w:r w:rsidRPr="008C7D6E">
        <w:rPr>
          <w:lang w:val="en-US"/>
        </w:rPr>
        <w:t xml:space="preserve"> be </w:t>
      </w:r>
      <w:r w:rsidRPr="008C7D6E">
        <w:rPr>
          <w:i/>
          <w:lang w:val="en-US"/>
        </w:rPr>
        <w:t>declarativeGroups</w:t>
      </w:r>
      <w:r w:rsidRPr="008C7D6E">
        <w:rPr>
          <w:lang w:val="en-US"/>
        </w:rPr>
        <w:t xml:space="preserve">; otherwise let </w:t>
      </w:r>
      <w:r w:rsidRPr="008C7D6E">
        <w:rPr>
          <w:i/>
          <w:lang w:val="en-US"/>
        </w:rPr>
        <w:t>groups</w:t>
      </w:r>
      <w:r w:rsidRPr="008C7D6E">
        <w:rPr>
          <w:lang w:val="en-US"/>
        </w:rPr>
        <w:t xml:space="preserve"> be </w:t>
      </w:r>
      <w:r w:rsidRPr="008C7D6E">
        <w:rPr>
          <w:i/>
          <w:lang w:val="en-US"/>
        </w:rPr>
        <w:t>dynamicGroups</w:t>
      </w:r>
      <w:r w:rsidRPr="008C7D6E">
        <w:rPr>
          <w:lang w:val="en-US"/>
        </w:rPr>
        <w:t>.</w:t>
      </w:r>
    </w:p>
    <w:p w14:paraId="113B2B05" w14:textId="77777777" w:rsidR="00F8289A" w:rsidRPr="008C7D6E" w:rsidRDefault="00F8289A" w:rsidP="00613655">
      <w:pPr>
        <w:pStyle w:val="Alg4"/>
        <w:numPr>
          <w:ilvl w:val="0"/>
          <w:numId w:val="941"/>
        </w:numPr>
        <w:rPr>
          <w:lang w:val="en-US"/>
        </w:rPr>
      </w:pPr>
      <w:r w:rsidRPr="008C7D6E">
        <w:rPr>
          <w:lang w:val="en-US"/>
        </w:rPr>
        <w:t xml:space="preserve">Let </w:t>
      </w:r>
      <w:r w:rsidRPr="008C7D6E">
        <w:rPr>
          <w:i/>
          <w:lang w:val="en-US"/>
        </w:rPr>
        <w:t>group</w:t>
      </w:r>
      <w:r w:rsidRPr="008C7D6E">
        <w:rPr>
          <w:lang w:val="en-US"/>
        </w:rPr>
        <w:t xml:space="preserve"> be the </w:t>
      </w:r>
      <w:r w:rsidRPr="008C7D6E">
        <w:rPr>
          <w:i/>
          <w:lang w:val="en-US"/>
        </w:rPr>
        <w:t>i</w:t>
      </w:r>
      <w:r w:rsidRPr="008C7D6E">
        <w:rPr>
          <w:lang w:val="en-US"/>
        </w:rPr>
        <w:t xml:space="preserve">th element of </w:t>
      </w:r>
      <w:r w:rsidRPr="008C7D6E">
        <w:rPr>
          <w:i/>
          <w:lang w:val="en-US"/>
        </w:rPr>
        <w:t>groups</w:t>
      </w:r>
      <w:r w:rsidRPr="008C7D6E">
        <w:rPr>
          <w:lang w:val="en-US"/>
        </w:rPr>
        <w:t>.</w:t>
      </w:r>
    </w:p>
    <w:p w14:paraId="25EE1105" w14:textId="77777777" w:rsidR="00F8289A" w:rsidRPr="008C7D6E" w:rsidRDefault="00F8289A" w:rsidP="00613655">
      <w:pPr>
        <w:pStyle w:val="Alg4"/>
        <w:numPr>
          <w:ilvl w:val="0"/>
          <w:numId w:val="941"/>
        </w:numPr>
        <w:rPr>
          <w:lang w:val="en-US"/>
        </w:rPr>
      </w:pPr>
      <w:r w:rsidRPr="008C7D6E">
        <w:rPr>
          <w:lang w:val="en-US"/>
        </w:rPr>
        <w:t xml:space="preserve">Add </w:t>
      </w:r>
      <w:r w:rsidRPr="008C7D6E">
        <w:rPr>
          <w:i/>
          <w:lang w:val="en-US"/>
        </w:rPr>
        <w:t>load</w:t>
      </w:r>
      <w:r w:rsidRPr="008C7D6E">
        <w:rPr>
          <w:lang w:val="en-US"/>
        </w:rPr>
        <w:t xml:space="preserve"> to </w:t>
      </w:r>
      <w:r w:rsidRPr="008C7D6E">
        <w:rPr>
          <w:i/>
          <w:lang w:val="en-US"/>
        </w:rPr>
        <w:t>group</w:t>
      </w:r>
      <w:r w:rsidRPr="008C7D6E">
        <w:rPr>
          <w:lang w:val="en-US"/>
        </w:rPr>
        <w:t>.</w:t>
      </w:r>
    </w:p>
    <w:p w14:paraId="390FBB1E" w14:textId="77777777" w:rsidR="00F8289A" w:rsidRPr="0091374F" w:rsidRDefault="00F8289A" w:rsidP="00F8289A">
      <w:pPr>
        <w:pStyle w:val="Heading4"/>
      </w:pPr>
      <w:r>
        <w:t>Link ( start, loader )</w:t>
      </w:r>
    </w:p>
    <w:p w14:paraId="2B8A409F" w14:textId="77777777" w:rsidR="00F8289A" w:rsidRDefault="00F8289A" w:rsidP="00F8289A">
      <w:pPr>
        <w:pStyle w:val="normalbefore"/>
      </w:pPr>
      <w:r>
        <w:t xml:space="preserve">The  abstract operation Link with argument </w:t>
      </w:r>
      <w:r w:rsidRPr="00313930">
        <w:rPr>
          <w:rFonts w:ascii="Times New Roman" w:hAnsi="Times New Roman"/>
          <w:i/>
        </w:rPr>
        <w:t>start</w:t>
      </w:r>
      <w:r w:rsidRPr="00131262">
        <w:t xml:space="preserve"> </w:t>
      </w:r>
      <w:r>
        <w:t>performs the following steps:</w:t>
      </w:r>
    </w:p>
    <w:p w14:paraId="71DDDB9E" w14:textId="77777777" w:rsidR="00F8289A" w:rsidRPr="00313930" w:rsidRDefault="00F8289A" w:rsidP="00613655">
      <w:pPr>
        <w:pStyle w:val="Alg4"/>
        <w:numPr>
          <w:ilvl w:val="0"/>
          <w:numId w:val="939"/>
        </w:numPr>
        <w:rPr>
          <w:lang w:val="en-US"/>
        </w:rPr>
      </w:pPr>
      <w:r w:rsidRPr="00313930">
        <w:rPr>
          <w:lang w:val="en-US"/>
        </w:rPr>
        <w:t xml:space="preserve">Let </w:t>
      </w:r>
      <w:r w:rsidRPr="00313930">
        <w:rPr>
          <w:i/>
          <w:lang w:val="en-US"/>
        </w:rPr>
        <w:t>groups</w:t>
      </w:r>
      <w:r w:rsidRPr="00313930">
        <w:rPr>
          <w:lang w:val="en-US"/>
        </w:rPr>
        <w:t xml:space="preserve"> </w:t>
      </w:r>
      <w:r>
        <w:rPr>
          <w:lang w:val="en-US"/>
        </w:rPr>
        <w:t>be LinkageGroups(</w:t>
      </w:r>
      <w:r w:rsidRPr="00313930">
        <w:rPr>
          <w:i/>
          <w:lang w:val="en-US"/>
        </w:rPr>
        <w:t>start</w:t>
      </w:r>
      <w:r>
        <w:rPr>
          <w:lang w:val="en-US"/>
        </w:rPr>
        <w:t>)</w:t>
      </w:r>
      <w:r w:rsidRPr="00313930">
        <w:rPr>
          <w:lang w:val="en-US"/>
        </w:rPr>
        <w:t>.</w:t>
      </w:r>
    </w:p>
    <w:p w14:paraId="673F1DA7" w14:textId="77777777" w:rsidR="00F8289A" w:rsidRPr="00313930" w:rsidRDefault="00F8289A" w:rsidP="00613655">
      <w:pPr>
        <w:pStyle w:val="Alg4"/>
        <w:numPr>
          <w:ilvl w:val="0"/>
          <w:numId w:val="939"/>
        </w:numPr>
        <w:rPr>
          <w:lang w:val="en-US"/>
        </w:rPr>
      </w:pPr>
      <w:r w:rsidRPr="00313930">
        <w:rPr>
          <w:lang w:val="en-US"/>
        </w:rPr>
        <w:t xml:space="preserve">For each </w:t>
      </w:r>
      <w:r w:rsidRPr="00313930">
        <w:rPr>
          <w:i/>
          <w:lang w:val="en-US"/>
        </w:rPr>
        <w:t>group</w:t>
      </w:r>
      <w:r w:rsidRPr="00313930">
        <w:rPr>
          <w:lang w:val="en-US"/>
        </w:rPr>
        <w:t xml:space="preserve"> in </w:t>
      </w:r>
      <w:r w:rsidRPr="00313930">
        <w:rPr>
          <w:i/>
          <w:lang w:val="en-US"/>
        </w:rPr>
        <w:t>groups</w:t>
      </w:r>
      <w:r w:rsidRPr="00313930">
        <w:rPr>
          <w:lang w:val="en-US"/>
        </w:rPr>
        <w:t>:</w:t>
      </w:r>
    </w:p>
    <w:p w14:paraId="7B61872D" w14:textId="77777777" w:rsidR="00F8289A" w:rsidRPr="00313930" w:rsidRDefault="00F8289A" w:rsidP="00613655">
      <w:pPr>
        <w:pStyle w:val="Alg4"/>
        <w:numPr>
          <w:ilvl w:val="1"/>
          <w:numId w:val="939"/>
        </w:numPr>
        <w:rPr>
          <w:lang w:val="en-US"/>
        </w:rPr>
      </w:pPr>
      <w:r w:rsidRPr="00313930">
        <w:rPr>
          <w:lang w:val="en-US"/>
        </w:rPr>
        <w:t xml:space="preserve">If the [[Kind]] of each element of </w:t>
      </w:r>
      <w:r w:rsidRPr="00313930">
        <w:rPr>
          <w:i/>
          <w:lang w:val="en-US"/>
        </w:rPr>
        <w:t>group</w:t>
      </w:r>
      <w:r w:rsidRPr="00313930">
        <w:rPr>
          <w:lang w:val="en-US"/>
        </w:rPr>
        <w:t xml:space="preserve"> is </w:t>
      </w:r>
      <w:r w:rsidRPr="00E65999">
        <w:rPr>
          <w:rFonts w:ascii="Arial" w:hAnsi="Arial" w:cs="Arial"/>
          <w:lang w:val="en-US"/>
        </w:rPr>
        <w:t>declarative</w:t>
      </w:r>
      <w:r w:rsidRPr="00313930">
        <w:rPr>
          <w:lang w:val="en-US"/>
        </w:rPr>
        <w:t xml:space="preserve">, then </w:t>
      </w:r>
      <w:r>
        <w:rPr>
          <w:lang w:val="en-US"/>
        </w:rPr>
        <w:t>perfrom</w:t>
      </w:r>
      <w:r w:rsidRPr="00313930">
        <w:rPr>
          <w:lang w:val="en-US"/>
        </w:rPr>
        <w:t xml:space="preserve"> LinkDeclarativeModules</w:t>
      </w:r>
      <w:r>
        <w:rPr>
          <w:lang w:val="en-US"/>
        </w:rPr>
        <w:t>(</w:t>
      </w:r>
      <w:r w:rsidRPr="00313930">
        <w:rPr>
          <w:i/>
          <w:lang w:val="en-US"/>
        </w:rPr>
        <w:t>group</w:t>
      </w:r>
      <w:r>
        <w:rPr>
          <w:lang w:val="en-US"/>
        </w:rPr>
        <w:t>,</w:t>
      </w:r>
      <w:r w:rsidRPr="00313930">
        <w:rPr>
          <w:lang w:val="en-US"/>
        </w:rPr>
        <w:t xml:space="preserve"> </w:t>
      </w:r>
      <w:r w:rsidRPr="00313930">
        <w:rPr>
          <w:i/>
          <w:lang w:val="en-US"/>
        </w:rPr>
        <w:t>loader</w:t>
      </w:r>
      <w:r>
        <w:rPr>
          <w:lang w:val="en-US"/>
        </w:rPr>
        <w:t>)</w:t>
      </w:r>
      <w:r w:rsidRPr="00313930">
        <w:rPr>
          <w:lang w:val="en-US"/>
        </w:rPr>
        <w:t>.</w:t>
      </w:r>
    </w:p>
    <w:p w14:paraId="678BBEAF" w14:textId="77777777" w:rsidR="00F8289A" w:rsidRPr="00313930" w:rsidRDefault="00F8289A" w:rsidP="00613655">
      <w:pPr>
        <w:pStyle w:val="Alg4"/>
        <w:numPr>
          <w:ilvl w:val="1"/>
          <w:numId w:val="939"/>
        </w:numPr>
        <w:rPr>
          <w:lang w:val="en-US"/>
        </w:rPr>
      </w:pPr>
      <w:r>
        <w:rPr>
          <w:lang w:val="en-US"/>
        </w:rPr>
        <w:t>Else</w:t>
      </w:r>
      <w:r w:rsidRPr="00313930">
        <w:rPr>
          <w:lang w:val="en-US"/>
        </w:rPr>
        <w:t xml:space="preserve">, </w:t>
      </w:r>
      <w:r>
        <w:rPr>
          <w:lang w:val="en-US"/>
        </w:rPr>
        <w:t>perfrom</w:t>
      </w:r>
      <w:r w:rsidRPr="00313930">
        <w:rPr>
          <w:lang w:val="en-US"/>
        </w:rPr>
        <w:t xml:space="preserve"> LinkDynamicModules</w:t>
      </w:r>
      <w:r>
        <w:rPr>
          <w:lang w:val="en-US"/>
        </w:rPr>
        <w:t>(</w:t>
      </w:r>
      <w:r w:rsidRPr="00313930">
        <w:rPr>
          <w:i/>
          <w:lang w:val="en-US"/>
        </w:rPr>
        <w:t>group</w:t>
      </w:r>
      <w:r>
        <w:rPr>
          <w:lang w:val="en-US"/>
        </w:rPr>
        <w:t xml:space="preserve">, </w:t>
      </w:r>
      <w:r w:rsidRPr="00313930">
        <w:rPr>
          <w:i/>
          <w:lang w:val="en-US"/>
        </w:rPr>
        <w:t>loader</w:t>
      </w:r>
      <w:r>
        <w:rPr>
          <w:lang w:val="en-US"/>
        </w:rPr>
        <w:t>)</w:t>
      </w:r>
      <w:r w:rsidRPr="00313930">
        <w:rPr>
          <w:lang w:val="en-US"/>
        </w:rPr>
        <w:t>.</w:t>
      </w:r>
    </w:p>
    <w:p w14:paraId="771F2ACB" w14:textId="77777777" w:rsidR="00F8289A" w:rsidRPr="0091374F" w:rsidRDefault="00F8289A" w:rsidP="00F8289A">
      <w:pPr>
        <w:pStyle w:val="Heading4"/>
      </w:pPr>
      <w:r>
        <w:t>LinkDeclarativeModules ( loads, loader )</w:t>
      </w:r>
    </w:p>
    <w:p w14:paraId="01B9AB2E" w14:textId="77777777" w:rsidR="00F8289A" w:rsidRDefault="00F8289A" w:rsidP="00F8289A">
      <w:r>
        <w:t xml:space="preserve">The  abstract operation LinkDeclarativeModules with arguments </w:t>
      </w:r>
      <w:r w:rsidRPr="00131262">
        <w:rPr>
          <w:rFonts w:ascii="Times New Roman" w:hAnsi="Times New Roman"/>
          <w:i/>
        </w:rPr>
        <w:t>loads</w:t>
      </w:r>
      <w:r>
        <w:t xml:space="preserve"> and </w:t>
      </w:r>
      <w:r w:rsidRPr="00131262">
        <w:rPr>
          <w:rFonts w:ascii="Times New Roman" w:hAnsi="Times New Roman"/>
          <w:i/>
        </w:rPr>
        <w:t>loader</w:t>
      </w:r>
      <w:r w:rsidRPr="00131262">
        <w:t xml:space="preserve"> </w:t>
      </w:r>
      <w:r>
        <w:t>performs the following steps:</w:t>
      </w:r>
    </w:p>
    <w:p w14:paraId="4AE8B9E2" w14:textId="77777777" w:rsidR="00F8289A" w:rsidRPr="00E5016A" w:rsidRDefault="00F8289A" w:rsidP="00613655">
      <w:pPr>
        <w:pStyle w:val="Alg4"/>
        <w:numPr>
          <w:ilvl w:val="0"/>
          <w:numId w:val="937"/>
        </w:numPr>
        <w:rPr>
          <w:lang w:val="en-US"/>
        </w:rPr>
      </w:pPr>
      <w:r w:rsidRPr="00E5016A">
        <w:rPr>
          <w:lang w:val="en-US"/>
        </w:rPr>
        <w:t xml:space="preserve">Let </w:t>
      </w:r>
      <w:r w:rsidRPr="00E5016A">
        <w:rPr>
          <w:i/>
          <w:lang w:val="en-US"/>
        </w:rPr>
        <w:t>unlinked</w:t>
      </w:r>
      <w:r w:rsidRPr="00E5016A">
        <w:rPr>
          <w:lang w:val="en-US"/>
        </w:rPr>
        <w:t xml:space="preserve"> be a new empty List.</w:t>
      </w:r>
    </w:p>
    <w:p w14:paraId="5D2FF974"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load</w:t>
      </w:r>
      <w:r w:rsidRPr="00E5016A">
        <w:rPr>
          <w:lang w:val="en-US"/>
        </w:rPr>
        <w:t xml:space="preserve"> in </w:t>
      </w:r>
      <w:r w:rsidRPr="00E5016A">
        <w:rPr>
          <w:i/>
          <w:lang w:val="en-US"/>
        </w:rPr>
        <w:t>loads</w:t>
      </w:r>
      <w:r w:rsidRPr="00E5016A">
        <w:rPr>
          <w:lang w:val="en-US"/>
        </w:rPr>
        <w:t>, do</w:t>
      </w:r>
    </w:p>
    <w:p w14:paraId="1481CCA2" w14:textId="77777777" w:rsidR="00F8289A" w:rsidRPr="00E5016A" w:rsidRDefault="00F8289A" w:rsidP="00613655">
      <w:pPr>
        <w:pStyle w:val="Alg4"/>
        <w:numPr>
          <w:ilvl w:val="1"/>
          <w:numId w:val="937"/>
        </w:numPr>
        <w:rPr>
          <w:lang w:val="en-US"/>
        </w:rPr>
      </w:pPr>
      <w:r w:rsidRPr="00E5016A">
        <w:rPr>
          <w:lang w:val="en-US"/>
        </w:rPr>
        <w:lastRenderedPageBreak/>
        <w:t xml:space="preserve">If </w:t>
      </w:r>
      <w:r w:rsidRPr="00E5016A">
        <w:rPr>
          <w:i/>
          <w:lang w:val="en-US"/>
        </w:rPr>
        <w:t>load</w:t>
      </w:r>
      <w:r w:rsidRPr="00E5016A">
        <w:rPr>
          <w:lang w:val="en-US"/>
        </w:rPr>
        <w:t xml:space="preserve">.[[Status]] is not </w:t>
      </w:r>
      <w:r w:rsidRPr="00E5016A">
        <w:rPr>
          <w:b/>
          <w:lang w:val="en-US"/>
        </w:rPr>
        <w:t>linked</w:t>
      </w:r>
      <w:r>
        <w:rPr>
          <w:lang w:val="en-US"/>
        </w:rPr>
        <w:t>, then</w:t>
      </w:r>
    </w:p>
    <w:p w14:paraId="52940F22"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module</w:t>
      </w:r>
      <w:r w:rsidRPr="00E5016A">
        <w:rPr>
          <w:lang w:val="en-US"/>
        </w:rPr>
        <w:t xml:space="preserve"> be </w:t>
      </w:r>
      <w:r w:rsidRPr="003B607F">
        <w:rPr>
          <w:lang w:val="en-US"/>
        </w:rPr>
        <w:t xml:space="preserve">CreateModuleLinkageRecord </w:t>
      </w:r>
      <w:r>
        <w:rPr>
          <w:lang w:val="en-US"/>
        </w:rPr>
        <w:t>(</w:t>
      </w:r>
      <w:r w:rsidRPr="00B06374">
        <w:rPr>
          <w:i/>
          <w:lang w:val="en-US"/>
        </w:rPr>
        <w:t>loader</w:t>
      </w:r>
      <w:r>
        <w:rPr>
          <w:lang w:val="en-US"/>
        </w:rPr>
        <w:t xml:space="preserve">, </w:t>
      </w:r>
      <w:r w:rsidRPr="00E5016A">
        <w:rPr>
          <w:i/>
          <w:lang w:val="en-US"/>
        </w:rPr>
        <w:t>load</w:t>
      </w:r>
      <w:r w:rsidRPr="00E5016A">
        <w:rPr>
          <w:lang w:val="en-US"/>
        </w:rPr>
        <w:t>.[[Body]]</w:t>
      </w:r>
      <w:r>
        <w:rPr>
          <w:lang w:val="en-US"/>
        </w:rPr>
        <w:t>)</w:t>
      </w:r>
      <w:r w:rsidRPr="00E5016A">
        <w:rPr>
          <w:lang w:val="en-US"/>
        </w:rPr>
        <w:t>.</w:t>
      </w:r>
    </w:p>
    <w:p w14:paraId="1515729B"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pair</w:t>
      </w:r>
      <w:r w:rsidRPr="00E5016A">
        <w:rPr>
          <w:lang w:val="en-US"/>
        </w:rPr>
        <w:t xml:space="preserve"> be the record {[[Module]]: </w:t>
      </w:r>
      <w:r w:rsidRPr="00E5016A">
        <w:rPr>
          <w:i/>
          <w:lang w:val="en-US"/>
        </w:rPr>
        <w:t>module</w:t>
      </w:r>
      <w:r w:rsidRPr="00E5016A">
        <w:rPr>
          <w:lang w:val="en-US"/>
        </w:rPr>
        <w:t xml:space="preserve">, [[Load]]: </w:t>
      </w:r>
      <w:r w:rsidRPr="00E5016A">
        <w:rPr>
          <w:i/>
          <w:lang w:val="en-US"/>
        </w:rPr>
        <w:t>load</w:t>
      </w:r>
      <w:r w:rsidRPr="00E5016A">
        <w:rPr>
          <w:lang w:val="en-US"/>
        </w:rPr>
        <w:t>}.</w:t>
      </w:r>
    </w:p>
    <w:p w14:paraId="72DA6352" w14:textId="77777777" w:rsidR="00F8289A" w:rsidRPr="00E5016A" w:rsidRDefault="00F8289A" w:rsidP="00613655">
      <w:pPr>
        <w:pStyle w:val="Alg4"/>
        <w:numPr>
          <w:ilvl w:val="2"/>
          <w:numId w:val="937"/>
        </w:numPr>
        <w:rPr>
          <w:lang w:val="en-US"/>
        </w:rPr>
      </w:pPr>
      <w:r w:rsidRPr="00E5016A">
        <w:rPr>
          <w:lang w:val="en-US"/>
        </w:rPr>
        <w:t xml:space="preserve">Add </w:t>
      </w:r>
      <w:r w:rsidRPr="00E5016A">
        <w:rPr>
          <w:i/>
          <w:lang w:val="en-US"/>
        </w:rPr>
        <w:t>pair</w:t>
      </w:r>
      <w:r w:rsidRPr="00E5016A">
        <w:rPr>
          <w:lang w:val="en-US"/>
        </w:rPr>
        <w:t xml:space="preserve"> to </w:t>
      </w:r>
      <w:r w:rsidRPr="00E5016A">
        <w:rPr>
          <w:i/>
          <w:lang w:val="en-US"/>
        </w:rPr>
        <w:t>unlinked</w:t>
      </w:r>
      <w:r w:rsidRPr="00E5016A">
        <w:rPr>
          <w:lang w:val="en-US"/>
        </w:rPr>
        <w:t>.</w:t>
      </w:r>
    </w:p>
    <w:p w14:paraId="3F2137C7"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786591D9" w14:textId="77777777" w:rsidR="00F8289A" w:rsidRPr="00E5016A" w:rsidRDefault="00F8289A" w:rsidP="00613655">
      <w:pPr>
        <w:pStyle w:val="Alg4"/>
        <w:numPr>
          <w:ilvl w:val="1"/>
          <w:numId w:val="937"/>
        </w:numPr>
        <w:rPr>
          <w:lang w:val="en-US"/>
        </w:rPr>
      </w:pPr>
      <w:r w:rsidRPr="00E5016A">
        <w:rPr>
          <w:lang w:val="en-US"/>
        </w:rPr>
        <w:t xml:space="preserve">Let </w:t>
      </w:r>
      <w:r w:rsidRPr="00E5016A">
        <w:rPr>
          <w:i/>
          <w:lang w:val="en-US"/>
        </w:rPr>
        <w:t>resolvedDeps</w:t>
      </w:r>
      <w:r w:rsidRPr="00E5016A">
        <w:rPr>
          <w:lang w:val="en-US"/>
        </w:rPr>
        <w:t xml:space="preserve"> be a new empty List.</w:t>
      </w:r>
    </w:p>
    <w:p w14:paraId="6B9939C0" w14:textId="77777777" w:rsidR="00F8289A" w:rsidRPr="00E5016A" w:rsidRDefault="00F8289A" w:rsidP="00613655">
      <w:pPr>
        <w:pStyle w:val="Alg4"/>
        <w:numPr>
          <w:ilvl w:val="1"/>
          <w:numId w:val="937"/>
        </w:numPr>
        <w:rPr>
          <w:lang w:val="en-US"/>
        </w:rPr>
      </w:pPr>
      <w:r w:rsidRPr="00E5016A">
        <w:rPr>
          <w:lang w:val="en-US"/>
        </w:rPr>
        <w:t xml:space="preserve">Let </w:t>
      </w:r>
      <w:r w:rsidRPr="00E5016A">
        <w:rPr>
          <w:i/>
          <w:lang w:val="en-US"/>
        </w:rPr>
        <w:t>unlinkedDeps</w:t>
      </w:r>
      <w:r w:rsidRPr="00E5016A">
        <w:rPr>
          <w:lang w:val="en-US"/>
        </w:rPr>
        <w:t xml:space="preserve"> be a new empty List.</w:t>
      </w:r>
    </w:p>
    <w:p w14:paraId="704967C5" w14:textId="77777777" w:rsidR="00F8289A" w:rsidRPr="00E5016A" w:rsidRDefault="00F8289A" w:rsidP="00613655">
      <w:pPr>
        <w:pStyle w:val="Alg4"/>
        <w:numPr>
          <w:ilvl w:val="1"/>
          <w:numId w:val="937"/>
        </w:numPr>
        <w:rPr>
          <w:lang w:val="en-US"/>
        </w:rPr>
      </w:pPr>
      <w:r w:rsidRPr="00E5016A">
        <w:rPr>
          <w:lang w:val="en-US"/>
        </w:rPr>
        <w:t>For each</w:t>
      </w:r>
      <w:r>
        <w:rPr>
          <w:lang w:val="en-US"/>
        </w:rPr>
        <w:t xml:space="preserve"> element</w:t>
      </w:r>
      <w:r w:rsidRPr="00E5016A">
        <w:rPr>
          <w:lang w:val="en-US"/>
        </w:rPr>
        <w:t xml:space="preserve"> </w:t>
      </w:r>
      <w:r w:rsidRPr="00E5016A">
        <w:rPr>
          <w:i/>
          <w:lang w:val="en-US"/>
        </w:rPr>
        <w:t>dep</w:t>
      </w:r>
      <w:r w:rsidRPr="00E5016A">
        <w:rPr>
          <w:lang w:val="en-US"/>
        </w:rPr>
        <w:t xml:space="preserve"> in </w:t>
      </w:r>
      <w:r w:rsidRPr="00E5016A">
        <w:rPr>
          <w:i/>
          <w:lang w:val="en-US"/>
        </w:rPr>
        <w:t>pair</w:t>
      </w:r>
      <w:r w:rsidRPr="00E5016A">
        <w:rPr>
          <w:lang w:val="en-US"/>
        </w:rPr>
        <w:t>.[[Load]].[[Dependencies]], do</w:t>
      </w:r>
    </w:p>
    <w:p w14:paraId="4B1ED57F"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requestName</w:t>
      </w:r>
      <w:r w:rsidRPr="00E5016A">
        <w:rPr>
          <w:lang w:val="en-US"/>
        </w:rPr>
        <w:t xml:space="preserve"> be </w:t>
      </w:r>
      <w:r w:rsidRPr="00E5016A">
        <w:rPr>
          <w:i/>
          <w:lang w:val="en-US"/>
        </w:rPr>
        <w:t>dep</w:t>
      </w:r>
      <w:r w:rsidRPr="00E5016A">
        <w:rPr>
          <w:lang w:val="en-US"/>
        </w:rPr>
        <w:t>.[[Key]].</w:t>
      </w:r>
    </w:p>
    <w:p w14:paraId="78F13662"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normalizedName</w:t>
      </w:r>
      <w:r w:rsidRPr="00E5016A">
        <w:rPr>
          <w:lang w:val="en-US"/>
        </w:rPr>
        <w:t xml:space="preserve"> be </w:t>
      </w:r>
      <w:r w:rsidRPr="00E5016A">
        <w:rPr>
          <w:i/>
          <w:lang w:val="en-US"/>
        </w:rPr>
        <w:t>dep</w:t>
      </w:r>
      <w:r w:rsidRPr="00E5016A">
        <w:rPr>
          <w:lang w:val="en-US"/>
        </w:rPr>
        <w:t>.[[Value]].</w:t>
      </w:r>
    </w:p>
    <w:p w14:paraId="58C05838" w14:textId="77777777" w:rsidR="00F8289A" w:rsidRPr="00E5016A" w:rsidRDefault="00F8289A" w:rsidP="00613655">
      <w:pPr>
        <w:pStyle w:val="Alg4"/>
        <w:numPr>
          <w:ilvl w:val="2"/>
          <w:numId w:val="937"/>
        </w:numPr>
        <w:rPr>
          <w:lang w:val="en-US"/>
        </w:rPr>
      </w:pPr>
      <w:r w:rsidRPr="00E5016A">
        <w:rPr>
          <w:lang w:val="en-US"/>
        </w:rPr>
        <w:t xml:space="preserve">If </w:t>
      </w:r>
      <w:r w:rsidRPr="00E5016A">
        <w:rPr>
          <w:i/>
          <w:lang w:val="en-US"/>
        </w:rPr>
        <w:t>loads</w:t>
      </w:r>
      <w:r w:rsidRPr="00E5016A">
        <w:rPr>
          <w:lang w:val="en-US"/>
        </w:rPr>
        <w:t xml:space="preserve"> contains a record </w:t>
      </w:r>
      <w:r w:rsidRPr="00E5016A">
        <w:rPr>
          <w:i/>
          <w:lang w:val="en-US"/>
        </w:rPr>
        <w:t>load</w:t>
      </w:r>
      <w:r w:rsidRPr="00E5016A">
        <w:rPr>
          <w:lang w:val="en-US"/>
        </w:rPr>
        <w:t xml:space="preserve"> such that </w:t>
      </w:r>
      <w:r>
        <w:rPr>
          <w:lang w:val="en-US"/>
        </w:rPr>
        <w:t>SameValue(</w:t>
      </w:r>
      <w:r w:rsidRPr="00E5016A">
        <w:rPr>
          <w:i/>
          <w:lang w:val="en-US"/>
        </w:rPr>
        <w:t>load</w:t>
      </w:r>
      <w:r w:rsidRPr="00E5016A">
        <w:rPr>
          <w:lang w:val="en-US"/>
        </w:rPr>
        <w:t>.[[Name]]</w:t>
      </w:r>
      <w:r>
        <w:rPr>
          <w:lang w:val="en-US"/>
        </w:rPr>
        <w:t>,</w:t>
      </w:r>
      <w:r w:rsidRPr="00E5016A">
        <w:rPr>
          <w:lang w:val="en-US"/>
        </w:rPr>
        <w:t xml:space="preserve"> </w:t>
      </w:r>
      <w:r w:rsidRPr="00E5016A">
        <w:rPr>
          <w:i/>
          <w:lang w:val="en-US"/>
        </w:rPr>
        <w:t>normalizedName</w:t>
      </w:r>
      <w:r>
        <w:rPr>
          <w:lang w:val="en-US"/>
        </w:rPr>
        <w:t xml:space="preserve">) is </w:t>
      </w:r>
      <w:r>
        <w:rPr>
          <w:b/>
          <w:lang w:val="en-US"/>
        </w:rPr>
        <w:t>true</w:t>
      </w:r>
      <w:r w:rsidRPr="00E5016A">
        <w:rPr>
          <w:lang w:val="en-US"/>
        </w:rPr>
        <w:t xml:space="preserve">, then </w:t>
      </w:r>
    </w:p>
    <w:p w14:paraId="660537AE" w14:textId="77777777" w:rsidR="00F8289A" w:rsidRPr="00E5016A" w:rsidRDefault="00F8289A" w:rsidP="00613655">
      <w:pPr>
        <w:pStyle w:val="Alg4"/>
        <w:numPr>
          <w:ilvl w:val="3"/>
          <w:numId w:val="937"/>
        </w:numPr>
        <w:rPr>
          <w:lang w:val="en-US"/>
        </w:rPr>
      </w:pPr>
      <w:r w:rsidRPr="00E5016A">
        <w:rPr>
          <w:lang w:val="en-US"/>
        </w:rPr>
        <w:t xml:space="preserve">If </w:t>
      </w:r>
      <w:r w:rsidRPr="00E5016A">
        <w:rPr>
          <w:i/>
          <w:lang w:val="en-US"/>
        </w:rPr>
        <w:t>load</w:t>
      </w:r>
      <w:r w:rsidRPr="00E5016A">
        <w:rPr>
          <w:lang w:val="en-US"/>
        </w:rPr>
        <w:t xml:space="preserve">.[[Status]] is </w:t>
      </w:r>
      <w:r w:rsidRPr="00E5016A">
        <w:rPr>
          <w:b/>
          <w:lang w:val="en-US"/>
        </w:rPr>
        <w:t>linked</w:t>
      </w:r>
      <w:r>
        <w:rPr>
          <w:lang w:val="en-US"/>
        </w:rPr>
        <w:t>, then</w:t>
      </w:r>
    </w:p>
    <w:p w14:paraId="7135F828" w14:textId="77777777" w:rsidR="00F8289A" w:rsidRPr="00E5016A" w:rsidRDefault="00F8289A" w:rsidP="00613655">
      <w:pPr>
        <w:pStyle w:val="Alg4"/>
        <w:numPr>
          <w:ilvl w:val="4"/>
          <w:numId w:val="937"/>
        </w:numPr>
        <w:rPr>
          <w:lang w:val="en-US"/>
        </w:rPr>
      </w:pPr>
      <w:r w:rsidRPr="00E5016A">
        <w:rPr>
          <w:lang w:val="en-US"/>
        </w:rPr>
        <w:t xml:space="preserve">Let </w:t>
      </w:r>
      <w:r w:rsidRPr="00E5016A">
        <w:rPr>
          <w:i/>
          <w:lang w:val="en-US"/>
        </w:rPr>
        <w:t>resolvedDep</w:t>
      </w:r>
      <w:r w:rsidRPr="00E5016A">
        <w:rPr>
          <w:lang w:val="en-US"/>
        </w:rPr>
        <w:t xml:space="preserve"> be the record {[[Key]]: </w:t>
      </w:r>
      <w:r w:rsidRPr="00E5016A">
        <w:rPr>
          <w:i/>
          <w:lang w:val="en-US"/>
        </w:rPr>
        <w:t>requestName</w:t>
      </w:r>
      <w:r w:rsidRPr="00E5016A">
        <w:rPr>
          <w:lang w:val="en-US"/>
        </w:rPr>
        <w:t xml:space="preserve">, [[Value]]: </w:t>
      </w:r>
      <w:r w:rsidRPr="00E5016A">
        <w:rPr>
          <w:i/>
          <w:lang w:val="en-US"/>
        </w:rPr>
        <w:t>load</w:t>
      </w:r>
      <w:r w:rsidRPr="00E5016A">
        <w:rPr>
          <w:lang w:val="en-US"/>
        </w:rPr>
        <w:t>.[[Module]]}.</w:t>
      </w:r>
    </w:p>
    <w:p w14:paraId="3E7E1097" w14:textId="77777777" w:rsidR="00F8289A" w:rsidRPr="00E5016A" w:rsidRDefault="00F8289A" w:rsidP="00613655">
      <w:pPr>
        <w:pStyle w:val="Alg4"/>
        <w:numPr>
          <w:ilvl w:val="4"/>
          <w:numId w:val="937"/>
        </w:numPr>
        <w:rPr>
          <w:lang w:val="en-US"/>
        </w:rPr>
      </w:pPr>
      <w:r w:rsidRPr="00E5016A">
        <w:rPr>
          <w:lang w:val="en-US"/>
        </w:rPr>
        <w:t xml:space="preserve">Add </w:t>
      </w:r>
      <w:r w:rsidRPr="00E5016A">
        <w:rPr>
          <w:i/>
          <w:lang w:val="en-US"/>
        </w:rPr>
        <w:t>resolvedDep</w:t>
      </w:r>
      <w:r w:rsidRPr="00E5016A">
        <w:rPr>
          <w:lang w:val="en-US"/>
        </w:rPr>
        <w:t xml:space="preserve"> to </w:t>
      </w:r>
      <w:r w:rsidRPr="00E5016A">
        <w:rPr>
          <w:i/>
          <w:lang w:val="en-US"/>
        </w:rPr>
        <w:t>resolvedDeps</w:t>
      </w:r>
      <w:r w:rsidRPr="00E5016A">
        <w:rPr>
          <w:lang w:val="en-US"/>
        </w:rPr>
        <w:t>.</w:t>
      </w:r>
    </w:p>
    <w:p w14:paraId="054F46A7" w14:textId="77777777" w:rsidR="00F8289A" w:rsidRPr="00E5016A" w:rsidRDefault="00F8289A" w:rsidP="00613655">
      <w:pPr>
        <w:pStyle w:val="Alg4"/>
        <w:numPr>
          <w:ilvl w:val="3"/>
          <w:numId w:val="937"/>
        </w:numPr>
        <w:rPr>
          <w:lang w:val="en-US"/>
        </w:rPr>
      </w:pPr>
      <w:r>
        <w:rPr>
          <w:lang w:val="en-US"/>
        </w:rPr>
        <w:t>Else</w:t>
      </w:r>
      <w:r w:rsidRPr="00E5016A">
        <w:rPr>
          <w:lang w:val="en-US"/>
        </w:rPr>
        <w:t xml:space="preserve">, </w:t>
      </w:r>
    </w:p>
    <w:p w14:paraId="4D562752" w14:textId="77777777" w:rsidR="00F8289A" w:rsidRPr="00E5016A" w:rsidRDefault="00F8289A" w:rsidP="00613655">
      <w:pPr>
        <w:pStyle w:val="Alg4"/>
        <w:numPr>
          <w:ilvl w:val="4"/>
          <w:numId w:val="937"/>
        </w:numPr>
        <w:rPr>
          <w:lang w:val="en-US"/>
        </w:rPr>
      </w:pPr>
      <w:r w:rsidRPr="00E5016A">
        <w:rPr>
          <w:lang w:val="en-US"/>
        </w:rPr>
        <w:t xml:space="preserve">Let </w:t>
      </w:r>
      <w:r w:rsidRPr="00E5016A">
        <w:rPr>
          <w:i/>
          <w:lang w:val="en-US"/>
        </w:rPr>
        <w:t>otherPair</w:t>
      </w:r>
      <w:r w:rsidRPr="00E5016A">
        <w:rPr>
          <w:lang w:val="en-US"/>
        </w:rPr>
        <w:t xml:space="preserve"> be the record in </w:t>
      </w:r>
      <w:r w:rsidRPr="00E5016A">
        <w:rPr>
          <w:i/>
          <w:lang w:val="en-US"/>
        </w:rPr>
        <w:t>unlinked</w:t>
      </w:r>
      <w:r w:rsidRPr="00E5016A">
        <w:rPr>
          <w:lang w:val="en-US"/>
        </w:rPr>
        <w:t xml:space="preserve"> such that </w:t>
      </w:r>
      <w:r>
        <w:rPr>
          <w:lang w:val="en-US"/>
        </w:rPr>
        <w:t>SameValue(</w:t>
      </w:r>
      <w:r w:rsidRPr="00E5016A">
        <w:rPr>
          <w:i/>
          <w:lang w:val="en-US"/>
        </w:rPr>
        <w:t>otherPair</w:t>
      </w:r>
      <w:r w:rsidRPr="00E5016A">
        <w:rPr>
          <w:lang w:val="en-US"/>
        </w:rPr>
        <w:t>.[[Load]].[[Name]]</w:t>
      </w:r>
      <w:r>
        <w:rPr>
          <w:lang w:val="en-US"/>
        </w:rPr>
        <w:t>,</w:t>
      </w:r>
      <w:r w:rsidRPr="00E5016A">
        <w:rPr>
          <w:lang w:val="en-US"/>
        </w:rPr>
        <w:t xml:space="preserve"> </w:t>
      </w:r>
      <w:r w:rsidRPr="00E5016A">
        <w:rPr>
          <w:i/>
          <w:lang w:val="en-US"/>
        </w:rPr>
        <w:t>normalizedName</w:t>
      </w:r>
      <w:r>
        <w:rPr>
          <w:lang w:val="en-US"/>
        </w:rPr>
        <w:t xml:space="preserve">) is </w:t>
      </w:r>
      <w:r>
        <w:rPr>
          <w:b/>
          <w:lang w:val="en-US"/>
        </w:rPr>
        <w:t>true</w:t>
      </w:r>
      <w:r w:rsidRPr="00E5016A">
        <w:rPr>
          <w:lang w:val="en-US"/>
        </w:rPr>
        <w:t>.</w:t>
      </w:r>
    </w:p>
    <w:p w14:paraId="7D2F4688" w14:textId="77777777" w:rsidR="00F8289A" w:rsidRPr="00E5016A" w:rsidRDefault="00F8289A" w:rsidP="00613655">
      <w:pPr>
        <w:pStyle w:val="Alg4"/>
        <w:numPr>
          <w:ilvl w:val="4"/>
          <w:numId w:val="937"/>
        </w:numPr>
        <w:rPr>
          <w:lang w:val="en-US"/>
        </w:rPr>
      </w:pPr>
      <w:r w:rsidRPr="00E5016A">
        <w:rPr>
          <w:lang w:val="en-US"/>
        </w:rPr>
        <w:t xml:space="preserve">Add the record {[[Key]]: </w:t>
      </w:r>
      <w:r w:rsidRPr="00E5016A">
        <w:rPr>
          <w:i/>
          <w:lang w:val="en-US"/>
        </w:rPr>
        <w:t>requestName</w:t>
      </w:r>
      <w:r w:rsidRPr="00E5016A">
        <w:rPr>
          <w:lang w:val="en-US"/>
        </w:rPr>
        <w:t xml:space="preserve">, [[Value]]: </w:t>
      </w:r>
      <w:r w:rsidRPr="00E5016A">
        <w:rPr>
          <w:i/>
          <w:lang w:val="en-US"/>
        </w:rPr>
        <w:t>otherPair</w:t>
      </w:r>
      <w:r w:rsidRPr="00E5016A">
        <w:rPr>
          <w:lang w:val="en-US"/>
        </w:rPr>
        <w:t xml:space="preserve">.[[Module]]} to </w:t>
      </w:r>
      <w:r w:rsidRPr="00E5016A">
        <w:rPr>
          <w:i/>
          <w:lang w:val="en-US"/>
        </w:rPr>
        <w:t>resolvedDeps</w:t>
      </w:r>
      <w:r w:rsidRPr="00E5016A">
        <w:rPr>
          <w:lang w:val="en-US"/>
        </w:rPr>
        <w:t>.</w:t>
      </w:r>
    </w:p>
    <w:p w14:paraId="19B1D621" w14:textId="77777777" w:rsidR="00F8289A" w:rsidRPr="00E5016A" w:rsidRDefault="00F8289A" w:rsidP="00613655">
      <w:pPr>
        <w:pStyle w:val="Alg4"/>
        <w:numPr>
          <w:ilvl w:val="4"/>
          <w:numId w:val="937"/>
        </w:numPr>
        <w:rPr>
          <w:lang w:val="en-US"/>
        </w:rPr>
      </w:pPr>
      <w:r w:rsidRPr="00E5016A">
        <w:rPr>
          <w:lang w:val="en-US"/>
        </w:rPr>
        <w:t xml:space="preserve">Add </w:t>
      </w:r>
      <w:r w:rsidRPr="00E5016A">
        <w:rPr>
          <w:i/>
          <w:lang w:val="en-US"/>
        </w:rPr>
        <w:t>otherPair</w:t>
      </w:r>
      <w:r w:rsidRPr="00E5016A">
        <w:rPr>
          <w:lang w:val="en-US"/>
        </w:rPr>
        <w:t xml:space="preserve">.[[Load]] to </w:t>
      </w:r>
      <w:r w:rsidRPr="00E5016A">
        <w:rPr>
          <w:i/>
          <w:lang w:val="en-US"/>
        </w:rPr>
        <w:t>unlinkedDeps</w:t>
      </w:r>
      <w:r w:rsidRPr="00E5016A">
        <w:rPr>
          <w:lang w:val="en-US"/>
        </w:rPr>
        <w:t>.</w:t>
      </w:r>
    </w:p>
    <w:p w14:paraId="56707A3E" w14:textId="77777777" w:rsidR="00F8289A" w:rsidRPr="00E5016A" w:rsidRDefault="00F8289A" w:rsidP="00613655">
      <w:pPr>
        <w:pStyle w:val="Alg4"/>
        <w:numPr>
          <w:ilvl w:val="2"/>
          <w:numId w:val="937"/>
        </w:numPr>
        <w:rPr>
          <w:lang w:val="en-US"/>
        </w:rPr>
      </w:pPr>
      <w:r>
        <w:rPr>
          <w:lang w:val="en-US"/>
        </w:rPr>
        <w:t>Else,</w:t>
      </w:r>
    </w:p>
    <w:p w14:paraId="340E7697" w14:textId="77777777" w:rsidR="00F8289A" w:rsidRPr="00E5016A" w:rsidRDefault="00F8289A" w:rsidP="00613655">
      <w:pPr>
        <w:pStyle w:val="Alg4"/>
        <w:numPr>
          <w:ilvl w:val="3"/>
          <w:numId w:val="937"/>
        </w:numPr>
        <w:rPr>
          <w:lang w:val="en-US"/>
        </w:rPr>
      </w:pPr>
      <w:r w:rsidRPr="00E5016A">
        <w:rPr>
          <w:lang w:val="en-US"/>
        </w:rPr>
        <w:t xml:space="preserve">Let </w:t>
      </w:r>
      <w:r w:rsidRPr="00E5016A">
        <w:rPr>
          <w:i/>
          <w:lang w:val="en-US"/>
        </w:rPr>
        <w:t>module</w:t>
      </w:r>
      <w:r w:rsidRPr="00E5016A">
        <w:rPr>
          <w:lang w:val="en-US"/>
        </w:rPr>
        <w:t xml:space="preserve"> be </w:t>
      </w:r>
      <w:commentRangeStart w:id="4563"/>
      <w:r w:rsidRPr="00E5016A">
        <w:rPr>
          <w:lang w:val="en-US"/>
        </w:rPr>
        <w:t>LoaderRegistryLookup</w:t>
      </w:r>
      <w:commentRangeEnd w:id="4563"/>
      <w:r>
        <w:rPr>
          <w:rStyle w:val="CommentReference"/>
          <w:rFonts w:ascii="Arial" w:eastAsia="MS Mincho" w:hAnsi="Arial"/>
          <w:spacing w:val="0"/>
          <w:lang w:eastAsia="ja-JP"/>
        </w:rPr>
        <w:commentReference w:id="4563"/>
      </w:r>
      <w:r>
        <w:rPr>
          <w:lang w:val="en-US"/>
        </w:rPr>
        <w:t>(</w:t>
      </w:r>
      <w:r w:rsidRPr="00E5016A">
        <w:rPr>
          <w:i/>
          <w:lang w:val="en-US"/>
        </w:rPr>
        <w:t>loader</w:t>
      </w:r>
      <w:r>
        <w:rPr>
          <w:lang w:val="en-US"/>
        </w:rPr>
        <w:t>,</w:t>
      </w:r>
      <w:r w:rsidRPr="00E5016A">
        <w:rPr>
          <w:lang w:val="en-US"/>
        </w:rPr>
        <w:t xml:space="preserve"> </w:t>
      </w:r>
      <w:r w:rsidRPr="00E5016A">
        <w:rPr>
          <w:i/>
          <w:lang w:val="en-US"/>
        </w:rPr>
        <w:t>normalizedName</w:t>
      </w:r>
      <w:r>
        <w:rPr>
          <w:lang w:val="en-US"/>
        </w:rPr>
        <w:t>)</w:t>
      </w:r>
      <w:r w:rsidRPr="00E5016A">
        <w:rPr>
          <w:lang w:val="en-US"/>
        </w:rPr>
        <w:t>.</w:t>
      </w:r>
    </w:p>
    <w:p w14:paraId="29E83F12" w14:textId="77777777" w:rsidR="00F8289A" w:rsidRPr="00E5016A" w:rsidRDefault="00F8289A" w:rsidP="00613655">
      <w:pPr>
        <w:pStyle w:val="Alg4"/>
        <w:numPr>
          <w:ilvl w:val="3"/>
          <w:numId w:val="937"/>
        </w:numPr>
        <w:rPr>
          <w:lang w:val="en-US"/>
        </w:rPr>
      </w:pPr>
      <w:r w:rsidRPr="00E5016A">
        <w:rPr>
          <w:lang w:val="en-US"/>
        </w:rPr>
        <w:t xml:space="preserve">If </w:t>
      </w:r>
      <w:r w:rsidRPr="00E5016A">
        <w:rPr>
          <w:i/>
          <w:lang w:val="en-US"/>
        </w:rPr>
        <w:t>module</w:t>
      </w:r>
      <w:r w:rsidRPr="00E5016A">
        <w:rPr>
          <w:lang w:val="en-US"/>
        </w:rPr>
        <w:t xml:space="preserve"> is </w:t>
      </w:r>
      <w:r w:rsidRPr="00E5016A">
        <w:rPr>
          <w:b/>
          <w:lang w:val="en-US"/>
        </w:rPr>
        <w:t>null</w:t>
      </w:r>
      <w:r w:rsidRPr="00E5016A">
        <w:rPr>
          <w:lang w:val="en-US"/>
        </w:rPr>
        <w:t xml:space="preserve"> then </w:t>
      </w:r>
    </w:p>
    <w:p w14:paraId="4DC86291" w14:textId="77777777" w:rsidR="00F8289A" w:rsidRPr="00E5016A" w:rsidRDefault="00F8289A" w:rsidP="00613655">
      <w:pPr>
        <w:pStyle w:val="Alg4"/>
        <w:numPr>
          <w:ilvl w:val="4"/>
          <w:numId w:val="937"/>
        </w:numPr>
        <w:tabs>
          <w:tab w:val="left" w:pos="3623"/>
        </w:tabs>
        <w:rPr>
          <w:lang w:val="en-US"/>
        </w:rPr>
      </w:pPr>
      <w:r w:rsidRPr="00E5016A">
        <w:rPr>
          <w:lang w:val="en-US"/>
        </w:rPr>
        <w:t xml:space="preserve">Let </w:t>
      </w:r>
      <w:r w:rsidRPr="00E5016A">
        <w:rPr>
          <w:i/>
          <w:lang w:val="en-US"/>
        </w:rPr>
        <w:t>error</w:t>
      </w:r>
      <w:r w:rsidRPr="00E5016A">
        <w:rPr>
          <w:lang w:val="en-US"/>
        </w:rPr>
        <w:t xml:space="preserve"> be a new </w:t>
      </w:r>
      <w:r w:rsidRPr="00E5016A">
        <w:rPr>
          <w:b/>
          <w:lang w:val="en-US"/>
        </w:rPr>
        <w:t>ReferenceError</w:t>
      </w:r>
      <w:r>
        <w:rPr>
          <w:lang w:val="en-US"/>
        </w:rPr>
        <w:t xml:space="preserve"> exception</w:t>
      </w:r>
      <w:r w:rsidRPr="00E5016A">
        <w:rPr>
          <w:lang w:val="en-US"/>
        </w:rPr>
        <w:t>.</w:t>
      </w:r>
      <w:r>
        <w:rPr>
          <w:lang w:val="en-US"/>
        </w:rPr>
        <w:tab/>
      </w:r>
    </w:p>
    <w:p w14:paraId="1B7A2407" w14:textId="77777777" w:rsidR="00F8289A" w:rsidRPr="00E5016A" w:rsidRDefault="00F8289A" w:rsidP="00613655">
      <w:pPr>
        <w:pStyle w:val="Alg4"/>
        <w:numPr>
          <w:ilvl w:val="4"/>
          <w:numId w:val="937"/>
        </w:numPr>
        <w:rPr>
          <w:lang w:val="en-US"/>
        </w:rPr>
      </w:pPr>
      <w:r w:rsidRPr="00E5016A">
        <w:rPr>
          <w:lang w:val="en-US"/>
        </w:rPr>
        <w:t xml:space="preserve">Add </w:t>
      </w:r>
      <w:r w:rsidRPr="00E5016A">
        <w:rPr>
          <w:i/>
          <w:lang w:val="en-US"/>
        </w:rPr>
        <w:t>error</w:t>
      </w:r>
      <w:r w:rsidRPr="00E5016A">
        <w:rPr>
          <w:lang w:val="en-US"/>
        </w:rPr>
        <w:t xml:space="preserve"> to </w:t>
      </w:r>
      <w:r w:rsidRPr="00E5016A">
        <w:rPr>
          <w:i/>
          <w:lang w:val="en-US"/>
        </w:rPr>
        <w:t>pair</w:t>
      </w:r>
      <w:r w:rsidRPr="00E5016A">
        <w:rPr>
          <w:lang w:val="en-US"/>
        </w:rPr>
        <w:t>.[[Module]].[[LinkErrors]].</w:t>
      </w:r>
    </w:p>
    <w:p w14:paraId="37C4E1BB" w14:textId="77777777" w:rsidR="00F8289A" w:rsidRPr="00E5016A" w:rsidRDefault="00F8289A" w:rsidP="00613655">
      <w:pPr>
        <w:pStyle w:val="Alg4"/>
        <w:numPr>
          <w:ilvl w:val="3"/>
          <w:numId w:val="937"/>
        </w:numPr>
        <w:rPr>
          <w:lang w:val="en-US"/>
        </w:rPr>
      </w:pPr>
      <w:r>
        <w:rPr>
          <w:lang w:val="en-US"/>
        </w:rPr>
        <w:t>Else</w:t>
      </w:r>
      <w:r w:rsidRPr="00E5016A">
        <w:rPr>
          <w:lang w:val="en-US"/>
        </w:rPr>
        <w:t xml:space="preserve">, add the record {[[Key]]: </w:t>
      </w:r>
      <w:r w:rsidRPr="00E5016A">
        <w:rPr>
          <w:i/>
          <w:lang w:val="en-US"/>
        </w:rPr>
        <w:t>requestName</w:t>
      </w:r>
      <w:r w:rsidRPr="00E5016A">
        <w:rPr>
          <w:lang w:val="en-US"/>
        </w:rPr>
        <w:t xml:space="preserve">, [[Value]]: </w:t>
      </w:r>
      <w:r w:rsidRPr="00E5016A">
        <w:rPr>
          <w:i/>
          <w:lang w:val="en-US"/>
        </w:rPr>
        <w:t>module</w:t>
      </w:r>
      <w:r w:rsidRPr="00E5016A">
        <w:rPr>
          <w:lang w:val="en-US"/>
        </w:rPr>
        <w:t xml:space="preserve">} to </w:t>
      </w:r>
      <w:r w:rsidRPr="00E5016A">
        <w:rPr>
          <w:i/>
          <w:lang w:val="en-US"/>
        </w:rPr>
        <w:t>resolvedDeps.</w:t>
      </w:r>
    </w:p>
    <w:p w14:paraId="17149DD3"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.[[Module]].[[Dependencies]] to </w:t>
      </w:r>
      <w:r w:rsidRPr="00E5016A">
        <w:rPr>
          <w:i/>
          <w:lang w:val="en-US"/>
        </w:rPr>
        <w:t>resolvedDeps</w:t>
      </w:r>
      <w:r w:rsidRPr="00E5016A">
        <w:rPr>
          <w:lang w:val="en-US"/>
        </w:rPr>
        <w:t>.</w:t>
      </w:r>
    </w:p>
    <w:p w14:paraId="0CF767CB"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.[[Module]].[[UnlinkedDependencies]] to </w:t>
      </w:r>
      <w:r w:rsidRPr="00E5016A">
        <w:rPr>
          <w:i/>
          <w:lang w:val="en-US"/>
        </w:rPr>
        <w:t>unlinkedDeps</w:t>
      </w:r>
      <w:r w:rsidRPr="00E5016A">
        <w:rPr>
          <w:lang w:val="en-US"/>
        </w:rPr>
        <w:t>.</w:t>
      </w:r>
    </w:p>
    <w:p w14:paraId="0A559CCF"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116D5E4F"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ResolveExportEntries</w:t>
      </w:r>
      <w:r>
        <w:rPr>
          <w:lang w:val="en-US"/>
        </w:rPr>
        <w:t>(</w:t>
      </w:r>
      <w:r w:rsidRPr="00E5016A">
        <w:rPr>
          <w:i/>
          <w:lang w:val="en-US"/>
        </w:rPr>
        <w:t>pair</w:t>
      </w:r>
      <w:r w:rsidRPr="00E5016A">
        <w:rPr>
          <w:lang w:val="en-US"/>
        </w:rPr>
        <w:t>.[[Module]]</w:t>
      </w:r>
      <w:r>
        <w:rPr>
          <w:lang w:val="en-US"/>
        </w:rPr>
        <w:t>,</w:t>
      </w:r>
      <w:r w:rsidRPr="00E5016A">
        <w:rPr>
          <w:lang w:val="en-US"/>
        </w:rPr>
        <w:t xml:space="preserve"> a new empty List.</w:t>
      </w:r>
    </w:p>
    <w:p w14:paraId="2BC7BD84"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w:t>
      </w:r>
      <w:r>
        <w:rPr>
          <w:lang w:val="en-US"/>
        </w:rPr>
        <w:t>ResolveExports(</w:t>
      </w:r>
      <w:r w:rsidRPr="00E5016A">
        <w:rPr>
          <w:i/>
          <w:lang w:val="en-US"/>
        </w:rPr>
        <w:t>pair</w:t>
      </w:r>
      <w:r>
        <w:rPr>
          <w:lang w:val="en-US"/>
        </w:rPr>
        <w:t>.[[Module]])</w:t>
      </w:r>
      <w:r w:rsidRPr="00E5016A">
        <w:rPr>
          <w:lang w:val="en-US"/>
        </w:rPr>
        <w:t>.</w:t>
      </w:r>
    </w:p>
    <w:p w14:paraId="28BE2900"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2237B9BF"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ResolveImportEntries</w:t>
      </w:r>
      <w:r>
        <w:rPr>
          <w:lang w:val="en-US"/>
        </w:rPr>
        <w:t>(</w:t>
      </w:r>
      <w:r w:rsidRPr="00E5016A">
        <w:rPr>
          <w:i/>
          <w:lang w:val="en-US"/>
        </w:rPr>
        <w:t>pair</w:t>
      </w:r>
      <w:r>
        <w:rPr>
          <w:lang w:val="en-US"/>
        </w:rPr>
        <w:t>.[[Module]])</w:t>
      </w:r>
      <w:r w:rsidRPr="00E5016A">
        <w:rPr>
          <w:lang w:val="en-US"/>
        </w:rPr>
        <w:t>.</w:t>
      </w:r>
    </w:p>
    <w:p w14:paraId="4EDD9892"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w:t>
      </w:r>
      <w:r>
        <w:rPr>
          <w:lang w:val="en-US"/>
        </w:rPr>
        <w:t>LinkImports(</w:t>
      </w:r>
      <w:r w:rsidRPr="00E5016A">
        <w:rPr>
          <w:i/>
          <w:lang w:val="en-US"/>
        </w:rPr>
        <w:t>pair</w:t>
      </w:r>
      <w:r w:rsidRPr="00E5016A">
        <w:rPr>
          <w:lang w:val="en-US"/>
        </w:rPr>
        <w:t>.[[Module]]</w:t>
      </w:r>
      <w:r>
        <w:rPr>
          <w:lang w:val="en-US"/>
        </w:rPr>
        <w:t>)</w:t>
      </w:r>
      <w:r w:rsidRPr="00E5016A">
        <w:rPr>
          <w:lang w:val="en-US"/>
        </w:rPr>
        <w:t>.</w:t>
      </w:r>
    </w:p>
    <w:p w14:paraId="2632FE1F" w14:textId="77777777" w:rsidR="00F8289A" w:rsidRPr="00E5016A" w:rsidRDefault="00F8289A" w:rsidP="00613655">
      <w:pPr>
        <w:pStyle w:val="Alg4"/>
        <w:numPr>
          <w:ilvl w:val="0"/>
          <w:numId w:val="937"/>
        </w:numPr>
        <w:rPr>
          <w:lang w:val="en-US"/>
        </w:rPr>
      </w:pPr>
      <w:r w:rsidRPr="00E5016A">
        <w:rPr>
          <w:lang w:val="en-US"/>
        </w:rPr>
        <w:t xml:space="preserve">If there exists a </w:t>
      </w:r>
      <w:r w:rsidRPr="00E5016A">
        <w:rPr>
          <w:i/>
          <w:lang w:val="en-US"/>
        </w:rPr>
        <w:t>pair</w:t>
      </w:r>
      <w:r w:rsidRPr="00E5016A">
        <w:rPr>
          <w:lang w:val="en-US"/>
        </w:rPr>
        <w:t xml:space="preserve"> in </w:t>
      </w:r>
      <w:r w:rsidRPr="00E5016A">
        <w:rPr>
          <w:i/>
          <w:lang w:val="en-US"/>
        </w:rPr>
        <w:t>unlinked</w:t>
      </w:r>
      <w:r w:rsidRPr="00E5016A">
        <w:rPr>
          <w:lang w:val="en-US"/>
        </w:rPr>
        <w:t xml:space="preserve"> such that </w:t>
      </w:r>
      <w:r w:rsidRPr="00E5016A">
        <w:rPr>
          <w:i/>
          <w:lang w:val="en-US"/>
        </w:rPr>
        <w:t>pair</w:t>
      </w:r>
      <w:r w:rsidRPr="00E5016A">
        <w:rPr>
          <w:lang w:val="en-US"/>
        </w:rPr>
        <w:t>.[[Module]].[[LinkErrors]] is not empty, choose one of the link errors and throw it.</w:t>
      </w:r>
    </w:p>
    <w:p w14:paraId="0D4BA004"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29466823"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.[[Load]].[[Module]] to </w:t>
      </w:r>
      <w:r w:rsidRPr="00E5016A">
        <w:rPr>
          <w:i/>
          <w:lang w:val="en-US"/>
        </w:rPr>
        <w:t>pair</w:t>
      </w:r>
      <w:r w:rsidRPr="00E5016A">
        <w:rPr>
          <w:lang w:val="en-US"/>
        </w:rPr>
        <w:t>.[[Module]].</w:t>
      </w:r>
    </w:p>
    <w:p w14:paraId="0D15C06A"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.[[Load]].[[Status]] to </w:t>
      </w:r>
      <w:r w:rsidRPr="00E5016A">
        <w:rPr>
          <w:b/>
          <w:lang w:val="en-US"/>
        </w:rPr>
        <w:t>linked</w:t>
      </w:r>
      <w:r w:rsidRPr="00E5016A">
        <w:rPr>
          <w:lang w:val="en-US"/>
        </w:rPr>
        <w:t>.</w:t>
      </w:r>
    </w:p>
    <w:p w14:paraId="168350BE" w14:textId="77777777" w:rsidR="00F8289A" w:rsidRPr="00E5016A" w:rsidRDefault="00F8289A" w:rsidP="00613655">
      <w:pPr>
        <w:pStyle w:val="Alg4"/>
        <w:numPr>
          <w:ilvl w:val="1"/>
          <w:numId w:val="937"/>
        </w:numPr>
        <w:rPr>
          <w:lang w:val="en-US"/>
        </w:rPr>
      </w:pPr>
      <w:r w:rsidRPr="00E5016A">
        <w:rPr>
          <w:lang w:val="en-US"/>
        </w:rPr>
        <w:t xml:space="preserve">Let </w:t>
      </w:r>
      <w:r w:rsidRPr="00E5016A">
        <w:rPr>
          <w:i/>
          <w:lang w:val="en-US"/>
        </w:rPr>
        <w:t>r</w:t>
      </w:r>
      <w:r>
        <w:rPr>
          <w:lang w:val="en-US"/>
        </w:rPr>
        <w:t xml:space="preserve"> be</w:t>
      </w:r>
      <w:r w:rsidRPr="00E5016A">
        <w:rPr>
          <w:lang w:val="en-US"/>
        </w:rPr>
        <w:t>FinishLoad</w:t>
      </w:r>
      <w:r>
        <w:rPr>
          <w:lang w:val="en-US"/>
        </w:rPr>
        <w:t>(</w:t>
      </w:r>
      <w:r w:rsidRPr="00E5016A">
        <w:rPr>
          <w:i/>
          <w:lang w:val="en-US"/>
        </w:rPr>
        <w:t>loader</w:t>
      </w:r>
      <w:r>
        <w:rPr>
          <w:lang w:val="en-US"/>
        </w:rPr>
        <w:t>,</w:t>
      </w:r>
      <w:r w:rsidRPr="00E5016A">
        <w:rPr>
          <w:lang w:val="en-US"/>
        </w:rPr>
        <w:t xml:space="preserve"> </w:t>
      </w:r>
      <w:r w:rsidRPr="00E5016A">
        <w:rPr>
          <w:i/>
          <w:lang w:val="en-US"/>
        </w:rPr>
        <w:t>pair</w:t>
      </w:r>
      <w:r w:rsidRPr="00E5016A">
        <w:rPr>
          <w:lang w:val="en-US"/>
        </w:rPr>
        <w:t>.[[Load]]</w:t>
      </w:r>
      <w:r>
        <w:rPr>
          <w:lang w:val="en-US"/>
        </w:rPr>
        <w:t>)</w:t>
      </w:r>
      <w:r w:rsidRPr="00E5016A">
        <w:rPr>
          <w:lang w:val="en-US"/>
        </w:rPr>
        <w:t>.</w:t>
      </w:r>
    </w:p>
    <w:p w14:paraId="46BD3F45" w14:textId="77777777" w:rsidR="00F8289A" w:rsidRPr="00E5016A" w:rsidRDefault="00F8289A" w:rsidP="00613655">
      <w:pPr>
        <w:pStyle w:val="Alg4"/>
        <w:numPr>
          <w:ilvl w:val="1"/>
          <w:numId w:val="937"/>
        </w:numPr>
        <w:rPr>
          <w:lang w:val="en-US"/>
        </w:rPr>
      </w:pPr>
      <w:r w:rsidRPr="00E5016A">
        <w:rPr>
          <w:lang w:val="en-US"/>
        </w:rPr>
        <w:t>ReturnIfAbrupt(</w:t>
      </w:r>
      <w:r w:rsidRPr="00E5016A">
        <w:rPr>
          <w:i/>
          <w:lang w:val="en-US"/>
        </w:rPr>
        <w:t>r</w:t>
      </w:r>
      <w:r w:rsidRPr="00E5016A">
        <w:rPr>
          <w:lang w:val="en-US"/>
        </w:rPr>
        <w:t>).</w:t>
      </w:r>
    </w:p>
    <w:p w14:paraId="65312763" w14:textId="77777777" w:rsidR="00F8289A" w:rsidRPr="0091374F" w:rsidRDefault="00F8289A" w:rsidP="00F8289A">
      <w:pPr>
        <w:pStyle w:val="Heading5"/>
      </w:pPr>
      <w:r>
        <w:t>LinkImports ( M )</w:t>
      </w:r>
    </w:p>
    <w:p w14:paraId="29C0DB54" w14:textId="77777777" w:rsidR="00F8289A" w:rsidRDefault="00F8289A" w:rsidP="00F8289A">
      <w:pPr>
        <w:pStyle w:val="normalbefore"/>
      </w:pPr>
      <w:r>
        <w:t xml:space="preserve">The abstract operation LinkImports with argument </w:t>
      </w:r>
      <w:r w:rsidRPr="00E51D52">
        <w:rPr>
          <w:rFonts w:ascii="Times New Roman" w:hAnsi="Times New Roman"/>
          <w:i/>
        </w:rPr>
        <w:t>M</w:t>
      </w:r>
      <w:r w:rsidRPr="00131262">
        <w:t xml:space="preserve"> </w:t>
      </w:r>
      <w:r>
        <w:t>performs the following steps:</w:t>
      </w:r>
    </w:p>
    <w:p w14:paraId="66AB019A" w14:textId="77777777" w:rsidR="00F8289A" w:rsidRPr="00E51D52" w:rsidRDefault="00F8289A" w:rsidP="00613655">
      <w:pPr>
        <w:pStyle w:val="Alg4"/>
        <w:numPr>
          <w:ilvl w:val="0"/>
          <w:numId w:val="936"/>
        </w:numPr>
        <w:rPr>
          <w:lang w:val="en-US"/>
        </w:rPr>
      </w:pPr>
      <w:r w:rsidRPr="00E51D52">
        <w:rPr>
          <w:lang w:val="en-US"/>
        </w:rPr>
        <w:t xml:space="preserve">Let </w:t>
      </w:r>
      <w:r w:rsidRPr="00E51D52">
        <w:rPr>
          <w:i/>
          <w:lang w:val="en-US"/>
        </w:rPr>
        <w:t>envRec</w:t>
      </w:r>
      <w:r w:rsidRPr="00E51D52">
        <w:rPr>
          <w:lang w:val="en-US"/>
        </w:rPr>
        <w:t xml:space="preserve"> be </w:t>
      </w:r>
      <w:r w:rsidRPr="00E51D52">
        <w:rPr>
          <w:i/>
          <w:lang w:val="en-US"/>
        </w:rPr>
        <w:t>M</w:t>
      </w:r>
      <w:r w:rsidRPr="00E51D52">
        <w:rPr>
          <w:lang w:val="en-US"/>
        </w:rPr>
        <w:t>.[[Environment]].</w:t>
      </w:r>
    </w:p>
    <w:p w14:paraId="496953DA" w14:textId="77777777" w:rsidR="00F8289A" w:rsidRPr="00E51D52" w:rsidRDefault="00F8289A" w:rsidP="00613655">
      <w:pPr>
        <w:pStyle w:val="Alg4"/>
        <w:numPr>
          <w:ilvl w:val="0"/>
          <w:numId w:val="936"/>
        </w:numPr>
        <w:rPr>
          <w:lang w:val="en-US"/>
        </w:rPr>
      </w:pPr>
      <w:r w:rsidRPr="00E51D52">
        <w:rPr>
          <w:lang w:val="en-US"/>
        </w:rPr>
        <w:t xml:space="preserve">Let </w:t>
      </w:r>
      <w:r w:rsidRPr="00E51D52">
        <w:rPr>
          <w:i/>
          <w:lang w:val="en-US"/>
        </w:rPr>
        <w:t>defs</w:t>
      </w:r>
      <w:r w:rsidRPr="00E51D52">
        <w:rPr>
          <w:lang w:val="en-US"/>
        </w:rPr>
        <w:t xml:space="preserve"> be </w:t>
      </w:r>
      <w:r w:rsidRPr="00E51D52">
        <w:rPr>
          <w:i/>
          <w:lang w:val="en-US"/>
        </w:rPr>
        <w:t>M</w:t>
      </w:r>
      <w:r w:rsidRPr="00E51D52">
        <w:rPr>
          <w:lang w:val="en-US"/>
        </w:rPr>
        <w:t>.[[ImportDefinitions]].</w:t>
      </w:r>
    </w:p>
    <w:p w14:paraId="68C2A30A" w14:textId="77777777" w:rsidR="00F8289A" w:rsidRPr="00E51D52" w:rsidRDefault="00F8289A" w:rsidP="00613655">
      <w:pPr>
        <w:pStyle w:val="Alg4"/>
        <w:numPr>
          <w:ilvl w:val="0"/>
          <w:numId w:val="936"/>
        </w:numPr>
        <w:rPr>
          <w:lang w:val="en-US"/>
        </w:rPr>
      </w:pPr>
      <w:r w:rsidRPr="00E51D52">
        <w:rPr>
          <w:lang w:val="en-US"/>
        </w:rPr>
        <w:t xml:space="preserve">For each </w:t>
      </w:r>
      <w:r w:rsidRPr="00E51D52">
        <w:rPr>
          <w:i/>
          <w:lang w:val="en-US"/>
        </w:rPr>
        <w:t>def</w:t>
      </w:r>
      <w:r w:rsidRPr="00E51D52">
        <w:rPr>
          <w:lang w:val="en-US"/>
        </w:rPr>
        <w:t xml:space="preserve"> in </w:t>
      </w:r>
      <w:r w:rsidRPr="00E51D52">
        <w:rPr>
          <w:i/>
          <w:lang w:val="en-US"/>
        </w:rPr>
        <w:t>defs</w:t>
      </w:r>
      <w:r w:rsidRPr="00E51D52">
        <w:rPr>
          <w:lang w:val="en-US"/>
        </w:rPr>
        <w:t>, do</w:t>
      </w:r>
    </w:p>
    <w:p w14:paraId="0DF5B677" w14:textId="77777777" w:rsidR="00F8289A" w:rsidRPr="00E51D52" w:rsidRDefault="00F8289A" w:rsidP="00613655">
      <w:pPr>
        <w:pStyle w:val="Alg4"/>
        <w:numPr>
          <w:ilvl w:val="1"/>
          <w:numId w:val="936"/>
        </w:numPr>
        <w:rPr>
          <w:lang w:val="en-US"/>
        </w:rPr>
      </w:pPr>
      <w:r w:rsidRPr="00E51D52">
        <w:rPr>
          <w:lang w:val="en-US"/>
        </w:rPr>
        <w:t xml:space="preserve">If </w:t>
      </w:r>
      <w:r w:rsidRPr="00E51D52">
        <w:rPr>
          <w:i/>
          <w:lang w:val="en-US"/>
        </w:rPr>
        <w:t>def</w:t>
      </w:r>
      <w:r w:rsidRPr="00E51D52">
        <w:rPr>
          <w:lang w:val="en-US"/>
        </w:rPr>
        <w:t xml:space="preserve">.[[ImportName]] is </w:t>
      </w:r>
      <w:r w:rsidRPr="00E51D52">
        <w:rPr>
          <w:b/>
          <w:lang w:val="en-US"/>
        </w:rPr>
        <w:t>module</w:t>
      </w:r>
      <w:r w:rsidRPr="00E51D52">
        <w:rPr>
          <w:lang w:val="en-US"/>
        </w:rPr>
        <w:t>, then the following steps are taken:</w:t>
      </w:r>
    </w:p>
    <w:p w14:paraId="2665A210" w14:textId="77777777" w:rsidR="00F8289A" w:rsidRPr="00E51D52" w:rsidRDefault="00F8289A" w:rsidP="00613655">
      <w:pPr>
        <w:pStyle w:val="Alg4"/>
        <w:numPr>
          <w:ilvl w:val="2"/>
          <w:numId w:val="936"/>
        </w:numPr>
        <w:rPr>
          <w:lang w:val="en-US"/>
        </w:rPr>
      </w:pPr>
      <w:r w:rsidRPr="00E51D52">
        <w:rPr>
          <w:lang w:val="en-US"/>
        </w:rPr>
        <w:lastRenderedPageBreak/>
        <w:t xml:space="preserve">Call the CreateImmutableBinding concrete method of </w:t>
      </w:r>
      <w:r w:rsidRPr="00E51D52">
        <w:rPr>
          <w:i/>
          <w:lang w:val="en-US"/>
        </w:rPr>
        <w:t>envRec</w:t>
      </w:r>
      <w:r w:rsidRPr="00E51D52">
        <w:rPr>
          <w:lang w:val="en-US"/>
        </w:rPr>
        <w:t xml:space="preserve"> passing </w:t>
      </w:r>
      <w:r w:rsidRPr="00E51D52">
        <w:rPr>
          <w:i/>
          <w:lang w:val="en-US"/>
        </w:rPr>
        <w:t>def</w:t>
      </w:r>
      <w:r w:rsidRPr="00E51D52">
        <w:rPr>
          <w:lang w:val="en-US"/>
        </w:rPr>
        <w:t>.[[LocalName]] as the argument.</w:t>
      </w:r>
    </w:p>
    <w:p w14:paraId="24070772" w14:textId="77777777" w:rsidR="00F8289A" w:rsidRPr="00E51D52" w:rsidRDefault="00F8289A" w:rsidP="00613655">
      <w:pPr>
        <w:pStyle w:val="Alg4"/>
        <w:numPr>
          <w:ilvl w:val="2"/>
          <w:numId w:val="936"/>
        </w:numPr>
        <w:rPr>
          <w:lang w:val="en-US"/>
        </w:rPr>
      </w:pPr>
      <w:r w:rsidRPr="00E51D52">
        <w:rPr>
          <w:lang w:val="en-US"/>
        </w:rPr>
        <w:t xml:space="preserve">Call the InitializeImmutableBinding concrete method of </w:t>
      </w:r>
      <w:r w:rsidRPr="00E51D52">
        <w:rPr>
          <w:i/>
          <w:lang w:val="en-US"/>
        </w:rPr>
        <w:t>envRec</w:t>
      </w:r>
      <w:r w:rsidRPr="00E51D52">
        <w:rPr>
          <w:lang w:val="en-US"/>
        </w:rPr>
        <w:t xml:space="preserve"> passing </w:t>
      </w:r>
      <w:r w:rsidRPr="00E51D52">
        <w:rPr>
          <w:i/>
          <w:lang w:val="en-US"/>
        </w:rPr>
        <w:t>def</w:t>
      </w:r>
      <w:r w:rsidRPr="00E51D52">
        <w:rPr>
          <w:lang w:val="en-US"/>
        </w:rPr>
        <w:t xml:space="preserve">.[[LocalName]] and </w:t>
      </w:r>
      <w:r w:rsidRPr="00E51D52">
        <w:rPr>
          <w:i/>
          <w:lang w:val="en-US"/>
        </w:rPr>
        <w:t>def</w:t>
      </w:r>
      <w:r w:rsidRPr="00E51D52">
        <w:rPr>
          <w:lang w:val="en-US"/>
        </w:rPr>
        <w:t>.[[Module]] as the arguments.</w:t>
      </w:r>
    </w:p>
    <w:p w14:paraId="3CB56CC4" w14:textId="77777777" w:rsidR="00F8289A" w:rsidRPr="00E51D52" w:rsidRDefault="00F8289A" w:rsidP="00613655">
      <w:pPr>
        <w:pStyle w:val="Alg4"/>
        <w:numPr>
          <w:ilvl w:val="1"/>
          <w:numId w:val="936"/>
        </w:numPr>
        <w:rPr>
          <w:lang w:val="en-US"/>
        </w:rPr>
      </w:pPr>
      <w:r w:rsidRPr="00E51D52">
        <w:rPr>
          <w:lang w:val="en-US"/>
        </w:rPr>
        <w:t>Otherwise, the following steps are taken:</w:t>
      </w:r>
    </w:p>
    <w:p w14:paraId="171A7891" w14:textId="0B0BD1F3" w:rsidR="00F8289A" w:rsidRPr="00E51D52" w:rsidRDefault="00F8289A" w:rsidP="00613655">
      <w:pPr>
        <w:pStyle w:val="Alg4"/>
        <w:numPr>
          <w:ilvl w:val="2"/>
          <w:numId w:val="936"/>
        </w:numPr>
        <w:rPr>
          <w:lang w:val="en-US"/>
        </w:rPr>
      </w:pPr>
      <w:r w:rsidRPr="00E51D52">
        <w:rPr>
          <w:lang w:val="en-US"/>
        </w:rPr>
        <w:t xml:space="preserve">Let </w:t>
      </w:r>
      <w:r w:rsidRPr="00E51D52">
        <w:rPr>
          <w:i/>
          <w:lang w:val="en-US"/>
        </w:rPr>
        <w:t>binding</w:t>
      </w:r>
      <w:r w:rsidRPr="00E51D52">
        <w:rPr>
          <w:lang w:val="en-US"/>
        </w:rPr>
        <w:t xml:space="preserve"> be ResolveExport</w:t>
      </w:r>
      <w:r w:rsidR="009F538C">
        <w:rPr>
          <w:lang w:val="en-US"/>
        </w:rPr>
        <w:t>(</w:t>
      </w:r>
      <w:r w:rsidRPr="00E51D52">
        <w:rPr>
          <w:i/>
          <w:lang w:val="en-US"/>
        </w:rPr>
        <w:t>def</w:t>
      </w:r>
      <w:r w:rsidRPr="00E51D52">
        <w:rPr>
          <w:lang w:val="en-US"/>
        </w:rPr>
        <w:t>.[[Module]]</w:t>
      </w:r>
      <w:r w:rsidR="009F538C">
        <w:rPr>
          <w:lang w:val="en-US"/>
        </w:rPr>
        <w:t>,</w:t>
      </w:r>
      <w:r w:rsidRPr="00E51D52">
        <w:rPr>
          <w:lang w:val="en-US"/>
        </w:rPr>
        <w:t xml:space="preserve"> </w:t>
      </w:r>
      <w:r w:rsidRPr="00E51D52">
        <w:rPr>
          <w:i/>
          <w:lang w:val="en-US"/>
        </w:rPr>
        <w:t>def</w:t>
      </w:r>
      <w:r w:rsidRPr="00E51D52">
        <w:rPr>
          <w:lang w:val="en-US"/>
        </w:rPr>
        <w:t>.[[ImportName]]</w:t>
      </w:r>
      <w:r w:rsidR="009F538C">
        <w:rPr>
          <w:lang w:val="en-US"/>
        </w:rPr>
        <w:t>)</w:t>
      </w:r>
      <w:r w:rsidRPr="00E51D52">
        <w:rPr>
          <w:lang w:val="en-US"/>
        </w:rPr>
        <w:t>.</w:t>
      </w:r>
    </w:p>
    <w:p w14:paraId="6D901296" w14:textId="77777777" w:rsidR="00F8289A" w:rsidRPr="00E51D52" w:rsidRDefault="00F8289A" w:rsidP="00613655">
      <w:pPr>
        <w:pStyle w:val="Alg4"/>
        <w:numPr>
          <w:ilvl w:val="2"/>
          <w:numId w:val="936"/>
        </w:numPr>
        <w:rPr>
          <w:lang w:val="en-US"/>
        </w:rPr>
      </w:pPr>
      <w:r w:rsidRPr="00E51D52">
        <w:rPr>
          <w:lang w:val="en-US"/>
        </w:rPr>
        <w:t xml:space="preserve">If </w:t>
      </w:r>
      <w:r w:rsidRPr="00E51D52">
        <w:rPr>
          <w:i/>
          <w:lang w:val="en-US"/>
        </w:rPr>
        <w:t>binding</w:t>
      </w:r>
      <w:r w:rsidRPr="00E51D52">
        <w:rPr>
          <w:lang w:val="en-US"/>
        </w:rPr>
        <w:t xml:space="preserve"> is </w:t>
      </w:r>
      <w:r w:rsidRPr="00E51D52">
        <w:rPr>
          <w:b/>
          <w:lang w:val="en-US"/>
        </w:rPr>
        <w:t>undefined</w:t>
      </w:r>
      <w:r w:rsidRPr="00E51D52">
        <w:rPr>
          <w:lang w:val="en-US"/>
        </w:rPr>
        <w:t>, then the following steps are taken:</w:t>
      </w:r>
    </w:p>
    <w:p w14:paraId="4B26025F" w14:textId="77777777" w:rsidR="00F8289A" w:rsidRPr="00E51D52" w:rsidRDefault="00F8289A" w:rsidP="00613655">
      <w:pPr>
        <w:pStyle w:val="Alg4"/>
        <w:numPr>
          <w:ilvl w:val="3"/>
          <w:numId w:val="936"/>
        </w:numPr>
        <w:rPr>
          <w:lang w:val="en-US"/>
        </w:rPr>
      </w:pPr>
      <w:r w:rsidRPr="00E51D52">
        <w:rPr>
          <w:lang w:val="en-US"/>
        </w:rPr>
        <w:t xml:space="preserve">Let </w:t>
      </w:r>
      <w:r w:rsidRPr="00E51D52">
        <w:rPr>
          <w:i/>
          <w:lang w:val="en-US"/>
        </w:rPr>
        <w:t>error</w:t>
      </w:r>
      <w:r w:rsidRPr="00E51D52">
        <w:rPr>
          <w:lang w:val="en-US"/>
        </w:rPr>
        <w:t xml:space="preserve"> be a new Reference Error.</w:t>
      </w:r>
    </w:p>
    <w:p w14:paraId="0C35D659" w14:textId="77777777" w:rsidR="00F8289A" w:rsidRPr="00E51D52" w:rsidRDefault="00F8289A" w:rsidP="00613655">
      <w:pPr>
        <w:pStyle w:val="Alg4"/>
        <w:numPr>
          <w:ilvl w:val="3"/>
          <w:numId w:val="936"/>
        </w:numPr>
        <w:rPr>
          <w:lang w:val="en-US"/>
        </w:rPr>
      </w:pPr>
      <w:r w:rsidRPr="00E51D52">
        <w:rPr>
          <w:lang w:val="en-US"/>
        </w:rPr>
        <w:t xml:space="preserve">Add </w:t>
      </w:r>
      <w:r w:rsidRPr="00E51D52">
        <w:rPr>
          <w:i/>
          <w:lang w:val="en-US"/>
        </w:rPr>
        <w:t>error</w:t>
      </w:r>
      <w:r w:rsidRPr="00E51D52">
        <w:rPr>
          <w:lang w:val="en-US"/>
        </w:rPr>
        <w:t xml:space="preserve"> to </w:t>
      </w:r>
      <w:r w:rsidRPr="00E51D52">
        <w:rPr>
          <w:i/>
          <w:lang w:val="en-US"/>
        </w:rPr>
        <w:t>M</w:t>
      </w:r>
      <w:r w:rsidRPr="00E51D52">
        <w:rPr>
          <w:lang w:val="en-US"/>
        </w:rPr>
        <w:t>.[[LinkErrors]].</w:t>
      </w:r>
    </w:p>
    <w:p w14:paraId="086CD406" w14:textId="77777777" w:rsidR="00F8289A" w:rsidRPr="00E51D52" w:rsidRDefault="00F8289A" w:rsidP="00613655">
      <w:pPr>
        <w:pStyle w:val="Alg4"/>
        <w:numPr>
          <w:ilvl w:val="2"/>
          <w:numId w:val="936"/>
        </w:numPr>
        <w:rPr>
          <w:lang w:val="en-US"/>
        </w:rPr>
      </w:pPr>
      <w:r w:rsidRPr="00E51D52">
        <w:rPr>
          <w:lang w:val="en-US"/>
        </w:rPr>
        <w:t xml:space="preserve">Otherwise, call the CreateImportBinding concrete method of </w:t>
      </w:r>
      <w:r w:rsidRPr="00E51D52">
        <w:rPr>
          <w:i/>
          <w:lang w:val="en-US"/>
        </w:rPr>
        <w:t>envRec</w:t>
      </w:r>
      <w:r w:rsidRPr="00E51D52">
        <w:rPr>
          <w:lang w:val="en-US"/>
        </w:rPr>
        <w:t xml:space="preserve"> passing </w:t>
      </w:r>
      <w:r w:rsidRPr="00E51D52">
        <w:rPr>
          <w:i/>
          <w:lang w:val="en-US"/>
        </w:rPr>
        <w:t>def</w:t>
      </w:r>
      <w:r w:rsidRPr="00E51D52">
        <w:rPr>
          <w:lang w:val="en-US"/>
        </w:rPr>
        <w:t xml:space="preserve">.[[LocalName]] and </w:t>
      </w:r>
      <w:r w:rsidRPr="00E51D52">
        <w:rPr>
          <w:i/>
          <w:lang w:val="en-US"/>
        </w:rPr>
        <w:t>binding</w:t>
      </w:r>
      <w:r w:rsidRPr="00E51D52">
        <w:rPr>
          <w:lang w:val="en-US"/>
        </w:rPr>
        <w:t xml:space="preserve"> as the arguments.</w:t>
      </w:r>
    </w:p>
    <w:p w14:paraId="520EACCA" w14:textId="77777777" w:rsidR="00F8289A" w:rsidRPr="0091374F" w:rsidRDefault="00F8289A" w:rsidP="00F8289A">
      <w:pPr>
        <w:pStyle w:val="Heading4"/>
      </w:pPr>
      <w:r>
        <w:t>LinkDynamicModules ( loads, loader )</w:t>
      </w:r>
    </w:p>
    <w:p w14:paraId="1807AD95" w14:textId="77777777" w:rsidR="00F8289A" w:rsidRDefault="00F8289A" w:rsidP="00F8289A">
      <w:pPr>
        <w:pStyle w:val="normalbefore"/>
      </w:pPr>
      <w:r>
        <w:t xml:space="preserve">The abstract operation LinkDynamicModules with arguments </w:t>
      </w:r>
      <w:r w:rsidRPr="00131262">
        <w:rPr>
          <w:rFonts w:ascii="Times New Roman" w:hAnsi="Times New Roman"/>
          <w:i/>
        </w:rPr>
        <w:t>loads</w:t>
      </w:r>
      <w:r>
        <w:t xml:space="preserve"> and </w:t>
      </w:r>
      <w:r w:rsidRPr="00131262">
        <w:rPr>
          <w:rFonts w:ascii="Times New Roman" w:hAnsi="Times New Roman"/>
          <w:i/>
        </w:rPr>
        <w:t>loader</w:t>
      </w:r>
      <w:r w:rsidRPr="00131262">
        <w:t xml:space="preserve"> </w:t>
      </w:r>
      <w:r>
        <w:t>performs the following steps:</w:t>
      </w:r>
    </w:p>
    <w:p w14:paraId="799AEBB1" w14:textId="77777777" w:rsidR="00F8289A" w:rsidRPr="00313930" w:rsidRDefault="00F8289A" w:rsidP="00613655">
      <w:pPr>
        <w:pStyle w:val="Alg4"/>
        <w:numPr>
          <w:ilvl w:val="0"/>
          <w:numId w:val="938"/>
        </w:numPr>
        <w:rPr>
          <w:lang w:val="en-US"/>
        </w:rPr>
      </w:pPr>
      <w:r w:rsidRPr="00313930">
        <w:rPr>
          <w:lang w:val="en-US"/>
        </w:rPr>
        <w:t xml:space="preserve">For each </w:t>
      </w:r>
      <w:r w:rsidRPr="00313930">
        <w:rPr>
          <w:i/>
          <w:lang w:val="en-US"/>
        </w:rPr>
        <w:t>load</w:t>
      </w:r>
      <w:r w:rsidRPr="00313930">
        <w:rPr>
          <w:lang w:val="en-US"/>
        </w:rPr>
        <w:t xml:space="preserve"> in </w:t>
      </w:r>
      <w:r w:rsidRPr="00313930">
        <w:rPr>
          <w:i/>
          <w:lang w:val="en-US"/>
        </w:rPr>
        <w:t>loads</w:t>
      </w:r>
      <w:r w:rsidRPr="00313930">
        <w:rPr>
          <w:lang w:val="en-US"/>
        </w:rPr>
        <w:t>, do</w:t>
      </w:r>
    </w:p>
    <w:p w14:paraId="4750D8D7" w14:textId="77777777" w:rsidR="00F8289A" w:rsidRPr="00313930" w:rsidRDefault="00F8289A" w:rsidP="00613655">
      <w:pPr>
        <w:pStyle w:val="Alg4"/>
        <w:numPr>
          <w:ilvl w:val="1"/>
          <w:numId w:val="938"/>
        </w:numPr>
        <w:rPr>
          <w:lang w:val="en-US"/>
        </w:rPr>
      </w:pPr>
      <w:r w:rsidRPr="00313930">
        <w:rPr>
          <w:lang w:val="en-US"/>
        </w:rPr>
        <w:t xml:space="preserve">Let </w:t>
      </w:r>
      <w:r w:rsidRPr="00313930">
        <w:rPr>
          <w:i/>
          <w:lang w:val="en-US"/>
        </w:rPr>
        <w:t>factory</w:t>
      </w:r>
      <w:r w:rsidRPr="00313930">
        <w:rPr>
          <w:lang w:val="en-US"/>
        </w:rPr>
        <w:t xml:space="preserve"> be </w:t>
      </w:r>
      <w:r w:rsidRPr="00313930">
        <w:rPr>
          <w:i/>
          <w:lang w:val="en-US"/>
        </w:rPr>
        <w:t>load</w:t>
      </w:r>
      <w:r w:rsidRPr="00313930">
        <w:rPr>
          <w:lang w:val="en-US"/>
        </w:rPr>
        <w:t>.[[Factory]].</w:t>
      </w:r>
    </w:p>
    <w:p w14:paraId="039B8D8C" w14:textId="77777777" w:rsidR="00F8289A" w:rsidRPr="00313930" w:rsidRDefault="00F8289A" w:rsidP="00613655">
      <w:pPr>
        <w:pStyle w:val="Alg4"/>
        <w:numPr>
          <w:ilvl w:val="1"/>
          <w:numId w:val="938"/>
        </w:numPr>
        <w:rPr>
          <w:lang w:val="en-US"/>
        </w:rPr>
      </w:pPr>
      <w:r w:rsidRPr="00313930">
        <w:rPr>
          <w:lang w:val="en-US"/>
        </w:rPr>
        <w:t xml:space="preserve">Let </w:t>
      </w:r>
      <w:r w:rsidRPr="00313930">
        <w:rPr>
          <w:i/>
          <w:lang w:val="en-US"/>
        </w:rPr>
        <w:t>module</w:t>
      </w:r>
      <w:r w:rsidRPr="00313930">
        <w:rPr>
          <w:lang w:val="en-US"/>
        </w:rPr>
        <w:t xml:space="preserve"> be the result of calling </w:t>
      </w:r>
      <w:r w:rsidRPr="00313930">
        <w:rPr>
          <w:i/>
          <w:lang w:val="en-US"/>
        </w:rPr>
        <w:t>factory</w:t>
      </w:r>
      <w:r w:rsidRPr="00313930">
        <w:rPr>
          <w:lang w:val="en-US"/>
        </w:rPr>
        <w:t xml:space="preserve"> with no arguments.</w:t>
      </w:r>
    </w:p>
    <w:p w14:paraId="0191D462" w14:textId="77777777" w:rsidR="00F8289A" w:rsidRPr="00313930" w:rsidRDefault="00F8289A" w:rsidP="00613655">
      <w:pPr>
        <w:pStyle w:val="Alg4"/>
        <w:numPr>
          <w:ilvl w:val="1"/>
          <w:numId w:val="938"/>
        </w:numPr>
        <w:rPr>
          <w:lang w:val="en-US"/>
        </w:rPr>
      </w:pPr>
      <w:r w:rsidRPr="00313930">
        <w:rPr>
          <w:lang w:val="en-US"/>
        </w:rPr>
        <w:t>ReturnIfAbrupt(</w:t>
      </w:r>
      <w:r w:rsidRPr="00313930">
        <w:rPr>
          <w:i/>
          <w:lang w:val="en-US"/>
        </w:rPr>
        <w:t>module</w:t>
      </w:r>
      <w:r w:rsidRPr="00313930">
        <w:rPr>
          <w:lang w:val="en-US"/>
        </w:rPr>
        <w:t>).</w:t>
      </w:r>
    </w:p>
    <w:p w14:paraId="528D60A2" w14:textId="77777777" w:rsidR="00F8289A" w:rsidRPr="00313930" w:rsidRDefault="00F8289A" w:rsidP="00613655">
      <w:pPr>
        <w:pStyle w:val="Alg4"/>
        <w:numPr>
          <w:ilvl w:val="1"/>
          <w:numId w:val="938"/>
        </w:numPr>
        <w:rPr>
          <w:lang w:val="en-US"/>
        </w:rPr>
      </w:pPr>
      <w:r w:rsidRPr="00313930">
        <w:rPr>
          <w:lang w:val="en-US"/>
        </w:rPr>
        <w:t xml:space="preserve">If </w:t>
      </w:r>
      <w:r w:rsidRPr="00313930">
        <w:rPr>
          <w:i/>
          <w:lang w:val="en-US"/>
        </w:rPr>
        <w:t>module</w:t>
      </w:r>
      <w:r w:rsidRPr="00313930">
        <w:rPr>
          <w:lang w:val="en-US"/>
        </w:rPr>
        <w:t xml:space="preserve"> does not have all the internal data properties of a Module Instance Object, then throw a </w:t>
      </w:r>
      <w:r w:rsidRPr="0000240C">
        <w:rPr>
          <w:b/>
          <w:lang w:val="en-US"/>
        </w:rPr>
        <w:t>TypeError</w:t>
      </w:r>
      <w:r>
        <w:rPr>
          <w:lang w:val="en-US"/>
        </w:rPr>
        <w:t xml:space="preserve"> exception</w:t>
      </w:r>
      <w:r w:rsidRPr="00313930">
        <w:rPr>
          <w:lang w:val="en-US"/>
        </w:rPr>
        <w:t>.</w:t>
      </w:r>
    </w:p>
    <w:p w14:paraId="14C10710" w14:textId="77777777" w:rsidR="00F8289A" w:rsidRPr="00313930" w:rsidRDefault="00F8289A" w:rsidP="00613655">
      <w:pPr>
        <w:pStyle w:val="Alg4"/>
        <w:numPr>
          <w:ilvl w:val="1"/>
          <w:numId w:val="938"/>
        </w:numPr>
        <w:rPr>
          <w:lang w:val="en-US"/>
        </w:rPr>
      </w:pPr>
      <w:r w:rsidRPr="00313930">
        <w:rPr>
          <w:lang w:val="en-US"/>
        </w:rPr>
        <w:t xml:space="preserve">Set </w:t>
      </w:r>
      <w:r w:rsidRPr="00313930">
        <w:rPr>
          <w:i/>
          <w:lang w:val="en-US"/>
        </w:rPr>
        <w:t>load</w:t>
      </w:r>
      <w:r w:rsidRPr="00313930">
        <w:rPr>
          <w:lang w:val="en-US"/>
        </w:rPr>
        <w:t xml:space="preserve">.[[Module]] to </w:t>
      </w:r>
      <w:r w:rsidRPr="00313930">
        <w:rPr>
          <w:i/>
          <w:lang w:val="en-US"/>
        </w:rPr>
        <w:t>module</w:t>
      </w:r>
      <w:r w:rsidRPr="00313930">
        <w:rPr>
          <w:lang w:val="en-US"/>
        </w:rPr>
        <w:t>.</w:t>
      </w:r>
    </w:p>
    <w:p w14:paraId="4C38B872" w14:textId="77777777" w:rsidR="00F8289A" w:rsidRPr="00313930" w:rsidRDefault="00F8289A" w:rsidP="00613655">
      <w:pPr>
        <w:pStyle w:val="Alg4"/>
        <w:numPr>
          <w:ilvl w:val="1"/>
          <w:numId w:val="938"/>
        </w:numPr>
        <w:rPr>
          <w:lang w:val="en-US"/>
        </w:rPr>
      </w:pPr>
      <w:r w:rsidRPr="00313930">
        <w:rPr>
          <w:lang w:val="en-US"/>
        </w:rPr>
        <w:t xml:space="preserve">Set </w:t>
      </w:r>
      <w:r w:rsidRPr="00313930">
        <w:rPr>
          <w:i/>
          <w:lang w:val="en-US"/>
        </w:rPr>
        <w:t>load</w:t>
      </w:r>
      <w:r w:rsidRPr="00313930">
        <w:rPr>
          <w:lang w:val="en-US"/>
        </w:rPr>
        <w:t xml:space="preserve">.[[Status]] to </w:t>
      </w:r>
      <w:r w:rsidRPr="00313930">
        <w:rPr>
          <w:b/>
          <w:lang w:val="en-US"/>
        </w:rPr>
        <w:t>linked</w:t>
      </w:r>
      <w:r w:rsidRPr="00313930">
        <w:rPr>
          <w:lang w:val="en-US"/>
        </w:rPr>
        <w:t>.</w:t>
      </w:r>
    </w:p>
    <w:p w14:paraId="3708B9C4" w14:textId="708EDD04" w:rsidR="00F8289A" w:rsidRPr="00313930" w:rsidRDefault="00F8289A" w:rsidP="00613655">
      <w:pPr>
        <w:pStyle w:val="Alg4"/>
        <w:numPr>
          <w:ilvl w:val="1"/>
          <w:numId w:val="938"/>
        </w:numPr>
        <w:rPr>
          <w:lang w:val="en-US"/>
        </w:rPr>
      </w:pPr>
      <w:r w:rsidRPr="00313930">
        <w:rPr>
          <w:lang w:val="en-US"/>
        </w:rPr>
        <w:t xml:space="preserve">Let </w:t>
      </w:r>
      <w:r w:rsidRPr="00313930">
        <w:rPr>
          <w:i/>
          <w:lang w:val="en-US"/>
        </w:rPr>
        <w:t>r</w:t>
      </w:r>
      <w:r w:rsidRPr="00313930">
        <w:rPr>
          <w:lang w:val="en-US"/>
        </w:rPr>
        <w:t xml:space="preserve"> be FinishLoad</w:t>
      </w:r>
      <w:r w:rsidR="009F538C">
        <w:rPr>
          <w:lang w:val="en-US"/>
        </w:rPr>
        <w:t>(</w:t>
      </w:r>
      <w:r w:rsidRPr="00313930">
        <w:rPr>
          <w:i/>
          <w:lang w:val="en-US"/>
        </w:rPr>
        <w:t>loader</w:t>
      </w:r>
      <w:r w:rsidR="009F538C">
        <w:rPr>
          <w:lang w:val="en-US"/>
        </w:rPr>
        <w:t>,</w:t>
      </w:r>
      <w:r w:rsidRPr="00313930">
        <w:rPr>
          <w:lang w:val="en-US"/>
        </w:rPr>
        <w:t xml:space="preserve"> </w:t>
      </w:r>
      <w:r w:rsidRPr="00313930">
        <w:rPr>
          <w:i/>
          <w:lang w:val="en-US"/>
        </w:rPr>
        <w:t>load</w:t>
      </w:r>
      <w:r w:rsidR="009F538C">
        <w:rPr>
          <w:lang w:val="en-US"/>
        </w:rPr>
        <w:t>)</w:t>
      </w:r>
      <w:r w:rsidRPr="00313930">
        <w:rPr>
          <w:lang w:val="en-US"/>
        </w:rPr>
        <w:t>.</w:t>
      </w:r>
    </w:p>
    <w:p w14:paraId="64CB7190" w14:textId="77777777" w:rsidR="00F8289A" w:rsidRPr="00313930" w:rsidRDefault="00F8289A" w:rsidP="00613655">
      <w:pPr>
        <w:pStyle w:val="Alg4"/>
        <w:numPr>
          <w:ilvl w:val="1"/>
          <w:numId w:val="938"/>
        </w:numPr>
        <w:rPr>
          <w:lang w:val="en-US"/>
        </w:rPr>
      </w:pPr>
      <w:r w:rsidRPr="00313930">
        <w:rPr>
          <w:lang w:val="en-US"/>
        </w:rPr>
        <w:t>ReturnIfAbrupt(</w:t>
      </w:r>
      <w:r w:rsidRPr="00313930">
        <w:rPr>
          <w:i/>
          <w:lang w:val="en-US"/>
        </w:rPr>
        <w:t>r</w:t>
      </w:r>
      <w:r w:rsidRPr="00313930">
        <w:rPr>
          <w:lang w:val="en-US"/>
        </w:rPr>
        <w:t>).</w:t>
      </w:r>
    </w:p>
    <w:p w14:paraId="6BD08796" w14:textId="77777777" w:rsidR="00F8289A" w:rsidRDefault="00F8289A" w:rsidP="00F8289A">
      <w:pPr>
        <w:pStyle w:val="Heading4"/>
      </w:pPr>
      <w:r>
        <w:t>ResolveExportEntries ( M, visited )</w:t>
      </w:r>
    </w:p>
    <w:p w14:paraId="39EE835F" w14:textId="77777777" w:rsidR="00F8289A" w:rsidRDefault="00F8289A" w:rsidP="00F8289A">
      <w:pPr>
        <w:pStyle w:val="normalbefore"/>
      </w:pPr>
      <w:r>
        <w:t xml:space="preserve">The abstract operation ResolveExportEntries with arguments </w:t>
      </w:r>
      <w:r w:rsidRPr="002B2875">
        <w:rPr>
          <w:rFonts w:ascii="Times New Roman" w:hAnsi="Times New Roman"/>
          <w:i/>
        </w:rPr>
        <w:t>M</w:t>
      </w:r>
      <w:r>
        <w:t xml:space="preserve"> and </w:t>
      </w:r>
      <w:r w:rsidRPr="002B2875">
        <w:rPr>
          <w:rFonts w:ascii="Times New Roman" w:hAnsi="Times New Roman"/>
          <w:i/>
        </w:rPr>
        <w:t>visited</w:t>
      </w:r>
      <w:r>
        <w:t xml:space="preserve"> performs the following steps:</w:t>
      </w:r>
    </w:p>
    <w:p w14:paraId="0E32B359" w14:textId="77777777" w:rsidR="00F8289A" w:rsidRPr="002B2875" w:rsidRDefault="00F8289A" w:rsidP="00613655">
      <w:pPr>
        <w:pStyle w:val="Alg4"/>
        <w:numPr>
          <w:ilvl w:val="0"/>
          <w:numId w:val="932"/>
        </w:numPr>
        <w:rPr>
          <w:lang w:val="en-US"/>
        </w:rPr>
      </w:pPr>
      <w:r w:rsidRPr="002B2875">
        <w:rPr>
          <w:lang w:val="en-US"/>
        </w:rPr>
        <w:t xml:space="preserve">If </w:t>
      </w:r>
      <w:r w:rsidRPr="002B2875">
        <w:rPr>
          <w:i/>
          <w:lang w:val="en-US"/>
        </w:rPr>
        <w:t>M</w:t>
      </w:r>
      <w:r w:rsidRPr="002B2875">
        <w:rPr>
          <w:lang w:val="en-US"/>
        </w:rPr>
        <w:t xml:space="preserve">.[[ExportDefinitions]] is not </w:t>
      </w:r>
      <w:r w:rsidRPr="002B2875">
        <w:rPr>
          <w:b/>
          <w:lang w:val="en-US"/>
        </w:rPr>
        <w:t>undefined</w:t>
      </w:r>
      <w:r w:rsidRPr="002B2875">
        <w:rPr>
          <w:lang w:val="en-US"/>
        </w:rPr>
        <w:t xml:space="preserve">, then return </w:t>
      </w:r>
      <w:r w:rsidRPr="002B2875">
        <w:rPr>
          <w:i/>
          <w:lang w:val="en-US"/>
        </w:rPr>
        <w:t>M</w:t>
      </w:r>
      <w:r w:rsidRPr="002B2875">
        <w:rPr>
          <w:lang w:val="en-US"/>
        </w:rPr>
        <w:t>.[[ExportDefinitions]].</w:t>
      </w:r>
    </w:p>
    <w:p w14:paraId="4A171D05" w14:textId="77777777" w:rsidR="00F8289A" w:rsidRPr="002B2875" w:rsidRDefault="00F8289A" w:rsidP="00613655">
      <w:pPr>
        <w:pStyle w:val="Alg4"/>
        <w:numPr>
          <w:ilvl w:val="0"/>
          <w:numId w:val="932"/>
        </w:numPr>
        <w:rPr>
          <w:lang w:val="en-US"/>
        </w:rPr>
      </w:pPr>
      <w:r w:rsidRPr="002B2875">
        <w:rPr>
          <w:lang w:val="en-US"/>
        </w:rPr>
        <w:t xml:space="preserve">Let </w:t>
      </w:r>
      <w:r w:rsidRPr="002B2875">
        <w:rPr>
          <w:i/>
          <w:lang w:val="en-US"/>
        </w:rPr>
        <w:t>defs</w:t>
      </w:r>
      <w:r w:rsidRPr="002B2875">
        <w:rPr>
          <w:lang w:val="en-US"/>
        </w:rPr>
        <w:t xml:space="preserve"> be a new empty List.</w:t>
      </w:r>
    </w:p>
    <w:p w14:paraId="73C131CA" w14:textId="77777777" w:rsidR="00F8289A" w:rsidRPr="002B2875" w:rsidRDefault="00F8289A" w:rsidP="00613655">
      <w:pPr>
        <w:pStyle w:val="Alg4"/>
        <w:numPr>
          <w:ilvl w:val="0"/>
          <w:numId w:val="932"/>
        </w:numPr>
        <w:rPr>
          <w:lang w:val="en-US"/>
        </w:rPr>
      </w:pPr>
      <w:r w:rsidRPr="002B2875">
        <w:rPr>
          <w:lang w:val="en-US"/>
        </w:rPr>
        <w:t xml:space="preserve">Let </w:t>
      </w:r>
      <w:r w:rsidRPr="002B2875">
        <w:rPr>
          <w:i/>
          <w:lang w:val="en-US"/>
        </w:rPr>
        <w:t>boundNames</w:t>
      </w:r>
      <w:r w:rsidRPr="002B2875">
        <w:rPr>
          <w:lang w:val="en-US"/>
        </w:rPr>
        <w:t xml:space="preserve"> be </w:t>
      </w:r>
      <w:r w:rsidRPr="002B2875">
        <w:rPr>
          <w:i/>
          <w:lang w:val="en-US"/>
        </w:rPr>
        <w:t>M</w:t>
      </w:r>
      <w:r w:rsidRPr="002B2875">
        <w:rPr>
          <w:lang w:val="en-US"/>
        </w:rPr>
        <w:t>.[[BoundNames]].</w:t>
      </w:r>
    </w:p>
    <w:p w14:paraId="559FFE94" w14:textId="77777777" w:rsidR="00F8289A" w:rsidRPr="002B2875" w:rsidRDefault="00F8289A" w:rsidP="00613655">
      <w:pPr>
        <w:pStyle w:val="Alg4"/>
        <w:numPr>
          <w:ilvl w:val="0"/>
          <w:numId w:val="932"/>
        </w:numPr>
        <w:rPr>
          <w:lang w:val="en-US"/>
        </w:rPr>
      </w:pPr>
      <w:r w:rsidRPr="002B2875">
        <w:rPr>
          <w:lang w:val="en-US"/>
        </w:rPr>
        <w:t xml:space="preserve">For each </w:t>
      </w:r>
      <w:r w:rsidRPr="002B2875">
        <w:rPr>
          <w:i/>
          <w:lang w:val="en-US"/>
        </w:rPr>
        <w:t>entry</w:t>
      </w:r>
      <w:r w:rsidRPr="002B2875">
        <w:rPr>
          <w:lang w:val="en-US"/>
        </w:rPr>
        <w:t xml:space="preserve"> in </w:t>
      </w:r>
      <w:r w:rsidRPr="002B2875">
        <w:rPr>
          <w:i/>
          <w:lang w:val="en-US"/>
        </w:rPr>
        <w:t>M</w:t>
      </w:r>
      <w:r w:rsidRPr="002B2875">
        <w:rPr>
          <w:lang w:val="en-US"/>
        </w:rPr>
        <w:t>.[[KnownExportEntries]], do</w:t>
      </w:r>
    </w:p>
    <w:p w14:paraId="75F658B1" w14:textId="77777777" w:rsidR="00F8289A" w:rsidRPr="002B2875" w:rsidRDefault="00F8289A" w:rsidP="00613655">
      <w:pPr>
        <w:pStyle w:val="Alg4"/>
        <w:numPr>
          <w:ilvl w:val="1"/>
          <w:numId w:val="932"/>
        </w:numPr>
        <w:rPr>
          <w:lang w:val="en-US"/>
        </w:rPr>
      </w:pPr>
      <w:r w:rsidRPr="002B2875">
        <w:rPr>
          <w:lang w:val="en-US"/>
        </w:rPr>
        <w:t xml:space="preserve">Let </w:t>
      </w:r>
      <w:r w:rsidRPr="002B2875">
        <w:rPr>
          <w:i/>
          <w:lang w:val="en-US"/>
        </w:rPr>
        <w:t>modReq</w:t>
      </w:r>
      <w:r w:rsidRPr="002B2875">
        <w:rPr>
          <w:lang w:val="en-US"/>
        </w:rPr>
        <w:t xml:space="preserve"> be </w:t>
      </w:r>
      <w:r w:rsidRPr="002B2875">
        <w:rPr>
          <w:i/>
          <w:lang w:val="en-US"/>
        </w:rPr>
        <w:t>entry</w:t>
      </w:r>
      <w:r w:rsidRPr="002B2875">
        <w:rPr>
          <w:lang w:val="en-US"/>
        </w:rPr>
        <w:t>.[[ModuleRequest]].</w:t>
      </w:r>
    </w:p>
    <w:p w14:paraId="06B571D8" w14:textId="4FCD30BE" w:rsidR="00F8289A" w:rsidRPr="002B2875" w:rsidRDefault="00F8289A" w:rsidP="00613655">
      <w:pPr>
        <w:pStyle w:val="Alg4"/>
        <w:numPr>
          <w:ilvl w:val="1"/>
          <w:numId w:val="932"/>
        </w:numPr>
        <w:rPr>
          <w:lang w:val="en-US"/>
        </w:rPr>
      </w:pPr>
      <w:r w:rsidRPr="002B2875">
        <w:rPr>
          <w:lang w:val="en-US"/>
        </w:rPr>
        <w:t xml:space="preserve">Let </w:t>
      </w:r>
      <w:r w:rsidRPr="002B2875">
        <w:rPr>
          <w:i/>
          <w:lang w:val="en-US"/>
        </w:rPr>
        <w:t>otherMod</w:t>
      </w:r>
      <w:r w:rsidRPr="002B2875">
        <w:rPr>
          <w:lang w:val="en-US"/>
        </w:rPr>
        <w:t xml:space="preserve"> be LookupModuleDependency</w:t>
      </w:r>
      <w:r w:rsidR="009F538C">
        <w:rPr>
          <w:lang w:val="en-US"/>
        </w:rPr>
        <w:t>(</w:t>
      </w:r>
      <w:r w:rsidRPr="002B2875">
        <w:rPr>
          <w:i/>
          <w:lang w:val="en-US"/>
        </w:rPr>
        <w:t>M</w:t>
      </w:r>
      <w:r w:rsidR="009F538C">
        <w:rPr>
          <w:lang w:val="en-US"/>
        </w:rPr>
        <w:t>,</w:t>
      </w:r>
      <w:r w:rsidRPr="002B2875">
        <w:rPr>
          <w:lang w:val="en-US"/>
        </w:rPr>
        <w:t xml:space="preserve"> </w:t>
      </w:r>
      <w:r w:rsidRPr="002B2875">
        <w:rPr>
          <w:i/>
          <w:lang w:val="en-US"/>
        </w:rPr>
        <w:t>modReq</w:t>
      </w:r>
      <w:r w:rsidR="009F538C">
        <w:rPr>
          <w:lang w:val="en-US"/>
        </w:rPr>
        <w:t>)</w:t>
      </w:r>
      <w:r w:rsidRPr="002B2875">
        <w:rPr>
          <w:lang w:val="en-US"/>
        </w:rPr>
        <w:t>.</w:t>
      </w:r>
    </w:p>
    <w:p w14:paraId="79DD228A" w14:textId="77777777" w:rsidR="00F8289A" w:rsidRPr="002B2875" w:rsidRDefault="00F8289A" w:rsidP="00613655">
      <w:pPr>
        <w:pStyle w:val="Alg4"/>
        <w:numPr>
          <w:ilvl w:val="1"/>
          <w:numId w:val="932"/>
        </w:numPr>
        <w:rPr>
          <w:lang w:val="en-US"/>
        </w:rPr>
      </w:pPr>
      <w:r w:rsidRPr="002B2875">
        <w:rPr>
          <w:lang w:val="en-US"/>
        </w:rPr>
        <w:t xml:space="preserve">If </w:t>
      </w:r>
      <w:r w:rsidRPr="002B2875">
        <w:rPr>
          <w:i/>
          <w:lang w:val="en-US"/>
        </w:rPr>
        <w:t>entry</w:t>
      </w:r>
      <w:r w:rsidRPr="002B2875">
        <w:rPr>
          <w:lang w:val="en-US"/>
        </w:rPr>
        <w:t xml:space="preserve">.[[Module]] is </w:t>
      </w:r>
      <w:r w:rsidRPr="002B2875">
        <w:rPr>
          <w:b/>
          <w:lang w:val="en-US"/>
        </w:rPr>
        <w:t>null</w:t>
      </w:r>
      <w:r w:rsidRPr="002B2875">
        <w:rPr>
          <w:lang w:val="en-US"/>
        </w:rPr>
        <w:t xml:space="preserve"> and </w:t>
      </w:r>
      <w:r w:rsidRPr="002B2875">
        <w:rPr>
          <w:i/>
          <w:lang w:val="en-US"/>
        </w:rPr>
        <w:t>entry</w:t>
      </w:r>
      <w:r w:rsidRPr="002B2875">
        <w:rPr>
          <w:lang w:val="en-US"/>
        </w:rPr>
        <w:t xml:space="preserve">.[[LocalName]] is not </w:t>
      </w:r>
      <w:r w:rsidRPr="002B2875">
        <w:rPr>
          <w:b/>
          <w:lang w:val="en-US"/>
        </w:rPr>
        <w:t>null</w:t>
      </w:r>
      <w:r w:rsidRPr="002B2875">
        <w:rPr>
          <w:lang w:val="en-US"/>
        </w:rPr>
        <w:t xml:space="preserve"> and </w:t>
      </w:r>
      <w:r w:rsidRPr="002B2875">
        <w:rPr>
          <w:i/>
          <w:lang w:val="en-US"/>
        </w:rPr>
        <w:t>boundNames</w:t>
      </w:r>
      <w:r w:rsidRPr="002B2875">
        <w:rPr>
          <w:lang w:val="en-US"/>
        </w:rPr>
        <w:t xml:space="preserve"> does not contain </w:t>
      </w:r>
      <w:r w:rsidRPr="002B2875">
        <w:rPr>
          <w:i/>
          <w:lang w:val="en-US"/>
        </w:rPr>
        <w:t>entry</w:t>
      </w:r>
      <w:r w:rsidRPr="002B2875">
        <w:rPr>
          <w:lang w:val="en-US"/>
        </w:rPr>
        <w:t>.[[LocalName]], then the following steps are taken:</w:t>
      </w:r>
    </w:p>
    <w:p w14:paraId="3382F561" w14:textId="77777777" w:rsidR="00F8289A" w:rsidRPr="002B2875" w:rsidRDefault="00F8289A" w:rsidP="00613655">
      <w:pPr>
        <w:pStyle w:val="Alg4"/>
        <w:numPr>
          <w:ilvl w:val="2"/>
          <w:numId w:val="932"/>
        </w:numPr>
        <w:rPr>
          <w:lang w:val="en-US"/>
        </w:rPr>
      </w:pPr>
      <w:r w:rsidRPr="002B2875">
        <w:rPr>
          <w:lang w:val="en-US"/>
        </w:rPr>
        <w:t xml:space="preserve">Let </w:t>
      </w:r>
      <w:r w:rsidRPr="002B2875">
        <w:rPr>
          <w:i/>
          <w:lang w:val="en-US"/>
        </w:rPr>
        <w:t>error</w:t>
      </w:r>
      <w:r w:rsidRPr="002B2875">
        <w:rPr>
          <w:lang w:val="en-US"/>
        </w:rPr>
        <w:t xml:space="preserve"> be a new Reference Error.</w:t>
      </w:r>
    </w:p>
    <w:p w14:paraId="420C5DC9" w14:textId="77777777" w:rsidR="00F8289A" w:rsidRPr="002B2875" w:rsidRDefault="00F8289A" w:rsidP="00613655">
      <w:pPr>
        <w:pStyle w:val="Alg4"/>
        <w:numPr>
          <w:ilvl w:val="2"/>
          <w:numId w:val="932"/>
        </w:numPr>
        <w:rPr>
          <w:lang w:val="en-US"/>
        </w:rPr>
      </w:pPr>
      <w:r w:rsidRPr="002B2875">
        <w:rPr>
          <w:lang w:val="en-US"/>
        </w:rPr>
        <w:t xml:space="preserve">Add </w:t>
      </w:r>
      <w:r w:rsidRPr="002B2875">
        <w:rPr>
          <w:i/>
          <w:lang w:val="en-US"/>
        </w:rPr>
        <w:t>error</w:t>
      </w:r>
      <w:r w:rsidRPr="002B2875">
        <w:rPr>
          <w:lang w:val="en-US"/>
        </w:rPr>
        <w:t xml:space="preserve"> to </w:t>
      </w:r>
      <w:r w:rsidRPr="002B2875">
        <w:rPr>
          <w:i/>
          <w:lang w:val="en-US"/>
        </w:rPr>
        <w:t>M</w:t>
      </w:r>
      <w:r w:rsidRPr="002B2875">
        <w:rPr>
          <w:lang w:val="en-US"/>
        </w:rPr>
        <w:t>.[[LinkErrors]].</w:t>
      </w:r>
    </w:p>
    <w:p w14:paraId="6F76AFCC" w14:textId="77777777" w:rsidR="00F8289A" w:rsidRPr="002B2875" w:rsidRDefault="00F8289A" w:rsidP="00613655">
      <w:pPr>
        <w:pStyle w:val="Alg4"/>
        <w:numPr>
          <w:ilvl w:val="1"/>
          <w:numId w:val="932"/>
        </w:numPr>
        <w:rPr>
          <w:lang w:val="en-US"/>
        </w:rPr>
      </w:pPr>
      <w:r w:rsidRPr="002B2875">
        <w:rPr>
          <w:lang w:val="en-US"/>
        </w:rPr>
        <w:t xml:space="preserve">Add the record {[[Module]]: </w:t>
      </w:r>
      <w:r w:rsidRPr="002B2875">
        <w:rPr>
          <w:i/>
          <w:lang w:val="en-US"/>
        </w:rPr>
        <w:t>otherMod</w:t>
      </w:r>
      <w:r w:rsidRPr="002B2875">
        <w:rPr>
          <w:lang w:val="en-US"/>
        </w:rPr>
        <w:t xml:space="preserve">, [[ImportName]]: </w:t>
      </w:r>
      <w:r w:rsidRPr="002B2875">
        <w:rPr>
          <w:i/>
          <w:lang w:val="en-US"/>
        </w:rPr>
        <w:t>entry</w:t>
      </w:r>
      <w:r w:rsidRPr="002B2875">
        <w:rPr>
          <w:lang w:val="en-US"/>
        </w:rPr>
        <w:t xml:space="preserve">.[[ImportName]], [[LocalName]]: </w:t>
      </w:r>
      <w:r w:rsidRPr="002B2875">
        <w:rPr>
          <w:i/>
          <w:lang w:val="en-US"/>
        </w:rPr>
        <w:t>entry</w:t>
      </w:r>
      <w:r w:rsidRPr="002B2875">
        <w:rPr>
          <w:lang w:val="en-US"/>
        </w:rPr>
        <w:t xml:space="preserve">.[[LocalName]], [[ExportName]]: </w:t>
      </w:r>
      <w:r w:rsidRPr="002B2875">
        <w:rPr>
          <w:i/>
          <w:lang w:val="en-US"/>
        </w:rPr>
        <w:t>entry</w:t>
      </w:r>
      <w:r w:rsidRPr="002B2875">
        <w:rPr>
          <w:lang w:val="en-US"/>
        </w:rPr>
        <w:t xml:space="preserve">.[[ExportName]], [[Explicit]]: </w:t>
      </w:r>
      <w:r w:rsidRPr="002B2875">
        <w:rPr>
          <w:b/>
          <w:lang w:val="en-US"/>
        </w:rPr>
        <w:t>true</w:t>
      </w:r>
      <w:r w:rsidRPr="002B2875">
        <w:rPr>
          <w:lang w:val="en-US"/>
        </w:rPr>
        <w:t xml:space="preserve">} to </w:t>
      </w:r>
      <w:r w:rsidRPr="002B2875">
        <w:rPr>
          <w:i/>
          <w:lang w:val="en-US"/>
        </w:rPr>
        <w:t>defs</w:t>
      </w:r>
      <w:r w:rsidRPr="002B2875">
        <w:rPr>
          <w:lang w:val="en-US"/>
        </w:rPr>
        <w:t>.</w:t>
      </w:r>
    </w:p>
    <w:p w14:paraId="374325C3" w14:textId="77777777" w:rsidR="00F8289A" w:rsidRPr="002B2875" w:rsidRDefault="00F8289A" w:rsidP="00613655">
      <w:pPr>
        <w:pStyle w:val="Alg4"/>
        <w:numPr>
          <w:ilvl w:val="0"/>
          <w:numId w:val="932"/>
        </w:numPr>
        <w:rPr>
          <w:lang w:val="en-US"/>
        </w:rPr>
      </w:pPr>
      <w:r w:rsidRPr="002B2875">
        <w:rPr>
          <w:lang w:val="en-US"/>
        </w:rPr>
        <w:t xml:space="preserve">For each </w:t>
      </w:r>
      <w:r w:rsidRPr="002B2875">
        <w:rPr>
          <w:i/>
          <w:lang w:val="en-US"/>
        </w:rPr>
        <w:t>modReq</w:t>
      </w:r>
      <w:r w:rsidRPr="002B2875">
        <w:rPr>
          <w:lang w:val="en-US"/>
        </w:rPr>
        <w:t xml:space="preserve"> in </w:t>
      </w:r>
      <w:r w:rsidRPr="002B2875">
        <w:rPr>
          <w:i/>
          <w:lang w:val="en-US"/>
        </w:rPr>
        <w:t>M</w:t>
      </w:r>
      <w:r w:rsidRPr="002B2875">
        <w:rPr>
          <w:lang w:val="en-US"/>
        </w:rPr>
        <w:t>.[[UnknownExportEntries]], do</w:t>
      </w:r>
    </w:p>
    <w:p w14:paraId="260C7F09" w14:textId="36419C1D" w:rsidR="00F8289A" w:rsidRPr="002B2875" w:rsidRDefault="00F8289A" w:rsidP="00613655">
      <w:pPr>
        <w:pStyle w:val="Alg4"/>
        <w:numPr>
          <w:ilvl w:val="1"/>
          <w:numId w:val="932"/>
        </w:numPr>
        <w:rPr>
          <w:lang w:val="en-US"/>
        </w:rPr>
      </w:pPr>
      <w:r w:rsidRPr="002B2875">
        <w:rPr>
          <w:lang w:val="en-US"/>
        </w:rPr>
        <w:t xml:space="preserve">Let </w:t>
      </w:r>
      <w:r w:rsidRPr="002B2875">
        <w:rPr>
          <w:i/>
          <w:lang w:val="en-US"/>
        </w:rPr>
        <w:t>otherMod</w:t>
      </w:r>
      <w:r w:rsidRPr="002B2875">
        <w:rPr>
          <w:lang w:val="en-US"/>
        </w:rPr>
        <w:t xml:space="preserve"> be LookupModuleDependency</w:t>
      </w:r>
      <w:r w:rsidR="009F538C">
        <w:rPr>
          <w:lang w:val="en-US"/>
        </w:rPr>
        <w:t>(</w:t>
      </w:r>
      <w:r w:rsidRPr="002B2875">
        <w:rPr>
          <w:lang w:val="en-US"/>
        </w:rPr>
        <w:t xml:space="preserve"> </w:t>
      </w:r>
      <w:r w:rsidRPr="002B2875">
        <w:rPr>
          <w:i/>
          <w:lang w:val="en-US"/>
        </w:rPr>
        <w:t>M</w:t>
      </w:r>
      <w:r w:rsidR="009F538C">
        <w:rPr>
          <w:lang w:val="en-US"/>
        </w:rPr>
        <w:t>,</w:t>
      </w:r>
      <w:r w:rsidRPr="002B2875">
        <w:rPr>
          <w:lang w:val="en-US"/>
        </w:rPr>
        <w:t xml:space="preserve"> </w:t>
      </w:r>
      <w:r w:rsidRPr="002B2875">
        <w:rPr>
          <w:i/>
          <w:lang w:val="en-US"/>
        </w:rPr>
        <w:t>modReq</w:t>
      </w:r>
      <w:r w:rsidR="009F538C">
        <w:rPr>
          <w:lang w:val="en-US"/>
        </w:rPr>
        <w:t>)</w:t>
      </w:r>
      <w:r w:rsidRPr="002B2875">
        <w:rPr>
          <w:lang w:val="en-US"/>
        </w:rPr>
        <w:t>.</w:t>
      </w:r>
    </w:p>
    <w:p w14:paraId="487243E7" w14:textId="77777777" w:rsidR="00F8289A" w:rsidRPr="002B2875" w:rsidRDefault="00F8289A" w:rsidP="00613655">
      <w:pPr>
        <w:pStyle w:val="Alg4"/>
        <w:numPr>
          <w:ilvl w:val="1"/>
          <w:numId w:val="932"/>
        </w:numPr>
        <w:rPr>
          <w:lang w:val="en-US"/>
        </w:rPr>
      </w:pPr>
      <w:r w:rsidRPr="002B2875">
        <w:rPr>
          <w:lang w:val="en-US"/>
        </w:rPr>
        <w:t xml:space="preserve">If </w:t>
      </w:r>
      <w:r w:rsidRPr="002B2875">
        <w:rPr>
          <w:i/>
          <w:lang w:val="en-US"/>
        </w:rPr>
        <w:t>otherMod</w:t>
      </w:r>
      <w:r w:rsidRPr="002B2875">
        <w:rPr>
          <w:lang w:val="en-US"/>
        </w:rPr>
        <w:t xml:space="preserve"> is in </w:t>
      </w:r>
      <w:r w:rsidRPr="002B2875">
        <w:rPr>
          <w:i/>
          <w:lang w:val="en-US"/>
        </w:rPr>
        <w:t>visited</w:t>
      </w:r>
      <w:r w:rsidRPr="002B2875">
        <w:rPr>
          <w:lang w:val="en-US"/>
        </w:rPr>
        <w:t>, then the following steps are taken:</w:t>
      </w:r>
    </w:p>
    <w:p w14:paraId="62A3C145" w14:textId="77777777" w:rsidR="00F8289A" w:rsidRPr="002B2875" w:rsidRDefault="00F8289A" w:rsidP="00613655">
      <w:pPr>
        <w:pStyle w:val="Alg4"/>
        <w:numPr>
          <w:ilvl w:val="2"/>
          <w:numId w:val="932"/>
        </w:numPr>
        <w:rPr>
          <w:lang w:val="en-US"/>
        </w:rPr>
      </w:pPr>
      <w:r w:rsidRPr="002B2875">
        <w:rPr>
          <w:lang w:val="en-US"/>
        </w:rPr>
        <w:t xml:space="preserve">Let </w:t>
      </w:r>
      <w:r w:rsidRPr="002B2875">
        <w:rPr>
          <w:i/>
          <w:lang w:val="en-US"/>
        </w:rPr>
        <w:t>error</w:t>
      </w:r>
      <w:r w:rsidRPr="002B2875">
        <w:rPr>
          <w:lang w:val="en-US"/>
        </w:rPr>
        <w:t xml:space="preserve"> be a new Syntax Error.</w:t>
      </w:r>
    </w:p>
    <w:p w14:paraId="3F3A516D" w14:textId="77777777" w:rsidR="00F8289A" w:rsidRPr="002B2875" w:rsidRDefault="00F8289A" w:rsidP="00613655">
      <w:pPr>
        <w:pStyle w:val="Alg4"/>
        <w:numPr>
          <w:ilvl w:val="2"/>
          <w:numId w:val="932"/>
        </w:numPr>
        <w:rPr>
          <w:lang w:val="en-US"/>
        </w:rPr>
      </w:pPr>
      <w:r w:rsidRPr="002B2875">
        <w:rPr>
          <w:lang w:val="en-US"/>
        </w:rPr>
        <w:t xml:space="preserve">Add </w:t>
      </w:r>
      <w:r w:rsidRPr="002B2875">
        <w:rPr>
          <w:i/>
          <w:lang w:val="en-US"/>
        </w:rPr>
        <w:t>error</w:t>
      </w:r>
      <w:r w:rsidRPr="002B2875">
        <w:rPr>
          <w:lang w:val="en-US"/>
        </w:rPr>
        <w:t xml:space="preserve"> to </w:t>
      </w:r>
      <w:r w:rsidRPr="002B2875">
        <w:rPr>
          <w:i/>
          <w:lang w:val="en-US"/>
        </w:rPr>
        <w:t>M</w:t>
      </w:r>
      <w:r w:rsidRPr="002B2875">
        <w:rPr>
          <w:lang w:val="en-US"/>
        </w:rPr>
        <w:t>.[[LinkErrors]].</w:t>
      </w:r>
    </w:p>
    <w:p w14:paraId="3B52A8E0" w14:textId="77777777" w:rsidR="00F8289A" w:rsidRPr="002B2875" w:rsidRDefault="00F8289A" w:rsidP="00613655">
      <w:pPr>
        <w:pStyle w:val="Alg4"/>
        <w:numPr>
          <w:ilvl w:val="1"/>
          <w:numId w:val="932"/>
        </w:numPr>
        <w:rPr>
          <w:lang w:val="en-US"/>
        </w:rPr>
      </w:pPr>
      <w:r w:rsidRPr="002B2875">
        <w:rPr>
          <w:lang w:val="en-US"/>
        </w:rPr>
        <w:t>Otherwise the following steps are taken:</w:t>
      </w:r>
    </w:p>
    <w:p w14:paraId="6D2570E4" w14:textId="77777777" w:rsidR="00F8289A" w:rsidRPr="002B2875" w:rsidRDefault="00F8289A" w:rsidP="00613655">
      <w:pPr>
        <w:pStyle w:val="Alg4"/>
        <w:numPr>
          <w:ilvl w:val="2"/>
          <w:numId w:val="932"/>
        </w:numPr>
        <w:rPr>
          <w:lang w:val="en-US"/>
        </w:rPr>
      </w:pPr>
      <w:r w:rsidRPr="002B2875">
        <w:rPr>
          <w:lang w:val="en-US"/>
        </w:rPr>
        <w:t xml:space="preserve">Add </w:t>
      </w:r>
      <w:r w:rsidRPr="002B2875">
        <w:rPr>
          <w:i/>
          <w:lang w:val="en-US"/>
        </w:rPr>
        <w:t>otherMod</w:t>
      </w:r>
      <w:r w:rsidRPr="002B2875">
        <w:rPr>
          <w:lang w:val="en-US"/>
        </w:rPr>
        <w:t xml:space="preserve"> to </w:t>
      </w:r>
      <w:r w:rsidRPr="002B2875">
        <w:rPr>
          <w:i/>
          <w:lang w:val="en-US"/>
        </w:rPr>
        <w:t>visited</w:t>
      </w:r>
      <w:r w:rsidRPr="002B2875">
        <w:rPr>
          <w:lang w:val="en-US"/>
        </w:rPr>
        <w:t>.</w:t>
      </w:r>
    </w:p>
    <w:p w14:paraId="5068BAA9" w14:textId="1E9D6964" w:rsidR="00F8289A" w:rsidRPr="002B2875" w:rsidRDefault="00F8289A" w:rsidP="00613655">
      <w:pPr>
        <w:pStyle w:val="Alg4"/>
        <w:numPr>
          <w:ilvl w:val="2"/>
          <w:numId w:val="932"/>
        </w:numPr>
        <w:rPr>
          <w:lang w:val="en-US"/>
        </w:rPr>
      </w:pPr>
      <w:r w:rsidRPr="002B2875">
        <w:rPr>
          <w:lang w:val="en-US"/>
        </w:rPr>
        <w:t xml:space="preserve">Let </w:t>
      </w:r>
      <w:r w:rsidRPr="002B2875">
        <w:rPr>
          <w:i/>
          <w:lang w:val="en-US"/>
        </w:rPr>
        <w:t>otherDefs</w:t>
      </w:r>
      <w:r w:rsidRPr="002B2875">
        <w:rPr>
          <w:lang w:val="en-US"/>
        </w:rPr>
        <w:t xml:space="preserve"> be ResolveExportEntries</w:t>
      </w:r>
      <w:r w:rsidR="009F538C">
        <w:rPr>
          <w:lang w:val="en-US"/>
        </w:rPr>
        <w:t>(</w:t>
      </w:r>
      <w:r w:rsidRPr="002B2875">
        <w:rPr>
          <w:i/>
          <w:lang w:val="en-US"/>
        </w:rPr>
        <w:t>otherMod</w:t>
      </w:r>
      <w:r w:rsidR="009F538C">
        <w:rPr>
          <w:lang w:val="en-US"/>
        </w:rPr>
        <w:t>,</w:t>
      </w:r>
      <w:r w:rsidRPr="002B2875">
        <w:rPr>
          <w:lang w:val="en-US"/>
        </w:rPr>
        <w:t xml:space="preserve"> </w:t>
      </w:r>
      <w:r w:rsidRPr="002B2875">
        <w:rPr>
          <w:i/>
          <w:lang w:val="en-US"/>
        </w:rPr>
        <w:t>visited</w:t>
      </w:r>
      <w:r w:rsidRPr="002B2875">
        <w:rPr>
          <w:lang w:val="en-US"/>
        </w:rPr>
        <w:t xml:space="preserve"> </w:t>
      </w:r>
      <w:r w:rsidR="009F538C">
        <w:rPr>
          <w:lang w:val="en-US"/>
        </w:rPr>
        <w:t>)</w:t>
      </w:r>
      <w:r w:rsidRPr="002B2875">
        <w:rPr>
          <w:lang w:val="en-US"/>
        </w:rPr>
        <w:t>.</w:t>
      </w:r>
    </w:p>
    <w:p w14:paraId="5CCDCB85" w14:textId="77777777" w:rsidR="00F8289A" w:rsidRPr="002B2875" w:rsidRDefault="00F8289A" w:rsidP="00613655">
      <w:pPr>
        <w:pStyle w:val="Alg4"/>
        <w:numPr>
          <w:ilvl w:val="2"/>
          <w:numId w:val="932"/>
        </w:numPr>
        <w:rPr>
          <w:lang w:val="en-US"/>
        </w:rPr>
      </w:pPr>
      <w:r w:rsidRPr="002B2875">
        <w:rPr>
          <w:lang w:val="en-US"/>
        </w:rPr>
        <w:t xml:space="preserve">For each </w:t>
      </w:r>
      <w:r w:rsidRPr="002B2875">
        <w:rPr>
          <w:i/>
          <w:lang w:val="en-US"/>
        </w:rPr>
        <w:t>def</w:t>
      </w:r>
      <w:r w:rsidRPr="002B2875">
        <w:rPr>
          <w:lang w:val="en-US"/>
        </w:rPr>
        <w:t xml:space="preserve"> of </w:t>
      </w:r>
      <w:r w:rsidRPr="002B2875">
        <w:rPr>
          <w:i/>
          <w:lang w:val="en-US"/>
        </w:rPr>
        <w:t>otherDefs</w:t>
      </w:r>
      <w:r w:rsidRPr="002B2875">
        <w:rPr>
          <w:lang w:val="en-US"/>
        </w:rPr>
        <w:t>, do</w:t>
      </w:r>
    </w:p>
    <w:p w14:paraId="5E059D42" w14:textId="77777777" w:rsidR="00F8289A" w:rsidRPr="002B2875" w:rsidRDefault="00F8289A" w:rsidP="00613655">
      <w:pPr>
        <w:pStyle w:val="Alg4"/>
        <w:numPr>
          <w:ilvl w:val="3"/>
          <w:numId w:val="932"/>
        </w:numPr>
        <w:rPr>
          <w:lang w:val="en-US"/>
        </w:rPr>
      </w:pPr>
      <w:r w:rsidRPr="002B2875">
        <w:rPr>
          <w:lang w:val="en-US"/>
        </w:rPr>
        <w:lastRenderedPageBreak/>
        <w:t xml:space="preserve">Add the record {[[Module]]: </w:t>
      </w:r>
      <w:r w:rsidRPr="002B2875">
        <w:rPr>
          <w:i/>
          <w:lang w:val="en-US"/>
        </w:rPr>
        <w:t>otherMod</w:t>
      </w:r>
      <w:r w:rsidRPr="002B2875">
        <w:rPr>
          <w:lang w:val="en-US"/>
        </w:rPr>
        <w:t xml:space="preserve">, [[ImportName]]: </w:t>
      </w:r>
      <w:r w:rsidRPr="002B2875">
        <w:rPr>
          <w:i/>
          <w:lang w:val="en-US"/>
        </w:rPr>
        <w:t>def</w:t>
      </w:r>
      <w:r w:rsidRPr="002B2875">
        <w:rPr>
          <w:lang w:val="en-US"/>
        </w:rPr>
        <w:t xml:space="preserve">.[[ExportName]], [[LocalName]]: </w:t>
      </w:r>
      <w:r w:rsidRPr="002B2875">
        <w:rPr>
          <w:b/>
          <w:lang w:val="en-US"/>
        </w:rPr>
        <w:t>null</w:t>
      </w:r>
      <w:r w:rsidRPr="002B2875">
        <w:rPr>
          <w:lang w:val="en-US"/>
        </w:rPr>
        <w:t xml:space="preserve">, [[ExportName]]: </w:t>
      </w:r>
      <w:r w:rsidRPr="002B2875">
        <w:rPr>
          <w:i/>
          <w:lang w:val="en-US"/>
        </w:rPr>
        <w:t>def</w:t>
      </w:r>
      <w:r w:rsidRPr="002B2875">
        <w:rPr>
          <w:lang w:val="en-US"/>
        </w:rPr>
        <w:t xml:space="preserve">.[[ExportName]], [[Explicit]]: </w:t>
      </w:r>
      <w:r w:rsidRPr="002B2875">
        <w:rPr>
          <w:b/>
          <w:lang w:val="en-US"/>
        </w:rPr>
        <w:t>false</w:t>
      </w:r>
      <w:r w:rsidRPr="002B2875">
        <w:rPr>
          <w:lang w:val="en-US"/>
        </w:rPr>
        <w:t xml:space="preserve">} to </w:t>
      </w:r>
      <w:r w:rsidRPr="002B2875">
        <w:rPr>
          <w:i/>
          <w:lang w:val="en-US"/>
        </w:rPr>
        <w:t>defs</w:t>
      </w:r>
      <w:r w:rsidRPr="002B2875">
        <w:rPr>
          <w:lang w:val="en-US"/>
        </w:rPr>
        <w:t>.</w:t>
      </w:r>
    </w:p>
    <w:p w14:paraId="186ED50E" w14:textId="77777777" w:rsidR="00F8289A" w:rsidRPr="002B2875" w:rsidRDefault="00F8289A" w:rsidP="00613655">
      <w:pPr>
        <w:pStyle w:val="Alg4"/>
        <w:numPr>
          <w:ilvl w:val="0"/>
          <w:numId w:val="932"/>
        </w:numPr>
        <w:rPr>
          <w:lang w:val="en-US"/>
        </w:rPr>
      </w:pPr>
      <w:r w:rsidRPr="002B2875">
        <w:rPr>
          <w:lang w:val="en-US"/>
        </w:rPr>
        <w:t xml:space="preserve">Set </w:t>
      </w:r>
      <w:r w:rsidRPr="002B2875">
        <w:rPr>
          <w:i/>
          <w:lang w:val="en-US"/>
        </w:rPr>
        <w:t>M</w:t>
      </w:r>
      <w:r w:rsidRPr="002B2875">
        <w:rPr>
          <w:lang w:val="en-US"/>
        </w:rPr>
        <w:t xml:space="preserve">.[[ExportDefinitions]] to </w:t>
      </w:r>
      <w:r w:rsidRPr="002B2875">
        <w:rPr>
          <w:i/>
          <w:lang w:val="en-US"/>
        </w:rPr>
        <w:t>defs</w:t>
      </w:r>
      <w:r w:rsidRPr="002B2875">
        <w:rPr>
          <w:lang w:val="en-US"/>
        </w:rPr>
        <w:t>.</w:t>
      </w:r>
    </w:p>
    <w:p w14:paraId="6EF03906" w14:textId="77777777" w:rsidR="00F8289A" w:rsidRPr="002B2875" w:rsidRDefault="00F8289A" w:rsidP="00613655">
      <w:pPr>
        <w:pStyle w:val="Alg4"/>
        <w:numPr>
          <w:ilvl w:val="0"/>
          <w:numId w:val="932"/>
        </w:numPr>
        <w:rPr>
          <w:lang w:val="en-US"/>
        </w:rPr>
      </w:pPr>
      <w:r w:rsidRPr="002B2875">
        <w:rPr>
          <w:lang w:val="en-US"/>
        </w:rPr>
        <w:t xml:space="preserve">Return </w:t>
      </w:r>
      <w:r w:rsidRPr="002B2875">
        <w:rPr>
          <w:i/>
          <w:lang w:val="en-US"/>
        </w:rPr>
        <w:t>defs</w:t>
      </w:r>
      <w:r w:rsidRPr="002B2875">
        <w:rPr>
          <w:lang w:val="en-US"/>
        </w:rPr>
        <w:t>.</w:t>
      </w:r>
    </w:p>
    <w:p w14:paraId="10C88B33" w14:textId="77777777" w:rsidR="00F8289A" w:rsidRPr="0091374F" w:rsidRDefault="00F8289A" w:rsidP="00F8289A">
      <w:pPr>
        <w:pStyle w:val="Heading4"/>
      </w:pPr>
      <w:r>
        <w:t>ResolveExports ( M )</w:t>
      </w:r>
    </w:p>
    <w:p w14:paraId="7890EC48" w14:textId="77777777" w:rsidR="00F8289A" w:rsidRDefault="00F8289A" w:rsidP="00F8289A">
      <w:pPr>
        <w:pStyle w:val="normalbefore"/>
      </w:pPr>
      <w:r>
        <w:t xml:space="preserve">The abstract operation ResolveExports with argument </w:t>
      </w:r>
      <w:r w:rsidRPr="001E0748">
        <w:rPr>
          <w:rFonts w:ascii="Times New Roman" w:hAnsi="Times New Roman"/>
          <w:i/>
        </w:rPr>
        <w:t>M</w:t>
      </w:r>
      <w:r>
        <w:t xml:space="preserve"> performs the following steps:</w:t>
      </w:r>
    </w:p>
    <w:p w14:paraId="6AC56E4E" w14:textId="77777777" w:rsidR="00F8289A" w:rsidRPr="001E0748" w:rsidRDefault="00F8289A" w:rsidP="00613655">
      <w:pPr>
        <w:pStyle w:val="Alg4"/>
        <w:numPr>
          <w:ilvl w:val="0"/>
          <w:numId w:val="933"/>
        </w:numPr>
        <w:rPr>
          <w:lang w:val="en-US"/>
        </w:rPr>
      </w:pPr>
      <w:r w:rsidRPr="001E0748">
        <w:rPr>
          <w:lang w:val="en-US"/>
        </w:rPr>
        <w:t xml:space="preserve">For each </w:t>
      </w:r>
      <w:r w:rsidRPr="001E0748">
        <w:rPr>
          <w:i/>
          <w:lang w:val="en-US"/>
        </w:rPr>
        <w:t>def</w:t>
      </w:r>
      <w:r w:rsidRPr="001E0748">
        <w:rPr>
          <w:lang w:val="en-US"/>
        </w:rPr>
        <w:t xml:space="preserve"> in </w:t>
      </w:r>
      <w:r w:rsidRPr="001E0748">
        <w:rPr>
          <w:i/>
          <w:lang w:val="en-US"/>
        </w:rPr>
        <w:t>M</w:t>
      </w:r>
      <w:r w:rsidRPr="001E0748">
        <w:rPr>
          <w:lang w:val="en-US"/>
        </w:rPr>
        <w:t>.[[ExportDefinitions]], do</w:t>
      </w:r>
    </w:p>
    <w:p w14:paraId="332592C2" w14:textId="77777777" w:rsidR="00F8289A" w:rsidRPr="001E0748" w:rsidRDefault="00F8289A" w:rsidP="00613655">
      <w:pPr>
        <w:pStyle w:val="Alg4"/>
        <w:numPr>
          <w:ilvl w:val="1"/>
          <w:numId w:val="933"/>
        </w:numPr>
        <w:rPr>
          <w:lang w:val="en-US"/>
        </w:rPr>
      </w:pPr>
      <w:r w:rsidRPr="001E0748">
        <w:rPr>
          <w:lang w:val="en-US"/>
        </w:rPr>
        <w:t xml:space="preserve">Call the ResolveExport abstract operation with arguments </w:t>
      </w:r>
      <w:r w:rsidRPr="001E0748">
        <w:rPr>
          <w:i/>
          <w:lang w:val="en-US"/>
        </w:rPr>
        <w:t>M</w:t>
      </w:r>
      <w:r w:rsidRPr="001E0748">
        <w:rPr>
          <w:lang w:val="en-US"/>
        </w:rPr>
        <w:t xml:space="preserve">, </w:t>
      </w:r>
      <w:r w:rsidRPr="001E0748">
        <w:rPr>
          <w:i/>
          <w:lang w:val="en-US"/>
        </w:rPr>
        <w:t>def</w:t>
      </w:r>
      <w:r w:rsidRPr="001E0748">
        <w:rPr>
          <w:lang w:val="en-US"/>
        </w:rPr>
        <w:t>.[[ExportName]], and a new empty List.</w:t>
      </w:r>
    </w:p>
    <w:p w14:paraId="437BF006" w14:textId="77777777" w:rsidR="00F8289A" w:rsidRPr="0091374F" w:rsidRDefault="00F8289A" w:rsidP="00F8289A">
      <w:pPr>
        <w:pStyle w:val="Heading4"/>
      </w:pPr>
      <w:r>
        <w:t>ResolveExport ( M, exportName, visited )</w:t>
      </w:r>
    </w:p>
    <w:p w14:paraId="04B3DDF7" w14:textId="77777777" w:rsidR="00F8289A" w:rsidRDefault="00F8289A" w:rsidP="00F8289A">
      <w:r>
        <w:t xml:space="preserve">The abstract operation ResolveExport with arguments </w:t>
      </w:r>
      <w:r w:rsidRPr="00A44FB9">
        <w:rPr>
          <w:rFonts w:ascii="Times New Roman" w:hAnsi="Times New Roman"/>
          <w:i/>
        </w:rPr>
        <w:t>M</w:t>
      </w:r>
      <w:r>
        <w:t xml:space="preserve">, </w:t>
      </w:r>
      <w:r w:rsidRPr="00A44FB9">
        <w:rPr>
          <w:rFonts w:ascii="Times New Roman" w:hAnsi="Times New Roman"/>
          <w:i/>
        </w:rPr>
        <w:t>exportName</w:t>
      </w:r>
      <w:r>
        <w:t xml:space="preserve">, and </w:t>
      </w:r>
      <w:r w:rsidRPr="00A44FB9">
        <w:rPr>
          <w:rFonts w:ascii="Times New Roman" w:hAnsi="Times New Roman"/>
          <w:i/>
        </w:rPr>
        <w:t>importName</w:t>
      </w:r>
      <w:r w:rsidRPr="00A44FB9">
        <w:t xml:space="preserve"> </w:t>
      </w:r>
      <w:r>
        <w:t>performs the following steps:</w:t>
      </w:r>
    </w:p>
    <w:p w14:paraId="035700A9"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exports</w:t>
      </w:r>
      <w:r w:rsidRPr="00A44FB9">
        <w:rPr>
          <w:lang w:val="en-US"/>
        </w:rPr>
        <w:t xml:space="preserve"> be </w:t>
      </w:r>
      <w:r w:rsidRPr="00A44FB9">
        <w:rPr>
          <w:i/>
          <w:lang w:val="en-US"/>
        </w:rPr>
        <w:t>M</w:t>
      </w:r>
      <w:r w:rsidRPr="00A44FB9">
        <w:rPr>
          <w:lang w:val="en-US"/>
        </w:rPr>
        <w:t>.[[Exports]].</w:t>
      </w:r>
    </w:p>
    <w:p w14:paraId="3BC10226"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exports</w:t>
      </w:r>
      <w:r w:rsidRPr="00A44FB9">
        <w:rPr>
          <w:lang w:val="en-US"/>
        </w:rPr>
        <w:t xml:space="preserve"> has a record </w:t>
      </w:r>
      <w:r w:rsidRPr="00A44FB9">
        <w:rPr>
          <w:i/>
          <w:lang w:val="en-US"/>
        </w:rPr>
        <w:t>export</w:t>
      </w:r>
      <w:r w:rsidRPr="00A44FB9">
        <w:rPr>
          <w:lang w:val="en-US"/>
        </w:rPr>
        <w:t xml:space="preserve"> such that </w:t>
      </w:r>
      <w:r w:rsidRPr="00A44FB9">
        <w:rPr>
          <w:i/>
          <w:lang w:val="en-US"/>
        </w:rPr>
        <w:t>export</w:t>
      </w:r>
      <w:r w:rsidRPr="00A44FB9">
        <w:rPr>
          <w:lang w:val="en-US"/>
        </w:rPr>
        <w:t xml:space="preserve">.[[ExportName]] is equal to </w:t>
      </w:r>
      <w:r w:rsidRPr="00A44FB9">
        <w:rPr>
          <w:i/>
          <w:lang w:val="en-US"/>
        </w:rPr>
        <w:t>exportName</w:t>
      </w:r>
      <w:r w:rsidRPr="00A44FB9">
        <w:rPr>
          <w:lang w:val="en-US"/>
        </w:rPr>
        <w:t xml:space="preserve">, return </w:t>
      </w:r>
      <w:r w:rsidRPr="00A44FB9">
        <w:rPr>
          <w:i/>
          <w:lang w:val="en-US"/>
        </w:rPr>
        <w:t>export</w:t>
      </w:r>
      <w:r w:rsidRPr="00A44FB9">
        <w:rPr>
          <w:lang w:val="en-US"/>
        </w:rPr>
        <w:t>.[[Binding]].</w:t>
      </w:r>
    </w:p>
    <w:p w14:paraId="767C52D4"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ref</w:t>
      </w:r>
      <w:r w:rsidRPr="00A44FB9">
        <w:rPr>
          <w:lang w:val="en-US"/>
        </w:rPr>
        <w:t xml:space="preserve"> be {[[Module]]: </w:t>
      </w:r>
      <w:r w:rsidRPr="00A44FB9">
        <w:rPr>
          <w:i/>
          <w:lang w:val="en-US"/>
        </w:rPr>
        <w:t>M</w:t>
      </w:r>
      <w:r w:rsidRPr="00A44FB9">
        <w:rPr>
          <w:lang w:val="en-US"/>
        </w:rPr>
        <w:t xml:space="preserve">, [[ExportName]]: </w:t>
      </w:r>
      <w:r w:rsidRPr="00A44FB9">
        <w:rPr>
          <w:i/>
          <w:lang w:val="en-US"/>
        </w:rPr>
        <w:t>exportName</w:t>
      </w:r>
      <w:r w:rsidRPr="00A44FB9">
        <w:rPr>
          <w:lang w:val="en-US"/>
        </w:rPr>
        <w:t>}.</w:t>
      </w:r>
    </w:p>
    <w:p w14:paraId="1A8285DB"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visited</w:t>
      </w:r>
      <w:r w:rsidRPr="00A44FB9">
        <w:rPr>
          <w:lang w:val="en-US"/>
        </w:rPr>
        <w:t xml:space="preserve"> contains a record equal to </w:t>
      </w:r>
      <w:r w:rsidRPr="00A44FB9">
        <w:rPr>
          <w:i/>
          <w:lang w:val="en-US"/>
        </w:rPr>
        <w:t>ref</w:t>
      </w:r>
      <w:r w:rsidRPr="00A44FB9">
        <w:rPr>
          <w:lang w:val="en-US"/>
        </w:rPr>
        <w:t xml:space="preserve"> then the following steps are taken:</w:t>
      </w:r>
    </w:p>
    <w:p w14:paraId="1C55D955"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error</w:t>
      </w:r>
      <w:r w:rsidRPr="00A44FB9">
        <w:rPr>
          <w:lang w:val="en-US"/>
        </w:rPr>
        <w:t xml:space="preserve"> be a new Syntax Error.</w:t>
      </w:r>
    </w:p>
    <w:p w14:paraId="247F6341"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error</w:t>
      </w:r>
      <w:r w:rsidRPr="00A44FB9">
        <w:rPr>
          <w:lang w:val="en-US"/>
        </w:rPr>
        <w:t xml:space="preserve"> to </w:t>
      </w:r>
      <w:r w:rsidRPr="00A44FB9">
        <w:rPr>
          <w:i/>
          <w:lang w:val="en-US"/>
        </w:rPr>
        <w:t>M</w:t>
      </w:r>
      <w:r w:rsidRPr="00A44FB9">
        <w:rPr>
          <w:lang w:val="en-US"/>
        </w:rPr>
        <w:t>.[[LinkErrors]].</w:t>
      </w:r>
    </w:p>
    <w:p w14:paraId="460F7221"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error</w:t>
      </w:r>
      <w:r w:rsidRPr="00A44FB9">
        <w:rPr>
          <w:lang w:val="en-US"/>
        </w:rPr>
        <w:t>.</w:t>
      </w:r>
    </w:p>
    <w:p w14:paraId="599A3AB2"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defs</w:t>
      </w:r>
      <w:r w:rsidRPr="00A44FB9">
        <w:rPr>
          <w:lang w:val="en-US"/>
        </w:rPr>
        <w:t xml:space="preserve"> be </w:t>
      </w:r>
      <w:r w:rsidRPr="00A44FB9">
        <w:rPr>
          <w:i/>
          <w:lang w:val="en-US"/>
        </w:rPr>
        <w:t>M</w:t>
      </w:r>
      <w:r w:rsidRPr="00A44FB9">
        <w:rPr>
          <w:lang w:val="en-US"/>
        </w:rPr>
        <w:t>.[[ExportDefinitions]].</w:t>
      </w:r>
    </w:p>
    <w:p w14:paraId="0CCAAF49"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overlappingDefs</w:t>
      </w:r>
      <w:r w:rsidRPr="00A44FB9">
        <w:rPr>
          <w:lang w:val="en-US"/>
        </w:rPr>
        <w:t xml:space="preserve"> be the List of records </w:t>
      </w:r>
      <w:r w:rsidRPr="00A44FB9">
        <w:rPr>
          <w:i/>
          <w:lang w:val="en-US"/>
        </w:rPr>
        <w:t>def</w:t>
      </w:r>
      <w:r w:rsidRPr="00A44FB9">
        <w:rPr>
          <w:lang w:val="en-US"/>
        </w:rPr>
        <w:t xml:space="preserve"> in </w:t>
      </w:r>
      <w:r w:rsidRPr="00A44FB9">
        <w:rPr>
          <w:i/>
          <w:lang w:val="en-US"/>
        </w:rPr>
        <w:t>defs</w:t>
      </w:r>
      <w:r w:rsidRPr="00A44FB9">
        <w:rPr>
          <w:lang w:val="en-US"/>
        </w:rPr>
        <w:t xml:space="preserve"> such that </w:t>
      </w:r>
      <w:r w:rsidRPr="00A44FB9">
        <w:rPr>
          <w:i/>
          <w:lang w:val="en-US"/>
        </w:rPr>
        <w:t>def</w:t>
      </w:r>
      <w:r w:rsidRPr="00A44FB9">
        <w:rPr>
          <w:lang w:val="en-US"/>
        </w:rPr>
        <w:t xml:space="preserve">.[[ExportName]] is equal to </w:t>
      </w:r>
      <w:r w:rsidRPr="00A44FB9">
        <w:rPr>
          <w:i/>
          <w:lang w:val="en-US"/>
        </w:rPr>
        <w:t>exportName</w:t>
      </w:r>
      <w:r w:rsidRPr="00A44FB9">
        <w:rPr>
          <w:lang w:val="en-US"/>
        </w:rPr>
        <w:t>.</w:t>
      </w:r>
    </w:p>
    <w:p w14:paraId="56B33738"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overlappingDefs</w:t>
      </w:r>
      <w:r w:rsidRPr="00A44FB9">
        <w:rPr>
          <w:lang w:val="en-US"/>
        </w:rPr>
        <w:t xml:space="preserve"> is empty, then the following steps are taken:</w:t>
      </w:r>
    </w:p>
    <w:p w14:paraId="345A45EC"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error</w:t>
      </w:r>
      <w:r w:rsidRPr="00A44FB9">
        <w:rPr>
          <w:lang w:val="en-US"/>
        </w:rPr>
        <w:t xml:space="preserve"> be a new Reference Error.</w:t>
      </w:r>
    </w:p>
    <w:p w14:paraId="06393BC4"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error</w:t>
      </w:r>
      <w:r w:rsidRPr="00A44FB9">
        <w:rPr>
          <w:lang w:val="en-US"/>
        </w:rPr>
        <w:t xml:space="preserve"> to </w:t>
      </w:r>
      <w:r w:rsidRPr="00A44FB9">
        <w:rPr>
          <w:i/>
          <w:lang w:val="en-US"/>
        </w:rPr>
        <w:t>M</w:t>
      </w:r>
      <w:r w:rsidRPr="00A44FB9">
        <w:rPr>
          <w:lang w:val="en-US"/>
        </w:rPr>
        <w:t>.[[LinkErrors]].</w:t>
      </w:r>
    </w:p>
    <w:p w14:paraId="5CB67730"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error</w:t>
      </w:r>
      <w:r w:rsidRPr="00A44FB9">
        <w:rPr>
          <w:lang w:val="en-US"/>
        </w:rPr>
        <w:t>.</w:t>
      </w:r>
    </w:p>
    <w:p w14:paraId="5F0753FD"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overlappingDefs</w:t>
      </w:r>
      <w:r w:rsidRPr="00A44FB9">
        <w:rPr>
          <w:lang w:val="en-US"/>
        </w:rPr>
        <w:t xml:space="preserve"> has more than one record </w:t>
      </w:r>
      <w:r w:rsidRPr="00A44FB9">
        <w:rPr>
          <w:i/>
          <w:lang w:val="en-US"/>
        </w:rPr>
        <w:t>def</w:t>
      </w:r>
      <w:r w:rsidRPr="00A44FB9">
        <w:rPr>
          <w:lang w:val="en-US"/>
        </w:rPr>
        <w:t xml:space="preserve"> such that </w:t>
      </w:r>
      <w:r w:rsidRPr="00A44FB9">
        <w:rPr>
          <w:i/>
          <w:lang w:val="en-US"/>
        </w:rPr>
        <w:t>def</w:t>
      </w:r>
      <w:r w:rsidRPr="00A44FB9">
        <w:rPr>
          <w:lang w:val="en-US"/>
        </w:rPr>
        <w:t xml:space="preserve">.[[Explicit]] is </w:t>
      </w:r>
      <w:r w:rsidRPr="00A44FB9">
        <w:rPr>
          <w:b/>
          <w:lang w:val="en-US"/>
        </w:rPr>
        <w:t>true</w:t>
      </w:r>
      <w:r w:rsidRPr="00A44FB9">
        <w:rPr>
          <w:lang w:val="en-US"/>
        </w:rPr>
        <w:t xml:space="preserve">, or if it has length greater than 1 but contains no records </w:t>
      </w:r>
      <w:r w:rsidRPr="00A44FB9">
        <w:rPr>
          <w:i/>
          <w:lang w:val="en-US"/>
        </w:rPr>
        <w:t>def</w:t>
      </w:r>
      <w:r w:rsidRPr="00A44FB9">
        <w:rPr>
          <w:lang w:val="en-US"/>
        </w:rPr>
        <w:t xml:space="preserve"> such that </w:t>
      </w:r>
      <w:r w:rsidRPr="00A44FB9">
        <w:rPr>
          <w:i/>
          <w:lang w:val="en-US"/>
        </w:rPr>
        <w:t>def</w:t>
      </w:r>
      <w:r w:rsidRPr="00A44FB9">
        <w:rPr>
          <w:lang w:val="en-US"/>
        </w:rPr>
        <w:t xml:space="preserve">.[[Explicit]] is </w:t>
      </w:r>
      <w:r w:rsidRPr="00A44FB9">
        <w:rPr>
          <w:b/>
          <w:lang w:val="en-US"/>
        </w:rPr>
        <w:t>true</w:t>
      </w:r>
      <w:r w:rsidRPr="00A44FB9">
        <w:rPr>
          <w:lang w:val="en-US"/>
        </w:rPr>
        <w:t>, then the following steps are taken:</w:t>
      </w:r>
    </w:p>
    <w:p w14:paraId="372DEBCD"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error</w:t>
      </w:r>
      <w:r w:rsidRPr="00A44FB9">
        <w:rPr>
          <w:lang w:val="en-US"/>
        </w:rPr>
        <w:t xml:space="preserve"> be a new Syntax Error.</w:t>
      </w:r>
    </w:p>
    <w:p w14:paraId="77BBD79C"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error</w:t>
      </w:r>
      <w:r w:rsidRPr="00A44FB9">
        <w:rPr>
          <w:lang w:val="en-US"/>
        </w:rPr>
        <w:t xml:space="preserve"> to </w:t>
      </w:r>
      <w:r w:rsidRPr="00A44FB9">
        <w:rPr>
          <w:i/>
          <w:lang w:val="en-US"/>
        </w:rPr>
        <w:t>M</w:t>
      </w:r>
      <w:r w:rsidRPr="00A44FB9">
        <w:rPr>
          <w:lang w:val="en-US"/>
        </w:rPr>
        <w:t>.[[LinkErrors]].</w:t>
      </w:r>
    </w:p>
    <w:p w14:paraId="7C4B6817"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error</w:t>
      </w:r>
      <w:r w:rsidRPr="00A44FB9">
        <w:rPr>
          <w:lang w:val="en-US"/>
        </w:rPr>
        <w:t>.</w:t>
      </w:r>
    </w:p>
    <w:p w14:paraId="73E53443"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def</w:t>
      </w:r>
      <w:r w:rsidRPr="00A44FB9">
        <w:rPr>
          <w:lang w:val="en-US"/>
        </w:rPr>
        <w:t xml:space="preserve"> be the unique record in </w:t>
      </w:r>
      <w:r w:rsidRPr="00A44FB9">
        <w:rPr>
          <w:i/>
          <w:lang w:val="en-US"/>
        </w:rPr>
        <w:t>overlappingDefs</w:t>
      </w:r>
      <w:r w:rsidRPr="00A44FB9">
        <w:rPr>
          <w:lang w:val="en-US"/>
        </w:rPr>
        <w:t xml:space="preserve"> such that </w:t>
      </w:r>
      <w:r w:rsidRPr="00A44FB9">
        <w:rPr>
          <w:i/>
          <w:lang w:val="en-US"/>
        </w:rPr>
        <w:t>def</w:t>
      </w:r>
      <w:r w:rsidRPr="00A44FB9">
        <w:rPr>
          <w:lang w:val="en-US"/>
        </w:rPr>
        <w:t xml:space="preserve">.[[Explicit]] is </w:t>
      </w:r>
      <w:r w:rsidRPr="00A44FB9">
        <w:rPr>
          <w:b/>
          <w:lang w:val="en-US"/>
        </w:rPr>
        <w:t>true</w:t>
      </w:r>
      <w:r w:rsidRPr="00A44FB9">
        <w:rPr>
          <w:lang w:val="en-US"/>
        </w:rPr>
        <w:t xml:space="preserve">, or if there is no such record let </w:t>
      </w:r>
      <w:r w:rsidRPr="00A44FB9">
        <w:rPr>
          <w:i/>
          <w:lang w:val="en-US"/>
        </w:rPr>
        <w:t>def</w:t>
      </w:r>
      <w:r w:rsidRPr="00A44FB9">
        <w:rPr>
          <w:lang w:val="en-US"/>
        </w:rPr>
        <w:t xml:space="preserve"> be the unique record in </w:t>
      </w:r>
      <w:r w:rsidRPr="00A44FB9">
        <w:rPr>
          <w:i/>
          <w:lang w:val="en-US"/>
        </w:rPr>
        <w:t>overlappingDefs</w:t>
      </w:r>
      <w:r w:rsidRPr="00A44FB9">
        <w:rPr>
          <w:lang w:val="en-US"/>
        </w:rPr>
        <w:t>.</w:t>
      </w:r>
    </w:p>
    <w:p w14:paraId="3B12DC8F"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def</w:t>
      </w:r>
      <w:r w:rsidRPr="00A44FB9">
        <w:rPr>
          <w:lang w:val="en-US"/>
        </w:rPr>
        <w:t xml:space="preserve">.[[LocalName]] is not </w:t>
      </w:r>
      <w:r w:rsidRPr="00A44FB9">
        <w:rPr>
          <w:b/>
          <w:lang w:val="en-US"/>
        </w:rPr>
        <w:t>null</w:t>
      </w:r>
      <w:r w:rsidRPr="00A44FB9">
        <w:rPr>
          <w:lang w:val="en-US"/>
        </w:rPr>
        <w:t>, then the following steps are taken:</w:t>
      </w:r>
    </w:p>
    <w:p w14:paraId="5DA43B48"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binding</w:t>
      </w:r>
      <w:r w:rsidRPr="00A44FB9">
        <w:rPr>
          <w:lang w:val="en-US"/>
        </w:rPr>
        <w:t xml:space="preserve"> be the record {[[Module]]: </w:t>
      </w:r>
      <w:r w:rsidRPr="00A44FB9">
        <w:rPr>
          <w:i/>
          <w:lang w:val="en-US"/>
        </w:rPr>
        <w:t>M</w:t>
      </w:r>
      <w:r w:rsidRPr="00A44FB9">
        <w:rPr>
          <w:lang w:val="en-US"/>
        </w:rPr>
        <w:t xml:space="preserve">, [[LocalName]]: </w:t>
      </w:r>
      <w:r w:rsidRPr="00A44FB9">
        <w:rPr>
          <w:i/>
          <w:lang w:val="en-US"/>
        </w:rPr>
        <w:t>def</w:t>
      </w:r>
      <w:r w:rsidRPr="00A44FB9">
        <w:rPr>
          <w:lang w:val="en-US"/>
        </w:rPr>
        <w:t>.[[LocalName]]}.</w:t>
      </w:r>
    </w:p>
    <w:p w14:paraId="00831120"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export</w:t>
      </w:r>
      <w:r w:rsidRPr="00A44FB9">
        <w:rPr>
          <w:lang w:val="en-US"/>
        </w:rPr>
        <w:t xml:space="preserve"> be the record {[[ExportName]]: </w:t>
      </w:r>
      <w:r w:rsidRPr="00A44FB9">
        <w:rPr>
          <w:i/>
          <w:lang w:val="en-US"/>
        </w:rPr>
        <w:t>exportName</w:t>
      </w:r>
      <w:r w:rsidRPr="00A44FB9">
        <w:rPr>
          <w:lang w:val="en-US"/>
        </w:rPr>
        <w:t xml:space="preserve">, [[Binding]]: </w:t>
      </w:r>
      <w:r w:rsidRPr="00A44FB9">
        <w:rPr>
          <w:i/>
          <w:lang w:val="en-US"/>
        </w:rPr>
        <w:t>binding</w:t>
      </w:r>
      <w:r w:rsidRPr="00A44FB9">
        <w:rPr>
          <w:lang w:val="en-US"/>
        </w:rPr>
        <w:t>}.</w:t>
      </w:r>
    </w:p>
    <w:p w14:paraId="3F34B58B"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export</w:t>
      </w:r>
      <w:r w:rsidRPr="00A44FB9">
        <w:rPr>
          <w:lang w:val="en-US"/>
        </w:rPr>
        <w:t xml:space="preserve"> to </w:t>
      </w:r>
      <w:r w:rsidRPr="00A44FB9">
        <w:rPr>
          <w:i/>
          <w:lang w:val="en-US"/>
        </w:rPr>
        <w:t>exports</w:t>
      </w:r>
      <w:r w:rsidRPr="00A44FB9">
        <w:rPr>
          <w:lang w:val="en-US"/>
        </w:rPr>
        <w:t>.</w:t>
      </w:r>
    </w:p>
    <w:p w14:paraId="642562D2"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binding</w:t>
      </w:r>
      <w:r w:rsidRPr="00A44FB9">
        <w:rPr>
          <w:lang w:val="en-US"/>
        </w:rPr>
        <w:t>.</w:t>
      </w:r>
    </w:p>
    <w:p w14:paraId="094D08FB" w14:textId="77777777" w:rsidR="00F8289A" w:rsidRPr="00A44FB9" w:rsidRDefault="00F8289A" w:rsidP="00613655">
      <w:pPr>
        <w:pStyle w:val="Alg4"/>
        <w:numPr>
          <w:ilvl w:val="0"/>
          <w:numId w:val="934"/>
        </w:numPr>
        <w:rPr>
          <w:lang w:val="en-US"/>
        </w:rPr>
      </w:pPr>
      <w:r w:rsidRPr="00A44FB9">
        <w:rPr>
          <w:lang w:val="en-US"/>
        </w:rPr>
        <w:t xml:space="preserve">Add </w:t>
      </w:r>
      <w:r w:rsidRPr="00A44FB9">
        <w:rPr>
          <w:i/>
          <w:lang w:val="en-US"/>
        </w:rPr>
        <w:t>ref</w:t>
      </w:r>
      <w:r w:rsidRPr="00A44FB9">
        <w:rPr>
          <w:lang w:val="en-US"/>
        </w:rPr>
        <w:t xml:space="preserve"> to </w:t>
      </w:r>
      <w:r w:rsidRPr="00A44FB9">
        <w:rPr>
          <w:i/>
          <w:lang w:val="en-US"/>
        </w:rPr>
        <w:t>visited</w:t>
      </w:r>
      <w:r w:rsidRPr="00A44FB9">
        <w:rPr>
          <w:lang w:val="en-US"/>
        </w:rPr>
        <w:t>.</w:t>
      </w:r>
    </w:p>
    <w:p w14:paraId="6B5E2DDE" w14:textId="03F1FA99"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binding</w:t>
      </w:r>
      <w:r w:rsidRPr="00A44FB9">
        <w:rPr>
          <w:lang w:val="en-US"/>
        </w:rPr>
        <w:t xml:space="preserve"> be ResolveExport</w:t>
      </w:r>
      <w:r w:rsidR="009F538C">
        <w:rPr>
          <w:lang w:val="en-US"/>
        </w:rPr>
        <w:t>(</w:t>
      </w:r>
      <w:r w:rsidRPr="00A44FB9">
        <w:rPr>
          <w:i/>
          <w:lang w:val="en-US"/>
        </w:rPr>
        <w:t>def</w:t>
      </w:r>
      <w:r w:rsidRPr="00A44FB9">
        <w:rPr>
          <w:lang w:val="en-US"/>
        </w:rPr>
        <w:t>.[[Module]]</w:t>
      </w:r>
      <w:r w:rsidR="009F538C">
        <w:rPr>
          <w:lang w:val="en-US"/>
        </w:rPr>
        <w:t>,</w:t>
      </w:r>
      <w:r w:rsidRPr="00A44FB9">
        <w:rPr>
          <w:lang w:val="en-US"/>
        </w:rPr>
        <w:t xml:space="preserve"> </w:t>
      </w:r>
      <w:r w:rsidRPr="00A44FB9">
        <w:rPr>
          <w:i/>
          <w:lang w:val="en-US"/>
        </w:rPr>
        <w:t>def</w:t>
      </w:r>
      <w:r w:rsidRPr="00A44FB9">
        <w:rPr>
          <w:lang w:val="en-US"/>
        </w:rPr>
        <w:t>.[[ImportName]]</w:t>
      </w:r>
      <w:r w:rsidR="009F538C">
        <w:rPr>
          <w:lang w:val="en-US"/>
        </w:rPr>
        <w:t>)</w:t>
      </w:r>
      <w:r w:rsidRPr="00A44FB9">
        <w:rPr>
          <w:lang w:val="en-US"/>
        </w:rPr>
        <w:t>.</w:t>
      </w:r>
    </w:p>
    <w:p w14:paraId="17128FB1" w14:textId="77777777" w:rsidR="00F8289A" w:rsidRPr="00A44FB9" w:rsidRDefault="00F8289A" w:rsidP="00613655">
      <w:pPr>
        <w:pStyle w:val="Alg4"/>
        <w:numPr>
          <w:ilvl w:val="0"/>
          <w:numId w:val="934"/>
        </w:numPr>
        <w:rPr>
          <w:lang w:val="en-US"/>
        </w:rPr>
      </w:pPr>
      <w:r w:rsidRPr="00A44FB9">
        <w:rPr>
          <w:lang w:val="en-US"/>
        </w:rPr>
        <w:t xml:space="preserve">Return </w:t>
      </w:r>
      <w:r w:rsidRPr="00A44FB9">
        <w:rPr>
          <w:i/>
          <w:lang w:val="en-US"/>
        </w:rPr>
        <w:t>binding</w:t>
      </w:r>
      <w:r w:rsidRPr="00A44FB9">
        <w:rPr>
          <w:lang w:val="en-US"/>
        </w:rPr>
        <w:t>.</w:t>
      </w:r>
    </w:p>
    <w:p w14:paraId="3E1F3E76" w14:textId="77777777" w:rsidR="00F8289A" w:rsidRPr="0091374F" w:rsidRDefault="00F8289A" w:rsidP="00F8289A">
      <w:pPr>
        <w:pStyle w:val="Heading4"/>
      </w:pPr>
      <w:r>
        <w:t>ResolveImportEntries ( M )</w:t>
      </w:r>
    </w:p>
    <w:p w14:paraId="4FAC0171" w14:textId="77777777" w:rsidR="00F8289A" w:rsidRDefault="00F8289A" w:rsidP="00F8289A">
      <w:pPr>
        <w:pStyle w:val="normalbefore"/>
      </w:pPr>
      <w:r>
        <w:t xml:space="preserve">The abstract operation ResolveImportEntries is called with argument </w:t>
      </w:r>
      <w:r w:rsidRPr="00131262">
        <w:rPr>
          <w:rFonts w:ascii="Times New Roman" w:hAnsi="Times New Roman"/>
          <w:i/>
        </w:rPr>
        <w:t>M</w:t>
      </w:r>
      <w:r w:rsidRPr="00131262">
        <w:t xml:space="preserve"> </w:t>
      </w:r>
      <w:r>
        <w:t>performs the following steps:</w:t>
      </w:r>
    </w:p>
    <w:p w14:paraId="14C03E52" w14:textId="77777777" w:rsidR="00F8289A" w:rsidRPr="00E51D52" w:rsidRDefault="00F8289A" w:rsidP="00613655">
      <w:pPr>
        <w:pStyle w:val="Alg4"/>
        <w:numPr>
          <w:ilvl w:val="0"/>
          <w:numId w:val="935"/>
        </w:numPr>
        <w:rPr>
          <w:lang w:val="en-US"/>
        </w:rPr>
      </w:pPr>
      <w:r w:rsidRPr="00E51D52">
        <w:rPr>
          <w:lang w:val="en-US"/>
        </w:rPr>
        <w:lastRenderedPageBreak/>
        <w:t xml:space="preserve">Let </w:t>
      </w:r>
      <w:r w:rsidRPr="00E51D52">
        <w:rPr>
          <w:i/>
          <w:lang w:val="en-US"/>
        </w:rPr>
        <w:t>entries</w:t>
      </w:r>
      <w:r w:rsidRPr="00E51D52">
        <w:rPr>
          <w:lang w:val="en-US"/>
        </w:rPr>
        <w:t xml:space="preserve"> be </w:t>
      </w:r>
      <w:r w:rsidRPr="00E51D52">
        <w:rPr>
          <w:i/>
          <w:lang w:val="en-US"/>
        </w:rPr>
        <w:t>M</w:t>
      </w:r>
      <w:r w:rsidRPr="00E51D52">
        <w:rPr>
          <w:lang w:val="en-US"/>
        </w:rPr>
        <w:t>.[[ImportEntries]].</w:t>
      </w:r>
    </w:p>
    <w:p w14:paraId="2E238357" w14:textId="77777777" w:rsidR="00F8289A" w:rsidRPr="00E51D52" w:rsidRDefault="00F8289A" w:rsidP="00613655">
      <w:pPr>
        <w:pStyle w:val="Alg4"/>
        <w:numPr>
          <w:ilvl w:val="0"/>
          <w:numId w:val="935"/>
        </w:numPr>
        <w:rPr>
          <w:lang w:val="en-US"/>
        </w:rPr>
      </w:pPr>
      <w:r w:rsidRPr="00E51D52">
        <w:rPr>
          <w:lang w:val="en-US"/>
        </w:rPr>
        <w:t xml:space="preserve">Let </w:t>
      </w:r>
      <w:r w:rsidRPr="00E51D52">
        <w:rPr>
          <w:i/>
          <w:lang w:val="en-US"/>
        </w:rPr>
        <w:t>defs</w:t>
      </w:r>
      <w:r w:rsidRPr="00E51D52">
        <w:rPr>
          <w:lang w:val="en-US"/>
        </w:rPr>
        <w:t xml:space="preserve"> be a new empty List.</w:t>
      </w:r>
    </w:p>
    <w:p w14:paraId="2372793F" w14:textId="77777777" w:rsidR="00F8289A" w:rsidRPr="00E51D52" w:rsidRDefault="00F8289A" w:rsidP="00613655">
      <w:pPr>
        <w:pStyle w:val="Alg4"/>
        <w:numPr>
          <w:ilvl w:val="0"/>
          <w:numId w:val="935"/>
        </w:numPr>
        <w:rPr>
          <w:lang w:val="en-US"/>
        </w:rPr>
      </w:pPr>
      <w:r w:rsidRPr="00E51D52">
        <w:rPr>
          <w:lang w:val="en-US"/>
        </w:rPr>
        <w:t xml:space="preserve">For each </w:t>
      </w:r>
      <w:r w:rsidRPr="00E51D52">
        <w:rPr>
          <w:i/>
          <w:lang w:val="en-US"/>
        </w:rPr>
        <w:t>entry</w:t>
      </w:r>
      <w:r w:rsidRPr="00E51D52">
        <w:rPr>
          <w:lang w:val="en-US"/>
        </w:rPr>
        <w:t xml:space="preserve"> in </w:t>
      </w:r>
      <w:r w:rsidRPr="00E51D52">
        <w:rPr>
          <w:i/>
          <w:lang w:val="en-US"/>
        </w:rPr>
        <w:t>entries</w:t>
      </w:r>
      <w:r w:rsidRPr="00E51D52">
        <w:rPr>
          <w:lang w:val="en-US"/>
        </w:rPr>
        <w:t>, do</w:t>
      </w:r>
    </w:p>
    <w:p w14:paraId="79A23B27" w14:textId="77777777" w:rsidR="00F8289A" w:rsidRPr="00E51D52" w:rsidRDefault="00F8289A" w:rsidP="00613655">
      <w:pPr>
        <w:pStyle w:val="Alg4"/>
        <w:numPr>
          <w:ilvl w:val="1"/>
          <w:numId w:val="935"/>
        </w:numPr>
        <w:rPr>
          <w:lang w:val="en-US"/>
        </w:rPr>
      </w:pPr>
      <w:r w:rsidRPr="00E51D52">
        <w:rPr>
          <w:lang w:val="en-US"/>
        </w:rPr>
        <w:t xml:space="preserve">Let </w:t>
      </w:r>
      <w:r w:rsidRPr="00E51D52">
        <w:rPr>
          <w:i/>
          <w:lang w:val="en-US"/>
        </w:rPr>
        <w:t>modReq</w:t>
      </w:r>
      <w:r w:rsidRPr="00E51D52">
        <w:rPr>
          <w:lang w:val="en-US"/>
        </w:rPr>
        <w:t xml:space="preserve"> be </w:t>
      </w:r>
      <w:r w:rsidRPr="00E51D52">
        <w:rPr>
          <w:i/>
          <w:lang w:val="en-US"/>
        </w:rPr>
        <w:t>entry</w:t>
      </w:r>
      <w:r w:rsidRPr="00E51D52">
        <w:rPr>
          <w:lang w:val="en-US"/>
        </w:rPr>
        <w:t>.[[ModuleRequest]].</w:t>
      </w:r>
    </w:p>
    <w:p w14:paraId="5FC43C21" w14:textId="629EAE38" w:rsidR="00F8289A" w:rsidRPr="00E51D52" w:rsidRDefault="00F8289A" w:rsidP="00613655">
      <w:pPr>
        <w:pStyle w:val="Alg4"/>
        <w:numPr>
          <w:ilvl w:val="1"/>
          <w:numId w:val="935"/>
        </w:numPr>
        <w:rPr>
          <w:lang w:val="en-US"/>
        </w:rPr>
      </w:pPr>
      <w:r w:rsidRPr="00E51D52">
        <w:rPr>
          <w:lang w:val="en-US"/>
        </w:rPr>
        <w:t xml:space="preserve">Let </w:t>
      </w:r>
      <w:r w:rsidRPr="00E51D52">
        <w:rPr>
          <w:i/>
          <w:lang w:val="en-US"/>
        </w:rPr>
        <w:t>otherMod</w:t>
      </w:r>
      <w:r w:rsidRPr="00E51D52">
        <w:rPr>
          <w:lang w:val="en-US"/>
        </w:rPr>
        <w:t xml:space="preserve"> be LookupModuleDependency</w:t>
      </w:r>
      <w:r w:rsidR="00E25A9E">
        <w:rPr>
          <w:lang w:val="en-US"/>
        </w:rPr>
        <w:t>(</w:t>
      </w:r>
      <w:r w:rsidRPr="00E51D52">
        <w:rPr>
          <w:i/>
          <w:lang w:val="en-US"/>
        </w:rPr>
        <w:t>M</w:t>
      </w:r>
      <w:r w:rsidR="00E25A9E">
        <w:rPr>
          <w:lang w:val="en-US"/>
        </w:rPr>
        <w:t>,</w:t>
      </w:r>
      <w:r w:rsidRPr="00E51D52">
        <w:rPr>
          <w:lang w:val="en-US"/>
        </w:rPr>
        <w:t xml:space="preserve"> </w:t>
      </w:r>
      <w:r w:rsidRPr="00E51D52">
        <w:rPr>
          <w:i/>
          <w:lang w:val="en-US"/>
        </w:rPr>
        <w:t>modReq</w:t>
      </w:r>
      <w:r w:rsidR="00E25A9E">
        <w:rPr>
          <w:lang w:val="en-US"/>
        </w:rPr>
        <w:t>)</w:t>
      </w:r>
      <w:r w:rsidRPr="00E51D52">
        <w:rPr>
          <w:lang w:val="en-US"/>
        </w:rPr>
        <w:t>.</w:t>
      </w:r>
    </w:p>
    <w:p w14:paraId="0643ACA9" w14:textId="77777777" w:rsidR="00F8289A" w:rsidRPr="00E51D52" w:rsidRDefault="00F8289A" w:rsidP="00613655">
      <w:pPr>
        <w:pStyle w:val="Alg4"/>
        <w:numPr>
          <w:ilvl w:val="1"/>
          <w:numId w:val="935"/>
        </w:numPr>
        <w:rPr>
          <w:lang w:val="en-US"/>
        </w:rPr>
      </w:pPr>
      <w:r w:rsidRPr="00E51D52">
        <w:rPr>
          <w:lang w:val="en-US"/>
        </w:rPr>
        <w:t xml:space="preserve">Add the record {[[Module]]: </w:t>
      </w:r>
      <w:r w:rsidRPr="00E51D52">
        <w:rPr>
          <w:i/>
          <w:lang w:val="en-US"/>
        </w:rPr>
        <w:t>otherMod</w:t>
      </w:r>
      <w:r w:rsidRPr="00E51D52">
        <w:rPr>
          <w:lang w:val="en-US"/>
        </w:rPr>
        <w:t xml:space="preserve">, [[ImportName]]: </w:t>
      </w:r>
      <w:r w:rsidRPr="00E51D52">
        <w:rPr>
          <w:i/>
          <w:lang w:val="en-US"/>
        </w:rPr>
        <w:t>entry</w:t>
      </w:r>
      <w:r w:rsidRPr="00E51D52">
        <w:rPr>
          <w:lang w:val="en-US"/>
        </w:rPr>
        <w:t xml:space="preserve">.[[ImportName]], [[LocalName]]: </w:t>
      </w:r>
      <w:r w:rsidRPr="00E51D52">
        <w:rPr>
          <w:i/>
          <w:lang w:val="en-US"/>
        </w:rPr>
        <w:t>entry</w:t>
      </w:r>
      <w:r w:rsidRPr="00E51D52">
        <w:rPr>
          <w:lang w:val="en-US"/>
        </w:rPr>
        <w:t xml:space="preserve">.[[LocalName]]} to </w:t>
      </w:r>
      <w:r w:rsidRPr="00E51D52">
        <w:rPr>
          <w:i/>
          <w:lang w:val="en-US"/>
        </w:rPr>
        <w:t>defs</w:t>
      </w:r>
      <w:r w:rsidRPr="00E51D52">
        <w:rPr>
          <w:lang w:val="en-US"/>
        </w:rPr>
        <w:t>.</w:t>
      </w:r>
    </w:p>
    <w:p w14:paraId="6D438DBC" w14:textId="77777777" w:rsidR="00F8289A" w:rsidRPr="00E51D52" w:rsidRDefault="00F8289A" w:rsidP="00613655">
      <w:pPr>
        <w:pStyle w:val="Alg4"/>
        <w:numPr>
          <w:ilvl w:val="0"/>
          <w:numId w:val="935"/>
        </w:numPr>
        <w:rPr>
          <w:lang w:val="en-US"/>
        </w:rPr>
      </w:pPr>
      <w:r w:rsidRPr="00E51D52">
        <w:rPr>
          <w:lang w:val="en-US"/>
        </w:rPr>
        <w:t xml:space="preserve">Return </w:t>
      </w:r>
      <w:r w:rsidRPr="00E51D52">
        <w:rPr>
          <w:i/>
          <w:lang w:val="en-US"/>
        </w:rPr>
        <w:t>defs</w:t>
      </w:r>
      <w:r w:rsidRPr="00E51D52">
        <w:rPr>
          <w:lang w:val="en-US"/>
        </w:rPr>
        <w:t>.</w:t>
      </w:r>
    </w:p>
    <w:p w14:paraId="53A143EE" w14:textId="77777777" w:rsidR="00F8289A" w:rsidRPr="00325294" w:rsidRDefault="00F8289A" w:rsidP="00F8289A">
      <w:pPr>
        <w:pStyle w:val="Heading3"/>
      </w:pPr>
      <w:bookmarkStart w:id="4564" w:name="_Toc384481331"/>
      <w:r>
        <w:t xml:space="preserve">Runtime Semantics: </w:t>
      </w:r>
      <w:r w:rsidRPr="00325294">
        <w:t>Module Evaluation</w:t>
      </w:r>
      <w:bookmarkEnd w:id="4564"/>
    </w:p>
    <w:p w14:paraId="6CB7EB2F" w14:textId="77777777" w:rsidR="00F8289A" w:rsidRPr="00325294" w:rsidRDefault="00F8289A" w:rsidP="00F8289A">
      <w:r w:rsidRPr="00325294">
        <w:t xml:space="preserve">Module bodies are evaluated on demand, as late as possible. The loader uses the function </w:t>
      </w:r>
      <w:r w:rsidRPr="00325294">
        <w:rPr>
          <w:rFonts w:ascii="Courier New" w:hAnsi="Courier New"/>
          <w:b/>
        </w:rPr>
        <w:t>EnsureEvaluated</w:t>
      </w:r>
      <w:r w:rsidRPr="00325294">
        <w:t xml:space="preserve">, defined below, to run scripts. The loader always calls </w:t>
      </w:r>
      <w:r w:rsidRPr="00325294">
        <w:rPr>
          <w:rFonts w:ascii="Courier New" w:hAnsi="Courier New"/>
          <w:b/>
        </w:rPr>
        <w:t>EnsureEvaluated</w:t>
      </w:r>
      <w:r w:rsidRPr="00325294">
        <w:t xml:space="preserve"> before returning a Module object to user code.</w:t>
      </w:r>
    </w:p>
    <w:p w14:paraId="66C64F3A" w14:textId="77777777" w:rsidR="00F8289A" w:rsidRPr="00325294" w:rsidRDefault="00F8289A" w:rsidP="00F8289A">
      <w:r w:rsidRPr="00325294">
        <w:t>There is one way a module can be exposed to script before its body has been evaluated. In the case of an import cycle, whichever module is evaluated first can observe the others before they are evaluated. Simply put, we have to start somewhere: one of the modules in the cycle must run before the others.</w:t>
      </w:r>
    </w:p>
    <w:p w14:paraId="60DA464D" w14:textId="77777777" w:rsidR="00F8289A" w:rsidRPr="00325294" w:rsidRDefault="00F8289A" w:rsidP="00F8289A">
      <w:pPr>
        <w:pStyle w:val="Heading4"/>
      </w:pPr>
      <w:r w:rsidRPr="00325294">
        <w:t>EvaluateLoadedModule</w:t>
      </w:r>
      <w:r>
        <w:t>(load)</w:t>
      </w:r>
      <w:r w:rsidRPr="00325294">
        <w:t xml:space="preserve"> Functions</w:t>
      </w:r>
    </w:p>
    <w:p w14:paraId="30C7D6D5" w14:textId="77777777" w:rsidR="00F8289A" w:rsidRPr="00325294" w:rsidRDefault="00F8289A" w:rsidP="00F8289A">
      <w:r w:rsidRPr="00325294">
        <w:t xml:space="preserve">An EvaluateLoadedModule function is an anonymous </w:t>
      </w:r>
      <w:r>
        <w:t xml:space="preserve">built-in </w:t>
      </w:r>
      <w:r w:rsidRPr="00325294">
        <w:t xml:space="preserve">function that is used by </w:t>
      </w:r>
      <w:r w:rsidRPr="000301E9">
        <w:rPr>
          <w:rFonts w:cs="Arial"/>
          <w:b/>
        </w:rPr>
        <w:t>Loader</w:t>
      </w:r>
      <w:r w:rsidRPr="00E321C7">
        <w:rPr>
          <w:rFonts w:ascii="Courier New" w:hAnsi="Courier New" w:cs="Courier New"/>
          <w:b/>
        </w:rPr>
        <w:t>.prototype.</w:t>
      </w:r>
      <w:r w:rsidRPr="00E321C7">
        <w:rPr>
          <w:rFonts w:ascii="Courier New" w:hAnsi="Courier New" w:cs="Courier New"/>
          <w:b/>
          <w:i/>
        </w:rPr>
        <w:t>module</w:t>
      </w:r>
      <w:r w:rsidRPr="00325294">
        <w:t xml:space="preserve"> and Loader</w:t>
      </w:r>
      <w:r w:rsidRPr="00E321C7">
        <w:rPr>
          <w:rFonts w:ascii="Courier New" w:hAnsi="Courier New" w:cs="Courier New"/>
          <w:b/>
        </w:rPr>
        <w:t>.prototype.import</w:t>
      </w:r>
      <w:r w:rsidRPr="00325294">
        <w:t xml:space="preserve"> to ensure that a </w:t>
      </w:r>
      <w:r w:rsidRPr="00325294">
        <w:rPr>
          <w:rFonts w:ascii="Times New Roman" w:hAnsi="Times New Roman"/>
          <w:i/>
        </w:rPr>
        <w:t>module</w:t>
      </w:r>
      <w:r w:rsidRPr="00325294">
        <w:t xml:space="preserve"> has been evaluated before it is passed to script code.</w:t>
      </w:r>
    </w:p>
    <w:p w14:paraId="7D898191" w14:textId="77777777" w:rsidR="00F8289A" w:rsidRPr="00325294" w:rsidRDefault="00F8289A" w:rsidP="00F8289A">
      <w:r w:rsidRPr="00325294">
        <w:t>Each EvaluateLoadedModule function has a [[Loader]] internal slot.</w:t>
      </w:r>
    </w:p>
    <w:p w14:paraId="1F3C8FDD" w14:textId="77777777" w:rsidR="00F8289A" w:rsidRPr="00325294" w:rsidRDefault="00F8289A" w:rsidP="00F8289A">
      <w:pPr>
        <w:pStyle w:val="normalbefore"/>
      </w:pPr>
      <w:r w:rsidRPr="00325294">
        <w:t xml:space="preserve">When a EvaluateLoadedModule function </w:t>
      </w:r>
      <w:r w:rsidRPr="00325294">
        <w:rPr>
          <w:rFonts w:ascii="Times New Roman" w:hAnsi="Times New Roman"/>
          <w:i/>
        </w:rPr>
        <w:t>F</w:t>
      </w:r>
      <w:r w:rsidRPr="00325294">
        <w:t xml:space="preserve"> is called</w:t>
      </w:r>
      <w:r w:rsidRPr="00975D68">
        <w:t xml:space="preserve"> </w:t>
      </w:r>
      <w:r>
        <w:t xml:space="preserve">with argument </w:t>
      </w:r>
      <w:r>
        <w:rPr>
          <w:rFonts w:ascii="Times New Roman" w:hAnsi="Times New Roman"/>
          <w:i/>
        </w:rPr>
        <w:t>load</w:t>
      </w:r>
      <w:r w:rsidRPr="00325294">
        <w:t>, the following steps are taken:</w:t>
      </w:r>
    </w:p>
    <w:p w14:paraId="7167D23F" w14:textId="77777777" w:rsidR="00F8289A" w:rsidRPr="00325294" w:rsidRDefault="00F8289A" w:rsidP="00613655">
      <w:pPr>
        <w:pStyle w:val="Alg4"/>
        <w:numPr>
          <w:ilvl w:val="0"/>
          <w:numId w:val="927"/>
        </w:numPr>
      </w:pPr>
      <w:r w:rsidRPr="00325294">
        <w:t xml:space="preserve">Let </w:t>
      </w:r>
      <w:r w:rsidRPr="00325294">
        <w:rPr>
          <w:i/>
        </w:rPr>
        <w:t>loader</w:t>
      </w:r>
      <w:r w:rsidRPr="00325294">
        <w:t xml:space="preserve"> be </w:t>
      </w:r>
      <w:r w:rsidRPr="00325294">
        <w:rPr>
          <w:i/>
        </w:rPr>
        <w:t>F</w:t>
      </w:r>
      <w:r w:rsidRPr="00325294">
        <w:t>.[[Loader]].</w:t>
      </w:r>
    </w:p>
    <w:p w14:paraId="36F9A73C" w14:textId="77777777" w:rsidR="00F8289A" w:rsidRPr="00325294" w:rsidRDefault="00F8289A" w:rsidP="00613655">
      <w:pPr>
        <w:pStyle w:val="Alg4"/>
        <w:numPr>
          <w:ilvl w:val="0"/>
          <w:numId w:val="927"/>
        </w:numPr>
      </w:pPr>
      <w:r w:rsidRPr="00325294">
        <w:t xml:space="preserve">Assert: load.[[Status]] is </w:t>
      </w:r>
      <w:r w:rsidRPr="00325294">
        <w:rPr>
          <w:rFonts w:ascii="Courier New" w:hAnsi="Courier New"/>
          <w:b/>
        </w:rPr>
        <w:t>"linked"</w:t>
      </w:r>
      <w:r w:rsidRPr="00325294">
        <w:t>.</w:t>
      </w:r>
    </w:p>
    <w:p w14:paraId="22917573" w14:textId="77777777" w:rsidR="00F8289A" w:rsidRPr="00325294" w:rsidRDefault="00F8289A" w:rsidP="00613655">
      <w:pPr>
        <w:pStyle w:val="Alg4"/>
        <w:numPr>
          <w:ilvl w:val="0"/>
          <w:numId w:val="927"/>
        </w:numPr>
      </w:pPr>
      <w:r w:rsidRPr="00325294">
        <w:t xml:space="preserve">Let </w:t>
      </w:r>
      <w:r w:rsidRPr="00325294">
        <w:rPr>
          <w:i/>
        </w:rPr>
        <w:t>module</w:t>
      </w:r>
      <w:r w:rsidRPr="00325294">
        <w:t xml:space="preserve"> be load.[[Module]].</w:t>
      </w:r>
    </w:p>
    <w:p w14:paraId="41538FA6" w14:textId="04CEC9EA" w:rsidR="00F8289A" w:rsidRPr="00325294" w:rsidRDefault="00F8289A" w:rsidP="00613655">
      <w:pPr>
        <w:pStyle w:val="Alg4"/>
        <w:numPr>
          <w:ilvl w:val="0"/>
          <w:numId w:val="927"/>
        </w:numPr>
      </w:pPr>
      <w:r w:rsidRPr="00325294">
        <w:t xml:space="preserve">Let </w:t>
      </w:r>
      <w:r w:rsidRPr="00325294">
        <w:rPr>
          <w:i/>
        </w:rPr>
        <w:t>result</w:t>
      </w:r>
      <w:r w:rsidRPr="00325294">
        <w:t xml:space="preserve"> be EnsureEvaluated(</w:t>
      </w:r>
      <w:r w:rsidRPr="00325294">
        <w:rPr>
          <w:i/>
        </w:rPr>
        <w:t>module</w:t>
      </w:r>
      <w:r w:rsidRPr="00325294">
        <w:t xml:space="preserve">, (), </w:t>
      </w:r>
      <w:r w:rsidRPr="00325294">
        <w:rPr>
          <w:i/>
        </w:rPr>
        <w:t>loader</w:t>
      </w:r>
      <w:r w:rsidRPr="00325294">
        <w:t>).</w:t>
      </w:r>
    </w:p>
    <w:p w14:paraId="3DBAA919" w14:textId="77777777" w:rsidR="00F8289A" w:rsidRPr="00325294" w:rsidRDefault="00F8289A" w:rsidP="00613655">
      <w:pPr>
        <w:pStyle w:val="Alg4"/>
        <w:numPr>
          <w:ilvl w:val="0"/>
          <w:numId w:val="927"/>
        </w:numPr>
      </w:pPr>
      <w:r w:rsidRPr="00325294">
        <w:t>ReturnIfAbrupt(</w:t>
      </w:r>
      <w:r w:rsidRPr="00325294">
        <w:rPr>
          <w:i/>
        </w:rPr>
        <w:t>result</w:t>
      </w:r>
      <w:r w:rsidRPr="00325294">
        <w:t>).</w:t>
      </w:r>
    </w:p>
    <w:p w14:paraId="3CF5FD19" w14:textId="77777777" w:rsidR="00F8289A" w:rsidRPr="00325294" w:rsidRDefault="00F8289A" w:rsidP="00613655">
      <w:pPr>
        <w:pStyle w:val="Alg4"/>
        <w:numPr>
          <w:ilvl w:val="0"/>
          <w:numId w:val="927"/>
        </w:numPr>
      </w:pPr>
      <w:r w:rsidRPr="00325294">
        <w:t xml:space="preserve">Return </w:t>
      </w:r>
      <w:r w:rsidRPr="00325294">
        <w:rPr>
          <w:i/>
        </w:rPr>
        <w:t>module</w:t>
      </w:r>
      <w:r w:rsidRPr="00325294">
        <w:t>.</w:t>
      </w:r>
    </w:p>
    <w:p w14:paraId="43FB79D4" w14:textId="77777777" w:rsidR="00F8289A" w:rsidRPr="00325294" w:rsidRDefault="00F8289A" w:rsidP="00F8289A">
      <w:pPr>
        <w:pStyle w:val="Heading4"/>
      </w:pPr>
      <w:r w:rsidRPr="00325294">
        <w:t>EnsureEvaluated(mod, seen, loader) Abstract Operation</w:t>
      </w:r>
    </w:p>
    <w:p w14:paraId="217D9A60" w14:textId="77777777" w:rsidR="00F8289A" w:rsidRPr="00325294" w:rsidRDefault="00F8289A" w:rsidP="00F8289A">
      <w:r w:rsidRPr="00325294">
        <w:t xml:space="preserve">The abstract operation EnsureEvaluated walks the dependency graph of the module </w:t>
      </w:r>
      <w:r w:rsidRPr="00325294">
        <w:rPr>
          <w:rFonts w:ascii="Times New Roman" w:hAnsi="Times New Roman"/>
          <w:i/>
        </w:rPr>
        <w:t>mod</w:t>
      </w:r>
      <w:r w:rsidRPr="00325294">
        <w:t xml:space="preserve">, evaluating any module bodies that have not already been evaluated (including, finally, </w:t>
      </w:r>
      <w:r w:rsidRPr="00325294">
        <w:rPr>
          <w:rFonts w:ascii="Times New Roman" w:hAnsi="Times New Roman"/>
          <w:i/>
        </w:rPr>
        <w:t>mod</w:t>
      </w:r>
      <w:r w:rsidRPr="00325294">
        <w:t xml:space="preserve"> itself). Modules are evaluated in depth-first, left-to-right, post order, stopping at cycles.</w:t>
      </w:r>
    </w:p>
    <w:p w14:paraId="6A981EFA" w14:textId="77777777" w:rsidR="00F8289A" w:rsidRPr="00325294" w:rsidRDefault="00F8289A" w:rsidP="00F8289A">
      <w:r w:rsidRPr="00325294">
        <w:rPr>
          <w:rFonts w:ascii="Times New Roman" w:hAnsi="Times New Roman"/>
          <w:i/>
        </w:rPr>
        <w:t>mod</w:t>
      </w:r>
      <w:r w:rsidRPr="00325294">
        <w:t xml:space="preserve"> and its dependencies must already be linked.</w:t>
      </w:r>
    </w:p>
    <w:p w14:paraId="68E94F4F" w14:textId="77777777" w:rsidR="00F8289A" w:rsidRPr="00325294" w:rsidRDefault="00F8289A" w:rsidP="00F8289A">
      <w:r w:rsidRPr="00325294">
        <w:t xml:space="preserve">The List </w:t>
      </w:r>
      <w:r w:rsidRPr="00325294">
        <w:rPr>
          <w:rFonts w:ascii="Times New Roman" w:hAnsi="Times New Roman"/>
          <w:i/>
        </w:rPr>
        <w:t>seen</w:t>
      </w:r>
      <w:r w:rsidRPr="00325294">
        <w:t xml:space="preserve"> is used to detect cycles. </w:t>
      </w:r>
      <w:r w:rsidRPr="00325294">
        <w:rPr>
          <w:rFonts w:ascii="Times New Roman" w:hAnsi="Times New Roman"/>
          <w:i/>
        </w:rPr>
        <w:t>mod</w:t>
      </w:r>
      <w:r w:rsidRPr="00325294">
        <w:t xml:space="preserve"> must not already be in the List </w:t>
      </w:r>
      <w:r w:rsidRPr="00325294">
        <w:rPr>
          <w:rFonts w:ascii="Times New Roman" w:hAnsi="Times New Roman"/>
          <w:i/>
        </w:rPr>
        <w:t>seen</w:t>
      </w:r>
      <w:r w:rsidRPr="00325294">
        <w:t>.</w:t>
      </w:r>
    </w:p>
    <w:p w14:paraId="59947884" w14:textId="77777777" w:rsidR="00F8289A" w:rsidRPr="00325294" w:rsidRDefault="00F8289A" w:rsidP="00F8289A">
      <w:r w:rsidRPr="00325294">
        <w:t xml:space="preserve">On success, </w:t>
      </w:r>
      <w:r w:rsidRPr="00325294">
        <w:rPr>
          <w:rFonts w:ascii="Times New Roman" w:hAnsi="Times New Roman"/>
          <w:i/>
        </w:rPr>
        <w:t>mod</w:t>
      </w:r>
      <w:r w:rsidRPr="00325294">
        <w:t xml:space="preserve"> and all its dependencies, transitively, will have started to evaluate exactly once.</w:t>
      </w:r>
    </w:p>
    <w:p w14:paraId="2FE05298" w14:textId="77777777" w:rsidR="00F8289A" w:rsidRPr="00325294" w:rsidRDefault="00F8289A" w:rsidP="00F8289A">
      <w:pPr>
        <w:pStyle w:val="normalbefore"/>
      </w:pPr>
      <w:r w:rsidRPr="00325294">
        <w:t>EnsureEvaluated performs the following steps:</w:t>
      </w:r>
    </w:p>
    <w:p w14:paraId="4BCD679C" w14:textId="77777777" w:rsidR="00F8289A" w:rsidRPr="00325294" w:rsidRDefault="00F8289A" w:rsidP="00613655">
      <w:pPr>
        <w:pStyle w:val="Alg4"/>
        <w:numPr>
          <w:ilvl w:val="0"/>
          <w:numId w:val="928"/>
        </w:numPr>
      </w:pPr>
      <w:r w:rsidRPr="00325294">
        <w:t xml:space="preserve">If </w:t>
      </w:r>
      <w:r w:rsidRPr="00325294">
        <w:rPr>
          <w:i/>
        </w:rPr>
        <w:t>mod</w:t>
      </w:r>
      <w:r w:rsidRPr="00325294">
        <w:t xml:space="preserve">.[[Evaluated]] is </w:t>
      </w:r>
      <w:r>
        <w:rPr>
          <w:b/>
        </w:rPr>
        <w:t>true</w:t>
      </w:r>
      <w:r w:rsidRPr="00325294">
        <w:t>,</w:t>
      </w:r>
      <w:r>
        <w:t xml:space="preserve"> return </w:t>
      </w:r>
      <w:commentRangeStart w:id="4565"/>
      <w:r>
        <w:rPr>
          <w:b/>
        </w:rPr>
        <w:t>undefined</w:t>
      </w:r>
      <w:commentRangeEnd w:id="4565"/>
      <w:r>
        <w:rPr>
          <w:rStyle w:val="CommentReference"/>
          <w:rFonts w:ascii="Arial" w:eastAsia="MS Mincho" w:hAnsi="Arial"/>
          <w:spacing w:val="0"/>
          <w:lang w:eastAsia="ja-JP"/>
        </w:rPr>
        <w:commentReference w:id="4565"/>
      </w:r>
      <w:r>
        <w:t>.</w:t>
      </w:r>
    </w:p>
    <w:p w14:paraId="220CB612" w14:textId="77777777" w:rsidR="00F8289A" w:rsidRPr="00325294" w:rsidRDefault="00F8289A" w:rsidP="00613655">
      <w:pPr>
        <w:pStyle w:val="Alg4"/>
        <w:numPr>
          <w:ilvl w:val="0"/>
          <w:numId w:val="928"/>
        </w:numPr>
      </w:pPr>
      <w:r w:rsidRPr="00325294">
        <w:t xml:space="preserve">Append </w:t>
      </w:r>
      <w:r w:rsidRPr="00325294">
        <w:rPr>
          <w:i/>
        </w:rPr>
        <w:t>mod</w:t>
      </w:r>
      <w:r w:rsidRPr="00325294">
        <w:t xml:space="preserve"> as the last element of </w:t>
      </w:r>
      <w:r w:rsidRPr="00325294">
        <w:rPr>
          <w:i/>
        </w:rPr>
        <w:t>seen</w:t>
      </w:r>
      <w:r w:rsidRPr="00325294">
        <w:t>.</w:t>
      </w:r>
    </w:p>
    <w:p w14:paraId="5CB1A7AE" w14:textId="77777777" w:rsidR="00F8289A" w:rsidRDefault="00F8289A" w:rsidP="00613655">
      <w:pPr>
        <w:pStyle w:val="Alg4"/>
        <w:numPr>
          <w:ilvl w:val="0"/>
          <w:numId w:val="928"/>
        </w:numPr>
      </w:pPr>
      <w:commentRangeStart w:id="4566"/>
      <w:r>
        <w:t xml:space="preserve">Create the module environment for </w:t>
      </w:r>
      <w:r>
        <w:rPr>
          <w:i/>
        </w:rPr>
        <w:t>mod</w:t>
      </w:r>
      <w:commentRangeEnd w:id="4566"/>
      <w:r>
        <w:rPr>
          <w:rStyle w:val="CommentReference"/>
          <w:rFonts w:ascii="Arial" w:eastAsia="MS Mincho" w:hAnsi="Arial"/>
          <w:spacing w:val="0"/>
          <w:lang w:eastAsia="ja-JP"/>
        </w:rPr>
        <w:commentReference w:id="4566"/>
      </w:r>
    </w:p>
    <w:p w14:paraId="267AA191" w14:textId="77777777" w:rsidR="00F8289A" w:rsidRPr="00325294" w:rsidRDefault="00F8289A" w:rsidP="00613655">
      <w:pPr>
        <w:pStyle w:val="Alg4"/>
        <w:numPr>
          <w:ilvl w:val="0"/>
          <w:numId w:val="928"/>
        </w:numPr>
      </w:pPr>
      <w:r w:rsidRPr="00325294">
        <w:lastRenderedPageBreak/>
        <w:t xml:space="preserve">Let </w:t>
      </w:r>
      <w:r w:rsidRPr="00325294">
        <w:rPr>
          <w:i/>
        </w:rPr>
        <w:t>deps</w:t>
      </w:r>
      <w:r w:rsidRPr="00325294">
        <w:t xml:space="preserve"> be </w:t>
      </w:r>
      <w:r w:rsidRPr="00325294">
        <w:rPr>
          <w:i/>
        </w:rPr>
        <w:t>mod</w:t>
      </w:r>
      <w:r w:rsidRPr="00325294">
        <w:t>.[[Dependencies]].</w:t>
      </w:r>
    </w:p>
    <w:p w14:paraId="49950BF8" w14:textId="77777777" w:rsidR="00F8289A" w:rsidRPr="00325294" w:rsidRDefault="00F8289A" w:rsidP="00613655">
      <w:pPr>
        <w:pStyle w:val="Alg4"/>
        <w:numPr>
          <w:ilvl w:val="0"/>
          <w:numId w:val="928"/>
        </w:numPr>
      </w:pPr>
      <w:r w:rsidRPr="00325294">
        <w:t xml:space="preserve">For each </w:t>
      </w:r>
      <w:r w:rsidRPr="00325294">
        <w:rPr>
          <w:i/>
        </w:rPr>
        <w:t>pair</w:t>
      </w:r>
      <w:r w:rsidRPr="00325294">
        <w:t xml:space="preserve"> in </w:t>
      </w:r>
      <w:r w:rsidRPr="00325294">
        <w:rPr>
          <w:i/>
        </w:rPr>
        <w:t>deps</w:t>
      </w:r>
      <w:r w:rsidRPr="00325294">
        <w:t>, in List order,</w:t>
      </w:r>
    </w:p>
    <w:p w14:paraId="75F91031" w14:textId="77777777" w:rsidR="00F8289A" w:rsidRPr="00325294" w:rsidRDefault="00F8289A" w:rsidP="00613655">
      <w:pPr>
        <w:pStyle w:val="Alg4"/>
        <w:numPr>
          <w:ilvl w:val="1"/>
          <w:numId w:val="928"/>
        </w:numPr>
      </w:pPr>
      <w:r w:rsidRPr="00325294">
        <w:t xml:space="preserve">Let </w:t>
      </w:r>
      <w:r w:rsidRPr="00325294">
        <w:rPr>
          <w:i/>
        </w:rPr>
        <w:t>dep</w:t>
      </w:r>
      <w:r w:rsidRPr="00325294">
        <w:t xml:space="preserve"> be </w:t>
      </w:r>
      <w:r w:rsidRPr="00325294">
        <w:rPr>
          <w:i/>
        </w:rPr>
        <w:t>pair</w:t>
      </w:r>
      <w:r w:rsidRPr="00325294">
        <w:t>.[[value]].</w:t>
      </w:r>
    </w:p>
    <w:p w14:paraId="6EEF259A" w14:textId="77777777" w:rsidR="00F8289A" w:rsidRPr="00325294" w:rsidRDefault="00F8289A" w:rsidP="00613655">
      <w:pPr>
        <w:pStyle w:val="Alg4"/>
        <w:numPr>
          <w:ilvl w:val="1"/>
          <w:numId w:val="928"/>
        </w:numPr>
      </w:pPr>
      <w:r w:rsidRPr="00325294">
        <w:t xml:space="preserve">If </w:t>
      </w:r>
      <w:r w:rsidRPr="00325294">
        <w:rPr>
          <w:i/>
        </w:rPr>
        <w:t>dep</w:t>
      </w:r>
      <w:r w:rsidRPr="00325294">
        <w:t xml:space="preserve"> is not an element of </w:t>
      </w:r>
      <w:r w:rsidRPr="00325294">
        <w:rPr>
          <w:i/>
        </w:rPr>
        <w:t>seen</w:t>
      </w:r>
      <w:r w:rsidRPr="00325294">
        <w:t>, then</w:t>
      </w:r>
    </w:p>
    <w:p w14:paraId="6782843F" w14:textId="77777777" w:rsidR="00F8289A" w:rsidRPr="00325294" w:rsidRDefault="00F8289A" w:rsidP="00613655">
      <w:pPr>
        <w:pStyle w:val="Alg4"/>
        <w:numPr>
          <w:ilvl w:val="2"/>
          <w:numId w:val="928"/>
        </w:numPr>
      </w:pPr>
      <w:r w:rsidRPr="00325294">
        <w:t xml:space="preserve">Call EnsureEvaluated with the arguments </w:t>
      </w:r>
      <w:r w:rsidRPr="00325294">
        <w:rPr>
          <w:i/>
        </w:rPr>
        <w:t>dep</w:t>
      </w:r>
      <w:r w:rsidRPr="00325294">
        <w:t xml:space="preserve">, </w:t>
      </w:r>
      <w:r w:rsidRPr="00325294">
        <w:rPr>
          <w:i/>
        </w:rPr>
        <w:t>seen</w:t>
      </w:r>
      <w:r w:rsidRPr="00325294">
        <w:t xml:space="preserve">, and </w:t>
      </w:r>
      <w:r w:rsidRPr="00325294">
        <w:rPr>
          <w:i/>
        </w:rPr>
        <w:t>loader</w:t>
      </w:r>
      <w:r w:rsidRPr="00325294">
        <w:t>.</w:t>
      </w:r>
    </w:p>
    <w:p w14:paraId="1518561B" w14:textId="77777777" w:rsidR="00F8289A" w:rsidRPr="00325294" w:rsidRDefault="00F8289A" w:rsidP="00613655">
      <w:pPr>
        <w:pStyle w:val="Alg4"/>
        <w:numPr>
          <w:ilvl w:val="0"/>
          <w:numId w:val="928"/>
        </w:numPr>
      </w:pPr>
      <w:r w:rsidRPr="00325294">
        <w:t xml:space="preserve">If </w:t>
      </w:r>
      <w:r w:rsidRPr="00325294">
        <w:rPr>
          <w:i/>
        </w:rPr>
        <w:t>mod</w:t>
      </w:r>
      <w:r w:rsidRPr="00325294">
        <w:t xml:space="preserve">.[[Evaluated]] is </w:t>
      </w:r>
      <w:r>
        <w:rPr>
          <w:b/>
        </w:rPr>
        <w:t>true</w:t>
      </w:r>
      <w:r w:rsidRPr="00325294">
        <w:t>,</w:t>
      </w:r>
      <w:r>
        <w:t xml:space="preserve"> return </w:t>
      </w:r>
      <w:commentRangeStart w:id="4567"/>
      <w:r>
        <w:rPr>
          <w:b/>
        </w:rPr>
        <w:t>undefined</w:t>
      </w:r>
      <w:commentRangeEnd w:id="4567"/>
      <w:r>
        <w:rPr>
          <w:rStyle w:val="CommentReference"/>
          <w:rFonts w:ascii="Arial" w:eastAsia="MS Mincho" w:hAnsi="Arial"/>
          <w:spacing w:val="0"/>
          <w:lang w:eastAsia="ja-JP"/>
        </w:rPr>
        <w:commentReference w:id="4567"/>
      </w:r>
      <w:r>
        <w:t>.</w:t>
      </w:r>
    </w:p>
    <w:p w14:paraId="61AC0EE4" w14:textId="77777777" w:rsidR="00F8289A" w:rsidRPr="00325294" w:rsidRDefault="00F8289A" w:rsidP="00613655">
      <w:pPr>
        <w:pStyle w:val="Alg4"/>
        <w:numPr>
          <w:ilvl w:val="0"/>
          <w:numId w:val="928"/>
        </w:numPr>
      </w:pPr>
      <w:r w:rsidRPr="00325294">
        <w:t xml:space="preserve">Set </w:t>
      </w:r>
      <w:r w:rsidRPr="00325294">
        <w:rPr>
          <w:i/>
        </w:rPr>
        <w:t>mod</w:t>
      </w:r>
      <w:r w:rsidRPr="00325294">
        <w:t xml:space="preserve">.[[Evaluated]] to </w:t>
      </w:r>
      <w:r w:rsidRPr="00F936FD">
        <w:rPr>
          <w:b/>
        </w:rPr>
        <w:t>true</w:t>
      </w:r>
      <w:r w:rsidRPr="00325294">
        <w:t>.</w:t>
      </w:r>
    </w:p>
    <w:p w14:paraId="20C42CCD" w14:textId="77777777" w:rsidR="00F8289A" w:rsidRDefault="00F8289A" w:rsidP="00613655">
      <w:pPr>
        <w:pStyle w:val="Alg4"/>
        <w:numPr>
          <w:ilvl w:val="0"/>
          <w:numId w:val="928"/>
        </w:numPr>
      </w:pPr>
      <w:r w:rsidRPr="00325294">
        <w:t xml:space="preserve">If </w:t>
      </w:r>
      <w:r w:rsidRPr="00325294">
        <w:rPr>
          <w:i/>
        </w:rPr>
        <w:t>mod</w:t>
      </w:r>
      <w:r w:rsidRPr="00325294">
        <w:t xml:space="preserve">.[[Body]] is </w:t>
      </w:r>
      <w:r w:rsidRPr="00F936FD">
        <w:rPr>
          <w:b/>
        </w:rPr>
        <w:t>undefined</w:t>
      </w:r>
      <w:r>
        <w:t>, then return</w:t>
      </w:r>
      <w:r w:rsidRPr="00325294">
        <w:t xml:space="preserve"> </w:t>
      </w:r>
      <w:r w:rsidRPr="001844AC">
        <w:rPr>
          <w:b/>
        </w:rPr>
        <w:t>undefined</w:t>
      </w:r>
      <w:r>
        <w:t>.</w:t>
      </w:r>
      <w:r w:rsidRPr="00325294">
        <w:t xml:space="preserve"> </w:t>
      </w:r>
    </w:p>
    <w:p w14:paraId="20F78480" w14:textId="7DB19A4D" w:rsidR="00F8289A" w:rsidRDefault="00F8289A" w:rsidP="00613655">
      <w:pPr>
        <w:pStyle w:val="Alg4"/>
        <w:numPr>
          <w:ilvl w:val="0"/>
          <w:numId w:val="928"/>
        </w:numPr>
      </w:pPr>
      <w:r>
        <w:t xml:space="preserve">Let </w:t>
      </w:r>
      <w:r w:rsidRPr="001844AC">
        <w:t>status</w:t>
      </w:r>
      <w:r>
        <w:t xml:space="preserve"> be ModuleDeclarationInstantiation(</w:t>
      </w:r>
      <w:r w:rsidRPr="00325294">
        <w:rPr>
          <w:i/>
        </w:rPr>
        <w:t>mod</w:t>
      </w:r>
      <w:r w:rsidRPr="00325294">
        <w:t>.[[Body]]</w:t>
      </w:r>
      <w:r>
        <w:t xml:space="preserve">, </w:t>
      </w:r>
      <w:r w:rsidRPr="00325294">
        <w:rPr>
          <w:i/>
        </w:rPr>
        <w:t>mod</w:t>
      </w:r>
      <w:r w:rsidRPr="00325294">
        <w:t>.[[Environment]]</w:t>
      </w:r>
      <w:r>
        <w:t>).</w:t>
      </w:r>
    </w:p>
    <w:p w14:paraId="52A2D5AD" w14:textId="77777777" w:rsidR="00F8289A" w:rsidRPr="00325294" w:rsidRDefault="00F8289A" w:rsidP="00613655">
      <w:pPr>
        <w:pStyle w:val="Alg4"/>
        <w:numPr>
          <w:ilvl w:val="0"/>
          <w:numId w:val="928"/>
        </w:numPr>
      </w:pPr>
      <w:r w:rsidRPr="00325294">
        <w:t xml:space="preserve">Let </w:t>
      </w:r>
      <w:r w:rsidRPr="00325294">
        <w:rPr>
          <w:i/>
        </w:rPr>
        <w:t>initContext</w:t>
      </w:r>
      <w:r w:rsidRPr="00325294">
        <w:t xml:space="preserve"> be a new ECMAScript code execution context.</w:t>
      </w:r>
    </w:p>
    <w:p w14:paraId="4BEC2A02" w14:textId="77777777" w:rsidR="00F8289A" w:rsidRPr="00325294" w:rsidRDefault="00F8289A" w:rsidP="00613655">
      <w:pPr>
        <w:pStyle w:val="Alg4"/>
        <w:numPr>
          <w:ilvl w:val="0"/>
          <w:numId w:val="928"/>
        </w:numPr>
      </w:pPr>
      <w:r w:rsidRPr="00325294">
        <w:t xml:space="preserve">Set </w:t>
      </w:r>
      <w:r w:rsidRPr="00325294">
        <w:rPr>
          <w:i/>
        </w:rPr>
        <w:t>initContext</w:t>
      </w:r>
      <w:r w:rsidRPr="00325294">
        <w:t xml:space="preserve">'s Realm to </w:t>
      </w:r>
      <w:r w:rsidRPr="00325294">
        <w:rPr>
          <w:i/>
        </w:rPr>
        <w:t>loader</w:t>
      </w:r>
      <w:r w:rsidRPr="00325294">
        <w:t>.[[Realm]].</w:t>
      </w:r>
    </w:p>
    <w:p w14:paraId="3E14789A" w14:textId="77777777" w:rsidR="00F8289A" w:rsidRPr="00325294" w:rsidRDefault="00F8289A" w:rsidP="00613655">
      <w:pPr>
        <w:pStyle w:val="Alg4"/>
        <w:numPr>
          <w:ilvl w:val="0"/>
          <w:numId w:val="928"/>
        </w:numPr>
      </w:pPr>
      <w:r w:rsidRPr="00325294">
        <w:t xml:space="preserve">Set </w:t>
      </w:r>
      <w:r w:rsidRPr="00325294">
        <w:rPr>
          <w:i/>
        </w:rPr>
        <w:t>initContext</w:t>
      </w:r>
      <w:r w:rsidRPr="00325294">
        <w:t xml:space="preserve">'s VariableEnvironment to </w:t>
      </w:r>
      <w:r w:rsidRPr="00325294">
        <w:rPr>
          <w:i/>
        </w:rPr>
        <w:t>mod</w:t>
      </w:r>
      <w:r w:rsidRPr="00325294">
        <w:t>.[[Environment]].</w:t>
      </w:r>
    </w:p>
    <w:p w14:paraId="326378AC" w14:textId="77777777" w:rsidR="00F8289A" w:rsidRPr="00325294" w:rsidRDefault="00F8289A" w:rsidP="00613655">
      <w:pPr>
        <w:pStyle w:val="Alg4"/>
        <w:numPr>
          <w:ilvl w:val="0"/>
          <w:numId w:val="928"/>
        </w:numPr>
      </w:pPr>
      <w:r w:rsidRPr="00325294">
        <w:t xml:space="preserve">Set </w:t>
      </w:r>
      <w:r w:rsidRPr="00325294">
        <w:rPr>
          <w:i/>
        </w:rPr>
        <w:t>initContext</w:t>
      </w:r>
      <w:r w:rsidRPr="00325294">
        <w:t xml:space="preserve">'s LexicalEnvironment to </w:t>
      </w:r>
      <w:r w:rsidRPr="00325294">
        <w:rPr>
          <w:i/>
        </w:rPr>
        <w:t>mod</w:t>
      </w:r>
      <w:r w:rsidRPr="00325294">
        <w:t>.[[Environment]].</w:t>
      </w:r>
    </w:p>
    <w:p w14:paraId="2D193853" w14:textId="77777777" w:rsidR="00F8289A" w:rsidRPr="00325294" w:rsidRDefault="00F8289A" w:rsidP="00613655">
      <w:pPr>
        <w:pStyle w:val="Alg4"/>
        <w:numPr>
          <w:ilvl w:val="0"/>
          <w:numId w:val="928"/>
        </w:numPr>
      </w:pPr>
      <w:r w:rsidRPr="00325294">
        <w:t>If there is a currently running execution context, suspend it.</w:t>
      </w:r>
    </w:p>
    <w:p w14:paraId="3B9299D3" w14:textId="77777777" w:rsidR="00F8289A" w:rsidRPr="00325294" w:rsidRDefault="00F8289A" w:rsidP="00613655">
      <w:pPr>
        <w:pStyle w:val="Alg4"/>
        <w:numPr>
          <w:ilvl w:val="0"/>
          <w:numId w:val="928"/>
        </w:numPr>
      </w:pPr>
      <w:r w:rsidRPr="00325294">
        <w:t xml:space="preserve">Push </w:t>
      </w:r>
      <w:r w:rsidRPr="00325294">
        <w:rPr>
          <w:i/>
        </w:rPr>
        <w:t>initContext</w:t>
      </w:r>
      <w:r w:rsidRPr="00325294">
        <w:t xml:space="preserve"> on to the execution context stack; </w:t>
      </w:r>
      <w:r w:rsidRPr="00325294">
        <w:rPr>
          <w:i/>
        </w:rPr>
        <w:t>initContext</w:t>
      </w:r>
      <w:r w:rsidRPr="00325294">
        <w:t xml:space="preserve"> is now the running execution context.</w:t>
      </w:r>
    </w:p>
    <w:p w14:paraId="02240D0C" w14:textId="77777777" w:rsidR="00F8289A" w:rsidRPr="00325294" w:rsidRDefault="00F8289A" w:rsidP="00613655">
      <w:pPr>
        <w:pStyle w:val="Alg4"/>
        <w:numPr>
          <w:ilvl w:val="0"/>
          <w:numId w:val="928"/>
        </w:numPr>
      </w:pPr>
      <w:r w:rsidRPr="00325294">
        <w:t xml:space="preserve">Let </w:t>
      </w:r>
      <w:r w:rsidRPr="00325294">
        <w:rPr>
          <w:i/>
        </w:rPr>
        <w:t>r</w:t>
      </w:r>
      <w:r w:rsidRPr="00325294">
        <w:t xml:space="preserve"> be the result of evaluating </w:t>
      </w:r>
      <w:r w:rsidRPr="00325294">
        <w:rPr>
          <w:i/>
        </w:rPr>
        <w:t>mod</w:t>
      </w:r>
      <w:r w:rsidRPr="00325294">
        <w:t>.[[Body]].</w:t>
      </w:r>
    </w:p>
    <w:p w14:paraId="3C152D39" w14:textId="77777777" w:rsidR="00F8289A" w:rsidRPr="00325294" w:rsidRDefault="00F8289A" w:rsidP="00613655">
      <w:pPr>
        <w:pStyle w:val="Alg4"/>
        <w:numPr>
          <w:ilvl w:val="0"/>
          <w:numId w:val="928"/>
        </w:numPr>
      </w:pPr>
      <w:r w:rsidRPr="00325294">
        <w:t xml:space="preserve">Suspend </w:t>
      </w:r>
      <w:r w:rsidRPr="00325294">
        <w:rPr>
          <w:i/>
        </w:rPr>
        <w:t>initContext</w:t>
      </w:r>
      <w:r w:rsidRPr="00325294">
        <w:t xml:space="preserve"> and remove it from the execution context stack.</w:t>
      </w:r>
    </w:p>
    <w:p w14:paraId="1374AF77" w14:textId="77777777" w:rsidR="00F8289A" w:rsidRPr="00325294" w:rsidRDefault="00F8289A" w:rsidP="00613655">
      <w:pPr>
        <w:pStyle w:val="Alg4"/>
        <w:numPr>
          <w:ilvl w:val="0"/>
          <w:numId w:val="928"/>
        </w:numPr>
      </w:pPr>
      <w:r w:rsidRPr="00325294">
        <w:t>Resume the context, if any, that is now on the top of the execution context stack as the running execution context.</w:t>
      </w:r>
    </w:p>
    <w:p w14:paraId="7E7C24D8" w14:textId="77777777" w:rsidR="00F8289A" w:rsidRDefault="00F8289A" w:rsidP="00613655">
      <w:pPr>
        <w:pStyle w:val="Alg4"/>
        <w:numPr>
          <w:ilvl w:val="0"/>
          <w:numId w:val="928"/>
        </w:numPr>
      </w:pPr>
      <w:r w:rsidRPr="00325294">
        <w:t>Return</w:t>
      </w:r>
      <w:r>
        <w:t xml:space="preserve"> </w:t>
      </w:r>
      <w:r w:rsidRPr="00325294">
        <w:rPr>
          <w:i/>
        </w:rPr>
        <w:t>r</w:t>
      </w:r>
      <w:r w:rsidRPr="00325294">
        <w:t>.</w:t>
      </w:r>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p>
    <w:p w14:paraId="4FC111FF" w14:textId="77777777" w:rsidR="00116D4A" w:rsidRPr="00E77497" w:rsidRDefault="00116D4A" w:rsidP="00116D4A">
      <w:pPr>
        <w:pStyle w:val="Heading1"/>
      </w:pPr>
      <w:bookmarkStart w:id="4568" w:name="_Ref378172033"/>
      <w:bookmarkStart w:id="4569" w:name="_Toc384481332"/>
      <w:r w:rsidRPr="00E77497">
        <w:t>Error</w:t>
      </w:r>
      <w:r>
        <w:t xml:space="preserve"> Handling and Language Extensions</w:t>
      </w:r>
      <w:bookmarkEnd w:id="4568"/>
      <w:bookmarkEnd w:id="4569"/>
    </w:p>
    <w:p w14:paraId="3CDC3097" w14:textId="77777777" w:rsidR="00116D4A" w:rsidRPr="00E77497" w:rsidRDefault="00116D4A" w:rsidP="00116D4A">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6640D93C" w14:textId="77777777" w:rsidR="00116D4A" w:rsidRPr="00E77497" w:rsidRDefault="00116D4A" w:rsidP="00116D4A">
      <w:r w:rsidRPr="00E77497">
        <w:t xml:space="preserve">An implementation must treat </w:t>
      </w:r>
      <w:r>
        <w:t xml:space="preserve">as an early error </w:t>
      </w:r>
      <w:r w:rsidRPr="00E77497">
        <w:t xml:space="preserve">any instance </w:t>
      </w:r>
      <w:r>
        <w:t xml:space="preserve">of an early error that is specified in a static </w:t>
      </w:r>
    </w:p>
    <w:p w14:paraId="60DABE78" w14:textId="77777777" w:rsidR="00116D4A" w:rsidRPr="00E77497" w:rsidRDefault="00116D4A" w:rsidP="00116D4A">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42C9DC1B" w14:textId="77777777" w:rsidR="00116D4A" w:rsidRPr="00E77497" w:rsidRDefault="00116D4A" w:rsidP="0068054D">
      <w:pPr>
        <w:pStyle w:val="normalbefore"/>
      </w:pPr>
      <w:r w:rsidRPr="00E77497">
        <w:t>An implementation shall report all errors as specified, except for the following:</w:t>
      </w:r>
    </w:p>
    <w:p w14:paraId="550DE1D5" w14:textId="46EE94DD" w:rsidR="00116D4A" w:rsidRPr="0004432E" w:rsidRDefault="00116D4A" w:rsidP="0004432E">
      <w:pPr>
        <w:pStyle w:val="BulletNotlast"/>
        <w:numPr>
          <w:ilvl w:val="0"/>
          <w:numId w:val="42"/>
        </w:numPr>
        <w:tabs>
          <w:tab w:val="left" w:pos="1080"/>
        </w:tabs>
        <w:rPr>
          <w:rFonts w:ascii="Arial" w:hAnsi="Arial"/>
          <w:sz w:val="18"/>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14:paraId="109D830C" w14:textId="77777777" w:rsidR="00116D4A" w:rsidRPr="0004432E" w:rsidRDefault="00116D4A" w:rsidP="0004432E">
      <w:pPr>
        <w:pStyle w:val="BulletNotlast"/>
        <w:numPr>
          <w:ilvl w:val="0"/>
          <w:numId w:val="42"/>
        </w:numPr>
        <w:tabs>
          <w:tab w:val="left" w:pos="1080"/>
        </w:tabs>
        <w:spacing w:after="240"/>
        <w:rPr>
          <w:rFonts w:ascii="Arial" w:hAnsi="Arial"/>
          <w:sz w:val="18"/>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7D4756E8" w14:textId="05B90E99" w:rsidR="00341BFE" w:rsidRPr="009B59AF" w:rsidRDefault="00116D4A" w:rsidP="00116D4A">
      <w:r w:rsidRPr="00E77497">
        <w:t xml:space="preserve">An implementation may define behaviour other than throwing </w:t>
      </w:r>
      <w:r w:rsidRPr="00E77497">
        <w:rPr>
          <w:b/>
        </w:rPr>
        <w:t>RangeError</w:t>
      </w:r>
      <w:r w:rsidRPr="00E77497">
        <w:t xml:space="preserve"> for </w:t>
      </w:r>
      <w:r w:rsidRPr="00E77497">
        <w:rPr>
          <w:rFonts w:ascii="Courier New" w:hAnsi="Courier New"/>
          <w:b/>
        </w:rPr>
        <w:t>toFixed</w:t>
      </w:r>
      <w:r w:rsidRPr="00E77497">
        <w:t xml:space="preserve">, </w:t>
      </w:r>
      <w:r w:rsidRPr="00E77497">
        <w:rPr>
          <w:rFonts w:ascii="Courier New" w:hAnsi="Courier New"/>
          <w:b/>
        </w:rPr>
        <w:t>toExponential</w:t>
      </w:r>
      <w:r w:rsidRPr="00E77497">
        <w:t xml:space="preserve">, and </w:t>
      </w:r>
      <w:r w:rsidRPr="00E77497">
        <w:rPr>
          <w:rFonts w:ascii="Courier New" w:hAnsi="Courier New"/>
          <w:b/>
        </w:rPr>
        <w:t>toPrecision</w:t>
      </w:r>
      <w:r w:rsidRPr="00E77497">
        <w:t xml:space="preserve"> when the </w:t>
      </w:r>
      <w:r w:rsidRPr="00E77497">
        <w:rPr>
          <w:rStyle w:val="bnf"/>
        </w:rPr>
        <w:t>fractionDigits</w:t>
      </w:r>
      <w:r w:rsidRPr="00E77497">
        <w:t xml:space="preserve"> or </w:t>
      </w:r>
      <w:r w:rsidRPr="00E77497">
        <w:rPr>
          <w:rStyle w:val="bnf"/>
        </w:rPr>
        <w:t>precision</w:t>
      </w:r>
      <w:r w:rsidRPr="00E77497">
        <w:t xml:space="preserve"> argument is outside the specified range.</w:t>
      </w:r>
    </w:p>
    <w:p w14:paraId="1D51EE7C" w14:textId="36AC825A" w:rsidR="00DD5AC4" w:rsidRPr="00DD5AC4" w:rsidRDefault="00DD5AC4" w:rsidP="0004432E">
      <w:pPr>
        <w:pStyle w:val="Heading1"/>
      </w:pPr>
      <w:bookmarkStart w:id="4570" w:name="_Ref384302532"/>
      <w:bookmarkStart w:id="4571" w:name="_Ref384304572"/>
      <w:bookmarkStart w:id="4572" w:name="_Ref384304602"/>
      <w:bookmarkStart w:id="4573" w:name="_Ref384304619"/>
      <w:bookmarkStart w:id="4574" w:name="_Ref384304658"/>
      <w:bookmarkStart w:id="4575" w:name="_Toc384481333"/>
      <w:r w:rsidRPr="00DD5AC4">
        <w:lastRenderedPageBreak/>
        <w:t>ECMAScript Standard Built-in Objects</w:t>
      </w:r>
      <w:bookmarkEnd w:id="4570"/>
      <w:bookmarkEnd w:id="4571"/>
      <w:bookmarkEnd w:id="4572"/>
      <w:bookmarkEnd w:id="4573"/>
      <w:bookmarkEnd w:id="4574"/>
      <w:bookmarkEnd w:id="4575"/>
      <w:r w:rsidR="00B50B4D">
        <w:t xml:space="preserve"> </w:t>
      </w:r>
    </w:p>
    <w:p w14:paraId="6FA42D37" w14:textId="77777777" w:rsidR="00DD5AC4" w:rsidRPr="00E77497" w:rsidRDefault="00DD5AC4" w:rsidP="00DD5AC4">
      <w:r w:rsidRPr="00E77497">
        <w:t xml:space="preserve">There are certain built-in objects available whenever an ECMAScript </w:t>
      </w:r>
      <w:r>
        <w:rPr>
          <w:rFonts w:ascii="Times New Roman" w:hAnsi="Times New Roman"/>
          <w:i/>
        </w:rPr>
        <w:t>S</w:t>
      </w:r>
      <w:r w:rsidRPr="004E3ECE">
        <w:rPr>
          <w:rFonts w:ascii="Times New Roman" w:hAnsi="Times New Roman"/>
          <w:i/>
        </w:rPr>
        <w:t>cript</w:t>
      </w:r>
      <w:r w:rsidRPr="00E77497">
        <w:t xml:space="preserve"> begins execution. One, the global object, is part of the lexical environment of the executing program. Others are accessible as initial properties of the global object</w:t>
      </w:r>
      <w:r>
        <w:t xml:space="preserve"> or indirectly as properties of accessible built-in objects.</w:t>
      </w:r>
    </w:p>
    <w:p w14:paraId="08678D5F" w14:textId="77777777" w:rsidR="00DD5AC4" w:rsidRPr="00E77497" w:rsidRDefault="00DD5AC4" w:rsidP="00DD5AC4">
      <w:r w:rsidRPr="00E77497">
        <w:t xml:space="preserve">Unless specified otherwise, a built-in object </w:t>
      </w:r>
      <w:r>
        <w:t xml:space="preserve">that is callable as a function is a Built-in Function object with the characteristics described in </w:t>
      </w:r>
      <w:r>
        <w:fldChar w:fldCharType="begin"/>
      </w:r>
      <w:r>
        <w:instrText xml:space="preserve"> REF _Ref369190762 \r \h </w:instrText>
      </w:r>
      <w:r>
        <w:fldChar w:fldCharType="separate"/>
      </w:r>
      <w:r w:rsidR="00281431">
        <w:t>9.3</w:t>
      </w:r>
      <w:r>
        <w:fldChar w:fldCharType="end"/>
      </w:r>
      <w:r w:rsidRPr="00E77497">
        <w:t xml:space="preserve">. Unless specified otherwise, the [[Extensible]] </w:t>
      </w:r>
      <w:r>
        <w:t>internal slot</w:t>
      </w:r>
      <w:r w:rsidRPr="00E77497">
        <w:t xml:space="preserve"> of a built-in object initially has the value </w:t>
      </w:r>
      <w:r w:rsidRPr="00E77497">
        <w:rPr>
          <w:b/>
        </w:rPr>
        <w:t>true</w:t>
      </w:r>
      <w:r w:rsidRPr="00E77497">
        <w:t>.</w:t>
      </w:r>
      <w:r>
        <w:t xml:space="preserve"> Every built-in object has a [[Realm]] internal slot whose value is the code Realm for which the object was initially created.</w:t>
      </w:r>
    </w:p>
    <w:p w14:paraId="07A728B1" w14:textId="77777777" w:rsidR="00DD5AC4" w:rsidRPr="00E77497" w:rsidRDefault="00DD5AC4" w:rsidP="00DD5AC4">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32D0C41A" w14:textId="77777777" w:rsidR="00DD5AC4" w:rsidRPr="00E77497" w:rsidRDefault="00DD5AC4" w:rsidP="00DD5AC4">
      <w:r w:rsidRPr="00E77497">
        <w:t xml:space="preserve">Unless otherwise specified in the description of a particular function, if a </w:t>
      </w:r>
      <w:r>
        <w:t xml:space="preserve">built-in </w:t>
      </w:r>
      <w:r w:rsidRPr="00E77497">
        <w:t xml:space="preserve">function or constructor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r>
        <w:t xml:space="preserve"> Such missing arguments are considered to be “not present” and may be identified in that manner by specification algorithms.</w:t>
      </w:r>
    </w:p>
    <w:p w14:paraId="0DFFDCF6" w14:textId="77777777" w:rsidR="00DD5AC4" w:rsidRPr="00E77497" w:rsidRDefault="00DD5AC4" w:rsidP="00DD5AC4">
      <w:r w:rsidRPr="00E77497">
        <w:t xml:space="preserve">Unless otherwise specified in the description of a particular function, if a </w:t>
      </w:r>
      <w:r>
        <w:t xml:space="preserve">built-in </w:t>
      </w:r>
      <w:r w:rsidRPr="00E77497">
        <w:t xml:space="preserve">function or constructor described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2BCC6FBB" w14:textId="77777777" w:rsidR="00DD5AC4" w:rsidRPr="00E77497" w:rsidRDefault="00DD5AC4" w:rsidP="00DD5AC4">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5CE732C5" w14:textId="77777777" w:rsidR="00DD5AC4" w:rsidRPr="00E77497" w:rsidRDefault="00DD5AC4" w:rsidP="00DD5AC4">
      <w:r w:rsidRPr="00E77497">
        <w:t xml:space="preserve">Unless otherwise specified </w:t>
      </w:r>
      <w:r>
        <w:t>eve</w:t>
      </w:r>
      <w:r w:rsidRPr="00E77497">
        <w:t xml:space="preserve">ry built-in function and every built-in constructor has the Function prototype object, which is the initial value of the expression </w:t>
      </w:r>
      <w:r w:rsidRPr="00E77497">
        <w:rPr>
          <w:rFonts w:ascii="Courier New" w:hAnsi="Courier New"/>
          <w:b/>
        </w:rPr>
        <w:t>Function.prototype</w:t>
      </w:r>
      <w:r w:rsidRPr="00E77497">
        <w:t xml:space="preserve"> (</w:t>
      </w:r>
      <w:r>
        <w:fldChar w:fldCharType="begin"/>
      </w:r>
      <w:r>
        <w:instrText xml:space="preserve"> REF _Ref359681817 \r \h </w:instrText>
      </w:r>
      <w:r>
        <w:fldChar w:fldCharType="separate"/>
      </w:r>
      <w:r w:rsidR="00281431">
        <w:t>19.2.3</w:t>
      </w:r>
      <w:r>
        <w:fldChar w:fldCharType="end"/>
      </w:r>
      <w:r w:rsidRPr="00E77497">
        <w:t xml:space="preserve">), as the value of its [[Prototype]] </w:t>
      </w:r>
      <w:r>
        <w:t>internal slot</w:t>
      </w:r>
      <w:r w:rsidRPr="00E77497">
        <w:t>.</w:t>
      </w:r>
    </w:p>
    <w:p w14:paraId="2C93A79A" w14:textId="77777777" w:rsidR="00DD5AC4" w:rsidRDefault="00DD5AC4" w:rsidP="00DD5AC4">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fldChar w:fldCharType="begin"/>
      </w:r>
      <w:r>
        <w:instrText xml:space="preserve"> REF _Ref360007187 \r \h </w:instrText>
      </w:r>
      <w:r>
        <w:fldChar w:fldCharType="separate"/>
      </w:r>
      <w:r w:rsidR="00281431">
        <w:t>19.1.3</w:t>
      </w:r>
      <w:r>
        <w:fldChar w:fldCharType="end"/>
      </w:r>
      <w:r w:rsidRPr="00E77497">
        <w:t xml:space="preserve">), as the value of its [[Prototype]] </w:t>
      </w:r>
      <w:r>
        <w:t>internal slot</w:t>
      </w:r>
      <w:r w:rsidRPr="00E77497">
        <w:t>, except the Object prototype object itself.</w:t>
      </w:r>
    </w:p>
    <w:p w14:paraId="37919856" w14:textId="77777777" w:rsidR="00DD5AC4" w:rsidRDefault="00DD5AC4" w:rsidP="00DD5AC4">
      <w:r>
        <w:t>B</w:t>
      </w:r>
      <w:r w:rsidRPr="00E77497">
        <w:t>uilt-in function</w:t>
      </w:r>
      <w:r>
        <w:t xml:space="preserve"> objects</w:t>
      </w:r>
      <w:r w:rsidRPr="00E77497">
        <w:t xml:space="preserve"> that are not </w:t>
      </w:r>
      <w:r>
        <w:t xml:space="preserve">identified as </w:t>
      </w:r>
      <w:r w:rsidRPr="00E77497">
        <w:t xml:space="preserve">constructors </w:t>
      </w:r>
      <w:r>
        <w:t>do not</w:t>
      </w:r>
      <w:r w:rsidRPr="00E77497">
        <w:t xml:space="preserve"> implement the [[Construct]] internal method unless otherwise specified in the description of a particular function.</w:t>
      </w:r>
    </w:p>
    <w:p w14:paraId="678DE977" w14:textId="77777777" w:rsidR="00DD5AC4" w:rsidRPr="00E77497" w:rsidRDefault="00DD5AC4" w:rsidP="00DD5AC4">
      <w:r>
        <w:t>Unless otherwise specified, every built-in function defined in clauses 18 through 26 are created as if by calling the CreateBuiltinFunction abstract operation (</w:t>
      </w:r>
      <w:r>
        <w:fldChar w:fldCharType="begin"/>
      </w:r>
      <w:r>
        <w:instrText xml:space="preserve"> REF _Ref369191480 \r \h </w:instrText>
      </w:r>
      <w:r>
        <w:fldChar w:fldCharType="separate"/>
      </w:r>
      <w:r w:rsidR="00281431">
        <w:t>9.3.1</w:t>
      </w:r>
      <w:r>
        <w:fldChar w:fldCharType="end"/>
      </w:r>
      <w:r>
        <w:t xml:space="preserve">).  </w:t>
      </w:r>
    </w:p>
    <w:p w14:paraId="4A426C59" w14:textId="77777777" w:rsidR="00DD5AC4" w:rsidRPr="00E77497" w:rsidRDefault="00DD5AC4" w:rsidP="00DD5AC4">
      <w:r w:rsidRPr="00E77497">
        <w:t>Every built-in Function object</w:t>
      </w:r>
      <w:r>
        <w:t>, including</w:t>
      </w:r>
      <w:r w:rsidRPr="00E77497">
        <w:t xml:space="preserve"> constructor</w:t>
      </w:r>
      <w:r>
        <w:t>s</w:t>
      </w:r>
      <w:r w:rsidRPr="00E77497">
        <w:t>,</w:t>
      </w:r>
      <w:r>
        <w:t xml:space="preserve"> </w:t>
      </w:r>
      <w:r w:rsidRPr="00E77497">
        <w:t xml:space="preserve">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71435E4E" w14:textId="77777777" w:rsidR="00DD5AC4" w:rsidRPr="00E77497" w:rsidRDefault="00DD5AC4" w:rsidP="00DD5AC4">
      <w:pPr>
        <w:pStyle w:val="Note"/>
      </w:pPr>
      <w:r w:rsidRPr="00E77497">
        <w:lastRenderedPageBreak/>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4085DD95" w14:textId="77777777" w:rsidR="00DD5AC4" w:rsidRDefault="00DD5AC4" w:rsidP="00DD5AC4">
      <w:r>
        <w:t>Unless otherwise specified</w:t>
      </w:r>
      <w:r w:rsidRPr="00E77497">
        <w:t xml:space="preserve">, the </w:t>
      </w:r>
      <w:r w:rsidRPr="00E77497">
        <w:rPr>
          <w:rFonts w:ascii="Courier New" w:hAnsi="Courier New"/>
          <w:b/>
        </w:rPr>
        <w:t>length</w:t>
      </w:r>
      <w:r w:rsidRPr="00E77497">
        <w:t xml:space="preserve"> property of a built-in Function object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6A9271B8" w14:textId="77777777" w:rsidR="00DD5AC4" w:rsidRPr="00E77497" w:rsidRDefault="00DD5AC4" w:rsidP="00DD5AC4">
      <w:r w:rsidRPr="00E77497">
        <w:t>Every built-in Function object</w:t>
      </w:r>
      <w:r>
        <w:t>, including</w:t>
      </w:r>
      <w:r w:rsidRPr="00E77497">
        <w:t xml:space="preserve"> constructor</w:t>
      </w:r>
      <w:r>
        <w:t>s</w:t>
      </w:r>
      <w:r w:rsidRPr="00E77497">
        <w:t>,</w:t>
      </w:r>
      <w:r>
        <w:t xml:space="preserve"> that is not identified as an anonymous function </w:t>
      </w:r>
      <w:r w:rsidRPr="00E77497">
        <w:t xml:space="preserve">has a </w:t>
      </w:r>
      <w:r>
        <w:rPr>
          <w:rFonts w:ascii="Courier New" w:hAnsi="Courier New"/>
          <w:b/>
        </w:rPr>
        <w:t>name</w:t>
      </w:r>
      <w:r w:rsidRPr="00E77497">
        <w:t xml:space="preserve"> property whose value is a </w:t>
      </w:r>
      <w:r>
        <w:t>String</w:t>
      </w:r>
      <w:r w:rsidRPr="00E77497">
        <w:t xml:space="preserve">. Unless otherwise specified, this value is </w:t>
      </w:r>
      <w:r>
        <w:t>the name that is given to the function in this specification</w:t>
      </w:r>
      <w:r w:rsidRPr="00E77497">
        <w:t>.</w:t>
      </w:r>
      <w:r>
        <w:t xml:space="preserve"> For functions that are specified as properties of objects, the name value is the property name string used to access the function. Functions that are specified as get or set accessor functions of built-in properties have </w:t>
      </w:r>
      <w:r w:rsidRPr="00F770B9">
        <w:t>"</w:t>
      </w:r>
      <w:r>
        <w:rPr>
          <w:rFonts w:ascii="Courier New" w:hAnsi="Courier New" w:cs="Courier New"/>
          <w:b/>
        </w:rPr>
        <w:t xml:space="preserve">get </w:t>
      </w:r>
      <w:r w:rsidRPr="00F770B9">
        <w:t>"</w:t>
      </w:r>
      <w:r>
        <w:t xml:space="preserve"> or </w:t>
      </w:r>
      <w:r w:rsidRPr="00F770B9">
        <w:t>"</w:t>
      </w:r>
      <w:r>
        <w:rPr>
          <w:rFonts w:ascii="Courier New" w:hAnsi="Courier New" w:cs="Courier New"/>
          <w:b/>
        </w:rPr>
        <w:t xml:space="preserve">set </w:t>
      </w:r>
      <w:r w:rsidRPr="00F770B9">
        <w:t>"</w:t>
      </w:r>
      <w:r>
        <w:t xml:space="preserve"> prepended to the property name string.  The value of the </w:t>
      </w:r>
      <w:r w:rsidRPr="0055155F">
        <w:rPr>
          <w:rFonts w:ascii="Courier New" w:hAnsi="Courier New" w:cs="Courier New"/>
          <w:b/>
        </w:rPr>
        <w:t>name</w:t>
      </w:r>
      <w:r>
        <w:t xml:space="preserve"> property is explicitly specified for each built-in functions whose property key is a symbols value. </w:t>
      </w:r>
    </w:p>
    <w:p w14:paraId="0F21A2D2" w14:textId="77777777" w:rsidR="00DD5AC4" w:rsidRDefault="00DD5AC4" w:rsidP="00DD5AC4">
      <w:r>
        <w:t>Unless otherwise specified</w:t>
      </w:r>
      <w:r w:rsidRPr="00E77497">
        <w:t xml:space="preserve">, the </w:t>
      </w:r>
      <w:r>
        <w:rPr>
          <w:rFonts w:ascii="Courier New" w:hAnsi="Courier New"/>
          <w:b/>
        </w:rPr>
        <w:t>name</w:t>
      </w:r>
      <w:r w:rsidRPr="00E77497">
        <w:t xml:space="preserve"> property of a built-in Function object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18701940" w14:textId="77777777" w:rsidR="00DD5AC4" w:rsidRDefault="00DD5AC4" w:rsidP="00DD5AC4">
      <w:r w:rsidRPr="00E77497">
        <w:t xml:space="preserve">Every other </w:t>
      </w:r>
      <w:r>
        <w:t xml:space="preserve">data </w:t>
      </w:r>
      <w:r w:rsidRPr="00E77497">
        <w:t>property described in clause</w:t>
      </w:r>
      <w:r>
        <w:t>s 18 through 26</w:t>
      </w:r>
      <w:r w:rsidRPr="00E77497">
        <w:t xml:space="preserv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p>
    <w:p w14:paraId="491E63B7" w14:textId="1F856041" w:rsidR="00661D8E" w:rsidRDefault="00DD5AC4" w:rsidP="00DD5AC4">
      <w:r w:rsidRPr="00E77497">
        <w:t xml:space="preserve">Every </w:t>
      </w:r>
      <w:r>
        <w:t xml:space="preserve">accessor </w:t>
      </w:r>
      <w:r w:rsidRPr="00E77497">
        <w:t>property described in clause</w:t>
      </w:r>
      <w:r>
        <w:t>s 18 through 26</w:t>
      </w:r>
      <w:r w:rsidRPr="00E77497">
        <w:t xml:space="preserve"> 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14:paraId="313BC12C" w14:textId="77777777" w:rsidR="0004432E" w:rsidRPr="00E77497" w:rsidRDefault="0004432E" w:rsidP="0004432E">
      <w:pPr>
        <w:pStyle w:val="Heading1"/>
      </w:pPr>
      <w:bookmarkStart w:id="4576" w:name="_Ref384302569"/>
      <w:bookmarkStart w:id="4577" w:name="_Ref384302613"/>
      <w:bookmarkStart w:id="4578" w:name="_Ref384302689"/>
      <w:bookmarkStart w:id="4579" w:name="_Ref384302802"/>
      <w:bookmarkStart w:id="4580" w:name="_Toc384481334"/>
      <w:r w:rsidRPr="00E77497">
        <w:t>The Global Object</w:t>
      </w:r>
      <w:bookmarkEnd w:id="4576"/>
      <w:bookmarkEnd w:id="4577"/>
      <w:bookmarkEnd w:id="4578"/>
      <w:bookmarkEnd w:id="4579"/>
      <w:bookmarkEnd w:id="4580"/>
      <w:r>
        <w:t xml:space="preserve"> </w:t>
      </w:r>
    </w:p>
    <w:p w14:paraId="5C6E7160" w14:textId="77777777" w:rsidR="0004432E" w:rsidRPr="00E77497" w:rsidRDefault="0004432E" w:rsidP="0004432E">
      <w:r w:rsidRPr="00E77497">
        <w:t xml:space="preserve">The unique </w:t>
      </w:r>
      <w:r w:rsidRPr="00E77497">
        <w:rPr>
          <w:i/>
        </w:rPr>
        <w:t>global object</w:t>
      </w:r>
      <w:r w:rsidRPr="00E77497">
        <w:t xml:space="preserve"> is created before control enters any execution context. </w:t>
      </w:r>
    </w:p>
    <w:p w14:paraId="14005927" w14:textId="77777777" w:rsidR="0004432E" w:rsidRPr="00E77497" w:rsidRDefault="0004432E" w:rsidP="0004432E">
      <w:r w:rsidRPr="00E77497">
        <w:t xml:space="preserve">The global object does not have a [[Construct]] internal </w:t>
      </w:r>
      <w:r>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4581" w:name="_Toc382291594"/>
      <w:bookmarkStart w:id="4582" w:name="_Toc385672243"/>
    </w:p>
    <w:p w14:paraId="6C68E882" w14:textId="77777777" w:rsidR="0004432E" w:rsidRPr="00E77497" w:rsidRDefault="0004432E" w:rsidP="0004432E">
      <w:r w:rsidRPr="00E77497">
        <w:t xml:space="preserve">The global object does not have a [[Call]] internal </w:t>
      </w:r>
      <w:r>
        <w:t>method</w:t>
      </w:r>
      <w:r w:rsidRPr="00E77497">
        <w:t>; it is not possible to invoke the global object as a function.</w:t>
      </w:r>
    </w:p>
    <w:p w14:paraId="0FACBE0A" w14:textId="77777777" w:rsidR="0004432E" w:rsidRPr="00E77497" w:rsidRDefault="0004432E" w:rsidP="0004432E">
      <w:r w:rsidRPr="00E77497">
        <w:t xml:space="preserve">The value of the [[Prototype]] </w:t>
      </w:r>
      <w:r>
        <w:t>internal slot</w:t>
      </w:r>
      <w:r w:rsidRPr="00E77497">
        <w:t xml:space="preserve"> of the global object is implementation-dependent.</w:t>
      </w:r>
      <w:bookmarkStart w:id="4583" w:name="_Toc393690347"/>
    </w:p>
    <w:p w14:paraId="71032E04" w14:textId="77777777" w:rsidR="0004432E" w:rsidRPr="00E77497" w:rsidRDefault="0004432E" w:rsidP="0004432E">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22094BFC" w14:textId="77777777" w:rsidR="0004432E" w:rsidRPr="00E77497" w:rsidRDefault="0004432E" w:rsidP="0004432E">
      <w:pPr>
        <w:pStyle w:val="Heading2"/>
      </w:pPr>
      <w:bookmarkStart w:id="4584" w:name="_Toc472818903"/>
      <w:bookmarkStart w:id="4585" w:name="_Toc235503481"/>
      <w:bookmarkStart w:id="4586" w:name="_Toc241509256"/>
      <w:bookmarkStart w:id="4587" w:name="_Toc244416743"/>
      <w:bookmarkStart w:id="4588" w:name="_Toc276631107"/>
      <w:bookmarkStart w:id="4589" w:name="_Toc370745742"/>
      <w:bookmarkStart w:id="4590" w:name="_Toc384481335"/>
      <w:r w:rsidRPr="00E77497">
        <w:t>Value Properties of the Global Objec</w:t>
      </w:r>
      <w:bookmarkEnd w:id="4581"/>
      <w:bookmarkEnd w:id="4582"/>
      <w:bookmarkEnd w:id="4583"/>
      <w:r w:rsidRPr="00E77497">
        <w:t>t</w:t>
      </w:r>
      <w:bookmarkStart w:id="4591" w:name="_Toc385672244"/>
      <w:bookmarkStart w:id="4592" w:name="_Toc393690348"/>
      <w:bookmarkStart w:id="4593" w:name="_Toc382291595"/>
      <w:bookmarkEnd w:id="4584"/>
      <w:bookmarkEnd w:id="4585"/>
      <w:bookmarkEnd w:id="4586"/>
      <w:bookmarkEnd w:id="4587"/>
      <w:bookmarkEnd w:id="4588"/>
      <w:bookmarkEnd w:id="4589"/>
      <w:bookmarkEnd w:id="4590"/>
    </w:p>
    <w:p w14:paraId="59B4D830" w14:textId="77777777" w:rsidR="0004432E" w:rsidRPr="00E77497" w:rsidRDefault="0004432E" w:rsidP="0004432E">
      <w:pPr>
        <w:pStyle w:val="Heading3"/>
      </w:pPr>
      <w:bookmarkStart w:id="4594" w:name="_Toc370745743"/>
      <w:bookmarkStart w:id="4595" w:name="_Toc384481336"/>
      <w:bookmarkStart w:id="4596" w:name="_Ref449966769"/>
      <w:r w:rsidRPr="00E77497">
        <w:t>Infinity</w:t>
      </w:r>
      <w:bookmarkEnd w:id="4594"/>
      <w:bookmarkEnd w:id="4595"/>
    </w:p>
    <w:p w14:paraId="09D69AE2" w14:textId="77777777" w:rsidR="0004432E" w:rsidRPr="00E77497" w:rsidRDefault="0004432E" w:rsidP="0004432E">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_Ref371521981 \r \h </w:instrText>
      </w:r>
      <w:r>
        <w:fldChar w:fldCharType="separate"/>
      </w:r>
      <w:r w:rsidR="00281431">
        <w:t>6.1.6</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090083BB" w14:textId="77777777" w:rsidR="0004432E" w:rsidRPr="00E77497" w:rsidRDefault="0004432E" w:rsidP="0004432E">
      <w:pPr>
        <w:pStyle w:val="Heading3"/>
      </w:pPr>
      <w:bookmarkStart w:id="4597" w:name="_Toc370745744"/>
      <w:bookmarkStart w:id="4598" w:name="_Toc384481337"/>
      <w:r w:rsidRPr="00E77497">
        <w:lastRenderedPageBreak/>
        <w:t>Na</w:t>
      </w:r>
      <w:bookmarkEnd w:id="4591"/>
      <w:bookmarkEnd w:id="4592"/>
      <w:r w:rsidRPr="00E77497">
        <w:t>N</w:t>
      </w:r>
      <w:bookmarkEnd w:id="4596"/>
      <w:bookmarkEnd w:id="4597"/>
      <w:bookmarkEnd w:id="4598"/>
    </w:p>
    <w:p w14:paraId="73CA562D" w14:textId="77777777" w:rsidR="0004432E" w:rsidRPr="00E77497" w:rsidRDefault="0004432E" w:rsidP="0004432E">
      <w:r w:rsidRPr="00E77497">
        <w:t xml:space="preserve">The value of </w:t>
      </w:r>
      <w:r w:rsidRPr="00E77497">
        <w:rPr>
          <w:rFonts w:ascii="Courier New" w:hAnsi="Courier New"/>
          <w:b/>
        </w:rPr>
        <w:t>NaN</w:t>
      </w:r>
      <w:r w:rsidRPr="00E77497">
        <w:t xml:space="preserve"> is </w:t>
      </w:r>
      <w:r w:rsidRPr="00E77497">
        <w:rPr>
          <w:b/>
        </w:rPr>
        <w:t>NaN</w:t>
      </w:r>
      <w:bookmarkStart w:id="4599" w:name="_Toc385672245"/>
      <w:bookmarkStart w:id="4600" w:name="_Toc393690349"/>
      <w:r w:rsidRPr="00E77497">
        <w:t xml:space="preserve"> (see </w:t>
      </w:r>
      <w:r>
        <w:fldChar w:fldCharType="begin"/>
      </w:r>
      <w:r>
        <w:instrText xml:space="preserve"> REF _Ref375567700 \r \h </w:instrText>
      </w:r>
      <w:r>
        <w:fldChar w:fldCharType="separate"/>
      </w:r>
      <w:r w:rsidR="00281431">
        <w:t>6.1.6</w:t>
      </w:r>
      <w:r>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458F3DC" w14:textId="77777777" w:rsidR="0004432E" w:rsidRPr="00E77497" w:rsidRDefault="0004432E" w:rsidP="0004432E">
      <w:pPr>
        <w:pStyle w:val="Heading3"/>
      </w:pPr>
      <w:bookmarkStart w:id="4601" w:name="_Ref449966804"/>
      <w:bookmarkStart w:id="4602" w:name="_Toc370745745"/>
      <w:bookmarkStart w:id="4603" w:name="_Toc384481338"/>
      <w:bookmarkStart w:id="4604" w:name="_Toc385672246"/>
      <w:bookmarkStart w:id="4605" w:name="_Toc393690350"/>
      <w:bookmarkEnd w:id="4599"/>
      <w:bookmarkEnd w:id="4600"/>
      <w:r w:rsidRPr="00E77497">
        <w:t>undefined</w:t>
      </w:r>
      <w:bookmarkEnd w:id="4601"/>
      <w:bookmarkEnd w:id="4602"/>
      <w:bookmarkEnd w:id="4603"/>
    </w:p>
    <w:p w14:paraId="53900DF8" w14:textId="77777777" w:rsidR="0004432E" w:rsidRPr="00E77497" w:rsidRDefault="0004432E" w:rsidP="0004432E">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fldChar w:fldCharType="begin"/>
      </w:r>
      <w:r>
        <w:instrText xml:space="preserve"> REF _Ref365548394 \r \h </w:instrText>
      </w:r>
      <w:r>
        <w:fldChar w:fldCharType="separate"/>
      </w:r>
      <w:r w:rsidR="00281431">
        <w:t>6.1.1</w:t>
      </w:r>
      <w:r>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5874D522" w14:textId="77777777" w:rsidR="0004432E" w:rsidRPr="00E77497" w:rsidRDefault="0004432E" w:rsidP="0004432E">
      <w:pPr>
        <w:pStyle w:val="Heading2"/>
      </w:pPr>
      <w:bookmarkStart w:id="4606" w:name="_Toc472818904"/>
      <w:bookmarkStart w:id="4607" w:name="_Toc235503482"/>
      <w:bookmarkStart w:id="4608" w:name="_Toc241509257"/>
      <w:bookmarkStart w:id="4609" w:name="_Toc244416744"/>
      <w:bookmarkStart w:id="4610" w:name="_Toc276631108"/>
      <w:bookmarkStart w:id="4611" w:name="_Toc370745746"/>
      <w:bookmarkStart w:id="4612" w:name="_Toc384481339"/>
      <w:r w:rsidRPr="00E77497">
        <w:t>Function Properties of the Global Objec</w:t>
      </w:r>
      <w:bookmarkEnd w:id="4593"/>
      <w:bookmarkEnd w:id="4604"/>
      <w:bookmarkEnd w:id="4605"/>
      <w:r w:rsidRPr="00E77497">
        <w:t>t</w:t>
      </w:r>
      <w:bookmarkStart w:id="4613" w:name="_Toc382291596"/>
      <w:bookmarkStart w:id="4614" w:name="_Toc385672247"/>
      <w:bookmarkStart w:id="4615" w:name="_Toc393690351"/>
      <w:bookmarkEnd w:id="4606"/>
      <w:bookmarkEnd w:id="4607"/>
      <w:bookmarkEnd w:id="4608"/>
      <w:bookmarkEnd w:id="4609"/>
      <w:bookmarkEnd w:id="4610"/>
      <w:bookmarkEnd w:id="4611"/>
      <w:bookmarkEnd w:id="4612"/>
    </w:p>
    <w:p w14:paraId="152164BA" w14:textId="77777777" w:rsidR="0004432E" w:rsidRPr="00E77497" w:rsidRDefault="0004432E" w:rsidP="0004432E">
      <w:pPr>
        <w:pStyle w:val="Heading3"/>
      </w:pPr>
      <w:bookmarkStart w:id="4616" w:name="_Ref449966832"/>
      <w:bookmarkStart w:id="4617" w:name="_Toc370745747"/>
      <w:bookmarkStart w:id="4618" w:name="_Toc384481340"/>
      <w:r w:rsidRPr="00E77497">
        <w:t>eval (x</w:t>
      </w:r>
      <w:bookmarkEnd w:id="4613"/>
      <w:bookmarkEnd w:id="4614"/>
      <w:bookmarkEnd w:id="4615"/>
      <w:r w:rsidRPr="00E77497">
        <w:t>)</w:t>
      </w:r>
      <w:bookmarkEnd w:id="4616"/>
      <w:bookmarkEnd w:id="4617"/>
      <w:bookmarkEnd w:id="4618"/>
    </w:p>
    <w:p w14:paraId="3D21F236" w14:textId="77777777" w:rsidR="0004432E" w:rsidRPr="00E77497" w:rsidRDefault="0004432E" w:rsidP="0004432E">
      <w:pPr>
        <w:pStyle w:val="normalbefore"/>
      </w:pPr>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5A55D5C3" w14:textId="77777777" w:rsidR="0004432E" w:rsidRPr="00E77497" w:rsidRDefault="0004432E" w:rsidP="00613655">
      <w:pPr>
        <w:pStyle w:val="Alg4"/>
        <w:numPr>
          <w:ilvl w:val="0"/>
          <w:numId w:val="950"/>
        </w:numPr>
      </w:pPr>
      <w:r w:rsidRPr="00E77497">
        <w:t>If Type(</w:t>
      </w:r>
      <w:r w:rsidRPr="00E77497">
        <w:rPr>
          <w:i/>
        </w:rPr>
        <w:t>x</w:t>
      </w:r>
      <w:r w:rsidRPr="00E77497">
        <w:t xml:space="preserve">) is not String, return </w:t>
      </w:r>
      <w:r w:rsidRPr="00E77497">
        <w:rPr>
          <w:i/>
        </w:rPr>
        <w:t>x</w:t>
      </w:r>
      <w:r w:rsidRPr="00E77497">
        <w:t>.</w:t>
      </w:r>
    </w:p>
    <w:p w14:paraId="29F67302" w14:textId="77777777" w:rsidR="0004432E" w:rsidRPr="00E77497" w:rsidRDefault="0004432E" w:rsidP="00613655">
      <w:pPr>
        <w:pStyle w:val="Alg4"/>
        <w:numPr>
          <w:ilvl w:val="0"/>
          <w:numId w:val="950"/>
        </w:numPr>
      </w:pPr>
      <w:r w:rsidRPr="00E77497">
        <w:t xml:space="preserve">Let </w:t>
      </w:r>
      <w:r>
        <w:rPr>
          <w:i/>
        </w:rPr>
        <w:t>script</w:t>
      </w:r>
      <w:r w:rsidRPr="00E77497">
        <w:rPr>
          <w:i/>
        </w:rPr>
        <w:t xml:space="preserve"> </w:t>
      </w:r>
      <w:r w:rsidRPr="00E77497">
        <w:t xml:space="preserve">be the ECMAScript code that is the result of parsing </w:t>
      </w:r>
      <w:r w:rsidRPr="00E77497">
        <w:rPr>
          <w:i/>
        </w:rPr>
        <w:t>x</w:t>
      </w:r>
      <w:r w:rsidRPr="00851C0B">
        <w:t>, interpreted as UTF-16 encoded Unicode text</w:t>
      </w:r>
      <w:r>
        <w:t xml:space="preserve"> as described in </w:t>
      </w:r>
      <w:r>
        <w:fldChar w:fldCharType="begin"/>
      </w:r>
      <w:r>
        <w:instrText xml:space="preserve"> REF _Ref368310413 \r \h  \* MERGEFORMAT </w:instrText>
      </w:r>
      <w:r>
        <w:fldChar w:fldCharType="separate"/>
      </w:r>
      <w:r w:rsidR="00281431">
        <w:t>10.1.1</w:t>
      </w:r>
      <w:r>
        <w:fldChar w:fldCharType="end"/>
      </w:r>
      <w:r>
        <w:rPr>
          <w:i/>
        </w:rPr>
        <w:t>,</w:t>
      </w:r>
      <w:r w:rsidRPr="00E77497">
        <w:rPr>
          <w:i/>
        </w:rPr>
        <w:t xml:space="preserve"> </w:t>
      </w:r>
      <w:r>
        <w:t>for the goal symbol</w:t>
      </w:r>
      <w:r w:rsidRPr="00E77497">
        <w:t xml:space="preserve"> </w:t>
      </w:r>
      <w:r>
        <w:rPr>
          <w:i/>
        </w:rPr>
        <w:t>Script</w:t>
      </w:r>
      <w:r w:rsidRPr="00E77497">
        <w:t>. If the parse fails</w:t>
      </w:r>
      <w:r>
        <w:t xml:space="preserve"> or any early errors are detected</w:t>
      </w:r>
      <w:r w:rsidRPr="00E77497">
        <w:t xml:space="preserve">, throw a </w:t>
      </w:r>
      <w:r w:rsidRPr="00E77497">
        <w:rPr>
          <w:b/>
        </w:rPr>
        <w:t>SyntaxError</w:t>
      </w:r>
      <w:r w:rsidRPr="00E77497">
        <w:t xml:space="preserve"> exception (but see also clause 16).</w:t>
      </w:r>
    </w:p>
    <w:p w14:paraId="6EA6CD0B" w14:textId="77777777" w:rsidR="0004432E" w:rsidRDefault="0004432E" w:rsidP="00613655">
      <w:pPr>
        <w:pStyle w:val="Alg4"/>
        <w:numPr>
          <w:ilvl w:val="0"/>
          <w:numId w:val="950"/>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14:paraId="10151D7A" w14:textId="77777777" w:rsidR="0004432E" w:rsidRDefault="0004432E" w:rsidP="00613655">
      <w:pPr>
        <w:pStyle w:val="Alg4"/>
        <w:numPr>
          <w:ilvl w:val="0"/>
          <w:numId w:val="950"/>
        </w:numPr>
      </w:pPr>
      <w:r>
        <w:t xml:space="preserve">Let </w:t>
      </w:r>
      <w:r w:rsidRPr="00F96F86">
        <w:rPr>
          <w:i/>
          <w:iCs/>
        </w:rPr>
        <w:t>strictScript</w:t>
      </w:r>
      <w:r>
        <w:t xml:space="preserve"> be IsStrict of </w:t>
      </w:r>
      <w:r w:rsidRPr="00F96F86">
        <w:rPr>
          <w:i/>
          <w:iCs/>
        </w:rPr>
        <w:t>script</w:t>
      </w:r>
      <w:r>
        <w:t>.</w:t>
      </w:r>
    </w:p>
    <w:p w14:paraId="15189C2D" w14:textId="77777777" w:rsidR="0004432E" w:rsidRDefault="0004432E" w:rsidP="00613655">
      <w:pPr>
        <w:pStyle w:val="Alg4"/>
        <w:numPr>
          <w:ilvl w:val="0"/>
          <w:numId w:val="950"/>
        </w:numPr>
      </w:pPr>
      <w:r>
        <w:t xml:space="preserve">If this is a direct call to eval </w:t>
      </w:r>
      <w:r w:rsidRPr="00E77497">
        <w:t>(</w:t>
      </w:r>
      <w:r>
        <w:fldChar w:fldCharType="begin"/>
      </w:r>
      <w:r>
        <w:instrText xml:space="preserve"> REF _Ref365534325 \r \h  \* MERGEFORMAT </w:instrText>
      </w:r>
      <w:r>
        <w:fldChar w:fldCharType="separate"/>
      </w:r>
      <w:r w:rsidR="00281431">
        <w:t>18.2.1.1</w:t>
      </w:r>
      <w:r>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14:paraId="6C2C2F6E" w14:textId="77777777" w:rsidR="0004432E" w:rsidRDefault="0004432E" w:rsidP="00613655">
      <w:pPr>
        <w:pStyle w:val="Alg4"/>
        <w:numPr>
          <w:ilvl w:val="0"/>
          <w:numId w:val="950"/>
        </w:numPr>
      </w:pPr>
      <w:r>
        <w:t xml:space="preserve">If </w:t>
      </w:r>
      <w:r>
        <w:rPr>
          <w:i/>
          <w:iCs/>
        </w:rPr>
        <w:t>direct</w:t>
      </w:r>
      <w:r>
        <w:t xml:space="preserve"> is </w:t>
      </w:r>
      <w:r>
        <w:rPr>
          <w:b/>
          <w:bCs/>
        </w:rPr>
        <w:t>true</w:t>
      </w:r>
      <w:r>
        <w:t xml:space="preserve"> and the code that made the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14:paraId="76247AEE" w14:textId="77777777" w:rsidR="0004432E" w:rsidRDefault="0004432E" w:rsidP="00613655">
      <w:pPr>
        <w:pStyle w:val="Alg4"/>
        <w:numPr>
          <w:ilvl w:val="0"/>
          <w:numId w:val="950"/>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the direct eval.  If </w:t>
      </w:r>
      <w:r>
        <w:rPr>
          <w:i/>
          <w:iCs/>
        </w:rPr>
        <w:t>direct</w:t>
      </w:r>
      <w:r>
        <w:t xml:space="preserve"> is </w:t>
      </w:r>
      <w:r>
        <w:rPr>
          <w:b/>
          <w:bCs/>
        </w:rPr>
        <w:t>false</w:t>
      </w:r>
      <w:r>
        <w:t xml:space="preserve"> </w:t>
      </w:r>
      <w:r w:rsidRPr="008E7C39">
        <w:rPr>
          <w:i/>
          <w:iCs/>
        </w:rPr>
        <w:t>ctx</w:t>
      </w:r>
      <w:r>
        <w:t xml:space="preserve"> will be </w:t>
      </w:r>
      <w:r w:rsidRPr="00A01ED4">
        <w:t>the</w:t>
      </w:r>
      <w:r>
        <w:t xml:space="preserve"> execution context for the invocation of the eval function.</w:t>
      </w:r>
    </w:p>
    <w:p w14:paraId="708CF2EC" w14:textId="77777777" w:rsidR="0004432E" w:rsidRDefault="0004432E" w:rsidP="00613655">
      <w:pPr>
        <w:pStyle w:val="Alg4"/>
        <w:numPr>
          <w:ilvl w:val="0"/>
          <w:numId w:val="950"/>
        </w:numPr>
      </w:pPr>
      <w:r>
        <w:t xml:space="preserve">Let </w:t>
      </w:r>
      <w:r w:rsidRPr="00A01ED4">
        <w:rPr>
          <w:i/>
          <w:iCs/>
        </w:rPr>
        <w:t>evalRealm</w:t>
      </w:r>
      <w:r>
        <w:t xml:space="preserve"> be</w:t>
      </w:r>
      <w:r>
        <w:rPr>
          <w:i/>
          <w:iCs/>
        </w:rPr>
        <w:t xml:space="preserve"> ctx’s</w:t>
      </w:r>
      <w:r>
        <w:t xml:space="preserve"> Realm.</w:t>
      </w:r>
    </w:p>
    <w:p w14:paraId="6A502851" w14:textId="77777777" w:rsidR="0004432E" w:rsidRDefault="0004432E" w:rsidP="00613655">
      <w:pPr>
        <w:pStyle w:val="Alg4"/>
        <w:numPr>
          <w:ilvl w:val="0"/>
          <w:numId w:val="950"/>
        </w:numPr>
      </w:pPr>
      <w:r>
        <w:t xml:space="preserve">If </w:t>
      </w:r>
      <w:r>
        <w:rPr>
          <w:i/>
          <w:iCs/>
        </w:rPr>
        <w:t>direct</w:t>
      </w:r>
      <w:r>
        <w:t xml:space="preserve"> is </w:t>
      </w:r>
      <w:r>
        <w:rPr>
          <w:b/>
          <w:bCs/>
        </w:rPr>
        <w:t>false</w:t>
      </w:r>
      <w:r>
        <w:t xml:space="preserve">  and </w:t>
      </w:r>
      <w:r w:rsidRPr="00A7678D">
        <w:rPr>
          <w:i/>
          <w:iCs/>
        </w:rPr>
        <w:t>strictScript</w:t>
      </w:r>
      <w:r>
        <w:t xml:space="preserve"> is </w:t>
      </w:r>
      <w:r>
        <w:rPr>
          <w:b/>
          <w:bCs/>
        </w:rPr>
        <w:t>false</w:t>
      </w:r>
      <w:r>
        <w:t>, then</w:t>
      </w:r>
    </w:p>
    <w:p w14:paraId="20278A83" w14:textId="77777777" w:rsidR="0004432E" w:rsidRDefault="0004432E" w:rsidP="00613655">
      <w:pPr>
        <w:pStyle w:val="Alg4"/>
        <w:numPr>
          <w:ilvl w:val="1"/>
          <w:numId w:val="950"/>
        </w:numPr>
      </w:pPr>
      <w:r>
        <w:t xml:space="preserve">Return the result of Script Evaluation for </w:t>
      </w:r>
      <w:r>
        <w:rPr>
          <w:i/>
          <w:iCs/>
        </w:rPr>
        <w:t>script</w:t>
      </w:r>
      <w:r>
        <w:t xml:space="preserve"> with arguments </w:t>
      </w:r>
      <w:r>
        <w:rPr>
          <w:i/>
          <w:iCs/>
        </w:rPr>
        <w:t>evalRealm</w:t>
      </w:r>
      <w:r>
        <w:t xml:space="preserve"> and </w:t>
      </w:r>
      <w:r>
        <w:rPr>
          <w:b/>
          <w:bCs/>
        </w:rPr>
        <w:t>true</w:t>
      </w:r>
      <w:r>
        <w:t>.</w:t>
      </w:r>
    </w:p>
    <w:p w14:paraId="27F98A53" w14:textId="77777777" w:rsidR="0004432E" w:rsidRDefault="0004432E" w:rsidP="00613655">
      <w:pPr>
        <w:pStyle w:val="Alg4"/>
        <w:numPr>
          <w:ilvl w:val="0"/>
          <w:numId w:val="950"/>
        </w:numPr>
      </w:pPr>
      <w:r>
        <w:t xml:space="preserve">If </w:t>
      </w:r>
      <w:r>
        <w:rPr>
          <w:i/>
          <w:iCs/>
        </w:rPr>
        <w:t>direct</w:t>
      </w:r>
      <w:r>
        <w:t xml:space="preserve"> is </w:t>
      </w:r>
      <w:r>
        <w:rPr>
          <w:b/>
          <w:bCs/>
        </w:rPr>
        <w:t>true</w:t>
      </w:r>
      <w:r>
        <w:t xml:space="preserve">, </w:t>
      </w:r>
      <w:r w:rsidRPr="00A7678D">
        <w:rPr>
          <w:i/>
          <w:iCs/>
        </w:rPr>
        <w:t>strictScript</w:t>
      </w:r>
      <w:r>
        <w:t xml:space="preserve"> is </w:t>
      </w:r>
      <w:r>
        <w:rPr>
          <w:b/>
          <w:bCs/>
        </w:rPr>
        <w:t>false</w:t>
      </w:r>
      <w:r>
        <w:t xml:space="preserve">, </w:t>
      </w:r>
      <w:r>
        <w:rPr>
          <w:i/>
          <w:iCs/>
        </w:rPr>
        <w:t>strictCaller</w:t>
      </w:r>
      <w:r>
        <w:t xml:space="preserve"> is </w:t>
      </w:r>
      <w:r w:rsidRPr="00485D66">
        <w:rPr>
          <w:b/>
          <w:bCs/>
        </w:rPr>
        <w:t>false</w:t>
      </w:r>
      <w:r>
        <w:t xml:space="preserve">, and </w:t>
      </w:r>
      <w:r w:rsidRPr="00D658D1">
        <w:rPr>
          <w:i/>
          <w:iCs/>
        </w:rPr>
        <w:t>ctx’s</w:t>
      </w:r>
      <w:r>
        <w:t xml:space="preserve"> LexicalEnvironment is the same as </w:t>
      </w:r>
      <w:r w:rsidRPr="00582214">
        <w:rPr>
          <w:i/>
          <w:iCs/>
        </w:rPr>
        <w:t>evalRealm</w:t>
      </w:r>
      <w:r>
        <w:t>.[[globalEnv]], then</w:t>
      </w:r>
    </w:p>
    <w:p w14:paraId="2B3C579D" w14:textId="77777777" w:rsidR="0004432E" w:rsidRDefault="0004432E" w:rsidP="00613655">
      <w:pPr>
        <w:pStyle w:val="Alg4"/>
        <w:numPr>
          <w:ilvl w:val="1"/>
          <w:numId w:val="950"/>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14:paraId="44F9E41F" w14:textId="77777777" w:rsidR="0004432E" w:rsidRDefault="0004432E" w:rsidP="00613655">
      <w:pPr>
        <w:pStyle w:val="Alg4"/>
        <w:numPr>
          <w:ilvl w:val="0"/>
          <w:numId w:val="950"/>
        </w:numPr>
      </w:pPr>
      <w:r>
        <w:t xml:space="preserve">If </w:t>
      </w:r>
      <w:r>
        <w:rPr>
          <w:i/>
          <w:iCs/>
        </w:rPr>
        <w:t>direct</w:t>
      </w:r>
      <w:r>
        <w:t xml:space="preserve"> is </w:t>
      </w:r>
      <w:r w:rsidRPr="00524D15">
        <w:rPr>
          <w:b/>
          <w:bCs/>
        </w:rPr>
        <w:t>true</w:t>
      </w:r>
      <w:r>
        <w:t>, then</w:t>
      </w:r>
    </w:p>
    <w:p w14:paraId="41B15B0B" w14:textId="77777777" w:rsidR="0004432E" w:rsidRDefault="0004432E" w:rsidP="00613655">
      <w:pPr>
        <w:pStyle w:val="Alg4"/>
        <w:numPr>
          <w:ilvl w:val="1"/>
          <w:numId w:val="950"/>
        </w:numPr>
      </w:pPr>
      <w:r>
        <w:t xml:space="preserve">If the code that made the direct call to eval is </w:t>
      </w:r>
      <w:commentRangeStart w:id="4619"/>
      <w:r>
        <w:t>function code</w:t>
      </w:r>
      <w:commentRangeEnd w:id="4619"/>
      <w:r>
        <w:rPr>
          <w:rStyle w:val="CommentReference"/>
          <w:rFonts w:eastAsia="MS Mincho"/>
          <w:spacing w:val="0"/>
        </w:rPr>
        <w:commentReference w:id="4619"/>
      </w:r>
      <w:r>
        <w:t xml:space="preserve"> and </w:t>
      </w:r>
      <w:commentRangeStart w:id="4620"/>
      <w:r>
        <w:t xml:space="preserve">ValidInFunction </w:t>
      </w:r>
      <w:commentRangeEnd w:id="4620"/>
      <w:r>
        <w:rPr>
          <w:rStyle w:val="CommentReference"/>
          <w:rFonts w:eastAsia="MS Mincho"/>
          <w:spacing w:val="0"/>
        </w:rPr>
        <w:commentReference w:id="4620"/>
      </w:r>
      <w:r>
        <w:t xml:space="preserve">of </w:t>
      </w:r>
      <w:r>
        <w:rPr>
          <w:i/>
          <w:iCs/>
        </w:rPr>
        <w:t>script</w:t>
      </w:r>
      <w:r>
        <w:t xml:space="preserve"> is </w:t>
      </w:r>
      <w:r>
        <w:rPr>
          <w:b/>
          <w:bCs/>
        </w:rPr>
        <w:t>false</w:t>
      </w:r>
      <w:r>
        <w:t xml:space="preserve">, then throw a </w:t>
      </w:r>
      <w:r w:rsidRPr="003E1861">
        <w:rPr>
          <w:b/>
        </w:rPr>
        <w:t>SyntaxError</w:t>
      </w:r>
      <w:r>
        <w:t xml:space="preserve"> exception.</w:t>
      </w:r>
    </w:p>
    <w:p w14:paraId="4BFE9069" w14:textId="77777777" w:rsidR="0004432E" w:rsidRDefault="0004432E" w:rsidP="00613655">
      <w:pPr>
        <w:pStyle w:val="Alg4"/>
        <w:numPr>
          <w:ilvl w:val="1"/>
          <w:numId w:val="950"/>
        </w:numPr>
      </w:pPr>
      <w:r>
        <w:t xml:space="preserve">If the code that made the direct call to eval is </w:t>
      </w:r>
      <w:commentRangeStart w:id="4621"/>
      <w:r>
        <w:t xml:space="preserve">module code </w:t>
      </w:r>
      <w:commentRangeEnd w:id="4621"/>
      <w:r>
        <w:rPr>
          <w:rStyle w:val="CommentReference"/>
          <w:rFonts w:eastAsia="MS Mincho"/>
          <w:spacing w:val="0"/>
        </w:rPr>
        <w:commentReference w:id="4621"/>
      </w:r>
      <w:r>
        <w:t xml:space="preserve">and </w:t>
      </w:r>
      <w:commentRangeStart w:id="4622"/>
      <w:r>
        <w:t xml:space="preserve">ValidInModule </w:t>
      </w:r>
      <w:commentRangeEnd w:id="4622"/>
      <w:r>
        <w:rPr>
          <w:rStyle w:val="CommentReference"/>
          <w:rFonts w:eastAsia="MS Mincho"/>
          <w:spacing w:val="0"/>
        </w:rPr>
        <w:commentReference w:id="4622"/>
      </w:r>
      <w:r>
        <w:t xml:space="preserve">of </w:t>
      </w:r>
      <w:r>
        <w:rPr>
          <w:i/>
          <w:iCs/>
        </w:rPr>
        <w:t>script</w:t>
      </w:r>
      <w:r>
        <w:t xml:space="preserve"> is </w:t>
      </w:r>
      <w:r>
        <w:rPr>
          <w:b/>
          <w:bCs/>
        </w:rPr>
        <w:t>false</w:t>
      </w:r>
      <w:r>
        <w:t xml:space="preserve">, then throw a </w:t>
      </w:r>
      <w:r w:rsidRPr="003E1861">
        <w:rPr>
          <w:b/>
        </w:rPr>
        <w:t>SyntaxError</w:t>
      </w:r>
      <w:r>
        <w:t xml:space="preserve"> exception.</w:t>
      </w:r>
    </w:p>
    <w:p w14:paraId="7FF6D6B2" w14:textId="77777777" w:rsidR="0004432E" w:rsidRPr="00E77497" w:rsidRDefault="0004432E" w:rsidP="00613655">
      <w:pPr>
        <w:pStyle w:val="Alg4"/>
        <w:numPr>
          <w:ilvl w:val="0"/>
          <w:numId w:val="950"/>
        </w:numPr>
      </w:pPr>
      <w:r>
        <w:t xml:space="preserve">If </w:t>
      </w:r>
      <w:r>
        <w:rPr>
          <w:i/>
          <w:iCs/>
        </w:rPr>
        <w:t>direct</w:t>
      </w:r>
      <w:r>
        <w:t xml:space="preserve"> is </w:t>
      </w:r>
      <w:r>
        <w:rPr>
          <w:b/>
          <w:bCs/>
        </w:rPr>
        <w:t>true</w:t>
      </w:r>
      <w:r>
        <w:t>, then</w:t>
      </w:r>
    </w:p>
    <w:p w14:paraId="3B97609A" w14:textId="77777777" w:rsidR="0004432E" w:rsidRPr="00E77497" w:rsidRDefault="0004432E" w:rsidP="00613655">
      <w:pPr>
        <w:pStyle w:val="Alg4"/>
        <w:numPr>
          <w:ilvl w:val="1"/>
          <w:numId w:val="950"/>
        </w:numPr>
      </w:pPr>
      <w:r>
        <w:t>Let</w:t>
      </w:r>
      <w:r w:rsidRPr="00E77497">
        <w:t xml:space="preserve"> </w:t>
      </w:r>
      <w:r w:rsidRPr="002021F3">
        <w:rPr>
          <w:i/>
          <w:iCs/>
        </w:rPr>
        <w:t>lexEnv</w:t>
      </w:r>
      <w:r w:rsidRPr="00E77497">
        <w:t xml:space="preserve"> </w:t>
      </w:r>
      <w:r>
        <w:t>be</w:t>
      </w:r>
      <w:r w:rsidRPr="00E77497">
        <w:t xml:space="preserve"> </w:t>
      </w:r>
      <w:r>
        <w:rPr>
          <w:i/>
          <w:iCs/>
        </w:rPr>
        <w:t>ctx’s</w:t>
      </w:r>
      <w:r w:rsidRPr="00E77497">
        <w:t xml:space="preserve"> LexicalEnvironment.</w:t>
      </w:r>
    </w:p>
    <w:p w14:paraId="3961CA30" w14:textId="77777777" w:rsidR="0004432E" w:rsidRPr="00E77497" w:rsidRDefault="0004432E" w:rsidP="00613655">
      <w:pPr>
        <w:pStyle w:val="Alg4"/>
        <w:numPr>
          <w:ilvl w:val="1"/>
          <w:numId w:val="950"/>
        </w:numPr>
      </w:pPr>
      <w:r>
        <w:t>Let</w:t>
      </w:r>
      <w:r w:rsidRPr="00E77497">
        <w:t xml:space="preserve"> </w:t>
      </w:r>
      <w:r w:rsidRPr="002021F3">
        <w:rPr>
          <w:i/>
          <w:iCs/>
        </w:rPr>
        <w:t>varEnv</w:t>
      </w:r>
      <w:r>
        <w:t xml:space="preserve"> be</w:t>
      </w:r>
      <w:r w:rsidRPr="00E77497">
        <w:t xml:space="preserve"> </w:t>
      </w:r>
      <w:r>
        <w:rPr>
          <w:i/>
          <w:iCs/>
        </w:rPr>
        <w:t>ctx’s</w:t>
      </w:r>
      <w:r w:rsidRPr="00E77497">
        <w:t xml:space="preserve"> VariableEnvironment.</w:t>
      </w:r>
    </w:p>
    <w:p w14:paraId="77966FE5" w14:textId="77777777" w:rsidR="0004432E" w:rsidRDefault="0004432E" w:rsidP="00613655">
      <w:pPr>
        <w:pStyle w:val="Alg4"/>
        <w:numPr>
          <w:ilvl w:val="0"/>
          <w:numId w:val="950"/>
        </w:numPr>
      </w:pPr>
      <w:r>
        <w:t>Else,</w:t>
      </w:r>
    </w:p>
    <w:p w14:paraId="614FA9F0" w14:textId="77777777" w:rsidR="0004432E" w:rsidRPr="00E77497" w:rsidRDefault="0004432E" w:rsidP="00613655">
      <w:pPr>
        <w:pStyle w:val="Alg4"/>
        <w:numPr>
          <w:ilvl w:val="1"/>
          <w:numId w:val="950"/>
        </w:numPr>
      </w:pPr>
      <w:r>
        <w:t>Let</w:t>
      </w:r>
      <w:r w:rsidRPr="00E77497">
        <w:t xml:space="preserve"> </w:t>
      </w:r>
      <w:r w:rsidRPr="002021F3">
        <w:rPr>
          <w:i/>
          <w:iCs/>
        </w:rPr>
        <w:t>lexEnv</w:t>
      </w:r>
      <w:r w:rsidRPr="00E77497">
        <w:t xml:space="preserve"> </w:t>
      </w:r>
      <w:r>
        <w:t>be</w:t>
      </w:r>
      <w:r w:rsidRPr="00E77497">
        <w:t xml:space="preserve"> </w:t>
      </w:r>
      <w:r w:rsidRPr="00582214">
        <w:rPr>
          <w:i/>
          <w:iCs/>
        </w:rPr>
        <w:t>evalRealm</w:t>
      </w:r>
      <w:r>
        <w:t>.[[globalEnv]]</w:t>
      </w:r>
      <w:r w:rsidRPr="00E77497">
        <w:t>.</w:t>
      </w:r>
    </w:p>
    <w:p w14:paraId="48373EDE" w14:textId="77777777" w:rsidR="0004432E" w:rsidRPr="00E77497" w:rsidRDefault="0004432E" w:rsidP="00613655">
      <w:pPr>
        <w:pStyle w:val="Alg4"/>
        <w:numPr>
          <w:ilvl w:val="1"/>
          <w:numId w:val="950"/>
        </w:numPr>
      </w:pPr>
      <w:r>
        <w:t>Let</w:t>
      </w:r>
      <w:r w:rsidRPr="00E77497">
        <w:t xml:space="preserve"> </w:t>
      </w:r>
      <w:r w:rsidRPr="002021F3">
        <w:rPr>
          <w:i/>
          <w:iCs/>
        </w:rPr>
        <w:t>varEnv</w:t>
      </w:r>
      <w:r>
        <w:t xml:space="preserve"> be</w:t>
      </w:r>
      <w:r w:rsidRPr="00E77497">
        <w:t xml:space="preserve"> </w:t>
      </w:r>
      <w:r w:rsidRPr="00582214">
        <w:rPr>
          <w:i/>
          <w:iCs/>
        </w:rPr>
        <w:t>evalRealm</w:t>
      </w:r>
      <w:r>
        <w:t>.[[globalEnv]]</w:t>
      </w:r>
      <w:r w:rsidRPr="00E77497">
        <w:t>.</w:t>
      </w:r>
    </w:p>
    <w:p w14:paraId="0A73ACF5" w14:textId="77777777" w:rsidR="0004432E" w:rsidRPr="00E77497" w:rsidRDefault="0004432E" w:rsidP="00613655">
      <w:pPr>
        <w:pStyle w:val="Alg4"/>
        <w:numPr>
          <w:ilvl w:val="0"/>
          <w:numId w:val="950"/>
        </w:numPr>
      </w:pPr>
      <w:r w:rsidRPr="00E77497">
        <w:t xml:space="preserve">If </w:t>
      </w:r>
      <w:r w:rsidRPr="00A7678D">
        <w:rPr>
          <w:i/>
          <w:iCs/>
        </w:rPr>
        <w:t>strictScript</w:t>
      </w:r>
      <w:r>
        <w:t xml:space="preserve"> is </w:t>
      </w:r>
      <w:r>
        <w:rPr>
          <w:b/>
          <w:bCs/>
        </w:rPr>
        <w:t>true</w:t>
      </w:r>
      <w:r>
        <w:t xml:space="preserve"> or if </w:t>
      </w:r>
      <w:r>
        <w:rPr>
          <w:i/>
          <w:iCs/>
        </w:rPr>
        <w:t>direct</w:t>
      </w:r>
      <w:r>
        <w:t xml:space="preserve"> is </w:t>
      </w:r>
      <w:r>
        <w:rPr>
          <w:b/>
          <w:bCs/>
        </w:rPr>
        <w:t>true</w:t>
      </w:r>
      <w:r>
        <w:t xml:space="preserve"> and </w:t>
      </w:r>
      <w:r>
        <w:rPr>
          <w:i/>
          <w:iCs/>
        </w:rPr>
        <w:t>strictCaller</w:t>
      </w:r>
      <w:r>
        <w:t xml:space="preserve"> is </w:t>
      </w:r>
      <w:r>
        <w:rPr>
          <w:b/>
          <w:bCs/>
        </w:rPr>
        <w:t>true</w:t>
      </w:r>
      <w:r w:rsidRPr="00E77497" w:rsidDel="00847C9F">
        <w:t xml:space="preserve"> </w:t>
      </w:r>
      <w:r w:rsidRPr="00E77497">
        <w:t>, then</w:t>
      </w:r>
    </w:p>
    <w:p w14:paraId="12BEF279" w14:textId="77066D3A" w:rsidR="0004432E" w:rsidRPr="00E77497" w:rsidRDefault="0004432E" w:rsidP="00613655">
      <w:pPr>
        <w:pStyle w:val="Alg4"/>
        <w:numPr>
          <w:ilvl w:val="1"/>
          <w:numId w:val="950"/>
        </w:numPr>
      </w:pPr>
      <w:r w:rsidRPr="00E77497">
        <w:t xml:space="preserve">Let </w:t>
      </w:r>
      <w:r w:rsidRPr="00E77497">
        <w:rPr>
          <w:i/>
        </w:rPr>
        <w:t>strictVarEnv</w:t>
      </w:r>
      <w:r w:rsidRPr="00E77497">
        <w:t xml:space="preserve"> be NewDeclarativeEnvironment</w:t>
      </w:r>
      <w:r w:rsidR="009F538C">
        <w:t>(</w:t>
      </w:r>
      <w:r w:rsidRPr="002021F3">
        <w:rPr>
          <w:i/>
          <w:iCs/>
        </w:rPr>
        <w:t>lexEnv</w:t>
      </w:r>
      <w:r w:rsidR="009F538C">
        <w:t>)</w:t>
      </w:r>
      <w:r w:rsidRPr="00E77497">
        <w:t>.</w:t>
      </w:r>
    </w:p>
    <w:p w14:paraId="4268B9AA" w14:textId="77777777" w:rsidR="0004432E" w:rsidRPr="00E77497" w:rsidRDefault="0004432E" w:rsidP="00613655">
      <w:pPr>
        <w:pStyle w:val="Alg4"/>
        <w:numPr>
          <w:ilvl w:val="1"/>
          <w:numId w:val="950"/>
        </w:numPr>
      </w:pPr>
      <w:r>
        <w:t>Let</w:t>
      </w:r>
      <w:r w:rsidRPr="00E77497">
        <w:t xml:space="preserve"> </w:t>
      </w:r>
      <w:r w:rsidRPr="002021F3">
        <w:rPr>
          <w:i/>
          <w:iCs/>
        </w:rPr>
        <w:t>lexEnv</w:t>
      </w:r>
      <w:r w:rsidRPr="00E77497">
        <w:t xml:space="preserve"> </w:t>
      </w:r>
      <w:r>
        <w:t>be</w:t>
      </w:r>
      <w:r w:rsidRPr="00E77497">
        <w:t xml:space="preserve"> </w:t>
      </w:r>
      <w:r w:rsidRPr="00E77497">
        <w:rPr>
          <w:i/>
        </w:rPr>
        <w:t>strictVarEnv</w:t>
      </w:r>
      <w:r w:rsidRPr="00E77497">
        <w:t>.</w:t>
      </w:r>
    </w:p>
    <w:p w14:paraId="46A780F4" w14:textId="77777777" w:rsidR="0004432E" w:rsidRDefault="0004432E" w:rsidP="00613655">
      <w:pPr>
        <w:pStyle w:val="Alg4"/>
        <w:numPr>
          <w:ilvl w:val="1"/>
          <w:numId w:val="950"/>
        </w:numPr>
      </w:pPr>
      <w:r>
        <w:t>Let</w:t>
      </w:r>
      <w:r w:rsidRPr="00E77497">
        <w:t xml:space="preserve"> </w:t>
      </w:r>
      <w:r w:rsidRPr="002021F3">
        <w:rPr>
          <w:i/>
          <w:iCs/>
        </w:rPr>
        <w:t>varEnv</w:t>
      </w:r>
      <w:r>
        <w:t xml:space="preserve"> be</w:t>
      </w:r>
      <w:r w:rsidRPr="00E77497">
        <w:t xml:space="preserve"> </w:t>
      </w:r>
      <w:r w:rsidRPr="00E77497">
        <w:rPr>
          <w:i/>
        </w:rPr>
        <w:t>strictVarEnv</w:t>
      </w:r>
      <w:r w:rsidRPr="00E77497">
        <w:t>.</w:t>
      </w:r>
    </w:p>
    <w:p w14:paraId="230AF472" w14:textId="77777777" w:rsidR="0004432E" w:rsidRPr="00E77497" w:rsidRDefault="0004432E" w:rsidP="00613655">
      <w:pPr>
        <w:pStyle w:val="Alg4"/>
        <w:numPr>
          <w:ilvl w:val="0"/>
          <w:numId w:val="950"/>
        </w:numPr>
      </w:pPr>
      <w:r>
        <w:t xml:space="preserve">Let </w:t>
      </w:r>
      <w:r w:rsidRPr="005B7B04">
        <w:rPr>
          <w:i/>
          <w:iCs/>
        </w:rPr>
        <w:t>status</w:t>
      </w:r>
      <w:r>
        <w:t xml:space="preserve"> be the result of </w:t>
      </w:r>
      <w:r w:rsidRPr="005B7B04">
        <w:t>perform</w:t>
      </w:r>
      <w:r>
        <w:t>ing</w:t>
      </w:r>
      <w:r w:rsidRPr="00E77497">
        <w:t xml:space="preserve"> </w:t>
      </w:r>
      <w:r>
        <w:t xml:space="preserve">Eval </w:t>
      </w:r>
      <w:r w:rsidRPr="00E77497">
        <w:t xml:space="preserve">Declaration Instantiation as described in </w:t>
      </w:r>
      <w:r>
        <w:fldChar w:fldCharType="begin"/>
      </w:r>
      <w:r>
        <w:instrText xml:space="preserve"> REF _Ref365547301 \r \h  \* MERGEFORMAT </w:instrText>
      </w:r>
      <w:r>
        <w:fldChar w:fldCharType="separate"/>
      </w:r>
      <w:r w:rsidR="00281431">
        <w:t>18.2.1.2</w:t>
      </w:r>
      <w:r>
        <w:fldChar w:fldCharType="end"/>
      </w:r>
      <w:r w:rsidRPr="00E77497">
        <w:t xml:space="preserve"> </w:t>
      </w:r>
      <w:r>
        <w:t xml:space="preserve">with </w:t>
      </w:r>
      <w:r>
        <w:rPr>
          <w:i/>
          <w:iCs/>
        </w:rPr>
        <w:t>script</w:t>
      </w:r>
      <w:r>
        <w:t xml:space="preserve">, </w:t>
      </w:r>
      <w:r w:rsidRPr="002021F3">
        <w:rPr>
          <w:i/>
          <w:iCs/>
        </w:rPr>
        <w:t>varEnv</w:t>
      </w:r>
      <w:r>
        <w:t xml:space="preserve">, and </w:t>
      </w:r>
      <w:r w:rsidRPr="002021F3">
        <w:rPr>
          <w:i/>
          <w:iCs/>
        </w:rPr>
        <w:t>lexEnv</w:t>
      </w:r>
      <w:r w:rsidRPr="00E77497">
        <w:t>.</w:t>
      </w:r>
    </w:p>
    <w:p w14:paraId="76509127" w14:textId="77777777" w:rsidR="0004432E" w:rsidRDefault="0004432E" w:rsidP="00613655">
      <w:pPr>
        <w:pStyle w:val="Alg4"/>
        <w:numPr>
          <w:ilvl w:val="0"/>
          <w:numId w:val="950"/>
        </w:numPr>
      </w:pPr>
      <w:r>
        <w:t>ReturnIfAbrupt(</w:t>
      </w:r>
      <w:r w:rsidRPr="005B7B04">
        <w:rPr>
          <w:i/>
          <w:iCs/>
        </w:rPr>
        <w:t>status</w:t>
      </w:r>
      <w:r>
        <w:t>).</w:t>
      </w:r>
    </w:p>
    <w:p w14:paraId="0BDD79E9" w14:textId="77777777" w:rsidR="0004432E" w:rsidRPr="00E77497" w:rsidRDefault="0004432E" w:rsidP="00613655">
      <w:pPr>
        <w:pStyle w:val="Alg4"/>
        <w:numPr>
          <w:ilvl w:val="0"/>
          <w:numId w:val="950"/>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14:paraId="4A9A931F" w14:textId="77777777" w:rsidR="0004432E" w:rsidRPr="00E77497" w:rsidRDefault="0004432E" w:rsidP="00613655">
      <w:pPr>
        <w:pStyle w:val="Alg4"/>
        <w:numPr>
          <w:ilvl w:val="0"/>
          <w:numId w:val="950"/>
        </w:numPr>
      </w:pPr>
      <w:r w:rsidRPr="00E77497">
        <w:lastRenderedPageBreak/>
        <w:t xml:space="preserve">Set the </w:t>
      </w:r>
      <w:r>
        <w:rPr>
          <w:i/>
        </w:rPr>
        <w:t>eval</w:t>
      </w:r>
      <w:r w:rsidRPr="00E77497">
        <w:rPr>
          <w:i/>
        </w:rPr>
        <w:t>Cxt</w:t>
      </w:r>
      <w:r>
        <w:rPr>
          <w:i/>
        </w:rPr>
        <w:t>’s</w:t>
      </w:r>
      <w:r w:rsidRPr="00E77497">
        <w:t xml:space="preserve"> </w:t>
      </w:r>
      <w:r>
        <w:t xml:space="preserve">Realm </w:t>
      </w:r>
      <w:r w:rsidRPr="00E77497">
        <w:t xml:space="preserve"> to </w:t>
      </w:r>
      <w:r w:rsidRPr="00A01ED4">
        <w:rPr>
          <w:i/>
          <w:iCs/>
        </w:rPr>
        <w:t>evalRealm</w:t>
      </w:r>
      <w:r w:rsidRPr="00E77497">
        <w:t>.</w:t>
      </w:r>
    </w:p>
    <w:p w14:paraId="270ADDEF" w14:textId="77777777" w:rsidR="0004432E" w:rsidRPr="00E77497" w:rsidRDefault="0004432E" w:rsidP="00613655">
      <w:pPr>
        <w:pStyle w:val="Alg4"/>
        <w:numPr>
          <w:ilvl w:val="0"/>
          <w:numId w:val="950"/>
        </w:numPr>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14:paraId="66F0F336" w14:textId="77777777" w:rsidR="0004432E" w:rsidRPr="00E77497" w:rsidRDefault="0004432E" w:rsidP="00613655">
      <w:pPr>
        <w:pStyle w:val="Alg4"/>
        <w:numPr>
          <w:ilvl w:val="0"/>
          <w:numId w:val="950"/>
        </w:numPr>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14:paraId="44AF5335" w14:textId="77777777" w:rsidR="0004432E" w:rsidRDefault="0004432E" w:rsidP="00613655">
      <w:pPr>
        <w:pStyle w:val="Alg4"/>
        <w:numPr>
          <w:ilvl w:val="0"/>
          <w:numId w:val="950"/>
        </w:numPr>
      </w:pPr>
      <w:r>
        <w:t>If there is a currently running execution context, suspend it.</w:t>
      </w:r>
    </w:p>
    <w:p w14:paraId="1517E402" w14:textId="77777777" w:rsidR="0004432E" w:rsidRDefault="0004432E" w:rsidP="00613655">
      <w:pPr>
        <w:pStyle w:val="Alg4"/>
        <w:numPr>
          <w:ilvl w:val="0"/>
          <w:numId w:val="950"/>
        </w:numPr>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14:paraId="5092ECB4" w14:textId="77777777" w:rsidR="0004432E" w:rsidRPr="00E77497" w:rsidRDefault="0004432E" w:rsidP="00613655">
      <w:pPr>
        <w:pStyle w:val="Alg4"/>
        <w:numPr>
          <w:ilvl w:val="0"/>
          <w:numId w:val="950"/>
        </w:numPr>
      </w:pPr>
      <w:r w:rsidRPr="00E77497">
        <w:t xml:space="preserve">Let </w:t>
      </w:r>
      <w:r w:rsidRPr="00E77497">
        <w:rPr>
          <w:i/>
        </w:rPr>
        <w:t xml:space="preserve">result </w:t>
      </w:r>
      <w:r w:rsidRPr="00E77497">
        <w:t xml:space="preserve">be the result of evaluating </w:t>
      </w:r>
      <w:r w:rsidRPr="00CD38D5">
        <w:rPr>
          <w:i/>
          <w:iCs/>
        </w:rPr>
        <w:t>script</w:t>
      </w:r>
      <w:r w:rsidRPr="00E77497">
        <w:t>.</w:t>
      </w:r>
    </w:p>
    <w:p w14:paraId="2F8F9646" w14:textId="77777777" w:rsidR="0004432E" w:rsidRDefault="0004432E" w:rsidP="00613655">
      <w:pPr>
        <w:pStyle w:val="Alg4"/>
        <w:numPr>
          <w:ilvl w:val="0"/>
          <w:numId w:val="950"/>
        </w:numPr>
      </w:pPr>
      <w:bookmarkStart w:id="4623" w:name="_Toc382291597"/>
      <w:bookmarkStart w:id="4624" w:name="_Toc385672248"/>
      <w:bookmarkStart w:id="4625" w:name="_Toc393690352"/>
      <w:r>
        <w:t xml:space="preserve">Suspend </w:t>
      </w:r>
      <w:r>
        <w:rPr>
          <w:i/>
        </w:rPr>
        <w:t>eval</w:t>
      </w:r>
      <w:r w:rsidRPr="00E77497">
        <w:rPr>
          <w:i/>
        </w:rPr>
        <w:t>Cxt</w:t>
      </w:r>
      <w:r w:rsidRPr="00E77497">
        <w:t xml:space="preserve"> </w:t>
      </w:r>
      <w:r>
        <w:t>and remove it from the execution context stack.</w:t>
      </w:r>
    </w:p>
    <w:p w14:paraId="3284CFF3" w14:textId="77777777" w:rsidR="0004432E" w:rsidRPr="00E77497" w:rsidRDefault="0004432E" w:rsidP="00613655">
      <w:pPr>
        <w:pStyle w:val="Alg4"/>
        <w:numPr>
          <w:ilvl w:val="0"/>
          <w:numId w:val="950"/>
        </w:numPr>
      </w:pPr>
      <w:r>
        <w:t xml:space="preserve">Resume the context that is now on the top of the execution context stack as the running execution context.  </w:t>
      </w:r>
    </w:p>
    <w:p w14:paraId="2C2A72EC" w14:textId="77777777" w:rsidR="0004432E" w:rsidRPr="00E77497" w:rsidRDefault="0004432E" w:rsidP="00613655">
      <w:pPr>
        <w:pStyle w:val="Alg4"/>
        <w:numPr>
          <w:ilvl w:val="0"/>
          <w:numId w:val="950"/>
        </w:numPr>
      </w:pPr>
      <w:r>
        <w:t>Return</w:t>
      </w:r>
      <w:r w:rsidRPr="00E77497">
        <w:t xml:space="preserve"> </w:t>
      </w:r>
      <w:r w:rsidRPr="00E77497">
        <w:rPr>
          <w:i/>
        </w:rPr>
        <w:t>result</w:t>
      </w:r>
      <w:r w:rsidRPr="00E77497">
        <w:t>.</w:t>
      </w:r>
    </w:p>
    <w:p w14:paraId="738792CF" w14:textId="77777777" w:rsidR="0004432E" w:rsidRPr="00250FC6" w:rsidRDefault="0004432E" w:rsidP="0004432E">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33180F8D" w14:textId="77777777" w:rsidR="0004432E" w:rsidRPr="00E77497" w:rsidRDefault="0004432E" w:rsidP="0004432E">
      <w:pPr>
        <w:pStyle w:val="Heading4"/>
      </w:pPr>
      <w:bookmarkStart w:id="4626" w:name="_Ref365534325"/>
      <w:r w:rsidRPr="00E77497">
        <w:t>Direct Call to Eval</w:t>
      </w:r>
      <w:bookmarkEnd w:id="4626"/>
    </w:p>
    <w:p w14:paraId="3D1973E8" w14:textId="77777777" w:rsidR="0004432E" w:rsidRPr="00E77497" w:rsidRDefault="0004432E" w:rsidP="0004432E">
      <w:pPr>
        <w:pStyle w:val="normalbefore"/>
      </w:pPr>
      <w:r w:rsidRPr="00E77497">
        <w:t xml:space="preserve">A direct call to the eval function is one that is expressed as a </w:t>
      </w:r>
      <w:r w:rsidRPr="00E77497">
        <w:rPr>
          <w:rFonts w:ascii="Times New Roman" w:hAnsi="Times New Roman"/>
          <w:i/>
        </w:rPr>
        <w:t>CallExpression</w:t>
      </w:r>
      <w:r w:rsidRPr="00E77497">
        <w:t xml:space="preserve"> that meets </w:t>
      </w:r>
      <w:r>
        <w:t xml:space="preserve">all of </w:t>
      </w:r>
      <w:r w:rsidRPr="00E77497">
        <w:t>the following conditions:</w:t>
      </w:r>
    </w:p>
    <w:p w14:paraId="14806366" w14:textId="77777777" w:rsidR="0004432E" w:rsidRPr="005000B9" w:rsidRDefault="0004432E" w:rsidP="0004432E">
      <w:pPr>
        <w:pStyle w:val="MathSpecialCase3"/>
        <w:numPr>
          <w:ilvl w:val="2"/>
          <w:numId w:val="251"/>
        </w:numPr>
        <w:tabs>
          <w:tab w:val="left" w:pos="450"/>
        </w:tabs>
        <w:spacing w:after="0"/>
        <w:ind w:left="446" w:hanging="446"/>
        <w:rPr>
          <w:rFonts w:ascii="Arial" w:hAnsi="Arial"/>
        </w:rPr>
      </w:pPr>
      <w:r w:rsidRPr="005000B9">
        <w:rPr>
          <w:rFonts w:ascii="Arial" w:hAnsi="Arial"/>
        </w:rPr>
        <w:t>The Reference that is the result of evaluating the MemberExpression in the CallExpression has an environment record as its base value and its reference name is "eval".</w:t>
      </w:r>
    </w:p>
    <w:p w14:paraId="1C720AE9" w14:textId="77777777" w:rsidR="0004432E" w:rsidRPr="005000B9" w:rsidRDefault="0004432E" w:rsidP="0004432E">
      <w:pPr>
        <w:pStyle w:val="MathSpecialCase3"/>
        <w:numPr>
          <w:ilvl w:val="2"/>
          <w:numId w:val="251"/>
        </w:numPr>
        <w:tabs>
          <w:tab w:val="left" w:pos="450"/>
        </w:tabs>
        <w:spacing w:after="0"/>
        <w:ind w:left="446" w:hanging="446"/>
        <w:rPr>
          <w:rFonts w:ascii="Arial" w:hAnsi="Arial"/>
        </w:rPr>
      </w:pPr>
      <w:r w:rsidRPr="005000B9">
        <w:rPr>
          <w:rFonts w:ascii="Arial" w:hAnsi="Arial"/>
        </w:rPr>
        <w:t>If the base value of the Reference has true acalls its withEnvironment value, then its binding object is an object that uses the ordinary definition of the [[Call]] internal method (</w:t>
      </w:r>
      <w:r w:rsidRPr="005000B9">
        <w:rPr>
          <w:rFonts w:ascii="Arial" w:hAnsi="Arial"/>
        </w:rPr>
        <w:fldChar w:fldCharType="begin"/>
      </w:r>
      <w:r w:rsidRPr="005000B9">
        <w:rPr>
          <w:rFonts w:ascii="Arial" w:hAnsi="Arial"/>
        </w:rPr>
        <w:instrText xml:space="preserve"> REF _Ref371065014 \r \h </w:instrText>
      </w:r>
      <w:r>
        <w:rPr>
          <w:rFonts w:ascii="Arial" w:hAnsi="Arial"/>
        </w:rPr>
        <w:instrText xml:space="preserve"> \* MERGEFORMAT </w:instrText>
      </w:r>
      <w:r w:rsidRPr="005000B9">
        <w:rPr>
          <w:rFonts w:ascii="Arial" w:hAnsi="Arial"/>
        </w:rPr>
      </w:r>
      <w:r w:rsidRPr="005000B9">
        <w:rPr>
          <w:rFonts w:ascii="Arial" w:hAnsi="Arial"/>
        </w:rPr>
        <w:fldChar w:fldCharType="separate"/>
      </w:r>
      <w:r w:rsidR="00281431">
        <w:rPr>
          <w:rFonts w:ascii="Arial" w:hAnsi="Arial"/>
        </w:rPr>
        <w:t>9.3.1</w:t>
      </w:r>
      <w:r w:rsidRPr="005000B9">
        <w:rPr>
          <w:rFonts w:ascii="Arial" w:hAnsi="Arial"/>
        </w:rPr>
        <w:fldChar w:fldCharType="end"/>
      </w:r>
      <w:r w:rsidRPr="005000B9">
        <w:rPr>
          <w:rFonts w:ascii="Arial" w:hAnsi="Arial"/>
        </w:rPr>
        <w:t>)</w:t>
      </w:r>
    </w:p>
    <w:p w14:paraId="5E1951BA" w14:textId="77777777" w:rsidR="0004432E" w:rsidRPr="005000B9" w:rsidRDefault="0004432E" w:rsidP="002A324B">
      <w:pPr>
        <w:pStyle w:val="MathSpecialCase3"/>
        <w:numPr>
          <w:ilvl w:val="2"/>
          <w:numId w:val="251"/>
        </w:numPr>
        <w:tabs>
          <w:tab w:val="left" w:pos="450"/>
        </w:tabs>
        <w:spacing w:after="240"/>
        <w:ind w:left="446" w:hanging="446"/>
        <w:rPr>
          <w:rFonts w:ascii="Arial" w:hAnsi="Arial"/>
        </w:rPr>
      </w:pPr>
      <w:r w:rsidRPr="005000B9">
        <w:rPr>
          <w:rFonts w:ascii="Arial" w:hAnsi="Arial"/>
        </w:rPr>
        <w:t xml:space="preserve">The result of calling the abstract operation GetValue with that Reference as the argument is the standard built-in function defined in </w:t>
      </w:r>
      <w:r w:rsidRPr="005000B9">
        <w:rPr>
          <w:rFonts w:ascii="Arial" w:hAnsi="Arial"/>
        </w:rPr>
        <w:fldChar w:fldCharType="begin"/>
      </w:r>
      <w:r w:rsidRPr="005000B9">
        <w:rPr>
          <w:rFonts w:ascii="Arial" w:hAnsi="Arial"/>
        </w:rPr>
        <w:instrText xml:space="preserve"> REF _Ref449966832 \r \h </w:instrText>
      </w:r>
      <w:r>
        <w:rPr>
          <w:rFonts w:ascii="Arial" w:hAnsi="Arial"/>
        </w:rPr>
        <w:instrText xml:space="preserve"> \* MERGEFORMAT </w:instrText>
      </w:r>
      <w:r w:rsidRPr="005000B9">
        <w:rPr>
          <w:rFonts w:ascii="Arial" w:hAnsi="Arial"/>
        </w:rPr>
      </w:r>
      <w:r w:rsidRPr="005000B9">
        <w:rPr>
          <w:rFonts w:ascii="Arial" w:hAnsi="Arial"/>
        </w:rPr>
        <w:fldChar w:fldCharType="separate"/>
      </w:r>
      <w:r w:rsidR="00281431">
        <w:rPr>
          <w:rFonts w:ascii="Arial" w:hAnsi="Arial"/>
        </w:rPr>
        <w:t>18.2.1</w:t>
      </w:r>
      <w:r w:rsidRPr="005000B9">
        <w:rPr>
          <w:rFonts w:ascii="Arial" w:hAnsi="Arial"/>
        </w:rPr>
        <w:fldChar w:fldCharType="end"/>
      </w:r>
      <w:r w:rsidRPr="005000B9">
        <w:rPr>
          <w:rFonts w:ascii="Arial" w:hAnsi="Arial"/>
        </w:rPr>
        <w:t>.</w:t>
      </w:r>
    </w:p>
    <w:p w14:paraId="0C61388C" w14:textId="77777777" w:rsidR="0004432E" w:rsidRDefault="0004432E" w:rsidP="0006731D">
      <w:pPr>
        <w:pStyle w:val="Heading4"/>
      </w:pPr>
      <w:bookmarkStart w:id="4627" w:name="_Ref365547301"/>
      <w:bookmarkStart w:id="4628" w:name="_Ref457709041"/>
      <w:commentRangeStart w:id="4629"/>
      <w:r>
        <w:t>Eval Declaration Instantiation</w:t>
      </w:r>
      <w:commentRangeEnd w:id="4629"/>
      <w:r>
        <w:rPr>
          <w:rStyle w:val="CommentReference"/>
          <w:b w:val="0"/>
        </w:rPr>
        <w:commentReference w:id="4629"/>
      </w:r>
      <w:bookmarkEnd w:id="4627"/>
    </w:p>
    <w:p w14:paraId="08C2FC86" w14:textId="77777777" w:rsidR="0004432E" w:rsidRPr="00E77497" w:rsidRDefault="0004432E" w:rsidP="0004432E">
      <w:pPr>
        <w:pStyle w:val="Heading3"/>
      </w:pPr>
      <w:bookmarkStart w:id="4630" w:name="_Toc370745748"/>
      <w:bookmarkStart w:id="4631" w:name="_Toc384481341"/>
      <w:r w:rsidRPr="00E77497">
        <w:t>isFinite (number)</w:t>
      </w:r>
      <w:bookmarkEnd w:id="4630"/>
      <w:bookmarkEnd w:id="4631"/>
    </w:p>
    <w:p w14:paraId="3B5E53DB" w14:textId="77777777" w:rsidR="0004432E" w:rsidRPr="00E77497" w:rsidRDefault="0004432E" w:rsidP="0004432E">
      <w:pPr>
        <w:pStyle w:val="normalbefore"/>
      </w:pPr>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14:paraId="2CC3D4B9" w14:textId="77777777" w:rsidR="0004432E" w:rsidRDefault="0004432E" w:rsidP="00613655">
      <w:pPr>
        <w:pStyle w:val="Alg4"/>
        <w:numPr>
          <w:ilvl w:val="0"/>
          <w:numId w:val="951"/>
        </w:numPr>
      </w:pPr>
      <w:r>
        <w:t xml:space="preserve">Let </w:t>
      </w:r>
      <w:r w:rsidRPr="006913C5">
        <w:rPr>
          <w:i/>
        </w:rPr>
        <w:t>num</w:t>
      </w:r>
      <w:r>
        <w:t xml:space="preserve"> be ToNumber(</w:t>
      </w:r>
      <w:r w:rsidRPr="006913C5">
        <w:rPr>
          <w:i/>
        </w:rPr>
        <w:t>number</w:t>
      </w:r>
      <w:r>
        <w:t>).</w:t>
      </w:r>
    </w:p>
    <w:p w14:paraId="6FC480B7" w14:textId="77777777" w:rsidR="0004432E" w:rsidRDefault="0004432E" w:rsidP="00613655">
      <w:pPr>
        <w:pStyle w:val="Alg4"/>
        <w:numPr>
          <w:ilvl w:val="0"/>
          <w:numId w:val="951"/>
        </w:numPr>
      </w:pPr>
      <w:r>
        <w:t>ReturnIfAbrupt(</w:t>
      </w:r>
      <w:r w:rsidRPr="006913C5">
        <w:rPr>
          <w:i/>
        </w:rPr>
        <w:t>num</w:t>
      </w:r>
      <w:r>
        <w:t>).</w:t>
      </w:r>
    </w:p>
    <w:p w14:paraId="608ADF92" w14:textId="77777777" w:rsidR="0004432E" w:rsidRPr="006B6D0A" w:rsidRDefault="0004432E" w:rsidP="00613655">
      <w:pPr>
        <w:pStyle w:val="Alg4"/>
        <w:numPr>
          <w:ilvl w:val="0"/>
          <w:numId w:val="951"/>
        </w:numPr>
      </w:pPr>
      <w:r w:rsidRPr="00E77497">
        <w:t xml:space="preserve">If </w:t>
      </w:r>
      <w:r w:rsidRPr="006913C5">
        <w:rPr>
          <w:i/>
        </w:rPr>
        <w:t>num</w:t>
      </w:r>
      <w:r w:rsidRPr="00E77497">
        <w:t xml:space="preserve"> is </w:t>
      </w:r>
      <w:r w:rsidRPr="006913C5">
        <w:rPr>
          <w:b/>
        </w:rPr>
        <w:t>NaN</w:t>
      </w:r>
      <w:r w:rsidRPr="00E77497">
        <w:t xml:space="preserve">, </w:t>
      </w:r>
      <w:r w:rsidRPr="006913C5">
        <w:rPr>
          <w:b/>
        </w:rPr>
        <w:t>+</w:t>
      </w:r>
      <w:r w:rsidRPr="006913C5">
        <w:rPr>
          <w:b/>
        </w:rPr>
        <w:sym w:font="Symbol" w:char="F0A5"/>
      </w:r>
      <w:r w:rsidRPr="004D1BD1">
        <w:t xml:space="preserve">, or </w:t>
      </w:r>
      <w:r w:rsidRPr="006913C5">
        <w:rPr>
          <w:b/>
        </w:rPr>
        <w:sym w:font="Symbol" w:char="F02D"/>
      </w:r>
      <w:r w:rsidRPr="006913C5">
        <w:rPr>
          <w:b/>
        </w:rPr>
        <w:sym w:font="Symbol" w:char="F0A5"/>
      </w:r>
      <w:r w:rsidRPr="004D1BD1">
        <w:t xml:space="preserve">, return </w:t>
      </w:r>
      <w:r w:rsidRPr="006913C5">
        <w:rPr>
          <w:b/>
        </w:rPr>
        <w:t>false</w:t>
      </w:r>
      <w:r w:rsidRPr="006B6D0A">
        <w:t>.</w:t>
      </w:r>
    </w:p>
    <w:p w14:paraId="4AAFBDE1" w14:textId="77777777" w:rsidR="0004432E" w:rsidRPr="00E65A34" w:rsidRDefault="0004432E" w:rsidP="00613655">
      <w:pPr>
        <w:pStyle w:val="Alg4"/>
        <w:numPr>
          <w:ilvl w:val="0"/>
          <w:numId w:val="951"/>
        </w:numPr>
      </w:pPr>
      <w:r w:rsidRPr="006B6D0A">
        <w:t xml:space="preserve">Otherwise, return </w:t>
      </w:r>
      <w:r w:rsidRPr="006913C5">
        <w:rPr>
          <w:b/>
        </w:rPr>
        <w:t>true</w:t>
      </w:r>
      <w:r w:rsidRPr="00E65A34">
        <w:t>.</w:t>
      </w:r>
    </w:p>
    <w:p w14:paraId="53143269" w14:textId="77777777" w:rsidR="0004432E" w:rsidRPr="00E77497" w:rsidRDefault="0004432E" w:rsidP="0004432E">
      <w:pPr>
        <w:pStyle w:val="Heading3"/>
      </w:pPr>
      <w:bookmarkStart w:id="4632" w:name="_Ref366138258"/>
      <w:bookmarkStart w:id="4633" w:name="_Ref366140633"/>
      <w:bookmarkStart w:id="4634" w:name="_Toc370745749"/>
      <w:bookmarkStart w:id="4635" w:name="_Toc384481342"/>
      <w:r w:rsidRPr="00E77497">
        <w:t>isNaN (number)</w:t>
      </w:r>
      <w:bookmarkEnd w:id="4632"/>
      <w:bookmarkEnd w:id="4633"/>
      <w:bookmarkEnd w:id="4634"/>
      <w:bookmarkEnd w:id="4635"/>
    </w:p>
    <w:p w14:paraId="48DEBF89" w14:textId="77777777" w:rsidR="0004432E" w:rsidRPr="00E77497" w:rsidRDefault="0004432E" w:rsidP="0004432E">
      <w:pPr>
        <w:pStyle w:val="normalbefore"/>
      </w:pPr>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14:paraId="2466B8FF" w14:textId="77777777" w:rsidR="0004432E" w:rsidRDefault="0004432E" w:rsidP="00613655">
      <w:pPr>
        <w:pStyle w:val="Alg4"/>
        <w:numPr>
          <w:ilvl w:val="0"/>
          <w:numId w:val="952"/>
        </w:numPr>
      </w:pPr>
      <w:r>
        <w:t xml:space="preserve">Let </w:t>
      </w:r>
      <w:r w:rsidRPr="005D4B87">
        <w:rPr>
          <w:i/>
        </w:rPr>
        <w:t>num</w:t>
      </w:r>
      <w:r>
        <w:t xml:space="preserve"> be ToNumber(</w:t>
      </w:r>
      <w:r w:rsidRPr="00E77497">
        <w:rPr>
          <w:i/>
        </w:rPr>
        <w:t>number</w:t>
      </w:r>
      <w:r>
        <w:t>).</w:t>
      </w:r>
    </w:p>
    <w:p w14:paraId="13D3DA64" w14:textId="77777777" w:rsidR="0004432E" w:rsidRDefault="0004432E" w:rsidP="00613655">
      <w:pPr>
        <w:pStyle w:val="Alg4"/>
        <w:numPr>
          <w:ilvl w:val="0"/>
          <w:numId w:val="952"/>
        </w:numPr>
      </w:pPr>
      <w:r>
        <w:t>ReturnIfAbrupt(</w:t>
      </w:r>
      <w:r>
        <w:rPr>
          <w:i/>
        </w:rPr>
        <w:t>num</w:t>
      </w:r>
      <w:r>
        <w:t>).</w:t>
      </w:r>
    </w:p>
    <w:p w14:paraId="416DFA4E" w14:textId="77777777" w:rsidR="0004432E" w:rsidRPr="00E77497" w:rsidRDefault="0004432E" w:rsidP="00613655">
      <w:pPr>
        <w:pStyle w:val="Alg4"/>
        <w:numPr>
          <w:ilvl w:val="0"/>
          <w:numId w:val="952"/>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14:paraId="33286338" w14:textId="77777777" w:rsidR="0004432E" w:rsidRPr="00E77497" w:rsidRDefault="0004432E" w:rsidP="00613655">
      <w:pPr>
        <w:pStyle w:val="Alg4"/>
        <w:numPr>
          <w:ilvl w:val="0"/>
          <w:numId w:val="952"/>
        </w:numPr>
      </w:pPr>
      <w:r w:rsidRPr="00E77497">
        <w:t xml:space="preserve">Otherwise, return </w:t>
      </w:r>
      <w:r w:rsidRPr="00E77497">
        <w:rPr>
          <w:b/>
        </w:rPr>
        <w:t>false</w:t>
      </w:r>
      <w:r w:rsidRPr="00E77497">
        <w:t>.</w:t>
      </w:r>
    </w:p>
    <w:p w14:paraId="2F732FDD" w14:textId="77777777" w:rsidR="0004432E" w:rsidRPr="00E77497" w:rsidRDefault="0004432E" w:rsidP="0004432E">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710006ED" w14:textId="77777777" w:rsidR="0004432E" w:rsidRPr="00E77497" w:rsidRDefault="0004432E" w:rsidP="0004432E">
      <w:pPr>
        <w:pStyle w:val="Heading3"/>
      </w:pPr>
      <w:bookmarkStart w:id="4636" w:name="_Ref366138302"/>
      <w:bookmarkStart w:id="4637" w:name="_Ref366140679"/>
      <w:bookmarkStart w:id="4638" w:name="_Toc370745750"/>
      <w:bookmarkStart w:id="4639" w:name="_Toc384481343"/>
      <w:r w:rsidRPr="00E77497">
        <w:lastRenderedPageBreak/>
        <w:t>parseFloat (string)</w:t>
      </w:r>
      <w:bookmarkEnd w:id="4636"/>
      <w:bookmarkEnd w:id="4637"/>
      <w:bookmarkEnd w:id="4638"/>
      <w:bookmarkEnd w:id="4639"/>
    </w:p>
    <w:p w14:paraId="2916A38A" w14:textId="77777777" w:rsidR="0004432E" w:rsidRPr="00E77497" w:rsidRDefault="0004432E" w:rsidP="0004432E">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648CBF45" w14:textId="77777777" w:rsidR="0004432E" w:rsidRPr="00E77497" w:rsidRDefault="0004432E" w:rsidP="0004432E">
      <w:pPr>
        <w:pStyle w:val="normalbefore"/>
      </w:pPr>
      <w:r w:rsidRPr="00E77497">
        <w:t xml:space="preserve">When the </w:t>
      </w:r>
      <w:r w:rsidRPr="00E77497">
        <w:rPr>
          <w:rFonts w:ascii="Courier New" w:hAnsi="Courier New"/>
          <w:b/>
        </w:rPr>
        <w:t>parseFloat</w:t>
      </w:r>
      <w:r w:rsidRPr="00E77497">
        <w:t xml:space="preserve"> function is called, the following steps are taken:</w:t>
      </w:r>
    </w:p>
    <w:p w14:paraId="0692A79E" w14:textId="77777777" w:rsidR="0004432E" w:rsidRPr="00E77497" w:rsidRDefault="0004432E" w:rsidP="00613655">
      <w:pPr>
        <w:pStyle w:val="Alg4"/>
        <w:numPr>
          <w:ilvl w:val="0"/>
          <w:numId w:val="953"/>
        </w:numPr>
      </w:pPr>
      <w:r w:rsidRPr="00E77497">
        <w:t xml:space="preserve">Let </w:t>
      </w:r>
      <w:r w:rsidRPr="00E77497">
        <w:rPr>
          <w:i/>
        </w:rPr>
        <w:t>inputString</w:t>
      </w:r>
      <w:r w:rsidRPr="00E77497">
        <w:t xml:space="preserve"> be ToString(</w:t>
      </w:r>
      <w:r w:rsidRPr="00E77497">
        <w:rPr>
          <w:i/>
        </w:rPr>
        <w:t>string</w:t>
      </w:r>
      <w:r w:rsidRPr="00E77497">
        <w:t>).</w:t>
      </w:r>
    </w:p>
    <w:p w14:paraId="4334FAF1" w14:textId="77777777" w:rsidR="0004432E" w:rsidRDefault="0004432E" w:rsidP="00613655">
      <w:pPr>
        <w:pStyle w:val="Alg4"/>
        <w:numPr>
          <w:ilvl w:val="0"/>
          <w:numId w:val="953"/>
        </w:numPr>
      </w:pPr>
      <w:r>
        <w:t>ReturnIfAbrupt(</w:t>
      </w:r>
      <w:r w:rsidRPr="00E77497">
        <w:rPr>
          <w:i/>
        </w:rPr>
        <w:t>inputString</w:t>
      </w:r>
      <w:r>
        <w:t>).</w:t>
      </w:r>
    </w:p>
    <w:p w14:paraId="628BBF46" w14:textId="77777777" w:rsidR="0004432E" w:rsidRPr="00E77497" w:rsidRDefault="0004432E" w:rsidP="00613655">
      <w:pPr>
        <w:pStyle w:val="Alg4"/>
        <w:numPr>
          <w:ilvl w:val="0"/>
          <w:numId w:val="953"/>
        </w:numPr>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2635C476" w14:textId="77777777" w:rsidR="0004432E" w:rsidRPr="00E77497" w:rsidRDefault="0004432E" w:rsidP="00613655">
      <w:pPr>
        <w:pStyle w:val="Alg4"/>
        <w:numPr>
          <w:ilvl w:val="0"/>
          <w:numId w:val="953"/>
        </w:numPr>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 MERGEFORMAT </w:instrText>
      </w:r>
      <w:r>
        <w:fldChar w:fldCharType="separate"/>
      </w:r>
      <w:r w:rsidR="00281431">
        <w:t>7.1.3.1</w:t>
      </w:r>
      <w:r>
        <w:fldChar w:fldCharType="end"/>
      </w:r>
      <w:r w:rsidRPr="00E77497">
        <w:t xml:space="preserve">), return </w:t>
      </w:r>
      <w:r w:rsidRPr="00E77497">
        <w:rPr>
          <w:b/>
        </w:rPr>
        <w:t>NaN</w:t>
      </w:r>
      <w:r w:rsidRPr="00E77497">
        <w:t>.</w:t>
      </w:r>
    </w:p>
    <w:p w14:paraId="77BEA926" w14:textId="77777777" w:rsidR="0004432E" w:rsidRPr="00E77497" w:rsidRDefault="0004432E" w:rsidP="00613655">
      <w:pPr>
        <w:pStyle w:val="Alg4"/>
        <w:numPr>
          <w:ilvl w:val="0"/>
          <w:numId w:val="953"/>
        </w:numPr>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686BFF2D" w14:textId="77777777" w:rsidR="0004432E" w:rsidRPr="00E77497" w:rsidRDefault="0004432E" w:rsidP="00613655">
      <w:pPr>
        <w:pStyle w:val="Alg4"/>
        <w:numPr>
          <w:ilvl w:val="0"/>
          <w:numId w:val="953"/>
        </w:numPr>
      </w:pPr>
      <w:r w:rsidRPr="00E77497">
        <w:t xml:space="preserve">Return the Number value for the MV of </w:t>
      </w:r>
      <w:r w:rsidRPr="00E77497">
        <w:rPr>
          <w:i/>
        </w:rPr>
        <w:t>numberString</w:t>
      </w:r>
      <w:r w:rsidRPr="00E77497">
        <w:t>.</w:t>
      </w:r>
    </w:p>
    <w:p w14:paraId="1229629A" w14:textId="77777777" w:rsidR="0004432E" w:rsidRPr="00E77497" w:rsidRDefault="0004432E" w:rsidP="0004432E">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14:paraId="58B86E15" w14:textId="77777777" w:rsidR="0004432E" w:rsidRPr="00C7794D" w:rsidRDefault="0004432E" w:rsidP="0004432E">
      <w:pPr>
        <w:pStyle w:val="Heading3"/>
      </w:pPr>
      <w:bookmarkStart w:id="4640" w:name="_Toc370745751"/>
      <w:bookmarkStart w:id="4641" w:name="_Ref371157696"/>
      <w:bookmarkStart w:id="4642" w:name="_Toc384481344"/>
      <w:r w:rsidRPr="00E77497">
        <w:t>parseInt (string , radix</w:t>
      </w:r>
      <w:bookmarkEnd w:id="4623"/>
      <w:bookmarkEnd w:id="4624"/>
      <w:bookmarkEnd w:id="4625"/>
      <w:r w:rsidRPr="00E77497">
        <w:t>)</w:t>
      </w:r>
      <w:bookmarkEnd w:id="4628"/>
      <w:bookmarkEnd w:id="4640"/>
      <w:bookmarkEnd w:id="4641"/>
      <w:bookmarkEnd w:id="4642"/>
    </w:p>
    <w:p w14:paraId="3664080D" w14:textId="77777777" w:rsidR="0004432E" w:rsidRPr="00E77497" w:rsidRDefault="0004432E" w:rsidP="0004432E">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3695AE32" w14:textId="77777777" w:rsidR="0004432E" w:rsidRPr="00E77497" w:rsidRDefault="0004432E" w:rsidP="0004432E">
      <w:pPr>
        <w:pStyle w:val="normalbefore"/>
      </w:pPr>
      <w:r w:rsidRPr="00E77497">
        <w:t xml:space="preserve">When the </w:t>
      </w:r>
      <w:r w:rsidRPr="00E77497">
        <w:rPr>
          <w:rFonts w:ascii="Courier New" w:hAnsi="Courier New"/>
          <w:b/>
        </w:rPr>
        <w:t>parseInt</w:t>
      </w:r>
      <w:r w:rsidRPr="00E77497">
        <w:t xml:space="preserve"> function is called, the following steps are taken:</w:t>
      </w:r>
    </w:p>
    <w:p w14:paraId="274874FB" w14:textId="77777777" w:rsidR="0004432E" w:rsidRPr="00E77497" w:rsidRDefault="0004432E" w:rsidP="00613655">
      <w:pPr>
        <w:pStyle w:val="Alg4"/>
        <w:numPr>
          <w:ilvl w:val="0"/>
          <w:numId w:val="954"/>
        </w:numPr>
      </w:pPr>
      <w:r w:rsidRPr="00E77497">
        <w:t xml:space="preserve">Let </w:t>
      </w:r>
      <w:r w:rsidRPr="006913C5">
        <w:rPr>
          <w:i/>
        </w:rPr>
        <w:t>inputString</w:t>
      </w:r>
      <w:r w:rsidRPr="00E77497">
        <w:t xml:space="preserve"> be ToString(</w:t>
      </w:r>
      <w:r w:rsidRPr="006913C5">
        <w:rPr>
          <w:i/>
        </w:rPr>
        <w:t>string</w:t>
      </w:r>
      <w:r w:rsidRPr="00E77497">
        <w:t>).</w:t>
      </w:r>
    </w:p>
    <w:p w14:paraId="21BC793B" w14:textId="77777777" w:rsidR="0004432E" w:rsidRDefault="0004432E" w:rsidP="00613655">
      <w:pPr>
        <w:pStyle w:val="Alg4"/>
        <w:numPr>
          <w:ilvl w:val="0"/>
          <w:numId w:val="954"/>
        </w:numPr>
      </w:pPr>
      <w:r>
        <w:t>ReturnIfAbrupt(</w:t>
      </w:r>
      <w:r w:rsidRPr="006913C5">
        <w:rPr>
          <w:i/>
        </w:rPr>
        <w:t>string</w:t>
      </w:r>
      <w:r>
        <w:t>).</w:t>
      </w:r>
    </w:p>
    <w:p w14:paraId="5683A12D" w14:textId="77777777" w:rsidR="0004432E" w:rsidRPr="00E77497" w:rsidRDefault="0004432E" w:rsidP="00613655">
      <w:pPr>
        <w:pStyle w:val="Alg4"/>
        <w:numPr>
          <w:ilvl w:val="0"/>
          <w:numId w:val="954"/>
        </w:numPr>
      </w:pPr>
      <w:r w:rsidRPr="00E77497">
        <w:t xml:space="preserve">Let </w:t>
      </w:r>
      <w:r w:rsidRPr="006913C5">
        <w:rPr>
          <w:i/>
        </w:rPr>
        <w:t>S</w:t>
      </w:r>
      <w:r w:rsidRPr="00E77497">
        <w:t xml:space="preserve"> be a newly created substring of </w:t>
      </w:r>
      <w:r w:rsidRPr="006913C5">
        <w:rPr>
          <w:i/>
        </w:rPr>
        <w:t>inputString</w:t>
      </w:r>
      <w:r w:rsidRPr="00E77497">
        <w:t xml:space="preserve"> consisting of the first character that is not a </w:t>
      </w:r>
      <w:r w:rsidRPr="006913C5">
        <w:rPr>
          <w:i/>
        </w:rPr>
        <w:t>StrWhiteSpaceChar</w:t>
      </w:r>
      <w:r w:rsidRPr="00E77497">
        <w:t xml:space="preserve"> and all characters following that character. (In other words, remove leading white space.) If </w:t>
      </w:r>
      <w:r w:rsidRPr="006913C5">
        <w:rPr>
          <w:i/>
        </w:rPr>
        <w:t>inputString</w:t>
      </w:r>
      <w:r w:rsidRPr="00E77497">
        <w:t xml:space="preserve"> does not contain any such characters, let </w:t>
      </w:r>
      <w:r w:rsidRPr="006913C5">
        <w:rPr>
          <w:i/>
        </w:rPr>
        <w:t>S</w:t>
      </w:r>
      <w:r w:rsidRPr="00E77497">
        <w:t xml:space="preserve"> be the empty string.</w:t>
      </w:r>
    </w:p>
    <w:p w14:paraId="12CB25E6" w14:textId="77777777" w:rsidR="0004432E" w:rsidRPr="00E77497" w:rsidRDefault="0004432E" w:rsidP="00613655">
      <w:pPr>
        <w:pStyle w:val="Alg4"/>
        <w:numPr>
          <w:ilvl w:val="0"/>
          <w:numId w:val="954"/>
        </w:numPr>
      </w:pPr>
      <w:r w:rsidRPr="00E77497">
        <w:t xml:space="preserve">Let </w:t>
      </w:r>
      <w:r w:rsidRPr="006913C5">
        <w:rPr>
          <w:i/>
        </w:rPr>
        <w:t>sign</w:t>
      </w:r>
      <w:r w:rsidRPr="00E77497">
        <w:t xml:space="preserve"> be 1.</w:t>
      </w:r>
    </w:p>
    <w:p w14:paraId="1679A746" w14:textId="77777777" w:rsidR="0004432E" w:rsidRPr="00E77497" w:rsidRDefault="0004432E" w:rsidP="00613655">
      <w:pPr>
        <w:pStyle w:val="Alg4"/>
        <w:numPr>
          <w:ilvl w:val="0"/>
          <w:numId w:val="954"/>
        </w:numPr>
      </w:pPr>
      <w:r w:rsidRPr="00E77497">
        <w:t xml:space="preserve">If </w:t>
      </w:r>
      <w:r w:rsidRPr="006913C5">
        <w:rPr>
          <w:i/>
        </w:rPr>
        <w:t>S</w:t>
      </w:r>
      <w:r w:rsidRPr="00E77497">
        <w:t xml:space="preserve"> is not empty and the first character of </w:t>
      </w:r>
      <w:r w:rsidRPr="006913C5">
        <w:rPr>
          <w:i/>
        </w:rPr>
        <w:t>S</w:t>
      </w:r>
      <w:r w:rsidRPr="00E77497">
        <w:t xml:space="preserve"> is a minus sign </w:t>
      </w:r>
      <w:r w:rsidRPr="006913C5">
        <w:rPr>
          <w:b/>
        </w:rPr>
        <w:t>-</w:t>
      </w:r>
      <w:r w:rsidRPr="00E77497">
        <w:t xml:space="preserve">, let </w:t>
      </w:r>
      <w:r w:rsidRPr="006913C5">
        <w:rPr>
          <w:i/>
        </w:rPr>
        <w:t>sign</w:t>
      </w:r>
      <w:r w:rsidRPr="00E77497">
        <w:t xml:space="preserve"> be </w:t>
      </w:r>
      <w:r w:rsidRPr="00E77497">
        <w:sym w:font="Symbol" w:char="F02D"/>
      </w:r>
      <w:r w:rsidRPr="00E77497">
        <w:t>1.</w:t>
      </w:r>
    </w:p>
    <w:p w14:paraId="5412DD2E" w14:textId="77777777" w:rsidR="0004432E" w:rsidRPr="00E77497" w:rsidRDefault="0004432E" w:rsidP="00613655">
      <w:pPr>
        <w:pStyle w:val="Alg4"/>
        <w:numPr>
          <w:ilvl w:val="0"/>
          <w:numId w:val="954"/>
        </w:numPr>
      </w:pPr>
      <w:r w:rsidRPr="00E77497">
        <w:t xml:space="preserve">If </w:t>
      </w:r>
      <w:r w:rsidRPr="006913C5">
        <w:rPr>
          <w:i/>
        </w:rPr>
        <w:t>S</w:t>
      </w:r>
      <w:r w:rsidRPr="00E77497">
        <w:t xml:space="preserve"> is not empty and the first character of </w:t>
      </w:r>
      <w:r w:rsidRPr="006913C5">
        <w:rPr>
          <w:i/>
        </w:rPr>
        <w:t>S</w:t>
      </w:r>
      <w:r w:rsidRPr="00E77497">
        <w:t xml:space="preserve"> is a plus sign </w:t>
      </w:r>
      <w:r w:rsidRPr="006913C5">
        <w:rPr>
          <w:b/>
        </w:rPr>
        <w:t>+</w:t>
      </w:r>
      <w:r w:rsidRPr="00E77497">
        <w:t xml:space="preserve"> or a minus sign </w:t>
      </w:r>
      <w:r w:rsidRPr="006913C5">
        <w:rPr>
          <w:b/>
        </w:rPr>
        <w:t>-</w:t>
      </w:r>
      <w:r w:rsidRPr="00E77497">
        <w:t xml:space="preserve">, then remove the first character from </w:t>
      </w:r>
      <w:r w:rsidRPr="006913C5">
        <w:rPr>
          <w:i/>
        </w:rPr>
        <w:t>S</w:t>
      </w:r>
      <w:r w:rsidRPr="00E77497">
        <w:t>.</w:t>
      </w:r>
    </w:p>
    <w:p w14:paraId="72BC02C0" w14:textId="77777777" w:rsidR="0004432E" w:rsidRPr="00E77497" w:rsidRDefault="0004432E" w:rsidP="00613655">
      <w:pPr>
        <w:pStyle w:val="Alg4"/>
        <w:numPr>
          <w:ilvl w:val="0"/>
          <w:numId w:val="954"/>
        </w:numPr>
      </w:pPr>
      <w:r w:rsidRPr="00E77497">
        <w:t xml:space="preserve">Let </w:t>
      </w:r>
      <w:r w:rsidRPr="006913C5">
        <w:rPr>
          <w:i/>
        </w:rPr>
        <w:t>R</w:t>
      </w:r>
      <w:r w:rsidRPr="00E77497">
        <w:t xml:space="preserve"> = ToInt32(</w:t>
      </w:r>
      <w:r w:rsidRPr="006913C5">
        <w:rPr>
          <w:i/>
        </w:rPr>
        <w:t>radix</w:t>
      </w:r>
      <w:r w:rsidRPr="00E77497">
        <w:t>).</w:t>
      </w:r>
    </w:p>
    <w:p w14:paraId="31C2862C" w14:textId="77777777" w:rsidR="0004432E" w:rsidRDefault="0004432E" w:rsidP="00613655">
      <w:pPr>
        <w:pStyle w:val="Alg4"/>
        <w:numPr>
          <w:ilvl w:val="0"/>
          <w:numId w:val="954"/>
        </w:numPr>
      </w:pPr>
      <w:r>
        <w:t>ReturnIfAbrupt(</w:t>
      </w:r>
      <w:r w:rsidRPr="006913C5">
        <w:rPr>
          <w:i/>
        </w:rPr>
        <w:t>R</w:t>
      </w:r>
      <w:r>
        <w:t>).</w:t>
      </w:r>
    </w:p>
    <w:p w14:paraId="0EA21ABB" w14:textId="77777777" w:rsidR="0004432E" w:rsidRPr="00E77497" w:rsidRDefault="0004432E" w:rsidP="00613655">
      <w:pPr>
        <w:pStyle w:val="Alg4"/>
        <w:numPr>
          <w:ilvl w:val="0"/>
          <w:numId w:val="954"/>
        </w:numPr>
      </w:pPr>
      <w:r w:rsidRPr="00E77497">
        <w:t xml:space="preserve">Let </w:t>
      </w:r>
      <w:r w:rsidRPr="006913C5">
        <w:rPr>
          <w:i/>
        </w:rPr>
        <w:t>stripPrefix</w:t>
      </w:r>
      <w:r w:rsidRPr="00E77497">
        <w:t xml:space="preserve"> be </w:t>
      </w:r>
      <w:r w:rsidRPr="006913C5">
        <w:rPr>
          <w:b/>
        </w:rPr>
        <w:t>true</w:t>
      </w:r>
      <w:r w:rsidRPr="00E77497">
        <w:t>.</w:t>
      </w:r>
    </w:p>
    <w:p w14:paraId="7BE83C1D" w14:textId="77777777" w:rsidR="0004432E" w:rsidRPr="00E77497" w:rsidRDefault="0004432E" w:rsidP="00613655">
      <w:pPr>
        <w:pStyle w:val="Alg4"/>
        <w:numPr>
          <w:ilvl w:val="0"/>
          <w:numId w:val="954"/>
        </w:numPr>
      </w:pPr>
      <w:r w:rsidRPr="00E77497">
        <w:t xml:space="preserve">If </w:t>
      </w:r>
      <w:r w:rsidRPr="006913C5">
        <w:rPr>
          <w:i/>
        </w:rPr>
        <w:t>R</w:t>
      </w:r>
      <w:r w:rsidRPr="00E77497">
        <w:t xml:space="preserve"> </w:t>
      </w:r>
      <w:r w:rsidRPr="00E77497">
        <w:sym w:font="Symbol" w:char="F0B9"/>
      </w:r>
      <w:r w:rsidRPr="00E77497">
        <w:t xml:space="preserve"> 0, then</w:t>
      </w:r>
    </w:p>
    <w:p w14:paraId="17572FFB" w14:textId="77777777" w:rsidR="0004432E" w:rsidRPr="00E77497" w:rsidRDefault="0004432E" w:rsidP="00613655">
      <w:pPr>
        <w:pStyle w:val="Alg4"/>
        <w:numPr>
          <w:ilvl w:val="1"/>
          <w:numId w:val="954"/>
        </w:numPr>
      </w:pPr>
      <w:r w:rsidRPr="00E77497">
        <w:t xml:space="preserve">If </w:t>
      </w:r>
      <w:r w:rsidRPr="006913C5">
        <w:rPr>
          <w:i/>
        </w:rPr>
        <w:t>R</w:t>
      </w:r>
      <w:r w:rsidRPr="00E77497">
        <w:t xml:space="preserve"> &lt; 2 or </w:t>
      </w:r>
      <w:r w:rsidRPr="006913C5">
        <w:rPr>
          <w:i/>
        </w:rPr>
        <w:t>R</w:t>
      </w:r>
      <w:r w:rsidRPr="00E77497">
        <w:t xml:space="preserve"> &gt; 36, then return </w:t>
      </w:r>
      <w:r w:rsidRPr="006913C5">
        <w:rPr>
          <w:b/>
        </w:rPr>
        <w:t>NaN</w:t>
      </w:r>
      <w:r w:rsidRPr="00E77497">
        <w:t>.</w:t>
      </w:r>
    </w:p>
    <w:p w14:paraId="06D86503" w14:textId="77777777" w:rsidR="0004432E" w:rsidRPr="00E77497" w:rsidRDefault="0004432E" w:rsidP="00613655">
      <w:pPr>
        <w:pStyle w:val="Alg4"/>
        <w:numPr>
          <w:ilvl w:val="1"/>
          <w:numId w:val="954"/>
        </w:numPr>
      </w:pPr>
      <w:r w:rsidRPr="00E77497">
        <w:t xml:space="preserve">If </w:t>
      </w:r>
      <w:r w:rsidRPr="006913C5">
        <w:rPr>
          <w:i/>
        </w:rPr>
        <w:t>R</w:t>
      </w:r>
      <w:r w:rsidRPr="00E77497">
        <w:t xml:space="preserve"> </w:t>
      </w:r>
      <w:r w:rsidRPr="00E77497">
        <w:sym w:font="Symbol" w:char="F0B9"/>
      </w:r>
      <w:r w:rsidRPr="00E77497">
        <w:t xml:space="preserve"> 16, let </w:t>
      </w:r>
      <w:r w:rsidRPr="006913C5">
        <w:rPr>
          <w:i/>
        </w:rPr>
        <w:t>stripPrefix</w:t>
      </w:r>
      <w:r w:rsidRPr="00E77497">
        <w:t xml:space="preserve"> be </w:t>
      </w:r>
      <w:r w:rsidRPr="006913C5">
        <w:rPr>
          <w:b/>
        </w:rPr>
        <w:t>false</w:t>
      </w:r>
      <w:r w:rsidRPr="00E77497">
        <w:t>.</w:t>
      </w:r>
    </w:p>
    <w:p w14:paraId="36A7D9BD" w14:textId="77777777" w:rsidR="0004432E" w:rsidRPr="00E77497" w:rsidRDefault="0004432E" w:rsidP="00613655">
      <w:pPr>
        <w:pStyle w:val="Alg4"/>
        <w:numPr>
          <w:ilvl w:val="0"/>
          <w:numId w:val="954"/>
        </w:numPr>
      </w:pPr>
      <w:r w:rsidRPr="00E77497">
        <w:t xml:space="preserve">Else </w:t>
      </w:r>
      <w:r w:rsidRPr="006913C5">
        <w:rPr>
          <w:i/>
        </w:rPr>
        <w:t>R</w:t>
      </w:r>
      <w:r w:rsidRPr="00E77497">
        <w:t xml:space="preserve"> = 0,</w:t>
      </w:r>
    </w:p>
    <w:p w14:paraId="60590398" w14:textId="77777777" w:rsidR="0004432E" w:rsidRPr="00E77497" w:rsidRDefault="0004432E" w:rsidP="00613655">
      <w:pPr>
        <w:pStyle w:val="Alg4"/>
        <w:numPr>
          <w:ilvl w:val="1"/>
          <w:numId w:val="954"/>
        </w:numPr>
      </w:pPr>
      <w:r w:rsidRPr="00E77497">
        <w:t xml:space="preserve">Let </w:t>
      </w:r>
      <w:r w:rsidRPr="006913C5">
        <w:rPr>
          <w:i/>
        </w:rPr>
        <w:t>R</w:t>
      </w:r>
      <w:r w:rsidRPr="00E77497">
        <w:t xml:space="preserve"> = 10.</w:t>
      </w:r>
    </w:p>
    <w:p w14:paraId="51EBD98D" w14:textId="77777777" w:rsidR="0004432E" w:rsidRPr="00E77497" w:rsidRDefault="0004432E" w:rsidP="00613655">
      <w:pPr>
        <w:pStyle w:val="Alg4"/>
        <w:numPr>
          <w:ilvl w:val="0"/>
          <w:numId w:val="954"/>
        </w:numPr>
      </w:pPr>
      <w:r w:rsidRPr="00E77497">
        <w:t xml:space="preserve">If </w:t>
      </w:r>
      <w:r w:rsidRPr="006913C5">
        <w:rPr>
          <w:i/>
        </w:rPr>
        <w:t>stripPrefix</w:t>
      </w:r>
      <w:r w:rsidRPr="00E77497">
        <w:t xml:space="preserve"> is </w:t>
      </w:r>
      <w:r w:rsidRPr="006913C5">
        <w:rPr>
          <w:b/>
        </w:rPr>
        <w:t>true</w:t>
      </w:r>
      <w:r w:rsidRPr="00E77497">
        <w:t>, then</w:t>
      </w:r>
    </w:p>
    <w:p w14:paraId="6005CF50" w14:textId="77777777" w:rsidR="0004432E" w:rsidRPr="00E77497" w:rsidRDefault="0004432E" w:rsidP="00613655">
      <w:pPr>
        <w:pStyle w:val="Alg4"/>
        <w:numPr>
          <w:ilvl w:val="1"/>
          <w:numId w:val="954"/>
        </w:numPr>
      </w:pPr>
      <w:r w:rsidRPr="00E77497">
        <w:t xml:space="preserve">If the length of </w:t>
      </w:r>
      <w:r w:rsidRPr="006913C5">
        <w:rPr>
          <w:i/>
        </w:rPr>
        <w:t>S</w:t>
      </w:r>
      <w:r w:rsidRPr="00E77497">
        <w:t xml:space="preserve"> is at least 2 and the first two characters of </w:t>
      </w:r>
      <w:r w:rsidRPr="006913C5">
        <w:rPr>
          <w:i/>
        </w:rPr>
        <w:t>S</w:t>
      </w:r>
      <w:r w:rsidRPr="00E77497">
        <w:t xml:space="preserve"> are either “</w:t>
      </w:r>
      <w:r w:rsidRPr="006913C5">
        <w:rPr>
          <w:b/>
        </w:rPr>
        <w:t>0x</w:t>
      </w:r>
      <w:r w:rsidRPr="00E77497">
        <w:t>” or “</w:t>
      </w:r>
      <w:r w:rsidRPr="006913C5">
        <w:rPr>
          <w:b/>
        </w:rPr>
        <w:t>0X</w:t>
      </w:r>
      <w:r w:rsidRPr="00E77497">
        <w:t xml:space="preserve">”, then remove the first two characters from </w:t>
      </w:r>
      <w:r w:rsidRPr="006913C5">
        <w:rPr>
          <w:i/>
        </w:rPr>
        <w:t>S</w:t>
      </w:r>
      <w:r w:rsidRPr="00E77497">
        <w:t xml:space="preserve"> and let </w:t>
      </w:r>
      <w:r w:rsidRPr="006913C5">
        <w:rPr>
          <w:i/>
        </w:rPr>
        <w:t>R</w:t>
      </w:r>
      <w:r w:rsidRPr="00E77497">
        <w:t xml:space="preserve"> = 16.</w:t>
      </w:r>
    </w:p>
    <w:p w14:paraId="59EF08C7" w14:textId="77777777" w:rsidR="0004432E" w:rsidRPr="00E77497" w:rsidRDefault="0004432E" w:rsidP="00613655">
      <w:pPr>
        <w:pStyle w:val="Alg4"/>
        <w:numPr>
          <w:ilvl w:val="0"/>
          <w:numId w:val="954"/>
        </w:numPr>
      </w:pPr>
      <w:r w:rsidRPr="00E77497">
        <w:lastRenderedPageBreak/>
        <w:t xml:space="preserve">If </w:t>
      </w:r>
      <w:r w:rsidRPr="006913C5">
        <w:rPr>
          <w:i/>
        </w:rPr>
        <w:t>S</w:t>
      </w:r>
      <w:r w:rsidRPr="00E77497">
        <w:t xml:space="preserve"> contains any character that is not a radix-</w:t>
      </w:r>
      <w:r w:rsidRPr="006913C5">
        <w:rPr>
          <w:i/>
        </w:rPr>
        <w:t>R</w:t>
      </w:r>
      <w:r w:rsidRPr="00E77497">
        <w:t xml:space="preserve"> digit, then let </w:t>
      </w:r>
      <w:r w:rsidRPr="006913C5">
        <w:rPr>
          <w:i/>
        </w:rPr>
        <w:t>Z</w:t>
      </w:r>
      <w:r w:rsidRPr="00E77497">
        <w:t xml:space="preserve"> be the substring of </w:t>
      </w:r>
      <w:r w:rsidRPr="006913C5">
        <w:rPr>
          <w:i/>
        </w:rPr>
        <w:t>S</w:t>
      </w:r>
      <w:r w:rsidRPr="00E77497">
        <w:t xml:space="preserve"> consisting of all characters before the first such character; otherwise, let </w:t>
      </w:r>
      <w:r w:rsidRPr="006913C5">
        <w:rPr>
          <w:i/>
        </w:rPr>
        <w:t>Z</w:t>
      </w:r>
      <w:r w:rsidRPr="00E77497">
        <w:t xml:space="preserve"> be </w:t>
      </w:r>
      <w:r w:rsidRPr="006913C5">
        <w:rPr>
          <w:i/>
        </w:rPr>
        <w:t>S</w:t>
      </w:r>
      <w:r w:rsidRPr="00E77497">
        <w:t>.</w:t>
      </w:r>
    </w:p>
    <w:p w14:paraId="42309688" w14:textId="77777777" w:rsidR="0004432E" w:rsidRPr="00E77497" w:rsidRDefault="0004432E" w:rsidP="00613655">
      <w:pPr>
        <w:pStyle w:val="Alg4"/>
        <w:numPr>
          <w:ilvl w:val="0"/>
          <w:numId w:val="954"/>
        </w:numPr>
      </w:pPr>
      <w:r w:rsidRPr="00E77497">
        <w:t xml:space="preserve">If </w:t>
      </w:r>
      <w:r w:rsidRPr="006913C5">
        <w:rPr>
          <w:i/>
        </w:rPr>
        <w:t>Z</w:t>
      </w:r>
      <w:r w:rsidRPr="00E77497">
        <w:t xml:space="preserve"> is empty, return </w:t>
      </w:r>
      <w:r w:rsidRPr="006913C5">
        <w:rPr>
          <w:b/>
        </w:rPr>
        <w:t>NaN</w:t>
      </w:r>
      <w:r w:rsidRPr="00E77497">
        <w:t>.</w:t>
      </w:r>
    </w:p>
    <w:p w14:paraId="5D0BA9E2" w14:textId="77777777" w:rsidR="0004432E" w:rsidRPr="00E77497" w:rsidRDefault="0004432E" w:rsidP="00613655">
      <w:pPr>
        <w:pStyle w:val="Alg4"/>
        <w:numPr>
          <w:ilvl w:val="0"/>
          <w:numId w:val="954"/>
        </w:numPr>
      </w:pPr>
      <w:r w:rsidRPr="00E77497">
        <w:t xml:space="preserve">Let </w:t>
      </w:r>
      <w:r w:rsidRPr="006913C5">
        <w:rPr>
          <w:i/>
        </w:rPr>
        <w:t>mathInt</w:t>
      </w:r>
      <w:r w:rsidRPr="00E77497">
        <w:t xml:space="preserve"> be the mathematical integer value that is represented by </w:t>
      </w:r>
      <w:r w:rsidRPr="006913C5">
        <w:rPr>
          <w:i/>
        </w:rPr>
        <w:t>Z</w:t>
      </w:r>
      <w:r w:rsidRPr="00E77497">
        <w:t xml:space="preserve"> in radix-</w:t>
      </w:r>
      <w:r w:rsidRPr="006913C5">
        <w:rPr>
          <w:i/>
        </w:rPr>
        <w:t>R</w:t>
      </w:r>
      <w:r w:rsidRPr="00E77497">
        <w:t xml:space="preserve"> notation, using the letters </w:t>
      </w:r>
      <w:r w:rsidRPr="006913C5">
        <w:rPr>
          <w:b/>
        </w:rPr>
        <w:t>A</w:t>
      </w:r>
      <w:r w:rsidRPr="00E77497">
        <w:t>-</w:t>
      </w:r>
      <w:r w:rsidRPr="006913C5">
        <w:rPr>
          <w:b/>
        </w:rPr>
        <w:t>Z</w:t>
      </w:r>
      <w:r w:rsidRPr="00E77497">
        <w:t xml:space="preserve"> and </w:t>
      </w:r>
      <w:r w:rsidRPr="006913C5">
        <w:rPr>
          <w:b/>
        </w:rPr>
        <w:t>a</w:t>
      </w:r>
      <w:r w:rsidRPr="00E77497">
        <w:t>-</w:t>
      </w:r>
      <w:r w:rsidRPr="006913C5">
        <w:rPr>
          <w:b/>
        </w:rPr>
        <w:t>z</w:t>
      </w:r>
      <w:r w:rsidRPr="00E77497">
        <w:t xml:space="preserve"> for digits with values 10 through 35. (However, if </w:t>
      </w:r>
      <w:r w:rsidRPr="006913C5">
        <w:rPr>
          <w:i/>
        </w:rPr>
        <w:t>R</w:t>
      </w:r>
      <w:r w:rsidRPr="00E77497">
        <w:t xml:space="preserve"> is 10 and </w:t>
      </w:r>
      <w:r w:rsidRPr="006913C5">
        <w:rPr>
          <w:i/>
        </w:rPr>
        <w:t>Z</w:t>
      </w:r>
      <w:r w:rsidRPr="00E77497">
        <w:t xml:space="preserve"> contains more than 20 significant digits, every significant digit after the 20th may be replaced by a </w:t>
      </w:r>
      <w:r w:rsidRPr="006913C5">
        <w:rPr>
          <w:b/>
        </w:rPr>
        <w:t xml:space="preserve">0 </w:t>
      </w:r>
      <w:r w:rsidRPr="00E77497">
        <w:t xml:space="preserve">digit, at the option of the implementation; and if </w:t>
      </w:r>
      <w:r w:rsidRPr="006913C5">
        <w:rPr>
          <w:i/>
        </w:rPr>
        <w:t>R</w:t>
      </w:r>
      <w:r w:rsidRPr="00E77497">
        <w:t xml:space="preserve"> is not 2, 4, 8, 10, 16, or 32, then </w:t>
      </w:r>
      <w:r w:rsidRPr="006913C5">
        <w:rPr>
          <w:i/>
        </w:rPr>
        <w:t>mathInt</w:t>
      </w:r>
      <w:r w:rsidRPr="00E77497">
        <w:t xml:space="preserve"> may be an implementation-dependent approximation to the mathematical integer value that is represented by </w:t>
      </w:r>
      <w:r w:rsidRPr="006913C5">
        <w:rPr>
          <w:i/>
        </w:rPr>
        <w:t>Z</w:t>
      </w:r>
      <w:r w:rsidRPr="00E77497">
        <w:t xml:space="preserve"> in radix-</w:t>
      </w:r>
      <w:r w:rsidRPr="006913C5">
        <w:rPr>
          <w:i/>
        </w:rPr>
        <w:t>R</w:t>
      </w:r>
      <w:r w:rsidRPr="00E77497">
        <w:t xml:space="preserve"> notation.)</w:t>
      </w:r>
    </w:p>
    <w:p w14:paraId="23813213" w14:textId="77777777" w:rsidR="0004432E" w:rsidRPr="00E77497" w:rsidRDefault="0004432E" w:rsidP="00613655">
      <w:pPr>
        <w:pStyle w:val="Alg4"/>
        <w:numPr>
          <w:ilvl w:val="0"/>
          <w:numId w:val="954"/>
        </w:numPr>
      </w:pPr>
      <w:r w:rsidRPr="00E77497">
        <w:t xml:space="preserve">Let </w:t>
      </w:r>
      <w:r w:rsidRPr="006913C5">
        <w:rPr>
          <w:i/>
        </w:rPr>
        <w:t>number</w:t>
      </w:r>
      <w:r w:rsidRPr="00E77497">
        <w:t xml:space="preserve"> be the Number value for </w:t>
      </w:r>
      <w:r w:rsidRPr="006913C5">
        <w:rPr>
          <w:i/>
        </w:rPr>
        <w:t>mathInt</w:t>
      </w:r>
      <w:r w:rsidRPr="00E77497">
        <w:t>.</w:t>
      </w:r>
    </w:p>
    <w:p w14:paraId="2E6AB6C1" w14:textId="77777777" w:rsidR="0004432E" w:rsidRPr="00E77497" w:rsidRDefault="0004432E" w:rsidP="00613655">
      <w:pPr>
        <w:pStyle w:val="Alg4"/>
        <w:numPr>
          <w:ilvl w:val="0"/>
          <w:numId w:val="954"/>
        </w:numPr>
      </w:pPr>
      <w:r w:rsidRPr="00E77497">
        <w:t xml:space="preserve">Return </w:t>
      </w:r>
      <w:r w:rsidRPr="006913C5">
        <w:rPr>
          <w:i/>
        </w:rPr>
        <w:t>sign</w:t>
      </w:r>
      <w:r w:rsidRPr="00E77497">
        <w:t xml:space="preserve"> </w:t>
      </w:r>
      <w:r w:rsidRPr="00E77497">
        <w:sym w:font="Symbol" w:char="F0B4"/>
      </w:r>
      <w:r w:rsidRPr="00E77497">
        <w:t xml:space="preserve"> </w:t>
      </w:r>
      <w:r w:rsidRPr="006913C5">
        <w:rPr>
          <w:i/>
        </w:rPr>
        <w:t>number</w:t>
      </w:r>
      <w:r w:rsidRPr="00E77497">
        <w:t>.</w:t>
      </w:r>
    </w:p>
    <w:p w14:paraId="4EF1D843" w14:textId="77777777" w:rsidR="0004432E" w:rsidRPr="00E77497" w:rsidRDefault="0004432E" w:rsidP="0004432E">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2F026D7D" w14:textId="77777777" w:rsidR="0004432E" w:rsidRPr="00546435" w:rsidRDefault="0004432E" w:rsidP="0004432E">
      <w:pPr>
        <w:pStyle w:val="Heading3"/>
      </w:pPr>
      <w:bookmarkStart w:id="4643" w:name="_Toc384481345"/>
      <w:bookmarkStart w:id="4644" w:name="_Ref456003831"/>
      <w:bookmarkStart w:id="4645" w:name="_Toc472818905"/>
      <w:bookmarkStart w:id="4646" w:name="_Toc235503483"/>
      <w:bookmarkStart w:id="4647" w:name="_Toc241509258"/>
      <w:bookmarkStart w:id="4648" w:name="_Toc244416745"/>
      <w:bookmarkStart w:id="4649" w:name="_Toc276631109"/>
      <w:bookmarkStart w:id="4650" w:name="_Toc370745752"/>
      <w:bookmarkStart w:id="4651" w:name="_Toc393690358"/>
      <w:r w:rsidRPr="00546435">
        <w:t>URI Handling Function</w:t>
      </w:r>
      <w:bookmarkEnd w:id="4643"/>
      <w:r w:rsidRPr="00546435">
        <w:t xml:space="preserve"> </w:t>
      </w:r>
      <w:bookmarkEnd w:id="4644"/>
      <w:bookmarkEnd w:id="4645"/>
      <w:bookmarkEnd w:id="4646"/>
      <w:bookmarkEnd w:id="4647"/>
      <w:bookmarkEnd w:id="4648"/>
      <w:bookmarkEnd w:id="4649"/>
      <w:bookmarkEnd w:id="4650"/>
    </w:p>
    <w:p w14:paraId="0B2F2483" w14:textId="77777777" w:rsidR="0004432E" w:rsidRPr="00A67AF2" w:rsidRDefault="0004432E" w:rsidP="0004432E">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Pr>
          <w:rFonts w:ascii="Times New Roman" w:hAnsi="Times New Roman"/>
        </w:rPr>
        <w:fldChar w:fldCharType="begin"/>
      </w:r>
      <w:r>
        <w:rPr>
          <w:rFonts w:ascii="Times New Roman" w:hAnsi="Times New Roman"/>
        </w:rPr>
        <w:instrText xml:space="preserve"> REF _Ref456003675 \r \h </w:instrText>
      </w:r>
      <w:r>
        <w:rPr>
          <w:rFonts w:ascii="Times New Roman" w:hAnsi="Times New Roman"/>
        </w:rPr>
      </w:r>
      <w:r>
        <w:rPr>
          <w:rFonts w:ascii="Times New Roman" w:hAnsi="Times New Roman"/>
        </w:rPr>
        <w:fldChar w:fldCharType="separate"/>
      </w:r>
      <w:r w:rsidR="00281431">
        <w:rPr>
          <w:rFonts w:ascii="Times New Roman" w:hAnsi="Times New Roman"/>
        </w:rPr>
        <w:t>18.2.6.2</w:t>
      </w:r>
      <w:r>
        <w:rPr>
          <w:rFonts w:ascii="Times New Roman" w:hAnsi="Times New Roman"/>
        </w:rPr>
        <w:fldChar w:fldCharType="end"/>
      </w:r>
      <w:r w:rsidRPr="00A67AF2">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_Ref365541510 \r \h </w:instrText>
      </w:r>
      <w:r>
        <w:rPr>
          <w:rFonts w:ascii="Times New Roman" w:hAnsi="Times New Roman"/>
        </w:rPr>
      </w:r>
      <w:r>
        <w:rPr>
          <w:rFonts w:ascii="Times New Roman" w:hAnsi="Times New Roman"/>
        </w:rPr>
        <w:fldChar w:fldCharType="separate"/>
      </w:r>
      <w:r w:rsidR="00281431">
        <w:rPr>
          <w:rFonts w:ascii="Times New Roman" w:hAnsi="Times New Roman"/>
        </w:rPr>
        <w:t>18.2.6.3</w:t>
      </w:r>
      <w:r>
        <w:rPr>
          <w:rFonts w:ascii="Times New Roman" w:hAnsi="Times New Roman"/>
        </w:rPr>
        <w:fldChar w:fldCharType="end"/>
      </w:r>
      <w:r w:rsidRPr="00A67AF2">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_Ref456003682 \r \h </w:instrText>
      </w:r>
      <w:r>
        <w:rPr>
          <w:rFonts w:ascii="Times New Roman" w:hAnsi="Times New Roman"/>
        </w:rPr>
      </w:r>
      <w:r>
        <w:rPr>
          <w:rFonts w:ascii="Times New Roman" w:hAnsi="Times New Roman"/>
        </w:rPr>
        <w:fldChar w:fldCharType="separate"/>
      </w:r>
      <w:r w:rsidR="00281431">
        <w:rPr>
          <w:rFonts w:ascii="Times New Roman" w:hAnsi="Times New Roman"/>
        </w:rPr>
        <w:t>18.2.6.4</w:t>
      </w:r>
      <w:r>
        <w:rPr>
          <w:rFonts w:ascii="Times New Roman" w:hAnsi="Times New Roman"/>
        </w:rPr>
        <w:fldChar w:fldCharType="end"/>
      </w:r>
      <w:r w:rsidRPr="00A67AF2">
        <w:rPr>
          <w:rFonts w:ascii="Times New Roman" w:hAnsi="Times New Roman"/>
        </w:rPr>
        <w:t xml:space="preserve"> and </w:t>
      </w:r>
      <w:r>
        <w:rPr>
          <w:rFonts w:ascii="Times New Roman" w:hAnsi="Times New Roman"/>
        </w:rPr>
        <w:fldChar w:fldCharType="begin"/>
      </w:r>
      <w:r>
        <w:rPr>
          <w:rFonts w:ascii="Times New Roman" w:hAnsi="Times New Roman"/>
        </w:rPr>
        <w:instrText xml:space="preserve"> REF _Ref456003682 \r \h </w:instrText>
      </w:r>
      <w:r>
        <w:rPr>
          <w:rFonts w:ascii="Times New Roman" w:hAnsi="Times New Roman"/>
        </w:rPr>
      </w:r>
      <w:r>
        <w:rPr>
          <w:rFonts w:ascii="Times New Roman" w:hAnsi="Times New Roman"/>
        </w:rPr>
        <w:fldChar w:fldCharType="separate"/>
      </w:r>
      <w:r w:rsidR="00281431">
        <w:rPr>
          <w:rFonts w:ascii="Times New Roman" w:hAnsi="Times New Roman"/>
        </w:rPr>
        <w:t>18.2.6.4</w:t>
      </w:r>
      <w:r>
        <w:rPr>
          <w:rFonts w:ascii="Times New Roman" w:hAnsi="Times New Roman"/>
        </w:rPr>
        <w:fldChar w:fldCharType="end"/>
      </w:r>
      <w:r w:rsidRPr="00A67AF2">
        <w:rPr>
          <w:rFonts w:ascii="Times New Roman" w:hAnsi="Times New Roman"/>
        </w:rPr>
        <w:t>.</w:t>
      </w:r>
    </w:p>
    <w:p w14:paraId="2A986FBC" w14:textId="77777777" w:rsidR="0004432E" w:rsidRPr="00E77497" w:rsidRDefault="0004432E" w:rsidP="0004432E">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35035757" w14:textId="77777777" w:rsidR="0004432E" w:rsidRDefault="0004432E" w:rsidP="0004432E">
      <w:pPr>
        <w:pStyle w:val="Heading4"/>
      </w:pPr>
      <w:bookmarkStart w:id="4652" w:name="_Toc370745753"/>
      <w:r>
        <w:t>URI Syntax and Semantics</w:t>
      </w:r>
      <w:bookmarkEnd w:id="4652"/>
    </w:p>
    <w:p w14:paraId="5C3A687D" w14:textId="77777777" w:rsidR="0004432E" w:rsidRPr="00E77497" w:rsidRDefault="0004432E" w:rsidP="0004432E">
      <w:r w:rsidRPr="00E77497">
        <w:t>A URI is composed of a sequence of components separated by component separators. The general form is:</w:t>
      </w:r>
    </w:p>
    <w:p w14:paraId="47C772FA" w14:textId="77777777" w:rsidR="0004432E" w:rsidRPr="00E77497" w:rsidRDefault="0004432E" w:rsidP="0004432E">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4992CC6B" w14:textId="77777777" w:rsidR="0004432E" w:rsidRPr="00E77497" w:rsidRDefault="0004432E" w:rsidP="0004432E">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1FB8F86B" w14:textId="77777777" w:rsidR="0004432E" w:rsidRPr="00E77497" w:rsidRDefault="0004432E" w:rsidP="0004432E">
      <w:r w:rsidRPr="00E77497">
        <w:t>The following lexical grammar specifies the form of encoded URIs.</w:t>
      </w:r>
    </w:p>
    <w:p w14:paraId="161EE8A8" w14:textId="77777777" w:rsidR="0004432E" w:rsidRPr="00E77497" w:rsidRDefault="0004432E" w:rsidP="0004432E">
      <w:pPr>
        <w:pStyle w:val="Syntax"/>
      </w:pPr>
      <w:r w:rsidRPr="00E77497">
        <w:t>Syntax</w:t>
      </w:r>
    </w:p>
    <w:p w14:paraId="3AD028F5" w14:textId="77777777" w:rsidR="0004432E" w:rsidRPr="00E77497" w:rsidRDefault="0004432E" w:rsidP="0004432E">
      <w:pPr>
        <w:pStyle w:val="SyntaxRule"/>
      </w:pPr>
      <w:r w:rsidRPr="00E77497">
        <w:t xml:space="preserve">uri </w:t>
      </w:r>
      <w:r w:rsidRPr="00E77497">
        <w:rPr>
          <w:rFonts w:ascii="Arial" w:hAnsi="Arial"/>
          <w:b/>
          <w:i w:val="0"/>
        </w:rPr>
        <w:t>:::</w:t>
      </w:r>
    </w:p>
    <w:p w14:paraId="5EC0141F" w14:textId="77777777" w:rsidR="0004432E" w:rsidRPr="00E77497" w:rsidRDefault="0004432E" w:rsidP="0004432E">
      <w:pPr>
        <w:pStyle w:val="SyntaxDefinition"/>
      </w:pPr>
      <w:r w:rsidRPr="00E77497">
        <w:t>uriCharacters</w:t>
      </w:r>
      <w:r w:rsidRPr="00E77497">
        <w:rPr>
          <w:rFonts w:ascii="Arial" w:hAnsi="Arial" w:cs="Arial"/>
          <w:i w:val="0"/>
          <w:vertAlign w:val="subscript"/>
        </w:rPr>
        <w:t>opt</w:t>
      </w:r>
    </w:p>
    <w:p w14:paraId="09D0D04B" w14:textId="77777777" w:rsidR="0004432E" w:rsidRPr="00E77497" w:rsidRDefault="0004432E" w:rsidP="0004432E">
      <w:pPr>
        <w:pStyle w:val="SyntaxRule"/>
      </w:pPr>
      <w:r w:rsidRPr="00E77497">
        <w:t xml:space="preserve">uriCharacters </w:t>
      </w:r>
      <w:r w:rsidRPr="00E77497">
        <w:rPr>
          <w:rFonts w:ascii="Arial" w:hAnsi="Arial"/>
          <w:b/>
          <w:i w:val="0"/>
        </w:rPr>
        <w:t>:::</w:t>
      </w:r>
    </w:p>
    <w:p w14:paraId="2AD3775B" w14:textId="77777777" w:rsidR="0004432E" w:rsidRPr="00E77497" w:rsidRDefault="0004432E" w:rsidP="0004432E">
      <w:pPr>
        <w:pStyle w:val="SyntaxDefinition"/>
      </w:pPr>
      <w:r w:rsidRPr="00E77497">
        <w:t>uriCharacter uriCharacters</w:t>
      </w:r>
      <w:r w:rsidRPr="00E77497">
        <w:rPr>
          <w:rFonts w:ascii="Arial" w:hAnsi="Arial" w:cs="Arial"/>
          <w:i w:val="0"/>
          <w:vertAlign w:val="subscript"/>
        </w:rPr>
        <w:t>opt</w:t>
      </w:r>
    </w:p>
    <w:p w14:paraId="0D96BB0C" w14:textId="77777777" w:rsidR="0004432E" w:rsidRPr="00E77497" w:rsidRDefault="0004432E" w:rsidP="0004432E">
      <w:pPr>
        <w:pStyle w:val="SyntaxRule"/>
      </w:pPr>
      <w:r w:rsidRPr="00E77497">
        <w:lastRenderedPageBreak/>
        <w:t xml:space="preserve">uriCharacter </w:t>
      </w:r>
      <w:r w:rsidRPr="00E77497">
        <w:rPr>
          <w:rFonts w:ascii="Arial" w:hAnsi="Arial"/>
          <w:b/>
          <w:i w:val="0"/>
        </w:rPr>
        <w:t>:::</w:t>
      </w:r>
    </w:p>
    <w:p w14:paraId="6A927ECB" w14:textId="77777777" w:rsidR="0004432E" w:rsidRPr="00E77497" w:rsidRDefault="0004432E" w:rsidP="0004432E">
      <w:pPr>
        <w:pStyle w:val="SyntaxDefinition"/>
      </w:pPr>
      <w:r w:rsidRPr="00E77497">
        <w:t>uriReserved</w:t>
      </w:r>
      <w:r w:rsidRPr="00E77497">
        <w:br/>
        <w:t>uriUnescaped</w:t>
      </w:r>
      <w:r w:rsidRPr="00E77497">
        <w:br/>
        <w:t>uriEscaped</w:t>
      </w:r>
    </w:p>
    <w:p w14:paraId="11171DDF" w14:textId="77777777" w:rsidR="0004432E" w:rsidRPr="00E77497" w:rsidRDefault="0004432E" w:rsidP="0004432E">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3EE1AB9C" w14:textId="77777777" w:rsidR="0004432E" w:rsidRPr="00E77497" w:rsidRDefault="0004432E" w:rsidP="0004432E">
      <w:pPr>
        <w:pStyle w:val="SyntaxDefinition"/>
        <w:rPr>
          <w:rFonts w:ascii="Courier New" w:hAnsi="Courier New" w:cs="Courier New"/>
          <w:b/>
          <w:i w:val="0"/>
        </w:rPr>
      </w:pPr>
      <w:r w:rsidRPr="00E77497">
        <w:rPr>
          <w:rFonts w:ascii="Courier New" w:hAnsi="Courier New" w:cs="Courier New"/>
          <w:b/>
          <w:i w:val="0"/>
        </w:rPr>
        <w:t>;  /  ?  :  @  &amp;  =  +  $  ,</w:t>
      </w:r>
    </w:p>
    <w:p w14:paraId="728150F7" w14:textId="77777777" w:rsidR="0004432E" w:rsidRPr="00E77497" w:rsidRDefault="0004432E" w:rsidP="0004432E">
      <w:pPr>
        <w:pStyle w:val="SyntaxRule"/>
      </w:pPr>
      <w:r w:rsidRPr="00E77497">
        <w:t xml:space="preserve">uriUnescaped </w:t>
      </w:r>
      <w:r w:rsidRPr="00E77497">
        <w:rPr>
          <w:rFonts w:ascii="Arial" w:hAnsi="Arial"/>
          <w:b/>
          <w:i w:val="0"/>
        </w:rPr>
        <w:t>:::</w:t>
      </w:r>
    </w:p>
    <w:p w14:paraId="660C1701" w14:textId="77777777" w:rsidR="0004432E" w:rsidRPr="00E77497" w:rsidRDefault="0004432E" w:rsidP="0004432E">
      <w:pPr>
        <w:pStyle w:val="SyntaxDefinition"/>
      </w:pPr>
      <w:r w:rsidRPr="00E77497">
        <w:t>uriAlpha</w:t>
      </w:r>
      <w:r w:rsidRPr="00E77497">
        <w:br/>
        <w:t>DecimalDigit</w:t>
      </w:r>
      <w:r w:rsidRPr="00E77497">
        <w:br/>
        <w:t>uriMark</w:t>
      </w:r>
    </w:p>
    <w:p w14:paraId="78DB6431" w14:textId="77777777" w:rsidR="0004432E" w:rsidRPr="00E77497" w:rsidRDefault="0004432E" w:rsidP="0004432E">
      <w:pPr>
        <w:pStyle w:val="SyntaxRule"/>
      </w:pPr>
      <w:r w:rsidRPr="00E77497">
        <w:t xml:space="preserve">uriEscaped </w:t>
      </w:r>
      <w:r w:rsidRPr="00E77497">
        <w:rPr>
          <w:rFonts w:ascii="Arial" w:hAnsi="Arial"/>
          <w:b/>
          <w:i w:val="0"/>
        </w:rPr>
        <w:t>:::</w:t>
      </w:r>
    </w:p>
    <w:p w14:paraId="139F9C0C" w14:textId="77777777" w:rsidR="0004432E" w:rsidRPr="00E77497" w:rsidRDefault="0004432E" w:rsidP="0004432E">
      <w:pPr>
        <w:pStyle w:val="SyntaxDefinition"/>
      </w:pPr>
      <w:r w:rsidRPr="00E77497">
        <w:rPr>
          <w:rFonts w:ascii="Courier New" w:hAnsi="Courier New"/>
          <w:b/>
          <w:i w:val="0"/>
        </w:rPr>
        <w:t>%</w:t>
      </w:r>
      <w:r w:rsidRPr="00E77497">
        <w:t xml:space="preserve"> HexDigit HexDigit</w:t>
      </w:r>
    </w:p>
    <w:p w14:paraId="6D322FBB" w14:textId="77777777" w:rsidR="0004432E" w:rsidRPr="00E77497" w:rsidRDefault="0004432E" w:rsidP="0004432E">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395DFBB1" w14:textId="77777777" w:rsidR="0004432E" w:rsidRPr="00E77497" w:rsidRDefault="0004432E" w:rsidP="0004432E">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658D785C" w14:textId="77777777" w:rsidR="0004432E" w:rsidRPr="00E77497" w:rsidRDefault="0004432E" w:rsidP="0004432E">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7F4F5110" w14:textId="77777777" w:rsidR="0004432E" w:rsidRPr="00E77497" w:rsidRDefault="0004432E" w:rsidP="0004432E">
      <w:pPr>
        <w:pStyle w:val="SyntaxDefinition"/>
        <w:rPr>
          <w:rFonts w:ascii="Courier New" w:hAnsi="Courier New" w:cs="Courier New"/>
          <w:b/>
          <w:i w:val="0"/>
        </w:rPr>
      </w:pPr>
      <w:r w:rsidRPr="00E77497">
        <w:rPr>
          <w:rFonts w:ascii="Courier New" w:hAnsi="Courier New" w:cs="Courier New"/>
          <w:b/>
          <w:i w:val="0"/>
        </w:rPr>
        <w:t>-  _  .  !  ~  *  '  (  )</w:t>
      </w:r>
    </w:p>
    <w:p w14:paraId="20E5C561" w14:textId="77777777" w:rsidR="0004432E" w:rsidRPr="00E77497" w:rsidRDefault="0004432E" w:rsidP="0004432E">
      <w:pPr>
        <w:pStyle w:val="Note"/>
      </w:pPr>
      <w:r w:rsidRPr="00E77497">
        <w:t>NOTE</w:t>
      </w:r>
      <w:r w:rsidRPr="00E77497">
        <w:tab/>
        <w:t xml:space="preserve">The above syntax is based upon RFC 2396 and does not reflect changes introduced by the more recent RFC 3986.  </w:t>
      </w:r>
    </w:p>
    <w:p w14:paraId="29D1E9BD" w14:textId="77777777" w:rsidR="0004432E" w:rsidRPr="00E77497" w:rsidRDefault="0004432E" w:rsidP="0004432E">
      <w:pPr>
        <w:keepNext/>
        <w:rPr>
          <w:rFonts w:ascii="Helvetica" w:hAnsi="Helvetica"/>
          <w:b/>
        </w:rPr>
      </w:pPr>
      <w:r w:rsidRPr="00E77497">
        <w:rPr>
          <w:rFonts w:ascii="Helvetica" w:hAnsi="Helvetica"/>
          <w:b/>
        </w:rPr>
        <w:t>Runtime Semantics</w:t>
      </w:r>
    </w:p>
    <w:p w14:paraId="7500C6C8" w14:textId="77777777" w:rsidR="0004432E" w:rsidRPr="00E77497" w:rsidRDefault="0004432E" w:rsidP="0004432E">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39D6DFAB" w14:textId="77777777" w:rsidR="0004432E" w:rsidRDefault="0004432E" w:rsidP="0004432E">
      <w:pPr>
        <w:pStyle w:val="Heading5"/>
      </w:pPr>
      <w:r w:rsidRPr="00E77497">
        <w:t xml:space="preserve">Runtime Semantics: </w:t>
      </w:r>
      <w:r w:rsidRPr="00E435B1">
        <w:t xml:space="preserve">Encode </w:t>
      </w:r>
      <w:r>
        <w:t>Abstract Operation</w:t>
      </w:r>
    </w:p>
    <w:p w14:paraId="034F6417" w14:textId="77777777" w:rsidR="0004432E" w:rsidRPr="00E77497" w:rsidRDefault="0004432E" w:rsidP="0004432E">
      <w:pPr>
        <w:pStyle w:val="normalbefore"/>
      </w:pPr>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17BF65FA" w14:textId="77777777" w:rsidR="0004432E" w:rsidRPr="00E77497" w:rsidRDefault="0004432E" w:rsidP="00613655">
      <w:pPr>
        <w:pStyle w:val="Alg4"/>
        <w:numPr>
          <w:ilvl w:val="0"/>
          <w:numId w:val="955"/>
        </w:numPr>
      </w:pPr>
      <w:r w:rsidRPr="00E77497">
        <w:t xml:space="preserve">Let </w:t>
      </w:r>
      <w:r w:rsidRPr="00E77497">
        <w:rPr>
          <w:i/>
        </w:rPr>
        <w:t>strLen</w:t>
      </w:r>
      <w:r w:rsidRPr="00E77497">
        <w:t xml:space="preserve"> be the number of characters in </w:t>
      </w:r>
      <w:r w:rsidRPr="00E77497">
        <w:rPr>
          <w:i/>
        </w:rPr>
        <w:t>string</w:t>
      </w:r>
      <w:r w:rsidRPr="00E77497">
        <w:t>.</w:t>
      </w:r>
    </w:p>
    <w:p w14:paraId="24B7F454" w14:textId="77777777" w:rsidR="0004432E" w:rsidRPr="00E77497" w:rsidRDefault="0004432E" w:rsidP="00613655">
      <w:pPr>
        <w:pStyle w:val="Alg4"/>
        <w:numPr>
          <w:ilvl w:val="0"/>
          <w:numId w:val="955"/>
        </w:numPr>
      </w:pPr>
      <w:r w:rsidRPr="00E77497">
        <w:t xml:space="preserve">Let </w:t>
      </w:r>
      <w:r w:rsidRPr="00E77497">
        <w:rPr>
          <w:i/>
        </w:rPr>
        <w:t>R</w:t>
      </w:r>
      <w:r w:rsidRPr="00E77497">
        <w:t xml:space="preserve"> be the empty String.</w:t>
      </w:r>
    </w:p>
    <w:p w14:paraId="4024F017" w14:textId="77777777" w:rsidR="0004432E" w:rsidRPr="00E77497" w:rsidRDefault="0004432E" w:rsidP="00613655">
      <w:pPr>
        <w:pStyle w:val="Alg4"/>
        <w:numPr>
          <w:ilvl w:val="0"/>
          <w:numId w:val="955"/>
        </w:numPr>
      </w:pPr>
      <w:r w:rsidRPr="00E77497">
        <w:t xml:space="preserve">Let </w:t>
      </w:r>
      <w:r w:rsidRPr="00E77497">
        <w:rPr>
          <w:i/>
        </w:rPr>
        <w:t>k</w:t>
      </w:r>
      <w:r w:rsidRPr="00E77497">
        <w:t xml:space="preserve"> be 0.</w:t>
      </w:r>
    </w:p>
    <w:p w14:paraId="641B7753" w14:textId="77777777" w:rsidR="0004432E" w:rsidRPr="00E77497" w:rsidRDefault="0004432E" w:rsidP="00613655">
      <w:pPr>
        <w:pStyle w:val="Alg4"/>
        <w:numPr>
          <w:ilvl w:val="0"/>
          <w:numId w:val="955"/>
        </w:numPr>
      </w:pPr>
      <w:r w:rsidRPr="00E77497">
        <w:t>Repeat</w:t>
      </w:r>
    </w:p>
    <w:p w14:paraId="0CBD843F" w14:textId="77777777" w:rsidR="0004432E" w:rsidRPr="00E77497" w:rsidRDefault="0004432E" w:rsidP="00613655">
      <w:pPr>
        <w:pStyle w:val="Alg4"/>
        <w:numPr>
          <w:ilvl w:val="1"/>
          <w:numId w:val="955"/>
        </w:numPr>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5D87173D" w14:textId="77777777" w:rsidR="0004432E" w:rsidRPr="00E77497" w:rsidRDefault="0004432E" w:rsidP="00613655">
      <w:pPr>
        <w:pStyle w:val="Alg4"/>
        <w:numPr>
          <w:ilvl w:val="1"/>
          <w:numId w:val="955"/>
        </w:numPr>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22935B66" w14:textId="77777777" w:rsidR="0004432E" w:rsidRPr="00E77497" w:rsidRDefault="0004432E" w:rsidP="00613655">
      <w:pPr>
        <w:pStyle w:val="Alg4"/>
        <w:numPr>
          <w:ilvl w:val="1"/>
          <w:numId w:val="955"/>
        </w:numPr>
      </w:pPr>
      <w:r w:rsidRPr="00E77497">
        <w:t xml:space="preserve">If </w:t>
      </w:r>
      <w:r w:rsidRPr="00E77497">
        <w:rPr>
          <w:i/>
        </w:rPr>
        <w:t>C</w:t>
      </w:r>
      <w:r w:rsidRPr="00E77497">
        <w:t xml:space="preserve"> is in </w:t>
      </w:r>
      <w:r w:rsidRPr="00E77497">
        <w:rPr>
          <w:i/>
        </w:rPr>
        <w:t>unescapedSet</w:t>
      </w:r>
      <w:r w:rsidRPr="00E77497">
        <w:t>, then</w:t>
      </w:r>
    </w:p>
    <w:p w14:paraId="0A262289" w14:textId="77777777" w:rsidR="0004432E" w:rsidRPr="00E77497" w:rsidRDefault="0004432E" w:rsidP="00613655">
      <w:pPr>
        <w:pStyle w:val="Alg4"/>
        <w:numPr>
          <w:ilvl w:val="2"/>
          <w:numId w:val="955"/>
        </w:numPr>
      </w:pPr>
      <w:r w:rsidRPr="00E77497">
        <w:t xml:space="preserve">Let </w:t>
      </w:r>
      <w:r w:rsidRPr="00E77497">
        <w:rPr>
          <w:i/>
        </w:rPr>
        <w:t>S</w:t>
      </w:r>
      <w:r w:rsidRPr="00E77497">
        <w:t xml:space="preserve"> be a String containing only the character </w:t>
      </w:r>
      <w:r w:rsidRPr="00E77497">
        <w:rPr>
          <w:i/>
        </w:rPr>
        <w:t>C</w:t>
      </w:r>
      <w:r w:rsidRPr="00E77497">
        <w:t>.</w:t>
      </w:r>
    </w:p>
    <w:p w14:paraId="7407AA5F" w14:textId="77777777" w:rsidR="0004432E" w:rsidRPr="00E77497" w:rsidRDefault="0004432E" w:rsidP="00613655">
      <w:pPr>
        <w:pStyle w:val="Alg4"/>
        <w:numPr>
          <w:ilvl w:val="2"/>
          <w:numId w:val="95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651FFF16" w14:textId="77777777" w:rsidR="0004432E" w:rsidRPr="00E77497" w:rsidRDefault="0004432E" w:rsidP="00613655">
      <w:pPr>
        <w:pStyle w:val="Alg4"/>
        <w:numPr>
          <w:ilvl w:val="1"/>
          <w:numId w:val="955"/>
        </w:numPr>
      </w:pPr>
      <w:r w:rsidRPr="00E77497">
        <w:t xml:space="preserve">Else </w:t>
      </w:r>
      <w:r w:rsidRPr="00E77497">
        <w:rPr>
          <w:i/>
        </w:rPr>
        <w:t>C</w:t>
      </w:r>
      <w:r w:rsidRPr="00E77497">
        <w:t xml:space="preserve"> is not in </w:t>
      </w:r>
      <w:r w:rsidRPr="00E77497">
        <w:rPr>
          <w:i/>
        </w:rPr>
        <w:t>unescapedSet</w:t>
      </w:r>
      <w:r w:rsidRPr="00E77497">
        <w:t>,</w:t>
      </w:r>
    </w:p>
    <w:p w14:paraId="1789E382" w14:textId="77777777" w:rsidR="0004432E" w:rsidRPr="00E77497" w:rsidRDefault="0004432E" w:rsidP="00613655">
      <w:pPr>
        <w:pStyle w:val="Alg4"/>
        <w:numPr>
          <w:ilvl w:val="2"/>
          <w:numId w:val="955"/>
        </w:numPr>
      </w:pPr>
      <w:r w:rsidRPr="00E77497">
        <w:lastRenderedPageBreak/>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1FE9B703" w14:textId="77777777" w:rsidR="0004432E" w:rsidRPr="00E77497" w:rsidRDefault="0004432E" w:rsidP="00613655">
      <w:pPr>
        <w:pStyle w:val="Alg4"/>
        <w:numPr>
          <w:ilvl w:val="2"/>
          <w:numId w:val="955"/>
        </w:numPr>
      </w:pPr>
      <w:r w:rsidRPr="00E77497">
        <w:t xml:space="preserve">If the code unit value of </w:t>
      </w:r>
      <w:r w:rsidRPr="00E77497">
        <w:rPr>
          <w:i/>
        </w:rPr>
        <w:t>C</w:t>
      </w:r>
      <w:r w:rsidRPr="00E77497">
        <w:t xml:space="preserve"> is less than 0xD800 or greater than 0xDBFF, then</w:t>
      </w:r>
    </w:p>
    <w:p w14:paraId="641EBE30" w14:textId="77777777" w:rsidR="0004432E" w:rsidRPr="00E77497" w:rsidRDefault="0004432E" w:rsidP="00613655">
      <w:pPr>
        <w:pStyle w:val="Alg4"/>
        <w:numPr>
          <w:ilvl w:val="3"/>
          <w:numId w:val="955"/>
        </w:numPr>
      </w:pPr>
      <w:r w:rsidRPr="00E77497">
        <w:t xml:space="preserve">Let </w:t>
      </w:r>
      <w:r w:rsidRPr="00E77497">
        <w:rPr>
          <w:i/>
        </w:rPr>
        <w:t>V</w:t>
      </w:r>
      <w:r w:rsidRPr="00E77497">
        <w:t xml:space="preserve"> be the code unit value of </w:t>
      </w:r>
      <w:r w:rsidRPr="00E77497">
        <w:rPr>
          <w:i/>
        </w:rPr>
        <w:t>C</w:t>
      </w:r>
      <w:r w:rsidRPr="00E77497">
        <w:t>.</w:t>
      </w:r>
    </w:p>
    <w:p w14:paraId="0A7317F3" w14:textId="77777777" w:rsidR="0004432E" w:rsidRPr="00E77497" w:rsidRDefault="0004432E" w:rsidP="00613655">
      <w:pPr>
        <w:pStyle w:val="Alg4"/>
        <w:numPr>
          <w:ilvl w:val="2"/>
          <w:numId w:val="955"/>
        </w:numPr>
      </w:pPr>
      <w:r w:rsidRPr="00E77497">
        <w:t xml:space="preserve">Else, </w:t>
      </w:r>
    </w:p>
    <w:p w14:paraId="7C6A76F4" w14:textId="77777777" w:rsidR="0004432E" w:rsidRPr="00E77497" w:rsidRDefault="0004432E" w:rsidP="00613655">
      <w:pPr>
        <w:pStyle w:val="Alg4"/>
        <w:numPr>
          <w:ilvl w:val="3"/>
          <w:numId w:val="955"/>
        </w:numPr>
      </w:pPr>
      <w:r w:rsidRPr="00E77497">
        <w:t xml:space="preserve">Increase </w:t>
      </w:r>
      <w:r w:rsidRPr="00E77497">
        <w:rPr>
          <w:i/>
        </w:rPr>
        <w:t>k</w:t>
      </w:r>
      <w:r w:rsidRPr="00E77497">
        <w:t xml:space="preserve"> by 1.</w:t>
      </w:r>
    </w:p>
    <w:p w14:paraId="1B6258E4" w14:textId="77777777" w:rsidR="0004432E" w:rsidRPr="00E77497" w:rsidRDefault="0004432E" w:rsidP="00613655">
      <w:pPr>
        <w:pStyle w:val="Alg4"/>
        <w:numPr>
          <w:ilvl w:val="3"/>
          <w:numId w:val="955"/>
        </w:numPr>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26F8EC2F" w14:textId="77777777" w:rsidR="0004432E" w:rsidRPr="00E77497" w:rsidRDefault="0004432E" w:rsidP="00613655">
      <w:pPr>
        <w:pStyle w:val="Alg4"/>
        <w:numPr>
          <w:ilvl w:val="3"/>
          <w:numId w:val="955"/>
        </w:numPr>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36899A3F" w14:textId="77777777" w:rsidR="0004432E" w:rsidRPr="00E77497" w:rsidRDefault="0004432E" w:rsidP="00613655">
      <w:pPr>
        <w:pStyle w:val="Alg4"/>
        <w:numPr>
          <w:ilvl w:val="3"/>
          <w:numId w:val="955"/>
        </w:numPr>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57EF2E30" w14:textId="77777777" w:rsidR="0004432E" w:rsidRPr="00E77497" w:rsidRDefault="0004432E" w:rsidP="00613655">
      <w:pPr>
        <w:pStyle w:val="Alg4"/>
        <w:numPr>
          <w:ilvl w:val="3"/>
          <w:numId w:val="955"/>
        </w:numPr>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0DCBD656" w14:textId="77777777" w:rsidR="0004432E" w:rsidRPr="00E77497" w:rsidRDefault="0004432E" w:rsidP="00613655">
      <w:pPr>
        <w:pStyle w:val="Alg4"/>
        <w:numPr>
          <w:ilvl w:val="2"/>
          <w:numId w:val="955"/>
        </w:numPr>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5FEA4E1F" w14:textId="77777777" w:rsidR="0004432E" w:rsidRPr="00E77497" w:rsidRDefault="0004432E" w:rsidP="00613655">
      <w:pPr>
        <w:pStyle w:val="Alg4"/>
        <w:numPr>
          <w:ilvl w:val="2"/>
          <w:numId w:val="955"/>
        </w:numPr>
      </w:pPr>
      <w:r w:rsidRPr="00E77497">
        <w:t xml:space="preserve">Let </w:t>
      </w:r>
      <w:r w:rsidRPr="00E77497">
        <w:rPr>
          <w:i/>
        </w:rPr>
        <w:t>j</w:t>
      </w:r>
      <w:r w:rsidRPr="00E77497">
        <w:t xml:space="preserve"> be 0.</w:t>
      </w:r>
    </w:p>
    <w:p w14:paraId="3AC3F3E6" w14:textId="77777777" w:rsidR="0004432E" w:rsidRPr="00E77497" w:rsidRDefault="0004432E" w:rsidP="00613655">
      <w:pPr>
        <w:pStyle w:val="Alg4"/>
        <w:numPr>
          <w:ilvl w:val="2"/>
          <w:numId w:val="955"/>
        </w:numPr>
      </w:pPr>
      <w:r w:rsidRPr="00E77497">
        <w:t xml:space="preserve">Repeat, while </w:t>
      </w:r>
      <w:r w:rsidRPr="00E77497">
        <w:rPr>
          <w:i/>
        </w:rPr>
        <w:t>j</w:t>
      </w:r>
      <w:r w:rsidRPr="00E77497">
        <w:t xml:space="preserve"> &lt; </w:t>
      </w:r>
      <w:r w:rsidRPr="00E77497">
        <w:rPr>
          <w:i/>
        </w:rPr>
        <w:t>L</w:t>
      </w:r>
    </w:p>
    <w:p w14:paraId="0A7082F8" w14:textId="77777777" w:rsidR="0004432E" w:rsidRPr="00E77497" w:rsidRDefault="0004432E" w:rsidP="00613655">
      <w:pPr>
        <w:pStyle w:val="Alg4"/>
        <w:numPr>
          <w:ilvl w:val="3"/>
          <w:numId w:val="955"/>
        </w:numPr>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195D115A" w14:textId="77777777" w:rsidR="0004432E" w:rsidRPr="00E77497" w:rsidRDefault="0004432E" w:rsidP="00613655">
      <w:pPr>
        <w:pStyle w:val="Alg4"/>
        <w:numPr>
          <w:ilvl w:val="3"/>
          <w:numId w:val="955"/>
        </w:numPr>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226F7872" w14:textId="77777777" w:rsidR="0004432E" w:rsidRPr="00E77497" w:rsidRDefault="0004432E" w:rsidP="00613655">
      <w:pPr>
        <w:pStyle w:val="Alg4"/>
        <w:numPr>
          <w:ilvl w:val="3"/>
          <w:numId w:val="95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296C8395" w14:textId="77777777" w:rsidR="0004432E" w:rsidRPr="00E77497" w:rsidRDefault="0004432E" w:rsidP="00613655">
      <w:pPr>
        <w:pStyle w:val="Alg4"/>
        <w:numPr>
          <w:ilvl w:val="3"/>
          <w:numId w:val="955"/>
        </w:numPr>
      </w:pPr>
      <w:r w:rsidRPr="00E77497">
        <w:t xml:space="preserve">Increase </w:t>
      </w:r>
      <w:r w:rsidRPr="00E77497">
        <w:rPr>
          <w:i/>
        </w:rPr>
        <w:t>j</w:t>
      </w:r>
      <w:r w:rsidRPr="00E77497">
        <w:t xml:space="preserve"> by 1.</w:t>
      </w:r>
    </w:p>
    <w:p w14:paraId="4300C09F" w14:textId="77777777" w:rsidR="0004432E" w:rsidRPr="00E77497" w:rsidRDefault="0004432E" w:rsidP="00613655">
      <w:pPr>
        <w:pStyle w:val="Alg4"/>
        <w:numPr>
          <w:ilvl w:val="1"/>
          <w:numId w:val="955"/>
        </w:numPr>
      </w:pPr>
      <w:r w:rsidRPr="00E77497">
        <w:t xml:space="preserve">Increase </w:t>
      </w:r>
      <w:r w:rsidRPr="00E77497">
        <w:rPr>
          <w:i/>
        </w:rPr>
        <w:t>k</w:t>
      </w:r>
      <w:r w:rsidRPr="00E77497">
        <w:t xml:space="preserve"> by 1.</w:t>
      </w:r>
    </w:p>
    <w:p w14:paraId="0EEA7745" w14:textId="77777777" w:rsidR="0004432E" w:rsidRDefault="0004432E" w:rsidP="0004432E">
      <w:pPr>
        <w:pStyle w:val="Heading5"/>
      </w:pPr>
      <w:r w:rsidRPr="00E77497">
        <w:t xml:space="preserve">Runtime Semantics: </w:t>
      </w:r>
      <w:r>
        <w:t>De</w:t>
      </w:r>
      <w:r w:rsidRPr="00E435B1">
        <w:t xml:space="preserve">code </w:t>
      </w:r>
      <w:r>
        <w:t>Abstract Operation</w:t>
      </w:r>
    </w:p>
    <w:p w14:paraId="53EE4DEF" w14:textId="77777777" w:rsidR="0004432E" w:rsidRPr="00E77497" w:rsidRDefault="0004432E" w:rsidP="0004432E">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7830A8AE" w14:textId="77777777" w:rsidR="0004432E" w:rsidRPr="00E77497" w:rsidRDefault="0004432E" w:rsidP="00613655">
      <w:pPr>
        <w:pStyle w:val="Alg4"/>
        <w:numPr>
          <w:ilvl w:val="0"/>
          <w:numId w:val="956"/>
        </w:numPr>
      </w:pPr>
      <w:r w:rsidRPr="00E77497">
        <w:t xml:space="preserve">Let </w:t>
      </w:r>
      <w:r w:rsidRPr="00E77497">
        <w:rPr>
          <w:i/>
        </w:rPr>
        <w:t>strLen</w:t>
      </w:r>
      <w:r w:rsidRPr="00E77497">
        <w:t xml:space="preserve"> be the number of characters in </w:t>
      </w:r>
      <w:r w:rsidRPr="00E77497">
        <w:rPr>
          <w:i/>
        </w:rPr>
        <w:t>string</w:t>
      </w:r>
      <w:r w:rsidRPr="00E77497">
        <w:t>.</w:t>
      </w:r>
    </w:p>
    <w:p w14:paraId="7DC419C3" w14:textId="77777777" w:rsidR="0004432E" w:rsidRPr="00E77497" w:rsidRDefault="0004432E" w:rsidP="00613655">
      <w:pPr>
        <w:pStyle w:val="Alg4"/>
        <w:numPr>
          <w:ilvl w:val="0"/>
          <w:numId w:val="956"/>
        </w:numPr>
      </w:pPr>
      <w:r w:rsidRPr="00E77497">
        <w:t xml:space="preserve">Let </w:t>
      </w:r>
      <w:r w:rsidRPr="00E77497">
        <w:rPr>
          <w:i/>
        </w:rPr>
        <w:t>R</w:t>
      </w:r>
      <w:r w:rsidRPr="00E77497">
        <w:t xml:space="preserve"> be the empty String.</w:t>
      </w:r>
    </w:p>
    <w:p w14:paraId="671D4619" w14:textId="77777777" w:rsidR="0004432E" w:rsidRPr="00E77497" w:rsidRDefault="0004432E" w:rsidP="00613655">
      <w:pPr>
        <w:pStyle w:val="Alg4"/>
        <w:numPr>
          <w:ilvl w:val="0"/>
          <w:numId w:val="956"/>
        </w:numPr>
      </w:pPr>
      <w:r w:rsidRPr="00E77497">
        <w:t xml:space="preserve">Let </w:t>
      </w:r>
      <w:r w:rsidRPr="00E77497">
        <w:rPr>
          <w:i/>
        </w:rPr>
        <w:t>k</w:t>
      </w:r>
      <w:r w:rsidRPr="00E77497">
        <w:t xml:space="preserve"> be 0.</w:t>
      </w:r>
    </w:p>
    <w:p w14:paraId="69171B73" w14:textId="77777777" w:rsidR="0004432E" w:rsidRPr="00E77497" w:rsidRDefault="0004432E" w:rsidP="00613655">
      <w:pPr>
        <w:pStyle w:val="Alg4"/>
        <w:numPr>
          <w:ilvl w:val="0"/>
          <w:numId w:val="956"/>
        </w:numPr>
      </w:pPr>
      <w:r w:rsidRPr="00E77497">
        <w:t>Repeat</w:t>
      </w:r>
    </w:p>
    <w:p w14:paraId="3684F9F9" w14:textId="77777777" w:rsidR="0004432E" w:rsidRPr="00E77497" w:rsidRDefault="0004432E" w:rsidP="00613655">
      <w:pPr>
        <w:pStyle w:val="Alg4"/>
        <w:numPr>
          <w:ilvl w:val="1"/>
          <w:numId w:val="956"/>
        </w:numPr>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26768E37" w14:textId="77777777" w:rsidR="0004432E" w:rsidRPr="00E77497" w:rsidRDefault="0004432E" w:rsidP="00613655">
      <w:pPr>
        <w:pStyle w:val="Alg4"/>
        <w:numPr>
          <w:ilvl w:val="1"/>
          <w:numId w:val="956"/>
        </w:numPr>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2D3A95C5" w14:textId="77777777" w:rsidR="0004432E" w:rsidRPr="00E77497" w:rsidRDefault="0004432E" w:rsidP="00613655">
      <w:pPr>
        <w:pStyle w:val="Alg4"/>
        <w:numPr>
          <w:ilvl w:val="1"/>
          <w:numId w:val="956"/>
        </w:numPr>
      </w:pPr>
      <w:r w:rsidRPr="00E77497">
        <w:t xml:space="preserve">If </w:t>
      </w:r>
      <w:r w:rsidRPr="00E77497">
        <w:rPr>
          <w:i/>
        </w:rPr>
        <w:t>C</w:t>
      </w:r>
      <w:r w:rsidRPr="00E77497">
        <w:t xml:space="preserve"> is not ‘</w:t>
      </w:r>
      <w:r w:rsidRPr="00E77497">
        <w:rPr>
          <w:b/>
        </w:rPr>
        <w:t>%</w:t>
      </w:r>
      <w:r w:rsidRPr="00E77497">
        <w:t>’, then</w:t>
      </w:r>
    </w:p>
    <w:p w14:paraId="3B906C7A" w14:textId="77777777" w:rsidR="0004432E" w:rsidRPr="00E77497" w:rsidRDefault="0004432E" w:rsidP="00613655">
      <w:pPr>
        <w:pStyle w:val="Alg4"/>
        <w:numPr>
          <w:ilvl w:val="2"/>
          <w:numId w:val="956"/>
        </w:numPr>
      </w:pPr>
      <w:r w:rsidRPr="00E77497">
        <w:t xml:space="preserve">Let </w:t>
      </w:r>
      <w:r w:rsidRPr="00E77497">
        <w:rPr>
          <w:i/>
        </w:rPr>
        <w:t>S</w:t>
      </w:r>
      <w:r w:rsidRPr="00E77497">
        <w:t xml:space="preserve"> be the String containing only the character </w:t>
      </w:r>
      <w:r w:rsidRPr="00E77497">
        <w:rPr>
          <w:i/>
        </w:rPr>
        <w:t>C</w:t>
      </w:r>
      <w:r w:rsidRPr="00E77497">
        <w:t>.</w:t>
      </w:r>
    </w:p>
    <w:p w14:paraId="2E9E49DB" w14:textId="77777777" w:rsidR="0004432E" w:rsidRPr="00E77497" w:rsidRDefault="0004432E" w:rsidP="00613655">
      <w:pPr>
        <w:pStyle w:val="Alg4"/>
        <w:numPr>
          <w:ilvl w:val="1"/>
          <w:numId w:val="956"/>
        </w:numPr>
      </w:pPr>
      <w:r w:rsidRPr="00E77497">
        <w:t xml:space="preserve">Else </w:t>
      </w:r>
      <w:r w:rsidRPr="00E77497">
        <w:rPr>
          <w:i/>
        </w:rPr>
        <w:t>C</w:t>
      </w:r>
      <w:r w:rsidRPr="00E77497">
        <w:t xml:space="preserve"> is ‘</w:t>
      </w:r>
      <w:r w:rsidRPr="00E77497">
        <w:rPr>
          <w:b/>
        </w:rPr>
        <w:t>%</w:t>
      </w:r>
      <w:r w:rsidRPr="00E77497">
        <w:t>’,</w:t>
      </w:r>
    </w:p>
    <w:p w14:paraId="09841F9E" w14:textId="77777777" w:rsidR="0004432E" w:rsidRPr="00E77497" w:rsidRDefault="0004432E" w:rsidP="00613655">
      <w:pPr>
        <w:pStyle w:val="Alg4"/>
        <w:numPr>
          <w:ilvl w:val="2"/>
          <w:numId w:val="956"/>
        </w:numPr>
      </w:pPr>
      <w:r w:rsidRPr="00E77497">
        <w:t xml:space="preserve">Let </w:t>
      </w:r>
      <w:r w:rsidRPr="00E77497">
        <w:rPr>
          <w:i/>
        </w:rPr>
        <w:t>start</w:t>
      </w:r>
      <w:r w:rsidRPr="00E77497">
        <w:t xml:space="preserve"> be </w:t>
      </w:r>
      <w:r w:rsidRPr="00E77497">
        <w:rPr>
          <w:i/>
        </w:rPr>
        <w:t>k</w:t>
      </w:r>
      <w:r w:rsidRPr="00E77497">
        <w:t>.</w:t>
      </w:r>
    </w:p>
    <w:p w14:paraId="2CBDA7B2" w14:textId="77777777" w:rsidR="0004432E" w:rsidRPr="00E77497" w:rsidRDefault="0004432E" w:rsidP="00613655">
      <w:pPr>
        <w:pStyle w:val="Alg4"/>
        <w:numPr>
          <w:ilvl w:val="2"/>
          <w:numId w:val="956"/>
        </w:numPr>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02D73375" w14:textId="77777777" w:rsidR="0004432E" w:rsidRPr="00E77497" w:rsidRDefault="0004432E" w:rsidP="00613655">
      <w:pPr>
        <w:pStyle w:val="Alg4"/>
        <w:numPr>
          <w:ilvl w:val="2"/>
          <w:numId w:val="956"/>
        </w:numPr>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14DDB02D" w14:textId="77777777" w:rsidR="0004432E" w:rsidRPr="00E77497" w:rsidRDefault="0004432E" w:rsidP="00613655">
      <w:pPr>
        <w:pStyle w:val="Alg4"/>
        <w:numPr>
          <w:ilvl w:val="2"/>
          <w:numId w:val="956"/>
        </w:numPr>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17BC6952" w14:textId="77777777" w:rsidR="0004432E" w:rsidRPr="00E77497" w:rsidRDefault="0004432E" w:rsidP="00613655">
      <w:pPr>
        <w:pStyle w:val="Alg4"/>
        <w:numPr>
          <w:ilvl w:val="2"/>
          <w:numId w:val="956"/>
        </w:numPr>
      </w:pPr>
      <w:r w:rsidRPr="00E77497">
        <w:t xml:space="preserve">Increment </w:t>
      </w:r>
      <w:r w:rsidRPr="00E77497">
        <w:rPr>
          <w:i/>
        </w:rPr>
        <w:t>k</w:t>
      </w:r>
      <w:r w:rsidRPr="00E77497">
        <w:t xml:space="preserve"> by 2.</w:t>
      </w:r>
    </w:p>
    <w:p w14:paraId="32213765" w14:textId="77777777" w:rsidR="0004432E" w:rsidRPr="00E77497" w:rsidRDefault="0004432E" w:rsidP="00613655">
      <w:pPr>
        <w:pStyle w:val="Alg4"/>
        <w:numPr>
          <w:ilvl w:val="2"/>
          <w:numId w:val="956"/>
        </w:numPr>
      </w:pPr>
      <w:r w:rsidRPr="00E77497">
        <w:t xml:space="preserve">If the most significant bit in </w:t>
      </w:r>
      <w:r w:rsidRPr="00E77497">
        <w:rPr>
          <w:i/>
        </w:rPr>
        <w:t>B</w:t>
      </w:r>
      <w:r w:rsidRPr="00E77497">
        <w:t xml:space="preserve"> is 0, then</w:t>
      </w:r>
    </w:p>
    <w:p w14:paraId="3F56F7E8" w14:textId="77777777" w:rsidR="0004432E" w:rsidRPr="00E77497" w:rsidRDefault="0004432E" w:rsidP="00613655">
      <w:pPr>
        <w:pStyle w:val="Alg4"/>
        <w:numPr>
          <w:ilvl w:val="3"/>
          <w:numId w:val="956"/>
        </w:numPr>
      </w:pPr>
      <w:r w:rsidRPr="00E77497">
        <w:t xml:space="preserve">Let </w:t>
      </w:r>
      <w:r w:rsidRPr="00E77497">
        <w:rPr>
          <w:i/>
        </w:rPr>
        <w:t>C</w:t>
      </w:r>
      <w:r w:rsidRPr="00E77497">
        <w:t xml:space="preserve"> be the character with code unit value </w:t>
      </w:r>
      <w:r w:rsidRPr="00E77497">
        <w:rPr>
          <w:i/>
        </w:rPr>
        <w:t>B</w:t>
      </w:r>
      <w:r w:rsidRPr="00E77497">
        <w:t>.</w:t>
      </w:r>
    </w:p>
    <w:p w14:paraId="06714D6F" w14:textId="77777777" w:rsidR="0004432E" w:rsidRPr="00E77497" w:rsidRDefault="0004432E" w:rsidP="00613655">
      <w:pPr>
        <w:pStyle w:val="Alg4"/>
        <w:numPr>
          <w:ilvl w:val="3"/>
          <w:numId w:val="956"/>
        </w:numPr>
      </w:pPr>
      <w:r w:rsidRPr="00E77497">
        <w:t xml:space="preserve">If </w:t>
      </w:r>
      <w:r w:rsidRPr="00E77497">
        <w:rPr>
          <w:i/>
        </w:rPr>
        <w:t>C</w:t>
      </w:r>
      <w:r w:rsidRPr="00E77497">
        <w:t xml:space="preserve"> is not in </w:t>
      </w:r>
      <w:r w:rsidRPr="00E77497">
        <w:rPr>
          <w:i/>
        </w:rPr>
        <w:t>reservedSet</w:t>
      </w:r>
      <w:r w:rsidRPr="00E77497">
        <w:t>, then</w:t>
      </w:r>
    </w:p>
    <w:p w14:paraId="43B4601C" w14:textId="77777777" w:rsidR="0004432E" w:rsidRPr="00E77497" w:rsidRDefault="0004432E" w:rsidP="00613655">
      <w:pPr>
        <w:pStyle w:val="Alg4"/>
        <w:numPr>
          <w:ilvl w:val="4"/>
          <w:numId w:val="956"/>
        </w:numPr>
      </w:pPr>
      <w:r w:rsidRPr="00E77497">
        <w:t xml:space="preserve">Let </w:t>
      </w:r>
      <w:r w:rsidRPr="00E77497">
        <w:rPr>
          <w:i/>
        </w:rPr>
        <w:t>S</w:t>
      </w:r>
      <w:r w:rsidRPr="00E77497">
        <w:t xml:space="preserve"> be the String containing only the character </w:t>
      </w:r>
      <w:r w:rsidRPr="00E77497">
        <w:rPr>
          <w:i/>
        </w:rPr>
        <w:t>C</w:t>
      </w:r>
      <w:r w:rsidRPr="00E77497">
        <w:t>.</w:t>
      </w:r>
    </w:p>
    <w:p w14:paraId="79D7E244" w14:textId="77777777" w:rsidR="0004432E" w:rsidRPr="00E77497" w:rsidRDefault="0004432E" w:rsidP="00613655">
      <w:pPr>
        <w:pStyle w:val="Alg4"/>
        <w:numPr>
          <w:ilvl w:val="3"/>
          <w:numId w:val="956"/>
        </w:numPr>
      </w:pPr>
      <w:r w:rsidRPr="00E77497">
        <w:t xml:space="preserve">Else </w:t>
      </w:r>
      <w:r w:rsidRPr="00E77497">
        <w:rPr>
          <w:i/>
        </w:rPr>
        <w:t>C</w:t>
      </w:r>
      <w:r w:rsidRPr="00E77497">
        <w:t xml:space="preserve"> is in </w:t>
      </w:r>
      <w:r w:rsidRPr="00E77497">
        <w:rPr>
          <w:i/>
        </w:rPr>
        <w:t>reservedSet</w:t>
      </w:r>
      <w:r w:rsidRPr="00E77497">
        <w:t>,</w:t>
      </w:r>
    </w:p>
    <w:p w14:paraId="6A105192" w14:textId="77777777" w:rsidR="0004432E" w:rsidRPr="00E77497" w:rsidRDefault="0004432E" w:rsidP="00613655">
      <w:pPr>
        <w:pStyle w:val="Alg4"/>
        <w:numPr>
          <w:ilvl w:val="4"/>
          <w:numId w:val="956"/>
        </w:numPr>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F164C72" w14:textId="77777777" w:rsidR="0004432E" w:rsidRPr="00E77497" w:rsidRDefault="0004432E" w:rsidP="00613655">
      <w:pPr>
        <w:pStyle w:val="Alg4"/>
        <w:numPr>
          <w:ilvl w:val="2"/>
          <w:numId w:val="956"/>
        </w:numPr>
      </w:pPr>
      <w:r w:rsidRPr="00E77497">
        <w:t xml:space="preserve">Else the most significant bit in </w:t>
      </w:r>
      <w:r w:rsidRPr="00E77497">
        <w:rPr>
          <w:i/>
        </w:rPr>
        <w:t>B</w:t>
      </w:r>
      <w:r w:rsidRPr="00E77497">
        <w:t xml:space="preserve"> is 1,</w:t>
      </w:r>
    </w:p>
    <w:p w14:paraId="657F754C" w14:textId="77777777" w:rsidR="0004432E" w:rsidRPr="00E77497" w:rsidRDefault="0004432E" w:rsidP="00613655">
      <w:pPr>
        <w:pStyle w:val="Alg4"/>
        <w:numPr>
          <w:ilvl w:val="3"/>
          <w:numId w:val="956"/>
        </w:numPr>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65C3D42D" w14:textId="77777777" w:rsidR="0004432E" w:rsidRPr="00E77497" w:rsidRDefault="0004432E" w:rsidP="00613655">
      <w:pPr>
        <w:pStyle w:val="Alg4"/>
        <w:numPr>
          <w:ilvl w:val="3"/>
          <w:numId w:val="956"/>
        </w:numPr>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24AFADF2" w14:textId="77777777" w:rsidR="0004432E" w:rsidRPr="00E77497" w:rsidRDefault="0004432E" w:rsidP="00613655">
      <w:pPr>
        <w:pStyle w:val="Alg4"/>
        <w:numPr>
          <w:ilvl w:val="3"/>
          <w:numId w:val="956"/>
        </w:numPr>
      </w:pPr>
      <w:r w:rsidRPr="00E77497">
        <w:t xml:space="preserve">Let </w:t>
      </w:r>
      <w:r w:rsidRPr="00E77497">
        <w:rPr>
          <w:i/>
        </w:rPr>
        <w:t>Octets</w:t>
      </w:r>
      <w:r w:rsidRPr="00E77497">
        <w:t xml:space="preserve"> be an array of 8-bit integers of size </w:t>
      </w:r>
      <w:r w:rsidRPr="00E77497">
        <w:rPr>
          <w:i/>
        </w:rPr>
        <w:t>n</w:t>
      </w:r>
      <w:r w:rsidRPr="00E77497">
        <w:t>.</w:t>
      </w:r>
    </w:p>
    <w:p w14:paraId="02B0F077" w14:textId="77777777" w:rsidR="0004432E" w:rsidRPr="00E77497" w:rsidRDefault="0004432E" w:rsidP="00613655">
      <w:pPr>
        <w:pStyle w:val="Alg4"/>
        <w:numPr>
          <w:ilvl w:val="3"/>
          <w:numId w:val="956"/>
        </w:numPr>
      </w:pPr>
      <w:r w:rsidRPr="00E77497">
        <w:lastRenderedPageBreak/>
        <w:t xml:space="preserve">Put </w:t>
      </w:r>
      <w:r w:rsidRPr="00E77497">
        <w:rPr>
          <w:i/>
        </w:rPr>
        <w:t>B</w:t>
      </w:r>
      <w:r w:rsidRPr="00E77497">
        <w:t xml:space="preserve"> into </w:t>
      </w:r>
      <w:r w:rsidRPr="00E77497">
        <w:rPr>
          <w:i/>
        </w:rPr>
        <w:t>Octets</w:t>
      </w:r>
      <w:r w:rsidRPr="00E77497">
        <w:t xml:space="preserve"> at position 0.</w:t>
      </w:r>
    </w:p>
    <w:p w14:paraId="5905A6A6" w14:textId="77777777" w:rsidR="0004432E" w:rsidRPr="00E77497" w:rsidRDefault="0004432E" w:rsidP="00613655">
      <w:pPr>
        <w:pStyle w:val="Alg4"/>
        <w:numPr>
          <w:ilvl w:val="3"/>
          <w:numId w:val="956"/>
        </w:numPr>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48D70898" w14:textId="77777777" w:rsidR="0004432E" w:rsidRPr="00E77497" w:rsidRDefault="0004432E" w:rsidP="00613655">
      <w:pPr>
        <w:pStyle w:val="Alg4"/>
        <w:numPr>
          <w:ilvl w:val="3"/>
          <w:numId w:val="956"/>
        </w:numPr>
      </w:pPr>
      <w:r w:rsidRPr="00E77497">
        <w:t xml:space="preserve">Let </w:t>
      </w:r>
      <w:r w:rsidRPr="00E77497">
        <w:rPr>
          <w:i/>
        </w:rPr>
        <w:t>j</w:t>
      </w:r>
      <w:r w:rsidRPr="00E77497">
        <w:t xml:space="preserve"> be 1.</w:t>
      </w:r>
    </w:p>
    <w:p w14:paraId="7C719B56" w14:textId="77777777" w:rsidR="0004432E" w:rsidRPr="00E77497" w:rsidRDefault="0004432E" w:rsidP="00613655">
      <w:pPr>
        <w:pStyle w:val="Alg4"/>
        <w:numPr>
          <w:ilvl w:val="3"/>
          <w:numId w:val="956"/>
        </w:numPr>
      </w:pPr>
      <w:r w:rsidRPr="00E77497">
        <w:t xml:space="preserve">Repeat, while </w:t>
      </w:r>
      <w:r w:rsidRPr="00E77497">
        <w:rPr>
          <w:i/>
        </w:rPr>
        <w:t>j</w:t>
      </w:r>
      <w:r w:rsidRPr="00E77497">
        <w:t xml:space="preserve"> &lt; </w:t>
      </w:r>
      <w:r w:rsidRPr="00E77497">
        <w:rPr>
          <w:i/>
        </w:rPr>
        <w:t>n</w:t>
      </w:r>
    </w:p>
    <w:p w14:paraId="2D613691" w14:textId="77777777" w:rsidR="0004432E" w:rsidRPr="00E77497" w:rsidRDefault="0004432E" w:rsidP="00613655">
      <w:pPr>
        <w:pStyle w:val="Alg4"/>
        <w:numPr>
          <w:ilvl w:val="4"/>
          <w:numId w:val="956"/>
        </w:numPr>
      </w:pPr>
      <w:r w:rsidRPr="00E77497">
        <w:t xml:space="preserve">Increment </w:t>
      </w:r>
      <w:r w:rsidRPr="00E77497">
        <w:rPr>
          <w:i/>
        </w:rPr>
        <w:t>k</w:t>
      </w:r>
      <w:r w:rsidRPr="00E77497">
        <w:t xml:space="preserve"> by 1.</w:t>
      </w:r>
    </w:p>
    <w:p w14:paraId="05772A20" w14:textId="77777777" w:rsidR="0004432E" w:rsidRPr="00E77497" w:rsidRDefault="0004432E" w:rsidP="00613655">
      <w:pPr>
        <w:pStyle w:val="Alg4"/>
        <w:numPr>
          <w:ilvl w:val="4"/>
          <w:numId w:val="956"/>
        </w:numPr>
      </w:pPr>
      <w:r w:rsidRPr="00E77497">
        <w:t xml:space="preserve">If the character at position </w:t>
      </w:r>
      <w:r w:rsidRPr="00E77497">
        <w:rPr>
          <w:i/>
        </w:rPr>
        <w:t>k</w:t>
      </w:r>
      <w:r w:rsidRPr="00E77497">
        <w:t xml:space="preserve"> </w:t>
      </w:r>
      <w:r>
        <w:t xml:space="preserve">within </w:t>
      </w:r>
      <w:r w:rsidRPr="003D3908">
        <w:rPr>
          <w:i/>
          <w:iCs/>
        </w:rPr>
        <w:t>string</w:t>
      </w:r>
      <w:r>
        <w:rPr>
          <w:i/>
          <w:iCs/>
        </w:rPr>
        <w:t xml:space="preserve"> </w:t>
      </w:r>
      <w:r w:rsidRPr="003D3908">
        <w:t>is</w:t>
      </w:r>
      <w:r w:rsidRPr="00E77497">
        <w:t xml:space="preserve"> not </w:t>
      </w:r>
      <w:r>
        <w:rPr>
          <w:rFonts w:ascii="Courier New" w:hAnsi="Courier New" w:cs="Courier New"/>
          <w:b/>
          <w:bCs/>
        </w:rPr>
        <w:t>"</w:t>
      </w:r>
      <w:r w:rsidRPr="003D3908">
        <w:rPr>
          <w:rFonts w:ascii="Courier New" w:hAnsi="Courier New" w:cs="Courier New"/>
          <w:b/>
          <w:bCs/>
        </w:rPr>
        <w:t>%</w:t>
      </w:r>
      <w:r>
        <w:rPr>
          <w:rFonts w:ascii="Courier New" w:hAnsi="Courier New" w:cs="Courier New"/>
          <w:b/>
          <w:bCs/>
        </w:rPr>
        <w:t>″</w:t>
      </w:r>
      <w:r w:rsidRPr="00E77497">
        <w:t xml:space="preserve">, throw a </w:t>
      </w:r>
      <w:r w:rsidRPr="00E77497">
        <w:rPr>
          <w:b/>
        </w:rPr>
        <w:t>URIError</w:t>
      </w:r>
      <w:r w:rsidRPr="00E77497">
        <w:t xml:space="preserve"> exception.</w:t>
      </w:r>
    </w:p>
    <w:p w14:paraId="4797D21C" w14:textId="77777777" w:rsidR="0004432E" w:rsidRPr="00E77497" w:rsidRDefault="0004432E" w:rsidP="00613655">
      <w:pPr>
        <w:pStyle w:val="Alg4"/>
        <w:numPr>
          <w:ilvl w:val="4"/>
          <w:numId w:val="956"/>
        </w:numPr>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266456C3" w14:textId="77777777" w:rsidR="0004432E" w:rsidRPr="00E77497" w:rsidRDefault="0004432E" w:rsidP="00613655">
      <w:pPr>
        <w:pStyle w:val="Alg4"/>
        <w:numPr>
          <w:ilvl w:val="4"/>
          <w:numId w:val="956"/>
        </w:numPr>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72614177" w14:textId="77777777" w:rsidR="0004432E" w:rsidRPr="00E77497" w:rsidRDefault="0004432E" w:rsidP="00613655">
      <w:pPr>
        <w:pStyle w:val="Alg4"/>
        <w:numPr>
          <w:ilvl w:val="4"/>
          <w:numId w:val="956"/>
        </w:numPr>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18196F24" w14:textId="77777777" w:rsidR="0004432E" w:rsidRPr="00E77497" w:rsidRDefault="0004432E" w:rsidP="00613655">
      <w:pPr>
        <w:pStyle w:val="Alg4"/>
        <w:numPr>
          <w:ilvl w:val="4"/>
          <w:numId w:val="956"/>
        </w:numPr>
      </w:pPr>
      <w:r w:rsidRPr="00E77497">
        <w:t xml:space="preserve">Increment </w:t>
      </w:r>
      <w:r w:rsidRPr="00E77497">
        <w:rPr>
          <w:i/>
        </w:rPr>
        <w:t>k</w:t>
      </w:r>
      <w:r w:rsidRPr="00E77497">
        <w:t xml:space="preserve"> by 2.</w:t>
      </w:r>
    </w:p>
    <w:p w14:paraId="22C963C3" w14:textId="77777777" w:rsidR="0004432E" w:rsidRPr="00E77497" w:rsidRDefault="0004432E" w:rsidP="00613655">
      <w:pPr>
        <w:pStyle w:val="Alg4"/>
        <w:numPr>
          <w:ilvl w:val="4"/>
          <w:numId w:val="956"/>
        </w:numPr>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230505B6" w14:textId="77777777" w:rsidR="0004432E" w:rsidRPr="00E77497" w:rsidRDefault="0004432E" w:rsidP="00613655">
      <w:pPr>
        <w:pStyle w:val="Alg4"/>
        <w:numPr>
          <w:ilvl w:val="4"/>
          <w:numId w:val="956"/>
        </w:numPr>
      </w:pPr>
      <w:r w:rsidRPr="00E77497">
        <w:t xml:space="preserve">Increment </w:t>
      </w:r>
      <w:r w:rsidRPr="00E77497">
        <w:rPr>
          <w:i/>
        </w:rPr>
        <w:t>j</w:t>
      </w:r>
      <w:r w:rsidRPr="00E77497">
        <w:t xml:space="preserve"> by 1.</w:t>
      </w:r>
    </w:p>
    <w:p w14:paraId="12B8D0BD" w14:textId="77777777" w:rsidR="0004432E" w:rsidRPr="00E77497" w:rsidRDefault="0004432E" w:rsidP="00613655">
      <w:pPr>
        <w:pStyle w:val="Alg4"/>
        <w:numPr>
          <w:ilvl w:val="3"/>
          <w:numId w:val="956"/>
        </w:numPr>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 </w:t>
      </w:r>
      <w:r w:rsidRPr="00E77497">
        <w:rPr>
          <w:b/>
        </w:rPr>
        <w:t>URIError</w:t>
      </w:r>
      <w:r w:rsidRPr="00E77497">
        <w:t xml:space="preserve"> exception.</w:t>
      </w:r>
    </w:p>
    <w:p w14:paraId="572CB049" w14:textId="77777777" w:rsidR="0004432E" w:rsidRPr="00E77497" w:rsidRDefault="0004432E" w:rsidP="00613655">
      <w:pPr>
        <w:pStyle w:val="Alg4"/>
        <w:numPr>
          <w:ilvl w:val="3"/>
          <w:numId w:val="956"/>
        </w:numPr>
      </w:pPr>
      <w:r w:rsidRPr="00E77497">
        <w:t xml:space="preserve">If </w:t>
      </w:r>
      <w:r w:rsidRPr="00E77497">
        <w:rPr>
          <w:i/>
        </w:rPr>
        <w:t>V</w:t>
      </w:r>
      <w:r w:rsidRPr="00E77497">
        <w:t xml:space="preserve"> </w:t>
      </w:r>
      <w:r>
        <w:t>&lt;</w:t>
      </w:r>
      <w:r w:rsidRPr="00E77497">
        <w:t xml:space="preserve"> 0x10000, then</w:t>
      </w:r>
    </w:p>
    <w:p w14:paraId="6873C140" w14:textId="77777777" w:rsidR="0004432E" w:rsidRPr="00E77497" w:rsidRDefault="0004432E" w:rsidP="00613655">
      <w:pPr>
        <w:pStyle w:val="Alg4"/>
        <w:numPr>
          <w:ilvl w:val="4"/>
          <w:numId w:val="956"/>
        </w:numPr>
      </w:pPr>
      <w:r w:rsidRPr="00E77497">
        <w:t xml:space="preserve">Let </w:t>
      </w:r>
      <w:r w:rsidRPr="00E77497">
        <w:rPr>
          <w:i/>
        </w:rPr>
        <w:t>C</w:t>
      </w:r>
      <w:r w:rsidRPr="00E77497">
        <w:t xml:space="preserve"> be the character with code unit value </w:t>
      </w:r>
      <w:r w:rsidRPr="00E77497">
        <w:rPr>
          <w:i/>
        </w:rPr>
        <w:t>V</w:t>
      </w:r>
      <w:r w:rsidRPr="00E77497">
        <w:t>.</w:t>
      </w:r>
    </w:p>
    <w:p w14:paraId="3BC9A132" w14:textId="77777777" w:rsidR="0004432E" w:rsidRPr="00E77497" w:rsidRDefault="0004432E" w:rsidP="00613655">
      <w:pPr>
        <w:pStyle w:val="Alg4"/>
        <w:numPr>
          <w:ilvl w:val="4"/>
          <w:numId w:val="956"/>
        </w:numPr>
      </w:pPr>
      <w:r w:rsidRPr="00E77497">
        <w:t xml:space="preserve">If </w:t>
      </w:r>
      <w:r w:rsidRPr="00E77497">
        <w:rPr>
          <w:i/>
        </w:rPr>
        <w:t>C</w:t>
      </w:r>
      <w:r w:rsidRPr="00E77497">
        <w:t xml:space="preserve"> is not in </w:t>
      </w:r>
      <w:r w:rsidRPr="00E77497">
        <w:rPr>
          <w:i/>
        </w:rPr>
        <w:t>reservedSet</w:t>
      </w:r>
      <w:r w:rsidRPr="00E77497">
        <w:t>, then</w:t>
      </w:r>
    </w:p>
    <w:p w14:paraId="4139D90D" w14:textId="77777777" w:rsidR="0004432E" w:rsidRPr="00E77497" w:rsidRDefault="0004432E" w:rsidP="00613655">
      <w:pPr>
        <w:pStyle w:val="Alg4"/>
        <w:numPr>
          <w:ilvl w:val="5"/>
          <w:numId w:val="956"/>
        </w:numPr>
      </w:pPr>
      <w:r w:rsidRPr="00E77497">
        <w:t xml:space="preserve">Let </w:t>
      </w:r>
      <w:r w:rsidRPr="00E77497">
        <w:rPr>
          <w:i/>
        </w:rPr>
        <w:t>S</w:t>
      </w:r>
      <w:r w:rsidRPr="00E77497">
        <w:t xml:space="preserve"> be the String containing only the character </w:t>
      </w:r>
      <w:r w:rsidRPr="00E77497">
        <w:rPr>
          <w:i/>
        </w:rPr>
        <w:t>C</w:t>
      </w:r>
      <w:r w:rsidRPr="00E77497">
        <w:t>.</w:t>
      </w:r>
    </w:p>
    <w:p w14:paraId="6348920D" w14:textId="77777777" w:rsidR="0004432E" w:rsidRPr="00E77497" w:rsidRDefault="0004432E" w:rsidP="00613655">
      <w:pPr>
        <w:pStyle w:val="Alg4"/>
        <w:numPr>
          <w:ilvl w:val="4"/>
          <w:numId w:val="956"/>
        </w:numPr>
      </w:pPr>
      <w:r w:rsidRPr="00E77497">
        <w:t xml:space="preserve">Else </w:t>
      </w:r>
      <w:r w:rsidRPr="00E77497">
        <w:rPr>
          <w:i/>
        </w:rPr>
        <w:t>C</w:t>
      </w:r>
      <w:r w:rsidRPr="00E77497">
        <w:t xml:space="preserve"> is in </w:t>
      </w:r>
      <w:r w:rsidRPr="00E77497">
        <w:rPr>
          <w:i/>
        </w:rPr>
        <w:t>reservedSet</w:t>
      </w:r>
      <w:r w:rsidRPr="00E77497">
        <w:t>,</w:t>
      </w:r>
    </w:p>
    <w:p w14:paraId="7217DDC1" w14:textId="77777777" w:rsidR="0004432E" w:rsidRPr="00E77497" w:rsidRDefault="0004432E" w:rsidP="00613655">
      <w:pPr>
        <w:pStyle w:val="Alg4"/>
        <w:numPr>
          <w:ilvl w:val="5"/>
          <w:numId w:val="956"/>
        </w:numPr>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18A31792" w14:textId="77777777" w:rsidR="0004432E" w:rsidRPr="00E77497" w:rsidRDefault="0004432E" w:rsidP="00613655">
      <w:pPr>
        <w:pStyle w:val="Alg4"/>
        <w:numPr>
          <w:ilvl w:val="3"/>
          <w:numId w:val="956"/>
        </w:numPr>
      </w:pPr>
      <w:r w:rsidRPr="00E77497">
        <w:t xml:space="preserve">Else </w:t>
      </w:r>
      <w:r w:rsidRPr="00E77497">
        <w:rPr>
          <w:i/>
        </w:rPr>
        <w:t>V</w:t>
      </w:r>
      <w:r w:rsidRPr="00E77497">
        <w:t xml:space="preserve"> ≥ 0x10000,</w:t>
      </w:r>
    </w:p>
    <w:p w14:paraId="43CC0997" w14:textId="77777777" w:rsidR="0004432E" w:rsidRPr="00E77497" w:rsidRDefault="0004432E" w:rsidP="00613655">
      <w:pPr>
        <w:pStyle w:val="Alg4"/>
        <w:numPr>
          <w:ilvl w:val="4"/>
          <w:numId w:val="956"/>
        </w:numPr>
      </w:pPr>
      <w:r w:rsidRPr="00E77497">
        <w:t xml:space="preserve">Let </w:t>
      </w:r>
      <w:r w:rsidRPr="00E77497">
        <w:rPr>
          <w:i/>
        </w:rPr>
        <w:t>L</w:t>
      </w:r>
      <w:r w:rsidRPr="00E77497">
        <w:t xml:space="preserve"> be (((</w:t>
      </w:r>
      <w:r w:rsidRPr="00E77497">
        <w:rPr>
          <w:i/>
        </w:rPr>
        <w:t>V</w:t>
      </w:r>
      <w:r w:rsidRPr="00E77497">
        <w:t xml:space="preserve"> – 0x10000) &amp; 0x3FF) + 0xDC00).</w:t>
      </w:r>
    </w:p>
    <w:p w14:paraId="0598BFA0" w14:textId="77777777" w:rsidR="0004432E" w:rsidRPr="00E77497" w:rsidRDefault="0004432E" w:rsidP="00613655">
      <w:pPr>
        <w:pStyle w:val="Alg4"/>
        <w:numPr>
          <w:ilvl w:val="4"/>
          <w:numId w:val="956"/>
        </w:numPr>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4FFC0177" w14:textId="77777777" w:rsidR="0004432E" w:rsidRPr="00E77497" w:rsidRDefault="0004432E" w:rsidP="00613655">
      <w:pPr>
        <w:pStyle w:val="Alg4"/>
        <w:numPr>
          <w:ilvl w:val="4"/>
          <w:numId w:val="956"/>
        </w:numPr>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11D10FBE" w14:textId="77777777" w:rsidR="0004432E" w:rsidRPr="00E77497" w:rsidRDefault="0004432E" w:rsidP="00613655">
      <w:pPr>
        <w:pStyle w:val="Alg4"/>
        <w:numPr>
          <w:ilvl w:val="1"/>
          <w:numId w:val="95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1C55B9E0" w14:textId="77777777" w:rsidR="0004432E" w:rsidRPr="00E77497" w:rsidRDefault="0004432E" w:rsidP="00613655">
      <w:pPr>
        <w:pStyle w:val="Alg4"/>
        <w:numPr>
          <w:ilvl w:val="1"/>
          <w:numId w:val="956"/>
        </w:numPr>
      </w:pPr>
      <w:r w:rsidRPr="00E77497">
        <w:t xml:space="preserve">Increase </w:t>
      </w:r>
      <w:r w:rsidRPr="00E77497">
        <w:rPr>
          <w:i/>
        </w:rPr>
        <w:t>k</w:t>
      </w:r>
      <w:r w:rsidRPr="00E77497">
        <w:t xml:space="preserve"> by 1.</w:t>
      </w:r>
    </w:p>
    <w:p w14:paraId="1FC895A7" w14:textId="77777777" w:rsidR="0004432E" w:rsidRPr="00E77497" w:rsidRDefault="0004432E" w:rsidP="0004432E">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6D21E1E3" w14:textId="310522B1" w:rsidR="0004432E" w:rsidRPr="00E77497" w:rsidRDefault="0004432E" w:rsidP="0004432E">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Pr>
          <w:sz w:val="18"/>
        </w:rPr>
        <w:t xml:space="preserve"> </w:t>
      </w:r>
      <w:r>
        <w:rPr>
          <w:sz w:val="18"/>
        </w:rPr>
        <w:fldChar w:fldCharType="begin"/>
      </w:r>
      <w:r>
        <w:rPr>
          <w:sz w:val="18"/>
        </w:rPr>
        <w:instrText xml:space="preserve"> REF _Ref327355453 \h </w:instrText>
      </w:r>
      <w:r>
        <w:rPr>
          <w:sz w:val="18"/>
        </w:rPr>
      </w:r>
      <w:r>
        <w:rPr>
          <w:sz w:val="18"/>
        </w:rPr>
        <w:fldChar w:fldCharType="separate"/>
      </w:r>
      <w:r w:rsidR="00281431">
        <w:t xml:space="preserve">Table </w:t>
      </w:r>
      <w:r w:rsidR="00281431">
        <w:rPr>
          <w:noProof/>
        </w:rPr>
        <w:t>38</w:t>
      </w:r>
      <w:r>
        <w:rPr>
          <w:sz w:val="18"/>
        </w:rPr>
        <w:fldChar w:fldCharType="end"/>
      </w:r>
      <w:r w:rsidRPr="00E77497">
        <w:rPr>
          <w:sz w:val="18"/>
        </w:rPr>
        <w:t>.</w:t>
      </w:r>
    </w:p>
    <w:p w14:paraId="47E3A079" w14:textId="2D10BF76" w:rsidR="0004432E" w:rsidRPr="00E77497" w:rsidRDefault="0004432E" w:rsidP="0004432E">
      <w:pPr>
        <w:pStyle w:val="Tabletitle"/>
      </w:pPr>
      <w:bookmarkStart w:id="4653" w:name="_Ref327355453"/>
      <w:r>
        <w:lastRenderedPageBreak/>
        <w:t xml:space="preserve">Table </w:t>
      </w:r>
      <w:r>
        <w:fldChar w:fldCharType="begin"/>
      </w:r>
      <w:r>
        <w:instrText xml:space="preserve"> SEQ Table \* ARABIC </w:instrText>
      </w:r>
      <w:r>
        <w:fldChar w:fldCharType="separate"/>
      </w:r>
      <w:r w:rsidR="00281431">
        <w:rPr>
          <w:noProof/>
        </w:rPr>
        <w:t>38</w:t>
      </w:r>
      <w:r>
        <w:fldChar w:fldCharType="end"/>
      </w:r>
      <w:bookmarkEnd w:id="4653"/>
      <w:r w:rsidRPr="00E77497">
        <w:rPr>
          <w:rFonts w:eastAsia="Arial Unicode MS"/>
        </w:rPr>
        <w:t xml:space="preserve"> —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04432E" w:rsidRPr="00E77497" w14:paraId="5146C6D2" w14:textId="77777777" w:rsidTr="0004432E">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02902817" w14:textId="77777777" w:rsidR="0004432E" w:rsidRPr="00E77497" w:rsidRDefault="0004432E" w:rsidP="0004432E">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6F5E9D92" w14:textId="77777777" w:rsidR="0004432E" w:rsidRPr="00E77497" w:rsidRDefault="0004432E" w:rsidP="0004432E">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1BCFD21F" w14:textId="77777777" w:rsidR="0004432E" w:rsidRPr="00E77497" w:rsidRDefault="0004432E" w:rsidP="0004432E">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0EBC9ED8" w14:textId="77777777" w:rsidR="0004432E" w:rsidRPr="00E77497" w:rsidRDefault="0004432E" w:rsidP="0004432E">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7526850E" w14:textId="77777777" w:rsidR="0004432E" w:rsidRPr="00E77497" w:rsidRDefault="0004432E" w:rsidP="0004432E">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61CB59F4" w14:textId="77777777" w:rsidR="0004432E" w:rsidRPr="00E77497" w:rsidRDefault="0004432E" w:rsidP="0004432E">
            <w:pPr>
              <w:keepNext/>
              <w:spacing w:after="0"/>
              <w:rPr>
                <w:b/>
                <w:i/>
              </w:rPr>
            </w:pPr>
            <w:r w:rsidRPr="00E77497">
              <w:rPr>
                <w:b/>
                <w:i/>
              </w:rPr>
              <w:t>4</w:t>
            </w:r>
            <w:r w:rsidRPr="00E77497">
              <w:rPr>
                <w:b/>
                <w:i/>
                <w:vertAlign w:val="superscript"/>
              </w:rPr>
              <w:t>th</w:t>
            </w:r>
            <w:r w:rsidRPr="00E77497">
              <w:rPr>
                <w:b/>
                <w:i/>
              </w:rPr>
              <w:t xml:space="preserve"> Octet</w:t>
            </w:r>
          </w:p>
        </w:tc>
      </w:tr>
      <w:tr w:rsidR="0004432E" w:rsidRPr="00E77497" w14:paraId="065509F7" w14:textId="77777777" w:rsidTr="0004432E">
        <w:tc>
          <w:tcPr>
            <w:tcW w:w="2178" w:type="dxa"/>
            <w:tcBorders>
              <w:top w:val="nil"/>
            </w:tcBorders>
          </w:tcPr>
          <w:p w14:paraId="234656AF" w14:textId="77777777" w:rsidR="0004432E" w:rsidRPr="00E77497" w:rsidRDefault="0004432E" w:rsidP="0004432E">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5C783CBB" w14:textId="77777777" w:rsidR="0004432E" w:rsidRPr="00E77497" w:rsidRDefault="0004432E" w:rsidP="0004432E">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0BBEC4E1"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30939147" w14:textId="77777777" w:rsidR="0004432E" w:rsidRPr="00E77497" w:rsidRDefault="0004432E" w:rsidP="0004432E">
            <w:pPr>
              <w:pStyle w:val="HTMLPreformatted"/>
              <w:keepNext/>
              <w:spacing w:after="0"/>
              <w:jc w:val="center"/>
              <w:rPr>
                <w:rFonts w:cs="Courier New"/>
                <w:sz w:val="18"/>
                <w:lang w:eastAsia="en-US"/>
              </w:rPr>
            </w:pPr>
          </w:p>
        </w:tc>
        <w:tc>
          <w:tcPr>
            <w:tcW w:w="1170" w:type="dxa"/>
            <w:tcBorders>
              <w:top w:val="nil"/>
            </w:tcBorders>
          </w:tcPr>
          <w:p w14:paraId="28392AB5" w14:textId="77777777" w:rsidR="0004432E" w:rsidRPr="00E77497" w:rsidRDefault="0004432E" w:rsidP="0004432E">
            <w:pPr>
              <w:pStyle w:val="HTMLPreformatted"/>
              <w:keepNext/>
              <w:spacing w:after="0"/>
              <w:jc w:val="center"/>
              <w:rPr>
                <w:rFonts w:cs="Courier New"/>
                <w:sz w:val="18"/>
                <w:lang w:eastAsia="en-US"/>
              </w:rPr>
            </w:pPr>
          </w:p>
        </w:tc>
        <w:tc>
          <w:tcPr>
            <w:tcW w:w="1170" w:type="dxa"/>
            <w:tcBorders>
              <w:top w:val="nil"/>
            </w:tcBorders>
          </w:tcPr>
          <w:p w14:paraId="34283A65" w14:textId="77777777" w:rsidR="0004432E" w:rsidRPr="00E77497" w:rsidRDefault="0004432E" w:rsidP="0004432E">
            <w:pPr>
              <w:pStyle w:val="HTMLPreformatted"/>
              <w:keepNext/>
              <w:spacing w:after="0"/>
              <w:jc w:val="center"/>
              <w:rPr>
                <w:rFonts w:cs="Courier New"/>
                <w:sz w:val="18"/>
                <w:lang w:eastAsia="en-US"/>
              </w:rPr>
            </w:pPr>
          </w:p>
        </w:tc>
      </w:tr>
      <w:tr w:rsidR="0004432E" w:rsidRPr="00E77497" w14:paraId="2436F609" w14:textId="77777777" w:rsidTr="0004432E">
        <w:tc>
          <w:tcPr>
            <w:tcW w:w="2178" w:type="dxa"/>
          </w:tcPr>
          <w:p w14:paraId="076BF0F9" w14:textId="77777777" w:rsidR="0004432E" w:rsidRPr="00E77497" w:rsidRDefault="0004432E" w:rsidP="0004432E">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53082253" w14:textId="77777777" w:rsidR="0004432E" w:rsidRPr="00E77497" w:rsidRDefault="0004432E" w:rsidP="0004432E">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7A19A7E2"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454A9238"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58D857C4" w14:textId="77777777" w:rsidR="0004432E" w:rsidRPr="00E77497" w:rsidRDefault="0004432E" w:rsidP="0004432E">
            <w:pPr>
              <w:pStyle w:val="HTMLPreformatted"/>
              <w:keepNext/>
              <w:spacing w:after="0"/>
              <w:jc w:val="center"/>
              <w:rPr>
                <w:rFonts w:cs="Courier New"/>
                <w:sz w:val="18"/>
                <w:lang w:eastAsia="en-US"/>
              </w:rPr>
            </w:pPr>
          </w:p>
        </w:tc>
        <w:tc>
          <w:tcPr>
            <w:tcW w:w="1170" w:type="dxa"/>
          </w:tcPr>
          <w:p w14:paraId="7EABE9D8" w14:textId="77777777" w:rsidR="0004432E" w:rsidRPr="00E77497" w:rsidRDefault="0004432E" w:rsidP="0004432E">
            <w:pPr>
              <w:pStyle w:val="HTMLPreformatted"/>
              <w:keepNext/>
              <w:spacing w:after="0"/>
              <w:jc w:val="center"/>
              <w:rPr>
                <w:rFonts w:cs="Courier New"/>
                <w:sz w:val="18"/>
                <w:lang w:eastAsia="en-US"/>
              </w:rPr>
            </w:pPr>
          </w:p>
        </w:tc>
      </w:tr>
      <w:tr w:rsidR="0004432E" w:rsidRPr="00E77497" w14:paraId="4C855EAA" w14:textId="77777777" w:rsidTr="0004432E">
        <w:tc>
          <w:tcPr>
            <w:tcW w:w="2178" w:type="dxa"/>
          </w:tcPr>
          <w:p w14:paraId="6B8986C4" w14:textId="77777777" w:rsidR="0004432E" w:rsidRPr="00E77497" w:rsidRDefault="0004432E" w:rsidP="0004432E">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160402B2" w14:textId="77777777" w:rsidR="0004432E" w:rsidRPr="00E77497" w:rsidRDefault="0004432E" w:rsidP="0004432E">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32E812F3"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0C2BB52B"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3D1F1A4"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282FCAD7" w14:textId="77777777" w:rsidR="0004432E" w:rsidRPr="00E77497" w:rsidRDefault="0004432E" w:rsidP="0004432E">
            <w:pPr>
              <w:pStyle w:val="HTMLPreformatted"/>
              <w:keepNext/>
              <w:spacing w:after="0"/>
              <w:jc w:val="center"/>
              <w:rPr>
                <w:rFonts w:cs="Courier New"/>
                <w:b/>
                <w:sz w:val="18"/>
                <w:lang w:eastAsia="en-US"/>
              </w:rPr>
            </w:pPr>
          </w:p>
        </w:tc>
      </w:tr>
      <w:tr w:rsidR="0004432E" w:rsidRPr="00E77497" w14:paraId="26A3A0CF" w14:textId="77777777" w:rsidTr="0004432E">
        <w:tc>
          <w:tcPr>
            <w:tcW w:w="2178" w:type="dxa"/>
          </w:tcPr>
          <w:p w14:paraId="338D8151" w14:textId="77777777" w:rsidR="0004432E" w:rsidRPr="00E77497" w:rsidRDefault="0004432E" w:rsidP="0004432E">
            <w:pPr>
              <w:pStyle w:val="HTMLPreformatted"/>
              <w:keepNext/>
              <w:spacing w:after="0"/>
              <w:jc w:val="center"/>
              <w:rPr>
                <w:rFonts w:cs="Courier New"/>
                <w:b/>
                <w:sz w:val="18"/>
                <w:lang w:eastAsia="en-US"/>
              </w:rPr>
            </w:pPr>
            <w:r w:rsidRPr="00E77497">
              <w:rPr>
                <w:rFonts w:cs="Courier New"/>
                <w:b/>
                <w:sz w:val="18"/>
                <w:lang w:eastAsia="en-US"/>
              </w:rPr>
              <w:t>0xD800 - 0xDBFF</w:t>
            </w:r>
          </w:p>
          <w:p w14:paraId="56A6C6EF" w14:textId="77777777" w:rsidR="0004432E" w:rsidRPr="00E77497" w:rsidRDefault="0004432E" w:rsidP="0004432E">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572A95BD" w14:textId="77777777" w:rsidR="0004432E" w:rsidRPr="00E77497" w:rsidRDefault="0004432E" w:rsidP="0004432E">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17BF687A" w14:textId="77777777" w:rsidR="0004432E" w:rsidRPr="00E77497" w:rsidRDefault="0004432E" w:rsidP="0004432E">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2517CA9E" w14:textId="77777777" w:rsidR="0004432E" w:rsidRPr="00E77497" w:rsidRDefault="0004432E" w:rsidP="0004432E">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1CC4CF04" w14:textId="77777777" w:rsidR="0004432E" w:rsidRPr="00E77497" w:rsidRDefault="0004432E" w:rsidP="0004432E">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45468819" w14:textId="77777777" w:rsidR="0004432E" w:rsidRPr="00E77497" w:rsidRDefault="0004432E" w:rsidP="0004432E">
            <w:pPr>
              <w:pStyle w:val="HTMLPreformatted"/>
              <w:keepNext/>
              <w:spacing w:after="0"/>
              <w:jc w:val="center"/>
              <w:rPr>
                <w:rFonts w:cs="Courier New"/>
                <w:b/>
                <w:sz w:val="18"/>
                <w:lang w:eastAsia="en-US"/>
              </w:rPr>
            </w:pPr>
          </w:p>
          <w:p w14:paraId="3DDFF109"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532ECAD3" w14:textId="77777777" w:rsidR="0004432E" w:rsidRPr="00E77497" w:rsidRDefault="0004432E" w:rsidP="0004432E">
            <w:pPr>
              <w:pStyle w:val="HTMLPreformatted"/>
              <w:keepNext/>
              <w:spacing w:after="0"/>
              <w:jc w:val="center"/>
              <w:rPr>
                <w:rFonts w:cs="Courier New"/>
                <w:b/>
                <w:sz w:val="18"/>
                <w:lang w:eastAsia="en-US"/>
              </w:rPr>
            </w:pPr>
          </w:p>
          <w:p w14:paraId="4527D15A"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2397353A" w14:textId="77777777" w:rsidR="0004432E" w:rsidRPr="00E77497" w:rsidRDefault="0004432E" w:rsidP="0004432E">
            <w:pPr>
              <w:pStyle w:val="HTMLPreformatted"/>
              <w:keepNext/>
              <w:spacing w:after="0"/>
              <w:jc w:val="center"/>
              <w:rPr>
                <w:rFonts w:cs="Courier New"/>
                <w:b/>
                <w:sz w:val="18"/>
                <w:lang w:eastAsia="en-US"/>
              </w:rPr>
            </w:pPr>
          </w:p>
          <w:p w14:paraId="7AE1A924" w14:textId="77777777" w:rsidR="0004432E" w:rsidRPr="00E77497" w:rsidRDefault="0004432E" w:rsidP="0004432E">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3E22B753" w14:textId="77777777" w:rsidR="0004432E" w:rsidRPr="00E77497" w:rsidRDefault="0004432E" w:rsidP="0004432E">
            <w:pPr>
              <w:pStyle w:val="HTMLPreformatted"/>
              <w:keepNext/>
              <w:spacing w:after="0"/>
              <w:jc w:val="center"/>
              <w:rPr>
                <w:rFonts w:cs="Courier New"/>
                <w:b/>
                <w:sz w:val="18"/>
                <w:lang w:eastAsia="en-US"/>
              </w:rPr>
            </w:pPr>
          </w:p>
          <w:p w14:paraId="54DFBEB2" w14:textId="77777777" w:rsidR="0004432E" w:rsidRPr="00E77497" w:rsidRDefault="0004432E" w:rsidP="0004432E">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04432E" w:rsidRPr="00E77497" w14:paraId="71F46B11" w14:textId="77777777" w:rsidTr="0004432E">
        <w:tc>
          <w:tcPr>
            <w:tcW w:w="2178" w:type="dxa"/>
          </w:tcPr>
          <w:p w14:paraId="6E5CFF7C" w14:textId="77777777" w:rsidR="0004432E" w:rsidRPr="00E77497" w:rsidRDefault="0004432E" w:rsidP="0004432E">
            <w:pPr>
              <w:pStyle w:val="HTMLPreformatted"/>
              <w:keepNext/>
              <w:spacing w:after="0"/>
              <w:jc w:val="center"/>
              <w:rPr>
                <w:rFonts w:cs="Courier New"/>
                <w:b/>
                <w:sz w:val="18"/>
                <w:lang w:eastAsia="en-US"/>
              </w:rPr>
            </w:pPr>
            <w:r w:rsidRPr="00E77497">
              <w:rPr>
                <w:rFonts w:cs="Courier New"/>
                <w:b/>
                <w:sz w:val="18"/>
                <w:lang w:eastAsia="en-US"/>
              </w:rPr>
              <w:t>0xD800 - 0xDBFF</w:t>
            </w:r>
          </w:p>
          <w:p w14:paraId="00C23388" w14:textId="77777777" w:rsidR="0004432E" w:rsidRPr="00E77497" w:rsidRDefault="0004432E" w:rsidP="0004432E">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353FA912" w14:textId="77777777" w:rsidR="0004432E" w:rsidRPr="00E77497" w:rsidRDefault="0004432E" w:rsidP="0004432E">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6645E803" w14:textId="77777777" w:rsidR="0004432E" w:rsidRPr="00E77497" w:rsidRDefault="0004432E" w:rsidP="0004432E">
            <w:pPr>
              <w:pStyle w:val="HTMLPreformatted"/>
              <w:keepNext/>
              <w:spacing w:after="0"/>
              <w:jc w:val="center"/>
              <w:rPr>
                <w:rFonts w:cs="Courier New"/>
                <w:i/>
                <w:sz w:val="18"/>
                <w:lang w:eastAsia="en-US"/>
              </w:rPr>
            </w:pPr>
          </w:p>
          <w:p w14:paraId="22E2A394" w14:textId="77777777" w:rsidR="0004432E" w:rsidRPr="00E77497" w:rsidRDefault="0004432E" w:rsidP="0004432E">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6BAA36E2" w14:textId="77777777" w:rsidR="0004432E" w:rsidRPr="00E77497" w:rsidRDefault="0004432E" w:rsidP="0004432E">
            <w:pPr>
              <w:pStyle w:val="HTMLPreformatted"/>
              <w:keepNext/>
              <w:spacing w:after="0"/>
              <w:jc w:val="center"/>
              <w:rPr>
                <w:rFonts w:cs="Courier New"/>
                <w:sz w:val="18"/>
                <w:lang w:eastAsia="en-US"/>
              </w:rPr>
            </w:pPr>
          </w:p>
        </w:tc>
        <w:tc>
          <w:tcPr>
            <w:tcW w:w="1260" w:type="dxa"/>
          </w:tcPr>
          <w:p w14:paraId="7C087F4C" w14:textId="77777777" w:rsidR="0004432E" w:rsidRPr="00E77497" w:rsidRDefault="0004432E" w:rsidP="0004432E">
            <w:pPr>
              <w:pStyle w:val="HTMLPreformatted"/>
              <w:keepNext/>
              <w:spacing w:after="0"/>
              <w:jc w:val="center"/>
              <w:rPr>
                <w:rFonts w:cs="Courier New"/>
                <w:sz w:val="18"/>
                <w:lang w:eastAsia="en-US"/>
              </w:rPr>
            </w:pPr>
          </w:p>
        </w:tc>
        <w:tc>
          <w:tcPr>
            <w:tcW w:w="1170" w:type="dxa"/>
          </w:tcPr>
          <w:p w14:paraId="6D0888E8" w14:textId="77777777" w:rsidR="0004432E" w:rsidRPr="00E77497" w:rsidRDefault="0004432E" w:rsidP="0004432E">
            <w:pPr>
              <w:pStyle w:val="HTMLPreformatted"/>
              <w:keepNext/>
              <w:spacing w:after="0"/>
              <w:jc w:val="center"/>
              <w:rPr>
                <w:rFonts w:cs="Courier New"/>
                <w:sz w:val="18"/>
                <w:lang w:eastAsia="en-US"/>
              </w:rPr>
            </w:pPr>
          </w:p>
        </w:tc>
        <w:tc>
          <w:tcPr>
            <w:tcW w:w="1170" w:type="dxa"/>
          </w:tcPr>
          <w:p w14:paraId="7B7927AF" w14:textId="77777777" w:rsidR="0004432E" w:rsidRPr="00E77497" w:rsidRDefault="0004432E" w:rsidP="0004432E">
            <w:pPr>
              <w:pStyle w:val="HTMLPreformatted"/>
              <w:keepNext/>
              <w:spacing w:after="0"/>
              <w:jc w:val="center"/>
              <w:rPr>
                <w:rFonts w:cs="Courier New"/>
                <w:b/>
                <w:sz w:val="18"/>
                <w:lang w:eastAsia="en-US"/>
              </w:rPr>
            </w:pPr>
          </w:p>
        </w:tc>
      </w:tr>
      <w:tr w:rsidR="0004432E" w:rsidRPr="00E77497" w14:paraId="4BCE3BBD" w14:textId="77777777" w:rsidTr="0004432E">
        <w:tc>
          <w:tcPr>
            <w:tcW w:w="2178" w:type="dxa"/>
          </w:tcPr>
          <w:p w14:paraId="48BC6D2D" w14:textId="77777777" w:rsidR="0004432E" w:rsidRPr="00E77497" w:rsidRDefault="0004432E" w:rsidP="0004432E">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7FB536E1" w14:textId="77777777" w:rsidR="0004432E" w:rsidRPr="00E77497" w:rsidRDefault="0004432E" w:rsidP="0004432E">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66074647" w14:textId="77777777" w:rsidR="0004432E" w:rsidRPr="00E77497" w:rsidRDefault="0004432E" w:rsidP="0004432E">
            <w:pPr>
              <w:pStyle w:val="HTMLPreformatted"/>
              <w:keepNext/>
              <w:spacing w:after="0"/>
              <w:jc w:val="center"/>
              <w:rPr>
                <w:rFonts w:cs="Courier New"/>
                <w:b/>
                <w:sz w:val="18"/>
                <w:lang w:eastAsia="en-US"/>
              </w:rPr>
            </w:pPr>
          </w:p>
        </w:tc>
        <w:tc>
          <w:tcPr>
            <w:tcW w:w="1260" w:type="dxa"/>
          </w:tcPr>
          <w:p w14:paraId="40200B67" w14:textId="77777777" w:rsidR="0004432E" w:rsidRPr="00E77497" w:rsidRDefault="0004432E" w:rsidP="0004432E">
            <w:pPr>
              <w:pStyle w:val="HTMLPreformatted"/>
              <w:keepNext/>
              <w:spacing w:after="0"/>
              <w:jc w:val="center"/>
              <w:rPr>
                <w:rFonts w:cs="Courier New"/>
                <w:b/>
                <w:sz w:val="18"/>
                <w:lang w:eastAsia="en-US"/>
              </w:rPr>
            </w:pPr>
          </w:p>
        </w:tc>
        <w:tc>
          <w:tcPr>
            <w:tcW w:w="1170" w:type="dxa"/>
          </w:tcPr>
          <w:p w14:paraId="286240B1" w14:textId="77777777" w:rsidR="0004432E" w:rsidRPr="00E77497" w:rsidRDefault="0004432E" w:rsidP="0004432E">
            <w:pPr>
              <w:pStyle w:val="HTMLPreformatted"/>
              <w:keepNext/>
              <w:spacing w:after="0"/>
              <w:jc w:val="center"/>
              <w:rPr>
                <w:rFonts w:cs="Courier New"/>
                <w:b/>
                <w:sz w:val="18"/>
                <w:lang w:eastAsia="en-US"/>
              </w:rPr>
            </w:pPr>
          </w:p>
        </w:tc>
        <w:tc>
          <w:tcPr>
            <w:tcW w:w="1170" w:type="dxa"/>
          </w:tcPr>
          <w:p w14:paraId="5C588AB5" w14:textId="77777777" w:rsidR="0004432E" w:rsidRPr="00E77497" w:rsidRDefault="0004432E" w:rsidP="0004432E">
            <w:pPr>
              <w:pStyle w:val="HTMLPreformatted"/>
              <w:keepNext/>
              <w:spacing w:after="0"/>
              <w:jc w:val="center"/>
              <w:rPr>
                <w:rFonts w:cs="Courier New"/>
                <w:b/>
                <w:sz w:val="18"/>
                <w:lang w:eastAsia="en-US"/>
              </w:rPr>
            </w:pPr>
          </w:p>
        </w:tc>
      </w:tr>
      <w:tr w:rsidR="0004432E" w:rsidRPr="00E77497" w14:paraId="19A120E3" w14:textId="77777777" w:rsidTr="0004432E">
        <w:tc>
          <w:tcPr>
            <w:tcW w:w="2178" w:type="dxa"/>
          </w:tcPr>
          <w:p w14:paraId="41D69069" w14:textId="77777777" w:rsidR="0004432E" w:rsidRPr="00E77497" w:rsidRDefault="0004432E" w:rsidP="0004432E">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14:paraId="5F6EE24F" w14:textId="77777777" w:rsidR="0004432E" w:rsidRPr="00E77497" w:rsidRDefault="0004432E" w:rsidP="0004432E">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14:paraId="3BECEC8E" w14:textId="77777777" w:rsidR="0004432E" w:rsidRPr="00E77497" w:rsidRDefault="0004432E" w:rsidP="0004432E">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0B3BE718" w14:textId="77777777" w:rsidR="0004432E" w:rsidRPr="00E77497" w:rsidRDefault="0004432E" w:rsidP="0004432E">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141D3F97" w14:textId="77777777" w:rsidR="0004432E" w:rsidRPr="00E77497" w:rsidRDefault="0004432E" w:rsidP="0004432E">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411D3C5A" w14:textId="77777777" w:rsidR="0004432E" w:rsidRPr="00E77497" w:rsidRDefault="0004432E" w:rsidP="0004432E">
            <w:pPr>
              <w:pStyle w:val="HTMLPreformatted"/>
              <w:spacing w:after="0"/>
              <w:jc w:val="center"/>
              <w:rPr>
                <w:rFonts w:cs="Courier New"/>
                <w:b/>
                <w:sz w:val="18"/>
                <w:lang w:eastAsia="en-US"/>
              </w:rPr>
            </w:pPr>
          </w:p>
        </w:tc>
      </w:tr>
    </w:tbl>
    <w:p w14:paraId="55777649" w14:textId="77777777" w:rsidR="0004432E" w:rsidRPr="00E77497" w:rsidRDefault="0004432E" w:rsidP="0004432E">
      <w:pPr>
        <w:pStyle w:val="HTMLPreformatted"/>
        <w:spacing w:after="0"/>
        <w:ind w:left="720"/>
      </w:pPr>
    </w:p>
    <w:p w14:paraId="6301B5D8" w14:textId="77777777" w:rsidR="0004432E" w:rsidRPr="00E77497" w:rsidRDefault="0004432E" w:rsidP="0004432E">
      <w:pPr>
        <w:spacing w:after="120"/>
        <w:rPr>
          <w:sz w:val="18"/>
        </w:rPr>
      </w:pPr>
      <w:r w:rsidRPr="00E77497">
        <w:rPr>
          <w:sz w:val="18"/>
        </w:rPr>
        <w:t>Where</w:t>
      </w:r>
    </w:p>
    <w:p w14:paraId="53AA0BD0" w14:textId="77777777" w:rsidR="0004432E" w:rsidRPr="00E77497" w:rsidRDefault="0004432E" w:rsidP="0004432E">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3D941D6E" w14:textId="77777777" w:rsidR="0004432E" w:rsidRPr="00E77497" w:rsidRDefault="0004432E" w:rsidP="0004432E">
      <w:pPr>
        <w:rPr>
          <w:sz w:val="18"/>
        </w:rPr>
      </w:pPr>
      <w:r w:rsidRPr="00E77497">
        <w:rPr>
          <w:sz w:val="18"/>
        </w:rPr>
        <w:t>to account for the addition of 0x10000 as in Surrogates, section 3.7, of the Unicode Standard.</w:t>
      </w:r>
    </w:p>
    <w:p w14:paraId="7639C9E4" w14:textId="77777777" w:rsidR="0004432E" w:rsidRPr="00E77497" w:rsidRDefault="0004432E" w:rsidP="0004432E">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2203343B" w14:textId="77777777" w:rsidR="0004432E" w:rsidRPr="00E77497" w:rsidRDefault="0004432E" w:rsidP="0004432E">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6FF76D68" w14:textId="77777777" w:rsidR="0004432E" w:rsidRPr="00E77497" w:rsidRDefault="0004432E" w:rsidP="0004432E">
      <w:pPr>
        <w:pStyle w:val="Heading4"/>
      </w:pPr>
      <w:bookmarkStart w:id="4654" w:name="_Ref456003675"/>
      <w:bookmarkStart w:id="4655" w:name="_Toc370745754"/>
      <w:r w:rsidRPr="00E77497">
        <w:t>decodeURI (encodedURI)</w:t>
      </w:r>
      <w:bookmarkEnd w:id="4654"/>
      <w:bookmarkEnd w:id="4655"/>
    </w:p>
    <w:p w14:paraId="022D34E8" w14:textId="77777777" w:rsidR="0004432E" w:rsidRPr="00E77497" w:rsidRDefault="0004432E" w:rsidP="0004432E">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1B536128" w14:textId="77777777" w:rsidR="0004432E" w:rsidRPr="00E77497" w:rsidRDefault="0004432E" w:rsidP="0004432E">
      <w:pPr>
        <w:pStyle w:val="normalbefore"/>
      </w:pPr>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68C2E9D6" w14:textId="77777777" w:rsidR="0004432E" w:rsidRPr="00E77497" w:rsidRDefault="0004432E" w:rsidP="00613655">
      <w:pPr>
        <w:pStyle w:val="Alg4"/>
        <w:numPr>
          <w:ilvl w:val="0"/>
          <w:numId w:val="957"/>
        </w:numPr>
      </w:pPr>
      <w:r w:rsidRPr="00E77497">
        <w:t xml:space="preserve">Let </w:t>
      </w:r>
      <w:r w:rsidRPr="00E77497">
        <w:rPr>
          <w:i/>
        </w:rPr>
        <w:t>uriString</w:t>
      </w:r>
      <w:r w:rsidRPr="00E77497">
        <w:t xml:space="preserve"> be ToString(</w:t>
      </w:r>
      <w:r w:rsidRPr="00E77497">
        <w:rPr>
          <w:i/>
        </w:rPr>
        <w:t>encodedURI</w:t>
      </w:r>
      <w:r w:rsidRPr="00E77497">
        <w:t>).</w:t>
      </w:r>
    </w:p>
    <w:p w14:paraId="1891B154" w14:textId="77777777" w:rsidR="0004432E" w:rsidRDefault="0004432E" w:rsidP="00613655">
      <w:pPr>
        <w:pStyle w:val="Alg4"/>
        <w:numPr>
          <w:ilvl w:val="0"/>
          <w:numId w:val="957"/>
        </w:numPr>
      </w:pPr>
      <w:r>
        <w:t>ReturnIfAbrupt(</w:t>
      </w:r>
      <w:r w:rsidRPr="00E77497">
        <w:rPr>
          <w:i/>
        </w:rPr>
        <w:t>uriString</w:t>
      </w:r>
      <w:r>
        <w:t>).</w:t>
      </w:r>
    </w:p>
    <w:p w14:paraId="284C9D4A" w14:textId="77777777" w:rsidR="0004432E" w:rsidRPr="00E77497" w:rsidRDefault="0004432E" w:rsidP="00613655">
      <w:pPr>
        <w:pStyle w:val="Alg4"/>
        <w:numPr>
          <w:ilvl w:val="0"/>
          <w:numId w:val="957"/>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1E3AD516" w14:textId="77777777" w:rsidR="0004432E" w:rsidRPr="00E77497" w:rsidRDefault="0004432E" w:rsidP="00613655">
      <w:pPr>
        <w:pStyle w:val="Alg4"/>
        <w:numPr>
          <w:ilvl w:val="0"/>
          <w:numId w:val="957"/>
        </w:numPr>
      </w:pPr>
      <w:r w:rsidRPr="00E77497">
        <w:t>Return the result of calling Decode(</w:t>
      </w:r>
      <w:r w:rsidRPr="00E77497">
        <w:rPr>
          <w:i/>
        </w:rPr>
        <w:t>uriString</w:t>
      </w:r>
      <w:r w:rsidRPr="00E77497">
        <w:t xml:space="preserve">, </w:t>
      </w:r>
      <w:r w:rsidRPr="00E77497">
        <w:rPr>
          <w:i/>
        </w:rPr>
        <w:t>reservedURISet</w:t>
      </w:r>
      <w:r w:rsidRPr="00E77497">
        <w:t>)</w:t>
      </w:r>
    </w:p>
    <w:p w14:paraId="520D5F1E" w14:textId="77777777" w:rsidR="0004432E" w:rsidRPr="00E77497" w:rsidRDefault="0004432E" w:rsidP="0004432E">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6606EF97" w14:textId="77777777" w:rsidR="0004432E" w:rsidRPr="00E77497" w:rsidRDefault="0004432E" w:rsidP="0004432E">
      <w:pPr>
        <w:pStyle w:val="Heading4"/>
      </w:pPr>
      <w:bookmarkStart w:id="4656" w:name="_Ref456003678"/>
      <w:r w:rsidRPr="00E77497">
        <w:t xml:space="preserve"> </w:t>
      </w:r>
      <w:bookmarkStart w:id="4657" w:name="_Ref365541510"/>
      <w:bookmarkStart w:id="4658" w:name="_Toc370745755"/>
      <w:r w:rsidRPr="00366B37">
        <w:t xml:space="preserve">decodeURIComponent </w:t>
      </w:r>
      <w:r w:rsidRPr="00E77497">
        <w:t>(encodedURIComponent)</w:t>
      </w:r>
      <w:bookmarkEnd w:id="4656"/>
      <w:bookmarkEnd w:id="4657"/>
      <w:bookmarkEnd w:id="4658"/>
    </w:p>
    <w:p w14:paraId="33227110" w14:textId="77777777" w:rsidR="0004432E" w:rsidRPr="00E77497" w:rsidRDefault="0004432E" w:rsidP="0004432E">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4B583A4B" w14:textId="77777777" w:rsidR="0004432E" w:rsidRPr="00E77497" w:rsidRDefault="0004432E" w:rsidP="0004432E">
      <w:pPr>
        <w:pStyle w:val="normalbefore"/>
      </w:pPr>
      <w:r w:rsidRPr="00E77497">
        <w:lastRenderedPageBreak/>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12C13407" w14:textId="77777777" w:rsidR="0004432E" w:rsidRPr="00E77497" w:rsidRDefault="0004432E" w:rsidP="00613655">
      <w:pPr>
        <w:pStyle w:val="Alg4"/>
        <w:numPr>
          <w:ilvl w:val="0"/>
          <w:numId w:val="958"/>
        </w:numPr>
      </w:pPr>
      <w:r w:rsidRPr="00E77497">
        <w:t>Let componentString be ToString(encodedURIComponent).</w:t>
      </w:r>
    </w:p>
    <w:p w14:paraId="18F5AFC9" w14:textId="77777777" w:rsidR="0004432E" w:rsidRDefault="0004432E" w:rsidP="00613655">
      <w:pPr>
        <w:pStyle w:val="Alg4"/>
        <w:numPr>
          <w:ilvl w:val="0"/>
          <w:numId w:val="958"/>
        </w:numPr>
      </w:pPr>
      <w:r>
        <w:t>ReturnIfAbrupt(</w:t>
      </w:r>
      <w:r w:rsidRPr="00E77497">
        <w:t>componentString</w:t>
      </w:r>
      <w:r>
        <w:t>).</w:t>
      </w:r>
    </w:p>
    <w:p w14:paraId="24657130" w14:textId="77777777" w:rsidR="0004432E" w:rsidRPr="00E77497" w:rsidRDefault="0004432E" w:rsidP="00613655">
      <w:pPr>
        <w:pStyle w:val="Alg4"/>
        <w:numPr>
          <w:ilvl w:val="0"/>
          <w:numId w:val="958"/>
        </w:numPr>
      </w:pPr>
      <w:r w:rsidRPr="00E77497">
        <w:t>Let reservedURIComponentSet be the empty String.</w:t>
      </w:r>
    </w:p>
    <w:p w14:paraId="62B3F6A2" w14:textId="77777777" w:rsidR="0004432E" w:rsidRPr="00E77497" w:rsidRDefault="0004432E" w:rsidP="00613655">
      <w:pPr>
        <w:pStyle w:val="Alg4"/>
        <w:numPr>
          <w:ilvl w:val="0"/>
          <w:numId w:val="958"/>
        </w:numPr>
      </w:pPr>
      <w:r w:rsidRPr="00E77497">
        <w:t>Return the result of calling Decode(componentString, reservedURIComponentSet)</w:t>
      </w:r>
    </w:p>
    <w:p w14:paraId="2D098789" w14:textId="77777777" w:rsidR="0004432E" w:rsidRPr="00E77497" w:rsidRDefault="0004432E" w:rsidP="0004432E">
      <w:pPr>
        <w:pStyle w:val="Heading4"/>
      </w:pPr>
      <w:bookmarkStart w:id="4659" w:name="_Ref456003682"/>
      <w:bookmarkStart w:id="4660" w:name="_Toc370745756"/>
      <w:r w:rsidRPr="00E77497">
        <w:t>encodeURI (uri)</w:t>
      </w:r>
      <w:bookmarkEnd w:id="4659"/>
      <w:bookmarkEnd w:id="4660"/>
    </w:p>
    <w:p w14:paraId="61A14EB6" w14:textId="77777777" w:rsidR="0004432E" w:rsidRPr="00E77497" w:rsidRDefault="0004432E" w:rsidP="0004432E">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045581F3" w14:textId="77777777" w:rsidR="0004432E" w:rsidRPr="00E77497" w:rsidRDefault="0004432E" w:rsidP="0004432E">
      <w:pPr>
        <w:pStyle w:val="normalbefore"/>
      </w:pPr>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5F66F4FB" w14:textId="77777777" w:rsidR="0004432E" w:rsidRPr="00E77497" w:rsidRDefault="0004432E" w:rsidP="00613655">
      <w:pPr>
        <w:pStyle w:val="Alg4"/>
        <w:numPr>
          <w:ilvl w:val="0"/>
          <w:numId w:val="959"/>
        </w:numPr>
      </w:pPr>
      <w:r w:rsidRPr="00E77497">
        <w:t xml:space="preserve">Let </w:t>
      </w:r>
      <w:r w:rsidRPr="00557774">
        <w:rPr>
          <w:i/>
        </w:rPr>
        <w:t>uriString</w:t>
      </w:r>
      <w:r w:rsidRPr="00E77497">
        <w:t xml:space="preserve"> be ToString(</w:t>
      </w:r>
      <w:r w:rsidRPr="00557774">
        <w:rPr>
          <w:i/>
        </w:rPr>
        <w:t>uri</w:t>
      </w:r>
      <w:r w:rsidRPr="00E77497">
        <w:t>).</w:t>
      </w:r>
    </w:p>
    <w:p w14:paraId="0BD139BF" w14:textId="77777777" w:rsidR="0004432E" w:rsidRDefault="0004432E" w:rsidP="00613655">
      <w:pPr>
        <w:pStyle w:val="Alg4"/>
        <w:numPr>
          <w:ilvl w:val="0"/>
          <w:numId w:val="959"/>
        </w:numPr>
      </w:pPr>
      <w:r>
        <w:t>ReturnIfAbrupt(</w:t>
      </w:r>
      <w:r w:rsidRPr="00557774">
        <w:rPr>
          <w:i/>
        </w:rPr>
        <w:t>uriString</w:t>
      </w:r>
      <w:r>
        <w:t>).</w:t>
      </w:r>
    </w:p>
    <w:p w14:paraId="74A111D3" w14:textId="77777777" w:rsidR="0004432E" w:rsidRPr="00E77497" w:rsidRDefault="0004432E" w:rsidP="00613655">
      <w:pPr>
        <w:pStyle w:val="Alg4"/>
        <w:numPr>
          <w:ilvl w:val="0"/>
          <w:numId w:val="959"/>
        </w:numPr>
      </w:pPr>
      <w:r w:rsidRPr="00E77497">
        <w:t xml:space="preserve">Let </w:t>
      </w:r>
      <w:r w:rsidRPr="00557774">
        <w:rPr>
          <w:i/>
        </w:rPr>
        <w:t>unescapedURISet</w:t>
      </w:r>
      <w:r w:rsidRPr="00E77497">
        <w:t xml:space="preserve"> be a String containing one instance of each character valid in </w:t>
      </w:r>
      <w:r w:rsidRPr="00557774">
        <w:rPr>
          <w:i/>
        </w:rPr>
        <w:t>uriReserved</w:t>
      </w:r>
      <w:r w:rsidRPr="00E77497">
        <w:t xml:space="preserve"> and </w:t>
      </w:r>
      <w:r w:rsidRPr="00557774">
        <w:rPr>
          <w:i/>
        </w:rPr>
        <w:t>uriUnescaped</w:t>
      </w:r>
      <w:r w:rsidRPr="00E77497">
        <w:t xml:space="preserve"> plus </w:t>
      </w:r>
      <w:r>
        <w:t>"</w:t>
      </w:r>
      <w:r w:rsidRPr="00557774">
        <w:rPr>
          <w:rFonts w:ascii="Courier New" w:hAnsi="Courier New" w:cs="Courier New"/>
          <w:b/>
        </w:rPr>
        <w:t>#</w:t>
      </w:r>
      <w:r>
        <w:t>"</w:t>
      </w:r>
      <w:r w:rsidRPr="00E77497">
        <w:t>.</w:t>
      </w:r>
    </w:p>
    <w:p w14:paraId="6235C9C1" w14:textId="77777777" w:rsidR="0004432E" w:rsidRPr="00E77497" w:rsidRDefault="0004432E" w:rsidP="00613655">
      <w:pPr>
        <w:pStyle w:val="Alg4"/>
        <w:numPr>
          <w:ilvl w:val="0"/>
          <w:numId w:val="959"/>
        </w:numPr>
      </w:pPr>
      <w:r w:rsidRPr="00E77497">
        <w:t>Return the result of calling Encode(</w:t>
      </w:r>
      <w:r w:rsidRPr="00557774">
        <w:rPr>
          <w:i/>
        </w:rPr>
        <w:t>uriString</w:t>
      </w:r>
      <w:r w:rsidRPr="00E77497">
        <w:t xml:space="preserve">, </w:t>
      </w:r>
      <w:r w:rsidRPr="00557774">
        <w:t>unescapedURISet</w:t>
      </w:r>
      <w:r w:rsidRPr="00E77497">
        <w:t>)</w:t>
      </w:r>
    </w:p>
    <w:p w14:paraId="4489E5ED" w14:textId="77777777" w:rsidR="0004432E" w:rsidRPr="00E77497" w:rsidRDefault="0004432E" w:rsidP="0004432E">
      <w:pPr>
        <w:pStyle w:val="Note"/>
      </w:pPr>
      <w:r w:rsidRPr="00E77497">
        <w:t>NOTE</w:t>
      </w:r>
      <w:r w:rsidRPr="00E77497">
        <w:tab/>
        <w:t xml:space="preserve">The character </w:t>
      </w:r>
      <w:r>
        <w:rPr>
          <w:rFonts w:cs="Arial"/>
        </w:rPr>
        <w:t>"</w:t>
      </w:r>
      <w:r w:rsidRPr="00E77497">
        <w:rPr>
          <w:rFonts w:ascii="Courier New" w:hAnsi="Courier New" w:cs="Courier New"/>
          <w:b/>
        </w:rPr>
        <w:t>#</w:t>
      </w:r>
      <w:r>
        <w:rPr>
          <w:rFonts w:cs="Arial"/>
        </w:rPr>
        <w:t>"</w:t>
      </w:r>
      <w:r w:rsidRPr="00E77497">
        <w:t xml:space="preserve"> is not encoded to an escape sequence even though it is not a reserved or unescaped URI character.</w:t>
      </w:r>
    </w:p>
    <w:p w14:paraId="794695C1" w14:textId="77777777" w:rsidR="0004432E" w:rsidRPr="00E77497" w:rsidRDefault="0004432E" w:rsidP="0004432E">
      <w:pPr>
        <w:pStyle w:val="Heading4"/>
      </w:pPr>
      <w:bookmarkStart w:id="4661" w:name="_Ref456003685"/>
      <w:bookmarkStart w:id="4662" w:name="_Toc370745757"/>
      <w:r w:rsidRPr="00E77497">
        <w:t>encodeURIComponent (uriComponent)</w:t>
      </w:r>
      <w:bookmarkEnd w:id="4661"/>
      <w:bookmarkEnd w:id="4662"/>
    </w:p>
    <w:p w14:paraId="23EBF318" w14:textId="77777777" w:rsidR="0004432E" w:rsidRPr="00E77497" w:rsidRDefault="0004432E" w:rsidP="0004432E">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2DD99B70" w14:textId="77777777" w:rsidR="0004432E" w:rsidRPr="00E77497" w:rsidRDefault="0004432E" w:rsidP="0004432E">
      <w:pPr>
        <w:pStyle w:val="normalbefore"/>
      </w:pPr>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102CE89D" w14:textId="77777777" w:rsidR="0004432E" w:rsidRPr="00E77497" w:rsidRDefault="0004432E" w:rsidP="00613655">
      <w:pPr>
        <w:pStyle w:val="Alg4"/>
        <w:numPr>
          <w:ilvl w:val="0"/>
          <w:numId w:val="960"/>
        </w:numPr>
      </w:pPr>
      <w:r w:rsidRPr="00E77497">
        <w:t>Let componentString be ToString(uriComponent).</w:t>
      </w:r>
    </w:p>
    <w:p w14:paraId="25E4891B" w14:textId="77777777" w:rsidR="0004432E" w:rsidRDefault="0004432E" w:rsidP="00613655">
      <w:pPr>
        <w:pStyle w:val="Alg4"/>
        <w:numPr>
          <w:ilvl w:val="0"/>
          <w:numId w:val="960"/>
        </w:numPr>
      </w:pPr>
      <w:r>
        <w:t>ReturnIfAbrupt(</w:t>
      </w:r>
      <w:r w:rsidRPr="00E77497">
        <w:t>componentString</w:t>
      </w:r>
      <w:r>
        <w:t>).</w:t>
      </w:r>
    </w:p>
    <w:p w14:paraId="4B6CA1E1" w14:textId="77777777" w:rsidR="0004432E" w:rsidRPr="00E77497" w:rsidRDefault="0004432E" w:rsidP="00613655">
      <w:pPr>
        <w:pStyle w:val="Alg4"/>
        <w:numPr>
          <w:ilvl w:val="0"/>
          <w:numId w:val="960"/>
        </w:numPr>
      </w:pPr>
      <w:r w:rsidRPr="00E77497">
        <w:t>Let unescapedURIComponentSet be a String containing one instance of each character valid in uriUnescaped.</w:t>
      </w:r>
    </w:p>
    <w:p w14:paraId="218B231C" w14:textId="77777777" w:rsidR="0004432E" w:rsidRPr="00E77497" w:rsidRDefault="0004432E" w:rsidP="00613655">
      <w:pPr>
        <w:pStyle w:val="Alg4"/>
        <w:numPr>
          <w:ilvl w:val="0"/>
          <w:numId w:val="960"/>
        </w:numPr>
      </w:pPr>
      <w:r w:rsidRPr="00E77497">
        <w:t>Return the result of calling Encode(componentString, unescapedURIComponentSet)</w:t>
      </w:r>
    </w:p>
    <w:p w14:paraId="71CEB200" w14:textId="77777777" w:rsidR="0004432E" w:rsidRPr="00E77497" w:rsidRDefault="0004432E" w:rsidP="0004432E">
      <w:pPr>
        <w:pStyle w:val="Heading2"/>
      </w:pPr>
      <w:bookmarkStart w:id="4663" w:name="_Ref457710538"/>
      <w:bookmarkStart w:id="4664" w:name="_Toc472818906"/>
      <w:bookmarkStart w:id="4665" w:name="_Toc235503484"/>
      <w:bookmarkStart w:id="4666" w:name="_Toc241509259"/>
      <w:bookmarkStart w:id="4667" w:name="_Toc244416746"/>
      <w:bookmarkStart w:id="4668" w:name="_Toc276631110"/>
      <w:bookmarkStart w:id="4669" w:name="_Toc370745758"/>
      <w:bookmarkStart w:id="4670" w:name="_Toc384481346"/>
      <w:r w:rsidRPr="00E77497">
        <w:t>Constructor Properties of the Global Objec</w:t>
      </w:r>
      <w:bookmarkEnd w:id="4651"/>
      <w:r w:rsidRPr="00E77497">
        <w:t>t</w:t>
      </w:r>
      <w:bookmarkStart w:id="4671" w:name="_Toc393690359"/>
      <w:bookmarkEnd w:id="4663"/>
      <w:bookmarkEnd w:id="4664"/>
      <w:bookmarkEnd w:id="4665"/>
      <w:bookmarkEnd w:id="4666"/>
      <w:bookmarkEnd w:id="4667"/>
      <w:bookmarkEnd w:id="4668"/>
      <w:bookmarkEnd w:id="4669"/>
      <w:bookmarkEnd w:id="4670"/>
    </w:p>
    <w:p w14:paraId="218F991F" w14:textId="77777777" w:rsidR="0004432E" w:rsidRPr="00E77497" w:rsidRDefault="0004432E" w:rsidP="0004432E">
      <w:pPr>
        <w:pStyle w:val="Heading3"/>
      </w:pPr>
      <w:bookmarkStart w:id="4672" w:name="_Toc370745759"/>
      <w:bookmarkStart w:id="4673" w:name="_Toc384481347"/>
      <w:r w:rsidRPr="00E77497">
        <w:t>Array ( . . . )</w:t>
      </w:r>
      <w:bookmarkEnd w:id="4672"/>
      <w:bookmarkEnd w:id="4673"/>
    </w:p>
    <w:p w14:paraId="1CF1FC20" w14:textId="77777777" w:rsidR="0004432E" w:rsidRPr="00E77497" w:rsidRDefault="0004432E" w:rsidP="0004432E">
      <w:r w:rsidRPr="00E77497">
        <w:t xml:space="preserve">See </w:t>
      </w:r>
      <w:r>
        <w:fldChar w:fldCharType="begin"/>
      </w:r>
      <w:r>
        <w:instrText xml:space="preserve"> REF _Ref364595653 \r \h </w:instrText>
      </w:r>
      <w:r>
        <w:fldChar w:fldCharType="separate"/>
      </w:r>
      <w:r w:rsidR="00281431">
        <w:t>22.1.1</w:t>
      </w:r>
      <w:r>
        <w:fldChar w:fldCharType="end"/>
      </w:r>
      <w:r w:rsidRPr="00E77497">
        <w:t>.</w:t>
      </w:r>
    </w:p>
    <w:p w14:paraId="0A622481" w14:textId="77777777" w:rsidR="0004432E" w:rsidRPr="00E77497" w:rsidRDefault="0004432E" w:rsidP="0004432E">
      <w:pPr>
        <w:pStyle w:val="Heading3"/>
      </w:pPr>
      <w:bookmarkStart w:id="4674" w:name="_Toc370745760"/>
      <w:bookmarkStart w:id="4675" w:name="_Toc384481348"/>
      <w:r>
        <w:t>ArrayBuffer</w:t>
      </w:r>
      <w:r w:rsidRPr="00E77497">
        <w:t xml:space="preserve"> ( . . . )</w:t>
      </w:r>
      <w:bookmarkEnd w:id="4674"/>
      <w:bookmarkEnd w:id="4675"/>
    </w:p>
    <w:p w14:paraId="721F2A46" w14:textId="77777777" w:rsidR="0004432E" w:rsidRPr="00E77497" w:rsidRDefault="0004432E" w:rsidP="0004432E">
      <w:r w:rsidRPr="00E77497">
        <w:t xml:space="preserve">See </w:t>
      </w:r>
      <w:r>
        <w:fldChar w:fldCharType="begin"/>
      </w:r>
      <w:r>
        <w:instrText xml:space="preserve"> REF _Ref365542736 \r \h </w:instrText>
      </w:r>
      <w:r>
        <w:fldChar w:fldCharType="separate"/>
      </w:r>
      <w:r w:rsidR="00281431">
        <w:t>24.1.2</w:t>
      </w:r>
      <w:r>
        <w:fldChar w:fldCharType="end"/>
      </w:r>
      <w:r w:rsidRPr="00E77497">
        <w:t>.</w:t>
      </w:r>
    </w:p>
    <w:p w14:paraId="30A5AF39" w14:textId="77777777" w:rsidR="0004432E" w:rsidRPr="00E77497" w:rsidRDefault="0004432E" w:rsidP="0004432E">
      <w:pPr>
        <w:pStyle w:val="Heading3"/>
      </w:pPr>
      <w:bookmarkStart w:id="4676" w:name="_Toc370745761"/>
      <w:bookmarkStart w:id="4677" w:name="_Toc384481349"/>
      <w:r w:rsidRPr="00E77497">
        <w:t>Boolean ( . . . )</w:t>
      </w:r>
      <w:bookmarkEnd w:id="4676"/>
      <w:bookmarkEnd w:id="4677"/>
    </w:p>
    <w:p w14:paraId="5F3FF7D8" w14:textId="77777777" w:rsidR="0004432E" w:rsidRPr="00E77497" w:rsidRDefault="0004432E" w:rsidP="0004432E">
      <w:r w:rsidRPr="00E77497">
        <w:t xml:space="preserve">See </w:t>
      </w:r>
      <w:r>
        <w:fldChar w:fldCharType="begin"/>
      </w:r>
      <w:r>
        <w:instrText xml:space="preserve"> REF _Ref365541754 \r \h </w:instrText>
      </w:r>
      <w:r>
        <w:fldChar w:fldCharType="separate"/>
      </w:r>
      <w:r w:rsidR="00281431">
        <w:t>19.3.1</w:t>
      </w:r>
      <w:r>
        <w:fldChar w:fldCharType="end"/>
      </w:r>
      <w:r w:rsidRPr="00E77497">
        <w:t>.</w:t>
      </w:r>
    </w:p>
    <w:p w14:paraId="34140704" w14:textId="77777777" w:rsidR="0004432E" w:rsidRPr="00E77497" w:rsidRDefault="0004432E" w:rsidP="0004432E">
      <w:pPr>
        <w:pStyle w:val="Heading3"/>
      </w:pPr>
      <w:bookmarkStart w:id="4678" w:name="_Toc370745762"/>
      <w:bookmarkStart w:id="4679" w:name="_Toc384481350"/>
      <w:r>
        <w:lastRenderedPageBreak/>
        <w:t>DataView</w:t>
      </w:r>
      <w:r w:rsidRPr="00E77497">
        <w:t xml:space="preserve"> ( . . . )</w:t>
      </w:r>
      <w:bookmarkEnd w:id="4678"/>
      <w:bookmarkEnd w:id="4679"/>
    </w:p>
    <w:p w14:paraId="7F5DED5B" w14:textId="77777777" w:rsidR="0004432E" w:rsidRPr="00E77497" w:rsidRDefault="0004432E" w:rsidP="0004432E">
      <w:r w:rsidRPr="00E77497">
        <w:t xml:space="preserve">See </w:t>
      </w:r>
      <w:r>
        <w:fldChar w:fldCharType="begin"/>
      </w:r>
      <w:r>
        <w:instrText xml:space="preserve"> REF _Ref365542635 \r \h </w:instrText>
      </w:r>
      <w:r>
        <w:fldChar w:fldCharType="separate"/>
      </w:r>
      <w:r w:rsidR="00281431">
        <w:t>24.2.2</w:t>
      </w:r>
      <w:r>
        <w:fldChar w:fldCharType="end"/>
      </w:r>
      <w:r w:rsidRPr="00E77497">
        <w:t>.</w:t>
      </w:r>
    </w:p>
    <w:p w14:paraId="5167B225" w14:textId="77777777" w:rsidR="0004432E" w:rsidRPr="00E77497" w:rsidRDefault="0004432E" w:rsidP="0004432E">
      <w:pPr>
        <w:pStyle w:val="Heading3"/>
      </w:pPr>
      <w:bookmarkStart w:id="4680" w:name="_Toc370745763"/>
      <w:bookmarkStart w:id="4681" w:name="_Toc384481351"/>
      <w:r w:rsidRPr="00E77497">
        <w:t>Date ( . . . )</w:t>
      </w:r>
      <w:bookmarkEnd w:id="4680"/>
      <w:bookmarkEnd w:id="4681"/>
    </w:p>
    <w:p w14:paraId="122A1979" w14:textId="77777777" w:rsidR="0004432E" w:rsidRPr="00E77497" w:rsidRDefault="0004432E" w:rsidP="0004432E">
      <w:r w:rsidRPr="00E77497">
        <w:t xml:space="preserve">See </w:t>
      </w:r>
      <w:r>
        <w:fldChar w:fldCharType="begin"/>
      </w:r>
      <w:r>
        <w:instrText xml:space="preserve"> REF _Ref365541944 \r \h </w:instrText>
      </w:r>
      <w:r>
        <w:fldChar w:fldCharType="separate"/>
      </w:r>
      <w:r w:rsidR="00281431">
        <w:t>20.3.2</w:t>
      </w:r>
      <w:r>
        <w:fldChar w:fldCharType="end"/>
      </w:r>
      <w:r w:rsidRPr="00E77497">
        <w:t>.</w:t>
      </w:r>
    </w:p>
    <w:p w14:paraId="741FFD3D" w14:textId="77777777" w:rsidR="0004432E" w:rsidRPr="00E77497" w:rsidRDefault="0004432E" w:rsidP="0004432E">
      <w:pPr>
        <w:pStyle w:val="Heading3"/>
      </w:pPr>
      <w:bookmarkStart w:id="4682" w:name="_Toc370745764"/>
      <w:bookmarkStart w:id="4683" w:name="_Toc384481352"/>
      <w:r w:rsidRPr="00E77497">
        <w:t>Error ( . . . )</w:t>
      </w:r>
      <w:bookmarkEnd w:id="4682"/>
      <w:bookmarkEnd w:id="4683"/>
    </w:p>
    <w:p w14:paraId="0A42F58A" w14:textId="77777777" w:rsidR="0004432E" w:rsidRPr="00E77497" w:rsidRDefault="0004432E" w:rsidP="0004432E">
      <w:r w:rsidRPr="00E77497">
        <w:t xml:space="preserve">See </w:t>
      </w:r>
      <w:r>
        <w:fldChar w:fldCharType="begin"/>
      </w:r>
      <w:r>
        <w:instrText xml:space="preserve"> REF _Ref365541726 \r \h </w:instrText>
      </w:r>
      <w:r>
        <w:fldChar w:fldCharType="separate"/>
      </w:r>
      <w:r w:rsidR="00281431">
        <w:t>19.5.1</w:t>
      </w:r>
      <w:r>
        <w:fldChar w:fldCharType="end"/>
      </w:r>
      <w:r w:rsidRPr="00E77497">
        <w:t>.</w:t>
      </w:r>
    </w:p>
    <w:p w14:paraId="45D263A8" w14:textId="77777777" w:rsidR="0004432E" w:rsidRPr="00E77497" w:rsidRDefault="0004432E" w:rsidP="0004432E">
      <w:pPr>
        <w:pStyle w:val="Heading3"/>
      </w:pPr>
      <w:bookmarkStart w:id="4684" w:name="_Toc370745765"/>
      <w:bookmarkStart w:id="4685" w:name="_Toc384481353"/>
      <w:r w:rsidRPr="00E77497">
        <w:t>EvalError ( . . . )</w:t>
      </w:r>
      <w:bookmarkEnd w:id="4684"/>
      <w:bookmarkEnd w:id="4685"/>
    </w:p>
    <w:p w14:paraId="33460A89" w14:textId="77777777" w:rsidR="0004432E" w:rsidRPr="00E77497" w:rsidRDefault="0004432E" w:rsidP="0004432E">
      <w:r w:rsidRPr="00E77497">
        <w:t xml:space="preserve">See </w:t>
      </w:r>
      <w:r>
        <w:fldChar w:fldCharType="begin"/>
      </w:r>
      <w:r>
        <w:instrText xml:space="preserve"> REF _Ref365542108 \r \h </w:instrText>
      </w:r>
      <w:r>
        <w:fldChar w:fldCharType="separate"/>
      </w:r>
      <w:r w:rsidR="00281431">
        <w:t>19.5.5.1</w:t>
      </w:r>
      <w:r>
        <w:fldChar w:fldCharType="end"/>
      </w:r>
      <w:r w:rsidRPr="00E77497">
        <w:t>.</w:t>
      </w:r>
    </w:p>
    <w:p w14:paraId="210EEFD4" w14:textId="77777777" w:rsidR="0004432E" w:rsidRPr="00E77497" w:rsidRDefault="0004432E" w:rsidP="0004432E">
      <w:pPr>
        <w:pStyle w:val="Heading3"/>
      </w:pPr>
      <w:bookmarkStart w:id="4686" w:name="_Toc370745766"/>
      <w:bookmarkStart w:id="4687" w:name="_Toc384481354"/>
      <w:r>
        <w:t>Float32Array</w:t>
      </w:r>
      <w:r w:rsidRPr="00E77497">
        <w:t xml:space="preserve"> ( . . . )</w:t>
      </w:r>
      <w:bookmarkEnd w:id="4686"/>
      <w:bookmarkEnd w:id="4687"/>
    </w:p>
    <w:p w14:paraId="55136B7C" w14:textId="77777777" w:rsidR="0004432E" w:rsidRPr="00E77497" w:rsidRDefault="0004432E" w:rsidP="0004432E">
      <w:r w:rsidRPr="00E77497">
        <w:t xml:space="preserve">See </w:t>
      </w:r>
      <w:r>
        <w:fldChar w:fldCharType="begin"/>
      </w:r>
      <w:r>
        <w:instrText xml:space="preserve"> REF _Ref371593168 \r \h </w:instrText>
      </w:r>
      <w:r>
        <w:fldChar w:fldCharType="separate"/>
      </w:r>
      <w:r w:rsidR="00281431">
        <w:t>22.2.4</w:t>
      </w:r>
      <w:r>
        <w:fldChar w:fldCharType="end"/>
      </w:r>
      <w:r w:rsidRPr="00E77497">
        <w:t>.</w:t>
      </w:r>
    </w:p>
    <w:p w14:paraId="650F5B39" w14:textId="77777777" w:rsidR="0004432E" w:rsidRPr="00E77497" w:rsidRDefault="0004432E" w:rsidP="0004432E">
      <w:pPr>
        <w:pStyle w:val="Heading3"/>
      </w:pPr>
      <w:bookmarkStart w:id="4688" w:name="_Toc370745767"/>
      <w:bookmarkStart w:id="4689" w:name="_Toc384481355"/>
      <w:r>
        <w:t>Float64Array</w:t>
      </w:r>
      <w:r w:rsidRPr="00E77497">
        <w:t xml:space="preserve"> ( . . . )</w:t>
      </w:r>
      <w:bookmarkEnd w:id="4688"/>
      <w:bookmarkEnd w:id="4689"/>
    </w:p>
    <w:p w14:paraId="192B781F" w14:textId="77777777" w:rsidR="0004432E" w:rsidRPr="00E77497" w:rsidRDefault="0004432E" w:rsidP="0004432E">
      <w:r w:rsidRPr="00E77497">
        <w:t xml:space="preserve">See </w:t>
      </w:r>
      <w:r>
        <w:fldChar w:fldCharType="begin"/>
      </w:r>
      <w:r>
        <w:instrText xml:space="preserve"> REF _Ref371593184 \r \h </w:instrText>
      </w:r>
      <w:r>
        <w:fldChar w:fldCharType="separate"/>
      </w:r>
      <w:r w:rsidR="00281431">
        <w:t>22.2.4</w:t>
      </w:r>
      <w:r>
        <w:fldChar w:fldCharType="end"/>
      </w:r>
      <w:r w:rsidRPr="00E77497">
        <w:t>.</w:t>
      </w:r>
    </w:p>
    <w:p w14:paraId="33ABEBA5" w14:textId="77777777" w:rsidR="0004432E" w:rsidRPr="00E77497" w:rsidRDefault="0004432E" w:rsidP="0004432E">
      <w:pPr>
        <w:pStyle w:val="Heading3"/>
      </w:pPr>
      <w:bookmarkStart w:id="4690" w:name="_Toc370745768"/>
      <w:bookmarkStart w:id="4691" w:name="_Toc384481356"/>
      <w:r w:rsidRPr="00E77497">
        <w:t>Function ( . . . )</w:t>
      </w:r>
      <w:bookmarkEnd w:id="4690"/>
      <w:bookmarkEnd w:id="4691"/>
    </w:p>
    <w:p w14:paraId="657BDD20" w14:textId="77777777" w:rsidR="0004432E" w:rsidRPr="00E77497" w:rsidRDefault="0004432E" w:rsidP="0004432E">
      <w:r w:rsidRPr="00E77497">
        <w:t xml:space="preserve">See </w:t>
      </w:r>
      <w:r>
        <w:fldChar w:fldCharType="begin"/>
      </w:r>
      <w:r>
        <w:instrText xml:space="preserve"> REF _Ref364595674 \r \h </w:instrText>
      </w:r>
      <w:r>
        <w:fldChar w:fldCharType="separate"/>
      </w:r>
      <w:r w:rsidR="00281431">
        <w:t>19.2.1</w:t>
      </w:r>
      <w:r>
        <w:fldChar w:fldCharType="end"/>
      </w:r>
      <w:r w:rsidRPr="00E77497">
        <w:t>.</w:t>
      </w:r>
    </w:p>
    <w:p w14:paraId="5BDEF9B4" w14:textId="77777777" w:rsidR="0004432E" w:rsidRPr="00E77497" w:rsidRDefault="0004432E" w:rsidP="0004432E">
      <w:pPr>
        <w:pStyle w:val="Heading3"/>
      </w:pPr>
      <w:bookmarkStart w:id="4692" w:name="_Toc370745769"/>
      <w:bookmarkStart w:id="4693" w:name="_Toc384481357"/>
      <w:r>
        <w:t>Int8Array</w:t>
      </w:r>
      <w:r w:rsidRPr="00E77497">
        <w:t xml:space="preserve"> ( . . . )</w:t>
      </w:r>
      <w:bookmarkEnd w:id="4692"/>
      <w:bookmarkEnd w:id="4693"/>
    </w:p>
    <w:p w14:paraId="141E4982" w14:textId="77777777" w:rsidR="0004432E" w:rsidRPr="00E77497" w:rsidRDefault="0004432E" w:rsidP="0004432E">
      <w:r w:rsidRPr="00E77497">
        <w:t xml:space="preserve">See </w:t>
      </w:r>
      <w:r>
        <w:fldChar w:fldCharType="begin"/>
      </w:r>
      <w:r>
        <w:instrText xml:space="preserve"> REF _Ref371593196 \r \h </w:instrText>
      </w:r>
      <w:r>
        <w:fldChar w:fldCharType="separate"/>
      </w:r>
      <w:r w:rsidR="00281431">
        <w:t>22.2.4</w:t>
      </w:r>
      <w:r>
        <w:fldChar w:fldCharType="end"/>
      </w:r>
      <w:r w:rsidRPr="00E77497">
        <w:t>.</w:t>
      </w:r>
    </w:p>
    <w:p w14:paraId="68F6AEE8" w14:textId="77777777" w:rsidR="0004432E" w:rsidRPr="00E77497" w:rsidRDefault="0004432E" w:rsidP="0004432E">
      <w:pPr>
        <w:pStyle w:val="Heading3"/>
      </w:pPr>
      <w:bookmarkStart w:id="4694" w:name="_Toc370745770"/>
      <w:bookmarkStart w:id="4695" w:name="_Toc384481358"/>
      <w:r>
        <w:t>Int16Array</w:t>
      </w:r>
      <w:r w:rsidRPr="00E77497">
        <w:t xml:space="preserve"> ( . . . )</w:t>
      </w:r>
      <w:bookmarkEnd w:id="4694"/>
      <w:bookmarkEnd w:id="4695"/>
    </w:p>
    <w:p w14:paraId="5AA0DA57" w14:textId="77777777" w:rsidR="0004432E" w:rsidRPr="00E77497" w:rsidRDefault="0004432E" w:rsidP="0004432E">
      <w:r w:rsidRPr="00E77497">
        <w:t xml:space="preserve">See </w:t>
      </w:r>
      <w:r>
        <w:fldChar w:fldCharType="begin"/>
      </w:r>
      <w:r>
        <w:instrText xml:space="preserve"> REF _Ref371593208 \r \h </w:instrText>
      </w:r>
      <w:r>
        <w:fldChar w:fldCharType="separate"/>
      </w:r>
      <w:r w:rsidR="00281431">
        <w:t>22.2.4</w:t>
      </w:r>
      <w:r>
        <w:fldChar w:fldCharType="end"/>
      </w:r>
      <w:r w:rsidRPr="00E77497">
        <w:t>.</w:t>
      </w:r>
    </w:p>
    <w:p w14:paraId="67E51033" w14:textId="77777777" w:rsidR="0004432E" w:rsidRPr="00E77497" w:rsidRDefault="0004432E" w:rsidP="0004432E">
      <w:pPr>
        <w:pStyle w:val="Heading3"/>
      </w:pPr>
      <w:bookmarkStart w:id="4696" w:name="_Toc370745771"/>
      <w:bookmarkStart w:id="4697" w:name="_Toc384481359"/>
      <w:r>
        <w:t>Int32Array</w:t>
      </w:r>
      <w:r w:rsidRPr="00E77497">
        <w:t xml:space="preserve"> ( . . . )</w:t>
      </w:r>
      <w:bookmarkEnd w:id="4696"/>
      <w:bookmarkEnd w:id="4697"/>
    </w:p>
    <w:p w14:paraId="59AB5123" w14:textId="77777777" w:rsidR="0004432E" w:rsidRPr="00E77497" w:rsidRDefault="0004432E" w:rsidP="0004432E">
      <w:r w:rsidRPr="00E77497">
        <w:t xml:space="preserve">See </w:t>
      </w:r>
      <w:r>
        <w:fldChar w:fldCharType="begin"/>
      </w:r>
      <w:r>
        <w:instrText xml:space="preserve"> REF _Ref371593231 \r \h </w:instrText>
      </w:r>
      <w:r>
        <w:fldChar w:fldCharType="separate"/>
      </w:r>
      <w:r w:rsidR="00281431">
        <w:t>22.2.4</w:t>
      </w:r>
      <w:r>
        <w:fldChar w:fldCharType="end"/>
      </w:r>
      <w:r w:rsidRPr="00E77497">
        <w:t>.</w:t>
      </w:r>
    </w:p>
    <w:p w14:paraId="1C54990A" w14:textId="77777777" w:rsidR="0004432E" w:rsidRPr="00E77497" w:rsidRDefault="0004432E" w:rsidP="0004432E">
      <w:pPr>
        <w:pStyle w:val="Heading3"/>
      </w:pPr>
      <w:bookmarkStart w:id="4698" w:name="_Toc370745772"/>
      <w:bookmarkStart w:id="4699" w:name="_Toc384481360"/>
      <w:r>
        <w:t>Map</w:t>
      </w:r>
      <w:r w:rsidRPr="00E77497">
        <w:t xml:space="preserve"> ( . . . )</w:t>
      </w:r>
      <w:bookmarkEnd w:id="4698"/>
      <w:bookmarkEnd w:id="4699"/>
    </w:p>
    <w:p w14:paraId="747FC8A1" w14:textId="77777777" w:rsidR="0004432E" w:rsidRPr="00E77497" w:rsidRDefault="0004432E" w:rsidP="0004432E">
      <w:r w:rsidRPr="00E77497">
        <w:t xml:space="preserve">See </w:t>
      </w:r>
      <w:r>
        <w:fldChar w:fldCharType="begin"/>
      </w:r>
      <w:r>
        <w:instrText xml:space="preserve"> REF _Ref365542800 \r \h </w:instrText>
      </w:r>
      <w:r>
        <w:fldChar w:fldCharType="separate"/>
      </w:r>
      <w:r w:rsidR="00281431">
        <w:t>23.1.1</w:t>
      </w:r>
      <w:r>
        <w:fldChar w:fldCharType="end"/>
      </w:r>
      <w:r w:rsidRPr="00E77497">
        <w:t>.</w:t>
      </w:r>
    </w:p>
    <w:p w14:paraId="6540CAF0" w14:textId="77777777" w:rsidR="0004432E" w:rsidRPr="00E77497" w:rsidRDefault="0004432E" w:rsidP="0004432E">
      <w:pPr>
        <w:pStyle w:val="Heading3"/>
      </w:pPr>
      <w:bookmarkStart w:id="4700" w:name="_Toc370745773"/>
      <w:bookmarkStart w:id="4701" w:name="_Toc384481361"/>
      <w:r w:rsidRPr="00E77497">
        <w:t>Number ( . . . )</w:t>
      </w:r>
      <w:bookmarkEnd w:id="4700"/>
      <w:bookmarkEnd w:id="4701"/>
    </w:p>
    <w:p w14:paraId="01B63C2C" w14:textId="77777777" w:rsidR="0004432E" w:rsidRPr="00E77497" w:rsidRDefault="0004432E" w:rsidP="0004432E">
      <w:r w:rsidRPr="00E77497">
        <w:t xml:space="preserve">See </w:t>
      </w:r>
      <w:r>
        <w:fldChar w:fldCharType="begin"/>
      </w:r>
      <w:r>
        <w:instrText xml:space="preserve"> REF _Ref365541821 \r \h </w:instrText>
      </w:r>
      <w:r>
        <w:fldChar w:fldCharType="separate"/>
      </w:r>
      <w:r w:rsidR="00281431">
        <w:t>20.1.1</w:t>
      </w:r>
      <w:r>
        <w:fldChar w:fldCharType="end"/>
      </w:r>
      <w:r w:rsidRPr="00E77497">
        <w:t>.</w:t>
      </w:r>
    </w:p>
    <w:p w14:paraId="472F1570" w14:textId="77777777" w:rsidR="0004432E" w:rsidRPr="00E77497" w:rsidRDefault="0004432E" w:rsidP="0004432E">
      <w:pPr>
        <w:pStyle w:val="Heading3"/>
      </w:pPr>
      <w:bookmarkStart w:id="4702" w:name="_Toc370745774"/>
      <w:bookmarkStart w:id="4703" w:name="_Toc384481362"/>
      <w:r w:rsidRPr="00E77497">
        <w:t xml:space="preserve">Object ( . . . </w:t>
      </w:r>
      <w:bookmarkEnd w:id="4671"/>
      <w:r w:rsidRPr="00E77497">
        <w:t>)</w:t>
      </w:r>
      <w:bookmarkEnd w:id="4702"/>
      <w:bookmarkEnd w:id="4703"/>
    </w:p>
    <w:p w14:paraId="74563F08" w14:textId="77777777" w:rsidR="0004432E" w:rsidRPr="00E77497" w:rsidRDefault="0004432E" w:rsidP="0004432E">
      <w:r w:rsidRPr="00E77497">
        <w:t xml:space="preserve">See </w:t>
      </w:r>
      <w:r>
        <w:fldChar w:fldCharType="begin"/>
      </w:r>
      <w:r>
        <w:instrText xml:space="preserve"> REF _Ref424531694 \r \h </w:instrText>
      </w:r>
      <w:r>
        <w:fldChar w:fldCharType="separate"/>
      </w:r>
      <w:r w:rsidR="00281431">
        <w:t>19.1.1</w:t>
      </w:r>
      <w:r>
        <w:fldChar w:fldCharType="end"/>
      </w:r>
      <w:bookmarkStart w:id="4704" w:name="_Toc393690360"/>
      <w:r w:rsidRPr="00E77497">
        <w:t>.</w:t>
      </w:r>
    </w:p>
    <w:p w14:paraId="2BBD027B" w14:textId="77777777" w:rsidR="0004432E" w:rsidRPr="00E77497" w:rsidRDefault="0004432E" w:rsidP="0004432E">
      <w:pPr>
        <w:pStyle w:val="Heading3"/>
      </w:pPr>
      <w:bookmarkStart w:id="4705" w:name="_Toc370745775"/>
      <w:bookmarkStart w:id="4706" w:name="_Toc384481363"/>
      <w:bookmarkStart w:id="4707" w:name="_Toc393690362"/>
      <w:bookmarkEnd w:id="4704"/>
      <w:r w:rsidRPr="00E77497">
        <w:lastRenderedPageBreak/>
        <w:t>RangeError ( . . . )</w:t>
      </w:r>
      <w:bookmarkEnd w:id="4705"/>
      <w:bookmarkEnd w:id="4706"/>
    </w:p>
    <w:p w14:paraId="0D14E3CE" w14:textId="77777777" w:rsidR="0004432E" w:rsidRPr="00E77497" w:rsidRDefault="0004432E" w:rsidP="0004432E">
      <w:r w:rsidRPr="00E77497">
        <w:t xml:space="preserve">See </w:t>
      </w:r>
      <w:r>
        <w:fldChar w:fldCharType="begin"/>
      </w:r>
      <w:r>
        <w:instrText xml:space="preserve"> REF _Ref365542119 \r \h </w:instrText>
      </w:r>
      <w:r>
        <w:fldChar w:fldCharType="separate"/>
      </w:r>
      <w:r w:rsidR="00281431">
        <w:t>19.5.5.2</w:t>
      </w:r>
      <w:r>
        <w:fldChar w:fldCharType="end"/>
      </w:r>
      <w:r w:rsidRPr="00E77497">
        <w:t>.</w:t>
      </w:r>
    </w:p>
    <w:p w14:paraId="7574155F" w14:textId="77777777" w:rsidR="0004432E" w:rsidRPr="00E77497" w:rsidRDefault="0004432E" w:rsidP="0004432E">
      <w:pPr>
        <w:pStyle w:val="Heading3"/>
      </w:pPr>
      <w:bookmarkStart w:id="4708" w:name="_Toc370745776"/>
      <w:bookmarkStart w:id="4709" w:name="_Toc384481364"/>
      <w:r w:rsidRPr="00E77497">
        <w:t>ReferenceError ( . . . )</w:t>
      </w:r>
      <w:bookmarkEnd w:id="4708"/>
      <w:bookmarkEnd w:id="4709"/>
    </w:p>
    <w:p w14:paraId="0164DEEB" w14:textId="77777777" w:rsidR="0004432E" w:rsidRPr="00E77497" w:rsidRDefault="0004432E" w:rsidP="0004432E">
      <w:r w:rsidRPr="00E77497">
        <w:t xml:space="preserve">See </w:t>
      </w:r>
      <w:r>
        <w:fldChar w:fldCharType="begin"/>
      </w:r>
      <w:r>
        <w:instrText xml:space="preserve"> REF _Ref365542139 \r \h </w:instrText>
      </w:r>
      <w:r>
        <w:fldChar w:fldCharType="separate"/>
      </w:r>
      <w:r w:rsidR="00281431">
        <w:t>19.5.5.3</w:t>
      </w:r>
      <w:r>
        <w:fldChar w:fldCharType="end"/>
      </w:r>
      <w:r w:rsidRPr="00E77497">
        <w:t>.</w:t>
      </w:r>
    </w:p>
    <w:p w14:paraId="15C88529" w14:textId="77777777" w:rsidR="0004432E" w:rsidRPr="00E77497" w:rsidRDefault="0004432E" w:rsidP="0004432E">
      <w:pPr>
        <w:pStyle w:val="Heading3"/>
      </w:pPr>
      <w:bookmarkStart w:id="4710" w:name="_Toc370745777"/>
      <w:bookmarkStart w:id="4711" w:name="_Toc384481365"/>
      <w:r w:rsidRPr="00E77497">
        <w:t>RegExp ( . . . )</w:t>
      </w:r>
      <w:bookmarkEnd w:id="4710"/>
      <w:bookmarkEnd w:id="4711"/>
    </w:p>
    <w:p w14:paraId="48A93AAE" w14:textId="77777777" w:rsidR="0004432E" w:rsidRPr="00E77497" w:rsidRDefault="0004432E" w:rsidP="0004432E">
      <w:r w:rsidRPr="00E77497">
        <w:t xml:space="preserve">See </w:t>
      </w:r>
      <w:r>
        <w:fldChar w:fldCharType="begin"/>
      </w:r>
      <w:r>
        <w:instrText xml:space="preserve"> REF _Ref365969953 \r \h </w:instrText>
      </w:r>
      <w:r>
        <w:fldChar w:fldCharType="separate"/>
      </w:r>
      <w:r w:rsidR="00281431">
        <w:t>21.2.4</w:t>
      </w:r>
      <w:r>
        <w:fldChar w:fldCharType="end"/>
      </w:r>
      <w:r w:rsidRPr="00E77497">
        <w:t>.</w:t>
      </w:r>
    </w:p>
    <w:p w14:paraId="1F3D00D0" w14:textId="77777777" w:rsidR="0004432E" w:rsidRPr="00E77497" w:rsidRDefault="0004432E" w:rsidP="0004432E">
      <w:pPr>
        <w:pStyle w:val="Heading3"/>
      </w:pPr>
      <w:bookmarkStart w:id="4712" w:name="_Toc370745778"/>
      <w:bookmarkStart w:id="4713" w:name="_Toc384481366"/>
      <w:r>
        <w:t>Set</w:t>
      </w:r>
      <w:r w:rsidRPr="00E77497">
        <w:t xml:space="preserve"> ( . . . )</w:t>
      </w:r>
      <w:bookmarkEnd w:id="4712"/>
      <w:bookmarkEnd w:id="4713"/>
    </w:p>
    <w:p w14:paraId="0254F466" w14:textId="77777777" w:rsidR="0004432E" w:rsidRPr="00E77497" w:rsidRDefault="0004432E" w:rsidP="0004432E">
      <w:r w:rsidRPr="00E77497">
        <w:t>See</w:t>
      </w:r>
      <w:r>
        <w:t xml:space="preserve"> </w:t>
      </w:r>
      <w:r>
        <w:fldChar w:fldCharType="begin"/>
      </w:r>
      <w:r>
        <w:instrText xml:space="preserve"> REF _Ref366140569 \r \h </w:instrText>
      </w:r>
      <w:r>
        <w:fldChar w:fldCharType="separate"/>
      </w:r>
      <w:r w:rsidR="00281431">
        <w:t>23.2.1</w:t>
      </w:r>
      <w:r>
        <w:fldChar w:fldCharType="end"/>
      </w:r>
      <w:r>
        <w:t>.</w:t>
      </w:r>
    </w:p>
    <w:p w14:paraId="10308F73" w14:textId="77777777" w:rsidR="0004432E" w:rsidRPr="00E77497" w:rsidRDefault="0004432E" w:rsidP="0004432E">
      <w:pPr>
        <w:pStyle w:val="Heading3"/>
      </w:pPr>
      <w:bookmarkStart w:id="4714" w:name="_Toc370745779"/>
      <w:bookmarkStart w:id="4715" w:name="_Toc384481367"/>
      <w:r w:rsidRPr="00E77497">
        <w:t xml:space="preserve">String ( . . . </w:t>
      </w:r>
      <w:bookmarkEnd w:id="4707"/>
      <w:r w:rsidRPr="00E77497">
        <w:t>)</w:t>
      </w:r>
      <w:bookmarkEnd w:id="4714"/>
      <w:bookmarkEnd w:id="4715"/>
    </w:p>
    <w:p w14:paraId="31FBF091" w14:textId="77777777" w:rsidR="0004432E" w:rsidRPr="00E77497" w:rsidRDefault="0004432E" w:rsidP="0004432E">
      <w:r w:rsidRPr="00E77497">
        <w:t xml:space="preserve">See </w:t>
      </w:r>
      <w:r>
        <w:fldChar w:fldCharType="begin"/>
      </w:r>
      <w:r>
        <w:instrText xml:space="preserve"> REF _Ref365969975 \r \h </w:instrText>
      </w:r>
      <w:r>
        <w:fldChar w:fldCharType="separate"/>
      </w:r>
      <w:r w:rsidR="00281431">
        <w:t>21.1.1</w:t>
      </w:r>
      <w:r>
        <w:fldChar w:fldCharType="end"/>
      </w:r>
      <w:bookmarkStart w:id="4716" w:name="_Toc393690363"/>
      <w:r w:rsidRPr="00E77497">
        <w:t>.</w:t>
      </w:r>
    </w:p>
    <w:p w14:paraId="2948C797" w14:textId="77777777" w:rsidR="0004432E" w:rsidRPr="00E77497" w:rsidRDefault="0004432E" w:rsidP="0004432E">
      <w:pPr>
        <w:pStyle w:val="Heading3"/>
      </w:pPr>
      <w:bookmarkStart w:id="4717" w:name="_Toc370745780"/>
      <w:bookmarkStart w:id="4718" w:name="_Toc384481368"/>
      <w:bookmarkStart w:id="4719" w:name="_Toc393690366"/>
      <w:bookmarkEnd w:id="4716"/>
      <w:r>
        <w:t>Symbol</w:t>
      </w:r>
      <w:r w:rsidRPr="00E77497">
        <w:t xml:space="preserve"> ( . . . )</w:t>
      </w:r>
      <w:bookmarkEnd w:id="4717"/>
      <w:bookmarkEnd w:id="4718"/>
    </w:p>
    <w:p w14:paraId="681DA852" w14:textId="77777777" w:rsidR="0004432E" w:rsidRPr="00E77497" w:rsidRDefault="0004432E" w:rsidP="0004432E">
      <w:r w:rsidRPr="00E77497">
        <w:t xml:space="preserve">See </w:t>
      </w:r>
      <w:r>
        <w:fldChar w:fldCharType="begin"/>
      </w:r>
      <w:r>
        <w:instrText xml:space="preserve"> REF _Ref370739893 \r \h </w:instrText>
      </w:r>
      <w:r>
        <w:fldChar w:fldCharType="separate"/>
      </w:r>
      <w:r w:rsidR="00281431">
        <w:t>19.4.1</w:t>
      </w:r>
      <w:r>
        <w:fldChar w:fldCharType="end"/>
      </w:r>
      <w:r w:rsidRPr="00E77497">
        <w:t>.</w:t>
      </w:r>
    </w:p>
    <w:p w14:paraId="54CF4208" w14:textId="77777777" w:rsidR="0004432E" w:rsidRPr="00E77497" w:rsidRDefault="0004432E" w:rsidP="0004432E">
      <w:pPr>
        <w:pStyle w:val="Heading3"/>
      </w:pPr>
      <w:bookmarkStart w:id="4720" w:name="_Toc370745781"/>
      <w:bookmarkStart w:id="4721" w:name="_Toc384481369"/>
      <w:r w:rsidRPr="00E77497">
        <w:t>SyntaxError ( . . . )</w:t>
      </w:r>
      <w:bookmarkEnd w:id="4720"/>
      <w:bookmarkEnd w:id="4721"/>
    </w:p>
    <w:p w14:paraId="2E250A7E" w14:textId="77777777" w:rsidR="0004432E" w:rsidRPr="00E77497" w:rsidRDefault="0004432E" w:rsidP="0004432E">
      <w:r w:rsidRPr="00E77497">
        <w:t xml:space="preserve">See </w:t>
      </w:r>
      <w:r>
        <w:fldChar w:fldCharType="begin"/>
      </w:r>
      <w:r>
        <w:instrText xml:space="preserve"> REF _Ref365542152 \r \h </w:instrText>
      </w:r>
      <w:r>
        <w:fldChar w:fldCharType="separate"/>
      </w:r>
      <w:r w:rsidR="00281431">
        <w:t>19.5.5.4</w:t>
      </w:r>
      <w:r>
        <w:fldChar w:fldCharType="end"/>
      </w:r>
      <w:r w:rsidRPr="00E77497">
        <w:t>.</w:t>
      </w:r>
    </w:p>
    <w:p w14:paraId="5E105897" w14:textId="77777777" w:rsidR="0004432E" w:rsidRPr="00E77497" w:rsidRDefault="0004432E" w:rsidP="0004432E">
      <w:pPr>
        <w:pStyle w:val="Heading3"/>
      </w:pPr>
      <w:bookmarkStart w:id="4722" w:name="_Toc370745782"/>
      <w:bookmarkStart w:id="4723" w:name="_Toc384481370"/>
      <w:r w:rsidRPr="00E77497">
        <w:t>TypeError ( . . . )</w:t>
      </w:r>
      <w:bookmarkEnd w:id="4722"/>
      <w:bookmarkEnd w:id="4723"/>
    </w:p>
    <w:p w14:paraId="34238A5F" w14:textId="77777777" w:rsidR="0004432E" w:rsidRPr="00E77497" w:rsidRDefault="0004432E" w:rsidP="0004432E">
      <w:r w:rsidRPr="00E77497">
        <w:t xml:space="preserve">See </w:t>
      </w:r>
      <w:r>
        <w:fldChar w:fldCharType="begin"/>
      </w:r>
      <w:r>
        <w:instrText xml:space="preserve"> REF _Ref365542167 \r \h </w:instrText>
      </w:r>
      <w:r>
        <w:fldChar w:fldCharType="separate"/>
      </w:r>
      <w:r w:rsidR="00281431">
        <w:t>19.5.5.5</w:t>
      </w:r>
      <w:r>
        <w:fldChar w:fldCharType="end"/>
      </w:r>
      <w:r w:rsidRPr="00E77497">
        <w:t>.</w:t>
      </w:r>
    </w:p>
    <w:p w14:paraId="52803F78" w14:textId="77777777" w:rsidR="0004432E" w:rsidRPr="00E77497" w:rsidRDefault="0004432E" w:rsidP="0004432E">
      <w:pPr>
        <w:pStyle w:val="Heading3"/>
      </w:pPr>
      <w:bookmarkStart w:id="4724" w:name="_Toc370745783"/>
      <w:bookmarkStart w:id="4725" w:name="_Toc384481371"/>
      <w:bookmarkStart w:id="4726" w:name="_Toc472818907"/>
      <w:bookmarkStart w:id="4727" w:name="_Toc235503485"/>
      <w:bookmarkStart w:id="4728" w:name="_Toc241509260"/>
      <w:bookmarkStart w:id="4729" w:name="_Toc244416747"/>
      <w:bookmarkStart w:id="4730" w:name="_Toc276631111"/>
      <w:r>
        <w:t>Uint8Array</w:t>
      </w:r>
      <w:r w:rsidRPr="00E77497">
        <w:t xml:space="preserve"> ( . . . )</w:t>
      </w:r>
      <w:bookmarkEnd w:id="4724"/>
      <w:bookmarkEnd w:id="4725"/>
    </w:p>
    <w:p w14:paraId="1D0FBA15" w14:textId="77777777" w:rsidR="0004432E" w:rsidRPr="00E77497" w:rsidRDefault="0004432E" w:rsidP="0004432E">
      <w:r w:rsidRPr="00E77497">
        <w:t xml:space="preserve">See </w:t>
      </w:r>
      <w:r>
        <w:fldChar w:fldCharType="begin"/>
      </w:r>
      <w:r>
        <w:instrText xml:space="preserve"> REF _Ref371593313 \r \h </w:instrText>
      </w:r>
      <w:r>
        <w:fldChar w:fldCharType="separate"/>
      </w:r>
      <w:r w:rsidR="00281431">
        <w:t>22.2.4</w:t>
      </w:r>
      <w:r>
        <w:fldChar w:fldCharType="end"/>
      </w:r>
      <w:r w:rsidRPr="00E77497">
        <w:t>.</w:t>
      </w:r>
    </w:p>
    <w:p w14:paraId="7F628926" w14:textId="77777777" w:rsidR="0004432E" w:rsidRPr="00E77497" w:rsidRDefault="0004432E" w:rsidP="0004432E">
      <w:pPr>
        <w:pStyle w:val="Heading3"/>
      </w:pPr>
      <w:bookmarkStart w:id="4731" w:name="_Toc370745784"/>
      <w:bookmarkStart w:id="4732" w:name="_Toc384481372"/>
      <w:r>
        <w:t>Uint8ClampedArray</w:t>
      </w:r>
      <w:r w:rsidRPr="00E77497">
        <w:t xml:space="preserve"> ( . . . )</w:t>
      </w:r>
      <w:bookmarkEnd w:id="4731"/>
      <w:bookmarkEnd w:id="4732"/>
    </w:p>
    <w:p w14:paraId="023468A0" w14:textId="77777777" w:rsidR="0004432E" w:rsidRPr="00E77497" w:rsidRDefault="0004432E" w:rsidP="0004432E">
      <w:r w:rsidRPr="00E77497">
        <w:t xml:space="preserve">See </w:t>
      </w:r>
      <w:r>
        <w:fldChar w:fldCharType="begin"/>
      </w:r>
      <w:r>
        <w:instrText xml:space="preserve"> REF _Ref371593289 \r \h </w:instrText>
      </w:r>
      <w:r>
        <w:fldChar w:fldCharType="separate"/>
      </w:r>
      <w:r w:rsidR="00281431">
        <w:t>22.2.4</w:t>
      </w:r>
      <w:r>
        <w:fldChar w:fldCharType="end"/>
      </w:r>
      <w:r w:rsidRPr="00E77497">
        <w:t>.</w:t>
      </w:r>
    </w:p>
    <w:p w14:paraId="2F9E724E" w14:textId="77777777" w:rsidR="0004432E" w:rsidRPr="00E77497" w:rsidRDefault="0004432E" w:rsidP="0004432E">
      <w:pPr>
        <w:pStyle w:val="Heading3"/>
      </w:pPr>
      <w:bookmarkStart w:id="4733" w:name="_Toc370745785"/>
      <w:bookmarkStart w:id="4734" w:name="_Toc384481373"/>
      <w:r>
        <w:t>Uint16Array</w:t>
      </w:r>
      <w:r w:rsidRPr="00E77497">
        <w:t xml:space="preserve"> ( . . . )</w:t>
      </w:r>
      <w:bookmarkEnd w:id="4733"/>
      <w:bookmarkEnd w:id="4734"/>
    </w:p>
    <w:p w14:paraId="6C93EC4F" w14:textId="77777777" w:rsidR="0004432E" w:rsidRPr="00E77497" w:rsidRDefault="0004432E" w:rsidP="0004432E">
      <w:r w:rsidRPr="00E77497">
        <w:t xml:space="preserve">See </w:t>
      </w:r>
      <w:r>
        <w:fldChar w:fldCharType="begin"/>
      </w:r>
      <w:r>
        <w:instrText xml:space="preserve"> REF _Ref371593257 \r \h </w:instrText>
      </w:r>
      <w:r>
        <w:fldChar w:fldCharType="separate"/>
      </w:r>
      <w:r w:rsidR="00281431">
        <w:t>22.2.4</w:t>
      </w:r>
      <w:r>
        <w:fldChar w:fldCharType="end"/>
      </w:r>
      <w:r w:rsidRPr="00E77497">
        <w:t>.</w:t>
      </w:r>
    </w:p>
    <w:p w14:paraId="01DD789B" w14:textId="77777777" w:rsidR="0004432E" w:rsidRPr="00E77497" w:rsidRDefault="0004432E" w:rsidP="0004432E">
      <w:pPr>
        <w:pStyle w:val="Heading3"/>
      </w:pPr>
      <w:bookmarkStart w:id="4735" w:name="_Toc370745786"/>
      <w:bookmarkStart w:id="4736" w:name="_Toc384481374"/>
      <w:r>
        <w:t>Uint32Array</w:t>
      </w:r>
      <w:r w:rsidRPr="00E77497">
        <w:t xml:space="preserve"> ( . . . )</w:t>
      </w:r>
      <w:bookmarkEnd w:id="4735"/>
      <w:bookmarkEnd w:id="4736"/>
    </w:p>
    <w:p w14:paraId="286886FC" w14:textId="77777777" w:rsidR="0004432E" w:rsidRPr="00E77497" w:rsidRDefault="0004432E" w:rsidP="0004432E">
      <w:r w:rsidRPr="00E77497">
        <w:t xml:space="preserve">See </w:t>
      </w:r>
      <w:r>
        <w:fldChar w:fldCharType="begin"/>
      </w:r>
      <w:r>
        <w:instrText xml:space="preserve"> REF _Ref371593267 \r \h </w:instrText>
      </w:r>
      <w:r>
        <w:fldChar w:fldCharType="separate"/>
      </w:r>
      <w:r w:rsidR="00281431">
        <w:t>22.2.4</w:t>
      </w:r>
      <w:r>
        <w:fldChar w:fldCharType="end"/>
      </w:r>
      <w:r w:rsidRPr="00E77497">
        <w:t>.</w:t>
      </w:r>
    </w:p>
    <w:p w14:paraId="4D0F3FA0" w14:textId="77777777" w:rsidR="0004432E" w:rsidRPr="00E77497" w:rsidRDefault="0004432E" w:rsidP="0004432E">
      <w:pPr>
        <w:pStyle w:val="Heading3"/>
      </w:pPr>
      <w:bookmarkStart w:id="4737" w:name="_Toc370745787"/>
      <w:bookmarkStart w:id="4738" w:name="_Toc384481375"/>
      <w:r w:rsidRPr="00E77497">
        <w:t>URIError ( . . . )</w:t>
      </w:r>
      <w:bookmarkEnd w:id="4737"/>
      <w:bookmarkEnd w:id="4738"/>
    </w:p>
    <w:p w14:paraId="5D08B1F1" w14:textId="77777777" w:rsidR="0004432E" w:rsidRPr="00E77497" w:rsidRDefault="0004432E" w:rsidP="0004432E">
      <w:r w:rsidRPr="00E77497">
        <w:t xml:space="preserve">See </w:t>
      </w:r>
      <w:r>
        <w:fldChar w:fldCharType="begin"/>
      </w:r>
      <w:r>
        <w:instrText xml:space="preserve"> REF _Ref365542181 \r \h </w:instrText>
      </w:r>
      <w:r>
        <w:fldChar w:fldCharType="separate"/>
      </w:r>
      <w:r w:rsidR="00281431">
        <w:t>19.5.5.6</w:t>
      </w:r>
      <w:r>
        <w:fldChar w:fldCharType="end"/>
      </w:r>
      <w:r w:rsidRPr="00E77497">
        <w:t>.</w:t>
      </w:r>
    </w:p>
    <w:p w14:paraId="319F5C11" w14:textId="77777777" w:rsidR="0004432E" w:rsidRPr="00E77497" w:rsidRDefault="0004432E" w:rsidP="0004432E">
      <w:pPr>
        <w:pStyle w:val="Heading3"/>
      </w:pPr>
      <w:bookmarkStart w:id="4739" w:name="_Toc370745788"/>
      <w:bookmarkStart w:id="4740" w:name="_Toc384481376"/>
      <w:r>
        <w:lastRenderedPageBreak/>
        <w:t>WeakMap</w:t>
      </w:r>
      <w:r w:rsidRPr="00E77497">
        <w:t xml:space="preserve"> ( . . . )</w:t>
      </w:r>
      <w:bookmarkEnd w:id="4739"/>
      <w:bookmarkEnd w:id="4740"/>
    </w:p>
    <w:p w14:paraId="499BD922" w14:textId="77777777" w:rsidR="0004432E" w:rsidRPr="00E77497" w:rsidRDefault="0004432E" w:rsidP="0004432E">
      <w:r w:rsidRPr="00E77497">
        <w:t xml:space="preserve">See </w:t>
      </w:r>
      <w:r>
        <w:fldChar w:fldCharType="begin"/>
      </w:r>
      <w:r>
        <w:instrText xml:space="preserve"> REF _Ref365542827 \r \h </w:instrText>
      </w:r>
      <w:r>
        <w:fldChar w:fldCharType="separate"/>
      </w:r>
      <w:r w:rsidR="00281431">
        <w:t>23.3.1</w:t>
      </w:r>
      <w:r>
        <w:fldChar w:fldCharType="end"/>
      </w:r>
      <w:r w:rsidRPr="00E77497">
        <w:t>.</w:t>
      </w:r>
    </w:p>
    <w:p w14:paraId="7AE5C8D6" w14:textId="77777777" w:rsidR="0004432E" w:rsidRPr="00E77497" w:rsidRDefault="0004432E" w:rsidP="0004432E">
      <w:pPr>
        <w:pStyle w:val="Heading3"/>
      </w:pPr>
      <w:bookmarkStart w:id="4741" w:name="_Toc370745789"/>
      <w:bookmarkStart w:id="4742" w:name="_Toc384481377"/>
      <w:r>
        <w:t>WeakSet</w:t>
      </w:r>
      <w:r w:rsidRPr="00E77497">
        <w:t xml:space="preserve"> ( . . . )</w:t>
      </w:r>
      <w:bookmarkEnd w:id="4741"/>
      <w:bookmarkEnd w:id="4742"/>
    </w:p>
    <w:p w14:paraId="5C56B1A0" w14:textId="77777777" w:rsidR="0004432E" w:rsidRPr="00E77497" w:rsidRDefault="0004432E" w:rsidP="0004432E">
      <w:r w:rsidRPr="00E77497">
        <w:t xml:space="preserve">See </w:t>
      </w:r>
      <w:r>
        <w:fldChar w:fldCharType="begin"/>
      </w:r>
      <w:r>
        <w:instrText xml:space="preserve"> REF _Ref364595097 \r \h </w:instrText>
      </w:r>
      <w:r>
        <w:fldChar w:fldCharType="separate"/>
      </w:r>
      <w:r w:rsidR="00281431">
        <w:t>23.4</w:t>
      </w:r>
      <w:r>
        <w:fldChar w:fldCharType="end"/>
      </w:r>
      <w:r w:rsidRPr="00E77497">
        <w:t>.</w:t>
      </w:r>
    </w:p>
    <w:p w14:paraId="04E938F2" w14:textId="77777777" w:rsidR="0004432E" w:rsidRPr="00E77497" w:rsidRDefault="0004432E" w:rsidP="0004432E">
      <w:pPr>
        <w:pStyle w:val="Heading2"/>
      </w:pPr>
      <w:bookmarkStart w:id="4743" w:name="_Toc370745790"/>
      <w:bookmarkStart w:id="4744" w:name="_Toc384481378"/>
      <w:r w:rsidRPr="00E77497">
        <w:t>Other Properties of the Global Objec</w:t>
      </w:r>
      <w:bookmarkEnd w:id="4719"/>
      <w:r w:rsidRPr="00E77497">
        <w:t>t</w:t>
      </w:r>
      <w:bookmarkStart w:id="4745" w:name="_Toc393690367"/>
      <w:bookmarkEnd w:id="4726"/>
      <w:bookmarkEnd w:id="4727"/>
      <w:bookmarkEnd w:id="4728"/>
      <w:bookmarkEnd w:id="4729"/>
      <w:bookmarkEnd w:id="4730"/>
      <w:bookmarkEnd w:id="4743"/>
      <w:bookmarkEnd w:id="4744"/>
    </w:p>
    <w:p w14:paraId="023A4C06" w14:textId="77777777" w:rsidR="0004432E" w:rsidRPr="00E77497" w:rsidRDefault="0004432E" w:rsidP="0004432E">
      <w:pPr>
        <w:pStyle w:val="Heading3"/>
      </w:pPr>
      <w:bookmarkStart w:id="4746" w:name="_Toc370745791"/>
      <w:bookmarkStart w:id="4747" w:name="_Toc384481379"/>
      <w:r w:rsidRPr="00E77497">
        <w:t>JSON</w:t>
      </w:r>
      <w:bookmarkEnd w:id="4746"/>
      <w:bookmarkEnd w:id="4747"/>
    </w:p>
    <w:p w14:paraId="118326D3" w14:textId="77777777" w:rsidR="0004432E" w:rsidRPr="00E77497" w:rsidRDefault="0004432E" w:rsidP="0004432E">
      <w:r w:rsidRPr="00E77497">
        <w:t xml:space="preserve">See </w:t>
      </w:r>
      <w:r>
        <w:fldChar w:fldCharType="begin"/>
      </w:r>
      <w:r>
        <w:instrText xml:space="preserve"> REF _Ref365542670 \r \h </w:instrText>
      </w:r>
      <w:r>
        <w:fldChar w:fldCharType="separate"/>
      </w:r>
      <w:r w:rsidR="00281431">
        <w:t>24.3</w:t>
      </w:r>
      <w:r>
        <w:fldChar w:fldCharType="end"/>
      </w:r>
      <w:r w:rsidRPr="00E77497">
        <w:t>.</w:t>
      </w:r>
    </w:p>
    <w:p w14:paraId="6F75194F" w14:textId="77777777" w:rsidR="0004432E" w:rsidRPr="00E77497" w:rsidRDefault="0004432E" w:rsidP="0004432E">
      <w:pPr>
        <w:pStyle w:val="Heading3"/>
      </w:pPr>
      <w:bookmarkStart w:id="4748" w:name="_Toc370745792"/>
      <w:bookmarkStart w:id="4749" w:name="_Toc384481380"/>
      <w:r w:rsidRPr="00E77497">
        <w:t>Mat</w:t>
      </w:r>
      <w:bookmarkEnd w:id="4745"/>
      <w:r w:rsidRPr="00E77497">
        <w:t>h</w:t>
      </w:r>
      <w:bookmarkEnd w:id="4748"/>
      <w:bookmarkEnd w:id="4749"/>
    </w:p>
    <w:p w14:paraId="7A58E66E" w14:textId="77777777" w:rsidR="0004432E" w:rsidRPr="00E77497" w:rsidRDefault="0004432E" w:rsidP="0004432E">
      <w:r w:rsidRPr="00E77497">
        <w:t xml:space="preserve">See </w:t>
      </w:r>
      <w:r>
        <w:fldChar w:fldCharType="begin"/>
      </w:r>
      <w:r>
        <w:instrText xml:space="preserve"> REF _Ref365541875 \r \h </w:instrText>
      </w:r>
      <w:r>
        <w:fldChar w:fldCharType="separate"/>
      </w:r>
      <w:r w:rsidR="00281431">
        <w:t>20.2</w:t>
      </w:r>
      <w:r>
        <w:fldChar w:fldCharType="end"/>
      </w:r>
      <w:r w:rsidRPr="00E77497">
        <w:t>.</w:t>
      </w:r>
    </w:p>
    <w:p w14:paraId="3F8CF82E" w14:textId="77777777" w:rsidR="0004432E" w:rsidRPr="00E77497" w:rsidRDefault="0004432E" w:rsidP="0004432E">
      <w:pPr>
        <w:pStyle w:val="Heading3"/>
      </w:pPr>
      <w:bookmarkStart w:id="4750" w:name="_Toc370745793"/>
      <w:bookmarkStart w:id="4751" w:name="_Toc384481381"/>
      <w:r>
        <w:t xml:space="preserve">Proxy </w:t>
      </w:r>
      <w:r w:rsidRPr="00E77497">
        <w:t>( . . . )</w:t>
      </w:r>
      <w:bookmarkEnd w:id="4750"/>
      <w:bookmarkEnd w:id="4751"/>
    </w:p>
    <w:p w14:paraId="1E19DE0C" w14:textId="77777777" w:rsidR="0004432E" w:rsidRPr="00E77497" w:rsidRDefault="0004432E" w:rsidP="0004432E">
      <w:r w:rsidRPr="00E77497">
        <w:t xml:space="preserve">See </w:t>
      </w:r>
      <w:r>
        <w:fldChar w:fldCharType="begin"/>
      </w:r>
      <w:r>
        <w:instrText xml:space="preserve"> REF _Ref370740121 \r \h </w:instrText>
      </w:r>
      <w:r>
        <w:fldChar w:fldCharType="separate"/>
      </w:r>
      <w:r w:rsidR="00281431">
        <w:t>26.5.1</w:t>
      </w:r>
      <w:r>
        <w:fldChar w:fldCharType="end"/>
      </w:r>
      <w:r>
        <w:t>.</w:t>
      </w:r>
    </w:p>
    <w:p w14:paraId="616823F6" w14:textId="77777777" w:rsidR="0004432E" w:rsidRPr="00E77497" w:rsidRDefault="0004432E" w:rsidP="0004432E">
      <w:pPr>
        <w:pStyle w:val="Heading3"/>
      </w:pPr>
      <w:bookmarkStart w:id="4752" w:name="_Toc370745794"/>
      <w:bookmarkStart w:id="4753" w:name="_Toc384481382"/>
      <w:r>
        <w:t>Reflect</w:t>
      </w:r>
      <w:bookmarkEnd w:id="4752"/>
      <w:bookmarkEnd w:id="4753"/>
    </w:p>
    <w:p w14:paraId="733877A5" w14:textId="77777777" w:rsidR="0004432E" w:rsidRPr="00E77497" w:rsidRDefault="0004432E" w:rsidP="0004432E">
      <w:r w:rsidRPr="00E77497">
        <w:t xml:space="preserve">See </w:t>
      </w:r>
      <w:r>
        <w:fldChar w:fldCharType="begin"/>
      </w:r>
      <w:r>
        <w:instrText xml:space="preserve"> REF _Ref370740092 \r \h </w:instrText>
      </w:r>
      <w:r>
        <w:fldChar w:fldCharType="separate"/>
      </w:r>
      <w:r w:rsidR="00281431">
        <w:t>26.1</w:t>
      </w:r>
      <w:r>
        <w:fldChar w:fldCharType="end"/>
      </w:r>
      <w:r w:rsidRPr="00E77497">
        <w:t>.</w:t>
      </w:r>
    </w:p>
    <w:p w14:paraId="5852E8A1" w14:textId="77777777" w:rsidR="0004432E" w:rsidRDefault="0004432E" w:rsidP="0004432E">
      <w:pPr>
        <w:pStyle w:val="Heading3"/>
      </w:pPr>
      <w:bookmarkStart w:id="4754" w:name="_Toc384481383"/>
      <w:r>
        <w:t>System</w:t>
      </w:r>
      <w:bookmarkEnd w:id="4754"/>
    </w:p>
    <w:p w14:paraId="7FB353B5" w14:textId="77777777" w:rsidR="0004432E" w:rsidRDefault="0004432E" w:rsidP="0004432E">
      <w:r>
        <w:t xml:space="preserve">See </w:t>
      </w:r>
      <w:r>
        <w:fldChar w:fldCharType="begin"/>
      </w:r>
      <w:r>
        <w:instrText xml:space="preserve"> REF _Ref377984876 \r \h  \* MERGEFORMAT </w:instrText>
      </w:r>
      <w:r>
        <w:fldChar w:fldCharType="separate"/>
      </w:r>
      <w:r w:rsidR="00281431">
        <w:t>26.4</w:t>
      </w:r>
      <w:r>
        <w:fldChar w:fldCharType="end"/>
      </w:r>
      <w:r w:rsidRPr="00E77497">
        <w:t>.</w:t>
      </w:r>
    </w:p>
    <w:p w14:paraId="12B03BC4" w14:textId="77777777" w:rsidR="0006731D" w:rsidRDefault="0006731D" w:rsidP="0006731D">
      <w:pPr>
        <w:pStyle w:val="Heading1"/>
      </w:pPr>
      <w:bookmarkStart w:id="4755" w:name="_Toc384481384"/>
      <w:bookmarkStart w:id="4756" w:name="_Toc382212249"/>
      <w:bookmarkStart w:id="4757" w:name="_Toc382212812"/>
      <w:bookmarkStart w:id="4758" w:name="_Toc382291601"/>
      <w:bookmarkStart w:id="4759" w:name="_Toc385672254"/>
      <w:bookmarkStart w:id="4760" w:name="_Toc393690368"/>
      <w:bookmarkStart w:id="4761" w:name="_Toc472818908"/>
      <w:bookmarkStart w:id="4762" w:name="_Toc235503486"/>
      <w:bookmarkStart w:id="4763" w:name="_Toc241509261"/>
      <w:bookmarkStart w:id="4764" w:name="_Toc244416748"/>
      <w:bookmarkStart w:id="4765" w:name="_Toc276631112"/>
      <w:bookmarkStart w:id="4766" w:name="_Toc370745795"/>
      <w:r>
        <w:t>Fundamental Objects</w:t>
      </w:r>
      <w:bookmarkEnd w:id="4755"/>
      <w:r>
        <w:t xml:space="preserve"> </w:t>
      </w:r>
    </w:p>
    <w:p w14:paraId="0DF19490" w14:textId="77777777" w:rsidR="0006731D" w:rsidRDefault="0006731D" w:rsidP="0006731D">
      <w:pPr>
        <w:pStyle w:val="Heading2"/>
      </w:pPr>
      <w:bookmarkStart w:id="4767" w:name="_Toc370745796"/>
      <w:bookmarkStart w:id="4768" w:name="_Toc384481385"/>
      <w:r w:rsidRPr="00E77497">
        <w:t>Object Objects</w:t>
      </w:r>
      <w:bookmarkStart w:id="4769" w:name="_Toc385672255"/>
      <w:bookmarkStart w:id="4770" w:name="_Ref393527264"/>
      <w:bookmarkStart w:id="4771" w:name="_Toc393690369"/>
      <w:bookmarkStart w:id="4772" w:name="_Ref404501382"/>
      <w:bookmarkStart w:id="4773" w:name="_Toc382291602"/>
      <w:bookmarkEnd w:id="4767"/>
      <w:bookmarkEnd w:id="4768"/>
    </w:p>
    <w:p w14:paraId="07DD214C" w14:textId="77777777" w:rsidR="0006731D" w:rsidRPr="00E77497" w:rsidRDefault="0006731D" w:rsidP="0006731D">
      <w:pPr>
        <w:pStyle w:val="Heading3"/>
      </w:pPr>
      <w:bookmarkStart w:id="4774" w:name="_Toc361663662"/>
      <w:bookmarkStart w:id="4775" w:name="_Toc361665503"/>
      <w:bookmarkStart w:id="4776" w:name="_Toc361667343"/>
      <w:bookmarkStart w:id="4777" w:name="_Toc361669172"/>
      <w:bookmarkStart w:id="4778" w:name="_Toc364935216"/>
      <w:bookmarkStart w:id="4779" w:name="_Toc365474507"/>
      <w:bookmarkStart w:id="4780" w:name="_Toc365639186"/>
      <w:bookmarkStart w:id="4781" w:name="_Toc361663663"/>
      <w:bookmarkStart w:id="4782" w:name="_Toc361665504"/>
      <w:bookmarkStart w:id="4783" w:name="_Toc361667344"/>
      <w:bookmarkStart w:id="4784" w:name="_Toc361669173"/>
      <w:bookmarkStart w:id="4785" w:name="_Toc364935217"/>
      <w:bookmarkStart w:id="4786" w:name="_Toc365474508"/>
      <w:bookmarkStart w:id="4787" w:name="_Toc365639187"/>
      <w:bookmarkStart w:id="4788" w:name="_Toc361663664"/>
      <w:bookmarkStart w:id="4789" w:name="_Toc361665505"/>
      <w:bookmarkStart w:id="4790" w:name="_Toc361667345"/>
      <w:bookmarkStart w:id="4791" w:name="_Toc361669174"/>
      <w:bookmarkStart w:id="4792" w:name="_Toc364935218"/>
      <w:bookmarkStart w:id="4793" w:name="_Toc365474509"/>
      <w:bookmarkStart w:id="4794" w:name="_Toc365639188"/>
      <w:bookmarkStart w:id="4795" w:name="_Toc361663665"/>
      <w:bookmarkStart w:id="4796" w:name="_Toc361665506"/>
      <w:bookmarkStart w:id="4797" w:name="_Toc361667346"/>
      <w:bookmarkStart w:id="4798" w:name="_Toc361669175"/>
      <w:bookmarkStart w:id="4799" w:name="_Toc364935219"/>
      <w:bookmarkStart w:id="4800" w:name="_Toc365474510"/>
      <w:bookmarkStart w:id="4801" w:name="_Toc365639189"/>
      <w:bookmarkStart w:id="4802" w:name="_Toc361663666"/>
      <w:bookmarkStart w:id="4803" w:name="_Toc361665507"/>
      <w:bookmarkStart w:id="4804" w:name="_Toc361667347"/>
      <w:bookmarkStart w:id="4805" w:name="_Toc361669176"/>
      <w:bookmarkStart w:id="4806" w:name="_Toc364935220"/>
      <w:bookmarkStart w:id="4807" w:name="_Toc365474511"/>
      <w:bookmarkStart w:id="4808" w:name="_Toc365639190"/>
      <w:bookmarkStart w:id="4809" w:name="_Toc361663667"/>
      <w:bookmarkStart w:id="4810" w:name="_Toc361665508"/>
      <w:bookmarkStart w:id="4811" w:name="_Toc361667348"/>
      <w:bookmarkStart w:id="4812" w:name="_Toc361669177"/>
      <w:bookmarkStart w:id="4813" w:name="_Toc364935221"/>
      <w:bookmarkStart w:id="4814" w:name="_Toc365474512"/>
      <w:bookmarkStart w:id="4815" w:name="_Toc365639191"/>
      <w:bookmarkStart w:id="4816" w:name="_Toc361663668"/>
      <w:bookmarkStart w:id="4817" w:name="_Toc361665509"/>
      <w:bookmarkStart w:id="4818" w:name="_Toc361667349"/>
      <w:bookmarkStart w:id="4819" w:name="_Toc361669178"/>
      <w:bookmarkStart w:id="4820" w:name="_Toc364935222"/>
      <w:bookmarkStart w:id="4821" w:name="_Toc365474513"/>
      <w:bookmarkStart w:id="4822" w:name="_Toc365639192"/>
      <w:bookmarkStart w:id="4823" w:name="_Toc361663669"/>
      <w:bookmarkStart w:id="4824" w:name="_Toc361665510"/>
      <w:bookmarkStart w:id="4825" w:name="_Toc361667350"/>
      <w:bookmarkStart w:id="4826" w:name="_Toc361669179"/>
      <w:bookmarkStart w:id="4827" w:name="_Toc364935223"/>
      <w:bookmarkStart w:id="4828" w:name="_Toc365474514"/>
      <w:bookmarkStart w:id="4829" w:name="_Toc365639193"/>
      <w:bookmarkStart w:id="4830" w:name="_Toc361663670"/>
      <w:bookmarkStart w:id="4831" w:name="_Toc361665511"/>
      <w:bookmarkStart w:id="4832" w:name="_Toc361667351"/>
      <w:bookmarkStart w:id="4833" w:name="_Toc361669180"/>
      <w:bookmarkStart w:id="4834" w:name="_Toc364935224"/>
      <w:bookmarkStart w:id="4835" w:name="_Toc365474515"/>
      <w:bookmarkStart w:id="4836" w:name="_Toc365639194"/>
      <w:bookmarkStart w:id="4837" w:name="_Ref424531694"/>
      <w:bookmarkStart w:id="4838" w:name="_Toc472818909"/>
      <w:bookmarkStart w:id="4839" w:name="_Toc235503487"/>
      <w:bookmarkStart w:id="4840" w:name="_Toc241509262"/>
      <w:bookmarkStart w:id="4841" w:name="_Toc244416749"/>
      <w:bookmarkStart w:id="4842" w:name="_Toc276631113"/>
      <w:bookmarkStart w:id="4843" w:name="_Toc370745797"/>
      <w:bookmarkStart w:id="4844" w:name="_Toc384481386"/>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r w:rsidRPr="00E77497">
        <w:t>The Object Constructor</w:t>
      </w:r>
      <w:bookmarkEnd w:id="4769"/>
      <w:bookmarkEnd w:id="4770"/>
      <w:bookmarkEnd w:id="4771"/>
      <w:bookmarkEnd w:id="4772"/>
      <w:bookmarkEnd w:id="4837"/>
      <w:bookmarkEnd w:id="4838"/>
      <w:bookmarkEnd w:id="4839"/>
      <w:bookmarkEnd w:id="4840"/>
      <w:bookmarkEnd w:id="4841"/>
      <w:bookmarkEnd w:id="4842"/>
      <w:bookmarkEnd w:id="4843"/>
      <w:bookmarkEnd w:id="4844"/>
    </w:p>
    <w:p w14:paraId="495310F0" w14:textId="77777777" w:rsidR="0006731D" w:rsidRPr="00E77497" w:rsidRDefault="0006731D" w:rsidP="0006731D">
      <w:r>
        <w:t xml:space="preserve">The </w:t>
      </w:r>
      <w:r w:rsidRPr="000B1BD4">
        <w:t xml:space="preserve">Object </w:t>
      </w:r>
      <w:r>
        <w:t xml:space="preserve">constructor is the %Object% intrinsic object and the initial value of the </w:t>
      </w:r>
      <w:r w:rsidRPr="000B1BD4">
        <w:rPr>
          <w:rFonts w:ascii="Courier New" w:eastAsia="Times New Roman" w:hAnsi="Courier New" w:cs="Courier New"/>
          <w:b/>
          <w:spacing w:val="6"/>
        </w:rPr>
        <w:t xml:space="preserve">Object </w:t>
      </w:r>
      <w:r>
        <w:t xml:space="preserve">property of the global object. </w:t>
      </w:r>
      <w:r w:rsidRPr="00E77497">
        <w:t xml:space="preserve">When </w:t>
      </w:r>
      <w:r w:rsidRPr="000B1BD4">
        <w:rPr>
          <w:rFonts w:ascii="Courier New" w:hAnsi="Courier New"/>
          <w:b/>
        </w:rPr>
        <w:t xml:space="preserve">Object </w:t>
      </w:r>
      <w:r w:rsidRPr="00E77497">
        <w:t>is called as a function rather than as a constructor, it performs a type conversion.</w:t>
      </w:r>
      <w:r w:rsidRPr="006F6590">
        <w:t xml:space="preserve"> </w:t>
      </w:r>
      <w:bookmarkStart w:id="4845" w:name="_Ref385475928"/>
      <w:bookmarkStart w:id="4846" w:name="_Toc385672256"/>
      <w:bookmarkStart w:id="4847" w:name="_Toc393690370"/>
    </w:p>
    <w:p w14:paraId="12BDA719" w14:textId="77777777" w:rsidR="0006731D" w:rsidRDefault="0006731D" w:rsidP="0006731D">
      <w:bookmarkStart w:id="4848" w:name="_Ref424531528"/>
      <w:r>
        <w:t xml:space="preserve">The </w:t>
      </w:r>
      <w:r w:rsidRPr="000B1BD4">
        <w:rPr>
          <w:rFonts w:ascii="Courier New" w:hAnsi="Courier New"/>
          <w:b/>
        </w:rPr>
        <w:t xml:space="preserve">Object </w:t>
      </w:r>
      <w:r>
        <w:t xml:space="preserve">constructor is designed to be subclassable. It may be used as the value of an </w:t>
      </w:r>
      <w:r w:rsidRPr="00E775BC">
        <w:rPr>
          <w:rFonts w:ascii="Courier New" w:hAnsi="Courier New" w:cs="Courier New"/>
          <w:b/>
          <w:bCs/>
        </w:rPr>
        <w:t>extends</w:t>
      </w:r>
      <w:r>
        <w:t xml:space="preserve"> clause of a class declaration.</w:t>
      </w:r>
    </w:p>
    <w:p w14:paraId="10C030BE" w14:textId="77777777" w:rsidR="0006731D" w:rsidRPr="00E77497" w:rsidRDefault="0006731D" w:rsidP="0006731D">
      <w:pPr>
        <w:pStyle w:val="Note"/>
      </w:pPr>
      <w:r>
        <w:t>NOTE</w:t>
      </w:r>
      <w:r>
        <w:tab/>
        <w:t xml:space="preserve">Subclass constructors that inherit from the Object constructor typically should not include a </w:t>
      </w:r>
      <w:r w:rsidRPr="00E775BC">
        <w:rPr>
          <w:rFonts w:ascii="Courier New" w:hAnsi="Courier New" w:cs="Courier New"/>
          <w:b/>
          <w:bCs/>
        </w:rPr>
        <w:t>super</w:t>
      </w:r>
      <w:r>
        <w:t xml:space="preserve"> call to </w:t>
      </w:r>
      <w:r>
        <w:rPr>
          <w:rFonts w:ascii="Courier New" w:hAnsi="Courier New"/>
          <w:b/>
        </w:rPr>
        <w:t>Object</w:t>
      </w:r>
      <w:r w:rsidRPr="00E77497">
        <w:t xml:space="preserve"> </w:t>
      </w:r>
      <w:r>
        <w:t xml:space="preserve">as it performs no initialization action on its </w:t>
      </w:r>
      <w:r w:rsidRPr="000B1BD4">
        <w:rPr>
          <w:rFonts w:ascii="Courier New" w:hAnsi="Courier New" w:cs="Courier New"/>
          <w:b/>
          <w:bCs/>
        </w:rPr>
        <w:t>this</w:t>
      </w:r>
      <w:r>
        <w:t xml:space="preserve"> value and does not return its </w:t>
      </w:r>
      <w:r w:rsidRPr="000B1BD4">
        <w:rPr>
          <w:rFonts w:ascii="Courier New" w:hAnsi="Courier New" w:cs="Courier New"/>
          <w:b/>
          <w:bCs/>
        </w:rPr>
        <w:t>this</w:t>
      </w:r>
      <w:r>
        <w:t xml:space="preserve"> value as its value. </w:t>
      </w:r>
    </w:p>
    <w:p w14:paraId="381AA784" w14:textId="77777777" w:rsidR="0006731D" w:rsidRPr="00E77497" w:rsidRDefault="0006731D" w:rsidP="0006731D">
      <w:pPr>
        <w:pStyle w:val="Heading4"/>
      </w:pPr>
      <w:bookmarkStart w:id="4849" w:name="_Ref371006781"/>
      <w:r w:rsidRPr="00E77497">
        <w:t>Object ( [ value</w:t>
      </w:r>
      <w:bookmarkEnd w:id="4845"/>
      <w:bookmarkEnd w:id="4846"/>
      <w:bookmarkEnd w:id="4847"/>
      <w:r w:rsidRPr="00E77497">
        <w:t xml:space="preserve"> ] )</w:t>
      </w:r>
      <w:bookmarkEnd w:id="4848"/>
      <w:bookmarkEnd w:id="4849"/>
    </w:p>
    <w:p w14:paraId="71993929" w14:textId="77777777" w:rsidR="0006731D" w:rsidRPr="00E77497" w:rsidRDefault="0006731D" w:rsidP="0006731D">
      <w:pPr>
        <w:pStyle w:val="normalbefore"/>
      </w:pPr>
      <w:r w:rsidRPr="00E77497">
        <w:t xml:space="preserve">When </w:t>
      </w:r>
      <w:r w:rsidRPr="00E77497">
        <w:rPr>
          <w:rFonts w:ascii="Courier New" w:hAnsi="Courier New"/>
          <w:b/>
        </w:rPr>
        <w:t>Object</w:t>
      </w:r>
      <w:r w:rsidRPr="00E77497">
        <w:t xml:space="preserve"> function is called with </w:t>
      </w:r>
      <w:r>
        <w:t>optional</w:t>
      </w:r>
      <w:r w:rsidRPr="00E77497">
        <w:t xml:space="preserve"> argument </w:t>
      </w:r>
      <w:r w:rsidRPr="00E77497">
        <w:rPr>
          <w:rFonts w:ascii="Times New Roman" w:hAnsi="Times New Roman"/>
          <w:i/>
        </w:rPr>
        <w:t>value</w:t>
      </w:r>
      <w:r w:rsidRPr="00E77497">
        <w:t>, the following steps are taken:</w:t>
      </w:r>
    </w:p>
    <w:p w14:paraId="1E32BB4E" w14:textId="77777777" w:rsidR="0006731D" w:rsidRPr="00E77497" w:rsidRDefault="0006731D" w:rsidP="00613655">
      <w:pPr>
        <w:pStyle w:val="Alg4"/>
        <w:numPr>
          <w:ilvl w:val="0"/>
          <w:numId w:val="963"/>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t>the result of the abstract operation ObjectCreate</w:t>
      </w:r>
      <w:r w:rsidRPr="006245AF">
        <w:t xml:space="preserve"> </w:t>
      </w:r>
      <w:r>
        <w:t xml:space="preserve">with the intrinsic object </w:t>
      </w:r>
      <w:r w:rsidRPr="00F75B67">
        <w:rPr>
          <w:rFonts w:ascii="Arial" w:hAnsi="Arial" w:cs="Arial"/>
        </w:rPr>
        <w:t>%ObjectPrototype%</w:t>
      </w:r>
      <w:r>
        <w:t xml:space="preserve"> as its argument</w:t>
      </w:r>
      <w:r w:rsidRPr="00E77497">
        <w:t>.</w:t>
      </w:r>
    </w:p>
    <w:p w14:paraId="1B4857E9" w14:textId="77777777" w:rsidR="0006731D" w:rsidRPr="00E77497" w:rsidRDefault="0006731D" w:rsidP="00613655">
      <w:pPr>
        <w:pStyle w:val="Alg4"/>
        <w:numPr>
          <w:ilvl w:val="0"/>
          <w:numId w:val="963"/>
        </w:numPr>
      </w:pPr>
      <w:r w:rsidRPr="00E77497">
        <w:lastRenderedPageBreak/>
        <w:t>Return ToObject(</w:t>
      </w:r>
      <w:r w:rsidRPr="00E77497">
        <w:rPr>
          <w:i/>
        </w:rPr>
        <w:t>value</w:t>
      </w:r>
      <w:r w:rsidRPr="00E77497">
        <w:t>).</w:t>
      </w:r>
      <w:bookmarkStart w:id="4850" w:name="_Ref385475932"/>
      <w:bookmarkStart w:id="4851" w:name="_Toc385672257"/>
      <w:bookmarkStart w:id="4852" w:name="_Toc393690371"/>
      <w:bookmarkStart w:id="4853" w:name="_Ref424531555"/>
    </w:p>
    <w:p w14:paraId="41613E71" w14:textId="77777777" w:rsidR="0006731D" w:rsidRPr="00E77497" w:rsidRDefault="0006731D" w:rsidP="0006731D">
      <w:pPr>
        <w:pStyle w:val="Heading4"/>
      </w:pPr>
      <w:bookmarkStart w:id="4854" w:name="_Hlt458482354"/>
      <w:bookmarkStart w:id="4855" w:name="_Toc382291603"/>
      <w:bookmarkStart w:id="4856" w:name="_Ref385067278"/>
      <w:bookmarkStart w:id="4857" w:name="_Toc385672259"/>
      <w:bookmarkStart w:id="4858" w:name="_Toc393690373"/>
      <w:bookmarkStart w:id="4859" w:name="_Ref424531574"/>
      <w:bookmarkEnd w:id="4773"/>
      <w:bookmarkEnd w:id="4850"/>
      <w:bookmarkEnd w:id="4851"/>
      <w:bookmarkEnd w:id="4852"/>
      <w:bookmarkEnd w:id="4853"/>
      <w:bookmarkEnd w:id="4854"/>
      <w:r w:rsidRPr="00E77497">
        <w:t>new Object (</w:t>
      </w:r>
      <w:r>
        <w:t xml:space="preserve"> ...argumentsList</w:t>
      </w:r>
      <w:bookmarkEnd w:id="4855"/>
      <w:bookmarkEnd w:id="4856"/>
      <w:bookmarkEnd w:id="4857"/>
      <w:bookmarkEnd w:id="4858"/>
      <w:r w:rsidRPr="00E77497">
        <w:t xml:space="preserve"> )</w:t>
      </w:r>
      <w:bookmarkEnd w:id="4859"/>
    </w:p>
    <w:p w14:paraId="4AA542C0" w14:textId="77777777" w:rsidR="0006731D" w:rsidRDefault="0006731D" w:rsidP="0006731D">
      <w:pPr>
        <w:pStyle w:val="normalbefore"/>
      </w:pPr>
      <w:r w:rsidRPr="00FC6B2B">
        <w:t>When</w:t>
      </w:r>
      <w:r w:rsidRPr="00FC6B2B">
        <w:rPr>
          <w:rFonts w:cs="Arial"/>
        </w:rPr>
        <w:t xml:space="preserve"> </w:t>
      </w:r>
      <w:r>
        <w:rPr>
          <w:rFonts w:ascii="Courier New" w:hAnsi="Courier New"/>
          <w:b/>
        </w:rPr>
        <w:t>Object</w:t>
      </w:r>
      <w:r w:rsidRPr="00E77497">
        <w:t xml:space="preserve"> </w:t>
      </w:r>
      <w:r>
        <w:t xml:space="preserve">is called as part of a new expression </w:t>
      </w:r>
      <w:r w:rsidRPr="00E77497">
        <w:t>, it create</w:t>
      </w:r>
      <w:r>
        <w:t>s a new</w:t>
      </w:r>
      <w:r w:rsidRPr="00E77497">
        <w:t xml:space="preserve"> object</w:t>
      </w:r>
      <w:r>
        <w:t>:</w:t>
      </w:r>
    </w:p>
    <w:p w14:paraId="40FEA773" w14:textId="77777777" w:rsidR="0006731D" w:rsidRDefault="0006731D" w:rsidP="00613655">
      <w:pPr>
        <w:pStyle w:val="Alg4"/>
        <w:numPr>
          <w:ilvl w:val="0"/>
          <w:numId w:val="1017"/>
        </w:numPr>
      </w:pPr>
      <w:r>
        <w:t xml:space="preserve">Let </w:t>
      </w:r>
      <w:r>
        <w:rPr>
          <w:i/>
          <w:iCs/>
        </w:rPr>
        <w:t>F</w:t>
      </w:r>
      <w:r>
        <w:t xml:space="preserve"> be the </w:t>
      </w:r>
      <w:r w:rsidRPr="003F00D4">
        <w:rPr>
          <w:rFonts w:ascii="Courier New" w:hAnsi="Courier New"/>
          <w:b/>
        </w:rPr>
        <w:t xml:space="preserve">Object </w:t>
      </w:r>
      <w:r>
        <w:t xml:space="preserve">function object on which the </w:t>
      </w:r>
      <w:r w:rsidRPr="00424369">
        <w:rPr>
          <w:rFonts w:ascii="Courier New" w:hAnsi="Courier New" w:cs="Courier New"/>
          <w:b/>
          <w:bCs/>
        </w:rPr>
        <w:t>new</w:t>
      </w:r>
      <w:r>
        <w:t xml:space="preserve"> operator was applied.</w:t>
      </w:r>
    </w:p>
    <w:p w14:paraId="046ACF9B" w14:textId="77777777" w:rsidR="0006731D" w:rsidRDefault="0006731D" w:rsidP="00613655">
      <w:pPr>
        <w:pStyle w:val="Alg4"/>
        <w:numPr>
          <w:ilvl w:val="0"/>
          <w:numId w:val="101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10AB2535" w14:textId="77777777" w:rsidR="0006731D" w:rsidRPr="00E4780A" w:rsidRDefault="0006731D" w:rsidP="00613655">
      <w:pPr>
        <w:pStyle w:val="Alg4"/>
        <w:numPr>
          <w:ilvl w:val="0"/>
          <w:numId w:val="1017"/>
        </w:numPr>
      </w:pPr>
      <w:r w:rsidRPr="00A33491">
        <w:t xml:space="preserve">Return </w:t>
      </w:r>
      <w:r w:rsidRPr="00E77497">
        <w:t xml:space="preserve">the result of calling the [[Call]] internal </w:t>
      </w:r>
      <w:r>
        <w:t>method</w:t>
      </w:r>
      <w:r w:rsidRPr="00E77497">
        <w:t xml:space="preserve"> of </w:t>
      </w:r>
      <w:r w:rsidRPr="00E77497">
        <w:rPr>
          <w:i/>
        </w:rPr>
        <w:t>F</w:t>
      </w:r>
      <w:r w:rsidRPr="00E77497">
        <w:t xml:space="preserve">, providing </w:t>
      </w:r>
      <w:r>
        <w:rPr>
          <w:b/>
        </w:rPr>
        <w:t>undefined</w:t>
      </w:r>
      <w:r w:rsidRPr="00E77497">
        <w:rPr>
          <w:i/>
        </w:rPr>
        <w:t xml:space="preserve"> </w:t>
      </w:r>
      <w:r w:rsidRPr="00E77497">
        <w:t xml:space="preserve">and </w:t>
      </w:r>
      <w:r w:rsidRPr="0003414D">
        <w:rPr>
          <w:i/>
        </w:rPr>
        <w:t>argumentsList</w:t>
      </w:r>
      <w:r w:rsidRPr="00E77497">
        <w:t xml:space="preserve"> as </w:t>
      </w:r>
      <w:r>
        <w:rPr>
          <w:iCs/>
        </w:rPr>
        <w:t>the arguments.</w:t>
      </w:r>
    </w:p>
    <w:p w14:paraId="10BF2910" w14:textId="77777777" w:rsidR="0006731D" w:rsidRPr="00E77497" w:rsidRDefault="0006731D" w:rsidP="0006731D">
      <w:r>
        <w:t>The above steps defined the [[Construct]] internal method of the Object constructor</w:t>
      </w:r>
      <w:r w:rsidRPr="00092348">
        <w:rPr>
          <w:rFonts w:cs="Arial"/>
        </w:rPr>
        <w:t>. Object may not be</w:t>
      </w:r>
      <w:r>
        <w:rPr>
          <w:rFonts w:cs="Arial"/>
          <w:b/>
        </w:rPr>
        <w:t xml:space="preserve"> </w:t>
      </w:r>
      <w:r w:rsidRPr="00092348">
        <w:rPr>
          <w:rFonts w:cs="Arial"/>
        </w:rPr>
        <w:t>implemente</w:t>
      </w:r>
      <w:r>
        <w:rPr>
          <w:rFonts w:cs="Arial"/>
        </w:rPr>
        <w:t>d as an ECMAScript function object</w:t>
      </w:r>
      <w:r>
        <w:rPr>
          <w:rFonts w:cs="Arial"/>
          <w:b/>
        </w:rPr>
        <w:t xml:space="preserve"> </w:t>
      </w:r>
      <w:r>
        <w:t xml:space="preserve">because this definition differs from the definition of [[Construct]] used by </w:t>
      </w:r>
      <w:r w:rsidRPr="00027E31">
        <w:t xml:space="preserve">ECMAScript </w:t>
      </w:r>
      <w:r>
        <w:t>function objects.</w:t>
      </w:r>
    </w:p>
    <w:p w14:paraId="1097173E" w14:textId="77777777" w:rsidR="0006731D" w:rsidRPr="00E77497" w:rsidRDefault="0006731D" w:rsidP="0006731D">
      <w:pPr>
        <w:pStyle w:val="Heading3"/>
      </w:pPr>
      <w:bookmarkStart w:id="4860" w:name="_Toc370745806"/>
      <w:bookmarkStart w:id="4861" w:name="_Toc384481387"/>
      <w:bookmarkStart w:id="4862" w:name="_Toc382291605"/>
      <w:bookmarkStart w:id="4863" w:name="_Toc385672261"/>
      <w:bookmarkStart w:id="4864" w:name="_Toc393690375"/>
      <w:bookmarkStart w:id="4865" w:name="_Ref457709042"/>
      <w:bookmarkStart w:id="4866" w:name="_Toc472818911"/>
      <w:bookmarkStart w:id="4867" w:name="_Toc235503489"/>
      <w:bookmarkStart w:id="4868" w:name="_Toc241509264"/>
      <w:bookmarkStart w:id="4869" w:name="_Toc244416751"/>
      <w:bookmarkStart w:id="4870" w:name="_Toc276631115"/>
      <w:r w:rsidRPr="00E77497">
        <w:t>Properties of the Object Constructor</w:t>
      </w:r>
      <w:bookmarkEnd w:id="4860"/>
      <w:bookmarkEnd w:id="4861"/>
    </w:p>
    <w:bookmarkEnd w:id="4862"/>
    <w:bookmarkEnd w:id="4863"/>
    <w:bookmarkEnd w:id="4864"/>
    <w:bookmarkEnd w:id="4865"/>
    <w:bookmarkEnd w:id="4866"/>
    <w:bookmarkEnd w:id="4867"/>
    <w:bookmarkEnd w:id="4868"/>
    <w:bookmarkEnd w:id="4869"/>
    <w:bookmarkEnd w:id="4870"/>
    <w:p w14:paraId="0F63637E" w14:textId="77777777" w:rsidR="0006731D" w:rsidRPr="00E77497" w:rsidRDefault="0006731D" w:rsidP="0006731D">
      <w:r w:rsidRPr="00E77497">
        <w:t xml:space="preserve">The value of the [[Prototype]] </w:t>
      </w:r>
      <w:r>
        <w:t>internal slot</w:t>
      </w:r>
      <w:r w:rsidRPr="00E77497">
        <w:t xml:space="preserve"> of the Object constructor is the standard built-in Function prototype object.</w:t>
      </w:r>
    </w:p>
    <w:p w14:paraId="72EC9490"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4871" w:name="_Toc382291606"/>
      <w:bookmarkStart w:id="4872" w:name="_Toc385672262"/>
      <w:bookmarkStart w:id="4873" w:name="_Ref393522098"/>
      <w:bookmarkStart w:id="4874" w:name="_Ref393610784"/>
      <w:bookmarkStart w:id="4875" w:name="_Ref393611105"/>
      <w:bookmarkStart w:id="4876" w:name="_Toc393690376"/>
      <w:bookmarkStart w:id="4877" w:name="_Ref404493404"/>
      <w:bookmarkStart w:id="4878" w:name="_Ref404502159"/>
      <w:bookmarkStart w:id="4879" w:name="_Ref404502265"/>
      <w:bookmarkStart w:id="4880" w:name="_Ref404502515"/>
      <w:bookmarkStart w:id="4881" w:name="_Ref404502615"/>
      <w:bookmarkStart w:id="4882" w:name="_Ref404502673"/>
      <w:bookmarkStart w:id="4883" w:name="_Ref404502690"/>
      <w:bookmarkStart w:id="4884" w:name="_Ref404503028"/>
    </w:p>
    <w:p w14:paraId="790C5690" w14:textId="77777777" w:rsidR="0006731D" w:rsidRDefault="0006731D" w:rsidP="0006731D">
      <w:pPr>
        <w:pStyle w:val="Heading4"/>
      </w:pPr>
      <w:bookmarkStart w:id="4885" w:name="_Hlt424534273"/>
      <w:bookmarkStart w:id="4886" w:name="_Ref424531384"/>
      <w:bookmarkEnd w:id="4885"/>
      <w:r w:rsidRPr="00E77497">
        <w:t>Object.</w:t>
      </w:r>
      <w:r>
        <w:t>assign</w:t>
      </w:r>
      <w:r w:rsidRPr="00E77497">
        <w:t xml:space="preserve"> ( </w:t>
      </w:r>
      <w:r>
        <w:t>target, source</w:t>
      </w:r>
      <w:r w:rsidRPr="00E77497">
        <w:t xml:space="preserve"> )</w:t>
      </w:r>
    </w:p>
    <w:p w14:paraId="6961D50F" w14:textId="77777777" w:rsidR="0006731D" w:rsidRPr="00DB3C28" w:rsidRDefault="0006731D" w:rsidP="0006731D">
      <w:pPr>
        <w:pStyle w:val="normalbefore"/>
      </w:pPr>
      <w:r w:rsidRPr="00DB3C28">
        <w:t xml:space="preserve">The </w:t>
      </w:r>
      <w:r w:rsidRPr="00DB3C28">
        <w:rPr>
          <w:b/>
        </w:rPr>
        <w:t>assign</w:t>
      </w:r>
      <w:r w:rsidRPr="00DB3C28">
        <w:t xml:space="preserve"> function is used to copy the values of all of the enumerable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When the </w:t>
      </w:r>
      <w:r>
        <w:rPr>
          <w:b/>
        </w:rPr>
        <w:t>assign</w:t>
      </w:r>
      <w:r w:rsidRPr="00DB3C28">
        <w:t xml:space="preserve"> function is called, the following steps are taken:</w:t>
      </w:r>
    </w:p>
    <w:p w14:paraId="69379F4D" w14:textId="77777777" w:rsidR="0006731D" w:rsidRPr="00DB3C28" w:rsidRDefault="0006731D" w:rsidP="00613655">
      <w:pPr>
        <w:pStyle w:val="Alg4"/>
        <w:numPr>
          <w:ilvl w:val="0"/>
          <w:numId w:val="1018"/>
        </w:numPr>
      </w:pPr>
      <w:r w:rsidRPr="00DB3C28">
        <w:t xml:space="preserve">Let </w:t>
      </w:r>
      <w:r w:rsidRPr="00DB3C28">
        <w:rPr>
          <w:i/>
          <w:iCs/>
        </w:rPr>
        <w:t>to</w:t>
      </w:r>
      <w:r w:rsidRPr="00DB3C28">
        <w:t xml:space="preserve"> be ToObject(</w:t>
      </w:r>
      <w:r w:rsidRPr="00DB3C28">
        <w:rPr>
          <w:i/>
          <w:iCs/>
        </w:rPr>
        <w:t>target</w:t>
      </w:r>
      <w:r w:rsidRPr="00DB3C28">
        <w:t>).</w:t>
      </w:r>
    </w:p>
    <w:p w14:paraId="15E73AAC" w14:textId="77777777" w:rsidR="0006731D" w:rsidRPr="00DB3C28" w:rsidRDefault="0006731D" w:rsidP="00613655">
      <w:pPr>
        <w:pStyle w:val="Alg4"/>
        <w:numPr>
          <w:ilvl w:val="0"/>
          <w:numId w:val="1018"/>
        </w:numPr>
      </w:pPr>
      <w:r w:rsidRPr="00DB3C28">
        <w:t>ReturnIfAbrupt(</w:t>
      </w:r>
      <w:r w:rsidRPr="00DB3C28">
        <w:rPr>
          <w:i/>
        </w:rPr>
        <w:t>to</w:t>
      </w:r>
      <w:r w:rsidRPr="00DB3C28">
        <w:t>).</w:t>
      </w:r>
    </w:p>
    <w:p w14:paraId="62C288F6" w14:textId="77777777" w:rsidR="0006731D" w:rsidRPr="00DB3C28" w:rsidRDefault="0006731D" w:rsidP="00613655">
      <w:pPr>
        <w:pStyle w:val="Alg4"/>
        <w:numPr>
          <w:ilvl w:val="0"/>
          <w:numId w:val="1018"/>
        </w:numPr>
      </w:pPr>
      <w:r w:rsidRPr="00DB3C28">
        <w:t xml:space="preserve">Let </w:t>
      </w:r>
      <w:r w:rsidRPr="00DB3C28">
        <w:rPr>
          <w:i/>
          <w:iCs/>
        </w:rPr>
        <w:t>from</w:t>
      </w:r>
      <w:r w:rsidRPr="00DB3C28">
        <w:t xml:space="preserve"> be ToObject(</w:t>
      </w:r>
      <w:r w:rsidRPr="00DB3C28">
        <w:rPr>
          <w:i/>
          <w:iCs/>
        </w:rPr>
        <w:t>source</w:t>
      </w:r>
      <w:r w:rsidRPr="00DB3C28">
        <w:t>).</w:t>
      </w:r>
    </w:p>
    <w:p w14:paraId="5C0D3336" w14:textId="77777777" w:rsidR="0006731D" w:rsidRPr="00DB3C28" w:rsidRDefault="0006731D" w:rsidP="00613655">
      <w:pPr>
        <w:pStyle w:val="Alg4"/>
        <w:numPr>
          <w:ilvl w:val="0"/>
          <w:numId w:val="1018"/>
        </w:numPr>
      </w:pPr>
      <w:r w:rsidRPr="00DB3C28">
        <w:t>ReturnIfAbrupt(</w:t>
      </w:r>
      <w:r w:rsidRPr="00DB3C28">
        <w:rPr>
          <w:i/>
        </w:rPr>
        <w:t>from</w:t>
      </w:r>
      <w:r w:rsidRPr="00DB3C28">
        <w:t>).</w:t>
      </w:r>
    </w:p>
    <w:p w14:paraId="01728366" w14:textId="77777777" w:rsidR="0006731D" w:rsidRPr="00DB3C28" w:rsidRDefault="0006731D" w:rsidP="00613655">
      <w:pPr>
        <w:pStyle w:val="Alg4"/>
        <w:numPr>
          <w:ilvl w:val="0"/>
          <w:numId w:val="1018"/>
        </w:numPr>
      </w:pPr>
      <w:r w:rsidRPr="00DB3C28">
        <w:t xml:space="preserve">Let </w:t>
      </w:r>
      <w:r w:rsidRPr="00DB3C28">
        <w:rPr>
          <w:i/>
          <w:iCs/>
        </w:rPr>
        <w:t>keys</w:t>
      </w:r>
      <w:r w:rsidRPr="00DB3C28">
        <w:t xml:space="preserve"> be the result </w:t>
      </w:r>
      <w:r w:rsidRPr="00DB3C28">
        <w:rPr>
          <w:iCs/>
        </w:rPr>
        <w:t xml:space="preserve">of calling the [[OwnPropertyKeys]] internal method of </w:t>
      </w:r>
      <w:r w:rsidRPr="00DB3C28">
        <w:rPr>
          <w:i/>
        </w:rPr>
        <w:t>sou</w:t>
      </w:r>
      <w:r>
        <w:rPr>
          <w:i/>
        </w:rPr>
        <w:t>rc</w:t>
      </w:r>
      <w:r w:rsidRPr="00DB3C28">
        <w:rPr>
          <w:i/>
        </w:rPr>
        <w:t>e</w:t>
      </w:r>
      <w:r w:rsidRPr="00DB3C28">
        <w:t>.</w:t>
      </w:r>
    </w:p>
    <w:p w14:paraId="21279F4C" w14:textId="77777777" w:rsidR="0006731D" w:rsidRPr="00DB3C28" w:rsidRDefault="0006731D" w:rsidP="00613655">
      <w:pPr>
        <w:pStyle w:val="Alg4"/>
        <w:numPr>
          <w:ilvl w:val="0"/>
          <w:numId w:val="1018"/>
        </w:numPr>
      </w:pPr>
      <w:r w:rsidRPr="00DB3C28">
        <w:t>ReturnIfAbrupt(</w:t>
      </w:r>
      <w:r w:rsidRPr="00DB3C28">
        <w:rPr>
          <w:i/>
          <w:iCs/>
        </w:rPr>
        <w:t>keys</w:t>
      </w:r>
      <w:r w:rsidRPr="00DB3C28">
        <w:t>).</w:t>
      </w:r>
    </w:p>
    <w:p w14:paraId="0816E5C7" w14:textId="77777777" w:rsidR="0006731D" w:rsidRPr="00DB3C28" w:rsidRDefault="0006731D" w:rsidP="00613655">
      <w:pPr>
        <w:pStyle w:val="Alg4"/>
        <w:numPr>
          <w:ilvl w:val="0"/>
          <w:numId w:val="1018"/>
        </w:numPr>
      </w:pPr>
      <w:r w:rsidRPr="00DB3C28">
        <w:t xml:space="preserve">Let </w:t>
      </w:r>
      <w:r w:rsidRPr="00DB3C28">
        <w:rPr>
          <w:i/>
          <w:iCs/>
        </w:rPr>
        <w:t>gotAllNames</w:t>
      </w:r>
      <w:r w:rsidRPr="00DB3C28">
        <w:t xml:space="preserve"> be </w:t>
      </w:r>
      <w:r w:rsidRPr="00DB3C28">
        <w:rPr>
          <w:b/>
          <w:bCs/>
        </w:rPr>
        <w:t>false</w:t>
      </w:r>
      <w:r w:rsidRPr="00DB3C28">
        <w:t>.</w:t>
      </w:r>
    </w:p>
    <w:p w14:paraId="7179C6FD" w14:textId="77777777" w:rsidR="0006731D" w:rsidRPr="00DB3C28" w:rsidRDefault="0006731D" w:rsidP="00613655">
      <w:pPr>
        <w:pStyle w:val="Alg4"/>
        <w:numPr>
          <w:ilvl w:val="0"/>
          <w:numId w:val="1018"/>
        </w:numPr>
      </w:pPr>
      <w:r w:rsidRPr="00DB3C28">
        <w:t xml:space="preserve">Let </w:t>
      </w:r>
      <w:r w:rsidRPr="00DB3C28">
        <w:rPr>
          <w:i/>
          <w:iCs/>
        </w:rPr>
        <w:t>pendingException</w:t>
      </w:r>
      <w:r w:rsidRPr="00DB3C28">
        <w:t xml:space="preserve"> be </w:t>
      </w:r>
      <w:r w:rsidRPr="00DB3C28">
        <w:rPr>
          <w:b/>
        </w:rPr>
        <w:t>undefined</w:t>
      </w:r>
      <w:r w:rsidRPr="00DB3C28">
        <w:t>.</w:t>
      </w:r>
    </w:p>
    <w:p w14:paraId="67D3C93D" w14:textId="77777777" w:rsidR="0006731D" w:rsidRPr="00DB3C28" w:rsidRDefault="0006731D" w:rsidP="00613655">
      <w:pPr>
        <w:pStyle w:val="Alg4"/>
        <w:numPr>
          <w:ilvl w:val="0"/>
          <w:numId w:val="1018"/>
        </w:numPr>
      </w:pPr>
      <w:r w:rsidRPr="00DB3C28">
        <w:t xml:space="preserve">Repeat while </w:t>
      </w:r>
      <w:r w:rsidRPr="00DB3C28">
        <w:rPr>
          <w:i/>
          <w:iCs/>
        </w:rPr>
        <w:t>gotAllNames</w:t>
      </w:r>
      <w:r w:rsidRPr="00DB3C28">
        <w:t xml:space="preserve"> is </w:t>
      </w:r>
      <w:r w:rsidRPr="00DB3C28">
        <w:rPr>
          <w:b/>
          <w:bCs/>
        </w:rPr>
        <w:t>false</w:t>
      </w:r>
      <w:r w:rsidRPr="00DB3C28">
        <w:t>,</w:t>
      </w:r>
    </w:p>
    <w:p w14:paraId="42DC0BFE" w14:textId="77777777" w:rsidR="0006731D" w:rsidRPr="00DB3C28" w:rsidRDefault="0006731D" w:rsidP="00613655">
      <w:pPr>
        <w:pStyle w:val="Alg4"/>
        <w:numPr>
          <w:ilvl w:val="1"/>
          <w:numId w:val="1018"/>
        </w:numPr>
      </w:pPr>
      <w:r w:rsidRPr="00DB3C28">
        <w:t xml:space="preserve">Let </w:t>
      </w:r>
      <w:r w:rsidRPr="00DB3C28">
        <w:rPr>
          <w:i/>
        </w:rPr>
        <w:t>next</w:t>
      </w:r>
      <w:r w:rsidRPr="00DB3C28">
        <w:t xml:space="preserve"> be the result of IteratorStep(</w:t>
      </w:r>
      <w:r w:rsidRPr="00DB3C28">
        <w:rPr>
          <w:i/>
        </w:rPr>
        <w:t>keys</w:t>
      </w:r>
      <w:r w:rsidRPr="00DB3C28">
        <w:t>).</w:t>
      </w:r>
    </w:p>
    <w:p w14:paraId="0EC4D928" w14:textId="77777777" w:rsidR="0006731D" w:rsidRPr="00DB3C28" w:rsidRDefault="0006731D" w:rsidP="00613655">
      <w:pPr>
        <w:pStyle w:val="Alg4"/>
        <w:numPr>
          <w:ilvl w:val="1"/>
          <w:numId w:val="1018"/>
        </w:numPr>
      </w:pPr>
      <w:r w:rsidRPr="00DB3C28">
        <w:t>ReturnIfAbrupt(</w:t>
      </w:r>
      <w:r w:rsidRPr="00DB3C28">
        <w:rPr>
          <w:i/>
          <w:iCs/>
        </w:rPr>
        <w:t>next</w:t>
      </w:r>
      <w:r w:rsidRPr="00DB3C28">
        <w:t>).</w:t>
      </w:r>
    </w:p>
    <w:p w14:paraId="30CB8AC1" w14:textId="77777777" w:rsidR="0006731D" w:rsidRPr="00DB3C28" w:rsidRDefault="0006731D" w:rsidP="00613655">
      <w:pPr>
        <w:pStyle w:val="Alg4"/>
        <w:numPr>
          <w:ilvl w:val="1"/>
          <w:numId w:val="1018"/>
        </w:numPr>
      </w:pPr>
      <w:r w:rsidRPr="00DB3C28">
        <w:t xml:space="preserve">If </w:t>
      </w:r>
      <w:r w:rsidRPr="00DB3C28">
        <w:rPr>
          <w:i/>
          <w:iCs/>
        </w:rPr>
        <w:t>next</w:t>
      </w:r>
      <w:r w:rsidRPr="00DB3C28">
        <w:t xml:space="preserve"> is </w:t>
      </w:r>
      <w:r>
        <w:rPr>
          <w:b/>
        </w:rPr>
        <w:t>false</w:t>
      </w:r>
      <w:r w:rsidRPr="00DB3C28">
        <w:t xml:space="preserve">, then let </w:t>
      </w:r>
      <w:r w:rsidRPr="00DB3C28">
        <w:rPr>
          <w:i/>
          <w:iCs/>
        </w:rPr>
        <w:t>gotAllNames</w:t>
      </w:r>
      <w:r w:rsidRPr="00DB3C28">
        <w:t xml:space="preserve"> be </w:t>
      </w:r>
      <w:r w:rsidRPr="00DB3C28">
        <w:rPr>
          <w:b/>
          <w:bCs/>
        </w:rPr>
        <w:t>true</w:t>
      </w:r>
      <w:r w:rsidRPr="00DB3C28">
        <w:t>.</w:t>
      </w:r>
    </w:p>
    <w:p w14:paraId="0B96E2F0" w14:textId="77777777" w:rsidR="0006731D" w:rsidRPr="00DB3C28" w:rsidRDefault="0006731D" w:rsidP="00613655">
      <w:pPr>
        <w:pStyle w:val="Alg4"/>
        <w:numPr>
          <w:ilvl w:val="1"/>
          <w:numId w:val="1018"/>
        </w:numPr>
      </w:pPr>
      <w:r w:rsidRPr="00DB3C28">
        <w:t>Else,</w:t>
      </w:r>
    </w:p>
    <w:p w14:paraId="368CB5FA" w14:textId="77777777" w:rsidR="0006731D" w:rsidRPr="00DB3C28" w:rsidRDefault="0006731D" w:rsidP="00613655">
      <w:pPr>
        <w:pStyle w:val="Alg4"/>
        <w:numPr>
          <w:ilvl w:val="2"/>
          <w:numId w:val="1018"/>
        </w:numPr>
      </w:pPr>
      <w:r w:rsidRPr="00DB3C28">
        <w:t xml:space="preserve">Let </w:t>
      </w:r>
      <w:r w:rsidRPr="00DB3C28">
        <w:rPr>
          <w:i/>
          <w:iCs/>
        </w:rPr>
        <w:t>nextKey</w:t>
      </w:r>
      <w:r w:rsidRPr="00DB3C28">
        <w:t xml:space="preserve"> be IteratorValue(</w:t>
      </w:r>
      <w:r w:rsidRPr="00DB3C28">
        <w:rPr>
          <w:i/>
          <w:iCs/>
        </w:rPr>
        <w:t>next</w:t>
      </w:r>
      <w:r w:rsidRPr="00DB3C28">
        <w:t>).</w:t>
      </w:r>
    </w:p>
    <w:p w14:paraId="4F2E18C7" w14:textId="77777777" w:rsidR="0006731D" w:rsidRPr="00DB3C28" w:rsidRDefault="0006731D" w:rsidP="00613655">
      <w:pPr>
        <w:pStyle w:val="Alg4"/>
        <w:numPr>
          <w:ilvl w:val="2"/>
          <w:numId w:val="1018"/>
        </w:numPr>
      </w:pPr>
      <w:r w:rsidRPr="00DB3C28">
        <w:t>ReturnIfAbrupt(</w:t>
      </w:r>
      <w:r w:rsidRPr="00DB3C28">
        <w:rPr>
          <w:i/>
          <w:iCs/>
        </w:rPr>
        <w:t>nextKey</w:t>
      </w:r>
      <w:r w:rsidRPr="00DB3C28">
        <w:t>).</w:t>
      </w:r>
    </w:p>
    <w:p w14:paraId="367965C8" w14:textId="77777777" w:rsidR="0006731D" w:rsidRPr="00DB3C28" w:rsidRDefault="0006731D" w:rsidP="00613655">
      <w:pPr>
        <w:pStyle w:val="Alg4"/>
        <w:numPr>
          <w:ilvl w:val="2"/>
          <w:numId w:val="1018"/>
        </w:numPr>
      </w:pPr>
      <w:r w:rsidRPr="00DB3C28">
        <w:t xml:space="preserve">Let </w:t>
      </w:r>
      <w:r w:rsidRPr="00DB3C28">
        <w:rPr>
          <w:i/>
          <w:iCs/>
        </w:rPr>
        <w:t>desc</w:t>
      </w:r>
      <w:r w:rsidRPr="00DB3C28">
        <w:t xml:space="preserve"> be the result of calling the [[GetOwnProperty]] internal method of </w:t>
      </w:r>
      <w:r w:rsidRPr="00DB3C28">
        <w:rPr>
          <w:i/>
          <w:iCs/>
        </w:rPr>
        <w:t>from</w:t>
      </w:r>
      <w:r w:rsidRPr="00DB3C28">
        <w:t xml:space="preserve"> with argument </w:t>
      </w:r>
      <w:r w:rsidRPr="00DB3C28">
        <w:rPr>
          <w:i/>
          <w:iCs/>
        </w:rPr>
        <w:t>nextKey</w:t>
      </w:r>
      <w:r w:rsidRPr="00DB3C28">
        <w:t>.</w:t>
      </w:r>
    </w:p>
    <w:p w14:paraId="6A427B2D" w14:textId="77777777" w:rsidR="0006731D" w:rsidRPr="00DB3C28" w:rsidRDefault="0006731D" w:rsidP="00613655">
      <w:pPr>
        <w:pStyle w:val="Alg4"/>
        <w:numPr>
          <w:ilvl w:val="2"/>
          <w:numId w:val="1018"/>
        </w:numPr>
      </w:pPr>
      <w:r w:rsidRPr="00DB3C28">
        <w:t xml:space="preserve">If </w:t>
      </w:r>
      <w:r w:rsidRPr="00DB3C28">
        <w:rPr>
          <w:i/>
          <w:iCs/>
        </w:rPr>
        <w:t>desc</w:t>
      </w:r>
      <w:r w:rsidRPr="00DB3C28">
        <w:t xml:space="preserve"> is an abrupt completion, then</w:t>
      </w:r>
    </w:p>
    <w:p w14:paraId="137C5F2B" w14:textId="77777777" w:rsidR="0006731D" w:rsidRPr="00DB3C28" w:rsidRDefault="0006731D" w:rsidP="00613655">
      <w:pPr>
        <w:pStyle w:val="Alg4"/>
        <w:numPr>
          <w:ilvl w:val="3"/>
          <w:numId w:val="1018"/>
        </w:numPr>
      </w:pPr>
      <w:r w:rsidRPr="00DB3C28">
        <w:t xml:space="preserve">If </w:t>
      </w:r>
      <w:r w:rsidRPr="00DB3C28">
        <w:rPr>
          <w:i/>
          <w:iCs/>
        </w:rPr>
        <w:t>pendingException</w:t>
      </w:r>
      <w:r w:rsidRPr="00DB3C28">
        <w:t xml:space="preserve"> is </w:t>
      </w:r>
      <w:r w:rsidRPr="00DB3C28">
        <w:rPr>
          <w:b/>
          <w:bCs/>
        </w:rPr>
        <w:t>undefined</w:t>
      </w:r>
      <w:r w:rsidRPr="00DB3C28">
        <w:t xml:space="preserve">, then set </w:t>
      </w:r>
      <w:r w:rsidRPr="00DB3C28">
        <w:rPr>
          <w:i/>
          <w:iCs/>
        </w:rPr>
        <w:t>pendingException</w:t>
      </w:r>
      <w:r w:rsidRPr="00DB3C28">
        <w:t xml:space="preserve"> to </w:t>
      </w:r>
      <w:r w:rsidRPr="00DB3C28">
        <w:rPr>
          <w:i/>
          <w:iCs/>
        </w:rPr>
        <w:t>desc</w:t>
      </w:r>
      <w:r w:rsidRPr="00DB3C28">
        <w:t>.</w:t>
      </w:r>
    </w:p>
    <w:p w14:paraId="255BA4BA" w14:textId="77777777" w:rsidR="0006731D" w:rsidRPr="00DB3C28" w:rsidRDefault="0006731D" w:rsidP="00613655">
      <w:pPr>
        <w:pStyle w:val="Alg4"/>
        <w:numPr>
          <w:ilvl w:val="2"/>
          <w:numId w:val="1018"/>
        </w:numPr>
      </w:pPr>
      <w:r w:rsidRPr="00DB3C28">
        <w:t xml:space="preserve">Else if </w:t>
      </w:r>
      <w:r w:rsidRPr="00DB3C28">
        <w:rPr>
          <w:i/>
          <w:iCs/>
        </w:rPr>
        <w:t>desc</w:t>
      </w:r>
      <w:r w:rsidRPr="00DB3C28">
        <w:t xml:space="preserve"> is not </w:t>
      </w:r>
      <w:r w:rsidRPr="00DB3C28">
        <w:rPr>
          <w:b/>
          <w:bCs/>
        </w:rPr>
        <w:t>undefined</w:t>
      </w:r>
      <w:r w:rsidRPr="00DB3C28">
        <w:t xml:space="preserve"> and </w:t>
      </w:r>
      <w:r w:rsidRPr="00DB3C28">
        <w:rPr>
          <w:i/>
        </w:rPr>
        <w:t>desc</w:t>
      </w:r>
      <w:r w:rsidRPr="00DB3C28">
        <w:t xml:space="preserve">.[[Enumerable]] is </w:t>
      </w:r>
      <w:r w:rsidRPr="00DB3C28">
        <w:rPr>
          <w:b/>
        </w:rPr>
        <w:t>true</w:t>
      </w:r>
      <w:r w:rsidRPr="00DB3C28">
        <w:t>, then</w:t>
      </w:r>
    </w:p>
    <w:p w14:paraId="47CB3E93" w14:textId="77777777" w:rsidR="0006731D" w:rsidRPr="00DB3C28" w:rsidRDefault="0006731D" w:rsidP="00613655">
      <w:pPr>
        <w:pStyle w:val="Alg4"/>
        <w:numPr>
          <w:ilvl w:val="3"/>
          <w:numId w:val="1018"/>
        </w:numPr>
      </w:pPr>
      <w:r w:rsidRPr="00DB3C28">
        <w:t>Let propValue be Get(from, nextKey).</w:t>
      </w:r>
    </w:p>
    <w:p w14:paraId="5B2C606C" w14:textId="77777777" w:rsidR="0006731D" w:rsidRPr="00DB3C28" w:rsidRDefault="0006731D" w:rsidP="00613655">
      <w:pPr>
        <w:pStyle w:val="Alg4"/>
        <w:numPr>
          <w:ilvl w:val="3"/>
          <w:numId w:val="1018"/>
        </w:numPr>
      </w:pPr>
      <w:r w:rsidRPr="00DB3C28">
        <w:t>If propValue is an abrupt completion, then</w:t>
      </w:r>
    </w:p>
    <w:p w14:paraId="507BF2F7" w14:textId="77777777" w:rsidR="0006731D" w:rsidRPr="00DB3C28" w:rsidRDefault="0006731D" w:rsidP="00613655">
      <w:pPr>
        <w:pStyle w:val="Alg4"/>
        <w:numPr>
          <w:ilvl w:val="4"/>
          <w:numId w:val="1018"/>
        </w:numPr>
      </w:pPr>
      <w:r w:rsidRPr="00DB3C28">
        <w:t xml:space="preserve">If </w:t>
      </w:r>
      <w:r w:rsidRPr="00DB3C28">
        <w:rPr>
          <w:iCs/>
        </w:rPr>
        <w:t>pendingException</w:t>
      </w:r>
      <w:r w:rsidRPr="00DB3C28">
        <w:t xml:space="preserve"> is </w:t>
      </w:r>
      <w:r w:rsidRPr="00DB3C28">
        <w:rPr>
          <w:b/>
          <w:bCs/>
        </w:rPr>
        <w:t>undefined</w:t>
      </w:r>
      <w:r w:rsidRPr="00DB3C28">
        <w:t xml:space="preserve">, then set </w:t>
      </w:r>
      <w:r w:rsidRPr="00DB3C28">
        <w:rPr>
          <w:iCs/>
        </w:rPr>
        <w:t>pendingException</w:t>
      </w:r>
      <w:r w:rsidRPr="00DB3C28">
        <w:t xml:space="preserve"> to propValue.</w:t>
      </w:r>
    </w:p>
    <w:p w14:paraId="3E24BE81" w14:textId="77777777" w:rsidR="0006731D" w:rsidRPr="003A30CB" w:rsidRDefault="0006731D" w:rsidP="00613655">
      <w:pPr>
        <w:pStyle w:val="Alg4"/>
        <w:numPr>
          <w:ilvl w:val="3"/>
          <w:numId w:val="1018"/>
        </w:numPr>
      </w:pPr>
      <w:r w:rsidRPr="00DB3C28">
        <w:t>else</w:t>
      </w:r>
    </w:p>
    <w:p w14:paraId="22AD2D5D" w14:textId="77777777" w:rsidR="0006731D" w:rsidRPr="00DB3C28" w:rsidRDefault="0006731D" w:rsidP="00613655">
      <w:pPr>
        <w:pStyle w:val="Alg4"/>
        <w:numPr>
          <w:ilvl w:val="4"/>
          <w:numId w:val="1018"/>
        </w:numPr>
      </w:pPr>
      <w:r w:rsidRPr="00DB3C28">
        <w:t xml:space="preserve">Let </w:t>
      </w:r>
      <w:r w:rsidRPr="00DB3C28">
        <w:rPr>
          <w:i/>
        </w:rPr>
        <w:t>status</w:t>
      </w:r>
      <w:r w:rsidRPr="00DB3C28">
        <w:t xml:space="preserve"> be Put(</w:t>
      </w:r>
      <w:r w:rsidRPr="00DB3C28">
        <w:rPr>
          <w:i/>
        </w:rPr>
        <w:t>to</w:t>
      </w:r>
      <w:r w:rsidRPr="00DB3C28">
        <w:t xml:space="preserve">, </w:t>
      </w:r>
      <w:r w:rsidRPr="00DB3C28">
        <w:rPr>
          <w:i/>
        </w:rPr>
        <w:t>nextKey</w:t>
      </w:r>
      <w:r w:rsidRPr="00DB3C28">
        <w:t xml:space="preserve">, </w:t>
      </w:r>
      <w:r w:rsidRPr="00DB3C28">
        <w:rPr>
          <w:i/>
        </w:rPr>
        <w:t>propValue</w:t>
      </w:r>
      <w:r w:rsidRPr="00DB3C28">
        <w:t xml:space="preserve">, </w:t>
      </w:r>
      <w:r w:rsidRPr="00DB3C28">
        <w:rPr>
          <w:b/>
        </w:rPr>
        <w:t>true</w:t>
      </w:r>
      <w:r w:rsidRPr="00DB3C28">
        <w:t>);</w:t>
      </w:r>
    </w:p>
    <w:p w14:paraId="68B1FBBC" w14:textId="77777777" w:rsidR="0006731D" w:rsidRPr="00DB3C28" w:rsidRDefault="0006731D" w:rsidP="00613655">
      <w:pPr>
        <w:pStyle w:val="Alg4"/>
        <w:numPr>
          <w:ilvl w:val="4"/>
          <w:numId w:val="1018"/>
        </w:numPr>
      </w:pPr>
      <w:r w:rsidRPr="00DB3C28">
        <w:lastRenderedPageBreak/>
        <w:t xml:space="preserve">If </w:t>
      </w:r>
      <w:r w:rsidRPr="00DB3C28">
        <w:rPr>
          <w:i/>
          <w:iCs/>
        </w:rPr>
        <w:t>status</w:t>
      </w:r>
      <w:r w:rsidRPr="00DB3C28">
        <w:t xml:space="preserve"> is an abrupt completion, then</w:t>
      </w:r>
    </w:p>
    <w:p w14:paraId="0F1348EC" w14:textId="77777777" w:rsidR="0006731D" w:rsidRPr="00DB3C28" w:rsidRDefault="0006731D" w:rsidP="00613655">
      <w:pPr>
        <w:pStyle w:val="Alg4"/>
        <w:numPr>
          <w:ilvl w:val="5"/>
          <w:numId w:val="1018"/>
        </w:numPr>
      </w:pPr>
      <w:r w:rsidRPr="00DB3C28">
        <w:t xml:space="preserve">If pendingException is </w:t>
      </w:r>
      <w:r w:rsidRPr="00DB3C28">
        <w:rPr>
          <w:b/>
          <w:bCs/>
        </w:rPr>
        <w:t>undefined</w:t>
      </w:r>
      <w:r w:rsidRPr="00DB3C28">
        <w:t>, then set pendingException to status.</w:t>
      </w:r>
    </w:p>
    <w:p w14:paraId="71E12F3E" w14:textId="77777777" w:rsidR="0006731D" w:rsidRPr="00CE6069" w:rsidRDefault="0006731D" w:rsidP="00613655">
      <w:pPr>
        <w:pStyle w:val="Alg4"/>
        <w:numPr>
          <w:ilvl w:val="0"/>
          <w:numId w:val="1018"/>
        </w:numPr>
      </w:pPr>
      <w:r w:rsidRPr="00DB3C28">
        <w:t xml:space="preserve">If </w:t>
      </w:r>
      <w:r w:rsidRPr="00DB3C28">
        <w:rPr>
          <w:i/>
          <w:iCs/>
        </w:rPr>
        <w:t>pendingException</w:t>
      </w:r>
      <w:r w:rsidRPr="00DB3C28">
        <w:t xml:space="preserve"> is not </w:t>
      </w:r>
      <w:r w:rsidRPr="00DB3C28">
        <w:rPr>
          <w:b/>
          <w:bCs/>
        </w:rPr>
        <w:t>undefined</w:t>
      </w:r>
      <w:r w:rsidRPr="00DB3C28">
        <w:t xml:space="preserve">, then return </w:t>
      </w:r>
      <w:r w:rsidRPr="00DB3C28">
        <w:rPr>
          <w:i/>
        </w:rPr>
        <w:t>pend</w:t>
      </w:r>
      <w:r>
        <w:rPr>
          <w:i/>
        </w:rPr>
        <w:t>i</w:t>
      </w:r>
      <w:r w:rsidRPr="00DB3C28">
        <w:rPr>
          <w:i/>
        </w:rPr>
        <w:t>ngException</w:t>
      </w:r>
      <w:r w:rsidRPr="00DB3C28">
        <w:t>.</w:t>
      </w:r>
    </w:p>
    <w:p w14:paraId="66DE4F7D" w14:textId="77777777" w:rsidR="0006731D" w:rsidRDefault="0006731D" w:rsidP="00613655">
      <w:pPr>
        <w:pStyle w:val="Alg4"/>
        <w:numPr>
          <w:ilvl w:val="0"/>
          <w:numId w:val="1018"/>
        </w:numPr>
      </w:pPr>
      <w:r w:rsidRPr="00CE6069">
        <w:t>Retu</w:t>
      </w:r>
      <w:r w:rsidRPr="00DB3C28">
        <w:t xml:space="preserve">rn </w:t>
      </w:r>
      <w:r w:rsidRPr="00DB3C28">
        <w:rPr>
          <w:i/>
          <w:iCs/>
        </w:rPr>
        <w:t>to</w:t>
      </w:r>
      <w:r w:rsidRPr="00DB3C28">
        <w:t>.</w:t>
      </w:r>
    </w:p>
    <w:p w14:paraId="799C52E3" w14:textId="77777777" w:rsidR="0006731D" w:rsidRPr="00E77497" w:rsidRDefault="0006731D" w:rsidP="0006731D">
      <w:pPr>
        <w:pStyle w:val="Heading4"/>
      </w:pPr>
      <w:bookmarkStart w:id="4887" w:name="_Ref366135594"/>
      <w:r w:rsidRPr="00E77497">
        <w:t>Object.create ( O [</w:t>
      </w:r>
      <w:r>
        <w:t xml:space="preserve"> </w:t>
      </w:r>
      <w:r w:rsidRPr="00E77497">
        <w:t>, Properties</w:t>
      </w:r>
      <w:r>
        <w:t xml:space="preserve"> </w:t>
      </w:r>
      <w:r w:rsidRPr="00E77497">
        <w:t>] )</w:t>
      </w:r>
      <w:bookmarkEnd w:id="4887"/>
    </w:p>
    <w:p w14:paraId="7D24BE8E" w14:textId="77777777" w:rsidR="0006731D" w:rsidRPr="00E77497" w:rsidRDefault="0006731D" w:rsidP="0006731D">
      <w:pPr>
        <w:pStyle w:val="normalbefore"/>
      </w:pPr>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05AF439A" w14:textId="77777777" w:rsidR="0006731D" w:rsidRPr="00E77497" w:rsidRDefault="0006731D" w:rsidP="00613655">
      <w:pPr>
        <w:pStyle w:val="Alg4"/>
        <w:numPr>
          <w:ilvl w:val="0"/>
          <w:numId w:val="982"/>
        </w:numPr>
      </w:pPr>
      <w:r w:rsidRPr="00E77497">
        <w:t>If Type(</w:t>
      </w:r>
      <w:r w:rsidRPr="00557774">
        <w:rPr>
          <w:i/>
        </w:rPr>
        <w:t>O</w:t>
      </w:r>
      <w:r w:rsidRPr="00E77497">
        <w:t xml:space="preserve">) is not Object or Null throw a </w:t>
      </w:r>
      <w:r w:rsidRPr="00557774">
        <w:rPr>
          <w:b/>
        </w:rPr>
        <w:t xml:space="preserve">TypeError </w:t>
      </w:r>
      <w:r w:rsidRPr="00E77497">
        <w:t>exception.</w:t>
      </w:r>
    </w:p>
    <w:p w14:paraId="2FC121B8" w14:textId="77777777" w:rsidR="0006731D" w:rsidRPr="00E77497" w:rsidRDefault="0006731D" w:rsidP="00613655">
      <w:pPr>
        <w:pStyle w:val="Alg4"/>
        <w:numPr>
          <w:ilvl w:val="0"/>
          <w:numId w:val="982"/>
        </w:numPr>
      </w:pPr>
      <w:r w:rsidRPr="00E77497">
        <w:t xml:space="preserve">Let </w:t>
      </w:r>
      <w:r w:rsidRPr="00557774">
        <w:rPr>
          <w:i/>
        </w:rPr>
        <w:t xml:space="preserve">obj </w:t>
      </w:r>
      <w:r w:rsidRPr="00E77497">
        <w:t xml:space="preserve">be </w:t>
      </w:r>
      <w:r>
        <w:t xml:space="preserve">the result of the abstract operation ObjectCreate with argument </w:t>
      </w:r>
      <w:r w:rsidRPr="00557774">
        <w:rPr>
          <w:i/>
        </w:rPr>
        <w:t>O</w:t>
      </w:r>
      <w:r>
        <w:t>.</w:t>
      </w:r>
    </w:p>
    <w:p w14:paraId="1F376138" w14:textId="77777777" w:rsidR="0006731D" w:rsidRDefault="0006731D" w:rsidP="00613655">
      <w:pPr>
        <w:pStyle w:val="Alg4"/>
        <w:numPr>
          <w:ilvl w:val="0"/>
          <w:numId w:val="982"/>
        </w:numPr>
      </w:pPr>
      <w:r w:rsidRPr="00E77497">
        <w:t xml:space="preserve">If the argument </w:t>
      </w:r>
      <w:r w:rsidRPr="00557774">
        <w:rPr>
          <w:i/>
        </w:rPr>
        <w:t>Properties</w:t>
      </w:r>
      <w:r w:rsidRPr="00E77497">
        <w:t xml:space="preserve"> is present and not </w:t>
      </w:r>
      <w:r w:rsidRPr="00557774">
        <w:rPr>
          <w:b/>
        </w:rPr>
        <w:t>undefined</w:t>
      </w:r>
      <w:r w:rsidRPr="00E77497">
        <w:t xml:space="preserve">, </w:t>
      </w:r>
      <w:r>
        <w:t>then</w:t>
      </w:r>
    </w:p>
    <w:p w14:paraId="2A995EDD" w14:textId="77777777" w:rsidR="0006731D" w:rsidRPr="00E77497" w:rsidRDefault="0006731D" w:rsidP="00613655">
      <w:pPr>
        <w:pStyle w:val="Alg4"/>
        <w:numPr>
          <w:ilvl w:val="1"/>
          <w:numId w:val="982"/>
        </w:numPr>
      </w:pPr>
      <w:r>
        <w:t>Return the result of the abstract operation ObjectDefineProperties(</w:t>
      </w:r>
      <w:r w:rsidRPr="00557774">
        <w:rPr>
          <w:i/>
        </w:rPr>
        <w:t>obj</w:t>
      </w:r>
      <w:r w:rsidRPr="00557774">
        <w:t>,</w:t>
      </w:r>
      <w:r w:rsidRPr="00557774">
        <w:rPr>
          <w:i/>
        </w:rPr>
        <w:t xml:space="preserve"> Properties</w:t>
      </w:r>
      <w:r w:rsidRPr="00557774">
        <w:t>)</w:t>
      </w:r>
      <w:r w:rsidRPr="00E77497">
        <w:t>.</w:t>
      </w:r>
    </w:p>
    <w:p w14:paraId="58D8FCA1" w14:textId="77777777" w:rsidR="0006731D" w:rsidRPr="00E77497" w:rsidRDefault="0006731D" w:rsidP="00613655">
      <w:pPr>
        <w:pStyle w:val="Alg4"/>
        <w:numPr>
          <w:ilvl w:val="0"/>
          <w:numId w:val="982"/>
        </w:numPr>
      </w:pPr>
      <w:r w:rsidRPr="00E77497">
        <w:t xml:space="preserve">Return </w:t>
      </w:r>
      <w:r w:rsidRPr="00557774">
        <w:rPr>
          <w:i/>
        </w:rPr>
        <w:t>obj</w:t>
      </w:r>
      <w:r w:rsidRPr="00E77497">
        <w:t>.</w:t>
      </w:r>
    </w:p>
    <w:p w14:paraId="17609D1C" w14:textId="77777777" w:rsidR="0006731D" w:rsidRPr="00E77497" w:rsidRDefault="0006731D" w:rsidP="0006731D">
      <w:pPr>
        <w:pStyle w:val="Heading4"/>
      </w:pPr>
      <w:bookmarkStart w:id="4888" w:name="_Ref366135563"/>
      <w:r w:rsidRPr="00E77497">
        <w:t>Object.defineProperties ( O, Properties )</w:t>
      </w:r>
      <w:bookmarkEnd w:id="4888"/>
    </w:p>
    <w:p w14:paraId="7077EEDF" w14:textId="77777777" w:rsidR="0006731D" w:rsidRDefault="0006731D" w:rsidP="0006731D">
      <w:pPr>
        <w:pStyle w:val="normalbefore"/>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4413C797" w14:textId="77777777" w:rsidR="0006731D" w:rsidRPr="00E77497" w:rsidRDefault="0006731D" w:rsidP="00613655">
      <w:pPr>
        <w:pStyle w:val="Alg4"/>
        <w:numPr>
          <w:ilvl w:val="0"/>
          <w:numId w:val="984"/>
        </w:numPr>
      </w:pPr>
      <w:r>
        <w:t xml:space="preserve">Return the result of the abstract operation ObjectDefineProperties with arguments </w:t>
      </w:r>
      <w:r w:rsidRPr="00E77497">
        <w:rPr>
          <w:i/>
        </w:rPr>
        <w:t>O</w:t>
      </w:r>
      <w:r>
        <w:t xml:space="preserve"> and </w:t>
      </w:r>
      <w:r w:rsidRPr="00B33292">
        <w:rPr>
          <w:i/>
        </w:rPr>
        <w:t>Properties</w:t>
      </w:r>
      <w:r>
        <w:t>.</w:t>
      </w:r>
    </w:p>
    <w:p w14:paraId="45DCB8F5" w14:textId="77777777" w:rsidR="0006731D" w:rsidRDefault="0006731D" w:rsidP="0006731D">
      <w:pPr>
        <w:pStyle w:val="Heading5"/>
      </w:pPr>
      <w:r w:rsidRPr="00E77497">
        <w:t xml:space="preserve">Runtime Semantics: </w:t>
      </w:r>
      <w:r w:rsidRPr="00E435B1">
        <w:t xml:space="preserve">ObjectDefineProperties </w:t>
      </w:r>
      <w:r>
        <w:t>Abstract Operation</w:t>
      </w:r>
    </w:p>
    <w:p w14:paraId="3FB06552" w14:textId="77777777" w:rsidR="0006731D" w:rsidRPr="00E77497" w:rsidRDefault="0006731D" w:rsidP="0006731D">
      <w:pPr>
        <w:pStyle w:val="normalbefore"/>
      </w:pPr>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14:paraId="6D2BDE37" w14:textId="77777777" w:rsidR="0006731D" w:rsidRPr="00E77497" w:rsidRDefault="0006731D" w:rsidP="00613655">
      <w:pPr>
        <w:pStyle w:val="Alg4"/>
        <w:numPr>
          <w:ilvl w:val="0"/>
          <w:numId w:val="985"/>
        </w:numPr>
      </w:pPr>
      <w:r w:rsidRPr="00E77497">
        <w:t>If Type(</w:t>
      </w:r>
      <w:r w:rsidRPr="0031611F">
        <w:rPr>
          <w:i/>
        </w:rPr>
        <w:t>O</w:t>
      </w:r>
      <w:r w:rsidRPr="00E77497">
        <w:t xml:space="preserve">) is not Object throw a </w:t>
      </w:r>
      <w:r w:rsidRPr="0031611F">
        <w:rPr>
          <w:b/>
        </w:rPr>
        <w:t>TypeError</w:t>
      </w:r>
      <w:r w:rsidRPr="00E77497">
        <w:t xml:space="preserve"> exception.</w:t>
      </w:r>
    </w:p>
    <w:p w14:paraId="46F8E59B" w14:textId="77777777" w:rsidR="0006731D" w:rsidRPr="00E77497" w:rsidRDefault="0006731D" w:rsidP="00613655">
      <w:pPr>
        <w:pStyle w:val="Alg4"/>
        <w:numPr>
          <w:ilvl w:val="0"/>
          <w:numId w:val="985"/>
        </w:numPr>
      </w:pPr>
      <w:r w:rsidRPr="00E77497">
        <w:t xml:space="preserve">Let </w:t>
      </w:r>
      <w:r w:rsidRPr="0031611F">
        <w:rPr>
          <w:i/>
        </w:rPr>
        <w:t>props</w:t>
      </w:r>
      <w:r w:rsidRPr="00E77497">
        <w:t xml:space="preserve"> be ToObject(</w:t>
      </w:r>
      <w:r w:rsidRPr="0031611F">
        <w:rPr>
          <w:i/>
        </w:rPr>
        <w:t>Properties</w:t>
      </w:r>
      <w:r w:rsidRPr="00E77497">
        <w:t>).</w:t>
      </w:r>
    </w:p>
    <w:p w14:paraId="558D4E70" w14:textId="77777777" w:rsidR="0006731D" w:rsidRPr="00E77497" w:rsidRDefault="0006731D" w:rsidP="00613655">
      <w:pPr>
        <w:pStyle w:val="Alg4"/>
        <w:numPr>
          <w:ilvl w:val="0"/>
          <w:numId w:val="985"/>
        </w:numPr>
      </w:pPr>
      <w:r w:rsidRPr="00E77497">
        <w:t xml:space="preserve">Let </w:t>
      </w:r>
      <w:r w:rsidRPr="0031611F">
        <w:rPr>
          <w:i/>
        </w:rPr>
        <w:t>names</w:t>
      </w:r>
      <w:r w:rsidRPr="00E77497">
        <w:t xml:space="preserve"> be a </w:t>
      </w:r>
      <w:r>
        <w:t>L</w:t>
      </w:r>
      <w:r w:rsidRPr="00E77497">
        <w:t xml:space="preserve">ist containing the </w:t>
      </w:r>
      <w:r>
        <w:t>keys</w:t>
      </w:r>
      <w:r w:rsidRPr="00E77497">
        <w:t xml:space="preserve"> of each enumerable own property of </w:t>
      </w:r>
      <w:r w:rsidRPr="0031611F">
        <w:rPr>
          <w:i/>
        </w:rPr>
        <w:t>props.</w:t>
      </w:r>
    </w:p>
    <w:p w14:paraId="29070471" w14:textId="77777777" w:rsidR="0006731D" w:rsidRPr="00E77497" w:rsidRDefault="0006731D" w:rsidP="00613655">
      <w:pPr>
        <w:pStyle w:val="Alg4"/>
        <w:numPr>
          <w:ilvl w:val="0"/>
          <w:numId w:val="985"/>
        </w:numPr>
      </w:pPr>
      <w:r w:rsidRPr="00E77497">
        <w:t xml:space="preserve">Let </w:t>
      </w:r>
      <w:r w:rsidRPr="0031611F">
        <w:rPr>
          <w:i/>
        </w:rPr>
        <w:t>descriptors</w:t>
      </w:r>
      <w:r w:rsidRPr="00E77497">
        <w:t xml:space="preserve"> be an empty List.</w:t>
      </w:r>
    </w:p>
    <w:p w14:paraId="0D423028" w14:textId="77777777" w:rsidR="0006731D" w:rsidRPr="00E77497" w:rsidRDefault="0006731D" w:rsidP="00613655">
      <w:pPr>
        <w:pStyle w:val="Alg4"/>
        <w:numPr>
          <w:ilvl w:val="0"/>
          <w:numId w:val="985"/>
        </w:numPr>
      </w:pPr>
      <w:r w:rsidRPr="00E77497">
        <w:t xml:space="preserve">For each element </w:t>
      </w:r>
      <w:r w:rsidRPr="0031611F">
        <w:rPr>
          <w:i/>
        </w:rPr>
        <w:t>P</w:t>
      </w:r>
      <w:r w:rsidRPr="00E77497">
        <w:t xml:space="preserve"> of </w:t>
      </w:r>
      <w:r w:rsidRPr="0031611F">
        <w:rPr>
          <w:i/>
        </w:rPr>
        <w:t>names</w:t>
      </w:r>
      <w:r w:rsidRPr="00E77497">
        <w:t xml:space="preserve"> in list order,</w:t>
      </w:r>
    </w:p>
    <w:p w14:paraId="3F3E1E7C" w14:textId="77777777" w:rsidR="0006731D" w:rsidRPr="00E77497" w:rsidRDefault="0006731D" w:rsidP="00613655">
      <w:pPr>
        <w:pStyle w:val="Alg4"/>
        <w:numPr>
          <w:ilvl w:val="1"/>
          <w:numId w:val="985"/>
        </w:numPr>
      </w:pPr>
      <w:r w:rsidRPr="00E77497">
        <w:t xml:space="preserve">Let </w:t>
      </w:r>
      <w:r w:rsidRPr="0031611F">
        <w:rPr>
          <w:i/>
        </w:rPr>
        <w:t>descObj</w:t>
      </w:r>
      <w:r w:rsidRPr="00E77497">
        <w:t xml:space="preserve"> be the result of Get</w:t>
      </w:r>
      <w:r>
        <w:t>(</w:t>
      </w:r>
      <w:r w:rsidRPr="00E77497">
        <w:t xml:space="preserve"> </w:t>
      </w:r>
      <w:r w:rsidRPr="0031611F">
        <w:rPr>
          <w:i/>
        </w:rPr>
        <w:t>props</w:t>
      </w:r>
      <w:r>
        <w:t>,</w:t>
      </w:r>
      <w:r w:rsidRPr="00E77497">
        <w:t xml:space="preserve"> </w:t>
      </w:r>
      <w:r w:rsidRPr="0031611F">
        <w:rPr>
          <w:i/>
        </w:rPr>
        <w:t>P</w:t>
      </w:r>
      <w:r>
        <w:t>)</w:t>
      </w:r>
      <w:r w:rsidRPr="00E77497">
        <w:t>.</w:t>
      </w:r>
    </w:p>
    <w:p w14:paraId="4D245E7A" w14:textId="77777777" w:rsidR="0006731D" w:rsidRDefault="0006731D" w:rsidP="00613655">
      <w:pPr>
        <w:pStyle w:val="Alg4"/>
        <w:numPr>
          <w:ilvl w:val="1"/>
          <w:numId w:val="985"/>
        </w:numPr>
      </w:pPr>
      <w:r>
        <w:t>ReturnIfAbrupt(</w:t>
      </w:r>
      <w:r w:rsidRPr="0031611F">
        <w:rPr>
          <w:i/>
        </w:rPr>
        <w:t>descObj</w:t>
      </w:r>
      <w:r>
        <w:t>).</w:t>
      </w:r>
    </w:p>
    <w:p w14:paraId="07494996" w14:textId="77777777" w:rsidR="0006731D" w:rsidRPr="00E77497" w:rsidRDefault="0006731D" w:rsidP="00613655">
      <w:pPr>
        <w:pStyle w:val="Alg4"/>
        <w:numPr>
          <w:ilvl w:val="1"/>
          <w:numId w:val="985"/>
        </w:numPr>
      </w:pPr>
      <w:r w:rsidRPr="00E77497">
        <w:t xml:space="preserve">Let </w:t>
      </w:r>
      <w:r w:rsidRPr="0031611F">
        <w:rPr>
          <w:i/>
        </w:rPr>
        <w:t>desc</w:t>
      </w:r>
      <w:r w:rsidRPr="00E77497">
        <w:t xml:space="preserve"> be the result of calling ToPropertyDescriptor with </w:t>
      </w:r>
      <w:r w:rsidRPr="0031611F">
        <w:rPr>
          <w:i/>
        </w:rPr>
        <w:t>descObj</w:t>
      </w:r>
      <w:r w:rsidRPr="00E77497">
        <w:t xml:space="preserve"> as the argument.</w:t>
      </w:r>
    </w:p>
    <w:p w14:paraId="2198BC1D" w14:textId="77777777" w:rsidR="0006731D" w:rsidRDefault="0006731D" w:rsidP="00613655">
      <w:pPr>
        <w:pStyle w:val="Alg4"/>
        <w:numPr>
          <w:ilvl w:val="1"/>
          <w:numId w:val="985"/>
        </w:numPr>
      </w:pPr>
      <w:r>
        <w:t>ReturnIfAbrupt(</w:t>
      </w:r>
      <w:r w:rsidRPr="0031611F">
        <w:rPr>
          <w:i/>
        </w:rPr>
        <w:t>desc</w:t>
      </w:r>
      <w:r>
        <w:t>).</w:t>
      </w:r>
    </w:p>
    <w:p w14:paraId="7B7555FC" w14:textId="77777777" w:rsidR="0006731D" w:rsidRPr="00E77497" w:rsidRDefault="0006731D" w:rsidP="00613655">
      <w:pPr>
        <w:pStyle w:val="Alg4"/>
        <w:numPr>
          <w:ilvl w:val="1"/>
          <w:numId w:val="985"/>
        </w:numPr>
      </w:pPr>
      <w:r w:rsidRPr="00E77497">
        <w:t xml:space="preserve">Append the pair (a two element List) consisting of </w:t>
      </w:r>
      <w:r w:rsidRPr="0031611F">
        <w:rPr>
          <w:i/>
        </w:rPr>
        <w:t>P</w:t>
      </w:r>
      <w:r w:rsidRPr="00E77497">
        <w:t xml:space="preserve"> and </w:t>
      </w:r>
      <w:r w:rsidRPr="0031611F">
        <w:rPr>
          <w:i/>
        </w:rPr>
        <w:t>desc</w:t>
      </w:r>
      <w:r w:rsidRPr="00E77497">
        <w:t xml:space="preserve"> to the end of </w:t>
      </w:r>
      <w:r w:rsidRPr="0031611F">
        <w:rPr>
          <w:i/>
        </w:rPr>
        <w:t>descriptors</w:t>
      </w:r>
      <w:r w:rsidRPr="00E77497">
        <w:t>.</w:t>
      </w:r>
    </w:p>
    <w:p w14:paraId="5F70A040" w14:textId="77777777" w:rsidR="0006731D" w:rsidRDefault="0006731D" w:rsidP="00613655">
      <w:pPr>
        <w:pStyle w:val="Alg4"/>
        <w:numPr>
          <w:ilvl w:val="0"/>
          <w:numId w:val="985"/>
        </w:numPr>
      </w:pPr>
      <w:r>
        <w:t xml:space="preserve">Let </w:t>
      </w:r>
      <w:r w:rsidRPr="0031611F">
        <w:rPr>
          <w:i/>
          <w:iCs/>
        </w:rPr>
        <w:t>pendingException</w:t>
      </w:r>
      <w:r>
        <w:t xml:space="preserve"> be </w:t>
      </w:r>
      <w:r w:rsidRPr="0031611F">
        <w:rPr>
          <w:b/>
          <w:bCs/>
        </w:rPr>
        <w:t>undefined</w:t>
      </w:r>
      <w:r>
        <w:t>.</w:t>
      </w:r>
    </w:p>
    <w:p w14:paraId="7EC0B341" w14:textId="77777777" w:rsidR="0006731D" w:rsidRPr="00E77497" w:rsidRDefault="0006731D" w:rsidP="00613655">
      <w:pPr>
        <w:pStyle w:val="Alg4"/>
        <w:numPr>
          <w:ilvl w:val="0"/>
          <w:numId w:val="985"/>
        </w:numPr>
      </w:pPr>
      <w:r w:rsidRPr="00E77497">
        <w:t xml:space="preserve">For  each </w:t>
      </w:r>
      <w:r w:rsidRPr="0031611F">
        <w:rPr>
          <w:i/>
        </w:rPr>
        <w:t>pair</w:t>
      </w:r>
      <w:r w:rsidRPr="00E77497">
        <w:t xml:space="preserve"> from </w:t>
      </w:r>
      <w:r w:rsidRPr="0031611F">
        <w:rPr>
          <w:i/>
        </w:rPr>
        <w:t>descriptors</w:t>
      </w:r>
      <w:r w:rsidRPr="00E77497">
        <w:t xml:space="preserve"> in list order,</w:t>
      </w:r>
    </w:p>
    <w:p w14:paraId="41A9B60E" w14:textId="77777777" w:rsidR="0006731D" w:rsidRPr="00E77497" w:rsidRDefault="0006731D" w:rsidP="00613655">
      <w:pPr>
        <w:pStyle w:val="Alg4"/>
        <w:numPr>
          <w:ilvl w:val="1"/>
          <w:numId w:val="985"/>
        </w:numPr>
      </w:pPr>
      <w:r w:rsidRPr="00E77497">
        <w:t xml:space="preserve">Let </w:t>
      </w:r>
      <w:r w:rsidRPr="0031611F">
        <w:rPr>
          <w:i/>
        </w:rPr>
        <w:t>P</w:t>
      </w:r>
      <w:r w:rsidRPr="00E77497">
        <w:t xml:space="preserve"> be the first element of </w:t>
      </w:r>
      <w:r w:rsidRPr="0031611F">
        <w:rPr>
          <w:i/>
        </w:rPr>
        <w:t>pair</w:t>
      </w:r>
      <w:r w:rsidRPr="00E77497">
        <w:t>.</w:t>
      </w:r>
    </w:p>
    <w:p w14:paraId="26BA113A" w14:textId="77777777" w:rsidR="0006731D" w:rsidRPr="00E77497" w:rsidRDefault="0006731D" w:rsidP="00613655">
      <w:pPr>
        <w:pStyle w:val="Alg4"/>
        <w:numPr>
          <w:ilvl w:val="1"/>
          <w:numId w:val="985"/>
        </w:numPr>
      </w:pPr>
      <w:r w:rsidRPr="00E77497">
        <w:t xml:space="preserve">Let </w:t>
      </w:r>
      <w:r w:rsidRPr="0031611F">
        <w:rPr>
          <w:i/>
        </w:rPr>
        <w:t>desc</w:t>
      </w:r>
      <w:r w:rsidRPr="00E77497">
        <w:t xml:space="preserve"> be the second element of </w:t>
      </w:r>
      <w:r w:rsidRPr="0031611F">
        <w:rPr>
          <w:i/>
        </w:rPr>
        <w:t>pair</w:t>
      </w:r>
      <w:r w:rsidRPr="00E77497">
        <w:t>.</w:t>
      </w:r>
    </w:p>
    <w:p w14:paraId="4B33A540" w14:textId="77777777" w:rsidR="0006731D" w:rsidRPr="00E77497" w:rsidRDefault="0006731D" w:rsidP="00613655">
      <w:pPr>
        <w:pStyle w:val="Alg4"/>
        <w:numPr>
          <w:ilvl w:val="1"/>
          <w:numId w:val="985"/>
        </w:numPr>
      </w:pPr>
      <w:r>
        <w:t xml:space="preserve">Let </w:t>
      </w:r>
      <w:r w:rsidRPr="0031611F">
        <w:rPr>
          <w:i/>
        </w:rPr>
        <w:t>status</w:t>
      </w:r>
      <w:r>
        <w:t xml:space="preserve"> be the result of </w:t>
      </w:r>
      <w:r w:rsidRPr="00E77497">
        <w:t>DefineProperty</w:t>
      </w:r>
      <w:r>
        <w:t>OrThrow(</w:t>
      </w:r>
      <w:r w:rsidRPr="0031611F">
        <w:rPr>
          <w:i/>
        </w:rPr>
        <w:t>O</w:t>
      </w:r>
      <w:r>
        <w:t>,</w:t>
      </w:r>
      <w:r w:rsidRPr="0031611F">
        <w:rPr>
          <w:i/>
        </w:rPr>
        <w:t>P</w:t>
      </w:r>
      <w:r w:rsidRPr="00E77497">
        <w:t xml:space="preserve">, </w:t>
      </w:r>
      <w:r w:rsidRPr="0031611F">
        <w:rPr>
          <w:i/>
        </w:rPr>
        <w:t>desc</w:t>
      </w:r>
      <w:r>
        <w:t>)</w:t>
      </w:r>
      <w:r w:rsidRPr="00E77497">
        <w:t>.</w:t>
      </w:r>
    </w:p>
    <w:p w14:paraId="17577785" w14:textId="77777777" w:rsidR="0006731D" w:rsidRDefault="0006731D" w:rsidP="00613655">
      <w:pPr>
        <w:pStyle w:val="Alg4"/>
        <w:numPr>
          <w:ilvl w:val="1"/>
          <w:numId w:val="985"/>
        </w:numPr>
      </w:pPr>
      <w:r w:rsidRPr="00E732A6">
        <w:t xml:space="preserve">If </w:t>
      </w:r>
      <w:r w:rsidRPr="0031611F">
        <w:rPr>
          <w:i/>
        </w:rPr>
        <w:t>status</w:t>
      </w:r>
      <w:r>
        <w:t xml:space="preserve"> </w:t>
      </w:r>
      <w:r w:rsidRPr="00E732A6">
        <w:t xml:space="preserve">is </w:t>
      </w:r>
      <w:r>
        <w:t xml:space="preserve">an abrupt completion </w:t>
      </w:r>
      <w:r w:rsidRPr="007620B1">
        <w:t>then</w:t>
      </w:r>
      <w:r>
        <w:t>,</w:t>
      </w:r>
    </w:p>
    <w:p w14:paraId="1190F90B" w14:textId="77777777" w:rsidR="0006731D" w:rsidRPr="00E732A6" w:rsidRDefault="0006731D" w:rsidP="00613655">
      <w:pPr>
        <w:pStyle w:val="Alg4"/>
        <w:numPr>
          <w:ilvl w:val="2"/>
          <w:numId w:val="985"/>
        </w:numPr>
      </w:pPr>
      <w:r w:rsidRPr="00E732A6">
        <w:t xml:space="preserve"> </w:t>
      </w:r>
      <w:r>
        <w:t xml:space="preserve">If </w:t>
      </w:r>
      <w:r w:rsidRPr="0031611F">
        <w:rPr>
          <w:i/>
          <w:iCs/>
        </w:rPr>
        <w:t>pendingException</w:t>
      </w:r>
      <w:r>
        <w:t xml:space="preserve"> is </w:t>
      </w:r>
      <w:r w:rsidRPr="0031611F">
        <w:rPr>
          <w:b/>
        </w:rPr>
        <w:t>undefined</w:t>
      </w:r>
      <w:r>
        <w:t xml:space="preserve">, then </w:t>
      </w:r>
      <w:r w:rsidRPr="007620B1">
        <w:t>set</w:t>
      </w:r>
      <w:r w:rsidRPr="00E732A6">
        <w:t xml:space="preserve"> </w:t>
      </w:r>
      <w:r w:rsidRPr="0031611F">
        <w:rPr>
          <w:i/>
          <w:iCs/>
        </w:rPr>
        <w:t>pendingException</w:t>
      </w:r>
      <w:r w:rsidRPr="00E732A6">
        <w:t xml:space="preserve"> to </w:t>
      </w:r>
      <w:r w:rsidRPr="0031611F">
        <w:rPr>
          <w:i/>
        </w:rPr>
        <w:t>status</w:t>
      </w:r>
      <w:r w:rsidRPr="00E732A6">
        <w:t>.</w:t>
      </w:r>
    </w:p>
    <w:p w14:paraId="01AED8AB" w14:textId="77777777" w:rsidR="0006731D" w:rsidRDefault="0006731D" w:rsidP="00613655">
      <w:pPr>
        <w:pStyle w:val="Alg4"/>
        <w:numPr>
          <w:ilvl w:val="0"/>
          <w:numId w:val="985"/>
        </w:numPr>
      </w:pPr>
      <w:r>
        <w:t>ReturnIfAbrupt(</w:t>
      </w:r>
      <w:r w:rsidRPr="0031611F">
        <w:rPr>
          <w:i/>
          <w:iCs/>
        </w:rPr>
        <w:t>pendingException</w:t>
      </w:r>
      <w:r>
        <w:t>).</w:t>
      </w:r>
    </w:p>
    <w:p w14:paraId="2BBAB80B" w14:textId="77777777" w:rsidR="0006731D" w:rsidRPr="00E77497" w:rsidRDefault="0006731D" w:rsidP="00613655">
      <w:pPr>
        <w:pStyle w:val="Alg4"/>
        <w:numPr>
          <w:ilvl w:val="0"/>
          <w:numId w:val="985"/>
        </w:numPr>
      </w:pPr>
      <w:r w:rsidRPr="00E77497">
        <w:t xml:space="preserve">Return </w:t>
      </w:r>
      <w:r w:rsidRPr="00682074">
        <w:rPr>
          <w:i/>
        </w:rPr>
        <w:t>O</w:t>
      </w:r>
      <w:r w:rsidRPr="00E77497">
        <w:t>.</w:t>
      </w:r>
    </w:p>
    <w:p w14:paraId="35334003" w14:textId="77777777" w:rsidR="0006731D" w:rsidRDefault="0006731D" w:rsidP="0006731D">
      <w:r w:rsidRPr="00E77497">
        <w:t>If an implementation defines a specific order of enumeration for the for-in statement, that same enumeration order must be used to order the list elements in step 3 of this algorithm.</w:t>
      </w:r>
    </w:p>
    <w:p w14:paraId="0A2B7E8C" w14:textId="77777777" w:rsidR="0006731D" w:rsidRPr="00E77497" w:rsidRDefault="0006731D" w:rsidP="0006731D">
      <w:pPr>
        <w:pStyle w:val="Note"/>
      </w:pPr>
      <w:r>
        <w:t>NOTE</w:t>
      </w:r>
      <w:r>
        <w:tab/>
        <w:t xml:space="preserve">An exception in defining an individual property in step 7 does not terminate the process of defining other properties. All valid property definitions are processed. </w:t>
      </w:r>
    </w:p>
    <w:p w14:paraId="41A270F7" w14:textId="77777777" w:rsidR="0006731D" w:rsidRPr="00E77497" w:rsidRDefault="0006731D" w:rsidP="0006731D">
      <w:pPr>
        <w:pStyle w:val="Heading4"/>
      </w:pPr>
      <w:r w:rsidRPr="00E77497">
        <w:lastRenderedPageBreak/>
        <w:t>Object.defineProperty ( O, P, Attributes )</w:t>
      </w:r>
    </w:p>
    <w:p w14:paraId="0FD47EBD" w14:textId="77777777" w:rsidR="0006731D" w:rsidRPr="00E77497" w:rsidRDefault="0006731D" w:rsidP="0006731D">
      <w:pPr>
        <w:pStyle w:val="normalbefore"/>
      </w:pPr>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660EC551" w14:textId="77777777" w:rsidR="0006731D" w:rsidRPr="00E77497" w:rsidRDefault="0006731D" w:rsidP="00613655">
      <w:pPr>
        <w:pStyle w:val="Alg4"/>
        <w:numPr>
          <w:ilvl w:val="0"/>
          <w:numId w:val="986"/>
        </w:numPr>
      </w:pPr>
      <w:r w:rsidRPr="00E77497">
        <w:t>If Type(</w:t>
      </w:r>
      <w:r w:rsidRPr="0031611F">
        <w:rPr>
          <w:i/>
        </w:rPr>
        <w:t>O</w:t>
      </w:r>
      <w:r w:rsidRPr="00E77497">
        <w:t xml:space="preserve">) is not Object throw a </w:t>
      </w:r>
      <w:r w:rsidRPr="0031611F">
        <w:rPr>
          <w:b/>
        </w:rPr>
        <w:t xml:space="preserve">TypeError </w:t>
      </w:r>
      <w:r w:rsidRPr="00E77497">
        <w:t>exception.</w:t>
      </w:r>
    </w:p>
    <w:p w14:paraId="5FB49827" w14:textId="77777777" w:rsidR="0006731D" w:rsidRPr="00E77497" w:rsidRDefault="0006731D" w:rsidP="00613655">
      <w:pPr>
        <w:pStyle w:val="Alg4"/>
        <w:numPr>
          <w:ilvl w:val="0"/>
          <w:numId w:val="986"/>
        </w:numPr>
      </w:pPr>
      <w:r w:rsidRPr="00E77497">
        <w:t xml:space="preserve">Let </w:t>
      </w:r>
      <w:r w:rsidRPr="0031611F">
        <w:rPr>
          <w:i/>
        </w:rPr>
        <w:t xml:space="preserve">key </w:t>
      </w:r>
      <w:r w:rsidRPr="00E77497">
        <w:t>be To</w:t>
      </w:r>
      <w:r>
        <w:t>PropertyKey</w:t>
      </w:r>
      <w:r w:rsidRPr="00E77497">
        <w:t>(</w:t>
      </w:r>
      <w:r w:rsidRPr="0031611F">
        <w:rPr>
          <w:i/>
        </w:rPr>
        <w:t>P</w:t>
      </w:r>
      <w:r w:rsidRPr="00E77497">
        <w:t>).</w:t>
      </w:r>
    </w:p>
    <w:p w14:paraId="2E3E074E" w14:textId="77777777" w:rsidR="0006731D" w:rsidRDefault="0006731D" w:rsidP="00613655">
      <w:pPr>
        <w:pStyle w:val="Alg4"/>
        <w:numPr>
          <w:ilvl w:val="0"/>
          <w:numId w:val="986"/>
        </w:numPr>
      </w:pPr>
      <w:r>
        <w:t>ReturnIfAbrupt(</w:t>
      </w:r>
      <w:r w:rsidRPr="0031611F">
        <w:rPr>
          <w:i/>
        </w:rPr>
        <w:t>key</w:t>
      </w:r>
      <w:r>
        <w:t>).</w:t>
      </w:r>
    </w:p>
    <w:p w14:paraId="1CAB0DD6" w14:textId="77777777" w:rsidR="0006731D" w:rsidRPr="00E77497" w:rsidRDefault="0006731D" w:rsidP="00613655">
      <w:pPr>
        <w:pStyle w:val="Alg4"/>
        <w:numPr>
          <w:ilvl w:val="0"/>
          <w:numId w:val="986"/>
        </w:numPr>
      </w:pPr>
      <w:r w:rsidRPr="00E77497">
        <w:t xml:space="preserve">Let </w:t>
      </w:r>
      <w:r w:rsidRPr="0031611F">
        <w:rPr>
          <w:i/>
        </w:rPr>
        <w:t xml:space="preserve">desc </w:t>
      </w:r>
      <w:r w:rsidRPr="00E77497">
        <w:t>be the result of calling ToPropertyDescriptor</w:t>
      </w:r>
      <w:r>
        <w:t>(</w:t>
      </w:r>
      <w:r w:rsidRPr="0031611F">
        <w:rPr>
          <w:i/>
        </w:rPr>
        <w:t>Attributes</w:t>
      </w:r>
      <w:r>
        <w:t>)</w:t>
      </w:r>
      <w:r w:rsidRPr="00E77497">
        <w:t>.</w:t>
      </w:r>
    </w:p>
    <w:p w14:paraId="693E7DB1" w14:textId="77777777" w:rsidR="0006731D" w:rsidRDefault="0006731D" w:rsidP="00613655">
      <w:pPr>
        <w:pStyle w:val="Alg4"/>
        <w:numPr>
          <w:ilvl w:val="0"/>
          <w:numId w:val="986"/>
        </w:numPr>
      </w:pPr>
      <w:r>
        <w:t>ReturnIfAbrupt(</w:t>
      </w:r>
      <w:r w:rsidRPr="0031611F">
        <w:rPr>
          <w:i/>
        </w:rPr>
        <w:t>desc</w:t>
      </w:r>
      <w:r>
        <w:t>).</w:t>
      </w:r>
    </w:p>
    <w:p w14:paraId="1D68DCEC" w14:textId="77777777" w:rsidR="0006731D" w:rsidRPr="00E77497" w:rsidRDefault="0006731D" w:rsidP="00613655">
      <w:pPr>
        <w:pStyle w:val="Alg4"/>
        <w:numPr>
          <w:ilvl w:val="0"/>
          <w:numId w:val="986"/>
        </w:numPr>
      </w:pPr>
      <w:r>
        <w:t xml:space="preserve">Let </w:t>
      </w:r>
      <w:r w:rsidRPr="0031611F">
        <w:rPr>
          <w:i/>
          <w:iCs/>
        </w:rPr>
        <w:t>success</w:t>
      </w:r>
      <w:r>
        <w:t xml:space="preserve"> be the result of</w:t>
      </w:r>
      <w:r w:rsidRPr="00E77497">
        <w:t xml:space="preserve"> DefineProperty</w:t>
      </w:r>
      <w:r>
        <w:t>OrThrow(</w:t>
      </w:r>
      <w:r w:rsidRPr="0031611F">
        <w:rPr>
          <w:i/>
        </w:rPr>
        <w:t>O,key</w:t>
      </w:r>
      <w:r w:rsidRPr="00E77497">
        <w:t xml:space="preserve">, </w:t>
      </w:r>
      <w:r w:rsidRPr="0031611F">
        <w:rPr>
          <w:i/>
        </w:rPr>
        <w:t>desc</w:t>
      </w:r>
      <w:r>
        <w:t>)</w:t>
      </w:r>
      <w:r w:rsidRPr="00E77497">
        <w:t>.</w:t>
      </w:r>
    </w:p>
    <w:p w14:paraId="5AF0199B" w14:textId="77777777" w:rsidR="0006731D" w:rsidRDefault="0006731D" w:rsidP="00613655">
      <w:pPr>
        <w:pStyle w:val="Alg4"/>
        <w:numPr>
          <w:ilvl w:val="0"/>
          <w:numId w:val="986"/>
        </w:numPr>
      </w:pPr>
      <w:r>
        <w:t>ReturnIfAbrupt(</w:t>
      </w:r>
      <w:r w:rsidRPr="0031611F">
        <w:rPr>
          <w:i/>
          <w:iCs/>
        </w:rPr>
        <w:t>success</w:t>
      </w:r>
      <w:r>
        <w:t>).</w:t>
      </w:r>
    </w:p>
    <w:p w14:paraId="48134146" w14:textId="77777777" w:rsidR="0006731D" w:rsidRPr="00E77497" w:rsidRDefault="0006731D" w:rsidP="00613655">
      <w:pPr>
        <w:pStyle w:val="Alg4"/>
        <w:numPr>
          <w:ilvl w:val="0"/>
          <w:numId w:val="986"/>
        </w:numPr>
      </w:pPr>
      <w:r w:rsidRPr="00E77497">
        <w:t xml:space="preserve">Return </w:t>
      </w:r>
      <w:r w:rsidRPr="00682074">
        <w:rPr>
          <w:i/>
        </w:rPr>
        <w:t>O</w:t>
      </w:r>
      <w:r w:rsidRPr="00E77497">
        <w:t>.</w:t>
      </w:r>
    </w:p>
    <w:p w14:paraId="25BBFED6" w14:textId="77777777" w:rsidR="0006731D" w:rsidRPr="00E77497" w:rsidRDefault="0006731D" w:rsidP="0006731D">
      <w:pPr>
        <w:pStyle w:val="Heading4"/>
      </w:pPr>
      <w:bookmarkStart w:id="4889" w:name="_Ref366135639"/>
      <w:r w:rsidRPr="00E77497">
        <w:t>Object.freeze ( O )</w:t>
      </w:r>
      <w:bookmarkEnd w:id="4889"/>
    </w:p>
    <w:p w14:paraId="382C1A81" w14:textId="77777777" w:rsidR="0006731D" w:rsidRPr="00E77497" w:rsidRDefault="0006731D" w:rsidP="0006731D">
      <w:pPr>
        <w:pStyle w:val="normalbefore"/>
      </w:pPr>
      <w:r w:rsidRPr="00E77497">
        <w:t xml:space="preserve">When the </w:t>
      </w:r>
      <w:r w:rsidRPr="00E77497">
        <w:rPr>
          <w:b/>
        </w:rPr>
        <w:t>freeze</w:t>
      </w:r>
      <w:r w:rsidRPr="00E77497">
        <w:t xml:space="preserve"> function is called, the following steps are taken:</w:t>
      </w:r>
    </w:p>
    <w:p w14:paraId="0F019AA3" w14:textId="77777777" w:rsidR="0006731D" w:rsidRPr="00E77497" w:rsidRDefault="0006731D" w:rsidP="00613655">
      <w:pPr>
        <w:pStyle w:val="Alg4"/>
        <w:numPr>
          <w:ilvl w:val="0"/>
          <w:numId w:val="965"/>
        </w:numPr>
      </w:pPr>
      <w:r w:rsidRPr="00E77497">
        <w:t>If Type(</w:t>
      </w:r>
      <w:r w:rsidRPr="00E77497">
        <w:rPr>
          <w:i/>
        </w:rPr>
        <w:t>O</w:t>
      </w:r>
      <w:r w:rsidRPr="00E77497">
        <w:t>) is not Object</w:t>
      </w:r>
      <w:r>
        <w:t>,</w:t>
      </w:r>
      <w:r w:rsidRPr="00E77497">
        <w:t xml:space="preserve"> </w:t>
      </w:r>
      <w:r>
        <w:t xml:space="preserve">return </w:t>
      </w:r>
      <w:r>
        <w:rPr>
          <w:i/>
          <w:iCs/>
        </w:rPr>
        <w:t>O</w:t>
      </w:r>
      <w:r w:rsidRPr="00E77497">
        <w:t>.</w:t>
      </w:r>
    </w:p>
    <w:p w14:paraId="4B96158A" w14:textId="77777777" w:rsidR="0006731D" w:rsidRPr="00E77497" w:rsidRDefault="0006731D" w:rsidP="00613655">
      <w:pPr>
        <w:pStyle w:val="Alg4"/>
        <w:numPr>
          <w:ilvl w:val="0"/>
          <w:numId w:val="965"/>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14:paraId="57C51D0F" w14:textId="77777777" w:rsidR="0006731D" w:rsidRPr="00E77497" w:rsidRDefault="0006731D" w:rsidP="00613655">
      <w:pPr>
        <w:pStyle w:val="Alg4"/>
        <w:numPr>
          <w:ilvl w:val="0"/>
          <w:numId w:val="965"/>
        </w:numPr>
      </w:pPr>
      <w:r>
        <w:t>ReturnIfAbrupt(</w:t>
      </w:r>
      <w:r>
        <w:rPr>
          <w:i/>
        </w:rPr>
        <w:t>status</w:t>
      </w:r>
      <w:r>
        <w:t>)</w:t>
      </w:r>
      <w:r w:rsidRPr="00E77497">
        <w:t>.</w:t>
      </w:r>
    </w:p>
    <w:p w14:paraId="3FF89EB1" w14:textId="77777777" w:rsidR="0006731D" w:rsidRDefault="0006731D" w:rsidP="00613655">
      <w:pPr>
        <w:pStyle w:val="Alg4"/>
        <w:numPr>
          <w:ilvl w:val="0"/>
          <w:numId w:val="96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3FECC8C3" w14:textId="77777777" w:rsidR="0006731D" w:rsidRPr="00E77497" w:rsidRDefault="0006731D" w:rsidP="00613655">
      <w:pPr>
        <w:pStyle w:val="Alg4"/>
        <w:numPr>
          <w:ilvl w:val="0"/>
          <w:numId w:val="965"/>
        </w:numPr>
      </w:pPr>
      <w:r w:rsidRPr="00E77497">
        <w:t xml:space="preserve">Return </w:t>
      </w:r>
      <w:r w:rsidRPr="00E77497">
        <w:rPr>
          <w:i/>
        </w:rPr>
        <w:t>O</w:t>
      </w:r>
      <w:r w:rsidRPr="00E77497">
        <w:t>.</w:t>
      </w:r>
    </w:p>
    <w:p w14:paraId="79DEC038" w14:textId="77777777" w:rsidR="0006731D" w:rsidRPr="00E77497" w:rsidRDefault="0006731D" w:rsidP="0006731D">
      <w:pPr>
        <w:pStyle w:val="Heading4"/>
      </w:pPr>
      <w:bookmarkStart w:id="4890" w:name="_Ref366135517"/>
      <w:r w:rsidRPr="00E77497">
        <w:t>Object.getOwnPropertyDescriptor ( O, P )</w:t>
      </w:r>
      <w:bookmarkEnd w:id="4890"/>
      <w:r w:rsidRPr="00E77497">
        <w:t xml:space="preserve"> </w:t>
      </w:r>
    </w:p>
    <w:p w14:paraId="71812D4F" w14:textId="77777777" w:rsidR="0006731D" w:rsidRPr="00E77497" w:rsidRDefault="0006731D" w:rsidP="0006731D">
      <w:pPr>
        <w:pStyle w:val="normalbefore"/>
      </w:pPr>
      <w:r w:rsidRPr="00E77497">
        <w:t xml:space="preserve">When the </w:t>
      </w:r>
      <w:r w:rsidRPr="007447EE">
        <w:rPr>
          <w:rFonts w:ascii="Courier New" w:hAnsi="Courier New"/>
          <w:b/>
        </w:rPr>
        <w:t>getOwnPropertyDescriptor</w:t>
      </w:r>
      <w:r w:rsidRPr="00E77497">
        <w:t xml:space="preserve"> function is called, the following steps are taken:</w:t>
      </w:r>
    </w:p>
    <w:p w14:paraId="03B43167" w14:textId="77777777" w:rsidR="0006731D" w:rsidRDefault="0006731D" w:rsidP="00613655">
      <w:pPr>
        <w:pStyle w:val="Alg4"/>
        <w:numPr>
          <w:ilvl w:val="0"/>
          <w:numId w:val="964"/>
        </w:numPr>
      </w:pPr>
      <w:r>
        <w:t xml:space="preserve">Let </w:t>
      </w:r>
      <w:r>
        <w:rPr>
          <w:i/>
          <w:iCs/>
        </w:rPr>
        <w:t>obj</w:t>
      </w:r>
      <w:r>
        <w:t xml:space="preserve"> be ToObject(</w:t>
      </w:r>
      <w:r>
        <w:rPr>
          <w:i/>
          <w:iCs/>
        </w:rPr>
        <w:t>O</w:t>
      </w:r>
      <w:r>
        <w:t>).</w:t>
      </w:r>
    </w:p>
    <w:p w14:paraId="32D80014" w14:textId="77777777" w:rsidR="0006731D" w:rsidRDefault="0006731D" w:rsidP="00613655">
      <w:pPr>
        <w:pStyle w:val="Alg4"/>
        <w:numPr>
          <w:ilvl w:val="0"/>
          <w:numId w:val="964"/>
        </w:numPr>
      </w:pPr>
      <w:r>
        <w:t>ReturnIfAbrupt(</w:t>
      </w:r>
      <w:r>
        <w:rPr>
          <w:i/>
        </w:rPr>
        <w:t>obj</w:t>
      </w:r>
      <w:r>
        <w:t>).</w:t>
      </w:r>
    </w:p>
    <w:p w14:paraId="2387D9EE" w14:textId="77777777" w:rsidR="0006731D" w:rsidRPr="00E77497" w:rsidRDefault="0006731D" w:rsidP="00613655">
      <w:pPr>
        <w:pStyle w:val="Alg4"/>
        <w:numPr>
          <w:ilvl w:val="0"/>
          <w:numId w:val="964"/>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14:paraId="2DC0510F" w14:textId="77777777" w:rsidR="0006731D" w:rsidRDefault="0006731D" w:rsidP="00613655">
      <w:pPr>
        <w:pStyle w:val="Alg4"/>
        <w:numPr>
          <w:ilvl w:val="0"/>
          <w:numId w:val="964"/>
        </w:numPr>
      </w:pPr>
      <w:r>
        <w:t>ReturnIfAbrupt(</w:t>
      </w:r>
      <w:r>
        <w:rPr>
          <w:i/>
        </w:rPr>
        <w:t>key</w:t>
      </w:r>
      <w:r>
        <w:t>).</w:t>
      </w:r>
    </w:p>
    <w:p w14:paraId="45F27EDF" w14:textId="77777777" w:rsidR="0006731D" w:rsidRPr="00E77497" w:rsidRDefault="0006731D" w:rsidP="00613655">
      <w:pPr>
        <w:pStyle w:val="Alg4"/>
        <w:numPr>
          <w:ilvl w:val="0"/>
          <w:numId w:val="964"/>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14:paraId="02FA035D" w14:textId="77777777" w:rsidR="0006731D" w:rsidRDefault="0006731D" w:rsidP="00613655">
      <w:pPr>
        <w:pStyle w:val="Alg4"/>
        <w:numPr>
          <w:ilvl w:val="0"/>
          <w:numId w:val="964"/>
        </w:numPr>
      </w:pPr>
      <w:r>
        <w:t>ReturnIfAbrupt(</w:t>
      </w:r>
      <w:r>
        <w:rPr>
          <w:i/>
          <w:iCs/>
        </w:rPr>
        <w:t>desc</w:t>
      </w:r>
      <w:r>
        <w:t>).</w:t>
      </w:r>
    </w:p>
    <w:p w14:paraId="4C5FABCD" w14:textId="77777777" w:rsidR="0006731D" w:rsidRPr="00E77497" w:rsidRDefault="0006731D" w:rsidP="00613655">
      <w:pPr>
        <w:pStyle w:val="Alg4"/>
        <w:numPr>
          <w:ilvl w:val="0"/>
          <w:numId w:val="964"/>
        </w:numPr>
      </w:pPr>
      <w:r w:rsidRPr="00E77497">
        <w:t>Return the result of calling FromPropertyDescriptor(</w:t>
      </w:r>
      <w:r w:rsidRPr="00E77497">
        <w:rPr>
          <w:i/>
        </w:rPr>
        <w:t>desc</w:t>
      </w:r>
      <w:r w:rsidRPr="00E77497">
        <w:t xml:space="preserve">). </w:t>
      </w:r>
    </w:p>
    <w:p w14:paraId="0D4EA6FA" w14:textId="77777777" w:rsidR="0006731D" w:rsidRPr="00E77497" w:rsidRDefault="0006731D" w:rsidP="0006731D">
      <w:pPr>
        <w:pStyle w:val="Heading4"/>
      </w:pPr>
      <w:bookmarkStart w:id="4891" w:name="_Ref368051256"/>
      <w:r w:rsidRPr="00E77497">
        <w:t>Object.getOwnPropertyNames ( O )</w:t>
      </w:r>
      <w:bookmarkEnd w:id="4891"/>
    </w:p>
    <w:p w14:paraId="1D688496" w14:textId="77777777" w:rsidR="0006731D" w:rsidRPr="00E77497" w:rsidRDefault="0006731D" w:rsidP="0006731D">
      <w:pPr>
        <w:pStyle w:val="normalbefore"/>
      </w:pPr>
      <w:r w:rsidRPr="00E77497">
        <w:t xml:space="preserve">When the </w:t>
      </w:r>
      <w:r w:rsidRPr="00E77497">
        <w:rPr>
          <w:b/>
        </w:rPr>
        <w:t>getOwnPropertyNames</w:t>
      </w:r>
      <w:r w:rsidRPr="00E77497">
        <w:t xml:space="preserve"> function is called, the following steps are taken:</w:t>
      </w:r>
    </w:p>
    <w:p w14:paraId="4DB33812" w14:textId="77777777" w:rsidR="0006731D" w:rsidRDefault="0006731D" w:rsidP="00613655">
      <w:pPr>
        <w:pStyle w:val="Alg4"/>
        <w:numPr>
          <w:ilvl w:val="0"/>
          <w:numId w:val="970"/>
        </w:numPr>
      </w:pPr>
      <w:r>
        <w:t>Return GetOwnPropertyKeys(</w:t>
      </w:r>
      <w:r>
        <w:rPr>
          <w:i/>
          <w:iCs/>
        </w:rPr>
        <w:t>O</w:t>
      </w:r>
      <w:r>
        <w:rPr>
          <w:iCs/>
        </w:rPr>
        <w:t>, String)</w:t>
      </w:r>
      <w:r>
        <w:t>.</w:t>
      </w:r>
    </w:p>
    <w:p w14:paraId="6F7AF29D" w14:textId="77777777" w:rsidR="0006731D" w:rsidRDefault="0006731D" w:rsidP="0006731D">
      <w:pPr>
        <w:pStyle w:val="Heading4"/>
      </w:pPr>
      <w:r w:rsidRPr="00E77497">
        <w:t>Object.</w:t>
      </w:r>
      <w:r>
        <w:t>getOwnPropertySymbols</w:t>
      </w:r>
      <w:r w:rsidRPr="00E77497">
        <w:t xml:space="preserve"> ( </w:t>
      </w:r>
      <w:r>
        <w:t>O</w:t>
      </w:r>
      <w:r w:rsidRPr="00E77497">
        <w:t xml:space="preserve"> )</w:t>
      </w:r>
    </w:p>
    <w:p w14:paraId="5ABA5656" w14:textId="77777777" w:rsidR="0006731D" w:rsidRPr="00E77497" w:rsidRDefault="0006731D" w:rsidP="0006731D">
      <w:pPr>
        <w:pStyle w:val="normalbefore"/>
      </w:pPr>
      <w:r w:rsidRPr="00E77497">
        <w:t xml:space="preserve">When the </w:t>
      </w:r>
      <w:r w:rsidRPr="00E77497">
        <w:rPr>
          <w:b/>
        </w:rPr>
        <w:t>getOwnProperty</w:t>
      </w:r>
      <w:r>
        <w:rPr>
          <w:b/>
        </w:rPr>
        <w:t>Symbols</w:t>
      </w:r>
      <w:r w:rsidRPr="00E77497">
        <w:t xml:space="preserve"> 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14:paraId="398F1143" w14:textId="77777777" w:rsidR="0006731D" w:rsidRPr="00E77497" w:rsidRDefault="0006731D" w:rsidP="00613655">
      <w:pPr>
        <w:pStyle w:val="Alg4"/>
        <w:numPr>
          <w:ilvl w:val="0"/>
          <w:numId w:val="976"/>
        </w:numPr>
      </w:pPr>
      <w:r w:rsidRPr="00AC6B56">
        <w:t>Return GetOwnPropertyKeys(</w:t>
      </w:r>
      <w:r w:rsidRPr="00AC6B56">
        <w:rPr>
          <w:i/>
        </w:rPr>
        <w:t>O</w:t>
      </w:r>
      <w:r w:rsidRPr="00AC6B56">
        <w:t>, Symbol).</w:t>
      </w:r>
    </w:p>
    <w:p w14:paraId="40960005" w14:textId="77777777" w:rsidR="0006731D" w:rsidRPr="00E77497" w:rsidRDefault="0006731D" w:rsidP="0006731D">
      <w:pPr>
        <w:pStyle w:val="Heading5"/>
      </w:pPr>
      <w:r>
        <w:t>G</w:t>
      </w:r>
      <w:r w:rsidRPr="00E77497">
        <w:t>etOwnProperty</w:t>
      </w:r>
      <w:r>
        <w:t>Keys</w:t>
      </w:r>
      <w:r w:rsidRPr="00E77497">
        <w:t xml:space="preserve"> ( O</w:t>
      </w:r>
      <w:r>
        <w:t>, Type</w:t>
      </w:r>
      <w:r w:rsidRPr="00E77497">
        <w:t xml:space="preserve"> )</w:t>
      </w:r>
      <w:r>
        <w:t xml:space="preserve"> Abstract Operation</w:t>
      </w:r>
    </w:p>
    <w:p w14:paraId="558BA0FF" w14:textId="77777777" w:rsidR="0006731D" w:rsidRPr="00E77497" w:rsidRDefault="0006731D" w:rsidP="0006731D">
      <w:pPr>
        <w:pStyle w:val="normalbefore"/>
      </w:pPr>
      <w:r>
        <w:t>T</w:t>
      </w:r>
      <w:r w:rsidRPr="00E77497">
        <w:t xml:space="preserve">he </w:t>
      </w:r>
      <w:r w:rsidRPr="00EC0FBA">
        <w:t>abstract</w:t>
      </w:r>
      <w:r w:rsidRPr="00E77497">
        <w:t xml:space="preserve"> </w:t>
      </w:r>
      <w:r>
        <w:t>operation</w:t>
      </w:r>
      <w:r w:rsidRPr="00E77497">
        <w:t xml:space="preserve"> </w:t>
      </w:r>
      <w:r>
        <w:t>G</w:t>
      </w:r>
      <w:r w:rsidRPr="00EC0FBA">
        <w:t>etOwnPropertyKeys</w:t>
      </w:r>
      <w:r>
        <w:rPr>
          <w:b/>
        </w:rPr>
        <w:t xml:space="preserve"> </w:t>
      </w:r>
      <w:r w:rsidRPr="00E77497">
        <w:t>is called</w:t>
      </w:r>
      <w:r w:rsidRPr="00D92A51">
        <w:t xml:space="preserve"> </w:t>
      </w:r>
      <w:r w:rsidRPr="00E77497">
        <w:t>with argument</w:t>
      </w:r>
      <w:r>
        <w:t>s</w:t>
      </w:r>
      <w:r w:rsidRPr="00E77497">
        <w:t xml:space="preserve"> </w:t>
      </w:r>
      <w:r w:rsidRPr="004531B1">
        <w:rPr>
          <w:rFonts w:ascii="Times New Roman" w:eastAsia="Times New Roman" w:hAnsi="Times New Roman"/>
          <w:i/>
          <w:iCs/>
          <w:spacing w:val="6"/>
        </w:rPr>
        <w:t>O</w:t>
      </w:r>
      <w:r>
        <w:t xml:space="preserve"> and </w:t>
      </w:r>
      <w:r w:rsidRPr="004531B1">
        <w:rPr>
          <w:rFonts w:ascii="Times New Roman" w:eastAsia="Times New Roman" w:hAnsi="Times New Roman"/>
          <w:i/>
          <w:iCs/>
          <w:spacing w:val="6"/>
        </w:rPr>
        <w:t>Type</w:t>
      </w:r>
      <w:r>
        <w:rPr>
          <w:i/>
        </w:rPr>
        <w:t xml:space="preserve"> </w:t>
      </w:r>
      <w:r w:rsidRPr="00007C92">
        <w:t>where</w:t>
      </w:r>
      <w:r>
        <w:rPr>
          <w:i/>
        </w:rPr>
        <w:t xml:space="preserve"> </w:t>
      </w:r>
      <w:r w:rsidRPr="004531B1">
        <w:rPr>
          <w:rFonts w:ascii="Times New Roman" w:eastAsia="Times New Roman" w:hAnsi="Times New Roman"/>
          <w:i/>
          <w:iCs/>
          <w:spacing w:val="6"/>
        </w:rPr>
        <w:t>O</w:t>
      </w:r>
      <w:r>
        <w:t xml:space="preserve"> is an Object and </w:t>
      </w:r>
      <w:r w:rsidRPr="004531B1">
        <w:rPr>
          <w:rFonts w:ascii="Times New Roman" w:eastAsia="Times New Roman" w:hAnsi="Times New Roman"/>
          <w:i/>
          <w:iCs/>
          <w:spacing w:val="6"/>
        </w:rPr>
        <w:t>Type</w:t>
      </w:r>
      <w:r>
        <w:t xml:space="preserve"> is one of the ECMAScript specification types String or Symbol.</w:t>
      </w:r>
      <w:r w:rsidRPr="00E77497">
        <w:t xml:space="preserve"> </w:t>
      </w:r>
      <w:r>
        <w:t>T</w:t>
      </w:r>
      <w:r w:rsidRPr="00E77497">
        <w:t>he following steps are taken:</w:t>
      </w:r>
    </w:p>
    <w:p w14:paraId="68AC4707" w14:textId="77777777" w:rsidR="0006731D" w:rsidRDefault="0006731D" w:rsidP="00613655">
      <w:pPr>
        <w:pStyle w:val="Alg4"/>
        <w:numPr>
          <w:ilvl w:val="0"/>
          <w:numId w:val="977"/>
        </w:numPr>
      </w:pPr>
      <w:r>
        <w:t xml:space="preserve">Let </w:t>
      </w:r>
      <w:r>
        <w:rPr>
          <w:i/>
          <w:iCs/>
        </w:rPr>
        <w:t>obj</w:t>
      </w:r>
      <w:r>
        <w:t xml:space="preserve"> be ToObject(</w:t>
      </w:r>
      <w:r>
        <w:rPr>
          <w:i/>
          <w:iCs/>
        </w:rPr>
        <w:t>O</w:t>
      </w:r>
      <w:r>
        <w:t>).</w:t>
      </w:r>
    </w:p>
    <w:p w14:paraId="342DC311" w14:textId="77777777" w:rsidR="0006731D" w:rsidRDefault="0006731D" w:rsidP="00613655">
      <w:pPr>
        <w:pStyle w:val="Alg4"/>
        <w:numPr>
          <w:ilvl w:val="0"/>
          <w:numId w:val="977"/>
        </w:numPr>
      </w:pPr>
      <w:r>
        <w:t>ReturnIfAbrupt(</w:t>
      </w:r>
      <w:r>
        <w:rPr>
          <w:i/>
        </w:rPr>
        <w:t>obj</w:t>
      </w:r>
      <w:r>
        <w:t>).</w:t>
      </w:r>
    </w:p>
    <w:p w14:paraId="5AA12FC0" w14:textId="77777777" w:rsidR="0006731D" w:rsidRDefault="0006731D" w:rsidP="00613655">
      <w:pPr>
        <w:pStyle w:val="Alg4"/>
        <w:numPr>
          <w:ilvl w:val="0"/>
          <w:numId w:val="977"/>
        </w:numPr>
      </w:pPr>
      <w:r>
        <w:lastRenderedPageBreak/>
        <w:t xml:space="preserve">Let </w:t>
      </w:r>
      <w:r>
        <w:rPr>
          <w:i/>
          <w:iCs/>
        </w:rPr>
        <w:t>keys</w:t>
      </w:r>
      <w:r>
        <w:t xml:space="preserve"> be the result </w:t>
      </w:r>
      <w:r>
        <w:rPr>
          <w:iCs/>
        </w:rPr>
        <w:t xml:space="preserve">of calling the [[OwnPropertyKeys]] internal method of </w:t>
      </w:r>
      <w:r>
        <w:rPr>
          <w:i/>
        </w:rPr>
        <w:t>obj</w:t>
      </w:r>
      <w:r w:rsidRPr="00E77497">
        <w:t>.</w:t>
      </w:r>
    </w:p>
    <w:p w14:paraId="74B1CB03" w14:textId="77777777" w:rsidR="0006731D" w:rsidRDefault="0006731D" w:rsidP="00613655">
      <w:pPr>
        <w:pStyle w:val="Alg4"/>
        <w:numPr>
          <w:ilvl w:val="0"/>
          <w:numId w:val="977"/>
        </w:numPr>
      </w:pPr>
      <w:r>
        <w:t>ReturnIfAbrupt(</w:t>
      </w:r>
      <w:r>
        <w:rPr>
          <w:i/>
          <w:iCs/>
        </w:rPr>
        <w:t>keys</w:t>
      </w:r>
      <w:r>
        <w:t>).</w:t>
      </w:r>
    </w:p>
    <w:p w14:paraId="63C6325D" w14:textId="77777777" w:rsidR="0006731D" w:rsidRPr="00E77497" w:rsidRDefault="0006731D" w:rsidP="00613655">
      <w:pPr>
        <w:pStyle w:val="Alg4"/>
        <w:numPr>
          <w:ilvl w:val="0"/>
          <w:numId w:val="977"/>
        </w:numPr>
      </w:pPr>
      <w:r w:rsidRPr="00E77497">
        <w:t xml:space="preserve">Let </w:t>
      </w:r>
      <w:r>
        <w:rPr>
          <w:i/>
        </w:rPr>
        <w:t>nameList</w:t>
      </w:r>
      <w:r w:rsidRPr="00E77497">
        <w:rPr>
          <w:i/>
        </w:rPr>
        <w:t xml:space="preserve"> </w:t>
      </w:r>
      <w:r w:rsidRPr="00E77497">
        <w:t xml:space="preserve">be </w:t>
      </w:r>
      <w:r>
        <w:t>a new empty List</w:t>
      </w:r>
      <w:r w:rsidRPr="00E77497">
        <w:t>.</w:t>
      </w:r>
    </w:p>
    <w:p w14:paraId="458718CA" w14:textId="77777777" w:rsidR="0006731D" w:rsidRDefault="0006731D" w:rsidP="00613655">
      <w:pPr>
        <w:pStyle w:val="Alg4"/>
        <w:numPr>
          <w:ilvl w:val="0"/>
          <w:numId w:val="977"/>
        </w:numPr>
      </w:pPr>
      <w:r>
        <w:t xml:space="preserve">Let </w:t>
      </w:r>
      <w:r w:rsidRPr="00074D83">
        <w:rPr>
          <w:i/>
          <w:iCs/>
        </w:rPr>
        <w:t>gotAllNames</w:t>
      </w:r>
      <w:r>
        <w:t xml:space="preserve"> be </w:t>
      </w:r>
      <w:r>
        <w:rPr>
          <w:b/>
          <w:bCs/>
        </w:rPr>
        <w:t>false</w:t>
      </w:r>
      <w:r>
        <w:t>.</w:t>
      </w:r>
    </w:p>
    <w:p w14:paraId="6ACED2A6" w14:textId="77777777" w:rsidR="0006731D" w:rsidRPr="00E77497" w:rsidRDefault="0006731D" w:rsidP="00613655">
      <w:pPr>
        <w:pStyle w:val="Alg4"/>
        <w:numPr>
          <w:ilvl w:val="0"/>
          <w:numId w:val="977"/>
        </w:numPr>
      </w:pPr>
      <w:r w:rsidRPr="00E77497">
        <w:t>Repeat</w:t>
      </w:r>
      <w:r>
        <w:t xml:space="preserve"> while </w:t>
      </w:r>
      <w:r w:rsidRPr="002763F2">
        <w:rPr>
          <w:i/>
          <w:iCs/>
        </w:rPr>
        <w:t>gotAllNames</w:t>
      </w:r>
      <w:r w:rsidRPr="00903613">
        <w:t xml:space="preserve"> </w:t>
      </w:r>
      <w:r>
        <w:t xml:space="preserve">is </w:t>
      </w:r>
      <w:r>
        <w:rPr>
          <w:b/>
          <w:bCs/>
        </w:rPr>
        <w:t>false</w:t>
      </w:r>
      <w:r>
        <w:t>,</w:t>
      </w:r>
    </w:p>
    <w:p w14:paraId="1B741F45" w14:textId="77777777" w:rsidR="0006731D" w:rsidRDefault="0006731D" w:rsidP="00613655">
      <w:pPr>
        <w:pStyle w:val="Alg4"/>
        <w:numPr>
          <w:ilvl w:val="1"/>
          <w:numId w:val="977"/>
        </w:numPr>
      </w:pPr>
      <w:r>
        <w:t xml:space="preserve">Let </w:t>
      </w:r>
      <w:r w:rsidRPr="004848CA">
        <w:rPr>
          <w:i/>
        </w:rPr>
        <w:t>next</w:t>
      </w:r>
      <w:r>
        <w:t xml:space="preserve"> be the result of IteratorStep(</w:t>
      </w:r>
      <w:r>
        <w:rPr>
          <w:i/>
        </w:rPr>
        <w:t>keys</w:t>
      </w:r>
      <w:r>
        <w:t>).</w:t>
      </w:r>
    </w:p>
    <w:p w14:paraId="50E0625F" w14:textId="77777777" w:rsidR="0006731D" w:rsidRDefault="0006731D" w:rsidP="00613655">
      <w:pPr>
        <w:pStyle w:val="Alg4"/>
        <w:numPr>
          <w:ilvl w:val="1"/>
          <w:numId w:val="977"/>
        </w:numPr>
      </w:pPr>
      <w:r>
        <w:t>ReturnIfAbrupt(</w:t>
      </w:r>
      <w:r>
        <w:rPr>
          <w:i/>
          <w:iCs/>
        </w:rPr>
        <w:t>next</w:t>
      </w:r>
      <w:r>
        <w:t>).</w:t>
      </w:r>
    </w:p>
    <w:p w14:paraId="4B2ABB37" w14:textId="77777777" w:rsidR="0006731D" w:rsidRDefault="0006731D" w:rsidP="00613655">
      <w:pPr>
        <w:pStyle w:val="Alg4"/>
        <w:numPr>
          <w:ilvl w:val="1"/>
          <w:numId w:val="977"/>
        </w:numPr>
      </w:pPr>
      <w:r>
        <w:t xml:space="preserve">If </w:t>
      </w:r>
      <w:r w:rsidRPr="004848CA">
        <w:rPr>
          <w:i/>
        </w:rPr>
        <w:t>next</w:t>
      </w:r>
      <w:r>
        <w:t xml:space="preserve"> is </w:t>
      </w:r>
      <w:r>
        <w:rPr>
          <w:b/>
        </w:rPr>
        <w:t>false</w:t>
      </w:r>
      <w:r>
        <w:t xml:space="preserve">, then let </w:t>
      </w:r>
      <w:r w:rsidRPr="002763F2">
        <w:rPr>
          <w:i/>
          <w:iCs/>
        </w:rPr>
        <w:t>gotAllNames</w:t>
      </w:r>
      <w:r>
        <w:t xml:space="preserve"> be </w:t>
      </w:r>
      <w:r>
        <w:rPr>
          <w:b/>
          <w:bCs/>
        </w:rPr>
        <w:t>true</w:t>
      </w:r>
      <w:r>
        <w:t>.</w:t>
      </w:r>
    </w:p>
    <w:p w14:paraId="415D0B9D" w14:textId="77777777" w:rsidR="0006731D" w:rsidRDefault="0006731D" w:rsidP="00613655">
      <w:pPr>
        <w:pStyle w:val="Alg4"/>
        <w:numPr>
          <w:ilvl w:val="1"/>
          <w:numId w:val="977"/>
        </w:numPr>
      </w:pPr>
      <w:r>
        <w:t>Else,</w:t>
      </w:r>
    </w:p>
    <w:p w14:paraId="29936FB0" w14:textId="77777777" w:rsidR="0006731D" w:rsidRDefault="0006731D" w:rsidP="00613655">
      <w:pPr>
        <w:pStyle w:val="Alg4"/>
        <w:numPr>
          <w:ilvl w:val="2"/>
          <w:numId w:val="977"/>
        </w:numPr>
        <w:spacing w:after="120"/>
      </w:pPr>
      <w:r>
        <w:t xml:space="preserve">Let </w:t>
      </w:r>
      <w:r>
        <w:rPr>
          <w:i/>
          <w:iCs/>
        </w:rPr>
        <w:t>nextKey</w:t>
      </w:r>
      <w:r>
        <w:t xml:space="preserve"> be IteratorValue(</w:t>
      </w:r>
      <w:r>
        <w:rPr>
          <w:i/>
          <w:iCs/>
        </w:rPr>
        <w:t>next</w:t>
      </w:r>
      <w:r>
        <w:t>).</w:t>
      </w:r>
    </w:p>
    <w:p w14:paraId="18306AC3" w14:textId="77777777" w:rsidR="0006731D" w:rsidRDefault="0006731D" w:rsidP="00613655">
      <w:pPr>
        <w:pStyle w:val="Alg4"/>
        <w:numPr>
          <w:ilvl w:val="2"/>
          <w:numId w:val="977"/>
        </w:numPr>
        <w:spacing w:after="120"/>
      </w:pPr>
      <w:r>
        <w:t>ReturnIfAbrupt(</w:t>
      </w:r>
      <w:r>
        <w:rPr>
          <w:i/>
          <w:iCs/>
        </w:rPr>
        <w:t>nextKey</w:t>
      </w:r>
      <w:r>
        <w:t>).</w:t>
      </w:r>
    </w:p>
    <w:p w14:paraId="147C7AAF" w14:textId="77777777" w:rsidR="0006731D" w:rsidRDefault="0006731D" w:rsidP="00613655">
      <w:pPr>
        <w:pStyle w:val="Alg4"/>
        <w:numPr>
          <w:ilvl w:val="2"/>
          <w:numId w:val="977"/>
        </w:numPr>
      </w:pPr>
      <w:r>
        <w:t>If Type(</w:t>
      </w:r>
      <w:r w:rsidRPr="0079389E">
        <w:rPr>
          <w:i/>
        </w:rPr>
        <w:t>next</w:t>
      </w:r>
      <w:r>
        <w:rPr>
          <w:i/>
        </w:rPr>
        <w:t>Key</w:t>
      </w:r>
      <w:r>
        <w:t xml:space="preserve">) is </w:t>
      </w:r>
      <w:r>
        <w:rPr>
          <w:i/>
        </w:rPr>
        <w:t>Type</w:t>
      </w:r>
      <w:r>
        <w:t>, then</w:t>
      </w:r>
    </w:p>
    <w:p w14:paraId="067B35C3" w14:textId="77777777" w:rsidR="0006731D" w:rsidRDefault="0006731D" w:rsidP="00613655">
      <w:pPr>
        <w:pStyle w:val="Alg4"/>
        <w:numPr>
          <w:ilvl w:val="3"/>
          <w:numId w:val="977"/>
        </w:numPr>
      </w:pPr>
      <w:r>
        <w:t xml:space="preserve">Append </w:t>
      </w:r>
      <w:r>
        <w:rPr>
          <w:i/>
          <w:iCs/>
        </w:rPr>
        <w:t>nextKey</w:t>
      </w:r>
      <w:r>
        <w:t xml:space="preserve"> as the last element of </w:t>
      </w:r>
      <w:r>
        <w:rPr>
          <w:i/>
        </w:rPr>
        <w:t>nameList</w:t>
      </w:r>
      <w:r>
        <w:rPr>
          <w:iCs/>
        </w:rPr>
        <w:t>.</w:t>
      </w:r>
    </w:p>
    <w:p w14:paraId="3FCA376E" w14:textId="77777777" w:rsidR="0006731D" w:rsidRPr="00E77497" w:rsidRDefault="0006731D" w:rsidP="00613655">
      <w:pPr>
        <w:pStyle w:val="Alg4"/>
        <w:numPr>
          <w:ilvl w:val="0"/>
          <w:numId w:val="977"/>
        </w:numPr>
      </w:pPr>
      <w:r w:rsidRPr="00E77497">
        <w:t xml:space="preserve">Return </w:t>
      </w:r>
      <w:r>
        <w:rPr>
          <w:iCs/>
        </w:rPr>
        <w:t>CreateArrayFromList(</w:t>
      </w:r>
      <w:r>
        <w:rPr>
          <w:i/>
        </w:rPr>
        <w:t>nameList</w:t>
      </w:r>
      <w:r>
        <w:rPr>
          <w:iCs/>
        </w:rPr>
        <w:t>)</w:t>
      </w:r>
      <w:r w:rsidRPr="00E77497">
        <w:t>.</w:t>
      </w:r>
    </w:p>
    <w:p w14:paraId="4BBD5CA3" w14:textId="77777777" w:rsidR="0006731D" w:rsidRPr="00E77497" w:rsidRDefault="0006731D" w:rsidP="0006731D">
      <w:pPr>
        <w:pStyle w:val="Heading4"/>
      </w:pPr>
      <w:bookmarkStart w:id="4892" w:name="_Ref366135492"/>
      <w:r w:rsidRPr="00E77497">
        <w:t>Object.getPrototypeOf ( O )</w:t>
      </w:r>
      <w:bookmarkEnd w:id="4892"/>
    </w:p>
    <w:p w14:paraId="3A97C5B6" w14:textId="77777777" w:rsidR="0006731D" w:rsidRPr="00E77497" w:rsidRDefault="0006731D" w:rsidP="0006731D">
      <w:pPr>
        <w:pStyle w:val="normalbefore"/>
      </w:pPr>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6B88B18E" w14:textId="77777777" w:rsidR="0006731D" w:rsidRDefault="0006731D" w:rsidP="00613655">
      <w:pPr>
        <w:pStyle w:val="Alg4"/>
        <w:numPr>
          <w:ilvl w:val="0"/>
          <w:numId w:val="1005"/>
        </w:numPr>
      </w:pPr>
      <w:r>
        <w:t xml:space="preserve">Let </w:t>
      </w:r>
      <w:r>
        <w:rPr>
          <w:i/>
          <w:iCs/>
        </w:rPr>
        <w:t>obj</w:t>
      </w:r>
      <w:r>
        <w:t xml:space="preserve"> be ToObject(</w:t>
      </w:r>
      <w:r>
        <w:rPr>
          <w:i/>
          <w:iCs/>
        </w:rPr>
        <w:t>O</w:t>
      </w:r>
      <w:r>
        <w:t>).</w:t>
      </w:r>
    </w:p>
    <w:p w14:paraId="761077A3" w14:textId="77777777" w:rsidR="0006731D" w:rsidRDefault="0006731D" w:rsidP="00613655">
      <w:pPr>
        <w:pStyle w:val="Alg4"/>
        <w:numPr>
          <w:ilvl w:val="0"/>
          <w:numId w:val="1005"/>
        </w:numPr>
      </w:pPr>
      <w:r>
        <w:t>ReturnIfAbrupt(</w:t>
      </w:r>
      <w:r>
        <w:rPr>
          <w:i/>
        </w:rPr>
        <w:t>obj</w:t>
      </w:r>
      <w:r>
        <w:t>).</w:t>
      </w:r>
    </w:p>
    <w:p w14:paraId="70CAAD82" w14:textId="77777777" w:rsidR="0006731D" w:rsidRPr="00E77497" w:rsidRDefault="0006731D" w:rsidP="00613655">
      <w:pPr>
        <w:pStyle w:val="Alg4"/>
        <w:numPr>
          <w:ilvl w:val="0"/>
          <w:numId w:val="1005"/>
        </w:numPr>
      </w:pPr>
      <w:r w:rsidRPr="00E77497">
        <w:t xml:space="preserve">Return the </w:t>
      </w:r>
      <w:r>
        <w:t>result</w:t>
      </w:r>
      <w:r w:rsidRPr="00E77497">
        <w:t xml:space="preserve"> of </w:t>
      </w:r>
      <w:r>
        <w:t>calling the</w:t>
      </w:r>
      <w:r w:rsidRPr="00E77497">
        <w:t xml:space="preserve"> [[</w:t>
      </w:r>
      <w:r>
        <w:t>Get</w:t>
      </w:r>
      <w:r w:rsidRPr="00F16CCB">
        <w:t>PrototypeOf</w:t>
      </w:r>
      <w:r w:rsidRPr="00E77497">
        <w:t xml:space="preserve">]] internal </w:t>
      </w:r>
      <w:r>
        <w:t>method</w:t>
      </w:r>
      <w:r w:rsidRPr="00E77497">
        <w:t xml:space="preserve"> of </w:t>
      </w:r>
      <w:r>
        <w:rPr>
          <w:i/>
        </w:rPr>
        <w:t>obj</w:t>
      </w:r>
      <w:r w:rsidRPr="00E77497">
        <w:t>.</w:t>
      </w:r>
    </w:p>
    <w:p w14:paraId="2A6F59D3" w14:textId="77777777" w:rsidR="0006731D" w:rsidRDefault="0006731D" w:rsidP="0006731D">
      <w:pPr>
        <w:pStyle w:val="Heading4"/>
      </w:pPr>
      <w:r w:rsidRPr="00E77497">
        <w:t>Object.</w:t>
      </w:r>
      <w:r>
        <w:t>is</w:t>
      </w:r>
      <w:r w:rsidRPr="00E77497">
        <w:t xml:space="preserve"> ( </w:t>
      </w:r>
      <w:r>
        <w:t>value1, value2</w:t>
      </w:r>
      <w:r w:rsidRPr="00E77497">
        <w:t xml:space="preserve"> )</w:t>
      </w:r>
    </w:p>
    <w:p w14:paraId="0CD5C866" w14:textId="77777777" w:rsidR="0006731D" w:rsidRPr="00E77497" w:rsidRDefault="0006731D" w:rsidP="0006731D">
      <w:pPr>
        <w:pStyle w:val="normalbefore"/>
      </w:pPr>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14:paraId="0075B53E" w14:textId="77777777" w:rsidR="0006731D" w:rsidRPr="00E77497" w:rsidRDefault="0006731D" w:rsidP="00613655">
      <w:pPr>
        <w:pStyle w:val="Alg4"/>
        <w:numPr>
          <w:ilvl w:val="0"/>
          <w:numId w:val="969"/>
        </w:numPr>
      </w:pPr>
      <w:r w:rsidRPr="00E77497">
        <w:t xml:space="preserve">Return </w:t>
      </w:r>
      <w:r>
        <w:t>SameValue(</w:t>
      </w:r>
      <w:r>
        <w:rPr>
          <w:i/>
          <w:iCs/>
        </w:rPr>
        <w:t>value1</w:t>
      </w:r>
      <w:r>
        <w:t xml:space="preserve">, </w:t>
      </w:r>
      <w:r>
        <w:rPr>
          <w:i/>
          <w:iCs/>
        </w:rPr>
        <w:t>value2</w:t>
      </w:r>
      <w:r>
        <w:t>)</w:t>
      </w:r>
      <w:r w:rsidRPr="00E77497">
        <w:t>.</w:t>
      </w:r>
    </w:p>
    <w:p w14:paraId="3EB6CA3D" w14:textId="77777777" w:rsidR="0006731D" w:rsidRPr="00E77497" w:rsidRDefault="0006731D" w:rsidP="0006731D">
      <w:pPr>
        <w:pStyle w:val="Heading4"/>
      </w:pPr>
      <w:bookmarkStart w:id="4893" w:name="_Ref366135699"/>
      <w:r w:rsidRPr="00E77497">
        <w:t>Object.isExtensible ( O )</w:t>
      </w:r>
      <w:bookmarkEnd w:id="4893"/>
    </w:p>
    <w:p w14:paraId="05796147" w14:textId="77777777" w:rsidR="0006731D" w:rsidRPr="00E77497" w:rsidRDefault="0006731D" w:rsidP="0006731D">
      <w:pPr>
        <w:pStyle w:val="normalbefore"/>
      </w:pPr>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1C959AF1" w14:textId="77777777" w:rsidR="0006731D" w:rsidRPr="00E77497" w:rsidRDefault="0006731D" w:rsidP="00613655">
      <w:pPr>
        <w:pStyle w:val="Alg4"/>
        <w:numPr>
          <w:ilvl w:val="0"/>
          <w:numId w:val="978"/>
        </w:numPr>
      </w:pPr>
      <w:r w:rsidRPr="00E77497">
        <w:t>If Type(</w:t>
      </w:r>
      <w:r w:rsidRPr="0031611F">
        <w:rPr>
          <w:i/>
        </w:rPr>
        <w:t>O</w:t>
      </w:r>
      <w:r w:rsidRPr="00E77497">
        <w:t>) is not Object</w:t>
      </w:r>
      <w:r>
        <w:t>,</w:t>
      </w:r>
      <w:r w:rsidRPr="00E77497">
        <w:t xml:space="preserve"> </w:t>
      </w:r>
      <w:r>
        <w:t xml:space="preserve">return </w:t>
      </w:r>
      <w:r w:rsidRPr="0031611F">
        <w:rPr>
          <w:b/>
          <w:bCs/>
        </w:rPr>
        <w:t>false</w:t>
      </w:r>
      <w:r w:rsidRPr="00E77497">
        <w:t>.</w:t>
      </w:r>
    </w:p>
    <w:p w14:paraId="3265C13B" w14:textId="77777777" w:rsidR="0006731D" w:rsidRPr="00E77497" w:rsidRDefault="0006731D" w:rsidP="00613655">
      <w:pPr>
        <w:pStyle w:val="Alg4"/>
        <w:numPr>
          <w:ilvl w:val="0"/>
          <w:numId w:val="978"/>
        </w:numPr>
      </w:pPr>
      <w:r w:rsidRPr="00E77497">
        <w:t xml:space="preserve">Return the </w:t>
      </w:r>
      <w:r>
        <w:t>result of Is</w:t>
      </w:r>
      <w:r w:rsidRPr="00E77497">
        <w:t>Extensible</w:t>
      </w:r>
      <w:r>
        <w:t>(</w:t>
      </w:r>
      <w:r w:rsidRPr="0031611F">
        <w:rPr>
          <w:i/>
        </w:rPr>
        <w:t>O</w:t>
      </w:r>
      <w:r w:rsidRPr="0031611F">
        <w:t>)</w:t>
      </w:r>
      <w:r w:rsidRPr="00E77497">
        <w:t>.</w:t>
      </w:r>
    </w:p>
    <w:p w14:paraId="04B2B853" w14:textId="77777777" w:rsidR="0006731D" w:rsidRPr="00E77497" w:rsidRDefault="0006731D" w:rsidP="0006731D">
      <w:pPr>
        <w:pStyle w:val="Heading4"/>
      </w:pPr>
      <w:bookmarkStart w:id="4894" w:name="_Ref366135689"/>
      <w:r w:rsidRPr="00E77497">
        <w:t>Object.isFrozen ( O )</w:t>
      </w:r>
      <w:bookmarkEnd w:id="4894"/>
    </w:p>
    <w:p w14:paraId="5755EAFE" w14:textId="77777777" w:rsidR="0006731D" w:rsidRPr="00E77497" w:rsidRDefault="0006731D" w:rsidP="0006731D">
      <w:pPr>
        <w:pStyle w:val="normalbefore"/>
      </w:pPr>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1624FDE0" w14:textId="77777777" w:rsidR="0006731D" w:rsidRPr="00E77497" w:rsidRDefault="0006731D" w:rsidP="00613655">
      <w:pPr>
        <w:pStyle w:val="Alg4"/>
        <w:numPr>
          <w:ilvl w:val="0"/>
          <w:numId w:val="100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242C278F" w14:textId="77777777" w:rsidR="0006731D" w:rsidRPr="00E77497" w:rsidRDefault="0006731D" w:rsidP="00613655">
      <w:pPr>
        <w:pStyle w:val="Alg4"/>
        <w:numPr>
          <w:ilvl w:val="0"/>
          <w:numId w:val="1006"/>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14:paraId="4CF660BB" w14:textId="77777777" w:rsidR="0006731D" w:rsidRPr="00E77497" w:rsidRDefault="0006731D" w:rsidP="0006731D">
      <w:pPr>
        <w:pStyle w:val="Heading4"/>
      </w:pPr>
      <w:bookmarkStart w:id="4895" w:name="_Ref366135675"/>
      <w:r w:rsidRPr="00E77497">
        <w:t>Object.isSealed ( O )</w:t>
      </w:r>
      <w:bookmarkEnd w:id="4895"/>
    </w:p>
    <w:p w14:paraId="22E9C039" w14:textId="77777777" w:rsidR="0006731D" w:rsidRPr="00E77497" w:rsidRDefault="0006731D" w:rsidP="0006731D">
      <w:pPr>
        <w:pStyle w:val="normalbefore"/>
      </w:pPr>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7C801FD2" w14:textId="77777777" w:rsidR="0006731D" w:rsidRPr="00E77497" w:rsidRDefault="0006731D" w:rsidP="00613655">
      <w:pPr>
        <w:pStyle w:val="Alg4"/>
        <w:numPr>
          <w:ilvl w:val="0"/>
          <w:numId w:val="100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5A51C8AD" w14:textId="77777777" w:rsidR="0006731D" w:rsidRPr="00E77497" w:rsidRDefault="0006731D" w:rsidP="00613655">
      <w:pPr>
        <w:pStyle w:val="Alg4"/>
        <w:numPr>
          <w:ilvl w:val="0"/>
          <w:numId w:val="100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14:paraId="0E8C8BC3" w14:textId="77777777" w:rsidR="0006731D" w:rsidRPr="00E77497" w:rsidRDefault="0006731D" w:rsidP="0006731D">
      <w:pPr>
        <w:pStyle w:val="Heading4"/>
      </w:pPr>
      <w:bookmarkStart w:id="4896" w:name="_Ref366135713"/>
      <w:r w:rsidRPr="00E77497">
        <w:t>Object.keys ( O )</w:t>
      </w:r>
      <w:bookmarkEnd w:id="4896"/>
    </w:p>
    <w:p w14:paraId="40DA756E" w14:textId="77777777" w:rsidR="0006731D" w:rsidRPr="00E77497" w:rsidRDefault="0006731D" w:rsidP="0006731D">
      <w:pPr>
        <w:pStyle w:val="normalbefore"/>
      </w:pPr>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17D7E2A4" w14:textId="77777777" w:rsidR="0006731D" w:rsidRDefault="0006731D" w:rsidP="00613655">
      <w:pPr>
        <w:pStyle w:val="Alg4"/>
        <w:numPr>
          <w:ilvl w:val="0"/>
          <w:numId w:val="973"/>
        </w:numPr>
      </w:pPr>
      <w:r>
        <w:t xml:space="preserve">Let </w:t>
      </w:r>
      <w:r>
        <w:rPr>
          <w:i/>
          <w:iCs/>
        </w:rPr>
        <w:t>obj</w:t>
      </w:r>
      <w:r>
        <w:t xml:space="preserve"> be ToObject(</w:t>
      </w:r>
      <w:r>
        <w:rPr>
          <w:i/>
          <w:iCs/>
        </w:rPr>
        <w:t>O</w:t>
      </w:r>
      <w:r>
        <w:t>).</w:t>
      </w:r>
    </w:p>
    <w:p w14:paraId="501E73B6" w14:textId="77777777" w:rsidR="0006731D" w:rsidRDefault="0006731D" w:rsidP="00613655">
      <w:pPr>
        <w:pStyle w:val="Alg4"/>
        <w:numPr>
          <w:ilvl w:val="0"/>
          <w:numId w:val="973"/>
        </w:numPr>
      </w:pPr>
      <w:r>
        <w:lastRenderedPageBreak/>
        <w:t>ReturnIfAbrupt(</w:t>
      </w:r>
      <w:r>
        <w:rPr>
          <w:i/>
        </w:rPr>
        <w:t>obj</w:t>
      </w:r>
      <w:r>
        <w:t>).</w:t>
      </w:r>
    </w:p>
    <w:p w14:paraId="3B49E78E" w14:textId="77777777" w:rsidR="0006731D" w:rsidRDefault="0006731D" w:rsidP="00613655">
      <w:pPr>
        <w:pStyle w:val="Alg4"/>
        <w:numPr>
          <w:ilvl w:val="0"/>
          <w:numId w:val="973"/>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14:paraId="1D4515A5" w14:textId="77777777" w:rsidR="0006731D" w:rsidRDefault="0006731D" w:rsidP="00613655">
      <w:pPr>
        <w:pStyle w:val="Alg4"/>
        <w:numPr>
          <w:ilvl w:val="0"/>
          <w:numId w:val="973"/>
        </w:numPr>
      </w:pPr>
      <w:r>
        <w:t>ReturnIfAbrupt(</w:t>
      </w:r>
      <w:r>
        <w:rPr>
          <w:i/>
          <w:iCs/>
        </w:rPr>
        <w:t>keys</w:t>
      </w:r>
      <w:r>
        <w:t>).</w:t>
      </w:r>
    </w:p>
    <w:p w14:paraId="7E5C135C" w14:textId="77777777" w:rsidR="0006731D" w:rsidRPr="00E77497" w:rsidRDefault="0006731D" w:rsidP="00613655">
      <w:pPr>
        <w:pStyle w:val="Alg4"/>
        <w:numPr>
          <w:ilvl w:val="0"/>
          <w:numId w:val="973"/>
        </w:numPr>
      </w:pPr>
      <w:r w:rsidRPr="00E77497">
        <w:t xml:space="preserve">Let </w:t>
      </w:r>
      <w:r>
        <w:rPr>
          <w:i/>
        </w:rPr>
        <w:t>nameList</w:t>
      </w:r>
      <w:r w:rsidRPr="00E77497">
        <w:rPr>
          <w:i/>
        </w:rPr>
        <w:t xml:space="preserve"> </w:t>
      </w:r>
      <w:r w:rsidRPr="00E77497">
        <w:t xml:space="preserve">be </w:t>
      </w:r>
      <w:r>
        <w:t>a new empty List</w:t>
      </w:r>
      <w:r w:rsidRPr="00E77497">
        <w:t>.</w:t>
      </w:r>
    </w:p>
    <w:p w14:paraId="2D5FA802" w14:textId="77777777" w:rsidR="0006731D" w:rsidRDefault="0006731D" w:rsidP="00613655">
      <w:pPr>
        <w:pStyle w:val="Alg4"/>
        <w:numPr>
          <w:ilvl w:val="0"/>
          <w:numId w:val="973"/>
        </w:numPr>
      </w:pPr>
      <w:r>
        <w:t xml:space="preserve">Let </w:t>
      </w:r>
      <w:r w:rsidRPr="00074D83">
        <w:rPr>
          <w:i/>
          <w:iCs/>
        </w:rPr>
        <w:t>gotAllNames</w:t>
      </w:r>
      <w:r>
        <w:t xml:space="preserve"> be </w:t>
      </w:r>
      <w:r>
        <w:rPr>
          <w:b/>
          <w:bCs/>
        </w:rPr>
        <w:t>false</w:t>
      </w:r>
      <w:r>
        <w:t>.</w:t>
      </w:r>
    </w:p>
    <w:p w14:paraId="49BD2AAB" w14:textId="77777777" w:rsidR="0006731D" w:rsidRPr="00E77497" w:rsidRDefault="0006731D" w:rsidP="00613655">
      <w:pPr>
        <w:pStyle w:val="Alg4"/>
        <w:numPr>
          <w:ilvl w:val="0"/>
          <w:numId w:val="973"/>
        </w:numPr>
      </w:pPr>
      <w:r w:rsidRPr="00E77497">
        <w:t>Repeat</w:t>
      </w:r>
      <w:r>
        <w:t xml:space="preserve"> while </w:t>
      </w:r>
      <w:r w:rsidRPr="002763F2">
        <w:rPr>
          <w:i/>
          <w:iCs/>
        </w:rPr>
        <w:t>gotAllNames</w:t>
      </w:r>
      <w:r w:rsidRPr="00903613">
        <w:t xml:space="preserve"> </w:t>
      </w:r>
      <w:r>
        <w:t xml:space="preserve">is </w:t>
      </w:r>
      <w:r>
        <w:rPr>
          <w:b/>
          <w:bCs/>
        </w:rPr>
        <w:t>false</w:t>
      </w:r>
      <w:r>
        <w:t>,</w:t>
      </w:r>
    </w:p>
    <w:p w14:paraId="791AC912" w14:textId="77777777" w:rsidR="0006731D" w:rsidRDefault="0006731D" w:rsidP="00613655">
      <w:pPr>
        <w:pStyle w:val="Alg4"/>
        <w:numPr>
          <w:ilvl w:val="1"/>
          <w:numId w:val="973"/>
        </w:numPr>
      </w:pPr>
      <w:r>
        <w:t xml:space="preserve">Let </w:t>
      </w:r>
      <w:r w:rsidRPr="004848CA">
        <w:rPr>
          <w:i/>
        </w:rPr>
        <w:t>next</w:t>
      </w:r>
      <w:r>
        <w:t xml:space="preserve"> be the result of IteratorStep(</w:t>
      </w:r>
      <w:r>
        <w:rPr>
          <w:i/>
        </w:rPr>
        <w:t>keys</w:t>
      </w:r>
      <w:r>
        <w:t>).</w:t>
      </w:r>
    </w:p>
    <w:p w14:paraId="13A0A769" w14:textId="77777777" w:rsidR="0006731D" w:rsidRDefault="0006731D" w:rsidP="00613655">
      <w:pPr>
        <w:pStyle w:val="Alg4"/>
        <w:numPr>
          <w:ilvl w:val="1"/>
          <w:numId w:val="973"/>
        </w:numPr>
      </w:pPr>
      <w:r>
        <w:t>ReturnIfAbrupt(</w:t>
      </w:r>
      <w:r>
        <w:rPr>
          <w:i/>
          <w:iCs/>
        </w:rPr>
        <w:t>next</w:t>
      </w:r>
      <w:r>
        <w:t>).</w:t>
      </w:r>
    </w:p>
    <w:p w14:paraId="154321F7" w14:textId="77777777" w:rsidR="0006731D" w:rsidRDefault="0006731D" w:rsidP="00613655">
      <w:pPr>
        <w:pStyle w:val="Alg4"/>
        <w:numPr>
          <w:ilvl w:val="1"/>
          <w:numId w:val="973"/>
        </w:numPr>
      </w:pPr>
      <w:r>
        <w:t xml:space="preserve">If </w:t>
      </w:r>
      <w:r w:rsidRPr="004848CA">
        <w:rPr>
          <w:i/>
        </w:rPr>
        <w:t>next</w:t>
      </w:r>
      <w:r>
        <w:t xml:space="preserve"> is </w:t>
      </w:r>
      <w:r>
        <w:rPr>
          <w:b/>
        </w:rPr>
        <w:t>false</w:t>
      </w:r>
      <w:r>
        <w:t xml:space="preserve">, then let </w:t>
      </w:r>
      <w:r w:rsidRPr="002763F2">
        <w:rPr>
          <w:i/>
          <w:iCs/>
        </w:rPr>
        <w:t>gotAllNames</w:t>
      </w:r>
      <w:r>
        <w:t xml:space="preserve"> be </w:t>
      </w:r>
      <w:r>
        <w:rPr>
          <w:b/>
          <w:bCs/>
        </w:rPr>
        <w:t>true</w:t>
      </w:r>
      <w:r>
        <w:t>.</w:t>
      </w:r>
    </w:p>
    <w:p w14:paraId="4B7ACAC2" w14:textId="77777777" w:rsidR="0006731D" w:rsidRDefault="0006731D" w:rsidP="00613655">
      <w:pPr>
        <w:pStyle w:val="Alg4"/>
        <w:numPr>
          <w:ilvl w:val="1"/>
          <w:numId w:val="973"/>
        </w:numPr>
      </w:pPr>
      <w:r>
        <w:t>Else,</w:t>
      </w:r>
    </w:p>
    <w:p w14:paraId="40C16000" w14:textId="77777777" w:rsidR="0006731D" w:rsidRDefault="0006731D" w:rsidP="00613655">
      <w:pPr>
        <w:pStyle w:val="Alg4"/>
        <w:numPr>
          <w:ilvl w:val="2"/>
          <w:numId w:val="973"/>
        </w:numPr>
        <w:spacing w:after="120"/>
      </w:pPr>
      <w:r>
        <w:t xml:space="preserve">Let </w:t>
      </w:r>
      <w:r>
        <w:rPr>
          <w:i/>
          <w:iCs/>
        </w:rPr>
        <w:t>nextKey</w:t>
      </w:r>
      <w:r>
        <w:t xml:space="preserve"> be IteratorValue(</w:t>
      </w:r>
      <w:r>
        <w:rPr>
          <w:i/>
          <w:iCs/>
        </w:rPr>
        <w:t>next</w:t>
      </w:r>
      <w:r>
        <w:t>).</w:t>
      </w:r>
    </w:p>
    <w:p w14:paraId="558CAC93" w14:textId="77777777" w:rsidR="0006731D" w:rsidRDefault="0006731D" w:rsidP="00613655">
      <w:pPr>
        <w:pStyle w:val="Alg4"/>
        <w:numPr>
          <w:ilvl w:val="2"/>
          <w:numId w:val="973"/>
        </w:numPr>
        <w:spacing w:after="120"/>
      </w:pPr>
      <w:r>
        <w:t>ReturnIfAbrupt(</w:t>
      </w:r>
      <w:r>
        <w:rPr>
          <w:i/>
          <w:iCs/>
        </w:rPr>
        <w:t>nextKey</w:t>
      </w:r>
      <w:r>
        <w:t>).</w:t>
      </w:r>
    </w:p>
    <w:p w14:paraId="10C575AC" w14:textId="77777777" w:rsidR="0006731D" w:rsidRDefault="0006731D" w:rsidP="00613655">
      <w:pPr>
        <w:pStyle w:val="Alg4"/>
        <w:numPr>
          <w:ilvl w:val="2"/>
          <w:numId w:val="973"/>
        </w:numPr>
      </w:pPr>
      <w:r>
        <w:t>If Type(</w:t>
      </w:r>
      <w:r w:rsidRPr="0079389E">
        <w:rPr>
          <w:i/>
        </w:rPr>
        <w:t>next</w:t>
      </w:r>
      <w:r>
        <w:rPr>
          <w:i/>
        </w:rPr>
        <w:t>Key</w:t>
      </w:r>
      <w:r>
        <w:t>) is String, then</w:t>
      </w:r>
    </w:p>
    <w:p w14:paraId="023FFB0A" w14:textId="77777777" w:rsidR="0006731D" w:rsidRDefault="0006731D" w:rsidP="00613655">
      <w:pPr>
        <w:pStyle w:val="Alg4"/>
        <w:numPr>
          <w:ilvl w:val="3"/>
          <w:numId w:val="973"/>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14:paraId="6B8E60E8" w14:textId="77777777" w:rsidR="0006731D" w:rsidRDefault="0006731D" w:rsidP="00613655">
      <w:pPr>
        <w:pStyle w:val="Alg4"/>
        <w:numPr>
          <w:ilvl w:val="3"/>
          <w:numId w:val="973"/>
        </w:numPr>
      </w:pPr>
      <w:r>
        <w:t>ReturnIfAbrupt(</w:t>
      </w:r>
      <w:r>
        <w:rPr>
          <w:i/>
          <w:iCs/>
        </w:rPr>
        <w:t>desc</w:t>
      </w:r>
      <w:r>
        <w:t>).</w:t>
      </w:r>
    </w:p>
    <w:p w14:paraId="50289FEA" w14:textId="77777777" w:rsidR="0006731D" w:rsidRDefault="0006731D" w:rsidP="00613655">
      <w:pPr>
        <w:pStyle w:val="Alg4"/>
        <w:numPr>
          <w:ilvl w:val="3"/>
          <w:numId w:val="973"/>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14:paraId="418BB9B0" w14:textId="77777777" w:rsidR="0006731D" w:rsidRDefault="0006731D" w:rsidP="00613655">
      <w:pPr>
        <w:pStyle w:val="Alg4"/>
        <w:numPr>
          <w:ilvl w:val="4"/>
          <w:numId w:val="973"/>
        </w:numPr>
      </w:pPr>
      <w:r>
        <w:t xml:space="preserve">Append </w:t>
      </w:r>
      <w:r>
        <w:rPr>
          <w:i/>
          <w:iCs/>
        </w:rPr>
        <w:t>nextKey</w:t>
      </w:r>
      <w:r>
        <w:t xml:space="preserve"> as the last element of </w:t>
      </w:r>
      <w:r>
        <w:rPr>
          <w:i/>
        </w:rPr>
        <w:t>nameList</w:t>
      </w:r>
      <w:r>
        <w:rPr>
          <w:iCs/>
        </w:rPr>
        <w:t>.</w:t>
      </w:r>
    </w:p>
    <w:p w14:paraId="285F5B12" w14:textId="77777777" w:rsidR="0006731D" w:rsidRPr="00E77497" w:rsidRDefault="0006731D" w:rsidP="00613655">
      <w:pPr>
        <w:pStyle w:val="Alg4"/>
        <w:numPr>
          <w:ilvl w:val="0"/>
          <w:numId w:val="973"/>
        </w:numPr>
      </w:pPr>
      <w:r w:rsidRPr="00E77497">
        <w:t xml:space="preserve">Return </w:t>
      </w:r>
      <w:r>
        <w:rPr>
          <w:iCs/>
        </w:rPr>
        <w:t>CreateArrayFromList(</w:t>
      </w:r>
      <w:r>
        <w:rPr>
          <w:i/>
        </w:rPr>
        <w:t>nameList</w:t>
      </w:r>
      <w:r>
        <w:rPr>
          <w:iCs/>
        </w:rPr>
        <w:t>)</w:t>
      </w:r>
      <w:r w:rsidRPr="00E77497">
        <w:t>.</w:t>
      </w:r>
    </w:p>
    <w:p w14:paraId="6D359BFA" w14:textId="77777777" w:rsidR="0006731D" w:rsidRPr="00E77497" w:rsidRDefault="0006731D" w:rsidP="0006731D">
      <w:r w:rsidRPr="00E77497">
        <w:t>If an implementation defines a specific order of enumeratio</w:t>
      </w:r>
      <w:r>
        <w:t>n for the for-in statement, the same order must be used for the elements of the array returned in step 8</w:t>
      </w:r>
      <w:r w:rsidRPr="00E77497">
        <w:t>.</w:t>
      </w:r>
    </w:p>
    <w:p w14:paraId="3CADA8E0" w14:textId="77777777" w:rsidR="0006731D" w:rsidRPr="00E77497" w:rsidRDefault="0006731D" w:rsidP="0006731D">
      <w:pPr>
        <w:pStyle w:val="Heading4"/>
      </w:pPr>
      <w:bookmarkStart w:id="4897" w:name="_Ref366135660"/>
      <w:r w:rsidRPr="00E77497">
        <w:t>Object.preventExtensions ( O )</w:t>
      </w:r>
      <w:bookmarkEnd w:id="4897"/>
    </w:p>
    <w:p w14:paraId="6D34784F" w14:textId="77777777" w:rsidR="0006731D" w:rsidRPr="00E77497" w:rsidRDefault="0006731D" w:rsidP="0006731D">
      <w:pPr>
        <w:pStyle w:val="normalbefore"/>
      </w:pPr>
      <w:r w:rsidRPr="00E77497">
        <w:t xml:space="preserve">When the </w:t>
      </w:r>
      <w:r w:rsidRPr="00E77497">
        <w:rPr>
          <w:b/>
        </w:rPr>
        <w:t>preventExtensions</w:t>
      </w:r>
      <w:r w:rsidRPr="00E77497">
        <w:t xml:space="preserve"> function is called, the following steps are taken:</w:t>
      </w:r>
    </w:p>
    <w:p w14:paraId="10F84DDD" w14:textId="77777777" w:rsidR="0006731D" w:rsidRPr="00E77497" w:rsidRDefault="0006731D" w:rsidP="00613655">
      <w:pPr>
        <w:pStyle w:val="Alg4"/>
        <w:numPr>
          <w:ilvl w:val="0"/>
          <w:numId w:val="979"/>
        </w:numPr>
      </w:pPr>
      <w:r w:rsidRPr="00E77497">
        <w:t>If Type(</w:t>
      </w:r>
      <w:r w:rsidRPr="00FE1194">
        <w:rPr>
          <w:i/>
        </w:rPr>
        <w:t>O</w:t>
      </w:r>
      <w:r w:rsidRPr="00E77497">
        <w:t>) is not Object</w:t>
      </w:r>
      <w:r>
        <w:t>,</w:t>
      </w:r>
      <w:r w:rsidRPr="00E77497">
        <w:t xml:space="preserve"> </w:t>
      </w:r>
      <w:r>
        <w:t xml:space="preserve">return </w:t>
      </w:r>
      <w:r w:rsidRPr="00FE1194">
        <w:rPr>
          <w:i/>
          <w:iCs/>
        </w:rPr>
        <w:t>O</w:t>
      </w:r>
      <w:r w:rsidRPr="00E77497">
        <w:t>.</w:t>
      </w:r>
    </w:p>
    <w:p w14:paraId="20CFBEC6" w14:textId="77777777" w:rsidR="0006731D" w:rsidRPr="00E77497" w:rsidRDefault="0006731D" w:rsidP="00613655">
      <w:pPr>
        <w:pStyle w:val="Alg4"/>
        <w:numPr>
          <w:ilvl w:val="0"/>
          <w:numId w:val="979"/>
        </w:numPr>
      </w:pPr>
      <w:r>
        <w:t xml:space="preserve">Let </w:t>
      </w:r>
      <w:r w:rsidRPr="00FE1194">
        <w:rPr>
          <w:i/>
          <w:iCs/>
        </w:rPr>
        <w:t>status</w:t>
      </w:r>
      <w:r>
        <w:t xml:space="preserve"> be the result of calling </w:t>
      </w:r>
      <w:r w:rsidRPr="00E77497">
        <w:t>the [[</w:t>
      </w:r>
      <w:r>
        <w:t>PreventExtensions</w:t>
      </w:r>
      <w:r w:rsidRPr="00E77497">
        <w:t xml:space="preserve">]] internal </w:t>
      </w:r>
      <w:r>
        <w:t>method</w:t>
      </w:r>
      <w:r w:rsidRPr="00E77497">
        <w:t xml:space="preserve"> of </w:t>
      </w:r>
      <w:r w:rsidRPr="00FE1194">
        <w:rPr>
          <w:i/>
          <w:iCs/>
        </w:rPr>
        <w:t>O</w:t>
      </w:r>
      <w:r w:rsidRPr="00E77497">
        <w:t>.</w:t>
      </w:r>
    </w:p>
    <w:p w14:paraId="5CD68134" w14:textId="77777777" w:rsidR="0006731D" w:rsidRDefault="0006731D" w:rsidP="00613655">
      <w:pPr>
        <w:pStyle w:val="Alg4"/>
        <w:numPr>
          <w:ilvl w:val="0"/>
          <w:numId w:val="979"/>
        </w:numPr>
      </w:pPr>
      <w:r>
        <w:t>ReturnIfAbrupt(</w:t>
      </w:r>
      <w:r w:rsidRPr="00FE1194">
        <w:rPr>
          <w:i/>
          <w:iCs/>
        </w:rPr>
        <w:t>status</w:t>
      </w:r>
      <w:r>
        <w:t>).</w:t>
      </w:r>
    </w:p>
    <w:p w14:paraId="2C27887A" w14:textId="77777777" w:rsidR="0006731D" w:rsidRDefault="0006731D" w:rsidP="00613655">
      <w:pPr>
        <w:pStyle w:val="Alg4"/>
        <w:numPr>
          <w:ilvl w:val="0"/>
          <w:numId w:val="979"/>
        </w:numPr>
      </w:pPr>
      <w:r>
        <w:t xml:space="preserve">If </w:t>
      </w:r>
      <w:r w:rsidRPr="00FE1194">
        <w:rPr>
          <w:i/>
          <w:iCs/>
        </w:rPr>
        <w:t>status</w:t>
      </w:r>
      <w:r>
        <w:t xml:space="preserve"> is </w:t>
      </w:r>
      <w:r w:rsidRPr="00FE1194">
        <w:rPr>
          <w:b/>
          <w:bCs/>
        </w:rPr>
        <w:t>false</w:t>
      </w:r>
      <w:r>
        <w:t xml:space="preserve">, throw a </w:t>
      </w:r>
      <w:r w:rsidRPr="00FE1194">
        <w:rPr>
          <w:b/>
          <w:bCs/>
        </w:rPr>
        <w:t>TypeError</w:t>
      </w:r>
      <w:r>
        <w:t xml:space="preserve"> exception.</w:t>
      </w:r>
    </w:p>
    <w:p w14:paraId="03AB68F8" w14:textId="77777777" w:rsidR="0006731D" w:rsidRPr="00E77497" w:rsidRDefault="0006731D" w:rsidP="00613655">
      <w:pPr>
        <w:pStyle w:val="Alg4"/>
        <w:numPr>
          <w:ilvl w:val="0"/>
          <w:numId w:val="979"/>
        </w:numPr>
      </w:pPr>
      <w:r w:rsidRPr="00E77497">
        <w:t xml:space="preserve">Return </w:t>
      </w:r>
      <w:r w:rsidRPr="00FE1194">
        <w:rPr>
          <w:i/>
        </w:rPr>
        <w:t>O</w:t>
      </w:r>
      <w:r w:rsidRPr="00E77497">
        <w:t>.</w:t>
      </w:r>
    </w:p>
    <w:p w14:paraId="61E6B1DB" w14:textId="77777777" w:rsidR="0006731D" w:rsidRPr="00E77497" w:rsidRDefault="0006731D" w:rsidP="0006731D">
      <w:pPr>
        <w:pStyle w:val="Heading4"/>
      </w:pPr>
      <w:r w:rsidRPr="00E77497">
        <w:t>Object.prototyp</w:t>
      </w:r>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r w:rsidRPr="00E77497">
        <w:t>e</w:t>
      </w:r>
      <w:bookmarkEnd w:id="4886"/>
    </w:p>
    <w:p w14:paraId="6A420E80" w14:textId="77777777" w:rsidR="0006731D" w:rsidRPr="00E77497" w:rsidRDefault="0006731D" w:rsidP="0006731D">
      <w:r w:rsidRPr="00E77497">
        <w:t xml:space="preserve">The initial value of </w:t>
      </w:r>
      <w:r w:rsidRPr="00E77497">
        <w:rPr>
          <w:rFonts w:ascii="Courier New" w:hAnsi="Courier New"/>
          <w:b/>
        </w:rPr>
        <w:t>Object.prototype</w:t>
      </w:r>
      <w:r w:rsidRPr="00E77497">
        <w:t xml:space="preserve">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bookmarkStart w:id="4898" w:name="_Toc382291607"/>
      <w:bookmarkStart w:id="4899" w:name="_Toc385672263"/>
    </w:p>
    <w:p w14:paraId="03332C94" w14:textId="77777777" w:rsidR="0006731D" w:rsidRPr="00E77497" w:rsidRDefault="0006731D" w:rsidP="0006731D">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4900" w:name="_Ref393609257"/>
      <w:bookmarkStart w:id="4901" w:name="_Toc393690377"/>
    </w:p>
    <w:p w14:paraId="5D41E8B4" w14:textId="77777777" w:rsidR="0006731D" w:rsidRPr="00E77497" w:rsidRDefault="0006731D" w:rsidP="0006731D">
      <w:pPr>
        <w:pStyle w:val="Heading4"/>
      </w:pPr>
      <w:bookmarkStart w:id="4902" w:name="_Ref366135622"/>
      <w:r w:rsidRPr="00E77497">
        <w:t>Object.seal ( O )</w:t>
      </w:r>
      <w:bookmarkEnd w:id="4902"/>
    </w:p>
    <w:p w14:paraId="44893169" w14:textId="77777777" w:rsidR="0006731D" w:rsidRPr="00E77497" w:rsidRDefault="0006731D" w:rsidP="0006731D">
      <w:pPr>
        <w:pStyle w:val="normalbefore"/>
      </w:pPr>
      <w:r w:rsidRPr="00E77497">
        <w:t xml:space="preserve">When the </w:t>
      </w:r>
      <w:r w:rsidRPr="00E77497">
        <w:rPr>
          <w:b/>
        </w:rPr>
        <w:t>seal</w:t>
      </w:r>
      <w:r w:rsidRPr="00E77497">
        <w:t xml:space="preserve"> function is called, the following steps are taken:</w:t>
      </w:r>
    </w:p>
    <w:p w14:paraId="5E3968D4" w14:textId="77777777" w:rsidR="0006731D" w:rsidRPr="00E77497" w:rsidRDefault="0006731D" w:rsidP="00613655">
      <w:pPr>
        <w:pStyle w:val="Alg4"/>
        <w:numPr>
          <w:ilvl w:val="0"/>
          <w:numId w:val="980"/>
        </w:numPr>
      </w:pPr>
      <w:r w:rsidRPr="00E77497">
        <w:t>If Type(</w:t>
      </w:r>
      <w:r w:rsidRPr="00FE1194">
        <w:rPr>
          <w:i/>
        </w:rPr>
        <w:t>O</w:t>
      </w:r>
      <w:r w:rsidRPr="00E77497">
        <w:t>) is not Object</w:t>
      </w:r>
      <w:r>
        <w:t>,</w:t>
      </w:r>
      <w:r w:rsidRPr="00E77497">
        <w:t xml:space="preserve"> </w:t>
      </w:r>
      <w:r>
        <w:t xml:space="preserve">return </w:t>
      </w:r>
      <w:r w:rsidRPr="00FE1194">
        <w:rPr>
          <w:i/>
          <w:iCs/>
        </w:rPr>
        <w:t>O</w:t>
      </w:r>
      <w:r w:rsidRPr="00E77497">
        <w:t>.</w:t>
      </w:r>
    </w:p>
    <w:p w14:paraId="5B776521" w14:textId="77777777" w:rsidR="0006731D" w:rsidRDefault="0006731D" w:rsidP="00613655">
      <w:pPr>
        <w:pStyle w:val="Alg4"/>
        <w:numPr>
          <w:ilvl w:val="0"/>
          <w:numId w:val="980"/>
        </w:numPr>
      </w:pPr>
      <w:r>
        <w:t xml:space="preserve">Let </w:t>
      </w:r>
      <w:r w:rsidRPr="00FE1194">
        <w:rPr>
          <w:i/>
        </w:rPr>
        <w:t>status</w:t>
      </w:r>
      <w:r>
        <w:t xml:space="preserve"> be the result of SetIntegrityLevel(</w:t>
      </w:r>
      <w:r w:rsidRPr="00E77497">
        <w:t xml:space="preserve"> </w:t>
      </w:r>
      <w:r w:rsidRPr="00FE1194">
        <w:rPr>
          <w:i/>
        </w:rPr>
        <w:t>O</w:t>
      </w:r>
      <w:r>
        <w:t>,</w:t>
      </w:r>
      <w:r w:rsidRPr="00E77497">
        <w:t xml:space="preserve">  </w:t>
      </w:r>
      <w:r w:rsidRPr="00F770B9">
        <w:t>"</w:t>
      </w:r>
      <w:r w:rsidRPr="00FE1194">
        <w:rPr>
          <w:rFonts w:ascii="Courier New" w:hAnsi="Courier New" w:cs="Courier New"/>
          <w:b/>
        </w:rPr>
        <w:t>sealed</w:t>
      </w:r>
      <w:r w:rsidRPr="00F770B9">
        <w:t>"</w:t>
      </w:r>
      <w:r>
        <w:t>).</w:t>
      </w:r>
    </w:p>
    <w:p w14:paraId="0E6F9435" w14:textId="77777777" w:rsidR="0006731D" w:rsidRPr="00E77497" w:rsidRDefault="0006731D" w:rsidP="00613655">
      <w:pPr>
        <w:pStyle w:val="Alg4"/>
        <w:numPr>
          <w:ilvl w:val="0"/>
          <w:numId w:val="980"/>
        </w:numPr>
      </w:pPr>
      <w:r>
        <w:t>ReturnIfAbrupt(</w:t>
      </w:r>
      <w:r w:rsidRPr="00FE1194">
        <w:rPr>
          <w:i/>
        </w:rPr>
        <w:t>status</w:t>
      </w:r>
      <w:r>
        <w:t>)</w:t>
      </w:r>
      <w:r w:rsidRPr="00E77497">
        <w:t>.</w:t>
      </w:r>
    </w:p>
    <w:p w14:paraId="69957A56" w14:textId="77777777" w:rsidR="0006731D" w:rsidRDefault="0006731D" w:rsidP="00613655">
      <w:pPr>
        <w:pStyle w:val="Alg4"/>
        <w:numPr>
          <w:ilvl w:val="0"/>
          <w:numId w:val="980"/>
        </w:numPr>
      </w:pPr>
      <w:r>
        <w:t xml:space="preserve">If </w:t>
      </w:r>
      <w:r w:rsidRPr="00FE1194">
        <w:rPr>
          <w:i/>
          <w:iCs/>
        </w:rPr>
        <w:t>status</w:t>
      </w:r>
      <w:r>
        <w:t xml:space="preserve"> is </w:t>
      </w:r>
      <w:r w:rsidRPr="00FE1194">
        <w:rPr>
          <w:b/>
          <w:bCs/>
        </w:rPr>
        <w:t>false</w:t>
      </w:r>
      <w:r>
        <w:t xml:space="preserve">, throw a </w:t>
      </w:r>
      <w:r w:rsidRPr="00FE1194">
        <w:rPr>
          <w:b/>
          <w:bCs/>
        </w:rPr>
        <w:t>TypeError</w:t>
      </w:r>
      <w:r>
        <w:t xml:space="preserve"> exception.</w:t>
      </w:r>
    </w:p>
    <w:p w14:paraId="26832137" w14:textId="77777777" w:rsidR="0006731D" w:rsidRPr="00E77497" w:rsidRDefault="0006731D" w:rsidP="00613655">
      <w:pPr>
        <w:pStyle w:val="Alg4"/>
        <w:numPr>
          <w:ilvl w:val="0"/>
          <w:numId w:val="980"/>
        </w:numPr>
      </w:pPr>
      <w:r w:rsidRPr="00E77497">
        <w:t xml:space="preserve">Return </w:t>
      </w:r>
      <w:r w:rsidRPr="00FE1194">
        <w:rPr>
          <w:i/>
        </w:rPr>
        <w:t>O</w:t>
      </w:r>
      <w:r w:rsidRPr="00E77497">
        <w:t>.</w:t>
      </w:r>
    </w:p>
    <w:p w14:paraId="0F9E0B02" w14:textId="77777777" w:rsidR="0006731D" w:rsidRPr="00E77497" w:rsidRDefault="0006731D" w:rsidP="0006731D">
      <w:pPr>
        <w:pStyle w:val="Heading4"/>
      </w:pPr>
      <w:bookmarkStart w:id="4903" w:name="_Ref424534029"/>
      <w:bookmarkStart w:id="4904" w:name="_Toc472818912"/>
      <w:bookmarkStart w:id="4905" w:name="_Toc235503490"/>
      <w:bookmarkStart w:id="4906" w:name="_Toc241509265"/>
      <w:bookmarkStart w:id="4907" w:name="_Toc244416752"/>
      <w:bookmarkStart w:id="4908" w:name="_Toc276631116"/>
      <w:r w:rsidRPr="00E77497">
        <w:t>Object.</w:t>
      </w:r>
      <w:r>
        <w:t>s</w:t>
      </w:r>
      <w:r w:rsidRPr="00E77497">
        <w:t>etPrototypeOf ( O</w:t>
      </w:r>
      <w:r>
        <w:t>, proto</w:t>
      </w:r>
      <w:r w:rsidRPr="00E77497">
        <w:t xml:space="preserve"> )</w:t>
      </w:r>
    </w:p>
    <w:p w14:paraId="3D18FEE7" w14:textId="77777777" w:rsidR="0006731D" w:rsidRPr="00E77497" w:rsidRDefault="0006731D" w:rsidP="0006731D">
      <w:pPr>
        <w:pStyle w:val="normalbefore"/>
      </w:pPr>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14:paraId="02F7C015" w14:textId="77777777" w:rsidR="0006731D" w:rsidRPr="00B34860" w:rsidRDefault="0006731D" w:rsidP="00613655">
      <w:pPr>
        <w:pStyle w:val="Alg4"/>
        <w:numPr>
          <w:ilvl w:val="0"/>
          <w:numId w:val="972"/>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14:paraId="7590A923" w14:textId="77777777" w:rsidR="0006731D" w:rsidRDefault="0006731D" w:rsidP="00613655">
      <w:pPr>
        <w:pStyle w:val="Alg4"/>
        <w:numPr>
          <w:ilvl w:val="0"/>
          <w:numId w:val="972"/>
        </w:numPr>
      </w:pPr>
      <w:r>
        <w:lastRenderedPageBreak/>
        <w:t>ReturnIfAbrupt(</w:t>
      </w:r>
      <w:r>
        <w:rPr>
          <w:i/>
          <w:iCs/>
        </w:rPr>
        <w:t>O</w:t>
      </w:r>
      <w:r>
        <w:t>).</w:t>
      </w:r>
    </w:p>
    <w:p w14:paraId="49B596CF" w14:textId="77777777" w:rsidR="0006731D" w:rsidRPr="00E77497" w:rsidRDefault="0006731D" w:rsidP="00613655">
      <w:pPr>
        <w:pStyle w:val="Alg4"/>
        <w:numPr>
          <w:ilvl w:val="0"/>
          <w:numId w:val="972"/>
        </w:numPr>
      </w:pPr>
      <w:r w:rsidRPr="00E77497">
        <w:t>If Type(</w:t>
      </w:r>
      <w:r>
        <w:rPr>
          <w:i/>
        </w:rPr>
        <w:t>proto</w:t>
      </w:r>
      <w:r w:rsidRPr="00E77497">
        <w:t xml:space="preserve">) is </w:t>
      </w:r>
      <w:r>
        <w:t>neither</w:t>
      </w:r>
      <w:r w:rsidRPr="00E77497">
        <w:t xml:space="preserve"> Object</w:t>
      </w:r>
      <w:r>
        <w:t xml:space="preserve"> nor Null, then</w:t>
      </w:r>
      <w:r w:rsidRPr="00E77497">
        <w:t xml:space="preserve"> throw a </w:t>
      </w:r>
      <w:r w:rsidRPr="00E77497">
        <w:rPr>
          <w:b/>
        </w:rPr>
        <w:t xml:space="preserve">TypeError </w:t>
      </w:r>
      <w:r w:rsidRPr="00E77497">
        <w:t>exception.</w:t>
      </w:r>
    </w:p>
    <w:p w14:paraId="56674DC0" w14:textId="77777777" w:rsidR="0006731D" w:rsidRPr="00E77497" w:rsidRDefault="0006731D" w:rsidP="00613655">
      <w:pPr>
        <w:pStyle w:val="Alg4"/>
        <w:numPr>
          <w:ilvl w:val="0"/>
          <w:numId w:val="972"/>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14:paraId="541EB4B0" w14:textId="77777777" w:rsidR="0006731D" w:rsidRDefault="0006731D" w:rsidP="00613655">
      <w:pPr>
        <w:pStyle w:val="Alg4"/>
        <w:numPr>
          <w:ilvl w:val="0"/>
          <w:numId w:val="972"/>
        </w:numPr>
      </w:pPr>
      <w:r>
        <w:t xml:space="preserve">Let </w:t>
      </w:r>
      <w:r w:rsidRPr="007207FC">
        <w:rPr>
          <w:i/>
          <w:iCs/>
        </w:rPr>
        <w:t>status</w:t>
      </w:r>
      <w:r>
        <w:t xml:space="preserve"> be the result of</w:t>
      </w:r>
      <w:r w:rsidRPr="00E77497">
        <w:t xml:space="preserve"> </w:t>
      </w:r>
      <w:r>
        <w:t>calling the</w:t>
      </w:r>
      <w:r w:rsidRPr="00E77497">
        <w:t xml:space="preserve"> [[</w:t>
      </w:r>
      <w:r>
        <w:t>Set</w:t>
      </w:r>
      <w:r w:rsidRPr="00F16CCB">
        <w:t>PrototypeOf</w:t>
      </w:r>
      <w:r w:rsidRPr="00E77497">
        <w:t xml:space="preserve">]] internal </w:t>
      </w:r>
      <w:r>
        <w:t>method</w:t>
      </w:r>
      <w:r w:rsidRPr="00E77497">
        <w:t xml:space="preserve"> of </w:t>
      </w:r>
      <w:r>
        <w:rPr>
          <w:i/>
        </w:rPr>
        <w:t>O</w:t>
      </w:r>
      <w:r>
        <w:rPr>
          <w:iCs/>
        </w:rPr>
        <w:t xml:space="preserve"> with argument </w:t>
      </w:r>
      <w:r>
        <w:rPr>
          <w:i/>
        </w:rPr>
        <w:t>proto</w:t>
      </w:r>
      <w:r w:rsidRPr="00E77497">
        <w:t>.</w:t>
      </w:r>
    </w:p>
    <w:p w14:paraId="39069A08" w14:textId="77777777" w:rsidR="0006731D" w:rsidRDefault="0006731D" w:rsidP="00613655">
      <w:pPr>
        <w:pStyle w:val="Alg4"/>
        <w:numPr>
          <w:ilvl w:val="0"/>
          <w:numId w:val="972"/>
        </w:numPr>
      </w:pPr>
      <w:r>
        <w:t>ReturnIfAbrupt(</w:t>
      </w:r>
      <w:r w:rsidRPr="00CA3B59">
        <w:rPr>
          <w:i/>
          <w:iCs/>
        </w:rPr>
        <w:t>status</w:t>
      </w:r>
      <w:r>
        <w:t>).</w:t>
      </w:r>
    </w:p>
    <w:p w14:paraId="4D4FF36E" w14:textId="77777777" w:rsidR="0006731D" w:rsidRDefault="0006731D" w:rsidP="00613655">
      <w:pPr>
        <w:pStyle w:val="Alg4"/>
        <w:numPr>
          <w:ilvl w:val="0"/>
          <w:numId w:val="972"/>
        </w:numPr>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0F3AAA97" w14:textId="77777777" w:rsidR="0006731D" w:rsidRPr="00E77497" w:rsidRDefault="0006731D" w:rsidP="00613655">
      <w:pPr>
        <w:pStyle w:val="Alg4"/>
        <w:numPr>
          <w:ilvl w:val="0"/>
          <w:numId w:val="972"/>
        </w:numPr>
      </w:pPr>
      <w:r>
        <w:t xml:space="preserve">Return </w:t>
      </w:r>
      <w:r>
        <w:rPr>
          <w:i/>
          <w:iCs/>
        </w:rPr>
        <w:t>O</w:t>
      </w:r>
      <w:r>
        <w:t>.</w:t>
      </w:r>
    </w:p>
    <w:p w14:paraId="58AF1E59" w14:textId="77777777" w:rsidR="0006731D" w:rsidRPr="00E77497" w:rsidRDefault="0006731D" w:rsidP="0006731D">
      <w:pPr>
        <w:pStyle w:val="Heading3"/>
      </w:pPr>
      <w:bookmarkStart w:id="4909" w:name="_Ref360007187"/>
      <w:bookmarkStart w:id="4910" w:name="_Toc370745807"/>
      <w:bookmarkStart w:id="4911" w:name="_Toc384481388"/>
      <w:r w:rsidRPr="00E77497">
        <w:t>Properties of the Object Prototype Object</w:t>
      </w:r>
      <w:bookmarkEnd w:id="4909"/>
      <w:bookmarkEnd w:id="4910"/>
      <w:bookmarkEnd w:id="4911"/>
    </w:p>
    <w:bookmarkEnd w:id="4898"/>
    <w:bookmarkEnd w:id="4899"/>
    <w:bookmarkEnd w:id="4900"/>
    <w:bookmarkEnd w:id="4901"/>
    <w:bookmarkEnd w:id="4903"/>
    <w:bookmarkEnd w:id="4904"/>
    <w:bookmarkEnd w:id="4905"/>
    <w:bookmarkEnd w:id="4906"/>
    <w:bookmarkEnd w:id="4907"/>
    <w:bookmarkEnd w:id="4908"/>
    <w:p w14:paraId="512C1EB6" w14:textId="77777777" w:rsidR="0006731D" w:rsidRPr="00E77497" w:rsidRDefault="0006731D" w:rsidP="0006731D">
      <w:r w:rsidRPr="00E77497">
        <w:t xml:space="preserve">The </w:t>
      </w:r>
      <w:r>
        <w:t>Object</w:t>
      </w:r>
      <w:r w:rsidRPr="00E77497">
        <w:t xml:space="preserve"> prototype object is </w:t>
      </w:r>
      <w:r>
        <w:t xml:space="preserve">an ordinary object. </w:t>
      </w:r>
    </w:p>
    <w:p w14:paraId="24A318EA" w14:textId="77777777" w:rsidR="0006731D" w:rsidRPr="00E77497" w:rsidRDefault="0006731D" w:rsidP="0006731D">
      <w:r w:rsidRPr="00E77497">
        <w:t xml:space="preserve">The value of the [[Prototype]] </w:t>
      </w:r>
      <w:r>
        <w:t>internal slot</w:t>
      </w:r>
      <w:r w:rsidRPr="00E77497">
        <w:t xml:space="preserve"> of the Object prototype object is </w:t>
      </w:r>
      <w:r w:rsidRPr="00E77497">
        <w:rPr>
          <w:b/>
        </w:rPr>
        <w:t>null</w:t>
      </w:r>
      <w:r w:rsidRPr="00E77497">
        <w:t xml:space="preserve"> and the initial value of the [[Extensible]] </w:t>
      </w:r>
      <w:r>
        <w:t>internal slot</w:t>
      </w:r>
      <w:r w:rsidRPr="00E77497">
        <w:t xml:space="preserve"> is </w:t>
      </w:r>
      <w:r w:rsidRPr="00E77497">
        <w:rPr>
          <w:b/>
        </w:rPr>
        <w:t>true</w:t>
      </w:r>
      <w:r w:rsidRPr="00E77497">
        <w:t>.</w:t>
      </w:r>
      <w:bookmarkStart w:id="4912" w:name="_Toc385672264"/>
      <w:bookmarkStart w:id="4913" w:name="_Toc393690378"/>
    </w:p>
    <w:p w14:paraId="1FFF98F5" w14:textId="77777777" w:rsidR="0006731D" w:rsidRPr="00E77497" w:rsidRDefault="0006731D" w:rsidP="0006731D">
      <w:pPr>
        <w:pStyle w:val="Heading4"/>
      </w:pPr>
      <w:r w:rsidRPr="00E77497">
        <w:t>Object.prototype.constructo</w:t>
      </w:r>
      <w:bookmarkEnd w:id="4912"/>
      <w:bookmarkEnd w:id="4913"/>
      <w:r w:rsidRPr="00E77497">
        <w:t>r</w:t>
      </w:r>
    </w:p>
    <w:p w14:paraId="2B9BC194" w14:textId="77777777" w:rsidR="0006731D" w:rsidRPr="00E77497" w:rsidRDefault="0006731D" w:rsidP="0006731D">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4914" w:name="_Toc385672265"/>
      <w:bookmarkStart w:id="4915" w:name="_Toc393690379"/>
    </w:p>
    <w:p w14:paraId="115E04B0" w14:textId="77777777" w:rsidR="0006731D" w:rsidRPr="00E77497" w:rsidRDefault="0006731D" w:rsidP="0006731D">
      <w:pPr>
        <w:pStyle w:val="Heading4"/>
      </w:pPr>
      <w:bookmarkStart w:id="4916" w:name="_Ref455974300"/>
      <w:r w:rsidRPr="00E77497">
        <w:t>Object.prototype.hasOwnProperty (</w:t>
      </w:r>
      <w:r>
        <w:t xml:space="preserve"> </w:t>
      </w:r>
      <w:r w:rsidRPr="00E77497">
        <w:t>V</w:t>
      </w:r>
      <w:r>
        <w:t xml:space="preserve"> </w:t>
      </w:r>
      <w:r w:rsidRPr="00E77497">
        <w:t>)</w:t>
      </w:r>
    </w:p>
    <w:p w14:paraId="5EE69712" w14:textId="77777777" w:rsidR="0006731D" w:rsidRPr="00E77497" w:rsidRDefault="0006731D" w:rsidP="0006731D">
      <w:pPr>
        <w:pStyle w:val="normalbefore"/>
      </w:pPr>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4F3E8426" w14:textId="77777777" w:rsidR="0006731D" w:rsidRPr="00E77497" w:rsidRDefault="0006731D" w:rsidP="00613655">
      <w:pPr>
        <w:pStyle w:val="Alg4"/>
        <w:numPr>
          <w:ilvl w:val="0"/>
          <w:numId w:val="987"/>
        </w:numPr>
      </w:pPr>
      <w:r w:rsidRPr="00E77497">
        <w:t xml:space="preserve">Let </w:t>
      </w:r>
      <w:r w:rsidRPr="00FE1194">
        <w:rPr>
          <w:i/>
        </w:rPr>
        <w:t>P</w:t>
      </w:r>
      <w:r w:rsidRPr="00E77497">
        <w:t xml:space="preserve"> be To</w:t>
      </w:r>
      <w:r>
        <w:t>PropertyKey</w:t>
      </w:r>
      <w:r w:rsidRPr="00E77497">
        <w:t>(</w:t>
      </w:r>
      <w:r w:rsidRPr="00FE1194">
        <w:rPr>
          <w:i/>
        </w:rPr>
        <w:t>V</w:t>
      </w:r>
      <w:r w:rsidRPr="00E77497">
        <w:t>).</w:t>
      </w:r>
    </w:p>
    <w:p w14:paraId="2C609440" w14:textId="77777777" w:rsidR="0006731D" w:rsidRDefault="0006731D" w:rsidP="00613655">
      <w:pPr>
        <w:pStyle w:val="Alg4"/>
        <w:numPr>
          <w:ilvl w:val="0"/>
          <w:numId w:val="987"/>
        </w:numPr>
      </w:pPr>
      <w:r>
        <w:t>ReturnIfAbrupt(</w:t>
      </w:r>
      <w:r w:rsidRPr="00FE1194">
        <w:rPr>
          <w:i/>
        </w:rPr>
        <w:t>P</w:t>
      </w:r>
      <w:r>
        <w:t>).</w:t>
      </w:r>
    </w:p>
    <w:p w14:paraId="10242B0D" w14:textId="77777777" w:rsidR="0006731D" w:rsidRPr="00E77497" w:rsidRDefault="0006731D" w:rsidP="00613655">
      <w:pPr>
        <w:pStyle w:val="Alg4"/>
        <w:numPr>
          <w:ilvl w:val="0"/>
          <w:numId w:val="987"/>
        </w:numPr>
      </w:pPr>
      <w:r w:rsidRPr="00E77497">
        <w:t xml:space="preserve">Let </w:t>
      </w:r>
      <w:r w:rsidRPr="00FE1194">
        <w:rPr>
          <w:i/>
        </w:rPr>
        <w:t>O</w:t>
      </w:r>
      <w:r w:rsidRPr="00E77497">
        <w:t xml:space="preserve"> be the result of calling ToObject passing the </w:t>
      </w:r>
      <w:r w:rsidRPr="00FE1194">
        <w:rPr>
          <w:b/>
        </w:rPr>
        <w:t xml:space="preserve">this </w:t>
      </w:r>
      <w:r w:rsidRPr="00E77497">
        <w:t>value as the argument.</w:t>
      </w:r>
    </w:p>
    <w:p w14:paraId="5694565B" w14:textId="77777777" w:rsidR="0006731D" w:rsidRDefault="0006731D" w:rsidP="00613655">
      <w:pPr>
        <w:pStyle w:val="Alg4"/>
        <w:numPr>
          <w:ilvl w:val="0"/>
          <w:numId w:val="987"/>
        </w:numPr>
      </w:pPr>
      <w:r>
        <w:t>ReturnIfAbrupt(</w:t>
      </w:r>
      <w:r w:rsidRPr="00FE1194">
        <w:rPr>
          <w:i/>
        </w:rPr>
        <w:t>O</w:t>
      </w:r>
      <w:r>
        <w:t>).</w:t>
      </w:r>
    </w:p>
    <w:p w14:paraId="13C1C996" w14:textId="77777777" w:rsidR="0006731D" w:rsidRPr="00E77497" w:rsidRDefault="0006731D" w:rsidP="00613655">
      <w:pPr>
        <w:pStyle w:val="Alg4"/>
        <w:numPr>
          <w:ilvl w:val="0"/>
          <w:numId w:val="987"/>
        </w:numPr>
      </w:pPr>
      <w:r>
        <w:t>Return</w:t>
      </w:r>
      <w:r w:rsidRPr="00E77497">
        <w:t xml:space="preserve"> the result of </w:t>
      </w:r>
      <w:r>
        <w:t>HasOwn</w:t>
      </w:r>
      <w:r w:rsidRPr="00E77497">
        <w:t>Property</w:t>
      </w:r>
      <w:r>
        <w:t>(</w:t>
      </w:r>
      <w:r w:rsidRPr="00FE1194">
        <w:rPr>
          <w:i/>
        </w:rPr>
        <w:t>O</w:t>
      </w:r>
      <w:r>
        <w:t>,</w:t>
      </w:r>
      <w:r w:rsidRPr="00E77497">
        <w:t xml:space="preserve"> </w:t>
      </w:r>
      <w:r w:rsidRPr="00FE1194">
        <w:rPr>
          <w:i/>
        </w:rPr>
        <w:t>P</w:t>
      </w:r>
      <w:r>
        <w:t>)</w:t>
      </w:r>
      <w:r w:rsidRPr="00E77497">
        <w:t>.</w:t>
      </w:r>
    </w:p>
    <w:p w14:paraId="0C5F41E2" w14:textId="77777777" w:rsidR="0006731D" w:rsidRPr="00E77497" w:rsidRDefault="0006731D" w:rsidP="0006731D">
      <w:pPr>
        <w:pStyle w:val="Note"/>
      </w:pPr>
      <w:r w:rsidRPr="00E77497">
        <w:t>NOTE</w:t>
      </w:r>
      <w:r w:rsidRPr="00E77497">
        <w:tab/>
        <w:t xml:space="preserve">The ordering of steps 1 and </w:t>
      </w:r>
      <w:r>
        <w:t>3</w:t>
      </w:r>
      <w:r w:rsidRPr="00E77497">
        <w:t xml:space="preserve">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3D6F2C08" w14:textId="77777777" w:rsidR="0006731D" w:rsidRPr="00E77497" w:rsidRDefault="0006731D" w:rsidP="0006731D">
      <w:pPr>
        <w:pStyle w:val="Heading4"/>
      </w:pPr>
      <w:r w:rsidRPr="00E77497">
        <w:t>Object.prototype.isPrototypeOf (</w:t>
      </w:r>
      <w:r>
        <w:t xml:space="preserve"> </w:t>
      </w:r>
      <w:r w:rsidRPr="00E77497">
        <w:t>V</w:t>
      </w:r>
      <w:r>
        <w:t xml:space="preserve"> </w:t>
      </w:r>
      <w:r w:rsidRPr="00E77497">
        <w:t>)</w:t>
      </w:r>
    </w:p>
    <w:p w14:paraId="6CF8F9D5" w14:textId="77777777" w:rsidR="0006731D" w:rsidRPr="00E77497" w:rsidRDefault="0006731D" w:rsidP="0006731D">
      <w:pPr>
        <w:pStyle w:val="normalbefore"/>
      </w:pPr>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269552CC" w14:textId="77777777" w:rsidR="0006731D" w:rsidRPr="00E77497" w:rsidRDefault="0006731D" w:rsidP="00613655">
      <w:pPr>
        <w:pStyle w:val="Alg4"/>
        <w:numPr>
          <w:ilvl w:val="0"/>
          <w:numId w:val="989"/>
        </w:numPr>
      </w:pPr>
      <w:r w:rsidRPr="00E77497">
        <w:t xml:space="preserve">If </w:t>
      </w:r>
      <w:r w:rsidRPr="00E77497">
        <w:rPr>
          <w:i/>
        </w:rPr>
        <w:t>V</w:t>
      </w:r>
      <w:r w:rsidRPr="00E77497">
        <w:t xml:space="preserve"> is not an object, return </w:t>
      </w:r>
      <w:r w:rsidRPr="00E77497">
        <w:rPr>
          <w:b/>
        </w:rPr>
        <w:t>false</w:t>
      </w:r>
      <w:r w:rsidRPr="00E77497">
        <w:t>.</w:t>
      </w:r>
    </w:p>
    <w:p w14:paraId="49961DAC" w14:textId="77777777" w:rsidR="0006731D" w:rsidRPr="00E77497" w:rsidRDefault="0006731D" w:rsidP="00613655">
      <w:pPr>
        <w:pStyle w:val="Alg4"/>
        <w:numPr>
          <w:ilvl w:val="0"/>
          <w:numId w:val="9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EFD26DA" w14:textId="77777777" w:rsidR="0006731D" w:rsidRDefault="0006731D" w:rsidP="00613655">
      <w:pPr>
        <w:pStyle w:val="Alg4"/>
        <w:numPr>
          <w:ilvl w:val="0"/>
          <w:numId w:val="989"/>
        </w:numPr>
      </w:pPr>
      <w:r>
        <w:t>ReturnIfAbrupt(</w:t>
      </w:r>
      <w:r>
        <w:rPr>
          <w:i/>
        </w:rPr>
        <w:t>O</w:t>
      </w:r>
      <w:r>
        <w:t>).</w:t>
      </w:r>
    </w:p>
    <w:p w14:paraId="70C84B17" w14:textId="77777777" w:rsidR="0006731D" w:rsidRPr="00E77497" w:rsidRDefault="0006731D" w:rsidP="00613655">
      <w:pPr>
        <w:pStyle w:val="Alg4"/>
        <w:numPr>
          <w:ilvl w:val="0"/>
          <w:numId w:val="989"/>
        </w:numPr>
      </w:pPr>
      <w:r w:rsidRPr="00E77497">
        <w:t>Repeat</w:t>
      </w:r>
    </w:p>
    <w:p w14:paraId="4EF59FA6" w14:textId="77777777" w:rsidR="0006731D" w:rsidRPr="00E77497" w:rsidRDefault="0006731D" w:rsidP="00613655">
      <w:pPr>
        <w:pStyle w:val="Alg4"/>
        <w:numPr>
          <w:ilvl w:val="1"/>
          <w:numId w:val="989"/>
        </w:numPr>
      </w:pPr>
      <w:r w:rsidRPr="00E77497">
        <w:t xml:space="preserve">Let </w:t>
      </w:r>
      <w:r w:rsidRPr="00E77497">
        <w:rPr>
          <w:i/>
        </w:rPr>
        <w:t>V</w:t>
      </w:r>
      <w:r w:rsidRPr="00E77497">
        <w:t xml:space="preserve"> be the </w:t>
      </w:r>
      <w:r>
        <w:t>result of calling</w:t>
      </w:r>
      <w:r w:rsidRPr="00E77497">
        <w:t xml:space="preserve"> the [[</w:t>
      </w:r>
      <w:r>
        <w:t>Get</w:t>
      </w:r>
      <w:r w:rsidRPr="00F16CCB">
        <w:t>PrototypeOf</w:t>
      </w:r>
      <w:r w:rsidRPr="00E77497">
        <w:t xml:space="preserve">]] internal </w:t>
      </w:r>
      <w:r>
        <w:t>method</w:t>
      </w:r>
      <w:r w:rsidRPr="00E77497">
        <w:t xml:space="preserve"> of </w:t>
      </w:r>
      <w:r w:rsidRPr="00E77497">
        <w:rPr>
          <w:i/>
        </w:rPr>
        <w:t>V</w:t>
      </w:r>
      <w:r>
        <w:rPr>
          <w:iCs/>
        </w:rPr>
        <w:t xml:space="preserve"> with no arguments</w:t>
      </w:r>
      <w:r w:rsidRPr="00E77497">
        <w:t>.</w:t>
      </w:r>
    </w:p>
    <w:p w14:paraId="3FFA8B88" w14:textId="77777777" w:rsidR="0006731D" w:rsidRPr="00E77497" w:rsidRDefault="0006731D" w:rsidP="00613655">
      <w:pPr>
        <w:pStyle w:val="Alg4"/>
        <w:numPr>
          <w:ilvl w:val="1"/>
          <w:numId w:val="989"/>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09C7AD49" w14:textId="77777777" w:rsidR="0006731D" w:rsidRPr="00E77497" w:rsidRDefault="0006731D" w:rsidP="00613655">
      <w:pPr>
        <w:pStyle w:val="Alg4"/>
        <w:numPr>
          <w:ilvl w:val="1"/>
          <w:numId w:val="989"/>
        </w:numPr>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14:paraId="4C4F8AEE" w14:textId="77777777" w:rsidR="0006731D" w:rsidRPr="00E77497" w:rsidRDefault="0006731D" w:rsidP="0006731D">
      <w:pPr>
        <w:pStyle w:val="Note"/>
      </w:pPr>
      <w:r w:rsidRPr="00E77497">
        <w:t>NOTE</w:t>
      </w:r>
      <w:r w:rsidRPr="00E77497">
        <w:tab/>
        <w:t>The ordering of steps 1 and 2 preserve</w:t>
      </w:r>
      <w:r>
        <w:t>s</w:t>
      </w:r>
      <w:r w:rsidRPr="00E77497">
        <w:t xml:space="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14:paraId="2291BC42" w14:textId="77777777" w:rsidR="0006731D" w:rsidRPr="00E77497" w:rsidRDefault="0006731D" w:rsidP="0006731D">
      <w:pPr>
        <w:pStyle w:val="Heading4"/>
      </w:pPr>
      <w:r w:rsidRPr="00E77497">
        <w:t>Object.prototype.propertyIsEnumerable (</w:t>
      </w:r>
      <w:r>
        <w:t xml:space="preserve"> </w:t>
      </w:r>
      <w:r w:rsidRPr="00E77497">
        <w:t>V</w:t>
      </w:r>
      <w:r>
        <w:t xml:space="preserve"> </w:t>
      </w:r>
      <w:r w:rsidRPr="00E77497">
        <w:t>)</w:t>
      </w:r>
    </w:p>
    <w:p w14:paraId="4BEFE3C0" w14:textId="77777777" w:rsidR="0006731D" w:rsidRPr="00E77497" w:rsidRDefault="0006731D" w:rsidP="0006731D">
      <w:pPr>
        <w:pStyle w:val="normalbefore"/>
      </w:pPr>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4D012A4B" w14:textId="77777777" w:rsidR="0006731D" w:rsidRPr="00E77497" w:rsidRDefault="0006731D" w:rsidP="00613655">
      <w:pPr>
        <w:pStyle w:val="Alg4"/>
        <w:numPr>
          <w:ilvl w:val="0"/>
          <w:numId w:val="988"/>
        </w:numPr>
      </w:pPr>
      <w:r w:rsidRPr="00E77497">
        <w:t xml:space="preserve">Let </w:t>
      </w:r>
      <w:r w:rsidRPr="00E77497">
        <w:rPr>
          <w:i/>
        </w:rPr>
        <w:t>P</w:t>
      </w:r>
      <w:r w:rsidRPr="00E77497">
        <w:t xml:space="preserve"> be To</w:t>
      </w:r>
      <w:r>
        <w:t>PropoertyKey</w:t>
      </w:r>
      <w:r w:rsidRPr="00E77497">
        <w:t>(</w:t>
      </w:r>
      <w:r w:rsidRPr="00E77497">
        <w:rPr>
          <w:i/>
        </w:rPr>
        <w:t>V</w:t>
      </w:r>
      <w:r w:rsidRPr="00E77497">
        <w:t>).</w:t>
      </w:r>
    </w:p>
    <w:p w14:paraId="40C06E84" w14:textId="77777777" w:rsidR="0006731D" w:rsidRDefault="0006731D" w:rsidP="00613655">
      <w:pPr>
        <w:pStyle w:val="Alg4"/>
        <w:numPr>
          <w:ilvl w:val="0"/>
          <w:numId w:val="988"/>
        </w:numPr>
      </w:pPr>
      <w:r>
        <w:t>ReturnIfAbrupt(</w:t>
      </w:r>
      <w:r w:rsidRPr="003B737E">
        <w:rPr>
          <w:i/>
        </w:rPr>
        <w:t>P</w:t>
      </w:r>
      <w:r>
        <w:t>).</w:t>
      </w:r>
    </w:p>
    <w:p w14:paraId="315C8DAE" w14:textId="77777777" w:rsidR="0006731D" w:rsidRPr="00E77497" w:rsidRDefault="0006731D" w:rsidP="00613655">
      <w:pPr>
        <w:pStyle w:val="Alg4"/>
        <w:numPr>
          <w:ilvl w:val="0"/>
          <w:numId w:val="988"/>
        </w:numPr>
      </w:pPr>
      <w:r w:rsidRPr="00E77497">
        <w:t xml:space="preserve">Let </w:t>
      </w:r>
      <w:r w:rsidRPr="003B737E">
        <w:rPr>
          <w:i/>
        </w:rPr>
        <w:t>O</w:t>
      </w:r>
      <w:r w:rsidRPr="00E77497">
        <w:t xml:space="preserve"> be the result of calling ToObject passing the </w:t>
      </w:r>
      <w:r w:rsidRPr="003B737E">
        <w:rPr>
          <w:b/>
        </w:rPr>
        <w:t xml:space="preserve">this </w:t>
      </w:r>
      <w:r w:rsidRPr="00E77497">
        <w:t>value as the argument.</w:t>
      </w:r>
    </w:p>
    <w:p w14:paraId="46B409E0" w14:textId="77777777" w:rsidR="0006731D" w:rsidRDefault="0006731D" w:rsidP="00613655">
      <w:pPr>
        <w:pStyle w:val="Alg4"/>
        <w:numPr>
          <w:ilvl w:val="0"/>
          <w:numId w:val="988"/>
        </w:numPr>
      </w:pPr>
      <w:r>
        <w:lastRenderedPageBreak/>
        <w:t>ReturnIfAbrupt(</w:t>
      </w:r>
      <w:r w:rsidRPr="003B737E">
        <w:rPr>
          <w:i/>
        </w:rPr>
        <w:t>O</w:t>
      </w:r>
      <w:r>
        <w:t>).</w:t>
      </w:r>
    </w:p>
    <w:p w14:paraId="03EBC306" w14:textId="77777777" w:rsidR="0006731D" w:rsidRPr="00E77497" w:rsidRDefault="0006731D" w:rsidP="00613655">
      <w:pPr>
        <w:pStyle w:val="Alg4"/>
        <w:numPr>
          <w:ilvl w:val="0"/>
          <w:numId w:val="988"/>
        </w:numPr>
      </w:pPr>
      <w:r w:rsidRPr="00E77497">
        <w:t xml:space="preserve">Let </w:t>
      </w:r>
      <w:r w:rsidRPr="003B737E">
        <w:rPr>
          <w:i/>
        </w:rPr>
        <w:t>desc</w:t>
      </w:r>
      <w:r w:rsidRPr="00E77497">
        <w:t xml:space="preserve"> be the result of calling the [[GetOwnProperty]] internal method of </w:t>
      </w:r>
      <w:r w:rsidRPr="003B737E">
        <w:rPr>
          <w:i/>
        </w:rPr>
        <w:t>O</w:t>
      </w:r>
      <w:r w:rsidRPr="00E77497">
        <w:t xml:space="preserve"> passing </w:t>
      </w:r>
      <w:r w:rsidRPr="003B737E">
        <w:rPr>
          <w:i/>
        </w:rPr>
        <w:t>P</w:t>
      </w:r>
      <w:r w:rsidRPr="00E77497">
        <w:t xml:space="preserve"> as the argument.</w:t>
      </w:r>
    </w:p>
    <w:p w14:paraId="06A57F32" w14:textId="77777777" w:rsidR="0006731D" w:rsidRPr="00E77497" w:rsidRDefault="0006731D" w:rsidP="00613655">
      <w:pPr>
        <w:pStyle w:val="Alg4"/>
        <w:numPr>
          <w:ilvl w:val="0"/>
          <w:numId w:val="988"/>
        </w:numPr>
      </w:pPr>
      <w:r w:rsidRPr="00E77497">
        <w:t xml:space="preserve">If </w:t>
      </w:r>
      <w:r w:rsidRPr="003B737E">
        <w:rPr>
          <w:i/>
        </w:rPr>
        <w:t>desc</w:t>
      </w:r>
      <w:r w:rsidRPr="00E77497">
        <w:t xml:space="preserve"> is </w:t>
      </w:r>
      <w:r w:rsidRPr="003B737E">
        <w:rPr>
          <w:b/>
        </w:rPr>
        <w:t>undefined</w:t>
      </w:r>
      <w:r w:rsidRPr="00E77497">
        <w:t xml:space="preserve">, return </w:t>
      </w:r>
      <w:r w:rsidRPr="003B737E">
        <w:rPr>
          <w:b/>
        </w:rPr>
        <w:t>false</w:t>
      </w:r>
      <w:r w:rsidRPr="00E77497">
        <w:t>.</w:t>
      </w:r>
    </w:p>
    <w:p w14:paraId="160D559E" w14:textId="77777777" w:rsidR="0006731D" w:rsidRPr="00E77497" w:rsidRDefault="0006731D" w:rsidP="00613655">
      <w:pPr>
        <w:pStyle w:val="Alg4"/>
        <w:numPr>
          <w:ilvl w:val="0"/>
          <w:numId w:val="988"/>
        </w:numPr>
      </w:pPr>
      <w:r w:rsidRPr="00E77497">
        <w:t xml:space="preserve">Return the value of </w:t>
      </w:r>
      <w:r w:rsidRPr="00682074">
        <w:rPr>
          <w:i/>
        </w:rPr>
        <w:t>desc</w:t>
      </w:r>
      <w:r w:rsidRPr="00E77497">
        <w:t>.[[Enumerable]].</w:t>
      </w:r>
    </w:p>
    <w:p w14:paraId="189A4792" w14:textId="77777777" w:rsidR="0006731D" w:rsidRPr="00E77497" w:rsidRDefault="0006731D" w:rsidP="0006731D">
      <w:pPr>
        <w:pStyle w:val="Note"/>
      </w:pPr>
      <w:r w:rsidRPr="00E77497">
        <w:t>NOTE 1</w:t>
      </w:r>
      <w:r w:rsidRPr="00E77497">
        <w:tab/>
        <w:t>This method does not consider objects in the prototype chain.</w:t>
      </w:r>
    </w:p>
    <w:p w14:paraId="71B87637" w14:textId="77777777" w:rsidR="0006731D" w:rsidRPr="00E77497" w:rsidRDefault="0006731D" w:rsidP="0006731D">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4C9C1570" w14:textId="77777777" w:rsidR="0006731D" w:rsidRPr="00E77497" w:rsidRDefault="0006731D" w:rsidP="0006731D">
      <w:pPr>
        <w:pStyle w:val="Heading4"/>
      </w:pPr>
      <w:r w:rsidRPr="00E77497">
        <w:t>Object.prototype.toLocaleString ( )</w:t>
      </w:r>
    </w:p>
    <w:p w14:paraId="1AEF5477" w14:textId="77777777" w:rsidR="0006731D" w:rsidRPr="00E77497" w:rsidRDefault="0006731D" w:rsidP="0006731D">
      <w:pPr>
        <w:pStyle w:val="normalbefore"/>
      </w:pPr>
      <w:r w:rsidRPr="00E77497">
        <w:t xml:space="preserve">When the </w:t>
      </w:r>
      <w:r w:rsidRPr="00E77497">
        <w:rPr>
          <w:b/>
        </w:rPr>
        <w:t xml:space="preserve">toLocaleString </w:t>
      </w:r>
      <w:r w:rsidRPr="00E77497">
        <w:t>method is called, the following steps are taken:</w:t>
      </w:r>
    </w:p>
    <w:p w14:paraId="6A88067C" w14:textId="77777777" w:rsidR="0006731D" w:rsidRPr="00E77497" w:rsidRDefault="0006731D" w:rsidP="00613655">
      <w:pPr>
        <w:pStyle w:val="Alg4"/>
        <w:numPr>
          <w:ilvl w:val="0"/>
          <w:numId w:val="990"/>
        </w:numPr>
      </w:pPr>
      <w:r w:rsidRPr="00E77497">
        <w:t xml:space="preserve">Let </w:t>
      </w:r>
      <w:r w:rsidRPr="00E77497">
        <w:rPr>
          <w:i/>
        </w:rPr>
        <w:t xml:space="preserve">O </w:t>
      </w:r>
      <w:r w:rsidRPr="00E77497">
        <w:t xml:space="preserve">be the </w:t>
      </w:r>
      <w:r w:rsidRPr="00E77497">
        <w:rPr>
          <w:b/>
        </w:rPr>
        <w:t xml:space="preserve">this </w:t>
      </w:r>
      <w:r w:rsidRPr="00E77497">
        <w:t>value.</w:t>
      </w:r>
    </w:p>
    <w:p w14:paraId="7F6DB828" w14:textId="77777777" w:rsidR="0006731D" w:rsidRPr="00E77497" w:rsidRDefault="0006731D" w:rsidP="00613655">
      <w:pPr>
        <w:pStyle w:val="Alg4"/>
        <w:numPr>
          <w:ilvl w:val="0"/>
          <w:numId w:val="990"/>
        </w:numPr>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14:paraId="2F3ED310" w14:textId="77777777" w:rsidR="0006731D" w:rsidRPr="00E77497" w:rsidRDefault="0006731D" w:rsidP="0006731D">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1833E275" w14:textId="77777777" w:rsidR="0006731D" w:rsidRPr="00E77497" w:rsidRDefault="0006731D" w:rsidP="0006731D">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19836D96" w14:textId="77777777" w:rsidR="0006731D" w:rsidRPr="00E77497" w:rsidRDefault="0006731D" w:rsidP="0006731D">
      <w:pPr>
        <w:pStyle w:val="Heading4"/>
      </w:pPr>
      <w:bookmarkStart w:id="4917" w:name="_Ref366080108"/>
      <w:r w:rsidRPr="00E77497">
        <w:t>Object.prototype.toString</w:t>
      </w:r>
      <w:bookmarkEnd w:id="4914"/>
      <w:bookmarkEnd w:id="4915"/>
      <w:r w:rsidRPr="00E77497">
        <w:t xml:space="preserve"> ( )</w:t>
      </w:r>
      <w:bookmarkEnd w:id="4916"/>
      <w:bookmarkEnd w:id="4917"/>
    </w:p>
    <w:p w14:paraId="620FC71E" w14:textId="77777777" w:rsidR="0006731D" w:rsidRPr="00E77497" w:rsidRDefault="0006731D" w:rsidP="0006731D">
      <w:pPr>
        <w:pStyle w:val="normalbefore"/>
      </w:pPr>
      <w:r w:rsidRPr="00E77497">
        <w:t xml:space="preserve">When the </w:t>
      </w:r>
      <w:r w:rsidRPr="00E77497">
        <w:rPr>
          <w:rFonts w:ascii="Courier New" w:hAnsi="Courier New"/>
          <w:b/>
        </w:rPr>
        <w:t>toString</w:t>
      </w:r>
      <w:r w:rsidRPr="00E77497">
        <w:t xml:space="preserve"> method is called, the following steps are taken:</w:t>
      </w:r>
    </w:p>
    <w:p w14:paraId="1256A983" w14:textId="77777777" w:rsidR="0006731D" w:rsidRPr="00E77497" w:rsidRDefault="0006731D" w:rsidP="00613655">
      <w:pPr>
        <w:pStyle w:val="Alg4"/>
        <w:numPr>
          <w:ilvl w:val="0"/>
          <w:numId w:val="991"/>
        </w:numPr>
      </w:pPr>
      <w:r w:rsidRPr="00E77497">
        <w:t xml:space="preserve">If the </w:t>
      </w:r>
      <w:r w:rsidRPr="00346B8C">
        <w:rPr>
          <w:b/>
        </w:rPr>
        <w:t>this</w:t>
      </w:r>
      <w:r w:rsidRPr="00E77497">
        <w:t xml:space="preserve"> value is </w:t>
      </w:r>
      <w:r w:rsidRPr="00346B8C">
        <w:rPr>
          <w:b/>
        </w:rPr>
        <w:t>undefined</w:t>
      </w:r>
      <w:r w:rsidRPr="00E77497">
        <w:t xml:space="preserve">, return </w:t>
      </w:r>
      <w:r w:rsidRPr="00346B8C">
        <w:rPr>
          <w:rFonts w:ascii="Courier New" w:hAnsi="Courier New"/>
          <w:b/>
        </w:rPr>
        <w:t>"[object Undefined]"</w:t>
      </w:r>
      <w:r w:rsidRPr="00E77497">
        <w:t>.</w:t>
      </w:r>
    </w:p>
    <w:p w14:paraId="21B1B160" w14:textId="77777777" w:rsidR="0006731D" w:rsidRDefault="0006731D" w:rsidP="00613655">
      <w:pPr>
        <w:pStyle w:val="Alg4"/>
        <w:numPr>
          <w:ilvl w:val="0"/>
          <w:numId w:val="991"/>
        </w:numPr>
      </w:pPr>
      <w:r w:rsidRPr="00E77497">
        <w:t xml:space="preserve">If the </w:t>
      </w:r>
      <w:r w:rsidRPr="00346B8C">
        <w:rPr>
          <w:b/>
        </w:rPr>
        <w:t>this</w:t>
      </w:r>
      <w:r w:rsidRPr="00E77497">
        <w:t xml:space="preserve"> value is </w:t>
      </w:r>
      <w:r w:rsidRPr="00346B8C">
        <w:rPr>
          <w:b/>
        </w:rPr>
        <w:t>null</w:t>
      </w:r>
      <w:r w:rsidRPr="00E77497">
        <w:t xml:space="preserve">, return </w:t>
      </w:r>
      <w:r w:rsidRPr="00346B8C">
        <w:rPr>
          <w:rFonts w:ascii="Courier New" w:hAnsi="Courier New"/>
          <w:b/>
        </w:rPr>
        <w:t>"[object Null]"</w:t>
      </w:r>
      <w:r w:rsidRPr="00E77497">
        <w:t>.</w:t>
      </w:r>
    </w:p>
    <w:p w14:paraId="38EE7EDA" w14:textId="77777777" w:rsidR="0006731D" w:rsidRPr="00E77497" w:rsidRDefault="0006731D" w:rsidP="00613655">
      <w:pPr>
        <w:pStyle w:val="Alg4"/>
        <w:numPr>
          <w:ilvl w:val="0"/>
          <w:numId w:val="991"/>
        </w:numPr>
      </w:pPr>
      <w:r w:rsidRPr="00E77497">
        <w:t xml:space="preserve">Let </w:t>
      </w:r>
      <w:r w:rsidRPr="00346B8C">
        <w:rPr>
          <w:i/>
        </w:rPr>
        <w:t xml:space="preserve">O </w:t>
      </w:r>
      <w:r w:rsidRPr="00E77497">
        <w:t xml:space="preserve">be the result of calling ToObject passing the </w:t>
      </w:r>
      <w:r w:rsidRPr="00346B8C">
        <w:rPr>
          <w:b/>
        </w:rPr>
        <w:t xml:space="preserve">this </w:t>
      </w:r>
      <w:r w:rsidRPr="00E77497">
        <w:t>value as the argument.</w:t>
      </w:r>
    </w:p>
    <w:p w14:paraId="308535E8" w14:textId="77777777" w:rsidR="0006731D" w:rsidRDefault="0006731D" w:rsidP="00613655">
      <w:pPr>
        <w:pStyle w:val="Alg4"/>
        <w:numPr>
          <w:ilvl w:val="0"/>
          <w:numId w:val="991"/>
        </w:numPr>
      </w:pPr>
      <w:r>
        <w:t xml:space="preserve">If </w:t>
      </w:r>
      <w:r w:rsidRPr="00346B8C">
        <w:rPr>
          <w:i/>
          <w:iCs/>
        </w:rPr>
        <w:t>O</w:t>
      </w:r>
      <w:r>
        <w:t xml:space="preserve"> is an exotic Array object, then let </w:t>
      </w:r>
      <w:r w:rsidRPr="00346B8C">
        <w:rPr>
          <w:i/>
          <w:iCs/>
        </w:rPr>
        <w:t>builtinTag</w:t>
      </w:r>
      <w:r>
        <w:t xml:space="preserve"> be </w:t>
      </w:r>
      <w:r w:rsidRPr="00346B8C">
        <w:rPr>
          <w:rFonts w:ascii="Courier New" w:hAnsi="Courier New"/>
          <w:b/>
        </w:rPr>
        <w:t>"Array"</w:t>
      </w:r>
      <w:r w:rsidRPr="00E77497">
        <w:t>.</w:t>
      </w:r>
    </w:p>
    <w:p w14:paraId="0171CE6A" w14:textId="77777777" w:rsidR="0006731D" w:rsidRDefault="0006731D" w:rsidP="00613655">
      <w:pPr>
        <w:pStyle w:val="Alg4"/>
        <w:numPr>
          <w:ilvl w:val="0"/>
          <w:numId w:val="991"/>
        </w:numPr>
      </w:pPr>
      <w:r>
        <w:t xml:space="preserve">Else, if </w:t>
      </w:r>
      <w:r w:rsidRPr="00346B8C">
        <w:rPr>
          <w:i/>
          <w:iCs/>
        </w:rPr>
        <w:t>O</w:t>
      </w:r>
      <w:r>
        <w:t xml:space="preserve"> is an exotic String object, then let </w:t>
      </w:r>
      <w:r w:rsidRPr="00346B8C">
        <w:rPr>
          <w:i/>
          <w:iCs/>
        </w:rPr>
        <w:t>builtinTag</w:t>
      </w:r>
      <w:r>
        <w:t xml:space="preserve"> be </w:t>
      </w:r>
      <w:r w:rsidRPr="00346B8C">
        <w:rPr>
          <w:rFonts w:ascii="Courier New" w:hAnsi="Courier New"/>
          <w:b/>
        </w:rPr>
        <w:t>"String"</w:t>
      </w:r>
      <w:r w:rsidRPr="00E77497">
        <w:t>.</w:t>
      </w:r>
    </w:p>
    <w:p w14:paraId="060876C7" w14:textId="77777777" w:rsidR="0006731D" w:rsidRDefault="0006731D" w:rsidP="00613655">
      <w:pPr>
        <w:pStyle w:val="Alg4"/>
        <w:numPr>
          <w:ilvl w:val="0"/>
          <w:numId w:val="991"/>
        </w:numPr>
      </w:pPr>
      <w:r>
        <w:t xml:space="preserve">Else, if </w:t>
      </w:r>
      <w:r w:rsidRPr="00346B8C">
        <w:rPr>
          <w:i/>
          <w:iCs/>
        </w:rPr>
        <w:t>O</w:t>
      </w:r>
      <w:r>
        <w:t xml:space="preserve"> is an exotic Proxy object, then let </w:t>
      </w:r>
      <w:r w:rsidRPr="00346B8C">
        <w:rPr>
          <w:i/>
          <w:iCs/>
        </w:rPr>
        <w:t>builtinTag</w:t>
      </w:r>
      <w:r>
        <w:t xml:space="preserve"> be </w:t>
      </w:r>
      <w:r w:rsidRPr="00346B8C">
        <w:rPr>
          <w:rFonts w:ascii="Courier New" w:hAnsi="Courier New"/>
          <w:b/>
        </w:rPr>
        <w:t>"Proxy"</w:t>
      </w:r>
      <w:r w:rsidRPr="00E77497">
        <w:t>.</w:t>
      </w:r>
    </w:p>
    <w:p w14:paraId="0DC1619A" w14:textId="77777777" w:rsidR="0006731D" w:rsidRDefault="0006731D" w:rsidP="00613655">
      <w:pPr>
        <w:pStyle w:val="Alg4"/>
        <w:numPr>
          <w:ilvl w:val="0"/>
          <w:numId w:val="991"/>
        </w:numPr>
      </w:pPr>
      <w:r>
        <w:t xml:space="preserve">Else, if </w:t>
      </w:r>
      <w:r w:rsidRPr="00346B8C">
        <w:rPr>
          <w:i/>
          <w:iCs/>
        </w:rPr>
        <w:t>O</w:t>
      </w:r>
      <w:r>
        <w:t xml:space="preserve"> is an exotic arguments object, then let </w:t>
      </w:r>
      <w:r w:rsidRPr="00346B8C">
        <w:rPr>
          <w:i/>
          <w:iCs/>
        </w:rPr>
        <w:t>builtinTag</w:t>
      </w:r>
      <w:r>
        <w:t xml:space="preserve"> be </w:t>
      </w:r>
      <w:r w:rsidRPr="00346B8C">
        <w:rPr>
          <w:rFonts w:ascii="Courier New" w:hAnsi="Courier New"/>
          <w:b/>
        </w:rPr>
        <w:t>"Arguments"</w:t>
      </w:r>
      <w:r w:rsidRPr="00E77497">
        <w:t>.</w:t>
      </w:r>
    </w:p>
    <w:p w14:paraId="4EC9FD7C" w14:textId="77777777" w:rsidR="0006731D" w:rsidRDefault="0006731D" w:rsidP="00613655">
      <w:pPr>
        <w:pStyle w:val="Alg4"/>
        <w:numPr>
          <w:ilvl w:val="0"/>
          <w:numId w:val="991"/>
        </w:numPr>
      </w:pPr>
      <w:r>
        <w:t xml:space="preserve">Else, if </w:t>
      </w:r>
      <w:r w:rsidRPr="00346B8C">
        <w:rPr>
          <w:i/>
          <w:iCs/>
        </w:rPr>
        <w:t>O</w:t>
      </w:r>
      <w:r>
        <w:t xml:space="preserve"> is an </w:t>
      </w:r>
      <w:r w:rsidRPr="00027E31">
        <w:t xml:space="preserve">ECMAScript </w:t>
      </w:r>
      <w:r>
        <w:t xml:space="preserve">function object, a built-in function object, or a bound function exotic object, then let </w:t>
      </w:r>
      <w:r w:rsidRPr="00346B8C">
        <w:rPr>
          <w:i/>
          <w:iCs/>
        </w:rPr>
        <w:t>builtinTag</w:t>
      </w:r>
      <w:r>
        <w:t xml:space="preserve"> be </w:t>
      </w:r>
      <w:r w:rsidRPr="00346B8C">
        <w:rPr>
          <w:rFonts w:ascii="Courier New" w:hAnsi="Courier New"/>
          <w:b/>
        </w:rPr>
        <w:t>"Function"</w:t>
      </w:r>
      <w:r w:rsidRPr="00E77497">
        <w:t>.</w:t>
      </w:r>
    </w:p>
    <w:p w14:paraId="360E62E2" w14:textId="77777777" w:rsidR="0006731D" w:rsidRDefault="0006731D" w:rsidP="00613655">
      <w:pPr>
        <w:pStyle w:val="Alg4"/>
        <w:numPr>
          <w:ilvl w:val="0"/>
          <w:numId w:val="991"/>
        </w:numPr>
      </w:pPr>
      <w:r>
        <w:t xml:space="preserve">Else, if </w:t>
      </w:r>
      <w:r w:rsidRPr="00346B8C">
        <w:rPr>
          <w:i/>
          <w:iCs/>
        </w:rPr>
        <w:t>O</w:t>
      </w:r>
      <w:r>
        <w:t xml:space="preserve"> has an [[ErrorData]] internal slot, then let </w:t>
      </w:r>
      <w:r w:rsidRPr="00346B8C">
        <w:rPr>
          <w:i/>
          <w:iCs/>
        </w:rPr>
        <w:t>builtinTag</w:t>
      </w:r>
      <w:r>
        <w:t xml:space="preserve"> be </w:t>
      </w:r>
      <w:r w:rsidRPr="00346B8C">
        <w:rPr>
          <w:rFonts w:ascii="Courier New" w:hAnsi="Courier New"/>
          <w:b/>
        </w:rPr>
        <w:t>"Error"</w:t>
      </w:r>
      <w:r w:rsidRPr="00E77497">
        <w:t>.</w:t>
      </w:r>
    </w:p>
    <w:p w14:paraId="60F4462D" w14:textId="77777777" w:rsidR="0006731D" w:rsidRDefault="0006731D" w:rsidP="00613655">
      <w:pPr>
        <w:pStyle w:val="Alg4"/>
        <w:numPr>
          <w:ilvl w:val="0"/>
          <w:numId w:val="991"/>
        </w:numPr>
      </w:pPr>
      <w:r>
        <w:t xml:space="preserve">Else, if </w:t>
      </w:r>
      <w:r w:rsidRPr="00346B8C">
        <w:rPr>
          <w:i/>
          <w:iCs/>
        </w:rPr>
        <w:t>O</w:t>
      </w:r>
      <w:r>
        <w:t xml:space="preserve"> has a [[BooleanData]] internal slot, then let </w:t>
      </w:r>
      <w:r w:rsidRPr="00346B8C">
        <w:rPr>
          <w:i/>
          <w:iCs/>
        </w:rPr>
        <w:t>builtinTag</w:t>
      </w:r>
      <w:r>
        <w:t xml:space="preserve"> be </w:t>
      </w:r>
      <w:r w:rsidRPr="00346B8C">
        <w:rPr>
          <w:rFonts w:ascii="Courier New" w:hAnsi="Courier New"/>
          <w:b/>
        </w:rPr>
        <w:t>"Boolean"</w:t>
      </w:r>
      <w:r w:rsidRPr="00E77497">
        <w:t>.</w:t>
      </w:r>
    </w:p>
    <w:p w14:paraId="16351088" w14:textId="77777777" w:rsidR="0006731D" w:rsidRDefault="0006731D" w:rsidP="00613655">
      <w:pPr>
        <w:pStyle w:val="Alg4"/>
        <w:numPr>
          <w:ilvl w:val="0"/>
          <w:numId w:val="991"/>
        </w:numPr>
      </w:pPr>
      <w:r>
        <w:t xml:space="preserve">Else, if </w:t>
      </w:r>
      <w:r w:rsidRPr="00346B8C">
        <w:rPr>
          <w:i/>
          <w:iCs/>
        </w:rPr>
        <w:t>O</w:t>
      </w:r>
      <w:r>
        <w:t xml:space="preserve"> has a [[NumberData]] internal slot, then let </w:t>
      </w:r>
      <w:r w:rsidRPr="00346B8C">
        <w:rPr>
          <w:i/>
          <w:iCs/>
        </w:rPr>
        <w:t>builtinTag</w:t>
      </w:r>
      <w:r>
        <w:t xml:space="preserve"> be </w:t>
      </w:r>
      <w:r w:rsidRPr="00346B8C">
        <w:rPr>
          <w:rFonts w:ascii="Courier New" w:hAnsi="Courier New"/>
          <w:b/>
        </w:rPr>
        <w:t>"Number"</w:t>
      </w:r>
      <w:r w:rsidRPr="00E77497">
        <w:t>.</w:t>
      </w:r>
    </w:p>
    <w:p w14:paraId="0CC7DF44" w14:textId="77777777" w:rsidR="0006731D" w:rsidRDefault="0006731D" w:rsidP="00613655">
      <w:pPr>
        <w:pStyle w:val="Alg4"/>
        <w:numPr>
          <w:ilvl w:val="0"/>
          <w:numId w:val="991"/>
        </w:numPr>
      </w:pPr>
      <w:r>
        <w:t xml:space="preserve">Else, if </w:t>
      </w:r>
      <w:r w:rsidRPr="00346B8C">
        <w:rPr>
          <w:i/>
          <w:iCs/>
        </w:rPr>
        <w:t>O</w:t>
      </w:r>
      <w:r>
        <w:t xml:space="preserve"> has a [[DateValue]] internal slot, then let </w:t>
      </w:r>
      <w:r w:rsidRPr="00346B8C">
        <w:rPr>
          <w:i/>
          <w:iCs/>
        </w:rPr>
        <w:t>builtinTag</w:t>
      </w:r>
      <w:r>
        <w:t xml:space="preserve"> be </w:t>
      </w:r>
      <w:r w:rsidRPr="00346B8C">
        <w:rPr>
          <w:rFonts w:ascii="Courier New" w:hAnsi="Courier New"/>
          <w:b/>
        </w:rPr>
        <w:t>"Date"</w:t>
      </w:r>
      <w:r w:rsidRPr="00E77497">
        <w:t>.</w:t>
      </w:r>
    </w:p>
    <w:p w14:paraId="6ACCED78" w14:textId="77777777" w:rsidR="0006731D" w:rsidRDefault="0006731D" w:rsidP="00613655">
      <w:pPr>
        <w:pStyle w:val="Alg4"/>
        <w:numPr>
          <w:ilvl w:val="0"/>
          <w:numId w:val="991"/>
        </w:numPr>
      </w:pPr>
      <w:r>
        <w:t xml:space="preserve">Else, if </w:t>
      </w:r>
      <w:r w:rsidRPr="00346B8C">
        <w:rPr>
          <w:i/>
          <w:iCs/>
        </w:rPr>
        <w:t>O</w:t>
      </w:r>
      <w:r>
        <w:t xml:space="preserve"> has a [[RegExpMatcher]] internal slot, then let </w:t>
      </w:r>
      <w:r w:rsidRPr="00346B8C">
        <w:rPr>
          <w:i/>
          <w:iCs/>
        </w:rPr>
        <w:t>builtinTag</w:t>
      </w:r>
      <w:r>
        <w:t xml:space="preserve"> be </w:t>
      </w:r>
      <w:r w:rsidRPr="00346B8C">
        <w:rPr>
          <w:rFonts w:ascii="Courier New" w:hAnsi="Courier New"/>
          <w:b/>
        </w:rPr>
        <w:t>"RegExp"</w:t>
      </w:r>
      <w:r w:rsidRPr="00E77497">
        <w:t>.</w:t>
      </w:r>
    </w:p>
    <w:p w14:paraId="52BF1685" w14:textId="77777777" w:rsidR="0006731D" w:rsidRDefault="0006731D" w:rsidP="00613655">
      <w:pPr>
        <w:pStyle w:val="Alg4"/>
        <w:numPr>
          <w:ilvl w:val="0"/>
          <w:numId w:val="991"/>
        </w:numPr>
      </w:pPr>
      <w:r>
        <w:t xml:space="preserve">Else, let </w:t>
      </w:r>
      <w:r w:rsidRPr="00346B8C">
        <w:rPr>
          <w:i/>
          <w:iCs/>
        </w:rPr>
        <w:t>builtinTag</w:t>
      </w:r>
      <w:r>
        <w:t xml:space="preserve"> be </w:t>
      </w:r>
      <w:r w:rsidRPr="00346B8C">
        <w:rPr>
          <w:rFonts w:ascii="Courier New" w:hAnsi="Courier New"/>
          <w:b/>
        </w:rPr>
        <w:t>"Object"</w:t>
      </w:r>
      <w:r w:rsidRPr="00E77497">
        <w:t>.</w:t>
      </w:r>
    </w:p>
    <w:p w14:paraId="07CFC4F6" w14:textId="77777777" w:rsidR="0006731D" w:rsidRDefault="0006731D" w:rsidP="00613655">
      <w:pPr>
        <w:pStyle w:val="Alg4"/>
        <w:numPr>
          <w:ilvl w:val="0"/>
          <w:numId w:val="991"/>
        </w:numPr>
      </w:pPr>
      <w:r>
        <w:t xml:space="preserve">Let </w:t>
      </w:r>
      <w:r w:rsidRPr="00346B8C">
        <w:rPr>
          <w:i/>
        </w:rPr>
        <w:t>hasTag</w:t>
      </w:r>
      <w:r>
        <w:t xml:space="preserve"> be the result of HasProperty(</w:t>
      </w:r>
      <w:r w:rsidRPr="00346B8C">
        <w:rPr>
          <w:i/>
        </w:rPr>
        <w:t>O</w:t>
      </w:r>
      <w:r>
        <w:t>, @@toStringTag).</w:t>
      </w:r>
    </w:p>
    <w:p w14:paraId="48C3C046" w14:textId="77777777" w:rsidR="0006731D" w:rsidRDefault="0006731D" w:rsidP="00613655">
      <w:pPr>
        <w:pStyle w:val="Alg4"/>
        <w:numPr>
          <w:ilvl w:val="0"/>
          <w:numId w:val="991"/>
        </w:numPr>
      </w:pPr>
      <w:r>
        <w:t>ReturnIfAbrupt(</w:t>
      </w:r>
      <w:r w:rsidRPr="00346B8C">
        <w:rPr>
          <w:i/>
          <w:iCs/>
        </w:rPr>
        <w:t>hasTag</w:t>
      </w:r>
      <w:r>
        <w:t>).</w:t>
      </w:r>
    </w:p>
    <w:p w14:paraId="18B40C08" w14:textId="77777777" w:rsidR="0006731D" w:rsidRDefault="0006731D" w:rsidP="00613655">
      <w:pPr>
        <w:pStyle w:val="Alg4"/>
        <w:numPr>
          <w:ilvl w:val="0"/>
          <w:numId w:val="991"/>
        </w:numPr>
      </w:pPr>
      <w:r>
        <w:t xml:space="preserve">If </w:t>
      </w:r>
      <w:r w:rsidRPr="00346B8C">
        <w:rPr>
          <w:i/>
        </w:rPr>
        <w:t>hasTag</w:t>
      </w:r>
      <w:r>
        <w:t xml:space="preserve"> is </w:t>
      </w:r>
      <w:r w:rsidRPr="00346B8C">
        <w:rPr>
          <w:b/>
        </w:rPr>
        <w:t>false</w:t>
      </w:r>
      <w:r>
        <w:t xml:space="preserve">, then let </w:t>
      </w:r>
      <w:r w:rsidRPr="00346B8C">
        <w:rPr>
          <w:i/>
          <w:iCs/>
        </w:rPr>
        <w:t>tag</w:t>
      </w:r>
      <w:r>
        <w:t xml:space="preserve"> be</w:t>
      </w:r>
      <w:r w:rsidRPr="00346B8C">
        <w:rPr>
          <w:i/>
          <w:iCs/>
        </w:rPr>
        <w:t xml:space="preserve"> builtinTag</w:t>
      </w:r>
      <w:r w:rsidRPr="00E77497">
        <w:t>.</w:t>
      </w:r>
    </w:p>
    <w:p w14:paraId="4E3E5723" w14:textId="77777777" w:rsidR="0006731D" w:rsidRDefault="0006731D" w:rsidP="00613655">
      <w:pPr>
        <w:pStyle w:val="Alg4"/>
        <w:numPr>
          <w:ilvl w:val="0"/>
          <w:numId w:val="991"/>
        </w:numPr>
      </w:pPr>
      <w:r>
        <w:t xml:space="preserve">Else, </w:t>
      </w:r>
    </w:p>
    <w:p w14:paraId="48A1B773" w14:textId="77777777" w:rsidR="0006731D" w:rsidRPr="00355256" w:rsidRDefault="0006731D" w:rsidP="00613655">
      <w:pPr>
        <w:pStyle w:val="Alg4"/>
        <w:numPr>
          <w:ilvl w:val="1"/>
          <w:numId w:val="991"/>
        </w:numPr>
      </w:pPr>
      <w:r>
        <w:t xml:space="preserve">Let </w:t>
      </w:r>
      <w:r w:rsidRPr="00346B8C">
        <w:rPr>
          <w:i/>
        </w:rPr>
        <w:t>tag</w:t>
      </w:r>
      <w:r>
        <w:t xml:space="preserve"> be the result of Get(</w:t>
      </w:r>
      <w:r w:rsidRPr="00346B8C">
        <w:rPr>
          <w:i/>
        </w:rPr>
        <w:t>O</w:t>
      </w:r>
      <w:r>
        <w:t>, @@toStringTag).</w:t>
      </w:r>
    </w:p>
    <w:p w14:paraId="7F079988" w14:textId="77777777" w:rsidR="0006731D" w:rsidRDefault="0006731D" w:rsidP="00613655">
      <w:pPr>
        <w:pStyle w:val="Alg4"/>
        <w:numPr>
          <w:ilvl w:val="1"/>
          <w:numId w:val="991"/>
        </w:numPr>
      </w:pPr>
      <w:r>
        <w:t xml:space="preserve">If </w:t>
      </w:r>
      <w:r w:rsidRPr="00346B8C">
        <w:rPr>
          <w:i/>
        </w:rPr>
        <w:t>tag</w:t>
      </w:r>
      <w:r>
        <w:t xml:space="preserve"> is an abrupt completion, let </w:t>
      </w:r>
      <w:r w:rsidRPr="00346B8C">
        <w:rPr>
          <w:i/>
        </w:rPr>
        <w:t>tag</w:t>
      </w:r>
      <w:r>
        <w:t xml:space="preserve"> be NormalCompletion(</w:t>
      </w:r>
      <w:r w:rsidRPr="00346B8C">
        <w:rPr>
          <w:rFonts w:ascii="Courier New" w:hAnsi="Courier New" w:cs="Courier New"/>
          <w:b/>
        </w:rPr>
        <w:t>"???"</w:t>
      </w:r>
      <w:r>
        <w:t>).</w:t>
      </w:r>
    </w:p>
    <w:p w14:paraId="6199DFAE" w14:textId="77777777" w:rsidR="0006731D" w:rsidRDefault="0006731D" w:rsidP="00613655">
      <w:pPr>
        <w:pStyle w:val="Alg4"/>
        <w:numPr>
          <w:ilvl w:val="1"/>
          <w:numId w:val="991"/>
        </w:numPr>
      </w:pPr>
      <w:r>
        <w:t xml:space="preserve">Let </w:t>
      </w:r>
      <w:r w:rsidRPr="00346B8C">
        <w:rPr>
          <w:i/>
        </w:rPr>
        <w:t>tag</w:t>
      </w:r>
      <w:r>
        <w:t xml:space="preserve"> be </w:t>
      </w:r>
      <w:r w:rsidRPr="00346B8C">
        <w:rPr>
          <w:i/>
        </w:rPr>
        <w:t>tag</w:t>
      </w:r>
      <w:r>
        <w:t>.[[value]].</w:t>
      </w:r>
    </w:p>
    <w:p w14:paraId="6726F7FE" w14:textId="77777777" w:rsidR="0006731D" w:rsidRDefault="0006731D" w:rsidP="00613655">
      <w:pPr>
        <w:pStyle w:val="Alg4"/>
        <w:numPr>
          <w:ilvl w:val="1"/>
          <w:numId w:val="991"/>
        </w:numPr>
      </w:pPr>
      <w:r>
        <w:t>If Type(</w:t>
      </w:r>
      <w:r w:rsidRPr="00346B8C">
        <w:rPr>
          <w:i/>
        </w:rPr>
        <w:t>tag</w:t>
      </w:r>
      <w:r>
        <w:t xml:space="preserve">) is not String, let </w:t>
      </w:r>
      <w:r w:rsidRPr="00346B8C">
        <w:rPr>
          <w:i/>
        </w:rPr>
        <w:t>tag</w:t>
      </w:r>
      <w:r>
        <w:t xml:space="preserve"> be </w:t>
      </w:r>
      <w:r w:rsidRPr="00346B8C">
        <w:rPr>
          <w:rFonts w:ascii="Courier New" w:hAnsi="Courier New" w:cs="Courier New"/>
          <w:b/>
        </w:rPr>
        <w:t>"???"</w:t>
      </w:r>
      <w:r>
        <w:t>.</w:t>
      </w:r>
    </w:p>
    <w:p w14:paraId="5D04A6AF" w14:textId="77777777" w:rsidR="0006731D" w:rsidRDefault="0006731D" w:rsidP="00613655">
      <w:pPr>
        <w:pStyle w:val="Alg4"/>
        <w:numPr>
          <w:ilvl w:val="1"/>
          <w:numId w:val="991"/>
        </w:numPr>
      </w:pPr>
      <w:r>
        <w:lastRenderedPageBreak/>
        <w:t>I</w:t>
      </w:r>
      <w:r w:rsidRPr="00973154">
        <w:t xml:space="preserve">f </w:t>
      </w:r>
      <w:r w:rsidRPr="00346B8C">
        <w:rPr>
          <w:i/>
        </w:rPr>
        <w:t>tag</w:t>
      </w:r>
      <w:r w:rsidRPr="00973154">
        <w:t xml:space="preserve"> is </w:t>
      </w:r>
      <w:r>
        <w:t>any of</w:t>
      </w:r>
      <w:r w:rsidRPr="00346B8C">
        <w:rPr>
          <w:rFonts w:ascii="Courier New" w:hAnsi="Courier New" w:cs="Courier New"/>
          <w:b/>
        </w:rPr>
        <w:t xml:space="preserve"> </w:t>
      </w:r>
      <w:r w:rsidRPr="00346B8C">
        <w:rPr>
          <w:rFonts w:ascii="Courier New" w:hAnsi="Courier New"/>
          <w:b/>
        </w:rPr>
        <w:t>"Arguments"</w:t>
      </w:r>
      <w:r w:rsidRPr="00E77497">
        <w:t xml:space="preserve">, </w:t>
      </w:r>
      <w:r w:rsidRPr="00346B8C">
        <w:rPr>
          <w:rFonts w:ascii="Courier New" w:hAnsi="Courier New" w:cs="Courier New"/>
          <w:b/>
        </w:rPr>
        <w:t>"Array"</w:t>
      </w:r>
      <w:r w:rsidRPr="00E77497">
        <w:t xml:space="preserve">, </w:t>
      </w:r>
      <w:r w:rsidRPr="00346B8C">
        <w:rPr>
          <w:rFonts w:ascii="Courier New" w:hAnsi="Courier New" w:cs="Courier New"/>
          <w:b/>
        </w:rPr>
        <w:t>"Boolean"</w:t>
      </w:r>
      <w:r w:rsidRPr="00E77497">
        <w:t xml:space="preserve">, </w:t>
      </w:r>
      <w:r w:rsidRPr="00346B8C">
        <w:rPr>
          <w:rFonts w:ascii="Courier New" w:hAnsi="Courier New" w:cs="Courier New"/>
          <w:b/>
        </w:rPr>
        <w:t>"Date"</w:t>
      </w:r>
      <w:r w:rsidRPr="00E77497">
        <w:t xml:space="preserve">, </w:t>
      </w:r>
      <w:r w:rsidRPr="00346B8C">
        <w:rPr>
          <w:rFonts w:ascii="Courier New" w:hAnsi="Courier New" w:cs="Courier New"/>
          <w:b/>
        </w:rPr>
        <w:t>"Error"</w:t>
      </w:r>
      <w:r w:rsidRPr="00E77497">
        <w:t xml:space="preserve">, </w:t>
      </w:r>
      <w:r w:rsidRPr="00346B8C">
        <w:rPr>
          <w:rFonts w:ascii="Courier New" w:hAnsi="Courier New" w:cs="Courier New"/>
          <w:b/>
        </w:rPr>
        <w:t>"Function"</w:t>
      </w:r>
      <w:r w:rsidRPr="00E77497">
        <w:t xml:space="preserve">, </w:t>
      </w:r>
      <w:r w:rsidRPr="00346B8C">
        <w:rPr>
          <w:rFonts w:ascii="Courier New" w:hAnsi="Courier New" w:cs="Courier New"/>
          <w:b/>
        </w:rPr>
        <w:t>"Number"</w:t>
      </w:r>
      <w:r w:rsidRPr="00E77497">
        <w:t xml:space="preserve">, </w:t>
      </w:r>
      <w:r w:rsidRPr="00346B8C">
        <w:rPr>
          <w:rFonts w:ascii="Courier New" w:hAnsi="Courier New" w:cs="Courier New"/>
          <w:b/>
        </w:rPr>
        <w:t>"RegExp"</w:t>
      </w:r>
      <w:r w:rsidRPr="00E77497">
        <w:t xml:space="preserve">, </w:t>
      </w:r>
      <w:r>
        <w:t>or</w:t>
      </w:r>
      <w:r w:rsidRPr="00E77497">
        <w:t xml:space="preserve"> </w:t>
      </w:r>
      <w:r w:rsidRPr="00346B8C">
        <w:rPr>
          <w:rFonts w:ascii="Courier New" w:hAnsi="Courier New" w:cs="Courier New"/>
          <w:b/>
        </w:rPr>
        <w:t xml:space="preserve">"String" </w:t>
      </w:r>
      <w:r w:rsidRPr="00346B8C">
        <w:t>and SameValue(</w:t>
      </w:r>
      <w:r w:rsidRPr="00346B8C">
        <w:rPr>
          <w:bCs/>
          <w:i/>
          <w:iCs/>
        </w:rPr>
        <w:t>tag</w:t>
      </w:r>
      <w:r w:rsidRPr="00346B8C">
        <w:t xml:space="preserve">, </w:t>
      </w:r>
      <w:r w:rsidRPr="00346B8C">
        <w:rPr>
          <w:bCs/>
          <w:i/>
          <w:iCs/>
        </w:rPr>
        <w:t>builtinTag</w:t>
      </w:r>
      <w:r w:rsidRPr="00346B8C">
        <w:t xml:space="preserve">) is </w:t>
      </w:r>
      <w:r w:rsidRPr="00346B8C">
        <w:rPr>
          <w:b/>
        </w:rPr>
        <w:t>false</w:t>
      </w:r>
      <w:r w:rsidRPr="00346B8C">
        <w:t>,</w:t>
      </w:r>
      <w:r>
        <w:t xml:space="preserve"> then let </w:t>
      </w:r>
      <w:r w:rsidRPr="00346B8C">
        <w:rPr>
          <w:i/>
        </w:rPr>
        <w:t>tag</w:t>
      </w:r>
      <w:r>
        <w:t xml:space="preserve"> be the string value </w:t>
      </w:r>
      <w:r w:rsidRPr="00346B8C">
        <w:rPr>
          <w:rFonts w:ascii="Courier New" w:hAnsi="Courier New" w:cs="Courier New"/>
          <w:b/>
        </w:rPr>
        <w:t xml:space="preserve">"~" </w:t>
      </w:r>
      <w:r w:rsidRPr="004C289E">
        <w:t xml:space="preserve">concatenated with the current value of </w:t>
      </w:r>
      <w:r w:rsidRPr="00346B8C">
        <w:rPr>
          <w:i/>
        </w:rPr>
        <w:t>tag</w:t>
      </w:r>
      <w:r w:rsidRPr="004C289E">
        <w:t>.</w:t>
      </w:r>
    </w:p>
    <w:p w14:paraId="167B787E" w14:textId="77777777" w:rsidR="0006731D" w:rsidRDefault="0006731D" w:rsidP="00613655">
      <w:pPr>
        <w:pStyle w:val="Alg4"/>
        <w:numPr>
          <w:ilvl w:val="0"/>
          <w:numId w:val="991"/>
        </w:numPr>
      </w:pPr>
      <w:r w:rsidRPr="00E77497">
        <w:t xml:space="preserve">Return the String value that is the result of concatenating the three Strings </w:t>
      </w:r>
      <w:r w:rsidRPr="004C289E">
        <w:t>"[object "</w:t>
      </w:r>
      <w:r w:rsidRPr="00E77497">
        <w:t xml:space="preserve">, </w:t>
      </w:r>
      <w:r w:rsidRPr="003B737E">
        <w:t>tag</w:t>
      </w:r>
      <w:r w:rsidRPr="00E77497">
        <w:t xml:space="preserve">, and </w:t>
      </w:r>
      <w:r w:rsidRPr="004C289E">
        <w:t>"]"</w:t>
      </w:r>
      <w:r w:rsidRPr="00E77497">
        <w:t>.</w:t>
      </w:r>
    </w:p>
    <w:p w14:paraId="19CA495A" w14:textId="77777777" w:rsidR="0006731D" w:rsidRPr="00E77497" w:rsidRDefault="0006731D" w:rsidP="0006731D">
      <w:pPr>
        <w:pStyle w:val="Note"/>
      </w:pPr>
      <w:r>
        <w:t>NOTE</w:t>
      </w:r>
      <w:r>
        <w:tab/>
        <w:t xml:space="preserve">Historically, this function was occasionally used to access the string value of the [[Class]] internal slot that was used in previous editions of this specification as a nominal type tag for various built-in objects. The above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14:paraId="006CB16E" w14:textId="77777777" w:rsidR="0006731D" w:rsidRPr="00E77497" w:rsidRDefault="0006731D" w:rsidP="0006731D">
      <w:pPr>
        <w:pStyle w:val="Heading4"/>
      </w:pPr>
      <w:bookmarkStart w:id="4918" w:name="_Hlt458484290"/>
      <w:bookmarkStart w:id="4919" w:name="_Toc385672266"/>
      <w:bookmarkStart w:id="4920" w:name="_Toc393690380"/>
      <w:bookmarkStart w:id="4921" w:name="_Ref458484169"/>
      <w:bookmarkEnd w:id="4918"/>
      <w:r w:rsidRPr="00E77497">
        <w:t>Object.prototype.valueOf</w:t>
      </w:r>
      <w:bookmarkEnd w:id="4919"/>
      <w:bookmarkEnd w:id="4920"/>
      <w:r w:rsidRPr="00E77497">
        <w:t xml:space="preserve"> ( )</w:t>
      </w:r>
      <w:bookmarkEnd w:id="4921"/>
    </w:p>
    <w:p w14:paraId="64DF711F" w14:textId="77777777" w:rsidR="0006731D" w:rsidRPr="00E77497" w:rsidRDefault="0006731D" w:rsidP="0006731D">
      <w:pPr>
        <w:pStyle w:val="normalbefore"/>
      </w:pPr>
      <w:r w:rsidRPr="00E77497">
        <w:t xml:space="preserve">When the </w:t>
      </w:r>
      <w:r w:rsidRPr="00E77497">
        <w:rPr>
          <w:b/>
        </w:rPr>
        <w:t>valueOf</w:t>
      </w:r>
      <w:r w:rsidRPr="00E77497">
        <w:t xml:space="preserve"> method is called, the following steps are taken: </w:t>
      </w:r>
      <w:bookmarkStart w:id="4922" w:name="_Toc382291608"/>
      <w:bookmarkStart w:id="4923" w:name="_Toc385672267"/>
      <w:bookmarkStart w:id="4924" w:name="_Toc393690381"/>
    </w:p>
    <w:p w14:paraId="6B0399E3" w14:textId="77777777" w:rsidR="0006731D" w:rsidRPr="00E77497" w:rsidRDefault="0006731D" w:rsidP="00613655">
      <w:pPr>
        <w:pStyle w:val="Alg4"/>
        <w:numPr>
          <w:ilvl w:val="0"/>
          <w:numId w:val="992"/>
        </w:numPr>
      </w:pPr>
      <w:r w:rsidRPr="00E77497">
        <w:t xml:space="preserve">Let </w:t>
      </w:r>
      <w:r w:rsidRPr="003B737E">
        <w:rPr>
          <w:i/>
        </w:rPr>
        <w:t xml:space="preserve">O </w:t>
      </w:r>
      <w:r w:rsidRPr="00E77497">
        <w:t xml:space="preserve">be the result of calling ToObject passing the </w:t>
      </w:r>
      <w:r w:rsidRPr="003B737E">
        <w:rPr>
          <w:b/>
        </w:rPr>
        <w:t xml:space="preserve">this </w:t>
      </w:r>
      <w:r w:rsidRPr="00E77497">
        <w:t>value as the argument.</w:t>
      </w:r>
    </w:p>
    <w:p w14:paraId="043386CA" w14:textId="77777777" w:rsidR="0006731D" w:rsidRPr="00E77497" w:rsidRDefault="0006731D" w:rsidP="00613655">
      <w:pPr>
        <w:pStyle w:val="Alg4"/>
        <w:numPr>
          <w:ilvl w:val="0"/>
          <w:numId w:val="992"/>
        </w:numPr>
      </w:pPr>
      <w:r w:rsidRPr="00E77497">
        <w:t xml:space="preserve">Return </w:t>
      </w:r>
      <w:r w:rsidRPr="00532F31">
        <w:rPr>
          <w:i/>
        </w:rPr>
        <w:t>O</w:t>
      </w:r>
      <w:r w:rsidRPr="00E77497">
        <w:t>.</w:t>
      </w:r>
    </w:p>
    <w:p w14:paraId="47C6A775" w14:textId="77777777" w:rsidR="0006731D" w:rsidRPr="00E77497" w:rsidRDefault="0006731D" w:rsidP="0006731D">
      <w:pPr>
        <w:pStyle w:val="Heading3"/>
      </w:pPr>
      <w:bookmarkStart w:id="4925" w:name="_Toc472818913"/>
      <w:bookmarkStart w:id="4926" w:name="_Toc235503491"/>
      <w:bookmarkStart w:id="4927" w:name="_Toc241509266"/>
      <w:bookmarkStart w:id="4928" w:name="_Toc244416753"/>
      <w:bookmarkStart w:id="4929" w:name="_Toc276631117"/>
      <w:bookmarkStart w:id="4930" w:name="_Toc370745808"/>
      <w:bookmarkStart w:id="4931" w:name="_Toc384481389"/>
      <w:r w:rsidRPr="00E77497">
        <w:t>Properties of Object Instance</w:t>
      </w:r>
      <w:bookmarkEnd w:id="4922"/>
      <w:bookmarkEnd w:id="4923"/>
      <w:bookmarkEnd w:id="4924"/>
      <w:r w:rsidRPr="00E77497">
        <w:t>s</w:t>
      </w:r>
      <w:bookmarkStart w:id="4932" w:name="_Toc382212261"/>
      <w:bookmarkStart w:id="4933" w:name="_Toc382212824"/>
      <w:bookmarkStart w:id="4934" w:name="_Toc382291609"/>
      <w:bookmarkEnd w:id="4925"/>
      <w:bookmarkEnd w:id="4926"/>
      <w:bookmarkEnd w:id="4927"/>
      <w:bookmarkEnd w:id="4928"/>
      <w:bookmarkEnd w:id="4929"/>
      <w:bookmarkEnd w:id="4930"/>
      <w:bookmarkEnd w:id="4931"/>
    </w:p>
    <w:p w14:paraId="2B131690" w14:textId="77777777" w:rsidR="0006731D" w:rsidRPr="00E77497" w:rsidRDefault="0006731D" w:rsidP="0006731D">
      <w:r w:rsidRPr="00E77497">
        <w:t>Object instances have no special properties beyond those inherited from the Object prototype object.</w:t>
      </w:r>
      <w:bookmarkStart w:id="4935" w:name="_Toc385672268"/>
      <w:bookmarkStart w:id="4936" w:name="_Toc393690382"/>
    </w:p>
    <w:p w14:paraId="16554ABD" w14:textId="77777777" w:rsidR="0006731D" w:rsidRPr="00E77497" w:rsidRDefault="0006731D" w:rsidP="0006731D">
      <w:pPr>
        <w:pStyle w:val="Heading2"/>
      </w:pPr>
      <w:bookmarkStart w:id="4937" w:name="_Toc472818914"/>
      <w:bookmarkStart w:id="4938" w:name="_Toc235503492"/>
      <w:bookmarkStart w:id="4939" w:name="_Toc241509267"/>
      <w:bookmarkStart w:id="4940" w:name="_Toc244416754"/>
      <w:bookmarkStart w:id="4941" w:name="_Toc276631118"/>
      <w:bookmarkStart w:id="4942" w:name="_Toc370745809"/>
      <w:bookmarkStart w:id="4943" w:name="_Toc384481390"/>
      <w:r w:rsidRPr="00E77497">
        <w:t>Function</w:t>
      </w:r>
      <w:bookmarkEnd w:id="4932"/>
      <w:bookmarkEnd w:id="4933"/>
      <w:r w:rsidRPr="00E77497">
        <w:t xml:space="preserve"> Object</w:t>
      </w:r>
      <w:bookmarkEnd w:id="4934"/>
      <w:bookmarkEnd w:id="4935"/>
      <w:bookmarkEnd w:id="4936"/>
      <w:r w:rsidRPr="00E77497">
        <w:t>s</w:t>
      </w:r>
      <w:bookmarkStart w:id="4944" w:name="_Toc385672269"/>
      <w:bookmarkStart w:id="4945" w:name="_Ref393527385"/>
      <w:bookmarkStart w:id="4946" w:name="_Ref393527457"/>
      <w:bookmarkStart w:id="4947" w:name="_Toc393690383"/>
      <w:bookmarkStart w:id="4948" w:name="_Ref404501411"/>
      <w:bookmarkStart w:id="4949" w:name="_Toc382291610"/>
      <w:bookmarkEnd w:id="4937"/>
      <w:bookmarkEnd w:id="4938"/>
      <w:bookmarkEnd w:id="4939"/>
      <w:bookmarkEnd w:id="4940"/>
      <w:bookmarkEnd w:id="4941"/>
      <w:bookmarkEnd w:id="4942"/>
      <w:bookmarkEnd w:id="4943"/>
    </w:p>
    <w:p w14:paraId="6120DF84" w14:textId="77777777" w:rsidR="0006731D" w:rsidRPr="00E77497" w:rsidRDefault="0006731D" w:rsidP="0006731D">
      <w:pPr>
        <w:pStyle w:val="Heading3"/>
      </w:pPr>
      <w:bookmarkStart w:id="4950" w:name="_Ref364595674"/>
      <w:bookmarkStart w:id="4951" w:name="_Ref424531728"/>
      <w:bookmarkStart w:id="4952" w:name="_Toc472818915"/>
      <w:bookmarkStart w:id="4953" w:name="_Toc235503493"/>
      <w:bookmarkStart w:id="4954" w:name="_Toc241509268"/>
      <w:bookmarkStart w:id="4955" w:name="_Toc244416755"/>
      <w:bookmarkStart w:id="4956" w:name="_Toc276631119"/>
      <w:bookmarkStart w:id="4957" w:name="_Toc370745810"/>
      <w:bookmarkStart w:id="4958" w:name="_Toc384481391"/>
      <w:r w:rsidRPr="00E77497">
        <w:t>The Function Constructor</w:t>
      </w:r>
      <w:bookmarkEnd w:id="4944"/>
      <w:bookmarkEnd w:id="4945"/>
      <w:bookmarkEnd w:id="4946"/>
      <w:bookmarkEnd w:id="4947"/>
      <w:bookmarkEnd w:id="4948"/>
      <w:bookmarkEnd w:id="4950"/>
      <w:bookmarkEnd w:id="4951"/>
      <w:bookmarkEnd w:id="4952"/>
      <w:bookmarkEnd w:id="4953"/>
      <w:bookmarkEnd w:id="4954"/>
      <w:bookmarkEnd w:id="4955"/>
      <w:bookmarkEnd w:id="4956"/>
      <w:bookmarkEnd w:id="4957"/>
      <w:bookmarkEnd w:id="4958"/>
    </w:p>
    <w:p w14:paraId="452BC742" w14:textId="77777777" w:rsidR="0006731D" w:rsidRDefault="0006731D" w:rsidP="0006731D">
      <w:r>
        <w:t>The Function constructor is the %</w:t>
      </w:r>
      <w:r w:rsidRPr="009F7037">
        <w:t>Function</w:t>
      </w:r>
      <w:r>
        <w:t xml:space="preserve">% intrinsic object and the initial value of the </w:t>
      </w:r>
      <w:r w:rsidRPr="00E74C84">
        <w:rPr>
          <w:rFonts w:ascii="Courier New" w:eastAsia="Times New Roman" w:hAnsi="Courier New" w:cs="Courier New"/>
          <w:b/>
          <w:spacing w:val="6"/>
        </w:rPr>
        <w:t>Function</w:t>
      </w:r>
      <w:r w:rsidRPr="009F7037">
        <w:rPr>
          <w:rFonts w:ascii="Times New Roman" w:eastAsia="Times New Roman" w:hAnsi="Times New Roman"/>
          <w:b/>
          <w:spacing w:val="6"/>
        </w:rPr>
        <w:t xml:space="preserve"> </w:t>
      </w:r>
      <w:r w:rsidRPr="00197BED">
        <w:rPr>
          <w:rFonts w:eastAsia="Times New Roman" w:cs="Arial"/>
          <w:bCs/>
          <w:spacing w:val="6"/>
        </w:rPr>
        <w:t xml:space="preserve">property of the </w:t>
      </w:r>
      <w:r>
        <w:t xml:space="preserve">global </w:t>
      </w:r>
      <w:r w:rsidRPr="00E74C84">
        <w:t>object</w:t>
      </w:r>
      <w:r>
        <w:t xml:space="preserve">. </w:t>
      </w:r>
      <w:r w:rsidRPr="00E77497">
        <w:t xml:space="preserve">When </w:t>
      </w:r>
      <w:r w:rsidRPr="00E77497">
        <w:rPr>
          <w:rFonts w:ascii="Courier New" w:hAnsi="Courier New"/>
          <w:b/>
        </w:rPr>
        <w:t>Function</w:t>
      </w:r>
      <w:r w:rsidRPr="00E77497">
        <w:t xml:space="preserve"> is called as a function rather than as a constructor, it creates and initia</w:t>
      </w:r>
      <w:r>
        <w:t>lize</w:t>
      </w:r>
      <w:r w:rsidRPr="00E77497">
        <w:t xml:space="preserv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4959" w:name="_Toc385672270"/>
      <w:bookmarkStart w:id="4960" w:name="_Toc393690384"/>
      <w:bookmarkStart w:id="4961" w:name="_Ref404501403"/>
      <w:r>
        <w:t xml:space="preserve"> However, if the </w:t>
      </w:r>
      <w:r w:rsidRPr="00C255C0">
        <w:rPr>
          <w:b/>
          <w:bCs/>
        </w:rPr>
        <w:t>this</w:t>
      </w:r>
      <w:r>
        <w:t xml:space="preserve"> value passed in the call is an Object with a [[Code]] internal slot whose value is </w:t>
      </w:r>
      <w:r w:rsidRPr="00145775">
        <w:rPr>
          <w:rFonts w:ascii="Times New Roman" w:hAnsi="Times New Roman"/>
          <w:b/>
          <w:bCs/>
        </w:rPr>
        <w:t>undefined</w:t>
      </w:r>
      <w:r w:rsidRPr="00E77497">
        <w:t xml:space="preserve">, it </w:t>
      </w:r>
      <w:r w:rsidRPr="00F94F77">
        <w:t>initia</w:t>
      </w:r>
      <w:r>
        <w:t xml:space="preserve">lizes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3B8815EE" w14:textId="77777777" w:rsidR="0006731D" w:rsidRPr="00E77497" w:rsidRDefault="0006731D" w:rsidP="0006731D">
      <w:r>
        <w:rPr>
          <w:rFonts w:ascii="Courier New" w:hAnsi="Courier New"/>
          <w:b/>
        </w:rPr>
        <w:t>Function</w:t>
      </w:r>
      <w:r w:rsidRPr="00E77497">
        <w:t xml:space="preserve"> </w:t>
      </w:r>
      <w:r>
        <w:t xml:space="preserve">may be subclassed and subclass constructors may perform a </w:t>
      </w:r>
      <w:r w:rsidRPr="009F7037">
        <w:rPr>
          <w:rFonts w:ascii="Courier New" w:hAnsi="Courier New" w:cs="Courier New"/>
          <w:b/>
          <w:bCs/>
        </w:rPr>
        <w:t>super</w:t>
      </w:r>
      <w:r>
        <w:t xml:space="preserve"> invocation of the </w:t>
      </w:r>
      <w:r>
        <w:rPr>
          <w:rFonts w:ascii="Courier New" w:hAnsi="Courier New"/>
          <w:b/>
        </w:rPr>
        <w:t>Function</w:t>
      </w:r>
      <w:r w:rsidRPr="00E77497">
        <w:t xml:space="preserve"> </w:t>
      </w:r>
      <w:r>
        <w:t xml:space="preserve">constructor to initialize subclass instances. However, all syntactic forms for defining function objects create instances of </w:t>
      </w:r>
      <w:r>
        <w:rPr>
          <w:rFonts w:ascii="Courier New" w:hAnsi="Courier New"/>
          <w:b/>
        </w:rPr>
        <w:t>Function</w:t>
      </w:r>
      <w:r>
        <w:t xml:space="preserve">. There is no syntactic means to create instances of </w:t>
      </w:r>
      <w:r>
        <w:rPr>
          <w:rFonts w:ascii="Courier New" w:hAnsi="Courier New"/>
          <w:b/>
        </w:rPr>
        <w:t>Function</w:t>
      </w:r>
      <w:r>
        <w:t xml:space="preserve"> subclasses except for the built-in Generator Function subclass.</w:t>
      </w:r>
    </w:p>
    <w:p w14:paraId="6EBE14F7" w14:textId="77777777" w:rsidR="0006731D" w:rsidRPr="00E77497" w:rsidRDefault="0006731D" w:rsidP="0006731D">
      <w:pPr>
        <w:pStyle w:val="Heading4"/>
      </w:pPr>
      <w:bookmarkStart w:id="4962" w:name="_Ref365534017"/>
      <w:r w:rsidRPr="00E77497">
        <w:t>Function (</w:t>
      </w:r>
      <w:r>
        <w:t xml:space="preserve"> </w:t>
      </w:r>
      <w:r w:rsidRPr="00E77497">
        <w:t xml:space="preserve">p1, p2, </w:t>
      </w:r>
      <w:r w:rsidRPr="00E77497">
        <w:rPr>
          <w:snapToGrid w:val="0"/>
        </w:rPr>
        <w:t>…</w:t>
      </w:r>
      <w:r w:rsidRPr="00E77497">
        <w:t xml:space="preserve"> , pn, body</w:t>
      </w:r>
      <w:bookmarkEnd w:id="4959"/>
      <w:bookmarkEnd w:id="4960"/>
      <w:bookmarkEnd w:id="4961"/>
      <w:r>
        <w:t xml:space="preserve"> </w:t>
      </w:r>
      <w:r w:rsidRPr="00E77497">
        <w:t>)</w:t>
      </w:r>
      <w:bookmarkEnd w:id="4962"/>
    </w:p>
    <w:p w14:paraId="0D3728D7" w14:textId="77777777" w:rsidR="0006731D" w:rsidRPr="00E77497" w:rsidRDefault="0006731D" w:rsidP="0006731D">
      <w:bookmarkStart w:id="4963" w:name="_Toc382291611"/>
      <w:bookmarkEnd w:id="4949"/>
      <w:r w:rsidRPr="00E77497">
        <w:t>The last argument specifies the body (executable code) of a function; any preceding arguments specify formal parameters.</w:t>
      </w:r>
    </w:p>
    <w:p w14:paraId="1826832B" w14:textId="77777777" w:rsidR="0006731D" w:rsidRPr="00E77497" w:rsidRDefault="0006731D" w:rsidP="0006731D">
      <w:pPr>
        <w:pStyle w:val="normalbefore"/>
      </w:pPr>
      <w:r w:rsidRPr="00E77497">
        <w:t xml:space="preserve">When the </w:t>
      </w:r>
      <w:r w:rsidRPr="00E77497">
        <w:rPr>
          <w:rFonts w:ascii="Courier New" w:hAnsi="Courier New"/>
          <w:b/>
        </w:rPr>
        <w:t>Function</w:t>
      </w:r>
      <w:r w:rsidRPr="00E77497">
        <w:t xml:space="preserve"> </w:t>
      </w:r>
      <w:r>
        <w:t>function</w:t>
      </w:r>
      <w:r w:rsidRPr="00E77497">
        <w:t xml:space="preserve">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1882D1E7" w14:textId="77777777" w:rsidR="0006731D" w:rsidRPr="00E77497" w:rsidRDefault="0006731D" w:rsidP="00613655">
      <w:pPr>
        <w:pStyle w:val="Alg4"/>
        <w:numPr>
          <w:ilvl w:val="0"/>
          <w:numId w:val="993"/>
        </w:numPr>
      </w:pPr>
      <w:r w:rsidRPr="00E77497">
        <w:t xml:space="preserve">Let </w:t>
      </w:r>
      <w:r w:rsidRPr="0006451A">
        <w:rPr>
          <w:i/>
        </w:rPr>
        <w:t>argCount</w:t>
      </w:r>
      <w:r w:rsidRPr="00E77497">
        <w:t xml:space="preserve"> be the total number of arguments passed to this function invocation.</w:t>
      </w:r>
    </w:p>
    <w:p w14:paraId="6DBB571E" w14:textId="77777777" w:rsidR="0006731D" w:rsidRPr="00E77497" w:rsidRDefault="0006731D" w:rsidP="00613655">
      <w:pPr>
        <w:pStyle w:val="Alg4"/>
        <w:numPr>
          <w:ilvl w:val="0"/>
          <w:numId w:val="993"/>
        </w:numPr>
      </w:pPr>
      <w:r w:rsidRPr="00E77497">
        <w:t xml:space="preserve">Let </w:t>
      </w:r>
      <w:r w:rsidRPr="0006451A">
        <w:rPr>
          <w:i/>
        </w:rPr>
        <w:t>P</w:t>
      </w:r>
      <w:r w:rsidRPr="00E77497">
        <w:t xml:space="preserve"> be the empty String.</w:t>
      </w:r>
    </w:p>
    <w:p w14:paraId="470A0FB0" w14:textId="77777777" w:rsidR="0006731D" w:rsidRPr="00E77497" w:rsidRDefault="0006731D" w:rsidP="00613655">
      <w:pPr>
        <w:pStyle w:val="Alg4"/>
        <w:numPr>
          <w:ilvl w:val="0"/>
          <w:numId w:val="993"/>
        </w:numPr>
      </w:pPr>
      <w:r w:rsidRPr="00E77497">
        <w:t xml:space="preserve">If </w:t>
      </w:r>
      <w:r w:rsidRPr="0006451A">
        <w:rPr>
          <w:i/>
        </w:rPr>
        <w:t>argCount</w:t>
      </w:r>
      <w:r w:rsidRPr="00E77497">
        <w:t xml:space="preserve"> = 0, let </w:t>
      </w:r>
      <w:r w:rsidRPr="0006451A">
        <w:rPr>
          <w:i/>
        </w:rPr>
        <w:t>bodyText</w:t>
      </w:r>
      <w:r w:rsidRPr="00E77497">
        <w:t xml:space="preserve"> be the empty String.</w:t>
      </w:r>
    </w:p>
    <w:p w14:paraId="68089B17" w14:textId="77777777" w:rsidR="0006731D" w:rsidRPr="00E77497" w:rsidRDefault="0006731D" w:rsidP="00613655">
      <w:pPr>
        <w:pStyle w:val="Alg4"/>
        <w:numPr>
          <w:ilvl w:val="0"/>
          <w:numId w:val="993"/>
        </w:numPr>
      </w:pPr>
      <w:r w:rsidRPr="00E77497">
        <w:t xml:space="preserve">Else if </w:t>
      </w:r>
      <w:r w:rsidRPr="0006451A">
        <w:rPr>
          <w:i/>
        </w:rPr>
        <w:t>argCount</w:t>
      </w:r>
      <w:r w:rsidRPr="00E77497">
        <w:t xml:space="preserve"> = 1, let </w:t>
      </w:r>
      <w:r w:rsidRPr="0006451A">
        <w:rPr>
          <w:i/>
        </w:rPr>
        <w:t>bodyText</w:t>
      </w:r>
      <w:r w:rsidRPr="00E77497">
        <w:t xml:space="preserve"> be that argument.</w:t>
      </w:r>
    </w:p>
    <w:p w14:paraId="2D32BE7D" w14:textId="77777777" w:rsidR="0006731D" w:rsidRPr="00E77497" w:rsidRDefault="0006731D" w:rsidP="00613655">
      <w:pPr>
        <w:pStyle w:val="Alg4"/>
        <w:numPr>
          <w:ilvl w:val="0"/>
          <w:numId w:val="993"/>
        </w:numPr>
      </w:pPr>
      <w:r w:rsidRPr="00E77497">
        <w:t xml:space="preserve">Else </w:t>
      </w:r>
      <w:r w:rsidRPr="0006451A">
        <w:rPr>
          <w:i/>
        </w:rPr>
        <w:t>argCount</w:t>
      </w:r>
      <w:r w:rsidRPr="00E77497">
        <w:t xml:space="preserve"> &gt; 1,</w:t>
      </w:r>
    </w:p>
    <w:p w14:paraId="0EC281ED" w14:textId="77777777" w:rsidR="0006731D" w:rsidRPr="00E77497" w:rsidRDefault="0006731D" w:rsidP="00613655">
      <w:pPr>
        <w:pStyle w:val="Alg4"/>
        <w:numPr>
          <w:ilvl w:val="1"/>
          <w:numId w:val="993"/>
        </w:numPr>
      </w:pPr>
      <w:r w:rsidRPr="00E77497">
        <w:t xml:space="preserve">Let </w:t>
      </w:r>
      <w:r w:rsidRPr="0006451A">
        <w:rPr>
          <w:i/>
        </w:rPr>
        <w:t>firstArg</w:t>
      </w:r>
      <w:r w:rsidRPr="00E77497">
        <w:t xml:space="preserve"> be the first argument.</w:t>
      </w:r>
    </w:p>
    <w:p w14:paraId="56FF23A2" w14:textId="77777777" w:rsidR="0006731D" w:rsidRPr="00E77497" w:rsidRDefault="0006731D" w:rsidP="00613655">
      <w:pPr>
        <w:pStyle w:val="Alg4"/>
        <w:numPr>
          <w:ilvl w:val="1"/>
          <w:numId w:val="993"/>
        </w:numPr>
      </w:pPr>
      <w:r w:rsidRPr="00E77497">
        <w:lastRenderedPageBreak/>
        <w:t xml:space="preserve">Let </w:t>
      </w:r>
      <w:r w:rsidRPr="0006451A">
        <w:rPr>
          <w:i/>
        </w:rPr>
        <w:t>P</w:t>
      </w:r>
      <w:r w:rsidRPr="00E77497">
        <w:t xml:space="preserve"> be ToString(</w:t>
      </w:r>
      <w:r w:rsidRPr="0006451A">
        <w:rPr>
          <w:i/>
        </w:rPr>
        <w:t>firstArg</w:t>
      </w:r>
      <w:r w:rsidRPr="00E77497">
        <w:t>).</w:t>
      </w:r>
    </w:p>
    <w:p w14:paraId="1506E315" w14:textId="77777777" w:rsidR="0006731D" w:rsidRDefault="0006731D" w:rsidP="00613655">
      <w:pPr>
        <w:pStyle w:val="Alg4"/>
        <w:numPr>
          <w:ilvl w:val="1"/>
          <w:numId w:val="993"/>
        </w:numPr>
      </w:pPr>
      <w:r>
        <w:t>ReturnIfAbrupt(</w:t>
      </w:r>
      <w:r w:rsidRPr="0006451A">
        <w:rPr>
          <w:i/>
        </w:rPr>
        <w:t>P</w:t>
      </w:r>
      <w:r>
        <w:t>).</w:t>
      </w:r>
    </w:p>
    <w:p w14:paraId="44425F51" w14:textId="77777777" w:rsidR="0006731D" w:rsidRPr="00E77497" w:rsidRDefault="0006731D" w:rsidP="00613655">
      <w:pPr>
        <w:pStyle w:val="Alg4"/>
        <w:numPr>
          <w:ilvl w:val="1"/>
          <w:numId w:val="993"/>
        </w:numPr>
      </w:pPr>
      <w:r w:rsidRPr="00E77497">
        <w:t xml:space="preserve">Let </w:t>
      </w:r>
      <w:r w:rsidRPr="0006451A">
        <w:rPr>
          <w:i/>
        </w:rPr>
        <w:t>k</w:t>
      </w:r>
      <w:r w:rsidRPr="00E77497">
        <w:t xml:space="preserve"> be 2.</w:t>
      </w:r>
    </w:p>
    <w:p w14:paraId="414F733A" w14:textId="77777777" w:rsidR="0006731D" w:rsidRPr="00E77497" w:rsidRDefault="0006731D" w:rsidP="00613655">
      <w:pPr>
        <w:pStyle w:val="Alg4"/>
        <w:numPr>
          <w:ilvl w:val="1"/>
          <w:numId w:val="993"/>
        </w:numPr>
      </w:pPr>
      <w:r w:rsidRPr="00E77497">
        <w:t xml:space="preserve">Repeat, while </w:t>
      </w:r>
      <w:r w:rsidRPr="0006451A">
        <w:rPr>
          <w:i/>
        </w:rPr>
        <w:t>k</w:t>
      </w:r>
      <w:r w:rsidRPr="00E77497">
        <w:t xml:space="preserve"> &lt; </w:t>
      </w:r>
      <w:r w:rsidRPr="0006451A">
        <w:rPr>
          <w:i/>
        </w:rPr>
        <w:t>argCount</w:t>
      </w:r>
    </w:p>
    <w:p w14:paraId="200458E1" w14:textId="77777777" w:rsidR="0006731D" w:rsidRPr="00E77497" w:rsidRDefault="0006731D" w:rsidP="00613655">
      <w:pPr>
        <w:pStyle w:val="Alg4"/>
        <w:numPr>
          <w:ilvl w:val="2"/>
          <w:numId w:val="993"/>
        </w:numPr>
      </w:pPr>
      <w:r w:rsidRPr="00E77497">
        <w:t xml:space="preserve">Let </w:t>
      </w:r>
      <w:r w:rsidRPr="0006451A">
        <w:rPr>
          <w:i/>
        </w:rPr>
        <w:t>nextArg</w:t>
      </w:r>
      <w:r w:rsidRPr="00E77497">
        <w:t xml:space="preserve"> be the </w:t>
      </w:r>
      <w:r w:rsidRPr="0006451A">
        <w:rPr>
          <w:i/>
        </w:rPr>
        <w:t>k</w:t>
      </w:r>
      <w:r w:rsidRPr="00E77497">
        <w:t>’th argument.</w:t>
      </w:r>
    </w:p>
    <w:p w14:paraId="61D27D4A" w14:textId="77777777" w:rsidR="0006731D" w:rsidRDefault="0006731D" w:rsidP="00613655">
      <w:pPr>
        <w:pStyle w:val="Alg4"/>
        <w:numPr>
          <w:ilvl w:val="2"/>
          <w:numId w:val="993"/>
        </w:numPr>
      </w:pPr>
      <w:r>
        <w:t xml:space="preserve">Let </w:t>
      </w:r>
      <w:r w:rsidRPr="004D6A93">
        <w:rPr>
          <w:i/>
        </w:rPr>
        <w:t>nextArgString</w:t>
      </w:r>
      <w:r>
        <w:t xml:space="preserve"> be ToString(</w:t>
      </w:r>
      <w:r w:rsidRPr="004D6A93">
        <w:rPr>
          <w:i/>
        </w:rPr>
        <w:t>nextArg</w:t>
      </w:r>
      <w:r>
        <w:t>).</w:t>
      </w:r>
    </w:p>
    <w:p w14:paraId="631D59A5" w14:textId="77777777" w:rsidR="0006731D" w:rsidRDefault="0006731D" w:rsidP="00613655">
      <w:pPr>
        <w:pStyle w:val="Alg4"/>
        <w:numPr>
          <w:ilvl w:val="2"/>
          <w:numId w:val="993"/>
        </w:numPr>
      </w:pPr>
      <w:r>
        <w:t>ReturnIfAbrupt(</w:t>
      </w:r>
      <w:r w:rsidRPr="0006451A">
        <w:rPr>
          <w:i/>
        </w:rPr>
        <w:t>nextArgString</w:t>
      </w:r>
      <w:r>
        <w:t>).</w:t>
      </w:r>
    </w:p>
    <w:p w14:paraId="78050001" w14:textId="77777777" w:rsidR="0006731D" w:rsidRPr="00E77497" w:rsidRDefault="0006731D" w:rsidP="00613655">
      <w:pPr>
        <w:pStyle w:val="Alg4"/>
        <w:numPr>
          <w:ilvl w:val="2"/>
          <w:numId w:val="993"/>
        </w:numPr>
      </w:pPr>
      <w:r w:rsidRPr="00E77497">
        <w:t xml:space="preserve">Let </w:t>
      </w:r>
      <w:r w:rsidRPr="004D6A93">
        <w:rPr>
          <w:i/>
        </w:rPr>
        <w:t>P</w:t>
      </w:r>
      <w:r w:rsidRPr="00E77497">
        <w:t xml:space="preserve"> be the result of concatenating the previous value of </w:t>
      </w:r>
      <w:r w:rsidRPr="004D6A93">
        <w:rPr>
          <w:i/>
        </w:rPr>
        <w:t>P</w:t>
      </w:r>
      <w:r w:rsidRPr="00E77497">
        <w:t xml:space="preserve">, the String </w:t>
      </w:r>
      <w:r w:rsidRPr="004D6A93">
        <w:rPr>
          <w:rFonts w:ascii="Courier New" w:hAnsi="Courier New"/>
          <w:b/>
        </w:rPr>
        <w:t>","</w:t>
      </w:r>
      <w:r w:rsidRPr="00E77497">
        <w:t xml:space="preserve"> (a comma), and </w:t>
      </w:r>
      <w:r w:rsidRPr="004D6A93">
        <w:rPr>
          <w:i/>
        </w:rPr>
        <w:t>nextArgString</w:t>
      </w:r>
      <w:r w:rsidRPr="00E77497">
        <w:t>.</w:t>
      </w:r>
    </w:p>
    <w:p w14:paraId="72DE2A3C" w14:textId="77777777" w:rsidR="0006731D" w:rsidRPr="00E77497" w:rsidRDefault="0006731D" w:rsidP="00613655">
      <w:pPr>
        <w:pStyle w:val="Alg4"/>
        <w:numPr>
          <w:ilvl w:val="2"/>
          <w:numId w:val="993"/>
        </w:numPr>
      </w:pPr>
      <w:r w:rsidRPr="00E77497">
        <w:t xml:space="preserve">Increase </w:t>
      </w:r>
      <w:r w:rsidRPr="0006451A">
        <w:rPr>
          <w:i/>
        </w:rPr>
        <w:t>k</w:t>
      </w:r>
      <w:r w:rsidRPr="00E77497">
        <w:t xml:space="preserve"> by 1.</w:t>
      </w:r>
    </w:p>
    <w:p w14:paraId="50073403" w14:textId="77777777" w:rsidR="0006731D" w:rsidRPr="00E77497" w:rsidRDefault="0006731D" w:rsidP="00613655">
      <w:pPr>
        <w:pStyle w:val="Alg4"/>
        <w:numPr>
          <w:ilvl w:val="1"/>
          <w:numId w:val="993"/>
        </w:numPr>
      </w:pPr>
      <w:r w:rsidRPr="00E77497">
        <w:t xml:space="preserve">Let </w:t>
      </w:r>
      <w:r w:rsidRPr="0006451A">
        <w:rPr>
          <w:i/>
        </w:rPr>
        <w:t>bodyText</w:t>
      </w:r>
      <w:r w:rsidRPr="00E77497">
        <w:t xml:space="preserve"> be the </w:t>
      </w:r>
      <w:r w:rsidRPr="0006451A">
        <w:rPr>
          <w:i/>
        </w:rPr>
        <w:t>k</w:t>
      </w:r>
      <w:r w:rsidRPr="00E77497">
        <w:t>’th argument.</w:t>
      </w:r>
    </w:p>
    <w:p w14:paraId="3F632670" w14:textId="77777777" w:rsidR="0006731D" w:rsidRPr="00E77497" w:rsidRDefault="0006731D" w:rsidP="00613655">
      <w:pPr>
        <w:pStyle w:val="Alg4"/>
        <w:numPr>
          <w:ilvl w:val="0"/>
          <w:numId w:val="993"/>
        </w:numPr>
      </w:pPr>
      <w:r w:rsidRPr="00E77497">
        <w:t xml:space="preserve">Let </w:t>
      </w:r>
      <w:r w:rsidRPr="0006451A">
        <w:rPr>
          <w:i/>
        </w:rPr>
        <w:t>bodyText</w:t>
      </w:r>
      <w:r w:rsidRPr="00E77497">
        <w:t xml:space="preserve"> be ToString(</w:t>
      </w:r>
      <w:r w:rsidRPr="0006451A">
        <w:rPr>
          <w:i/>
        </w:rPr>
        <w:t>bodyText</w:t>
      </w:r>
      <w:r w:rsidRPr="00E77497">
        <w:t>).</w:t>
      </w:r>
    </w:p>
    <w:p w14:paraId="59C67E3D" w14:textId="77777777" w:rsidR="0006731D" w:rsidRDefault="0006731D" w:rsidP="00613655">
      <w:pPr>
        <w:pStyle w:val="Alg4"/>
        <w:numPr>
          <w:ilvl w:val="0"/>
          <w:numId w:val="993"/>
        </w:numPr>
      </w:pPr>
      <w:r>
        <w:t>ReturnIfAbrupt(</w:t>
      </w:r>
      <w:r w:rsidRPr="0006451A">
        <w:rPr>
          <w:i/>
        </w:rPr>
        <w:t>bodyText</w:t>
      </w:r>
      <w:r>
        <w:t>).</w:t>
      </w:r>
    </w:p>
    <w:p w14:paraId="2EE5C50D" w14:textId="77777777" w:rsidR="0006731D" w:rsidRPr="00E77497" w:rsidRDefault="0006731D" w:rsidP="00613655">
      <w:pPr>
        <w:pStyle w:val="Alg4"/>
        <w:numPr>
          <w:ilvl w:val="0"/>
          <w:numId w:val="993"/>
        </w:numPr>
      </w:pPr>
      <w:r w:rsidRPr="00E77497">
        <w:t xml:space="preserve">Let </w:t>
      </w:r>
      <w:r w:rsidRPr="0006451A">
        <w:rPr>
          <w:i/>
        </w:rPr>
        <w:t>parameters</w:t>
      </w:r>
      <w:r w:rsidRPr="004D1BD1">
        <w:t xml:space="preserve"> be the result of parsing</w:t>
      </w:r>
      <w:r w:rsidRPr="003B4312">
        <w:t xml:space="preserve"> </w:t>
      </w:r>
      <w:r w:rsidRPr="0006451A">
        <w:rPr>
          <w:i/>
        </w:rPr>
        <w:t>P</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sidRPr="0006451A">
        <w:rPr>
          <w:i/>
        </w:rPr>
        <w:t>,</w:t>
      </w:r>
      <w:r w:rsidRPr="006B6D0A">
        <w:t xml:space="preserve"> </w:t>
      </w:r>
      <w:r w:rsidRPr="00E65A34">
        <w:t>using</w:t>
      </w:r>
      <w:r w:rsidRPr="00546435">
        <w:t xml:space="preserve"> </w:t>
      </w:r>
      <w:r w:rsidRPr="0006451A">
        <w:rPr>
          <w:i/>
        </w:rPr>
        <w:t>FormalParameters</w:t>
      </w:r>
      <w:r w:rsidRPr="00A67AF2">
        <w:t xml:space="preserve"> </w:t>
      </w:r>
      <w:r w:rsidRPr="00B820AB">
        <w:t xml:space="preserve">as the goal symbol. </w:t>
      </w:r>
      <w:r w:rsidRPr="00E77497">
        <w:t xml:space="preserve">Throw a </w:t>
      </w:r>
      <w:r w:rsidRPr="0006451A">
        <w:rPr>
          <w:b/>
        </w:rPr>
        <w:t>SyntaxError</w:t>
      </w:r>
      <w:r w:rsidRPr="00E77497">
        <w:t xml:space="preserve"> exception if the parse fails.</w:t>
      </w:r>
    </w:p>
    <w:p w14:paraId="3FC543DD" w14:textId="77777777" w:rsidR="0006731D" w:rsidRPr="00E77497" w:rsidRDefault="0006731D" w:rsidP="00613655">
      <w:pPr>
        <w:pStyle w:val="Alg4"/>
        <w:numPr>
          <w:ilvl w:val="0"/>
          <w:numId w:val="993"/>
        </w:numPr>
      </w:pPr>
      <w:r w:rsidRPr="00E77497">
        <w:t xml:space="preserve">Let </w:t>
      </w:r>
      <w:r w:rsidRPr="0006451A">
        <w:rPr>
          <w:i/>
        </w:rPr>
        <w:t>body</w:t>
      </w:r>
      <w:r w:rsidRPr="00E77497">
        <w:t xml:space="preserve"> be the result of parsing </w:t>
      </w:r>
      <w:r w:rsidRPr="0006451A">
        <w:rPr>
          <w:i/>
        </w:rPr>
        <w:t>bodyText</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sidRPr="0006451A">
        <w:rPr>
          <w:i/>
        </w:rPr>
        <w:t>,</w:t>
      </w:r>
      <w:r w:rsidRPr="00E77497">
        <w:t xml:space="preserve"> using </w:t>
      </w:r>
      <w:r w:rsidRPr="0006451A">
        <w:rPr>
          <w:i/>
        </w:rPr>
        <w:t>FunctionBody</w:t>
      </w:r>
      <w:r w:rsidRPr="00E77497">
        <w:t xml:space="preserve"> as the goal symbol. Throw a </w:t>
      </w:r>
      <w:r w:rsidRPr="0006451A">
        <w:rPr>
          <w:b/>
        </w:rPr>
        <w:t>SyntaxError</w:t>
      </w:r>
      <w:r w:rsidRPr="00E77497">
        <w:t xml:space="preserve"> exception if the parse fails</w:t>
      </w:r>
      <w:r>
        <w:t xml:space="preserve"> or if any static semantics errors are detected</w:t>
      </w:r>
      <w:r w:rsidRPr="00E77497">
        <w:t>.</w:t>
      </w:r>
    </w:p>
    <w:p w14:paraId="0DC93B59" w14:textId="77777777" w:rsidR="0006731D" w:rsidRPr="00E77497" w:rsidRDefault="0006731D" w:rsidP="00613655">
      <w:pPr>
        <w:pStyle w:val="Alg4"/>
        <w:numPr>
          <w:ilvl w:val="0"/>
          <w:numId w:val="993"/>
        </w:numPr>
      </w:pPr>
      <w:r>
        <w:t>I</w:t>
      </w:r>
      <w:r w:rsidRPr="00E77497">
        <w:t xml:space="preserve">f </w:t>
      </w:r>
      <w:r w:rsidRPr="00532F31">
        <w:t>IsSimpleParameterList</w:t>
      </w:r>
      <w:r>
        <w:t xml:space="preserve"> of </w:t>
      </w:r>
      <w:r w:rsidRPr="0006451A">
        <w:rPr>
          <w:i/>
        </w:rPr>
        <w:t>parameters</w:t>
      </w:r>
      <w:r w:rsidRPr="004D1BD1">
        <w:t xml:space="preserve"> </w:t>
      </w:r>
      <w:r>
        <w:t xml:space="preserve">is </w:t>
      </w:r>
      <w:r w:rsidRPr="0006451A">
        <w:rPr>
          <w:b/>
          <w:bCs/>
        </w:rPr>
        <w:t>false</w:t>
      </w:r>
      <w:r>
        <w:t xml:space="preserve"> and </w:t>
      </w:r>
      <w:r w:rsidRPr="00531CEF">
        <w:t>any</w:t>
      </w:r>
      <w:r w:rsidRPr="00E77497">
        <w:t xml:space="preserve"> element of the </w:t>
      </w:r>
      <w:r w:rsidRPr="00184B2F">
        <w:t>BoundNames</w:t>
      </w:r>
      <w:r w:rsidRPr="00E77497">
        <w:t xml:space="preserve"> of </w:t>
      </w:r>
      <w:r w:rsidRPr="0006451A">
        <w:rPr>
          <w:i/>
        </w:rPr>
        <w:t>parameters</w:t>
      </w:r>
      <w:r w:rsidRPr="004D1BD1">
        <w:t xml:space="preserve"> </w:t>
      </w:r>
      <w:r w:rsidRPr="00E77497">
        <w:t xml:space="preserve">also occurs in the </w:t>
      </w:r>
      <w:r>
        <w:t>Var</w:t>
      </w:r>
      <w:r w:rsidRPr="00184B2F">
        <w:t>DeclaredNames</w:t>
      </w:r>
      <w:r w:rsidRPr="00E77497">
        <w:t xml:space="preserve"> of </w:t>
      </w:r>
      <w:r w:rsidRPr="0006451A">
        <w:rPr>
          <w:i/>
        </w:rPr>
        <w:t>body</w:t>
      </w:r>
      <w:r>
        <w:t xml:space="preserve">, then throw a </w:t>
      </w:r>
      <w:r w:rsidRPr="0006451A">
        <w:rPr>
          <w:b/>
        </w:rPr>
        <w:t>SyntaxError</w:t>
      </w:r>
      <w:r w:rsidRPr="00E77497">
        <w:t xml:space="preserve"> exception.</w:t>
      </w:r>
    </w:p>
    <w:p w14:paraId="7BF6726F" w14:textId="77777777" w:rsidR="0006731D" w:rsidRDefault="0006731D" w:rsidP="00613655">
      <w:pPr>
        <w:pStyle w:val="Alg4"/>
        <w:numPr>
          <w:ilvl w:val="0"/>
          <w:numId w:val="993"/>
        </w:numPr>
      </w:pPr>
      <w:r w:rsidRPr="00811D38">
        <w:t>If any element of the</w:t>
      </w:r>
      <w:r w:rsidRPr="00E77497">
        <w:t xml:space="preserve"> </w:t>
      </w:r>
      <w:r w:rsidRPr="00184B2F">
        <w:t>BoundNames</w:t>
      </w:r>
      <w:r w:rsidRPr="00E77497">
        <w:t xml:space="preserve"> </w:t>
      </w:r>
      <w:r w:rsidRPr="00596EBC">
        <w:t>of</w:t>
      </w:r>
      <w:r w:rsidRPr="00E77497">
        <w:t xml:space="preserve"> </w:t>
      </w:r>
      <w:r w:rsidRPr="0006451A">
        <w:rPr>
          <w:i/>
        </w:rPr>
        <w:t>parameters</w:t>
      </w:r>
      <w:r w:rsidRPr="004D1BD1">
        <w:t xml:space="preserve"> </w:t>
      </w:r>
      <w:r w:rsidRPr="00596EBC">
        <w:t>also occurs in the</w:t>
      </w:r>
      <w:r w:rsidRPr="00E77497">
        <w:t xml:space="preserve"> </w:t>
      </w:r>
      <w:r w:rsidRPr="00184B2F">
        <w:t>LexicallyDeclaredNames</w:t>
      </w:r>
      <w:r w:rsidRPr="00E77497">
        <w:t xml:space="preserve"> </w:t>
      </w:r>
      <w:r w:rsidRPr="00596EBC">
        <w:t>of</w:t>
      </w:r>
      <w:r w:rsidRPr="00E77497">
        <w:t xml:space="preserve"> </w:t>
      </w:r>
      <w:r w:rsidRPr="0006451A">
        <w:rPr>
          <w:i/>
        </w:rPr>
        <w:t>body</w:t>
      </w:r>
      <w:r w:rsidRPr="00596EBC">
        <w:t xml:space="preserve">, then throw a </w:t>
      </w:r>
      <w:r w:rsidRPr="0006451A">
        <w:rPr>
          <w:b/>
        </w:rPr>
        <w:t>SyntaxError</w:t>
      </w:r>
      <w:r w:rsidRPr="00596EBC">
        <w:t xml:space="preserve"> exception</w:t>
      </w:r>
      <w:r w:rsidRPr="00E77497">
        <w:t>.</w:t>
      </w:r>
    </w:p>
    <w:p w14:paraId="389119DD" w14:textId="77777777" w:rsidR="0006731D" w:rsidRPr="00E77497" w:rsidRDefault="0006731D" w:rsidP="00613655">
      <w:pPr>
        <w:pStyle w:val="Alg4"/>
        <w:numPr>
          <w:ilvl w:val="0"/>
          <w:numId w:val="993"/>
        </w:numPr>
      </w:pPr>
      <w:r w:rsidRPr="00A67AF2">
        <w:t>If</w:t>
      </w:r>
      <w:r w:rsidRPr="0006451A">
        <w:rPr>
          <w:i/>
        </w:rPr>
        <w:t xml:space="preserve"> bodyText </w:t>
      </w:r>
      <w:r w:rsidRPr="00E77497">
        <w:t xml:space="preserve">is strict mode code (see </w:t>
      </w:r>
      <w:r>
        <w:fldChar w:fldCharType="begin"/>
      </w:r>
      <w:r>
        <w:instrText xml:space="preserve"> REF _Ref365547491 \r \h  \* MERGEFORMAT </w:instrText>
      </w:r>
      <w:r>
        <w:fldChar w:fldCharType="separate"/>
      </w:r>
      <w:r w:rsidR="00281431">
        <w:t>10.2.1</w:t>
      </w:r>
      <w:r>
        <w:fldChar w:fldCharType="end"/>
      </w:r>
      <w:r w:rsidRPr="00E77497">
        <w:t xml:space="preserve">) then let </w:t>
      </w:r>
      <w:r w:rsidRPr="0006451A">
        <w:rPr>
          <w:i/>
        </w:rPr>
        <w:t>strict</w:t>
      </w:r>
      <w:r w:rsidRPr="00E77497">
        <w:t xml:space="preserve"> be </w:t>
      </w:r>
      <w:r w:rsidRPr="0006451A">
        <w:rPr>
          <w:b/>
        </w:rPr>
        <w:t>true</w:t>
      </w:r>
      <w:r w:rsidRPr="00E77497">
        <w:t xml:space="preserve">, else let </w:t>
      </w:r>
      <w:r w:rsidRPr="0006451A">
        <w:rPr>
          <w:i/>
        </w:rPr>
        <w:t>strict</w:t>
      </w:r>
      <w:r w:rsidRPr="00E77497">
        <w:t xml:space="preserve"> be </w:t>
      </w:r>
      <w:r w:rsidRPr="0006451A">
        <w:rPr>
          <w:b/>
        </w:rPr>
        <w:t>false</w:t>
      </w:r>
      <w:r w:rsidRPr="00E77497">
        <w:t>.</w:t>
      </w:r>
    </w:p>
    <w:p w14:paraId="319A11C5" w14:textId="77777777" w:rsidR="0006731D" w:rsidRDefault="0006731D" w:rsidP="00613655">
      <w:pPr>
        <w:pStyle w:val="Alg4"/>
        <w:numPr>
          <w:ilvl w:val="0"/>
          <w:numId w:val="993"/>
        </w:numPr>
      </w:pPr>
      <w:r>
        <w:t xml:space="preserve">Let </w:t>
      </w:r>
      <w:r w:rsidRPr="0006451A">
        <w:rPr>
          <w:i/>
          <w:iCs/>
        </w:rPr>
        <w:t>scope</w:t>
      </w:r>
      <w:r>
        <w:t xml:space="preserve"> be </w:t>
      </w:r>
      <w:r w:rsidRPr="00754A4B">
        <w:t>the Global Environment</w:t>
      </w:r>
      <w:r>
        <w:t>.</w:t>
      </w:r>
    </w:p>
    <w:p w14:paraId="7EA88E46" w14:textId="77777777" w:rsidR="0006731D" w:rsidRDefault="0006731D" w:rsidP="00613655">
      <w:pPr>
        <w:pStyle w:val="Alg4"/>
        <w:numPr>
          <w:ilvl w:val="0"/>
          <w:numId w:val="993"/>
        </w:numPr>
      </w:pPr>
      <w:r>
        <w:t xml:space="preserve">Let </w:t>
      </w:r>
      <w:r w:rsidRPr="0006451A">
        <w:rPr>
          <w:i/>
        </w:rPr>
        <w:t>F</w:t>
      </w:r>
      <w:r>
        <w:t xml:space="preserve"> be the </w:t>
      </w:r>
      <w:r w:rsidRPr="0006451A">
        <w:rPr>
          <w:b/>
        </w:rPr>
        <w:t>this</w:t>
      </w:r>
      <w:r>
        <w:t xml:space="preserve"> value.</w:t>
      </w:r>
    </w:p>
    <w:p w14:paraId="23672039" w14:textId="77777777" w:rsidR="0006731D" w:rsidRDefault="0006731D" w:rsidP="00613655">
      <w:pPr>
        <w:pStyle w:val="Alg4"/>
        <w:numPr>
          <w:ilvl w:val="0"/>
          <w:numId w:val="993"/>
        </w:numPr>
      </w:pPr>
      <w:r>
        <w:t>If Type(</w:t>
      </w:r>
      <w:r w:rsidRPr="0006451A">
        <w:rPr>
          <w:i/>
          <w:iCs/>
        </w:rPr>
        <w:t>F</w:t>
      </w:r>
      <w:r>
        <w:t xml:space="preserve">) is not Object or if </w:t>
      </w:r>
      <w:r w:rsidRPr="0006451A">
        <w:rPr>
          <w:i/>
          <w:iCs/>
        </w:rPr>
        <w:t>F</w:t>
      </w:r>
      <w:r>
        <w:t xml:space="preserve"> does not have a [[Code]] internal slot or if the value of [[Code]] is not </w:t>
      </w:r>
      <w:r w:rsidRPr="0006451A">
        <w:rPr>
          <w:b/>
          <w:bCs/>
        </w:rPr>
        <w:t>undefined</w:t>
      </w:r>
      <w:r>
        <w:t>, then</w:t>
      </w:r>
    </w:p>
    <w:p w14:paraId="464BE9DF" w14:textId="77777777" w:rsidR="0006731D" w:rsidRDefault="0006731D" w:rsidP="00613655">
      <w:pPr>
        <w:pStyle w:val="Alg4"/>
        <w:numPr>
          <w:ilvl w:val="1"/>
          <w:numId w:val="993"/>
        </w:numPr>
      </w:pPr>
      <w:r>
        <w:t xml:space="preserve">Let </w:t>
      </w:r>
      <w:r>
        <w:rPr>
          <w:i/>
          <w:iCs/>
        </w:rPr>
        <w:t>C</w:t>
      </w:r>
      <w:r>
        <w:t xml:space="preserve"> be the </w:t>
      </w:r>
      <w:r>
        <w:rPr>
          <w:bCs/>
        </w:rPr>
        <w:t>function that is currently being evaluated</w:t>
      </w:r>
      <w:r>
        <w:t>.</w:t>
      </w:r>
    </w:p>
    <w:p w14:paraId="6957EE92" w14:textId="77777777" w:rsidR="0006731D" w:rsidRPr="00076B9E" w:rsidRDefault="0006731D" w:rsidP="00613655">
      <w:pPr>
        <w:pStyle w:val="Alg4"/>
        <w:numPr>
          <w:ilvl w:val="1"/>
          <w:numId w:val="993"/>
        </w:numPr>
      </w:pPr>
      <w:r>
        <w:t xml:space="preserve">Let </w:t>
      </w:r>
      <w:r>
        <w:rPr>
          <w:i/>
          <w:iCs/>
        </w:rPr>
        <w:t>proto</w:t>
      </w:r>
      <w:r>
        <w:t xml:space="preserve"> be the result of GetPrototypeFromConstructor(</w:t>
      </w:r>
      <w:r>
        <w:rPr>
          <w:i/>
          <w:iCs/>
        </w:rPr>
        <w:t>C</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6D6839B8" w14:textId="77777777" w:rsidR="0006731D" w:rsidRDefault="0006731D" w:rsidP="00613655">
      <w:pPr>
        <w:pStyle w:val="Alg4"/>
        <w:numPr>
          <w:ilvl w:val="1"/>
          <w:numId w:val="993"/>
        </w:numPr>
      </w:pPr>
      <w:r>
        <w:t>ReturnIfAbrupt(</w:t>
      </w:r>
      <w:r w:rsidRPr="00E77497">
        <w:rPr>
          <w:i/>
        </w:rPr>
        <w:t>proto</w:t>
      </w:r>
      <w:r>
        <w:t>).</w:t>
      </w:r>
    </w:p>
    <w:p w14:paraId="527B2A26" w14:textId="77777777" w:rsidR="0006731D" w:rsidRPr="001200B3" w:rsidRDefault="0006731D" w:rsidP="00613655">
      <w:pPr>
        <w:pStyle w:val="Alg4"/>
        <w:numPr>
          <w:ilvl w:val="1"/>
          <w:numId w:val="993"/>
        </w:numPr>
      </w:pPr>
      <w:r>
        <w:t xml:space="preserve">Let </w:t>
      </w:r>
      <w:r w:rsidRPr="0006451A">
        <w:rPr>
          <w:i/>
        </w:rPr>
        <w:t>F</w:t>
      </w:r>
      <w:r>
        <w:t xml:space="preserve"> be</w:t>
      </w:r>
      <w:r w:rsidRPr="00E77497">
        <w:t xml:space="preserve"> </w:t>
      </w:r>
      <w:r w:rsidRPr="0006451A">
        <w:t xml:space="preserve">the result of calling FunctionAllocate with arguments </w:t>
      </w:r>
      <w:r>
        <w:rPr>
          <w:i/>
          <w:iCs/>
        </w:rPr>
        <w:t>C</w:t>
      </w:r>
      <w:r w:rsidRPr="0006451A" w:rsidDel="000600D7">
        <w:t xml:space="preserve"> </w:t>
      </w:r>
      <w:r w:rsidRPr="0006447F">
        <w:t>and</w:t>
      </w:r>
      <w:r>
        <w:t xml:space="preserve"> </w:t>
      </w:r>
      <w:r w:rsidRPr="0006451A">
        <w:rPr>
          <w:i/>
        </w:rPr>
        <w:t>strict</w:t>
      </w:r>
      <w:r>
        <w:t>.</w:t>
      </w:r>
    </w:p>
    <w:p w14:paraId="5A0CD9A2" w14:textId="77777777" w:rsidR="0006731D" w:rsidRDefault="0006731D" w:rsidP="00613655">
      <w:pPr>
        <w:pStyle w:val="Alg4"/>
        <w:numPr>
          <w:ilvl w:val="0"/>
          <w:numId w:val="993"/>
        </w:numPr>
      </w:pPr>
      <w:r>
        <w:t xml:space="preserve">Else, set </w:t>
      </w:r>
      <w:r w:rsidRPr="0006451A">
        <w:rPr>
          <w:i/>
        </w:rPr>
        <w:t>F’s</w:t>
      </w:r>
      <w:r>
        <w:t xml:space="preserve"> [[Strict]] internal slot to </w:t>
      </w:r>
      <w:r w:rsidRPr="0006451A">
        <w:rPr>
          <w:i/>
        </w:rPr>
        <w:t>strict</w:t>
      </w:r>
      <w:r>
        <w:t>.</w:t>
      </w:r>
    </w:p>
    <w:p w14:paraId="3A05EFEC" w14:textId="77777777" w:rsidR="0006731D" w:rsidRDefault="0006731D" w:rsidP="00613655">
      <w:pPr>
        <w:pStyle w:val="Alg4"/>
        <w:numPr>
          <w:ilvl w:val="0"/>
          <w:numId w:val="993"/>
        </w:numPr>
      </w:pPr>
      <w:r>
        <w:t xml:space="preserve">If the value of </w:t>
      </w:r>
      <w:r w:rsidRPr="0006451A">
        <w:rPr>
          <w:i/>
          <w:iCs/>
        </w:rPr>
        <w:t>F’s</w:t>
      </w:r>
      <w:r w:rsidRPr="0006451A">
        <w:t xml:space="preserve"> [[FunctionKind]] internal slot is not </w:t>
      </w:r>
      <w:r w:rsidRPr="0006451A">
        <w:rPr>
          <w:rFonts w:ascii="Courier New" w:hAnsi="Courier New"/>
          <w:b/>
          <w:bCs/>
        </w:rPr>
        <w:t>"normal"</w:t>
      </w:r>
      <w:r w:rsidRPr="0006451A">
        <w:t xml:space="preserve">, then throw a </w:t>
      </w:r>
      <w:r w:rsidRPr="0006451A">
        <w:rPr>
          <w:b/>
          <w:bCs/>
          <w:iCs/>
        </w:rPr>
        <w:t>TypeError</w:t>
      </w:r>
      <w:r w:rsidRPr="0006451A">
        <w:t xml:space="preserve"> exception. </w:t>
      </w:r>
    </w:p>
    <w:p w14:paraId="10D202EF" w14:textId="77777777" w:rsidR="0006731D" w:rsidRDefault="0006731D" w:rsidP="00613655">
      <w:pPr>
        <w:pStyle w:val="Alg4"/>
        <w:numPr>
          <w:ilvl w:val="0"/>
          <w:numId w:val="993"/>
        </w:numPr>
      </w:pPr>
      <w:r>
        <w:t xml:space="preserve">Assert: </w:t>
      </w:r>
      <w:r>
        <w:rPr>
          <w:i/>
        </w:rPr>
        <w:t>F</w:t>
      </w:r>
      <w:r>
        <w:t xml:space="preserve"> is an extensible object.</w:t>
      </w:r>
    </w:p>
    <w:p w14:paraId="63C74843" w14:textId="77777777" w:rsidR="0006731D" w:rsidRPr="0006447F" w:rsidRDefault="0006731D" w:rsidP="00613655">
      <w:pPr>
        <w:pStyle w:val="Alg4"/>
        <w:numPr>
          <w:ilvl w:val="0"/>
          <w:numId w:val="993"/>
        </w:numPr>
      </w:pPr>
      <w:r>
        <w:t xml:space="preserve">Perform the FunctionInitialize abstract operation with arguments </w:t>
      </w:r>
      <w:r w:rsidRPr="0006451A">
        <w:rPr>
          <w:i/>
          <w:iCs/>
        </w:rPr>
        <w:t>F</w:t>
      </w:r>
      <w:r>
        <w:t xml:space="preserve">, </w:t>
      </w:r>
      <w:r w:rsidRPr="00912F02">
        <w:t>Normal</w:t>
      </w:r>
      <w:r>
        <w:t xml:space="preserve">, </w:t>
      </w:r>
      <w:r w:rsidRPr="0006451A">
        <w:rPr>
          <w:i/>
        </w:rPr>
        <w:t>parameters</w:t>
      </w:r>
      <w:r w:rsidRPr="00E77497">
        <w:t xml:space="preserve">, </w:t>
      </w:r>
      <w:r w:rsidRPr="0006451A">
        <w:rPr>
          <w:i/>
        </w:rPr>
        <w:t xml:space="preserve">body, </w:t>
      </w:r>
      <w:r w:rsidRPr="0006447F">
        <w:t>and</w:t>
      </w:r>
      <w:r>
        <w:t xml:space="preserve"> </w:t>
      </w:r>
      <w:r w:rsidRPr="0006451A">
        <w:rPr>
          <w:i/>
        </w:rPr>
        <w:t>scope</w:t>
      </w:r>
      <w:r>
        <w:t>.</w:t>
      </w:r>
    </w:p>
    <w:p w14:paraId="6F2C3071" w14:textId="77777777" w:rsidR="0006731D" w:rsidRDefault="0006731D" w:rsidP="00613655">
      <w:pPr>
        <w:pStyle w:val="Alg4"/>
        <w:numPr>
          <w:ilvl w:val="0"/>
          <w:numId w:val="993"/>
        </w:numPr>
      </w:pPr>
      <w:r>
        <w:t xml:space="preserve">If ReferencesSuper of </w:t>
      </w:r>
      <w:r>
        <w:rPr>
          <w:i/>
        </w:rPr>
        <w:t>body</w:t>
      </w:r>
      <w:r>
        <w:t xml:space="preserve"> is </w:t>
      </w:r>
      <w:r>
        <w:rPr>
          <w:b/>
        </w:rPr>
        <w:t>true</w:t>
      </w:r>
      <w:r>
        <w:t xml:space="preserve"> or ReferencesSuper of </w:t>
      </w:r>
      <w:r w:rsidRPr="0006451A">
        <w:rPr>
          <w:i/>
        </w:rPr>
        <w:t>parameters</w:t>
      </w:r>
      <w:r>
        <w:t xml:space="preserve"> is </w:t>
      </w:r>
      <w:r>
        <w:rPr>
          <w:b/>
        </w:rPr>
        <w:t>true</w:t>
      </w:r>
      <w:r>
        <w:t>, then</w:t>
      </w:r>
    </w:p>
    <w:p w14:paraId="0D4B53CB" w14:textId="77777777" w:rsidR="0006731D" w:rsidRDefault="0006731D" w:rsidP="00613655">
      <w:pPr>
        <w:pStyle w:val="Alg4"/>
        <w:numPr>
          <w:ilvl w:val="1"/>
          <w:numId w:val="993"/>
        </w:numPr>
      </w:pPr>
      <w:r>
        <w:t>Perform MakeMethod(</w:t>
      </w:r>
      <w:r>
        <w:rPr>
          <w:i/>
        </w:rPr>
        <w:t>F</w:t>
      </w:r>
      <w:r>
        <w:t xml:space="preserve">, </w:t>
      </w:r>
      <w:r>
        <w:rPr>
          <w:b/>
        </w:rPr>
        <w:t>undefined</w:t>
      </w:r>
      <w:r>
        <w:t>,</w:t>
      </w:r>
      <w:r w:rsidRPr="0015528C">
        <w:rPr>
          <w:b/>
        </w:rPr>
        <w:t xml:space="preserve"> </w:t>
      </w:r>
      <w:r>
        <w:rPr>
          <w:b/>
        </w:rPr>
        <w:t>undefined</w:t>
      </w:r>
      <w:r>
        <w:t>).</w:t>
      </w:r>
    </w:p>
    <w:p w14:paraId="1DDA4639" w14:textId="77777777" w:rsidR="0006731D" w:rsidRDefault="0006731D" w:rsidP="00613655">
      <w:pPr>
        <w:pStyle w:val="Alg4"/>
        <w:numPr>
          <w:ilvl w:val="0"/>
          <w:numId w:val="993"/>
        </w:numPr>
      </w:pPr>
      <w:r>
        <w:t xml:space="preserve">Let </w:t>
      </w:r>
      <w:r w:rsidRPr="004D6A93">
        <w:rPr>
          <w:i/>
        </w:rPr>
        <w:t>status</w:t>
      </w:r>
      <w:r>
        <w:t xml:space="preserve"> be the result of MakeConstructor with argument </w:t>
      </w:r>
      <w:r w:rsidRPr="004D6A93">
        <w:rPr>
          <w:i/>
        </w:rPr>
        <w:t>F</w:t>
      </w:r>
      <w:r>
        <w:t>.</w:t>
      </w:r>
    </w:p>
    <w:p w14:paraId="59C4CA61" w14:textId="77777777" w:rsidR="0006731D" w:rsidRDefault="0006731D" w:rsidP="00613655">
      <w:pPr>
        <w:pStyle w:val="Alg4"/>
        <w:numPr>
          <w:ilvl w:val="0"/>
          <w:numId w:val="993"/>
        </w:numPr>
      </w:pPr>
      <w:r>
        <w:t>ReturnIfAbrupt(</w:t>
      </w:r>
      <w:r>
        <w:rPr>
          <w:i/>
        </w:rPr>
        <w:t>status</w:t>
      </w:r>
      <w:r>
        <w:t>).</w:t>
      </w:r>
    </w:p>
    <w:p w14:paraId="6D94C4A0" w14:textId="77777777" w:rsidR="0006731D" w:rsidRDefault="0006731D" w:rsidP="00613655">
      <w:pPr>
        <w:pStyle w:val="Alg4"/>
        <w:numPr>
          <w:ilvl w:val="0"/>
          <w:numId w:val="993"/>
        </w:numPr>
      </w:pPr>
      <w:r>
        <w:t xml:space="preserve">Let </w:t>
      </w:r>
      <w:r w:rsidRPr="00AF25F2">
        <w:rPr>
          <w:i/>
        </w:rPr>
        <w:t>hasName</w:t>
      </w:r>
      <w:r>
        <w:t xml:space="preserve"> be HasOwnProprty(</w:t>
      </w:r>
      <w:r>
        <w:rPr>
          <w:i/>
        </w:rPr>
        <w:t>F</w:t>
      </w:r>
      <w:r>
        <w:t xml:space="preserve">, </w:t>
      </w:r>
      <w:r w:rsidRPr="004D6A93">
        <w:rPr>
          <w:rFonts w:ascii="Courier New" w:hAnsi="Courier New" w:cs="Courier New"/>
        </w:rPr>
        <w:t>"</w:t>
      </w:r>
      <w:r>
        <w:rPr>
          <w:rFonts w:ascii="Courier New" w:hAnsi="Courier New" w:cs="Courier New"/>
          <w:b/>
        </w:rPr>
        <w:t>name</w:t>
      </w:r>
      <w:r w:rsidRPr="004D6A93">
        <w:rPr>
          <w:rFonts w:ascii="Courier New" w:hAnsi="Courier New" w:cs="Courier New"/>
        </w:rPr>
        <w:t>"</w:t>
      </w:r>
      <w:r>
        <w:t>).</w:t>
      </w:r>
    </w:p>
    <w:p w14:paraId="7F4822B6" w14:textId="77777777" w:rsidR="0006731D" w:rsidRDefault="0006731D" w:rsidP="00613655">
      <w:pPr>
        <w:pStyle w:val="Alg4"/>
        <w:numPr>
          <w:ilvl w:val="0"/>
          <w:numId w:val="993"/>
        </w:numPr>
      </w:pPr>
      <w:r>
        <w:t>ReturnIfAbrupt(</w:t>
      </w:r>
      <w:r w:rsidRPr="00AA66DD">
        <w:rPr>
          <w:i/>
        </w:rPr>
        <w:t>hasName</w:t>
      </w:r>
      <w:r>
        <w:t>).</w:t>
      </w:r>
    </w:p>
    <w:p w14:paraId="0D68923D" w14:textId="77777777" w:rsidR="0006731D" w:rsidRDefault="0006731D" w:rsidP="00613655">
      <w:pPr>
        <w:pStyle w:val="Alg4"/>
        <w:numPr>
          <w:ilvl w:val="0"/>
          <w:numId w:val="993"/>
        </w:numPr>
      </w:pPr>
      <w:r>
        <w:t xml:space="preserve">If </w:t>
      </w:r>
      <w:r w:rsidRPr="003A0F27">
        <w:rPr>
          <w:i/>
        </w:rPr>
        <w:t>hasName</w:t>
      </w:r>
      <w:r>
        <w:t xml:space="preserve"> is </w:t>
      </w:r>
      <w:r w:rsidRPr="003A0F27">
        <w:rPr>
          <w:b/>
        </w:rPr>
        <w:t>false</w:t>
      </w:r>
      <w:r>
        <w:t>, then perform SetFunctionName(</w:t>
      </w:r>
      <w:r w:rsidRPr="003A0F27">
        <w:rPr>
          <w:i/>
        </w:rPr>
        <w:t>F</w:t>
      </w:r>
      <w:r>
        <w:t xml:space="preserve">, </w:t>
      </w:r>
      <w:r w:rsidRPr="003A0F27">
        <w:rPr>
          <w:rFonts w:ascii="Courier New" w:hAnsi="Courier New" w:cs="Courier New"/>
        </w:rPr>
        <w:t>"</w:t>
      </w:r>
      <w:r w:rsidRPr="003A0F27">
        <w:rPr>
          <w:rFonts w:ascii="Courier New" w:hAnsi="Courier New" w:cs="Courier New"/>
          <w:b/>
        </w:rPr>
        <w:t>anonymous</w:t>
      </w:r>
      <w:r w:rsidRPr="003A0F27">
        <w:rPr>
          <w:rFonts w:ascii="Courier New" w:hAnsi="Courier New" w:cs="Courier New"/>
        </w:rPr>
        <w:t>"</w:t>
      </w:r>
      <w:r>
        <w:t>).</w:t>
      </w:r>
    </w:p>
    <w:p w14:paraId="7FBED3D8" w14:textId="77777777" w:rsidR="0006731D" w:rsidRPr="00E77497" w:rsidRDefault="0006731D" w:rsidP="00613655">
      <w:pPr>
        <w:pStyle w:val="Alg4"/>
        <w:numPr>
          <w:ilvl w:val="0"/>
          <w:numId w:val="993"/>
        </w:numPr>
      </w:pPr>
      <w:r w:rsidRPr="00E77497">
        <w:t>Return</w:t>
      </w:r>
      <w:r>
        <w:t xml:space="preserve"> </w:t>
      </w:r>
      <w:r w:rsidRPr="004D6A93">
        <w:rPr>
          <w:i/>
        </w:rPr>
        <w:t>F</w:t>
      </w:r>
      <w:r w:rsidRPr="00E77497">
        <w:t>.</w:t>
      </w:r>
    </w:p>
    <w:p w14:paraId="56D213AE" w14:textId="77777777" w:rsidR="0006731D" w:rsidRPr="00E77497" w:rsidRDefault="0006731D" w:rsidP="0006731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145775">
        <w:rPr>
          <w:rFonts w:ascii="Courier New" w:hAnsi="Courier New" w:cs="Courier New"/>
          <w:b/>
          <w:bCs/>
        </w:rPr>
        <w:t>Function</w:t>
      </w:r>
      <w:r>
        <w:t xml:space="preserve"> constructor</w:t>
      </w:r>
      <w:r w:rsidRPr="00E77497">
        <w:t>, to provide for the possibility that the function will be used as a constructor.</w:t>
      </w:r>
    </w:p>
    <w:p w14:paraId="5449F11F" w14:textId="77777777" w:rsidR="0006731D" w:rsidRPr="00E77497" w:rsidRDefault="0006731D" w:rsidP="0006731D">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33B41638" w14:textId="77777777" w:rsidR="0006731D" w:rsidRPr="00E77497" w:rsidRDefault="0006731D" w:rsidP="0006731D">
      <w:pPr>
        <w:pStyle w:val="CodeSample3"/>
        <w:ind w:left="1701"/>
        <w:rPr>
          <w:sz w:val="18"/>
        </w:rPr>
      </w:pPr>
      <w:r w:rsidRPr="00E77497">
        <w:rPr>
          <w:sz w:val="18"/>
        </w:rPr>
        <w:lastRenderedPageBreak/>
        <w:t>new Function("a", "b", "c", "return a+b+c")</w:t>
      </w:r>
    </w:p>
    <w:p w14:paraId="1EC521A9" w14:textId="77777777" w:rsidR="0006731D" w:rsidRPr="00E77497" w:rsidRDefault="0006731D" w:rsidP="0006731D">
      <w:pPr>
        <w:pStyle w:val="CodeSample3"/>
        <w:ind w:left="1701"/>
        <w:rPr>
          <w:sz w:val="18"/>
        </w:rPr>
      </w:pPr>
      <w:r w:rsidRPr="00E77497">
        <w:rPr>
          <w:sz w:val="18"/>
        </w:rPr>
        <w:t>new Function("a, b, c", "return a+b+c")</w:t>
      </w:r>
    </w:p>
    <w:p w14:paraId="0BA91688" w14:textId="77777777" w:rsidR="0006731D" w:rsidRPr="00E77497" w:rsidRDefault="0006731D" w:rsidP="0006731D">
      <w:pPr>
        <w:pStyle w:val="CodeSample3"/>
        <w:ind w:left="1701"/>
        <w:rPr>
          <w:sz w:val="18"/>
        </w:rPr>
      </w:pPr>
      <w:r w:rsidRPr="00E77497">
        <w:rPr>
          <w:sz w:val="18"/>
        </w:rPr>
        <w:t>new Function("a,b", "c", "return a+b+c")</w:t>
      </w:r>
    </w:p>
    <w:p w14:paraId="70D2137B" w14:textId="77777777" w:rsidR="0006731D" w:rsidRPr="00E77497" w:rsidRDefault="0006731D" w:rsidP="0006731D">
      <w:pPr>
        <w:pStyle w:val="Heading4"/>
      </w:pPr>
      <w:bookmarkStart w:id="4964" w:name="_Toc385672273"/>
      <w:bookmarkStart w:id="4965" w:name="_Toc393690387"/>
      <w:bookmarkStart w:id="4966" w:name="_Ref457709043"/>
      <w:bookmarkStart w:id="4967" w:name="_Toc472818917"/>
      <w:bookmarkStart w:id="4968" w:name="_Toc235503495"/>
      <w:bookmarkStart w:id="4969" w:name="_Toc241509270"/>
      <w:bookmarkStart w:id="4970" w:name="_Toc244416757"/>
      <w:bookmarkStart w:id="4971" w:name="_Toc276631121"/>
      <w:r>
        <w:t xml:space="preserve">new </w:t>
      </w:r>
      <w:r w:rsidRPr="00E77497">
        <w:t xml:space="preserve"> Function </w:t>
      </w:r>
      <w:r>
        <w:t>( ...argumentsList )</w:t>
      </w:r>
    </w:p>
    <w:p w14:paraId="464238BD" w14:textId="77777777" w:rsidR="0006731D" w:rsidRPr="00E77497" w:rsidRDefault="0006731D" w:rsidP="0006731D">
      <w:pPr>
        <w:pStyle w:val="normalbefore"/>
      </w:pPr>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w:t>
      </w:r>
      <w:r>
        <w:t>lize</w:t>
      </w:r>
      <w:r w:rsidRPr="00E77497">
        <w:t>s the newly created object.</w:t>
      </w:r>
    </w:p>
    <w:p w14:paraId="75878997" w14:textId="77777777" w:rsidR="0006731D" w:rsidRDefault="0006731D" w:rsidP="00613655">
      <w:pPr>
        <w:numPr>
          <w:ilvl w:val="0"/>
          <w:numId w:val="994"/>
        </w:numPr>
        <w:spacing w:after="120" w:line="240" w:lineRule="auto"/>
        <w:contextualSpacing/>
        <w:rPr>
          <w:rFonts w:ascii="Times New Roman" w:eastAsia="Times New Roman" w:hAnsi="Times New Roman"/>
          <w:spacing w:val="6"/>
        </w:rPr>
      </w:pPr>
      <w:r>
        <w:rPr>
          <w:rFonts w:ascii="Times New Roman" w:eastAsia="Times New Roman" w:hAnsi="Times New Roman"/>
          <w:spacing w:val="6"/>
        </w:rPr>
        <w:t xml:space="preserve">Let </w:t>
      </w:r>
      <w:r>
        <w:rPr>
          <w:rFonts w:ascii="Times New Roman" w:eastAsia="Times New Roman" w:hAnsi="Times New Roman"/>
          <w:i/>
          <w:iCs/>
          <w:spacing w:val="6"/>
        </w:rPr>
        <w:t>F</w:t>
      </w:r>
      <w:r>
        <w:rPr>
          <w:rFonts w:ascii="Times New Roman" w:eastAsia="Times New Roman" w:hAnsi="Times New Roman"/>
          <w:spacing w:val="6"/>
        </w:rPr>
        <w:t xml:space="preserve"> be the </w:t>
      </w:r>
      <w:r>
        <w:rPr>
          <w:rFonts w:ascii="Courier New" w:hAnsi="Courier New"/>
          <w:b/>
        </w:rPr>
        <w:t>Function</w:t>
      </w:r>
      <w:r w:rsidRPr="00E77497">
        <w:t xml:space="preserve"> </w:t>
      </w:r>
      <w:r>
        <w:rPr>
          <w:rFonts w:ascii="Times New Roman" w:eastAsia="Times New Roman" w:hAnsi="Times New Roman"/>
          <w:spacing w:val="6"/>
        </w:rPr>
        <w:t xml:space="preserve">function object on which the </w:t>
      </w:r>
      <w:r w:rsidRPr="00424369">
        <w:rPr>
          <w:rFonts w:ascii="Courier New" w:eastAsia="Times New Roman" w:hAnsi="Courier New" w:cs="Courier New"/>
          <w:b/>
          <w:bCs/>
          <w:spacing w:val="6"/>
        </w:rPr>
        <w:t>new</w:t>
      </w:r>
      <w:r>
        <w:rPr>
          <w:rFonts w:ascii="Times New Roman" w:eastAsia="Times New Roman" w:hAnsi="Times New Roman"/>
          <w:spacing w:val="6"/>
        </w:rPr>
        <w:t xml:space="preserve"> operator was applied.</w:t>
      </w:r>
    </w:p>
    <w:p w14:paraId="6BB66B60" w14:textId="77777777" w:rsidR="0006731D" w:rsidRDefault="0006731D" w:rsidP="00613655">
      <w:pPr>
        <w:numPr>
          <w:ilvl w:val="0"/>
          <w:numId w:val="994"/>
        </w:numPr>
        <w:spacing w:after="120" w:line="240" w:lineRule="auto"/>
        <w:contextualSpacing/>
        <w:rPr>
          <w:rFonts w:ascii="Times New Roman" w:eastAsia="Times New Roman" w:hAnsi="Times New Roman"/>
          <w:spacing w:val="6"/>
        </w:rPr>
      </w:pPr>
      <w:r>
        <w:rPr>
          <w:rFonts w:ascii="Times New Roman" w:eastAsia="Times New Roman" w:hAnsi="Times New Roman"/>
          <w:spacing w:val="6"/>
        </w:rPr>
        <w:t xml:space="preserve">Let </w:t>
      </w:r>
      <w:r w:rsidRPr="00BD1EEB">
        <w:rPr>
          <w:rFonts w:ascii="Times New Roman" w:eastAsia="Times New Roman" w:hAnsi="Times New Roman"/>
          <w:i/>
          <w:iCs/>
          <w:spacing w:val="6"/>
        </w:rPr>
        <w:t>argumentsList</w:t>
      </w:r>
      <w:r>
        <w:rPr>
          <w:rFonts w:ascii="Times New Roman" w:eastAsia="Times New Roman" w:hAnsi="Times New Roman"/>
          <w:spacing w:val="6"/>
        </w:rPr>
        <w:t xml:space="preserve"> be the </w:t>
      </w:r>
      <w:r w:rsidRPr="00BD1EEB">
        <w:rPr>
          <w:rFonts w:ascii="Times New Roman" w:eastAsia="Times New Roman" w:hAnsi="Times New Roman"/>
          <w:i/>
          <w:iCs/>
          <w:spacing w:val="6"/>
        </w:rPr>
        <w:t>argumentsList</w:t>
      </w:r>
      <w:r>
        <w:rPr>
          <w:rFonts w:ascii="Times New Roman" w:eastAsia="Times New Roman" w:hAnsi="Times New Roman"/>
          <w:spacing w:val="6"/>
        </w:rPr>
        <w:t xml:space="preserve"> argument of the [[Construct]] internal method that was invoked by the </w:t>
      </w:r>
      <w:r w:rsidRPr="00424369">
        <w:rPr>
          <w:rFonts w:ascii="Courier New" w:eastAsia="Times New Roman" w:hAnsi="Courier New" w:cs="Courier New"/>
          <w:b/>
          <w:bCs/>
          <w:spacing w:val="6"/>
        </w:rPr>
        <w:t>new</w:t>
      </w:r>
      <w:r>
        <w:rPr>
          <w:rFonts w:ascii="Times New Roman" w:eastAsia="Times New Roman" w:hAnsi="Times New Roman"/>
          <w:spacing w:val="6"/>
        </w:rPr>
        <w:t xml:space="preserve"> operator.</w:t>
      </w:r>
    </w:p>
    <w:p w14:paraId="50423617" w14:textId="77777777" w:rsidR="0006731D" w:rsidRPr="00E4780A" w:rsidRDefault="0006731D" w:rsidP="00613655">
      <w:pPr>
        <w:numPr>
          <w:ilvl w:val="0"/>
          <w:numId w:val="994"/>
        </w:numPr>
        <w:rPr>
          <w:rFonts w:ascii="Times New Roman" w:eastAsia="Times New Roman" w:hAnsi="Times New Roman"/>
          <w:spacing w:val="6"/>
        </w:rPr>
      </w:pPr>
      <w:r w:rsidRPr="00A33491">
        <w:rPr>
          <w:rFonts w:ascii="Times New Roman" w:eastAsia="Times New Roman" w:hAnsi="Times New Roman"/>
          <w:spacing w:val="6"/>
        </w:rPr>
        <w:t xml:space="preserve">Return </w:t>
      </w:r>
      <w:r w:rsidRPr="00A33491">
        <w:rPr>
          <w:rFonts w:ascii="Times New Roman" w:eastAsia="Times New Roman" w:hAnsi="Times New Roman"/>
          <w:iCs/>
          <w:spacing w:val="6"/>
        </w:rPr>
        <w:t xml:space="preserve">the result of </w:t>
      </w:r>
      <w:r>
        <w:rPr>
          <w:rFonts w:ascii="Times New Roman" w:eastAsia="Times New Roman" w:hAnsi="Times New Roman"/>
          <w:iCs/>
          <w:spacing w:val="6"/>
        </w:rPr>
        <w:t>Construct</w:t>
      </w:r>
      <w:r w:rsidRPr="00B97CE4">
        <w:rPr>
          <w:rFonts w:ascii="Times New Roman" w:eastAsia="Times New Roman" w:hAnsi="Times New Roman"/>
          <w:iCs/>
          <w:spacing w:val="6"/>
        </w:rPr>
        <w:t xml:space="preserve"> </w:t>
      </w:r>
      <w:r>
        <w:rPr>
          <w:rFonts w:ascii="Times New Roman" w:eastAsia="Times New Roman" w:hAnsi="Times New Roman"/>
          <w:iCs/>
          <w:spacing w:val="6"/>
        </w:rPr>
        <w:t>(</w:t>
      </w:r>
      <w:r>
        <w:rPr>
          <w:rFonts w:ascii="Times New Roman" w:eastAsia="Times New Roman" w:hAnsi="Times New Roman"/>
          <w:i/>
          <w:spacing w:val="6"/>
        </w:rPr>
        <w:t>F</w:t>
      </w:r>
      <w:r>
        <w:rPr>
          <w:rFonts w:ascii="Times New Roman" w:eastAsia="Times New Roman" w:hAnsi="Times New Roman"/>
          <w:iCs/>
          <w:spacing w:val="6"/>
        </w:rPr>
        <w:t xml:space="preserve">, </w:t>
      </w:r>
      <w:r w:rsidRPr="0003414D">
        <w:rPr>
          <w:rFonts w:ascii="Times New Roman" w:hAnsi="Times New Roman"/>
          <w:i/>
        </w:rPr>
        <w:t>argumentsList</w:t>
      </w:r>
      <w:r>
        <w:rPr>
          <w:rFonts w:ascii="Times New Roman" w:hAnsi="Times New Roman"/>
          <w:iCs/>
        </w:rPr>
        <w:t>).</w:t>
      </w:r>
    </w:p>
    <w:p w14:paraId="1721DFB5" w14:textId="77777777" w:rsidR="0006731D" w:rsidRPr="00E77497" w:rsidRDefault="0006731D" w:rsidP="0006731D">
      <w:r>
        <w:t xml:space="preserve">If </w:t>
      </w:r>
      <w:r>
        <w:rPr>
          <w:rFonts w:ascii="Courier New" w:hAnsi="Courier New"/>
          <w:b/>
        </w:rPr>
        <w:t>Function</w:t>
      </w:r>
      <w:r w:rsidRPr="00E77497">
        <w:t xml:space="preserve"> </w:t>
      </w:r>
      <w:r>
        <w:t xml:space="preserve">is implemented as an </w:t>
      </w:r>
      <w:r w:rsidRPr="00027E31">
        <w:t xml:space="preserve">ECMAScript </w:t>
      </w:r>
      <w:r>
        <w:t>function object, its [[Construct]] internal method will perform the above steps.</w:t>
      </w:r>
    </w:p>
    <w:p w14:paraId="098FE3F2" w14:textId="77777777" w:rsidR="0006731D" w:rsidRPr="00E77497" w:rsidRDefault="0006731D" w:rsidP="0006731D">
      <w:pPr>
        <w:pStyle w:val="Heading3"/>
      </w:pPr>
      <w:bookmarkStart w:id="4972" w:name="_Toc370745811"/>
      <w:bookmarkStart w:id="4973" w:name="_Toc384481392"/>
      <w:r w:rsidRPr="00E77497">
        <w:t>Properties of the Function Constructor</w:t>
      </w:r>
      <w:bookmarkEnd w:id="4972"/>
      <w:bookmarkEnd w:id="4973"/>
    </w:p>
    <w:p w14:paraId="70286F70" w14:textId="77777777" w:rsidR="0006731D" w:rsidRPr="00E77497" w:rsidRDefault="0006731D" w:rsidP="0006731D">
      <w:bookmarkStart w:id="4974" w:name="_Toc385672274"/>
      <w:bookmarkStart w:id="4975" w:name="_Ref393610728"/>
      <w:bookmarkStart w:id="4976" w:name="_Ref393614246"/>
      <w:bookmarkStart w:id="4977" w:name="_Toc393690388"/>
      <w:bookmarkStart w:id="4978" w:name="_Ref404501752"/>
      <w:bookmarkStart w:id="4979" w:name="_Ref404502250"/>
      <w:bookmarkStart w:id="4980" w:name="_Toc382291612"/>
      <w:bookmarkEnd w:id="4963"/>
      <w:bookmarkEnd w:id="4964"/>
      <w:bookmarkEnd w:id="4965"/>
      <w:bookmarkEnd w:id="4966"/>
      <w:bookmarkEnd w:id="4967"/>
      <w:bookmarkEnd w:id="4968"/>
      <w:bookmarkEnd w:id="4969"/>
      <w:bookmarkEnd w:id="4970"/>
      <w:bookmarkEnd w:id="4971"/>
      <w:r w:rsidRPr="00E77497">
        <w:t xml:space="preserve">The Function constructor is itself a </w:t>
      </w:r>
      <w:r>
        <w:t xml:space="preserve">built-in </w:t>
      </w:r>
      <w:r w:rsidRPr="00E77497">
        <w:t xml:space="preserve">Function object. The value of the [[Prototype]] </w:t>
      </w:r>
      <w:r>
        <w:t>internal slot</w:t>
      </w:r>
      <w:r w:rsidRPr="00E77497">
        <w:t xml:space="preserve"> of the Function constructor is</w:t>
      </w:r>
      <w:r>
        <w:t xml:space="preserve"> %FunctionPrototype%,</w:t>
      </w:r>
      <w:r w:rsidRPr="00E77497">
        <w:t xml:space="preserve"> the </w:t>
      </w:r>
      <w:r>
        <w:t>intrinsic</w:t>
      </w:r>
      <w:r w:rsidRPr="00E77497">
        <w:t xml:space="preserve"> Function prototype object (</w:t>
      </w:r>
      <w:r>
        <w:fldChar w:fldCharType="begin"/>
      </w:r>
      <w:r>
        <w:instrText xml:space="preserve"> REF _Ref359681817 \r \h </w:instrText>
      </w:r>
      <w:r>
        <w:fldChar w:fldCharType="separate"/>
      </w:r>
      <w:r w:rsidR="00281431">
        <w:t>19.2.3</w:t>
      </w:r>
      <w:r>
        <w:fldChar w:fldCharType="end"/>
      </w:r>
      <w:r w:rsidRPr="00E77497">
        <w:t>).</w:t>
      </w:r>
    </w:p>
    <w:p w14:paraId="5A480230" w14:textId="77777777" w:rsidR="0006731D" w:rsidRPr="00E77497" w:rsidRDefault="0006731D" w:rsidP="0006731D">
      <w:r w:rsidRPr="00E77497">
        <w:t xml:space="preserve">The value of the [[Extensible]] </w:t>
      </w:r>
      <w:r>
        <w:t>internal slot</w:t>
      </w:r>
      <w:r w:rsidRPr="00E77497">
        <w:t xml:space="preserve"> of the Function constructor is </w:t>
      </w:r>
      <w:r w:rsidRPr="00E77497">
        <w:rPr>
          <w:b/>
        </w:rPr>
        <w:t>true</w:t>
      </w:r>
      <w:r w:rsidRPr="00E77497">
        <w:t>.</w:t>
      </w:r>
    </w:p>
    <w:p w14:paraId="1788D7DD" w14:textId="77777777" w:rsidR="0006731D" w:rsidRPr="00E77497" w:rsidRDefault="0006731D" w:rsidP="0006731D">
      <w:r w:rsidRPr="00E77497">
        <w:t>The Function constructor has the following properties:</w:t>
      </w:r>
    </w:p>
    <w:p w14:paraId="77CDE664" w14:textId="77777777" w:rsidR="0006731D" w:rsidRPr="00E77497" w:rsidRDefault="0006731D" w:rsidP="0006731D">
      <w:pPr>
        <w:pStyle w:val="Heading4"/>
      </w:pPr>
      <w:bookmarkStart w:id="4981" w:name="_Ref424535839"/>
      <w:r w:rsidRPr="00E77497">
        <w:t>Function.length</w:t>
      </w:r>
    </w:p>
    <w:p w14:paraId="310C7181" w14:textId="77777777" w:rsidR="0006731D" w:rsidRPr="00E77497" w:rsidRDefault="0006731D" w:rsidP="0006731D">
      <w:r w:rsidRPr="00E77497">
        <w:t xml:space="preserve">This is a data property with a value of 1. 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56B4059" w14:textId="77777777" w:rsidR="0006731D" w:rsidRPr="00E77497" w:rsidRDefault="0006731D" w:rsidP="0006731D">
      <w:pPr>
        <w:pStyle w:val="Heading4"/>
      </w:pPr>
      <w:r w:rsidRPr="00E77497">
        <w:t>Function.prototyp</w:t>
      </w:r>
      <w:bookmarkEnd w:id="4974"/>
      <w:bookmarkEnd w:id="4975"/>
      <w:bookmarkEnd w:id="4976"/>
      <w:bookmarkEnd w:id="4977"/>
      <w:bookmarkEnd w:id="4978"/>
      <w:bookmarkEnd w:id="4979"/>
      <w:r w:rsidRPr="00E77497">
        <w:t>e</w:t>
      </w:r>
      <w:bookmarkEnd w:id="4981"/>
    </w:p>
    <w:p w14:paraId="3E90720B" w14:textId="77777777" w:rsidR="0006731D" w:rsidRPr="00E77497" w:rsidRDefault="0006731D" w:rsidP="0006731D">
      <w:r w:rsidRPr="00E77497">
        <w:t xml:space="preserve">The value of </w:t>
      </w:r>
      <w:r w:rsidRPr="00E77497">
        <w:rPr>
          <w:rFonts w:ascii="Courier New" w:hAnsi="Courier New"/>
          <w:b/>
        </w:rPr>
        <w:t>Function.prototype</w:t>
      </w:r>
      <w:r w:rsidRPr="00E77497">
        <w:t xml:space="preserve"> is </w:t>
      </w:r>
      <w:r>
        <w:t>%FunctionPrototype%, the intrinsic</w:t>
      </w:r>
      <w:r w:rsidRPr="00E77497">
        <w:t xml:space="preserve"> Function prototype object (</w:t>
      </w:r>
      <w:r>
        <w:fldChar w:fldCharType="begin"/>
      </w:r>
      <w:r>
        <w:instrText xml:space="preserve"> REF _Ref359681817 \r \h </w:instrText>
      </w:r>
      <w:r>
        <w:fldChar w:fldCharType="separate"/>
      </w:r>
      <w:r w:rsidR="00281431">
        <w:t>19.2.3</w:t>
      </w:r>
      <w:r>
        <w:fldChar w:fldCharType="end"/>
      </w:r>
      <w:r w:rsidRPr="00E77497">
        <w:t>).</w:t>
      </w:r>
      <w:bookmarkStart w:id="4982" w:name="_Toc385672275"/>
    </w:p>
    <w:p w14:paraId="4673F66C" w14:textId="77777777" w:rsidR="0006731D" w:rsidRPr="00E77497"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false</w:t>
      </w:r>
      <w:r w:rsidRPr="00E77497">
        <w:t xml:space="preserve"> }.</w:t>
      </w:r>
      <w:bookmarkStart w:id="4983" w:name="_Toc393690389"/>
    </w:p>
    <w:p w14:paraId="69C172AF" w14:textId="77777777" w:rsidR="0006731D" w:rsidRPr="00A67AF2" w:rsidRDefault="0006731D" w:rsidP="0006731D">
      <w:pPr>
        <w:pStyle w:val="Heading4"/>
      </w:pPr>
      <w:bookmarkStart w:id="4984" w:name="_Toc385672276"/>
      <w:bookmarkStart w:id="4985" w:name="_Ref393609190"/>
      <w:bookmarkStart w:id="4986" w:name="_Toc393690390"/>
      <w:bookmarkStart w:id="4987" w:name="_Ref404501768"/>
      <w:bookmarkStart w:id="4988" w:name="_Ref424534100"/>
      <w:bookmarkStart w:id="4989" w:name="_Toc472818918"/>
      <w:bookmarkStart w:id="4990" w:name="_Toc235503496"/>
      <w:bookmarkStart w:id="4991" w:name="_Toc241509271"/>
      <w:bookmarkStart w:id="4992" w:name="_Toc244416758"/>
      <w:bookmarkStart w:id="4993" w:name="_Toc276631122"/>
      <w:bookmarkEnd w:id="4982"/>
      <w:bookmarkEnd w:id="4983"/>
      <w:r>
        <w:t>Function[ @@create ]</w:t>
      </w:r>
      <w:r w:rsidRPr="00A67AF2">
        <w:t xml:space="preserve"> (</w:t>
      </w:r>
      <w:r>
        <w:t xml:space="preserve"> </w:t>
      </w:r>
      <w:r w:rsidRPr="00A67AF2">
        <w:t>)</w:t>
      </w:r>
    </w:p>
    <w:p w14:paraId="3D59A187"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32969ED9" w14:textId="77777777" w:rsidR="0006731D" w:rsidRDefault="0006731D" w:rsidP="00613655">
      <w:pPr>
        <w:pStyle w:val="Alg4"/>
        <w:numPr>
          <w:ilvl w:val="0"/>
          <w:numId w:val="999"/>
        </w:numPr>
      </w:pPr>
      <w:r>
        <w:t xml:space="preserve">Let </w:t>
      </w:r>
      <w:r>
        <w:rPr>
          <w:i/>
          <w:iCs/>
        </w:rPr>
        <w:t>F</w:t>
      </w:r>
      <w:r>
        <w:t xml:space="preserve"> be the </w:t>
      </w:r>
      <w:r w:rsidRPr="00424369">
        <w:rPr>
          <w:b/>
          <w:bCs/>
        </w:rPr>
        <w:t>this</w:t>
      </w:r>
      <w:r>
        <w:t xml:space="preserve"> value.</w:t>
      </w:r>
    </w:p>
    <w:p w14:paraId="5758A666" w14:textId="77777777" w:rsidR="0006731D" w:rsidRPr="00076B9E" w:rsidRDefault="0006731D" w:rsidP="00613655">
      <w:pPr>
        <w:pStyle w:val="Alg4"/>
        <w:numPr>
          <w:ilvl w:val="0"/>
          <w:numId w:val="999"/>
        </w:numPr>
      </w:pPr>
      <w:r>
        <w:t xml:space="preserve">Let </w:t>
      </w:r>
      <w:r>
        <w:rPr>
          <w:i/>
          <w:iCs/>
        </w:rPr>
        <w:t>proto</w:t>
      </w:r>
      <w:r>
        <w:t xml:space="preserve"> be the result of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7EF48066" w14:textId="77777777" w:rsidR="0006731D" w:rsidRDefault="0006731D" w:rsidP="00613655">
      <w:pPr>
        <w:pStyle w:val="Alg4"/>
        <w:numPr>
          <w:ilvl w:val="0"/>
          <w:numId w:val="999"/>
        </w:numPr>
      </w:pPr>
      <w:r>
        <w:t>ReturnIfAbrupt(</w:t>
      </w:r>
      <w:r w:rsidRPr="00E77497">
        <w:rPr>
          <w:i/>
        </w:rPr>
        <w:t>proto</w:t>
      </w:r>
      <w:r>
        <w:t>).</w:t>
      </w:r>
    </w:p>
    <w:p w14:paraId="04EED819" w14:textId="77777777" w:rsidR="0006731D" w:rsidRPr="00E77497" w:rsidRDefault="0006731D" w:rsidP="00613655">
      <w:pPr>
        <w:pStyle w:val="Alg4"/>
        <w:numPr>
          <w:ilvl w:val="0"/>
          <w:numId w:val="999"/>
        </w:numPr>
      </w:pPr>
      <w:r>
        <w:t xml:space="preserve">Let </w:t>
      </w:r>
      <w:r>
        <w:rPr>
          <w:i/>
          <w:iCs/>
        </w:rPr>
        <w:t>obj</w:t>
      </w:r>
      <w:r>
        <w:t xml:space="preserve"> be</w:t>
      </w:r>
      <w:r w:rsidRPr="00E77497">
        <w:t xml:space="preserve"> </w:t>
      </w:r>
      <w:r>
        <w:rPr>
          <w:iCs/>
        </w:rPr>
        <w:t>the result of calling FunctionAllocate</w:t>
      </w:r>
      <w:r w:rsidRPr="004C6606">
        <w:rPr>
          <w:iCs/>
        </w:rPr>
        <w:t xml:space="preserve"> </w:t>
      </w:r>
      <w:r>
        <w:rPr>
          <w:iCs/>
        </w:rPr>
        <w:t xml:space="preserve">with arguments </w:t>
      </w:r>
      <w:r>
        <w:rPr>
          <w:i/>
          <w:iCs/>
        </w:rPr>
        <w:t>proto</w:t>
      </w:r>
      <w:r>
        <w:rPr>
          <w:iCs/>
        </w:rPr>
        <w:t xml:space="preserve"> and </w:t>
      </w:r>
      <w:r>
        <w:rPr>
          <w:b/>
          <w:iCs/>
        </w:rPr>
        <w:t>false</w:t>
      </w:r>
      <w:r w:rsidRPr="00E77497">
        <w:t>.</w:t>
      </w:r>
    </w:p>
    <w:p w14:paraId="59E4E11E" w14:textId="77777777" w:rsidR="0006731D" w:rsidRPr="00E77497" w:rsidRDefault="0006731D" w:rsidP="00613655">
      <w:pPr>
        <w:pStyle w:val="Alg4"/>
        <w:numPr>
          <w:ilvl w:val="0"/>
          <w:numId w:val="999"/>
        </w:numPr>
      </w:pPr>
      <w:r w:rsidRPr="00E77497">
        <w:t xml:space="preserve">Return </w:t>
      </w:r>
      <w:r w:rsidRPr="00E77497">
        <w:rPr>
          <w:i/>
        </w:rPr>
        <w:t>obj</w:t>
      </w:r>
      <w:r w:rsidRPr="00E77497">
        <w:t>.</w:t>
      </w:r>
    </w:p>
    <w:p w14:paraId="3C9D11EB"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70C52BED"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r>
        <w:t xml:space="preserve"> </w:t>
      </w:r>
    </w:p>
    <w:p w14:paraId="57330ED8" w14:textId="77777777" w:rsidR="0006731D" w:rsidRPr="00E77497" w:rsidRDefault="0006731D" w:rsidP="0006731D">
      <w:pPr>
        <w:pStyle w:val="Note"/>
      </w:pPr>
      <w:r w:rsidRPr="00E77497">
        <w:lastRenderedPageBreak/>
        <w:t>NOTE</w:t>
      </w:r>
      <w:r w:rsidRPr="00E77497">
        <w:tab/>
        <w:t>The</w:t>
      </w:r>
      <w:r>
        <w:t xml:space="preserve"> Function</w:t>
      </w:r>
      <w:r w:rsidRPr="00E77497">
        <w:t xml:space="preserve"> </w:t>
      </w:r>
      <w:r>
        <w:rPr>
          <w:rFonts w:ascii="Courier New" w:hAnsi="Courier New"/>
          <w:b/>
        </w:rPr>
        <w:t>@@create</w:t>
      </w:r>
      <w:r w:rsidRPr="00E77497">
        <w:t xml:space="preserve"> function </w:t>
      </w:r>
      <w:r>
        <w:t xml:space="preserve">passes </w:t>
      </w:r>
      <w:r w:rsidRPr="003D4691">
        <w:rPr>
          <w:rFonts w:ascii="Times New Roman" w:hAnsi="Times New Roman"/>
          <w:b/>
        </w:rPr>
        <w:t>false</w:t>
      </w:r>
      <w:r>
        <w:t xml:space="preserve"> as the </w:t>
      </w:r>
      <w:r w:rsidRPr="006706B5">
        <w:rPr>
          <w:rFonts w:ascii="Times New Roman" w:hAnsi="Times New Roman"/>
          <w:i/>
        </w:rPr>
        <w:t>strict</w:t>
      </w:r>
      <w:r>
        <w:t xml:space="preserve"> parameter to FunctionAllocate. This causes the allocated ECMAScript function object to have the internal methods of a non-strict function.  The </w:t>
      </w:r>
      <w:r w:rsidRPr="003D4691">
        <w:rPr>
          <w:rFonts w:ascii="Courier New" w:hAnsi="Courier New" w:cs="Courier New"/>
          <w:b/>
        </w:rPr>
        <w:t>Function</w:t>
      </w:r>
      <w:r>
        <w:t xml:space="preserve"> constructor may reset the functions [[Strict]] internal slot to </w:t>
      </w:r>
      <w:r w:rsidRPr="003D4691">
        <w:rPr>
          <w:rFonts w:ascii="Times New Roman" w:hAnsi="Times New Roman"/>
          <w:b/>
        </w:rPr>
        <w:t>true</w:t>
      </w:r>
      <w:r>
        <w:t xml:space="preserve">. It is up to the implementation whether this also changes the internal methods. </w:t>
      </w:r>
    </w:p>
    <w:p w14:paraId="5CCD5619" w14:textId="77777777" w:rsidR="0006731D" w:rsidRPr="00E77497" w:rsidRDefault="0006731D" w:rsidP="0006731D">
      <w:pPr>
        <w:pStyle w:val="Heading3"/>
      </w:pPr>
      <w:bookmarkStart w:id="4994" w:name="_Ref359681817"/>
      <w:bookmarkStart w:id="4995" w:name="_Toc370745812"/>
      <w:bookmarkStart w:id="4996" w:name="_Toc384481393"/>
      <w:r w:rsidRPr="00E77497">
        <w:t>Properties of the Function Prototype Object</w:t>
      </w:r>
      <w:bookmarkEnd w:id="4994"/>
      <w:bookmarkEnd w:id="4995"/>
      <w:bookmarkEnd w:id="4996"/>
    </w:p>
    <w:bookmarkEnd w:id="4980"/>
    <w:bookmarkEnd w:id="4984"/>
    <w:bookmarkEnd w:id="4985"/>
    <w:bookmarkEnd w:id="4986"/>
    <w:bookmarkEnd w:id="4987"/>
    <w:bookmarkEnd w:id="4988"/>
    <w:bookmarkEnd w:id="4989"/>
    <w:bookmarkEnd w:id="4990"/>
    <w:bookmarkEnd w:id="4991"/>
    <w:bookmarkEnd w:id="4992"/>
    <w:bookmarkEnd w:id="4993"/>
    <w:p w14:paraId="4C6CF0EC" w14:textId="77777777" w:rsidR="0006731D" w:rsidRPr="00E77497" w:rsidRDefault="0006731D" w:rsidP="0006731D">
      <w:r w:rsidRPr="00E77497">
        <w:t xml:space="preserve">The Function prototype object is itself a </w:t>
      </w:r>
      <w:r>
        <w:t xml:space="preserve">Built-in </w:t>
      </w:r>
      <w:r w:rsidRPr="00E77497">
        <w:t xml:space="preserve">Function object. When invoked, it accepts any arguments and returns </w:t>
      </w:r>
      <w:r w:rsidRPr="00E77497">
        <w:rPr>
          <w:b/>
        </w:rPr>
        <w:t>undefined</w:t>
      </w:r>
      <w:r w:rsidRPr="00E77497">
        <w:t>.</w:t>
      </w:r>
    </w:p>
    <w:p w14:paraId="0A636089" w14:textId="77777777" w:rsidR="0006731D" w:rsidRDefault="0006731D" w:rsidP="0006731D">
      <w:pPr>
        <w:pStyle w:val="Note"/>
      </w:pPr>
      <w:r>
        <w:t>NOTE</w:t>
      </w:r>
      <w:r>
        <w:tab/>
        <w:t>The Function prototype object is specified to be a function object to ensure compatibility with ECMAScript code that was created prior to the 6</w:t>
      </w:r>
      <w:r w:rsidRPr="00197BED">
        <w:rPr>
          <w:vertAlign w:val="superscript"/>
        </w:rPr>
        <w:t>th</w:t>
      </w:r>
      <w:r>
        <w:t xml:space="preserve"> Edition of this specification.</w:t>
      </w:r>
    </w:p>
    <w:p w14:paraId="217B103C" w14:textId="77777777" w:rsidR="0006731D" w:rsidRDefault="0006731D" w:rsidP="0006731D">
      <w:r w:rsidRPr="00E77497">
        <w:t xml:space="preserve">The value of the [[Prototype]] </w:t>
      </w:r>
      <w:r>
        <w:t>internal slot</w:t>
      </w:r>
      <w:r w:rsidRPr="00E77497">
        <w:t xml:space="preserve"> of the Function prototype object is the </w:t>
      </w:r>
      <w:r>
        <w:t>intrinsic object %</w:t>
      </w:r>
      <w:r w:rsidRPr="00E77497">
        <w:t>Object</w:t>
      </w:r>
      <w:r>
        <w:t>P</w:t>
      </w:r>
      <w:r w:rsidRPr="00E77497">
        <w:t>rototype</w:t>
      </w:r>
      <w:r>
        <w:t>%</w:t>
      </w:r>
      <w:r w:rsidRPr="00E77497">
        <w:t xml:space="preserve"> (</w:t>
      </w:r>
      <w:r>
        <w:fldChar w:fldCharType="begin"/>
      </w:r>
      <w:r>
        <w:instrText xml:space="preserve"> REF _Ref360007187 \r \h </w:instrText>
      </w:r>
      <w:r>
        <w:fldChar w:fldCharType="separate"/>
      </w:r>
      <w:r w:rsidR="00281431">
        <w:t>19.1.3</w:t>
      </w:r>
      <w:r>
        <w:fldChar w:fldCharType="end"/>
      </w:r>
      <w:r w:rsidRPr="00E77497">
        <w:t xml:space="preserve">). The initial value of the [[Extensible]] </w:t>
      </w:r>
      <w:r>
        <w:t>internal slot</w:t>
      </w:r>
      <w:r w:rsidRPr="00E77497">
        <w:t xml:space="preserve"> of the Function prototype object is </w:t>
      </w:r>
      <w:r w:rsidRPr="00E77497">
        <w:rPr>
          <w:b/>
        </w:rPr>
        <w:t>true</w:t>
      </w:r>
      <w:r w:rsidRPr="00E77497">
        <w:t>.</w:t>
      </w:r>
    </w:p>
    <w:p w14:paraId="092A8493" w14:textId="77777777" w:rsidR="0006731D" w:rsidRPr="00E77497" w:rsidRDefault="0006731D" w:rsidP="0006731D">
      <w:r>
        <w:t xml:space="preserve">The Function prototype object does not have a </w:t>
      </w:r>
      <w:r w:rsidRPr="002D0669">
        <w:rPr>
          <w:rFonts w:ascii="Courier New" w:hAnsi="Courier New" w:cs="Courier New"/>
          <w:b/>
          <w:bCs/>
        </w:rPr>
        <w:t>prototype</w:t>
      </w:r>
      <w:r>
        <w:t xml:space="preserve"> property. </w:t>
      </w:r>
    </w:p>
    <w:p w14:paraId="3F2CA669" w14:textId="77777777" w:rsidR="0006731D" w:rsidRPr="00E77497" w:rsidRDefault="0006731D" w:rsidP="0006731D">
      <w:bookmarkStart w:id="4997" w:name="_Toc385672277"/>
      <w:bookmarkStart w:id="4998" w:name="_Toc393690391"/>
      <w:bookmarkStart w:id="4999" w:name="_Toc382291613"/>
      <w:r w:rsidRPr="00E77497">
        <w:t>The</w:t>
      </w:r>
      <w:r>
        <w:t xml:space="preserve"> value of </w:t>
      </w:r>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2EF8EE06" w14:textId="77777777" w:rsidR="0006731D" w:rsidRPr="00E77497" w:rsidRDefault="0006731D" w:rsidP="0006731D">
      <w:bookmarkStart w:id="5000" w:name="_Ref366133712"/>
      <w:r w:rsidRPr="00E77497">
        <w:t>The</w:t>
      </w:r>
      <w:r>
        <w:t xml:space="preserve"> value of the</w:t>
      </w:r>
      <w:r w:rsidRPr="00E77497">
        <w:t xml:space="preserve"> </w:t>
      </w:r>
      <w:r>
        <w:rPr>
          <w:rFonts w:ascii="Courier New" w:hAnsi="Courier New"/>
          <w:b/>
        </w:rPr>
        <w:t>name</w:t>
      </w:r>
      <w:r w:rsidRPr="00E77497">
        <w:t xml:space="preserve"> property of the Function prototype object is</w:t>
      </w:r>
      <w:r>
        <w:t xml:space="preserve"> the empty String</w:t>
      </w:r>
      <w:r w:rsidRPr="00E77497">
        <w:t>.</w:t>
      </w:r>
    </w:p>
    <w:p w14:paraId="1ED03AE4" w14:textId="77777777" w:rsidR="0006731D" w:rsidRPr="00E77497" w:rsidRDefault="0006731D" w:rsidP="0006731D">
      <w:pPr>
        <w:pStyle w:val="Heading4"/>
        <w:rPr>
          <w:snapToGrid w:val="0"/>
        </w:rPr>
      </w:pPr>
      <w:bookmarkStart w:id="5001" w:name="_Ref384308732"/>
      <w:r w:rsidRPr="00E77497">
        <w:rPr>
          <w:snapToGrid w:val="0"/>
        </w:rPr>
        <w:t>Function.prototype.apply (</w:t>
      </w:r>
      <w:r>
        <w:rPr>
          <w:snapToGrid w:val="0"/>
        </w:rPr>
        <w:t xml:space="preserve"> </w:t>
      </w:r>
      <w:r w:rsidRPr="00E77497">
        <w:rPr>
          <w:snapToGrid w:val="0"/>
        </w:rPr>
        <w:t>thisArg, argArray</w:t>
      </w:r>
      <w:r>
        <w:rPr>
          <w:snapToGrid w:val="0"/>
        </w:rPr>
        <w:t xml:space="preserve"> </w:t>
      </w:r>
      <w:r w:rsidRPr="00E77497">
        <w:rPr>
          <w:snapToGrid w:val="0"/>
        </w:rPr>
        <w:t>)</w:t>
      </w:r>
      <w:bookmarkEnd w:id="5000"/>
      <w:bookmarkEnd w:id="5001"/>
    </w:p>
    <w:p w14:paraId="35700715" w14:textId="77777777" w:rsidR="0006731D" w:rsidRPr="00E77497" w:rsidRDefault="0006731D" w:rsidP="0006731D">
      <w:pPr>
        <w:pStyle w:val="normalbefore"/>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25CC8AB2" w14:textId="77777777" w:rsidR="0006731D" w:rsidRPr="00E77497" w:rsidRDefault="0006731D" w:rsidP="00613655">
      <w:pPr>
        <w:pStyle w:val="Alg4"/>
        <w:numPr>
          <w:ilvl w:val="0"/>
          <w:numId w:val="99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32F18EE1" w14:textId="77777777" w:rsidR="0006731D" w:rsidRPr="00E77497" w:rsidRDefault="0006731D" w:rsidP="00613655">
      <w:pPr>
        <w:pStyle w:val="Alg4"/>
        <w:numPr>
          <w:ilvl w:val="0"/>
          <w:numId w:val="99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78031AC3" w14:textId="77777777" w:rsidR="0006731D" w:rsidRPr="00E77497" w:rsidRDefault="0006731D" w:rsidP="00613655">
      <w:pPr>
        <w:pStyle w:val="Alg4"/>
        <w:numPr>
          <w:ilvl w:val="1"/>
          <w:numId w:val="995"/>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14:paraId="2A26A08E" w14:textId="77777777" w:rsidR="0006731D" w:rsidRPr="00E77497" w:rsidRDefault="0006731D" w:rsidP="00613655">
      <w:pPr>
        <w:pStyle w:val="Alg4"/>
        <w:numPr>
          <w:ilvl w:val="0"/>
          <w:numId w:val="99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14:paraId="26EA28DA" w14:textId="77777777" w:rsidR="0006731D" w:rsidRPr="00E77497" w:rsidRDefault="0006731D" w:rsidP="00613655">
      <w:pPr>
        <w:pStyle w:val="Alg4"/>
        <w:numPr>
          <w:ilvl w:val="0"/>
          <w:numId w:val="995"/>
        </w:numPr>
      </w:pPr>
      <w:r>
        <w:t>ReturnIfAbrupt(</w:t>
      </w:r>
      <w:r w:rsidRPr="00E77497">
        <w:rPr>
          <w:i/>
        </w:rPr>
        <w:t>argList</w:t>
      </w:r>
      <w:r>
        <w:t xml:space="preserve"> ).</w:t>
      </w:r>
    </w:p>
    <w:p w14:paraId="002DEEB1" w14:textId="77777777" w:rsidR="0006731D" w:rsidRDefault="0006731D" w:rsidP="00613655">
      <w:pPr>
        <w:pStyle w:val="Alg4"/>
        <w:numPr>
          <w:ilvl w:val="0"/>
          <w:numId w:val="995"/>
        </w:numPr>
      </w:pPr>
      <w:r>
        <w:t xml:space="preserve">Perform the </w:t>
      </w:r>
      <w:r w:rsidRPr="00893A4F">
        <w:t>PrepareForTailCall</w:t>
      </w:r>
      <w:r>
        <w:t xml:space="preserve"> abstract operation.</w:t>
      </w:r>
    </w:p>
    <w:p w14:paraId="7D2AB851" w14:textId="77777777" w:rsidR="0006731D" w:rsidRPr="00E77497" w:rsidRDefault="0006731D" w:rsidP="00613655">
      <w:pPr>
        <w:pStyle w:val="Alg4"/>
        <w:numPr>
          <w:ilvl w:val="0"/>
          <w:numId w:val="995"/>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6AEDE839"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43F2B10B" w14:textId="77777777" w:rsidR="0006731D" w:rsidRPr="00E77497" w:rsidRDefault="0006731D" w:rsidP="0006731D">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r>
        <w:t>n</w:t>
      </w:r>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r>
        <w:t xml:space="preserve"> </w:t>
      </w:r>
      <w:r w:rsidRPr="000E335D">
        <w:t xml:space="preserve">Even though </w:t>
      </w:r>
      <w:r>
        <w:t>the</w:t>
      </w:r>
      <w:r w:rsidRPr="004C0B58">
        <w:t xml:space="preserve"> </w:t>
      </w:r>
      <w:r>
        <w:t>thisArg</w:t>
      </w:r>
      <w:r w:rsidRPr="000E335D">
        <w:t xml:space="preserve"> is passed without modification, non-strict mode functions still </w:t>
      </w:r>
      <w:r>
        <w:t>perform these transfromations upon entry to the function</w:t>
      </w:r>
      <w:r w:rsidRPr="000E335D">
        <w:t>.</w:t>
      </w:r>
    </w:p>
    <w:p w14:paraId="507EC0D9" w14:textId="77777777" w:rsidR="0006731D" w:rsidRPr="00E77497" w:rsidRDefault="0006731D" w:rsidP="0006731D">
      <w:pPr>
        <w:pStyle w:val="Heading4"/>
      </w:pPr>
      <w:bookmarkStart w:id="5002" w:name="_Ref366066682"/>
      <w:r w:rsidRPr="00E77497">
        <w:t>Function.prototype.bind (</w:t>
      </w:r>
      <w:r>
        <w:t xml:space="preserve"> </w:t>
      </w:r>
      <w:r w:rsidRPr="00E77497">
        <w:t>thisArg [</w:t>
      </w:r>
      <w:r>
        <w:t xml:space="preserve"> </w:t>
      </w:r>
      <w:r w:rsidRPr="00E77497">
        <w:t>, arg1 [</w:t>
      </w:r>
      <w:r>
        <w:t xml:space="preserve"> </w:t>
      </w:r>
      <w:r w:rsidRPr="00E77497">
        <w:t>, arg2, …]</w:t>
      </w:r>
      <w:r>
        <w:t xml:space="preserve"> </w:t>
      </w:r>
      <w:r w:rsidRPr="00E77497">
        <w:t>]</w:t>
      </w:r>
      <w:r>
        <w:t xml:space="preserve"> </w:t>
      </w:r>
      <w:r w:rsidRPr="00E77497">
        <w:t>)</w:t>
      </w:r>
      <w:bookmarkEnd w:id="5002"/>
    </w:p>
    <w:p w14:paraId="29B9141C" w14:textId="77777777" w:rsidR="0006731D" w:rsidRPr="00E77497" w:rsidRDefault="0006731D" w:rsidP="0006731D">
      <w:pPr>
        <w:pStyle w:val="normalbefore"/>
      </w:pPr>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3C453064" w14:textId="77777777" w:rsidR="0006731D" w:rsidRPr="00E77497" w:rsidRDefault="0006731D" w:rsidP="00613655">
      <w:pPr>
        <w:pStyle w:val="Alg4"/>
        <w:numPr>
          <w:ilvl w:val="0"/>
          <w:numId w:val="996"/>
        </w:numPr>
      </w:pPr>
      <w:r w:rsidRPr="00E77497">
        <w:t xml:space="preserve">Let </w:t>
      </w:r>
      <w:r w:rsidRPr="004D6A93">
        <w:rPr>
          <w:i/>
        </w:rPr>
        <w:t xml:space="preserve">Target </w:t>
      </w:r>
      <w:r w:rsidRPr="00E77497">
        <w:t xml:space="preserve">be the </w:t>
      </w:r>
      <w:r w:rsidRPr="004D6A93">
        <w:rPr>
          <w:b/>
        </w:rPr>
        <w:t>this</w:t>
      </w:r>
      <w:r w:rsidRPr="004D6A93">
        <w:t xml:space="preserve"> </w:t>
      </w:r>
      <w:r w:rsidRPr="00E77497">
        <w:t>value.</w:t>
      </w:r>
    </w:p>
    <w:p w14:paraId="455E4B56" w14:textId="77777777" w:rsidR="0006731D" w:rsidRPr="00E77497" w:rsidRDefault="0006731D" w:rsidP="00613655">
      <w:pPr>
        <w:pStyle w:val="Alg4"/>
        <w:numPr>
          <w:ilvl w:val="0"/>
          <w:numId w:val="996"/>
        </w:numPr>
      </w:pPr>
      <w:r w:rsidRPr="00E77497">
        <w:t>If IsCallable(</w:t>
      </w:r>
      <w:r w:rsidRPr="004D6A93">
        <w:rPr>
          <w:i/>
        </w:rPr>
        <w:t>Target</w:t>
      </w:r>
      <w:r w:rsidRPr="00E77497">
        <w:t xml:space="preserve">) is </w:t>
      </w:r>
      <w:r w:rsidRPr="004D6A93">
        <w:rPr>
          <w:b/>
        </w:rPr>
        <w:t>false</w:t>
      </w:r>
      <w:r w:rsidRPr="00E77497">
        <w:t xml:space="preserve">, throw a </w:t>
      </w:r>
      <w:r w:rsidRPr="004D6A93">
        <w:rPr>
          <w:b/>
        </w:rPr>
        <w:t xml:space="preserve">TypeError </w:t>
      </w:r>
      <w:r w:rsidRPr="00E77497">
        <w:t>exception.</w:t>
      </w:r>
    </w:p>
    <w:p w14:paraId="4D7D085E" w14:textId="77777777" w:rsidR="0006731D" w:rsidRPr="00E77497" w:rsidRDefault="0006731D" w:rsidP="00613655">
      <w:pPr>
        <w:pStyle w:val="Alg4"/>
        <w:numPr>
          <w:ilvl w:val="0"/>
          <w:numId w:val="996"/>
        </w:numPr>
      </w:pPr>
      <w:r w:rsidRPr="00E77497">
        <w:t xml:space="preserve">Let </w:t>
      </w:r>
      <w:r w:rsidRPr="004D6A93">
        <w:rPr>
          <w:i/>
        </w:rPr>
        <w:t xml:space="preserve">A </w:t>
      </w:r>
      <w:r w:rsidRPr="00E77497">
        <w:t xml:space="preserve">be a new (possibly empty) </w:t>
      </w:r>
      <w:r>
        <w:t>L</w:t>
      </w:r>
      <w:r w:rsidRPr="00E77497">
        <w:t xml:space="preserve">ist </w:t>
      </w:r>
      <w:r>
        <w:t xml:space="preserve">consisting </w:t>
      </w:r>
      <w:r w:rsidRPr="00E77497">
        <w:t xml:space="preserve">of all of the argument values provided after </w:t>
      </w:r>
      <w:r w:rsidRPr="004D6A93">
        <w:rPr>
          <w:i/>
        </w:rPr>
        <w:t xml:space="preserve">thisArg </w:t>
      </w:r>
      <w:r w:rsidRPr="00E77497">
        <w:t>(</w:t>
      </w:r>
      <w:r w:rsidRPr="004D6A93">
        <w:rPr>
          <w:i/>
        </w:rPr>
        <w:t>arg1</w:t>
      </w:r>
      <w:r w:rsidRPr="00E77497">
        <w:t xml:space="preserve">, </w:t>
      </w:r>
      <w:r w:rsidRPr="004D6A93">
        <w:rPr>
          <w:i/>
        </w:rPr>
        <w:t>arg2</w:t>
      </w:r>
      <w:r w:rsidRPr="00E77497">
        <w:t xml:space="preserve"> etc), in order.</w:t>
      </w:r>
    </w:p>
    <w:p w14:paraId="50B6EE17" w14:textId="77777777" w:rsidR="0006731D" w:rsidRPr="00E77497" w:rsidRDefault="0006731D" w:rsidP="00613655">
      <w:pPr>
        <w:pStyle w:val="Alg4"/>
        <w:numPr>
          <w:ilvl w:val="0"/>
          <w:numId w:val="996"/>
        </w:numPr>
      </w:pPr>
      <w:r w:rsidRPr="00E77497">
        <w:lastRenderedPageBreak/>
        <w:t xml:space="preserve">Let </w:t>
      </w:r>
      <w:r w:rsidRPr="004D6A93">
        <w:rPr>
          <w:i/>
        </w:rPr>
        <w:t>F</w:t>
      </w:r>
      <w:r w:rsidRPr="00E77497">
        <w:t xml:space="preserve"> be </w:t>
      </w:r>
      <w:r>
        <w:t xml:space="preserve">the result of the abstract operation BoundFunctionCreate with arguments </w:t>
      </w:r>
      <w:r w:rsidRPr="004D6A93">
        <w:rPr>
          <w:i/>
        </w:rPr>
        <w:t>Target</w:t>
      </w:r>
      <w:r w:rsidRPr="004D6A93">
        <w:t xml:space="preserve">, </w:t>
      </w:r>
      <w:r w:rsidRPr="004D6A93">
        <w:rPr>
          <w:i/>
        </w:rPr>
        <w:t>thisArg</w:t>
      </w:r>
      <w:r w:rsidRPr="004D6A93">
        <w:t xml:space="preserve">, and </w:t>
      </w:r>
      <w:r w:rsidRPr="00E77497">
        <w:t xml:space="preserve"> </w:t>
      </w:r>
      <w:r w:rsidRPr="004D6A93">
        <w:rPr>
          <w:i/>
        </w:rPr>
        <w:t>A</w:t>
      </w:r>
      <w:r w:rsidRPr="00E77497">
        <w:t>.</w:t>
      </w:r>
    </w:p>
    <w:p w14:paraId="14D8D06F" w14:textId="77777777" w:rsidR="0006731D" w:rsidRPr="00E77497" w:rsidRDefault="0006731D" w:rsidP="00613655">
      <w:pPr>
        <w:pStyle w:val="Alg4"/>
        <w:numPr>
          <w:ilvl w:val="0"/>
          <w:numId w:val="996"/>
        </w:numPr>
      </w:pPr>
      <w:r w:rsidRPr="00E77497">
        <w:t xml:space="preserve">If </w:t>
      </w:r>
      <w:r w:rsidRPr="004D6A93">
        <w:rPr>
          <w:i/>
        </w:rPr>
        <w:t xml:space="preserve">Target </w:t>
      </w:r>
      <w:r w:rsidRPr="00E77497">
        <w:t xml:space="preserve">has </w:t>
      </w:r>
      <w:r>
        <w:t>a</w:t>
      </w:r>
      <w:r w:rsidRPr="00E77497">
        <w:t xml:space="preserve"> </w:t>
      </w:r>
      <w:r>
        <w:t>[[BoundTargetFunction]]</w:t>
      </w:r>
      <w:r w:rsidRPr="00E77497">
        <w:t xml:space="preserve"> </w:t>
      </w:r>
      <w:r>
        <w:t>internal slot</w:t>
      </w:r>
      <w:r w:rsidRPr="00E77497">
        <w:t>, then</w:t>
      </w:r>
    </w:p>
    <w:p w14:paraId="5CC0F143" w14:textId="77777777" w:rsidR="0006731D" w:rsidRDefault="0006731D" w:rsidP="00613655">
      <w:pPr>
        <w:pStyle w:val="Alg4"/>
        <w:numPr>
          <w:ilvl w:val="1"/>
          <w:numId w:val="996"/>
        </w:numPr>
      </w:pPr>
      <w:r>
        <w:t xml:space="preserve">Let </w:t>
      </w:r>
      <w:r w:rsidRPr="004D6A93">
        <w:rPr>
          <w:i/>
        </w:rPr>
        <w:t>targetLen</w:t>
      </w:r>
      <w:r>
        <w:t xml:space="preserve"> be the result of Get(</w:t>
      </w:r>
      <w:r w:rsidRPr="004D6A93">
        <w:rPr>
          <w:i/>
        </w:rPr>
        <w:t>Target</w:t>
      </w:r>
      <w:r>
        <w:t xml:space="preserve">, </w:t>
      </w:r>
      <w:r w:rsidRPr="004D6A93">
        <w:rPr>
          <w:rFonts w:ascii="Courier New" w:hAnsi="Courier New" w:cs="Courier New"/>
          <w:b/>
        </w:rPr>
        <w:t>"length"</w:t>
      </w:r>
      <w:r w:rsidRPr="004D6A93">
        <w:t>)</w:t>
      </w:r>
      <w:r>
        <w:t>.</w:t>
      </w:r>
    </w:p>
    <w:p w14:paraId="70F4875B" w14:textId="77777777" w:rsidR="0006731D" w:rsidRDefault="0006731D" w:rsidP="00613655">
      <w:pPr>
        <w:pStyle w:val="Alg4"/>
        <w:numPr>
          <w:ilvl w:val="1"/>
          <w:numId w:val="996"/>
        </w:numPr>
      </w:pPr>
      <w:r>
        <w:t>ReturnIfAbrupt(</w:t>
      </w:r>
      <w:r w:rsidRPr="004D6A93">
        <w:rPr>
          <w:i/>
        </w:rPr>
        <w:t>targetLen</w:t>
      </w:r>
      <w:r>
        <w:t>).</w:t>
      </w:r>
    </w:p>
    <w:p w14:paraId="6FF99D1A" w14:textId="77777777" w:rsidR="0006731D" w:rsidRPr="00E77497" w:rsidRDefault="0006731D" w:rsidP="00613655">
      <w:pPr>
        <w:pStyle w:val="Alg4"/>
        <w:numPr>
          <w:ilvl w:val="1"/>
          <w:numId w:val="996"/>
        </w:numPr>
      </w:pPr>
      <w:r w:rsidRPr="00E77497">
        <w:t xml:space="preserve">Let </w:t>
      </w:r>
      <w:r w:rsidRPr="004D6A93">
        <w:rPr>
          <w:i/>
        </w:rPr>
        <w:t xml:space="preserve">L </w:t>
      </w:r>
      <w:r w:rsidRPr="00E77497">
        <w:t>be</w:t>
      </w:r>
      <w:r>
        <w:t xml:space="preserve"> the larger of 0 and the result of</w:t>
      </w:r>
      <w:r w:rsidRPr="00E77497">
        <w:t xml:space="preserve"> </w:t>
      </w:r>
      <w:r w:rsidRPr="004D6A93">
        <w:rPr>
          <w:i/>
        </w:rPr>
        <w:t xml:space="preserve">targetLen </w:t>
      </w:r>
      <w:r w:rsidRPr="00E77497">
        <w:t xml:space="preserve">minus the </w:t>
      </w:r>
      <w:r>
        <w:t>number of elements</w:t>
      </w:r>
      <w:r w:rsidRPr="00E77497">
        <w:t xml:space="preserve"> of </w:t>
      </w:r>
      <w:r w:rsidRPr="004D6A93">
        <w:rPr>
          <w:i/>
        </w:rPr>
        <w:t>A</w:t>
      </w:r>
      <w:r w:rsidRPr="00E77497">
        <w:t>.</w:t>
      </w:r>
    </w:p>
    <w:p w14:paraId="560CCFC7" w14:textId="77777777" w:rsidR="0006731D" w:rsidRPr="00E77497" w:rsidRDefault="0006731D" w:rsidP="00613655">
      <w:pPr>
        <w:pStyle w:val="Alg4"/>
        <w:numPr>
          <w:ilvl w:val="0"/>
          <w:numId w:val="996"/>
        </w:numPr>
      </w:pPr>
      <w:r w:rsidRPr="00E77497">
        <w:t xml:space="preserve">Else </w:t>
      </w:r>
      <w:r>
        <w:t>l</w:t>
      </w:r>
      <w:r w:rsidRPr="00E77497">
        <w:t>et</w:t>
      </w:r>
      <w:r w:rsidRPr="004D6A93">
        <w:rPr>
          <w:i/>
        </w:rPr>
        <w:t xml:space="preserve"> L</w:t>
      </w:r>
      <w:r w:rsidRPr="00E77497">
        <w:t xml:space="preserve"> </w:t>
      </w:r>
      <w:r>
        <w:t>be</w:t>
      </w:r>
      <w:r w:rsidRPr="00E77497">
        <w:t xml:space="preserve"> 0.</w:t>
      </w:r>
    </w:p>
    <w:p w14:paraId="448BDD55" w14:textId="77777777" w:rsidR="0006731D" w:rsidRDefault="0006731D" w:rsidP="00613655">
      <w:pPr>
        <w:pStyle w:val="Alg4"/>
        <w:numPr>
          <w:ilvl w:val="0"/>
          <w:numId w:val="996"/>
        </w:numPr>
      </w:pPr>
      <w:r w:rsidRPr="00E77497">
        <w:t xml:space="preserve">Call the [[DefineOwnProperty]] internal method of </w:t>
      </w:r>
      <w:r w:rsidRPr="004D6A93">
        <w:rPr>
          <w:i/>
        </w:rPr>
        <w:t>F</w:t>
      </w:r>
      <w:r w:rsidRPr="00E77497">
        <w:t xml:space="preserve"> with arguments </w:t>
      </w:r>
      <w:r w:rsidRPr="004D6A93">
        <w:rPr>
          <w:rFonts w:ascii="Courier New" w:hAnsi="Courier New" w:cs="Courier New"/>
          <w:b/>
        </w:rPr>
        <w:t>"length"</w:t>
      </w:r>
      <w:r>
        <w:t xml:space="preserve"> and</w:t>
      </w:r>
      <w:r w:rsidRPr="00E77497">
        <w:t xml:space="preserve"> PropertyDescriptor {[[</w:t>
      </w:r>
      <w:r>
        <w:t>Value</w:t>
      </w:r>
      <w:r w:rsidRPr="00E77497">
        <w:t xml:space="preserve">]]: </w:t>
      </w:r>
      <w:r w:rsidRPr="004D6A93">
        <w:rPr>
          <w:i/>
        </w:rPr>
        <w:t>L</w:t>
      </w:r>
      <w:r w:rsidRPr="00E77497">
        <w:t>, [[</w:t>
      </w:r>
      <w:r>
        <w:t>Writable</w:t>
      </w:r>
      <w:r w:rsidRPr="00E77497">
        <w:t xml:space="preserve">]]: </w:t>
      </w:r>
      <w:r w:rsidRPr="004D6A93">
        <w:rPr>
          <w:b/>
        </w:rPr>
        <w:t>false</w:t>
      </w:r>
      <w:r w:rsidRPr="00E77497">
        <w:t xml:space="preserve">, [[Enumerable]]: </w:t>
      </w:r>
      <w:r w:rsidRPr="004D6A93">
        <w:rPr>
          <w:b/>
        </w:rPr>
        <w:t>false</w:t>
      </w:r>
      <w:r w:rsidRPr="00E77497">
        <w:t xml:space="preserve">, [[Configurable]]: </w:t>
      </w:r>
      <w:r w:rsidRPr="004D6A93">
        <w:rPr>
          <w:b/>
        </w:rPr>
        <w:t>true</w:t>
      </w:r>
      <w:r w:rsidRPr="00E77497">
        <w:t>}.</w:t>
      </w:r>
    </w:p>
    <w:p w14:paraId="44B6F021" w14:textId="77777777" w:rsidR="0006731D" w:rsidRDefault="0006731D" w:rsidP="00613655">
      <w:pPr>
        <w:pStyle w:val="Alg4"/>
        <w:numPr>
          <w:ilvl w:val="0"/>
          <w:numId w:val="996"/>
        </w:numPr>
      </w:pPr>
      <w:r>
        <w:t xml:space="preserve">Perform the </w:t>
      </w:r>
      <w:r w:rsidRPr="004D6A93">
        <w:t xml:space="preserve">AddRestrictedFunctionProperties abstract operation with argument </w:t>
      </w:r>
      <w:r w:rsidRPr="004D6A93">
        <w:rPr>
          <w:bCs/>
          <w:i/>
          <w:iCs/>
        </w:rPr>
        <w:t>F</w:t>
      </w:r>
      <w:r w:rsidRPr="004D6A93">
        <w:t>.</w:t>
      </w:r>
    </w:p>
    <w:p w14:paraId="3926EB32" w14:textId="77777777" w:rsidR="0006731D" w:rsidRPr="00E77497" w:rsidRDefault="0006731D" w:rsidP="00613655">
      <w:pPr>
        <w:pStyle w:val="Alg4"/>
        <w:numPr>
          <w:ilvl w:val="0"/>
          <w:numId w:val="996"/>
        </w:numPr>
      </w:pPr>
      <w:r w:rsidRPr="00E77497">
        <w:t xml:space="preserve">Return </w:t>
      </w:r>
      <w:r w:rsidRPr="004D6A93">
        <w:rPr>
          <w:i/>
        </w:rPr>
        <w:t>F</w:t>
      </w:r>
      <w:r w:rsidRPr="00E77497">
        <w:t>.</w:t>
      </w:r>
    </w:p>
    <w:p w14:paraId="2519A266"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6377F699" w14:textId="77777777" w:rsidR="0006731D" w:rsidRPr="00E77497" w:rsidRDefault="0006731D" w:rsidP="0006731D">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14:paraId="0C3C39BB" w14:textId="77777777" w:rsidR="0006731D" w:rsidRPr="00E77497" w:rsidRDefault="0006731D" w:rsidP="0006731D">
      <w:pPr>
        <w:pStyle w:val="Heading4"/>
        <w:rPr>
          <w:snapToGrid w:val="0"/>
        </w:rPr>
      </w:pPr>
      <w:bookmarkStart w:id="5003" w:name="_Ref366133695"/>
      <w:r w:rsidRPr="00E77497">
        <w:rPr>
          <w:snapToGrid w:val="0"/>
        </w:rPr>
        <w:t>Function.prototype.call (thisArg [ , arg1 [ , arg2, … ] ] )</w:t>
      </w:r>
      <w:bookmarkEnd w:id="5003"/>
    </w:p>
    <w:p w14:paraId="7D7F6EDB" w14:textId="77777777" w:rsidR="0006731D" w:rsidRPr="00E77497" w:rsidRDefault="0006731D" w:rsidP="0006731D">
      <w:pPr>
        <w:pStyle w:val="normalbefore"/>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1CCCC30B" w14:textId="77777777" w:rsidR="0006731D" w:rsidRPr="00E77497" w:rsidRDefault="0006731D" w:rsidP="00613655">
      <w:pPr>
        <w:pStyle w:val="Alg4"/>
        <w:numPr>
          <w:ilvl w:val="0"/>
          <w:numId w:val="997"/>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76633DA8" w14:textId="77777777" w:rsidR="0006731D" w:rsidRPr="00E77497" w:rsidRDefault="0006731D" w:rsidP="00613655">
      <w:pPr>
        <w:pStyle w:val="Alg4"/>
        <w:numPr>
          <w:ilvl w:val="0"/>
          <w:numId w:val="997"/>
        </w:numPr>
      </w:pPr>
      <w:r w:rsidRPr="00E77497">
        <w:t xml:space="preserve">Let </w:t>
      </w:r>
      <w:r w:rsidRPr="00E77497">
        <w:rPr>
          <w:i/>
        </w:rPr>
        <w:t>argList</w:t>
      </w:r>
      <w:r w:rsidRPr="00E77497">
        <w:t xml:space="preserve"> be an empty List.</w:t>
      </w:r>
    </w:p>
    <w:p w14:paraId="58414CDE" w14:textId="77777777" w:rsidR="0006731D" w:rsidRPr="00E77497" w:rsidRDefault="0006731D" w:rsidP="00613655">
      <w:pPr>
        <w:pStyle w:val="Alg4"/>
        <w:numPr>
          <w:ilvl w:val="0"/>
          <w:numId w:val="997"/>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5C2EBDC8" w14:textId="77777777" w:rsidR="0006731D" w:rsidRDefault="0006731D" w:rsidP="00613655">
      <w:pPr>
        <w:pStyle w:val="Alg4"/>
        <w:numPr>
          <w:ilvl w:val="0"/>
          <w:numId w:val="997"/>
        </w:numPr>
      </w:pPr>
      <w:r>
        <w:t xml:space="preserve">Perform the </w:t>
      </w:r>
      <w:r w:rsidRPr="00893A4F">
        <w:t>PrepareForTailCall</w:t>
      </w:r>
      <w:r>
        <w:t xml:space="preserve"> abstract operation.</w:t>
      </w:r>
    </w:p>
    <w:p w14:paraId="08339965" w14:textId="77777777" w:rsidR="0006731D" w:rsidRPr="00E77497" w:rsidRDefault="0006731D" w:rsidP="00613655">
      <w:pPr>
        <w:pStyle w:val="Alg4"/>
        <w:numPr>
          <w:ilvl w:val="0"/>
          <w:numId w:val="997"/>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3E907535"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46ED50F7" w14:textId="77777777" w:rsidR="0006731D" w:rsidRPr="00E77497" w:rsidRDefault="0006731D" w:rsidP="0006731D">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r>
        <w:t>n</w:t>
      </w:r>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r w:rsidRPr="004C0B58">
        <w:t xml:space="preserve"> </w:t>
      </w:r>
      <w:r w:rsidRPr="000E335D">
        <w:t xml:space="preserve">Even though </w:t>
      </w:r>
      <w:r>
        <w:t>the</w:t>
      </w:r>
      <w:r w:rsidRPr="004C0B58">
        <w:t xml:space="preserve"> </w:t>
      </w:r>
      <w:r>
        <w:t>thisArg</w:t>
      </w:r>
      <w:r w:rsidRPr="000E335D">
        <w:t xml:space="preserve"> is passed without modification, non-strict mode functions still </w:t>
      </w:r>
      <w:r>
        <w:t>perform these transfromations upon entry to the function</w:t>
      </w:r>
      <w:r w:rsidRPr="000E335D">
        <w:t>.</w:t>
      </w:r>
    </w:p>
    <w:p w14:paraId="1947DDFD" w14:textId="77777777" w:rsidR="0006731D" w:rsidRPr="00E77497" w:rsidRDefault="0006731D" w:rsidP="0006731D">
      <w:pPr>
        <w:pStyle w:val="Heading4"/>
      </w:pPr>
      <w:r w:rsidRPr="00E77497">
        <w:t>Function.prototype.constructo</w:t>
      </w:r>
      <w:bookmarkEnd w:id="4997"/>
      <w:bookmarkEnd w:id="4998"/>
      <w:r w:rsidRPr="00E77497">
        <w:t>r</w:t>
      </w:r>
    </w:p>
    <w:p w14:paraId="751BE69C" w14:textId="77777777" w:rsidR="0006731D" w:rsidRPr="00E77497" w:rsidRDefault="0006731D" w:rsidP="0006731D">
      <w:r w:rsidRPr="00E77497">
        <w:t xml:space="preserve">The initial value of </w:t>
      </w:r>
      <w:r w:rsidRPr="00E77497">
        <w:rPr>
          <w:rFonts w:ascii="Courier New" w:hAnsi="Courier New"/>
          <w:b/>
        </w:rPr>
        <w:t>Function.prototype.constructor</w:t>
      </w:r>
      <w:r w:rsidRPr="00E77497">
        <w:t xml:space="preserve"> is the </w:t>
      </w:r>
      <w:r>
        <w:t>intrinsic object %Function%</w:t>
      </w:r>
      <w:r w:rsidRPr="00E77497">
        <w:t>.</w:t>
      </w:r>
      <w:bookmarkStart w:id="5004" w:name="_Toc385672278"/>
      <w:bookmarkStart w:id="5005" w:name="_Toc393690392"/>
    </w:p>
    <w:p w14:paraId="4A6AD540" w14:textId="2474B32F" w:rsidR="0006731D" w:rsidRDefault="0006731D" w:rsidP="0006731D">
      <w:pPr>
        <w:pStyle w:val="Heading4"/>
      </w:pPr>
      <w:bookmarkStart w:id="5006" w:name="_Ref455972201"/>
      <w:r>
        <w:t>Function.prototype.toMethod (</w:t>
      </w:r>
      <w:r w:rsidR="001D00DB">
        <w:t xml:space="preserve">newHome </w:t>
      </w:r>
      <w:r>
        <w:t>[ , methodName ] )</w:t>
      </w:r>
    </w:p>
    <w:p w14:paraId="7F83C559" w14:textId="77777777" w:rsidR="0006731D" w:rsidRPr="00E77497" w:rsidRDefault="0006731D" w:rsidP="0006731D">
      <w:pPr>
        <w:pStyle w:val="normalbefore"/>
        <w:rPr>
          <w:snapToGrid w:val="0"/>
        </w:rPr>
      </w:pPr>
      <w:r w:rsidRPr="00E77497">
        <w:rPr>
          <w:snapToGrid w:val="0"/>
        </w:rPr>
        <w:t xml:space="preserve">When the </w:t>
      </w:r>
      <w:r>
        <w:rPr>
          <w:rFonts w:ascii="Courier New" w:hAnsi="Courier New"/>
          <w:b/>
          <w:snapToGrid w:val="0"/>
        </w:rPr>
        <w:t>toMethod</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Pr>
          <w:rFonts w:ascii="Times New Roman" w:hAnsi="Times New Roman"/>
          <w:i/>
          <w:snapToGrid w:val="0"/>
        </w:rPr>
        <w:t>superBinding</w:t>
      </w:r>
      <w:r w:rsidRPr="00E77497">
        <w:rPr>
          <w:snapToGrid w:val="0"/>
        </w:rPr>
        <w:t xml:space="preserve"> and optional argument </w:t>
      </w:r>
      <w:r>
        <w:rPr>
          <w:rFonts w:ascii="Times New Roman" w:hAnsi="Times New Roman"/>
          <w:i/>
          <w:snapToGrid w:val="0"/>
        </w:rPr>
        <w:t>methodName</w:t>
      </w:r>
      <w:r>
        <w:rPr>
          <w:snapToGrid w:val="0"/>
        </w:rPr>
        <w:t xml:space="preserve"> </w:t>
      </w:r>
      <w:r w:rsidRPr="00E77497">
        <w:rPr>
          <w:snapToGrid w:val="0"/>
        </w:rPr>
        <w:t>the following steps are taken:</w:t>
      </w:r>
    </w:p>
    <w:p w14:paraId="7D36E402" w14:textId="3127C0BB" w:rsidR="0006731D" w:rsidRPr="00E77497" w:rsidRDefault="0006731D" w:rsidP="00613655">
      <w:pPr>
        <w:pStyle w:val="Alg4"/>
        <w:numPr>
          <w:ilvl w:val="0"/>
          <w:numId w:val="1000"/>
        </w:numPr>
      </w:pPr>
      <w:r w:rsidRPr="00E77497">
        <w:t xml:space="preserve">If </w:t>
      </w:r>
      <w:r w:rsidRPr="00E77497">
        <w:rPr>
          <w:i/>
        </w:rPr>
        <w:t>func</w:t>
      </w:r>
      <w:r>
        <w:t xml:space="preserve"> is an ECMAScript function object</w:t>
      </w:r>
      <w:r w:rsidR="006638DD">
        <w:t>, then</w:t>
      </w:r>
    </w:p>
    <w:p w14:paraId="6700C347" w14:textId="347ED301" w:rsidR="006638DD" w:rsidRPr="006638DD" w:rsidRDefault="006638DD" w:rsidP="00613655">
      <w:pPr>
        <w:pStyle w:val="Alg4"/>
        <w:numPr>
          <w:ilvl w:val="1"/>
          <w:numId w:val="1000"/>
        </w:numPr>
        <w:rPr>
          <w:sz w:val="18"/>
        </w:rPr>
      </w:pPr>
      <w:r w:rsidRPr="006638DD">
        <w:rPr>
          <w:sz w:val="18"/>
        </w:rPr>
        <w:t xml:space="preserve">NOTE  </w:t>
      </w:r>
      <w:r w:rsidRPr="006638DD">
        <w:rPr>
          <w:i/>
          <w:sz w:val="18"/>
        </w:rPr>
        <w:t>func</w:t>
      </w:r>
      <w:r w:rsidRPr="006638DD">
        <w:rPr>
          <w:sz w:val="18"/>
        </w:rPr>
        <w:t xml:space="preserve"> may be a Built-in function that is implemented as an ECMAScript function.</w:t>
      </w:r>
    </w:p>
    <w:p w14:paraId="3DD62A85" w14:textId="47116D1D" w:rsidR="0006731D" w:rsidRPr="00E77497" w:rsidRDefault="0006731D" w:rsidP="00613655">
      <w:pPr>
        <w:pStyle w:val="Alg4"/>
        <w:numPr>
          <w:ilvl w:val="1"/>
          <w:numId w:val="1000"/>
        </w:numPr>
      </w:pPr>
      <w:r w:rsidRPr="00E77497">
        <w:t xml:space="preserve">If </w:t>
      </w:r>
      <w:r>
        <w:t>Type(</w:t>
      </w:r>
      <w:r w:rsidR="001D00DB">
        <w:rPr>
          <w:i/>
        </w:rPr>
        <w:t>newHome</w:t>
      </w:r>
      <w:r>
        <w:t>) is not Object</w:t>
      </w:r>
      <w:r w:rsidRPr="00E77497">
        <w:t xml:space="preserve">, then throw a </w:t>
      </w:r>
      <w:r w:rsidRPr="00E77497">
        <w:rPr>
          <w:b/>
        </w:rPr>
        <w:t>TypeError</w:t>
      </w:r>
      <w:r w:rsidRPr="00E77497">
        <w:t xml:space="preserve"> exception.</w:t>
      </w:r>
    </w:p>
    <w:p w14:paraId="5C2A0BA7" w14:textId="77777777" w:rsidR="0006731D" w:rsidRPr="00E77497" w:rsidRDefault="0006731D" w:rsidP="00613655">
      <w:pPr>
        <w:pStyle w:val="Alg4"/>
        <w:numPr>
          <w:ilvl w:val="1"/>
          <w:numId w:val="1000"/>
        </w:numPr>
      </w:pPr>
      <w:r w:rsidRPr="00E77497">
        <w:t xml:space="preserve">If </w:t>
      </w:r>
      <w:r>
        <w:rPr>
          <w:i/>
        </w:rPr>
        <w:t>methodName</w:t>
      </w:r>
      <w:r>
        <w:t xml:space="preserve"> is not </w:t>
      </w:r>
      <w:r>
        <w:rPr>
          <w:b/>
        </w:rPr>
        <w:t>undefined</w:t>
      </w:r>
      <w:r>
        <w:t>, then</w:t>
      </w:r>
    </w:p>
    <w:p w14:paraId="540DEF9E" w14:textId="77777777" w:rsidR="0006731D" w:rsidRDefault="0006731D" w:rsidP="00613655">
      <w:pPr>
        <w:pStyle w:val="Alg4"/>
        <w:numPr>
          <w:ilvl w:val="2"/>
          <w:numId w:val="1000"/>
        </w:numPr>
      </w:pPr>
      <w:r>
        <w:t xml:space="preserve">Let </w:t>
      </w:r>
      <w:r>
        <w:rPr>
          <w:i/>
        </w:rPr>
        <w:t>methodName</w:t>
      </w:r>
      <w:r>
        <w:t xml:space="preserve"> be ToPropertyKey(</w:t>
      </w:r>
      <w:r>
        <w:rPr>
          <w:i/>
        </w:rPr>
        <w:t>methodName</w:t>
      </w:r>
      <w:r>
        <w:t>).</w:t>
      </w:r>
    </w:p>
    <w:p w14:paraId="35AE5418" w14:textId="77777777" w:rsidR="0006731D" w:rsidRDefault="0006731D" w:rsidP="00613655">
      <w:pPr>
        <w:pStyle w:val="Alg4"/>
        <w:numPr>
          <w:ilvl w:val="2"/>
          <w:numId w:val="1000"/>
        </w:numPr>
      </w:pPr>
      <w:r>
        <w:t>ReturnIfAbrupt(</w:t>
      </w:r>
      <w:r>
        <w:rPr>
          <w:i/>
        </w:rPr>
        <w:t>methodName</w:t>
      </w:r>
      <w:r>
        <w:t>).</w:t>
      </w:r>
    </w:p>
    <w:p w14:paraId="7BDCF26F" w14:textId="0D293272" w:rsidR="0006731D" w:rsidRDefault="0006731D" w:rsidP="00613655">
      <w:pPr>
        <w:pStyle w:val="Alg4"/>
        <w:numPr>
          <w:ilvl w:val="1"/>
          <w:numId w:val="1000"/>
        </w:numPr>
      </w:pPr>
      <w:commentRangeStart w:id="5007"/>
      <w:r>
        <w:lastRenderedPageBreak/>
        <w:t xml:space="preserve">Return </w:t>
      </w:r>
      <w:commentRangeEnd w:id="5007"/>
      <w:r>
        <w:rPr>
          <w:rStyle w:val="CommentReference"/>
          <w:rFonts w:ascii="Arial" w:eastAsia="MS Mincho" w:hAnsi="Arial"/>
          <w:spacing w:val="0"/>
          <w:lang w:eastAsia="ja-JP"/>
        </w:rPr>
        <w:commentReference w:id="5007"/>
      </w:r>
      <w:r>
        <w:t>CloneMethod(</w:t>
      </w:r>
      <w:r>
        <w:rPr>
          <w:i/>
        </w:rPr>
        <w:t>func</w:t>
      </w:r>
      <w:r>
        <w:t xml:space="preserve">, </w:t>
      </w:r>
      <w:r w:rsidR="001D00DB">
        <w:rPr>
          <w:i/>
        </w:rPr>
        <w:t>newHome</w:t>
      </w:r>
      <w:r>
        <w:t xml:space="preserve">, </w:t>
      </w:r>
      <w:r>
        <w:rPr>
          <w:i/>
        </w:rPr>
        <w:t>methodName</w:t>
      </w:r>
      <w:r>
        <w:t>).</w:t>
      </w:r>
    </w:p>
    <w:p w14:paraId="660EACBA" w14:textId="779257FF" w:rsidR="006638DD" w:rsidRDefault="006638DD" w:rsidP="00613655">
      <w:pPr>
        <w:pStyle w:val="Alg4"/>
        <w:numPr>
          <w:ilvl w:val="0"/>
          <w:numId w:val="1000"/>
        </w:numPr>
      </w:pPr>
      <w:r w:rsidRPr="00E77497">
        <w:t xml:space="preserve">If </w:t>
      </w:r>
      <w:r w:rsidRPr="00E77497">
        <w:rPr>
          <w:i/>
        </w:rPr>
        <w:t>func</w:t>
      </w:r>
      <w:r>
        <w:t xml:space="preserve"> is an standard exotic Built-in function object</w:t>
      </w:r>
      <w:r w:rsidRPr="00E77497">
        <w:t xml:space="preserve">, then </w:t>
      </w:r>
    </w:p>
    <w:p w14:paraId="27E2B7E1" w14:textId="63146BDE" w:rsidR="006638DD" w:rsidRPr="00E77497" w:rsidRDefault="006638DD" w:rsidP="00613655">
      <w:pPr>
        <w:pStyle w:val="Alg4"/>
        <w:numPr>
          <w:ilvl w:val="1"/>
          <w:numId w:val="1000"/>
        </w:numPr>
      </w:pPr>
      <w:r>
        <w:t xml:space="preserve">Return a new exotic Built-in function object that implements the same Built-in function as </w:t>
      </w:r>
      <w:r>
        <w:rPr>
          <w:i/>
        </w:rPr>
        <w:t>func</w:t>
      </w:r>
      <w:r>
        <w:t xml:space="preserve"> and with the same Realm association</w:t>
      </w:r>
      <w:r w:rsidRPr="00E77497">
        <w:t>.</w:t>
      </w:r>
    </w:p>
    <w:p w14:paraId="133DEA9D" w14:textId="77777777" w:rsidR="006638DD" w:rsidRDefault="006638DD" w:rsidP="00613655">
      <w:pPr>
        <w:pStyle w:val="Alg4"/>
        <w:numPr>
          <w:ilvl w:val="0"/>
          <w:numId w:val="1000"/>
        </w:numPr>
      </w:pPr>
      <w:r w:rsidRPr="00E77497">
        <w:t xml:space="preserve">If </w:t>
      </w:r>
      <w:r w:rsidRPr="00E77497">
        <w:rPr>
          <w:i/>
        </w:rPr>
        <w:t>func</w:t>
      </w:r>
      <w:r>
        <w:t xml:space="preserve"> is an Bound Function exotic object</w:t>
      </w:r>
      <w:r w:rsidRPr="00E77497">
        <w:t xml:space="preserve">, then throw a </w:t>
      </w:r>
      <w:r w:rsidRPr="00E77497">
        <w:rPr>
          <w:b/>
        </w:rPr>
        <w:t>TypeError</w:t>
      </w:r>
      <w:r w:rsidRPr="00E77497">
        <w:t xml:space="preserve"> exception</w:t>
      </w:r>
      <w:r>
        <w:t>.</w:t>
      </w:r>
    </w:p>
    <w:p w14:paraId="267A42CC" w14:textId="77777777" w:rsidR="006638DD" w:rsidRDefault="006638DD" w:rsidP="00613655">
      <w:pPr>
        <w:pStyle w:val="Alg4"/>
        <w:numPr>
          <w:ilvl w:val="0"/>
          <w:numId w:val="1000"/>
        </w:numPr>
      </w:pPr>
      <w:r>
        <w:t xml:space="preserve">If </w:t>
      </w:r>
      <w:r>
        <w:rPr>
          <w:i/>
        </w:rPr>
        <w:t>func</w:t>
      </w:r>
      <w:r>
        <w:t xml:space="preserve"> is any other exotic function object that supports the equivalent of the CloneMethod abstract operation, then return an appropriately cloned object.</w:t>
      </w:r>
    </w:p>
    <w:p w14:paraId="2EF56658" w14:textId="1414A889" w:rsidR="006638DD" w:rsidRPr="00E77497" w:rsidRDefault="006638DD" w:rsidP="00613655">
      <w:pPr>
        <w:pStyle w:val="Alg4"/>
        <w:numPr>
          <w:ilvl w:val="0"/>
          <w:numId w:val="1000"/>
        </w:numPr>
      </w:pPr>
      <w:r>
        <w:t>T</w:t>
      </w:r>
      <w:r w:rsidRPr="00E77497">
        <w:t xml:space="preserve">throw a </w:t>
      </w:r>
      <w:r w:rsidRPr="00E77497">
        <w:rPr>
          <w:b/>
        </w:rPr>
        <w:t>TypeError</w:t>
      </w:r>
      <w:r w:rsidRPr="00E77497">
        <w:t xml:space="preserve"> exception.</w:t>
      </w:r>
    </w:p>
    <w:p w14:paraId="664D84BB"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Pr>
          <w:rFonts w:ascii="Courier New" w:hAnsi="Courier New"/>
          <w:b/>
        </w:rPr>
        <w:t>toMethod</w:t>
      </w:r>
      <w:r w:rsidRPr="00E77497">
        <w:t xml:space="preserve"> method is </w:t>
      </w:r>
      <w:r w:rsidRPr="00E77497">
        <w:rPr>
          <w:b/>
        </w:rPr>
        <w:t>1</w:t>
      </w:r>
      <w:r w:rsidRPr="00E77497">
        <w:t>.</w:t>
      </w:r>
    </w:p>
    <w:p w14:paraId="46E9F63D" w14:textId="77777777" w:rsidR="0006731D" w:rsidRPr="00E77497" w:rsidRDefault="0006731D" w:rsidP="0006731D">
      <w:pPr>
        <w:pStyle w:val="Heading4"/>
      </w:pPr>
      <w:r w:rsidRPr="00E77497">
        <w:t>Function.prototype.toString</w:t>
      </w:r>
      <w:bookmarkEnd w:id="5004"/>
      <w:bookmarkEnd w:id="5005"/>
      <w:r w:rsidRPr="00E77497">
        <w:t xml:space="preserve"> ( )</w:t>
      </w:r>
      <w:bookmarkEnd w:id="5006"/>
    </w:p>
    <w:p w14:paraId="1898691D" w14:textId="77777777" w:rsidR="0006731D" w:rsidRDefault="0006731D" w:rsidP="0006731D">
      <w:r w:rsidRPr="00E77497">
        <w:t xml:space="preserve">An implementation-dependent </w:t>
      </w:r>
      <w:r>
        <w:t xml:space="preserve">String source code </w:t>
      </w:r>
      <w:r w:rsidRPr="00E77497">
        <w:t>representation of the</w:t>
      </w:r>
      <w:r>
        <w:t xml:space="preserve"> </w:t>
      </w:r>
      <w:r w:rsidRPr="00A41169">
        <w:rPr>
          <w:b/>
          <w:bCs/>
        </w:rPr>
        <w:t>this</w:t>
      </w:r>
      <w:r>
        <w:t xml:space="preserve"> object</w:t>
      </w:r>
      <w:r w:rsidRPr="00E77497">
        <w:t xml:space="preserve"> is returned. This representation has the syntax of a </w:t>
      </w:r>
      <w:r w:rsidRPr="00E77497">
        <w:rPr>
          <w:rFonts w:ascii="Times New Roman" w:hAnsi="Times New Roman"/>
          <w:i/>
        </w:rPr>
        <w:t>FunctionDeclaration</w:t>
      </w:r>
      <w:r>
        <w:rPr>
          <w:rFonts w:ascii="Times New Roman" w:hAnsi="Times New Roman"/>
          <w:iCs/>
        </w:rPr>
        <w:t xml:space="preserve"> </w:t>
      </w:r>
      <w:r>
        <w:rPr>
          <w:rFonts w:ascii="Times New Roman" w:hAnsi="Times New Roman"/>
          <w:i/>
        </w:rPr>
        <w:t>FunctionExpression</w:t>
      </w:r>
      <w:r>
        <w:rPr>
          <w:rFonts w:ascii="Times New Roman" w:hAnsi="Times New Roman"/>
          <w:iCs/>
        </w:rPr>
        <w:t xml:space="preserve">, </w:t>
      </w:r>
      <w:r>
        <w:rPr>
          <w:rFonts w:ascii="Times New Roman" w:hAnsi="Times New Roman"/>
          <w:i/>
        </w:rPr>
        <w:t>GeneratorDeclaration, GeneratorExpession, ClassDeclaration</w:t>
      </w:r>
      <w:r>
        <w:rPr>
          <w:rFonts w:ascii="Times New Roman" w:hAnsi="Times New Roman"/>
          <w:iCs/>
        </w:rPr>
        <w:t xml:space="preserve">, </w:t>
      </w:r>
      <w:r>
        <w:rPr>
          <w:rFonts w:ascii="Times New Roman" w:hAnsi="Times New Roman"/>
          <w:i/>
        </w:rPr>
        <w:t>ClassExpression</w:t>
      </w:r>
      <w:r>
        <w:rPr>
          <w:rFonts w:ascii="Times New Roman" w:hAnsi="Times New Roman"/>
          <w:iCs/>
        </w:rPr>
        <w:t xml:space="preserve">, </w:t>
      </w:r>
      <w:r>
        <w:rPr>
          <w:rFonts w:ascii="Times New Roman" w:hAnsi="Times New Roman"/>
          <w:i/>
        </w:rPr>
        <w:t>ArrowFunction</w:t>
      </w:r>
      <w:r>
        <w:rPr>
          <w:rFonts w:ascii="Times New Roman" w:hAnsi="Times New Roman"/>
          <w:iCs/>
        </w:rPr>
        <w:t xml:space="preserve">, </w:t>
      </w:r>
      <w:r>
        <w:rPr>
          <w:rFonts w:ascii="Times New Roman" w:hAnsi="Times New Roman"/>
          <w:i/>
        </w:rPr>
        <w:t>MethodDefinition</w:t>
      </w:r>
      <w:r>
        <w:rPr>
          <w:rFonts w:ascii="Times New Roman" w:hAnsi="Times New Roman"/>
          <w:iCs/>
        </w:rPr>
        <w:t xml:space="preserve">, or </w:t>
      </w:r>
      <w:r>
        <w:rPr>
          <w:rFonts w:ascii="Times New Roman" w:hAnsi="Times New Roman"/>
          <w:i/>
        </w:rPr>
        <w:t>GeneratorMethod</w:t>
      </w:r>
      <w:r>
        <w:rPr>
          <w:rFonts w:ascii="Times New Roman" w:hAnsi="Times New Roman"/>
          <w:iCs/>
        </w:rPr>
        <w:t xml:space="preserve"> depending upon the actual characteristics of the object</w:t>
      </w:r>
      <w:r w:rsidRPr="00E77497">
        <w:t xml:space="preserve">. </w:t>
      </w:r>
      <w:r>
        <w:t>I</w:t>
      </w:r>
      <w:r w:rsidRPr="00E77497">
        <w:t>n particular that the use and placement of white space, line terminators, and semicolons within the representation String is implementation-dependent.</w:t>
      </w:r>
      <w:bookmarkStart w:id="5008" w:name="_Toc385672279"/>
      <w:r>
        <w:t xml:space="preserve"> </w:t>
      </w:r>
    </w:p>
    <w:p w14:paraId="2A05470B" w14:textId="77777777" w:rsidR="0006731D" w:rsidRPr="00E77497" w:rsidRDefault="0006731D" w:rsidP="0006731D">
      <w:r>
        <w:t xml:space="preserve">If the object was defined using ECMAScript code and the returned string representation is in the form of a </w:t>
      </w:r>
      <w:r w:rsidRPr="00E77497">
        <w:rPr>
          <w:rFonts w:ascii="Times New Roman" w:hAnsi="Times New Roman"/>
          <w:i/>
        </w:rPr>
        <w:t>FunctionDeclaration</w:t>
      </w:r>
      <w:r>
        <w:rPr>
          <w:rFonts w:ascii="Times New Roman" w:hAnsi="Times New Roman"/>
          <w:iCs/>
        </w:rPr>
        <w:t xml:space="preserve"> </w:t>
      </w:r>
      <w:r>
        <w:rPr>
          <w:rFonts w:ascii="Times New Roman" w:hAnsi="Times New Roman"/>
          <w:i/>
        </w:rPr>
        <w:t>FunctionExpression</w:t>
      </w:r>
      <w:r>
        <w:rPr>
          <w:rFonts w:ascii="Times New Roman" w:hAnsi="Times New Roman"/>
          <w:iCs/>
        </w:rPr>
        <w:t xml:space="preserve">, </w:t>
      </w:r>
      <w:r>
        <w:rPr>
          <w:rFonts w:ascii="Times New Roman" w:hAnsi="Times New Roman"/>
          <w:i/>
        </w:rPr>
        <w:t>GeneratorDeclaration, GeneratorExpession, ClassDeclaration</w:t>
      </w:r>
      <w:r>
        <w:rPr>
          <w:rFonts w:ascii="Times New Roman" w:hAnsi="Times New Roman"/>
          <w:iCs/>
        </w:rPr>
        <w:t xml:space="preserve">, </w:t>
      </w:r>
      <w:r>
        <w:rPr>
          <w:rFonts w:ascii="Times New Roman" w:hAnsi="Times New Roman"/>
          <w:i/>
        </w:rPr>
        <w:t>ClassExpression</w:t>
      </w:r>
      <w:r>
        <w:rPr>
          <w:rFonts w:ascii="Times New Roman" w:hAnsi="Times New Roman"/>
          <w:iCs/>
        </w:rPr>
        <w:t xml:space="preserve">, or </w:t>
      </w:r>
      <w:r>
        <w:rPr>
          <w:rFonts w:ascii="Times New Roman" w:hAnsi="Times New Roman"/>
          <w:i/>
        </w:rPr>
        <w:t>ArrowFunction</w:t>
      </w:r>
      <w:r>
        <w:t xml:space="preserve"> then the representation must be such that if the string is evaluated, using </w:t>
      </w:r>
      <w:r w:rsidRPr="00767169">
        <w:rPr>
          <w:rFonts w:ascii="Courier New" w:hAnsi="Courier New" w:cs="Courier New"/>
          <w:b/>
          <w:bCs/>
        </w:rPr>
        <w:t>eval</w:t>
      </w:r>
      <w:r>
        <w:t xml:space="preserve"> in a lexical context that is equivalent to the lexical context used to create the original object, it will result in a new functionally equivalent object. The</w:t>
      </w:r>
      <w:r w:rsidRPr="00D60B5E">
        <w:t xml:space="preserve"> returned source code must not mention freely any variables that were not mentioned freely by the original function’s source code, even if these “extra” names were originally in scope.</w:t>
      </w:r>
      <w:r>
        <w:t xml:space="preserve"> If the source code string does meet these criteria then it must be a string for which </w:t>
      </w:r>
      <w:r w:rsidRPr="00767169">
        <w:rPr>
          <w:rFonts w:ascii="Courier New" w:hAnsi="Courier New" w:cs="Courier New"/>
          <w:b/>
          <w:bCs/>
        </w:rPr>
        <w:t>eval</w:t>
      </w:r>
      <w:r>
        <w:t xml:space="preserve"> will throw a </w:t>
      </w:r>
      <w:r w:rsidRPr="00E74C84">
        <w:rPr>
          <w:rFonts w:asciiTheme="majorBidi" w:hAnsiTheme="majorBidi" w:cstheme="majorBidi"/>
          <w:b/>
          <w:bCs/>
        </w:rPr>
        <w:t>SyntaxError</w:t>
      </w:r>
      <w:r>
        <w:t xml:space="preserve"> exception.</w:t>
      </w:r>
    </w:p>
    <w:p w14:paraId="27832BBE" w14:textId="77777777" w:rsidR="0006731D" w:rsidRPr="00E77497" w:rsidRDefault="0006731D" w:rsidP="0006731D">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w:t>
      </w:r>
      <w:r>
        <w:t>does not have a [[Call]] internal method.</w:t>
      </w:r>
      <w:r w:rsidRPr="00E77497">
        <w:t xml:space="preserve"> Therefore, it cannot be transferred to other kinds of objects for use as a method.</w:t>
      </w:r>
      <w:bookmarkStart w:id="5009" w:name="_Toc385672280"/>
      <w:bookmarkStart w:id="5010" w:name="_Toc393690393"/>
      <w:bookmarkEnd w:id="5008"/>
    </w:p>
    <w:p w14:paraId="6E31DB15" w14:textId="77777777" w:rsidR="0006731D" w:rsidRPr="00A67AF2" w:rsidRDefault="0006731D" w:rsidP="0006731D">
      <w:pPr>
        <w:pStyle w:val="Heading4"/>
      </w:pPr>
      <w:bookmarkStart w:id="5011" w:name="_Ref457710564"/>
      <w:bookmarkStart w:id="5012" w:name="_Toc472818919"/>
      <w:r>
        <w:t>Function.prototype[ @@create ]</w:t>
      </w:r>
      <w:r w:rsidRPr="00A67AF2">
        <w:t xml:space="preserve"> (</w:t>
      </w:r>
      <w:r>
        <w:t xml:space="preserve"> </w:t>
      </w:r>
      <w:r w:rsidRPr="00A67AF2">
        <w:t>)</w:t>
      </w:r>
    </w:p>
    <w:p w14:paraId="09AEA447"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0BE0DDC9" w14:textId="77777777" w:rsidR="0006731D" w:rsidRPr="00E77497" w:rsidRDefault="0006731D" w:rsidP="00613655">
      <w:pPr>
        <w:pStyle w:val="Alg4"/>
        <w:numPr>
          <w:ilvl w:val="0"/>
          <w:numId w:val="1008"/>
        </w:numPr>
      </w:pPr>
      <w:r w:rsidRPr="00E77497">
        <w:t xml:space="preserve">Return </w:t>
      </w:r>
      <w:r>
        <w:t xml:space="preserve">the result of calling </w:t>
      </w:r>
      <w:r w:rsidRPr="00277CB5">
        <w:t>OrdinaryCreateFromConstructor</w:t>
      </w:r>
      <w:r>
        <w:t>(</w:t>
      </w:r>
      <w:r>
        <w:rPr>
          <w:i/>
        </w:rPr>
        <w:t>F</w:t>
      </w:r>
      <w: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t>)</w:t>
      </w:r>
      <w:r w:rsidRPr="00E77497">
        <w:t>.</w:t>
      </w:r>
    </w:p>
    <w:p w14:paraId="4CA91F04"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F17C2BC"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1D965774" w14:textId="77777777" w:rsidR="0006731D" w:rsidRDefault="0006731D" w:rsidP="0006731D">
      <w:pPr>
        <w:pStyle w:val="Note"/>
      </w:pPr>
      <w:r>
        <w:t>NOTE</w:t>
      </w:r>
      <w:r>
        <w:tab/>
        <w:t xml:space="preserve">This is the default @@create method that is inherited by all ordinary constructor functions that do not explicitly over-ride it. </w:t>
      </w:r>
    </w:p>
    <w:p w14:paraId="2BA5B69D" w14:textId="77777777" w:rsidR="0006731D" w:rsidRPr="00A67AF2" w:rsidRDefault="0006731D" w:rsidP="0006731D">
      <w:pPr>
        <w:pStyle w:val="Heading4"/>
      </w:pPr>
      <w:r>
        <w:t>Function.prototype[@@h</w:t>
      </w:r>
      <w:r w:rsidRPr="00A67AF2">
        <w:t>asInstance</w:t>
      </w:r>
      <w:r>
        <w:t>]</w:t>
      </w:r>
      <w:r w:rsidRPr="00A67AF2">
        <w:t xml:space="preserve"> (</w:t>
      </w:r>
      <w:r>
        <w:t xml:space="preserve"> </w:t>
      </w:r>
      <w:r w:rsidRPr="00A67AF2">
        <w:t>V</w:t>
      </w:r>
      <w:r>
        <w:t xml:space="preserve"> </w:t>
      </w:r>
      <w:r w:rsidRPr="00A67AF2">
        <w:t>)</w:t>
      </w:r>
    </w:p>
    <w:p w14:paraId="0F5B64BA" w14:textId="77777777" w:rsidR="0006731D" w:rsidRPr="00E77497" w:rsidRDefault="0006731D" w:rsidP="0006731D">
      <w:pPr>
        <w:pStyle w:val="normalbefore"/>
      </w:pPr>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4033F62F" w14:textId="77777777" w:rsidR="0006731D" w:rsidRPr="00E77497" w:rsidRDefault="0006731D" w:rsidP="00613655">
      <w:pPr>
        <w:pStyle w:val="Alg4"/>
        <w:numPr>
          <w:ilvl w:val="0"/>
          <w:numId w:val="998"/>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14:paraId="24782EE9" w14:textId="77777777" w:rsidR="0006731D" w:rsidRPr="00E77497" w:rsidRDefault="0006731D" w:rsidP="00613655">
      <w:pPr>
        <w:pStyle w:val="Alg4"/>
        <w:numPr>
          <w:ilvl w:val="0"/>
          <w:numId w:val="998"/>
        </w:numPr>
      </w:pPr>
      <w:r>
        <w:t>Return the result of OrdinaryHasInstance(</w:t>
      </w:r>
      <w:r w:rsidRPr="008578E2">
        <w:rPr>
          <w:i/>
          <w:iCs/>
        </w:rPr>
        <w:t>F</w:t>
      </w:r>
      <w:r>
        <w:t xml:space="preserve">, </w:t>
      </w:r>
      <w:r w:rsidRPr="008578E2">
        <w:rPr>
          <w:i/>
          <w:iCs/>
        </w:rPr>
        <w:t>V</w:t>
      </w:r>
      <w:r>
        <w:t>).</w:t>
      </w:r>
    </w:p>
    <w:p w14:paraId="31AC5F36"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[Symbol.hasInstance]</w:t>
      </w:r>
      <w:r w:rsidRPr="00E77497">
        <w:rPr>
          <w:rFonts w:ascii="Courier New" w:hAnsi="Courier New" w:cs="Courier New"/>
          <w:b/>
        </w:rPr>
        <w:t>"</w:t>
      </w:r>
      <w:r w:rsidRPr="00E77497">
        <w:t>.</w:t>
      </w:r>
      <w:r>
        <w:tab/>
      </w:r>
    </w:p>
    <w:p w14:paraId="3CCD67CB" w14:textId="77777777" w:rsidR="0006731D" w:rsidRDefault="0006731D" w:rsidP="0006731D">
      <w:r w:rsidRPr="00E77497">
        <w:lastRenderedPageBreak/>
        <w:t xml:space="preserve">This property has the attributes { [[Writable]]: </w:t>
      </w:r>
      <w:r w:rsidRPr="00E74C84">
        <w:rPr>
          <w:rFonts w:asciiTheme="majorBidi" w:hAnsiTheme="majorBidi" w:cstheme="majorBidi"/>
          <w:b/>
          <w:bCs/>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false</w:t>
      </w:r>
      <w:r w:rsidRPr="00E77497">
        <w:t xml:space="preserve"> }.</w:t>
      </w:r>
    </w:p>
    <w:p w14:paraId="2F13B408" w14:textId="77777777" w:rsidR="0006731D" w:rsidRDefault="0006731D" w:rsidP="0006731D">
      <w:pPr>
        <w:pStyle w:val="Note"/>
        <w:contextualSpacing/>
      </w:pPr>
      <w:r>
        <w:t>NOTE</w:t>
      </w:r>
      <w:r>
        <w:tab/>
        <w:t xml:space="preserve">This is the default implementation of </w:t>
      </w:r>
      <w:r w:rsidRPr="0060375B">
        <w:rPr>
          <w:rFonts w:ascii="Courier New" w:hAnsi="Courier New" w:cs="Courier New"/>
          <w:b/>
          <w:bCs/>
        </w:rPr>
        <w:t>@@hasInstance</w:t>
      </w:r>
      <w:r>
        <w:t xml:space="preserve"> that most functions inherit. </w:t>
      </w:r>
      <w:r w:rsidRPr="0060375B">
        <w:rPr>
          <w:rFonts w:ascii="Courier New" w:hAnsi="Courier New" w:cs="Courier New"/>
          <w:b/>
          <w:bCs/>
        </w:rPr>
        <w:t>@@hasInstance</w:t>
      </w:r>
      <w:r>
        <w:t xml:space="preserve"> is called by the </w:t>
      </w:r>
      <w:r w:rsidRPr="0060375B">
        <w:rPr>
          <w:rFonts w:ascii="Courier New" w:hAnsi="Courier New" w:cs="Courier New"/>
          <w:b/>
          <w:bCs/>
        </w:rPr>
        <w:t>instanceof</w:t>
      </w:r>
      <w:r>
        <w:t xml:space="preserve"> operator to deterimine whether a value is an instance of a specific constructor.  An expression such as</w:t>
      </w:r>
    </w:p>
    <w:p w14:paraId="21EE7638" w14:textId="77777777" w:rsidR="0006731D" w:rsidRDefault="0006731D" w:rsidP="0006731D">
      <w:pPr>
        <w:pStyle w:val="Note"/>
        <w:contextualSpacing/>
      </w:pPr>
      <w:r>
        <w:tab/>
      </w:r>
      <w:r w:rsidRPr="0060375B">
        <w:rPr>
          <w:rFonts w:ascii="Courier New" w:hAnsi="Courier New" w:cs="Courier New"/>
          <w:b/>
          <w:bCs/>
        </w:rPr>
        <w:t>v instanceof F</w:t>
      </w:r>
      <w:r>
        <w:t xml:space="preserve"> </w:t>
      </w:r>
    </w:p>
    <w:p w14:paraId="5439F79E" w14:textId="77777777" w:rsidR="0006731D" w:rsidRDefault="0006731D" w:rsidP="0006731D">
      <w:pPr>
        <w:pStyle w:val="Note"/>
        <w:contextualSpacing/>
      </w:pPr>
      <w:r>
        <w:t>evaluates as</w:t>
      </w:r>
    </w:p>
    <w:p w14:paraId="4EDD47DB" w14:textId="77777777" w:rsidR="0006731D" w:rsidRDefault="0006731D" w:rsidP="0006731D">
      <w:pPr>
        <w:pStyle w:val="Note"/>
        <w:contextualSpacing/>
      </w:pPr>
      <w:r>
        <w:tab/>
      </w:r>
      <w:r w:rsidRPr="0060375B">
        <w:rPr>
          <w:rFonts w:ascii="Courier New" w:hAnsi="Courier New" w:cs="Courier New"/>
          <w:b/>
          <w:bCs/>
        </w:rPr>
        <w:t>F[@@hasInstance](v)</w:t>
      </w:r>
    </w:p>
    <w:p w14:paraId="1A1A8623" w14:textId="77777777" w:rsidR="0006731D" w:rsidRDefault="0006731D" w:rsidP="0006731D">
      <w:pPr>
        <w:pStyle w:val="Note"/>
        <w:contextualSpacing/>
      </w:pPr>
      <w:r>
        <w:t xml:space="preserve">A constructor function can control which objects are recognised as its instances by </w:t>
      </w:r>
      <w:r w:rsidRPr="0060375B">
        <w:rPr>
          <w:rFonts w:ascii="Courier New" w:hAnsi="Courier New" w:cs="Courier New"/>
          <w:b/>
          <w:bCs/>
        </w:rPr>
        <w:t>instanceof</w:t>
      </w:r>
      <w:r>
        <w:t xml:space="preserve"> by exposing a different </w:t>
      </w:r>
      <w:r w:rsidRPr="0060375B">
        <w:rPr>
          <w:rFonts w:ascii="Courier New" w:hAnsi="Courier New" w:cs="Courier New"/>
          <w:b/>
          <w:bCs/>
        </w:rPr>
        <w:t>@@hasInstance</w:t>
      </w:r>
      <w:r>
        <w:t xml:space="preserve"> method on the function.  </w:t>
      </w:r>
    </w:p>
    <w:p w14:paraId="06989D92" w14:textId="77777777" w:rsidR="0006731D" w:rsidRDefault="0006731D" w:rsidP="0006731D">
      <w:pPr>
        <w:pStyle w:val="Note"/>
        <w:contextualSpacing/>
      </w:pPr>
    </w:p>
    <w:p w14:paraId="27E1AE00" w14:textId="77777777" w:rsidR="0006731D" w:rsidRPr="007C7373" w:rsidRDefault="0006731D" w:rsidP="0006731D">
      <w:pPr>
        <w:pStyle w:val="Note"/>
      </w:pPr>
      <w:r>
        <w:t>This property is non-writable and non-configurable to prevent tampering that could be used to globally expose the target function of a bound function.</w:t>
      </w:r>
    </w:p>
    <w:p w14:paraId="17DD062D" w14:textId="77777777" w:rsidR="0006731D" w:rsidRPr="00E77497" w:rsidRDefault="0006731D" w:rsidP="0006731D">
      <w:pPr>
        <w:pStyle w:val="Heading3"/>
      </w:pPr>
      <w:bookmarkStart w:id="5013" w:name="_Toc361663680"/>
      <w:bookmarkStart w:id="5014" w:name="_Toc361665521"/>
      <w:bookmarkStart w:id="5015" w:name="_Toc361667361"/>
      <w:bookmarkStart w:id="5016" w:name="_Toc361669190"/>
      <w:bookmarkStart w:id="5017" w:name="_Toc364935234"/>
      <w:bookmarkStart w:id="5018" w:name="_Toc365474525"/>
      <w:bookmarkStart w:id="5019" w:name="_Toc365639204"/>
      <w:bookmarkStart w:id="5020" w:name="_Toc361663681"/>
      <w:bookmarkStart w:id="5021" w:name="_Toc361665522"/>
      <w:bookmarkStart w:id="5022" w:name="_Toc361667362"/>
      <w:bookmarkStart w:id="5023" w:name="_Toc361669191"/>
      <w:bookmarkStart w:id="5024" w:name="_Toc364935235"/>
      <w:bookmarkStart w:id="5025" w:name="_Toc365474526"/>
      <w:bookmarkStart w:id="5026" w:name="_Toc365639205"/>
      <w:bookmarkStart w:id="5027" w:name="_Toc361663682"/>
      <w:bookmarkStart w:id="5028" w:name="_Toc361665523"/>
      <w:bookmarkStart w:id="5029" w:name="_Toc361667363"/>
      <w:bookmarkStart w:id="5030" w:name="_Toc361669192"/>
      <w:bookmarkStart w:id="5031" w:name="_Toc364935236"/>
      <w:bookmarkStart w:id="5032" w:name="_Toc365474527"/>
      <w:bookmarkStart w:id="5033" w:name="_Toc365639206"/>
      <w:bookmarkStart w:id="5034" w:name="_Toc361663683"/>
      <w:bookmarkStart w:id="5035" w:name="_Toc361665524"/>
      <w:bookmarkStart w:id="5036" w:name="_Toc361667364"/>
      <w:bookmarkStart w:id="5037" w:name="_Toc361669193"/>
      <w:bookmarkStart w:id="5038" w:name="_Toc364935237"/>
      <w:bookmarkStart w:id="5039" w:name="_Toc365474528"/>
      <w:bookmarkStart w:id="5040" w:name="_Toc365639207"/>
      <w:bookmarkStart w:id="5041" w:name="_Toc361663684"/>
      <w:bookmarkStart w:id="5042" w:name="_Toc361665525"/>
      <w:bookmarkStart w:id="5043" w:name="_Toc361667365"/>
      <w:bookmarkStart w:id="5044" w:name="_Toc361669194"/>
      <w:bookmarkStart w:id="5045" w:name="_Toc364935238"/>
      <w:bookmarkStart w:id="5046" w:name="_Toc365474529"/>
      <w:bookmarkStart w:id="5047" w:name="_Toc365639208"/>
      <w:bookmarkStart w:id="5048" w:name="_Toc235503497"/>
      <w:bookmarkStart w:id="5049" w:name="_Toc241509272"/>
      <w:bookmarkStart w:id="5050" w:name="_Toc244416759"/>
      <w:bookmarkStart w:id="5051" w:name="_Toc276631123"/>
      <w:bookmarkStart w:id="5052" w:name="_Toc370745813"/>
      <w:bookmarkStart w:id="5053" w:name="_Toc384481394"/>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r w:rsidRPr="00E77497">
        <w:t>Function Instance</w:t>
      </w:r>
      <w:bookmarkEnd w:id="4999"/>
      <w:bookmarkEnd w:id="5009"/>
      <w:bookmarkEnd w:id="5010"/>
      <w:r w:rsidRPr="00E77497">
        <w:t>s</w:t>
      </w:r>
      <w:bookmarkEnd w:id="5011"/>
      <w:bookmarkEnd w:id="5012"/>
      <w:bookmarkEnd w:id="5048"/>
      <w:bookmarkEnd w:id="5049"/>
      <w:bookmarkEnd w:id="5050"/>
      <w:bookmarkEnd w:id="5051"/>
      <w:bookmarkEnd w:id="5052"/>
      <w:bookmarkEnd w:id="5053"/>
    </w:p>
    <w:p w14:paraId="1542AD77" w14:textId="77777777" w:rsidR="0006731D" w:rsidRPr="00E77497" w:rsidRDefault="0006731D" w:rsidP="0006731D">
      <w:r>
        <w:t>E</w:t>
      </w:r>
      <w:r w:rsidRPr="00E77497">
        <w:t xml:space="preserve">very function instance </w:t>
      </w:r>
      <w:r>
        <w:t xml:space="preserve">is an </w:t>
      </w:r>
      <w:r w:rsidRPr="00027E31">
        <w:t xml:space="preserve">ECMAScript </w:t>
      </w:r>
      <w:r>
        <w:t xml:space="preserve">function object and </w:t>
      </w:r>
      <w:r w:rsidRPr="00E77497">
        <w:t xml:space="preserve">has </w:t>
      </w:r>
      <w:r>
        <w:t>the</w:t>
      </w:r>
      <w:r w:rsidRPr="00E77497">
        <w:t xml:space="preserve"> </w:t>
      </w:r>
      <w:bookmarkStart w:id="5054" w:name="_Toc385672281"/>
      <w:bookmarkStart w:id="5055" w:name="_Toc393690394"/>
      <w:r>
        <w:t xml:space="preserve">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rsidRPr="00E77497">
        <w:t>.</w:t>
      </w:r>
    </w:p>
    <w:p w14:paraId="3A055BCA" w14:textId="77777777" w:rsidR="0006731D" w:rsidRPr="00E77497" w:rsidRDefault="0006731D" w:rsidP="0006731D">
      <w:r w:rsidRPr="00E77497">
        <w:t xml:space="preserve">Function instances that correspond to strict mode functions and function instances created using the </w:t>
      </w:r>
      <w:r w:rsidRPr="00E77497">
        <w:rPr>
          <w:b/>
        </w:rPr>
        <w:t>Function.prototype.bind method</w:t>
      </w:r>
      <w:r w:rsidRPr="00E77497">
        <w:t xml:space="preserve"> (</w:t>
      </w:r>
      <w:r>
        <w:fldChar w:fldCharType="begin"/>
      </w:r>
      <w:r>
        <w:instrText xml:space="preserve"> REF _Ref366066682 \r \h </w:instrText>
      </w:r>
      <w:r>
        <w:fldChar w:fldCharType="separate"/>
      </w:r>
      <w:r w:rsidR="00281431">
        <w:t>19.2.3.2</w:t>
      </w:r>
      <w:r>
        <w:fldChar w:fldCharType="end"/>
      </w:r>
      <w:r w:rsidRPr="00E77497">
        <w:t xml:space="preserve">) have properties named </w:t>
      </w:r>
      <w:r w:rsidRPr="007B40AF">
        <w:rPr>
          <w:rFonts w:ascii="Times New Roman" w:hAnsi="Times New Roman"/>
          <w:b/>
          <w:bCs/>
        </w:rPr>
        <w:t>caller</w:t>
      </w:r>
      <w:r>
        <w:t xml:space="preserve"> </w:t>
      </w:r>
      <w:r w:rsidRPr="00E77497">
        <w:t xml:space="preserve">and </w:t>
      </w:r>
      <w:r w:rsidRPr="007B40AF">
        <w:rPr>
          <w:rFonts w:ascii="Courier New" w:hAnsi="Courier New" w:cs="Courier New"/>
          <w:b/>
          <w:bCs/>
        </w:rPr>
        <w:t>arguments</w:t>
      </w:r>
      <w:r>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7A9F18A4" w14:textId="77777777" w:rsidR="0006731D" w:rsidRPr="00E77497" w:rsidRDefault="0006731D" w:rsidP="0006731D">
      <w:bookmarkStart w:id="5056" w:name="_Ref449944243"/>
      <w:r w:rsidRPr="00E77497">
        <w:t xml:space="preserve">The Function </w:t>
      </w:r>
      <w:r>
        <w:t>instances</w:t>
      </w:r>
      <w:r w:rsidRPr="00E77497">
        <w:t xml:space="preserve"> </w:t>
      </w:r>
      <w:r>
        <w:t>have</w:t>
      </w:r>
      <w:r w:rsidRPr="00E77497">
        <w:t xml:space="preserve"> the following properties:</w:t>
      </w:r>
    </w:p>
    <w:p w14:paraId="448137A0" w14:textId="77777777" w:rsidR="0006731D" w:rsidRPr="00E77497" w:rsidRDefault="0006731D" w:rsidP="0006731D">
      <w:pPr>
        <w:pStyle w:val="Heading4"/>
      </w:pPr>
      <w:bookmarkStart w:id="5057" w:name="_Ref366135751"/>
      <w:r w:rsidRPr="00E77497">
        <w:t>lengt</w:t>
      </w:r>
      <w:bookmarkEnd w:id="5054"/>
      <w:bookmarkEnd w:id="5055"/>
      <w:r w:rsidRPr="00E77497">
        <w:t>h</w:t>
      </w:r>
      <w:bookmarkEnd w:id="5056"/>
      <w:bookmarkEnd w:id="5057"/>
    </w:p>
    <w:p w14:paraId="2C3FCC45" w14:textId="77777777" w:rsidR="0006731D" w:rsidRPr="004D1BD1" w:rsidRDefault="0006731D" w:rsidP="0006731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5058" w:name="_Toc385672282"/>
      <w:bookmarkStart w:id="5059"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268C300F" w14:textId="77777777" w:rsidR="0006731D" w:rsidRPr="00E77497" w:rsidRDefault="0006731D" w:rsidP="0006731D">
      <w:pPr>
        <w:pStyle w:val="Heading4"/>
      </w:pPr>
      <w:bookmarkStart w:id="5060" w:name="_Ref449944260"/>
      <w:r>
        <w:t>name</w:t>
      </w:r>
    </w:p>
    <w:p w14:paraId="6B1C83BE" w14:textId="77777777" w:rsidR="0006731D" w:rsidRDefault="0006731D" w:rsidP="0006731D">
      <w:r w:rsidRPr="00E77497">
        <w:t xml:space="preserve">The value of the </w:t>
      </w:r>
      <w:r>
        <w:rPr>
          <w:rFonts w:ascii="Courier New" w:hAnsi="Courier New"/>
          <w:b/>
        </w:rPr>
        <w:t>name</w:t>
      </w:r>
      <w:r w:rsidRPr="00E77497">
        <w:t xml:space="preserve"> property is an </w:t>
      </w:r>
      <w:r>
        <w:t>String</w:t>
      </w:r>
      <w:r w:rsidRPr="00E77497">
        <w:t xml:space="preserve"> that </w:t>
      </w:r>
      <w:r>
        <w:t>is descriptive of the function. The name has no semantic significance but is typically a variable or property name that is used to refer to the function at its point of definition in ECMAScript code.</w:t>
      </w:r>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3FF6F720" w14:textId="77777777" w:rsidR="0006731D" w:rsidRPr="004D1BD1" w:rsidRDefault="0006731D" w:rsidP="0006731D">
      <w:r>
        <w:t xml:space="preserve">Anonymous functions objects that do not have a contextual name associated with them by this specification do not have a  </w:t>
      </w:r>
      <w:r>
        <w:rPr>
          <w:rFonts w:ascii="Courier New" w:hAnsi="Courier New"/>
          <w:b/>
        </w:rPr>
        <w:t>name</w:t>
      </w:r>
      <w:r w:rsidRPr="00E77497">
        <w:t xml:space="preserve"> </w:t>
      </w:r>
      <w:r>
        <w:t xml:space="preserve">own </w:t>
      </w:r>
      <w:r w:rsidRPr="00E77497">
        <w:t>property</w:t>
      </w:r>
      <w:r>
        <w:t xml:space="preserve"> but inherit the </w:t>
      </w:r>
      <w:r>
        <w:rPr>
          <w:rFonts w:ascii="Courier New" w:hAnsi="Courier New"/>
          <w:b/>
        </w:rPr>
        <w:t>name</w:t>
      </w:r>
      <w:r w:rsidRPr="00E77497">
        <w:t xml:space="preserve"> property</w:t>
      </w:r>
      <w:r>
        <w:t xml:space="preserve"> of %FunctionPrototype%. </w:t>
      </w:r>
    </w:p>
    <w:p w14:paraId="00735E12" w14:textId="77777777" w:rsidR="0006731D" w:rsidRPr="00546435" w:rsidRDefault="0006731D" w:rsidP="0006731D">
      <w:pPr>
        <w:pStyle w:val="Note"/>
      </w:pPr>
      <w:r w:rsidRPr="006B6D0A">
        <w:t xml:space="preserve">Function objects created using </w:t>
      </w:r>
      <w:commentRangeStart w:id="5061"/>
      <w:r w:rsidRPr="006B6D0A">
        <w:rPr>
          <w:rFonts w:ascii="Courier New" w:hAnsi="Courier New"/>
          <w:b/>
        </w:rPr>
        <w:t>Function.prototype.bind</w:t>
      </w:r>
      <w:r>
        <w:rPr>
          <w:i/>
          <w:iCs/>
        </w:rPr>
        <w:t xml:space="preserve"> </w:t>
      </w:r>
      <w:r w:rsidRPr="006B6D0A">
        <w:t xml:space="preserve">do not have a </w:t>
      </w:r>
      <w:r>
        <w:rPr>
          <w:rFonts w:ascii="Courier New" w:hAnsi="Courier New" w:cs="Courier New"/>
          <w:b/>
        </w:rPr>
        <w:t>name</w:t>
      </w:r>
      <w:r w:rsidRPr="00546435">
        <w:t xml:space="preserve"> property.</w:t>
      </w:r>
      <w:commentRangeEnd w:id="5061"/>
      <w:r>
        <w:rPr>
          <w:rStyle w:val="CommentReference"/>
        </w:rPr>
        <w:commentReference w:id="5061"/>
      </w:r>
    </w:p>
    <w:p w14:paraId="64EC8B0A" w14:textId="77777777" w:rsidR="0006731D" w:rsidRPr="003B4312" w:rsidRDefault="0006731D" w:rsidP="0006731D">
      <w:pPr>
        <w:pStyle w:val="Heading4"/>
      </w:pPr>
      <w:r w:rsidRPr="003B4312">
        <w:t>prototyp</w:t>
      </w:r>
      <w:bookmarkEnd w:id="5058"/>
      <w:bookmarkEnd w:id="5059"/>
      <w:r w:rsidRPr="003B4312">
        <w:t>e</w:t>
      </w:r>
      <w:bookmarkEnd w:id="5060"/>
    </w:p>
    <w:p w14:paraId="619EE8CE" w14:textId="77777777" w:rsidR="0006731D" w:rsidRDefault="0006731D" w:rsidP="0006731D">
      <w:r>
        <w:t xml:space="preserve">Function instances that can be used 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Pr="006B6D0A">
        <w:t>value of the</w:t>
      </w:r>
      <w:r>
        <w:t xml:space="preserve"> function’s</w:t>
      </w:r>
      <w:r w:rsidRPr="006B6D0A">
        <w:t xml:space="preserve"> </w:t>
      </w:r>
      <w:r w:rsidRPr="006B6D0A">
        <w:rPr>
          <w:rFonts w:ascii="Courier New" w:hAnsi="Courier New"/>
          <w:b/>
        </w:rPr>
        <w:t>prototype</w:t>
      </w:r>
      <w:r w:rsidRPr="006B6D0A">
        <w:t xml:space="preserve"> property</w:t>
      </w:r>
      <w:r>
        <w:t>. Unless otherwise specified, the value of the prototype property</w:t>
      </w:r>
      <w:r w:rsidRPr="006B6D0A">
        <w:t xml:space="preserve"> is used to initia</w:t>
      </w:r>
      <w:r>
        <w:t>lize</w:t>
      </w:r>
      <w:r w:rsidRPr="006B6D0A">
        <w:t xml:space="preserve"> the [[Prototype]] </w:t>
      </w:r>
      <w:r>
        <w:t>internal slot</w:t>
      </w:r>
      <w:r w:rsidRPr="006B6D0A">
        <w:t xml:space="preserve"> of a newly created </w:t>
      </w:r>
      <w:r>
        <w:t xml:space="preserve">ordinary </w:t>
      </w:r>
      <w:r w:rsidRPr="006B6D0A">
        <w:t>object before the Function object is invoked as a constructor for that newly created object.</w:t>
      </w:r>
    </w:p>
    <w:p w14:paraId="28561AE7" w14:textId="77777777" w:rsidR="0006731D" w:rsidRPr="003B4312" w:rsidRDefault="0006731D" w:rsidP="0006731D">
      <w:r w:rsidRPr="006B6D0A">
        <w:lastRenderedPageBreak/>
        <w:t>This property ha</w:t>
      </w:r>
      <w:r w:rsidRPr="00E65A34">
        <w:t>s the attribute</w:t>
      </w:r>
      <w:r>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Pr>
          <w:b/>
        </w:rPr>
        <w:t>false</w:t>
      </w:r>
      <w:r w:rsidRPr="004D1BD1" w:rsidDel="00602F71">
        <w:t xml:space="preserve"> </w:t>
      </w:r>
      <w:r w:rsidRPr="003B4312">
        <w:t>}.</w:t>
      </w:r>
    </w:p>
    <w:p w14:paraId="0A52D142" w14:textId="77777777" w:rsidR="0006731D" w:rsidRPr="00546435" w:rsidRDefault="0006731D" w:rsidP="0006731D">
      <w:pPr>
        <w:pStyle w:val="Note"/>
      </w:pPr>
      <w:r w:rsidRPr="006B6D0A">
        <w:t>NOTE</w:t>
      </w:r>
      <w:r w:rsidRPr="006B6D0A">
        <w:tab/>
        <w:t xml:space="preserve">Function objects created using </w:t>
      </w:r>
      <w:r w:rsidRPr="006B6D0A">
        <w:rPr>
          <w:rFonts w:ascii="Courier New" w:hAnsi="Courier New"/>
          <w:b/>
        </w:rPr>
        <w:t>Function.prototype.bind</w:t>
      </w:r>
      <w:r>
        <w:t xml:space="preserve">, or by evaluating a </w:t>
      </w:r>
      <w:r w:rsidRPr="00197BED">
        <w:rPr>
          <w:rFonts w:ascii="Times New Roman" w:hAnsi="Times New Roman"/>
          <w:i/>
          <w:iCs/>
        </w:rPr>
        <w:t>MethodDefinition</w:t>
      </w:r>
      <w:r w:rsidRPr="00F9694F">
        <w:rPr>
          <w:rFonts w:ascii="Times New Roman" w:hAnsi="Times New Roman"/>
        </w:rPr>
        <w:t xml:space="preserve"> </w:t>
      </w:r>
      <w:r w:rsidRPr="00197BED">
        <w:t>(that is not a</w:t>
      </w:r>
      <w:r w:rsidRPr="00F9694F">
        <w:rPr>
          <w:rFonts w:ascii="Times New Roman" w:hAnsi="Times New Roman"/>
        </w:rPr>
        <w:t xml:space="preserve"> </w:t>
      </w:r>
      <w:r w:rsidRPr="00F9694F">
        <w:rPr>
          <w:rFonts w:ascii="Times New Roman" w:hAnsi="Times New Roman"/>
          <w:i/>
          <w:iCs/>
        </w:rPr>
        <w:t>GeneratorMethod</w:t>
      </w:r>
      <w:r w:rsidRPr="00197BED">
        <w:t>)</w:t>
      </w:r>
      <w:r w:rsidRPr="00F9694F">
        <w:rPr>
          <w:rFonts w:ascii="Times New Roman" w:hAnsi="Times New Roman"/>
        </w:rPr>
        <w:t xml:space="preserve">  </w:t>
      </w:r>
      <w:r w:rsidRPr="00197BED">
        <w:t>or</w:t>
      </w:r>
      <w:r>
        <w:t xml:space="preserve"> an</w:t>
      </w:r>
      <w:r>
        <w:rPr>
          <w:i/>
          <w:iCs/>
        </w:rPr>
        <w:t xml:space="preserve"> </w:t>
      </w:r>
      <w:r w:rsidRPr="00197BED">
        <w:rPr>
          <w:rFonts w:ascii="Times New Roman" w:hAnsi="Times New Roman"/>
          <w:i/>
          <w:iCs/>
        </w:rPr>
        <w:t>ArrowFunction</w:t>
      </w:r>
      <w:r>
        <w:rPr>
          <w:i/>
          <w:iCs/>
        </w:rPr>
        <w:t xml:space="preserve"> </w:t>
      </w:r>
      <w:r w:rsidRPr="00197BED">
        <w:t>grammar production</w:t>
      </w:r>
      <w:r>
        <w:rPr>
          <w:i/>
          <w:iCs/>
        </w:rPr>
        <w:t xml:space="preserve"> </w:t>
      </w:r>
      <w:r w:rsidRPr="006B6D0A">
        <w:t xml:space="preserve">do not have a </w:t>
      </w:r>
      <w:r w:rsidRPr="00E65A34">
        <w:rPr>
          <w:rFonts w:ascii="Courier New" w:hAnsi="Courier New" w:cs="Courier New"/>
          <w:b/>
        </w:rPr>
        <w:t>prototype</w:t>
      </w:r>
      <w:r w:rsidRPr="00546435">
        <w:t xml:space="preserve"> property.</w:t>
      </w:r>
    </w:p>
    <w:p w14:paraId="26329371" w14:textId="77777777" w:rsidR="0006731D" w:rsidRPr="00E77497" w:rsidRDefault="0006731D" w:rsidP="0006731D">
      <w:pPr>
        <w:pStyle w:val="Heading2"/>
      </w:pPr>
      <w:bookmarkStart w:id="5062" w:name="_Ref365547985"/>
      <w:bookmarkStart w:id="5063" w:name="_Toc370745814"/>
      <w:bookmarkStart w:id="5064" w:name="_Toc384481395"/>
      <w:r w:rsidRPr="00E77497">
        <w:t>Boolean Objects</w:t>
      </w:r>
      <w:bookmarkEnd w:id="5062"/>
      <w:bookmarkEnd w:id="5063"/>
      <w:bookmarkEnd w:id="5064"/>
    </w:p>
    <w:p w14:paraId="7D4F0DF2" w14:textId="77777777" w:rsidR="0006731D" w:rsidRPr="00E77497" w:rsidRDefault="0006731D" w:rsidP="0006731D">
      <w:pPr>
        <w:pStyle w:val="Heading3"/>
      </w:pPr>
      <w:bookmarkStart w:id="5065" w:name="_Ref365541754"/>
      <w:bookmarkStart w:id="5066" w:name="_Toc370745815"/>
      <w:bookmarkStart w:id="5067" w:name="_Toc384481396"/>
      <w:r w:rsidRPr="00E77497">
        <w:t>The Boolean Constructor</w:t>
      </w:r>
      <w:bookmarkEnd w:id="5065"/>
      <w:bookmarkEnd w:id="5066"/>
      <w:bookmarkEnd w:id="5067"/>
      <w:r w:rsidRPr="00E77497">
        <w:t xml:space="preserve"> </w:t>
      </w:r>
    </w:p>
    <w:p w14:paraId="5CD6EA15" w14:textId="77777777" w:rsidR="0006731D" w:rsidRDefault="0006731D" w:rsidP="0006731D">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rPr>
        <w:t>Boolean</w:t>
      </w:r>
      <w:r w:rsidRPr="005E793B">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uninitialized [[BooleanData]] internal slot</w:t>
      </w:r>
      <w:r w:rsidRPr="00E77497">
        <w:t xml:space="preserve">, it </w:t>
      </w:r>
      <w:r w:rsidRPr="00F94F77">
        <w:t>initia</w:t>
      </w:r>
      <w:r>
        <w:t xml:space="preserve">lizes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to perform constructor instance initialisation.</w:t>
      </w:r>
    </w:p>
    <w:p w14:paraId="3BDF1A7F" w14:textId="77777777" w:rsidR="0006731D" w:rsidRPr="00E77497" w:rsidRDefault="0006731D" w:rsidP="0006731D">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initialize the [[BooleanData]] state of subclass instances. </w:t>
      </w:r>
    </w:p>
    <w:p w14:paraId="79083F11" w14:textId="77777777" w:rsidR="0006731D" w:rsidRPr="00E77497" w:rsidRDefault="0006731D" w:rsidP="0006731D">
      <w:pPr>
        <w:pStyle w:val="Heading4"/>
      </w:pPr>
      <w:r w:rsidRPr="00E77497">
        <w:tab/>
        <w:t>Boolean (</w:t>
      </w:r>
      <w:r>
        <w:t xml:space="preserve"> </w:t>
      </w:r>
      <w:r w:rsidRPr="00E77497">
        <w:t>value</w:t>
      </w:r>
      <w:r>
        <w:t xml:space="preserve"> </w:t>
      </w:r>
      <w:r w:rsidRPr="00E77497">
        <w:t>)</w:t>
      </w:r>
    </w:p>
    <w:p w14:paraId="4C687393" w14:textId="77777777" w:rsidR="0006731D" w:rsidRPr="00E77497" w:rsidRDefault="0006731D" w:rsidP="0006731D">
      <w:pPr>
        <w:pStyle w:val="normalbefore"/>
      </w:pPr>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14:paraId="5E26A6BE" w14:textId="77777777" w:rsidR="0006731D" w:rsidRDefault="0006731D" w:rsidP="00613655">
      <w:pPr>
        <w:pStyle w:val="Alg4"/>
        <w:numPr>
          <w:ilvl w:val="0"/>
          <w:numId w:val="967"/>
        </w:numPr>
      </w:pPr>
      <w:r>
        <w:t xml:space="preserve">Let </w:t>
      </w:r>
      <w:r>
        <w:rPr>
          <w:i/>
        </w:rPr>
        <w:t>O</w:t>
      </w:r>
      <w:r>
        <w:t xml:space="preserve"> be the </w:t>
      </w:r>
      <w:r w:rsidRPr="00F94F77">
        <w:rPr>
          <w:b/>
        </w:rPr>
        <w:t>this</w:t>
      </w:r>
      <w:r>
        <w:t xml:space="preserve"> value.</w:t>
      </w:r>
    </w:p>
    <w:p w14:paraId="0BD7A6C9" w14:textId="77777777" w:rsidR="0006731D" w:rsidRDefault="0006731D" w:rsidP="00613655">
      <w:pPr>
        <w:pStyle w:val="Alg4"/>
        <w:numPr>
          <w:ilvl w:val="0"/>
          <w:numId w:val="967"/>
        </w:numPr>
      </w:pPr>
      <w:r>
        <w:t xml:space="preserve">Let </w:t>
      </w:r>
      <w:r>
        <w:rPr>
          <w:i/>
          <w:iCs/>
        </w:rPr>
        <w:t>b</w:t>
      </w:r>
      <w:r>
        <w:t xml:space="preserve"> be ToBoolean(</w:t>
      </w:r>
      <w:r>
        <w:rPr>
          <w:i/>
          <w:iCs/>
        </w:rPr>
        <w:t>value</w:t>
      </w:r>
      <w:r>
        <w:t>).</w:t>
      </w:r>
    </w:p>
    <w:p w14:paraId="6B2625BD" w14:textId="77777777" w:rsidR="0006731D" w:rsidRDefault="0006731D" w:rsidP="00613655">
      <w:pPr>
        <w:pStyle w:val="Alg4"/>
        <w:numPr>
          <w:ilvl w:val="0"/>
          <w:numId w:val="967"/>
        </w:numPr>
      </w:pPr>
      <w:r>
        <w:t>If Type(</w:t>
      </w:r>
      <w:r>
        <w:rPr>
          <w:i/>
          <w:iCs/>
        </w:rPr>
        <w:t>O</w:t>
      </w:r>
      <w:r>
        <w:t xml:space="preserve">) is Object and </w:t>
      </w:r>
      <w:r>
        <w:rPr>
          <w:i/>
          <w:iCs/>
        </w:rPr>
        <w:t>O</w:t>
      </w:r>
      <w:r>
        <w:t xml:space="preserve"> has a [[BooleanData]] internal slot and the value of [[BooleanData]] is </w:t>
      </w:r>
      <w:r>
        <w:rPr>
          <w:b/>
          <w:bCs/>
        </w:rPr>
        <w:t>undefined</w:t>
      </w:r>
      <w:r>
        <w:t>, then</w:t>
      </w:r>
    </w:p>
    <w:p w14:paraId="3182B0C2" w14:textId="77777777" w:rsidR="0006731D" w:rsidRDefault="0006731D" w:rsidP="00613655">
      <w:pPr>
        <w:pStyle w:val="Alg4"/>
        <w:numPr>
          <w:ilvl w:val="1"/>
          <w:numId w:val="967"/>
        </w:numPr>
      </w:pPr>
      <w:r>
        <w:t xml:space="preserve">Set the value of </w:t>
      </w:r>
      <w:r>
        <w:rPr>
          <w:i/>
          <w:iCs/>
        </w:rPr>
        <w:t>O’s</w:t>
      </w:r>
      <w:r>
        <w:t xml:space="preserve"> [[BooleanData]] internal slot to </w:t>
      </w:r>
      <w:r>
        <w:rPr>
          <w:i/>
          <w:iCs/>
        </w:rPr>
        <w:t>b</w:t>
      </w:r>
      <w:r>
        <w:t>.</w:t>
      </w:r>
    </w:p>
    <w:p w14:paraId="7DC3C7EF" w14:textId="77777777" w:rsidR="0006731D" w:rsidRDefault="0006731D" w:rsidP="00613655">
      <w:pPr>
        <w:pStyle w:val="Alg4"/>
        <w:numPr>
          <w:ilvl w:val="1"/>
          <w:numId w:val="967"/>
        </w:numPr>
      </w:pPr>
      <w:r>
        <w:t xml:space="preserve">Return </w:t>
      </w:r>
      <w:r>
        <w:rPr>
          <w:i/>
          <w:iCs/>
        </w:rPr>
        <w:t>O</w:t>
      </w:r>
      <w:r>
        <w:t>.</w:t>
      </w:r>
    </w:p>
    <w:p w14:paraId="5ADA0446" w14:textId="77777777" w:rsidR="0006731D" w:rsidRPr="00E77497" w:rsidRDefault="0006731D" w:rsidP="00613655">
      <w:pPr>
        <w:pStyle w:val="Alg4"/>
        <w:numPr>
          <w:ilvl w:val="0"/>
          <w:numId w:val="967"/>
        </w:numPr>
      </w:pPr>
      <w:r w:rsidRPr="00E77497">
        <w:t xml:space="preserve">Return </w:t>
      </w:r>
      <w:r>
        <w:rPr>
          <w:i/>
        </w:rPr>
        <w:t>b</w:t>
      </w:r>
      <w:r w:rsidRPr="00E77497">
        <w:t>.</w:t>
      </w:r>
    </w:p>
    <w:p w14:paraId="78E2D35C" w14:textId="77777777" w:rsidR="0006731D" w:rsidRPr="00E77497" w:rsidRDefault="0006731D" w:rsidP="0006731D">
      <w:pPr>
        <w:pStyle w:val="Heading4"/>
      </w:pPr>
      <w:r w:rsidRPr="00E77497">
        <w:t>new Boolean (</w:t>
      </w:r>
      <w:r>
        <w:t xml:space="preserve"> ...argumentsList </w:t>
      </w:r>
      <w:r w:rsidRPr="00E77497">
        <w:t>)</w:t>
      </w:r>
    </w:p>
    <w:p w14:paraId="30D359C6" w14:textId="77777777" w:rsidR="0006731D" w:rsidRDefault="0006731D" w:rsidP="0006731D">
      <w:pPr>
        <w:pStyle w:val="normalbefore"/>
      </w:pPr>
      <w:r w:rsidRPr="004119E6">
        <w:t>When</w:t>
      </w:r>
      <w:r>
        <w:rPr>
          <w:rFonts w:ascii="Courier New" w:hAnsi="Courier New"/>
          <w:b/>
        </w:rPr>
        <w:t xml:space="preserve"> Boolean</w:t>
      </w:r>
      <w:r w:rsidRPr="00E77497">
        <w:t xml:space="preserve"> </w:t>
      </w:r>
      <w:r>
        <w:t xml:space="preserve">is called as part of a new expression </w:t>
      </w:r>
      <w:r w:rsidRPr="00E77497">
        <w:t>, it initia</w:t>
      </w:r>
      <w:r>
        <w:t>lize</w:t>
      </w:r>
      <w:r w:rsidRPr="00E77497">
        <w:t xml:space="preserve">s </w:t>
      </w:r>
      <w:r>
        <w:t>a</w:t>
      </w:r>
      <w:r w:rsidRPr="00E77497">
        <w:t xml:space="preserve"> newly created object</w:t>
      </w:r>
      <w:r>
        <w:t>:</w:t>
      </w:r>
    </w:p>
    <w:p w14:paraId="3727C364" w14:textId="77777777" w:rsidR="0006731D" w:rsidRDefault="0006731D" w:rsidP="00613655">
      <w:pPr>
        <w:pStyle w:val="Alg4"/>
        <w:numPr>
          <w:ilvl w:val="0"/>
          <w:numId w:val="1009"/>
        </w:numPr>
      </w:pPr>
      <w:r>
        <w:t xml:space="preserve">Let </w:t>
      </w:r>
      <w:r>
        <w:rPr>
          <w:i/>
          <w:iCs/>
        </w:rPr>
        <w:t>F</w:t>
      </w:r>
      <w:r>
        <w:t xml:space="preserve"> be the </w:t>
      </w:r>
      <w:r>
        <w:rPr>
          <w:rFonts w:ascii="Courier New" w:hAnsi="Courier New"/>
          <w:b/>
        </w:rPr>
        <w:t>Boolean</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0B7FB197" w14:textId="77777777" w:rsidR="0006731D" w:rsidRDefault="0006731D" w:rsidP="00613655">
      <w:pPr>
        <w:pStyle w:val="Alg4"/>
        <w:numPr>
          <w:ilvl w:val="0"/>
          <w:numId w:val="1009"/>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CCCB4AA" w14:textId="77777777" w:rsidR="0006731D" w:rsidRPr="00E4780A" w:rsidRDefault="0006731D" w:rsidP="00613655">
      <w:pPr>
        <w:pStyle w:val="Alg4"/>
        <w:numPr>
          <w:ilvl w:val="0"/>
          <w:numId w:val="1009"/>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143BAA30" w14:textId="77777777" w:rsidR="0006731D" w:rsidRPr="00E77497" w:rsidRDefault="0006731D" w:rsidP="0006731D">
      <w:r>
        <w:t xml:space="preserve">If </w:t>
      </w:r>
      <w:r>
        <w:rPr>
          <w:rFonts w:ascii="Courier New" w:hAnsi="Courier New"/>
          <w:b/>
        </w:rPr>
        <w:t>Boolean</w:t>
      </w:r>
      <w:r w:rsidRPr="00E77497">
        <w:t xml:space="preserve"> </w:t>
      </w:r>
      <w:r>
        <w:t xml:space="preserve">is implemented as an </w:t>
      </w:r>
      <w:r w:rsidRPr="00027E31">
        <w:t xml:space="preserve">ECMAScript </w:t>
      </w:r>
      <w:r>
        <w:t>function object, its [[Construct]] internal method will perform the above steps.</w:t>
      </w:r>
    </w:p>
    <w:p w14:paraId="4FFCB167" w14:textId="77777777" w:rsidR="0006731D" w:rsidRPr="00E77497" w:rsidRDefault="0006731D" w:rsidP="0006731D">
      <w:pPr>
        <w:pStyle w:val="Heading3"/>
      </w:pPr>
      <w:bookmarkStart w:id="5068" w:name="_Toc370745816"/>
      <w:bookmarkStart w:id="5069" w:name="_Toc384481397"/>
      <w:r w:rsidRPr="00E77497">
        <w:t>Properties of the Boolean Constructor</w:t>
      </w:r>
      <w:bookmarkEnd w:id="5068"/>
      <w:bookmarkEnd w:id="5069"/>
    </w:p>
    <w:p w14:paraId="2C2E9E93" w14:textId="77777777" w:rsidR="0006731D" w:rsidRPr="00E77497" w:rsidRDefault="0006731D" w:rsidP="0006731D">
      <w:r w:rsidRPr="00E77497">
        <w:t xml:space="preserve">The value of the [[Prototype]] </w:t>
      </w:r>
      <w:r>
        <w:t>internal slot</w:t>
      </w:r>
      <w:r w:rsidRPr="00E77497">
        <w:t xml:space="preserve"> of the Boolean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1386454C"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w:t>
      </w:r>
      <w:r>
        <w:t>ies</w:t>
      </w:r>
      <w:r w:rsidRPr="00E77497">
        <w:t>:</w:t>
      </w:r>
    </w:p>
    <w:p w14:paraId="211D2A8F" w14:textId="77777777" w:rsidR="0006731D" w:rsidRPr="00E77497" w:rsidRDefault="0006731D" w:rsidP="0006731D">
      <w:pPr>
        <w:pStyle w:val="Heading4"/>
      </w:pPr>
      <w:r w:rsidRPr="00E77497">
        <w:lastRenderedPageBreak/>
        <w:t>Boolean.prototype</w:t>
      </w:r>
    </w:p>
    <w:p w14:paraId="76F68165" w14:textId="77777777" w:rsidR="0006731D" w:rsidRPr="00E77497" w:rsidRDefault="0006731D" w:rsidP="0006731D">
      <w:r w:rsidRPr="00E77497">
        <w:t xml:space="preserve">The initial value of </w:t>
      </w:r>
      <w:r w:rsidRPr="00E77497">
        <w:rPr>
          <w:rFonts w:ascii="Courier New" w:hAnsi="Courier New"/>
          <w:b/>
        </w:rPr>
        <w:t>Boolean.prototype</w:t>
      </w:r>
      <w:r w:rsidRPr="00E77497">
        <w:t xml:space="preserve"> is the Boolean prototype object (</w:t>
      </w:r>
      <w:r>
        <w:fldChar w:fldCharType="begin"/>
      </w:r>
      <w:r>
        <w:instrText xml:space="preserve"> REF _Ref366066727 \r \h </w:instrText>
      </w:r>
      <w:r>
        <w:fldChar w:fldCharType="separate"/>
      </w:r>
      <w:r w:rsidR="00281431">
        <w:t>19.3.3</w:t>
      </w:r>
      <w:r>
        <w:fldChar w:fldCharType="end"/>
      </w:r>
      <w:r w:rsidRPr="00E77497">
        <w:t>).</w:t>
      </w:r>
    </w:p>
    <w:p w14:paraId="69CEEA89" w14:textId="77777777" w:rsidR="0006731D" w:rsidRPr="00E77497"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2088ADF" w14:textId="77777777" w:rsidR="0006731D" w:rsidRPr="00A67AF2" w:rsidRDefault="0006731D" w:rsidP="0006731D">
      <w:pPr>
        <w:pStyle w:val="Heading4"/>
      </w:pPr>
      <w:r>
        <w:t>Boolean[ @@create ]</w:t>
      </w:r>
      <w:r w:rsidRPr="00A67AF2">
        <w:t xml:space="preserve"> (</w:t>
      </w:r>
      <w:r>
        <w:t xml:space="preserve"> </w:t>
      </w:r>
      <w:r w:rsidRPr="00A67AF2">
        <w:t>)</w:t>
      </w:r>
    </w:p>
    <w:p w14:paraId="5CC46593"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579AD10" w14:textId="77777777" w:rsidR="0006731D" w:rsidRDefault="0006731D" w:rsidP="00613655">
      <w:pPr>
        <w:pStyle w:val="Alg4"/>
        <w:numPr>
          <w:ilvl w:val="0"/>
          <w:numId w:val="1010"/>
        </w:numPr>
      </w:pPr>
      <w:r>
        <w:t xml:space="preserve">Let </w:t>
      </w:r>
      <w:r>
        <w:rPr>
          <w:i/>
          <w:iCs/>
        </w:rPr>
        <w:t>F</w:t>
      </w:r>
      <w:r>
        <w:t xml:space="preserve"> be the </w:t>
      </w:r>
      <w:r w:rsidRPr="00424369">
        <w:rPr>
          <w:b/>
          <w:bCs/>
        </w:rPr>
        <w:t>this</w:t>
      </w:r>
      <w:r>
        <w:t xml:space="preserve"> value.</w:t>
      </w:r>
    </w:p>
    <w:p w14:paraId="57F137E5" w14:textId="77777777" w:rsidR="0006731D" w:rsidRPr="00E77497" w:rsidRDefault="0006731D" w:rsidP="00613655">
      <w:pPr>
        <w:pStyle w:val="Alg4"/>
        <w:numPr>
          <w:ilvl w:val="0"/>
          <w:numId w:val="1010"/>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sz w:val="18"/>
        </w:rPr>
        <w:t xml:space="preserve">, ( [[BooleanData]]) </w:t>
      </w:r>
      <w:r>
        <w:rPr>
          <w:iCs/>
        </w:rPr>
        <w:t>)</w:t>
      </w:r>
      <w:r w:rsidRPr="00E77497">
        <w:t>.</w:t>
      </w:r>
    </w:p>
    <w:p w14:paraId="5BFA3A69" w14:textId="77777777" w:rsidR="0006731D" w:rsidRPr="00E77497" w:rsidRDefault="0006731D" w:rsidP="00613655">
      <w:pPr>
        <w:pStyle w:val="Alg4"/>
        <w:numPr>
          <w:ilvl w:val="0"/>
          <w:numId w:val="1010"/>
        </w:numPr>
      </w:pPr>
      <w:r w:rsidRPr="00E77497">
        <w:t xml:space="preserve">Return </w:t>
      </w:r>
      <w:r w:rsidRPr="00E77497">
        <w:rPr>
          <w:i/>
        </w:rPr>
        <w:t>obj</w:t>
      </w:r>
      <w:r w:rsidRPr="00E77497">
        <w:t>.</w:t>
      </w:r>
    </w:p>
    <w:p w14:paraId="299FAF67"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6E18D36A" w14:textId="77777777" w:rsidR="0006731D"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497370E9" w14:textId="77777777" w:rsidR="0006731D" w:rsidRPr="00E77497" w:rsidRDefault="0006731D" w:rsidP="0006731D">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initialized by the Boolean constructor. This flag value is never directly exposed to ECMAScript code; hence implementations may choose to encode the flag in some other manner. </w:t>
      </w:r>
    </w:p>
    <w:p w14:paraId="6CBF6798" w14:textId="77777777" w:rsidR="0006731D" w:rsidRPr="00E77497" w:rsidRDefault="0006731D" w:rsidP="0006731D">
      <w:pPr>
        <w:pStyle w:val="Heading3"/>
      </w:pPr>
      <w:bookmarkStart w:id="5070" w:name="_Ref366066727"/>
      <w:bookmarkStart w:id="5071" w:name="_Ref366136067"/>
      <w:bookmarkStart w:id="5072" w:name="_Toc370745817"/>
      <w:bookmarkStart w:id="5073" w:name="_Toc384481398"/>
      <w:r w:rsidRPr="00E77497">
        <w:t>Properties of the Boolean Prototype Object</w:t>
      </w:r>
      <w:bookmarkEnd w:id="5070"/>
      <w:bookmarkEnd w:id="5071"/>
      <w:bookmarkEnd w:id="5072"/>
      <w:bookmarkEnd w:id="5073"/>
    </w:p>
    <w:p w14:paraId="05F620F7" w14:textId="77777777" w:rsidR="0006731D" w:rsidRPr="00E77497" w:rsidRDefault="0006731D" w:rsidP="0006731D">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slot</w:t>
      </w:r>
      <w:r w:rsidRPr="00E77497">
        <w:t>.</w:t>
      </w:r>
    </w:p>
    <w:p w14:paraId="4E5B6930" w14:textId="77777777" w:rsidR="0006731D" w:rsidRPr="00E77497" w:rsidRDefault="0006731D" w:rsidP="0006731D">
      <w:r w:rsidRPr="00E77497">
        <w:t xml:space="preserve">The value of the [[Prototype]] </w:t>
      </w:r>
      <w:r>
        <w:t>internal slot</w:t>
      </w:r>
      <w:r w:rsidRPr="00E77497">
        <w:t xml:space="preserve"> of the Boolean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23DF3EE4" w14:textId="77777777" w:rsidR="0006731D" w:rsidRDefault="0006731D" w:rsidP="0006731D">
      <w:pPr>
        <w:pStyle w:val="normalbefore"/>
      </w:pPr>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467C6C3F" w14:textId="77777777" w:rsidR="0006731D" w:rsidRPr="00E77497" w:rsidRDefault="0006731D" w:rsidP="00613655">
      <w:pPr>
        <w:pStyle w:val="Alg4"/>
        <w:numPr>
          <w:ilvl w:val="0"/>
          <w:numId w:val="971"/>
        </w:numPr>
      </w:pPr>
      <w:r>
        <w:t>If Type(</w:t>
      </w:r>
      <w:r w:rsidRPr="00A316EF">
        <w:rPr>
          <w:i/>
          <w:iCs/>
        </w:rPr>
        <w:t>value</w:t>
      </w:r>
      <w:r>
        <w:t xml:space="preserve">) is Boolean, return </w:t>
      </w:r>
      <w:r>
        <w:rPr>
          <w:i/>
          <w:iCs/>
        </w:rPr>
        <w:t>value</w:t>
      </w:r>
      <w:r w:rsidRPr="00E77497">
        <w:t>.</w:t>
      </w:r>
    </w:p>
    <w:p w14:paraId="2E51884D" w14:textId="77777777" w:rsidR="0006731D" w:rsidRPr="00E77497" w:rsidRDefault="0006731D" w:rsidP="00613655">
      <w:pPr>
        <w:pStyle w:val="Alg4"/>
        <w:numPr>
          <w:ilvl w:val="0"/>
          <w:numId w:val="971"/>
        </w:numPr>
      </w:pPr>
      <w:r>
        <w:t>If Type(</w:t>
      </w:r>
      <w:r>
        <w:rPr>
          <w:i/>
          <w:iCs/>
        </w:rPr>
        <w:t>value)</w:t>
      </w:r>
      <w:r>
        <w:t xml:space="preserve"> is Object and </w:t>
      </w:r>
      <w:r>
        <w:rPr>
          <w:i/>
          <w:iCs/>
        </w:rPr>
        <w:t>value</w:t>
      </w:r>
      <w:r>
        <w:t xml:space="preserve"> has a [[BooleanData]] internal slot, then</w:t>
      </w:r>
    </w:p>
    <w:p w14:paraId="08E6BC88" w14:textId="77777777" w:rsidR="0006731D" w:rsidRDefault="0006731D" w:rsidP="00613655">
      <w:pPr>
        <w:pStyle w:val="Alg4"/>
        <w:numPr>
          <w:ilvl w:val="1"/>
          <w:numId w:val="971"/>
        </w:numPr>
      </w:pPr>
      <w:r>
        <w:t xml:space="preserve">Let </w:t>
      </w:r>
      <w:r>
        <w:rPr>
          <w:i/>
          <w:iCs/>
        </w:rPr>
        <w:t>b</w:t>
      </w:r>
      <w:r>
        <w:t xml:space="preserve"> be the value of </w:t>
      </w:r>
      <w:r>
        <w:rPr>
          <w:i/>
          <w:iCs/>
        </w:rPr>
        <w:t>value’s</w:t>
      </w:r>
      <w:r>
        <w:t xml:space="preserve"> [[BooleanData]] internal slot.</w:t>
      </w:r>
    </w:p>
    <w:p w14:paraId="16DB569F" w14:textId="77777777" w:rsidR="0006731D" w:rsidRDefault="0006731D" w:rsidP="00613655">
      <w:pPr>
        <w:pStyle w:val="Alg4"/>
        <w:numPr>
          <w:ilvl w:val="1"/>
          <w:numId w:val="971"/>
        </w:numPr>
      </w:pPr>
      <w:r>
        <w:t xml:space="preserve">If </w:t>
      </w:r>
      <w:r>
        <w:rPr>
          <w:i/>
          <w:iCs/>
        </w:rPr>
        <w:t>b</w:t>
      </w:r>
      <w:r>
        <w:t xml:space="preserve"> is not </w:t>
      </w:r>
      <w:r>
        <w:rPr>
          <w:b/>
          <w:bCs/>
        </w:rPr>
        <w:t>undefined</w:t>
      </w:r>
      <w:r>
        <w:t xml:space="preserve">, then return </w:t>
      </w:r>
      <w:r>
        <w:rPr>
          <w:i/>
          <w:iCs/>
        </w:rPr>
        <w:t>b</w:t>
      </w:r>
      <w:r>
        <w:t>.</w:t>
      </w:r>
    </w:p>
    <w:p w14:paraId="7796C17D" w14:textId="77777777" w:rsidR="0006731D" w:rsidRPr="00B07A13" w:rsidRDefault="0006731D" w:rsidP="00613655">
      <w:pPr>
        <w:pStyle w:val="Alg4"/>
        <w:numPr>
          <w:ilvl w:val="0"/>
          <w:numId w:val="971"/>
        </w:numPr>
      </w:pPr>
      <w:r>
        <w:t>T</w:t>
      </w:r>
      <w:r w:rsidRPr="004A18C2">
        <w:t xml:space="preserve">hrow a </w:t>
      </w:r>
      <w:r w:rsidRPr="004A18C2">
        <w:rPr>
          <w:b/>
          <w:bCs/>
        </w:rPr>
        <w:t>TypeError</w:t>
      </w:r>
      <w:r w:rsidRPr="004A18C2">
        <w:t xml:space="preserve"> exception</w:t>
      </w:r>
      <w:r>
        <w:t>.</w:t>
      </w:r>
    </w:p>
    <w:p w14:paraId="6D89CD4C" w14:textId="77777777" w:rsidR="0006731D" w:rsidRPr="00E77497" w:rsidRDefault="0006731D" w:rsidP="0006731D">
      <w:pPr>
        <w:pStyle w:val="Heading4"/>
      </w:pPr>
      <w:r w:rsidRPr="00E77497">
        <w:t>Boolean.prototype.constructor</w:t>
      </w:r>
    </w:p>
    <w:p w14:paraId="5A95C43C" w14:textId="77777777" w:rsidR="0006731D" w:rsidRPr="00E77497" w:rsidRDefault="0006731D" w:rsidP="0006731D">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p>
    <w:p w14:paraId="3E9613BB" w14:textId="77777777" w:rsidR="0006731D" w:rsidRPr="00E77497" w:rsidRDefault="0006731D" w:rsidP="0006731D">
      <w:pPr>
        <w:pStyle w:val="Heading4"/>
      </w:pPr>
      <w:r w:rsidRPr="00E77497">
        <w:t>Boolean.prototype.toString ( )</w:t>
      </w:r>
    </w:p>
    <w:p w14:paraId="1E7FAFEC" w14:textId="77777777" w:rsidR="0006731D" w:rsidRPr="00E77497" w:rsidRDefault="0006731D" w:rsidP="0006731D">
      <w:pPr>
        <w:pStyle w:val="normalbefore"/>
      </w:pPr>
      <w:r w:rsidRPr="00E77497">
        <w:t>The following steps are taken:</w:t>
      </w:r>
    </w:p>
    <w:p w14:paraId="238CB30C" w14:textId="77777777" w:rsidR="0006731D" w:rsidRPr="00E77497" w:rsidRDefault="0006731D" w:rsidP="00613655">
      <w:pPr>
        <w:pStyle w:val="Alg4"/>
        <w:numPr>
          <w:ilvl w:val="0"/>
          <w:numId w:val="966"/>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14:paraId="67BDA3AE" w14:textId="77777777" w:rsidR="0006731D" w:rsidRDefault="0006731D" w:rsidP="00613655">
      <w:pPr>
        <w:pStyle w:val="Alg4"/>
        <w:numPr>
          <w:ilvl w:val="0"/>
          <w:numId w:val="966"/>
        </w:numPr>
      </w:pPr>
      <w:r>
        <w:t>ReturnIfAbrupt(</w:t>
      </w:r>
      <w:r>
        <w:rPr>
          <w:i/>
        </w:rPr>
        <w:t>b</w:t>
      </w:r>
      <w:r>
        <w:t>).</w:t>
      </w:r>
    </w:p>
    <w:p w14:paraId="713D3F9F" w14:textId="77777777" w:rsidR="0006731D" w:rsidRPr="00E77497" w:rsidRDefault="0006731D" w:rsidP="00613655">
      <w:pPr>
        <w:pStyle w:val="Alg4"/>
        <w:numPr>
          <w:ilvl w:val="0"/>
          <w:numId w:val="966"/>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55BEA8CD" w14:textId="77777777" w:rsidR="0006731D" w:rsidRPr="00E77497" w:rsidRDefault="0006731D" w:rsidP="0006731D">
      <w:pPr>
        <w:pStyle w:val="Heading4"/>
      </w:pPr>
      <w:r w:rsidRPr="00E77497">
        <w:lastRenderedPageBreak/>
        <w:t>Boolean.prototype.valueOf ( )</w:t>
      </w:r>
    </w:p>
    <w:p w14:paraId="0E5EAC00" w14:textId="77777777" w:rsidR="0006731D" w:rsidRPr="00E77497" w:rsidRDefault="0006731D" w:rsidP="0006731D">
      <w:pPr>
        <w:pStyle w:val="normalbefore"/>
      </w:pPr>
      <w:r w:rsidRPr="00E77497">
        <w:t>The following steps are taken:</w:t>
      </w:r>
    </w:p>
    <w:p w14:paraId="60F92236" w14:textId="77777777" w:rsidR="0006731D" w:rsidRPr="00E77497" w:rsidRDefault="0006731D" w:rsidP="00613655">
      <w:pPr>
        <w:pStyle w:val="Alg4"/>
        <w:numPr>
          <w:ilvl w:val="0"/>
          <w:numId w:val="981"/>
        </w:numPr>
      </w:pPr>
      <w:r w:rsidRPr="00E77497">
        <w:t>Return this</w:t>
      </w:r>
      <w:r>
        <w:t>BooleanV</w:t>
      </w:r>
      <w:r w:rsidRPr="00E77497">
        <w:t>alue</w:t>
      </w:r>
      <w:r>
        <w:t>(</w:t>
      </w:r>
      <w:r w:rsidRPr="00557774">
        <w:rPr>
          <w:b/>
          <w:bCs/>
        </w:rPr>
        <w:t>this</w:t>
      </w:r>
      <w:r>
        <w:t xml:space="preserve"> value)</w:t>
      </w:r>
      <w:r w:rsidRPr="00E77497">
        <w:t>.</w:t>
      </w:r>
    </w:p>
    <w:p w14:paraId="50A263E2" w14:textId="77777777" w:rsidR="0006731D" w:rsidRPr="00E77497" w:rsidRDefault="0006731D" w:rsidP="0006731D">
      <w:pPr>
        <w:pStyle w:val="Heading3"/>
      </w:pPr>
      <w:bookmarkStart w:id="5074" w:name="_Toc370745818"/>
      <w:bookmarkStart w:id="5075" w:name="_Toc384481399"/>
      <w:r w:rsidRPr="00E77497">
        <w:t>Properties of Boolean Instances</w:t>
      </w:r>
      <w:bookmarkEnd w:id="5074"/>
      <w:bookmarkEnd w:id="5075"/>
    </w:p>
    <w:p w14:paraId="00DEAF05" w14:textId="77777777" w:rsidR="0006731D" w:rsidRPr="00E77497" w:rsidRDefault="0006731D" w:rsidP="0006731D">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w:t>
      </w:r>
      <w:r>
        <w:t>internal slot</w:t>
      </w:r>
      <w:r w:rsidRPr="00E77497">
        <w:t>.</w:t>
      </w:r>
      <w:r>
        <w:t xml:space="preserve"> </w:t>
      </w:r>
      <w:r w:rsidRPr="00E77497">
        <w:t>The [[</w:t>
      </w:r>
      <w:r>
        <w:t>BooleanData</w:t>
      </w:r>
      <w:r w:rsidRPr="00E77497">
        <w:t xml:space="preserve">]] </w:t>
      </w:r>
      <w:r>
        <w:t>internal slot</w:t>
      </w:r>
      <w:r w:rsidRPr="00E77497">
        <w:t xml:space="preserve"> is the Boolean value represented by this Boolean object.</w:t>
      </w:r>
    </w:p>
    <w:p w14:paraId="79ED0517" w14:textId="77777777" w:rsidR="0006731D" w:rsidRDefault="0006731D" w:rsidP="0006731D">
      <w:pPr>
        <w:pStyle w:val="Heading2"/>
      </w:pPr>
      <w:bookmarkStart w:id="5076" w:name="_Ref367805013"/>
      <w:bookmarkStart w:id="5077" w:name="_Toc370745819"/>
      <w:bookmarkStart w:id="5078" w:name="_Toc384481400"/>
      <w:r>
        <w:t>Symbol Objects</w:t>
      </w:r>
      <w:bookmarkEnd w:id="5076"/>
      <w:bookmarkEnd w:id="5077"/>
      <w:bookmarkEnd w:id="5078"/>
    </w:p>
    <w:p w14:paraId="14E93EFE" w14:textId="77777777" w:rsidR="0006731D" w:rsidRPr="00E77497" w:rsidRDefault="0006731D" w:rsidP="0006731D">
      <w:pPr>
        <w:pStyle w:val="Heading3"/>
      </w:pPr>
      <w:bookmarkStart w:id="5079" w:name="_Ref370739893"/>
      <w:bookmarkStart w:id="5080" w:name="_Toc370745820"/>
      <w:bookmarkStart w:id="5081" w:name="_Toc384481401"/>
      <w:r w:rsidRPr="00E77497">
        <w:t xml:space="preserve">The </w:t>
      </w:r>
      <w:r>
        <w:t>Symbol</w:t>
      </w:r>
      <w:r w:rsidRPr="00E77497">
        <w:t xml:space="preserve"> Constructor</w:t>
      </w:r>
      <w:bookmarkEnd w:id="5079"/>
      <w:bookmarkEnd w:id="5080"/>
      <w:bookmarkEnd w:id="5081"/>
      <w:r w:rsidRPr="00E77497">
        <w:t xml:space="preserve"> </w:t>
      </w:r>
    </w:p>
    <w:p w14:paraId="53224A0C" w14:textId="77777777" w:rsidR="0006731D" w:rsidRDefault="0006731D" w:rsidP="0006731D">
      <w:r>
        <w:t>The Symbol</w:t>
      </w:r>
      <w:r w:rsidRPr="005E793B">
        <w:t xml:space="preserve"> </w:t>
      </w:r>
      <w:r>
        <w:t xml:space="preserve">constructor is the %Symbol% intrinsic object and the initial value of the </w:t>
      </w:r>
      <w:r>
        <w:rPr>
          <w:rFonts w:ascii="Courier New" w:eastAsia="Times New Roman" w:hAnsi="Courier New" w:cs="Courier New"/>
          <w:b/>
          <w:spacing w:val="6"/>
        </w:rPr>
        <w:t>Symbol</w:t>
      </w:r>
      <w:r w:rsidRPr="005E793B">
        <w:rPr>
          <w:rFonts w:ascii="Times New Roman" w:eastAsia="Times New Roman" w:hAnsi="Times New Roman"/>
          <w:b/>
          <w:spacing w:val="6"/>
        </w:rPr>
        <w:t xml:space="preserve"> </w:t>
      </w:r>
      <w:r>
        <w:t xml:space="preserve">property of the global object. </w:t>
      </w:r>
      <w:r w:rsidRPr="00E77497">
        <w:t xml:space="preserve">When </w:t>
      </w:r>
      <w:r>
        <w:rPr>
          <w:rFonts w:ascii="Courier New" w:hAnsi="Courier New"/>
          <w:b/>
        </w:rPr>
        <w:t>Symbol</w:t>
      </w:r>
      <w:r w:rsidRPr="00E77497">
        <w:t xml:space="preserve"> is called as a function rather than as a constructor, it </w:t>
      </w:r>
      <w:r>
        <w:t>returns a new Symbol value.</w:t>
      </w:r>
    </w:p>
    <w:p w14:paraId="657F9BE7" w14:textId="77777777" w:rsidR="0006731D" w:rsidRPr="00E77497" w:rsidRDefault="0006731D" w:rsidP="0006731D">
      <w:r>
        <w:t xml:space="preserve">The </w:t>
      </w:r>
      <w:r>
        <w:rPr>
          <w:rFonts w:ascii="Courier New" w:hAnsi="Courier New"/>
          <w:b/>
        </w:rPr>
        <w:t>Symbol</w:t>
      </w:r>
      <w:r w:rsidRPr="00192F0E">
        <w:rPr>
          <w:rFonts w:ascii="Courier New" w:hAnsi="Courier New"/>
          <w:b/>
        </w:rPr>
        <w:t xml:space="preserve"> </w:t>
      </w:r>
      <w:r>
        <w:t xml:space="preserve">constructor is not intended to be used with the </w:t>
      </w:r>
      <w:r w:rsidRPr="0043641D">
        <w:rPr>
          <w:rFonts w:ascii="Courier New" w:hAnsi="Courier New" w:cs="Courier New"/>
          <w:b/>
        </w:rPr>
        <w:t>new</w:t>
      </w:r>
      <w:r>
        <w:t xml:space="preserve"> operator or to be subclassed. It may be used as the value of an </w:t>
      </w:r>
      <w:r w:rsidRPr="00E775BC">
        <w:rPr>
          <w:rFonts w:ascii="Courier New" w:hAnsi="Courier New" w:cs="Courier New"/>
          <w:b/>
          <w:bCs/>
        </w:rPr>
        <w:t>extends</w:t>
      </w:r>
      <w:r>
        <w:t xml:space="preserve"> clause of a class declaration but a </w:t>
      </w:r>
      <w:r w:rsidRPr="00E775BC">
        <w:rPr>
          <w:rFonts w:ascii="Courier New" w:hAnsi="Courier New" w:cs="Courier New"/>
          <w:b/>
          <w:bCs/>
        </w:rPr>
        <w:t>super</w:t>
      </w:r>
      <w:r>
        <w:t xml:space="preserve"> call to the </w:t>
      </w:r>
      <w:r>
        <w:rPr>
          <w:rFonts w:ascii="Courier New" w:hAnsi="Courier New"/>
          <w:b/>
        </w:rPr>
        <w:t>Symbol</w:t>
      </w:r>
      <w:r w:rsidRPr="00E77497">
        <w:t xml:space="preserve"> </w:t>
      </w:r>
      <w:r>
        <w:t xml:space="preserve">constructor will not initialize the state of subclass instances. </w:t>
      </w:r>
    </w:p>
    <w:p w14:paraId="6B8CDC2F" w14:textId="77777777" w:rsidR="0006731D" w:rsidRPr="00E77497" w:rsidRDefault="0006731D" w:rsidP="0006731D">
      <w:pPr>
        <w:pStyle w:val="Heading4"/>
      </w:pPr>
      <w:r w:rsidRPr="00E77497">
        <w:tab/>
      </w:r>
      <w:r>
        <w:t>Symbol</w:t>
      </w:r>
      <w:r w:rsidRPr="00E77497">
        <w:t xml:space="preserve"> (</w:t>
      </w:r>
      <w:r>
        <w:t xml:space="preserve"> [ description ] </w:t>
      </w:r>
      <w:r w:rsidRPr="00E77497">
        <w:t>)</w:t>
      </w:r>
    </w:p>
    <w:p w14:paraId="15E7ED2A" w14:textId="77777777" w:rsidR="0006731D" w:rsidRPr="00E77497" w:rsidRDefault="0006731D" w:rsidP="0006731D">
      <w:pPr>
        <w:pStyle w:val="normalbefore"/>
      </w:pPr>
      <w:r w:rsidRPr="00E77497">
        <w:t xml:space="preserve">When </w:t>
      </w:r>
      <w:r>
        <w:rPr>
          <w:rFonts w:ascii="Courier New" w:hAnsi="Courier New"/>
          <w:b/>
        </w:rPr>
        <w:t>Symbol</w:t>
      </w:r>
      <w:r w:rsidRPr="00E77497">
        <w:t xml:space="preserve"> is called with </w:t>
      </w:r>
      <w:r>
        <w:t xml:space="preserve">optional </w:t>
      </w:r>
      <w:r w:rsidRPr="00E77497">
        <w:t xml:space="preserve">argument </w:t>
      </w:r>
      <w:r>
        <w:rPr>
          <w:rFonts w:ascii="Times New Roman" w:hAnsi="Times New Roman"/>
          <w:i/>
        </w:rPr>
        <w:t>description</w:t>
      </w:r>
      <w:r w:rsidRPr="00E77497">
        <w:t>,</w:t>
      </w:r>
      <w:r>
        <w:t xml:space="preserve"> the following steps are taken:</w:t>
      </w:r>
    </w:p>
    <w:p w14:paraId="7D8221EC" w14:textId="77777777" w:rsidR="0006731D" w:rsidRDefault="0006731D" w:rsidP="00613655">
      <w:pPr>
        <w:pStyle w:val="Alg4"/>
        <w:numPr>
          <w:ilvl w:val="0"/>
          <w:numId w:val="974"/>
        </w:numPr>
      </w:pPr>
      <w:r>
        <w:t xml:space="preserve">If </w:t>
      </w:r>
      <w:r>
        <w:rPr>
          <w:i/>
        </w:rPr>
        <w:t>description</w:t>
      </w:r>
      <w:r>
        <w:t xml:space="preserve"> is </w:t>
      </w:r>
      <w:r>
        <w:rPr>
          <w:b/>
        </w:rPr>
        <w:t>undefined</w:t>
      </w:r>
      <w:r>
        <w:t xml:space="preserve">, then let </w:t>
      </w:r>
      <w:r>
        <w:rPr>
          <w:i/>
        </w:rPr>
        <w:t>descString</w:t>
      </w:r>
      <w:r>
        <w:t xml:space="preserve"> be </w:t>
      </w:r>
      <w:r w:rsidRPr="00CA269D">
        <w:rPr>
          <w:b/>
        </w:rPr>
        <w:t>undefined</w:t>
      </w:r>
      <w:r>
        <w:t>.</w:t>
      </w:r>
    </w:p>
    <w:p w14:paraId="045C4762" w14:textId="77777777" w:rsidR="0006731D" w:rsidRDefault="0006731D" w:rsidP="00613655">
      <w:pPr>
        <w:pStyle w:val="Alg4"/>
        <w:numPr>
          <w:ilvl w:val="0"/>
          <w:numId w:val="974"/>
        </w:numPr>
      </w:pPr>
      <w:r>
        <w:t xml:space="preserve">Else, let </w:t>
      </w:r>
      <w:r>
        <w:rPr>
          <w:i/>
        </w:rPr>
        <w:t>descString</w:t>
      </w:r>
      <w:r>
        <w:t xml:space="preserve"> be ToString(</w:t>
      </w:r>
      <w:r>
        <w:rPr>
          <w:i/>
        </w:rPr>
        <w:t>description</w:t>
      </w:r>
      <w:r>
        <w:t>).</w:t>
      </w:r>
    </w:p>
    <w:p w14:paraId="632B3CC3" w14:textId="77777777" w:rsidR="0006731D" w:rsidRDefault="0006731D" w:rsidP="00613655">
      <w:pPr>
        <w:pStyle w:val="Alg4"/>
        <w:numPr>
          <w:ilvl w:val="0"/>
          <w:numId w:val="974"/>
        </w:numPr>
      </w:pPr>
      <w:r>
        <w:t>ReturnIfAbrupt(</w:t>
      </w:r>
      <w:r>
        <w:rPr>
          <w:i/>
        </w:rPr>
        <w:t>descString</w:t>
      </w:r>
      <w:r>
        <w:t>).</w:t>
      </w:r>
    </w:p>
    <w:p w14:paraId="0CC6ED98" w14:textId="77777777" w:rsidR="0006731D" w:rsidRPr="00E77497" w:rsidRDefault="0006731D" w:rsidP="00613655">
      <w:pPr>
        <w:pStyle w:val="Alg4"/>
        <w:numPr>
          <w:ilvl w:val="0"/>
          <w:numId w:val="974"/>
        </w:numPr>
      </w:pPr>
      <w:r w:rsidRPr="00E77497">
        <w:t>Return</w:t>
      </w:r>
      <w:r>
        <w:t xml:space="preserve"> a new unique Symbol value whose [[Description]] is</w:t>
      </w:r>
      <w:r w:rsidRPr="00E77497">
        <w:t xml:space="preserve"> </w:t>
      </w:r>
      <w:r>
        <w:rPr>
          <w:i/>
        </w:rPr>
        <w:t>descString</w:t>
      </w:r>
      <w:r w:rsidRPr="00E77497">
        <w:t>.</w:t>
      </w:r>
    </w:p>
    <w:p w14:paraId="46959126" w14:textId="77777777" w:rsidR="0006731D" w:rsidRPr="00E77497" w:rsidRDefault="0006731D" w:rsidP="0006731D">
      <w:pPr>
        <w:pStyle w:val="Heading4"/>
      </w:pPr>
      <w:r w:rsidRPr="00E77497">
        <w:t xml:space="preserve">new </w:t>
      </w:r>
      <w:r>
        <w:t>Symbol</w:t>
      </w:r>
      <w:r w:rsidRPr="00E77497">
        <w:t xml:space="preserve"> (</w:t>
      </w:r>
      <w:r>
        <w:t xml:space="preserve"> ...argumentsList </w:t>
      </w:r>
      <w:r w:rsidRPr="00E77497">
        <w:t>)</w:t>
      </w:r>
    </w:p>
    <w:p w14:paraId="72EE29BB" w14:textId="77777777" w:rsidR="0006731D" w:rsidRDefault="0006731D" w:rsidP="0006731D">
      <w:pPr>
        <w:pStyle w:val="normalbefore"/>
      </w:pPr>
      <w:r w:rsidRPr="004119E6">
        <w:t>When</w:t>
      </w:r>
      <w:r w:rsidRPr="006706B5">
        <w:t xml:space="preserve"> </w:t>
      </w:r>
      <w:r>
        <w:rPr>
          <w:rFonts w:ascii="Courier New" w:hAnsi="Courier New"/>
          <w:b/>
        </w:rPr>
        <w:t>Symbol</w:t>
      </w:r>
      <w:r w:rsidRPr="00E77497">
        <w:t xml:space="preserve"> </w:t>
      </w:r>
      <w:r>
        <w:t xml:space="preserve">is called as part of a new expression </w:t>
      </w:r>
      <w:r w:rsidRPr="00E77497">
        <w:t>, it initia</w:t>
      </w:r>
      <w:r>
        <w:t>lize</w:t>
      </w:r>
      <w:r w:rsidRPr="00E77497">
        <w:t xml:space="preserve">s </w:t>
      </w:r>
      <w:r>
        <w:t>a</w:t>
      </w:r>
      <w:r w:rsidRPr="00E77497">
        <w:t xml:space="preserve"> newly created object</w:t>
      </w:r>
      <w:r>
        <w:t>:</w:t>
      </w:r>
    </w:p>
    <w:p w14:paraId="35C3DD5A" w14:textId="77777777" w:rsidR="0006731D" w:rsidRDefault="0006731D" w:rsidP="00613655">
      <w:pPr>
        <w:pStyle w:val="Alg4"/>
        <w:numPr>
          <w:ilvl w:val="0"/>
          <w:numId w:val="1001"/>
        </w:numPr>
      </w:pPr>
      <w:r>
        <w:t xml:space="preserve">Let </w:t>
      </w:r>
      <w:r>
        <w:rPr>
          <w:i/>
          <w:iCs/>
        </w:rPr>
        <w:t>F</w:t>
      </w:r>
      <w:r>
        <w:t xml:space="preserve"> be the </w:t>
      </w:r>
      <w:r>
        <w:rPr>
          <w:rFonts w:ascii="Courier New" w:hAnsi="Courier New"/>
          <w:b/>
        </w:rPr>
        <w:t>Symbol</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360F8742" w14:textId="77777777" w:rsidR="0006731D" w:rsidRDefault="0006731D" w:rsidP="00613655">
      <w:pPr>
        <w:pStyle w:val="Alg4"/>
        <w:numPr>
          <w:ilvl w:val="0"/>
          <w:numId w:val="1001"/>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0CC4C659" w14:textId="77777777" w:rsidR="0006731D" w:rsidRPr="00E4780A" w:rsidRDefault="0006731D" w:rsidP="00613655">
      <w:pPr>
        <w:pStyle w:val="Alg4"/>
        <w:numPr>
          <w:ilvl w:val="0"/>
          <w:numId w:val="1001"/>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73F9EFDD" w14:textId="77777777" w:rsidR="0006731D" w:rsidRDefault="0006731D" w:rsidP="0006731D">
      <w:r>
        <w:t xml:space="preserve">If </w:t>
      </w:r>
      <w:r>
        <w:rPr>
          <w:rFonts w:ascii="Courier New" w:hAnsi="Courier New"/>
          <w:b/>
        </w:rPr>
        <w:t>Symbol</w:t>
      </w:r>
      <w:r w:rsidRPr="00E77497">
        <w:t xml:space="preserve"> </w:t>
      </w:r>
      <w:r>
        <w:t xml:space="preserve">is implemented as an </w:t>
      </w:r>
      <w:r w:rsidRPr="00027E31">
        <w:t xml:space="preserve">ECMAScript </w:t>
      </w:r>
      <w:r>
        <w:t>function object, its [[Construct]] internal method will perform the above steps.</w:t>
      </w:r>
    </w:p>
    <w:p w14:paraId="5673DF94" w14:textId="77777777" w:rsidR="0006731D" w:rsidRPr="00E77497" w:rsidRDefault="0006731D" w:rsidP="0006731D">
      <w:pPr>
        <w:pStyle w:val="Note"/>
      </w:pPr>
      <w:r>
        <w:t>NOTE</w:t>
      </w:r>
      <w:r>
        <w:tab/>
        <w:t xml:space="preserve">Symbol has ordinary [[Construct]] behaviour but the definition of its @@create method causes </w:t>
      </w:r>
      <w:r w:rsidRPr="00CA269D">
        <w:rPr>
          <w:rFonts w:ascii="Courier New" w:hAnsi="Courier New" w:cs="Courier New"/>
          <w:b/>
        </w:rPr>
        <w:t>new Symbol</w:t>
      </w:r>
      <w:r>
        <w:t xml:space="preserve"> to throw a </w:t>
      </w:r>
      <w:r w:rsidRPr="00CA269D">
        <w:rPr>
          <w:rFonts w:ascii="Times New Roman" w:hAnsi="Times New Roman"/>
          <w:b/>
        </w:rPr>
        <w:t>TypeError</w:t>
      </w:r>
      <w:r>
        <w:t xml:space="preserve"> exception.  </w:t>
      </w:r>
    </w:p>
    <w:p w14:paraId="365518FE" w14:textId="77777777" w:rsidR="0006731D" w:rsidRPr="00E77497" w:rsidRDefault="0006731D" w:rsidP="0006731D">
      <w:pPr>
        <w:pStyle w:val="Heading3"/>
      </w:pPr>
      <w:bookmarkStart w:id="5082" w:name="_Toc370745821"/>
      <w:bookmarkStart w:id="5083" w:name="_Toc384481402"/>
      <w:r w:rsidRPr="00E77497">
        <w:t xml:space="preserve">Properties of the </w:t>
      </w:r>
      <w:r>
        <w:t>Symbol</w:t>
      </w:r>
      <w:r w:rsidRPr="00E77497">
        <w:t xml:space="preserve"> Constructor</w:t>
      </w:r>
      <w:bookmarkEnd w:id="5082"/>
      <w:bookmarkEnd w:id="5083"/>
    </w:p>
    <w:p w14:paraId="79AC9526" w14:textId="77777777" w:rsidR="0006731D" w:rsidRPr="00E77497" w:rsidRDefault="0006731D" w:rsidP="0006731D">
      <w:r w:rsidRPr="00E77497">
        <w:t xml:space="preserve">The value of the [[Prototype]] </w:t>
      </w:r>
      <w:r>
        <w:t>internal slot</w:t>
      </w:r>
      <w:r w:rsidRPr="00E77497">
        <w:t xml:space="preserve"> of the </w:t>
      </w:r>
      <w:r>
        <w:t>Symbol</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6CE2BA94" w14:textId="77777777" w:rsidR="0006731D" w:rsidRPr="00E77497" w:rsidRDefault="0006731D" w:rsidP="0006731D">
      <w:r w:rsidRPr="00E77497">
        <w:lastRenderedPageBreak/>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Symbol</w:t>
      </w:r>
      <w:r w:rsidRPr="00E77497">
        <w:t xml:space="preserve"> constructor has the following propert</w:t>
      </w:r>
      <w:r>
        <w:t>ies</w:t>
      </w:r>
      <w:r w:rsidRPr="00E77497">
        <w:t>:</w:t>
      </w:r>
    </w:p>
    <w:p w14:paraId="511CAFA2" w14:textId="77777777" w:rsidR="0006731D" w:rsidRPr="00E77497" w:rsidRDefault="0006731D" w:rsidP="00613655">
      <w:pPr>
        <w:pStyle w:val="Heading4"/>
        <w:numPr>
          <w:ilvl w:val="3"/>
          <w:numId w:val="547"/>
        </w:numPr>
      </w:pPr>
      <w:r>
        <w:t>Symbol</w:t>
      </w:r>
      <w:r w:rsidRPr="00E77497">
        <w:t>.</w:t>
      </w:r>
      <w:r>
        <w:t>create</w:t>
      </w:r>
    </w:p>
    <w:p w14:paraId="548ABB08"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Pr>
          <w:rFonts w:ascii="Courier New" w:hAnsi="Courier New"/>
          <w:b/>
        </w:rPr>
        <w:t>create</w:t>
      </w:r>
      <w:r w:rsidRPr="00E77497">
        <w:t xml:space="preserve"> is the </w:t>
      </w:r>
      <w:r>
        <w:t>well known symbol @@create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6936124C"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5A68D921" w14:textId="77777777" w:rsidR="0006731D" w:rsidRDefault="0006731D" w:rsidP="0006731D">
      <w:pPr>
        <w:pStyle w:val="Heading4"/>
      </w:pPr>
      <w:bookmarkStart w:id="5084" w:name="_Ref377293676"/>
      <w:r>
        <w:t>Symbol.for ( key )</w:t>
      </w:r>
      <w:bookmarkEnd w:id="5084"/>
    </w:p>
    <w:p w14:paraId="035EB9EF" w14:textId="77777777" w:rsidR="0006731D" w:rsidRDefault="0006731D" w:rsidP="0006731D">
      <w:pPr>
        <w:pStyle w:val="normalbefore"/>
      </w:pPr>
      <w:r>
        <w:t xml:space="preserve">When </w:t>
      </w:r>
      <w:r w:rsidRPr="002625FA">
        <w:rPr>
          <w:rFonts w:ascii="Courier New" w:hAnsi="Courier New" w:cs="Courier New"/>
          <w:b/>
        </w:rPr>
        <w:t>Symbol.for</w:t>
      </w:r>
      <w:r>
        <w:t xml:space="preserve"> is called with argument </w:t>
      </w:r>
      <w:r w:rsidRPr="002625FA">
        <w:rPr>
          <w:rFonts w:ascii="Times New Roman" w:hAnsi="Times New Roman"/>
          <w:i/>
        </w:rPr>
        <w:t>key</w:t>
      </w:r>
      <w:r>
        <w:t xml:space="preserve"> it performs the following steps:</w:t>
      </w:r>
    </w:p>
    <w:p w14:paraId="640FAB5D" w14:textId="77777777" w:rsidR="0006731D" w:rsidRDefault="0006731D" w:rsidP="00613655">
      <w:pPr>
        <w:pStyle w:val="Alg4"/>
        <w:numPr>
          <w:ilvl w:val="0"/>
          <w:numId w:val="1003"/>
        </w:numPr>
      </w:pPr>
      <w:r>
        <w:t xml:space="preserve">Let </w:t>
      </w:r>
      <w:r>
        <w:rPr>
          <w:i/>
        </w:rPr>
        <w:t>stringKey</w:t>
      </w:r>
      <w:r>
        <w:t xml:space="preserve"> be ToString(</w:t>
      </w:r>
      <w:r>
        <w:rPr>
          <w:i/>
        </w:rPr>
        <w:t>key</w:t>
      </w:r>
      <w:r>
        <w:t>).</w:t>
      </w:r>
    </w:p>
    <w:p w14:paraId="482DE8B3" w14:textId="77777777" w:rsidR="0006731D" w:rsidRDefault="0006731D" w:rsidP="00613655">
      <w:pPr>
        <w:pStyle w:val="Alg4"/>
        <w:numPr>
          <w:ilvl w:val="0"/>
          <w:numId w:val="1003"/>
        </w:numPr>
      </w:pPr>
      <w:r>
        <w:t>ReturnIfAbrupt(</w:t>
      </w:r>
      <w:r>
        <w:rPr>
          <w:i/>
        </w:rPr>
        <w:t>stringKey)</w:t>
      </w:r>
      <w:r>
        <w:t>.</w:t>
      </w:r>
    </w:p>
    <w:p w14:paraId="2444F3AB" w14:textId="77777777" w:rsidR="0006731D" w:rsidRDefault="0006731D" w:rsidP="00613655">
      <w:pPr>
        <w:pStyle w:val="Alg4"/>
        <w:numPr>
          <w:ilvl w:val="0"/>
          <w:numId w:val="1003"/>
        </w:numPr>
      </w:pPr>
      <w:r>
        <w:t xml:space="preserve">For each element </w:t>
      </w:r>
      <w:r w:rsidRPr="009478BA">
        <w:rPr>
          <w:i/>
        </w:rPr>
        <w:t>e</w:t>
      </w:r>
      <w:r>
        <w:t xml:space="preserve"> </w:t>
      </w:r>
      <w:r w:rsidRPr="009478BA">
        <w:t>of</w:t>
      </w:r>
      <w:r>
        <w:t xml:space="preserve"> the GlobalSymbolRegistry List,</w:t>
      </w:r>
    </w:p>
    <w:p w14:paraId="0444BC65" w14:textId="77777777" w:rsidR="0006731D" w:rsidRDefault="0006731D" w:rsidP="00613655">
      <w:pPr>
        <w:pStyle w:val="Alg4"/>
        <w:numPr>
          <w:ilvl w:val="1"/>
          <w:numId w:val="1003"/>
        </w:numPr>
      </w:pPr>
      <w:r>
        <w:t>If SameValue(</w:t>
      </w:r>
      <w:r>
        <w:rPr>
          <w:i/>
        </w:rPr>
        <w:t>e</w:t>
      </w:r>
      <w:r>
        <w:t xml:space="preserve">.[[key]], </w:t>
      </w:r>
      <w:r>
        <w:rPr>
          <w:i/>
        </w:rPr>
        <w:t>stringKey</w:t>
      </w:r>
      <w:r>
        <w:t xml:space="preserve">) is </w:t>
      </w:r>
      <w:r>
        <w:rPr>
          <w:b/>
        </w:rPr>
        <w:t>true</w:t>
      </w:r>
      <w:r>
        <w:t xml:space="preserve">, then return </w:t>
      </w:r>
      <w:r>
        <w:rPr>
          <w:i/>
        </w:rPr>
        <w:t>e</w:t>
      </w:r>
      <w:r>
        <w:t>.[[symbol]].</w:t>
      </w:r>
    </w:p>
    <w:p w14:paraId="5BFC16ED" w14:textId="77777777" w:rsidR="0006731D" w:rsidRDefault="0006731D" w:rsidP="00613655">
      <w:pPr>
        <w:pStyle w:val="Alg4"/>
        <w:numPr>
          <w:ilvl w:val="0"/>
          <w:numId w:val="1003"/>
        </w:numPr>
      </w:pPr>
      <w:r>
        <w:t xml:space="preserve">Assert: GlobalSymbolRegistry does not current contain an entry for </w:t>
      </w:r>
      <w:r>
        <w:rPr>
          <w:i/>
        </w:rPr>
        <w:t>stringKey</w:t>
      </w:r>
      <w:r>
        <w:t>.</w:t>
      </w:r>
    </w:p>
    <w:p w14:paraId="710870B0" w14:textId="77777777" w:rsidR="0006731D" w:rsidRDefault="0006731D" w:rsidP="00613655">
      <w:pPr>
        <w:pStyle w:val="Alg4"/>
        <w:numPr>
          <w:ilvl w:val="0"/>
          <w:numId w:val="1003"/>
        </w:numPr>
      </w:pPr>
      <w:r>
        <w:t xml:space="preserve">Let </w:t>
      </w:r>
      <w:r>
        <w:rPr>
          <w:i/>
        </w:rPr>
        <w:t>newSymbol</w:t>
      </w:r>
      <w:r>
        <w:t xml:space="preserve"> be a new unique Symbol value whose [[Description]] is</w:t>
      </w:r>
      <w:r w:rsidRPr="00E77497">
        <w:t xml:space="preserve"> </w:t>
      </w:r>
      <w:r>
        <w:rPr>
          <w:i/>
        </w:rPr>
        <w:t>stringKey</w:t>
      </w:r>
      <w:r w:rsidRPr="00E77497">
        <w:t>.</w:t>
      </w:r>
    </w:p>
    <w:p w14:paraId="6BD81409" w14:textId="77777777" w:rsidR="0006731D" w:rsidRDefault="0006731D" w:rsidP="00613655">
      <w:pPr>
        <w:pStyle w:val="Alg4"/>
        <w:numPr>
          <w:ilvl w:val="0"/>
          <w:numId w:val="1003"/>
        </w:numPr>
      </w:pPr>
      <w:r>
        <w:t xml:space="preserve">Append the record { [[key]]: </w:t>
      </w:r>
      <w:r>
        <w:rPr>
          <w:i/>
        </w:rPr>
        <w:t>stringKey</w:t>
      </w:r>
      <w:r>
        <w:t xml:space="preserve">, [[symbol]]: </w:t>
      </w:r>
      <w:r>
        <w:rPr>
          <w:i/>
        </w:rPr>
        <w:t>newSymbol</w:t>
      </w:r>
      <w:r>
        <w:t>) to the GlobalSymbolRegistry List.</w:t>
      </w:r>
    </w:p>
    <w:p w14:paraId="5B858019" w14:textId="77777777" w:rsidR="0006731D" w:rsidRDefault="0006731D" w:rsidP="00613655">
      <w:pPr>
        <w:pStyle w:val="Alg4"/>
        <w:numPr>
          <w:ilvl w:val="0"/>
          <w:numId w:val="1003"/>
        </w:numPr>
      </w:pPr>
      <w:r>
        <w:t xml:space="preserve">Return </w:t>
      </w:r>
      <w:r>
        <w:rPr>
          <w:i/>
        </w:rPr>
        <w:t>newSumbol</w:t>
      </w:r>
      <w:r>
        <w:t>.</w:t>
      </w:r>
    </w:p>
    <w:p w14:paraId="2B902F67" w14:textId="36E5F0B6" w:rsidR="0006731D" w:rsidRDefault="0006731D" w:rsidP="0006731D">
      <w:r>
        <w:t xml:space="preserve">The GlobalSymbolRegistry is a List that is globally available.  It is shared by all Code Realms. Prior to the evaluation of any ECMAScript code it is initialized as an empty List.  Elements of the GlobalSymbolRegistry are Records with the structure defined in </w:t>
      </w:r>
      <w:r>
        <w:fldChar w:fldCharType="begin"/>
      </w:r>
      <w:r>
        <w:instrText xml:space="preserve"> REF _Ref377293208 \h </w:instrText>
      </w:r>
      <w:r>
        <w:fldChar w:fldCharType="separate"/>
      </w:r>
      <w:r w:rsidR="00281431">
        <w:t xml:space="preserve">Table </w:t>
      </w:r>
      <w:r w:rsidR="00281431">
        <w:rPr>
          <w:noProof/>
        </w:rPr>
        <w:t>39</w:t>
      </w:r>
      <w:r>
        <w:fldChar w:fldCharType="end"/>
      </w:r>
      <w:r>
        <w:t>.</w:t>
      </w:r>
    </w:p>
    <w:p w14:paraId="5577409C" w14:textId="2E504E02" w:rsidR="0006731D" w:rsidRPr="00E77497" w:rsidRDefault="0006731D" w:rsidP="0006731D">
      <w:pPr>
        <w:pStyle w:val="Tabletitle"/>
      </w:pPr>
      <w:bookmarkStart w:id="5085" w:name="_Ref377293208"/>
      <w:r>
        <w:t xml:space="preserve">Table </w:t>
      </w:r>
      <w:r>
        <w:fldChar w:fldCharType="begin"/>
      </w:r>
      <w:r>
        <w:instrText xml:space="preserve"> SEQ Table \* ARABIC </w:instrText>
      </w:r>
      <w:r>
        <w:fldChar w:fldCharType="separate"/>
      </w:r>
      <w:r w:rsidR="00281431">
        <w:rPr>
          <w:noProof/>
        </w:rPr>
        <w:t>39</w:t>
      </w:r>
      <w:r>
        <w:fldChar w:fldCharType="end"/>
      </w:r>
      <w:bookmarkEnd w:id="5085"/>
      <w:r w:rsidRPr="00E77497">
        <w:rPr>
          <w:rFonts w:eastAsia="Arial Unicode MS"/>
        </w:rPr>
        <w:t xml:space="preserve"> — </w:t>
      </w:r>
      <w:r w:rsidRPr="002E25D6">
        <w:t xml:space="preserve">GlobalSymbolRegistry </w:t>
      </w:r>
      <w:r>
        <w:t>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6731D" w:rsidRPr="00E77497" w14:paraId="384EBF6C" w14:textId="77777777" w:rsidTr="0006731D">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5AF6715E" w14:textId="77777777" w:rsidR="0006731D" w:rsidRPr="00E77497" w:rsidRDefault="0006731D" w:rsidP="0006731D">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3B68150A" w14:textId="77777777" w:rsidR="0006731D" w:rsidRPr="00E77497" w:rsidRDefault="0006731D" w:rsidP="0006731D">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22FBFE12" w14:textId="77777777" w:rsidR="0006731D" w:rsidRDefault="0006731D" w:rsidP="0006731D">
            <w:pPr>
              <w:keepNext/>
              <w:shd w:val="solid" w:color="C0C0C0" w:fill="FFFFFF"/>
              <w:spacing w:after="0"/>
              <w:rPr>
                <w:b/>
                <w:i/>
                <w:shd w:val="solid" w:color="C0C0C0" w:fill="FFFFFF"/>
              </w:rPr>
            </w:pPr>
            <w:r>
              <w:rPr>
                <w:b/>
                <w:i/>
                <w:shd w:val="solid" w:color="C0C0C0" w:fill="FFFFFF"/>
              </w:rPr>
              <w:t>Usage</w:t>
            </w:r>
          </w:p>
        </w:tc>
      </w:tr>
      <w:tr w:rsidR="0006731D" w:rsidRPr="00E77497" w14:paraId="56FE3E88" w14:textId="77777777" w:rsidTr="0006731D">
        <w:trPr>
          <w:jc w:val="center"/>
        </w:trPr>
        <w:tc>
          <w:tcPr>
            <w:tcW w:w="1397" w:type="dxa"/>
            <w:tcBorders>
              <w:top w:val="nil"/>
            </w:tcBorders>
          </w:tcPr>
          <w:p w14:paraId="401265A1" w14:textId="77777777" w:rsidR="0006731D" w:rsidRPr="00543DFB" w:rsidRDefault="0006731D" w:rsidP="0006731D">
            <w:pPr>
              <w:keepNext/>
              <w:spacing w:after="60"/>
              <w:rPr>
                <w:rFonts w:ascii="Times New Roman" w:hAnsi="Times New Roman"/>
              </w:rPr>
            </w:pPr>
            <w:r w:rsidRPr="00543DFB">
              <w:rPr>
                <w:rFonts w:ascii="Times New Roman" w:hAnsi="Times New Roman"/>
              </w:rPr>
              <w:t>[[</w:t>
            </w:r>
            <w:r>
              <w:rPr>
                <w:rFonts w:ascii="Times New Roman" w:hAnsi="Times New Roman"/>
              </w:rPr>
              <w:t>key</w:t>
            </w:r>
            <w:r w:rsidRPr="00543DFB">
              <w:rPr>
                <w:rFonts w:ascii="Times New Roman" w:hAnsi="Times New Roman"/>
              </w:rPr>
              <w:t>]]</w:t>
            </w:r>
          </w:p>
        </w:tc>
        <w:tc>
          <w:tcPr>
            <w:tcW w:w="4098" w:type="dxa"/>
            <w:tcBorders>
              <w:top w:val="nil"/>
            </w:tcBorders>
          </w:tcPr>
          <w:p w14:paraId="1CD1B1B3" w14:textId="77777777" w:rsidR="0006731D" w:rsidRPr="00E77497" w:rsidRDefault="0006731D" w:rsidP="0006731D">
            <w:pPr>
              <w:keepNext/>
              <w:spacing w:after="60"/>
            </w:pPr>
            <w:r>
              <w:t>A String</w:t>
            </w:r>
          </w:p>
        </w:tc>
        <w:tc>
          <w:tcPr>
            <w:tcW w:w="4230" w:type="dxa"/>
            <w:tcBorders>
              <w:top w:val="nil"/>
            </w:tcBorders>
          </w:tcPr>
          <w:p w14:paraId="339ADC32" w14:textId="77777777" w:rsidR="0006731D" w:rsidRPr="00E77497" w:rsidRDefault="0006731D" w:rsidP="0006731D">
            <w:pPr>
              <w:keepNext/>
              <w:spacing w:after="60"/>
            </w:pPr>
            <w:r>
              <w:t>A string key used to globally identify a Symbol.</w:t>
            </w:r>
          </w:p>
        </w:tc>
      </w:tr>
      <w:tr w:rsidR="0006731D" w:rsidRPr="00E77497" w14:paraId="2808D094" w14:textId="77777777" w:rsidTr="0006731D">
        <w:trPr>
          <w:jc w:val="center"/>
        </w:trPr>
        <w:tc>
          <w:tcPr>
            <w:tcW w:w="1397" w:type="dxa"/>
          </w:tcPr>
          <w:p w14:paraId="72B1D579" w14:textId="77777777" w:rsidR="0006731D" w:rsidRPr="00E77497" w:rsidRDefault="0006731D" w:rsidP="0006731D">
            <w:pPr>
              <w:keepNext/>
              <w:spacing w:after="60"/>
            </w:pPr>
            <w:r>
              <w:rPr>
                <w:rFonts w:ascii="Times New Roman" w:hAnsi="Times New Roman"/>
              </w:rPr>
              <w:t>[[symbol]]</w:t>
            </w:r>
          </w:p>
        </w:tc>
        <w:tc>
          <w:tcPr>
            <w:tcW w:w="4098" w:type="dxa"/>
          </w:tcPr>
          <w:p w14:paraId="2B577CA4" w14:textId="77777777" w:rsidR="0006731D" w:rsidRPr="00E77497" w:rsidRDefault="0006731D" w:rsidP="0006731D">
            <w:pPr>
              <w:keepNext/>
              <w:spacing w:after="60"/>
            </w:pPr>
            <w:r>
              <w:t>A Symbol</w:t>
            </w:r>
          </w:p>
        </w:tc>
        <w:tc>
          <w:tcPr>
            <w:tcW w:w="4230" w:type="dxa"/>
          </w:tcPr>
          <w:p w14:paraId="565578D1" w14:textId="77777777" w:rsidR="0006731D" w:rsidRPr="00E77497" w:rsidRDefault="0006731D" w:rsidP="0006731D">
            <w:pPr>
              <w:keepNext/>
              <w:spacing w:after="60"/>
            </w:pPr>
            <w:r>
              <w:t>A symbol that can be retrieved from any Realm.</w:t>
            </w:r>
          </w:p>
        </w:tc>
      </w:tr>
    </w:tbl>
    <w:p w14:paraId="753691C2" w14:textId="77777777" w:rsidR="0006731D" w:rsidRPr="009478BA" w:rsidRDefault="0006731D" w:rsidP="0006731D"/>
    <w:p w14:paraId="4982B111" w14:textId="77777777" w:rsidR="0006731D" w:rsidRPr="00E77497" w:rsidRDefault="0006731D" w:rsidP="0006731D">
      <w:pPr>
        <w:pStyle w:val="Heading4"/>
      </w:pPr>
      <w:r>
        <w:t>Symbol</w:t>
      </w:r>
      <w:r w:rsidRPr="00E77497">
        <w:t>.</w:t>
      </w:r>
      <w:r>
        <w:t>hasInstance</w:t>
      </w:r>
    </w:p>
    <w:p w14:paraId="35CFC11A"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Pr>
          <w:rFonts w:ascii="Courier New" w:hAnsi="Courier New"/>
          <w:b/>
        </w:rPr>
        <w:t>hasInstance</w:t>
      </w:r>
      <w:r w:rsidRPr="00E77497">
        <w:t xml:space="preserve"> is the </w:t>
      </w:r>
      <w:r>
        <w:t>well known symbol @@hasInstance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t>)</w:t>
      </w:r>
      <w:r w:rsidRPr="00E77497">
        <w:t>.</w:t>
      </w:r>
    </w:p>
    <w:p w14:paraId="7E2FD9CF" w14:textId="77777777" w:rsidR="0006731D"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0CC3D276" w14:textId="77777777" w:rsidR="0006731D" w:rsidRPr="00E77497" w:rsidRDefault="0006731D" w:rsidP="0006731D">
      <w:pPr>
        <w:pStyle w:val="Heading4"/>
      </w:pPr>
      <w:r>
        <w:t>Symbol</w:t>
      </w:r>
      <w:r w:rsidRPr="00E77497">
        <w:t>.</w:t>
      </w:r>
      <w:r w:rsidRPr="00E167CD">
        <w:t>is</w:t>
      </w:r>
      <w:r>
        <w:t>ConcatSpreadable</w:t>
      </w:r>
    </w:p>
    <w:p w14:paraId="4F6DC0DF"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3C1345">
        <w:rPr>
          <w:rFonts w:ascii="Courier New" w:hAnsi="Courier New"/>
          <w:b/>
        </w:rPr>
        <w:t>isConcatSpreadable</w:t>
      </w:r>
      <w:r w:rsidRPr="00E77497">
        <w:t xml:space="preserve"> is the </w:t>
      </w:r>
      <w:r>
        <w:t>well known symbol @@</w:t>
      </w:r>
      <w:r w:rsidRPr="003C1345">
        <w:t>isConcatSpreadable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408D1A35"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00332C03" w14:textId="77777777" w:rsidR="0006731D" w:rsidRPr="00E77497" w:rsidRDefault="0006731D" w:rsidP="0006731D">
      <w:pPr>
        <w:pStyle w:val="Heading4"/>
      </w:pPr>
      <w:r>
        <w:t>Symbol</w:t>
      </w:r>
      <w:r w:rsidRPr="00E77497">
        <w:t>.</w:t>
      </w:r>
      <w:r w:rsidRPr="00E167CD">
        <w:t>isRegExp</w:t>
      </w:r>
    </w:p>
    <w:p w14:paraId="462C30E0"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E167CD">
        <w:rPr>
          <w:rFonts w:ascii="Courier New" w:hAnsi="Courier New"/>
          <w:b/>
        </w:rPr>
        <w:t>isRegExp</w:t>
      </w:r>
      <w:r w:rsidRPr="00E77497">
        <w:t xml:space="preserve"> is the </w:t>
      </w:r>
      <w:r>
        <w:t>well known symbol @@isRegExp</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285BEDA6" w14:textId="77777777" w:rsidR="0006731D" w:rsidRPr="00E77497" w:rsidRDefault="0006731D" w:rsidP="0006731D">
      <w:pPr>
        <w:tabs>
          <w:tab w:val="left" w:pos="9034"/>
        </w:tabs>
      </w:pPr>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69B8CD39" w14:textId="77777777" w:rsidR="0006731D" w:rsidRPr="00E77497" w:rsidRDefault="0006731D" w:rsidP="0006731D">
      <w:pPr>
        <w:pStyle w:val="Heading4"/>
      </w:pPr>
      <w:r>
        <w:t>Symbol</w:t>
      </w:r>
      <w:r w:rsidRPr="00E77497">
        <w:t>.</w:t>
      </w:r>
      <w:r w:rsidRPr="00E167CD">
        <w:t>iterator</w:t>
      </w:r>
    </w:p>
    <w:p w14:paraId="71A5EE54"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E167CD">
        <w:rPr>
          <w:rFonts w:ascii="Courier New" w:hAnsi="Courier New"/>
          <w:b/>
        </w:rPr>
        <w:t>iterator</w:t>
      </w:r>
      <w:r w:rsidRPr="00E77497">
        <w:t xml:space="preserve"> is the </w:t>
      </w:r>
      <w:r>
        <w:t>well known symbol @@</w:t>
      </w:r>
      <w:r w:rsidRPr="00E167CD">
        <w:t>iterator</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05B4F891"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0AB08375" w14:textId="77777777" w:rsidR="0006731D" w:rsidRDefault="0006731D" w:rsidP="0006731D">
      <w:pPr>
        <w:pStyle w:val="Heading4"/>
      </w:pPr>
      <w:r>
        <w:t>Symbol.keyFor ( sym )</w:t>
      </w:r>
    </w:p>
    <w:p w14:paraId="30AFDC7F" w14:textId="77777777" w:rsidR="0006731D" w:rsidRDefault="0006731D" w:rsidP="0006731D">
      <w:pPr>
        <w:pStyle w:val="normalbefore"/>
      </w:pPr>
      <w:r>
        <w:t xml:space="preserve">When </w:t>
      </w:r>
      <w:r w:rsidRPr="002625FA">
        <w:rPr>
          <w:rFonts w:ascii="Courier New" w:hAnsi="Courier New" w:cs="Courier New"/>
          <w:b/>
        </w:rPr>
        <w:t>Symbol.keyFor</w:t>
      </w:r>
      <w:r>
        <w:t xml:space="preserve"> is called with argument </w:t>
      </w:r>
      <w:r w:rsidRPr="002625FA">
        <w:rPr>
          <w:rFonts w:ascii="Times New Roman" w:hAnsi="Times New Roman"/>
          <w:i/>
        </w:rPr>
        <w:t>sym</w:t>
      </w:r>
      <w:r>
        <w:t xml:space="preserve"> it performs the following steps:</w:t>
      </w:r>
    </w:p>
    <w:p w14:paraId="65AAC86E" w14:textId="77777777" w:rsidR="0006731D" w:rsidRDefault="0006731D" w:rsidP="00613655">
      <w:pPr>
        <w:pStyle w:val="Alg4"/>
        <w:numPr>
          <w:ilvl w:val="0"/>
          <w:numId w:val="1004"/>
        </w:numPr>
      </w:pPr>
      <w:r>
        <w:t>If Type(</w:t>
      </w:r>
      <w:r>
        <w:rPr>
          <w:i/>
        </w:rPr>
        <w:t>sym</w:t>
      </w:r>
      <w:r>
        <w:t xml:space="preserve">) is not Symbol, then throw a </w:t>
      </w:r>
      <w:r w:rsidRPr="002625FA">
        <w:rPr>
          <w:b/>
        </w:rPr>
        <w:t>TypeError</w:t>
      </w:r>
      <w:r>
        <w:t xml:space="preserve"> exception.</w:t>
      </w:r>
    </w:p>
    <w:p w14:paraId="63D80B0F" w14:textId="77777777" w:rsidR="0006731D" w:rsidRDefault="0006731D" w:rsidP="00613655">
      <w:pPr>
        <w:pStyle w:val="Alg4"/>
        <w:numPr>
          <w:ilvl w:val="0"/>
          <w:numId w:val="1004"/>
        </w:numPr>
      </w:pPr>
      <w:r>
        <w:t xml:space="preserve">For each element </w:t>
      </w:r>
      <w:r w:rsidRPr="009478BA">
        <w:rPr>
          <w:i/>
        </w:rPr>
        <w:t>e</w:t>
      </w:r>
      <w:r>
        <w:t xml:space="preserve"> </w:t>
      </w:r>
      <w:r w:rsidRPr="009478BA">
        <w:t>of</w:t>
      </w:r>
      <w:r>
        <w:t xml:space="preserve"> the GlobalSymbolRegistry List (see </w:t>
      </w:r>
      <w:r>
        <w:fldChar w:fldCharType="begin"/>
      </w:r>
      <w:r>
        <w:instrText xml:space="preserve"> REF _Ref377293676 \r \h </w:instrText>
      </w:r>
      <w:r>
        <w:fldChar w:fldCharType="separate"/>
      </w:r>
      <w:r w:rsidR="00281431">
        <w:t>19.4.2.2</w:t>
      </w:r>
      <w:r>
        <w:fldChar w:fldCharType="end"/>
      </w:r>
      <w:r>
        <w:t>),</w:t>
      </w:r>
    </w:p>
    <w:p w14:paraId="722D3C40" w14:textId="77777777" w:rsidR="0006731D" w:rsidRDefault="0006731D" w:rsidP="00613655">
      <w:pPr>
        <w:pStyle w:val="Alg4"/>
        <w:numPr>
          <w:ilvl w:val="1"/>
          <w:numId w:val="1004"/>
        </w:numPr>
      </w:pPr>
      <w:r>
        <w:t>If SameValue(</w:t>
      </w:r>
      <w:r>
        <w:rPr>
          <w:i/>
        </w:rPr>
        <w:t>e</w:t>
      </w:r>
      <w:r>
        <w:t xml:space="preserve">.[[symbol]], </w:t>
      </w:r>
      <w:r>
        <w:rPr>
          <w:i/>
        </w:rPr>
        <w:t>sym</w:t>
      </w:r>
      <w:r>
        <w:t xml:space="preserve">) is </w:t>
      </w:r>
      <w:r>
        <w:rPr>
          <w:b/>
        </w:rPr>
        <w:t>true</w:t>
      </w:r>
      <w:r>
        <w:t xml:space="preserve">, then return </w:t>
      </w:r>
      <w:r>
        <w:rPr>
          <w:i/>
        </w:rPr>
        <w:t>e</w:t>
      </w:r>
      <w:r>
        <w:t>.[[key]].</w:t>
      </w:r>
    </w:p>
    <w:p w14:paraId="4C6D627A" w14:textId="77777777" w:rsidR="0006731D" w:rsidRDefault="0006731D" w:rsidP="00613655">
      <w:pPr>
        <w:pStyle w:val="Alg4"/>
        <w:numPr>
          <w:ilvl w:val="0"/>
          <w:numId w:val="1004"/>
        </w:numPr>
      </w:pPr>
      <w:r>
        <w:t xml:space="preserve">Assert: GlobalSymbolRegistry does not current contain an entry for </w:t>
      </w:r>
      <w:r w:rsidRPr="002625FA">
        <w:rPr>
          <w:i/>
        </w:rPr>
        <w:t>sym</w:t>
      </w:r>
      <w:r>
        <w:t>.</w:t>
      </w:r>
    </w:p>
    <w:p w14:paraId="1B67CCA5" w14:textId="77777777" w:rsidR="0006731D" w:rsidRDefault="0006731D" w:rsidP="00613655">
      <w:pPr>
        <w:pStyle w:val="Alg4"/>
        <w:numPr>
          <w:ilvl w:val="0"/>
          <w:numId w:val="1004"/>
        </w:numPr>
      </w:pPr>
      <w:r>
        <w:t xml:space="preserve">Return </w:t>
      </w:r>
      <w:r>
        <w:rPr>
          <w:b/>
        </w:rPr>
        <w:t>undefined</w:t>
      </w:r>
      <w:r>
        <w:t>.</w:t>
      </w:r>
    </w:p>
    <w:p w14:paraId="7822A61D" w14:textId="77777777" w:rsidR="0006731D" w:rsidRPr="00E77497" w:rsidRDefault="0006731D" w:rsidP="0006731D">
      <w:pPr>
        <w:pStyle w:val="Heading4"/>
      </w:pPr>
      <w:r>
        <w:t>Symbol</w:t>
      </w:r>
      <w:r w:rsidRPr="00E77497">
        <w:t>.prototype</w:t>
      </w:r>
    </w:p>
    <w:p w14:paraId="644B8E02"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.prototype</w:t>
      </w:r>
      <w:r w:rsidRPr="00E77497">
        <w:t xml:space="preserve"> is the </w:t>
      </w:r>
      <w:r>
        <w:t>Symbol</w:t>
      </w:r>
      <w:r w:rsidRPr="00E77497">
        <w:t xml:space="preserve"> prototype object (</w:t>
      </w:r>
      <w:r>
        <w:fldChar w:fldCharType="begin"/>
      </w:r>
      <w:r>
        <w:instrText xml:space="preserve"> REF _Ref367799485 \r \h </w:instrText>
      </w:r>
      <w:r>
        <w:fldChar w:fldCharType="separate"/>
      </w:r>
      <w:r w:rsidR="00281431">
        <w:t>19.4.3</w:t>
      </w:r>
      <w:r>
        <w:fldChar w:fldCharType="end"/>
      </w:r>
      <w:r w:rsidRPr="00E77497">
        <w:t>).</w:t>
      </w:r>
    </w:p>
    <w:p w14:paraId="4193DD16"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60956038" w14:textId="77777777" w:rsidR="0006731D" w:rsidRPr="00E77497" w:rsidRDefault="0006731D" w:rsidP="0006731D">
      <w:pPr>
        <w:pStyle w:val="Heading4"/>
      </w:pPr>
      <w:r>
        <w:t>Symbol</w:t>
      </w:r>
      <w:r w:rsidRPr="00E77497">
        <w:t>.</w:t>
      </w:r>
      <w:r w:rsidRPr="00682C77">
        <w:t>toPrimitive</w:t>
      </w:r>
    </w:p>
    <w:p w14:paraId="5D992C45"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682C77">
        <w:rPr>
          <w:rFonts w:ascii="Courier New" w:hAnsi="Courier New"/>
          <w:b/>
        </w:rPr>
        <w:t>toPrimitive</w:t>
      </w:r>
      <w:r w:rsidRPr="00E77497">
        <w:t xml:space="preserve"> is the </w:t>
      </w:r>
      <w:r>
        <w:t>well known symbol @@</w:t>
      </w:r>
      <w:r w:rsidRPr="00682C77">
        <w:t>toPrimitive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58442A6E"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4A1CB638" w14:textId="77777777" w:rsidR="0006731D" w:rsidRPr="00E77497" w:rsidRDefault="0006731D" w:rsidP="0006731D">
      <w:pPr>
        <w:pStyle w:val="Heading4"/>
      </w:pPr>
      <w:r>
        <w:t>Symbol</w:t>
      </w:r>
      <w:r w:rsidRPr="00E77497">
        <w:t>.</w:t>
      </w:r>
      <w:r w:rsidRPr="00682C77">
        <w:t>toStringTag</w:t>
      </w:r>
    </w:p>
    <w:p w14:paraId="4A8770A3" w14:textId="77777777" w:rsidR="0006731D" w:rsidRPr="00E77497" w:rsidRDefault="0006731D" w:rsidP="0006731D">
      <w:r w:rsidRPr="00E77497">
        <w:t>The initial value of</w:t>
      </w:r>
      <w:r w:rsidRPr="006A78DC">
        <w:t xml:space="preserve"> </w:t>
      </w:r>
      <w:r>
        <w:rPr>
          <w:rFonts w:ascii="Courier New" w:hAnsi="Courier New"/>
          <w:b/>
        </w:rPr>
        <w:t>Symbol</w:t>
      </w:r>
      <w:r w:rsidRPr="00E77497">
        <w:rPr>
          <w:rFonts w:ascii="Courier New" w:hAnsi="Courier New"/>
          <w:b/>
        </w:rPr>
        <w:t>.</w:t>
      </w:r>
      <w:r w:rsidRPr="00682C77">
        <w:rPr>
          <w:rFonts w:ascii="Courier New" w:hAnsi="Courier New"/>
          <w:b/>
        </w:rPr>
        <w:t>toStringTag</w:t>
      </w:r>
      <w:r w:rsidRPr="00E77497">
        <w:t xml:space="preserve"> is the </w:t>
      </w:r>
      <w:r>
        <w:t>well known symbol @@</w:t>
      </w:r>
      <w:r w:rsidRPr="00682C77">
        <w:t>toStringTag</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48F90571"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14528CEE" w14:textId="77777777" w:rsidR="0006731D" w:rsidRPr="00E77497" w:rsidRDefault="0006731D" w:rsidP="0006731D">
      <w:pPr>
        <w:pStyle w:val="Heading4"/>
      </w:pPr>
      <w:r>
        <w:t>Symbol</w:t>
      </w:r>
      <w:r w:rsidRPr="00E77497">
        <w:t>.</w:t>
      </w:r>
      <w:r>
        <w:t>unscopables</w:t>
      </w:r>
    </w:p>
    <w:p w14:paraId="3DF547E0"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t>unscopables</w:t>
      </w:r>
      <w:r w:rsidRPr="00E77497">
        <w:t xml:space="preserve"> is the </w:t>
      </w:r>
      <w:r>
        <w:t>well known symbol @@unscopables</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05D325CF"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105E29FA" w14:textId="77777777" w:rsidR="0006731D" w:rsidRPr="00A67AF2" w:rsidRDefault="0006731D" w:rsidP="0006731D">
      <w:pPr>
        <w:pStyle w:val="Heading4"/>
      </w:pPr>
      <w:r>
        <w:t>Symbol[ @@create ]</w:t>
      </w:r>
      <w:r w:rsidRPr="00A67AF2">
        <w:t xml:space="preserve"> (</w:t>
      </w:r>
      <w:r>
        <w:t xml:space="preserve"> </w:t>
      </w:r>
      <w:r w:rsidRPr="00A67AF2">
        <w:t>)</w:t>
      </w:r>
    </w:p>
    <w:p w14:paraId="077D2302" w14:textId="77777777" w:rsidR="0006731D" w:rsidRPr="00E77497" w:rsidRDefault="0006731D" w:rsidP="0006731D">
      <w:pPr>
        <w:pStyle w:val="normalbefore"/>
      </w:pPr>
      <w:r>
        <w:t>T</w:t>
      </w:r>
      <w:r w:rsidRPr="00675B74">
        <w:t>he</w:t>
      </w:r>
      <w:r>
        <w:t xml:space="preserve"> @@create</w:t>
      </w:r>
      <w:r w:rsidRPr="00675B74">
        <w:t xml:space="preserve"> method of</w:t>
      </w:r>
      <w:r>
        <w:t xml:space="preserve"> a Symbol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66B4A644" w14:textId="77777777" w:rsidR="0006731D" w:rsidRPr="00E77497" w:rsidRDefault="0006731D" w:rsidP="00613655">
      <w:pPr>
        <w:pStyle w:val="Alg4"/>
        <w:numPr>
          <w:ilvl w:val="0"/>
          <w:numId w:val="1002"/>
        </w:numPr>
      </w:pPr>
      <w:r>
        <w:t xml:space="preserve">Throw a </w:t>
      </w:r>
      <w:r w:rsidRPr="00667FF6">
        <w:rPr>
          <w:b/>
        </w:rPr>
        <w:t>TypeError</w:t>
      </w:r>
      <w:r>
        <w:t xml:space="preserve"> exception</w:t>
      </w:r>
      <w:r w:rsidRPr="00E77497">
        <w:t>.</w:t>
      </w:r>
    </w:p>
    <w:p w14:paraId="3B5B74CA"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E9C4D6A" w14:textId="77777777" w:rsidR="0006731D"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0D52A1CB" w14:textId="77777777" w:rsidR="0006731D" w:rsidRPr="00E77497" w:rsidRDefault="0006731D" w:rsidP="0006731D">
      <w:pPr>
        <w:pStyle w:val="Heading3"/>
      </w:pPr>
      <w:bookmarkStart w:id="5086" w:name="_Ref367799485"/>
      <w:bookmarkStart w:id="5087" w:name="_Toc370745822"/>
      <w:bookmarkStart w:id="5088" w:name="_Toc384481403"/>
      <w:r w:rsidRPr="00E77497">
        <w:lastRenderedPageBreak/>
        <w:t xml:space="preserve">Properties of the </w:t>
      </w:r>
      <w:r>
        <w:t>Symbol</w:t>
      </w:r>
      <w:r w:rsidRPr="00E77497">
        <w:t xml:space="preserve"> Prototype Object</w:t>
      </w:r>
      <w:bookmarkEnd w:id="5086"/>
      <w:bookmarkEnd w:id="5087"/>
      <w:bookmarkEnd w:id="5088"/>
    </w:p>
    <w:p w14:paraId="3615AAC2" w14:textId="77777777" w:rsidR="0006731D" w:rsidRPr="00E77497" w:rsidRDefault="0006731D" w:rsidP="0006731D">
      <w:r w:rsidRPr="00E77497">
        <w:t xml:space="preserve">The </w:t>
      </w:r>
      <w:r>
        <w:t>Symbol</w:t>
      </w:r>
      <w:r w:rsidRPr="00E77497">
        <w:t xml:space="preserve"> prototype object is a</w:t>
      </w:r>
      <w:r>
        <w:t>n ordinary</w:t>
      </w:r>
      <w:r w:rsidRPr="00E77497">
        <w:t xml:space="preserve"> object</w:t>
      </w:r>
      <w:r>
        <w:t>.</w:t>
      </w:r>
      <w:r w:rsidRPr="00E77497">
        <w:t xml:space="preserve"> </w:t>
      </w:r>
      <w:r>
        <w:t>It is not a Symbol instance and does not have</w:t>
      </w:r>
      <w:r w:rsidRPr="00E77497">
        <w:t xml:space="preserve"> a </w:t>
      </w:r>
      <w:r>
        <w:t>[[SymbolData]] internal slot</w:t>
      </w:r>
      <w:r w:rsidRPr="00E77497">
        <w:t>.</w:t>
      </w:r>
    </w:p>
    <w:p w14:paraId="7844AF49" w14:textId="77777777" w:rsidR="0006731D" w:rsidRPr="00E77497" w:rsidRDefault="0006731D" w:rsidP="0006731D">
      <w:r w:rsidRPr="00E77497">
        <w:t xml:space="preserve">The value of the [[Prototype]] </w:t>
      </w:r>
      <w:r>
        <w:t>internal slot</w:t>
      </w:r>
      <w:r w:rsidRPr="00E77497">
        <w:t xml:space="preserve"> of the </w:t>
      </w:r>
      <w:r>
        <w:t>Symbol</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7E05896A" w14:textId="77777777" w:rsidR="0006731D" w:rsidRPr="00E77497" w:rsidRDefault="0006731D" w:rsidP="0006731D">
      <w:pPr>
        <w:pStyle w:val="Heading4"/>
      </w:pPr>
      <w:r>
        <w:t>Symbol</w:t>
      </w:r>
      <w:r w:rsidRPr="00E77497">
        <w:t>.prototype.constructor</w:t>
      </w:r>
    </w:p>
    <w:p w14:paraId="35759820"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.prototype.constructor</w:t>
      </w:r>
      <w:r w:rsidRPr="00E77497">
        <w:t xml:space="preserve"> is the built-in </w:t>
      </w:r>
      <w:r>
        <w:rPr>
          <w:rFonts w:ascii="Courier New" w:hAnsi="Courier New"/>
          <w:b/>
        </w:rPr>
        <w:t>Symbol</w:t>
      </w:r>
      <w:r w:rsidRPr="00E77497">
        <w:t xml:space="preserve"> constructor.</w:t>
      </w:r>
    </w:p>
    <w:p w14:paraId="7B59DDC3" w14:textId="77777777" w:rsidR="0006731D" w:rsidRPr="00E77497" w:rsidRDefault="0006731D" w:rsidP="0006731D">
      <w:pPr>
        <w:pStyle w:val="Heading4"/>
      </w:pPr>
      <w:r>
        <w:t>Symbol.</w:t>
      </w:r>
      <w:r w:rsidRPr="00E77497">
        <w:t>prototype.toString ( )</w:t>
      </w:r>
    </w:p>
    <w:p w14:paraId="419D6F63" w14:textId="77777777" w:rsidR="0006731D" w:rsidRPr="00E77497" w:rsidRDefault="0006731D" w:rsidP="0006731D">
      <w:pPr>
        <w:pStyle w:val="normalbefore"/>
      </w:pPr>
      <w:r w:rsidRPr="00E77497">
        <w:t>The following steps are taken:</w:t>
      </w:r>
    </w:p>
    <w:p w14:paraId="4FC6F205" w14:textId="77777777" w:rsidR="0006731D" w:rsidRDefault="0006731D" w:rsidP="00613655">
      <w:pPr>
        <w:pStyle w:val="Alg4"/>
        <w:numPr>
          <w:ilvl w:val="0"/>
          <w:numId w:val="975"/>
        </w:numPr>
        <w:spacing w:after="220"/>
      </w:pPr>
      <w:r>
        <w:t xml:space="preserve">Let </w:t>
      </w:r>
      <w:r>
        <w:rPr>
          <w:i/>
        </w:rPr>
        <w:t>s</w:t>
      </w:r>
      <w:r>
        <w:t xml:space="preserve"> be the </w:t>
      </w:r>
      <w:r w:rsidRPr="00E167CD">
        <w:rPr>
          <w:b/>
        </w:rPr>
        <w:t>this</w:t>
      </w:r>
      <w:r>
        <w:t xml:space="preserve"> value.</w:t>
      </w:r>
    </w:p>
    <w:p w14:paraId="1E3F877B" w14:textId="77777777" w:rsidR="0006731D" w:rsidRDefault="0006731D" w:rsidP="00613655">
      <w:pPr>
        <w:pStyle w:val="Alg4"/>
        <w:numPr>
          <w:ilvl w:val="0"/>
          <w:numId w:val="975"/>
        </w:numPr>
        <w:spacing w:after="220"/>
      </w:pPr>
      <w:r>
        <w:t>If Type(</w:t>
      </w:r>
      <w:r w:rsidRPr="000C636E">
        <w:rPr>
          <w:i/>
        </w:rPr>
        <w:t>s</w:t>
      </w:r>
      <w:r>
        <w:t xml:space="preserve">) is Symbol, then let </w:t>
      </w:r>
      <w:r>
        <w:rPr>
          <w:i/>
        </w:rPr>
        <w:t>sym</w:t>
      </w:r>
      <w:r>
        <w:t xml:space="preserve"> be </w:t>
      </w:r>
      <w:r>
        <w:rPr>
          <w:i/>
        </w:rPr>
        <w:t>s</w:t>
      </w:r>
      <w:r>
        <w:t>.</w:t>
      </w:r>
    </w:p>
    <w:p w14:paraId="063D2F1C" w14:textId="77777777" w:rsidR="0006731D" w:rsidRDefault="0006731D" w:rsidP="00613655">
      <w:pPr>
        <w:pStyle w:val="Alg4"/>
        <w:numPr>
          <w:ilvl w:val="0"/>
          <w:numId w:val="975"/>
        </w:numPr>
        <w:spacing w:after="220"/>
      </w:pPr>
      <w:r>
        <w:t>Else,</w:t>
      </w:r>
    </w:p>
    <w:p w14:paraId="74450C33" w14:textId="77777777" w:rsidR="0006731D" w:rsidRDefault="0006731D" w:rsidP="00613655">
      <w:pPr>
        <w:pStyle w:val="Alg4"/>
        <w:numPr>
          <w:ilvl w:val="1"/>
          <w:numId w:val="975"/>
        </w:numPr>
        <w:spacing w:after="220"/>
      </w:pPr>
      <w:r>
        <w:t xml:space="preserve">If </w:t>
      </w:r>
      <w:r>
        <w:rPr>
          <w:i/>
        </w:rPr>
        <w:t>s</w:t>
      </w:r>
      <w:r>
        <w:t xml:space="preserve"> does not have a [[SymbolData]] internal slot, then throw a </w:t>
      </w:r>
      <w:r w:rsidRPr="00E167CD">
        <w:rPr>
          <w:b/>
        </w:rPr>
        <w:t>TypeError</w:t>
      </w:r>
      <w:r>
        <w:t xml:space="preserve"> exception.</w:t>
      </w:r>
    </w:p>
    <w:p w14:paraId="17F2083A" w14:textId="77777777" w:rsidR="0006731D" w:rsidRDefault="0006731D" w:rsidP="00613655">
      <w:pPr>
        <w:pStyle w:val="Alg4"/>
        <w:numPr>
          <w:ilvl w:val="1"/>
          <w:numId w:val="975"/>
        </w:numPr>
      </w:pPr>
      <w:r>
        <w:t xml:space="preserve">Let </w:t>
      </w:r>
      <w:r>
        <w:rPr>
          <w:i/>
        </w:rPr>
        <w:t>sym</w:t>
      </w:r>
      <w:r>
        <w:t xml:space="preserve"> be the value of </w:t>
      </w:r>
      <w:r>
        <w:rPr>
          <w:i/>
        </w:rPr>
        <w:t>s’s</w:t>
      </w:r>
      <w:r>
        <w:t xml:space="preserve"> [[SymbolData]] internal slot</w:t>
      </w:r>
      <w:r w:rsidRPr="00E77497">
        <w:t>.</w:t>
      </w:r>
    </w:p>
    <w:p w14:paraId="3B324AC0" w14:textId="77777777" w:rsidR="0006731D" w:rsidRPr="00E77497" w:rsidRDefault="0006731D" w:rsidP="00613655">
      <w:pPr>
        <w:pStyle w:val="Alg4"/>
        <w:numPr>
          <w:ilvl w:val="0"/>
          <w:numId w:val="975"/>
        </w:numPr>
      </w:pPr>
      <w:r>
        <w:t xml:space="preserve">Let </w:t>
      </w:r>
      <w:r>
        <w:rPr>
          <w:i/>
        </w:rPr>
        <w:t>desc</w:t>
      </w:r>
      <w:r>
        <w:t xml:space="preserve"> be the value of </w:t>
      </w:r>
      <w:r>
        <w:rPr>
          <w:i/>
        </w:rPr>
        <w:t>sym’s</w:t>
      </w:r>
      <w:r>
        <w:t xml:space="preserve"> [[Description]] attribute</w:t>
      </w:r>
      <w:r w:rsidRPr="00E77497">
        <w:t>.</w:t>
      </w:r>
    </w:p>
    <w:p w14:paraId="136A6BA3" w14:textId="77777777" w:rsidR="0006731D" w:rsidRDefault="0006731D" w:rsidP="00613655">
      <w:pPr>
        <w:pStyle w:val="Alg4"/>
        <w:numPr>
          <w:ilvl w:val="0"/>
          <w:numId w:val="975"/>
        </w:numPr>
      </w:pPr>
      <w:r>
        <w:t xml:space="preserve">If </w:t>
      </w:r>
      <w:r>
        <w:rPr>
          <w:i/>
        </w:rPr>
        <w:t>desc</w:t>
      </w:r>
      <w:r>
        <w:t xml:space="preserve"> is </w:t>
      </w:r>
      <w:r>
        <w:rPr>
          <w:b/>
        </w:rPr>
        <w:t>undefined</w:t>
      </w:r>
      <w:r>
        <w:t xml:space="preserve">, then let </w:t>
      </w:r>
      <w:r>
        <w:rPr>
          <w:i/>
        </w:rPr>
        <w:t>desc</w:t>
      </w:r>
      <w:r>
        <w:t xml:space="preserve"> be the empty string.</w:t>
      </w:r>
    </w:p>
    <w:p w14:paraId="74B0156B" w14:textId="77777777" w:rsidR="0006731D" w:rsidRDefault="0006731D" w:rsidP="00613655">
      <w:pPr>
        <w:pStyle w:val="Alg4"/>
        <w:numPr>
          <w:ilvl w:val="0"/>
          <w:numId w:val="975"/>
        </w:numPr>
      </w:pPr>
      <w:r>
        <w:t>Assert:  Type(</w:t>
      </w:r>
      <w:r w:rsidRPr="00E167CD">
        <w:rPr>
          <w:i/>
        </w:rPr>
        <w:t>desc</w:t>
      </w:r>
      <w:r>
        <w:t>) is String.</w:t>
      </w:r>
    </w:p>
    <w:p w14:paraId="22329578" w14:textId="77777777" w:rsidR="0006731D" w:rsidRDefault="0006731D" w:rsidP="00613655">
      <w:pPr>
        <w:pStyle w:val="Alg4"/>
        <w:numPr>
          <w:ilvl w:val="0"/>
          <w:numId w:val="975"/>
        </w:numPr>
      </w:pPr>
      <w:r>
        <w:t xml:space="preserve">Let </w:t>
      </w:r>
      <w:r w:rsidRPr="00E167CD">
        <w:rPr>
          <w:i/>
        </w:rPr>
        <w:t>result</w:t>
      </w:r>
      <w:r>
        <w:t xml:space="preserve"> be the result of concatenating the strings </w:t>
      </w:r>
      <w:r w:rsidRPr="00E77497">
        <w:rPr>
          <w:rFonts w:ascii="Courier New" w:hAnsi="Courier New"/>
          <w:b/>
        </w:rPr>
        <w:t>"</w:t>
      </w:r>
      <w:r>
        <w:rPr>
          <w:rFonts w:ascii="Courier New" w:hAnsi="Courier New"/>
          <w:b/>
        </w:rPr>
        <w:t>Symbol(</w:t>
      </w:r>
      <w:r w:rsidRPr="00E77497">
        <w:rPr>
          <w:rFonts w:ascii="Courier New" w:hAnsi="Courier New"/>
          <w:b/>
        </w:rPr>
        <w:t>"</w:t>
      </w:r>
      <w:r>
        <w:t>,</w:t>
      </w:r>
      <w:r w:rsidRPr="00E77497">
        <w:t xml:space="preserve"> </w:t>
      </w:r>
      <w:r w:rsidRPr="00E167CD">
        <w:rPr>
          <w:i/>
        </w:rPr>
        <w:t>desc</w:t>
      </w:r>
      <w:r>
        <w:t>, and</w:t>
      </w:r>
      <w:r w:rsidRPr="00E77497">
        <w:t xml:space="preserve"> </w:t>
      </w:r>
      <w:r w:rsidRPr="00E77497">
        <w:rPr>
          <w:rFonts w:ascii="Courier New" w:hAnsi="Courier New"/>
          <w:b/>
        </w:rPr>
        <w:t>"</w:t>
      </w:r>
      <w:r>
        <w:rPr>
          <w:rFonts w:ascii="Courier New" w:hAnsi="Courier New"/>
          <w:b/>
        </w:rPr>
        <w:t>)</w:t>
      </w:r>
      <w:r w:rsidRPr="00E77497">
        <w:rPr>
          <w:rFonts w:ascii="Courier New" w:hAnsi="Courier New"/>
          <w:b/>
        </w:rPr>
        <w:t>"</w:t>
      </w:r>
      <w:r w:rsidRPr="00E77497">
        <w:t>.</w:t>
      </w:r>
    </w:p>
    <w:p w14:paraId="099CF024" w14:textId="77777777" w:rsidR="0006731D" w:rsidRPr="00E77497" w:rsidRDefault="0006731D" w:rsidP="00613655">
      <w:pPr>
        <w:pStyle w:val="Alg4"/>
        <w:numPr>
          <w:ilvl w:val="0"/>
          <w:numId w:val="975"/>
        </w:numPr>
      </w:pPr>
      <w:r>
        <w:t xml:space="preserve">Return </w:t>
      </w:r>
      <w:r w:rsidRPr="00E167CD">
        <w:rPr>
          <w:i/>
        </w:rPr>
        <w:t>result</w:t>
      </w:r>
      <w:r w:rsidRPr="00E77497">
        <w:t>.</w:t>
      </w:r>
    </w:p>
    <w:p w14:paraId="64B55CDC" w14:textId="77777777" w:rsidR="0006731D" w:rsidRPr="00E77497" w:rsidRDefault="0006731D" w:rsidP="0006731D">
      <w:pPr>
        <w:pStyle w:val="Heading4"/>
      </w:pPr>
      <w:r>
        <w:t>Symbol</w:t>
      </w:r>
      <w:r w:rsidRPr="00E77497">
        <w:t>.prototype.valueOf ( )</w:t>
      </w:r>
    </w:p>
    <w:p w14:paraId="1CB83E37" w14:textId="77777777" w:rsidR="0006731D" w:rsidRPr="00E77497" w:rsidRDefault="0006731D" w:rsidP="0006731D">
      <w:pPr>
        <w:pStyle w:val="normalbefore"/>
      </w:pPr>
      <w:r w:rsidRPr="00E77497">
        <w:t>The following steps are taken:</w:t>
      </w:r>
    </w:p>
    <w:p w14:paraId="633772BC" w14:textId="77777777" w:rsidR="0006731D" w:rsidRDefault="0006731D" w:rsidP="00613655">
      <w:pPr>
        <w:pStyle w:val="Alg4"/>
        <w:numPr>
          <w:ilvl w:val="0"/>
          <w:numId w:val="1019"/>
        </w:numPr>
        <w:spacing w:after="220"/>
      </w:pPr>
      <w:r>
        <w:t xml:space="preserve">Let </w:t>
      </w:r>
      <w:r>
        <w:rPr>
          <w:i/>
        </w:rPr>
        <w:t>s</w:t>
      </w:r>
      <w:r>
        <w:t xml:space="preserve"> be the </w:t>
      </w:r>
      <w:r w:rsidRPr="00E167CD">
        <w:rPr>
          <w:b/>
        </w:rPr>
        <w:t>this</w:t>
      </w:r>
      <w:r>
        <w:t xml:space="preserve"> value.</w:t>
      </w:r>
    </w:p>
    <w:p w14:paraId="61397D52" w14:textId="77777777" w:rsidR="0006731D" w:rsidRDefault="0006731D" w:rsidP="00613655">
      <w:pPr>
        <w:pStyle w:val="Alg4"/>
        <w:numPr>
          <w:ilvl w:val="0"/>
          <w:numId w:val="1019"/>
        </w:numPr>
        <w:spacing w:after="220"/>
      </w:pPr>
      <w:r>
        <w:t>If Type(</w:t>
      </w:r>
      <w:r w:rsidRPr="00E21B97">
        <w:rPr>
          <w:i/>
        </w:rPr>
        <w:t>s</w:t>
      </w:r>
      <w:r>
        <w:t xml:space="preserve">) is Symbol, then return </w:t>
      </w:r>
      <w:r>
        <w:rPr>
          <w:i/>
        </w:rPr>
        <w:t>s</w:t>
      </w:r>
      <w:r>
        <w:t>.</w:t>
      </w:r>
    </w:p>
    <w:p w14:paraId="7589A99F" w14:textId="77777777" w:rsidR="0006731D" w:rsidRDefault="0006731D" w:rsidP="00613655">
      <w:pPr>
        <w:pStyle w:val="Alg4"/>
        <w:numPr>
          <w:ilvl w:val="0"/>
          <w:numId w:val="1019"/>
        </w:numPr>
        <w:spacing w:after="220"/>
      </w:pPr>
      <w:r>
        <w:t xml:space="preserve">If </w:t>
      </w:r>
      <w:r>
        <w:rPr>
          <w:i/>
        </w:rPr>
        <w:t>s</w:t>
      </w:r>
      <w:r>
        <w:t xml:space="preserve"> does not have a [[SymbolData]] internal slot, then throw a </w:t>
      </w:r>
      <w:r w:rsidRPr="00E167CD">
        <w:rPr>
          <w:b/>
        </w:rPr>
        <w:t>TypeError</w:t>
      </w:r>
      <w:r>
        <w:t xml:space="preserve"> exception.</w:t>
      </w:r>
    </w:p>
    <w:p w14:paraId="3D3D3C1D" w14:textId="77777777" w:rsidR="0006731D" w:rsidRPr="00E77497" w:rsidRDefault="0006731D" w:rsidP="00613655">
      <w:pPr>
        <w:pStyle w:val="Alg4"/>
        <w:numPr>
          <w:ilvl w:val="0"/>
          <w:numId w:val="1019"/>
        </w:numPr>
      </w:pPr>
      <w:r w:rsidRPr="00E77497">
        <w:t xml:space="preserve">Return </w:t>
      </w:r>
      <w:r>
        <w:t xml:space="preserve">the value of </w:t>
      </w:r>
      <w:r>
        <w:rPr>
          <w:i/>
        </w:rPr>
        <w:t>s’s</w:t>
      </w:r>
      <w:r>
        <w:t xml:space="preserve"> [[SymbolData]] internal slot</w:t>
      </w:r>
      <w:r w:rsidRPr="00E77497">
        <w:t>.</w:t>
      </w:r>
    </w:p>
    <w:p w14:paraId="7137E80B" w14:textId="77777777" w:rsidR="0006731D" w:rsidRPr="00E77497" w:rsidRDefault="0006731D" w:rsidP="0006731D">
      <w:pPr>
        <w:pStyle w:val="Heading4"/>
      </w:pPr>
      <w:bookmarkStart w:id="5089" w:name="_Ref370229782"/>
      <w:r>
        <w:t>Symbol</w:t>
      </w:r>
      <w:r w:rsidRPr="00E77497">
        <w:t>.prototype</w:t>
      </w:r>
      <w:r>
        <w:t xml:space="preserve"> [ @@toPrimitive ]</w:t>
      </w:r>
      <w:r w:rsidRPr="00E77497">
        <w:t xml:space="preserve"> ( </w:t>
      </w:r>
      <w:r>
        <w:t>hint</w:t>
      </w:r>
      <w:r w:rsidRPr="00E77497">
        <w:t xml:space="preserve"> )</w:t>
      </w:r>
      <w:bookmarkEnd w:id="5089"/>
      <w:r>
        <w:t xml:space="preserve"> </w:t>
      </w:r>
    </w:p>
    <w:p w14:paraId="08CDE117" w14:textId="77777777" w:rsidR="0006731D" w:rsidRPr="00E77497" w:rsidRDefault="0006731D" w:rsidP="0006731D">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Implicit conversion of Symbol objects to primitive values is not allowed.</w:t>
      </w:r>
    </w:p>
    <w:p w14:paraId="5D40E2D4" w14:textId="77777777" w:rsidR="0006731D" w:rsidRPr="00E77497" w:rsidRDefault="0006731D" w:rsidP="0006731D">
      <w:pPr>
        <w:pStyle w:val="normalbefore"/>
      </w:pPr>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14:paraId="1D4AD70E" w14:textId="77777777" w:rsidR="0006731D" w:rsidRPr="00E77497" w:rsidRDefault="0006731D" w:rsidP="00613655">
      <w:pPr>
        <w:pStyle w:val="Alg4"/>
        <w:numPr>
          <w:ilvl w:val="0"/>
          <w:numId w:val="968"/>
        </w:numPr>
      </w:pPr>
      <w:r>
        <w:t xml:space="preserve">Throw a </w:t>
      </w:r>
      <w:r w:rsidRPr="001F280A">
        <w:rPr>
          <w:b/>
          <w:bCs/>
        </w:rPr>
        <w:t>TypeError</w:t>
      </w:r>
      <w:r>
        <w:t xml:space="preserve"> exception.</w:t>
      </w:r>
    </w:p>
    <w:p w14:paraId="5B28E71C"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[Symbol.toPrimitive]</w:t>
      </w:r>
      <w:r w:rsidRPr="00E77497">
        <w:rPr>
          <w:rFonts w:ascii="Courier New" w:hAnsi="Courier New" w:cs="Courier New"/>
          <w:b/>
        </w:rPr>
        <w:t>"</w:t>
      </w:r>
      <w:r w:rsidRPr="00E77497">
        <w:t>.</w:t>
      </w:r>
      <w:r>
        <w:tab/>
      </w:r>
    </w:p>
    <w:p w14:paraId="4B3711C3"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1AB13198" w14:textId="77777777" w:rsidR="0006731D" w:rsidRPr="00E77497" w:rsidRDefault="0006731D" w:rsidP="0006731D">
      <w:pPr>
        <w:pStyle w:val="Heading4"/>
      </w:pPr>
      <w:r>
        <w:t>Symbol</w:t>
      </w:r>
      <w:r w:rsidRPr="00E77497">
        <w:t>.prototype</w:t>
      </w:r>
      <w:r>
        <w:t xml:space="preserve"> [ @@toStringTag</w:t>
      </w:r>
      <w:r w:rsidRPr="00E77497">
        <w:t xml:space="preserve"> </w:t>
      </w:r>
      <w:r>
        <w:t>]</w:t>
      </w:r>
    </w:p>
    <w:p w14:paraId="1AC86033" w14:textId="77777777" w:rsidR="0006731D" w:rsidRPr="00097A4C" w:rsidRDefault="0006731D" w:rsidP="0006731D">
      <w:r w:rsidRPr="00E77497">
        <w:t xml:space="preserve">The </w:t>
      </w:r>
      <w:r>
        <w:t xml:space="preserve">initial value of the @@toStringTag property is the string value </w:t>
      </w:r>
      <w:r w:rsidRPr="00E77497">
        <w:rPr>
          <w:b/>
        </w:rPr>
        <w:t>"</w:t>
      </w:r>
      <w:r>
        <w:rPr>
          <w:rFonts w:ascii="Courier New" w:hAnsi="Courier New" w:cs="Courier New"/>
          <w:b/>
        </w:rPr>
        <w:t>Symbol</w:t>
      </w:r>
      <w:r w:rsidRPr="00E77497">
        <w:rPr>
          <w:b/>
        </w:rPr>
        <w:t>"</w:t>
      </w:r>
      <w:r>
        <w:t>.</w:t>
      </w:r>
    </w:p>
    <w:p w14:paraId="141F3F0D" w14:textId="77777777" w:rsidR="0006731D" w:rsidRPr="00E77497" w:rsidRDefault="0006731D" w:rsidP="0006731D">
      <w:r w:rsidRPr="00E77497">
        <w:lastRenderedPageBreak/>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0DC283E2" w14:textId="77777777" w:rsidR="0006731D" w:rsidRPr="00E77497" w:rsidRDefault="0006731D" w:rsidP="0006731D">
      <w:pPr>
        <w:pStyle w:val="Heading3"/>
      </w:pPr>
      <w:bookmarkStart w:id="5090" w:name="_Toc370745823"/>
      <w:bookmarkStart w:id="5091" w:name="_Toc384481404"/>
      <w:r w:rsidRPr="00E77497">
        <w:t xml:space="preserve">Properties of </w:t>
      </w:r>
      <w:r>
        <w:t>Symbol</w:t>
      </w:r>
      <w:r w:rsidRPr="00E77497">
        <w:t xml:space="preserve"> Instances</w:t>
      </w:r>
      <w:bookmarkEnd w:id="5090"/>
      <w:bookmarkEnd w:id="5091"/>
    </w:p>
    <w:p w14:paraId="7A4A2461" w14:textId="77777777" w:rsidR="0006731D" w:rsidRPr="00E77497" w:rsidRDefault="0006731D" w:rsidP="0006731D">
      <w:r>
        <w:t>Symbol</w:t>
      </w:r>
      <w:r w:rsidRPr="00E77497">
        <w:t xml:space="preserve"> instances</w:t>
      </w:r>
      <w:r>
        <w:t xml:space="preserve"> are ordinary objects that</w:t>
      </w:r>
      <w:r w:rsidRPr="00E77497">
        <w:t xml:space="preserve"> inherit properties from the </w:t>
      </w:r>
      <w:r>
        <w:t>Symbol</w:t>
      </w:r>
      <w:r w:rsidRPr="00E77497">
        <w:t xml:space="preserve"> prototype object</w:t>
      </w:r>
      <w:r>
        <w:t>.</w:t>
      </w:r>
      <w:r w:rsidRPr="00E77497">
        <w:t xml:space="preserve"> </w:t>
      </w:r>
      <w:r>
        <w:t>Symbol</w:t>
      </w:r>
      <w:r w:rsidRPr="00E77497">
        <w:t xml:space="preserve"> instances have a [[</w:t>
      </w:r>
      <w:r>
        <w:t>SymbolData</w:t>
      </w:r>
      <w:r w:rsidRPr="00E77497">
        <w:t xml:space="preserve">]] </w:t>
      </w:r>
      <w:r>
        <w:t>internal slot</w:t>
      </w:r>
      <w:r w:rsidRPr="00E77497">
        <w:t>.</w:t>
      </w:r>
      <w:r>
        <w:t xml:space="preserve"> </w:t>
      </w:r>
      <w:r w:rsidRPr="00E77497">
        <w:t>The [[</w:t>
      </w:r>
      <w:r>
        <w:t>SymbolData</w:t>
      </w:r>
      <w:r w:rsidRPr="00E77497">
        <w:t xml:space="preserve">]] </w:t>
      </w:r>
      <w:r>
        <w:t>internal slot</w:t>
      </w:r>
      <w:r w:rsidRPr="00E77497">
        <w:t xml:space="preserve"> is the </w:t>
      </w:r>
      <w:r>
        <w:t>Symbol</w:t>
      </w:r>
      <w:r w:rsidRPr="00E77497">
        <w:t xml:space="preserve"> value represented by this </w:t>
      </w:r>
      <w:r>
        <w:t>Symbol</w:t>
      </w:r>
      <w:r w:rsidRPr="00E77497">
        <w:t xml:space="preserve"> object.</w:t>
      </w:r>
    </w:p>
    <w:p w14:paraId="09628EAF" w14:textId="77777777" w:rsidR="0006731D" w:rsidRPr="00675B74" w:rsidRDefault="0006731D" w:rsidP="0006731D">
      <w:pPr>
        <w:pStyle w:val="Heading2"/>
      </w:pPr>
      <w:bookmarkStart w:id="5092" w:name="_Toc370745824"/>
      <w:bookmarkStart w:id="5093" w:name="_Toc384481405"/>
      <w:r w:rsidRPr="00675B74">
        <w:t>Error Objects</w:t>
      </w:r>
      <w:bookmarkEnd w:id="5092"/>
      <w:bookmarkEnd w:id="5093"/>
    </w:p>
    <w:p w14:paraId="2508835A" w14:textId="77777777" w:rsidR="0006731D" w:rsidRPr="00E77497" w:rsidRDefault="0006731D" w:rsidP="0006731D">
      <w:r w:rsidRPr="00E77497">
        <w:t>Instances of Error objects are thrown as exceptions when runtime errors occur. The Error objects may also serve as base objects for user-defined exception classes.</w:t>
      </w:r>
    </w:p>
    <w:p w14:paraId="52A3DAE0" w14:textId="77777777" w:rsidR="0006731D" w:rsidRPr="00E77497" w:rsidRDefault="0006731D" w:rsidP="0006731D">
      <w:pPr>
        <w:pStyle w:val="Heading3"/>
      </w:pPr>
      <w:bookmarkStart w:id="5094" w:name="_Ref365541726"/>
      <w:bookmarkStart w:id="5095" w:name="_Toc370745825"/>
      <w:bookmarkStart w:id="5096" w:name="_Toc384481406"/>
      <w:r w:rsidRPr="00E77497">
        <w:t>The Error Constructor</w:t>
      </w:r>
      <w:bookmarkEnd w:id="5094"/>
      <w:bookmarkEnd w:id="5095"/>
      <w:bookmarkEnd w:id="5096"/>
      <w:r w:rsidRPr="00E77497">
        <w:t xml:space="preserve"> </w:t>
      </w:r>
    </w:p>
    <w:p w14:paraId="7310B2A4" w14:textId="77777777" w:rsidR="0006731D" w:rsidRPr="00E77497" w:rsidRDefault="0006731D" w:rsidP="0006731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rPr>
        <w:t>Error</w:t>
      </w:r>
      <w:r w:rsidRPr="00B17B1C">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is called as a function rather than as a constructor, it creates and initia</w:t>
      </w:r>
      <w:r>
        <w:t>lize</w:t>
      </w:r>
      <w:r w:rsidRPr="00E77497">
        <w:t xml:space="preserv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passed in the call is an Object with an uninitialized [[ErrorData]] internal slot</w:t>
      </w:r>
      <w:r w:rsidRPr="00E77497">
        <w:t xml:space="preserve">, it </w:t>
      </w:r>
      <w:r w:rsidRPr="00F94F77">
        <w:t>initia</w:t>
      </w:r>
      <w:r>
        <w:t xml:space="preserve">lizes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62A233AA" w14:textId="77777777" w:rsidR="0006731D" w:rsidRPr="00E77497" w:rsidRDefault="0006731D" w:rsidP="0006731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initialize subclass instances. </w:t>
      </w:r>
    </w:p>
    <w:p w14:paraId="03A4E4CB" w14:textId="77777777" w:rsidR="0006731D" w:rsidRPr="00E77497" w:rsidRDefault="0006731D" w:rsidP="0006731D">
      <w:pPr>
        <w:pStyle w:val="Heading4"/>
      </w:pPr>
      <w:r w:rsidRPr="00E77497">
        <w:t>Error (</w:t>
      </w:r>
      <w:r>
        <w:t xml:space="preserve"> </w:t>
      </w:r>
      <w:r w:rsidRPr="00E77497">
        <w:t>message</w:t>
      </w:r>
      <w:r>
        <w:t xml:space="preserve"> </w:t>
      </w:r>
      <w:r w:rsidRPr="00E77497">
        <w:t>)</w:t>
      </w:r>
    </w:p>
    <w:p w14:paraId="67E9DFAA" w14:textId="77777777" w:rsidR="0006731D" w:rsidRDefault="0006731D" w:rsidP="0006731D">
      <w:pPr>
        <w:pStyle w:val="normalbefore"/>
      </w:pPr>
      <w:r w:rsidRPr="00E77497">
        <w:t xml:space="preserve">When the </w:t>
      </w:r>
      <w:r>
        <w:rPr>
          <w:rFonts w:ascii="Courier New" w:hAnsi="Courier New"/>
          <w:b/>
        </w:rPr>
        <w:t>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14:paraId="12366523" w14:textId="77777777" w:rsidR="0006731D" w:rsidRDefault="0006731D" w:rsidP="00613655">
      <w:pPr>
        <w:pStyle w:val="Alg4"/>
        <w:numPr>
          <w:ilvl w:val="0"/>
          <w:numId w:val="1011"/>
        </w:numPr>
      </w:pPr>
      <w:r>
        <w:t xml:space="preserve">Let </w:t>
      </w:r>
      <w:r>
        <w:rPr>
          <w:i/>
          <w:iCs/>
        </w:rPr>
        <w:t>func</w:t>
      </w:r>
      <w:r>
        <w:t xml:space="preserve"> be this </w:t>
      </w:r>
      <w:r>
        <w:rPr>
          <w:rFonts w:ascii="Courier New" w:hAnsi="Courier New"/>
          <w:b/>
        </w:rPr>
        <w:t>Error</w:t>
      </w:r>
      <w:r w:rsidRPr="00E77497">
        <w:t xml:space="preserve"> </w:t>
      </w:r>
      <w:r>
        <w:t>function object.</w:t>
      </w:r>
    </w:p>
    <w:p w14:paraId="4BD2A42A" w14:textId="77777777" w:rsidR="0006731D" w:rsidRDefault="0006731D" w:rsidP="00613655">
      <w:pPr>
        <w:pStyle w:val="Alg4"/>
        <w:numPr>
          <w:ilvl w:val="0"/>
          <w:numId w:val="1011"/>
        </w:numPr>
      </w:pPr>
      <w:r>
        <w:t xml:space="preserve">Let </w:t>
      </w:r>
      <w:r>
        <w:rPr>
          <w:i/>
        </w:rPr>
        <w:t>O</w:t>
      </w:r>
      <w:r>
        <w:t xml:space="preserve"> be the </w:t>
      </w:r>
      <w:r w:rsidRPr="00F94F77">
        <w:rPr>
          <w:b/>
        </w:rPr>
        <w:t>this</w:t>
      </w:r>
      <w:r>
        <w:t xml:space="preserve"> value.</w:t>
      </w:r>
    </w:p>
    <w:p w14:paraId="6AF0BECA" w14:textId="77777777" w:rsidR="0006731D" w:rsidRDefault="0006731D" w:rsidP="00613655">
      <w:pPr>
        <w:pStyle w:val="Alg4"/>
        <w:numPr>
          <w:ilvl w:val="0"/>
          <w:numId w:val="1011"/>
        </w:numPr>
      </w:pPr>
      <w:r>
        <w:t>If Type(</w:t>
      </w:r>
      <w:r>
        <w:rPr>
          <w:i/>
          <w:iCs/>
        </w:rPr>
        <w:t>O</w:t>
      </w:r>
      <w:r>
        <w:t>) is not Object or Type(</w:t>
      </w:r>
      <w:r>
        <w:rPr>
          <w:i/>
          <w:iCs/>
        </w:rPr>
        <w:t>O</w:t>
      </w:r>
      <w:r>
        <w:t xml:space="preserve">) is Object and </w:t>
      </w:r>
      <w:r>
        <w:rPr>
          <w:i/>
          <w:iCs/>
        </w:rPr>
        <w:t>O</w:t>
      </w:r>
      <w:r>
        <w:t xml:space="preserve"> does not have an [[ErrorData]] internal slot or Type(</w:t>
      </w:r>
      <w:r>
        <w:rPr>
          <w:i/>
          <w:iCs/>
        </w:rPr>
        <w:t>O</w:t>
      </w:r>
      <w:r>
        <w:t xml:space="preserve">) is Object and </w:t>
      </w:r>
      <w:r>
        <w:rPr>
          <w:i/>
          <w:iCs/>
        </w:rPr>
        <w:t>O</w:t>
      </w:r>
      <w:r>
        <w:t xml:space="preserve"> has an [[ErrorData]] internal slot and the value of [[ErrorData]] is not </w:t>
      </w:r>
      <w:r>
        <w:rPr>
          <w:b/>
          <w:bCs/>
        </w:rPr>
        <w:t>undefined</w:t>
      </w:r>
      <w:r>
        <w:t xml:space="preserve">, </w:t>
      </w:r>
      <w:commentRangeStart w:id="5097"/>
      <w:r>
        <w:t>then</w:t>
      </w:r>
      <w:commentRangeEnd w:id="5097"/>
      <w:r>
        <w:rPr>
          <w:rStyle w:val="CommentReference"/>
          <w:rFonts w:ascii="Arial" w:eastAsia="MS Mincho" w:hAnsi="Arial"/>
          <w:spacing w:val="0"/>
          <w:lang w:eastAsia="ja-JP"/>
        </w:rPr>
        <w:commentReference w:id="5097"/>
      </w:r>
    </w:p>
    <w:p w14:paraId="30D43BED" w14:textId="77777777" w:rsidR="0006731D" w:rsidRDefault="0006731D" w:rsidP="00613655">
      <w:pPr>
        <w:pStyle w:val="Alg4"/>
        <w:numPr>
          <w:ilvl w:val="1"/>
          <w:numId w:val="1011"/>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14:paraId="590BC657" w14:textId="77777777" w:rsidR="0006731D" w:rsidRDefault="0006731D" w:rsidP="00613655">
      <w:pPr>
        <w:pStyle w:val="Alg4"/>
        <w:numPr>
          <w:ilvl w:val="1"/>
          <w:numId w:val="1011"/>
        </w:numPr>
      </w:pPr>
      <w:r>
        <w:t>ReturnIfAbrupt(</w:t>
      </w:r>
      <w:r>
        <w:rPr>
          <w:i/>
          <w:iCs/>
        </w:rPr>
        <w:t>O</w:t>
      </w:r>
      <w:r>
        <w:t>).</w:t>
      </w:r>
    </w:p>
    <w:p w14:paraId="33C4F03E" w14:textId="77777777" w:rsidR="0006731D" w:rsidRDefault="0006731D" w:rsidP="00613655">
      <w:pPr>
        <w:pStyle w:val="Alg4"/>
        <w:numPr>
          <w:ilvl w:val="0"/>
          <w:numId w:val="1011"/>
        </w:numPr>
      </w:pPr>
      <w:r>
        <w:t>Assert: Type(</w:t>
      </w:r>
      <w:r>
        <w:rPr>
          <w:i/>
          <w:iCs/>
        </w:rPr>
        <w:t>O</w:t>
      </w:r>
      <w:r>
        <w:t>) is Object.</w:t>
      </w:r>
    </w:p>
    <w:p w14:paraId="25413EEF" w14:textId="77777777" w:rsidR="0006731D" w:rsidRDefault="0006731D" w:rsidP="00613655">
      <w:pPr>
        <w:pStyle w:val="Alg4"/>
        <w:numPr>
          <w:ilvl w:val="0"/>
          <w:numId w:val="1011"/>
        </w:numPr>
      </w:pPr>
      <w:r>
        <w:t xml:space="preserve">Set the value of </w:t>
      </w:r>
      <w:r>
        <w:rPr>
          <w:i/>
          <w:iCs/>
        </w:rPr>
        <w:t>O’s</w:t>
      </w:r>
      <w:r>
        <w:t xml:space="preserve"> [[ErrorData]] internal slot to any value other than </w:t>
      </w:r>
      <w:r w:rsidRPr="0017778E">
        <w:rPr>
          <w:b/>
          <w:bCs/>
        </w:rPr>
        <w:t>undefined</w:t>
      </w:r>
      <w:r>
        <w:t>.</w:t>
      </w:r>
    </w:p>
    <w:p w14:paraId="53182A71" w14:textId="77777777" w:rsidR="0006731D" w:rsidRDefault="0006731D" w:rsidP="00613655">
      <w:pPr>
        <w:pStyle w:val="Alg4"/>
        <w:numPr>
          <w:ilvl w:val="0"/>
          <w:numId w:val="1011"/>
        </w:numPr>
      </w:pPr>
      <w:r>
        <w:t xml:space="preserve">If </w:t>
      </w:r>
      <w:r>
        <w:rPr>
          <w:i/>
          <w:iCs/>
        </w:rPr>
        <w:t>message</w:t>
      </w:r>
      <w:r>
        <w:t xml:space="preserve"> is not </w:t>
      </w:r>
      <w:r>
        <w:rPr>
          <w:b/>
          <w:bCs/>
        </w:rPr>
        <w:t>undefined</w:t>
      </w:r>
      <w:r>
        <w:t>, then</w:t>
      </w:r>
    </w:p>
    <w:p w14:paraId="61212629" w14:textId="77777777" w:rsidR="0006731D" w:rsidRDefault="0006731D" w:rsidP="00613655">
      <w:pPr>
        <w:pStyle w:val="Alg4"/>
        <w:numPr>
          <w:ilvl w:val="1"/>
          <w:numId w:val="1011"/>
        </w:numPr>
      </w:pPr>
      <w:r>
        <w:t xml:space="preserve">Let </w:t>
      </w:r>
      <w:r>
        <w:rPr>
          <w:i/>
          <w:iCs/>
        </w:rPr>
        <w:t>msg</w:t>
      </w:r>
      <w:r>
        <w:t xml:space="preserve"> be ToString(</w:t>
      </w:r>
      <w:r>
        <w:rPr>
          <w:i/>
          <w:iCs/>
        </w:rPr>
        <w:t>message</w:t>
      </w:r>
      <w:r>
        <w:t>).</w:t>
      </w:r>
    </w:p>
    <w:p w14:paraId="4FC1EF6D" w14:textId="77777777" w:rsidR="0006731D" w:rsidRDefault="0006731D" w:rsidP="00613655">
      <w:pPr>
        <w:pStyle w:val="Alg4"/>
        <w:numPr>
          <w:ilvl w:val="1"/>
          <w:numId w:val="1011"/>
        </w:numPr>
      </w:pPr>
      <w:r>
        <w:t>ReturnIfAbrupt(</w:t>
      </w:r>
      <w:r>
        <w:rPr>
          <w:i/>
        </w:rPr>
        <w:t>msg</w:t>
      </w:r>
      <w:r>
        <w:rPr>
          <w:iCs/>
        </w:rPr>
        <w:t>)</w:t>
      </w:r>
      <w:r>
        <w:t>.</w:t>
      </w:r>
    </w:p>
    <w:p w14:paraId="5E0AFE17" w14:textId="77777777" w:rsidR="0006731D" w:rsidRPr="00E77497" w:rsidRDefault="0006731D" w:rsidP="00613655">
      <w:pPr>
        <w:pStyle w:val="Alg4"/>
        <w:numPr>
          <w:ilvl w:val="1"/>
          <w:numId w:val="1011"/>
        </w:numPr>
      </w:pPr>
      <w:r w:rsidRPr="00E77497">
        <w:t xml:space="preserve">Let </w:t>
      </w:r>
      <w:r>
        <w:rPr>
          <w:i/>
        </w:rPr>
        <w:t>msg</w:t>
      </w:r>
      <w:r w:rsidRPr="00E77497">
        <w:rPr>
          <w:i/>
        </w:rPr>
        <w:t>Desc</w:t>
      </w:r>
      <w:r w:rsidRPr="00E77497">
        <w:t xml:space="preserve"> be the </w:t>
      </w:r>
      <w:r>
        <w:t>PropertyDescriptor{</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66C29BDC" w14:textId="77777777" w:rsidR="0006731D" w:rsidRDefault="0006731D" w:rsidP="00613655">
      <w:pPr>
        <w:pStyle w:val="Alg4"/>
        <w:numPr>
          <w:ilvl w:val="1"/>
          <w:numId w:val="1011"/>
        </w:numPr>
      </w:pPr>
      <w:r>
        <w:t xml:space="preserve">Let </w:t>
      </w:r>
      <w:r>
        <w:rPr>
          <w:i/>
          <w:iCs/>
        </w:rPr>
        <w:t>status</w:t>
      </w:r>
      <w:r>
        <w:t xml:space="preserve"> be</w:t>
      </w:r>
      <w:r w:rsidRPr="003E2A66">
        <w:t xml:space="preserve"> the result of </w:t>
      </w:r>
      <w:r w:rsidRPr="00230880">
        <w:t>DefinePropertyOrThrow</w:t>
      </w:r>
      <w:r>
        <w:t>(</w:t>
      </w:r>
      <w:r w:rsidRPr="003E2A66">
        <w:rPr>
          <w:i/>
          <w:iCs/>
        </w:rPr>
        <w:t>O</w:t>
      </w:r>
      <w:r>
        <w:t xml:space="preserve">, </w:t>
      </w:r>
      <w:r w:rsidRPr="003E2A66">
        <w:t xml:space="preserve"> </w:t>
      </w:r>
      <w:r w:rsidRPr="00F770B9">
        <w:t>"</w:t>
      </w:r>
      <w:r>
        <w:rPr>
          <w:rFonts w:ascii="Courier New" w:hAnsi="Courier New" w:cs="Courier New"/>
          <w:b/>
        </w:rPr>
        <w:t>message</w:t>
      </w:r>
      <w:r w:rsidRPr="00F770B9">
        <w:t>"</w:t>
      </w:r>
      <w:r>
        <w:t>,</w:t>
      </w:r>
      <w:r w:rsidRPr="003E2A66">
        <w:t xml:space="preserve"> </w:t>
      </w:r>
      <w:r w:rsidRPr="003E2A66">
        <w:rPr>
          <w:i/>
          <w:iCs/>
        </w:rPr>
        <w:t>msgDesc</w:t>
      </w:r>
      <w:r>
        <w:t>)</w:t>
      </w:r>
      <w:r w:rsidRPr="00230880">
        <w:t>.</w:t>
      </w:r>
    </w:p>
    <w:p w14:paraId="52E22927" w14:textId="77777777" w:rsidR="0006731D" w:rsidRDefault="0006731D" w:rsidP="00613655">
      <w:pPr>
        <w:pStyle w:val="Alg4"/>
        <w:numPr>
          <w:ilvl w:val="1"/>
          <w:numId w:val="1011"/>
        </w:numPr>
      </w:pPr>
      <w:r>
        <w:t>ReturnIfAbrupt(</w:t>
      </w:r>
      <w:r>
        <w:rPr>
          <w:i/>
        </w:rPr>
        <w:t>status</w:t>
      </w:r>
      <w:r>
        <w:t>).</w:t>
      </w:r>
    </w:p>
    <w:p w14:paraId="49519C07" w14:textId="77777777" w:rsidR="0006731D" w:rsidRDefault="0006731D" w:rsidP="00613655">
      <w:pPr>
        <w:pStyle w:val="Alg4"/>
        <w:numPr>
          <w:ilvl w:val="0"/>
          <w:numId w:val="1011"/>
        </w:numPr>
      </w:pPr>
      <w:r>
        <w:t xml:space="preserve">Return </w:t>
      </w:r>
      <w:r>
        <w:rPr>
          <w:i/>
        </w:rPr>
        <w:t>O</w:t>
      </w:r>
      <w:r w:rsidRPr="00E77497">
        <w:t>.</w:t>
      </w:r>
    </w:p>
    <w:p w14:paraId="5ADB90BB" w14:textId="77777777" w:rsidR="0006731D" w:rsidRPr="00E77497" w:rsidRDefault="0006731D" w:rsidP="0006731D">
      <w:pPr>
        <w:pStyle w:val="Heading4"/>
      </w:pPr>
      <w:r w:rsidRPr="00E77497">
        <w:lastRenderedPageBreak/>
        <w:t xml:space="preserve">new </w:t>
      </w:r>
      <w:r>
        <w:t xml:space="preserve">Error </w:t>
      </w:r>
      <w:r w:rsidRPr="00E77497">
        <w:t>(</w:t>
      </w:r>
      <w:r>
        <w:t xml:space="preserve"> ...</w:t>
      </w:r>
      <w:r w:rsidRPr="003F159A">
        <w:t>argumentsList</w:t>
      </w:r>
      <w:r>
        <w:t xml:space="preserve"> </w:t>
      </w:r>
      <w:r w:rsidRPr="00E77497">
        <w:t>)</w:t>
      </w:r>
    </w:p>
    <w:p w14:paraId="344C4E1F" w14:textId="77777777" w:rsidR="0006731D" w:rsidRDefault="0006731D" w:rsidP="0006731D">
      <w:pPr>
        <w:pStyle w:val="normalbefore"/>
      </w:pPr>
      <w:r w:rsidRPr="00E77497">
        <w:t xml:space="preserve">When </w:t>
      </w:r>
      <w:r>
        <w:rPr>
          <w:rFonts w:ascii="Courier New" w:hAnsi="Courier New"/>
          <w:b/>
        </w:rPr>
        <w:t>Error</w:t>
      </w:r>
      <w:r w:rsidRPr="00E77497">
        <w:t xml:space="preserve"> </w:t>
      </w:r>
      <w:r>
        <w:t xml:space="preserve">called as part of a new expression with argument list </w:t>
      </w:r>
      <w:r w:rsidRPr="003F159A">
        <w:rPr>
          <w:rFonts w:asciiTheme="majorBidi" w:hAnsiTheme="majorBidi" w:cstheme="majorBidi"/>
          <w:i/>
          <w:iCs/>
        </w:rPr>
        <w:t>argumentsList</w:t>
      </w:r>
      <w:r w:rsidRPr="003F159A" w:rsidDel="003F159A">
        <w:rPr>
          <w:i/>
          <w:iCs/>
        </w:rPr>
        <w:t xml:space="preserve"> </w:t>
      </w:r>
      <w:r>
        <w:t>it performs the following steps:</w:t>
      </w:r>
    </w:p>
    <w:p w14:paraId="6E5DBC39" w14:textId="77777777" w:rsidR="0006731D" w:rsidRDefault="0006731D" w:rsidP="00613655">
      <w:pPr>
        <w:pStyle w:val="Alg4"/>
        <w:numPr>
          <w:ilvl w:val="0"/>
          <w:numId w:val="1012"/>
        </w:numPr>
      </w:pPr>
      <w:r>
        <w:t xml:space="preserve">Let </w:t>
      </w:r>
      <w:r>
        <w:rPr>
          <w:i/>
          <w:iCs/>
        </w:rPr>
        <w:t>F</w:t>
      </w:r>
      <w:r>
        <w:t xml:space="preserve"> be the </w:t>
      </w:r>
      <w:r>
        <w:rPr>
          <w:rFonts w:ascii="Courier New" w:hAnsi="Courier New"/>
          <w:b/>
        </w:rPr>
        <w:t>Error</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1D0AC30E" w14:textId="77777777" w:rsidR="0006731D" w:rsidRDefault="0006731D" w:rsidP="00613655">
      <w:pPr>
        <w:pStyle w:val="Alg4"/>
        <w:numPr>
          <w:ilvl w:val="0"/>
          <w:numId w:val="1012"/>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40E9BCBD" w14:textId="77777777" w:rsidR="0006731D" w:rsidRPr="00E4780A" w:rsidRDefault="0006731D" w:rsidP="00613655">
      <w:pPr>
        <w:pStyle w:val="Alg4"/>
        <w:numPr>
          <w:ilvl w:val="0"/>
          <w:numId w:val="1012"/>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61FA7187" w14:textId="77777777" w:rsidR="0006731D" w:rsidRPr="00E77497" w:rsidRDefault="0006731D" w:rsidP="0006731D">
      <w:r>
        <w:t xml:space="preserve">If </w:t>
      </w:r>
      <w:r>
        <w:rPr>
          <w:rFonts w:ascii="Courier New" w:hAnsi="Courier New"/>
          <w:b/>
        </w:rPr>
        <w:t>Error</w:t>
      </w:r>
      <w:r w:rsidRPr="00E77497">
        <w:t xml:space="preserve"> </w:t>
      </w:r>
      <w:r>
        <w:t xml:space="preserve">is implemented as an </w:t>
      </w:r>
      <w:r w:rsidRPr="00027E31">
        <w:t xml:space="preserve">ECMAScript </w:t>
      </w:r>
      <w:r>
        <w:t>function object, its [[Construct]] internal method will perform the above steps.</w:t>
      </w:r>
    </w:p>
    <w:p w14:paraId="5FE24433" w14:textId="77777777" w:rsidR="0006731D" w:rsidRPr="00E77497" w:rsidRDefault="0006731D" w:rsidP="0006731D">
      <w:pPr>
        <w:pStyle w:val="Heading3"/>
      </w:pPr>
      <w:bookmarkStart w:id="5098" w:name="_Toc370745826"/>
      <w:bookmarkStart w:id="5099" w:name="_Toc384481407"/>
      <w:r w:rsidRPr="00E77497">
        <w:t>Properties of the Error Constructor</w:t>
      </w:r>
      <w:bookmarkEnd w:id="5098"/>
      <w:bookmarkEnd w:id="5099"/>
    </w:p>
    <w:p w14:paraId="065F318C" w14:textId="77777777" w:rsidR="0006731D" w:rsidRPr="00E77497" w:rsidRDefault="0006731D" w:rsidP="0006731D">
      <w:r w:rsidRPr="00E77497">
        <w:t xml:space="preserve">The value of the [[Prototype]] </w:t>
      </w:r>
      <w:r>
        <w:t>internal slot</w:t>
      </w:r>
      <w:r w:rsidRPr="00E77497">
        <w:t xml:space="preserve"> of the Error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0CFC733F"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w:t>
      </w:r>
      <w:r>
        <w:t>ies</w:t>
      </w:r>
      <w:r w:rsidRPr="00E77497">
        <w:t>:</w:t>
      </w:r>
    </w:p>
    <w:p w14:paraId="4BDDF1E1" w14:textId="77777777" w:rsidR="0006731D" w:rsidRPr="00E77497" w:rsidRDefault="0006731D" w:rsidP="0006731D">
      <w:pPr>
        <w:pStyle w:val="Heading4"/>
      </w:pPr>
      <w:r w:rsidRPr="00E77497">
        <w:t>Error.prototype</w:t>
      </w:r>
    </w:p>
    <w:p w14:paraId="1C953535" w14:textId="77777777" w:rsidR="0006731D" w:rsidRPr="00E77497" w:rsidRDefault="0006731D" w:rsidP="0006731D">
      <w:r w:rsidRPr="00E77497">
        <w:t xml:space="preserve">The initial value of </w:t>
      </w:r>
      <w:r w:rsidRPr="00E77497">
        <w:rPr>
          <w:rFonts w:ascii="Courier New" w:hAnsi="Courier New"/>
          <w:b/>
        </w:rPr>
        <w:t>Error.prototype</w:t>
      </w:r>
      <w:r w:rsidRPr="00E77497">
        <w:t xml:space="preserve"> is the Error prototype object (</w:t>
      </w:r>
      <w:r>
        <w:fldChar w:fldCharType="begin"/>
      </w:r>
      <w:r>
        <w:instrText xml:space="preserve"> REF _Ref366066836 \r \h </w:instrText>
      </w:r>
      <w:r>
        <w:fldChar w:fldCharType="separate"/>
      </w:r>
      <w:r w:rsidR="00281431">
        <w:t>19.5.3</w:t>
      </w:r>
      <w:r>
        <w:fldChar w:fldCharType="end"/>
      </w:r>
      <w:r w:rsidRPr="00E77497">
        <w:t>).</w:t>
      </w:r>
    </w:p>
    <w:p w14:paraId="2326FE62" w14:textId="77777777" w:rsidR="0006731D" w:rsidRPr="00E77497"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9F9BE0F" w14:textId="77777777" w:rsidR="0006731D" w:rsidRPr="00A67AF2" w:rsidRDefault="0006731D" w:rsidP="0006731D">
      <w:pPr>
        <w:pStyle w:val="Heading4"/>
      </w:pPr>
      <w:r>
        <w:t>Error[ @@create ]</w:t>
      </w:r>
      <w:r w:rsidRPr="00A67AF2">
        <w:t xml:space="preserve"> (</w:t>
      </w:r>
      <w:r>
        <w:t xml:space="preserve"> </w:t>
      </w:r>
      <w:r w:rsidRPr="00A67AF2">
        <w:t>)</w:t>
      </w:r>
    </w:p>
    <w:p w14:paraId="6CFD11B9"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439DE2F6" w14:textId="77777777" w:rsidR="0006731D" w:rsidRDefault="0006731D" w:rsidP="00613655">
      <w:pPr>
        <w:pStyle w:val="Alg4"/>
        <w:numPr>
          <w:ilvl w:val="0"/>
          <w:numId w:val="1013"/>
        </w:numPr>
      </w:pPr>
      <w:r>
        <w:t xml:space="preserve">Let </w:t>
      </w:r>
      <w:r>
        <w:rPr>
          <w:i/>
          <w:iCs/>
        </w:rPr>
        <w:t>F</w:t>
      </w:r>
      <w:r>
        <w:t xml:space="preserve"> be the </w:t>
      </w:r>
      <w:r w:rsidRPr="00424369">
        <w:rPr>
          <w:b/>
          <w:bCs/>
        </w:rPr>
        <w:t>this</w:t>
      </w:r>
      <w:r>
        <w:t xml:space="preserve"> value.</w:t>
      </w:r>
    </w:p>
    <w:p w14:paraId="1B18E1D8" w14:textId="77777777" w:rsidR="0006731D" w:rsidRPr="00E77497" w:rsidRDefault="0006731D" w:rsidP="00613655">
      <w:pPr>
        <w:pStyle w:val="Alg4"/>
        <w:numPr>
          <w:ilvl w:val="0"/>
          <w:numId w:val="1013"/>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 ( [[</w:t>
      </w:r>
      <w:r>
        <w:rPr>
          <w:sz w:val="18"/>
        </w:rPr>
        <w:t>Error</w:t>
      </w:r>
      <w:r w:rsidRPr="00655E48">
        <w:rPr>
          <w:sz w:val="18"/>
        </w:rPr>
        <w:t xml:space="preserve">Data]]) </w:t>
      </w:r>
      <w:r>
        <w:rPr>
          <w:iCs/>
        </w:rPr>
        <w:t>)</w:t>
      </w:r>
      <w:r w:rsidRPr="00E77497">
        <w:t>.</w:t>
      </w:r>
    </w:p>
    <w:p w14:paraId="249CD338" w14:textId="77777777" w:rsidR="0006731D" w:rsidRPr="00E77497" w:rsidRDefault="0006731D" w:rsidP="00613655">
      <w:pPr>
        <w:pStyle w:val="Alg4"/>
        <w:numPr>
          <w:ilvl w:val="0"/>
          <w:numId w:val="1013"/>
        </w:numPr>
      </w:pPr>
      <w:r w:rsidRPr="00E77497">
        <w:t xml:space="preserve">Return </w:t>
      </w:r>
      <w:r w:rsidRPr="00E77497">
        <w:rPr>
          <w:i/>
        </w:rPr>
        <w:t>obj</w:t>
      </w:r>
      <w:r w:rsidRPr="00E77497">
        <w:t>.</w:t>
      </w:r>
    </w:p>
    <w:p w14:paraId="2F5FC437"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7F746A7" w14:textId="77777777" w:rsidR="0006731D" w:rsidRDefault="0006731D" w:rsidP="0006731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345E31E3" w14:textId="77777777" w:rsidR="0006731D" w:rsidRPr="00E77497" w:rsidRDefault="0006731D" w:rsidP="0006731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initialized by the Error constructor. This flag value is never directly exposed to ECMAScript code; hence implementations may choose to encode the flag in some other manner. </w:t>
      </w:r>
    </w:p>
    <w:p w14:paraId="1CAC944E" w14:textId="77777777" w:rsidR="0006731D" w:rsidRPr="00E77497" w:rsidRDefault="0006731D" w:rsidP="0006731D">
      <w:pPr>
        <w:pStyle w:val="Heading3"/>
      </w:pPr>
      <w:bookmarkStart w:id="5100" w:name="_Ref366066836"/>
      <w:bookmarkStart w:id="5101" w:name="_Ref366067299"/>
      <w:bookmarkStart w:id="5102" w:name="_Toc370745827"/>
      <w:bookmarkStart w:id="5103" w:name="_Toc384481408"/>
      <w:r w:rsidRPr="00E77497">
        <w:t>Properties of the Error Prototype Object</w:t>
      </w:r>
      <w:bookmarkEnd w:id="5100"/>
      <w:bookmarkEnd w:id="5101"/>
      <w:bookmarkEnd w:id="5102"/>
      <w:bookmarkEnd w:id="5103"/>
    </w:p>
    <w:p w14:paraId="23C228B6" w14:textId="77777777" w:rsidR="0006731D" w:rsidRPr="00E77497" w:rsidRDefault="0006731D" w:rsidP="0006731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slot</w:t>
      </w:r>
      <w:r w:rsidRPr="00E77497">
        <w:t>.</w:t>
      </w:r>
    </w:p>
    <w:p w14:paraId="6AA0A6AE" w14:textId="77777777" w:rsidR="0006731D" w:rsidRPr="00E77497" w:rsidRDefault="0006731D" w:rsidP="0006731D">
      <w:r w:rsidRPr="00E77497">
        <w:t xml:space="preserve">The value of the [[Prototype]] </w:t>
      </w:r>
      <w:r>
        <w:t>internal slot</w:t>
      </w:r>
      <w:r w:rsidRPr="00E77497">
        <w:t xml:space="preserve"> of the Error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302755E0" w14:textId="77777777" w:rsidR="0006731D" w:rsidRPr="00E77497" w:rsidRDefault="0006731D" w:rsidP="0006731D">
      <w:pPr>
        <w:pStyle w:val="Heading4"/>
      </w:pPr>
      <w:r w:rsidRPr="00E77497">
        <w:lastRenderedPageBreak/>
        <w:t>Error.prototype.constructor</w:t>
      </w:r>
    </w:p>
    <w:p w14:paraId="70164518" w14:textId="77777777" w:rsidR="0006731D" w:rsidRPr="00E77497" w:rsidRDefault="0006731D" w:rsidP="0006731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216597F1" w14:textId="77777777" w:rsidR="0006731D" w:rsidRPr="00E77497" w:rsidRDefault="0006731D" w:rsidP="0006731D">
      <w:pPr>
        <w:pStyle w:val="Heading4"/>
      </w:pPr>
      <w:r w:rsidRPr="00E77497">
        <w:t>Error.prototype.message</w:t>
      </w:r>
    </w:p>
    <w:p w14:paraId="5182B385" w14:textId="77777777" w:rsidR="0006731D" w:rsidRPr="00E77497" w:rsidRDefault="0006731D" w:rsidP="0006731D">
      <w:r w:rsidRPr="00E77497">
        <w:t xml:space="preserve">The initial value of </w:t>
      </w:r>
      <w:r w:rsidRPr="00E77497">
        <w:rPr>
          <w:rFonts w:ascii="Courier New" w:hAnsi="Courier New"/>
          <w:b/>
        </w:rPr>
        <w:t>Error.prototype.message</w:t>
      </w:r>
      <w:r w:rsidRPr="00E77497">
        <w:t xml:space="preserve"> is the empty String.</w:t>
      </w:r>
    </w:p>
    <w:p w14:paraId="1E2DCD49" w14:textId="77777777" w:rsidR="0006731D" w:rsidRPr="00E77497" w:rsidRDefault="0006731D" w:rsidP="0006731D">
      <w:pPr>
        <w:pStyle w:val="Heading4"/>
      </w:pPr>
      <w:r w:rsidRPr="00E77497">
        <w:t>Error.prototype.name</w:t>
      </w:r>
    </w:p>
    <w:p w14:paraId="5E29266F" w14:textId="77777777" w:rsidR="0006731D" w:rsidRPr="00E77497" w:rsidRDefault="0006731D" w:rsidP="0006731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6BB46403" w14:textId="77777777" w:rsidR="0006731D" w:rsidRPr="00E77497" w:rsidRDefault="0006731D" w:rsidP="0006731D">
      <w:pPr>
        <w:pStyle w:val="Heading4"/>
      </w:pPr>
      <w:r w:rsidRPr="00E77497">
        <w:t>Error.prototype.toString ( )</w:t>
      </w:r>
    </w:p>
    <w:p w14:paraId="026DB251" w14:textId="77777777" w:rsidR="0006731D" w:rsidRPr="00E77497" w:rsidRDefault="0006731D" w:rsidP="0006731D">
      <w:pPr>
        <w:pStyle w:val="normalbefore"/>
      </w:pPr>
      <w:r w:rsidRPr="00E77497">
        <w:t>The following steps are taken:</w:t>
      </w:r>
    </w:p>
    <w:p w14:paraId="455E7E34" w14:textId="77777777" w:rsidR="0006731D" w:rsidRPr="00E77497" w:rsidRDefault="0006731D" w:rsidP="00613655">
      <w:pPr>
        <w:pStyle w:val="Alg4"/>
        <w:numPr>
          <w:ilvl w:val="0"/>
          <w:numId w:val="983"/>
        </w:numPr>
      </w:pPr>
      <w:r w:rsidRPr="00E77497">
        <w:t xml:space="preserve">Let </w:t>
      </w:r>
      <w:r w:rsidRPr="001129E4">
        <w:rPr>
          <w:i/>
        </w:rPr>
        <w:t>O</w:t>
      </w:r>
      <w:r w:rsidRPr="00E77497">
        <w:t xml:space="preserve"> be the </w:t>
      </w:r>
      <w:r w:rsidRPr="001129E4">
        <w:rPr>
          <w:b/>
        </w:rPr>
        <w:t>this</w:t>
      </w:r>
      <w:r w:rsidRPr="00E77497">
        <w:t xml:space="preserve"> value.</w:t>
      </w:r>
    </w:p>
    <w:p w14:paraId="551C743F" w14:textId="77777777" w:rsidR="0006731D" w:rsidRPr="00E77497" w:rsidRDefault="0006731D" w:rsidP="00613655">
      <w:pPr>
        <w:pStyle w:val="Alg4"/>
        <w:numPr>
          <w:ilvl w:val="0"/>
          <w:numId w:val="983"/>
        </w:numPr>
      </w:pPr>
      <w:r w:rsidRPr="00E77497">
        <w:t>If Type(</w:t>
      </w:r>
      <w:r w:rsidRPr="001129E4">
        <w:rPr>
          <w:i/>
        </w:rPr>
        <w:t>O</w:t>
      </w:r>
      <w:r w:rsidRPr="00E77497">
        <w:t xml:space="preserve">) is not Object, throw a </w:t>
      </w:r>
      <w:r w:rsidRPr="001129E4">
        <w:rPr>
          <w:b/>
        </w:rPr>
        <w:t>TypeError</w:t>
      </w:r>
      <w:r w:rsidRPr="00E77497">
        <w:t xml:space="preserve"> exception.</w:t>
      </w:r>
    </w:p>
    <w:p w14:paraId="3FA4802F" w14:textId="77777777" w:rsidR="0006731D" w:rsidRPr="00E77497" w:rsidRDefault="0006731D" w:rsidP="00613655">
      <w:pPr>
        <w:pStyle w:val="Alg4"/>
        <w:numPr>
          <w:ilvl w:val="0"/>
          <w:numId w:val="983"/>
        </w:numPr>
      </w:pPr>
      <w:r w:rsidRPr="00E77497">
        <w:t xml:space="preserve">Let </w:t>
      </w:r>
      <w:r w:rsidRPr="001129E4">
        <w:rPr>
          <w:i/>
        </w:rPr>
        <w:t>name</w:t>
      </w:r>
      <w:r w:rsidRPr="00E77497">
        <w:t xml:space="preserve"> be the result of Get</w:t>
      </w:r>
      <w:r>
        <w:t>(</w:t>
      </w:r>
      <w:r w:rsidRPr="001129E4">
        <w:rPr>
          <w:i/>
        </w:rPr>
        <w:t>O</w:t>
      </w:r>
      <w:r>
        <w:t>,</w:t>
      </w:r>
      <w:r w:rsidRPr="00E77497">
        <w:t xml:space="preserve"> </w:t>
      </w:r>
      <w:r w:rsidRPr="001129E4">
        <w:rPr>
          <w:rFonts w:ascii="Courier New" w:hAnsi="Courier New"/>
          <w:b/>
          <w:bCs/>
        </w:rPr>
        <w:t>"</w:t>
      </w:r>
      <w:r w:rsidRPr="001129E4">
        <w:rPr>
          <w:rFonts w:ascii="Courier New" w:hAnsi="Courier New"/>
          <w:b/>
        </w:rPr>
        <w:t>name</w:t>
      </w:r>
      <w:r w:rsidRPr="001129E4">
        <w:rPr>
          <w:rFonts w:ascii="Courier New" w:hAnsi="Courier New"/>
          <w:b/>
          <w:bCs/>
        </w:rPr>
        <w:t>"</w:t>
      </w:r>
      <w:r w:rsidRPr="00844B9F">
        <w:t>)</w:t>
      </w:r>
      <w:r w:rsidRPr="00E77497">
        <w:t>.</w:t>
      </w:r>
    </w:p>
    <w:p w14:paraId="24D6691C" w14:textId="77777777" w:rsidR="0006731D" w:rsidRDefault="0006731D" w:rsidP="00613655">
      <w:pPr>
        <w:pStyle w:val="Alg4"/>
        <w:numPr>
          <w:ilvl w:val="0"/>
          <w:numId w:val="983"/>
        </w:numPr>
      </w:pPr>
      <w:r>
        <w:t>ReturnIfAbrupt(</w:t>
      </w:r>
      <w:r w:rsidRPr="001129E4">
        <w:rPr>
          <w:i/>
        </w:rPr>
        <w:t>name</w:t>
      </w:r>
      <w:r>
        <w:t>).</w:t>
      </w:r>
    </w:p>
    <w:p w14:paraId="508B2F70" w14:textId="77777777" w:rsidR="0006731D" w:rsidRPr="00E77497" w:rsidRDefault="0006731D" w:rsidP="00613655">
      <w:pPr>
        <w:pStyle w:val="Alg4"/>
        <w:numPr>
          <w:ilvl w:val="0"/>
          <w:numId w:val="983"/>
        </w:numPr>
      </w:pPr>
      <w:r w:rsidRPr="00E77497">
        <w:t xml:space="preserve">If </w:t>
      </w:r>
      <w:r w:rsidRPr="001129E4">
        <w:rPr>
          <w:i/>
        </w:rPr>
        <w:t>name</w:t>
      </w:r>
      <w:r w:rsidRPr="00E77497">
        <w:t xml:space="preserve"> is </w:t>
      </w:r>
      <w:r w:rsidRPr="001129E4">
        <w:rPr>
          <w:b/>
        </w:rPr>
        <w:t>undefined</w:t>
      </w:r>
      <w:r w:rsidRPr="00E77497">
        <w:t xml:space="preserve">, then let </w:t>
      </w:r>
      <w:r w:rsidRPr="001129E4">
        <w:rPr>
          <w:i/>
        </w:rPr>
        <w:t>name</w:t>
      </w:r>
      <w:r w:rsidRPr="00E77497">
        <w:t xml:space="preserve"> be </w:t>
      </w:r>
      <w:r w:rsidRPr="001129E4">
        <w:rPr>
          <w:rFonts w:ascii="Courier New" w:hAnsi="Courier New"/>
        </w:rPr>
        <w:t>"</w:t>
      </w:r>
      <w:r w:rsidRPr="001129E4">
        <w:rPr>
          <w:rFonts w:ascii="Courier New" w:hAnsi="Courier New"/>
          <w:b/>
        </w:rPr>
        <w:t>Error</w:t>
      </w:r>
      <w:r w:rsidRPr="001129E4">
        <w:rPr>
          <w:rFonts w:ascii="Courier New" w:hAnsi="Courier New"/>
        </w:rPr>
        <w:t>"</w:t>
      </w:r>
      <w:r w:rsidRPr="00E77497">
        <w:t xml:space="preserve">; else let </w:t>
      </w:r>
      <w:r w:rsidRPr="001129E4">
        <w:rPr>
          <w:i/>
        </w:rPr>
        <w:t>name</w:t>
      </w:r>
      <w:r w:rsidRPr="00E77497">
        <w:t xml:space="preserve"> be ToString(</w:t>
      </w:r>
      <w:r w:rsidRPr="001129E4">
        <w:rPr>
          <w:i/>
        </w:rPr>
        <w:t>name</w:t>
      </w:r>
      <w:r w:rsidRPr="00E77497">
        <w:t>).</w:t>
      </w:r>
    </w:p>
    <w:p w14:paraId="06A7B47B" w14:textId="77777777" w:rsidR="0006731D" w:rsidRPr="00E77497" w:rsidRDefault="0006731D" w:rsidP="00613655">
      <w:pPr>
        <w:pStyle w:val="Alg4"/>
        <w:numPr>
          <w:ilvl w:val="0"/>
          <w:numId w:val="983"/>
        </w:numPr>
      </w:pPr>
      <w:r w:rsidRPr="00E77497">
        <w:t xml:space="preserve">Let </w:t>
      </w:r>
      <w:r w:rsidRPr="001129E4">
        <w:rPr>
          <w:i/>
        </w:rPr>
        <w:t>msg</w:t>
      </w:r>
      <w:r w:rsidRPr="00E77497">
        <w:t xml:space="preserve"> be the result of Get</w:t>
      </w:r>
      <w:r>
        <w:t>(</w:t>
      </w:r>
      <w:r w:rsidRPr="001129E4">
        <w:rPr>
          <w:i/>
        </w:rPr>
        <w:t>O</w:t>
      </w:r>
      <w:r>
        <w:t>,</w:t>
      </w:r>
      <w:r w:rsidRPr="00E77497">
        <w:t xml:space="preserve"> </w:t>
      </w:r>
      <w:r w:rsidRPr="001129E4">
        <w:rPr>
          <w:rFonts w:ascii="Courier New" w:hAnsi="Courier New"/>
          <w:b/>
          <w:bCs/>
        </w:rPr>
        <w:t>"</w:t>
      </w:r>
      <w:r w:rsidRPr="001129E4">
        <w:rPr>
          <w:rFonts w:ascii="Courier New" w:hAnsi="Courier New"/>
          <w:b/>
        </w:rPr>
        <w:t>message</w:t>
      </w:r>
      <w:r w:rsidRPr="001129E4">
        <w:rPr>
          <w:rFonts w:ascii="Courier New" w:hAnsi="Courier New"/>
          <w:b/>
          <w:bCs/>
        </w:rPr>
        <w:t>"</w:t>
      </w:r>
      <w:r w:rsidRPr="00844B9F">
        <w:t>)</w:t>
      </w:r>
      <w:r w:rsidRPr="00E77497">
        <w:t>.</w:t>
      </w:r>
    </w:p>
    <w:p w14:paraId="6AC38F86" w14:textId="77777777" w:rsidR="0006731D" w:rsidRDefault="0006731D" w:rsidP="00613655">
      <w:pPr>
        <w:pStyle w:val="Alg4"/>
        <w:numPr>
          <w:ilvl w:val="0"/>
          <w:numId w:val="983"/>
        </w:numPr>
      </w:pPr>
      <w:r>
        <w:t>ReturnIfAbrupt(</w:t>
      </w:r>
      <w:r w:rsidRPr="001129E4">
        <w:rPr>
          <w:i/>
        </w:rPr>
        <w:t>msg</w:t>
      </w:r>
      <w:r>
        <w:t>).</w:t>
      </w:r>
    </w:p>
    <w:p w14:paraId="6B65F466" w14:textId="77777777" w:rsidR="0006731D" w:rsidRPr="004D1BD1" w:rsidRDefault="0006731D" w:rsidP="00613655">
      <w:pPr>
        <w:pStyle w:val="Alg4"/>
        <w:numPr>
          <w:ilvl w:val="0"/>
          <w:numId w:val="983"/>
        </w:numPr>
      </w:pPr>
      <w:r w:rsidRPr="001129E4">
        <w:rPr>
          <w:rFonts w:eastAsia="Calibri"/>
        </w:rPr>
        <w:t xml:space="preserve">If </w:t>
      </w:r>
      <w:r w:rsidRPr="001129E4">
        <w:rPr>
          <w:rFonts w:eastAsia="Calibri"/>
          <w:i/>
        </w:rPr>
        <w:t>msg</w:t>
      </w:r>
      <w:r w:rsidRPr="001129E4">
        <w:rPr>
          <w:rFonts w:eastAsia="Calibri"/>
        </w:rPr>
        <w:t xml:space="preserve"> is </w:t>
      </w:r>
      <w:r w:rsidRPr="001129E4">
        <w:rPr>
          <w:rFonts w:eastAsia="Calibri"/>
          <w:b/>
        </w:rPr>
        <w:t>undefined</w:t>
      </w:r>
      <w:r w:rsidRPr="001129E4">
        <w:rPr>
          <w:rFonts w:eastAsia="Calibri"/>
        </w:rPr>
        <w:t xml:space="preserve">, then let </w:t>
      </w:r>
      <w:r w:rsidRPr="001129E4">
        <w:rPr>
          <w:rFonts w:eastAsia="Calibri"/>
          <w:i/>
          <w:iCs/>
        </w:rPr>
        <w:t xml:space="preserve">msg </w:t>
      </w:r>
      <w:r w:rsidRPr="001129E4">
        <w:rPr>
          <w:rFonts w:eastAsia="Calibri"/>
        </w:rPr>
        <w:t xml:space="preserve">be the empty String; else let </w:t>
      </w:r>
      <w:r w:rsidRPr="001129E4">
        <w:rPr>
          <w:rFonts w:eastAsia="Calibri"/>
          <w:i/>
        </w:rPr>
        <w:t>msg</w:t>
      </w:r>
      <w:r w:rsidRPr="001129E4">
        <w:rPr>
          <w:rFonts w:eastAsia="Calibri"/>
        </w:rPr>
        <w:t xml:space="preserve"> be ToString(</w:t>
      </w:r>
      <w:r w:rsidRPr="001129E4">
        <w:rPr>
          <w:rFonts w:eastAsia="Calibri"/>
          <w:i/>
        </w:rPr>
        <w:t>msg</w:t>
      </w:r>
      <w:r w:rsidRPr="001129E4">
        <w:rPr>
          <w:rFonts w:eastAsia="Calibri"/>
        </w:rPr>
        <w:t>).</w:t>
      </w:r>
    </w:p>
    <w:p w14:paraId="415DDC66" w14:textId="77777777" w:rsidR="0006731D" w:rsidRPr="008B7F6F" w:rsidRDefault="0006731D" w:rsidP="00613655">
      <w:pPr>
        <w:pStyle w:val="Alg4"/>
        <w:numPr>
          <w:ilvl w:val="0"/>
          <w:numId w:val="983"/>
        </w:numPr>
      </w:pPr>
      <w:r w:rsidRPr="001129E4">
        <w:rPr>
          <w:rFonts w:eastAsia="Calibri"/>
        </w:rPr>
        <w:t xml:space="preserve">If </w:t>
      </w:r>
      <w:r w:rsidRPr="001129E4">
        <w:rPr>
          <w:rFonts w:eastAsia="Calibri"/>
          <w:i/>
        </w:rPr>
        <w:t>name</w:t>
      </w:r>
      <w:r w:rsidRPr="001129E4">
        <w:rPr>
          <w:rFonts w:eastAsia="Calibri"/>
        </w:rPr>
        <w:t xml:space="preserve"> is the empty String, return </w:t>
      </w:r>
      <w:r w:rsidRPr="001129E4">
        <w:rPr>
          <w:rFonts w:eastAsia="Calibri"/>
          <w:i/>
        </w:rPr>
        <w:t>msg</w:t>
      </w:r>
      <w:r w:rsidRPr="001129E4">
        <w:rPr>
          <w:rFonts w:ascii="Courier New" w:eastAsia="MS Mincho" w:hAnsi="Courier New"/>
          <w:lang w:eastAsia="ja-JP"/>
        </w:rPr>
        <w:t>.</w:t>
      </w:r>
    </w:p>
    <w:p w14:paraId="48DD0BE5" w14:textId="77777777" w:rsidR="0006731D" w:rsidRPr="008B7F6F" w:rsidRDefault="0006731D" w:rsidP="00613655">
      <w:pPr>
        <w:pStyle w:val="Alg4"/>
        <w:numPr>
          <w:ilvl w:val="0"/>
          <w:numId w:val="983"/>
        </w:numPr>
      </w:pPr>
      <w:r w:rsidRPr="001129E4">
        <w:rPr>
          <w:rFonts w:eastAsia="Calibri"/>
        </w:rPr>
        <w:t xml:space="preserve">If </w:t>
      </w:r>
      <w:r w:rsidRPr="001129E4">
        <w:rPr>
          <w:rFonts w:eastAsia="Calibri"/>
          <w:i/>
        </w:rPr>
        <w:t>msg</w:t>
      </w:r>
      <w:r w:rsidRPr="001129E4">
        <w:rPr>
          <w:rFonts w:eastAsia="Calibri"/>
        </w:rPr>
        <w:t xml:space="preserve"> is the empty String, return </w:t>
      </w:r>
      <w:r w:rsidRPr="001129E4">
        <w:rPr>
          <w:rFonts w:eastAsia="Calibri"/>
          <w:i/>
        </w:rPr>
        <w:t>name</w:t>
      </w:r>
      <w:r w:rsidRPr="001129E4">
        <w:rPr>
          <w:rFonts w:ascii="Courier New" w:eastAsia="MS Mincho" w:hAnsi="Courier New"/>
          <w:lang w:eastAsia="ja-JP"/>
        </w:rPr>
        <w:t>.</w:t>
      </w:r>
    </w:p>
    <w:p w14:paraId="631E3E09" w14:textId="77777777" w:rsidR="0006731D" w:rsidRPr="004D1BD1" w:rsidRDefault="0006731D" w:rsidP="00613655">
      <w:pPr>
        <w:pStyle w:val="Alg4"/>
        <w:numPr>
          <w:ilvl w:val="0"/>
          <w:numId w:val="983"/>
        </w:numPr>
      </w:pPr>
      <w:r w:rsidRPr="001129E4">
        <w:rPr>
          <w:rFonts w:eastAsia="Calibri"/>
        </w:rPr>
        <w:t xml:space="preserve">Return the result of concatenating </w:t>
      </w:r>
      <w:r w:rsidRPr="001129E4">
        <w:rPr>
          <w:rFonts w:eastAsia="Calibri"/>
          <w:i/>
        </w:rPr>
        <w:t>name</w:t>
      </w:r>
      <w:r w:rsidRPr="001129E4">
        <w:rPr>
          <w:rFonts w:eastAsia="Calibri"/>
        </w:rPr>
        <w:t xml:space="preserve">, </w:t>
      </w:r>
      <w:r w:rsidRPr="001129E4">
        <w:rPr>
          <w:rFonts w:ascii="Courier New" w:eastAsia="Calibri" w:hAnsi="Courier New" w:cs="Courier New"/>
          <w:b/>
        </w:rPr>
        <w:t>":"</w:t>
      </w:r>
      <w:r w:rsidRPr="001129E4">
        <w:rPr>
          <w:rFonts w:eastAsia="Calibri"/>
        </w:rPr>
        <w:t xml:space="preserve">, a single space character, and </w:t>
      </w:r>
      <w:r w:rsidRPr="001129E4">
        <w:rPr>
          <w:rFonts w:eastAsia="Calibri"/>
          <w:i/>
        </w:rPr>
        <w:t>msg</w:t>
      </w:r>
      <w:r w:rsidRPr="001129E4">
        <w:t>.</w:t>
      </w:r>
    </w:p>
    <w:p w14:paraId="1A3EC40D" w14:textId="77777777" w:rsidR="0006731D" w:rsidRPr="008B7F6F" w:rsidRDefault="0006731D" w:rsidP="0006731D">
      <w:pPr>
        <w:pStyle w:val="Heading3"/>
      </w:pPr>
      <w:bookmarkStart w:id="5104" w:name="_Toc370745828"/>
      <w:bookmarkStart w:id="5105" w:name="_Toc384481409"/>
      <w:r w:rsidRPr="008B7F6F">
        <w:t>Properties of Error Instances</w:t>
      </w:r>
      <w:bookmarkEnd w:id="5104"/>
      <w:bookmarkEnd w:id="5105"/>
    </w:p>
    <w:p w14:paraId="74F3E5F6" w14:textId="77777777" w:rsidR="0006731D" w:rsidRPr="00E77497" w:rsidRDefault="0006731D" w:rsidP="0006731D">
      <w:r w:rsidRPr="006B6D0A">
        <w:t>Error instances</w:t>
      </w:r>
      <w:r>
        <w:t xml:space="preserve"> are ordinary objects that</w:t>
      </w:r>
      <w:r w:rsidRPr="006B6D0A">
        <w:t xml:space="preserve"> inherit properties from the Error prototype object and have a</w:t>
      </w:r>
      <w:r>
        <w:t>n</w:t>
      </w:r>
      <w:r w:rsidRPr="00E65A34">
        <w:t xml:space="preserve"> [[</w:t>
      </w:r>
      <w:r>
        <w:t>ErrorData</w:t>
      </w:r>
      <w:r w:rsidRPr="00A67AF2">
        <w:t xml:space="preserve">]] </w:t>
      </w:r>
      <w:r>
        <w:t>internal slot</w:t>
      </w:r>
      <w:r w:rsidRPr="00A67AF2">
        <w:t xml:space="preserve">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initialized by the Error constructor and to identify them as Error objects within </w:t>
      </w:r>
      <w:r w:rsidRPr="00197BED">
        <w:rPr>
          <w:rFonts w:ascii="Courier New" w:hAnsi="Courier New" w:cs="Courier New"/>
          <w:b/>
          <w:bCs/>
        </w:rPr>
        <w:t>Object.prototype.toString</w:t>
      </w:r>
      <w:r>
        <w:t>.</w:t>
      </w:r>
    </w:p>
    <w:p w14:paraId="4BC9F3E5" w14:textId="77777777" w:rsidR="0006731D" w:rsidRPr="00E77497" w:rsidRDefault="0006731D" w:rsidP="0006731D">
      <w:pPr>
        <w:pStyle w:val="Heading3"/>
      </w:pPr>
      <w:bookmarkStart w:id="5106" w:name="_Ref366067117"/>
      <w:bookmarkStart w:id="5107" w:name="_Ref366067180"/>
      <w:bookmarkStart w:id="5108" w:name="_Toc370745829"/>
      <w:bookmarkStart w:id="5109" w:name="_Toc384481410"/>
      <w:r w:rsidRPr="00E77497">
        <w:t>Native Error Types Used in This Standard</w:t>
      </w:r>
      <w:bookmarkEnd w:id="5106"/>
      <w:bookmarkEnd w:id="5107"/>
      <w:bookmarkEnd w:id="5108"/>
      <w:bookmarkEnd w:id="5109"/>
    </w:p>
    <w:p w14:paraId="1D9E76D4" w14:textId="77777777" w:rsidR="0006731D" w:rsidRPr="00E77497" w:rsidRDefault="0006731D" w:rsidP="0006731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fldChar w:fldCharType="begin"/>
      </w:r>
      <w:r>
        <w:instrText xml:space="preserve"> REF _Ref366066956 \r \h </w:instrText>
      </w:r>
      <w:r>
        <w:fldChar w:fldCharType="separate"/>
      </w:r>
      <w:r w:rsidR="00281431">
        <w:t>19.5.6</w:t>
      </w:r>
      <w:r>
        <w:fldChar w:fldCharType="end"/>
      </w:r>
      <w:r w:rsidRPr="00E77497">
        <w:t>.</w:t>
      </w:r>
    </w:p>
    <w:p w14:paraId="6341664D" w14:textId="77777777" w:rsidR="0006731D" w:rsidRPr="00E77497" w:rsidRDefault="0006731D" w:rsidP="0006731D">
      <w:pPr>
        <w:pStyle w:val="Heading4"/>
      </w:pPr>
      <w:bookmarkStart w:id="5110" w:name="_Ref365542108"/>
      <w:r w:rsidRPr="00E77497">
        <w:t>EvalError</w:t>
      </w:r>
      <w:bookmarkEnd w:id="5110"/>
    </w:p>
    <w:p w14:paraId="5EFE7628" w14:textId="77777777" w:rsidR="0006731D" w:rsidRPr="00E77497" w:rsidRDefault="0006731D" w:rsidP="0006731D">
      <w:r w:rsidRPr="00E77497">
        <w:t>This exception is not currently used within this specification. This object remains for compatibility with previous editions of this specification.</w:t>
      </w:r>
    </w:p>
    <w:p w14:paraId="6307C2BB" w14:textId="77777777" w:rsidR="0006731D" w:rsidRPr="00E77497" w:rsidRDefault="0006731D" w:rsidP="0006731D">
      <w:pPr>
        <w:pStyle w:val="Heading4"/>
      </w:pPr>
      <w:bookmarkStart w:id="5111" w:name="_Ref365542119"/>
      <w:commentRangeStart w:id="5112"/>
      <w:r w:rsidRPr="00E77497">
        <w:t>RangeError</w:t>
      </w:r>
      <w:bookmarkEnd w:id="5111"/>
    </w:p>
    <w:p w14:paraId="3BC676D8" w14:textId="77777777" w:rsidR="0006731D" w:rsidRPr="00E77497" w:rsidRDefault="0006731D" w:rsidP="0006731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14:paraId="47CA206C" w14:textId="77777777" w:rsidR="0006731D" w:rsidRPr="00E77497" w:rsidRDefault="0006731D" w:rsidP="0006731D">
      <w:pPr>
        <w:pStyle w:val="Heading4"/>
      </w:pPr>
      <w:bookmarkStart w:id="5113" w:name="_Ref365542139"/>
      <w:r w:rsidRPr="00E77497">
        <w:lastRenderedPageBreak/>
        <w:t>ReferenceError</w:t>
      </w:r>
      <w:bookmarkEnd w:id="5113"/>
    </w:p>
    <w:p w14:paraId="304AB4EA" w14:textId="77777777" w:rsidR="0006731D" w:rsidRPr="00E77497" w:rsidRDefault="0006731D" w:rsidP="0006731D">
      <w:r w:rsidRPr="00E77497">
        <w:t>Indicate that an invalid reference value has been detected. See 8.</w:t>
      </w:r>
      <w:r>
        <w:t>9</w:t>
      </w:r>
      <w:r w:rsidRPr="00E77497">
        <w:t>.1, 8.</w:t>
      </w:r>
      <w:r>
        <w:t>9</w:t>
      </w:r>
      <w:r w:rsidRPr="00E77497">
        <w:t>.2, 10.2.1, 10.2.1.1.4, 10.2.1.2.4, and 11.13.1.</w:t>
      </w:r>
    </w:p>
    <w:p w14:paraId="3D0B3B24" w14:textId="77777777" w:rsidR="0006731D" w:rsidRPr="00E77497" w:rsidRDefault="0006731D" w:rsidP="0006731D">
      <w:pPr>
        <w:pStyle w:val="Heading4"/>
      </w:pPr>
      <w:bookmarkStart w:id="5114" w:name="_Ref365542152"/>
      <w:r w:rsidRPr="00E77497">
        <w:t>SyntaxError</w:t>
      </w:r>
      <w:bookmarkEnd w:id="5114"/>
    </w:p>
    <w:p w14:paraId="72E8AE84" w14:textId="77777777" w:rsidR="0006731D" w:rsidRPr="00E77497" w:rsidRDefault="0006731D" w:rsidP="0006731D">
      <w:r w:rsidRPr="00E77497">
        <w:t>Indicates that a parsing error has occurred. See 11.1.5, 11.3.1, 11.3.2, 11.4.1, 11.4.4, 11.4.5, 11.13.1, 11.13.2, 12.2.1, 12.10.1, 12.14.1, 13.1, 15.1.2.1, 15.3.2.1, 15.10.2.2, 15.10.2.5, 15.10.2.9, 15.10.2.15, 15.10.2.19, 15.10.4.1, and 15.12.2.</w:t>
      </w:r>
    </w:p>
    <w:p w14:paraId="637BE102" w14:textId="77777777" w:rsidR="0006731D" w:rsidRPr="00E77497" w:rsidRDefault="0006731D" w:rsidP="0006731D">
      <w:pPr>
        <w:pStyle w:val="Heading4"/>
      </w:pPr>
      <w:bookmarkStart w:id="5115" w:name="_Ref365542167"/>
      <w:r w:rsidRPr="00E77497">
        <w:t>TypeError</w:t>
      </w:r>
      <w:bookmarkEnd w:id="5115"/>
    </w:p>
    <w:p w14:paraId="2273E8AA" w14:textId="77777777" w:rsidR="0006731D" w:rsidRPr="00E77497" w:rsidRDefault="0006731D" w:rsidP="0006731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14:paraId="53B17A8D" w14:textId="77777777" w:rsidR="0006731D" w:rsidRPr="00E77497" w:rsidRDefault="0006731D" w:rsidP="0006731D">
      <w:pPr>
        <w:pStyle w:val="Heading4"/>
      </w:pPr>
      <w:bookmarkStart w:id="5116" w:name="_Ref365542181"/>
      <w:r w:rsidRPr="00E77497">
        <w:t>URIError</w:t>
      </w:r>
      <w:bookmarkEnd w:id="5116"/>
    </w:p>
    <w:p w14:paraId="5AB76749" w14:textId="77777777" w:rsidR="0006731D" w:rsidRPr="00E77497" w:rsidRDefault="0006731D" w:rsidP="0006731D">
      <w:r w:rsidRPr="00E77497">
        <w:t>Indicates that one of the global URI handling functions was used in a way that is incompatible with its definition. See 15.1.3.</w:t>
      </w:r>
      <w:commentRangeEnd w:id="5112"/>
      <w:r>
        <w:rPr>
          <w:rStyle w:val="CommentReference"/>
        </w:rPr>
        <w:commentReference w:id="5112"/>
      </w:r>
    </w:p>
    <w:p w14:paraId="49024338" w14:textId="77777777" w:rsidR="0006731D" w:rsidRPr="00E77497" w:rsidRDefault="0006731D" w:rsidP="0006731D">
      <w:pPr>
        <w:pStyle w:val="Heading3"/>
      </w:pPr>
      <w:bookmarkStart w:id="5117" w:name="_Ref366066956"/>
      <w:bookmarkStart w:id="5118" w:name="_Toc370745830"/>
      <w:bookmarkStart w:id="5119" w:name="_Toc384481411"/>
      <w:r w:rsidRPr="00E77497">
        <w:rPr>
          <w:i/>
        </w:rPr>
        <w:t>NativeError</w:t>
      </w:r>
      <w:r w:rsidRPr="00E77497">
        <w:t xml:space="preserve"> Object Structure</w:t>
      </w:r>
      <w:bookmarkEnd w:id="5117"/>
      <w:bookmarkEnd w:id="5118"/>
      <w:bookmarkEnd w:id="5119"/>
    </w:p>
    <w:p w14:paraId="76D9A42A" w14:textId="77777777" w:rsidR="0006731D" w:rsidRPr="00E77497" w:rsidRDefault="0006731D" w:rsidP="0006731D">
      <w:r w:rsidRPr="00E77497">
        <w:t xml:space="preserve">When an ECMAScript implementation detects a runtime error, it throws a </w:t>
      </w:r>
      <w:r>
        <w:t xml:space="preserve">new </w:t>
      </w:r>
      <w:r w:rsidRPr="00E77497">
        <w:t xml:space="preserve">instance of one of the </w:t>
      </w:r>
      <w:r w:rsidRPr="00E77497">
        <w:rPr>
          <w:i/>
        </w:rPr>
        <w:t>NativeError</w:t>
      </w:r>
      <w:r w:rsidRPr="00E77497">
        <w:t xml:space="preserve"> objects defined in</w:t>
      </w:r>
      <w:r>
        <w:t xml:space="preserve"> </w:t>
      </w:r>
      <w:r>
        <w:fldChar w:fldCharType="begin"/>
      </w:r>
      <w:r>
        <w:instrText xml:space="preserve"> REF _Ref366067117 \r \h </w:instrText>
      </w:r>
      <w:r>
        <w:fldChar w:fldCharType="separate"/>
      </w:r>
      <w:r w:rsidR="00281431">
        <w:t>19.5.5</w:t>
      </w:r>
      <w:r>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167BE3E2" w14:textId="77777777" w:rsidR="0006731D" w:rsidRPr="00E77497" w:rsidRDefault="0006731D" w:rsidP="0006731D">
      <w:r w:rsidRPr="00E77497">
        <w:t xml:space="preserve">For each error object, references to </w:t>
      </w:r>
      <w:r w:rsidRPr="00E77497">
        <w:rPr>
          <w:i/>
        </w:rPr>
        <w:t>NativeError</w:t>
      </w:r>
      <w:r w:rsidRPr="00E77497">
        <w:t xml:space="preserve"> in the definition should be replaced with the appropriate error object name from </w:t>
      </w:r>
      <w:r>
        <w:fldChar w:fldCharType="begin"/>
      </w:r>
      <w:r>
        <w:instrText xml:space="preserve"> REF _Ref366067180 \r \h </w:instrText>
      </w:r>
      <w:r>
        <w:fldChar w:fldCharType="separate"/>
      </w:r>
      <w:r w:rsidR="00281431">
        <w:t>19.5.5</w:t>
      </w:r>
      <w:r>
        <w:fldChar w:fldCharType="end"/>
      </w:r>
      <w:r w:rsidRPr="00E77497">
        <w:t>.</w:t>
      </w:r>
    </w:p>
    <w:p w14:paraId="29E21C0F" w14:textId="77777777" w:rsidR="0006731D" w:rsidRPr="00E77497" w:rsidRDefault="0006731D" w:rsidP="0006731D">
      <w:pPr>
        <w:pStyle w:val="Heading4"/>
      </w:pPr>
      <w:bookmarkStart w:id="5120" w:name="_Ref366067546"/>
      <w:r w:rsidRPr="00E77497">
        <w:rPr>
          <w:i/>
        </w:rPr>
        <w:t>NativeError</w:t>
      </w:r>
      <w:r w:rsidRPr="00E77497">
        <w:t xml:space="preserve"> Constructors</w:t>
      </w:r>
      <w:bookmarkEnd w:id="5120"/>
      <w:r w:rsidRPr="00E77497">
        <w:t xml:space="preserve"> </w:t>
      </w:r>
    </w:p>
    <w:p w14:paraId="625B45D0" w14:textId="77777777" w:rsidR="0006731D" w:rsidRPr="00E77497" w:rsidRDefault="0006731D" w:rsidP="0006731D">
      <w:r w:rsidRPr="00E77497">
        <w:t xml:space="preserve">When a </w:t>
      </w:r>
      <w:r w:rsidRPr="00E77497">
        <w:rPr>
          <w:i/>
        </w:rPr>
        <w:t>NativeError</w:t>
      </w:r>
      <w:r w:rsidRPr="00E77497">
        <w:t xml:space="preserve"> constructor is called as a function rather than as a constructor, it creates and initia</w:t>
      </w:r>
      <w:r>
        <w:t>lize</w:t>
      </w:r>
      <w:r w:rsidRPr="00E77497">
        <w:t>s a new object.  A call of the object as a function is equivalent to calling it as a constructor with the same arguments.</w:t>
      </w:r>
      <w:r>
        <w:t xml:space="preserve"> However, if the </w:t>
      </w:r>
      <w:r w:rsidRPr="00C255C0">
        <w:rPr>
          <w:b/>
          <w:bCs/>
        </w:rPr>
        <w:t>this</w:t>
      </w:r>
      <w:r>
        <w:t xml:space="preserve"> value passed in the call is an Object with an uninitialized [[ErrorData]] internal slot</w:t>
      </w:r>
      <w:r w:rsidRPr="00E77497">
        <w:t xml:space="preserve">, it </w:t>
      </w:r>
      <w:r w:rsidRPr="00F94F77">
        <w:t>initia</w:t>
      </w:r>
      <w:r>
        <w:t xml:space="preserve">lizes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629218A6" w14:textId="77777777" w:rsidR="0006731D" w:rsidRPr="00E77497" w:rsidRDefault="0006731D" w:rsidP="0006731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initialize subclass instances. </w:t>
      </w:r>
    </w:p>
    <w:p w14:paraId="19C87B36" w14:textId="77777777" w:rsidR="0006731D" w:rsidRPr="00E77497" w:rsidRDefault="0006731D" w:rsidP="0006731D">
      <w:pPr>
        <w:pStyle w:val="Heading5"/>
      </w:pPr>
      <w:r w:rsidRPr="00E77497">
        <w:t>NativeError (</w:t>
      </w:r>
      <w:r>
        <w:t xml:space="preserve"> </w:t>
      </w:r>
      <w:r w:rsidRPr="00E77497">
        <w:t>message</w:t>
      </w:r>
      <w:r>
        <w:t xml:space="preserve"> </w:t>
      </w:r>
      <w:r w:rsidRPr="00E77497">
        <w:t>)</w:t>
      </w:r>
    </w:p>
    <w:p w14:paraId="3B2B9777" w14:textId="77777777" w:rsidR="0006731D" w:rsidRDefault="0006731D" w:rsidP="0006731D">
      <w:pPr>
        <w:pStyle w:val="normalbefore"/>
      </w:pPr>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14:paraId="125E89B3" w14:textId="77777777" w:rsidR="0006731D" w:rsidRDefault="0006731D" w:rsidP="00613655">
      <w:pPr>
        <w:pStyle w:val="Alg4"/>
        <w:numPr>
          <w:ilvl w:val="0"/>
          <w:numId w:val="1014"/>
        </w:numPr>
      </w:pPr>
      <w:r>
        <w:lastRenderedPageBreak/>
        <w:t xml:space="preserve">Let </w:t>
      </w:r>
      <w:r>
        <w:rPr>
          <w:i/>
          <w:iCs/>
        </w:rPr>
        <w:t>func</w:t>
      </w:r>
      <w:r>
        <w:t xml:space="preserve"> be this </w:t>
      </w:r>
      <w:r w:rsidRPr="00876625">
        <w:rPr>
          <w:i/>
          <w:iCs/>
        </w:rPr>
        <w:t>Native</w:t>
      </w:r>
      <w:r w:rsidRPr="00C5668D">
        <w:rPr>
          <w:bCs/>
          <w:i/>
          <w:iCs/>
        </w:rPr>
        <w:t>Error</w:t>
      </w:r>
      <w:r w:rsidRPr="00E77497">
        <w:t xml:space="preserve"> </w:t>
      </w:r>
      <w:r>
        <w:t>function object.</w:t>
      </w:r>
    </w:p>
    <w:p w14:paraId="4FD546DB" w14:textId="77777777" w:rsidR="0006731D" w:rsidRDefault="0006731D" w:rsidP="00613655">
      <w:pPr>
        <w:pStyle w:val="Alg4"/>
        <w:numPr>
          <w:ilvl w:val="0"/>
          <w:numId w:val="1014"/>
        </w:numPr>
      </w:pPr>
      <w:r>
        <w:t xml:space="preserve">Let </w:t>
      </w:r>
      <w:r>
        <w:rPr>
          <w:i/>
        </w:rPr>
        <w:t>O</w:t>
      </w:r>
      <w:r>
        <w:t xml:space="preserve"> be the </w:t>
      </w:r>
      <w:r w:rsidRPr="00F94F77">
        <w:rPr>
          <w:b/>
        </w:rPr>
        <w:t>this</w:t>
      </w:r>
      <w:r>
        <w:t xml:space="preserve"> value.</w:t>
      </w:r>
    </w:p>
    <w:p w14:paraId="440C2D8E" w14:textId="77777777" w:rsidR="0006731D" w:rsidRDefault="0006731D" w:rsidP="00613655">
      <w:pPr>
        <w:pStyle w:val="Alg4"/>
        <w:numPr>
          <w:ilvl w:val="0"/>
          <w:numId w:val="1014"/>
        </w:numPr>
      </w:pPr>
      <w:r>
        <w:t>If Type(</w:t>
      </w:r>
      <w:r>
        <w:rPr>
          <w:i/>
          <w:iCs/>
        </w:rPr>
        <w:t>O</w:t>
      </w:r>
      <w:r>
        <w:t>) is not Object or Type(</w:t>
      </w:r>
      <w:r>
        <w:rPr>
          <w:i/>
          <w:iCs/>
        </w:rPr>
        <w:t>O</w:t>
      </w:r>
      <w:r>
        <w:t xml:space="preserve">) is Object and </w:t>
      </w:r>
      <w:r>
        <w:rPr>
          <w:i/>
          <w:iCs/>
        </w:rPr>
        <w:t>O</w:t>
      </w:r>
      <w:r>
        <w:t xml:space="preserve"> does not have an [[ErrorData]] internal slot or Type(</w:t>
      </w:r>
      <w:r>
        <w:rPr>
          <w:i/>
          <w:iCs/>
        </w:rPr>
        <w:t>O</w:t>
      </w:r>
      <w:r>
        <w:t xml:space="preserve">) is Object and </w:t>
      </w:r>
      <w:r>
        <w:rPr>
          <w:i/>
          <w:iCs/>
        </w:rPr>
        <w:t>O</w:t>
      </w:r>
      <w:r>
        <w:t xml:space="preserve"> has an [[ErrorData]] internal slot and the value of [[ErrorData]] is not </w:t>
      </w:r>
      <w:r>
        <w:rPr>
          <w:b/>
          <w:bCs/>
        </w:rPr>
        <w:t>undefined</w:t>
      </w:r>
      <w:r>
        <w:t xml:space="preserve">, </w:t>
      </w:r>
      <w:commentRangeStart w:id="5121"/>
      <w:r>
        <w:t>then</w:t>
      </w:r>
      <w:commentRangeEnd w:id="5121"/>
      <w:r>
        <w:rPr>
          <w:rStyle w:val="CommentReference"/>
          <w:rFonts w:ascii="Arial" w:eastAsia="MS Mincho" w:hAnsi="Arial"/>
          <w:spacing w:val="0"/>
          <w:lang w:eastAsia="ja-JP"/>
        </w:rPr>
        <w:commentReference w:id="5121"/>
      </w:r>
    </w:p>
    <w:p w14:paraId="223C6CF1" w14:textId="77777777" w:rsidR="0006731D" w:rsidRDefault="0006731D" w:rsidP="00613655">
      <w:pPr>
        <w:pStyle w:val="Alg4"/>
        <w:numPr>
          <w:ilvl w:val="1"/>
          <w:numId w:val="101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14:paraId="032C108D" w14:textId="77777777" w:rsidR="0006731D" w:rsidRDefault="0006731D" w:rsidP="00613655">
      <w:pPr>
        <w:pStyle w:val="Alg4"/>
        <w:numPr>
          <w:ilvl w:val="1"/>
          <w:numId w:val="1014"/>
        </w:numPr>
      </w:pPr>
      <w:r>
        <w:t>ReturnIfAbrupt(</w:t>
      </w:r>
      <w:r>
        <w:rPr>
          <w:i/>
          <w:iCs/>
        </w:rPr>
        <w:t>O</w:t>
      </w:r>
      <w:r>
        <w:t>).</w:t>
      </w:r>
    </w:p>
    <w:p w14:paraId="4C83B123" w14:textId="77777777" w:rsidR="0006731D" w:rsidRDefault="0006731D" w:rsidP="00613655">
      <w:pPr>
        <w:pStyle w:val="Alg4"/>
        <w:numPr>
          <w:ilvl w:val="0"/>
          <w:numId w:val="1014"/>
        </w:numPr>
      </w:pPr>
      <w:r>
        <w:t>Assert: Type(</w:t>
      </w:r>
      <w:r>
        <w:rPr>
          <w:i/>
          <w:iCs/>
        </w:rPr>
        <w:t>O</w:t>
      </w:r>
      <w:r>
        <w:t>) is Object.</w:t>
      </w:r>
    </w:p>
    <w:p w14:paraId="732F633B" w14:textId="77777777" w:rsidR="0006731D" w:rsidRDefault="0006731D" w:rsidP="00613655">
      <w:pPr>
        <w:pStyle w:val="Alg4"/>
        <w:numPr>
          <w:ilvl w:val="0"/>
          <w:numId w:val="1014"/>
        </w:numPr>
      </w:pPr>
      <w:r>
        <w:t xml:space="preserve">Set the value of </w:t>
      </w:r>
      <w:r>
        <w:rPr>
          <w:i/>
          <w:iCs/>
        </w:rPr>
        <w:t>O’s</w:t>
      </w:r>
      <w:r>
        <w:t xml:space="preserve"> [[ErrorData]] internal slot to any value other than </w:t>
      </w:r>
      <w:r w:rsidRPr="0017778E">
        <w:rPr>
          <w:b/>
          <w:bCs/>
        </w:rPr>
        <w:t>undefined</w:t>
      </w:r>
      <w:r>
        <w:t>.</w:t>
      </w:r>
    </w:p>
    <w:p w14:paraId="7BFEC544" w14:textId="77777777" w:rsidR="0006731D" w:rsidRDefault="0006731D" w:rsidP="00613655">
      <w:pPr>
        <w:pStyle w:val="Alg4"/>
        <w:numPr>
          <w:ilvl w:val="0"/>
          <w:numId w:val="1014"/>
        </w:numPr>
      </w:pPr>
      <w:r>
        <w:t xml:space="preserve">If </w:t>
      </w:r>
      <w:r>
        <w:rPr>
          <w:i/>
          <w:iCs/>
        </w:rPr>
        <w:t>message</w:t>
      </w:r>
      <w:r>
        <w:t xml:space="preserve"> is not </w:t>
      </w:r>
      <w:r>
        <w:rPr>
          <w:b/>
          <w:bCs/>
        </w:rPr>
        <w:t>undefined</w:t>
      </w:r>
      <w:r>
        <w:t>, then</w:t>
      </w:r>
    </w:p>
    <w:p w14:paraId="77E2C533" w14:textId="77777777" w:rsidR="0006731D" w:rsidRDefault="0006731D" w:rsidP="00613655">
      <w:pPr>
        <w:pStyle w:val="Alg4"/>
        <w:numPr>
          <w:ilvl w:val="1"/>
          <w:numId w:val="1014"/>
        </w:numPr>
      </w:pPr>
      <w:r>
        <w:t xml:space="preserve">Let </w:t>
      </w:r>
      <w:r>
        <w:rPr>
          <w:i/>
          <w:iCs/>
        </w:rPr>
        <w:t>msg</w:t>
      </w:r>
      <w:r>
        <w:t xml:space="preserve"> be ToString(</w:t>
      </w:r>
      <w:r>
        <w:rPr>
          <w:i/>
          <w:iCs/>
        </w:rPr>
        <w:t>message</w:t>
      </w:r>
      <w:r>
        <w:t>).</w:t>
      </w:r>
    </w:p>
    <w:p w14:paraId="51B42D56" w14:textId="77777777" w:rsidR="0006731D" w:rsidRPr="00E77497" w:rsidRDefault="0006731D" w:rsidP="00613655">
      <w:pPr>
        <w:pStyle w:val="Alg4"/>
        <w:numPr>
          <w:ilvl w:val="1"/>
          <w:numId w:val="1014"/>
        </w:numPr>
      </w:pPr>
      <w:r w:rsidRPr="00E77497">
        <w:t xml:space="preserve">Let </w:t>
      </w:r>
      <w:r>
        <w:rPr>
          <w:i/>
        </w:rPr>
        <w:t>msg</w:t>
      </w:r>
      <w:r w:rsidRPr="00E77497">
        <w:rPr>
          <w:i/>
        </w:rPr>
        <w:t>Desc</w:t>
      </w:r>
      <w:r w:rsidRPr="00E77497">
        <w:t xml:space="preserve"> be the </w:t>
      </w:r>
      <w:r>
        <w:t>PropertyDescriptor{</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083C272B" w14:textId="77777777" w:rsidR="0006731D" w:rsidRDefault="0006731D" w:rsidP="00613655">
      <w:pPr>
        <w:pStyle w:val="Alg4"/>
        <w:numPr>
          <w:ilvl w:val="1"/>
          <w:numId w:val="1014"/>
        </w:numPr>
      </w:pPr>
      <w:r>
        <w:t xml:space="preserve">Let </w:t>
      </w:r>
      <w:r>
        <w:rPr>
          <w:i/>
          <w:iCs/>
        </w:rPr>
        <w:t>status</w:t>
      </w:r>
      <w:r>
        <w:t xml:space="preserve"> be</w:t>
      </w:r>
      <w:r w:rsidRPr="003E2A66">
        <w:t xml:space="preserve"> the result of </w:t>
      </w:r>
      <w:r w:rsidRPr="00230880">
        <w:t>DefinePropertyOrThrow</w:t>
      </w:r>
      <w:r>
        <w:t>(</w:t>
      </w:r>
      <w:r w:rsidRPr="003E2A66">
        <w:rPr>
          <w:i/>
          <w:iCs/>
        </w:rPr>
        <w:t>O</w:t>
      </w:r>
      <w:r>
        <w:t xml:space="preserve">, </w:t>
      </w:r>
      <w:r w:rsidRPr="00F770B9">
        <w:t>"</w:t>
      </w:r>
      <w:r>
        <w:rPr>
          <w:rFonts w:ascii="Courier New" w:hAnsi="Courier New" w:cs="Courier New"/>
          <w:b/>
        </w:rPr>
        <w:t>message</w:t>
      </w:r>
      <w:r w:rsidRPr="00F770B9">
        <w:t>"</w:t>
      </w:r>
      <w:r>
        <w:t>,</w:t>
      </w:r>
      <w:r w:rsidRPr="003E2A66">
        <w:t xml:space="preserve"> </w:t>
      </w:r>
      <w:r w:rsidRPr="003E2A66">
        <w:rPr>
          <w:i/>
          <w:iCs/>
        </w:rPr>
        <w:t>msgDesc</w:t>
      </w:r>
      <w:r>
        <w:t>)</w:t>
      </w:r>
      <w:r w:rsidRPr="003E2A66">
        <w:t>.</w:t>
      </w:r>
    </w:p>
    <w:p w14:paraId="06B757D1" w14:textId="77777777" w:rsidR="0006731D" w:rsidRDefault="0006731D" w:rsidP="00613655">
      <w:pPr>
        <w:pStyle w:val="Alg4"/>
        <w:numPr>
          <w:ilvl w:val="1"/>
          <w:numId w:val="1014"/>
        </w:numPr>
      </w:pPr>
      <w:r>
        <w:t>ReturnIfAbrupt(</w:t>
      </w:r>
      <w:r>
        <w:rPr>
          <w:i/>
        </w:rPr>
        <w:t>status</w:t>
      </w:r>
      <w:r>
        <w:t>).</w:t>
      </w:r>
    </w:p>
    <w:p w14:paraId="42B0B36F" w14:textId="77777777" w:rsidR="0006731D" w:rsidRDefault="0006731D" w:rsidP="00613655">
      <w:pPr>
        <w:pStyle w:val="Alg4"/>
        <w:numPr>
          <w:ilvl w:val="0"/>
          <w:numId w:val="1014"/>
        </w:numPr>
      </w:pPr>
      <w:r>
        <w:t xml:space="preserve">Return </w:t>
      </w:r>
      <w:r>
        <w:rPr>
          <w:i/>
        </w:rPr>
        <w:t>O</w:t>
      </w:r>
      <w:r w:rsidRPr="00E77497">
        <w:t>.</w:t>
      </w:r>
    </w:p>
    <w:p w14:paraId="0FE0803F" w14:textId="77777777" w:rsidR="0006731D" w:rsidRDefault="0006731D" w:rsidP="0006731D">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14:paraId="32A498F9" w14:textId="77777777" w:rsidR="0006731D" w:rsidRPr="00E77497" w:rsidRDefault="0006731D" w:rsidP="0006731D">
      <w:pPr>
        <w:pStyle w:val="Heading5"/>
      </w:pPr>
      <w:r w:rsidRPr="00E77497">
        <w:t xml:space="preserve">new </w:t>
      </w:r>
      <w:r w:rsidRPr="00E77497">
        <w:rPr>
          <w:i/>
        </w:rPr>
        <w:t>NativeError</w:t>
      </w:r>
      <w:r w:rsidRPr="00E77497">
        <w:t xml:space="preserve"> (</w:t>
      </w:r>
      <w:r>
        <w:t xml:space="preserve"> ...</w:t>
      </w:r>
      <w:r w:rsidRPr="003F159A">
        <w:t xml:space="preserve">argumentsList </w:t>
      </w:r>
      <w:r w:rsidRPr="00E77497">
        <w:t>)</w:t>
      </w:r>
    </w:p>
    <w:p w14:paraId="6F8D691D" w14:textId="77777777" w:rsidR="0006731D" w:rsidRDefault="0006731D" w:rsidP="0006731D">
      <w:pPr>
        <w:pStyle w:val="normalbefore"/>
      </w:pPr>
      <w:r w:rsidRPr="00E77497">
        <w:t xml:space="preserve">When a </w:t>
      </w:r>
      <w:r w:rsidRPr="00E77497">
        <w:rPr>
          <w:i/>
        </w:rPr>
        <w:t>NativeError</w:t>
      </w:r>
      <w:r w:rsidRPr="00E77497">
        <w:t xml:space="preserve"> constructor is </w:t>
      </w:r>
      <w:r>
        <w:t xml:space="preserve">called as part of a new expression with argument list </w:t>
      </w:r>
      <w:r w:rsidRPr="00E74C84">
        <w:rPr>
          <w:rFonts w:asciiTheme="majorBidi" w:hAnsiTheme="majorBidi" w:cstheme="majorBidi"/>
          <w:i/>
          <w:iCs/>
        </w:rPr>
        <w:t>argumentsList</w:t>
      </w:r>
      <w:r w:rsidRPr="003F159A">
        <w:rPr>
          <w:i/>
          <w:iCs/>
        </w:rPr>
        <w:t xml:space="preserve"> </w:t>
      </w:r>
      <w:r>
        <w:t>it performs the following steps:</w:t>
      </w:r>
    </w:p>
    <w:p w14:paraId="1F066384" w14:textId="77777777" w:rsidR="0006731D" w:rsidRDefault="0006731D" w:rsidP="00613655">
      <w:pPr>
        <w:pStyle w:val="Alg4"/>
        <w:numPr>
          <w:ilvl w:val="0"/>
          <w:numId w:val="1015"/>
        </w:numPr>
      </w:pPr>
      <w:r>
        <w:t xml:space="preserve">Let </w:t>
      </w:r>
      <w:r>
        <w:rPr>
          <w:i/>
          <w:iCs/>
        </w:rPr>
        <w:t>F</w:t>
      </w:r>
      <w:r>
        <w:t xml:space="preserve"> be this </w:t>
      </w:r>
      <w:r w:rsidRPr="00876625">
        <w:rPr>
          <w:i/>
          <w:iCs/>
        </w:rPr>
        <w:t>Native</w:t>
      </w:r>
      <w:r w:rsidRPr="00F872A9">
        <w:rPr>
          <w:bCs/>
          <w:i/>
          <w:iCs/>
        </w:rPr>
        <w:t>Erro</w:t>
      </w:r>
      <w:r>
        <w:rPr>
          <w:bCs/>
          <w:i/>
          <w:iCs/>
        </w:rPr>
        <w:t>r</w:t>
      </w:r>
      <w:r w:rsidRPr="00F872A9">
        <w:rPr>
          <w:bCs/>
        </w:rPr>
        <w:t xml:space="preserve"> </w:t>
      </w:r>
      <w:r>
        <w:t xml:space="preserve">function object on which the </w:t>
      </w:r>
      <w:r w:rsidRPr="00424369">
        <w:rPr>
          <w:rFonts w:ascii="Courier New" w:hAnsi="Courier New" w:cs="Courier New"/>
          <w:b/>
          <w:bCs/>
        </w:rPr>
        <w:t>new</w:t>
      </w:r>
      <w:r>
        <w:t xml:space="preserve"> operator was applied.</w:t>
      </w:r>
    </w:p>
    <w:p w14:paraId="53247AAC" w14:textId="77777777" w:rsidR="0006731D" w:rsidRDefault="0006731D" w:rsidP="00613655">
      <w:pPr>
        <w:pStyle w:val="Alg4"/>
        <w:numPr>
          <w:ilvl w:val="0"/>
          <w:numId w:val="1015"/>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982E968" w14:textId="77777777" w:rsidR="0006731D" w:rsidRPr="00E4780A" w:rsidRDefault="0006731D" w:rsidP="00613655">
      <w:pPr>
        <w:pStyle w:val="Alg4"/>
        <w:numPr>
          <w:ilvl w:val="0"/>
          <w:numId w:val="1015"/>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6E411B36" w14:textId="77777777" w:rsidR="0006731D" w:rsidRPr="00E77497" w:rsidRDefault="0006731D" w:rsidP="0006731D">
      <w:r>
        <w:t xml:space="preserve">If </w:t>
      </w:r>
      <w:r w:rsidRPr="00E77497">
        <w:t xml:space="preserve">a </w:t>
      </w:r>
      <w:r w:rsidRPr="00E77497">
        <w:rPr>
          <w:i/>
        </w:rPr>
        <w:t>NativeError</w:t>
      </w:r>
      <w:r w:rsidRPr="00E77497">
        <w:t xml:space="preserve"> constructor </w:t>
      </w:r>
      <w:r>
        <w:t xml:space="preserve">is implemented as an </w:t>
      </w:r>
      <w:r w:rsidRPr="00027E31">
        <w:t xml:space="preserve">ECMAScript </w:t>
      </w:r>
      <w:r>
        <w:t>function object, its [[Construct]] internal method will perform the above steps.</w:t>
      </w:r>
    </w:p>
    <w:p w14:paraId="52BDDE0D" w14:textId="77777777" w:rsidR="0006731D" w:rsidRPr="00E77497" w:rsidRDefault="0006731D" w:rsidP="0006731D">
      <w:pPr>
        <w:pStyle w:val="Heading4"/>
      </w:pPr>
      <w:r w:rsidRPr="00E77497">
        <w:t xml:space="preserve">Properties of the </w:t>
      </w:r>
      <w:r w:rsidRPr="00E77497">
        <w:rPr>
          <w:i/>
        </w:rPr>
        <w:t>NativeError</w:t>
      </w:r>
      <w:r w:rsidRPr="00E77497">
        <w:t xml:space="preserve"> Constructors</w:t>
      </w:r>
    </w:p>
    <w:p w14:paraId="58FC873E" w14:textId="77777777" w:rsidR="0006731D" w:rsidRPr="00E77497" w:rsidRDefault="0006731D" w:rsidP="0006731D">
      <w:r w:rsidRPr="00E77497">
        <w:t xml:space="preserve">The value of the [[Prototype]] </w:t>
      </w:r>
      <w:r>
        <w:t>internal slot</w:t>
      </w:r>
      <w:r w:rsidRPr="00E77497">
        <w:t xml:space="preserve"> of a </w:t>
      </w:r>
      <w:r w:rsidRPr="00E77497">
        <w:rPr>
          <w:i/>
        </w:rPr>
        <w:t>NativeError</w:t>
      </w:r>
      <w:r w:rsidRPr="00E77497">
        <w:t xml:space="preserve"> constructor is the </w:t>
      </w:r>
      <w:r>
        <w:t>Error</w:t>
      </w:r>
      <w:r w:rsidRPr="00E77497">
        <w:t xml:space="preserve"> </w:t>
      </w:r>
      <w:r>
        <w:t>constructor</w:t>
      </w:r>
      <w:r w:rsidRPr="00E77497">
        <w:t xml:space="preserve"> object (</w:t>
      </w:r>
      <w:r>
        <w:fldChar w:fldCharType="begin"/>
      </w:r>
      <w:r>
        <w:instrText xml:space="preserve"> REF _Ref365541726 \r \h </w:instrText>
      </w:r>
      <w:r>
        <w:fldChar w:fldCharType="separate"/>
      </w:r>
      <w:r w:rsidR="00281431">
        <w:t>19.5.1</w:t>
      </w:r>
      <w:r>
        <w:fldChar w:fldCharType="end"/>
      </w:r>
      <w:r w:rsidRPr="00E77497">
        <w:t>).</w:t>
      </w:r>
    </w:p>
    <w:p w14:paraId="6ADD2C4A"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w:t>
      </w:r>
      <w:r>
        <w:t>ies</w:t>
      </w:r>
      <w:r w:rsidRPr="00E77497">
        <w:t>:</w:t>
      </w:r>
    </w:p>
    <w:p w14:paraId="41F8F9C2" w14:textId="77777777" w:rsidR="0006731D" w:rsidRPr="00E77497" w:rsidRDefault="0006731D" w:rsidP="0006731D">
      <w:pPr>
        <w:pStyle w:val="Heading5"/>
      </w:pPr>
      <w:r w:rsidRPr="00E77497">
        <w:t>NativeError.prototype</w:t>
      </w:r>
    </w:p>
    <w:p w14:paraId="07927074" w14:textId="77777777" w:rsidR="0006731D" w:rsidRPr="00E77497" w:rsidRDefault="0006731D" w:rsidP="0006731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fldChar w:fldCharType="begin"/>
      </w:r>
      <w:r>
        <w:instrText xml:space="preserve"> REF _Ref366067258 \r \h </w:instrText>
      </w:r>
      <w:r>
        <w:fldChar w:fldCharType="separate"/>
      </w:r>
      <w:r w:rsidR="00281431">
        <w:t>19.5.6.3</w:t>
      </w:r>
      <w:r>
        <w:fldChar w:fldCharType="end"/>
      </w:r>
      <w:r w:rsidRPr="00E77497">
        <w:t xml:space="preserve">). Each </w:t>
      </w:r>
      <w:r w:rsidRPr="00E77497">
        <w:rPr>
          <w:i/>
        </w:rPr>
        <w:t>NativeError</w:t>
      </w:r>
      <w:r w:rsidRPr="00E77497">
        <w:t xml:space="preserve"> constructor has a separate prototype object.</w:t>
      </w:r>
    </w:p>
    <w:p w14:paraId="17F0D7FA" w14:textId="77777777" w:rsidR="0006731D" w:rsidRPr="00E77497"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D9A5064" w14:textId="77777777" w:rsidR="0006731D" w:rsidRPr="00A67AF2" w:rsidRDefault="0006731D" w:rsidP="0006731D">
      <w:pPr>
        <w:pStyle w:val="Heading5"/>
      </w:pPr>
      <w:r w:rsidRPr="00E77497">
        <w:rPr>
          <w:i/>
        </w:rPr>
        <w:lastRenderedPageBreak/>
        <w:t>NativeError</w:t>
      </w:r>
      <w:r>
        <w:t xml:space="preserve"> [ @@create ]</w:t>
      </w:r>
      <w:r w:rsidRPr="00A67AF2">
        <w:t xml:space="preserve"> (</w:t>
      </w:r>
      <w:r>
        <w:t xml:space="preserve"> </w:t>
      </w:r>
      <w:r w:rsidRPr="00A67AF2">
        <w:t>)</w:t>
      </w:r>
    </w:p>
    <w:p w14:paraId="740AB323"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987495D" w14:textId="77777777" w:rsidR="0006731D" w:rsidRDefault="0006731D" w:rsidP="00613655">
      <w:pPr>
        <w:pStyle w:val="Alg4"/>
        <w:numPr>
          <w:ilvl w:val="0"/>
          <w:numId w:val="1016"/>
        </w:numPr>
      </w:pPr>
      <w:r>
        <w:t xml:space="preserve">Let </w:t>
      </w:r>
      <w:r>
        <w:rPr>
          <w:i/>
          <w:iCs/>
        </w:rPr>
        <w:t>F</w:t>
      </w:r>
      <w:r>
        <w:t xml:space="preserve"> be the </w:t>
      </w:r>
      <w:r w:rsidRPr="00424369">
        <w:rPr>
          <w:b/>
          <w:bCs/>
        </w:rPr>
        <w:t>this</w:t>
      </w:r>
      <w:r>
        <w:t xml:space="preserve"> value.</w:t>
      </w:r>
    </w:p>
    <w:p w14:paraId="3616542B" w14:textId="77777777" w:rsidR="0006731D" w:rsidRPr="00E77497" w:rsidRDefault="0006731D" w:rsidP="00613655">
      <w:pPr>
        <w:pStyle w:val="Alg4"/>
        <w:numPr>
          <w:ilvl w:val="0"/>
          <w:numId w:val="1016"/>
        </w:numPr>
      </w:pPr>
      <w:r>
        <w:t xml:space="preserve">Let </w:t>
      </w:r>
      <w:r>
        <w:rPr>
          <w:i/>
          <w:iCs/>
        </w:rPr>
        <w:t>obj</w:t>
      </w:r>
      <w:r>
        <w:t xml:space="preserve"> be</w:t>
      </w:r>
      <w:r w:rsidRPr="00E77497">
        <w:t xml:space="preserve"> </w:t>
      </w:r>
      <w:r w:rsidRPr="00277CB5">
        <w:rPr>
          <w:iCs/>
        </w:rPr>
        <w:t>OrdinaryCreateFromConstructor</w:t>
      </w:r>
      <w:r>
        <w:rPr>
          <w:iCs/>
        </w:rPr>
        <w:t>(</w:t>
      </w:r>
      <w:r>
        <w:rPr>
          <w:i/>
        </w:rPr>
        <w:t>F</w:t>
      </w:r>
      <w:r>
        <w:rPr>
          <w:iCs/>
        </w:rPr>
        <w:t xml:space="preserve">, </w:t>
      </w:r>
      <w:r>
        <w:rPr>
          <w:i/>
        </w:rPr>
        <w:t>NativeErrorPrototype</w:t>
      </w:r>
      <w:r w:rsidRPr="00655E48">
        <w:rPr>
          <w:sz w:val="18"/>
        </w:rPr>
        <w:t>, ([[</w:t>
      </w:r>
      <w:r>
        <w:rPr>
          <w:sz w:val="18"/>
        </w:rPr>
        <w:t>Error</w:t>
      </w:r>
      <w:r w:rsidRPr="00655E48">
        <w:rPr>
          <w:sz w:val="18"/>
        </w:rPr>
        <w:t xml:space="preserve">Data]]) </w:t>
      </w:r>
      <w:r>
        <w:rPr>
          <w:iCs/>
        </w:rPr>
        <w:t>)</w:t>
      </w:r>
      <w:r w:rsidRPr="00E77497">
        <w:t>.</w:t>
      </w:r>
    </w:p>
    <w:p w14:paraId="11A7D83B" w14:textId="77777777" w:rsidR="0006731D" w:rsidRPr="00E77497" w:rsidRDefault="0006731D" w:rsidP="00613655">
      <w:pPr>
        <w:pStyle w:val="Alg4"/>
        <w:numPr>
          <w:ilvl w:val="0"/>
          <w:numId w:val="1016"/>
        </w:numPr>
      </w:pPr>
      <w:r w:rsidRPr="00E77497">
        <w:t xml:space="preserve">Return </w:t>
      </w:r>
      <w:r w:rsidRPr="00E77497">
        <w:rPr>
          <w:i/>
        </w:rPr>
        <w:t>obj</w:t>
      </w:r>
      <w:r w:rsidRPr="00E77497">
        <w:t>.</w:t>
      </w:r>
    </w:p>
    <w:p w14:paraId="6F1F0468" w14:textId="77777777" w:rsidR="0006731D" w:rsidRDefault="0006731D" w:rsidP="0006731D">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14:paraId="13F8F3BC"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50AB20C7"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501555F2" w14:textId="77777777" w:rsidR="0006731D" w:rsidRPr="00E77497" w:rsidRDefault="0006731D" w:rsidP="0006731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initialized by the </w:t>
      </w:r>
      <w:r w:rsidRPr="00946A25">
        <w:rPr>
          <w:i/>
        </w:rPr>
        <w:t>NativeError</w:t>
      </w:r>
      <w:r>
        <w:t xml:space="preserve"> constructor. This flag value is never directly exposed to ECMAScript code; hence implementations may choose to encode the flag in some other manner. </w:t>
      </w:r>
    </w:p>
    <w:p w14:paraId="5D8F1515" w14:textId="77777777" w:rsidR="0006731D" w:rsidRPr="00E77497" w:rsidRDefault="0006731D" w:rsidP="0006731D">
      <w:pPr>
        <w:pStyle w:val="Heading4"/>
      </w:pPr>
      <w:bookmarkStart w:id="5122" w:name="_Ref366067258"/>
      <w:r w:rsidRPr="00E77497">
        <w:t xml:space="preserve">Properties of the </w:t>
      </w:r>
      <w:r w:rsidRPr="00E77497">
        <w:rPr>
          <w:i/>
        </w:rPr>
        <w:t>NativeError</w:t>
      </w:r>
      <w:r w:rsidRPr="00E77497">
        <w:t xml:space="preserve"> Prototype Objects</w:t>
      </w:r>
      <w:bookmarkEnd w:id="5122"/>
    </w:p>
    <w:p w14:paraId="55289D3F" w14:textId="77777777" w:rsidR="0006731D" w:rsidRPr="00E77497" w:rsidRDefault="0006731D" w:rsidP="0006731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slot</w:t>
      </w:r>
      <w:r w:rsidRPr="00E77497">
        <w:t>.</w:t>
      </w:r>
    </w:p>
    <w:p w14:paraId="122552D4" w14:textId="77777777" w:rsidR="0006731D" w:rsidRPr="00E77497" w:rsidRDefault="0006731D" w:rsidP="0006731D">
      <w:r w:rsidRPr="00E77497">
        <w:t xml:space="preserve">The value of the [[Prototype]] </w:t>
      </w:r>
      <w:r>
        <w:t>internal slot</w:t>
      </w:r>
      <w:r w:rsidRPr="00E77497">
        <w:t xml:space="preserve"> of each </w:t>
      </w:r>
      <w:r w:rsidRPr="00E77497">
        <w:rPr>
          <w:i/>
        </w:rPr>
        <w:t>NativeError</w:t>
      </w:r>
      <w:r w:rsidRPr="00E77497">
        <w:t xml:space="preserve"> prototype object is the standard built-in Error prototype object (</w:t>
      </w:r>
      <w:r>
        <w:fldChar w:fldCharType="begin"/>
      </w:r>
      <w:r>
        <w:instrText xml:space="preserve"> REF _Ref366067299 \r \h </w:instrText>
      </w:r>
      <w:r>
        <w:fldChar w:fldCharType="separate"/>
      </w:r>
      <w:r w:rsidR="00281431">
        <w:t>19.5.3</w:t>
      </w:r>
      <w:r>
        <w:fldChar w:fldCharType="end"/>
      </w:r>
      <w:r w:rsidRPr="00E77497">
        <w:t>).</w:t>
      </w:r>
    </w:p>
    <w:p w14:paraId="3CE759CB" w14:textId="77777777" w:rsidR="0006731D" w:rsidRPr="00E77497" w:rsidRDefault="0006731D" w:rsidP="0006731D">
      <w:pPr>
        <w:pStyle w:val="Heading5"/>
      </w:pPr>
      <w:r w:rsidRPr="00E77497">
        <w:rPr>
          <w:i/>
        </w:rPr>
        <w:t>NativeError</w:t>
      </w:r>
      <w:r w:rsidRPr="00E77497">
        <w:t>.prototype.constructor</w:t>
      </w:r>
    </w:p>
    <w:p w14:paraId="126CA53A" w14:textId="77777777" w:rsidR="0006731D" w:rsidRPr="00E77497" w:rsidRDefault="0006731D" w:rsidP="0006731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fldChar w:fldCharType="begin"/>
      </w:r>
      <w:r>
        <w:instrText xml:space="preserve"> REF _Ref366067546 \r \h </w:instrText>
      </w:r>
      <w:r>
        <w:fldChar w:fldCharType="separate"/>
      </w:r>
      <w:r w:rsidR="00281431">
        <w:t>19.5.6.1</w:t>
      </w:r>
      <w:r>
        <w:fldChar w:fldCharType="end"/>
      </w:r>
      <w:r w:rsidRPr="00E77497">
        <w:t>).</w:t>
      </w:r>
    </w:p>
    <w:p w14:paraId="6D0B6BCC" w14:textId="77777777" w:rsidR="0006731D" w:rsidRPr="00E77497" w:rsidRDefault="0006731D" w:rsidP="0006731D">
      <w:pPr>
        <w:pStyle w:val="Heading5"/>
      </w:pPr>
      <w:r w:rsidRPr="00E77497">
        <w:rPr>
          <w:i/>
        </w:rPr>
        <w:tab/>
        <w:t>NativeError</w:t>
      </w:r>
      <w:r w:rsidRPr="00E77497">
        <w:t>.prototype.message</w:t>
      </w:r>
    </w:p>
    <w:p w14:paraId="6A33671F" w14:textId="77777777" w:rsidR="0006731D" w:rsidRPr="00E77497" w:rsidRDefault="0006731D" w:rsidP="0006731D">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5107ED66" w14:textId="77777777" w:rsidR="0006731D" w:rsidRPr="00E77497" w:rsidRDefault="0006731D" w:rsidP="0006731D">
      <w:pPr>
        <w:pStyle w:val="Heading5"/>
      </w:pPr>
      <w:r w:rsidRPr="00E77497">
        <w:rPr>
          <w:i/>
        </w:rPr>
        <w:tab/>
        <w:t>NativeError</w:t>
      </w:r>
      <w:r w:rsidRPr="00E77497">
        <w:t>.prototype.name</w:t>
      </w:r>
    </w:p>
    <w:p w14:paraId="382B336D" w14:textId="77777777" w:rsidR="0006731D" w:rsidRPr="00E77497" w:rsidRDefault="0006731D" w:rsidP="0006731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14:paraId="6C60C07A" w14:textId="77777777" w:rsidR="0006731D" w:rsidRPr="00E77497" w:rsidRDefault="0006731D" w:rsidP="0006731D">
      <w:pPr>
        <w:pStyle w:val="Heading4"/>
      </w:pPr>
      <w:r w:rsidRPr="00E77497">
        <w:t xml:space="preserve">Properties of </w:t>
      </w:r>
      <w:r w:rsidRPr="00E77497">
        <w:rPr>
          <w:i/>
        </w:rPr>
        <w:t>NativeError</w:t>
      </w:r>
      <w:r w:rsidRPr="00E77497">
        <w:t xml:space="preserve"> Instances</w:t>
      </w:r>
    </w:p>
    <w:p w14:paraId="56C4E707" w14:textId="77777777" w:rsidR="0006731D" w:rsidRDefault="0006731D" w:rsidP="0006731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w:t>
      </w:r>
      <w:r>
        <w:t>n</w:t>
      </w:r>
      <w:r w:rsidRPr="00E77497">
        <w:t xml:space="preserve"> [[</w:t>
      </w:r>
      <w:r>
        <w:t>ErrorData</w:t>
      </w:r>
      <w:r w:rsidRPr="00E77497">
        <w:t xml:space="preserve">]] </w:t>
      </w:r>
      <w:r>
        <w:t>internal slot</w:t>
      </w:r>
      <w:r w:rsidRPr="00E77497">
        <w:t xml:space="preserve">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initialized by its constructor</w:t>
      </w:r>
      <w:r w:rsidRPr="00E77497">
        <w:t>.</w:t>
      </w:r>
      <w:bookmarkEnd w:id="4756"/>
      <w:bookmarkEnd w:id="4757"/>
      <w:bookmarkEnd w:id="4758"/>
      <w:bookmarkEnd w:id="4759"/>
      <w:bookmarkEnd w:id="4760"/>
      <w:bookmarkEnd w:id="4761"/>
      <w:bookmarkEnd w:id="4762"/>
      <w:bookmarkEnd w:id="4763"/>
      <w:bookmarkEnd w:id="4764"/>
      <w:bookmarkEnd w:id="4765"/>
      <w:bookmarkEnd w:id="4766"/>
    </w:p>
    <w:p w14:paraId="34FA33B3" w14:textId="77777777" w:rsidR="00F1112A" w:rsidRDefault="00F1112A" w:rsidP="00F1112A">
      <w:pPr>
        <w:pStyle w:val="Heading1"/>
      </w:pPr>
      <w:bookmarkStart w:id="5123" w:name="_Toc384481412"/>
      <w:bookmarkStart w:id="5124" w:name="_Toc370745831"/>
      <w:r>
        <w:lastRenderedPageBreak/>
        <w:t>Numbers and Dates</w:t>
      </w:r>
      <w:bookmarkEnd w:id="5123"/>
      <w:r>
        <w:t xml:space="preserve"> </w:t>
      </w:r>
    </w:p>
    <w:p w14:paraId="7D9E1D9C" w14:textId="77777777" w:rsidR="00F1112A" w:rsidRPr="00E77497" w:rsidRDefault="00F1112A" w:rsidP="00F1112A">
      <w:pPr>
        <w:pStyle w:val="Heading2"/>
      </w:pPr>
      <w:bookmarkStart w:id="5125" w:name="_Ref365547958"/>
      <w:bookmarkStart w:id="5126" w:name="_Toc370745832"/>
      <w:bookmarkStart w:id="5127" w:name="_Toc384481413"/>
      <w:r w:rsidRPr="00E77497">
        <w:t>Number Objects</w:t>
      </w:r>
      <w:bookmarkEnd w:id="5125"/>
      <w:bookmarkEnd w:id="5126"/>
      <w:bookmarkEnd w:id="5127"/>
    </w:p>
    <w:p w14:paraId="35E2E3BB" w14:textId="77777777" w:rsidR="00F1112A" w:rsidRPr="00E77497" w:rsidRDefault="00F1112A" w:rsidP="00F1112A">
      <w:pPr>
        <w:pStyle w:val="Heading3"/>
      </w:pPr>
      <w:bookmarkStart w:id="5128" w:name="_Ref365541821"/>
      <w:bookmarkStart w:id="5129" w:name="_Toc370745833"/>
      <w:bookmarkStart w:id="5130" w:name="_Toc384481414"/>
      <w:r w:rsidRPr="00E77497">
        <w:t>The Number Constructor</w:t>
      </w:r>
      <w:bookmarkEnd w:id="5128"/>
      <w:bookmarkEnd w:id="5129"/>
      <w:bookmarkEnd w:id="5130"/>
      <w:r w:rsidRPr="00E77497">
        <w:t xml:space="preserve"> </w:t>
      </w:r>
    </w:p>
    <w:p w14:paraId="5C4752BA" w14:textId="77777777" w:rsidR="00F1112A" w:rsidRDefault="00F1112A" w:rsidP="00F1112A">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rPr>
        <w:t>Number</w:t>
      </w:r>
      <w:r w:rsidRPr="005C1BC0">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passed in the call is an Object with an uninitialized [[NumberData]] internal slot</w:t>
      </w:r>
      <w:r w:rsidRPr="00E77497">
        <w:t xml:space="preserve">, it </w:t>
      </w:r>
      <w:r w:rsidRPr="00F94F77">
        <w:t>initial</w:t>
      </w:r>
      <w:r>
        <w:t xml:space="preserve">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to perform constructor instance initialisation.</w:t>
      </w:r>
    </w:p>
    <w:p w14:paraId="373D8296" w14:textId="77777777" w:rsidR="00F1112A" w:rsidRPr="00E77497" w:rsidRDefault="00F1112A" w:rsidP="00F1112A">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initialize the [[NumberData]] state of subclass instances. </w:t>
      </w:r>
    </w:p>
    <w:p w14:paraId="4DC7863D" w14:textId="77777777" w:rsidR="00F1112A" w:rsidRPr="00E77497" w:rsidRDefault="00F1112A" w:rsidP="00F1112A">
      <w:pPr>
        <w:pStyle w:val="Heading4"/>
      </w:pPr>
      <w:bookmarkStart w:id="5131" w:name="_Ref365529801"/>
      <w:r w:rsidRPr="00E77497">
        <w:t>Number (</w:t>
      </w:r>
      <w:r>
        <w:t xml:space="preserve"> </w:t>
      </w:r>
      <w:r w:rsidRPr="00E77497">
        <w:t>[ value</w:t>
      </w:r>
      <w:r>
        <w:t xml:space="preserve"> </w:t>
      </w:r>
      <w:r w:rsidRPr="00E77497">
        <w:t>] )</w:t>
      </w:r>
      <w:bookmarkEnd w:id="5131"/>
    </w:p>
    <w:p w14:paraId="7A75B284" w14:textId="77777777" w:rsidR="00F1112A" w:rsidRPr="00E77497" w:rsidRDefault="00F1112A" w:rsidP="00F1112A">
      <w:pPr>
        <w:pStyle w:val="normalbefore"/>
      </w:pPr>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14:paraId="104E626C" w14:textId="77777777" w:rsidR="00F1112A" w:rsidRDefault="00F1112A" w:rsidP="00613655">
      <w:pPr>
        <w:pStyle w:val="Alg4"/>
        <w:numPr>
          <w:ilvl w:val="0"/>
          <w:numId w:val="1041"/>
        </w:numPr>
      </w:pPr>
      <w:r>
        <w:t xml:space="preserve">Let </w:t>
      </w:r>
      <w:r>
        <w:rPr>
          <w:i/>
        </w:rPr>
        <w:t>O</w:t>
      </w:r>
      <w:r>
        <w:t xml:space="preserve"> be the </w:t>
      </w:r>
      <w:r w:rsidRPr="00F94F77">
        <w:rPr>
          <w:b/>
        </w:rPr>
        <w:t>this</w:t>
      </w:r>
      <w:r>
        <w:t xml:space="preserve"> value.</w:t>
      </w:r>
    </w:p>
    <w:p w14:paraId="2A229570" w14:textId="77777777" w:rsidR="00F1112A" w:rsidRDefault="00F1112A" w:rsidP="00613655">
      <w:pPr>
        <w:pStyle w:val="Alg4"/>
        <w:numPr>
          <w:ilvl w:val="0"/>
          <w:numId w:val="1041"/>
        </w:numPr>
      </w:pPr>
      <w:r>
        <w:t xml:space="preserve">If no arguments were passed to this function invocation, then let </w:t>
      </w:r>
      <w:r>
        <w:rPr>
          <w:i/>
          <w:iCs/>
        </w:rPr>
        <w:t>n</w:t>
      </w:r>
      <w:r>
        <w:t xml:space="preserve"> be +0.</w:t>
      </w:r>
    </w:p>
    <w:p w14:paraId="0BCBB91D" w14:textId="77777777" w:rsidR="00F1112A" w:rsidRDefault="00F1112A" w:rsidP="00613655">
      <w:pPr>
        <w:pStyle w:val="Alg4"/>
        <w:numPr>
          <w:ilvl w:val="0"/>
          <w:numId w:val="1041"/>
        </w:numPr>
      </w:pPr>
      <w:r>
        <w:t xml:space="preserve">Else, let </w:t>
      </w:r>
      <w:r>
        <w:rPr>
          <w:i/>
          <w:iCs/>
        </w:rPr>
        <w:t>n</w:t>
      </w:r>
      <w:r>
        <w:t xml:space="preserve"> be ToNumber(</w:t>
      </w:r>
      <w:r>
        <w:rPr>
          <w:i/>
          <w:iCs/>
        </w:rPr>
        <w:t>value</w:t>
      </w:r>
      <w:r>
        <w:t>).</w:t>
      </w:r>
    </w:p>
    <w:p w14:paraId="218955B1" w14:textId="77777777" w:rsidR="00F1112A" w:rsidRDefault="00F1112A" w:rsidP="00613655">
      <w:pPr>
        <w:pStyle w:val="Alg4"/>
        <w:numPr>
          <w:ilvl w:val="0"/>
          <w:numId w:val="1041"/>
        </w:numPr>
      </w:pPr>
      <w:r>
        <w:t>ReturnIfAbrupt(</w:t>
      </w:r>
      <w:r>
        <w:rPr>
          <w:i/>
          <w:iCs/>
        </w:rPr>
        <w:t>n</w:t>
      </w:r>
      <w:r>
        <w:t>).</w:t>
      </w:r>
    </w:p>
    <w:p w14:paraId="2CA93E12" w14:textId="77777777" w:rsidR="00F1112A" w:rsidRDefault="00F1112A" w:rsidP="00613655">
      <w:pPr>
        <w:pStyle w:val="Alg4"/>
        <w:numPr>
          <w:ilvl w:val="0"/>
          <w:numId w:val="1041"/>
        </w:numPr>
      </w:pPr>
      <w:r>
        <w:t>If Type(</w:t>
      </w:r>
      <w:r>
        <w:rPr>
          <w:i/>
          <w:iCs/>
        </w:rPr>
        <w:t>O</w:t>
      </w:r>
      <w:r>
        <w:t xml:space="preserve">) is Object and </w:t>
      </w:r>
      <w:r>
        <w:rPr>
          <w:i/>
          <w:iCs/>
        </w:rPr>
        <w:t>O</w:t>
      </w:r>
      <w:r>
        <w:t xml:space="preserve"> has a [[NumberData]] internal slot and the value of [[NumberData]] is </w:t>
      </w:r>
      <w:r>
        <w:rPr>
          <w:b/>
          <w:bCs/>
        </w:rPr>
        <w:t>undefined</w:t>
      </w:r>
      <w:r>
        <w:t>, then</w:t>
      </w:r>
    </w:p>
    <w:p w14:paraId="73BEF90D" w14:textId="77777777" w:rsidR="00F1112A" w:rsidRDefault="00F1112A" w:rsidP="00613655">
      <w:pPr>
        <w:pStyle w:val="Alg4"/>
        <w:numPr>
          <w:ilvl w:val="1"/>
          <w:numId w:val="1041"/>
        </w:numPr>
      </w:pPr>
      <w:r>
        <w:t xml:space="preserve">Set the value of </w:t>
      </w:r>
      <w:r>
        <w:rPr>
          <w:i/>
          <w:iCs/>
        </w:rPr>
        <w:t>O’s</w:t>
      </w:r>
      <w:r>
        <w:t xml:space="preserve"> [[NumberData]] internal slot to </w:t>
      </w:r>
      <w:r>
        <w:rPr>
          <w:i/>
          <w:iCs/>
        </w:rPr>
        <w:t>n</w:t>
      </w:r>
      <w:r>
        <w:t>.</w:t>
      </w:r>
    </w:p>
    <w:p w14:paraId="006550A0" w14:textId="77777777" w:rsidR="00F1112A" w:rsidRDefault="00F1112A" w:rsidP="00613655">
      <w:pPr>
        <w:pStyle w:val="Alg4"/>
        <w:numPr>
          <w:ilvl w:val="1"/>
          <w:numId w:val="1041"/>
        </w:numPr>
      </w:pPr>
      <w:r>
        <w:t xml:space="preserve">Return </w:t>
      </w:r>
      <w:r>
        <w:rPr>
          <w:i/>
          <w:iCs/>
        </w:rPr>
        <w:t>O</w:t>
      </w:r>
      <w:r>
        <w:t>.</w:t>
      </w:r>
    </w:p>
    <w:p w14:paraId="49D2C8FD" w14:textId="77777777" w:rsidR="00F1112A" w:rsidRPr="00E77497" w:rsidRDefault="00F1112A" w:rsidP="00613655">
      <w:pPr>
        <w:pStyle w:val="Alg4"/>
        <w:numPr>
          <w:ilvl w:val="0"/>
          <w:numId w:val="1041"/>
        </w:numPr>
        <w:spacing w:after="120"/>
      </w:pPr>
      <w:r w:rsidRPr="00E77497">
        <w:t xml:space="preserve">Return </w:t>
      </w:r>
      <w:r>
        <w:rPr>
          <w:i/>
        </w:rPr>
        <w:t>n</w:t>
      </w:r>
      <w:r w:rsidRPr="00E77497">
        <w:t>.</w:t>
      </w:r>
    </w:p>
    <w:p w14:paraId="36757AF6" w14:textId="77777777" w:rsidR="00F1112A" w:rsidRPr="00E77497" w:rsidRDefault="00F1112A" w:rsidP="00F1112A">
      <w:pPr>
        <w:pStyle w:val="Heading4"/>
      </w:pPr>
      <w:r w:rsidRPr="00E77497">
        <w:t>new Number (</w:t>
      </w:r>
      <w:r>
        <w:t xml:space="preserve"> ...argumentsList </w:t>
      </w:r>
      <w:r w:rsidRPr="00E77497">
        <w:t>)</w:t>
      </w:r>
    </w:p>
    <w:p w14:paraId="53FB0A8E" w14:textId="77777777" w:rsidR="00F1112A" w:rsidRDefault="00F1112A" w:rsidP="00F1112A">
      <w:pPr>
        <w:pStyle w:val="normalbefore"/>
      </w:pPr>
      <w:r w:rsidRPr="004119E6">
        <w:t>When</w:t>
      </w:r>
      <w:r w:rsidRPr="006706B5">
        <w:t xml:space="preserve"> </w:t>
      </w:r>
      <w:r w:rsidRPr="00E77497">
        <w:rPr>
          <w:rFonts w:ascii="Courier New" w:hAnsi="Courier New"/>
          <w:b/>
        </w:rPr>
        <w:t>Number</w:t>
      </w:r>
      <w:r w:rsidRPr="00E77497">
        <w:t xml:space="preserve"> </w:t>
      </w:r>
      <w:r>
        <w:t xml:space="preserve">is called as part of a new expression with argument list </w:t>
      </w:r>
      <w:r w:rsidRPr="005C1BC0">
        <w:rPr>
          <w:i/>
          <w:iCs/>
        </w:rPr>
        <w:t>argumentsList</w:t>
      </w:r>
      <w:r>
        <w:t>it performs the following steps:</w:t>
      </w:r>
    </w:p>
    <w:p w14:paraId="60D0C599" w14:textId="77777777" w:rsidR="00F1112A" w:rsidRDefault="00F1112A" w:rsidP="00613655">
      <w:pPr>
        <w:pStyle w:val="Alg4"/>
        <w:numPr>
          <w:ilvl w:val="0"/>
          <w:numId w:val="1073"/>
        </w:numPr>
      </w:pPr>
      <w:r>
        <w:t xml:space="preserve">Let </w:t>
      </w:r>
      <w:r>
        <w:rPr>
          <w:i/>
          <w:iCs/>
        </w:rPr>
        <w:t>F</w:t>
      </w:r>
      <w:r>
        <w:t xml:space="preserve"> be the </w:t>
      </w:r>
      <w:r w:rsidRPr="00E77497">
        <w:rPr>
          <w:rFonts w:ascii="Courier New" w:hAnsi="Courier New"/>
          <w:b/>
        </w:rPr>
        <w:t>Number</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44395A85" w14:textId="77777777" w:rsidR="00F1112A" w:rsidRDefault="00F1112A" w:rsidP="00613655">
      <w:pPr>
        <w:pStyle w:val="Alg4"/>
        <w:numPr>
          <w:ilvl w:val="0"/>
          <w:numId w:val="1073"/>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67527548" w14:textId="77777777" w:rsidR="00F1112A" w:rsidRPr="00E4780A" w:rsidRDefault="00F1112A" w:rsidP="00613655">
      <w:pPr>
        <w:pStyle w:val="Alg4"/>
        <w:numPr>
          <w:ilvl w:val="0"/>
          <w:numId w:val="1073"/>
        </w:numPr>
      </w:pPr>
      <w:r w:rsidRPr="00A33491">
        <w:t xml:space="preserve">Return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616A4A9C" w14:textId="77777777" w:rsidR="00F1112A" w:rsidRPr="00E77497" w:rsidRDefault="00F1112A" w:rsidP="00F1112A">
      <w:r>
        <w:t xml:space="preserve">If </w:t>
      </w:r>
      <w:r w:rsidRPr="00E77497">
        <w:rPr>
          <w:rFonts w:ascii="Courier New" w:hAnsi="Courier New"/>
          <w:b/>
        </w:rPr>
        <w:t>Number</w:t>
      </w:r>
      <w:r w:rsidRPr="00E77497">
        <w:t xml:space="preserve"> </w:t>
      </w:r>
      <w:r>
        <w:t xml:space="preserve">is implemented as an </w:t>
      </w:r>
      <w:r w:rsidRPr="00027E31">
        <w:t xml:space="preserve">ECMAScript </w:t>
      </w:r>
      <w:r>
        <w:t>function object, its [[Construct]] internal method will perform the above steps.</w:t>
      </w:r>
    </w:p>
    <w:p w14:paraId="45BD1B63" w14:textId="77777777" w:rsidR="00F1112A" w:rsidRPr="00E77497" w:rsidRDefault="00F1112A" w:rsidP="00F1112A">
      <w:pPr>
        <w:pStyle w:val="Heading3"/>
      </w:pPr>
      <w:bookmarkStart w:id="5132" w:name="_Toc370745834"/>
      <w:bookmarkStart w:id="5133" w:name="_Toc384481415"/>
      <w:r w:rsidRPr="00E77497">
        <w:t>Properties of the Number Constructor</w:t>
      </w:r>
      <w:bookmarkEnd w:id="5132"/>
      <w:bookmarkEnd w:id="5133"/>
    </w:p>
    <w:p w14:paraId="02D08135" w14:textId="77777777" w:rsidR="00F1112A" w:rsidRPr="00E77497" w:rsidRDefault="00F1112A" w:rsidP="00F1112A">
      <w:r w:rsidRPr="00E77497">
        <w:t xml:space="preserve">The value of the [[Prototype]] </w:t>
      </w:r>
      <w:r>
        <w:t>internal slot</w:t>
      </w:r>
      <w:r w:rsidRPr="00E77497">
        <w:t xml:space="preserve"> of the Number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13F9725F" w14:textId="77777777" w:rsidR="00F1112A" w:rsidRPr="00E77497" w:rsidRDefault="00F1112A" w:rsidP="00F1112A">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14:paraId="63A56F1E" w14:textId="77777777" w:rsidR="00F1112A" w:rsidRPr="00640BCB" w:rsidRDefault="00F1112A" w:rsidP="00F1112A">
      <w:pPr>
        <w:pStyle w:val="Heading4"/>
      </w:pPr>
      <w:r w:rsidRPr="00640BCB">
        <w:lastRenderedPageBreak/>
        <w:t>Number.EPSILON</w:t>
      </w:r>
    </w:p>
    <w:p w14:paraId="5CA4C31D" w14:textId="77777777" w:rsidR="00F1112A" w:rsidRPr="00640BCB" w:rsidRDefault="00F1112A" w:rsidP="00F1112A">
      <w:pPr>
        <w:autoSpaceDE w:val="0"/>
        <w:autoSpaceDN w:val="0"/>
        <w:adjustRightInd w:val="0"/>
        <w:spacing w:line="240" w:lineRule="auto"/>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Pr>
          <w:rFonts w:cs="Arial"/>
        </w:rPr>
        <w:t>‍</w:t>
      </w:r>
      <w:r>
        <w:rPr>
          <w:rFonts w:cs="Arial"/>
          <w:vertAlign w:val="superscript"/>
        </w:rPr>
        <w:t>−‍</w:t>
      </w:r>
      <w:r w:rsidRPr="00640BCB">
        <w:rPr>
          <w:rFonts w:cs="Arial"/>
          <w:vertAlign w:val="superscript"/>
        </w:rPr>
        <w:t>16</w:t>
      </w:r>
      <w:r w:rsidRPr="00640BCB">
        <w:rPr>
          <w:rFonts w:cs="Arial"/>
        </w:rPr>
        <w:t>.</w:t>
      </w:r>
    </w:p>
    <w:p w14:paraId="37DE1AFC" w14:textId="77777777" w:rsidR="00F1112A" w:rsidRPr="00640BCB" w:rsidRDefault="00F1112A" w:rsidP="00F1112A">
      <w:pPr>
        <w:rPr>
          <w:rFonts w:cs="Arial"/>
        </w:rPr>
      </w:pPr>
      <w:r w:rsidRPr="00640BCB">
        <w:rPr>
          <w:rFonts w:cs="Arial"/>
        </w:rP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5EBDFB27" w14:textId="77777777" w:rsidR="00F1112A" w:rsidRPr="00640BCB" w:rsidRDefault="00F1112A" w:rsidP="00F1112A">
      <w:pPr>
        <w:pStyle w:val="Heading4"/>
      </w:pPr>
      <w:r w:rsidRPr="00640BCB">
        <w:t>Number.isFinite (</w:t>
      </w:r>
      <w:r>
        <w:t xml:space="preserve"> </w:t>
      </w:r>
      <w:r w:rsidRPr="00640BCB">
        <w:t>number</w:t>
      </w:r>
      <w:r>
        <w:t xml:space="preserve"> </w:t>
      </w:r>
      <w:r w:rsidRPr="00640BCB">
        <w:t>)</w:t>
      </w:r>
    </w:p>
    <w:p w14:paraId="3958FD8E" w14:textId="77777777" w:rsidR="00F1112A" w:rsidRPr="00E77497" w:rsidRDefault="00F1112A" w:rsidP="00F1112A">
      <w:pPr>
        <w:pStyle w:val="normalbefore"/>
      </w:pPr>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14:paraId="26040A21" w14:textId="77777777" w:rsidR="00F1112A" w:rsidRPr="001A0D83" w:rsidRDefault="00F1112A" w:rsidP="00613655">
      <w:pPr>
        <w:pStyle w:val="Alg4"/>
        <w:numPr>
          <w:ilvl w:val="0"/>
          <w:numId w:val="1046"/>
        </w:numPr>
      </w:pPr>
      <w:r w:rsidRPr="001A0D83">
        <w:t>If Type(</w:t>
      </w:r>
      <w:r w:rsidRPr="00E02F2C">
        <w:rPr>
          <w:i/>
        </w:rPr>
        <w:t>number</w:t>
      </w:r>
      <w:r w:rsidRPr="001A0D83">
        <w:t xml:space="preserve">) is not Number, return </w:t>
      </w:r>
      <w:r w:rsidRPr="00E02F2C">
        <w:rPr>
          <w:b/>
        </w:rPr>
        <w:t>false</w:t>
      </w:r>
      <w:r w:rsidRPr="001A0D83">
        <w:t>.</w:t>
      </w:r>
    </w:p>
    <w:p w14:paraId="040549CA" w14:textId="77777777" w:rsidR="00F1112A" w:rsidRPr="001A0D83" w:rsidRDefault="00F1112A" w:rsidP="00613655">
      <w:pPr>
        <w:pStyle w:val="Alg4"/>
        <w:numPr>
          <w:ilvl w:val="0"/>
          <w:numId w:val="1046"/>
        </w:numPr>
      </w:pPr>
      <w:r w:rsidRPr="001A0D83">
        <w:t xml:space="preserve">If </w:t>
      </w:r>
      <w:r w:rsidRPr="00E02F2C">
        <w:rPr>
          <w:i/>
        </w:rPr>
        <w:t>number</w:t>
      </w:r>
      <w:r w:rsidRPr="001A0D83">
        <w:t xml:space="preserve"> is </w:t>
      </w:r>
      <w:r w:rsidRPr="00E02F2C">
        <w:rPr>
          <w:b/>
        </w:rPr>
        <w:t>NaN</w:t>
      </w:r>
      <w:r w:rsidRPr="001A0D83">
        <w:t xml:space="preserve">, </w:t>
      </w:r>
      <w:r w:rsidRPr="00E02F2C">
        <w:rPr>
          <w:b/>
        </w:rPr>
        <w:t>+</w:t>
      </w:r>
      <w:r w:rsidRPr="00E02F2C">
        <w:rPr>
          <w:b/>
        </w:rPr>
        <w:sym w:font="Symbol" w:char="F0A5"/>
      </w:r>
      <w:r w:rsidRPr="001A0D83">
        <w:t xml:space="preserve">, or </w:t>
      </w:r>
      <w:r w:rsidRPr="00E02F2C">
        <w:rPr>
          <w:b/>
        </w:rPr>
        <w:sym w:font="Symbol" w:char="F02D"/>
      </w:r>
      <w:r w:rsidRPr="00E02F2C">
        <w:rPr>
          <w:b/>
        </w:rPr>
        <w:sym w:font="Symbol" w:char="F0A5"/>
      </w:r>
      <w:r w:rsidRPr="001A0D83">
        <w:t xml:space="preserve">, return </w:t>
      </w:r>
      <w:r w:rsidRPr="00E02F2C">
        <w:rPr>
          <w:b/>
        </w:rPr>
        <w:t>false</w:t>
      </w:r>
      <w:r w:rsidRPr="001A0D83">
        <w:t>.</w:t>
      </w:r>
    </w:p>
    <w:p w14:paraId="59EC8DE4" w14:textId="77777777" w:rsidR="00F1112A" w:rsidRPr="001A0D83" w:rsidRDefault="00F1112A" w:rsidP="00613655">
      <w:pPr>
        <w:pStyle w:val="Alg4"/>
        <w:numPr>
          <w:ilvl w:val="0"/>
          <w:numId w:val="1046"/>
        </w:numPr>
      </w:pPr>
      <w:r w:rsidRPr="001A0D83">
        <w:t xml:space="preserve">Otherwise, return </w:t>
      </w:r>
      <w:r w:rsidRPr="00E02F2C">
        <w:rPr>
          <w:b/>
        </w:rPr>
        <w:t>true</w:t>
      </w:r>
      <w:r w:rsidRPr="001A0D83">
        <w:t>.</w:t>
      </w:r>
    </w:p>
    <w:p w14:paraId="630C56EB" w14:textId="77777777" w:rsidR="00F1112A" w:rsidRPr="00640BCB" w:rsidRDefault="00F1112A" w:rsidP="00F1112A">
      <w:pPr>
        <w:pStyle w:val="Heading4"/>
      </w:pPr>
      <w:r w:rsidRPr="00640BCB">
        <w:t>Number.isInteger (</w:t>
      </w:r>
      <w:r>
        <w:t xml:space="preserve"> </w:t>
      </w:r>
      <w:r w:rsidRPr="00640BCB">
        <w:t>number</w:t>
      </w:r>
      <w:r>
        <w:t xml:space="preserve"> </w:t>
      </w:r>
      <w:r w:rsidRPr="00640BCB">
        <w:t>)</w:t>
      </w:r>
    </w:p>
    <w:p w14:paraId="6B6F4F35" w14:textId="77777777" w:rsidR="00F1112A" w:rsidRPr="00E77497" w:rsidRDefault="00F1112A" w:rsidP="00F1112A">
      <w:pPr>
        <w:pStyle w:val="normalbefore"/>
      </w:pPr>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14:paraId="283E9C4A" w14:textId="77777777" w:rsidR="00F1112A" w:rsidRPr="001A0D83" w:rsidRDefault="00F1112A" w:rsidP="00613655">
      <w:pPr>
        <w:pStyle w:val="Alg4"/>
        <w:numPr>
          <w:ilvl w:val="0"/>
          <w:numId w:val="1074"/>
        </w:numPr>
      </w:pPr>
      <w:r w:rsidRPr="001A0D83">
        <w:t>If Type(</w:t>
      </w:r>
      <w:r w:rsidRPr="001A0D83">
        <w:rPr>
          <w:i/>
        </w:rPr>
        <w:t>number</w:t>
      </w:r>
      <w:r w:rsidRPr="001A0D83">
        <w:t xml:space="preserve">) is not Number, return </w:t>
      </w:r>
      <w:r w:rsidRPr="001A0D83">
        <w:rPr>
          <w:b/>
        </w:rPr>
        <w:t>false</w:t>
      </w:r>
      <w:r w:rsidRPr="001A0D83">
        <w:t>.</w:t>
      </w:r>
    </w:p>
    <w:p w14:paraId="04FE9C6D" w14:textId="77777777" w:rsidR="00F1112A" w:rsidRPr="001A0D83" w:rsidRDefault="00F1112A" w:rsidP="00613655">
      <w:pPr>
        <w:pStyle w:val="Alg4"/>
        <w:numPr>
          <w:ilvl w:val="0"/>
          <w:numId w:val="1074"/>
        </w:numPr>
      </w:pPr>
      <w:r w:rsidRPr="001A0D83">
        <w:t xml:space="preserve">If </w:t>
      </w:r>
      <w:r w:rsidRPr="001A0D83">
        <w:rPr>
          <w:i/>
        </w:rPr>
        <w:t>number</w:t>
      </w:r>
      <w:r w:rsidRPr="001A0D83">
        <w:t xml:space="preserve"> is </w:t>
      </w:r>
      <w:r w:rsidRPr="001A0D83">
        <w:rPr>
          <w:b/>
        </w:rPr>
        <w:t>NaN</w:t>
      </w:r>
      <w:r w:rsidRPr="001A0D83">
        <w:t xml:space="preserve">, </w:t>
      </w:r>
      <w:r w:rsidRPr="001A0D83">
        <w:rPr>
          <w:b/>
        </w:rPr>
        <w:t>+</w:t>
      </w:r>
      <w:r w:rsidRPr="001A0D83">
        <w:rPr>
          <w:b/>
        </w:rPr>
        <w:sym w:font="Symbol" w:char="F0A5"/>
      </w:r>
      <w:r w:rsidRPr="001A0D83">
        <w:t xml:space="preserve">, or </w:t>
      </w:r>
      <w:r w:rsidRPr="001A0D83">
        <w:rPr>
          <w:b/>
        </w:rPr>
        <w:sym w:font="Symbol" w:char="F02D"/>
      </w:r>
      <w:r w:rsidRPr="001A0D83">
        <w:rPr>
          <w:b/>
        </w:rPr>
        <w:sym w:font="Symbol" w:char="F0A5"/>
      </w:r>
      <w:r w:rsidRPr="001A0D83">
        <w:t xml:space="preserve">, return </w:t>
      </w:r>
      <w:r w:rsidRPr="001A0D83">
        <w:rPr>
          <w:b/>
        </w:rPr>
        <w:t>false</w:t>
      </w:r>
      <w:r w:rsidRPr="001A0D83">
        <w:t>.</w:t>
      </w:r>
    </w:p>
    <w:p w14:paraId="36C3B766" w14:textId="77777777" w:rsidR="00F1112A" w:rsidRPr="001A0D83" w:rsidRDefault="00F1112A" w:rsidP="00613655">
      <w:pPr>
        <w:pStyle w:val="Alg4"/>
        <w:numPr>
          <w:ilvl w:val="0"/>
          <w:numId w:val="1074"/>
        </w:numPr>
      </w:pPr>
      <w:r w:rsidRPr="001A0D83">
        <w:t xml:space="preserve">Let </w:t>
      </w:r>
      <w:r w:rsidRPr="001A0D83">
        <w:rPr>
          <w:i/>
        </w:rPr>
        <w:t>integer</w:t>
      </w:r>
      <w:r w:rsidRPr="001A0D83">
        <w:t xml:space="preserve"> be ToInteger(</w:t>
      </w:r>
      <w:r w:rsidRPr="001A0D83">
        <w:rPr>
          <w:i/>
        </w:rPr>
        <w:t>number</w:t>
      </w:r>
      <w:r w:rsidRPr="001A0D83">
        <w:t>).</w:t>
      </w:r>
    </w:p>
    <w:p w14:paraId="0D5F8792" w14:textId="77777777" w:rsidR="00F1112A" w:rsidRPr="001A0D83" w:rsidRDefault="00F1112A" w:rsidP="00613655">
      <w:pPr>
        <w:pStyle w:val="Alg4"/>
        <w:numPr>
          <w:ilvl w:val="0"/>
          <w:numId w:val="1074"/>
        </w:numPr>
      </w:pPr>
      <w:r w:rsidRPr="001A0D83">
        <w:t xml:space="preserve">If </w:t>
      </w:r>
      <w:r w:rsidRPr="001A0D83">
        <w:rPr>
          <w:i/>
        </w:rPr>
        <w:t>integer</w:t>
      </w:r>
      <w:r w:rsidRPr="001A0D83">
        <w:t xml:space="preserve"> is not equal to </w:t>
      </w:r>
      <w:r w:rsidRPr="001A0D83">
        <w:rPr>
          <w:i/>
        </w:rPr>
        <w:t>number</w:t>
      </w:r>
      <w:r w:rsidRPr="001A0D83">
        <w:t xml:space="preserve">, return </w:t>
      </w:r>
      <w:r w:rsidRPr="001A0D83">
        <w:rPr>
          <w:b/>
        </w:rPr>
        <w:t>false</w:t>
      </w:r>
      <w:r w:rsidRPr="001A0D83">
        <w:t>.</w:t>
      </w:r>
    </w:p>
    <w:p w14:paraId="24E09268" w14:textId="77777777" w:rsidR="00F1112A" w:rsidRPr="001A0D83" w:rsidRDefault="00F1112A" w:rsidP="00613655">
      <w:pPr>
        <w:pStyle w:val="Alg4"/>
        <w:numPr>
          <w:ilvl w:val="0"/>
          <w:numId w:val="1074"/>
        </w:numPr>
      </w:pPr>
      <w:r w:rsidRPr="001A0D83">
        <w:t xml:space="preserve">Otherwise, return </w:t>
      </w:r>
      <w:r>
        <w:rPr>
          <w:b/>
          <w:bCs/>
        </w:rPr>
        <w:t>true</w:t>
      </w:r>
      <w:r w:rsidRPr="001A0D83">
        <w:t>.</w:t>
      </w:r>
    </w:p>
    <w:p w14:paraId="565D5342" w14:textId="77777777" w:rsidR="00F1112A" w:rsidRPr="00640BCB" w:rsidRDefault="00F1112A" w:rsidP="00F1112A">
      <w:pPr>
        <w:pStyle w:val="Heading4"/>
      </w:pPr>
      <w:r w:rsidRPr="00640BCB">
        <w:t>Number.isNaN (</w:t>
      </w:r>
      <w:r>
        <w:t xml:space="preserve"> </w:t>
      </w:r>
      <w:r w:rsidRPr="00640BCB">
        <w:t>number</w:t>
      </w:r>
      <w:r>
        <w:t xml:space="preserve"> </w:t>
      </w:r>
      <w:r w:rsidRPr="00640BCB">
        <w:t>)</w:t>
      </w:r>
    </w:p>
    <w:p w14:paraId="554FDCA6" w14:textId="77777777" w:rsidR="00F1112A" w:rsidRPr="00E77497" w:rsidRDefault="00F1112A" w:rsidP="00F1112A">
      <w:pPr>
        <w:pStyle w:val="normalbefore"/>
      </w:pPr>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14:paraId="73D0A5B1" w14:textId="77777777" w:rsidR="00F1112A" w:rsidRPr="001A0D83" w:rsidRDefault="00F1112A" w:rsidP="00613655">
      <w:pPr>
        <w:pStyle w:val="Alg4"/>
        <w:numPr>
          <w:ilvl w:val="0"/>
          <w:numId w:val="1075"/>
        </w:numPr>
      </w:pPr>
      <w:r w:rsidRPr="001A0D83">
        <w:t>If Type(</w:t>
      </w:r>
      <w:r w:rsidRPr="001A0D83">
        <w:rPr>
          <w:i/>
        </w:rPr>
        <w:t>number</w:t>
      </w:r>
      <w:r w:rsidRPr="001A0D83">
        <w:t xml:space="preserve">) is not Number, return </w:t>
      </w:r>
      <w:r w:rsidRPr="001A0D83">
        <w:rPr>
          <w:b/>
        </w:rPr>
        <w:t>false</w:t>
      </w:r>
      <w:r w:rsidRPr="001A0D83">
        <w:t>.</w:t>
      </w:r>
    </w:p>
    <w:p w14:paraId="26716BE4" w14:textId="77777777" w:rsidR="00F1112A" w:rsidRPr="001A0D83" w:rsidRDefault="00F1112A" w:rsidP="00613655">
      <w:pPr>
        <w:pStyle w:val="Alg4"/>
        <w:numPr>
          <w:ilvl w:val="0"/>
          <w:numId w:val="1075"/>
        </w:numPr>
      </w:pPr>
      <w:r w:rsidRPr="001A0D83">
        <w:t xml:space="preserve">If </w:t>
      </w:r>
      <w:r w:rsidRPr="001A0D83">
        <w:rPr>
          <w:i/>
        </w:rPr>
        <w:t>number</w:t>
      </w:r>
      <w:r w:rsidRPr="001A0D83">
        <w:t xml:space="preserve"> is </w:t>
      </w:r>
      <w:r w:rsidRPr="001A0D83">
        <w:rPr>
          <w:b/>
        </w:rPr>
        <w:t>NaN</w:t>
      </w:r>
      <w:r w:rsidRPr="001A0D83">
        <w:t xml:space="preserve">, return </w:t>
      </w:r>
      <w:r w:rsidRPr="001A0D83">
        <w:rPr>
          <w:b/>
        </w:rPr>
        <w:t>true</w:t>
      </w:r>
      <w:r w:rsidRPr="001A0D83">
        <w:t>.</w:t>
      </w:r>
    </w:p>
    <w:p w14:paraId="6844D594" w14:textId="77777777" w:rsidR="00F1112A" w:rsidRPr="001A0D83" w:rsidRDefault="00F1112A" w:rsidP="00613655">
      <w:pPr>
        <w:pStyle w:val="Alg4"/>
        <w:numPr>
          <w:ilvl w:val="0"/>
          <w:numId w:val="1075"/>
        </w:numPr>
      </w:pPr>
      <w:r w:rsidRPr="001A0D83">
        <w:t xml:space="preserve">Otherwise, return </w:t>
      </w:r>
      <w:r w:rsidRPr="001A0D83">
        <w:rPr>
          <w:b/>
        </w:rPr>
        <w:t>false</w:t>
      </w:r>
      <w:r w:rsidRPr="001A0D83">
        <w:t>.</w:t>
      </w:r>
    </w:p>
    <w:p w14:paraId="33C2811B" w14:textId="77777777" w:rsidR="00F1112A" w:rsidRDefault="00F1112A" w:rsidP="00F1112A">
      <w:pPr>
        <w:pStyle w:val="Note"/>
      </w:pPr>
      <w:r>
        <w:t>NOTE</w:t>
      </w:r>
      <w:r>
        <w:tab/>
        <w:t>This function differs from the global isNaN function (</w:t>
      </w:r>
      <w:r>
        <w:fldChar w:fldCharType="begin"/>
      </w:r>
      <w:r>
        <w:instrText xml:space="preserve"> REF _Ref366140633 \r \h </w:instrText>
      </w:r>
      <w:r>
        <w:fldChar w:fldCharType="separate"/>
      </w:r>
      <w:r w:rsidR="00281431">
        <w:t>18.2.3</w:t>
      </w:r>
      <w:r>
        <w:fldChar w:fldCharType="end"/>
      </w:r>
      <w:r>
        <w:t>) is that it does not convert its argument to a Number before determining whether it is NaN.</w:t>
      </w:r>
    </w:p>
    <w:p w14:paraId="47DFC9B1" w14:textId="77777777" w:rsidR="00F1112A" w:rsidRPr="00640BCB" w:rsidRDefault="00F1112A" w:rsidP="00F1112A">
      <w:pPr>
        <w:pStyle w:val="Heading4"/>
      </w:pPr>
      <w:r w:rsidRPr="00640BCB">
        <w:t>Number.is</w:t>
      </w:r>
      <w:r>
        <w:t>Safe</w:t>
      </w:r>
      <w:r w:rsidRPr="00640BCB">
        <w:t>Integer (</w:t>
      </w:r>
      <w:r>
        <w:t xml:space="preserve"> </w:t>
      </w:r>
      <w:r w:rsidRPr="00640BCB">
        <w:t>number</w:t>
      </w:r>
      <w:r>
        <w:t xml:space="preserve"> </w:t>
      </w:r>
      <w:r w:rsidRPr="00640BCB">
        <w:t>)</w:t>
      </w:r>
    </w:p>
    <w:p w14:paraId="6F495FD1" w14:textId="77777777" w:rsidR="00F1112A" w:rsidRPr="00E77497" w:rsidRDefault="00F1112A" w:rsidP="00F1112A">
      <w:pPr>
        <w:pStyle w:val="normalbefore"/>
      </w:pPr>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14:paraId="6CEDD0EE" w14:textId="77777777" w:rsidR="00F1112A" w:rsidRPr="001A0D83" w:rsidRDefault="00F1112A" w:rsidP="00613655">
      <w:pPr>
        <w:pStyle w:val="Alg4"/>
        <w:numPr>
          <w:ilvl w:val="0"/>
          <w:numId w:val="1076"/>
        </w:numPr>
      </w:pPr>
      <w:r w:rsidRPr="001A0D83">
        <w:t>If Type(</w:t>
      </w:r>
      <w:r w:rsidRPr="001A0D83">
        <w:rPr>
          <w:i/>
        </w:rPr>
        <w:t>number</w:t>
      </w:r>
      <w:r w:rsidRPr="001A0D83">
        <w:t xml:space="preserve">) is not Number, return </w:t>
      </w:r>
      <w:r w:rsidRPr="001A0D83">
        <w:rPr>
          <w:b/>
        </w:rPr>
        <w:t>false</w:t>
      </w:r>
      <w:r w:rsidRPr="001A0D83">
        <w:t>.</w:t>
      </w:r>
    </w:p>
    <w:p w14:paraId="7A752BF9" w14:textId="77777777" w:rsidR="00F1112A" w:rsidRPr="001A0D83" w:rsidRDefault="00F1112A" w:rsidP="00613655">
      <w:pPr>
        <w:pStyle w:val="Alg4"/>
        <w:numPr>
          <w:ilvl w:val="0"/>
          <w:numId w:val="1076"/>
        </w:numPr>
      </w:pPr>
      <w:r w:rsidRPr="001A0D83">
        <w:t xml:space="preserve">If </w:t>
      </w:r>
      <w:r w:rsidRPr="001A0D83">
        <w:rPr>
          <w:i/>
        </w:rPr>
        <w:t>number</w:t>
      </w:r>
      <w:r w:rsidRPr="001A0D83">
        <w:t xml:space="preserve"> is </w:t>
      </w:r>
      <w:r w:rsidRPr="001A0D83">
        <w:rPr>
          <w:b/>
        </w:rPr>
        <w:t>NaN</w:t>
      </w:r>
      <w:r w:rsidRPr="001A0D83">
        <w:t xml:space="preserve">, </w:t>
      </w:r>
      <w:r w:rsidRPr="001A0D83">
        <w:rPr>
          <w:b/>
        </w:rPr>
        <w:t>+</w:t>
      </w:r>
      <w:r w:rsidRPr="001A0D83">
        <w:rPr>
          <w:b/>
        </w:rPr>
        <w:sym w:font="Symbol" w:char="F0A5"/>
      </w:r>
      <w:r w:rsidRPr="001A0D83">
        <w:t xml:space="preserve">, or </w:t>
      </w:r>
      <w:r w:rsidRPr="001A0D83">
        <w:rPr>
          <w:b/>
        </w:rPr>
        <w:sym w:font="Symbol" w:char="F02D"/>
      </w:r>
      <w:r w:rsidRPr="001A0D83">
        <w:rPr>
          <w:b/>
        </w:rPr>
        <w:sym w:font="Symbol" w:char="F0A5"/>
      </w:r>
      <w:r w:rsidRPr="001A0D83">
        <w:t xml:space="preserve">, return </w:t>
      </w:r>
      <w:r w:rsidRPr="001A0D83">
        <w:rPr>
          <w:b/>
        </w:rPr>
        <w:t>false</w:t>
      </w:r>
      <w:r w:rsidRPr="001A0D83">
        <w:t>.</w:t>
      </w:r>
    </w:p>
    <w:p w14:paraId="7C24F6D9" w14:textId="77777777" w:rsidR="00F1112A" w:rsidRPr="001A0D83" w:rsidRDefault="00F1112A" w:rsidP="00613655">
      <w:pPr>
        <w:pStyle w:val="Alg4"/>
        <w:numPr>
          <w:ilvl w:val="0"/>
          <w:numId w:val="1076"/>
        </w:numPr>
      </w:pPr>
      <w:r w:rsidRPr="001A0D83">
        <w:t xml:space="preserve">Let </w:t>
      </w:r>
      <w:r w:rsidRPr="001A0D83">
        <w:rPr>
          <w:i/>
        </w:rPr>
        <w:t>integer</w:t>
      </w:r>
      <w:r w:rsidRPr="001A0D83">
        <w:t xml:space="preserve"> be ToInteger(</w:t>
      </w:r>
      <w:r w:rsidRPr="001A0D83">
        <w:rPr>
          <w:i/>
        </w:rPr>
        <w:t>number</w:t>
      </w:r>
      <w:r w:rsidRPr="001A0D83">
        <w:t>).</w:t>
      </w:r>
    </w:p>
    <w:p w14:paraId="311EEBBA" w14:textId="77777777" w:rsidR="00F1112A" w:rsidRPr="001A0D83" w:rsidRDefault="00F1112A" w:rsidP="00613655">
      <w:pPr>
        <w:pStyle w:val="Alg4"/>
        <w:numPr>
          <w:ilvl w:val="0"/>
          <w:numId w:val="1076"/>
        </w:numPr>
      </w:pPr>
      <w:r w:rsidRPr="001A0D83">
        <w:t xml:space="preserve">If </w:t>
      </w:r>
      <w:r w:rsidRPr="001A0D83">
        <w:rPr>
          <w:i/>
        </w:rPr>
        <w:t>integer</w:t>
      </w:r>
      <w:r w:rsidRPr="001A0D83">
        <w:t xml:space="preserve"> is not equal to </w:t>
      </w:r>
      <w:r w:rsidRPr="001A0D83">
        <w:rPr>
          <w:i/>
        </w:rPr>
        <w:t>number</w:t>
      </w:r>
      <w:r w:rsidRPr="001A0D83">
        <w:t xml:space="preserve">, return </w:t>
      </w:r>
      <w:r w:rsidRPr="001A0D83">
        <w:rPr>
          <w:b/>
        </w:rPr>
        <w:t>false</w:t>
      </w:r>
      <w:r w:rsidRPr="001A0D83">
        <w:t>.</w:t>
      </w:r>
    </w:p>
    <w:p w14:paraId="0A461305" w14:textId="77777777" w:rsidR="00F1112A" w:rsidRDefault="00F1112A" w:rsidP="00613655">
      <w:pPr>
        <w:pStyle w:val="Alg4"/>
        <w:numPr>
          <w:ilvl w:val="0"/>
          <w:numId w:val="1076"/>
        </w:numPr>
      </w:pPr>
      <w:r>
        <w:t>If abs(</w:t>
      </w:r>
      <w:r w:rsidRPr="000A7A52">
        <w:rPr>
          <w:i/>
          <w:iCs/>
        </w:rPr>
        <w:t>integer</w:t>
      </w:r>
      <w:r>
        <w:t xml:space="preserve">) ≤ </w:t>
      </w:r>
      <w:r w:rsidRPr="000A7A52">
        <w:t>2</w:t>
      </w:r>
      <w:r w:rsidRPr="000A7A52">
        <w:rPr>
          <w:vertAlign w:val="superscript"/>
        </w:rPr>
        <w:t>53</w:t>
      </w:r>
      <w:r>
        <w:t xml:space="preserve">−1, then return </w:t>
      </w:r>
      <w:r>
        <w:rPr>
          <w:b/>
          <w:bCs/>
        </w:rPr>
        <w:t>true</w:t>
      </w:r>
      <w:r>
        <w:t>.</w:t>
      </w:r>
    </w:p>
    <w:p w14:paraId="3D544F21" w14:textId="77777777" w:rsidR="00F1112A" w:rsidRPr="001A0D83" w:rsidRDefault="00F1112A" w:rsidP="00613655">
      <w:pPr>
        <w:pStyle w:val="Alg4"/>
        <w:numPr>
          <w:ilvl w:val="0"/>
          <w:numId w:val="1076"/>
        </w:numPr>
      </w:pPr>
      <w:r w:rsidRPr="001A0D83">
        <w:t xml:space="preserve">Otherwise, return </w:t>
      </w:r>
      <w:r>
        <w:rPr>
          <w:b/>
        </w:rPr>
        <w:t>false</w:t>
      </w:r>
      <w:r w:rsidRPr="001A0D83">
        <w:t>.</w:t>
      </w:r>
    </w:p>
    <w:p w14:paraId="666C742F" w14:textId="77777777" w:rsidR="00F1112A" w:rsidRPr="00640BCB" w:rsidRDefault="00F1112A" w:rsidP="00F1112A">
      <w:pPr>
        <w:pStyle w:val="Heading4"/>
      </w:pPr>
      <w:r w:rsidRPr="00640BCB">
        <w:t>Number.MAX_</w:t>
      </w:r>
      <w:r>
        <w:t>SAFE_</w:t>
      </w:r>
      <w:r w:rsidRPr="00640BCB">
        <w:t>INTEGER</w:t>
      </w:r>
    </w:p>
    <w:p w14:paraId="69B22F0D" w14:textId="77777777" w:rsidR="00F1112A" w:rsidRPr="00640BCB" w:rsidRDefault="00F1112A" w:rsidP="00F1112A">
      <w:pPr>
        <w:autoSpaceDE w:val="0"/>
        <w:autoSpaceDN w:val="0"/>
        <w:adjustRightInd w:val="0"/>
        <w:spacing w:after="0" w:line="240" w:lineRule="auto"/>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14:paraId="73C3E8DA" w14:textId="77777777" w:rsidR="00F1112A" w:rsidRPr="00640BCB" w:rsidRDefault="00F1112A" w:rsidP="00F1112A">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3DC8D8F3" w14:textId="77777777" w:rsidR="00F1112A" w:rsidRPr="00E77497" w:rsidRDefault="00F1112A" w:rsidP="00F1112A">
      <w:pPr>
        <w:pStyle w:val="Heading4"/>
      </w:pPr>
      <w:r w:rsidRPr="00E77497">
        <w:lastRenderedPageBreak/>
        <w:tab/>
        <w:t>Number.MAX_VALUE</w:t>
      </w:r>
    </w:p>
    <w:p w14:paraId="5D37AF87" w14:textId="77777777" w:rsidR="00F1112A" w:rsidRPr="006B6D0A" w:rsidRDefault="00F1112A" w:rsidP="00F1112A">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3C55B24C" w14:textId="77777777" w:rsidR="00F1112A" w:rsidRPr="00A67AF2" w:rsidRDefault="00F1112A" w:rsidP="00F1112A">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3EA5E8CC" w14:textId="77777777" w:rsidR="00F1112A" w:rsidRPr="00B820AB" w:rsidRDefault="00F1112A" w:rsidP="00F1112A">
      <w:pPr>
        <w:pStyle w:val="Heading4"/>
      </w:pPr>
      <w:r w:rsidRPr="00B820AB">
        <w:t>Number.NaN</w:t>
      </w:r>
    </w:p>
    <w:p w14:paraId="7DE0B61E" w14:textId="77777777" w:rsidR="00F1112A" w:rsidRPr="00E77497" w:rsidRDefault="00F1112A" w:rsidP="00F1112A">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14:paraId="30B79F33"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F633C93" w14:textId="77777777" w:rsidR="00F1112A" w:rsidRPr="00E77497" w:rsidRDefault="00F1112A" w:rsidP="00F1112A">
      <w:pPr>
        <w:pStyle w:val="Heading4"/>
      </w:pPr>
      <w:r w:rsidRPr="00E77497">
        <w:t>Number.NEGATIVE_INFINITY</w:t>
      </w:r>
    </w:p>
    <w:p w14:paraId="6D178D18" w14:textId="77777777" w:rsidR="00F1112A" w:rsidRPr="004D1BD1" w:rsidRDefault="00F1112A" w:rsidP="00F1112A">
      <w:r w:rsidRPr="00E77497">
        <w:t xml:space="preserve">The value of Number.NEGATIVE_INFINITY is </w:t>
      </w:r>
      <w:r w:rsidRPr="004D1BD1">
        <w:sym w:font="Symbol" w:char="F02D"/>
      </w:r>
      <w:r w:rsidRPr="008B7F6F">
        <w:sym w:font="Symbol" w:char="F0A5"/>
      </w:r>
      <w:r w:rsidRPr="004D1BD1">
        <w:t>.</w:t>
      </w:r>
    </w:p>
    <w:p w14:paraId="3B8CCCAD" w14:textId="77777777" w:rsidR="00F1112A" w:rsidRPr="00A67AF2" w:rsidRDefault="00F1112A" w:rsidP="00F1112A">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2394E589" w14:textId="77777777" w:rsidR="00F1112A" w:rsidRPr="00640BCB" w:rsidRDefault="00F1112A" w:rsidP="00F1112A">
      <w:pPr>
        <w:pStyle w:val="Heading4"/>
      </w:pPr>
      <w:r w:rsidRPr="00640BCB">
        <w:t>Number.M</w:t>
      </w:r>
      <w:r>
        <w:t>IN</w:t>
      </w:r>
      <w:r w:rsidRPr="00640BCB">
        <w:t>_</w:t>
      </w:r>
      <w:r>
        <w:t>SAFE_</w:t>
      </w:r>
      <w:r w:rsidRPr="00640BCB">
        <w:t>INTEGER</w:t>
      </w:r>
    </w:p>
    <w:p w14:paraId="223686B2" w14:textId="77777777" w:rsidR="00F1112A" w:rsidRPr="00640BCB" w:rsidRDefault="00F1112A" w:rsidP="00F1112A">
      <w:pPr>
        <w:autoSpaceDE w:val="0"/>
        <w:autoSpaceDN w:val="0"/>
        <w:adjustRightInd w:val="0"/>
        <w:spacing w:after="0" w:line="240" w:lineRule="auto"/>
        <w:rPr>
          <w:rFonts w:cs="Arial"/>
        </w:rPr>
      </w:pPr>
      <w:r>
        <w:rPr>
          <w:rFonts w:cs="Arial"/>
        </w:rPr>
        <w:t>The value of Number.MIN_SAFE_INTEGER</w:t>
      </w:r>
      <w:r w:rsidRPr="00640BCB">
        <w:rPr>
          <w:rFonts w:cs="Arial"/>
        </w:rPr>
        <w:t xml:space="preserve"> is </w:t>
      </w:r>
      <w:r w:rsidRPr="004D1BD1">
        <w:sym w:font="Symbol" w:char="F02D"/>
      </w:r>
      <w:r w:rsidRPr="00640BCB">
        <w:rPr>
          <w:rFonts w:cs="Arial"/>
        </w:rPr>
        <w:t>9007199254740991</w:t>
      </w:r>
      <w:r>
        <w:rPr>
          <w:rFonts w:cs="Arial"/>
        </w:rPr>
        <w:t xml:space="preserve"> (</w:t>
      </w:r>
      <w:r w:rsidRPr="004D1BD1">
        <w:sym w:font="Symbol" w:char="F02D"/>
      </w:r>
      <w:r>
        <w:t>(</w:t>
      </w:r>
      <w:r>
        <w:rPr>
          <w:rFonts w:cs="Arial"/>
        </w:rPr>
        <w:t>2</w:t>
      </w:r>
      <w:r>
        <w:rPr>
          <w:rFonts w:cs="Arial"/>
          <w:vertAlign w:val="superscript"/>
        </w:rPr>
        <w:t>53</w:t>
      </w:r>
      <w:r>
        <w:rPr>
          <w:rFonts w:cs="Arial"/>
        </w:rPr>
        <w:t>−1))</w:t>
      </w:r>
      <w:r w:rsidRPr="00640BCB">
        <w:rPr>
          <w:rFonts w:cs="Arial"/>
        </w:rPr>
        <w:t xml:space="preserve">. </w:t>
      </w:r>
    </w:p>
    <w:p w14:paraId="20DA30E9" w14:textId="77777777" w:rsidR="00F1112A" w:rsidRPr="00640BCB" w:rsidRDefault="00F1112A" w:rsidP="00F1112A">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6D9310BE" w14:textId="77777777" w:rsidR="00F1112A" w:rsidRPr="00B820AB" w:rsidRDefault="00F1112A" w:rsidP="00F1112A">
      <w:pPr>
        <w:pStyle w:val="Heading4"/>
      </w:pPr>
      <w:r w:rsidRPr="00B820AB">
        <w:t>Number.MIN_VALUE</w:t>
      </w:r>
    </w:p>
    <w:p w14:paraId="3DF62868" w14:textId="77777777" w:rsidR="00F1112A" w:rsidRPr="006B6D0A" w:rsidRDefault="00F1112A" w:rsidP="00F1112A">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Pr>
          <w:rFonts w:ascii="Times New Roman" w:hAnsi="Times New Roman" w:cs="Times New Roman"/>
          <w:vertAlign w:val="superscript"/>
        </w:rPr>
        <w:t>−</w:t>
      </w:r>
      <w:r w:rsidRPr="008B7F6F">
        <w:rPr>
          <w:rFonts w:ascii="Times New Roman" w:hAnsi="Times New Roman"/>
          <w:vertAlign w:val="superscript"/>
        </w:rPr>
        <w:t>324</w:t>
      </w:r>
      <w:r w:rsidRPr="006B6D0A">
        <w:t>.</w:t>
      </w:r>
    </w:p>
    <w:p w14:paraId="27790077" w14:textId="77777777" w:rsidR="00F1112A" w:rsidRDefault="00F1112A" w:rsidP="00F1112A">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14:paraId="6813912C" w14:textId="77777777" w:rsidR="00F1112A" w:rsidRPr="00A67AF2" w:rsidRDefault="00F1112A" w:rsidP="00F1112A">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51B52AD0" w14:textId="77777777" w:rsidR="00F1112A" w:rsidRPr="00640BCB" w:rsidRDefault="00F1112A" w:rsidP="00F1112A">
      <w:pPr>
        <w:pStyle w:val="Heading4"/>
      </w:pPr>
      <w:r w:rsidRPr="00640BCB">
        <w:t>Number.parseFloat (</w:t>
      </w:r>
      <w:r>
        <w:t xml:space="preserve"> </w:t>
      </w:r>
      <w:r w:rsidRPr="00640BCB">
        <w:t>string</w:t>
      </w:r>
      <w:r>
        <w:t xml:space="preserve"> </w:t>
      </w:r>
      <w:r w:rsidRPr="00640BCB">
        <w:t>)</w:t>
      </w:r>
    </w:p>
    <w:p w14:paraId="2E3841A2" w14:textId="77777777" w:rsidR="00F1112A" w:rsidRPr="00640BCB" w:rsidRDefault="00F1112A" w:rsidP="00F1112A">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Pr>
          <w:rFonts w:cs="Arial"/>
        </w:rPr>
        <w:t xml:space="preserve">in </w:t>
      </w:r>
      <w:r>
        <w:rPr>
          <w:rFonts w:cs="Arial"/>
        </w:rPr>
        <w:fldChar w:fldCharType="begin"/>
      </w:r>
      <w:r>
        <w:rPr>
          <w:rFonts w:cs="Arial"/>
        </w:rPr>
        <w:instrText xml:space="preserve"> REF _Ref366140679 \r \h </w:instrText>
      </w:r>
      <w:r>
        <w:rPr>
          <w:rFonts w:cs="Arial"/>
        </w:rPr>
      </w:r>
      <w:r>
        <w:rPr>
          <w:rFonts w:cs="Arial"/>
        </w:rPr>
        <w:fldChar w:fldCharType="separate"/>
      </w:r>
      <w:r w:rsidR="00281431">
        <w:rPr>
          <w:rFonts w:cs="Arial"/>
        </w:rPr>
        <w:t>18.2.4</w:t>
      </w:r>
      <w:r>
        <w:rPr>
          <w:rFonts w:cs="Arial"/>
        </w:rPr>
        <w:fldChar w:fldCharType="end"/>
      </w:r>
      <w:r>
        <w:rPr>
          <w:rFonts w:cs="Arial"/>
        </w:rPr>
        <w:t>.</w:t>
      </w:r>
    </w:p>
    <w:p w14:paraId="3F3AB60C" w14:textId="77777777" w:rsidR="00F1112A" w:rsidRPr="00640BCB" w:rsidRDefault="00F1112A" w:rsidP="00F1112A">
      <w:pPr>
        <w:pStyle w:val="Heading4"/>
      </w:pPr>
      <w:r w:rsidRPr="00640BCB">
        <w:t>Number.parseInt (</w:t>
      </w:r>
      <w:r>
        <w:t xml:space="preserve"> </w:t>
      </w:r>
      <w:r w:rsidRPr="00640BCB">
        <w:t>string, radix</w:t>
      </w:r>
      <w:r>
        <w:t xml:space="preserve"> </w:t>
      </w:r>
      <w:r w:rsidRPr="00640BCB">
        <w:t>)</w:t>
      </w:r>
    </w:p>
    <w:p w14:paraId="4A66CE2A" w14:textId="77777777" w:rsidR="00F1112A" w:rsidRPr="00640BCB" w:rsidRDefault="00F1112A" w:rsidP="00F1112A">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_Ref371157696 \r \h </w:instrText>
      </w:r>
      <w:r>
        <w:rPr>
          <w:rFonts w:cs="Arial"/>
        </w:rPr>
      </w:r>
      <w:r>
        <w:rPr>
          <w:rFonts w:cs="Arial"/>
        </w:rPr>
        <w:fldChar w:fldCharType="separate"/>
      </w:r>
      <w:r w:rsidR="00281431">
        <w:rPr>
          <w:rFonts w:cs="Arial"/>
        </w:rPr>
        <w:t>18.2.5</w:t>
      </w:r>
      <w:r>
        <w:rPr>
          <w:rFonts w:cs="Arial"/>
        </w:rPr>
        <w:fldChar w:fldCharType="end"/>
      </w:r>
      <w:r w:rsidRPr="00640BCB">
        <w:rPr>
          <w:rFonts w:cs="Arial"/>
        </w:rPr>
        <w:t>.</w:t>
      </w:r>
    </w:p>
    <w:p w14:paraId="64FFF8FF" w14:textId="77777777" w:rsidR="00F1112A" w:rsidRPr="00A67AF2" w:rsidRDefault="00F1112A" w:rsidP="00F1112A">
      <w:pPr>
        <w:pStyle w:val="Heading4"/>
      </w:pPr>
      <w:r w:rsidRPr="00A67AF2">
        <w:t>Number.POSITIVE_INFINITY</w:t>
      </w:r>
    </w:p>
    <w:p w14:paraId="4B004360" w14:textId="77777777" w:rsidR="00F1112A" w:rsidRPr="004D1BD1" w:rsidRDefault="00F1112A" w:rsidP="00F1112A">
      <w:r w:rsidRPr="00B820AB">
        <w:t>The value of Number.POSITIVE_INFINITY is +</w:t>
      </w:r>
      <w:r w:rsidRPr="004D1BD1">
        <w:sym w:font="Symbol" w:char="F0A5"/>
      </w:r>
      <w:r w:rsidRPr="004D1BD1">
        <w:t>.</w:t>
      </w:r>
    </w:p>
    <w:p w14:paraId="64259390" w14:textId="77777777" w:rsidR="00F1112A" w:rsidRPr="00A67AF2" w:rsidRDefault="00F1112A" w:rsidP="00F1112A">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109AE56A" w14:textId="77777777" w:rsidR="00F1112A" w:rsidRPr="00E77497" w:rsidRDefault="00F1112A" w:rsidP="00F1112A">
      <w:pPr>
        <w:pStyle w:val="Heading4"/>
      </w:pPr>
      <w:r w:rsidRPr="00E77497">
        <w:lastRenderedPageBreak/>
        <w:t>Number.prototype</w:t>
      </w:r>
    </w:p>
    <w:p w14:paraId="215FCEC7" w14:textId="77777777" w:rsidR="00F1112A" w:rsidRPr="00E77497" w:rsidRDefault="00F1112A" w:rsidP="00F1112A">
      <w:r w:rsidRPr="00E77497">
        <w:t xml:space="preserve">The initial value of </w:t>
      </w:r>
      <w:r w:rsidRPr="00E77497">
        <w:rPr>
          <w:rFonts w:ascii="Courier New" w:hAnsi="Courier New"/>
          <w:b/>
        </w:rPr>
        <w:t>Number.prototype</w:t>
      </w:r>
      <w:r w:rsidRPr="00E77497">
        <w:t xml:space="preserve"> is the Number prototype object (</w:t>
      </w:r>
      <w:r>
        <w:fldChar w:fldCharType="begin"/>
      </w:r>
      <w:r>
        <w:instrText xml:space="preserve"> REF _Ref366088158 \r \h </w:instrText>
      </w:r>
      <w:r>
        <w:fldChar w:fldCharType="separate"/>
      </w:r>
      <w:r w:rsidR="00281431">
        <w:t>20.1.3</w:t>
      </w:r>
      <w:r>
        <w:fldChar w:fldCharType="end"/>
      </w:r>
      <w:r w:rsidRPr="00E77497">
        <w:t>).</w:t>
      </w:r>
    </w:p>
    <w:p w14:paraId="738C75C4"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E8ED95C" w14:textId="77777777" w:rsidR="00F1112A" w:rsidRPr="00A67AF2" w:rsidRDefault="00F1112A" w:rsidP="00F1112A">
      <w:pPr>
        <w:pStyle w:val="Heading4"/>
      </w:pPr>
      <w:r>
        <w:t>Number[ @@create ]</w:t>
      </w:r>
      <w:r w:rsidRPr="00A67AF2">
        <w:t xml:space="preserve"> (</w:t>
      </w:r>
      <w:r>
        <w:t xml:space="preserve"> </w:t>
      </w:r>
      <w:r w:rsidRPr="00A67AF2">
        <w:t>)</w:t>
      </w:r>
    </w:p>
    <w:p w14:paraId="793593AE" w14:textId="77777777" w:rsidR="00F1112A" w:rsidRPr="00E77497" w:rsidRDefault="00F1112A" w:rsidP="00F1112A">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176F84C2" w14:textId="77777777" w:rsidR="00F1112A" w:rsidRDefault="00F1112A" w:rsidP="00613655">
      <w:pPr>
        <w:pStyle w:val="Alg4"/>
        <w:numPr>
          <w:ilvl w:val="0"/>
          <w:numId w:val="1077"/>
        </w:numPr>
      </w:pPr>
      <w:r>
        <w:t xml:space="preserve">Let </w:t>
      </w:r>
      <w:r>
        <w:rPr>
          <w:i/>
          <w:iCs/>
        </w:rPr>
        <w:t>F</w:t>
      </w:r>
      <w:r>
        <w:t xml:space="preserve"> be the </w:t>
      </w:r>
      <w:r w:rsidRPr="00424369">
        <w:rPr>
          <w:b/>
          <w:bCs/>
        </w:rPr>
        <w:t>this</w:t>
      </w:r>
      <w:r>
        <w:t xml:space="preserve"> value.</w:t>
      </w:r>
    </w:p>
    <w:p w14:paraId="2C44B469" w14:textId="77777777" w:rsidR="00F1112A" w:rsidRPr="00E77497" w:rsidRDefault="00F1112A" w:rsidP="00613655">
      <w:pPr>
        <w:pStyle w:val="Alg4"/>
        <w:numPr>
          <w:ilvl w:val="0"/>
          <w:numId w:val="1077"/>
        </w:numPr>
      </w:pPr>
      <w:r>
        <w:t xml:space="preserve">Let </w:t>
      </w:r>
      <w:r>
        <w:rPr>
          <w:i/>
          <w:iCs/>
        </w:rPr>
        <w:t>obj</w:t>
      </w:r>
      <w:r>
        <w:t xml:space="preserve"> be</w:t>
      </w:r>
      <w:r w:rsidRPr="00E77497">
        <w:t xml:space="preserve">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sz w:val="18"/>
        </w:rPr>
        <w:t>, ( [[</w:t>
      </w:r>
      <w:r>
        <w:rPr>
          <w:sz w:val="18"/>
        </w:rPr>
        <w:t>Number</w:t>
      </w:r>
      <w:r w:rsidRPr="0054023E">
        <w:rPr>
          <w:sz w:val="18"/>
        </w:rPr>
        <w:t>Data]])</w:t>
      </w:r>
      <w:r>
        <w:rPr>
          <w:iCs/>
        </w:rPr>
        <w:t>)</w:t>
      </w:r>
      <w:r w:rsidRPr="00E77497">
        <w:t>.</w:t>
      </w:r>
    </w:p>
    <w:p w14:paraId="62C9E0E1" w14:textId="77777777" w:rsidR="00F1112A" w:rsidRPr="00E77497" w:rsidRDefault="00F1112A" w:rsidP="00613655">
      <w:pPr>
        <w:pStyle w:val="Alg4"/>
        <w:numPr>
          <w:ilvl w:val="0"/>
          <w:numId w:val="1077"/>
        </w:numPr>
      </w:pPr>
      <w:r w:rsidRPr="00E77497">
        <w:t xml:space="preserve">Return </w:t>
      </w:r>
      <w:r w:rsidRPr="00E77497">
        <w:rPr>
          <w:i/>
        </w:rPr>
        <w:t>obj</w:t>
      </w:r>
      <w:r w:rsidRPr="00E77497">
        <w:t>.</w:t>
      </w:r>
    </w:p>
    <w:p w14:paraId="75C5158A" w14:textId="77777777" w:rsidR="00F1112A" w:rsidRPr="00E77497" w:rsidRDefault="00F1112A" w:rsidP="00F1112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24D84E5D" w14:textId="77777777" w:rsidR="00F1112A" w:rsidRDefault="00F1112A" w:rsidP="00F1112A">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14:paraId="194309BF" w14:textId="77777777" w:rsidR="00F1112A" w:rsidRPr="00E77497" w:rsidRDefault="00F1112A" w:rsidP="00F1112A">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initialized by the Number constructor. This flag value is never directly exposed to ECMAScript code; hence implementations may choose to encode the flag in some other manner. </w:t>
      </w:r>
    </w:p>
    <w:p w14:paraId="3BD9B490" w14:textId="77777777" w:rsidR="00F1112A" w:rsidRPr="00A67AF2" w:rsidRDefault="00F1112A" w:rsidP="00F1112A">
      <w:pPr>
        <w:pStyle w:val="Heading3"/>
      </w:pPr>
      <w:bookmarkStart w:id="5134" w:name="_Ref366088158"/>
      <w:bookmarkStart w:id="5135" w:name="_Ref366136620"/>
      <w:bookmarkStart w:id="5136" w:name="_Toc370745835"/>
      <w:bookmarkStart w:id="5137" w:name="_Toc384481416"/>
      <w:r w:rsidRPr="00A67AF2">
        <w:t>Properties of the Number Prototype Object</w:t>
      </w:r>
      <w:bookmarkEnd w:id="5134"/>
      <w:bookmarkEnd w:id="5135"/>
      <w:bookmarkEnd w:id="5136"/>
      <w:bookmarkEnd w:id="5137"/>
    </w:p>
    <w:p w14:paraId="29F0B96D" w14:textId="77777777" w:rsidR="00F1112A" w:rsidRPr="00E77497" w:rsidRDefault="00F1112A" w:rsidP="00F1112A">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w:t>
      </w:r>
      <w:r>
        <w:t>internal slot</w:t>
      </w:r>
      <w:r w:rsidRPr="00E77497">
        <w:t>.</w:t>
      </w:r>
    </w:p>
    <w:p w14:paraId="13065E85" w14:textId="77777777" w:rsidR="00F1112A" w:rsidRPr="00E77497" w:rsidRDefault="00F1112A" w:rsidP="00F1112A">
      <w:r w:rsidRPr="00E77497">
        <w:t xml:space="preserve">The value of the [[Prototype]] </w:t>
      </w:r>
      <w:r>
        <w:t>internal slot</w:t>
      </w:r>
      <w:r w:rsidRPr="00E77497">
        <w:t xml:space="preserve"> of the Number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7664D893" w14:textId="77777777" w:rsidR="00F1112A" w:rsidRPr="00E77497" w:rsidRDefault="00F1112A" w:rsidP="00F1112A">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w:t>
      </w:r>
      <w:r>
        <w:t>internal slot that has been initialized to a Number value</w:t>
      </w:r>
      <w:r w:rsidRPr="00E77497">
        <w:t>.</w:t>
      </w:r>
    </w:p>
    <w:p w14:paraId="15D56B74" w14:textId="77777777" w:rsidR="00F1112A" w:rsidRDefault="00F1112A" w:rsidP="00F1112A">
      <w:pPr>
        <w:pStyle w:val="normalbefore"/>
      </w:pPr>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14:paraId="3787F1EB" w14:textId="77777777" w:rsidR="00F1112A" w:rsidRPr="00E77497" w:rsidRDefault="00F1112A" w:rsidP="00613655">
      <w:pPr>
        <w:pStyle w:val="Alg4"/>
        <w:numPr>
          <w:ilvl w:val="0"/>
          <w:numId w:val="1039"/>
        </w:numPr>
      </w:pPr>
      <w:r>
        <w:t>If Type(</w:t>
      </w:r>
      <w:r w:rsidRPr="00A316EF">
        <w:rPr>
          <w:i/>
          <w:iCs/>
        </w:rPr>
        <w:t>value</w:t>
      </w:r>
      <w:r>
        <w:t xml:space="preserve">) is Number, return </w:t>
      </w:r>
      <w:r>
        <w:rPr>
          <w:i/>
          <w:iCs/>
        </w:rPr>
        <w:t>value</w:t>
      </w:r>
      <w:r w:rsidRPr="00E77497">
        <w:t>.</w:t>
      </w:r>
    </w:p>
    <w:p w14:paraId="7558A7B9" w14:textId="77777777" w:rsidR="00F1112A" w:rsidRPr="00E77497" w:rsidRDefault="00F1112A" w:rsidP="00613655">
      <w:pPr>
        <w:pStyle w:val="Alg4"/>
        <w:numPr>
          <w:ilvl w:val="0"/>
          <w:numId w:val="1039"/>
        </w:numPr>
      </w:pPr>
      <w:r>
        <w:t>If Type(</w:t>
      </w:r>
      <w:r>
        <w:rPr>
          <w:i/>
          <w:iCs/>
        </w:rPr>
        <w:t>value)</w:t>
      </w:r>
      <w:r>
        <w:t xml:space="preserve"> is Object and </w:t>
      </w:r>
      <w:r>
        <w:rPr>
          <w:i/>
          <w:iCs/>
        </w:rPr>
        <w:t>value</w:t>
      </w:r>
      <w:r>
        <w:t xml:space="preserve"> has a [[NumberData]] internal slot, then</w:t>
      </w:r>
    </w:p>
    <w:p w14:paraId="65275EDD" w14:textId="77777777" w:rsidR="00F1112A" w:rsidRDefault="00F1112A" w:rsidP="00613655">
      <w:pPr>
        <w:pStyle w:val="Alg4"/>
        <w:numPr>
          <w:ilvl w:val="1"/>
          <w:numId w:val="1039"/>
        </w:numPr>
      </w:pPr>
      <w:r>
        <w:t xml:space="preserve">Let </w:t>
      </w:r>
      <w:r>
        <w:rPr>
          <w:i/>
          <w:iCs/>
        </w:rPr>
        <w:t>n</w:t>
      </w:r>
      <w:r>
        <w:t xml:space="preserve"> be the value of </w:t>
      </w:r>
      <w:r>
        <w:rPr>
          <w:i/>
          <w:iCs/>
        </w:rPr>
        <w:t>value’s</w:t>
      </w:r>
      <w:r>
        <w:t xml:space="preserve"> [[NumberData]] internal slot.</w:t>
      </w:r>
    </w:p>
    <w:p w14:paraId="326F2B76" w14:textId="77777777" w:rsidR="00F1112A" w:rsidRDefault="00F1112A" w:rsidP="00613655">
      <w:pPr>
        <w:pStyle w:val="Alg4"/>
        <w:numPr>
          <w:ilvl w:val="1"/>
          <w:numId w:val="1039"/>
        </w:numPr>
      </w:pPr>
      <w:r>
        <w:t xml:space="preserve">If </w:t>
      </w:r>
      <w:r>
        <w:rPr>
          <w:i/>
          <w:iCs/>
        </w:rPr>
        <w:t>n</w:t>
      </w:r>
      <w:r>
        <w:t xml:space="preserve"> is not </w:t>
      </w:r>
      <w:r>
        <w:rPr>
          <w:b/>
          <w:bCs/>
        </w:rPr>
        <w:t>undefined</w:t>
      </w:r>
      <w:r>
        <w:t xml:space="preserve">, then return </w:t>
      </w:r>
      <w:r w:rsidRPr="004A18C2">
        <w:rPr>
          <w:i/>
          <w:iCs/>
        </w:rPr>
        <w:t>n</w:t>
      </w:r>
      <w:r>
        <w:t>.</w:t>
      </w:r>
    </w:p>
    <w:p w14:paraId="6DE32C46" w14:textId="77777777" w:rsidR="00F1112A" w:rsidRPr="00B07A13" w:rsidRDefault="00F1112A" w:rsidP="00613655">
      <w:pPr>
        <w:pStyle w:val="Alg4"/>
        <w:numPr>
          <w:ilvl w:val="0"/>
          <w:numId w:val="1039"/>
        </w:numPr>
      </w:pPr>
      <w:r>
        <w:t>T</w:t>
      </w:r>
      <w:r w:rsidRPr="004A18C2">
        <w:t xml:space="preserve">hrow a </w:t>
      </w:r>
      <w:r w:rsidRPr="004A18C2">
        <w:rPr>
          <w:b/>
          <w:bCs/>
        </w:rPr>
        <w:t>TypeError</w:t>
      </w:r>
      <w:r w:rsidRPr="004A18C2">
        <w:t xml:space="preserve"> exception</w:t>
      </w:r>
      <w:r>
        <w:t>.</w:t>
      </w:r>
    </w:p>
    <w:p w14:paraId="3F26748A" w14:textId="77777777" w:rsidR="00F1112A" w:rsidRPr="00E77497" w:rsidRDefault="00F1112A" w:rsidP="00F1112A">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14:paraId="41519665" w14:textId="77777777" w:rsidR="00F1112A" w:rsidRPr="00E77497" w:rsidRDefault="00F1112A" w:rsidP="00F1112A">
      <w:pPr>
        <w:pStyle w:val="Heading4"/>
      </w:pPr>
      <w:r w:rsidRPr="00E77497">
        <w:t>Number.prototype.constructor</w:t>
      </w:r>
    </w:p>
    <w:p w14:paraId="7203665F" w14:textId="77777777" w:rsidR="00F1112A" w:rsidRPr="00E77497" w:rsidRDefault="00F1112A" w:rsidP="00F1112A">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p>
    <w:p w14:paraId="077B47DF" w14:textId="77777777" w:rsidR="00F1112A" w:rsidRPr="00E77497" w:rsidRDefault="00F1112A" w:rsidP="00F1112A">
      <w:pPr>
        <w:pStyle w:val="Heading4"/>
      </w:pPr>
      <w:r w:rsidRPr="00E77497">
        <w:lastRenderedPageBreak/>
        <w:t>Number.prototype.toExponential (</w:t>
      </w:r>
      <w:r>
        <w:t xml:space="preserve"> </w:t>
      </w:r>
      <w:r w:rsidRPr="00E77497">
        <w:t>fractionDigits</w:t>
      </w:r>
      <w:r>
        <w:t xml:space="preserve"> </w:t>
      </w:r>
      <w:r w:rsidRPr="00E77497">
        <w:t>)</w:t>
      </w:r>
    </w:p>
    <w:p w14:paraId="1F80E525" w14:textId="77777777" w:rsidR="00F1112A" w:rsidRPr="00E77497" w:rsidRDefault="00F1112A" w:rsidP="00F1112A">
      <w:pPr>
        <w:pStyle w:val="normalbefore"/>
      </w:pPr>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2EE37996" w14:textId="77777777" w:rsidR="00F1112A" w:rsidRPr="00E77497" w:rsidRDefault="00F1112A" w:rsidP="00613655">
      <w:pPr>
        <w:pStyle w:val="Alg4"/>
        <w:numPr>
          <w:ilvl w:val="0"/>
          <w:numId w:val="102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67BC2B5C" w14:textId="77777777" w:rsidR="00F1112A" w:rsidRDefault="00F1112A" w:rsidP="00613655">
      <w:pPr>
        <w:pStyle w:val="Alg4"/>
        <w:numPr>
          <w:ilvl w:val="0"/>
          <w:numId w:val="1020"/>
        </w:numPr>
      </w:pPr>
      <w:r>
        <w:t>ReturnIfAbrupt(</w:t>
      </w:r>
      <w:r>
        <w:rPr>
          <w:i/>
        </w:rPr>
        <w:t>x</w:t>
      </w:r>
      <w:r>
        <w:t>).</w:t>
      </w:r>
    </w:p>
    <w:p w14:paraId="38D84748" w14:textId="77777777" w:rsidR="00F1112A" w:rsidRPr="00E77497" w:rsidRDefault="00F1112A" w:rsidP="00613655">
      <w:pPr>
        <w:pStyle w:val="Alg4"/>
        <w:numPr>
          <w:ilvl w:val="0"/>
          <w:numId w:val="1020"/>
        </w:numPr>
      </w:pPr>
      <w:r w:rsidRPr="00E77497">
        <w:t xml:space="preserve">Let </w:t>
      </w:r>
      <w:r w:rsidRPr="00E77497">
        <w:rPr>
          <w:i/>
        </w:rPr>
        <w:t>f</w:t>
      </w:r>
      <w:r w:rsidRPr="00E77497">
        <w:t xml:space="preserve"> be ToInteger(</w:t>
      </w:r>
      <w:r w:rsidRPr="00E77497">
        <w:rPr>
          <w:i/>
        </w:rPr>
        <w:t>fractionDigits</w:t>
      </w:r>
      <w:r w:rsidRPr="00E77497">
        <w:t>).</w:t>
      </w:r>
    </w:p>
    <w:p w14:paraId="5C336D58" w14:textId="77777777" w:rsidR="00F1112A" w:rsidRDefault="00F1112A" w:rsidP="00613655">
      <w:pPr>
        <w:pStyle w:val="Alg4"/>
        <w:numPr>
          <w:ilvl w:val="0"/>
          <w:numId w:val="102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14:paraId="3BF6C128" w14:textId="77777777" w:rsidR="00F1112A" w:rsidRDefault="00F1112A" w:rsidP="00613655">
      <w:pPr>
        <w:pStyle w:val="Alg4"/>
        <w:numPr>
          <w:ilvl w:val="0"/>
          <w:numId w:val="1020"/>
        </w:numPr>
      </w:pPr>
      <w:r>
        <w:t>ReturnIfAbrupt(</w:t>
      </w:r>
      <w:r>
        <w:rPr>
          <w:i/>
        </w:rPr>
        <w:t>f</w:t>
      </w:r>
      <w:r>
        <w:t>).</w:t>
      </w:r>
    </w:p>
    <w:p w14:paraId="045CDC80" w14:textId="77777777" w:rsidR="00F1112A" w:rsidRPr="00E77497" w:rsidRDefault="00F1112A" w:rsidP="00613655">
      <w:pPr>
        <w:pStyle w:val="Alg4"/>
        <w:numPr>
          <w:ilvl w:val="0"/>
          <w:numId w:val="102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7983BA1E" w14:textId="77777777" w:rsidR="00F1112A" w:rsidRPr="00E77497" w:rsidRDefault="00F1112A" w:rsidP="00613655">
      <w:pPr>
        <w:pStyle w:val="Alg4"/>
        <w:numPr>
          <w:ilvl w:val="0"/>
          <w:numId w:val="1020"/>
        </w:numPr>
      </w:pPr>
      <w:r w:rsidRPr="00E77497">
        <w:t xml:space="preserve">Let </w:t>
      </w:r>
      <w:r w:rsidRPr="00E77497">
        <w:rPr>
          <w:i/>
        </w:rPr>
        <w:t>s</w:t>
      </w:r>
      <w:r w:rsidRPr="00E77497">
        <w:t xml:space="preserve"> be the empty String.</w:t>
      </w:r>
    </w:p>
    <w:p w14:paraId="4D8803C3" w14:textId="77777777" w:rsidR="00F1112A" w:rsidRPr="00E77497" w:rsidRDefault="00F1112A" w:rsidP="00613655">
      <w:pPr>
        <w:pStyle w:val="Alg4"/>
        <w:numPr>
          <w:ilvl w:val="0"/>
          <w:numId w:val="1020"/>
        </w:numPr>
      </w:pPr>
      <w:r w:rsidRPr="00E77497">
        <w:t xml:space="preserve">If </w:t>
      </w:r>
      <w:r w:rsidRPr="00E77497">
        <w:rPr>
          <w:i/>
        </w:rPr>
        <w:t>x</w:t>
      </w:r>
      <w:r w:rsidRPr="00E77497">
        <w:t xml:space="preserve"> </w:t>
      </w:r>
      <w:r w:rsidRPr="00E77497">
        <w:rPr>
          <w:i/>
        </w:rPr>
        <w:t>&lt;</w:t>
      </w:r>
      <w:r w:rsidRPr="00E77497">
        <w:t xml:space="preserve"> 0, then</w:t>
      </w:r>
    </w:p>
    <w:p w14:paraId="76053B36" w14:textId="77777777" w:rsidR="00F1112A" w:rsidRPr="00E77497" w:rsidRDefault="00F1112A" w:rsidP="00613655">
      <w:pPr>
        <w:pStyle w:val="Alg4"/>
        <w:numPr>
          <w:ilvl w:val="1"/>
          <w:numId w:val="102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41BD6B9F" w14:textId="77777777" w:rsidR="00F1112A" w:rsidRPr="00E77497" w:rsidRDefault="00F1112A" w:rsidP="00613655">
      <w:pPr>
        <w:pStyle w:val="Alg4"/>
        <w:numPr>
          <w:ilvl w:val="1"/>
          <w:numId w:val="1020"/>
        </w:numPr>
      </w:pPr>
      <w:r w:rsidRPr="00E77497">
        <w:t xml:space="preserve">Let </w:t>
      </w:r>
      <w:r w:rsidRPr="00E77497">
        <w:rPr>
          <w:i/>
        </w:rPr>
        <w:t>x</w:t>
      </w:r>
      <w:r w:rsidRPr="00E77497">
        <w:t xml:space="preserve"> = –</w:t>
      </w:r>
      <w:r w:rsidRPr="00E77497">
        <w:rPr>
          <w:i/>
        </w:rPr>
        <w:t>x</w:t>
      </w:r>
      <w:r w:rsidRPr="00E77497">
        <w:t>.</w:t>
      </w:r>
    </w:p>
    <w:p w14:paraId="1AD686E9" w14:textId="77777777" w:rsidR="00F1112A" w:rsidRPr="006B6D0A" w:rsidRDefault="00F1112A" w:rsidP="00613655">
      <w:pPr>
        <w:pStyle w:val="Alg4"/>
        <w:numPr>
          <w:ilvl w:val="0"/>
          <w:numId w:val="1020"/>
        </w:numPr>
      </w:pPr>
      <w:r w:rsidRPr="00E77497">
        <w:t xml:space="preserve">If </w:t>
      </w:r>
      <w:r w:rsidRPr="00E77497">
        <w:rPr>
          <w:i/>
        </w:rPr>
        <w:t>x</w:t>
      </w:r>
      <w:r w:rsidRPr="00E77497">
        <w:t xml:space="preserve"> = +</w:t>
      </w:r>
      <w:r w:rsidRPr="006B6D0A">
        <w:sym w:font="Symbol" w:char="F0A5"/>
      </w:r>
      <w:r w:rsidRPr="006B6D0A">
        <w:t>, then</w:t>
      </w:r>
    </w:p>
    <w:p w14:paraId="33024B72" w14:textId="77777777" w:rsidR="00F1112A" w:rsidRPr="00A67AF2" w:rsidRDefault="00F1112A" w:rsidP="00613655">
      <w:pPr>
        <w:pStyle w:val="Alg4"/>
        <w:numPr>
          <w:ilvl w:val="1"/>
          <w:numId w:val="102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7A153418" w14:textId="77777777" w:rsidR="00F1112A" w:rsidRPr="00E77497" w:rsidRDefault="00F1112A" w:rsidP="00613655">
      <w:pPr>
        <w:pStyle w:val="Alg4"/>
        <w:numPr>
          <w:ilvl w:val="0"/>
          <w:numId w:val="102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1A7C7B33" w14:textId="77777777" w:rsidR="00F1112A" w:rsidRPr="00E77497" w:rsidRDefault="00F1112A" w:rsidP="00613655">
      <w:pPr>
        <w:pStyle w:val="Alg4"/>
        <w:numPr>
          <w:ilvl w:val="0"/>
          <w:numId w:val="1020"/>
        </w:numPr>
      </w:pPr>
      <w:r w:rsidRPr="00E77497">
        <w:t xml:space="preserve">If </w:t>
      </w:r>
      <w:r w:rsidRPr="00E77497">
        <w:rPr>
          <w:i/>
        </w:rPr>
        <w:t>x</w:t>
      </w:r>
      <w:r w:rsidRPr="00E77497">
        <w:t xml:space="preserve"> = 0, then</w:t>
      </w:r>
    </w:p>
    <w:p w14:paraId="348F1E62" w14:textId="77777777" w:rsidR="00F1112A" w:rsidRPr="00E77497" w:rsidRDefault="00F1112A" w:rsidP="00613655">
      <w:pPr>
        <w:pStyle w:val="Alg4"/>
        <w:numPr>
          <w:ilvl w:val="1"/>
          <w:numId w:val="102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14:paraId="718D5AAF" w14:textId="77777777" w:rsidR="00F1112A" w:rsidRPr="00E77497" w:rsidRDefault="00F1112A" w:rsidP="00613655">
      <w:pPr>
        <w:pStyle w:val="Alg4"/>
        <w:numPr>
          <w:ilvl w:val="1"/>
          <w:numId w:val="1020"/>
        </w:numPr>
      </w:pPr>
      <w:r w:rsidRPr="00E77497">
        <w:t xml:space="preserve">Let </w:t>
      </w:r>
      <w:r w:rsidRPr="00E77497">
        <w:rPr>
          <w:i/>
        </w:rPr>
        <w:t>e</w:t>
      </w:r>
      <w:r w:rsidRPr="00E77497">
        <w:t xml:space="preserve"> = 0.</w:t>
      </w:r>
    </w:p>
    <w:p w14:paraId="56DCD78B" w14:textId="77777777" w:rsidR="00F1112A" w:rsidRPr="006B6D0A" w:rsidRDefault="00F1112A" w:rsidP="00613655">
      <w:pPr>
        <w:pStyle w:val="Alg4"/>
        <w:numPr>
          <w:ilvl w:val="0"/>
          <w:numId w:val="102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14:paraId="7145E5F4" w14:textId="77777777" w:rsidR="00F1112A" w:rsidRPr="00A67AF2" w:rsidRDefault="00F1112A" w:rsidP="00613655">
      <w:pPr>
        <w:pStyle w:val="Alg4"/>
        <w:numPr>
          <w:ilvl w:val="1"/>
          <w:numId w:val="102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14:paraId="2193C884" w14:textId="77777777" w:rsidR="00F1112A" w:rsidRPr="00A67AF2" w:rsidRDefault="00F1112A" w:rsidP="00613655">
      <w:pPr>
        <w:pStyle w:val="Alg4"/>
        <w:numPr>
          <w:ilvl w:val="2"/>
          <w:numId w:val="102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3D8021A2" w14:textId="77777777" w:rsidR="00F1112A" w:rsidRPr="00E77497" w:rsidRDefault="00F1112A" w:rsidP="00613655">
      <w:pPr>
        <w:pStyle w:val="Alg4"/>
        <w:numPr>
          <w:ilvl w:val="1"/>
          <w:numId w:val="102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14:paraId="779707BC" w14:textId="77777777" w:rsidR="00F1112A" w:rsidRPr="00E77497" w:rsidRDefault="00F1112A" w:rsidP="00613655">
      <w:pPr>
        <w:pStyle w:val="Alg4"/>
        <w:numPr>
          <w:ilvl w:val="2"/>
          <w:numId w:val="102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7810A6DD" w14:textId="77777777" w:rsidR="00F1112A" w:rsidRPr="00E77497" w:rsidRDefault="00F1112A" w:rsidP="00613655">
      <w:pPr>
        <w:pStyle w:val="Alg4"/>
        <w:numPr>
          <w:ilvl w:val="1"/>
          <w:numId w:val="102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31DE57F5" w14:textId="77777777" w:rsidR="00F1112A" w:rsidRPr="006B6D0A" w:rsidRDefault="00F1112A" w:rsidP="00613655">
      <w:pPr>
        <w:pStyle w:val="Alg4"/>
        <w:numPr>
          <w:ilvl w:val="0"/>
          <w:numId w:val="1020"/>
        </w:numPr>
      </w:pPr>
      <w:r w:rsidRPr="00E77497">
        <w:t xml:space="preserve">If </w:t>
      </w:r>
      <w:r w:rsidRPr="00E77497">
        <w:rPr>
          <w:i/>
        </w:rPr>
        <w:t>f</w:t>
      </w:r>
      <w:r w:rsidRPr="00E77497">
        <w:t xml:space="preserve"> </w:t>
      </w:r>
      <w:r w:rsidRPr="006B6D0A">
        <w:sym w:font="Symbol" w:char="F0B9"/>
      </w:r>
      <w:r w:rsidRPr="006B6D0A">
        <w:t xml:space="preserve"> 0, then</w:t>
      </w:r>
    </w:p>
    <w:p w14:paraId="39E12C98" w14:textId="77777777" w:rsidR="00F1112A" w:rsidRPr="00E77497" w:rsidRDefault="00F1112A" w:rsidP="00613655">
      <w:pPr>
        <w:pStyle w:val="Alg4"/>
        <w:numPr>
          <w:ilvl w:val="1"/>
          <w:numId w:val="102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14:paraId="0E788DDA" w14:textId="77777777" w:rsidR="00F1112A" w:rsidRPr="00E77497" w:rsidRDefault="00F1112A" w:rsidP="00613655">
      <w:pPr>
        <w:pStyle w:val="Alg4"/>
        <w:numPr>
          <w:ilvl w:val="1"/>
          <w:numId w:val="102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1E69460" w14:textId="77777777" w:rsidR="00F1112A" w:rsidRPr="00E77497" w:rsidRDefault="00F1112A" w:rsidP="00613655">
      <w:pPr>
        <w:pStyle w:val="Alg4"/>
        <w:numPr>
          <w:ilvl w:val="0"/>
          <w:numId w:val="1020"/>
        </w:numPr>
      </w:pPr>
      <w:r w:rsidRPr="00E77497">
        <w:t xml:space="preserve">If </w:t>
      </w:r>
      <w:r w:rsidRPr="00E77497">
        <w:rPr>
          <w:i/>
        </w:rPr>
        <w:t>e</w:t>
      </w:r>
      <w:r w:rsidRPr="00E77497">
        <w:t xml:space="preserve"> = 0, then </w:t>
      </w:r>
    </w:p>
    <w:p w14:paraId="45D6F8D9" w14:textId="77777777" w:rsidR="00F1112A" w:rsidRPr="00E77497" w:rsidRDefault="00F1112A" w:rsidP="00613655">
      <w:pPr>
        <w:pStyle w:val="Alg4"/>
        <w:numPr>
          <w:ilvl w:val="1"/>
          <w:numId w:val="1020"/>
        </w:numPr>
      </w:pPr>
      <w:r w:rsidRPr="00E77497">
        <w:t xml:space="preserve">Let </w:t>
      </w:r>
      <w:r w:rsidRPr="00E77497">
        <w:rPr>
          <w:i/>
        </w:rPr>
        <w:t>c</w:t>
      </w:r>
      <w:r w:rsidRPr="00E77497">
        <w:t xml:space="preserve"> = </w:t>
      </w:r>
      <w:r w:rsidRPr="00E77497">
        <w:rPr>
          <w:rFonts w:ascii="Courier New" w:hAnsi="Courier New"/>
          <w:b/>
        </w:rPr>
        <w:t>"+".</w:t>
      </w:r>
    </w:p>
    <w:p w14:paraId="63156BBB" w14:textId="77777777" w:rsidR="00F1112A" w:rsidRPr="00E77497" w:rsidRDefault="00F1112A" w:rsidP="00613655">
      <w:pPr>
        <w:pStyle w:val="Alg4"/>
        <w:numPr>
          <w:ilvl w:val="1"/>
          <w:numId w:val="1020"/>
        </w:numPr>
      </w:pPr>
      <w:r w:rsidRPr="00E77497">
        <w:t xml:space="preserve">Let </w:t>
      </w:r>
      <w:r w:rsidRPr="00E77497">
        <w:rPr>
          <w:i/>
        </w:rPr>
        <w:t>d</w:t>
      </w:r>
      <w:r w:rsidRPr="00E77497">
        <w:t xml:space="preserve"> = </w:t>
      </w:r>
      <w:r w:rsidRPr="00E77497">
        <w:rPr>
          <w:rFonts w:ascii="Courier New" w:hAnsi="Courier New"/>
          <w:b/>
        </w:rPr>
        <w:t>"0".</w:t>
      </w:r>
    </w:p>
    <w:p w14:paraId="47D2C90A" w14:textId="77777777" w:rsidR="00F1112A" w:rsidRPr="00E77497" w:rsidRDefault="00F1112A" w:rsidP="00613655">
      <w:pPr>
        <w:pStyle w:val="Alg4"/>
        <w:numPr>
          <w:ilvl w:val="0"/>
          <w:numId w:val="1020"/>
        </w:numPr>
      </w:pPr>
      <w:r w:rsidRPr="00E77497">
        <w:t>Else</w:t>
      </w:r>
    </w:p>
    <w:p w14:paraId="7C7751E1" w14:textId="77777777" w:rsidR="00F1112A" w:rsidRPr="00E77497" w:rsidRDefault="00F1112A" w:rsidP="00613655">
      <w:pPr>
        <w:pStyle w:val="Alg4"/>
        <w:numPr>
          <w:ilvl w:val="1"/>
          <w:numId w:val="102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088D2F5C" w14:textId="77777777" w:rsidR="00F1112A" w:rsidRPr="00E77497" w:rsidRDefault="00F1112A" w:rsidP="00613655">
      <w:pPr>
        <w:pStyle w:val="Alg4"/>
        <w:numPr>
          <w:ilvl w:val="1"/>
          <w:numId w:val="1020"/>
        </w:numPr>
      </w:pPr>
      <w:r w:rsidRPr="00E77497">
        <w:t xml:space="preserve">Else </w:t>
      </w:r>
      <w:r w:rsidRPr="00E77497">
        <w:rPr>
          <w:i/>
        </w:rPr>
        <w:t>e</w:t>
      </w:r>
      <w:r w:rsidRPr="00E77497">
        <w:t xml:space="preserve"> ≤ 0,</w:t>
      </w:r>
    </w:p>
    <w:p w14:paraId="2B5E9166" w14:textId="77777777" w:rsidR="00F1112A" w:rsidRPr="00E77497" w:rsidRDefault="00F1112A" w:rsidP="00613655">
      <w:pPr>
        <w:pStyle w:val="Alg4"/>
        <w:numPr>
          <w:ilvl w:val="2"/>
          <w:numId w:val="102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65FCB9A3" w14:textId="77777777" w:rsidR="00F1112A" w:rsidRPr="00E77497" w:rsidRDefault="00F1112A" w:rsidP="00613655">
      <w:pPr>
        <w:pStyle w:val="Alg4"/>
        <w:numPr>
          <w:ilvl w:val="2"/>
          <w:numId w:val="1020"/>
        </w:numPr>
      </w:pPr>
      <w:r w:rsidRPr="00E77497">
        <w:t xml:space="preserve">Let </w:t>
      </w:r>
      <w:r w:rsidRPr="00E77497">
        <w:rPr>
          <w:i/>
        </w:rPr>
        <w:t>e</w:t>
      </w:r>
      <w:r w:rsidRPr="00E77497">
        <w:t xml:space="preserve"> = –</w:t>
      </w:r>
      <w:r w:rsidRPr="00E77497">
        <w:rPr>
          <w:i/>
        </w:rPr>
        <w:t>e</w:t>
      </w:r>
      <w:r w:rsidRPr="00E77497">
        <w:t>.</w:t>
      </w:r>
    </w:p>
    <w:p w14:paraId="2B6A9C46" w14:textId="77777777" w:rsidR="00F1112A" w:rsidRPr="00E77497" w:rsidRDefault="00F1112A" w:rsidP="00613655">
      <w:pPr>
        <w:pStyle w:val="Alg4"/>
        <w:numPr>
          <w:ilvl w:val="1"/>
          <w:numId w:val="102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33F9FF26" w14:textId="77777777" w:rsidR="00F1112A" w:rsidRPr="00E77497" w:rsidRDefault="00F1112A" w:rsidP="00613655">
      <w:pPr>
        <w:pStyle w:val="Alg4"/>
        <w:numPr>
          <w:ilvl w:val="0"/>
          <w:numId w:val="102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18BE26DB" w14:textId="77777777" w:rsidR="00F1112A" w:rsidRPr="00E77497" w:rsidRDefault="00F1112A" w:rsidP="00613655">
      <w:pPr>
        <w:pStyle w:val="Alg4"/>
        <w:numPr>
          <w:ilvl w:val="0"/>
          <w:numId w:val="102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51E54F10" w14:textId="77777777" w:rsidR="00F1112A" w:rsidRPr="00E77497" w:rsidRDefault="00F1112A" w:rsidP="00F1112A">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6516F8CB" w14:textId="59CD7F09" w:rsidR="00F1112A" w:rsidRPr="00E77497" w:rsidRDefault="00F1112A" w:rsidP="00F1112A">
      <w:r w:rsidRPr="00E77497">
        <w:t xml:space="preserve">If the </w:t>
      </w:r>
      <w:r w:rsidRPr="00E77497">
        <w:rPr>
          <w:rFonts w:ascii="Courier New" w:hAnsi="Courier New"/>
          <w:b/>
        </w:rPr>
        <w:t>toExponential</w:t>
      </w:r>
      <w:r w:rsidRPr="00E77497">
        <w:t xml:space="preserve"> method is called with more than one argument, then the behaviour is undefined (see clause </w:t>
      </w:r>
      <w:r w:rsidR="00CF4EDB">
        <w:fldChar w:fldCharType="begin"/>
      </w:r>
      <w:r w:rsidR="00CF4EDB">
        <w:instrText xml:space="preserve"> REF _Ref384304572 \r \h </w:instrText>
      </w:r>
      <w:r w:rsidR="00CF4EDB">
        <w:fldChar w:fldCharType="separate"/>
      </w:r>
      <w:r w:rsidR="00281431">
        <w:t>17</w:t>
      </w:r>
      <w:r w:rsidR="00CF4EDB">
        <w:fldChar w:fldCharType="end"/>
      </w:r>
      <w:r w:rsidRPr="00E77497">
        <w:t>).</w:t>
      </w:r>
    </w:p>
    <w:p w14:paraId="3D5377BC" w14:textId="77777777" w:rsidR="00F1112A" w:rsidRPr="00E77497" w:rsidRDefault="00F1112A" w:rsidP="00F1112A">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46254807" w14:textId="77777777" w:rsidR="00F1112A" w:rsidRPr="00E77497" w:rsidRDefault="00F1112A" w:rsidP="00F1112A">
      <w:pPr>
        <w:pStyle w:val="Note"/>
        <w:spacing w:after="120"/>
      </w:pPr>
      <w:r w:rsidRPr="00E77497">
        <w:t>NOTE</w:t>
      </w:r>
      <w:r w:rsidRPr="00E77497">
        <w:tab/>
        <w:t xml:space="preserve">For implementations that provide more accurate conversions than required by the rules above, it is recommended that the following alternative version of step </w:t>
      </w:r>
      <w:r>
        <w:t>12</w:t>
      </w:r>
      <w:r w:rsidRPr="00E77497">
        <w:t>.b.i be used as a guideline:</w:t>
      </w:r>
    </w:p>
    <w:p w14:paraId="1F49217E" w14:textId="77777777" w:rsidR="00F1112A" w:rsidRPr="00A67AF2" w:rsidRDefault="00F1112A" w:rsidP="00613655">
      <w:pPr>
        <w:numPr>
          <w:ilvl w:val="2"/>
          <w:numId w:val="102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5396964B" w14:textId="77777777" w:rsidR="00F1112A" w:rsidRPr="00E77497" w:rsidRDefault="00F1112A" w:rsidP="00F1112A">
      <w:pPr>
        <w:pStyle w:val="Heading4"/>
      </w:pPr>
      <w:r w:rsidRPr="00E77497">
        <w:t>Number.prototype.toFixed (</w:t>
      </w:r>
      <w:r>
        <w:t xml:space="preserve"> </w:t>
      </w:r>
      <w:r w:rsidRPr="00E77497">
        <w:t>fractionDigits</w:t>
      </w:r>
      <w:r>
        <w:t xml:space="preserve"> </w:t>
      </w:r>
      <w:r w:rsidRPr="00E77497">
        <w:t>)</w:t>
      </w:r>
    </w:p>
    <w:p w14:paraId="5310ABF0" w14:textId="77777777" w:rsidR="00F1112A" w:rsidRDefault="00F1112A" w:rsidP="00F1112A">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14:paraId="41A0F738" w14:textId="77777777" w:rsidR="00F1112A" w:rsidRPr="00E77497" w:rsidRDefault="00F1112A" w:rsidP="00F1112A">
      <w:pPr>
        <w:pStyle w:val="normalbefore"/>
      </w:pPr>
      <w:r>
        <w:t>The following steps are performed</w:t>
      </w:r>
      <w:r w:rsidRPr="00E77497">
        <w:t>:</w:t>
      </w:r>
    </w:p>
    <w:p w14:paraId="573901CC" w14:textId="77777777" w:rsidR="00F1112A" w:rsidRPr="00E77497" w:rsidRDefault="00F1112A" w:rsidP="00613655">
      <w:pPr>
        <w:pStyle w:val="Alg4"/>
        <w:numPr>
          <w:ilvl w:val="0"/>
          <w:numId w:val="103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4106E2E0" w14:textId="77777777" w:rsidR="00F1112A" w:rsidRDefault="00F1112A" w:rsidP="00613655">
      <w:pPr>
        <w:pStyle w:val="Alg4"/>
        <w:numPr>
          <w:ilvl w:val="0"/>
          <w:numId w:val="1038"/>
        </w:numPr>
      </w:pPr>
      <w:r>
        <w:t>ReturnIfAbrupt(</w:t>
      </w:r>
      <w:r>
        <w:rPr>
          <w:i/>
        </w:rPr>
        <w:t>x</w:t>
      </w:r>
      <w:r>
        <w:t>).</w:t>
      </w:r>
    </w:p>
    <w:p w14:paraId="403A7734" w14:textId="77777777" w:rsidR="00F1112A" w:rsidRPr="00E77497" w:rsidRDefault="00F1112A" w:rsidP="00613655">
      <w:pPr>
        <w:pStyle w:val="Alg4"/>
        <w:numPr>
          <w:ilvl w:val="0"/>
          <w:numId w:val="1038"/>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1DFBD8D7" w14:textId="77777777" w:rsidR="00F1112A" w:rsidRDefault="00F1112A" w:rsidP="00613655">
      <w:pPr>
        <w:pStyle w:val="Alg4"/>
        <w:numPr>
          <w:ilvl w:val="0"/>
          <w:numId w:val="1038"/>
        </w:numPr>
      </w:pPr>
      <w:r>
        <w:t>ReturnIfAbrupt(</w:t>
      </w:r>
      <w:r>
        <w:rPr>
          <w:i/>
        </w:rPr>
        <w:t>f</w:t>
      </w:r>
      <w:r>
        <w:t>).</w:t>
      </w:r>
    </w:p>
    <w:p w14:paraId="61BA6680" w14:textId="77777777" w:rsidR="00F1112A" w:rsidRPr="00E77497" w:rsidRDefault="00F1112A" w:rsidP="00613655">
      <w:pPr>
        <w:pStyle w:val="Alg4"/>
        <w:numPr>
          <w:ilvl w:val="0"/>
          <w:numId w:val="1038"/>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46FB37C2" w14:textId="77777777" w:rsidR="00F1112A" w:rsidRPr="00E77497" w:rsidRDefault="00F1112A" w:rsidP="00613655">
      <w:pPr>
        <w:pStyle w:val="Alg4"/>
        <w:numPr>
          <w:ilvl w:val="0"/>
          <w:numId w:val="1038"/>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2E96DF99" w14:textId="77777777" w:rsidR="00F1112A" w:rsidRPr="00E77497" w:rsidRDefault="00F1112A" w:rsidP="00613655">
      <w:pPr>
        <w:pStyle w:val="Alg4"/>
        <w:numPr>
          <w:ilvl w:val="0"/>
          <w:numId w:val="1038"/>
        </w:numPr>
      </w:pPr>
      <w:r w:rsidRPr="00E77497">
        <w:t xml:space="preserve">Let </w:t>
      </w:r>
      <w:r w:rsidRPr="00E77497">
        <w:rPr>
          <w:i/>
        </w:rPr>
        <w:t>s</w:t>
      </w:r>
      <w:r w:rsidRPr="00E77497">
        <w:t xml:space="preserve"> be the empty String.</w:t>
      </w:r>
    </w:p>
    <w:p w14:paraId="6D0CCD6A" w14:textId="77777777" w:rsidR="00F1112A" w:rsidRPr="00E77497" w:rsidRDefault="00F1112A" w:rsidP="00613655">
      <w:pPr>
        <w:pStyle w:val="Alg4"/>
        <w:numPr>
          <w:ilvl w:val="0"/>
          <w:numId w:val="1038"/>
        </w:numPr>
      </w:pPr>
      <w:r w:rsidRPr="00E77497">
        <w:t xml:space="preserve">If </w:t>
      </w:r>
      <w:r w:rsidRPr="00E77497">
        <w:rPr>
          <w:i/>
        </w:rPr>
        <w:t>x</w:t>
      </w:r>
      <w:r w:rsidRPr="00E77497">
        <w:t xml:space="preserve"> &lt; 0, then</w:t>
      </w:r>
    </w:p>
    <w:p w14:paraId="1F315DBC" w14:textId="77777777" w:rsidR="00F1112A" w:rsidRPr="00E77497" w:rsidRDefault="00F1112A" w:rsidP="00613655">
      <w:pPr>
        <w:pStyle w:val="Alg4"/>
        <w:numPr>
          <w:ilvl w:val="1"/>
          <w:numId w:val="1038"/>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14:paraId="43E5C372" w14:textId="77777777" w:rsidR="00F1112A" w:rsidRPr="00E77497" w:rsidRDefault="00F1112A" w:rsidP="00613655">
      <w:pPr>
        <w:pStyle w:val="Alg4"/>
        <w:numPr>
          <w:ilvl w:val="1"/>
          <w:numId w:val="1038"/>
        </w:numPr>
      </w:pPr>
      <w:r w:rsidRPr="00E77497">
        <w:t xml:space="preserve">Let </w:t>
      </w:r>
      <w:r w:rsidRPr="008300E9">
        <w:rPr>
          <w:i/>
          <w:iCs/>
        </w:rPr>
        <w:t>x</w:t>
      </w:r>
      <w:r w:rsidRPr="00E77497">
        <w:t xml:space="preserve"> = –</w:t>
      </w:r>
      <w:r w:rsidRPr="008300E9">
        <w:rPr>
          <w:i/>
          <w:iCs/>
        </w:rPr>
        <w:t>x</w:t>
      </w:r>
      <w:r w:rsidRPr="00E77497">
        <w:t>.</w:t>
      </w:r>
    </w:p>
    <w:p w14:paraId="6087D78F" w14:textId="77777777" w:rsidR="00F1112A" w:rsidRPr="00E65A34" w:rsidRDefault="00F1112A" w:rsidP="00613655">
      <w:pPr>
        <w:pStyle w:val="Alg4"/>
        <w:numPr>
          <w:ilvl w:val="0"/>
          <w:numId w:val="1038"/>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56657F69" w14:textId="77777777" w:rsidR="00F1112A" w:rsidRPr="00B820AB" w:rsidRDefault="00F1112A" w:rsidP="00613655">
      <w:pPr>
        <w:pStyle w:val="Alg4"/>
        <w:numPr>
          <w:ilvl w:val="1"/>
          <w:numId w:val="1038"/>
        </w:numPr>
      </w:pPr>
      <w:r w:rsidRPr="00546435">
        <w:t xml:space="preserve">Let </w:t>
      </w:r>
      <w:r w:rsidRPr="00A67AF2">
        <w:rPr>
          <w:i/>
        </w:rPr>
        <w:t>m</w:t>
      </w:r>
      <w:r w:rsidRPr="00A67AF2">
        <w:t xml:space="preserve"> = ToString(</w:t>
      </w:r>
      <w:r w:rsidRPr="00A67AF2">
        <w:rPr>
          <w:i/>
        </w:rPr>
        <w:t>x</w:t>
      </w:r>
      <w:r w:rsidRPr="00B820AB">
        <w:t>).</w:t>
      </w:r>
    </w:p>
    <w:p w14:paraId="0ED5BFA8" w14:textId="77777777" w:rsidR="00F1112A" w:rsidRPr="00E77497" w:rsidRDefault="00F1112A" w:rsidP="00613655">
      <w:pPr>
        <w:pStyle w:val="Alg4"/>
        <w:numPr>
          <w:ilvl w:val="0"/>
          <w:numId w:val="1038"/>
        </w:numPr>
        <w:spacing w:after="220"/>
      </w:pPr>
      <w:r w:rsidRPr="00675B74">
        <w:t xml:space="preserve">Else </w:t>
      </w:r>
      <w:r w:rsidRPr="00E77497">
        <w:rPr>
          <w:i/>
        </w:rPr>
        <w:t>x</w:t>
      </w:r>
      <w:r w:rsidRPr="00E77497">
        <w:t xml:space="preserve"> &lt; 10</w:t>
      </w:r>
      <w:r w:rsidRPr="00E77497">
        <w:rPr>
          <w:vertAlign w:val="superscript"/>
        </w:rPr>
        <w:t>21</w:t>
      </w:r>
      <w:r w:rsidRPr="00675B74">
        <w:t>,</w:t>
      </w:r>
    </w:p>
    <w:p w14:paraId="392641B6" w14:textId="77777777" w:rsidR="00F1112A" w:rsidRPr="00E77497" w:rsidRDefault="00F1112A" w:rsidP="00613655">
      <w:pPr>
        <w:pStyle w:val="Alg4"/>
        <w:numPr>
          <w:ilvl w:val="1"/>
          <w:numId w:val="1038"/>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0BB3A701" w14:textId="77777777" w:rsidR="00F1112A" w:rsidRPr="00E77497" w:rsidRDefault="00F1112A" w:rsidP="00613655">
      <w:pPr>
        <w:pStyle w:val="Alg4"/>
        <w:numPr>
          <w:ilvl w:val="1"/>
          <w:numId w:val="1038"/>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061A9A92" w14:textId="77777777" w:rsidR="00F1112A" w:rsidRPr="006B6D0A" w:rsidRDefault="00F1112A" w:rsidP="00613655">
      <w:pPr>
        <w:pStyle w:val="Alg4"/>
        <w:numPr>
          <w:ilvl w:val="1"/>
          <w:numId w:val="1038"/>
        </w:numPr>
      </w:pPr>
      <w:r w:rsidRPr="00E77497">
        <w:t xml:space="preserve">If </w:t>
      </w:r>
      <w:r w:rsidRPr="00E77497">
        <w:rPr>
          <w:i/>
        </w:rPr>
        <w:t>f</w:t>
      </w:r>
      <w:r w:rsidRPr="00E77497">
        <w:t xml:space="preserve"> </w:t>
      </w:r>
      <w:r w:rsidRPr="006B6D0A">
        <w:sym w:font="Symbol" w:char="F0B9"/>
      </w:r>
      <w:r w:rsidRPr="006B6D0A">
        <w:t xml:space="preserve"> 0, then</w:t>
      </w:r>
    </w:p>
    <w:p w14:paraId="45A89846" w14:textId="77777777" w:rsidR="00F1112A" w:rsidRPr="00A67AF2" w:rsidRDefault="00F1112A" w:rsidP="00613655">
      <w:pPr>
        <w:pStyle w:val="Alg4"/>
        <w:numPr>
          <w:ilvl w:val="2"/>
          <w:numId w:val="1038"/>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14:paraId="6FE688F9" w14:textId="77777777" w:rsidR="00F1112A" w:rsidRPr="00E77497" w:rsidRDefault="00F1112A" w:rsidP="00613655">
      <w:pPr>
        <w:pStyle w:val="Alg4"/>
        <w:numPr>
          <w:ilvl w:val="2"/>
          <w:numId w:val="1038"/>
        </w:numPr>
      </w:pPr>
      <w:r w:rsidRPr="00B820AB">
        <w:t xml:space="preserve">If </w:t>
      </w:r>
      <w:r w:rsidRPr="00675B74">
        <w:rPr>
          <w:i/>
        </w:rPr>
        <w:t>k</w:t>
      </w:r>
      <w:r w:rsidRPr="00E77497">
        <w:t xml:space="preserve"> ≤ </w:t>
      </w:r>
      <w:r w:rsidRPr="00E77497">
        <w:rPr>
          <w:i/>
        </w:rPr>
        <w:t>f</w:t>
      </w:r>
      <w:r w:rsidRPr="00E77497">
        <w:t>, then</w:t>
      </w:r>
    </w:p>
    <w:p w14:paraId="7A21A699" w14:textId="77777777" w:rsidR="00F1112A" w:rsidRPr="00E77497" w:rsidRDefault="00F1112A" w:rsidP="00613655">
      <w:pPr>
        <w:pStyle w:val="Alg4"/>
        <w:numPr>
          <w:ilvl w:val="3"/>
          <w:numId w:val="1038"/>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14:paraId="78013C61" w14:textId="77777777" w:rsidR="00F1112A" w:rsidRPr="00E77497" w:rsidRDefault="00F1112A" w:rsidP="00613655">
      <w:pPr>
        <w:pStyle w:val="Alg4"/>
        <w:numPr>
          <w:ilvl w:val="3"/>
          <w:numId w:val="1038"/>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62765EBB" w14:textId="77777777" w:rsidR="00F1112A" w:rsidRPr="00E77497" w:rsidRDefault="00F1112A" w:rsidP="00613655">
      <w:pPr>
        <w:pStyle w:val="Alg4"/>
        <w:numPr>
          <w:ilvl w:val="3"/>
          <w:numId w:val="1038"/>
        </w:numPr>
      </w:pPr>
      <w:r w:rsidRPr="00E77497">
        <w:t xml:space="preserve">Let </w:t>
      </w:r>
      <w:r w:rsidRPr="00E77497">
        <w:rPr>
          <w:i/>
        </w:rPr>
        <w:t>k</w:t>
      </w:r>
      <w:r w:rsidRPr="00E77497">
        <w:t xml:space="preserve"> = </w:t>
      </w:r>
      <w:r w:rsidRPr="00E77497">
        <w:rPr>
          <w:i/>
        </w:rPr>
        <w:t xml:space="preserve">f </w:t>
      </w:r>
      <w:r w:rsidRPr="00E77497">
        <w:t>+ 1.</w:t>
      </w:r>
    </w:p>
    <w:p w14:paraId="721D11C2" w14:textId="77777777" w:rsidR="00F1112A" w:rsidRPr="00E77497" w:rsidRDefault="00F1112A" w:rsidP="00613655">
      <w:pPr>
        <w:pStyle w:val="Alg4"/>
        <w:numPr>
          <w:ilvl w:val="2"/>
          <w:numId w:val="1038"/>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14:paraId="603F39E8" w14:textId="77777777" w:rsidR="00F1112A" w:rsidRPr="00E77497" w:rsidRDefault="00F1112A" w:rsidP="00613655">
      <w:pPr>
        <w:pStyle w:val="Alg4"/>
        <w:numPr>
          <w:ilvl w:val="2"/>
          <w:numId w:val="1038"/>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749D71FD" w14:textId="77777777" w:rsidR="00F1112A" w:rsidRPr="00E77497" w:rsidRDefault="00F1112A" w:rsidP="00613655">
      <w:pPr>
        <w:pStyle w:val="Alg4"/>
        <w:numPr>
          <w:ilvl w:val="0"/>
          <w:numId w:val="1038"/>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572AE8A6"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242C1E52" w14:textId="3B8F7415" w:rsidR="00F1112A" w:rsidRPr="00E77497" w:rsidRDefault="00F1112A" w:rsidP="00F1112A">
      <w:r w:rsidRPr="00E77497">
        <w:lastRenderedPageBreak/>
        <w:t xml:space="preserve">If the </w:t>
      </w:r>
      <w:r w:rsidRPr="00E77497">
        <w:rPr>
          <w:rFonts w:ascii="Courier New" w:hAnsi="Courier New"/>
          <w:b/>
        </w:rPr>
        <w:t>toFixed</w:t>
      </w:r>
      <w:r w:rsidRPr="00E77497">
        <w:t xml:space="preserve"> method is called with more than one argument, then the behaviour is undefined (see clause </w:t>
      </w:r>
      <w:r w:rsidR="00CF4EDB">
        <w:fldChar w:fldCharType="begin"/>
      </w:r>
      <w:r w:rsidR="00CF4EDB">
        <w:instrText xml:space="preserve"> REF _Ref384304602 \r \h </w:instrText>
      </w:r>
      <w:r w:rsidR="00CF4EDB">
        <w:fldChar w:fldCharType="separate"/>
      </w:r>
      <w:r w:rsidR="00281431">
        <w:t>17</w:t>
      </w:r>
      <w:r w:rsidR="00CF4EDB">
        <w:fldChar w:fldCharType="end"/>
      </w:r>
      <w:r w:rsidRPr="00E77497">
        <w:t>).</w:t>
      </w:r>
    </w:p>
    <w:p w14:paraId="4B93E67D" w14:textId="77777777" w:rsidR="00F1112A" w:rsidRPr="00E77497" w:rsidRDefault="00F1112A" w:rsidP="00F1112A">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03FE13D1" w14:textId="77777777" w:rsidR="00F1112A" w:rsidRPr="00E77497" w:rsidRDefault="00F1112A" w:rsidP="00F1112A">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454AFA90" w14:textId="77777777" w:rsidR="00F1112A" w:rsidRPr="00E77497" w:rsidRDefault="00F1112A" w:rsidP="00F1112A">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687B44A5" w14:textId="77777777" w:rsidR="00F1112A" w:rsidRPr="00E77497" w:rsidRDefault="00F1112A" w:rsidP="00F1112A">
      <w:pPr>
        <w:pStyle w:val="Heading4"/>
      </w:pPr>
      <w:r w:rsidRPr="00E77497">
        <w:t>Number.prototype.toLocaleString(</w:t>
      </w:r>
      <w:r>
        <w:t xml:space="preserve"> [ reserved1 [ ., reserved2 ] ]</w:t>
      </w:r>
      <w:r w:rsidRPr="00E77497">
        <w:t>)</w:t>
      </w:r>
    </w:p>
    <w:p w14:paraId="5C056214"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Number.prototype.toLocaleString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toLocaleString</w:t>
      </w:r>
      <w:r w:rsidRPr="00E77497">
        <w:t xml:space="preserve"> method</w:t>
      </w:r>
      <w:r>
        <w:t xml:space="preserve"> is used.</w:t>
      </w:r>
    </w:p>
    <w:p w14:paraId="559087EF" w14:textId="77777777" w:rsidR="00F1112A" w:rsidRPr="00E77497" w:rsidRDefault="00F1112A" w:rsidP="00F1112A">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24BBC088" w14:textId="77777777" w:rsidR="00F1112A" w:rsidRPr="00E77497" w:rsidRDefault="00F1112A" w:rsidP="00F1112A">
      <w:r w:rsidRPr="00E77497">
        <w:t>The</w:t>
      </w:r>
      <w:r>
        <w:t xml:space="preserve"> meanings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51D5D9AD"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Pr>
          <w:rFonts w:ascii="Courier New" w:hAnsi="Courier New"/>
          <w:b/>
        </w:rPr>
        <w:t>toLocaleString</w:t>
      </w:r>
      <w:r w:rsidRPr="00E77497">
        <w:t xml:space="preserve"> method is </w:t>
      </w:r>
      <w:r>
        <w:rPr>
          <w:b/>
        </w:rPr>
        <w:t>0</w:t>
      </w:r>
      <w:r w:rsidRPr="00E77497">
        <w:t>.</w:t>
      </w:r>
      <w:r>
        <w:tab/>
      </w:r>
    </w:p>
    <w:p w14:paraId="140CAB80" w14:textId="77777777" w:rsidR="00F1112A" w:rsidRPr="00B820AB" w:rsidRDefault="00F1112A" w:rsidP="00F1112A">
      <w:pPr>
        <w:pStyle w:val="Heading4"/>
      </w:pPr>
      <w:r w:rsidRPr="00B820AB">
        <w:t>Number.prototype.toPrecision (</w:t>
      </w:r>
      <w:r>
        <w:t xml:space="preserve"> </w:t>
      </w:r>
      <w:r w:rsidRPr="00B820AB">
        <w:t>precision</w:t>
      </w:r>
      <w:r>
        <w:t xml:space="preserve"> </w:t>
      </w:r>
      <w:r w:rsidRPr="00B820AB">
        <w:t>)</w:t>
      </w:r>
    </w:p>
    <w:p w14:paraId="451C0552" w14:textId="77777777" w:rsidR="00F1112A" w:rsidRPr="00E77497" w:rsidRDefault="00F1112A" w:rsidP="00F1112A">
      <w:pPr>
        <w:pStyle w:val="normalbefore"/>
      </w:pPr>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fldChar w:fldCharType="begin"/>
      </w:r>
      <w:r>
        <w:instrText xml:space="preserve"> REF _Ref366083774 \r \h </w:instrText>
      </w:r>
      <w:r>
        <w:fldChar w:fldCharType="separate"/>
      </w:r>
      <w:r w:rsidR="00281431">
        <w:t>7.1.9</w:t>
      </w:r>
      <w:r>
        <w:fldChar w:fldCharType="end"/>
      </w:r>
      <w:r w:rsidRPr="00E77497">
        <w:t>) instead. Specifically, perform the following steps:</w:t>
      </w:r>
    </w:p>
    <w:p w14:paraId="5F0500FD" w14:textId="77777777" w:rsidR="00F1112A" w:rsidRPr="00E77497" w:rsidRDefault="00F1112A" w:rsidP="00613655">
      <w:pPr>
        <w:pStyle w:val="Alg4"/>
        <w:numPr>
          <w:ilvl w:val="0"/>
          <w:numId w:val="102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5E03E0D2" w14:textId="77777777" w:rsidR="00F1112A" w:rsidRDefault="00F1112A" w:rsidP="00613655">
      <w:pPr>
        <w:pStyle w:val="Alg4"/>
        <w:numPr>
          <w:ilvl w:val="0"/>
          <w:numId w:val="1022"/>
        </w:numPr>
      </w:pPr>
      <w:r>
        <w:t>ReturnIfAbrupt(</w:t>
      </w:r>
      <w:r>
        <w:rPr>
          <w:i/>
        </w:rPr>
        <w:t>x</w:t>
      </w:r>
      <w:r>
        <w:t>).</w:t>
      </w:r>
    </w:p>
    <w:p w14:paraId="55D4BC3E" w14:textId="77777777" w:rsidR="00F1112A" w:rsidRPr="00E77497" w:rsidRDefault="00F1112A" w:rsidP="00613655">
      <w:pPr>
        <w:pStyle w:val="Alg4"/>
        <w:numPr>
          <w:ilvl w:val="0"/>
          <w:numId w:val="102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5D467C33" w14:textId="77777777" w:rsidR="00F1112A" w:rsidRPr="00E77497" w:rsidRDefault="00F1112A" w:rsidP="00613655">
      <w:pPr>
        <w:pStyle w:val="Alg4"/>
        <w:numPr>
          <w:ilvl w:val="0"/>
          <w:numId w:val="1022"/>
        </w:numPr>
      </w:pPr>
      <w:r w:rsidRPr="00E77497">
        <w:t xml:space="preserve">Let </w:t>
      </w:r>
      <w:r w:rsidRPr="00E77497">
        <w:rPr>
          <w:i/>
        </w:rPr>
        <w:t>p</w:t>
      </w:r>
      <w:r w:rsidRPr="00E77497">
        <w:t xml:space="preserve"> be ToInteger(</w:t>
      </w:r>
      <w:r w:rsidRPr="00E77497">
        <w:rPr>
          <w:i/>
        </w:rPr>
        <w:t>precision</w:t>
      </w:r>
      <w:r w:rsidRPr="00E77497">
        <w:t>).</w:t>
      </w:r>
    </w:p>
    <w:p w14:paraId="74179D05" w14:textId="77777777" w:rsidR="00F1112A" w:rsidRDefault="00F1112A" w:rsidP="00613655">
      <w:pPr>
        <w:pStyle w:val="Alg4"/>
        <w:numPr>
          <w:ilvl w:val="0"/>
          <w:numId w:val="1022"/>
        </w:numPr>
      </w:pPr>
      <w:r>
        <w:t>ReturnIfAbrupt(</w:t>
      </w:r>
      <w:r>
        <w:rPr>
          <w:i/>
        </w:rPr>
        <w:t>p</w:t>
      </w:r>
      <w:r>
        <w:t>).</w:t>
      </w:r>
    </w:p>
    <w:p w14:paraId="48EFC99E" w14:textId="77777777" w:rsidR="00F1112A" w:rsidRPr="00E77497" w:rsidRDefault="00F1112A" w:rsidP="00613655">
      <w:pPr>
        <w:pStyle w:val="Alg4"/>
        <w:numPr>
          <w:ilvl w:val="0"/>
          <w:numId w:val="102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32169588" w14:textId="77777777" w:rsidR="00F1112A" w:rsidRPr="00E77497" w:rsidRDefault="00F1112A" w:rsidP="00613655">
      <w:pPr>
        <w:pStyle w:val="Alg4"/>
        <w:numPr>
          <w:ilvl w:val="0"/>
          <w:numId w:val="1022"/>
        </w:numPr>
      </w:pPr>
      <w:r w:rsidRPr="00E77497">
        <w:t xml:space="preserve">Let </w:t>
      </w:r>
      <w:r w:rsidRPr="00E77497">
        <w:rPr>
          <w:i/>
        </w:rPr>
        <w:t>s</w:t>
      </w:r>
      <w:r w:rsidRPr="00E77497">
        <w:t xml:space="preserve"> be the empty String.</w:t>
      </w:r>
    </w:p>
    <w:p w14:paraId="277341CC" w14:textId="77777777" w:rsidR="00F1112A" w:rsidRPr="00E77497" w:rsidRDefault="00F1112A" w:rsidP="00613655">
      <w:pPr>
        <w:pStyle w:val="Alg4"/>
        <w:numPr>
          <w:ilvl w:val="0"/>
          <w:numId w:val="1022"/>
        </w:numPr>
      </w:pPr>
      <w:r w:rsidRPr="00E77497">
        <w:t xml:space="preserve">If </w:t>
      </w:r>
      <w:r w:rsidRPr="00E77497">
        <w:rPr>
          <w:i/>
        </w:rPr>
        <w:t>x</w:t>
      </w:r>
      <w:r w:rsidRPr="00E77497">
        <w:t xml:space="preserve"> &lt; 0, then</w:t>
      </w:r>
    </w:p>
    <w:p w14:paraId="0BAFFC37" w14:textId="77777777" w:rsidR="00F1112A" w:rsidRPr="00E77497" w:rsidRDefault="00F1112A" w:rsidP="00613655">
      <w:pPr>
        <w:pStyle w:val="Alg4"/>
        <w:numPr>
          <w:ilvl w:val="1"/>
          <w:numId w:val="102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796B79EE" w14:textId="77777777" w:rsidR="00F1112A" w:rsidRPr="00E77497" w:rsidRDefault="00F1112A" w:rsidP="00613655">
      <w:pPr>
        <w:pStyle w:val="Alg4"/>
        <w:numPr>
          <w:ilvl w:val="1"/>
          <w:numId w:val="1022"/>
        </w:numPr>
      </w:pPr>
      <w:r w:rsidRPr="00E77497">
        <w:t xml:space="preserve">Let </w:t>
      </w:r>
      <w:r w:rsidRPr="00E77497">
        <w:rPr>
          <w:i/>
        </w:rPr>
        <w:t>x</w:t>
      </w:r>
      <w:r w:rsidRPr="00E77497">
        <w:t xml:space="preserve"> = –</w:t>
      </w:r>
      <w:r w:rsidRPr="00E77497">
        <w:rPr>
          <w:i/>
        </w:rPr>
        <w:t>x</w:t>
      </w:r>
      <w:r w:rsidRPr="00E77497">
        <w:t>.</w:t>
      </w:r>
    </w:p>
    <w:p w14:paraId="2B31A941" w14:textId="77777777" w:rsidR="00F1112A" w:rsidRPr="006B6D0A" w:rsidRDefault="00F1112A" w:rsidP="00613655">
      <w:pPr>
        <w:pStyle w:val="Alg4"/>
        <w:numPr>
          <w:ilvl w:val="0"/>
          <w:numId w:val="1022"/>
        </w:numPr>
      </w:pPr>
      <w:r w:rsidRPr="00E77497">
        <w:t xml:space="preserve">If </w:t>
      </w:r>
      <w:r w:rsidRPr="00E77497">
        <w:rPr>
          <w:i/>
        </w:rPr>
        <w:t>x</w:t>
      </w:r>
      <w:r w:rsidRPr="00E77497">
        <w:t xml:space="preserve"> = +</w:t>
      </w:r>
      <w:r w:rsidRPr="006B6D0A">
        <w:sym w:font="Symbol" w:char="F0A5"/>
      </w:r>
      <w:r w:rsidRPr="006B6D0A">
        <w:t>, then</w:t>
      </w:r>
    </w:p>
    <w:p w14:paraId="2B36FDF4" w14:textId="77777777" w:rsidR="00F1112A" w:rsidRPr="00A67AF2" w:rsidRDefault="00F1112A" w:rsidP="00613655">
      <w:pPr>
        <w:pStyle w:val="Alg4"/>
        <w:numPr>
          <w:ilvl w:val="1"/>
          <w:numId w:val="102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77B93D39" w14:textId="77777777" w:rsidR="00F1112A" w:rsidRPr="00E77497" w:rsidRDefault="00F1112A" w:rsidP="00613655">
      <w:pPr>
        <w:pStyle w:val="Alg4"/>
        <w:numPr>
          <w:ilvl w:val="0"/>
          <w:numId w:val="102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186EADC5" w14:textId="77777777" w:rsidR="00F1112A" w:rsidRPr="00E77497" w:rsidRDefault="00F1112A" w:rsidP="00613655">
      <w:pPr>
        <w:pStyle w:val="Alg4"/>
        <w:numPr>
          <w:ilvl w:val="0"/>
          <w:numId w:val="1022"/>
        </w:numPr>
      </w:pPr>
      <w:r w:rsidRPr="00E77497">
        <w:t xml:space="preserve">If </w:t>
      </w:r>
      <w:r w:rsidRPr="00E77497">
        <w:rPr>
          <w:i/>
        </w:rPr>
        <w:t>x</w:t>
      </w:r>
      <w:r w:rsidRPr="00E77497">
        <w:t xml:space="preserve"> = 0, then</w:t>
      </w:r>
    </w:p>
    <w:p w14:paraId="690D0DFE" w14:textId="77777777" w:rsidR="00F1112A" w:rsidRPr="00E77497" w:rsidRDefault="00F1112A" w:rsidP="00613655">
      <w:pPr>
        <w:pStyle w:val="Alg4"/>
        <w:numPr>
          <w:ilvl w:val="1"/>
          <w:numId w:val="102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14:paraId="34DEC8A7" w14:textId="77777777" w:rsidR="00F1112A" w:rsidRPr="00E77497" w:rsidRDefault="00F1112A" w:rsidP="00613655">
      <w:pPr>
        <w:pStyle w:val="Alg4"/>
        <w:numPr>
          <w:ilvl w:val="1"/>
          <w:numId w:val="1022"/>
        </w:numPr>
      </w:pPr>
      <w:r w:rsidRPr="00E77497">
        <w:t xml:space="preserve">Let </w:t>
      </w:r>
      <w:r w:rsidRPr="00E77497">
        <w:rPr>
          <w:i/>
        </w:rPr>
        <w:t>e</w:t>
      </w:r>
      <w:r w:rsidRPr="00E77497">
        <w:t xml:space="preserve"> = 0.</w:t>
      </w:r>
    </w:p>
    <w:p w14:paraId="61C4806A" w14:textId="77777777" w:rsidR="00F1112A" w:rsidRPr="006B6D0A" w:rsidRDefault="00F1112A" w:rsidP="00613655">
      <w:pPr>
        <w:pStyle w:val="Alg4"/>
        <w:numPr>
          <w:ilvl w:val="0"/>
          <w:numId w:val="1022"/>
        </w:numPr>
      </w:pPr>
      <w:r w:rsidRPr="00E77497">
        <w:lastRenderedPageBreak/>
        <w:t xml:space="preserve">Else </w:t>
      </w:r>
      <w:r w:rsidRPr="00E77497">
        <w:rPr>
          <w:i/>
        </w:rPr>
        <w:t>x</w:t>
      </w:r>
      <w:r w:rsidRPr="00E77497">
        <w:t xml:space="preserve"> </w:t>
      </w:r>
      <w:r w:rsidRPr="006B6D0A">
        <w:sym w:font="Symbol" w:char="F0B9"/>
      </w:r>
      <w:r w:rsidRPr="006B6D0A">
        <w:t xml:space="preserve"> 0,</w:t>
      </w:r>
    </w:p>
    <w:p w14:paraId="4A7F42DE" w14:textId="77777777" w:rsidR="00F1112A" w:rsidRPr="00A67AF2" w:rsidRDefault="00F1112A" w:rsidP="00613655">
      <w:pPr>
        <w:pStyle w:val="Alg4"/>
        <w:numPr>
          <w:ilvl w:val="1"/>
          <w:numId w:val="102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0F3508C1" w14:textId="77777777" w:rsidR="00F1112A" w:rsidRPr="00E77497" w:rsidRDefault="00F1112A" w:rsidP="00613655">
      <w:pPr>
        <w:pStyle w:val="Alg4"/>
        <w:numPr>
          <w:ilvl w:val="1"/>
          <w:numId w:val="102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009DA03F" w14:textId="77777777" w:rsidR="00F1112A" w:rsidRPr="00E65A34" w:rsidRDefault="00F1112A" w:rsidP="00613655">
      <w:pPr>
        <w:pStyle w:val="Alg4"/>
        <w:numPr>
          <w:ilvl w:val="1"/>
          <w:numId w:val="102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3A1932FB" w14:textId="77777777" w:rsidR="00F1112A" w:rsidRDefault="00F1112A" w:rsidP="00613655">
      <w:pPr>
        <w:pStyle w:val="Alg4"/>
        <w:numPr>
          <w:ilvl w:val="2"/>
          <w:numId w:val="1022"/>
        </w:numPr>
      </w:pPr>
      <w:r>
        <w:t xml:space="preserve">Assert: </w:t>
      </w:r>
      <w:r w:rsidRPr="00E77497">
        <w:rPr>
          <w:i/>
        </w:rPr>
        <w:t>e</w:t>
      </w:r>
      <w:r w:rsidRPr="00E77497">
        <w:t xml:space="preserve"> </w:t>
      </w:r>
      <w:r w:rsidRPr="006B6D0A">
        <w:sym w:font="Symbol" w:char="F0B9"/>
      </w:r>
      <w:r w:rsidRPr="006B6D0A">
        <w:t xml:space="preserve"> 0</w:t>
      </w:r>
    </w:p>
    <w:p w14:paraId="73C59375" w14:textId="77777777" w:rsidR="00F1112A" w:rsidRPr="00E77497" w:rsidRDefault="00F1112A" w:rsidP="00613655">
      <w:pPr>
        <w:pStyle w:val="Alg4"/>
        <w:numPr>
          <w:ilvl w:val="2"/>
          <w:numId w:val="102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14:paraId="7DB6F7B8" w14:textId="77777777" w:rsidR="00F1112A" w:rsidRPr="00E77497" w:rsidRDefault="00F1112A" w:rsidP="00613655">
      <w:pPr>
        <w:pStyle w:val="Alg4"/>
        <w:numPr>
          <w:ilvl w:val="2"/>
          <w:numId w:val="102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6F4A56BC" w14:textId="77777777" w:rsidR="00F1112A" w:rsidRPr="00546435" w:rsidRDefault="00F1112A" w:rsidP="00613655">
      <w:pPr>
        <w:pStyle w:val="Alg4"/>
        <w:numPr>
          <w:ilvl w:val="2"/>
          <w:numId w:val="1022"/>
        </w:numPr>
      </w:pPr>
      <w:r w:rsidRPr="006B6D0A">
        <w:t xml:space="preserve">If </w:t>
      </w:r>
      <w:r w:rsidRPr="00E65A34">
        <w:rPr>
          <w:i/>
        </w:rPr>
        <w:t>e</w:t>
      </w:r>
      <w:r w:rsidRPr="00546435">
        <w:t xml:space="preserve"> &gt; 0,  then </w:t>
      </w:r>
    </w:p>
    <w:p w14:paraId="11EE651C" w14:textId="77777777" w:rsidR="00F1112A" w:rsidRPr="00675B74" w:rsidRDefault="00F1112A" w:rsidP="00613655">
      <w:pPr>
        <w:pStyle w:val="Alg4"/>
        <w:numPr>
          <w:ilvl w:val="3"/>
          <w:numId w:val="102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01A98B90" w14:textId="77777777" w:rsidR="00F1112A" w:rsidRPr="00E77497" w:rsidRDefault="00F1112A" w:rsidP="00613655">
      <w:pPr>
        <w:pStyle w:val="Alg4"/>
        <w:numPr>
          <w:ilvl w:val="2"/>
          <w:numId w:val="1022"/>
        </w:numPr>
      </w:pPr>
      <w:r w:rsidRPr="00E77497">
        <w:t xml:space="preserve">Else </w:t>
      </w:r>
      <w:r w:rsidRPr="00E77497">
        <w:rPr>
          <w:i/>
        </w:rPr>
        <w:t>e</w:t>
      </w:r>
      <w:r w:rsidRPr="00E77497">
        <w:t xml:space="preserve"> &lt; 0,</w:t>
      </w:r>
    </w:p>
    <w:p w14:paraId="605BC31D" w14:textId="77777777" w:rsidR="00F1112A" w:rsidRPr="00E77497" w:rsidRDefault="00F1112A" w:rsidP="00613655">
      <w:pPr>
        <w:pStyle w:val="Alg4"/>
        <w:numPr>
          <w:ilvl w:val="3"/>
          <w:numId w:val="102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3B592B65" w14:textId="77777777" w:rsidR="00F1112A" w:rsidRPr="00E77497" w:rsidRDefault="00F1112A" w:rsidP="00613655">
      <w:pPr>
        <w:pStyle w:val="Alg4"/>
        <w:numPr>
          <w:ilvl w:val="3"/>
          <w:numId w:val="1022"/>
        </w:numPr>
      </w:pPr>
      <w:r w:rsidRPr="00E77497">
        <w:t xml:space="preserve">Let </w:t>
      </w:r>
      <w:r w:rsidRPr="00E77497">
        <w:rPr>
          <w:i/>
        </w:rPr>
        <w:t>e</w:t>
      </w:r>
      <w:r w:rsidRPr="00E77497">
        <w:t xml:space="preserve"> = –</w:t>
      </w:r>
      <w:r w:rsidRPr="00E77497">
        <w:rPr>
          <w:i/>
        </w:rPr>
        <w:t>e</w:t>
      </w:r>
      <w:r w:rsidRPr="00E77497">
        <w:t>.</w:t>
      </w:r>
    </w:p>
    <w:p w14:paraId="66E28A4B" w14:textId="77777777" w:rsidR="00F1112A" w:rsidRPr="00E77497" w:rsidRDefault="00F1112A" w:rsidP="00613655">
      <w:pPr>
        <w:pStyle w:val="Alg4"/>
        <w:numPr>
          <w:ilvl w:val="2"/>
          <w:numId w:val="102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1BE05FD3" w14:textId="77777777" w:rsidR="00F1112A" w:rsidRPr="00E77497" w:rsidRDefault="00F1112A" w:rsidP="00613655">
      <w:pPr>
        <w:pStyle w:val="Alg4"/>
        <w:numPr>
          <w:ilvl w:val="2"/>
          <w:numId w:val="1022"/>
        </w:numPr>
      </w:pPr>
      <w:r>
        <w:t>Return</w:t>
      </w:r>
      <w:r w:rsidRPr="00E77497">
        <w:t xml:space="preserv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09C8EFCE" w14:textId="77777777" w:rsidR="00F1112A" w:rsidRPr="00E77497" w:rsidRDefault="00F1112A" w:rsidP="00613655">
      <w:pPr>
        <w:pStyle w:val="Alg4"/>
        <w:numPr>
          <w:ilvl w:val="0"/>
          <w:numId w:val="102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7CA4769E" w14:textId="77777777" w:rsidR="00F1112A" w:rsidRPr="006B6D0A" w:rsidRDefault="00F1112A" w:rsidP="00613655">
      <w:pPr>
        <w:pStyle w:val="Alg4"/>
        <w:numPr>
          <w:ilvl w:val="0"/>
          <w:numId w:val="1022"/>
        </w:numPr>
      </w:pPr>
      <w:r w:rsidRPr="00E77497">
        <w:t xml:space="preserve">If </w:t>
      </w:r>
      <w:r w:rsidRPr="00E77497">
        <w:rPr>
          <w:i/>
        </w:rPr>
        <w:t>e</w:t>
      </w:r>
      <w:r w:rsidRPr="00E77497">
        <w:t xml:space="preserve"> </w:t>
      </w:r>
      <w:r w:rsidRPr="006B6D0A">
        <w:sym w:font="Symbol" w:char="F0B3"/>
      </w:r>
      <w:r w:rsidRPr="006B6D0A">
        <w:t xml:space="preserve"> 0, then</w:t>
      </w:r>
    </w:p>
    <w:p w14:paraId="4C6781DC" w14:textId="77777777" w:rsidR="00F1112A" w:rsidRPr="00E77497" w:rsidRDefault="00F1112A" w:rsidP="00613655">
      <w:pPr>
        <w:pStyle w:val="Alg4"/>
        <w:numPr>
          <w:ilvl w:val="1"/>
          <w:numId w:val="102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14:paraId="39EDB581" w14:textId="77777777" w:rsidR="00F1112A" w:rsidRPr="00E77497" w:rsidRDefault="00F1112A" w:rsidP="00613655">
      <w:pPr>
        <w:pStyle w:val="Alg4"/>
        <w:numPr>
          <w:ilvl w:val="0"/>
          <w:numId w:val="1022"/>
        </w:numPr>
      </w:pPr>
      <w:r w:rsidRPr="00E77497">
        <w:t xml:space="preserve">Else </w:t>
      </w:r>
      <w:r w:rsidRPr="00E77497">
        <w:rPr>
          <w:i/>
        </w:rPr>
        <w:t>e</w:t>
      </w:r>
      <w:r w:rsidRPr="00E77497">
        <w:t xml:space="preserve"> &lt; 0,</w:t>
      </w:r>
    </w:p>
    <w:p w14:paraId="6F58F4DF" w14:textId="77777777" w:rsidR="00F1112A" w:rsidRPr="00E77497" w:rsidRDefault="00F1112A" w:rsidP="00613655">
      <w:pPr>
        <w:pStyle w:val="Alg4"/>
        <w:numPr>
          <w:ilvl w:val="1"/>
          <w:numId w:val="102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14:paraId="42B6F524" w14:textId="77777777" w:rsidR="00F1112A" w:rsidRPr="00E77497" w:rsidRDefault="00F1112A" w:rsidP="00613655">
      <w:pPr>
        <w:pStyle w:val="Alg4"/>
        <w:numPr>
          <w:ilvl w:val="0"/>
          <w:numId w:val="102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7FE72FBB"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631F07FA" w14:textId="09650E1E" w:rsidR="00F1112A" w:rsidRPr="00E77497" w:rsidRDefault="00F1112A" w:rsidP="00F1112A">
      <w:r w:rsidRPr="00E77497">
        <w:t xml:space="preserve">If the </w:t>
      </w:r>
      <w:r w:rsidRPr="00E77497">
        <w:rPr>
          <w:rFonts w:ascii="Courier New" w:hAnsi="Courier New"/>
          <w:b/>
        </w:rPr>
        <w:t>toPrecision</w:t>
      </w:r>
      <w:r w:rsidRPr="00E77497">
        <w:t xml:space="preserve"> method is called with more than one argument, then the behaviour is undefined (see clause </w:t>
      </w:r>
      <w:r w:rsidR="00CF4EDB">
        <w:fldChar w:fldCharType="begin"/>
      </w:r>
      <w:r w:rsidR="00CF4EDB">
        <w:instrText xml:space="preserve"> REF _Ref384304619 \r \h </w:instrText>
      </w:r>
      <w:r w:rsidR="00CF4EDB">
        <w:fldChar w:fldCharType="separate"/>
      </w:r>
      <w:r w:rsidR="00281431">
        <w:t>17</w:t>
      </w:r>
      <w:r w:rsidR="00CF4EDB">
        <w:fldChar w:fldCharType="end"/>
      </w:r>
      <w:r w:rsidRPr="00E77497">
        <w:t>).</w:t>
      </w:r>
    </w:p>
    <w:p w14:paraId="3881E327" w14:textId="77777777" w:rsidR="00F1112A" w:rsidRPr="00E77497" w:rsidRDefault="00F1112A" w:rsidP="00F1112A">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69F42722" w14:textId="77777777" w:rsidR="00F1112A" w:rsidRPr="00E77497" w:rsidRDefault="00F1112A" w:rsidP="00F1112A">
      <w:pPr>
        <w:pStyle w:val="Heading4"/>
      </w:pPr>
      <w:r w:rsidRPr="00E77497">
        <w:tab/>
      </w:r>
      <w:commentRangeStart w:id="5138"/>
      <w:r w:rsidRPr="00E77497">
        <w:t>Number.prototype.toString ( [ radix ] )</w:t>
      </w:r>
      <w:commentRangeEnd w:id="5138"/>
      <w:r>
        <w:rPr>
          <w:rStyle w:val="CommentReference"/>
          <w:b w:val="0"/>
        </w:rPr>
        <w:commentReference w:id="5138"/>
      </w:r>
    </w:p>
    <w:p w14:paraId="568E26A1" w14:textId="77777777" w:rsidR="00F1112A" w:rsidRPr="00E77497" w:rsidRDefault="00F1112A" w:rsidP="00F1112A">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266CE22E" w14:textId="77777777" w:rsidR="00F1112A" w:rsidRPr="00E77497" w:rsidRDefault="00F1112A" w:rsidP="00F1112A">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fldChar w:fldCharType="begin"/>
      </w:r>
      <w:r>
        <w:instrText xml:space="preserve"> REF _Ref365531188 \r \h </w:instrText>
      </w:r>
      <w:r>
        <w:fldChar w:fldCharType="separate"/>
      </w:r>
      <w:r w:rsidR="00281431">
        <w:t>7.1.12.1</w:t>
      </w:r>
      <w:r>
        <w:fldChar w:fldCharType="end"/>
      </w:r>
      <w:r w:rsidRPr="00E77497">
        <w:t>.</w:t>
      </w:r>
    </w:p>
    <w:p w14:paraId="3A2DC392" w14:textId="77777777" w:rsidR="00F1112A" w:rsidRPr="00E77497" w:rsidRDefault="00F1112A" w:rsidP="00F1112A">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14:paraId="08B48F1C" w14:textId="77777777" w:rsidR="00F1112A" w:rsidRPr="00E77497" w:rsidRDefault="00F1112A" w:rsidP="00F1112A">
      <w:pPr>
        <w:pStyle w:val="Heading4"/>
      </w:pPr>
      <w:r w:rsidRPr="00E77497">
        <w:lastRenderedPageBreak/>
        <w:t>Number.prototype.valueOf ( )</w:t>
      </w:r>
    </w:p>
    <w:p w14:paraId="11E2DB33" w14:textId="77777777" w:rsidR="00F1112A" w:rsidRPr="00E77497" w:rsidRDefault="00F1112A" w:rsidP="00613655">
      <w:pPr>
        <w:pStyle w:val="Alg4"/>
        <w:numPr>
          <w:ilvl w:val="0"/>
          <w:numId w:val="1043"/>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46FFE594" w14:textId="77777777" w:rsidR="00F1112A" w:rsidRDefault="00F1112A" w:rsidP="00613655">
      <w:pPr>
        <w:pStyle w:val="Alg4"/>
        <w:numPr>
          <w:ilvl w:val="0"/>
          <w:numId w:val="1043"/>
        </w:numPr>
        <w:spacing w:after="220"/>
      </w:pPr>
      <w:r>
        <w:t xml:space="preserve">Return  </w:t>
      </w:r>
      <w:r>
        <w:rPr>
          <w:i/>
        </w:rPr>
        <w:t>x</w:t>
      </w:r>
      <w:r>
        <w:t>.</w:t>
      </w:r>
    </w:p>
    <w:p w14:paraId="6217457E" w14:textId="77777777" w:rsidR="00F1112A" w:rsidRPr="00E77497" w:rsidRDefault="00F1112A" w:rsidP="00F1112A">
      <w:pPr>
        <w:pStyle w:val="Heading3"/>
      </w:pPr>
      <w:bookmarkStart w:id="5139" w:name="_Toc370745836"/>
      <w:bookmarkStart w:id="5140" w:name="_Toc384481417"/>
      <w:r w:rsidRPr="00E77497">
        <w:t>Properties of Number Instances</w:t>
      </w:r>
      <w:bookmarkEnd w:id="5139"/>
      <w:bookmarkEnd w:id="5140"/>
    </w:p>
    <w:p w14:paraId="31D1CDBD" w14:textId="77777777" w:rsidR="00F1112A" w:rsidRPr="00E77497" w:rsidRDefault="00F1112A" w:rsidP="00F1112A">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w:t>
      </w:r>
      <w:r>
        <w:t>internal slot</w:t>
      </w:r>
      <w:r w:rsidRPr="00E77497">
        <w:t>.</w:t>
      </w:r>
      <w:r>
        <w:t xml:space="preserve"> </w:t>
      </w:r>
      <w:r w:rsidRPr="00E77497">
        <w:t>The [[</w:t>
      </w:r>
      <w:r>
        <w:t>NumberData</w:t>
      </w:r>
      <w:r w:rsidRPr="00E77497">
        <w:t xml:space="preserve">]] </w:t>
      </w:r>
      <w:r>
        <w:t>internal slot</w:t>
      </w:r>
      <w:r w:rsidRPr="00E77497">
        <w:t xml:space="preserve"> is the Number value represented by this Number object.</w:t>
      </w:r>
    </w:p>
    <w:p w14:paraId="58CE92C4" w14:textId="77777777" w:rsidR="00F1112A" w:rsidRPr="00E77497" w:rsidRDefault="00F1112A" w:rsidP="00F1112A">
      <w:pPr>
        <w:pStyle w:val="Heading2"/>
      </w:pPr>
      <w:bookmarkStart w:id="5141" w:name="_Ref365541875"/>
      <w:bookmarkStart w:id="5142" w:name="_Toc370745837"/>
      <w:bookmarkStart w:id="5143" w:name="_Toc384481418"/>
      <w:r w:rsidRPr="00E77497">
        <w:t>The Math Object</w:t>
      </w:r>
      <w:bookmarkEnd w:id="5141"/>
      <w:bookmarkEnd w:id="5142"/>
      <w:bookmarkEnd w:id="5143"/>
    </w:p>
    <w:p w14:paraId="07E15182" w14:textId="77777777" w:rsidR="00F1112A" w:rsidRPr="00E77497" w:rsidRDefault="00F1112A" w:rsidP="00F1112A">
      <w:r w:rsidRPr="00E77497">
        <w:t xml:space="preserve">The Math object is a single </w:t>
      </w:r>
      <w:r>
        <w:t xml:space="preserve">ordinary </w:t>
      </w:r>
      <w:r w:rsidRPr="00E77497">
        <w:t>object.</w:t>
      </w:r>
    </w:p>
    <w:p w14:paraId="6A0095B5" w14:textId="77777777" w:rsidR="00F1112A" w:rsidRPr="00E77497" w:rsidRDefault="00F1112A" w:rsidP="00F1112A">
      <w:r w:rsidRPr="00E77497">
        <w:t xml:space="preserve">The value of the [[Prototype]] </w:t>
      </w:r>
      <w:r>
        <w:t>internal slot</w:t>
      </w:r>
      <w:r w:rsidRPr="00E77497">
        <w:t xml:space="preserve"> of the Math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 xml:space="preserve">). </w:t>
      </w:r>
    </w:p>
    <w:p w14:paraId="337C2469" w14:textId="77777777" w:rsidR="00F1112A" w:rsidRPr="00E77497" w:rsidRDefault="00F1112A" w:rsidP="00F1112A">
      <w:r w:rsidRPr="00E77497">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14:paraId="3C8D99F3" w14:textId="77777777" w:rsidR="00F1112A" w:rsidRPr="00E77497" w:rsidRDefault="00F1112A" w:rsidP="00F1112A">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fldChar w:fldCharType="begin"/>
      </w:r>
      <w:r>
        <w:instrText xml:space="preserve"> REF _Ref371522043 \r \h </w:instrText>
      </w:r>
      <w:r>
        <w:fldChar w:fldCharType="separate"/>
      </w:r>
      <w:r w:rsidR="00281431">
        <w:t>6.1.6</w:t>
      </w:r>
      <w:r>
        <w:fldChar w:fldCharType="end"/>
      </w:r>
      <w:r w:rsidRPr="00E77497">
        <w:t>.</w:t>
      </w:r>
    </w:p>
    <w:p w14:paraId="1F57D5E6" w14:textId="77777777" w:rsidR="00F1112A" w:rsidRPr="00E77497" w:rsidRDefault="00F1112A" w:rsidP="00F1112A">
      <w:pPr>
        <w:pStyle w:val="Heading3"/>
      </w:pPr>
      <w:bookmarkStart w:id="5144" w:name="_Toc370745838"/>
      <w:bookmarkStart w:id="5145" w:name="_Toc384481419"/>
      <w:r w:rsidRPr="00E77497">
        <w:t>Value Properties of the Math Object</w:t>
      </w:r>
      <w:bookmarkEnd w:id="5144"/>
      <w:bookmarkEnd w:id="5145"/>
    </w:p>
    <w:p w14:paraId="07B58B23" w14:textId="77777777" w:rsidR="00F1112A" w:rsidRPr="00E77497" w:rsidRDefault="00F1112A" w:rsidP="00F1112A">
      <w:pPr>
        <w:pStyle w:val="Heading4"/>
      </w:pPr>
      <w:r>
        <w:t>Math.</w:t>
      </w:r>
      <w:r w:rsidRPr="00E77497">
        <w:t>E</w:t>
      </w:r>
    </w:p>
    <w:p w14:paraId="5AA76221" w14:textId="77777777" w:rsidR="00F1112A" w:rsidRPr="00E77497" w:rsidRDefault="00F1112A" w:rsidP="00F1112A">
      <w:r w:rsidRPr="00E77497">
        <w:t xml:space="preserve">The Number value for </w:t>
      </w:r>
      <w:r w:rsidRPr="00E77497">
        <w:rPr>
          <w:rFonts w:ascii="Times New Roman" w:hAnsi="Times New Roman"/>
          <w:i/>
        </w:rPr>
        <w:t>e</w:t>
      </w:r>
      <w:r w:rsidRPr="00E77497">
        <w:t>, the base of the natural logarithms, which is approximately 2.7182818284590452354.</w:t>
      </w:r>
    </w:p>
    <w:p w14:paraId="626C7077"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5237552" w14:textId="77777777" w:rsidR="00F1112A" w:rsidRPr="00E77497" w:rsidRDefault="00F1112A" w:rsidP="00F1112A">
      <w:pPr>
        <w:pStyle w:val="Heading4"/>
      </w:pPr>
      <w:r w:rsidRPr="00E77497">
        <w:tab/>
      </w:r>
      <w:r>
        <w:t>Math.</w:t>
      </w:r>
      <w:r w:rsidRPr="00E77497">
        <w:t>LN10</w:t>
      </w:r>
    </w:p>
    <w:p w14:paraId="6C58C0CC" w14:textId="77777777" w:rsidR="00F1112A" w:rsidRPr="00E77497" w:rsidRDefault="00F1112A" w:rsidP="00F1112A">
      <w:r w:rsidRPr="00E77497">
        <w:t>The Number value for the natural logarithm of 10, which is approximately 2.302585092994046.</w:t>
      </w:r>
    </w:p>
    <w:p w14:paraId="23E9559C"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986131E" w14:textId="77777777" w:rsidR="00F1112A" w:rsidRPr="00E77497" w:rsidRDefault="00F1112A" w:rsidP="00F1112A">
      <w:pPr>
        <w:pStyle w:val="Heading4"/>
      </w:pPr>
      <w:r>
        <w:t>Math.</w:t>
      </w:r>
      <w:r w:rsidRPr="00E77497">
        <w:t>LOG10E</w:t>
      </w:r>
    </w:p>
    <w:p w14:paraId="379850BF" w14:textId="77777777" w:rsidR="00F1112A" w:rsidRPr="00E77497" w:rsidRDefault="00F1112A" w:rsidP="00F1112A">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14:paraId="695E89F9"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AE00672" w14:textId="77777777" w:rsidR="00F1112A" w:rsidRPr="00E77497" w:rsidRDefault="00F1112A" w:rsidP="00F1112A">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2F644052" w14:textId="77777777" w:rsidR="00F1112A" w:rsidRPr="00E77497" w:rsidRDefault="00F1112A" w:rsidP="00F1112A">
      <w:pPr>
        <w:pStyle w:val="Heading4"/>
      </w:pPr>
      <w:r>
        <w:t>Math.</w:t>
      </w:r>
      <w:r w:rsidRPr="00E77497">
        <w:t>LN2</w:t>
      </w:r>
    </w:p>
    <w:p w14:paraId="34045BD6" w14:textId="77777777" w:rsidR="00F1112A" w:rsidRPr="00E77497" w:rsidRDefault="00F1112A" w:rsidP="00F1112A">
      <w:r w:rsidRPr="00E77497">
        <w:t>The Number value for the natural logarithm of 2, which is approximately 0.6931471805599453.</w:t>
      </w:r>
    </w:p>
    <w:p w14:paraId="2643F69D" w14:textId="77777777" w:rsidR="00F1112A" w:rsidRPr="00E77497" w:rsidRDefault="00F1112A" w:rsidP="00F1112A">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8589EA8" w14:textId="77777777" w:rsidR="00F1112A" w:rsidRPr="00E77497" w:rsidRDefault="00F1112A" w:rsidP="00F1112A">
      <w:pPr>
        <w:pStyle w:val="Heading4"/>
      </w:pPr>
      <w:r>
        <w:t>Math.</w:t>
      </w:r>
      <w:r w:rsidRPr="00E77497">
        <w:t>LOG2E</w:t>
      </w:r>
    </w:p>
    <w:p w14:paraId="1ACB60A9" w14:textId="77777777" w:rsidR="00F1112A" w:rsidRPr="00E77497" w:rsidRDefault="00F1112A" w:rsidP="00F1112A">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14:paraId="0747EDC4"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D793EC8" w14:textId="77777777" w:rsidR="00F1112A" w:rsidRPr="00E77497" w:rsidRDefault="00F1112A" w:rsidP="00F1112A">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5F6A82E7" w14:textId="77777777" w:rsidR="00F1112A" w:rsidRPr="00E77497" w:rsidRDefault="00F1112A" w:rsidP="00F1112A">
      <w:pPr>
        <w:pStyle w:val="Heading4"/>
      </w:pPr>
      <w:r>
        <w:t>Math.</w:t>
      </w:r>
      <w:r w:rsidRPr="00E77497">
        <w:t>PI</w:t>
      </w:r>
    </w:p>
    <w:p w14:paraId="142CC8B0" w14:textId="77777777" w:rsidR="00F1112A" w:rsidRPr="006B6D0A" w:rsidRDefault="00F1112A" w:rsidP="00F1112A">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14:paraId="151BC994" w14:textId="77777777" w:rsidR="00F1112A" w:rsidRPr="00B820AB" w:rsidRDefault="00F1112A" w:rsidP="00F1112A">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14:paraId="6610EABC" w14:textId="77777777" w:rsidR="00F1112A" w:rsidRPr="00675B74" w:rsidRDefault="00F1112A" w:rsidP="00F1112A">
      <w:pPr>
        <w:pStyle w:val="Heading4"/>
      </w:pPr>
      <w:r>
        <w:t>Math.</w:t>
      </w:r>
      <w:r w:rsidRPr="00675B74">
        <w:t>SQRT1_2</w:t>
      </w:r>
    </w:p>
    <w:p w14:paraId="320A2270" w14:textId="77777777" w:rsidR="00F1112A" w:rsidRPr="00E77497" w:rsidRDefault="00F1112A" w:rsidP="00F1112A">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14:paraId="49D7EAFE"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B5EF6F9" w14:textId="77777777" w:rsidR="00F1112A" w:rsidRPr="00E77497" w:rsidRDefault="00F1112A" w:rsidP="00F1112A">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0535B375" w14:textId="77777777" w:rsidR="00F1112A" w:rsidRPr="00E77497" w:rsidRDefault="00F1112A" w:rsidP="00F1112A">
      <w:pPr>
        <w:pStyle w:val="Heading4"/>
      </w:pPr>
      <w:r>
        <w:t>Math.</w:t>
      </w:r>
      <w:r w:rsidRPr="00E77497">
        <w:t>SQRT2</w:t>
      </w:r>
    </w:p>
    <w:p w14:paraId="783252DD" w14:textId="77777777" w:rsidR="00F1112A" w:rsidRPr="00E77497" w:rsidRDefault="00F1112A" w:rsidP="00F1112A">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14:paraId="3DA1CD70"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35323EC" w14:textId="77777777" w:rsidR="00F1112A" w:rsidRPr="00E77497" w:rsidRDefault="00F1112A" w:rsidP="00F1112A">
      <w:pPr>
        <w:pStyle w:val="Heading4"/>
      </w:pPr>
      <w:r>
        <w:t>Math [ @@toStringTag</w:t>
      </w:r>
      <w:r w:rsidRPr="00E77497">
        <w:t xml:space="preserve"> </w:t>
      </w:r>
      <w:r>
        <w:t>]</w:t>
      </w:r>
    </w:p>
    <w:p w14:paraId="2795CD3B" w14:textId="77777777" w:rsidR="00F1112A" w:rsidRPr="00097A4C" w:rsidRDefault="00F1112A" w:rsidP="00F1112A">
      <w:r w:rsidRPr="00E77497">
        <w:t xml:space="preserve">The </w:t>
      </w:r>
      <w:r>
        <w:t xml:space="preserve">initial value of the @@toStringTag property is the string value </w:t>
      </w:r>
      <w:r w:rsidRPr="00E77497">
        <w:rPr>
          <w:b/>
        </w:rPr>
        <w:t>"</w:t>
      </w:r>
      <w:r>
        <w:rPr>
          <w:rFonts w:ascii="Courier New" w:hAnsi="Courier New" w:cs="Courier New"/>
          <w:b/>
        </w:rPr>
        <w:t>Math</w:t>
      </w:r>
      <w:r w:rsidRPr="00E77497">
        <w:rPr>
          <w:b/>
        </w:rPr>
        <w:t>"</w:t>
      </w:r>
      <w:r>
        <w:t>.</w:t>
      </w:r>
    </w:p>
    <w:p w14:paraId="38EF28A1" w14:textId="77777777" w:rsidR="00F1112A" w:rsidRPr="00E77497" w:rsidRDefault="00F1112A" w:rsidP="00F1112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9F66AF3" w14:textId="77777777" w:rsidR="00F1112A" w:rsidRPr="00E77497" w:rsidRDefault="00F1112A" w:rsidP="00F1112A">
      <w:pPr>
        <w:pStyle w:val="Heading3"/>
      </w:pPr>
      <w:bookmarkStart w:id="5146" w:name="_Toc370745839"/>
      <w:bookmarkStart w:id="5147" w:name="_Toc384481420"/>
      <w:r w:rsidRPr="00E77497">
        <w:t>Function Properties of the Math Object</w:t>
      </w:r>
      <w:bookmarkEnd w:id="5146"/>
      <w:bookmarkEnd w:id="5147"/>
    </w:p>
    <w:p w14:paraId="0D71CA8A" w14:textId="77777777" w:rsidR="00F1112A" w:rsidRPr="00E77497" w:rsidRDefault="00F1112A" w:rsidP="00F1112A">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r>
        <w:t xml:space="preserve"> The value returned by each function is a Number.</w:t>
      </w:r>
    </w:p>
    <w:p w14:paraId="6173D6F0" w14:textId="77777777" w:rsidR="00F1112A" w:rsidRPr="008B7F6F" w:rsidRDefault="00F1112A" w:rsidP="00F1112A">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fldChar w:fldCharType="begin"/>
      </w:r>
      <w:r>
        <w:instrText xml:space="preserve"> REF _Ref371522073 \r \h </w:instrText>
      </w:r>
      <w:r>
        <w:fldChar w:fldCharType="separate"/>
      </w:r>
      <w:r w:rsidR="00281431">
        <w:t>6.1.6</w:t>
      </w:r>
      <w:r>
        <w:fldChar w:fldCharType="end"/>
      </w:r>
      <w:r w:rsidRPr="004D1BD1">
        <w:t>.</w:t>
      </w:r>
    </w:p>
    <w:p w14:paraId="3409A7FB" w14:textId="77777777" w:rsidR="00F1112A" w:rsidRPr="00E77497" w:rsidRDefault="00F1112A" w:rsidP="00F1112A">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w:t>
      </w:r>
      <w:r w:rsidRPr="00E77497">
        <w:lastRenderedPageBreak/>
        <w:t>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717E0626" w14:textId="77777777" w:rsidR="00F1112A" w:rsidRPr="00E77497" w:rsidRDefault="00F1112A" w:rsidP="00F1112A">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14:paraId="0ABEC1F7" w14:textId="77777777" w:rsidR="00F1112A" w:rsidRPr="00E77497" w:rsidRDefault="00F1112A" w:rsidP="00F1112A">
      <w:pPr>
        <w:pStyle w:val="Heading4"/>
      </w:pPr>
      <w:r>
        <w:t>Math.</w:t>
      </w:r>
      <w:r w:rsidRPr="00E77497">
        <w:t>abs (</w:t>
      </w:r>
      <w:r>
        <w:t xml:space="preserve"> </w:t>
      </w:r>
      <w:r w:rsidRPr="00E77497">
        <w:t>x</w:t>
      </w:r>
      <w:r>
        <w:t xml:space="preserve"> </w:t>
      </w:r>
      <w:r w:rsidRPr="00E77497">
        <w:t>)</w:t>
      </w:r>
    </w:p>
    <w:p w14:paraId="5323D268" w14:textId="77777777" w:rsidR="00F1112A" w:rsidRPr="00E77497" w:rsidRDefault="00F1112A" w:rsidP="00F1112A">
      <w:pPr>
        <w:pStyle w:val="normalbefore"/>
      </w:pPr>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204BCA08"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6925E1D"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083143C6" w14:textId="77777777" w:rsidR="00F1112A" w:rsidRPr="004D1BD1" w:rsidRDefault="00F1112A" w:rsidP="00613655">
      <w:pPr>
        <w:numPr>
          <w:ilvl w:val="0"/>
          <w:numId w:val="102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501B01C" w14:textId="77777777" w:rsidR="00F1112A" w:rsidRPr="008B7F6F" w:rsidRDefault="00F1112A" w:rsidP="00F1112A">
      <w:pPr>
        <w:pStyle w:val="Heading4"/>
      </w:pPr>
      <w:r>
        <w:t>Math.</w:t>
      </w:r>
      <w:r w:rsidRPr="008B7F6F">
        <w:t>acos (</w:t>
      </w:r>
      <w:r>
        <w:t xml:space="preserve"> </w:t>
      </w:r>
      <w:r w:rsidRPr="008B7F6F">
        <w:t>x</w:t>
      </w:r>
      <w:r>
        <w:t xml:space="preserve"> </w:t>
      </w:r>
      <w:r w:rsidRPr="008B7F6F">
        <w:t>)</w:t>
      </w:r>
    </w:p>
    <w:p w14:paraId="0CCE1052" w14:textId="77777777" w:rsidR="00F1112A" w:rsidRPr="004D1BD1" w:rsidRDefault="00F1112A" w:rsidP="00F1112A">
      <w:pPr>
        <w:pStyle w:val="normalbefore"/>
      </w:pPr>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5854CDB7"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4864BA99" w14:textId="77777777" w:rsidR="00F1112A" w:rsidRPr="00546435"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5B57669B" w14:textId="77777777" w:rsidR="00F1112A" w:rsidRPr="004D1BD1"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43083F25" w14:textId="77777777" w:rsidR="00F1112A" w:rsidRPr="006B6D0A" w:rsidRDefault="00F1112A" w:rsidP="00613655">
      <w:pPr>
        <w:numPr>
          <w:ilvl w:val="0"/>
          <w:numId w:val="102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14:paraId="2E6B4B6E" w14:textId="77777777" w:rsidR="00F1112A" w:rsidRPr="00D16450" w:rsidRDefault="00F1112A" w:rsidP="00F1112A">
      <w:pPr>
        <w:pStyle w:val="Heading4"/>
      </w:pPr>
      <w:r>
        <w:t>Math.</w:t>
      </w:r>
      <w:r w:rsidRPr="00D16450">
        <w:t>acosh(</w:t>
      </w:r>
      <w:r>
        <w:t xml:space="preserve"> </w:t>
      </w:r>
      <w:r w:rsidRPr="00D16450">
        <w:t>x</w:t>
      </w:r>
      <w:r>
        <w:t xml:space="preserve"> </w:t>
      </w:r>
      <w:r w:rsidRPr="00D16450">
        <w:t>)</w:t>
      </w:r>
    </w:p>
    <w:p w14:paraId="65397E65" w14:textId="77777777" w:rsidR="00F1112A" w:rsidRPr="00D16450" w:rsidRDefault="00F1112A" w:rsidP="00F1112A">
      <w:pPr>
        <w:pStyle w:val="normalbefore"/>
      </w:pPr>
      <w:r w:rsidRPr="00D16450">
        <w:t xml:space="preserve">Returns an implementation-dependent approximation to the inverse hyperbolic cosine of </w:t>
      </w:r>
      <w:r w:rsidRPr="00D16450">
        <w:rPr>
          <w:i/>
        </w:rPr>
        <w:t>x</w:t>
      </w:r>
      <w:r w:rsidRPr="00D16450">
        <w:t xml:space="preserve">. </w:t>
      </w:r>
    </w:p>
    <w:p w14:paraId="69B2D4D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C9B0D87" w14:textId="77777777" w:rsidR="00F1112A" w:rsidRPr="00D16450" w:rsidRDefault="00F1112A" w:rsidP="00613655">
      <w:pPr>
        <w:numPr>
          <w:ilvl w:val="0"/>
          <w:numId w:val="1023"/>
        </w:numPr>
        <w:ind w:left="1080"/>
        <w:contextualSpacing/>
        <w:rPr>
          <w:rFonts w:cs="Arial"/>
        </w:rPr>
      </w:pPr>
      <w:r w:rsidRPr="00D16450">
        <w:rPr>
          <w:rFonts w:cs="Arial"/>
        </w:rPr>
        <w:t>If x is less than 1, the result is NaN.</w:t>
      </w:r>
    </w:p>
    <w:p w14:paraId="33629EFA" w14:textId="77777777" w:rsidR="00F1112A" w:rsidRPr="00D16450" w:rsidRDefault="00F1112A" w:rsidP="00613655">
      <w:pPr>
        <w:numPr>
          <w:ilvl w:val="0"/>
          <w:numId w:val="1023"/>
        </w:numPr>
        <w:ind w:left="1080"/>
        <w:contextualSpacing/>
        <w:rPr>
          <w:rFonts w:cs="Arial"/>
        </w:rPr>
      </w:pPr>
      <w:r w:rsidRPr="00D16450">
        <w:rPr>
          <w:rFonts w:cs="Arial"/>
        </w:rPr>
        <w:t>If x is 1, the result is +0.</w:t>
      </w:r>
    </w:p>
    <w:p w14:paraId="6979B9BB"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DD71DC3" w14:textId="77777777" w:rsidR="00F1112A" w:rsidRPr="006B6D0A" w:rsidRDefault="00F1112A" w:rsidP="00F1112A">
      <w:pPr>
        <w:pStyle w:val="Heading4"/>
      </w:pPr>
      <w:r>
        <w:t>Math.</w:t>
      </w:r>
      <w:r w:rsidRPr="006B6D0A">
        <w:t>asin (</w:t>
      </w:r>
      <w:r>
        <w:t xml:space="preserve"> </w:t>
      </w:r>
      <w:r w:rsidRPr="006B6D0A">
        <w:t>x</w:t>
      </w:r>
      <w:r>
        <w:t xml:space="preserve"> </w:t>
      </w:r>
      <w:r w:rsidRPr="006B6D0A">
        <w:t>)</w:t>
      </w:r>
    </w:p>
    <w:p w14:paraId="409DB215" w14:textId="77777777" w:rsidR="00F1112A" w:rsidRPr="008B7F6F" w:rsidRDefault="00F1112A" w:rsidP="00F1112A">
      <w:pPr>
        <w:pStyle w:val="normalbefore"/>
      </w:pPr>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7CC5AD5C" w14:textId="77777777" w:rsidR="00F1112A" w:rsidRPr="006B6D0A"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4698AB8A"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69F9B68E" w14:textId="77777777" w:rsidR="00F1112A" w:rsidRPr="00B820AB"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2BDD553B" w14:textId="77777777" w:rsidR="00F1112A" w:rsidRPr="00E77497"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651B84A2"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BBC30A3" w14:textId="77777777" w:rsidR="00F1112A" w:rsidRPr="00D16450" w:rsidRDefault="00F1112A" w:rsidP="00F1112A">
      <w:pPr>
        <w:pStyle w:val="Heading4"/>
      </w:pPr>
      <w:r>
        <w:t>Math.</w:t>
      </w:r>
      <w:r w:rsidRPr="00D16450">
        <w:t>asinh(</w:t>
      </w:r>
      <w:r>
        <w:t xml:space="preserve"> </w:t>
      </w:r>
      <w:r w:rsidRPr="00D16450">
        <w:t>x</w:t>
      </w:r>
      <w:r>
        <w:t xml:space="preserve"> </w:t>
      </w:r>
      <w:r w:rsidRPr="00D16450">
        <w:t>)</w:t>
      </w:r>
    </w:p>
    <w:p w14:paraId="2DA2CBBC" w14:textId="77777777" w:rsidR="00F1112A" w:rsidRPr="00D16450" w:rsidRDefault="00F1112A" w:rsidP="00F1112A">
      <w:pPr>
        <w:pStyle w:val="normalbefore"/>
      </w:pPr>
      <w:r w:rsidRPr="00D16450">
        <w:t xml:space="preserve">Returns an implementation-dependent approximation to the inverse hyperbolic sine of </w:t>
      </w:r>
      <w:r w:rsidRPr="00D16450">
        <w:rPr>
          <w:i/>
        </w:rPr>
        <w:t>x</w:t>
      </w:r>
      <w:r w:rsidRPr="00D16450">
        <w:t xml:space="preserve">. </w:t>
      </w:r>
    </w:p>
    <w:p w14:paraId="596EC223"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91AA690"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E74A0BA"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3B46E52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9D2AE84" w14:textId="77777777" w:rsidR="00F1112A" w:rsidRPr="00D16450" w:rsidRDefault="00F1112A" w:rsidP="00613655">
      <w:pPr>
        <w:numPr>
          <w:ilvl w:val="0"/>
          <w:numId w:val="1023"/>
        </w:numPr>
        <w:ind w:left="1080"/>
        <w:contextualSpacing/>
        <w:rPr>
          <w:rFonts w:cs="Arial"/>
        </w:rPr>
      </w:pPr>
      <w:r w:rsidRPr="00D16450">
        <w:rPr>
          <w:rFonts w:cs="Arial"/>
        </w:rPr>
        <w:lastRenderedPageBreak/>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127DB627" w14:textId="77777777" w:rsidR="00F1112A" w:rsidRPr="008B7F6F" w:rsidRDefault="00F1112A" w:rsidP="00F1112A">
      <w:pPr>
        <w:pStyle w:val="Heading4"/>
      </w:pPr>
      <w:r>
        <w:t>Math.</w:t>
      </w:r>
      <w:r w:rsidRPr="008B7F6F">
        <w:t>atan (</w:t>
      </w:r>
      <w:r>
        <w:t xml:space="preserve"> </w:t>
      </w:r>
      <w:r w:rsidRPr="008B7F6F">
        <w:t>x</w:t>
      </w:r>
      <w:r>
        <w:t xml:space="preserve"> </w:t>
      </w:r>
      <w:r w:rsidRPr="008B7F6F">
        <w:t>)</w:t>
      </w:r>
    </w:p>
    <w:p w14:paraId="7BC1B27B" w14:textId="77777777" w:rsidR="00F1112A" w:rsidRPr="008B7F6F" w:rsidRDefault="00F1112A" w:rsidP="00F1112A">
      <w:pPr>
        <w:pStyle w:val="normalbefore"/>
      </w:pPr>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50E9215A" w14:textId="77777777" w:rsidR="00F1112A" w:rsidRPr="006B6D0A" w:rsidRDefault="00F1112A" w:rsidP="00613655">
      <w:pPr>
        <w:keepNext/>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1AB15F87" w14:textId="77777777" w:rsidR="00F1112A" w:rsidRPr="00A67AF2" w:rsidRDefault="00F1112A" w:rsidP="00613655">
      <w:pPr>
        <w:keepNext/>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21AA6BC0" w14:textId="77777777" w:rsidR="00F1112A" w:rsidRPr="004D1BD1"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1F476F3"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3A8405B8"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5DC3B95" w14:textId="77777777" w:rsidR="00F1112A" w:rsidRPr="00D16450" w:rsidRDefault="00F1112A" w:rsidP="00F1112A">
      <w:pPr>
        <w:pStyle w:val="Heading4"/>
      </w:pPr>
      <w:r>
        <w:t>Math.</w:t>
      </w:r>
      <w:r w:rsidRPr="00D16450">
        <w:t>atanh(</w:t>
      </w:r>
      <w:r>
        <w:t xml:space="preserve"> </w:t>
      </w:r>
      <w:r w:rsidRPr="00D16450">
        <w:t>x</w:t>
      </w:r>
      <w:r>
        <w:t xml:space="preserve"> </w:t>
      </w:r>
      <w:r w:rsidRPr="00D16450">
        <w:t>)</w:t>
      </w:r>
    </w:p>
    <w:p w14:paraId="1CE6B7DF" w14:textId="77777777" w:rsidR="00F1112A" w:rsidRPr="00D16450" w:rsidRDefault="00F1112A" w:rsidP="00F1112A">
      <w:pPr>
        <w:pStyle w:val="normalbefore"/>
      </w:pPr>
      <w:r w:rsidRPr="00D16450">
        <w:t xml:space="preserve">Returns an implementation-dependent approximation to the inverse hyperbolic tangent of </w:t>
      </w:r>
      <w:r w:rsidRPr="00D16450">
        <w:rPr>
          <w:i/>
        </w:rPr>
        <w:t>x</w:t>
      </w:r>
      <w:r w:rsidRPr="00D16450">
        <w:t xml:space="preserve">. </w:t>
      </w:r>
    </w:p>
    <w:p w14:paraId="5A28997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295221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14:paraId="0E495906"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14:paraId="2EE8E30B"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14:paraId="375AE8C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14:paraId="359FD9BA"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070957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A2257AA" w14:textId="77777777" w:rsidR="00F1112A" w:rsidRPr="008B7F6F" w:rsidRDefault="00F1112A" w:rsidP="00F1112A">
      <w:pPr>
        <w:pStyle w:val="Heading4"/>
      </w:pPr>
      <w:r>
        <w:t>Math.</w:t>
      </w:r>
      <w:r w:rsidRPr="008B7F6F">
        <w:t>atan2 (</w:t>
      </w:r>
      <w:r>
        <w:t xml:space="preserve"> </w:t>
      </w:r>
      <w:r w:rsidRPr="008B7F6F">
        <w:t>y, x</w:t>
      </w:r>
      <w:r>
        <w:t xml:space="preserve"> </w:t>
      </w:r>
      <w:r w:rsidRPr="008B7F6F">
        <w:t>)</w:t>
      </w:r>
    </w:p>
    <w:p w14:paraId="6289C409" w14:textId="77777777" w:rsidR="00F1112A" w:rsidRPr="004D1BD1" w:rsidRDefault="00F1112A" w:rsidP="00F1112A">
      <w:pPr>
        <w:pStyle w:val="normalbefore"/>
      </w:pPr>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5A327EB6" w14:textId="77777777" w:rsidR="00F1112A" w:rsidRPr="00E65A34"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5E33E61B" w14:textId="77777777" w:rsidR="00F1112A" w:rsidRPr="004D1BD1"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080F796C"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54B1CF04" w14:textId="77777777" w:rsidR="00F1112A" w:rsidRPr="00E65A34"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445FC1CA" w14:textId="77777777" w:rsidR="00F1112A" w:rsidRPr="00B820AB"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289A4D75" w14:textId="77777777" w:rsidR="00F1112A" w:rsidRPr="004D1BD1"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429A4AA2"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342E0D7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65C7FF5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449BE71A"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BFDAE42"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E12DD56"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4C2116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542231C6"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3EDC49ED"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240CF080"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1F732B7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056C986"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3C7DDEFD"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43E06A6C"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135F9B43"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lastRenderedPageBreak/>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55D40DA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431C1E2D"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14:paraId="28BE76C5" w14:textId="77777777" w:rsidR="00F1112A" w:rsidRPr="00D16450" w:rsidRDefault="00F1112A" w:rsidP="00F1112A">
      <w:pPr>
        <w:pStyle w:val="Heading4"/>
      </w:pPr>
      <w:r>
        <w:t>Math.</w:t>
      </w:r>
      <w:r w:rsidRPr="00D16450">
        <w:t>cbrt</w:t>
      </w:r>
      <w:r>
        <w:t xml:space="preserve"> </w:t>
      </w:r>
      <w:r w:rsidRPr="00D16450">
        <w:t>(</w:t>
      </w:r>
      <w:r>
        <w:t xml:space="preserve"> </w:t>
      </w:r>
      <w:r w:rsidRPr="00D16450">
        <w:t>x</w:t>
      </w:r>
      <w:r>
        <w:t xml:space="preserve"> </w:t>
      </w:r>
      <w:r w:rsidRPr="00D16450">
        <w:t>)</w:t>
      </w:r>
    </w:p>
    <w:p w14:paraId="2DDF35EA" w14:textId="77777777" w:rsidR="00F1112A" w:rsidRPr="00D16450" w:rsidRDefault="00F1112A" w:rsidP="00F1112A">
      <w:pPr>
        <w:pStyle w:val="normalbefore"/>
      </w:pPr>
      <w:r w:rsidRPr="00D16450">
        <w:t xml:space="preserve">Returns an implementation-dependent approximation to the </w:t>
      </w:r>
      <w:r>
        <w:t xml:space="preserve">cube </w:t>
      </w:r>
      <w:r w:rsidRPr="00D16450">
        <w:t xml:space="preserve">root of </w:t>
      </w:r>
      <w:r w:rsidRPr="00D16450">
        <w:rPr>
          <w:i/>
          <w:iCs/>
        </w:rPr>
        <w:t>x</w:t>
      </w:r>
      <w:r w:rsidRPr="00D16450">
        <w:t>.</w:t>
      </w:r>
    </w:p>
    <w:p w14:paraId="67241D6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F882E76"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66B5A5B"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6F7627B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2DE0BA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3B71781B" w14:textId="77777777" w:rsidR="00F1112A" w:rsidRPr="004D1BD1" w:rsidRDefault="00F1112A" w:rsidP="00F1112A">
      <w:pPr>
        <w:pStyle w:val="Heading4"/>
      </w:pPr>
      <w:r>
        <w:t>Math.</w:t>
      </w:r>
      <w:r w:rsidRPr="004D1BD1">
        <w:t>ceil (</w:t>
      </w:r>
      <w:r>
        <w:t xml:space="preserve"> </w:t>
      </w:r>
      <w:r w:rsidRPr="004D1BD1">
        <w:t>x</w:t>
      </w:r>
      <w:r>
        <w:t xml:space="preserve"> </w:t>
      </w:r>
      <w:r w:rsidRPr="004D1BD1">
        <w:t>)</w:t>
      </w:r>
    </w:p>
    <w:p w14:paraId="0B19825F" w14:textId="77777777" w:rsidR="00F1112A" w:rsidRPr="00546435" w:rsidRDefault="00F1112A" w:rsidP="00F1112A">
      <w:pPr>
        <w:pStyle w:val="normalbefore"/>
      </w:pPr>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6CAB32D4" w14:textId="77777777" w:rsidR="00F1112A" w:rsidRPr="00A67AF2"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7EC9D151" w14:textId="77777777" w:rsidR="00F1112A" w:rsidRPr="00E77497" w:rsidRDefault="00F1112A" w:rsidP="00613655">
      <w:pPr>
        <w:numPr>
          <w:ilvl w:val="0"/>
          <w:numId w:val="102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1F701C9E"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B06AD8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A3C86A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F06E114" w14:textId="77777777" w:rsidR="00F1112A" w:rsidRPr="004D1BD1" w:rsidRDefault="00F1112A" w:rsidP="00613655">
      <w:pPr>
        <w:numPr>
          <w:ilvl w:val="0"/>
          <w:numId w:val="102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05F59463" w14:textId="77777777" w:rsidR="00F1112A" w:rsidRPr="00E65A34" w:rsidRDefault="00F1112A" w:rsidP="00F1112A">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14:paraId="394A3E75" w14:textId="77777777" w:rsidR="00F1112A" w:rsidRPr="00640BCB" w:rsidRDefault="00F1112A" w:rsidP="00F1112A">
      <w:pPr>
        <w:pStyle w:val="Heading4"/>
      </w:pPr>
      <w:r>
        <w:t>Math.clz32</w:t>
      </w:r>
      <w:r w:rsidRPr="00640BCB">
        <w:t xml:space="preserve"> (</w:t>
      </w:r>
      <w:r>
        <w:t xml:space="preserve"> x </w:t>
      </w:r>
      <w:r w:rsidRPr="00640BCB">
        <w:t>)</w:t>
      </w:r>
    </w:p>
    <w:p w14:paraId="704AD396" w14:textId="77777777" w:rsidR="00F1112A" w:rsidRPr="00E77497" w:rsidRDefault="00F1112A" w:rsidP="00F1112A">
      <w:pPr>
        <w:pStyle w:val="normalbefore"/>
      </w:pPr>
      <w:r w:rsidRPr="00E77497">
        <w:t xml:space="preserve">When </w:t>
      </w:r>
      <w:r>
        <w:rPr>
          <w:rFonts w:ascii="Courier New" w:hAnsi="Courier New"/>
          <w:b/>
        </w:rPr>
        <w:t>Math.clz32</w:t>
      </w:r>
      <w:r w:rsidRPr="00E77497">
        <w:t xml:space="preserve"> is called with one argument </w:t>
      </w:r>
      <w:r>
        <w:rPr>
          <w:rFonts w:ascii="Times New Roman" w:hAnsi="Times New Roman"/>
          <w:i/>
        </w:rPr>
        <w:t>x</w:t>
      </w:r>
      <w:r w:rsidRPr="00E77497">
        <w:t>, the following steps are taken:</w:t>
      </w:r>
    </w:p>
    <w:p w14:paraId="01A40D78" w14:textId="77777777" w:rsidR="00F1112A" w:rsidRPr="00E77497" w:rsidRDefault="00F1112A" w:rsidP="00613655">
      <w:pPr>
        <w:pStyle w:val="Alg4"/>
        <w:numPr>
          <w:ilvl w:val="0"/>
          <w:numId w:val="1072"/>
        </w:numPr>
      </w:pPr>
      <w:r w:rsidRPr="00E77497">
        <w:t xml:space="preserve">Let </w:t>
      </w:r>
      <w:r>
        <w:rPr>
          <w:i/>
        </w:rPr>
        <w:t>n</w:t>
      </w:r>
      <w:r w:rsidRPr="00E77497">
        <w:t xml:space="preserve"> be To</w:t>
      </w:r>
      <w:r>
        <w:t>Uint32</w:t>
      </w:r>
      <w:r w:rsidRPr="00E77497">
        <w:t>(</w:t>
      </w:r>
      <w:r>
        <w:rPr>
          <w:i/>
        </w:rPr>
        <w:t>x</w:t>
      </w:r>
      <w:r w:rsidRPr="00E77497">
        <w:t>).</w:t>
      </w:r>
    </w:p>
    <w:p w14:paraId="0DA55E55" w14:textId="77777777" w:rsidR="00F1112A" w:rsidRDefault="00F1112A" w:rsidP="00613655">
      <w:pPr>
        <w:pStyle w:val="Alg4"/>
        <w:numPr>
          <w:ilvl w:val="0"/>
          <w:numId w:val="1072"/>
        </w:numPr>
      </w:pPr>
      <w:r>
        <w:t>ReturnIfAbrupt(</w:t>
      </w:r>
      <w:r>
        <w:rPr>
          <w:i/>
        </w:rPr>
        <w:t>n</w:t>
      </w:r>
      <w:r>
        <w:t>).</w:t>
      </w:r>
    </w:p>
    <w:p w14:paraId="1C209D07" w14:textId="77777777" w:rsidR="00F1112A" w:rsidRPr="00E77497" w:rsidRDefault="00F1112A" w:rsidP="00613655">
      <w:pPr>
        <w:pStyle w:val="Alg4"/>
        <w:numPr>
          <w:ilvl w:val="0"/>
          <w:numId w:val="1072"/>
        </w:numPr>
      </w:pPr>
      <w:r>
        <w:t xml:space="preserve">Let </w:t>
      </w:r>
      <w:r w:rsidRPr="00E81152">
        <w:rPr>
          <w:i/>
        </w:rPr>
        <w:t>p</w:t>
      </w:r>
      <w:r>
        <w:t xml:space="preserve"> be the number of leading zero bits in the 32-bit binary representation of </w:t>
      </w:r>
      <w:r w:rsidRPr="00E81152">
        <w:rPr>
          <w:i/>
        </w:rPr>
        <w:t>n</w:t>
      </w:r>
      <w:r>
        <w:t>.</w:t>
      </w:r>
    </w:p>
    <w:p w14:paraId="2A34D2B9" w14:textId="77777777" w:rsidR="00F1112A" w:rsidRPr="001A0D83" w:rsidRDefault="00F1112A" w:rsidP="00613655">
      <w:pPr>
        <w:pStyle w:val="Alg4"/>
        <w:numPr>
          <w:ilvl w:val="0"/>
          <w:numId w:val="1072"/>
        </w:numPr>
      </w:pPr>
      <w:r>
        <w:t xml:space="preserve">Return </w:t>
      </w:r>
      <w:r w:rsidRPr="003B0DD5">
        <w:rPr>
          <w:i/>
        </w:rPr>
        <w:t>p</w:t>
      </w:r>
      <w:r>
        <w:t>.</w:t>
      </w:r>
    </w:p>
    <w:p w14:paraId="4784D5BE" w14:textId="77777777" w:rsidR="00F1112A" w:rsidRPr="00640BCB" w:rsidRDefault="00F1112A" w:rsidP="00F1112A">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14:paraId="4E08A3A4" w14:textId="77777777" w:rsidR="00F1112A" w:rsidRPr="00546435" w:rsidRDefault="00F1112A" w:rsidP="00F1112A">
      <w:pPr>
        <w:pStyle w:val="Heading4"/>
      </w:pPr>
      <w:r>
        <w:t>Math.</w:t>
      </w:r>
      <w:r w:rsidRPr="00546435">
        <w:t>cos (</w:t>
      </w:r>
      <w:r>
        <w:t xml:space="preserve"> </w:t>
      </w:r>
      <w:r w:rsidRPr="00546435">
        <w:t>x</w:t>
      </w:r>
      <w:r>
        <w:t xml:space="preserve"> </w:t>
      </w:r>
      <w:r w:rsidRPr="00546435">
        <w:t>)</w:t>
      </w:r>
    </w:p>
    <w:p w14:paraId="3C7AA2FE" w14:textId="77777777" w:rsidR="00F1112A" w:rsidRPr="00B820AB" w:rsidRDefault="00F1112A" w:rsidP="00F1112A">
      <w:pPr>
        <w:pStyle w:val="normalbefore"/>
      </w:pPr>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47CBD100" w14:textId="77777777" w:rsidR="00F1112A" w:rsidRPr="00E77497"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711DC7F6"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1E8D15D7"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258B9B1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77CAA8B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34B72DA7" w14:textId="77777777" w:rsidR="00F1112A" w:rsidRPr="00D16450" w:rsidRDefault="00F1112A" w:rsidP="00F1112A">
      <w:pPr>
        <w:pStyle w:val="Heading4"/>
      </w:pPr>
      <w:r>
        <w:t>Math.</w:t>
      </w:r>
      <w:r w:rsidRPr="00D16450">
        <w:t>cosh</w:t>
      </w:r>
      <w:r>
        <w:t xml:space="preserve"> </w:t>
      </w:r>
      <w:r w:rsidRPr="00D16450">
        <w:t>(</w:t>
      </w:r>
      <w:r>
        <w:t xml:space="preserve"> </w:t>
      </w:r>
      <w:r w:rsidRPr="00D16450">
        <w:t>x</w:t>
      </w:r>
      <w:r>
        <w:t xml:space="preserve"> </w:t>
      </w:r>
      <w:r w:rsidRPr="00D16450">
        <w:t>)</w:t>
      </w:r>
    </w:p>
    <w:p w14:paraId="725F29EB" w14:textId="77777777" w:rsidR="00F1112A" w:rsidRPr="00D16450" w:rsidRDefault="00F1112A" w:rsidP="00F1112A">
      <w:pPr>
        <w:pStyle w:val="normalbefore"/>
      </w:pPr>
      <w:r w:rsidRPr="00D16450">
        <w:t xml:space="preserve">Returns an implementation-dependent approximation to the hyperbolic cosine of </w:t>
      </w:r>
      <w:r w:rsidRPr="00D16450">
        <w:rPr>
          <w:i/>
        </w:rPr>
        <w:t>x</w:t>
      </w:r>
      <w:r w:rsidRPr="00D16450">
        <w:t xml:space="preserve">. </w:t>
      </w:r>
    </w:p>
    <w:p w14:paraId="47D81CCC" w14:textId="77777777" w:rsidR="00F1112A" w:rsidRPr="00D16450" w:rsidRDefault="00F1112A" w:rsidP="00613655">
      <w:pPr>
        <w:numPr>
          <w:ilvl w:val="0"/>
          <w:numId w:val="102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NaN, the result is NaN.</w:t>
      </w:r>
    </w:p>
    <w:p w14:paraId="48D5A4D6"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14:paraId="472180B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14:paraId="6B5366DC"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99DEE38" w14:textId="77777777" w:rsidR="00F1112A" w:rsidRPr="00762CE7"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3AC8D48D" w14:textId="77777777" w:rsidR="00F1112A" w:rsidRPr="00D16450" w:rsidRDefault="00F1112A" w:rsidP="00F1112A">
      <w:pPr>
        <w:pStyle w:val="Note"/>
      </w:pPr>
      <w:r>
        <w:t>NOTE</w:t>
      </w:r>
      <w:r>
        <w:tab/>
      </w:r>
      <w:r w:rsidRPr="00D16450">
        <w:t xml:space="preserve">The value of cosh(x) is the same as </w:t>
      </w:r>
      <w:r w:rsidRPr="00D16450">
        <w:rPr>
          <w:i/>
        </w:rPr>
        <w:t>(exp(x) + exp(-x))/2</w:t>
      </w:r>
      <w:r w:rsidRPr="00D16450">
        <w:t>.</w:t>
      </w:r>
    </w:p>
    <w:p w14:paraId="458F08F4" w14:textId="77777777" w:rsidR="00F1112A" w:rsidRPr="006B6D0A" w:rsidRDefault="00F1112A" w:rsidP="00F1112A">
      <w:pPr>
        <w:pStyle w:val="Heading4"/>
      </w:pPr>
      <w:r>
        <w:t>Math.</w:t>
      </w:r>
      <w:r w:rsidRPr="006B6D0A">
        <w:t>exp (</w:t>
      </w:r>
      <w:r>
        <w:t xml:space="preserve"> </w:t>
      </w:r>
      <w:r w:rsidRPr="006B6D0A">
        <w:t>x</w:t>
      </w:r>
      <w:r>
        <w:t xml:space="preserve"> </w:t>
      </w:r>
      <w:r w:rsidRPr="006B6D0A">
        <w:t>)</w:t>
      </w:r>
    </w:p>
    <w:p w14:paraId="1B57496A" w14:textId="77777777" w:rsidR="00F1112A" w:rsidRPr="00675B74" w:rsidRDefault="00F1112A" w:rsidP="00F1112A">
      <w:pPr>
        <w:pStyle w:val="normalbefore"/>
      </w:pPr>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7EA83A00"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6C611AE"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47A10778" w14:textId="77777777" w:rsidR="00F1112A" w:rsidRPr="008B7F6F"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07A85679"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00A0532"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7B763391" w14:textId="77777777" w:rsidR="00F1112A" w:rsidRPr="00D16450" w:rsidRDefault="00F1112A" w:rsidP="00F1112A">
      <w:pPr>
        <w:pStyle w:val="Heading4"/>
      </w:pPr>
      <w:r>
        <w:t>Math.</w:t>
      </w:r>
      <w:r w:rsidRPr="00D16450">
        <w:t>expm1 (</w:t>
      </w:r>
      <w:r>
        <w:t xml:space="preserve"> </w:t>
      </w:r>
      <w:r w:rsidRPr="00D16450">
        <w:t>x</w:t>
      </w:r>
      <w:r>
        <w:t xml:space="preserve"> </w:t>
      </w:r>
      <w:r w:rsidRPr="00D16450">
        <w:t>)</w:t>
      </w:r>
    </w:p>
    <w:p w14:paraId="00A52ACE" w14:textId="77777777" w:rsidR="00F1112A" w:rsidRPr="00D16450" w:rsidRDefault="00F1112A" w:rsidP="00F1112A">
      <w:pPr>
        <w:pStyle w:val="normalbefore"/>
      </w:pPr>
      <w:r w:rsidRPr="00D16450">
        <w:t xml:space="preserve">Returns an implementation-dependent approximation to subtracting 1 from the exponential function of </w:t>
      </w:r>
      <w:r w:rsidRPr="00D16450">
        <w:rPr>
          <w:i/>
        </w:rPr>
        <w:t xml:space="preserve">x </w:t>
      </w:r>
      <w:r w:rsidRPr="00D16450">
        <w:t>(</w:t>
      </w:r>
      <w:r w:rsidRPr="00D16450">
        <w:rPr>
          <w:i/>
        </w:rPr>
        <w:t>e</w:t>
      </w:r>
      <w:r w:rsidRPr="00D16450">
        <w:t xml:space="preserve"> raised to the power of </w:t>
      </w:r>
      <w:r w:rsidRPr="00D16450">
        <w:rPr>
          <w:i/>
        </w:rPr>
        <w:t>x</w:t>
      </w:r>
      <w:r w:rsidRPr="00D16450">
        <w:t xml:space="preserve">, where </w:t>
      </w:r>
      <w:r w:rsidRPr="00D16450">
        <w:rPr>
          <w:i/>
        </w:rPr>
        <w:t>e</w:t>
      </w:r>
      <w:r w:rsidRPr="00D16450">
        <w:t xml:space="preserve"> is the base of the natural logarithms).  The result is computed in a way that is accurate even when the value of x is close 0.</w:t>
      </w:r>
    </w:p>
    <w:p w14:paraId="5B67CE51"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3862DD1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43C843E6"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4E19D2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E56CFC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t>1.</w:t>
      </w:r>
    </w:p>
    <w:p w14:paraId="336D4994" w14:textId="77777777" w:rsidR="00F1112A" w:rsidRPr="008B7F6F" w:rsidRDefault="00F1112A" w:rsidP="00F1112A">
      <w:pPr>
        <w:pStyle w:val="Heading4"/>
      </w:pPr>
      <w:r>
        <w:t>Math.</w:t>
      </w:r>
      <w:r w:rsidRPr="008B7F6F">
        <w:t>floor (</w:t>
      </w:r>
      <w:r>
        <w:t xml:space="preserve"> </w:t>
      </w:r>
      <w:r w:rsidRPr="008B7F6F">
        <w:t>x</w:t>
      </w:r>
      <w:r>
        <w:t xml:space="preserve"> </w:t>
      </w:r>
      <w:r w:rsidRPr="008B7F6F">
        <w:t>)</w:t>
      </w:r>
    </w:p>
    <w:p w14:paraId="02AC6F29" w14:textId="77777777" w:rsidR="00F1112A" w:rsidRPr="00546435" w:rsidRDefault="00F1112A" w:rsidP="00F1112A">
      <w:pPr>
        <w:pStyle w:val="normalbefore"/>
      </w:pPr>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C313ACF" w14:textId="77777777" w:rsidR="00F1112A" w:rsidRPr="00B820AB"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77A9D28B" w14:textId="77777777" w:rsidR="00F1112A" w:rsidRPr="00E77497"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8FF09F1"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B2D4EA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42FFA73"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FA7B8DD"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306BBAC5" w14:textId="77777777" w:rsidR="00F1112A" w:rsidRPr="00A67AF2" w:rsidRDefault="00F1112A" w:rsidP="00F1112A">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14:paraId="2FE8F228" w14:textId="77777777" w:rsidR="00F1112A" w:rsidRPr="00640BCB" w:rsidRDefault="00F1112A" w:rsidP="00F1112A">
      <w:pPr>
        <w:pStyle w:val="Heading4"/>
      </w:pPr>
      <w:r>
        <w:t>Math.fround</w:t>
      </w:r>
      <w:r w:rsidRPr="00640BCB">
        <w:t xml:space="preserve"> (</w:t>
      </w:r>
      <w:r>
        <w:t xml:space="preserve"> </w:t>
      </w:r>
      <w:r w:rsidRPr="00D16450">
        <w:t>x</w:t>
      </w:r>
      <w:r>
        <w:t xml:space="preserve"> </w:t>
      </w:r>
      <w:r w:rsidRPr="00640BCB">
        <w:t>)</w:t>
      </w:r>
    </w:p>
    <w:p w14:paraId="169EB32A" w14:textId="77777777" w:rsidR="00F1112A" w:rsidRPr="00E77497" w:rsidRDefault="00F1112A" w:rsidP="00F1112A">
      <w:pPr>
        <w:pStyle w:val="normalbefore"/>
      </w:pPr>
      <w:r w:rsidRPr="00E77497">
        <w:t xml:space="preserve">When </w:t>
      </w:r>
      <w:r>
        <w:rPr>
          <w:rFonts w:ascii="Courier New" w:hAnsi="Courier New"/>
          <w:b/>
        </w:rPr>
        <w:t>Math.fround</w:t>
      </w:r>
      <w:r w:rsidRPr="00640BCB">
        <w:t xml:space="preserve"> </w:t>
      </w:r>
      <w:r>
        <w:t xml:space="preserve">is </w:t>
      </w:r>
      <w:r w:rsidRPr="00E77497">
        <w:t>called with argument</w:t>
      </w:r>
      <w:r>
        <w:t xml:space="preserve"> </w:t>
      </w:r>
      <w:r w:rsidRPr="0010681E">
        <w:rPr>
          <w:rFonts w:asciiTheme="majorBidi" w:hAnsiTheme="majorBidi" w:cstheme="majorBidi"/>
          <w:i/>
          <w:iCs/>
        </w:rPr>
        <w:t>x</w:t>
      </w:r>
      <w:r w:rsidRPr="00E77497">
        <w:t xml:space="preserve"> the following steps are taken:</w:t>
      </w:r>
    </w:p>
    <w:p w14:paraId="614C026F" w14:textId="77777777" w:rsidR="00F1112A" w:rsidRPr="00E77497" w:rsidRDefault="00F1112A" w:rsidP="00613655">
      <w:pPr>
        <w:pStyle w:val="Alg4"/>
        <w:numPr>
          <w:ilvl w:val="0"/>
          <w:numId w:val="1044"/>
        </w:numPr>
      </w:pPr>
      <w:r w:rsidRPr="00546435">
        <w:t xml:space="preserve">If </w:t>
      </w:r>
      <w:r w:rsidRPr="00A67AF2">
        <w:rPr>
          <w:i/>
        </w:rPr>
        <w:t>x</w:t>
      </w:r>
      <w:r w:rsidRPr="00A67AF2">
        <w:t xml:space="preserve"> is NaN, </w:t>
      </w:r>
      <w:r>
        <w:t>return</w:t>
      </w:r>
      <w:r w:rsidRPr="00A67AF2">
        <w:t xml:space="preserve"> NaN.</w:t>
      </w:r>
    </w:p>
    <w:p w14:paraId="3C0654A9" w14:textId="77777777" w:rsidR="00F1112A" w:rsidRDefault="00F1112A" w:rsidP="00613655">
      <w:pPr>
        <w:pStyle w:val="Alg4"/>
        <w:numPr>
          <w:ilvl w:val="0"/>
          <w:numId w:val="1044"/>
        </w:numPr>
      </w:pPr>
      <w:r>
        <w:t xml:space="preserve">If </w:t>
      </w:r>
      <w:r w:rsidRPr="00B820AB">
        <w:rPr>
          <w:i/>
        </w:rPr>
        <w:t>x</w:t>
      </w:r>
      <w:r w:rsidRPr="00675B74">
        <w:t xml:space="preserve"> </w:t>
      </w:r>
      <w:r>
        <w:t>is 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p>
    <w:p w14:paraId="59EAA64B" w14:textId="77777777" w:rsidR="00F1112A" w:rsidRPr="00E77497" w:rsidRDefault="00F1112A" w:rsidP="00613655">
      <w:pPr>
        <w:pStyle w:val="Alg4"/>
        <w:numPr>
          <w:ilvl w:val="0"/>
          <w:numId w:val="1044"/>
        </w:numPr>
      </w:pPr>
      <w:r w:rsidRPr="00E77497">
        <w:t xml:space="preserve">Let </w:t>
      </w:r>
      <w:r>
        <w:rPr>
          <w:i/>
        </w:rPr>
        <w:t>x32</w:t>
      </w:r>
      <w:r w:rsidRPr="00E77497">
        <w:t xml:space="preserve"> be </w:t>
      </w:r>
      <w:r>
        <w:t xml:space="preserve">the result of converting </w:t>
      </w:r>
      <w:r>
        <w:rPr>
          <w:i/>
          <w:iCs/>
        </w:rPr>
        <w:t>x</w:t>
      </w:r>
      <w:r>
        <w:t xml:space="preserve"> to a value in IEEE-754-2005 binary32 format using roundTiesToEven</w:t>
      </w:r>
      <w:r w:rsidRPr="00E77497">
        <w:t>.</w:t>
      </w:r>
    </w:p>
    <w:p w14:paraId="19FA6F5A" w14:textId="77777777" w:rsidR="00F1112A" w:rsidRDefault="00F1112A" w:rsidP="00613655">
      <w:pPr>
        <w:pStyle w:val="Alg4"/>
        <w:numPr>
          <w:ilvl w:val="0"/>
          <w:numId w:val="1044"/>
        </w:numPr>
      </w:pPr>
      <w:r>
        <w:lastRenderedPageBreak/>
        <w:t xml:space="preserve">Let </w:t>
      </w:r>
      <w:r>
        <w:rPr>
          <w:i/>
          <w:iCs/>
        </w:rPr>
        <w:t>x64</w:t>
      </w:r>
      <w:r>
        <w:t xml:space="preserve"> </w:t>
      </w:r>
      <w:r w:rsidRPr="00E77497">
        <w:t xml:space="preserve">be </w:t>
      </w:r>
      <w:r>
        <w:t xml:space="preserve">the result of converting </w:t>
      </w:r>
      <w:r>
        <w:rPr>
          <w:i/>
          <w:iCs/>
        </w:rPr>
        <w:t>x32</w:t>
      </w:r>
      <w:r>
        <w:t xml:space="preserve"> to a value in IEEE-754-2005 binary64 format.</w:t>
      </w:r>
    </w:p>
    <w:p w14:paraId="378E9CF2" w14:textId="77777777" w:rsidR="00F1112A" w:rsidRDefault="00F1112A" w:rsidP="00613655">
      <w:pPr>
        <w:pStyle w:val="Alg4"/>
        <w:numPr>
          <w:ilvl w:val="0"/>
          <w:numId w:val="1044"/>
        </w:numPr>
      </w:pPr>
      <w:r>
        <w:t xml:space="preserve">Return </w:t>
      </w:r>
      <w:r w:rsidRPr="00AB4582">
        <w:t>the ECMAScript Number value corresponding to</w:t>
      </w:r>
      <w:r w:rsidRPr="00AC29D8">
        <w:rPr>
          <w:i/>
        </w:rPr>
        <w:t xml:space="preserve"> x</w:t>
      </w:r>
      <w:r>
        <w:rPr>
          <w:i/>
        </w:rPr>
        <w:t>64</w:t>
      </w:r>
      <w:r>
        <w:t>.</w:t>
      </w:r>
    </w:p>
    <w:p w14:paraId="7527D42A" w14:textId="77777777" w:rsidR="00F1112A" w:rsidRPr="00D16450" w:rsidRDefault="00F1112A" w:rsidP="00F1112A">
      <w:pPr>
        <w:pStyle w:val="Heading4"/>
      </w:pPr>
      <w:r>
        <w:t>Math.hypot (</w:t>
      </w:r>
      <w:r w:rsidRPr="00E000F3">
        <w:t xml:space="preserve"> value1 , value2 [ , …</w:t>
      </w:r>
      <w:r>
        <w:t>values</w:t>
      </w:r>
      <w:r w:rsidRPr="00E000F3">
        <w:t xml:space="preserve"> ]</w:t>
      </w:r>
      <w:r>
        <w:t xml:space="preserve"> </w:t>
      </w:r>
      <w:r w:rsidRPr="00D16450">
        <w:t>)</w:t>
      </w:r>
    </w:p>
    <w:p w14:paraId="140350D0" w14:textId="77777777" w:rsidR="00F1112A" w:rsidRPr="00D16450" w:rsidRDefault="00F1112A" w:rsidP="00F1112A">
      <w:pPr>
        <w:pStyle w:val="normalbefore"/>
      </w:pPr>
      <w:r w:rsidRPr="00E000F3">
        <w:rPr>
          <w:rFonts w:ascii="Courier New" w:hAnsi="Courier New" w:cs="Courier New"/>
          <w:b/>
        </w:rPr>
        <w:t>Math.hypot</w:t>
      </w:r>
      <w:r w:rsidRPr="00D16450">
        <w:t xml:space="preserve"> returns an implementation-dependent approximation of the square root of the sum of squares </w:t>
      </w:r>
      <w:r>
        <w:t>of its</w:t>
      </w:r>
      <w:r w:rsidRPr="00D16450">
        <w:t xml:space="preserve"> arguments. </w:t>
      </w:r>
    </w:p>
    <w:p w14:paraId="5E3FF149" w14:textId="77777777" w:rsidR="00F1112A" w:rsidRDefault="00F1112A" w:rsidP="00613655">
      <w:pPr>
        <w:numPr>
          <w:ilvl w:val="0"/>
          <w:numId w:val="1023"/>
        </w:numPr>
        <w:ind w:left="1080"/>
        <w:contextualSpacing/>
        <w:rPr>
          <w:rFonts w:cs="Arial"/>
        </w:rPr>
      </w:pPr>
      <w:r>
        <w:rPr>
          <w:rFonts w:cs="Arial"/>
        </w:rPr>
        <w:t xml:space="preserve">If no arguments are passed, the result is </w:t>
      </w:r>
      <w:r w:rsidRPr="00D16450">
        <w:rPr>
          <w:rFonts w:cs="Arial"/>
        </w:rPr>
        <w:t>+0</w:t>
      </w:r>
      <w:r>
        <w:rPr>
          <w:rFonts w:cs="Arial"/>
        </w:rPr>
        <w:t>.</w:t>
      </w:r>
    </w:p>
    <w:p w14:paraId="5618606D" w14:textId="77777777" w:rsidR="00F1112A" w:rsidRPr="00D16450" w:rsidRDefault="00F1112A" w:rsidP="00613655">
      <w:pPr>
        <w:numPr>
          <w:ilvl w:val="0"/>
          <w:numId w:val="102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0380673" w14:textId="77777777" w:rsidR="00F1112A" w:rsidRPr="00D16450" w:rsidRDefault="00F1112A" w:rsidP="00613655">
      <w:pPr>
        <w:numPr>
          <w:ilvl w:val="0"/>
          <w:numId w:val="102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05C1CE2" w14:textId="77777777" w:rsidR="00F1112A" w:rsidRDefault="00F1112A" w:rsidP="00613655">
      <w:pPr>
        <w:numPr>
          <w:ilvl w:val="0"/>
          <w:numId w:val="102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14:paraId="68CCB8EE" w14:textId="77777777" w:rsidR="00F1112A" w:rsidRDefault="00F1112A" w:rsidP="00613655">
      <w:pPr>
        <w:numPr>
          <w:ilvl w:val="0"/>
          <w:numId w:val="1023"/>
        </w:numPr>
        <w:ind w:left="1080"/>
        <w:rPr>
          <w:rFonts w:cs="Arial"/>
        </w:rPr>
      </w:pPr>
      <w:r w:rsidRPr="00D16450">
        <w:rPr>
          <w:rFonts w:cs="Arial"/>
        </w:rPr>
        <w:t xml:space="preserve">If all arguments are either +0 or </w:t>
      </w:r>
      <w:r w:rsidRPr="00D16450">
        <w:rPr>
          <w:rFonts w:cs="Arial"/>
        </w:rPr>
        <w:sym w:font="Symbol" w:char="F02D"/>
      </w:r>
      <w:r w:rsidRPr="00D16450">
        <w:rPr>
          <w:rFonts w:cs="Arial"/>
        </w:rPr>
        <w:t>0, the result is +0.</w:t>
      </w:r>
      <w:r w:rsidRPr="00D90F8A">
        <w:rPr>
          <w:rFonts w:cs="Arial"/>
        </w:rPr>
        <w:t xml:space="preserve"> </w:t>
      </w:r>
    </w:p>
    <w:p w14:paraId="10DF7ED5" w14:textId="77777777" w:rsidR="00F1112A" w:rsidRDefault="00F1112A" w:rsidP="00F1112A">
      <w:pPr>
        <w:spacing w:before="240"/>
      </w:pPr>
      <w:r>
        <w:t xml:space="preserve">The length property of the </w:t>
      </w:r>
      <w:r w:rsidRPr="005670F3">
        <w:rPr>
          <w:rFonts w:ascii="Courier New" w:hAnsi="Courier New" w:cs="Courier New"/>
          <w:b/>
          <w:bCs/>
        </w:rPr>
        <w:t>hypot</w:t>
      </w:r>
      <w:r>
        <w:t xml:space="preserve"> function is 2.</w:t>
      </w:r>
    </w:p>
    <w:p w14:paraId="69117350" w14:textId="77777777" w:rsidR="00F1112A" w:rsidRPr="005670F3" w:rsidRDefault="00F1112A" w:rsidP="00F1112A">
      <w:pPr>
        <w:pStyle w:val="Note"/>
      </w:pPr>
      <w:r>
        <w:t>NOTE</w:t>
      </w:r>
      <w:r>
        <w:tab/>
        <w:t>Implementations</w:t>
      </w:r>
      <w:r w:rsidRPr="00C30FD8">
        <w:t xml:space="preserve"> should </w:t>
      </w:r>
      <w:r>
        <w:t>take care to avoid the</w:t>
      </w:r>
      <w:r w:rsidRPr="00C30FD8">
        <w:t xml:space="preserve"> loss of precision from overflows and underflows </w:t>
      </w:r>
      <w:r>
        <w:t>that</w:t>
      </w:r>
      <w:r w:rsidRPr="00C30FD8">
        <w:t xml:space="preserve"> are </w:t>
      </w:r>
      <w:r>
        <w:t xml:space="preserve">prone to occur in </w:t>
      </w:r>
      <w:r w:rsidRPr="00C30FD8">
        <w:t xml:space="preserve">naive implementations </w:t>
      </w:r>
      <w:r>
        <w:t>when</w:t>
      </w:r>
      <w:r w:rsidRPr="00C30FD8">
        <w:t xml:space="preserve"> th</w:t>
      </w:r>
      <w:r>
        <w:t>is</w:t>
      </w:r>
      <w:r w:rsidRPr="00C30FD8">
        <w:t xml:space="preserve"> function</w:t>
      </w:r>
      <w:r>
        <w:t xml:space="preserve"> is called with more than two arguments</w:t>
      </w:r>
      <w:r w:rsidRPr="00C30FD8">
        <w:t>.</w:t>
      </w:r>
    </w:p>
    <w:p w14:paraId="5D81BE45" w14:textId="77777777" w:rsidR="00F1112A" w:rsidRPr="00D16450" w:rsidRDefault="00F1112A" w:rsidP="00F1112A">
      <w:pPr>
        <w:pStyle w:val="Heading4"/>
      </w:pPr>
      <w:r>
        <w:t xml:space="preserve">Math.imul </w:t>
      </w:r>
      <w:r w:rsidRPr="00D16450">
        <w:t>(</w:t>
      </w:r>
      <w:r>
        <w:t xml:space="preserve"> </w:t>
      </w:r>
      <w:r w:rsidRPr="00D16450">
        <w:t>x</w:t>
      </w:r>
      <w:r>
        <w:t xml:space="preserve">, y </w:t>
      </w:r>
      <w:r w:rsidRPr="00D16450">
        <w:t>)</w:t>
      </w:r>
    </w:p>
    <w:p w14:paraId="556D40B8" w14:textId="77777777" w:rsidR="00F1112A" w:rsidRPr="00E77497" w:rsidRDefault="00F1112A" w:rsidP="00F1112A">
      <w:pPr>
        <w:pStyle w:val="normalbefore"/>
      </w:pPr>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14:paraId="5B58C303" w14:textId="77777777" w:rsidR="00F1112A" w:rsidRPr="00E77497" w:rsidRDefault="00F1112A" w:rsidP="00613655">
      <w:pPr>
        <w:pStyle w:val="Alg4"/>
        <w:numPr>
          <w:ilvl w:val="0"/>
          <w:numId w:val="1042"/>
        </w:numPr>
      </w:pPr>
      <w:r w:rsidRPr="00E77497">
        <w:t xml:space="preserve">Let </w:t>
      </w:r>
      <w:r>
        <w:rPr>
          <w:i/>
        </w:rPr>
        <w:t>a</w:t>
      </w:r>
      <w:r w:rsidRPr="00E77497">
        <w:t xml:space="preserve"> be To</w:t>
      </w:r>
      <w:r>
        <w:t>Uint32</w:t>
      </w:r>
      <w:r w:rsidRPr="00E77497">
        <w:t>(</w:t>
      </w:r>
      <w:r>
        <w:rPr>
          <w:i/>
        </w:rPr>
        <w:t>x</w:t>
      </w:r>
      <w:r w:rsidRPr="00E77497">
        <w:t>).</w:t>
      </w:r>
    </w:p>
    <w:p w14:paraId="773E20B4" w14:textId="77777777" w:rsidR="00F1112A" w:rsidRDefault="00F1112A" w:rsidP="00613655">
      <w:pPr>
        <w:pStyle w:val="Alg4"/>
        <w:numPr>
          <w:ilvl w:val="0"/>
          <w:numId w:val="1042"/>
        </w:numPr>
      </w:pPr>
      <w:r>
        <w:t>ReturnIfAbrupt(</w:t>
      </w:r>
      <w:r>
        <w:rPr>
          <w:i/>
        </w:rPr>
        <w:t>a</w:t>
      </w:r>
      <w:r>
        <w:t>).</w:t>
      </w:r>
    </w:p>
    <w:p w14:paraId="257998B2" w14:textId="77777777" w:rsidR="00F1112A" w:rsidRPr="00E77497" w:rsidRDefault="00F1112A" w:rsidP="00613655">
      <w:pPr>
        <w:pStyle w:val="Alg4"/>
        <w:numPr>
          <w:ilvl w:val="0"/>
          <w:numId w:val="1042"/>
        </w:numPr>
      </w:pPr>
      <w:r w:rsidRPr="00E77497">
        <w:t xml:space="preserve">Let </w:t>
      </w:r>
      <w:r>
        <w:rPr>
          <w:i/>
        </w:rPr>
        <w:t>b</w:t>
      </w:r>
      <w:r w:rsidRPr="00E77497">
        <w:t xml:space="preserve"> be To</w:t>
      </w:r>
      <w:r>
        <w:t>Uint32</w:t>
      </w:r>
      <w:r w:rsidRPr="00E77497">
        <w:t>(</w:t>
      </w:r>
      <w:r>
        <w:rPr>
          <w:i/>
        </w:rPr>
        <w:t>y</w:t>
      </w:r>
      <w:r w:rsidRPr="00E77497">
        <w:t>).</w:t>
      </w:r>
    </w:p>
    <w:p w14:paraId="44E3AF84" w14:textId="77777777" w:rsidR="00F1112A" w:rsidRDefault="00F1112A" w:rsidP="00613655">
      <w:pPr>
        <w:pStyle w:val="Alg4"/>
        <w:numPr>
          <w:ilvl w:val="0"/>
          <w:numId w:val="1042"/>
        </w:numPr>
      </w:pPr>
      <w:r>
        <w:t>ReturnIfAbrupt(</w:t>
      </w:r>
      <w:r>
        <w:rPr>
          <w:i/>
        </w:rPr>
        <w:t>b</w:t>
      </w:r>
      <w:r>
        <w:t>).</w:t>
      </w:r>
    </w:p>
    <w:p w14:paraId="6DD14666" w14:textId="77777777" w:rsidR="00F1112A" w:rsidRDefault="00F1112A" w:rsidP="00613655">
      <w:pPr>
        <w:pStyle w:val="Alg4"/>
        <w:numPr>
          <w:ilvl w:val="0"/>
          <w:numId w:val="1042"/>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r w:rsidRPr="00E77497">
        <w:t>modulo 2</w:t>
      </w:r>
      <w:r w:rsidRPr="00E77497">
        <w:rPr>
          <w:vertAlign w:val="superscript"/>
        </w:rPr>
        <w:t>32</w:t>
      </w:r>
      <w:r w:rsidRPr="00E77497">
        <w:t>.</w:t>
      </w:r>
    </w:p>
    <w:p w14:paraId="1086A308" w14:textId="77777777" w:rsidR="00F1112A" w:rsidRPr="001A0D83" w:rsidRDefault="00F1112A" w:rsidP="00613655">
      <w:pPr>
        <w:pStyle w:val="Alg4"/>
        <w:numPr>
          <w:ilvl w:val="0"/>
          <w:numId w:val="1042"/>
        </w:numPr>
      </w:pPr>
      <w:r w:rsidRPr="007E3574">
        <w:t xml:space="preserve">If </w:t>
      </w:r>
      <w:r w:rsidRPr="007E3574">
        <w:rPr>
          <w:i/>
          <w:iCs/>
        </w:rPr>
        <w:t>product</w:t>
      </w:r>
      <w:r w:rsidRPr="007E3574">
        <w:rPr>
          <w:i/>
        </w:rPr>
        <w:t xml:space="preserve"> </w:t>
      </w:r>
      <w:r>
        <w:t>≥</w:t>
      </w:r>
      <w:r w:rsidRPr="007E3574">
        <w:t xml:space="preserve"> 2</w:t>
      </w:r>
      <w:r w:rsidRPr="007E3574">
        <w:rPr>
          <w:vertAlign w:val="superscript"/>
        </w:rPr>
        <w:t>31</w:t>
      </w:r>
      <w:r w:rsidRPr="007E3574">
        <w:t xml:space="preserve">, return </w:t>
      </w:r>
      <w:r w:rsidRPr="007E3574">
        <w:rPr>
          <w:i/>
          <w:iCs/>
        </w:rPr>
        <w:t>product</w:t>
      </w:r>
      <w:r w:rsidRPr="007E3574">
        <w:rPr>
          <w:i/>
        </w:rPr>
        <w:t xml:space="preserve"> </w:t>
      </w:r>
      <w:r w:rsidRPr="007E3574">
        <w:sym w:font="Symbol" w:char="F02D"/>
      </w:r>
      <w:r w:rsidRPr="007E3574">
        <w:t xml:space="preserve"> 2</w:t>
      </w:r>
      <w:r w:rsidRPr="007E3574">
        <w:rPr>
          <w:vertAlign w:val="superscript"/>
        </w:rPr>
        <w:t>32</w:t>
      </w:r>
      <w:r w:rsidRPr="007E3574">
        <w:t xml:space="preserve">, otherwise return </w:t>
      </w:r>
      <w:r w:rsidRPr="007E3574">
        <w:rPr>
          <w:i/>
          <w:iCs/>
        </w:rPr>
        <w:t>product</w:t>
      </w:r>
      <w:r w:rsidRPr="007E3574">
        <w:t>.</w:t>
      </w:r>
    </w:p>
    <w:p w14:paraId="182913A5" w14:textId="77777777" w:rsidR="00F1112A" w:rsidRPr="00B820AB" w:rsidRDefault="00F1112A" w:rsidP="00F1112A">
      <w:pPr>
        <w:pStyle w:val="Heading4"/>
      </w:pPr>
      <w:r>
        <w:t>Math.</w:t>
      </w:r>
      <w:r w:rsidRPr="00B820AB">
        <w:t>log (</w:t>
      </w:r>
      <w:r>
        <w:t xml:space="preserve"> </w:t>
      </w:r>
      <w:r w:rsidRPr="00B820AB">
        <w:t>x</w:t>
      </w:r>
      <w:r>
        <w:t xml:space="preserve"> </w:t>
      </w:r>
      <w:r w:rsidRPr="00B820AB">
        <w:t>)</w:t>
      </w:r>
    </w:p>
    <w:p w14:paraId="7AE35B15" w14:textId="77777777" w:rsidR="00F1112A" w:rsidRPr="00946A25" w:rsidRDefault="00F1112A" w:rsidP="00F1112A">
      <w:pPr>
        <w:pStyle w:val="normalbefore"/>
        <w:keepNext/>
      </w:pPr>
      <w:r w:rsidRPr="00946A25">
        <w:t xml:space="preserve">Returns an implementation-dependent approximation to the natural logarithm of </w:t>
      </w:r>
      <w:r w:rsidRPr="00946A25">
        <w:rPr>
          <w:rFonts w:ascii="Times New Roman" w:hAnsi="Times New Roman"/>
          <w:i/>
        </w:rPr>
        <w:t>x</w:t>
      </w:r>
      <w:r w:rsidRPr="00946A25">
        <w:t>.</w:t>
      </w:r>
    </w:p>
    <w:p w14:paraId="7F2A3308"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0F4A43C"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144D3BAF"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1F770A7"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3CA9ACD5"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4582C16" w14:textId="77777777" w:rsidR="00F1112A" w:rsidRPr="00D16450" w:rsidRDefault="00F1112A" w:rsidP="00F1112A">
      <w:pPr>
        <w:pStyle w:val="Heading4"/>
      </w:pPr>
      <w:r>
        <w:t>Math.</w:t>
      </w:r>
      <w:r w:rsidRPr="00D16450">
        <w:t>log1p (</w:t>
      </w:r>
      <w:r>
        <w:t xml:space="preserve"> </w:t>
      </w:r>
      <w:r w:rsidRPr="00D16450">
        <w:t>x</w:t>
      </w:r>
      <w:r>
        <w:t xml:space="preserve"> </w:t>
      </w:r>
      <w:r w:rsidRPr="00D16450">
        <w:t>)</w:t>
      </w:r>
    </w:p>
    <w:p w14:paraId="55A0377C" w14:textId="77777777" w:rsidR="00F1112A" w:rsidRPr="00D16450" w:rsidRDefault="00F1112A" w:rsidP="00F1112A">
      <w:pPr>
        <w:pStyle w:val="normalbefore"/>
      </w:pPr>
      <w:r w:rsidRPr="00D16450">
        <w:t xml:space="preserve">Returns an implementation-dependent approximation to the natural logarithm of 1 + </w:t>
      </w:r>
      <w:r w:rsidRPr="00D16450">
        <w:rPr>
          <w:i/>
        </w:rPr>
        <w:t>x</w:t>
      </w:r>
      <w:r w:rsidRPr="00D16450">
        <w:t>.  The result is computed in a way that is accurate even when the value of x is close to zero.</w:t>
      </w:r>
    </w:p>
    <w:p w14:paraId="7E7D74A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2DF1E88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14:paraId="3471D783" w14:textId="77777777" w:rsidR="00F1112A" w:rsidRPr="00D16450" w:rsidRDefault="00F1112A" w:rsidP="00613655">
      <w:pPr>
        <w:numPr>
          <w:ilvl w:val="0"/>
          <w:numId w:val="102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14:paraId="0E6581FA"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67380EF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6CA1F316"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BF79465" w14:textId="77777777" w:rsidR="00F1112A" w:rsidRPr="00D16450" w:rsidRDefault="00F1112A" w:rsidP="00F1112A">
      <w:pPr>
        <w:pStyle w:val="Heading4"/>
      </w:pPr>
      <w:r>
        <w:lastRenderedPageBreak/>
        <w:t>Math.</w:t>
      </w:r>
      <w:r w:rsidRPr="00D16450">
        <w:t>log10 (</w:t>
      </w:r>
      <w:r>
        <w:t xml:space="preserve"> </w:t>
      </w:r>
      <w:r w:rsidRPr="00D16450">
        <w:t>x</w:t>
      </w:r>
      <w:r>
        <w:t xml:space="preserve"> </w:t>
      </w:r>
      <w:r w:rsidRPr="00D16450">
        <w:t>)</w:t>
      </w:r>
    </w:p>
    <w:p w14:paraId="0404B4D8" w14:textId="77777777" w:rsidR="00F1112A" w:rsidRPr="00D16450" w:rsidRDefault="00F1112A" w:rsidP="00F1112A">
      <w:pPr>
        <w:pStyle w:val="normalbefore"/>
      </w:pPr>
      <w:r w:rsidRPr="00D16450">
        <w:t xml:space="preserve">Returns an implementation-dependent approximation to the base 10 logarithm of </w:t>
      </w:r>
      <w:r w:rsidRPr="00D16450">
        <w:rPr>
          <w:i/>
        </w:rPr>
        <w:t>x</w:t>
      </w:r>
      <w:r w:rsidRPr="00D16450">
        <w:t>.</w:t>
      </w:r>
    </w:p>
    <w:p w14:paraId="439A8741"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1A4398B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2E465EA0"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5CA8F82A"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59454D81"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52BB3D6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430908E" w14:textId="77777777" w:rsidR="00F1112A" w:rsidRPr="00D16450" w:rsidRDefault="00F1112A" w:rsidP="00F1112A">
      <w:pPr>
        <w:rPr>
          <w:rFonts w:cs="Arial"/>
        </w:rPr>
      </w:pPr>
    </w:p>
    <w:p w14:paraId="06269180" w14:textId="77777777" w:rsidR="00F1112A" w:rsidRPr="00D16450" w:rsidRDefault="00F1112A" w:rsidP="00F1112A">
      <w:pPr>
        <w:pStyle w:val="Heading4"/>
      </w:pPr>
      <w:r>
        <w:t>Math.</w:t>
      </w:r>
      <w:r w:rsidRPr="00D16450">
        <w:t>log2 (</w:t>
      </w:r>
      <w:r>
        <w:t xml:space="preserve"> </w:t>
      </w:r>
      <w:r w:rsidRPr="00D16450">
        <w:t>x</w:t>
      </w:r>
      <w:r>
        <w:t xml:space="preserve"> </w:t>
      </w:r>
      <w:r w:rsidRPr="00D16450">
        <w:t>)</w:t>
      </w:r>
    </w:p>
    <w:p w14:paraId="10A87CFF" w14:textId="77777777" w:rsidR="00F1112A" w:rsidRPr="00D16450" w:rsidRDefault="00F1112A" w:rsidP="00F1112A">
      <w:pPr>
        <w:pStyle w:val="normalbefore"/>
      </w:pPr>
      <w:r w:rsidRPr="00D16450">
        <w:t xml:space="preserve">Returns an implementation-dependent approximation to the base 2 logarithm of </w:t>
      </w:r>
      <w:r w:rsidRPr="00D16450">
        <w:rPr>
          <w:i/>
        </w:rPr>
        <w:t>x</w:t>
      </w:r>
      <w:r w:rsidRPr="00D16450">
        <w:t>.</w:t>
      </w:r>
    </w:p>
    <w:p w14:paraId="2ACFFD88"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83E1B68"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51AE25D1"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20EDB63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5A7530E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5CE1F99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430F05E" w14:textId="77777777" w:rsidR="00F1112A" w:rsidRPr="00D16450" w:rsidRDefault="00F1112A" w:rsidP="00F1112A">
      <w:pPr>
        <w:contextualSpacing/>
        <w:rPr>
          <w:rFonts w:cs="Arial"/>
        </w:rPr>
      </w:pPr>
    </w:p>
    <w:p w14:paraId="4482302C" w14:textId="77777777" w:rsidR="00F1112A" w:rsidRPr="008B7F6F" w:rsidRDefault="00F1112A" w:rsidP="00F1112A">
      <w:pPr>
        <w:pStyle w:val="Heading4"/>
      </w:pPr>
      <w:r>
        <w:t>Math.</w:t>
      </w:r>
      <w:r w:rsidRPr="008B7F6F">
        <w:t>max (</w:t>
      </w:r>
      <w:r>
        <w:t xml:space="preserve"> </w:t>
      </w:r>
      <w:r w:rsidRPr="008B7F6F">
        <w:t>value1, value2 [ , …</w:t>
      </w:r>
      <w:r>
        <w:t>values</w:t>
      </w:r>
      <w:r w:rsidRPr="008B7F6F">
        <w:t xml:space="preserve"> ] )</w:t>
      </w:r>
    </w:p>
    <w:p w14:paraId="517EE2A6" w14:textId="77777777" w:rsidR="00F1112A" w:rsidRPr="006B6D0A" w:rsidRDefault="00F1112A" w:rsidP="00F1112A">
      <w:pPr>
        <w:pStyle w:val="normalbefore"/>
      </w:pPr>
      <w:r w:rsidRPr="006B6D0A">
        <w:t>Given zero or more arguments, calls ToNumber on each of the arguments and returns the largest of the resulting values.</w:t>
      </w:r>
    </w:p>
    <w:p w14:paraId="0BC9CBE8"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7A02F57"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3744EEF4" w14:textId="77777777" w:rsidR="00F1112A" w:rsidRPr="004D1BD1" w:rsidRDefault="00F1112A" w:rsidP="00613655">
      <w:pPr>
        <w:numPr>
          <w:ilvl w:val="0"/>
          <w:numId w:val="102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Pr>
          <w:rFonts w:ascii="Times New Roman" w:hAnsi="Times New Roman"/>
        </w:rPr>
        <w:fldChar w:fldCharType="begin"/>
      </w:r>
      <w:r>
        <w:rPr>
          <w:rFonts w:ascii="Times New Roman" w:hAnsi="Times New Roman"/>
        </w:rPr>
        <w:instrText xml:space="preserve"> REF _Ref365540413 \r \h </w:instrText>
      </w:r>
      <w:r>
        <w:rPr>
          <w:rFonts w:ascii="Times New Roman" w:hAnsi="Times New Roman"/>
        </w:rPr>
      </w:r>
      <w:r>
        <w:rPr>
          <w:rFonts w:ascii="Times New Roman" w:hAnsi="Times New Roman"/>
        </w:rPr>
        <w:fldChar w:fldCharType="separate"/>
      </w:r>
      <w:r w:rsidR="00281431">
        <w:rPr>
          <w:rFonts w:ascii="Times New Roman" w:hAnsi="Times New Roman"/>
        </w:rPr>
        <w:t>7.2.8</w:t>
      </w:r>
      <w:r>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14:paraId="6A8FD204" w14:textId="77777777" w:rsidR="00F1112A" w:rsidRPr="00A67AF2" w:rsidRDefault="00F1112A" w:rsidP="00F1112A">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2A78D951" w14:textId="77777777" w:rsidR="00F1112A" w:rsidRPr="00A67AF2" w:rsidRDefault="00F1112A" w:rsidP="00F1112A">
      <w:pPr>
        <w:pStyle w:val="Heading4"/>
      </w:pPr>
      <w:r>
        <w:t>Math.</w:t>
      </w:r>
      <w:r w:rsidRPr="00A67AF2">
        <w:t>min ( value1, value2 [ , …</w:t>
      </w:r>
      <w:r>
        <w:t>values</w:t>
      </w:r>
      <w:r w:rsidRPr="00A67AF2">
        <w:t xml:space="preserve"> ] )</w:t>
      </w:r>
    </w:p>
    <w:p w14:paraId="7935C78C" w14:textId="77777777" w:rsidR="00F1112A" w:rsidRPr="00A67AF2" w:rsidRDefault="00F1112A" w:rsidP="00F1112A">
      <w:pPr>
        <w:pStyle w:val="normalbefore"/>
        <w:keepNext/>
      </w:pPr>
      <w:r w:rsidRPr="00A67AF2">
        <w:t>Given zero or more arguments, calls ToNumber on each of the arguments and returns the smallest of the resulting values.</w:t>
      </w:r>
    </w:p>
    <w:p w14:paraId="1F353EDF" w14:textId="77777777" w:rsidR="00F1112A" w:rsidRPr="004D1BD1" w:rsidRDefault="00F1112A" w:rsidP="00613655">
      <w:pPr>
        <w:numPr>
          <w:ilvl w:val="0"/>
          <w:numId w:val="102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58B9B1F9"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66ED89CD" w14:textId="77777777" w:rsidR="00F1112A" w:rsidRPr="004D1BD1" w:rsidRDefault="00F1112A" w:rsidP="00613655">
      <w:pPr>
        <w:numPr>
          <w:ilvl w:val="0"/>
          <w:numId w:val="102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Pr>
          <w:rFonts w:ascii="Times New Roman" w:hAnsi="Times New Roman"/>
        </w:rPr>
        <w:fldChar w:fldCharType="begin"/>
      </w:r>
      <w:r>
        <w:rPr>
          <w:rFonts w:ascii="Times New Roman" w:hAnsi="Times New Roman"/>
        </w:rPr>
        <w:instrText xml:space="preserve"> REF _Ref365540413 \r \h </w:instrText>
      </w:r>
      <w:r>
        <w:rPr>
          <w:rFonts w:ascii="Times New Roman" w:hAnsi="Times New Roman"/>
        </w:rPr>
      </w:r>
      <w:r>
        <w:rPr>
          <w:rFonts w:ascii="Times New Roman" w:hAnsi="Times New Roman"/>
        </w:rPr>
        <w:fldChar w:fldCharType="separate"/>
      </w:r>
      <w:r w:rsidR="00281431">
        <w:rPr>
          <w:rFonts w:ascii="Times New Roman" w:hAnsi="Times New Roman"/>
        </w:rPr>
        <w:t>7.2.8</w:t>
      </w:r>
      <w:r>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41CC7057" w14:textId="77777777" w:rsidR="00F1112A" w:rsidRPr="00A67AF2" w:rsidRDefault="00F1112A" w:rsidP="00F1112A">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5AFE7E8A" w14:textId="77777777" w:rsidR="00F1112A" w:rsidRPr="00A67AF2" w:rsidRDefault="00F1112A" w:rsidP="00F1112A">
      <w:pPr>
        <w:pStyle w:val="Heading4"/>
      </w:pPr>
      <w:r>
        <w:t>Math.</w:t>
      </w:r>
      <w:r w:rsidRPr="00A67AF2">
        <w:t>pow (</w:t>
      </w:r>
      <w:r>
        <w:t xml:space="preserve"> </w:t>
      </w:r>
      <w:r w:rsidRPr="00A67AF2">
        <w:t>x, y</w:t>
      </w:r>
      <w:r>
        <w:t xml:space="preserve"> </w:t>
      </w:r>
      <w:r w:rsidRPr="00A67AF2">
        <w:t>)</w:t>
      </w:r>
    </w:p>
    <w:p w14:paraId="7049522A" w14:textId="77777777" w:rsidR="00F1112A" w:rsidRPr="00E77497" w:rsidRDefault="00F1112A" w:rsidP="00F1112A">
      <w:pPr>
        <w:pStyle w:val="normalbefore"/>
      </w:pPr>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47E213E3"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4721C468"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lastRenderedPageBreak/>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7578948F" w14:textId="77777777" w:rsidR="00F1112A" w:rsidRPr="006B6D0A"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2DE8166E" w14:textId="77777777" w:rsidR="00F1112A" w:rsidRPr="00A67AF2"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3BB143C4" w14:textId="77777777" w:rsidR="00F1112A" w:rsidRPr="004D1BD1" w:rsidRDefault="00F1112A" w:rsidP="00613655">
      <w:pPr>
        <w:numPr>
          <w:ilvl w:val="0"/>
          <w:numId w:val="102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A818CD3"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77042D3A"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7647FB36"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427D2B3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56F0E7A0"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72F2D9DC"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699CCCF9"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3F7056A1"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3B84716"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5F8C06B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19EA474A"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4BBDAD2F"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46A9D2F8" w14:textId="77777777" w:rsidR="00F1112A" w:rsidRPr="004D1BD1" w:rsidRDefault="00F1112A" w:rsidP="00613655">
      <w:pPr>
        <w:numPr>
          <w:ilvl w:val="0"/>
          <w:numId w:val="102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7C0F4756"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7130A6E0" w14:textId="77777777" w:rsidR="00F1112A" w:rsidRPr="00E65A34"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727ECA4C" w14:textId="77777777" w:rsidR="00F1112A" w:rsidRPr="004D1BD1"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523A73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43D3C313" w14:textId="77777777" w:rsidR="00F1112A" w:rsidRPr="00A67AF2"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14:paraId="2DEF89AB" w14:textId="77777777" w:rsidR="00F1112A" w:rsidRPr="00B820AB" w:rsidRDefault="00F1112A" w:rsidP="00F1112A">
      <w:pPr>
        <w:pStyle w:val="Heading4"/>
      </w:pPr>
      <w:r>
        <w:t>Math.</w:t>
      </w:r>
      <w:r w:rsidRPr="00B820AB">
        <w:t>random ( )</w:t>
      </w:r>
    </w:p>
    <w:p w14:paraId="59812FD3" w14:textId="77777777" w:rsidR="00F1112A" w:rsidRPr="00E77497" w:rsidRDefault="00F1112A" w:rsidP="00F1112A">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14:paraId="4C148F2A" w14:textId="77777777" w:rsidR="00F1112A" w:rsidRDefault="00F1112A" w:rsidP="00F1112A">
      <w:r>
        <w:t xml:space="preserve">Each </w:t>
      </w:r>
      <w:r w:rsidRPr="004119E6">
        <w:rPr>
          <w:rFonts w:ascii="Courier New" w:hAnsi="Courier New"/>
          <w:b/>
          <w:sz w:val="18"/>
        </w:rPr>
        <w:t>Math.</w:t>
      </w:r>
      <w:r>
        <w:rPr>
          <w:rFonts w:ascii="Courier New" w:hAnsi="Courier New"/>
          <w:b/>
          <w:sz w:val="18"/>
        </w:rPr>
        <w:t>random</w:t>
      </w:r>
      <w:r>
        <w:t xml:space="preserve"> function created for distinct code Realms must produce a distinct sequence of values from successive calls. </w:t>
      </w:r>
    </w:p>
    <w:p w14:paraId="4BC50C1C" w14:textId="77777777" w:rsidR="00F1112A" w:rsidRPr="00E77497" w:rsidRDefault="00F1112A" w:rsidP="00F1112A">
      <w:pPr>
        <w:pStyle w:val="Heading4"/>
      </w:pPr>
      <w:r>
        <w:t>Math.</w:t>
      </w:r>
      <w:r w:rsidRPr="00E77497">
        <w:t>round (</w:t>
      </w:r>
      <w:r>
        <w:t xml:space="preserve"> </w:t>
      </w:r>
      <w:r w:rsidRPr="00E77497">
        <w:t>x</w:t>
      </w:r>
      <w:r>
        <w:t xml:space="preserve"> </w:t>
      </w:r>
      <w:r w:rsidRPr="00E77497">
        <w:t>)</w:t>
      </w:r>
    </w:p>
    <w:p w14:paraId="616E5D72" w14:textId="77777777" w:rsidR="00F1112A" w:rsidRPr="00E65A34" w:rsidRDefault="00F1112A" w:rsidP="00F1112A">
      <w:pPr>
        <w:pStyle w:val="normalbefore"/>
      </w:pPr>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6203BEFF" w14:textId="77777777" w:rsidR="00F1112A" w:rsidRPr="00A67AF2"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44C31BA5" w14:textId="77777777" w:rsidR="00F1112A" w:rsidRPr="00675B74"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0C086F12"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A99CF1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9AB99F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73ECAC4"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0EF5647F" w14:textId="77777777" w:rsidR="00F1112A" w:rsidRPr="004D1BD1" w:rsidRDefault="00F1112A" w:rsidP="00613655">
      <w:pPr>
        <w:numPr>
          <w:ilvl w:val="0"/>
          <w:numId w:val="1023"/>
        </w:numPr>
        <w:ind w:left="1080"/>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771D24D0" w14:textId="77777777" w:rsidR="00F1112A" w:rsidRPr="00A67AF2" w:rsidRDefault="00F1112A" w:rsidP="00F1112A">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341A471C" w14:textId="77777777" w:rsidR="00F1112A" w:rsidRPr="00E77497" w:rsidRDefault="00F1112A" w:rsidP="00F1112A">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14:paraId="6F26C746" w14:textId="77777777" w:rsidR="00F1112A" w:rsidRPr="00D16450" w:rsidRDefault="00F1112A" w:rsidP="00F1112A">
      <w:pPr>
        <w:pStyle w:val="Heading4"/>
      </w:pPr>
      <w:r>
        <w:lastRenderedPageBreak/>
        <w:t>Math.</w:t>
      </w:r>
      <w:r w:rsidRPr="00D16450">
        <w:t>sign(x)</w:t>
      </w:r>
    </w:p>
    <w:p w14:paraId="3DB7BAEC" w14:textId="77777777" w:rsidR="00F1112A" w:rsidRPr="00D16450" w:rsidRDefault="00F1112A" w:rsidP="00F1112A">
      <w:pPr>
        <w:pStyle w:val="normalbefore"/>
      </w:pPr>
      <w:r w:rsidRPr="00D16450">
        <w:t>Returns the sign of the x, indicating whether x is positive, negative or zero.</w:t>
      </w:r>
    </w:p>
    <w:p w14:paraId="4C8AB831"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0C8FC1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397B61A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4D5E546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14:paraId="36D9E291"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14:paraId="5FD5B003" w14:textId="77777777" w:rsidR="00F1112A" w:rsidRPr="00E77497" w:rsidRDefault="00F1112A" w:rsidP="00F1112A">
      <w:pPr>
        <w:pStyle w:val="Heading4"/>
      </w:pPr>
      <w:r>
        <w:t>Math.</w:t>
      </w:r>
      <w:r w:rsidRPr="00E77497">
        <w:t>sin (</w:t>
      </w:r>
      <w:r>
        <w:t xml:space="preserve"> </w:t>
      </w:r>
      <w:r w:rsidRPr="00E77497">
        <w:t>x</w:t>
      </w:r>
      <w:r>
        <w:t xml:space="preserve"> </w:t>
      </w:r>
      <w:r w:rsidRPr="00E77497">
        <w:t>)</w:t>
      </w:r>
    </w:p>
    <w:p w14:paraId="23CE4D0A" w14:textId="77777777" w:rsidR="00F1112A" w:rsidRPr="00E77497" w:rsidRDefault="00F1112A" w:rsidP="00F1112A">
      <w:pPr>
        <w:pStyle w:val="normalbefore"/>
      </w:pPr>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3C6E4C54"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E73083B"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E0FB7D8"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C0CAF6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1DB23619" w14:textId="77777777" w:rsidR="00F1112A" w:rsidRPr="00D16450" w:rsidRDefault="00F1112A" w:rsidP="00F1112A">
      <w:pPr>
        <w:pStyle w:val="Heading4"/>
      </w:pPr>
      <w:r>
        <w:t>Math.</w:t>
      </w:r>
      <w:r w:rsidRPr="00D16450">
        <w:t>sinh(</w:t>
      </w:r>
      <w:r>
        <w:t xml:space="preserve"> </w:t>
      </w:r>
      <w:r w:rsidRPr="00D16450">
        <w:t>x</w:t>
      </w:r>
      <w:r>
        <w:t xml:space="preserve"> </w:t>
      </w:r>
      <w:r w:rsidRPr="00D16450">
        <w:t>)</w:t>
      </w:r>
    </w:p>
    <w:p w14:paraId="58D22696" w14:textId="77777777" w:rsidR="00F1112A" w:rsidRPr="00D16450" w:rsidRDefault="00F1112A" w:rsidP="00F1112A">
      <w:pPr>
        <w:pStyle w:val="normalbefore"/>
      </w:pPr>
      <w:r w:rsidRPr="00D16450">
        <w:t xml:space="preserve">Returns an implementation-dependent approximation to the hyperbolic sine of </w:t>
      </w:r>
      <w:r w:rsidRPr="00D16450">
        <w:rPr>
          <w:i/>
        </w:rPr>
        <w:t>x</w:t>
      </w:r>
      <w:r w:rsidRPr="00D16450">
        <w:t xml:space="preserve">. </w:t>
      </w:r>
    </w:p>
    <w:p w14:paraId="111F299A"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738BBC01"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2B86201"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694B31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1A6E3A1" w14:textId="77777777" w:rsidR="00F1112A" w:rsidRPr="00D16450" w:rsidRDefault="00F1112A" w:rsidP="00613655">
      <w:pPr>
        <w:numPr>
          <w:ilvl w:val="0"/>
          <w:numId w:val="102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4A775767" w14:textId="77777777" w:rsidR="00F1112A" w:rsidRPr="00D16450" w:rsidRDefault="00F1112A" w:rsidP="00F1112A">
      <w:pPr>
        <w:pStyle w:val="Note"/>
      </w:pPr>
      <w:r>
        <w:t>NOTE</w:t>
      </w:r>
      <w:r>
        <w:tab/>
      </w:r>
      <w:r w:rsidRPr="00D16450">
        <w:t xml:space="preserve">The value of </w:t>
      </w:r>
      <w:r>
        <w:t>sin</w:t>
      </w:r>
      <w:r w:rsidRPr="00D16450">
        <w:t xml:space="preserve">h(x) is the same as </w:t>
      </w:r>
      <w:r w:rsidRPr="00D16450">
        <w:rPr>
          <w:i/>
        </w:rPr>
        <w:t>(exp(x) - exp(-x))/2</w:t>
      </w:r>
      <w:r w:rsidRPr="00D16450">
        <w:t>.</w:t>
      </w:r>
    </w:p>
    <w:p w14:paraId="5F60E1EF" w14:textId="77777777" w:rsidR="00F1112A" w:rsidRPr="008B7F6F" w:rsidRDefault="00F1112A" w:rsidP="00F1112A">
      <w:pPr>
        <w:pStyle w:val="Heading4"/>
      </w:pPr>
      <w:r>
        <w:t>Math.</w:t>
      </w:r>
      <w:r w:rsidRPr="008B7F6F">
        <w:t>sqrt (</w:t>
      </w:r>
      <w:r>
        <w:t xml:space="preserve"> </w:t>
      </w:r>
      <w:r w:rsidRPr="008B7F6F">
        <w:t>x</w:t>
      </w:r>
      <w:r>
        <w:t xml:space="preserve"> </w:t>
      </w:r>
      <w:r w:rsidRPr="008B7F6F">
        <w:t>)</w:t>
      </w:r>
    </w:p>
    <w:p w14:paraId="22C86DA9" w14:textId="77777777" w:rsidR="00F1112A" w:rsidRPr="006B6D0A" w:rsidRDefault="00F1112A" w:rsidP="00F1112A">
      <w:pPr>
        <w:pStyle w:val="normalbefore"/>
      </w:pPr>
      <w:r w:rsidRPr="006B6D0A">
        <w:t xml:space="preserve">Returns an implementation-dependent approximation to the square root of </w:t>
      </w:r>
      <w:r w:rsidRPr="006B6D0A">
        <w:rPr>
          <w:rFonts w:ascii="Times New Roman" w:hAnsi="Times New Roman"/>
          <w:i/>
        </w:rPr>
        <w:t>x</w:t>
      </w:r>
      <w:r w:rsidRPr="006B6D0A">
        <w:t>.</w:t>
      </w:r>
    </w:p>
    <w:p w14:paraId="7E23AC15"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398D8A9B" w14:textId="77777777" w:rsidR="00F1112A" w:rsidRPr="00675B74"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060B2238"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42C83E0"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ACC17C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2B9A47C" w14:textId="77777777" w:rsidR="00F1112A" w:rsidRPr="008B7F6F" w:rsidRDefault="00F1112A" w:rsidP="00F1112A">
      <w:pPr>
        <w:pStyle w:val="Heading4"/>
      </w:pPr>
      <w:r>
        <w:t>Math.</w:t>
      </w:r>
      <w:r w:rsidRPr="008B7F6F">
        <w:t>tan (</w:t>
      </w:r>
      <w:r>
        <w:t xml:space="preserve"> </w:t>
      </w:r>
      <w:r w:rsidRPr="008B7F6F">
        <w:t>x</w:t>
      </w:r>
      <w:r>
        <w:t xml:space="preserve"> </w:t>
      </w:r>
      <w:r w:rsidRPr="008B7F6F">
        <w:t>)</w:t>
      </w:r>
    </w:p>
    <w:p w14:paraId="16E7E584" w14:textId="77777777" w:rsidR="00F1112A" w:rsidRPr="006B6D0A" w:rsidRDefault="00F1112A" w:rsidP="00F1112A">
      <w:pPr>
        <w:pStyle w:val="normalbefore"/>
      </w:pPr>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595CC2D5"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56AB42F7" w14:textId="77777777" w:rsidR="00F1112A" w:rsidRPr="00675B74"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0334D28E"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C7E3661"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30F8E1D6" w14:textId="77777777" w:rsidR="00F1112A" w:rsidRPr="00D16450" w:rsidRDefault="00F1112A" w:rsidP="00F1112A">
      <w:pPr>
        <w:pStyle w:val="Heading4"/>
      </w:pPr>
      <w:r>
        <w:lastRenderedPageBreak/>
        <w:t>Math.</w:t>
      </w:r>
      <w:r w:rsidRPr="00D16450">
        <w:t>tanh</w:t>
      </w:r>
      <w:r>
        <w:t xml:space="preserve"> </w:t>
      </w:r>
      <w:r w:rsidRPr="00D16450">
        <w:t>(</w:t>
      </w:r>
      <w:r>
        <w:t xml:space="preserve"> </w:t>
      </w:r>
      <w:r w:rsidRPr="00D16450">
        <w:t>x</w:t>
      </w:r>
      <w:r>
        <w:t xml:space="preserve"> </w:t>
      </w:r>
      <w:r w:rsidRPr="00D16450">
        <w:t>)</w:t>
      </w:r>
    </w:p>
    <w:p w14:paraId="56FC9ADE" w14:textId="77777777" w:rsidR="00F1112A" w:rsidRPr="00D16450" w:rsidRDefault="00F1112A" w:rsidP="00F1112A">
      <w:pPr>
        <w:pStyle w:val="normalbefore"/>
      </w:pPr>
      <w:r w:rsidRPr="00D16450">
        <w:t xml:space="preserve">Returns an implementation-dependent approximation to the hyperbolic tangent of </w:t>
      </w:r>
      <w:r w:rsidRPr="00D16450">
        <w:rPr>
          <w:i/>
        </w:rPr>
        <w:t>x</w:t>
      </w:r>
      <w:r w:rsidRPr="00D16450">
        <w:t xml:space="preserve">. </w:t>
      </w:r>
    </w:p>
    <w:p w14:paraId="33CE2578"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68038E0"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0012996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6493EED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14:paraId="1A3D9F1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14:paraId="490C402B" w14:textId="77777777" w:rsidR="00F1112A" w:rsidRPr="00D16450" w:rsidRDefault="00F1112A" w:rsidP="00F1112A">
      <w:pPr>
        <w:pStyle w:val="Note"/>
      </w:pPr>
      <w:r>
        <w:t>NOTE</w:t>
      </w:r>
      <w:r>
        <w:tab/>
      </w:r>
      <w:r w:rsidRPr="00D16450">
        <w:t xml:space="preserve">The value of tanh(x) is the same as </w:t>
      </w:r>
      <w:r w:rsidRPr="00D16450">
        <w:rPr>
          <w:i/>
        </w:rPr>
        <w:t>(exp(x) - exp(-x))/(exp(x) + exp(-x))</w:t>
      </w:r>
      <w:r w:rsidRPr="00D16450">
        <w:t>.</w:t>
      </w:r>
    </w:p>
    <w:p w14:paraId="76068829" w14:textId="77777777" w:rsidR="00F1112A" w:rsidRPr="00D16450" w:rsidRDefault="00F1112A" w:rsidP="00F1112A">
      <w:pPr>
        <w:pStyle w:val="Heading4"/>
      </w:pPr>
      <w:r>
        <w:t>Math.</w:t>
      </w:r>
      <w:r w:rsidRPr="00D16450">
        <w:t>trunc</w:t>
      </w:r>
      <w:r>
        <w:t xml:space="preserve"> </w:t>
      </w:r>
      <w:r w:rsidRPr="00D16450">
        <w:t>(</w:t>
      </w:r>
      <w:r>
        <w:t xml:space="preserve"> </w:t>
      </w:r>
      <w:r w:rsidRPr="00D16450">
        <w:t>x</w:t>
      </w:r>
      <w:r>
        <w:t xml:space="preserve"> </w:t>
      </w:r>
      <w:r w:rsidRPr="00D16450">
        <w:t>)</w:t>
      </w:r>
    </w:p>
    <w:p w14:paraId="73A2853A" w14:textId="77777777" w:rsidR="00F1112A" w:rsidRPr="00D16450" w:rsidRDefault="00F1112A" w:rsidP="00F1112A">
      <w:pPr>
        <w:pStyle w:val="normalbefore"/>
      </w:pPr>
      <w:r w:rsidRPr="00D16450">
        <w:t xml:space="preserve">Returns the integral part of the number </w:t>
      </w:r>
      <w:r w:rsidRPr="00762CE7">
        <w:rPr>
          <w:rFonts w:ascii="Times New Roman" w:hAnsi="Times New Roman"/>
          <w:i/>
        </w:rPr>
        <w:t>x</w:t>
      </w:r>
      <w:r w:rsidRPr="00D16450">
        <w:t xml:space="preserve">, removing any fractional digits. If </w:t>
      </w:r>
      <w:r w:rsidRPr="00762CE7">
        <w:rPr>
          <w:rFonts w:ascii="Times New Roman" w:hAnsi="Times New Roman"/>
          <w:i/>
        </w:rPr>
        <w:t>x</w:t>
      </w:r>
      <w:r w:rsidRPr="00D16450">
        <w:t xml:space="preserve"> is already an integer, the result is </w:t>
      </w:r>
      <w:r w:rsidRPr="00762CE7">
        <w:rPr>
          <w:rFonts w:ascii="Times New Roman" w:hAnsi="Times New Roman"/>
          <w:i/>
        </w:rPr>
        <w:t>x</w:t>
      </w:r>
      <w:r w:rsidRPr="00D16450">
        <w:t>.</w:t>
      </w:r>
    </w:p>
    <w:p w14:paraId="3CDDF77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2A6C1BCD"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1073537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35543A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9117EE9" w14:textId="77777777" w:rsidR="00F1112A" w:rsidRPr="00D16450" w:rsidRDefault="00F1112A" w:rsidP="00613655">
      <w:pPr>
        <w:numPr>
          <w:ilvl w:val="0"/>
          <w:numId w:val="102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5F3EACA6"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02724DC0"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14:paraId="761D725F" w14:textId="77777777" w:rsidR="00F1112A" w:rsidRPr="004D1BD1" w:rsidRDefault="00F1112A" w:rsidP="00F1112A">
      <w:pPr>
        <w:pStyle w:val="Heading2"/>
      </w:pPr>
      <w:bookmarkStart w:id="5148" w:name="_Ref365549591"/>
      <w:bookmarkStart w:id="5149" w:name="_Toc370745840"/>
      <w:bookmarkStart w:id="5150" w:name="_Toc384481421"/>
      <w:r w:rsidRPr="004D1BD1">
        <w:t>Date Objects</w:t>
      </w:r>
      <w:bookmarkEnd w:id="5148"/>
      <w:bookmarkEnd w:id="5149"/>
      <w:bookmarkEnd w:id="5150"/>
    </w:p>
    <w:p w14:paraId="62B9AC7C" w14:textId="77777777" w:rsidR="00F1112A" w:rsidRPr="008B7F6F" w:rsidRDefault="00F1112A" w:rsidP="00F1112A">
      <w:pPr>
        <w:pStyle w:val="Heading3"/>
      </w:pPr>
      <w:bookmarkStart w:id="5151" w:name="_Toc370745841"/>
      <w:bookmarkStart w:id="5152" w:name="_Toc384481422"/>
      <w:r w:rsidRPr="008B7F6F">
        <w:t>Overview of Date Objects and Definitions of Abstract Operat</w:t>
      </w:r>
      <w:r>
        <w:t>ion</w:t>
      </w:r>
      <w:r w:rsidRPr="008B7F6F">
        <w:t>s</w:t>
      </w:r>
      <w:bookmarkEnd w:id="5151"/>
      <w:bookmarkEnd w:id="5152"/>
    </w:p>
    <w:p w14:paraId="081AF947" w14:textId="77777777" w:rsidR="00F1112A" w:rsidRPr="00A67AF2" w:rsidRDefault="00F1112A" w:rsidP="00F1112A">
      <w:r w:rsidRPr="006B6D0A">
        <w:t xml:space="preserve">The following functions are abstract operations that operate on time values (defined in </w:t>
      </w:r>
      <w:r>
        <w:fldChar w:fldCharType="begin"/>
      </w:r>
      <w:r>
        <w:instrText xml:space="preserve"> REF _Ref366068000 \r \h </w:instrText>
      </w:r>
      <w:r>
        <w:fldChar w:fldCharType="separate"/>
      </w:r>
      <w:r w:rsidR="00281431">
        <w:t>20.3.1.1</w:t>
      </w:r>
      <w:r>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14:paraId="0DD9BF4F" w14:textId="77777777" w:rsidR="00F1112A" w:rsidRPr="00A67AF2" w:rsidRDefault="00F1112A" w:rsidP="00F1112A">
      <w:pPr>
        <w:pStyle w:val="Heading4"/>
      </w:pPr>
      <w:bookmarkStart w:id="5153" w:name="_Ref366068000"/>
      <w:r w:rsidRPr="00A67AF2">
        <w:t>Time Values and Time Range</w:t>
      </w:r>
      <w:bookmarkEnd w:id="5153"/>
    </w:p>
    <w:p w14:paraId="758CFB1C" w14:textId="77777777" w:rsidR="00F1112A" w:rsidRPr="00E77497" w:rsidRDefault="00F1112A" w:rsidP="00F1112A">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3C8A50F7" w14:textId="77777777" w:rsidR="00F1112A" w:rsidRPr="00E77497" w:rsidRDefault="00F1112A" w:rsidP="00F1112A">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14:paraId="2150EDDF" w14:textId="77777777" w:rsidR="00F1112A" w:rsidRPr="00E77497" w:rsidRDefault="00F1112A" w:rsidP="00F1112A">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38C24B32" w14:textId="77777777" w:rsidR="00F1112A" w:rsidRPr="00E77497" w:rsidRDefault="00F1112A" w:rsidP="00F1112A">
      <w:r w:rsidRPr="00E77497">
        <w:t xml:space="preserve">The exact moment of midnight at the beginning of 01 January, 1970 UTC is represented by the value </w:t>
      </w:r>
      <w:r w:rsidRPr="00E77497">
        <w:rPr>
          <w:b/>
        </w:rPr>
        <w:t>+0</w:t>
      </w:r>
      <w:r w:rsidRPr="00E77497">
        <w:t>.</w:t>
      </w:r>
    </w:p>
    <w:p w14:paraId="10CB8613" w14:textId="77777777" w:rsidR="00F1112A" w:rsidRPr="00E77497" w:rsidRDefault="00F1112A" w:rsidP="00F1112A">
      <w:pPr>
        <w:pStyle w:val="Heading4"/>
      </w:pPr>
      <w:r w:rsidRPr="00E77497">
        <w:lastRenderedPageBreak/>
        <w:t>Day Number and Time within Day</w:t>
      </w:r>
    </w:p>
    <w:p w14:paraId="6AE33043" w14:textId="77777777" w:rsidR="00F1112A" w:rsidRPr="00E77497" w:rsidRDefault="00F1112A" w:rsidP="00F1112A">
      <w:pPr>
        <w:pStyle w:val="normalbefore"/>
      </w:pPr>
      <w:r w:rsidRPr="00E77497">
        <w:t xml:space="preserve">A given time value </w:t>
      </w:r>
      <w:r w:rsidRPr="00E77497">
        <w:rPr>
          <w:i/>
        </w:rPr>
        <w:t>t</w:t>
      </w:r>
      <w:r w:rsidRPr="00E77497">
        <w:t xml:space="preserve"> belongs to day number</w:t>
      </w:r>
    </w:p>
    <w:p w14:paraId="28BF5E5F" w14:textId="77777777" w:rsidR="00F1112A" w:rsidRPr="00E77497" w:rsidRDefault="00F1112A" w:rsidP="00F1112A">
      <w:pPr>
        <w:pStyle w:val="MathDefinition4"/>
      </w:pPr>
      <w:r w:rsidRPr="00E77497">
        <w:t>Day(</w:t>
      </w:r>
      <w:r w:rsidRPr="00E77497">
        <w:rPr>
          <w:i/>
        </w:rPr>
        <w:t>t</w:t>
      </w:r>
      <w:r w:rsidRPr="00E77497">
        <w:t>) = floor(</w:t>
      </w:r>
      <w:r w:rsidRPr="00E77497">
        <w:rPr>
          <w:i/>
        </w:rPr>
        <w:t>t</w:t>
      </w:r>
      <w:r w:rsidRPr="00E77497">
        <w:t xml:space="preserve"> / msPerDay)</w:t>
      </w:r>
    </w:p>
    <w:p w14:paraId="509428DE" w14:textId="77777777" w:rsidR="00F1112A" w:rsidRPr="00E77497" w:rsidRDefault="00F1112A" w:rsidP="00F1112A">
      <w:pPr>
        <w:pStyle w:val="normalbefore"/>
      </w:pPr>
      <w:r w:rsidRPr="00E77497">
        <w:t>where the number of milliseconds per day is</w:t>
      </w:r>
    </w:p>
    <w:p w14:paraId="5EF0BBFE" w14:textId="77777777" w:rsidR="00F1112A" w:rsidRPr="00E77497" w:rsidRDefault="00F1112A" w:rsidP="00F1112A">
      <w:pPr>
        <w:pStyle w:val="MathDefinition4"/>
        <w:spacing w:after="240"/>
      </w:pPr>
      <w:r w:rsidRPr="00E77497">
        <w:t>msPerDay = 86400000</w:t>
      </w:r>
    </w:p>
    <w:p w14:paraId="5468D5F7" w14:textId="77777777" w:rsidR="00F1112A" w:rsidRPr="00E77497" w:rsidRDefault="00F1112A" w:rsidP="00F1112A">
      <w:pPr>
        <w:pStyle w:val="normalbefore"/>
      </w:pPr>
      <w:r w:rsidRPr="00E77497">
        <w:t>The remainder is called the time within the day:</w:t>
      </w:r>
    </w:p>
    <w:p w14:paraId="54E544A3" w14:textId="77777777" w:rsidR="00F1112A" w:rsidRPr="00E77497" w:rsidRDefault="00F1112A" w:rsidP="00F1112A">
      <w:pPr>
        <w:pStyle w:val="MathDefinition4"/>
        <w:spacing w:after="240"/>
      </w:pPr>
      <w:r w:rsidRPr="00E77497">
        <w:t>TimeWithinDay(</w:t>
      </w:r>
      <w:r w:rsidRPr="00E77497">
        <w:rPr>
          <w:i/>
        </w:rPr>
        <w:t>t</w:t>
      </w:r>
      <w:r w:rsidRPr="00E77497">
        <w:t xml:space="preserve">) = </w:t>
      </w:r>
      <w:r w:rsidRPr="00E77497">
        <w:rPr>
          <w:i/>
        </w:rPr>
        <w:t xml:space="preserve">t </w:t>
      </w:r>
      <w:r w:rsidRPr="00E77497">
        <w:t>modulo msPerDay</w:t>
      </w:r>
    </w:p>
    <w:p w14:paraId="7A870E3B" w14:textId="77777777" w:rsidR="00F1112A" w:rsidRPr="00E77497" w:rsidRDefault="00F1112A" w:rsidP="00F1112A">
      <w:pPr>
        <w:pStyle w:val="Heading4"/>
      </w:pPr>
      <w:r w:rsidRPr="00E77497">
        <w:t>Year Number</w:t>
      </w:r>
    </w:p>
    <w:p w14:paraId="2A39F8A7" w14:textId="77777777" w:rsidR="00F1112A" w:rsidRPr="00E77497" w:rsidRDefault="00F1112A" w:rsidP="00F1112A">
      <w:pPr>
        <w:pStyle w:val="normalbefore"/>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0D04E507" w14:textId="77777777" w:rsidR="00F1112A" w:rsidRPr="00E77497" w:rsidRDefault="00F1112A" w:rsidP="002A324B">
      <w:pPr>
        <w:pStyle w:val="MathDefinition4"/>
        <w:tabs>
          <w:tab w:val="clear" w:pos="2160"/>
          <w:tab w:val="clear" w:pos="2232"/>
          <w:tab w:val="left" w:pos="1980"/>
        </w:tabs>
        <w:spacing w:after="240"/>
        <w:ind w:left="1980" w:hanging="144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14:paraId="0FD30687" w14:textId="77777777" w:rsidR="00F1112A" w:rsidRPr="00E77497" w:rsidRDefault="00F1112A" w:rsidP="00F1112A">
      <w:pPr>
        <w:pStyle w:val="normalbefore"/>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2DAE1960" w14:textId="6AA73E03" w:rsidR="00F1112A" w:rsidRPr="00E77497" w:rsidRDefault="00F1112A" w:rsidP="00F1112A">
      <w:pPr>
        <w:pStyle w:val="MathDefinition4"/>
        <w:spacing w:after="240"/>
      </w:pPr>
      <w:r w:rsidRPr="00E77497">
        <w:t>DayFromYear(</w:t>
      </w:r>
      <w:r w:rsidRPr="00E77497">
        <w:rPr>
          <w:i/>
        </w:rPr>
        <w:t>y</w:t>
      </w:r>
      <w:r w:rsidRPr="00E77497">
        <w:t>)</w:t>
      </w:r>
      <w:r w:rsidRPr="00E77497">
        <w:tab/>
      </w:r>
      <w:r w:rsidR="002A324B">
        <w:t xml:space="preserve"> </w:t>
      </w:r>
      <w:r w:rsidRPr="00E77497">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0B10316C" w14:textId="77777777" w:rsidR="00F1112A" w:rsidRPr="00E77497" w:rsidRDefault="00F1112A" w:rsidP="00F1112A">
      <w:pPr>
        <w:pStyle w:val="normalbefore"/>
      </w:pPr>
      <w:r w:rsidRPr="00E77497">
        <w:t>The time value of the start of a year is:</w:t>
      </w:r>
    </w:p>
    <w:p w14:paraId="0744C2E5" w14:textId="2D02F865" w:rsidR="00F1112A" w:rsidRPr="00E77497" w:rsidRDefault="00F1112A" w:rsidP="00F1112A">
      <w:pPr>
        <w:pStyle w:val="MathDefinition4"/>
        <w:spacing w:after="240"/>
      </w:pPr>
      <w:r w:rsidRPr="00E77497">
        <w:t>TimeFromYear(</w:t>
      </w:r>
      <w:r w:rsidRPr="00E77497">
        <w:rPr>
          <w:i/>
        </w:rPr>
        <w:t>y</w:t>
      </w:r>
      <w:r w:rsidRPr="00E77497">
        <w:t>)</w:t>
      </w:r>
      <w:r w:rsidRPr="00E77497">
        <w:tab/>
      </w:r>
      <w:r w:rsidR="002A324B">
        <w:t xml:space="preserve"> </w:t>
      </w:r>
      <w:r w:rsidRPr="00E77497">
        <w:t xml:space="preserve">= msPerDay </w:t>
      </w:r>
      <w:r w:rsidRPr="00E77497">
        <w:sym w:font="Symbol" w:char="F0B4"/>
      </w:r>
      <w:r w:rsidRPr="00E77497">
        <w:t xml:space="preserve"> DayFromYear(</w:t>
      </w:r>
      <w:r w:rsidRPr="00E77497">
        <w:rPr>
          <w:i/>
        </w:rPr>
        <w:t>y</w:t>
      </w:r>
      <w:r w:rsidRPr="00E77497">
        <w:t>)</w:t>
      </w:r>
    </w:p>
    <w:p w14:paraId="73F589AE" w14:textId="77777777" w:rsidR="00F1112A" w:rsidRPr="00E77497" w:rsidRDefault="00F1112A" w:rsidP="00F1112A">
      <w:pPr>
        <w:pStyle w:val="normalbefore"/>
      </w:pPr>
      <w:r w:rsidRPr="00E77497">
        <w:t>A time value determines a year by:</w:t>
      </w:r>
    </w:p>
    <w:p w14:paraId="2DAFC4C9" w14:textId="66000578" w:rsidR="00F1112A" w:rsidRPr="00E77497" w:rsidRDefault="00F1112A" w:rsidP="00F1112A">
      <w:pPr>
        <w:pStyle w:val="MathDefinition4"/>
        <w:spacing w:after="240"/>
      </w:pPr>
      <w:r w:rsidRPr="00E77497">
        <w:t>YearFromTime(</w:t>
      </w:r>
      <w:r w:rsidRPr="00E77497">
        <w:rPr>
          <w:i/>
        </w:rPr>
        <w:t>t</w:t>
      </w:r>
      <w:r w:rsidRPr="00E77497">
        <w:t>)</w:t>
      </w:r>
      <w:r w:rsidR="002A324B">
        <w:t xml:space="preserve"> </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4B1D0E23" w14:textId="77777777" w:rsidR="00F1112A" w:rsidRPr="00E77497" w:rsidRDefault="00F1112A" w:rsidP="00F1112A">
      <w:pPr>
        <w:pStyle w:val="normalbefore"/>
      </w:pPr>
      <w:r w:rsidRPr="00E77497">
        <w:t>The leap-year function is 1 for a time within a leap year and otherwise is zero:</w:t>
      </w:r>
    </w:p>
    <w:p w14:paraId="34B43A9E" w14:textId="04DB4921" w:rsidR="00F1112A" w:rsidRPr="00E77497" w:rsidRDefault="00DE5F3B" w:rsidP="002A324B">
      <w:pPr>
        <w:pStyle w:val="MathDefinition4"/>
        <w:spacing w:after="240"/>
        <w:ind w:left="2232" w:hanging="1512"/>
        <w:jc w:val="left"/>
      </w:pPr>
      <w:r>
        <w:tab/>
      </w:r>
      <w:r w:rsidR="00F1112A" w:rsidRPr="00E77497">
        <w:t>InLeapYear(</w:t>
      </w:r>
      <w:r w:rsidR="00F1112A" w:rsidRPr="00E77497">
        <w:rPr>
          <w:i/>
        </w:rPr>
        <w:t>t</w:t>
      </w:r>
      <w:r w:rsidR="00F1112A" w:rsidRPr="00E77497">
        <w:t>)</w:t>
      </w:r>
      <w:r w:rsidR="00FA537F">
        <w:tab/>
      </w:r>
      <w:r w:rsidR="00F1112A" w:rsidRPr="00E77497">
        <w:t>= 0  if DaysInYear(YearFromTime(</w:t>
      </w:r>
      <w:r w:rsidR="00F1112A" w:rsidRPr="00E77497">
        <w:rPr>
          <w:i/>
        </w:rPr>
        <w:t>t</w:t>
      </w:r>
      <w:r w:rsidR="00F1112A" w:rsidRPr="00E77497">
        <w:t>)) = 365</w:t>
      </w:r>
      <w:r w:rsidR="00F1112A" w:rsidRPr="00E77497">
        <w:br/>
        <w:t>= 1  if DaysInYear(YearFromTime</w:t>
      </w:r>
      <w:r w:rsidR="00F1112A" w:rsidRPr="00E77497">
        <w:rPr>
          <w:i/>
        </w:rPr>
        <w:t>(t</w:t>
      </w:r>
      <w:r w:rsidR="00F1112A" w:rsidRPr="00E77497">
        <w:t>)) = 366</w:t>
      </w:r>
    </w:p>
    <w:p w14:paraId="01399A71" w14:textId="77777777" w:rsidR="00F1112A" w:rsidRPr="00E77497" w:rsidRDefault="00F1112A" w:rsidP="00F1112A">
      <w:pPr>
        <w:pStyle w:val="Heading4"/>
      </w:pPr>
      <w:r w:rsidRPr="00E77497">
        <w:t>Month Number</w:t>
      </w:r>
    </w:p>
    <w:p w14:paraId="19E688C4" w14:textId="77777777" w:rsidR="00F1112A" w:rsidRPr="00E77497" w:rsidRDefault="00F1112A" w:rsidP="00F1112A">
      <w:pPr>
        <w:pStyle w:val="normalbefore"/>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3C198505" w14:textId="77777777" w:rsidR="00F1112A" w:rsidRPr="00E77497" w:rsidRDefault="00F1112A" w:rsidP="00DE5F3B">
      <w:pPr>
        <w:pStyle w:val="MathDefinition4"/>
        <w:tabs>
          <w:tab w:val="clear" w:pos="2232"/>
          <w:tab w:val="clear" w:pos="3240"/>
          <w:tab w:val="left" w:pos="2340"/>
          <w:tab w:val="left" w:pos="2700"/>
        </w:tabs>
        <w:jc w:val="left"/>
      </w:pPr>
      <w:r w:rsidRPr="00E77497">
        <w:t>MonthFromTime(</w:t>
      </w:r>
      <w:r w:rsidRPr="00E77497">
        <w:rPr>
          <w:i/>
        </w:rPr>
        <w:t>t</w:t>
      </w:r>
      <w:r w:rsidRPr="00E77497">
        <w:t>)</w:t>
      </w:r>
      <w:r>
        <w:tab/>
      </w:r>
      <w:r w:rsidRPr="00E77497">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lastRenderedPageBreak/>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3A10F08A" w14:textId="77777777" w:rsidR="00F1112A" w:rsidRPr="00E77497" w:rsidRDefault="00F1112A" w:rsidP="00DE5F3B">
      <w:pPr>
        <w:pStyle w:val="normalbefore"/>
      </w:pPr>
      <w:r w:rsidRPr="00E77497">
        <w:t>where</w:t>
      </w:r>
    </w:p>
    <w:p w14:paraId="36E8A684" w14:textId="77777777" w:rsidR="00F1112A" w:rsidRPr="00E77497" w:rsidRDefault="00F1112A" w:rsidP="00DE5F3B">
      <w:pPr>
        <w:pStyle w:val="MathDefinition4"/>
        <w:spacing w:before="0" w:after="240"/>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1648DB44" w14:textId="77777777" w:rsidR="00F1112A" w:rsidRPr="00E77497" w:rsidRDefault="00F1112A" w:rsidP="00F1112A">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041073DB" w14:textId="77777777" w:rsidR="00F1112A" w:rsidRPr="00E77497" w:rsidRDefault="00F1112A" w:rsidP="00F1112A">
      <w:pPr>
        <w:pStyle w:val="Heading4"/>
      </w:pPr>
      <w:r w:rsidRPr="00E77497">
        <w:t>Date Number</w:t>
      </w:r>
    </w:p>
    <w:p w14:paraId="06395C39" w14:textId="77777777" w:rsidR="00F1112A" w:rsidRPr="00E77497" w:rsidRDefault="00F1112A" w:rsidP="00F1112A">
      <w:pPr>
        <w:pStyle w:val="normalbefore"/>
      </w:pPr>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6193AB01" w14:textId="015E82AF" w:rsidR="00F1112A" w:rsidRPr="00E77497" w:rsidRDefault="00DE5F3B" w:rsidP="009D564D">
      <w:pPr>
        <w:pStyle w:val="MathDefinition4"/>
        <w:tabs>
          <w:tab w:val="clear" w:pos="5112"/>
          <w:tab w:val="left" w:pos="5760"/>
        </w:tabs>
        <w:spacing w:after="240"/>
        <w:ind w:left="540"/>
        <w:jc w:val="left"/>
      </w:pPr>
      <w:r>
        <w:tab/>
      </w:r>
      <w:r w:rsidR="00F1112A" w:rsidRPr="00E77497">
        <w:t>DateFromTime(</w:t>
      </w:r>
      <w:r w:rsidR="00F1112A" w:rsidRPr="00E77497">
        <w:rPr>
          <w:i/>
        </w:rPr>
        <w:t>t</w:t>
      </w:r>
      <w:r w:rsidR="00F1112A" w:rsidRPr="00E77497">
        <w:t>)</w:t>
      </w:r>
      <w:r w:rsidR="00F1112A" w:rsidRPr="00E77497">
        <w:tab/>
        <w:t>= DayWithinYear(</w:t>
      </w:r>
      <w:r w:rsidR="00F1112A" w:rsidRPr="00E77497">
        <w:rPr>
          <w:i/>
        </w:rPr>
        <w:t>t</w:t>
      </w:r>
      <w:r w:rsidR="00F1112A" w:rsidRPr="00E77497">
        <w:t>)+1</w:t>
      </w:r>
      <w:r w:rsidR="00F1112A">
        <w:tab/>
      </w:r>
      <w:r w:rsidR="00F1112A">
        <w:tab/>
      </w:r>
      <w:r w:rsidR="00F1112A" w:rsidRPr="00E77497">
        <w:t>if MonthFromTime(</w:t>
      </w:r>
      <w:r w:rsidR="00F1112A" w:rsidRPr="00E77497">
        <w:rPr>
          <w:i/>
        </w:rPr>
        <w:t>t</w:t>
      </w:r>
      <w:r w:rsidR="00F1112A" w:rsidRPr="00E77497">
        <w:t>)=0</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30</w:t>
      </w:r>
      <w:r w:rsidR="00F1112A" w:rsidRPr="00E77497">
        <w:tab/>
      </w:r>
      <w:r w:rsidR="00F1112A">
        <w:tab/>
      </w:r>
      <w:r w:rsidR="00F1112A" w:rsidRPr="00E77497">
        <w:t>if MonthFromTime(</w:t>
      </w:r>
      <w:r w:rsidR="00F1112A" w:rsidRPr="00E77497">
        <w:rPr>
          <w:i/>
        </w:rPr>
        <w:t>t</w:t>
      </w:r>
      <w:r w:rsidR="00F1112A" w:rsidRPr="00E77497">
        <w:t>)=1</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58</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)=2</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89</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)=3</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119</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)=4</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150</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)=5</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180</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)=6</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211</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)=7</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242</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)=8</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272</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)=9</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303</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)=10</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333</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)=11</w:t>
      </w:r>
    </w:p>
    <w:p w14:paraId="79143D52" w14:textId="77777777" w:rsidR="00F1112A" w:rsidRPr="00E77497" w:rsidRDefault="00F1112A" w:rsidP="00F1112A">
      <w:pPr>
        <w:pStyle w:val="Heading4"/>
      </w:pPr>
      <w:r w:rsidRPr="00E77497">
        <w:t>Week Day</w:t>
      </w:r>
    </w:p>
    <w:p w14:paraId="18816B94" w14:textId="77777777" w:rsidR="00F1112A" w:rsidRPr="00E77497" w:rsidRDefault="00F1112A" w:rsidP="00F1112A">
      <w:pPr>
        <w:pStyle w:val="normalbefore"/>
      </w:pPr>
      <w:r w:rsidRPr="00E77497">
        <w:t xml:space="preserve">The weekday for a particular time value </w:t>
      </w:r>
      <w:r w:rsidRPr="00E77497">
        <w:rPr>
          <w:rFonts w:ascii="Times New Roman" w:hAnsi="Times New Roman"/>
          <w:i/>
        </w:rPr>
        <w:t>t</w:t>
      </w:r>
      <w:r w:rsidRPr="00E77497">
        <w:t xml:space="preserve"> is defined as</w:t>
      </w:r>
    </w:p>
    <w:p w14:paraId="3808B8C0" w14:textId="77777777" w:rsidR="00F1112A" w:rsidRPr="00E77497" w:rsidRDefault="00F1112A" w:rsidP="00F1112A">
      <w:pPr>
        <w:pStyle w:val="MathDefinition4"/>
        <w:spacing w:after="240"/>
      </w:pPr>
      <w:r w:rsidRPr="00E77497">
        <w:t>WeekDay(</w:t>
      </w:r>
      <w:r w:rsidRPr="00E77497">
        <w:rPr>
          <w:i/>
        </w:rPr>
        <w:t>t</w:t>
      </w:r>
      <w:r w:rsidRPr="00E77497">
        <w:t>)</w:t>
      </w:r>
      <w:r w:rsidRPr="00E77497">
        <w:tab/>
        <w:t xml:space="preserve"> = (Day(</w:t>
      </w:r>
      <w:r w:rsidRPr="00E77497">
        <w:rPr>
          <w:i/>
        </w:rPr>
        <w:t>t</w:t>
      </w:r>
      <w:r w:rsidRPr="00E77497">
        <w:t>) + 4) modulo 7</w:t>
      </w:r>
    </w:p>
    <w:p w14:paraId="41A46921" w14:textId="77777777" w:rsidR="00F1112A" w:rsidRPr="00E77497" w:rsidRDefault="00F1112A" w:rsidP="00F1112A">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14:paraId="5B61E67C" w14:textId="77777777" w:rsidR="00F1112A" w:rsidRPr="00E77497" w:rsidRDefault="00F1112A" w:rsidP="00F1112A">
      <w:pPr>
        <w:pStyle w:val="Heading4"/>
      </w:pPr>
      <w:r w:rsidRPr="00E77497">
        <w:t>Local Time Zone Adjustment</w:t>
      </w:r>
    </w:p>
    <w:p w14:paraId="55D41889" w14:textId="77777777" w:rsidR="00F1112A" w:rsidRPr="00E77497" w:rsidRDefault="00F1112A" w:rsidP="00F1112A">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14:paraId="44BE126A" w14:textId="77777777" w:rsidR="00F1112A" w:rsidRDefault="00F1112A" w:rsidP="00F1112A">
      <w:pPr>
        <w:pStyle w:val="Note"/>
      </w:pPr>
      <w:r w:rsidRPr="0095573C">
        <w:t>NOTE</w:t>
      </w:r>
      <w:r>
        <w:tab/>
      </w:r>
      <w:r w:rsidRPr="0095573C">
        <w:t xml:space="preserve">It is recommended that implementations use the time zone information of </w:t>
      </w:r>
      <w:commentRangeStart w:id="5154"/>
      <w:r w:rsidRPr="0095573C">
        <w:t>the IANA Time Zone Database</w:t>
      </w:r>
      <w:commentRangeEnd w:id="5154"/>
      <w:r>
        <w:rPr>
          <w:rStyle w:val="CommentReference"/>
        </w:rPr>
        <w:commentReference w:id="5154"/>
      </w:r>
      <w:r w:rsidRPr="0095573C">
        <w:t>.</w:t>
      </w:r>
    </w:p>
    <w:p w14:paraId="4AD553C2" w14:textId="77777777" w:rsidR="00F1112A" w:rsidRPr="00E77497" w:rsidRDefault="00F1112A" w:rsidP="00F1112A">
      <w:pPr>
        <w:pStyle w:val="Heading4"/>
      </w:pPr>
      <w:r w:rsidRPr="00E77497">
        <w:lastRenderedPageBreak/>
        <w:t>Daylight Saving Time Adjustment</w:t>
      </w:r>
    </w:p>
    <w:p w14:paraId="74FB1EDA" w14:textId="77777777" w:rsidR="00F1112A" w:rsidRPr="00E77497" w:rsidRDefault="00F1112A" w:rsidP="00F1112A">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 xml:space="preserve">. </w:t>
      </w:r>
      <w:r w:rsidRPr="00E77497">
        <w:t xml:space="preserve">An implementation of ECMAScript is expected to </w:t>
      </w:r>
      <w:r>
        <w:t xml:space="preserve">make its best effort to </w:t>
      </w:r>
      <w:r w:rsidRPr="00E77497">
        <w:t xml:space="preserve">determine the </w:t>
      </w:r>
      <w:r>
        <w:t xml:space="preserve">local </w:t>
      </w:r>
      <w:r w:rsidRPr="00E77497">
        <w:t xml:space="preserve">daylight saving time </w:t>
      </w:r>
      <w:r>
        <w:t>adjustment</w:t>
      </w:r>
      <w:r w:rsidRPr="00E77497">
        <w:t xml:space="preserve">. </w:t>
      </w:r>
    </w:p>
    <w:p w14:paraId="60DB882E" w14:textId="77777777" w:rsidR="00F1112A" w:rsidRPr="00E77497" w:rsidRDefault="00F1112A" w:rsidP="00F1112A">
      <w:pPr>
        <w:pStyle w:val="Heading4"/>
      </w:pPr>
      <w:r w:rsidRPr="00E77497">
        <w:tab/>
        <w:t>Local Time</w:t>
      </w:r>
    </w:p>
    <w:p w14:paraId="610437A2" w14:textId="77777777" w:rsidR="00F1112A" w:rsidRPr="00E77497" w:rsidRDefault="00F1112A" w:rsidP="00F1112A">
      <w:pPr>
        <w:pStyle w:val="normalbefore"/>
      </w:pPr>
      <w:r w:rsidRPr="00E77497">
        <w:t>Conversion from UTC to local time is defined by</w:t>
      </w:r>
    </w:p>
    <w:p w14:paraId="79D72368" w14:textId="77777777" w:rsidR="00F1112A" w:rsidRPr="00E77497" w:rsidRDefault="00F1112A" w:rsidP="00F1112A">
      <w:pPr>
        <w:pStyle w:val="MathDefinition4"/>
        <w:spacing w:after="240"/>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4D7639A7" w14:textId="77777777" w:rsidR="00F1112A" w:rsidRPr="00E77497" w:rsidRDefault="00F1112A" w:rsidP="00F1112A">
      <w:pPr>
        <w:pStyle w:val="normalbefore"/>
      </w:pPr>
      <w:r w:rsidRPr="00E77497">
        <w:t>Conversion from local time to UTC is defined by</w:t>
      </w:r>
    </w:p>
    <w:p w14:paraId="4B8E92A9" w14:textId="77777777" w:rsidR="00F1112A" w:rsidRPr="00C7794D" w:rsidRDefault="00F1112A" w:rsidP="00F1112A">
      <w:pPr>
        <w:pStyle w:val="MathDefinition4"/>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379D32D0" w14:textId="77777777" w:rsidR="00F1112A" w:rsidRPr="00546435" w:rsidRDefault="00F1112A" w:rsidP="00F1112A">
      <w:pPr>
        <w:pStyle w:val="Note"/>
      </w:pPr>
      <w:r>
        <w:t>NOTE</w:t>
      </w:r>
      <w:r>
        <w:tab/>
      </w:r>
      <w:r w:rsidRPr="004D1BD1">
        <w:t xml:space="preserve">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14:paraId="24B3321A" w14:textId="77777777" w:rsidR="00F1112A" w:rsidRPr="00A67AF2" w:rsidRDefault="00F1112A" w:rsidP="00F1112A">
      <w:pPr>
        <w:pStyle w:val="Heading4"/>
      </w:pPr>
      <w:r w:rsidRPr="00A67AF2">
        <w:t>Hours, Minutes, Second, and Milliseconds</w:t>
      </w:r>
    </w:p>
    <w:p w14:paraId="0995CF70" w14:textId="77777777" w:rsidR="00F1112A" w:rsidRPr="00A67AF2" w:rsidRDefault="00F1112A" w:rsidP="00F1112A">
      <w:pPr>
        <w:pStyle w:val="normalbefore"/>
      </w:pPr>
      <w:r w:rsidRPr="00A67AF2">
        <w:t>The following functions are useful in decomposing time values:</w:t>
      </w:r>
    </w:p>
    <w:p w14:paraId="5343B3CF" w14:textId="77777777" w:rsidR="00F1112A" w:rsidRPr="00E77497" w:rsidRDefault="00F1112A" w:rsidP="00F1112A">
      <w:pPr>
        <w:pStyle w:val="MathDefinition4"/>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6755E7E9" w14:textId="77777777" w:rsidR="00F1112A" w:rsidRPr="00E77497" w:rsidRDefault="00F1112A" w:rsidP="00F1112A">
      <w:pPr>
        <w:pStyle w:val="MathDefinition4"/>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65AEBC12" w14:textId="77777777" w:rsidR="00F1112A" w:rsidRPr="00E77497" w:rsidRDefault="00F1112A" w:rsidP="00F1112A">
      <w:pPr>
        <w:pStyle w:val="MathDefinition4"/>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7B71E3FD" w14:textId="77777777" w:rsidR="00F1112A" w:rsidRPr="00E77497" w:rsidRDefault="00F1112A" w:rsidP="00F1112A">
      <w:pPr>
        <w:pStyle w:val="MathDefinition4"/>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14:paraId="5B445EDD" w14:textId="77777777" w:rsidR="00F1112A" w:rsidRPr="00E77497" w:rsidRDefault="00F1112A" w:rsidP="00F1112A">
      <w:pPr>
        <w:pStyle w:val="normalbefore"/>
      </w:pPr>
      <w:r w:rsidRPr="00E77497">
        <w:t>where</w:t>
      </w:r>
    </w:p>
    <w:p w14:paraId="68F82B29" w14:textId="77777777" w:rsidR="00F1112A" w:rsidRPr="00E77497" w:rsidRDefault="00F1112A" w:rsidP="00F1112A">
      <w:pPr>
        <w:pStyle w:val="MathDefinition4"/>
        <w:contextualSpacing/>
      </w:pPr>
      <w:r w:rsidRPr="00E77497">
        <w:t>HoursPerDay</w:t>
      </w:r>
      <w:r w:rsidRPr="00E77497">
        <w:tab/>
        <w:t>= 24</w:t>
      </w:r>
    </w:p>
    <w:p w14:paraId="139CACCC" w14:textId="77777777" w:rsidR="00F1112A" w:rsidRPr="00E77497" w:rsidRDefault="00F1112A" w:rsidP="00F1112A">
      <w:pPr>
        <w:pStyle w:val="MathDefinition4"/>
        <w:contextualSpacing/>
      </w:pPr>
      <w:r w:rsidRPr="00E77497">
        <w:t>MinutesPerHour</w:t>
      </w:r>
      <w:r w:rsidRPr="00E77497">
        <w:tab/>
        <w:t>= 60</w:t>
      </w:r>
    </w:p>
    <w:p w14:paraId="7C9DCCF9" w14:textId="77777777" w:rsidR="00F1112A" w:rsidRPr="00E77497" w:rsidRDefault="00F1112A" w:rsidP="00F1112A">
      <w:pPr>
        <w:pStyle w:val="MathDefinition4"/>
        <w:contextualSpacing/>
      </w:pPr>
      <w:r w:rsidRPr="00E77497">
        <w:t>SecondsPerMinute</w:t>
      </w:r>
      <w:r w:rsidRPr="00E77497">
        <w:tab/>
        <w:t>= 60</w:t>
      </w:r>
    </w:p>
    <w:p w14:paraId="4CCD5582" w14:textId="77777777" w:rsidR="00F1112A" w:rsidRPr="00E77497" w:rsidRDefault="00F1112A" w:rsidP="00F1112A">
      <w:pPr>
        <w:pStyle w:val="MathDefinition4"/>
        <w:contextualSpacing/>
      </w:pPr>
      <w:r w:rsidRPr="00E77497">
        <w:t>msPerSecond</w:t>
      </w:r>
      <w:r w:rsidRPr="00E77497">
        <w:tab/>
        <w:t>= 1000</w:t>
      </w:r>
    </w:p>
    <w:p w14:paraId="7C56292D" w14:textId="77777777" w:rsidR="00F1112A" w:rsidRPr="00E77497" w:rsidRDefault="00F1112A" w:rsidP="00F1112A">
      <w:pPr>
        <w:pStyle w:val="MathDefinition4"/>
        <w:contextualSpacing/>
      </w:pPr>
      <w:r w:rsidRPr="00E77497">
        <w:t>msPerMinute</w:t>
      </w:r>
      <w:r w:rsidRPr="00E77497">
        <w:tab/>
        <w:t>= 60000</w:t>
      </w:r>
      <w:r w:rsidRPr="00E77497">
        <w:tab/>
        <w:t xml:space="preserve">= msPerSecond </w:t>
      </w:r>
      <w:r w:rsidRPr="00E77497">
        <w:sym w:font="Symbol" w:char="F0B4"/>
      </w:r>
      <w:r w:rsidRPr="00E77497">
        <w:t xml:space="preserve"> SecondsPerMinute</w:t>
      </w:r>
    </w:p>
    <w:p w14:paraId="10769218" w14:textId="77777777" w:rsidR="00F1112A" w:rsidRPr="00E77497" w:rsidRDefault="00F1112A" w:rsidP="00F1112A">
      <w:pPr>
        <w:pStyle w:val="MathDefinition4"/>
        <w:spacing w:after="240"/>
        <w:contextualSpacing/>
      </w:pPr>
      <w:r w:rsidRPr="00E77497">
        <w:t>msPerHour</w:t>
      </w:r>
      <w:r w:rsidRPr="00E77497">
        <w:tab/>
        <w:t>= 3600000</w:t>
      </w:r>
      <w:r w:rsidRPr="00E77497">
        <w:tab/>
        <w:t xml:space="preserve">= msPerMinute </w:t>
      </w:r>
      <w:r w:rsidRPr="00E77497">
        <w:sym w:font="Symbol" w:char="F0B4"/>
      </w:r>
      <w:r w:rsidRPr="00E77497">
        <w:t xml:space="preserve"> MinutesPerHour</w:t>
      </w:r>
    </w:p>
    <w:p w14:paraId="2FCF682E" w14:textId="77777777" w:rsidR="00F1112A" w:rsidRPr="00E77497" w:rsidRDefault="00F1112A" w:rsidP="00F1112A">
      <w:pPr>
        <w:pStyle w:val="Heading4"/>
      </w:pPr>
      <w:r w:rsidRPr="00E77497">
        <w:t>MakeTime (hour, min, sec, ms)</w:t>
      </w:r>
    </w:p>
    <w:p w14:paraId="42DC6ECC" w14:textId="77777777" w:rsidR="00F1112A" w:rsidRPr="00E77497" w:rsidRDefault="00F1112A" w:rsidP="00F1112A">
      <w:pPr>
        <w:pStyle w:val="normalbefore"/>
      </w:pPr>
      <w:r w:rsidRPr="00E77497">
        <w:t>The operator MakeTime calculates a number of milliseconds from its four arguments, which must be ECMAScript Number values. This operator functions as follows:</w:t>
      </w:r>
    </w:p>
    <w:p w14:paraId="1D9369E5" w14:textId="77777777" w:rsidR="00F1112A" w:rsidRPr="00E77497" w:rsidRDefault="00F1112A" w:rsidP="00613655">
      <w:pPr>
        <w:pStyle w:val="Alg4"/>
        <w:numPr>
          <w:ilvl w:val="0"/>
          <w:numId w:val="1082"/>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3B522B3E" w14:textId="77777777" w:rsidR="00F1112A" w:rsidRPr="00E77497" w:rsidRDefault="00F1112A" w:rsidP="00613655">
      <w:pPr>
        <w:pStyle w:val="Alg4"/>
        <w:numPr>
          <w:ilvl w:val="0"/>
          <w:numId w:val="1082"/>
        </w:numPr>
      </w:pPr>
      <w:r w:rsidRPr="00E77497">
        <w:t xml:space="preserve">Let </w:t>
      </w:r>
      <w:r w:rsidRPr="00E77497">
        <w:rPr>
          <w:i/>
        </w:rPr>
        <w:t>h</w:t>
      </w:r>
      <w:r w:rsidRPr="00E77497">
        <w:t xml:space="preserve"> be ToInteger(</w:t>
      </w:r>
      <w:r w:rsidRPr="00E77497">
        <w:rPr>
          <w:i/>
        </w:rPr>
        <w:t>hour</w:t>
      </w:r>
      <w:r w:rsidRPr="00E77497">
        <w:t>).</w:t>
      </w:r>
    </w:p>
    <w:p w14:paraId="5A51B413" w14:textId="77777777" w:rsidR="00F1112A" w:rsidRPr="00E77497" w:rsidRDefault="00F1112A" w:rsidP="00613655">
      <w:pPr>
        <w:pStyle w:val="Alg4"/>
        <w:numPr>
          <w:ilvl w:val="0"/>
          <w:numId w:val="1082"/>
        </w:numPr>
      </w:pPr>
      <w:r w:rsidRPr="00E77497">
        <w:t xml:space="preserve">Let </w:t>
      </w:r>
      <w:r w:rsidRPr="00E77497">
        <w:rPr>
          <w:i/>
        </w:rPr>
        <w:t>m</w:t>
      </w:r>
      <w:r w:rsidRPr="00E77497">
        <w:t xml:space="preserve"> be ToInteger(</w:t>
      </w:r>
      <w:r w:rsidRPr="00E77497">
        <w:rPr>
          <w:i/>
        </w:rPr>
        <w:t>min</w:t>
      </w:r>
      <w:r w:rsidRPr="00E77497">
        <w:t>).</w:t>
      </w:r>
    </w:p>
    <w:p w14:paraId="0B7632D8" w14:textId="77777777" w:rsidR="00F1112A" w:rsidRPr="00E77497" w:rsidRDefault="00F1112A" w:rsidP="00613655">
      <w:pPr>
        <w:pStyle w:val="Alg4"/>
        <w:numPr>
          <w:ilvl w:val="0"/>
          <w:numId w:val="1082"/>
        </w:numPr>
      </w:pPr>
      <w:r w:rsidRPr="00E77497">
        <w:t xml:space="preserve">Let </w:t>
      </w:r>
      <w:r w:rsidRPr="00E77497">
        <w:rPr>
          <w:i/>
        </w:rPr>
        <w:t>s</w:t>
      </w:r>
      <w:r w:rsidRPr="00E77497">
        <w:t xml:space="preserve"> be ToInteger(</w:t>
      </w:r>
      <w:r w:rsidRPr="00E77497">
        <w:rPr>
          <w:i/>
        </w:rPr>
        <w:t>sec</w:t>
      </w:r>
      <w:r w:rsidRPr="00E77497">
        <w:t>).</w:t>
      </w:r>
    </w:p>
    <w:p w14:paraId="50893833" w14:textId="77777777" w:rsidR="00F1112A" w:rsidRPr="00E77497" w:rsidRDefault="00F1112A" w:rsidP="00613655">
      <w:pPr>
        <w:pStyle w:val="Alg4"/>
        <w:numPr>
          <w:ilvl w:val="0"/>
          <w:numId w:val="1082"/>
        </w:numPr>
      </w:pPr>
      <w:r w:rsidRPr="00E77497">
        <w:t xml:space="preserve">Let </w:t>
      </w:r>
      <w:r w:rsidRPr="00E77497">
        <w:rPr>
          <w:i/>
        </w:rPr>
        <w:t>milli</w:t>
      </w:r>
      <w:r w:rsidRPr="00E77497">
        <w:t xml:space="preserve"> be ToInteger(</w:t>
      </w:r>
      <w:r w:rsidRPr="00E77497">
        <w:rPr>
          <w:i/>
        </w:rPr>
        <w:t>ms</w:t>
      </w:r>
      <w:r w:rsidRPr="00E77497">
        <w:t>).</w:t>
      </w:r>
    </w:p>
    <w:p w14:paraId="3B3DCB0E" w14:textId="77777777" w:rsidR="00F1112A" w:rsidRPr="00E77497" w:rsidRDefault="00F1112A" w:rsidP="00613655">
      <w:pPr>
        <w:pStyle w:val="Alg4"/>
        <w:numPr>
          <w:ilvl w:val="0"/>
          <w:numId w:val="1082"/>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4CA39959" w14:textId="77777777" w:rsidR="00F1112A" w:rsidRPr="00E77497" w:rsidRDefault="00F1112A" w:rsidP="00613655">
      <w:pPr>
        <w:pStyle w:val="Alg4"/>
        <w:numPr>
          <w:ilvl w:val="0"/>
          <w:numId w:val="1082"/>
        </w:numPr>
        <w:spacing w:after="220"/>
      </w:pPr>
      <w:r w:rsidRPr="00E77497">
        <w:t xml:space="preserve">Return </w:t>
      </w:r>
      <w:r w:rsidRPr="00E77497">
        <w:rPr>
          <w:i/>
        </w:rPr>
        <w:t>t</w:t>
      </w:r>
      <w:r w:rsidRPr="00E77497">
        <w:t>.</w:t>
      </w:r>
    </w:p>
    <w:p w14:paraId="3B3ECD30" w14:textId="77777777" w:rsidR="00F1112A" w:rsidRPr="00E77497" w:rsidRDefault="00F1112A" w:rsidP="00F1112A">
      <w:pPr>
        <w:pStyle w:val="Heading4"/>
      </w:pPr>
      <w:r w:rsidRPr="00E77497">
        <w:t>MakeDay (year, month, date)</w:t>
      </w:r>
    </w:p>
    <w:p w14:paraId="73528CD1" w14:textId="77777777" w:rsidR="00F1112A" w:rsidRPr="00E77497" w:rsidRDefault="00F1112A" w:rsidP="00F1112A">
      <w:r w:rsidRPr="00E77497">
        <w:t>The operator MakeDay calculates a number of days from its three arguments, which must be ECMAScript Number values. This operator functions as follows:</w:t>
      </w:r>
    </w:p>
    <w:p w14:paraId="40F11AB9" w14:textId="77777777" w:rsidR="00F1112A" w:rsidRPr="00E77497" w:rsidRDefault="00F1112A" w:rsidP="00613655">
      <w:pPr>
        <w:pStyle w:val="Alg4"/>
        <w:numPr>
          <w:ilvl w:val="0"/>
          <w:numId w:val="1047"/>
        </w:numPr>
      </w:pPr>
      <w:r w:rsidRPr="00E77497">
        <w:lastRenderedPageBreak/>
        <w:t xml:space="preserve">If </w:t>
      </w:r>
      <w:r w:rsidRPr="00E02F2C">
        <w:rPr>
          <w:i/>
        </w:rPr>
        <w:t>year</w:t>
      </w:r>
      <w:r w:rsidRPr="00E77497">
        <w:t xml:space="preserve"> is not finite or </w:t>
      </w:r>
      <w:r w:rsidRPr="00E02F2C">
        <w:rPr>
          <w:i/>
        </w:rPr>
        <w:t>month</w:t>
      </w:r>
      <w:r w:rsidRPr="00E77497">
        <w:t xml:space="preserve"> is not finite or </w:t>
      </w:r>
      <w:r w:rsidRPr="00E02F2C">
        <w:rPr>
          <w:i/>
        </w:rPr>
        <w:t>date</w:t>
      </w:r>
      <w:r w:rsidRPr="00E77497">
        <w:t xml:space="preserve"> is not finite, return </w:t>
      </w:r>
      <w:r w:rsidRPr="00E02F2C">
        <w:rPr>
          <w:b/>
        </w:rPr>
        <w:t>NaN</w:t>
      </w:r>
      <w:r w:rsidRPr="00E77497">
        <w:t>.</w:t>
      </w:r>
    </w:p>
    <w:p w14:paraId="7C9AFB27" w14:textId="77777777" w:rsidR="00F1112A" w:rsidRPr="00E77497" w:rsidRDefault="00F1112A" w:rsidP="00613655">
      <w:pPr>
        <w:pStyle w:val="Alg4"/>
        <w:numPr>
          <w:ilvl w:val="0"/>
          <w:numId w:val="1047"/>
        </w:numPr>
      </w:pPr>
      <w:r w:rsidRPr="00E77497">
        <w:t xml:space="preserve">Let </w:t>
      </w:r>
      <w:r w:rsidRPr="00E02F2C">
        <w:rPr>
          <w:i/>
        </w:rPr>
        <w:t>y</w:t>
      </w:r>
      <w:r w:rsidRPr="00E77497">
        <w:t xml:space="preserve"> be ToInteger(</w:t>
      </w:r>
      <w:r w:rsidRPr="00E02F2C">
        <w:rPr>
          <w:i/>
        </w:rPr>
        <w:t>year</w:t>
      </w:r>
      <w:r w:rsidRPr="00E77497">
        <w:t>).</w:t>
      </w:r>
    </w:p>
    <w:p w14:paraId="60A2001A" w14:textId="77777777" w:rsidR="00F1112A" w:rsidRPr="00E77497" w:rsidRDefault="00F1112A" w:rsidP="00613655">
      <w:pPr>
        <w:pStyle w:val="Alg4"/>
        <w:numPr>
          <w:ilvl w:val="0"/>
          <w:numId w:val="1047"/>
        </w:numPr>
      </w:pPr>
      <w:r w:rsidRPr="00E77497">
        <w:t xml:space="preserve">Let </w:t>
      </w:r>
      <w:r w:rsidRPr="00E02F2C">
        <w:rPr>
          <w:i/>
        </w:rPr>
        <w:t>m</w:t>
      </w:r>
      <w:r w:rsidRPr="00E77497">
        <w:t xml:space="preserve"> be ToInteger(</w:t>
      </w:r>
      <w:r w:rsidRPr="00E02F2C">
        <w:rPr>
          <w:i/>
        </w:rPr>
        <w:t>month</w:t>
      </w:r>
      <w:r w:rsidRPr="00E77497">
        <w:t>).</w:t>
      </w:r>
    </w:p>
    <w:p w14:paraId="41EAC5E1" w14:textId="77777777" w:rsidR="00F1112A" w:rsidRPr="00E77497" w:rsidRDefault="00F1112A" w:rsidP="00613655">
      <w:pPr>
        <w:pStyle w:val="Alg4"/>
        <w:numPr>
          <w:ilvl w:val="0"/>
          <w:numId w:val="1047"/>
        </w:numPr>
      </w:pPr>
      <w:r w:rsidRPr="00E77497">
        <w:t xml:space="preserve">Let </w:t>
      </w:r>
      <w:r w:rsidRPr="00E02F2C">
        <w:rPr>
          <w:i/>
        </w:rPr>
        <w:t>dt</w:t>
      </w:r>
      <w:r w:rsidRPr="00E77497">
        <w:t xml:space="preserve"> be ToInteger(</w:t>
      </w:r>
      <w:r w:rsidRPr="00E02F2C">
        <w:rPr>
          <w:i/>
        </w:rPr>
        <w:t>date</w:t>
      </w:r>
      <w:r w:rsidRPr="00E77497">
        <w:t>).</w:t>
      </w:r>
    </w:p>
    <w:p w14:paraId="66B619CF" w14:textId="77777777" w:rsidR="00F1112A" w:rsidRPr="00E77497" w:rsidRDefault="00F1112A" w:rsidP="00613655">
      <w:pPr>
        <w:pStyle w:val="Alg4"/>
        <w:numPr>
          <w:ilvl w:val="0"/>
          <w:numId w:val="1047"/>
        </w:numPr>
      </w:pPr>
      <w:r w:rsidRPr="00E77497">
        <w:t xml:space="preserve">Let </w:t>
      </w:r>
      <w:r w:rsidRPr="00E02F2C">
        <w:rPr>
          <w:i/>
        </w:rPr>
        <w:t>ym</w:t>
      </w:r>
      <w:r w:rsidRPr="00E77497">
        <w:t xml:space="preserve"> be </w:t>
      </w:r>
      <w:r w:rsidRPr="00E02F2C">
        <w:rPr>
          <w:i/>
        </w:rPr>
        <w:t>y</w:t>
      </w:r>
      <w:r w:rsidRPr="00E77497">
        <w:t xml:space="preserve"> + floor(</w:t>
      </w:r>
      <w:r w:rsidRPr="00E02F2C">
        <w:rPr>
          <w:i/>
        </w:rPr>
        <w:t>m</w:t>
      </w:r>
      <w:r w:rsidRPr="00E77497" w:rsidDel="00D6213E">
        <w:t xml:space="preserve"> </w:t>
      </w:r>
      <w:r w:rsidRPr="00E77497">
        <w:t>/12).</w:t>
      </w:r>
    </w:p>
    <w:p w14:paraId="73090891" w14:textId="77777777" w:rsidR="00F1112A" w:rsidRPr="00E77497" w:rsidRDefault="00F1112A" w:rsidP="00613655">
      <w:pPr>
        <w:pStyle w:val="Alg4"/>
        <w:numPr>
          <w:ilvl w:val="0"/>
          <w:numId w:val="1047"/>
        </w:numPr>
      </w:pPr>
      <w:r w:rsidRPr="00E77497">
        <w:t xml:space="preserve">Let </w:t>
      </w:r>
      <w:r w:rsidRPr="00E02F2C">
        <w:rPr>
          <w:i/>
        </w:rPr>
        <w:t>mn</w:t>
      </w:r>
      <w:r w:rsidRPr="00E77497">
        <w:t xml:space="preserve"> be </w:t>
      </w:r>
      <w:r w:rsidRPr="00E02F2C">
        <w:rPr>
          <w:i/>
        </w:rPr>
        <w:t>m</w:t>
      </w:r>
      <w:r w:rsidRPr="00E77497">
        <w:t xml:space="preserve"> modulo 12.</w:t>
      </w:r>
    </w:p>
    <w:p w14:paraId="3C9A91DF" w14:textId="77777777" w:rsidR="00F1112A" w:rsidRPr="00E77497" w:rsidRDefault="00F1112A" w:rsidP="00613655">
      <w:pPr>
        <w:pStyle w:val="Alg4"/>
        <w:numPr>
          <w:ilvl w:val="0"/>
          <w:numId w:val="1047"/>
        </w:numPr>
      </w:pPr>
      <w:r w:rsidRPr="00E77497">
        <w:t xml:space="preserve">Find a value </w:t>
      </w:r>
      <w:r w:rsidRPr="00E02F2C">
        <w:rPr>
          <w:i/>
        </w:rPr>
        <w:t>t</w:t>
      </w:r>
      <w:r w:rsidRPr="00E77497">
        <w:t xml:space="preserve"> such that YearFromTime(</w:t>
      </w:r>
      <w:r w:rsidRPr="00E02F2C">
        <w:rPr>
          <w:i/>
        </w:rPr>
        <w:t>t</w:t>
      </w:r>
      <w:r w:rsidRPr="00E77497">
        <w:t xml:space="preserve">) is </w:t>
      </w:r>
      <w:r w:rsidRPr="00E02F2C">
        <w:rPr>
          <w:i/>
        </w:rPr>
        <w:t>ym</w:t>
      </w:r>
      <w:r w:rsidRPr="00E77497">
        <w:t xml:space="preserve"> and MonthFromTime(</w:t>
      </w:r>
      <w:r w:rsidRPr="00E02F2C">
        <w:rPr>
          <w:i/>
        </w:rPr>
        <w:t>t</w:t>
      </w:r>
      <w:r w:rsidRPr="00E77497">
        <w:t xml:space="preserve">) is </w:t>
      </w:r>
      <w:r w:rsidRPr="00E02F2C">
        <w:rPr>
          <w:i/>
        </w:rPr>
        <w:t>mn</w:t>
      </w:r>
      <w:r w:rsidRPr="00E77497">
        <w:t xml:space="preserve"> and DateFromTime(</w:t>
      </w:r>
      <w:r w:rsidRPr="00E02F2C">
        <w:rPr>
          <w:i/>
        </w:rPr>
        <w:t>t</w:t>
      </w:r>
      <w:r w:rsidRPr="00E77497">
        <w:t xml:space="preserve">) is 1; but if this is not possible (because some argument is out of range), return </w:t>
      </w:r>
      <w:r w:rsidRPr="00E02F2C">
        <w:rPr>
          <w:b/>
        </w:rPr>
        <w:t>NaN</w:t>
      </w:r>
      <w:r w:rsidRPr="00E77497">
        <w:t>.</w:t>
      </w:r>
    </w:p>
    <w:p w14:paraId="10DAE0C5" w14:textId="77777777" w:rsidR="00F1112A" w:rsidRPr="006B6D0A" w:rsidRDefault="00F1112A" w:rsidP="00613655">
      <w:pPr>
        <w:pStyle w:val="Alg4"/>
        <w:numPr>
          <w:ilvl w:val="0"/>
          <w:numId w:val="1047"/>
        </w:numPr>
      </w:pPr>
      <w:r w:rsidRPr="00E77497">
        <w:t>Return Day(</w:t>
      </w:r>
      <w:r w:rsidRPr="00E02F2C">
        <w:rPr>
          <w:i/>
        </w:rPr>
        <w:t>t</w:t>
      </w:r>
      <w:r w:rsidRPr="00E77497">
        <w:t xml:space="preserve">) + </w:t>
      </w:r>
      <w:r w:rsidRPr="00E02F2C">
        <w:rPr>
          <w:i/>
        </w:rPr>
        <w:t>dt</w:t>
      </w:r>
      <w:r w:rsidRPr="00E77497">
        <w:t xml:space="preserve"> </w:t>
      </w:r>
      <w:r w:rsidRPr="006B6D0A">
        <w:sym w:font="Symbol" w:char="F02D"/>
      </w:r>
      <w:r w:rsidRPr="006B6D0A">
        <w:t xml:space="preserve"> 1.</w:t>
      </w:r>
    </w:p>
    <w:p w14:paraId="37EDA75B" w14:textId="77777777" w:rsidR="00F1112A" w:rsidRPr="006B6D0A" w:rsidRDefault="00F1112A" w:rsidP="00F1112A">
      <w:pPr>
        <w:pStyle w:val="Heading4"/>
      </w:pPr>
      <w:r w:rsidRPr="006B6D0A">
        <w:t>MakeDate (day, time)</w:t>
      </w:r>
    </w:p>
    <w:p w14:paraId="333A13F8" w14:textId="77777777" w:rsidR="00F1112A" w:rsidRPr="00E65A34" w:rsidRDefault="00F1112A" w:rsidP="00F1112A">
      <w:pPr>
        <w:pStyle w:val="normalbefore"/>
      </w:pPr>
      <w:r w:rsidRPr="006B6D0A">
        <w:t xml:space="preserve">The operator MakeDate calculates a number of milliseconds from its two arguments, which must be ECMAScript Number values. This operator functions </w:t>
      </w:r>
      <w:r w:rsidRPr="00E65A34">
        <w:t>as follows:</w:t>
      </w:r>
    </w:p>
    <w:p w14:paraId="561CD6A0" w14:textId="77777777" w:rsidR="00F1112A" w:rsidRPr="00E77497" w:rsidRDefault="00F1112A" w:rsidP="00613655">
      <w:pPr>
        <w:pStyle w:val="Alg4"/>
        <w:numPr>
          <w:ilvl w:val="0"/>
          <w:numId w:val="1048"/>
        </w:numPr>
      </w:pPr>
      <w:r w:rsidRPr="00546435">
        <w:t xml:space="preserve">If </w:t>
      </w:r>
      <w:r w:rsidRPr="00E02F2C">
        <w:rPr>
          <w:i/>
        </w:rPr>
        <w:t>day</w:t>
      </w:r>
      <w:r w:rsidRPr="00A67AF2">
        <w:t xml:space="preserve"> is not finite or </w:t>
      </w:r>
      <w:r w:rsidRPr="00E02F2C">
        <w:rPr>
          <w:i/>
        </w:rPr>
        <w:t>time</w:t>
      </w:r>
      <w:r w:rsidRPr="00B820AB">
        <w:t xml:space="preserve"> is not finite, return </w:t>
      </w:r>
      <w:r w:rsidRPr="00E02F2C">
        <w:rPr>
          <w:b/>
        </w:rPr>
        <w:t>NaN</w:t>
      </w:r>
      <w:r w:rsidRPr="00E77497">
        <w:t>.</w:t>
      </w:r>
    </w:p>
    <w:p w14:paraId="2B62A78C" w14:textId="77777777" w:rsidR="00F1112A" w:rsidRPr="006B6D0A" w:rsidRDefault="00F1112A" w:rsidP="00613655">
      <w:pPr>
        <w:pStyle w:val="Alg4"/>
        <w:numPr>
          <w:ilvl w:val="0"/>
          <w:numId w:val="1048"/>
        </w:numPr>
      </w:pPr>
      <w:r w:rsidRPr="00E77497">
        <w:t xml:space="preserve">Return </w:t>
      </w:r>
      <w:r w:rsidRPr="00E02F2C">
        <w:rPr>
          <w:i/>
        </w:rPr>
        <w:t>day</w:t>
      </w:r>
      <w:r w:rsidRPr="00E77497">
        <w:t xml:space="preserve"> </w:t>
      </w:r>
      <w:r w:rsidRPr="006B6D0A">
        <w:sym w:font="Symbol" w:char="F0B4"/>
      </w:r>
      <w:r w:rsidRPr="006B6D0A">
        <w:t xml:space="preserve"> msPerDay + </w:t>
      </w:r>
      <w:r w:rsidRPr="00E02F2C">
        <w:rPr>
          <w:i/>
        </w:rPr>
        <w:t>time</w:t>
      </w:r>
      <w:r w:rsidRPr="006B6D0A">
        <w:t>.</w:t>
      </w:r>
    </w:p>
    <w:p w14:paraId="02C25D29" w14:textId="77777777" w:rsidR="00F1112A" w:rsidRPr="00E65A34" w:rsidRDefault="00F1112A" w:rsidP="00F1112A">
      <w:pPr>
        <w:pStyle w:val="Heading4"/>
      </w:pPr>
      <w:bookmarkStart w:id="5155" w:name="_Ref370056553"/>
      <w:r w:rsidRPr="00E65A34">
        <w:t>TimeClip (time)</w:t>
      </w:r>
      <w:bookmarkEnd w:id="5155"/>
    </w:p>
    <w:p w14:paraId="757CA351" w14:textId="77777777" w:rsidR="00F1112A" w:rsidRPr="00A67AF2" w:rsidRDefault="00F1112A" w:rsidP="00F1112A">
      <w:pPr>
        <w:pStyle w:val="normalbefore"/>
      </w:pPr>
      <w:r w:rsidRPr="00546435">
        <w:t>The operator TimeClip calculates a number of milliseconds from its argument, which must be an ECMAScript Number value. This operator</w:t>
      </w:r>
      <w:r w:rsidRPr="00A67AF2">
        <w:t xml:space="preserve"> functions as follows:</w:t>
      </w:r>
    </w:p>
    <w:p w14:paraId="499247D3" w14:textId="77777777" w:rsidR="00F1112A" w:rsidRPr="00E77497" w:rsidRDefault="00F1112A" w:rsidP="00613655">
      <w:pPr>
        <w:pStyle w:val="Alg4"/>
        <w:numPr>
          <w:ilvl w:val="0"/>
          <w:numId w:val="1049"/>
        </w:numPr>
      </w:pPr>
      <w:r w:rsidRPr="00A67AF2">
        <w:t xml:space="preserve">If </w:t>
      </w:r>
      <w:r w:rsidRPr="00E02F2C">
        <w:rPr>
          <w:i/>
        </w:rPr>
        <w:t>time</w:t>
      </w:r>
      <w:r w:rsidRPr="00B820AB">
        <w:t xml:space="preserve"> is not finite, return </w:t>
      </w:r>
      <w:r w:rsidRPr="00E02F2C">
        <w:rPr>
          <w:b/>
        </w:rPr>
        <w:t>NaN</w:t>
      </w:r>
      <w:r w:rsidRPr="00E77497">
        <w:t>.</w:t>
      </w:r>
    </w:p>
    <w:p w14:paraId="0BDA3BB4" w14:textId="77777777" w:rsidR="00F1112A" w:rsidRPr="00E77497" w:rsidRDefault="00F1112A" w:rsidP="00613655">
      <w:pPr>
        <w:pStyle w:val="Alg4"/>
        <w:numPr>
          <w:ilvl w:val="0"/>
          <w:numId w:val="1049"/>
        </w:numPr>
      </w:pPr>
      <w:r w:rsidRPr="00E77497">
        <w:t>If abs(</w:t>
      </w:r>
      <w:r w:rsidRPr="00E02F2C">
        <w:rPr>
          <w:i/>
        </w:rPr>
        <w:t>time</w:t>
      </w:r>
      <w:r w:rsidRPr="00E77497">
        <w:t>) &gt; 8.64 </w:t>
      </w:r>
      <w:r w:rsidRPr="00E02F2C">
        <w:rPr>
          <w:rFonts w:ascii="Arial" w:hAnsi="Arial" w:cs="Arial"/>
        </w:rPr>
        <w:t>×</w:t>
      </w:r>
      <w:r w:rsidRPr="00E77497">
        <w:t> 10</w:t>
      </w:r>
      <w:r w:rsidRPr="00E02F2C">
        <w:rPr>
          <w:vertAlign w:val="superscript"/>
        </w:rPr>
        <w:t>15</w:t>
      </w:r>
      <w:r w:rsidRPr="00E77497">
        <w:t xml:space="preserve">, return </w:t>
      </w:r>
      <w:r w:rsidRPr="00E02F2C">
        <w:rPr>
          <w:b/>
        </w:rPr>
        <w:t>NaN</w:t>
      </w:r>
      <w:r w:rsidRPr="00E77497">
        <w:t>.</w:t>
      </w:r>
    </w:p>
    <w:p w14:paraId="4E3117E5" w14:textId="77777777" w:rsidR="00F1112A" w:rsidRPr="00E65A34" w:rsidRDefault="00F1112A" w:rsidP="00613655">
      <w:pPr>
        <w:pStyle w:val="Alg4"/>
        <w:numPr>
          <w:ilvl w:val="0"/>
          <w:numId w:val="1049"/>
        </w:numPr>
      </w:pPr>
      <w:r w:rsidRPr="00E77497">
        <w:t>Return ToInteger(</w:t>
      </w:r>
      <w:r w:rsidRPr="00E02F2C">
        <w:rPr>
          <w:i/>
        </w:rPr>
        <w:t>time</w:t>
      </w:r>
      <w:r w:rsidRPr="00E77497">
        <w:t>) + (</w:t>
      </w:r>
      <w:r w:rsidRPr="00E02F2C">
        <w:rPr>
          <w:b/>
        </w:rPr>
        <w:t>+0</w:t>
      </w:r>
      <w:r w:rsidRPr="00E77497">
        <w:t xml:space="preserve">). (Adding a positive zero converts </w:t>
      </w:r>
      <w:r w:rsidRPr="00E02F2C">
        <w:rPr>
          <w:b/>
        </w:rPr>
        <w:sym w:font="Symbol" w:char="F02D"/>
      </w:r>
      <w:r w:rsidRPr="00E02F2C">
        <w:rPr>
          <w:b/>
        </w:rPr>
        <w:t>0</w:t>
      </w:r>
      <w:r w:rsidRPr="006B6D0A">
        <w:t xml:space="preserve"> to </w:t>
      </w:r>
      <w:r w:rsidRPr="00E02F2C">
        <w:rPr>
          <w:b/>
        </w:rPr>
        <w:t>+0</w:t>
      </w:r>
      <w:r w:rsidRPr="00E65A34">
        <w:t>.)</w:t>
      </w:r>
    </w:p>
    <w:p w14:paraId="4C6E8C2D" w14:textId="77777777" w:rsidR="00F1112A" w:rsidRPr="00E77497" w:rsidRDefault="00F1112A" w:rsidP="00F1112A">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14:paraId="480467F9" w14:textId="77777777" w:rsidR="00F1112A" w:rsidRPr="00E77497" w:rsidRDefault="00F1112A" w:rsidP="00F1112A">
      <w:pPr>
        <w:pStyle w:val="Heading4"/>
      </w:pPr>
      <w:bookmarkStart w:id="5156" w:name="_Ref366068191"/>
      <w:r w:rsidRPr="00E77497">
        <w:t>Date Time String Format</w:t>
      </w:r>
      <w:bookmarkEnd w:id="5156"/>
    </w:p>
    <w:p w14:paraId="6C159C30" w14:textId="77777777" w:rsidR="00F1112A" w:rsidRPr="00C7794D" w:rsidRDefault="00F1112A" w:rsidP="00F1112A">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1415CA63" w14:textId="77777777" w:rsidR="00F1112A" w:rsidRPr="00C7794D" w:rsidRDefault="00F1112A" w:rsidP="00F1112A">
      <w:pPr>
        <w:pStyle w:val="normalbefore"/>
      </w:pPr>
      <w:r w:rsidRPr="00C7794D">
        <w:t>Where the fields are as follows:</w:t>
      </w:r>
    </w:p>
    <w:p w14:paraId="2301EFA3" w14:textId="77777777" w:rsidR="00F1112A" w:rsidRPr="008B7F6F"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1C53187C" w14:textId="77777777" w:rsidR="00F1112A" w:rsidRPr="00C7794D" w:rsidRDefault="00F1112A" w:rsidP="00F1112A">
      <w:pPr>
        <w:pStyle w:val="Bullet2Notlast"/>
        <w:numPr>
          <w:ilvl w:val="2"/>
          <w:numId w:val="0"/>
        </w:numPr>
        <w:tabs>
          <w:tab w:val="left" w:pos="900"/>
        </w:tabs>
        <w:ind w:left="900" w:hanging="630"/>
        <w:rPr>
          <w:rFonts w:ascii="Arial" w:hAnsi="Arial"/>
        </w:rPr>
      </w:pPr>
      <w:r w:rsidRPr="00C7794D">
        <w:rPr>
          <w:rFonts w:ascii="Courier New" w:hAnsi="Courier New" w:cs="Courier New"/>
          <w:b/>
        </w:rPr>
        <w:t>-</w:t>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3ADEFF79"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MM</w:t>
      </w:r>
      <w:r w:rsidRPr="00C7794D">
        <w:rPr>
          <w:rFonts w:ascii="Arial" w:hAnsi="Arial"/>
        </w:rPr>
        <w:tab/>
        <w:t>is the month of the year from 01 (January) to 12 (December).</w:t>
      </w:r>
    </w:p>
    <w:p w14:paraId="17FBA82A"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DD</w:t>
      </w:r>
      <w:r w:rsidRPr="00C7794D">
        <w:rPr>
          <w:rFonts w:ascii="Arial" w:hAnsi="Arial"/>
        </w:rPr>
        <w:tab/>
        <w:t>is the day of the month from 01 to 31.</w:t>
      </w:r>
    </w:p>
    <w:p w14:paraId="2C6F199E"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T</w:t>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3D368B61"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708DDEED" w14:textId="77777777" w:rsidR="00F1112A" w:rsidRPr="00C7794D" w:rsidRDefault="00F1112A" w:rsidP="00F1112A">
      <w:pPr>
        <w:pStyle w:val="Bullet2Notlast"/>
        <w:numPr>
          <w:ilvl w:val="2"/>
          <w:numId w:val="0"/>
        </w:numPr>
        <w:tabs>
          <w:tab w:val="left" w:pos="900"/>
        </w:tabs>
        <w:ind w:left="900" w:hanging="630"/>
        <w:rPr>
          <w:rFonts w:ascii="Arial" w:hAnsi="Arial"/>
        </w:rPr>
      </w:pPr>
      <w:r w:rsidRPr="00C7794D">
        <w:rPr>
          <w:rFonts w:ascii="Courier New" w:hAnsi="Courier New" w:cs="Courier New"/>
          <w:b/>
        </w:rPr>
        <w:t>:</w:t>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0DAE305F"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6E82732B"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1D891D7A" w14:textId="77777777" w:rsidR="00F1112A" w:rsidRPr="00C7794D" w:rsidRDefault="00F1112A" w:rsidP="00F1112A">
      <w:pPr>
        <w:pStyle w:val="Bullet2Notlast"/>
        <w:numPr>
          <w:ilvl w:val="2"/>
          <w:numId w:val="0"/>
        </w:numPr>
        <w:tabs>
          <w:tab w:val="left" w:pos="900"/>
        </w:tabs>
        <w:ind w:left="900" w:hanging="630"/>
        <w:rPr>
          <w:rFonts w:ascii="Arial" w:hAnsi="Arial"/>
        </w:rPr>
      </w:pPr>
      <w:r w:rsidRPr="00C7794D">
        <w:rPr>
          <w:rFonts w:ascii="Courier New" w:hAnsi="Courier New" w:cs="Courier New"/>
          <w:b/>
        </w:rPr>
        <w:t>.</w:t>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303C97AE"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lastRenderedPageBreak/>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1F93B732" w14:textId="77777777" w:rsidR="00F1112A" w:rsidRPr="00A67AF2" w:rsidRDefault="00F1112A" w:rsidP="00F1112A">
      <w:pPr>
        <w:pStyle w:val="Bullet2Notlast"/>
        <w:numPr>
          <w:ilvl w:val="2"/>
          <w:numId w:val="0"/>
        </w:numPr>
        <w:tabs>
          <w:tab w:val="left" w:pos="900"/>
        </w:tabs>
        <w:spacing w:after="240"/>
        <w:ind w:left="908" w:hanging="634"/>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00E7A97F" w14:textId="77777777" w:rsidR="00F1112A" w:rsidRPr="00C7794D" w:rsidRDefault="00F1112A" w:rsidP="00F1112A">
      <w:pPr>
        <w:pStyle w:val="normalbefore"/>
      </w:pPr>
      <w:r w:rsidRPr="00C7794D">
        <w:t>This format includes date-only forms:</w:t>
      </w:r>
    </w:p>
    <w:p w14:paraId="525E26AE" w14:textId="77777777" w:rsidR="00F1112A" w:rsidRPr="006D552F" w:rsidRDefault="00F1112A" w:rsidP="00F1112A">
      <w:pPr>
        <w:ind w:left="270"/>
        <w:rPr>
          <w:rFonts w:ascii="Courier New" w:hAnsi="Courier New" w:cs="Courier New"/>
          <w:b/>
        </w:rPr>
      </w:pPr>
      <w:r w:rsidRPr="006D552F">
        <w:rPr>
          <w:rFonts w:ascii="Courier New" w:hAnsi="Courier New" w:cs="Courier New"/>
          <w:b/>
        </w:rPr>
        <w:t>YYYY</w:t>
      </w:r>
      <w:r w:rsidRPr="006D552F">
        <w:rPr>
          <w:rFonts w:ascii="Courier New" w:hAnsi="Courier New" w:cs="Courier New"/>
          <w:b/>
        </w:rPr>
        <w:br/>
        <w:t>YYYY-MM</w:t>
      </w:r>
      <w:r w:rsidRPr="006D552F">
        <w:rPr>
          <w:rFonts w:ascii="Courier New" w:hAnsi="Courier New" w:cs="Courier New"/>
          <w:b/>
        </w:rPr>
        <w:br/>
        <w:t>YYYY-MM-DD</w:t>
      </w:r>
    </w:p>
    <w:p w14:paraId="00FECE3D" w14:textId="77777777" w:rsidR="00F1112A" w:rsidRPr="00C7794D" w:rsidRDefault="00F1112A" w:rsidP="00F1112A">
      <w:pPr>
        <w:pStyle w:val="normalbefore"/>
      </w:pPr>
      <w:r w:rsidRPr="00C7794D">
        <w:t>It also includes “date-time” forms that consist of one of the above date-only forms immediately followed by</w:t>
      </w:r>
      <w:r w:rsidRPr="00C7794D">
        <w:rPr>
          <w:color w:val="FF0000"/>
        </w:rPr>
        <w:t xml:space="preserve"> </w:t>
      </w:r>
      <w:r w:rsidRPr="00C7794D">
        <w:t xml:space="preserve">one of the following time forms with an optional time zone offset appended: </w:t>
      </w:r>
    </w:p>
    <w:p w14:paraId="4A3A9DC0" w14:textId="77777777" w:rsidR="00F1112A" w:rsidRPr="004D1BD1" w:rsidRDefault="00F1112A" w:rsidP="00F1112A">
      <w:pPr>
        <w:ind w:left="270"/>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45C2B34E" w14:textId="77777777" w:rsidR="00F1112A" w:rsidRPr="00C7794D" w:rsidRDefault="00F1112A" w:rsidP="00F1112A">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14:paraId="5965937F" w14:textId="77777777" w:rsidR="00F1112A" w:rsidRPr="00C7794D" w:rsidRDefault="00F1112A" w:rsidP="00F1112A">
      <w:r w:rsidRPr="00C7794D">
        <w:t>Illegal values (out-of-bounds as well as syntax errors) in a format string means that the format string is not a valid instance of this format.</w:t>
      </w:r>
    </w:p>
    <w:p w14:paraId="28D85903" w14:textId="77777777" w:rsidR="00F1112A" w:rsidRPr="00C7794D" w:rsidRDefault="00F1112A" w:rsidP="00F1112A">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0EDB94D2" w14:textId="77777777" w:rsidR="00F1112A" w:rsidRPr="00C7794D" w:rsidRDefault="00F1112A" w:rsidP="00F1112A">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18E8EFC4" w14:textId="77777777" w:rsidR="00F1112A" w:rsidRPr="006B6D0A" w:rsidRDefault="00F1112A" w:rsidP="00F1112A">
      <w:pPr>
        <w:pStyle w:val="Heading5"/>
      </w:pPr>
      <w:r w:rsidRPr="008B7F6F">
        <w:t>Extended y</w:t>
      </w:r>
      <w:r w:rsidRPr="006B6D0A">
        <w:t>ears</w:t>
      </w:r>
    </w:p>
    <w:p w14:paraId="3B4303E0" w14:textId="77777777" w:rsidR="00F1112A" w:rsidRPr="00E77497" w:rsidRDefault="00F1112A" w:rsidP="00F1112A">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14F881C4" w14:textId="77777777" w:rsidR="00F1112A" w:rsidRPr="00C7794D" w:rsidRDefault="00F1112A" w:rsidP="00F1112A">
      <w:pPr>
        <w:pStyle w:val="Note"/>
        <w:spacing w:after="120"/>
      </w:pPr>
      <w:r w:rsidRPr="00E77497">
        <w:t>NOTE</w:t>
      </w:r>
      <w:r w:rsidRPr="00E77497">
        <w:tab/>
      </w:r>
      <w:r w:rsidRPr="00C7794D">
        <w:t>Examples of extended years:</w:t>
      </w:r>
    </w:p>
    <w:p w14:paraId="1C970A6E" w14:textId="77777777" w:rsidR="00F1112A" w:rsidRPr="00C7794D" w:rsidRDefault="00F1112A" w:rsidP="00F1112A">
      <w:pPr>
        <w:pStyle w:val="Note"/>
        <w:tabs>
          <w:tab w:val="left" w:pos="4230"/>
        </w:tabs>
        <w:ind w:left="1260"/>
        <w:jc w:val="left"/>
      </w:pPr>
      <w:r w:rsidRPr="00C7794D">
        <w:rPr>
          <w:rFonts w:cs="Arial"/>
          <w:szCs w:val="18"/>
        </w:rPr>
        <w:t>-283457-03-21T15:00:59.008Z</w:t>
      </w:r>
      <w:r>
        <w:rPr>
          <w:rFonts w:cs="Arial"/>
          <w:szCs w:val="18"/>
        </w:rPr>
        <w:tab/>
      </w:r>
      <w:r w:rsidRPr="00C7794D">
        <w:rPr>
          <w:rFonts w:cs="Arial"/>
          <w:szCs w:val="18"/>
        </w:rPr>
        <w:t>283458 B.C.</w:t>
      </w:r>
      <w:r w:rsidRPr="00C7794D">
        <w:br/>
      </w:r>
      <w:r w:rsidRPr="00C7794D">
        <w:rPr>
          <w:rFonts w:cs="Arial"/>
          <w:szCs w:val="18"/>
        </w:rPr>
        <w:t>-000001-01-01T00:00:00Z</w:t>
      </w:r>
      <w:r>
        <w:rPr>
          <w:rFonts w:cs="Arial"/>
          <w:szCs w:val="18"/>
        </w:rPr>
        <w:tab/>
      </w:r>
      <w:r w:rsidRPr="00C7794D">
        <w:rPr>
          <w:rFonts w:cs="Arial"/>
          <w:szCs w:val="18"/>
        </w:rPr>
        <w:t>2 B.C.</w:t>
      </w:r>
      <w:r w:rsidRPr="00C7794D">
        <w:br/>
      </w:r>
      <w:r w:rsidRPr="00C7794D">
        <w:rPr>
          <w:rFonts w:cs="Arial"/>
          <w:szCs w:val="18"/>
        </w:rPr>
        <w:t>+000000-01-01T00:00:00Z</w:t>
      </w:r>
      <w:r>
        <w:rPr>
          <w:rFonts w:cs="Arial"/>
          <w:szCs w:val="18"/>
        </w:rPr>
        <w:tab/>
      </w:r>
      <w:r w:rsidRPr="00C7794D">
        <w:rPr>
          <w:rFonts w:cs="Arial"/>
          <w:szCs w:val="18"/>
        </w:rPr>
        <w:t>1 B.C.</w:t>
      </w:r>
      <w:r w:rsidRPr="00C7794D">
        <w:br/>
      </w:r>
      <w:r w:rsidRPr="00C7794D">
        <w:rPr>
          <w:rFonts w:cs="Arial"/>
          <w:szCs w:val="18"/>
        </w:rPr>
        <w:t>+000001-01-01T00:00:00Z</w:t>
      </w:r>
      <w:r>
        <w:rPr>
          <w:rFonts w:cs="Arial"/>
          <w:szCs w:val="18"/>
        </w:rPr>
        <w:tab/>
      </w:r>
      <w:r w:rsidRPr="00C7794D">
        <w:rPr>
          <w:rFonts w:cs="Arial"/>
          <w:szCs w:val="18"/>
        </w:rPr>
        <w:t>1 A.D.</w:t>
      </w:r>
      <w:r w:rsidRPr="00C7794D">
        <w:br/>
      </w:r>
      <w:r w:rsidRPr="00C7794D">
        <w:rPr>
          <w:rFonts w:cs="Arial"/>
          <w:szCs w:val="18"/>
        </w:rPr>
        <w:t>+001970-01-01T00:00:00Z</w:t>
      </w:r>
      <w:r>
        <w:rPr>
          <w:rFonts w:cs="Arial"/>
          <w:szCs w:val="18"/>
        </w:rPr>
        <w:tab/>
      </w:r>
      <w:r w:rsidRPr="00C7794D">
        <w:rPr>
          <w:rFonts w:cs="Arial"/>
          <w:szCs w:val="18"/>
        </w:rPr>
        <w:t>1970 A.D.</w:t>
      </w:r>
      <w:r w:rsidRPr="00C7794D">
        <w:br/>
      </w:r>
      <w:r w:rsidRPr="00C7794D">
        <w:rPr>
          <w:rFonts w:cs="Arial"/>
          <w:szCs w:val="18"/>
        </w:rPr>
        <w:t>+002009-12-15T00:00:00Z</w:t>
      </w:r>
      <w:r>
        <w:rPr>
          <w:rFonts w:cs="Arial"/>
          <w:szCs w:val="18"/>
        </w:rPr>
        <w:tab/>
      </w:r>
      <w:r w:rsidRPr="00C7794D">
        <w:rPr>
          <w:rFonts w:cs="Arial"/>
          <w:szCs w:val="18"/>
        </w:rPr>
        <w:t>2009 A.D.</w:t>
      </w:r>
      <w:r w:rsidRPr="00C7794D">
        <w:br/>
      </w:r>
      <w:r w:rsidRPr="00C7794D">
        <w:rPr>
          <w:rFonts w:cs="Arial"/>
          <w:szCs w:val="18"/>
        </w:rPr>
        <w:t>+287396-10-12T08:59:00.992Z</w:t>
      </w:r>
      <w:r>
        <w:rPr>
          <w:rFonts w:cs="Arial"/>
          <w:szCs w:val="18"/>
        </w:rPr>
        <w:tab/>
      </w:r>
      <w:r w:rsidRPr="00C7794D">
        <w:rPr>
          <w:rFonts w:cs="Arial"/>
          <w:szCs w:val="18"/>
        </w:rPr>
        <w:t>287396 A.D.</w:t>
      </w:r>
    </w:p>
    <w:p w14:paraId="6977E9B6" w14:textId="77777777" w:rsidR="00F1112A" w:rsidRPr="004D1BD1" w:rsidRDefault="00F1112A" w:rsidP="00F1112A">
      <w:pPr>
        <w:pStyle w:val="Heading3"/>
      </w:pPr>
      <w:bookmarkStart w:id="5157" w:name="_Ref365541944"/>
      <w:bookmarkStart w:id="5158" w:name="_Toc370745842"/>
      <w:bookmarkStart w:id="5159" w:name="_Toc384481423"/>
      <w:r w:rsidRPr="004D1BD1">
        <w:lastRenderedPageBreak/>
        <w:t>The Date Constructor</w:t>
      </w:r>
      <w:bookmarkEnd w:id="5157"/>
      <w:bookmarkEnd w:id="5158"/>
      <w:bookmarkEnd w:id="5159"/>
      <w:r w:rsidRPr="004D1BD1">
        <w:t xml:space="preserve"> </w:t>
      </w:r>
    </w:p>
    <w:p w14:paraId="384DDD75" w14:textId="77777777" w:rsidR="00F1112A" w:rsidRDefault="00F1112A" w:rsidP="00F1112A">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rPr>
        <w:t>Date</w:t>
      </w:r>
      <w:r w:rsidRPr="00565420">
        <w:rPr>
          <w:rFonts w:ascii="Times New Roman" w:eastAsia="Times New Roman" w:hAnsi="Times New Roman"/>
          <w:b/>
          <w:spacing w:val="6"/>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passed in the call is an Object with an uninitialized [[DateValue]] internal slot</w:t>
      </w:r>
      <w:r w:rsidRPr="00E77497">
        <w:t xml:space="preserve">, </w:t>
      </w:r>
      <w:r w:rsidRPr="006B6D0A">
        <w:rPr>
          <w:rFonts w:ascii="Courier New" w:hAnsi="Courier New"/>
          <w:b/>
        </w:rPr>
        <w:t>Date</w:t>
      </w:r>
      <w:r w:rsidRPr="006B6D0A">
        <w:t xml:space="preserve"> </w:t>
      </w:r>
      <w:r w:rsidRPr="00F94F77">
        <w:t>initial</w:t>
      </w:r>
      <w:r>
        <w:t xml:space="preserve">izes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to perform constructor instance initialisation.</w:t>
      </w:r>
    </w:p>
    <w:p w14:paraId="1E35B263" w14:textId="77777777" w:rsidR="00F1112A" w:rsidRPr="00E77497" w:rsidRDefault="00F1112A" w:rsidP="00F1112A">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initialize the [[DateValue]] state of subclass instances. </w:t>
      </w:r>
    </w:p>
    <w:p w14:paraId="0D09547D" w14:textId="77777777" w:rsidR="00F1112A" w:rsidRPr="00E77497" w:rsidRDefault="00F1112A" w:rsidP="00F1112A">
      <w:pPr>
        <w:pStyle w:val="Heading4"/>
      </w:pPr>
      <w:r w:rsidRPr="00E77497">
        <w:t>Date (</w:t>
      </w:r>
      <w:r>
        <w:t xml:space="preserve"> </w:t>
      </w:r>
      <w:r w:rsidRPr="00E77497">
        <w:t>year, month [, date [</w:t>
      </w:r>
      <w:r>
        <w:t xml:space="preserve"> </w:t>
      </w:r>
      <w:r w:rsidRPr="00E77497">
        <w:t>, hours [</w:t>
      </w:r>
      <w:r>
        <w:t xml:space="preserve"> </w:t>
      </w:r>
      <w:r w:rsidRPr="00E77497">
        <w:t>, minutes [</w:t>
      </w:r>
      <w:r>
        <w:t xml:space="preserve"> </w:t>
      </w:r>
      <w:r w:rsidRPr="00E77497">
        <w:t>, seconds [</w:t>
      </w:r>
      <w:r>
        <w:t xml:space="preserve"> </w:t>
      </w:r>
      <w:r w:rsidRPr="00E77497">
        <w:t>, ms ] ] ] ] ] )</w:t>
      </w:r>
    </w:p>
    <w:p w14:paraId="39FAEEB1" w14:textId="77777777" w:rsidR="00F1112A" w:rsidRPr="00E77497" w:rsidRDefault="00F1112A" w:rsidP="00F1112A">
      <w:r w:rsidRPr="00E77497">
        <w:t xml:space="preserve">This description applies only if the </w:t>
      </w:r>
      <w:r>
        <w:t>Date</w:t>
      </w:r>
      <w:r w:rsidRPr="00E77497">
        <w:t xml:space="preserve"> constructor is </w:t>
      </w:r>
      <w:r>
        <w:t>called with</w:t>
      </w:r>
      <w:r w:rsidRPr="00E77497">
        <w:t xml:space="preserve"> at least two arguments.</w:t>
      </w:r>
    </w:p>
    <w:p w14:paraId="6AA3C760" w14:textId="77777777" w:rsidR="00F1112A" w:rsidRPr="00E77497" w:rsidRDefault="00F1112A" w:rsidP="00F1112A">
      <w:pPr>
        <w:pStyle w:val="normalbefore"/>
      </w:pPr>
      <w:r w:rsidRPr="00E77497">
        <w:t xml:space="preserve">When the </w:t>
      </w:r>
      <w:r>
        <w:rPr>
          <w:rFonts w:ascii="Courier New" w:hAnsi="Courier New"/>
          <w:b/>
        </w:rPr>
        <w:t>Date</w:t>
      </w:r>
      <w:r w:rsidRPr="00E77497">
        <w:t xml:space="preserve"> function is called the following steps are taken:</w:t>
      </w:r>
    </w:p>
    <w:p w14:paraId="2824AE3B" w14:textId="77777777" w:rsidR="00F1112A" w:rsidRDefault="00F1112A" w:rsidP="00613655">
      <w:pPr>
        <w:pStyle w:val="Alg4"/>
        <w:numPr>
          <w:ilvl w:val="0"/>
          <w:numId w:val="1050"/>
        </w:numPr>
      </w:pPr>
      <w:r>
        <w:t xml:space="preserve">Let </w:t>
      </w:r>
      <w:r w:rsidRPr="00E02F2C">
        <w:rPr>
          <w:i/>
        </w:rPr>
        <w:t>numberOfArgs</w:t>
      </w:r>
      <w:r>
        <w:t xml:space="preserve"> be the number of arguments passed to this constructor call.</w:t>
      </w:r>
    </w:p>
    <w:p w14:paraId="223CC6AE" w14:textId="77777777" w:rsidR="00F1112A" w:rsidRDefault="00F1112A" w:rsidP="00613655">
      <w:pPr>
        <w:pStyle w:val="Alg4"/>
        <w:numPr>
          <w:ilvl w:val="0"/>
          <w:numId w:val="1050"/>
        </w:numPr>
      </w:pPr>
      <w:r>
        <w:t xml:space="preserve">Assert: </w:t>
      </w:r>
      <w:r w:rsidRPr="00E02F2C">
        <w:rPr>
          <w:i/>
        </w:rPr>
        <w:t>numberOfArgs</w:t>
      </w:r>
      <w:r>
        <w:t xml:space="preserve"> ≥ 2.</w:t>
      </w:r>
    </w:p>
    <w:p w14:paraId="109ED25D" w14:textId="77777777" w:rsidR="00F1112A" w:rsidRDefault="00F1112A" w:rsidP="00613655">
      <w:pPr>
        <w:pStyle w:val="Alg4"/>
        <w:numPr>
          <w:ilvl w:val="0"/>
          <w:numId w:val="1050"/>
        </w:numPr>
      </w:pPr>
      <w:r>
        <w:t xml:space="preserve">Let </w:t>
      </w:r>
      <w:r w:rsidRPr="00E02F2C">
        <w:rPr>
          <w:i/>
        </w:rPr>
        <w:t>O</w:t>
      </w:r>
      <w:r>
        <w:t xml:space="preserve"> be the </w:t>
      </w:r>
      <w:r w:rsidRPr="00E02F2C">
        <w:rPr>
          <w:b/>
        </w:rPr>
        <w:t>this</w:t>
      </w:r>
      <w:r>
        <w:t xml:space="preserve"> value.</w:t>
      </w:r>
    </w:p>
    <w:p w14:paraId="37F8E266" w14:textId="77777777" w:rsidR="00F1112A" w:rsidRDefault="00F1112A" w:rsidP="00613655">
      <w:pPr>
        <w:pStyle w:val="Alg4"/>
        <w:numPr>
          <w:ilvl w:val="0"/>
          <w:numId w:val="1050"/>
        </w:numPr>
      </w:pPr>
      <w:r>
        <w:t>If Type(</w:t>
      </w:r>
      <w:r w:rsidRPr="00E02F2C">
        <w:rPr>
          <w:i/>
          <w:iCs/>
        </w:rPr>
        <w:t>O</w:t>
      </w:r>
      <w:r>
        <w:t xml:space="preserve">) is Object and </w:t>
      </w:r>
      <w:r w:rsidRPr="00E02F2C">
        <w:rPr>
          <w:i/>
          <w:iCs/>
        </w:rPr>
        <w:t>O</w:t>
      </w:r>
      <w:r>
        <w:t xml:space="preserve"> has a [[DateValue]] internal slot and the value of [[DateValue]] is </w:t>
      </w:r>
      <w:r w:rsidRPr="00E02F2C">
        <w:rPr>
          <w:b/>
          <w:bCs/>
        </w:rPr>
        <w:t>undefined</w:t>
      </w:r>
      <w:r>
        <w:t>, then</w:t>
      </w:r>
    </w:p>
    <w:p w14:paraId="621227C3" w14:textId="77777777" w:rsidR="00F1112A" w:rsidRPr="00E77497" w:rsidRDefault="00F1112A" w:rsidP="00613655">
      <w:pPr>
        <w:pStyle w:val="Alg4"/>
        <w:numPr>
          <w:ilvl w:val="1"/>
          <w:numId w:val="1050"/>
        </w:numPr>
      </w:pPr>
      <w:r w:rsidRPr="00E77497">
        <w:t xml:space="preserve">Let </w:t>
      </w:r>
      <w:r w:rsidRPr="00E02F2C">
        <w:rPr>
          <w:i/>
        </w:rPr>
        <w:t>y</w:t>
      </w:r>
      <w:r w:rsidRPr="00E77497">
        <w:t xml:space="preserve"> be ToNumber(</w:t>
      </w:r>
      <w:r w:rsidRPr="00E02F2C">
        <w:rPr>
          <w:i/>
        </w:rPr>
        <w:t>year</w:t>
      </w:r>
      <w:r w:rsidRPr="00E77497">
        <w:t>).</w:t>
      </w:r>
    </w:p>
    <w:p w14:paraId="6D8C5355" w14:textId="77777777" w:rsidR="00F1112A" w:rsidRDefault="00F1112A" w:rsidP="00613655">
      <w:pPr>
        <w:pStyle w:val="Alg4"/>
        <w:numPr>
          <w:ilvl w:val="1"/>
          <w:numId w:val="1050"/>
        </w:numPr>
      </w:pPr>
      <w:r>
        <w:t>ReturnIfAbrupt(</w:t>
      </w:r>
      <w:r w:rsidRPr="00E02F2C">
        <w:rPr>
          <w:i/>
        </w:rPr>
        <w:t>year</w:t>
      </w:r>
      <w:r>
        <w:t>).</w:t>
      </w:r>
    </w:p>
    <w:p w14:paraId="3B65C882" w14:textId="77777777" w:rsidR="00F1112A" w:rsidRPr="00E77497" w:rsidRDefault="00F1112A" w:rsidP="00613655">
      <w:pPr>
        <w:pStyle w:val="Alg4"/>
        <w:numPr>
          <w:ilvl w:val="1"/>
          <w:numId w:val="1050"/>
        </w:numPr>
      </w:pPr>
      <w:r w:rsidRPr="00E77497">
        <w:t xml:space="preserve">Let </w:t>
      </w:r>
      <w:r w:rsidRPr="00E02F2C">
        <w:rPr>
          <w:i/>
        </w:rPr>
        <w:t>m</w:t>
      </w:r>
      <w:r w:rsidRPr="00E77497">
        <w:t xml:space="preserve"> be ToNumber(</w:t>
      </w:r>
      <w:r w:rsidRPr="00E02F2C">
        <w:rPr>
          <w:i/>
        </w:rPr>
        <w:t>month</w:t>
      </w:r>
      <w:r w:rsidRPr="00E77497">
        <w:t>).</w:t>
      </w:r>
    </w:p>
    <w:p w14:paraId="4AC9FAF8" w14:textId="77777777" w:rsidR="00F1112A" w:rsidRDefault="00F1112A" w:rsidP="00613655">
      <w:pPr>
        <w:pStyle w:val="Alg4"/>
        <w:numPr>
          <w:ilvl w:val="1"/>
          <w:numId w:val="1050"/>
        </w:numPr>
      </w:pPr>
      <w:r>
        <w:t>ReturnIfAbrupt(</w:t>
      </w:r>
      <w:r w:rsidRPr="00E02F2C">
        <w:rPr>
          <w:i/>
        </w:rPr>
        <w:t>month</w:t>
      </w:r>
      <w:r>
        <w:t>).</w:t>
      </w:r>
    </w:p>
    <w:p w14:paraId="41ADCA78" w14:textId="77777777" w:rsidR="00F1112A" w:rsidRPr="00E77497" w:rsidRDefault="00F1112A" w:rsidP="00613655">
      <w:pPr>
        <w:pStyle w:val="Alg4"/>
        <w:numPr>
          <w:ilvl w:val="1"/>
          <w:numId w:val="1050"/>
        </w:numPr>
      </w:pPr>
      <w:r w:rsidRPr="00E77497">
        <w:t xml:space="preserve">If </w:t>
      </w:r>
      <w:r w:rsidRPr="00E02F2C">
        <w:rPr>
          <w:i/>
        </w:rPr>
        <w:t>date</w:t>
      </w:r>
      <w:r w:rsidRPr="00E77497">
        <w:t xml:space="preserve"> is supplied then let </w:t>
      </w:r>
      <w:r w:rsidRPr="00E02F2C">
        <w:rPr>
          <w:i/>
        </w:rPr>
        <w:t>dt</w:t>
      </w:r>
      <w:r w:rsidRPr="00E77497">
        <w:t xml:space="preserve"> be ToNumber(</w:t>
      </w:r>
      <w:r w:rsidRPr="00E02F2C">
        <w:rPr>
          <w:i/>
        </w:rPr>
        <w:t>date</w:t>
      </w:r>
      <w:r w:rsidRPr="00E77497">
        <w:t xml:space="preserve">); else let </w:t>
      </w:r>
      <w:r w:rsidRPr="00E02F2C">
        <w:rPr>
          <w:i/>
        </w:rPr>
        <w:t>dt</w:t>
      </w:r>
      <w:r w:rsidRPr="00E77497">
        <w:t xml:space="preserve"> be </w:t>
      </w:r>
      <w:r w:rsidRPr="00E02F2C">
        <w:rPr>
          <w:b/>
        </w:rPr>
        <w:t>1</w:t>
      </w:r>
      <w:r w:rsidRPr="00E77497">
        <w:t>.</w:t>
      </w:r>
    </w:p>
    <w:p w14:paraId="433D3748" w14:textId="77777777" w:rsidR="00F1112A" w:rsidRDefault="00F1112A" w:rsidP="00613655">
      <w:pPr>
        <w:pStyle w:val="Alg4"/>
        <w:numPr>
          <w:ilvl w:val="1"/>
          <w:numId w:val="1050"/>
        </w:numPr>
      </w:pPr>
      <w:r>
        <w:t>ReturnIfAbrupt(</w:t>
      </w:r>
      <w:r w:rsidRPr="00E02F2C">
        <w:rPr>
          <w:i/>
        </w:rPr>
        <w:t>dt</w:t>
      </w:r>
      <w:r>
        <w:t>).</w:t>
      </w:r>
    </w:p>
    <w:p w14:paraId="1E7EAF42" w14:textId="77777777" w:rsidR="00F1112A" w:rsidRPr="00E77497" w:rsidRDefault="00F1112A" w:rsidP="00613655">
      <w:pPr>
        <w:pStyle w:val="Alg4"/>
        <w:numPr>
          <w:ilvl w:val="1"/>
          <w:numId w:val="1050"/>
        </w:numPr>
      </w:pPr>
      <w:r w:rsidRPr="00E77497">
        <w:t xml:space="preserve">If </w:t>
      </w:r>
      <w:r w:rsidRPr="00E02F2C">
        <w:rPr>
          <w:i/>
        </w:rPr>
        <w:t>hours</w:t>
      </w:r>
      <w:r w:rsidRPr="00E77497">
        <w:t xml:space="preserve"> is supplied then let </w:t>
      </w:r>
      <w:r w:rsidRPr="00E02F2C">
        <w:rPr>
          <w:i/>
        </w:rPr>
        <w:t>h</w:t>
      </w:r>
      <w:r w:rsidRPr="00E77497">
        <w:t xml:space="preserve"> be ToNumber(</w:t>
      </w:r>
      <w:r w:rsidRPr="00E02F2C">
        <w:rPr>
          <w:i/>
        </w:rPr>
        <w:t>hours</w:t>
      </w:r>
      <w:r w:rsidRPr="00E77497">
        <w:t xml:space="preserve">); else let </w:t>
      </w:r>
      <w:r w:rsidRPr="00E02F2C">
        <w:rPr>
          <w:i/>
        </w:rPr>
        <w:t>h</w:t>
      </w:r>
      <w:r w:rsidRPr="00E77497">
        <w:t xml:space="preserve"> be </w:t>
      </w:r>
      <w:r w:rsidRPr="00E02F2C">
        <w:rPr>
          <w:b/>
        </w:rPr>
        <w:t>0</w:t>
      </w:r>
      <w:r w:rsidRPr="00E77497">
        <w:t>.</w:t>
      </w:r>
    </w:p>
    <w:p w14:paraId="7D16323E" w14:textId="77777777" w:rsidR="00F1112A" w:rsidRDefault="00F1112A" w:rsidP="00613655">
      <w:pPr>
        <w:pStyle w:val="Alg4"/>
        <w:numPr>
          <w:ilvl w:val="1"/>
          <w:numId w:val="1050"/>
        </w:numPr>
      </w:pPr>
      <w:r>
        <w:t>ReturnIfAbrupt(</w:t>
      </w:r>
      <w:r w:rsidRPr="00E02F2C">
        <w:rPr>
          <w:i/>
        </w:rPr>
        <w:t>h</w:t>
      </w:r>
      <w:r>
        <w:t>).</w:t>
      </w:r>
    </w:p>
    <w:p w14:paraId="5792685D" w14:textId="77777777" w:rsidR="00F1112A" w:rsidRPr="00E77497" w:rsidRDefault="00F1112A" w:rsidP="00613655">
      <w:pPr>
        <w:pStyle w:val="Alg4"/>
        <w:numPr>
          <w:ilvl w:val="1"/>
          <w:numId w:val="1050"/>
        </w:numPr>
      </w:pPr>
      <w:r w:rsidRPr="00E77497">
        <w:t xml:space="preserve">If </w:t>
      </w:r>
      <w:r w:rsidRPr="00E02F2C">
        <w:rPr>
          <w:i/>
        </w:rPr>
        <w:t>minutes</w:t>
      </w:r>
      <w:r w:rsidRPr="00E77497">
        <w:t xml:space="preserve"> is supplied then let </w:t>
      </w:r>
      <w:r w:rsidRPr="00E02F2C">
        <w:rPr>
          <w:i/>
        </w:rPr>
        <w:t>min</w:t>
      </w:r>
      <w:r w:rsidRPr="00E77497">
        <w:t xml:space="preserve"> be ToNumber(</w:t>
      </w:r>
      <w:r w:rsidRPr="00E02F2C">
        <w:rPr>
          <w:i/>
        </w:rPr>
        <w:t>minutes</w:t>
      </w:r>
      <w:r w:rsidRPr="00E77497">
        <w:t xml:space="preserve">); else let </w:t>
      </w:r>
      <w:r w:rsidRPr="00E02F2C">
        <w:rPr>
          <w:i/>
        </w:rPr>
        <w:t>min</w:t>
      </w:r>
      <w:r w:rsidRPr="00E77497">
        <w:t xml:space="preserve"> be </w:t>
      </w:r>
      <w:r w:rsidRPr="00E02F2C">
        <w:rPr>
          <w:b/>
        </w:rPr>
        <w:t>0</w:t>
      </w:r>
      <w:r w:rsidRPr="00E77497">
        <w:t>.</w:t>
      </w:r>
    </w:p>
    <w:p w14:paraId="26BA8ABC" w14:textId="77777777" w:rsidR="00F1112A" w:rsidRDefault="00F1112A" w:rsidP="00613655">
      <w:pPr>
        <w:pStyle w:val="Alg4"/>
        <w:numPr>
          <w:ilvl w:val="1"/>
          <w:numId w:val="1050"/>
        </w:numPr>
      </w:pPr>
      <w:r>
        <w:t>ReturnIfAbrupt(</w:t>
      </w:r>
      <w:r w:rsidRPr="00E02F2C">
        <w:rPr>
          <w:i/>
        </w:rPr>
        <w:t>min</w:t>
      </w:r>
      <w:r>
        <w:t>).</w:t>
      </w:r>
    </w:p>
    <w:p w14:paraId="5D6904B1" w14:textId="77777777" w:rsidR="00F1112A" w:rsidRPr="00E77497" w:rsidRDefault="00F1112A" w:rsidP="00613655">
      <w:pPr>
        <w:pStyle w:val="Alg4"/>
        <w:numPr>
          <w:ilvl w:val="1"/>
          <w:numId w:val="1050"/>
        </w:numPr>
      </w:pPr>
      <w:r w:rsidRPr="00E77497">
        <w:t xml:space="preserve">If </w:t>
      </w:r>
      <w:r w:rsidRPr="00E02F2C">
        <w:rPr>
          <w:i/>
        </w:rPr>
        <w:t>seconds</w:t>
      </w:r>
      <w:r w:rsidRPr="00E77497">
        <w:t xml:space="preserve"> is supplied then let </w:t>
      </w:r>
      <w:r w:rsidRPr="00E02F2C">
        <w:rPr>
          <w:i/>
        </w:rPr>
        <w:t>s</w:t>
      </w:r>
      <w:r w:rsidRPr="00E77497">
        <w:t xml:space="preserve"> be ToNumber(</w:t>
      </w:r>
      <w:r w:rsidRPr="00E02F2C">
        <w:rPr>
          <w:i/>
        </w:rPr>
        <w:t>seconds</w:t>
      </w:r>
      <w:r w:rsidRPr="00E77497">
        <w:t xml:space="preserve">); else let </w:t>
      </w:r>
      <w:r w:rsidRPr="00E02F2C">
        <w:rPr>
          <w:i/>
        </w:rPr>
        <w:t>s</w:t>
      </w:r>
      <w:r w:rsidRPr="00E77497">
        <w:t xml:space="preserve"> be </w:t>
      </w:r>
      <w:r w:rsidRPr="00E02F2C">
        <w:rPr>
          <w:b/>
        </w:rPr>
        <w:t>0</w:t>
      </w:r>
      <w:r w:rsidRPr="00E77497">
        <w:t>.</w:t>
      </w:r>
    </w:p>
    <w:p w14:paraId="20E5F58F" w14:textId="77777777" w:rsidR="00F1112A" w:rsidRDefault="00F1112A" w:rsidP="00613655">
      <w:pPr>
        <w:pStyle w:val="Alg4"/>
        <w:numPr>
          <w:ilvl w:val="1"/>
          <w:numId w:val="1050"/>
        </w:numPr>
      </w:pPr>
      <w:r>
        <w:t>ReturnIfAbrupt(</w:t>
      </w:r>
      <w:r w:rsidRPr="00E02F2C">
        <w:rPr>
          <w:i/>
        </w:rPr>
        <w:t>s</w:t>
      </w:r>
      <w:r>
        <w:t>).</w:t>
      </w:r>
    </w:p>
    <w:p w14:paraId="310A4112" w14:textId="77777777" w:rsidR="00F1112A" w:rsidRPr="00E77497" w:rsidRDefault="00F1112A" w:rsidP="00613655">
      <w:pPr>
        <w:pStyle w:val="Alg4"/>
        <w:numPr>
          <w:ilvl w:val="1"/>
          <w:numId w:val="1050"/>
        </w:numPr>
      </w:pPr>
      <w:r w:rsidRPr="00E77497">
        <w:t xml:space="preserve">If </w:t>
      </w:r>
      <w:r w:rsidRPr="00E02F2C">
        <w:rPr>
          <w:i/>
        </w:rPr>
        <w:t>ms</w:t>
      </w:r>
      <w:r w:rsidRPr="00E77497">
        <w:t xml:space="preserve"> is supplied then let </w:t>
      </w:r>
      <w:r w:rsidRPr="00E02F2C">
        <w:rPr>
          <w:i/>
        </w:rPr>
        <w:t>milli</w:t>
      </w:r>
      <w:r w:rsidRPr="00E77497">
        <w:t xml:space="preserve"> be ToNumber(</w:t>
      </w:r>
      <w:r w:rsidRPr="00E02F2C">
        <w:rPr>
          <w:i/>
        </w:rPr>
        <w:t>ms</w:t>
      </w:r>
      <w:r w:rsidRPr="00E77497">
        <w:t xml:space="preserve">); else let </w:t>
      </w:r>
      <w:r w:rsidRPr="00E02F2C">
        <w:rPr>
          <w:i/>
        </w:rPr>
        <w:t>milli</w:t>
      </w:r>
      <w:r w:rsidRPr="00E77497">
        <w:t xml:space="preserve"> be </w:t>
      </w:r>
      <w:r w:rsidRPr="00E02F2C">
        <w:rPr>
          <w:b/>
        </w:rPr>
        <w:t>0</w:t>
      </w:r>
      <w:r w:rsidRPr="00E77497">
        <w:t>.</w:t>
      </w:r>
    </w:p>
    <w:p w14:paraId="716F2C5F" w14:textId="77777777" w:rsidR="00F1112A" w:rsidRDefault="00F1112A" w:rsidP="00613655">
      <w:pPr>
        <w:pStyle w:val="Alg4"/>
        <w:numPr>
          <w:ilvl w:val="1"/>
          <w:numId w:val="1050"/>
        </w:numPr>
      </w:pPr>
      <w:r>
        <w:t>ReturnIfAbrupt(</w:t>
      </w:r>
      <w:r w:rsidRPr="00E02F2C">
        <w:rPr>
          <w:i/>
        </w:rPr>
        <w:t>milli</w:t>
      </w:r>
      <w:r>
        <w:t>).</w:t>
      </w:r>
    </w:p>
    <w:p w14:paraId="51063ABD" w14:textId="77777777" w:rsidR="00F1112A" w:rsidRPr="00E77497" w:rsidRDefault="00F1112A" w:rsidP="00613655">
      <w:pPr>
        <w:pStyle w:val="Alg4"/>
        <w:numPr>
          <w:ilvl w:val="1"/>
          <w:numId w:val="1050"/>
        </w:numPr>
      </w:pPr>
      <w:r w:rsidRPr="00E77497">
        <w:t>If </w:t>
      </w:r>
      <w:r w:rsidRPr="00E02F2C">
        <w:rPr>
          <w:i/>
        </w:rPr>
        <w:t>y</w:t>
      </w:r>
      <w:r w:rsidRPr="00E77497">
        <w:t> is not </w:t>
      </w:r>
      <w:r w:rsidRPr="00E02F2C">
        <w:rPr>
          <w:b/>
        </w:rPr>
        <w:t>NaN</w:t>
      </w:r>
      <w:r w:rsidRPr="00E77497">
        <w:t> and 0 </w:t>
      </w:r>
      <w:r w:rsidRPr="00E77497">
        <w:sym w:font="Symbol" w:char="F0A3"/>
      </w:r>
      <w:r w:rsidRPr="00E77497">
        <w:t> ToInteger(</w:t>
      </w:r>
      <w:r w:rsidRPr="00E02F2C">
        <w:rPr>
          <w:i/>
        </w:rPr>
        <w:t>y</w:t>
      </w:r>
      <w:r w:rsidRPr="00E77497">
        <w:t>) </w:t>
      </w:r>
      <w:r w:rsidRPr="00E77497">
        <w:sym w:font="Symbol" w:char="F0A3"/>
      </w:r>
      <w:r w:rsidRPr="00E77497">
        <w:t xml:space="preserve"> 99, then let </w:t>
      </w:r>
      <w:r w:rsidRPr="00E02F2C">
        <w:rPr>
          <w:i/>
        </w:rPr>
        <w:t>yr</w:t>
      </w:r>
      <w:r w:rsidRPr="00E77497">
        <w:t xml:space="preserve"> be 1900+ToInteger(</w:t>
      </w:r>
      <w:r w:rsidRPr="00E02F2C">
        <w:rPr>
          <w:i/>
        </w:rPr>
        <w:t>y</w:t>
      </w:r>
      <w:r w:rsidRPr="00E77497">
        <w:t xml:space="preserve">); otherwise, let </w:t>
      </w:r>
      <w:r w:rsidRPr="00E02F2C">
        <w:rPr>
          <w:i/>
        </w:rPr>
        <w:t>yr</w:t>
      </w:r>
      <w:r w:rsidRPr="00E77497">
        <w:t xml:space="preserve"> be </w:t>
      </w:r>
      <w:r w:rsidRPr="00E02F2C">
        <w:rPr>
          <w:i/>
        </w:rPr>
        <w:t>y</w:t>
      </w:r>
      <w:r w:rsidRPr="00E77497">
        <w:t>.</w:t>
      </w:r>
    </w:p>
    <w:p w14:paraId="770832CF" w14:textId="77777777" w:rsidR="00F1112A" w:rsidRPr="00E77497" w:rsidRDefault="00F1112A" w:rsidP="00613655">
      <w:pPr>
        <w:pStyle w:val="Alg4"/>
        <w:numPr>
          <w:ilvl w:val="1"/>
          <w:numId w:val="1050"/>
        </w:numPr>
      </w:pPr>
      <w:r w:rsidRPr="00E77497">
        <w:t xml:space="preserve">Let </w:t>
      </w:r>
      <w:r w:rsidRPr="00E02F2C">
        <w:rPr>
          <w:i/>
        </w:rPr>
        <w:t>finalDate</w:t>
      </w:r>
      <w:r w:rsidRPr="00E77497">
        <w:t xml:space="preserve"> be  MakeDate(MakeDay(</w:t>
      </w:r>
      <w:r w:rsidRPr="00E02F2C">
        <w:rPr>
          <w:i/>
        </w:rPr>
        <w:t>yr</w:t>
      </w:r>
      <w:r w:rsidRPr="00E77497">
        <w:t xml:space="preserve">, </w:t>
      </w:r>
      <w:r w:rsidRPr="00E02F2C">
        <w:rPr>
          <w:i/>
        </w:rPr>
        <w:t>m</w:t>
      </w:r>
      <w:r w:rsidRPr="00E77497">
        <w:t xml:space="preserve">, </w:t>
      </w:r>
      <w:r w:rsidRPr="00E02F2C">
        <w:rPr>
          <w:i/>
        </w:rPr>
        <w:t>dt</w:t>
      </w:r>
      <w:r w:rsidRPr="00E77497">
        <w:t>), MakeTime(</w:t>
      </w:r>
      <w:r w:rsidRPr="00E02F2C">
        <w:rPr>
          <w:i/>
        </w:rPr>
        <w:t>h</w:t>
      </w:r>
      <w:r w:rsidRPr="00E77497">
        <w:t xml:space="preserve">, </w:t>
      </w:r>
      <w:r w:rsidRPr="00E02F2C">
        <w:rPr>
          <w:i/>
        </w:rPr>
        <w:t>min</w:t>
      </w:r>
      <w:r w:rsidRPr="00E77497">
        <w:t xml:space="preserve">, </w:t>
      </w:r>
      <w:r w:rsidRPr="00E02F2C">
        <w:rPr>
          <w:i/>
        </w:rPr>
        <w:t>s</w:t>
      </w:r>
      <w:r w:rsidRPr="00E77497">
        <w:t xml:space="preserve">, </w:t>
      </w:r>
      <w:r w:rsidRPr="00E02F2C">
        <w:rPr>
          <w:i/>
        </w:rPr>
        <w:t>milli</w:t>
      </w:r>
      <w:r w:rsidRPr="00E77497">
        <w:t>)).</w:t>
      </w:r>
    </w:p>
    <w:p w14:paraId="10921A5A" w14:textId="77777777" w:rsidR="00F1112A" w:rsidRPr="00E77497" w:rsidRDefault="00F1112A" w:rsidP="00613655">
      <w:pPr>
        <w:pStyle w:val="Alg4"/>
        <w:numPr>
          <w:ilvl w:val="1"/>
          <w:numId w:val="1050"/>
        </w:numPr>
      </w:pPr>
      <w:r w:rsidRPr="00E77497">
        <w:t>Set the [[</w:t>
      </w:r>
      <w:r>
        <w:t>Date</w:t>
      </w:r>
      <w:r w:rsidRPr="00E77497">
        <w:t xml:space="preserve">Value]] </w:t>
      </w:r>
      <w:r>
        <w:t>internal slot</w:t>
      </w:r>
      <w:r w:rsidRPr="00E77497">
        <w:t xml:space="preserve"> of </w:t>
      </w:r>
      <w:r w:rsidRPr="00E02F2C">
        <w:rPr>
          <w:i/>
          <w:iCs/>
        </w:rPr>
        <w:t>O</w:t>
      </w:r>
      <w:r w:rsidRPr="00E77497">
        <w:t xml:space="preserve"> to TimeClip(UTC(</w:t>
      </w:r>
      <w:r w:rsidRPr="00E02F2C">
        <w:rPr>
          <w:i/>
        </w:rPr>
        <w:t>finalDate</w:t>
      </w:r>
      <w:r w:rsidRPr="00E77497">
        <w:t>)).</w:t>
      </w:r>
    </w:p>
    <w:p w14:paraId="50099894" w14:textId="77777777" w:rsidR="00F1112A" w:rsidRDefault="00F1112A" w:rsidP="00613655">
      <w:pPr>
        <w:pStyle w:val="Alg4"/>
        <w:numPr>
          <w:ilvl w:val="1"/>
          <w:numId w:val="1050"/>
        </w:numPr>
      </w:pPr>
      <w:r>
        <w:t xml:space="preserve">Return </w:t>
      </w:r>
      <w:r w:rsidRPr="00E02F2C">
        <w:rPr>
          <w:i/>
          <w:iCs/>
        </w:rPr>
        <w:t>O</w:t>
      </w:r>
      <w:r>
        <w:t>.</w:t>
      </w:r>
    </w:p>
    <w:p w14:paraId="1B2F5436" w14:textId="77777777" w:rsidR="00F1112A" w:rsidRDefault="00F1112A" w:rsidP="00613655">
      <w:pPr>
        <w:pStyle w:val="Alg4"/>
        <w:numPr>
          <w:ilvl w:val="0"/>
          <w:numId w:val="1050"/>
        </w:numPr>
      </w:pPr>
      <w:r>
        <w:t>Else,</w:t>
      </w:r>
    </w:p>
    <w:p w14:paraId="01BE6B6C" w14:textId="77777777" w:rsidR="00F1112A" w:rsidRDefault="00F1112A" w:rsidP="00613655">
      <w:pPr>
        <w:pStyle w:val="Alg4"/>
        <w:numPr>
          <w:ilvl w:val="1"/>
          <w:numId w:val="1050"/>
        </w:numPr>
      </w:pPr>
      <w:r>
        <w:t xml:space="preserve">Let </w:t>
      </w:r>
      <w:r>
        <w:rPr>
          <w:i/>
        </w:rPr>
        <w:t>now</w:t>
      </w:r>
      <w:r>
        <w:t xml:space="preserve"> be </w:t>
      </w:r>
      <w:r w:rsidRPr="00E77497">
        <w:t xml:space="preserve">the </w:t>
      </w:r>
      <w:r>
        <w:t xml:space="preserve">Number that is </w:t>
      </w:r>
      <w:r w:rsidRPr="00E77497">
        <w:t>the time value (UT</w:t>
      </w:r>
      <w:r>
        <w:t>C) identifying the current time</w:t>
      </w:r>
      <w:r>
        <w:rPr>
          <w:iCs/>
        </w:rPr>
        <w:t>.</w:t>
      </w:r>
    </w:p>
    <w:p w14:paraId="012BAC82" w14:textId="77777777" w:rsidR="00F1112A" w:rsidRDefault="00F1112A" w:rsidP="00613655">
      <w:pPr>
        <w:pStyle w:val="Alg4"/>
        <w:numPr>
          <w:ilvl w:val="1"/>
          <w:numId w:val="1050"/>
        </w:numPr>
      </w:pPr>
      <w:r>
        <w:t>Return ToDateString (</w:t>
      </w:r>
      <w:r>
        <w:rPr>
          <w:i/>
        </w:rPr>
        <w:t>now</w:t>
      </w:r>
      <w:r>
        <w:t>)</w:t>
      </w:r>
      <w:r w:rsidRPr="00E77497">
        <w:t>.</w:t>
      </w:r>
    </w:p>
    <w:p w14:paraId="0385B965" w14:textId="77777777" w:rsidR="00F1112A" w:rsidRPr="00E77497" w:rsidRDefault="00F1112A" w:rsidP="00F1112A">
      <w:pPr>
        <w:pStyle w:val="Heading4"/>
      </w:pPr>
      <w:r w:rsidRPr="00E77497">
        <w:tab/>
        <w:t>Date (</w:t>
      </w:r>
      <w:r>
        <w:t xml:space="preserve"> </w:t>
      </w:r>
      <w:r w:rsidRPr="00E77497">
        <w:t>value</w:t>
      </w:r>
      <w:r>
        <w:t xml:space="preserve"> </w:t>
      </w:r>
      <w:r w:rsidRPr="00E77497">
        <w:t>)</w:t>
      </w:r>
    </w:p>
    <w:p w14:paraId="3C260AB6" w14:textId="77777777" w:rsidR="00F1112A" w:rsidRPr="00E77497" w:rsidRDefault="00F1112A" w:rsidP="00F1112A">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14:paraId="1A75C995" w14:textId="77777777" w:rsidR="00F1112A" w:rsidRPr="00E77497" w:rsidRDefault="00F1112A" w:rsidP="00F1112A">
      <w:pPr>
        <w:pStyle w:val="normalbefore"/>
      </w:pPr>
      <w:r w:rsidRPr="00E77497">
        <w:t xml:space="preserve">When the </w:t>
      </w:r>
      <w:r>
        <w:rPr>
          <w:rFonts w:ascii="Courier New" w:hAnsi="Courier New"/>
          <w:b/>
        </w:rPr>
        <w:t>Date</w:t>
      </w:r>
      <w:r w:rsidRPr="00E77497">
        <w:t xml:space="preserve"> function is called the following steps are taken:</w:t>
      </w:r>
    </w:p>
    <w:p w14:paraId="33C32089" w14:textId="77777777" w:rsidR="00F1112A" w:rsidRDefault="00F1112A" w:rsidP="00613655">
      <w:pPr>
        <w:pStyle w:val="Alg4"/>
        <w:numPr>
          <w:ilvl w:val="0"/>
          <w:numId w:val="1050"/>
        </w:numPr>
      </w:pPr>
      <w:r>
        <w:lastRenderedPageBreak/>
        <w:t xml:space="preserve">Let </w:t>
      </w:r>
      <w:r>
        <w:rPr>
          <w:i/>
        </w:rPr>
        <w:t>numberOfArgs</w:t>
      </w:r>
      <w:r>
        <w:t xml:space="preserve"> be the number of arguments passed to this constructor call.</w:t>
      </w:r>
    </w:p>
    <w:p w14:paraId="5FC40594" w14:textId="77777777" w:rsidR="00F1112A" w:rsidRDefault="00F1112A" w:rsidP="00613655">
      <w:pPr>
        <w:pStyle w:val="Alg4"/>
        <w:numPr>
          <w:ilvl w:val="0"/>
          <w:numId w:val="1050"/>
        </w:numPr>
      </w:pPr>
      <w:r>
        <w:t xml:space="preserve">Assert: </w:t>
      </w:r>
      <w:r>
        <w:rPr>
          <w:i/>
        </w:rPr>
        <w:t>numberOfArgs</w:t>
      </w:r>
      <w:r>
        <w:t xml:space="preserve"> = 1.</w:t>
      </w:r>
    </w:p>
    <w:p w14:paraId="7E16E87C" w14:textId="77777777" w:rsidR="00F1112A" w:rsidRDefault="00F1112A" w:rsidP="00613655">
      <w:pPr>
        <w:pStyle w:val="Alg4"/>
        <w:numPr>
          <w:ilvl w:val="0"/>
          <w:numId w:val="1050"/>
        </w:numPr>
      </w:pPr>
      <w:r>
        <w:t xml:space="preserve">Let </w:t>
      </w:r>
      <w:r>
        <w:rPr>
          <w:i/>
        </w:rPr>
        <w:t>O</w:t>
      </w:r>
      <w:r>
        <w:t xml:space="preserve"> be the </w:t>
      </w:r>
      <w:r w:rsidRPr="00F94F77">
        <w:rPr>
          <w:b/>
        </w:rPr>
        <w:t>this</w:t>
      </w:r>
      <w:r>
        <w:t xml:space="preserve"> value.</w:t>
      </w:r>
    </w:p>
    <w:p w14:paraId="4FE1E890" w14:textId="77777777" w:rsidR="00F1112A" w:rsidRDefault="00F1112A" w:rsidP="00613655">
      <w:pPr>
        <w:pStyle w:val="Alg4"/>
        <w:numPr>
          <w:ilvl w:val="0"/>
          <w:numId w:val="1050"/>
        </w:numPr>
      </w:pPr>
      <w:r>
        <w:t>If Type(</w:t>
      </w:r>
      <w:r>
        <w:rPr>
          <w:i/>
          <w:iCs/>
        </w:rPr>
        <w:t>O</w:t>
      </w:r>
      <w:r>
        <w:t xml:space="preserve">) is Object and </w:t>
      </w:r>
      <w:r>
        <w:rPr>
          <w:i/>
          <w:iCs/>
        </w:rPr>
        <w:t>O</w:t>
      </w:r>
      <w:r>
        <w:t xml:space="preserve"> has a [[DateValue]] internal slot and the value of [[DateValue]] is </w:t>
      </w:r>
      <w:r>
        <w:rPr>
          <w:b/>
          <w:bCs/>
        </w:rPr>
        <w:t>undefined</w:t>
      </w:r>
      <w:r>
        <w:t>, then</w:t>
      </w:r>
    </w:p>
    <w:p w14:paraId="28A3BE8C" w14:textId="77777777" w:rsidR="00F1112A" w:rsidRDefault="00F1112A" w:rsidP="00613655">
      <w:pPr>
        <w:pStyle w:val="Alg4"/>
        <w:numPr>
          <w:ilvl w:val="1"/>
          <w:numId w:val="1050"/>
        </w:numPr>
      </w:pPr>
      <w:r>
        <w:t>If Type(</w:t>
      </w:r>
      <w:r>
        <w:rPr>
          <w:i/>
          <w:iCs/>
        </w:rPr>
        <w:t>value</w:t>
      </w:r>
      <w:r>
        <w:t xml:space="preserve">) is Object and  </w:t>
      </w:r>
      <w:r>
        <w:rPr>
          <w:i/>
          <w:iCs/>
        </w:rPr>
        <w:t>value</w:t>
      </w:r>
      <w:r>
        <w:t xml:space="preserve"> has a [[DateValue]] internal slot, then</w:t>
      </w:r>
    </w:p>
    <w:p w14:paraId="2CD1B95B" w14:textId="77777777" w:rsidR="00F1112A" w:rsidRDefault="00F1112A" w:rsidP="00613655">
      <w:pPr>
        <w:pStyle w:val="Alg4"/>
        <w:numPr>
          <w:ilvl w:val="2"/>
          <w:numId w:val="1050"/>
        </w:numPr>
      </w:pPr>
      <w:r>
        <w:t xml:space="preserve">Let </w:t>
      </w:r>
      <w:r>
        <w:rPr>
          <w:i/>
          <w:iCs/>
        </w:rPr>
        <w:t>tv</w:t>
      </w:r>
      <w:r>
        <w:t xml:space="preserve"> be thisTimeValue(</w:t>
      </w:r>
      <w:r>
        <w:rPr>
          <w:i/>
          <w:iCs/>
        </w:rPr>
        <w:t>value</w:t>
      </w:r>
      <w:r>
        <w:t>).</w:t>
      </w:r>
    </w:p>
    <w:p w14:paraId="04C0B041" w14:textId="77777777" w:rsidR="00F1112A" w:rsidRDefault="00F1112A" w:rsidP="00613655">
      <w:pPr>
        <w:pStyle w:val="Alg4"/>
        <w:numPr>
          <w:ilvl w:val="1"/>
          <w:numId w:val="1050"/>
        </w:numPr>
      </w:pPr>
      <w:r>
        <w:t>Else,</w:t>
      </w:r>
    </w:p>
    <w:p w14:paraId="6F365912" w14:textId="77777777" w:rsidR="00F1112A" w:rsidRPr="00E77497" w:rsidRDefault="00F1112A" w:rsidP="00613655">
      <w:pPr>
        <w:pStyle w:val="Alg4"/>
        <w:numPr>
          <w:ilvl w:val="2"/>
          <w:numId w:val="1050"/>
        </w:numPr>
      </w:pPr>
      <w:r w:rsidRPr="00E77497">
        <w:t xml:space="preserve">Let </w:t>
      </w:r>
      <w:r w:rsidRPr="00CC59CF">
        <w:rPr>
          <w:i/>
        </w:rPr>
        <w:t>v</w:t>
      </w:r>
      <w:r w:rsidRPr="00E77497">
        <w:t xml:space="preserve"> be ToPrimitive(</w:t>
      </w:r>
      <w:r w:rsidRPr="00CC59CF">
        <w:rPr>
          <w:i/>
        </w:rPr>
        <w:t>value</w:t>
      </w:r>
      <w:r w:rsidRPr="00E77497">
        <w:t>).</w:t>
      </w:r>
    </w:p>
    <w:p w14:paraId="1303EEDE" w14:textId="77777777" w:rsidR="00F1112A" w:rsidRPr="00E77497" w:rsidRDefault="00F1112A" w:rsidP="00613655">
      <w:pPr>
        <w:pStyle w:val="Alg4"/>
        <w:numPr>
          <w:ilvl w:val="2"/>
          <w:numId w:val="1050"/>
        </w:numPr>
      </w:pPr>
      <w:r w:rsidRPr="00E77497">
        <w:t>If Type(</w:t>
      </w:r>
      <w:r w:rsidRPr="00E77497">
        <w:rPr>
          <w:i/>
        </w:rPr>
        <w:t>v</w:t>
      </w:r>
      <w:r w:rsidRPr="00E77497">
        <w:t xml:space="preserve">) is String, then </w:t>
      </w:r>
    </w:p>
    <w:p w14:paraId="18EF80B6" w14:textId="77777777" w:rsidR="00F1112A" w:rsidRPr="00E77497" w:rsidRDefault="00F1112A" w:rsidP="00613655">
      <w:pPr>
        <w:pStyle w:val="Alg4"/>
        <w:numPr>
          <w:ilvl w:val="3"/>
          <w:numId w:val="1050"/>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fldChar w:fldCharType="begin"/>
      </w:r>
      <w:r>
        <w:instrText xml:space="preserve"> REF _Ref366068097 \r \h </w:instrText>
      </w:r>
      <w:r>
        <w:fldChar w:fldCharType="separate"/>
      </w:r>
      <w:r w:rsidR="00281431">
        <w:t>20.3.3.2</w:t>
      </w:r>
      <w:r>
        <w:fldChar w:fldCharType="end"/>
      </w:r>
      <w:r w:rsidRPr="00E77497">
        <w:t>).</w:t>
      </w:r>
      <w:r>
        <w:t xml:space="preserve"> If the parse resulted in an abrupt completion, </w:t>
      </w:r>
      <w:r>
        <w:rPr>
          <w:i/>
          <w:iCs/>
        </w:rPr>
        <w:t>tv</w:t>
      </w:r>
      <w:r>
        <w:t xml:space="preserve"> is the Completion Record.</w:t>
      </w:r>
    </w:p>
    <w:p w14:paraId="3729733A" w14:textId="77777777" w:rsidR="00F1112A" w:rsidRDefault="00F1112A" w:rsidP="00613655">
      <w:pPr>
        <w:pStyle w:val="Alg4"/>
        <w:numPr>
          <w:ilvl w:val="2"/>
          <w:numId w:val="1050"/>
        </w:numPr>
      </w:pPr>
      <w:r w:rsidRPr="00E77497">
        <w:t>Else,</w:t>
      </w:r>
    </w:p>
    <w:p w14:paraId="4C3638E2" w14:textId="77777777" w:rsidR="00F1112A" w:rsidRPr="00E77497" w:rsidRDefault="00F1112A" w:rsidP="00613655">
      <w:pPr>
        <w:pStyle w:val="Alg4"/>
        <w:numPr>
          <w:ilvl w:val="3"/>
          <w:numId w:val="1050"/>
        </w:numPr>
      </w:pPr>
      <w:r>
        <w:t>L</w:t>
      </w:r>
      <w:r w:rsidRPr="00E77497">
        <w:t xml:space="preserve">et </w:t>
      </w:r>
      <w:r>
        <w:rPr>
          <w:i/>
        </w:rPr>
        <w:t>tv</w:t>
      </w:r>
      <w:r w:rsidRPr="00E77497">
        <w:t xml:space="preserve"> be ToNumber(</w:t>
      </w:r>
      <w:r w:rsidRPr="00E77497">
        <w:rPr>
          <w:i/>
        </w:rPr>
        <w:t>v</w:t>
      </w:r>
      <w:r w:rsidRPr="00E77497">
        <w:t>).</w:t>
      </w:r>
    </w:p>
    <w:p w14:paraId="57311483" w14:textId="77777777" w:rsidR="00F1112A" w:rsidRDefault="00F1112A" w:rsidP="00613655">
      <w:pPr>
        <w:pStyle w:val="Alg4"/>
        <w:numPr>
          <w:ilvl w:val="1"/>
          <w:numId w:val="1050"/>
        </w:numPr>
      </w:pPr>
      <w:r>
        <w:t>ReturnIfAbrupt(</w:t>
      </w:r>
      <w:r>
        <w:rPr>
          <w:i/>
        </w:rPr>
        <w:t>tv</w:t>
      </w:r>
      <w:r>
        <w:t>).</w:t>
      </w:r>
    </w:p>
    <w:p w14:paraId="10ECBA56" w14:textId="77777777" w:rsidR="00F1112A" w:rsidRPr="008D4801" w:rsidRDefault="00F1112A" w:rsidP="00613655">
      <w:pPr>
        <w:pStyle w:val="Alg4"/>
        <w:numPr>
          <w:ilvl w:val="1"/>
          <w:numId w:val="1050"/>
        </w:numPr>
        <w:spacing w:after="220"/>
      </w:pPr>
      <w:r w:rsidRPr="00E77497">
        <w:t>Set the [[</w:t>
      </w:r>
      <w:r>
        <w:t>Date</w:t>
      </w:r>
      <w:r w:rsidRPr="00E77497">
        <w:t xml:space="preserve">Value]] </w:t>
      </w:r>
      <w:r>
        <w:t>internal slot</w:t>
      </w:r>
      <w:r w:rsidRPr="00E77497">
        <w:t xml:space="preserve"> of </w:t>
      </w:r>
      <w:r>
        <w:rPr>
          <w:i/>
          <w:iCs/>
        </w:rPr>
        <w:t>O</w:t>
      </w:r>
      <w:r w:rsidRPr="00E77497">
        <w:t xml:space="preserve"> to TimeClip(</w:t>
      </w:r>
      <w:r>
        <w:rPr>
          <w:i/>
        </w:rPr>
        <w:t>tv</w:t>
      </w:r>
      <w:r w:rsidRPr="00E77497">
        <w:t>).</w:t>
      </w:r>
    </w:p>
    <w:p w14:paraId="64B5396D" w14:textId="77777777" w:rsidR="00F1112A" w:rsidRDefault="00F1112A" w:rsidP="00613655">
      <w:pPr>
        <w:pStyle w:val="Alg4"/>
        <w:numPr>
          <w:ilvl w:val="1"/>
          <w:numId w:val="1050"/>
        </w:numPr>
      </w:pPr>
      <w:r>
        <w:t xml:space="preserve">Return </w:t>
      </w:r>
      <w:r>
        <w:rPr>
          <w:i/>
          <w:iCs/>
        </w:rPr>
        <w:t>O</w:t>
      </w:r>
      <w:r>
        <w:t>.</w:t>
      </w:r>
    </w:p>
    <w:p w14:paraId="1768EFAE" w14:textId="77777777" w:rsidR="00F1112A" w:rsidRDefault="00F1112A" w:rsidP="00613655">
      <w:pPr>
        <w:pStyle w:val="Alg4"/>
        <w:numPr>
          <w:ilvl w:val="0"/>
          <w:numId w:val="1050"/>
        </w:numPr>
      </w:pPr>
      <w:r>
        <w:t>Else,</w:t>
      </w:r>
    </w:p>
    <w:p w14:paraId="2FBF9AF6" w14:textId="77777777" w:rsidR="00F1112A" w:rsidRDefault="00F1112A" w:rsidP="00613655">
      <w:pPr>
        <w:pStyle w:val="Alg4"/>
        <w:numPr>
          <w:ilvl w:val="1"/>
          <w:numId w:val="1050"/>
        </w:numPr>
      </w:pPr>
      <w:r>
        <w:t xml:space="preserve">Let </w:t>
      </w:r>
      <w:r>
        <w:rPr>
          <w:i/>
        </w:rPr>
        <w:t>now</w:t>
      </w:r>
      <w:r>
        <w:t xml:space="preserve"> be </w:t>
      </w:r>
      <w:r w:rsidRPr="00E77497">
        <w:t xml:space="preserve">the </w:t>
      </w:r>
      <w:r>
        <w:t xml:space="preserve">Number that is </w:t>
      </w:r>
      <w:r w:rsidRPr="00E77497">
        <w:t>the time value (UT</w:t>
      </w:r>
      <w:r>
        <w:t>C) identifying the current time</w:t>
      </w:r>
      <w:r>
        <w:rPr>
          <w:iCs/>
        </w:rPr>
        <w:t>.</w:t>
      </w:r>
    </w:p>
    <w:p w14:paraId="64A8A469" w14:textId="77777777" w:rsidR="00F1112A" w:rsidRDefault="00F1112A" w:rsidP="00613655">
      <w:pPr>
        <w:pStyle w:val="Alg4"/>
        <w:numPr>
          <w:ilvl w:val="1"/>
          <w:numId w:val="1050"/>
        </w:numPr>
      </w:pPr>
      <w:r>
        <w:t>Return ToDateString (</w:t>
      </w:r>
      <w:r>
        <w:rPr>
          <w:i/>
        </w:rPr>
        <w:t>now</w:t>
      </w:r>
      <w:r>
        <w:t>)</w:t>
      </w:r>
      <w:r w:rsidRPr="00E77497">
        <w:t>.</w:t>
      </w:r>
    </w:p>
    <w:p w14:paraId="34B83034" w14:textId="77777777" w:rsidR="00F1112A" w:rsidRPr="00E77497" w:rsidRDefault="00F1112A" w:rsidP="00F1112A">
      <w:pPr>
        <w:pStyle w:val="Heading4"/>
      </w:pPr>
      <w:r w:rsidRPr="00E77497">
        <w:t>Date ( )</w:t>
      </w:r>
    </w:p>
    <w:p w14:paraId="191E0F7D" w14:textId="77777777" w:rsidR="00F1112A" w:rsidRPr="00E77497" w:rsidRDefault="00F1112A" w:rsidP="00F1112A">
      <w:r w:rsidRPr="00E77497">
        <w:t xml:space="preserve">This description applies only if the </w:t>
      </w:r>
      <w:r>
        <w:t>Date</w:t>
      </w:r>
      <w:r w:rsidRPr="00E77497">
        <w:t xml:space="preserve"> constructor is </w:t>
      </w:r>
      <w:r>
        <w:t>called with</w:t>
      </w:r>
      <w:r w:rsidRPr="00E77497">
        <w:t xml:space="preserve"> </w:t>
      </w:r>
      <w:r>
        <w:t>no</w:t>
      </w:r>
      <w:r w:rsidRPr="00E77497">
        <w:t xml:space="preserve"> argument</w:t>
      </w:r>
      <w:r>
        <w:t>s</w:t>
      </w:r>
      <w:r w:rsidRPr="00E77497">
        <w:t>.</w:t>
      </w:r>
    </w:p>
    <w:p w14:paraId="3144E4A9" w14:textId="77777777" w:rsidR="00F1112A" w:rsidRPr="00E77497" w:rsidRDefault="00F1112A" w:rsidP="00F1112A">
      <w:pPr>
        <w:pStyle w:val="normalbefore"/>
      </w:pPr>
      <w:r w:rsidRPr="00E77497">
        <w:t xml:space="preserve">When the </w:t>
      </w:r>
      <w:r>
        <w:rPr>
          <w:rFonts w:ascii="Courier New" w:hAnsi="Courier New"/>
          <w:b/>
        </w:rPr>
        <w:t>Date</w:t>
      </w:r>
      <w:r w:rsidRPr="00E77497">
        <w:t xml:space="preserve"> function is called the following steps are taken:</w:t>
      </w:r>
    </w:p>
    <w:p w14:paraId="3B04EE5A" w14:textId="77777777" w:rsidR="00F1112A" w:rsidRDefault="00F1112A" w:rsidP="00613655">
      <w:pPr>
        <w:pStyle w:val="Alg4"/>
        <w:numPr>
          <w:ilvl w:val="0"/>
          <w:numId w:val="1050"/>
        </w:numPr>
      </w:pPr>
      <w:r>
        <w:t xml:space="preserve">Let </w:t>
      </w:r>
      <w:r>
        <w:rPr>
          <w:i/>
        </w:rPr>
        <w:t>numberOfArgs</w:t>
      </w:r>
      <w:r>
        <w:t xml:space="preserve"> be the number of arguments passed to this constructor call.</w:t>
      </w:r>
    </w:p>
    <w:p w14:paraId="4738CD0F" w14:textId="77777777" w:rsidR="00F1112A" w:rsidRDefault="00F1112A" w:rsidP="00613655">
      <w:pPr>
        <w:pStyle w:val="Alg4"/>
        <w:numPr>
          <w:ilvl w:val="0"/>
          <w:numId w:val="1050"/>
        </w:numPr>
      </w:pPr>
      <w:r>
        <w:t xml:space="preserve">Assert: </w:t>
      </w:r>
      <w:r>
        <w:rPr>
          <w:i/>
        </w:rPr>
        <w:t>numberOfArgs</w:t>
      </w:r>
      <w:r>
        <w:t xml:space="preserve"> = 0.</w:t>
      </w:r>
    </w:p>
    <w:p w14:paraId="691F9489" w14:textId="77777777" w:rsidR="00F1112A" w:rsidRDefault="00F1112A" w:rsidP="00613655">
      <w:pPr>
        <w:pStyle w:val="Alg4"/>
        <w:numPr>
          <w:ilvl w:val="0"/>
          <w:numId w:val="1050"/>
        </w:numPr>
      </w:pPr>
      <w:r>
        <w:t xml:space="preserve">Let </w:t>
      </w:r>
      <w:r>
        <w:rPr>
          <w:i/>
        </w:rPr>
        <w:t>O</w:t>
      </w:r>
      <w:r>
        <w:t xml:space="preserve"> be the </w:t>
      </w:r>
      <w:r w:rsidRPr="00F94F77">
        <w:rPr>
          <w:b/>
        </w:rPr>
        <w:t>this</w:t>
      </w:r>
      <w:r>
        <w:t xml:space="preserve"> value.</w:t>
      </w:r>
    </w:p>
    <w:p w14:paraId="7B922EAC" w14:textId="77777777" w:rsidR="00F1112A" w:rsidRDefault="00F1112A" w:rsidP="00613655">
      <w:pPr>
        <w:pStyle w:val="Alg4"/>
        <w:numPr>
          <w:ilvl w:val="0"/>
          <w:numId w:val="1050"/>
        </w:numPr>
      </w:pPr>
      <w:r>
        <w:t>If Type(</w:t>
      </w:r>
      <w:r>
        <w:rPr>
          <w:i/>
          <w:iCs/>
        </w:rPr>
        <w:t>O</w:t>
      </w:r>
      <w:r>
        <w:t xml:space="preserve">) is Object and </w:t>
      </w:r>
      <w:r>
        <w:rPr>
          <w:i/>
          <w:iCs/>
        </w:rPr>
        <w:t>O</w:t>
      </w:r>
      <w:r>
        <w:t xml:space="preserve"> has a [[DateValue]] internal slot and the value of [[DateValue]] is </w:t>
      </w:r>
      <w:r>
        <w:rPr>
          <w:b/>
          <w:bCs/>
        </w:rPr>
        <w:t>undefined</w:t>
      </w:r>
      <w:r>
        <w:t>, then</w:t>
      </w:r>
    </w:p>
    <w:p w14:paraId="321573B2" w14:textId="77777777" w:rsidR="00F1112A" w:rsidRPr="008D4801" w:rsidRDefault="00F1112A" w:rsidP="00613655">
      <w:pPr>
        <w:pStyle w:val="Alg4"/>
        <w:numPr>
          <w:ilvl w:val="1"/>
          <w:numId w:val="1050"/>
        </w:numPr>
        <w:tabs>
          <w:tab w:val="left" w:pos="450"/>
        </w:tabs>
        <w:spacing w:after="220"/>
      </w:pPr>
      <w:r w:rsidRPr="00E77497">
        <w:t>Set the [[</w:t>
      </w:r>
      <w:r>
        <w:t>Date</w:t>
      </w:r>
      <w:r w:rsidRPr="00E77497">
        <w:t xml:space="preserve">Value]] </w:t>
      </w:r>
      <w:r>
        <w:t>internal slot</w:t>
      </w:r>
      <w:r w:rsidRPr="00E77497">
        <w:t xml:space="preserve"> of </w:t>
      </w:r>
      <w:r>
        <w:rPr>
          <w:i/>
          <w:iCs/>
        </w:rPr>
        <w:t>O</w:t>
      </w:r>
      <w:r w:rsidRPr="00E77497">
        <w:t xml:space="preserve"> to the time value (UTC) identifying the current time.</w:t>
      </w:r>
    </w:p>
    <w:p w14:paraId="7C044D33" w14:textId="77777777" w:rsidR="00F1112A" w:rsidRDefault="00F1112A" w:rsidP="00613655">
      <w:pPr>
        <w:pStyle w:val="Alg4"/>
        <w:numPr>
          <w:ilvl w:val="1"/>
          <w:numId w:val="1050"/>
        </w:numPr>
        <w:tabs>
          <w:tab w:val="left" w:pos="450"/>
        </w:tabs>
      </w:pPr>
      <w:r>
        <w:t xml:space="preserve">Return </w:t>
      </w:r>
      <w:r>
        <w:rPr>
          <w:i/>
          <w:iCs/>
        </w:rPr>
        <w:t>O</w:t>
      </w:r>
      <w:r>
        <w:t>.</w:t>
      </w:r>
    </w:p>
    <w:p w14:paraId="4C12A00D" w14:textId="77777777" w:rsidR="00F1112A" w:rsidRDefault="00F1112A" w:rsidP="00613655">
      <w:pPr>
        <w:pStyle w:val="Alg4"/>
        <w:numPr>
          <w:ilvl w:val="0"/>
          <w:numId w:val="1050"/>
        </w:numPr>
      </w:pPr>
      <w:r>
        <w:t>Else,</w:t>
      </w:r>
    </w:p>
    <w:p w14:paraId="0192FCC0" w14:textId="77777777" w:rsidR="00F1112A" w:rsidRDefault="00F1112A" w:rsidP="00613655">
      <w:pPr>
        <w:pStyle w:val="Alg4"/>
        <w:numPr>
          <w:ilvl w:val="1"/>
          <w:numId w:val="1050"/>
        </w:numPr>
      </w:pPr>
      <w:r>
        <w:t xml:space="preserve">Let </w:t>
      </w:r>
      <w:r>
        <w:rPr>
          <w:i/>
        </w:rPr>
        <w:t>now</w:t>
      </w:r>
      <w:r>
        <w:t xml:space="preserve"> be </w:t>
      </w:r>
      <w:r w:rsidRPr="00E77497">
        <w:t xml:space="preserve">the </w:t>
      </w:r>
      <w:r>
        <w:t xml:space="preserve">Number that is the </w:t>
      </w:r>
      <w:r w:rsidRPr="00E77497">
        <w:t>time value (UT</w:t>
      </w:r>
      <w:r>
        <w:t>C) identifying the current time</w:t>
      </w:r>
      <w:r>
        <w:rPr>
          <w:iCs/>
        </w:rPr>
        <w:t>.</w:t>
      </w:r>
    </w:p>
    <w:p w14:paraId="7EF7060C" w14:textId="77777777" w:rsidR="00F1112A" w:rsidRDefault="00F1112A" w:rsidP="00613655">
      <w:pPr>
        <w:pStyle w:val="Alg4"/>
        <w:numPr>
          <w:ilvl w:val="1"/>
          <w:numId w:val="1050"/>
        </w:numPr>
      </w:pPr>
      <w:r>
        <w:t>Return ToDateString (</w:t>
      </w:r>
      <w:r>
        <w:rPr>
          <w:i/>
        </w:rPr>
        <w:t>now</w:t>
      </w:r>
      <w:r>
        <w:t>)</w:t>
      </w:r>
      <w:r w:rsidRPr="00E77497">
        <w:t>.</w:t>
      </w:r>
    </w:p>
    <w:p w14:paraId="65AFF252" w14:textId="77777777" w:rsidR="00F1112A" w:rsidRPr="00E77497" w:rsidRDefault="00F1112A" w:rsidP="00F1112A">
      <w:pPr>
        <w:pStyle w:val="Heading4"/>
      </w:pPr>
      <w:r w:rsidRPr="00E77497">
        <w:t xml:space="preserve">new </w:t>
      </w:r>
      <w:r>
        <w:t>Date</w:t>
      </w:r>
      <w:r w:rsidRPr="00E77497">
        <w:t xml:space="preserve"> (</w:t>
      </w:r>
      <w:r>
        <w:t xml:space="preserve"> ...argumentsList </w:t>
      </w:r>
      <w:r w:rsidRPr="00E77497">
        <w:t>)</w:t>
      </w:r>
    </w:p>
    <w:p w14:paraId="29F011D3" w14:textId="77777777" w:rsidR="00F1112A" w:rsidRDefault="00F1112A" w:rsidP="00F1112A">
      <w:r w:rsidRPr="004119E6">
        <w:t>When</w:t>
      </w:r>
      <w:r w:rsidRPr="006706B5">
        <w:t xml:space="preserve"> </w:t>
      </w:r>
      <w:r>
        <w:rPr>
          <w:rFonts w:ascii="Courier New" w:hAnsi="Courier New"/>
          <w:b/>
        </w:rPr>
        <w:t>Date</w:t>
      </w:r>
      <w:r w:rsidRPr="00E77497">
        <w:t xml:space="preserve"> </w:t>
      </w:r>
      <w:r>
        <w:t xml:space="preserve">is 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14:paraId="79E8A3EA" w14:textId="77777777" w:rsidR="00F1112A" w:rsidRDefault="00F1112A" w:rsidP="00613655">
      <w:pPr>
        <w:pStyle w:val="Alg4"/>
        <w:numPr>
          <w:ilvl w:val="0"/>
          <w:numId w:val="1078"/>
        </w:numPr>
      </w:pPr>
      <w:r>
        <w:t xml:space="preserve">Let </w:t>
      </w:r>
      <w:r>
        <w:rPr>
          <w:i/>
          <w:iCs/>
        </w:rPr>
        <w:t>F</w:t>
      </w:r>
      <w:r>
        <w:t xml:space="preserve"> be the </w:t>
      </w:r>
      <w:r>
        <w:rPr>
          <w:rFonts w:ascii="Courier New" w:hAnsi="Courier New"/>
          <w:b/>
        </w:rPr>
        <w:t>Date</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6CE54729" w14:textId="77777777" w:rsidR="00F1112A" w:rsidRDefault="00F1112A" w:rsidP="00613655">
      <w:pPr>
        <w:pStyle w:val="Alg4"/>
        <w:numPr>
          <w:ilvl w:val="0"/>
          <w:numId w:val="1078"/>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2E7D32D" w14:textId="77777777" w:rsidR="00F1112A" w:rsidRPr="00E4780A" w:rsidRDefault="00F1112A" w:rsidP="00613655">
      <w:pPr>
        <w:pStyle w:val="Alg4"/>
        <w:numPr>
          <w:ilvl w:val="0"/>
          <w:numId w:val="1078"/>
        </w:numPr>
      </w:pPr>
      <w:r w:rsidRPr="00A33491">
        <w:t xml:space="preserve">Return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029D32C1" w14:textId="77777777" w:rsidR="00F1112A" w:rsidRPr="00E77497" w:rsidRDefault="00F1112A" w:rsidP="00F1112A">
      <w:r>
        <w:t xml:space="preserve">If </w:t>
      </w:r>
      <w:r>
        <w:rPr>
          <w:rFonts w:ascii="Courier New" w:hAnsi="Courier New"/>
          <w:b/>
        </w:rPr>
        <w:t>Date</w:t>
      </w:r>
      <w:r w:rsidRPr="00E77497">
        <w:t xml:space="preserve"> </w:t>
      </w:r>
      <w:r>
        <w:t xml:space="preserve">is implemented as an </w:t>
      </w:r>
      <w:r w:rsidRPr="00027E31">
        <w:t xml:space="preserve">ECMAScript </w:t>
      </w:r>
      <w:r>
        <w:t>function object, its [[Construct]] internal method will perform the above steps.</w:t>
      </w:r>
    </w:p>
    <w:p w14:paraId="63B0BB93" w14:textId="77777777" w:rsidR="00F1112A" w:rsidRPr="00E77497" w:rsidRDefault="00F1112A" w:rsidP="00F1112A">
      <w:pPr>
        <w:pStyle w:val="Heading3"/>
      </w:pPr>
      <w:bookmarkStart w:id="5160" w:name="_Toc370745843"/>
      <w:bookmarkStart w:id="5161" w:name="_Toc384481424"/>
      <w:r w:rsidRPr="00E77497">
        <w:lastRenderedPageBreak/>
        <w:t>Properties of the Date Constructor</w:t>
      </w:r>
      <w:bookmarkEnd w:id="5160"/>
      <w:bookmarkEnd w:id="5161"/>
    </w:p>
    <w:p w14:paraId="0E18EFB8" w14:textId="77777777" w:rsidR="00F1112A" w:rsidRPr="00E77497" w:rsidRDefault="00F1112A" w:rsidP="00F1112A">
      <w:r w:rsidRPr="00E77497">
        <w:t xml:space="preserve">The value of the [[Prototype]] </w:t>
      </w:r>
      <w:r>
        <w:t>internal slot</w:t>
      </w:r>
      <w:r w:rsidRPr="00E77497">
        <w:t xml:space="preserve"> of the Date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6DB10CE1" w14:textId="77777777" w:rsidR="00F1112A" w:rsidRPr="00E77497" w:rsidRDefault="00F1112A" w:rsidP="00F1112A">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14:paraId="3C4805EE" w14:textId="77777777" w:rsidR="00F1112A" w:rsidRPr="00E77497" w:rsidRDefault="00F1112A" w:rsidP="00F1112A">
      <w:pPr>
        <w:pStyle w:val="Heading4"/>
      </w:pPr>
      <w:r w:rsidRPr="00E77497">
        <w:t>Date.now ( )</w:t>
      </w:r>
    </w:p>
    <w:p w14:paraId="32184E68" w14:textId="77777777" w:rsidR="00F1112A" w:rsidRPr="00E77497" w:rsidRDefault="00F1112A" w:rsidP="00F1112A">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6984C88A" w14:textId="77777777" w:rsidR="00F1112A" w:rsidRPr="00E77497" w:rsidRDefault="00F1112A" w:rsidP="00F1112A">
      <w:pPr>
        <w:pStyle w:val="Heading4"/>
      </w:pPr>
      <w:bookmarkStart w:id="5162" w:name="_Ref366068097"/>
      <w:r w:rsidRPr="00E77497">
        <w:t>Date.parse (</w:t>
      </w:r>
      <w:r>
        <w:t xml:space="preserve"> </w:t>
      </w:r>
      <w:r w:rsidRPr="00E77497">
        <w:t>string</w:t>
      </w:r>
      <w:r>
        <w:t xml:space="preserve"> </w:t>
      </w:r>
      <w:r w:rsidRPr="00E77497">
        <w:t>)</w:t>
      </w:r>
      <w:bookmarkEnd w:id="5162"/>
    </w:p>
    <w:p w14:paraId="260E5164" w14:textId="77777777" w:rsidR="00F1112A" w:rsidRPr="008B7F6F" w:rsidRDefault="00F1112A" w:rsidP="00F1112A">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w:t>
      </w:r>
      <w:r>
        <w:t xml:space="preserve">(including extended years) </w:t>
      </w:r>
      <w:r w:rsidRPr="00E77497">
        <w:t>called out in Date Time String Format (</w:t>
      </w:r>
      <w:r>
        <w:fldChar w:fldCharType="begin"/>
      </w:r>
      <w:r>
        <w:instrText xml:space="preserve"> REF _Ref366068191 \r \h </w:instrText>
      </w:r>
      <w:r>
        <w:fldChar w:fldCharType="separate"/>
      </w:r>
      <w:r w:rsidR="00281431">
        <w:t>20.3.1.15</w:t>
      </w:r>
      <w:r>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0E553B74" w14:textId="77777777" w:rsidR="00F1112A" w:rsidRPr="006B6D0A" w:rsidRDefault="00F1112A" w:rsidP="00F1112A">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76D6879C" w14:textId="77777777" w:rsidR="00F1112A" w:rsidRPr="00546435" w:rsidRDefault="00F1112A" w:rsidP="00F1112A">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1F1D6DE6" w14:textId="77777777" w:rsidR="00F1112A" w:rsidRPr="00A67AF2" w:rsidRDefault="00F1112A" w:rsidP="00F1112A">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470DDEB4" w14:textId="77777777" w:rsidR="00F1112A" w:rsidRPr="00E77497" w:rsidRDefault="00F1112A" w:rsidP="00F1112A">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7A258A89" w14:textId="77777777" w:rsidR="00F1112A" w:rsidRPr="00E77497" w:rsidRDefault="00F1112A" w:rsidP="00F1112A">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0D40A03C" w14:textId="77777777" w:rsidR="00F1112A" w:rsidRPr="00E77497" w:rsidRDefault="00F1112A" w:rsidP="00F1112A">
      <w:pPr>
        <w:spacing w:after="60"/>
      </w:pPr>
      <w:r w:rsidRPr="00E77497">
        <w:t>However, the expression</w:t>
      </w:r>
    </w:p>
    <w:p w14:paraId="034FD805" w14:textId="77777777" w:rsidR="00F1112A" w:rsidRPr="00E77497" w:rsidRDefault="00F1112A" w:rsidP="00F1112A">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14:paraId="291EF077" w14:textId="77777777" w:rsidR="00F1112A" w:rsidRPr="00E77497" w:rsidRDefault="00F1112A" w:rsidP="00F1112A">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fldChar w:fldCharType="begin"/>
      </w:r>
      <w:r>
        <w:instrText xml:space="preserve"> REF _Ref366068191 \r \h </w:instrText>
      </w:r>
      <w:r>
        <w:fldChar w:fldCharType="separate"/>
      </w:r>
      <w:r w:rsidR="00281431">
        <w:t>20.3.1.15</w:t>
      </w:r>
      <w:r>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14:paraId="22FBC500" w14:textId="77777777" w:rsidR="00F1112A" w:rsidRPr="00E77497" w:rsidRDefault="00F1112A" w:rsidP="00F1112A">
      <w:pPr>
        <w:pStyle w:val="Heading4"/>
      </w:pPr>
      <w:r w:rsidRPr="00E77497">
        <w:t>Date.prototype</w:t>
      </w:r>
    </w:p>
    <w:p w14:paraId="2FC14B38" w14:textId="77777777" w:rsidR="00F1112A" w:rsidRPr="00E77497" w:rsidRDefault="00F1112A" w:rsidP="00F1112A">
      <w:r w:rsidRPr="00E77497">
        <w:t xml:space="preserve">The initial value of </w:t>
      </w:r>
      <w:r w:rsidRPr="00E77497">
        <w:rPr>
          <w:rFonts w:ascii="Courier New" w:hAnsi="Courier New"/>
          <w:b/>
        </w:rPr>
        <w:t>Date.prototype</w:t>
      </w:r>
      <w:r w:rsidRPr="00E77497">
        <w:t xml:space="preserve"> is the built-in Date prototype object (</w:t>
      </w:r>
      <w:r>
        <w:fldChar w:fldCharType="begin"/>
      </w:r>
      <w:r>
        <w:instrText xml:space="preserve"> REF _Ref366068240 \r \h </w:instrText>
      </w:r>
      <w:r>
        <w:fldChar w:fldCharType="separate"/>
      </w:r>
      <w:r w:rsidR="00281431">
        <w:t>20.3.4</w:t>
      </w:r>
      <w:r>
        <w:fldChar w:fldCharType="end"/>
      </w:r>
      <w:r w:rsidRPr="00E77497">
        <w:t>).</w:t>
      </w:r>
    </w:p>
    <w:p w14:paraId="256F825B"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1E89CD3" w14:textId="77777777" w:rsidR="00F1112A" w:rsidRPr="00E77497" w:rsidRDefault="00F1112A" w:rsidP="00F1112A">
      <w:pPr>
        <w:pStyle w:val="Heading4"/>
      </w:pPr>
      <w:r w:rsidRPr="00E77497">
        <w:t>Date.UTC (</w:t>
      </w:r>
      <w:r>
        <w:t xml:space="preserve"> </w:t>
      </w:r>
      <w:r w:rsidRPr="00E77497">
        <w:t>year, month [</w:t>
      </w:r>
      <w:r>
        <w:t xml:space="preserve"> </w:t>
      </w:r>
      <w:r w:rsidRPr="00E77497">
        <w:t>, date [</w:t>
      </w:r>
      <w:r>
        <w:t xml:space="preserve"> </w:t>
      </w:r>
      <w:r w:rsidRPr="00E77497">
        <w:t>, hours [</w:t>
      </w:r>
      <w:r>
        <w:t xml:space="preserve"> </w:t>
      </w:r>
      <w:r w:rsidRPr="00E77497">
        <w:t>, minutes [</w:t>
      </w:r>
      <w:r>
        <w:t xml:space="preserve"> </w:t>
      </w:r>
      <w:r w:rsidRPr="00E77497">
        <w:t>, seconds [</w:t>
      </w:r>
      <w:r>
        <w:t xml:space="preserve"> </w:t>
      </w:r>
      <w:r w:rsidRPr="00E77497">
        <w:t>, ms ] ] ] ] ] )</w:t>
      </w:r>
    </w:p>
    <w:p w14:paraId="13D5143C" w14:textId="77777777" w:rsidR="00F1112A" w:rsidRPr="00E77497" w:rsidRDefault="00F1112A" w:rsidP="00F1112A">
      <w:pPr>
        <w:pStyle w:val="normalbefore"/>
      </w:pPr>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70760382" w14:textId="77777777" w:rsidR="00F1112A" w:rsidRPr="00E77497" w:rsidRDefault="00F1112A" w:rsidP="00613655">
      <w:pPr>
        <w:pStyle w:val="Alg4"/>
        <w:numPr>
          <w:ilvl w:val="0"/>
          <w:numId w:val="1051"/>
        </w:numPr>
      </w:pPr>
      <w:r w:rsidRPr="00E77497">
        <w:t xml:space="preserve">Let </w:t>
      </w:r>
      <w:r w:rsidRPr="00145837">
        <w:rPr>
          <w:i/>
        </w:rPr>
        <w:t>y</w:t>
      </w:r>
      <w:r w:rsidRPr="00E77497">
        <w:t xml:space="preserve"> be ToNumber(</w:t>
      </w:r>
      <w:r w:rsidRPr="00145837">
        <w:rPr>
          <w:i/>
        </w:rPr>
        <w:t>year</w:t>
      </w:r>
      <w:r w:rsidRPr="00E77497">
        <w:t>).</w:t>
      </w:r>
    </w:p>
    <w:p w14:paraId="7A717787" w14:textId="77777777" w:rsidR="00F1112A" w:rsidRDefault="00F1112A" w:rsidP="00613655">
      <w:pPr>
        <w:pStyle w:val="Alg4"/>
        <w:numPr>
          <w:ilvl w:val="0"/>
          <w:numId w:val="1051"/>
        </w:numPr>
      </w:pPr>
      <w:r>
        <w:lastRenderedPageBreak/>
        <w:t>ReturnIfAbrupt(</w:t>
      </w:r>
      <w:r w:rsidRPr="00145837">
        <w:rPr>
          <w:i/>
        </w:rPr>
        <w:t>y</w:t>
      </w:r>
      <w:r>
        <w:t>).</w:t>
      </w:r>
    </w:p>
    <w:p w14:paraId="6E03660F" w14:textId="77777777" w:rsidR="00F1112A" w:rsidRPr="00E77497" w:rsidRDefault="00F1112A" w:rsidP="00613655">
      <w:pPr>
        <w:pStyle w:val="Alg4"/>
        <w:numPr>
          <w:ilvl w:val="0"/>
          <w:numId w:val="1051"/>
        </w:numPr>
      </w:pPr>
      <w:r w:rsidRPr="00E77497">
        <w:t xml:space="preserve">Let </w:t>
      </w:r>
      <w:r w:rsidRPr="00145837">
        <w:rPr>
          <w:i/>
        </w:rPr>
        <w:t>m</w:t>
      </w:r>
      <w:r w:rsidRPr="00E77497">
        <w:t xml:space="preserve"> be ToNumber(</w:t>
      </w:r>
      <w:r w:rsidRPr="00145837">
        <w:rPr>
          <w:i/>
        </w:rPr>
        <w:t>month</w:t>
      </w:r>
      <w:r w:rsidRPr="00E77497">
        <w:t>).</w:t>
      </w:r>
    </w:p>
    <w:p w14:paraId="136F3C92" w14:textId="77777777" w:rsidR="00F1112A" w:rsidRDefault="00F1112A" w:rsidP="00613655">
      <w:pPr>
        <w:pStyle w:val="Alg4"/>
        <w:numPr>
          <w:ilvl w:val="0"/>
          <w:numId w:val="1051"/>
        </w:numPr>
      </w:pPr>
      <w:r>
        <w:t>ReturnIfAbrupt(</w:t>
      </w:r>
      <w:r w:rsidRPr="00145837">
        <w:rPr>
          <w:i/>
        </w:rPr>
        <w:t>m</w:t>
      </w:r>
      <w:r>
        <w:t>).</w:t>
      </w:r>
    </w:p>
    <w:p w14:paraId="2D736EE7" w14:textId="77777777" w:rsidR="00F1112A" w:rsidRPr="00E77497" w:rsidRDefault="00F1112A" w:rsidP="00613655">
      <w:pPr>
        <w:pStyle w:val="Alg4"/>
        <w:numPr>
          <w:ilvl w:val="0"/>
          <w:numId w:val="1051"/>
        </w:numPr>
      </w:pPr>
      <w:r w:rsidRPr="00E77497">
        <w:t xml:space="preserve">If </w:t>
      </w:r>
      <w:r w:rsidRPr="00145837">
        <w:rPr>
          <w:i/>
        </w:rPr>
        <w:t>date</w:t>
      </w:r>
      <w:r w:rsidRPr="00E77497">
        <w:t xml:space="preserve"> is supplied then let </w:t>
      </w:r>
      <w:r w:rsidRPr="00145837">
        <w:rPr>
          <w:i/>
        </w:rPr>
        <w:t>dt</w:t>
      </w:r>
      <w:r w:rsidRPr="00E77497">
        <w:t xml:space="preserve"> be ToNumber(</w:t>
      </w:r>
      <w:r w:rsidRPr="00145837">
        <w:rPr>
          <w:i/>
        </w:rPr>
        <w:t>date</w:t>
      </w:r>
      <w:r w:rsidRPr="00E77497">
        <w:t xml:space="preserve">); else let </w:t>
      </w:r>
      <w:r w:rsidRPr="00145837">
        <w:rPr>
          <w:i/>
        </w:rPr>
        <w:t>dt</w:t>
      </w:r>
      <w:r w:rsidRPr="00E77497">
        <w:t xml:space="preserve"> be </w:t>
      </w:r>
      <w:r w:rsidRPr="00145837">
        <w:rPr>
          <w:b/>
        </w:rPr>
        <w:t>1</w:t>
      </w:r>
      <w:r w:rsidRPr="00E77497">
        <w:t>.</w:t>
      </w:r>
    </w:p>
    <w:p w14:paraId="407260CB" w14:textId="77777777" w:rsidR="00F1112A" w:rsidRDefault="00F1112A" w:rsidP="00613655">
      <w:pPr>
        <w:pStyle w:val="Alg4"/>
        <w:numPr>
          <w:ilvl w:val="0"/>
          <w:numId w:val="1051"/>
        </w:numPr>
      </w:pPr>
      <w:r>
        <w:t>ReturnIfAbrupt(</w:t>
      </w:r>
      <w:r w:rsidRPr="00145837">
        <w:rPr>
          <w:i/>
        </w:rPr>
        <w:t>dt</w:t>
      </w:r>
      <w:r>
        <w:t>).</w:t>
      </w:r>
    </w:p>
    <w:p w14:paraId="7EF83385" w14:textId="77777777" w:rsidR="00F1112A" w:rsidRPr="00E77497" w:rsidRDefault="00F1112A" w:rsidP="00613655">
      <w:pPr>
        <w:pStyle w:val="Alg4"/>
        <w:numPr>
          <w:ilvl w:val="0"/>
          <w:numId w:val="1051"/>
        </w:numPr>
      </w:pPr>
      <w:r w:rsidRPr="00E77497">
        <w:t xml:space="preserve">If </w:t>
      </w:r>
      <w:r w:rsidRPr="00145837">
        <w:rPr>
          <w:i/>
        </w:rPr>
        <w:t>hours</w:t>
      </w:r>
      <w:r w:rsidRPr="00E77497">
        <w:t xml:space="preserve"> is supplied then let </w:t>
      </w:r>
      <w:r w:rsidRPr="00145837">
        <w:rPr>
          <w:i/>
        </w:rPr>
        <w:t>h</w:t>
      </w:r>
      <w:r w:rsidRPr="00E77497">
        <w:t xml:space="preserve"> be ToNumber(</w:t>
      </w:r>
      <w:r w:rsidRPr="00145837">
        <w:rPr>
          <w:i/>
        </w:rPr>
        <w:t>hours</w:t>
      </w:r>
      <w:r w:rsidRPr="00E77497">
        <w:t xml:space="preserve">); else let </w:t>
      </w:r>
      <w:r w:rsidRPr="00145837">
        <w:rPr>
          <w:i/>
        </w:rPr>
        <w:t>h</w:t>
      </w:r>
      <w:r w:rsidRPr="00E77497">
        <w:t xml:space="preserve"> be </w:t>
      </w:r>
      <w:r w:rsidRPr="00145837">
        <w:rPr>
          <w:b/>
        </w:rPr>
        <w:t>0</w:t>
      </w:r>
      <w:r w:rsidRPr="00E77497">
        <w:t>.</w:t>
      </w:r>
    </w:p>
    <w:p w14:paraId="12DD651D" w14:textId="77777777" w:rsidR="00F1112A" w:rsidRDefault="00F1112A" w:rsidP="00613655">
      <w:pPr>
        <w:pStyle w:val="Alg4"/>
        <w:numPr>
          <w:ilvl w:val="0"/>
          <w:numId w:val="1051"/>
        </w:numPr>
      </w:pPr>
      <w:r>
        <w:t>ReturnIfAbrupt(</w:t>
      </w:r>
      <w:r w:rsidRPr="00145837">
        <w:rPr>
          <w:i/>
        </w:rPr>
        <w:t>h</w:t>
      </w:r>
      <w:r>
        <w:t>).</w:t>
      </w:r>
    </w:p>
    <w:p w14:paraId="527CBD4F" w14:textId="77777777" w:rsidR="00F1112A" w:rsidRPr="00E77497" w:rsidRDefault="00F1112A" w:rsidP="00613655">
      <w:pPr>
        <w:pStyle w:val="Alg4"/>
        <w:numPr>
          <w:ilvl w:val="0"/>
          <w:numId w:val="1051"/>
        </w:numPr>
      </w:pPr>
      <w:r w:rsidRPr="00E77497">
        <w:t xml:space="preserve">If </w:t>
      </w:r>
      <w:r w:rsidRPr="00145837">
        <w:rPr>
          <w:i/>
        </w:rPr>
        <w:t>minutes</w:t>
      </w:r>
      <w:r w:rsidRPr="00E77497">
        <w:t xml:space="preserve"> is supplied then let </w:t>
      </w:r>
      <w:r w:rsidRPr="00145837">
        <w:rPr>
          <w:i/>
        </w:rPr>
        <w:t>min</w:t>
      </w:r>
      <w:r w:rsidRPr="00E77497">
        <w:t xml:space="preserve"> be ToNumber(</w:t>
      </w:r>
      <w:r w:rsidRPr="00145837">
        <w:rPr>
          <w:i/>
        </w:rPr>
        <w:t>minutes</w:t>
      </w:r>
      <w:r w:rsidRPr="00E77497">
        <w:t xml:space="preserve">); else let </w:t>
      </w:r>
      <w:r w:rsidRPr="00145837">
        <w:rPr>
          <w:i/>
        </w:rPr>
        <w:t>min</w:t>
      </w:r>
      <w:r w:rsidRPr="00E77497">
        <w:t xml:space="preserve"> be </w:t>
      </w:r>
      <w:r w:rsidRPr="00145837">
        <w:rPr>
          <w:b/>
        </w:rPr>
        <w:t>0</w:t>
      </w:r>
      <w:r w:rsidRPr="00E77497">
        <w:t>.</w:t>
      </w:r>
    </w:p>
    <w:p w14:paraId="16776D3F" w14:textId="77777777" w:rsidR="00F1112A" w:rsidRDefault="00F1112A" w:rsidP="00613655">
      <w:pPr>
        <w:pStyle w:val="Alg4"/>
        <w:numPr>
          <w:ilvl w:val="0"/>
          <w:numId w:val="1051"/>
        </w:numPr>
      </w:pPr>
      <w:r>
        <w:t>ReturnIfAbrupt(</w:t>
      </w:r>
      <w:r w:rsidRPr="00145837">
        <w:rPr>
          <w:i/>
        </w:rPr>
        <w:t>min</w:t>
      </w:r>
      <w:r>
        <w:t>).</w:t>
      </w:r>
    </w:p>
    <w:p w14:paraId="7EA6D2CA" w14:textId="77777777" w:rsidR="00F1112A" w:rsidRPr="00E77497" w:rsidRDefault="00F1112A" w:rsidP="00613655">
      <w:pPr>
        <w:pStyle w:val="Alg4"/>
        <w:numPr>
          <w:ilvl w:val="0"/>
          <w:numId w:val="1051"/>
        </w:numPr>
      </w:pPr>
      <w:r w:rsidRPr="00E77497">
        <w:t xml:space="preserve">If </w:t>
      </w:r>
      <w:r w:rsidRPr="00145837">
        <w:rPr>
          <w:i/>
        </w:rPr>
        <w:t>seconds</w:t>
      </w:r>
      <w:r w:rsidRPr="00E77497">
        <w:t xml:space="preserve"> is supplied then let </w:t>
      </w:r>
      <w:r w:rsidRPr="00145837">
        <w:rPr>
          <w:i/>
        </w:rPr>
        <w:t>s</w:t>
      </w:r>
      <w:r w:rsidRPr="00E77497">
        <w:t xml:space="preserve"> be ToNumber(</w:t>
      </w:r>
      <w:r w:rsidRPr="00145837">
        <w:rPr>
          <w:i/>
        </w:rPr>
        <w:t>seconds</w:t>
      </w:r>
      <w:r w:rsidRPr="00E77497">
        <w:t xml:space="preserve">); else let </w:t>
      </w:r>
      <w:r w:rsidRPr="00145837">
        <w:rPr>
          <w:i/>
        </w:rPr>
        <w:t>s</w:t>
      </w:r>
      <w:r w:rsidRPr="00E77497">
        <w:t xml:space="preserve"> be </w:t>
      </w:r>
      <w:r w:rsidRPr="00145837">
        <w:rPr>
          <w:b/>
        </w:rPr>
        <w:t>0</w:t>
      </w:r>
      <w:r w:rsidRPr="00E77497">
        <w:t>.</w:t>
      </w:r>
    </w:p>
    <w:p w14:paraId="60F18578" w14:textId="77777777" w:rsidR="00F1112A" w:rsidRDefault="00F1112A" w:rsidP="00613655">
      <w:pPr>
        <w:pStyle w:val="Alg4"/>
        <w:numPr>
          <w:ilvl w:val="0"/>
          <w:numId w:val="1051"/>
        </w:numPr>
      </w:pPr>
      <w:r>
        <w:t>ReturnIfAbrupt(</w:t>
      </w:r>
      <w:r w:rsidRPr="00145837">
        <w:rPr>
          <w:i/>
        </w:rPr>
        <w:t>s</w:t>
      </w:r>
      <w:r>
        <w:t>).</w:t>
      </w:r>
    </w:p>
    <w:p w14:paraId="2C9A30A0" w14:textId="77777777" w:rsidR="00F1112A" w:rsidRPr="00E77497" w:rsidRDefault="00F1112A" w:rsidP="00613655">
      <w:pPr>
        <w:pStyle w:val="Alg4"/>
        <w:numPr>
          <w:ilvl w:val="0"/>
          <w:numId w:val="1051"/>
        </w:numPr>
      </w:pPr>
      <w:r w:rsidRPr="00E77497">
        <w:t xml:space="preserve">If </w:t>
      </w:r>
      <w:r w:rsidRPr="00145837">
        <w:rPr>
          <w:i/>
        </w:rPr>
        <w:t>ms</w:t>
      </w:r>
      <w:r w:rsidRPr="00E77497">
        <w:t xml:space="preserve"> is supplied then let </w:t>
      </w:r>
      <w:r w:rsidRPr="00145837">
        <w:rPr>
          <w:i/>
        </w:rPr>
        <w:t>milli</w:t>
      </w:r>
      <w:r w:rsidRPr="00E77497">
        <w:t xml:space="preserve"> be ToNumber(</w:t>
      </w:r>
      <w:r w:rsidRPr="00145837">
        <w:rPr>
          <w:i/>
        </w:rPr>
        <w:t>ms</w:t>
      </w:r>
      <w:r w:rsidRPr="00E77497">
        <w:t xml:space="preserve">); else let </w:t>
      </w:r>
      <w:r w:rsidRPr="00145837">
        <w:rPr>
          <w:i/>
        </w:rPr>
        <w:t>milli</w:t>
      </w:r>
      <w:r w:rsidRPr="00E77497">
        <w:t xml:space="preserve"> be </w:t>
      </w:r>
      <w:r w:rsidRPr="00145837">
        <w:rPr>
          <w:b/>
        </w:rPr>
        <w:t>0</w:t>
      </w:r>
      <w:r w:rsidRPr="00E77497">
        <w:t>.</w:t>
      </w:r>
    </w:p>
    <w:p w14:paraId="32483069" w14:textId="77777777" w:rsidR="00F1112A" w:rsidRDefault="00F1112A" w:rsidP="00613655">
      <w:pPr>
        <w:pStyle w:val="Alg4"/>
        <w:numPr>
          <w:ilvl w:val="0"/>
          <w:numId w:val="1051"/>
        </w:numPr>
      </w:pPr>
      <w:r>
        <w:t>ReturnIfAbrupt(</w:t>
      </w:r>
      <w:r w:rsidRPr="00145837">
        <w:rPr>
          <w:i/>
        </w:rPr>
        <w:t>milli</w:t>
      </w:r>
      <w:r>
        <w:t>).</w:t>
      </w:r>
    </w:p>
    <w:p w14:paraId="1675EE29" w14:textId="77777777" w:rsidR="00F1112A" w:rsidRPr="00B820AB" w:rsidRDefault="00F1112A" w:rsidP="00613655">
      <w:pPr>
        <w:pStyle w:val="Alg4"/>
        <w:numPr>
          <w:ilvl w:val="0"/>
          <w:numId w:val="1051"/>
        </w:numPr>
      </w:pPr>
      <w:r w:rsidRPr="00E77497">
        <w:t>If </w:t>
      </w:r>
      <w:r w:rsidRPr="00145837">
        <w:rPr>
          <w:i/>
        </w:rPr>
        <w:t>y</w:t>
      </w:r>
      <w:r w:rsidRPr="00E77497">
        <w:t> is not </w:t>
      </w:r>
      <w:r w:rsidRPr="00145837">
        <w:rPr>
          <w:b/>
        </w:rPr>
        <w:t>NaN</w:t>
      </w:r>
      <w:r w:rsidRPr="00E77497">
        <w:t> and 0 </w:t>
      </w:r>
      <w:r w:rsidRPr="006B6D0A">
        <w:sym w:font="Symbol" w:char="F0A3"/>
      </w:r>
      <w:r w:rsidRPr="006B6D0A">
        <w:t> ToInteger(</w:t>
      </w:r>
      <w:r w:rsidRPr="00145837">
        <w:rPr>
          <w:i/>
        </w:rPr>
        <w:t>y</w:t>
      </w:r>
      <w:r w:rsidRPr="006B6D0A">
        <w:t>) </w:t>
      </w:r>
      <w:r w:rsidRPr="006B6D0A">
        <w:sym w:font="Symbol" w:char="F0A3"/>
      </w:r>
      <w:r w:rsidRPr="006B6D0A">
        <w:t xml:space="preserve"> 99, then let </w:t>
      </w:r>
      <w:r w:rsidRPr="00145837">
        <w:rPr>
          <w:i/>
        </w:rPr>
        <w:t>yr</w:t>
      </w:r>
      <w:r w:rsidRPr="006B6D0A">
        <w:t xml:space="preserve"> be 1900+ToInteger(</w:t>
      </w:r>
      <w:r w:rsidRPr="00145837">
        <w:rPr>
          <w:i/>
        </w:rPr>
        <w:t>y</w:t>
      </w:r>
      <w:r w:rsidRPr="00546435">
        <w:t xml:space="preserve">); otherwise, let </w:t>
      </w:r>
      <w:r w:rsidRPr="00145837">
        <w:rPr>
          <w:i/>
        </w:rPr>
        <w:t>yr</w:t>
      </w:r>
      <w:r w:rsidRPr="00A67AF2">
        <w:t xml:space="preserve"> be </w:t>
      </w:r>
      <w:r w:rsidRPr="00145837">
        <w:rPr>
          <w:i/>
        </w:rPr>
        <w:t>y</w:t>
      </w:r>
      <w:r w:rsidRPr="00B820AB">
        <w:t>.</w:t>
      </w:r>
    </w:p>
    <w:p w14:paraId="453E4F58" w14:textId="77777777" w:rsidR="00F1112A" w:rsidRPr="00E77497" w:rsidRDefault="00F1112A" w:rsidP="00613655">
      <w:pPr>
        <w:pStyle w:val="Alg4"/>
        <w:numPr>
          <w:ilvl w:val="0"/>
          <w:numId w:val="1051"/>
        </w:numPr>
      </w:pPr>
      <w:r w:rsidRPr="00675B74">
        <w:t>Return TimeClip(MakeDate(MakeDay(</w:t>
      </w:r>
      <w:r w:rsidRPr="00145837">
        <w:rPr>
          <w:i/>
        </w:rPr>
        <w:t>yr</w:t>
      </w:r>
      <w:r w:rsidRPr="00E77497">
        <w:t xml:space="preserve">, </w:t>
      </w:r>
      <w:r w:rsidRPr="00145837">
        <w:rPr>
          <w:i/>
        </w:rPr>
        <w:t>m</w:t>
      </w:r>
      <w:r w:rsidRPr="00E77497">
        <w:t xml:space="preserve">, </w:t>
      </w:r>
      <w:r w:rsidRPr="00145837">
        <w:rPr>
          <w:i/>
        </w:rPr>
        <w:t>dt</w:t>
      </w:r>
      <w:r w:rsidRPr="00E77497">
        <w:t>), MakeTime(</w:t>
      </w:r>
      <w:r w:rsidRPr="00145837">
        <w:rPr>
          <w:i/>
        </w:rPr>
        <w:t>h</w:t>
      </w:r>
      <w:r w:rsidRPr="00E77497">
        <w:t xml:space="preserve">, </w:t>
      </w:r>
      <w:r w:rsidRPr="00145837">
        <w:rPr>
          <w:i/>
        </w:rPr>
        <w:t>min</w:t>
      </w:r>
      <w:r w:rsidRPr="00E77497">
        <w:t xml:space="preserve">, </w:t>
      </w:r>
      <w:r w:rsidRPr="00145837">
        <w:rPr>
          <w:i/>
        </w:rPr>
        <w:t>s</w:t>
      </w:r>
      <w:r w:rsidRPr="00E77497">
        <w:t xml:space="preserve">, </w:t>
      </w:r>
      <w:r w:rsidRPr="00145837">
        <w:rPr>
          <w:i/>
        </w:rPr>
        <w:t>milli</w:t>
      </w:r>
      <w:r w:rsidRPr="00E77497">
        <w:t>))).</w:t>
      </w:r>
    </w:p>
    <w:p w14:paraId="0276C282"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2110990B" w14:textId="77777777" w:rsidR="00F1112A" w:rsidRPr="00E77497" w:rsidRDefault="00F1112A" w:rsidP="00F1112A">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14CC0E19" w14:textId="77777777" w:rsidR="00F1112A" w:rsidRPr="00A67AF2" w:rsidRDefault="00F1112A" w:rsidP="00F1112A">
      <w:pPr>
        <w:pStyle w:val="Heading4"/>
      </w:pPr>
      <w:r>
        <w:t>Date[ @@create ]</w:t>
      </w:r>
      <w:r w:rsidRPr="00A67AF2">
        <w:t xml:space="preserve"> (</w:t>
      </w:r>
      <w:r>
        <w:t xml:space="preserve"> </w:t>
      </w:r>
      <w:r w:rsidRPr="00A67AF2">
        <w:t>)</w:t>
      </w:r>
    </w:p>
    <w:p w14:paraId="73458A0E" w14:textId="77777777" w:rsidR="00F1112A" w:rsidRPr="00E77497" w:rsidRDefault="00F1112A" w:rsidP="00F1112A">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14:paraId="4DCE2509" w14:textId="77777777" w:rsidR="00F1112A" w:rsidRPr="00E77497" w:rsidRDefault="00F1112A" w:rsidP="00613655">
      <w:pPr>
        <w:pStyle w:val="Alg4"/>
        <w:numPr>
          <w:ilvl w:val="0"/>
          <w:numId w:val="1081"/>
        </w:numPr>
      </w:pPr>
      <w:r>
        <w:t xml:space="preserve">Let </w:t>
      </w:r>
      <w:r>
        <w:rPr>
          <w:i/>
        </w:rPr>
        <w:t>obj</w:t>
      </w:r>
      <w:r>
        <w:t xml:space="preserve"> be</w:t>
      </w:r>
      <w:r w:rsidRPr="00E77497">
        <w:t xml:space="preserve"> </w:t>
      </w:r>
      <w:r w:rsidRPr="00277CB5">
        <w:t>OrdinaryCreateFromConstructor</w:t>
      </w:r>
      <w:r>
        <w:t>(</w:t>
      </w:r>
      <w:r>
        <w:rPr>
          <w:i/>
        </w:rPr>
        <w:t>F</w:t>
      </w:r>
      <w: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sz w:val="18"/>
        </w:rPr>
        <w:t>, ( [[</w:t>
      </w:r>
      <w:r>
        <w:rPr>
          <w:sz w:val="18"/>
        </w:rPr>
        <w:t>DateValue</w:t>
      </w:r>
      <w:r w:rsidRPr="0054023E">
        <w:rPr>
          <w:sz w:val="18"/>
        </w:rPr>
        <w:t>]])</w:t>
      </w:r>
      <w:r>
        <w:t>)</w:t>
      </w:r>
      <w:r w:rsidRPr="00E77497">
        <w:t>.</w:t>
      </w:r>
    </w:p>
    <w:p w14:paraId="786F9E1C" w14:textId="77777777" w:rsidR="00F1112A" w:rsidRPr="00E77497" w:rsidRDefault="00F1112A" w:rsidP="00613655">
      <w:pPr>
        <w:pStyle w:val="Alg4"/>
        <w:numPr>
          <w:ilvl w:val="0"/>
          <w:numId w:val="1081"/>
        </w:numPr>
      </w:pPr>
      <w:r w:rsidRPr="00E77497">
        <w:t xml:space="preserve">Return </w:t>
      </w:r>
      <w:r w:rsidRPr="00E77497">
        <w:rPr>
          <w:i/>
        </w:rPr>
        <w:t>obj</w:t>
      </w:r>
      <w:r w:rsidRPr="00E77497">
        <w:t>.</w:t>
      </w:r>
    </w:p>
    <w:p w14:paraId="6D11A230" w14:textId="77777777" w:rsidR="00F1112A" w:rsidRPr="00E77497" w:rsidRDefault="00F1112A" w:rsidP="00F1112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5887FBC1" w14:textId="77777777" w:rsidR="00F1112A" w:rsidRDefault="00F1112A" w:rsidP="00F1112A">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14:paraId="73D1FFBD" w14:textId="77777777" w:rsidR="00F1112A" w:rsidRPr="00E77497" w:rsidRDefault="00F1112A" w:rsidP="00F1112A">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initialized by the Date constructor. This flag value is never directly exposed to ECMAScript code; hence implementations may choose to encode the flag in some other manner. </w:t>
      </w:r>
    </w:p>
    <w:p w14:paraId="5A4CF3B0" w14:textId="77777777" w:rsidR="00F1112A" w:rsidRPr="00E77497" w:rsidRDefault="00F1112A" w:rsidP="00F1112A">
      <w:pPr>
        <w:pStyle w:val="Heading3"/>
      </w:pPr>
      <w:bookmarkStart w:id="5163" w:name="_Ref366068240"/>
      <w:bookmarkStart w:id="5164" w:name="_Ref366068265"/>
      <w:bookmarkStart w:id="5165" w:name="_Ref366136016"/>
      <w:bookmarkStart w:id="5166" w:name="_Toc370745844"/>
      <w:bookmarkStart w:id="5167" w:name="_Toc384481425"/>
      <w:r w:rsidRPr="00E77497">
        <w:t>Properties of the Date Prototype Object</w:t>
      </w:r>
      <w:bookmarkEnd w:id="5163"/>
      <w:bookmarkEnd w:id="5164"/>
      <w:bookmarkEnd w:id="5165"/>
      <w:bookmarkEnd w:id="5166"/>
      <w:bookmarkEnd w:id="5167"/>
    </w:p>
    <w:p w14:paraId="552D94DB" w14:textId="77777777" w:rsidR="00F1112A" w:rsidRPr="00E77497" w:rsidRDefault="00F1112A" w:rsidP="00F1112A">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w:t>
      </w:r>
      <w:r>
        <w:t>internal slot</w:t>
      </w:r>
      <w:r w:rsidRPr="00E77497">
        <w:t>.</w:t>
      </w:r>
    </w:p>
    <w:p w14:paraId="50B4814E" w14:textId="77777777" w:rsidR="00F1112A" w:rsidRPr="00E77497" w:rsidRDefault="00F1112A" w:rsidP="00F1112A">
      <w:r w:rsidRPr="00E77497">
        <w:t xml:space="preserve">The value of the [[Prototype]] </w:t>
      </w:r>
      <w:r>
        <w:t>internal slot</w:t>
      </w:r>
      <w:r w:rsidRPr="00E77497">
        <w:t xml:space="preserve"> of the Date prototype object is the standard built-in Object prototype object (</w:t>
      </w:r>
      <w:r>
        <w:fldChar w:fldCharType="begin"/>
      </w:r>
      <w:r>
        <w:instrText xml:space="preserve"> REF _Ref366068265 \r \h </w:instrText>
      </w:r>
      <w:r>
        <w:fldChar w:fldCharType="separate"/>
      </w:r>
      <w:r w:rsidR="00281431">
        <w:t>20.3.4</w:t>
      </w:r>
      <w:r>
        <w:fldChar w:fldCharType="end"/>
      </w:r>
      <w:r w:rsidRPr="00E77497">
        <w:t>).</w:t>
      </w:r>
    </w:p>
    <w:p w14:paraId="37D16ED2" w14:textId="77777777" w:rsidR="00F1112A" w:rsidRPr="00E77497" w:rsidRDefault="00F1112A" w:rsidP="00F1112A">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w:t>
      </w:r>
      <w:r>
        <w:t>internal slot that has been initialized to a time value</w:t>
      </w:r>
      <w:r w:rsidRPr="00E77497">
        <w:t>.</w:t>
      </w:r>
    </w:p>
    <w:p w14:paraId="78952DD3" w14:textId="77777777" w:rsidR="00F1112A" w:rsidRDefault="00F1112A" w:rsidP="00F1112A">
      <w:pPr>
        <w:pStyle w:val="normalbefore"/>
      </w:pPr>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0E0BF90F" w14:textId="77777777" w:rsidR="00F1112A" w:rsidRPr="00E77497" w:rsidRDefault="00F1112A" w:rsidP="00613655">
      <w:pPr>
        <w:pStyle w:val="Alg4"/>
        <w:numPr>
          <w:ilvl w:val="0"/>
          <w:numId w:val="1040"/>
        </w:numPr>
      </w:pPr>
      <w:r>
        <w:t>If Type(</w:t>
      </w:r>
      <w:r>
        <w:rPr>
          <w:i/>
          <w:iCs/>
        </w:rPr>
        <w:t>value)</w:t>
      </w:r>
      <w:r>
        <w:t xml:space="preserve"> is Object and </w:t>
      </w:r>
      <w:r>
        <w:rPr>
          <w:i/>
          <w:iCs/>
        </w:rPr>
        <w:t>value</w:t>
      </w:r>
      <w:r>
        <w:t xml:space="preserve"> has a [[DateValue]] internal slot, then</w:t>
      </w:r>
    </w:p>
    <w:p w14:paraId="7C5E5C3C" w14:textId="77777777" w:rsidR="00F1112A" w:rsidRDefault="00F1112A" w:rsidP="00613655">
      <w:pPr>
        <w:pStyle w:val="Alg4"/>
        <w:numPr>
          <w:ilvl w:val="1"/>
          <w:numId w:val="1040"/>
        </w:numPr>
      </w:pPr>
      <w:r>
        <w:t xml:space="preserve">Let </w:t>
      </w:r>
      <w:r>
        <w:rPr>
          <w:i/>
          <w:iCs/>
        </w:rPr>
        <w:t>n</w:t>
      </w:r>
      <w:r>
        <w:t xml:space="preserve"> be the Number that is the value of </w:t>
      </w:r>
      <w:r>
        <w:rPr>
          <w:i/>
          <w:iCs/>
        </w:rPr>
        <w:t>value’s</w:t>
      </w:r>
      <w:r>
        <w:t xml:space="preserve"> [[DateValue]] internal slot.</w:t>
      </w:r>
    </w:p>
    <w:p w14:paraId="4B0554F2" w14:textId="77777777" w:rsidR="00F1112A" w:rsidRDefault="00F1112A" w:rsidP="00613655">
      <w:pPr>
        <w:pStyle w:val="Alg4"/>
        <w:numPr>
          <w:ilvl w:val="1"/>
          <w:numId w:val="1040"/>
        </w:numPr>
      </w:pPr>
      <w:r>
        <w:t xml:space="preserve">If </w:t>
      </w:r>
      <w:r>
        <w:rPr>
          <w:i/>
          <w:iCs/>
        </w:rPr>
        <w:t>n</w:t>
      </w:r>
      <w:r>
        <w:t xml:space="preserve"> is not </w:t>
      </w:r>
      <w:r>
        <w:rPr>
          <w:b/>
          <w:bCs/>
        </w:rPr>
        <w:t>undefined</w:t>
      </w:r>
      <w:r>
        <w:t xml:space="preserve">, then return </w:t>
      </w:r>
      <w:r w:rsidRPr="004A18C2">
        <w:rPr>
          <w:i/>
          <w:iCs/>
        </w:rPr>
        <w:t>n</w:t>
      </w:r>
      <w:r>
        <w:t>.</w:t>
      </w:r>
    </w:p>
    <w:p w14:paraId="2698982A" w14:textId="77777777" w:rsidR="00F1112A" w:rsidRPr="00B07A13" w:rsidRDefault="00F1112A" w:rsidP="00613655">
      <w:pPr>
        <w:pStyle w:val="Alg4"/>
        <w:numPr>
          <w:ilvl w:val="0"/>
          <w:numId w:val="1040"/>
        </w:numPr>
      </w:pPr>
      <w:r>
        <w:lastRenderedPageBreak/>
        <w:t>T</w:t>
      </w:r>
      <w:r w:rsidRPr="004A18C2">
        <w:t xml:space="preserve">hrow a </w:t>
      </w:r>
      <w:r w:rsidRPr="004A18C2">
        <w:rPr>
          <w:b/>
          <w:bCs/>
        </w:rPr>
        <w:t>TypeError</w:t>
      </w:r>
      <w:r w:rsidRPr="004A18C2">
        <w:t xml:space="preserve"> exception</w:t>
      </w:r>
      <w:r>
        <w:t>.</w:t>
      </w:r>
    </w:p>
    <w:p w14:paraId="47124B57" w14:textId="77777777" w:rsidR="00F1112A" w:rsidRPr="00E77497" w:rsidRDefault="00F1112A" w:rsidP="00F1112A">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23E11868" w14:textId="77777777" w:rsidR="00F1112A" w:rsidRPr="00E77497" w:rsidRDefault="00F1112A" w:rsidP="00F1112A">
      <w:pPr>
        <w:pStyle w:val="Heading4"/>
      </w:pPr>
      <w:r w:rsidRPr="00E77497">
        <w:t>Date.prototype.constructor</w:t>
      </w:r>
    </w:p>
    <w:p w14:paraId="0D72126B" w14:textId="77777777" w:rsidR="00F1112A" w:rsidRPr="00E77497" w:rsidRDefault="00F1112A" w:rsidP="00F1112A">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14:paraId="6C395508" w14:textId="77777777" w:rsidR="00F1112A" w:rsidRPr="00E77497" w:rsidRDefault="00F1112A" w:rsidP="00F1112A">
      <w:pPr>
        <w:pStyle w:val="Heading4"/>
      </w:pPr>
      <w:r w:rsidRPr="00E77497">
        <w:t>Date.prototype.getDate ( )</w:t>
      </w:r>
    </w:p>
    <w:p w14:paraId="6E7FFCA7" w14:textId="77777777" w:rsidR="00F1112A" w:rsidRPr="00E77497" w:rsidRDefault="00F1112A" w:rsidP="00613655">
      <w:pPr>
        <w:pStyle w:val="Alg4"/>
        <w:numPr>
          <w:ilvl w:val="0"/>
          <w:numId w:val="1025"/>
        </w:numPr>
      </w:pPr>
      <w:r w:rsidRPr="00E77497">
        <w:t xml:space="preserve">Let </w:t>
      </w:r>
      <w:r w:rsidRPr="00E77497">
        <w:rPr>
          <w:i/>
        </w:rPr>
        <w:t>t</w:t>
      </w:r>
      <w:r w:rsidRPr="00E77497">
        <w:t xml:space="preserve"> be this time value.</w:t>
      </w:r>
    </w:p>
    <w:p w14:paraId="3F0C9079" w14:textId="77777777" w:rsidR="00F1112A" w:rsidRDefault="00F1112A" w:rsidP="00613655">
      <w:pPr>
        <w:pStyle w:val="Alg4"/>
        <w:numPr>
          <w:ilvl w:val="0"/>
          <w:numId w:val="1025"/>
        </w:numPr>
      </w:pPr>
      <w:r>
        <w:t>ReturnIfAbrupt(</w:t>
      </w:r>
      <w:r w:rsidRPr="00242BA0">
        <w:rPr>
          <w:i/>
        </w:rPr>
        <w:t>t</w:t>
      </w:r>
      <w:r>
        <w:t>).</w:t>
      </w:r>
    </w:p>
    <w:p w14:paraId="600F4AE5" w14:textId="77777777" w:rsidR="00F1112A" w:rsidRPr="00E77497" w:rsidRDefault="00F1112A" w:rsidP="00613655">
      <w:pPr>
        <w:pStyle w:val="Alg4"/>
        <w:numPr>
          <w:ilvl w:val="0"/>
          <w:numId w:val="102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5B92455" w14:textId="77777777" w:rsidR="00F1112A" w:rsidRPr="00E77497" w:rsidRDefault="00F1112A" w:rsidP="00613655">
      <w:pPr>
        <w:pStyle w:val="Alg4"/>
        <w:numPr>
          <w:ilvl w:val="0"/>
          <w:numId w:val="1025"/>
        </w:numPr>
        <w:spacing w:after="220"/>
      </w:pPr>
      <w:r w:rsidRPr="00E77497">
        <w:t>Return DateFromTime(LocalTime(</w:t>
      </w:r>
      <w:r w:rsidRPr="00E77497">
        <w:rPr>
          <w:i/>
        </w:rPr>
        <w:t>t</w:t>
      </w:r>
      <w:r w:rsidRPr="00E77497">
        <w:t>)).</w:t>
      </w:r>
    </w:p>
    <w:p w14:paraId="6AB3B55B" w14:textId="77777777" w:rsidR="00F1112A" w:rsidRPr="00E77497" w:rsidRDefault="00F1112A" w:rsidP="00F1112A">
      <w:pPr>
        <w:pStyle w:val="Heading4"/>
      </w:pPr>
      <w:r w:rsidRPr="00E77497">
        <w:t>Date.prototype.getDay ( )</w:t>
      </w:r>
    </w:p>
    <w:p w14:paraId="0B415428" w14:textId="77777777" w:rsidR="00F1112A" w:rsidRPr="00E77497" w:rsidRDefault="00F1112A" w:rsidP="00613655">
      <w:pPr>
        <w:pStyle w:val="Alg4"/>
        <w:numPr>
          <w:ilvl w:val="0"/>
          <w:numId w:val="1026"/>
        </w:numPr>
      </w:pPr>
      <w:r w:rsidRPr="00E77497">
        <w:t xml:space="preserve">Let </w:t>
      </w:r>
      <w:r w:rsidRPr="00E77497">
        <w:rPr>
          <w:i/>
        </w:rPr>
        <w:t>t</w:t>
      </w:r>
      <w:r w:rsidRPr="00E77497">
        <w:t xml:space="preserve"> be this time value.</w:t>
      </w:r>
    </w:p>
    <w:p w14:paraId="64462BD1" w14:textId="77777777" w:rsidR="00F1112A" w:rsidRDefault="00F1112A" w:rsidP="00613655">
      <w:pPr>
        <w:pStyle w:val="Alg4"/>
        <w:numPr>
          <w:ilvl w:val="0"/>
          <w:numId w:val="1026"/>
        </w:numPr>
      </w:pPr>
      <w:r>
        <w:t>ReturnIfAbrupt(</w:t>
      </w:r>
      <w:r w:rsidRPr="00242BA0">
        <w:rPr>
          <w:i/>
        </w:rPr>
        <w:t>t</w:t>
      </w:r>
      <w:r>
        <w:t>).</w:t>
      </w:r>
    </w:p>
    <w:p w14:paraId="730BCDFC" w14:textId="77777777" w:rsidR="00F1112A" w:rsidRPr="00E77497" w:rsidRDefault="00F1112A" w:rsidP="00613655">
      <w:pPr>
        <w:pStyle w:val="Alg4"/>
        <w:numPr>
          <w:ilvl w:val="0"/>
          <w:numId w:val="102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6EA2D51" w14:textId="77777777" w:rsidR="00F1112A" w:rsidRPr="00E77497" w:rsidRDefault="00F1112A" w:rsidP="00613655">
      <w:pPr>
        <w:pStyle w:val="Alg4"/>
        <w:numPr>
          <w:ilvl w:val="0"/>
          <w:numId w:val="1026"/>
        </w:numPr>
        <w:spacing w:after="220"/>
      </w:pPr>
      <w:r w:rsidRPr="00E77497">
        <w:t>Return WeekDay(LocalTime(</w:t>
      </w:r>
      <w:r w:rsidRPr="00E77497">
        <w:rPr>
          <w:i/>
        </w:rPr>
        <w:t>t</w:t>
      </w:r>
      <w:r w:rsidRPr="00E77497">
        <w:t>)).</w:t>
      </w:r>
    </w:p>
    <w:p w14:paraId="00D93E24" w14:textId="77777777" w:rsidR="00F1112A" w:rsidRPr="00E77497" w:rsidRDefault="00F1112A" w:rsidP="00F1112A">
      <w:pPr>
        <w:pStyle w:val="Heading4"/>
      </w:pPr>
      <w:r w:rsidRPr="00E77497">
        <w:t>Date.prototype.getFullYear ( )</w:t>
      </w:r>
    </w:p>
    <w:p w14:paraId="2931AA05" w14:textId="77777777" w:rsidR="00F1112A" w:rsidRPr="00E77497" w:rsidRDefault="00F1112A" w:rsidP="00613655">
      <w:pPr>
        <w:pStyle w:val="Alg4"/>
        <w:numPr>
          <w:ilvl w:val="0"/>
          <w:numId w:val="1052"/>
        </w:numPr>
      </w:pPr>
      <w:r w:rsidRPr="00E77497">
        <w:t xml:space="preserve">Let </w:t>
      </w:r>
      <w:r w:rsidRPr="00145837">
        <w:rPr>
          <w:i/>
        </w:rPr>
        <w:t>t</w:t>
      </w:r>
      <w:r w:rsidRPr="00E77497">
        <w:t xml:space="preserve"> be this time value.</w:t>
      </w:r>
    </w:p>
    <w:p w14:paraId="71544B78" w14:textId="77777777" w:rsidR="00F1112A" w:rsidRDefault="00F1112A" w:rsidP="00613655">
      <w:pPr>
        <w:pStyle w:val="Alg4"/>
        <w:numPr>
          <w:ilvl w:val="0"/>
          <w:numId w:val="1052"/>
        </w:numPr>
      </w:pPr>
      <w:r>
        <w:t>ReturnIfAbrupt(</w:t>
      </w:r>
      <w:r w:rsidRPr="00145837">
        <w:rPr>
          <w:i/>
        </w:rPr>
        <w:t>t</w:t>
      </w:r>
      <w:r>
        <w:t>).</w:t>
      </w:r>
    </w:p>
    <w:p w14:paraId="49E03524" w14:textId="77777777" w:rsidR="00F1112A" w:rsidRPr="00E77497" w:rsidRDefault="00F1112A" w:rsidP="00613655">
      <w:pPr>
        <w:pStyle w:val="Alg4"/>
        <w:numPr>
          <w:ilvl w:val="0"/>
          <w:numId w:val="1052"/>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39636F95" w14:textId="77777777" w:rsidR="00F1112A" w:rsidRPr="00E77497" w:rsidRDefault="00F1112A" w:rsidP="00613655">
      <w:pPr>
        <w:pStyle w:val="Alg4"/>
        <w:numPr>
          <w:ilvl w:val="0"/>
          <w:numId w:val="1052"/>
        </w:numPr>
      </w:pPr>
      <w:r w:rsidRPr="00E77497">
        <w:t>Return YearFromTime(LocalTime(</w:t>
      </w:r>
      <w:r w:rsidRPr="00145837">
        <w:rPr>
          <w:i/>
        </w:rPr>
        <w:t>t</w:t>
      </w:r>
      <w:r w:rsidRPr="00E77497">
        <w:t>)).</w:t>
      </w:r>
    </w:p>
    <w:p w14:paraId="36BC883D" w14:textId="77777777" w:rsidR="00F1112A" w:rsidRPr="00E77497" w:rsidRDefault="00F1112A" w:rsidP="00F1112A">
      <w:pPr>
        <w:pStyle w:val="Heading4"/>
      </w:pPr>
      <w:r w:rsidRPr="00E77497">
        <w:t>Date.prototype.getHours ( )</w:t>
      </w:r>
    </w:p>
    <w:p w14:paraId="79C34F38" w14:textId="77777777" w:rsidR="00F1112A" w:rsidRPr="00E77497" w:rsidRDefault="00F1112A" w:rsidP="00613655">
      <w:pPr>
        <w:pStyle w:val="Alg4"/>
        <w:numPr>
          <w:ilvl w:val="0"/>
          <w:numId w:val="1053"/>
        </w:numPr>
      </w:pPr>
      <w:r w:rsidRPr="00E77497">
        <w:t xml:space="preserve">Let </w:t>
      </w:r>
      <w:r w:rsidRPr="00145837">
        <w:rPr>
          <w:i/>
        </w:rPr>
        <w:t>t</w:t>
      </w:r>
      <w:r w:rsidRPr="00E77497">
        <w:t xml:space="preserve"> be this time value.</w:t>
      </w:r>
    </w:p>
    <w:p w14:paraId="54C306FC" w14:textId="77777777" w:rsidR="00F1112A" w:rsidRDefault="00F1112A" w:rsidP="00613655">
      <w:pPr>
        <w:pStyle w:val="Alg4"/>
        <w:numPr>
          <w:ilvl w:val="0"/>
          <w:numId w:val="1053"/>
        </w:numPr>
      </w:pPr>
      <w:r>
        <w:t>ReturnIfAbrupt(</w:t>
      </w:r>
      <w:r w:rsidRPr="00145837">
        <w:rPr>
          <w:i/>
        </w:rPr>
        <w:t>t</w:t>
      </w:r>
      <w:r>
        <w:t>).</w:t>
      </w:r>
    </w:p>
    <w:p w14:paraId="58EFE443" w14:textId="77777777" w:rsidR="00F1112A" w:rsidRPr="00E77497" w:rsidRDefault="00F1112A" w:rsidP="00613655">
      <w:pPr>
        <w:pStyle w:val="Alg4"/>
        <w:numPr>
          <w:ilvl w:val="0"/>
          <w:numId w:val="1053"/>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0614BBB4" w14:textId="77777777" w:rsidR="00F1112A" w:rsidRPr="00E77497" w:rsidRDefault="00F1112A" w:rsidP="00613655">
      <w:pPr>
        <w:pStyle w:val="Alg4"/>
        <w:numPr>
          <w:ilvl w:val="0"/>
          <w:numId w:val="1053"/>
        </w:numPr>
      </w:pPr>
      <w:r w:rsidRPr="00E77497">
        <w:t>Return HourFromTime(LocalTime(</w:t>
      </w:r>
      <w:r w:rsidRPr="00145837">
        <w:rPr>
          <w:i/>
        </w:rPr>
        <w:t>t</w:t>
      </w:r>
      <w:r w:rsidRPr="00E77497">
        <w:t>)).</w:t>
      </w:r>
    </w:p>
    <w:p w14:paraId="6471A84D" w14:textId="77777777" w:rsidR="00F1112A" w:rsidRPr="00E77497" w:rsidRDefault="00F1112A" w:rsidP="00F1112A">
      <w:pPr>
        <w:pStyle w:val="Heading4"/>
      </w:pPr>
      <w:r w:rsidRPr="00E77497">
        <w:t>Date.prototype.getMilliseconds ( )</w:t>
      </w:r>
    </w:p>
    <w:p w14:paraId="77528FD9" w14:textId="77777777" w:rsidR="00F1112A" w:rsidRPr="00E77497" w:rsidRDefault="00F1112A" w:rsidP="00613655">
      <w:pPr>
        <w:pStyle w:val="Alg4"/>
        <w:numPr>
          <w:ilvl w:val="0"/>
          <w:numId w:val="1054"/>
        </w:numPr>
      </w:pPr>
      <w:r w:rsidRPr="00E77497">
        <w:t xml:space="preserve">Let </w:t>
      </w:r>
      <w:r w:rsidRPr="00145837">
        <w:rPr>
          <w:i/>
        </w:rPr>
        <w:t>t</w:t>
      </w:r>
      <w:r w:rsidRPr="00E77497">
        <w:t xml:space="preserve"> be this time value.</w:t>
      </w:r>
    </w:p>
    <w:p w14:paraId="35657E08" w14:textId="77777777" w:rsidR="00F1112A" w:rsidRDefault="00F1112A" w:rsidP="00613655">
      <w:pPr>
        <w:pStyle w:val="Alg4"/>
        <w:numPr>
          <w:ilvl w:val="0"/>
          <w:numId w:val="1054"/>
        </w:numPr>
      </w:pPr>
      <w:r>
        <w:t>ReturnIfAbrupt(</w:t>
      </w:r>
      <w:r w:rsidRPr="00145837">
        <w:rPr>
          <w:i/>
        </w:rPr>
        <w:t>t</w:t>
      </w:r>
      <w:r>
        <w:t>).</w:t>
      </w:r>
    </w:p>
    <w:p w14:paraId="11A0B8AC" w14:textId="77777777" w:rsidR="00F1112A" w:rsidRPr="00E77497" w:rsidRDefault="00F1112A" w:rsidP="00613655">
      <w:pPr>
        <w:pStyle w:val="Alg4"/>
        <w:numPr>
          <w:ilvl w:val="0"/>
          <w:numId w:val="1054"/>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5DD96810" w14:textId="77777777" w:rsidR="00F1112A" w:rsidRPr="00E77497" w:rsidRDefault="00F1112A" w:rsidP="00613655">
      <w:pPr>
        <w:pStyle w:val="Alg4"/>
        <w:numPr>
          <w:ilvl w:val="0"/>
          <w:numId w:val="1054"/>
        </w:numPr>
      </w:pPr>
      <w:r w:rsidRPr="00E77497">
        <w:t>Return msFromTime(LocalTime(</w:t>
      </w:r>
      <w:r w:rsidRPr="00145837">
        <w:rPr>
          <w:i/>
        </w:rPr>
        <w:t>t</w:t>
      </w:r>
      <w:r w:rsidRPr="00E77497">
        <w:t>)).</w:t>
      </w:r>
    </w:p>
    <w:p w14:paraId="787A15E3" w14:textId="77777777" w:rsidR="00F1112A" w:rsidRPr="00E77497" w:rsidRDefault="00F1112A" w:rsidP="00F1112A">
      <w:pPr>
        <w:pStyle w:val="Heading4"/>
      </w:pPr>
      <w:r w:rsidRPr="00E77497">
        <w:t>Date.prototype.getMinutes ( )</w:t>
      </w:r>
    </w:p>
    <w:p w14:paraId="7EA68AC4" w14:textId="77777777" w:rsidR="00F1112A" w:rsidRPr="00E77497" w:rsidRDefault="00F1112A" w:rsidP="00613655">
      <w:pPr>
        <w:pStyle w:val="Alg4"/>
        <w:numPr>
          <w:ilvl w:val="0"/>
          <w:numId w:val="1028"/>
        </w:numPr>
      </w:pPr>
      <w:r w:rsidRPr="00E77497">
        <w:t xml:space="preserve">Let </w:t>
      </w:r>
      <w:r w:rsidRPr="00E77497">
        <w:rPr>
          <w:i/>
        </w:rPr>
        <w:t>t</w:t>
      </w:r>
      <w:r w:rsidRPr="00E77497">
        <w:t xml:space="preserve"> be this time value.</w:t>
      </w:r>
    </w:p>
    <w:p w14:paraId="56267138" w14:textId="77777777" w:rsidR="00F1112A" w:rsidRDefault="00F1112A" w:rsidP="00613655">
      <w:pPr>
        <w:pStyle w:val="Alg4"/>
        <w:numPr>
          <w:ilvl w:val="0"/>
          <w:numId w:val="1028"/>
        </w:numPr>
      </w:pPr>
      <w:r>
        <w:t>ReturnIfAbrupt(</w:t>
      </w:r>
      <w:r w:rsidRPr="00242BA0">
        <w:rPr>
          <w:i/>
        </w:rPr>
        <w:t>t</w:t>
      </w:r>
      <w:r>
        <w:t>).</w:t>
      </w:r>
    </w:p>
    <w:p w14:paraId="1BD26077" w14:textId="77777777" w:rsidR="00F1112A" w:rsidRPr="00E77497" w:rsidRDefault="00F1112A" w:rsidP="00613655">
      <w:pPr>
        <w:pStyle w:val="Alg4"/>
        <w:numPr>
          <w:ilvl w:val="0"/>
          <w:numId w:val="102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0CB7704" w14:textId="77777777" w:rsidR="00F1112A" w:rsidRPr="00E77497" w:rsidRDefault="00F1112A" w:rsidP="00613655">
      <w:pPr>
        <w:pStyle w:val="Alg4"/>
        <w:numPr>
          <w:ilvl w:val="0"/>
          <w:numId w:val="1028"/>
        </w:numPr>
        <w:spacing w:after="220"/>
      </w:pPr>
      <w:r w:rsidRPr="00E77497">
        <w:t>Return MinFromTime(LocalTime(</w:t>
      </w:r>
      <w:r w:rsidRPr="00E77497">
        <w:rPr>
          <w:i/>
        </w:rPr>
        <w:t>t</w:t>
      </w:r>
      <w:r w:rsidRPr="00E77497">
        <w:t>)).</w:t>
      </w:r>
    </w:p>
    <w:p w14:paraId="48A1C0B9" w14:textId="77777777" w:rsidR="00F1112A" w:rsidRPr="00E77497" w:rsidRDefault="00F1112A" w:rsidP="00F1112A">
      <w:pPr>
        <w:pStyle w:val="Heading4"/>
      </w:pPr>
      <w:r w:rsidRPr="00E77497">
        <w:lastRenderedPageBreak/>
        <w:t>Date.prototype.getMonth ( )</w:t>
      </w:r>
    </w:p>
    <w:p w14:paraId="006B652F" w14:textId="77777777" w:rsidR="00F1112A" w:rsidRPr="00E77497" w:rsidRDefault="00F1112A" w:rsidP="00613655">
      <w:pPr>
        <w:pStyle w:val="Alg4"/>
        <w:numPr>
          <w:ilvl w:val="0"/>
          <w:numId w:val="1055"/>
        </w:numPr>
      </w:pPr>
      <w:r w:rsidRPr="00E77497">
        <w:t xml:space="preserve">Let </w:t>
      </w:r>
      <w:r w:rsidRPr="00145837">
        <w:rPr>
          <w:i/>
        </w:rPr>
        <w:t>t</w:t>
      </w:r>
      <w:r w:rsidRPr="00E77497">
        <w:t xml:space="preserve"> be this time value.</w:t>
      </w:r>
    </w:p>
    <w:p w14:paraId="331565BC" w14:textId="77777777" w:rsidR="00F1112A" w:rsidRDefault="00F1112A" w:rsidP="00613655">
      <w:pPr>
        <w:pStyle w:val="Alg4"/>
        <w:numPr>
          <w:ilvl w:val="0"/>
          <w:numId w:val="1055"/>
        </w:numPr>
      </w:pPr>
      <w:r>
        <w:t>ReturnIfAbrupt(</w:t>
      </w:r>
      <w:r w:rsidRPr="00145837">
        <w:rPr>
          <w:i/>
        </w:rPr>
        <w:t>t</w:t>
      </w:r>
      <w:r>
        <w:t>).</w:t>
      </w:r>
    </w:p>
    <w:p w14:paraId="56ECB6D6" w14:textId="77777777" w:rsidR="00F1112A" w:rsidRPr="00E77497" w:rsidRDefault="00F1112A" w:rsidP="00613655">
      <w:pPr>
        <w:pStyle w:val="Alg4"/>
        <w:numPr>
          <w:ilvl w:val="0"/>
          <w:numId w:val="1055"/>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522F1768" w14:textId="77777777" w:rsidR="00F1112A" w:rsidRPr="00E77497" w:rsidRDefault="00F1112A" w:rsidP="00613655">
      <w:pPr>
        <w:pStyle w:val="Alg4"/>
        <w:numPr>
          <w:ilvl w:val="0"/>
          <w:numId w:val="1055"/>
        </w:numPr>
      </w:pPr>
      <w:r w:rsidRPr="00E77497">
        <w:t>Return MonthFromTime(LocalTime(</w:t>
      </w:r>
      <w:r w:rsidRPr="00145837">
        <w:rPr>
          <w:i/>
        </w:rPr>
        <w:t>t</w:t>
      </w:r>
      <w:r w:rsidRPr="00E77497">
        <w:t>)).</w:t>
      </w:r>
    </w:p>
    <w:p w14:paraId="73A1C2E6" w14:textId="77777777" w:rsidR="00F1112A" w:rsidRPr="00E77497" w:rsidRDefault="00F1112A" w:rsidP="00F1112A">
      <w:pPr>
        <w:pStyle w:val="Heading4"/>
      </w:pPr>
      <w:r w:rsidRPr="00E77497">
        <w:t>Date.prototype.getSeconds ( )</w:t>
      </w:r>
    </w:p>
    <w:p w14:paraId="1FBEF4C2" w14:textId="77777777" w:rsidR="00F1112A" w:rsidRPr="00E77497" w:rsidRDefault="00F1112A" w:rsidP="00613655">
      <w:pPr>
        <w:pStyle w:val="Alg4"/>
        <w:numPr>
          <w:ilvl w:val="0"/>
          <w:numId w:val="1030"/>
        </w:numPr>
      </w:pPr>
      <w:r w:rsidRPr="00E77497">
        <w:t xml:space="preserve">Let </w:t>
      </w:r>
      <w:r w:rsidRPr="00E77497">
        <w:rPr>
          <w:i/>
        </w:rPr>
        <w:t>t</w:t>
      </w:r>
      <w:r w:rsidRPr="00E77497">
        <w:t xml:space="preserve"> be this time value.</w:t>
      </w:r>
    </w:p>
    <w:p w14:paraId="7BC06C0C" w14:textId="77777777" w:rsidR="00F1112A" w:rsidRDefault="00F1112A" w:rsidP="00613655">
      <w:pPr>
        <w:pStyle w:val="Alg4"/>
        <w:numPr>
          <w:ilvl w:val="0"/>
          <w:numId w:val="1030"/>
        </w:numPr>
      </w:pPr>
      <w:r>
        <w:t>ReturnIfAbrupt(</w:t>
      </w:r>
      <w:r w:rsidRPr="00242BA0">
        <w:rPr>
          <w:i/>
        </w:rPr>
        <w:t>t</w:t>
      </w:r>
      <w:r>
        <w:t>).</w:t>
      </w:r>
    </w:p>
    <w:p w14:paraId="1FFE03B2" w14:textId="77777777" w:rsidR="00F1112A" w:rsidRPr="00E77497" w:rsidRDefault="00F1112A" w:rsidP="00613655">
      <w:pPr>
        <w:pStyle w:val="Alg4"/>
        <w:numPr>
          <w:ilvl w:val="0"/>
          <w:numId w:val="103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EE0768A" w14:textId="77777777" w:rsidR="00F1112A" w:rsidRPr="00E77497" w:rsidRDefault="00F1112A" w:rsidP="00613655">
      <w:pPr>
        <w:pStyle w:val="Alg4"/>
        <w:numPr>
          <w:ilvl w:val="0"/>
          <w:numId w:val="1030"/>
        </w:numPr>
        <w:spacing w:after="220"/>
      </w:pPr>
      <w:r w:rsidRPr="00E77497">
        <w:t>Return SecFromTime(LocalTime(</w:t>
      </w:r>
      <w:r w:rsidRPr="00E77497">
        <w:rPr>
          <w:i/>
        </w:rPr>
        <w:t>t</w:t>
      </w:r>
      <w:r w:rsidRPr="00E77497">
        <w:t>)).</w:t>
      </w:r>
    </w:p>
    <w:p w14:paraId="343072C9" w14:textId="77777777" w:rsidR="00F1112A" w:rsidRPr="00E77497" w:rsidRDefault="00F1112A" w:rsidP="00F1112A">
      <w:pPr>
        <w:pStyle w:val="Heading4"/>
      </w:pPr>
      <w:r w:rsidRPr="00E77497">
        <w:t>Date.prototype.getTime ( )</w:t>
      </w:r>
    </w:p>
    <w:p w14:paraId="41B05D2A" w14:textId="77777777" w:rsidR="00F1112A" w:rsidRPr="00E77497" w:rsidRDefault="00F1112A" w:rsidP="00613655">
      <w:pPr>
        <w:pStyle w:val="Alg4"/>
        <w:numPr>
          <w:ilvl w:val="0"/>
          <w:numId w:val="1056"/>
        </w:numPr>
      </w:pPr>
      <w:r w:rsidRPr="00E77497">
        <w:t>Return this time value.</w:t>
      </w:r>
    </w:p>
    <w:p w14:paraId="25F2ED6D" w14:textId="77777777" w:rsidR="00F1112A" w:rsidRPr="00E77497" w:rsidRDefault="00F1112A" w:rsidP="00F1112A">
      <w:pPr>
        <w:pStyle w:val="Heading4"/>
      </w:pPr>
      <w:r w:rsidRPr="00E77497">
        <w:t>Date.prototype.getTimezoneOffset ( )</w:t>
      </w:r>
    </w:p>
    <w:p w14:paraId="738B27EA" w14:textId="77777777" w:rsidR="00F1112A" w:rsidRPr="00E77497" w:rsidRDefault="00F1112A" w:rsidP="00F1112A">
      <w:pPr>
        <w:pStyle w:val="normalbefore"/>
      </w:pPr>
      <w:r w:rsidRPr="00E77497">
        <w:t>Returns the difference between local time and UTC time in minutes.</w:t>
      </w:r>
    </w:p>
    <w:p w14:paraId="3C873A7D" w14:textId="77777777" w:rsidR="00F1112A" w:rsidRPr="00E77497" w:rsidRDefault="00F1112A" w:rsidP="00613655">
      <w:pPr>
        <w:pStyle w:val="Alg4"/>
        <w:numPr>
          <w:ilvl w:val="0"/>
          <w:numId w:val="1057"/>
        </w:numPr>
      </w:pPr>
      <w:r w:rsidRPr="00E77497">
        <w:t xml:space="preserve">Let </w:t>
      </w:r>
      <w:r w:rsidRPr="00145837">
        <w:rPr>
          <w:i/>
        </w:rPr>
        <w:t>t</w:t>
      </w:r>
      <w:r w:rsidRPr="00E77497">
        <w:t xml:space="preserve"> be this time value.</w:t>
      </w:r>
    </w:p>
    <w:p w14:paraId="2ADB9844" w14:textId="77777777" w:rsidR="00F1112A" w:rsidRDefault="00F1112A" w:rsidP="00613655">
      <w:pPr>
        <w:pStyle w:val="Alg4"/>
        <w:numPr>
          <w:ilvl w:val="0"/>
          <w:numId w:val="1057"/>
        </w:numPr>
      </w:pPr>
      <w:r>
        <w:t>ReturnIfAbrupt(</w:t>
      </w:r>
      <w:r w:rsidRPr="00145837">
        <w:rPr>
          <w:i/>
        </w:rPr>
        <w:t>t</w:t>
      </w:r>
      <w:r>
        <w:t>).</w:t>
      </w:r>
    </w:p>
    <w:p w14:paraId="456D2DC9" w14:textId="77777777" w:rsidR="00F1112A" w:rsidRPr="00E77497" w:rsidRDefault="00F1112A" w:rsidP="00613655">
      <w:pPr>
        <w:pStyle w:val="Alg4"/>
        <w:numPr>
          <w:ilvl w:val="0"/>
          <w:numId w:val="1057"/>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088263FF" w14:textId="77777777" w:rsidR="00F1112A" w:rsidRPr="006B6D0A" w:rsidRDefault="00F1112A" w:rsidP="00613655">
      <w:pPr>
        <w:pStyle w:val="Alg4"/>
        <w:numPr>
          <w:ilvl w:val="0"/>
          <w:numId w:val="1057"/>
        </w:numPr>
      </w:pPr>
      <w:r w:rsidRPr="00E77497">
        <w:t>Return (</w:t>
      </w:r>
      <w:r w:rsidRPr="00145837">
        <w:rPr>
          <w:i/>
        </w:rPr>
        <w:t>t</w:t>
      </w:r>
      <w:r w:rsidRPr="00E77497">
        <w:t xml:space="preserve"> </w:t>
      </w:r>
      <w:r w:rsidRPr="006B6D0A">
        <w:sym w:font="Symbol" w:char="F02D"/>
      </w:r>
      <w:r w:rsidRPr="006B6D0A">
        <w:t xml:space="preserve"> LocalTime(</w:t>
      </w:r>
      <w:r w:rsidRPr="00145837">
        <w:rPr>
          <w:i/>
        </w:rPr>
        <w:t>t</w:t>
      </w:r>
      <w:r w:rsidRPr="006B6D0A">
        <w:t>)) / msPerMinute.</w:t>
      </w:r>
    </w:p>
    <w:p w14:paraId="0D42D74D" w14:textId="77777777" w:rsidR="00F1112A" w:rsidRPr="00E77497" w:rsidRDefault="00F1112A" w:rsidP="00F1112A">
      <w:pPr>
        <w:pStyle w:val="Heading4"/>
      </w:pPr>
      <w:r w:rsidRPr="00E77497">
        <w:t>Date.prototype.getUTCDate ( )</w:t>
      </w:r>
    </w:p>
    <w:p w14:paraId="584A5826" w14:textId="77777777" w:rsidR="00F1112A" w:rsidRPr="00E77497" w:rsidRDefault="00F1112A" w:rsidP="00613655">
      <w:pPr>
        <w:pStyle w:val="Alg4"/>
        <w:numPr>
          <w:ilvl w:val="0"/>
          <w:numId w:val="1058"/>
        </w:numPr>
      </w:pPr>
      <w:r w:rsidRPr="00E77497">
        <w:t xml:space="preserve">Let </w:t>
      </w:r>
      <w:r w:rsidRPr="00145837">
        <w:rPr>
          <w:i/>
        </w:rPr>
        <w:t>t</w:t>
      </w:r>
      <w:r w:rsidRPr="00E77497">
        <w:t xml:space="preserve"> be this time value.</w:t>
      </w:r>
    </w:p>
    <w:p w14:paraId="372485F8" w14:textId="77777777" w:rsidR="00F1112A" w:rsidRDefault="00F1112A" w:rsidP="00613655">
      <w:pPr>
        <w:pStyle w:val="Alg4"/>
        <w:numPr>
          <w:ilvl w:val="0"/>
          <w:numId w:val="1058"/>
        </w:numPr>
      </w:pPr>
      <w:r>
        <w:t>ReturnIfAbrupt(</w:t>
      </w:r>
      <w:r w:rsidRPr="00145837">
        <w:rPr>
          <w:i/>
        </w:rPr>
        <w:t>t</w:t>
      </w:r>
      <w:r>
        <w:t>).</w:t>
      </w:r>
    </w:p>
    <w:p w14:paraId="0F343E9C" w14:textId="77777777" w:rsidR="00F1112A" w:rsidRPr="00E77497" w:rsidRDefault="00F1112A" w:rsidP="00613655">
      <w:pPr>
        <w:pStyle w:val="Alg4"/>
        <w:numPr>
          <w:ilvl w:val="0"/>
          <w:numId w:val="1058"/>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62528D09" w14:textId="77777777" w:rsidR="00F1112A" w:rsidRPr="00E77497" w:rsidRDefault="00F1112A" w:rsidP="00613655">
      <w:pPr>
        <w:pStyle w:val="Alg4"/>
        <w:numPr>
          <w:ilvl w:val="0"/>
          <w:numId w:val="1058"/>
        </w:numPr>
      </w:pPr>
      <w:r w:rsidRPr="00E77497">
        <w:t>Return DateFromTime(</w:t>
      </w:r>
      <w:r w:rsidRPr="00145837">
        <w:rPr>
          <w:i/>
        </w:rPr>
        <w:t>t</w:t>
      </w:r>
      <w:r w:rsidRPr="00E77497">
        <w:t>).</w:t>
      </w:r>
    </w:p>
    <w:p w14:paraId="13F96C1D" w14:textId="77777777" w:rsidR="00F1112A" w:rsidRPr="00E77497" w:rsidRDefault="00F1112A" w:rsidP="00F1112A">
      <w:pPr>
        <w:pStyle w:val="Heading4"/>
      </w:pPr>
      <w:r w:rsidRPr="00E77497">
        <w:t>Date.prototype.getUTCDay ( )</w:t>
      </w:r>
    </w:p>
    <w:p w14:paraId="62B53FD8" w14:textId="77777777" w:rsidR="00F1112A" w:rsidRPr="00E77497" w:rsidRDefault="00F1112A" w:rsidP="00613655">
      <w:pPr>
        <w:pStyle w:val="Alg4"/>
        <w:numPr>
          <w:ilvl w:val="0"/>
          <w:numId w:val="1059"/>
        </w:numPr>
      </w:pPr>
      <w:r w:rsidRPr="00E77497">
        <w:t xml:space="preserve">Let </w:t>
      </w:r>
      <w:r w:rsidRPr="00145837">
        <w:rPr>
          <w:i/>
        </w:rPr>
        <w:t>t</w:t>
      </w:r>
      <w:r w:rsidRPr="00E77497">
        <w:t xml:space="preserve"> be this time value.</w:t>
      </w:r>
    </w:p>
    <w:p w14:paraId="5E5F1ADB" w14:textId="77777777" w:rsidR="00F1112A" w:rsidRDefault="00F1112A" w:rsidP="00613655">
      <w:pPr>
        <w:pStyle w:val="Alg4"/>
        <w:numPr>
          <w:ilvl w:val="0"/>
          <w:numId w:val="1059"/>
        </w:numPr>
      </w:pPr>
      <w:r>
        <w:t>ReturnIfAbrupt(</w:t>
      </w:r>
      <w:r w:rsidRPr="00145837">
        <w:rPr>
          <w:i/>
        </w:rPr>
        <w:t>t</w:t>
      </w:r>
      <w:r>
        <w:t>).</w:t>
      </w:r>
    </w:p>
    <w:p w14:paraId="01963827" w14:textId="77777777" w:rsidR="00F1112A" w:rsidRPr="00E77497" w:rsidRDefault="00F1112A" w:rsidP="00613655">
      <w:pPr>
        <w:pStyle w:val="Alg4"/>
        <w:numPr>
          <w:ilvl w:val="0"/>
          <w:numId w:val="1059"/>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7AF4D58E" w14:textId="77777777" w:rsidR="00F1112A" w:rsidRPr="00E77497" w:rsidRDefault="00F1112A" w:rsidP="00613655">
      <w:pPr>
        <w:pStyle w:val="Alg4"/>
        <w:numPr>
          <w:ilvl w:val="0"/>
          <w:numId w:val="1059"/>
        </w:numPr>
      </w:pPr>
      <w:r w:rsidRPr="00E77497">
        <w:t>Return WeekDay(</w:t>
      </w:r>
      <w:r w:rsidRPr="00145837">
        <w:rPr>
          <w:i/>
        </w:rPr>
        <w:t>t</w:t>
      </w:r>
      <w:r w:rsidRPr="00E77497">
        <w:t>).</w:t>
      </w:r>
    </w:p>
    <w:p w14:paraId="1DB19AEE" w14:textId="77777777" w:rsidR="00F1112A" w:rsidRPr="00E77497" w:rsidRDefault="00F1112A" w:rsidP="00F1112A">
      <w:pPr>
        <w:pStyle w:val="Heading4"/>
      </w:pPr>
      <w:r w:rsidRPr="00E77497">
        <w:t>Date.prototype.getUTCFullYear ( )</w:t>
      </w:r>
    </w:p>
    <w:p w14:paraId="41916285" w14:textId="77777777" w:rsidR="00F1112A" w:rsidRPr="00E77497" w:rsidRDefault="00F1112A" w:rsidP="00613655">
      <w:pPr>
        <w:pStyle w:val="Alg4"/>
        <w:numPr>
          <w:ilvl w:val="0"/>
          <w:numId w:val="1060"/>
        </w:numPr>
      </w:pPr>
      <w:r w:rsidRPr="00E77497">
        <w:t xml:space="preserve">Let </w:t>
      </w:r>
      <w:r w:rsidRPr="00145837">
        <w:rPr>
          <w:i/>
        </w:rPr>
        <w:t>t</w:t>
      </w:r>
      <w:r w:rsidRPr="00E77497">
        <w:t xml:space="preserve"> be this time value.</w:t>
      </w:r>
    </w:p>
    <w:p w14:paraId="017D5BCA" w14:textId="77777777" w:rsidR="00F1112A" w:rsidRDefault="00F1112A" w:rsidP="00613655">
      <w:pPr>
        <w:pStyle w:val="Alg4"/>
        <w:numPr>
          <w:ilvl w:val="0"/>
          <w:numId w:val="1060"/>
        </w:numPr>
      </w:pPr>
      <w:r>
        <w:t>ReturnIfAbrupt(</w:t>
      </w:r>
      <w:r w:rsidRPr="00145837">
        <w:rPr>
          <w:i/>
        </w:rPr>
        <w:t>t</w:t>
      </w:r>
      <w:r>
        <w:t>).</w:t>
      </w:r>
    </w:p>
    <w:p w14:paraId="41371532" w14:textId="77777777" w:rsidR="00F1112A" w:rsidRPr="00E77497" w:rsidRDefault="00F1112A" w:rsidP="00613655">
      <w:pPr>
        <w:pStyle w:val="Alg4"/>
        <w:numPr>
          <w:ilvl w:val="0"/>
          <w:numId w:val="1060"/>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7934FD92" w14:textId="77777777" w:rsidR="00F1112A" w:rsidRPr="00E77497" w:rsidRDefault="00F1112A" w:rsidP="00613655">
      <w:pPr>
        <w:pStyle w:val="Alg4"/>
        <w:numPr>
          <w:ilvl w:val="0"/>
          <w:numId w:val="1060"/>
        </w:numPr>
      </w:pPr>
      <w:r w:rsidRPr="00E77497">
        <w:t>Return YearFromTime(</w:t>
      </w:r>
      <w:r w:rsidRPr="00145837">
        <w:rPr>
          <w:i/>
        </w:rPr>
        <w:t>t</w:t>
      </w:r>
      <w:r w:rsidRPr="00E77497">
        <w:t>).</w:t>
      </w:r>
    </w:p>
    <w:p w14:paraId="00F0D09D" w14:textId="77777777" w:rsidR="00F1112A" w:rsidRPr="00E77497" w:rsidRDefault="00F1112A" w:rsidP="00F1112A">
      <w:pPr>
        <w:pStyle w:val="Heading4"/>
      </w:pPr>
      <w:r w:rsidRPr="00E77497">
        <w:t>Date.prototype.getUTCHours ( )</w:t>
      </w:r>
    </w:p>
    <w:p w14:paraId="317FD334" w14:textId="77777777" w:rsidR="00F1112A" w:rsidRPr="00E77497" w:rsidRDefault="00F1112A" w:rsidP="00613655">
      <w:pPr>
        <w:pStyle w:val="Alg4"/>
        <w:numPr>
          <w:ilvl w:val="0"/>
          <w:numId w:val="1027"/>
        </w:numPr>
      </w:pPr>
      <w:r w:rsidRPr="00E77497">
        <w:t xml:space="preserve">Let </w:t>
      </w:r>
      <w:r w:rsidRPr="00E77497">
        <w:rPr>
          <w:i/>
        </w:rPr>
        <w:t>t</w:t>
      </w:r>
      <w:r w:rsidRPr="00E77497">
        <w:t xml:space="preserve"> be this time value.</w:t>
      </w:r>
    </w:p>
    <w:p w14:paraId="0FD64644" w14:textId="77777777" w:rsidR="00F1112A" w:rsidRDefault="00F1112A" w:rsidP="00613655">
      <w:pPr>
        <w:pStyle w:val="Alg4"/>
        <w:numPr>
          <w:ilvl w:val="0"/>
          <w:numId w:val="1027"/>
        </w:numPr>
      </w:pPr>
      <w:r>
        <w:t>ReturnIfAbrupt(</w:t>
      </w:r>
      <w:r w:rsidRPr="00242BA0">
        <w:rPr>
          <w:i/>
        </w:rPr>
        <w:t>t</w:t>
      </w:r>
      <w:r>
        <w:t>).</w:t>
      </w:r>
    </w:p>
    <w:p w14:paraId="2A524B8D" w14:textId="77777777" w:rsidR="00F1112A" w:rsidRPr="00E77497" w:rsidRDefault="00F1112A" w:rsidP="00613655">
      <w:pPr>
        <w:pStyle w:val="Alg4"/>
        <w:numPr>
          <w:ilvl w:val="0"/>
          <w:numId w:val="102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2291BD4" w14:textId="77777777" w:rsidR="00F1112A" w:rsidRPr="00E77497" w:rsidRDefault="00F1112A" w:rsidP="00613655">
      <w:pPr>
        <w:pStyle w:val="Alg4"/>
        <w:numPr>
          <w:ilvl w:val="0"/>
          <w:numId w:val="1027"/>
        </w:numPr>
        <w:spacing w:after="220"/>
      </w:pPr>
      <w:r w:rsidRPr="00E77497">
        <w:lastRenderedPageBreak/>
        <w:t>Return HourFromTime(</w:t>
      </w:r>
      <w:r w:rsidRPr="00E77497">
        <w:rPr>
          <w:i/>
        </w:rPr>
        <w:t>t</w:t>
      </w:r>
      <w:r w:rsidRPr="00E77497">
        <w:t>).</w:t>
      </w:r>
    </w:p>
    <w:p w14:paraId="6E1D6DAA" w14:textId="77777777" w:rsidR="00F1112A" w:rsidRPr="00E77497" w:rsidRDefault="00F1112A" w:rsidP="00F1112A">
      <w:pPr>
        <w:pStyle w:val="Heading4"/>
      </w:pPr>
      <w:r w:rsidRPr="00E77497">
        <w:t>Date.prototype.getUTCMilliseconds ( )</w:t>
      </w:r>
    </w:p>
    <w:p w14:paraId="7A050C8D" w14:textId="77777777" w:rsidR="00F1112A" w:rsidRPr="00E77497" w:rsidRDefault="00F1112A" w:rsidP="00613655">
      <w:pPr>
        <w:pStyle w:val="Alg4"/>
        <w:numPr>
          <w:ilvl w:val="0"/>
          <w:numId w:val="1031"/>
        </w:numPr>
      </w:pPr>
      <w:r w:rsidRPr="00E77497">
        <w:t xml:space="preserve">Let </w:t>
      </w:r>
      <w:r w:rsidRPr="00E77497">
        <w:rPr>
          <w:i/>
        </w:rPr>
        <w:t>t</w:t>
      </w:r>
      <w:r w:rsidRPr="00E77497">
        <w:t xml:space="preserve"> be this time value.</w:t>
      </w:r>
    </w:p>
    <w:p w14:paraId="2EBF7423" w14:textId="77777777" w:rsidR="00F1112A" w:rsidRDefault="00F1112A" w:rsidP="00613655">
      <w:pPr>
        <w:pStyle w:val="Alg4"/>
        <w:numPr>
          <w:ilvl w:val="0"/>
          <w:numId w:val="1031"/>
        </w:numPr>
      </w:pPr>
      <w:r>
        <w:t>ReturnIfAbrupt(</w:t>
      </w:r>
      <w:r w:rsidRPr="00242BA0">
        <w:rPr>
          <w:i/>
        </w:rPr>
        <w:t>t</w:t>
      </w:r>
      <w:r>
        <w:t>).</w:t>
      </w:r>
    </w:p>
    <w:p w14:paraId="01D72063" w14:textId="77777777" w:rsidR="00F1112A" w:rsidRPr="00E77497" w:rsidRDefault="00F1112A" w:rsidP="00613655">
      <w:pPr>
        <w:pStyle w:val="Alg4"/>
        <w:numPr>
          <w:ilvl w:val="0"/>
          <w:numId w:val="103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50215E3" w14:textId="77777777" w:rsidR="00F1112A" w:rsidRPr="00E77497" w:rsidRDefault="00F1112A" w:rsidP="00613655">
      <w:pPr>
        <w:pStyle w:val="Alg4"/>
        <w:numPr>
          <w:ilvl w:val="0"/>
          <w:numId w:val="1031"/>
        </w:numPr>
        <w:spacing w:after="220"/>
      </w:pPr>
      <w:r w:rsidRPr="00E77497">
        <w:t>Return msFromTime(</w:t>
      </w:r>
      <w:r w:rsidRPr="00E77497">
        <w:rPr>
          <w:i/>
        </w:rPr>
        <w:t>t</w:t>
      </w:r>
      <w:r w:rsidRPr="00E77497">
        <w:t>).</w:t>
      </w:r>
    </w:p>
    <w:p w14:paraId="2C0E677B" w14:textId="77777777" w:rsidR="00F1112A" w:rsidRPr="00E77497" w:rsidRDefault="00F1112A" w:rsidP="00F1112A">
      <w:pPr>
        <w:pStyle w:val="Heading4"/>
      </w:pPr>
      <w:r w:rsidRPr="00E77497">
        <w:t>Date.prototype.getUTCMinutes ( )</w:t>
      </w:r>
    </w:p>
    <w:p w14:paraId="3FA4A523" w14:textId="77777777" w:rsidR="00F1112A" w:rsidRPr="00E77497" w:rsidRDefault="00F1112A" w:rsidP="00613655">
      <w:pPr>
        <w:pStyle w:val="Alg4"/>
        <w:numPr>
          <w:ilvl w:val="0"/>
          <w:numId w:val="1029"/>
        </w:numPr>
      </w:pPr>
      <w:r w:rsidRPr="00E77497">
        <w:t xml:space="preserve">Let </w:t>
      </w:r>
      <w:r w:rsidRPr="00E77497">
        <w:rPr>
          <w:i/>
        </w:rPr>
        <w:t>t</w:t>
      </w:r>
      <w:r w:rsidRPr="00E77497">
        <w:t xml:space="preserve"> be this time value.</w:t>
      </w:r>
    </w:p>
    <w:p w14:paraId="2A60062F" w14:textId="77777777" w:rsidR="00F1112A" w:rsidRDefault="00F1112A" w:rsidP="00613655">
      <w:pPr>
        <w:pStyle w:val="Alg4"/>
        <w:numPr>
          <w:ilvl w:val="0"/>
          <w:numId w:val="1029"/>
        </w:numPr>
      </w:pPr>
      <w:r>
        <w:t>ReturnIfAbrupt(</w:t>
      </w:r>
      <w:r w:rsidRPr="00242BA0">
        <w:rPr>
          <w:i/>
        </w:rPr>
        <w:t>t</w:t>
      </w:r>
      <w:r>
        <w:t>).</w:t>
      </w:r>
    </w:p>
    <w:p w14:paraId="40DA0414" w14:textId="77777777" w:rsidR="00F1112A" w:rsidRPr="00E77497" w:rsidRDefault="00F1112A" w:rsidP="00613655">
      <w:pPr>
        <w:pStyle w:val="Alg4"/>
        <w:numPr>
          <w:ilvl w:val="0"/>
          <w:numId w:val="102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6DB464A" w14:textId="77777777" w:rsidR="00F1112A" w:rsidRPr="00E77497" w:rsidRDefault="00F1112A" w:rsidP="00613655">
      <w:pPr>
        <w:pStyle w:val="Alg4"/>
        <w:numPr>
          <w:ilvl w:val="0"/>
          <w:numId w:val="1029"/>
        </w:numPr>
        <w:spacing w:after="220"/>
      </w:pPr>
      <w:r w:rsidRPr="00E77497">
        <w:t>Return MinFromTime(</w:t>
      </w:r>
      <w:r w:rsidRPr="00E77497">
        <w:rPr>
          <w:i/>
        </w:rPr>
        <w:t>t</w:t>
      </w:r>
      <w:r w:rsidRPr="00E77497">
        <w:t>).</w:t>
      </w:r>
    </w:p>
    <w:p w14:paraId="25244240" w14:textId="77777777" w:rsidR="00F1112A" w:rsidRPr="00E77497" w:rsidRDefault="00F1112A" w:rsidP="00F1112A">
      <w:pPr>
        <w:pStyle w:val="Heading4"/>
      </w:pPr>
      <w:r w:rsidRPr="00E77497">
        <w:t>Date.prototype.getUTCMonth ( )</w:t>
      </w:r>
    </w:p>
    <w:p w14:paraId="7B0E6205" w14:textId="77777777" w:rsidR="00F1112A" w:rsidRPr="00E77497" w:rsidRDefault="00F1112A" w:rsidP="00613655">
      <w:pPr>
        <w:pStyle w:val="Alg4"/>
        <w:numPr>
          <w:ilvl w:val="0"/>
          <w:numId w:val="1024"/>
        </w:numPr>
      </w:pPr>
      <w:r w:rsidRPr="00E77497">
        <w:t xml:space="preserve">Let </w:t>
      </w:r>
      <w:r w:rsidRPr="00E77497">
        <w:rPr>
          <w:i/>
        </w:rPr>
        <w:t>t</w:t>
      </w:r>
      <w:r w:rsidRPr="00E77497">
        <w:t xml:space="preserve"> be this time value.</w:t>
      </w:r>
    </w:p>
    <w:p w14:paraId="71D352AC" w14:textId="77777777" w:rsidR="00F1112A" w:rsidRDefault="00F1112A" w:rsidP="00613655">
      <w:pPr>
        <w:pStyle w:val="Alg4"/>
        <w:numPr>
          <w:ilvl w:val="0"/>
          <w:numId w:val="1024"/>
        </w:numPr>
      </w:pPr>
      <w:r>
        <w:t>ReturnIfAbrupt(</w:t>
      </w:r>
      <w:r w:rsidRPr="00242BA0">
        <w:rPr>
          <w:i/>
        </w:rPr>
        <w:t>t</w:t>
      </w:r>
      <w:r>
        <w:t>).</w:t>
      </w:r>
    </w:p>
    <w:p w14:paraId="5317903C" w14:textId="77777777" w:rsidR="00F1112A" w:rsidRPr="00E77497" w:rsidRDefault="00F1112A" w:rsidP="00613655">
      <w:pPr>
        <w:pStyle w:val="Alg4"/>
        <w:numPr>
          <w:ilvl w:val="0"/>
          <w:numId w:val="102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A054276" w14:textId="77777777" w:rsidR="00F1112A" w:rsidRPr="00E77497" w:rsidRDefault="00F1112A" w:rsidP="00613655">
      <w:pPr>
        <w:pStyle w:val="Alg4"/>
        <w:numPr>
          <w:ilvl w:val="0"/>
          <w:numId w:val="1024"/>
        </w:numPr>
        <w:spacing w:after="220"/>
      </w:pPr>
      <w:r w:rsidRPr="00E77497">
        <w:t>Return MonthFromTime(</w:t>
      </w:r>
      <w:r w:rsidRPr="00E77497">
        <w:rPr>
          <w:i/>
        </w:rPr>
        <w:t>t</w:t>
      </w:r>
      <w:r w:rsidRPr="00E77497">
        <w:t>).</w:t>
      </w:r>
    </w:p>
    <w:p w14:paraId="46D37B97" w14:textId="77777777" w:rsidR="00F1112A" w:rsidRPr="00E77497" w:rsidRDefault="00F1112A" w:rsidP="00F1112A">
      <w:pPr>
        <w:pStyle w:val="Heading4"/>
      </w:pPr>
      <w:r w:rsidRPr="00E77497">
        <w:t>Date.prototype.getUTCSeconds ( )</w:t>
      </w:r>
    </w:p>
    <w:p w14:paraId="3A3917B6" w14:textId="77777777" w:rsidR="00F1112A" w:rsidRPr="00E77497" w:rsidRDefault="00F1112A" w:rsidP="00613655">
      <w:pPr>
        <w:pStyle w:val="Alg4"/>
        <w:numPr>
          <w:ilvl w:val="0"/>
          <w:numId w:val="1061"/>
        </w:numPr>
      </w:pPr>
      <w:r w:rsidRPr="00E77497">
        <w:t xml:space="preserve">Let </w:t>
      </w:r>
      <w:r w:rsidRPr="00145837">
        <w:rPr>
          <w:i/>
        </w:rPr>
        <w:t>t</w:t>
      </w:r>
      <w:r w:rsidRPr="00E77497">
        <w:t xml:space="preserve"> be this time value.</w:t>
      </w:r>
    </w:p>
    <w:p w14:paraId="3B4F8260" w14:textId="77777777" w:rsidR="00F1112A" w:rsidRDefault="00F1112A" w:rsidP="00613655">
      <w:pPr>
        <w:pStyle w:val="Alg4"/>
        <w:numPr>
          <w:ilvl w:val="0"/>
          <w:numId w:val="1061"/>
        </w:numPr>
      </w:pPr>
      <w:r>
        <w:t>ReturnIfAbrupt(</w:t>
      </w:r>
      <w:r w:rsidRPr="00145837">
        <w:rPr>
          <w:i/>
        </w:rPr>
        <w:t>t</w:t>
      </w:r>
      <w:r>
        <w:t>).</w:t>
      </w:r>
    </w:p>
    <w:p w14:paraId="74496DDF" w14:textId="77777777" w:rsidR="00F1112A" w:rsidRPr="00E77497" w:rsidRDefault="00F1112A" w:rsidP="00613655">
      <w:pPr>
        <w:pStyle w:val="Alg4"/>
        <w:numPr>
          <w:ilvl w:val="0"/>
          <w:numId w:val="1061"/>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4008EB6A" w14:textId="77777777" w:rsidR="00F1112A" w:rsidRPr="00E77497" w:rsidRDefault="00F1112A" w:rsidP="00613655">
      <w:pPr>
        <w:pStyle w:val="Alg4"/>
        <w:numPr>
          <w:ilvl w:val="0"/>
          <w:numId w:val="1061"/>
        </w:numPr>
      </w:pPr>
      <w:r w:rsidRPr="00E77497">
        <w:t>Return SecFromTime(</w:t>
      </w:r>
      <w:r w:rsidRPr="00145837">
        <w:rPr>
          <w:i/>
        </w:rPr>
        <w:t>t</w:t>
      </w:r>
      <w:r w:rsidRPr="00E77497">
        <w:t>).</w:t>
      </w:r>
    </w:p>
    <w:p w14:paraId="313C0E76" w14:textId="77777777" w:rsidR="00F1112A" w:rsidRPr="00E77497" w:rsidRDefault="00F1112A" w:rsidP="00F1112A">
      <w:pPr>
        <w:pStyle w:val="Heading4"/>
      </w:pPr>
      <w:r w:rsidRPr="00E77497">
        <w:t>Date.prototype.setDate (</w:t>
      </w:r>
      <w:r>
        <w:t xml:space="preserve"> </w:t>
      </w:r>
      <w:r w:rsidRPr="00E77497">
        <w:t>date</w:t>
      </w:r>
      <w:r>
        <w:t xml:space="preserve"> </w:t>
      </w:r>
      <w:r w:rsidRPr="00E77497">
        <w:t>)</w:t>
      </w:r>
    </w:p>
    <w:p w14:paraId="68038D3F" w14:textId="77777777" w:rsidR="00F1112A" w:rsidRPr="00E77497" w:rsidRDefault="00F1112A" w:rsidP="00613655">
      <w:pPr>
        <w:pStyle w:val="Alg4"/>
        <w:numPr>
          <w:ilvl w:val="0"/>
          <w:numId w:val="1062"/>
        </w:numPr>
      </w:pPr>
      <w:r w:rsidRPr="00E77497">
        <w:t xml:space="preserve">Let </w:t>
      </w:r>
      <w:r w:rsidRPr="00145837">
        <w:rPr>
          <w:i/>
        </w:rPr>
        <w:t>t</w:t>
      </w:r>
      <w:r w:rsidRPr="00E77497">
        <w:t xml:space="preserve"> be the result of LocalTime(this time value).</w:t>
      </w:r>
    </w:p>
    <w:p w14:paraId="6B4E958E" w14:textId="77777777" w:rsidR="00F1112A" w:rsidRPr="00E77497" w:rsidRDefault="00F1112A" w:rsidP="00613655">
      <w:pPr>
        <w:pStyle w:val="Alg4"/>
        <w:numPr>
          <w:ilvl w:val="0"/>
          <w:numId w:val="1062"/>
        </w:numPr>
      </w:pPr>
      <w:r w:rsidRPr="00E77497">
        <w:t xml:space="preserve">Let </w:t>
      </w:r>
      <w:r w:rsidRPr="00145837">
        <w:rPr>
          <w:i/>
        </w:rPr>
        <w:t>dt</w:t>
      </w:r>
      <w:r w:rsidRPr="00E77497">
        <w:t xml:space="preserve"> be ToNumber(</w:t>
      </w:r>
      <w:r w:rsidRPr="00145837">
        <w:rPr>
          <w:i/>
        </w:rPr>
        <w:t>date</w:t>
      </w:r>
      <w:r w:rsidRPr="00E77497">
        <w:t>).</w:t>
      </w:r>
    </w:p>
    <w:p w14:paraId="40CC6976" w14:textId="77777777" w:rsidR="00F1112A" w:rsidRPr="00E77497" w:rsidRDefault="00F1112A" w:rsidP="00613655">
      <w:pPr>
        <w:pStyle w:val="Alg4"/>
        <w:numPr>
          <w:ilvl w:val="0"/>
          <w:numId w:val="1062"/>
        </w:numPr>
      </w:pPr>
      <w:r w:rsidRPr="00E77497">
        <w:t xml:space="preserve">Let </w:t>
      </w:r>
      <w:r w:rsidRPr="00145837">
        <w:rPr>
          <w:i/>
        </w:rPr>
        <w:t>newDate</w:t>
      </w:r>
      <w:r w:rsidRPr="00E77497">
        <w:t xml:space="preserve"> be MakeDate(MakeDay(YearFromTime(</w:t>
      </w:r>
      <w:r w:rsidRPr="00145837">
        <w:rPr>
          <w:i/>
        </w:rPr>
        <w:t>t</w:t>
      </w:r>
      <w:r w:rsidRPr="00E77497">
        <w:t>), MonthFromTime(</w:t>
      </w:r>
      <w:r w:rsidRPr="00145837">
        <w:rPr>
          <w:i/>
        </w:rPr>
        <w:t>t</w:t>
      </w:r>
      <w:r w:rsidRPr="00E77497">
        <w:t xml:space="preserve">), </w:t>
      </w:r>
      <w:r w:rsidRPr="00145837">
        <w:rPr>
          <w:i/>
        </w:rPr>
        <w:t>dt</w:t>
      </w:r>
      <w:r w:rsidRPr="00E77497">
        <w:t>), TimeWithinDay(</w:t>
      </w:r>
      <w:r w:rsidRPr="00145837">
        <w:rPr>
          <w:i/>
        </w:rPr>
        <w:t>t</w:t>
      </w:r>
      <w:r w:rsidRPr="00E77497">
        <w:t>)).</w:t>
      </w:r>
    </w:p>
    <w:p w14:paraId="7CF6BDE3" w14:textId="77777777" w:rsidR="00F1112A" w:rsidRPr="00E77497" w:rsidRDefault="00F1112A" w:rsidP="00613655">
      <w:pPr>
        <w:pStyle w:val="Alg4"/>
        <w:numPr>
          <w:ilvl w:val="0"/>
          <w:numId w:val="1062"/>
        </w:numPr>
      </w:pPr>
      <w:r w:rsidRPr="00E77497">
        <w:t xml:space="preserve">Let </w:t>
      </w:r>
      <w:r w:rsidRPr="00145837">
        <w:rPr>
          <w:i/>
        </w:rPr>
        <w:t>u</w:t>
      </w:r>
      <w:r w:rsidRPr="00E77497">
        <w:t xml:space="preserve"> be TimeClip(UTC(</w:t>
      </w:r>
      <w:r w:rsidRPr="00145837">
        <w:rPr>
          <w:i/>
        </w:rPr>
        <w:t>newDate</w:t>
      </w:r>
      <w:r w:rsidRPr="00E77497">
        <w:t>)).</w:t>
      </w:r>
    </w:p>
    <w:p w14:paraId="20DFAE7E" w14:textId="77777777" w:rsidR="00F1112A" w:rsidRPr="00E77497" w:rsidRDefault="00F1112A" w:rsidP="00613655">
      <w:pPr>
        <w:pStyle w:val="Alg4"/>
        <w:numPr>
          <w:ilvl w:val="0"/>
          <w:numId w:val="1062"/>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4035E985" w14:textId="77777777" w:rsidR="00F1112A" w:rsidRPr="00E77497" w:rsidRDefault="00F1112A" w:rsidP="00613655">
      <w:pPr>
        <w:pStyle w:val="Alg4"/>
        <w:numPr>
          <w:ilvl w:val="0"/>
          <w:numId w:val="1062"/>
        </w:numPr>
      </w:pPr>
      <w:r w:rsidRPr="00E77497">
        <w:t xml:space="preserve">Return </w:t>
      </w:r>
      <w:r w:rsidRPr="00145837">
        <w:rPr>
          <w:i/>
        </w:rPr>
        <w:t>u</w:t>
      </w:r>
      <w:r w:rsidRPr="00E77497">
        <w:t>.</w:t>
      </w:r>
    </w:p>
    <w:p w14:paraId="6F4C73AC" w14:textId="77777777" w:rsidR="00F1112A" w:rsidRPr="00E77497" w:rsidRDefault="00F1112A" w:rsidP="00F1112A">
      <w:pPr>
        <w:pStyle w:val="Heading4"/>
      </w:pPr>
      <w:r w:rsidRPr="00E77497">
        <w:t>Date.prototype.setFullYear (</w:t>
      </w:r>
      <w:r>
        <w:t xml:space="preserve"> </w:t>
      </w:r>
      <w:r w:rsidRPr="00E77497">
        <w:t>year [</w:t>
      </w:r>
      <w:r>
        <w:t xml:space="preserve"> </w:t>
      </w:r>
      <w:r w:rsidRPr="00E77497">
        <w:t>, month [</w:t>
      </w:r>
      <w:r>
        <w:t xml:space="preserve"> </w:t>
      </w:r>
      <w:r w:rsidRPr="00E77497">
        <w:t>, date ] ] )</w:t>
      </w:r>
    </w:p>
    <w:p w14:paraId="62FE7DF3" w14:textId="77777777" w:rsidR="00F1112A" w:rsidRPr="00E77497" w:rsidRDefault="00F1112A" w:rsidP="00613655">
      <w:pPr>
        <w:pStyle w:val="Alg4"/>
        <w:numPr>
          <w:ilvl w:val="0"/>
          <w:numId w:val="1063"/>
        </w:numPr>
      </w:pPr>
      <w:r w:rsidRPr="00E77497">
        <w:t xml:space="preserve">Let </w:t>
      </w:r>
      <w:r w:rsidRPr="00145837">
        <w:rPr>
          <w:i/>
        </w:rPr>
        <w:t>t</w:t>
      </w:r>
      <w:r w:rsidRPr="00E77497">
        <w:t xml:space="preserve"> be the result of LocalTime(this time value); but if this time value is </w:t>
      </w:r>
      <w:r w:rsidRPr="00145837">
        <w:rPr>
          <w:b/>
        </w:rPr>
        <w:t>NaN</w:t>
      </w:r>
      <w:r w:rsidRPr="00E77497">
        <w:t xml:space="preserve">, let </w:t>
      </w:r>
      <w:r w:rsidRPr="00145837">
        <w:rPr>
          <w:i/>
        </w:rPr>
        <w:t>t</w:t>
      </w:r>
      <w:r w:rsidRPr="00E77497">
        <w:t xml:space="preserve"> be </w:t>
      </w:r>
      <w:r w:rsidRPr="00145837">
        <w:rPr>
          <w:b/>
        </w:rPr>
        <w:t>+0</w:t>
      </w:r>
      <w:r w:rsidRPr="00E77497">
        <w:t>.</w:t>
      </w:r>
    </w:p>
    <w:p w14:paraId="5832C5D7" w14:textId="77777777" w:rsidR="00F1112A" w:rsidRPr="00E77497" w:rsidRDefault="00F1112A" w:rsidP="00613655">
      <w:pPr>
        <w:pStyle w:val="Alg4"/>
        <w:numPr>
          <w:ilvl w:val="0"/>
          <w:numId w:val="1063"/>
        </w:numPr>
      </w:pPr>
      <w:r w:rsidRPr="00E77497">
        <w:t xml:space="preserve">Let </w:t>
      </w:r>
      <w:r w:rsidRPr="00145837">
        <w:rPr>
          <w:i/>
        </w:rPr>
        <w:t>y</w:t>
      </w:r>
      <w:r w:rsidRPr="00E77497">
        <w:t xml:space="preserve"> be ToNumber(</w:t>
      </w:r>
      <w:r w:rsidRPr="00145837">
        <w:rPr>
          <w:i/>
        </w:rPr>
        <w:t>year</w:t>
      </w:r>
      <w:r w:rsidRPr="00E77497">
        <w:t>).</w:t>
      </w:r>
    </w:p>
    <w:p w14:paraId="2EDCBEE5" w14:textId="77777777" w:rsidR="00F1112A" w:rsidRPr="00E77497" w:rsidRDefault="00F1112A" w:rsidP="00613655">
      <w:pPr>
        <w:pStyle w:val="Alg4"/>
        <w:numPr>
          <w:ilvl w:val="0"/>
          <w:numId w:val="1063"/>
        </w:numPr>
      </w:pPr>
      <w:r w:rsidRPr="00E77497">
        <w:t xml:space="preserve">If </w:t>
      </w:r>
      <w:r w:rsidRPr="00145837">
        <w:rPr>
          <w:i/>
        </w:rPr>
        <w:t>month</w:t>
      </w:r>
      <w:r w:rsidRPr="00E77497">
        <w:t xml:space="preserve"> is not specified, then let </w:t>
      </w:r>
      <w:r w:rsidRPr="00145837">
        <w:rPr>
          <w:i/>
        </w:rPr>
        <w:t>m</w:t>
      </w:r>
      <w:r w:rsidRPr="00E77497">
        <w:t xml:space="preserve"> be MonthFromTime(</w:t>
      </w:r>
      <w:r w:rsidRPr="00145837">
        <w:rPr>
          <w:i/>
        </w:rPr>
        <w:t>t</w:t>
      </w:r>
      <w:r w:rsidRPr="00E77497">
        <w:t xml:space="preserve">); otherwise, let </w:t>
      </w:r>
      <w:r w:rsidRPr="00145837">
        <w:rPr>
          <w:i/>
        </w:rPr>
        <w:t>m</w:t>
      </w:r>
      <w:r w:rsidRPr="00E77497">
        <w:t xml:space="preserve"> be ToNumber(</w:t>
      </w:r>
      <w:r w:rsidRPr="00145837">
        <w:rPr>
          <w:i/>
        </w:rPr>
        <w:t>month</w:t>
      </w:r>
      <w:r w:rsidRPr="00E77497">
        <w:t>).</w:t>
      </w:r>
    </w:p>
    <w:p w14:paraId="65941F58" w14:textId="77777777" w:rsidR="00F1112A" w:rsidRPr="00E77497" w:rsidRDefault="00F1112A" w:rsidP="00613655">
      <w:pPr>
        <w:pStyle w:val="Alg4"/>
        <w:numPr>
          <w:ilvl w:val="0"/>
          <w:numId w:val="1063"/>
        </w:numPr>
      </w:pPr>
      <w:r w:rsidRPr="00E77497">
        <w:t xml:space="preserve">If </w:t>
      </w:r>
      <w:r w:rsidRPr="00145837">
        <w:rPr>
          <w:i/>
        </w:rPr>
        <w:t>date</w:t>
      </w:r>
      <w:r w:rsidRPr="00E77497">
        <w:t xml:space="preserve"> is not specified, then let </w:t>
      </w:r>
      <w:r w:rsidRPr="00145837">
        <w:rPr>
          <w:i/>
        </w:rPr>
        <w:t>dt</w:t>
      </w:r>
      <w:r w:rsidRPr="00E77497">
        <w:t xml:space="preserve"> be DateFromTime(</w:t>
      </w:r>
      <w:r w:rsidRPr="00145837">
        <w:rPr>
          <w:i/>
        </w:rPr>
        <w:t>t</w:t>
      </w:r>
      <w:r w:rsidRPr="00E77497">
        <w:t xml:space="preserve">); otherwise, let </w:t>
      </w:r>
      <w:r w:rsidRPr="00145837">
        <w:rPr>
          <w:i/>
        </w:rPr>
        <w:t>dt</w:t>
      </w:r>
      <w:r w:rsidRPr="00E77497">
        <w:t xml:space="preserve"> be ToNumber(</w:t>
      </w:r>
      <w:r w:rsidRPr="00145837">
        <w:rPr>
          <w:i/>
        </w:rPr>
        <w:t>date</w:t>
      </w:r>
      <w:r w:rsidRPr="00E77497">
        <w:t>).</w:t>
      </w:r>
    </w:p>
    <w:p w14:paraId="7E837018" w14:textId="77777777" w:rsidR="00F1112A" w:rsidRPr="00E77497" w:rsidRDefault="00F1112A" w:rsidP="00613655">
      <w:pPr>
        <w:pStyle w:val="Alg4"/>
        <w:numPr>
          <w:ilvl w:val="0"/>
          <w:numId w:val="1063"/>
        </w:numPr>
      </w:pPr>
      <w:r w:rsidRPr="00E77497">
        <w:t xml:space="preserve">Let </w:t>
      </w:r>
      <w:r w:rsidRPr="00145837">
        <w:rPr>
          <w:i/>
        </w:rPr>
        <w:t>newDate</w:t>
      </w:r>
      <w:r w:rsidRPr="00E77497">
        <w:t xml:space="preserve"> be MakeDate(MakeDay(</w:t>
      </w:r>
      <w:r w:rsidRPr="00145837">
        <w:rPr>
          <w:i/>
        </w:rPr>
        <w:t>y</w:t>
      </w:r>
      <w:r w:rsidRPr="00E77497">
        <w:t xml:space="preserve">, </w:t>
      </w:r>
      <w:r w:rsidRPr="00145837">
        <w:rPr>
          <w:i/>
        </w:rPr>
        <w:t>m</w:t>
      </w:r>
      <w:r w:rsidRPr="00E77497">
        <w:t xml:space="preserve">, </w:t>
      </w:r>
      <w:r w:rsidRPr="00145837">
        <w:rPr>
          <w:i/>
        </w:rPr>
        <w:t>dt</w:t>
      </w:r>
      <w:r w:rsidRPr="00E77497">
        <w:t>), TimeWithinDay(</w:t>
      </w:r>
      <w:r w:rsidRPr="00145837">
        <w:rPr>
          <w:i/>
        </w:rPr>
        <w:t>t</w:t>
      </w:r>
      <w:r w:rsidRPr="00E77497">
        <w:t>)).</w:t>
      </w:r>
    </w:p>
    <w:p w14:paraId="137055F6" w14:textId="77777777" w:rsidR="00F1112A" w:rsidRPr="00E77497" w:rsidRDefault="00F1112A" w:rsidP="00613655">
      <w:pPr>
        <w:pStyle w:val="Alg4"/>
        <w:numPr>
          <w:ilvl w:val="0"/>
          <w:numId w:val="1063"/>
        </w:numPr>
      </w:pPr>
      <w:r w:rsidRPr="00E77497">
        <w:t xml:space="preserve">Let </w:t>
      </w:r>
      <w:r w:rsidRPr="00145837">
        <w:rPr>
          <w:i/>
        </w:rPr>
        <w:t>u</w:t>
      </w:r>
      <w:r w:rsidRPr="00E77497">
        <w:t xml:space="preserve"> be TimeClip(UTC(</w:t>
      </w:r>
      <w:r w:rsidRPr="00145837">
        <w:rPr>
          <w:i/>
        </w:rPr>
        <w:t>newDate</w:t>
      </w:r>
      <w:r w:rsidRPr="00E77497">
        <w:t>)).</w:t>
      </w:r>
    </w:p>
    <w:p w14:paraId="579E80FA" w14:textId="77777777" w:rsidR="00F1112A" w:rsidRPr="00E77497" w:rsidRDefault="00F1112A" w:rsidP="00613655">
      <w:pPr>
        <w:pStyle w:val="Alg4"/>
        <w:numPr>
          <w:ilvl w:val="0"/>
          <w:numId w:val="1063"/>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76C6E304" w14:textId="77777777" w:rsidR="00F1112A" w:rsidRPr="00E77497" w:rsidRDefault="00F1112A" w:rsidP="00613655">
      <w:pPr>
        <w:pStyle w:val="Alg4"/>
        <w:numPr>
          <w:ilvl w:val="0"/>
          <w:numId w:val="1063"/>
        </w:numPr>
      </w:pPr>
      <w:r w:rsidRPr="00E77497">
        <w:t xml:space="preserve">Return </w:t>
      </w:r>
      <w:r w:rsidRPr="00145837">
        <w:rPr>
          <w:i/>
        </w:rPr>
        <w:t>u</w:t>
      </w:r>
      <w:r w:rsidRPr="00E77497">
        <w:t>.</w:t>
      </w:r>
    </w:p>
    <w:p w14:paraId="46FFF562"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64757DDA" w14:textId="77777777" w:rsidR="00F1112A" w:rsidRPr="00E77497" w:rsidRDefault="00F1112A" w:rsidP="00F1112A">
      <w:pPr>
        <w:pStyle w:val="Note"/>
      </w:pPr>
      <w:r>
        <w:lastRenderedPageBreak/>
        <w:t>NOTE</w:t>
      </w:r>
      <w:r>
        <w:tab/>
      </w:r>
      <w:r w:rsidRPr="00E77497">
        <w:t xml:space="preserve">If </w:t>
      </w:r>
      <w:r w:rsidRPr="00E77497">
        <w:rPr>
          <w:rFonts w:ascii="Times New Roman" w:hAnsi="Times New Roman"/>
          <w:i/>
        </w:rPr>
        <w:t>month</w:t>
      </w:r>
      <w:r w:rsidRPr="00E77497">
        <w:t xml:space="preserve"> is not specified, this </w:t>
      </w:r>
      <w:r>
        <w:t xml:space="preserve">method </w:t>
      </w:r>
      <w:r w:rsidRPr="00E77497">
        <w:t xml:space="preserve">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r>
        <w:t xml:space="preserve"> </w:t>
      </w:r>
      <w:r w:rsidRPr="00E77497">
        <w:t xml:space="preserve">If </w:t>
      </w:r>
      <w:r w:rsidRPr="00E77497">
        <w:rPr>
          <w:rFonts w:ascii="Times New Roman" w:hAnsi="Times New Roman"/>
          <w:i/>
        </w:rPr>
        <w:t>date</w:t>
      </w:r>
      <w:r w:rsidRPr="00E77497">
        <w:t xml:space="preserve"> is not specified, </w:t>
      </w:r>
      <w:r>
        <w:t>it</w:t>
      </w:r>
      <w:r w:rsidRPr="00E77497">
        <w:t xml:space="preserve">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0A69F874" w14:textId="77777777" w:rsidR="00F1112A" w:rsidRPr="00E77497" w:rsidRDefault="00F1112A" w:rsidP="00F1112A">
      <w:pPr>
        <w:pStyle w:val="Heading4"/>
      </w:pPr>
      <w:r w:rsidRPr="00E77497">
        <w:t>Date.prototype.setHours (</w:t>
      </w:r>
      <w:r>
        <w:t xml:space="preserve"> </w:t>
      </w:r>
      <w:r w:rsidRPr="00E77497">
        <w:t>hour [</w:t>
      </w:r>
      <w:r>
        <w:t xml:space="preserve"> </w:t>
      </w:r>
      <w:r w:rsidRPr="00E77497">
        <w:t>, min [</w:t>
      </w:r>
      <w:r>
        <w:t xml:space="preserve"> </w:t>
      </w:r>
      <w:r w:rsidRPr="00E77497">
        <w:t>, sec [</w:t>
      </w:r>
      <w:r>
        <w:t xml:space="preserve"> </w:t>
      </w:r>
      <w:r w:rsidRPr="00E77497">
        <w:t>, ms ] ] ] )</w:t>
      </w:r>
    </w:p>
    <w:p w14:paraId="1E6D2EF8" w14:textId="77777777" w:rsidR="00F1112A" w:rsidRPr="00E77497" w:rsidRDefault="00F1112A" w:rsidP="00613655">
      <w:pPr>
        <w:pStyle w:val="Alg4"/>
        <w:numPr>
          <w:ilvl w:val="0"/>
          <w:numId w:val="1064"/>
        </w:numPr>
      </w:pPr>
      <w:r w:rsidRPr="00E77497">
        <w:t xml:space="preserve">Let </w:t>
      </w:r>
      <w:r w:rsidRPr="00145837">
        <w:rPr>
          <w:i/>
        </w:rPr>
        <w:t>t</w:t>
      </w:r>
      <w:r w:rsidRPr="00E77497">
        <w:t xml:space="preserve"> be the result of LocalTime(this time value).</w:t>
      </w:r>
    </w:p>
    <w:p w14:paraId="5DAF95BE" w14:textId="77777777" w:rsidR="00F1112A" w:rsidRPr="00E77497" w:rsidRDefault="00F1112A" w:rsidP="00613655">
      <w:pPr>
        <w:pStyle w:val="Alg4"/>
        <w:numPr>
          <w:ilvl w:val="0"/>
          <w:numId w:val="1064"/>
        </w:numPr>
      </w:pPr>
      <w:r w:rsidRPr="00E77497">
        <w:t xml:space="preserve">Let </w:t>
      </w:r>
      <w:r w:rsidRPr="00145837">
        <w:rPr>
          <w:i/>
        </w:rPr>
        <w:t>h</w:t>
      </w:r>
      <w:r w:rsidRPr="00E77497">
        <w:t xml:space="preserve"> be ToNumber(</w:t>
      </w:r>
      <w:r w:rsidRPr="00145837">
        <w:rPr>
          <w:i/>
        </w:rPr>
        <w:t>hour</w:t>
      </w:r>
      <w:r w:rsidRPr="00E77497">
        <w:t>).</w:t>
      </w:r>
    </w:p>
    <w:p w14:paraId="341075F6" w14:textId="77777777" w:rsidR="00F1112A" w:rsidRPr="00E77497" w:rsidRDefault="00F1112A" w:rsidP="00613655">
      <w:pPr>
        <w:pStyle w:val="Alg4"/>
        <w:numPr>
          <w:ilvl w:val="0"/>
          <w:numId w:val="1064"/>
        </w:numPr>
      </w:pPr>
      <w:r w:rsidRPr="00E77497">
        <w:t xml:space="preserve">If </w:t>
      </w:r>
      <w:r w:rsidRPr="00145837">
        <w:rPr>
          <w:i/>
        </w:rPr>
        <w:t>min</w:t>
      </w:r>
      <w:r w:rsidRPr="00E77497">
        <w:t xml:space="preserve"> is not specified, then let </w:t>
      </w:r>
      <w:r w:rsidRPr="00145837">
        <w:rPr>
          <w:i/>
        </w:rPr>
        <w:t>m</w:t>
      </w:r>
      <w:r w:rsidRPr="00E77497">
        <w:t xml:space="preserve"> be MinFromTime(</w:t>
      </w:r>
      <w:r w:rsidRPr="00145837">
        <w:rPr>
          <w:i/>
        </w:rPr>
        <w:t>t</w:t>
      </w:r>
      <w:r w:rsidRPr="00E77497">
        <w:t xml:space="preserve">); otherwise, let </w:t>
      </w:r>
      <w:r w:rsidRPr="00145837">
        <w:rPr>
          <w:i/>
        </w:rPr>
        <w:t>m</w:t>
      </w:r>
      <w:r w:rsidRPr="00E77497">
        <w:t xml:space="preserve"> be ToNumber(</w:t>
      </w:r>
      <w:r w:rsidRPr="00145837">
        <w:rPr>
          <w:i/>
        </w:rPr>
        <w:t>min</w:t>
      </w:r>
      <w:r w:rsidRPr="00E77497">
        <w:t>).</w:t>
      </w:r>
    </w:p>
    <w:p w14:paraId="768A3355" w14:textId="77777777" w:rsidR="00F1112A" w:rsidRPr="00E77497" w:rsidRDefault="00F1112A" w:rsidP="00613655">
      <w:pPr>
        <w:pStyle w:val="Alg4"/>
        <w:numPr>
          <w:ilvl w:val="0"/>
          <w:numId w:val="1064"/>
        </w:numPr>
      </w:pPr>
      <w:r w:rsidRPr="00E77497">
        <w:t xml:space="preserve">If </w:t>
      </w:r>
      <w:r w:rsidRPr="00145837">
        <w:rPr>
          <w:i/>
        </w:rPr>
        <w:t>sec</w:t>
      </w:r>
      <w:r w:rsidRPr="00E77497">
        <w:t xml:space="preserve"> is not specified, then let </w:t>
      </w:r>
      <w:r w:rsidRPr="00145837">
        <w:rPr>
          <w:i/>
        </w:rPr>
        <w:t>s</w:t>
      </w:r>
      <w:r w:rsidRPr="00E77497">
        <w:t xml:space="preserve"> be SecFromTime(</w:t>
      </w:r>
      <w:r w:rsidRPr="00145837">
        <w:rPr>
          <w:i/>
        </w:rPr>
        <w:t>t</w:t>
      </w:r>
      <w:r w:rsidRPr="00E77497">
        <w:t xml:space="preserve">); otherwise, let </w:t>
      </w:r>
      <w:r w:rsidRPr="00145837">
        <w:rPr>
          <w:i/>
        </w:rPr>
        <w:t>s</w:t>
      </w:r>
      <w:r w:rsidRPr="00E77497">
        <w:t xml:space="preserve"> be ToNumber(</w:t>
      </w:r>
      <w:r w:rsidRPr="00145837">
        <w:rPr>
          <w:i/>
        </w:rPr>
        <w:t>sec</w:t>
      </w:r>
      <w:r w:rsidRPr="00E77497">
        <w:t>).</w:t>
      </w:r>
    </w:p>
    <w:p w14:paraId="2EE04355" w14:textId="77777777" w:rsidR="00F1112A" w:rsidRPr="00E77497" w:rsidRDefault="00F1112A" w:rsidP="00613655">
      <w:pPr>
        <w:pStyle w:val="Alg4"/>
        <w:numPr>
          <w:ilvl w:val="0"/>
          <w:numId w:val="1064"/>
        </w:numPr>
      </w:pPr>
      <w:r w:rsidRPr="00E77497">
        <w:t xml:space="preserve">If </w:t>
      </w:r>
      <w:r w:rsidRPr="00145837">
        <w:rPr>
          <w:i/>
        </w:rPr>
        <w:t>ms</w:t>
      </w:r>
      <w:r w:rsidRPr="00E77497">
        <w:t xml:space="preserve"> is not specified, then let </w:t>
      </w:r>
      <w:r w:rsidRPr="00145837">
        <w:rPr>
          <w:i/>
        </w:rPr>
        <w:t>milli</w:t>
      </w:r>
      <w:r w:rsidRPr="00E77497">
        <w:t xml:space="preserve"> be msFromTime(</w:t>
      </w:r>
      <w:r w:rsidRPr="00145837">
        <w:rPr>
          <w:i/>
        </w:rPr>
        <w:t>t</w:t>
      </w:r>
      <w:r w:rsidRPr="00E77497">
        <w:t xml:space="preserve">); otherwise, let </w:t>
      </w:r>
      <w:r w:rsidRPr="00145837">
        <w:rPr>
          <w:i/>
        </w:rPr>
        <w:t>milli</w:t>
      </w:r>
      <w:r w:rsidRPr="00E77497">
        <w:t xml:space="preserve"> be ToNumber(</w:t>
      </w:r>
      <w:r w:rsidRPr="00145837">
        <w:rPr>
          <w:i/>
        </w:rPr>
        <w:t>ms</w:t>
      </w:r>
      <w:r w:rsidRPr="00E77497">
        <w:t>).</w:t>
      </w:r>
    </w:p>
    <w:p w14:paraId="6C83ECAB" w14:textId="77777777" w:rsidR="00F1112A" w:rsidRPr="00E77497" w:rsidRDefault="00F1112A" w:rsidP="00613655">
      <w:pPr>
        <w:pStyle w:val="Alg4"/>
        <w:numPr>
          <w:ilvl w:val="0"/>
          <w:numId w:val="1064"/>
        </w:numPr>
      </w:pPr>
      <w:r w:rsidRPr="00E77497">
        <w:t xml:space="preserve">Let </w:t>
      </w:r>
      <w:r w:rsidRPr="00145837">
        <w:rPr>
          <w:i/>
        </w:rPr>
        <w:t>date</w:t>
      </w:r>
      <w:r w:rsidRPr="00E77497">
        <w:t xml:space="preserve"> be MakeDate(Day(</w:t>
      </w:r>
      <w:r w:rsidRPr="00145837">
        <w:rPr>
          <w:i/>
        </w:rPr>
        <w:t>t</w:t>
      </w:r>
      <w:r w:rsidRPr="00E77497">
        <w:t>), MakeTime(</w:t>
      </w:r>
      <w:r w:rsidRPr="00145837">
        <w:rPr>
          <w:i/>
        </w:rPr>
        <w:t>h</w:t>
      </w:r>
      <w:r w:rsidRPr="00E77497">
        <w:t xml:space="preserve">, </w:t>
      </w:r>
      <w:r w:rsidRPr="00145837">
        <w:rPr>
          <w:i/>
        </w:rPr>
        <w:t>m</w:t>
      </w:r>
      <w:r w:rsidRPr="00E77497">
        <w:t xml:space="preserve">, </w:t>
      </w:r>
      <w:r w:rsidRPr="00145837">
        <w:rPr>
          <w:i/>
        </w:rPr>
        <w:t>s</w:t>
      </w:r>
      <w:r w:rsidRPr="00E77497">
        <w:t xml:space="preserve">, </w:t>
      </w:r>
      <w:r w:rsidRPr="00145837">
        <w:rPr>
          <w:i/>
        </w:rPr>
        <w:t>milli</w:t>
      </w:r>
      <w:r w:rsidRPr="00E77497">
        <w:t>)).</w:t>
      </w:r>
    </w:p>
    <w:p w14:paraId="1C1B3F54" w14:textId="77777777" w:rsidR="00F1112A" w:rsidRPr="00E77497" w:rsidRDefault="00F1112A" w:rsidP="00613655">
      <w:pPr>
        <w:pStyle w:val="Alg4"/>
        <w:numPr>
          <w:ilvl w:val="0"/>
          <w:numId w:val="1064"/>
        </w:numPr>
      </w:pPr>
      <w:r w:rsidRPr="00E77497">
        <w:t xml:space="preserve">Let </w:t>
      </w:r>
      <w:r w:rsidRPr="00145837">
        <w:rPr>
          <w:i/>
        </w:rPr>
        <w:t>u</w:t>
      </w:r>
      <w:r w:rsidRPr="00E77497">
        <w:t xml:space="preserve"> be TimeClip(UTC(</w:t>
      </w:r>
      <w:r w:rsidRPr="00145837">
        <w:rPr>
          <w:i/>
        </w:rPr>
        <w:t>date</w:t>
      </w:r>
      <w:r w:rsidRPr="00E77497">
        <w:t>)).</w:t>
      </w:r>
    </w:p>
    <w:p w14:paraId="5C593FDF" w14:textId="77777777" w:rsidR="00F1112A" w:rsidRPr="00E77497" w:rsidRDefault="00F1112A" w:rsidP="00613655">
      <w:pPr>
        <w:pStyle w:val="Alg4"/>
        <w:numPr>
          <w:ilvl w:val="0"/>
          <w:numId w:val="1064"/>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66F43D5A" w14:textId="77777777" w:rsidR="00F1112A" w:rsidRPr="00E77497" w:rsidRDefault="00F1112A" w:rsidP="00613655">
      <w:pPr>
        <w:pStyle w:val="Alg4"/>
        <w:numPr>
          <w:ilvl w:val="0"/>
          <w:numId w:val="1064"/>
        </w:numPr>
      </w:pPr>
      <w:r w:rsidRPr="00E77497">
        <w:t xml:space="preserve">Return </w:t>
      </w:r>
      <w:r w:rsidRPr="00145837">
        <w:rPr>
          <w:i/>
        </w:rPr>
        <w:t>u</w:t>
      </w:r>
      <w:r w:rsidRPr="00E77497">
        <w:t>.</w:t>
      </w:r>
    </w:p>
    <w:p w14:paraId="42E2A2C0"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0B8A7FA9" w14:textId="77777777" w:rsidR="00F1112A" w:rsidRPr="00E77497" w:rsidRDefault="00F1112A" w:rsidP="00F1112A">
      <w:pPr>
        <w:pStyle w:val="Note"/>
      </w:pPr>
      <w:r>
        <w:t>NOTE</w:t>
      </w:r>
      <w:r>
        <w:tab/>
      </w:r>
      <w:r w:rsidRPr="00E77497">
        <w:t xml:space="preserve">If </w:t>
      </w:r>
      <w:r w:rsidRPr="00E77497">
        <w:rPr>
          <w:rFonts w:ascii="Times New Roman" w:hAnsi="Times New Roman"/>
          <w:i/>
        </w:rPr>
        <w:t>min</w:t>
      </w:r>
      <w:r w:rsidRPr="00E77497">
        <w:t xml:space="preserve"> is not specified, this </w:t>
      </w:r>
      <w:r>
        <w:t xml:space="preserve">method </w:t>
      </w:r>
      <w:r w:rsidRPr="00E77497">
        <w:t xml:space="preserve">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r>
        <w:t xml:space="preserve"> </w:t>
      </w:r>
      <w:r w:rsidRPr="00E77497">
        <w:t xml:space="preserve">If </w:t>
      </w:r>
      <w:r w:rsidRPr="00E77497">
        <w:rPr>
          <w:rFonts w:ascii="Times New Roman" w:hAnsi="Times New Roman"/>
          <w:i/>
        </w:rPr>
        <w:t>sec</w:t>
      </w:r>
      <w:r w:rsidRPr="00E77497">
        <w:t xml:space="preserve"> is not specified, </w:t>
      </w:r>
      <w:r>
        <w:t>it</w:t>
      </w:r>
      <w:r w:rsidRPr="00E77497">
        <w:t xml:space="preserve">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r>
        <w:t xml:space="preserve"> </w:t>
      </w:r>
      <w:r w:rsidRPr="00E77497">
        <w:t xml:space="preserve">If </w:t>
      </w:r>
      <w:r w:rsidRPr="00E77497">
        <w:rPr>
          <w:rFonts w:ascii="Times New Roman" w:hAnsi="Times New Roman"/>
          <w:i/>
        </w:rPr>
        <w:t>ms</w:t>
      </w:r>
      <w:r w:rsidRPr="00E77497">
        <w:t xml:space="preserve"> is not specified, </w:t>
      </w:r>
      <w:r>
        <w:t>it</w:t>
      </w:r>
      <w:r w:rsidRPr="00E77497">
        <w:t xml:space="preserve">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B503D0D" w14:textId="77777777" w:rsidR="00F1112A" w:rsidRPr="00E77497" w:rsidRDefault="00F1112A" w:rsidP="00F1112A">
      <w:pPr>
        <w:pStyle w:val="Heading4"/>
      </w:pPr>
      <w:r w:rsidRPr="00E77497">
        <w:t>Date.prototype.setMilliseconds (</w:t>
      </w:r>
      <w:r>
        <w:t xml:space="preserve"> </w:t>
      </w:r>
      <w:r w:rsidRPr="00E77497">
        <w:t>ms</w:t>
      </w:r>
      <w:r>
        <w:t xml:space="preserve"> </w:t>
      </w:r>
      <w:r w:rsidRPr="00E77497">
        <w:t>)</w:t>
      </w:r>
    </w:p>
    <w:p w14:paraId="30430094" w14:textId="77777777" w:rsidR="00F1112A" w:rsidRPr="00E77497" w:rsidRDefault="00F1112A" w:rsidP="00613655">
      <w:pPr>
        <w:pStyle w:val="Alg4"/>
        <w:numPr>
          <w:ilvl w:val="0"/>
          <w:numId w:val="1032"/>
        </w:numPr>
      </w:pPr>
      <w:r w:rsidRPr="00E77497">
        <w:t xml:space="preserve">Let </w:t>
      </w:r>
      <w:r w:rsidRPr="00E77497">
        <w:rPr>
          <w:i/>
        </w:rPr>
        <w:t>t</w:t>
      </w:r>
      <w:r w:rsidRPr="00E77497">
        <w:t xml:space="preserve"> be the result of LocalTime(this time value).</w:t>
      </w:r>
    </w:p>
    <w:p w14:paraId="1579F3FA" w14:textId="77777777" w:rsidR="00F1112A" w:rsidRPr="00E77497" w:rsidRDefault="00F1112A" w:rsidP="00613655">
      <w:pPr>
        <w:pStyle w:val="Alg4"/>
        <w:numPr>
          <w:ilvl w:val="0"/>
          <w:numId w:val="1032"/>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029178DE" w14:textId="77777777" w:rsidR="00F1112A" w:rsidRPr="00E77497" w:rsidRDefault="00F1112A" w:rsidP="00613655">
      <w:pPr>
        <w:pStyle w:val="Alg4"/>
        <w:numPr>
          <w:ilvl w:val="0"/>
          <w:numId w:val="1032"/>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21D69539" w14:textId="77777777" w:rsidR="00F1112A" w:rsidRPr="00E77497" w:rsidRDefault="00F1112A" w:rsidP="00613655">
      <w:pPr>
        <w:pStyle w:val="Alg4"/>
        <w:numPr>
          <w:ilvl w:val="0"/>
          <w:numId w:val="1032"/>
        </w:numPr>
      </w:pPr>
      <w:r w:rsidRPr="00E77497">
        <w:t>Set the [[</w:t>
      </w:r>
      <w:r>
        <w:t>DateValue</w:t>
      </w:r>
      <w:r w:rsidRPr="00E77497">
        <w:t xml:space="preserve">]] </w:t>
      </w:r>
      <w:r>
        <w:t>internal slot</w:t>
      </w:r>
      <w:r w:rsidRPr="00E77497">
        <w:t xml:space="preserve"> of this Date object to </w:t>
      </w:r>
      <w:r w:rsidRPr="00E77497">
        <w:rPr>
          <w:i/>
        </w:rPr>
        <w:t>u</w:t>
      </w:r>
      <w:r w:rsidRPr="00E77497">
        <w:t>.</w:t>
      </w:r>
    </w:p>
    <w:p w14:paraId="40276481" w14:textId="77777777" w:rsidR="00F1112A" w:rsidRPr="00E77497" w:rsidRDefault="00F1112A" w:rsidP="00613655">
      <w:pPr>
        <w:pStyle w:val="Alg4"/>
        <w:numPr>
          <w:ilvl w:val="0"/>
          <w:numId w:val="1032"/>
        </w:numPr>
        <w:spacing w:after="220"/>
      </w:pPr>
      <w:r w:rsidRPr="00E77497">
        <w:t xml:space="preserve">Return </w:t>
      </w:r>
      <w:r w:rsidRPr="00E77497">
        <w:rPr>
          <w:i/>
        </w:rPr>
        <w:t>u</w:t>
      </w:r>
      <w:r w:rsidRPr="00E77497">
        <w:t>.</w:t>
      </w:r>
    </w:p>
    <w:p w14:paraId="42478D91" w14:textId="77777777" w:rsidR="00F1112A" w:rsidRPr="00C7794D" w:rsidRDefault="00F1112A" w:rsidP="00F1112A">
      <w:pPr>
        <w:pStyle w:val="Heading4"/>
      </w:pPr>
      <w:r w:rsidRPr="00C7794D">
        <w:t>Date.prototype.setMinutes (</w:t>
      </w:r>
      <w:r>
        <w:t xml:space="preserve"> </w:t>
      </w:r>
      <w:r w:rsidRPr="00C7794D">
        <w:t>min [</w:t>
      </w:r>
      <w:r>
        <w:t xml:space="preserve"> </w:t>
      </w:r>
      <w:r w:rsidRPr="00C7794D">
        <w:t>, sec [</w:t>
      </w:r>
      <w:r>
        <w:t xml:space="preserve"> </w:t>
      </w:r>
      <w:r w:rsidRPr="00C7794D">
        <w:t>, ms ] ] )</w:t>
      </w:r>
    </w:p>
    <w:p w14:paraId="4E0ED24F" w14:textId="77777777" w:rsidR="00F1112A" w:rsidRPr="00E77497" w:rsidRDefault="00F1112A" w:rsidP="00613655">
      <w:pPr>
        <w:pStyle w:val="Alg4"/>
        <w:numPr>
          <w:ilvl w:val="0"/>
          <w:numId w:val="1065"/>
        </w:numPr>
      </w:pPr>
      <w:r w:rsidRPr="00E77497">
        <w:t xml:space="preserve">Let </w:t>
      </w:r>
      <w:r w:rsidRPr="00145837">
        <w:rPr>
          <w:i/>
        </w:rPr>
        <w:t>t</w:t>
      </w:r>
      <w:r w:rsidRPr="00E77497">
        <w:t xml:space="preserve"> be the result of LocalTime(this time value).</w:t>
      </w:r>
    </w:p>
    <w:p w14:paraId="29A70A5A" w14:textId="77777777" w:rsidR="00F1112A" w:rsidRPr="00E77497" w:rsidRDefault="00F1112A" w:rsidP="00613655">
      <w:pPr>
        <w:pStyle w:val="Alg4"/>
        <w:numPr>
          <w:ilvl w:val="0"/>
          <w:numId w:val="1065"/>
        </w:numPr>
      </w:pPr>
      <w:r w:rsidRPr="00E77497">
        <w:t xml:space="preserve">Let </w:t>
      </w:r>
      <w:r w:rsidRPr="00145837">
        <w:rPr>
          <w:i/>
        </w:rPr>
        <w:t>m</w:t>
      </w:r>
      <w:r w:rsidRPr="00E77497">
        <w:t xml:space="preserve"> be ToNumber(</w:t>
      </w:r>
      <w:r w:rsidRPr="00145837">
        <w:rPr>
          <w:i/>
        </w:rPr>
        <w:t>min</w:t>
      </w:r>
      <w:r w:rsidRPr="00E77497">
        <w:t>).</w:t>
      </w:r>
    </w:p>
    <w:p w14:paraId="0844D685" w14:textId="77777777" w:rsidR="00F1112A" w:rsidRPr="00E77497" w:rsidRDefault="00F1112A" w:rsidP="00613655">
      <w:pPr>
        <w:pStyle w:val="Alg4"/>
        <w:numPr>
          <w:ilvl w:val="0"/>
          <w:numId w:val="1065"/>
        </w:numPr>
      </w:pPr>
      <w:r w:rsidRPr="00E77497">
        <w:t xml:space="preserve">If </w:t>
      </w:r>
      <w:r w:rsidRPr="00145837">
        <w:rPr>
          <w:i/>
        </w:rPr>
        <w:t>sec</w:t>
      </w:r>
      <w:r w:rsidRPr="00E77497">
        <w:t xml:space="preserve"> is not specified, then let </w:t>
      </w:r>
      <w:r w:rsidRPr="00145837">
        <w:rPr>
          <w:i/>
        </w:rPr>
        <w:t>s</w:t>
      </w:r>
      <w:r w:rsidRPr="00E77497">
        <w:t xml:space="preserve"> be SecFromTime(</w:t>
      </w:r>
      <w:r w:rsidRPr="00145837">
        <w:rPr>
          <w:i/>
        </w:rPr>
        <w:t>t</w:t>
      </w:r>
      <w:r w:rsidRPr="00E77497">
        <w:t xml:space="preserve">); otherwise, let </w:t>
      </w:r>
      <w:r w:rsidRPr="00145837">
        <w:rPr>
          <w:i/>
        </w:rPr>
        <w:t>s</w:t>
      </w:r>
      <w:r w:rsidRPr="00E77497">
        <w:t xml:space="preserve"> be ToNumber(</w:t>
      </w:r>
      <w:r w:rsidRPr="00145837">
        <w:rPr>
          <w:i/>
        </w:rPr>
        <w:t>sec</w:t>
      </w:r>
      <w:r w:rsidRPr="00E77497">
        <w:t>).</w:t>
      </w:r>
    </w:p>
    <w:p w14:paraId="53E66C28" w14:textId="77777777" w:rsidR="00F1112A" w:rsidRPr="00E77497" w:rsidRDefault="00F1112A" w:rsidP="00613655">
      <w:pPr>
        <w:pStyle w:val="Alg4"/>
        <w:numPr>
          <w:ilvl w:val="0"/>
          <w:numId w:val="1065"/>
        </w:numPr>
      </w:pPr>
      <w:r w:rsidRPr="00E77497">
        <w:t xml:space="preserve">If </w:t>
      </w:r>
      <w:r w:rsidRPr="00145837">
        <w:rPr>
          <w:i/>
        </w:rPr>
        <w:t>ms</w:t>
      </w:r>
      <w:r w:rsidRPr="00E77497">
        <w:t xml:space="preserve"> is not specified, then let </w:t>
      </w:r>
      <w:r w:rsidRPr="00145837">
        <w:rPr>
          <w:i/>
        </w:rPr>
        <w:t>milli</w:t>
      </w:r>
      <w:r w:rsidRPr="00E77497">
        <w:t xml:space="preserve"> be msFromTime(</w:t>
      </w:r>
      <w:r w:rsidRPr="00145837">
        <w:rPr>
          <w:i/>
        </w:rPr>
        <w:t>t</w:t>
      </w:r>
      <w:r w:rsidRPr="00E77497">
        <w:t xml:space="preserve">); otherwise, let </w:t>
      </w:r>
      <w:r w:rsidRPr="00145837">
        <w:rPr>
          <w:i/>
        </w:rPr>
        <w:t>milli</w:t>
      </w:r>
      <w:r w:rsidRPr="00E77497">
        <w:t xml:space="preserve"> be ToNumber(</w:t>
      </w:r>
      <w:r w:rsidRPr="00145837">
        <w:rPr>
          <w:i/>
        </w:rPr>
        <w:t>ms</w:t>
      </w:r>
      <w:r w:rsidRPr="00E77497">
        <w:t>).</w:t>
      </w:r>
    </w:p>
    <w:p w14:paraId="49D00B14" w14:textId="77777777" w:rsidR="00F1112A" w:rsidRPr="00E77497" w:rsidRDefault="00F1112A" w:rsidP="00613655">
      <w:pPr>
        <w:pStyle w:val="Alg4"/>
        <w:numPr>
          <w:ilvl w:val="0"/>
          <w:numId w:val="1065"/>
        </w:numPr>
      </w:pPr>
      <w:r w:rsidRPr="00E77497">
        <w:t xml:space="preserve">Let </w:t>
      </w:r>
      <w:r w:rsidRPr="00145837">
        <w:rPr>
          <w:i/>
        </w:rPr>
        <w:t>date</w:t>
      </w:r>
      <w:r w:rsidRPr="00E77497">
        <w:t xml:space="preserve"> be MakeDate(Day(</w:t>
      </w:r>
      <w:r w:rsidRPr="00145837">
        <w:rPr>
          <w:i/>
        </w:rPr>
        <w:t>t</w:t>
      </w:r>
      <w:r w:rsidRPr="00E77497">
        <w:t>), MakeTime(HourFromTime(</w:t>
      </w:r>
      <w:r w:rsidRPr="00145837">
        <w:rPr>
          <w:i/>
        </w:rPr>
        <w:t>t</w:t>
      </w:r>
      <w:r w:rsidRPr="00E77497">
        <w:t xml:space="preserve">), </w:t>
      </w:r>
      <w:r w:rsidRPr="00145837">
        <w:rPr>
          <w:i/>
        </w:rPr>
        <w:t>m</w:t>
      </w:r>
      <w:r w:rsidRPr="00E77497">
        <w:t xml:space="preserve">, </w:t>
      </w:r>
      <w:r w:rsidRPr="00145837">
        <w:rPr>
          <w:i/>
        </w:rPr>
        <w:t>s</w:t>
      </w:r>
      <w:r w:rsidRPr="00E77497">
        <w:t xml:space="preserve">, </w:t>
      </w:r>
      <w:r w:rsidRPr="00145837">
        <w:rPr>
          <w:i/>
        </w:rPr>
        <w:t>milli</w:t>
      </w:r>
      <w:r w:rsidRPr="00E77497">
        <w:t>)).</w:t>
      </w:r>
    </w:p>
    <w:p w14:paraId="4D45E238" w14:textId="77777777" w:rsidR="00F1112A" w:rsidRPr="00E77497" w:rsidRDefault="00F1112A" w:rsidP="00613655">
      <w:pPr>
        <w:pStyle w:val="Alg4"/>
        <w:numPr>
          <w:ilvl w:val="0"/>
          <w:numId w:val="1065"/>
        </w:numPr>
      </w:pPr>
      <w:r w:rsidRPr="00E77497">
        <w:t xml:space="preserve">Let </w:t>
      </w:r>
      <w:r w:rsidRPr="00145837">
        <w:rPr>
          <w:i/>
        </w:rPr>
        <w:t>u</w:t>
      </w:r>
      <w:r w:rsidRPr="00E77497">
        <w:t xml:space="preserve"> be TimeClip(UTC(</w:t>
      </w:r>
      <w:r w:rsidRPr="00145837">
        <w:rPr>
          <w:i/>
        </w:rPr>
        <w:t>date</w:t>
      </w:r>
      <w:r w:rsidRPr="00E77497">
        <w:t>)).</w:t>
      </w:r>
    </w:p>
    <w:p w14:paraId="0D046406" w14:textId="77777777" w:rsidR="00F1112A" w:rsidRPr="00E77497" w:rsidRDefault="00F1112A" w:rsidP="00613655">
      <w:pPr>
        <w:pStyle w:val="Alg4"/>
        <w:numPr>
          <w:ilvl w:val="0"/>
          <w:numId w:val="1065"/>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7C7E004F" w14:textId="77777777" w:rsidR="00F1112A" w:rsidRPr="00E77497" w:rsidRDefault="00F1112A" w:rsidP="00613655">
      <w:pPr>
        <w:pStyle w:val="Alg4"/>
        <w:numPr>
          <w:ilvl w:val="0"/>
          <w:numId w:val="1065"/>
        </w:numPr>
      </w:pPr>
      <w:r w:rsidRPr="00E77497">
        <w:t xml:space="preserve">Return </w:t>
      </w:r>
      <w:r w:rsidRPr="00145837">
        <w:rPr>
          <w:i/>
        </w:rPr>
        <w:t>u</w:t>
      </w:r>
      <w:r w:rsidRPr="00E77497">
        <w:t>.</w:t>
      </w:r>
    </w:p>
    <w:p w14:paraId="08DED781"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67FE2CA1" w14:textId="77777777" w:rsidR="00F1112A" w:rsidRPr="00E77497" w:rsidRDefault="00F1112A" w:rsidP="00F1112A">
      <w:pPr>
        <w:pStyle w:val="Note"/>
      </w:pPr>
      <w:r>
        <w:t>NOTE</w:t>
      </w:r>
      <w:r>
        <w:tab/>
      </w:r>
      <w:r w:rsidRPr="004D1BD1">
        <w:t xml:space="preserve">If </w:t>
      </w:r>
      <w:r w:rsidRPr="008B7F6F">
        <w:rPr>
          <w:rFonts w:ascii="Times New Roman" w:hAnsi="Times New Roman"/>
          <w:i/>
        </w:rPr>
        <w:t>sec</w:t>
      </w:r>
      <w:r w:rsidRPr="006B6D0A">
        <w:t xml:space="preserve"> is not specified, this </w:t>
      </w:r>
      <w:r>
        <w:t xml:space="preserve">method </w:t>
      </w:r>
      <w:r w:rsidRPr="006B6D0A">
        <w:t xml:space="preserve">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r>
        <w:t xml:space="preserve"> </w:t>
      </w:r>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1D03023E" w14:textId="77777777" w:rsidR="00F1112A" w:rsidRPr="00E77497" w:rsidRDefault="00F1112A" w:rsidP="00F1112A">
      <w:pPr>
        <w:pStyle w:val="Heading4"/>
      </w:pPr>
      <w:r w:rsidRPr="00E77497">
        <w:t>Date.prototype.setMonth (</w:t>
      </w:r>
      <w:r>
        <w:t xml:space="preserve"> </w:t>
      </w:r>
      <w:r w:rsidRPr="00E77497">
        <w:t>month [</w:t>
      </w:r>
      <w:r>
        <w:t xml:space="preserve"> </w:t>
      </w:r>
      <w:r w:rsidRPr="00E77497">
        <w:t>, date ] )</w:t>
      </w:r>
    </w:p>
    <w:p w14:paraId="1779D1A1" w14:textId="77777777" w:rsidR="00F1112A" w:rsidRPr="00E77497" w:rsidRDefault="00F1112A" w:rsidP="00613655">
      <w:pPr>
        <w:pStyle w:val="Alg4"/>
        <w:numPr>
          <w:ilvl w:val="0"/>
          <w:numId w:val="1066"/>
        </w:numPr>
      </w:pPr>
      <w:r w:rsidRPr="00E77497">
        <w:t xml:space="preserve">Let </w:t>
      </w:r>
      <w:r w:rsidRPr="00145837">
        <w:rPr>
          <w:i/>
        </w:rPr>
        <w:t>t</w:t>
      </w:r>
      <w:r w:rsidRPr="00E77497">
        <w:t xml:space="preserve"> be the result of LocalTime(this time value).</w:t>
      </w:r>
    </w:p>
    <w:p w14:paraId="376BBD71" w14:textId="77777777" w:rsidR="00F1112A" w:rsidRPr="00E77497" w:rsidRDefault="00F1112A" w:rsidP="00613655">
      <w:pPr>
        <w:pStyle w:val="Alg4"/>
        <w:numPr>
          <w:ilvl w:val="0"/>
          <w:numId w:val="1066"/>
        </w:numPr>
      </w:pPr>
      <w:r w:rsidRPr="00E77497">
        <w:t xml:space="preserve">Let </w:t>
      </w:r>
      <w:r w:rsidRPr="00145837">
        <w:rPr>
          <w:i/>
        </w:rPr>
        <w:t>m</w:t>
      </w:r>
      <w:r w:rsidRPr="00E77497">
        <w:t xml:space="preserve"> be ToNumber(</w:t>
      </w:r>
      <w:r w:rsidRPr="00145837">
        <w:rPr>
          <w:i/>
        </w:rPr>
        <w:t>month</w:t>
      </w:r>
      <w:r w:rsidRPr="00E77497">
        <w:t>).</w:t>
      </w:r>
    </w:p>
    <w:p w14:paraId="3B4F7B7B" w14:textId="77777777" w:rsidR="00F1112A" w:rsidRPr="00E77497" w:rsidRDefault="00F1112A" w:rsidP="00613655">
      <w:pPr>
        <w:pStyle w:val="Alg4"/>
        <w:numPr>
          <w:ilvl w:val="0"/>
          <w:numId w:val="1066"/>
        </w:numPr>
      </w:pPr>
      <w:r w:rsidRPr="00E77497">
        <w:t xml:space="preserve">If </w:t>
      </w:r>
      <w:r w:rsidRPr="00145837">
        <w:rPr>
          <w:i/>
        </w:rPr>
        <w:t>date</w:t>
      </w:r>
      <w:r w:rsidRPr="00E77497">
        <w:t xml:space="preserve"> is not specified, then let </w:t>
      </w:r>
      <w:r w:rsidRPr="00145837">
        <w:rPr>
          <w:i/>
        </w:rPr>
        <w:t>dt</w:t>
      </w:r>
      <w:r w:rsidRPr="00E77497">
        <w:t xml:space="preserve"> be DateFromTime(</w:t>
      </w:r>
      <w:r w:rsidRPr="00145837">
        <w:rPr>
          <w:i/>
        </w:rPr>
        <w:t>t</w:t>
      </w:r>
      <w:r w:rsidRPr="00E77497">
        <w:t xml:space="preserve">); otherwise, let </w:t>
      </w:r>
      <w:r w:rsidRPr="00145837">
        <w:rPr>
          <w:i/>
        </w:rPr>
        <w:t>dt</w:t>
      </w:r>
      <w:r w:rsidRPr="00E77497">
        <w:t xml:space="preserve"> be ToNumber(</w:t>
      </w:r>
      <w:r w:rsidRPr="00145837">
        <w:rPr>
          <w:i/>
        </w:rPr>
        <w:t>date</w:t>
      </w:r>
      <w:r w:rsidRPr="00E77497">
        <w:t>).</w:t>
      </w:r>
    </w:p>
    <w:p w14:paraId="7340F8F2" w14:textId="77777777" w:rsidR="00F1112A" w:rsidRPr="00E77497" w:rsidRDefault="00F1112A" w:rsidP="00613655">
      <w:pPr>
        <w:pStyle w:val="Alg4"/>
        <w:numPr>
          <w:ilvl w:val="0"/>
          <w:numId w:val="1066"/>
        </w:numPr>
      </w:pPr>
      <w:r w:rsidRPr="00E77497">
        <w:t xml:space="preserve">Let </w:t>
      </w:r>
      <w:r w:rsidRPr="00145837">
        <w:rPr>
          <w:i/>
        </w:rPr>
        <w:t>newDate</w:t>
      </w:r>
      <w:r w:rsidRPr="00E77497">
        <w:t xml:space="preserve"> be MakeDate(MakeDay(YearFromTime(</w:t>
      </w:r>
      <w:r w:rsidRPr="00145837">
        <w:rPr>
          <w:i/>
        </w:rPr>
        <w:t>t</w:t>
      </w:r>
      <w:r w:rsidRPr="00E77497">
        <w:t xml:space="preserve">), </w:t>
      </w:r>
      <w:r w:rsidRPr="00145837">
        <w:rPr>
          <w:i/>
        </w:rPr>
        <w:t>m</w:t>
      </w:r>
      <w:r w:rsidRPr="00E77497">
        <w:t xml:space="preserve">, </w:t>
      </w:r>
      <w:r w:rsidRPr="00145837">
        <w:rPr>
          <w:i/>
        </w:rPr>
        <w:t>dt</w:t>
      </w:r>
      <w:r w:rsidRPr="00E77497">
        <w:t>), TimeWithinDay(</w:t>
      </w:r>
      <w:r w:rsidRPr="00145837">
        <w:rPr>
          <w:i/>
        </w:rPr>
        <w:t>t</w:t>
      </w:r>
      <w:r w:rsidRPr="00E77497">
        <w:t>)).</w:t>
      </w:r>
    </w:p>
    <w:p w14:paraId="1E9B3EE6" w14:textId="77777777" w:rsidR="00F1112A" w:rsidRPr="00E77497" w:rsidRDefault="00F1112A" w:rsidP="00613655">
      <w:pPr>
        <w:pStyle w:val="Alg4"/>
        <w:numPr>
          <w:ilvl w:val="0"/>
          <w:numId w:val="1066"/>
        </w:numPr>
      </w:pPr>
      <w:r w:rsidRPr="00E77497">
        <w:t xml:space="preserve">Let </w:t>
      </w:r>
      <w:r w:rsidRPr="00145837">
        <w:rPr>
          <w:i/>
        </w:rPr>
        <w:t>u</w:t>
      </w:r>
      <w:r w:rsidRPr="00E77497">
        <w:t xml:space="preserve"> be TimeClip(UTC(</w:t>
      </w:r>
      <w:r w:rsidRPr="00145837">
        <w:rPr>
          <w:i/>
        </w:rPr>
        <w:t>newDate</w:t>
      </w:r>
      <w:r w:rsidRPr="00E77497">
        <w:t>)).</w:t>
      </w:r>
    </w:p>
    <w:p w14:paraId="44C8AF15" w14:textId="77777777" w:rsidR="00F1112A" w:rsidRPr="00E77497" w:rsidRDefault="00F1112A" w:rsidP="00613655">
      <w:pPr>
        <w:pStyle w:val="Alg4"/>
        <w:numPr>
          <w:ilvl w:val="0"/>
          <w:numId w:val="1066"/>
        </w:numPr>
      </w:pPr>
      <w:r w:rsidRPr="00E77497">
        <w:lastRenderedPageBreak/>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61F194F0" w14:textId="77777777" w:rsidR="00F1112A" w:rsidRPr="00E77497" w:rsidRDefault="00F1112A" w:rsidP="00613655">
      <w:pPr>
        <w:pStyle w:val="Alg4"/>
        <w:numPr>
          <w:ilvl w:val="0"/>
          <w:numId w:val="1066"/>
        </w:numPr>
      </w:pPr>
      <w:r w:rsidRPr="00E77497">
        <w:t xml:space="preserve">Return </w:t>
      </w:r>
      <w:r w:rsidRPr="00145837">
        <w:rPr>
          <w:i/>
        </w:rPr>
        <w:t>u</w:t>
      </w:r>
      <w:r w:rsidRPr="00E77497">
        <w:t>.</w:t>
      </w:r>
    </w:p>
    <w:p w14:paraId="0BEBB300"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6C3ECB7B" w14:textId="77777777" w:rsidR="00F1112A" w:rsidRPr="00E77497" w:rsidRDefault="00F1112A" w:rsidP="00F1112A">
      <w:pPr>
        <w:pStyle w:val="Note"/>
      </w:pPr>
      <w:r>
        <w:t>NOTE</w:t>
      </w:r>
      <w:r>
        <w:tab/>
      </w:r>
      <w:r w:rsidRPr="00E77497">
        <w:t xml:space="preserve">If </w:t>
      </w:r>
      <w:r w:rsidRPr="00E77497">
        <w:rPr>
          <w:rFonts w:ascii="Times New Roman" w:hAnsi="Times New Roman"/>
          <w:i/>
        </w:rPr>
        <w:t>date</w:t>
      </w:r>
      <w:r w:rsidRPr="00E77497">
        <w:t xml:space="preserve"> is not specified, this </w:t>
      </w:r>
      <w:r>
        <w:t xml:space="preserve">method </w:t>
      </w:r>
      <w:r w:rsidRPr="00E77497">
        <w:t xml:space="preserve">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40112EA3" w14:textId="77777777" w:rsidR="00F1112A" w:rsidRPr="00E77497" w:rsidRDefault="00F1112A" w:rsidP="00F1112A">
      <w:pPr>
        <w:pStyle w:val="Heading4"/>
      </w:pPr>
      <w:r w:rsidRPr="00E77497">
        <w:t>Date.prototype.setSeconds (</w:t>
      </w:r>
      <w:r>
        <w:t xml:space="preserve"> </w:t>
      </w:r>
      <w:r w:rsidRPr="00E77497">
        <w:t>sec [</w:t>
      </w:r>
      <w:r>
        <w:t xml:space="preserve"> </w:t>
      </w:r>
      <w:r w:rsidRPr="00E77497">
        <w:t>, ms ] )</w:t>
      </w:r>
    </w:p>
    <w:p w14:paraId="6E36EDEA" w14:textId="77777777" w:rsidR="00F1112A" w:rsidRPr="00E77497" w:rsidRDefault="00F1112A" w:rsidP="00613655">
      <w:pPr>
        <w:pStyle w:val="Alg4"/>
        <w:numPr>
          <w:ilvl w:val="0"/>
          <w:numId w:val="1067"/>
        </w:numPr>
      </w:pPr>
      <w:r w:rsidRPr="00E77497">
        <w:t xml:space="preserve">Let </w:t>
      </w:r>
      <w:r w:rsidRPr="00145837">
        <w:rPr>
          <w:i/>
        </w:rPr>
        <w:t>t</w:t>
      </w:r>
      <w:r w:rsidRPr="00E77497">
        <w:t xml:space="preserve"> be the result of LocalTime(this time value).</w:t>
      </w:r>
    </w:p>
    <w:p w14:paraId="4C522DE2" w14:textId="77777777" w:rsidR="00F1112A" w:rsidRPr="00E77497" w:rsidRDefault="00F1112A" w:rsidP="00613655">
      <w:pPr>
        <w:pStyle w:val="Alg4"/>
        <w:numPr>
          <w:ilvl w:val="0"/>
          <w:numId w:val="1067"/>
        </w:numPr>
      </w:pPr>
      <w:r w:rsidRPr="00E77497">
        <w:t xml:space="preserve">Let </w:t>
      </w:r>
      <w:r w:rsidRPr="00145837">
        <w:rPr>
          <w:i/>
        </w:rPr>
        <w:t>s</w:t>
      </w:r>
      <w:r w:rsidRPr="00E77497">
        <w:t xml:space="preserve"> be ToNumber(</w:t>
      </w:r>
      <w:r w:rsidRPr="00145837">
        <w:rPr>
          <w:i/>
        </w:rPr>
        <w:t>sec</w:t>
      </w:r>
      <w:r w:rsidRPr="00E77497">
        <w:t>).</w:t>
      </w:r>
    </w:p>
    <w:p w14:paraId="07B704F5" w14:textId="77777777" w:rsidR="00F1112A" w:rsidRPr="00E77497" w:rsidRDefault="00F1112A" w:rsidP="00613655">
      <w:pPr>
        <w:pStyle w:val="Alg4"/>
        <w:numPr>
          <w:ilvl w:val="0"/>
          <w:numId w:val="1067"/>
        </w:numPr>
      </w:pPr>
      <w:r w:rsidRPr="00E77497">
        <w:t xml:space="preserve">If </w:t>
      </w:r>
      <w:r w:rsidRPr="00145837">
        <w:rPr>
          <w:i/>
        </w:rPr>
        <w:t>ms</w:t>
      </w:r>
      <w:r w:rsidRPr="00E77497">
        <w:t xml:space="preserve"> is not specified, then let </w:t>
      </w:r>
      <w:r w:rsidRPr="00145837">
        <w:rPr>
          <w:i/>
        </w:rPr>
        <w:t>milli</w:t>
      </w:r>
      <w:r w:rsidRPr="00E77497">
        <w:t xml:space="preserve"> be msFromTime(</w:t>
      </w:r>
      <w:r w:rsidRPr="00145837">
        <w:rPr>
          <w:i/>
        </w:rPr>
        <w:t>t</w:t>
      </w:r>
      <w:r w:rsidRPr="00E77497">
        <w:t xml:space="preserve">); otherwise, let </w:t>
      </w:r>
      <w:r w:rsidRPr="00145837">
        <w:rPr>
          <w:i/>
        </w:rPr>
        <w:t>milli</w:t>
      </w:r>
      <w:r w:rsidRPr="00E77497">
        <w:t xml:space="preserve"> be ToNumber(</w:t>
      </w:r>
      <w:r w:rsidRPr="00145837">
        <w:rPr>
          <w:i/>
        </w:rPr>
        <w:t>ms</w:t>
      </w:r>
      <w:r w:rsidRPr="00E77497">
        <w:t>).</w:t>
      </w:r>
    </w:p>
    <w:p w14:paraId="1345D3EB" w14:textId="77777777" w:rsidR="00F1112A" w:rsidRPr="00E77497" w:rsidRDefault="00F1112A" w:rsidP="00613655">
      <w:pPr>
        <w:pStyle w:val="Alg4"/>
        <w:numPr>
          <w:ilvl w:val="0"/>
          <w:numId w:val="1067"/>
        </w:numPr>
      </w:pPr>
      <w:r w:rsidRPr="00E77497">
        <w:t xml:space="preserve">Let </w:t>
      </w:r>
      <w:r w:rsidRPr="00145837">
        <w:rPr>
          <w:i/>
        </w:rPr>
        <w:t>date</w:t>
      </w:r>
      <w:r w:rsidRPr="00E77497">
        <w:t xml:space="preserve"> be MakeDate(Day(</w:t>
      </w:r>
      <w:r w:rsidRPr="00145837">
        <w:rPr>
          <w:i/>
        </w:rPr>
        <w:t>t</w:t>
      </w:r>
      <w:r w:rsidRPr="00E77497">
        <w:t>), MakeTime(HourFromTime(</w:t>
      </w:r>
      <w:r w:rsidRPr="00145837">
        <w:rPr>
          <w:i/>
        </w:rPr>
        <w:t>t</w:t>
      </w:r>
      <w:r w:rsidRPr="00E77497">
        <w:t>), MinFromTime(</w:t>
      </w:r>
      <w:r w:rsidRPr="00145837">
        <w:rPr>
          <w:i/>
        </w:rPr>
        <w:t>t</w:t>
      </w:r>
      <w:r w:rsidRPr="00E77497">
        <w:t xml:space="preserve">), </w:t>
      </w:r>
      <w:r w:rsidRPr="00145837">
        <w:rPr>
          <w:i/>
        </w:rPr>
        <w:t>s</w:t>
      </w:r>
      <w:r w:rsidRPr="00E77497">
        <w:t xml:space="preserve">, </w:t>
      </w:r>
      <w:r w:rsidRPr="00145837">
        <w:rPr>
          <w:i/>
        </w:rPr>
        <w:t>milli</w:t>
      </w:r>
      <w:r w:rsidRPr="00E77497">
        <w:t>)).</w:t>
      </w:r>
    </w:p>
    <w:p w14:paraId="78DF9896" w14:textId="77777777" w:rsidR="00F1112A" w:rsidRPr="00E77497" w:rsidRDefault="00F1112A" w:rsidP="00613655">
      <w:pPr>
        <w:pStyle w:val="Alg4"/>
        <w:numPr>
          <w:ilvl w:val="0"/>
          <w:numId w:val="1067"/>
        </w:numPr>
      </w:pPr>
      <w:r w:rsidRPr="00E77497">
        <w:t xml:space="preserve">Let </w:t>
      </w:r>
      <w:r w:rsidRPr="00145837">
        <w:rPr>
          <w:i/>
        </w:rPr>
        <w:t>u</w:t>
      </w:r>
      <w:r w:rsidRPr="00E77497">
        <w:t xml:space="preserve"> be TimeClip(UTC(</w:t>
      </w:r>
      <w:r w:rsidRPr="00145837">
        <w:rPr>
          <w:i/>
        </w:rPr>
        <w:t>date</w:t>
      </w:r>
      <w:r w:rsidRPr="00E77497">
        <w:t>)).</w:t>
      </w:r>
    </w:p>
    <w:p w14:paraId="34EDB7DE" w14:textId="77777777" w:rsidR="00F1112A" w:rsidRPr="00E77497" w:rsidRDefault="00F1112A" w:rsidP="00613655">
      <w:pPr>
        <w:pStyle w:val="Alg4"/>
        <w:numPr>
          <w:ilvl w:val="0"/>
          <w:numId w:val="1067"/>
        </w:numPr>
      </w:pPr>
      <w:r w:rsidRPr="00E77497">
        <w:t>Set the [[</w:t>
      </w:r>
      <w:r>
        <w:t>DateValue</w:t>
      </w:r>
      <w:r w:rsidRPr="00E77497">
        <w:t xml:space="preserve">]] </w:t>
      </w:r>
      <w:r>
        <w:t>internal slot</w:t>
      </w:r>
      <w:r w:rsidRPr="00E77497">
        <w:t xml:space="preserve"> of this Date object to </w:t>
      </w:r>
      <w:r w:rsidRPr="00145837">
        <w:rPr>
          <w:i/>
        </w:rPr>
        <w:t>u</w:t>
      </w:r>
      <w:r w:rsidRPr="00E77497">
        <w:t>.</w:t>
      </w:r>
    </w:p>
    <w:p w14:paraId="1EB37F6A" w14:textId="77777777" w:rsidR="00F1112A" w:rsidRPr="00E77497" w:rsidRDefault="00F1112A" w:rsidP="00613655">
      <w:pPr>
        <w:pStyle w:val="Alg4"/>
        <w:numPr>
          <w:ilvl w:val="0"/>
          <w:numId w:val="1067"/>
        </w:numPr>
      </w:pPr>
      <w:r w:rsidRPr="00E77497">
        <w:t xml:space="preserve">Return </w:t>
      </w:r>
      <w:r w:rsidRPr="00145837">
        <w:rPr>
          <w:i/>
        </w:rPr>
        <w:t>u</w:t>
      </w:r>
      <w:r w:rsidRPr="00E77497">
        <w:t>.</w:t>
      </w:r>
    </w:p>
    <w:p w14:paraId="672BCF16"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16B46712" w14:textId="77777777" w:rsidR="00F1112A" w:rsidRPr="00E77497" w:rsidRDefault="00F1112A" w:rsidP="00F1112A">
      <w:pPr>
        <w:pStyle w:val="Note"/>
      </w:pPr>
      <w:r>
        <w:t>NOTE</w:t>
      </w:r>
      <w:r>
        <w:tab/>
      </w:r>
      <w:r w:rsidRPr="00E77497">
        <w:t xml:space="preserve">If </w:t>
      </w:r>
      <w:r w:rsidRPr="00E77497">
        <w:rPr>
          <w:rFonts w:ascii="Times New Roman" w:hAnsi="Times New Roman"/>
          <w:i/>
        </w:rPr>
        <w:t>ms</w:t>
      </w:r>
      <w:r w:rsidRPr="00E77497">
        <w:t xml:space="preserve"> is not specified, this </w:t>
      </w:r>
      <w:r>
        <w:t xml:space="preserve">method </w:t>
      </w:r>
      <w:r w:rsidRPr="00E77497">
        <w:t xml:space="preserve">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21E2DC7B" w14:textId="77777777" w:rsidR="00F1112A" w:rsidRPr="00E65A34" w:rsidRDefault="00F1112A" w:rsidP="00F1112A">
      <w:pPr>
        <w:pStyle w:val="Heading4"/>
      </w:pPr>
      <w:r w:rsidRPr="00E65A34">
        <w:t>Date.prototype.setTime (</w:t>
      </w:r>
      <w:r>
        <w:t xml:space="preserve"> </w:t>
      </w:r>
      <w:r w:rsidRPr="00E65A34">
        <w:t>time</w:t>
      </w:r>
      <w:r>
        <w:t xml:space="preserve"> </w:t>
      </w:r>
      <w:r w:rsidRPr="00E65A34">
        <w:t>)</w:t>
      </w:r>
    </w:p>
    <w:p w14:paraId="17312457" w14:textId="77777777" w:rsidR="00F1112A" w:rsidRPr="00B820AB" w:rsidRDefault="00F1112A" w:rsidP="00613655">
      <w:pPr>
        <w:pStyle w:val="Alg4"/>
        <w:keepNext/>
        <w:numPr>
          <w:ilvl w:val="0"/>
          <w:numId w:val="1068"/>
        </w:numPr>
      </w:pPr>
      <w:r w:rsidRPr="00546435">
        <w:t xml:space="preserve">Let </w:t>
      </w:r>
      <w:r w:rsidRPr="00145837">
        <w:rPr>
          <w:i/>
        </w:rPr>
        <w:t>v</w:t>
      </w:r>
      <w:r w:rsidRPr="00A67AF2">
        <w:t xml:space="preserve"> be TimeClip(ToNumber(</w:t>
      </w:r>
      <w:r w:rsidRPr="00145837">
        <w:rPr>
          <w:i/>
        </w:rPr>
        <w:t>time</w:t>
      </w:r>
      <w:r w:rsidRPr="00B820AB">
        <w:t>)).</w:t>
      </w:r>
    </w:p>
    <w:p w14:paraId="534BE649" w14:textId="77777777" w:rsidR="00F1112A" w:rsidRDefault="00F1112A" w:rsidP="00613655">
      <w:pPr>
        <w:pStyle w:val="Alg4"/>
        <w:numPr>
          <w:ilvl w:val="0"/>
          <w:numId w:val="1068"/>
        </w:numPr>
      </w:pPr>
      <w:r>
        <w:t>ReturnIfAbrupt(</w:t>
      </w:r>
      <w:r w:rsidRPr="00145837">
        <w:rPr>
          <w:i/>
        </w:rPr>
        <w:t>v</w:t>
      </w:r>
      <w:r>
        <w:t>).</w:t>
      </w:r>
    </w:p>
    <w:p w14:paraId="21CE5FB4" w14:textId="77777777" w:rsidR="00F1112A" w:rsidRPr="00E77497" w:rsidRDefault="00F1112A" w:rsidP="00613655">
      <w:pPr>
        <w:pStyle w:val="Alg4"/>
        <w:numPr>
          <w:ilvl w:val="0"/>
          <w:numId w:val="1068"/>
        </w:numPr>
      </w:pPr>
      <w:r w:rsidRPr="00675B74">
        <w:t>Set the [[</w:t>
      </w:r>
      <w:r>
        <w:t>DateValue</w:t>
      </w:r>
      <w:r w:rsidRPr="00675B74">
        <w:t xml:space="preserve">]] </w:t>
      </w:r>
      <w:r>
        <w:t>internal slot</w:t>
      </w:r>
      <w:r w:rsidRPr="00675B74">
        <w:t xml:space="preserve"> of this Date object to </w:t>
      </w:r>
      <w:r w:rsidRPr="00145837">
        <w:rPr>
          <w:i/>
        </w:rPr>
        <w:t>v</w:t>
      </w:r>
      <w:r w:rsidRPr="00E77497">
        <w:t>.</w:t>
      </w:r>
    </w:p>
    <w:p w14:paraId="053A466C" w14:textId="77777777" w:rsidR="00F1112A" w:rsidRPr="00E77497" w:rsidRDefault="00F1112A" w:rsidP="00613655">
      <w:pPr>
        <w:pStyle w:val="Alg4"/>
        <w:numPr>
          <w:ilvl w:val="0"/>
          <w:numId w:val="1068"/>
        </w:numPr>
      </w:pPr>
      <w:r w:rsidRPr="00E77497">
        <w:t xml:space="preserve">Return </w:t>
      </w:r>
      <w:r w:rsidRPr="00145837">
        <w:rPr>
          <w:i/>
        </w:rPr>
        <w:t>v</w:t>
      </w:r>
      <w:r w:rsidRPr="00E77497">
        <w:t>.</w:t>
      </w:r>
    </w:p>
    <w:p w14:paraId="27AC6265" w14:textId="77777777" w:rsidR="00F1112A" w:rsidRPr="00E77497" w:rsidRDefault="00F1112A" w:rsidP="00F1112A">
      <w:pPr>
        <w:pStyle w:val="Heading4"/>
      </w:pPr>
      <w:r w:rsidRPr="00E77497">
        <w:t>Date.prototype.setUTCDate (</w:t>
      </w:r>
      <w:r>
        <w:t xml:space="preserve"> </w:t>
      </w:r>
      <w:r w:rsidRPr="00E77497">
        <w:t>date</w:t>
      </w:r>
      <w:r>
        <w:t xml:space="preserve"> </w:t>
      </w:r>
      <w:r w:rsidRPr="00E77497">
        <w:t>)</w:t>
      </w:r>
    </w:p>
    <w:p w14:paraId="1B478945" w14:textId="77777777" w:rsidR="00F1112A" w:rsidRPr="00E77497" w:rsidRDefault="00F1112A" w:rsidP="00613655">
      <w:pPr>
        <w:pStyle w:val="Alg4"/>
        <w:numPr>
          <w:ilvl w:val="0"/>
          <w:numId w:val="1035"/>
        </w:numPr>
      </w:pPr>
      <w:r w:rsidRPr="00E77497">
        <w:t xml:space="preserve">Let </w:t>
      </w:r>
      <w:r w:rsidRPr="00E77497">
        <w:rPr>
          <w:i/>
        </w:rPr>
        <w:t>t</w:t>
      </w:r>
      <w:r w:rsidRPr="00E77497">
        <w:t xml:space="preserve"> be this time value.</w:t>
      </w:r>
    </w:p>
    <w:p w14:paraId="2269E7F9" w14:textId="77777777" w:rsidR="00F1112A" w:rsidRDefault="00F1112A" w:rsidP="00613655">
      <w:pPr>
        <w:pStyle w:val="Alg4"/>
        <w:numPr>
          <w:ilvl w:val="0"/>
          <w:numId w:val="1035"/>
        </w:numPr>
      </w:pPr>
      <w:r>
        <w:t>ReturnIfAbrupt(</w:t>
      </w:r>
      <w:r w:rsidRPr="00242BA0">
        <w:rPr>
          <w:i/>
        </w:rPr>
        <w:t>t</w:t>
      </w:r>
      <w:r>
        <w:t>).</w:t>
      </w:r>
    </w:p>
    <w:p w14:paraId="53F4EF02" w14:textId="77777777" w:rsidR="00F1112A" w:rsidRPr="00E77497" w:rsidRDefault="00F1112A" w:rsidP="00613655">
      <w:pPr>
        <w:pStyle w:val="Alg4"/>
        <w:numPr>
          <w:ilvl w:val="0"/>
          <w:numId w:val="1035"/>
        </w:numPr>
      </w:pPr>
      <w:r w:rsidRPr="00E77497">
        <w:t xml:space="preserve">Let </w:t>
      </w:r>
      <w:r w:rsidRPr="00E77497">
        <w:rPr>
          <w:i/>
        </w:rPr>
        <w:t>dt</w:t>
      </w:r>
      <w:r w:rsidRPr="00E77497">
        <w:t xml:space="preserve"> be ToNumber(</w:t>
      </w:r>
      <w:r w:rsidRPr="00E77497">
        <w:rPr>
          <w:i/>
        </w:rPr>
        <w:t>date</w:t>
      </w:r>
      <w:r w:rsidRPr="00E77497">
        <w:t>).</w:t>
      </w:r>
    </w:p>
    <w:p w14:paraId="7681F85D" w14:textId="77777777" w:rsidR="00F1112A" w:rsidRPr="00E77497" w:rsidRDefault="00F1112A" w:rsidP="00613655">
      <w:pPr>
        <w:pStyle w:val="Alg4"/>
        <w:numPr>
          <w:ilvl w:val="0"/>
          <w:numId w:val="1035"/>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7322036A" w14:textId="77777777" w:rsidR="00F1112A" w:rsidRPr="00E77497" w:rsidRDefault="00F1112A" w:rsidP="00613655">
      <w:pPr>
        <w:pStyle w:val="Alg4"/>
        <w:numPr>
          <w:ilvl w:val="0"/>
          <w:numId w:val="1035"/>
        </w:numPr>
      </w:pPr>
      <w:r w:rsidRPr="00E77497">
        <w:t xml:space="preserve">Let </w:t>
      </w:r>
      <w:r w:rsidRPr="00E77497">
        <w:rPr>
          <w:i/>
        </w:rPr>
        <w:t>v</w:t>
      </w:r>
      <w:r w:rsidRPr="00E77497">
        <w:t xml:space="preserve"> be TimeClip(</w:t>
      </w:r>
      <w:r w:rsidRPr="00E77497">
        <w:rPr>
          <w:i/>
        </w:rPr>
        <w:t>newDate</w:t>
      </w:r>
      <w:r w:rsidRPr="00E77497">
        <w:t>).</w:t>
      </w:r>
    </w:p>
    <w:p w14:paraId="7AE9EE9E" w14:textId="77777777" w:rsidR="00F1112A" w:rsidRPr="00E77497" w:rsidRDefault="00F1112A" w:rsidP="00613655">
      <w:pPr>
        <w:pStyle w:val="Alg4"/>
        <w:numPr>
          <w:ilvl w:val="0"/>
          <w:numId w:val="1035"/>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7B742000" w14:textId="77777777" w:rsidR="00F1112A" w:rsidRPr="00E77497" w:rsidRDefault="00F1112A" w:rsidP="00613655">
      <w:pPr>
        <w:pStyle w:val="Alg4"/>
        <w:numPr>
          <w:ilvl w:val="0"/>
          <w:numId w:val="1035"/>
        </w:numPr>
        <w:spacing w:after="220"/>
      </w:pPr>
      <w:r w:rsidRPr="00E77497">
        <w:t xml:space="preserve">Return </w:t>
      </w:r>
      <w:r w:rsidRPr="00E77497">
        <w:rPr>
          <w:i/>
        </w:rPr>
        <w:t>v</w:t>
      </w:r>
      <w:r w:rsidRPr="00E77497">
        <w:t>.</w:t>
      </w:r>
    </w:p>
    <w:p w14:paraId="30FCA2E7" w14:textId="77777777" w:rsidR="00F1112A" w:rsidRPr="00E77497" w:rsidRDefault="00F1112A" w:rsidP="00F1112A">
      <w:pPr>
        <w:pStyle w:val="Heading4"/>
      </w:pPr>
      <w:r w:rsidRPr="00E77497">
        <w:t>Date.prototype.setUTCFullYear (</w:t>
      </w:r>
      <w:r>
        <w:t xml:space="preserve"> </w:t>
      </w:r>
      <w:r w:rsidRPr="00E77497">
        <w:t>year [</w:t>
      </w:r>
      <w:r>
        <w:t xml:space="preserve"> </w:t>
      </w:r>
      <w:r w:rsidRPr="00E77497">
        <w:t>, month [</w:t>
      </w:r>
      <w:r>
        <w:t xml:space="preserve"> </w:t>
      </w:r>
      <w:r w:rsidRPr="00E77497">
        <w:t>, date ] ] )</w:t>
      </w:r>
    </w:p>
    <w:p w14:paraId="670237FB" w14:textId="77777777" w:rsidR="00F1112A" w:rsidRPr="00E77497" w:rsidRDefault="00F1112A" w:rsidP="00613655">
      <w:pPr>
        <w:pStyle w:val="Alg4"/>
        <w:numPr>
          <w:ilvl w:val="0"/>
          <w:numId w:val="1069"/>
        </w:numPr>
      </w:pPr>
      <w:r w:rsidRPr="00E77497">
        <w:t xml:space="preserve">Let </w:t>
      </w:r>
      <w:r w:rsidRPr="00145837">
        <w:rPr>
          <w:i/>
        </w:rPr>
        <w:t>t</w:t>
      </w:r>
      <w:r w:rsidRPr="00E77497">
        <w:t xml:space="preserve"> be this time value; but if this time value is </w:t>
      </w:r>
      <w:r w:rsidRPr="00145837">
        <w:rPr>
          <w:b/>
        </w:rPr>
        <w:t>NaN</w:t>
      </w:r>
      <w:r w:rsidRPr="00E77497">
        <w:t xml:space="preserve">, let </w:t>
      </w:r>
      <w:r w:rsidRPr="00145837">
        <w:rPr>
          <w:i/>
        </w:rPr>
        <w:t>t</w:t>
      </w:r>
      <w:r w:rsidRPr="00E77497">
        <w:t xml:space="preserve"> be </w:t>
      </w:r>
      <w:r w:rsidRPr="00145837">
        <w:rPr>
          <w:b/>
        </w:rPr>
        <w:t>+0</w:t>
      </w:r>
      <w:r w:rsidRPr="00E77497">
        <w:t>.</w:t>
      </w:r>
    </w:p>
    <w:p w14:paraId="5B2A7DA3" w14:textId="77777777" w:rsidR="00F1112A" w:rsidRDefault="00F1112A" w:rsidP="00613655">
      <w:pPr>
        <w:pStyle w:val="Alg4"/>
        <w:numPr>
          <w:ilvl w:val="0"/>
          <w:numId w:val="1069"/>
        </w:numPr>
      </w:pPr>
      <w:r>
        <w:t>ReturnIfAbrupt(</w:t>
      </w:r>
      <w:r w:rsidRPr="00145837">
        <w:rPr>
          <w:i/>
        </w:rPr>
        <w:t>t</w:t>
      </w:r>
      <w:r>
        <w:t>).</w:t>
      </w:r>
    </w:p>
    <w:p w14:paraId="0822ADCF" w14:textId="77777777" w:rsidR="00F1112A" w:rsidRPr="00E77497" w:rsidRDefault="00F1112A" w:rsidP="00613655">
      <w:pPr>
        <w:pStyle w:val="Alg4"/>
        <w:numPr>
          <w:ilvl w:val="0"/>
          <w:numId w:val="1069"/>
        </w:numPr>
      </w:pPr>
      <w:r w:rsidRPr="00E77497">
        <w:t xml:space="preserve">Let </w:t>
      </w:r>
      <w:r w:rsidRPr="00145837">
        <w:rPr>
          <w:i/>
        </w:rPr>
        <w:t>y</w:t>
      </w:r>
      <w:r w:rsidRPr="00E77497">
        <w:t xml:space="preserve"> be ToNumber(</w:t>
      </w:r>
      <w:r w:rsidRPr="00145837">
        <w:rPr>
          <w:i/>
        </w:rPr>
        <w:t>year</w:t>
      </w:r>
      <w:r w:rsidRPr="00E77497">
        <w:t>).</w:t>
      </w:r>
    </w:p>
    <w:p w14:paraId="35729EA3" w14:textId="77777777" w:rsidR="00F1112A" w:rsidRPr="00E77497" w:rsidRDefault="00F1112A" w:rsidP="00613655">
      <w:pPr>
        <w:pStyle w:val="Alg4"/>
        <w:numPr>
          <w:ilvl w:val="0"/>
          <w:numId w:val="1069"/>
        </w:numPr>
      </w:pPr>
      <w:r w:rsidRPr="00E77497">
        <w:t xml:space="preserve">If </w:t>
      </w:r>
      <w:r w:rsidRPr="00145837">
        <w:rPr>
          <w:i/>
        </w:rPr>
        <w:t>month</w:t>
      </w:r>
      <w:r w:rsidRPr="00E77497">
        <w:t xml:space="preserve"> is not specified, then let </w:t>
      </w:r>
      <w:r w:rsidRPr="00145837">
        <w:rPr>
          <w:i/>
        </w:rPr>
        <w:t>m</w:t>
      </w:r>
      <w:r w:rsidRPr="00E77497">
        <w:t xml:space="preserve"> be MonthFromTime(</w:t>
      </w:r>
      <w:r w:rsidRPr="00145837">
        <w:rPr>
          <w:i/>
        </w:rPr>
        <w:t>t</w:t>
      </w:r>
      <w:r w:rsidRPr="00E77497">
        <w:t xml:space="preserve">); otherwise, let </w:t>
      </w:r>
      <w:r w:rsidRPr="00145837">
        <w:rPr>
          <w:i/>
        </w:rPr>
        <w:t>m</w:t>
      </w:r>
      <w:r w:rsidRPr="00E77497">
        <w:t xml:space="preserve"> be ToNumber(</w:t>
      </w:r>
      <w:r w:rsidRPr="00145837">
        <w:rPr>
          <w:i/>
        </w:rPr>
        <w:t>month</w:t>
      </w:r>
      <w:r w:rsidRPr="00E77497">
        <w:t>).</w:t>
      </w:r>
    </w:p>
    <w:p w14:paraId="093CB526" w14:textId="77777777" w:rsidR="00F1112A" w:rsidRPr="00E77497" w:rsidRDefault="00F1112A" w:rsidP="00613655">
      <w:pPr>
        <w:pStyle w:val="Alg4"/>
        <w:numPr>
          <w:ilvl w:val="0"/>
          <w:numId w:val="1069"/>
        </w:numPr>
      </w:pPr>
      <w:r w:rsidRPr="00E77497">
        <w:t xml:space="preserve">If </w:t>
      </w:r>
      <w:r w:rsidRPr="00145837">
        <w:rPr>
          <w:i/>
        </w:rPr>
        <w:t>date</w:t>
      </w:r>
      <w:r w:rsidRPr="00E77497">
        <w:t xml:space="preserve"> is not specified, then let </w:t>
      </w:r>
      <w:r w:rsidRPr="00145837">
        <w:rPr>
          <w:i/>
        </w:rPr>
        <w:t>dt</w:t>
      </w:r>
      <w:r w:rsidRPr="00E77497">
        <w:t xml:space="preserve"> be DateFromTime(</w:t>
      </w:r>
      <w:r w:rsidRPr="00145837">
        <w:rPr>
          <w:i/>
        </w:rPr>
        <w:t>t</w:t>
      </w:r>
      <w:r w:rsidRPr="00E77497">
        <w:t xml:space="preserve">); otherwise, let </w:t>
      </w:r>
      <w:r w:rsidRPr="00145837">
        <w:rPr>
          <w:i/>
        </w:rPr>
        <w:t>dt</w:t>
      </w:r>
      <w:r w:rsidRPr="00E77497">
        <w:t xml:space="preserve"> be ToNumber(</w:t>
      </w:r>
      <w:r w:rsidRPr="00145837">
        <w:rPr>
          <w:i/>
        </w:rPr>
        <w:t>date</w:t>
      </w:r>
      <w:r w:rsidRPr="00E77497">
        <w:t>).</w:t>
      </w:r>
    </w:p>
    <w:p w14:paraId="78FE35CA" w14:textId="77777777" w:rsidR="00F1112A" w:rsidRPr="00E77497" w:rsidRDefault="00F1112A" w:rsidP="00613655">
      <w:pPr>
        <w:pStyle w:val="Alg4"/>
        <w:numPr>
          <w:ilvl w:val="0"/>
          <w:numId w:val="1069"/>
        </w:numPr>
      </w:pPr>
      <w:r w:rsidRPr="00E77497">
        <w:t xml:space="preserve">Let </w:t>
      </w:r>
      <w:r w:rsidRPr="00145837">
        <w:rPr>
          <w:i/>
        </w:rPr>
        <w:t>newDate</w:t>
      </w:r>
      <w:r w:rsidRPr="00E77497">
        <w:t xml:space="preserve"> be MakeDate(MakeDay(</w:t>
      </w:r>
      <w:r w:rsidRPr="00145837">
        <w:rPr>
          <w:i/>
        </w:rPr>
        <w:t>y</w:t>
      </w:r>
      <w:r w:rsidRPr="00E77497">
        <w:t xml:space="preserve">, </w:t>
      </w:r>
      <w:r w:rsidRPr="00145837">
        <w:rPr>
          <w:i/>
        </w:rPr>
        <w:t>m</w:t>
      </w:r>
      <w:r w:rsidRPr="00E77497">
        <w:t xml:space="preserve">, </w:t>
      </w:r>
      <w:r w:rsidRPr="00145837">
        <w:rPr>
          <w:i/>
        </w:rPr>
        <w:t>dt</w:t>
      </w:r>
      <w:r w:rsidRPr="00E77497">
        <w:t>), TimeWithinDay(</w:t>
      </w:r>
      <w:r w:rsidRPr="00145837">
        <w:rPr>
          <w:i/>
        </w:rPr>
        <w:t>t</w:t>
      </w:r>
      <w:r w:rsidRPr="00E77497">
        <w:t>)).</w:t>
      </w:r>
    </w:p>
    <w:p w14:paraId="4B626F0F" w14:textId="77777777" w:rsidR="00F1112A" w:rsidRPr="00E77497" w:rsidRDefault="00F1112A" w:rsidP="00613655">
      <w:pPr>
        <w:pStyle w:val="Alg4"/>
        <w:numPr>
          <w:ilvl w:val="0"/>
          <w:numId w:val="1069"/>
        </w:numPr>
      </w:pPr>
      <w:r w:rsidRPr="00E77497">
        <w:t xml:space="preserve">Let </w:t>
      </w:r>
      <w:r w:rsidRPr="00145837">
        <w:rPr>
          <w:i/>
        </w:rPr>
        <w:t>v</w:t>
      </w:r>
      <w:r w:rsidRPr="00E77497">
        <w:t xml:space="preserve"> be TimeClip(</w:t>
      </w:r>
      <w:r w:rsidRPr="00145837">
        <w:rPr>
          <w:i/>
        </w:rPr>
        <w:t>newDate</w:t>
      </w:r>
      <w:r w:rsidRPr="00E77497">
        <w:t>).</w:t>
      </w:r>
    </w:p>
    <w:p w14:paraId="1A4B62DA" w14:textId="77777777" w:rsidR="00F1112A" w:rsidRPr="00E77497" w:rsidRDefault="00F1112A" w:rsidP="00613655">
      <w:pPr>
        <w:pStyle w:val="Alg4"/>
        <w:numPr>
          <w:ilvl w:val="0"/>
          <w:numId w:val="1069"/>
        </w:numPr>
      </w:pPr>
      <w:r w:rsidRPr="00E77497">
        <w:t>Set the [[</w:t>
      </w:r>
      <w:r>
        <w:t>DateValue</w:t>
      </w:r>
      <w:r w:rsidRPr="00E77497">
        <w:t xml:space="preserve">]] </w:t>
      </w:r>
      <w:r>
        <w:t>internal slot</w:t>
      </w:r>
      <w:r w:rsidRPr="00E77497">
        <w:t xml:space="preserve"> of this Date object to </w:t>
      </w:r>
      <w:r w:rsidRPr="00145837">
        <w:rPr>
          <w:i/>
        </w:rPr>
        <w:t>v</w:t>
      </w:r>
      <w:r w:rsidRPr="00E77497">
        <w:t>.</w:t>
      </w:r>
    </w:p>
    <w:p w14:paraId="591BF4D9" w14:textId="77777777" w:rsidR="00F1112A" w:rsidRPr="00E77497" w:rsidRDefault="00F1112A" w:rsidP="00613655">
      <w:pPr>
        <w:pStyle w:val="Alg4"/>
        <w:numPr>
          <w:ilvl w:val="0"/>
          <w:numId w:val="1069"/>
        </w:numPr>
      </w:pPr>
      <w:r w:rsidRPr="00E77497">
        <w:t xml:space="preserve">Return </w:t>
      </w:r>
      <w:r w:rsidRPr="00145837">
        <w:rPr>
          <w:i/>
        </w:rPr>
        <w:t>v</w:t>
      </w:r>
      <w:r w:rsidRPr="00E77497">
        <w:t>.</w:t>
      </w:r>
    </w:p>
    <w:p w14:paraId="208D16C1"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5FAEAF7F" w14:textId="77777777" w:rsidR="00F1112A" w:rsidRPr="00E77497" w:rsidRDefault="00F1112A" w:rsidP="00F1112A">
      <w:pPr>
        <w:pStyle w:val="Note"/>
      </w:pPr>
      <w:r>
        <w:lastRenderedPageBreak/>
        <w:t>NOTE</w:t>
      </w:r>
      <w:r>
        <w:tab/>
      </w:r>
      <w:r w:rsidRPr="00E77497">
        <w:t xml:space="preserve">If </w:t>
      </w:r>
      <w:r w:rsidRPr="00E77497">
        <w:rPr>
          <w:rFonts w:ascii="Times New Roman" w:hAnsi="Times New Roman"/>
          <w:i/>
        </w:rPr>
        <w:t>month</w:t>
      </w:r>
      <w:r w:rsidRPr="00E77497">
        <w:t xml:space="preserve"> is not specified, this </w:t>
      </w:r>
      <w:r>
        <w:t xml:space="preserve">method </w:t>
      </w:r>
      <w:r w:rsidRPr="00E77497">
        <w:t xml:space="preserve">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r>
        <w:t xml:space="preserve"> </w:t>
      </w:r>
      <w:r w:rsidRPr="00E77497">
        <w:t xml:space="preserve">If </w:t>
      </w:r>
      <w:r w:rsidRPr="00E77497">
        <w:rPr>
          <w:rFonts w:ascii="Times New Roman" w:hAnsi="Times New Roman"/>
          <w:i/>
        </w:rPr>
        <w:t>date</w:t>
      </w:r>
      <w:r w:rsidRPr="00E77497">
        <w:t xml:space="preserve"> is not specified, </w:t>
      </w:r>
      <w:r>
        <w:t>it</w:t>
      </w:r>
      <w:r w:rsidRPr="00E77497">
        <w:t xml:space="preserve">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4B8F7C9E" w14:textId="77777777" w:rsidR="00F1112A" w:rsidRPr="00E77497" w:rsidRDefault="00F1112A" w:rsidP="00F1112A">
      <w:pPr>
        <w:pStyle w:val="Heading4"/>
      </w:pPr>
      <w:r w:rsidRPr="00E77497">
        <w:t>Date.prototype.setUTCHours (</w:t>
      </w:r>
      <w:r>
        <w:t xml:space="preserve"> </w:t>
      </w:r>
      <w:r w:rsidRPr="00E77497">
        <w:t>hour [</w:t>
      </w:r>
      <w:r>
        <w:t xml:space="preserve"> </w:t>
      </w:r>
      <w:r w:rsidRPr="00E77497">
        <w:t>, min [</w:t>
      </w:r>
      <w:r>
        <w:t xml:space="preserve"> </w:t>
      </w:r>
      <w:r w:rsidRPr="00E77497">
        <w:t>, sec [</w:t>
      </w:r>
      <w:r>
        <w:t xml:space="preserve"> </w:t>
      </w:r>
      <w:r w:rsidRPr="00E77497">
        <w:t>, ms ] ] ] )</w:t>
      </w:r>
    </w:p>
    <w:p w14:paraId="5AAC9F4D" w14:textId="77777777" w:rsidR="00F1112A" w:rsidRPr="00E77497" w:rsidRDefault="00F1112A" w:rsidP="00613655">
      <w:pPr>
        <w:pStyle w:val="Alg4"/>
        <w:numPr>
          <w:ilvl w:val="0"/>
          <w:numId w:val="1034"/>
        </w:numPr>
      </w:pPr>
      <w:r w:rsidRPr="00E77497">
        <w:t xml:space="preserve">Let </w:t>
      </w:r>
      <w:r w:rsidRPr="00E77497">
        <w:rPr>
          <w:i/>
        </w:rPr>
        <w:t>t</w:t>
      </w:r>
      <w:r w:rsidRPr="00E77497">
        <w:t xml:space="preserve"> be this time value.</w:t>
      </w:r>
    </w:p>
    <w:p w14:paraId="2B682803" w14:textId="77777777" w:rsidR="00F1112A" w:rsidRDefault="00F1112A" w:rsidP="00613655">
      <w:pPr>
        <w:pStyle w:val="Alg4"/>
        <w:numPr>
          <w:ilvl w:val="0"/>
          <w:numId w:val="1034"/>
        </w:numPr>
      </w:pPr>
      <w:r>
        <w:t>ReturnIfAbrupt(</w:t>
      </w:r>
      <w:r w:rsidRPr="00242BA0">
        <w:rPr>
          <w:i/>
        </w:rPr>
        <w:t>t</w:t>
      </w:r>
      <w:r>
        <w:t>).</w:t>
      </w:r>
    </w:p>
    <w:p w14:paraId="55D3C92A" w14:textId="77777777" w:rsidR="00F1112A" w:rsidRPr="00E77497" w:rsidRDefault="00F1112A" w:rsidP="00613655">
      <w:pPr>
        <w:pStyle w:val="Alg4"/>
        <w:numPr>
          <w:ilvl w:val="0"/>
          <w:numId w:val="1034"/>
        </w:numPr>
      </w:pPr>
      <w:r w:rsidRPr="00E77497">
        <w:t xml:space="preserve">Let </w:t>
      </w:r>
      <w:r w:rsidRPr="00E77497">
        <w:rPr>
          <w:i/>
        </w:rPr>
        <w:t>h</w:t>
      </w:r>
      <w:r w:rsidRPr="00E77497">
        <w:t xml:space="preserve"> be ToNumber(</w:t>
      </w:r>
      <w:r w:rsidRPr="00E77497">
        <w:rPr>
          <w:i/>
        </w:rPr>
        <w:t>hour</w:t>
      </w:r>
      <w:r w:rsidRPr="00E77497">
        <w:t>).</w:t>
      </w:r>
    </w:p>
    <w:p w14:paraId="38D93470" w14:textId="77777777" w:rsidR="00F1112A" w:rsidRPr="00E77497" w:rsidRDefault="00F1112A" w:rsidP="00613655">
      <w:pPr>
        <w:pStyle w:val="Alg4"/>
        <w:numPr>
          <w:ilvl w:val="0"/>
          <w:numId w:val="1034"/>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7FBD80E7" w14:textId="77777777" w:rsidR="00F1112A" w:rsidRPr="00E77497" w:rsidRDefault="00F1112A" w:rsidP="00613655">
      <w:pPr>
        <w:pStyle w:val="Alg4"/>
        <w:numPr>
          <w:ilvl w:val="0"/>
          <w:numId w:val="103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2407246B" w14:textId="77777777" w:rsidR="00F1112A" w:rsidRPr="00E77497" w:rsidRDefault="00F1112A" w:rsidP="00613655">
      <w:pPr>
        <w:pStyle w:val="Alg4"/>
        <w:numPr>
          <w:ilvl w:val="0"/>
          <w:numId w:val="103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10CD225" w14:textId="77777777" w:rsidR="00F1112A" w:rsidRPr="00E77497" w:rsidRDefault="00F1112A" w:rsidP="00613655">
      <w:pPr>
        <w:pStyle w:val="Alg4"/>
        <w:numPr>
          <w:ilvl w:val="0"/>
          <w:numId w:val="1034"/>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3E6B4E7" w14:textId="77777777" w:rsidR="00F1112A" w:rsidRPr="00E77497" w:rsidRDefault="00F1112A" w:rsidP="00613655">
      <w:pPr>
        <w:pStyle w:val="Alg4"/>
        <w:numPr>
          <w:ilvl w:val="0"/>
          <w:numId w:val="1034"/>
        </w:numPr>
      </w:pPr>
      <w:r w:rsidRPr="00E77497">
        <w:t xml:space="preserve">Let </w:t>
      </w:r>
      <w:r w:rsidRPr="00E77497">
        <w:rPr>
          <w:i/>
        </w:rPr>
        <w:t>v</w:t>
      </w:r>
      <w:r w:rsidRPr="00E77497">
        <w:t xml:space="preserve"> be TimeClip(</w:t>
      </w:r>
      <w:r w:rsidRPr="00E77497">
        <w:rPr>
          <w:i/>
        </w:rPr>
        <w:t>newDate</w:t>
      </w:r>
      <w:r w:rsidRPr="00E77497">
        <w:t>).</w:t>
      </w:r>
    </w:p>
    <w:p w14:paraId="64B6C520" w14:textId="77777777" w:rsidR="00F1112A" w:rsidRPr="00E77497" w:rsidRDefault="00F1112A" w:rsidP="00613655">
      <w:pPr>
        <w:pStyle w:val="Alg4"/>
        <w:numPr>
          <w:ilvl w:val="0"/>
          <w:numId w:val="1034"/>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52B55A34" w14:textId="77777777" w:rsidR="00F1112A" w:rsidRPr="00E77497" w:rsidRDefault="00F1112A" w:rsidP="00613655">
      <w:pPr>
        <w:pStyle w:val="Alg4"/>
        <w:numPr>
          <w:ilvl w:val="0"/>
          <w:numId w:val="1034"/>
        </w:numPr>
        <w:spacing w:after="220"/>
      </w:pPr>
      <w:r w:rsidRPr="00E77497">
        <w:t xml:space="preserve">Return </w:t>
      </w:r>
      <w:r w:rsidRPr="00E77497">
        <w:rPr>
          <w:i/>
        </w:rPr>
        <w:t>v</w:t>
      </w:r>
      <w:r w:rsidRPr="00E77497">
        <w:t>.</w:t>
      </w:r>
    </w:p>
    <w:p w14:paraId="12526738"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7E4E7926" w14:textId="77777777" w:rsidR="00F1112A" w:rsidRPr="00E77497" w:rsidRDefault="00F1112A" w:rsidP="00F1112A">
      <w:pPr>
        <w:pStyle w:val="Note"/>
        <w:rPr>
          <w:rFonts w:ascii="Times New Roman" w:hAnsi="Times New Roman"/>
        </w:rPr>
      </w:pPr>
      <w:r>
        <w:t>NOTE</w:t>
      </w:r>
      <w:r>
        <w:tab/>
      </w:r>
      <w:r w:rsidRPr="00E77497">
        <w:t xml:space="preserve">If </w:t>
      </w:r>
      <w:r w:rsidRPr="00E77497">
        <w:rPr>
          <w:rFonts w:ascii="Times New Roman" w:hAnsi="Times New Roman"/>
          <w:i/>
        </w:rPr>
        <w:t>min</w:t>
      </w:r>
      <w:r w:rsidRPr="00E77497">
        <w:t xml:space="preserve"> is not specified, this </w:t>
      </w:r>
      <w:r>
        <w:t xml:space="preserve">method </w:t>
      </w:r>
      <w:r w:rsidRPr="00E77497">
        <w:t xml:space="preserve">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r>
        <w:t xml:space="preserve"> </w:t>
      </w:r>
      <w:r w:rsidRPr="00E77497">
        <w:t xml:space="preserve">If </w:t>
      </w:r>
      <w:r w:rsidRPr="00E77497">
        <w:rPr>
          <w:rFonts w:ascii="Times New Roman" w:hAnsi="Times New Roman"/>
          <w:i/>
        </w:rPr>
        <w:t>sec</w:t>
      </w:r>
      <w:r w:rsidRPr="00E77497">
        <w:t xml:space="preserve"> is not specified, </w:t>
      </w:r>
      <w:r>
        <w:t>it</w:t>
      </w:r>
      <w:r w:rsidRPr="00E77497">
        <w:t xml:space="preserve">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r>
        <w:t xml:space="preserve"> </w:t>
      </w:r>
      <w:r w:rsidRPr="00E77497">
        <w:t xml:space="preserve">If </w:t>
      </w:r>
      <w:r w:rsidRPr="00E77497">
        <w:rPr>
          <w:rFonts w:ascii="Times New Roman" w:hAnsi="Times New Roman"/>
          <w:i/>
        </w:rPr>
        <w:t>ms</w:t>
      </w:r>
      <w:r w:rsidRPr="00E77497">
        <w:t xml:space="preserve"> is not specified, </w:t>
      </w:r>
      <w:r>
        <w:t>it</w:t>
      </w:r>
      <w:r w:rsidRPr="00E77497">
        <w:t xml:space="preserve">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238AB4A5" w14:textId="77777777" w:rsidR="00F1112A" w:rsidRPr="00E77497" w:rsidRDefault="00F1112A" w:rsidP="00F1112A">
      <w:pPr>
        <w:pStyle w:val="Heading4"/>
      </w:pPr>
      <w:r w:rsidRPr="00E77497">
        <w:t>Date.prototype.setUTCMilliseconds (</w:t>
      </w:r>
      <w:r>
        <w:t xml:space="preserve"> </w:t>
      </w:r>
      <w:r w:rsidRPr="00E77497">
        <w:t>ms</w:t>
      </w:r>
      <w:r>
        <w:t xml:space="preserve"> </w:t>
      </w:r>
      <w:r w:rsidRPr="00E77497">
        <w:t>)</w:t>
      </w:r>
    </w:p>
    <w:p w14:paraId="1B40F1F0" w14:textId="77777777" w:rsidR="00F1112A" w:rsidRPr="00E77497" w:rsidRDefault="00F1112A" w:rsidP="00613655">
      <w:pPr>
        <w:pStyle w:val="Alg4"/>
        <w:numPr>
          <w:ilvl w:val="0"/>
          <w:numId w:val="1070"/>
        </w:numPr>
      </w:pPr>
      <w:r w:rsidRPr="00E77497">
        <w:t xml:space="preserve">Let </w:t>
      </w:r>
      <w:r w:rsidRPr="00145837">
        <w:rPr>
          <w:i/>
        </w:rPr>
        <w:t>t</w:t>
      </w:r>
      <w:r w:rsidRPr="00E77497">
        <w:t xml:space="preserve"> be this time value.</w:t>
      </w:r>
    </w:p>
    <w:p w14:paraId="258E4F6B" w14:textId="77777777" w:rsidR="00F1112A" w:rsidRDefault="00F1112A" w:rsidP="00613655">
      <w:pPr>
        <w:pStyle w:val="Alg4"/>
        <w:numPr>
          <w:ilvl w:val="0"/>
          <w:numId w:val="1070"/>
        </w:numPr>
      </w:pPr>
      <w:r>
        <w:t>ReturnIfAbrupt(</w:t>
      </w:r>
      <w:r w:rsidRPr="00145837">
        <w:rPr>
          <w:i/>
        </w:rPr>
        <w:t>t</w:t>
      </w:r>
      <w:r>
        <w:t>).</w:t>
      </w:r>
    </w:p>
    <w:p w14:paraId="5F897D6F" w14:textId="77777777" w:rsidR="00F1112A" w:rsidRPr="00E77497" w:rsidRDefault="00F1112A" w:rsidP="00613655">
      <w:pPr>
        <w:pStyle w:val="Alg4"/>
        <w:numPr>
          <w:ilvl w:val="0"/>
          <w:numId w:val="1070"/>
        </w:numPr>
      </w:pPr>
      <w:r w:rsidRPr="00E77497">
        <w:t xml:space="preserve">Let </w:t>
      </w:r>
      <w:r w:rsidRPr="00145837">
        <w:rPr>
          <w:i/>
        </w:rPr>
        <w:t>time</w:t>
      </w:r>
      <w:r w:rsidRPr="00E77497">
        <w:t xml:space="preserve"> be MakeTime(HourFromTime(</w:t>
      </w:r>
      <w:r w:rsidRPr="00145837">
        <w:rPr>
          <w:i/>
        </w:rPr>
        <w:t>t</w:t>
      </w:r>
      <w:r w:rsidRPr="00E77497">
        <w:t>), MinFromTime(</w:t>
      </w:r>
      <w:r w:rsidRPr="00145837">
        <w:rPr>
          <w:i/>
        </w:rPr>
        <w:t>t</w:t>
      </w:r>
      <w:r w:rsidRPr="00E77497">
        <w:t>), SecFromTime(</w:t>
      </w:r>
      <w:r w:rsidRPr="00145837">
        <w:rPr>
          <w:i/>
        </w:rPr>
        <w:t>t</w:t>
      </w:r>
      <w:r w:rsidRPr="00E77497">
        <w:t>), ToNumber(</w:t>
      </w:r>
      <w:r w:rsidRPr="00145837">
        <w:rPr>
          <w:i/>
        </w:rPr>
        <w:t>ms</w:t>
      </w:r>
      <w:r w:rsidRPr="00E77497">
        <w:t>)).</w:t>
      </w:r>
    </w:p>
    <w:p w14:paraId="389DE2B1" w14:textId="77777777" w:rsidR="00F1112A" w:rsidRPr="00E77497" w:rsidRDefault="00F1112A" w:rsidP="00613655">
      <w:pPr>
        <w:pStyle w:val="Alg4"/>
        <w:numPr>
          <w:ilvl w:val="0"/>
          <w:numId w:val="1070"/>
        </w:numPr>
      </w:pPr>
      <w:r w:rsidRPr="00E77497">
        <w:t xml:space="preserve">Let </w:t>
      </w:r>
      <w:r w:rsidRPr="00145837">
        <w:rPr>
          <w:i/>
        </w:rPr>
        <w:t>v</w:t>
      </w:r>
      <w:r w:rsidRPr="00E77497">
        <w:t xml:space="preserve"> be TimeClip(MakeDate(Day(</w:t>
      </w:r>
      <w:r w:rsidRPr="00145837">
        <w:rPr>
          <w:i/>
        </w:rPr>
        <w:t>t</w:t>
      </w:r>
      <w:r w:rsidRPr="00E77497">
        <w:t xml:space="preserve">), </w:t>
      </w:r>
      <w:r w:rsidRPr="00145837">
        <w:rPr>
          <w:i/>
        </w:rPr>
        <w:t>time</w:t>
      </w:r>
      <w:r w:rsidRPr="00E77497">
        <w:t>)).</w:t>
      </w:r>
    </w:p>
    <w:p w14:paraId="1C0E7233" w14:textId="77777777" w:rsidR="00F1112A" w:rsidRPr="00E77497" w:rsidRDefault="00F1112A" w:rsidP="00613655">
      <w:pPr>
        <w:pStyle w:val="Alg4"/>
        <w:numPr>
          <w:ilvl w:val="0"/>
          <w:numId w:val="1070"/>
        </w:numPr>
      </w:pPr>
      <w:r w:rsidRPr="00E77497">
        <w:t>Set the [[</w:t>
      </w:r>
      <w:r>
        <w:t>DateValue</w:t>
      </w:r>
      <w:r w:rsidRPr="00E77497">
        <w:t xml:space="preserve">]] </w:t>
      </w:r>
      <w:r>
        <w:t>internal slot</w:t>
      </w:r>
      <w:r w:rsidRPr="00E77497">
        <w:t xml:space="preserve"> of this Date object to </w:t>
      </w:r>
      <w:r w:rsidRPr="00145837">
        <w:rPr>
          <w:i/>
        </w:rPr>
        <w:t>v</w:t>
      </w:r>
      <w:r w:rsidRPr="00E77497">
        <w:t>.</w:t>
      </w:r>
    </w:p>
    <w:p w14:paraId="713FD675" w14:textId="77777777" w:rsidR="00F1112A" w:rsidRPr="00E77497" w:rsidRDefault="00F1112A" w:rsidP="00613655">
      <w:pPr>
        <w:pStyle w:val="Alg4"/>
        <w:numPr>
          <w:ilvl w:val="0"/>
          <w:numId w:val="1070"/>
        </w:numPr>
      </w:pPr>
      <w:r w:rsidRPr="00E77497">
        <w:t xml:space="preserve">Return </w:t>
      </w:r>
      <w:r w:rsidRPr="00145837">
        <w:rPr>
          <w:i/>
        </w:rPr>
        <w:t>v</w:t>
      </w:r>
      <w:r w:rsidRPr="00E77497">
        <w:t>.</w:t>
      </w:r>
    </w:p>
    <w:p w14:paraId="39132EBB" w14:textId="77777777" w:rsidR="00F1112A" w:rsidRPr="00E77497" w:rsidRDefault="00F1112A" w:rsidP="00F1112A">
      <w:pPr>
        <w:pStyle w:val="Heading4"/>
      </w:pPr>
      <w:r w:rsidRPr="00E77497">
        <w:t>Date.prototype.setUTCMinutes (</w:t>
      </w:r>
      <w:r>
        <w:t xml:space="preserve"> </w:t>
      </w:r>
      <w:r w:rsidRPr="00E77497">
        <w:t>min [</w:t>
      </w:r>
      <w:r>
        <w:t xml:space="preserve"> </w:t>
      </w:r>
      <w:r w:rsidRPr="00E77497">
        <w:t>, sec [, ms ] ] )</w:t>
      </w:r>
    </w:p>
    <w:p w14:paraId="2FF488E3" w14:textId="77777777" w:rsidR="00F1112A" w:rsidRPr="00E77497" w:rsidRDefault="00F1112A" w:rsidP="00613655">
      <w:pPr>
        <w:pStyle w:val="Alg4"/>
        <w:numPr>
          <w:ilvl w:val="0"/>
          <w:numId w:val="1071"/>
        </w:numPr>
      </w:pPr>
      <w:r w:rsidRPr="00E77497">
        <w:t xml:space="preserve">Let </w:t>
      </w:r>
      <w:r w:rsidRPr="004074CC">
        <w:rPr>
          <w:i/>
        </w:rPr>
        <w:t>t</w:t>
      </w:r>
      <w:r w:rsidRPr="00E77497">
        <w:t xml:space="preserve"> be this time value.</w:t>
      </w:r>
    </w:p>
    <w:p w14:paraId="533434D8" w14:textId="77777777" w:rsidR="00F1112A" w:rsidRDefault="00F1112A" w:rsidP="00613655">
      <w:pPr>
        <w:pStyle w:val="Alg4"/>
        <w:numPr>
          <w:ilvl w:val="0"/>
          <w:numId w:val="1071"/>
        </w:numPr>
      </w:pPr>
      <w:r>
        <w:t>ReturnIfAbrupt(</w:t>
      </w:r>
      <w:r w:rsidRPr="004074CC">
        <w:rPr>
          <w:i/>
        </w:rPr>
        <w:t>t</w:t>
      </w:r>
      <w:r>
        <w:t>).</w:t>
      </w:r>
    </w:p>
    <w:p w14:paraId="14DC2E25" w14:textId="77777777" w:rsidR="00F1112A" w:rsidRPr="00E77497" w:rsidRDefault="00F1112A" w:rsidP="00613655">
      <w:pPr>
        <w:pStyle w:val="Alg4"/>
        <w:numPr>
          <w:ilvl w:val="0"/>
          <w:numId w:val="1071"/>
        </w:numPr>
      </w:pPr>
      <w:r w:rsidRPr="00E77497">
        <w:t xml:space="preserve">Let </w:t>
      </w:r>
      <w:r w:rsidRPr="004074CC">
        <w:rPr>
          <w:i/>
        </w:rPr>
        <w:t>m</w:t>
      </w:r>
      <w:r w:rsidRPr="00E77497">
        <w:t xml:space="preserve"> be ToNumber(</w:t>
      </w:r>
      <w:r w:rsidRPr="004074CC">
        <w:rPr>
          <w:i/>
        </w:rPr>
        <w:t>min</w:t>
      </w:r>
      <w:r w:rsidRPr="00E77497">
        <w:t>).</w:t>
      </w:r>
    </w:p>
    <w:p w14:paraId="5DE2F597" w14:textId="77777777" w:rsidR="00F1112A" w:rsidRPr="00E77497" w:rsidRDefault="00F1112A" w:rsidP="00613655">
      <w:pPr>
        <w:pStyle w:val="Alg4"/>
        <w:numPr>
          <w:ilvl w:val="0"/>
          <w:numId w:val="1071"/>
        </w:numPr>
      </w:pPr>
      <w:r w:rsidRPr="00E77497">
        <w:t xml:space="preserve">If </w:t>
      </w:r>
      <w:r w:rsidRPr="004074CC">
        <w:rPr>
          <w:i/>
        </w:rPr>
        <w:t>sec</w:t>
      </w:r>
      <w:r w:rsidRPr="00E77497">
        <w:t xml:space="preserve"> is not specified, then let </w:t>
      </w:r>
      <w:r w:rsidRPr="004074CC">
        <w:rPr>
          <w:i/>
        </w:rPr>
        <w:t>s</w:t>
      </w:r>
      <w:r w:rsidRPr="00E77497">
        <w:t xml:space="preserve"> be SecFromTime(</w:t>
      </w:r>
      <w:r w:rsidRPr="004074CC">
        <w:rPr>
          <w:i/>
        </w:rPr>
        <w:t>t</w:t>
      </w:r>
      <w:r w:rsidRPr="00E77497">
        <w:t xml:space="preserve">); otherwise, let </w:t>
      </w:r>
      <w:r w:rsidRPr="004074CC">
        <w:rPr>
          <w:i/>
        </w:rPr>
        <w:t>s</w:t>
      </w:r>
      <w:r w:rsidRPr="00E77497">
        <w:t xml:space="preserve"> be ToNumber(</w:t>
      </w:r>
      <w:r w:rsidRPr="004074CC">
        <w:rPr>
          <w:i/>
        </w:rPr>
        <w:t>sec</w:t>
      </w:r>
      <w:r w:rsidRPr="00E77497">
        <w:t>).</w:t>
      </w:r>
    </w:p>
    <w:p w14:paraId="66F48BE0" w14:textId="77777777" w:rsidR="00F1112A" w:rsidRPr="00E77497" w:rsidRDefault="00F1112A" w:rsidP="00613655">
      <w:pPr>
        <w:pStyle w:val="Alg4"/>
        <w:numPr>
          <w:ilvl w:val="0"/>
          <w:numId w:val="1071"/>
        </w:numPr>
      </w:pPr>
      <w:r w:rsidRPr="00E77497">
        <w:t xml:space="preserve">If </w:t>
      </w:r>
      <w:r w:rsidRPr="004074CC">
        <w:rPr>
          <w:i/>
        </w:rPr>
        <w:t>ms</w:t>
      </w:r>
      <w:r w:rsidRPr="00E77497">
        <w:t xml:space="preserve"> is not specified, then let </w:t>
      </w:r>
      <w:r w:rsidRPr="004074CC">
        <w:rPr>
          <w:i/>
        </w:rPr>
        <w:t>milli</w:t>
      </w:r>
      <w:r w:rsidRPr="00E77497">
        <w:t xml:space="preserve"> be msFromTime(</w:t>
      </w:r>
      <w:r w:rsidRPr="004074CC">
        <w:rPr>
          <w:i/>
        </w:rPr>
        <w:t>t</w:t>
      </w:r>
      <w:r w:rsidRPr="00E77497">
        <w:t xml:space="preserve">); otherwise, let </w:t>
      </w:r>
      <w:r w:rsidRPr="004074CC">
        <w:rPr>
          <w:i/>
        </w:rPr>
        <w:t>milli</w:t>
      </w:r>
      <w:r w:rsidRPr="00E77497">
        <w:t xml:space="preserve"> be ToNumber(</w:t>
      </w:r>
      <w:r w:rsidRPr="004074CC">
        <w:rPr>
          <w:i/>
        </w:rPr>
        <w:t>ms</w:t>
      </w:r>
      <w:r w:rsidRPr="00E77497">
        <w:t>).</w:t>
      </w:r>
    </w:p>
    <w:p w14:paraId="4EA71167" w14:textId="77777777" w:rsidR="00F1112A" w:rsidRPr="00E77497" w:rsidRDefault="00F1112A" w:rsidP="00613655">
      <w:pPr>
        <w:pStyle w:val="Alg4"/>
        <w:numPr>
          <w:ilvl w:val="0"/>
          <w:numId w:val="1071"/>
        </w:numPr>
      </w:pPr>
      <w:r w:rsidRPr="00E77497">
        <w:t xml:space="preserve">Let </w:t>
      </w:r>
      <w:r w:rsidRPr="004074CC">
        <w:rPr>
          <w:i/>
        </w:rPr>
        <w:t>date</w:t>
      </w:r>
      <w:r w:rsidRPr="00E77497">
        <w:t xml:space="preserve"> be MakeDate(Day(</w:t>
      </w:r>
      <w:r w:rsidRPr="004074CC">
        <w:rPr>
          <w:i/>
        </w:rPr>
        <w:t>t</w:t>
      </w:r>
      <w:r w:rsidRPr="00E77497">
        <w:t>), MakeTime(HourFromTime(</w:t>
      </w:r>
      <w:r w:rsidRPr="004074CC">
        <w:rPr>
          <w:i/>
        </w:rPr>
        <w:t>t</w:t>
      </w:r>
      <w:r w:rsidRPr="00E77497">
        <w:t xml:space="preserve">), </w:t>
      </w:r>
      <w:r w:rsidRPr="004074CC">
        <w:rPr>
          <w:i/>
        </w:rPr>
        <w:t>m</w:t>
      </w:r>
      <w:r w:rsidRPr="00E77497">
        <w:t xml:space="preserve">, </w:t>
      </w:r>
      <w:r w:rsidRPr="004074CC">
        <w:rPr>
          <w:i/>
        </w:rPr>
        <w:t>s</w:t>
      </w:r>
      <w:r w:rsidRPr="00E77497">
        <w:t xml:space="preserve">, </w:t>
      </w:r>
      <w:r w:rsidRPr="004074CC">
        <w:rPr>
          <w:i/>
        </w:rPr>
        <w:t>milli</w:t>
      </w:r>
      <w:r w:rsidRPr="00E77497">
        <w:t>)).</w:t>
      </w:r>
    </w:p>
    <w:p w14:paraId="7A536E03" w14:textId="77777777" w:rsidR="00F1112A" w:rsidRPr="00E77497" w:rsidRDefault="00F1112A" w:rsidP="00613655">
      <w:pPr>
        <w:pStyle w:val="Alg4"/>
        <w:numPr>
          <w:ilvl w:val="0"/>
          <w:numId w:val="1071"/>
        </w:numPr>
      </w:pPr>
      <w:r w:rsidRPr="00E77497">
        <w:t xml:space="preserve">Let </w:t>
      </w:r>
      <w:r w:rsidRPr="004074CC">
        <w:rPr>
          <w:i/>
        </w:rPr>
        <w:t>v</w:t>
      </w:r>
      <w:r w:rsidRPr="00E77497">
        <w:t xml:space="preserve"> be TimeClip(</w:t>
      </w:r>
      <w:r w:rsidRPr="004074CC">
        <w:rPr>
          <w:i/>
        </w:rPr>
        <w:t>date</w:t>
      </w:r>
      <w:r w:rsidRPr="00E77497">
        <w:t>).</w:t>
      </w:r>
    </w:p>
    <w:p w14:paraId="6DB061DF" w14:textId="77777777" w:rsidR="00F1112A" w:rsidRPr="00E77497" w:rsidRDefault="00F1112A" w:rsidP="00613655">
      <w:pPr>
        <w:pStyle w:val="Alg4"/>
        <w:numPr>
          <w:ilvl w:val="0"/>
          <w:numId w:val="1071"/>
        </w:numPr>
      </w:pPr>
      <w:r w:rsidRPr="00E77497">
        <w:t>Set the [[</w:t>
      </w:r>
      <w:r>
        <w:t>DateValue</w:t>
      </w:r>
      <w:r w:rsidRPr="00E77497">
        <w:t xml:space="preserve">]] </w:t>
      </w:r>
      <w:r>
        <w:t>internal slot</w:t>
      </w:r>
      <w:r w:rsidRPr="00E77497">
        <w:t xml:space="preserve"> of this Date object to </w:t>
      </w:r>
      <w:r w:rsidRPr="004074CC">
        <w:rPr>
          <w:i/>
        </w:rPr>
        <w:t>v</w:t>
      </w:r>
      <w:r w:rsidRPr="00E77497">
        <w:t>.</w:t>
      </w:r>
    </w:p>
    <w:p w14:paraId="22A7A0B9" w14:textId="77777777" w:rsidR="00F1112A" w:rsidRPr="00E77497" w:rsidRDefault="00F1112A" w:rsidP="00613655">
      <w:pPr>
        <w:pStyle w:val="Alg4"/>
        <w:numPr>
          <w:ilvl w:val="0"/>
          <w:numId w:val="1071"/>
        </w:numPr>
      </w:pPr>
      <w:r w:rsidRPr="00E77497">
        <w:t xml:space="preserve">Return </w:t>
      </w:r>
      <w:r w:rsidRPr="004074CC">
        <w:rPr>
          <w:i/>
        </w:rPr>
        <w:t>v</w:t>
      </w:r>
      <w:r w:rsidRPr="00E77497">
        <w:t>.</w:t>
      </w:r>
    </w:p>
    <w:p w14:paraId="13CDA4AA"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5332BDDC" w14:textId="77777777" w:rsidR="00F1112A" w:rsidRPr="00E77497" w:rsidRDefault="00F1112A" w:rsidP="00F1112A">
      <w:pPr>
        <w:pStyle w:val="Note"/>
      </w:pPr>
      <w:r>
        <w:t>NOTE</w:t>
      </w:r>
      <w:r>
        <w:tab/>
      </w:r>
      <w:r w:rsidRPr="00E77497">
        <w:t xml:space="preserve">If </w:t>
      </w:r>
      <w:r w:rsidRPr="00E77497">
        <w:rPr>
          <w:rFonts w:ascii="Times New Roman" w:hAnsi="Times New Roman"/>
          <w:i/>
        </w:rPr>
        <w:t>sec</w:t>
      </w:r>
      <w:r w:rsidRPr="00E77497">
        <w:t xml:space="preserve"> is not specified, this </w:t>
      </w:r>
      <w:r>
        <w:t xml:space="preserve">method </w:t>
      </w:r>
      <w:r w:rsidRPr="00E77497">
        <w:t xml:space="preserve">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r>
        <w:t xml:space="preserve"> </w:t>
      </w:r>
      <w:r w:rsidRPr="00E77497">
        <w:t xml:space="preserve">If </w:t>
      </w:r>
      <w:r w:rsidRPr="00E77497">
        <w:rPr>
          <w:rFonts w:ascii="Times New Roman" w:hAnsi="Times New Roman"/>
          <w:i/>
        </w:rPr>
        <w:t>ms</w:t>
      </w:r>
      <w:r w:rsidRPr="00E77497">
        <w:t xml:space="preserve"> is not specified, </w:t>
      </w:r>
      <w:r>
        <w:t>it</w:t>
      </w:r>
      <w:r w:rsidRPr="00E77497">
        <w:t xml:space="preserve">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5CAA9249" w14:textId="77777777" w:rsidR="00F1112A" w:rsidRPr="00E77497" w:rsidRDefault="00F1112A" w:rsidP="00F1112A">
      <w:pPr>
        <w:pStyle w:val="Heading4"/>
      </w:pPr>
      <w:r w:rsidRPr="00E77497">
        <w:t>Date.prototype.setUTCMonth (</w:t>
      </w:r>
      <w:r>
        <w:t xml:space="preserve"> </w:t>
      </w:r>
      <w:r w:rsidRPr="00E77497">
        <w:t>month [</w:t>
      </w:r>
      <w:r>
        <w:t xml:space="preserve"> </w:t>
      </w:r>
      <w:r w:rsidRPr="00E77497">
        <w:t>, date ] )</w:t>
      </w:r>
    </w:p>
    <w:p w14:paraId="16BAF3E8" w14:textId="77777777" w:rsidR="00F1112A" w:rsidRPr="00E77497" w:rsidRDefault="00F1112A" w:rsidP="00613655">
      <w:pPr>
        <w:pStyle w:val="Alg4"/>
        <w:numPr>
          <w:ilvl w:val="0"/>
          <w:numId w:val="1036"/>
        </w:numPr>
      </w:pPr>
      <w:r w:rsidRPr="00E77497">
        <w:t xml:space="preserve">Let </w:t>
      </w:r>
      <w:r w:rsidRPr="00E77497">
        <w:rPr>
          <w:i/>
        </w:rPr>
        <w:t>t</w:t>
      </w:r>
      <w:r w:rsidRPr="00E77497">
        <w:t xml:space="preserve"> be this time value.</w:t>
      </w:r>
    </w:p>
    <w:p w14:paraId="1D2BC8A6" w14:textId="77777777" w:rsidR="00F1112A" w:rsidRDefault="00F1112A" w:rsidP="00613655">
      <w:pPr>
        <w:pStyle w:val="Alg4"/>
        <w:numPr>
          <w:ilvl w:val="0"/>
          <w:numId w:val="1036"/>
        </w:numPr>
      </w:pPr>
      <w:r>
        <w:t>ReturnIfAbrupt(</w:t>
      </w:r>
      <w:r w:rsidRPr="00242BA0">
        <w:rPr>
          <w:i/>
        </w:rPr>
        <w:t>t</w:t>
      </w:r>
      <w:r>
        <w:t>).</w:t>
      </w:r>
    </w:p>
    <w:p w14:paraId="33BD5914" w14:textId="77777777" w:rsidR="00F1112A" w:rsidRPr="00E77497" w:rsidRDefault="00F1112A" w:rsidP="00613655">
      <w:pPr>
        <w:pStyle w:val="Alg4"/>
        <w:numPr>
          <w:ilvl w:val="0"/>
          <w:numId w:val="1036"/>
        </w:numPr>
      </w:pPr>
      <w:r w:rsidRPr="00E77497">
        <w:lastRenderedPageBreak/>
        <w:t xml:space="preserve">Let </w:t>
      </w:r>
      <w:r w:rsidRPr="00E77497">
        <w:rPr>
          <w:i/>
        </w:rPr>
        <w:t>m</w:t>
      </w:r>
      <w:r w:rsidRPr="00E77497">
        <w:t xml:space="preserve"> be ToNumber(</w:t>
      </w:r>
      <w:r w:rsidRPr="00E77497">
        <w:rPr>
          <w:i/>
        </w:rPr>
        <w:t>month</w:t>
      </w:r>
      <w:r w:rsidRPr="00E77497">
        <w:t>).</w:t>
      </w:r>
    </w:p>
    <w:p w14:paraId="020F26C4" w14:textId="77777777" w:rsidR="00F1112A" w:rsidRPr="00E77497" w:rsidRDefault="00F1112A" w:rsidP="00613655">
      <w:pPr>
        <w:pStyle w:val="Alg4"/>
        <w:numPr>
          <w:ilvl w:val="0"/>
          <w:numId w:val="1036"/>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1A4EE028" w14:textId="77777777" w:rsidR="00F1112A" w:rsidRPr="00E77497" w:rsidRDefault="00F1112A" w:rsidP="00613655">
      <w:pPr>
        <w:pStyle w:val="Alg4"/>
        <w:numPr>
          <w:ilvl w:val="0"/>
          <w:numId w:val="1036"/>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5EFA25CA" w14:textId="77777777" w:rsidR="00F1112A" w:rsidRPr="00E77497" w:rsidRDefault="00F1112A" w:rsidP="00613655">
      <w:pPr>
        <w:pStyle w:val="Alg4"/>
        <w:numPr>
          <w:ilvl w:val="0"/>
          <w:numId w:val="1036"/>
        </w:numPr>
      </w:pPr>
      <w:r w:rsidRPr="00E77497">
        <w:t xml:space="preserve">Let </w:t>
      </w:r>
      <w:r w:rsidRPr="00E77497">
        <w:rPr>
          <w:i/>
        </w:rPr>
        <w:t>v</w:t>
      </w:r>
      <w:r w:rsidRPr="00E77497">
        <w:t xml:space="preserve"> be TimeClip(</w:t>
      </w:r>
      <w:r w:rsidRPr="00E77497">
        <w:rPr>
          <w:i/>
        </w:rPr>
        <w:t>newDate</w:t>
      </w:r>
      <w:r w:rsidRPr="00E77497">
        <w:t>).</w:t>
      </w:r>
    </w:p>
    <w:p w14:paraId="3D889D43" w14:textId="77777777" w:rsidR="00F1112A" w:rsidRPr="00E77497" w:rsidRDefault="00F1112A" w:rsidP="00613655">
      <w:pPr>
        <w:pStyle w:val="Alg4"/>
        <w:numPr>
          <w:ilvl w:val="0"/>
          <w:numId w:val="1036"/>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3D05D5E0" w14:textId="77777777" w:rsidR="00F1112A" w:rsidRPr="00E77497" w:rsidRDefault="00F1112A" w:rsidP="00613655">
      <w:pPr>
        <w:pStyle w:val="Alg4"/>
        <w:numPr>
          <w:ilvl w:val="0"/>
          <w:numId w:val="1036"/>
        </w:numPr>
        <w:spacing w:after="220"/>
      </w:pPr>
      <w:r w:rsidRPr="00E77497">
        <w:t xml:space="preserve">Return </w:t>
      </w:r>
      <w:r w:rsidRPr="00E77497">
        <w:rPr>
          <w:i/>
        </w:rPr>
        <w:t>v</w:t>
      </w:r>
      <w:r w:rsidRPr="00E77497">
        <w:t>.</w:t>
      </w:r>
    </w:p>
    <w:p w14:paraId="23EAD79B"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035E1800" w14:textId="77777777" w:rsidR="00F1112A" w:rsidRPr="00E77497" w:rsidRDefault="00F1112A" w:rsidP="00F1112A">
      <w:pPr>
        <w:pStyle w:val="Note"/>
      </w:pPr>
      <w:r>
        <w:t>NOTE</w:t>
      </w:r>
      <w:r>
        <w:tab/>
      </w:r>
      <w:r w:rsidRPr="00E77497">
        <w:t xml:space="preserve">If </w:t>
      </w:r>
      <w:r w:rsidRPr="00E77497">
        <w:rPr>
          <w:rFonts w:ascii="Times New Roman" w:hAnsi="Times New Roman"/>
          <w:i/>
        </w:rPr>
        <w:t>date</w:t>
      </w:r>
      <w:r w:rsidRPr="00E77497">
        <w:t xml:space="preserve"> is not specified, this </w:t>
      </w:r>
      <w:r>
        <w:t xml:space="preserve">method </w:t>
      </w:r>
      <w:r w:rsidRPr="00E77497">
        <w:t xml:space="preserve">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4BCB5E70" w14:textId="77777777" w:rsidR="00F1112A" w:rsidRPr="00E77497" w:rsidRDefault="00F1112A" w:rsidP="00F1112A">
      <w:pPr>
        <w:pStyle w:val="Heading4"/>
      </w:pPr>
      <w:r w:rsidRPr="00E77497">
        <w:t>Date.prototype.setUTCSeconds (</w:t>
      </w:r>
      <w:r>
        <w:t xml:space="preserve"> </w:t>
      </w:r>
      <w:r w:rsidRPr="00E77497">
        <w:t>sec [</w:t>
      </w:r>
      <w:r>
        <w:t xml:space="preserve"> </w:t>
      </w:r>
      <w:r w:rsidRPr="00E77497">
        <w:t>, ms ] )</w:t>
      </w:r>
    </w:p>
    <w:p w14:paraId="53F2CF7E" w14:textId="77777777" w:rsidR="00F1112A" w:rsidRPr="00E77497" w:rsidRDefault="00F1112A" w:rsidP="00613655">
      <w:pPr>
        <w:pStyle w:val="Alg4"/>
        <w:numPr>
          <w:ilvl w:val="0"/>
          <w:numId w:val="1033"/>
        </w:numPr>
      </w:pPr>
      <w:r w:rsidRPr="00E77497">
        <w:t xml:space="preserve">Let </w:t>
      </w:r>
      <w:r w:rsidRPr="00E77497">
        <w:rPr>
          <w:i/>
        </w:rPr>
        <w:t>t</w:t>
      </w:r>
      <w:r w:rsidRPr="00E77497">
        <w:t xml:space="preserve"> be this time value.</w:t>
      </w:r>
    </w:p>
    <w:p w14:paraId="250F08B1" w14:textId="77777777" w:rsidR="00F1112A" w:rsidRDefault="00F1112A" w:rsidP="00613655">
      <w:pPr>
        <w:pStyle w:val="Alg4"/>
        <w:numPr>
          <w:ilvl w:val="0"/>
          <w:numId w:val="1033"/>
        </w:numPr>
      </w:pPr>
      <w:r>
        <w:t>ReturnIfAbrupt(</w:t>
      </w:r>
      <w:r w:rsidRPr="00242BA0">
        <w:rPr>
          <w:i/>
        </w:rPr>
        <w:t>t</w:t>
      </w:r>
      <w:r>
        <w:t>).</w:t>
      </w:r>
    </w:p>
    <w:p w14:paraId="4CCD21B3" w14:textId="77777777" w:rsidR="00F1112A" w:rsidRPr="00E77497" w:rsidRDefault="00F1112A" w:rsidP="00613655">
      <w:pPr>
        <w:pStyle w:val="Alg4"/>
        <w:numPr>
          <w:ilvl w:val="0"/>
          <w:numId w:val="1033"/>
        </w:numPr>
      </w:pPr>
      <w:r w:rsidRPr="00E77497">
        <w:t xml:space="preserve">Let </w:t>
      </w:r>
      <w:r w:rsidRPr="00E77497">
        <w:rPr>
          <w:i/>
        </w:rPr>
        <w:t>s</w:t>
      </w:r>
      <w:r w:rsidRPr="00E77497">
        <w:t xml:space="preserve"> be ToNumber(</w:t>
      </w:r>
      <w:r w:rsidRPr="00E77497">
        <w:rPr>
          <w:i/>
        </w:rPr>
        <w:t>sec</w:t>
      </w:r>
      <w:r w:rsidRPr="00E77497">
        <w:t>).</w:t>
      </w:r>
    </w:p>
    <w:p w14:paraId="7492C117" w14:textId="77777777" w:rsidR="00F1112A" w:rsidRPr="00E77497" w:rsidRDefault="00F1112A" w:rsidP="00613655">
      <w:pPr>
        <w:pStyle w:val="Alg4"/>
        <w:numPr>
          <w:ilvl w:val="0"/>
          <w:numId w:val="103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D06933B" w14:textId="77777777" w:rsidR="00F1112A" w:rsidRPr="00E77497" w:rsidRDefault="00F1112A" w:rsidP="00613655">
      <w:pPr>
        <w:pStyle w:val="Alg4"/>
        <w:numPr>
          <w:ilvl w:val="0"/>
          <w:numId w:val="103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404B0C49" w14:textId="77777777" w:rsidR="00F1112A" w:rsidRPr="00E77497" w:rsidRDefault="00F1112A" w:rsidP="00613655">
      <w:pPr>
        <w:pStyle w:val="Alg4"/>
        <w:numPr>
          <w:ilvl w:val="0"/>
          <w:numId w:val="1033"/>
        </w:numPr>
      </w:pPr>
      <w:r w:rsidRPr="00E77497">
        <w:t xml:space="preserve">Let </w:t>
      </w:r>
      <w:r w:rsidRPr="00E77497">
        <w:rPr>
          <w:i/>
        </w:rPr>
        <w:t>v</w:t>
      </w:r>
      <w:r w:rsidRPr="00E77497">
        <w:t xml:space="preserve"> be TimeClip(</w:t>
      </w:r>
      <w:r w:rsidRPr="00E77497">
        <w:rPr>
          <w:i/>
        </w:rPr>
        <w:t>date</w:t>
      </w:r>
      <w:r w:rsidRPr="00E77497">
        <w:t>).</w:t>
      </w:r>
    </w:p>
    <w:p w14:paraId="1A231BCC" w14:textId="77777777" w:rsidR="00F1112A" w:rsidRPr="00E77497" w:rsidRDefault="00F1112A" w:rsidP="00613655">
      <w:pPr>
        <w:pStyle w:val="Alg4"/>
        <w:numPr>
          <w:ilvl w:val="0"/>
          <w:numId w:val="1033"/>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4FEE1B54" w14:textId="77777777" w:rsidR="00F1112A" w:rsidRPr="00E77497" w:rsidRDefault="00F1112A" w:rsidP="00613655">
      <w:pPr>
        <w:pStyle w:val="Alg4"/>
        <w:numPr>
          <w:ilvl w:val="0"/>
          <w:numId w:val="1033"/>
        </w:numPr>
        <w:spacing w:after="220"/>
      </w:pPr>
      <w:r w:rsidRPr="00E77497">
        <w:t xml:space="preserve">Return </w:t>
      </w:r>
      <w:r w:rsidRPr="00E77497">
        <w:rPr>
          <w:i/>
        </w:rPr>
        <w:t>v</w:t>
      </w:r>
      <w:r w:rsidRPr="00E77497">
        <w:t>.</w:t>
      </w:r>
    </w:p>
    <w:p w14:paraId="7C9B4485"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6BA0AECE" w14:textId="77777777" w:rsidR="00F1112A" w:rsidRPr="00E77497" w:rsidRDefault="00F1112A" w:rsidP="00F1112A">
      <w:pPr>
        <w:pStyle w:val="Note"/>
      </w:pPr>
      <w:r>
        <w:t>NOTE</w:t>
      </w:r>
      <w:r>
        <w:tab/>
      </w:r>
      <w:r w:rsidRPr="00E77497">
        <w:t xml:space="preserve">If </w:t>
      </w:r>
      <w:r w:rsidRPr="00E77497">
        <w:rPr>
          <w:rFonts w:ascii="Times New Roman" w:hAnsi="Times New Roman"/>
          <w:i/>
        </w:rPr>
        <w:t>ms</w:t>
      </w:r>
      <w:r w:rsidRPr="00E77497">
        <w:t xml:space="preserve"> is not specified, this </w:t>
      </w:r>
      <w:r>
        <w:t xml:space="preserve">methold </w:t>
      </w:r>
      <w:r w:rsidRPr="00E77497">
        <w:t xml:space="preserve">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0E5F04DB" w14:textId="77777777" w:rsidR="00F1112A" w:rsidRPr="008B7F6F" w:rsidRDefault="00F1112A" w:rsidP="00F1112A">
      <w:pPr>
        <w:pStyle w:val="Heading4"/>
      </w:pPr>
      <w:r w:rsidRPr="008B7F6F">
        <w:t>Date.prototype.toDateString ( )</w:t>
      </w:r>
    </w:p>
    <w:p w14:paraId="6E4A0E50" w14:textId="77777777" w:rsidR="00F1112A" w:rsidRPr="006B6D0A" w:rsidRDefault="00F1112A" w:rsidP="00F1112A">
      <w:r w:rsidRPr="006B6D0A">
        <w:t>This function returns a String value. The contents of the String are implementation-dependent, but are intended to represent the “date” portion of the Date in the current time zone in a convenient, human-readable form.</w:t>
      </w:r>
    </w:p>
    <w:p w14:paraId="2A13FB37" w14:textId="77777777" w:rsidR="00F1112A" w:rsidRPr="00E77497" w:rsidRDefault="00F1112A" w:rsidP="00F1112A">
      <w:pPr>
        <w:pStyle w:val="Heading4"/>
      </w:pPr>
      <w:bookmarkStart w:id="5168" w:name="_Ref370056706"/>
      <w:r w:rsidRPr="00E77497">
        <w:t>Date.prototype.toISOString ( )</w:t>
      </w:r>
      <w:bookmarkEnd w:id="5168"/>
    </w:p>
    <w:p w14:paraId="5B993309" w14:textId="77777777" w:rsidR="00F1112A" w:rsidRPr="00E77497" w:rsidRDefault="00F1112A" w:rsidP="00F1112A">
      <w:r w:rsidRPr="00E77497">
        <w:t>This function returns a String value represent</w:t>
      </w:r>
      <w:r>
        <w:t>ing</w:t>
      </w:r>
      <w:r w:rsidRPr="00E77497">
        <w:t xml:space="preserve"> the instance in time </w:t>
      </w:r>
      <w:r>
        <w:t>corresponding to this time value</w:t>
      </w:r>
      <w:r w:rsidRPr="00E77497">
        <w:t xml:space="preserve">. The format of the String is the Date Time string format defined in </w:t>
      </w:r>
      <w:r>
        <w:fldChar w:fldCharType="begin"/>
      </w:r>
      <w:r>
        <w:instrText xml:space="preserve"> REF _Ref366068191 \r \h </w:instrText>
      </w:r>
      <w:r>
        <w:fldChar w:fldCharType="separate"/>
      </w:r>
      <w:r w:rsidR="00281431">
        <w:t>20.3.1.15</w:t>
      </w:r>
      <w:r>
        <w:fldChar w:fldCharType="end"/>
      </w:r>
      <w:r w:rsidRPr="00E77497">
        <w:t xml:space="preserve">. All fields are present in the String. The time zone is always UTC, denoted by the suffix Z. If </w:t>
      </w:r>
      <w:r>
        <w:t>this</w:t>
      </w:r>
      <w:r w:rsidRPr="00E77497">
        <w:t xml:space="preserve"> time value is not a finite Number </w:t>
      </w:r>
      <w:r>
        <w:t xml:space="preserve">or if the year is not a value that can be represented in that format (if necessary using extended year format), </w:t>
      </w:r>
      <w:r w:rsidRPr="00E77497">
        <w:t xml:space="preserve">a </w:t>
      </w:r>
      <w:r w:rsidRPr="00E77497">
        <w:rPr>
          <w:b/>
        </w:rPr>
        <w:t>RangeError</w:t>
      </w:r>
      <w:r w:rsidRPr="00E77497">
        <w:t xml:space="preserve"> exception is thrown.</w:t>
      </w:r>
    </w:p>
    <w:p w14:paraId="1F47DA1B" w14:textId="77777777" w:rsidR="00F1112A" w:rsidRPr="00E77497" w:rsidRDefault="00F1112A" w:rsidP="00F1112A">
      <w:pPr>
        <w:pStyle w:val="Heading4"/>
      </w:pPr>
      <w:r w:rsidRPr="00E77497">
        <w:t>Date.prototype.toJSON ( key )</w:t>
      </w:r>
    </w:p>
    <w:p w14:paraId="2286FEA0" w14:textId="77777777" w:rsidR="00F1112A" w:rsidRPr="00E77497" w:rsidRDefault="00F1112A" w:rsidP="00F1112A">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fldChar w:fldCharType="begin"/>
      </w:r>
      <w:r>
        <w:instrText xml:space="preserve"> REF _Ref366068347 \r \h </w:instrText>
      </w:r>
      <w:r>
        <w:fldChar w:fldCharType="separate"/>
      </w:r>
      <w:r w:rsidR="00281431">
        <w:t>24.3.2</w:t>
      </w:r>
      <w:r>
        <w:fldChar w:fldCharType="end"/>
      </w:r>
      <w:r w:rsidRPr="00E77497">
        <w:t>).</w:t>
      </w:r>
    </w:p>
    <w:p w14:paraId="2FE2F82C" w14:textId="77777777" w:rsidR="00F1112A" w:rsidRPr="00E77497" w:rsidRDefault="00F1112A" w:rsidP="00F1112A">
      <w:pPr>
        <w:pStyle w:val="normalbefore"/>
      </w:pPr>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315784BB" w14:textId="77777777" w:rsidR="00F1112A" w:rsidRPr="00E77497" w:rsidRDefault="00F1112A" w:rsidP="00613655">
      <w:pPr>
        <w:pStyle w:val="Alg4"/>
        <w:numPr>
          <w:ilvl w:val="0"/>
          <w:numId w:val="1037"/>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058BBE1F" w14:textId="77777777" w:rsidR="00F1112A" w:rsidRPr="00E77497" w:rsidRDefault="00F1112A" w:rsidP="00613655">
      <w:pPr>
        <w:pStyle w:val="Alg4"/>
        <w:numPr>
          <w:ilvl w:val="0"/>
          <w:numId w:val="1037"/>
        </w:numPr>
      </w:pPr>
      <w:r w:rsidRPr="00E77497">
        <w:t xml:space="preserve">Let </w:t>
      </w:r>
      <w:r w:rsidRPr="00E77497">
        <w:rPr>
          <w:i/>
        </w:rPr>
        <w:t>tv</w:t>
      </w:r>
      <w:r w:rsidRPr="00E77497">
        <w:t xml:space="preserve"> be ToPrimitive(</w:t>
      </w:r>
      <w:r w:rsidRPr="00E77497">
        <w:rPr>
          <w:i/>
        </w:rPr>
        <w:t>O</w:t>
      </w:r>
      <w:r w:rsidRPr="00E77497">
        <w:t>, hint Number).</w:t>
      </w:r>
    </w:p>
    <w:p w14:paraId="5D0969FA" w14:textId="77777777" w:rsidR="00F1112A" w:rsidRPr="00E77497" w:rsidRDefault="00F1112A" w:rsidP="00613655">
      <w:pPr>
        <w:pStyle w:val="Alg4"/>
        <w:numPr>
          <w:ilvl w:val="0"/>
          <w:numId w:val="1037"/>
        </w:numPr>
      </w:pPr>
      <w:r w:rsidRPr="00E77497">
        <w:t xml:space="preserve">If </w:t>
      </w:r>
      <w:r w:rsidRPr="00E77497">
        <w:rPr>
          <w:i/>
        </w:rPr>
        <w:t>tv</w:t>
      </w:r>
      <w:r w:rsidRPr="00E77497">
        <w:t xml:space="preserve"> is a Number and is not finite, return </w:t>
      </w:r>
      <w:r w:rsidRPr="00E77497">
        <w:rPr>
          <w:b/>
        </w:rPr>
        <w:t>null</w:t>
      </w:r>
      <w:r w:rsidRPr="00E77497">
        <w:t>.</w:t>
      </w:r>
    </w:p>
    <w:p w14:paraId="4D3376EF" w14:textId="77777777" w:rsidR="00F1112A" w:rsidRPr="00E77497" w:rsidRDefault="00F1112A" w:rsidP="00613655">
      <w:pPr>
        <w:pStyle w:val="Alg4"/>
        <w:numPr>
          <w:ilvl w:val="0"/>
          <w:numId w:val="1037"/>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14:paraId="4A6683DE" w14:textId="77777777" w:rsidR="00F1112A" w:rsidRDefault="00F1112A" w:rsidP="00613655">
      <w:pPr>
        <w:pStyle w:val="Alg4"/>
        <w:numPr>
          <w:ilvl w:val="0"/>
          <w:numId w:val="1037"/>
        </w:numPr>
      </w:pPr>
      <w:r>
        <w:t>ReturnIfAbrupt(</w:t>
      </w:r>
      <w:r w:rsidRPr="00E77497">
        <w:rPr>
          <w:i/>
        </w:rPr>
        <w:t>toISO</w:t>
      </w:r>
      <w:r>
        <w:t>).</w:t>
      </w:r>
    </w:p>
    <w:p w14:paraId="59DDBBB5" w14:textId="77777777" w:rsidR="00F1112A" w:rsidRPr="00E77497" w:rsidRDefault="00F1112A" w:rsidP="00613655">
      <w:pPr>
        <w:pStyle w:val="Alg4"/>
        <w:numPr>
          <w:ilvl w:val="0"/>
          <w:numId w:val="1037"/>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2A76E359" w14:textId="77777777" w:rsidR="00F1112A" w:rsidRPr="00E77497" w:rsidRDefault="00F1112A" w:rsidP="00613655">
      <w:pPr>
        <w:pStyle w:val="Alg4"/>
        <w:numPr>
          <w:ilvl w:val="0"/>
          <w:numId w:val="1037"/>
        </w:numPr>
      </w:pPr>
      <w:r w:rsidRPr="00E77497">
        <w:lastRenderedPageBreak/>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2DFCA9F2" w14:textId="77777777" w:rsidR="00F1112A" w:rsidRPr="00E77497" w:rsidRDefault="00F1112A" w:rsidP="00F1112A">
      <w:pPr>
        <w:pStyle w:val="Note"/>
      </w:pPr>
      <w:r w:rsidRPr="00E77497">
        <w:t>NOTE 1</w:t>
      </w:r>
      <w:r w:rsidRPr="00E77497">
        <w:tab/>
        <w:t>The argument is ignored.</w:t>
      </w:r>
    </w:p>
    <w:p w14:paraId="51106FDF" w14:textId="77777777" w:rsidR="00F1112A" w:rsidRPr="00E77497" w:rsidRDefault="00F1112A" w:rsidP="00F1112A">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7EA0985F" w14:textId="77777777" w:rsidR="00F1112A" w:rsidRPr="00E77497" w:rsidRDefault="00F1112A" w:rsidP="00F1112A">
      <w:pPr>
        <w:pStyle w:val="Heading4"/>
      </w:pPr>
      <w:r w:rsidRPr="00E77497">
        <w:t>Date.prototype.toLocaleDateString (</w:t>
      </w:r>
      <w:r>
        <w:t xml:space="preserve"> [ reserved1 [ , reserved2 ] ] </w:t>
      </w:r>
      <w:r w:rsidRPr="00E77497">
        <w:t>)</w:t>
      </w:r>
    </w:p>
    <w:p w14:paraId="720276F6"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Date.prototype.toLocaleDateString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toLocaleDateString</w:t>
      </w:r>
      <w:r w:rsidRPr="00E77497">
        <w:t xml:space="preserve"> method</w:t>
      </w:r>
      <w:r>
        <w:t xml:space="preserve"> is used.</w:t>
      </w:r>
    </w:p>
    <w:p w14:paraId="639A9E58" w14:textId="77777777" w:rsidR="00F1112A" w:rsidRPr="00E77497" w:rsidRDefault="00F1112A" w:rsidP="00F1112A">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3DB99439" w14:textId="77777777" w:rsidR="00F1112A" w:rsidRPr="00E77497" w:rsidRDefault="00F1112A" w:rsidP="00F1112A">
      <w:r w:rsidRPr="00E77497">
        <w:t>The</w:t>
      </w:r>
      <w:r>
        <w:t xml:space="preserve"> meaning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13782B06" w14:textId="77777777" w:rsidR="00F1112A" w:rsidRPr="00E77497" w:rsidRDefault="00F1112A" w:rsidP="00F1112A">
      <w:pPr>
        <w:tabs>
          <w:tab w:val="left" w:pos="5797"/>
        </w:tabs>
      </w:pPr>
      <w:r w:rsidRPr="00E77497">
        <w:t xml:space="preserve">The </w:t>
      </w:r>
      <w:r w:rsidRPr="00E77497">
        <w:rPr>
          <w:rFonts w:ascii="Courier New" w:hAnsi="Courier New"/>
          <w:b/>
        </w:rPr>
        <w:t>length</w:t>
      </w:r>
      <w:r w:rsidRPr="00E77497">
        <w:t xml:space="preserve"> property of the </w:t>
      </w:r>
      <w:r>
        <w:rPr>
          <w:rFonts w:ascii="Courier New" w:hAnsi="Courier New"/>
          <w:b/>
        </w:rPr>
        <w:t>toLocaleDateString</w:t>
      </w:r>
      <w:r w:rsidRPr="00E77497">
        <w:t xml:space="preserve"> method is </w:t>
      </w:r>
      <w:r>
        <w:rPr>
          <w:b/>
        </w:rPr>
        <w:t>0</w:t>
      </w:r>
      <w:r w:rsidRPr="00E77497">
        <w:t>.</w:t>
      </w:r>
      <w:r>
        <w:tab/>
      </w:r>
    </w:p>
    <w:p w14:paraId="04173044" w14:textId="77777777" w:rsidR="00F1112A" w:rsidRPr="00A67AF2" w:rsidRDefault="00F1112A" w:rsidP="00F1112A">
      <w:pPr>
        <w:pStyle w:val="Heading4"/>
      </w:pPr>
      <w:r w:rsidRPr="00A67AF2">
        <w:t>Date.prototype.toLocaleString (</w:t>
      </w:r>
      <w:r>
        <w:t xml:space="preserve"> [ reserved1 [ , reserved2 ] ] </w:t>
      </w:r>
      <w:r w:rsidRPr="00A67AF2">
        <w:t>)</w:t>
      </w:r>
    </w:p>
    <w:p w14:paraId="08A36531"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Date.prototype.toLocaleString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toLocaleString</w:t>
      </w:r>
      <w:r w:rsidRPr="00E77497">
        <w:t xml:space="preserve"> method</w:t>
      </w:r>
      <w:r>
        <w:t xml:space="preserve"> is used.</w:t>
      </w:r>
    </w:p>
    <w:p w14:paraId="7F6DBD06" w14:textId="77777777" w:rsidR="00F1112A" w:rsidRPr="00A67AF2" w:rsidRDefault="00F1112A" w:rsidP="00F1112A">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2FF9802C" w14:textId="77777777" w:rsidR="00F1112A" w:rsidRPr="00E77497" w:rsidRDefault="00F1112A" w:rsidP="00F1112A">
      <w:r w:rsidRPr="00E77497">
        <w:t>The</w:t>
      </w:r>
      <w:r>
        <w:t xml:space="preserve"> meaning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11B6EE88" w14:textId="77777777" w:rsidR="00F1112A" w:rsidRPr="00E77497" w:rsidRDefault="00F1112A" w:rsidP="00F1112A">
      <w:pPr>
        <w:tabs>
          <w:tab w:val="left" w:pos="5797"/>
        </w:tabs>
      </w:pPr>
      <w:r w:rsidRPr="00E77497">
        <w:t xml:space="preserve">The </w:t>
      </w:r>
      <w:r w:rsidRPr="00E77497">
        <w:rPr>
          <w:rFonts w:ascii="Courier New" w:hAnsi="Courier New"/>
          <w:b/>
        </w:rPr>
        <w:t>length</w:t>
      </w:r>
      <w:r w:rsidRPr="00E77497">
        <w:t xml:space="preserve"> property of the </w:t>
      </w:r>
      <w:r>
        <w:rPr>
          <w:rFonts w:ascii="Courier New" w:hAnsi="Courier New"/>
          <w:b/>
        </w:rPr>
        <w:t>toLocaleString</w:t>
      </w:r>
      <w:r w:rsidRPr="00E77497">
        <w:t xml:space="preserve"> method is </w:t>
      </w:r>
      <w:r>
        <w:rPr>
          <w:b/>
        </w:rPr>
        <w:t>0</w:t>
      </w:r>
      <w:r w:rsidRPr="00E77497">
        <w:t>.</w:t>
      </w:r>
      <w:r>
        <w:tab/>
      </w:r>
    </w:p>
    <w:p w14:paraId="31E98304" w14:textId="77777777" w:rsidR="00F1112A" w:rsidRPr="00E77497" w:rsidRDefault="00F1112A" w:rsidP="00F1112A">
      <w:pPr>
        <w:pStyle w:val="Heading4"/>
      </w:pPr>
      <w:r w:rsidRPr="00E77497">
        <w:t>Date.prototype.toLocaleTimeString (</w:t>
      </w:r>
      <w:r>
        <w:t xml:space="preserve"> [ reserved1 [ , reserved2 ] ] </w:t>
      </w:r>
      <w:r w:rsidRPr="00E77497">
        <w:t>)</w:t>
      </w:r>
    </w:p>
    <w:p w14:paraId="6653FF5A"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Date.prototype.toLocaleTimeString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toLocaleString</w:t>
      </w:r>
      <w:r w:rsidRPr="00E77497">
        <w:t xml:space="preserve"> method</w:t>
      </w:r>
      <w:r>
        <w:t xml:space="preserve"> is used.</w:t>
      </w:r>
    </w:p>
    <w:p w14:paraId="3F7803CD" w14:textId="77777777" w:rsidR="00F1112A" w:rsidRPr="00E77497" w:rsidRDefault="00F1112A" w:rsidP="00F1112A">
      <w:r w:rsidRPr="00E77497">
        <w:lastRenderedPageBreak/>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7A369CB8" w14:textId="77777777" w:rsidR="00F1112A" w:rsidRPr="00E77497" w:rsidRDefault="00F1112A" w:rsidP="00F1112A">
      <w:r w:rsidRPr="00E77497">
        <w:t>The</w:t>
      </w:r>
      <w:r>
        <w:t xml:space="preserve"> meaning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1C274977" w14:textId="77777777" w:rsidR="00F1112A" w:rsidRPr="00E77497" w:rsidRDefault="00F1112A" w:rsidP="00F1112A">
      <w:pPr>
        <w:tabs>
          <w:tab w:val="left" w:pos="5797"/>
        </w:tabs>
      </w:pPr>
      <w:r w:rsidRPr="00E77497">
        <w:t xml:space="preserve">The </w:t>
      </w:r>
      <w:r w:rsidRPr="00E77497">
        <w:rPr>
          <w:rFonts w:ascii="Courier New" w:hAnsi="Courier New"/>
          <w:b/>
        </w:rPr>
        <w:t>length</w:t>
      </w:r>
      <w:r w:rsidRPr="00E77497">
        <w:t xml:space="preserve"> property of the </w:t>
      </w:r>
      <w:r>
        <w:rPr>
          <w:rFonts w:ascii="Courier New" w:hAnsi="Courier New"/>
          <w:b/>
        </w:rPr>
        <w:t>toLocaleTimeString</w:t>
      </w:r>
      <w:r w:rsidRPr="00E77497">
        <w:t xml:space="preserve"> method is </w:t>
      </w:r>
      <w:r>
        <w:rPr>
          <w:b/>
        </w:rPr>
        <w:t>0</w:t>
      </w:r>
      <w:r w:rsidRPr="00E77497">
        <w:t>.</w:t>
      </w:r>
      <w:r>
        <w:tab/>
      </w:r>
    </w:p>
    <w:p w14:paraId="2A3A0F35" w14:textId="77777777" w:rsidR="00F1112A" w:rsidRPr="00E77497" w:rsidRDefault="00F1112A" w:rsidP="00F1112A">
      <w:pPr>
        <w:pStyle w:val="Heading4"/>
      </w:pPr>
      <w:bookmarkStart w:id="5169" w:name="_Ref370056624"/>
      <w:r w:rsidRPr="00E77497">
        <w:t>Date.prototype.toString ( )</w:t>
      </w:r>
      <w:bookmarkEnd w:id="5169"/>
    </w:p>
    <w:p w14:paraId="106627D8" w14:textId="77777777" w:rsidR="00F1112A" w:rsidRDefault="00F1112A" w:rsidP="00F1112A">
      <w:pPr>
        <w:pStyle w:val="normalbefore"/>
      </w:pPr>
      <w:r>
        <w:t>The following steps are performed:</w:t>
      </w:r>
    </w:p>
    <w:p w14:paraId="3A1336CD" w14:textId="77777777" w:rsidR="00F1112A" w:rsidRDefault="00F1112A" w:rsidP="00613655">
      <w:pPr>
        <w:pStyle w:val="Alg4"/>
        <w:numPr>
          <w:ilvl w:val="0"/>
          <w:numId w:val="1080"/>
        </w:numPr>
      </w:pPr>
      <w:r>
        <w:t xml:space="preserve">Let </w:t>
      </w:r>
      <w:r>
        <w:rPr>
          <w:i/>
        </w:rPr>
        <w:t>tv</w:t>
      </w:r>
      <w:r>
        <w:t xml:space="preserve"> be this time value.</w:t>
      </w:r>
    </w:p>
    <w:p w14:paraId="0E2A2C32" w14:textId="77777777" w:rsidR="00F1112A" w:rsidRPr="00E77497" w:rsidRDefault="00F1112A" w:rsidP="00613655">
      <w:pPr>
        <w:pStyle w:val="Alg4"/>
        <w:numPr>
          <w:ilvl w:val="0"/>
          <w:numId w:val="1080"/>
        </w:numPr>
      </w:pPr>
      <w:r>
        <w:t>Return ToDateString(</w:t>
      </w:r>
      <w:r>
        <w:rPr>
          <w:i/>
        </w:rPr>
        <w:t>tv)</w:t>
      </w:r>
      <w:r>
        <w:t>.</w:t>
      </w:r>
    </w:p>
    <w:p w14:paraId="02EE25DA" w14:textId="77777777" w:rsidR="00F1112A" w:rsidRPr="004D1BD1" w:rsidRDefault="00F1112A" w:rsidP="00F1112A">
      <w:pPr>
        <w:pStyle w:val="Note"/>
      </w:pPr>
      <w:r w:rsidRPr="00C7794D">
        <w:t>NOTE</w:t>
      </w:r>
      <w:r w:rsidRPr="00C7794D">
        <w:tab/>
        <w:t xml:space="preserve">For any Date </w:t>
      </w:r>
      <w:r>
        <w:t>object</w:t>
      </w:r>
      <w:r w:rsidRPr="00C7794D">
        <w:t xml:space="preserv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fldChar w:fldCharType="begin"/>
      </w:r>
      <w:r>
        <w:instrText xml:space="preserve"> REF _Ref366068097 \r \h </w:instrText>
      </w:r>
      <w:r>
        <w:fldChar w:fldCharType="separate"/>
      </w:r>
      <w:r w:rsidR="00281431">
        <w:t>20.3.3.2</w:t>
      </w:r>
      <w:r>
        <w:fldChar w:fldCharType="end"/>
      </w:r>
      <w:r w:rsidRPr="00C7794D">
        <w:t>.</w:t>
      </w:r>
    </w:p>
    <w:p w14:paraId="052ECBB4" w14:textId="77777777" w:rsidR="00F1112A" w:rsidRDefault="00F1112A" w:rsidP="00F1112A">
      <w:pPr>
        <w:pStyle w:val="Heading5"/>
      </w:pPr>
      <w:r>
        <w:t>Runtime Semantics: ToDateString(tv) Abstract Operation</w:t>
      </w:r>
    </w:p>
    <w:p w14:paraId="6F497203" w14:textId="77777777" w:rsidR="00F1112A" w:rsidRDefault="00F1112A" w:rsidP="00613655">
      <w:pPr>
        <w:pStyle w:val="Alg4"/>
        <w:numPr>
          <w:ilvl w:val="0"/>
          <w:numId w:val="1079"/>
        </w:numPr>
        <w:rPr>
          <w:lang w:eastAsia="ja-JP"/>
        </w:rPr>
      </w:pPr>
      <w:r>
        <w:rPr>
          <w:lang w:eastAsia="ja-JP"/>
        </w:rPr>
        <w:t>Assert: Type(</w:t>
      </w:r>
      <w:r>
        <w:rPr>
          <w:i/>
          <w:lang w:eastAsia="ja-JP"/>
        </w:rPr>
        <w:t>tv</w:t>
      </w:r>
      <w:r>
        <w:rPr>
          <w:lang w:eastAsia="ja-JP"/>
        </w:rPr>
        <w:t>) is Number.</w:t>
      </w:r>
    </w:p>
    <w:p w14:paraId="6FA7C1B5" w14:textId="77777777" w:rsidR="00F1112A" w:rsidRDefault="00F1112A" w:rsidP="00613655">
      <w:pPr>
        <w:pStyle w:val="Alg4"/>
        <w:numPr>
          <w:ilvl w:val="0"/>
          <w:numId w:val="1079"/>
        </w:numPr>
        <w:rPr>
          <w:lang w:eastAsia="ja-JP"/>
        </w:rPr>
      </w:pPr>
      <w:r>
        <w:rPr>
          <w:lang w:eastAsia="ja-JP"/>
        </w:rPr>
        <w:t xml:space="preserve">If </w:t>
      </w:r>
      <w:r>
        <w:rPr>
          <w:i/>
          <w:lang w:eastAsia="ja-JP"/>
        </w:rPr>
        <w:t>tv</w:t>
      </w:r>
      <w:r>
        <w:rPr>
          <w:lang w:eastAsia="ja-JP"/>
        </w:rPr>
        <w:t xml:space="preserve"> is NaN, then return </w:t>
      </w:r>
      <w:r w:rsidRPr="0027695A">
        <w:rPr>
          <w:rFonts w:ascii="Courier New" w:hAnsi="Courier New" w:cs="Courier New"/>
          <w:b/>
        </w:rPr>
        <w:t>"Invalid Date"</w:t>
      </w:r>
      <w:r>
        <w:rPr>
          <w:lang w:eastAsia="ja-JP"/>
        </w:rPr>
        <w:t>.</w:t>
      </w:r>
    </w:p>
    <w:p w14:paraId="11BF2B93" w14:textId="77777777" w:rsidR="00F1112A" w:rsidRPr="006D552F" w:rsidRDefault="00F1112A" w:rsidP="00613655">
      <w:pPr>
        <w:pStyle w:val="Alg4"/>
        <w:numPr>
          <w:ilvl w:val="0"/>
          <w:numId w:val="1079"/>
        </w:numPr>
        <w:rPr>
          <w:lang w:eastAsia="ja-JP"/>
        </w:rPr>
      </w:pPr>
      <w:r>
        <w:rPr>
          <w:lang w:eastAsia="ja-JP"/>
        </w:rPr>
        <w:t xml:space="preserve">Return an </w:t>
      </w:r>
      <w:r w:rsidRPr="00EF1A30">
        <w:rPr>
          <w:lang w:eastAsia="ja-JP"/>
        </w:rPr>
        <w:t>implementation-dependent</w:t>
      </w:r>
      <w:r>
        <w:rPr>
          <w:lang w:eastAsia="ja-JP"/>
        </w:rPr>
        <w:t xml:space="preserve"> String value that</w:t>
      </w:r>
      <w:r w:rsidRPr="00EF1A30">
        <w:rPr>
          <w:lang w:eastAsia="ja-JP"/>
        </w:rPr>
        <w:t xml:space="preserve"> represent</w:t>
      </w:r>
      <w:r>
        <w:rPr>
          <w:lang w:eastAsia="ja-JP"/>
        </w:rPr>
        <w:t>s</w:t>
      </w:r>
      <w:r w:rsidRPr="00EF1A30">
        <w:rPr>
          <w:lang w:eastAsia="ja-JP"/>
        </w:rPr>
        <w:t xml:space="preserve"> </w:t>
      </w:r>
      <w:r>
        <w:rPr>
          <w:i/>
          <w:lang w:eastAsia="ja-JP"/>
        </w:rPr>
        <w:t>tv</w:t>
      </w:r>
      <w:r>
        <w:rPr>
          <w:lang w:eastAsia="ja-JP"/>
        </w:rPr>
        <w:t xml:space="preserve"> as a date and time</w:t>
      </w:r>
      <w:r w:rsidRPr="00EF1A30">
        <w:rPr>
          <w:lang w:eastAsia="ja-JP"/>
        </w:rPr>
        <w:t xml:space="preserve"> in the current time zone </w:t>
      </w:r>
      <w:r>
        <w:rPr>
          <w:lang w:eastAsia="ja-JP"/>
        </w:rPr>
        <w:t>using</w:t>
      </w:r>
      <w:r w:rsidRPr="00EF1A30">
        <w:rPr>
          <w:lang w:eastAsia="ja-JP"/>
        </w:rPr>
        <w:t xml:space="preserve"> a </w:t>
      </w:r>
      <w:r>
        <w:rPr>
          <w:lang w:eastAsia="ja-JP"/>
        </w:rPr>
        <w:t>convenient, human-readable form.</w:t>
      </w:r>
    </w:p>
    <w:p w14:paraId="6DF772C0" w14:textId="77777777" w:rsidR="00F1112A" w:rsidRPr="006B6D0A" w:rsidRDefault="00F1112A" w:rsidP="00F1112A">
      <w:pPr>
        <w:pStyle w:val="Heading4"/>
      </w:pPr>
      <w:r w:rsidRPr="006B6D0A">
        <w:t>Date.prototype.toTimeString ( )</w:t>
      </w:r>
    </w:p>
    <w:p w14:paraId="48FA3379" w14:textId="77777777" w:rsidR="00F1112A" w:rsidRPr="00546435" w:rsidRDefault="00F1112A" w:rsidP="00F1112A">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41958F62" w14:textId="77777777" w:rsidR="00F1112A" w:rsidRPr="00E77497" w:rsidRDefault="00F1112A" w:rsidP="00F1112A">
      <w:pPr>
        <w:pStyle w:val="Heading4"/>
      </w:pPr>
      <w:r w:rsidRPr="00E77497">
        <w:t xml:space="preserve"> Date.prototype.toUTCString ( )</w:t>
      </w:r>
    </w:p>
    <w:p w14:paraId="21AA880F" w14:textId="77777777" w:rsidR="00F1112A" w:rsidRPr="00E77497" w:rsidRDefault="00F1112A" w:rsidP="00F1112A">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14:paraId="263258AE" w14:textId="77777777" w:rsidR="00F1112A" w:rsidRPr="00E77497" w:rsidRDefault="00F1112A" w:rsidP="00F1112A">
      <w:pPr>
        <w:pStyle w:val="Note"/>
      </w:pPr>
      <w:r w:rsidRPr="00E77497">
        <w:t>NOTE</w:t>
      </w:r>
      <w:r w:rsidRPr="00E77497">
        <w:tab/>
        <w:t xml:space="preserve">The intent is to produce a String representation of a date that is more readable than the format specified in </w:t>
      </w:r>
      <w:r>
        <w:fldChar w:fldCharType="begin"/>
      </w:r>
      <w:r>
        <w:instrText xml:space="preserve"> REF _Ref366068191 \r \h </w:instrText>
      </w:r>
      <w:r>
        <w:fldChar w:fldCharType="separate"/>
      </w:r>
      <w:r w:rsidR="00281431">
        <w:t>20.3.1.15</w:t>
      </w:r>
      <w:r>
        <w:fldChar w:fldCharType="end"/>
      </w:r>
      <w:r w:rsidRPr="00E77497">
        <w:t xml:space="preserve">. It is not essential that the chosen format be unambiguous or easily machine parsable. If an implementation does not have a preferred human-readable format it is recommended to use the format defined in </w:t>
      </w:r>
      <w:r>
        <w:fldChar w:fldCharType="begin"/>
      </w:r>
      <w:r>
        <w:instrText xml:space="preserve"> REF _Ref366068191 \r \h </w:instrText>
      </w:r>
      <w:r>
        <w:fldChar w:fldCharType="separate"/>
      </w:r>
      <w:r w:rsidR="00281431">
        <w:t>20.3.1.15</w:t>
      </w:r>
      <w:r>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14:paraId="7480CBA5" w14:textId="77777777" w:rsidR="00F1112A" w:rsidRPr="00E77497" w:rsidRDefault="00F1112A" w:rsidP="00F1112A">
      <w:pPr>
        <w:pStyle w:val="Heading4"/>
      </w:pPr>
      <w:r w:rsidRPr="00E77497">
        <w:t>Date.prototype.valueOf ( )</w:t>
      </w:r>
    </w:p>
    <w:p w14:paraId="0C11813D" w14:textId="77777777" w:rsidR="00F1112A" w:rsidRPr="00E77497" w:rsidRDefault="00F1112A" w:rsidP="00F1112A">
      <w:r w:rsidRPr="00E77497">
        <w:t xml:space="preserve">The </w:t>
      </w:r>
      <w:r w:rsidRPr="00E77497">
        <w:rPr>
          <w:rFonts w:ascii="Courier New" w:hAnsi="Courier New"/>
          <w:b/>
        </w:rPr>
        <w:t>valueOf</w:t>
      </w:r>
      <w:r w:rsidRPr="00E77497">
        <w:t xml:space="preserve"> function returns a Number, which is this time value.</w:t>
      </w:r>
    </w:p>
    <w:p w14:paraId="1697C439" w14:textId="77777777" w:rsidR="00F1112A" w:rsidRPr="00E77497" w:rsidRDefault="00F1112A" w:rsidP="00F1112A">
      <w:pPr>
        <w:pStyle w:val="Heading4"/>
      </w:pPr>
      <w:r w:rsidRPr="00E77497">
        <w:t>Date.prototype</w:t>
      </w:r>
      <w:r>
        <w:t xml:space="preserve"> [ @@toPrimitive ]</w:t>
      </w:r>
      <w:r w:rsidRPr="00E77497">
        <w:t xml:space="preserve"> ( </w:t>
      </w:r>
      <w:r>
        <w:t>hint</w:t>
      </w:r>
      <w:r w:rsidRPr="00E77497">
        <w:t xml:space="preserve"> )</w:t>
      </w:r>
      <w:r>
        <w:t xml:space="preserve"> </w:t>
      </w:r>
    </w:p>
    <w:p w14:paraId="574F87FC" w14:textId="77777777" w:rsidR="00F1112A" w:rsidRPr="00E77497" w:rsidRDefault="00F1112A" w:rsidP="00F1112A">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Date objects, are unique among built-</w:t>
      </w:r>
      <w:r>
        <w:lastRenderedPageBreak/>
        <w:t xml:space="preserve">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14:paraId="2120C11D" w14:textId="77777777" w:rsidR="00F1112A" w:rsidRPr="00E77497" w:rsidRDefault="00F1112A" w:rsidP="00F1112A">
      <w:pPr>
        <w:pStyle w:val="normalbefore"/>
      </w:pPr>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14:paraId="009D44F7" w14:textId="77777777" w:rsidR="00F1112A" w:rsidRDefault="00F1112A" w:rsidP="00613655">
      <w:pPr>
        <w:pStyle w:val="Alg4"/>
        <w:numPr>
          <w:ilvl w:val="0"/>
          <w:numId w:val="1045"/>
        </w:numPr>
      </w:pPr>
      <w:r>
        <w:t xml:space="preserve">Let </w:t>
      </w:r>
      <w:r>
        <w:rPr>
          <w:i/>
          <w:iCs/>
        </w:rPr>
        <w:t>O</w:t>
      </w:r>
      <w:r>
        <w:t xml:space="preserve"> be the </w:t>
      </w:r>
      <w:r w:rsidRPr="00E74C84">
        <w:rPr>
          <w:b/>
          <w:bCs/>
        </w:rPr>
        <w:t>this</w:t>
      </w:r>
      <w:r>
        <w:rPr>
          <w:b/>
          <w:bCs/>
        </w:rPr>
        <w:t xml:space="preserve"> </w:t>
      </w:r>
      <w:r>
        <w:t>value</w:t>
      </w:r>
      <w:r>
        <w:rPr>
          <w:b/>
          <w:bCs/>
        </w:rPr>
        <w:t>.</w:t>
      </w:r>
    </w:p>
    <w:p w14:paraId="2C6B5986" w14:textId="77777777" w:rsidR="00F1112A" w:rsidRDefault="00F1112A" w:rsidP="00613655">
      <w:pPr>
        <w:pStyle w:val="Alg4"/>
        <w:numPr>
          <w:ilvl w:val="0"/>
          <w:numId w:val="1045"/>
        </w:numPr>
      </w:pPr>
      <w:r>
        <w:t>If Type(</w:t>
      </w:r>
      <w:r>
        <w:rPr>
          <w:i/>
          <w:iCs/>
        </w:rPr>
        <w:t>O</w:t>
      </w:r>
      <w:r>
        <w:t xml:space="preserve">) is not Object, then throw a </w:t>
      </w:r>
      <w:r w:rsidRPr="00050353">
        <w:rPr>
          <w:b/>
          <w:bCs/>
        </w:rPr>
        <w:t>TypeError</w:t>
      </w:r>
      <w:r>
        <w:t xml:space="preserve"> exception.</w:t>
      </w:r>
    </w:p>
    <w:p w14:paraId="2D564073" w14:textId="77777777" w:rsidR="00F1112A" w:rsidRDefault="00F1112A" w:rsidP="00613655">
      <w:pPr>
        <w:pStyle w:val="Alg4"/>
        <w:numPr>
          <w:ilvl w:val="0"/>
          <w:numId w:val="1045"/>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14:paraId="60F347CA" w14:textId="77777777" w:rsidR="00F1112A" w:rsidRDefault="00F1112A" w:rsidP="00613655">
      <w:pPr>
        <w:pStyle w:val="Alg4"/>
        <w:numPr>
          <w:ilvl w:val="1"/>
          <w:numId w:val="1045"/>
        </w:numPr>
      </w:pPr>
      <w:r>
        <w:t xml:space="preserve">Let </w:t>
      </w:r>
      <w:r>
        <w:rPr>
          <w:i/>
          <w:iCs/>
        </w:rPr>
        <w:t>tryFirst</w:t>
      </w:r>
      <w:r>
        <w:t xml:space="preserve"> be </w:t>
      </w:r>
      <w:r w:rsidRPr="00E77497">
        <w:t>"</w:t>
      </w:r>
      <w:r>
        <w:rPr>
          <w:rFonts w:ascii="Courier New" w:hAnsi="Courier New" w:cs="Courier New"/>
          <w:b/>
        </w:rPr>
        <w:t>string</w:t>
      </w:r>
      <w:r w:rsidRPr="00E77497">
        <w:t>"</w:t>
      </w:r>
      <w:r>
        <w:t>.</w:t>
      </w:r>
    </w:p>
    <w:p w14:paraId="701607EE" w14:textId="77777777" w:rsidR="00F1112A" w:rsidRDefault="00F1112A" w:rsidP="00613655">
      <w:pPr>
        <w:pStyle w:val="Alg4"/>
        <w:numPr>
          <w:ilvl w:val="0"/>
          <w:numId w:val="1045"/>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14:paraId="183B1B11" w14:textId="77777777" w:rsidR="00F1112A" w:rsidRDefault="00F1112A" w:rsidP="00613655">
      <w:pPr>
        <w:pStyle w:val="Alg4"/>
        <w:numPr>
          <w:ilvl w:val="1"/>
          <w:numId w:val="1045"/>
        </w:numPr>
      </w:pPr>
      <w:r>
        <w:t xml:space="preserve">Let </w:t>
      </w:r>
      <w:r>
        <w:rPr>
          <w:i/>
          <w:iCs/>
        </w:rPr>
        <w:t>tryFirst</w:t>
      </w:r>
      <w:r>
        <w:t xml:space="preserve"> be </w:t>
      </w:r>
      <w:r w:rsidRPr="00E77497">
        <w:t>"</w:t>
      </w:r>
      <w:r>
        <w:rPr>
          <w:rFonts w:ascii="Courier New" w:hAnsi="Courier New" w:cs="Courier New"/>
          <w:b/>
        </w:rPr>
        <w:t>number</w:t>
      </w:r>
      <w:r w:rsidRPr="00E77497">
        <w:t>"</w:t>
      </w:r>
      <w:r>
        <w:t>.</w:t>
      </w:r>
    </w:p>
    <w:p w14:paraId="2E8A1A57" w14:textId="77777777" w:rsidR="00F1112A" w:rsidRDefault="00F1112A" w:rsidP="00613655">
      <w:pPr>
        <w:pStyle w:val="Alg4"/>
        <w:numPr>
          <w:ilvl w:val="0"/>
          <w:numId w:val="1045"/>
        </w:numPr>
      </w:pPr>
      <w:r>
        <w:t xml:space="preserve">Else, throw a </w:t>
      </w:r>
      <w:r w:rsidRPr="001F280A">
        <w:rPr>
          <w:b/>
          <w:bCs/>
        </w:rPr>
        <w:t>TypeError</w:t>
      </w:r>
      <w:r>
        <w:t xml:space="preserve"> exception.</w:t>
      </w:r>
    </w:p>
    <w:p w14:paraId="03215A2B" w14:textId="77777777" w:rsidR="00F1112A" w:rsidRPr="00E77497" w:rsidRDefault="00F1112A" w:rsidP="00613655">
      <w:pPr>
        <w:pStyle w:val="Alg4"/>
        <w:numPr>
          <w:ilvl w:val="0"/>
          <w:numId w:val="1045"/>
        </w:numPr>
        <w:spacing w:after="120"/>
      </w:pPr>
      <w:r>
        <w:t>Return the result of OrdinaryToPrimitive(</w:t>
      </w:r>
      <w:r w:rsidRPr="00050353">
        <w:rPr>
          <w:i/>
          <w:iCs/>
        </w:rPr>
        <w:t>O</w:t>
      </w:r>
      <w:r>
        <w:t>,</w:t>
      </w:r>
      <w:r>
        <w:rPr>
          <w:i/>
          <w:iCs/>
        </w:rPr>
        <w:t>tryFirst</w:t>
      </w:r>
      <w:r>
        <w:t>)</w:t>
      </w:r>
      <w:r w:rsidRPr="00E77497">
        <w:t>.</w:t>
      </w:r>
    </w:p>
    <w:p w14:paraId="318CDFF1" w14:textId="77777777" w:rsidR="00F1112A" w:rsidRPr="00E77497" w:rsidRDefault="00F1112A" w:rsidP="00F1112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[Symbol.toPrimitive]</w:t>
      </w:r>
      <w:r w:rsidRPr="00E77497">
        <w:rPr>
          <w:rFonts w:ascii="Courier New" w:hAnsi="Courier New" w:cs="Courier New"/>
          <w:b/>
        </w:rPr>
        <w:t>"</w:t>
      </w:r>
      <w:r w:rsidRPr="00E77497">
        <w:t>.</w:t>
      </w:r>
      <w:r>
        <w:tab/>
      </w:r>
    </w:p>
    <w:p w14:paraId="0477DC80" w14:textId="77777777" w:rsidR="00F1112A" w:rsidRDefault="00F1112A" w:rsidP="00F1112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0552CA9C" w14:textId="77777777" w:rsidR="00F1112A" w:rsidRPr="00E77497" w:rsidRDefault="00F1112A" w:rsidP="00F1112A">
      <w:pPr>
        <w:pStyle w:val="Heading3"/>
      </w:pPr>
      <w:bookmarkStart w:id="5170" w:name="_Toc370745845"/>
      <w:bookmarkStart w:id="5171" w:name="_Toc384481426"/>
      <w:r w:rsidRPr="00E77497">
        <w:t>Properties of Date Instances</w:t>
      </w:r>
      <w:bookmarkEnd w:id="5170"/>
      <w:bookmarkEnd w:id="5171"/>
    </w:p>
    <w:p w14:paraId="54336750" w14:textId="77777777" w:rsidR="00F1112A" w:rsidRDefault="00F1112A" w:rsidP="00F1112A">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w:t>
      </w:r>
      <w:r>
        <w:t>internal slot</w:t>
      </w:r>
      <w:r w:rsidRPr="00E77497">
        <w:t>.</w:t>
      </w:r>
      <w:r>
        <w:t xml:space="preserve"> </w:t>
      </w:r>
      <w:r w:rsidRPr="00E77497">
        <w:t>The [[</w:t>
      </w:r>
      <w:r>
        <w:t>Date</w:t>
      </w:r>
      <w:r w:rsidRPr="00E77497">
        <w:t xml:space="preserve">Value]] </w:t>
      </w:r>
      <w:r>
        <w:t>internal slot</w:t>
      </w:r>
      <w:r w:rsidRPr="00E77497">
        <w:t xml:space="preserve"> is</w:t>
      </w:r>
      <w:r>
        <w:t xml:space="preserve"> the</w:t>
      </w:r>
      <w:r w:rsidRPr="00E77497">
        <w:t xml:space="preserve"> time value represented by this Date object.</w:t>
      </w:r>
      <w:bookmarkEnd w:id="5124"/>
    </w:p>
    <w:p w14:paraId="208EFDF6" w14:textId="77777777" w:rsidR="00282D8C" w:rsidRDefault="00F1112A" w:rsidP="00282D8C">
      <w:pPr>
        <w:pStyle w:val="Heading1"/>
      </w:pPr>
      <w:r w:rsidDel="006D552F">
        <w:t xml:space="preserve"> </w:t>
      </w:r>
      <w:bookmarkStart w:id="5172" w:name="_Toc384481427"/>
      <w:bookmarkStart w:id="5173" w:name="_Toc370745846"/>
      <w:r w:rsidR="00282D8C">
        <w:t>Text Processing</w:t>
      </w:r>
      <w:bookmarkEnd w:id="5172"/>
      <w:r w:rsidR="00282D8C">
        <w:t xml:space="preserve"> </w:t>
      </w:r>
    </w:p>
    <w:p w14:paraId="28B17B91" w14:textId="77777777" w:rsidR="00282D8C" w:rsidRPr="00E77497" w:rsidRDefault="00282D8C" w:rsidP="00282D8C">
      <w:pPr>
        <w:pStyle w:val="Heading2"/>
      </w:pPr>
      <w:bookmarkStart w:id="5174" w:name="_Ref365548027"/>
      <w:bookmarkStart w:id="5175" w:name="_Toc370745847"/>
      <w:bookmarkStart w:id="5176" w:name="_Toc384481428"/>
      <w:r w:rsidRPr="00E77497">
        <w:t>String Objects</w:t>
      </w:r>
      <w:bookmarkEnd w:id="5174"/>
      <w:bookmarkEnd w:id="5175"/>
      <w:bookmarkEnd w:id="5176"/>
    </w:p>
    <w:p w14:paraId="3BDE422B" w14:textId="77777777" w:rsidR="00282D8C" w:rsidRPr="00E77497" w:rsidRDefault="00282D8C" w:rsidP="00282D8C">
      <w:pPr>
        <w:pStyle w:val="Heading3"/>
      </w:pPr>
      <w:bookmarkStart w:id="5177" w:name="_Ref365969975"/>
      <w:bookmarkStart w:id="5178" w:name="_Toc370745848"/>
      <w:bookmarkStart w:id="5179" w:name="_Toc384481429"/>
      <w:r w:rsidRPr="00E77497">
        <w:t>The String Constructor</w:t>
      </w:r>
      <w:bookmarkEnd w:id="5177"/>
      <w:bookmarkEnd w:id="5178"/>
      <w:bookmarkEnd w:id="5179"/>
      <w:r w:rsidRPr="00E77497">
        <w:t xml:space="preserve"> </w:t>
      </w:r>
    </w:p>
    <w:p w14:paraId="589D32F4" w14:textId="77777777" w:rsidR="00282D8C" w:rsidRDefault="00282D8C" w:rsidP="00282D8C">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rPr>
        <w:t>String</w:t>
      </w:r>
      <w:r w:rsidRPr="0031064F">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String</w:t>
      </w:r>
      <w:r w:rsidRPr="00E77497">
        <w:t xml:space="preserve"> is called as a function rather than as a constructor, it performs a type conversion.</w:t>
      </w:r>
      <w:r w:rsidRPr="004F4CCE">
        <w:t xml:space="preserve"> </w:t>
      </w:r>
      <w:r>
        <w:t xml:space="preserve">However, if the </w:t>
      </w:r>
      <w:r w:rsidRPr="00C255C0">
        <w:rPr>
          <w:b/>
          <w:bCs/>
        </w:rPr>
        <w:t>this</w:t>
      </w:r>
      <w:r>
        <w:t xml:space="preserve"> value passed in the call is an Object with an uninitialized [[StringData]] internal slot</w:t>
      </w:r>
      <w:r w:rsidRPr="00E77497">
        <w:t xml:space="preserve">, it </w:t>
      </w:r>
      <w:r w:rsidRPr="00F94F77">
        <w:t>initial</w:t>
      </w:r>
      <w:r>
        <w:t xml:space="preserve">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to perform constructor instance initialisation.</w:t>
      </w:r>
    </w:p>
    <w:p w14:paraId="21B8917C" w14:textId="77777777" w:rsidR="00282D8C" w:rsidRPr="00E77497" w:rsidRDefault="00282D8C" w:rsidP="00282D8C">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initialize the [[StringData]] state of subclass instances. </w:t>
      </w:r>
    </w:p>
    <w:p w14:paraId="40B20987" w14:textId="77777777" w:rsidR="00282D8C" w:rsidRPr="00E77497" w:rsidRDefault="00282D8C" w:rsidP="00282D8C">
      <w:pPr>
        <w:pStyle w:val="Heading4"/>
      </w:pPr>
      <w:bookmarkStart w:id="5180" w:name="_Ref365529731"/>
      <w:r w:rsidRPr="00E77497">
        <w:t>String ( value )</w:t>
      </w:r>
      <w:bookmarkEnd w:id="5180"/>
    </w:p>
    <w:p w14:paraId="092464D3" w14:textId="77777777" w:rsidR="00282D8C" w:rsidRPr="00E77497" w:rsidRDefault="00282D8C" w:rsidP="00282D8C">
      <w:pPr>
        <w:pStyle w:val="normalbefore"/>
      </w:pPr>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14:paraId="543CB1E4" w14:textId="77777777" w:rsidR="00282D8C" w:rsidRDefault="00282D8C" w:rsidP="00613655">
      <w:pPr>
        <w:pStyle w:val="Alg4"/>
        <w:numPr>
          <w:ilvl w:val="0"/>
          <w:numId w:val="1115"/>
        </w:numPr>
      </w:pPr>
      <w:r>
        <w:t xml:space="preserve">Let </w:t>
      </w:r>
      <w:r>
        <w:rPr>
          <w:i/>
        </w:rPr>
        <w:t>O</w:t>
      </w:r>
      <w:r>
        <w:t xml:space="preserve"> be the </w:t>
      </w:r>
      <w:r w:rsidRPr="00F94F77">
        <w:rPr>
          <w:b/>
        </w:rPr>
        <w:t>this</w:t>
      </w:r>
      <w:r>
        <w:t xml:space="preserve"> value.</w:t>
      </w:r>
    </w:p>
    <w:p w14:paraId="37815D5B" w14:textId="77777777" w:rsidR="00282D8C" w:rsidRDefault="00282D8C" w:rsidP="00613655">
      <w:pPr>
        <w:pStyle w:val="Alg4"/>
        <w:numPr>
          <w:ilvl w:val="0"/>
          <w:numId w:val="1115"/>
        </w:numPr>
      </w:pPr>
      <w:r>
        <w:t xml:space="preserve">If no arguments were passed to this function invocation, then let </w:t>
      </w:r>
      <w:r>
        <w:rPr>
          <w:i/>
          <w:iCs/>
        </w:rPr>
        <w:t>s</w:t>
      </w:r>
      <w:r>
        <w:t xml:space="preserve"> be </w:t>
      </w:r>
      <w:r w:rsidRPr="00E77497">
        <w:rPr>
          <w:rFonts w:ascii="Courier New" w:hAnsi="Courier New"/>
          <w:b/>
        </w:rPr>
        <w:t>""</w:t>
      </w:r>
      <w:r>
        <w:t>.</w:t>
      </w:r>
    </w:p>
    <w:p w14:paraId="78E74A9D" w14:textId="77777777" w:rsidR="00282D8C" w:rsidRDefault="00282D8C" w:rsidP="00613655">
      <w:pPr>
        <w:pStyle w:val="Alg4"/>
        <w:numPr>
          <w:ilvl w:val="0"/>
          <w:numId w:val="1115"/>
        </w:numPr>
      </w:pPr>
      <w:r>
        <w:t xml:space="preserve">Else, let </w:t>
      </w:r>
      <w:r>
        <w:rPr>
          <w:i/>
          <w:iCs/>
        </w:rPr>
        <w:t>s</w:t>
      </w:r>
      <w:r>
        <w:t xml:space="preserve"> be ToString(</w:t>
      </w:r>
      <w:r>
        <w:rPr>
          <w:i/>
          <w:iCs/>
        </w:rPr>
        <w:t>value</w:t>
      </w:r>
      <w:r>
        <w:t>).</w:t>
      </w:r>
    </w:p>
    <w:p w14:paraId="5C267214" w14:textId="77777777" w:rsidR="00282D8C" w:rsidRDefault="00282D8C" w:rsidP="00613655">
      <w:pPr>
        <w:pStyle w:val="Alg4"/>
        <w:numPr>
          <w:ilvl w:val="0"/>
          <w:numId w:val="1115"/>
        </w:numPr>
      </w:pPr>
      <w:r>
        <w:t>ReturnIfAbrupt(</w:t>
      </w:r>
      <w:r>
        <w:rPr>
          <w:i/>
          <w:iCs/>
        </w:rPr>
        <w:t>s</w:t>
      </w:r>
      <w:r>
        <w:t>).</w:t>
      </w:r>
    </w:p>
    <w:p w14:paraId="49F34BA5" w14:textId="77777777" w:rsidR="00282D8C" w:rsidRDefault="00282D8C" w:rsidP="00613655">
      <w:pPr>
        <w:pStyle w:val="Alg4"/>
        <w:numPr>
          <w:ilvl w:val="0"/>
          <w:numId w:val="1115"/>
        </w:numPr>
      </w:pPr>
      <w:r>
        <w:t>If Type(</w:t>
      </w:r>
      <w:r>
        <w:rPr>
          <w:i/>
          <w:iCs/>
        </w:rPr>
        <w:t>O</w:t>
      </w:r>
      <w:r>
        <w:t xml:space="preserve">) is Object and </w:t>
      </w:r>
      <w:r>
        <w:rPr>
          <w:i/>
          <w:iCs/>
        </w:rPr>
        <w:t>O</w:t>
      </w:r>
      <w:r>
        <w:t xml:space="preserve"> has a [[StringData]] internal slot and the value of [[StringData]] is </w:t>
      </w:r>
      <w:r>
        <w:rPr>
          <w:b/>
          <w:bCs/>
        </w:rPr>
        <w:t>undefined</w:t>
      </w:r>
      <w:r>
        <w:t>, then</w:t>
      </w:r>
    </w:p>
    <w:p w14:paraId="15A9E5BD" w14:textId="77777777" w:rsidR="00282D8C" w:rsidRDefault="00282D8C" w:rsidP="00613655">
      <w:pPr>
        <w:pStyle w:val="Alg4"/>
        <w:numPr>
          <w:ilvl w:val="1"/>
          <w:numId w:val="1115"/>
        </w:numPr>
      </w:pPr>
      <w:r>
        <w:t xml:space="preserve">Let </w:t>
      </w:r>
      <w:r>
        <w:rPr>
          <w:i/>
          <w:iCs/>
        </w:rPr>
        <w:t>length</w:t>
      </w:r>
      <w:r>
        <w:t xml:space="preserve"> be the number of code unit elements in </w:t>
      </w:r>
      <w:r>
        <w:rPr>
          <w:i/>
          <w:iCs/>
        </w:rPr>
        <w:t>s.</w:t>
      </w:r>
    </w:p>
    <w:p w14:paraId="31DF539C" w14:textId="77777777" w:rsidR="00282D8C" w:rsidRDefault="00282D8C" w:rsidP="00613655">
      <w:pPr>
        <w:pStyle w:val="Alg4"/>
        <w:numPr>
          <w:ilvl w:val="1"/>
          <w:numId w:val="1115"/>
        </w:numPr>
      </w:pPr>
      <w:r>
        <w:lastRenderedPageBreak/>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14:paraId="5F975A3E" w14:textId="77777777" w:rsidR="00282D8C" w:rsidRDefault="00282D8C" w:rsidP="00613655">
      <w:pPr>
        <w:pStyle w:val="Alg4"/>
        <w:numPr>
          <w:ilvl w:val="1"/>
          <w:numId w:val="1115"/>
        </w:numPr>
      </w:pPr>
      <w:r>
        <w:t>ReturnIfAbrupt(</w:t>
      </w:r>
      <w:r>
        <w:rPr>
          <w:i/>
          <w:iCs/>
        </w:rPr>
        <w:t>status</w:t>
      </w:r>
      <w:r>
        <w:t>).</w:t>
      </w:r>
    </w:p>
    <w:p w14:paraId="4C6DDCCE" w14:textId="77777777" w:rsidR="00282D8C" w:rsidRDefault="00282D8C" w:rsidP="00613655">
      <w:pPr>
        <w:pStyle w:val="Alg4"/>
        <w:numPr>
          <w:ilvl w:val="1"/>
          <w:numId w:val="1115"/>
        </w:numPr>
      </w:pPr>
      <w:r>
        <w:t xml:space="preserve">Set the value of </w:t>
      </w:r>
      <w:r>
        <w:rPr>
          <w:i/>
          <w:iCs/>
        </w:rPr>
        <w:t>O’s</w:t>
      </w:r>
      <w:r>
        <w:t xml:space="preserve"> [[StringData]] internal slot to </w:t>
      </w:r>
      <w:r>
        <w:rPr>
          <w:i/>
          <w:iCs/>
        </w:rPr>
        <w:t>s</w:t>
      </w:r>
      <w:r>
        <w:t>.</w:t>
      </w:r>
    </w:p>
    <w:p w14:paraId="2DBCB456" w14:textId="77777777" w:rsidR="00282D8C" w:rsidRDefault="00282D8C" w:rsidP="00613655">
      <w:pPr>
        <w:pStyle w:val="Alg4"/>
        <w:numPr>
          <w:ilvl w:val="1"/>
          <w:numId w:val="1115"/>
        </w:numPr>
      </w:pPr>
      <w:r>
        <w:t xml:space="preserve">Return </w:t>
      </w:r>
      <w:r>
        <w:rPr>
          <w:i/>
          <w:iCs/>
        </w:rPr>
        <w:t>O</w:t>
      </w:r>
      <w:r>
        <w:t>.</w:t>
      </w:r>
    </w:p>
    <w:p w14:paraId="3B5F177E" w14:textId="77777777" w:rsidR="00282D8C" w:rsidRPr="00E77497" w:rsidRDefault="00282D8C" w:rsidP="00613655">
      <w:pPr>
        <w:pStyle w:val="Alg4"/>
        <w:numPr>
          <w:ilvl w:val="0"/>
          <w:numId w:val="1115"/>
        </w:numPr>
        <w:spacing w:after="120"/>
      </w:pPr>
      <w:r w:rsidRPr="00E77497">
        <w:t xml:space="preserve">Return </w:t>
      </w:r>
      <w:r>
        <w:rPr>
          <w:i/>
        </w:rPr>
        <w:t>s</w:t>
      </w:r>
      <w:r w:rsidRPr="00E77497">
        <w:t>.</w:t>
      </w:r>
    </w:p>
    <w:p w14:paraId="4A1504DB"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Pr>
          <w:rFonts w:ascii="Courier New" w:hAnsi="Courier New"/>
          <w:b/>
        </w:rPr>
        <w:t>String</w:t>
      </w:r>
      <w:r w:rsidRPr="00E77497">
        <w:t xml:space="preserve"> function is </w:t>
      </w:r>
      <w:r w:rsidRPr="00E77497">
        <w:rPr>
          <w:b/>
        </w:rPr>
        <w:t>1</w:t>
      </w:r>
      <w:r w:rsidRPr="00E77497">
        <w:t>.</w:t>
      </w:r>
    </w:p>
    <w:p w14:paraId="2368155C" w14:textId="77777777" w:rsidR="00282D8C" w:rsidRPr="00E77497" w:rsidRDefault="00282D8C" w:rsidP="00282D8C">
      <w:pPr>
        <w:pStyle w:val="Heading4"/>
      </w:pPr>
      <w:r w:rsidRPr="00E77497">
        <w:t>new String (</w:t>
      </w:r>
      <w:r>
        <w:t xml:space="preserve"> ...argumentsList </w:t>
      </w:r>
      <w:r w:rsidRPr="00E77497">
        <w:t>)</w:t>
      </w:r>
    </w:p>
    <w:p w14:paraId="6B082F0E" w14:textId="77777777" w:rsidR="00282D8C" w:rsidRDefault="00282D8C" w:rsidP="00282D8C">
      <w:pPr>
        <w:pStyle w:val="normalbefore"/>
      </w:pPr>
      <w:r w:rsidRPr="004119E6">
        <w:t>When</w:t>
      </w:r>
      <w:r w:rsidRPr="006706B5">
        <w:t xml:space="preserve"> </w:t>
      </w:r>
      <w:r>
        <w:rPr>
          <w:rFonts w:ascii="Courier New" w:hAnsi="Courier New"/>
          <w:b/>
        </w:rPr>
        <w:t>String</w:t>
      </w:r>
      <w:r w:rsidRPr="00E77497">
        <w:t xml:space="preserve"> </w:t>
      </w:r>
      <w:r>
        <w:t xml:space="preserve">is called as part of a new expression </w:t>
      </w:r>
      <w:r w:rsidRPr="00E77497">
        <w:t>, it initiali</w:t>
      </w:r>
      <w:r>
        <w:t>z</w:t>
      </w:r>
      <w:r w:rsidRPr="00E77497">
        <w:t xml:space="preserve">es </w:t>
      </w:r>
      <w:r>
        <w:t>a</w:t>
      </w:r>
      <w:r w:rsidRPr="00E77497">
        <w:t xml:space="preserve"> newly created </w:t>
      </w:r>
      <w:r>
        <w:t>exotic String</w:t>
      </w:r>
      <w:r w:rsidRPr="00E77497">
        <w:t xml:space="preserve"> object</w:t>
      </w:r>
      <w:r>
        <w:t>:</w:t>
      </w:r>
    </w:p>
    <w:p w14:paraId="3402149D" w14:textId="77777777" w:rsidR="00282D8C" w:rsidRDefault="00282D8C" w:rsidP="00613655">
      <w:pPr>
        <w:pStyle w:val="Alg4"/>
        <w:numPr>
          <w:ilvl w:val="0"/>
          <w:numId w:val="1161"/>
        </w:numPr>
      </w:pPr>
      <w:r>
        <w:t xml:space="preserve">Let </w:t>
      </w:r>
      <w:r>
        <w:rPr>
          <w:i/>
          <w:iCs/>
        </w:rPr>
        <w:t>F</w:t>
      </w:r>
      <w:r>
        <w:t xml:space="preserve"> be the </w:t>
      </w:r>
      <w:r>
        <w:rPr>
          <w:rFonts w:ascii="Courier New" w:hAnsi="Courier New"/>
          <w:b/>
        </w:rPr>
        <w:t>String</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4EDD8D7F" w14:textId="77777777" w:rsidR="00282D8C" w:rsidRDefault="00282D8C" w:rsidP="00613655">
      <w:pPr>
        <w:pStyle w:val="Alg4"/>
        <w:numPr>
          <w:ilvl w:val="0"/>
          <w:numId w:val="1161"/>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48A1F66" w14:textId="77777777" w:rsidR="00282D8C" w:rsidRPr="00E4780A" w:rsidRDefault="00282D8C" w:rsidP="00613655">
      <w:pPr>
        <w:pStyle w:val="Alg4"/>
        <w:numPr>
          <w:ilvl w:val="0"/>
          <w:numId w:val="1161"/>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61E352DC" w14:textId="77777777" w:rsidR="00282D8C" w:rsidRPr="00E77497" w:rsidRDefault="00282D8C" w:rsidP="00282D8C">
      <w:r>
        <w:t xml:space="preserve">If </w:t>
      </w:r>
      <w:r>
        <w:rPr>
          <w:rFonts w:ascii="Courier New" w:hAnsi="Courier New"/>
          <w:b/>
        </w:rPr>
        <w:t>String</w:t>
      </w:r>
      <w:r w:rsidRPr="00E77497">
        <w:t xml:space="preserve"> </w:t>
      </w:r>
      <w:r>
        <w:t xml:space="preserve">is implemented as an </w:t>
      </w:r>
      <w:r w:rsidRPr="00027E31">
        <w:t xml:space="preserve">ECMAScript </w:t>
      </w:r>
      <w:r>
        <w:t>function object, its [[Construct]] internal method will perform the above steps.</w:t>
      </w:r>
    </w:p>
    <w:p w14:paraId="68EEB4B6" w14:textId="77777777" w:rsidR="00282D8C" w:rsidRPr="00E77497" w:rsidRDefault="00282D8C" w:rsidP="00282D8C">
      <w:pPr>
        <w:pStyle w:val="Heading3"/>
      </w:pPr>
      <w:bookmarkStart w:id="5181" w:name="_Ref365541993"/>
      <w:bookmarkStart w:id="5182" w:name="_Toc370745849"/>
      <w:bookmarkStart w:id="5183" w:name="_Toc384481430"/>
      <w:r w:rsidRPr="00E77497">
        <w:t>Properties of the String Constructor</w:t>
      </w:r>
      <w:bookmarkEnd w:id="5181"/>
      <w:bookmarkEnd w:id="5182"/>
      <w:bookmarkEnd w:id="5183"/>
    </w:p>
    <w:p w14:paraId="28978E73" w14:textId="77777777" w:rsidR="00282D8C" w:rsidRPr="00E77497" w:rsidRDefault="00282D8C" w:rsidP="00282D8C">
      <w:r w:rsidRPr="00E77497">
        <w:t xml:space="preserve">The value of the [[Prototype]] </w:t>
      </w:r>
      <w:r>
        <w:t>internal slot</w:t>
      </w:r>
      <w:r w:rsidRPr="00E77497">
        <w:t xml:space="preserve"> of the String constructor is the standard built-in Function prototype object (</w:t>
      </w:r>
      <w:r>
        <w:fldChar w:fldCharType="begin"/>
      </w:r>
      <w:r>
        <w:instrText xml:space="preserve"> REF _Ref359681817 \r \h </w:instrText>
      </w:r>
      <w:r>
        <w:fldChar w:fldCharType="separate"/>
      </w:r>
      <w:r w:rsidR="00281431">
        <w:t>19.2.3</w:t>
      </w:r>
      <w:r>
        <w:fldChar w:fldCharType="end"/>
      </w:r>
      <w:r w:rsidRPr="00E77497">
        <w:t>).</w:t>
      </w:r>
    </w:p>
    <w:p w14:paraId="59408D92" w14:textId="77777777" w:rsidR="00282D8C" w:rsidRPr="00E77497" w:rsidRDefault="00282D8C" w:rsidP="00282D8C">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14:paraId="1C83F1EF" w14:textId="77777777" w:rsidR="00282D8C" w:rsidRPr="00E77497" w:rsidRDefault="00282D8C" w:rsidP="00282D8C">
      <w:pPr>
        <w:pStyle w:val="Heading4"/>
      </w:pPr>
      <w:r w:rsidRPr="00E77497">
        <w:t>String.</w:t>
      </w:r>
      <w:commentRangeStart w:id="5184"/>
      <w:r w:rsidRPr="00E77497">
        <w:t>fromCharCode</w:t>
      </w:r>
      <w:commentRangeEnd w:id="5184"/>
      <w:r>
        <w:rPr>
          <w:rStyle w:val="CommentReference"/>
          <w:b w:val="0"/>
        </w:rPr>
        <w:commentReference w:id="5184"/>
      </w:r>
      <w:r w:rsidRPr="00E77497">
        <w:t xml:space="preserve"> ( </w:t>
      </w:r>
      <w:r>
        <w:t xml:space="preserve">...codeUnits </w:t>
      </w:r>
      <w:r w:rsidRPr="00E77497">
        <w:t>)</w:t>
      </w:r>
    </w:p>
    <w:p w14:paraId="0CE513C7" w14:textId="77777777" w:rsidR="00282D8C" w:rsidRPr="00E77497" w:rsidRDefault="00282D8C" w:rsidP="00282D8C">
      <w:pPr>
        <w:pStyle w:val="normalbefore"/>
      </w:pPr>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14:paraId="4B346460" w14:textId="77777777" w:rsidR="00282D8C" w:rsidRDefault="00282D8C" w:rsidP="00613655">
      <w:pPr>
        <w:pStyle w:val="Alg4"/>
        <w:numPr>
          <w:ilvl w:val="0"/>
          <w:numId w:val="1126"/>
        </w:numPr>
      </w:pPr>
      <w:r>
        <w:t xml:space="preserve">Assert: </w:t>
      </w:r>
      <w:r w:rsidRPr="004074CC">
        <w:rPr>
          <w:i/>
        </w:rPr>
        <w:t>codeUnits</w:t>
      </w:r>
      <w:r>
        <w:t xml:space="preserve"> is a well-formed rest parameter object.</w:t>
      </w:r>
    </w:p>
    <w:p w14:paraId="33FBA1B9" w14:textId="77777777" w:rsidR="00282D8C" w:rsidRPr="00E77497" w:rsidRDefault="00282D8C" w:rsidP="00613655">
      <w:pPr>
        <w:pStyle w:val="Alg4"/>
        <w:numPr>
          <w:ilvl w:val="0"/>
          <w:numId w:val="1126"/>
        </w:numPr>
      </w:pPr>
      <w:r>
        <w:t xml:space="preserve">Let </w:t>
      </w:r>
      <w:r w:rsidRPr="004074CC">
        <w:rPr>
          <w:i/>
        </w:rPr>
        <w:t>length</w:t>
      </w:r>
      <w:r>
        <w:t xml:space="preserve"> be the result of </w:t>
      </w:r>
      <w:r w:rsidRPr="00E77497">
        <w:t>Get</w:t>
      </w:r>
      <w:r>
        <w:t>(</w:t>
      </w:r>
      <w:r w:rsidRPr="004074CC">
        <w:rPr>
          <w:i/>
        </w:rPr>
        <w:t>codeUnits</w:t>
      </w:r>
      <w:r>
        <w:t>,</w:t>
      </w:r>
      <w:r w:rsidRPr="00E77497">
        <w:t xml:space="preserve"> </w:t>
      </w:r>
      <w:r w:rsidRPr="004074CC">
        <w:rPr>
          <w:rFonts w:ascii="Courier New" w:hAnsi="Courier New"/>
          <w:b/>
        </w:rPr>
        <w:t>"length"</w:t>
      </w:r>
      <w:r w:rsidRPr="004074CC">
        <w:t>)</w:t>
      </w:r>
      <w:r w:rsidRPr="004074CC">
        <w:rPr>
          <w:rFonts w:ascii="Courier New" w:hAnsi="Courier New"/>
          <w:b/>
        </w:rPr>
        <w:t>.</w:t>
      </w:r>
    </w:p>
    <w:p w14:paraId="577810CB" w14:textId="77777777" w:rsidR="00282D8C" w:rsidRPr="00E77497" w:rsidRDefault="00282D8C" w:rsidP="00613655">
      <w:pPr>
        <w:pStyle w:val="Alg4"/>
        <w:numPr>
          <w:ilvl w:val="0"/>
          <w:numId w:val="1126"/>
        </w:numPr>
      </w:pPr>
      <w:r>
        <w:t xml:space="preserve">Let </w:t>
      </w:r>
      <w:r w:rsidRPr="004074CC">
        <w:rPr>
          <w:i/>
        </w:rPr>
        <w:t>elements</w:t>
      </w:r>
      <w:r>
        <w:t xml:space="preserve"> be  a new List.</w:t>
      </w:r>
    </w:p>
    <w:p w14:paraId="34292CBD" w14:textId="77777777" w:rsidR="00282D8C" w:rsidRDefault="00282D8C" w:rsidP="00613655">
      <w:pPr>
        <w:pStyle w:val="Alg4"/>
        <w:numPr>
          <w:ilvl w:val="0"/>
          <w:numId w:val="1126"/>
        </w:numPr>
      </w:pPr>
      <w:r>
        <w:t xml:space="preserve">Let </w:t>
      </w:r>
      <w:r w:rsidRPr="004074CC">
        <w:rPr>
          <w:i/>
        </w:rPr>
        <w:t>nextIndex</w:t>
      </w:r>
      <w:r>
        <w:t xml:space="preserve"> be 0.</w:t>
      </w:r>
    </w:p>
    <w:p w14:paraId="2AA62534" w14:textId="77777777" w:rsidR="00282D8C" w:rsidRPr="00E77497" w:rsidRDefault="00282D8C" w:rsidP="00613655">
      <w:pPr>
        <w:pStyle w:val="Alg4"/>
        <w:numPr>
          <w:ilvl w:val="0"/>
          <w:numId w:val="1126"/>
        </w:numPr>
      </w:pPr>
      <w:r>
        <w:t xml:space="preserve">Repeat while </w:t>
      </w:r>
      <w:r w:rsidRPr="004074CC">
        <w:rPr>
          <w:i/>
        </w:rPr>
        <w:t>nextIndex</w:t>
      </w:r>
      <w:r>
        <w:t xml:space="preserve"> &lt; </w:t>
      </w:r>
      <w:r w:rsidRPr="004074CC">
        <w:rPr>
          <w:i/>
        </w:rPr>
        <w:t>length</w:t>
      </w:r>
    </w:p>
    <w:p w14:paraId="42EE0DDD" w14:textId="77777777" w:rsidR="00282D8C" w:rsidRPr="00E77497" w:rsidRDefault="00282D8C" w:rsidP="00613655">
      <w:pPr>
        <w:pStyle w:val="Alg4"/>
        <w:numPr>
          <w:ilvl w:val="1"/>
          <w:numId w:val="1126"/>
        </w:numPr>
      </w:pPr>
      <w:r>
        <w:t xml:space="preserve">Let </w:t>
      </w:r>
      <w:r w:rsidRPr="004074CC">
        <w:rPr>
          <w:i/>
        </w:rPr>
        <w:t>next</w:t>
      </w:r>
      <w:r>
        <w:t xml:space="preserve"> be the result of Get(</w:t>
      </w:r>
      <w:r w:rsidRPr="004074CC">
        <w:rPr>
          <w:i/>
        </w:rPr>
        <w:t>codeUnits</w:t>
      </w:r>
      <w:r>
        <w:t>, ToString(</w:t>
      </w:r>
      <w:r w:rsidRPr="004074CC">
        <w:rPr>
          <w:i/>
        </w:rPr>
        <w:t>nextIndex</w:t>
      </w:r>
      <w:r>
        <w:t>))</w:t>
      </w:r>
      <w:r w:rsidRPr="00857485">
        <w:t>.</w:t>
      </w:r>
    </w:p>
    <w:p w14:paraId="4196A62F" w14:textId="77777777" w:rsidR="00282D8C" w:rsidRPr="005009C2" w:rsidRDefault="00282D8C" w:rsidP="00613655">
      <w:pPr>
        <w:pStyle w:val="Alg4"/>
        <w:numPr>
          <w:ilvl w:val="1"/>
          <w:numId w:val="1126"/>
        </w:numPr>
      </w:pPr>
      <w:r>
        <w:t xml:space="preserve">Let </w:t>
      </w:r>
      <w:r w:rsidRPr="004074CC">
        <w:rPr>
          <w:i/>
        </w:rPr>
        <w:t>nextCU</w:t>
      </w:r>
      <w:r>
        <w:t xml:space="preserve"> be ToUint16(</w:t>
      </w:r>
      <w:r w:rsidRPr="004074CC">
        <w:rPr>
          <w:i/>
        </w:rPr>
        <w:t>next</w:t>
      </w:r>
      <w:r>
        <w:t>).</w:t>
      </w:r>
    </w:p>
    <w:p w14:paraId="4B723D2E" w14:textId="77777777" w:rsidR="00282D8C" w:rsidRDefault="00282D8C" w:rsidP="00613655">
      <w:pPr>
        <w:pStyle w:val="Alg4"/>
        <w:numPr>
          <w:ilvl w:val="1"/>
          <w:numId w:val="1126"/>
        </w:numPr>
      </w:pPr>
      <w:r>
        <w:t>ReturnIfAbrupt(</w:t>
      </w:r>
      <w:r w:rsidRPr="004074CC">
        <w:rPr>
          <w:i/>
        </w:rPr>
        <w:t>nextCU</w:t>
      </w:r>
      <w:r>
        <w:t>).</w:t>
      </w:r>
    </w:p>
    <w:p w14:paraId="78A1DAF5" w14:textId="77777777" w:rsidR="00282D8C" w:rsidRDefault="00282D8C" w:rsidP="00613655">
      <w:pPr>
        <w:pStyle w:val="Alg4"/>
        <w:numPr>
          <w:ilvl w:val="1"/>
          <w:numId w:val="1126"/>
        </w:numPr>
      </w:pPr>
      <w:r>
        <w:t xml:space="preserve">Append </w:t>
      </w:r>
      <w:r w:rsidRPr="004074CC">
        <w:rPr>
          <w:i/>
        </w:rPr>
        <w:t>nextCU</w:t>
      </w:r>
      <w:r>
        <w:t xml:space="preserve"> to the end of </w:t>
      </w:r>
      <w:r w:rsidRPr="004074CC">
        <w:rPr>
          <w:i/>
        </w:rPr>
        <w:t>elements</w:t>
      </w:r>
      <w:r>
        <w:t>.</w:t>
      </w:r>
    </w:p>
    <w:p w14:paraId="7459F39E" w14:textId="77777777" w:rsidR="00282D8C" w:rsidRDefault="00282D8C" w:rsidP="00613655">
      <w:pPr>
        <w:pStyle w:val="Alg4"/>
        <w:numPr>
          <w:ilvl w:val="1"/>
          <w:numId w:val="1126"/>
        </w:numPr>
      </w:pPr>
      <w:r>
        <w:t xml:space="preserve">Let </w:t>
      </w:r>
      <w:r w:rsidRPr="004074CC">
        <w:rPr>
          <w:i/>
        </w:rPr>
        <w:t>nextIndex</w:t>
      </w:r>
      <w:r>
        <w:t xml:space="preserve"> be </w:t>
      </w:r>
      <w:r w:rsidRPr="004074CC">
        <w:rPr>
          <w:i/>
        </w:rPr>
        <w:t>nextIndex</w:t>
      </w:r>
      <w:r>
        <w:t xml:space="preserve"> + 1.</w:t>
      </w:r>
    </w:p>
    <w:p w14:paraId="39E3F61A" w14:textId="77777777" w:rsidR="00282D8C" w:rsidRPr="00E77497" w:rsidRDefault="00282D8C" w:rsidP="00613655">
      <w:pPr>
        <w:pStyle w:val="Alg4"/>
        <w:numPr>
          <w:ilvl w:val="0"/>
          <w:numId w:val="1126"/>
        </w:numPr>
      </w:pPr>
      <w:r>
        <w:t xml:space="preserve">Return the String value whose elements are, in order, the elements in the List </w:t>
      </w:r>
      <w:r w:rsidRPr="004074CC">
        <w:rPr>
          <w:i/>
        </w:rPr>
        <w:t>elements</w:t>
      </w:r>
      <w:r>
        <w:t xml:space="preserve">. If </w:t>
      </w:r>
      <w:r w:rsidRPr="004074CC">
        <w:rPr>
          <w:i/>
        </w:rPr>
        <w:t>length</w:t>
      </w:r>
      <w:r>
        <w:t xml:space="preserve"> is 0, the empty string is returned.</w:t>
      </w:r>
    </w:p>
    <w:p w14:paraId="7965071A"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33CE7179" w14:textId="77777777" w:rsidR="00282D8C" w:rsidRPr="00E77497" w:rsidRDefault="00282D8C" w:rsidP="00282D8C">
      <w:pPr>
        <w:pStyle w:val="Heading4"/>
      </w:pPr>
      <w:r w:rsidRPr="00E77497">
        <w:t>String.from</w:t>
      </w:r>
      <w:r>
        <w:t>CodePoint</w:t>
      </w:r>
      <w:r w:rsidRPr="00E77497">
        <w:t xml:space="preserve"> ( </w:t>
      </w:r>
      <w:r>
        <w:t xml:space="preserve">...codePoints </w:t>
      </w:r>
      <w:r w:rsidRPr="00E77497">
        <w:t>)</w:t>
      </w:r>
    </w:p>
    <w:p w14:paraId="11E400B5" w14:textId="77777777" w:rsidR="00282D8C" w:rsidRPr="00E77497" w:rsidRDefault="00282D8C" w:rsidP="00282D8C">
      <w:pPr>
        <w:pStyle w:val="normalbefore"/>
      </w:pPr>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14:paraId="72FBD9BF" w14:textId="77777777" w:rsidR="00282D8C" w:rsidRDefault="00282D8C" w:rsidP="00613655">
      <w:pPr>
        <w:pStyle w:val="Alg4"/>
        <w:numPr>
          <w:ilvl w:val="0"/>
          <w:numId w:val="1108"/>
        </w:numPr>
      </w:pPr>
      <w:r>
        <w:lastRenderedPageBreak/>
        <w:t xml:space="preserve">Assert: </w:t>
      </w:r>
      <w:r w:rsidRPr="00857485">
        <w:rPr>
          <w:i/>
        </w:rPr>
        <w:t>code</w:t>
      </w:r>
      <w:r>
        <w:rPr>
          <w:i/>
        </w:rPr>
        <w:t>Points</w:t>
      </w:r>
      <w:r>
        <w:t xml:space="preserve"> is a well-formed rest parameter object.</w:t>
      </w:r>
    </w:p>
    <w:p w14:paraId="42DD64DB" w14:textId="77777777" w:rsidR="00282D8C" w:rsidRPr="00E77497" w:rsidRDefault="00282D8C" w:rsidP="00613655">
      <w:pPr>
        <w:pStyle w:val="Alg4"/>
        <w:numPr>
          <w:ilvl w:val="0"/>
          <w:numId w:val="1108"/>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14:paraId="4272F1C3" w14:textId="77777777" w:rsidR="00282D8C" w:rsidRPr="00E77497" w:rsidRDefault="00282D8C" w:rsidP="00613655">
      <w:pPr>
        <w:pStyle w:val="Alg4"/>
        <w:numPr>
          <w:ilvl w:val="0"/>
          <w:numId w:val="1108"/>
        </w:numPr>
      </w:pPr>
      <w:r>
        <w:t xml:space="preserve">Let </w:t>
      </w:r>
      <w:r w:rsidRPr="00857485">
        <w:rPr>
          <w:i/>
        </w:rPr>
        <w:t>elements</w:t>
      </w:r>
      <w:r>
        <w:t xml:space="preserve"> be  a new List.</w:t>
      </w:r>
    </w:p>
    <w:p w14:paraId="4EB19543" w14:textId="77777777" w:rsidR="00282D8C" w:rsidRDefault="00282D8C" w:rsidP="00613655">
      <w:pPr>
        <w:pStyle w:val="Alg4"/>
        <w:numPr>
          <w:ilvl w:val="0"/>
          <w:numId w:val="1108"/>
        </w:numPr>
      </w:pPr>
      <w:r>
        <w:t xml:space="preserve">Let </w:t>
      </w:r>
      <w:r w:rsidRPr="00857485">
        <w:rPr>
          <w:i/>
        </w:rPr>
        <w:t>nextIndex</w:t>
      </w:r>
      <w:r>
        <w:t xml:space="preserve"> be 0.</w:t>
      </w:r>
    </w:p>
    <w:p w14:paraId="0DB819DD" w14:textId="77777777" w:rsidR="00282D8C" w:rsidRPr="00E77497" w:rsidRDefault="00282D8C" w:rsidP="00613655">
      <w:pPr>
        <w:pStyle w:val="Alg4"/>
        <w:numPr>
          <w:ilvl w:val="0"/>
          <w:numId w:val="1108"/>
        </w:numPr>
      </w:pPr>
      <w:r>
        <w:t xml:space="preserve">Repeat while </w:t>
      </w:r>
      <w:r w:rsidRPr="00857485">
        <w:rPr>
          <w:i/>
        </w:rPr>
        <w:t>nextIndex</w:t>
      </w:r>
      <w:r>
        <w:t xml:space="preserve"> &lt; </w:t>
      </w:r>
      <w:r w:rsidRPr="00857485">
        <w:rPr>
          <w:i/>
        </w:rPr>
        <w:t>length</w:t>
      </w:r>
    </w:p>
    <w:p w14:paraId="6AC4E3B0" w14:textId="77777777" w:rsidR="00282D8C" w:rsidRPr="00E77497" w:rsidRDefault="00282D8C" w:rsidP="00613655">
      <w:pPr>
        <w:pStyle w:val="Alg4"/>
        <w:numPr>
          <w:ilvl w:val="1"/>
          <w:numId w:val="1108"/>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14:paraId="1E5FBDD1" w14:textId="77777777" w:rsidR="00282D8C" w:rsidRPr="005009C2" w:rsidRDefault="00282D8C" w:rsidP="00613655">
      <w:pPr>
        <w:pStyle w:val="Alg4"/>
        <w:numPr>
          <w:ilvl w:val="1"/>
          <w:numId w:val="1108"/>
        </w:numPr>
      </w:pPr>
      <w:r>
        <w:t xml:space="preserve">Let </w:t>
      </w:r>
      <w:r w:rsidRPr="00857485">
        <w:rPr>
          <w:i/>
        </w:rPr>
        <w:t>nextC</w:t>
      </w:r>
      <w:r>
        <w:rPr>
          <w:i/>
        </w:rPr>
        <w:t>P</w:t>
      </w:r>
      <w:r>
        <w:t xml:space="preserve"> be ToNumber(</w:t>
      </w:r>
      <w:r w:rsidRPr="00857485">
        <w:rPr>
          <w:i/>
        </w:rPr>
        <w:t>next</w:t>
      </w:r>
      <w:r>
        <w:t>).</w:t>
      </w:r>
    </w:p>
    <w:p w14:paraId="5A01BD89" w14:textId="77777777" w:rsidR="00282D8C" w:rsidRDefault="00282D8C" w:rsidP="00613655">
      <w:pPr>
        <w:pStyle w:val="Alg4"/>
        <w:numPr>
          <w:ilvl w:val="1"/>
          <w:numId w:val="1108"/>
        </w:numPr>
      </w:pPr>
      <w:r>
        <w:t>ReturnIfAbrupt(</w:t>
      </w:r>
      <w:r w:rsidRPr="00857485">
        <w:rPr>
          <w:i/>
        </w:rPr>
        <w:t>nextC</w:t>
      </w:r>
      <w:r>
        <w:rPr>
          <w:i/>
        </w:rPr>
        <w:t>P</w:t>
      </w:r>
      <w:r>
        <w:t>).</w:t>
      </w:r>
    </w:p>
    <w:p w14:paraId="0FD11CF8" w14:textId="77777777" w:rsidR="00282D8C" w:rsidRDefault="00282D8C" w:rsidP="00613655">
      <w:pPr>
        <w:pStyle w:val="Alg4"/>
        <w:numPr>
          <w:ilvl w:val="1"/>
          <w:numId w:val="1108"/>
        </w:numPr>
      </w:pPr>
      <w:r>
        <w:t>If SameValue(</w:t>
      </w:r>
      <w:r w:rsidRPr="00887FC2">
        <w:rPr>
          <w:i/>
        </w:rPr>
        <w:t>nextCP</w:t>
      </w:r>
      <w:r>
        <w:t>, ToInteger(</w:t>
      </w:r>
      <w:r w:rsidRPr="002875BF">
        <w:rPr>
          <w:i/>
        </w:rPr>
        <w:t>nextCP</w:t>
      </w:r>
      <w:r>
        <w:t xml:space="preserve">)) is </w:t>
      </w:r>
      <w:r w:rsidRPr="002875BF">
        <w:rPr>
          <w:b/>
        </w:rPr>
        <w:t>false</w:t>
      </w:r>
      <w:r>
        <w:t xml:space="preserve">, then throw a </w:t>
      </w:r>
      <w:r w:rsidRPr="002875BF">
        <w:rPr>
          <w:b/>
        </w:rPr>
        <w:t>RangeError</w:t>
      </w:r>
      <w:r>
        <w:t xml:space="preserve"> exception.</w:t>
      </w:r>
    </w:p>
    <w:p w14:paraId="645114A8" w14:textId="77777777" w:rsidR="00282D8C" w:rsidRDefault="00282D8C" w:rsidP="00613655">
      <w:pPr>
        <w:pStyle w:val="Alg4"/>
        <w:numPr>
          <w:ilvl w:val="1"/>
          <w:numId w:val="1108"/>
        </w:numPr>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14:paraId="15926493" w14:textId="77777777" w:rsidR="00282D8C" w:rsidRDefault="00282D8C" w:rsidP="00613655">
      <w:pPr>
        <w:pStyle w:val="Alg4"/>
        <w:numPr>
          <w:ilvl w:val="1"/>
          <w:numId w:val="1108"/>
        </w:numPr>
      </w:pPr>
      <w:r>
        <w:t>Append the elements of the UTF-16 Encoding (</w:t>
      </w:r>
      <w:r>
        <w:fldChar w:fldCharType="begin"/>
      </w:r>
      <w:r>
        <w:instrText xml:space="preserve"> REF _Ref368310599 \r \h </w:instrText>
      </w:r>
      <w:r>
        <w:fldChar w:fldCharType="separate"/>
      </w:r>
      <w:r w:rsidR="00281431">
        <w:t>10.1.1</w:t>
      </w:r>
      <w:r>
        <w:fldChar w:fldCharType="end"/>
      </w:r>
      <w:r>
        <w:t xml:space="preserve">) of </w:t>
      </w:r>
      <w:r w:rsidRPr="00857485">
        <w:rPr>
          <w:i/>
        </w:rPr>
        <w:t>nextC</w:t>
      </w:r>
      <w:r>
        <w:rPr>
          <w:i/>
        </w:rPr>
        <w:t xml:space="preserve">P </w:t>
      </w:r>
      <w:r>
        <w:t xml:space="preserve">to the end of </w:t>
      </w:r>
      <w:r w:rsidRPr="00857485">
        <w:rPr>
          <w:i/>
        </w:rPr>
        <w:t>elements</w:t>
      </w:r>
      <w:r>
        <w:t>.</w:t>
      </w:r>
    </w:p>
    <w:p w14:paraId="2C291254" w14:textId="77777777" w:rsidR="00282D8C" w:rsidRDefault="00282D8C" w:rsidP="00613655">
      <w:pPr>
        <w:pStyle w:val="Alg4"/>
        <w:numPr>
          <w:ilvl w:val="1"/>
          <w:numId w:val="1108"/>
        </w:numPr>
      </w:pPr>
      <w:r>
        <w:t xml:space="preserve">Let </w:t>
      </w:r>
      <w:r w:rsidRPr="00857485">
        <w:rPr>
          <w:i/>
        </w:rPr>
        <w:t>nextIndex</w:t>
      </w:r>
      <w:r>
        <w:t xml:space="preserve"> be </w:t>
      </w:r>
      <w:r w:rsidRPr="00857485">
        <w:rPr>
          <w:i/>
        </w:rPr>
        <w:t>nextIndex</w:t>
      </w:r>
      <w:r>
        <w:t xml:space="preserve"> + 1.</w:t>
      </w:r>
    </w:p>
    <w:p w14:paraId="3EB0D976" w14:textId="77777777" w:rsidR="00282D8C" w:rsidRPr="00E77497" w:rsidRDefault="00282D8C" w:rsidP="00613655">
      <w:pPr>
        <w:pStyle w:val="Alg4"/>
        <w:numPr>
          <w:ilvl w:val="0"/>
          <w:numId w:val="1108"/>
        </w:numPr>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14:paraId="21935F82"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r>
        <w:rPr>
          <w:b/>
        </w:rPr>
        <w:t>1</w:t>
      </w:r>
      <w:r w:rsidRPr="00E77497">
        <w:t>.</w:t>
      </w:r>
    </w:p>
    <w:p w14:paraId="2DC3B753" w14:textId="77777777" w:rsidR="00282D8C" w:rsidRPr="00E77497" w:rsidRDefault="00282D8C" w:rsidP="00282D8C">
      <w:pPr>
        <w:pStyle w:val="Heading4"/>
      </w:pPr>
      <w:r w:rsidRPr="00E77497">
        <w:t>String.prototype</w:t>
      </w:r>
    </w:p>
    <w:p w14:paraId="485CAE5D" w14:textId="77777777" w:rsidR="00282D8C" w:rsidRPr="00E77497" w:rsidRDefault="00282D8C" w:rsidP="00282D8C">
      <w:r w:rsidRPr="00E77497">
        <w:t xml:space="preserve">The initial value of </w:t>
      </w:r>
      <w:r w:rsidRPr="00E77497">
        <w:rPr>
          <w:rFonts w:ascii="Courier New" w:hAnsi="Courier New"/>
          <w:b/>
        </w:rPr>
        <w:t>String.prototype</w:t>
      </w:r>
      <w:r w:rsidRPr="00E77497">
        <w:t xml:space="preserve"> is the standard built-in String prototype object (</w:t>
      </w:r>
      <w:r>
        <w:fldChar w:fldCharType="begin"/>
      </w:r>
      <w:r>
        <w:instrText xml:space="preserve"> REF _Ref366078312 \r \h </w:instrText>
      </w:r>
      <w:r>
        <w:fldChar w:fldCharType="separate"/>
      </w:r>
      <w:r w:rsidR="00281431">
        <w:t>21.1.3</w:t>
      </w:r>
      <w:r>
        <w:fldChar w:fldCharType="end"/>
      </w:r>
      <w:r w:rsidRPr="00E77497">
        <w:t>).</w:t>
      </w:r>
    </w:p>
    <w:p w14:paraId="2699FD01" w14:textId="77777777" w:rsidR="00282D8C" w:rsidRPr="00E77497" w:rsidRDefault="00282D8C" w:rsidP="00282D8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C8BD352" w14:textId="77777777" w:rsidR="00282D8C" w:rsidRPr="00E77497" w:rsidRDefault="00282D8C" w:rsidP="00282D8C">
      <w:pPr>
        <w:pStyle w:val="Heading4"/>
      </w:pPr>
      <w:r w:rsidRPr="00E77497">
        <w:t>String.</w:t>
      </w:r>
      <w:r>
        <w:t>raw</w:t>
      </w:r>
      <w:r w:rsidRPr="00E77497">
        <w:t xml:space="preserve"> ( </w:t>
      </w:r>
      <w:r>
        <w:t xml:space="preserve">callSite [ , ...substitutions ] </w:t>
      </w:r>
      <w:r w:rsidRPr="00E77497">
        <w:t>)</w:t>
      </w:r>
    </w:p>
    <w:p w14:paraId="1B36E754" w14:textId="77777777" w:rsidR="00282D8C" w:rsidRPr="00E77497" w:rsidRDefault="00282D8C" w:rsidP="00282D8C">
      <w:pPr>
        <w:pStyle w:val="normalbefore"/>
      </w:pPr>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14:paraId="245542C8" w14:textId="77777777" w:rsidR="00282D8C" w:rsidRDefault="00282D8C" w:rsidP="00613655">
      <w:pPr>
        <w:pStyle w:val="Alg4"/>
        <w:numPr>
          <w:ilvl w:val="0"/>
          <w:numId w:val="1107"/>
        </w:numPr>
      </w:pPr>
      <w:r>
        <w:t xml:space="preserve">Assert: </w:t>
      </w:r>
      <w:r>
        <w:rPr>
          <w:i/>
        </w:rPr>
        <w:t>substitutions</w:t>
      </w:r>
      <w:r>
        <w:t xml:space="preserve"> is a well-formed rest parameter object.</w:t>
      </w:r>
    </w:p>
    <w:p w14:paraId="75EFAE25" w14:textId="77777777" w:rsidR="00282D8C" w:rsidRDefault="00282D8C" w:rsidP="00613655">
      <w:pPr>
        <w:pStyle w:val="Alg4"/>
        <w:numPr>
          <w:ilvl w:val="0"/>
          <w:numId w:val="1107"/>
        </w:numPr>
      </w:pPr>
      <w:r>
        <w:t xml:space="preserve">Let </w:t>
      </w:r>
      <w:r w:rsidRPr="00FA657F">
        <w:rPr>
          <w:i/>
        </w:rPr>
        <w:t>cooked</w:t>
      </w:r>
      <w:r>
        <w:t xml:space="preserve"> be ToObject(</w:t>
      </w:r>
      <w:r w:rsidRPr="00FA657F">
        <w:rPr>
          <w:i/>
        </w:rPr>
        <w:t>callSite</w:t>
      </w:r>
      <w:r>
        <w:t>).</w:t>
      </w:r>
    </w:p>
    <w:p w14:paraId="06F8CA30" w14:textId="77777777" w:rsidR="00282D8C" w:rsidRDefault="00282D8C" w:rsidP="00613655">
      <w:pPr>
        <w:pStyle w:val="Alg4"/>
        <w:numPr>
          <w:ilvl w:val="0"/>
          <w:numId w:val="1107"/>
        </w:numPr>
      </w:pPr>
      <w:r>
        <w:t>ReturnIfAbrupt(</w:t>
      </w:r>
      <w:r w:rsidRPr="00FA657F">
        <w:rPr>
          <w:i/>
        </w:rPr>
        <w:t>cooked</w:t>
      </w:r>
      <w:r>
        <w:t>).</w:t>
      </w:r>
    </w:p>
    <w:p w14:paraId="117159F3" w14:textId="77777777" w:rsidR="00282D8C" w:rsidRDefault="00282D8C" w:rsidP="00613655">
      <w:pPr>
        <w:pStyle w:val="Alg4"/>
        <w:numPr>
          <w:ilvl w:val="0"/>
          <w:numId w:val="1107"/>
        </w:numPr>
      </w:pPr>
      <w:r>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14:paraId="44946FD5" w14:textId="77777777" w:rsidR="00282D8C" w:rsidRDefault="00282D8C" w:rsidP="00613655">
      <w:pPr>
        <w:pStyle w:val="Alg4"/>
        <w:numPr>
          <w:ilvl w:val="0"/>
          <w:numId w:val="1107"/>
        </w:numPr>
      </w:pPr>
      <w:r>
        <w:t xml:space="preserve">Let </w:t>
      </w:r>
      <w:r w:rsidRPr="00FA657F">
        <w:rPr>
          <w:i/>
        </w:rPr>
        <w:t>raw</w:t>
      </w:r>
      <w:r>
        <w:t xml:space="preserve"> be ToObject(</w:t>
      </w:r>
      <w:r w:rsidRPr="00FA657F">
        <w:rPr>
          <w:i/>
        </w:rPr>
        <w:t>rawValue</w:t>
      </w:r>
      <w:r>
        <w:t>).</w:t>
      </w:r>
    </w:p>
    <w:p w14:paraId="0D930CD5" w14:textId="77777777" w:rsidR="00282D8C" w:rsidRDefault="00282D8C" w:rsidP="00613655">
      <w:pPr>
        <w:pStyle w:val="Alg4"/>
        <w:numPr>
          <w:ilvl w:val="0"/>
          <w:numId w:val="1107"/>
        </w:numPr>
      </w:pPr>
      <w:r>
        <w:t>ReturnIfAbrupt(</w:t>
      </w:r>
      <w:r w:rsidRPr="00887FC2">
        <w:rPr>
          <w:i/>
        </w:rPr>
        <w:t>raw</w:t>
      </w:r>
      <w:r>
        <w:t>).</w:t>
      </w:r>
    </w:p>
    <w:p w14:paraId="5D6001AC" w14:textId="77777777" w:rsidR="00282D8C" w:rsidRPr="00E77497" w:rsidRDefault="00282D8C" w:rsidP="00613655">
      <w:pPr>
        <w:pStyle w:val="Alg4"/>
        <w:numPr>
          <w:ilvl w:val="0"/>
          <w:numId w:val="1107"/>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14:paraId="472D0976" w14:textId="77777777" w:rsidR="00282D8C" w:rsidRDefault="00282D8C" w:rsidP="00613655">
      <w:pPr>
        <w:pStyle w:val="Alg4"/>
        <w:numPr>
          <w:ilvl w:val="0"/>
          <w:numId w:val="1107"/>
        </w:numPr>
      </w:pPr>
      <w:r>
        <w:t xml:space="preserve">Let </w:t>
      </w:r>
      <w:r w:rsidRPr="00FA657F">
        <w:rPr>
          <w:i/>
        </w:rPr>
        <w:t>literalSegments</w:t>
      </w:r>
      <w:r>
        <w:t xml:space="preserve"> be ToLength(</w:t>
      </w:r>
      <w:r w:rsidRPr="00FA657F">
        <w:rPr>
          <w:i/>
        </w:rPr>
        <w:t>len</w:t>
      </w:r>
      <w:r>
        <w:t>).</w:t>
      </w:r>
    </w:p>
    <w:p w14:paraId="25D0D5E0" w14:textId="77777777" w:rsidR="00282D8C" w:rsidRDefault="00282D8C" w:rsidP="00613655">
      <w:pPr>
        <w:pStyle w:val="Alg4"/>
        <w:numPr>
          <w:ilvl w:val="0"/>
          <w:numId w:val="1107"/>
        </w:numPr>
      </w:pPr>
      <w:r>
        <w:t>ReturnIfAbrupt(</w:t>
      </w:r>
      <w:r w:rsidRPr="00887FC2">
        <w:rPr>
          <w:i/>
        </w:rPr>
        <w:t>literalSegments</w:t>
      </w:r>
      <w:r>
        <w:t>).</w:t>
      </w:r>
    </w:p>
    <w:p w14:paraId="57A9BC54" w14:textId="77777777" w:rsidR="00282D8C" w:rsidRDefault="00282D8C" w:rsidP="00613655">
      <w:pPr>
        <w:pStyle w:val="Alg4"/>
        <w:numPr>
          <w:ilvl w:val="0"/>
          <w:numId w:val="1107"/>
        </w:numPr>
      </w:pPr>
      <w:r>
        <w:t xml:space="preserve">If </w:t>
      </w:r>
      <w:r w:rsidRPr="00FA657F">
        <w:rPr>
          <w:i/>
        </w:rPr>
        <w:t>literalSegments</w:t>
      </w:r>
      <w:r>
        <w:t xml:space="preserve"> ≤ 0, then return the empty string.</w:t>
      </w:r>
    </w:p>
    <w:p w14:paraId="25AAC712" w14:textId="77777777" w:rsidR="00282D8C" w:rsidRPr="00E77497" w:rsidRDefault="00282D8C" w:rsidP="00613655">
      <w:pPr>
        <w:pStyle w:val="Alg4"/>
        <w:numPr>
          <w:ilvl w:val="0"/>
          <w:numId w:val="1107"/>
        </w:numPr>
      </w:pPr>
      <w:r>
        <w:t xml:space="preserve">Let </w:t>
      </w:r>
      <w:r>
        <w:rPr>
          <w:i/>
        </w:rPr>
        <w:t>stringE</w:t>
      </w:r>
      <w:r w:rsidRPr="00857485">
        <w:rPr>
          <w:i/>
        </w:rPr>
        <w:t>lements</w:t>
      </w:r>
      <w:r>
        <w:t xml:space="preserve"> be a new List.</w:t>
      </w:r>
    </w:p>
    <w:p w14:paraId="23A3CE3D" w14:textId="77777777" w:rsidR="00282D8C" w:rsidRDefault="00282D8C" w:rsidP="00613655">
      <w:pPr>
        <w:pStyle w:val="Alg4"/>
        <w:numPr>
          <w:ilvl w:val="0"/>
          <w:numId w:val="1107"/>
        </w:numPr>
      </w:pPr>
      <w:r>
        <w:t xml:space="preserve">Let </w:t>
      </w:r>
      <w:r w:rsidRPr="00857485">
        <w:rPr>
          <w:i/>
        </w:rPr>
        <w:t>nextIndex</w:t>
      </w:r>
      <w:r>
        <w:t xml:space="preserve"> be 0.</w:t>
      </w:r>
    </w:p>
    <w:p w14:paraId="5E2BC5B0" w14:textId="77777777" w:rsidR="00282D8C" w:rsidRPr="00E77497" w:rsidRDefault="00282D8C" w:rsidP="00613655">
      <w:pPr>
        <w:pStyle w:val="Alg4"/>
        <w:numPr>
          <w:ilvl w:val="0"/>
          <w:numId w:val="1107"/>
        </w:numPr>
      </w:pPr>
      <w:r>
        <w:t xml:space="preserve">Repeat </w:t>
      </w:r>
    </w:p>
    <w:p w14:paraId="504BCE5F" w14:textId="77777777" w:rsidR="00282D8C" w:rsidRDefault="00282D8C" w:rsidP="00613655">
      <w:pPr>
        <w:pStyle w:val="Alg4"/>
        <w:numPr>
          <w:ilvl w:val="1"/>
          <w:numId w:val="1107"/>
        </w:numPr>
      </w:pPr>
      <w:r>
        <w:t xml:space="preserve">Let </w:t>
      </w:r>
      <w:r w:rsidRPr="00FA657F">
        <w:rPr>
          <w:i/>
        </w:rPr>
        <w:t>nextKey</w:t>
      </w:r>
      <w:r>
        <w:t xml:space="preserve"> be ToString(</w:t>
      </w:r>
      <w:r w:rsidRPr="00857485">
        <w:rPr>
          <w:i/>
        </w:rPr>
        <w:t>nextIndex</w:t>
      </w:r>
      <w:r>
        <w:t>).</w:t>
      </w:r>
    </w:p>
    <w:p w14:paraId="0738FFC3" w14:textId="77777777" w:rsidR="00282D8C" w:rsidRPr="00E77497" w:rsidRDefault="00282D8C" w:rsidP="00613655">
      <w:pPr>
        <w:pStyle w:val="Alg4"/>
        <w:numPr>
          <w:ilvl w:val="1"/>
          <w:numId w:val="1107"/>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14:paraId="30B888DF" w14:textId="77777777" w:rsidR="00282D8C" w:rsidRPr="005009C2" w:rsidRDefault="00282D8C" w:rsidP="00613655">
      <w:pPr>
        <w:pStyle w:val="Alg4"/>
        <w:numPr>
          <w:ilvl w:val="1"/>
          <w:numId w:val="1107"/>
        </w:numPr>
      </w:pPr>
      <w:r>
        <w:t xml:space="preserve">Let </w:t>
      </w:r>
      <w:r w:rsidRPr="00857485">
        <w:rPr>
          <w:i/>
        </w:rPr>
        <w:t>next</w:t>
      </w:r>
      <w:r>
        <w:rPr>
          <w:i/>
        </w:rPr>
        <w:t>Seg</w:t>
      </w:r>
      <w:r>
        <w:t xml:space="preserve"> be ToString(</w:t>
      </w:r>
      <w:r w:rsidRPr="00857485">
        <w:rPr>
          <w:i/>
        </w:rPr>
        <w:t>next</w:t>
      </w:r>
      <w:r>
        <w:t>).</w:t>
      </w:r>
    </w:p>
    <w:p w14:paraId="3267B339" w14:textId="77777777" w:rsidR="00282D8C" w:rsidRDefault="00282D8C" w:rsidP="00613655">
      <w:pPr>
        <w:pStyle w:val="Alg4"/>
        <w:numPr>
          <w:ilvl w:val="1"/>
          <w:numId w:val="1107"/>
        </w:numPr>
      </w:pPr>
      <w:r>
        <w:t>ReturnIfAbrupt(</w:t>
      </w:r>
      <w:r w:rsidRPr="00857485">
        <w:rPr>
          <w:i/>
        </w:rPr>
        <w:t>next</w:t>
      </w:r>
      <w:r>
        <w:rPr>
          <w:i/>
        </w:rPr>
        <w:t>Seg</w:t>
      </w:r>
      <w:r>
        <w:t>).</w:t>
      </w:r>
    </w:p>
    <w:p w14:paraId="4F534DE0" w14:textId="77777777" w:rsidR="00282D8C" w:rsidRDefault="00282D8C" w:rsidP="00613655">
      <w:pPr>
        <w:pStyle w:val="Alg4"/>
        <w:numPr>
          <w:ilvl w:val="1"/>
          <w:numId w:val="1107"/>
        </w:numPr>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14:paraId="49DF5EBE" w14:textId="77777777" w:rsidR="00282D8C" w:rsidRDefault="00282D8C" w:rsidP="00613655">
      <w:pPr>
        <w:pStyle w:val="Alg4"/>
        <w:numPr>
          <w:ilvl w:val="1"/>
          <w:numId w:val="1107"/>
        </w:numPr>
      </w:pPr>
      <w:r>
        <w:t xml:space="preserve">If </w:t>
      </w:r>
      <w:r w:rsidRPr="00FA657F">
        <w:rPr>
          <w:i/>
        </w:rPr>
        <w:t>nextIndex</w:t>
      </w:r>
      <w:r>
        <w:t xml:space="preserve"> + 1 = </w:t>
      </w:r>
      <w:r w:rsidRPr="00FA657F">
        <w:rPr>
          <w:i/>
        </w:rPr>
        <w:t>literalSegments</w:t>
      </w:r>
      <w:r>
        <w:t>, then</w:t>
      </w:r>
    </w:p>
    <w:p w14:paraId="19428D19" w14:textId="77777777" w:rsidR="00282D8C" w:rsidRDefault="00282D8C" w:rsidP="00613655">
      <w:pPr>
        <w:pStyle w:val="Alg4"/>
        <w:numPr>
          <w:ilvl w:val="2"/>
          <w:numId w:val="1107"/>
        </w:numPr>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14:paraId="292BA50A" w14:textId="77777777" w:rsidR="00282D8C" w:rsidRPr="00E77497" w:rsidRDefault="00282D8C" w:rsidP="00613655">
      <w:pPr>
        <w:pStyle w:val="Alg4"/>
        <w:numPr>
          <w:ilvl w:val="1"/>
          <w:numId w:val="1107"/>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14:paraId="0A6749E0" w14:textId="77777777" w:rsidR="00282D8C" w:rsidRPr="005009C2" w:rsidRDefault="00282D8C" w:rsidP="00613655">
      <w:pPr>
        <w:pStyle w:val="Alg4"/>
        <w:numPr>
          <w:ilvl w:val="1"/>
          <w:numId w:val="1107"/>
        </w:numPr>
      </w:pPr>
      <w:r>
        <w:t xml:space="preserve">Let </w:t>
      </w:r>
      <w:r w:rsidRPr="00857485">
        <w:rPr>
          <w:i/>
        </w:rPr>
        <w:t>next</w:t>
      </w:r>
      <w:r>
        <w:rPr>
          <w:i/>
        </w:rPr>
        <w:t>Sub</w:t>
      </w:r>
      <w:r>
        <w:t xml:space="preserve"> be ToString(</w:t>
      </w:r>
      <w:r w:rsidRPr="00857485">
        <w:rPr>
          <w:i/>
        </w:rPr>
        <w:t>next</w:t>
      </w:r>
      <w:r>
        <w:t>).</w:t>
      </w:r>
    </w:p>
    <w:p w14:paraId="3789D6AA" w14:textId="77777777" w:rsidR="00282D8C" w:rsidRDefault="00282D8C" w:rsidP="00613655">
      <w:pPr>
        <w:pStyle w:val="Alg4"/>
        <w:numPr>
          <w:ilvl w:val="1"/>
          <w:numId w:val="1107"/>
        </w:numPr>
      </w:pPr>
      <w:r>
        <w:t>ReturnIfAbrupt(</w:t>
      </w:r>
      <w:r w:rsidRPr="00857485">
        <w:rPr>
          <w:i/>
        </w:rPr>
        <w:t>next</w:t>
      </w:r>
      <w:r>
        <w:rPr>
          <w:i/>
        </w:rPr>
        <w:t>Sub</w:t>
      </w:r>
      <w:r>
        <w:t>).</w:t>
      </w:r>
    </w:p>
    <w:p w14:paraId="3DFD0BC1" w14:textId="77777777" w:rsidR="00282D8C" w:rsidRDefault="00282D8C" w:rsidP="00613655">
      <w:pPr>
        <w:pStyle w:val="Alg4"/>
        <w:numPr>
          <w:ilvl w:val="1"/>
          <w:numId w:val="1107"/>
        </w:numPr>
      </w:pPr>
      <w:r>
        <w:lastRenderedPageBreak/>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14:paraId="2FB8B658" w14:textId="77777777" w:rsidR="00282D8C" w:rsidRDefault="00282D8C" w:rsidP="00613655">
      <w:pPr>
        <w:pStyle w:val="Alg4"/>
        <w:numPr>
          <w:ilvl w:val="1"/>
          <w:numId w:val="1107"/>
        </w:numPr>
      </w:pPr>
      <w:r>
        <w:t xml:space="preserve">Let </w:t>
      </w:r>
      <w:r w:rsidRPr="00857485">
        <w:rPr>
          <w:i/>
        </w:rPr>
        <w:t>nextIndex</w:t>
      </w:r>
      <w:r>
        <w:t xml:space="preserve"> be </w:t>
      </w:r>
      <w:r w:rsidRPr="00857485">
        <w:rPr>
          <w:i/>
        </w:rPr>
        <w:t>nextIndex</w:t>
      </w:r>
      <w:r>
        <w:t xml:space="preserve"> + 1.</w:t>
      </w:r>
    </w:p>
    <w:p w14:paraId="5C380F88" w14:textId="77777777" w:rsidR="00282D8C" w:rsidRDefault="00282D8C" w:rsidP="00282D8C">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14:paraId="6DB8ABC5" w14:textId="6B911B40" w:rsidR="00282D8C" w:rsidRPr="00E77497" w:rsidRDefault="00282D8C" w:rsidP="00282D8C">
      <w:pPr>
        <w:pStyle w:val="Note"/>
      </w:pPr>
      <w:r>
        <w:t>NOTE</w:t>
      </w:r>
      <w:r>
        <w:tab/>
        <w:t>String.raw is intended for use as a tag function of a Tagged Template String (</w:t>
      </w:r>
      <w:r>
        <w:fldChar w:fldCharType="begin"/>
      </w:r>
      <w:r>
        <w:instrText xml:space="preserve"> REF _Ref366131165 \r \h </w:instrText>
      </w:r>
      <w:r>
        <w:fldChar w:fldCharType="separate"/>
      </w:r>
      <w:r w:rsidR="00281431">
        <w:t>12.3.7</w:t>
      </w:r>
      <w:r>
        <w:fldChar w:fldCharType="end"/>
      </w:r>
      <w:r>
        <w:t xml:space="preserve">).  When called as such the first argument will be a well formed template call site object and the rest parameter will contain the substitution values. </w:t>
      </w:r>
    </w:p>
    <w:p w14:paraId="60A29CD3" w14:textId="77777777" w:rsidR="00282D8C" w:rsidRPr="00A67AF2" w:rsidRDefault="00282D8C" w:rsidP="00282D8C">
      <w:pPr>
        <w:pStyle w:val="Heading4"/>
      </w:pPr>
      <w:r>
        <w:t>String[ @@create ]</w:t>
      </w:r>
      <w:r w:rsidRPr="00A67AF2">
        <w:t xml:space="preserve"> (</w:t>
      </w:r>
      <w:r>
        <w:t xml:space="preserve"> </w:t>
      </w:r>
      <w:r w:rsidRPr="00A67AF2">
        <w:t>)</w:t>
      </w:r>
    </w:p>
    <w:p w14:paraId="59673905" w14:textId="77777777" w:rsidR="00282D8C" w:rsidRPr="00E77497" w:rsidRDefault="00282D8C" w:rsidP="00282D8C">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68036402" w14:textId="77777777" w:rsidR="00282D8C" w:rsidRDefault="00282D8C" w:rsidP="00613655">
      <w:pPr>
        <w:pStyle w:val="Alg4"/>
        <w:numPr>
          <w:ilvl w:val="0"/>
          <w:numId w:val="1162"/>
        </w:numPr>
      </w:pPr>
      <w:r>
        <w:t xml:space="preserve">Let </w:t>
      </w:r>
      <w:r>
        <w:rPr>
          <w:i/>
          <w:iCs/>
        </w:rPr>
        <w:t>F</w:t>
      </w:r>
      <w:r>
        <w:t xml:space="preserve"> be the </w:t>
      </w:r>
      <w:r w:rsidRPr="00424369">
        <w:rPr>
          <w:b/>
          <w:bCs/>
        </w:rPr>
        <w:t>this</w:t>
      </w:r>
      <w:r>
        <w:t xml:space="preserve"> value.</w:t>
      </w:r>
    </w:p>
    <w:p w14:paraId="65208FD8" w14:textId="77777777" w:rsidR="00282D8C" w:rsidRPr="00076B9E" w:rsidRDefault="00282D8C" w:rsidP="00613655">
      <w:pPr>
        <w:pStyle w:val="Alg4"/>
        <w:numPr>
          <w:ilvl w:val="0"/>
          <w:numId w:val="1162"/>
        </w:numPr>
      </w:pPr>
      <w:r>
        <w:t xml:space="preserve">Let </w:t>
      </w:r>
      <w:r>
        <w:rPr>
          <w:i/>
          <w:iCs/>
        </w:rPr>
        <w:t>proto</w:t>
      </w:r>
      <w:r>
        <w:t xml:space="preserve"> be the result of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2D3B399F" w14:textId="77777777" w:rsidR="00282D8C" w:rsidRDefault="00282D8C" w:rsidP="00613655">
      <w:pPr>
        <w:pStyle w:val="Alg4"/>
        <w:numPr>
          <w:ilvl w:val="0"/>
          <w:numId w:val="1162"/>
        </w:numPr>
      </w:pPr>
      <w:r>
        <w:t>ReturnIfAbrupt(</w:t>
      </w:r>
      <w:r w:rsidRPr="00E77497">
        <w:rPr>
          <w:i/>
        </w:rPr>
        <w:t>proto</w:t>
      </w:r>
      <w:r>
        <w:t>).</w:t>
      </w:r>
    </w:p>
    <w:p w14:paraId="541E4EAB" w14:textId="77777777" w:rsidR="00282D8C" w:rsidRPr="00E77497" w:rsidRDefault="00282D8C" w:rsidP="00613655">
      <w:pPr>
        <w:pStyle w:val="Alg4"/>
        <w:numPr>
          <w:ilvl w:val="0"/>
          <w:numId w:val="1162"/>
        </w:numPr>
      </w:pPr>
      <w:r>
        <w:t xml:space="preserve">Let </w:t>
      </w:r>
      <w:r>
        <w:rPr>
          <w:i/>
          <w:iCs/>
        </w:rPr>
        <w:t>obj</w:t>
      </w:r>
      <w:r>
        <w:t xml:space="preserve"> be</w:t>
      </w:r>
      <w:r w:rsidRPr="00E77497">
        <w:t xml:space="preserve"> </w:t>
      </w:r>
      <w:r>
        <w:rPr>
          <w:iCs/>
        </w:rPr>
        <w:t xml:space="preserve">the result of calling </w:t>
      </w:r>
      <w:r w:rsidRPr="004C6606">
        <w:rPr>
          <w:iCs/>
        </w:rPr>
        <w:t xml:space="preserve">StringCreate </w:t>
      </w:r>
      <w:r>
        <w:rPr>
          <w:iCs/>
        </w:rPr>
        <w:t>(</w:t>
      </w:r>
      <w:r>
        <w:rPr>
          <w:i/>
          <w:iCs/>
        </w:rPr>
        <w:t>proto</w:t>
      </w:r>
      <w:r>
        <w:rPr>
          <w:iCs/>
        </w:rPr>
        <w:t>)</w:t>
      </w:r>
      <w:r w:rsidRPr="00E77497">
        <w:t>.</w:t>
      </w:r>
    </w:p>
    <w:p w14:paraId="29BCE205" w14:textId="77777777" w:rsidR="00282D8C" w:rsidRPr="00E77497" w:rsidRDefault="00282D8C" w:rsidP="00613655">
      <w:pPr>
        <w:pStyle w:val="Alg4"/>
        <w:numPr>
          <w:ilvl w:val="0"/>
          <w:numId w:val="1162"/>
        </w:numPr>
      </w:pPr>
      <w:r w:rsidRPr="00E77497">
        <w:t xml:space="preserve">Return </w:t>
      </w:r>
      <w:r w:rsidRPr="00E77497">
        <w:rPr>
          <w:i/>
        </w:rPr>
        <w:t>obj</w:t>
      </w:r>
      <w:r w:rsidRPr="00E77497">
        <w:t>.</w:t>
      </w:r>
    </w:p>
    <w:p w14:paraId="4E37A2DF" w14:textId="77777777" w:rsidR="00282D8C" w:rsidRPr="00E77497"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77022AC" w14:textId="77777777" w:rsidR="00282D8C" w:rsidRDefault="00282D8C" w:rsidP="00282D8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33EEFC46" w14:textId="77777777" w:rsidR="00282D8C" w:rsidRPr="00E77497" w:rsidRDefault="00282D8C" w:rsidP="00282D8C">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initialized by the String constructor. This flag value is never directly exposed to ECMAScript code; hence implementations may choose to encode the flag in some other manner. </w:t>
      </w:r>
    </w:p>
    <w:p w14:paraId="7250D075" w14:textId="77777777" w:rsidR="00282D8C" w:rsidRPr="00E77497" w:rsidRDefault="00282D8C" w:rsidP="00282D8C">
      <w:pPr>
        <w:pStyle w:val="Heading3"/>
      </w:pPr>
      <w:bookmarkStart w:id="5185" w:name="_Ref366078312"/>
      <w:bookmarkStart w:id="5186" w:name="_Ref366135857"/>
      <w:bookmarkStart w:id="5187" w:name="_Toc370745850"/>
      <w:bookmarkStart w:id="5188" w:name="_Toc384481431"/>
      <w:r w:rsidRPr="00E77497">
        <w:t>Properties of the String Prototype Object</w:t>
      </w:r>
      <w:bookmarkEnd w:id="5185"/>
      <w:bookmarkEnd w:id="5186"/>
      <w:bookmarkEnd w:id="5187"/>
      <w:bookmarkEnd w:id="5188"/>
    </w:p>
    <w:p w14:paraId="215A2034" w14:textId="77777777" w:rsidR="00282D8C" w:rsidRPr="00E77497" w:rsidRDefault="00282D8C" w:rsidP="00282D8C">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w:t>
      </w:r>
      <w:r>
        <w:t>internal slot</w:t>
      </w:r>
      <w:r w:rsidRPr="00E77497">
        <w:t xml:space="preserve">. </w:t>
      </w:r>
    </w:p>
    <w:p w14:paraId="19921C92" w14:textId="77777777" w:rsidR="00282D8C" w:rsidRPr="00E77497" w:rsidRDefault="00282D8C" w:rsidP="00282D8C">
      <w:r w:rsidRPr="00E77497">
        <w:t xml:space="preserve">The value of the [[Prototype]] </w:t>
      </w:r>
      <w:r>
        <w:t>internal slot</w:t>
      </w:r>
      <w:r w:rsidRPr="00E77497">
        <w:t xml:space="preserve"> of the String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155ED0ED" w14:textId="77777777" w:rsidR="00282D8C" w:rsidRPr="00E77497" w:rsidRDefault="00282D8C" w:rsidP="00282D8C">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w:t>
      </w:r>
      <w:r>
        <w:t>internal slot that has been initialized to a String value</w:t>
      </w:r>
      <w:r w:rsidRPr="00E77497">
        <w:t>.</w:t>
      </w:r>
    </w:p>
    <w:p w14:paraId="7181DD4D" w14:textId="77777777" w:rsidR="00282D8C" w:rsidRDefault="00282D8C" w:rsidP="00282D8C">
      <w:pPr>
        <w:pStyle w:val="normalbefore"/>
      </w:pPr>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1E13BE92" w14:textId="77777777" w:rsidR="00282D8C" w:rsidRPr="00E77497" w:rsidRDefault="00282D8C" w:rsidP="00613655">
      <w:pPr>
        <w:pStyle w:val="Alg4"/>
        <w:numPr>
          <w:ilvl w:val="0"/>
          <w:numId w:val="1106"/>
        </w:numPr>
      </w:pPr>
      <w:r>
        <w:t>If Type(</w:t>
      </w:r>
      <w:r w:rsidRPr="00A316EF">
        <w:rPr>
          <w:i/>
          <w:iCs/>
        </w:rPr>
        <w:t>value</w:t>
      </w:r>
      <w:r>
        <w:t xml:space="preserve">) is String, return </w:t>
      </w:r>
      <w:r>
        <w:rPr>
          <w:i/>
          <w:iCs/>
        </w:rPr>
        <w:t>value</w:t>
      </w:r>
      <w:r w:rsidRPr="00E77497">
        <w:t>.</w:t>
      </w:r>
    </w:p>
    <w:p w14:paraId="7682BA95" w14:textId="77777777" w:rsidR="00282D8C" w:rsidRPr="00E77497" w:rsidRDefault="00282D8C" w:rsidP="00613655">
      <w:pPr>
        <w:pStyle w:val="Alg4"/>
        <w:numPr>
          <w:ilvl w:val="0"/>
          <w:numId w:val="1106"/>
        </w:numPr>
      </w:pPr>
      <w:r>
        <w:t>If Type(</w:t>
      </w:r>
      <w:r>
        <w:rPr>
          <w:i/>
          <w:iCs/>
        </w:rPr>
        <w:t>value)</w:t>
      </w:r>
      <w:r>
        <w:t xml:space="preserve"> is Object and </w:t>
      </w:r>
      <w:r>
        <w:rPr>
          <w:i/>
          <w:iCs/>
        </w:rPr>
        <w:t>value</w:t>
      </w:r>
      <w:r>
        <w:t xml:space="preserve"> has a [[StringData]] internal slot, then</w:t>
      </w:r>
    </w:p>
    <w:p w14:paraId="103CD447" w14:textId="77777777" w:rsidR="00282D8C" w:rsidRDefault="00282D8C" w:rsidP="00613655">
      <w:pPr>
        <w:pStyle w:val="Alg4"/>
        <w:numPr>
          <w:ilvl w:val="1"/>
          <w:numId w:val="1106"/>
        </w:numPr>
      </w:pPr>
      <w:r>
        <w:t xml:space="preserve">Let </w:t>
      </w:r>
      <w:r>
        <w:rPr>
          <w:i/>
          <w:iCs/>
        </w:rPr>
        <w:t>s</w:t>
      </w:r>
      <w:r>
        <w:t xml:space="preserve"> be the value of </w:t>
      </w:r>
      <w:r>
        <w:rPr>
          <w:i/>
          <w:iCs/>
        </w:rPr>
        <w:t>value’s</w:t>
      </w:r>
      <w:r>
        <w:t xml:space="preserve"> [[StringData]] internal slot.</w:t>
      </w:r>
    </w:p>
    <w:p w14:paraId="08A85BDF" w14:textId="77777777" w:rsidR="00282D8C" w:rsidRDefault="00282D8C" w:rsidP="00613655">
      <w:pPr>
        <w:pStyle w:val="Alg4"/>
        <w:numPr>
          <w:ilvl w:val="1"/>
          <w:numId w:val="1106"/>
        </w:numPr>
      </w:pPr>
      <w:r>
        <w:t xml:space="preserve">If </w:t>
      </w:r>
      <w:r>
        <w:rPr>
          <w:i/>
          <w:iCs/>
        </w:rPr>
        <w:t>s</w:t>
      </w:r>
      <w:r>
        <w:t xml:space="preserve"> is not </w:t>
      </w:r>
      <w:r>
        <w:rPr>
          <w:b/>
          <w:bCs/>
        </w:rPr>
        <w:t>undefined</w:t>
      </w:r>
      <w:r>
        <w:t xml:space="preserve">, then return </w:t>
      </w:r>
      <w:r>
        <w:rPr>
          <w:i/>
          <w:iCs/>
        </w:rPr>
        <w:t>s</w:t>
      </w:r>
      <w:r>
        <w:t>.</w:t>
      </w:r>
    </w:p>
    <w:p w14:paraId="3DD936B4" w14:textId="77777777" w:rsidR="00282D8C" w:rsidRPr="00B07A13" w:rsidRDefault="00282D8C" w:rsidP="00613655">
      <w:pPr>
        <w:pStyle w:val="Alg4"/>
        <w:numPr>
          <w:ilvl w:val="0"/>
          <w:numId w:val="1106"/>
        </w:numPr>
      </w:pPr>
      <w:r>
        <w:t>T</w:t>
      </w:r>
      <w:r w:rsidRPr="004A18C2">
        <w:t xml:space="preserve">hrow a </w:t>
      </w:r>
      <w:r w:rsidRPr="004A18C2">
        <w:rPr>
          <w:b/>
          <w:bCs/>
        </w:rPr>
        <w:t>TypeError</w:t>
      </w:r>
      <w:r w:rsidRPr="004A18C2">
        <w:t xml:space="preserve"> exception</w:t>
      </w:r>
      <w:r>
        <w:t>.</w:t>
      </w:r>
    </w:p>
    <w:p w14:paraId="5114762D" w14:textId="77777777" w:rsidR="00282D8C" w:rsidRPr="00E77497" w:rsidRDefault="00282D8C" w:rsidP="00282D8C">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19066D93" w14:textId="77777777" w:rsidR="00282D8C" w:rsidRPr="00E77497" w:rsidRDefault="00282D8C" w:rsidP="00282D8C">
      <w:pPr>
        <w:pStyle w:val="Heading4"/>
      </w:pPr>
      <w:r w:rsidRPr="00E77497">
        <w:lastRenderedPageBreak/>
        <w:t>String.prototype.charAt (</w:t>
      </w:r>
      <w:r>
        <w:t xml:space="preserve"> </w:t>
      </w:r>
      <w:r w:rsidRPr="00E77497">
        <w:t>pos</w:t>
      </w:r>
      <w:r>
        <w:t xml:space="preserve"> </w:t>
      </w:r>
      <w:r w:rsidRPr="00E77497">
        <w:t>)</w:t>
      </w:r>
    </w:p>
    <w:p w14:paraId="26A64FFC" w14:textId="77777777" w:rsidR="00282D8C" w:rsidRPr="00E77497" w:rsidRDefault="00282D8C" w:rsidP="00282D8C">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14:paraId="55573722" w14:textId="77777777" w:rsidR="00282D8C" w:rsidRPr="00E77497" w:rsidRDefault="00282D8C" w:rsidP="00282D8C">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0DEB0339" w14:textId="77777777" w:rsidR="00282D8C" w:rsidRPr="00E77497" w:rsidRDefault="00282D8C" w:rsidP="00282D8C">
      <w:pPr>
        <w:pStyle w:val="normalbefore"/>
      </w:pPr>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0BE75C74" w14:textId="77777777" w:rsidR="00282D8C" w:rsidRPr="00E77497" w:rsidRDefault="00282D8C" w:rsidP="00613655">
      <w:pPr>
        <w:pStyle w:val="Alg4"/>
        <w:numPr>
          <w:ilvl w:val="0"/>
          <w:numId w:val="1109"/>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14:paraId="45D29134" w14:textId="77777777" w:rsidR="00282D8C" w:rsidRPr="00E77497" w:rsidRDefault="00282D8C" w:rsidP="00613655">
      <w:pPr>
        <w:pStyle w:val="Alg4"/>
        <w:numPr>
          <w:ilvl w:val="0"/>
          <w:numId w:val="1109"/>
        </w:numPr>
      </w:pPr>
      <w:r w:rsidRPr="00E77497">
        <w:t xml:space="preserve">Let </w:t>
      </w:r>
      <w:r w:rsidRPr="00E77497">
        <w:rPr>
          <w:i/>
        </w:rPr>
        <w:t>S</w:t>
      </w:r>
      <w:r w:rsidRPr="00E77497">
        <w:t xml:space="preserve"> be ToString</w:t>
      </w:r>
      <w:r>
        <w:t>(</w:t>
      </w:r>
      <w:r>
        <w:rPr>
          <w:i/>
          <w:iCs/>
        </w:rPr>
        <w:t>O</w:t>
      </w:r>
      <w:r>
        <w:t>)</w:t>
      </w:r>
      <w:r w:rsidRPr="00E77497">
        <w:t>.</w:t>
      </w:r>
    </w:p>
    <w:p w14:paraId="3A19412C" w14:textId="77777777" w:rsidR="00282D8C" w:rsidRPr="00E77497" w:rsidRDefault="00282D8C" w:rsidP="00613655">
      <w:pPr>
        <w:pStyle w:val="Alg4"/>
        <w:numPr>
          <w:ilvl w:val="0"/>
          <w:numId w:val="1109"/>
        </w:numPr>
      </w:pPr>
      <w:r>
        <w:t>ReturnIfAbrupt(</w:t>
      </w:r>
      <w:r>
        <w:rPr>
          <w:i/>
        </w:rPr>
        <w:t>S</w:t>
      </w:r>
      <w:r>
        <w:t>).</w:t>
      </w:r>
    </w:p>
    <w:p w14:paraId="75E6012F" w14:textId="77777777" w:rsidR="00282D8C" w:rsidRPr="00E77497" w:rsidRDefault="00282D8C" w:rsidP="00613655">
      <w:pPr>
        <w:pStyle w:val="Alg4"/>
        <w:numPr>
          <w:ilvl w:val="0"/>
          <w:numId w:val="1109"/>
        </w:numPr>
      </w:pPr>
      <w:r w:rsidRPr="00E77497">
        <w:t xml:space="preserve">Let </w:t>
      </w:r>
      <w:r w:rsidRPr="00E77497">
        <w:rPr>
          <w:i/>
        </w:rPr>
        <w:t>position</w:t>
      </w:r>
      <w:r w:rsidRPr="00E77497">
        <w:t xml:space="preserve"> be ToInteger(</w:t>
      </w:r>
      <w:r w:rsidRPr="00E77497">
        <w:rPr>
          <w:i/>
        </w:rPr>
        <w:t>pos</w:t>
      </w:r>
      <w:r w:rsidRPr="00E77497">
        <w:t>).</w:t>
      </w:r>
    </w:p>
    <w:p w14:paraId="13C85DDD" w14:textId="77777777" w:rsidR="00282D8C" w:rsidRPr="00E77497" w:rsidRDefault="00282D8C" w:rsidP="00613655">
      <w:pPr>
        <w:pStyle w:val="Alg4"/>
        <w:numPr>
          <w:ilvl w:val="0"/>
          <w:numId w:val="1109"/>
        </w:numPr>
      </w:pPr>
      <w:r>
        <w:t>ReturnIfAbrupt(</w:t>
      </w:r>
      <w:r>
        <w:rPr>
          <w:i/>
        </w:rPr>
        <w:t>position</w:t>
      </w:r>
      <w:r>
        <w:t>).</w:t>
      </w:r>
    </w:p>
    <w:p w14:paraId="08C5AF72" w14:textId="77777777" w:rsidR="00282D8C" w:rsidRPr="00E77497" w:rsidRDefault="00282D8C" w:rsidP="00613655">
      <w:pPr>
        <w:pStyle w:val="Alg4"/>
        <w:numPr>
          <w:ilvl w:val="0"/>
          <w:numId w:val="1109"/>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22E858D2" w14:textId="77777777" w:rsidR="00282D8C" w:rsidRPr="00E77497" w:rsidRDefault="00282D8C" w:rsidP="00613655">
      <w:pPr>
        <w:pStyle w:val="Alg4"/>
        <w:numPr>
          <w:ilvl w:val="0"/>
          <w:numId w:val="1109"/>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46A430CD" w14:textId="77777777" w:rsidR="00282D8C" w:rsidRPr="00E77497" w:rsidRDefault="00282D8C" w:rsidP="00613655">
      <w:pPr>
        <w:pStyle w:val="Alg4"/>
        <w:numPr>
          <w:ilvl w:val="0"/>
          <w:numId w:val="1109"/>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14:paraId="23F11160"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2344EBD" w14:textId="77777777" w:rsidR="00282D8C" w:rsidRPr="00E77497" w:rsidRDefault="00282D8C" w:rsidP="00282D8C">
      <w:pPr>
        <w:pStyle w:val="Heading4"/>
      </w:pPr>
      <w:r w:rsidRPr="00E77497">
        <w:t>String.prototype.charCodeAt (</w:t>
      </w:r>
      <w:r>
        <w:t xml:space="preserve"> </w:t>
      </w:r>
      <w:r w:rsidRPr="00E77497">
        <w:t>pos</w:t>
      </w:r>
      <w:r>
        <w:t xml:space="preserve"> </w:t>
      </w:r>
      <w:r w:rsidRPr="00E77497">
        <w:t>)</w:t>
      </w:r>
    </w:p>
    <w:p w14:paraId="5BBD91B5" w14:textId="77777777" w:rsidR="00282D8C" w:rsidRPr="00E77497" w:rsidRDefault="00282D8C" w:rsidP="00282D8C">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14:paraId="128BC012" w14:textId="77777777" w:rsidR="00282D8C" w:rsidRPr="00E77497" w:rsidRDefault="00282D8C" w:rsidP="00282D8C">
      <w:pPr>
        <w:pStyle w:val="normalbefore"/>
      </w:pPr>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16543AEC" w14:textId="77777777" w:rsidR="00282D8C" w:rsidRPr="00E77497" w:rsidRDefault="00282D8C" w:rsidP="00613655">
      <w:pPr>
        <w:pStyle w:val="Alg4"/>
        <w:numPr>
          <w:ilvl w:val="0"/>
          <w:numId w:val="108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3865350B" w14:textId="77777777" w:rsidR="00282D8C" w:rsidRPr="00E77497" w:rsidRDefault="00282D8C" w:rsidP="00613655">
      <w:pPr>
        <w:pStyle w:val="Alg4"/>
        <w:numPr>
          <w:ilvl w:val="0"/>
          <w:numId w:val="1083"/>
        </w:numPr>
      </w:pPr>
      <w:r w:rsidRPr="00E77497">
        <w:t xml:space="preserve">Let </w:t>
      </w:r>
      <w:r w:rsidRPr="00E77497">
        <w:rPr>
          <w:i/>
        </w:rPr>
        <w:t>S</w:t>
      </w:r>
      <w:r w:rsidRPr="00E77497">
        <w:t xml:space="preserve"> be ToString</w:t>
      </w:r>
      <w:r>
        <w:t>(</w:t>
      </w:r>
      <w:r>
        <w:rPr>
          <w:i/>
          <w:iCs/>
        </w:rPr>
        <w:t>O</w:t>
      </w:r>
      <w:r>
        <w:t>)</w:t>
      </w:r>
      <w:r w:rsidRPr="00E77497">
        <w:t>.</w:t>
      </w:r>
    </w:p>
    <w:p w14:paraId="1DB0C183" w14:textId="77777777" w:rsidR="00282D8C" w:rsidRPr="00E77497" w:rsidRDefault="00282D8C" w:rsidP="00613655">
      <w:pPr>
        <w:pStyle w:val="Alg4"/>
        <w:numPr>
          <w:ilvl w:val="0"/>
          <w:numId w:val="1083"/>
        </w:numPr>
      </w:pPr>
      <w:r>
        <w:t>ReturnIfAbrupt(</w:t>
      </w:r>
      <w:r>
        <w:rPr>
          <w:i/>
        </w:rPr>
        <w:t>S</w:t>
      </w:r>
      <w:r>
        <w:t>).</w:t>
      </w:r>
    </w:p>
    <w:p w14:paraId="20FC8241" w14:textId="77777777" w:rsidR="00282D8C" w:rsidRPr="00E77497" w:rsidRDefault="00282D8C" w:rsidP="00613655">
      <w:pPr>
        <w:pStyle w:val="Alg4"/>
        <w:numPr>
          <w:ilvl w:val="0"/>
          <w:numId w:val="1083"/>
        </w:numPr>
      </w:pPr>
      <w:r w:rsidRPr="00E77497">
        <w:t xml:space="preserve">Let </w:t>
      </w:r>
      <w:r w:rsidRPr="00E77497">
        <w:rPr>
          <w:i/>
        </w:rPr>
        <w:t>position</w:t>
      </w:r>
      <w:r w:rsidRPr="00E77497">
        <w:t xml:space="preserve"> be ToInteger(</w:t>
      </w:r>
      <w:r w:rsidRPr="00E77497">
        <w:rPr>
          <w:i/>
        </w:rPr>
        <w:t>pos</w:t>
      </w:r>
      <w:r w:rsidRPr="00E77497">
        <w:t>).</w:t>
      </w:r>
    </w:p>
    <w:p w14:paraId="121DABEB" w14:textId="77777777" w:rsidR="00282D8C" w:rsidRPr="00E77497" w:rsidRDefault="00282D8C" w:rsidP="00613655">
      <w:pPr>
        <w:pStyle w:val="Alg4"/>
        <w:numPr>
          <w:ilvl w:val="0"/>
          <w:numId w:val="1083"/>
        </w:numPr>
      </w:pPr>
      <w:r>
        <w:t>ReturnIfAbrupt(</w:t>
      </w:r>
      <w:r>
        <w:rPr>
          <w:i/>
        </w:rPr>
        <w:t>position</w:t>
      </w:r>
      <w:r>
        <w:t>).</w:t>
      </w:r>
    </w:p>
    <w:p w14:paraId="1759019C" w14:textId="77777777" w:rsidR="00282D8C" w:rsidRPr="00E77497" w:rsidRDefault="00282D8C" w:rsidP="00613655">
      <w:pPr>
        <w:pStyle w:val="Alg4"/>
        <w:numPr>
          <w:ilvl w:val="0"/>
          <w:numId w:val="108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4C9F69BB" w14:textId="77777777" w:rsidR="00282D8C" w:rsidRPr="00E77497" w:rsidRDefault="00282D8C" w:rsidP="00613655">
      <w:pPr>
        <w:pStyle w:val="Alg4"/>
        <w:numPr>
          <w:ilvl w:val="0"/>
          <w:numId w:val="108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1AA7FD48" w14:textId="77777777" w:rsidR="00282D8C" w:rsidRPr="00E77497" w:rsidRDefault="00282D8C" w:rsidP="00613655">
      <w:pPr>
        <w:pStyle w:val="Alg4"/>
        <w:numPr>
          <w:ilvl w:val="0"/>
          <w:numId w:val="108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14:paraId="39AC7E89"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97F1D45" w14:textId="77777777" w:rsidR="00282D8C" w:rsidRPr="00E77497" w:rsidRDefault="00282D8C" w:rsidP="00282D8C">
      <w:pPr>
        <w:pStyle w:val="Heading4"/>
      </w:pPr>
      <w:r w:rsidRPr="00E77497">
        <w:t>String.prototype.</w:t>
      </w:r>
      <w:commentRangeStart w:id="5189"/>
      <w:r>
        <w:t>codePoint</w:t>
      </w:r>
      <w:r w:rsidRPr="00E77497">
        <w:t xml:space="preserve">At </w:t>
      </w:r>
      <w:commentRangeEnd w:id="5189"/>
      <w:r>
        <w:rPr>
          <w:rStyle w:val="CommentReference"/>
          <w:b w:val="0"/>
        </w:rPr>
        <w:commentReference w:id="5189"/>
      </w:r>
      <w:r w:rsidRPr="00E77497">
        <w:t>(</w:t>
      </w:r>
      <w:r>
        <w:t xml:space="preserve"> </w:t>
      </w:r>
      <w:r w:rsidRPr="00E77497">
        <w:t>pos</w:t>
      </w:r>
      <w:r>
        <w:t xml:space="preserve"> </w:t>
      </w:r>
      <w:r w:rsidRPr="00E77497">
        <w:t>)</w:t>
      </w:r>
    </w:p>
    <w:p w14:paraId="0C92AF32" w14:textId="77777777" w:rsidR="00282D8C" w:rsidRPr="00E77497" w:rsidRDefault="00282D8C" w:rsidP="00282D8C">
      <w:pPr>
        <w:pStyle w:val="Note"/>
      </w:pPr>
      <w:r>
        <w:t>NOTE</w:t>
      </w:r>
      <w:r>
        <w:tab/>
      </w:r>
      <w:r w:rsidRPr="00E77497">
        <w:t xml:space="preserve">Returns a nonnegative </w:t>
      </w:r>
      <w:r>
        <w:t>integer Numbe</w:t>
      </w:r>
      <w:r w:rsidRPr="00E77497">
        <w:t xml:space="preserve">r less than </w:t>
      </w:r>
      <w:r>
        <w:rPr>
          <w:rFonts w:ascii="Times New Roman" w:hAnsi="Times New Roman"/>
        </w:rPr>
        <w:t>1114112 (0x110000</w:t>
      </w:r>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DC150B">
        <w:rPr>
          <w:rFonts w:ascii="Times New Roman" w:hAnsi="Times New Roman"/>
          <w:b/>
        </w:rPr>
        <w:t>undefined</w:t>
      </w:r>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14:paraId="7257BD72" w14:textId="77777777" w:rsidR="00282D8C" w:rsidRPr="00E77497" w:rsidRDefault="00282D8C" w:rsidP="00282D8C">
      <w:pPr>
        <w:pStyle w:val="normalbefore"/>
      </w:pPr>
      <w:r w:rsidRPr="00E77497">
        <w:lastRenderedPageBreak/>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14:paraId="2B0BA5AB" w14:textId="77777777" w:rsidR="00282D8C" w:rsidRPr="00E77497" w:rsidRDefault="00282D8C" w:rsidP="00613655">
      <w:pPr>
        <w:pStyle w:val="Alg4"/>
        <w:numPr>
          <w:ilvl w:val="0"/>
          <w:numId w:val="111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8DF5048" w14:textId="77777777" w:rsidR="00282D8C" w:rsidRPr="00E77497" w:rsidRDefault="00282D8C" w:rsidP="00613655">
      <w:pPr>
        <w:pStyle w:val="Alg4"/>
        <w:numPr>
          <w:ilvl w:val="0"/>
          <w:numId w:val="1110"/>
        </w:numPr>
      </w:pPr>
      <w:r w:rsidRPr="00E77497">
        <w:t xml:space="preserve">Let </w:t>
      </w:r>
      <w:r w:rsidRPr="00E77497">
        <w:rPr>
          <w:i/>
        </w:rPr>
        <w:t>S</w:t>
      </w:r>
      <w:r w:rsidRPr="00E77497">
        <w:t xml:space="preserve"> be ToString</w:t>
      </w:r>
      <w:r>
        <w:t>(</w:t>
      </w:r>
      <w:r>
        <w:rPr>
          <w:i/>
          <w:iCs/>
        </w:rPr>
        <w:t>O</w:t>
      </w:r>
      <w:r>
        <w:t>)</w:t>
      </w:r>
      <w:r w:rsidRPr="00E77497">
        <w:t>.</w:t>
      </w:r>
    </w:p>
    <w:p w14:paraId="2A17DF15" w14:textId="77777777" w:rsidR="00282D8C" w:rsidRPr="00E77497" w:rsidRDefault="00282D8C" w:rsidP="00613655">
      <w:pPr>
        <w:pStyle w:val="Alg4"/>
        <w:numPr>
          <w:ilvl w:val="0"/>
          <w:numId w:val="1110"/>
        </w:numPr>
      </w:pPr>
      <w:r>
        <w:t>ReturnIfAbrupt(</w:t>
      </w:r>
      <w:r>
        <w:rPr>
          <w:i/>
        </w:rPr>
        <w:t>S</w:t>
      </w:r>
      <w:r>
        <w:t>).</w:t>
      </w:r>
    </w:p>
    <w:p w14:paraId="70D5E518" w14:textId="77777777" w:rsidR="00282D8C" w:rsidRPr="00E77497" w:rsidRDefault="00282D8C" w:rsidP="00613655">
      <w:pPr>
        <w:pStyle w:val="Alg4"/>
        <w:numPr>
          <w:ilvl w:val="0"/>
          <w:numId w:val="1110"/>
        </w:numPr>
      </w:pPr>
      <w:r w:rsidRPr="00E77497">
        <w:t xml:space="preserve">Let </w:t>
      </w:r>
      <w:r w:rsidRPr="00E77497">
        <w:rPr>
          <w:i/>
        </w:rPr>
        <w:t>position</w:t>
      </w:r>
      <w:r w:rsidRPr="00E77497">
        <w:t xml:space="preserve"> be ToInteger(</w:t>
      </w:r>
      <w:r w:rsidRPr="00E77497">
        <w:rPr>
          <w:i/>
        </w:rPr>
        <w:t>pos</w:t>
      </w:r>
      <w:r w:rsidRPr="00E77497">
        <w:t>).</w:t>
      </w:r>
    </w:p>
    <w:p w14:paraId="58C2B9F6" w14:textId="77777777" w:rsidR="00282D8C" w:rsidRPr="00E77497" w:rsidRDefault="00282D8C" w:rsidP="00613655">
      <w:pPr>
        <w:pStyle w:val="Alg4"/>
        <w:numPr>
          <w:ilvl w:val="0"/>
          <w:numId w:val="1110"/>
        </w:numPr>
      </w:pPr>
      <w:r>
        <w:t>ReturnIfAbrupt(</w:t>
      </w:r>
      <w:r>
        <w:rPr>
          <w:i/>
        </w:rPr>
        <w:t>position</w:t>
      </w:r>
      <w:r>
        <w:t>).</w:t>
      </w:r>
    </w:p>
    <w:p w14:paraId="4164F01A" w14:textId="77777777" w:rsidR="00282D8C" w:rsidRPr="00E77497" w:rsidRDefault="00282D8C" w:rsidP="00613655">
      <w:pPr>
        <w:pStyle w:val="Alg4"/>
        <w:numPr>
          <w:ilvl w:val="0"/>
          <w:numId w:val="11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585BF833" w14:textId="77777777" w:rsidR="00282D8C" w:rsidRPr="00E77497" w:rsidRDefault="00282D8C" w:rsidP="00613655">
      <w:pPr>
        <w:pStyle w:val="Alg4"/>
        <w:numPr>
          <w:ilvl w:val="0"/>
          <w:numId w:val="11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14:paraId="5B4DA5CD" w14:textId="77777777" w:rsidR="00282D8C" w:rsidRDefault="00282D8C" w:rsidP="00613655">
      <w:pPr>
        <w:pStyle w:val="Alg4"/>
        <w:numPr>
          <w:ilvl w:val="0"/>
          <w:numId w:val="1110"/>
        </w:numPr>
        <w:spacing w:after="220"/>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14:paraId="4CDE8B2E" w14:textId="77777777" w:rsidR="00282D8C" w:rsidRDefault="00282D8C" w:rsidP="00613655">
      <w:pPr>
        <w:pStyle w:val="Alg4"/>
        <w:numPr>
          <w:ilvl w:val="0"/>
          <w:numId w:val="1110"/>
        </w:numPr>
        <w:spacing w:after="220"/>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14:paraId="108E3829" w14:textId="77777777" w:rsidR="00282D8C" w:rsidRDefault="00282D8C" w:rsidP="00613655">
      <w:pPr>
        <w:pStyle w:val="Alg4"/>
        <w:numPr>
          <w:ilvl w:val="0"/>
          <w:numId w:val="1110"/>
        </w:numPr>
        <w:spacing w:after="220"/>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14:paraId="3B0D2535" w14:textId="77777777" w:rsidR="00282D8C" w:rsidRDefault="00282D8C" w:rsidP="00613655">
      <w:pPr>
        <w:pStyle w:val="Alg4"/>
        <w:numPr>
          <w:ilvl w:val="0"/>
          <w:numId w:val="1110"/>
        </w:numPr>
        <w:spacing w:after="220"/>
      </w:pPr>
      <w:r>
        <w:t xml:space="preserve">If </w:t>
      </w:r>
      <w:r>
        <w:rPr>
          <w:i/>
        </w:rPr>
        <w:t>second</w:t>
      </w:r>
      <w:r>
        <w:t xml:space="preserve"> &lt; 0xDC00 or </w:t>
      </w:r>
      <w:r>
        <w:rPr>
          <w:i/>
        </w:rPr>
        <w:t>second</w:t>
      </w:r>
      <w:r>
        <w:t xml:space="preserve"> &gt; 0xDFFF, then return </w:t>
      </w:r>
      <w:r w:rsidRPr="00887FC2">
        <w:rPr>
          <w:i/>
        </w:rPr>
        <w:t>first</w:t>
      </w:r>
      <w:r>
        <w:t>.</w:t>
      </w:r>
    </w:p>
    <w:p w14:paraId="02593175" w14:textId="77777777" w:rsidR="00282D8C" w:rsidRPr="00E77497" w:rsidRDefault="00282D8C" w:rsidP="00613655">
      <w:pPr>
        <w:pStyle w:val="Alg4"/>
        <w:numPr>
          <w:ilvl w:val="0"/>
          <w:numId w:val="1110"/>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14:paraId="32CB08C2" w14:textId="77777777" w:rsidR="00282D8C" w:rsidRPr="00E77497" w:rsidRDefault="00282D8C" w:rsidP="00282D8C">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21BB73F" w14:textId="77777777" w:rsidR="00282D8C" w:rsidRPr="00E77497" w:rsidRDefault="00282D8C" w:rsidP="00282D8C">
      <w:pPr>
        <w:pStyle w:val="Heading4"/>
      </w:pPr>
      <w:r w:rsidRPr="00E77497">
        <w:t xml:space="preserve">String.prototype.concat ( </w:t>
      </w:r>
      <w:r>
        <w:t>...args</w:t>
      </w:r>
      <w:r w:rsidRPr="00E77497">
        <w:t xml:space="preserve"> )</w:t>
      </w:r>
    </w:p>
    <w:p w14:paraId="6C51C247" w14:textId="77777777" w:rsidR="00282D8C" w:rsidRDefault="00282D8C" w:rsidP="00282D8C">
      <w:pPr>
        <w:pStyle w:val="Note"/>
      </w:pPr>
      <w:r>
        <w:t>NOTE</w:t>
      </w:r>
      <w:r>
        <w:tab/>
      </w:r>
      <w:r w:rsidRPr="00E77497">
        <w:t xml:space="preserve">When the </w:t>
      </w:r>
      <w:r w:rsidRPr="00E77497">
        <w:rPr>
          <w:rFonts w:ascii="Courier New" w:hAnsi="Courier New"/>
          <w:b/>
        </w:rPr>
        <w:t>concat</w:t>
      </w:r>
      <w:r w:rsidRPr="00E77497">
        <w:t xml:space="preserve"> method is called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14:paraId="17970832" w14:textId="77777777" w:rsidR="00282D8C" w:rsidRPr="00E77497" w:rsidRDefault="00282D8C" w:rsidP="00282D8C">
      <w:pPr>
        <w:pStyle w:val="normalbefore"/>
      </w:pPr>
      <w:r w:rsidRPr="00E77497">
        <w:t xml:space="preserve">When the </w:t>
      </w:r>
      <w:r w:rsidRPr="00E77497">
        <w:rPr>
          <w:rFonts w:ascii="Courier New" w:hAnsi="Courier New"/>
          <w:b/>
        </w:rPr>
        <w:t>concat</w:t>
      </w:r>
      <w:r w:rsidRPr="00E77497">
        <w:t xml:space="preserve"> method is called with zero or more arguments </w:t>
      </w:r>
      <w:r>
        <w:t>t</w:t>
      </w:r>
      <w:r w:rsidRPr="00E77497">
        <w:t>he following steps are taken:</w:t>
      </w:r>
    </w:p>
    <w:p w14:paraId="182216F2" w14:textId="77777777" w:rsidR="00282D8C" w:rsidRDefault="00282D8C" w:rsidP="00613655">
      <w:pPr>
        <w:pStyle w:val="Alg4"/>
        <w:numPr>
          <w:ilvl w:val="0"/>
          <w:numId w:val="1084"/>
        </w:numPr>
      </w:pPr>
      <w:r>
        <w:t xml:space="preserve">Assert: </w:t>
      </w:r>
      <w:r>
        <w:rPr>
          <w:i/>
        </w:rPr>
        <w:t>args</w:t>
      </w:r>
      <w:r>
        <w:t xml:space="preserve"> is a well-formed rest parameter object.</w:t>
      </w:r>
    </w:p>
    <w:p w14:paraId="6ED6FEE7" w14:textId="77777777" w:rsidR="00282D8C" w:rsidRPr="00E77497" w:rsidRDefault="00282D8C" w:rsidP="00613655">
      <w:pPr>
        <w:pStyle w:val="Alg4"/>
        <w:numPr>
          <w:ilvl w:val="0"/>
          <w:numId w:val="108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48FDDE93" w14:textId="77777777" w:rsidR="00282D8C" w:rsidRPr="00E77497" w:rsidRDefault="00282D8C" w:rsidP="00613655">
      <w:pPr>
        <w:pStyle w:val="Alg4"/>
        <w:numPr>
          <w:ilvl w:val="0"/>
          <w:numId w:val="1084"/>
        </w:numPr>
      </w:pPr>
      <w:r w:rsidRPr="00E77497">
        <w:t xml:space="preserve">Let </w:t>
      </w:r>
      <w:r w:rsidRPr="00E77497">
        <w:rPr>
          <w:i/>
        </w:rPr>
        <w:t>S</w:t>
      </w:r>
      <w:r w:rsidRPr="00E77497">
        <w:t xml:space="preserve"> be ToString</w:t>
      </w:r>
      <w:r>
        <w:t>(</w:t>
      </w:r>
      <w:r>
        <w:rPr>
          <w:i/>
        </w:rPr>
        <w:t>O</w:t>
      </w:r>
      <w:r>
        <w:t>)</w:t>
      </w:r>
      <w:r w:rsidRPr="00E77497">
        <w:t>.</w:t>
      </w:r>
    </w:p>
    <w:p w14:paraId="4E509494" w14:textId="77777777" w:rsidR="00282D8C" w:rsidRPr="00E77497" w:rsidRDefault="00282D8C" w:rsidP="00613655">
      <w:pPr>
        <w:pStyle w:val="Alg4"/>
        <w:numPr>
          <w:ilvl w:val="0"/>
          <w:numId w:val="1084"/>
        </w:numPr>
      </w:pPr>
      <w:r>
        <w:t>ReturnIfAbrupt(</w:t>
      </w:r>
      <w:r>
        <w:rPr>
          <w:i/>
        </w:rPr>
        <w:t>S</w:t>
      </w:r>
      <w:r>
        <w:t>).</w:t>
      </w:r>
    </w:p>
    <w:p w14:paraId="0460D02E" w14:textId="77777777" w:rsidR="00282D8C" w:rsidRPr="00E77497" w:rsidRDefault="00282D8C" w:rsidP="00613655">
      <w:pPr>
        <w:pStyle w:val="Alg4"/>
        <w:numPr>
          <w:ilvl w:val="0"/>
          <w:numId w:val="1084"/>
        </w:numPr>
      </w:pPr>
      <w:r w:rsidRPr="00E77497">
        <w:t xml:space="preserve">Let </w:t>
      </w:r>
      <w:r w:rsidRPr="00E77497">
        <w:rPr>
          <w:i/>
        </w:rPr>
        <w:t>args</w:t>
      </w:r>
      <w:r w:rsidRPr="00E77497">
        <w:t xml:space="preserve"> be a </w:t>
      </w:r>
      <w:r>
        <w:t>L</w:t>
      </w:r>
      <w:r w:rsidRPr="00E77497">
        <w:t>ist that is a copy of the argument list passed to this function.</w:t>
      </w:r>
    </w:p>
    <w:p w14:paraId="111F2318" w14:textId="77777777" w:rsidR="00282D8C" w:rsidRPr="00E77497" w:rsidRDefault="00282D8C" w:rsidP="00613655">
      <w:pPr>
        <w:pStyle w:val="Alg4"/>
        <w:numPr>
          <w:ilvl w:val="0"/>
          <w:numId w:val="1084"/>
        </w:numPr>
      </w:pPr>
      <w:r w:rsidRPr="00E77497">
        <w:t xml:space="preserve">Let </w:t>
      </w:r>
      <w:r w:rsidRPr="00E77497">
        <w:rPr>
          <w:i/>
        </w:rPr>
        <w:t>R</w:t>
      </w:r>
      <w:r w:rsidRPr="00E77497">
        <w:t xml:space="preserve"> be </w:t>
      </w:r>
      <w:r w:rsidRPr="00E77497">
        <w:rPr>
          <w:i/>
        </w:rPr>
        <w:t>S</w:t>
      </w:r>
      <w:r w:rsidRPr="00E77497">
        <w:t>.</w:t>
      </w:r>
    </w:p>
    <w:p w14:paraId="729213E7" w14:textId="77777777" w:rsidR="00282D8C" w:rsidRPr="00E77497" w:rsidRDefault="00282D8C" w:rsidP="00613655">
      <w:pPr>
        <w:pStyle w:val="Alg4"/>
        <w:numPr>
          <w:ilvl w:val="0"/>
          <w:numId w:val="1084"/>
        </w:numPr>
      </w:pPr>
      <w:r w:rsidRPr="00E77497">
        <w:t xml:space="preserve">Repeat, while </w:t>
      </w:r>
      <w:r w:rsidRPr="00E77497">
        <w:rPr>
          <w:i/>
        </w:rPr>
        <w:t>args</w:t>
      </w:r>
      <w:r w:rsidRPr="00E77497">
        <w:t xml:space="preserve"> is not empty</w:t>
      </w:r>
    </w:p>
    <w:p w14:paraId="691269FE" w14:textId="77777777" w:rsidR="00282D8C" w:rsidRPr="00E77497" w:rsidRDefault="00282D8C" w:rsidP="00613655">
      <w:pPr>
        <w:pStyle w:val="Alg4"/>
        <w:numPr>
          <w:ilvl w:val="1"/>
          <w:numId w:val="108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027936D4" w14:textId="77777777" w:rsidR="00282D8C" w:rsidRDefault="00282D8C" w:rsidP="00613655">
      <w:pPr>
        <w:pStyle w:val="Alg4"/>
        <w:numPr>
          <w:ilvl w:val="1"/>
          <w:numId w:val="1084"/>
        </w:numPr>
        <w:tabs>
          <w:tab w:val="num" w:pos="2070"/>
        </w:tabs>
      </w:pPr>
      <w:r>
        <w:t xml:space="preserve">Let </w:t>
      </w:r>
      <w:r w:rsidRPr="00134DAD">
        <w:rPr>
          <w:i/>
        </w:rPr>
        <w:t>nextString</w:t>
      </w:r>
      <w:r>
        <w:t xml:space="preserve"> be ToString(</w:t>
      </w:r>
      <w:r w:rsidRPr="00134DAD">
        <w:rPr>
          <w:i/>
        </w:rPr>
        <w:t>next</w:t>
      </w:r>
      <w:r>
        <w:t>)</w:t>
      </w:r>
    </w:p>
    <w:p w14:paraId="7F3918A9" w14:textId="77777777" w:rsidR="00282D8C" w:rsidRPr="00E77497" w:rsidRDefault="00282D8C" w:rsidP="00613655">
      <w:pPr>
        <w:pStyle w:val="Alg4"/>
        <w:numPr>
          <w:ilvl w:val="1"/>
          <w:numId w:val="1084"/>
        </w:numPr>
      </w:pPr>
      <w:r>
        <w:t>ReturnIfAbrupt(</w:t>
      </w:r>
      <w:r>
        <w:rPr>
          <w:i/>
        </w:rPr>
        <w:t>nextString</w:t>
      </w:r>
      <w:r>
        <w:t>).</w:t>
      </w:r>
    </w:p>
    <w:p w14:paraId="4C740DB2" w14:textId="77777777" w:rsidR="00282D8C" w:rsidRPr="00E77497" w:rsidRDefault="00282D8C" w:rsidP="00613655">
      <w:pPr>
        <w:pStyle w:val="Alg4"/>
        <w:numPr>
          <w:ilvl w:val="1"/>
          <w:numId w:val="108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14:paraId="1B3E51A3" w14:textId="77777777" w:rsidR="00282D8C" w:rsidRPr="00E77497" w:rsidRDefault="00282D8C" w:rsidP="00613655">
      <w:pPr>
        <w:pStyle w:val="Alg4"/>
        <w:numPr>
          <w:ilvl w:val="0"/>
          <w:numId w:val="1084"/>
        </w:numPr>
        <w:spacing w:after="220"/>
      </w:pPr>
      <w:r w:rsidRPr="00E77497">
        <w:t xml:space="preserve">Return </w:t>
      </w:r>
      <w:r w:rsidRPr="00E77497">
        <w:rPr>
          <w:i/>
        </w:rPr>
        <w:t>R</w:t>
      </w:r>
      <w:r w:rsidRPr="00E77497">
        <w:t>.</w:t>
      </w:r>
    </w:p>
    <w:p w14:paraId="40CEAA3D"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5365BFB3"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1781231" w14:textId="77777777" w:rsidR="00282D8C" w:rsidRPr="00E77497" w:rsidRDefault="00282D8C" w:rsidP="00282D8C">
      <w:pPr>
        <w:pStyle w:val="Heading4"/>
      </w:pPr>
      <w:r w:rsidRPr="00E77497">
        <w:t>String.prototype.constructor</w:t>
      </w:r>
    </w:p>
    <w:p w14:paraId="765EA54F" w14:textId="77777777" w:rsidR="00282D8C" w:rsidRPr="00E77497" w:rsidRDefault="00282D8C" w:rsidP="00282D8C">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14:paraId="27F8BACB" w14:textId="77777777" w:rsidR="00282D8C" w:rsidRPr="00762CE7" w:rsidRDefault="00282D8C" w:rsidP="00282D8C">
      <w:pPr>
        <w:pStyle w:val="Heading4"/>
      </w:pPr>
      <w:r w:rsidRPr="00762CE7">
        <w:t>String.prototype.contains (</w:t>
      </w:r>
      <w:r>
        <w:t xml:space="preserve"> </w:t>
      </w:r>
      <w:r w:rsidRPr="00762CE7">
        <w:t>searchString</w:t>
      </w:r>
      <w:r>
        <w:t xml:space="preserve"> [ </w:t>
      </w:r>
      <w:r w:rsidRPr="00762CE7">
        <w:t>, position</w:t>
      </w:r>
      <w:r>
        <w:t xml:space="preserve"> ] </w:t>
      </w:r>
      <w:r w:rsidRPr="00762CE7">
        <w:t>)</w:t>
      </w:r>
    </w:p>
    <w:p w14:paraId="0C22BCC4" w14:textId="77777777" w:rsidR="00282D8C" w:rsidRPr="00762CE7" w:rsidRDefault="00282D8C" w:rsidP="00282D8C">
      <w:pPr>
        <w:pStyle w:val="normalbefore"/>
      </w:pPr>
      <w:r w:rsidRPr="00762CE7">
        <w:t xml:space="preserve">The </w:t>
      </w:r>
      <w:r w:rsidRPr="00762CE7">
        <w:rPr>
          <w:b/>
        </w:rPr>
        <w:t>contains</w:t>
      </w:r>
      <w:r w:rsidRPr="00762CE7">
        <w:t xml:space="preserve"> method takes two arguments, </w:t>
      </w:r>
      <w:r w:rsidRPr="00762CE7">
        <w:rPr>
          <w:i/>
        </w:rPr>
        <w:t xml:space="preserve">searchString </w:t>
      </w:r>
      <w:r w:rsidRPr="00762CE7">
        <w:t>and</w:t>
      </w:r>
      <w:r w:rsidRPr="00762CE7">
        <w:rPr>
          <w:i/>
        </w:rPr>
        <w:t xml:space="preserve"> position</w:t>
      </w:r>
      <w:r w:rsidRPr="00762CE7">
        <w:t>, and performs the following steps:</w:t>
      </w:r>
    </w:p>
    <w:p w14:paraId="2BB05577" w14:textId="77777777" w:rsidR="00282D8C" w:rsidRPr="000316BA" w:rsidRDefault="00282D8C" w:rsidP="00613655">
      <w:pPr>
        <w:pStyle w:val="Alg4"/>
        <w:numPr>
          <w:ilvl w:val="0"/>
          <w:numId w:val="1157"/>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26CB7ACB" w14:textId="77777777" w:rsidR="00282D8C" w:rsidRPr="000316BA" w:rsidRDefault="00282D8C" w:rsidP="00613655">
      <w:pPr>
        <w:pStyle w:val="Alg4"/>
        <w:numPr>
          <w:ilvl w:val="0"/>
          <w:numId w:val="1157"/>
        </w:numPr>
      </w:pPr>
      <w:r w:rsidRPr="000316BA">
        <w:lastRenderedPageBreak/>
        <w:t xml:space="preserve">Let </w:t>
      </w:r>
      <w:r w:rsidRPr="000316BA">
        <w:rPr>
          <w:i/>
        </w:rPr>
        <w:t>S</w:t>
      </w:r>
      <w:r w:rsidRPr="000316BA">
        <w:t xml:space="preserve"> be ToString</w:t>
      </w:r>
      <w:r w:rsidRPr="0084041B">
        <w:t>(</w:t>
      </w:r>
      <w:r w:rsidRPr="0084041B">
        <w:rPr>
          <w:i/>
          <w:iCs/>
        </w:rPr>
        <w:t>O</w:t>
      </w:r>
      <w:r w:rsidRPr="0084041B">
        <w:t>)</w:t>
      </w:r>
      <w:r w:rsidRPr="000316BA">
        <w:t>.</w:t>
      </w:r>
    </w:p>
    <w:p w14:paraId="673278F0" w14:textId="77777777" w:rsidR="00282D8C" w:rsidRPr="00E77497" w:rsidRDefault="00282D8C" w:rsidP="00613655">
      <w:pPr>
        <w:pStyle w:val="Alg4"/>
        <w:numPr>
          <w:ilvl w:val="0"/>
          <w:numId w:val="1157"/>
        </w:numPr>
      </w:pPr>
      <w:r>
        <w:t>ReturnIfAbrupt(</w:t>
      </w:r>
      <w:r>
        <w:rPr>
          <w:i/>
        </w:rPr>
        <w:t>S</w:t>
      </w:r>
      <w:r>
        <w:t>).</w:t>
      </w:r>
    </w:p>
    <w:p w14:paraId="16567C10" w14:textId="77777777" w:rsidR="00282D8C" w:rsidRDefault="00282D8C" w:rsidP="00613655">
      <w:pPr>
        <w:pStyle w:val="Alg4"/>
        <w:numPr>
          <w:ilvl w:val="0"/>
          <w:numId w:val="1157"/>
        </w:numPr>
      </w:pPr>
      <w:r w:rsidRPr="00E77497">
        <w:t>If Type(</w:t>
      </w:r>
      <w:r>
        <w:rPr>
          <w:i/>
        </w:rPr>
        <w:t>searchString</w:t>
      </w:r>
      <w:r w:rsidRPr="00E77497">
        <w:t>) is Object</w:t>
      </w:r>
      <w:r>
        <w:t>, then</w:t>
      </w:r>
    </w:p>
    <w:p w14:paraId="0EE2225F" w14:textId="77777777" w:rsidR="00282D8C" w:rsidRPr="000F53F9" w:rsidRDefault="00282D8C" w:rsidP="00613655">
      <w:pPr>
        <w:pStyle w:val="Alg4"/>
        <w:numPr>
          <w:ilvl w:val="1"/>
          <w:numId w:val="1157"/>
        </w:numPr>
      </w:pPr>
      <w:r>
        <w:t xml:space="preserve">Let </w:t>
      </w:r>
      <w:r>
        <w:rPr>
          <w:i/>
        </w:rPr>
        <w:t xml:space="preserve">isRegExp </w:t>
      </w:r>
      <w:r>
        <w:t>be</w:t>
      </w:r>
      <w:r w:rsidRPr="00E77497">
        <w:t xml:space="preserve"> </w:t>
      </w:r>
      <w:r>
        <w:t>HasProperty(</w:t>
      </w:r>
      <w:r>
        <w:rPr>
          <w:i/>
        </w:rPr>
        <w:t>searchString</w:t>
      </w:r>
      <w:r>
        <w:rPr>
          <w:iCs/>
        </w:rPr>
        <w:t>, @@isRegExp).</w:t>
      </w:r>
    </w:p>
    <w:p w14:paraId="144D3E9A" w14:textId="77777777" w:rsidR="00282D8C" w:rsidRPr="00E77497" w:rsidRDefault="00282D8C" w:rsidP="00613655">
      <w:pPr>
        <w:pStyle w:val="Alg4"/>
        <w:numPr>
          <w:ilvl w:val="1"/>
          <w:numId w:val="1157"/>
        </w:numPr>
      </w:pPr>
      <w:r>
        <w:rPr>
          <w:iCs/>
        </w:rPr>
        <w:t xml:space="preserve">If </w:t>
      </w:r>
      <w:r>
        <w:rPr>
          <w:i/>
          <w:iCs/>
        </w:rPr>
        <w:t>isRegExp</w:t>
      </w:r>
      <w:r>
        <w:rPr>
          <w:iCs/>
        </w:rPr>
        <w:t xml:space="preserve"> is </w:t>
      </w:r>
      <w:r>
        <w:rPr>
          <w:b/>
          <w:bCs/>
          <w:iCs/>
        </w:rPr>
        <w:t>true</w:t>
      </w:r>
      <w:r w:rsidRPr="00E77497">
        <w:t xml:space="preserve">, then </w:t>
      </w:r>
      <w:r>
        <w:t xml:space="preserve">throw a </w:t>
      </w:r>
      <w:r w:rsidRPr="007C5250">
        <w:rPr>
          <w:b/>
        </w:rPr>
        <w:t>TypeError</w:t>
      </w:r>
      <w:r>
        <w:t xml:space="preserve"> exception.</w:t>
      </w:r>
    </w:p>
    <w:p w14:paraId="7267543D" w14:textId="77777777" w:rsidR="00282D8C" w:rsidRPr="000316BA" w:rsidRDefault="00282D8C" w:rsidP="00613655">
      <w:pPr>
        <w:pStyle w:val="Alg4"/>
        <w:numPr>
          <w:ilvl w:val="0"/>
          <w:numId w:val="1157"/>
        </w:numPr>
      </w:pPr>
      <w:r w:rsidRPr="000316BA">
        <w:t xml:space="preserve">Let </w:t>
      </w:r>
      <w:r w:rsidRPr="000316BA">
        <w:rPr>
          <w:i/>
        </w:rPr>
        <w:t>searchStr</w:t>
      </w:r>
      <w:r w:rsidRPr="000316BA">
        <w:t xml:space="preserve"> be ToString(</w:t>
      </w:r>
      <w:r w:rsidRPr="000316BA">
        <w:rPr>
          <w:i/>
        </w:rPr>
        <w:t>searchString</w:t>
      </w:r>
      <w:r w:rsidRPr="000316BA">
        <w:t>).</w:t>
      </w:r>
    </w:p>
    <w:p w14:paraId="01178E24" w14:textId="77777777" w:rsidR="00282D8C" w:rsidRPr="00E77497" w:rsidRDefault="00282D8C" w:rsidP="00613655">
      <w:pPr>
        <w:pStyle w:val="Alg4"/>
        <w:numPr>
          <w:ilvl w:val="0"/>
          <w:numId w:val="1157"/>
        </w:numPr>
      </w:pPr>
      <w:r>
        <w:t>ReturnIfAbrupt(</w:t>
      </w:r>
      <w:r w:rsidRPr="005B26DC">
        <w:rPr>
          <w:i/>
        </w:rPr>
        <w:t>searchStr</w:t>
      </w:r>
      <w:r>
        <w:t>).</w:t>
      </w:r>
    </w:p>
    <w:p w14:paraId="7FB4B6CB" w14:textId="77777777" w:rsidR="00282D8C" w:rsidRPr="000316BA" w:rsidRDefault="00282D8C" w:rsidP="00613655">
      <w:pPr>
        <w:pStyle w:val="Alg4"/>
        <w:numPr>
          <w:ilvl w:val="0"/>
          <w:numId w:val="1157"/>
        </w:numPr>
      </w:pPr>
      <w:r w:rsidRPr="000316BA">
        <w:t xml:space="preserve">Let </w:t>
      </w:r>
      <w:r w:rsidRPr="000316BA">
        <w:rPr>
          <w:i/>
        </w:rPr>
        <w:t>pos</w:t>
      </w:r>
      <w:r w:rsidRPr="000316BA">
        <w:t xml:space="preserve"> be ToInteger(</w:t>
      </w:r>
      <w:r w:rsidRPr="000316BA">
        <w:rPr>
          <w:i/>
        </w:rPr>
        <w:t>position</w:t>
      </w:r>
      <w:r w:rsidRPr="000316BA">
        <w:t xml:space="preserve">). (If </w:t>
      </w:r>
      <w:r w:rsidRPr="000316BA">
        <w:rPr>
          <w:i/>
        </w:rPr>
        <w:t>position</w:t>
      </w:r>
      <w:r w:rsidRPr="000316BA">
        <w:t xml:space="preserve"> is </w:t>
      </w:r>
      <w:r w:rsidRPr="000316BA">
        <w:rPr>
          <w:b/>
        </w:rPr>
        <w:t>undefined</w:t>
      </w:r>
      <w:r w:rsidRPr="000316BA">
        <w:t xml:space="preserve">, this step produces the value </w:t>
      </w:r>
      <w:r w:rsidRPr="000316BA">
        <w:rPr>
          <w:b/>
        </w:rPr>
        <w:t>0</w:t>
      </w:r>
      <w:r w:rsidRPr="000316BA">
        <w:t>).</w:t>
      </w:r>
    </w:p>
    <w:p w14:paraId="52D58108" w14:textId="77777777" w:rsidR="00282D8C" w:rsidRPr="00E77497" w:rsidRDefault="00282D8C" w:rsidP="00613655">
      <w:pPr>
        <w:pStyle w:val="Alg4"/>
        <w:numPr>
          <w:ilvl w:val="0"/>
          <w:numId w:val="1157"/>
        </w:numPr>
      </w:pPr>
      <w:r>
        <w:t>ReturnIfAbrupt(</w:t>
      </w:r>
      <w:r>
        <w:rPr>
          <w:i/>
        </w:rPr>
        <w:t>pos</w:t>
      </w:r>
      <w:r>
        <w:t>).</w:t>
      </w:r>
    </w:p>
    <w:p w14:paraId="63C3FBE0" w14:textId="77777777" w:rsidR="00282D8C" w:rsidRPr="000316BA" w:rsidRDefault="00282D8C" w:rsidP="00613655">
      <w:pPr>
        <w:pStyle w:val="Alg4"/>
        <w:numPr>
          <w:ilvl w:val="0"/>
          <w:numId w:val="1157"/>
        </w:numPr>
      </w:pPr>
      <w:r w:rsidRPr="000316BA">
        <w:t xml:space="preserve">Let </w:t>
      </w:r>
      <w:r w:rsidRPr="000316BA">
        <w:rPr>
          <w:i/>
        </w:rPr>
        <w:t>len</w:t>
      </w:r>
      <w:r w:rsidRPr="000316BA">
        <w:t xml:space="preserve"> be the number of </w:t>
      </w:r>
      <w:r>
        <w:t>elements</w:t>
      </w:r>
      <w:r w:rsidRPr="000316BA">
        <w:t xml:space="preserve"> in </w:t>
      </w:r>
      <w:r w:rsidRPr="000316BA">
        <w:rPr>
          <w:i/>
        </w:rPr>
        <w:t>S</w:t>
      </w:r>
      <w:r w:rsidRPr="000316BA">
        <w:t>.</w:t>
      </w:r>
    </w:p>
    <w:p w14:paraId="70A2B6C2" w14:textId="77777777" w:rsidR="00282D8C" w:rsidRPr="000316BA" w:rsidRDefault="00282D8C" w:rsidP="00613655">
      <w:pPr>
        <w:pStyle w:val="Alg4"/>
        <w:numPr>
          <w:ilvl w:val="0"/>
          <w:numId w:val="1157"/>
        </w:numPr>
      </w:pPr>
      <w:r w:rsidRPr="000316BA">
        <w:t xml:space="preserve">Let </w:t>
      </w:r>
      <w:r w:rsidRPr="000316BA">
        <w:rPr>
          <w:i/>
        </w:rPr>
        <w:t>start</w:t>
      </w:r>
      <w:r w:rsidRPr="000316BA">
        <w:t xml:space="preserve"> be min(max(</w:t>
      </w:r>
      <w:r w:rsidRPr="000316BA">
        <w:rPr>
          <w:i/>
        </w:rPr>
        <w:t>pos</w:t>
      </w:r>
      <w:r w:rsidRPr="000316BA">
        <w:t xml:space="preserve">, 0), </w:t>
      </w:r>
      <w:r w:rsidRPr="000316BA">
        <w:rPr>
          <w:i/>
        </w:rPr>
        <w:t>len</w:t>
      </w:r>
      <w:r w:rsidRPr="000316BA">
        <w:t>).</w:t>
      </w:r>
    </w:p>
    <w:p w14:paraId="2D4A3061" w14:textId="77777777" w:rsidR="00282D8C" w:rsidRPr="000316BA" w:rsidRDefault="00282D8C" w:rsidP="00613655">
      <w:pPr>
        <w:pStyle w:val="Alg4"/>
        <w:numPr>
          <w:ilvl w:val="0"/>
          <w:numId w:val="1157"/>
        </w:numPr>
      </w:pPr>
      <w:r w:rsidRPr="000316BA">
        <w:t xml:space="preserve">Let </w:t>
      </w:r>
      <w:r w:rsidRPr="000316BA">
        <w:rPr>
          <w:i/>
        </w:rPr>
        <w:t>searchLen</w:t>
      </w:r>
      <w:r w:rsidRPr="000316BA">
        <w:t xml:space="preserve"> be the number of </w:t>
      </w:r>
      <w:r>
        <w:t>elements</w:t>
      </w:r>
      <w:r w:rsidRPr="000316BA">
        <w:t xml:space="preserve"> in </w:t>
      </w:r>
      <w:r w:rsidRPr="000316BA">
        <w:rPr>
          <w:i/>
        </w:rPr>
        <w:t>searchStr</w:t>
      </w:r>
      <w:r w:rsidRPr="000316BA">
        <w:t>.</w:t>
      </w:r>
    </w:p>
    <w:p w14:paraId="122ED57A" w14:textId="77777777" w:rsidR="00282D8C" w:rsidRPr="000316BA" w:rsidRDefault="00282D8C" w:rsidP="00613655">
      <w:pPr>
        <w:pStyle w:val="Alg4"/>
        <w:numPr>
          <w:ilvl w:val="0"/>
          <w:numId w:val="1157"/>
        </w:numPr>
      </w:pPr>
      <w:r w:rsidRPr="000316BA">
        <w:t xml:space="preserve">If there exists any integer </w:t>
      </w:r>
      <w:r w:rsidRPr="000316BA">
        <w:rPr>
          <w:i/>
        </w:rPr>
        <w:t>k</w:t>
      </w:r>
      <w:r w:rsidRPr="000316BA">
        <w:t xml:space="preserve"> not smaller than </w:t>
      </w:r>
      <w:r w:rsidRPr="000316BA">
        <w:rPr>
          <w:i/>
        </w:rPr>
        <w:t>start</w:t>
      </w:r>
      <w:r w:rsidRPr="000316BA">
        <w:t xml:space="preserve"> such that </w:t>
      </w:r>
      <w:r w:rsidRPr="000316BA">
        <w:rPr>
          <w:i/>
        </w:rPr>
        <w:t xml:space="preserve">k </w:t>
      </w:r>
      <w:r w:rsidRPr="000316BA">
        <w:t>+</w:t>
      </w:r>
      <w:r w:rsidRPr="000316BA">
        <w:rPr>
          <w:i/>
        </w:rPr>
        <w:t xml:space="preserve"> searchLen</w:t>
      </w:r>
      <w:r w:rsidRPr="000316BA">
        <w:t xml:space="preserve"> is not greater than </w:t>
      </w:r>
      <w:r w:rsidRPr="000316BA">
        <w:rPr>
          <w:i/>
        </w:rPr>
        <w:t>len</w:t>
      </w:r>
      <w:r w:rsidRPr="000316BA">
        <w:t xml:space="preserve">, and for all nonnegative integers </w:t>
      </w:r>
      <w:r w:rsidRPr="000316BA">
        <w:rPr>
          <w:i/>
        </w:rPr>
        <w:t>j</w:t>
      </w:r>
      <w:r w:rsidRPr="000316BA">
        <w:t xml:space="preserve"> less than </w:t>
      </w:r>
      <w:r w:rsidRPr="000316BA">
        <w:rPr>
          <w:i/>
        </w:rPr>
        <w:t>searchLen</w:t>
      </w:r>
      <w:r w:rsidRPr="000316BA">
        <w:t xml:space="preserve">, the character at position </w:t>
      </w:r>
      <w:r w:rsidRPr="000316BA">
        <w:rPr>
          <w:i/>
        </w:rPr>
        <w:t>k</w:t>
      </w:r>
      <w:r w:rsidRPr="000316BA">
        <w:t>+</w:t>
      </w:r>
      <w:r w:rsidRPr="000316BA">
        <w:rPr>
          <w:i/>
        </w:rPr>
        <w:t>j</w:t>
      </w:r>
      <w:r w:rsidRPr="000316BA">
        <w:t xml:space="preserve"> of </w:t>
      </w:r>
      <w:r w:rsidRPr="000316BA">
        <w:rPr>
          <w:i/>
        </w:rPr>
        <w:t>S</w:t>
      </w:r>
      <w:r w:rsidRPr="000316BA">
        <w:t xml:space="preserve"> is the same as the character at position </w:t>
      </w:r>
      <w:r w:rsidRPr="000316BA">
        <w:rPr>
          <w:i/>
        </w:rPr>
        <w:t>j</w:t>
      </w:r>
      <w:r w:rsidRPr="000316BA">
        <w:t xml:space="preserve"> of </w:t>
      </w:r>
      <w:r w:rsidRPr="000316BA">
        <w:rPr>
          <w:i/>
        </w:rPr>
        <w:t xml:space="preserve">searchStr, </w:t>
      </w:r>
      <w:r w:rsidRPr="000316BA">
        <w:t xml:space="preserve">return </w:t>
      </w:r>
      <w:r w:rsidRPr="000316BA">
        <w:rPr>
          <w:b/>
        </w:rPr>
        <w:t>true</w:t>
      </w:r>
      <w:r w:rsidRPr="000316BA">
        <w:t xml:space="preserve">; but if there is no such integer </w:t>
      </w:r>
      <w:r w:rsidRPr="000316BA">
        <w:rPr>
          <w:i/>
        </w:rPr>
        <w:t>k</w:t>
      </w:r>
      <w:r w:rsidRPr="000316BA">
        <w:t xml:space="preserve">, return </w:t>
      </w:r>
      <w:r w:rsidRPr="000316BA">
        <w:rPr>
          <w:b/>
        </w:rPr>
        <w:t>false</w:t>
      </w:r>
      <w:r w:rsidRPr="000316BA">
        <w:t>.</w:t>
      </w:r>
    </w:p>
    <w:p w14:paraId="29C073CD" w14:textId="77777777" w:rsidR="00282D8C" w:rsidRPr="00762CE7" w:rsidRDefault="00282D8C" w:rsidP="00282D8C">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14:paraId="57274814" w14:textId="77777777" w:rsidR="00282D8C" w:rsidRPr="000316BA" w:rsidRDefault="00282D8C" w:rsidP="00282D8C">
      <w:pPr>
        <w:pStyle w:val="Note"/>
      </w:pPr>
      <w:r>
        <w:t>NOTE 1</w:t>
      </w:r>
      <w:r>
        <w:tab/>
      </w:r>
      <w:r w:rsidRPr="00762CE7">
        <w:t xml:space="preserve">If </w:t>
      </w:r>
      <w:r w:rsidRPr="006A1528">
        <w:rPr>
          <w:rFonts w:ascii="Times New Roman" w:hAnsi="Times New Roman"/>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6A1528">
        <w:rPr>
          <w:rFonts w:ascii="Times New Roman" w:hAnsi="Times New Roman"/>
          <w:b/>
        </w:rPr>
        <w:t>true</w:t>
      </w:r>
      <w:r w:rsidRPr="00762CE7">
        <w:t>; otherwise, returns</w:t>
      </w:r>
      <w:r w:rsidRPr="00762CE7">
        <w:rPr>
          <w:b/>
        </w:rPr>
        <w:t xml:space="preserve"> </w:t>
      </w:r>
      <w:r w:rsidRPr="006A1528">
        <w:rPr>
          <w:rFonts w:ascii="Times New Roman" w:hAnsi="Times New Roman"/>
          <w:b/>
        </w:rPr>
        <w:t>false</w:t>
      </w:r>
      <w:r w:rsidRPr="00762CE7">
        <w:t xml:space="preserve">. If </w:t>
      </w:r>
      <w:r w:rsidRPr="00762CE7">
        <w:rPr>
          <w:i/>
        </w:rPr>
        <w:t>position</w:t>
      </w:r>
      <w:r w:rsidRPr="00762CE7">
        <w:t xml:space="preserve"> is </w:t>
      </w:r>
      <w:r w:rsidRPr="006A1528">
        <w:rPr>
          <w:rFonts w:ascii="Times New Roman" w:hAnsi="Times New Roman"/>
          <w:b/>
        </w:rPr>
        <w:t>undefined</w:t>
      </w:r>
      <w:r w:rsidRPr="00762CE7">
        <w:t>, 0 is assumed, so as to search all of the String.</w:t>
      </w:r>
    </w:p>
    <w:p w14:paraId="1905017B" w14:textId="77777777" w:rsidR="00282D8C" w:rsidRPr="00762CE7" w:rsidRDefault="00282D8C" w:rsidP="00282D8C">
      <w:pPr>
        <w:pStyle w:val="Note"/>
      </w:pPr>
      <w:r w:rsidRPr="00762CE7">
        <w:t>NOTE</w:t>
      </w:r>
      <w:r>
        <w:t xml:space="preserve"> 2</w:t>
      </w:r>
      <w:r w:rsidRPr="00762CE7">
        <w:tab/>
      </w:r>
      <w:r>
        <w:t xml:space="preserve">Throwing an exception if the first argument is a RegExp is specified in order to allow future editions to define extends that allow such argument values. </w:t>
      </w:r>
    </w:p>
    <w:p w14:paraId="701699D5" w14:textId="77777777" w:rsidR="00282D8C" w:rsidRPr="00762CE7" w:rsidRDefault="00282D8C" w:rsidP="00282D8C">
      <w:pPr>
        <w:pStyle w:val="Note"/>
      </w:pPr>
      <w:r w:rsidRPr="00762CE7">
        <w:t>NOTE</w:t>
      </w:r>
      <w:r>
        <w:t xml:space="preserve"> 3</w:t>
      </w:r>
      <w:r w:rsidRPr="00762CE7">
        <w:tab/>
        <w:t xml:space="preserve">The </w:t>
      </w:r>
      <w:r w:rsidRPr="006A1528">
        <w:rPr>
          <w:rFonts w:ascii="Courier New" w:hAnsi="Courier New" w:cs="Courier New"/>
          <w:b/>
        </w:rPr>
        <w:t>contains</w:t>
      </w:r>
      <w:r w:rsidRPr="00762CE7">
        <w:t xml:space="preserve"> function is intentionally generic; it does not require that its </w:t>
      </w:r>
      <w:r w:rsidRPr="006A1528">
        <w:rPr>
          <w:rFonts w:ascii="Times New Roman" w:hAnsi="Times New Roman"/>
          <w:b/>
        </w:rPr>
        <w:t>this</w:t>
      </w:r>
      <w:r w:rsidRPr="00762CE7">
        <w:t xml:space="preserve"> value be a String object. Therefore, it can be transferred to other kinds of objects for use as a method.</w:t>
      </w:r>
    </w:p>
    <w:p w14:paraId="2E186B87" w14:textId="77777777" w:rsidR="00282D8C" w:rsidRPr="00762CE7" w:rsidRDefault="00282D8C" w:rsidP="00282D8C">
      <w:pPr>
        <w:pStyle w:val="Heading4"/>
      </w:pPr>
      <w:r w:rsidRPr="00762CE7">
        <w:t>String.prototype.endsWith (</w:t>
      </w:r>
      <w:r>
        <w:t xml:space="preserve"> </w:t>
      </w:r>
      <w:r w:rsidRPr="00762CE7">
        <w:t>searchString</w:t>
      </w:r>
      <w:r>
        <w:t xml:space="preserve"> [ </w:t>
      </w:r>
      <w:r w:rsidRPr="00762CE7">
        <w:t>, endPosition</w:t>
      </w:r>
      <w:r>
        <w:t xml:space="preserve">] </w:t>
      </w:r>
      <w:r w:rsidRPr="00762CE7">
        <w:t>)</w:t>
      </w:r>
    </w:p>
    <w:p w14:paraId="79E1EA4A" w14:textId="77777777" w:rsidR="00282D8C" w:rsidRPr="00762CE7" w:rsidRDefault="00282D8C" w:rsidP="00282D8C">
      <w:pPr>
        <w:pStyle w:val="normalbefore"/>
      </w:pPr>
      <w:r w:rsidRPr="00762CE7">
        <w:t>The following steps are taken:</w:t>
      </w:r>
    </w:p>
    <w:p w14:paraId="6AE60753" w14:textId="77777777" w:rsidR="00282D8C" w:rsidRPr="003757D7" w:rsidRDefault="00282D8C" w:rsidP="00613655">
      <w:pPr>
        <w:pStyle w:val="Alg4"/>
        <w:numPr>
          <w:ilvl w:val="0"/>
          <w:numId w:val="1159"/>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15B3F178" w14:textId="77777777" w:rsidR="00282D8C" w:rsidRPr="003757D7" w:rsidRDefault="00282D8C" w:rsidP="00613655">
      <w:pPr>
        <w:pStyle w:val="Alg4"/>
        <w:numPr>
          <w:ilvl w:val="0"/>
          <w:numId w:val="1159"/>
        </w:numPr>
      </w:pPr>
      <w:r w:rsidRPr="003757D7">
        <w:t xml:space="preserve">Let </w:t>
      </w:r>
      <w:r w:rsidRPr="003757D7">
        <w:rPr>
          <w:i/>
        </w:rPr>
        <w:t>S</w:t>
      </w:r>
      <w:r w:rsidRPr="003757D7">
        <w:t xml:space="preserve"> be ToString</w:t>
      </w:r>
      <w:r w:rsidRPr="0084041B">
        <w:t>(</w:t>
      </w:r>
      <w:r w:rsidRPr="0084041B">
        <w:rPr>
          <w:i/>
          <w:iCs/>
        </w:rPr>
        <w:t>O</w:t>
      </w:r>
      <w:r w:rsidRPr="0084041B">
        <w:t>)</w:t>
      </w:r>
      <w:r w:rsidRPr="003757D7">
        <w:t>.</w:t>
      </w:r>
    </w:p>
    <w:p w14:paraId="334334E1" w14:textId="77777777" w:rsidR="00282D8C" w:rsidRPr="00E77497" w:rsidRDefault="00282D8C" w:rsidP="00613655">
      <w:pPr>
        <w:pStyle w:val="Alg4"/>
        <w:numPr>
          <w:ilvl w:val="0"/>
          <w:numId w:val="1159"/>
        </w:numPr>
      </w:pPr>
      <w:r>
        <w:t>ReturnIfAbrupt(</w:t>
      </w:r>
      <w:r>
        <w:rPr>
          <w:i/>
        </w:rPr>
        <w:t>S</w:t>
      </w:r>
      <w:r>
        <w:t>).</w:t>
      </w:r>
    </w:p>
    <w:p w14:paraId="34505CA1" w14:textId="77777777" w:rsidR="00282D8C" w:rsidRDefault="00282D8C" w:rsidP="00613655">
      <w:pPr>
        <w:pStyle w:val="Alg4"/>
        <w:numPr>
          <w:ilvl w:val="0"/>
          <w:numId w:val="1159"/>
        </w:numPr>
      </w:pPr>
      <w:r w:rsidRPr="00E77497">
        <w:t>If Type(</w:t>
      </w:r>
      <w:r>
        <w:rPr>
          <w:i/>
        </w:rPr>
        <w:t>searchString</w:t>
      </w:r>
      <w:r w:rsidRPr="00E77497">
        <w:t>) is Object</w:t>
      </w:r>
      <w:r>
        <w:t>, then</w:t>
      </w:r>
    </w:p>
    <w:p w14:paraId="09FE4B82" w14:textId="77777777" w:rsidR="00282D8C" w:rsidRPr="000F53F9" w:rsidRDefault="00282D8C" w:rsidP="00613655">
      <w:pPr>
        <w:pStyle w:val="Alg4"/>
        <w:numPr>
          <w:ilvl w:val="1"/>
          <w:numId w:val="1159"/>
        </w:numPr>
      </w:pPr>
      <w:r>
        <w:t xml:space="preserve">Let </w:t>
      </w:r>
      <w:r>
        <w:rPr>
          <w:i/>
        </w:rPr>
        <w:t xml:space="preserve">isRegExp </w:t>
      </w:r>
      <w:r>
        <w:t>be</w:t>
      </w:r>
      <w:r w:rsidRPr="00E77497">
        <w:t xml:space="preserve"> </w:t>
      </w:r>
      <w:r>
        <w:t>HasProperty(</w:t>
      </w:r>
      <w:r>
        <w:rPr>
          <w:i/>
        </w:rPr>
        <w:t>searchString</w:t>
      </w:r>
      <w:r>
        <w:rPr>
          <w:iCs/>
        </w:rPr>
        <w:t>, @@isRegExp).</w:t>
      </w:r>
    </w:p>
    <w:p w14:paraId="7BA3647C" w14:textId="77777777" w:rsidR="00282D8C" w:rsidRPr="00E77497" w:rsidRDefault="00282D8C" w:rsidP="00613655">
      <w:pPr>
        <w:pStyle w:val="Alg4"/>
        <w:numPr>
          <w:ilvl w:val="1"/>
          <w:numId w:val="1159"/>
        </w:numPr>
      </w:pPr>
      <w:r>
        <w:rPr>
          <w:iCs/>
        </w:rPr>
        <w:t xml:space="preserve">If </w:t>
      </w:r>
      <w:r>
        <w:rPr>
          <w:i/>
          <w:iCs/>
        </w:rPr>
        <w:t>isRegExp</w:t>
      </w:r>
      <w:r>
        <w:rPr>
          <w:iCs/>
        </w:rPr>
        <w:t xml:space="preserve"> is </w:t>
      </w:r>
      <w:r>
        <w:rPr>
          <w:b/>
          <w:bCs/>
          <w:iCs/>
        </w:rPr>
        <w:t>true</w:t>
      </w:r>
      <w:r w:rsidRPr="00E77497">
        <w:t xml:space="preserve">, then </w:t>
      </w:r>
      <w:r>
        <w:t xml:space="preserve">throw a </w:t>
      </w:r>
      <w:r w:rsidRPr="007C5250">
        <w:rPr>
          <w:b/>
        </w:rPr>
        <w:t>TypeError</w:t>
      </w:r>
      <w:r>
        <w:t xml:space="preserve"> exception.</w:t>
      </w:r>
    </w:p>
    <w:p w14:paraId="4652D3F8" w14:textId="77777777" w:rsidR="00282D8C" w:rsidRPr="003757D7" w:rsidRDefault="00282D8C" w:rsidP="00613655">
      <w:pPr>
        <w:pStyle w:val="Alg4"/>
        <w:numPr>
          <w:ilvl w:val="0"/>
          <w:numId w:val="1159"/>
        </w:numPr>
      </w:pPr>
      <w:r w:rsidRPr="003757D7">
        <w:t xml:space="preserve">Let </w:t>
      </w:r>
      <w:r w:rsidRPr="003757D7">
        <w:rPr>
          <w:i/>
        </w:rPr>
        <w:t>searchStr</w:t>
      </w:r>
      <w:r w:rsidRPr="003757D7">
        <w:t xml:space="preserve"> be ToString(</w:t>
      </w:r>
      <w:r w:rsidRPr="003757D7">
        <w:rPr>
          <w:i/>
        </w:rPr>
        <w:t>searchString</w:t>
      </w:r>
      <w:r w:rsidRPr="003757D7">
        <w:t>).</w:t>
      </w:r>
    </w:p>
    <w:p w14:paraId="729AB2B9" w14:textId="77777777" w:rsidR="00282D8C" w:rsidRPr="00E77497" w:rsidRDefault="00282D8C" w:rsidP="00613655">
      <w:pPr>
        <w:pStyle w:val="Alg4"/>
        <w:numPr>
          <w:ilvl w:val="0"/>
          <w:numId w:val="1159"/>
        </w:numPr>
      </w:pPr>
      <w:r>
        <w:t>ReturnIfAbrupt(</w:t>
      </w:r>
      <w:r w:rsidRPr="005B26DC">
        <w:rPr>
          <w:i/>
        </w:rPr>
        <w:t>searchStr</w:t>
      </w:r>
      <w:r>
        <w:t>).</w:t>
      </w:r>
    </w:p>
    <w:p w14:paraId="33C7570C" w14:textId="77777777" w:rsidR="00282D8C" w:rsidRPr="003757D7" w:rsidRDefault="00282D8C" w:rsidP="00613655">
      <w:pPr>
        <w:pStyle w:val="Alg4"/>
        <w:numPr>
          <w:ilvl w:val="0"/>
          <w:numId w:val="1159"/>
        </w:numPr>
      </w:pPr>
      <w:r w:rsidRPr="003757D7">
        <w:t xml:space="preserve">Let </w:t>
      </w:r>
      <w:r w:rsidRPr="003757D7">
        <w:rPr>
          <w:i/>
        </w:rPr>
        <w:t>len</w:t>
      </w:r>
      <w:r w:rsidRPr="003757D7">
        <w:t xml:space="preserve"> be the number of </w:t>
      </w:r>
      <w:r>
        <w:t>elements</w:t>
      </w:r>
      <w:r w:rsidRPr="003757D7">
        <w:t xml:space="preserve"> in </w:t>
      </w:r>
      <w:r w:rsidRPr="003757D7">
        <w:rPr>
          <w:i/>
        </w:rPr>
        <w:t>S</w:t>
      </w:r>
      <w:r w:rsidRPr="003757D7">
        <w:t>.</w:t>
      </w:r>
    </w:p>
    <w:p w14:paraId="01633A4F" w14:textId="77777777" w:rsidR="00282D8C" w:rsidRPr="003757D7" w:rsidRDefault="00282D8C" w:rsidP="00613655">
      <w:pPr>
        <w:pStyle w:val="Alg4"/>
        <w:numPr>
          <w:ilvl w:val="0"/>
          <w:numId w:val="1159"/>
        </w:numPr>
      </w:pPr>
      <w:r w:rsidRPr="003757D7">
        <w:t xml:space="preserve">If </w:t>
      </w:r>
      <w:r w:rsidRPr="003757D7">
        <w:rPr>
          <w:i/>
        </w:rPr>
        <w:t>endPosition</w:t>
      </w:r>
      <w:r w:rsidRPr="003757D7">
        <w:t xml:space="preserve"> is </w:t>
      </w:r>
      <w:r w:rsidRPr="003757D7">
        <w:rPr>
          <w:b/>
        </w:rPr>
        <w:t>undefined</w:t>
      </w:r>
      <w:r w:rsidRPr="003757D7">
        <w:t xml:space="preserve">, let </w:t>
      </w:r>
      <w:r w:rsidRPr="003757D7">
        <w:rPr>
          <w:i/>
        </w:rPr>
        <w:t>pos</w:t>
      </w:r>
      <w:r w:rsidRPr="003757D7">
        <w:t xml:space="preserve"> be </w:t>
      </w:r>
      <w:r w:rsidRPr="003757D7">
        <w:rPr>
          <w:i/>
        </w:rPr>
        <w:t>len</w:t>
      </w:r>
      <w:r w:rsidRPr="003757D7">
        <w:t xml:space="preserve">, else let </w:t>
      </w:r>
      <w:r w:rsidRPr="003757D7">
        <w:rPr>
          <w:i/>
        </w:rPr>
        <w:t>pos</w:t>
      </w:r>
      <w:r w:rsidRPr="003757D7">
        <w:t xml:space="preserve"> be ToInteger(</w:t>
      </w:r>
      <w:r w:rsidRPr="003757D7">
        <w:rPr>
          <w:i/>
        </w:rPr>
        <w:t>endPosition</w:t>
      </w:r>
      <w:r w:rsidRPr="003757D7">
        <w:t xml:space="preserve">). </w:t>
      </w:r>
    </w:p>
    <w:p w14:paraId="56C09F19" w14:textId="77777777" w:rsidR="00282D8C" w:rsidRPr="00E77497" w:rsidRDefault="00282D8C" w:rsidP="00613655">
      <w:pPr>
        <w:pStyle w:val="Alg4"/>
        <w:numPr>
          <w:ilvl w:val="0"/>
          <w:numId w:val="1159"/>
        </w:numPr>
      </w:pPr>
      <w:r>
        <w:t>ReturnIfAbrupt(</w:t>
      </w:r>
      <w:r>
        <w:rPr>
          <w:i/>
        </w:rPr>
        <w:t>pos</w:t>
      </w:r>
      <w:r>
        <w:t>).</w:t>
      </w:r>
    </w:p>
    <w:p w14:paraId="36A456FA" w14:textId="77777777" w:rsidR="00282D8C" w:rsidRPr="003757D7" w:rsidRDefault="00282D8C" w:rsidP="00613655">
      <w:pPr>
        <w:pStyle w:val="Alg4"/>
        <w:numPr>
          <w:ilvl w:val="0"/>
          <w:numId w:val="1159"/>
        </w:numPr>
      </w:pPr>
      <w:r w:rsidRPr="003757D7">
        <w:t xml:space="preserve">Let </w:t>
      </w:r>
      <w:r w:rsidRPr="003757D7">
        <w:rPr>
          <w:i/>
        </w:rPr>
        <w:t>end</w:t>
      </w:r>
      <w:r w:rsidRPr="003757D7">
        <w:t xml:space="preserve"> be min(max(</w:t>
      </w:r>
      <w:r w:rsidRPr="003757D7">
        <w:rPr>
          <w:i/>
        </w:rPr>
        <w:t>pos</w:t>
      </w:r>
      <w:r w:rsidRPr="003757D7">
        <w:t xml:space="preserve">, 0), </w:t>
      </w:r>
      <w:r w:rsidRPr="003757D7">
        <w:rPr>
          <w:i/>
        </w:rPr>
        <w:t>len</w:t>
      </w:r>
      <w:r w:rsidRPr="003757D7">
        <w:t>).</w:t>
      </w:r>
    </w:p>
    <w:p w14:paraId="59A99268" w14:textId="77777777" w:rsidR="00282D8C" w:rsidRPr="003757D7" w:rsidRDefault="00282D8C" w:rsidP="00613655">
      <w:pPr>
        <w:pStyle w:val="Alg4"/>
        <w:numPr>
          <w:ilvl w:val="0"/>
          <w:numId w:val="1159"/>
        </w:numPr>
      </w:pPr>
      <w:r w:rsidRPr="003757D7">
        <w:t xml:space="preserve">Let </w:t>
      </w:r>
      <w:r w:rsidRPr="003757D7">
        <w:rPr>
          <w:i/>
        </w:rPr>
        <w:t>searchLength</w:t>
      </w:r>
      <w:r w:rsidRPr="003757D7">
        <w:t xml:space="preserve"> be the number of </w:t>
      </w:r>
      <w:r>
        <w:t>elements</w:t>
      </w:r>
      <w:r w:rsidRPr="003757D7">
        <w:t xml:space="preserve"> in </w:t>
      </w:r>
      <w:r w:rsidRPr="003757D7">
        <w:rPr>
          <w:i/>
        </w:rPr>
        <w:t>searchStr</w:t>
      </w:r>
      <w:r w:rsidRPr="003757D7">
        <w:t>.</w:t>
      </w:r>
    </w:p>
    <w:p w14:paraId="59627499" w14:textId="77777777" w:rsidR="00282D8C" w:rsidRPr="003757D7" w:rsidRDefault="00282D8C" w:rsidP="00613655">
      <w:pPr>
        <w:pStyle w:val="Alg4"/>
        <w:numPr>
          <w:ilvl w:val="0"/>
          <w:numId w:val="1159"/>
        </w:numPr>
      </w:pPr>
      <w:r w:rsidRPr="003757D7">
        <w:t xml:space="preserve">Let </w:t>
      </w:r>
      <w:r w:rsidRPr="003757D7">
        <w:rPr>
          <w:i/>
        </w:rPr>
        <w:t>start</w:t>
      </w:r>
      <w:r w:rsidRPr="003757D7">
        <w:t xml:space="preserve"> be </w:t>
      </w:r>
      <w:r w:rsidRPr="003757D7">
        <w:rPr>
          <w:i/>
        </w:rPr>
        <w:t xml:space="preserve">end </w:t>
      </w:r>
      <w:r w:rsidRPr="003757D7">
        <w:t xml:space="preserve">- </w:t>
      </w:r>
      <w:r w:rsidRPr="003757D7">
        <w:rPr>
          <w:i/>
        </w:rPr>
        <w:t>searchLength</w:t>
      </w:r>
      <w:r w:rsidRPr="003757D7">
        <w:t>.</w:t>
      </w:r>
    </w:p>
    <w:p w14:paraId="3120031A" w14:textId="77777777" w:rsidR="00282D8C" w:rsidRPr="003757D7" w:rsidRDefault="00282D8C" w:rsidP="00613655">
      <w:pPr>
        <w:pStyle w:val="Alg4"/>
        <w:numPr>
          <w:ilvl w:val="0"/>
          <w:numId w:val="1159"/>
        </w:numPr>
      </w:pPr>
      <w:r w:rsidRPr="003757D7">
        <w:t xml:space="preserve">If </w:t>
      </w:r>
      <w:r w:rsidRPr="003757D7">
        <w:rPr>
          <w:i/>
        </w:rPr>
        <w:t xml:space="preserve">start </w:t>
      </w:r>
      <w:r w:rsidRPr="003757D7">
        <w:t>is less than</w:t>
      </w:r>
      <w:r w:rsidRPr="003757D7">
        <w:rPr>
          <w:i/>
        </w:rPr>
        <w:t xml:space="preserve"> </w:t>
      </w:r>
      <w:r w:rsidRPr="003757D7">
        <w:t>0, return</w:t>
      </w:r>
      <w:r w:rsidRPr="003757D7">
        <w:rPr>
          <w:i/>
        </w:rPr>
        <w:t xml:space="preserve"> </w:t>
      </w:r>
      <w:r w:rsidRPr="003757D7">
        <w:rPr>
          <w:b/>
        </w:rPr>
        <w:t>false</w:t>
      </w:r>
      <w:r w:rsidRPr="003757D7">
        <w:rPr>
          <w:i/>
        </w:rPr>
        <w:t>.</w:t>
      </w:r>
      <w:r w:rsidRPr="003757D7">
        <w:t xml:space="preserve"> </w:t>
      </w:r>
    </w:p>
    <w:p w14:paraId="3423B70A" w14:textId="77777777" w:rsidR="00282D8C" w:rsidRPr="003757D7" w:rsidRDefault="00282D8C" w:rsidP="00613655">
      <w:pPr>
        <w:pStyle w:val="Alg4"/>
        <w:numPr>
          <w:ilvl w:val="0"/>
          <w:numId w:val="1159"/>
        </w:numPr>
      </w:pPr>
      <w:r w:rsidRPr="003757D7">
        <w:t xml:space="preserve">If the </w:t>
      </w:r>
      <w:r w:rsidRPr="003757D7">
        <w:rPr>
          <w:i/>
        </w:rPr>
        <w:t>searchLength</w:t>
      </w:r>
      <w:r w:rsidRPr="003757D7">
        <w:t xml:space="preserve"> </w:t>
      </w:r>
      <w:r>
        <w:t>sequence of elements</w:t>
      </w:r>
      <w:r w:rsidRPr="003757D7">
        <w:t xml:space="preserve"> of </w:t>
      </w:r>
      <w:r w:rsidRPr="003757D7">
        <w:rPr>
          <w:i/>
        </w:rPr>
        <w:t>S</w:t>
      </w:r>
      <w:r w:rsidRPr="003757D7">
        <w:t xml:space="preserve"> starting at </w:t>
      </w:r>
      <w:r w:rsidRPr="003757D7">
        <w:rPr>
          <w:i/>
        </w:rPr>
        <w:t>start</w:t>
      </w:r>
      <w:r w:rsidRPr="003757D7">
        <w:t xml:space="preserve"> </w:t>
      </w:r>
      <w:r>
        <w:t>is the same as</w:t>
      </w:r>
      <w:r w:rsidRPr="003757D7">
        <w:t xml:space="preserve"> the </w:t>
      </w:r>
      <w:r>
        <w:t>full</w:t>
      </w:r>
      <w:r w:rsidRPr="003757D7">
        <w:t xml:space="preserve"> </w:t>
      </w:r>
      <w:r>
        <w:t>element sequence</w:t>
      </w:r>
      <w:r w:rsidRPr="003757D7">
        <w:t xml:space="preserve"> of </w:t>
      </w:r>
      <w:r w:rsidRPr="003757D7">
        <w:rPr>
          <w:i/>
        </w:rPr>
        <w:t>searchStr</w:t>
      </w:r>
      <w:r w:rsidRPr="003757D7">
        <w:t xml:space="preserve">, return </w:t>
      </w:r>
      <w:r w:rsidRPr="003757D7">
        <w:rPr>
          <w:b/>
        </w:rPr>
        <w:t>true</w:t>
      </w:r>
      <w:r w:rsidRPr="003757D7">
        <w:t>.</w:t>
      </w:r>
    </w:p>
    <w:p w14:paraId="5931D61E" w14:textId="77777777" w:rsidR="00282D8C" w:rsidRPr="003757D7" w:rsidRDefault="00282D8C" w:rsidP="00613655">
      <w:pPr>
        <w:pStyle w:val="Alg4"/>
        <w:numPr>
          <w:ilvl w:val="0"/>
          <w:numId w:val="1159"/>
        </w:numPr>
      </w:pPr>
      <w:r w:rsidRPr="003757D7">
        <w:t xml:space="preserve">Otherwise, return </w:t>
      </w:r>
      <w:r w:rsidRPr="003757D7">
        <w:rPr>
          <w:b/>
        </w:rPr>
        <w:t>false</w:t>
      </w:r>
      <w:r w:rsidRPr="003757D7">
        <w:t>.</w:t>
      </w:r>
    </w:p>
    <w:p w14:paraId="67F034C8" w14:textId="77777777" w:rsidR="00282D8C" w:rsidRPr="00762CE7" w:rsidRDefault="00282D8C" w:rsidP="00282D8C">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14:paraId="0525CE7A" w14:textId="77777777" w:rsidR="00282D8C" w:rsidRDefault="00282D8C" w:rsidP="00282D8C">
      <w:pPr>
        <w:pStyle w:val="Note"/>
      </w:pPr>
      <w:r>
        <w:rPr>
          <w:rFonts w:cs="Arial"/>
        </w:rPr>
        <w:lastRenderedPageBreak/>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14:paraId="166ECE6D" w14:textId="77777777" w:rsidR="00282D8C" w:rsidRPr="00762CE7" w:rsidRDefault="00282D8C" w:rsidP="00282D8C">
      <w:pPr>
        <w:pStyle w:val="Note"/>
      </w:pPr>
      <w:r w:rsidRPr="00762CE7">
        <w:t>NOTE</w:t>
      </w:r>
      <w:r>
        <w:t xml:space="preserve"> 2</w:t>
      </w:r>
      <w:r w:rsidRPr="00762CE7">
        <w:tab/>
      </w:r>
      <w:r>
        <w:t xml:space="preserve">Throwing an exception if the first argument is a RegExp is specified in order to allow future editions to define extends that allow such argument values. </w:t>
      </w:r>
    </w:p>
    <w:p w14:paraId="33F1F69A" w14:textId="77777777" w:rsidR="00282D8C" w:rsidRPr="00762CE7" w:rsidRDefault="00282D8C" w:rsidP="00282D8C">
      <w:pPr>
        <w:pStyle w:val="Note"/>
      </w:pPr>
      <w:r w:rsidRPr="00762CE7">
        <w:t>NOTE</w:t>
      </w:r>
      <w:r>
        <w:t xml:space="preserve"> 3</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648E44F7" w14:textId="77777777" w:rsidR="00282D8C" w:rsidRPr="00E77497" w:rsidRDefault="00282D8C" w:rsidP="00282D8C">
      <w:pPr>
        <w:pStyle w:val="Heading4"/>
      </w:pPr>
      <w:r w:rsidRPr="00E77497">
        <w:t>String.prototype.indexOf (</w:t>
      </w:r>
      <w:r>
        <w:t xml:space="preserve"> </w:t>
      </w:r>
      <w:r w:rsidRPr="00E77497">
        <w:t>searchString</w:t>
      </w:r>
      <w:r>
        <w:t xml:space="preserve"> [ </w:t>
      </w:r>
      <w:r w:rsidRPr="00E77497">
        <w:t>, position</w:t>
      </w:r>
      <w:r>
        <w:t xml:space="preserve"> ] </w:t>
      </w:r>
      <w:r w:rsidRPr="00E77497">
        <w:t>)</w:t>
      </w:r>
    </w:p>
    <w:p w14:paraId="40F89B76" w14:textId="77777777" w:rsidR="00282D8C" w:rsidRPr="00E77497" w:rsidRDefault="00282D8C" w:rsidP="00282D8C">
      <w:pPr>
        <w:pStyle w:val="Note"/>
      </w:pPr>
      <w:r>
        <w:t>NOTE</w:t>
      </w:r>
      <w:r>
        <w:tab/>
      </w:r>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14:paraId="1C70CEA4" w14:textId="77777777" w:rsidR="00282D8C" w:rsidRPr="00E77497" w:rsidRDefault="00282D8C" w:rsidP="00282D8C">
      <w:pPr>
        <w:pStyle w:val="normalbefore"/>
      </w:pPr>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2EB43C13" w14:textId="77777777" w:rsidR="00282D8C" w:rsidRPr="00E77497" w:rsidRDefault="00282D8C" w:rsidP="00613655">
      <w:pPr>
        <w:pStyle w:val="Alg4"/>
        <w:numPr>
          <w:ilvl w:val="0"/>
          <w:numId w:val="11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3717E37" w14:textId="77777777" w:rsidR="00282D8C" w:rsidRPr="00E77497" w:rsidRDefault="00282D8C" w:rsidP="00613655">
      <w:pPr>
        <w:pStyle w:val="Alg4"/>
        <w:numPr>
          <w:ilvl w:val="0"/>
          <w:numId w:val="1127"/>
        </w:numPr>
      </w:pPr>
      <w:r w:rsidRPr="00E77497">
        <w:t xml:space="preserve">Let </w:t>
      </w:r>
      <w:r w:rsidRPr="00E77497">
        <w:rPr>
          <w:i/>
        </w:rPr>
        <w:t>S</w:t>
      </w:r>
      <w:r w:rsidRPr="00E77497">
        <w:t xml:space="preserve"> be ToString</w:t>
      </w:r>
      <w:r>
        <w:t>(</w:t>
      </w:r>
      <w:r>
        <w:rPr>
          <w:i/>
          <w:iCs/>
        </w:rPr>
        <w:t>O</w:t>
      </w:r>
      <w:r>
        <w:t>)</w:t>
      </w:r>
      <w:r w:rsidRPr="00E77497">
        <w:t>.</w:t>
      </w:r>
    </w:p>
    <w:p w14:paraId="4403F19A" w14:textId="77777777" w:rsidR="00282D8C" w:rsidRPr="00E77497" w:rsidRDefault="00282D8C" w:rsidP="00613655">
      <w:pPr>
        <w:pStyle w:val="Alg4"/>
        <w:numPr>
          <w:ilvl w:val="0"/>
          <w:numId w:val="1127"/>
        </w:numPr>
      </w:pPr>
      <w:r>
        <w:t>ReturnIfAbrupt(</w:t>
      </w:r>
      <w:r>
        <w:rPr>
          <w:i/>
        </w:rPr>
        <w:t>S</w:t>
      </w:r>
      <w:r>
        <w:t>).</w:t>
      </w:r>
    </w:p>
    <w:p w14:paraId="665870D1" w14:textId="77777777" w:rsidR="00282D8C" w:rsidRPr="00E77497" w:rsidRDefault="00282D8C" w:rsidP="00613655">
      <w:pPr>
        <w:pStyle w:val="Alg4"/>
        <w:numPr>
          <w:ilvl w:val="0"/>
          <w:numId w:val="1127"/>
        </w:numPr>
      </w:pPr>
      <w:r w:rsidRPr="00E77497">
        <w:t xml:space="preserve">Let </w:t>
      </w:r>
      <w:r w:rsidRPr="00E77497">
        <w:rPr>
          <w:i/>
        </w:rPr>
        <w:t>searchStr</w:t>
      </w:r>
      <w:r w:rsidRPr="00E77497">
        <w:t xml:space="preserve"> be ToString(</w:t>
      </w:r>
      <w:r w:rsidRPr="00E77497">
        <w:rPr>
          <w:i/>
        </w:rPr>
        <w:t>searchString</w:t>
      </w:r>
      <w:r w:rsidRPr="00E77497">
        <w:t>).</w:t>
      </w:r>
    </w:p>
    <w:p w14:paraId="69ECF3E4" w14:textId="77777777" w:rsidR="00282D8C" w:rsidRPr="00E77497" w:rsidRDefault="00282D8C" w:rsidP="00613655">
      <w:pPr>
        <w:pStyle w:val="Alg4"/>
        <w:numPr>
          <w:ilvl w:val="0"/>
          <w:numId w:val="1127"/>
        </w:numPr>
      </w:pPr>
      <w:r>
        <w:t>ReturnIfAbrupt(</w:t>
      </w:r>
      <w:r>
        <w:rPr>
          <w:i/>
        </w:rPr>
        <w:t>searchString</w:t>
      </w:r>
      <w:r>
        <w:t>).</w:t>
      </w:r>
    </w:p>
    <w:p w14:paraId="4255563B" w14:textId="77777777" w:rsidR="00282D8C" w:rsidRPr="00E77497" w:rsidRDefault="00282D8C" w:rsidP="00613655">
      <w:pPr>
        <w:pStyle w:val="Alg4"/>
        <w:numPr>
          <w:ilvl w:val="0"/>
          <w:numId w:val="1127"/>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5ED9FE8E" w14:textId="77777777" w:rsidR="00282D8C" w:rsidRPr="00E77497" w:rsidRDefault="00282D8C" w:rsidP="00613655">
      <w:pPr>
        <w:pStyle w:val="Alg4"/>
        <w:numPr>
          <w:ilvl w:val="0"/>
          <w:numId w:val="1127"/>
        </w:numPr>
      </w:pPr>
      <w:r>
        <w:t>ReturnIfAbrupt(</w:t>
      </w:r>
      <w:r>
        <w:rPr>
          <w:i/>
        </w:rPr>
        <w:t>pos</w:t>
      </w:r>
      <w:r>
        <w:t>).</w:t>
      </w:r>
    </w:p>
    <w:p w14:paraId="6C0787B7" w14:textId="77777777" w:rsidR="00282D8C" w:rsidRPr="00E77497" w:rsidRDefault="00282D8C" w:rsidP="00613655">
      <w:pPr>
        <w:pStyle w:val="Alg4"/>
        <w:numPr>
          <w:ilvl w:val="0"/>
          <w:numId w:val="1127"/>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77EE7A87" w14:textId="77777777" w:rsidR="00282D8C" w:rsidRPr="00E77497" w:rsidRDefault="00282D8C" w:rsidP="00613655">
      <w:pPr>
        <w:pStyle w:val="Alg4"/>
        <w:numPr>
          <w:ilvl w:val="0"/>
          <w:numId w:val="1127"/>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12DF8169" w14:textId="77777777" w:rsidR="00282D8C" w:rsidRPr="00E77497" w:rsidRDefault="00282D8C" w:rsidP="00613655">
      <w:pPr>
        <w:pStyle w:val="Alg4"/>
        <w:numPr>
          <w:ilvl w:val="0"/>
          <w:numId w:val="1127"/>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14:paraId="23745012" w14:textId="77777777" w:rsidR="00282D8C" w:rsidRPr="00E77497" w:rsidRDefault="00282D8C" w:rsidP="00613655">
      <w:pPr>
        <w:pStyle w:val="Alg4"/>
        <w:numPr>
          <w:ilvl w:val="0"/>
          <w:numId w:val="1127"/>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40307B7C"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1EFE1FB0"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6125C09" w14:textId="77777777" w:rsidR="00282D8C" w:rsidRPr="00E77497" w:rsidRDefault="00282D8C" w:rsidP="00282D8C">
      <w:pPr>
        <w:pStyle w:val="Heading4"/>
      </w:pPr>
      <w:r w:rsidRPr="00E77497">
        <w:t>String.prototype.lastIndexOf (</w:t>
      </w:r>
      <w:r>
        <w:t xml:space="preserve"> </w:t>
      </w:r>
      <w:r w:rsidRPr="00E77497">
        <w:t>searchString</w:t>
      </w:r>
      <w:r>
        <w:t xml:space="preserve"> [ </w:t>
      </w:r>
      <w:r w:rsidRPr="00E77497">
        <w:t>, position</w:t>
      </w:r>
      <w:r>
        <w:t xml:space="preserve"> ] </w:t>
      </w:r>
      <w:r w:rsidRPr="00E77497">
        <w:t>)</w:t>
      </w:r>
    </w:p>
    <w:p w14:paraId="5961887B" w14:textId="77777777" w:rsidR="00282D8C" w:rsidRPr="00E77497" w:rsidRDefault="00282D8C" w:rsidP="00282D8C">
      <w:pPr>
        <w:pStyle w:val="Note"/>
      </w:pPr>
      <w:r>
        <w:t>NOTE</w:t>
      </w:r>
      <w:r>
        <w:tab/>
      </w:r>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0DBDADE7" w14:textId="77777777" w:rsidR="00282D8C" w:rsidRPr="00E77497" w:rsidRDefault="00282D8C" w:rsidP="00282D8C">
      <w:pPr>
        <w:pStyle w:val="normalbefore"/>
      </w:pPr>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40C53AE1" w14:textId="77777777" w:rsidR="00282D8C" w:rsidRPr="00E77497" w:rsidRDefault="00282D8C" w:rsidP="00613655">
      <w:pPr>
        <w:pStyle w:val="Alg4"/>
        <w:numPr>
          <w:ilvl w:val="0"/>
          <w:numId w:val="1128"/>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697099E9" w14:textId="77777777" w:rsidR="00282D8C" w:rsidRPr="00E77497" w:rsidRDefault="00282D8C" w:rsidP="00613655">
      <w:pPr>
        <w:pStyle w:val="Alg4"/>
        <w:numPr>
          <w:ilvl w:val="0"/>
          <w:numId w:val="1128"/>
        </w:numPr>
      </w:pPr>
      <w:r w:rsidRPr="00E77497">
        <w:t xml:space="preserve">Let </w:t>
      </w:r>
      <w:r w:rsidRPr="004074CC">
        <w:rPr>
          <w:i/>
        </w:rPr>
        <w:t>S</w:t>
      </w:r>
      <w:r w:rsidRPr="00E77497">
        <w:t xml:space="preserve"> be ToString</w:t>
      </w:r>
      <w:r>
        <w:t>(</w:t>
      </w:r>
      <w:r w:rsidRPr="004074CC">
        <w:rPr>
          <w:i/>
          <w:iCs/>
        </w:rPr>
        <w:t>O</w:t>
      </w:r>
      <w:r>
        <w:t>)</w:t>
      </w:r>
      <w:r w:rsidRPr="00E77497">
        <w:t>.</w:t>
      </w:r>
    </w:p>
    <w:p w14:paraId="1FCD671F" w14:textId="77777777" w:rsidR="00282D8C" w:rsidRPr="00E77497" w:rsidRDefault="00282D8C" w:rsidP="00613655">
      <w:pPr>
        <w:pStyle w:val="Alg4"/>
        <w:numPr>
          <w:ilvl w:val="0"/>
          <w:numId w:val="1128"/>
        </w:numPr>
      </w:pPr>
      <w:r>
        <w:t>ReturnIfAbrupt(</w:t>
      </w:r>
      <w:r w:rsidRPr="004074CC">
        <w:rPr>
          <w:i/>
        </w:rPr>
        <w:t>S</w:t>
      </w:r>
      <w:r>
        <w:t>).</w:t>
      </w:r>
    </w:p>
    <w:p w14:paraId="25F9E42F" w14:textId="77777777" w:rsidR="00282D8C" w:rsidRPr="00E77497" w:rsidRDefault="00282D8C" w:rsidP="00613655">
      <w:pPr>
        <w:pStyle w:val="Alg4"/>
        <w:numPr>
          <w:ilvl w:val="0"/>
          <w:numId w:val="1128"/>
        </w:numPr>
      </w:pPr>
      <w:r w:rsidRPr="00E77497">
        <w:t xml:space="preserve">Let </w:t>
      </w:r>
      <w:r w:rsidRPr="004074CC">
        <w:rPr>
          <w:i/>
        </w:rPr>
        <w:t>searchStr</w:t>
      </w:r>
      <w:r w:rsidRPr="00E77497">
        <w:t xml:space="preserve"> be ToString(</w:t>
      </w:r>
      <w:r w:rsidRPr="004074CC">
        <w:rPr>
          <w:i/>
        </w:rPr>
        <w:t>searchString</w:t>
      </w:r>
      <w:r w:rsidRPr="00E77497">
        <w:t>).</w:t>
      </w:r>
    </w:p>
    <w:p w14:paraId="7EB3A355" w14:textId="77777777" w:rsidR="00282D8C" w:rsidRPr="00E77497" w:rsidRDefault="00282D8C" w:rsidP="00613655">
      <w:pPr>
        <w:pStyle w:val="Alg4"/>
        <w:numPr>
          <w:ilvl w:val="0"/>
          <w:numId w:val="1128"/>
        </w:numPr>
      </w:pPr>
      <w:r>
        <w:t>ReturnIfAbrupt(</w:t>
      </w:r>
      <w:r w:rsidRPr="004074CC">
        <w:rPr>
          <w:i/>
        </w:rPr>
        <w:t>searchString</w:t>
      </w:r>
      <w:r>
        <w:t>).</w:t>
      </w:r>
    </w:p>
    <w:p w14:paraId="4C8DDFED" w14:textId="77777777" w:rsidR="00282D8C" w:rsidRPr="00E77497" w:rsidRDefault="00282D8C" w:rsidP="00613655">
      <w:pPr>
        <w:pStyle w:val="Alg4"/>
        <w:numPr>
          <w:ilvl w:val="0"/>
          <w:numId w:val="1128"/>
        </w:numPr>
      </w:pPr>
      <w:r w:rsidRPr="00E77497">
        <w:t xml:space="preserve">Let </w:t>
      </w:r>
      <w:r w:rsidRPr="004074CC">
        <w:rPr>
          <w:i/>
        </w:rPr>
        <w:t>numPos</w:t>
      </w:r>
      <w:r w:rsidRPr="00E77497">
        <w:t xml:space="preserve"> be ToNumber(</w:t>
      </w:r>
      <w:r w:rsidRPr="004074CC">
        <w:rPr>
          <w:i/>
        </w:rPr>
        <w:t>position</w:t>
      </w:r>
      <w:r w:rsidRPr="00E77497">
        <w:t xml:space="preserve">). (If </w:t>
      </w:r>
      <w:r w:rsidRPr="004074CC">
        <w:rPr>
          <w:i/>
        </w:rPr>
        <w:t>position</w:t>
      </w:r>
      <w:r w:rsidRPr="00E77497">
        <w:t xml:space="preserve"> is </w:t>
      </w:r>
      <w:r w:rsidRPr="004074CC">
        <w:rPr>
          <w:b/>
        </w:rPr>
        <w:t>undefined</w:t>
      </w:r>
      <w:r w:rsidRPr="00E77497">
        <w:t xml:space="preserve">, this step produces the value </w:t>
      </w:r>
      <w:r w:rsidRPr="004074CC">
        <w:rPr>
          <w:b/>
        </w:rPr>
        <w:t>NaN</w:t>
      </w:r>
      <w:r w:rsidRPr="00E77497">
        <w:t>).</w:t>
      </w:r>
    </w:p>
    <w:p w14:paraId="79D45E3C" w14:textId="77777777" w:rsidR="00282D8C" w:rsidRPr="00E77497" w:rsidRDefault="00282D8C" w:rsidP="00613655">
      <w:pPr>
        <w:pStyle w:val="Alg4"/>
        <w:numPr>
          <w:ilvl w:val="0"/>
          <w:numId w:val="1128"/>
        </w:numPr>
      </w:pPr>
      <w:r>
        <w:lastRenderedPageBreak/>
        <w:t>ReturnIfAbrupt(</w:t>
      </w:r>
      <w:r w:rsidRPr="004074CC">
        <w:rPr>
          <w:i/>
        </w:rPr>
        <w:t>numPos</w:t>
      </w:r>
      <w:r>
        <w:t>).</w:t>
      </w:r>
    </w:p>
    <w:p w14:paraId="63302D83" w14:textId="77777777" w:rsidR="00282D8C" w:rsidRPr="00546435" w:rsidRDefault="00282D8C" w:rsidP="00613655">
      <w:pPr>
        <w:pStyle w:val="Alg4"/>
        <w:numPr>
          <w:ilvl w:val="0"/>
          <w:numId w:val="1128"/>
        </w:numPr>
      </w:pPr>
      <w:r w:rsidRPr="00E77497">
        <w:t xml:space="preserve">If </w:t>
      </w:r>
      <w:r w:rsidRPr="004074CC">
        <w:rPr>
          <w:i/>
        </w:rPr>
        <w:t>numPos</w:t>
      </w:r>
      <w:r w:rsidRPr="00E77497">
        <w:t xml:space="preserve"> is </w:t>
      </w:r>
      <w:r w:rsidRPr="004074CC">
        <w:rPr>
          <w:b/>
        </w:rPr>
        <w:t>NaN</w:t>
      </w:r>
      <w:r w:rsidRPr="00E77497">
        <w:t xml:space="preserve">, let </w:t>
      </w:r>
      <w:r w:rsidRPr="004074CC">
        <w:rPr>
          <w:i/>
        </w:rPr>
        <w:t>pos</w:t>
      </w:r>
      <w:r w:rsidRPr="00E77497">
        <w:t xml:space="preserve"> be </w:t>
      </w:r>
      <w:r w:rsidRPr="004074CC">
        <w:rPr>
          <w:b/>
        </w:rPr>
        <w:t>+</w:t>
      </w:r>
      <w:r w:rsidRPr="004074CC">
        <w:rPr>
          <w:b/>
        </w:rPr>
        <w:sym w:font="Symbol" w:char="F0A5"/>
      </w:r>
      <w:r w:rsidRPr="006B6D0A">
        <w:t xml:space="preserve">; otherwise, let </w:t>
      </w:r>
      <w:r w:rsidRPr="004074CC">
        <w:rPr>
          <w:i/>
        </w:rPr>
        <w:t>pos</w:t>
      </w:r>
      <w:r w:rsidRPr="006B6D0A">
        <w:t xml:space="preserve"> be ToInteger(</w:t>
      </w:r>
      <w:r w:rsidRPr="004074CC">
        <w:rPr>
          <w:i/>
        </w:rPr>
        <w:t>numPos</w:t>
      </w:r>
      <w:r w:rsidRPr="00546435">
        <w:t>).</w:t>
      </w:r>
    </w:p>
    <w:p w14:paraId="4A4EF566" w14:textId="77777777" w:rsidR="00282D8C" w:rsidRPr="00675B74" w:rsidRDefault="00282D8C" w:rsidP="00613655">
      <w:pPr>
        <w:pStyle w:val="Alg4"/>
        <w:numPr>
          <w:ilvl w:val="0"/>
          <w:numId w:val="1128"/>
        </w:numPr>
      </w:pPr>
      <w:r w:rsidRPr="00A67AF2">
        <w:t xml:space="preserve">Let </w:t>
      </w:r>
      <w:r w:rsidRPr="004074CC">
        <w:rPr>
          <w:i/>
        </w:rPr>
        <w:t>len</w:t>
      </w:r>
      <w:r w:rsidRPr="00A67AF2">
        <w:t xml:space="preserve"> be the number of </w:t>
      </w:r>
      <w:r>
        <w:t>element</w:t>
      </w:r>
      <w:r w:rsidRPr="00A67AF2">
        <w:t xml:space="preserve">s in </w:t>
      </w:r>
      <w:r w:rsidRPr="004074CC">
        <w:rPr>
          <w:i/>
        </w:rPr>
        <w:t>S</w:t>
      </w:r>
      <w:r w:rsidRPr="00675B74">
        <w:t>.</w:t>
      </w:r>
    </w:p>
    <w:p w14:paraId="522918BB" w14:textId="77777777" w:rsidR="00282D8C" w:rsidRPr="00E77497" w:rsidRDefault="00282D8C" w:rsidP="00613655">
      <w:pPr>
        <w:pStyle w:val="Alg4"/>
        <w:numPr>
          <w:ilvl w:val="0"/>
          <w:numId w:val="1128"/>
        </w:numPr>
      </w:pPr>
      <w:r w:rsidRPr="00E77497">
        <w:t xml:space="preserve">Let </w:t>
      </w:r>
      <w:r w:rsidRPr="004074CC">
        <w:rPr>
          <w:i/>
        </w:rPr>
        <w:t>start</w:t>
      </w:r>
      <w:r w:rsidRPr="00E77497">
        <w:t xml:space="preserve"> </w:t>
      </w:r>
      <w:r>
        <w:t xml:space="preserve">be </w:t>
      </w:r>
      <w:r w:rsidRPr="00E77497">
        <w:t>min(max(</w:t>
      </w:r>
      <w:r w:rsidRPr="004074CC">
        <w:rPr>
          <w:i/>
        </w:rPr>
        <w:t>pos</w:t>
      </w:r>
      <w:r w:rsidRPr="00E77497">
        <w:t xml:space="preserve">, 0), </w:t>
      </w:r>
      <w:r w:rsidRPr="004074CC">
        <w:rPr>
          <w:i/>
        </w:rPr>
        <w:t>len</w:t>
      </w:r>
      <w:r w:rsidRPr="00E77497">
        <w:t>).</w:t>
      </w:r>
    </w:p>
    <w:p w14:paraId="0DA68D23" w14:textId="77777777" w:rsidR="00282D8C" w:rsidRPr="00E77497" w:rsidRDefault="00282D8C" w:rsidP="00613655">
      <w:pPr>
        <w:pStyle w:val="Alg4"/>
        <w:numPr>
          <w:ilvl w:val="0"/>
          <w:numId w:val="1128"/>
        </w:numPr>
      </w:pPr>
      <w:r w:rsidRPr="00E77497">
        <w:t xml:space="preserve">Let </w:t>
      </w:r>
      <w:r w:rsidRPr="004074CC">
        <w:rPr>
          <w:i/>
        </w:rPr>
        <w:t>searchLen</w:t>
      </w:r>
      <w:r w:rsidRPr="00E77497">
        <w:t xml:space="preserve"> be the number of </w:t>
      </w:r>
      <w:r>
        <w:t>elements</w:t>
      </w:r>
      <w:r w:rsidRPr="00E77497">
        <w:t xml:space="preserve"> in </w:t>
      </w:r>
      <w:r w:rsidRPr="004074CC">
        <w:rPr>
          <w:i/>
        </w:rPr>
        <w:t>searchStr</w:t>
      </w:r>
      <w:r w:rsidRPr="00E77497">
        <w:t>.</w:t>
      </w:r>
    </w:p>
    <w:p w14:paraId="49812AF7" w14:textId="77777777" w:rsidR="00282D8C" w:rsidRPr="00E77497" w:rsidRDefault="00282D8C" w:rsidP="00613655">
      <w:pPr>
        <w:pStyle w:val="Alg4"/>
        <w:numPr>
          <w:ilvl w:val="0"/>
          <w:numId w:val="1128"/>
        </w:numPr>
      </w:pPr>
      <w:r w:rsidRPr="00E77497">
        <w:t xml:space="preserve">Return the largest possible nonnegative integer </w:t>
      </w:r>
      <w:r w:rsidRPr="004074CC">
        <w:rPr>
          <w:i/>
        </w:rPr>
        <w:t>k</w:t>
      </w:r>
      <w:r w:rsidRPr="00E77497">
        <w:t xml:space="preserve"> not larger than </w:t>
      </w:r>
      <w:r w:rsidRPr="004074CC">
        <w:rPr>
          <w:i/>
        </w:rPr>
        <w:t>start</w:t>
      </w:r>
      <w:r w:rsidRPr="00E77497">
        <w:t xml:space="preserve"> such that </w:t>
      </w:r>
      <w:r w:rsidRPr="004074CC">
        <w:rPr>
          <w:i/>
        </w:rPr>
        <w:t>k</w:t>
      </w:r>
      <w:r w:rsidRPr="00E77497">
        <w:t>+</w:t>
      </w:r>
      <w:r w:rsidRPr="004074CC">
        <w:rPr>
          <w:i/>
        </w:rPr>
        <w:t xml:space="preserve"> searchLen</w:t>
      </w:r>
      <w:r w:rsidRPr="00E77497">
        <w:t xml:space="preserve"> is not greater than </w:t>
      </w:r>
      <w:r w:rsidRPr="004074CC">
        <w:rPr>
          <w:i/>
        </w:rPr>
        <w:t>len</w:t>
      </w:r>
      <w:r w:rsidRPr="00E77497">
        <w:t xml:space="preserve">, and for all nonnegative integers </w:t>
      </w:r>
      <w:r w:rsidRPr="004074CC">
        <w:rPr>
          <w:i/>
        </w:rPr>
        <w:t>j</w:t>
      </w:r>
      <w:r w:rsidRPr="00E77497">
        <w:t xml:space="preserve"> less than </w:t>
      </w:r>
      <w:r w:rsidRPr="004074CC">
        <w:rPr>
          <w:i/>
        </w:rPr>
        <w:t>searchLen</w:t>
      </w:r>
      <w:r w:rsidRPr="00E77497">
        <w:t xml:space="preserve">, the </w:t>
      </w:r>
      <w:r>
        <w:t>code unit</w:t>
      </w:r>
      <w:r w:rsidRPr="00E77497">
        <w:t xml:space="preserve"> at position </w:t>
      </w:r>
      <w:r w:rsidRPr="004074CC">
        <w:rPr>
          <w:i/>
        </w:rPr>
        <w:t>k</w:t>
      </w:r>
      <w:r w:rsidRPr="00E77497">
        <w:t>+</w:t>
      </w:r>
      <w:r w:rsidRPr="004074CC">
        <w:rPr>
          <w:i/>
        </w:rPr>
        <w:t>j</w:t>
      </w:r>
      <w:r w:rsidRPr="00E77497">
        <w:t xml:space="preserve"> of </w:t>
      </w:r>
      <w:r w:rsidRPr="004074CC">
        <w:rPr>
          <w:i/>
        </w:rPr>
        <w:t>S</w:t>
      </w:r>
      <w:r w:rsidRPr="00E77497">
        <w:t xml:space="preserve"> is the same as the </w:t>
      </w:r>
      <w:r>
        <w:t>code unit</w:t>
      </w:r>
      <w:r w:rsidRPr="00E77497">
        <w:t xml:space="preserve"> at position </w:t>
      </w:r>
      <w:r w:rsidRPr="004074CC">
        <w:rPr>
          <w:i/>
        </w:rPr>
        <w:t>j</w:t>
      </w:r>
      <w:r w:rsidRPr="00E77497">
        <w:t xml:space="preserve"> of </w:t>
      </w:r>
      <w:r w:rsidRPr="004074CC">
        <w:rPr>
          <w:i/>
        </w:rPr>
        <w:t>searchStr</w:t>
      </w:r>
      <w:r w:rsidRPr="00E77497">
        <w:t xml:space="preserve">; but if there is no such integer </w:t>
      </w:r>
      <w:r w:rsidRPr="004074CC">
        <w:rPr>
          <w:i/>
        </w:rPr>
        <w:t>k</w:t>
      </w:r>
      <w:r w:rsidRPr="00E77497">
        <w:t xml:space="preserve">, then return the value </w:t>
      </w:r>
      <w:r w:rsidRPr="004074CC">
        <w:rPr>
          <w:rFonts w:ascii="Courier New" w:hAnsi="Courier New"/>
          <w:b/>
        </w:rPr>
        <w:t>-1</w:t>
      </w:r>
      <w:r w:rsidRPr="00E77497">
        <w:t>.</w:t>
      </w:r>
    </w:p>
    <w:p w14:paraId="7B5A28DB"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4CDE65AD"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AEF6B1A" w14:textId="77777777" w:rsidR="00282D8C" w:rsidRPr="00E77497" w:rsidRDefault="00282D8C" w:rsidP="00282D8C">
      <w:pPr>
        <w:pStyle w:val="Heading4"/>
      </w:pPr>
      <w:r w:rsidRPr="00E77497">
        <w:t>String.prototype.localeCompare (</w:t>
      </w:r>
      <w:r>
        <w:t xml:space="preserve"> </w:t>
      </w:r>
      <w:r w:rsidRPr="00E77497">
        <w:t>that</w:t>
      </w:r>
      <w:r>
        <w:t xml:space="preserve"> [, reserved1 [ , reserved2 ] ] </w:t>
      </w:r>
      <w:r w:rsidRPr="00E77497">
        <w:t>)</w:t>
      </w:r>
    </w:p>
    <w:p w14:paraId="1DEC8257" w14:textId="77777777" w:rsidR="00282D8C" w:rsidRDefault="00282D8C" w:rsidP="00282D8C">
      <w:r>
        <w:t xml:space="preserve">An ECMAScript implementation that includes the ECMA-402 International API must implement </w:t>
      </w:r>
      <w:r w:rsidRPr="00E77497">
        <w:t xml:space="preserve">the </w:t>
      </w:r>
      <w:r w:rsidRPr="00E77497">
        <w:rPr>
          <w:rFonts w:ascii="Courier New" w:hAnsi="Courier New"/>
          <w:b/>
        </w:rPr>
        <w:t>localeCompare</w:t>
      </w:r>
      <w:r w:rsidRPr="00E77497">
        <w:t xml:space="preserve"> method</w:t>
      </w:r>
      <w:r>
        <w:t xml:space="preserve"> as specified in the ECMA-402 specification. If an ECMAScript implementation does not include the ECMA-402 API the following  specification of </w:t>
      </w:r>
      <w:r w:rsidRPr="00E77497">
        <w:t xml:space="preserve">the </w:t>
      </w:r>
      <w:r w:rsidRPr="00E77497">
        <w:rPr>
          <w:rFonts w:ascii="Courier New" w:hAnsi="Courier New"/>
          <w:b/>
        </w:rPr>
        <w:t>localeCompare</w:t>
      </w:r>
      <w:r w:rsidRPr="00E77497">
        <w:t xml:space="preserve"> method</w:t>
      </w:r>
      <w:r>
        <w:t xml:space="preserve"> is used.</w:t>
      </w:r>
    </w:p>
    <w:p w14:paraId="1550F86F" w14:textId="77777777" w:rsidR="00282D8C" w:rsidRPr="00E77497" w:rsidRDefault="00282D8C" w:rsidP="00282D8C">
      <w:r w:rsidRPr="00E77497">
        <w:t xml:space="preserve">When the </w:t>
      </w:r>
      <w:r w:rsidRPr="00E77497">
        <w:rPr>
          <w:rFonts w:ascii="Courier New" w:hAnsi="Courier New"/>
          <w:b/>
        </w:rPr>
        <w:t>localeCompare</w:t>
      </w:r>
      <w:r w:rsidRPr="00E77497">
        <w:t xml:space="preserve"> method is called with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5E576FF9" w14:textId="77777777" w:rsidR="00282D8C" w:rsidRPr="00E77497" w:rsidRDefault="00282D8C" w:rsidP="00282D8C">
      <w:pPr>
        <w:pStyle w:val="normalbefore"/>
      </w:pPr>
      <w:r w:rsidRPr="00E77497">
        <w:t>Before perform the comparisons the following steps are performed to prepare the Strings:</w:t>
      </w:r>
    </w:p>
    <w:p w14:paraId="5B6F7F65" w14:textId="77777777" w:rsidR="00282D8C" w:rsidRPr="00E77497" w:rsidRDefault="00282D8C" w:rsidP="00613655">
      <w:pPr>
        <w:pStyle w:val="Alg4"/>
        <w:numPr>
          <w:ilvl w:val="0"/>
          <w:numId w:val="108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F771AA9" w14:textId="77777777" w:rsidR="00282D8C" w:rsidRPr="00E77497" w:rsidRDefault="00282D8C" w:rsidP="00613655">
      <w:pPr>
        <w:pStyle w:val="Alg4"/>
        <w:numPr>
          <w:ilvl w:val="0"/>
          <w:numId w:val="1085"/>
        </w:numPr>
      </w:pPr>
      <w:r w:rsidRPr="00E77497">
        <w:t xml:space="preserve">Let </w:t>
      </w:r>
      <w:r w:rsidRPr="00E77497">
        <w:rPr>
          <w:i/>
        </w:rPr>
        <w:t>S</w:t>
      </w:r>
      <w:r w:rsidRPr="00E77497">
        <w:t xml:space="preserve"> be ToString</w:t>
      </w:r>
      <w:r>
        <w:t>(</w:t>
      </w:r>
      <w:r>
        <w:rPr>
          <w:i/>
          <w:iCs/>
        </w:rPr>
        <w:t>O</w:t>
      </w:r>
      <w:r>
        <w:t>)</w:t>
      </w:r>
      <w:r w:rsidRPr="00E77497">
        <w:t>.</w:t>
      </w:r>
    </w:p>
    <w:p w14:paraId="77469E7B" w14:textId="77777777" w:rsidR="00282D8C" w:rsidRPr="00E77497" w:rsidRDefault="00282D8C" w:rsidP="00613655">
      <w:pPr>
        <w:pStyle w:val="Alg4"/>
        <w:numPr>
          <w:ilvl w:val="0"/>
          <w:numId w:val="1085"/>
        </w:numPr>
      </w:pPr>
      <w:r>
        <w:t>ReturnIfAbrupt(</w:t>
      </w:r>
      <w:r>
        <w:rPr>
          <w:i/>
        </w:rPr>
        <w:t>S</w:t>
      </w:r>
      <w:r>
        <w:t>).</w:t>
      </w:r>
    </w:p>
    <w:p w14:paraId="6B3AD3C2" w14:textId="77777777" w:rsidR="00282D8C" w:rsidRDefault="00282D8C" w:rsidP="00613655">
      <w:pPr>
        <w:pStyle w:val="Alg4"/>
        <w:numPr>
          <w:ilvl w:val="0"/>
          <w:numId w:val="1085"/>
        </w:numPr>
      </w:pPr>
      <w:r w:rsidRPr="00E77497">
        <w:t xml:space="preserve">Let </w:t>
      </w:r>
      <w:r w:rsidRPr="00E77497">
        <w:rPr>
          <w:i/>
        </w:rPr>
        <w:t>That</w:t>
      </w:r>
      <w:r w:rsidRPr="00E77497">
        <w:t xml:space="preserve"> be ToString(</w:t>
      </w:r>
      <w:r w:rsidRPr="00E77497">
        <w:rPr>
          <w:i/>
        </w:rPr>
        <w:t>that</w:t>
      </w:r>
      <w:r w:rsidRPr="00E77497">
        <w:t>).</w:t>
      </w:r>
    </w:p>
    <w:p w14:paraId="4ADABC14" w14:textId="77777777" w:rsidR="00282D8C" w:rsidRPr="00134DAD" w:rsidRDefault="00282D8C" w:rsidP="00613655">
      <w:pPr>
        <w:pStyle w:val="Alg4"/>
        <w:numPr>
          <w:ilvl w:val="0"/>
          <w:numId w:val="1085"/>
        </w:numPr>
        <w:spacing w:after="220"/>
      </w:pPr>
      <w:r>
        <w:t>ReturnIfAbrupt(</w:t>
      </w:r>
      <w:r>
        <w:rPr>
          <w:i/>
        </w:rPr>
        <w:t>That</w:t>
      </w:r>
      <w:r>
        <w:t>).</w:t>
      </w:r>
    </w:p>
    <w:p w14:paraId="446E15D2" w14:textId="77777777" w:rsidR="00282D8C" w:rsidRPr="00E77497" w:rsidRDefault="00282D8C" w:rsidP="00282D8C">
      <w:r w:rsidRPr="00E77497">
        <w:t>The</w:t>
      </w:r>
      <w:r>
        <w:t xml:space="preserve"> meaning of the optional</w:t>
      </w:r>
      <w:r w:rsidRPr="00E77497">
        <w:t xml:space="preserve"> second</w:t>
      </w:r>
      <w:r>
        <w:t xml:space="preserve"> and third</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w:t>
      </w:r>
      <w:r>
        <w:t>assign any other interpretation to</w:t>
      </w:r>
      <w:r w:rsidRPr="00E77497">
        <w:t xml:space="preserve"> </w:t>
      </w:r>
      <w:r>
        <w:t>those</w:t>
      </w:r>
      <w:r w:rsidRPr="00E77497">
        <w:t xml:space="preserve"> parameter position.</w:t>
      </w:r>
    </w:p>
    <w:p w14:paraId="4E47E8DD" w14:textId="77777777" w:rsidR="00282D8C" w:rsidRPr="00E77497" w:rsidRDefault="00282D8C" w:rsidP="00282D8C">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fldChar w:fldCharType="begin"/>
      </w:r>
      <w:r>
        <w:instrText xml:space="preserve"> REF _Ref366078424 \r \h </w:instrText>
      </w:r>
      <w:r>
        <w:fldChar w:fldCharType="separate"/>
      </w:r>
      <w:r w:rsidR="00281431">
        <w:t>22.1.3.24</w:t>
      </w:r>
      <w:r>
        <w:fldChar w:fldCharType="end"/>
      </w:r>
      <w:r w:rsidRPr="00E77497">
        <w:t xml:space="preserve">) on the set of all Strings. </w:t>
      </w:r>
    </w:p>
    <w:p w14:paraId="37BD3C61" w14:textId="77777777" w:rsidR="00282D8C" w:rsidRPr="00E77497" w:rsidRDefault="00282D8C" w:rsidP="00282D8C">
      <w:r w:rsidRPr="00E77497">
        <w:t>The actual return values are implementation-defined to permit implementers to encode additional information in the value, but the function is required to define a total ordering on all Strings</w:t>
      </w:r>
      <w:r>
        <w:t>. If the implementation performs language-sensitive comparisions</w:t>
      </w:r>
      <w:r w:rsidRPr="00E77497">
        <w:t xml:space="preserve"> </w:t>
      </w:r>
      <w:r>
        <w:t>it must</w:t>
      </w:r>
      <w:r w:rsidRPr="00E77497">
        <w:t xml:space="preserve"> return </w:t>
      </w:r>
      <w:r w:rsidRPr="00E77497">
        <w:rPr>
          <w:rFonts w:ascii="Courier New" w:hAnsi="Courier New"/>
          <w:b/>
        </w:rPr>
        <w:t>0</w:t>
      </w:r>
      <w:r w:rsidRPr="00E77497">
        <w:t xml:space="preserve"> when comparing Strings that are considered canonically equivalent by the Unicode standard.</w:t>
      </w:r>
    </w:p>
    <w:p w14:paraId="71C223C3" w14:textId="77777777" w:rsidR="00282D8C" w:rsidRPr="00E77497" w:rsidRDefault="00282D8C" w:rsidP="00282D8C">
      <w:r w:rsidRPr="00E77497">
        <w:t>If no language-sensitive comparison at all is available from the host environment, this function may perform a bitwise comparison.</w:t>
      </w:r>
    </w:p>
    <w:p w14:paraId="3FE2D777"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localeCompare</w:t>
      </w:r>
      <w:r w:rsidRPr="00E77497">
        <w:t xml:space="preserve"> method is </w:t>
      </w:r>
      <w:r w:rsidRPr="00E77497">
        <w:rPr>
          <w:b/>
        </w:rPr>
        <w:t>1</w:t>
      </w:r>
      <w:r w:rsidRPr="00E77497">
        <w:t>.</w:t>
      </w:r>
    </w:p>
    <w:p w14:paraId="7C70D229" w14:textId="77777777" w:rsidR="00282D8C" w:rsidRPr="00E77497" w:rsidRDefault="00282D8C" w:rsidP="00282D8C">
      <w:pPr>
        <w:pStyle w:val="Note"/>
      </w:pPr>
      <w:r w:rsidRPr="00E77497">
        <w:lastRenderedPageBreak/>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0F3B583F" w14:textId="77777777" w:rsidR="00282D8C" w:rsidRPr="00E77497" w:rsidRDefault="00282D8C" w:rsidP="00282D8C">
      <w:pPr>
        <w:pStyle w:val="Note"/>
      </w:pPr>
      <w:r w:rsidRPr="00E77497">
        <w:t>NOTE 2</w:t>
      </w:r>
      <w:r w:rsidRPr="00E77497">
        <w:tab/>
        <w:t xml:space="preserve">This function is intended to rely on whatever language-sensitive comparison functionality is available to the ECMAScript environment from the host environment, and to compare according to the rules of the host environment’s current locale. </w:t>
      </w:r>
      <w:r>
        <w:t>T</w:t>
      </w:r>
      <w:r w:rsidRPr="00E77497">
        <w:t>his function</w:t>
      </w:r>
      <w:r>
        <w:t xml:space="preserve"> must</w:t>
      </w:r>
      <w:r w:rsidRPr="00E77497">
        <w:t xml:space="preserve"> treat Strings that are canonically equivalent according to the Unicode standard as identical. It is also recommended that this function not honour Unicode compatibility equivalences or decompositions.</w:t>
      </w:r>
      <w:r w:rsidRPr="00A730E5">
        <w:t xml:space="preserve"> </w:t>
      </w:r>
      <w:r>
        <w:t>For a definition and discussion of canonical equivalence see the Unicode Standard, chapters 2 and 3, as well as Unicode Annex #15, Unicode Normalization Forms and Unicode Technical Note #5  Canonical Equivalence in Applications. Also see Unicode Technical Stardard #10,  Unicode Collation Algorithm.</w:t>
      </w:r>
    </w:p>
    <w:p w14:paraId="72B52B58" w14:textId="77777777" w:rsidR="00282D8C" w:rsidRPr="00E77497" w:rsidRDefault="00282D8C" w:rsidP="00282D8C">
      <w:pPr>
        <w:pStyle w:val="Note"/>
      </w:pPr>
      <w:r w:rsidRPr="00E77497">
        <w:t>NOTE 3</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B4CD398" w14:textId="77777777" w:rsidR="00282D8C" w:rsidRPr="00E77497" w:rsidRDefault="00282D8C" w:rsidP="00282D8C">
      <w:pPr>
        <w:pStyle w:val="Heading4"/>
      </w:pPr>
      <w:r w:rsidRPr="00E77497">
        <w:t>String.prototype.match (</w:t>
      </w:r>
      <w:r>
        <w:t xml:space="preserve"> </w:t>
      </w:r>
      <w:r w:rsidRPr="00E77497">
        <w:t>regexp</w:t>
      </w:r>
      <w:r>
        <w:t xml:space="preserve"> </w:t>
      </w:r>
      <w:r w:rsidRPr="00E77497">
        <w:t>)</w:t>
      </w:r>
    </w:p>
    <w:p w14:paraId="3D5E352D" w14:textId="77777777" w:rsidR="00282D8C" w:rsidRPr="00E77497" w:rsidRDefault="00282D8C" w:rsidP="00282D8C">
      <w:pPr>
        <w:pStyle w:val="normalbefore"/>
      </w:pPr>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622AD9B6" w14:textId="77777777" w:rsidR="00282D8C" w:rsidRPr="00E77497" w:rsidRDefault="00282D8C" w:rsidP="00613655">
      <w:pPr>
        <w:pStyle w:val="Alg4"/>
        <w:numPr>
          <w:ilvl w:val="0"/>
          <w:numId w:val="11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0EEF735" w14:textId="77777777" w:rsidR="00282D8C" w:rsidRPr="00E77497" w:rsidRDefault="00282D8C" w:rsidP="00613655">
      <w:pPr>
        <w:pStyle w:val="Alg4"/>
        <w:numPr>
          <w:ilvl w:val="0"/>
          <w:numId w:val="1129"/>
        </w:numPr>
      </w:pPr>
      <w:r w:rsidRPr="00E77497">
        <w:t xml:space="preserve">Let </w:t>
      </w:r>
      <w:r w:rsidRPr="00E77497">
        <w:rPr>
          <w:i/>
        </w:rPr>
        <w:t>S</w:t>
      </w:r>
      <w:r w:rsidRPr="00E77497">
        <w:t xml:space="preserve"> be ToString</w:t>
      </w:r>
      <w:r>
        <w:t>(</w:t>
      </w:r>
      <w:r>
        <w:rPr>
          <w:i/>
          <w:iCs/>
        </w:rPr>
        <w:t>O</w:t>
      </w:r>
      <w:r>
        <w:t>)</w:t>
      </w:r>
      <w:r w:rsidRPr="00E77497">
        <w:t>.</w:t>
      </w:r>
    </w:p>
    <w:p w14:paraId="0A8E68CD" w14:textId="77777777" w:rsidR="00282D8C" w:rsidRPr="00E77497" w:rsidRDefault="00282D8C" w:rsidP="00613655">
      <w:pPr>
        <w:pStyle w:val="Alg4"/>
        <w:numPr>
          <w:ilvl w:val="0"/>
          <w:numId w:val="1129"/>
        </w:numPr>
      </w:pPr>
      <w:r>
        <w:t>ReturnIfAbrupt(</w:t>
      </w:r>
      <w:r>
        <w:rPr>
          <w:i/>
        </w:rPr>
        <w:t>S</w:t>
      </w:r>
      <w:r>
        <w:t>).</w:t>
      </w:r>
    </w:p>
    <w:p w14:paraId="14572AF6" w14:textId="77777777" w:rsidR="00282D8C" w:rsidRPr="00E77497" w:rsidRDefault="00282D8C" w:rsidP="00613655">
      <w:pPr>
        <w:pStyle w:val="Alg4"/>
        <w:numPr>
          <w:ilvl w:val="0"/>
          <w:numId w:val="11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14:paraId="6F17D277" w14:textId="77777777" w:rsidR="00282D8C" w:rsidRPr="00E77497" w:rsidRDefault="00282D8C" w:rsidP="00613655">
      <w:pPr>
        <w:pStyle w:val="Alg4"/>
        <w:numPr>
          <w:ilvl w:val="0"/>
          <w:numId w:val="1129"/>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fldChar w:fldCharType="begin"/>
      </w:r>
      <w:r>
        <w:instrText xml:space="preserve"> REF _Ref366078738 \r \h </w:instrText>
      </w:r>
      <w:r>
        <w:fldChar w:fldCharType="separate"/>
      </w:r>
      <w:r w:rsidR="00281431">
        <w:t>21.2.3.3</w:t>
      </w:r>
      <w:r>
        <w:fldChar w:fldCharType="end"/>
      </w:r>
      <w:r>
        <w:t xml:space="preserve">) with arguments </w:t>
      </w:r>
      <w:r>
        <w:rPr>
          <w:i/>
        </w:rPr>
        <w:t>regexp</w:t>
      </w:r>
      <w:r>
        <w:t xml:space="preserve"> and </w:t>
      </w:r>
      <w:r w:rsidRPr="00C75147">
        <w:rPr>
          <w:b/>
        </w:rPr>
        <w:t>undefined</w:t>
      </w:r>
      <w:r w:rsidRPr="00E77497">
        <w:t>.</w:t>
      </w:r>
    </w:p>
    <w:p w14:paraId="7FF21AC9" w14:textId="77777777" w:rsidR="00282D8C" w:rsidRPr="00E77497" w:rsidRDefault="00282D8C" w:rsidP="00613655">
      <w:pPr>
        <w:pStyle w:val="Alg4"/>
        <w:numPr>
          <w:ilvl w:val="0"/>
          <w:numId w:val="1129"/>
        </w:numPr>
      </w:pPr>
      <w:r>
        <w:t>ReturnIfAbrupt(</w:t>
      </w:r>
      <w:r>
        <w:rPr>
          <w:i/>
        </w:rPr>
        <w:t>rx</w:t>
      </w:r>
      <w:r>
        <w:t>).</w:t>
      </w:r>
    </w:p>
    <w:p w14:paraId="05FA7F18" w14:textId="77777777" w:rsidR="00282D8C" w:rsidRPr="00E77497" w:rsidRDefault="00282D8C" w:rsidP="00613655">
      <w:pPr>
        <w:pStyle w:val="Alg4"/>
        <w:numPr>
          <w:ilvl w:val="0"/>
          <w:numId w:val="1129"/>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14:paraId="75EA68BF"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CC16DF5" w14:textId="77777777" w:rsidR="00282D8C" w:rsidRPr="00E77497" w:rsidRDefault="00282D8C" w:rsidP="00282D8C">
      <w:pPr>
        <w:pStyle w:val="Heading4"/>
      </w:pPr>
      <w:r w:rsidRPr="00E77497">
        <w:t>String.prototype.</w:t>
      </w:r>
      <w:r>
        <w:t>normalize</w:t>
      </w:r>
      <w:r w:rsidRPr="00E77497">
        <w:t xml:space="preserve"> (</w:t>
      </w:r>
      <w:r>
        <w:t xml:space="preserve"> [ form ] </w:t>
      </w:r>
      <w:r w:rsidRPr="00E77497">
        <w:t>)</w:t>
      </w:r>
    </w:p>
    <w:p w14:paraId="63A43288" w14:textId="77777777" w:rsidR="00282D8C" w:rsidRDefault="00282D8C" w:rsidP="00282D8C">
      <w:pPr>
        <w:pStyle w:val="normalbefore"/>
      </w:pPr>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14:paraId="2D338624" w14:textId="77777777" w:rsidR="00282D8C" w:rsidRPr="00E77497" w:rsidRDefault="00282D8C" w:rsidP="00613655">
      <w:pPr>
        <w:pStyle w:val="Alg4"/>
        <w:numPr>
          <w:ilvl w:val="0"/>
          <w:numId w:val="1117"/>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14:paraId="2CADDAC9" w14:textId="77777777" w:rsidR="00282D8C" w:rsidRPr="00E77497" w:rsidRDefault="00282D8C" w:rsidP="00613655">
      <w:pPr>
        <w:pStyle w:val="Alg4"/>
        <w:numPr>
          <w:ilvl w:val="0"/>
          <w:numId w:val="1117"/>
        </w:numPr>
      </w:pPr>
      <w:r w:rsidRPr="00E77497">
        <w:t xml:space="preserve">Let </w:t>
      </w:r>
      <w:r w:rsidRPr="00E77497">
        <w:rPr>
          <w:i/>
        </w:rPr>
        <w:t>S</w:t>
      </w:r>
      <w:r>
        <w:t xml:space="preserve"> be </w:t>
      </w:r>
      <w:r w:rsidRPr="00E77497">
        <w:t>ToString</w:t>
      </w:r>
      <w:r>
        <w:t>(</w:t>
      </w:r>
      <w:r>
        <w:rPr>
          <w:i/>
          <w:iCs/>
        </w:rPr>
        <w:t>O</w:t>
      </w:r>
      <w:r>
        <w:t>)</w:t>
      </w:r>
      <w:r w:rsidRPr="00E77497">
        <w:t>.</w:t>
      </w:r>
    </w:p>
    <w:p w14:paraId="24AF2457" w14:textId="77777777" w:rsidR="00282D8C" w:rsidRPr="00E77497" w:rsidRDefault="00282D8C" w:rsidP="00613655">
      <w:pPr>
        <w:pStyle w:val="Alg4"/>
        <w:numPr>
          <w:ilvl w:val="0"/>
          <w:numId w:val="1117"/>
        </w:numPr>
      </w:pPr>
      <w:r>
        <w:t>ReturnIfAbrupt(</w:t>
      </w:r>
      <w:r>
        <w:rPr>
          <w:i/>
        </w:rPr>
        <w:t>S</w:t>
      </w:r>
      <w:r>
        <w:t>).</w:t>
      </w:r>
    </w:p>
    <w:p w14:paraId="6E11F6D8" w14:textId="77777777" w:rsidR="00282D8C" w:rsidRDefault="00282D8C" w:rsidP="00613655">
      <w:pPr>
        <w:pStyle w:val="Alg4"/>
        <w:numPr>
          <w:ilvl w:val="0"/>
          <w:numId w:val="1117"/>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14:paraId="4237A31F" w14:textId="77777777" w:rsidR="00282D8C" w:rsidRPr="00E77497" w:rsidRDefault="00282D8C" w:rsidP="00613655">
      <w:pPr>
        <w:pStyle w:val="Alg4"/>
        <w:numPr>
          <w:ilvl w:val="0"/>
          <w:numId w:val="1117"/>
        </w:numPr>
      </w:pPr>
      <w:r w:rsidRPr="00E77497">
        <w:t xml:space="preserve">Let </w:t>
      </w:r>
      <w:r>
        <w:rPr>
          <w:i/>
        </w:rPr>
        <w:t>f</w:t>
      </w:r>
      <w:r w:rsidRPr="00E77497">
        <w:t xml:space="preserve"> be To</w:t>
      </w:r>
      <w:r>
        <w:t>String</w:t>
      </w:r>
      <w:r w:rsidRPr="00E77497">
        <w:t>(</w:t>
      </w:r>
      <w:r>
        <w:rPr>
          <w:i/>
        </w:rPr>
        <w:t>form</w:t>
      </w:r>
      <w:r w:rsidRPr="00E77497">
        <w:t>).</w:t>
      </w:r>
    </w:p>
    <w:p w14:paraId="6B79B067" w14:textId="77777777" w:rsidR="00282D8C" w:rsidRPr="00E77497" w:rsidRDefault="00282D8C" w:rsidP="00613655">
      <w:pPr>
        <w:pStyle w:val="Alg4"/>
        <w:numPr>
          <w:ilvl w:val="0"/>
          <w:numId w:val="1117"/>
        </w:numPr>
      </w:pPr>
      <w:r>
        <w:t>ReturnIfAbrupt(</w:t>
      </w:r>
      <w:r>
        <w:rPr>
          <w:i/>
        </w:rPr>
        <w:t>f</w:t>
      </w:r>
      <w:r>
        <w:t>).</w:t>
      </w:r>
    </w:p>
    <w:p w14:paraId="36715EF2" w14:textId="77777777" w:rsidR="00282D8C" w:rsidRPr="00E77497" w:rsidRDefault="00282D8C" w:rsidP="00613655">
      <w:pPr>
        <w:pStyle w:val="Alg4"/>
        <w:numPr>
          <w:ilvl w:val="0"/>
          <w:numId w:val="1117"/>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14:paraId="365449C0" w14:textId="77777777" w:rsidR="00282D8C" w:rsidRPr="00E77497" w:rsidRDefault="00282D8C" w:rsidP="00613655">
      <w:pPr>
        <w:pStyle w:val="Alg4"/>
        <w:numPr>
          <w:ilvl w:val="0"/>
          <w:numId w:val="1117"/>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in </w:t>
      </w:r>
      <w:hyperlink r:id="rId28" w:history="1">
        <w:r w:rsidRPr="006706B5">
          <w:rPr>
            <w:rStyle w:val="Hyperlink"/>
            <w:i/>
          </w:rPr>
          <w:t>Unicode Standard Annex #15, UnicodeNormalizatoin Forms</w:t>
        </w:r>
      </w:hyperlink>
      <w:r>
        <w:t>.</w:t>
      </w:r>
    </w:p>
    <w:p w14:paraId="5A9E0A70" w14:textId="77777777" w:rsidR="00282D8C" w:rsidRPr="00E77497" w:rsidRDefault="00282D8C" w:rsidP="00613655">
      <w:pPr>
        <w:pStyle w:val="Alg4"/>
        <w:numPr>
          <w:ilvl w:val="0"/>
          <w:numId w:val="1117"/>
        </w:numPr>
        <w:spacing w:after="220"/>
      </w:pPr>
      <w:r w:rsidRPr="00E77497">
        <w:t xml:space="preserve">Return </w:t>
      </w:r>
      <w:r>
        <w:rPr>
          <w:i/>
          <w:iCs/>
        </w:rPr>
        <w:t>ns</w:t>
      </w:r>
      <w:r w:rsidRPr="00E77497">
        <w:t>.</w:t>
      </w:r>
    </w:p>
    <w:p w14:paraId="7C0353A9"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DC18BF">
        <w:rPr>
          <w:rFonts w:ascii="Courier New" w:hAnsi="Courier New"/>
          <w:b/>
        </w:rPr>
        <w:t>normalize</w:t>
      </w:r>
      <w:r w:rsidRPr="00DC18BF">
        <w:rPr>
          <w:rFonts w:cs="Arial"/>
        </w:rPr>
        <w:t xml:space="preserve"> </w:t>
      </w:r>
      <w:r w:rsidRPr="00E77497">
        <w:t xml:space="preserve">method is </w:t>
      </w:r>
      <w:r>
        <w:rPr>
          <w:b/>
        </w:rPr>
        <w:t>0</w:t>
      </w:r>
      <w:r w:rsidRPr="00E77497">
        <w:t>.</w:t>
      </w:r>
    </w:p>
    <w:p w14:paraId="26AD6698" w14:textId="77777777" w:rsidR="00282D8C" w:rsidRPr="00E77497" w:rsidRDefault="00282D8C" w:rsidP="00282D8C">
      <w:pPr>
        <w:pStyle w:val="Note"/>
      </w:pPr>
      <w:r w:rsidRPr="00E77497">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54593C8" w14:textId="77777777" w:rsidR="00282D8C" w:rsidRPr="00762CE7" w:rsidRDefault="00282D8C" w:rsidP="00282D8C">
      <w:pPr>
        <w:pStyle w:val="Heading4"/>
      </w:pPr>
      <w:r w:rsidRPr="00762CE7">
        <w:t>String.prototype.repeat (</w:t>
      </w:r>
      <w:r>
        <w:t xml:space="preserve"> </w:t>
      </w:r>
      <w:r w:rsidRPr="00762CE7">
        <w:t>count</w:t>
      </w:r>
      <w:r>
        <w:t xml:space="preserve"> </w:t>
      </w:r>
      <w:r w:rsidRPr="00762CE7">
        <w:t>)</w:t>
      </w:r>
    </w:p>
    <w:p w14:paraId="39435332" w14:textId="77777777" w:rsidR="00282D8C" w:rsidRPr="00762CE7" w:rsidRDefault="00282D8C" w:rsidP="00282D8C">
      <w:pPr>
        <w:pStyle w:val="normalbefore"/>
      </w:pPr>
      <w:r w:rsidRPr="00762CE7">
        <w:t>The following steps are taken:</w:t>
      </w:r>
    </w:p>
    <w:p w14:paraId="66DB8273" w14:textId="77777777" w:rsidR="00282D8C" w:rsidRPr="00762CE7" w:rsidRDefault="00282D8C" w:rsidP="00613655">
      <w:pPr>
        <w:pStyle w:val="Alg4"/>
        <w:numPr>
          <w:ilvl w:val="0"/>
          <w:numId w:val="1163"/>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0E285517" w14:textId="77777777" w:rsidR="00282D8C" w:rsidRPr="00762CE7" w:rsidRDefault="00282D8C" w:rsidP="00613655">
      <w:pPr>
        <w:pStyle w:val="Alg4"/>
        <w:numPr>
          <w:ilvl w:val="0"/>
          <w:numId w:val="1163"/>
        </w:numPr>
      </w:pPr>
      <w:r w:rsidRPr="00762CE7">
        <w:lastRenderedPageBreak/>
        <w:t xml:space="preserve">Let </w:t>
      </w:r>
      <w:r w:rsidRPr="00762CE7">
        <w:rPr>
          <w:i/>
        </w:rPr>
        <w:t>S</w:t>
      </w:r>
      <w:r w:rsidRPr="00762CE7">
        <w:t xml:space="preserve"> be ToString</w:t>
      </w:r>
      <w:r w:rsidRPr="0084041B">
        <w:t>(</w:t>
      </w:r>
      <w:r w:rsidRPr="0084041B">
        <w:rPr>
          <w:i/>
          <w:iCs/>
        </w:rPr>
        <w:t>O</w:t>
      </w:r>
      <w:r w:rsidRPr="0084041B">
        <w:t>)</w:t>
      </w:r>
      <w:r w:rsidRPr="00762CE7">
        <w:t>.</w:t>
      </w:r>
    </w:p>
    <w:p w14:paraId="3C5508A1" w14:textId="77777777" w:rsidR="00282D8C" w:rsidRPr="00E77497" w:rsidRDefault="00282D8C" w:rsidP="00613655">
      <w:pPr>
        <w:pStyle w:val="Alg4"/>
        <w:numPr>
          <w:ilvl w:val="0"/>
          <w:numId w:val="1163"/>
        </w:numPr>
      </w:pPr>
      <w:r>
        <w:t>ReturnIfAbrupt(</w:t>
      </w:r>
      <w:r>
        <w:rPr>
          <w:i/>
        </w:rPr>
        <w:t>S</w:t>
      </w:r>
      <w:r>
        <w:t>).</w:t>
      </w:r>
    </w:p>
    <w:p w14:paraId="2538E7F3" w14:textId="77777777" w:rsidR="00282D8C" w:rsidRPr="00762CE7" w:rsidRDefault="00282D8C" w:rsidP="00613655">
      <w:pPr>
        <w:pStyle w:val="Alg4"/>
        <w:numPr>
          <w:ilvl w:val="0"/>
          <w:numId w:val="1163"/>
        </w:numPr>
      </w:pPr>
      <w:r w:rsidRPr="00762CE7">
        <w:t xml:space="preserve">Let </w:t>
      </w:r>
      <w:r w:rsidRPr="00762CE7">
        <w:rPr>
          <w:i/>
        </w:rPr>
        <w:t>n</w:t>
      </w:r>
      <w:r w:rsidRPr="00762CE7">
        <w:t xml:space="preserve"> be the result of calling To</w:t>
      </w:r>
      <w:r>
        <w:t>Integer</w:t>
      </w:r>
      <w:r w:rsidRPr="00762CE7">
        <w:t>(</w:t>
      </w:r>
      <w:r w:rsidRPr="00762CE7">
        <w:rPr>
          <w:i/>
        </w:rPr>
        <w:t>count</w:t>
      </w:r>
      <w:r w:rsidRPr="00762CE7">
        <w:t>).</w:t>
      </w:r>
    </w:p>
    <w:p w14:paraId="1327187E" w14:textId="77777777" w:rsidR="00282D8C" w:rsidRPr="00E77497" w:rsidRDefault="00282D8C" w:rsidP="00613655">
      <w:pPr>
        <w:pStyle w:val="Alg4"/>
        <w:numPr>
          <w:ilvl w:val="0"/>
          <w:numId w:val="1163"/>
        </w:numPr>
      </w:pPr>
      <w:r>
        <w:t>ReturnIfAbrupt(</w:t>
      </w:r>
      <w:r>
        <w:rPr>
          <w:i/>
        </w:rPr>
        <w:t>n</w:t>
      </w:r>
      <w:r>
        <w:t>).</w:t>
      </w:r>
    </w:p>
    <w:p w14:paraId="5DE34AA0" w14:textId="77777777" w:rsidR="00282D8C" w:rsidRDefault="00282D8C" w:rsidP="00613655">
      <w:pPr>
        <w:pStyle w:val="Alg4"/>
        <w:numPr>
          <w:ilvl w:val="0"/>
          <w:numId w:val="1163"/>
        </w:numPr>
      </w:pPr>
      <w:r>
        <w:t xml:space="preserve">If </w:t>
      </w:r>
      <w:r w:rsidRPr="00EB2798">
        <w:rPr>
          <w:i/>
          <w:iCs/>
        </w:rPr>
        <w:t>n</w:t>
      </w:r>
      <w:r>
        <w:t xml:space="preserve"> &lt; 0, then throw a </w:t>
      </w:r>
      <w:r w:rsidRPr="00AD0C05">
        <w:rPr>
          <w:b/>
          <w:bCs/>
        </w:rPr>
        <w:t>RangeError</w:t>
      </w:r>
      <w:r>
        <w:t xml:space="preserve"> exception.</w:t>
      </w:r>
    </w:p>
    <w:p w14:paraId="73B2C672" w14:textId="77777777" w:rsidR="00282D8C" w:rsidRDefault="00282D8C" w:rsidP="00613655">
      <w:pPr>
        <w:pStyle w:val="Alg4"/>
        <w:numPr>
          <w:ilvl w:val="0"/>
          <w:numId w:val="1163"/>
        </w:numPr>
      </w:pPr>
      <w:r>
        <w:t xml:space="preserve">If </w:t>
      </w:r>
      <w:r w:rsidRPr="00CC55C8">
        <w:rPr>
          <w:i/>
          <w:iCs/>
        </w:rPr>
        <w:t>n</w:t>
      </w:r>
      <w:r>
        <w:t xml:space="preserve"> is </w:t>
      </w:r>
      <w:r w:rsidRPr="00E77497">
        <w:t xml:space="preserve"> </w:t>
      </w:r>
      <w:r w:rsidRPr="00BC2562">
        <w:t>+</w:t>
      </w:r>
      <w:r w:rsidRPr="00BC2562">
        <w:sym w:font="Symbol" w:char="F0A5"/>
      </w:r>
      <w:r>
        <w:t xml:space="preserve">, then throw a </w:t>
      </w:r>
      <w:r w:rsidRPr="00AD0C05">
        <w:rPr>
          <w:b/>
          <w:bCs/>
        </w:rPr>
        <w:t>RangeError</w:t>
      </w:r>
      <w:r>
        <w:t xml:space="preserve"> exception.</w:t>
      </w:r>
    </w:p>
    <w:p w14:paraId="2C73F9F4" w14:textId="77777777" w:rsidR="00282D8C" w:rsidRPr="00762CE7" w:rsidRDefault="00282D8C" w:rsidP="00613655">
      <w:pPr>
        <w:pStyle w:val="Alg4"/>
        <w:numPr>
          <w:ilvl w:val="0"/>
          <w:numId w:val="1163"/>
        </w:numPr>
      </w:pPr>
      <w:r w:rsidRPr="00762CE7">
        <w:t xml:space="preserve">Let </w:t>
      </w:r>
      <w:r w:rsidRPr="00762CE7">
        <w:rPr>
          <w:i/>
        </w:rPr>
        <w:t>T</w:t>
      </w:r>
      <w:r w:rsidRPr="00762CE7">
        <w:t xml:space="preserve"> be a String value that is made from </w:t>
      </w:r>
      <w:r w:rsidRPr="00762CE7">
        <w:rPr>
          <w:i/>
        </w:rPr>
        <w:t>n</w:t>
      </w:r>
      <w:r w:rsidRPr="00762CE7">
        <w:t xml:space="preserve"> copies of </w:t>
      </w:r>
      <w:r w:rsidRPr="00762CE7">
        <w:rPr>
          <w:i/>
        </w:rPr>
        <w:t>S</w:t>
      </w:r>
      <w:r w:rsidRPr="00762CE7">
        <w:t xml:space="preserve"> appended together.</w:t>
      </w:r>
      <w:r>
        <w:t xml:space="preserve"> If </w:t>
      </w:r>
      <w:r>
        <w:rPr>
          <w:i/>
          <w:iCs/>
        </w:rPr>
        <w:t>n</w:t>
      </w:r>
      <w:r>
        <w:t xml:space="preserve"> is 0, </w:t>
      </w:r>
      <w:r>
        <w:rPr>
          <w:i/>
          <w:iCs/>
        </w:rPr>
        <w:t>T</w:t>
      </w:r>
      <w:r>
        <w:t xml:space="preserve"> is the empty String.</w:t>
      </w:r>
    </w:p>
    <w:p w14:paraId="7848C6E6" w14:textId="77777777" w:rsidR="00282D8C" w:rsidRPr="00762CE7" w:rsidRDefault="00282D8C" w:rsidP="00613655">
      <w:pPr>
        <w:pStyle w:val="Alg4"/>
        <w:numPr>
          <w:ilvl w:val="0"/>
          <w:numId w:val="1163"/>
        </w:numPr>
      </w:pPr>
      <w:r w:rsidRPr="00762CE7">
        <w:t xml:space="preserve">Return </w:t>
      </w:r>
      <w:r w:rsidRPr="00762CE7">
        <w:rPr>
          <w:i/>
        </w:rPr>
        <w:t>T</w:t>
      </w:r>
      <w:r w:rsidRPr="00762CE7">
        <w:t>.</w:t>
      </w:r>
    </w:p>
    <w:p w14:paraId="1B036DC7" w14:textId="77777777" w:rsidR="00282D8C" w:rsidRDefault="00282D8C" w:rsidP="00282D8C">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14:paraId="6D972775" w14:textId="77777777" w:rsidR="00282D8C" w:rsidRPr="00E77497" w:rsidRDefault="00282D8C" w:rsidP="00282D8C">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AD1AE3C" w14:textId="77777777" w:rsidR="00282D8C" w:rsidRPr="00E77497" w:rsidRDefault="00282D8C" w:rsidP="00282D8C">
      <w:pPr>
        <w:pStyle w:val="Heading4"/>
      </w:pPr>
      <w:bookmarkStart w:id="5190" w:name="_Ref366079819"/>
      <w:r w:rsidRPr="00E77497">
        <w:t>String.prototype.replace (searchValue, replaceValue</w:t>
      </w:r>
      <w:r>
        <w:t xml:space="preserve"> </w:t>
      </w:r>
      <w:r w:rsidRPr="00E77497">
        <w:t>)</w:t>
      </w:r>
      <w:bookmarkEnd w:id="5190"/>
    </w:p>
    <w:p w14:paraId="39162204" w14:textId="77777777" w:rsidR="00282D8C" w:rsidRPr="00E77497" w:rsidRDefault="00282D8C" w:rsidP="00282D8C">
      <w:pPr>
        <w:pStyle w:val="normalbefore"/>
      </w:pPr>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14:paraId="2123D4B6" w14:textId="77777777" w:rsidR="00282D8C" w:rsidRPr="00E77497" w:rsidRDefault="00282D8C" w:rsidP="00613655">
      <w:pPr>
        <w:pStyle w:val="Alg4"/>
        <w:numPr>
          <w:ilvl w:val="0"/>
          <w:numId w:val="108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6A41B1D" w14:textId="77777777" w:rsidR="00282D8C" w:rsidRDefault="00282D8C" w:rsidP="00613655">
      <w:pPr>
        <w:pStyle w:val="Alg4"/>
        <w:numPr>
          <w:ilvl w:val="0"/>
          <w:numId w:val="1086"/>
        </w:numPr>
        <w:spacing w:after="120"/>
      </w:pPr>
      <w:r w:rsidRPr="00E77497">
        <w:t xml:space="preserve">Let </w:t>
      </w:r>
      <w:r w:rsidRPr="00E77497">
        <w:rPr>
          <w:i/>
        </w:rPr>
        <w:t>string</w:t>
      </w:r>
      <w:r w:rsidRPr="00E77497">
        <w:t xml:space="preserve"> be ToString</w:t>
      </w:r>
      <w:r>
        <w:t>(</w:t>
      </w:r>
      <w:r>
        <w:rPr>
          <w:i/>
          <w:iCs/>
        </w:rPr>
        <w:t>O</w:t>
      </w:r>
      <w:r>
        <w:t>).</w:t>
      </w:r>
    </w:p>
    <w:p w14:paraId="10B10EF0" w14:textId="77777777" w:rsidR="00282D8C" w:rsidRPr="00E77497" w:rsidRDefault="00282D8C" w:rsidP="00613655">
      <w:pPr>
        <w:pStyle w:val="Alg4"/>
        <w:numPr>
          <w:ilvl w:val="0"/>
          <w:numId w:val="1086"/>
        </w:numPr>
      </w:pPr>
      <w:r>
        <w:t>ReturnIfAbrupt(</w:t>
      </w:r>
      <w:r>
        <w:rPr>
          <w:i/>
        </w:rPr>
        <w:t>string</w:t>
      </w:r>
      <w:r>
        <w:t>)</w:t>
      </w:r>
      <w:r w:rsidRPr="00E77497">
        <w:t>.</w:t>
      </w:r>
    </w:p>
    <w:p w14:paraId="7396DA23" w14:textId="77777777" w:rsidR="00282D8C" w:rsidRPr="00E77497" w:rsidRDefault="00282D8C" w:rsidP="00613655">
      <w:pPr>
        <w:pStyle w:val="Alg4"/>
        <w:numPr>
          <w:ilvl w:val="0"/>
          <w:numId w:val="1086"/>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14:paraId="7D3B5F75" w14:textId="77777777" w:rsidR="00282D8C" w:rsidRPr="00E77497" w:rsidRDefault="00282D8C" w:rsidP="00613655">
      <w:pPr>
        <w:pStyle w:val="Alg4"/>
        <w:numPr>
          <w:ilvl w:val="1"/>
          <w:numId w:val="1086"/>
        </w:numPr>
      </w:pPr>
      <w:r w:rsidRPr="00E77497">
        <w:t>Return</w:t>
      </w:r>
      <w:r>
        <w:t xml:space="preserve">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14:paraId="69C9F753" w14:textId="77777777" w:rsidR="00282D8C" w:rsidRPr="00E77497" w:rsidRDefault="00282D8C" w:rsidP="00613655">
      <w:pPr>
        <w:pStyle w:val="Alg4"/>
        <w:numPr>
          <w:ilvl w:val="0"/>
          <w:numId w:val="1086"/>
        </w:numPr>
        <w:spacing w:after="120"/>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14:paraId="042213AE" w14:textId="77777777" w:rsidR="00282D8C" w:rsidRPr="00E77497" w:rsidRDefault="00282D8C" w:rsidP="00613655">
      <w:pPr>
        <w:pStyle w:val="Alg4"/>
        <w:numPr>
          <w:ilvl w:val="0"/>
          <w:numId w:val="1086"/>
        </w:numPr>
      </w:pPr>
      <w:r>
        <w:t>ReturnIfAbrupt(</w:t>
      </w:r>
      <w:r w:rsidRPr="007019FA">
        <w:rPr>
          <w:i/>
        </w:rPr>
        <w:t>searchString</w:t>
      </w:r>
      <w:r>
        <w:t>)</w:t>
      </w:r>
      <w:r w:rsidRPr="00E77497">
        <w:t>.</w:t>
      </w:r>
    </w:p>
    <w:p w14:paraId="2A59BC99" w14:textId="77777777" w:rsidR="00282D8C" w:rsidRDefault="00282D8C" w:rsidP="00613655">
      <w:pPr>
        <w:pStyle w:val="Alg4"/>
        <w:numPr>
          <w:ilvl w:val="0"/>
          <w:numId w:val="1086"/>
        </w:numPr>
        <w:spacing w:after="120"/>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14:paraId="4FA510DF" w14:textId="77777777" w:rsidR="00282D8C" w:rsidRDefault="00282D8C" w:rsidP="00613655">
      <w:pPr>
        <w:pStyle w:val="Alg4"/>
        <w:numPr>
          <w:ilvl w:val="0"/>
          <w:numId w:val="1086"/>
        </w:numPr>
        <w:spacing w:after="120"/>
      </w:pPr>
      <w:r w:rsidRPr="00E77497">
        <w:t xml:space="preserve">If </w:t>
      </w:r>
      <w:r>
        <w:t>IsCallable(</w:t>
      </w:r>
      <w:r w:rsidRPr="007019FA">
        <w:rPr>
          <w:i/>
        </w:rPr>
        <w:t>replaceValue</w:t>
      </w:r>
      <w:r>
        <w:rPr>
          <w:iCs/>
        </w:rPr>
        <w:t>)</w:t>
      </w:r>
      <w:r>
        <w:t xml:space="preserve"> is </w:t>
      </w:r>
      <w:r>
        <w:rPr>
          <w:b/>
          <w:bCs/>
        </w:rPr>
        <w:t>true</w:t>
      </w:r>
      <w:r w:rsidRPr="00E77497">
        <w:t>, then</w:t>
      </w:r>
    </w:p>
    <w:p w14:paraId="0A852C4F" w14:textId="77777777" w:rsidR="00282D8C" w:rsidRDefault="00282D8C" w:rsidP="00613655">
      <w:pPr>
        <w:pStyle w:val="Alg4"/>
        <w:numPr>
          <w:ilvl w:val="1"/>
          <w:numId w:val="1086"/>
        </w:numPr>
        <w:spacing w:after="120"/>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14:paraId="32017864" w14:textId="77777777" w:rsidR="00282D8C" w:rsidRDefault="00282D8C" w:rsidP="00613655">
      <w:pPr>
        <w:pStyle w:val="Alg4"/>
        <w:numPr>
          <w:ilvl w:val="1"/>
          <w:numId w:val="1086"/>
        </w:numPr>
        <w:spacing w:before="240" w:after="120"/>
      </w:pPr>
      <w:r>
        <w:t xml:space="preserve">Let </w:t>
      </w:r>
      <w:r>
        <w:rPr>
          <w:i/>
          <w:iCs/>
        </w:rPr>
        <w:t>replStr</w:t>
      </w:r>
      <w:r>
        <w:t xml:space="preserve"> be ToString(</w:t>
      </w:r>
      <w:r>
        <w:rPr>
          <w:i/>
          <w:iCs/>
        </w:rPr>
        <w:t>replValue</w:t>
      </w:r>
      <w:r>
        <w:t>).</w:t>
      </w:r>
    </w:p>
    <w:p w14:paraId="7D7455D0" w14:textId="77777777" w:rsidR="00282D8C" w:rsidRDefault="00282D8C" w:rsidP="00613655">
      <w:pPr>
        <w:pStyle w:val="Alg4"/>
        <w:numPr>
          <w:ilvl w:val="1"/>
          <w:numId w:val="1086"/>
        </w:numPr>
        <w:spacing w:after="120"/>
      </w:pPr>
      <w:r>
        <w:t>ReturnIfAbrupt(</w:t>
      </w:r>
      <w:r>
        <w:rPr>
          <w:i/>
          <w:iCs/>
        </w:rPr>
        <w:t>replStr</w:t>
      </w:r>
      <w:r>
        <w:t>).</w:t>
      </w:r>
    </w:p>
    <w:p w14:paraId="730D0352" w14:textId="77777777" w:rsidR="00282D8C" w:rsidRDefault="00282D8C" w:rsidP="00613655">
      <w:pPr>
        <w:pStyle w:val="Alg4"/>
        <w:numPr>
          <w:ilvl w:val="0"/>
          <w:numId w:val="1086"/>
        </w:numPr>
        <w:spacing w:after="120"/>
      </w:pPr>
      <w:r>
        <w:t>Else,</w:t>
      </w:r>
    </w:p>
    <w:p w14:paraId="55455D3E" w14:textId="77777777" w:rsidR="00282D8C" w:rsidRDefault="00282D8C" w:rsidP="00613655">
      <w:pPr>
        <w:pStyle w:val="Alg4"/>
        <w:numPr>
          <w:ilvl w:val="1"/>
          <w:numId w:val="1086"/>
        </w:numPr>
        <w:spacing w:after="120"/>
      </w:pPr>
      <w:r>
        <w:t xml:space="preserve">Let </w:t>
      </w:r>
      <w:r>
        <w:rPr>
          <w:i/>
          <w:iCs/>
        </w:rPr>
        <w:t>captures</w:t>
      </w:r>
      <w:r>
        <w:t xml:space="preserve"> be an empty List.</w:t>
      </w:r>
    </w:p>
    <w:p w14:paraId="6117087C" w14:textId="77777777" w:rsidR="00282D8C" w:rsidRDefault="00282D8C" w:rsidP="00613655">
      <w:pPr>
        <w:pStyle w:val="Alg4"/>
        <w:numPr>
          <w:ilvl w:val="1"/>
          <w:numId w:val="1086"/>
        </w:numPr>
        <w:spacing w:after="120"/>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14:paraId="4BAD6BA4" w14:textId="77777777" w:rsidR="00282D8C" w:rsidRDefault="00282D8C" w:rsidP="00613655">
      <w:pPr>
        <w:pStyle w:val="Alg4"/>
        <w:numPr>
          <w:ilvl w:val="0"/>
          <w:numId w:val="1086"/>
        </w:numPr>
        <w:spacing w:after="120"/>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14:paraId="57075050" w14:textId="77777777" w:rsidR="00282D8C" w:rsidRDefault="00282D8C" w:rsidP="00613655">
      <w:pPr>
        <w:pStyle w:val="Alg4"/>
        <w:numPr>
          <w:ilvl w:val="0"/>
          <w:numId w:val="1086"/>
        </w:numPr>
        <w:spacing w:after="120"/>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14:paraId="4EA0EFD1" w14:textId="77777777" w:rsidR="00282D8C" w:rsidRPr="00E77497" w:rsidRDefault="00282D8C" w:rsidP="00613655">
      <w:pPr>
        <w:pStyle w:val="Alg4"/>
        <w:numPr>
          <w:ilvl w:val="0"/>
          <w:numId w:val="1086"/>
        </w:numPr>
      </w:pPr>
      <w:r>
        <w:t xml:space="preserve">Return  </w:t>
      </w:r>
      <w:r>
        <w:rPr>
          <w:i/>
          <w:iCs/>
        </w:rPr>
        <w:t>newString</w:t>
      </w:r>
      <w:r>
        <w:t>.</w:t>
      </w:r>
    </w:p>
    <w:p w14:paraId="0F1D0E34" w14:textId="77777777" w:rsidR="00282D8C" w:rsidRPr="00E77497" w:rsidRDefault="00282D8C" w:rsidP="00282D8C">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8B69C3B" w14:textId="77777777" w:rsidR="00282D8C" w:rsidRDefault="00282D8C" w:rsidP="00282D8C">
      <w:pPr>
        <w:pStyle w:val="Heading5"/>
      </w:pPr>
      <w:r w:rsidRPr="00E77497">
        <w:t xml:space="preserve">Runtime Semantics: </w:t>
      </w:r>
      <w:r w:rsidRPr="00CE6ED6">
        <w:t xml:space="preserve">GetReplaceSubstitution </w:t>
      </w:r>
      <w:r>
        <w:t>Abstract Operation</w:t>
      </w:r>
    </w:p>
    <w:p w14:paraId="40947E3E" w14:textId="77777777" w:rsidR="00282D8C" w:rsidRDefault="00282D8C" w:rsidP="00282D8C">
      <w:pPr>
        <w:pStyle w:val="normalbefore"/>
      </w:pPr>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14:paraId="1BBBDF33" w14:textId="77777777" w:rsidR="00282D8C" w:rsidRDefault="00282D8C" w:rsidP="00613655">
      <w:pPr>
        <w:pStyle w:val="Alg4"/>
        <w:numPr>
          <w:ilvl w:val="0"/>
          <w:numId w:val="1121"/>
        </w:numPr>
      </w:pPr>
      <w:r>
        <w:lastRenderedPageBreak/>
        <w:t>Assert: Type(</w:t>
      </w:r>
      <w:r>
        <w:rPr>
          <w:i/>
          <w:iCs/>
        </w:rPr>
        <w:t>matched</w:t>
      </w:r>
      <w:r>
        <w:t>) is String.</w:t>
      </w:r>
    </w:p>
    <w:p w14:paraId="116E76BB" w14:textId="77777777" w:rsidR="00282D8C" w:rsidRPr="00E77497" w:rsidRDefault="00282D8C" w:rsidP="00613655">
      <w:pPr>
        <w:pStyle w:val="Alg4"/>
        <w:numPr>
          <w:ilvl w:val="0"/>
          <w:numId w:val="1121"/>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14:paraId="55CD972F" w14:textId="77777777" w:rsidR="00282D8C" w:rsidRDefault="00282D8C" w:rsidP="00613655">
      <w:pPr>
        <w:pStyle w:val="Alg4"/>
        <w:numPr>
          <w:ilvl w:val="0"/>
          <w:numId w:val="1121"/>
        </w:numPr>
      </w:pPr>
      <w:r>
        <w:t>Assert: Type(</w:t>
      </w:r>
      <w:r w:rsidRPr="003171BF">
        <w:rPr>
          <w:i/>
          <w:iCs/>
        </w:rPr>
        <w:t>string</w:t>
      </w:r>
      <w:r>
        <w:t>) is String.</w:t>
      </w:r>
    </w:p>
    <w:p w14:paraId="4B2DC934" w14:textId="77777777" w:rsidR="00282D8C" w:rsidRDefault="00282D8C" w:rsidP="00613655">
      <w:pPr>
        <w:pStyle w:val="Alg4"/>
        <w:numPr>
          <w:ilvl w:val="0"/>
          <w:numId w:val="1121"/>
        </w:numPr>
      </w:pPr>
      <w:r>
        <w:t xml:space="preserve">Let </w:t>
      </w:r>
      <w:r>
        <w:rPr>
          <w:i/>
          <w:iCs/>
        </w:rPr>
        <w:t>stringLength</w:t>
      </w:r>
      <w:r w:rsidRPr="00AB3483">
        <w:rPr>
          <w:i/>
          <w:iCs/>
        </w:rPr>
        <w:t xml:space="preserve"> </w:t>
      </w:r>
      <w:r>
        <w:t xml:space="preserve">be the number of code units in </w:t>
      </w:r>
      <w:r>
        <w:rPr>
          <w:i/>
          <w:iCs/>
        </w:rPr>
        <w:t>string</w:t>
      </w:r>
      <w:r>
        <w:t>.</w:t>
      </w:r>
    </w:p>
    <w:p w14:paraId="368CB5A5" w14:textId="77777777" w:rsidR="00282D8C" w:rsidRDefault="00282D8C" w:rsidP="00613655">
      <w:pPr>
        <w:pStyle w:val="Alg4"/>
        <w:numPr>
          <w:ilvl w:val="0"/>
          <w:numId w:val="1121"/>
        </w:numPr>
      </w:pPr>
      <w:r>
        <w:t xml:space="preserve">Assert: </w:t>
      </w:r>
      <w:r>
        <w:rPr>
          <w:i/>
          <w:iCs/>
        </w:rPr>
        <w:t>position</w:t>
      </w:r>
      <w:r>
        <w:t xml:space="preserve"> is a non-negative integer.</w:t>
      </w:r>
    </w:p>
    <w:p w14:paraId="4F21480B" w14:textId="77777777" w:rsidR="00282D8C" w:rsidRDefault="00282D8C" w:rsidP="00613655">
      <w:pPr>
        <w:pStyle w:val="Alg4"/>
        <w:numPr>
          <w:ilvl w:val="0"/>
          <w:numId w:val="1121"/>
        </w:numPr>
      </w:pPr>
      <w:r>
        <w:t xml:space="preserve">Assert: </w:t>
      </w:r>
      <w:r>
        <w:rPr>
          <w:i/>
          <w:iCs/>
        </w:rPr>
        <w:t>position</w:t>
      </w:r>
      <w:r>
        <w:t xml:space="preserve"> ≤ </w:t>
      </w:r>
      <w:r>
        <w:rPr>
          <w:i/>
          <w:iCs/>
        </w:rPr>
        <w:t>stringLength</w:t>
      </w:r>
      <w:r>
        <w:t>.</w:t>
      </w:r>
    </w:p>
    <w:p w14:paraId="4AD5A450" w14:textId="77777777" w:rsidR="00282D8C" w:rsidRDefault="00282D8C" w:rsidP="00613655">
      <w:pPr>
        <w:pStyle w:val="Alg4"/>
        <w:numPr>
          <w:ilvl w:val="0"/>
          <w:numId w:val="1121"/>
        </w:numPr>
      </w:pPr>
      <w:r>
        <w:t xml:space="preserve">Assert: </w:t>
      </w:r>
      <w:r>
        <w:rPr>
          <w:i/>
          <w:iCs/>
        </w:rPr>
        <w:t>captures</w:t>
      </w:r>
      <w:r>
        <w:t xml:space="preserve"> is a possibly empty List of Strings.</w:t>
      </w:r>
    </w:p>
    <w:p w14:paraId="010D747F" w14:textId="77777777" w:rsidR="00282D8C" w:rsidRDefault="00282D8C" w:rsidP="00613655">
      <w:pPr>
        <w:pStyle w:val="Alg4"/>
        <w:numPr>
          <w:ilvl w:val="0"/>
          <w:numId w:val="1121"/>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14:paraId="7C3AE108" w14:textId="77777777" w:rsidR="00282D8C" w:rsidRDefault="00282D8C" w:rsidP="00613655">
      <w:pPr>
        <w:pStyle w:val="Alg4"/>
        <w:numPr>
          <w:ilvl w:val="0"/>
          <w:numId w:val="1121"/>
        </w:numPr>
      </w:pPr>
      <w:r>
        <w:t xml:space="preserve">Let </w:t>
      </w:r>
      <w:r>
        <w:rPr>
          <w:i/>
          <w:iCs/>
        </w:rPr>
        <w:t>m</w:t>
      </w:r>
      <w:r>
        <w:t xml:space="preserve"> be the number of elements in </w:t>
      </w:r>
      <w:r>
        <w:rPr>
          <w:i/>
          <w:iCs/>
        </w:rPr>
        <w:t>captures</w:t>
      </w:r>
      <w:r>
        <w:t>.</w:t>
      </w:r>
    </w:p>
    <w:p w14:paraId="79D7F93F" w14:textId="071BC795" w:rsidR="00282D8C" w:rsidRDefault="00282D8C" w:rsidP="00613655">
      <w:pPr>
        <w:pStyle w:val="Alg4"/>
        <w:numPr>
          <w:ilvl w:val="0"/>
          <w:numId w:val="1121"/>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t xml:space="preserve"> </w:t>
      </w:r>
      <w:r>
        <w:fldChar w:fldCharType="begin"/>
      </w:r>
      <w:r>
        <w:instrText xml:space="preserve"> REF _Ref366065900 \h </w:instrText>
      </w:r>
      <w:r>
        <w:fldChar w:fldCharType="separate"/>
      </w:r>
      <w:r w:rsidR="00281431">
        <w:t xml:space="preserve">Table </w:t>
      </w:r>
      <w:r w:rsidR="00281431">
        <w:rPr>
          <w:noProof/>
        </w:rPr>
        <w:t>40</w:t>
      </w:r>
      <w:r>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14:paraId="6D81EFAD" w14:textId="77777777" w:rsidR="00282D8C" w:rsidRDefault="00282D8C" w:rsidP="00613655">
      <w:pPr>
        <w:pStyle w:val="Alg4"/>
        <w:numPr>
          <w:ilvl w:val="0"/>
          <w:numId w:val="1121"/>
        </w:numPr>
      </w:pPr>
      <w:r>
        <w:t xml:space="preserve">Return </w:t>
      </w:r>
      <w:r>
        <w:rPr>
          <w:i/>
          <w:iCs/>
        </w:rPr>
        <w:t>result</w:t>
      </w:r>
      <w:r>
        <w:t>.</w:t>
      </w:r>
    </w:p>
    <w:p w14:paraId="2CD4C18D" w14:textId="77777777" w:rsidR="00282D8C" w:rsidRDefault="00282D8C" w:rsidP="00282D8C">
      <w:pPr>
        <w:pStyle w:val="Alg4"/>
      </w:pPr>
    </w:p>
    <w:p w14:paraId="791201E1" w14:textId="4FC44EA2" w:rsidR="00282D8C" w:rsidRPr="00E77497" w:rsidRDefault="00282D8C" w:rsidP="00282D8C">
      <w:pPr>
        <w:pStyle w:val="Tabletitle"/>
      </w:pPr>
      <w:bookmarkStart w:id="5191" w:name="_Ref366065900"/>
      <w:r>
        <w:t xml:space="preserve">Table </w:t>
      </w:r>
      <w:r>
        <w:fldChar w:fldCharType="begin"/>
      </w:r>
      <w:r>
        <w:instrText xml:space="preserve"> SEQ Table \* ARABIC </w:instrText>
      </w:r>
      <w:r>
        <w:fldChar w:fldCharType="separate"/>
      </w:r>
      <w:r w:rsidR="00281431">
        <w:rPr>
          <w:noProof/>
        </w:rPr>
        <w:t>40</w:t>
      </w:r>
      <w:r>
        <w:fldChar w:fldCharType="end"/>
      </w:r>
      <w:bookmarkEnd w:id="5191"/>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282D8C" w:rsidRPr="00E77497" w14:paraId="7C5C3251" w14:textId="77777777" w:rsidTr="00282D8C">
        <w:tc>
          <w:tcPr>
            <w:tcW w:w="1800" w:type="dxa"/>
            <w:tcBorders>
              <w:top w:val="single" w:sz="12" w:space="0" w:color="000000"/>
              <w:left w:val="single" w:sz="6" w:space="0" w:color="000000"/>
              <w:bottom w:val="single" w:sz="6" w:space="0" w:color="000000"/>
              <w:right w:val="nil"/>
            </w:tcBorders>
            <w:shd w:val="solid" w:color="C0C0C0" w:fill="FFFFFF"/>
          </w:tcPr>
          <w:p w14:paraId="42DF15C4" w14:textId="77777777" w:rsidR="00282D8C" w:rsidRPr="00E77497" w:rsidRDefault="00282D8C" w:rsidP="00282D8C">
            <w:pPr>
              <w:keepNext/>
              <w:spacing w:after="120"/>
              <w:rPr>
                <w:shd w:val="solid" w:color="C0C0C0" w:fill="FFFFFF"/>
              </w:rPr>
            </w:pPr>
            <w:r>
              <w:rPr>
                <w:shd w:val="solid" w:color="C0C0C0" w:fill="FFFFFF"/>
              </w:rPr>
              <w:t>Code units</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14:paraId="0352D1F4" w14:textId="77777777" w:rsidR="00282D8C" w:rsidRPr="00E77497" w:rsidRDefault="00282D8C" w:rsidP="00282D8C">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14:paraId="1B4D37A3" w14:textId="77777777" w:rsidR="00282D8C" w:rsidRPr="00E77497" w:rsidRDefault="00282D8C" w:rsidP="00282D8C">
            <w:pPr>
              <w:keepNext/>
              <w:spacing w:after="120"/>
              <w:rPr>
                <w:shd w:val="solid" w:color="C0C0C0" w:fill="FFFFFF"/>
              </w:rPr>
            </w:pPr>
            <w:r w:rsidRPr="00E77497">
              <w:rPr>
                <w:shd w:val="solid" w:color="C0C0C0" w:fill="FFFFFF"/>
              </w:rPr>
              <w:t>Replacement text</w:t>
            </w:r>
          </w:p>
        </w:tc>
      </w:tr>
      <w:tr w:rsidR="00282D8C" w:rsidRPr="00E77497" w14:paraId="51D6AAA6" w14:textId="77777777" w:rsidTr="00282D8C">
        <w:tc>
          <w:tcPr>
            <w:tcW w:w="1800" w:type="dxa"/>
            <w:tcBorders>
              <w:top w:val="nil"/>
            </w:tcBorders>
          </w:tcPr>
          <w:p w14:paraId="780356EB" w14:textId="77777777" w:rsidR="00282D8C" w:rsidRPr="00504F46" w:rsidRDefault="00282D8C" w:rsidP="00282D8C">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14:paraId="332A5B33" w14:textId="77777777" w:rsidR="00282D8C" w:rsidRPr="00E77497" w:rsidRDefault="00282D8C" w:rsidP="00282D8C">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14:paraId="7AF987AB" w14:textId="77777777" w:rsidR="00282D8C" w:rsidRPr="00E77497" w:rsidRDefault="00282D8C" w:rsidP="00282D8C">
            <w:pPr>
              <w:keepNext/>
              <w:spacing w:after="0"/>
              <w:contextualSpacing/>
              <w:rPr>
                <w:rFonts w:ascii="Courier New" w:hAnsi="Courier New" w:cs="Courier New"/>
                <w:b/>
              </w:rPr>
            </w:pPr>
            <w:r w:rsidRPr="00E77497">
              <w:rPr>
                <w:rFonts w:ascii="Courier New" w:hAnsi="Courier New" w:cs="Courier New"/>
                <w:b/>
              </w:rPr>
              <w:t>$</w:t>
            </w:r>
          </w:p>
        </w:tc>
      </w:tr>
      <w:tr w:rsidR="00282D8C" w:rsidRPr="00E77497" w14:paraId="7655A08B" w14:textId="77777777" w:rsidTr="00282D8C">
        <w:tc>
          <w:tcPr>
            <w:tcW w:w="1800" w:type="dxa"/>
            <w:tcBorders>
              <w:top w:val="nil"/>
            </w:tcBorders>
          </w:tcPr>
          <w:p w14:paraId="335D8224" w14:textId="77777777" w:rsidR="00282D8C" w:rsidRPr="00E77497" w:rsidRDefault="00282D8C" w:rsidP="00282D8C">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14:paraId="25565EC5" w14:textId="77777777" w:rsidR="00282D8C" w:rsidRPr="00E77497" w:rsidRDefault="00282D8C" w:rsidP="00282D8C">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14:paraId="7D7E6E2D" w14:textId="77777777" w:rsidR="00282D8C" w:rsidRPr="00C5668D" w:rsidRDefault="00282D8C" w:rsidP="00282D8C">
            <w:pPr>
              <w:spacing w:after="0"/>
              <w:contextualSpacing/>
              <w:rPr>
                <w:rFonts w:ascii="Times New Roman" w:hAnsi="Times New Roman"/>
              </w:rPr>
            </w:pPr>
            <w:r w:rsidRPr="00C5668D">
              <w:rPr>
                <w:rFonts w:ascii="Times New Roman" w:hAnsi="Times New Roman"/>
                <w:i/>
                <w:iCs/>
              </w:rPr>
              <w:t>matched</w:t>
            </w:r>
          </w:p>
        </w:tc>
      </w:tr>
      <w:tr w:rsidR="00282D8C" w:rsidRPr="00E77497" w14:paraId="4C973B54" w14:textId="77777777" w:rsidTr="00282D8C">
        <w:tc>
          <w:tcPr>
            <w:tcW w:w="1800" w:type="dxa"/>
          </w:tcPr>
          <w:p w14:paraId="4DFCD96D" w14:textId="77777777" w:rsidR="00282D8C" w:rsidRPr="00E77497" w:rsidRDefault="00282D8C" w:rsidP="00282D8C">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14:paraId="782DF7D8" w14:textId="77777777" w:rsidR="00282D8C" w:rsidRPr="00E77497" w:rsidRDefault="00282D8C" w:rsidP="00282D8C">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14:paraId="168A2417" w14:textId="77777777" w:rsidR="00282D8C" w:rsidRPr="00C5668D" w:rsidRDefault="00282D8C" w:rsidP="00282D8C">
            <w:pPr>
              <w:spacing w:after="0"/>
              <w:contextualSpacing/>
              <w:rPr>
                <w:rFonts w:ascii="Times New Roman" w:hAnsi="Times New Roman"/>
              </w:rPr>
            </w:pPr>
            <w:r w:rsidRPr="00C5668D">
              <w:rPr>
                <w:rFonts w:ascii="Times New Roman" w:hAnsi="Times New Roman"/>
              </w:rPr>
              <w:t xml:space="preserve">If </w:t>
            </w:r>
            <w:r w:rsidRPr="00C5668D">
              <w:rPr>
                <w:rFonts w:ascii="Times New Roman" w:hAnsi="Times New Roman"/>
                <w:i/>
                <w:iCs/>
              </w:rPr>
              <w:t>position</w:t>
            </w:r>
            <w:r w:rsidRPr="00C5668D">
              <w:rPr>
                <w:rFonts w:ascii="Times New Roman" w:hAnsi="Times New Roman"/>
              </w:rPr>
              <w:t xml:space="preserve"> is 0, the replacement is the empty String. Otherwise  </w:t>
            </w:r>
            <w:r w:rsidRPr="00861350">
              <w:rPr>
                <w:rFonts w:ascii="Times New Roman" w:hAnsi="Times New Roman"/>
              </w:rPr>
              <w:t>the replacement is the</w:t>
            </w:r>
            <w:r w:rsidRPr="00C5668D">
              <w:rPr>
                <w:rFonts w:ascii="Times New Roman" w:hAnsi="Times New Roman"/>
              </w:rPr>
              <w:t xml:space="preserve"> substring of </w:t>
            </w:r>
            <w:r w:rsidRPr="00C5668D">
              <w:rPr>
                <w:rFonts w:ascii="Times New Roman" w:hAnsi="Times New Roman"/>
                <w:i/>
              </w:rPr>
              <w:t>string</w:t>
            </w:r>
            <w:r w:rsidRPr="00C5668D">
              <w:rPr>
                <w:rFonts w:ascii="Times New Roman" w:hAnsi="Times New Roman"/>
              </w:rPr>
              <w:t xml:space="preserve"> that starts at index 0 and whose last code point is at index </w:t>
            </w:r>
            <w:r w:rsidRPr="00C5668D">
              <w:rPr>
                <w:rFonts w:ascii="Times New Roman" w:hAnsi="Times New Roman"/>
                <w:i/>
                <w:iCs/>
              </w:rPr>
              <w:t xml:space="preserve">position </w:t>
            </w:r>
            <w:r w:rsidRPr="00C5668D">
              <w:rPr>
                <w:rFonts w:ascii="Times New Roman" w:hAnsi="Times New Roman"/>
              </w:rPr>
              <w:t>-1.</w:t>
            </w:r>
          </w:p>
        </w:tc>
      </w:tr>
      <w:tr w:rsidR="00282D8C" w:rsidRPr="00E77497" w14:paraId="21C00BF9" w14:textId="77777777" w:rsidTr="00282D8C">
        <w:tc>
          <w:tcPr>
            <w:tcW w:w="1800" w:type="dxa"/>
          </w:tcPr>
          <w:p w14:paraId="60CBEF76" w14:textId="77777777" w:rsidR="00282D8C" w:rsidRPr="00E77497" w:rsidRDefault="00282D8C" w:rsidP="00282D8C">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14:paraId="0AAE7BEE" w14:textId="77777777" w:rsidR="00282D8C" w:rsidRPr="00E77497" w:rsidRDefault="00282D8C" w:rsidP="00282D8C">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14:paraId="62D508D0" w14:textId="77777777" w:rsidR="00282D8C" w:rsidRPr="00C5668D" w:rsidRDefault="00282D8C" w:rsidP="00282D8C">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stringLength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282D8C" w:rsidRPr="00E77497" w14:paraId="7F40CF56" w14:textId="77777777" w:rsidTr="00282D8C">
        <w:tc>
          <w:tcPr>
            <w:tcW w:w="1800" w:type="dxa"/>
          </w:tcPr>
          <w:p w14:paraId="5F982553" w14:textId="77777777" w:rsidR="00282D8C" w:rsidRPr="00E77497" w:rsidRDefault="00282D8C" w:rsidP="00282D8C">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0x0031 ≤ N ≤ 0x0039</w:t>
            </w:r>
          </w:p>
        </w:tc>
        <w:tc>
          <w:tcPr>
            <w:tcW w:w="1800" w:type="dxa"/>
          </w:tcPr>
          <w:p w14:paraId="6ADCC122" w14:textId="77777777" w:rsidR="00282D8C" w:rsidRPr="00E77497" w:rsidRDefault="00282D8C" w:rsidP="00282D8C">
            <w:pPr>
              <w:spacing w:after="0"/>
              <w:contextualSpacing/>
              <w:rPr>
                <w:rFonts w:ascii="Courier New" w:hAnsi="Courier New" w:cs="Courier New"/>
                <w:b/>
              </w:rPr>
            </w:pPr>
            <w:r w:rsidRPr="00E77497">
              <w:rPr>
                <w:rFonts w:ascii="Courier New" w:hAnsi="Courier New" w:cs="Courier New"/>
                <w:b/>
              </w:rPr>
              <w:t>$n</w:t>
            </w:r>
            <w:r>
              <w:rPr>
                <w:rFonts w:ascii="Courier New" w:hAnsi="Courier New" w:cs="Courier New"/>
                <w:b/>
              </w:rPr>
              <w:t xml:space="preserve"> </w:t>
            </w:r>
            <w:r w:rsidRPr="002E1A56">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2E1A56">
              <w:rPr>
                <w:rFonts w:ascii="Times New Roman" w:hAnsi="Times New Roman"/>
              </w:rPr>
              <w:t>is one of</w:t>
            </w:r>
            <w:r>
              <w:rPr>
                <w:rFonts w:ascii="Courier New" w:hAnsi="Courier New" w:cs="Courier New"/>
                <w:b/>
              </w:rPr>
              <w:t xml:space="preserve"> 1 2 3 4 5 6 7 8 9 </w:t>
            </w:r>
            <w:r w:rsidRPr="00B14FE7">
              <w:rPr>
                <w:rFonts w:ascii="Times New Roman" w:hAnsi="Times New Roman"/>
              </w:rPr>
              <w:t xml:space="preserve">and </w:t>
            </w:r>
            <w:r w:rsidRPr="00E77497">
              <w:rPr>
                <w:rFonts w:ascii="Courier New" w:hAnsi="Courier New" w:cs="Courier New"/>
                <w:b/>
              </w:rPr>
              <w:t>$n</w:t>
            </w:r>
            <w:r w:rsidRPr="00B14FE7">
              <w:rPr>
                <w:rFonts w:ascii="Times New Roman" w:hAnsi="Times New Roman"/>
              </w:rPr>
              <w:t xml:space="preserve"> is not followed by a decimal digit</w:t>
            </w:r>
          </w:p>
        </w:tc>
        <w:tc>
          <w:tcPr>
            <w:tcW w:w="5777" w:type="dxa"/>
          </w:tcPr>
          <w:p w14:paraId="31EA2957" w14:textId="77777777" w:rsidR="00282D8C" w:rsidRPr="00C5668D" w:rsidRDefault="00282D8C" w:rsidP="00282D8C">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5192"/>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5192"/>
            <w:r>
              <w:rPr>
                <w:rStyle w:val="CommentReference"/>
              </w:rPr>
              <w:commentReference w:id="5192"/>
            </w:r>
          </w:p>
        </w:tc>
      </w:tr>
      <w:tr w:rsidR="00282D8C" w:rsidRPr="00E77497" w14:paraId="4A7AEB71" w14:textId="77777777" w:rsidTr="00282D8C">
        <w:tc>
          <w:tcPr>
            <w:tcW w:w="1800" w:type="dxa"/>
          </w:tcPr>
          <w:p w14:paraId="745F032F" w14:textId="77777777" w:rsidR="00282D8C" w:rsidRPr="00E77497" w:rsidRDefault="00282D8C" w:rsidP="00282D8C">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14:paraId="7C0A2678" w14:textId="77777777" w:rsidR="00282D8C" w:rsidRPr="00E77497" w:rsidRDefault="00282D8C" w:rsidP="00282D8C">
            <w:pPr>
              <w:spacing w:after="0"/>
              <w:contextualSpacing/>
              <w:rPr>
                <w:rFonts w:ascii="Courier New" w:hAnsi="Courier New" w:cs="Courier New"/>
                <w:b/>
              </w:rPr>
            </w:pPr>
            <w:r w:rsidRPr="00E77497">
              <w:rPr>
                <w:rFonts w:ascii="Courier New" w:hAnsi="Courier New" w:cs="Courier New"/>
                <w:b/>
              </w:rPr>
              <w:t>$nn</w:t>
            </w:r>
            <w:r>
              <w:rPr>
                <w:rFonts w:ascii="Courier New" w:hAnsi="Courier New" w:cs="Courier New"/>
                <w:b/>
              </w:rPr>
              <w:t xml:space="preserve"> </w:t>
            </w:r>
            <w:r w:rsidRPr="00887FC2">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887FC2">
              <w:rPr>
                <w:rFonts w:ascii="Times New Roman" w:hAnsi="Times New Roman"/>
              </w:rPr>
              <w:t>is one of</w:t>
            </w:r>
            <w:r>
              <w:rPr>
                <w:rFonts w:ascii="Courier New" w:hAnsi="Courier New" w:cs="Courier New"/>
                <w:b/>
              </w:rPr>
              <w:t xml:space="preserve"> 0 1 2 3 4 5 6 7 8 9</w:t>
            </w:r>
          </w:p>
        </w:tc>
        <w:tc>
          <w:tcPr>
            <w:tcW w:w="5777" w:type="dxa"/>
          </w:tcPr>
          <w:p w14:paraId="2C72C84D" w14:textId="77777777" w:rsidR="00282D8C" w:rsidRPr="00C5668D" w:rsidRDefault="00282D8C" w:rsidP="00282D8C">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5193"/>
            <w:r w:rsidRPr="00C5668D">
              <w:rPr>
                <w:rFonts w:ascii="Times New Roman" w:hAnsi="Times New Roman"/>
              </w:rPr>
              <w:t xml:space="preserve">If </w:t>
            </w:r>
            <w:r w:rsidRPr="00C5668D">
              <w:rPr>
                <w:rFonts w:ascii="Times New Roman" w:hAnsi="Times New Roman"/>
                <w:i/>
                <w:iCs/>
              </w:rPr>
              <w:t>nn</w:t>
            </w:r>
            <w:r w:rsidRPr="00C5668D">
              <w:rPr>
                <w:rFonts w:ascii="Times New Roman" w:hAnsi="Times New Roman"/>
              </w:rPr>
              <w:t xml:space="preserve"> is 00 or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5193"/>
            <w:r>
              <w:rPr>
                <w:rStyle w:val="CommentReference"/>
              </w:rPr>
              <w:commentReference w:id="5193"/>
            </w:r>
          </w:p>
        </w:tc>
      </w:tr>
      <w:tr w:rsidR="00282D8C" w:rsidRPr="00E77497" w14:paraId="231E341B" w14:textId="77777777" w:rsidTr="00282D8C">
        <w:tc>
          <w:tcPr>
            <w:tcW w:w="1800" w:type="dxa"/>
          </w:tcPr>
          <w:p w14:paraId="68A7341A" w14:textId="77777777" w:rsidR="00282D8C" w:rsidRPr="00887FC2" w:rsidRDefault="00282D8C" w:rsidP="00282D8C">
            <w:pPr>
              <w:spacing w:after="0"/>
              <w:contextualSpacing/>
              <w:rPr>
                <w:rFonts w:ascii="Times New Roman" w:hAnsi="Times New Roman"/>
              </w:rPr>
            </w:pPr>
            <w:r w:rsidRPr="00504F46">
              <w:rPr>
                <w:rFonts w:ascii="Times New Roman" w:hAnsi="Times New Roman"/>
              </w:rPr>
              <w:t>0x0024</w:t>
            </w:r>
          </w:p>
        </w:tc>
        <w:tc>
          <w:tcPr>
            <w:tcW w:w="1800" w:type="dxa"/>
          </w:tcPr>
          <w:p w14:paraId="7186B26B" w14:textId="77777777" w:rsidR="00282D8C" w:rsidRPr="00C5668D" w:rsidRDefault="00282D8C" w:rsidP="00282D8C">
            <w:pPr>
              <w:spacing w:after="0"/>
              <w:contextualSpacing/>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14:paraId="57779F11" w14:textId="77777777" w:rsidR="00282D8C" w:rsidRPr="00C5668D" w:rsidRDefault="00282D8C" w:rsidP="00282D8C">
            <w:pPr>
              <w:spacing w:after="0"/>
              <w:contextualSpacing/>
              <w:rPr>
                <w:rFonts w:ascii="Times New Roman" w:hAnsi="Times New Roman"/>
              </w:rPr>
            </w:pPr>
            <w:r w:rsidRPr="00E77497">
              <w:rPr>
                <w:rFonts w:ascii="Courier New" w:hAnsi="Courier New" w:cs="Courier New"/>
                <w:b/>
              </w:rPr>
              <w:t>$</w:t>
            </w:r>
          </w:p>
        </w:tc>
      </w:tr>
    </w:tbl>
    <w:p w14:paraId="58C1BCFC" w14:textId="77777777" w:rsidR="00282D8C" w:rsidRPr="00E77497" w:rsidRDefault="00282D8C" w:rsidP="00282D8C">
      <w:pPr>
        <w:pStyle w:val="Heading4"/>
        <w:spacing w:before="300"/>
      </w:pPr>
      <w:r w:rsidRPr="00E77497">
        <w:t>String.prototype.search (</w:t>
      </w:r>
      <w:r>
        <w:t xml:space="preserve"> </w:t>
      </w:r>
      <w:r w:rsidRPr="00E77497">
        <w:t>regexp</w:t>
      </w:r>
      <w:r>
        <w:t xml:space="preserve"> </w:t>
      </w:r>
      <w:r w:rsidRPr="00E77497">
        <w:t>)</w:t>
      </w:r>
    </w:p>
    <w:p w14:paraId="1B7BECD6" w14:textId="77777777" w:rsidR="00282D8C" w:rsidRPr="00E77497" w:rsidRDefault="00282D8C" w:rsidP="00282D8C">
      <w:pPr>
        <w:pStyle w:val="normalbefore"/>
      </w:pPr>
      <w:r w:rsidRPr="00E77497">
        <w:t xml:space="preserve">When the search method is called with argument </w:t>
      </w:r>
      <w:r w:rsidRPr="00E77497">
        <w:rPr>
          <w:rFonts w:ascii="Times New Roman" w:hAnsi="Times New Roman"/>
          <w:i/>
        </w:rPr>
        <w:t>regexp</w:t>
      </w:r>
      <w:r w:rsidRPr="00E77497">
        <w:t>, the following steps are taken:</w:t>
      </w:r>
    </w:p>
    <w:p w14:paraId="7C3986AF" w14:textId="77777777" w:rsidR="00282D8C" w:rsidRPr="00E77497" w:rsidRDefault="00282D8C" w:rsidP="00613655">
      <w:pPr>
        <w:pStyle w:val="Alg4"/>
        <w:numPr>
          <w:ilvl w:val="0"/>
          <w:numId w:val="1130"/>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45F0E993" w14:textId="77777777" w:rsidR="00282D8C" w:rsidRPr="00E77497" w:rsidRDefault="00282D8C" w:rsidP="00613655">
      <w:pPr>
        <w:pStyle w:val="Alg4"/>
        <w:numPr>
          <w:ilvl w:val="0"/>
          <w:numId w:val="1130"/>
        </w:numPr>
      </w:pPr>
      <w:r w:rsidRPr="00E77497">
        <w:t xml:space="preserve">Let </w:t>
      </w:r>
      <w:r w:rsidRPr="004074CC">
        <w:rPr>
          <w:i/>
        </w:rPr>
        <w:t>string</w:t>
      </w:r>
      <w:r w:rsidRPr="00E77497">
        <w:t xml:space="preserve"> be ToString</w:t>
      </w:r>
      <w:r>
        <w:t>(</w:t>
      </w:r>
      <w:r w:rsidRPr="004074CC">
        <w:rPr>
          <w:i/>
          <w:iCs/>
        </w:rPr>
        <w:t>O</w:t>
      </w:r>
      <w:r>
        <w:t>)</w:t>
      </w:r>
      <w:r w:rsidRPr="00E77497">
        <w:t>.</w:t>
      </w:r>
    </w:p>
    <w:p w14:paraId="463D8BF0" w14:textId="77777777" w:rsidR="00282D8C" w:rsidRPr="00E77497" w:rsidRDefault="00282D8C" w:rsidP="00613655">
      <w:pPr>
        <w:pStyle w:val="Alg4"/>
        <w:numPr>
          <w:ilvl w:val="0"/>
          <w:numId w:val="1130"/>
        </w:numPr>
      </w:pPr>
      <w:r>
        <w:t>ReturnIfAbrupt(</w:t>
      </w:r>
      <w:r w:rsidRPr="004074CC">
        <w:rPr>
          <w:i/>
        </w:rPr>
        <w:t>string</w:t>
      </w:r>
      <w:r>
        <w:t>).</w:t>
      </w:r>
    </w:p>
    <w:p w14:paraId="422E405E" w14:textId="77777777" w:rsidR="00282D8C" w:rsidRDefault="00282D8C" w:rsidP="00613655">
      <w:pPr>
        <w:pStyle w:val="Alg4"/>
        <w:numPr>
          <w:ilvl w:val="0"/>
          <w:numId w:val="1130"/>
        </w:numPr>
      </w:pPr>
      <w:r w:rsidRPr="00E77497">
        <w:t>If Type(</w:t>
      </w:r>
      <w:r w:rsidRPr="004074CC">
        <w:rPr>
          <w:i/>
        </w:rPr>
        <w:t>regexp</w:t>
      </w:r>
      <w:r w:rsidRPr="00E77497">
        <w:t xml:space="preserve">) is Object and </w:t>
      </w:r>
      <w:r>
        <w:t>HasProperty(</w:t>
      </w:r>
      <w:r w:rsidRPr="004074CC">
        <w:rPr>
          <w:i/>
        </w:rPr>
        <w:t>regexp</w:t>
      </w:r>
      <w:r w:rsidRPr="004074CC">
        <w:t xml:space="preserve">, @@isRegExp) is </w:t>
      </w:r>
      <w:r w:rsidRPr="004074CC">
        <w:rPr>
          <w:b/>
          <w:bCs/>
          <w:iCs/>
        </w:rPr>
        <w:t>true</w:t>
      </w:r>
      <w:r w:rsidRPr="004074CC" w:rsidDel="007D11D2">
        <w:rPr>
          <w:i/>
        </w:rPr>
        <w:t xml:space="preserve"> </w:t>
      </w:r>
      <w:r w:rsidRPr="00E77497">
        <w:t>, then</w:t>
      </w:r>
      <w:r>
        <w:t>,</w:t>
      </w:r>
    </w:p>
    <w:p w14:paraId="0368293F" w14:textId="77777777" w:rsidR="00282D8C" w:rsidRPr="00E77497" w:rsidRDefault="00282D8C" w:rsidP="00613655">
      <w:pPr>
        <w:pStyle w:val="Alg4"/>
        <w:numPr>
          <w:ilvl w:val="1"/>
          <w:numId w:val="1130"/>
        </w:numPr>
      </w:pPr>
      <w:r>
        <w:t>L</w:t>
      </w:r>
      <w:r w:rsidRPr="00E77497">
        <w:t xml:space="preserve">et </w:t>
      </w:r>
      <w:r w:rsidRPr="004074CC">
        <w:rPr>
          <w:i/>
        </w:rPr>
        <w:t>rx</w:t>
      </w:r>
      <w:r w:rsidRPr="00E77497">
        <w:t xml:space="preserve"> be </w:t>
      </w:r>
      <w:r w:rsidRPr="004074CC">
        <w:rPr>
          <w:i/>
        </w:rPr>
        <w:t>regexp</w:t>
      </w:r>
      <w:r w:rsidRPr="00E77497">
        <w:t>;</w:t>
      </w:r>
    </w:p>
    <w:p w14:paraId="4E031A39" w14:textId="77777777" w:rsidR="00282D8C" w:rsidRDefault="00282D8C" w:rsidP="00613655">
      <w:pPr>
        <w:pStyle w:val="Alg4"/>
        <w:numPr>
          <w:ilvl w:val="0"/>
          <w:numId w:val="1130"/>
        </w:numPr>
      </w:pPr>
      <w:r w:rsidRPr="00E77497">
        <w:t>Else,</w:t>
      </w:r>
    </w:p>
    <w:p w14:paraId="6811C95B" w14:textId="77777777" w:rsidR="00282D8C" w:rsidRPr="00E77497" w:rsidRDefault="00282D8C" w:rsidP="00613655">
      <w:pPr>
        <w:pStyle w:val="Alg4"/>
        <w:numPr>
          <w:ilvl w:val="1"/>
          <w:numId w:val="1130"/>
        </w:numPr>
      </w:pPr>
      <w:r>
        <w:t>L</w:t>
      </w:r>
      <w:r w:rsidRPr="00E77497">
        <w:t xml:space="preserve">et </w:t>
      </w:r>
      <w:r w:rsidRPr="004074CC">
        <w:rPr>
          <w:i/>
        </w:rPr>
        <w:t>rx</w:t>
      </w:r>
      <w:r w:rsidRPr="00E77497">
        <w:t xml:space="preserve"> be </w:t>
      </w:r>
      <w:r>
        <w:t>the result of the abstract operation</w:t>
      </w:r>
      <w:r w:rsidRPr="00134DAD">
        <w:t xml:space="preserve"> </w:t>
      </w:r>
      <w:r>
        <w:t>RegExpCreate (</w:t>
      </w:r>
      <w:r>
        <w:fldChar w:fldCharType="begin"/>
      </w:r>
      <w:r>
        <w:instrText xml:space="preserve"> REF _Ref366078738 \r \h  \* MERGEFORMAT </w:instrText>
      </w:r>
      <w:r>
        <w:fldChar w:fldCharType="separate"/>
      </w:r>
      <w:r w:rsidR="00281431">
        <w:t>21.2.3.3</w:t>
      </w:r>
      <w:r>
        <w:fldChar w:fldCharType="end"/>
      </w:r>
      <w:r>
        <w:t xml:space="preserve">) with arguments </w:t>
      </w:r>
      <w:r w:rsidRPr="004074CC">
        <w:rPr>
          <w:i/>
        </w:rPr>
        <w:t>regexp</w:t>
      </w:r>
      <w:r>
        <w:t xml:space="preserve"> and </w:t>
      </w:r>
      <w:r w:rsidRPr="004074CC">
        <w:rPr>
          <w:b/>
        </w:rPr>
        <w:t>undefined</w:t>
      </w:r>
      <w:r w:rsidRPr="00E77497">
        <w:t>.</w:t>
      </w:r>
    </w:p>
    <w:p w14:paraId="0D66A14C" w14:textId="77777777" w:rsidR="00282D8C" w:rsidRPr="00E77497" w:rsidRDefault="00282D8C" w:rsidP="00613655">
      <w:pPr>
        <w:pStyle w:val="Alg4"/>
        <w:numPr>
          <w:ilvl w:val="0"/>
          <w:numId w:val="1130"/>
        </w:numPr>
      </w:pPr>
      <w:r>
        <w:t>ReturnIfAbrupt(</w:t>
      </w:r>
      <w:r w:rsidRPr="004074CC">
        <w:rPr>
          <w:i/>
        </w:rPr>
        <w:t>rx</w:t>
      </w:r>
      <w:r>
        <w:t>).</w:t>
      </w:r>
    </w:p>
    <w:p w14:paraId="3546900A" w14:textId="77777777" w:rsidR="00282D8C" w:rsidRPr="00E77497" w:rsidRDefault="00282D8C" w:rsidP="00613655">
      <w:pPr>
        <w:pStyle w:val="Alg4"/>
        <w:numPr>
          <w:ilvl w:val="0"/>
          <w:numId w:val="1130"/>
        </w:numPr>
      </w:pPr>
      <w:r w:rsidRPr="00E77497">
        <w:lastRenderedPageBreak/>
        <w:t xml:space="preserve">Return </w:t>
      </w:r>
      <w:r>
        <w:t>the result of Invoke(</w:t>
      </w:r>
      <w:r w:rsidRPr="004074CC">
        <w:rPr>
          <w:i/>
          <w:iCs/>
        </w:rPr>
        <w:t>rx</w:t>
      </w:r>
      <w:r>
        <w:t>,</w:t>
      </w:r>
      <w:r w:rsidRPr="004074CC">
        <w:rPr>
          <w:rFonts w:ascii="Courier New" w:hAnsi="Courier New"/>
          <w:b/>
        </w:rPr>
        <w:t xml:space="preserve"> "search"</w:t>
      </w:r>
      <w:r>
        <w:t>, (</w:t>
      </w:r>
      <w:r w:rsidRPr="004074CC">
        <w:rPr>
          <w:i/>
          <w:iCs/>
        </w:rPr>
        <w:t>string</w:t>
      </w:r>
      <w:r>
        <w:t>))</w:t>
      </w:r>
      <w:r w:rsidRPr="00E77497">
        <w:t>.</w:t>
      </w:r>
    </w:p>
    <w:p w14:paraId="6F10A8A5"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D22BA0D" w14:textId="77777777" w:rsidR="00282D8C" w:rsidRPr="00E77497" w:rsidRDefault="00282D8C" w:rsidP="00282D8C">
      <w:pPr>
        <w:pStyle w:val="Heading4"/>
      </w:pPr>
      <w:r w:rsidRPr="00E77497">
        <w:t>String.prototype.slice (</w:t>
      </w:r>
      <w:r>
        <w:t xml:space="preserve"> </w:t>
      </w:r>
      <w:r w:rsidRPr="00E77497">
        <w:t>start, end</w:t>
      </w:r>
      <w:r>
        <w:t xml:space="preserve"> </w:t>
      </w:r>
      <w:r w:rsidRPr="00E77497">
        <w:t>)</w:t>
      </w:r>
    </w:p>
    <w:p w14:paraId="68486527" w14:textId="77777777" w:rsidR="00282D8C" w:rsidRPr="00E77497" w:rsidRDefault="00282D8C" w:rsidP="00282D8C">
      <w:pPr>
        <w:pStyle w:val="normalbefore"/>
      </w:pPr>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3C5D80AE" w14:textId="77777777" w:rsidR="00282D8C" w:rsidRPr="00E77497" w:rsidRDefault="00282D8C" w:rsidP="00613655">
      <w:pPr>
        <w:pStyle w:val="Alg4"/>
        <w:numPr>
          <w:ilvl w:val="0"/>
          <w:numId w:val="1131"/>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6A1E622F" w14:textId="77777777" w:rsidR="00282D8C" w:rsidRPr="00E77497" w:rsidRDefault="00282D8C" w:rsidP="00613655">
      <w:pPr>
        <w:pStyle w:val="Alg4"/>
        <w:numPr>
          <w:ilvl w:val="0"/>
          <w:numId w:val="1131"/>
        </w:numPr>
      </w:pPr>
      <w:r w:rsidRPr="00E77497">
        <w:t xml:space="preserve">Let </w:t>
      </w:r>
      <w:r w:rsidRPr="004074CC">
        <w:rPr>
          <w:i/>
        </w:rPr>
        <w:t>S</w:t>
      </w:r>
      <w:r w:rsidRPr="00E77497">
        <w:t xml:space="preserve"> be ToString</w:t>
      </w:r>
      <w:r>
        <w:t>(</w:t>
      </w:r>
      <w:r w:rsidRPr="004074CC">
        <w:rPr>
          <w:i/>
          <w:iCs/>
        </w:rPr>
        <w:t>O</w:t>
      </w:r>
      <w:r>
        <w:t>)</w:t>
      </w:r>
      <w:r w:rsidRPr="00E77497">
        <w:t>.</w:t>
      </w:r>
    </w:p>
    <w:p w14:paraId="2AA99026" w14:textId="77777777" w:rsidR="00282D8C" w:rsidRPr="00E77497" w:rsidRDefault="00282D8C" w:rsidP="00613655">
      <w:pPr>
        <w:pStyle w:val="Alg4"/>
        <w:numPr>
          <w:ilvl w:val="0"/>
          <w:numId w:val="1131"/>
        </w:numPr>
      </w:pPr>
      <w:r>
        <w:t>ReturnIfAbrupt(</w:t>
      </w:r>
      <w:r w:rsidRPr="004074CC">
        <w:rPr>
          <w:i/>
        </w:rPr>
        <w:t>S</w:t>
      </w:r>
      <w:r>
        <w:t>).</w:t>
      </w:r>
    </w:p>
    <w:p w14:paraId="460BCAEF" w14:textId="77777777" w:rsidR="00282D8C" w:rsidRPr="00E77497" w:rsidRDefault="00282D8C" w:rsidP="00613655">
      <w:pPr>
        <w:pStyle w:val="Alg4"/>
        <w:numPr>
          <w:ilvl w:val="0"/>
          <w:numId w:val="1131"/>
        </w:numPr>
      </w:pPr>
      <w:r w:rsidRPr="00E77497">
        <w:t xml:space="preserve">Let </w:t>
      </w:r>
      <w:r w:rsidRPr="004074CC">
        <w:rPr>
          <w:i/>
        </w:rPr>
        <w:t>len</w:t>
      </w:r>
      <w:r w:rsidRPr="00E77497">
        <w:t xml:space="preserve"> be the number of </w:t>
      </w:r>
      <w:r>
        <w:t>elements</w:t>
      </w:r>
      <w:r w:rsidRPr="00E77497">
        <w:t xml:space="preserve"> in </w:t>
      </w:r>
      <w:r w:rsidRPr="004074CC">
        <w:rPr>
          <w:i/>
        </w:rPr>
        <w:t>S</w:t>
      </w:r>
      <w:r w:rsidRPr="00E77497">
        <w:t>.</w:t>
      </w:r>
    </w:p>
    <w:p w14:paraId="4D751774" w14:textId="77777777" w:rsidR="00282D8C" w:rsidRPr="00E77497" w:rsidRDefault="00282D8C" w:rsidP="00613655">
      <w:pPr>
        <w:pStyle w:val="Alg4"/>
        <w:numPr>
          <w:ilvl w:val="0"/>
          <w:numId w:val="1131"/>
        </w:numPr>
      </w:pPr>
      <w:r w:rsidRPr="00E77497">
        <w:t xml:space="preserve">Let </w:t>
      </w:r>
      <w:r w:rsidRPr="004074CC">
        <w:rPr>
          <w:i/>
        </w:rPr>
        <w:t>intStart</w:t>
      </w:r>
      <w:r w:rsidRPr="00E77497">
        <w:t xml:space="preserve"> be ToInteger(</w:t>
      </w:r>
      <w:r w:rsidRPr="004074CC">
        <w:rPr>
          <w:i/>
        </w:rPr>
        <w:t>start</w:t>
      </w:r>
      <w:r w:rsidRPr="00E77497">
        <w:t>).</w:t>
      </w:r>
    </w:p>
    <w:p w14:paraId="201194CF" w14:textId="77777777" w:rsidR="00282D8C" w:rsidRPr="00E77497" w:rsidRDefault="00282D8C" w:rsidP="00613655">
      <w:pPr>
        <w:pStyle w:val="Alg4"/>
        <w:numPr>
          <w:ilvl w:val="0"/>
          <w:numId w:val="1131"/>
        </w:numPr>
      </w:pPr>
      <w:r w:rsidRPr="00E77497">
        <w:t xml:space="preserve">If </w:t>
      </w:r>
      <w:r w:rsidRPr="004074CC">
        <w:rPr>
          <w:i/>
        </w:rPr>
        <w:t>end</w:t>
      </w:r>
      <w:r w:rsidRPr="00E77497">
        <w:t xml:space="preserve"> is </w:t>
      </w:r>
      <w:r w:rsidRPr="004074CC">
        <w:rPr>
          <w:b/>
        </w:rPr>
        <w:t>undefined</w:t>
      </w:r>
      <w:r w:rsidRPr="00E77497">
        <w:t xml:space="preserve">, let </w:t>
      </w:r>
      <w:r w:rsidRPr="004074CC">
        <w:rPr>
          <w:i/>
        </w:rPr>
        <w:t>intEnd</w:t>
      </w:r>
      <w:r w:rsidRPr="00E77497">
        <w:t xml:space="preserve"> be </w:t>
      </w:r>
      <w:r w:rsidRPr="004074CC">
        <w:rPr>
          <w:i/>
        </w:rPr>
        <w:t>len</w:t>
      </w:r>
      <w:r w:rsidRPr="00E77497">
        <w:t xml:space="preserve">; else let </w:t>
      </w:r>
      <w:r w:rsidRPr="004074CC">
        <w:rPr>
          <w:i/>
        </w:rPr>
        <w:t>intEnd</w:t>
      </w:r>
      <w:r w:rsidRPr="00E77497">
        <w:t xml:space="preserve"> be ToInteger(</w:t>
      </w:r>
      <w:r w:rsidRPr="004074CC">
        <w:rPr>
          <w:i/>
        </w:rPr>
        <w:t>end</w:t>
      </w:r>
      <w:r w:rsidRPr="00E77497">
        <w:t>).</w:t>
      </w:r>
    </w:p>
    <w:p w14:paraId="5D86909B" w14:textId="77777777" w:rsidR="00282D8C" w:rsidRPr="00E77497" w:rsidRDefault="00282D8C" w:rsidP="00613655">
      <w:pPr>
        <w:pStyle w:val="Alg4"/>
        <w:numPr>
          <w:ilvl w:val="0"/>
          <w:numId w:val="1131"/>
        </w:numPr>
      </w:pPr>
      <w:r w:rsidRPr="00E77497">
        <w:t xml:space="preserve">If </w:t>
      </w:r>
      <w:r w:rsidRPr="004074CC">
        <w:rPr>
          <w:i/>
        </w:rPr>
        <w:t xml:space="preserve"> intStart </w:t>
      </w:r>
      <w:r w:rsidRPr="00E77497">
        <w:t xml:space="preserve">is negative, let </w:t>
      </w:r>
      <w:r w:rsidRPr="004074CC">
        <w:rPr>
          <w:i/>
        </w:rPr>
        <w:t>from</w:t>
      </w:r>
      <w:r w:rsidRPr="00E77497">
        <w:t xml:space="preserve"> be max(</w:t>
      </w:r>
      <w:r w:rsidRPr="004074CC">
        <w:rPr>
          <w:i/>
        </w:rPr>
        <w:t>len</w:t>
      </w:r>
      <w:r w:rsidRPr="00E77497">
        <w:t xml:space="preserve"> +</w:t>
      </w:r>
      <w:r w:rsidRPr="004074CC">
        <w:rPr>
          <w:i/>
        </w:rPr>
        <w:t xml:space="preserve"> intStart</w:t>
      </w:r>
      <w:r w:rsidRPr="00E77497">
        <w:t xml:space="preserve">,0); else let </w:t>
      </w:r>
      <w:r w:rsidRPr="004074CC">
        <w:rPr>
          <w:i/>
        </w:rPr>
        <w:t>from</w:t>
      </w:r>
      <w:r w:rsidRPr="00E77497">
        <w:t xml:space="preserve"> be min(</w:t>
      </w:r>
      <w:r w:rsidRPr="004074CC">
        <w:rPr>
          <w:i/>
        </w:rPr>
        <w:t>intStart</w:t>
      </w:r>
      <w:r w:rsidRPr="00E77497">
        <w:t>,</w:t>
      </w:r>
      <w:r w:rsidRPr="004074CC">
        <w:rPr>
          <w:i/>
        </w:rPr>
        <w:t xml:space="preserve"> len</w:t>
      </w:r>
      <w:r w:rsidRPr="00E77497">
        <w:t>).</w:t>
      </w:r>
    </w:p>
    <w:p w14:paraId="0E66681F" w14:textId="77777777" w:rsidR="00282D8C" w:rsidRPr="00E77497" w:rsidRDefault="00282D8C" w:rsidP="00613655">
      <w:pPr>
        <w:pStyle w:val="Alg4"/>
        <w:numPr>
          <w:ilvl w:val="0"/>
          <w:numId w:val="1131"/>
        </w:numPr>
      </w:pPr>
      <w:r w:rsidRPr="00E77497">
        <w:t xml:space="preserve">If </w:t>
      </w:r>
      <w:r w:rsidRPr="004074CC">
        <w:rPr>
          <w:i/>
        </w:rPr>
        <w:t>intEnd</w:t>
      </w:r>
      <w:r w:rsidRPr="00E77497">
        <w:t xml:space="preserve"> is negative, let </w:t>
      </w:r>
      <w:r w:rsidRPr="004074CC">
        <w:rPr>
          <w:i/>
        </w:rPr>
        <w:t>to</w:t>
      </w:r>
      <w:r w:rsidRPr="00E77497">
        <w:t xml:space="preserve"> be max(</w:t>
      </w:r>
      <w:r w:rsidRPr="004074CC">
        <w:rPr>
          <w:i/>
        </w:rPr>
        <w:t>len</w:t>
      </w:r>
      <w:r w:rsidRPr="00E77497">
        <w:t xml:space="preserve"> +</w:t>
      </w:r>
      <w:r w:rsidRPr="004074CC">
        <w:rPr>
          <w:i/>
        </w:rPr>
        <w:t xml:space="preserve"> intEnd</w:t>
      </w:r>
      <w:r w:rsidRPr="00E77497">
        <w:t xml:space="preserve">,0); else let </w:t>
      </w:r>
      <w:r w:rsidRPr="004074CC">
        <w:rPr>
          <w:i/>
        </w:rPr>
        <w:t>to</w:t>
      </w:r>
      <w:r w:rsidRPr="00E77497">
        <w:t xml:space="preserve"> be min(</w:t>
      </w:r>
      <w:r w:rsidRPr="004074CC">
        <w:rPr>
          <w:i/>
        </w:rPr>
        <w:t>intEnd</w:t>
      </w:r>
      <w:r w:rsidRPr="00E77497">
        <w:t>,</w:t>
      </w:r>
      <w:r w:rsidRPr="004074CC">
        <w:rPr>
          <w:i/>
        </w:rPr>
        <w:t xml:space="preserve"> len</w:t>
      </w:r>
      <w:r w:rsidRPr="00E77497">
        <w:t>).</w:t>
      </w:r>
    </w:p>
    <w:p w14:paraId="09B530A0" w14:textId="77777777" w:rsidR="00282D8C" w:rsidRPr="00E77497" w:rsidRDefault="00282D8C" w:rsidP="00613655">
      <w:pPr>
        <w:pStyle w:val="Alg4"/>
        <w:numPr>
          <w:ilvl w:val="0"/>
          <w:numId w:val="1131"/>
        </w:numPr>
      </w:pPr>
      <w:r w:rsidRPr="00E77497">
        <w:t xml:space="preserve">Let </w:t>
      </w:r>
      <w:r w:rsidRPr="004074CC">
        <w:rPr>
          <w:i/>
        </w:rPr>
        <w:t>span</w:t>
      </w:r>
      <w:r w:rsidRPr="00E77497">
        <w:t xml:space="preserve"> be max(</w:t>
      </w:r>
      <w:r w:rsidRPr="004074CC">
        <w:rPr>
          <w:i/>
        </w:rPr>
        <w:t>to</w:t>
      </w:r>
      <w:r w:rsidRPr="00E77497">
        <w:t xml:space="preserve"> –</w:t>
      </w:r>
      <w:r w:rsidRPr="004074CC">
        <w:rPr>
          <w:i/>
        </w:rPr>
        <w:t xml:space="preserve"> from</w:t>
      </w:r>
      <w:r w:rsidRPr="00E77497">
        <w:t>,0).</w:t>
      </w:r>
    </w:p>
    <w:p w14:paraId="071728EB" w14:textId="77777777" w:rsidR="00282D8C" w:rsidRPr="00E77497" w:rsidRDefault="00282D8C" w:rsidP="00613655">
      <w:pPr>
        <w:pStyle w:val="Alg4"/>
        <w:numPr>
          <w:ilvl w:val="0"/>
          <w:numId w:val="1131"/>
        </w:numPr>
      </w:pPr>
      <w:r w:rsidRPr="00E77497">
        <w:t>Return a String</w:t>
      </w:r>
      <w:r>
        <w:t xml:space="preserve"> value</w:t>
      </w:r>
      <w:r w:rsidRPr="00E77497">
        <w:t xml:space="preserve"> containing </w:t>
      </w:r>
      <w:r w:rsidRPr="004074CC">
        <w:rPr>
          <w:i/>
        </w:rPr>
        <w:t>span</w:t>
      </w:r>
      <w:r w:rsidRPr="00E77497">
        <w:t xml:space="preserve"> consecutive </w:t>
      </w:r>
      <w:r>
        <w:t>elements</w:t>
      </w:r>
      <w:r w:rsidRPr="00E77497">
        <w:t xml:space="preserve"> from </w:t>
      </w:r>
      <w:r w:rsidRPr="004074CC">
        <w:rPr>
          <w:i/>
        </w:rPr>
        <w:t>S</w:t>
      </w:r>
      <w:r w:rsidRPr="00E77497">
        <w:t xml:space="preserve"> beginning with the </w:t>
      </w:r>
      <w:r>
        <w:t>element</w:t>
      </w:r>
      <w:r w:rsidRPr="00E77497">
        <w:t xml:space="preserve"> at position </w:t>
      </w:r>
      <w:r w:rsidRPr="004074CC">
        <w:rPr>
          <w:i/>
        </w:rPr>
        <w:t>from</w:t>
      </w:r>
      <w:r w:rsidRPr="00E77497">
        <w:t>.</w:t>
      </w:r>
    </w:p>
    <w:p w14:paraId="1E897B17"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B43F248"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8B26E3A" w14:textId="77777777" w:rsidR="00282D8C" w:rsidRPr="00E77497" w:rsidRDefault="00282D8C" w:rsidP="00282D8C">
      <w:pPr>
        <w:pStyle w:val="Heading4"/>
      </w:pPr>
      <w:r w:rsidRPr="00E77497">
        <w:t>String.prototype.split (</w:t>
      </w:r>
      <w:r>
        <w:t xml:space="preserve"> </w:t>
      </w:r>
      <w:r w:rsidRPr="00E77497">
        <w:t>separator, limit</w:t>
      </w:r>
      <w:r>
        <w:t xml:space="preserve"> </w:t>
      </w:r>
      <w:r w:rsidRPr="00E77497">
        <w:t>)</w:t>
      </w:r>
    </w:p>
    <w:p w14:paraId="103B7825" w14:textId="77777777" w:rsidR="00282D8C" w:rsidRPr="00E77497" w:rsidRDefault="00282D8C" w:rsidP="00282D8C">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14:paraId="547CEB72" w14:textId="77777777" w:rsidR="00282D8C" w:rsidRPr="00E77497" w:rsidRDefault="00282D8C" w:rsidP="00282D8C">
      <w:r w:rsidRPr="00E77497">
        <w:t xml:space="preserve">When the </w:t>
      </w:r>
      <w:r w:rsidRPr="00E77497">
        <w:rPr>
          <w:rFonts w:ascii="Courier New" w:hAnsi="Courier New"/>
          <w:b/>
        </w:rPr>
        <w:t>split</w:t>
      </w:r>
      <w:r w:rsidRPr="00E77497">
        <w:t xml:space="preserve"> method is called, the following steps are taken:</w:t>
      </w:r>
    </w:p>
    <w:p w14:paraId="5761639B" w14:textId="77777777" w:rsidR="00282D8C" w:rsidRPr="00E77497" w:rsidRDefault="00282D8C" w:rsidP="00613655">
      <w:pPr>
        <w:pStyle w:val="Alg4"/>
        <w:numPr>
          <w:ilvl w:val="0"/>
          <w:numId w:val="1147"/>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4E37206D" w14:textId="77777777" w:rsidR="00282D8C" w:rsidRPr="00E77497" w:rsidRDefault="00282D8C" w:rsidP="00613655">
      <w:pPr>
        <w:pStyle w:val="Alg4"/>
        <w:numPr>
          <w:ilvl w:val="0"/>
          <w:numId w:val="1147"/>
        </w:numPr>
      </w:pPr>
      <w:r>
        <w:t>ReturnIfAbrupt(</w:t>
      </w:r>
      <w:r w:rsidRPr="004074CC">
        <w:rPr>
          <w:i/>
        </w:rPr>
        <w:t>O</w:t>
      </w:r>
      <w:r>
        <w:t>).</w:t>
      </w:r>
    </w:p>
    <w:p w14:paraId="33E3DDC0" w14:textId="77777777" w:rsidR="00282D8C" w:rsidRDefault="00282D8C" w:rsidP="00613655">
      <w:pPr>
        <w:pStyle w:val="Alg4"/>
        <w:numPr>
          <w:ilvl w:val="0"/>
          <w:numId w:val="1147"/>
        </w:numPr>
      </w:pPr>
      <w:r w:rsidRPr="00E77497">
        <w:t>If Type(</w:t>
      </w:r>
      <w:r w:rsidRPr="004074CC">
        <w:rPr>
          <w:i/>
        </w:rPr>
        <w:t>separator</w:t>
      </w:r>
      <w:r w:rsidRPr="00E77497">
        <w:t xml:space="preserve">) is Object and </w:t>
      </w:r>
      <w:r>
        <w:t>HasProperty(</w:t>
      </w:r>
      <w:r w:rsidRPr="004074CC">
        <w:rPr>
          <w:i/>
        </w:rPr>
        <w:t>separator</w:t>
      </w:r>
      <w:r w:rsidRPr="004074CC">
        <w:t xml:space="preserve">, @@isRegExp) is </w:t>
      </w:r>
      <w:r w:rsidRPr="004074CC">
        <w:rPr>
          <w:b/>
          <w:bCs/>
          <w:iCs/>
        </w:rPr>
        <w:t>true</w:t>
      </w:r>
      <w:r w:rsidRPr="004074CC" w:rsidDel="007D11D2">
        <w:rPr>
          <w:i/>
        </w:rPr>
        <w:t xml:space="preserve"> </w:t>
      </w:r>
      <w:r w:rsidRPr="00E77497">
        <w:t>, then</w:t>
      </w:r>
      <w:r>
        <w:t>,</w:t>
      </w:r>
    </w:p>
    <w:p w14:paraId="47BED4A8" w14:textId="77777777" w:rsidR="00282D8C" w:rsidRDefault="00282D8C" w:rsidP="00613655">
      <w:pPr>
        <w:pStyle w:val="Alg4"/>
        <w:numPr>
          <w:ilvl w:val="1"/>
          <w:numId w:val="1147"/>
        </w:numPr>
      </w:pPr>
      <w:r w:rsidRPr="00E77497">
        <w:t xml:space="preserve">Return </w:t>
      </w:r>
      <w:r>
        <w:t>the result of Invoke(</w:t>
      </w:r>
      <w:r w:rsidRPr="004074CC">
        <w:rPr>
          <w:i/>
          <w:iCs/>
        </w:rPr>
        <w:t>separator</w:t>
      </w:r>
      <w:r>
        <w:t>,</w:t>
      </w:r>
      <w:r w:rsidRPr="004074CC">
        <w:rPr>
          <w:rFonts w:ascii="Courier New" w:hAnsi="Courier New"/>
          <w:b/>
        </w:rPr>
        <w:t xml:space="preserve"> "split"</w:t>
      </w:r>
      <w:r>
        <w:t>, (</w:t>
      </w:r>
      <w:r w:rsidRPr="004074CC">
        <w:rPr>
          <w:i/>
          <w:iCs/>
        </w:rPr>
        <w:t>O</w:t>
      </w:r>
      <w:r>
        <w:t xml:space="preserve">, </w:t>
      </w:r>
      <w:r w:rsidRPr="004074CC">
        <w:rPr>
          <w:i/>
          <w:iCs/>
        </w:rPr>
        <w:t>limit</w:t>
      </w:r>
      <w:r w:rsidRPr="00DC6C1C">
        <w:t>)</w:t>
      </w:r>
      <w:r>
        <w:t>)</w:t>
      </w:r>
    </w:p>
    <w:p w14:paraId="7EF11CED" w14:textId="77777777" w:rsidR="00282D8C" w:rsidRPr="00E77497" w:rsidRDefault="00282D8C" w:rsidP="00613655">
      <w:pPr>
        <w:pStyle w:val="Alg4"/>
        <w:numPr>
          <w:ilvl w:val="0"/>
          <w:numId w:val="1147"/>
        </w:numPr>
      </w:pPr>
      <w:r w:rsidRPr="00E77497">
        <w:t xml:space="preserve">Let </w:t>
      </w:r>
      <w:r w:rsidRPr="004074CC">
        <w:rPr>
          <w:i/>
        </w:rPr>
        <w:t>S</w:t>
      </w:r>
      <w:r w:rsidRPr="00E77497">
        <w:t xml:space="preserve"> be ToString</w:t>
      </w:r>
      <w:r>
        <w:t>(</w:t>
      </w:r>
      <w:r w:rsidRPr="004074CC">
        <w:rPr>
          <w:i/>
          <w:iCs/>
        </w:rPr>
        <w:t>O</w:t>
      </w:r>
      <w:r>
        <w:t>)</w:t>
      </w:r>
      <w:r w:rsidRPr="00E77497">
        <w:t>.</w:t>
      </w:r>
    </w:p>
    <w:p w14:paraId="02EF9F85" w14:textId="77777777" w:rsidR="00282D8C" w:rsidRPr="00E77497" w:rsidRDefault="00282D8C" w:rsidP="00613655">
      <w:pPr>
        <w:pStyle w:val="Alg4"/>
        <w:numPr>
          <w:ilvl w:val="0"/>
          <w:numId w:val="1147"/>
        </w:numPr>
      </w:pPr>
      <w:r>
        <w:t>ReturnIfAbrupt(</w:t>
      </w:r>
      <w:r w:rsidRPr="004074CC">
        <w:rPr>
          <w:i/>
        </w:rPr>
        <w:t>S</w:t>
      </w:r>
      <w:r>
        <w:t>).</w:t>
      </w:r>
    </w:p>
    <w:p w14:paraId="3DC768B0" w14:textId="77777777" w:rsidR="00282D8C" w:rsidRPr="00E77497" w:rsidRDefault="00282D8C" w:rsidP="00613655">
      <w:pPr>
        <w:pStyle w:val="Alg4"/>
        <w:numPr>
          <w:ilvl w:val="0"/>
          <w:numId w:val="1147"/>
        </w:numPr>
      </w:pPr>
      <w:r w:rsidRPr="00E77497">
        <w:t xml:space="preserve">Let </w:t>
      </w:r>
      <w:r w:rsidRPr="004074CC">
        <w:rPr>
          <w:i/>
        </w:rPr>
        <w:t>A</w:t>
      </w:r>
      <w:r w:rsidRPr="00E77497">
        <w:t xml:space="preserve"> be </w:t>
      </w:r>
      <w:r>
        <w:t>the result of the abstract operation ArrayCreate with argument 0</w:t>
      </w:r>
      <w:r w:rsidRPr="00E77497">
        <w:t>.</w:t>
      </w:r>
    </w:p>
    <w:p w14:paraId="26080AB2" w14:textId="77777777" w:rsidR="00282D8C" w:rsidRPr="00E77497" w:rsidRDefault="00282D8C" w:rsidP="00613655">
      <w:pPr>
        <w:pStyle w:val="Alg4"/>
        <w:numPr>
          <w:ilvl w:val="0"/>
          <w:numId w:val="1147"/>
        </w:numPr>
      </w:pPr>
      <w:r w:rsidRPr="00E77497">
        <w:t xml:space="preserve">Let </w:t>
      </w:r>
      <w:r w:rsidRPr="004074CC">
        <w:rPr>
          <w:i/>
        </w:rPr>
        <w:t>lengthA</w:t>
      </w:r>
      <w:r w:rsidRPr="00E77497">
        <w:t xml:space="preserve"> be 0.</w:t>
      </w:r>
    </w:p>
    <w:p w14:paraId="1D8F2895" w14:textId="77777777" w:rsidR="00282D8C" w:rsidRPr="00E77497" w:rsidRDefault="00282D8C" w:rsidP="00613655">
      <w:pPr>
        <w:pStyle w:val="Alg4"/>
        <w:numPr>
          <w:ilvl w:val="0"/>
          <w:numId w:val="1147"/>
        </w:numPr>
      </w:pPr>
      <w:r w:rsidRPr="00E77497">
        <w:t xml:space="preserve">If </w:t>
      </w:r>
      <w:r w:rsidRPr="004074CC">
        <w:rPr>
          <w:i/>
        </w:rPr>
        <w:t>limit</w:t>
      </w:r>
      <w:r w:rsidRPr="00E77497">
        <w:t xml:space="preserve"> is </w:t>
      </w:r>
      <w:r w:rsidRPr="004074CC">
        <w:rPr>
          <w:b/>
        </w:rPr>
        <w:t>undefined</w:t>
      </w:r>
      <w:r w:rsidRPr="00E77497">
        <w:t xml:space="preserve">, let </w:t>
      </w:r>
      <w:r w:rsidRPr="004074CC">
        <w:rPr>
          <w:i/>
        </w:rPr>
        <w:t>lim</w:t>
      </w:r>
      <w:r w:rsidRPr="00E77497">
        <w:t xml:space="preserve"> = 2</w:t>
      </w:r>
      <w:r w:rsidRPr="004074CC">
        <w:rPr>
          <w:vertAlign w:val="superscript"/>
        </w:rPr>
        <w:t>53</w:t>
      </w:r>
      <w:r w:rsidRPr="00E77497">
        <w:t xml:space="preserve">–1; else let </w:t>
      </w:r>
      <w:r w:rsidRPr="004074CC">
        <w:rPr>
          <w:i/>
        </w:rPr>
        <w:t>lim</w:t>
      </w:r>
      <w:r w:rsidRPr="00E77497">
        <w:t xml:space="preserve"> = To</w:t>
      </w:r>
      <w:r>
        <w:t>Length</w:t>
      </w:r>
      <w:r w:rsidRPr="00E77497">
        <w:t>(</w:t>
      </w:r>
      <w:r w:rsidRPr="004074CC">
        <w:rPr>
          <w:i/>
        </w:rPr>
        <w:t>limit</w:t>
      </w:r>
      <w:r w:rsidRPr="00E77497">
        <w:t>).</w:t>
      </w:r>
    </w:p>
    <w:p w14:paraId="18148E69" w14:textId="77777777" w:rsidR="00282D8C" w:rsidRPr="00E77497" w:rsidRDefault="00282D8C" w:rsidP="00613655">
      <w:pPr>
        <w:pStyle w:val="Alg4"/>
        <w:numPr>
          <w:ilvl w:val="0"/>
          <w:numId w:val="1147"/>
        </w:numPr>
      </w:pPr>
      <w:r w:rsidRPr="00E77497">
        <w:t xml:space="preserve">Let </w:t>
      </w:r>
      <w:r w:rsidRPr="004074CC">
        <w:rPr>
          <w:i/>
        </w:rPr>
        <w:t>s</w:t>
      </w:r>
      <w:r w:rsidRPr="00E77497">
        <w:t xml:space="preserve"> be the number of </w:t>
      </w:r>
      <w:r>
        <w:t>elements</w:t>
      </w:r>
      <w:r w:rsidRPr="00E77497">
        <w:t xml:space="preserve"> in </w:t>
      </w:r>
      <w:r w:rsidRPr="004074CC">
        <w:rPr>
          <w:i/>
        </w:rPr>
        <w:t>S</w:t>
      </w:r>
      <w:r w:rsidRPr="00E77497">
        <w:t>.</w:t>
      </w:r>
    </w:p>
    <w:p w14:paraId="67A8010C" w14:textId="77777777" w:rsidR="00282D8C" w:rsidRPr="00E77497" w:rsidRDefault="00282D8C" w:rsidP="00613655">
      <w:pPr>
        <w:pStyle w:val="Alg4"/>
        <w:numPr>
          <w:ilvl w:val="0"/>
          <w:numId w:val="1147"/>
        </w:numPr>
      </w:pPr>
      <w:r w:rsidRPr="00E77497">
        <w:t xml:space="preserve">Let </w:t>
      </w:r>
      <w:r w:rsidRPr="004074CC">
        <w:rPr>
          <w:i/>
        </w:rPr>
        <w:t>p</w:t>
      </w:r>
      <w:r w:rsidRPr="00E77497">
        <w:t xml:space="preserve"> = 0.</w:t>
      </w:r>
    </w:p>
    <w:p w14:paraId="333D1E53" w14:textId="77777777" w:rsidR="00282D8C" w:rsidRPr="00E77497" w:rsidRDefault="00282D8C" w:rsidP="00613655">
      <w:pPr>
        <w:pStyle w:val="Alg4"/>
        <w:numPr>
          <w:ilvl w:val="0"/>
          <w:numId w:val="1147"/>
        </w:numPr>
      </w:pPr>
      <w:r>
        <w:t>L</w:t>
      </w:r>
      <w:r w:rsidRPr="00E77497">
        <w:t xml:space="preserve">et </w:t>
      </w:r>
      <w:r w:rsidRPr="004074CC">
        <w:rPr>
          <w:i/>
        </w:rPr>
        <w:t>R</w:t>
      </w:r>
      <w:r w:rsidRPr="00E77497">
        <w:t xml:space="preserve"> </w:t>
      </w:r>
      <w:r>
        <w:t>be</w:t>
      </w:r>
      <w:r w:rsidRPr="00E77497">
        <w:t xml:space="preserve"> ToString(</w:t>
      </w:r>
      <w:r w:rsidRPr="004074CC">
        <w:rPr>
          <w:i/>
        </w:rPr>
        <w:t>separator</w:t>
      </w:r>
      <w:r w:rsidRPr="00E77497">
        <w:t>).</w:t>
      </w:r>
    </w:p>
    <w:p w14:paraId="4AC11E62" w14:textId="77777777" w:rsidR="00282D8C" w:rsidRPr="00E77497" w:rsidRDefault="00282D8C" w:rsidP="00613655">
      <w:pPr>
        <w:pStyle w:val="Alg4"/>
        <w:numPr>
          <w:ilvl w:val="0"/>
          <w:numId w:val="1147"/>
        </w:numPr>
      </w:pPr>
      <w:r>
        <w:t>ReturnIfAbrupt(</w:t>
      </w:r>
      <w:r w:rsidRPr="00F7593B">
        <w:rPr>
          <w:i/>
        </w:rPr>
        <w:t>R</w:t>
      </w:r>
      <w:r>
        <w:t>).</w:t>
      </w:r>
    </w:p>
    <w:p w14:paraId="6DB77356" w14:textId="77777777" w:rsidR="00282D8C" w:rsidRPr="00E77497" w:rsidRDefault="00282D8C" w:rsidP="00613655">
      <w:pPr>
        <w:pStyle w:val="Alg4"/>
        <w:numPr>
          <w:ilvl w:val="0"/>
          <w:numId w:val="1147"/>
        </w:numPr>
      </w:pPr>
      <w:r w:rsidRPr="00E77497">
        <w:lastRenderedPageBreak/>
        <w:t xml:space="preserve">If </w:t>
      </w:r>
      <w:r w:rsidRPr="004074CC">
        <w:rPr>
          <w:i/>
        </w:rPr>
        <w:t>lim</w:t>
      </w:r>
      <w:r w:rsidRPr="00E77497">
        <w:t xml:space="preserve"> = 0, return </w:t>
      </w:r>
      <w:r w:rsidRPr="004074CC">
        <w:rPr>
          <w:i/>
        </w:rPr>
        <w:t>A</w:t>
      </w:r>
      <w:r w:rsidRPr="00E77497">
        <w:t>.</w:t>
      </w:r>
    </w:p>
    <w:p w14:paraId="31D08D00" w14:textId="77777777" w:rsidR="00282D8C" w:rsidRPr="00E77497" w:rsidRDefault="00282D8C" w:rsidP="00613655">
      <w:pPr>
        <w:pStyle w:val="Alg4"/>
        <w:numPr>
          <w:ilvl w:val="0"/>
          <w:numId w:val="1147"/>
        </w:numPr>
      </w:pPr>
      <w:r w:rsidRPr="00E77497">
        <w:t xml:space="preserve">If </w:t>
      </w:r>
      <w:r w:rsidRPr="004074CC">
        <w:rPr>
          <w:i/>
        </w:rPr>
        <w:t>separator</w:t>
      </w:r>
      <w:r w:rsidRPr="00E77497">
        <w:t xml:space="preserve"> is </w:t>
      </w:r>
      <w:r w:rsidRPr="004074CC">
        <w:rPr>
          <w:b/>
        </w:rPr>
        <w:t>undefined</w:t>
      </w:r>
      <w:r w:rsidRPr="00E77497">
        <w:t>, then</w:t>
      </w:r>
    </w:p>
    <w:p w14:paraId="28BDFC10" w14:textId="77777777" w:rsidR="00282D8C" w:rsidRPr="00E77497" w:rsidRDefault="00282D8C" w:rsidP="00613655">
      <w:pPr>
        <w:pStyle w:val="Alg4"/>
        <w:numPr>
          <w:ilvl w:val="1"/>
          <w:numId w:val="1147"/>
        </w:numPr>
      </w:pPr>
      <w:r>
        <w:t>Call CreateDataProperty(</w:t>
      </w:r>
      <w:r w:rsidRPr="004074CC">
        <w:rPr>
          <w:i/>
        </w:rPr>
        <w:t>A</w:t>
      </w:r>
      <w:r>
        <w:t>,</w:t>
      </w:r>
      <w:r w:rsidRPr="00E77497">
        <w:t xml:space="preserve"> </w:t>
      </w:r>
      <w:r w:rsidRPr="004074CC">
        <w:rPr>
          <w:rFonts w:ascii="Courier New" w:hAnsi="Courier New"/>
        </w:rPr>
        <w:t>"</w:t>
      </w:r>
      <w:r w:rsidRPr="004074CC">
        <w:rPr>
          <w:rFonts w:ascii="Courier New" w:hAnsi="Courier New"/>
          <w:b/>
        </w:rPr>
        <w:t>0</w:t>
      </w:r>
      <w:r w:rsidRPr="004074CC">
        <w:rPr>
          <w:rFonts w:ascii="Courier New" w:hAnsi="Courier New"/>
        </w:rPr>
        <w:t>"</w:t>
      </w:r>
      <w:r>
        <w:t>,</w:t>
      </w:r>
      <w:r w:rsidRPr="00E77497">
        <w:t xml:space="preserve"> </w:t>
      </w:r>
      <w:r w:rsidRPr="004074CC">
        <w:rPr>
          <w:i/>
        </w:rPr>
        <w:t>S</w:t>
      </w:r>
      <w:r>
        <w:t>)</w:t>
      </w:r>
      <w:r w:rsidRPr="00E77497">
        <w:t>.</w:t>
      </w:r>
    </w:p>
    <w:p w14:paraId="1B7BBB18" w14:textId="77777777" w:rsidR="00282D8C" w:rsidRDefault="00282D8C" w:rsidP="00613655">
      <w:pPr>
        <w:pStyle w:val="Alg4"/>
        <w:numPr>
          <w:ilvl w:val="1"/>
          <w:numId w:val="1147"/>
        </w:numPr>
      </w:pPr>
      <w:r>
        <w:t xml:space="preserve">Assert: </w:t>
      </w:r>
      <w:r w:rsidRPr="004074CC">
        <w:t>The above call will never result in an abrupt completion</w:t>
      </w:r>
      <w:r>
        <w:t>.</w:t>
      </w:r>
    </w:p>
    <w:p w14:paraId="74C553EB" w14:textId="77777777" w:rsidR="00282D8C" w:rsidRPr="00E77497" w:rsidRDefault="00282D8C" w:rsidP="00613655">
      <w:pPr>
        <w:pStyle w:val="Alg4"/>
        <w:numPr>
          <w:ilvl w:val="1"/>
          <w:numId w:val="1147"/>
        </w:numPr>
      </w:pPr>
      <w:r w:rsidRPr="00E77497">
        <w:t xml:space="preserve">Return </w:t>
      </w:r>
      <w:r w:rsidRPr="004074CC">
        <w:rPr>
          <w:i/>
        </w:rPr>
        <w:t>A</w:t>
      </w:r>
      <w:r w:rsidRPr="00E77497">
        <w:t>.</w:t>
      </w:r>
    </w:p>
    <w:p w14:paraId="51315428" w14:textId="77777777" w:rsidR="00282D8C" w:rsidRPr="00E77497" w:rsidRDefault="00282D8C" w:rsidP="00613655">
      <w:pPr>
        <w:pStyle w:val="Alg4"/>
        <w:numPr>
          <w:ilvl w:val="0"/>
          <w:numId w:val="1147"/>
        </w:numPr>
      </w:pPr>
      <w:r w:rsidRPr="00E77497">
        <w:t xml:space="preserve">If </w:t>
      </w:r>
      <w:r w:rsidRPr="004074CC">
        <w:rPr>
          <w:i/>
        </w:rPr>
        <w:t>s</w:t>
      </w:r>
      <w:r w:rsidRPr="00E77497">
        <w:t xml:space="preserve"> = 0, then</w:t>
      </w:r>
    </w:p>
    <w:p w14:paraId="6C76710C" w14:textId="77777777" w:rsidR="00282D8C" w:rsidRPr="00E77497" w:rsidRDefault="00282D8C" w:rsidP="00613655">
      <w:pPr>
        <w:pStyle w:val="Alg4"/>
        <w:numPr>
          <w:ilvl w:val="1"/>
          <w:numId w:val="1147"/>
        </w:numPr>
      </w:pPr>
      <w:r>
        <w:t xml:space="preserve">Let </w:t>
      </w:r>
      <w:r w:rsidRPr="004074CC">
        <w:rPr>
          <w:i/>
          <w:iCs/>
        </w:rPr>
        <w:t>z</w:t>
      </w:r>
      <w:r>
        <w:t xml:space="preserve"> be the result of</w:t>
      </w:r>
      <w:r w:rsidRPr="00546435">
        <w:t xml:space="preserve"> </w:t>
      </w:r>
      <w:r w:rsidRPr="00B7613C">
        <w:t>SplitMatch</w:t>
      </w:r>
      <w:r w:rsidRPr="00E77497">
        <w:t>(</w:t>
      </w:r>
      <w:r w:rsidRPr="004074CC">
        <w:rPr>
          <w:i/>
        </w:rPr>
        <w:t>S</w:t>
      </w:r>
      <w:r w:rsidRPr="00E77497">
        <w:t xml:space="preserve">, 0, </w:t>
      </w:r>
      <w:r w:rsidRPr="004074CC">
        <w:rPr>
          <w:i/>
        </w:rPr>
        <w:t>R</w:t>
      </w:r>
      <w:r w:rsidRPr="00E77497">
        <w:t>).</w:t>
      </w:r>
    </w:p>
    <w:p w14:paraId="16DBD67E" w14:textId="77777777" w:rsidR="00282D8C" w:rsidRPr="00E77497" w:rsidRDefault="00282D8C" w:rsidP="00613655">
      <w:pPr>
        <w:pStyle w:val="Alg4"/>
        <w:numPr>
          <w:ilvl w:val="1"/>
          <w:numId w:val="1147"/>
        </w:numPr>
      </w:pPr>
      <w:r w:rsidRPr="00E77497">
        <w:t xml:space="preserve">If </w:t>
      </w:r>
      <w:r w:rsidRPr="004074CC">
        <w:rPr>
          <w:i/>
        </w:rPr>
        <w:t>z</w:t>
      </w:r>
      <w:r w:rsidRPr="00E77497">
        <w:t xml:space="preserve"> is not </w:t>
      </w:r>
      <w:r w:rsidRPr="004074CC">
        <w:rPr>
          <w:b/>
        </w:rPr>
        <w:t>false</w:t>
      </w:r>
      <w:r w:rsidRPr="00E77497">
        <w:t xml:space="preserve">, return </w:t>
      </w:r>
      <w:r w:rsidRPr="004074CC">
        <w:rPr>
          <w:i/>
        </w:rPr>
        <w:t>A</w:t>
      </w:r>
      <w:r w:rsidRPr="00E77497">
        <w:t>.</w:t>
      </w:r>
    </w:p>
    <w:p w14:paraId="0AC06071" w14:textId="77777777" w:rsidR="00282D8C" w:rsidRPr="00E77497" w:rsidRDefault="00282D8C" w:rsidP="00613655">
      <w:pPr>
        <w:pStyle w:val="Alg4"/>
        <w:numPr>
          <w:ilvl w:val="1"/>
          <w:numId w:val="1147"/>
        </w:numPr>
      </w:pPr>
      <w:r>
        <w:t>Call CreateDataProperty(</w:t>
      </w:r>
      <w:r w:rsidRPr="004074CC">
        <w:rPr>
          <w:i/>
        </w:rPr>
        <w:t>A</w:t>
      </w:r>
      <w:r>
        <w:t>,</w:t>
      </w:r>
      <w:r w:rsidRPr="00E77497">
        <w:t xml:space="preserve"> </w:t>
      </w:r>
      <w:r w:rsidRPr="004074CC">
        <w:rPr>
          <w:rFonts w:ascii="Courier New" w:hAnsi="Courier New"/>
        </w:rPr>
        <w:t>"</w:t>
      </w:r>
      <w:r w:rsidRPr="004074CC">
        <w:rPr>
          <w:rFonts w:ascii="Courier New" w:hAnsi="Courier New"/>
          <w:b/>
        </w:rPr>
        <w:t>0</w:t>
      </w:r>
      <w:r w:rsidRPr="004074CC">
        <w:rPr>
          <w:rFonts w:ascii="Courier New" w:hAnsi="Courier New"/>
        </w:rPr>
        <w:t>"</w:t>
      </w:r>
      <w:r>
        <w:t>,</w:t>
      </w:r>
      <w:r w:rsidRPr="00E77497">
        <w:t xml:space="preserve"> </w:t>
      </w:r>
      <w:r w:rsidRPr="004074CC">
        <w:rPr>
          <w:i/>
        </w:rPr>
        <w:t>S</w:t>
      </w:r>
      <w:r>
        <w:t>)</w:t>
      </w:r>
      <w:r w:rsidRPr="00E77497">
        <w:t>.</w:t>
      </w:r>
    </w:p>
    <w:p w14:paraId="1140792A" w14:textId="77777777" w:rsidR="00282D8C" w:rsidRDefault="00282D8C" w:rsidP="00613655">
      <w:pPr>
        <w:pStyle w:val="Alg4"/>
        <w:numPr>
          <w:ilvl w:val="1"/>
          <w:numId w:val="1147"/>
        </w:numPr>
      </w:pPr>
      <w:r>
        <w:t xml:space="preserve">Assert: </w:t>
      </w:r>
      <w:r w:rsidRPr="004074CC">
        <w:t>The above call will never result in an abrupt completion</w:t>
      </w:r>
      <w:r>
        <w:t>.</w:t>
      </w:r>
    </w:p>
    <w:p w14:paraId="7174F6E1" w14:textId="77777777" w:rsidR="00282D8C" w:rsidRPr="00E77497" w:rsidRDefault="00282D8C" w:rsidP="00613655">
      <w:pPr>
        <w:pStyle w:val="Alg4"/>
        <w:numPr>
          <w:ilvl w:val="1"/>
          <w:numId w:val="1147"/>
        </w:numPr>
      </w:pPr>
      <w:r w:rsidRPr="00E77497">
        <w:t xml:space="preserve">Return </w:t>
      </w:r>
      <w:r w:rsidRPr="00567DDF">
        <w:rPr>
          <w:i/>
        </w:rPr>
        <w:t>A</w:t>
      </w:r>
      <w:r w:rsidRPr="00E77497">
        <w:t>.</w:t>
      </w:r>
    </w:p>
    <w:p w14:paraId="2F2FFF8A" w14:textId="77777777" w:rsidR="00282D8C" w:rsidRPr="00E77497" w:rsidRDefault="00282D8C" w:rsidP="00613655">
      <w:pPr>
        <w:pStyle w:val="Alg4"/>
        <w:numPr>
          <w:ilvl w:val="0"/>
          <w:numId w:val="1147"/>
        </w:numPr>
      </w:pPr>
      <w:r w:rsidRPr="00E77497">
        <w:t xml:space="preserve">Let </w:t>
      </w:r>
      <w:r w:rsidRPr="00567DDF">
        <w:rPr>
          <w:i/>
        </w:rPr>
        <w:t>q</w:t>
      </w:r>
      <w:r w:rsidRPr="00E77497">
        <w:t xml:space="preserve"> = </w:t>
      </w:r>
      <w:r w:rsidRPr="00567DDF">
        <w:rPr>
          <w:i/>
        </w:rPr>
        <w:t>p</w:t>
      </w:r>
      <w:r w:rsidRPr="00E77497">
        <w:t>.</w:t>
      </w:r>
    </w:p>
    <w:p w14:paraId="5F6B16E4" w14:textId="77777777" w:rsidR="00282D8C" w:rsidRPr="00E65A34" w:rsidRDefault="00282D8C" w:rsidP="00613655">
      <w:pPr>
        <w:pStyle w:val="Alg4"/>
        <w:numPr>
          <w:ilvl w:val="0"/>
          <w:numId w:val="1147"/>
        </w:numPr>
      </w:pPr>
      <w:r w:rsidRPr="00E77497">
        <w:t xml:space="preserve">Repeat, while </w:t>
      </w:r>
      <w:r w:rsidRPr="00567DDF">
        <w:rPr>
          <w:i/>
        </w:rPr>
        <w:t>q</w:t>
      </w:r>
      <w:r w:rsidRPr="00E77497">
        <w:t xml:space="preserve"> </w:t>
      </w:r>
      <w:r w:rsidRPr="006B6D0A">
        <w:sym w:font="Symbol" w:char="F0B9"/>
      </w:r>
      <w:r w:rsidRPr="006B6D0A">
        <w:t xml:space="preserve"> </w:t>
      </w:r>
      <w:r w:rsidRPr="00567DDF">
        <w:rPr>
          <w:i/>
        </w:rPr>
        <w:t>s</w:t>
      </w:r>
    </w:p>
    <w:p w14:paraId="2A5A06CA" w14:textId="77777777" w:rsidR="00282D8C" w:rsidRPr="00E77497" w:rsidRDefault="00282D8C" w:rsidP="00613655">
      <w:pPr>
        <w:pStyle w:val="Alg4"/>
        <w:numPr>
          <w:ilvl w:val="1"/>
          <w:numId w:val="1147"/>
        </w:numPr>
      </w:pPr>
      <w:r>
        <w:t xml:space="preserve">Let </w:t>
      </w:r>
      <w:r w:rsidRPr="00567DDF">
        <w:rPr>
          <w:i/>
          <w:iCs/>
        </w:rPr>
        <w:t>e</w:t>
      </w:r>
      <w:r>
        <w:t xml:space="preserve"> be the result of</w:t>
      </w:r>
      <w:r w:rsidRPr="00546435">
        <w:t xml:space="preserve"> </w:t>
      </w:r>
      <w:r w:rsidRPr="004074CC">
        <w:t>SplitMatch</w:t>
      </w:r>
      <w:r w:rsidRPr="00A67AF2">
        <w:t>(</w:t>
      </w:r>
      <w:r w:rsidRPr="00567DDF">
        <w:rPr>
          <w:i/>
        </w:rPr>
        <w:t>S, q, R</w:t>
      </w:r>
      <w:r w:rsidRPr="00B820AB">
        <w:t>)</w:t>
      </w:r>
      <w:r w:rsidRPr="00E77497">
        <w:t>.</w:t>
      </w:r>
    </w:p>
    <w:p w14:paraId="5AC344AE" w14:textId="77777777" w:rsidR="00282D8C" w:rsidRPr="00E77497" w:rsidRDefault="00282D8C" w:rsidP="00613655">
      <w:pPr>
        <w:pStyle w:val="Alg4"/>
        <w:numPr>
          <w:ilvl w:val="1"/>
          <w:numId w:val="1147"/>
        </w:numPr>
      </w:pPr>
      <w:r w:rsidRPr="00E77497">
        <w:t xml:space="preserve">If </w:t>
      </w:r>
      <w:r w:rsidRPr="00567DDF">
        <w:rPr>
          <w:i/>
        </w:rPr>
        <w:t>e</w:t>
      </w:r>
      <w:r w:rsidRPr="00E77497">
        <w:t xml:space="preserve"> is </w:t>
      </w:r>
      <w:r w:rsidRPr="00567DDF">
        <w:rPr>
          <w:b/>
        </w:rPr>
        <w:t>false</w:t>
      </w:r>
      <w:r w:rsidRPr="00E77497">
        <w:t xml:space="preserve">, then let </w:t>
      </w:r>
      <w:r w:rsidRPr="00567DDF">
        <w:rPr>
          <w:i/>
        </w:rPr>
        <w:t>q</w:t>
      </w:r>
      <w:r w:rsidRPr="00E77497">
        <w:t xml:space="preserve"> = </w:t>
      </w:r>
      <w:r w:rsidRPr="00567DDF">
        <w:rPr>
          <w:i/>
        </w:rPr>
        <w:t>q</w:t>
      </w:r>
      <w:r w:rsidRPr="00E77497">
        <w:t>+1.</w:t>
      </w:r>
    </w:p>
    <w:p w14:paraId="102EA420" w14:textId="77777777" w:rsidR="00282D8C" w:rsidRPr="00E77497" w:rsidRDefault="00282D8C" w:rsidP="00613655">
      <w:pPr>
        <w:pStyle w:val="Alg4"/>
        <w:numPr>
          <w:ilvl w:val="1"/>
          <w:numId w:val="1147"/>
        </w:numPr>
      </w:pPr>
      <w:r w:rsidRPr="00E77497">
        <w:t xml:space="preserve">Else  </w:t>
      </w:r>
      <w:r w:rsidRPr="00567DDF">
        <w:rPr>
          <w:i/>
        </w:rPr>
        <w:t>e</w:t>
      </w:r>
      <w:r w:rsidRPr="00E77497">
        <w:t xml:space="preserve"> is </w:t>
      </w:r>
      <w:r>
        <w:t xml:space="preserve">an integer index into </w:t>
      </w:r>
      <w:r w:rsidRPr="00567DDF">
        <w:rPr>
          <w:i/>
          <w:iCs/>
        </w:rPr>
        <w:t>S</w:t>
      </w:r>
      <w:r w:rsidRPr="00E77497">
        <w:t>,</w:t>
      </w:r>
    </w:p>
    <w:p w14:paraId="685B1C17" w14:textId="77777777" w:rsidR="00282D8C" w:rsidRPr="00E77497" w:rsidRDefault="00282D8C" w:rsidP="00613655">
      <w:pPr>
        <w:pStyle w:val="Alg4"/>
        <w:numPr>
          <w:ilvl w:val="2"/>
          <w:numId w:val="1147"/>
        </w:numPr>
      </w:pPr>
      <w:r w:rsidRPr="00E77497">
        <w:t xml:space="preserve">If </w:t>
      </w:r>
      <w:r w:rsidRPr="00567DDF">
        <w:rPr>
          <w:i/>
        </w:rPr>
        <w:t>e</w:t>
      </w:r>
      <w:r w:rsidRPr="00E77497">
        <w:t xml:space="preserve"> = </w:t>
      </w:r>
      <w:r w:rsidRPr="00567DDF">
        <w:rPr>
          <w:i/>
        </w:rPr>
        <w:t>p</w:t>
      </w:r>
      <w:r w:rsidRPr="00E77497">
        <w:t xml:space="preserve">, then let </w:t>
      </w:r>
      <w:r w:rsidRPr="00567DDF">
        <w:rPr>
          <w:i/>
        </w:rPr>
        <w:t>q</w:t>
      </w:r>
      <w:r w:rsidRPr="00E77497">
        <w:t xml:space="preserve"> = </w:t>
      </w:r>
      <w:r w:rsidRPr="00567DDF">
        <w:rPr>
          <w:i/>
        </w:rPr>
        <w:t>q</w:t>
      </w:r>
      <w:r w:rsidRPr="00E77497">
        <w:t>+1.</w:t>
      </w:r>
    </w:p>
    <w:p w14:paraId="0A518E9A" w14:textId="77777777" w:rsidR="00282D8C" w:rsidRPr="00E65A34" w:rsidRDefault="00282D8C" w:rsidP="00613655">
      <w:pPr>
        <w:pStyle w:val="Alg4"/>
        <w:numPr>
          <w:ilvl w:val="2"/>
          <w:numId w:val="1147"/>
        </w:numPr>
      </w:pPr>
      <w:r w:rsidRPr="00E77497">
        <w:t xml:space="preserve">Else </w:t>
      </w:r>
      <w:r w:rsidRPr="00567DDF">
        <w:rPr>
          <w:i/>
        </w:rPr>
        <w:t>e</w:t>
      </w:r>
      <w:r w:rsidRPr="00E77497">
        <w:t xml:space="preserve"> </w:t>
      </w:r>
      <w:r w:rsidRPr="006B6D0A">
        <w:sym w:font="Symbol" w:char="F0B9"/>
      </w:r>
      <w:r w:rsidRPr="006B6D0A">
        <w:t xml:space="preserve"> </w:t>
      </w:r>
      <w:r w:rsidRPr="00567DDF">
        <w:rPr>
          <w:i/>
        </w:rPr>
        <w:t>p</w:t>
      </w:r>
      <w:r w:rsidRPr="00E77497">
        <w:t>,</w:t>
      </w:r>
    </w:p>
    <w:p w14:paraId="75D8612A" w14:textId="77777777" w:rsidR="00282D8C" w:rsidRPr="00E77497" w:rsidRDefault="00282D8C" w:rsidP="00613655">
      <w:pPr>
        <w:pStyle w:val="Alg4"/>
        <w:numPr>
          <w:ilvl w:val="3"/>
          <w:numId w:val="1147"/>
        </w:numPr>
      </w:pPr>
      <w:r w:rsidRPr="00546435">
        <w:t xml:space="preserve">Let </w:t>
      </w:r>
      <w:r w:rsidRPr="00567DDF">
        <w:rPr>
          <w:i/>
        </w:rPr>
        <w:t>T</w:t>
      </w:r>
      <w:r w:rsidRPr="00A67AF2">
        <w:t xml:space="preserve"> be a String value equal to the substring of </w:t>
      </w:r>
      <w:r w:rsidRPr="00567DDF">
        <w:rPr>
          <w:i/>
        </w:rPr>
        <w:t>S</w:t>
      </w:r>
      <w:r w:rsidRPr="00B820AB">
        <w:t xml:space="preserve"> consisting of the </w:t>
      </w:r>
      <w:r>
        <w:t>code units</w:t>
      </w:r>
      <w:r w:rsidRPr="00B820AB">
        <w:t xml:space="preserve"> at positions </w:t>
      </w:r>
      <w:r w:rsidRPr="00567DDF">
        <w:rPr>
          <w:i/>
        </w:rPr>
        <w:t>p</w:t>
      </w:r>
      <w:r w:rsidRPr="00E77497">
        <w:t xml:space="preserve"> (inclusive) through </w:t>
      </w:r>
      <w:r w:rsidRPr="00567DDF">
        <w:rPr>
          <w:i/>
        </w:rPr>
        <w:t>q</w:t>
      </w:r>
      <w:r w:rsidRPr="00E77497">
        <w:t xml:space="preserve"> (exclusive).</w:t>
      </w:r>
    </w:p>
    <w:p w14:paraId="09148372" w14:textId="77777777" w:rsidR="00282D8C" w:rsidRPr="00E77497" w:rsidRDefault="00282D8C" w:rsidP="00613655">
      <w:pPr>
        <w:pStyle w:val="Alg4"/>
        <w:numPr>
          <w:ilvl w:val="3"/>
          <w:numId w:val="1147"/>
        </w:numPr>
      </w:pPr>
      <w:r>
        <w:t>Call CreateDataProperty(</w:t>
      </w:r>
      <w:r w:rsidRPr="00567DDF">
        <w:rPr>
          <w:i/>
        </w:rPr>
        <w:t>A</w:t>
      </w:r>
      <w:r>
        <w:t>,</w:t>
      </w:r>
      <w:r w:rsidRPr="00E77497">
        <w:t xml:space="preserve"> ToString(</w:t>
      </w:r>
      <w:r w:rsidRPr="00567DDF">
        <w:rPr>
          <w:i/>
        </w:rPr>
        <w:t>lengthA</w:t>
      </w:r>
      <w:r w:rsidRPr="00E77497">
        <w:t>)</w:t>
      </w:r>
      <w:r>
        <w:t xml:space="preserve">, </w:t>
      </w:r>
      <w:r w:rsidRPr="00567DDF">
        <w:rPr>
          <w:i/>
        </w:rPr>
        <w:t>T</w:t>
      </w:r>
      <w:r>
        <w:t>)</w:t>
      </w:r>
      <w:r w:rsidRPr="00E77497">
        <w:t>.</w:t>
      </w:r>
    </w:p>
    <w:p w14:paraId="73035133" w14:textId="77777777" w:rsidR="00282D8C" w:rsidRDefault="00282D8C" w:rsidP="00613655">
      <w:pPr>
        <w:pStyle w:val="Alg4"/>
        <w:numPr>
          <w:ilvl w:val="3"/>
          <w:numId w:val="1147"/>
        </w:numPr>
      </w:pPr>
      <w:r>
        <w:t xml:space="preserve">Assert: </w:t>
      </w:r>
      <w:r w:rsidRPr="004074CC">
        <w:t>The above call will never result in an abrupt completion</w:t>
      </w:r>
      <w:r>
        <w:t>.</w:t>
      </w:r>
    </w:p>
    <w:p w14:paraId="614F18D9" w14:textId="77777777" w:rsidR="00282D8C" w:rsidRPr="00E77497" w:rsidRDefault="00282D8C" w:rsidP="00613655">
      <w:pPr>
        <w:pStyle w:val="Alg4"/>
        <w:numPr>
          <w:ilvl w:val="3"/>
          <w:numId w:val="1147"/>
        </w:numPr>
      </w:pPr>
      <w:r w:rsidRPr="00E77497">
        <w:t xml:space="preserve">Increment </w:t>
      </w:r>
      <w:r w:rsidRPr="00567DDF">
        <w:rPr>
          <w:i/>
        </w:rPr>
        <w:t>lengthA</w:t>
      </w:r>
      <w:r w:rsidRPr="00E77497">
        <w:t xml:space="preserve"> by 1.</w:t>
      </w:r>
    </w:p>
    <w:p w14:paraId="32791878" w14:textId="77777777" w:rsidR="00282D8C" w:rsidRPr="00E77497" w:rsidRDefault="00282D8C" w:rsidP="00613655">
      <w:pPr>
        <w:pStyle w:val="Alg4"/>
        <w:numPr>
          <w:ilvl w:val="3"/>
          <w:numId w:val="1147"/>
        </w:numPr>
      </w:pPr>
      <w:r w:rsidRPr="00E77497">
        <w:t xml:space="preserve">If </w:t>
      </w:r>
      <w:r w:rsidRPr="00567DDF">
        <w:rPr>
          <w:i/>
        </w:rPr>
        <w:t>lengthA</w:t>
      </w:r>
      <w:r w:rsidRPr="00E77497">
        <w:t xml:space="preserve"> = </w:t>
      </w:r>
      <w:r w:rsidRPr="00567DDF">
        <w:rPr>
          <w:i/>
        </w:rPr>
        <w:t>lim</w:t>
      </w:r>
      <w:r w:rsidRPr="00E77497">
        <w:t xml:space="preserve">, return </w:t>
      </w:r>
      <w:r w:rsidRPr="00567DDF">
        <w:rPr>
          <w:i/>
        </w:rPr>
        <w:t>A</w:t>
      </w:r>
      <w:r w:rsidRPr="00E77497">
        <w:t>.</w:t>
      </w:r>
    </w:p>
    <w:p w14:paraId="6AAC930D" w14:textId="77777777" w:rsidR="00282D8C" w:rsidRPr="00E77497" w:rsidRDefault="00282D8C" w:rsidP="00613655">
      <w:pPr>
        <w:pStyle w:val="Alg4"/>
        <w:numPr>
          <w:ilvl w:val="3"/>
          <w:numId w:val="1147"/>
        </w:numPr>
      </w:pPr>
      <w:r w:rsidRPr="00E77497">
        <w:t xml:space="preserve">Let </w:t>
      </w:r>
      <w:r w:rsidRPr="00567DDF">
        <w:rPr>
          <w:i/>
          <w:iCs/>
        </w:rPr>
        <w:t>p</w:t>
      </w:r>
      <w:r w:rsidRPr="00E77497">
        <w:t xml:space="preserve"> = </w:t>
      </w:r>
      <w:r w:rsidRPr="00567DDF">
        <w:rPr>
          <w:i/>
          <w:iCs/>
        </w:rPr>
        <w:t>e</w:t>
      </w:r>
      <w:r w:rsidRPr="00E77497">
        <w:t>.</w:t>
      </w:r>
    </w:p>
    <w:p w14:paraId="7992434B" w14:textId="77777777" w:rsidR="00282D8C" w:rsidRPr="00E77497" w:rsidRDefault="00282D8C" w:rsidP="00613655">
      <w:pPr>
        <w:pStyle w:val="Alg4"/>
        <w:numPr>
          <w:ilvl w:val="3"/>
          <w:numId w:val="1147"/>
        </w:numPr>
      </w:pPr>
      <w:r w:rsidRPr="00E77497">
        <w:t xml:space="preserve">Let </w:t>
      </w:r>
      <w:r w:rsidRPr="00567DDF">
        <w:rPr>
          <w:i/>
        </w:rPr>
        <w:t>q</w:t>
      </w:r>
      <w:r w:rsidRPr="00E77497">
        <w:t xml:space="preserve"> = </w:t>
      </w:r>
      <w:r w:rsidRPr="00567DDF">
        <w:rPr>
          <w:i/>
        </w:rPr>
        <w:t>p</w:t>
      </w:r>
      <w:r w:rsidRPr="00E77497">
        <w:t>.</w:t>
      </w:r>
    </w:p>
    <w:p w14:paraId="7B2C91D3" w14:textId="77777777" w:rsidR="00282D8C" w:rsidRPr="00E77497" w:rsidRDefault="00282D8C" w:rsidP="00613655">
      <w:pPr>
        <w:pStyle w:val="Alg4"/>
        <w:numPr>
          <w:ilvl w:val="0"/>
          <w:numId w:val="1147"/>
        </w:numPr>
      </w:pPr>
      <w:r w:rsidRPr="00E77497">
        <w:t xml:space="preserve">Let </w:t>
      </w:r>
      <w:r w:rsidRPr="00567DDF">
        <w:rPr>
          <w:i/>
        </w:rPr>
        <w:t>T</w:t>
      </w:r>
      <w:r w:rsidRPr="00E77497">
        <w:t xml:space="preserve"> be a String value equal to the substring of </w:t>
      </w:r>
      <w:r w:rsidRPr="00567DDF">
        <w:rPr>
          <w:i/>
        </w:rPr>
        <w:t>S</w:t>
      </w:r>
      <w:r w:rsidRPr="00E77497">
        <w:t xml:space="preserve"> consisting of the </w:t>
      </w:r>
      <w:r>
        <w:t>code units</w:t>
      </w:r>
      <w:r w:rsidRPr="00E77497">
        <w:t xml:space="preserve"> at positions </w:t>
      </w:r>
      <w:r w:rsidRPr="00567DDF">
        <w:rPr>
          <w:i/>
        </w:rPr>
        <w:t>p</w:t>
      </w:r>
      <w:r w:rsidRPr="00E77497">
        <w:t xml:space="preserve"> (inclusive) through </w:t>
      </w:r>
      <w:r w:rsidRPr="00567DDF">
        <w:rPr>
          <w:i/>
        </w:rPr>
        <w:t>s</w:t>
      </w:r>
      <w:r w:rsidRPr="00E77497">
        <w:t xml:space="preserve"> (exclusive).</w:t>
      </w:r>
    </w:p>
    <w:p w14:paraId="77E335F9" w14:textId="77777777" w:rsidR="00282D8C" w:rsidRPr="00E77497" w:rsidRDefault="00282D8C" w:rsidP="00613655">
      <w:pPr>
        <w:pStyle w:val="Alg4"/>
        <w:numPr>
          <w:ilvl w:val="0"/>
          <w:numId w:val="1147"/>
        </w:numPr>
      </w:pPr>
      <w:r>
        <w:t>Call CreateDataProperty(</w:t>
      </w:r>
      <w:r w:rsidRPr="00567DDF">
        <w:rPr>
          <w:i/>
        </w:rPr>
        <w:t>A</w:t>
      </w:r>
      <w:r>
        <w:t>,</w:t>
      </w:r>
      <w:r w:rsidRPr="00E77497">
        <w:t xml:space="preserve"> ToString(</w:t>
      </w:r>
      <w:r w:rsidRPr="00567DDF">
        <w:rPr>
          <w:i/>
        </w:rPr>
        <w:t>lengthA</w:t>
      </w:r>
      <w:r w:rsidRPr="00E77497">
        <w:t>)</w:t>
      </w:r>
      <w:r>
        <w:t xml:space="preserve">, </w:t>
      </w:r>
      <w:r w:rsidRPr="00567DDF">
        <w:rPr>
          <w:i/>
        </w:rPr>
        <w:t>T</w:t>
      </w:r>
      <w:r>
        <w:t>)</w:t>
      </w:r>
      <w:r w:rsidRPr="00E77497">
        <w:t>.</w:t>
      </w:r>
    </w:p>
    <w:p w14:paraId="629A8811" w14:textId="77777777" w:rsidR="00282D8C" w:rsidRDefault="00282D8C" w:rsidP="00613655">
      <w:pPr>
        <w:pStyle w:val="Alg4"/>
        <w:numPr>
          <w:ilvl w:val="0"/>
          <w:numId w:val="1147"/>
        </w:numPr>
      </w:pPr>
      <w:r>
        <w:t xml:space="preserve">Assert: </w:t>
      </w:r>
      <w:r w:rsidRPr="004074CC">
        <w:t>The above call will never result in an abrupt completion</w:t>
      </w:r>
      <w:r>
        <w:t>.</w:t>
      </w:r>
    </w:p>
    <w:p w14:paraId="5D62E2B2" w14:textId="77777777" w:rsidR="00282D8C" w:rsidRPr="00E77497" w:rsidRDefault="00282D8C" w:rsidP="00613655">
      <w:pPr>
        <w:pStyle w:val="Alg4"/>
        <w:numPr>
          <w:ilvl w:val="0"/>
          <w:numId w:val="1147"/>
        </w:numPr>
      </w:pPr>
      <w:r w:rsidRPr="00E77497">
        <w:t xml:space="preserve">Return </w:t>
      </w:r>
      <w:r w:rsidRPr="00567DDF">
        <w:rPr>
          <w:i/>
        </w:rPr>
        <w:t>A</w:t>
      </w:r>
      <w:r w:rsidRPr="00E77497">
        <w:t>.</w:t>
      </w:r>
    </w:p>
    <w:p w14:paraId="359F9D6F" w14:textId="77777777" w:rsidR="00282D8C" w:rsidRPr="00E77497" w:rsidRDefault="00282D8C" w:rsidP="00282D8C">
      <w:pPr>
        <w:pStyle w:val="Note"/>
      </w:pPr>
      <w:r>
        <w:t>NOTE</w:t>
      </w:r>
      <w:r>
        <w:tab/>
      </w:r>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47676BD6" w14:textId="77777777" w:rsidR="00282D8C" w:rsidRPr="00E77497" w:rsidRDefault="00282D8C" w:rsidP="00282D8C">
      <w:pPr>
        <w:pStyle w:val="Note"/>
      </w:pPr>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65A0D9A4" w14:textId="77777777" w:rsidR="00282D8C" w:rsidRPr="00E77497" w:rsidRDefault="00282D8C" w:rsidP="00282D8C">
      <w:pPr>
        <w:pStyle w:val="Note"/>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66CA4DCE" w14:textId="77777777" w:rsidR="00282D8C" w:rsidRPr="00E77497" w:rsidRDefault="00282D8C" w:rsidP="00282D8C">
      <w:pPr>
        <w:pStyle w:val="Note"/>
        <w:rPr>
          <w:rFonts w:ascii="Courier New" w:hAnsi="Courier New" w:cs="Courier New"/>
          <w:b/>
        </w:rPr>
      </w:pPr>
      <w:r w:rsidRPr="00E77497">
        <w:rPr>
          <w:rFonts w:ascii="Courier New" w:hAnsi="Courier New" w:cs="Courier New"/>
          <w:b/>
        </w:rPr>
        <w:t>"A&lt;B&gt;bold&lt;/B&gt;and&lt;CODE&gt;coded&lt;/CODE&gt;".split(/&lt;(\/)?([^&lt;&gt;]+)&gt;/)</w:t>
      </w:r>
    </w:p>
    <w:p w14:paraId="7A17C0E2" w14:textId="77777777" w:rsidR="00282D8C" w:rsidRPr="00E77497" w:rsidRDefault="00282D8C" w:rsidP="00282D8C">
      <w:pPr>
        <w:pStyle w:val="Note"/>
      </w:pPr>
      <w:r w:rsidRPr="00E77497">
        <w:t>evaluates to the array</w:t>
      </w:r>
    </w:p>
    <w:p w14:paraId="7C4F9143" w14:textId="77777777" w:rsidR="00282D8C" w:rsidRPr="00E77497" w:rsidRDefault="00282D8C" w:rsidP="00282D8C">
      <w:pPr>
        <w:pStyle w:val="Note"/>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1384BE97" w14:textId="77777777" w:rsidR="00282D8C" w:rsidRPr="00E77497" w:rsidRDefault="00282D8C" w:rsidP="00282D8C">
      <w:pPr>
        <w:pStyle w:val="Note"/>
      </w:pPr>
      <w:r w:rsidRPr="00E77497">
        <w:lastRenderedPageBreak/>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66905516" w14:textId="77777777" w:rsidR="00282D8C" w:rsidRDefault="00282D8C" w:rsidP="00282D8C">
      <w:pPr>
        <w:pStyle w:val="Heading5"/>
      </w:pPr>
      <w:r w:rsidRPr="00E77497">
        <w:t xml:space="preserve">Runtime Semantics: </w:t>
      </w:r>
      <w:r w:rsidRPr="007D695C">
        <w:t xml:space="preserve">SplitMatch </w:t>
      </w:r>
      <w:r>
        <w:t>Abstract Operation</w:t>
      </w:r>
    </w:p>
    <w:p w14:paraId="4A1D099A" w14:textId="77777777" w:rsidR="00282D8C" w:rsidRPr="00E77497" w:rsidRDefault="00282D8C" w:rsidP="00282D8C">
      <w:pPr>
        <w:pStyle w:val="normalbefore"/>
      </w:pPr>
      <w:r w:rsidRPr="00E77497">
        <w:t xml:space="preserve">The abstract operation </w:t>
      </w:r>
      <w:r w:rsidRPr="00E74C84">
        <w:rPr>
          <w:rFonts w:asciiTheme="minorBidi" w:hAnsiTheme="minorBidi"/>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14:paraId="57064644" w14:textId="77777777" w:rsidR="00282D8C" w:rsidRPr="00E77497" w:rsidRDefault="00282D8C" w:rsidP="00613655">
      <w:pPr>
        <w:pStyle w:val="Alg4"/>
        <w:numPr>
          <w:ilvl w:val="0"/>
          <w:numId w:val="1087"/>
        </w:numPr>
      </w:pPr>
      <w:r w:rsidRPr="00E77497">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14:paraId="26C27912" w14:textId="77777777" w:rsidR="00282D8C" w:rsidRPr="00E77497" w:rsidRDefault="00282D8C" w:rsidP="00613655">
      <w:pPr>
        <w:pStyle w:val="Alg4"/>
        <w:numPr>
          <w:ilvl w:val="0"/>
          <w:numId w:val="1087"/>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14:paraId="0DAB5D44" w14:textId="77777777" w:rsidR="00282D8C" w:rsidRPr="00E77497" w:rsidRDefault="00282D8C" w:rsidP="00613655">
      <w:pPr>
        <w:pStyle w:val="Alg4"/>
        <w:numPr>
          <w:ilvl w:val="0"/>
          <w:numId w:val="1087"/>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14:paraId="0225B640" w14:textId="77777777" w:rsidR="00282D8C" w:rsidRPr="00E77497" w:rsidRDefault="00282D8C" w:rsidP="00613655">
      <w:pPr>
        <w:pStyle w:val="Alg4"/>
        <w:numPr>
          <w:ilvl w:val="0"/>
          <w:numId w:val="1087"/>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14:paraId="7BCD5FBB" w14:textId="77777777" w:rsidR="00282D8C" w:rsidRPr="00E77497" w:rsidRDefault="00282D8C" w:rsidP="00613655">
      <w:pPr>
        <w:pStyle w:val="Alg4"/>
        <w:numPr>
          <w:ilvl w:val="0"/>
          <w:numId w:val="1087"/>
        </w:numPr>
        <w:spacing w:after="220"/>
      </w:pPr>
      <w:r w:rsidRPr="00E77497">
        <w:t xml:space="preserve">Return </w:t>
      </w:r>
      <w:r w:rsidRPr="00E77497">
        <w:rPr>
          <w:i/>
        </w:rPr>
        <w:t>q</w:t>
      </w:r>
      <w:r w:rsidRPr="00E77497">
        <w:t>+</w:t>
      </w:r>
      <w:r w:rsidRPr="00E77497">
        <w:rPr>
          <w:i/>
        </w:rPr>
        <w:t>r</w:t>
      </w:r>
      <w:r w:rsidRPr="00E77497">
        <w:t xml:space="preserve">. </w:t>
      </w:r>
    </w:p>
    <w:p w14:paraId="10DE88C4"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44318D1C" w14:textId="77777777" w:rsidR="00282D8C" w:rsidRPr="00E77497" w:rsidRDefault="00282D8C" w:rsidP="00282D8C">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BFF5712" w14:textId="77777777" w:rsidR="00282D8C" w:rsidRPr="00762CE7" w:rsidRDefault="00282D8C" w:rsidP="00282D8C">
      <w:pPr>
        <w:pStyle w:val="Heading4"/>
      </w:pPr>
      <w:r w:rsidRPr="00762CE7">
        <w:t>String.prototype.startsWith (</w:t>
      </w:r>
      <w:r>
        <w:t xml:space="preserve"> </w:t>
      </w:r>
      <w:r w:rsidRPr="00762CE7">
        <w:t>searchString</w:t>
      </w:r>
      <w:r>
        <w:t xml:space="preserve"> [</w:t>
      </w:r>
      <w:r w:rsidRPr="00762CE7">
        <w:t>, position</w:t>
      </w:r>
      <w:r>
        <w:t xml:space="preserve"> ] </w:t>
      </w:r>
      <w:r w:rsidRPr="00762CE7">
        <w:t>)</w:t>
      </w:r>
    </w:p>
    <w:p w14:paraId="4DBC1698" w14:textId="77777777" w:rsidR="00282D8C" w:rsidRPr="00762CE7" w:rsidRDefault="00282D8C" w:rsidP="00282D8C">
      <w:pPr>
        <w:pStyle w:val="normalbefore"/>
      </w:pPr>
      <w:r w:rsidRPr="00762CE7">
        <w:t>The following steps are taken:</w:t>
      </w:r>
    </w:p>
    <w:p w14:paraId="43BBA2E1" w14:textId="77777777" w:rsidR="00282D8C" w:rsidRPr="003757D7" w:rsidRDefault="00282D8C" w:rsidP="00613655">
      <w:pPr>
        <w:pStyle w:val="Alg4"/>
        <w:numPr>
          <w:ilvl w:val="0"/>
          <w:numId w:val="1158"/>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10646D87" w14:textId="77777777" w:rsidR="00282D8C" w:rsidRPr="005B26DC" w:rsidRDefault="00282D8C" w:rsidP="00613655">
      <w:pPr>
        <w:pStyle w:val="Alg4"/>
        <w:numPr>
          <w:ilvl w:val="0"/>
          <w:numId w:val="1158"/>
        </w:numPr>
      </w:pPr>
      <w:r w:rsidRPr="005B26DC">
        <w:t xml:space="preserve">Let </w:t>
      </w:r>
      <w:r w:rsidRPr="005B26DC">
        <w:rPr>
          <w:i/>
        </w:rPr>
        <w:t>S</w:t>
      </w:r>
      <w:r w:rsidRPr="005B26DC">
        <w:t xml:space="preserve"> be ToString</w:t>
      </w:r>
      <w:r w:rsidRPr="0084041B">
        <w:t>(</w:t>
      </w:r>
      <w:r w:rsidRPr="0084041B">
        <w:rPr>
          <w:i/>
          <w:iCs/>
        </w:rPr>
        <w:t>O</w:t>
      </w:r>
      <w:r w:rsidRPr="0084041B">
        <w:t>)</w:t>
      </w:r>
      <w:r w:rsidRPr="005B26DC">
        <w:t>.</w:t>
      </w:r>
    </w:p>
    <w:p w14:paraId="77CA9B12" w14:textId="77777777" w:rsidR="00282D8C" w:rsidRPr="00E77497" w:rsidRDefault="00282D8C" w:rsidP="00613655">
      <w:pPr>
        <w:pStyle w:val="Alg4"/>
        <w:numPr>
          <w:ilvl w:val="0"/>
          <w:numId w:val="1158"/>
        </w:numPr>
      </w:pPr>
      <w:r>
        <w:t>ReturnIfAbrupt(</w:t>
      </w:r>
      <w:r>
        <w:rPr>
          <w:i/>
        </w:rPr>
        <w:t>S</w:t>
      </w:r>
      <w:r>
        <w:t>).</w:t>
      </w:r>
    </w:p>
    <w:p w14:paraId="32AC093C" w14:textId="77777777" w:rsidR="00282D8C" w:rsidRDefault="00282D8C" w:rsidP="00613655">
      <w:pPr>
        <w:pStyle w:val="Alg4"/>
        <w:numPr>
          <w:ilvl w:val="0"/>
          <w:numId w:val="1158"/>
        </w:numPr>
      </w:pPr>
      <w:r w:rsidRPr="00E77497">
        <w:t>If Type(</w:t>
      </w:r>
      <w:r>
        <w:rPr>
          <w:i/>
        </w:rPr>
        <w:t>searchString</w:t>
      </w:r>
      <w:r w:rsidRPr="00E77497">
        <w:t>) is Object</w:t>
      </w:r>
      <w:r>
        <w:t>, then</w:t>
      </w:r>
    </w:p>
    <w:p w14:paraId="0CEB1AD7" w14:textId="77777777" w:rsidR="00282D8C" w:rsidRPr="00B84056" w:rsidRDefault="00282D8C" w:rsidP="00613655">
      <w:pPr>
        <w:pStyle w:val="Alg4"/>
        <w:numPr>
          <w:ilvl w:val="0"/>
          <w:numId w:val="1158"/>
        </w:numPr>
      </w:pPr>
      <w:r w:rsidRPr="00B84056">
        <w:t>Let</w:t>
      </w:r>
      <w:r>
        <w:t xml:space="preserve"> </w:t>
      </w:r>
      <w:r w:rsidRPr="00B84056">
        <w:rPr>
          <w:i/>
        </w:rPr>
        <w:t>isRegExp</w:t>
      </w:r>
      <w:r>
        <w:t xml:space="preserve"> be</w:t>
      </w:r>
      <w:r w:rsidRPr="00E77497">
        <w:t xml:space="preserve"> </w:t>
      </w:r>
      <w:r>
        <w:t>HasProperty(</w:t>
      </w:r>
      <w:r>
        <w:rPr>
          <w:i/>
        </w:rPr>
        <w:t>searchString</w:t>
      </w:r>
      <w:r>
        <w:rPr>
          <w:iCs/>
        </w:rPr>
        <w:t>, @@isRegExp).</w:t>
      </w:r>
    </w:p>
    <w:p w14:paraId="32716DFE" w14:textId="77777777" w:rsidR="00282D8C" w:rsidRPr="00E77497" w:rsidRDefault="00282D8C" w:rsidP="00613655">
      <w:pPr>
        <w:pStyle w:val="Alg4"/>
        <w:numPr>
          <w:ilvl w:val="0"/>
          <w:numId w:val="1158"/>
        </w:numPr>
      </w:pPr>
      <w:r>
        <w:rPr>
          <w:iCs/>
        </w:rPr>
        <w:t xml:space="preserve">If </w:t>
      </w:r>
      <w:r w:rsidRPr="00B84056">
        <w:rPr>
          <w:i/>
        </w:rPr>
        <w:t>isRegExp</w:t>
      </w:r>
      <w:r>
        <w:t xml:space="preserve"> </w:t>
      </w:r>
      <w:r>
        <w:rPr>
          <w:iCs/>
        </w:rPr>
        <w:t xml:space="preserve">is </w:t>
      </w:r>
      <w:r>
        <w:rPr>
          <w:b/>
          <w:bCs/>
          <w:iCs/>
        </w:rPr>
        <w:t>true</w:t>
      </w:r>
      <w:r w:rsidRPr="00E77497">
        <w:t xml:space="preserve">, then </w:t>
      </w:r>
      <w:r>
        <w:t xml:space="preserve"> throw a </w:t>
      </w:r>
      <w:r w:rsidRPr="007C5250">
        <w:rPr>
          <w:b/>
        </w:rPr>
        <w:t>TypeError</w:t>
      </w:r>
      <w:r>
        <w:t xml:space="preserve"> exception.</w:t>
      </w:r>
    </w:p>
    <w:p w14:paraId="4495727A" w14:textId="77777777" w:rsidR="00282D8C" w:rsidRDefault="00282D8C" w:rsidP="00613655">
      <w:pPr>
        <w:pStyle w:val="Alg4"/>
        <w:numPr>
          <w:ilvl w:val="0"/>
          <w:numId w:val="1158"/>
        </w:numPr>
      </w:pPr>
      <w:r w:rsidRPr="00E77497">
        <w:t>If Type(</w:t>
      </w:r>
      <w:r>
        <w:rPr>
          <w:i/>
        </w:rPr>
        <w:t>searchString</w:t>
      </w:r>
      <w:r w:rsidRPr="00E77497">
        <w:t>) is Object</w:t>
      </w:r>
      <w:r>
        <w:t>, then</w:t>
      </w:r>
    </w:p>
    <w:p w14:paraId="34559DEB" w14:textId="77777777" w:rsidR="00282D8C" w:rsidRPr="000F53F9" w:rsidRDefault="00282D8C" w:rsidP="00613655">
      <w:pPr>
        <w:pStyle w:val="Alg4"/>
        <w:numPr>
          <w:ilvl w:val="1"/>
          <w:numId w:val="1158"/>
        </w:numPr>
      </w:pPr>
      <w:r>
        <w:t xml:space="preserve">Let </w:t>
      </w:r>
      <w:r>
        <w:rPr>
          <w:i/>
        </w:rPr>
        <w:t xml:space="preserve">isRegExp </w:t>
      </w:r>
      <w:r>
        <w:t>be</w:t>
      </w:r>
      <w:r w:rsidRPr="00E77497">
        <w:t xml:space="preserve"> </w:t>
      </w:r>
      <w:r>
        <w:t>HasProperty(</w:t>
      </w:r>
      <w:r>
        <w:rPr>
          <w:i/>
        </w:rPr>
        <w:t>searchString</w:t>
      </w:r>
      <w:r>
        <w:rPr>
          <w:iCs/>
        </w:rPr>
        <w:t>, @@isRegExp).</w:t>
      </w:r>
    </w:p>
    <w:p w14:paraId="539813EA" w14:textId="77777777" w:rsidR="00282D8C" w:rsidRPr="00E77497" w:rsidRDefault="00282D8C" w:rsidP="00613655">
      <w:pPr>
        <w:pStyle w:val="Alg4"/>
        <w:numPr>
          <w:ilvl w:val="1"/>
          <w:numId w:val="1158"/>
        </w:numPr>
      </w:pPr>
      <w:r>
        <w:rPr>
          <w:iCs/>
        </w:rPr>
        <w:t xml:space="preserve">If </w:t>
      </w:r>
      <w:r>
        <w:rPr>
          <w:i/>
          <w:iCs/>
        </w:rPr>
        <w:t>isRegExp</w:t>
      </w:r>
      <w:r>
        <w:rPr>
          <w:iCs/>
        </w:rPr>
        <w:t xml:space="preserve"> is </w:t>
      </w:r>
      <w:r>
        <w:rPr>
          <w:b/>
          <w:bCs/>
          <w:iCs/>
        </w:rPr>
        <w:t>true</w:t>
      </w:r>
      <w:r w:rsidRPr="00E77497">
        <w:t xml:space="preserve">, then </w:t>
      </w:r>
      <w:r>
        <w:t xml:space="preserve">throw a </w:t>
      </w:r>
      <w:r w:rsidRPr="007C5250">
        <w:rPr>
          <w:b/>
        </w:rPr>
        <w:t>TypeError</w:t>
      </w:r>
      <w:r>
        <w:t xml:space="preserve"> exception.</w:t>
      </w:r>
    </w:p>
    <w:p w14:paraId="0C40E628" w14:textId="77777777" w:rsidR="00282D8C" w:rsidRPr="003757D7" w:rsidRDefault="00282D8C" w:rsidP="00613655">
      <w:pPr>
        <w:pStyle w:val="Alg4"/>
        <w:numPr>
          <w:ilvl w:val="0"/>
          <w:numId w:val="1158"/>
        </w:numPr>
      </w:pPr>
      <w:r w:rsidRPr="003757D7">
        <w:t xml:space="preserve">Let </w:t>
      </w:r>
      <w:r w:rsidRPr="003757D7">
        <w:rPr>
          <w:i/>
        </w:rPr>
        <w:t>searchStr</w:t>
      </w:r>
      <w:r w:rsidRPr="003757D7">
        <w:t xml:space="preserve"> be ToString(</w:t>
      </w:r>
      <w:r w:rsidRPr="003757D7">
        <w:rPr>
          <w:i/>
        </w:rPr>
        <w:t>searchString</w:t>
      </w:r>
      <w:r w:rsidRPr="003757D7">
        <w:t>).</w:t>
      </w:r>
    </w:p>
    <w:p w14:paraId="30CA4075" w14:textId="77777777" w:rsidR="00282D8C" w:rsidRPr="005B26DC" w:rsidRDefault="00282D8C" w:rsidP="00613655">
      <w:pPr>
        <w:pStyle w:val="Alg4"/>
        <w:numPr>
          <w:ilvl w:val="0"/>
          <w:numId w:val="1158"/>
        </w:numPr>
      </w:pPr>
      <w:r w:rsidRPr="005B26DC">
        <w:t xml:space="preserve">Let </w:t>
      </w:r>
      <w:r w:rsidRPr="005B26DC">
        <w:rPr>
          <w:i/>
        </w:rPr>
        <w:t>searchStr</w:t>
      </w:r>
      <w:r w:rsidRPr="005B26DC">
        <w:t xml:space="preserve"> be ToString(</w:t>
      </w:r>
      <w:r w:rsidRPr="005B26DC">
        <w:rPr>
          <w:i/>
        </w:rPr>
        <w:t>searchString</w:t>
      </w:r>
      <w:r w:rsidRPr="005B26DC">
        <w:t>).</w:t>
      </w:r>
    </w:p>
    <w:p w14:paraId="5A179D9F" w14:textId="77777777" w:rsidR="00282D8C" w:rsidRPr="00E77497" w:rsidRDefault="00282D8C" w:rsidP="00613655">
      <w:pPr>
        <w:pStyle w:val="Alg4"/>
        <w:numPr>
          <w:ilvl w:val="0"/>
          <w:numId w:val="1158"/>
        </w:numPr>
      </w:pPr>
      <w:r>
        <w:t>ReturnIfAbrupt(</w:t>
      </w:r>
      <w:r w:rsidRPr="005B26DC">
        <w:rPr>
          <w:i/>
        </w:rPr>
        <w:t>searchStr</w:t>
      </w:r>
      <w:r>
        <w:t>).</w:t>
      </w:r>
    </w:p>
    <w:p w14:paraId="5706C3C9" w14:textId="77777777" w:rsidR="00282D8C" w:rsidRPr="005B26DC" w:rsidRDefault="00282D8C" w:rsidP="00613655">
      <w:pPr>
        <w:pStyle w:val="Alg4"/>
        <w:numPr>
          <w:ilvl w:val="0"/>
          <w:numId w:val="1158"/>
        </w:numPr>
      </w:pPr>
      <w:r w:rsidRPr="005B26DC">
        <w:t xml:space="preserve">Let </w:t>
      </w:r>
      <w:r w:rsidRPr="005B26DC">
        <w:rPr>
          <w:i/>
        </w:rPr>
        <w:t>pos</w:t>
      </w:r>
      <w:r w:rsidRPr="005B26DC">
        <w:t xml:space="preserve"> be ToInteger(</w:t>
      </w:r>
      <w:r w:rsidRPr="005B26DC">
        <w:rPr>
          <w:i/>
        </w:rPr>
        <w:t>position</w:t>
      </w:r>
      <w:r w:rsidRPr="005B26DC">
        <w:t xml:space="preserve">). (If </w:t>
      </w:r>
      <w:r w:rsidRPr="005B26DC">
        <w:rPr>
          <w:i/>
        </w:rPr>
        <w:t>position</w:t>
      </w:r>
      <w:r w:rsidRPr="005B26DC">
        <w:t xml:space="preserve"> is </w:t>
      </w:r>
      <w:r w:rsidRPr="005B26DC">
        <w:rPr>
          <w:b/>
        </w:rPr>
        <w:t>undefined</w:t>
      </w:r>
      <w:r w:rsidRPr="005B26DC">
        <w:t xml:space="preserve">, this step produces the value </w:t>
      </w:r>
      <w:r w:rsidRPr="005B26DC">
        <w:rPr>
          <w:b/>
        </w:rPr>
        <w:t>0</w:t>
      </w:r>
      <w:r w:rsidRPr="005B26DC">
        <w:t>).</w:t>
      </w:r>
    </w:p>
    <w:p w14:paraId="3991ECDB" w14:textId="77777777" w:rsidR="00282D8C" w:rsidRPr="00E77497" w:rsidRDefault="00282D8C" w:rsidP="00613655">
      <w:pPr>
        <w:pStyle w:val="Alg4"/>
        <w:numPr>
          <w:ilvl w:val="0"/>
          <w:numId w:val="1158"/>
        </w:numPr>
      </w:pPr>
      <w:r>
        <w:t>ReturnIfAbrupt(</w:t>
      </w:r>
      <w:r>
        <w:rPr>
          <w:i/>
        </w:rPr>
        <w:t>pos</w:t>
      </w:r>
      <w:r>
        <w:t>).</w:t>
      </w:r>
    </w:p>
    <w:p w14:paraId="2E386A8C" w14:textId="77777777" w:rsidR="00282D8C" w:rsidRPr="005B26DC" w:rsidRDefault="00282D8C" w:rsidP="00613655">
      <w:pPr>
        <w:pStyle w:val="Alg4"/>
        <w:numPr>
          <w:ilvl w:val="0"/>
          <w:numId w:val="1158"/>
        </w:numPr>
      </w:pPr>
      <w:r w:rsidRPr="005B26DC">
        <w:t xml:space="preserve">Let </w:t>
      </w:r>
      <w:r w:rsidRPr="005B26DC">
        <w:rPr>
          <w:i/>
        </w:rPr>
        <w:t>len</w:t>
      </w:r>
      <w:r w:rsidRPr="005B26DC">
        <w:t xml:space="preserve"> be the number of </w:t>
      </w:r>
      <w:r>
        <w:t>elements</w:t>
      </w:r>
      <w:r w:rsidRPr="005B26DC">
        <w:t xml:space="preserve"> in </w:t>
      </w:r>
      <w:r w:rsidRPr="005B26DC">
        <w:rPr>
          <w:i/>
        </w:rPr>
        <w:t>S</w:t>
      </w:r>
      <w:r w:rsidRPr="005B26DC">
        <w:t>.</w:t>
      </w:r>
    </w:p>
    <w:p w14:paraId="455C404B" w14:textId="77777777" w:rsidR="00282D8C" w:rsidRPr="005B26DC" w:rsidRDefault="00282D8C" w:rsidP="00613655">
      <w:pPr>
        <w:pStyle w:val="Alg4"/>
        <w:numPr>
          <w:ilvl w:val="0"/>
          <w:numId w:val="1158"/>
        </w:numPr>
      </w:pPr>
      <w:r w:rsidRPr="005B26DC">
        <w:t xml:space="preserve">Let </w:t>
      </w:r>
      <w:r w:rsidRPr="005B26DC">
        <w:rPr>
          <w:i/>
        </w:rPr>
        <w:t>start</w:t>
      </w:r>
      <w:r w:rsidRPr="005B26DC">
        <w:t xml:space="preserve"> be min(max(</w:t>
      </w:r>
      <w:r w:rsidRPr="005B26DC">
        <w:rPr>
          <w:i/>
        </w:rPr>
        <w:t>pos</w:t>
      </w:r>
      <w:r w:rsidRPr="005B26DC">
        <w:t xml:space="preserve">, 0), </w:t>
      </w:r>
      <w:r w:rsidRPr="005B26DC">
        <w:rPr>
          <w:i/>
        </w:rPr>
        <w:t>len</w:t>
      </w:r>
      <w:r w:rsidRPr="005B26DC">
        <w:t>).</w:t>
      </w:r>
    </w:p>
    <w:p w14:paraId="7F1B695D" w14:textId="77777777" w:rsidR="00282D8C" w:rsidRPr="005B26DC" w:rsidRDefault="00282D8C" w:rsidP="00613655">
      <w:pPr>
        <w:pStyle w:val="Alg4"/>
        <w:numPr>
          <w:ilvl w:val="0"/>
          <w:numId w:val="1158"/>
        </w:numPr>
      </w:pPr>
      <w:r w:rsidRPr="005B26DC">
        <w:t xml:space="preserve">Let </w:t>
      </w:r>
      <w:r w:rsidRPr="005B26DC">
        <w:rPr>
          <w:i/>
        </w:rPr>
        <w:t>searchLength</w:t>
      </w:r>
      <w:r w:rsidRPr="005B26DC">
        <w:t xml:space="preserve"> be the number of </w:t>
      </w:r>
      <w:r>
        <w:t>elements</w:t>
      </w:r>
      <w:r w:rsidRPr="005B26DC">
        <w:t xml:space="preserve"> in </w:t>
      </w:r>
      <w:r w:rsidRPr="005B26DC">
        <w:rPr>
          <w:i/>
        </w:rPr>
        <w:t>searchStr</w:t>
      </w:r>
      <w:r w:rsidRPr="005B26DC">
        <w:t>.</w:t>
      </w:r>
    </w:p>
    <w:p w14:paraId="59A6191B" w14:textId="77777777" w:rsidR="00282D8C" w:rsidRPr="005B26DC" w:rsidRDefault="00282D8C" w:rsidP="00613655">
      <w:pPr>
        <w:pStyle w:val="Alg4"/>
        <w:numPr>
          <w:ilvl w:val="0"/>
          <w:numId w:val="1158"/>
        </w:numPr>
      </w:pPr>
      <w:r w:rsidRPr="005B26DC">
        <w:t xml:space="preserve">If </w:t>
      </w:r>
      <w:r w:rsidRPr="005B26DC">
        <w:rPr>
          <w:i/>
        </w:rPr>
        <w:t xml:space="preserve">searchLength+start </w:t>
      </w:r>
      <w:r w:rsidRPr="005B26DC">
        <w:t>is greater than</w:t>
      </w:r>
      <w:r w:rsidRPr="005B26DC">
        <w:rPr>
          <w:i/>
        </w:rPr>
        <w:t xml:space="preserve"> len</w:t>
      </w:r>
      <w:r w:rsidRPr="005B26DC">
        <w:t>, return</w:t>
      </w:r>
      <w:r w:rsidRPr="005B26DC">
        <w:rPr>
          <w:i/>
        </w:rPr>
        <w:t xml:space="preserve"> </w:t>
      </w:r>
      <w:r w:rsidRPr="005B26DC">
        <w:rPr>
          <w:b/>
        </w:rPr>
        <w:t>false</w:t>
      </w:r>
      <w:r w:rsidRPr="005B26DC">
        <w:rPr>
          <w:i/>
        </w:rPr>
        <w:t>.</w:t>
      </w:r>
      <w:r w:rsidRPr="005B26DC">
        <w:t xml:space="preserve"> </w:t>
      </w:r>
    </w:p>
    <w:p w14:paraId="541E189E" w14:textId="77777777" w:rsidR="00282D8C" w:rsidRPr="005B26DC" w:rsidRDefault="00282D8C" w:rsidP="00613655">
      <w:pPr>
        <w:pStyle w:val="Alg4"/>
        <w:numPr>
          <w:ilvl w:val="0"/>
          <w:numId w:val="1158"/>
        </w:numPr>
      </w:pPr>
      <w:r w:rsidRPr="005B26DC">
        <w:t xml:space="preserve">If the </w:t>
      </w:r>
      <w:r w:rsidRPr="005B26DC">
        <w:rPr>
          <w:i/>
        </w:rPr>
        <w:t>searchLength</w:t>
      </w:r>
      <w:r w:rsidRPr="005B26DC">
        <w:t xml:space="preserve"> </w:t>
      </w:r>
      <w:r>
        <w:t>sequence of elements</w:t>
      </w:r>
      <w:r w:rsidRPr="005B26DC">
        <w:t xml:space="preserve"> of </w:t>
      </w:r>
      <w:r w:rsidRPr="005B26DC">
        <w:rPr>
          <w:i/>
        </w:rPr>
        <w:t>S</w:t>
      </w:r>
      <w:r w:rsidRPr="005B26DC">
        <w:t xml:space="preserve"> starting at </w:t>
      </w:r>
      <w:r w:rsidRPr="005B26DC">
        <w:rPr>
          <w:i/>
        </w:rPr>
        <w:t>start</w:t>
      </w:r>
      <w:r w:rsidRPr="005B26DC">
        <w:t xml:space="preserve"> </w:t>
      </w:r>
      <w:r>
        <w:t>is the same as the full element sequence</w:t>
      </w:r>
      <w:r w:rsidRPr="005B26DC">
        <w:t xml:space="preserve"> of </w:t>
      </w:r>
      <w:r w:rsidRPr="005B26DC">
        <w:rPr>
          <w:i/>
        </w:rPr>
        <w:t>searchStr</w:t>
      </w:r>
      <w:r w:rsidRPr="005B26DC">
        <w:t xml:space="preserve">, return </w:t>
      </w:r>
      <w:r w:rsidRPr="005B26DC">
        <w:rPr>
          <w:b/>
        </w:rPr>
        <w:t>true</w:t>
      </w:r>
      <w:r w:rsidRPr="005B26DC">
        <w:t>.</w:t>
      </w:r>
    </w:p>
    <w:p w14:paraId="21A35040" w14:textId="77777777" w:rsidR="00282D8C" w:rsidRPr="005B26DC" w:rsidRDefault="00282D8C" w:rsidP="00613655">
      <w:pPr>
        <w:pStyle w:val="Alg4"/>
        <w:numPr>
          <w:ilvl w:val="0"/>
          <w:numId w:val="1158"/>
        </w:numPr>
      </w:pPr>
      <w:r w:rsidRPr="005B26DC">
        <w:t xml:space="preserve">Otherwise, return </w:t>
      </w:r>
      <w:r w:rsidRPr="005B26DC">
        <w:rPr>
          <w:b/>
        </w:rPr>
        <w:t>false</w:t>
      </w:r>
      <w:r w:rsidRPr="005B26DC">
        <w:t>.</w:t>
      </w:r>
    </w:p>
    <w:p w14:paraId="114A5B7A" w14:textId="77777777" w:rsidR="00282D8C" w:rsidRPr="00762CE7" w:rsidRDefault="00282D8C" w:rsidP="00282D8C">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14:paraId="6CA421F2" w14:textId="77777777" w:rsidR="00282D8C" w:rsidRDefault="00282D8C" w:rsidP="00282D8C">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14:paraId="6FB73DD1" w14:textId="77777777" w:rsidR="00282D8C" w:rsidRPr="00762CE7" w:rsidRDefault="00282D8C" w:rsidP="00282D8C">
      <w:pPr>
        <w:pStyle w:val="Note"/>
      </w:pPr>
      <w:r w:rsidRPr="00762CE7">
        <w:t>NOTE</w:t>
      </w:r>
      <w:r>
        <w:t xml:space="preserve"> 2</w:t>
      </w:r>
      <w:r w:rsidRPr="00762CE7">
        <w:tab/>
      </w:r>
      <w:r>
        <w:t xml:space="preserve">Throwing an exception if the first argument is a RegExp is specified in order to allow future editions to define extends that allow such argument values. </w:t>
      </w:r>
    </w:p>
    <w:p w14:paraId="63CB7355" w14:textId="77777777" w:rsidR="00282D8C" w:rsidRPr="00762CE7" w:rsidRDefault="00282D8C" w:rsidP="00282D8C">
      <w:pPr>
        <w:pStyle w:val="Note"/>
      </w:pPr>
      <w:r w:rsidRPr="00762CE7">
        <w:lastRenderedPageBreak/>
        <w:t>NOTE</w:t>
      </w:r>
      <w:r>
        <w:t xml:space="preserve"> 3</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0F148030" w14:textId="77777777" w:rsidR="00282D8C" w:rsidRPr="00E77497" w:rsidRDefault="00282D8C" w:rsidP="00282D8C">
      <w:pPr>
        <w:pStyle w:val="Heading4"/>
      </w:pPr>
      <w:r w:rsidRPr="00E77497">
        <w:t>String.prototype.substring (</w:t>
      </w:r>
      <w:r>
        <w:t xml:space="preserve"> </w:t>
      </w:r>
      <w:r w:rsidRPr="00E77497">
        <w:t>start, end</w:t>
      </w:r>
      <w:r>
        <w:t xml:space="preserve"> </w:t>
      </w:r>
      <w:r w:rsidRPr="00E77497">
        <w:t>)</w:t>
      </w:r>
    </w:p>
    <w:p w14:paraId="20867207" w14:textId="77777777" w:rsidR="00282D8C" w:rsidRPr="00E77497" w:rsidRDefault="00282D8C" w:rsidP="00282D8C">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60D1400C" w14:textId="77777777" w:rsidR="00282D8C" w:rsidRPr="00E77497" w:rsidRDefault="00282D8C" w:rsidP="00282D8C">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5692ED77" w14:textId="77777777" w:rsidR="00282D8C" w:rsidRPr="00E77497" w:rsidRDefault="00282D8C" w:rsidP="00282D8C">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5DACD7A7" w14:textId="77777777" w:rsidR="00282D8C" w:rsidRPr="00E77497" w:rsidRDefault="00282D8C" w:rsidP="00282D8C">
      <w:pPr>
        <w:pStyle w:val="normalbefore"/>
      </w:pPr>
      <w:r w:rsidRPr="00E77497">
        <w:t>The following steps are taken:</w:t>
      </w:r>
    </w:p>
    <w:p w14:paraId="4ADA1150" w14:textId="77777777" w:rsidR="00282D8C" w:rsidRPr="00E77497" w:rsidRDefault="00282D8C" w:rsidP="00613655">
      <w:pPr>
        <w:pStyle w:val="Alg4"/>
        <w:numPr>
          <w:ilvl w:val="0"/>
          <w:numId w:val="1132"/>
        </w:numPr>
      </w:pPr>
      <w:r>
        <w:t xml:space="preserve">Let </w:t>
      </w:r>
      <w:r w:rsidRPr="00567DDF">
        <w:rPr>
          <w:i/>
          <w:iCs/>
        </w:rPr>
        <w:t>O</w:t>
      </w:r>
      <w:r>
        <w:t xml:space="preserve"> be </w:t>
      </w:r>
      <w:r w:rsidRPr="00E77497">
        <w:t>CheckObjectCoercible</w:t>
      </w:r>
      <w:r>
        <w:t>(</w:t>
      </w:r>
      <w:r w:rsidRPr="00567DDF">
        <w:rPr>
          <w:b/>
        </w:rPr>
        <w:t>this</w:t>
      </w:r>
      <w:r w:rsidRPr="00E77497">
        <w:t xml:space="preserve"> value</w:t>
      </w:r>
      <w:r>
        <w:t>)</w:t>
      </w:r>
      <w:r w:rsidRPr="00E77497">
        <w:t>.</w:t>
      </w:r>
    </w:p>
    <w:p w14:paraId="2AD6F644" w14:textId="77777777" w:rsidR="00282D8C" w:rsidRPr="00E77497" w:rsidRDefault="00282D8C" w:rsidP="00613655">
      <w:pPr>
        <w:pStyle w:val="Alg4"/>
        <w:numPr>
          <w:ilvl w:val="0"/>
          <w:numId w:val="1132"/>
        </w:numPr>
      </w:pPr>
      <w:r w:rsidRPr="00E77497">
        <w:t xml:space="preserve">Let </w:t>
      </w:r>
      <w:r w:rsidRPr="00567DDF">
        <w:rPr>
          <w:i/>
        </w:rPr>
        <w:t>S</w:t>
      </w:r>
      <w:r w:rsidRPr="00E77497">
        <w:t xml:space="preserve"> be ToString</w:t>
      </w:r>
      <w:r>
        <w:t>(</w:t>
      </w:r>
      <w:r w:rsidRPr="00567DDF">
        <w:rPr>
          <w:i/>
          <w:iCs/>
        </w:rPr>
        <w:t>O</w:t>
      </w:r>
      <w:r>
        <w:t>)</w:t>
      </w:r>
      <w:r w:rsidRPr="00E77497">
        <w:t>.</w:t>
      </w:r>
    </w:p>
    <w:p w14:paraId="13B25E21" w14:textId="77777777" w:rsidR="00282D8C" w:rsidRPr="00E77497" w:rsidRDefault="00282D8C" w:rsidP="00613655">
      <w:pPr>
        <w:pStyle w:val="Alg4"/>
        <w:numPr>
          <w:ilvl w:val="0"/>
          <w:numId w:val="1132"/>
        </w:numPr>
      </w:pPr>
      <w:r>
        <w:t>ReturnIfAbrupt(</w:t>
      </w:r>
      <w:r w:rsidRPr="00567DDF">
        <w:rPr>
          <w:i/>
        </w:rPr>
        <w:t>S</w:t>
      </w:r>
      <w:r>
        <w:t>).</w:t>
      </w:r>
    </w:p>
    <w:p w14:paraId="3CD1E025" w14:textId="77777777" w:rsidR="00282D8C" w:rsidRPr="00E77497" w:rsidRDefault="00282D8C" w:rsidP="00613655">
      <w:pPr>
        <w:pStyle w:val="Alg4"/>
        <w:numPr>
          <w:ilvl w:val="0"/>
          <w:numId w:val="1132"/>
        </w:numPr>
      </w:pPr>
      <w:r w:rsidRPr="00E77497">
        <w:t xml:space="preserve">Let </w:t>
      </w:r>
      <w:r w:rsidRPr="00567DDF">
        <w:rPr>
          <w:i/>
        </w:rPr>
        <w:t>len</w:t>
      </w:r>
      <w:r w:rsidRPr="00E77497">
        <w:t xml:space="preserve"> be the number of </w:t>
      </w:r>
      <w:r>
        <w:t>elements</w:t>
      </w:r>
      <w:r w:rsidRPr="00E77497">
        <w:t xml:space="preserve"> in </w:t>
      </w:r>
      <w:r w:rsidRPr="00567DDF">
        <w:rPr>
          <w:i/>
        </w:rPr>
        <w:t>S</w:t>
      </w:r>
      <w:r w:rsidRPr="00E77497">
        <w:t>.</w:t>
      </w:r>
    </w:p>
    <w:p w14:paraId="5A90C235" w14:textId="77777777" w:rsidR="00282D8C" w:rsidRPr="00E77497" w:rsidRDefault="00282D8C" w:rsidP="00613655">
      <w:pPr>
        <w:pStyle w:val="Alg4"/>
        <w:numPr>
          <w:ilvl w:val="0"/>
          <w:numId w:val="1132"/>
        </w:numPr>
      </w:pPr>
      <w:r w:rsidRPr="00E77497">
        <w:t xml:space="preserve">Let </w:t>
      </w:r>
      <w:r w:rsidRPr="00567DDF">
        <w:rPr>
          <w:i/>
        </w:rPr>
        <w:t>intStart</w:t>
      </w:r>
      <w:r w:rsidRPr="00E77497">
        <w:t xml:space="preserve"> be ToInteger(</w:t>
      </w:r>
      <w:r w:rsidRPr="00567DDF">
        <w:rPr>
          <w:i/>
        </w:rPr>
        <w:t>start</w:t>
      </w:r>
      <w:r w:rsidRPr="00E77497">
        <w:t>).</w:t>
      </w:r>
    </w:p>
    <w:p w14:paraId="7E775221" w14:textId="77777777" w:rsidR="00282D8C" w:rsidRPr="00E77497" w:rsidRDefault="00282D8C" w:rsidP="00613655">
      <w:pPr>
        <w:pStyle w:val="Alg4"/>
        <w:numPr>
          <w:ilvl w:val="0"/>
          <w:numId w:val="1132"/>
        </w:numPr>
      </w:pPr>
      <w:r w:rsidRPr="00E77497">
        <w:t xml:space="preserve">If </w:t>
      </w:r>
      <w:r w:rsidRPr="00567DDF">
        <w:rPr>
          <w:i/>
        </w:rPr>
        <w:t>end</w:t>
      </w:r>
      <w:r w:rsidRPr="00E77497">
        <w:t xml:space="preserve"> is </w:t>
      </w:r>
      <w:r w:rsidRPr="00567DDF">
        <w:rPr>
          <w:b/>
        </w:rPr>
        <w:t>undefined</w:t>
      </w:r>
      <w:r w:rsidRPr="00E77497">
        <w:t xml:space="preserve">, let </w:t>
      </w:r>
      <w:r w:rsidRPr="00567DDF">
        <w:rPr>
          <w:i/>
        </w:rPr>
        <w:t>intEnd</w:t>
      </w:r>
      <w:r w:rsidRPr="00E77497">
        <w:t xml:space="preserve"> be </w:t>
      </w:r>
      <w:r w:rsidRPr="00567DDF">
        <w:rPr>
          <w:i/>
        </w:rPr>
        <w:t>len</w:t>
      </w:r>
      <w:r w:rsidRPr="00E77497">
        <w:t xml:space="preserve">; else let </w:t>
      </w:r>
      <w:r w:rsidRPr="00567DDF">
        <w:rPr>
          <w:i/>
        </w:rPr>
        <w:t>intEnd</w:t>
      </w:r>
      <w:r w:rsidRPr="00E77497">
        <w:t xml:space="preserve"> be ToInteger(</w:t>
      </w:r>
      <w:r w:rsidRPr="00567DDF">
        <w:rPr>
          <w:i/>
        </w:rPr>
        <w:t>end</w:t>
      </w:r>
      <w:r w:rsidRPr="00E77497">
        <w:t>).</w:t>
      </w:r>
    </w:p>
    <w:p w14:paraId="4296A4E3" w14:textId="77777777" w:rsidR="00282D8C" w:rsidRPr="00E77497" w:rsidRDefault="00282D8C" w:rsidP="00613655">
      <w:pPr>
        <w:pStyle w:val="Alg4"/>
        <w:numPr>
          <w:ilvl w:val="0"/>
          <w:numId w:val="1132"/>
        </w:numPr>
      </w:pPr>
      <w:r w:rsidRPr="00E77497">
        <w:t xml:space="preserve">Let </w:t>
      </w:r>
      <w:r w:rsidRPr="00567DDF">
        <w:rPr>
          <w:i/>
        </w:rPr>
        <w:t>finalStart</w:t>
      </w:r>
      <w:r w:rsidRPr="00E77497">
        <w:t xml:space="preserve"> be min(max(</w:t>
      </w:r>
      <w:r w:rsidRPr="00567DDF">
        <w:rPr>
          <w:i/>
        </w:rPr>
        <w:t>intStart</w:t>
      </w:r>
      <w:r w:rsidRPr="00E77497">
        <w:t xml:space="preserve">, 0), </w:t>
      </w:r>
      <w:r w:rsidRPr="00567DDF">
        <w:rPr>
          <w:i/>
        </w:rPr>
        <w:t>len</w:t>
      </w:r>
      <w:r w:rsidRPr="00E77497">
        <w:t>).</w:t>
      </w:r>
    </w:p>
    <w:p w14:paraId="28407DB2" w14:textId="77777777" w:rsidR="00282D8C" w:rsidRPr="00E77497" w:rsidRDefault="00282D8C" w:rsidP="00613655">
      <w:pPr>
        <w:pStyle w:val="Alg4"/>
        <w:numPr>
          <w:ilvl w:val="0"/>
          <w:numId w:val="1132"/>
        </w:numPr>
      </w:pPr>
      <w:r w:rsidRPr="00E77497">
        <w:t xml:space="preserve">Let </w:t>
      </w:r>
      <w:r w:rsidRPr="00567DDF">
        <w:rPr>
          <w:i/>
        </w:rPr>
        <w:t>finalEnd</w:t>
      </w:r>
      <w:r w:rsidRPr="00E77497">
        <w:t xml:space="preserve"> be min(max(</w:t>
      </w:r>
      <w:r w:rsidRPr="00567DDF">
        <w:rPr>
          <w:i/>
        </w:rPr>
        <w:t>intEnd</w:t>
      </w:r>
      <w:r w:rsidRPr="00E77497">
        <w:t xml:space="preserve">, 0), </w:t>
      </w:r>
      <w:r w:rsidRPr="00567DDF">
        <w:rPr>
          <w:i/>
        </w:rPr>
        <w:t>len</w:t>
      </w:r>
      <w:r w:rsidRPr="00E77497">
        <w:t>).</w:t>
      </w:r>
    </w:p>
    <w:p w14:paraId="4D22D85A" w14:textId="77777777" w:rsidR="00282D8C" w:rsidRPr="00E77497" w:rsidRDefault="00282D8C" w:rsidP="00613655">
      <w:pPr>
        <w:pStyle w:val="Alg4"/>
        <w:numPr>
          <w:ilvl w:val="0"/>
          <w:numId w:val="1132"/>
        </w:numPr>
      </w:pPr>
      <w:r w:rsidRPr="00E77497">
        <w:t xml:space="preserve">Let </w:t>
      </w:r>
      <w:r w:rsidRPr="00567DDF">
        <w:rPr>
          <w:i/>
        </w:rPr>
        <w:t>from</w:t>
      </w:r>
      <w:r w:rsidRPr="00E77497">
        <w:t xml:space="preserve"> be min(</w:t>
      </w:r>
      <w:r w:rsidRPr="00567DDF">
        <w:rPr>
          <w:i/>
        </w:rPr>
        <w:t>finalStart</w:t>
      </w:r>
      <w:r w:rsidRPr="00E77497">
        <w:t xml:space="preserve">, </w:t>
      </w:r>
      <w:r w:rsidRPr="00567DDF">
        <w:rPr>
          <w:i/>
        </w:rPr>
        <w:t>finalEnd</w:t>
      </w:r>
      <w:r w:rsidRPr="00E77497">
        <w:t>).</w:t>
      </w:r>
    </w:p>
    <w:p w14:paraId="4CD2C17F" w14:textId="77777777" w:rsidR="00282D8C" w:rsidRPr="00E77497" w:rsidRDefault="00282D8C" w:rsidP="00613655">
      <w:pPr>
        <w:pStyle w:val="Alg4"/>
        <w:numPr>
          <w:ilvl w:val="0"/>
          <w:numId w:val="1132"/>
        </w:numPr>
      </w:pPr>
      <w:r w:rsidRPr="00E77497">
        <w:t xml:space="preserve">Let </w:t>
      </w:r>
      <w:r w:rsidRPr="00567DDF">
        <w:rPr>
          <w:i/>
        </w:rPr>
        <w:t>to</w:t>
      </w:r>
      <w:r w:rsidRPr="00E77497">
        <w:t xml:space="preserve"> be max(</w:t>
      </w:r>
      <w:r w:rsidRPr="00567DDF">
        <w:rPr>
          <w:i/>
        </w:rPr>
        <w:t>finalStart</w:t>
      </w:r>
      <w:r w:rsidRPr="00E77497">
        <w:t xml:space="preserve">, </w:t>
      </w:r>
      <w:r w:rsidRPr="00567DDF">
        <w:rPr>
          <w:i/>
        </w:rPr>
        <w:t>finalEnd</w:t>
      </w:r>
      <w:r w:rsidRPr="00E77497">
        <w:t>).</w:t>
      </w:r>
    </w:p>
    <w:p w14:paraId="4C5605F2" w14:textId="77777777" w:rsidR="00282D8C" w:rsidRPr="006B6D0A" w:rsidRDefault="00282D8C" w:rsidP="00613655">
      <w:pPr>
        <w:pStyle w:val="Alg4"/>
        <w:numPr>
          <w:ilvl w:val="0"/>
          <w:numId w:val="1132"/>
        </w:numPr>
      </w:pPr>
      <w:r w:rsidRPr="00E77497">
        <w:t xml:space="preserve">Return a String whose length is </w:t>
      </w:r>
      <w:r w:rsidRPr="00567DDF">
        <w:rPr>
          <w:i/>
        </w:rPr>
        <w:t>to</w:t>
      </w:r>
      <w:r w:rsidRPr="00E77497">
        <w:t xml:space="preserve"> - </w:t>
      </w:r>
      <w:r w:rsidRPr="00567DDF">
        <w:rPr>
          <w:i/>
        </w:rPr>
        <w:t>from</w:t>
      </w:r>
      <w:r w:rsidRPr="00E77497">
        <w:t xml:space="preserve">, containing </w:t>
      </w:r>
      <w:r>
        <w:t>code units</w:t>
      </w:r>
      <w:r w:rsidRPr="00E77497">
        <w:t xml:space="preserve"> from </w:t>
      </w:r>
      <w:r w:rsidRPr="00567DDF">
        <w:rPr>
          <w:i/>
        </w:rPr>
        <w:t>S</w:t>
      </w:r>
      <w:r w:rsidRPr="00E77497">
        <w:t xml:space="preserve">, namely the </w:t>
      </w:r>
      <w:r>
        <w:t>code units</w:t>
      </w:r>
      <w:r w:rsidRPr="00E77497">
        <w:t xml:space="preserve"> with indices </w:t>
      </w:r>
      <w:r w:rsidRPr="00567DDF">
        <w:rPr>
          <w:i/>
        </w:rPr>
        <w:t>from</w:t>
      </w:r>
      <w:r w:rsidRPr="00E77497">
        <w:t xml:space="preserve"> through </w:t>
      </w:r>
      <w:r w:rsidRPr="00567DDF">
        <w:rPr>
          <w:i/>
        </w:rPr>
        <w:t>to</w:t>
      </w:r>
      <w:r w:rsidRPr="00E77497">
        <w:t xml:space="preserve"> </w:t>
      </w:r>
      <w:r w:rsidRPr="006B6D0A">
        <w:sym w:font="Symbol" w:char="F02D"/>
      </w:r>
      <w:r w:rsidRPr="006B6D0A">
        <w:t>1, in ascending order.</w:t>
      </w:r>
    </w:p>
    <w:p w14:paraId="1B2EE278" w14:textId="77777777" w:rsidR="00282D8C" w:rsidRPr="00A67AF2" w:rsidRDefault="00282D8C" w:rsidP="00282D8C">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70B2C8FE" w14:textId="77777777" w:rsidR="00282D8C" w:rsidRPr="00E77497" w:rsidRDefault="00282D8C" w:rsidP="00282D8C">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5D5A958" w14:textId="77777777" w:rsidR="00282D8C" w:rsidRPr="00E77497" w:rsidRDefault="00282D8C" w:rsidP="00282D8C">
      <w:pPr>
        <w:pStyle w:val="Heading4"/>
      </w:pPr>
      <w:r w:rsidRPr="00E77497">
        <w:t>String.prototype.toLocaleLowerCase ( )</w:t>
      </w:r>
    </w:p>
    <w:p w14:paraId="40CE4C31"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454DC89F" w14:textId="77777777" w:rsidR="00282D8C" w:rsidRPr="00E77497" w:rsidRDefault="00282D8C" w:rsidP="00282D8C">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541646EA" w14:textId="77777777" w:rsidR="00282D8C" w:rsidRPr="00E77497" w:rsidRDefault="00282D8C" w:rsidP="00282D8C">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75AB5FF6" w14:textId="77777777" w:rsidR="00282D8C" w:rsidRPr="00E77497" w:rsidRDefault="00282D8C" w:rsidP="00282D8C">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A8D6238" w14:textId="77777777" w:rsidR="00282D8C" w:rsidRPr="00E77497" w:rsidRDefault="00282D8C" w:rsidP="00282D8C">
      <w:pPr>
        <w:pStyle w:val="Heading4"/>
      </w:pPr>
      <w:r w:rsidRPr="00E77497">
        <w:t>String.prototype.toLocaleUpperCase ( )</w:t>
      </w:r>
    </w:p>
    <w:p w14:paraId="2CFDCFF1"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201F22F9" w14:textId="77777777" w:rsidR="00282D8C" w:rsidRPr="00E77497" w:rsidRDefault="00282D8C" w:rsidP="00282D8C">
      <w:r w:rsidRPr="00E77497">
        <w:lastRenderedPageBreak/>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658D7CCD" w14:textId="77777777" w:rsidR="00282D8C" w:rsidRPr="00E77497" w:rsidRDefault="00282D8C" w:rsidP="00282D8C">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7FF9B636" w14:textId="77777777" w:rsidR="00282D8C" w:rsidRPr="00E77497" w:rsidRDefault="00282D8C" w:rsidP="00282D8C">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9D02B7B" w14:textId="77777777" w:rsidR="00282D8C" w:rsidRPr="00E77497" w:rsidRDefault="00282D8C" w:rsidP="00282D8C">
      <w:pPr>
        <w:pStyle w:val="Heading4"/>
      </w:pPr>
      <w:bookmarkStart w:id="5194" w:name="_Ref369684946"/>
      <w:r w:rsidRPr="00E77497">
        <w:t>String.prototype.toLowerCase ( )</w:t>
      </w:r>
      <w:bookmarkEnd w:id="5194"/>
    </w:p>
    <w:p w14:paraId="3220DCE2" w14:textId="77777777" w:rsidR="00282D8C" w:rsidRPr="00E77497" w:rsidRDefault="00282D8C" w:rsidP="00282D8C">
      <w:pPr>
        <w:pStyle w:val="normalbefore"/>
      </w:pPr>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r w:rsidRPr="00E77497">
        <w:t>The following steps are taken:</w:t>
      </w:r>
    </w:p>
    <w:p w14:paraId="31C6A3B8" w14:textId="77777777" w:rsidR="00282D8C" w:rsidRPr="00E77497" w:rsidRDefault="00282D8C" w:rsidP="00613655">
      <w:pPr>
        <w:pStyle w:val="Alg4"/>
        <w:numPr>
          <w:ilvl w:val="0"/>
          <w:numId w:val="108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C83869D" w14:textId="77777777" w:rsidR="00282D8C" w:rsidRPr="00E77497" w:rsidRDefault="00282D8C" w:rsidP="00613655">
      <w:pPr>
        <w:pStyle w:val="Alg4"/>
        <w:numPr>
          <w:ilvl w:val="0"/>
          <w:numId w:val="1088"/>
        </w:numPr>
      </w:pPr>
      <w:r w:rsidRPr="00E77497">
        <w:t xml:space="preserve">Let </w:t>
      </w:r>
      <w:r w:rsidRPr="00E77497">
        <w:rPr>
          <w:i/>
        </w:rPr>
        <w:t>S</w:t>
      </w:r>
      <w:r w:rsidRPr="00E77497">
        <w:t xml:space="preserve"> be ToString</w:t>
      </w:r>
      <w:r>
        <w:t>(</w:t>
      </w:r>
      <w:r>
        <w:rPr>
          <w:i/>
          <w:iCs/>
        </w:rPr>
        <w:t>O</w:t>
      </w:r>
      <w:r>
        <w:t>)</w:t>
      </w:r>
      <w:r w:rsidRPr="00E77497">
        <w:t>.</w:t>
      </w:r>
    </w:p>
    <w:p w14:paraId="4CCFF46D" w14:textId="77777777" w:rsidR="00282D8C" w:rsidRPr="00E77497" w:rsidRDefault="00282D8C" w:rsidP="00613655">
      <w:pPr>
        <w:pStyle w:val="Alg4"/>
        <w:numPr>
          <w:ilvl w:val="0"/>
          <w:numId w:val="1088"/>
        </w:numPr>
      </w:pPr>
      <w:r>
        <w:t>ReturnIfAbrupt(</w:t>
      </w:r>
      <w:r>
        <w:rPr>
          <w:i/>
        </w:rPr>
        <w:t>S</w:t>
      </w:r>
      <w:r>
        <w:t>).</w:t>
      </w:r>
    </w:p>
    <w:p w14:paraId="60E0C6B2" w14:textId="77777777" w:rsidR="00282D8C" w:rsidRDefault="00282D8C" w:rsidP="00613655">
      <w:pPr>
        <w:pStyle w:val="Alg4"/>
        <w:numPr>
          <w:ilvl w:val="0"/>
          <w:numId w:val="1088"/>
        </w:numPr>
      </w:pPr>
      <w:r>
        <w:t xml:space="preserve">Let </w:t>
      </w:r>
      <w:r w:rsidRPr="00863C90">
        <w:rPr>
          <w:i/>
        </w:rPr>
        <w:t>cpList</w:t>
      </w:r>
      <w:r>
        <w:t xml:space="preserve"> be a List containing in order the code points as defned in </w:t>
      </w:r>
      <w:r>
        <w:fldChar w:fldCharType="begin"/>
      </w:r>
      <w:r>
        <w:instrText xml:space="preserve"> REF _Ref365546409 \r \h </w:instrText>
      </w:r>
      <w:r>
        <w:fldChar w:fldCharType="separate"/>
      </w:r>
      <w:r w:rsidR="00281431">
        <w:t>6.1.4</w:t>
      </w:r>
      <w:r>
        <w:fldChar w:fldCharType="end"/>
      </w:r>
      <w:r>
        <w:t xml:space="preserve"> of </w:t>
      </w:r>
      <w:r w:rsidRPr="00863C90">
        <w:rPr>
          <w:i/>
        </w:rPr>
        <w:t>S</w:t>
      </w:r>
      <w:r>
        <w:t xml:space="preserve">, starting at the first element of </w:t>
      </w:r>
      <w:r w:rsidRPr="00863C90">
        <w:rPr>
          <w:i/>
        </w:rPr>
        <w:t>S</w:t>
      </w:r>
      <w:r>
        <w:t>.</w:t>
      </w:r>
    </w:p>
    <w:p w14:paraId="2A339759" w14:textId="77777777" w:rsidR="00282D8C" w:rsidRDefault="00282D8C" w:rsidP="00613655">
      <w:pPr>
        <w:pStyle w:val="Alg4"/>
        <w:numPr>
          <w:ilvl w:val="0"/>
          <w:numId w:val="1088"/>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14:paraId="1841EE67" w14:textId="77777777" w:rsidR="00282D8C" w:rsidRDefault="00282D8C" w:rsidP="00613655">
      <w:pPr>
        <w:pStyle w:val="Alg4"/>
        <w:numPr>
          <w:ilvl w:val="0"/>
          <w:numId w:val="1088"/>
        </w:numPr>
      </w:pPr>
      <w:r>
        <w:t xml:space="preserve">Let </w:t>
      </w:r>
      <w:r w:rsidRPr="00863C90">
        <w:rPr>
          <w:i/>
        </w:rPr>
        <w:t>cuList</w:t>
      </w:r>
      <w:r>
        <w:t xml:space="preserve"> be a new List.</w:t>
      </w:r>
    </w:p>
    <w:p w14:paraId="34639A52" w14:textId="77777777" w:rsidR="00282D8C" w:rsidRDefault="00282D8C" w:rsidP="00613655">
      <w:pPr>
        <w:pStyle w:val="Alg4"/>
        <w:numPr>
          <w:ilvl w:val="0"/>
          <w:numId w:val="1088"/>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w:t>
      </w:r>
      <w:r>
        <w:fldChar w:fldCharType="begin"/>
      </w:r>
      <w:r>
        <w:instrText xml:space="preserve"> REF _Ref368310619 \r \h </w:instrText>
      </w:r>
      <w:r>
        <w:fldChar w:fldCharType="separate"/>
      </w:r>
      <w:r w:rsidR="00281431">
        <w:t>10.1.1</w:t>
      </w:r>
      <w:r>
        <w:fldChar w:fldCharType="end"/>
      </w:r>
      <w:r>
        <w:t xml:space="preserve">) of </w:t>
      </w:r>
      <w:r w:rsidRPr="00863C90">
        <w:rPr>
          <w:i/>
        </w:rPr>
        <w:t>c</w:t>
      </w:r>
      <w:r>
        <w:t>.</w:t>
      </w:r>
    </w:p>
    <w:p w14:paraId="6C23F867" w14:textId="77777777" w:rsidR="00282D8C" w:rsidRPr="00E77497" w:rsidRDefault="00282D8C" w:rsidP="00613655">
      <w:pPr>
        <w:pStyle w:val="Alg4"/>
        <w:numPr>
          <w:ilvl w:val="0"/>
          <w:numId w:val="1088"/>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14:paraId="3AFD8599" w14:textId="77777777" w:rsidR="00282D8C" w:rsidRPr="00E77497" w:rsidRDefault="00282D8C" w:rsidP="00613655">
      <w:pPr>
        <w:pStyle w:val="Alg4"/>
        <w:numPr>
          <w:ilvl w:val="0"/>
          <w:numId w:val="1088"/>
        </w:numPr>
        <w:spacing w:after="220"/>
      </w:pPr>
      <w:r w:rsidRPr="00E77497">
        <w:t xml:space="preserve">Return </w:t>
      </w:r>
      <w:r w:rsidRPr="00E77497">
        <w:rPr>
          <w:i/>
        </w:rPr>
        <w:t>L</w:t>
      </w:r>
      <w:r w:rsidRPr="00E77497">
        <w:t>.</w:t>
      </w:r>
    </w:p>
    <w:p w14:paraId="2AFB13ED" w14:textId="77777777" w:rsidR="00282D8C" w:rsidRPr="00E77497" w:rsidRDefault="00282D8C" w:rsidP="00282D8C">
      <w:pPr>
        <w:pStyle w:val="Note"/>
        <w:rPr>
          <w:sz w:val="20"/>
        </w:rPr>
      </w:pPr>
      <w:r w:rsidRPr="00E77497">
        <w:rPr>
          <w:sz w:val="20"/>
        </w:rPr>
        <w:t xml:space="preserve">The result must be derived according to the </w:t>
      </w:r>
      <w:r>
        <w:rPr>
          <w:sz w:val="20"/>
        </w:rPr>
        <w:t xml:space="preserve">locale-insensitive </w:t>
      </w:r>
      <w:r w:rsidRPr="00E77497">
        <w:rPr>
          <w:sz w:val="20"/>
        </w:rPr>
        <w:t xml:space="preserve">case mappings in the Unicode </w:t>
      </w:r>
      <w:r>
        <w:rPr>
          <w:sz w:val="20"/>
        </w:rPr>
        <w:t>C</w:t>
      </w:r>
      <w:r w:rsidRPr="00E77497">
        <w:rPr>
          <w:sz w:val="20"/>
        </w:rPr>
        <w:t xml:space="preserve">haracter </w:t>
      </w:r>
      <w:r>
        <w:rPr>
          <w:sz w:val="20"/>
        </w:rPr>
        <w:t>D</w:t>
      </w:r>
      <w:r w:rsidRPr="00E77497">
        <w:rPr>
          <w:sz w:val="20"/>
        </w:rPr>
        <w:t>atabase (this explicitly includes not only the UnicodeData.txt file, but also</w:t>
      </w:r>
      <w:r>
        <w:rPr>
          <w:sz w:val="20"/>
        </w:rPr>
        <w:t xml:space="preserve"> all locale-insensitive mappings in</w:t>
      </w:r>
      <w:r w:rsidRPr="00E77497">
        <w:rPr>
          <w:sz w:val="20"/>
        </w:rPr>
        <w:t xml:space="preserve"> the SpecialCasings.txt file that accompanies it).</w:t>
      </w:r>
    </w:p>
    <w:p w14:paraId="7D3840AA" w14:textId="77777777" w:rsidR="00282D8C" w:rsidRPr="00E77497" w:rsidRDefault="00282D8C" w:rsidP="00282D8C">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7215A43A" w14:textId="77777777" w:rsidR="00282D8C" w:rsidRPr="00E77497" w:rsidRDefault="00282D8C" w:rsidP="00282D8C">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34A499E" w14:textId="77777777" w:rsidR="00282D8C" w:rsidRPr="00E77497" w:rsidRDefault="00282D8C" w:rsidP="00282D8C">
      <w:pPr>
        <w:pStyle w:val="Heading4"/>
      </w:pPr>
      <w:r w:rsidRPr="00E77497">
        <w:t>String.prototype.toString ( )</w:t>
      </w:r>
    </w:p>
    <w:p w14:paraId="13F718AE" w14:textId="77777777" w:rsidR="00282D8C" w:rsidRPr="00E77497" w:rsidRDefault="00282D8C" w:rsidP="00282D8C">
      <w:pPr>
        <w:pStyle w:val="normalbefore"/>
      </w:pPr>
      <w:r w:rsidRPr="00E77497">
        <w:t xml:space="preserve">When the </w:t>
      </w:r>
      <w:r>
        <w:rPr>
          <w:rFonts w:ascii="Courier New" w:hAnsi="Courier New"/>
          <w:b/>
        </w:rPr>
        <w:t>toString</w:t>
      </w:r>
      <w:r w:rsidRPr="00E77497">
        <w:t xml:space="preserve"> method is called, the following steps are taken:</w:t>
      </w:r>
    </w:p>
    <w:p w14:paraId="097A7C5E" w14:textId="77777777" w:rsidR="00282D8C" w:rsidRPr="00E77497" w:rsidRDefault="00282D8C" w:rsidP="00613655">
      <w:pPr>
        <w:pStyle w:val="Alg4"/>
        <w:numPr>
          <w:ilvl w:val="0"/>
          <w:numId w:val="1133"/>
        </w:numPr>
      </w:pPr>
      <w:r w:rsidRPr="00E77497">
        <w:t xml:space="preserve">Let </w:t>
      </w:r>
      <w:r w:rsidRPr="00567DDF">
        <w:rPr>
          <w:i/>
        </w:rPr>
        <w:t>s</w:t>
      </w:r>
      <w:r w:rsidRPr="00E77497">
        <w:t xml:space="preserve"> be this</w:t>
      </w:r>
      <w:r>
        <w:t>StringV</w:t>
      </w:r>
      <w:r w:rsidRPr="00E77497">
        <w:t>alue</w:t>
      </w:r>
      <w:r>
        <w:t>(</w:t>
      </w:r>
      <w:r w:rsidRPr="00567DDF">
        <w:rPr>
          <w:b/>
          <w:bCs/>
        </w:rPr>
        <w:t>this</w:t>
      </w:r>
      <w:r>
        <w:t xml:space="preserve"> value)</w:t>
      </w:r>
      <w:r w:rsidRPr="00E77497">
        <w:t>.</w:t>
      </w:r>
    </w:p>
    <w:p w14:paraId="3B01DB9E" w14:textId="77777777" w:rsidR="00282D8C" w:rsidRDefault="00282D8C" w:rsidP="00613655">
      <w:pPr>
        <w:pStyle w:val="Alg4"/>
        <w:numPr>
          <w:ilvl w:val="0"/>
          <w:numId w:val="1133"/>
        </w:numPr>
      </w:pPr>
      <w:r>
        <w:t xml:space="preserve">Return  </w:t>
      </w:r>
      <w:r w:rsidRPr="00567DDF">
        <w:rPr>
          <w:i/>
        </w:rPr>
        <w:t>s</w:t>
      </w:r>
      <w:r>
        <w:t>.</w:t>
      </w:r>
    </w:p>
    <w:p w14:paraId="51532273" w14:textId="77777777" w:rsidR="00282D8C" w:rsidRPr="00E77497" w:rsidRDefault="00282D8C" w:rsidP="00282D8C">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14:paraId="7D5D7EC0" w14:textId="77777777" w:rsidR="00282D8C" w:rsidRPr="00E77497" w:rsidRDefault="00282D8C" w:rsidP="00282D8C">
      <w:pPr>
        <w:pStyle w:val="Heading4"/>
      </w:pPr>
      <w:bookmarkStart w:id="5195" w:name="_Ref369684955"/>
      <w:r w:rsidRPr="00E77497">
        <w:t>String.prototype.toUpperCase ( )</w:t>
      </w:r>
      <w:bookmarkEnd w:id="5195"/>
    </w:p>
    <w:p w14:paraId="06D477F3"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200A63D8" w14:textId="77777777" w:rsidR="00282D8C" w:rsidRPr="00E77497" w:rsidRDefault="00282D8C" w:rsidP="00282D8C">
      <w:r w:rsidRPr="00E77497">
        <w:lastRenderedPageBreak/>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14:paraId="49A522A5"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F2EF13A" w14:textId="77777777" w:rsidR="00282D8C" w:rsidRPr="00E77497" w:rsidRDefault="00282D8C" w:rsidP="00282D8C">
      <w:pPr>
        <w:pStyle w:val="Heading4"/>
      </w:pPr>
      <w:bookmarkStart w:id="5196" w:name="_Ref369684433"/>
      <w:r w:rsidRPr="00E77497">
        <w:t>String.prototype.trim ( )</w:t>
      </w:r>
      <w:bookmarkEnd w:id="5196"/>
    </w:p>
    <w:p w14:paraId="26E91D62"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5818EDE0" w14:textId="77777777" w:rsidR="00282D8C" w:rsidRPr="00E77497" w:rsidRDefault="00282D8C" w:rsidP="00282D8C">
      <w:pPr>
        <w:pStyle w:val="normalbefore"/>
      </w:pPr>
      <w:r w:rsidRPr="00E77497">
        <w:t>The following steps are taken:</w:t>
      </w:r>
    </w:p>
    <w:p w14:paraId="4F6A89D5" w14:textId="77777777" w:rsidR="00282D8C" w:rsidRPr="00E77497" w:rsidRDefault="00282D8C" w:rsidP="00613655">
      <w:pPr>
        <w:pStyle w:val="Alg4"/>
        <w:numPr>
          <w:ilvl w:val="0"/>
          <w:numId w:val="108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453699F4" w14:textId="77777777" w:rsidR="00282D8C" w:rsidRPr="00E77497" w:rsidRDefault="00282D8C" w:rsidP="00613655">
      <w:pPr>
        <w:pStyle w:val="Alg4"/>
        <w:numPr>
          <w:ilvl w:val="0"/>
          <w:numId w:val="1089"/>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14:paraId="5ABCFCDB" w14:textId="77777777" w:rsidR="00282D8C" w:rsidRPr="00E77497" w:rsidRDefault="00282D8C" w:rsidP="00613655">
      <w:pPr>
        <w:pStyle w:val="Alg4"/>
        <w:numPr>
          <w:ilvl w:val="0"/>
          <w:numId w:val="1089"/>
        </w:numPr>
      </w:pPr>
      <w:r>
        <w:t>ReturnIfAbrupt(</w:t>
      </w:r>
      <w:r>
        <w:rPr>
          <w:i/>
        </w:rPr>
        <w:t>S</w:t>
      </w:r>
      <w:r>
        <w:t>).</w:t>
      </w:r>
    </w:p>
    <w:p w14:paraId="1F3D47E2" w14:textId="77777777" w:rsidR="00282D8C" w:rsidRPr="00E77497" w:rsidRDefault="00282D8C" w:rsidP="00613655">
      <w:pPr>
        <w:pStyle w:val="Alg4"/>
        <w:numPr>
          <w:ilvl w:val="0"/>
          <w:numId w:val="1089"/>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 xml:space="preserve">When determining whether a </w:t>
      </w:r>
      <w:r>
        <w:t>Unicode code point</w:t>
      </w:r>
      <w:r w:rsidRPr="00A91A28">
        <w:t xml:space="preserve"> is in Unicode general category “Zs”, code unit sequences are interpreted as </w:t>
      </w:r>
      <w:r>
        <w:t xml:space="preserve">UTF-16 encoded </w:t>
      </w:r>
      <w:r w:rsidRPr="00A91A28">
        <w:t xml:space="preserve">code point sequences as specified in </w:t>
      </w:r>
      <w:r>
        <w:fldChar w:fldCharType="begin"/>
      </w:r>
      <w:r>
        <w:instrText xml:space="preserve"> REF _Ref365546409 \r \h </w:instrText>
      </w:r>
      <w:r>
        <w:fldChar w:fldCharType="separate"/>
      </w:r>
      <w:r w:rsidR="00281431">
        <w:t>6.1.4</w:t>
      </w:r>
      <w:r>
        <w:fldChar w:fldCharType="end"/>
      </w:r>
      <w:r w:rsidRPr="00A91A28">
        <w:t>.</w:t>
      </w:r>
    </w:p>
    <w:p w14:paraId="0CFB7947" w14:textId="77777777" w:rsidR="00282D8C" w:rsidRPr="00E77497" w:rsidRDefault="00282D8C" w:rsidP="00613655">
      <w:pPr>
        <w:pStyle w:val="Alg4"/>
        <w:numPr>
          <w:ilvl w:val="0"/>
          <w:numId w:val="1089"/>
        </w:numPr>
        <w:spacing w:after="220"/>
      </w:pPr>
      <w:r w:rsidRPr="00E77497">
        <w:t xml:space="preserve">Return </w:t>
      </w:r>
      <w:r w:rsidRPr="00E77497">
        <w:rPr>
          <w:i/>
        </w:rPr>
        <w:t>T</w:t>
      </w:r>
      <w:r w:rsidRPr="00E77497">
        <w:t>.</w:t>
      </w:r>
    </w:p>
    <w:p w14:paraId="266859E8"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C4DED34" w14:textId="77777777" w:rsidR="00282D8C" w:rsidRPr="00E77497" w:rsidRDefault="00282D8C" w:rsidP="00282D8C">
      <w:pPr>
        <w:pStyle w:val="Heading4"/>
      </w:pPr>
      <w:r w:rsidRPr="00E77497">
        <w:t>String.prototype.valueOf ( )</w:t>
      </w:r>
    </w:p>
    <w:p w14:paraId="2491A827" w14:textId="77777777" w:rsidR="00282D8C" w:rsidRPr="00E77497" w:rsidRDefault="00282D8C" w:rsidP="00282D8C">
      <w:pPr>
        <w:pStyle w:val="normalbefore"/>
      </w:pPr>
      <w:r w:rsidRPr="00E77497">
        <w:t xml:space="preserve">When the </w:t>
      </w:r>
      <w:r>
        <w:rPr>
          <w:rFonts w:ascii="Courier New" w:hAnsi="Courier New"/>
          <w:b/>
        </w:rPr>
        <w:t>valueOf</w:t>
      </w:r>
      <w:r w:rsidRPr="00E77497">
        <w:t xml:space="preserve"> method is called, the following steps are taken:</w:t>
      </w:r>
    </w:p>
    <w:p w14:paraId="02ECA5DB" w14:textId="77777777" w:rsidR="00282D8C" w:rsidRPr="00E77497" w:rsidRDefault="00282D8C" w:rsidP="00613655">
      <w:pPr>
        <w:pStyle w:val="Alg4"/>
        <w:numPr>
          <w:ilvl w:val="0"/>
          <w:numId w:val="1116"/>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14:paraId="4BA37330" w14:textId="77777777" w:rsidR="00282D8C" w:rsidRDefault="00282D8C" w:rsidP="00613655">
      <w:pPr>
        <w:pStyle w:val="Alg4"/>
        <w:numPr>
          <w:ilvl w:val="0"/>
          <w:numId w:val="1116"/>
        </w:numPr>
        <w:spacing w:after="220"/>
      </w:pPr>
      <w:r>
        <w:t xml:space="preserve">Return  </w:t>
      </w:r>
      <w:r>
        <w:rPr>
          <w:i/>
        </w:rPr>
        <w:t>s</w:t>
      </w:r>
      <w:r>
        <w:t>.</w:t>
      </w:r>
    </w:p>
    <w:p w14:paraId="5886CDDB" w14:textId="77777777" w:rsidR="00282D8C" w:rsidRPr="00E77497" w:rsidRDefault="00282D8C" w:rsidP="00282D8C">
      <w:pPr>
        <w:pStyle w:val="Heading4"/>
      </w:pPr>
      <w:r>
        <w:t>String</w:t>
      </w:r>
      <w:r w:rsidRPr="00E77497">
        <w:t>.prototype</w:t>
      </w:r>
      <w:r>
        <w:t xml:space="preserve"> [ @@iterator</w:t>
      </w:r>
      <w:r w:rsidRPr="00E77497">
        <w:t xml:space="preserve"> </w:t>
      </w:r>
      <w:r>
        <w:t>]</w:t>
      </w:r>
      <w:r w:rsidRPr="00E77497">
        <w:t>(</w:t>
      </w:r>
      <w:r>
        <w:t xml:space="preserve"> </w:t>
      </w:r>
      <w:r w:rsidRPr="00E77497">
        <w:t>)</w:t>
      </w:r>
    </w:p>
    <w:p w14:paraId="46943E19" w14:textId="77777777" w:rsidR="00282D8C" w:rsidRPr="00E77497" w:rsidRDefault="00282D8C" w:rsidP="00282D8C">
      <w:r w:rsidRPr="00E77497">
        <w:t xml:space="preserve">When the </w:t>
      </w:r>
      <w:r>
        <w:t>@@iterator</w:t>
      </w:r>
      <w:r w:rsidRPr="00E77497">
        <w:t xml:space="preserve"> method is called</w:t>
      </w:r>
      <w:r w:rsidRPr="00FC3BC9">
        <w:t xml:space="preserve"> </w:t>
      </w:r>
      <w:r>
        <w:t>it r</w:t>
      </w:r>
      <w:r w:rsidRPr="00FC3BC9">
        <w:t xml:space="preserve">eturns an </w:t>
      </w:r>
      <w:r>
        <w:t>I</w:t>
      </w:r>
      <w:r w:rsidRPr="00FC3BC9">
        <w:t>terator</w:t>
      </w:r>
      <w:r>
        <w:t xml:space="preserve"> object (</w:t>
      </w:r>
      <w:r>
        <w:fldChar w:fldCharType="begin"/>
      </w:r>
      <w:r>
        <w:instrText xml:space="preserve"> REF _Ref365644824 \r \h </w:instrText>
      </w:r>
      <w:r>
        <w:fldChar w:fldCharType="separate"/>
      </w:r>
      <w:r w:rsidR="00281431">
        <w:t>25.1.2</w:t>
      </w:r>
      <w:r>
        <w:fldChar w:fldCharType="end"/>
      </w:r>
      <w:r>
        <w:t>)</w:t>
      </w:r>
      <w:r w:rsidRPr="00FC3BC9">
        <w:t xml:space="preserve"> that iterates over the code points of a String value, returning each code point as a String value.</w:t>
      </w:r>
      <w:r>
        <w:t xml:space="preserve"> T</w:t>
      </w:r>
      <w:r w:rsidRPr="00E77497">
        <w:t>he following steps are taken:</w:t>
      </w:r>
    </w:p>
    <w:p w14:paraId="401F225E" w14:textId="77777777" w:rsidR="00282D8C" w:rsidRPr="00E77497" w:rsidRDefault="00282D8C" w:rsidP="00282D8C">
      <w:pPr>
        <w:pStyle w:val="normalbefore"/>
      </w:pPr>
      <w:r w:rsidRPr="00E77497">
        <w:t>The following steps are taken:</w:t>
      </w:r>
    </w:p>
    <w:p w14:paraId="05764F76" w14:textId="77777777" w:rsidR="00282D8C" w:rsidRPr="00E77497" w:rsidRDefault="00282D8C" w:rsidP="00613655">
      <w:pPr>
        <w:pStyle w:val="Alg4"/>
        <w:numPr>
          <w:ilvl w:val="0"/>
          <w:numId w:val="1112"/>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6D31725" w14:textId="77777777" w:rsidR="00282D8C" w:rsidRPr="00E77497" w:rsidRDefault="00282D8C" w:rsidP="00613655">
      <w:pPr>
        <w:pStyle w:val="Alg4"/>
        <w:numPr>
          <w:ilvl w:val="0"/>
          <w:numId w:val="1112"/>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14:paraId="0B2B9F8A" w14:textId="77777777" w:rsidR="00282D8C" w:rsidRPr="00E77497" w:rsidRDefault="00282D8C" w:rsidP="00613655">
      <w:pPr>
        <w:pStyle w:val="Alg4"/>
        <w:numPr>
          <w:ilvl w:val="0"/>
          <w:numId w:val="1112"/>
        </w:numPr>
      </w:pPr>
      <w:r>
        <w:t>ReturnIfAbrupt(</w:t>
      </w:r>
      <w:r>
        <w:rPr>
          <w:i/>
        </w:rPr>
        <w:t>S</w:t>
      </w:r>
      <w:r>
        <w:t>).</w:t>
      </w:r>
    </w:p>
    <w:p w14:paraId="23943458" w14:textId="77777777" w:rsidR="00282D8C" w:rsidRDefault="00282D8C" w:rsidP="00613655">
      <w:pPr>
        <w:pStyle w:val="Alg4"/>
        <w:numPr>
          <w:ilvl w:val="0"/>
          <w:numId w:val="1112"/>
        </w:numPr>
        <w:spacing w:after="280"/>
      </w:pPr>
      <w:r>
        <w:t xml:space="preserve">Return the result of calling the CreateStringIterator abstract operation with argument </w:t>
      </w:r>
      <w:r>
        <w:rPr>
          <w:i/>
        </w:rPr>
        <w:t>S</w:t>
      </w:r>
      <w:r>
        <w:t>.</w:t>
      </w:r>
    </w:p>
    <w:p w14:paraId="07A8EB30" w14:textId="77777777" w:rsidR="00282D8C" w:rsidRPr="00097A4C"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76535465" w14:textId="77777777" w:rsidR="00282D8C" w:rsidRPr="00E77497" w:rsidRDefault="00282D8C" w:rsidP="00282D8C">
      <w:pPr>
        <w:pStyle w:val="Heading3"/>
      </w:pPr>
      <w:bookmarkStart w:id="5197" w:name="_Toc370745851"/>
      <w:bookmarkStart w:id="5198" w:name="_Toc384481432"/>
      <w:r w:rsidRPr="00E77497">
        <w:t>Properties of String Instances</w:t>
      </w:r>
      <w:bookmarkEnd w:id="5197"/>
      <w:bookmarkEnd w:id="5198"/>
    </w:p>
    <w:p w14:paraId="75D99D3A" w14:textId="77777777" w:rsidR="00282D8C" w:rsidRDefault="00282D8C" w:rsidP="00282D8C">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w:t>
      </w:r>
      <w:r>
        <w:t>internal slot</w:t>
      </w:r>
      <w:r w:rsidRPr="00E77497">
        <w:t>.</w:t>
      </w:r>
    </w:p>
    <w:p w14:paraId="3871A1B2" w14:textId="77777777" w:rsidR="00282D8C" w:rsidRPr="00E77497" w:rsidRDefault="00282D8C" w:rsidP="00282D8C">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14:paraId="7A550B98" w14:textId="77777777" w:rsidR="00282D8C" w:rsidRPr="00E77497" w:rsidRDefault="00282D8C" w:rsidP="00282D8C">
      <w:pPr>
        <w:pStyle w:val="Heading4"/>
      </w:pPr>
      <w:r w:rsidRPr="00E77497">
        <w:lastRenderedPageBreak/>
        <w:t>length</w:t>
      </w:r>
    </w:p>
    <w:p w14:paraId="2BAAAF92" w14:textId="77777777" w:rsidR="00282D8C" w:rsidRPr="00E77497" w:rsidRDefault="00282D8C" w:rsidP="00282D8C">
      <w:r w:rsidRPr="00E77497">
        <w:t xml:space="preserve">The number of </w:t>
      </w:r>
      <w:r>
        <w:t>elements</w:t>
      </w:r>
      <w:r w:rsidRPr="00E77497">
        <w:t xml:space="preserve"> in the String value represented by this String object.</w:t>
      </w:r>
    </w:p>
    <w:p w14:paraId="4E1E3680" w14:textId="77777777" w:rsidR="00282D8C" w:rsidRPr="00E77497" w:rsidRDefault="00282D8C" w:rsidP="00282D8C">
      <w:r w:rsidRPr="00E77497">
        <w:t xml:space="preserve">Once a String object is </w:t>
      </w:r>
      <w:r>
        <w:t>initialized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81DAAC2" w14:textId="77777777" w:rsidR="00282D8C" w:rsidRDefault="00282D8C" w:rsidP="00282D8C">
      <w:pPr>
        <w:pStyle w:val="Heading3"/>
      </w:pPr>
      <w:bookmarkStart w:id="5199" w:name="_Toc370745852"/>
      <w:bookmarkStart w:id="5200" w:name="_Toc384481433"/>
      <w:bookmarkStart w:id="5201" w:name="_Ref365534640"/>
      <w:r>
        <w:t>String Iterator Objects</w:t>
      </w:r>
      <w:bookmarkEnd w:id="5199"/>
      <w:bookmarkEnd w:id="5200"/>
      <w:r>
        <w:t xml:space="preserve"> </w:t>
      </w:r>
    </w:p>
    <w:p w14:paraId="252CC1A6" w14:textId="77777777" w:rsidR="00282D8C" w:rsidRDefault="00282D8C" w:rsidP="00282D8C">
      <w:r>
        <w:t>An String Iterator is an object, that represents a specific iteration over some specific String instance object. There is not a named constructor for String Iterator objects.  Instead, String iterator objects are created by calling certain methods of String instance objects.</w:t>
      </w:r>
    </w:p>
    <w:p w14:paraId="410DC9CF" w14:textId="77777777" w:rsidR="00282D8C" w:rsidRDefault="00282D8C" w:rsidP="00282D8C">
      <w:pPr>
        <w:pStyle w:val="Heading4"/>
      </w:pPr>
      <w:r>
        <w:t>CreateStringIterator Abstract Operation</w:t>
      </w:r>
    </w:p>
    <w:p w14:paraId="4903CF22" w14:textId="77777777" w:rsidR="00282D8C" w:rsidRDefault="00282D8C" w:rsidP="00282D8C">
      <w:pPr>
        <w:pStyle w:val="normalbefore"/>
      </w:pPr>
      <w:r>
        <w:t xml:space="preserve">Several methods of String objects return Iterator objects. The abstract operation CreateStringIterator with argument </w:t>
      </w:r>
      <w:r>
        <w:rPr>
          <w:rFonts w:ascii="Times New Roman" w:hAnsi="Times New Roman"/>
          <w:i/>
        </w:rPr>
        <w:t>s</w:t>
      </w:r>
      <w:r w:rsidRPr="00682CCC">
        <w:rPr>
          <w:rFonts w:ascii="Times New Roman" w:hAnsi="Times New Roman"/>
          <w:i/>
        </w:rPr>
        <w:t xml:space="preserve">tring </w:t>
      </w:r>
      <w:r>
        <w:t>is used to create such iterator objects. It performs the following steps:</w:t>
      </w:r>
    </w:p>
    <w:p w14:paraId="322E2963" w14:textId="77777777" w:rsidR="00282D8C" w:rsidRPr="00E77497" w:rsidRDefault="00282D8C" w:rsidP="00613655">
      <w:pPr>
        <w:pStyle w:val="Alg4"/>
        <w:numPr>
          <w:ilvl w:val="0"/>
          <w:numId w:val="1111"/>
        </w:numPr>
      </w:pPr>
      <w:r w:rsidRPr="00E77497">
        <w:t xml:space="preserve">Let </w:t>
      </w:r>
      <w:r>
        <w:rPr>
          <w:i/>
        </w:rPr>
        <w:t>s</w:t>
      </w:r>
      <w:r w:rsidRPr="00E77497">
        <w:t xml:space="preserve"> be the</w:t>
      </w:r>
      <w:r>
        <w:t xml:space="preserve"> result of  calling ToString(</w:t>
      </w:r>
      <w:r>
        <w:rPr>
          <w:i/>
        </w:rPr>
        <w:t>string</w:t>
      </w:r>
      <w:r>
        <w:t>)</w:t>
      </w:r>
      <w:r w:rsidRPr="00E77497">
        <w:t>.</w:t>
      </w:r>
    </w:p>
    <w:p w14:paraId="2FF6933B" w14:textId="77777777" w:rsidR="00282D8C" w:rsidRPr="00E77497" w:rsidRDefault="00282D8C" w:rsidP="00613655">
      <w:pPr>
        <w:pStyle w:val="Alg4"/>
        <w:numPr>
          <w:ilvl w:val="0"/>
          <w:numId w:val="1111"/>
        </w:numPr>
      </w:pPr>
      <w:r>
        <w:t>ReturnIfAbrupt(</w:t>
      </w:r>
      <w:r>
        <w:rPr>
          <w:i/>
        </w:rPr>
        <w:t>s</w:t>
      </w:r>
      <w:r>
        <w:t>).</w:t>
      </w:r>
    </w:p>
    <w:p w14:paraId="217B173A" w14:textId="77777777" w:rsidR="00282D8C" w:rsidRPr="00E77497" w:rsidRDefault="00282D8C" w:rsidP="00613655">
      <w:pPr>
        <w:pStyle w:val="Alg4"/>
        <w:numPr>
          <w:ilvl w:val="0"/>
          <w:numId w:val="1111"/>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w:t>
      </w:r>
      <w:r>
        <w:rPr>
          <w:rFonts w:ascii="Arial" w:hAnsi="Arial" w:cs="Arial"/>
        </w:rPr>
        <w:t>String</w:t>
      </w:r>
      <w:r w:rsidRPr="00F75B67">
        <w:rPr>
          <w:rFonts w:ascii="Arial" w:hAnsi="Arial" w:cs="Arial"/>
        </w:rPr>
        <w:t>IteratorPrototype%</w:t>
      </w:r>
      <w:r>
        <w:t>,  ([[</w:t>
      </w:r>
      <w:r w:rsidRPr="004B6770">
        <w:t>Iterated</w:t>
      </w:r>
      <w:r>
        <w:t>String</w:t>
      </w:r>
      <w:r w:rsidRPr="004B6770">
        <w:t>t</w:t>
      </w:r>
      <w:r>
        <w:t>]], [[String</w:t>
      </w:r>
      <w:r w:rsidRPr="004B6770">
        <w:t>Iterator</w:t>
      </w:r>
      <w:r>
        <w:t>NextIndex]] ))</w:t>
      </w:r>
      <w:r w:rsidRPr="00E77497">
        <w:t>.</w:t>
      </w:r>
    </w:p>
    <w:p w14:paraId="0A36C8EA" w14:textId="77777777" w:rsidR="00282D8C" w:rsidRDefault="00282D8C" w:rsidP="00613655">
      <w:pPr>
        <w:pStyle w:val="Alg4"/>
        <w:numPr>
          <w:ilvl w:val="0"/>
          <w:numId w:val="1111"/>
        </w:numPr>
        <w:spacing w:after="280"/>
      </w:pPr>
      <w:r>
        <w:t xml:space="preserve">Set </w:t>
      </w:r>
      <w:r>
        <w:rPr>
          <w:i/>
        </w:rPr>
        <w:t>iterator’s</w:t>
      </w:r>
      <w:r>
        <w:rPr>
          <w:iCs/>
        </w:rPr>
        <w:t xml:space="preserve"> </w:t>
      </w:r>
      <w:r>
        <w:t>[[Iterated</w:t>
      </w:r>
      <w:r w:rsidRPr="00682CCC">
        <w:t>String</w:t>
      </w:r>
      <w:r>
        <w:t xml:space="preserve">]] internal slot to </w:t>
      </w:r>
      <w:r>
        <w:rPr>
          <w:i/>
        </w:rPr>
        <w:t>s</w:t>
      </w:r>
      <w:r>
        <w:t>.</w:t>
      </w:r>
    </w:p>
    <w:p w14:paraId="72C67F5D" w14:textId="77777777" w:rsidR="00282D8C" w:rsidRDefault="00282D8C" w:rsidP="00613655">
      <w:pPr>
        <w:pStyle w:val="Alg4"/>
        <w:numPr>
          <w:ilvl w:val="0"/>
          <w:numId w:val="1111"/>
        </w:numPr>
        <w:spacing w:after="280"/>
      </w:pPr>
      <w:r>
        <w:t xml:space="preserve">Set </w:t>
      </w:r>
      <w:r>
        <w:rPr>
          <w:i/>
        </w:rPr>
        <w:t>iterator’s</w:t>
      </w:r>
      <w:r>
        <w:rPr>
          <w:iCs/>
        </w:rPr>
        <w:t xml:space="preserve"> </w:t>
      </w:r>
      <w:r>
        <w:t>[[StringIteratorNextIndex]] internal slot to 0.</w:t>
      </w:r>
    </w:p>
    <w:p w14:paraId="44110221" w14:textId="77777777" w:rsidR="00282D8C" w:rsidRDefault="00282D8C" w:rsidP="00613655">
      <w:pPr>
        <w:pStyle w:val="Alg4"/>
        <w:numPr>
          <w:ilvl w:val="0"/>
          <w:numId w:val="1111"/>
        </w:numPr>
        <w:spacing w:after="220"/>
      </w:pPr>
      <w:r>
        <w:t xml:space="preserve">Return </w:t>
      </w:r>
      <w:r>
        <w:rPr>
          <w:i/>
        </w:rPr>
        <w:t>iterator</w:t>
      </w:r>
      <w:r>
        <w:t>.</w:t>
      </w:r>
    </w:p>
    <w:p w14:paraId="5B8B82D4" w14:textId="77777777" w:rsidR="00282D8C" w:rsidRDefault="00282D8C" w:rsidP="00282D8C">
      <w:pPr>
        <w:pStyle w:val="Heading4"/>
      </w:pPr>
      <w:r>
        <w:t>The %StringIteratorPrototype% Object</w:t>
      </w:r>
    </w:p>
    <w:p w14:paraId="1226ECDD" w14:textId="77777777" w:rsidR="00282D8C" w:rsidRDefault="00282D8C" w:rsidP="00282D8C">
      <w:r>
        <w:t xml:space="preserve">All </w:t>
      </w:r>
      <w:r w:rsidRPr="00682CCC">
        <w:t xml:space="preserve">String </w:t>
      </w:r>
      <w:r>
        <w:t>Iterator Objects inherit properties from the %StringIteratorPrototype% intrinsic object.  The %StringIteratorPrototype% object is an ordinary object and its [[Prototype]] internal slot is the %ObjectPrototype% intrinsic object. In addition, %StringIteratorPrototype% has the following properties:</w:t>
      </w:r>
    </w:p>
    <w:p w14:paraId="7A5998B2" w14:textId="77777777" w:rsidR="00282D8C" w:rsidRDefault="00282D8C" w:rsidP="00282D8C">
      <w:pPr>
        <w:pStyle w:val="Heading5"/>
      </w:pPr>
      <w:r w:rsidRPr="007D1DED">
        <w:t>%</w:t>
      </w:r>
      <w:r>
        <w:t>String</w:t>
      </w:r>
      <w:r w:rsidRPr="007D1DED">
        <w:t>IteratorPrototype%</w:t>
      </w:r>
      <w:r>
        <w:t>.next ( )</w:t>
      </w:r>
    </w:p>
    <w:p w14:paraId="5A43F0A1" w14:textId="77777777" w:rsidR="00282D8C" w:rsidRDefault="00282D8C" w:rsidP="00613655">
      <w:pPr>
        <w:pStyle w:val="Alg4"/>
        <w:numPr>
          <w:ilvl w:val="0"/>
          <w:numId w:val="1113"/>
        </w:numPr>
      </w:pPr>
      <w:r>
        <w:t xml:space="preserve">Let </w:t>
      </w:r>
      <w:r w:rsidRPr="009B7611">
        <w:rPr>
          <w:i/>
        </w:rPr>
        <w:t>O</w:t>
      </w:r>
      <w:r>
        <w:t xml:space="preserve"> be the </w:t>
      </w:r>
      <w:r w:rsidRPr="009B7611">
        <w:rPr>
          <w:b/>
        </w:rPr>
        <w:t>this</w:t>
      </w:r>
      <w:r>
        <w:t xml:space="preserve"> value.</w:t>
      </w:r>
    </w:p>
    <w:p w14:paraId="7B733603" w14:textId="77777777" w:rsidR="00282D8C" w:rsidRDefault="00282D8C" w:rsidP="00613655">
      <w:pPr>
        <w:pStyle w:val="Alg4"/>
        <w:numPr>
          <w:ilvl w:val="0"/>
          <w:numId w:val="1113"/>
        </w:numPr>
        <w:spacing w:after="280"/>
      </w:pPr>
      <w:r>
        <w:t>If Type(</w:t>
      </w:r>
      <w:r w:rsidRPr="00061845">
        <w:rPr>
          <w:i/>
        </w:rPr>
        <w:t>O</w:t>
      </w:r>
      <w:r>
        <w:t xml:space="preserve">) is not Object, throw a </w:t>
      </w:r>
      <w:r w:rsidRPr="00061845">
        <w:rPr>
          <w:b/>
        </w:rPr>
        <w:t>TypeError</w:t>
      </w:r>
      <w:r>
        <w:t xml:space="preserve"> exception.</w:t>
      </w:r>
    </w:p>
    <w:p w14:paraId="0DEC1604" w14:textId="77777777" w:rsidR="00282D8C" w:rsidRPr="00E77497" w:rsidRDefault="00282D8C" w:rsidP="00613655">
      <w:pPr>
        <w:pStyle w:val="Alg4"/>
        <w:numPr>
          <w:ilvl w:val="0"/>
          <w:numId w:val="1113"/>
        </w:numPr>
      </w:pPr>
      <w:r>
        <w:t xml:space="preserve">If </w:t>
      </w:r>
      <w:r w:rsidRPr="00061845">
        <w:rPr>
          <w:i/>
        </w:rPr>
        <w:t>O</w:t>
      </w:r>
      <w:r>
        <w:t xml:space="preserve"> does not have all of the internal slots of an </w:t>
      </w:r>
      <w:r w:rsidRPr="00682CCC">
        <w:t>String</w:t>
      </w:r>
      <w:r>
        <w:t xml:space="preserve"> Iterator Instance (</w:t>
      </w:r>
      <w:r>
        <w:fldChar w:fldCharType="begin"/>
      </w:r>
      <w:r>
        <w:instrText xml:space="preserve"> REF _Ref368324521 \r \h </w:instrText>
      </w:r>
      <w:r>
        <w:fldChar w:fldCharType="separate"/>
      </w:r>
      <w:r w:rsidR="00281431">
        <w:t>21.1.5.3</w:t>
      </w:r>
      <w:r>
        <w:fldChar w:fldCharType="end"/>
      </w:r>
      <w:r>
        <w:t xml:space="preserve">), throw a </w:t>
      </w:r>
      <w:r w:rsidRPr="00061845">
        <w:rPr>
          <w:b/>
        </w:rPr>
        <w:t>TypeError</w:t>
      </w:r>
      <w:r>
        <w:t xml:space="preserve"> exception.</w:t>
      </w:r>
    </w:p>
    <w:p w14:paraId="351553EC" w14:textId="77777777" w:rsidR="00282D8C" w:rsidRDefault="00282D8C" w:rsidP="00613655">
      <w:pPr>
        <w:pStyle w:val="Alg4"/>
        <w:numPr>
          <w:ilvl w:val="0"/>
          <w:numId w:val="1113"/>
        </w:numPr>
        <w:spacing w:after="280"/>
      </w:pPr>
      <w:r>
        <w:t xml:space="preserve">Let </w:t>
      </w:r>
      <w:r>
        <w:rPr>
          <w:i/>
        </w:rPr>
        <w:t>s</w:t>
      </w:r>
      <w:r>
        <w:t xml:space="preserve"> be the value of the [[IteratedString]] internal slot of</w:t>
      </w:r>
      <w:r w:rsidRPr="002166A8">
        <w:rPr>
          <w:i/>
        </w:rPr>
        <w:t xml:space="preserve"> </w:t>
      </w:r>
      <w:r w:rsidRPr="009B7611">
        <w:rPr>
          <w:i/>
        </w:rPr>
        <w:t>O</w:t>
      </w:r>
      <w:r>
        <w:t>.</w:t>
      </w:r>
    </w:p>
    <w:p w14:paraId="0E414E9E" w14:textId="77777777" w:rsidR="00282D8C" w:rsidRDefault="00282D8C" w:rsidP="00613655">
      <w:pPr>
        <w:pStyle w:val="Alg4"/>
        <w:numPr>
          <w:ilvl w:val="0"/>
          <w:numId w:val="1113"/>
        </w:numPr>
        <w:spacing w:after="280"/>
      </w:pPr>
      <w:r>
        <w:t xml:space="preserve">If </w:t>
      </w:r>
      <w:r>
        <w:rPr>
          <w:i/>
        </w:rPr>
        <w:t>s</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7A71BA9E" w14:textId="77777777" w:rsidR="00282D8C" w:rsidRDefault="00282D8C" w:rsidP="00613655">
      <w:pPr>
        <w:pStyle w:val="Alg4"/>
        <w:numPr>
          <w:ilvl w:val="0"/>
          <w:numId w:val="1113"/>
        </w:numPr>
        <w:spacing w:after="280"/>
      </w:pPr>
      <w:r>
        <w:t xml:space="preserve">Let </w:t>
      </w:r>
      <w:r w:rsidRPr="00E77497">
        <w:rPr>
          <w:i/>
        </w:rPr>
        <w:t>position</w:t>
      </w:r>
      <w:r w:rsidRPr="00E77497">
        <w:t xml:space="preserve"> </w:t>
      </w:r>
      <w:r>
        <w:t>be the value of the [[StringIteratorNextIndex]] internal slot of</w:t>
      </w:r>
      <w:r w:rsidRPr="002166A8">
        <w:rPr>
          <w:i/>
        </w:rPr>
        <w:t xml:space="preserve"> </w:t>
      </w:r>
      <w:r w:rsidRPr="009B7611">
        <w:rPr>
          <w:i/>
        </w:rPr>
        <w:t>O</w:t>
      </w:r>
      <w:r>
        <w:t>.</w:t>
      </w:r>
    </w:p>
    <w:p w14:paraId="78113A94" w14:textId="77777777" w:rsidR="00282D8C" w:rsidRPr="00E77497" w:rsidRDefault="00282D8C" w:rsidP="00613655">
      <w:pPr>
        <w:pStyle w:val="Alg4"/>
        <w:numPr>
          <w:ilvl w:val="0"/>
          <w:numId w:val="1113"/>
        </w:numPr>
      </w:pPr>
      <w:r w:rsidRPr="00E77497">
        <w:t xml:space="preserve">Let </w:t>
      </w:r>
      <w:r w:rsidRPr="00E77497">
        <w:rPr>
          <w:i/>
        </w:rPr>
        <w:t>len</w:t>
      </w:r>
      <w:r w:rsidRPr="00E77497">
        <w:t xml:space="preserve"> be the number of </w:t>
      </w:r>
      <w:r>
        <w:t>elements</w:t>
      </w:r>
      <w:r w:rsidRPr="00E77497">
        <w:t xml:space="preserve"> in </w:t>
      </w:r>
      <w:r>
        <w:rPr>
          <w:i/>
        </w:rPr>
        <w:t>s</w:t>
      </w:r>
      <w:r w:rsidRPr="00E77497">
        <w:t>.</w:t>
      </w:r>
    </w:p>
    <w:p w14:paraId="48013148" w14:textId="77777777" w:rsidR="00282D8C" w:rsidRDefault="00282D8C" w:rsidP="00613655">
      <w:pPr>
        <w:pStyle w:val="Alg4"/>
        <w:numPr>
          <w:ilvl w:val="0"/>
          <w:numId w:val="1113"/>
        </w:numPr>
        <w:spacing w:after="280"/>
      </w:pPr>
      <w:r>
        <w:t xml:space="preserve">If </w:t>
      </w:r>
      <w:r w:rsidRPr="00E77497">
        <w:rPr>
          <w:i/>
        </w:rPr>
        <w:t>position</w:t>
      </w:r>
      <w:r w:rsidRPr="00E77497">
        <w:t xml:space="preserve"> </w:t>
      </w:r>
      <w:r>
        <w:t>≥</w:t>
      </w:r>
      <w:r w:rsidRPr="00E77497">
        <w:t xml:space="preserve"> </w:t>
      </w:r>
      <w:r>
        <w:rPr>
          <w:i/>
        </w:rPr>
        <w:t>len</w:t>
      </w:r>
      <w:r>
        <w:rPr>
          <w:iCs/>
        </w:rPr>
        <w:t>, then</w:t>
      </w:r>
    </w:p>
    <w:p w14:paraId="70CC7830" w14:textId="77777777" w:rsidR="00282D8C" w:rsidRDefault="00282D8C" w:rsidP="00613655">
      <w:pPr>
        <w:pStyle w:val="Alg4"/>
        <w:numPr>
          <w:ilvl w:val="1"/>
          <w:numId w:val="1113"/>
        </w:numPr>
        <w:spacing w:after="280"/>
      </w:pPr>
      <w:r>
        <w:t>Set the value of the [[IteratedString]] internal slot of</w:t>
      </w:r>
      <w:r w:rsidRPr="002166A8">
        <w:rPr>
          <w:i/>
        </w:rPr>
        <w:t xml:space="preserve"> </w:t>
      </w:r>
      <w:r w:rsidRPr="009B7611">
        <w:rPr>
          <w:i/>
        </w:rPr>
        <w:t>O</w:t>
      </w:r>
      <w:r>
        <w:rPr>
          <w:iCs/>
        </w:rPr>
        <w:t xml:space="preserve"> to </w:t>
      </w:r>
      <w:r>
        <w:rPr>
          <w:b/>
          <w:bCs/>
        </w:rPr>
        <w:t>undefined</w:t>
      </w:r>
      <w:r>
        <w:t>.</w:t>
      </w:r>
    </w:p>
    <w:p w14:paraId="6F2BABE4" w14:textId="77777777" w:rsidR="00282D8C" w:rsidRDefault="00282D8C" w:rsidP="00613655">
      <w:pPr>
        <w:pStyle w:val="Alg4"/>
        <w:numPr>
          <w:ilvl w:val="1"/>
          <w:numId w:val="1113"/>
        </w:numPr>
        <w:spacing w:after="280"/>
      </w:pPr>
      <w:r w:rsidRPr="00E77497">
        <w:t xml:space="preserve">Return </w:t>
      </w:r>
      <w:r>
        <w:t>CreateIterResultObject(</w:t>
      </w:r>
      <w:r>
        <w:rPr>
          <w:b/>
          <w:bCs/>
        </w:rPr>
        <w:t>undefined</w:t>
      </w:r>
      <w:r>
        <w:t xml:space="preserve">, </w:t>
      </w:r>
      <w:r w:rsidRPr="0056441E">
        <w:rPr>
          <w:b/>
          <w:bCs/>
        </w:rPr>
        <w:t>true</w:t>
      </w:r>
      <w:r>
        <w:t>)</w:t>
      </w:r>
      <w:r w:rsidRPr="00E77497">
        <w:t>.</w:t>
      </w:r>
    </w:p>
    <w:p w14:paraId="796E3DBD" w14:textId="77777777" w:rsidR="00282D8C" w:rsidRDefault="00282D8C" w:rsidP="00613655">
      <w:pPr>
        <w:pStyle w:val="Alg4"/>
        <w:numPr>
          <w:ilvl w:val="0"/>
          <w:numId w:val="1113"/>
        </w:numPr>
        <w:spacing w:after="220"/>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 xml:space="preserve"> in</w:t>
      </w:r>
      <w:r w:rsidRPr="00E77497">
        <w:t xml:space="preserve"> </w:t>
      </w:r>
      <w:r>
        <w:rPr>
          <w:i/>
        </w:rPr>
        <w:t>s</w:t>
      </w:r>
      <w:r>
        <w:t>.</w:t>
      </w:r>
    </w:p>
    <w:p w14:paraId="15437BDE" w14:textId="77777777" w:rsidR="00282D8C" w:rsidRDefault="00282D8C" w:rsidP="00613655">
      <w:pPr>
        <w:pStyle w:val="Alg4"/>
        <w:numPr>
          <w:ilvl w:val="0"/>
          <w:numId w:val="1113"/>
        </w:numPr>
        <w:spacing w:after="220"/>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Pr>
          <w:i/>
        </w:rPr>
        <w:t>len</w:t>
      </w:r>
      <w:r>
        <w:t xml:space="preserve">, then let </w:t>
      </w:r>
      <w:r>
        <w:rPr>
          <w:i/>
        </w:rPr>
        <w:t>resultString</w:t>
      </w:r>
      <w:r>
        <w:t xml:space="preserve"> be the string consisting of the single code unit </w:t>
      </w:r>
      <w:r w:rsidRPr="00426175">
        <w:rPr>
          <w:i/>
        </w:rPr>
        <w:t>first</w:t>
      </w:r>
      <w:r>
        <w:t>.</w:t>
      </w:r>
    </w:p>
    <w:p w14:paraId="58F39F08" w14:textId="77777777" w:rsidR="00282D8C" w:rsidRDefault="00282D8C" w:rsidP="00613655">
      <w:pPr>
        <w:pStyle w:val="Alg4"/>
        <w:numPr>
          <w:ilvl w:val="0"/>
          <w:numId w:val="1113"/>
        </w:numPr>
        <w:spacing w:after="220"/>
      </w:pPr>
      <w:r>
        <w:t xml:space="preserve">Else, </w:t>
      </w:r>
    </w:p>
    <w:p w14:paraId="1528D644" w14:textId="77777777" w:rsidR="00282D8C" w:rsidRDefault="00282D8C" w:rsidP="00613655">
      <w:pPr>
        <w:pStyle w:val="Alg4"/>
        <w:numPr>
          <w:ilvl w:val="1"/>
          <w:numId w:val="1113"/>
        </w:numPr>
        <w:spacing w:after="220"/>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14:paraId="5AB0B8CE" w14:textId="77777777" w:rsidR="00282D8C" w:rsidRDefault="00282D8C" w:rsidP="00613655">
      <w:pPr>
        <w:pStyle w:val="Alg4"/>
        <w:numPr>
          <w:ilvl w:val="1"/>
          <w:numId w:val="1113"/>
        </w:numPr>
        <w:spacing w:after="220"/>
      </w:pPr>
      <w:r>
        <w:t xml:space="preserve">If </w:t>
      </w:r>
      <w:r>
        <w:rPr>
          <w:i/>
        </w:rPr>
        <w:t>second</w:t>
      </w:r>
      <w:r>
        <w:t xml:space="preserve"> &lt; 0xDC00 or </w:t>
      </w:r>
      <w:r>
        <w:rPr>
          <w:i/>
        </w:rPr>
        <w:t>second</w:t>
      </w:r>
      <w:r>
        <w:t xml:space="preserve"> &gt; 0xDFFF, then let </w:t>
      </w:r>
      <w:r>
        <w:rPr>
          <w:i/>
        </w:rPr>
        <w:t>resultString</w:t>
      </w:r>
      <w:r>
        <w:t xml:space="preserve"> be the string consisting of the single code unit </w:t>
      </w:r>
      <w:r w:rsidRPr="00426175">
        <w:rPr>
          <w:i/>
        </w:rPr>
        <w:t>first</w:t>
      </w:r>
      <w:r>
        <w:t>.</w:t>
      </w:r>
    </w:p>
    <w:p w14:paraId="48AEA953" w14:textId="77777777" w:rsidR="00282D8C" w:rsidRDefault="00282D8C" w:rsidP="00613655">
      <w:pPr>
        <w:pStyle w:val="Alg4"/>
        <w:numPr>
          <w:ilvl w:val="1"/>
          <w:numId w:val="1113"/>
        </w:numPr>
        <w:spacing w:after="280"/>
      </w:pPr>
      <w:r>
        <w:lastRenderedPageBreak/>
        <w:t xml:space="preserve">Else, let </w:t>
      </w:r>
      <w:r>
        <w:rPr>
          <w:i/>
        </w:rPr>
        <w:t>resultString</w:t>
      </w:r>
      <w:r>
        <w:t xml:space="preserve"> be the string consisting of the code unit </w:t>
      </w:r>
      <w:r w:rsidRPr="00426175">
        <w:rPr>
          <w:i/>
        </w:rPr>
        <w:t>first</w:t>
      </w:r>
      <w:r>
        <w:t xml:space="preserve"> followed by the code unit </w:t>
      </w:r>
      <w:r>
        <w:rPr>
          <w:i/>
        </w:rPr>
        <w:t>second</w:t>
      </w:r>
      <w:r>
        <w:t>.</w:t>
      </w:r>
    </w:p>
    <w:p w14:paraId="6FA2C3F8" w14:textId="77777777" w:rsidR="00282D8C" w:rsidRPr="00E77497" w:rsidRDefault="00282D8C" w:rsidP="00613655">
      <w:pPr>
        <w:pStyle w:val="Alg4"/>
        <w:numPr>
          <w:ilvl w:val="0"/>
          <w:numId w:val="1113"/>
        </w:numPr>
        <w:tabs>
          <w:tab w:val="left" w:pos="2520"/>
        </w:tabs>
      </w:pPr>
      <w:r w:rsidRPr="00E77497">
        <w:t xml:space="preserve">Let </w:t>
      </w:r>
      <w:r>
        <w:rPr>
          <w:i/>
        </w:rPr>
        <w:t>resultSize</w:t>
      </w:r>
      <w:r w:rsidRPr="00E77497">
        <w:t xml:space="preserve"> be the </w:t>
      </w:r>
      <w:r>
        <w:t xml:space="preserve">number of code units in </w:t>
      </w:r>
      <w:r>
        <w:rPr>
          <w:i/>
        </w:rPr>
        <w:t>resultString</w:t>
      </w:r>
      <w:r w:rsidRPr="00E77497">
        <w:t>.</w:t>
      </w:r>
    </w:p>
    <w:p w14:paraId="5244F3BC" w14:textId="77777777" w:rsidR="00282D8C" w:rsidRDefault="00282D8C" w:rsidP="00613655">
      <w:pPr>
        <w:pStyle w:val="Alg4"/>
        <w:numPr>
          <w:ilvl w:val="0"/>
          <w:numId w:val="1113"/>
        </w:numPr>
      </w:pPr>
      <w:r>
        <w:t>Set the value of the [[StringIteratorNextIndex]] internal slot of</w:t>
      </w:r>
      <w:r w:rsidRPr="002166A8">
        <w:rPr>
          <w:i/>
        </w:rPr>
        <w:t xml:space="preserve"> </w:t>
      </w:r>
      <w:r w:rsidRPr="009B7611">
        <w:rPr>
          <w:i/>
        </w:rPr>
        <w:t>O</w:t>
      </w:r>
      <w:r>
        <w:t xml:space="preserve"> to </w:t>
      </w:r>
      <w:r w:rsidRPr="00426175">
        <w:rPr>
          <w:i/>
        </w:rPr>
        <w:t>position</w:t>
      </w:r>
      <w:r>
        <w:t>+</w:t>
      </w:r>
      <w:r w:rsidRPr="00D10C17">
        <w:rPr>
          <w:i/>
        </w:rPr>
        <w:t xml:space="preserve"> </w:t>
      </w:r>
      <w:r>
        <w:rPr>
          <w:i/>
        </w:rPr>
        <w:t>resultSize</w:t>
      </w:r>
      <w:r>
        <w:t>.</w:t>
      </w:r>
    </w:p>
    <w:p w14:paraId="3A4749D7" w14:textId="77777777" w:rsidR="00282D8C" w:rsidRPr="002166A8" w:rsidRDefault="00282D8C" w:rsidP="00613655">
      <w:pPr>
        <w:pStyle w:val="Alg4"/>
        <w:numPr>
          <w:ilvl w:val="0"/>
          <w:numId w:val="1113"/>
        </w:numPr>
        <w:spacing w:after="280"/>
      </w:pPr>
      <w:r>
        <w:t>Return CreateIterResultObject(</w:t>
      </w:r>
      <w:r>
        <w:rPr>
          <w:i/>
        </w:rPr>
        <w:t>resultString</w:t>
      </w:r>
      <w:r>
        <w:rPr>
          <w:iCs/>
        </w:rPr>
        <w:t xml:space="preserve">, </w:t>
      </w:r>
      <w:r>
        <w:rPr>
          <w:b/>
          <w:bCs/>
        </w:rPr>
        <w:t>false</w:t>
      </w:r>
      <w:r>
        <w:t>).</w:t>
      </w:r>
    </w:p>
    <w:p w14:paraId="5BE88F13" w14:textId="77777777" w:rsidR="00282D8C" w:rsidRPr="00E77497" w:rsidRDefault="00282D8C" w:rsidP="00282D8C">
      <w:pPr>
        <w:pStyle w:val="Heading5"/>
      </w:pPr>
      <w:r w:rsidRPr="007D1DED">
        <w:t>%</w:t>
      </w:r>
      <w:r>
        <w:t>String</w:t>
      </w:r>
      <w:r w:rsidRPr="007D1DED">
        <w:t>IteratorPrototype%</w:t>
      </w:r>
      <w:r>
        <w:t xml:space="preserve"> [ @@iterator ]</w:t>
      </w:r>
      <w:r w:rsidRPr="00E77497">
        <w:t xml:space="preserve"> ( </w:t>
      </w:r>
      <w:r>
        <w:t xml:space="preserve">  </w:t>
      </w:r>
      <w:r w:rsidRPr="00E77497">
        <w:t>)</w:t>
      </w:r>
    </w:p>
    <w:p w14:paraId="03C5C12B" w14:textId="77777777" w:rsidR="00282D8C" w:rsidRPr="00E77497" w:rsidRDefault="00282D8C" w:rsidP="00282D8C">
      <w:pPr>
        <w:pStyle w:val="normalbefore"/>
      </w:pPr>
      <w:r w:rsidRPr="00E77497">
        <w:t>The following steps are taken:</w:t>
      </w:r>
    </w:p>
    <w:p w14:paraId="54904C5C" w14:textId="77777777" w:rsidR="00282D8C" w:rsidRPr="002166A8" w:rsidRDefault="00282D8C" w:rsidP="00613655">
      <w:pPr>
        <w:pStyle w:val="Alg4"/>
        <w:numPr>
          <w:ilvl w:val="0"/>
          <w:numId w:val="1114"/>
        </w:numPr>
        <w:spacing w:after="280"/>
      </w:pPr>
      <w:r w:rsidRPr="00E77497">
        <w:t xml:space="preserve">Return </w:t>
      </w:r>
      <w:r>
        <w:t xml:space="preserve">the </w:t>
      </w:r>
      <w:r w:rsidRPr="006847F6">
        <w:rPr>
          <w:b/>
        </w:rPr>
        <w:t>this</w:t>
      </w:r>
      <w:r>
        <w:t xml:space="preserve"> value</w:t>
      </w:r>
      <w:r w:rsidRPr="00E77497">
        <w:t>.</w:t>
      </w:r>
    </w:p>
    <w:p w14:paraId="3ECE5909" w14:textId="77777777" w:rsidR="00282D8C" w:rsidRPr="00E77497"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0D3A9287" w14:textId="77777777" w:rsidR="00282D8C" w:rsidRDefault="00282D8C" w:rsidP="00282D8C">
      <w:pPr>
        <w:pStyle w:val="Heading5"/>
      </w:pPr>
      <w:r w:rsidRPr="007D1DED">
        <w:t>%</w:t>
      </w:r>
      <w:r>
        <w:t>String</w:t>
      </w:r>
      <w:r w:rsidRPr="007D1DED">
        <w:t>IteratorPrototype%</w:t>
      </w:r>
      <w:r>
        <w:t>.@@toStringTag</w:t>
      </w:r>
    </w:p>
    <w:p w14:paraId="1B13F9DF" w14:textId="77777777" w:rsidR="00282D8C" w:rsidRPr="00097A4C" w:rsidRDefault="00282D8C" w:rsidP="00282D8C">
      <w:r w:rsidRPr="00E77497">
        <w:t xml:space="preserve">The </w:t>
      </w:r>
      <w:r>
        <w:t xml:space="preserve">initial value of the @@toStringTag property is the string value </w:t>
      </w:r>
      <w:r w:rsidRPr="00E77497">
        <w:rPr>
          <w:b/>
        </w:rPr>
        <w:t>"</w:t>
      </w:r>
      <w:r>
        <w:rPr>
          <w:rFonts w:ascii="Courier New" w:hAnsi="Courier New" w:cs="Courier New"/>
          <w:b/>
        </w:rPr>
        <w:t>String Iterator</w:t>
      </w:r>
      <w:r w:rsidRPr="00E77497">
        <w:rPr>
          <w:b/>
        </w:rPr>
        <w:t>"</w:t>
      </w:r>
      <w:r>
        <w:t>.</w:t>
      </w:r>
    </w:p>
    <w:p w14:paraId="686595A9" w14:textId="77777777" w:rsidR="00282D8C" w:rsidRDefault="00282D8C" w:rsidP="00282D8C">
      <w:pPr>
        <w:pStyle w:val="Heading4"/>
      </w:pPr>
      <w:bookmarkStart w:id="5202" w:name="_Ref368324521"/>
      <w:r>
        <w:t xml:space="preserve">Properties of </w:t>
      </w:r>
      <w:r w:rsidRPr="00AE173A">
        <w:t xml:space="preserve">String </w:t>
      </w:r>
      <w:r>
        <w:t>Iterator Instances</w:t>
      </w:r>
      <w:bookmarkEnd w:id="5202"/>
    </w:p>
    <w:p w14:paraId="1C2B5056" w14:textId="3C06EB5E" w:rsidR="00282D8C" w:rsidRDefault="00282D8C" w:rsidP="00282D8C">
      <w:r w:rsidRPr="00AE173A">
        <w:t xml:space="preserve">String </w:t>
      </w:r>
      <w:r>
        <w:t>Iterator instances are ordinary objects that</w:t>
      </w:r>
      <w:r w:rsidRPr="00E77497">
        <w:t xml:space="preserve"> inherit properties from the </w:t>
      </w:r>
      <w:r>
        <w:t>%StringIteratorPrototype%</w:t>
      </w:r>
      <w:r w:rsidRPr="007D1DED">
        <w:t xml:space="preserve"> </w:t>
      </w:r>
      <w:r>
        <w:t>intrinsic  object.</w:t>
      </w:r>
      <w:r w:rsidRPr="00E77497">
        <w:t xml:space="preserve"> </w:t>
      </w:r>
      <w:r>
        <w:t>String Iterator instances are initially created with</w:t>
      </w:r>
      <w:r w:rsidRPr="00E77497">
        <w:t xml:space="preserve"> </w:t>
      </w:r>
      <w:r>
        <w:t xml:space="preserve">the internal slots listed in </w:t>
      </w:r>
      <w:r>
        <w:fldChar w:fldCharType="begin"/>
      </w:r>
      <w:r>
        <w:instrText xml:space="preserve"> REF _Ref338585047 \h </w:instrText>
      </w:r>
      <w:r>
        <w:fldChar w:fldCharType="separate"/>
      </w:r>
      <w:r w:rsidR="00281431">
        <w:t xml:space="preserve">Table </w:t>
      </w:r>
      <w:r w:rsidR="00281431">
        <w:rPr>
          <w:noProof/>
        </w:rPr>
        <w:t>43</w:t>
      </w:r>
      <w:r>
        <w:fldChar w:fldCharType="end"/>
      </w:r>
      <w:r>
        <w:t>.</w:t>
      </w:r>
    </w:p>
    <w:p w14:paraId="44B5A1D9" w14:textId="708055E1" w:rsidR="00282D8C" w:rsidRDefault="00282D8C" w:rsidP="00282D8C">
      <w:pPr>
        <w:pStyle w:val="Caption"/>
        <w:keepNext/>
        <w:jc w:val="center"/>
      </w:pPr>
      <w:r>
        <w:t xml:space="preserve">Table </w:t>
      </w:r>
      <w:r>
        <w:fldChar w:fldCharType="begin"/>
      </w:r>
      <w:r>
        <w:instrText xml:space="preserve"> SEQ Table \* ARABIC </w:instrText>
      </w:r>
      <w:r>
        <w:fldChar w:fldCharType="separate"/>
      </w:r>
      <w:r w:rsidR="00281431">
        <w:rPr>
          <w:noProof/>
        </w:rPr>
        <w:t>41</w:t>
      </w:r>
      <w:r>
        <w:fldChar w:fldCharType="end"/>
      </w:r>
      <w:r>
        <w:t xml:space="preserve"> — Internal Slots of String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0"/>
        <w:gridCol w:w="5777"/>
      </w:tblGrid>
      <w:tr w:rsidR="00282D8C" w:rsidRPr="00E77497" w14:paraId="4B40E004" w14:textId="77777777" w:rsidTr="00282D8C">
        <w:tc>
          <w:tcPr>
            <w:tcW w:w="2430" w:type="dxa"/>
            <w:tcBorders>
              <w:top w:val="single" w:sz="12" w:space="0" w:color="000000"/>
              <w:left w:val="single" w:sz="6" w:space="0" w:color="000000"/>
              <w:bottom w:val="single" w:sz="6" w:space="0" w:color="000000"/>
              <w:right w:val="nil"/>
            </w:tcBorders>
            <w:shd w:val="solid" w:color="C0C0C0" w:fill="FFFFFF"/>
          </w:tcPr>
          <w:p w14:paraId="070EDAED" w14:textId="77777777" w:rsidR="00282D8C" w:rsidRPr="002166A8" w:rsidRDefault="00282D8C" w:rsidP="00282D8C">
            <w:pPr>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14:paraId="5FF16873" w14:textId="77777777" w:rsidR="00282D8C" w:rsidRPr="002166A8" w:rsidRDefault="00282D8C" w:rsidP="00282D8C">
            <w:pPr>
              <w:spacing w:after="120"/>
              <w:jc w:val="center"/>
              <w:rPr>
                <w:b/>
                <w:shd w:val="solid" w:color="C0C0C0" w:fill="FFFFFF"/>
              </w:rPr>
            </w:pPr>
            <w:r w:rsidRPr="002166A8">
              <w:rPr>
                <w:b/>
                <w:shd w:val="solid" w:color="C0C0C0" w:fill="FFFFFF"/>
              </w:rPr>
              <w:t>Description</w:t>
            </w:r>
          </w:p>
        </w:tc>
      </w:tr>
      <w:tr w:rsidR="00282D8C" w:rsidRPr="00E77497" w14:paraId="7659062C" w14:textId="77777777" w:rsidTr="00282D8C">
        <w:tc>
          <w:tcPr>
            <w:tcW w:w="2430" w:type="dxa"/>
            <w:tcBorders>
              <w:top w:val="nil"/>
            </w:tcBorders>
          </w:tcPr>
          <w:p w14:paraId="12DEC3EF" w14:textId="77777777" w:rsidR="00282D8C" w:rsidRPr="00504F46" w:rsidRDefault="00282D8C" w:rsidP="00282D8C">
            <w:pPr>
              <w:spacing w:after="0"/>
              <w:contextualSpacing/>
              <w:rPr>
                <w:rFonts w:ascii="Times New Roman" w:hAnsi="Times New Roman"/>
              </w:rPr>
            </w:pPr>
            <w:r>
              <w:rPr>
                <w:rFonts w:ascii="Times New Roman" w:hAnsi="Times New Roman"/>
              </w:rPr>
              <w:t>[[</w:t>
            </w:r>
            <w:r w:rsidRPr="004B6770">
              <w:rPr>
                <w:rFonts w:ascii="Times New Roman" w:hAnsi="Times New Roman"/>
              </w:rPr>
              <w:t>Iterated</w:t>
            </w:r>
            <w:r>
              <w:rPr>
                <w:rFonts w:ascii="Times New Roman" w:hAnsi="Times New Roman"/>
              </w:rPr>
              <w:t>String]]</w:t>
            </w:r>
          </w:p>
        </w:tc>
        <w:tc>
          <w:tcPr>
            <w:tcW w:w="5777" w:type="dxa"/>
            <w:tcBorders>
              <w:top w:val="nil"/>
            </w:tcBorders>
          </w:tcPr>
          <w:p w14:paraId="070F706F" w14:textId="77777777" w:rsidR="00282D8C" w:rsidRPr="006847F6" w:rsidRDefault="00282D8C" w:rsidP="00282D8C">
            <w:pPr>
              <w:spacing w:after="0"/>
              <w:contextualSpacing/>
              <w:rPr>
                <w:rFonts w:cs="Arial"/>
              </w:rPr>
            </w:pPr>
            <w:r w:rsidRPr="002166A8">
              <w:rPr>
                <w:rFonts w:cs="Arial"/>
              </w:rPr>
              <w:t xml:space="preserve">The </w:t>
            </w:r>
            <w:r>
              <w:rPr>
                <w:rFonts w:cs="Arial"/>
              </w:rPr>
              <w:t>String value whose elements are being iterated.</w:t>
            </w:r>
          </w:p>
        </w:tc>
      </w:tr>
      <w:tr w:rsidR="00282D8C" w:rsidRPr="00E77497" w14:paraId="26E9F17E" w14:textId="77777777" w:rsidTr="00282D8C">
        <w:tc>
          <w:tcPr>
            <w:tcW w:w="2430" w:type="dxa"/>
            <w:tcBorders>
              <w:top w:val="nil"/>
            </w:tcBorders>
          </w:tcPr>
          <w:p w14:paraId="504EBA7F" w14:textId="77777777" w:rsidR="00282D8C" w:rsidRPr="00E77497" w:rsidRDefault="00282D8C" w:rsidP="00282D8C">
            <w:pPr>
              <w:spacing w:after="0"/>
              <w:contextualSpacing/>
              <w:rPr>
                <w:rFonts w:ascii="Courier New" w:hAnsi="Courier New" w:cs="Courier New"/>
                <w:b/>
              </w:rPr>
            </w:pPr>
            <w:r>
              <w:rPr>
                <w:rFonts w:ascii="Times New Roman" w:hAnsi="Times New Roman"/>
              </w:rPr>
              <w:t>[[String</w:t>
            </w:r>
            <w:r w:rsidRPr="004B6770">
              <w:rPr>
                <w:rFonts w:ascii="Times New Roman" w:hAnsi="Times New Roman"/>
              </w:rPr>
              <w:t>IteratorNextIndex</w:t>
            </w:r>
            <w:r>
              <w:rPr>
                <w:rFonts w:ascii="Times New Roman" w:hAnsi="Times New Roman"/>
              </w:rPr>
              <w:t>]]</w:t>
            </w:r>
          </w:p>
        </w:tc>
        <w:tc>
          <w:tcPr>
            <w:tcW w:w="5777" w:type="dxa"/>
            <w:tcBorders>
              <w:top w:val="nil"/>
            </w:tcBorders>
          </w:tcPr>
          <w:p w14:paraId="7755855B" w14:textId="77777777" w:rsidR="00282D8C" w:rsidRPr="000D3CBD" w:rsidRDefault="00282D8C" w:rsidP="00282D8C">
            <w:pPr>
              <w:spacing w:after="0"/>
              <w:contextualSpacing/>
              <w:rPr>
                <w:rFonts w:cs="Arial"/>
              </w:rPr>
            </w:pPr>
            <w:r>
              <w:rPr>
                <w:rFonts w:cs="Arial"/>
              </w:rPr>
              <w:t>The integer index of the next string index to be examined by this iteration.</w:t>
            </w:r>
          </w:p>
        </w:tc>
      </w:tr>
    </w:tbl>
    <w:p w14:paraId="77E224F2" w14:textId="77777777" w:rsidR="00282D8C" w:rsidRDefault="00282D8C" w:rsidP="00282D8C"/>
    <w:p w14:paraId="39B03E44" w14:textId="77777777" w:rsidR="00282D8C" w:rsidRPr="00E77497" w:rsidRDefault="00282D8C" w:rsidP="00282D8C">
      <w:pPr>
        <w:pStyle w:val="Heading2"/>
      </w:pPr>
      <w:bookmarkStart w:id="5203" w:name="_Toc370745853"/>
      <w:bookmarkStart w:id="5204" w:name="_Toc384481434"/>
      <w:r w:rsidRPr="00E77497">
        <w:t>RegExp (Regular Expression) Objects</w:t>
      </w:r>
      <w:bookmarkEnd w:id="5201"/>
      <w:bookmarkEnd w:id="5203"/>
      <w:bookmarkEnd w:id="5204"/>
    </w:p>
    <w:p w14:paraId="39519557" w14:textId="77777777" w:rsidR="00282D8C" w:rsidRPr="00E77497" w:rsidRDefault="00282D8C" w:rsidP="00282D8C">
      <w:r w:rsidRPr="00E77497">
        <w:t>A RegExp object contains a regular expression and the associated flags.</w:t>
      </w:r>
    </w:p>
    <w:p w14:paraId="09DAEDE5" w14:textId="77777777" w:rsidR="00282D8C" w:rsidRPr="00E77497" w:rsidRDefault="00282D8C" w:rsidP="00282D8C">
      <w:pPr>
        <w:pStyle w:val="Note"/>
      </w:pPr>
      <w:r w:rsidRPr="00E77497">
        <w:t>NOTE</w:t>
      </w:r>
      <w:r w:rsidRPr="00E77497">
        <w:tab/>
        <w:t>The form and functionality of regular expressions is modelled after the regular expression facility in the Perl 5 programming language.</w:t>
      </w:r>
    </w:p>
    <w:p w14:paraId="2EE52204" w14:textId="77777777" w:rsidR="00282D8C" w:rsidRPr="00E77497" w:rsidRDefault="00282D8C" w:rsidP="00282D8C">
      <w:pPr>
        <w:pStyle w:val="Heading3"/>
      </w:pPr>
      <w:bookmarkStart w:id="5205" w:name="_Ref365534757"/>
      <w:bookmarkStart w:id="5206" w:name="_Ref365534801"/>
      <w:bookmarkStart w:id="5207" w:name="_Ref365537364"/>
      <w:bookmarkStart w:id="5208" w:name="_Ref365636453"/>
      <w:bookmarkStart w:id="5209" w:name="_Toc370745854"/>
      <w:bookmarkStart w:id="5210" w:name="_Toc384481435"/>
      <w:r w:rsidRPr="00E77497">
        <w:t>Patterns</w:t>
      </w:r>
      <w:bookmarkEnd w:id="5205"/>
      <w:bookmarkEnd w:id="5206"/>
      <w:bookmarkEnd w:id="5207"/>
      <w:bookmarkEnd w:id="5208"/>
      <w:bookmarkEnd w:id="5209"/>
      <w:bookmarkEnd w:id="5210"/>
    </w:p>
    <w:p w14:paraId="2756B34B" w14:textId="77777777" w:rsidR="00282D8C" w:rsidRPr="00E77497" w:rsidRDefault="00282D8C" w:rsidP="00282D8C">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442914CB" w14:textId="77777777" w:rsidR="00282D8C" w:rsidRPr="00E77497" w:rsidRDefault="00282D8C" w:rsidP="00282D8C">
      <w:pPr>
        <w:pStyle w:val="Syntax"/>
      </w:pPr>
      <w:r w:rsidRPr="00E77497">
        <w:t>Syntax</w:t>
      </w:r>
    </w:p>
    <w:p w14:paraId="770F93B3" w14:textId="77777777" w:rsidR="00282D8C" w:rsidRPr="00E77497" w:rsidRDefault="00282D8C" w:rsidP="00282D8C">
      <w:pPr>
        <w:pStyle w:val="SyntaxRule"/>
      </w:pPr>
      <w:r w:rsidRPr="00E77497">
        <w:t>Pattern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2BA21FB5" w14:textId="77777777" w:rsidR="00282D8C" w:rsidRPr="00E77497" w:rsidRDefault="00282D8C" w:rsidP="00282D8C">
      <w:pPr>
        <w:pStyle w:val="SyntaxDefinition"/>
      </w:pP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05A728F7" w14:textId="77777777" w:rsidR="00282D8C" w:rsidRPr="00E77497" w:rsidRDefault="00282D8C" w:rsidP="00282D8C">
      <w:pPr>
        <w:pStyle w:val="SyntaxRule"/>
      </w:pP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8DB46C5" w14:textId="77777777" w:rsidR="00282D8C" w:rsidRPr="00E77497" w:rsidRDefault="00282D8C" w:rsidP="00282D8C">
      <w:pPr>
        <w:pStyle w:val="SyntaxDefinition"/>
      </w:pPr>
      <w:r w:rsidRPr="00E77497">
        <w:t>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 xml:space="preserve"> 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0F36F8DE" w14:textId="77777777" w:rsidR="00282D8C" w:rsidRPr="00E77497" w:rsidRDefault="00282D8C" w:rsidP="00282D8C">
      <w:pPr>
        <w:pStyle w:val="SyntaxRule"/>
      </w:pPr>
      <w:r w:rsidRPr="00E77497">
        <w:lastRenderedPageBreak/>
        <w:t>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AF61585" w14:textId="77777777" w:rsidR="00282D8C" w:rsidRPr="00E77497" w:rsidRDefault="00282D8C" w:rsidP="00282D8C">
      <w:pPr>
        <w:pStyle w:val="SyntaxDefinition"/>
        <w:rPr>
          <w:vertAlign w:val="subscript"/>
        </w:rPr>
      </w:pPr>
      <w:r w:rsidRPr="00E77497">
        <w:rPr>
          <w:rFonts w:ascii="Arial" w:hAnsi="Arial"/>
          <w:i w:val="0"/>
          <w:sz w:val="16"/>
        </w:rPr>
        <w:t>[empty]</w:t>
      </w:r>
      <w:r w:rsidRPr="00E77497">
        <w:br/>
        <w:t>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Term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5DA463FC" w14:textId="77777777" w:rsidR="00282D8C" w:rsidRPr="00E77497" w:rsidRDefault="00282D8C" w:rsidP="00282D8C">
      <w:pPr>
        <w:pStyle w:val="SyntaxRule"/>
      </w:pPr>
      <w:r w:rsidRPr="00E77497">
        <w:t>Term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69C9E21" w14:textId="77777777" w:rsidR="00282D8C" w:rsidRPr="00C7794D" w:rsidRDefault="00282D8C" w:rsidP="00282D8C">
      <w:pPr>
        <w:pStyle w:val="SyntaxDefinition"/>
        <w:rPr>
          <w:vertAlign w:val="subscript"/>
        </w:rPr>
      </w:pP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Quantifier</w:t>
      </w:r>
    </w:p>
    <w:p w14:paraId="416B1AD3" w14:textId="77777777" w:rsidR="00282D8C" w:rsidRPr="00C7794D" w:rsidRDefault="00282D8C" w:rsidP="00282D8C">
      <w:pPr>
        <w:pStyle w:val="SyntaxRule"/>
      </w:pP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Arial" w:hAnsi="Arial"/>
          <w:b/>
          <w:i w:val="0"/>
        </w:rPr>
        <w:t>::</w:t>
      </w:r>
    </w:p>
    <w:p w14:paraId="44F0EB64" w14:textId="77777777" w:rsidR="00282D8C" w:rsidRPr="00C7794D" w:rsidRDefault="00282D8C" w:rsidP="00282D8C">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p>
    <w:p w14:paraId="698333E4" w14:textId="77777777" w:rsidR="00282D8C" w:rsidRPr="00C7794D" w:rsidRDefault="00282D8C" w:rsidP="00282D8C">
      <w:pPr>
        <w:pStyle w:val="SyntaxRule"/>
      </w:pPr>
      <w:r w:rsidRPr="00C7794D">
        <w:t xml:space="preserve">Quantifier </w:t>
      </w:r>
      <w:r w:rsidRPr="00C7794D">
        <w:rPr>
          <w:rFonts w:ascii="Arial" w:hAnsi="Arial"/>
          <w:b/>
          <w:i w:val="0"/>
        </w:rPr>
        <w:t>::</w:t>
      </w:r>
    </w:p>
    <w:p w14:paraId="696AA67D" w14:textId="77777777" w:rsidR="00282D8C" w:rsidRPr="00C7794D" w:rsidRDefault="00282D8C" w:rsidP="00282D8C">
      <w:pPr>
        <w:pStyle w:val="SyntaxDefinition"/>
      </w:pPr>
      <w:r w:rsidRPr="00C7794D">
        <w:t>QuantifierPrefix</w:t>
      </w:r>
      <w:r w:rsidRPr="00C7794D">
        <w:br/>
        <w:t>QuantifierPrefix</w:t>
      </w:r>
      <w:r w:rsidRPr="00C7794D">
        <w:rPr>
          <w:rFonts w:ascii="Courier New" w:hAnsi="Courier New"/>
          <w:b/>
          <w:i w:val="0"/>
        </w:rPr>
        <w:t xml:space="preserve"> ?</w:t>
      </w:r>
    </w:p>
    <w:p w14:paraId="3B82027F" w14:textId="77777777" w:rsidR="00282D8C" w:rsidRPr="00C7794D" w:rsidRDefault="00282D8C" w:rsidP="00282D8C">
      <w:pPr>
        <w:pStyle w:val="SyntaxRule"/>
      </w:pPr>
      <w:r w:rsidRPr="00C7794D">
        <w:t xml:space="preserve">QuantifierPrefix </w:t>
      </w:r>
      <w:r w:rsidRPr="00C7794D">
        <w:rPr>
          <w:rFonts w:ascii="Arial" w:hAnsi="Arial"/>
          <w:b/>
          <w:i w:val="0"/>
        </w:rPr>
        <w:t>::</w:t>
      </w:r>
    </w:p>
    <w:p w14:paraId="05A689FF" w14:textId="77777777" w:rsidR="00282D8C" w:rsidRPr="00C7794D" w:rsidRDefault="00282D8C" w:rsidP="00282D8C">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6108B687" w14:textId="77777777" w:rsidR="00282D8C" w:rsidRPr="006B6D0A" w:rsidRDefault="00282D8C" w:rsidP="00282D8C">
      <w:pPr>
        <w:pStyle w:val="SyntaxRule"/>
      </w:pPr>
      <w:r w:rsidRPr="004D1BD1">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4D1BD1">
        <w:t xml:space="preserve"> </w:t>
      </w:r>
      <w:r w:rsidRPr="008B7F6F">
        <w:rPr>
          <w:rFonts w:ascii="Arial" w:hAnsi="Arial"/>
          <w:b/>
          <w:i w:val="0"/>
        </w:rPr>
        <w:t>::</w:t>
      </w:r>
    </w:p>
    <w:p w14:paraId="264F5068" w14:textId="77777777" w:rsidR="00282D8C" w:rsidRPr="00E77497" w:rsidRDefault="00282D8C" w:rsidP="00282D8C">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br/>
        <w:t>CharacterClass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rPr>
          <w:rFonts w:ascii="Courier New" w:hAnsi="Courier New"/>
          <w:b/>
          <w:i w:val="0"/>
        </w:rPr>
        <w:br/>
        <w:t>(</w:t>
      </w:r>
      <w:r w:rsidRPr="00A67AF2">
        <w:rPr>
          <w:rFonts w:ascii="Arial" w:hAnsi="Arial"/>
          <w:b/>
        </w:rPr>
        <w:t xml:space="preserve"> </w:t>
      </w:r>
      <w:r w:rsidRPr="00B820AB">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B820AB">
        <w:t xml:space="preserve">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Courier New" w:hAnsi="Courier New"/>
          <w:b/>
          <w:i w:val="0"/>
        </w:rPr>
        <w:t>)</w:t>
      </w:r>
    </w:p>
    <w:p w14:paraId="4BCC66D2" w14:textId="77777777" w:rsidR="00282D8C" w:rsidRPr="00E77497" w:rsidRDefault="00282D8C" w:rsidP="00282D8C">
      <w:pPr>
        <w:pStyle w:val="SyntaxRule"/>
      </w:pPr>
      <w:r>
        <w:t>Syntax</w:t>
      </w:r>
      <w:r w:rsidRPr="00E77497">
        <w:t xml:space="preserve">Character </w:t>
      </w:r>
      <w:r w:rsidRPr="00E77497">
        <w:rPr>
          <w:rFonts w:ascii="Arial" w:hAnsi="Arial"/>
          <w:b/>
          <w:i w:val="0"/>
        </w:rPr>
        <w:t>::</w:t>
      </w:r>
      <w:r w:rsidRPr="00E77497">
        <w:t xml:space="preserve"> </w:t>
      </w:r>
      <w:r w:rsidRPr="00E77497">
        <w:rPr>
          <w:rFonts w:ascii="Arial" w:hAnsi="Arial" w:cs="Arial"/>
          <w:b/>
          <w:i w:val="0"/>
        </w:rPr>
        <w:t>one of</w:t>
      </w:r>
    </w:p>
    <w:p w14:paraId="7B91533D" w14:textId="77777777" w:rsidR="00282D8C" w:rsidRPr="00E77497" w:rsidRDefault="00282D8C" w:rsidP="00282D8C">
      <w:pPr>
        <w:pStyle w:val="SyntaxDefinition"/>
      </w:pPr>
      <w:r w:rsidRPr="00E77497">
        <w:rPr>
          <w:rFonts w:ascii="Courier New" w:hAnsi="Courier New" w:cs="Courier New"/>
          <w:b/>
        </w:rPr>
        <w:t xml:space="preserve">   ^  </w:t>
      </w:r>
      <w:r w:rsidRPr="00E77497">
        <w:rPr>
          <w:rFonts w:ascii="Courier New" w:hAnsi="Courier New" w:cs="Courier New"/>
          <w:b/>
          <w:i w:val="0"/>
        </w:rPr>
        <w:t>$  \  .  *  +  ?  (  )  [  ]  {  }  |</w:t>
      </w:r>
    </w:p>
    <w:p w14:paraId="113339E8" w14:textId="77777777" w:rsidR="00282D8C" w:rsidRPr="00E77497" w:rsidRDefault="00282D8C" w:rsidP="00282D8C">
      <w:pPr>
        <w:pStyle w:val="SyntaxRule"/>
      </w:pPr>
      <w:r w:rsidRPr="00E77497">
        <w:t xml:space="preserve">PatternCharacter </w:t>
      </w:r>
      <w:r w:rsidRPr="00E77497">
        <w:rPr>
          <w:rFonts w:ascii="Arial" w:hAnsi="Arial"/>
          <w:b/>
          <w:i w:val="0"/>
        </w:rPr>
        <w:t>::</w:t>
      </w:r>
      <w:r w:rsidRPr="00E77497">
        <w:t xml:space="preserve"> </w:t>
      </w:r>
    </w:p>
    <w:p w14:paraId="75413EBD" w14:textId="77777777" w:rsidR="00282D8C" w:rsidRPr="00E77497" w:rsidRDefault="00282D8C" w:rsidP="00282D8C">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t>Syntax</w:t>
      </w:r>
      <w:r w:rsidRPr="00E77497">
        <w:t>Character</w:t>
      </w:r>
    </w:p>
    <w:p w14:paraId="6310C11C" w14:textId="77777777" w:rsidR="00282D8C" w:rsidRPr="00E77497" w:rsidRDefault="00282D8C" w:rsidP="00282D8C">
      <w:pPr>
        <w:pStyle w:val="SyntaxRule"/>
      </w:pPr>
      <w:r w:rsidRPr="00E77497">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14CD311B" w14:textId="77777777" w:rsidR="00282D8C" w:rsidRPr="00E77497" w:rsidRDefault="00282D8C" w:rsidP="00282D8C">
      <w:pPr>
        <w:pStyle w:val="SyntaxDefinition"/>
      </w:pPr>
      <w:r w:rsidRPr="00E77497">
        <w:t>DecimalEscape</w:t>
      </w:r>
      <w:r w:rsidRPr="00E77497">
        <w:br/>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CharacterClassEscape</w:t>
      </w:r>
    </w:p>
    <w:p w14:paraId="1EE19BCC" w14:textId="77777777" w:rsidR="00282D8C" w:rsidRPr="00E77497" w:rsidRDefault="00282D8C" w:rsidP="00282D8C">
      <w:pPr>
        <w:pStyle w:val="SyntaxRule"/>
      </w:pPr>
      <w:r w:rsidRPr="00E77497">
        <w:lastRenderedPageBreak/>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5022A36C" w14:textId="77777777" w:rsidR="00282D8C" w:rsidRPr="00E77497" w:rsidRDefault="00282D8C" w:rsidP="00282D8C">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r>
      <w:r>
        <w:t>RegExp</w:t>
      </w:r>
      <w:r w:rsidRPr="00E77497">
        <w:t>UnicodeEscapeSequence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5BE4368E" w14:textId="77777777" w:rsidR="00282D8C" w:rsidRPr="00E77497" w:rsidRDefault="00282D8C" w:rsidP="00282D8C">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5D0DDAFF" w14:textId="77777777" w:rsidR="00282D8C" w:rsidRPr="00E77497" w:rsidRDefault="00282D8C" w:rsidP="00282D8C">
      <w:pPr>
        <w:pStyle w:val="SyntaxDefinition"/>
        <w:rPr>
          <w:rFonts w:ascii="Courier New" w:hAnsi="Courier New" w:cs="Courier New"/>
          <w:b/>
          <w:i w:val="0"/>
        </w:rPr>
      </w:pPr>
      <w:r w:rsidRPr="00E77497">
        <w:rPr>
          <w:rFonts w:ascii="Courier New" w:hAnsi="Courier New" w:cs="Courier New"/>
          <w:b/>
          <w:i w:val="0"/>
        </w:rPr>
        <w:t>f  n  r  t  v</w:t>
      </w:r>
    </w:p>
    <w:p w14:paraId="77975AAD" w14:textId="77777777" w:rsidR="00282D8C" w:rsidRPr="00E77497" w:rsidRDefault="00282D8C" w:rsidP="00282D8C">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47E8A39" w14:textId="77777777" w:rsidR="00282D8C" w:rsidRPr="00E77497" w:rsidRDefault="00282D8C" w:rsidP="00282D8C">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5896B6D" w14:textId="77777777" w:rsidR="00282D8C" w:rsidRPr="00E77497" w:rsidRDefault="00282D8C" w:rsidP="00282D8C">
      <w:pPr>
        <w:pStyle w:val="SyntaxRule"/>
      </w:pPr>
      <w:r>
        <w:t>RegExp</w:t>
      </w:r>
      <w:r w:rsidRPr="00E77497">
        <w:t>UnicodeEscapeSequence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t xml:space="preserve"> </w:t>
      </w:r>
      <w:r w:rsidRPr="00E77497">
        <w:t xml:space="preserve"> </w:t>
      </w:r>
      <w:r w:rsidRPr="00E77497">
        <w:rPr>
          <w:rFonts w:ascii="Arial" w:hAnsi="Arial" w:cs="Arial"/>
          <w:b/>
          <w:i w:val="0"/>
        </w:rPr>
        <w:t>::</w:t>
      </w:r>
    </w:p>
    <w:p w14:paraId="03EAE95A" w14:textId="77777777" w:rsidR="00282D8C" w:rsidRPr="0056346D" w:rsidRDefault="00282D8C" w:rsidP="00282D8C">
      <w:pPr>
        <w:pStyle w:val="SyntaxDefinition"/>
        <w:rPr>
          <w:rFonts w:ascii="Courier New" w:hAnsi="Courier New" w:cs="Courier New"/>
          <w:b/>
          <w:i w:val="0"/>
        </w:rPr>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Pr>
          <w:rFonts w:ascii="Courier New" w:hAnsi="Courier New" w:cs="Courier New"/>
          <w:b/>
          <w:i w:val="0"/>
        </w:rPr>
        <w:t>u</w:t>
      </w:r>
      <w:r>
        <w:t xml:space="preserve"> LeadSurragate </w:t>
      </w:r>
      <w:r w:rsidRPr="00E77497">
        <w:rPr>
          <w:rFonts w:ascii="Courier New" w:hAnsi="Courier New" w:cs="Courier New"/>
          <w:b/>
          <w:i w:val="0"/>
        </w:rPr>
        <w:t>\</w:t>
      </w:r>
      <w:r w:rsidRPr="00E77497">
        <w:rPr>
          <w:rFonts w:ascii="Courier New" w:hAnsi="Courier New"/>
          <w:b/>
          <w:i w:val="0"/>
        </w:rPr>
        <w:t>u</w:t>
      </w:r>
      <w:r>
        <w:rPr>
          <w:rFonts w:ascii="Courier New" w:hAnsi="Courier New"/>
          <w:b/>
          <w:i w:val="0"/>
        </w:rPr>
        <w:t xml:space="preserve"> </w:t>
      </w:r>
      <w:r>
        <w:t>TrailSurragate</w:t>
      </w:r>
      <w:r>
        <w:br/>
      </w:r>
      <w:r w:rsidRPr="00E77497">
        <w:rPr>
          <w:rFonts w:ascii="Courier New" w:hAnsi="Courier New"/>
          <w:b/>
          <w:i w:val="0"/>
        </w:rPr>
        <w:t>u</w:t>
      </w:r>
      <w:r w:rsidRPr="00E77497">
        <w:t xml:space="preserve"> Hex</w:t>
      </w:r>
      <w:r>
        <w:t>4</w:t>
      </w:r>
      <w:r w:rsidRPr="00E77497">
        <w:t>Digit</w:t>
      </w:r>
      <w:r>
        <w:t>s</w:t>
      </w:r>
      <w:r w:rsidRPr="00E77497">
        <w:t xml:space="preserve"> </w:t>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14:paraId="6606D060" w14:textId="77777777" w:rsidR="00282D8C" w:rsidRPr="00E77497" w:rsidRDefault="00282D8C" w:rsidP="00282D8C">
      <w:pPr>
        <w:pStyle w:val="SyntaxRule"/>
      </w:pPr>
      <w:r>
        <w:t xml:space="preserve">LeadSurragate </w:t>
      </w:r>
      <w:r w:rsidRPr="00E77497">
        <w:t xml:space="preserve"> </w:t>
      </w:r>
      <w:r w:rsidRPr="00E77497">
        <w:rPr>
          <w:rFonts w:ascii="Arial" w:hAnsi="Arial" w:cs="Arial"/>
          <w:b/>
          <w:i w:val="0"/>
        </w:rPr>
        <w:t>::</w:t>
      </w:r>
      <w:r>
        <w:rPr>
          <w:rFonts w:ascii="Arial" w:hAnsi="Arial" w:cs="Arial"/>
          <w:b/>
          <w:i w:val="0"/>
        </w:rPr>
        <w:tab/>
      </w:r>
    </w:p>
    <w:p w14:paraId="2E74D2EF" w14:textId="77777777" w:rsidR="00282D8C" w:rsidRPr="0056346D" w:rsidRDefault="00282D8C" w:rsidP="00282D8C">
      <w:pPr>
        <w:pStyle w:val="SyntaxDefinition"/>
        <w:rPr>
          <w:rFonts w:ascii="Courier New" w:hAnsi="Courier New" w:cs="Courier New"/>
          <w:b/>
          <w:i w:val="0"/>
        </w:rPr>
      </w:pPr>
      <w:r w:rsidRPr="00E77497">
        <w:t>Hex</w:t>
      </w:r>
      <w:r>
        <w:t>4</w:t>
      </w:r>
      <w:r w:rsidRPr="00E77497">
        <w:t>Digit</w:t>
      </w:r>
      <w:r>
        <w:t>s</w:t>
      </w:r>
      <w:r w:rsidRPr="00E77497">
        <w:t xml:space="preserve"> </w:t>
      </w:r>
      <w:r>
        <w:rPr>
          <w:rFonts w:ascii="Arial" w:hAnsi="Arial" w:cs="Arial"/>
          <w:i w:val="0"/>
          <w:sz w:val="16"/>
          <w:szCs w:val="16"/>
        </w:rPr>
        <w:t xml:space="preserve">[match only if the CV of </w:t>
      </w:r>
      <w:r w:rsidRPr="00ED49C5">
        <w:rPr>
          <w:sz w:val="16"/>
          <w:szCs w:val="16"/>
        </w:rPr>
        <w:t>Hex4Digits</w:t>
      </w:r>
      <w:r>
        <w:rPr>
          <w:rFonts w:ascii="Arial" w:hAnsi="Arial" w:cs="Arial"/>
          <w:i w:val="0"/>
          <w:sz w:val="16"/>
          <w:szCs w:val="16"/>
        </w:rPr>
        <w:t xml:space="preserve"> is in the inclusive range 0xD800 to 0xDBFF]</w:t>
      </w:r>
    </w:p>
    <w:p w14:paraId="52CCEF6B" w14:textId="77777777" w:rsidR="00282D8C" w:rsidRPr="00E77497" w:rsidRDefault="00282D8C" w:rsidP="00282D8C">
      <w:pPr>
        <w:pStyle w:val="SyntaxRule"/>
      </w:pPr>
      <w:r>
        <w:t xml:space="preserve">TailSurragate </w:t>
      </w:r>
      <w:r w:rsidRPr="00E77497">
        <w:t xml:space="preserve"> </w:t>
      </w:r>
      <w:r w:rsidRPr="00E77497">
        <w:rPr>
          <w:rFonts w:ascii="Arial" w:hAnsi="Arial" w:cs="Arial"/>
          <w:b/>
          <w:i w:val="0"/>
        </w:rPr>
        <w:t>::</w:t>
      </w:r>
    </w:p>
    <w:p w14:paraId="1B09B87C" w14:textId="77777777" w:rsidR="00282D8C" w:rsidRPr="0056346D" w:rsidRDefault="00282D8C" w:rsidP="00282D8C">
      <w:pPr>
        <w:pStyle w:val="SyntaxDefinition"/>
        <w:rPr>
          <w:rFonts w:ascii="Courier New" w:hAnsi="Courier New" w:cs="Courier New"/>
          <w:b/>
          <w:i w:val="0"/>
        </w:rPr>
      </w:pPr>
      <w:r w:rsidRPr="00E77497">
        <w:t>Hex</w:t>
      </w:r>
      <w:r>
        <w:t>4</w:t>
      </w:r>
      <w:r w:rsidRPr="00E77497">
        <w:t>Digit</w:t>
      </w:r>
      <w:r>
        <w:t>s</w:t>
      </w:r>
      <w:r w:rsidRPr="00E77497">
        <w:t xml:space="preserve"> </w:t>
      </w:r>
      <w:r>
        <w:rPr>
          <w:rFonts w:ascii="Arial" w:hAnsi="Arial" w:cs="Arial"/>
          <w:i w:val="0"/>
          <w:sz w:val="16"/>
          <w:szCs w:val="16"/>
        </w:rPr>
        <w:t xml:space="preserve">[match only if the CV of </w:t>
      </w:r>
      <w:r w:rsidRPr="00ED49C5">
        <w:rPr>
          <w:sz w:val="16"/>
          <w:szCs w:val="16"/>
        </w:rPr>
        <w:t>Hex4Digits</w:t>
      </w:r>
      <w:r>
        <w:rPr>
          <w:rFonts w:ascii="Arial" w:hAnsi="Arial" w:cs="Arial"/>
          <w:i w:val="0"/>
          <w:sz w:val="16"/>
          <w:szCs w:val="16"/>
        </w:rPr>
        <w:t xml:space="preserve"> is in the inclusive range 0xDC00 to 0xDFFF]</w:t>
      </w:r>
    </w:p>
    <w:p w14:paraId="5EF73401" w14:textId="77777777" w:rsidR="00282D8C" w:rsidRPr="00E77497" w:rsidRDefault="00282D8C" w:rsidP="00282D8C">
      <w:pPr>
        <w:pStyle w:val="SyntaxRule"/>
      </w:pPr>
      <w:r w:rsidRPr="00E77497">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C92E4BA" w14:textId="77777777" w:rsidR="00282D8C" w:rsidRPr="00E77497" w:rsidRDefault="00282D8C" w:rsidP="00282D8C">
      <w:pPr>
        <w:pStyle w:val="SyntaxDefinition"/>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t>Syntax</w:t>
      </w:r>
      <w:r w:rsidRPr="00E77497">
        <w:t>Character</w:t>
      </w:r>
      <w:r>
        <w:tab/>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&lt;ZWJ&gt;</w:t>
      </w:r>
      <w:r w:rsidRPr="00E77497">
        <w:rPr>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&lt;ZWNJ&gt;</w:t>
      </w:r>
    </w:p>
    <w:p w14:paraId="3A5D8FA8" w14:textId="77777777" w:rsidR="00282D8C" w:rsidRPr="00E77497" w:rsidRDefault="00282D8C" w:rsidP="00282D8C">
      <w:pPr>
        <w:pStyle w:val="SyntaxRule"/>
      </w:pPr>
      <w:r w:rsidRPr="00E77497">
        <w:t xml:space="preserve">DecimalEscape </w:t>
      </w:r>
      <w:r w:rsidRPr="00E77497">
        <w:rPr>
          <w:rFonts w:ascii="Arial" w:hAnsi="Arial"/>
          <w:b/>
          <w:i w:val="0"/>
        </w:rPr>
        <w:t>::</w:t>
      </w:r>
    </w:p>
    <w:p w14:paraId="325D02F0" w14:textId="77777777" w:rsidR="00282D8C" w:rsidRPr="00E77497" w:rsidRDefault="00282D8C" w:rsidP="00282D8C">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35468209" w14:textId="77777777" w:rsidR="00282D8C" w:rsidRPr="00E77497" w:rsidRDefault="00282D8C" w:rsidP="00282D8C">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CF76CBB" w14:textId="77777777" w:rsidR="00282D8C" w:rsidRPr="00E77497" w:rsidRDefault="00282D8C" w:rsidP="00282D8C">
      <w:pPr>
        <w:pStyle w:val="SyntaxDefinition"/>
        <w:rPr>
          <w:rFonts w:ascii="Courier New" w:hAnsi="Courier New" w:cs="Courier New"/>
          <w:b/>
          <w:i w:val="0"/>
        </w:rPr>
      </w:pPr>
      <w:r w:rsidRPr="00E77497">
        <w:rPr>
          <w:rFonts w:ascii="Courier New" w:hAnsi="Courier New" w:cs="Courier New"/>
          <w:b/>
          <w:i w:val="0"/>
        </w:rPr>
        <w:t>d  D  s  S  w  W</w:t>
      </w:r>
    </w:p>
    <w:p w14:paraId="6B133D7D" w14:textId="77777777" w:rsidR="00282D8C" w:rsidRPr="00E77497" w:rsidRDefault="00282D8C" w:rsidP="00282D8C">
      <w:pPr>
        <w:pStyle w:val="SyntaxRule"/>
      </w:pPr>
      <w:r w:rsidRPr="00E77497">
        <w:t>CharacterClass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5C2AD27A" w14:textId="77777777" w:rsidR="00282D8C" w:rsidRPr="00E77497" w:rsidRDefault="00282D8C" w:rsidP="00282D8C">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w:t>
      </w:r>
    </w:p>
    <w:p w14:paraId="71D98C13" w14:textId="77777777" w:rsidR="00282D8C" w:rsidRPr="00E77497" w:rsidRDefault="00282D8C" w:rsidP="00282D8C">
      <w:pPr>
        <w:pStyle w:val="SyntaxRule"/>
      </w:pPr>
      <w:r w:rsidRPr="00E77497">
        <w:t>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1DFBB79" w14:textId="77777777" w:rsidR="00282D8C" w:rsidRPr="00E77497" w:rsidRDefault="00282D8C" w:rsidP="00282D8C">
      <w:pPr>
        <w:pStyle w:val="SyntaxDefinition"/>
        <w:rPr>
          <w:vertAlign w:val="subscript"/>
        </w:rPr>
      </w:pPr>
      <w:r w:rsidRPr="00E77497">
        <w:rPr>
          <w:rFonts w:ascii="Arial" w:hAnsi="Arial"/>
          <w:i w:val="0"/>
          <w:sz w:val="16"/>
        </w:rPr>
        <w:t>[empty]</w:t>
      </w:r>
      <w:r w:rsidRPr="00E77497">
        <w:br/>
        <w:t>NonemptyClassRanges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3F27F37D" w14:textId="77777777" w:rsidR="00282D8C" w:rsidRPr="00E77497" w:rsidRDefault="00282D8C" w:rsidP="00282D8C">
      <w:pPr>
        <w:pStyle w:val="SyntaxRule"/>
      </w:pPr>
      <w:r w:rsidRPr="00E77497">
        <w:t>NonemptyClassRanges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AB4D6C7" w14:textId="77777777" w:rsidR="00282D8C" w:rsidRPr="00E77497" w:rsidRDefault="00282D8C" w:rsidP="00282D8C">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 xml:space="preserve">] </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06A07E5E" w14:textId="77777777" w:rsidR="00282D8C" w:rsidRPr="00E77497" w:rsidRDefault="00282D8C" w:rsidP="00282D8C">
      <w:pPr>
        <w:pStyle w:val="SyntaxRule"/>
      </w:pPr>
      <w:r w:rsidRPr="00E77497">
        <w:lastRenderedPageBreak/>
        <w:t>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561C892E" w14:textId="77777777" w:rsidR="00282D8C" w:rsidRPr="00E77497" w:rsidRDefault="00282D8C" w:rsidP="00282D8C">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1FC789EC" w14:textId="77777777" w:rsidR="00282D8C" w:rsidRPr="00E77497" w:rsidRDefault="00282D8C" w:rsidP="00282D8C">
      <w:pPr>
        <w:pStyle w:val="SyntaxRule"/>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502DEE7" w14:textId="77777777" w:rsidR="00282D8C" w:rsidRPr="00E77497" w:rsidRDefault="00282D8C" w:rsidP="00282D8C">
      <w:pPr>
        <w:pStyle w:val="SyntaxDefinition"/>
      </w:pPr>
      <w:r w:rsidRPr="00E77497">
        <w:rPr>
          <w:rFonts w:ascii="Courier New" w:hAnsi="Courier New"/>
          <w:b/>
          <w:i w:val="0"/>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1A2E184A" w14:textId="77777777" w:rsidR="00282D8C" w:rsidRPr="00E77497" w:rsidRDefault="00282D8C" w:rsidP="00282D8C">
      <w:pPr>
        <w:pStyle w:val="SyntaxRule"/>
      </w:pPr>
      <w:r w:rsidRPr="00E77497">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5669696" w14:textId="77777777" w:rsidR="00282D8C" w:rsidRPr="00E77497" w:rsidRDefault="00282D8C" w:rsidP="00282D8C">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7BABF22C" w14:textId="77777777" w:rsidR="00282D8C" w:rsidRPr="00E77497" w:rsidRDefault="00282D8C" w:rsidP="00282D8C">
      <w:pPr>
        <w:pStyle w:val="SyntaxRule"/>
      </w:pP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E768197" w14:textId="77777777" w:rsidR="00282D8C" w:rsidRPr="00E77497" w:rsidRDefault="00282D8C" w:rsidP="00282D8C">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br/>
      </w:r>
      <w:r w:rsidRPr="00E77497">
        <w:t>CharacterClassEscape</w:t>
      </w:r>
    </w:p>
    <w:p w14:paraId="73563E37" w14:textId="77777777" w:rsidR="00282D8C" w:rsidRPr="00E77497" w:rsidRDefault="00282D8C" w:rsidP="00282D8C">
      <w:pPr>
        <w:pStyle w:val="Heading3"/>
      </w:pPr>
      <w:bookmarkStart w:id="5211" w:name="_Ref366078803"/>
      <w:bookmarkStart w:id="5212" w:name="_Ref366078816"/>
      <w:bookmarkStart w:id="5213" w:name="_Ref366078833"/>
      <w:bookmarkStart w:id="5214" w:name="_Ref366079056"/>
      <w:bookmarkStart w:id="5215" w:name="_Toc370745855"/>
      <w:bookmarkStart w:id="5216" w:name="_Toc384481436"/>
      <w:r w:rsidRPr="00E77497">
        <w:t>Pattern Semantics</w:t>
      </w:r>
      <w:bookmarkEnd w:id="5211"/>
      <w:bookmarkEnd w:id="5212"/>
      <w:bookmarkEnd w:id="5213"/>
      <w:bookmarkEnd w:id="5214"/>
      <w:bookmarkEnd w:id="5215"/>
      <w:bookmarkEnd w:id="5216"/>
    </w:p>
    <w:p w14:paraId="4E9DC54E" w14:textId="77777777" w:rsidR="00282D8C" w:rsidRDefault="00282D8C" w:rsidP="00282D8C">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w:t>
      </w:r>
      <w:r>
        <w:t>internal slot</w:t>
      </w:r>
      <w:r w:rsidRPr="00E77497">
        <w:t>.</w:t>
      </w:r>
    </w:p>
    <w:p w14:paraId="15A72EF5" w14:textId="77777777" w:rsidR="00282D8C" w:rsidRDefault="00282D8C" w:rsidP="00282D8C">
      <w:r>
        <w:t xml:space="preserve">A </w:t>
      </w:r>
      <w:r w:rsidRPr="006706B5">
        <w:rPr>
          <w:rFonts w:ascii="Times New Roman" w:hAnsi="Times New Roman"/>
          <w:i/>
        </w:rPr>
        <w:t>Pattern</w:t>
      </w:r>
      <w:r>
        <w:t xml:space="preserve"> is either a BMP pattern or a Unicode pattern depending upon whether or not its associated flags contain an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rsidRPr="00E77497">
        <w:t>.</w:t>
      </w:r>
      <w:r>
        <w:t xml:space="preserve">  A BMP pattern matches against a String interpreted as consisting of a sequence of Unicode code units. A Unicode pattern matches against a String interpreted as consisting of Unicode code points encoded using UTF-16.  In the context of describing the behaviour of a BMP pattern “character” means a Unicode code unit.  In the context of describing the behaviour of a Unicode pattern “character” means a UTF-16 code point. In either context, “character value” means the numeric value of the code unit or code point.</w:t>
      </w:r>
    </w:p>
    <w:p w14:paraId="49C13CE1" w14:textId="77777777" w:rsidR="00282D8C" w:rsidRDefault="00282D8C" w:rsidP="00282D8C">
      <w:r>
        <w:t xml:space="preserve">The semantics of </w:t>
      </w:r>
      <w:r w:rsidRPr="004119E6">
        <w:rPr>
          <w:rFonts w:ascii="Times New Roman" w:hAnsi="Times New Roman"/>
          <w:i/>
        </w:rPr>
        <w:t>Pattern</w:t>
      </w:r>
      <w:r>
        <w:t xml:space="preserve"> is defined as if a </w:t>
      </w:r>
      <w:r w:rsidRPr="004119E6">
        <w:rPr>
          <w:rFonts w:ascii="Times New Roman" w:hAnsi="Times New Roman"/>
          <w:i/>
        </w:rPr>
        <w:t>Pattern</w:t>
      </w:r>
      <w:r>
        <w:t xml:space="preserve"> was a List of </w:t>
      </w:r>
      <w:r w:rsidRPr="002212EA">
        <w:rPr>
          <w:rFonts w:ascii="Times New Roman" w:hAnsi="Times New Roman"/>
          <w:i/>
        </w:rPr>
        <w:t>SourceCharacter</w:t>
      </w:r>
      <w:r>
        <w:t xml:space="preserve"> values where each </w:t>
      </w:r>
      <w:r w:rsidRPr="002212EA">
        <w:rPr>
          <w:rFonts w:ascii="Times New Roman" w:hAnsi="Times New Roman"/>
          <w:i/>
        </w:rPr>
        <w:t>SourceCharacter</w:t>
      </w:r>
      <w:r>
        <w:t xml:space="preserve"> corresponds to a Unicode code point. If a BMP pattern contains a non-BMP </w:t>
      </w:r>
      <w:r w:rsidRPr="002212EA">
        <w:rPr>
          <w:rFonts w:ascii="Times New Roman" w:hAnsi="Times New Roman"/>
          <w:i/>
        </w:rPr>
        <w:t>SourceCharacter</w:t>
      </w:r>
      <w:r>
        <w:t xml:space="preserve"> the entire pattern is encoded using UTF-16 and the individual code units of that encoding are used as the </w:t>
      </w:r>
      <w:r w:rsidRPr="00A0009F">
        <w:t>elements of the List</w:t>
      </w:r>
      <w:r>
        <w:t>.</w:t>
      </w:r>
    </w:p>
    <w:p w14:paraId="15494F58" w14:textId="77777777" w:rsidR="00282D8C" w:rsidRDefault="00282D8C" w:rsidP="00282D8C">
      <w:pPr>
        <w:pStyle w:val="Note"/>
        <w:rPr>
          <w:rFonts w:cs="Arial"/>
        </w:rPr>
      </w:pPr>
      <w:r>
        <w:t>NOTE</w:t>
      </w:r>
      <w:r>
        <w:tab/>
        <w:t xml:space="preserve">For example, consider a pattern expressed in source code as the single non-BMP character </w:t>
      </w:r>
      <w:r>
        <w:rPr>
          <w:rFonts w:cs="Arial"/>
        </w:rPr>
        <w:t>U+1D11E (MUSICAL SYMBOL G CLEF). Interpreted as a Unicode pattern, it would be a single element (character) List consisting of the single code point 0x1D11E. However, interpreted as a BMP pattern, it is first UTF-16 encoded to produce a two element List consisting of the code units 0xD834 and 0xDD1E.</w:t>
      </w:r>
    </w:p>
    <w:p w14:paraId="3875A103" w14:textId="77777777" w:rsidR="00282D8C" w:rsidRDefault="00282D8C" w:rsidP="00282D8C">
      <w:pPr>
        <w:pStyle w:val="Note"/>
        <w:rPr>
          <w:rFonts w:cs="Arial"/>
        </w:rPr>
      </w:pPr>
      <w:r>
        <w:rPr>
          <w:rFonts w:cs="Arial"/>
        </w:rPr>
        <w:t>Patterns are passed to the RegExp constructor as ECMAScript string values in which non-BMP characters are UTF-16 encoded. For example, the single character MUSICAL SYMBOL G CLEF pattern, expressed as a string value, is a String of length 2 whose elements were the code units 0xD834 and 0xDD1E. So no further translation of the string would be necessary to process it as a BMP pattern consisting of two pattern characters. However, to process it as a Unicode pattern the string value must treated as if it was UTF-16 decoded into a List consisting of a single pattern character, the code point U+1D11E.</w:t>
      </w:r>
    </w:p>
    <w:p w14:paraId="13AEB2DB" w14:textId="77777777" w:rsidR="00282D8C" w:rsidRPr="005A0F5B" w:rsidRDefault="00282D8C" w:rsidP="00282D8C">
      <w:pPr>
        <w:pStyle w:val="Note"/>
      </w:pPr>
      <w:r>
        <w:t xml:space="preserve">An implementation may not actually perform such translations to or from UTF-16, but the semantics of this specification requires that the result of pattern matching be as if such translations were performed. </w:t>
      </w:r>
    </w:p>
    <w:p w14:paraId="301028F7" w14:textId="77777777" w:rsidR="00282D8C" w:rsidRPr="00E77497" w:rsidRDefault="00282D8C" w:rsidP="00282D8C">
      <w:pPr>
        <w:pStyle w:val="Heading4"/>
      </w:pPr>
      <w:bookmarkStart w:id="5217" w:name="_Ref366079453"/>
      <w:r w:rsidRPr="00E77497">
        <w:lastRenderedPageBreak/>
        <w:t>Notation</w:t>
      </w:r>
      <w:bookmarkEnd w:id="5217"/>
    </w:p>
    <w:p w14:paraId="7700686A" w14:textId="77777777" w:rsidR="00282D8C" w:rsidRPr="00C2300E" w:rsidRDefault="00282D8C" w:rsidP="00282D8C">
      <w:pPr>
        <w:spacing w:after="120"/>
      </w:pPr>
      <w:r w:rsidRPr="00E77497">
        <w:t>The descriptions below use the following variables:</w:t>
      </w:r>
    </w:p>
    <w:p w14:paraId="65B29ECB" w14:textId="77777777" w:rsidR="00282D8C" w:rsidRPr="00E77497" w:rsidRDefault="00282D8C" w:rsidP="00613655">
      <w:pPr>
        <w:numPr>
          <w:ilvl w:val="0"/>
          <w:numId w:val="1090"/>
        </w:numPr>
        <w:spacing w:after="60"/>
        <w:ind w:left="1080"/>
      </w:pPr>
      <w:r w:rsidRPr="00E77497">
        <w:rPr>
          <w:rFonts w:ascii="Times New Roman" w:hAnsi="Times New Roman"/>
          <w:i/>
        </w:rPr>
        <w:t>Input</w:t>
      </w:r>
      <w:r w:rsidRPr="00E77497">
        <w:t xml:space="preserve"> is </w:t>
      </w:r>
      <w:r>
        <w:t xml:space="preserve">a List consisting of all of the characters, in order, of </w:t>
      </w:r>
      <w:r w:rsidRPr="00E77497">
        <w:t>the String being matched by the regular expression pattern.</w:t>
      </w:r>
      <w:r>
        <w:t xml:space="preserve"> Each character is either a code units or a code points, depending upon the kind of pattern involved.</w:t>
      </w:r>
      <w:r w:rsidRPr="00E77497">
        <w:t xml:space="preserve">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1082CE5B" w14:textId="77777777" w:rsidR="00282D8C" w:rsidRPr="00E77497" w:rsidRDefault="00282D8C" w:rsidP="00613655">
      <w:pPr>
        <w:numPr>
          <w:ilvl w:val="0"/>
          <w:numId w:val="1090"/>
        </w:numPr>
        <w:spacing w:after="60"/>
        <w:ind w:left="1080"/>
      </w:pPr>
      <w:r w:rsidRPr="00E77497">
        <w:rPr>
          <w:rFonts w:ascii="Times New Roman" w:hAnsi="Times New Roman"/>
          <w:i/>
        </w:rPr>
        <w:t>InputLength</w:t>
      </w:r>
      <w:r w:rsidRPr="00E77497">
        <w:t xml:space="preserve"> is the number of characters in </w:t>
      </w:r>
      <w:r w:rsidRPr="00E77497">
        <w:rPr>
          <w:rFonts w:ascii="Times New Roman" w:hAnsi="Times New Roman"/>
          <w:i/>
        </w:rPr>
        <w:t>Input</w:t>
      </w:r>
      <w:r w:rsidRPr="00E77497">
        <w:t>.</w:t>
      </w:r>
    </w:p>
    <w:p w14:paraId="05332F29" w14:textId="77777777" w:rsidR="00282D8C" w:rsidRPr="00E77497" w:rsidRDefault="00282D8C" w:rsidP="00613655">
      <w:pPr>
        <w:numPr>
          <w:ilvl w:val="0"/>
          <w:numId w:val="1090"/>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17A4F0EB" w14:textId="77777777" w:rsidR="00282D8C" w:rsidRPr="00E77497" w:rsidRDefault="00282D8C" w:rsidP="00613655">
      <w:pPr>
        <w:numPr>
          <w:ilvl w:val="0"/>
          <w:numId w:val="1090"/>
        </w:numPr>
        <w:spacing w:after="60"/>
        <w:ind w:left="1080"/>
      </w:pPr>
      <w:r w:rsidRPr="00E77497">
        <w:rPr>
          <w:rFonts w:ascii="Times New Roman" w:hAnsi="Times New Roman"/>
          <w:i/>
        </w:rPr>
        <w:t>IgnoreCase</w:t>
      </w:r>
      <w:r w:rsidRPr="00E77497">
        <w:t xml:space="preserve"> is </w:t>
      </w:r>
      <w:r w:rsidRPr="00573628">
        <w:rPr>
          <w:rFonts w:asciiTheme="majorBidi" w:hAnsiTheme="majorBidi" w:cstheme="majorBidi"/>
          <w:b/>
          <w:bCs/>
        </w:rPr>
        <w:t>true</w:t>
      </w:r>
      <w:r>
        <w:t xml:space="preserve"> if the</w:t>
      </w:r>
      <w:r w:rsidRPr="00E77497">
        <w:t xml:space="preserve"> RegExp object's </w:t>
      </w:r>
      <w:r>
        <w:t>[[OriginalFlags]] internal slot</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573628">
        <w:rPr>
          <w:rFonts w:asciiTheme="majorBidi" w:hAnsiTheme="majorBidi" w:cstheme="majorBidi"/>
          <w:b/>
          <w:bCs/>
        </w:rPr>
        <w:t>false</w:t>
      </w:r>
      <w:r w:rsidRPr="00E77497">
        <w:t>.</w:t>
      </w:r>
    </w:p>
    <w:p w14:paraId="2DBB239D" w14:textId="77777777" w:rsidR="00282D8C" w:rsidRPr="00E77497" w:rsidRDefault="00282D8C" w:rsidP="00613655">
      <w:pPr>
        <w:numPr>
          <w:ilvl w:val="0"/>
          <w:numId w:val="1090"/>
        </w:numPr>
        <w:ind w:left="1080"/>
        <w:contextualSpacing/>
      </w:pPr>
      <w:r w:rsidRPr="00E77497">
        <w:rPr>
          <w:rFonts w:ascii="Times New Roman" w:hAnsi="Times New Roman"/>
          <w:i/>
        </w:rPr>
        <w:t>Multiline</w:t>
      </w:r>
      <w:r w:rsidRPr="00E77497">
        <w:t xml:space="preserve"> is </w:t>
      </w:r>
      <w:r w:rsidRPr="00A05CF3">
        <w:rPr>
          <w:rFonts w:asciiTheme="majorBidi" w:hAnsiTheme="majorBidi" w:cstheme="majorBidi"/>
          <w:b/>
          <w:bCs/>
        </w:rPr>
        <w:t>true</w:t>
      </w:r>
      <w:r>
        <w:t xml:space="preserve"> if the</w:t>
      </w:r>
      <w:r w:rsidRPr="00E77497">
        <w:t xml:space="preserve"> RegExp object’s </w:t>
      </w:r>
      <w:r>
        <w:t xml:space="preserve">[[OriginalFlags]] internal slot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A05CF3">
        <w:rPr>
          <w:rFonts w:asciiTheme="majorBidi" w:hAnsiTheme="majorBidi" w:cstheme="majorBidi"/>
          <w:b/>
          <w:bCs/>
        </w:rPr>
        <w:t>false</w:t>
      </w:r>
      <w:r w:rsidRPr="00E77497">
        <w:t>.</w:t>
      </w:r>
    </w:p>
    <w:p w14:paraId="7F52195F" w14:textId="77777777" w:rsidR="00282D8C" w:rsidRPr="00E77497" w:rsidRDefault="00282D8C" w:rsidP="00613655">
      <w:pPr>
        <w:numPr>
          <w:ilvl w:val="0"/>
          <w:numId w:val="1090"/>
        </w:numPr>
        <w:ind w:left="1080"/>
      </w:pPr>
      <w:r>
        <w:rPr>
          <w:rFonts w:ascii="Times New Roman" w:hAnsi="Times New Roman"/>
          <w:i/>
        </w:rPr>
        <w:t>Unicode</w:t>
      </w:r>
      <w:r w:rsidRPr="00E77497">
        <w:t xml:space="preserve"> is </w:t>
      </w:r>
      <w:r w:rsidRPr="00A05CF3">
        <w:rPr>
          <w:rFonts w:asciiTheme="majorBidi" w:hAnsiTheme="majorBidi" w:cstheme="majorBidi"/>
          <w:b/>
          <w:bCs/>
        </w:rPr>
        <w:t>true</w:t>
      </w:r>
      <w:r>
        <w:t xml:space="preserve"> if the</w:t>
      </w:r>
      <w:r w:rsidRPr="00E77497">
        <w:t xml:space="preserve"> RegExp object’s </w:t>
      </w:r>
      <w:r>
        <w:t xml:space="preserve">[[OriginalFlags]] internal slot contains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and otherwise is </w:t>
      </w:r>
      <w:r w:rsidRPr="00A05CF3">
        <w:rPr>
          <w:rFonts w:asciiTheme="majorBidi" w:hAnsiTheme="majorBidi" w:cstheme="majorBidi"/>
          <w:b/>
          <w:bCs/>
        </w:rPr>
        <w:t>false</w:t>
      </w:r>
      <w:r w:rsidRPr="00E77497">
        <w:t>.</w:t>
      </w:r>
    </w:p>
    <w:p w14:paraId="0BA43B77" w14:textId="77777777" w:rsidR="00282D8C" w:rsidRPr="00E77497" w:rsidRDefault="00282D8C" w:rsidP="00282D8C">
      <w:pPr>
        <w:pStyle w:val="normalbefore"/>
      </w:pPr>
      <w:r w:rsidRPr="00E77497">
        <w:t>Furthermore, the descriptions below use the following internal data structures:</w:t>
      </w:r>
    </w:p>
    <w:p w14:paraId="3689F1B6"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CharSet</w:t>
      </w:r>
      <w:r w:rsidRPr="00E77497">
        <w:t xml:space="preserve"> is a mathematical set of characters</w:t>
      </w:r>
      <w:r>
        <w:t>, either code units or code points depending up the state of the</w:t>
      </w:r>
      <w:r w:rsidRPr="00ED5E2F">
        <w:rPr>
          <w:rFonts w:ascii="Times New Roman" w:hAnsi="Times New Roman"/>
          <w:i/>
        </w:rPr>
        <w:t xml:space="preserve"> </w:t>
      </w:r>
      <w:r>
        <w:rPr>
          <w:rFonts w:ascii="Times New Roman" w:hAnsi="Times New Roman"/>
          <w:i/>
        </w:rPr>
        <w:t>Unicode</w:t>
      </w:r>
      <w:r>
        <w:t xml:space="preserve"> flag</w:t>
      </w:r>
      <w:r w:rsidRPr="00E77497">
        <w:t>.</w:t>
      </w:r>
      <w:r>
        <w:t xml:space="preserve">  “All characters” means either all code unit values or all code point values also depending upon the state if </w:t>
      </w:r>
      <w:r>
        <w:rPr>
          <w:rFonts w:ascii="Times New Roman" w:hAnsi="Times New Roman"/>
          <w:i/>
        </w:rPr>
        <w:t>Unicode</w:t>
      </w:r>
      <w:r>
        <w:t>.</w:t>
      </w:r>
    </w:p>
    <w:p w14:paraId="650AB6C5"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w:t>
      </w:r>
      <w:r>
        <w:t>List</w:t>
      </w:r>
      <w:r w:rsidRPr="00E77497">
        <w:t xml:space="preserve">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671293BB"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4EBA69EA"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w:t>
      </w:r>
      <w:r>
        <w:t xml:space="preserve">which are </w:t>
      </w:r>
      <w:r w:rsidRPr="00E77497">
        <w:t xml:space="preserve">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w:t>
      </w:r>
      <w:r w:rsidRPr="00E77497">
        <w:rPr>
          <w:rFonts w:ascii="Times New Roman" w:hAnsi="Times New Roman"/>
          <w:i/>
        </w:rPr>
        <w:t>Input</w:t>
      </w:r>
      <w:r w:rsidRPr="00E77497">
        <w:t xml:space="preserve">,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607E0EF2"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w:t>
      </w:r>
      <w:r w:rsidRPr="00E77497">
        <w:rPr>
          <w:rFonts w:ascii="Times New Roman" w:hAnsi="Times New Roman"/>
          <w:i/>
        </w:rPr>
        <w:t>Input</w:t>
      </w:r>
      <w:r w:rsidRPr="00E77497">
        <w:t xml:space="preserve">,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lastRenderedPageBreak/>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5F104B0E" w14:textId="77777777" w:rsidR="00282D8C" w:rsidRPr="00E77497" w:rsidRDefault="00282D8C" w:rsidP="00613655">
      <w:pPr>
        <w:numPr>
          <w:ilvl w:val="0"/>
          <w:numId w:val="1090"/>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w:t>
      </w:r>
      <w:r w:rsidRPr="00E77497">
        <w:rPr>
          <w:rFonts w:ascii="Times New Roman" w:hAnsi="Times New Roman"/>
          <w:i/>
        </w:rPr>
        <w:t>Input</w:t>
      </w:r>
      <w:r w:rsidRPr="00E77497">
        <w:t xml:space="preserve"> and returns </w:t>
      </w:r>
      <w:r w:rsidRPr="00E77497">
        <w:rPr>
          <w:b/>
        </w:rPr>
        <w:t>true</w:t>
      </w:r>
      <w:r w:rsidRPr="00E77497">
        <w:t xml:space="preserve"> if the condition matched or </w:t>
      </w:r>
      <w:r w:rsidRPr="00E77497">
        <w:rPr>
          <w:b/>
        </w:rPr>
        <w:t>false</w:t>
      </w:r>
      <w:r w:rsidRPr="00E77497">
        <w:t xml:space="preserve"> if not.</w:t>
      </w:r>
    </w:p>
    <w:p w14:paraId="0F1C3C91" w14:textId="77777777" w:rsidR="00282D8C" w:rsidRPr="00E77497" w:rsidRDefault="00282D8C" w:rsidP="00613655">
      <w:pPr>
        <w:numPr>
          <w:ilvl w:val="0"/>
          <w:numId w:val="1090"/>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494C5068" w14:textId="77777777" w:rsidR="00282D8C" w:rsidRPr="00E77497" w:rsidRDefault="00282D8C" w:rsidP="00282D8C">
      <w:pPr>
        <w:pStyle w:val="Heading4"/>
      </w:pPr>
      <w:r w:rsidRPr="00E77497">
        <w:t>Pattern</w:t>
      </w:r>
    </w:p>
    <w:p w14:paraId="0FB5756F" w14:textId="77777777" w:rsidR="00282D8C" w:rsidRPr="00E77497" w:rsidRDefault="00282D8C" w:rsidP="00282D8C">
      <w:pPr>
        <w:pStyle w:val="normalbefore"/>
      </w:pPr>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3F66DA06" w14:textId="77777777" w:rsidR="00282D8C" w:rsidRPr="00E77497" w:rsidRDefault="00282D8C" w:rsidP="00613655">
      <w:pPr>
        <w:pStyle w:val="Alg4"/>
        <w:numPr>
          <w:ilvl w:val="0"/>
          <w:numId w:val="1164"/>
        </w:numPr>
      </w:pPr>
      <w:r w:rsidRPr="00E77497">
        <w:t xml:space="preserve">Evaluate </w:t>
      </w:r>
      <w:r w:rsidRPr="00E77497">
        <w:rPr>
          <w:i/>
        </w:rPr>
        <w:t>Disjunction</w:t>
      </w:r>
      <w:r w:rsidRPr="00E77497">
        <w:t xml:space="preserve"> to obtain a Matcher </w:t>
      </w:r>
      <w:r w:rsidRPr="00E77497">
        <w:rPr>
          <w:i/>
        </w:rPr>
        <w:t>m</w:t>
      </w:r>
      <w:r w:rsidRPr="00E77497">
        <w:t>.</w:t>
      </w:r>
    </w:p>
    <w:p w14:paraId="67C6E295" w14:textId="77777777" w:rsidR="00282D8C" w:rsidRPr="00E77497" w:rsidRDefault="00282D8C" w:rsidP="00613655">
      <w:pPr>
        <w:pStyle w:val="Alg4"/>
        <w:numPr>
          <w:ilvl w:val="0"/>
          <w:numId w:val="1164"/>
        </w:numPr>
        <w:spacing w:after="0"/>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53EF5621" w14:textId="77777777" w:rsidR="00282D8C" w:rsidRPr="00E77497" w:rsidRDefault="00282D8C" w:rsidP="00613655">
      <w:pPr>
        <w:pStyle w:val="Alg4"/>
        <w:numPr>
          <w:ilvl w:val="3"/>
          <w:numId w:val="1199"/>
        </w:numPr>
      </w:pPr>
      <w:r>
        <w:t xml:space="preserve">If </w:t>
      </w:r>
      <w:r>
        <w:rPr>
          <w:i/>
        </w:rPr>
        <w:t>Unicode</w:t>
      </w:r>
      <w:r>
        <w:t xml:space="preserve"> is </w:t>
      </w:r>
      <w:r>
        <w:rPr>
          <w:b/>
        </w:rPr>
        <w:t>true</w:t>
      </w:r>
      <w:r>
        <w:t>, then l</w:t>
      </w:r>
      <w:r w:rsidRPr="00E77497">
        <w:t xml:space="preserve">et </w:t>
      </w:r>
      <w:r w:rsidRPr="00E77497">
        <w:rPr>
          <w:i/>
        </w:rPr>
        <w:t>Input</w:t>
      </w:r>
      <w:r w:rsidRPr="00E77497">
        <w:t xml:space="preserve"> be </w:t>
      </w:r>
      <w:r>
        <w:t xml:space="preserve">a List of consisting of the sequence of code points of </w:t>
      </w:r>
      <w:r w:rsidRPr="00E77497">
        <w:t xml:space="preserve"> </w:t>
      </w:r>
      <w:r w:rsidRPr="00E77497">
        <w:rPr>
          <w:i/>
        </w:rPr>
        <w:t>str</w:t>
      </w:r>
      <w:r>
        <w:t xml:space="preserve"> interpreted as a UTF-16 encoded Unicode string</w:t>
      </w:r>
      <w:r w:rsidRPr="00E77497">
        <w:t xml:space="preserve">. </w:t>
      </w:r>
      <w:r>
        <w:t>Otherwise, l</w:t>
      </w:r>
      <w:r w:rsidRPr="00E77497">
        <w:t xml:space="preserve">et </w:t>
      </w:r>
      <w:r w:rsidRPr="00E77497">
        <w:rPr>
          <w:i/>
        </w:rPr>
        <w:t>Input</w:t>
      </w:r>
      <w:r w:rsidRPr="00E77497">
        <w:t xml:space="preserve"> be </w:t>
      </w:r>
      <w:r>
        <w:t xml:space="preserve">a List consisting of the sequence of code units that are the elements of </w:t>
      </w:r>
      <w:r w:rsidRPr="00BB0DD5">
        <w:rPr>
          <w:i/>
        </w:rPr>
        <w:t>str</w:t>
      </w:r>
      <w:r>
        <w:t xml:space="preserve">. </w:t>
      </w:r>
      <w:r w:rsidRPr="00E77497">
        <w:rPr>
          <w:i/>
        </w:rPr>
        <w:t>Input</w:t>
      </w:r>
      <w:r w:rsidRPr="00E77497">
        <w:t xml:space="preserve"> will be used throughout the algorithms in </w:t>
      </w:r>
      <w:r>
        <w:fldChar w:fldCharType="begin"/>
      </w:r>
      <w:r>
        <w:instrText xml:space="preserve"> REF _Ref366078803 \r \h  \* MERGEFORMAT </w:instrText>
      </w:r>
      <w:r>
        <w:fldChar w:fldCharType="separate"/>
      </w:r>
      <w:r w:rsidR="00281431">
        <w:t>21.2.2</w:t>
      </w:r>
      <w:r>
        <w:fldChar w:fldCharType="end"/>
      </w:r>
      <w:r w:rsidRPr="00E77497">
        <w:t>.</w:t>
      </w:r>
      <w:r>
        <w:t xml:space="preserve"> Each element of </w:t>
      </w:r>
      <w:r>
        <w:rPr>
          <w:i/>
        </w:rPr>
        <w:t>Input</w:t>
      </w:r>
      <w:r>
        <w:t xml:space="preserve"> is considered to be a character.</w:t>
      </w:r>
    </w:p>
    <w:p w14:paraId="1FC80E53" w14:textId="77777777" w:rsidR="00282D8C" w:rsidRDefault="00282D8C" w:rsidP="00613655">
      <w:pPr>
        <w:pStyle w:val="Alg4"/>
        <w:numPr>
          <w:ilvl w:val="3"/>
          <w:numId w:val="1199"/>
        </w:numPr>
      </w:pPr>
      <w:r>
        <w:t xml:space="preserve">Let </w:t>
      </w:r>
      <w:r>
        <w:rPr>
          <w:i/>
        </w:rPr>
        <w:t>listIndex</w:t>
      </w:r>
      <w:r>
        <w:t xml:space="preserve"> be the index into </w:t>
      </w:r>
      <w:r>
        <w:rPr>
          <w:i/>
        </w:rPr>
        <w:t>Input</w:t>
      </w:r>
      <w:r>
        <w:t xml:space="preserve"> of the character that was obtained from element </w:t>
      </w:r>
      <w:r>
        <w:rPr>
          <w:i/>
        </w:rPr>
        <w:t>index</w:t>
      </w:r>
      <w:r>
        <w:t xml:space="preserve"> of </w:t>
      </w:r>
      <w:r>
        <w:rPr>
          <w:i/>
        </w:rPr>
        <w:t>str</w:t>
      </w:r>
      <w:r>
        <w:t>.</w:t>
      </w:r>
    </w:p>
    <w:p w14:paraId="58DA53ED" w14:textId="77777777" w:rsidR="00282D8C" w:rsidRDefault="00282D8C" w:rsidP="00613655">
      <w:pPr>
        <w:pStyle w:val="Alg4"/>
        <w:numPr>
          <w:ilvl w:val="3"/>
          <w:numId w:val="1199"/>
        </w:numPr>
      </w:pPr>
      <w:r w:rsidRPr="00E77497">
        <w:t xml:space="preserve">Let </w:t>
      </w:r>
      <w:r w:rsidRPr="00E77497">
        <w:rPr>
          <w:i/>
        </w:rPr>
        <w:t>InputLength</w:t>
      </w:r>
      <w:r w:rsidRPr="00E77497">
        <w:t xml:space="preserve"> be the </w:t>
      </w:r>
      <w:r>
        <w:t>number of character contained in</w:t>
      </w:r>
      <w:r w:rsidRPr="00E77497">
        <w:t xml:space="preserve"> </w:t>
      </w:r>
      <w:r w:rsidRPr="00E77497">
        <w:rPr>
          <w:i/>
        </w:rPr>
        <w:t>Input</w:t>
      </w:r>
      <w:r w:rsidRPr="00E77497">
        <w:t xml:space="preserve">. This variable will be used throughout the algorithms in </w:t>
      </w:r>
      <w:r>
        <w:fldChar w:fldCharType="begin"/>
      </w:r>
      <w:r>
        <w:instrText xml:space="preserve"> REF _Ref366078816 \r \h  \* MERGEFORMAT </w:instrText>
      </w:r>
      <w:r>
        <w:fldChar w:fldCharType="separate"/>
      </w:r>
      <w:r w:rsidR="00281431">
        <w:t>21.2.2</w:t>
      </w:r>
      <w:r>
        <w:fldChar w:fldCharType="end"/>
      </w:r>
      <w:r w:rsidRPr="00E77497">
        <w:t>.</w:t>
      </w:r>
    </w:p>
    <w:p w14:paraId="4AD299C4" w14:textId="77777777" w:rsidR="00282D8C" w:rsidRPr="00E77497" w:rsidRDefault="00282D8C" w:rsidP="00613655">
      <w:pPr>
        <w:pStyle w:val="Alg4"/>
        <w:numPr>
          <w:ilvl w:val="3"/>
          <w:numId w:val="1199"/>
        </w:numPr>
      </w:pPr>
      <w:r w:rsidRPr="00E77497">
        <w:t xml:space="preserve">Let </w:t>
      </w:r>
      <w:r w:rsidRPr="00E77497">
        <w:rPr>
          <w:i/>
        </w:rPr>
        <w:t>c</w:t>
      </w:r>
      <w:r w:rsidRPr="00E77497">
        <w:t xml:space="preserve"> be a Continuation that always returns its State argument as a successful MatchResult.</w:t>
      </w:r>
    </w:p>
    <w:p w14:paraId="0C61D8E9" w14:textId="77777777" w:rsidR="00282D8C" w:rsidRPr="00E77497" w:rsidRDefault="00282D8C" w:rsidP="00613655">
      <w:pPr>
        <w:pStyle w:val="Alg4"/>
        <w:numPr>
          <w:ilvl w:val="3"/>
          <w:numId w:val="1199"/>
        </w:numPr>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20CB1AEB" w14:textId="77777777" w:rsidR="00282D8C" w:rsidRPr="00E77497" w:rsidRDefault="00282D8C" w:rsidP="00613655">
      <w:pPr>
        <w:pStyle w:val="Alg4"/>
        <w:numPr>
          <w:ilvl w:val="3"/>
          <w:numId w:val="1199"/>
        </w:numPr>
      </w:pPr>
      <w:r w:rsidRPr="00E77497">
        <w:t xml:space="preserve">Let </w:t>
      </w:r>
      <w:r w:rsidRPr="00E77497">
        <w:rPr>
          <w:i/>
        </w:rPr>
        <w:t>x</w:t>
      </w:r>
      <w:r w:rsidRPr="00E77497">
        <w:t xml:space="preserve"> be the State (</w:t>
      </w:r>
      <w:r>
        <w:rPr>
          <w:i/>
        </w:rPr>
        <w:t>listIndex</w:t>
      </w:r>
      <w:r w:rsidRPr="00E77497">
        <w:t xml:space="preserve">, </w:t>
      </w:r>
      <w:r w:rsidRPr="00E77497">
        <w:rPr>
          <w:i/>
        </w:rPr>
        <w:t>cap</w:t>
      </w:r>
      <w:r w:rsidRPr="00E77497">
        <w:t>).</w:t>
      </w:r>
    </w:p>
    <w:p w14:paraId="2AD46CA9" w14:textId="77777777" w:rsidR="00282D8C" w:rsidRPr="00E77497" w:rsidRDefault="00282D8C" w:rsidP="00613655">
      <w:pPr>
        <w:pStyle w:val="Alg4"/>
        <w:numPr>
          <w:ilvl w:val="3"/>
          <w:numId w:val="1199"/>
        </w:numPr>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32594738" w14:textId="77777777" w:rsidR="00282D8C" w:rsidRPr="00E77497" w:rsidRDefault="00282D8C" w:rsidP="00282D8C">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w:t>
      </w:r>
      <w:r>
        <w:t xml:space="preserve">and other methods </w:t>
      </w:r>
      <w:r w:rsidRPr="00E77497">
        <w:t xml:space="preserve">can then apply this procedure to a String and an offset within the String to determine whether the pattern would match starting at exactly that offset within the String, and, if it does match, what the values of the capturing parentheses would be. The algorithms in </w:t>
      </w:r>
      <w:r>
        <w:fldChar w:fldCharType="begin"/>
      </w:r>
      <w:r>
        <w:instrText xml:space="preserve"> REF _Ref366078833 \r \h </w:instrText>
      </w:r>
      <w:r>
        <w:fldChar w:fldCharType="separate"/>
      </w:r>
      <w:r w:rsidR="00281431">
        <w:t>21.2.2</w:t>
      </w:r>
      <w:r>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260DEF2F" w14:textId="77777777" w:rsidR="00282D8C" w:rsidRPr="00E77497" w:rsidRDefault="00282D8C" w:rsidP="00282D8C">
      <w:pPr>
        <w:pStyle w:val="Heading4"/>
      </w:pPr>
      <w:r w:rsidRPr="00E77497">
        <w:t>Disjunction</w:t>
      </w:r>
    </w:p>
    <w:p w14:paraId="7F9DAE9E" w14:textId="77777777" w:rsidR="00282D8C" w:rsidRPr="00E77497" w:rsidRDefault="00282D8C" w:rsidP="00282D8C">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14:paraId="5F40EDB7" w14:textId="77777777" w:rsidR="00282D8C" w:rsidRPr="00E77497" w:rsidRDefault="00282D8C" w:rsidP="00282D8C">
      <w:pPr>
        <w:pStyle w:val="normalbefore"/>
      </w:pPr>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58EC6B4F" w14:textId="77777777" w:rsidR="00282D8C" w:rsidRPr="00E77497" w:rsidRDefault="00282D8C" w:rsidP="00613655">
      <w:pPr>
        <w:pStyle w:val="Alg4"/>
        <w:numPr>
          <w:ilvl w:val="0"/>
          <w:numId w:val="1134"/>
        </w:numPr>
      </w:pPr>
      <w:r w:rsidRPr="00E77497">
        <w:t xml:space="preserve">Evaluate </w:t>
      </w:r>
      <w:r w:rsidRPr="00567DDF">
        <w:rPr>
          <w:i/>
        </w:rPr>
        <w:t>Alternative</w:t>
      </w:r>
      <w:r w:rsidRPr="00E77497">
        <w:t xml:space="preserve"> to obtain a Matcher </w:t>
      </w:r>
      <w:r w:rsidRPr="00567DDF">
        <w:rPr>
          <w:i/>
        </w:rPr>
        <w:t>m1</w:t>
      </w:r>
      <w:r w:rsidRPr="00E77497">
        <w:t>.</w:t>
      </w:r>
    </w:p>
    <w:p w14:paraId="00DD89C6" w14:textId="77777777" w:rsidR="00282D8C" w:rsidRPr="00E77497" w:rsidRDefault="00282D8C" w:rsidP="00613655">
      <w:pPr>
        <w:pStyle w:val="Alg4"/>
        <w:numPr>
          <w:ilvl w:val="0"/>
          <w:numId w:val="1134"/>
        </w:numPr>
      </w:pPr>
      <w:r w:rsidRPr="00E77497">
        <w:t xml:space="preserve">Evaluate </w:t>
      </w:r>
      <w:r w:rsidRPr="00567DDF">
        <w:rPr>
          <w:i/>
        </w:rPr>
        <w:t>Disjunction</w:t>
      </w:r>
      <w:r w:rsidRPr="00E77497">
        <w:t xml:space="preserve"> to obtain a Matcher </w:t>
      </w:r>
      <w:r w:rsidRPr="00567DDF">
        <w:rPr>
          <w:i/>
        </w:rPr>
        <w:t>m2</w:t>
      </w:r>
      <w:r w:rsidRPr="00E77497">
        <w:t>.</w:t>
      </w:r>
    </w:p>
    <w:p w14:paraId="4DFB1CC3" w14:textId="77777777" w:rsidR="00282D8C" w:rsidRPr="00E77497" w:rsidRDefault="00282D8C" w:rsidP="00613655">
      <w:pPr>
        <w:pStyle w:val="Alg4"/>
        <w:numPr>
          <w:ilvl w:val="0"/>
          <w:numId w:val="1134"/>
        </w:numPr>
      </w:pPr>
      <w:r w:rsidRPr="00E77497">
        <w:t xml:space="preserve">Return an internal Matcher closure that takes two arguments, a State </w:t>
      </w:r>
      <w:r w:rsidRPr="00567DDF">
        <w:rPr>
          <w:i/>
        </w:rPr>
        <w:t>x</w:t>
      </w:r>
      <w:r w:rsidRPr="00E77497">
        <w:t xml:space="preserve"> and a Continuation </w:t>
      </w:r>
      <w:r w:rsidRPr="00567DDF">
        <w:rPr>
          <w:i/>
        </w:rPr>
        <w:t>c</w:t>
      </w:r>
      <w:r w:rsidRPr="00E77497">
        <w:t>, and performs the following:</w:t>
      </w:r>
    </w:p>
    <w:p w14:paraId="358B48A5" w14:textId="77777777" w:rsidR="00282D8C" w:rsidRPr="00E77497" w:rsidRDefault="00282D8C" w:rsidP="00613655">
      <w:pPr>
        <w:pStyle w:val="Alg4"/>
        <w:numPr>
          <w:ilvl w:val="3"/>
          <w:numId w:val="1202"/>
        </w:numPr>
      </w:pPr>
      <w:r w:rsidRPr="00E77497">
        <w:lastRenderedPageBreak/>
        <w:t xml:space="preserve">Call </w:t>
      </w:r>
      <w:r w:rsidRPr="00567DDF">
        <w:rPr>
          <w:i/>
        </w:rPr>
        <w:t>m1</w:t>
      </w:r>
      <w:r w:rsidRPr="00E77497">
        <w:t>(</w:t>
      </w:r>
      <w:r w:rsidRPr="00567DDF">
        <w:rPr>
          <w:i/>
        </w:rPr>
        <w:t>x</w:t>
      </w:r>
      <w:r w:rsidRPr="00E77497">
        <w:t xml:space="preserve">, </w:t>
      </w:r>
      <w:r w:rsidRPr="00567DDF">
        <w:rPr>
          <w:i/>
        </w:rPr>
        <w:t>c</w:t>
      </w:r>
      <w:r w:rsidRPr="00E77497">
        <w:t xml:space="preserve">) and let </w:t>
      </w:r>
      <w:r w:rsidRPr="00567DDF">
        <w:rPr>
          <w:i/>
        </w:rPr>
        <w:t>r</w:t>
      </w:r>
      <w:r w:rsidRPr="00E77497">
        <w:t xml:space="preserve"> be its result.</w:t>
      </w:r>
    </w:p>
    <w:p w14:paraId="3B6EC526" w14:textId="77777777" w:rsidR="00282D8C" w:rsidRPr="00E77497" w:rsidRDefault="00282D8C" w:rsidP="00613655">
      <w:pPr>
        <w:pStyle w:val="Alg4"/>
        <w:numPr>
          <w:ilvl w:val="3"/>
          <w:numId w:val="1202"/>
        </w:numPr>
      </w:pPr>
      <w:r w:rsidRPr="00E77497">
        <w:t xml:space="preserve">If </w:t>
      </w:r>
      <w:r w:rsidRPr="00567DDF">
        <w:rPr>
          <w:i/>
        </w:rPr>
        <w:t>r</w:t>
      </w:r>
      <w:r w:rsidRPr="00E77497">
        <w:t xml:space="preserve"> isn't </w:t>
      </w:r>
      <w:r w:rsidRPr="00567DDF">
        <w:rPr>
          <w:b/>
        </w:rPr>
        <w:t>failure</w:t>
      </w:r>
      <w:r w:rsidRPr="00E77497">
        <w:t xml:space="preserve">, return </w:t>
      </w:r>
      <w:r w:rsidRPr="00567DDF">
        <w:rPr>
          <w:i/>
        </w:rPr>
        <w:t>r</w:t>
      </w:r>
      <w:r w:rsidRPr="00E77497">
        <w:t>.</w:t>
      </w:r>
    </w:p>
    <w:p w14:paraId="238E092A" w14:textId="77777777" w:rsidR="00282D8C" w:rsidRPr="00E77497" w:rsidRDefault="00282D8C" w:rsidP="00613655">
      <w:pPr>
        <w:pStyle w:val="Alg4"/>
        <w:numPr>
          <w:ilvl w:val="3"/>
          <w:numId w:val="1202"/>
        </w:numPr>
      </w:pPr>
      <w:r w:rsidRPr="00E77497">
        <w:t xml:space="preserve">Call </w:t>
      </w:r>
      <w:r w:rsidRPr="00567DDF">
        <w:rPr>
          <w:i/>
        </w:rPr>
        <w:t>m2</w:t>
      </w:r>
      <w:r w:rsidRPr="00E77497">
        <w:t>(</w:t>
      </w:r>
      <w:r w:rsidRPr="00567DDF">
        <w:rPr>
          <w:i/>
        </w:rPr>
        <w:t>x</w:t>
      </w:r>
      <w:r w:rsidRPr="00E77497">
        <w:t xml:space="preserve">, </w:t>
      </w:r>
      <w:r w:rsidRPr="00567DDF">
        <w:rPr>
          <w:i/>
        </w:rPr>
        <w:t>c</w:t>
      </w:r>
      <w:r w:rsidRPr="00E77497">
        <w:t>) and return its result.</w:t>
      </w:r>
    </w:p>
    <w:p w14:paraId="1B02593E" w14:textId="77777777" w:rsidR="00282D8C" w:rsidRPr="00E77497" w:rsidRDefault="00282D8C" w:rsidP="00282D8C">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44264FDA" w14:textId="77777777" w:rsidR="00282D8C" w:rsidRPr="00E77497" w:rsidRDefault="00282D8C" w:rsidP="00282D8C">
      <w:pPr>
        <w:pStyle w:val="CodeSample4"/>
        <w:spacing w:after="60"/>
        <w:ind w:left="2059"/>
        <w:rPr>
          <w:sz w:val="18"/>
          <w:szCs w:val="18"/>
        </w:rPr>
      </w:pPr>
      <w:r w:rsidRPr="00E77497">
        <w:rPr>
          <w:sz w:val="18"/>
          <w:szCs w:val="18"/>
        </w:rPr>
        <w:t>/a|ab/.exec("abc")</w:t>
      </w:r>
    </w:p>
    <w:p w14:paraId="0CD23E1B" w14:textId="77777777" w:rsidR="00282D8C" w:rsidRPr="00E77497" w:rsidRDefault="00282D8C" w:rsidP="00282D8C">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78A55876" w14:textId="77777777" w:rsidR="00282D8C" w:rsidRPr="00E77497" w:rsidRDefault="00282D8C" w:rsidP="00282D8C">
      <w:pPr>
        <w:pStyle w:val="CodeSample4"/>
        <w:spacing w:after="60"/>
        <w:ind w:left="2059"/>
        <w:rPr>
          <w:sz w:val="18"/>
          <w:szCs w:val="18"/>
        </w:rPr>
      </w:pPr>
      <w:r w:rsidRPr="00E77497">
        <w:rPr>
          <w:sz w:val="18"/>
          <w:szCs w:val="18"/>
        </w:rPr>
        <w:t>/((a)|(ab))((c)|(bc))/.exec("abc")</w:t>
      </w:r>
    </w:p>
    <w:p w14:paraId="7A3FB215" w14:textId="77777777" w:rsidR="00282D8C" w:rsidRPr="00E77497" w:rsidRDefault="00282D8C" w:rsidP="00282D8C">
      <w:pPr>
        <w:pStyle w:val="Note"/>
        <w:spacing w:after="60"/>
      </w:pPr>
      <w:r w:rsidRPr="00E77497">
        <w:t>returns the array</w:t>
      </w:r>
    </w:p>
    <w:p w14:paraId="789FBC59" w14:textId="77777777" w:rsidR="00282D8C" w:rsidRPr="00E77497" w:rsidRDefault="00282D8C" w:rsidP="00282D8C">
      <w:pPr>
        <w:pStyle w:val="CodeSample4"/>
        <w:spacing w:after="60"/>
        <w:ind w:left="2059"/>
        <w:rPr>
          <w:sz w:val="18"/>
          <w:szCs w:val="18"/>
        </w:rPr>
      </w:pPr>
      <w:r w:rsidRPr="00E77497">
        <w:rPr>
          <w:sz w:val="18"/>
          <w:szCs w:val="18"/>
        </w:rPr>
        <w:t>["abc", "a", "a", undefined, "bc", undefined, "bc"]</w:t>
      </w:r>
    </w:p>
    <w:p w14:paraId="230991C1" w14:textId="77777777" w:rsidR="00282D8C" w:rsidRPr="00E77497" w:rsidRDefault="00282D8C" w:rsidP="00282D8C">
      <w:pPr>
        <w:pStyle w:val="Note"/>
        <w:spacing w:after="60"/>
      </w:pPr>
      <w:r w:rsidRPr="00E77497">
        <w:t>and not</w:t>
      </w:r>
    </w:p>
    <w:p w14:paraId="4129507C" w14:textId="77777777" w:rsidR="00282D8C" w:rsidRPr="00E77497" w:rsidRDefault="00282D8C" w:rsidP="00282D8C">
      <w:pPr>
        <w:pStyle w:val="CodeSample4"/>
        <w:ind w:left="2058" w:hanging="357"/>
        <w:rPr>
          <w:sz w:val="18"/>
          <w:szCs w:val="18"/>
        </w:rPr>
      </w:pPr>
      <w:r w:rsidRPr="00E77497">
        <w:rPr>
          <w:sz w:val="18"/>
          <w:szCs w:val="18"/>
        </w:rPr>
        <w:t>["abc", "ab", undefined, "ab", "c", "c", undefined]</w:t>
      </w:r>
    </w:p>
    <w:p w14:paraId="690187CD" w14:textId="77777777" w:rsidR="00282D8C" w:rsidRPr="00E77497" w:rsidRDefault="00282D8C" w:rsidP="00282D8C">
      <w:pPr>
        <w:pStyle w:val="Heading4"/>
      </w:pPr>
      <w:r w:rsidRPr="00E77497">
        <w:t>Alternative</w:t>
      </w:r>
    </w:p>
    <w:p w14:paraId="7AC3ACBE" w14:textId="77777777" w:rsidR="00282D8C" w:rsidRPr="00E77497" w:rsidRDefault="00282D8C" w:rsidP="00282D8C">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3FC6FD18" w14:textId="77777777" w:rsidR="00282D8C" w:rsidRPr="00E77497" w:rsidRDefault="00282D8C" w:rsidP="00282D8C">
      <w:pPr>
        <w:pStyle w:val="normalbefore"/>
      </w:pPr>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4FE8562A" w14:textId="77777777" w:rsidR="00282D8C" w:rsidRPr="00E77497" w:rsidRDefault="00282D8C" w:rsidP="00613655">
      <w:pPr>
        <w:pStyle w:val="Alg4"/>
        <w:numPr>
          <w:ilvl w:val="0"/>
          <w:numId w:val="1091"/>
        </w:numPr>
      </w:pPr>
      <w:r w:rsidRPr="00E77497">
        <w:t xml:space="preserve">Evaluate </w:t>
      </w:r>
      <w:r w:rsidRPr="00E77497">
        <w:rPr>
          <w:i/>
        </w:rPr>
        <w:t>Alternative</w:t>
      </w:r>
      <w:r w:rsidRPr="00E77497">
        <w:t xml:space="preserve"> to obtain a Matcher </w:t>
      </w:r>
      <w:r w:rsidRPr="00E77497">
        <w:rPr>
          <w:i/>
        </w:rPr>
        <w:t>m1</w:t>
      </w:r>
      <w:r w:rsidRPr="00E77497">
        <w:t>.</w:t>
      </w:r>
    </w:p>
    <w:p w14:paraId="1F3E57EF" w14:textId="77777777" w:rsidR="00282D8C" w:rsidRPr="00E77497" w:rsidRDefault="00282D8C" w:rsidP="00613655">
      <w:pPr>
        <w:pStyle w:val="Alg4"/>
        <w:numPr>
          <w:ilvl w:val="0"/>
          <w:numId w:val="1091"/>
        </w:numPr>
      </w:pPr>
      <w:r w:rsidRPr="00E77497">
        <w:t xml:space="preserve">Evaluate </w:t>
      </w:r>
      <w:r w:rsidRPr="00E77497">
        <w:rPr>
          <w:i/>
        </w:rPr>
        <w:t>Term</w:t>
      </w:r>
      <w:r w:rsidRPr="00E77497">
        <w:t xml:space="preserve"> to obtain a Matcher </w:t>
      </w:r>
      <w:r w:rsidRPr="00E77497">
        <w:rPr>
          <w:i/>
        </w:rPr>
        <w:t>m2</w:t>
      </w:r>
      <w:r w:rsidRPr="00E77497">
        <w:t>.</w:t>
      </w:r>
    </w:p>
    <w:p w14:paraId="35C03B06" w14:textId="77777777" w:rsidR="00282D8C" w:rsidRPr="00E77497" w:rsidRDefault="00282D8C" w:rsidP="00613655">
      <w:pPr>
        <w:pStyle w:val="Alg4"/>
        <w:numPr>
          <w:ilvl w:val="0"/>
          <w:numId w:val="1091"/>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2AA52ECC" w14:textId="77777777" w:rsidR="00282D8C" w:rsidRPr="00E77497" w:rsidRDefault="00282D8C" w:rsidP="00613655">
      <w:pPr>
        <w:pStyle w:val="Alg4"/>
        <w:numPr>
          <w:ilvl w:val="3"/>
          <w:numId w:val="1201"/>
        </w:numPr>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1E0104E1" w14:textId="77777777" w:rsidR="00282D8C" w:rsidRPr="00E77497" w:rsidRDefault="00282D8C" w:rsidP="00613655">
      <w:pPr>
        <w:pStyle w:val="Alg4"/>
        <w:numPr>
          <w:ilvl w:val="3"/>
          <w:numId w:val="1201"/>
        </w:numPr>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2824EB21" w14:textId="77777777" w:rsidR="00282D8C" w:rsidRPr="00E77497" w:rsidRDefault="00282D8C" w:rsidP="00282D8C">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w:t>
      </w:r>
      <w:r w:rsidRPr="00EA3AD9">
        <w:rPr>
          <w:rFonts w:ascii="Times New Roman" w:hAnsi="Times New Roman"/>
          <w:i/>
        </w:rPr>
        <w:t>Input</w:t>
      </w:r>
      <w:r w:rsidRPr="00E77497">
        <w:t xml:space="preserve">.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2B5D1E17" w14:textId="77777777" w:rsidR="00282D8C" w:rsidRPr="00E77497" w:rsidRDefault="00282D8C" w:rsidP="00282D8C">
      <w:pPr>
        <w:pStyle w:val="Heading4"/>
      </w:pPr>
      <w:bookmarkStart w:id="5218" w:name="_Ref368234012"/>
      <w:r w:rsidRPr="00E77497">
        <w:t>Term</w:t>
      </w:r>
      <w:bookmarkEnd w:id="5218"/>
    </w:p>
    <w:p w14:paraId="2E582EAD" w14:textId="77777777" w:rsidR="00282D8C" w:rsidRPr="00E77497" w:rsidRDefault="00282D8C" w:rsidP="00282D8C">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08035FEB" w14:textId="77777777" w:rsidR="00282D8C" w:rsidRPr="00E77497" w:rsidRDefault="00282D8C" w:rsidP="00613655">
      <w:pPr>
        <w:pStyle w:val="Alg4"/>
        <w:numPr>
          <w:ilvl w:val="0"/>
          <w:numId w:val="1135"/>
        </w:numPr>
      </w:pPr>
      <w:r w:rsidRPr="00E77497">
        <w:t xml:space="preserve">Evaluate </w:t>
      </w:r>
      <w:r w:rsidRPr="00BB544D">
        <w:rPr>
          <w:i/>
        </w:rPr>
        <w:t>Assertion</w:t>
      </w:r>
      <w:r w:rsidRPr="00E77497">
        <w:t xml:space="preserve"> to obtain an AssertionTester </w:t>
      </w:r>
      <w:r w:rsidRPr="00BB544D">
        <w:rPr>
          <w:i/>
        </w:rPr>
        <w:t>t</w:t>
      </w:r>
      <w:r w:rsidRPr="00E77497">
        <w:t>.</w:t>
      </w:r>
    </w:p>
    <w:p w14:paraId="04836F46" w14:textId="77777777" w:rsidR="00282D8C" w:rsidRPr="00E77497" w:rsidRDefault="00282D8C" w:rsidP="00613655">
      <w:pPr>
        <w:pStyle w:val="Alg4"/>
        <w:numPr>
          <w:ilvl w:val="0"/>
          <w:numId w:val="1135"/>
        </w:numPr>
      </w:pPr>
      <w:r w:rsidRPr="00E77497">
        <w:t xml:space="preserve">Call </w:t>
      </w:r>
      <w:r w:rsidRPr="00BB544D">
        <w:rPr>
          <w:i/>
        </w:rPr>
        <w:t>t</w:t>
      </w:r>
      <w:r w:rsidRPr="00E77497">
        <w:t>(</w:t>
      </w:r>
      <w:r w:rsidRPr="00BB544D">
        <w:rPr>
          <w:i/>
        </w:rPr>
        <w:t>x</w:t>
      </w:r>
      <w:r w:rsidRPr="00E77497">
        <w:t xml:space="preserve">) and let </w:t>
      </w:r>
      <w:r w:rsidRPr="00BB544D">
        <w:rPr>
          <w:i/>
        </w:rPr>
        <w:t>r</w:t>
      </w:r>
      <w:r w:rsidRPr="00E77497">
        <w:t xml:space="preserve"> be the resulting Boolean value.</w:t>
      </w:r>
    </w:p>
    <w:p w14:paraId="41508D0C" w14:textId="77777777" w:rsidR="00282D8C" w:rsidRPr="00E77497" w:rsidRDefault="00282D8C" w:rsidP="00613655">
      <w:pPr>
        <w:pStyle w:val="Alg4"/>
        <w:numPr>
          <w:ilvl w:val="0"/>
          <w:numId w:val="1135"/>
        </w:numPr>
      </w:pPr>
      <w:r w:rsidRPr="00E77497">
        <w:t xml:space="preserve">If </w:t>
      </w:r>
      <w:r w:rsidRPr="00BB544D">
        <w:rPr>
          <w:i/>
        </w:rPr>
        <w:t>r</w:t>
      </w:r>
      <w:r w:rsidRPr="00E77497">
        <w:t xml:space="preserve"> is </w:t>
      </w:r>
      <w:r w:rsidRPr="00BB544D">
        <w:rPr>
          <w:b/>
        </w:rPr>
        <w:t>false</w:t>
      </w:r>
      <w:r w:rsidRPr="00E77497">
        <w:t xml:space="preserve">, return </w:t>
      </w:r>
      <w:r w:rsidRPr="00BB544D">
        <w:rPr>
          <w:b/>
        </w:rPr>
        <w:t>failure</w:t>
      </w:r>
      <w:r w:rsidRPr="00E77497">
        <w:t>.</w:t>
      </w:r>
    </w:p>
    <w:p w14:paraId="4A3FDD2D" w14:textId="77777777" w:rsidR="00282D8C" w:rsidRPr="00E77497" w:rsidRDefault="00282D8C" w:rsidP="00613655">
      <w:pPr>
        <w:pStyle w:val="Alg4"/>
        <w:numPr>
          <w:ilvl w:val="0"/>
          <w:numId w:val="1135"/>
        </w:numPr>
      </w:pPr>
      <w:r w:rsidRPr="00E77497">
        <w:t xml:space="preserve">Call </w:t>
      </w:r>
      <w:r w:rsidRPr="00BB544D">
        <w:rPr>
          <w:i/>
        </w:rPr>
        <w:t>c</w:t>
      </w:r>
      <w:r w:rsidRPr="00E77497">
        <w:t>(</w:t>
      </w:r>
      <w:r w:rsidRPr="00BB544D">
        <w:rPr>
          <w:i/>
        </w:rPr>
        <w:t>x</w:t>
      </w:r>
      <w:r w:rsidRPr="00E77497">
        <w:t>) and return its result.</w:t>
      </w:r>
    </w:p>
    <w:p w14:paraId="0F14DCB2" w14:textId="77777777" w:rsidR="00282D8C" w:rsidRDefault="00282D8C" w:rsidP="00282D8C">
      <w:pPr>
        <w:pStyle w:val="normalbefore"/>
      </w:pPr>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w:t>
      </w:r>
      <w:r>
        <w:t>as follows:</w:t>
      </w:r>
    </w:p>
    <w:p w14:paraId="2E6347DF" w14:textId="77777777" w:rsidR="00282D8C" w:rsidRPr="00E77497" w:rsidRDefault="00282D8C" w:rsidP="00613655">
      <w:pPr>
        <w:pStyle w:val="Alg4"/>
        <w:numPr>
          <w:ilvl w:val="0"/>
          <w:numId w:val="1169"/>
        </w:numPr>
      </w:pPr>
      <w:r>
        <w:t xml:space="preserve">Return the Matcher that is the result of evaluating </w:t>
      </w:r>
      <w:r>
        <w:rPr>
          <w:i/>
        </w:rPr>
        <w:t>Atom</w:t>
      </w:r>
      <w:r>
        <w:t>.</w:t>
      </w:r>
    </w:p>
    <w:p w14:paraId="31C8FA1F" w14:textId="77777777" w:rsidR="00282D8C" w:rsidRPr="00E77497" w:rsidRDefault="00282D8C" w:rsidP="00282D8C">
      <w:pPr>
        <w:pStyle w:val="normalbefore"/>
      </w:pPr>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06305560" w14:textId="77777777" w:rsidR="00282D8C" w:rsidRPr="00E77497" w:rsidRDefault="00282D8C" w:rsidP="00613655">
      <w:pPr>
        <w:pStyle w:val="Alg4"/>
        <w:numPr>
          <w:ilvl w:val="0"/>
          <w:numId w:val="1092"/>
        </w:numPr>
      </w:pPr>
      <w:r w:rsidRPr="00E77497">
        <w:lastRenderedPageBreak/>
        <w:t xml:space="preserve">Evaluate </w:t>
      </w:r>
      <w:r w:rsidRPr="00E77497">
        <w:rPr>
          <w:i/>
        </w:rPr>
        <w:t>Atom</w:t>
      </w:r>
      <w:r w:rsidRPr="00E77497">
        <w:t xml:space="preserve"> to obtain a Matcher </w:t>
      </w:r>
      <w:r w:rsidRPr="00E77497">
        <w:rPr>
          <w:i/>
        </w:rPr>
        <w:t>m</w:t>
      </w:r>
      <w:r w:rsidRPr="00E77497">
        <w:t>.</w:t>
      </w:r>
    </w:p>
    <w:p w14:paraId="0747FCC0" w14:textId="77777777" w:rsidR="00282D8C" w:rsidRPr="00546435" w:rsidRDefault="00282D8C" w:rsidP="00613655">
      <w:pPr>
        <w:pStyle w:val="Alg4"/>
        <w:numPr>
          <w:ilvl w:val="0"/>
          <w:numId w:val="1092"/>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6FB8000E" w14:textId="77777777" w:rsidR="00282D8C" w:rsidRPr="00E77497" w:rsidRDefault="00282D8C" w:rsidP="00613655">
      <w:pPr>
        <w:pStyle w:val="Alg4"/>
        <w:numPr>
          <w:ilvl w:val="0"/>
          <w:numId w:val="1092"/>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00E6FCAB" w14:textId="77777777" w:rsidR="00282D8C" w:rsidRPr="00E77497" w:rsidRDefault="00282D8C" w:rsidP="00613655">
      <w:pPr>
        <w:pStyle w:val="Alg4"/>
        <w:numPr>
          <w:ilvl w:val="0"/>
          <w:numId w:val="1092"/>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3877EF08" w14:textId="77777777" w:rsidR="00282D8C" w:rsidRPr="00E77497" w:rsidRDefault="00282D8C" w:rsidP="00613655">
      <w:pPr>
        <w:pStyle w:val="Alg4"/>
        <w:numPr>
          <w:ilvl w:val="0"/>
          <w:numId w:val="1092"/>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6C19E79D" w14:textId="77777777" w:rsidR="00282D8C" w:rsidRPr="00E77497" w:rsidRDefault="00282D8C" w:rsidP="00613655">
      <w:pPr>
        <w:pStyle w:val="Alg4"/>
        <w:numPr>
          <w:ilvl w:val="0"/>
          <w:numId w:val="1092"/>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8D751F2" w14:textId="77777777" w:rsidR="00282D8C" w:rsidRPr="00E77497" w:rsidRDefault="00282D8C" w:rsidP="00613655">
      <w:pPr>
        <w:pStyle w:val="Alg4"/>
        <w:numPr>
          <w:ilvl w:val="3"/>
          <w:numId w:val="1200"/>
        </w:numPr>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376F7793" w14:textId="77777777" w:rsidR="00282D8C" w:rsidRDefault="00282D8C" w:rsidP="00282D8C">
      <w:pPr>
        <w:pStyle w:val="Heading5"/>
      </w:pPr>
      <w:r w:rsidRPr="00E77497">
        <w:t xml:space="preserve">Runtime Semantics: </w:t>
      </w:r>
      <w:r w:rsidRPr="007D695C">
        <w:t xml:space="preserve">RepeatMatcher </w:t>
      </w:r>
      <w:r>
        <w:t>Abstract Operation</w:t>
      </w:r>
    </w:p>
    <w:p w14:paraId="4A4B00E4" w14:textId="77777777" w:rsidR="00282D8C" w:rsidRPr="00E77497" w:rsidRDefault="00282D8C" w:rsidP="00282D8C">
      <w:pPr>
        <w:pStyle w:val="normalbefore"/>
      </w:pPr>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3A6E1766" w14:textId="77777777" w:rsidR="00282D8C" w:rsidRPr="00E77497" w:rsidRDefault="00282D8C" w:rsidP="00613655">
      <w:pPr>
        <w:pStyle w:val="Alg4"/>
        <w:numPr>
          <w:ilvl w:val="0"/>
          <w:numId w:val="1165"/>
        </w:numPr>
      </w:pPr>
      <w:r w:rsidRPr="00E77497">
        <w:t xml:space="preserve">If </w:t>
      </w:r>
      <w:r w:rsidRPr="00BB544D">
        <w:rPr>
          <w:i/>
        </w:rPr>
        <w:t>max</w:t>
      </w:r>
      <w:r w:rsidRPr="00E77497">
        <w:t xml:space="preserve"> is zero, then call </w:t>
      </w:r>
      <w:r w:rsidRPr="00BB544D">
        <w:rPr>
          <w:i/>
        </w:rPr>
        <w:t>c</w:t>
      </w:r>
      <w:r w:rsidRPr="00E77497">
        <w:t>(</w:t>
      </w:r>
      <w:r w:rsidRPr="00BB544D">
        <w:rPr>
          <w:i/>
        </w:rPr>
        <w:t>x</w:t>
      </w:r>
      <w:r w:rsidRPr="00E77497">
        <w:t>) and return its result.</w:t>
      </w:r>
    </w:p>
    <w:p w14:paraId="2C848577" w14:textId="77777777" w:rsidR="00282D8C" w:rsidRPr="00E77497" w:rsidRDefault="00282D8C" w:rsidP="00613655">
      <w:pPr>
        <w:pStyle w:val="Alg4"/>
        <w:numPr>
          <w:ilvl w:val="0"/>
          <w:numId w:val="1165"/>
        </w:numPr>
      </w:pPr>
      <w:r w:rsidRPr="00E77497">
        <w:t xml:space="preserve">Create an internal Continuation closure </w:t>
      </w:r>
      <w:r w:rsidRPr="00BB544D">
        <w:rPr>
          <w:i/>
        </w:rPr>
        <w:t>d</w:t>
      </w:r>
      <w:r w:rsidRPr="00E77497">
        <w:t xml:space="preserve"> that takes one State argument </w:t>
      </w:r>
      <w:r w:rsidRPr="00BB544D">
        <w:rPr>
          <w:i/>
        </w:rPr>
        <w:t>y</w:t>
      </w:r>
      <w:r w:rsidRPr="00E77497">
        <w:t xml:space="preserve"> and performs the following:</w:t>
      </w:r>
    </w:p>
    <w:p w14:paraId="7300DECC" w14:textId="77777777" w:rsidR="00282D8C" w:rsidRPr="00E77497" w:rsidRDefault="00282D8C" w:rsidP="00613655">
      <w:pPr>
        <w:pStyle w:val="Alg4"/>
        <w:numPr>
          <w:ilvl w:val="3"/>
          <w:numId w:val="1198"/>
        </w:numPr>
      </w:pPr>
      <w:r w:rsidRPr="00E77497">
        <w:t xml:space="preserve">If </w:t>
      </w:r>
      <w:r w:rsidRPr="00BB544D">
        <w:rPr>
          <w:i/>
        </w:rPr>
        <w:t>min</w:t>
      </w:r>
      <w:r w:rsidRPr="00E77497">
        <w:t xml:space="preserve"> is zero and </w:t>
      </w:r>
      <w:r w:rsidRPr="00BB544D">
        <w:rPr>
          <w:i/>
        </w:rPr>
        <w:t>y</w:t>
      </w:r>
      <w:r w:rsidRPr="00E77497">
        <w:t xml:space="preserve">'s </w:t>
      </w:r>
      <w:r w:rsidRPr="00BB544D">
        <w:rPr>
          <w:i/>
        </w:rPr>
        <w:t>endIndex</w:t>
      </w:r>
      <w:r w:rsidRPr="00E77497">
        <w:t xml:space="preserve"> is equal to </w:t>
      </w:r>
      <w:r w:rsidRPr="00BB544D">
        <w:rPr>
          <w:i/>
        </w:rPr>
        <w:t>x</w:t>
      </w:r>
      <w:r w:rsidRPr="00E77497">
        <w:t xml:space="preserve">'s </w:t>
      </w:r>
      <w:r w:rsidRPr="00BB544D">
        <w:rPr>
          <w:i/>
        </w:rPr>
        <w:t>endIndex</w:t>
      </w:r>
      <w:r w:rsidRPr="00E77497">
        <w:t xml:space="preserve">, then return </w:t>
      </w:r>
      <w:r w:rsidRPr="00BB544D">
        <w:rPr>
          <w:b/>
        </w:rPr>
        <w:t>failure</w:t>
      </w:r>
      <w:r w:rsidRPr="00E77497">
        <w:t>.</w:t>
      </w:r>
    </w:p>
    <w:p w14:paraId="03703DA3" w14:textId="77777777" w:rsidR="00282D8C" w:rsidRPr="00E77497" w:rsidRDefault="00282D8C" w:rsidP="00613655">
      <w:pPr>
        <w:pStyle w:val="Alg4"/>
        <w:numPr>
          <w:ilvl w:val="3"/>
          <w:numId w:val="1198"/>
        </w:numPr>
      </w:pPr>
      <w:r w:rsidRPr="00E77497">
        <w:t xml:space="preserve">If </w:t>
      </w:r>
      <w:r w:rsidRPr="00BB544D">
        <w:rPr>
          <w:i/>
        </w:rPr>
        <w:t>min</w:t>
      </w:r>
      <w:r w:rsidRPr="00E77497">
        <w:t xml:space="preserve"> is zero then let </w:t>
      </w:r>
      <w:r w:rsidRPr="00BB544D">
        <w:rPr>
          <w:i/>
        </w:rPr>
        <w:t>min2</w:t>
      </w:r>
      <w:r w:rsidRPr="00E77497">
        <w:t xml:space="preserve"> be zero; otherwise let </w:t>
      </w:r>
      <w:r w:rsidRPr="00BB544D">
        <w:rPr>
          <w:i/>
        </w:rPr>
        <w:t>min2</w:t>
      </w:r>
      <w:r w:rsidRPr="00E77497">
        <w:t xml:space="preserve"> be </w:t>
      </w:r>
      <w:r w:rsidRPr="00BB544D">
        <w:rPr>
          <w:i/>
        </w:rPr>
        <w:t>min</w:t>
      </w:r>
      <w:r w:rsidRPr="00E77497">
        <w:t>–1.</w:t>
      </w:r>
    </w:p>
    <w:p w14:paraId="03F93DB5" w14:textId="77777777" w:rsidR="00282D8C" w:rsidRPr="00E77497" w:rsidRDefault="00282D8C" w:rsidP="00613655">
      <w:pPr>
        <w:pStyle w:val="Alg4"/>
        <w:numPr>
          <w:ilvl w:val="3"/>
          <w:numId w:val="1198"/>
        </w:numPr>
      </w:pPr>
      <w:r w:rsidRPr="00E77497">
        <w:t xml:space="preserve">If </w:t>
      </w:r>
      <w:r w:rsidRPr="00BB544D">
        <w:rPr>
          <w:i/>
        </w:rPr>
        <w:t>max</w:t>
      </w:r>
      <w:r w:rsidRPr="00E77497">
        <w:t xml:space="preserve"> is </w:t>
      </w:r>
      <w:r w:rsidRPr="00E77497">
        <w:sym w:font="Symbol" w:char="F0A5"/>
      </w:r>
      <w:r w:rsidRPr="00E77497">
        <w:t xml:space="preserve">, then let </w:t>
      </w:r>
      <w:r w:rsidRPr="00BB544D">
        <w:rPr>
          <w:i/>
        </w:rPr>
        <w:t>max2</w:t>
      </w:r>
      <w:r w:rsidRPr="00E77497">
        <w:t xml:space="preserve"> be </w:t>
      </w:r>
      <w:r w:rsidRPr="00E77497">
        <w:sym w:font="Symbol" w:char="F0A5"/>
      </w:r>
      <w:r w:rsidRPr="00E77497">
        <w:t xml:space="preserve">; otherwise let </w:t>
      </w:r>
      <w:r w:rsidRPr="00BB544D">
        <w:rPr>
          <w:i/>
        </w:rPr>
        <w:t>max2</w:t>
      </w:r>
      <w:r w:rsidRPr="00E77497">
        <w:t xml:space="preserve"> be </w:t>
      </w:r>
      <w:r w:rsidRPr="00BB544D">
        <w:rPr>
          <w:i/>
        </w:rPr>
        <w:t>max</w:t>
      </w:r>
      <w:r w:rsidRPr="00E77497">
        <w:t>–1.</w:t>
      </w:r>
    </w:p>
    <w:p w14:paraId="0BC0F1AB" w14:textId="77777777" w:rsidR="00282D8C" w:rsidRPr="00E77497" w:rsidRDefault="00282D8C" w:rsidP="00613655">
      <w:pPr>
        <w:pStyle w:val="Alg4"/>
        <w:numPr>
          <w:ilvl w:val="3"/>
          <w:numId w:val="1198"/>
        </w:numPr>
      </w:pPr>
      <w:r w:rsidRPr="00E77497">
        <w:t>Call RepeatMatcher(</w:t>
      </w:r>
      <w:r w:rsidRPr="00BB544D">
        <w:rPr>
          <w:i/>
        </w:rPr>
        <w:t>m</w:t>
      </w:r>
      <w:r w:rsidRPr="00E77497">
        <w:t xml:space="preserve">, </w:t>
      </w:r>
      <w:r w:rsidRPr="00BB544D">
        <w:rPr>
          <w:i/>
        </w:rPr>
        <w:t>min2</w:t>
      </w:r>
      <w:r w:rsidRPr="00E77497">
        <w:t xml:space="preserve">, </w:t>
      </w:r>
      <w:r w:rsidRPr="00BB544D">
        <w:rPr>
          <w:i/>
        </w:rPr>
        <w:t>max2</w:t>
      </w:r>
      <w:r w:rsidRPr="00E77497">
        <w:t xml:space="preserve">, </w:t>
      </w:r>
      <w:r w:rsidRPr="00BB544D">
        <w:rPr>
          <w:i/>
        </w:rPr>
        <w:t>greedy</w:t>
      </w:r>
      <w:r w:rsidRPr="00E77497">
        <w:t xml:space="preserve">, </w:t>
      </w:r>
      <w:r w:rsidRPr="00BB544D">
        <w:rPr>
          <w:i/>
        </w:rPr>
        <w:t>y</w:t>
      </w:r>
      <w:r w:rsidRPr="00E77497">
        <w:t xml:space="preserve">, </w:t>
      </w:r>
      <w:r w:rsidRPr="00BB544D">
        <w:rPr>
          <w:i/>
        </w:rPr>
        <w:t>c</w:t>
      </w:r>
      <w:r w:rsidRPr="00E77497">
        <w:t xml:space="preserve">, </w:t>
      </w:r>
      <w:r w:rsidRPr="00BB544D">
        <w:rPr>
          <w:i/>
        </w:rPr>
        <w:t>parenIndex</w:t>
      </w:r>
      <w:r w:rsidRPr="00E77497">
        <w:t xml:space="preserve">, </w:t>
      </w:r>
      <w:r w:rsidRPr="00BB544D">
        <w:rPr>
          <w:i/>
        </w:rPr>
        <w:t>parenCount</w:t>
      </w:r>
      <w:r w:rsidRPr="00E77497">
        <w:t>) and return its result.</w:t>
      </w:r>
    </w:p>
    <w:p w14:paraId="0403E758" w14:textId="77777777" w:rsidR="00282D8C" w:rsidRPr="00E77497" w:rsidRDefault="00282D8C" w:rsidP="00613655">
      <w:pPr>
        <w:pStyle w:val="Alg4"/>
        <w:numPr>
          <w:ilvl w:val="0"/>
          <w:numId w:val="1165"/>
        </w:numPr>
      </w:pPr>
      <w:r w:rsidRPr="00E77497">
        <w:t xml:space="preserve">Let </w:t>
      </w:r>
      <w:r w:rsidRPr="00BB544D">
        <w:rPr>
          <w:i/>
        </w:rPr>
        <w:t>cap</w:t>
      </w:r>
      <w:r w:rsidRPr="00E77497">
        <w:t xml:space="preserve"> be a fresh copy of </w:t>
      </w:r>
      <w:r w:rsidRPr="00BB544D">
        <w:rPr>
          <w:i/>
        </w:rPr>
        <w:t>x</w:t>
      </w:r>
      <w:r w:rsidRPr="00E77497">
        <w:t xml:space="preserve">'s </w:t>
      </w:r>
      <w:r w:rsidRPr="00BB544D">
        <w:rPr>
          <w:i/>
        </w:rPr>
        <w:t>captures</w:t>
      </w:r>
      <w:r w:rsidRPr="00E77497">
        <w:t xml:space="preserve"> </w:t>
      </w:r>
      <w:r>
        <w:t>List</w:t>
      </w:r>
      <w:r w:rsidRPr="00E77497">
        <w:t>.</w:t>
      </w:r>
    </w:p>
    <w:p w14:paraId="24CED39E" w14:textId="77777777" w:rsidR="00282D8C" w:rsidRPr="00E77497" w:rsidRDefault="00282D8C" w:rsidP="00613655">
      <w:pPr>
        <w:pStyle w:val="Alg4"/>
        <w:numPr>
          <w:ilvl w:val="0"/>
          <w:numId w:val="1165"/>
        </w:numPr>
      </w:pPr>
      <w:r w:rsidRPr="00E77497">
        <w:t xml:space="preserve">For every integer </w:t>
      </w:r>
      <w:r w:rsidRPr="00BB544D">
        <w:rPr>
          <w:i/>
        </w:rPr>
        <w:t>k</w:t>
      </w:r>
      <w:r w:rsidRPr="00E77497">
        <w:t xml:space="preserve"> that satisfies </w:t>
      </w:r>
      <w:r w:rsidRPr="00BB544D">
        <w:rPr>
          <w:i/>
        </w:rPr>
        <w:t>parenIndex</w:t>
      </w:r>
      <w:r w:rsidRPr="00E77497">
        <w:t xml:space="preserve"> &lt; </w:t>
      </w:r>
      <w:r w:rsidRPr="00BB544D">
        <w:rPr>
          <w:i/>
        </w:rPr>
        <w:t>k</w:t>
      </w:r>
      <w:r w:rsidRPr="00E77497">
        <w:t xml:space="preserve"> and </w:t>
      </w:r>
      <w:r w:rsidRPr="00BB544D">
        <w:rPr>
          <w:i/>
        </w:rPr>
        <w:t>k</w:t>
      </w:r>
      <w:r w:rsidRPr="00E77497">
        <w:t xml:space="preserve"> </w:t>
      </w:r>
      <w:r w:rsidRPr="006B6D0A">
        <w:sym w:font="Symbol" w:char="F0A3"/>
      </w:r>
      <w:r w:rsidRPr="006B6D0A">
        <w:t xml:space="preserve"> </w:t>
      </w:r>
      <w:r w:rsidRPr="00BB544D">
        <w:rPr>
          <w:i/>
        </w:rPr>
        <w:t>parenIndex</w:t>
      </w:r>
      <w:r w:rsidRPr="006B6D0A">
        <w:t>+</w:t>
      </w:r>
      <w:r w:rsidRPr="00BB544D">
        <w:rPr>
          <w:i/>
        </w:rPr>
        <w:t>parenCount</w:t>
      </w:r>
      <w:r w:rsidRPr="00546435">
        <w:t xml:space="preserve">, set </w:t>
      </w:r>
      <w:r w:rsidRPr="00BB544D">
        <w:rPr>
          <w:i/>
        </w:rPr>
        <w:t>cap</w:t>
      </w:r>
      <w:r w:rsidRPr="00A67AF2">
        <w:t>[</w:t>
      </w:r>
      <w:r w:rsidRPr="00BB544D">
        <w:rPr>
          <w:i/>
        </w:rPr>
        <w:t>k</w:t>
      </w:r>
      <w:r w:rsidRPr="00B820AB">
        <w:t xml:space="preserve">] to </w:t>
      </w:r>
      <w:r w:rsidRPr="00BB544D">
        <w:rPr>
          <w:b/>
        </w:rPr>
        <w:t>undefined</w:t>
      </w:r>
      <w:r w:rsidRPr="00E77497">
        <w:t>.</w:t>
      </w:r>
    </w:p>
    <w:p w14:paraId="2D99142A" w14:textId="77777777" w:rsidR="00282D8C" w:rsidRPr="00E77497" w:rsidRDefault="00282D8C" w:rsidP="00613655">
      <w:pPr>
        <w:pStyle w:val="Alg4"/>
        <w:numPr>
          <w:ilvl w:val="0"/>
          <w:numId w:val="1165"/>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64A758D6" w14:textId="77777777" w:rsidR="00282D8C" w:rsidRPr="00E77497" w:rsidRDefault="00282D8C" w:rsidP="00613655">
      <w:pPr>
        <w:pStyle w:val="Alg4"/>
        <w:numPr>
          <w:ilvl w:val="0"/>
          <w:numId w:val="1165"/>
        </w:numPr>
      </w:pPr>
      <w:r w:rsidRPr="00E77497">
        <w:t xml:space="preserve">Let </w:t>
      </w:r>
      <w:r w:rsidRPr="00BB544D">
        <w:rPr>
          <w:i/>
        </w:rPr>
        <w:t>xr</w:t>
      </w:r>
      <w:r w:rsidRPr="00E77497">
        <w:t xml:space="preserve"> be the State (</w:t>
      </w:r>
      <w:r w:rsidRPr="00BB544D">
        <w:rPr>
          <w:i/>
        </w:rPr>
        <w:t>e</w:t>
      </w:r>
      <w:r w:rsidRPr="00E77497">
        <w:t xml:space="preserve">, </w:t>
      </w:r>
      <w:r w:rsidRPr="00BB544D">
        <w:rPr>
          <w:i/>
        </w:rPr>
        <w:t>cap</w:t>
      </w:r>
      <w:r w:rsidRPr="00E77497">
        <w:t>).</w:t>
      </w:r>
    </w:p>
    <w:p w14:paraId="0307F1D2" w14:textId="77777777" w:rsidR="00282D8C" w:rsidRPr="00E77497" w:rsidRDefault="00282D8C" w:rsidP="00613655">
      <w:pPr>
        <w:pStyle w:val="Alg4"/>
        <w:numPr>
          <w:ilvl w:val="0"/>
          <w:numId w:val="1165"/>
        </w:numPr>
      </w:pPr>
      <w:r w:rsidRPr="00E77497">
        <w:t xml:space="preserve">If </w:t>
      </w:r>
      <w:r w:rsidRPr="00BB544D">
        <w:rPr>
          <w:i/>
        </w:rPr>
        <w:t>min</w:t>
      </w:r>
      <w:r w:rsidRPr="00E77497">
        <w:t xml:space="preserve"> is not zero, then call </w:t>
      </w:r>
      <w:r w:rsidRPr="00BB544D">
        <w:rPr>
          <w:i/>
        </w:rPr>
        <w:t>m</w:t>
      </w:r>
      <w:r w:rsidRPr="00E77497">
        <w:t>(</w:t>
      </w:r>
      <w:r w:rsidRPr="00BB544D">
        <w:rPr>
          <w:i/>
        </w:rPr>
        <w:t>xr</w:t>
      </w:r>
      <w:r w:rsidRPr="00E77497">
        <w:t xml:space="preserve">, </w:t>
      </w:r>
      <w:r w:rsidRPr="00BB544D">
        <w:rPr>
          <w:i/>
        </w:rPr>
        <w:t>d</w:t>
      </w:r>
      <w:r w:rsidRPr="00E77497">
        <w:t>) and return its result.</w:t>
      </w:r>
    </w:p>
    <w:p w14:paraId="62D4C43A" w14:textId="77777777" w:rsidR="00282D8C" w:rsidRPr="00E77497" w:rsidRDefault="00282D8C" w:rsidP="00613655">
      <w:pPr>
        <w:pStyle w:val="Alg4"/>
        <w:numPr>
          <w:ilvl w:val="0"/>
          <w:numId w:val="1165"/>
        </w:numPr>
      </w:pPr>
      <w:r w:rsidRPr="00E77497">
        <w:t xml:space="preserve">If </w:t>
      </w:r>
      <w:r w:rsidRPr="00BB544D">
        <w:rPr>
          <w:i/>
        </w:rPr>
        <w:t>greedy</w:t>
      </w:r>
      <w:r w:rsidRPr="00E77497">
        <w:t xml:space="preserve"> is </w:t>
      </w:r>
      <w:r w:rsidRPr="00BB544D">
        <w:rPr>
          <w:b/>
        </w:rPr>
        <w:t>false</w:t>
      </w:r>
      <w:r w:rsidRPr="00E77497">
        <w:t>, then</w:t>
      </w:r>
    </w:p>
    <w:p w14:paraId="1778D518" w14:textId="77777777" w:rsidR="00282D8C" w:rsidRPr="00E77497" w:rsidRDefault="00282D8C" w:rsidP="00613655">
      <w:pPr>
        <w:pStyle w:val="Alg4"/>
        <w:numPr>
          <w:ilvl w:val="1"/>
          <w:numId w:val="1203"/>
        </w:numPr>
      </w:pPr>
      <w:r w:rsidRPr="00E77497">
        <w:t xml:space="preserve">Call </w:t>
      </w:r>
      <w:r w:rsidRPr="00BB544D">
        <w:rPr>
          <w:i/>
        </w:rPr>
        <w:t>c</w:t>
      </w:r>
      <w:r w:rsidRPr="00E77497">
        <w:t>(</w:t>
      </w:r>
      <w:r w:rsidRPr="00BB544D">
        <w:rPr>
          <w:i/>
        </w:rPr>
        <w:t>x</w:t>
      </w:r>
      <w:r w:rsidRPr="00E77497">
        <w:t xml:space="preserve">) and let </w:t>
      </w:r>
      <w:r w:rsidRPr="00BB544D">
        <w:rPr>
          <w:i/>
        </w:rPr>
        <w:t>z</w:t>
      </w:r>
      <w:r w:rsidRPr="00E77497">
        <w:t xml:space="preserve"> be its result.</w:t>
      </w:r>
    </w:p>
    <w:p w14:paraId="1193B30B" w14:textId="77777777" w:rsidR="00282D8C" w:rsidRPr="00E77497" w:rsidRDefault="00282D8C" w:rsidP="00613655">
      <w:pPr>
        <w:pStyle w:val="Alg4"/>
        <w:numPr>
          <w:ilvl w:val="1"/>
          <w:numId w:val="1203"/>
        </w:numPr>
      </w:pPr>
      <w:r w:rsidRPr="00E77497">
        <w:t xml:space="preserve">If </w:t>
      </w:r>
      <w:r w:rsidRPr="00BB544D">
        <w:rPr>
          <w:i/>
        </w:rPr>
        <w:t>z</w:t>
      </w:r>
      <w:r w:rsidRPr="00E77497">
        <w:t xml:space="preserve"> is not </w:t>
      </w:r>
      <w:r w:rsidRPr="00BB544D">
        <w:rPr>
          <w:b/>
        </w:rPr>
        <w:t>failure</w:t>
      </w:r>
      <w:r w:rsidRPr="00E77497">
        <w:t xml:space="preserve">, return </w:t>
      </w:r>
      <w:r w:rsidRPr="00BB544D">
        <w:rPr>
          <w:i/>
        </w:rPr>
        <w:t>z</w:t>
      </w:r>
      <w:r w:rsidRPr="00E77497">
        <w:t>.</w:t>
      </w:r>
    </w:p>
    <w:p w14:paraId="6A485EBF" w14:textId="77777777" w:rsidR="00282D8C" w:rsidRPr="00E77497" w:rsidRDefault="00282D8C" w:rsidP="00613655">
      <w:pPr>
        <w:pStyle w:val="Alg4"/>
        <w:numPr>
          <w:ilvl w:val="1"/>
          <w:numId w:val="1203"/>
        </w:numPr>
      </w:pPr>
      <w:r w:rsidRPr="00E77497">
        <w:t xml:space="preserve">Call </w:t>
      </w:r>
      <w:r w:rsidRPr="00BB544D">
        <w:rPr>
          <w:i/>
        </w:rPr>
        <w:t>m</w:t>
      </w:r>
      <w:r w:rsidRPr="00E77497">
        <w:t>(</w:t>
      </w:r>
      <w:r w:rsidRPr="00BB544D">
        <w:rPr>
          <w:i/>
        </w:rPr>
        <w:t>xr</w:t>
      </w:r>
      <w:r w:rsidRPr="00E77497">
        <w:t xml:space="preserve">, </w:t>
      </w:r>
      <w:r w:rsidRPr="00BB544D">
        <w:rPr>
          <w:i/>
        </w:rPr>
        <w:t>d</w:t>
      </w:r>
      <w:r w:rsidRPr="00E77497">
        <w:t>) and return its result.</w:t>
      </w:r>
    </w:p>
    <w:p w14:paraId="7567B69A" w14:textId="77777777" w:rsidR="00282D8C" w:rsidRPr="00E77497" w:rsidRDefault="00282D8C" w:rsidP="00613655">
      <w:pPr>
        <w:pStyle w:val="Alg4"/>
        <w:numPr>
          <w:ilvl w:val="0"/>
          <w:numId w:val="1165"/>
        </w:numPr>
      </w:pPr>
      <w:r w:rsidRPr="00E77497">
        <w:t xml:space="preserve">Call </w:t>
      </w:r>
      <w:r w:rsidRPr="00BB544D">
        <w:rPr>
          <w:i/>
        </w:rPr>
        <w:t>m</w:t>
      </w:r>
      <w:r w:rsidRPr="00E77497">
        <w:t>(</w:t>
      </w:r>
      <w:r w:rsidRPr="00BB544D">
        <w:rPr>
          <w:i/>
        </w:rPr>
        <w:t>xr</w:t>
      </w:r>
      <w:r w:rsidRPr="00E77497">
        <w:t xml:space="preserve">, </w:t>
      </w:r>
      <w:r w:rsidRPr="00BB544D">
        <w:rPr>
          <w:i/>
        </w:rPr>
        <w:t>d</w:t>
      </w:r>
      <w:r w:rsidRPr="00E77497">
        <w:t xml:space="preserve">) and let </w:t>
      </w:r>
      <w:r w:rsidRPr="00BB544D">
        <w:rPr>
          <w:i/>
        </w:rPr>
        <w:t>z</w:t>
      </w:r>
      <w:r w:rsidRPr="00E77497">
        <w:t xml:space="preserve"> be its result.</w:t>
      </w:r>
    </w:p>
    <w:p w14:paraId="26D51D65" w14:textId="77777777" w:rsidR="00282D8C" w:rsidRPr="00E77497" w:rsidRDefault="00282D8C" w:rsidP="00613655">
      <w:pPr>
        <w:pStyle w:val="Alg4"/>
        <w:numPr>
          <w:ilvl w:val="0"/>
          <w:numId w:val="1165"/>
        </w:numPr>
      </w:pPr>
      <w:r w:rsidRPr="00E77497">
        <w:t xml:space="preserve">If </w:t>
      </w:r>
      <w:r w:rsidRPr="00BB544D">
        <w:rPr>
          <w:i/>
        </w:rPr>
        <w:t>z</w:t>
      </w:r>
      <w:r w:rsidRPr="00E77497">
        <w:t xml:space="preserve"> is not </w:t>
      </w:r>
      <w:r w:rsidRPr="00BB544D">
        <w:rPr>
          <w:b/>
        </w:rPr>
        <w:t>failure</w:t>
      </w:r>
      <w:r w:rsidRPr="00E77497">
        <w:t xml:space="preserve">, return </w:t>
      </w:r>
      <w:r w:rsidRPr="00BB544D">
        <w:rPr>
          <w:i/>
        </w:rPr>
        <w:t>z</w:t>
      </w:r>
      <w:r w:rsidRPr="00E77497">
        <w:t>.</w:t>
      </w:r>
    </w:p>
    <w:p w14:paraId="58D57173" w14:textId="77777777" w:rsidR="00282D8C" w:rsidRPr="00E77497" w:rsidRDefault="00282D8C" w:rsidP="00613655">
      <w:pPr>
        <w:pStyle w:val="Alg4"/>
        <w:numPr>
          <w:ilvl w:val="0"/>
          <w:numId w:val="1165"/>
        </w:numPr>
      </w:pPr>
      <w:r w:rsidRPr="00E77497">
        <w:t xml:space="preserve">Call </w:t>
      </w:r>
      <w:r w:rsidRPr="00BB544D">
        <w:rPr>
          <w:i/>
        </w:rPr>
        <w:t>c</w:t>
      </w:r>
      <w:r w:rsidRPr="00E77497">
        <w:t>(</w:t>
      </w:r>
      <w:r w:rsidRPr="00BB544D">
        <w:rPr>
          <w:i/>
        </w:rPr>
        <w:t>x</w:t>
      </w:r>
      <w:r w:rsidRPr="00E77497">
        <w:t>) and return its result.</w:t>
      </w:r>
    </w:p>
    <w:p w14:paraId="0F6E26BE" w14:textId="77777777" w:rsidR="00282D8C" w:rsidRPr="00E77497" w:rsidRDefault="00282D8C" w:rsidP="00282D8C">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w:t>
      </w:r>
      <w:r>
        <w:t>character sequence</w:t>
      </w:r>
      <w:r w:rsidRPr="00E77497">
        <w:t xml:space="preserve"> that it matches, so different repetitions of the </w:t>
      </w:r>
      <w:r w:rsidRPr="00E77497">
        <w:rPr>
          <w:rStyle w:val="bnf"/>
        </w:rPr>
        <w:t>Atom</w:t>
      </w:r>
      <w:r w:rsidRPr="00E77497">
        <w:t xml:space="preserve"> can match different input substrings.</w:t>
      </w:r>
    </w:p>
    <w:p w14:paraId="0FD0F1F6" w14:textId="77777777" w:rsidR="00282D8C" w:rsidRPr="00E77497" w:rsidRDefault="00282D8C" w:rsidP="00282D8C">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w:t>
      </w:r>
      <w:r w:rsidRPr="00E77497">
        <w:lastRenderedPageBreak/>
        <w:t>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5DDF20EA" w14:textId="77777777" w:rsidR="00282D8C" w:rsidRPr="00E77497" w:rsidRDefault="00282D8C" w:rsidP="00282D8C">
      <w:pPr>
        <w:pStyle w:val="Note"/>
        <w:spacing w:after="60"/>
      </w:pPr>
      <w:r w:rsidRPr="00E77497">
        <w:t>Compare</w:t>
      </w:r>
    </w:p>
    <w:p w14:paraId="53FE93D6" w14:textId="77777777" w:rsidR="00282D8C" w:rsidRPr="00E77497" w:rsidRDefault="00282D8C" w:rsidP="00282D8C">
      <w:pPr>
        <w:pStyle w:val="CodeSample4"/>
        <w:spacing w:after="60"/>
        <w:ind w:left="2059"/>
        <w:rPr>
          <w:sz w:val="18"/>
        </w:rPr>
      </w:pPr>
      <w:r w:rsidRPr="00E77497">
        <w:rPr>
          <w:sz w:val="18"/>
        </w:rPr>
        <w:t>/a[a-z]{2,4}/.exec("abcdefghi")</w:t>
      </w:r>
    </w:p>
    <w:p w14:paraId="687A68FC" w14:textId="77777777" w:rsidR="00282D8C" w:rsidRPr="00E77497" w:rsidRDefault="00282D8C" w:rsidP="00282D8C">
      <w:pPr>
        <w:pStyle w:val="Note"/>
        <w:spacing w:after="60"/>
      </w:pPr>
      <w:r w:rsidRPr="00E77497">
        <w:t xml:space="preserve">which returns </w:t>
      </w:r>
      <w:r w:rsidRPr="00E77497">
        <w:rPr>
          <w:rFonts w:ascii="Courier New" w:hAnsi="Courier New"/>
          <w:b/>
        </w:rPr>
        <w:t>"abcde"</w:t>
      </w:r>
      <w:r w:rsidRPr="00E77497">
        <w:t xml:space="preserve"> with</w:t>
      </w:r>
    </w:p>
    <w:p w14:paraId="3B1A6922" w14:textId="77777777" w:rsidR="00282D8C" w:rsidRPr="00E77497" w:rsidRDefault="00282D8C" w:rsidP="00282D8C">
      <w:pPr>
        <w:pStyle w:val="CodeSample4"/>
        <w:spacing w:after="60"/>
        <w:ind w:left="2059"/>
        <w:rPr>
          <w:sz w:val="18"/>
        </w:rPr>
      </w:pPr>
      <w:r w:rsidRPr="00E77497">
        <w:rPr>
          <w:sz w:val="18"/>
        </w:rPr>
        <w:t>/a[a-z]{2,4}?/.exec("abcdefghi")</w:t>
      </w:r>
    </w:p>
    <w:p w14:paraId="7F40122B" w14:textId="77777777" w:rsidR="00282D8C" w:rsidRPr="00E77497" w:rsidRDefault="00282D8C" w:rsidP="00282D8C">
      <w:pPr>
        <w:pStyle w:val="Note"/>
      </w:pPr>
      <w:r w:rsidRPr="00E77497">
        <w:t xml:space="preserve">which returns </w:t>
      </w:r>
      <w:r w:rsidRPr="00E77497">
        <w:rPr>
          <w:rFonts w:ascii="Courier New" w:hAnsi="Courier New"/>
          <w:b/>
        </w:rPr>
        <w:t>"abc"</w:t>
      </w:r>
      <w:r w:rsidRPr="00E77497">
        <w:t>.</w:t>
      </w:r>
    </w:p>
    <w:p w14:paraId="5805ED23" w14:textId="77777777" w:rsidR="00282D8C" w:rsidRPr="00E77497" w:rsidRDefault="00282D8C" w:rsidP="00282D8C">
      <w:pPr>
        <w:pStyle w:val="Note"/>
        <w:spacing w:after="60"/>
      </w:pPr>
      <w:r w:rsidRPr="00E77497">
        <w:t>Consider also</w:t>
      </w:r>
    </w:p>
    <w:p w14:paraId="766738BE" w14:textId="77777777" w:rsidR="00282D8C" w:rsidRPr="00E77497" w:rsidRDefault="00282D8C" w:rsidP="00282D8C">
      <w:pPr>
        <w:pStyle w:val="CodeSample4"/>
        <w:spacing w:after="60"/>
        <w:ind w:left="2059"/>
        <w:rPr>
          <w:sz w:val="18"/>
        </w:rPr>
      </w:pPr>
      <w:r w:rsidRPr="00E77497">
        <w:rPr>
          <w:sz w:val="18"/>
        </w:rPr>
        <w:t>/(aa|aabaac|ba|b|c)*/.exec("aabaac")</w:t>
      </w:r>
    </w:p>
    <w:p w14:paraId="70F8D9D7" w14:textId="77777777" w:rsidR="00282D8C" w:rsidRPr="00E77497" w:rsidRDefault="00282D8C" w:rsidP="00282D8C">
      <w:pPr>
        <w:pStyle w:val="Note"/>
        <w:spacing w:after="60"/>
      </w:pPr>
      <w:r w:rsidRPr="00E77497">
        <w:t>which, by the choice point ordering above, returns the array</w:t>
      </w:r>
    </w:p>
    <w:p w14:paraId="15CA0106" w14:textId="77777777" w:rsidR="00282D8C" w:rsidRPr="00E77497" w:rsidRDefault="00282D8C" w:rsidP="00282D8C">
      <w:pPr>
        <w:pStyle w:val="CodeSample4"/>
        <w:spacing w:after="60"/>
        <w:ind w:left="2059"/>
        <w:rPr>
          <w:sz w:val="18"/>
        </w:rPr>
      </w:pPr>
      <w:r w:rsidRPr="00E77497">
        <w:rPr>
          <w:sz w:val="18"/>
        </w:rPr>
        <w:t>["aaba", "ba"]</w:t>
      </w:r>
    </w:p>
    <w:p w14:paraId="0195F6A9" w14:textId="77777777" w:rsidR="00282D8C" w:rsidRPr="00E77497" w:rsidRDefault="00282D8C" w:rsidP="00282D8C">
      <w:pPr>
        <w:pStyle w:val="Note"/>
        <w:spacing w:after="60"/>
      </w:pPr>
      <w:r w:rsidRPr="00E77497">
        <w:t>and not any of:</w:t>
      </w:r>
    </w:p>
    <w:p w14:paraId="71245CB3" w14:textId="77777777" w:rsidR="00282D8C" w:rsidRPr="00E77497" w:rsidRDefault="00282D8C" w:rsidP="00282D8C">
      <w:pPr>
        <w:pStyle w:val="CodeSample4"/>
        <w:spacing w:after="60"/>
        <w:ind w:left="2059"/>
        <w:contextualSpacing/>
        <w:rPr>
          <w:sz w:val="18"/>
        </w:rPr>
      </w:pPr>
      <w:r w:rsidRPr="00E77497">
        <w:rPr>
          <w:sz w:val="18"/>
        </w:rPr>
        <w:t>["aabaac", "aabaac"]</w:t>
      </w:r>
    </w:p>
    <w:p w14:paraId="1B053EC9" w14:textId="77777777" w:rsidR="00282D8C" w:rsidRPr="00E77497" w:rsidRDefault="00282D8C" w:rsidP="00282D8C">
      <w:pPr>
        <w:pStyle w:val="CodeSample4"/>
        <w:spacing w:after="60"/>
        <w:ind w:left="2059"/>
        <w:rPr>
          <w:sz w:val="18"/>
        </w:rPr>
      </w:pPr>
      <w:r w:rsidRPr="00E77497">
        <w:rPr>
          <w:sz w:val="18"/>
        </w:rPr>
        <w:t>["aabaac", "c"]</w:t>
      </w:r>
    </w:p>
    <w:p w14:paraId="3346587F" w14:textId="77777777" w:rsidR="00282D8C" w:rsidRPr="00E77497" w:rsidRDefault="00282D8C" w:rsidP="00282D8C">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2CBDD1CF" w14:textId="77777777" w:rsidR="00282D8C" w:rsidRPr="00E77497" w:rsidRDefault="00282D8C" w:rsidP="00282D8C">
      <w:pPr>
        <w:pStyle w:val="CodeSample4"/>
        <w:spacing w:after="60"/>
        <w:ind w:left="2059"/>
        <w:rPr>
          <w:sz w:val="18"/>
        </w:rPr>
      </w:pPr>
      <w:r w:rsidRPr="00E77497">
        <w:rPr>
          <w:sz w:val="18"/>
        </w:rPr>
        <w:t>"aaaaaaaaaa,aaaaaaaaaaaaaaa".replace(/^(a+)\1*,\1+$/,"$1")</w:t>
      </w:r>
    </w:p>
    <w:p w14:paraId="0926CB98" w14:textId="77777777" w:rsidR="00282D8C" w:rsidRPr="00E77497" w:rsidRDefault="00282D8C" w:rsidP="00282D8C">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305D2E15" w14:textId="77777777" w:rsidR="00282D8C" w:rsidRPr="00E77497" w:rsidRDefault="00282D8C" w:rsidP="00282D8C">
      <w:pPr>
        <w:pStyle w:val="Note"/>
        <w:spacing w:after="60"/>
      </w:pPr>
      <w:r w:rsidRPr="00E77497">
        <w:t>NOTE 3</w:t>
      </w:r>
      <w:r w:rsidRPr="00E77497">
        <w:tab/>
        <w:t xml:space="preserve">Step </w:t>
      </w:r>
      <w:r>
        <w:t>5</w:t>
      </w:r>
      <w:r w:rsidRPr="00E77497">
        <w:t xml:space="preserve">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01BDA763" w14:textId="77777777" w:rsidR="00282D8C" w:rsidRPr="00E77497" w:rsidRDefault="00282D8C" w:rsidP="00282D8C">
      <w:pPr>
        <w:pStyle w:val="CodeSample4"/>
        <w:spacing w:after="60"/>
        <w:ind w:left="2059"/>
        <w:rPr>
          <w:sz w:val="18"/>
        </w:rPr>
      </w:pPr>
      <w:r w:rsidRPr="00E77497">
        <w:rPr>
          <w:sz w:val="18"/>
        </w:rPr>
        <w:t>/(z)((a+)?(b+)?(c))*/.exec("zaacbbbcac")</w:t>
      </w:r>
    </w:p>
    <w:p w14:paraId="63CB2694" w14:textId="77777777" w:rsidR="00282D8C" w:rsidRPr="00E77497" w:rsidRDefault="00282D8C" w:rsidP="00282D8C">
      <w:pPr>
        <w:pStyle w:val="Note"/>
        <w:spacing w:after="60"/>
      </w:pPr>
      <w:r w:rsidRPr="00E77497">
        <w:t>which returns the array</w:t>
      </w:r>
    </w:p>
    <w:p w14:paraId="0393DCA7" w14:textId="77777777" w:rsidR="00282D8C" w:rsidRPr="00E77497" w:rsidRDefault="00282D8C" w:rsidP="00282D8C">
      <w:pPr>
        <w:pStyle w:val="CodeSample4"/>
        <w:spacing w:after="60"/>
        <w:ind w:left="2059"/>
        <w:rPr>
          <w:sz w:val="18"/>
        </w:rPr>
      </w:pPr>
      <w:r w:rsidRPr="00E77497">
        <w:rPr>
          <w:sz w:val="18"/>
        </w:rPr>
        <w:t>["zaacbbbcac", "z", "ac", "a", undefined, "c"]</w:t>
      </w:r>
    </w:p>
    <w:p w14:paraId="5A84B7D3" w14:textId="77777777" w:rsidR="00282D8C" w:rsidRPr="00E77497" w:rsidRDefault="00282D8C" w:rsidP="00282D8C">
      <w:pPr>
        <w:pStyle w:val="Note"/>
        <w:spacing w:after="60"/>
      </w:pPr>
      <w:r w:rsidRPr="00E77497">
        <w:t>and not</w:t>
      </w:r>
    </w:p>
    <w:p w14:paraId="308D0C98" w14:textId="77777777" w:rsidR="00282D8C" w:rsidRPr="00E77497" w:rsidRDefault="00282D8C" w:rsidP="00282D8C">
      <w:pPr>
        <w:pStyle w:val="CodeSample4"/>
        <w:spacing w:after="60"/>
        <w:ind w:left="2059"/>
        <w:rPr>
          <w:sz w:val="18"/>
        </w:rPr>
      </w:pPr>
      <w:r w:rsidRPr="00E77497">
        <w:rPr>
          <w:sz w:val="18"/>
        </w:rPr>
        <w:t>["zaacbbbcac", "z", "ac", "a", "bbb", "c"]</w:t>
      </w:r>
    </w:p>
    <w:p w14:paraId="2E28EF1F" w14:textId="77777777" w:rsidR="00282D8C" w:rsidRPr="00E77497" w:rsidRDefault="00282D8C" w:rsidP="00282D8C">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736A522C" w14:textId="77777777" w:rsidR="00282D8C" w:rsidRPr="00E77497" w:rsidRDefault="00282D8C" w:rsidP="00282D8C">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w:t>
      </w:r>
      <w:r>
        <w:t>character sequence</w:t>
      </w:r>
      <w:r w:rsidRPr="00E77497">
        <w:t xml:space="preserve"> are not considered for further repetitions. This prevents the regular expression engine from falling into an infinite loop on patterns such as:</w:t>
      </w:r>
    </w:p>
    <w:p w14:paraId="50DF60FD" w14:textId="77777777" w:rsidR="00282D8C" w:rsidRPr="00E77497" w:rsidRDefault="00282D8C" w:rsidP="00282D8C">
      <w:pPr>
        <w:pStyle w:val="CodeSample4"/>
        <w:spacing w:after="60"/>
        <w:ind w:left="2059"/>
        <w:rPr>
          <w:sz w:val="18"/>
        </w:rPr>
      </w:pPr>
      <w:r w:rsidRPr="00E77497">
        <w:rPr>
          <w:sz w:val="18"/>
        </w:rPr>
        <w:t>/(a*)*/.exec("b")</w:t>
      </w:r>
    </w:p>
    <w:p w14:paraId="24989F41" w14:textId="77777777" w:rsidR="00282D8C" w:rsidRPr="00E77497" w:rsidRDefault="00282D8C" w:rsidP="00282D8C">
      <w:pPr>
        <w:pStyle w:val="Note"/>
        <w:spacing w:after="60"/>
      </w:pPr>
      <w:r w:rsidRPr="00E77497">
        <w:t>or the slightly more complicated:</w:t>
      </w:r>
    </w:p>
    <w:p w14:paraId="0E22562F" w14:textId="77777777" w:rsidR="00282D8C" w:rsidRPr="00E77497" w:rsidRDefault="00282D8C" w:rsidP="00282D8C">
      <w:pPr>
        <w:pStyle w:val="CodeSample4"/>
        <w:spacing w:after="60"/>
        <w:ind w:left="2059"/>
        <w:rPr>
          <w:sz w:val="18"/>
        </w:rPr>
      </w:pPr>
      <w:r w:rsidRPr="00E77497">
        <w:rPr>
          <w:sz w:val="18"/>
        </w:rPr>
        <w:t>/(a*)b\1+/.exec("baaaac")</w:t>
      </w:r>
    </w:p>
    <w:p w14:paraId="56510D2F" w14:textId="77777777" w:rsidR="00282D8C" w:rsidRPr="00E77497" w:rsidRDefault="00282D8C" w:rsidP="00282D8C">
      <w:pPr>
        <w:pStyle w:val="Note"/>
        <w:spacing w:after="60"/>
      </w:pPr>
      <w:r w:rsidRPr="00E77497">
        <w:t>which returns the array</w:t>
      </w:r>
    </w:p>
    <w:p w14:paraId="7E73A22E" w14:textId="77777777" w:rsidR="00282D8C" w:rsidRPr="00E77497" w:rsidRDefault="00282D8C" w:rsidP="00282D8C">
      <w:pPr>
        <w:pStyle w:val="CodeSample4"/>
        <w:ind w:left="2058" w:hanging="357"/>
        <w:rPr>
          <w:sz w:val="18"/>
        </w:rPr>
      </w:pPr>
      <w:r w:rsidRPr="00E77497">
        <w:rPr>
          <w:sz w:val="18"/>
        </w:rPr>
        <w:t>["b", ""]</w:t>
      </w:r>
    </w:p>
    <w:p w14:paraId="3521C44F" w14:textId="77777777" w:rsidR="00282D8C" w:rsidRPr="00E77497" w:rsidRDefault="00282D8C" w:rsidP="00282D8C">
      <w:pPr>
        <w:pStyle w:val="Heading4"/>
      </w:pPr>
      <w:r w:rsidRPr="00E77497">
        <w:t>Assertion</w:t>
      </w:r>
    </w:p>
    <w:p w14:paraId="6B74DF71"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7DACDC98" w14:textId="77777777" w:rsidR="00282D8C" w:rsidRPr="00E77497" w:rsidRDefault="00282D8C" w:rsidP="00613655">
      <w:pPr>
        <w:pStyle w:val="Alg4"/>
        <w:numPr>
          <w:ilvl w:val="0"/>
          <w:numId w:val="1136"/>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6B97BECF" w14:textId="77777777" w:rsidR="00282D8C" w:rsidRPr="00E77497" w:rsidRDefault="00282D8C" w:rsidP="00613655">
      <w:pPr>
        <w:pStyle w:val="Alg4"/>
        <w:numPr>
          <w:ilvl w:val="0"/>
          <w:numId w:val="1136"/>
        </w:numPr>
      </w:pPr>
      <w:r w:rsidRPr="00E77497">
        <w:t xml:space="preserve">If </w:t>
      </w:r>
      <w:r w:rsidRPr="00BB544D">
        <w:rPr>
          <w:i/>
        </w:rPr>
        <w:t>e</w:t>
      </w:r>
      <w:r w:rsidRPr="00E77497">
        <w:t xml:space="preserve"> is zero, return </w:t>
      </w:r>
      <w:r w:rsidRPr="00BB544D">
        <w:rPr>
          <w:b/>
        </w:rPr>
        <w:t>true</w:t>
      </w:r>
      <w:r w:rsidRPr="00E77497">
        <w:t>.</w:t>
      </w:r>
    </w:p>
    <w:p w14:paraId="377FF453" w14:textId="77777777" w:rsidR="00282D8C" w:rsidRPr="00E77497" w:rsidRDefault="00282D8C" w:rsidP="00613655">
      <w:pPr>
        <w:pStyle w:val="Alg4"/>
        <w:numPr>
          <w:ilvl w:val="0"/>
          <w:numId w:val="1136"/>
        </w:numPr>
      </w:pPr>
      <w:r w:rsidRPr="00E77497">
        <w:t xml:space="preserve">If </w:t>
      </w:r>
      <w:r w:rsidRPr="00BB544D">
        <w:rPr>
          <w:i/>
        </w:rPr>
        <w:t>Multiline</w:t>
      </w:r>
      <w:r w:rsidRPr="00E77497">
        <w:t xml:space="preserve"> is </w:t>
      </w:r>
      <w:r w:rsidRPr="00BB544D">
        <w:rPr>
          <w:b/>
        </w:rPr>
        <w:t>false</w:t>
      </w:r>
      <w:r w:rsidRPr="00E77497">
        <w:t xml:space="preserve">, return </w:t>
      </w:r>
      <w:r w:rsidRPr="00BB544D">
        <w:rPr>
          <w:b/>
        </w:rPr>
        <w:t>false</w:t>
      </w:r>
      <w:r w:rsidRPr="00E77497">
        <w:t>.</w:t>
      </w:r>
    </w:p>
    <w:p w14:paraId="42CCE7FF" w14:textId="77777777" w:rsidR="00282D8C" w:rsidRPr="00E77497" w:rsidRDefault="00282D8C" w:rsidP="00613655">
      <w:pPr>
        <w:pStyle w:val="Alg4"/>
        <w:numPr>
          <w:ilvl w:val="0"/>
          <w:numId w:val="1136"/>
        </w:numPr>
      </w:pPr>
      <w:r w:rsidRPr="00E77497">
        <w:t xml:space="preserve">If the character </w:t>
      </w:r>
      <w:r w:rsidRPr="00BB544D">
        <w:rPr>
          <w:i/>
        </w:rPr>
        <w:t>Input</w:t>
      </w:r>
      <w:r w:rsidRPr="00E77497">
        <w:t>[</w:t>
      </w:r>
      <w:r w:rsidRPr="00BB544D">
        <w:rPr>
          <w:i/>
        </w:rPr>
        <w:t>e</w:t>
      </w:r>
      <w:r w:rsidRPr="00E77497">
        <w:t xml:space="preserve">–1] is one of </w:t>
      </w:r>
      <w:r w:rsidRPr="00BB544D">
        <w:rPr>
          <w:i/>
        </w:rPr>
        <w:t>LineTerminator</w:t>
      </w:r>
      <w:r w:rsidRPr="00E77497">
        <w:t xml:space="preserve">, return </w:t>
      </w:r>
      <w:r w:rsidRPr="00BB544D">
        <w:rPr>
          <w:b/>
        </w:rPr>
        <w:t>true</w:t>
      </w:r>
      <w:r w:rsidRPr="00E77497">
        <w:t>.</w:t>
      </w:r>
    </w:p>
    <w:p w14:paraId="49ED054B" w14:textId="77777777" w:rsidR="00282D8C" w:rsidRPr="00E77497" w:rsidRDefault="00282D8C" w:rsidP="00613655">
      <w:pPr>
        <w:pStyle w:val="Alg4"/>
        <w:numPr>
          <w:ilvl w:val="0"/>
          <w:numId w:val="1136"/>
        </w:numPr>
      </w:pPr>
      <w:r w:rsidRPr="00E77497">
        <w:lastRenderedPageBreak/>
        <w:t xml:space="preserve">Return </w:t>
      </w:r>
      <w:r w:rsidRPr="00BB544D">
        <w:rPr>
          <w:b/>
        </w:rPr>
        <w:t>false</w:t>
      </w:r>
      <w:r w:rsidRPr="00E77497">
        <w:t>.</w:t>
      </w:r>
    </w:p>
    <w:p w14:paraId="24F0D80D" w14:textId="77777777" w:rsidR="00282D8C" w:rsidRDefault="00282D8C" w:rsidP="00282D8C">
      <w:pPr>
        <w:pStyle w:val="Note"/>
      </w:pPr>
      <w:r>
        <w:t>NOTE</w:t>
      </w:r>
      <w:r>
        <w:tab/>
        <w:t xml:space="preserve">Even when the </w:t>
      </w:r>
      <w:r w:rsidRPr="00101B1F">
        <w:rPr>
          <w:rFonts w:ascii="Courier New" w:hAnsi="Courier New" w:cs="Courier New"/>
          <w:b/>
        </w:rPr>
        <w:t>y</w:t>
      </w:r>
      <w:r>
        <w:t xml:space="preserve"> flag is used with a pattern, </w:t>
      </w:r>
      <w:r w:rsidRPr="00101B1F">
        <w:rPr>
          <w:rFonts w:ascii="Courier New" w:hAnsi="Courier New" w:cs="Courier New"/>
          <w:b/>
        </w:rPr>
        <w:t>^</w:t>
      </w:r>
      <w:r>
        <w:t xml:space="preserve"> always matches only at the beginning of </w:t>
      </w:r>
      <w:r w:rsidRPr="00E77497">
        <w:rPr>
          <w:rFonts w:ascii="Times New Roman" w:hAnsi="Times New Roman"/>
          <w:i/>
        </w:rPr>
        <w:t>Input</w:t>
      </w:r>
      <w:r>
        <w:t xml:space="preserve">, or (if </w:t>
      </w:r>
      <w:r w:rsidRPr="00101B1F">
        <w:rPr>
          <w:rFonts w:ascii="Times New Roman" w:hAnsi="Times New Roman"/>
          <w:i/>
        </w:rPr>
        <w:t>Multiline</w:t>
      </w:r>
      <w:r w:rsidRPr="00E77497">
        <w:t xml:space="preserve"> </w:t>
      </w:r>
      <w:r>
        <w:t xml:space="preserve">is </w:t>
      </w:r>
      <w:r w:rsidRPr="00101B1F">
        <w:rPr>
          <w:rFonts w:ascii="Times New Roman" w:hAnsi="Times New Roman"/>
          <w:b/>
        </w:rPr>
        <w:t>true</w:t>
      </w:r>
      <w:r>
        <w:t>) at the beginning of a line.</w:t>
      </w:r>
    </w:p>
    <w:p w14:paraId="469D4157"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19E07F8C" w14:textId="77777777" w:rsidR="00282D8C" w:rsidRPr="00E77497" w:rsidRDefault="00282D8C" w:rsidP="00613655">
      <w:pPr>
        <w:pStyle w:val="Alg4"/>
        <w:numPr>
          <w:ilvl w:val="0"/>
          <w:numId w:val="1137"/>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5489E8A3" w14:textId="77777777" w:rsidR="00282D8C" w:rsidRPr="00E77497" w:rsidRDefault="00282D8C" w:rsidP="00613655">
      <w:pPr>
        <w:pStyle w:val="Alg4"/>
        <w:numPr>
          <w:ilvl w:val="0"/>
          <w:numId w:val="1137"/>
        </w:numPr>
      </w:pPr>
      <w:r w:rsidRPr="00E77497">
        <w:t xml:space="preserve">If </w:t>
      </w:r>
      <w:r w:rsidRPr="00BB544D">
        <w:rPr>
          <w:i/>
        </w:rPr>
        <w:t>e</w:t>
      </w:r>
      <w:r w:rsidRPr="00E77497">
        <w:t xml:space="preserve"> is equal to </w:t>
      </w:r>
      <w:r w:rsidRPr="00BB544D">
        <w:rPr>
          <w:i/>
        </w:rPr>
        <w:t>InputLength</w:t>
      </w:r>
      <w:r w:rsidRPr="00E77497">
        <w:t xml:space="preserve">, return </w:t>
      </w:r>
      <w:r w:rsidRPr="00BB544D">
        <w:rPr>
          <w:b/>
        </w:rPr>
        <w:t>true</w:t>
      </w:r>
      <w:r w:rsidRPr="00E77497">
        <w:t>.</w:t>
      </w:r>
    </w:p>
    <w:p w14:paraId="49AE99B2" w14:textId="77777777" w:rsidR="00282D8C" w:rsidRPr="00E77497" w:rsidRDefault="00282D8C" w:rsidP="00613655">
      <w:pPr>
        <w:pStyle w:val="Alg4"/>
        <w:numPr>
          <w:ilvl w:val="0"/>
          <w:numId w:val="1137"/>
        </w:numPr>
      </w:pPr>
      <w:r w:rsidRPr="00E77497">
        <w:t xml:space="preserve">If </w:t>
      </w:r>
      <w:r w:rsidRPr="00BB544D">
        <w:rPr>
          <w:i/>
        </w:rPr>
        <w:t>Multiline</w:t>
      </w:r>
      <w:r w:rsidRPr="00E77497">
        <w:t xml:space="preserve"> is </w:t>
      </w:r>
      <w:r w:rsidRPr="00BB544D">
        <w:rPr>
          <w:b/>
        </w:rPr>
        <w:t>false</w:t>
      </w:r>
      <w:r w:rsidRPr="00E77497">
        <w:t xml:space="preserve">, return </w:t>
      </w:r>
      <w:r w:rsidRPr="00BB544D">
        <w:rPr>
          <w:b/>
        </w:rPr>
        <w:t>false</w:t>
      </w:r>
      <w:r w:rsidRPr="00E77497">
        <w:t>.</w:t>
      </w:r>
    </w:p>
    <w:p w14:paraId="4A4B0B65" w14:textId="77777777" w:rsidR="00282D8C" w:rsidRPr="00E77497" w:rsidRDefault="00282D8C" w:rsidP="00613655">
      <w:pPr>
        <w:pStyle w:val="Alg4"/>
        <w:numPr>
          <w:ilvl w:val="0"/>
          <w:numId w:val="1137"/>
        </w:numPr>
      </w:pPr>
      <w:r w:rsidRPr="00E77497">
        <w:t xml:space="preserve">If the character </w:t>
      </w:r>
      <w:r w:rsidRPr="00BB544D">
        <w:rPr>
          <w:i/>
        </w:rPr>
        <w:t>Input</w:t>
      </w:r>
      <w:r w:rsidRPr="00E77497">
        <w:t>[</w:t>
      </w:r>
      <w:r w:rsidRPr="00BB544D">
        <w:rPr>
          <w:i/>
        </w:rPr>
        <w:t>e</w:t>
      </w:r>
      <w:r w:rsidRPr="00E77497">
        <w:t xml:space="preserve">] is one of </w:t>
      </w:r>
      <w:r w:rsidRPr="00BB544D">
        <w:rPr>
          <w:i/>
        </w:rPr>
        <w:t>LineTerminator</w:t>
      </w:r>
      <w:r w:rsidRPr="00E77497">
        <w:t xml:space="preserve">, return </w:t>
      </w:r>
      <w:r w:rsidRPr="00BB544D">
        <w:rPr>
          <w:b/>
        </w:rPr>
        <w:t>true</w:t>
      </w:r>
      <w:r w:rsidRPr="00E77497">
        <w:t>.</w:t>
      </w:r>
    </w:p>
    <w:p w14:paraId="3C00F157" w14:textId="77777777" w:rsidR="00282D8C" w:rsidRPr="00E77497" w:rsidRDefault="00282D8C" w:rsidP="00613655">
      <w:pPr>
        <w:pStyle w:val="Alg4"/>
        <w:numPr>
          <w:ilvl w:val="0"/>
          <w:numId w:val="1137"/>
        </w:numPr>
      </w:pPr>
      <w:r w:rsidRPr="00E77497">
        <w:t xml:space="preserve">Return </w:t>
      </w:r>
      <w:r w:rsidRPr="00BB544D">
        <w:rPr>
          <w:b/>
        </w:rPr>
        <w:t>false</w:t>
      </w:r>
      <w:r w:rsidRPr="00E77497">
        <w:t>.</w:t>
      </w:r>
    </w:p>
    <w:p w14:paraId="0B3773AC"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695D3186" w14:textId="77777777" w:rsidR="00282D8C" w:rsidRPr="00E77497" w:rsidRDefault="00282D8C" w:rsidP="00613655">
      <w:pPr>
        <w:pStyle w:val="Alg4"/>
        <w:numPr>
          <w:ilvl w:val="0"/>
          <w:numId w:val="10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741C9AE" w14:textId="77777777" w:rsidR="00282D8C" w:rsidRPr="00E77497" w:rsidRDefault="00282D8C" w:rsidP="00613655">
      <w:pPr>
        <w:pStyle w:val="Alg4"/>
        <w:numPr>
          <w:ilvl w:val="0"/>
          <w:numId w:val="1093"/>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14:paraId="71E2F68B" w14:textId="77777777" w:rsidR="00282D8C" w:rsidRPr="00E77497" w:rsidRDefault="00282D8C" w:rsidP="00613655">
      <w:pPr>
        <w:pStyle w:val="Alg4"/>
        <w:numPr>
          <w:ilvl w:val="0"/>
          <w:numId w:val="1093"/>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14:paraId="2B1926A3" w14:textId="77777777" w:rsidR="00282D8C" w:rsidRPr="00E77497" w:rsidRDefault="00282D8C" w:rsidP="00613655">
      <w:pPr>
        <w:pStyle w:val="Alg4"/>
        <w:numPr>
          <w:ilvl w:val="0"/>
          <w:numId w:val="1093"/>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7EEC03AB" w14:textId="77777777" w:rsidR="00282D8C" w:rsidRPr="00E77497" w:rsidRDefault="00282D8C" w:rsidP="00613655">
      <w:pPr>
        <w:pStyle w:val="Alg4"/>
        <w:numPr>
          <w:ilvl w:val="0"/>
          <w:numId w:val="1093"/>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3F55A9C3" w14:textId="77777777" w:rsidR="00282D8C" w:rsidRPr="00E77497" w:rsidRDefault="00282D8C" w:rsidP="00613655">
      <w:pPr>
        <w:pStyle w:val="Alg4"/>
        <w:numPr>
          <w:ilvl w:val="0"/>
          <w:numId w:val="1093"/>
        </w:numPr>
        <w:spacing w:after="220"/>
      </w:pPr>
      <w:r w:rsidRPr="00E77497">
        <w:t xml:space="preserve">Return </w:t>
      </w:r>
      <w:r w:rsidRPr="00E77497">
        <w:rPr>
          <w:b/>
        </w:rPr>
        <w:t>false</w:t>
      </w:r>
      <w:r w:rsidRPr="00E77497">
        <w:t>.</w:t>
      </w:r>
    </w:p>
    <w:p w14:paraId="545E7462"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46A3A593" w14:textId="77777777" w:rsidR="00282D8C" w:rsidRPr="00E77497" w:rsidRDefault="00282D8C" w:rsidP="00613655">
      <w:pPr>
        <w:pStyle w:val="Alg4"/>
        <w:numPr>
          <w:ilvl w:val="0"/>
          <w:numId w:val="1138"/>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0F13C74E" w14:textId="77777777" w:rsidR="00282D8C" w:rsidRPr="00E77497" w:rsidRDefault="00282D8C" w:rsidP="00613655">
      <w:pPr>
        <w:pStyle w:val="Alg4"/>
        <w:numPr>
          <w:ilvl w:val="0"/>
          <w:numId w:val="1138"/>
        </w:numPr>
      </w:pPr>
      <w:r w:rsidRPr="00E77497">
        <w:t xml:space="preserve">Call </w:t>
      </w:r>
      <w:r w:rsidRPr="00BB544D">
        <w:t>IsWordChar</w:t>
      </w:r>
      <w:r w:rsidRPr="00E77497">
        <w:t>(</w:t>
      </w:r>
      <w:r w:rsidRPr="00BB544D">
        <w:rPr>
          <w:i/>
        </w:rPr>
        <w:t>e</w:t>
      </w:r>
      <w:r w:rsidRPr="00E77497">
        <w:t xml:space="preserve">–1) and let </w:t>
      </w:r>
      <w:r w:rsidRPr="00BB544D">
        <w:rPr>
          <w:i/>
        </w:rPr>
        <w:t>a</w:t>
      </w:r>
      <w:r w:rsidRPr="00E77497">
        <w:t xml:space="preserve"> be the Boolean result.</w:t>
      </w:r>
    </w:p>
    <w:p w14:paraId="04D1B915" w14:textId="77777777" w:rsidR="00282D8C" w:rsidRPr="00E77497" w:rsidRDefault="00282D8C" w:rsidP="00613655">
      <w:pPr>
        <w:pStyle w:val="Alg4"/>
        <w:numPr>
          <w:ilvl w:val="0"/>
          <w:numId w:val="1138"/>
        </w:numPr>
      </w:pPr>
      <w:r w:rsidRPr="00E77497">
        <w:t xml:space="preserve">Call </w:t>
      </w:r>
      <w:r w:rsidRPr="00BB544D">
        <w:t>IsWordChar</w:t>
      </w:r>
      <w:r w:rsidRPr="00E77497">
        <w:t>(</w:t>
      </w:r>
      <w:r w:rsidRPr="00BB544D">
        <w:rPr>
          <w:i/>
        </w:rPr>
        <w:t>e</w:t>
      </w:r>
      <w:r w:rsidRPr="00E77497">
        <w:t xml:space="preserve">) and let </w:t>
      </w:r>
      <w:r w:rsidRPr="00BB544D">
        <w:rPr>
          <w:i/>
          <w:iCs/>
        </w:rPr>
        <w:t>b</w:t>
      </w:r>
      <w:r w:rsidRPr="00E77497">
        <w:t xml:space="preserve"> be the Boolean result.</w:t>
      </w:r>
    </w:p>
    <w:p w14:paraId="7CB60183" w14:textId="77777777" w:rsidR="00282D8C" w:rsidRPr="00E77497" w:rsidRDefault="00282D8C" w:rsidP="00613655">
      <w:pPr>
        <w:pStyle w:val="Alg4"/>
        <w:numPr>
          <w:ilvl w:val="0"/>
          <w:numId w:val="1138"/>
        </w:numPr>
      </w:pPr>
      <w:r w:rsidRPr="00E77497">
        <w:t xml:space="preserve">If </w:t>
      </w:r>
      <w:r w:rsidRPr="00BB544D">
        <w:rPr>
          <w:i/>
          <w:iCs/>
        </w:rPr>
        <w:t>a</w:t>
      </w:r>
      <w:r w:rsidRPr="00E77497">
        <w:t xml:space="preserve"> is </w:t>
      </w:r>
      <w:r w:rsidRPr="00BB544D">
        <w:rPr>
          <w:b/>
        </w:rPr>
        <w:t>true</w:t>
      </w:r>
      <w:r w:rsidRPr="00E77497">
        <w:t xml:space="preserve"> and </w:t>
      </w:r>
      <w:r w:rsidRPr="00BB544D">
        <w:rPr>
          <w:i/>
          <w:iCs/>
        </w:rPr>
        <w:t>b</w:t>
      </w:r>
      <w:r w:rsidRPr="00E77497">
        <w:t xml:space="preserve"> is </w:t>
      </w:r>
      <w:r w:rsidRPr="00BB544D">
        <w:rPr>
          <w:b/>
        </w:rPr>
        <w:t>false</w:t>
      </w:r>
      <w:r w:rsidRPr="00E77497">
        <w:t xml:space="preserve">, return </w:t>
      </w:r>
      <w:r w:rsidRPr="00BB544D">
        <w:rPr>
          <w:b/>
        </w:rPr>
        <w:t>false</w:t>
      </w:r>
      <w:r w:rsidRPr="00E77497">
        <w:t>.</w:t>
      </w:r>
    </w:p>
    <w:p w14:paraId="6D650934" w14:textId="77777777" w:rsidR="00282D8C" w:rsidRPr="00E77497" w:rsidRDefault="00282D8C" w:rsidP="00613655">
      <w:pPr>
        <w:pStyle w:val="Alg4"/>
        <w:numPr>
          <w:ilvl w:val="0"/>
          <w:numId w:val="1138"/>
        </w:numPr>
      </w:pPr>
      <w:r w:rsidRPr="00E77497">
        <w:t xml:space="preserve">If </w:t>
      </w:r>
      <w:r w:rsidRPr="00BB544D">
        <w:rPr>
          <w:i/>
          <w:iCs/>
        </w:rPr>
        <w:t>a</w:t>
      </w:r>
      <w:r w:rsidRPr="00E77497">
        <w:t xml:space="preserve"> is </w:t>
      </w:r>
      <w:r w:rsidRPr="00BB544D">
        <w:rPr>
          <w:b/>
        </w:rPr>
        <w:t>false</w:t>
      </w:r>
      <w:r w:rsidRPr="00E77497">
        <w:t xml:space="preserve"> and </w:t>
      </w:r>
      <w:r w:rsidRPr="00BB544D">
        <w:rPr>
          <w:i/>
          <w:iCs/>
        </w:rPr>
        <w:t>b</w:t>
      </w:r>
      <w:r w:rsidRPr="00E77497">
        <w:t xml:space="preserve"> is </w:t>
      </w:r>
      <w:r w:rsidRPr="00BB544D">
        <w:rPr>
          <w:b/>
        </w:rPr>
        <w:t>true</w:t>
      </w:r>
      <w:r w:rsidRPr="00E77497">
        <w:t xml:space="preserve">, return </w:t>
      </w:r>
      <w:r w:rsidRPr="00BB544D">
        <w:rPr>
          <w:b/>
        </w:rPr>
        <w:t>false</w:t>
      </w:r>
      <w:r w:rsidRPr="00E77497">
        <w:t>.</w:t>
      </w:r>
    </w:p>
    <w:p w14:paraId="581F1197" w14:textId="77777777" w:rsidR="00282D8C" w:rsidRPr="00E77497" w:rsidRDefault="00282D8C" w:rsidP="00613655">
      <w:pPr>
        <w:pStyle w:val="Alg4"/>
        <w:numPr>
          <w:ilvl w:val="0"/>
          <w:numId w:val="1138"/>
        </w:numPr>
      </w:pPr>
      <w:r w:rsidRPr="00E77497">
        <w:t xml:space="preserve">Return </w:t>
      </w:r>
      <w:r w:rsidRPr="00BB544D">
        <w:rPr>
          <w:b/>
        </w:rPr>
        <w:t>true</w:t>
      </w:r>
      <w:r w:rsidRPr="00E77497">
        <w:t>.</w:t>
      </w:r>
    </w:p>
    <w:p w14:paraId="3AF2B7E1"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0C850D68" w14:textId="77777777" w:rsidR="00282D8C" w:rsidRPr="00E77497" w:rsidRDefault="00282D8C" w:rsidP="00613655">
      <w:pPr>
        <w:pStyle w:val="Alg4"/>
        <w:numPr>
          <w:ilvl w:val="0"/>
          <w:numId w:val="1139"/>
        </w:numPr>
      </w:pPr>
      <w:r w:rsidRPr="00E77497">
        <w:t xml:space="preserve">Evaluate </w:t>
      </w:r>
      <w:r w:rsidRPr="00BB544D">
        <w:rPr>
          <w:i/>
        </w:rPr>
        <w:t>Disjunction</w:t>
      </w:r>
      <w:r w:rsidRPr="00E77497">
        <w:t xml:space="preserve"> to obtain a Matcher </w:t>
      </w:r>
      <w:r w:rsidRPr="00BB544D">
        <w:rPr>
          <w:i/>
        </w:rPr>
        <w:t>m</w:t>
      </w:r>
      <w:r w:rsidRPr="00E77497">
        <w:t>.</w:t>
      </w:r>
    </w:p>
    <w:p w14:paraId="675FFA03" w14:textId="77777777" w:rsidR="00282D8C" w:rsidRPr="00E77497" w:rsidRDefault="00282D8C" w:rsidP="00613655">
      <w:pPr>
        <w:pStyle w:val="Alg4"/>
        <w:numPr>
          <w:ilvl w:val="0"/>
          <w:numId w:val="1139"/>
        </w:numPr>
      </w:pPr>
      <w:r w:rsidRPr="00E77497">
        <w:t xml:space="preserve">Return an internal Matcher closure that takes two arguments, a State </w:t>
      </w:r>
      <w:r w:rsidRPr="00BB544D">
        <w:rPr>
          <w:i/>
        </w:rPr>
        <w:t>x</w:t>
      </w:r>
      <w:r w:rsidRPr="00E77497">
        <w:t xml:space="preserve"> and a Continuation </w:t>
      </w:r>
      <w:r w:rsidRPr="00BB544D">
        <w:rPr>
          <w:i/>
        </w:rPr>
        <w:t>c</w:t>
      </w:r>
      <w:r w:rsidRPr="00E77497">
        <w:t>, and performs the following steps:</w:t>
      </w:r>
    </w:p>
    <w:p w14:paraId="68073DDF" w14:textId="77777777" w:rsidR="00282D8C" w:rsidRPr="00E77497" w:rsidRDefault="00282D8C" w:rsidP="00613655">
      <w:pPr>
        <w:pStyle w:val="Alg4"/>
        <w:numPr>
          <w:ilvl w:val="3"/>
          <w:numId w:val="1149"/>
        </w:numPr>
      </w:pPr>
      <w:r w:rsidRPr="00E77497">
        <w:t xml:space="preserve">Let </w:t>
      </w:r>
      <w:r w:rsidRPr="00BB544D">
        <w:rPr>
          <w:i/>
        </w:rPr>
        <w:t>d</w:t>
      </w:r>
      <w:r w:rsidRPr="00E77497">
        <w:t xml:space="preserve"> be a Continuation that always returns its State argument as a successful MatchResult.</w:t>
      </w:r>
    </w:p>
    <w:p w14:paraId="78DD8CB8" w14:textId="77777777" w:rsidR="00282D8C" w:rsidRPr="00E77497" w:rsidRDefault="00282D8C" w:rsidP="00613655">
      <w:pPr>
        <w:pStyle w:val="Alg4"/>
        <w:numPr>
          <w:ilvl w:val="3"/>
          <w:numId w:val="1149"/>
        </w:numPr>
      </w:pPr>
      <w:r w:rsidRPr="00E77497">
        <w:t xml:space="preserve">Call </w:t>
      </w:r>
      <w:r w:rsidRPr="00BB544D">
        <w:rPr>
          <w:i/>
        </w:rPr>
        <w:t>m</w:t>
      </w:r>
      <w:r w:rsidRPr="00E77497">
        <w:t>(</w:t>
      </w:r>
      <w:r w:rsidRPr="00BB544D">
        <w:rPr>
          <w:i/>
        </w:rPr>
        <w:t>x</w:t>
      </w:r>
      <w:r w:rsidRPr="00E77497">
        <w:t xml:space="preserve">, </w:t>
      </w:r>
      <w:r w:rsidRPr="00BB544D">
        <w:rPr>
          <w:i/>
        </w:rPr>
        <w:t>d</w:t>
      </w:r>
      <w:r w:rsidRPr="00E77497">
        <w:t xml:space="preserve">) and let </w:t>
      </w:r>
      <w:r w:rsidRPr="00BB544D">
        <w:rPr>
          <w:i/>
        </w:rPr>
        <w:t>r</w:t>
      </w:r>
      <w:r w:rsidRPr="00E77497">
        <w:t xml:space="preserve"> be its result.</w:t>
      </w:r>
    </w:p>
    <w:p w14:paraId="666C6095" w14:textId="77777777" w:rsidR="00282D8C" w:rsidRPr="00E77497" w:rsidRDefault="00282D8C" w:rsidP="00613655">
      <w:pPr>
        <w:pStyle w:val="Alg4"/>
        <w:numPr>
          <w:ilvl w:val="3"/>
          <w:numId w:val="1149"/>
        </w:numPr>
      </w:pPr>
      <w:r w:rsidRPr="00E77497">
        <w:t xml:space="preserve">If </w:t>
      </w:r>
      <w:r w:rsidRPr="00BB544D">
        <w:rPr>
          <w:i/>
        </w:rPr>
        <w:t>r</w:t>
      </w:r>
      <w:r w:rsidRPr="00E77497">
        <w:t xml:space="preserve"> is </w:t>
      </w:r>
      <w:r w:rsidRPr="00BB544D">
        <w:rPr>
          <w:b/>
        </w:rPr>
        <w:t>failure</w:t>
      </w:r>
      <w:r w:rsidRPr="00E77497">
        <w:t xml:space="preserve">, return </w:t>
      </w:r>
      <w:r w:rsidRPr="00BB544D">
        <w:rPr>
          <w:b/>
        </w:rPr>
        <w:t>failure</w:t>
      </w:r>
      <w:r w:rsidRPr="00E77497">
        <w:t>.</w:t>
      </w:r>
    </w:p>
    <w:p w14:paraId="66C22A24" w14:textId="77777777" w:rsidR="00282D8C" w:rsidRPr="00E77497" w:rsidRDefault="00282D8C" w:rsidP="00613655">
      <w:pPr>
        <w:pStyle w:val="Alg4"/>
        <w:numPr>
          <w:ilvl w:val="3"/>
          <w:numId w:val="1149"/>
        </w:numPr>
      </w:pPr>
      <w:r w:rsidRPr="00E77497">
        <w:t xml:space="preserve">Let </w:t>
      </w:r>
      <w:r w:rsidRPr="00BB544D">
        <w:rPr>
          <w:i/>
        </w:rPr>
        <w:t>y</w:t>
      </w:r>
      <w:r w:rsidRPr="00E77497">
        <w:t xml:space="preserve"> be </w:t>
      </w:r>
      <w:r w:rsidRPr="00BB544D">
        <w:rPr>
          <w:i/>
        </w:rPr>
        <w:t>r</w:t>
      </w:r>
      <w:r w:rsidRPr="00E77497">
        <w:t>'s State.</w:t>
      </w:r>
    </w:p>
    <w:p w14:paraId="41D78424" w14:textId="77777777" w:rsidR="00282D8C" w:rsidRPr="00E77497" w:rsidRDefault="00282D8C" w:rsidP="00613655">
      <w:pPr>
        <w:pStyle w:val="Alg4"/>
        <w:numPr>
          <w:ilvl w:val="3"/>
          <w:numId w:val="1149"/>
        </w:numPr>
      </w:pPr>
      <w:r w:rsidRPr="00E77497">
        <w:t xml:space="preserve">Let </w:t>
      </w:r>
      <w:r w:rsidRPr="00BB544D">
        <w:rPr>
          <w:i/>
        </w:rPr>
        <w:t>cap</w:t>
      </w:r>
      <w:r w:rsidRPr="00E77497">
        <w:t xml:space="preserve"> be </w:t>
      </w:r>
      <w:r w:rsidRPr="00BB544D">
        <w:rPr>
          <w:i/>
        </w:rPr>
        <w:t>y</w:t>
      </w:r>
      <w:r w:rsidRPr="00E77497">
        <w:t xml:space="preserve">'s </w:t>
      </w:r>
      <w:r w:rsidRPr="00BB544D">
        <w:rPr>
          <w:i/>
        </w:rPr>
        <w:t>captures</w:t>
      </w:r>
      <w:r w:rsidRPr="00E77497">
        <w:t xml:space="preserve"> </w:t>
      </w:r>
      <w:r>
        <w:t>List</w:t>
      </w:r>
      <w:r w:rsidRPr="00E77497">
        <w:t>.</w:t>
      </w:r>
    </w:p>
    <w:p w14:paraId="03F5237C" w14:textId="77777777" w:rsidR="00282D8C" w:rsidRPr="00E77497" w:rsidRDefault="00282D8C" w:rsidP="00613655">
      <w:pPr>
        <w:pStyle w:val="Alg4"/>
        <w:numPr>
          <w:ilvl w:val="3"/>
          <w:numId w:val="1149"/>
        </w:numPr>
      </w:pPr>
      <w:r w:rsidRPr="00E77497">
        <w:t xml:space="preserve">Let </w:t>
      </w:r>
      <w:r w:rsidRPr="00BB544D">
        <w:rPr>
          <w:i/>
        </w:rPr>
        <w:t>xe</w:t>
      </w:r>
      <w:r w:rsidRPr="00E77497">
        <w:t xml:space="preserve"> be </w:t>
      </w:r>
      <w:r w:rsidRPr="00BB544D">
        <w:rPr>
          <w:i/>
        </w:rPr>
        <w:t>x</w:t>
      </w:r>
      <w:r w:rsidRPr="00E77497">
        <w:t xml:space="preserve">'s </w:t>
      </w:r>
      <w:r w:rsidRPr="00BB544D">
        <w:rPr>
          <w:i/>
        </w:rPr>
        <w:t>endIndex</w:t>
      </w:r>
      <w:r w:rsidRPr="00E77497">
        <w:t>.</w:t>
      </w:r>
    </w:p>
    <w:p w14:paraId="6E5F0DAE" w14:textId="77777777" w:rsidR="00282D8C" w:rsidRPr="00E77497" w:rsidRDefault="00282D8C" w:rsidP="00613655">
      <w:pPr>
        <w:pStyle w:val="Alg4"/>
        <w:numPr>
          <w:ilvl w:val="3"/>
          <w:numId w:val="1149"/>
        </w:numPr>
      </w:pPr>
      <w:r w:rsidRPr="00E77497">
        <w:t xml:space="preserve">Let </w:t>
      </w:r>
      <w:r w:rsidRPr="00BB544D">
        <w:rPr>
          <w:i/>
        </w:rPr>
        <w:t>z</w:t>
      </w:r>
      <w:r w:rsidRPr="00E77497">
        <w:t xml:space="preserve"> be the State (</w:t>
      </w:r>
      <w:r w:rsidRPr="00BB544D">
        <w:rPr>
          <w:i/>
        </w:rPr>
        <w:t>xe</w:t>
      </w:r>
      <w:r w:rsidRPr="00E77497">
        <w:t xml:space="preserve">, </w:t>
      </w:r>
      <w:r w:rsidRPr="00BB544D">
        <w:rPr>
          <w:i/>
        </w:rPr>
        <w:t>cap</w:t>
      </w:r>
      <w:r w:rsidRPr="00E77497">
        <w:t>).</w:t>
      </w:r>
    </w:p>
    <w:p w14:paraId="4F9CD0E9" w14:textId="77777777" w:rsidR="00282D8C" w:rsidRPr="00E77497" w:rsidRDefault="00282D8C" w:rsidP="00613655">
      <w:pPr>
        <w:pStyle w:val="Alg4"/>
        <w:numPr>
          <w:ilvl w:val="3"/>
          <w:numId w:val="1149"/>
        </w:numPr>
      </w:pPr>
      <w:r w:rsidRPr="00E77497">
        <w:t xml:space="preserve">Call </w:t>
      </w:r>
      <w:r w:rsidRPr="00BB544D">
        <w:rPr>
          <w:i/>
        </w:rPr>
        <w:t>c</w:t>
      </w:r>
      <w:r w:rsidRPr="00E77497">
        <w:t>(</w:t>
      </w:r>
      <w:r w:rsidRPr="00BB544D">
        <w:rPr>
          <w:i/>
        </w:rPr>
        <w:t>z</w:t>
      </w:r>
      <w:r w:rsidRPr="00E77497">
        <w:t>) and return its result.</w:t>
      </w:r>
    </w:p>
    <w:p w14:paraId="4E07487F" w14:textId="77777777" w:rsidR="00282D8C" w:rsidRPr="00E77497" w:rsidRDefault="00282D8C" w:rsidP="00282D8C">
      <w:pPr>
        <w:pStyle w:val="normalbefore"/>
      </w:pPr>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0874FF6A" w14:textId="77777777" w:rsidR="00282D8C" w:rsidRPr="00E77497" w:rsidRDefault="00282D8C" w:rsidP="00613655">
      <w:pPr>
        <w:pStyle w:val="Alg4"/>
        <w:numPr>
          <w:ilvl w:val="0"/>
          <w:numId w:val="1095"/>
        </w:numPr>
      </w:pPr>
      <w:r w:rsidRPr="00E77497">
        <w:t xml:space="preserve">Evaluate </w:t>
      </w:r>
      <w:r w:rsidRPr="00E77497">
        <w:rPr>
          <w:i/>
        </w:rPr>
        <w:t>Disjunction</w:t>
      </w:r>
      <w:r w:rsidRPr="00E77497">
        <w:t xml:space="preserve"> to obtain a Matcher </w:t>
      </w:r>
      <w:r w:rsidRPr="00E77497">
        <w:rPr>
          <w:i/>
        </w:rPr>
        <w:t>m</w:t>
      </w:r>
      <w:r w:rsidRPr="00E77497">
        <w:t>.</w:t>
      </w:r>
    </w:p>
    <w:p w14:paraId="0B773FBB" w14:textId="77777777" w:rsidR="00282D8C" w:rsidRPr="00E77497" w:rsidRDefault="00282D8C" w:rsidP="00613655">
      <w:pPr>
        <w:pStyle w:val="Alg4"/>
        <w:numPr>
          <w:ilvl w:val="0"/>
          <w:numId w:val="1095"/>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78D4A194" w14:textId="77777777" w:rsidR="00282D8C" w:rsidRPr="00E77497" w:rsidRDefault="00282D8C" w:rsidP="00613655">
      <w:pPr>
        <w:pStyle w:val="Alg4"/>
        <w:numPr>
          <w:ilvl w:val="3"/>
          <w:numId w:val="1197"/>
        </w:numPr>
      </w:pPr>
      <w:r w:rsidRPr="00E77497">
        <w:lastRenderedPageBreak/>
        <w:t xml:space="preserve">Let </w:t>
      </w:r>
      <w:r w:rsidRPr="00E77497">
        <w:rPr>
          <w:i/>
        </w:rPr>
        <w:t>d</w:t>
      </w:r>
      <w:r w:rsidRPr="00E77497">
        <w:t xml:space="preserve"> be a Continuation that always returns its State argument as a successful MatchResult.</w:t>
      </w:r>
    </w:p>
    <w:p w14:paraId="104790E5" w14:textId="77777777" w:rsidR="00282D8C" w:rsidRPr="00E77497" w:rsidRDefault="00282D8C" w:rsidP="00613655">
      <w:pPr>
        <w:pStyle w:val="Alg4"/>
        <w:numPr>
          <w:ilvl w:val="3"/>
          <w:numId w:val="1197"/>
        </w:numPr>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248E6AD9" w14:textId="77777777" w:rsidR="00282D8C" w:rsidRPr="00E77497" w:rsidRDefault="00282D8C" w:rsidP="00613655">
      <w:pPr>
        <w:pStyle w:val="Alg4"/>
        <w:numPr>
          <w:ilvl w:val="3"/>
          <w:numId w:val="1197"/>
        </w:numPr>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06A5CF84" w14:textId="77777777" w:rsidR="00282D8C" w:rsidRPr="00E77497" w:rsidRDefault="00282D8C" w:rsidP="00613655">
      <w:pPr>
        <w:pStyle w:val="Alg4"/>
        <w:numPr>
          <w:ilvl w:val="3"/>
          <w:numId w:val="1197"/>
        </w:numPr>
      </w:pPr>
      <w:r w:rsidRPr="00E77497">
        <w:t xml:space="preserve">Call </w:t>
      </w:r>
      <w:r w:rsidRPr="00E77497">
        <w:rPr>
          <w:i/>
        </w:rPr>
        <w:t>c</w:t>
      </w:r>
      <w:r w:rsidRPr="00E77497">
        <w:t>(</w:t>
      </w:r>
      <w:r w:rsidRPr="00E77497">
        <w:rPr>
          <w:i/>
        </w:rPr>
        <w:t>x</w:t>
      </w:r>
      <w:r w:rsidRPr="00E77497">
        <w:t>) and return its result.</w:t>
      </w:r>
    </w:p>
    <w:p w14:paraId="2216B5C6" w14:textId="77777777" w:rsidR="00282D8C" w:rsidRDefault="00282D8C" w:rsidP="00282D8C">
      <w:pPr>
        <w:pStyle w:val="Heading5"/>
      </w:pPr>
      <w:r w:rsidRPr="00E77497">
        <w:t xml:space="preserve">Runtime Semantics: </w:t>
      </w:r>
      <w:r w:rsidRPr="007D695C">
        <w:t xml:space="preserve">IsWordChar </w:t>
      </w:r>
      <w:r>
        <w:t>Abstract Operation</w:t>
      </w:r>
    </w:p>
    <w:p w14:paraId="5C4836F5" w14:textId="77777777" w:rsidR="00282D8C" w:rsidRPr="00E77497" w:rsidRDefault="00282D8C" w:rsidP="00282D8C">
      <w:pPr>
        <w:pStyle w:val="normalbefore"/>
      </w:pPr>
      <w:r w:rsidRPr="00E77497">
        <w:t xml:space="preserve">The abstract operation </w:t>
      </w:r>
      <w:r w:rsidRPr="00D814DD">
        <w:rPr>
          <w:rFonts w:asciiTheme="minorBidi" w:hAnsiTheme="minorBidi"/>
          <w:iCs/>
        </w:rPr>
        <w:t>IsWordChar</w:t>
      </w:r>
      <w:r w:rsidRPr="00E77497">
        <w:t xml:space="preserve"> takes an integer parameter </w:t>
      </w:r>
      <w:r w:rsidRPr="00E77497">
        <w:rPr>
          <w:rFonts w:ascii="Times New Roman" w:hAnsi="Times New Roman"/>
          <w:i/>
        </w:rPr>
        <w:t>e</w:t>
      </w:r>
      <w:r w:rsidRPr="00E77497">
        <w:t xml:space="preserve"> and performs the following:</w:t>
      </w:r>
    </w:p>
    <w:p w14:paraId="59714086" w14:textId="77777777" w:rsidR="00282D8C" w:rsidRPr="00E77497" w:rsidRDefault="00282D8C" w:rsidP="00613655">
      <w:pPr>
        <w:pStyle w:val="Alg4"/>
        <w:numPr>
          <w:ilvl w:val="0"/>
          <w:numId w:val="1094"/>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14:paraId="68C5479E" w14:textId="77777777" w:rsidR="00282D8C" w:rsidRPr="00E77497" w:rsidRDefault="00282D8C" w:rsidP="00613655">
      <w:pPr>
        <w:pStyle w:val="Alg4"/>
        <w:numPr>
          <w:ilvl w:val="0"/>
          <w:numId w:val="1094"/>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73596AA9" w14:textId="77777777" w:rsidR="00282D8C" w:rsidRPr="00E77497" w:rsidRDefault="00282D8C" w:rsidP="00613655">
      <w:pPr>
        <w:pStyle w:val="Alg4"/>
        <w:numPr>
          <w:ilvl w:val="0"/>
          <w:numId w:val="1094"/>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282D8C" w:rsidRPr="00E77497" w14:paraId="16B33949" w14:textId="77777777" w:rsidTr="00282D8C">
        <w:trPr>
          <w:tblHeader/>
        </w:trPr>
        <w:tc>
          <w:tcPr>
            <w:tcW w:w="288" w:type="dxa"/>
          </w:tcPr>
          <w:p w14:paraId="485DD5AC" w14:textId="77777777" w:rsidR="00282D8C" w:rsidRPr="00E77497" w:rsidRDefault="00282D8C" w:rsidP="00282D8C">
            <w:pPr>
              <w:pStyle w:val="SyntaxOneOf"/>
              <w:spacing w:after="60"/>
              <w:rPr>
                <w:rFonts w:cs="Courier New"/>
              </w:rPr>
            </w:pPr>
            <w:r w:rsidRPr="00E77497">
              <w:rPr>
                <w:rFonts w:cs="Courier New"/>
              </w:rPr>
              <w:t>a</w:t>
            </w:r>
          </w:p>
        </w:tc>
        <w:tc>
          <w:tcPr>
            <w:tcW w:w="288" w:type="dxa"/>
          </w:tcPr>
          <w:p w14:paraId="52DB0020" w14:textId="77777777" w:rsidR="00282D8C" w:rsidRPr="00E77497" w:rsidRDefault="00282D8C" w:rsidP="00282D8C">
            <w:pPr>
              <w:pStyle w:val="SyntaxOneOf"/>
              <w:spacing w:after="60"/>
              <w:rPr>
                <w:rFonts w:cs="Courier New"/>
              </w:rPr>
            </w:pPr>
            <w:r w:rsidRPr="00E77497">
              <w:rPr>
                <w:rFonts w:cs="Courier New"/>
              </w:rPr>
              <w:t>b</w:t>
            </w:r>
          </w:p>
        </w:tc>
        <w:tc>
          <w:tcPr>
            <w:tcW w:w="288" w:type="dxa"/>
          </w:tcPr>
          <w:p w14:paraId="36A0A0E5" w14:textId="77777777" w:rsidR="00282D8C" w:rsidRPr="00E77497" w:rsidRDefault="00282D8C" w:rsidP="00282D8C">
            <w:pPr>
              <w:pStyle w:val="SyntaxOneOf"/>
              <w:spacing w:after="60"/>
              <w:rPr>
                <w:rFonts w:cs="Courier New"/>
              </w:rPr>
            </w:pPr>
            <w:r w:rsidRPr="00E77497">
              <w:rPr>
                <w:rFonts w:cs="Courier New"/>
              </w:rPr>
              <w:t>c</w:t>
            </w:r>
          </w:p>
        </w:tc>
        <w:tc>
          <w:tcPr>
            <w:tcW w:w="288" w:type="dxa"/>
          </w:tcPr>
          <w:p w14:paraId="4B493FCA" w14:textId="77777777" w:rsidR="00282D8C" w:rsidRPr="00E77497" w:rsidRDefault="00282D8C" w:rsidP="00282D8C">
            <w:pPr>
              <w:pStyle w:val="SyntaxOneOf"/>
              <w:spacing w:after="60"/>
              <w:rPr>
                <w:rFonts w:cs="Courier New"/>
              </w:rPr>
            </w:pPr>
            <w:r w:rsidRPr="00E77497">
              <w:rPr>
                <w:rFonts w:cs="Courier New"/>
              </w:rPr>
              <w:t>d</w:t>
            </w:r>
          </w:p>
        </w:tc>
        <w:tc>
          <w:tcPr>
            <w:tcW w:w="288" w:type="dxa"/>
          </w:tcPr>
          <w:p w14:paraId="542116FA" w14:textId="77777777" w:rsidR="00282D8C" w:rsidRPr="00E77497" w:rsidRDefault="00282D8C" w:rsidP="00282D8C">
            <w:pPr>
              <w:pStyle w:val="SyntaxOneOf"/>
              <w:spacing w:after="60"/>
              <w:rPr>
                <w:rFonts w:cs="Courier New"/>
              </w:rPr>
            </w:pPr>
            <w:r w:rsidRPr="00E77497">
              <w:rPr>
                <w:rFonts w:cs="Courier New"/>
              </w:rPr>
              <w:t>e</w:t>
            </w:r>
          </w:p>
        </w:tc>
        <w:tc>
          <w:tcPr>
            <w:tcW w:w="288" w:type="dxa"/>
          </w:tcPr>
          <w:p w14:paraId="147B528F" w14:textId="77777777" w:rsidR="00282D8C" w:rsidRPr="00E77497" w:rsidRDefault="00282D8C" w:rsidP="00282D8C">
            <w:pPr>
              <w:pStyle w:val="SyntaxOneOf"/>
              <w:spacing w:after="60"/>
              <w:rPr>
                <w:rFonts w:cs="Courier New"/>
              </w:rPr>
            </w:pPr>
            <w:r w:rsidRPr="00E77497">
              <w:rPr>
                <w:rFonts w:cs="Courier New"/>
              </w:rPr>
              <w:t>f</w:t>
            </w:r>
          </w:p>
        </w:tc>
        <w:tc>
          <w:tcPr>
            <w:tcW w:w="288" w:type="dxa"/>
          </w:tcPr>
          <w:p w14:paraId="5A1AF457" w14:textId="77777777" w:rsidR="00282D8C" w:rsidRPr="00E77497" w:rsidRDefault="00282D8C" w:rsidP="00282D8C">
            <w:pPr>
              <w:pStyle w:val="SyntaxOneOf"/>
              <w:spacing w:after="60"/>
              <w:rPr>
                <w:rFonts w:cs="Courier New"/>
              </w:rPr>
            </w:pPr>
            <w:r w:rsidRPr="00E77497">
              <w:rPr>
                <w:rFonts w:cs="Courier New"/>
              </w:rPr>
              <w:t>g</w:t>
            </w:r>
          </w:p>
        </w:tc>
        <w:tc>
          <w:tcPr>
            <w:tcW w:w="288" w:type="dxa"/>
          </w:tcPr>
          <w:p w14:paraId="571C96E1" w14:textId="77777777" w:rsidR="00282D8C" w:rsidRPr="00E77497" w:rsidRDefault="00282D8C" w:rsidP="00282D8C">
            <w:pPr>
              <w:pStyle w:val="SyntaxOneOf"/>
              <w:spacing w:after="60"/>
              <w:rPr>
                <w:rFonts w:cs="Courier New"/>
              </w:rPr>
            </w:pPr>
            <w:r w:rsidRPr="00E77497">
              <w:rPr>
                <w:rFonts w:cs="Courier New"/>
              </w:rPr>
              <w:t>h</w:t>
            </w:r>
          </w:p>
        </w:tc>
        <w:tc>
          <w:tcPr>
            <w:tcW w:w="288" w:type="dxa"/>
          </w:tcPr>
          <w:p w14:paraId="7ED51771" w14:textId="77777777" w:rsidR="00282D8C" w:rsidRPr="00E77497" w:rsidRDefault="00282D8C" w:rsidP="00282D8C">
            <w:pPr>
              <w:pStyle w:val="SyntaxOneOf"/>
              <w:spacing w:after="60"/>
              <w:rPr>
                <w:rFonts w:cs="Courier New"/>
              </w:rPr>
            </w:pPr>
            <w:r w:rsidRPr="00E77497">
              <w:rPr>
                <w:rFonts w:cs="Courier New"/>
              </w:rPr>
              <w:t>i</w:t>
            </w:r>
          </w:p>
        </w:tc>
        <w:tc>
          <w:tcPr>
            <w:tcW w:w="288" w:type="dxa"/>
          </w:tcPr>
          <w:p w14:paraId="4FF144DC" w14:textId="77777777" w:rsidR="00282D8C" w:rsidRPr="00E77497" w:rsidRDefault="00282D8C" w:rsidP="00282D8C">
            <w:pPr>
              <w:pStyle w:val="SyntaxOneOf"/>
              <w:spacing w:after="60"/>
              <w:rPr>
                <w:rFonts w:cs="Courier New"/>
              </w:rPr>
            </w:pPr>
            <w:r w:rsidRPr="00E77497">
              <w:rPr>
                <w:rFonts w:cs="Courier New"/>
              </w:rPr>
              <w:t>j</w:t>
            </w:r>
          </w:p>
        </w:tc>
        <w:tc>
          <w:tcPr>
            <w:tcW w:w="288" w:type="dxa"/>
          </w:tcPr>
          <w:p w14:paraId="75EB7AAB" w14:textId="77777777" w:rsidR="00282D8C" w:rsidRPr="00E77497" w:rsidRDefault="00282D8C" w:rsidP="00282D8C">
            <w:pPr>
              <w:pStyle w:val="SyntaxOneOf"/>
              <w:spacing w:after="60"/>
              <w:rPr>
                <w:rFonts w:cs="Courier New"/>
              </w:rPr>
            </w:pPr>
            <w:r w:rsidRPr="00E77497">
              <w:rPr>
                <w:rFonts w:cs="Courier New"/>
              </w:rPr>
              <w:t>k</w:t>
            </w:r>
          </w:p>
        </w:tc>
        <w:tc>
          <w:tcPr>
            <w:tcW w:w="288" w:type="dxa"/>
          </w:tcPr>
          <w:p w14:paraId="65CDEEA6" w14:textId="77777777" w:rsidR="00282D8C" w:rsidRPr="00E77497" w:rsidRDefault="00282D8C" w:rsidP="00282D8C">
            <w:pPr>
              <w:pStyle w:val="SyntaxOneOf"/>
              <w:spacing w:after="60"/>
              <w:rPr>
                <w:rFonts w:cs="Courier New"/>
              </w:rPr>
            </w:pPr>
            <w:r w:rsidRPr="00E77497">
              <w:rPr>
                <w:rFonts w:cs="Courier New"/>
              </w:rPr>
              <w:t>l</w:t>
            </w:r>
          </w:p>
        </w:tc>
        <w:tc>
          <w:tcPr>
            <w:tcW w:w="288" w:type="dxa"/>
          </w:tcPr>
          <w:p w14:paraId="28495250" w14:textId="77777777" w:rsidR="00282D8C" w:rsidRPr="00E77497" w:rsidRDefault="00282D8C" w:rsidP="00282D8C">
            <w:pPr>
              <w:pStyle w:val="SyntaxOneOf"/>
              <w:spacing w:after="60"/>
              <w:rPr>
                <w:rFonts w:cs="Courier New"/>
              </w:rPr>
            </w:pPr>
            <w:r w:rsidRPr="00E77497">
              <w:rPr>
                <w:rFonts w:cs="Courier New"/>
              </w:rPr>
              <w:t>m</w:t>
            </w:r>
          </w:p>
        </w:tc>
        <w:tc>
          <w:tcPr>
            <w:tcW w:w="288" w:type="dxa"/>
          </w:tcPr>
          <w:p w14:paraId="1FE79225" w14:textId="77777777" w:rsidR="00282D8C" w:rsidRPr="00E77497" w:rsidRDefault="00282D8C" w:rsidP="00282D8C">
            <w:pPr>
              <w:pStyle w:val="SyntaxOneOf"/>
              <w:spacing w:after="60"/>
              <w:rPr>
                <w:rFonts w:cs="Courier New"/>
              </w:rPr>
            </w:pPr>
            <w:r w:rsidRPr="00E77497">
              <w:rPr>
                <w:rFonts w:cs="Courier New"/>
              </w:rPr>
              <w:t>n</w:t>
            </w:r>
          </w:p>
        </w:tc>
        <w:tc>
          <w:tcPr>
            <w:tcW w:w="288" w:type="dxa"/>
          </w:tcPr>
          <w:p w14:paraId="11DE4912" w14:textId="77777777" w:rsidR="00282D8C" w:rsidRPr="00E77497" w:rsidRDefault="00282D8C" w:rsidP="00282D8C">
            <w:pPr>
              <w:pStyle w:val="SyntaxOneOf"/>
              <w:spacing w:after="60"/>
              <w:rPr>
                <w:rFonts w:cs="Courier New"/>
              </w:rPr>
            </w:pPr>
            <w:r w:rsidRPr="00E77497">
              <w:rPr>
                <w:rFonts w:cs="Courier New"/>
              </w:rPr>
              <w:t>o</w:t>
            </w:r>
          </w:p>
        </w:tc>
        <w:tc>
          <w:tcPr>
            <w:tcW w:w="288" w:type="dxa"/>
          </w:tcPr>
          <w:p w14:paraId="17A5F0C9" w14:textId="77777777" w:rsidR="00282D8C" w:rsidRPr="00E77497" w:rsidRDefault="00282D8C" w:rsidP="00282D8C">
            <w:pPr>
              <w:pStyle w:val="SyntaxOneOf"/>
              <w:spacing w:after="60"/>
              <w:rPr>
                <w:rFonts w:cs="Courier New"/>
              </w:rPr>
            </w:pPr>
            <w:r w:rsidRPr="00E77497">
              <w:rPr>
                <w:rFonts w:cs="Courier New"/>
              </w:rPr>
              <w:t>p</w:t>
            </w:r>
          </w:p>
        </w:tc>
        <w:tc>
          <w:tcPr>
            <w:tcW w:w="288" w:type="dxa"/>
          </w:tcPr>
          <w:p w14:paraId="5413202A" w14:textId="77777777" w:rsidR="00282D8C" w:rsidRPr="00E77497" w:rsidRDefault="00282D8C" w:rsidP="00282D8C">
            <w:pPr>
              <w:pStyle w:val="SyntaxOneOf"/>
              <w:spacing w:after="60"/>
              <w:rPr>
                <w:rFonts w:cs="Courier New"/>
              </w:rPr>
            </w:pPr>
            <w:r w:rsidRPr="00E77497">
              <w:rPr>
                <w:rFonts w:cs="Courier New"/>
              </w:rPr>
              <w:t>q</w:t>
            </w:r>
          </w:p>
        </w:tc>
        <w:tc>
          <w:tcPr>
            <w:tcW w:w="288" w:type="dxa"/>
          </w:tcPr>
          <w:p w14:paraId="7CC5E098" w14:textId="77777777" w:rsidR="00282D8C" w:rsidRPr="00E77497" w:rsidRDefault="00282D8C" w:rsidP="00282D8C">
            <w:pPr>
              <w:pStyle w:val="SyntaxOneOf"/>
              <w:spacing w:after="60"/>
              <w:rPr>
                <w:rFonts w:cs="Courier New"/>
              </w:rPr>
            </w:pPr>
            <w:r w:rsidRPr="00E77497">
              <w:rPr>
                <w:rFonts w:cs="Courier New"/>
              </w:rPr>
              <w:t>r</w:t>
            </w:r>
          </w:p>
        </w:tc>
        <w:tc>
          <w:tcPr>
            <w:tcW w:w="288" w:type="dxa"/>
          </w:tcPr>
          <w:p w14:paraId="4E46124A" w14:textId="77777777" w:rsidR="00282D8C" w:rsidRPr="00E77497" w:rsidRDefault="00282D8C" w:rsidP="00282D8C">
            <w:pPr>
              <w:pStyle w:val="SyntaxOneOf"/>
              <w:spacing w:after="60"/>
              <w:rPr>
                <w:rFonts w:cs="Courier New"/>
              </w:rPr>
            </w:pPr>
            <w:r w:rsidRPr="00E77497">
              <w:rPr>
                <w:rFonts w:cs="Courier New"/>
              </w:rPr>
              <w:t>s</w:t>
            </w:r>
          </w:p>
        </w:tc>
        <w:tc>
          <w:tcPr>
            <w:tcW w:w="288" w:type="dxa"/>
          </w:tcPr>
          <w:p w14:paraId="71389073" w14:textId="77777777" w:rsidR="00282D8C" w:rsidRPr="00E77497" w:rsidRDefault="00282D8C" w:rsidP="00282D8C">
            <w:pPr>
              <w:pStyle w:val="SyntaxOneOf"/>
              <w:spacing w:after="60"/>
              <w:rPr>
                <w:rFonts w:cs="Courier New"/>
              </w:rPr>
            </w:pPr>
            <w:r w:rsidRPr="00E77497">
              <w:rPr>
                <w:rFonts w:cs="Courier New"/>
              </w:rPr>
              <w:t>t</w:t>
            </w:r>
          </w:p>
        </w:tc>
        <w:tc>
          <w:tcPr>
            <w:tcW w:w="288" w:type="dxa"/>
          </w:tcPr>
          <w:p w14:paraId="220A7760" w14:textId="77777777" w:rsidR="00282D8C" w:rsidRPr="00E77497" w:rsidRDefault="00282D8C" w:rsidP="00282D8C">
            <w:pPr>
              <w:pStyle w:val="SyntaxOneOf"/>
              <w:spacing w:after="60"/>
              <w:rPr>
                <w:rFonts w:cs="Courier New"/>
              </w:rPr>
            </w:pPr>
            <w:r w:rsidRPr="00E77497">
              <w:rPr>
                <w:rFonts w:cs="Courier New"/>
              </w:rPr>
              <w:t>u</w:t>
            </w:r>
          </w:p>
        </w:tc>
        <w:tc>
          <w:tcPr>
            <w:tcW w:w="288" w:type="dxa"/>
          </w:tcPr>
          <w:p w14:paraId="0692716D" w14:textId="77777777" w:rsidR="00282D8C" w:rsidRPr="00E77497" w:rsidRDefault="00282D8C" w:rsidP="00282D8C">
            <w:pPr>
              <w:pStyle w:val="SyntaxOneOf"/>
              <w:spacing w:after="60"/>
              <w:rPr>
                <w:rFonts w:cs="Courier New"/>
              </w:rPr>
            </w:pPr>
            <w:r w:rsidRPr="00E77497">
              <w:rPr>
                <w:rFonts w:cs="Courier New"/>
              </w:rPr>
              <w:t>v</w:t>
            </w:r>
          </w:p>
        </w:tc>
        <w:tc>
          <w:tcPr>
            <w:tcW w:w="288" w:type="dxa"/>
          </w:tcPr>
          <w:p w14:paraId="3B160404" w14:textId="77777777" w:rsidR="00282D8C" w:rsidRPr="00E77497" w:rsidRDefault="00282D8C" w:rsidP="00282D8C">
            <w:pPr>
              <w:pStyle w:val="SyntaxOneOf"/>
              <w:spacing w:after="60"/>
              <w:rPr>
                <w:rFonts w:cs="Courier New"/>
              </w:rPr>
            </w:pPr>
            <w:r w:rsidRPr="00E77497">
              <w:rPr>
                <w:rFonts w:cs="Courier New"/>
              </w:rPr>
              <w:t>w</w:t>
            </w:r>
          </w:p>
        </w:tc>
        <w:tc>
          <w:tcPr>
            <w:tcW w:w="288" w:type="dxa"/>
          </w:tcPr>
          <w:p w14:paraId="56A4E7BE" w14:textId="77777777" w:rsidR="00282D8C" w:rsidRPr="00E77497" w:rsidRDefault="00282D8C" w:rsidP="00282D8C">
            <w:pPr>
              <w:pStyle w:val="SyntaxOneOf"/>
              <w:spacing w:after="60"/>
              <w:rPr>
                <w:rFonts w:cs="Courier New"/>
              </w:rPr>
            </w:pPr>
            <w:r w:rsidRPr="00E77497">
              <w:rPr>
                <w:rFonts w:cs="Courier New"/>
              </w:rPr>
              <w:t>x</w:t>
            </w:r>
          </w:p>
        </w:tc>
        <w:tc>
          <w:tcPr>
            <w:tcW w:w="288" w:type="dxa"/>
          </w:tcPr>
          <w:p w14:paraId="0F5B3925" w14:textId="77777777" w:rsidR="00282D8C" w:rsidRPr="00E77497" w:rsidRDefault="00282D8C" w:rsidP="00282D8C">
            <w:pPr>
              <w:pStyle w:val="SyntaxOneOf"/>
              <w:spacing w:after="60"/>
              <w:rPr>
                <w:rFonts w:cs="Courier New"/>
              </w:rPr>
            </w:pPr>
            <w:r w:rsidRPr="00E77497">
              <w:rPr>
                <w:rFonts w:cs="Courier New"/>
              </w:rPr>
              <w:t>y</w:t>
            </w:r>
          </w:p>
        </w:tc>
        <w:tc>
          <w:tcPr>
            <w:tcW w:w="288" w:type="dxa"/>
          </w:tcPr>
          <w:p w14:paraId="39AC011B" w14:textId="77777777" w:rsidR="00282D8C" w:rsidRPr="00E77497" w:rsidRDefault="00282D8C" w:rsidP="00282D8C">
            <w:pPr>
              <w:pStyle w:val="SyntaxOneOf"/>
              <w:spacing w:after="60"/>
              <w:rPr>
                <w:rFonts w:cs="Courier New"/>
              </w:rPr>
            </w:pPr>
            <w:r w:rsidRPr="00E77497">
              <w:rPr>
                <w:rFonts w:cs="Courier New"/>
              </w:rPr>
              <w:t>z</w:t>
            </w:r>
          </w:p>
        </w:tc>
      </w:tr>
      <w:tr w:rsidR="00282D8C" w:rsidRPr="00E77497" w14:paraId="2CC41A06" w14:textId="77777777" w:rsidTr="00282D8C">
        <w:trPr>
          <w:tblHeader/>
        </w:trPr>
        <w:tc>
          <w:tcPr>
            <w:tcW w:w="288" w:type="dxa"/>
          </w:tcPr>
          <w:p w14:paraId="74A95C24" w14:textId="77777777" w:rsidR="00282D8C" w:rsidRPr="00E77497" w:rsidRDefault="00282D8C" w:rsidP="00282D8C">
            <w:pPr>
              <w:pStyle w:val="SyntaxOneOf"/>
              <w:spacing w:after="60"/>
              <w:rPr>
                <w:rFonts w:cs="Courier New"/>
              </w:rPr>
            </w:pPr>
            <w:r w:rsidRPr="00E77497">
              <w:rPr>
                <w:rFonts w:cs="Courier New"/>
              </w:rPr>
              <w:t>A</w:t>
            </w:r>
          </w:p>
        </w:tc>
        <w:tc>
          <w:tcPr>
            <w:tcW w:w="288" w:type="dxa"/>
          </w:tcPr>
          <w:p w14:paraId="2040BAE1" w14:textId="77777777" w:rsidR="00282D8C" w:rsidRPr="00E77497" w:rsidRDefault="00282D8C" w:rsidP="00282D8C">
            <w:pPr>
              <w:pStyle w:val="SyntaxOneOf"/>
              <w:spacing w:after="60"/>
              <w:rPr>
                <w:rFonts w:cs="Courier New"/>
              </w:rPr>
            </w:pPr>
            <w:r w:rsidRPr="00E77497">
              <w:rPr>
                <w:rFonts w:cs="Courier New"/>
              </w:rPr>
              <w:t>B</w:t>
            </w:r>
          </w:p>
        </w:tc>
        <w:tc>
          <w:tcPr>
            <w:tcW w:w="288" w:type="dxa"/>
          </w:tcPr>
          <w:p w14:paraId="6E4E0F7E" w14:textId="77777777" w:rsidR="00282D8C" w:rsidRPr="00E77497" w:rsidRDefault="00282D8C" w:rsidP="00282D8C">
            <w:pPr>
              <w:pStyle w:val="SyntaxOneOf"/>
              <w:spacing w:after="60"/>
              <w:rPr>
                <w:rFonts w:cs="Courier New"/>
              </w:rPr>
            </w:pPr>
            <w:r w:rsidRPr="00E77497">
              <w:rPr>
                <w:rFonts w:cs="Courier New"/>
              </w:rPr>
              <w:t>C</w:t>
            </w:r>
          </w:p>
        </w:tc>
        <w:tc>
          <w:tcPr>
            <w:tcW w:w="288" w:type="dxa"/>
          </w:tcPr>
          <w:p w14:paraId="43B55919" w14:textId="77777777" w:rsidR="00282D8C" w:rsidRPr="00E77497" w:rsidRDefault="00282D8C" w:rsidP="00282D8C">
            <w:pPr>
              <w:pStyle w:val="SyntaxOneOf"/>
              <w:spacing w:after="60"/>
              <w:rPr>
                <w:rFonts w:cs="Courier New"/>
              </w:rPr>
            </w:pPr>
            <w:r w:rsidRPr="00E77497">
              <w:rPr>
                <w:rFonts w:cs="Courier New"/>
              </w:rPr>
              <w:t>D</w:t>
            </w:r>
          </w:p>
        </w:tc>
        <w:tc>
          <w:tcPr>
            <w:tcW w:w="288" w:type="dxa"/>
          </w:tcPr>
          <w:p w14:paraId="1F27E588" w14:textId="77777777" w:rsidR="00282D8C" w:rsidRPr="00E77497" w:rsidRDefault="00282D8C" w:rsidP="00282D8C">
            <w:pPr>
              <w:pStyle w:val="SyntaxOneOf"/>
              <w:spacing w:after="60"/>
              <w:rPr>
                <w:rFonts w:cs="Courier New"/>
              </w:rPr>
            </w:pPr>
            <w:r w:rsidRPr="00E77497">
              <w:rPr>
                <w:rFonts w:cs="Courier New"/>
              </w:rPr>
              <w:t>E</w:t>
            </w:r>
          </w:p>
        </w:tc>
        <w:tc>
          <w:tcPr>
            <w:tcW w:w="288" w:type="dxa"/>
          </w:tcPr>
          <w:p w14:paraId="589D56E4" w14:textId="77777777" w:rsidR="00282D8C" w:rsidRPr="00E77497" w:rsidRDefault="00282D8C" w:rsidP="00282D8C">
            <w:pPr>
              <w:pStyle w:val="SyntaxOneOf"/>
              <w:spacing w:after="60"/>
              <w:rPr>
                <w:rFonts w:cs="Courier New"/>
              </w:rPr>
            </w:pPr>
            <w:r w:rsidRPr="00E77497">
              <w:rPr>
                <w:rFonts w:cs="Courier New"/>
              </w:rPr>
              <w:t>F</w:t>
            </w:r>
          </w:p>
        </w:tc>
        <w:tc>
          <w:tcPr>
            <w:tcW w:w="288" w:type="dxa"/>
          </w:tcPr>
          <w:p w14:paraId="271B436B" w14:textId="77777777" w:rsidR="00282D8C" w:rsidRPr="00E77497" w:rsidRDefault="00282D8C" w:rsidP="00282D8C">
            <w:pPr>
              <w:pStyle w:val="SyntaxOneOf"/>
              <w:spacing w:after="60"/>
              <w:rPr>
                <w:rFonts w:cs="Courier New"/>
              </w:rPr>
            </w:pPr>
            <w:r w:rsidRPr="00E77497">
              <w:rPr>
                <w:rFonts w:cs="Courier New"/>
              </w:rPr>
              <w:t>G</w:t>
            </w:r>
          </w:p>
        </w:tc>
        <w:tc>
          <w:tcPr>
            <w:tcW w:w="288" w:type="dxa"/>
          </w:tcPr>
          <w:p w14:paraId="5BF62A80" w14:textId="77777777" w:rsidR="00282D8C" w:rsidRPr="00E77497" w:rsidRDefault="00282D8C" w:rsidP="00282D8C">
            <w:pPr>
              <w:pStyle w:val="SyntaxOneOf"/>
              <w:spacing w:after="60"/>
              <w:rPr>
                <w:rFonts w:cs="Courier New"/>
              </w:rPr>
            </w:pPr>
            <w:r w:rsidRPr="00E77497">
              <w:rPr>
                <w:rFonts w:cs="Courier New"/>
              </w:rPr>
              <w:t>H</w:t>
            </w:r>
          </w:p>
        </w:tc>
        <w:tc>
          <w:tcPr>
            <w:tcW w:w="288" w:type="dxa"/>
          </w:tcPr>
          <w:p w14:paraId="0DC9470C" w14:textId="77777777" w:rsidR="00282D8C" w:rsidRPr="00E77497" w:rsidRDefault="00282D8C" w:rsidP="00282D8C">
            <w:pPr>
              <w:pStyle w:val="SyntaxOneOf"/>
              <w:spacing w:after="60"/>
              <w:rPr>
                <w:rFonts w:cs="Courier New"/>
              </w:rPr>
            </w:pPr>
            <w:r w:rsidRPr="00E77497">
              <w:rPr>
                <w:rFonts w:cs="Courier New"/>
              </w:rPr>
              <w:t>I</w:t>
            </w:r>
          </w:p>
        </w:tc>
        <w:tc>
          <w:tcPr>
            <w:tcW w:w="288" w:type="dxa"/>
          </w:tcPr>
          <w:p w14:paraId="7DB742F7" w14:textId="77777777" w:rsidR="00282D8C" w:rsidRPr="00E77497" w:rsidRDefault="00282D8C" w:rsidP="00282D8C">
            <w:pPr>
              <w:pStyle w:val="SyntaxOneOf"/>
              <w:spacing w:after="60"/>
              <w:rPr>
                <w:rFonts w:cs="Courier New"/>
              </w:rPr>
            </w:pPr>
            <w:r w:rsidRPr="00E77497">
              <w:rPr>
                <w:rFonts w:cs="Courier New"/>
              </w:rPr>
              <w:t>J</w:t>
            </w:r>
          </w:p>
        </w:tc>
        <w:tc>
          <w:tcPr>
            <w:tcW w:w="288" w:type="dxa"/>
          </w:tcPr>
          <w:p w14:paraId="7A90F2FD" w14:textId="77777777" w:rsidR="00282D8C" w:rsidRPr="00E77497" w:rsidRDefault="00282D8C" w:rsidP="00282D8C">
            <w:pPr>
              <w:pStyle w:val="SyntaxOneOf"/>
              <w:spacing w:after="60"/>
              <w:rPr>
                <w:rFonts w:cs="Courier New"/>
              </w:rPr>
            </w:pPr>
            <w:r w:rsidRPr="00E77497">
              <w:rPr>
                <w:rFonts w:cs="Courier New"/>
              </w:rPr>
              <w:t>K</w:t>
            </w:r>
          </w:p>
        </w:tc>
        <w:tc>
          <w:tcPr>
            <w:tcW w:w="288" w:type="dxa"/>
          </w:tcPr>
          <w:p w14:paraId="25C6DE74" w14:textId="77777777" w:rsidR="00282D8C" w:rsidRPr="00E77497" w:rsidRDefault="00282D8C" w:rsidP="00282D8C">
            <w:pPr>
              <w:pStyle w:val="SyntaxOneOf"/>
              <w:spacing w:after="60"/>
              <w:rPr>
                <w:rFonts w:cs="Courier New"/>
              </w:rPr>
            </w:pPr>
            <w:r w:rsidRPr="00E77497">
              <w:rPr>
                <w:rFonts w:cs="Courier New"/>
              </w:rPr>
              <w:t>L</w:t>
            </w:r>
          </w:p>
        </w:tc>
        <w:tc>
          <w:tcPr>
            <w:tcW w:w="288" w:type="dxa"/>
          </w:tcPr>
          <w:p w14:paraId="5950DC6F" w14:textId="77777777" w:rsidR="00282D8C" w:rsidRPr="00E77497" w:rsidRDefault="00282D8C" w:rsidP="00282D8C">
            <w:pPr>
              <w:pStyle w:val="SyntaxOneOf"/>
              <w:spacing w:after="60"/>
              <w:rPr>
                <w:rFonts w:cs="Courier New"/>
              </w:rPr>
            </w:pPr>
            <w:r w:rsidRPr="00E77497">
              <w:rPr>
                <w:rFonts w:cs="Courier New"/>
              </w:rPr>
              <w:t>M</w:t>
            </w:r>
          </w:p>
        </w:tc>
        <w:tc>
          <w:tcPr>
            <w:tcW w:w="288" w:type="dxa"/>
          </w:tcPr>
          <w:p w14:paraId="0E25756E" w14:textId="77777777" w:rsidR="00282D8C" w:rsidRPr="00E77497" w:rsidRDefault="00282D8C" w:rsidP="00282D8C">
            <w:pPr>
              <w:pStyle w:val="SyntaxOneOf"/>
              <w:spacing w:after="60"/>
              <w:rPr>
                <w:rFonts w:cs="Courier New"/>
              </w:rPr>
            </w:pPr>
            <w:r w:rsidRPr="00E77497">
              <w:rPr>
                <w:rFonts w:cs="Courier New"/>
              </w:rPr>
              <w:t>N</w:t>
            </w:r>
          </w:p>
        </w:tc>
        <w:tc>
          <w:tcPr>
            <w:tcW w:w="288" w:type="dxa"/>
          </w:tcPr>
          <w:p w14:paraId="4E16AE0A" w14:textId="77777777" w:rsidR="00282D8C" w:rsidRPr="00E77497" w:rsidRDefault="00282D8C" w:rsidP="00282D8C">
            <w:pPr>
              <w:pStyle w:val="SyntaxOneOf"/>
              <w:spacing w:after="60"/>
              <w:rPr>
                <w:rFonts w:cs="Courier New"/>
              </w:rPr>
            </w:pPr>
            <w:r w:rsidRPr="00E77497">
              <w:rPr>
                <w:rFonts w:cs="Courier New"/>
              </w:rPr>
              <w:t>O</w:t>
            </w:r>
          </w:p>
        </w:tc>
        <w:tc>
          <w:tcPr>
            <w:tcW w:w="288" w:type="dxa"/>
          </w:tcPr>
          <w:p w14:paraId="571F8E7F" w14:textId="77777777" w:rsidR="00282D8C" w:rsidRPr="00E77497" w:rsidRDefault="00282D8C" w:rsidP="00282D8C">
            <w:pPr>
              <w:pStyle w:val="SyntaxOneOf"/>
              <w:spacing w:after="60"/>
              <w:rPr>
                <w:rFonts w:cs="Courier New"/>
              </w:rPr>
            </w:pPr>
            <w:r w:rsidRPr="00E77497">
              <w:rPr>
                <w:rFonts w:cs="Courier New"/>
              </w:rPr>
              <w:t>P</w:t>
            </w:r>
          </w:p>
        </w:tc>
        <w:tc>
          <w:tcPr>
            <w:tcW w:w="288" w:type="dxa"/>
          </w:tcPr>
          <w:p w14:paraId="70AA884F" w14:textId="77777777" w:rsidR="00282D8C" w:rsidRPr="00E77497" w:rsidRDefault="00282D8C" w:rsidP="00282D8C">
            <w:pPr>
              <w:pStyle w:val="SyntaxOneOf"/>
              <w:spacing w:after="60"/>
              <w:rPr>
                <w:rFonts w:cs="Courier New"/>
              </w:rPr>
            </w:pPr>
            <w:r w:rsidRPr="00E77497">
              <w:rPr>
                <w:rFonts w:cs="Courier New"/>
              </w:rPr>
              <w:t>Q</w:t>
            </w:r>
          </w:p>
        </w:tc>
        <w:tc>
          <w:tcPr>
            <w:tcW w:w="288" w:type="dxa"/>
          </w:tcPr>
          <w:p w14:paraId="593C274C" w14:textId="77777777" w:rsidR="00282D8C" w:rsidRPr="00E77497" w:rsidRDefault="00282D8C" w:rsidP="00282D8C">
            <w:pPr>
              <w:pStyle w:val="SyntaxOneOf"/>
              <w:spacing w:after="60"/>
              <w:rPr>
                <w:rFonts w:cs="Courier New"/>
              </w:rPr>
            </w:pPr>
            <w:r w:rsidRPr="00E77497">
              <w:rPr>
                <w:rFonts w:cs="Courier New"/>
              </w:rPr>
              <w:t>R</w:t>
            </w:r>
          </w:p>
        </w:tc>
        <w:tc>
          <w:tcPr>
            <w:tcW w:w="288" w:type="dxa"/>
          </w:tcPr>
          <w:p w14:paraId="73BC7E53" w14:textId="77777777" w:rsidR="00282D8C" w:rsidRPr="00E77497" w:rsidRDefault="00282D8C" w:rsidP="00282D8C">
            <w:pPr>
              <w:pStyle w:val="SyntaxOneOf"/>
              <w:spacing w:after="60"/>
              <w:rPr>
                <w:rFonts w:cs="Courier New"/>
              </w:rPr>
            </w:pPr>
            <w:r w:rsidRPr="00E77497">
              <w:rPr>
                <w:rFonts w:cs="Courier New"/>
              </w:rPr>
              <w:t>S</w:t>
            </w:r>
          </w:p>
        </w:tc>
        <w:tc>
          <w:tcPr>
            <w:tcW w:w="288" w:type="dxa"/>
          </w:tcPr>
          <w:p w14:paraId="21472FB0" w14:textId="77777777" w:rsidR="00282D8C" w:rsidRPr="00E77497" w:rsidRDefault="00282D8C" w:rsidP="00282D8C">
            <w:pPr>
              <w:pStyle w:val="SyntaxOneOf"/>
              <w:spacing w:after="60"/>
              <w:rPr>
                <w:rFonts w:cs="Courier New"/>
              </w:rPr>
            </w:pPr>
            <w:r w:rsidRPr="00E77497">
              <w:rPr>
                <w:rFonts w:cs="Courier New"/>
              </w:rPr>
              <w:t>T</w:t>
            </w:r>
          </w:p>
        </w:tc>
        <w:tc>
          <w:tcPr>
            <w:tcW w:w="288" w:type="dxa"/>
          </w:tcPr>
          <w:p w14:paraId="42FD3E64" w14:textId="77777777" w:rsidR="00282D8C" w:rsidRPr="00E77497" w:rsidRDefault="00282D8C" w:rsidP="00282D8C">
            <w:pPr>
              <w:pStyle w:val="SyntaxOneOf"/>
              <w:spacing w:after="60"/>
              <w:rPr>
                <w:rFonts w:cs="Courier New"/>
              </w:rPr>
            </w:pPr>
            <w:r w:rsidRPr="00E77497">
              <w:rPr>
                <w:rFonts w:cs="Courier New"/>
              </w:rPr>
              <w:t>U</w:t>
            </w:r>
          </w:p>
        </w:tc>
        <w:tc>
          <w:tcPr>
            <w:tcW w:w="288" w:type="dxa"/>
          </w:tcPr>
          <w:p w14:paraId="084F58CD" w14:textId="77777777" w:rsidR="00282D8C" w:rsidRPr="00E77497" w:rsidRDefault="00282D8C" w:rsidP="00282D8C">
            <w:pPr>
              <w:pStyle w:val="SyntaxOneOf"/>
              <w:spacing w:after="60"/>
              <w:rPr>
                <w:rFonts w:cs="Courier New"/>
              </w:rPr>
            </w:pPr>
            <w:r w:rsidRPr="00E77497">
              <w:rPr>
                <w:rFonts w:cs="Courier New"/>
              </w:rPr>
              <w:t>V</w:t>
            </w:r>
          </w:p>
        </w:tc>
        <w:tc>
          <w:tcPr>
            <w:tcW w:w="288" w:type="dxa"/>
          </w:tcPr>
          <w:p w14:paraId="670E551C" w14:textId="77777777" w:rsidR="00282D8C" w:rsidRPr="00E77497" w:rsidRDefault="00282D8C" w:rsidP="00282D8C">
            <w:pPr>
              <w:pStyle w:val="SyntaxOneOf"/>
              <w:spacing w:after="60"/>
              <w:rPr>
                <w:rFonts w:cs="Courier New"/>
              </w:rPr>
            </w:pPr>
            <w:r w:rsidRPr="00E77497">
              <w:rPr>
                <w:rFonts w:cs="Courier New"/>
              </w:rPr>
              <w:t>W</w:t>
            </w:r>
          </w:p>
        </w:tc>
        <w:tc>
          <w:tcPr>
            <w:tcW w:w="288" w:type="dxa"/>
          </w:tcPr>
          <w:p w14:paraId="2BE40C8F" w14:textId="77777777" w:rsidR="00282D8C" w:rsidRPr="00E77497" w:rsidRDefault="00282D8C" w:rsidP="00282D8C">
            <w:pPr>
              <w:pStyle w:val="SyntaxOneOf"/>
              <w:spacing w:after="60"/>
              <w:rPr>
                <w:rFonts w:cs="Courier New"/>
              </w:rPr>
            </w:pPr>
            <w:r w:rsidRPr="00E77497">
              <w:rPr>
                <w:rFonts w:cs="Courier New"/>
              </w:rPr>
              <w:t>X</w:t>
            </w:r>
          </w:p>
        </w:tc>
        <w:tc>
          <w:tcPr>
            <w:tcW w:w="288" w:type="dxa"/>
          </w:tcPr>
          <w:p w14:paraId="66C28750" w14:textId="77777777" w:rsidR="00282D8C" w:rsidRPr="00E77497" w:rsidRDefault="00282D8C" w:rsidP="00282D8C">
            <w:pPr>
              <w:pStyle w:val="SyntaxOneOf"/>
              <w:spacing w:after="60"/>
              <w:rPr>
                <w:rFonts w:cs="Courier New"/>
              </w:rPr>
            </w:pPr>
            <w:r w:rsidRPr="00E77497">
              <w:rPr>
                <w:rFonts w:cs="Courier New"/>
              </w:rPr>
              <w:t>Y</w:t>
            </w:r>
          </w:p>
        </w:tc>
        <w:tc>
          <w:tcPr>
            <w:tcW w:w="288" w:type="dxa"/>
          </w:tcPr>
          <w:p w14:paraId="4FCDFF33" w14:textId="77777777" w:rsidR="00282D8C" w:rsidRPr="00E77497" w:rsidRDefault="00282D8C" w:rsidP="00282D8C">
            <w:pPr>
              <w:pStyle w:val="SyntaxOneOf"/>
              <w:spacing w:after="60"/>
              <w:rPr>
                <w:rFonts w:cs="Courier New"/>
              </w:rPr>
            </w:pPr>
            <w:r w:rsidRPr="00E77497">
              <w:rPr>
                <w:rFonts w:cs="Courier New"/>
              </w:rPr>
              <w:t>Z</w:t>
            </w:r>
          </w:p>
        </w:tc>
      </w:tr>
      <w:tr w:rsidR="00282D8C" w:rsidRPr="00E77497" w14:paraId="26D3894E" w14:textId="77777777" w:rsidTr="00282D8C">
        <w:trPr>
          <w:tblHeader/>
        </w:trPr>
        <w:tc>
          <w:tcPr>
            <w:tcW w:w="288" w:type="dxa"/>
          </w:tcPr>
          <w:p w14:paraId="7A27317E" w14:textId="77777777" w:rsidR="00282D8C" w:rsidRPr="00E77497" w:rsidRDefault="00282D8C" w:rsidP="00282D8C">
            <w:pPr>
              <w:pStyle w:val="SyntaxOneOf"/>
              <w:spacing w:after="60"/>
              <w:rPr>
                <w:rFonts w:cs="Courier New"/>
              </w:rPr>
            </w:pPr>
            <w:r w:rsidRPr="00E77497">
              <w:rPr>
                <w:rFonts w:cs="Courier New"/>
              </w:rPr>
              <w:t>0</w:t>
            </w:r>
          </w:p>
        </w:tc>
        <w:tc>
          <w:tcPr>
            <w:tcW w:w="288" w:type="dxa"/>
          </w:tcPr>
          <w:p w14:paraId="4CA29C65" w14:textId="77777777" w:rsidR="00282D8C" w:rsidRPr="00E77497" w:rsidRDefault="00282D8C" w:rsidP="00282D8C">
            <w:pPr>
              <w:pStyle w:val="SyntaxOneOf"/>
              <w:spacing w:after="60"/>
              <w:rPr>
                <w:rFonts w:cs="Courier New"/>
              </w:rPr>
            </w:pPr>
            <w:r w:rsidRPr="00E77497">
              <w:rPr>
                <w:rFonts w:cs="Courier New"/>
              </w:rPr>
              <w:t>1</w:t>
            </w:r>
          </w:p>
        </w:tc>
        <w:tc>
          <w:tcPr>
            <w:tcW w:w="288" w:type="dxa"/>
          </w:tcPr>
          <w:p w14:paraId="15569EA5" w14:textId="77777777" w:rsidR="00282D8C" w:rsidRPr="00E77497" w:rsidRDefault="00282D8C" w:rsidP="00282D8C">
            <w:pPr>
              <w:pStyle w:val="SyntaxOneOf"/>
              <w:spacing w:after="60"/>
              <w:rPr>
                <w:rFonts w:cs="Courier New"/>
              </w:rPr>
            </w:pPr>
            <w:r w:rsidRPr="00E77497">
              <w:rPr>
                <w:rFonts w:cs="Courier New"/>
              </w:rPr>
              <w:t>2</w:t>
            </w:r>
          </w:p>
        </w:tc>
        <w:tc>
          <w:tcPr>
            <w:tcW w:w="288" w:type="dxa"/>
          </w:tcPr>
          <w:p w14:paraId="3710CC26" w14:textId="77777777" w:rsidR="00282D8C" w:rsidRPr="00E77497" w:rsidRDefault="00282D8C" w:rsidP="00282D8C">
            <w:pPr>
              <w:pStyle w:val="SyntaxOneOf"/>
              <w:spacing w:after="60"/>
              <w:rPr>
                <w:rFonts w:cs="Courier New"/>
              </w:rPr>
            </w:pPr>
            <w:r w:rsidRPr="00E77497">
              <w:rPr>
                <w:rFonts w:cs="Courier New"/>
              </w:rPr>
              <w:t>3</w:t>
            </w:r>
          </w:p>
        </w:tc>
        <w:tc>
          <w:tcPr>
            <w:tcW w:w="288" w:type="dxa"/>
          </w:tcPr>
          <w:p w14:paraId="1A74AE17" w14:textId="77777777" w:rsidR="00282D8C" w:rsidRPr="00E77497" w:rsidRDefault="00282D8C" w:rsidP="00282D8C">
            <w:pPr>
              <w:pStyle w:val="SyntaxOneOf"/>
              <w:spacing w:after="60"/>
              <w:rPr>
                <w:rFonts w:cs="Courier New"/>
              </w:rPr>
            </w:pPr>
            <w:r w:rsidRPr="00E77497">
              <w:rPr>
                <w:rFonts w:cs="Courier New"/>
              </w:rPr>
              <w:t>4</w:t>
            </w:r>
          </w:p>
        </w:tc>
        <w:tc>
          <w:tcPr>
            <w:tcW w:w="288" w:type="dxa"/>
          </w:tcPr>
          <w:p w14:paraId="09476B7F" w14:textId="77777777" w:rsidR="00282D8C" w:rsidRPr="00E77497" w:rsidRDefault="00282D8C" w:rsidP="00282D8C">
            <w:pPr>
              <w:pStyle w:val="SyntaxOneOf"/>
              <w:spacing w:after="60"/>
              <w:rPr>
                <w:rFonts w:cs="Courier New"/>
              </w:rPr>
            </w:pPr>
            <w:r w:rsidRPr="00E77497">
              <w:rPr>
                <w:rFonts w:cs="Courier New"/>
              </w:rPr>
              <w:t>5</w:t>
            </w:r>
          </w:p>
        </w:tc>
        <w:tc>
          <w:tcPr>
            <w:tcW w:w="288" w:type="dxa"/>
          </w:tcPr>
          <w:p w14:paraId="13F39106" w14:textId="77777777" w:rsidR="00282D8C" w:rsidRPr="00E77497" w:rsidRDefault="00282D8C" w:rsidP="00282D8C">
            <w:pPr>
              <w:pStyle w:val="SyntaxOneOf"/>
              <w:spacing w:after="60"/>
              <w:rPr>
                <w:rFonts w:cs="Courier New"/>
              </w:rPr>
            </w:pPr>
            <w:r w:rsidRPr="00E77497">
              <w:rPr>
                <w:rFonts w:cs="Courier New"/>
              </w:rPr>
              <w:t>6</w:t>
            </w:r>
          </w:p>
        </w:tc>
        <w:tc>
          <w:tcPr>
            <w:tcW w:w="288" w:type="dxa"/>
          </w:tcPr>
          <w:p w14:paraId="020F5B44" w14:textId="77777777" w:rsidR="00282D8C" w:rsidRPr="00E77497" w:rsidRDefault="00282D8C" w:rsidP="00282D8C">
            <w:pPr>
              <w:pStyle w:val="SyntaxOneOf"/>
              <w:spacing w:after="60"/>
              <w:rPr>
                <w:rFonts w:cs="Courier New"/>
              </w:rPr>
            </w:pPr>
            <w:r w:rsidRPr="00E77497">
              <w:rPr>
                <w:rFonts w:cs="Courier New"/>
              </w:rPr>
              <w:t>7</w:t>
            </w:r>
          </w:p>
        </w:tc>
        <w:tc>
          <w:tcPr>
            <w:tcW w:w="288" w:type="dxa"/>
          </w:tcPr>
          <w:p w14:paraId="222CE924" w14:textId="77777777" w:rsidR="00282D8C" w:rsidRPr="00E77497" w:rsidRDefault="00282D8C" w:rsidP="00282D8C">
            <w:pPr>
              <w:pStyle w:val="SyntaxOneOf"/>
              <w:spacing w:after="60"/>
              <w:rPr>
                <w:rFonts w:cs="Courier New"/>
              </w:rPr>
            </w:pPr>
            <w:r w:rsidRPr="00E77497">
              <w:rPr>
                <w:rFonts w:cs="Courier New"/>
              </w:rPr>
              <w:t>8</w:t>
            </w:r>
          </w:p>
        </w:tc>
        <w:tc>
          <w:tcPr>
            <w:tcW w:w="288" w:type="dxa"/>
          </w:tcPr>
          <w:p w14:paraId="2FF8CEB7" w14:textId="77777777" w:rsidR="00282D8C" w:rsidRPr="00E77497" w:rsidRDefault="00282D8C" w:rsidP="00282D8C">
            <w:pPr>
              <w:pStyle w:val="SyntaxOneOf"/>
              <w:spacing w:after="60"/>
              <w:rPr>
                <w:rFonts w:cs="Courier New"/>
              </w:rPr>
            </w:pPr>
            <w:r w:rsidRPr="00E77497">
              <w:rPr>
                <w:rFonts w:cs="Courier New"/>
              </w:rPr>
              <w:t>9</w:t>
            </w:r>
          </w:p>
        </w:tc>
        <w:tc>
          <w:tcPr>
            <w:tcW w:w="288" w:type="dxa"/>
          </w:tcPr>
          <w:p w14:paraId="771F1BA4" w14:textId="77777777" w:rsidR="00282D8C" w:rsidRPr="00E77497" w:rsidRDefault="00282D8C" w:rsidP="00282D8C">
            <w:pPr>
              <w:pStyle w:val="SyntaxOneOf"/>
              <w:spacing w:after="60"/>
              <w:rPr>
                <w:rFonts w:cs="Courier New"/>
              </w:rPr>
            </w:pPr>
            <w:r w:rsidRPr="00E77497">
              <w:rPr>
                <w:rFonts w:cs="Courier New"/>
              </w:rPr>
              <w:t>_</w:t>
            </w:r>
          </w:p>
        </w:tc>
        <w:tc>
          <w:tcPr>
            <w:tcW w:w="288" w:type="dxa"/>
          </w:tcPr>
          <w:p w14:paraId="7F74689F" w14:textId="77777777" w:rsidR="00282D8C" w:rsidRPr="00E77497" w:rsidRDefault="00282D8C" w:rsidP="00282D8C">
            <w:pPr>
              <w:pStyle w:val="SyntaxOneOf"/>
              <w:spacing w:after="60"/>
              <w:rPr>
                <w:rFonts w:cs="Courier New"/>
              </w:rPr>
            </w:pPr>
          </w:p>
        </w:tc>
        <w:tc>
          <w:tcPr>
            <w:tcW w:w="288" w:type="dxa"/>
          </w:tcPr>
          <w:p w14:paraId="2FDE9A51" w14:textId="77777777" w:rsidR="00282D8C" w:rsidRPr="00E77497" w:rsidRDefault="00282D8C" w:rsidP="00282D8C">
            <w:pPr>
              <w:pStyle w:val="SyntaxOneOf"/>
              <w:spacing w:after="60"/>
              <w:rPr>
                <w:rFonts w:cs="Courier New"/>
              </w:rPr>
            </w:pPr>
          </w:p>
        </w:tc>
        <w:tc>
          <w:tcPr>
            <w:tcW w:w="288" w:type="dxa"/>
          </w:tcPr>
          <w:p w14:paraId="09D2E753" w14:textId="77777777" w:rsidR="00282D8C" w:rsidRPr="00E77497" w:rsidRDefault="00282D8C" w:rsidP="00282D8C">
            <w:pPr>
              <w:pStyle w:val="SyntaxOneOf"/>
              <w:spacing w:after="60"/>
              <w:rPr>
                <w:rFonts w:cs="Courier New"/>
              </w:rPr>
            </w:pPr>
          </w:p>
        </w:tc>
        <w:tc>
          <w:tcPr>
            <w:tcW w:w="288" w:type="dxa"/>
          </w:tcPr>
          <w:p w14:paraId="7B012315" w14:textId="77777777" w:rsidR="00282D8C" w:rsidRPr="00E77497" w:rsidRDefault="00282D8C" w:rsidP="00282D8C">
            <w:pPr>
              <w:pStyle w:val="SyntaxOneOf"/>
              <w:spacing w:after="60"/>
              <w:rPr>
                <w:rFonts w:cs="Courier New"/>
              </w:rPr>
            </w:pPr>
          </w:p>
        </w:tc>
        <w:tc>
          <w:tcPr>
            <w:tcW w:w="288" w:type="dxa"/>
          </w:tcPr>
          <w:p w14:paraId="75ABC4DA" w14:textId="77777777" w:rsidR="00282D8C" w:rsidRPr="00E77497" w:rsidRDefault="00282D8C" w:rsidP="00282D8C">
            <w:pPr>
              <w:pStyle w:val="SyntaxOneOf"/>
              <w:spacing w:after="60"/>
              <w:rPr>
                <w:rFonts w:cs="Courier New"/>
              </w:rPr>
            </w:pPr>
          </w:p>
        </w:tc>
        <w:tc>
          <w:tcPr>
            <w:tcW w:w="288" w:type="dxa"/>
          </w:tcPr>
          <w:p w14:paraId="59ABD282" w14:textId="77777777" w:rsidR="00282D8C" w:rsidRPr="00E77497" w:rsidRDefault="00282D8C" w:rsidP="00282D8C">
            <w:pPr>
              <w:pStyle w:val="SyntaxOneOf"/>
              <w:spacing w:after="60"/>
              <w:rPr>
                <w:rFonts w:cs="Courier New"/>
              </w:rPr>
            </w:pPr>
          </w:p>
        </w:tc>
        <w:tc>
          <w:tcPr>
            <w:tcW w:w="288" w:type="dxa"/>
          </w:tcPr>
          <w:p w14:paraId="2FB7B40C" w14:textId="77777777" w:rsidR="00282D8C" w:rsidRPr="00E77497" w:rsidRDefault="00282D8C" w:rsidP="00282D8C">
            <w:pPr>
              <w:pStyle w:val="SyntaxOneOf"/>
              <w:spacing w:after="60"/>
              <w:rPr>
                <w:rFonts w:cs="Courier New"/>
              </w:rPr>
            </w:pPr>
          </w:p>
        </w:tc>
        <w:tc>
          <w:tcPr>
            <w:tcW w:w="288" w:type="dxa"/>
          </w:tcPr>
          <w:p w14:paraId="3582FCA3" w14:textId="77777777" w:rsidR="00282D8C" w:rsidRPr="00E77497" w:rsidRDefault="00282D8C" w:rsidP="00282D8C">
            <w:pPr>
              <w:pStyle w:val="SyntaxOneOf"/>
              <w:spacing w:after="60"/>
              <w:rPr>
                <w:rFonts w:cs="Courier New"/>
              </w:rPr>
            </w:pPr>
          </w:p>
        </w:tc>
        <w:tc>
          <w:tcPr>
            <w:tcW w:w="288" w:type="dxa"/>
          </w:tcPr>
          <w:p w14:paraId="7D22CF9B" w14:textId="77777777" w:rsidR="00282D8C" w:rsidRPr="00E77497" w:rsidRDefault="00282D8C" w:rsidP="00282D8C">
            <w:pPr>
              <w:pStyle w:val="SyntaxOneOf"/>
              <w:spacing w:after="60"/>
              <w:rPr>
                <w:rFonts w:cs="Courier New"/>
              </w:rPr>
            </w:pPr>
          </w:p>
        </w:tc>
        <w:tc>
          <w:tcPr>
            <w:tcW w:w="288" w:type="dxa"/>
          </w:tcPr>
          <w:p w14:paraId="3B8357B5" w14:textId="77777777" w:rsidR="00282D8C" w:rsidRPr="00E77497" w:rsidRDefault="00282D8C" w:rsidP="00282D8C">
            <w:pPr>
              <w:pStyle w:val="SyntaxOneOf"/>
              <w:spacing w:after="60"/>
              <w:rPr>
                <w:rFonts w:cs="Courier New"/>
              </w:rPr>
            </w:pPr>
          </w:p>
        </w:tc>
        <w:tc>
          <w:tcPr>
            <w:tcW w:w="288" w:type="dxa"/>
          </w:tcPr>
          <w:p w14:paraId="38C891E5" w14:textId="77777777" w:rsidR="00282D8C" w:rsidRPr="00E77497" w:rsidRDefault="00282D8C" w:rsidP="00282D8C">
            <w:pPr>
              <w:pStyle w:val="SyntaxOneOf"/>
              <w:spacing w:after="60"/>
              <w:rPr>
                <w:rFonts w:cs="Courier New"/>
              </w:rPr>
            </w:pPr>
          </w:p>
        </w:tc>
        <w:tc>
          <w:tcPr>
            <w:tcW w:w="288" w:type="dxa"/>
          </w:tcPr>
          <w:p w14:paraId="0191E18D" w14:textId="77777777" w:rsidR="00282D8C" w:rsidRPr="00E77497" w:rsidRDefault="00282D8C" w:rsidP="00282D8C">
            <w:pPr>
              <w:pStyle w:val="SyntaxOneOf"/>
              <w:spacing w:after="60"/>
              <w:rPr>
                <w:rFonts w:cs="Courier New"/>
              </w:rPr>
            </w:pPr>
          </w:p>
        </w:tc>
        <w:tc>
          <w:tcPr>
            <w:tcW w:w="288" w:type="dxa"/>
          </w:tcPr>
          <w:p w14:paraId="54868C27" w14:textId="77777777" w:rsidR="00282D8C" w:rsidRPr="00E77497" w:rsidRDefault="00282D8C" w:rsidP="00282D8C">
            <w:pPr>
              <w:pStyle w:val="SyntaxOneOf"/>
              <w:spacing w:after="60"/>
              <w:rPr>
                <w:rFonts w:cs="Courier New"/>
              </w:rPr>
            </w:pPr>
          </w:p>
        </w:tc>
        <w:tc>
          <w:tcPr>
            <w:tcW w:w="288" w:type="dxa"/>
          </w:tcPr>
          <w:p w14:paraId="48BB9B45" w14:textId="77777777" w:rsidR="00282D8C" w:rsidRPr="00E77497" w:rsidRDefault="00282D8C" w:rsidP="00282D8C">
            <w:pPr>
              <w:pStyle w:val="SyntaxOneOf"/>
              <w:spacing w:after="60"/>
              <w:rPr>
                <w:rFonts w:cs="Courier New"/>
              </w:rPr>
            </w:pPr>
          </w:p>
        </w:tc>
        <w:tc>
          <w:tcPr>
            <w:tcW w:w="288" w:type="dxa"/>
          </w:tcPr>
          <w:p w14:paraId="604088F8" w14:textId="77777777" w:rsidR="00282D8C" w:rsidRPr="00E77497" w:rsidRDefault="00282D8C" w:rsidP="00282D8C">
            <w:pPr>
              <w:pStyle w:val="SyntaxOneOf"/>
              <w:spacing w:after="60"/>
              <w:rPr>
                <w:rFonts w:cs="Courier New"/>
              </w:rPr>
            </w:pPr>
          </w:p>
        </w:tc>
      </w:tr>
    </w:tbl>
    <w:p w14:paraId="1C474ECE" w14:textId="77777777" w:rsidR="00282D8C" w:rsidRPr="00E77497" w:rsidRDefault="00282D8C" w:rsidP="00613655">
      <w:pPr>
        <w:pStyle w:val="Alg4"/>
        <w:numPr>
          <w:ilvl w:val="0"/>
          <w:numId w:val="1094"/>
        </w:numPr>
        <w:spacing w:after="220"/>
      </w:pPr>
      <w:r w:rsidRPr="00E77497">
        <w:t xml:space="preserve">Return </w:t>
      </w:r>
      <w:r w:rsidRPr="00E77497">
        <w:rPr>
          <w:b/>
        </w:rPr>
        <w:t>false</w:t>
      </w:r>
      <w:r w:rsidRPr="00E77497">
        <w:t>.</w:t>
      </w:r>
    </w:p>
    <w:p w14:paraId="76A6E3AA" w14:textId="77777777" w:rsidR="00282D8C" w:rsidRPr="00E77497" w:rsidRDefault="00282D8C" w:rsidP="00282D8C">
      <w:pPr>
        <w:pStyle w:val="Heading4"/>
      </w:pPr>
      <w:r w:rsidRPr="00E77497">
        <w:t>Quantifier</w:t>
      </w:r>
    </w:p>
    <w:p w14:paraId="7B78DEC0" w14:textId="77777777" w:rsidR="00282D8C" w:rsidRPr="00E77497" w:rsidRDefault="00282D8C" w:rsidP="00282D8C">
      <w:pPr>
        <w:pStyle w:val="normalbefore"/>
      </w:pPr>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67065E77" w14:textId="77777777" w:rsidR="00282D8C" w:rsidRPr="00E77497" w:rsidRDefault="00282D8C" w:rsidP="00613655">
      <w:pPr>
        <w:pStyle w:val="Alg4"/>
        <w:numPr>
          <w:ilvl w:val="0"/>
          <w:numId w:val="1140"/>
        </w:numPr>
      </w:pPr>
      <w:r w:rsidRPr="00E77497">
        <w:t xml:space="preserve">Evaluate </w:t>
      </w:r>
      <w:r w:rsidRPr="00BB544D">
        <w:rPr>
          <w:i/>
        </w:rPr>
        <w:t>QuantifierPrefix</w:t>
      </w:r>
      <w:r w:rsidRPr="00E77497">
        <w:t xml:space="preserve"> to obtain the two results: an integer </w:t>
      </w:r>
      <w:r w:rsidRPr="00BB544D">
        <w:rPr>
          <w:i/>
        </w:rPr>
        <w:t>min</w:t>
      </w:r>
      <w:r w:rsidRPr="00E77497">
        <w:t xml:space="preserve"> and an integer (or </w:t>
      </w:r>
      <w:r w:rsidRPr="00E77497">
        <w:sym w:font="Symbol" w:char="F0A5"/>
      </w:r>
      <w:r w:rsidRPr="00E77497">
        <w:t xml:space="preserve">) </w:t>
      </w:r>
      <w:r w:rsidRPr="00BB544D">
        <w:rPr>
          <w:i/>
        </w:rPr>
        <w:t>max</w:t>
      </w:r>
      <w:r w:rsidRPr="00E77497">
        <w:t>.</w:t>
      </w:r>
    </w:p>
    <w:p w14:paraId="7A62D8AA" w14:textId="77777777" w:rsidR="00282D8C" w:rsidRPr="00E77497" w:rsidRDefault="00282D8C" w:rsidP="00613655">
      <w:pPr>
        <w:pStyle w:val="Alg4"/>
        <w:numPr>
          <w:ilvl w:val="0"/>
          <w:numId w:val="1140"/>
        </w:numPr>
      </w:pPr>
      <w:r w:rsidRPr="00E77497">
        <w:t xml:space="preserve">Return the three results </w:t>
      </w:r>
      <w:r w:rsidRPr="00BB544D">
        <w:rPr>
          <w:i/>
        </w:rPr>
        <w:t>min</w:t>
      </w:r>
      <w:r w:rsidRPr="00E77497">
        <w:t xml:space="preserve">, </w:t>
      </w:r>
      <w:r w:rsidRPr="00BB544D">
        <w:rPr>
          <w:i/>
        </w:rPr>
        <w:t>max</w:t>
      </w:r>
      <w:r w:rsidRPr="00E77497">
        <w:t xml:space="preserve">, and </w:t>
      </w:r>
      <w:r w:rsidRPr="00BB544D">
        <w:rPr>
          <w:b/>
        </w:rPr>
        <w:t>true</w:t>
      </w:r>
      <w:r w:rsidRPr="00E77497">
        <w:t>.</w:t>
      </w:r>
    </w:p>
    <w:p w14:paraId="3D1EDF01" w14:textId="77777777" w:rsidR="00282D8C" w:rsidRPr="00E77497" w:rsidRDefault="00282D8C" w:rsidP="00282D8C">
      <w:pPr>
        <w:pStyle w:val="normalbefore"/>
      </w:pPr>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645DFCE8" w14:textId="77777777" w:rsidR="00282D8C" w:rsidRPr="00E77497" w:rsidRDefault="00282D8C" w:rsidP="00613655">
      <w:pPr>
        <w:pStyle w:val="Alg4"/>
        <w:numPr>
          <w:ilvl w:val="0"/>
          <w:numId w:val="1141"/>
        </w:numPr>
      </w:pPr>
      <w:r w:rsidRPr="00E77497">
        <w:t xml:space="preserve">Evaluate </w:t>
      </w:r>
      <w:r w:rsidRPr="00BB544D">
        <w:rPr>
          <w:i/>
        </w:rPr>
        <w:t>QuantifierPrefix</w:t>
      </w:r>
      <w:r w:rsidRPr="00E77497">
        <w:t xml:space="preserve"> to obtain the two results: an integer </w:t>
      </w:r>
      <w:r w:rsidRPr="00BB544D">
        <w:rPr>
          <w:i/>
        </w:rPr>
        <w:t>min</w:t>
      </w:r>
      <w:r w:rsidRPr="00E77497">
        <w:t xml:space="preserve"> and an integer (or </w:t>
      </w:r>
      <w:r w:rsidRPr="00E77497">
        <w:sym w:font="Symbol" w:char="F0A5"/>
      </w:r>
      <w:r w:rsidRPr="00E77497">
        <w:t xml:space="preserve">) </w:t>
      </w:r>
      <w:r w:rsidRPr="00BB544D">
        <w:rPr>
          <w:i/>
        </w:rPr>
        <w:t>max</w:t>
      </w:r>
      <w:r w:rsidRPr="00E77497">
        <w:t>.</w:t>
      </w:r>
    </w:p>
    <w:p w14:paraId="04BC3E6E" w14:textId="77777777" w:rsidR="00282D8C" w:rsidRPr="00E77497" w:rsidRDefault="00282D8C" w:rsidP="00613655">
      <w:pPr>
        <w:pStyle w:val="Alg4"/>
        <w:numPr>
          <w:ilvl w:val="0"/>
          <w:numId w:val="1141"/>
        </w:numPr>
      </w:pPr>
      <w:r w:rsidRPr="00E77497">
        <w:t xml:space="preserve">Return the three results </w:t>
      </w:r>
      <w:r w:rsidRPr="00BB544D">
        <w:rPr>
          <w:i/>
        </w:rPr>
        <w:t>min</w:t>
      </w:r>
      <w:r w:rsidRPr="00E77497">
        <w:t xml:space="preserve">, </w:t>
      </w:r>
      <w:r w:rsidRPr="00BB544D">
        <w:rPr>
          <w:i/>
        </w:rPr>
        <w:t>max</w:t>
      </w:r>
      <w:r w:rsidRPr="00E77497">
        <w:t xml:space="preserve">, and </w:t>
      </w:r>
      <w:r w:rsidRPr="00BB544D">
        <w:rPr>
          <w:b/>
        </w:rPr>
        <w:t>false</w:t>
      </w:r>
      <w:r w:rsidRPr="00E77497">
        <w:t>.</w:t>
      </w:r>
    </w:p>
    <w:p w14:paraId="44B3B5E3" w14:textId="77777777" w:rsidR="00282D8C" w:rsidRPr="004D1BD1" w:rsidRDefault="00282D8C" w:rsidP="00282D8C">
      <w:pPr>
        <w:pStyle w:val="normalbefore"/>
      </w:pPr>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as follows:</w:t>
      </w:r>
    </w:p>
    <w:p w14:paraId="3D559A95" w14:textId="77777777" w:rsidR="00282D8C" w:rsidRPr="00E77497" w:rsidRDefault="00282D8C" w:rsidP="00613655">
      <w:pPr>
        <w:pStyle w:val="Alg4"/>
        <w:numPr>
          <w:ilvl w:val="0"/>
          <w:numId w:val="1096"/>
        </w:numPr>
        <w:jc w:val="both"/>
      </w:pPr>
      <w:r w:rsidRPr="00E77497">
        <w:t xml:space="preserve">Return the two results 0 and </w:t>
      </w:r>
      <w:r w:rsidRPr="004D1BD1">
        <w:sym w:font="Symbol" w:char="F0A5"/>
      </w:r>
      <w:r w:rsidRPr="00E77497">
        <w:t>.</w:t>
      </w:r>
    </w:p>
    <w:p w14:paraId="18182D28" w14:textId="77777777" w:rsidR="00282D8C" w:rsidRPr="004D1BD1" w:rsidRDefault="00282D8C" w:rsidP="00282D8C">
      <w:pPr>
        <w:pStyle w:val="normalbefore"/>
      </w:pPr>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E77497">
        <w:t>as follows:</w:t>
      </w:r>
    </w:p>
    <w:p w14:paraId="72892800" w14:textId="77777777" w:rsidR="00282D8C" w:rsidRPr="00E77497" w:rsidRDefault="00282D8C" w:rsidP="00613655">
      <w:pPr>
        <w:pStyle w:val="Alg4"/>
        <w:numPr>
          <w:ilvl w:val="0"/>
          <w:numId w:val="1167"/>
        </w:numPr>
        <w:jc w:val="both"/>
      </w:pPr>
      <w:r w:rsidRPr="00E77497">
        <w:t xml:space="preserve">Return the two results </w:t>
      </w:r>
      <w:r>
        <w:t>1</w:t>
      </w:r>
      <w:r w:rsidRPr="00E77497">
        <w:t xml:space="preserve"> and </w:t>
      </w:r>
      <w:r w:rsidRPr="004D1BD1">
        <w:sym w:font="Symbol" w:char="F0A5"/>
      </w:r>
      <w:r w:rsidRPr="00E77497">
        <w:t>.</w:t>
      </w:r>
    </w:p>
    <w:p w14:paraId="12D08B5A" w14:textId="77777777" w:rsidR="00282D8C" w:rsidRPr="00E65A34" w:rsidRDefault="00282D8C" w:rsidP="00282D8C">
      <w:pPr>
        <w:pStyle w:val="normalbefore"/>
        <w:keepNext/>
      </w:pPr>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w:t>
      </w:r>
      <w:r w:rsidRPr="00E77497">
        <w:t>as follows:</w:t>
      </w:r>
    </w:p>
    <w:p w14:paraId="657EBF34" w14:textId="77777777" w:rsidR="00282D8C" w:rsidRPr="00E77497" w:rsidRDefault="00282D8C" w:rsidP="00613655">
      <w:pPr>
        <w:pStyle w:val="Alg4"/>
        <w:numPr>
          <w:ilvl w:val="0"/>
          <w:numId w:val="1168"/>
        </w:numPr>
        <w:jc w:val="both"/>
      </w:pPr>
      <w:r w:rsidRPr="00E77497">
        <w:t xml:space="preserve">Return the two results </w:t>
      </w:r>
      <w:r>
        <w:t>0</w:t>
      </w:r>
      <w:r w:rsidRPr="00E77497">
        <w:t xml:space="preserve"> and</w:t>
      </w:r>
      <w:r>
        <w:t xml:space="preserve"> 1</w:t>
      </w:r>
      <w:r w:rsidRPr="00E77497">
        <w:t>.</w:t>
      </w:r>
    </w:p>
    <w:p w14:paraId="4A7A20FB" w14:textId="77777777" w:rsidR="00282D8C" w:rsidRPr="00E77497" w:rsidRDefault="00282D8C" w:rsidP="00282D8C">
      <w:pPr>
        <w:pStyle w:val="normalbefore"/>
        <w:keepNext/>
      </w:pPr>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4A501706" w14:textId="77777777" w:rsidR="00282D8C" w:rsidRPr="00E77497" w:rsidRDefault="00282D8C" w:rsidP="00613655">
      <w:pPr>
        <w:pStyle w:val="Alg4"/>
        <w:numPr>
          <w:ilvl w:val="0"/>
          <w:numId w:val="1166"/>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fldChar w:fldCharType="begin"/>
      </w:r>
      <w:r>
        <w:instrText xml:space="preserve"> REF _Ref424530746 \r \h </w:instrText>
      </w:r>
      <w:r>
        <w:fldChar w:fldCharType="separate"/>
      </w:r>
      <w:r w:rsidR="00281431">
        <w:t>11.8.3</w:t>
      </w:r>
      <w:r>
        <w:fldChar w:fldCharType="end"/>
      </w:r>
      <w:r w:rsidRPr="00E77497">
        <w:t>).</w:t>
      </w:r>
    </w:p>
    <w:p w14:paraId="7D9012D9" w14:textId="77777777" w:rsidR="00282D8C" w:rsidRPr="00E77497" w:rsidRDefault="00282D8C" w:rsidP="00613655">
      <w:pPr>
        <w:pStyle w:val="Alg4"/>
        <w:numPr>
          <w:ilvl w:val="0"/>
          <w:numId w:val="1166"/>
        </w:numPr>
        <w:jc w:val="both"/>
      </w:pPr>
      <w:r w:rsidRPr="00E77497">
        <w:t xml:space="preserve">Return the two results </w:t>
      </w:r>
      <w:r w:rsidRPr="00E77497">
        <w:rPr>
          <w:i/>
        </w:rPr>
        <w:t>i</w:t>
      </w:r>
      <w:r w:rsidRPr="00E77497">
        <w:t xml:space="preserve"> and </w:t>
      </w:r>
      <w:r w:rsidRPr="00E77497">
        <w:rPr>
          <w:i/>
        </w:rPr>
        <w:t>i</w:t>
      </w:r>
      <w:r w:rsidRPr="00E77497">
        <w:t>.</w:t>
      </w:r>
    </w:p>
    <w:p w14:paraId="1B300E96"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1DAC5ECB" w14:textId="77777777" w:rsidR="00282D8C" w:rsidRPr="00E77497" w:rsidRDefault="00282D8C" w:rsidP="00613655">
      <w:pPr>
        <w:pStyle w:val="Alg4"/>
        <w:numPr>
          <w:ilvl w:val="0"/>
          <w:numId w:val="1142"/>
        </w:numPr>
      </w:pPr>
      <w:r w:rsidRPr="00E77497">
        <w:t xml:space="preserve">Let </w:t>
      </w:r>
      <w:r w:rsidRPr="00BB544D">
        <w:rPr>
          <w:i/>
        </w:rPr>
        <w:t>i</w:t>
      </w:r>
      <w:r w:rsidRPr="00E77497">
        <w:t xml:space="preserve"> be the MV of </w:t>
      </w:r>
      <w:r w:rsidRPr="00BB544D">
        <w:rPr>
          <w:i/>
        </w:rPr>
        <w:t>DecimalDigits</w:t>
      </w:r>
      <w:r w:rsidRPr="00E77497">
        <w:t>.</w:t>
      </w:r>
    </w:p>
    <w:p w14:paraId="78BD6477" w14:textId="77777777" w:rsidR="00282D8C" w:rsidRPr="00E77497" w:rsidRDefault="00282D8C" w:rsidP="00613655">
      <w:pPr>
        <w:pStyle w:val="Alg4"/>
        <w:numPr>
          <w:ilvl w:val="0"/>
          <w:numId w:val="1142"/>
        </w:numPr>
      </w:pPr>
      <w:r w:rsidRPr="00E77497">
        <w:t xml:space="preserve">Return the two results </w:t>
      </w:r>
      <w:r w:rsidRPr="00BB544D">
        <w:rPr>
          <w:i/>
        </w:rPr>
        <w:t>i</w:t>
      </w:r>
      <w:r w:rsidRPr="00E77497">
        <w:t xml:space="preserve"> and </w:t>
      </w:r>
      <w:r w:rsidRPr="00E77497">
        <w:sym w:font="Symbol" w:char="F0A5"/>
      </w:r>
      <w:r w:rsidRPr="00E77497">
        <w:t>.</w:t>
      </w:r>
    </w:p>
    <w:p w14:paraId="14C41774"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41C4781C" w14:textId="77777777" w:rsidR="00282D8C" w:rsidRPr="00E77497" w:rsidRDefault="00282D8C" w:rsidP="00613655">
      <w:pPr>
        <w:pStyle w:val="Alg4"/>
        <w:numPr>
          <w:ilvl w:val="0"/>
          <w:numId w:val="1143"/>
        </w:numPr>
      </w:pPr>
      <w:r w:rsidRPr="00E77497">
        <w:t xml:space="preserve">Let </w:t>
      </w:r>
      <w:r w:rsidRPr="00BB544D">
        <w:rPr>
          <w:i/>
        </w:rPr>
        <w:t>i</w:t>
      </w:r>
      <w:r w:rsidRPr="00E77497">
        <w:t xml:space="preserve"> be the MV of the first </w:t>
      </w:r>
      <w:r w:rsidRPr="00BB544D">
        <w:rPr>
          <w:i/>
        </w:rPr>
        <w:t>DecimalDigits</w:t>
      </w:r>
      <w:r w:rsidRPr="00E77497">
        <w:t>.</w:t>
      </w:r>
    </w:p>
    <w:p w14:paraId="2940A224" w14:textId="77777777" w:rsidR="00282D8C" w:rsidRPr="00E77497" w:rsidRDefault="00282D8C" w:rsidP="00613655">
      <w:pPr>
        <w:pStyle w:val="Alg4"/>
        <w:numPr>
          <w:ilvl w:val="0"/>
          <w:numId w:val="1143"/>
        </w:numPr>
      </w:pPr>
      <w:r w:rsidRPr="00E77497">
        <w:lastRenderedPageBreak/>
        <w:t xml:space="preserve">Let </w:t>
      </w:r>
      <w:r w:rsidRPr="00BB544D">
        <w:rPr>
          <w:i/>
        </w:rPr>
        <w:t>j</w:t>
      </w:r>
      <w:r w:rsidRPr="00E77497">
        <w:t xml:space="preserve"> be the MV of the second </w:t>
      </w:r>
      <w:r w:rsidRPr="00BB544D">
        <w:rPr>
          <w:i/>
        </w:rPr>
        <w:t>DecimalDigits</w:t>
      </w:r>
      <w:r w:rsidRPr="00E77497">
        <w:t>.</w:t>
      </w:r>
    </w:p>
    <w:p w14:paraId="2F98FBFF" w14:textId="77777777" w:rsidR="00282D8C" w:rsidRPr="00E77497" w:rsidRDefault="00282D8C" w:rsidP="00613655">
      <w:pPr>
        <w:pStyle w:val="Alg4"/>
        <w:numPr>
          <w:ilvl w:val="0"/>
          <w:numId w:val="1143"/>
        </w:numPr>
      </w:pPr>
      <w:r w:rsidRPr="00E77497">
        <w:t xml:space="preserve">Return the two results </w:t>
      </w:r>
      <w:r w:rsidRPr="00BB544D">
        <w:rPr>
          <w:i/>
        </w:rPr>
        <w:t>i</w:t>
      </w:r>
      <w:r w:rsidRPr="00E77497">
        <w:t xml:space="preserve"> and </w:t>
      </w:r>
      <w:r w:rsidRPr="00BB544D">
        <w:rPr>
          <w:i/>
        </w:rPr>
        <w:t>j</w:t>
      </w:r>
      <w:r w:rsidRPr="00E77497">
        <w:t>.</w:t>
      </w:r>
    </w:p>
    <w:p w14:paraId="1B0832F7" w14:textId="77777777" w:rsidR="00282D8C" w:rsidRPr="00E77497" w:rsidRDefault="00282D8C" w:rsidP="00282D8C">
      <w:pPr>
        <w:pStyle w:val="Heading4"/>
      </w:pPr>
      <w:bookmarkStart w:id="5219" w:name="_Ref368235841"/>
      <w:r w:rsidRPr="00E77497">
        <w:t>Atom</w:t>
      </w:r>
      <w:bookmarkEnd w:id="5219"/>
    </w:p>
    <w:p w14:paraId="2497F297"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744261EB" w14:textId="77777777" w:rsidR="00282D8C" w:rsidRPr="00E77497" w:rsidRDefault="00282D8C" w:rsidP="00613655">
      <w:pPr>
        <w:pStyle w:val="Alg4"/>
        <w:numPr>
          <w:ilvl w:val="0"/>
          <w:numId w:val="1097"/>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31B3771F" w14:textId="77777777" w:rsidR="00282D8C" w:rsidRPr="00E77497" w:rsidRDefault="00282D8C" w:rsidP="00613655">
      <w:pPr>
        <w:pStyle w:val="Alg4"/>
        <w:numPr>
          <w:ilvl w:val="0"/>
          <w:numId w:val="1097"/>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4CEDB8C0" w14:textId="77777777" w:rsidR="00282D8C" w:rsidRPr="00E77497" w:rsidRDefault="00282D8C" w:rsidP="00613655">
      <w:pPr>
        <w:pStyle w:val="Alg4"/>
        <w:numPr>
          <w:ilvl w:val="0"/>
          <w:numId w:val="1097"/>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56D58B72"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59536B41" w14:textId="77777777" w:rsidR="00282D8C" w:rsidRPr="00E77497" w:rsidRDefault="00282D8C" w:rsidP="00613655">
      <w:pPr>
        <w:pStyle w:val="Alg4"/>
        <w:numPr>
          <w:ilvl w:val="0"/>
          <w:numId w:val="1144"/>
        </w:numPr>
      </w:pPr>
      <w:r w:rsidRPr="00E77497">
        <w:t xml:space="preserve">Let </w:t>
      </w:r>
      <w:r w:rsidRPr="00BB544D">
        <w:rPr>
          <w:i/>
        </w:rPr>
        <w:t>A</w:t>
      </w:r>
      <w:r w:rsidRPr="00E77497">
        <w:t xml:space="preserve"> be the set of all characters except </w:t>
      </w:r>
      <w:r w:rsidRPr="00BB544D">
        <w:rPr>
          <w:i/>
        </w:rPr>
        <w:t>LineTerminator</w:t>
      </w:r>
      <w:r w:rsidRPr="00E77497">
        <w:t>.</w:t>
      </w:r>
    </w:p>
    <w:p w14:paraId="70468A75" w14:textId="77777777" w:rsidR="00282D8C" w:rsidRPr="00E77497" w:rsidRDefault="00282D8C" w:rsidP="00613655">
      <w:pPr>
        <w:pStyle w:val="Alg4"/>
        <w:numPr>
          <w:ilvl w:val="0"/>
          <w:numId w:val="1144"/>
        </w:numPr>
      </w:pPr>
      <w:r w:rsidRPr="00E77497">
        <w:t xml:space="preserve">Call </w:t>
      </w:r>
      <w:r w:rsidRPr="00BB544D">
        <w:t>CharacterSetMatcher</w:t>
      </w:r>
      <w:r w:rsidRPr="00E77497">
        <w:t>(</w:t>
      </w:r>
      <w:r w:rsidRPr="00BB544D">
        <w:rPr>
          <w:i/>
        </w:rPr>
        <w:t>A</w:t>
      </w:r>
      <w:r w:rsidRPr="00E77497">
        <w:t xml:space="preserve">, </w:t>
      </w:r>
      <w:r w:rsidRPr="00BB544D">
        <w:rPr>
          <w:b/>
        </w:rPr>
        <w:t>false</w:t>
      </w:r>
      <w:r w:rsidRPr="00E77497">
        <w:t>) and return its Matcher result.</w:t>
      </w:r>
    </w:p>
    <w:p w14:paraId="5D3A8F48"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as follows:</w:t>
      </w:r>
    </w:p>
    <w:p w14:paraId="2A97A2D6" w14:textId="77777777" w:rsidR="00282D8C" w:rsidRPr="00E77497" w:rsidRDefault="00282D8C" w:rsidP="00613655">
      <w:pPr>
        <w:pStyle w:val="Alg4"/>
        <w:numPr>
          <w:ilvl w:val="0"/>
          <w:numId w:val="1170"/>
        </w:numPr>
      </w:pPr>
      <w:r>
        <w:t xml:space="preserve">Return the Matcher that is the result of evaluating </w:t>
      </w:r>
      <w:r w:rsidRPr="00E77497">
        <w:rPr>
          <w:i/>
        </w:rPr>
        <w:t>AtomEscape</w:t>
      </w:r>
      <w:r>
        <w:t>.</w:t>
      </w:r>
    </w:p>
    <w:p w14:paraId="164EB1E1"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640AB8D0" w14:textId="77777777" w:rsidR="00282D8C" w:rsidRPr="00E77497" w:rsidRDefault="00282D8C" w:rsidP="00613655">
      <w:pPr>
        <w:pStyle w:val="Alg4"/>
        <w:numPr>
          <w:ilvl w:val="0"/>
          <w:numId w:val="1098"/>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0A60E69F" w14:textId="77777777" w:rsidR="00282D8C" w:rsidRPr="00E77497" w:rsidRDefault="00282D8C" w:rsidP="00613655">
      <w:pPr>
        <w:pStyle w:val="Alg4"/>
        <w:numPr>
          <w:ilvl w:val="0"/>
          <w:numId w:val="1098"/>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14:paraId="427C1A2F"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E054E4C" w14:textId="77777777" w:rsidR="00282D8C" w:rsidRPr="00E77497" w:rsidRDefault="00282D8C" w:rsidP="00613655">
      <w:pPr>
        <w:pStyle w:val="Alg4"/>
        <w:numPr>
          <w:ilvl w:val="0"/>
          <w:numId w:val="1099"/>
        </w:numPr>
      </w:pPr>
      <w:r w:rsidRPr="00E77497">
        <w:t xml:space="preserve">Evaluate </w:t>
      </w:r>
      <w:r w:rsidRPr="00E77497">
        <w:rPr>
          <w:i/>
        </w:rPr>
        <w:t>Disjunction</w:t>
      </w:r>
      <w:r w:rsidRPr="00E77497">
        <w:t xml:space="preserve"> to obtain a Matcher </w:t>
      </w:r>
      <w:r w:rsidRPr="00E77497">
        <w:rPr>
          <w:i/>
        </w:rPr>
        <w:t>m</w:t>
      </w:r>
      <w:r w:rsidRPr="00E77497">
        <w:t>.</w:t>
      </w:r>
    </w:p>
    <w:p w14:paraId="1C998F8E" w14:textId="77777777" w:rsidR="00282D8C" w:rsidRPr="00E77497" w:rsidRDefault="00282D8C" w:rsidP="00613655">
      <w:pPr>
        <w:pStyle w:val="Alg4"/>
        <w:numPr>
          <w:ilvl w:val="0"/>
          <w:numId w:val="1099"/>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4A24FB2D" w14:textId="77777777" w:rsidR="00282D8C" w:rsidRPr="00E77497" w:rsidRDefault="00282D8C" w:rsidP="00613655">
      <w:pPr>
        <w:pStyle w:val="Alg4"/>
        <w:numPr>
          <w:ilvl w:val="0"/>
          <w:numId w:val="1099"/>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07C4B6DB" w14:textId="77777777" w:rsidR="00282D8C" w:rsidRPr="00E77497" w:rsidRDefault="00282D8C" w:rsidP="00613655">
      <w:pPr>
        <w:pStyle w:val="Alg4"/>
        <w:numPr>
          <w:ilvl w:val="3"/>
          <w:numId w:val="1196"/>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20A7AA4E" w14:textId="77777777" w:rsidR="00282D8C" w:rsidRPr="00E77497" w:rsidRDefault="00282D8C" w:rsidP="00613655">
      <w:pPr>
        <w:pStyle w:val="Alg4"/>
        <w:numPr>
          <w:ilvl w:val="0"/>
          <w:numId w:val="1171"/>
        </w:numPr>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14:paraId="5B3D3565" w14:textId="77777777" w:rsidR="00282D8C" w:rsidRPr="00E77497" w:rsidRDefault="00282D8C" w:rsidP="00613655">
      <w:pPr>
        <w:pStyle w:val="Alg4"/>
        <w:numPr>
          <w:ilvl w:val="0"/>
          <w:numId w:val="1171"/>
        </w:numPr>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56365355" w14:textId="77777777" w:rsidR="00282D8C" w:rsidRPr="00E77497" w:rsidRDefault="00282D8C" w:rsidP="00613655">
      <w:pPr>
        <w:pStyle w:val="Alg4"/>
        <w:numPr>
          <w:ilvl w:val="0"/>
          <w:numId w:val="1171"/>
        </w:numPr>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7D27D671" w14:textId="77777777" w:rsidR="00282D8C" w:rsidRPr="00E77497" w:rsidRDefault="00282D8C" w:rsidP="00613655">
      <w:pPr>
        <w:pStyle w:val="Alg4"/>
        <w:numPr>
          <w:ilvl w:val="0"/>
          <w:numId w:val="1171"/>
        </w:numPr>
      </w:pPr>
      <w:r w:rsidRPr="00E77497">
        <w:t xml:space="preserve">Let </w:t>
      </w:r>
      <w:r w:rsidRPr="00E77497">
        <w:rPr>
          <w:i/>
        </w:rPr>
        <w:t>s</w:t>
      </w:r>
      <w:r w:rsidRPr="00E77497">
        <w:t xml:space="preserve"> be a fresh </w:t>
      </w:r>
      <w:r>
        <w:t>List</w:t>
      </w:r>
      <w:r w:rsidRPr="00E77497">
        <w:t xml:space="preserve">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7C5AA2D6" w14:textId="77777777" w:rsidR="00282D8C" w:rsidRPr="00E77497" w:rsidRDefault="00282D8C" w:rsidP="00613655">
      <w:pPr>
        <w:pStyle w:val="Alg4"/>
        <w:numPr>
          <w:ilvl w:val="0"/>
          <w:numId w:val="1171"/>
        </w:numPr>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3C25DA43" w14:textId="77777777" w:rsidR="00282D8C" w:rsidRPr="00E77497" w:rsidRDefault="00282D8C" w:rsidP="00613655">
      <w:pPr>
        <w:pStyle w:val="Alg4"/>
        <w:numPr>
          <w:ilvl w:val="0"/>
          <w:numId w:val="1171"/>
        </w:numPr>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1333132F" w14:textId="77777777" w:rsidR="00282D8C" w:rsidRPr="00E77497" w:rsidRDefault="00282D8C" w:rsidP="00613655">
      <w:pPr>
        <w:pStyle w:val="Alg4"/>
        <w:numPr>
          <w:ilvl w:val="0"/>
          <w:numId w:val="1171"/>
        </w:numPr>
      </w:pPr>
      <w:r w:rsidRPr="00E77497">
        <w:t xml:space="preserve">Call </w:t>
      </w:r>
      <w:r w:rsidRPr="00E77497">
        <w:rPr>
          <w:i/>
        </w:rPr>
        <w:t>c</w:t>
      </w:r>
      <w:r w:rsidRPr="00E77497">
        <w:t>(</w:t>
      </w:r>
      <w:r w:rsidRPr="00E77497">
        <w:rPr>
          <w:i/>
        </w:rPr>
        <w:t>z</w:t>
      </w:r>
      <w:r w:rsidRPr="00E77497">
        <w:t>) and return its result.</w:t>
      </w:r>
    </w:p>
    <w:p w14:paraId="2973B98F" w14:textId="77777777" w:rsidR="00282D8C" w:rsidRPr="00E77497" w:rsidRDefault="00282D8C" w:rsidP="00613655">
      <w:pPr>
        <w:pStyle w:val="Alg4"/>
        <w:numPr>
          <w:ilvl w:val="3"/>
          <w:numId w:val="1196"/>
        </w:numPr>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57A2615D"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0B7E1264" w14:textId="77777777" w:rsidR="00282D8C" w:rsidRPr="00E77497" w:rsidRDefault="00282D8C" w:rsidP="00613655">
      <w:pPr>
        <w:pStyle w:val="Alg4"/>
        <w:numPr>
          <w:ilvl w:val="0"/>
          <w:numId w:val="1172"/>
        </w:numPr>
      </w:pPr>
      <w:r>
        <w:t xml:space="preserve">Return the Matcher that is the result of evaluating </w:t>
      </w:r>
      <w:r w:rsidRPr="00E77497">
        <w:rPr>
          <w:i/>
        </w:rPr>
        <w:t>Disjunction</w:t>
      </w:r>
      <w:r>
        <w:t>.</w:t>
      </w:r>
    </w:p>
    <w:p w14:paraId="7E94457D" w14:textId="77777777" w:rsidR="00282D8C" w:rsidRDefault="00282D8C" w:rsidP="00282D8C">
      <w:pPr>
        <w:pStyle w:val="Heading5"/>
      </w:pPr>
      <w:r w:rsidRPr="00E77497">
        <w:lastRenderedPageBreak/>
        <w:t xml:space="preserve">Runtime Semantics: </w:t>
      </w:r>
      <w:r w:rsidRPr="007D695C">
        <w:t xml:space="preserve">CharacterSetMatcher </w:t>
      </w:r>
      <w:r>
        <w:t>Abstract Operation</w:t>
      </w:r>
    </w:p>
    <w:p w14:paraId="193AD156" w14:textId="77777777" w:rsidR="00282D8C" w:rsidRPr="00E77497" w:rsidRDefault="00282D8C" w:rsidP="00282D8C">
      <w:pPr>
        <w:pStyle w:val="normalbefore"/>
        <w:keepNext/>
      </w:pPr>
      <w:r w:rsidRPr="00E77497">
        <w:t xml:space="preserve">The abstract operation </w:t>
      </w:r>
      <w:r w:rsidRPr="00D814DD">
        <w:rPr>
          <w:rFonts w:asciiTheme="minorBidi" w:hAnsiTheme="minorBidi"/>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007D8CB7" w14:textId="77777777" w:rsidR="00282D8C" w:rsidRPr="00E77497" w:rsidRDefault="00282D8C" w:rsidP="00613655">
      <w:pPr>
        <w:pStyle w:val="Alg4"/>
        <w:numPr>
          <w:ilvl w:val="0"/>
          <w:numId w:val="1148"/>
        </w:numPr>
      </w:pPr>
      <w:r w:rsidRPr="00E77497">
        <w:t xml:space="preserve">Return an internal Matcher closure that takes two arguments, a State </w:t>
      </w:r>
      <w:r w:rsidRPr="00BB544D">
        <w:rPr>
          <w:i/>
        </w:rPr>
        <w:t>x</w:t>
      </w:r>
      <w:r w:rsidRPr="00E77497">
        <w:t xml:space="preserve"> and a Continuation </w:t>
      </w:r>
      <w:r w:rsidRPr="00BB544D">
        <w:rPr>
          <w:i/>
        </w:rPr>
        <w:t>c</w:t>
      </w:r>
      <w:r w:rsidRPr="00E77497">
        <w:t>, and performs the following steps:</w:t>
      </w:r>
    </w:p>
    <w:p w14:paraId="6B8BEBFF" w14:textId="77777777" w:rsidR="00282D8C" w:rsidRPr="00E77497" w:rsidRDefault="00282D8C" w:rsidP="00613655">
      <w:pPr>
        <w:pStyle w:val="Alg4"/>
        <w:numPr>
          <w:ilvl w:val="3"/>
          <w:numId w:val="1148"/>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71E97338" w14:textId="77777777" w:rsidR="00282D8C" w:rsidRPr="00E77497" w:rsidRDefault="00282D8C" w:rsidP="00613655">
      <w:pPr>
        <w:pStyle w:val="Alg4"/>
        <w:numPr>
          <w:ilvl w:val="3"/>
          <w:numId w:val="1148"/>
        </w:numPr>
      </w:pPr>
      <w:r w:rsidRPr="00E77497">
        <w:t xml:space="preserve">If </w:t>
      </w:r>
      <w:r w:rsidRPr="00BB544D">
        <w:rPr>
          <w:i/>
        </w:rPr>
        <w:t>e</w:t>
      </w:r>
      <w:r w:rsidRPr="00E77497">
        <w:t xml:space="preserve"> is </w:t>
      </w:r>
      <w:r w:rsidRPr="00BB544D">
        <w:rPr>
          <w:i/>
        </w:rPr>
        <w:t>InputLength</w:t>
      </w:r>
      <w:r w:rsidRPr="00E77497">
        <w:t xml:space="preserve">, return </w:t>
      </w:r>
      <w:r w:rsidRPr="00BB544D">
        <w:rPr>
          <w:b/>
        </w:rPr>
        <w:t>failure</w:t>
      </w:r>
      <w:r w:rsidRPr="00E77497">
        <w:t>.</w:t>
      </w:r>
    </w:p>
    <w:p w14:paraId="23F63224" w14:textId="77777777" w:rsidR="00282D8C" w:rsidRPr="00E77497" w:rsidRDefault="00282D8C" w:rsidP="00613655">
      <w:pPr>
        <w:pStyle w:val="Alg4"/>
        <w:numPr>
          <w:ilvl w:val="3"/>
          <w:numId w:val="1148"/>
        </w:numPr>
      </w:pPr>
      <w:r w:rsidRPr="00E77497">
        <w:t xml:space="preserve">Let </w:t>
      </w:r>
      <w:r w:rsidRPr="00BB544D">
        <w:rPr>
          <w:i/>
        </w:rPr>
        <w:t>ch</w:t>
      </w:r>
      <w:r w:rsidRPr="00E77497">
        <w:t xml:space="preserve"> be the character </w:t>
      </w:r>
      <w:r w:rsidRPr="00BB544D">
        <w:rPr>
          <w:i/>
        </w:rPr>
        <w:t>Input</w:t>
      </w:r>
      <w:r w:rsidRPr="00E77497">
        <w:t>[</w:t>
      </w:r>
      <w:r w:rsidRPr="00BB544D">
        <w:rPr>
          <w:i/>
        </w:rPr>
        <w:t>e</w:t>
      </w:r>
      <w:r w:rsidRPr="00E77497">
        <w:t>].</w:t>
      </w:r>
    </w:p>
    <w:p w14:paraId="36EE603A" w14:textId="77777777" w:rsidR="00282D8C" w:rsidRPr="00E77497" w:rsidRDefault="00282D8C" w:rsidP="00613655">
      <w:pPr>
        <w:pStyle w:val="Alg4"/>
        <w:numPr>
          <w:ilvl w:val="3"/>
          <w:numId w:val="1148"/>
        </w:numPr>
      </w:pPr>
      <w:r w:rsidRPr="00E77497">
        <w:t xml:space="preserve">Let </w:t>
      </w:r>
      <w:r w:rsidRPr="00BB544D">
        <w:rPr>
          <w:i/>
        </w:rPr>
        <w:t>cc</w:t>
      </w:r>
      <w:r w:rsidRPr="00E77497">
        <w:t xml:space="preserve"> be the result of </w:t>
      </w:r>
      <w:r w:rsidRPr="00BB544D">
        <w:t>Canonicalize</w:t>
      </w:r>
      <w:r w:rsidRPr="00E77497">
        <w:t>(</w:t>
      </w:r>
      <w:r w:rsidRPr="00BB544D">
        <w:rPr>
          <w:i/>
        </w:rPr>
        <w:t>ch</w:t>
      </w:r>
      <w:r w:rsidRPr="00E77497">
        <w:t>).</w:t>
      </w:r>
    </w:p>
    <w:p w14:paraId="71EE600B" w14:textId="77777777" w:rsidR="00282D8C" w:rsidRPr="00E77497" w:rsidRDefault="00282D8C" w:rsidP="00613655">
      <w:pPr>
        <w:pStyle w:val="Alg4"/>
        <w:numPr>
          <w:ilvl w:val="3"/>
          <w:numId w:val="1148"/>
        </w:numPr>
      </w:pPr>
      <w:r w:rsidRPr="00E77497">
        <w:t xml:space="preserve">If </w:t>
      </w:r>
      <w:r w:rsidRPr="00BB544D">
        <w:rPr>
          <w:i/>
        </w:rPr>
        <w:t>invert</w:t>
      </w:r>
      <w:r w:rsidRPr="00E77497">
        <w:t xml:space="preserve"> is </w:t>
      </w:r>
      <w:r w:rsidRPr="00BB544D">
        <w:rPr>
          <w:b/>
        </w:rPr>
        <w:t>false</w:t>
      </w:r>
      <w:r w:rsidRPr="00E77497">
        <w:t>, then</w:t>
      </w:r>
    </w:p>
    <w:p w14:paraId="60E77111" w14:textId="77777777" w:rsidR="00282D8C" w:rsidRPr="00E77497" w:rsidRDefault="00282D8C" w:rsidP="00613655">
      <w:pPr>
        <w:pStyle w:val="Alg4"/>
        <w:numPr>
          <w:ilvl w:val="4"/>
          <w:numId w:val="1148"/>
        </w:numPr>
      </w:pPr>
      <w:r w:rsidRPr="00E77497">
        <w:t xml:space="preserve">If there does not exist a member </w:t>
      </w:r>
      <w:r w:rsidRPr="00BB544D">
        <w:rPr>
          <w:i/>
        </w:rPr>
        <w:t>a</w:t>
      </w:r>
      <w:r w:rsidRPr="00E77497">
        <w:t xml:space="preserve"> of set </w:t>
      </w:r>
      <w:r w:rsidRPr="00BB544D">
        <w:rPr>
          <w:i/>
        </w:rPr>
        <w:t>A</w:t>
      </w:r>
      <w:r w:rsidRPr="00E77497">
        <w:t xml:space="preserve"> such that </w:t>
      </w:r>
      <w:r w:rsidRPr="00BB544D">
        <w:t>Canonicalize</w:t>
      </w:r>
      <w:r w:rsidRPr="00E77497">
        <w:t>(</w:t>
      </w:r>
      <w:r w:rsidRPr="00BB544D">
        <w:rPr>
          <w:i/>
        </w:rPr>
        <w:t>a</w:t>
      </w:r>
      <w:r w:rsidRPr="00E77497">
        <w:t xml:space="preserve">) is </w:t>
      </w:r>
      <w:r w:rsidRPr="00BB544D">
        <w:rPr>
          <w:i/>
        </w:rPr>
        <w:t>cc</w:t>
      </w:r>
      <w:r w:rsidRPr="00E77497">
        <w:t xml:space="preserve">, return </w:t>
      </w:r>
      <w:r w:rsidRPr="00BB544D">
        <w:rPr>
          <w:b/>
        </w:rPr>
        <w:t>failure</w:t>
      </w:r>
      <w:r w:rsidRPr="00E77497">
        <w:t>.</w:t>
      </w:r>
    </w:p>
    <w:p w14:paraId="29E988BF" w14:textId="77777777" w:rsidR="00282D8C" w:rsidRPr="00E77497" w:rsidRDefault="00282D8C" w:rsidP="00613655">
      <w:pPr>
        <w:pStyle w:val="Alg4"/>
        <w:numPr>
          <w:ilvl w:val="3"/>
          <w:numId w:val="1148"/>
        </w:numPr>
      </w:pPr>
      <w:r w:rsidRPr="00E77497">
        <w:t xml:space="preserve">Else </w:t>
      </w:r>
      <w:r w:rsidRPr="00BB544D">
        <w:rPr>
          <w:i/>
        </w:rPr>
        <w:t>invert</w:t>
      </w:r>
      <w:r w:rsidRPr="00E77497">
        <w:t xml:space="preserve"> is </w:t>
      </w:r>
      <w:r w:rsidRPr="00BB544D">
        <w:rPr>
          <w:b/>
        </w:rPr>
        <w:t>true</w:t>
      </w:r>
      <w:r w:rsidRPr="00E77497">
        <w:t>,</w:t>
      </w:r>
    </w:p>
    <w:p w14:paraId="7F2FCC9E" w14:textId="77777777" w:rsidR="00282D8C" w:rsidRPr="00BB544D" w:rsidRDefault="00282D8C" w:rsidP="00613655">
      <w:pPr>
        <w:pStyle w:val="Alg4"/>
        <w:numPr>
          <w:ilvl w:val="4"/>
          <w:numId w:val="1148"/>
        </w:numPr>
        <w:rPr>
          <w:b/>
        </w:rPr>
      </w:pPr>
      <w:r w:rsidRPr="00E77497">
        <w:t xml:space="preserve">If there exists a member </w:t>
      </w:r>
      <w:r w:rsidRPr="00BB544D">
        <w:rPr>
          <w:i/>
        </w:rPr>
        <w:t>a</w:t>
      </w:r>
      <w:r w:rsidRPr="00E77497">
        <w:t xml:space="preserve"> of set </w:t>
      </w:r>
      <w:r w:rsidRPr="00BB544D">
        <w:rPr>
          <w:i/>
        </w:rPr>
        <w:t>A</w:t>
      </w:r>
      <w:r w:rsidRPr="00E77497">
        <w:t xml:space="preserve"> such that </w:t>
      </w:r>
      <w:r w:rsidRPr="00BB544D">
        <w:t>Canonicalize</w:t>
      </w:r>
      <w:r w:rsidRPr="00E77497">
        <w:t>(</w:t>
      </w:r>
      <w:r w:rsidRPr="00BB544D">
        <w:rPr>
          <w:i/>
        </w:rPr>
        <w:t>a</w:t>
      </w:r>
      <w:r w:rsidRPr="00E77497">
        <w:t xml:space="preserve">) is </w:t>
      </w:r>
      <w:r w:rsidRPr="00BB544D">
        <w:rPr>
          <w:i/>
        </w:rPr>
        <w:t>cc</w:t>
      </w:r>
      <w:r w:rsidRPr="00E77497">
        <w:t>, return</w:t>
      </w:r>
      <w:r w:rsidRPr="00BB544D">
        <w:rPr>
          <w:b/>
        </w:rPr>
        <w:t xml:space="preserve"> failure.</w:t>
      </w:r>
    </w:p>
    <w:p w14:paraId="67C9C34E" w14:textId="77777777" w:rsidR="00282D8C" w:rsidRPr="00E77497" w:rsidRDefault="00282D8C" w:rsidP="00613655">
      <w:pPr>
        <w:pStyle w:val="Alg4"/>
        <w:numPr>
          <w:ilvl w:val="3"/>
          <w:numId w:val="1148"/>
        </w:numPr>
      </w:pPr>
      <w:r w:rsidRPr="00E77497">
        <w:t xml:space="preserve">Let </w:t>
      </w:r>
      <w:r w:rsidRPr="00BB544D">
        <w:rPr>
          <w:i/>
        </w:rPr>
        <w:t>cap</w:t>
      </w:r>
      <w:r w:rsidRPr="00E77497">
        <w:t xml:space="preserve"> be </w:t>
      </w:r>
      <w:r w:rsidRPr="00BB544D">
        <w:rPr>
          <w:i/>
        </w:rPr>
        <w:t>x</w:t>
      </w:r>
      <w:r w:rsidRPr="00E77497">
        <w:t xml:space="preserve">'s </w:t>
      </w:r>
      <w:r w:rsidRPr="00BB544D">
        <w:rPr>
          <w:i/>
        </w:rPr>
        <w:t>captures</w:t>
      </w:r>
      <w:r w:rsidRPr="00E77497">
        <w:t xml:space="preserve"> </w:t>
      </w:r>
      <w:r>
        <w:t>List</w:t>
      </w:r>
      <w:r w:rsidRPr="00E77497">
        <w:t>.</w:t>
      </w:r>
    </w:p>
    <w:p w14:paraId="4256758E" w14:textId="77777777" w:rsidR="00282D8C" w:rsidRPr="00E77497" w:rsidRDefault="00282D8C" w:rsidP="00613655">
      <w:pPr>
        <w:pStyle w:val="Alg4"/>
        <w:numPr>
          <w:ilvl w:val="3"/>
          <w:numId w:val="1148"/>
        </w:numPr>
      </w:pPr>
      <w:r w:rsidRPr="00E77497">
        <w:t xml:space="preserve">Let </w:t>
      </w:r>
      <w:r w:rsidRPr="00BB544D">
        <w:rPr>
          <w:i/>
        </w:rPr>
        <w:t>y</w:t>
      </w:r>
      <w:r w:rsidRPr="00E77497">
        <w:t xml:space="preserve"> be the State (</w:t>
      </w:r>
      <w:r w:rsidRPr="00BB544D">
        <w:rPr>
          <w:i/>
        </w:rPr>
        <w:t>e</w:t>
      </w:r>
      <w:r w:rsidRPr="00E77497">
        <w:t xml:space="preserve">+1, </w:t>
      </w:r>
      <w:r w:rsidRPr="00BB544D">
        <w:rPr>
          <w:i/>
        </w:rPr>
        <w:t>cap</w:t>
      </w:r>
      <w:r w:rsidRPr="00E77497">
        <w:t>).</w:t>
      </w:r>
    </w:p>
    <w:p w14:paraId="09E8A9D9" w14:textId="77777777" w:rsidR="00282D8C" w:rsidRPr="00E77497" w:rsidRDefault="00282D8C" w:rsidP="00613655">
      <w:pPr>
        <w:pStyle w:val="Alg4"/>
        <w:numPr>
          <w:ilvl w:val="3"/>
          <w:numId w:val="1148"/>
        </w:numPr>
      </w:pPr>
      <w:r w:rsidRPr="00E77497">
        <w:t xml:space="preserve">Call </w:t>
      </w:r>
      <w:r w:rsidRPr="00BB544D">
        <w:rPr>
          <w:i/>
        </w:rPr>
        <w:t>c</w:t>
      </w:r>
      <w:r w:rsidRPr="00E77497">
        <w:t>(</w:t>
      </w:r>
      <w:r w:rsidRPr="00BB544D">
        <w:rPr>
          <w:i/>
        </w:rPr>
        <w:t>y</w:t>
      </w:r>
      <w:r w:rsidRPr="00E77497">
        <w:t>) and return its result.</w:t>
      </w:r>
    </w:p>
    <w:p w14:paraId="3DC89477" w14:textId="77777777" w:rsidR="00282D8C" w:rsidRDefault="00282D8C" w:rsidP="00282D8C">
      <w:pPr>
        <w:pStyle w:val="Heading5"/>
      </w:pPr>
      <w:r w:rsidRPr="00E77497">
        <w:t xml:space="preserve">Runtime Semantics: </w:t>
      </w:r>
      <w:r w:rsidRPr="007D695C">
        <w:t xml:space="preserve">Canonicalize </w:t>
      </w:r>
      <w:r>
        <w:t>Abstract Operation</w:t>
      </w:r>
    </w:p>
    <w:p w14:paraId="52F480A1" w14:textId="77777777" w:rsidR="00282D8C" w:rsidRPr="00E77497" w:rsidRDefault="00282D8C" w:rsidP="00282D8C">
      <w:pPr>
        <w:pStyle w:val="normalbefore"/>
      </w:pPr>
      <w:r w:rsidRPr="00E77497">
        <w:t xml:space="preserve">The abstract operation </w:t>
      </w:r>
      <w:r w:rsidRPr="00D814DD">
        <w:rPr>
          <w:rFonts w:asciiTheme="minorBidi" w:hAnsiTheme="minorBidi"/>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14:paraId="08F793CE" w14:textId="77777777" w:rsidR="00282D8C" w:rsidRPr="00E77497" w:rsidRDefault="00282D8C" w:rsidP="00613655">
      <w:pPr>
        <w:pStyle w:val="Alg4"/>
        <w:numPr>
          <w:ilvl w:val="0"/>
          <w:numId w:val="1100"/>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1CEE0E38" w14:textId="77777777" w:rsidR="00282D8C" w:rsidRDefault="00282D8C" w:rsidP="00613655">
      <w:pPr>
        <w:pStyle w:val="Alg4"/>
        <w:numPr>
          <w:ilvl w:val="0"/>
          <w:numId w:val="1100"/>
        </w:numPr>
      </w:pPr>
      <w:r>
        <w:t xml:space="preserve">If </w:t>
      </w:r>
      <w:r w:rsidRPr="00BD40D9">
        <w:rPr>
          <w:i/>
        </w:rPr>
        <w:t>Unicode</w:t>
      </w:r>
      <w:r>
        <w:t xml:space="preserve"> is </w:t>
      </w:r>
      <w:r w:rsidRPr="00BD40D9">
        <w:rPr>
          <w:b/>
        </w:rPr>
        <w:t>true</w:t>
      </w:r>
      <w:r>
        <w:t>,</w:t>
      </w:r>
    </w:p>
    <w:p w14:paraId="73A43FA6" w14:textId="77777777" w:rsidR="00282D8C" w:rsidRDefault="00282D8C" w:rsidP="00613655">
      <w:pPr>
        <w:pStyle w:val="Alg4"/>
        <w:numPr>
          <w:ilvl w:val="1"/>
          <w:numId w:val="1100"/>
        </w:numPr>
      </w:pPr>
      <w:r w:rsidRPr="00967935">
        <w:t xml:space="preserve">If the file CaseFolding.txt of the Unicode </w:t>
      </w:r>
      <w:r>
        <w:t>C</w:t>
      </w:r>
      <w:r w:rsidRPr="00967935">
        <w:t xml:space="preserve">haracter </w:t>
      </w:r>
      <w:r>
        <w:t>D</w:t>
      </w:r>
      <w:r w:rsidRPr="00967935">
        <w:t xml:space="preserve">atabase </w:t>
      </w:r>
      <w:r>
        <w:t xml:space="preserve">does not </w:t>
      </w:r>
      <w:r w:rsidRPr="00967935">
        <w:t xml:space="preserve">provides a simple or common case folding mapping for </w:t>
      </w:r>
      <w:r w:rsidRPr="00E77497">
        <w:rPr>
          <w:i/>
        </w:rPr>
        <w:t>ch</w:t>
      </w:r>
      <w:r w:rsidRPr="00967935">
        <w:t xml:space="preserve">, </w:t>
      </w:r>
      <w:r>
        <w:t xml:space="preserve">return </w:t>
      </w:r>
      <w:r>
        <w:rPr>
          <w:i/>
        </w:rPr>
        <w:t>ch.</w:t>
      </w:r>
    </w:p>
    <w:p w14:paraId="7F2AC42E" w14:textId="77777777" w:rsidR="00282D8C" w:rsidRDefault="00282D8C" w:rsidP="00613655">
      <w:pPr>
        <w:pStyle w:val="Alg4"/>
        <w:numPr>
          <w:ilvl w:val="1"/>
          <w:numId w:val="1100"/>
        </w:numPr>
      </w:pPr>
      <w:r>
        <w:t xml:space="preserve">Return the result of apply that mapping to </w:t>
      </w:r>
      <w:r>
        <w:rPr>
          <w:i/>
        </w:rPr>
        <w:t>ch</w:t>
      </w:r>
      <w:r w:rsidRPr="00967935">
        <w:t>.</w:t>
      </w:r>
    </w:p>
    <w:p w14:paraId="26B502BD" w14:textId="77777777" w:rsidR="00282D8C" w:rsidRDefault="00282D8C" w:rsidP="00613655">
      <w:pPr>
        <w:pStyle w:val="Alg4"/>
        <w:numPr>
          <w:ilvl w:val="0"/>
          <w:numId w:val="1100"/>
        </w:numPr>
      </w:pPr>
      <w:r>
        <w:t>Else,.</w:t>
      </w:r>
    </w:p>
    <w:p w14:paraId="0936C10A" w14:textId="77777777" w:rsidR="00282D8C" w:rsidRDefault="00282D8C" w:rsidP="00613655">
      <w:pPr>
        <w:pStyle w:val="Alg4"/>
        <w:numPr>
          <w:ilvl w:val="1"/>
          <w:numId w:val="1100"/>
        </w:numPr>
      </w:pPr>
      <w:r>
        <w:t xml:space="preserve">Assert: </w:t>
      </w:r>
      <w:r>
        <w:rPr>
          <w:i/>
        </w:rPr>
        <w:t>ch</w:t>
      </w:r>
      <w:r>
        <w:t xml:space="preserve"> is a UTF-16 code unit. </w:t>
      </w:r>
    </w:p>
    <w:p w14:paraId="14984ED6" w14:textId="77777777" w:rsidR="00282D8C" w:rsidRDefault="00282D8C" w:rsidP="00613655">
      <w:pPr>
        <w:pStyle w:val="Alg4"/>
        <w:numPr>
          <w:ilvl w:val="1"/>
          <w:numId w:val="1100"/>
        </w:numPr>
      </w:pPr>
      <w:r>
        <w:t xml:space="preserve">Let </w:t>
      </w:r>
      <w:r>
        <w:rPr>
          <w:i/>
        </w:rPr>
        <w:t>s</w:t>
      </w:r>
      <w:r>
        <w:t xml:space="preserve"> be the ECMAScript String value consistings of the single code unit </w:t>
      </w:r>
      <w:r>
        <w:rPr>
          <w:i/>
        </w:rPr>
        <w:t>ch</w:t>
      </w:r>
      <w:r>
        <w:t>.</w:t>
      </w:r>
    </w:p>
    <w:p w14:paraId="3215360B" w14:textId="77777777" w:rsidR="00282D8C" w:rsidRDefault="00282D8C" w:rsidP="00613655">
      <w:pPr>
        <w:pStyle w:val="Alg4"/>
        <w:numPr>
          <w:ilvl w:val="1"/>
          <w:numId w:val="1100"/>
        </w:numPr>
      </w:pPr>
      <w:r>
        <w:t xml:space="preserve">Let </w:t>
      </w:r>
      <w:r>
        <w:rPr>
          <w:i/>
        </w:rPr>
        <w:t>u</w:t>
      </w:r>
      <w:r>
        <w:t xml:space="preserve"> be the same result produced as if by applying the algorithm for </w:t>
      </w:r>
      <w:r w:rsidRPr="006A1528">
        <w:rPr>
          <w:rFonts w:ascii="Courier New" w:hAnsi="Courier New" w:cs="Courier New"/>
          <w:b/>
        </w:rPr>
        <w:t>Stirng.prototype.toUpperCase</w:t>
      </w:r>
      <w:r>
        <w:t xml:space="preserve"> using </w:t>
      </w:r>
      <w:r>
        <w:rPr>
          <w:i/>
        </w:rPr>
        <w:t>s</w:t>
      </w:r>
      <w:r>
        <w:t xml:space="preserve"> as the </w:t>
      </w:r>
      <w:r w:rsidRPr="006A1528">
        <w:rPr>
          <w:b/>
        </w:rPr>
        <w:t>this</w:t>
      </w:r>
      <w:r>
        <w:t xml:space="preserve"> value..</w:t>
      </w:r>
    </w:p>
    <w:p w14:paraId="72C716B7" w14:textId="77777777" w:rsidR="00282D8C" w:rsidRDefault="00282D8C" w:rsidP="00613655">
      <w:pPr>
        <w:pStyle w:val="Alg4"/>
        <w:numPr>
          <w:ilvl w:val="1"/>
          <w:numId w:val="1100"/>
        </w:numPr>
      </w:pPr>
      <w:r>
        <w:t>ReturnIfAbrupt(</w:t>
      </w:r>
      <w:r>
        <w:rPr>
          <w:i/>
        </w:rPr>
        <w:t>u</w:t>
      </w:r>
      <w:r>
        <w:t>).</w:t>
      </w:r>
    </w:p>
    <w:p w14:paraId="5ABF58B3" w14:textId="77777777" w:rsidR="00282D8C" w:rsidRPr="00CA1046" w:rsidRDefault="00282D8C" w:rsidP="00613655">
      <w:pPr>
        <w:pStyle w:val="Alg4"/>
        <w:numPr>
          <w:ilvl w:val="1"/>
          <w:numId w:val="1100"/>
        </w:numPr>
      </w:pPr>
      <w:r>
        <w:t xml:space="preserve">Assert: </w:t>
      </w:r>
      <w:r w:rsidRPr="00CA1046">
        <w:rPr>
          <w:i/>
        </w:rPr>
        <w:t>u</w:t>
      </w:r>
      <w:r>
        <w:rPr>
          <w:u w:val="single"/>
        </w:rPr>
        <w:t xml:space="preserve"> is a String value.</w:t>
      </w:r>
    </w:p>
    <w:p w14:paraId="79BAAC5B" w14:textId="77777777" w:rsidR="00282D8C" w:rsidRPr="006A1528" w:rsidRDefault="00282D8C" w:rsidP="00613655">
      <w:pPr>
        <w:pStyle w:val="Alg4"/>
        <w:numPr>
          <w:ilvl w:val="1"/>
          <w:numId w:val="1100"/>
        </w:numPr>
      </w:pPr>
      <w:r>
        <w:t xml:space="preserve">If </w:t>
      </w:r>
      <w:r>
        <w:rPr>
          <w:i/>
        </w:rPr>
        <w:t>u</w:t>
      </w:r>
      <w:r>
        <w:t xml:space="preserve"> does not consist of a single code unit, then return </w:t>
      </w:r>
      <w:r>
        <w:rPr>
          <w:i/>
        </w:rPr>
        <w:t>ch</w:t>
      </w:r>
      <w:r>
        <w:t>.</w:t>
      </w:r>
    </w:p>
    <w:p w14:paraId="09731D64" w14:textId="77777777" w:rsidR="00282D8C" w:rsidRDefault="00282D8C" w:rsidP="00613655">
      <w:pPr>
        <w:pStyle w:val="Alg4"/>
        <w:numPr>
          <w:ilvl w:val="1"/>
          <w:numId w:val="1100"/>
        </w:numPr>
      </w:pPr>
      <w:r>
        <w:t xml:space="preserve">Let </w:t>
      </w:r>
      <w:r>
        <w:rPr>
          <w:i/>
        </w:rPr>
        <w:t>cu</w:t>
      </w:r>
      <w:r>
        <w:t xml:space="preserve"> be </w:t>
      </w:r>
      <w:r>
        <w:rPr>
          <w:i/>
        </w:rPr>
        <w:t>u</w:t>
      </w:r>
      <w:r w:rsidRPr="006A1528">
        <w:t>’s</w:t>
      </w:r>
      <w:r>
        <w:t xml:space="preserve"> single code unit element.</w:t>
      </w:r>
    </w:p>
    <w:p w14:paraId="203B4266" w14:textId="77777777" w:rsidR="00282D8C" w:rsidRPr="00E77497" w:rsidRDefault="00282D8C" w:rsidP="00613655">
      <w:pPr>
        <w:pStyle w:val="Alg4"/>
        <w:numPr>
          <w:ilvl w:val="1"/>
          <w:numId w:val="1100"/>
        </w:numPr>
      </w:pPr>
      <w:r w:rsidRPr="00DB1028">
        <w:t>If</w:t>
      </w:r>
      <w:r w:rsidRPr="00E77497">
        <w:t xml:space="preserve"> </w:t>
      </w:r>
      <w:r w:rsidRPr="006B5CA6">
        <w:rPr>
          <w:i/>
        </w:rPr>
        <w:t>ch</w:t>
      </w:r>
      <w:r w:rsidRPr="00E77497">
        <w:t xml:space="preserve">'s code unit value </w:t>
      </w:r>
      <w:r>
        <w:t>≥</w:t>
      </w:r>
      <w:r w:rsidRPr="00E77497">
        <w:t xml:space="preserve"> 128 and </w:t>
      </w:r>
      <w:r>
        <w:rPr>
          <w:i/>
        </w:rPr>
        <w:t>cu</w:t>
      </w:r>
      <w:r w:rsidRPr="00E77497">
        <w:t xml:space="preserve">'s code unit value </w:t>
      </w:r>
      <w:r>
        <w:t>&lt;</w:t>
      </w:r>
      <w:r w:rsidRPr="00E77497">
        <w:t xml:space="preserve"> 128, then return </w:t>
      </w:r>
      <w:r w:rsidRPr="006B5CA6">
        <w:rPr>
          <w:i/>
        </w:rPr>
        <w:t>ch</w:t>
      </w:r>
      <w:r w:rsidRPr="00E77497">
        <w:t>.</w:t>
      </w:r>
    </w:p>
    <w:p w14:paraId="1C6EF7F5" w14:textId="77777777" w:rsidR="00282D8C" w:rsidRPr="00E77497" w:rsidRDefault="00282D8C" w:rsidP="00613655">
      <w:pPr>
        <w:pStyle w:val="Alg4"/>
        <w:numPr>
          <w:ilvl w:val="1"/>
          <w:numId w:val="1100"/>
        </w:numPr>
        <w:spacing w:after="120"/>
      </w:pPr>
      <w:r w:rsidRPr="00E77497">
        <w:t xml:space="preserve">Return </w:t>
      </w:r>
      <w:r>
        <w:rPr>
          <w:i/>
        </w:rPr>
        <w:t>cu</w:t>
      </w:r>
      <w:r w:rsidRPr="00E77497">
        <w:t>.</w:t>
      </w:r>
    </w:p>
    <w:p w14:paraId="682B2E9E" w14:textId="77777777" w:rsidR="00282D8C" w:rsidRPr="00E77497" w:rsidRDefault="00282D8C" w:rsidP="00282D8C">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5BA86194" w14:textId="77777777" w:rsidR="00282D8C" w:rsidRPr="00E77497" w:rsidRDefault="00282D8C" w:rsidP="00282D8C">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65B4401B" w14:textId="77777777" w:rsidR="00282D8C" w:rsidRPr="00E77497" w:rsidRDefault="00282D8C" w:rsidP="00282D8C">
      <w:pPr>
        <w:pStyle w:val="Note"/>
        <w:spacing w:after="60"/>
      </w:pPr>
      <w:r w:rsidRPr="00E77497">
        <w:t>For example,</w:t>
      </w:r>
    </w:p>
    <w:p w14:paraId="4F0C47BD" w14:textId="77777777" w:rsidR="00282D8C" w:rsidRPr="00E77497" w:rsidRDefault="00282D8C" w:rsidP="00282D8C">
      <w:pPr>
        <w:pStyle w:val="CodeSample4"/>
        <w:spacing w:after="60"/>
        <w:ind w:left="2059"/>
        <w:rPr>
          <w:sz w:val="18"/>
        </w:rPr>
      </w:pPr>
      <w:r w:rsidRPr="00E77497">
        <w:rPr>
          <w:sz w:val="18"/>
        </w:rPr>
        <w:lastRenderedPageBreak/>
        <w:t>/(?=(a+))/.exec("baaabac")</w:t>
      </w:r>
    </w:p>
    <w:p w14:paraId="25290823" w14:textId="77777777" w:rsidR="00282D8C" w:rsidRPr="00E77497" w:rsidRDefault="00282D8C" w:rsidP="00282D8C">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3229DE76" w14:textId="77777777" w:rsidR="00282D8C" w:rsidRPr="00E77497" w:rsidRDefault="00282D8C" w:rsidP="00282D8C">
      <w:pPr>
        <w:pStyle w:val="CodeSample4"/>
        <w:spacing w:after="240"/>
        <w:ind w:left="2059"/>
        <w:rPr>
          <w:sz w:val="18"/>
        </w:rPr>
      </w:pPr>
      <w:r w:rsidRPr="00E77497">
        <w:rPr>
          <w:sz w:val="18"/>
        </w:rPr>
        <w:t>["", "aaa"]</w:t>
      </w:r>
    </w:p>
    <w:p w14:paraId="0B48341B" w14:textId="77777777" w:rsidR="00282D8C" w:rsidRPr="00E77497" w:rsidRDefault="00282D8C" w:rsidP="00282D8C">
      <w:pPr>
        <w:pStyle w:val="Note"/>
        <w:spacing w:after="60"/>
      </w:pPr>
      <w:r w:rsidRPr="00E77497">
        <w:t>To illustrate the lack of backtracking into the lookahead, consider:</w:t>
      </w:r>
    </w:p>
    <w:p w14:paraId="6C039E1D" w14:textId="77777777" w:rsidR="00282D8C" w:rsidRPr="00E77497" w:rsidRDefault="00282D8C" w:rsidP="00282D8C">
      <w:pPr>
        <w:pStyle w:val="CodeSample4"/>
        <w:spacing w:after="240"/>
        <w:ind w:left="2059"/>
        <w:rPr>
          <w:sz w:val="18"/>
        </w:rPr>
      </w:pPr>
      <w:r w:rsidRPr="00E77497">
        <w:rPr>
          <w:sz w:val="18"/>
        </w:rPr>
        <w:t>/(?=(a+))a*b\1/.exec("baaabac")</w:t>
      </w:r>
    </w:p>
    <w:p w14:paraId="61D5A21D" w14:textId="77777777" w:rsidR="00282D8C" w:rsidRPr="00E77497" w:rsidRDefault="00282D8C" w:rsidP="00282D8C">
      <w:pPr>
        <w:pStyle w:val="Note"/>
        <w:spacing w:after="60"/>
      </w:pPr>
      <w:r w:rsidRPr="00E77497">
        <w:t>This expression returns</w:t>
      </w:r>
    </w:p>
    <w:p w14:paraId="5BB91BCF" w14:textId="77777777" w:rsidR="00282D8C" w:rsidRPr="00E77497" w:rsidRDefault="00282D8C" w:rsidP="00282D8C">
      <w:pPr>
        <w:pStyle w:val="CodeSample4"/>
        <w:spacing w:after="60"/>
        <w:ind w:left="2059"/>
        <w:rPr>
          <w:sz w:val="18"/>
        </w:rPr>
      </w:pPr>
      <w:r w:rsidRPr="00E77497">
        <w:rPr>
          <w:sz w:val="18"/>
        </w:rPr>
        <w:t>["aba", "a"]</w:t>
      </w:r>
    </w:p>
    <w:p w14:paraId="676CB5E7" w14:textId="77777777" w:rsidR="00282D8C" w:rsidRPr="00E77497" w:rsidRDefault="00282D8C" w:rsidP="00282D8C">
      <w:pPr>
        <w:pStyle w:val="Note"/>
        <w:spacing w:after="60"/>
      </w:pPr>
      <w:r w:rsidRPr="00E77497">
        <w:t>and not:</w:t>
      </w:r>
    </w:p>
    <w:p w14:paraId="508B59BA" w14:textId="77777777" w:rsidR="00282D8C" w:rsidRPr="00E77497" w:rsidRDefault="00282D8C" w:rsidP="00282D8C">
      <w:pPr>
        <w:pStyle w:val="CodeSample4"/>
        <w:spacing w:after="240"/>
        <w:ind w:left="2059"/>
        <w:rPr>
          <w:sz w:val="18"/>
        </w:rPr>
      </w:pPr>
      <w:r w:rsidRPr="00E77497">
        <w:rPr>
          <w:sz w:val="18"/>
        </w:rPr>
        <w:t>["aaaba", "a"]</w:t>
      </w:r>
    </w:p>
    <w:p w14:paraId="0CFE0340" w14:textId="77777777" w:rsidR="00282D8C" w:rsidRPr="00E77497" w:rsidRDefault="00282D8C" w:rsidP="00282D8C">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07CF5717" w14:textId="77777777" w:rsidR="00282D8C" w:rsidRPr="00E77497" w:rsidRDefault="00282D8C" w:rsidP="00282D8C">
      <w:pPr>
        <w:pStyle w:val="CodeSample4"/>
        <w:spacing w:after="60"/>
        <w:ind w:left="2059"/>
        <w:rPr>
          <w:sz w:val="18"/>
        </w:rPr>
      </w:pPr>
      <w:r w:rsidRPr="00E77497">
        <w:rPr>
          <w:sz w:val="18"/>
        </w:rPr>
        <w:t>/(.*?)a(?!(a+)b\2c)\2(.*)/.exec("baaabaac")</w:t>
      </w:r>
    </w:p>
    <w:p w14:paraId="384CC09B" w14:textId="77777777" w:rsidR="00282D8C" w:rsidRPr="00E77497" w:rsidRDefault="00282D8C" w:rsidP="00282D8C">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7385DD70" w14:textId="77777777" w:rsidR="00282D8C" w:rsidRPr="00E77497" w:rsidRDefault="00282D8C" w:rsidP="00282D8C">
      <w:pPr>
        <w:pStyle w:val="CodeSample4"/>
        <w:spacing w:after="60"/>
        <w:ind w:left="2059"/>
        <w:rPr>
          <w:sz w:val="18"/>
        </w:rPr>
      </w:pPr>
      <w:r w:rsidRPr="00E77497">
        <w:rPr>
          <w:sz w:val="18"/>
        </w:rPr>
        <w:t>["baaabaac", "ba", undefined, "abaac"]</w:t>
      </w:r>
    </w:p>
    <w:p w14:paraId="718CF770" w14:textId="77777777" w:rsidR="00282D8C" w:rsidRPr="00E77497" w:rsidRDefault="00282D8C" w:rsidP="00282D8C">
      <w:pPr>
        <w:rPr>
          <w:sz w:val="18"/>
        </w:rPr>
      </w:pPr>
      <w:r w:rsidRPr="00E77497">
        <w:rPr>
          <w:sz w:val="18"/>
        </w:rPr>
        <w:t>In case-insignificant matches</w:t>
      </w:r>
      <w:r>
        <w:rPr>
          <w:sz w:val="18"/>
        </w:rPr>
        <w:t xml:space="preserve"> when </w:t>
      </w:r>
      <w:r w:rsidRPr="006A1528">
        <w:rPr>
          <w:rFonts w:ascii="Times New Roman" w:hAnsi="Times New Roman" w:cs="Times New Roman"/>
          <w:i/>
          <w:sz w:val="18"/>
        </w:rPr>
        <w:t>Unicode</w:t>
      </w:r>
      <w:r>
        <w:rPr>
          <w:sz w:val="18"/>
        </w:rPr>
        <w:t xml:space="preserve"> is </w:t>
      </w:r>
      <w:r w:rsidRPr="006A1528">
        <w:rPr>
          <w:rFonts w:ascii="Times New Roman" w:hAnsi="Times New Roman" w:cs="Times New Roman"/>
          <w:b/>
          <w:sz w:val="18"/>
        </w:rPr>
        <w:t>true</w:t>
      </w:r>
      <w:r>
        <w:rPr>
          <w:sz w:val="18"/>
        </w:rPr>
        <w:t xml:space="preserve">, </w:t>
      </w:r>
      <w:r w:rsidRPr="00E77497">
        <w:rPr>
          <w:sz w:val="18"/>
        </w:rPr>
        <w:t xml:space="preserve"> all characters are implicitly </w:t>
      </w:r>
      <w:r w:rsidRPr="00BD40D9">
        <w:rPr>
          <w:sz w:val="18"/>
        </w:rPr>
        <w:t>case-folded using the simple mapping provided by the Unicode standard</w:t>
      </w:r>
      <w:r w:rsidRPr="00BD40D9" w:rsidDel="00BD40D9">
        <w:rPr>
          <w:sz w:val="18"/>
        </w:rPr>
        <w:t xml:space="preserve"> </w:t>
      </w:r>
      <w:r w:rsidRPr="00E77497">
        <w:rPr>
          <w:sz w:val="18"/>
        </w:rPr>
        <w:t xml:space="preserve">immediately before they are compared. </w:t>
      </w:r>
      <w:r w:rsidRPr="001958DA">
        <w:rPr>
          <w:sz w:val="18"/>
        </w:rPr>
        <w:t>The simple mapping always maps to a single code point, so it does not map, for example</w:t>
      </w:r>
      <w:r>
        <w:rPr>
          <w:sz w:val="18"/>
        </w:rPr>
        <w:t>,</w:t>
      </w:r>
      <w:r w:rsidRPr="00E77497">
        <w:rPr>
          <w:sz w:val="18"/>
        </w:rPr>
        <w:t xml:space="preserve"> </w:t>
      </w:r>
      <w:r w:rsidRPr="00E77497">
        <w:rPr>
          <w:rFonts w:ascii="Courier New" w:hAnsi="Courier New"/>
          <w:b/>
          <w:sz w:val="18"/>
        </w:rPr>
        <w:t>"ß"</w:t>
      </w:r>
      <w:r w:rsidRPr="00E77497">
        <w:rPr>
          <w:sz w:val="18"/>
        </w:rPr>
        <w:t xml:space="preserve"> (</w:t>
      </w:r>
      <w:r w:rsidRPr="001958DA">
        <w:rPr>
          <w:sz w:val="18"/>
        </w:rPr>
        <w:t>U+0</w:t>
      </w:r>
      <w:r>
        <w:rPr>
          <w:sz w:val="18"/>
        </w:rPr>
        <w:t>0D</w:t>
      </w:r>
      <w:r w:rsidRPr="001958DA">
        <w:rPr>
          <w:sz w:val="18"/>
        </w:rPr>
        <w:t>F</w:t>
      </w:r>
      <w:r w:rsidRPr="00E77497" w:rsidDel="00844898">
        <w:rPr>
          <w:rFonts w:ascii="Courier New" w:hAnsi="Courier New"/>
          <w:sz w:val="18"/>
        </w:rPr>
        <w:t xml:space="preserve"> </w:t>
      </w:r>
      <w:r w:rsidRPr="00E77497">
        <w:rPr>
          <w:sz w:val="18"/>
        </w:rPr>
        <w:t xml:space="preserve">to </w:t>
      </w:r>
      <w:r w:rsidRPr="00E77497">
        <w:rPr>
          <w:rFonts w:ascii="Courier New" w:hAnsi="Courier New"/>
          <w:b/>
          <w:sz w:val="18"/>
        </w:rPr>
        <w:t>"SS"</w:t>
      </w:r>
      <w:r w:rsidRPr="00E77497">
        <w:rPr>
          <w:sz w:val="18"/>
        </w:rPr>
        <w:t xml:space="preserve">. </w:t>
      </w:r>
      <w:r w:rsidRPr="001958DA">
        <w:rPr>
          <w:sz w:val="18"/>
        </w:rPr>
        <w:t>It may however map a code point outside the Basic Latin range to a character within, for example, “</w:t>
      </w:r>
      <w:r w:rsidRPr="001958DA">
        <w:rPr>
          <w:rFonts w:cs="Arial"/>
          <w:sz w:val="18"/>
        </w:rPr>
        <w:t>ſ</w:t>
      </w:r>
      <w:r w:rsidRPr="001958DA">
        <w:rPr>
          <w:sz w:val="18"/>
        </w:rPr>
        <w:t>” (U+017F) to “s”</w:t>
      </w:r>
      <w:r>
        <w:rPr>
          <w:sz w:val="18"/>
        </w:rPr>
        <w:t>.</w:t>
      </w:r>
      <w:r w:rsidRPr="001958DA">
        <w:rPr>
          <w:sz w:val="18"/>
        </w:rPr>
        <w:t xml:space="preserve"> </w:t>
      </w:r>
      <w:r>
        <w:rPr>
          <w:sz w:val="18"/>
        </w:rPr>
        <w:t xml:space="preserve">Such characters are not mapped if </w:t>
      </w:r>
      <w:r w:rsidRPr="006706B5">
        <w:rPr>
          <w:rFonts w:ascii="Times New Roman" w:hAnsi="Times New Roman"/>
          <w:i/>
          <w:sz w:val="18"/>
        </w:rPr>
        <w:t>Unicode</w:t>
      </w:r>
      <w:r>
        <w:rPr>
          <w:sz w:val="18"/>
        </w:rPr>
        <w:t xml:space="preserve"> is </w:t>
      </w:r>
      <w:r w:rsidRPr="006706B5">
        <w:rPr>
          <w:rFonts w:ascii="Times New Roman" w:hAnsi="Times New Roman"/>
          <w:b/>
          <w:sz w:val="18"/>
        </w:rPr>
        <w:t>false</w:t>
      </w:r>
      <w:r w:rsidRPr="00E77497">
        <w:rPr>
          <w:sz w:val="18"/>
        </w:rPr>
        <w:t xml:space="preserve">. This prevents Unicode </w:t>
      </w:r>
      <w:r>
        <w:rPr>
          <w:sz w:val="18"/>
        </w:rPr>
        <w:t>code points</w:t>
      </w:r>
      <w:r w:rsidRPr="00E77497">
        <w:rPr>
          <w:sz w:val="18"/>
        </w:rPr>
        <w:t xml:space="preserve"> such as </w:t>
      </w:r>
      <w:r w:rsidRPr="001958DA">
        <w:rPr>
          <w:sz w:val="18"/>
        </w:rPr>
        <w:t>U+01</w:t>
      </w:r>
      <w:r>
        <w:rPr>
          <w:sz w:val="18"/>
        </w:rPr>
        <w:t>31</w:t>
      </w:r>
      <w:r w:rsidRPr="00E77497">
        <w:rPr>
          <w:sz w:val="18"/>
        </w:rPr>
        <w:t xml:space="preserve"> and </w:t>
      </w:r>
      <w:r w:rsidRPr="001958DA">
        <w:rPr>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t>
      </w:r>
      <w:r>
        <w:rPr>
          <w:sz w:val="18"/>
        </w:rPr>
        <w:t xml:space="preserve">but they will match </w:t>
      </w:r>
      <w:r w:rsidRPr="00E77497">
        <w:rPr>
          <w:rFonts w:ascii="Courier New" w:hAnsi="Courier New"/>
          <w:b/>
          <w:sz w:val="18"/>
        </w:rPr>
        <w:t>/[a</w:t>
      </w:r>
      <w:r w:rsidRPr="00E77497">
        <w:rPr>
          <w:rFonts w:ascii="Courier New" w:hAnsi="Courier New"/>
          <w:b/>
          <w:sz w:val="18"/>
        </w:rPr>
        <w:noBreakHyphen/>
        <w:t>z]/</w:t>
      </w:r>
      <w:r>
        <w:rPr>
          <w:rFonts w:ascii="Courier New" w:hAnsi="Courier New"/>
          <w:b/>
          <w:sz w:val="18"/>
        </w:rPr>
        <w:t>u</w:t>
      </w:r>
      <w:r w:rsidRPr="00E77497">
        <w:rPr>
          <w:rFonts w:ascii="Courier New" w:hAnsi="Courier New"/>
          <w:b/>
          <w:sz w:val="18"/>
        </w:rPr>
        <w:t>i</w:t>
      </w:r>
    </w:p>
    <w:p w14:paraId="47FD774D" w14:textId="77777777" w:rsidR="00282D8C" w:rsidRPr="00E77497" w:rsidRDefault="00282D8C" w:rsidP="00282D8C">
      <w:pPr>
        <w:pStyle w:val="Heading4"/>
      </w:pPr>
      <w:r w:rsidRPr="00E77497">
        <w:t>AtomEscape</w:t>
      </w:r>
    </w:p>
    <w:p w14:paraId="61D6A94D"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0329D122" w14:textId="77777777" w:rsidR="00282D8C" w:rsidRPr="00E77497" w:rsidRDefault="00282D8C" w:rsidP="00613655">
      <w:pPr>
        <w:pStyle w:val="Alg4"/>
        <w:numPr>
          <w:ilvl w:val="0"/>
          <w:numId w:val="1204"/>
        </w:numPr>
      </w:pPr>
      <w:r w:rsidRPr="00E77497">
        <w:t xml:space="preserve">Evaluate </w:t>
      </w:r>
      <w:r w:rsidRPr="00BB544D">
        <w:rPr>
          <w:i/>
        </w:rPr>
        <w:t>DecimalEscape</w:t>
      </w:r>
      <w:r w:rsidRPr="00E77497">
        <w:t xml:space="preserve"> to obtain an EscapeValue </w:t>
      </w:r>
      <w:r w:rsidRPr="00BB544D">
        <w:rPr>
          <w:i/>
        </w:rPr>
        <w:t>E</w:t>
      </w:r>
      <w:r w:rsidRPr="00E77497">
        <w:t>.</w:t>
      </w:r>
    </w:p>
    <w:p w14:paraId="7648B6E0" w14:textId="77777777" w:rsidR="00282D8C" w:rsidRPr="00E77497" w:rsidRDefault="00282D8C" w:rsidP="00613655">
      <w:pPr>
        <w:pStyle w:val="Alg4"/>
        <w:numPr>
          <w:ilvl w:val="0"/>
          <w:numId w:val="1204"/>
        </w:numPr>
      </w:pPr>
      <w:r w:rsidRPr="00E77497">
        <w:t xml:space="preserve">If </w:t>
      </w:r>
      <w:r w:rsidRPr="00BB544D">
        <w:rPr>
          <w:i/>
        </w:rPr>
        <w:t>E</w:t>
      </w:r>
      <w:r w:rsidRPr="00E77497">
        <w:t xml:space="preserve"> is a character, then</w:t>
      </w:r>
    </w:p>
    <w:p w14:paraId="5E9CB20D" w14:textId="77777777" w:rsidR="00282D8C" w:rsidRPr="00E77497" w:rsidRDefault="00282D8C" w:rsidP="00613655">
      <w:pPr>
        <w:pStyle w:val="Alg4"/>
        <w:numPr>
          <w:ilvl w:val="1"/>
          <w:numId w:val="1204"/>
        </w:numPr>
      </w:pPr>
      <w:r w:rsidRPr="00E77497">
        <w:t xml:space="preserve">Let </w:t>
      </w:r>
      <w:r w:rsidRPr="00BB544D">
        <w:rPr>
          <w:i/>
        </w:rPr>
        <w:t>ch</w:t>
      </w:r>
      <w:r w:rsidRPr="00E77497">
        <w:t xml:space="preserve"> be </w:t>
      </w:r>
      <w:r w:rsidRPr="00BB544D">
        <w:rPr>
          <w:i/>
        </w:rPr>
        <w:t>E</w:t>
      </w:r>
      <w:r w:rsidRPr="00E77497">
        <w:t>'s character.</w:t>
      </w:r>
    </w:p>
    <w:p w14:paraId="3C678540" w14:textId="77777777" w:rsidR="00282D8C" w:rsidRPr="00E77497" w:rsidRDefault="00282D8C" w:rsidP="00613655">
      <w:pPr>
        <w:pStyle w:val="Alg4"/>
        <w:numPr>
          <w:ilvl w:val="1"/>
          <w:numId w:val="1204"/>
        </w:numPr>
      </w:pPr>
      <w:r w:rsidRPr="00E77497">
        <w:t xml:space="preserve">Let </w:t>
      </w:r>
      <w:r w:rsidRPr="00BB544D">
        <w:rPr>
          <w:i/>
        </w:rPr>
        <w:t>A</w:t>
      </w:r>
      <w:r w:rsidRPr="00E77497">
        <w:t xml:space="preserve"> be a one-element CharSet containing the character </w:t>
      </w:r>
      <w:r w:rsidRPr="00BB544D">
        <w:rPr>
          <w:i/>
        </w:rPr>
        <w:t>ch</w:t>
      </w:r>
      <w:r w:rsidRPr="00E77497">
        <w:t>.</w:t>
      </w:r>
    </w:p>
    <w:p w14:paraId="6A6FAAA2" w14:textId="77777777" w:rsidR="00282D8C" w:rsidRPr="00E77497" w:rsidRDefault="00282D8C" w:rsidP="00613655">
      <w:pPr>
        <w:pStyle w:val="Alg4"/>
        <w:numPr>
          <w:ilvl w:val="1"/>
          <w:numId w:val="1204"/>
        </w:numPr>
      </w:pPr>
      <w:r w:rsidRPr="00E77497">
        <w:t xml:space="preserve">Call </w:t>
      </w:r>
      <w:r w:rsidRPr="00BB544D">
        <w:t>CharacterSetMatcher</w:t>
      </w:r>
      <w:r w:rsidRPr="00E77497">
        <w:t>(</w:t>
      </w:r>
      <w:r w:rsidRPr="00BB544D">
        <w:rPr>
          <w:i/>
        </w:rPr>
        <w:t>A</w:t>
      </w:r>
      <w:r w:rsidRPr="00E77497">
        <w:t xml:space="preserve">, </w:t>
      </w:r>
      <w:r w:rsidRPr="00BB544D">
        <w:rPr>
          <w:b/>
        </w:rPr>
        <w:t>false</w:t>
      </w:r>
      <w:r w:rsidRPr="00E77497">
        <w:t>) and return its Matcher result.</w:t>
      </w:r>
    </w:p>
    <w:p w14:paraId="58F20681" w14:textId="77777777" w:rsidR="00282D8C" w:rsidRDefault="00282D8C" w:rsidP="00613655">
      <w:pPr>
        <w:pStyle w:val="Alg4"/>
        <w:numPr>
          <w:ilvl w:val="0"/>
          <w:numId w:val="1204"/>
        </w:numPr>
      </w:pPr>
      <w:r>
        <w:t xml:space="preserve">Assert: </w:t>
      </w:r>
      <w:r w:rsidRPr="00BB544D">
        <w:rPr>
          <w:i/>
        </w:rPr>
        <w:t>E</w:t>
      </w:r>
      <w:r w:rsidRPr="00E77497">
        <w:t xml:space="preserve"> must be an integer.</w:t>
      </w:r>
    </w:p>
    <w:p w14:paraId="57F07427" w14:textId="77777777" w:rsidR="00282D8C" w:rsidRPr="00E77497" w:rsidRDefault="00282D8C" w:rsidP="00613655">
      <w:pPr>
        <w:pStyle w:val="Alg4"/>
        <w:numPr>
          <w:ilvl w:val="0"/>
          <w:numId w:val="1204"/>
        </w:numPr>
      </w:pPr>
      <w:r w:rsidRPr="00E77497">
        <w:t xml:space="preserve">Let </w:t>
      </w:r>
      <w:r w:rsidRPr="00BB544D">
        <w:rPr>
          <w:i/>
        </w:rPr>
        <w:t>n</w:t>
      </w:r>
      <w:r w:rsidRPr="00E77497">
        <w:t xml:space="preserve"> be that integer.</w:t>
      </w:r>
    </w:p>
    <w:p w14:paraId="3EA4EE95" w14:textId="77777777" w:rsidR="00282D8C" w:rsidRPr="00E77497" w:rsidRDefault="00282D8C" w:rsidP="00613655">
      <w:pPr>
        <w:pStyle w:val="Alg4"/>
        <w:numPr>
          <w:ilvl w:val="0"/>
          <w:numId w:val="1204"/>
        </w:numPr>
      </w:pPr>
      <w:r w:rsidRPr="00E77497">
        <w:t xml:space="preserve">If </w:t>
      </w:r>
      <w:r w:rsidRPr="00BB544D">
        <w:rPr>
          <w:i/>
        </w:rPr>
        <w:t>n</w:t>
      </w:r>
      <w:r w:rsidRPr="00E77497">
        <w:t xml:space="preserve">=0 or </w:t>
      </w:r>
      <w:r w:rsidRPr="00BB544D">
        <w:rPr>
          <w:i/>
        </w:rPr>
        <w:t>n</w:t>
      </w:r>
      <w:r w:rsidRPr="00E77497">
        <w:t>&gt;</w:t>
      </w:r>
      <w:r w:rsidRPr="00BB544D">
        <w:rPr>
          <w:i/>
        </w:rPr>
        <w:t>NcapturingParens</w:t>
      </w:r>
      <w:r w:rsidRPr="00E77497">
        <w:t xml:space="preserve"> then throw a </w:t>
      </w:r>
      <w:r w:rsidRPr="00BB544D">
        <w:rPr>
          <w:b/>
        </w:rPr>
        <w:t>SyntaxError</w:t>
      </w:r>
      <w:r w:rsidRPr="00E77497">
        <w:t xml:space="preserve"> exception.</w:t>
      </w:r>
    </w:p>
    <w:p w14:paraId="5861B1FA" w14:textId="77777777" w:rsidR="00282D8C" w:rsidRPr="00E77497" w:rsidRDefault="00282D8C" w:rsidP="00613655">
      <w:pPr>
        <w:pStyle w:val="Alg4"/>
        <w:numPr>
          <w:ilvl w:val="0"/>
          <w:numId w:val="1204"/>
        </w:numPr>
      </w:pPr>
      <w:r w:rsidRPr="00E77497">
        <w:t xml:space="preserve">Return an internal Matcher closure that takes two arguments, a State </w:t>
      </w:r>
      <w:r w:rsidRPr="00BB544D">
        <w:rPr>
          <w:i/>
        </w:rPr>
        <w:t>x</w:t>
      </w:r>
      <w:r w:rsidRPr="00E77497">
        <w:t xml:space="preserve"> and a Continuation </w:t>
      </w:r>
      <w:r w:rsidRPr="00BB544D">
        <w:rPr>
          <w:i/>
        </w:rPr>
        <w:t>c</w:t>
      </w:r>
      <w:r w:rsidRPr="00E77497">
        <w:t>, and performs the following</w:t>
      </w:r>
      <w:r>
        <w:t xml:space="preserve"> steps</w:t>
      </w:r>
      <w:r w:rsidRPr="00E77497">
        <w:t>:</w:t>
      </w:r>
    </w:p>
    <w:p w14:paraId="36F5BA95" w14:textId="77777777" w:rsidR="00282D8C" w:rsidRPr="00E77497" w:rsidRDefault="00282D8C" w:rsidP="00613655">
      <w:pPr>
        <w:pStyle w:val="Alg4"/>
        <w:numPr>
          <w:ilvl w:val="3"/>
          <w:numId w:val="1204"/>
        </w:numPr>
      </w:pPr>
      <w:r w:rsidRPr="00E77497">
        <w:t xml:space="preserve">Let </w:t>
      </w:r>
      <w:r w:rsidRPr="00BB544D">
        <w:rPr>
          <w:i/>
        </w:rPr>
        <w:t>cap</w:t>
      </w:r>
      <w:r w:rsidRPr="00E77497">
        <w:t xml:space="preserve"> be </w:t>
      </w:r>
      <w:r w:rsidRPr="00BB544D">
        <w:rPr>
          <w:i/>
        </w:rPr>
        <w:t>x</w:t>
      </w:r>
      <w:r w:rsidRPr="00E77497">
        <w:t xml:space="preserve">'s </w:t>
      </w:r>
      <w:r w:rsidRPr="00BB544D">
        <w:rPr>
          <w:i/>
        </w:rPr>
        <w:t>captures</w:t>
      </w:r>
      <w:r w:rsidRPr="00E77497">
        <w:t xml:space="preserve"> </w:t>
      </w:r>
      <w:r>
        <w:t>List</w:t>
      </w:r>
      <w:r w:rsidRPr="00E77497">
        <w:t>.</w:t>
      </w:r>
    </w:p>
    <w:p w14:paraId="0C03BC26" w14:textId="77777777" w:rsidR="00282D8C" w:rsidRPr="00E77497" w:rsidRDefault="00282D8C" w:rsidP="00613655">
      <w:pPr>
        <w:pStyle w:val="Alg4"/>
        <w:numPr>
          <w:ilvl w:val="3"/>
          <w:numId w:val="1204"/>
        </w:numPr>
      </w:pPr>
      <w:r w:rsidRPr="00E77497">
        <w:t xml:space="preserve">Let </w:t>
      </w:r>
      <w:r w:rsidRPr="00BB544D">
        <w:rPr>
          <w:i/>
        </w:rPr>
        <w:t>s</w:t>
      </w:r>
      <w:r w:rsidRPr="00E77497">
        <w:t xml:space="preserve"> be </w:t>
      </w:r>
      <w:r w:rsidRPr="00BB544D">
        <w:rPr>
          <w:i/>
        </w:rPr>
        <w:t>cap</w:t>
      </w:r>
      <w:r w:rsidRPr="00E77497">
        <w:t>[</w:t>
      </w:r>
      <w:r w:rsidRPr="00BB544D">
        <w:rPr>
          <w:i/>
        </w:rPr>
        <w:t>n</w:t>
      </w:r>
      <w:r w:rsidRPr="00E77497">
        <w:t>].</w:t>
      </w:r>
    </w:p>
    <w:p w14:paraId="0655C55D" w14:textId="77777777" w:rsidR="00282D8C" w:rsidRPr="00E77497" w:rsidRDefault="00282D8C" w:rsidP="00613655">
      <w:pPr>
        <w:pStyle w:val="Alg4"/>
        <w:numPr>
          <w:ilvl w:val="3"/>
          <w:numId w:val="1204"/>
        </w:numPr>
      </w:pPr>
      <w:r w:rsidRPr="00E77497">
        <w:t xml:space="preserve">If </w:t>
      </w:r>
      <w:r w:rsidRPr="00BB544D">
        <w:rPr>
          <w:i/>
        </w:rPr>
        <w:t>s</w:t>
      </w:r>
      <w:r w:rsidRPr="00E77497">
        <w:t xml:space="preserve"> is </w:t>
      </w:r>
      <w:r w:rsidRPr="00BB544D">
        <w:rPr>
          <w:b/>
        </w:rPr>
        <w:t>undefined</w:t>
      </w:r>
      <w:r w:rsidRPr="00E77497">
        <w:t xml:space="preserve">, then call </w:t>
      </w:r>
      <w:r w:rsidRPr="00BB544D">
        <w:rPr>
          <w:i/>
        </w:rPr>
        <w:t>c</w:t>
      </w:r>
      <w:r w:rsidRPr="00E77497">
        <w:t>(</w:t>
      </w:r>
      <w:r w:rsidRPr="00BB544D">
        <w:rPr>
          <w:i/>
        </w:rPr>
        <w:t>x</w:t>
      </w:r>
      <w:r w:rsidRPr="00E77497">
        <w:t>) and return its result.</w:t>
      </w:r>
    </w:p>
    <w:p w14:paraId="2381462C" w14:textId="77777777" w:rsidR="00282D8C" w:rsidRPr="00E77497" w:rsidRDefault="00282D8C" w:rsidP="00613655">
      <w:pPr>
        <w:pStyle w:val="Alg4"/>
        <w:numPr>
          <w:ilvl w:val="3"/>
          <w:numId w:val="1204"/>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316DC11B" w14:textId="77777777" w:rsidR="00282D8C" w:rsidRPr="00E77497" w:rsidRDefault="00282D8C" w:rsidP="00613655">
      <w:pPr>
        <w:pStyle w:val="Alg4"/>
        <w:numPr>
          <w:ilvl w:val="3"/>
          <w:numId w:val="1204"/>
        </w:numPr>
      </w:pPr>
      <w:r w:rsidRPr="00E77497">
        <w:t xml:space="preserve">Let </w:t>
      </w:r>
      <w:r w:rsidRPr="00BB544D">
        <w:rPr>
          <w:i/>
        </w:rPr>
        <w:t>len</w:t>
      </w:r>
      <w:r w:rsidRPr="00E77497">
        <w:t xml:space="preserve"> be </w:t>
      </w:r>
      <w:r w:rsidRPr="00BB544D">
        <w:rPr>
          <w:i/>
        </w:rPr>
        <w:t>s</w:t>
      </w:r>
      <w:r w:rsidRPr="00E77497">
        <w:t>'s length.</w:t>
      </w:r>
    </w:p>
    <w:p w14:paraId="5A95E859" w14:textId="77777777" w:rsidR="00282D8C" w:rsidRPr="00E77497" w:rsidRDefault="00282D8C" w:rsidP="00613655">
      <w:pPr>
        <w:pStyle w:val="Alg4"/>
        <w:numPr>
          <w:ilvl w:val="3"/>
          <w:numId w:val="1204"/>
        </w:numPr>
      </w:pPr>
      <w:r w:rsidRPr="00E77497">
        <w:t xml:space="preserve">Let </w:t>
      </w:r>
      <w:r w:rsidRPr="00BB544D">
        <w:rPr>
          <w:i/>
        </w:rPr>
        <w:t>f</w:t>
      </w:r>
      <w:r w:rsidRPr="00E77497">
        <w:t xml:space="preserve"> be </w:t>
      </w:r>
      <w:r w:rsidRPr="00BB544D">
        <w:rPr>
          <w:i/>
        </w:rPr>
        <w:t>e</w:t>
      </w:r>
      <w:r w:rsidRPr="00E77497">
        <w:t>+</w:t>
      </w:r>
      <w:r w:rsidRPr="00BB544D">
        <w:rPr>
          <w:i/>
        </w:rPr>
        <w:t>len</w:t>
      </w:r>
      <w:r w:rsidRPr="00E77497">
        <w:t>.</w:t>
      </w:r>
    </w:p>
    <w:p w14:paraId="43FF795F" w14:textId="77777777" w:rsidR="00282D8C" w:rsidRPr="00E77497" w:rsidRDefault="00282D8C" w:rsidP="00613655">
      <w:pPr>
        <w:pStyle w:val="Alg4"/>
        <w:numPr>
          <w:ilvl w:val="3"/>
          <w:numId w:val="1204"/>
        </w:numPr>
      </w:pPr>
      <w:r w:rsidRPr="00E77497">
        <w:t xml:space="preserve">If </w:t>
      </w:r>
      <w:r w:rsidRPr="00BB544D">
        <w:rPr>
          <w:i/>
        </w:rPr>
        <w:t>f</w:t>
      </w:r>
      <w:r w:rsidRPr="00E77497">
        <w:t>&gt;</w:t>
      </w:r>
      <w:r w:rsidRPr="00BB544D">
        <w:rPr>
          <w:i/>
        </w:rPr>
        <w:t>InputLength</w:t>
      </w:r>
      <w:r w:rsidRPr="00E77497">
        <w:t xml:space="preserve">, return </w:t>
      </w:r>
      <w:r w:rsidRPr="00BB544D">
        <w:rPr>
          <w:b/>
        </w:rPr>
        <w:t>failure</w:t>
      </w:r>
      <w:r w:rsidRPr="00E77497">
        <w:t>.</w:t>
      </w:r>
    </w:p>
    <w:p w14:paraId="3ADFFF96" w14:textId="77777777" w:rsidR="00282D8C" w:rsidRPr="00E77497" w:rsidRDefault="00282D8C" w:rsidP="00613655">
      <w:pPr>
        <w:pStyle w:val="Alg4"/>
        <w:numPr>
          <w:ilvl w:val="3"/>
          <w:numId w:val="1204"/>
        </w:numPr>
      </w:pPr>
      <w:r w:rsidRPr="00E77497">
        <w:lastRenderedPageBreak/>
        <w:t xml:space="preserve">If there exists an integer </w:t>
      </w:r>
      <w:r w:rsidRPr="00BB544D">
        <w:rPr>
          <w:i/>
        </w:rPr>
        <w:t>i</w:t>
      </w:r>
      <w:r w:rsidRPr="00E77497">
        <w:t xml:space="preserve"> between 0 (inclusive) and </w:t>
      </w:r>
      <w:r w:rsidRPr="00BB544D">
        <w:rPr>
          <w:i/>
        </w:rPr>
        <w:t>len</w:t>
      </w:r>
      <w:r w:rsidRPr="00E77497">
        <w:t xml:space="preserve"> (exclusive) such that </w:t>
      </w:r>
      <w:r w:rsidRPr="00BB544D">
        <w:t>Canonicalize</w:t>
      </w:r>
      <w:r w:rsidRPr="00E77497">
        <w:t>(</w:t>
      </w:r>
      <w:r w:rsidRPr="00BB544D">
        <w:rPr>
          <w:i/>
        </w:rPr>
        <w:t>s</w:t>
      </w:r>
      <w:r w:rsidRPr="00E77497">
        <w:t>[</w:t>
      </w:r>
      <w:r w:rsidRPr="00BB544D">
        <w:rPr>
          <w:i/>
        </w:rPr>
        <w:t>i</w:t>
      </w:r>
      <w:r w:rsidRPr="00E77497">
        <w:t>]) is not the same character</w:t>
      </w:r>
      <w:r>
        <w:t xml:space="preserve"> value</w:t>
      </w:r>
      <w:r w:rsidRPr="00E77497">
        <w:t xml:space="preserve"> as </w:t>
      </w:r>
      <w:r w:rsidRPr="00BB544D">
        <w:t>Canonicalize</w:t>
      </w:r>
      <w:r w:rsidRPr="00E77497">
        <w:t>(</w:t>
      </w:r>
      <w:r w:rsidRPr="00BB544D">
        <w:rPr>
          <w:i/>
        </w:rPr>
        <w:t>Input</w:t>
      </w:r>
      <w:r w:rsidRPr="00E77497">
        <w:t xml:space="preserve"> [</w:t>
      </w:r>
      <w:r w:rsidRPr="00BB544D">
        <w:rPr>
          <w:i/>
        </w:rPr>
        <w:t>e</w:t>
      </w:r>
      <w:r w:rsidRPr="00E77497">
        <w:t>+</w:t>
      </w:r>
      <w:r w:rsidRPr="00BB544D">
        <w:rPr>
          <w:i/>
        </w:rPr>
        <w:t>i</w:t>
      </w:r>
      <w:r w:rsidRPr="00E77497">
        <w:t xml:space="preserve">]), then return </w:t>
      </w:r>
      <w:r w:rsidRPr="00BB544D">
        <w:rPr>
          <w:b/>
        </w:rPr>
        <w:t>failure</w:t>
      </w:r>
      <w:r w:rsidRPr="00E77497">
        <w:t>.</w:t>
      </w:r>
    </w:p>
    <w:p w14:paraId="3E5D01AC" w14:textId="77777777" w:rsidR="00282D8C" w:rsidRPr="00E77497" w:rsidRDefault="00282D8C" w:rsidP="00613655">
      <w:pPr>
        <w:pStyle w:val="Alg4"/>
        <w:numPr>
          <w:ilvl w:val="3"/>
          <w:numId w:val="1204"/>
        </w:numPr>
      </w:pPr>
      <w:r w:rsidRPr="00E77497">
        <w:t xml:space="preserve">Let </w:t>
      </w:r>
      <w:r w:rsidRPr="00BB544D">
        <w:rPr>
          <w:i/>
        </w:rPr>
        <w:t>y</w:t>
      </w:r>
      <w:r w:rsidRPr="00E77497">
        <w:t xml:space="preserve"> be the State (</w:t>
      </w:r>
      <w:r w:rsidRPr="00BB544D">
        <w:rPr>
          <w:i/>
        </w:rPr>
        <w:t>f</w:t>
      </w:r>
      <w:r w:rsidRPr="00E77497">
        <w:t xml:space="preserve">, </w:t>
      </w:r>
      <w:r w:rsidRPr="00BB544D">
        <w:rPr>
          <w:i/>
        </w:rPr>
        <w:t>cap</w:t>
      </w:r>
      <w:r w:rsidRPr="00E77497">
        <w:t>).</w:t>
      </w:r>
    </w:p>
    <w:p w14:paraId="1115F7B5" w14:textId="77777777" w:rsidR="00282D8C" w:rsidRPr="00E77497" w:rsidRDefault="00282D8C" w:rsidP="00613655">
      <w:pPr>
        <w:pStyle w:val="Alg4"/>
        <w:numPr>
          <w:ilvl w:val="3"/>
          <w:numId w:val="1204"/>
        </w:numPr>
      </w:pPr>
      <w:r w:rsidRPr="00E77497">
        <w:t xml:space="preserve">Call </w:t>
      </w:r>
      <w:r w:rsidRPr="00BB544D">
        <w:rPr>
          <w:i/>
        </w:rPr>
        <w:t>c</w:t>
      </w:r>
      <w:r w:rsidRPr="00E77497">
        <w:t>(</w:t>
      </w:r>
      <w:r w:rsidRPr="00BB544D">
        <w:rPr>
          <w:i/>
        </w:rPr>
        <w:t>y</w:t>
      </w:r>
      <w:r w:rsidRPr="00E77497">
        <w:t>) and return its result.</w:t>
      </w:r>
    </w:p>
    <w:p w14:paraId="12CC9487"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4D6AB43E" w14:textId="77777777" w:rsidR="00282D8C" w:rsidRPr="00E77497" w:rsidRDefault="00282D8C" w:rsidP="00613655">
      <w:pPr>
        <w:pStyle w:val="Alg4"/>
        <w:numPr>
          <w:ilvl w:val="0"/>
          <w:numId w:val="1150"/>
        </w:numPr>
      </w:pPr>
      <w:r w:rsidRPr="00E77497">
        <w:t xml:space="preserve">Evaluate </w:t>
      </w:r>
      <w:r w:rsidRPr="00E77497">
        <w:rPr>
          <w:i/>
        </w:rPr>
        <w:t>CharacterEscape</w:t>
      </w:r>
      <w:r w:rsidRPr="00E77497">
        <w:t xml:space="preserve"> to obtain a character </w:t>
      </w:r>
      <w:r w:rsidRPr="00E77497">
        <w:rPr>
          <w:i/>
        </w:rPr>
        <w:t>ch</w:t>
      </w:r>
      <w:r w:rsidRPr="00E77497">
        <w:t>.</w:t>
      </w:r>
    </w:p>
    <w:p w14:paraId="11918704" w14:textId="77777777" w:rsidR="00282D8C" w:rsidRPr="00E77497" w:rsidRDefault="00282D8C" w:rsidP="00613655">
      <w:pPr>
        <w:pStyle w:val="Alg4"/>
        <w:numPr>
          <w:ilvl w:val="0"/>
          <w:numId w:val="1150"/>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16F56BCA" w14:textId="77777777" w:rsidR="00282D8C" w:rsidRPr="00E77497" w:rsidRDefault="00282D8C" w:rsidP="00613655">
      <w:pPr>
        <w:pStyle w:val="Alg4"/>
        <w:numPr>
          <w:ilvl w:val="0"/>
          <w:numId w:val="1150"/>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6034D4DC"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65D6E9C4" w14:textId="77777777" w:rsidR="00282D8C" w:rsidRPr="00E77497" w:rsidRDefault="00282D8C" w:rsidP="00613655">
      <w:pPr>
        <w:pStyle w:val="Alg4"/>
        <w:numPr>
          <w:ilvl w:val="0"/>
          <w:numId w:val="1151"/>
        </w:numPr>
      </w:pPr>
      <w:r w:rsidRPr="00E77497">
        <w:t xml:space="preserve">Evaluate </w:t>
      </w:r>
      <w:r w:rsidRPr="00E77497">
        <w:rPr>
          <w:i/>
        </w:rPr>
        <w:t>CharacterClassEscape</w:t>
      </w:r>
      <w:r w:rsidRPr="00E77497">
        <w:t xml:space="preserve"> to obtain a CharSet </w:t>
      </w:r>
      <w:r w:rsidRPr="00E77497">
        <w:rPr>
          <w:i/>
        </w:rPr>
        <w:t>A</w:t>
      </w:r>
      <w:r w:rsidRPr="00E77497">
        <w:t>.</w:t>
      </w:r>
    </w:p>
    <w:p w14:paraId="00D2E8FC" w14:textId="77777777" w:rsidR="00282D8C" w:rsidRPr="00E77497" w:rsidRDefault="00282D8C" w:rsidP="00613655">
      <w:pPr>
        <w:pStyle w:val="Alg4"/>
        <w:numPr>
          <w:ilvl w:val="0"/>
          <w:numId w:val="1151"/>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3640CACA" w14:textId="066B85B0" w:rsidR="00282D8C" w:rsidRPr="00E77497" w:rsidRDefault="00282D8C" w:rsidP="00282D8C">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fldChar w:fldCharType="begin"/>
      </w:r>
      <w:r>
        <w:instrText xml:space="preserve"> REF _Ref366078993 \r \h </w:instrText>
      </w:r>
      <w:r>
        <w:fldChar w:fldCharType="separate"/>
      </w:r>
      <w:r w:rsidR="00281431">
        <w:t>1</w:t>
      </w:r>
      <w:r>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6EB0668C" w14:textId="77777777" w:rsidR="00282D8C" w:rsidRPr="00E77497" w:rsidRDefault="00282D8C" w:rsidP="00282D8C">
      <w:pPr>
        <w:pStyle w:val="Heading4"/>
      </w:pPr>
      <w:bookmarkStart w:id="5220" w:name="_Ref368301581"/>
      <w:r w:rsidRPr="00E77497">
        <w:t>CharacterEscape</w:t>
      </w:r>
      <w:bookmarkEnd w:id="5220"/>
    </w:p>
    <w:p w14:paraId="005AF2E3" w14:textId="6C5E00EF"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t xml:space="preserve"> to </w:t>
      </w:r>
      <w:r>
        <w:fldChar w:fldCharType="begin"/>
      </w:r>
      <w:r>
        <w:instrText xml:space="preserve"> REF _Ref366065901 \h </w:instrText>
      </w:r>
      <w:r>
        <w:fldChar w:fldCharType="separate"/>
      </w:r>
      <w:r w:rsidR="00281431">
        <w:t xml:space="preserve">Table </w:t>
      </w:r>
      <w:r w:rsidR="00281431">
        <w:rPr>
          <w:noProof/>
        </w:rPr>
        <w:t>42</w:t>
      </w:r>
      <w:r>
        <w:fldChar w:fldCharType="end"/>
      </w:r>
      <w:r>
        <w:t>.</w:t>
      </w:r>
      <w:r w:rsidRPr="00E77497">
        <w:t xml:space="preserve"> </w:t>
      </w:r>
    </w:p>
    <w:p w14:paraId="3C24A2D7" w14:textId="6D56CFFA" w:rsidR="00282D8C" w:rsidRPr="00E77497" w:rsidRDefault="00282D8C" w:rsidP="00282D8C">
      <w:pPr>
        <w:pStyle w:val="Tabletitle"/>
      </w:pPr>
      <w:bookmarkStart w:id="5221" w:name="_Ref366065901"/>
      <w:r>
        <w:t xml:space="preserve">Table </w:t>
      </w:r>
      <w:r>
        <w:fldChar w:fldCharType="begin"/>
      </w:r>
      <w:r>
        <w:instrText xml:space="preserve"> SEQ Table \* ARABIC </w:instrText>
      </w:r>
      <w:r>
        <w:fldChar w:fldCharType="separate"/>
      </w:r>
      <w:r w:rsidR="00281431">
        <w:rPr>
          <w:noProof/>
        </w:rPr>
        <w:t>42</w:t>
      </w:r>
      <w:r>
        <w:fldChar w:fldCharType="end"/>
      </w:r>
      <w:bookmarkEnd w:id="5221"/>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709"/>
        <w:gridCol w:w="1896"/>
        <w:gridCol w:w="1003"/>
      </w:tblGrid>
      <w:tr w:rsidR="00282D8C" w:rsidRPr="00170FD1" w14:paraId="3ACA317B" w14:textId="77777777" w:rsidTr="00282D8C">
        <w:trPr>
          <w:jc w:val="center"/>
        </w:trPr>
        <w:tc>
          <w:tcPr>
            <w:tcW w:w="1896" w:type="dxa"/>
            <w:shd w:val="solid" w:color="C0C0C0" w:fill="FFFFFF"/>
          </w:tcPr>
          <w:p w14:paraId="6487EAAC" w14:textId="77777777" w:rsidR="00282D8C" w:rsidRPr="007B40AF" w:rsidRDefault="00282D8C" w:rsidP="00282D8C">
            <w:pPr>
              <w:spacing w:after="120"/>
              <w:rPr>
                <w:shd w:val="solid" w:color="C0C0C0" w:fill="FFFFFF"/>
              </w:rPr>
            </w:pPr>
            <w:r w:rsidRPr="007B40AF">
              <w:rPr>
                <w:shd w:val="solid" w:color="C0C0C0" w:fill="FFFFFF"/>
              </w:rPr>
              <w:t xml:space="preserve">ControlEscape </w:t>
            </w:r>
          </w:p>
        </w:tc>
        <w:tc>
          <w:tcPr>
            <w:tcW w:w="1709" w:type="dxa"/>
            <w:shd w:val="solid" w:color="C0C0C0" w:fill="FFFFFF"/>
          </w:tcPr>
          <w:p w14:paraId="4D42A52C" w14:textId="77777777" w:rsidR="00282D8C" w:rsidRPr="007B40AF" w:rsidRDefault="00282D8C" w:rsidP="00282D8C">
            <w:pPr>
              <w:spacing w:after="120"/>
              <w:rPr>
                <w:shd w:val="solid" w:color="C0C0C0" w:fill="FFFFFF"/>
              </w:rPr>
            </w:pPr>
            <w:r>
              <w:rPr>
                <w:shd w:val="solid" w:color="C0C0C0" w:fill="FFFFFF"/>
              </w:rPr>
              <w:t>Character Value</w:t>
            </w:r>
          </w:p>
        </w:tc>
        <w:tc>
          <w:tcPr>
            <w:tcW w:w="1709" w:type="dxa"/>
            <w:shd w:val="solid" w:color="C0C0C0" w:fill="FFFFFF"/>
          </w:tcPr>
          <w:p w14:paraId="10C756EA" w14:textId="77777777" w:rsidR="00282D8C" w:rsidRPr="007B40AF" w:rsidRDefault="00282D8C" w:rsidP="00282D8C">
            <w:pPr>
              <w:spacing w:after="120"/>
              <w:rPr>
                <w:shd w:val="solid" w:color="C0C0C0" w:fill="FFFFFF"/>
              </w:rPr>
            </w:pPr>
            <w:r w:rsidRPr="007B40AF">
              <w:rPr>
                <w:shd w:val="solid" w:color="C0C0C0" w:fill="FFFFFF"/>
              </w:rPr>
              <w:t xml:space="preserve">Code </w:t>
            </w:r>
            <w:r>
              <w:rPr>
                <w:shd w:val="solid" w:color="C0C0C0" w:fill="FFFFFF"/>
              </w:rPr>
              <w:t>Point</w:t>
            </w:r>
          </w:p>
        </w:tc>
        <w:tc>
          <w:tcPr>
            <w:tcW w:w="1896" w:type="dxa"/>
            <w:shd w:val="solid" w:color="C0C0C0" w:fill="FFFFFF"/>
          </w:tcPr>
          <w:p w14:paraId="4A5DFEE3" w14:textId="77777777" w:rsidR="00282D8C" w:rsidRPr="007B40AF" w:rsidRDefault="00282D8C" w:rsidP="00282D8C">
            <w:pPr>
              <w:spacing w:after="120"/>
              <w:rPr>
                <w:shd w:val="solid" w:color="C0C0C0" w:fill="FFFFFF"/>
              </w:rPr>
            </w:pPr>
            <w:r w:rsidRPr="007B40AF">
              <w:rPr>
                <w:shd w:val="solid" w:color="C0C0C0" w:fill="FFFFFF"/>
              </w:rPr>
              <w:t>Name</w:t>
            </w:r>
          </w:p>
        </w:tc>
        <w:tc>
          <w:tcPr>
            <w:tcW w:w="1003" w:type="dxa"/>
            <w:shd w:val="solid" w:color="C0C0C0" w:fill="FFFFFF"/>
          </w:tcPr>
          <w:p w14:paraId="130826EE" w14:textId="77777777" w:rsidR="00282D8C" w:rsidRPr="007B40AF" w:rsidRDefault="00282D8C" w:rsidP="00282D8C">
            <w:pPr>
              <w:spacing w:after="120"/>
              <w:rPr>
                <w:shd w:val="solid" w:color="C0C0C0" w:fill="FFFFFF"/>
              </w:rPr>
            </w:pPr>
            <w:r w:rsidRPr="007B40AF">
              <w:rPr>
                <w:shd w:val="solid" w:color="C0C0C0" w:fill="FFFFFF"/>
              </w:rPr>
              <w:t>Symbol</w:t>
            </w:r>
          </w:p>
        </w:tc>
      </w:tr>
      <w:tr w:rsidR="00282D8C" w:rsidRPr="00E77497" w14:paraId="58402E51" w14:textId="77777777" w:rsidTr="00282D8C">
        <w:trPr>
          <w:jc w:val="center"/>
        </w:trPr>
        <w:tc>
          <w:tcPr>
            <w:tcW w:w="1896" w:type="dxa"/>
          </w:tcPr>
          <w:p w14:paraId="79D91E49" w14:textId="77777777" w:rsidR="00282D8C" w:rsidRPr="00A67AF2" w:rsidRDefault="00282D8C" w:rsidP="00282D8C">
            <w:pPr>
              <w:keepNext/>
              <w:keepLines/>
              <w:spacing w:after="40"/>
              <w:jc w:val="center"/>
              <w:rPr>
                <w:rFonts w:ascii="Courier" w:hAnsi="Courier"/>
                <w:b/>
              </w:rPr>
            </w:pPr>
            <w:r w:rsidRPr="00A67AF2">
              <w:rPr>
                <w:rFonts w:ascii="Courier New" w:hAnsi="Courier New"/>
                <w:b/>
              </w:rPr>
              <w:t>t</w:t>
            </w:r>
          </w:p>
        </w:tc>
        <w:tc>
          <w:tcPr>
            <w:tcW w:w="1709" w:type="dxa"/>
          </w:tcPr>
          <w:p w14:paraId="196BD839" w14:textId="77777777" w:rsidR="00282D8C" w:rsidRPr="00B424CF" w:rsidDel="0041193E" w:rsidRDefault="00282D8C" w:rsidP="00282D8C">
            <w:pPr>
              <w:keepNext/>
              <w:keepLines/>
              <w:spacing w:after="40"/>
              <w:rPr>
                <w:rFonts w:cs="Arial"/>
              </w:rPr>
            </w:pPr>
            <w:r w:rsidRPr="00B424CF">
              <w:rPr>
                <w:rFonts w:cs="Arial"/>
              </w:rPr>
              <w:t>9</w:t>
            </w:r>
          </w:p>
        </w:tc>
        <w:tc>
          <w:tcPr>
            <w:tcW w:w="1709" w:type="dxa"/>
          </w:tcPr>
          <w:p w14:paraId="5952C65E" w14:textId="77777777" w:rsidR="00282D8C" w:rsidRPr="00675B74" w:rsidRDefault="00282D8C" w:rsidP="00282D8C">
            <w:pPr>
              <w:keepNext/>
              <w:keepLines/>
              <w:spacing w:after="40"/>
              <w:rPr>
                <w:rFonts w:ascii="Courier" w:hAnsi="Courier"/>
                <w:b/>
              </w:rPr>
            </w:pPr>
            <w:r>
              <w:rPr>
                <w:rFonts w:ascii="Courier New" w:hAnsi="Courier New"/>
                <w:b/>
              </w:rPr>
              <w:t>U+</w:t>
            </w:r>
            <w:r w:rsidRPr="00B820AB">
              <w:rPr>
                <w:rFonts w:ascii="Courier New" w:hAnsi="Courier New"/>
                <w:b/>
              </w:rPr>
              <w:t>0009</w:t>
            </w:r>
          </w:p>
        </w:tc>
        <w:tc>
          <w:tcPr>
            <w:tcW w:w="1896" w:type="dxa"/>
          </w:tcPr>
          <w:p w14:paraId="5790DED0" w14:textId="77777777" w:rsidR="00282D8C" w:rsidRPr="00E77497" w:rsidRDefault="00282D8C" w:rsidP="00282D8C">
            <w:pPr>
              <w:keepNext/>
              <w:keepLines/>
              <w:spacing w:after="40"/>
            </w:pPr>
            <w:r w:rsidRPr="00E77497">
              <w:t>horizontal tab</w:t>
            </w:r>
          </w:p>
        </w:tc>
        <w:tc>
          <w:tcPr>
            <w:tcW w:w="1003" w:type="dxa"/>
          </w:tcPr>
          <w:p w14:paraId="6BC0A328" w14:textId="77777777" w:rsidR="00282D8C" w:rsidRPr="00E77497" w:rsidRDefault="00282D8C" w:rsidP="00282D8C">
            <w:pPr>
              <w:keepNext/>
              <w:keepLines/>
              <w:spacing w:after="40"/>
            </w:pPr>
            <w:r w:rsidRPr="00E77497">
              <w:t>&lt;HT&gt;</w:t>
            </w:r>
          </w:p>
        </w:tc>
      </w:tr>
      <w:tr w:rsidR="00282D8C" w:rsidRPr="00E77497" w14:paraId="1766B851" w14:textId="77777777" w:rsidTr="00282D8C">
        <w:trPr>
          <w:jc w:val="center"/>
        </w:trPr>
        <w:tc>
          <w:tcPr>
            <w:tcW w:w="1896" w:type="dxa"/>
          </w:tcPr>
          <w:p w14:paraId="313DABC6" w14:textId="77777777" w:rsidR="00282D8C" w:rsidRPr="00E77497" w:rsidRDefault="00282D8C" w:rsidP="00282D8C">
            <w:pPr>
              <w:keepNext/>
              <w:keepLines/>
              <w:spacing w:after="40"/>
              <w:jc w:val="center"/>
              <w:rPr>
                <w:rFonts w:ascii="Courier" w:hAnsi="Courier"/>
                <w:b/>
              </w:rPr>
            </w:pPr>
            <w:r w:rsidRPr="00E77497">
              <w:rPr>
                <w:rFonts w:ascii="Courier New" w:hAnsi="Courier New"/>
                <w:b/>
              </w:rPr>
              <w:t>n</w:t>
            </w:r>
          </w:p>
        </w:tc>
        <w:tc>
          <w:tcPr>
            <w:tcW w:w="1709" w:type="dxa"/>
          </w:tcPr>
          <w:p w14:paraId="25F3964F" w14:textId="77777777" w:rsidR="00282D8C" w:rsidRPr="00B424CF" w:rsidDel="0041193E" w:rsidRDefault="00282D8C" w:rsidP="00282D8C">
            <w:pPr>
              <w:keepNext/>
              <w:keepLines/>
              <w:spacing w:after="40"/>
              <w:rPr>
                <w:rFonts w:cs="Arial"/>
              </w:rPr>
            </w:pPr>
            <w:r w:rsidRPr="00B424CF">
              <w:rPr>
                <w:rFonts w:cs="Arial"/>
              </w:rPr>
              <w:t>10</w:t>
            </w:r>
          </w:p>
        </w:tc>
        <w:tc>
          <w:tcPr>
            <w:tcW w:w="1709" w:type="dxa"/>
          </w:tcPr>
          <w:p w14:paraId="0CDA2434" w14:textId="77777777" w:rsidR="00282D8C" w:rsidRPr="00E77497" w:rsidRDefault="00282D8C" w:rsidP="00282D8C">
            <w:pPr>
              <w:keepNext/>
              <w:keepLines/>
              <w:spacing w:after="40"/>
            </w:pPr>
            <w:r>
              <w:rPr>
                <w:rFonts w:ascii="Courier New" w:hAnsi="Courier New"/>
                <w:b/>
              </w:rPr>
              <w:t>U+</w:t>
            </w:r>
            <w:r w:rsidRPr="00E77497">
              <w:rPr>
                <w:rFonts w:ascii="Courier New" w:hAnsi="Courier New"/>
                <w:b/>
              </w:rPr>
              <w:t>000A</w:t>
            </w:r>
          </w:p>
        </w:tc>
        <w:tc>
          <w:tcPr>
            <w:tcW w:w="1896" w:type="dxa"/>
          </w:tcPr>
          <w:p w14:paraId="27AB87A7" w14:textId="77777777" w:rsidR="00282D8C" w:rsidRPr="00E77497" w:rsidRDefault="00282D8C" w:rsidP="00282D8C">
            <w:pPr>
              <w:keepNext/>
              <w:keepLines/>
              <w:spacing w:after="40"/>
            </w:pPr>
            <w:r w:rsidRPr="00E77497">
              <w:t>line feed (new line)</w:t>
            </w:r>
          </w:p>
        </w:tc>
        <w:tc>
          <w:tcPr>
            <w:tcW w:w="1003" w:type="dxa"/>
          </w:tcPr>
          <w:p w14:paraId="7A7FE450" w14:textId="77777777" w:rsidR="00282D8C" w:rsidRPr="00E77497" w:rsidRDefault="00282D8C" w:rsidP="00282D8C">
            <w:pPr>
              <w:keepNext/>
              <w:keepLines/>
              <w:spacing w:after="40"/>
            </w:pPr>
            <w:r w:rsidRPr="00E77497">
              <w:t>&lt;LF&gt;</w:t>
            </w:r>
          </w:p>
        </w:tc>
      </w:tr>
      <w:tr w:rsidR="00282D8C" w:rsidRPr="00E77497" w14:paraId="5E074A43" w14:textId="77777777" w:rsidTr="00282D8C">
        <w:trPr>
          <w:jc w:val="center"/>
        </w:trPr>
        <w:tc>
          <w:tcPr>
            <w:tcW w:w="1896" w:type="dxa"/>
          </w:tcPr>
          <w:p w14:paraId="5AB9BA97" w14:textId="77777777" w:rsidR="00282D8C" w:rsidRPr="00E77497" w:rsidRDefault="00282D8C" w:rsidP="00282D8C">
            <w:pPr>
              <w:keepNext/>
              <w:keepLines/>
              <w:spacing w:after="40"/>
              <w:jc w:val="center"/>
              <w:rPr>
                <w:rFonts w:ascii="Courier" w:hAnsi="Courier"/>
                <w:b/>
              </w:rPr>
            </w:pPr>
            <w:r w:rsidRPr="00E77497">
              <w:rPr>
                <w:rFonts w:ascii="Courier New" w:hAnsi="Courier New"/>
                <w:b/>
              </w:rPr>
              <w:t>v</w:t>
            </w:r>
          </w:p>
        </w:tc>
        <w:tc>
          <w:tcPr>
            <w:tcW w:w="1709" w:type="dxa"/>
          </w:tcPr>
          <w:p w14:paraId="2238116B" w14:textId="77777777" w:rsidR="00282D8C" w:rsidRPr="00B424CF" w:rsidDel="0041193E" w:rsidRDefault="00282D8C" w:rsidP="00282D8C">
            <w:pPr>
              <w:keepNext/>
              <w:keepLines/>
              <w:spacing w:after="40"/>
              <w:rPr>
                <w:rFonts w:cs="Arial"/>
              </w:rPr>
            </w:pPr>
            <w:r w:rsidRPr="00B424CF">
              <w:rPr>
                <w:rFonts w:cs="Arial"/>
              </w:rPr>
              <w:t>11</w:t>
            </w:r>
          </w:p>
        </w:tc>
        <w:tc>
          <w:tcPr>
            <w:tcW w:w="1709" w:type="dxa"/>
          </w:tcPr>
          <w:p w14:paraId="5C00F230" w14:textId="77777777" w:rsidR="00282D8C" w:rsidRPr="00E77497" w:rsidRDefault="00282D8C" w:rsidP="00282D8C">
            <w:pPr>
              <w:keepNext/>
              <w:keepLines/>
              <w:spacing w:after="40"/>
              <w:rPr>
                <w:rFonts w:ascii="Courier" w:hAnsi="Courier"/>
                <w:b/>
              </w:rPr>
            </w:pPr>
            <w:r>
              <w:rPr>
                <w:rFonts w:ascii="Courier New" w:hAnsi="Courier New"/>
                <w:b/>
              </w:rPr>
              <w:t>U+</w:t>
            </w:r>
            <w:r w:rsidRPr="00E77497">
              <w:rPr>
                <w:rFonts w:ascii="Courier New" w:hAnsi="Courier New"/>
                <w:b/>
              </w:rPr>
              <w:t>000B</w:t>
            </w:r>
          </w:p>
        </w:tc>
        <w:tc>
          <w:tcPr>
            <w:tcW w:w="1896" w:type="dxa"/>
          </w:tcPr>
          <w:p w14:paraId="2B57FDBF" w14:textId="77777777" w:rsidR="00282D8C" w:rsidRPr="00E77497" w:rsidRDefault="00282D8C" w:rsidP="00282D8C">
            <w:pPr>
              <w:keepNext/>
              <w:keepLines/>
              <w:spacing w:after="40"/>
            </w:pPr>
            <w:r w:rsidRPr="00E77497">
              <w:t>vertical tab</w:t>
            </w:r>
          </w:p>
        </w:tc>
        <w:tc>
          <w:tcPr>
            <w:tcW w:w="1003" w:type="dxa"/>
          </w:tcPr>
          <w:p w14:paraId="69AE47D9" w14:textId="77777777" w:rsidR="00282D8C" w:rsidRPr="00E77497" w:rsidRDefault="00282D8C" w:rsidP="00282D8C">
            <w:pPr>
              <w:keepNext/>
              <w:keepLines/>
              <w:spacing w:after="40"/>
            </w:pPr>
            <w:r w:rsidRPr="00E77497">
              <w:t>&lt;VT&gt;</w:t>
            </w:r>
          </w:p>
        </w:tc>
      </w:tr>
      <w:tr w:rsidR="00282D8C" w:rsidRPr="00E77497" w14:paraId="07005D3C" w14:textId="77777777" w:rsidTr="00282D8C">
        <w:trPr>
          <w:jc w:val="center"/>
        </w:trPr>
        <w:tc>
          <w:tcPr>
            <w:tcW w:w="1896" w:type="dxa"/>
          </w:tcPr>
          <w:p w14:paraId="58B8E4E6" w14:textId="77777777" w:rsidR="00282D8C" w:rsidRPr="00E77497" w:rsidRDefault="00282D8C" w:rsidP="00282D8C">
            <w:pPr>
              <w:keepNext/>
              <w:keepLines/>
              <w:spacing w:after="40"/>
              <w:jc w:val="center"/>
              <w:rPr>
                <w:rFonts w:ascii="Courier" w:hAnsi="Courier"/>
                <w:b/>
              </w:rPr>
            </w:pPr>
            <w:r w:rsidRPr="00E77497">
              <w:rPr>
                <w:rFonts w:ascii="Courier New" w:hAnsi="Courier New"/>
                <w:b/>
              </w:rPr>
              <w:t>f</w:t>
            </w:r>
          </w:p>
        </w:tc>
        <w:tc>
          <w:tcPr>
            <w:tcW w:w="1709" w:type="dxa"/>
          </w:tcPr>
          <w:p w14:paraId="48322F5C" w14:textId="77777777" w:rsidR="00282D8C" w:rsidRPr="00B424CF" w:rsidDel="0041193E" w:rsidRDefault="00282D8C" w:rsidP="00282D8C">
            <w:pPr>
              <w:keepNext/>
              <w:keepLines/>
              <w:spacing w:after="40"/>
              <w:rPr>
                <w:rFonts w:cs="Arial"/>
              </w:rPr>
            </w:pPr>
            <w:r w:rsidRPr="00B424CF">
              <w:rPr>
                <w:rFonts w:cs="Arial"/>
              </w:rPr>
              <w:t>12</w:t>
            </w:r>
          </w:p>
        </w:tc>
        <w:tc>
          <w:tcPr>
            <w:tcW w:w="1709" w:type="dxa"/>
          </w:tcPr>
          <w:p w14:paraId="484FB42A" w14:textId="77777777" w:rsidR="00282D8C" w:rsidRPr="00E77497" w:rsidRDefault="00282D8C" w:rsidP="00282D8C">
            <w:pPr>
              <w:keepNext/>
              <w:keepLines/>
              <w:spacing w:after="40"/>
            </w:pPr>
            <w:r>
              <w:rPr>
                <w:rFonts w:ascii="Courier New" w:hAnsi="Courier New"/>
                <w:b/>
              </w:rPr>
              <w:t>U+</w:t>
            </w:r>
            <w:r w:rsidRPr="00E77497">
              <w:rPr>
                <w:rFonts w:ascii="Courier New" w:hAnsi="Courier New"/>
                <w:b/>
              </w:rPr>
              <w:t>000C</w:t>
            </w:r>
          </w:p>
        </w:tc>
        <w:tc>
          <w:tcPr>
            <w:tcW w:w="1896" w:type="dxa"/>
          </w:tcPr>
          <w:p w14:paraId="34BF7DA2" w14:textId="77777777" w:rsidR="00282D8C" w:rsidRPr="00E77497" w:rsidRDefault="00282D8C" w:rsidP="00282D8C">
            <w:pPr>
              <w:keepNext/>
              <w:keepLines/>
              <w:spacing w:after="40"/>
            </w:pPr>
            <w:r w:rsidRPr="00E77497">
              <w:t>form feed</w:t>
            </w:r>
          </w:p>
        </w:tc>
        <w:tc>
          <w:tcPr>
            <w:tcW w:w="1003" w:type="dxa"/>
          </w:tcPr>
          <w:p w14:paraId="3143898B" w14:textId="77777777" w:rsidR="00282D8C" w:rsidRPr="00E77497" w:rsidRDefault="00282D8C" w:rsidP="00282D8C">
            <w:pPr>
              <w:keepNext/>
              <w:keepLines/>
              <w:spacing w:after="40"/>
            </w:pPr>
            <w:r w:rsidRPr="00E77497">
              <w:t>&lt;FF&gt;</w:t>
            </w:r>
          </w:p>
        </w:tc>
      </w:tr>
      <w:tr w:rsidR="00282D8C" w:rsidRPr="00E77497" w14:paraId="5758BE14" w14:textId="77777777" w:rsidTr="00282D8C">
        <w:trPr>
          <w:jc w:val="center"/>
        </w:trPr>
        <w:tc>
          <w:tcPr>
            <w:tcW w:w="1896" w:type="dxa"/>
          </w:tcPr>
          <w:p w14:paraId="34058211" w14:textId="77777777" w:rsidR="00282D8C" w:rsidRPr="00E77497" w:rsidRDefault="00282D8C" w:rsidP="00282D8C">
            <w:pPr>
              <w:keepLines/>
              <w:spacing w:after="40"/>
              <w:jc w:val="center"/>
              <w:rPr>
                <w:rFonts w:ascii="Courier" w:hAnsi="Courier"/>
                <w:b/>
              </w:rPr>
            </w:pPr>
            <w:r w:rsidRPr="00E77497">
              <w:rPr>
                <w:rFonts w:ascii="Courier New" w:hAnsi="Courier New"/>
                <w:b/>
              </w:rPr>
              <w:t>r</w:t>
            </w:r>
          </w:p>
        </w:tc>
        <w:tc>
          <w:tcPr>
            <w:tcW w:w="1709" w:type="dxa"/>
          </w:tcPr>
          <w:p w14:paraId="525B93A7" w14:textId="77777777" w:rsidR="00282D8C" w:rsidRPr="00B424CF" w:rsidRDefault="00282D8C" w:rsidP="00282D8C">
            <w:pPr>
              <w:keepLines/>
              <w:spacing w:after="40"/>
              <w:rPr>
                <w:rFonts w:cs="Arial"/>
              </w:rPr>
            </w:pPr>
            <w:r w:rsidRPr="00B424CF">
              <w:rPr>
                <w:rFonts w:cs="Arial"/>
              </w:rPr>
              <w:t>13</w:t>
            </w:r>
          </w:p>
        </w:tc>
        <w:tc>
          <w:tcPr>
            <w:tcW w:w="1709" w:type="dxa"/>
          </w:tcPr>
          <w:p w14:paraId="1E3C4077" w14:textId="77777777" w:rsidR="00282D8C" w:rsidRPr="00E77497" w:rsidRDefault="00282D8C" w:rsidP="00282D8C">
            <w:pPr>
              <w:keepLines/>
              <w:spacing w:after="40"/>
              <w:rPr>
                <w:rFonts w:ascii="Courier" w:hAnsi="Courier"/>
                <w:b/>
              </w:rPr>
            </w:pPr>
            <w:r>
              <w:rPr>
                <w:rFonts w:ascii="Courier New" w:hAnsi="Courier New"/>
                <w:b/>
              </w:rPr>
              <w:t>U+</w:t>
            </w:r>
            <w:r w:rsidRPr="00E77497">
              <w:rPr>
                <w:rFonts w:ascii="Courier New" w:hAnsi="Courier New"/>
                <w:b/>
              </w:rPr>
              <w:t>000D</w:t>
            </w:r>
          </w:p>
        </w:tc>
        <w:tc>
          <w:tcPr>
            <w:tcW w:w="1896" w:type="dxa"/>
          </w:tcPr>
          <w:p w14:paraId="0881E40F" w14:textId="77777777" w:rsidR="00282D8C" w:rsidRPr="00E77497" w:rsidRDefault="00282D8C" w:rsidP="00282D8C">
            <w:pPr>
              <w:keepLines/>
              <w:spacing w:after="40"/>
            </w:pPr>
            <w:r w:rsidRPr="00E77497">
              <w:t>carriage return</w:t>
            </w:r>
          </w:p>
        </w:tc>
        <w:tc>
          <w:tcPr>
            <w:tcW w:w="1003" w:type="dxa"/>
          </w:tcPr>
          <w:p w14:paraId="7A16CA38" w14:textId="77777777" w:rsidR="00282D8C" w:rsidRPr="00E77497" w:rsidRDefault="00282D8C" w:rsidP="00282D8C">
            <w:pPr>
              <w:keepLines/>
              <w:spacing w:after="40"/>
              <w:rPr>
                <w:rFonts w:ascii="Courier" w:hAnsi="Courier"/>
                <w:b/>
              </w:rPr>
            </w:pPr>
            <w:r w:rsidRPr="00E77497">
              <w:t>&lt;CR&gt;</w:t>
            </w:r>
          </w:p>
        </w:tc>
      </w:tr>
    </w:tbl>
    <w:p w14:paraId="0280E94D" w14:textId="77777777" w:rsidR="00282D8C" w:rsidRPr="00E77497" w:rsidRDefault="00282D8C" w:rsidP="00282D8C"/>
    <w:p w14:paraId="2682CEE5"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0347E936" w14:textId="77777777" w:rsidR="00282D8C" w:rsidRPr="00E77497" w:rsidRDefault="00282D8C" w:rsidP="00613655">
      <w:pPr>
        <w:pStyle w:val="Alg4"/>
        <w:numPr>
          <w:ilvl w:val="0"/>
          <w:numId w:val="1101"/>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78CA61B4" w14:textId="77777777" w:rsidR="00282D8C" w:rsidRPr="00E77497" w:rsidRDefault="00282D8C" w:rsidP="00613655">
      <w:pPr>
        <w:pStyle w:val="Alg4"/>
        <w:numPr>
          <w:ilvl w:val="0"/>
          <w:numId w:val="1101"/>
        </w:numPr>
      </w:pPr>
      <w:r w:rsidRPr="00E77497">
        <w:t xml:space="preserve">Let </w:t>
      </w:r>
      <w:r w:rsidRPr="00E77497">
        <w:rPr>
          <w:i/>
        </w:rPr>
        <w:t>i</w:t>
      </w:r>
      <w:r w:rsidRPr="00E77497">
        <w:t xml:space="preserve"> be </w:t>
      </w:r>
      <w:r w:rsidRPr="00E77497">
        <w:rPr>
          <w:i/>
        </w:rPr>
        <w:t>ch</w:t>
      </w:r>
      <w:r w:rsidRPr="00E77497">
        <w:t xml:space="preserve">'s </w:t>
      </w:r>
      <w:r>
        <w:t>character</w:t>
      </w:r>
      <w:r w:rsidRPr="00E77497">
        <w:t xml:space="preserve"> value.</w:t>
      </w:r>
    </w:p>
    <w:p w14:paraId="0713333A" w14:textId="77777777" w:rsidR="00282D8C" w:rsidRPr="00E77497" w:rsidRDefault="00282D8C" w:rsidP="00613655">
      <w:pPr>
        <w:pStyle w:val="Alg4"/>
        <w:numPr>
          <w:ilvl w:val="0"/>
          <w:numId w:val="1101"/>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06A0F3CB" w14:textId="77777777" w:rsidR="00282D8C" w:rsidRPr="00E77497" w:rsidRDefault="00282D8C" w:rsidP="00613655">
      <w:pPr>
        <w:pStyle w:val="Alg4"/>
        <w:numPr>
          <w:ilvl w:val="0"/>
          <w:numId w:val="1101"/>
        </w:numPr>
        <w:spacing w:after="220"/>
      </w:pPr>
      <w:r w:rsidRPr="00E77497">
        <w:t xml:space="preserve">Return the character whose </w:t>
      </w:r>
      <w:r>
        <w:t>character</w:t>
      </w:r>
      <w:r w:rsidRPr="00E77497">
        <w:t xml:space="preserve"> value is </w:t>
      </w:r>
      <w:r w:rsidRPr="00E77497">
        <w:rPr>
          <w:i/>
        </w:rPr>
        <w:t>j</w:t>
      </w:r>
      <w:r w:rsidRPr="00E77497">
        <w:t>.</w:t>
      </w:r>
    </w:p>
    <w:p w14:paraId="67B55D4E"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w:t>
      </w:r>
      <w:r>
        <w:t>as follows:</w:t>
      </w:r>
    </w:p>
    <w:p w14:paraId="33C959C5" w14:textId="77777777" w:rsidR="00282D8C" w:rsidRPr="00E77497" w:rsidRDefault="00282D8C" w:rsidP="00613655">
      <w:pPr>
        <w:pStyle w:val="Alg4"/>
        <w:numPr>
          <w:ilvl w:val="0"/>
          <w:numId w:val="1173"/>
        </w:numPr>
      </w:pPr>
      <w:r>
        <w:t xml:space="preserve">Return the character whose code is the CV of </w:t>
      </w:r>
      <w:r w:rsidRPr="00E77497">
        <w:rPr>
          <w:i/>
        </w:rPr>
        <w:t>HexEscapeSequence</w:t>
      </w:r>
      <w:r>
        <w:t>.</w:t>
      </w:r>
    </w:p>
    <w:p w14:paraId="4E85ABA3"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6706B5">
        <w:rPr>
          <w:rFonts w:ascii="Times New Roman" w:hAnsi="Times New Roman"/>
          <w:i/>
        </w:rPr>
        <w:t>RegExp</w:t>
      </w:r>
      <w:r w:rsidRPr="00E77497">
        <w:rPr>
          <w:rFonts w:ascii="Times New Roman" w:hAnsi="Times New Roman"/>
          <w:i/>
        </w:rPr>
        <w:t>UnicodeEscapeSequence</w:t>
      </w:r>
      <w:r w:rsidRPr="00E77497">
        <w:t xml:space="preserve"> evaluates </w:t>
      </w:r>
      <w:r>
        <w:t>as follows:</w:t>
      </w:r>
    </w:p>
    <w:p w14:paraId="79167A95" w14:textId="77777777" w:rsidR="00282D8C" w:rsidRPr="00E77497" w:rsidRDefault="00282D8C" w:rsidP="00613655">
      <w:pPr>
        <w:pStyle w:val="Alg4"/>
        <w:numPr>
          <w:ilvl w:val="0"/>
          <w:numId w:val="1174"/>
        </w:numPr>
      </w:pPr>
      <w:r>
        <w:t xml:space="preserve">Return the result of evaluating </w:t>
      </w:r>
      <w:r w:rsidRPr="004119E6">
        <w:rPr>
          <w:i/>
        </w:rPr>
        <w:t>RegExp</w:t>
      </w:r>
      <w:r w:rsidRPr="00E77497">
        <w:rPr>
          <w:i/>
        </w:rPr>
        <w:t>UnicodeEscapeSequence</w:t>
      </w:r>
      <w:r>
        <w:t>.</w:t>
      </w:r>
    </w:p>
    <w:p w14:paraId="6E699552"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w:t>
      </w:r>
      <w:r>
        <w:t>as follows:</w:t>
      </w:r>
    </w:p>
    <w:p w14:paraId="639259E8" w14:textId="77777777" w:rsidR="00282D8C" w:rsidRPr="00E77497" w:rsidRDefault="00282D8C" w:rsidP="00613655">
      <w:pPr>
        <w:pStyle w:val="Alg4"/>
        <w:numPr>
          <w:ilvl w:val="0"/>
          <w:numId w:val="1175"/>
        </w:numPr>
      </w:pPr>
      <w:bookmarkStart w:id="5222" w:name="_Ref366078993"/>
      <w:r>
        <w:t xml:space="preserve">Return the character </w:t>
      </w:r>
      <w:r w:rsidRPr="000241DE">
        <w:t>represented by</w:t>
      </w:r>
      <w:r w:rsidRPr="000241DE">
        <w:rPr>
          <w:i/>
        </w:rPr>
        <w:t xml:space="preserve"> </w:t>
      </w:r>
      <w:r w:rsidRPr="00E77497">
        <w:rPr>
          <w:i/>
        </w:rPr>
        <w:t>IdentityEscape</w:t>
      </w:r>
      <w:r>
        <w:t>.</w:t>
      </w:r>
    </w:p>
    <w:p w14:paraId="00900183" w14:textId="77777777" w:rsidR="00282D8C" w:rsidRDefault="00282D8C" w:rsidP="00282D8C">
      <w:pPr>
        <w:pStyle w:val="normalbefore"/>
        <w:keepNext/>
      </w:pPr>
      <w:r w:rsidRPr="00E77497">
        <w:lastRenderedPageBreak/>
        <w:t xml:space="preserve">The production </w:t>
      </w:r>
      <w:r w:rsidRPr="006A1528">
        <w:rPr>
          <w:rStyle w:val="SyntaxSymbol"/>
        </w:rPr>
        <w:t>RegExpUnicodeEscapeSequence</w:t>
      </w:r>
      <w:r w:rsidRPr="00E77497">
        <w:t xml:space="preserve"> </w:t>
      </w:r>
      <w:r w:rsidRPr="00E77497">
        <w:rPr>
          <w:b/>
        </w:rPr>
        <w:t xml:space="preserve">:: </w:t>
      </w:r>
      <w:r w:rsidRPr="006A1528">
        <w:rPr>
          <w:rStyle w:val="SyntaxTerminal"/>
        </w:rPr>
        <w:t>u</w:t>
      </w:r>
      <w:r w:rsidRPr="006706B5">
        <w:t xml:space="preserve"> </w:t>
      </w:r>
      <w:r w:rsidRPr="006A1528">
        <w:rPr>
          <w:rStyle w:val="SyntaxSymbol"/>
        </w:rPr>
        <w:t>LeadSurragate</w:t>
      </w:r>
      <w:r>
        <w:t xml:space="preserve"> </w:t>
      </w:r>
      <w:r w:rsidRPr="006A1528">
        <w:rPr>
          <w:rStyle w:val="SyntaxTerminal"/>
        </w:rPr>
        <w:t>\u</w:t>
      </w:r>
      <w:r>
        <w:rPr>
          <w:rFonts w:ascii="Courier New" w:hAnsi="Courier New"/>
          <w:b/>
        </w:rPr>
        <w:t xml:space="preserve"> </w:t>
      </w:r>
      <w:r w:rsidRPr="006A1528">
        <w:rPr>
          <w:rStyle w:val="SyntaxSymbol"/>
        </w:rPr>
        <w:t>TrailSurragate</w:t>
      </w:r>
      <w:r>
        <w:t xml:space="preserve"> evaluates as follows:</w:t>
      </w:r>
    </w:p>
    <w:p w14:paraId="2F96A51B" w14:textId="77777777" w:rsidR="00282D8C" w:rsidRPr="00E77497" w:rsidRDefault="00282D8C" w:rsidP="00613655">
      <w:pPr>
        <w:pStyle w:val="Alg4"/>
        <w:numPr>
          <w:ilvl w:val="0"/>
          <w:numId w:val="1125"/>
        </w:numPr>
      </w:pPr>
      <w:r w:rsidRPr="00E77497">
        <w:t xml:space="preserve">Let </w:t>
      </w:r>
      <w:r>
        <w:rPr>
          <w:i/>
        </w:rPr>
        <w:t>lead</w:t>
      </w:r>
      <w:r w:rsidRPr="00E77497">
        <w:t xml:space="preserve"> be the </w:t>
      </w:r>
      <w:r>
        <w:t>result of evaluating</w:t>
      </w:r>
      <w:r w:rsidRPr="00E77497">
        <w:t xml:space="preserve"> </w:t>
      </w:r>
      <w:r w:rsidRPr="001A7B50">
        <w:rPr>
          <w:i/>
        </w:rPr>
        <w:t>LeadSurragate</w:t>
      </w:r>
      <w:r w:rsidRPr="00E77497">
        <w:t>.</w:t>
      </w:r>
    </w:p>
    <w:p w14:paraId="4148BE39" w14:textId="77777777" w:rsidR="00282D8C" w:rsidRPr="00E77497" w:rsidRDefault="00282D8C" w:rsidP="00613655">
      <w:pPr>
        <w:pStyle w:val="Alg4"/>
        <w:numPr>
          <w:ilvl w:val="0"/>
          <w:numId w:val="1125"/>
        </w:numPr>
      </w:pPr>
      <w:r w:rsidRPr="00E77497">
        <w:t xml:space="preserve">Let </w:t>
      </w:r>
      <w:r>
        <w:rPr>
          <w:i/>
        </w:rPr>
        <w:t>trail</w:t>
      </w:r>
      <w:r w:rsidRPr="00E77497">
        <w:t xml:space="preserve"> be the </w:t>
      </w:r>
      <w:r>
        <w:t>result of evaluating</w:t>
      </w:r>
      <w:r w:rsidRPr="00E77497">
        <w:t xml:space="preserve"> </w:t>
      </w:r>
      <w:r>
        <w:rPr>
          <w:i/>
        </w:rPr>
        <w:t>Trail</w:t>
      </w:r>
      <w:r w:rsidRPr="001A7B50">
        <w:rPr>
          <w:i/>
        </w:rPr>
        <w:t>Surragate</w:t>
      </w:r>
      <w:r w:rsidRPr="00E77497">
        <w:t>.</w:t>
      </w:r>
    </w:p>
    <w:p w14:paraId="1EB665A4" w14:textId="77777777" w:rsidR="00282D8C" w:rsidRPr="00E77497" w:rsidRDefault="00282D8C" w:rsidP="00613655">
      <w:pPr>
        <w:pStyle w:val="Alg4"/>
        <w:numPr>
          <w:ilvl w:val="0"/>
          <w:numId w:val="1125"/>
        </w:numPr>
      </w:pPr>
      <w:r w:rsidRPr="00E77497">
        <w:t xml:space="preserve">Let </w:t>
      </w:r>
      <w:r>
        <w:rPr>
          <w:i/>
        </w:rPr>
        <w:t>cp</w:t>
      </w:r>
      <w:r w:rsidRPr="00E77497">
        <w:t xml:space="preserve"> be the </w:t>
      </w:r>
      <w:r>
        <w:t>UTF16Decode(</w:t>
      </w:r>
      <w:r>
        <w:rPr>
          <w:i/>
        </w:rPr>
        <w:t>lead</w:t>
      </w:r>
      <w:r>
        <w:t>,</w:t>
      </w:r>
      <w:r w:rsidRPr="001A7B50">
        <w:rPr>
          <w:i/>
        </w:rPr>
        <w:t xml:space="preserve"> </w:t>
      </w:r>
      <w:r>
        <w:rPr>
          <w:i/>
        </w:rPr>
        <w:t>trail</w:t>
      </w:r>
      <w:r>
        <w:t>)</w:t>
      </w:r>
      <w:r w:rsidRPr="00E77497">
        <w:t>.</w:t>
      </w:r>
    </w:p>
    <w:p w14:paraId="566606F7" w14:textId="77777777" w:rsidR="00282D8C" w:rsidRPr="00E77497" w:rsidRDefault="00282D8C" w:rsidP="00613655">
      <w:pPr>
        <w:pStyle w:val="Alg4"/>
        <w:numPr>
          <w:ilvl w:val="0"/>
          <w:numId w:val="1125"/>
        </w:numPr>
        <w:spacing w:after="220"/>
      </w:pPr>
      <w:r w:rsidRPr="00E77497">
        <w:t xml:space="preserve">Return the character whose </w:t>
      </w:r>
      <w:r>
        <w:t>character</w:t>
      </w:r>
      <w:r w:rsidRPr="00E77497">
        <w:t xml:space="preserve"> value is </w:t>
      </w:r>
      <w:r>
        <w:rPr>
          <w:i/>
        </w:rPr>
        <w:t>cp</w:t>
      </w:r>
      <w:r w:rsidRPr="00E77497">
        <w:t>.</w:t>
      </w:r>
    </w:p>
    <w:p w14:paraId="23260906" w14:textId="77777777" w:rsidR="00282D8C" w:rsidRPr="00E77497" w:rsidRDefault="00282D8C" w:rsidP="00282D8C">
      <w:pPr>
        <w:pStyle w:val="normalbefore"/>
        <w:keepNext/>
      </w:pPr>
      <w:r w:rsidRPr="00E77497">
        <w:t xml:space="preserve">The production </w:t>
      </w:r>
      <w:r>
        <w:rPr>
          <w:rFonts w:ascii="Times New Roman" w:hAnsi="Times New Roman"/>
          <w:i/>
        </w:rPr>
        <w:t>RegExpU</w:t>
      </w:r>
      <w:r w:rsidRPr="00E77497">
        <w:rPr>
          <w:rFonts w:ascii="Times New Roman" w:hAnsi="Times New Roman"/>
          <w:i/>
        </w:rPr>
        <w:t>nicodeEscapeSequence</w:t>
      </w:r>
      <w:r w:rsidRPr="00E77497">
        <w:t xml:space="preserve"> </w:t>
      </w:r>
      <w:r w:rsidRPr="00E77497">
        <w:rPr>
          <w:b/>
        </w:rPr>
        <w:t xml:space="preserve">:: </w:t>
      </w:r>
      <w:r w:rsidRPr="006706B5">
        <w:rPr>
          <w:rFonts w:ascii="Courier New" w:hAnsi="Courier New"/>
          <w:b/>
        </w:rPr>
        <w:t>u</w:t>
      </w:r>
      <w:r w:rsidRPr="001A7B50">
        <w:rPr>
          <w:rFonts w:ascii="Times New Roman" w:hAnsi="Times New Roman"/>
          <w:i/>
        </w:rPr>
        <w:t xml:space="preserve"> Hex4Digits</w:t>
      </w:r>
      <w:r w:rsidRPr="00E77497">
        <w:t xml:space="preserve"> evaluates </w:t>
      </w:r>
      <w:r>
        <w:t>as follows:</w:t>
      </w:r>
    </w:p>
    <w:p w14:paraId="0534F61D" w14:textId="77777777" w:rsidR="00282D8C" w:rsidRPr="00E77497" w:rsidRDefault="00282D8C" w:rsidP="00613655">
      <w:pPr>
        <w:pStyle w:val="Alg4"/>
        <w:numPr>
          <w:ilvl w:val="0"/>
          <w:numId w:val="1176"/>
        </w:numPr>
      </w:pPr>
      <w:r>
        <w:t xml:space="preserve">Return the character whose code is the CV of </w:t>
      </w:r>
      <w:r w:rsidRPr="001A7B50">
        <w:rPr>
          <w:i/>
        </w:rPr>
        <w:t>Hex4Digits</w:t>
      </w:r>
      <w:r>
        <w:t>.</w:t>
      </w:r>
    </w:p>
    <w:p w14:paraId="5BD25C39" w14:textId="77777777" w:rsidR="00282D8C" w:rsidRPr="00E77497" w:rsidRDefault="00282D8C" w:rsidP="00282D8C">
      <w:pPr>
        <w:pStyle w:val="normalbefore"/>
        <w:keepNext/>
      </w:pPr>
      <w:r w:rsidRPr="00E77497">
        <w:t xml:space="preserve">The production </w:t>
      </w:r>
      <w:r>
        <w:rPr>
          <w:rFonts w:ascii="Times New Roman" w:hAnsi="Times New Roman"/>
          <w:i/>
        </w:rPr>
        <w:t>RegExpU</w:t>
      </w:r>
      <w:r w:rsidRPr="00E77497">
        <w:rPr>
          <w:rFonts w:ascii="Times New Roman" w:hAnsi="Times New Roman"/>
          <w:i/>
        </w:rPr>
        <w:t>nicodeEscapeSequence</w:t>
      </w:r>
      <w:r w:rsidRPr="00E77497">
        <w:t xml:space="preserve"> </w:t>
      </w:r>
      <w:r w:rsidRPr="00E77497">
        <w:rPr>
          <w:b/>
        </w:rPr>
        <w:t xml:space="preserve">:: </w:t>
      </w:r>
      <w:r w:rsidRPr="006706B5">
        <w:rPr>
          <w:rFonts w:ascii="Courier New" w:hAnsi="Courier New"/>
          <w:b/>
        </w:rPr>
        <w:t>u{</w:t>
      </w:r>
      <w:r w:rsidRPr="001A7B50">
        <w:rPr>
          <w:rFonts w:ascii="Times New Roman" w:hAnsi="Times New Roman"/>
          <w:i/>
        </w:rPr>
        <w:t xml:space="preserve"> HexDigits</w:t>
      </w:r>
      <w:r w:rsidRPr="006706B5">
        <w:rPr>
          <w:rFonts w:ascii="Courier New" w:hAnsi="Courier New"/>
          <w:b/>
        </w:rPr>
        <w:t>}</w:t>
      </w:r>
      <w:r w:rsidRPr="00E77497">
        <w:t xml:space="preserve"> evaluates </w:t>
      </w:r>
      <w:r>
        <w:t>as follows:</w:t>
      </w:r>
    </w:p>
    <w:p w14:paraId="3028DE8F" w14:textId="77777777" w:rsidR="00282D8C" w:rsidRPr="00E77497" w:rsidRDefault="00282D8C" w:rsidP="00613655">
      <w:pPr>
        <w:pStyle w:val="Alg4"/>
        <w:numPr>
          <w:ilvl w:val="0"/>
          <w:numId w:val="1177"/>
        </w:numPr>
      </w:pPr>
      <w:r>
        <w:t xml:space="preserve">Return the character whose code is the MV of </w:t>
      </w:r>
      <w:r w:rsidRPr="001A7B50">
        <w:rPr>
          <w:i/>
        </w:rPr>
        <w:t>Hex4Digits</w:t>
      </w:r>
      <w:r>
        <w:t>.</w:t>
      </w:r>
    </w:p>
    <w:p w14:paraId="2AEEE459" w14:textId="77777777" w:rsidR="00282D8C" w:rsidRPr="00E77497" w:rsidRDefault="00282D8C" w:rsidP="00282D8C">
      <w:pPr>
        <w:pStyle w:val="normalbefore"/>
        <w:keepNext/>
      </w:pPr>
      <w:r w:rsidRPr="00E77497">
        <w:t xml:space="preserve">The production </w:t>
      </w:r>
      <w:r w:rsidRPr="001A7B50">
        <w:rPr>
          <w:rFonts w:ascii="Times New Roman" w:hAnsi="Times New Roman"/>
          <w:i/>
        </w:rPr>
        <w:t>LeadSurragate</w:t>
      </w:r>
      <w:r w:rsidRPr="00E77497">
        <w:t xml:space="preserve"> </w:t>
      </w:r>
      <w:r w:rsidRPr="00E77497">
        <w:rPr>
          <w:b/>
        </w:rPr>
        <w:t xml:space="preserve">:: </w:t>
      </w:r>
      <w:r w:rsidRPr="001A7B50">
        <w:rPr>
          <w:rFonts w:ascii="Times New Roman" w:hAnsi="Times New Roman"/>
          <w:i/>
        </w:rPr>
        <w:t>Hex4Digits</w:t>
      </w:r>
      <w:r w:rsidRPr="00E77497">
        <w:t xml:space="preserve"> evaluates by evaluating </w:t>
      </w:r>
      <w:r>
        <w:t>as follows:</w:t>
      </w:r>
    </w:p>
    <w:p w14:paraId="29BB005A" w14:textId="77777777" w:rsidR="00282D8C" w:rsidRPr="00E77497" w:rsidRDefault="00282D8C" w:rsidP="00613655">
      <w:pPr>
        <w:pStyle w:val="Alg4"/>
        <w:numPr>
          <w:ilvl w:val="0"/>
          <w:numId w:val="1178"/>
        </w:numPr>
      </w:pPr>
      <w:r>
        <w:t xml:space="preserve">Return the character whose code is the CV of </w:t>
      </w:r>
      <w:r w:rsidRPr="001A7B50">
        <w:rPr>
          <w:i/>
        </w:rPr>
        <w:t>Hex4Digits</w:t>
      </w:r>
      <w:r>
        <w:t>.</w:t>
      </w:r>
    </w:p>
    <w:p w14:paraId="06094441" w14:textId="77777777" w:rsidR="00282D8C" w:rsidRPr="00E77497" w:rsidRDefault="00282D8C" w:rsidP="00282D8C">
      <w:pPr>
        <w:pStyle w:val="normalbefore"/>
        <w:keepNext/>
      </w:pPr>
      <w:r w:rsidRPr="00E77497">
        <w:t xml:space="preserve">The production </w:t>
      </w:r>
      <w:r>
        <w:rPr>
          <w:rFonts w:ascii="Times New Roman" w:hAnsi="Times New Roman"/>
          <w:i/>
        </w:rPr>
        <w:t>Tail</w:t>
      </w:r>
      <w:r w:rsidRPr="001A7B50">
        <w:rPr>
          <w:rFonts w:ascii="Times New Roman" w:hAnsi="Times New Roman"/>
          <w:i/>
        </w:rPr>
        <w:t>Surragate</w:t>
      </w:r>
      <w:r w:rsidRPr="00E77497">
        <w:t xml:space="preserve"> </w:t>
      </w:r>
      <w:r w:rsidRPr="00E77497">
        <w:rPr>
          <w:b/>
        </w:rPr>
        <w:t xml:space="preserve">:: </w:t>
      </w:r>
      <w:r w:rsidRPr="001A7B50">
        <w:rPr>
          <w:rFonts w:ascii="Times New Roman" w:hAnsi="Times New Roman"/>
          <w:i/>
        </w:rPr>
        <w:t>Hex4Digits</w:t>
      </w:r>
      <w:r w:rsidRPr="00E77497">
        <w:t xml:space="preserve"> evaluates </w:t>
      </w:r>
      <w:r>
        <w:t>as follows:</w:t>
      </w:r>
    </w:p>
    <w:p w14:paraId="2C8C3700" w14:textId="77777777" w:rsidR="00282D8C" w:rsidRPr="00E77497" w:rsidRDefault="00282D8C" w:rsidP="00613655">
      <w:pPr>
        <w:pStyle w:val="Alg4"/>
        <w:numPr>
          <w:ilvl w:val="0"/>
          <w:numId w:val="1179"/>
        </w:numPr>
      </w:pPr>
      <w:r>
        <w:t xml:space="preserve">Return the character whose code is the CV of </w:t>
      </w:r>
      <w:r w:rsidRPr="001A7B50">
        <w:rPr>
          <w:i/>
        </w:rPr>
        <w:t>Hex4Digits</w:t>
      </w:r>
      <w:r>
        <w:t>.</w:t>
      </w:r>
    </w:p>
    <w:p w14:paraId="1A26B61F" w14:textId="77777777" w:rsidR="00282D8C" w:rsidRPr="00E77497" w:rsidRDefault="00282D8C" w:rsidP="00282D8C">
      <w:pPr>
        <w:pStyle w:val="Heading4"/>
      </w:pPr>
      <w:r w:rsidRPr="00E77497">
        <w:t>DecimalEscape</w:t>
      </w:r>
      <w:bookmarkEnd w:id="5222"/>
    </w:p>
    <w:p w14:paraId="5A2582CD" w14:textId="77777777" w:rsidR="00282D8C" w:rsidRPr="006B6D0A" w:rsidRDefault="00282D8C" w:rsidP="00282D8C">
      <w:pPr>
        <w:pStyle w:val="normalbefore"/>
      </w:pPr>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w:t>
      </w:r>
      <w:r w:rsidRPr="006B6D0A">
        <w:t xml:space="preserve"> evaluates as follows:</w:t>
      </w:r>
    </w:p>
    <w:p w14:paraId="6C17CD82" w14:textId="77777777" w:rsidR="00282D8C" w:rsidRPr="00A67AF2" w:rsidRDefault="00282D8C" w:rsidP="00613655">
      <w:pPr>
        <w:pStyle w:val="Alg4"/>
        <w:numPr>
          <w:ilvl w:val="0"/>
          <w:numId w:val="1145"/>
        </w:numPr>
      </w:pPr>
      <w:r w:rsidRPr="006B6D0A">
        <w:t xml:space="preserve">Let </w:t>
      </w:r>
      <w:r w:rsidRPr="00BB544D">
        <w:rPr>
          <w:i/>
        </w:rPr>
        <w:t>i</w:t>
      </w:r>
      <w:r w:rsidRPr="00546435">
        <w:t xml:space="preserve"> be the MV of </w:t>
      </w:r>
      <w:r w:rsidRPr="00BB544D">
        <w:rPr>
          <w:i/>
        </w:rPr>
        <w:t>DecimalIntegerLiteral</w:t>
      </w:r>
      <w:r w:rsidRPr="00A67AF2">
        <w:t>.</w:t>
      </w:r>
    </w:p>
    <w:p w14:paraId="6833E8AA" w14:textId="77777777" w:rsidR="00282D8C" w:rsidRPr="00675B74" w:rsidRDefault="00282D8C" w:rsidP="00613655">
      <w:pPr>
        <w:pStyle w:val="Alg4"/>
        <w:numPr>
          <w:ilvl w:val="0"/>
          <w:numId w:val="1145"/>
        </w:numPr>
      </w:pPr>
      <w:r w:rsidRPr="00A67AF2">
        <w:t xml:space="preserve">If </w:t>
      </w:r>
      <w:r w:rsidRPr="00BB544D">
        <w:rPr>
          <w:i/>
        </w:rPr>
        <w:t>i</w:t>
      </w:r>
      <w:r w:rsidRPr="00675B74">
        <w:t xml:space="preserve"> is zero, return the EscapeValue consisting of </w:t>
      </w:r>
      <w:r>
        <w:t>the</w:t>
      </w:r>
      <w:r w:rsidRPr="00675B74">
        <w:t xml:space="preserve"> character </w:t>
      </w:r>
      <w:r>
        <w:t>U+</w:t>
      </w:r>
      <w:r w:rsidRPr="00675B74">
        <w:t>0000</w:t>
      </w:r>
      <w:r>
        <w:t xml:space="preserve"> (NULL)</w:t>
      </w:r>
      <w:r w:rsidRPr="00675B74">
        <w:t>.</w:t>
      </w:r>
    </w:p>
    <w:p w14:paraId="2A71A617" w14:textId="77777777" w:rsidR="00282D8C" w:rsidRPr="00E77497" w:rsidRDefault="00282D8C" w:rsidP="00613655">
      <w:pPr>
        <w:pStyle w:val="Alg4"/>
        <w:numPr>
          <w:ilvl w:val="0"/>
          <w:numId w:val="1145"/>
        </w:numPr>
      </w:pPr>
      <w:r w:rsidRPr="00E77497">
        <w:t xml:space="preserve">Return the EscapeValue consisting of the integer </w:t>
      </w:r>
      <w:r w:rsidRPr="00BB544D">
        <w:rPr>
          <w:i/>
        </w:rPr>
        <w:t>i</w:t>
      </w:r>
      <w:r w:rsidRPr="00E77497">
        <w:t>.</w:t>
      </w:r>
    </w:p>
    <w:p w14:paraId="64FD7C25" w14:textId="77777777" w:rsidR="00282D8C" w:rsidRPr="00E77497" w:rsidRDefault="00282D8C" w:rsidP="00282D8C">
      <w:r w:rsidRPr="00E77497">
        <w:t xml:space="preserve">The definition of “the MV of </w:t>
      </w:r>
      <w:r w:rsidRPr="00E77497">
        <w:rPr>
          <w:rFonts w:ascii="Times New Roman" w:hAnsi="Times New Roman"/>
          <w:i/>
        </w:rPr>
        <w:t>DecimalIntegerLiteral</w:t>
      </w:r>
      <w:r w:rsidRPr="00E77497">
        <w:t xml:space="preserve">” is in </w:t>
      </w:r>
      <w:r>
        <w:fldChar w:fldCharType="begin"/>
      </w:r>
      <w:r>
        <w:instrText xml:space="preserve"> REF _Ref424530746 \r \h </w:instrText>
      </w:r>
      <w:r>
        <w:fldChar w:fldCharType="separate"/>
      </w:r>
      <w:r w:rsidR="00281431">
        <w:t>11.8.3</w:t>
      </w:r>
      <w:r>
        <w:fldChar w:fldCharType="end"/>
      </w:r>
      <w:r w:rsidRPr="00E77497">
        <w:t>.</w:t>
      </w:r>
    </w:p>
    <w:p w14:paraId="6B9095B1" w14:textId="77777777" w:rsidR="00282D8C" w:rsidRPr="00E77497" w:rsidRDefault="00282D8C" w:rsidP="00282D8C">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24CBA9FA" w14:textId="77777777" w:rsidR="00282D8C" w:rsidRPr="00E77497" w:rsidRDefault="00282D8C" w:rsidP="00282D8C">
      <w:pPr>
        <w:pStyle w:val="Heading4"/>
      </w:pPr>
      <w:r w:rsidRPr="00E77497">
        <w:t>CharacterClassEscape</w:t>
      </w:r>
    </w:p>
    <w:p w14:paraId="3444AD45"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49B7F48D"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312D9FD0" w14:textId="36758D1A"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CF4EDB">
        <w:fldChar w:fldCharType="begin"/>
      </w:r>
      <w:r w:rsidR="00CF4EDB">
        <w:instrText xml:space="preserve"> REF _Ref384304896 \r \h </w:instrText>
      </w:r>
      <w:r w:rsidR="00CF4EDB">
        <w:fldChar w:fldCharType="separate"/>
      </w:r>
      <w:r w:rsidR="00281431">
        <w:t>11.2</w:t>
      </w:r>
      <w:r w:rsidR="00CF4EDB">
        <w:fldChar w:fldCharType="end"/>
      </w:r>
      <w:r w:rsidRPr="00E77497">
        <w:t xml:space="preserve">) or </w:t>
      </w:r>
      <w:r w:rsidRPr="00E77497">
        <w:rPr>
          <w:rFonts w:ascii="Times New Roman" w:hAnsi="Times New Roman"/>
          <w:i/>
        </w:rPr>
        <w:t>LineTerminator</w:t>
      </w:r>
      <w:r w:rsidRPr="00E77497">
        <w:t xml:space="preserve"> (</w:t>
      </w:r>
      <w:r>
        <w:fldChar w:fldCharType="begin"/>
      </w:r>
      <w:r>
        <w:instrText xml:space="preserve"> REF _Ref366087973 \r \h </w:instrText>
      </w:r>
      <w:r>
        <w:fldChar w:fldCharType="separate"/>
      </w:r>
      <w:r w:rsidR="00281431">
        <w:t>11.3</w:t>
      </w:r>
      <w:r>
        <w:fldChar w:fldCharType="end"/>
      </w:r>
      <w:r w:rsidRPr="00E77497">
        <w:t>) productions.</w:t>
      </w:r>
    </w:p>
    <w:p w14:paraId="3E58B931"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6CC56357"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282D8C" w:rsidRPr="00E77497" w14:paraId="0CEB77A1" w14:textId="77777777" w:rsidTr="00282D8C">
        <w:trPr>
          <w:tblHeader/>
        </w:trPr>
        <w:tc>
          <w:tcPr>
            <w:tcW w:w="288" w:type="dxa"/>
          </w:tcPr>
          <w:p w14:paraId="6B80F8F0" w14:textId="77777777" w:rsidR="00282D8C" w:rsidRPr="00E77497" w:rsidRDefault="00282D8C" w:rsidP="00282D8C">
            <w:pPr>
              <w:pStyle w:val="SyntaxOneOf"/>
            </w:pPr>
            <w:r w:rsidRPr="00E77497">
              <w:lastRenderedPageBreak/>
              <w:t>a</w:t>
            </w:r>
          </w:p>
        </w:tc>
        <w:tc>
          <w:tcPr>
            <w:tcW w:w="288" w:type="dxa"/>
          </w:tcPr>
          <w:p w14:paraId="4DDB049A" w14:textId="77777777" w:rsidR="00282D8C" w:rsidRPr="00E77497" w:rsidRDefault="00282D8C" w:rsidP="00282D8C">
            <w:pPr>
              <w:pStyle w:val="SyntaxOneOf"/>
            </w:pPr>
            <w:r w:rsidRPr="00E77497">
              <w:t>b</w:t>
            </w:r>
          </w:p>
        </w:tc>
        <w:tc>
          <w:tcPr>
            <w:tcW w:w="288" w:type="dxa"/>
          </w:tcPr>
          <w:p w14:paraId="664C53B2" w14:textId="77777777" w:rsidR="00282D8C" w:rsidRPr="00E77497" w:rsidRDefault="00282D8C" w:rsidP="00282D8C">
            <w:pPr>
              <w:pStyle w:val="SyntaxOneOf"/>
            </w:pPr>
            <w:r w:rsidRPr="00E77497">
              <w:t>c</w:t>
            </w:r>
          </w:p>
        </w:tc>
        <w:tc>
          <w:tcPr>
            <w:tcW w:w="288" w:type="dxa"/>
          </w:tcPr>
          <w:p w14:paraId="1933C602" w14:textId="77777777" w:rsidR="00282D8C" w:rsidRPr="00E77497" w:rsidRDefault="00282D8C" w:rsidP="00282D8C">
            <w:pPr>
              <w:pStyle w:val="SyntaxOneOf"/>
            </w:pPr>
            <w:r w:rsidRPr="00E77497">
              <w:t>d</w:t>
            </w:r>
          </w:p>
        </w:tc>
        <w:tc>
          <w:tcPr>
            <w:tcW w:w="288" w:type="dxa"/>
          </w:tcPr>
          <w:p w14:paraId="723FF53E" w14:textId="77777777" w:rsidR="00282D8C" w:rsidRPr="00E77497" w:rsidRDefault="00282D8C" w:rsidP="00282D8C">
            <w:pPr>
              <w:pStyle w:val="SyntaxOneOf"/>
            </w:pPr>
            <w:r w:rsidRPr="00E77497">
              <w:t>e</w:t>
            </w:r>
          </w:p>
        </w:tc>
        <w:tc>
          <w:tcPr>
            <w:tcW w:w="288" w:type="dxa"/>
          </w:tcPr>
          <w:p w14:paraId="1AB04669" w14:textId="77777777" w:rsidR="00282D8C" w:rsidRPr="00E77497" w:rsidRDefault="00282D8C" w:rsidP="00282D8C">
            <w:pPr>
              <w:pStyle w:val="SyntaxOneOf"/>
            </w:pPr>
            <w:r w:rsidRPr="00E77497">
              <w:t>f</w:t>
            </w:r>
          </w:p>
        </w:tc>
        <w:tc>
          <w:tcPr>
            <w:tcW w:w="288" w:type="dxa"/>
          </w:tcPr>
          <w:p w14:paraId="7789D96C" w14:textId="77777777" w:rsidR="00282D8C" w:rsidRPr="00E77497" w:rsidRDefault="00282D8C" w:rsidP="00282D8C">
            <w:pPr>
              <w:pStyle w:val="SyntaxOneOf"/>
            </w:pPr>
            <w:r w:rsidRPr="00E77497">
              <w:t>g</w:t>
            </w:r>
          </w:p>
        </w:tc>
        <w:tc>
          <w:tcPr>
            <w:tcW w:w="288" w:type="dxa"/>
          </w:tcPr>
          <w:p w14:paraId="7E66F5AC" w14:textId="77777777" w:rsidR="00282D8C" w:rsidRPr="00E77497" w:rsidRDefault="00282D8C" w:rsidP="00282D8C">
            <w:pPr>
              <w:pStyle w:val="SyntaxOneOf"/>
            </w:pPr>
            <w:r w:rsidRPr="00E77497">
              <w:t>h</w:t>
            </w:r>
          </w:p>
        </w:tc>
        <w:tc>
          <w:tcPr>
            <w:tcW w:w="288" w:type="dxa"/>
          </w:tcPr>
          <w:p w14:paraId="4EEBC7FC" w14:textId="77777777" w:rsidR="00282D8C" w:rsidRPr="00E77497" w:rsidRDefault="00282D8C" w:rsidP="00282D8C">
            <w:pPr>
              <w:pStyle w:val="SyntaxOneOf"/>
            </w:pPr>
            <w:r w:rsidRPr="00E77497">
              <w:t>i</w:t>
            </w:r>
          </w:p>
        </w:tc>
        <w:tc>
          <w:tcPr>
            <w:tcW w:w="288" w:type="dxa"/>
          </w:tcPr>
          <w:p w14:paraId="4663FC2B" w14:textId="77777777" w:rsidR="00282D8C" w:rsidRPr="00E77497" w:rsidRDefault="00282D8C" w:rsidP="00282D8C">
            <w:pPr>
              <w:pStyle w:val="SyntaxOneOf"/>
            </w:pPr>
            <w:r w:rsidRPr="00E77497">
              <w:t>j</w:t>
            </w:r>
          </w:p>
        </w:tc>
        <w:tc>
          <w:tcPr>
            <w:tcW w:w="288" w:type="dxa"/>
          </w:tcPr>
          <w:p w14:paraId="04CDCD80" w14:textId="77777777" w:rsidR="00282D8C" w:rsidRPr="00E77497" w:rsidRDefault="00282D8C" w:rsidP="00282D8C">
            <w:pPr>
              <w:pStyle w:val="SyntaxOneOf"/>
            </w:pPr>
            <w:r w:rsidRPr="00E77497">
              <w:t>k</w:t>
            </w:r>
          </w:p>
        </w:tc>
        <w:tc>
          <w:tcPr>
            <w:tcW w:w="288" w:type="dxa"/>
          </w:tcPr>
          <w:p w14:paraId="66514CBD" w14:textId="77777777" w:rsidR="00282D8C" w:rsidRPr="00E77497" w:rsidRDefault="00282D8C" w:rsidP="00282D8C">
            <w:pPr>
              <w:pStyle w:val="SyntaxOneOf"/>
            </w:pPr>
            <w:r w:rsidRPr="00E77497">
              <w:t>l</w:t>
            </w:r>
          </w:p>
        </w:tc>
        <w:tc>
          <w:tcPr>
            <w:tcW w:w="288" w:type="dxa"/>
          </w:tcPr>
          <w:p w14:paraId="57F9D310" w14:textId="77777777" w:rsidR="00282D8C" w:rsidRPr="00E77497" w:rsidRDefault="00282D8C" w:rsidP="00282D8C">
            <w:pPr>
              <w:pStyle w:val="SyntaxOneOf"/>
            </w:pPr>
            <w:r w:rsidRPr="00E77497">
              <w:t>m</w:t>
            </w:r>
          </w:p>
        </w:tc>
        <w:tc>
          <w:tcPr>
            <w:tcW w:w="288" w:type="dxa"/>
          </w:tcPr>
          <w:p w14:paraId="2622F5F0" w14:textId="77777777" w:rsidR="00282D8C" w:rsidRPr="00E77497" w:rsidRDefault="00282D8C" w:rsidP="00282D8C">
            <w:pPr>
              <w:pStyle w:val="SyntaxOneOf"/>
            </w:pPr>
            <w:r w:rsidRPr="00E77497">
              <w:t>n</w:t>
            </w:r>
          </w:p>
        </w:tc>
        <w:tc>
          <w:tcPr>
            <w:tcW w:w="288" w:type="dxa"/>
          </w:tcPr>
          <w:p w14:paraId="2641CBF6" w14:textId="77777777" w:rsidR="00282D8C" w:rsidRPr="00E77497" w:rsidRDefault="00282D8C" w:rsidP="00282D8C">
            <w:pPr>
              <w:pStyle w:val="SyntaxOneOf"/>
            </w:pPr>
            <w:r w:rsidRPr="00E77497">
              <w:t>o</w:t>
            </w:r>
          </w:p>
        </w:tc>
        <w:tc>
          <w:tcPr>
            <w:tcW w:w="288" w:type="dxa"/>
          </w:tcPr>
          <w:p w14:paraId="453A52B1" w14:textId="77777777" w:rsidR="00282D8C" w:rsidRPr="00E77497" w:rsidRDefault="00282D8C" w:rsidP="00282D8C">
            <w:pPr>
              <w:pStyle w:val="SyntaxOneOf"/>
            </w:pPr>
            <w:r w:rsidRPr="00E77497">
              <w:t>p</w:t>
            </w:r>
          </w:p>
        </w:tc>
        <w:tc>
          <w:tcPr>
            <w:tcW w:w="288" w:type="dxa"/>
          </w:tcPr>
          <w:p w14:paraId="69831E39" w14:textId="77777777" w:rsidR="00282D8C" w:rsidRPr="00E77497" w:rsidRDefault="00282D8C" w:rsidP="00282D8C">
            <w:pPr>
              <w:pStyle w:val="SyntaxOneOf"/>
            </w:pPr>
            <w:r w:rsidRPr="00E77497">
              <w:t>q</w:t>
            </w:r>
          </w:p>
        </w:tc>
        <w:tc>
          <w:tcPr>
            <w:tcW w:w="288" w:type="dxa"/>
          </w:tcPr>
          <w:p w14:paraId="662B6D50" w14:textId="77777777" w:rsidR="00282D8C" w:rsidRPr="00E77497" w:rsidRDefault="00282D8C" w:rsidP="00282D8C">
            <w:pPr>
              <w:pStyle w:val="SyntaxOneOf"/>
            </w:pPr>
            <w:r w:rsidRPr="00E77497">
              <w:t>r</w:t>
            </w:r>
          </w:p>
        </w:tc>
        <w:tc>
          <w:tcPr>
            <w:tcW w:w="288" w:type="dxa"/>
          </w:tcPr>
          <w:p w14:paraId="2B0D7287" w14:textId="77777777" w:rsidR="00282D8C" w:rsidRPr="00E77497" w:rsidRDefault="00282D8C" w:rsidP="00282D8C">
            <w:pPr>
              <w:pStyle w:val="SyntaxOneOf"/>
            </w:pPr>
            <w:r w:rsidRPr="00E77497">
              <w:t>s</w:t>
            </w:r>
          </w:p>
        </w:tc>
        <w:tc>
          <w:tcPr>
            <w:tcW w:w="288" w:type="dxa"/>
          </w:tcPr>
          <w:p w14:paraId="3DEF5E10" w14:textId="77777777" w:rsidR="00282D8C" w:rsidRPr="00E77497" w:rsidRDefault="00282D8C" w:rsidP="00282D8C">
            <w:pPr>
              <w:pStyle w:val="SyntaxOneOf"/>
            </w:pPr>
            <w:r w:rsidRPr="00E77497">
              <w:t>t</w:t>
            </w:r>
          </w:p>
        </w:tc>
        <w:tc>
          <w:tcPr>
            <w:tcW w:w="288" w:type="dxa"/>
          </w:tcPr>
          <w:p w14:paraId="22F86E6C" w14:textId="77777777" w:rsidR="00282D8C" w:rsidRPr="00E77497" w:rsidRDefault="00282D8C" w:rsidP="00282D8C">
            <w:pPr>
              <w:pStyle w:val="SyntaxOneOf"/>
            </w:pPr>
            <w:r w:rsidRPr="00E77497">
              <w:t>u</w:t>
            </w:r>
          </w:p>
        </w:tc>
        <w:tc>
          <w:tcPr>
            <w:tcW w:w="288" w:type="dxa"/>
          </w:tcPr>
          <w:p w14:paraId="2FB0DA36" w14:textId="77777777" w:rsidR="00282D8C" w:rsidRPr="00E77497" w:rsidRDefault="00282D8C" w:rsidP="00282D8C">
            <w:pPr>
              <w:pStyle w:val="SyntaxOneOf"/>
            </w:pPr>
            <w:r w:rsidRPr="00E77497">
              <w:t>v</w:t>
            </w:r>
          </w:p>
        </w:tc>
        <w:tc>
          <w:tcPr>
            <w:tcW w:w="288" w:type="dxa"/>
          </w:tcPr>
          <w:p w14:paraId="2EB00D34" w14:textId="77777777" w:rsidR="00282D8C" w:rsidRPr="00E77497" w:rsidRDefault="00282D8C" w:rsidP="00282D8C">
            <w:pPr>
              <w:pStyle w:val="SyntaxOneOf"/>
            </w:pPr>
            <w:r w:rsidRPr="00E77497">
              <w:t>w</w:t>
            </w:r>
          </w:p>
        </w:tc>
        <w:tc>
          <w:tcPr>
            <w:tcW w:w="288" w:type="dxa"/>
          </w:tcPr>
          <w:p w14:paraId="32F75796" w14:textId="77777777" w:rsidR="00282D8C" w:rsidRPr="00E77497" w:rsidRDefault="00282D8C" w:rsidP="00282D8C">
            <w:pPr>
              <w:pStyle w:val="SyntaxOneOf"/>
            </w:pPr>
            <w:r w:rsidRPr="00E77497">
              <w:t>x</w:t>
            </w:r>
          </w:p>
        </w:tc>
        <w:tc>
          <w:tcPr>
            <w:tcW w:w="288" w:type="dxa"/>
          </w:tcPr>
          <w:p w14:paraId="55E7EB36" w14:textId="77777777" w:rsidR="00282D8C" w:rsidRPr="00E77497" w:rsidRDefault="00282D8C" w:rsidP="00282D8C">
            <w:pPr>
              <w:pStyle w:val="SyntaxOneOf"/>
            </w:pPr>
            <w:r w:rsidRPr="00E77497">
              <w:t>y</w:t>
            </w:r>
          </w:p>
        </w:tc>
        <w:tc>
          <w:tcPr>
            <w:tcW w:w="288" w:type="dxa"/>
          </w:tcPr>
          <w:p w14:paraId="3D3748AA" w14:textId="77777777" w:rsidR="00282D8C" w:rsidRPr="00E77497" w:rsidRDefault="00282D8C" w:rsidP="00282D8C">
            <w:pPr>
              <w:pStyle w:val="SyntaxOneOf"/>
            </w:pPr>
            <w:r w:rsidRPr="00E77497">
              <w:t>z</w:t>
            </w:r>
          </w:p>
        </w:tc>
      </w:tr>
      <w:tr w:rsidR="00282D8C" w:rsidRPr="00E77497" w14:paraId="0C8BAFB7" w14:textId="77777777" w:rsidTr="00282D8C">
        <w:trPr>
          <w:tblHeader/>
        </w:trPr>
        <w:tc>
          <w:tcPr>
            <w:tcW w:w="288" w:type="dxa"/>
          </w:tcPr>
          <w:p w14:paraId="4059151C" w14:textId="77777777" w:rsidR="00282D8C" w:rsidRPr="00E77497" w:rsidRDefault="00282D8C" w:rsidP="00282D8C">
            <w:pPr>
              <w:pStyle w:val="SyntaxOneOf"/>
            </w:pPr>
            <w:r w:rsidRPr="00E77497">
              <w:t>A</w:t>
            </w:r>
          </w:p>
        </w:tc>
        <w:tc>
          <w:tcPr>
            <w:tcW w:w="288" w:type="dxa"/>
          </w:tcPr>
          <w:p w14:paraId="348BA0CC" w14:textId="77777777" w:rsidR="00282D8C" w:rsidRPr="00E77497" w:rsidRDefault="00282D8C" w:rsidP="00282D8C">
            <w:pPr>
              <w:pStyle w:val="SyntaxOneOf"/>
            </w:pPr>
            <w:r w:rsidRPr="00E77497">
              <w:t>B</w:t>
            </w:r>
          </w:p>
        </w:tc>
        <w:tc>
          <w:tcPr>
            <w:tcW w:w="288" w:type="dxa"/>
          </w:tcPr>
          <w:p w14:paraId="6BA492D7" w14:textId="77777777" w:rsidR="00282D8C" w:rsidRPr="00E77497" w:rsidRDefault="00282D8C" w:rsidP="00282D8C">
            <w:pPr>
              <w:pStyle w:val="SyntaxOneOf"/>
            </w:pPr>
            <w:r w:rsidRPr="00E77497">
              <w:t>C</w:t>
            </w:r>
          </w:p>
        </w:tc>
        <w:tc>
          <w:tcPr>
            <w:tcW w:w="288" w:type="dxa"/>
          </w:tcPr>
          <w:p w14:paraId="23A22F0E" w14:textId="77777777" w:rsidR="00282D8C" w:rsidRPr="00E77497" w:rsidRDefault="00282D8C" w:rsidP="00282D8C">
            <w:pPr>
              <w:pStyle w:val="SyntaxOneOf"/>
            </w:pPr>
            <w:r w:rsidRPr="00E77497">
              <w:t>D</w:t>
            </w:r>
          </w:p>
        </w:tc>
        <w:tc>
          <w:tcPr>
            <w:tcW w:w="288" w:type="dxa"/>
          </w:tcPr>
          <w:p w14:paraId="1FF3E3C3" w14:textId="77777777" w:rsidR="00282D8C" w:rsidRPr="00E77497" w:rsidRDefault="00282D8C" w:rsidP="00282D8C">
            <w:pPr>
              <w:pStyle w:val="SyntaxOneOf"/>
            </w:pPr>
            <w:r w:rsidRPr="00E77497">
              <w:t>E</w:t>
            </w:r>
          </w:p>
        </w:tc>
        <w:tc>
          <w:tcPr>
            <w:tcW w:w="288" w:type="dxa"/>
          </w:tcPr>
          <w:p w14:paraId="6A7561BD" w14:textId="77777777" w:rsidR="00282D8C" w:rsidRPr="00E77497" w:rsidRDefault="00282D8C" w:rsidP="00282D8C">
            <w:pPr>
              <w:pStyle w:val="SyntaxOneOf"/>
            </w:pPr>
            <w:r w:rsidRPr="00E77497">
              <w:t>F</w:t>
            </w:r>
          </w:p>
        </w:tc>
        <w:tc>
          <w:tcPr>
            <w:tcW w:w="288" w:type="dxa"/>
          </w:tcPr>
          <w:p w14:paraId="34338ED1" w14:textId="77777777" w:rsidR="00282D8C" w:rsidRPr="00E77497" w:rsidRDefault="00282D8C" w:rsidP="00282D8C">
            <w:pPr>
              <w:pStyle w:val="SyntaxOneOf"/>
            </w:pPr>
            <w:r w:rsidRPr="00E77497">
              <w:t>G</w:t>
            </w:r>
          </w:p>
        </w:tc>
        <w:tc>
          <w:tcPr>
            <w:tcW w:w="288" w:type="dxa"/>
          </w:tcPr>
          <w:p w14:paraId="38FAA4C5" w14:textId="77777777" w:rsidR="00282D8C" w:rsidRPr="00E77497" w:rsidRDefault="00282D8C" w:rsidP="00282D8C">
            <w:pPr>
              <w:pStyle w:val="SyntaxOneOf"/>
            </w:pPr>
            <w:r w:rsidRPr="00E77497">
              <w:t>H</w:t>
            </w:r>
          </w:p>
        </w:tc>
        <w:tc>
          <w:tcPr>
            <w:tcW w:w="288" w:type="dxa"/>
          </w:tcPr>
          <w:p w14:paraId="028FDFEE" w14:textId="77777777" w:rsidR="00282D8C" w:rsidRPr="00E77497" w:rsidRDefault="00282D8C" w:rsidP="00282D8C">
            <w:pPr>
              <w:pStyle w:val="SyntaxOneOf"/>
            </w:pPr>
            <w:r w:rsidRPr="00E77497">
              <w:t>I</w:t>
            </w:r>
          </w:p>
        </w:tc>
        <w:tc>
          <w:tcPr>
            <w:tcW w:w="288" w:type="dxa"/>
          </w:tcPr>
          <w:p w14:paraId="648E5013" w14:textId="77777777" w:rsidR="00282D8C" w:rsidRPr="00E77497" w:rsidRDefault="00282D8C" w:rsidP="00282D8C">
            <w:pPr>
              <w:pStyle w:val="SyntaxOneOf"/>
            </w:pPr>
            <w:r w:rsidRPr="00E77497">
              <w:t>J</w:t>
            </w:r>
          </w:p>
        </w:tc>
        <w:tc>
          <w:tcPr>
            <w:tcW w:w="288" w:type="dxa"/>
          </w:tcPr>
          <w:p w14:paraId="42A2E5F6" w14:textId="77777777" w:rsidR="00282D8C" w:rsidRPr="00E77497" w:rsidRDefault="00282D8C" w:rsidP="00282D8C">
            <w:pPr>
              <w:pStyle w:val="SyntaxOneOf"/>
            </w:pPr>
            <w:r w:rsidRPr="00E77497">
              <w:t>K</w:t>
            </w:r>
          </w:p>
        </w:tc>
        <w:tc>
          <w:tcPr>
            <w:tcW w:w="288" w:type="dxa"/>
          </w:tcPr>
          <w:p w14:paraId="7E5CDEE9" w14:textId="77777777" w:rsidR="00282D8C" w:rsidRPr="00E77497" w:rsidRDefault="00282D8C" w:rsidP="00282D8C">
            <w:pPr>
              <w:pStyle w:val="SyntaxOneOf"/>
            </w:pPr>
            <w:r w:rsidRPr="00E77497">
              <w:t>L</w:t>
            </w:r>
          </w:p>
        </w:tc>
        <w:tc>
          <w:tcPr>
            <w:tcW w:w="288" w:type="dxa"/>
          </w:tcPr>
          <w:p w14:paraId="4BE09AF6" w14:textId="77777777" w:rsidR="00282D8C" w:rsidRPr="00E77497" w:rsidRDefault="00282D8C" w:rsidP="00282D8C">
            <w:pPr>
              <w:pStyle w:val="SyntaxOneOf"/>
            </w:pPr>
            <w:r w:rsidRPr="00E77497">
              <w:t>M</w:t>
            </w:r>
          </w:p>
        </w:tc>
        <w:tc>
          <w:tcPr>
            <w:tcW w:w="288" w:type="dxa"/>
          </w:tcPr>
          <w:p w14:paraId="02A5B533" w14:textId="77777777" w:rsidR="00282D8C" w:rsidRPr="00E77497" w:rsidRDefault="00282D8C" w:rsidP="00282D8C">
            <w:pPr>
              <w:pStyle w:val="SyntaxOneOf"/>
            </w:pPr>
            <w:r w:rsidRPr="00E77497">
              <w:t>N</w:t>
            </w:r>
          </w:p>
        </w:tc>
        <w:tc>
          <w:tcPr>
            <w:tcW w:w="288" w:type="dxa"/>
          </w:tcPr>
          <w:p w14:paraId="2A25133C" w14:textId="77777777" w:rsidR="00282D8C" w:rsidRPr="00E77497" w:rsidRDefault="00282D8C" w:rsidP="00282D8C">
            <w:pPr>
              <w:pStyle w:val="SyntaxOneOf"/>
            </w:pPr>
            <w:r w:rsidRPr="00E77497">
              <w:t>O</w:t>
            </w:r>
          </w:p>
        </w:tc>
        <w:tc>
          <w:tcPr>
            <w:tcW w:w="288" w:type="dxa"/>
          </w:tcPr>
          <w:p w14:paraId="6B5FB6FE" w14:textId="77777777" w:rsidR="00282D8C" w:rsidRPr="00E77497" w:rsidRDefault="00282D8C" w:rsidP="00282D8C">
            <w:pPr>
              <w:pStyle w:val="SyntaxOneOf"/>
            </w:pPr>
            <w:r w:rsidRPr="00E77497">
              <w:t>P</w:t>
            </w:r>
          </w:p>
        </w:tc>
        <w:tc>
          <w:tcPr>
            <w:tcW w:w="288" w:type="dxa"/>
          </w:tcPr>
          <w:p w14:paraId="51FC2915" w14:textId="77777777" w:rsidR="00282D8C" w:rsidRPr="00E77497" w:rsidRDefault="00282D8C" w:rsidP="00282D8C">
            <w:pPr>
              <w:pStyle w:val="SyntaxOneOf"/>
            </w:pPr>
            <w:r w:rsidRPr="00E77497">
              <w:t>Q</w:t>
            </w:r>
          </w:p>
        </w:tc>
        <w:tc>
          <w:tcPr>
            <w:tcW w:w="288" w:type="dxa"/>
          </w:tcPr>
          <w:p w14:paraId="51C0D961" w14:textId="77777777" w:rsidR="00282D8C" w:rsidRPr="00E77497" w:rsidRDefault="00282D8C" w:rsidP="00282D8C">
            <w:pPr>
              <w:pStyle w:val="SyntaxOneOf"/>
            </w:pPr>
            <w:r w:rsidRPr="00E77497">
              <w:t>R</w:t>
            </w:r>
          </w:p>
        </w:tc>
        <w:tc>
          <w:tcPr>
            <w:tcW w:w="288" w:type="dxa"/>
          </w:tcPr>
          <w:p w14:paraId="6E603467" w14:textId="77777777" w:rsidR="00282D8C" w:rsidRPr="00E77497" w:rsidRDefault="00282D8C" w:rsidP="00282D8C">
            <w:pPr>
              <w:pStyle w:val="SyntaxOneOf"/>
            </w:pPr>
            <w:r w:rsidRPr="00E77497">
              <w:t>S</w:t>
            </w:r>
          </w:p>
        </w:tc>
        <w:tc>
          <w:tcPr>
            <w:tcW w:w="288" w:type="dxa"/>
          </w:tcPr>
          <w:p w14:paraId="7BC74F45" w14:textId="77777777" w:rsidR="00282D8C" w:rsidRPr="00E77497" w:rsidRDefault="00282D8C" w:rsidP="00282D8C">
            <w:pPr>
              <w:pStyle w:val="SyntaxOneOf"/>
            </w:pPr>
            <w:r w:rsidRPr="00E77497">
              <w:t>T</w:t>
            </w:r>
          </w:p>
        </w:tc>
        <w:tc>
          <w:tcPr>
            <w:tcW w:w="288" w:type="dxa"/>
          </w:tcPr>
          <w:p w14:paraId="28391403" w14:textId="77777777" w:rsidR="00282D8C" w:rsidRPr="00E77497" w:rsidRDefault="00282D8C" w:rsidP="00282D8C">
            <w:pPr>
              <w:pStyle w:val="SyntaxOneOf"/>
            </w:pPr>
            <w:r w:rsidRPr="00E77497">
              <w:t>U</w:t>
            </w:r>
          </w:p>
        </w:tc>
        <w:tc>
          <w:tcPr>
            <w:tcW w:w="288" w:type="dxa"/>
          </w:tcPr>
          <w:p w14:paraId="30C17A01" w14:textId="77777777" w:rsidR="00282D8C" w:rsidRPr="00E77497" w:rsidRDefault="00282D8C" w:rsidP="00282D8C">
            <w:pPr>
              <w:pStyle w:val="SyntaxOneOf"/>
            </w:pPr>
            <w:r w:rsidRPr="00E77497">
              <w:t>V</w:t>
            </w:r>
          </w:p>
        </w:tc>
        <w:tc>
          <w:tcPr>
            <w:tcW w:w="288" w:type="dxa"/>
          </w:tcPr>
          <w:p w14:paraId="097233B6" w14:textId="77777777" w:rsidR="00282D8C" w:rsidRPr="00E77497" w:rsidRDefault="00282D8C" w:rsidP="00282D8C">
            <w:pPr>
              <w:pStyle w:val="SyntaxOneOf"/>
            </w:pPr>
            <w:r w:rsidRPr="00E77497">
              <w:t>W</w:t>
            </w:r>
          </w:p>
        </w:tc>
        <w:tc>
          <w:tcPr>
            <w:tcW w:w="288" w:type="dxa"/>
          </w:tcPr>
          <w:p w14:paraId="7D367B32" w14:textId="77777777" w:rsidR="00282D8C" w:rsidRPr="00E77497" w:rsidRDefault="00282D8C" w:rsidP="00282D8C">
            <w:pPr>
              <w:pStyle w:val="SyntaxOneOf"/>
            </w:pPr>
            <w:r w:rsidRPr="00E77497">
              <w:t>X</w:t>
            </w:r>
          </w:p>
        </w:tc>
        <w:tc>
          <w:tcPr>
            <w:tcW w:w="288" w:type="dxa"/>
          </w:tcPr>
          <w:p w14:paraId="2E212234" w14:textId="77777777" w:rsidR="00282D8C" w:rsidRPr="00E77497" w:rsidRDefault="00282D8C" w:rsidP="00282D8C">
            <w:pPr>
              <w:pStyle w:val="SyntaxOneOf"/>
            </w:pPr>
            <w:r w:rsidRPr="00E77497">
              <w:t>Y</w:t>
            </w:r>
          </w:p>
        </w:tc>
        <w:tc>
          <w:tcPr>
            <w:tcW w:w="288" w:type="dxa"/>
          </w:tcPr>
          <w:p w14:paraId="4829F43D" w14:textId="77777777" w:rsidR="00282D8C" w:rsidRPr="00E77497" w:rsidRDefault="00282D8C" w:rsidP="00282D8C">
            <w:pPr>
              <w:pStyle w:val="SyntaxOneOf"/>
            </w:pPr>
            <w:r w:rsidRPr="00E77497">
              <w:t>Z</w:t>
            </w:r>
          </w:p>
        </w:tc>
      </w:tr>
      <w:tr w:rsidR="00282D8C" w:rsidRPr="00E77497" w14:paraId="028202CC" w14:textId="77777777" w:rsidTr="00282D8C">
        <w:tc>
          <w:tcPr>
            <w:tcW w:w="288" w:type="dxa"/>
          </w:tcPr>
          <w:p w14:paraId="65E0B401" w14:textId="77777777" w:rsidR="00282D8C" w:rsidRPr="00E77497" w:rsidRDefault="00282D8C" w:rsidP="00282D8C">
            <w:pPr>
              <w:pStyle w:val="SyntaxOneOf"/>
            </w:pPr>
            <w:r w:rsidRPr="00E77497">
              <w:t>0</w:t>
            </w:r>
          </w:p>
        </w:tc>
        <w:tc>
          <w:tcPr>
            <w:tcW w:w="288" w:type="dxa"/>
          </w:tcPr>
          <w:p w14:paraId="786670DD" w14:textId="77777777" w:rsidR="00282D8C" w:rsidRPr="00E77497" w:rsidRDefault="00282D8C" w:rsidP="00282D8C">
            <w:pPr>
              <w:pStyle w:val="SyntaxOneOf"/>
            </w:pPr>
            <w:r w:rsidRPr="00E77497">
              <w:t>1</w:t>
            </w:r>
          </w:p>
        </w:tc>
        <w:tc>
          <w:tcPr>
            <w:tcW w:w="288" w:type="dxa"/>
          </w:tcPr>
          <w:p w14:paraId="0D04BAB6" w14:textId="77777777" w:rsidR="00282D8C" w:rsidRPr="00E77497" w:rsidRDefault="00282D8C" w:rsidP="00282D8C">
            <w:pPr>
              <w:pStyle w:val="SyntaxOneOf"/>
            </w:pPr>
            <w:r w:rsidRPr="00E77497">
              <w:t>2</w:t>
            </w:r>
          </w:p>
        </w:tc>
        <w:tc>
          <w:tcPr>
            <w:tcW w:w="288" w:type="dxa"/>
          </w:tcPr>
          <w:p w14:paraId="097B854D" w14:textId="77777777" w:rsidR="00282D8C" w:rsidRPr="00E77497" w:rsidRDefault="00282D8C" w:rsidP="00282D8C">
            <w:pPr>
              <w:pStyle w:val="SyntaxOneOf"/>
            </w:pPr>
            <w:r w:rsidRPr="00E77497">
              <w:t>3</w:t>
            </w:r>
          </w:p>
        </w:tc>
        <w:tc>
          <w:tcPr>
            <w:tcW w:w="288" w:type="dxa"/>
          </w:tcPr>
          <w:p w14:paraId="62B5A2C1" w14:textId="77777777" w:rsidR="00282D8C" w:rsidRPr="00E77497" w:rsidRDefault="00282D8C" w:rsidP="00282D8C">
            <w:pPr>
              <w:pStyle w:val="SyntaxOneOf"/>
            </w:pPr>
            <w:r w:rsidRPr="00E77497">
              <w:t>4</w:t>
            </w:r>
          </w:p>
        </w:tc>
        <w:tc>
          <w:tcPr>
            <w:tcW w:w="288" w:type="dxa"/>
          </w:tcPr>
          <w:p w14:paraId="6D31A066" w14:textId="77777777" w:rsidR="00282D8C" w:rsidRPr="00E77497" w:rsidRDefault="00282D8C" w:rsidP="00282D8C">
            <w:pPr>
              <w:pStyle w:val="SyntaxOneOf"/>
            </w:pPr>
            <w:r w:rsidRPr="00E77497">
              <w:t>5</w:t>
            </w:r>
          </w:p>
        </w:tc>
        <w:tc>
          <w:tcPr>
            <w:tcW w:w="288" w:type="dxa"/>
          </w:tcPr>
          <w:p w14:paraId="23E3648A" w14:textId="77777777" w:rsidR="00282D8C" w:rsidRPr="00E77497" w:rsidRDefault="00282D8C" w:rsidP="00282D8C">
            <w:pPr>
              <w:pStyle w:val="SyntaxOneOf"/>
            </w:pPr>
            <w:r w:rsidRPr="00E77497">
              <w:t>6</w:t>
            </w:r>
          </w:p>
        </w:tc>
        <w:tc>
          <w:tcPr>
            <w:tcW w:w="288" w:type="dxa"/>
          </w:tcPr>
          <w:p w14:paraId="6594C2CB" w14:textId="77777777" w:rsidR="00282D8C" w:rsidRPr="00E77497" w:rsidRDefault="00282D8C" w:rsidP="00282D8C">
            <w:pPr>
              <w:pStyle w:val="SyntaxOneOf"/>
            </w:pPr>
            <w:r w:rsidRPr="00E77497">
              <w:t>7</w:t>
            </w:r>
          </w:p>
        </w:tc>
        <w:tc>
          <w:tcPr>
            <w:tcW w:w="288" w:type="dxa"/>
          </w:tcPr>
          <w:p w14:paraId="1701DC96" w14:textId="77777777" w:rsidR="00282D8C" w:rsidRPr="00E77497" w:rsidRDefault="00282D8C" w:rsidP="00282D8C">
            <w:pPr>
              <w:pStyle w:val="SyntaxOneOf"/>
            </w:pPr>
            <w:r w:rsidRPr="00E77497">
              <w:t>8</w:t>
            </w:r>
          </w:p>
        </w:tc>
        <w:tc>
          <w:tcPr>
            <w:tcW w:w="288" w:type="dxa"/>
          </w:tcPr>
          <w:p w14:paraId="3D781D1E" w14:textId="77777777" w:rsidR="00282D8C" w:rsidRPr="00E77497" w:rsidRDefault="00282D8C" w:rsidP="00282D8C">
            <w:pPr>
              <w:pStyle w:val="SyntaxOneOf"/>
            </w:pPr>
            <w:r w:rsidRPr="00E77497">
              <w:t>9</w:t>
            </w:r>
          </w:p>
        </w:tc>
        <w:tc>
          <w:tcPr>
            <w:tcW w:w="288" w:type="dxa"/>
          </w:tcPr>
          <w:p w14:paraId="4401CB55" w14:textId="77777777" w:rsidR="00282D8C" w:rsidRPr="00E77497" w:rsidRDefault="00282D8C" w:rsidP="00282D8C">
            <w:pPr>
              <w:pStyle w:val="SyntaxOneOf"/>
            </w:pPr>
            <w:r w:rsidRPr="00E77497">
              <w:t>_</w:t>
            </w:r>
          </w:p>
        </w:tc>
        <w:tc>
          <w:tcPr>
            <w:tcW w:w="288" w:type="dxa"/>
          </w:tcPr>
          <w:p w14:paraId="13E26801" w14:textId="77777777" w:rsidR="00282D8C" w:rsidRPr="00E77497" w:rsidRDefault="00282D8C" w:rsidP="00282D8C">
            <w:pPr>
              <w:pStyle w:val="SyntaxOneOf"/>
            </w:pPr>
          </w:p>
        </w:tc>
        <w:tc>
          <w:tcPr>
            <w:tcW w:w="288" w:type="dxa"/>
          </w:tcPr>
          <w:p w14:paraId="6FBCA5F5" w14:textId="77777777" w:rsidR="00282D8C" w:rsidRPr="00E77497" w:rsidRDefault="00282D8C" w:rsidP="00282D8C">
            <w:pPr>
              <w:pStyle w:val="SyntaxOneOf"/>
            </w:pPr>
          </w:p>
        </w:tc>
        <w:tc>
          <w:tcPr>
            <w:tcW w:w="288" w:type="dxa"/>
          </w:tcPr>
          <w:p w14:paraId="33379FAA" w14:textId="77777777" w:rsidR="00282D8C" w:rsidRPr="00E77497" w:rsidRDefault="00282D8C" w:rsidP="00282D8C">
            <w:pPr>
              <w:pStyle w:val="SyntaxOneOf"/>
            </w:pPr>
          </w:p>
        </w:tc>
        <w:tc>
          <w:tcPr>
            <w:tcW w:w="288" w:type="dxa"/>
          </w:tcPr>
          <w:p w14:paraId="77F519BE" w14:textId="77777777" w:rsidR="00282D8C" w:rsidRPr="00E77497" w:rsidRDefault="00282D8C" w:rsidP="00282D8C">
            <w:pPr>
              <w:pStyle w:val="SyntaxOneOf"/>
            </w:pPr>
          </w:p>
        </w:tc>
        <w:tc>
          <w:tcPr>
            <w:tcW w:w="288" w:type="dxa"/>
          </w:tcPr>
          <w:p w14:paraId="10E977D3" w14:textId="77777777" w:rsidR="00282D8C" w:rsidRPr="00E77497" w:rsidRDefault="00282D8C" w:rsidP="00282D8C">
            <w:pPr>
              <w:pStyle w:val="SyntaxOneOf"/>
            </w:pPr>
          </w:p>
        </w:tc>
        <w:tc>
          <w:tcPr>
            <w:tcW w:w="288" w:type="dxa"/>
          </w:tcPr>
          <w:p w14:paraId="67A69F69" w14:textId="77777777" w:rsidR="00282D8C" w:rsidRPr="00E77497" w:rsidRDefault="00282D8C" w:rsidP="00282D8C">
            <w:pPr>
              <w:pStyle w:val="SyntaxOneOf"/>
            </w:pPr>
          </w:p>
        </w:tc>
        <w:tc>
          <w:tcPr>
            <w:tcW w:w="288" w:type="dxa"/>
          </w:tcPr>
          <w:p w14:paraId="7E3E5D1A" w14:textId="77777777" w:rsidR="00282D8C" w:rsidRPr="00E77497" w:rsidRDefault="00282D8C" w:rsidP="00282D8C">
            <w:pPr>
              <w:pStyle w:val="SyntaxOneOf"/>
            </w:pPr>
          </w:p>
        </w:tc>
        <w:tc>
          <w:tcPr>
            <w:tcW w:w="288" w:type="dxa"/>
          </w:tcPr>
          <w:p w14:paraId="3986A61B" w14:textId="77777777" w:rsidR="00282D8C" w:rsidRPr="00E77497" w:rsidRDefault="00282D8C" w:rsidP="00282D8C">
            <w:pPr>
              <w:pStyle w:val="SyntaxOneOf"/>
            </w:pPr>
          </w:p>
        </w:tc>
        <w:tc>
          <w:tcPr>
            <w:tcW w:w="288" w:type="dxa"/>
          </w:tcPr>
          <w:p w14:paraId="7D9F36CB" w14:textId="77777777" w:rsidR="00282D8C" w:rsidRPr="00E77497" w:rsidRDefault="00282D8C" w:rsidP="00282D8C">
            <w:pPr>
              <w:pStyle w:val="SyntaxOneOf"/>
            </w:pPr>
          </w:p>
        </w:tc>
        <w:tc>
          <w:tcPr>
            <w:tcW w:w="288" w:type="dxa"/>
          </w:tcPr>
          <w:p w14:paraId="6005F38B" w14:textId="77777777" w:rsidR="00282D8C" w:rsidRPr="00E77497" w:rsidRDefault="00282D8C" w:rsidP="00282D8C">
            <w:pPr>
              <w:pStyle w:val="SyntaxOneOf"/>
            </w:pPr>
          </w:p>
        </w:tc>
        <w:tc>
          <w:tcPr>
            <w:tcW w:w="288" w:type="dxa"/>
          </w:tcPr>
          <w:p w14:paraId="5F5D079E" w14:textId="77777777" w:rsidR="00282D8C" w:rsidRPr="00E77497" w:rsidRDefault="00282D8C" w:rsidP="00282D8C">
            <w:pPr>
              <w:pStyle w:val="SyntaxOneOf"/>
            </w:pPr>
          </w:p>
        </w:tc>
        <w:tc>
          <w:tcPr>
            <w:tcW w:w="288" w:type="dxa"/>
          </w:tcPr>
          <w:p w14:paraId="0EFA165D" w14:textId="77777777" w:rsidR="00282D8C" w:rsidRPr="00E77497" w:rsidRDefault="00282D8C" w:rsidP="00282D8C">
            <w:pPr>
              <w:pStyle w:val="SyntaxOneOf"/>
            </w:pPr>
          </w:p>
        </w:tc>
        <w:tc>
          <w:tcPr>
            <w:tcW w:w="288" w:type="dxa"/>
          </w:tcPr>
          <w:p w14:paraId="2B3898B8" w14:textId="77777777" w:rsidR="00282D8C" w:rsidRPr="00E77497" w:rsidRDefault="00282D8C" w:rsidP="00282D8C">
            <w:pPr>
              <w:pStyle w:val="SyntaxOneOf"/>
            </w:pPr>
          </w:p>
        </w:tc>
        <w:tc>
          <w:tcPr>
            <w:tcW w:w="288" w:type="dxa"/>
          </w:tcPr>
          <w:p w14:paraId="3547A7C1" w14:textId="77777777" w:rsidR="00282D8C" w:rsidRPr="00E77497" w:rsidRDefault="00282D8C" w:rsidP="00282D8C">
            <w:pPr>
              <w:pStyle w:val="SyntaxOneOf"/>
            </w:pPr>
          </w:p>
        </w:tc>
        <w:tc>
          <w:tcPr>
            <w:tcW w:w="288" w:type="dxa"/>
          </w:tcPr>
          <w:p w14:paraId="18FB79F2" w14:textId="77777777" w:rsidR="00282D8C" w:rsidRPr="00E77497" w:rsidRDefault="00282D8C" w:rsidP="00282D8C">
            <w:pPr>
              <w:pStyle w:val="SyntaxOneOf"/>
            </w:pPr>
          </w:p>
        </w:tc>
      </w:tr>
    </w:tbl>
    <w:p w14:paraId="50B20355"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5836A8B3" w14:textId="77777777" w:rsidR="00282D8C" w:rsidRPr="00E77497" w:rsidRDefault="00282D8C" w:rsidP="00282D8C">
      <w:pPr>
        <w:pStyle w:val="Heading4"/>
      </w:pPr>
      <w:r w:rsidRPr="00E77497">
        <w:t>CharacterClass</w:t>
      </w:r>
    </w:p>
    <w:p w14:paraId="43F2BD2F" w14:textId="77777777" w:rsidR="00282D8C" w:rsidRPr="00B820AB" w:rsidRDefault="00282D8C" w:rsidP="00282D8C">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w:t>
      </w:r>
      <w:r>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52508BF7" w14:textId="77777777" w:rsidR="00282D8C" w:rsidRPr="00E77497" w:rsidRDefault="00282D8C" w:rsidP="00282D8C">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77165F0A" w14:textId="77777777" w:rsidR="00282D8C" w:rsidRPr="00E77497" w:rsidRDefault="00282D8C" w:rsidP="00282D8C">
      <w:pPr>
        <w:pStyle w:val="Heading4"/>
      </w:pPr>
      <w:r w:rsidRPr="00E77497">
        <w:t>ClassRanges</w:t>
      </w:r>
    </w:p>
    <w:p w14:paraId="3048FA72" w14:textId="77777777" w:rsidR="00282D8C" w:rsidRPr="00E77497" w:rsidRDefault="00282D8C" w:rsidP="00282D8C">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7ABCABF8" w14:textId="77777777" w:rsidR="00282D8C" w:rsidRPr="00E77497" w:rsidRDefault="00282D8C" w:rsidP="00282D8C">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331E5104" w14:textId="77777777" w:rsidR="00282D8C" w:rsidRPr="00E77497" w:rsidRDefault="00282D8C" w:rsidP="00282D8C">
      <w:pPr>
        <w:pStyle w:val="Heading4"/>
      </w:pPr>
      <w:r w:rsidRPr="00E77497">
        <w:t>NonemptyClassRanges</w:t>
      </w:r>
    </w:p>
    <w:p w14:paraId="2D16CD1D"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w:t>
      </w:r>
      <w:r>
        <w:t>as follows:</w:t>
      </w:r>
    </w:p>
    <w:p w14:paraId="5EC79006" w14:textId="77777777" w:rsidR="00282D8C" w:rsidRDefault="00282D8C" w:rsidP="00613655">
      <w:pPr>
        <w:pStyle w:val="Alg4"/>
        <w:numPr>
          <w:ilvl w:val="0"/>
          <w:numId w:val="1180"/>
        </w:numPr>
      </w:pPr>
      <w:r>
        <w:t xml:space="preserve">Return the CharSet that is the result of evaluating </w:t>
      </w:r>
      <w:r w:rsidRPr="00E77497">
        <w:rPr>
          <w:i/>
        </w:rPr>
        <w:t>ClassAtom</w:t>
      </w:r>
      <w:r>
        <w:t>.</w:t>
      </w:r>
    </w:p>
    <w:p w14:paraId="28ED22C1" w14:textId="77777777" w:rsidR="00282D8C" w:rsidRPr="00E77497" w:rsidRDefault="00282D8C" w:rsidP="00282D8C">
      <w:pPr>
        <w:pStyle w:val="normalbefore"/>
      </w:pPr>
      <w:r w:rsidRPr="00E77497">
        <w:t xml:space="preserve">The production </w:t>
      </w:r>
      <w:r w:rsidRPr="006A1528">
        <w:rPr>
          <w:rStyle w:val="SyntaxSymbol"/>
        </w:rPr>
        <w:t>NonemptyClassRanges</w:t>
      </w:r>
      <w:r w:rsidRPr="00E77497">
        <w:t xml:space="preserve"> </w:t>
      </w:r>
      <w:r w:rsidRPr="00E77497">
        <w:rPr>
          <w:b/>
        </w:rPr>
        <w:t xml:space="preserve">:: </w:t>
      </w:r>
      <w:r w:rsidRPr="006A1528">
        <w:rPr>
          <w:rStyle w:val="SyntaxSymbol"/>
        </w:rPr>
        <w:t>ClassAtom</w:t>
      </w:r>
      <w:r w:rsidRPr="00E77497">
        <w:t xml:space="preserve"> </w:t>
      </w:r>
      <w:r w:rsidRPr="006A1528">
        <w:rPr>
          <w:rStyle w:val="SyntaxSymbol"/>
        </w:rPr>
        <w:t>NonemptyClassRangesNoDash</w:t>
      </w:r>
      <w:r w:rsidRPr="00E77497">
        <w:t xml:space="preserve"> evaluates as follows:</w:t>
      </w:r>
    </w:p>
    <w:p w14:paraId="2C5B0129" w14:textId="77777777" w:rsidR="00282D8C" w:rsidRPr="00E77497" w:rsidRDefault="00282D8C" w:rsidP="00613655">
      <w:pPr>
        <w:pStyle w:val="Alg4"/>
        <w:numPr>
          <w:ilvl w:val="0"/>
          <w:numId w:val="1103"/>
        </w:numPr>
      </w:pPr>
      <w:r w:rsidRPr="00E77497">
        <w:t xml:space="preserve">Evaluate </w:t>
      </w:r>
      <w:r w:rsidRPr="00E77497">
        <w:rPr>
          <w:i/>
        </w:rPr>
        <w:t>ClassAtom</w:t>
      </w:r>
      <w:r w:rsidRPr="00E77497">
        <w:t xml:space="preserve"> to obtain a CharSet </w:t>
      </w:r>
      <w:r w:rsidRPr="00E77497">
        <w:rPr>
          <w:i/>
        </w:rPr>
        <w:t>A</w:t>
      </w:r>
      <w:r w:rsidRPr="00E77497">
        <w:t>.</w:t>
      </w:r>
    </w:p>
    <w:p w14:paraId="3A483A77" w14:textId="77777777" w:rsidR="00282D8C" w:rsidRPr="00E77497" w:rsidRDefault="00282D8C" w:rsidP="00613655">
      <w:pPr>
        <w:pStyle w:val="Alg4"/>
        <w:numPr>
          <w:ilvl w:val="0"/>
          <w:numId w:val="1103"/>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7FF7C663" w14:textId="77777777" w:rsidR="00282D8C" w:rsidRPr="00E77497" w:rsidRDefault="00282D8C" w:rsidP="00613655">
      <w:pPr>
        <w:pStyle w:val="Alg4"/>
        <w:numPr>
          <w:ilvl w:val="0"/>
          <w:numId w:val="1103"/>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5F82B807" w14:textId="77777777" w:rsidR="00282D8C" w:rsidRPr="00E77497" w:rsidRDefault="00282D8C" w:rsidP="00282D8C">
      <w:pPr>
        <w:pStyle w:val="normalbefore"/>
      </w:pPr>
      <w:r w:rsidRPr="00E77497">
        <w:t xml:space="preserve">The production </w:t>
      </w:r>
      <w:r w:rsidRPr="006A1528">
        <w:rPr>
          <w:rStyle w:val="SyntaxSymbol"/>
        </w:rPr>
        <w:t>NonemptyClassRanges</w:t>
      </w:r>
      <w:r w:rsidRPr="00E77497">
        <w:t xml:space="preserve"> </w:t>
      </w:r>
      <w:r w:rsidRPr="00E77497">
        <w:rPr>
          <w:b/>
        </w:rPr>
        <w:t xml:space="preserve">:: </w:t>
      </w:r>
      <w:r w:rsidRPr="006A1528">
        <w:rPr>
          <w:rStyle w:val="SyntaxSymbol"/>
        </w:rPr>
        <w:t>ClassAtom</w:t>
      </w:r>
      <w:r w:rsidRPr="00E77497">
        <w:rPr>
          <w:rFonts w:ascii="Courier New" w:hAnsi="Courier New"/>
          <w:b/>
        </w:rPr>
        <w:t xml:space="preserve"> </w:t>
      </w:r>
      <w:r w:rsidRPr="006A1528">
        <w:rPr>
          <w:rStyle w:val="SyntaxTerminal"/>
        </w:rPr>
        <w:t>-</w:t>
      </w:r>
      <w:r w:rsidRPr="00E77497">
        <w:rPr>
          <w:rFonts w:ascii="Courier New" w:hAnsi="Courier New"/>
          <w:b/>
        </w:rPr>
        <w:t xml:space="preserve"> </w:t>
      </w:r>
      <w:r w:rsidRPr="006A1528">
        <w:rPr>
          <w:rStyle w:val="SyntaxSymbol"/>
        </w:rPr>
        <w:t>ClassAtom</w:t>
      </w:r>
      <w:r w:rsidRPr="00E77497">
        <w:t xml:space="preserve"> ClassRanges evaluates as follows:</w:t>
      </w:r>
    </w:p>
    <w:p w14:paraId="34DACC52" w14:textId="77777777" w:rsidR="00282D8C" w:rsidRPr="00E77497" w:rsidRDefault="00282D8C" w:rsidP="00613655">
      <w:pPr>
        <w:pStyle w:val="Alg4"/>
        <w:numPr>
          <w:ilvl w:val="0"/>
          <w:numId w:val="1102"/>
        </w:numPr>
      </w:pPr>
      <w:r w:rsidRPr="00E77497">
        <w:t xml:space="preserve">Evaluate the first </w:t>
      </w:r>
      <w:r w:rsidRPr="00E77497">
        <w:rPr>
          <w:i/>
        </w:rPr>
        <w:t>ClassAtom</w:t>
      </w:r>
      <w:r w:rsidRPr="00E77497">
        <w:t xml:space="preserve"> to obtain a CharSet </w:t>
      </w:r>
      <w:r w:rsidRPr="00E77497">
        <w:rPr>
          <w:i/>
        </w:rPr>
        <w:t>A</w:t>
      </w:r>
      <w:r w:rsidRPr="00E77497">
        <w:t>.</w:t>
      </w:r>
    </w:p>
    <w:p w14:paraId="48DD2F38" w14:textId="77777777" w:rsidR="00282D8C" w:rsidRPr="00E77497" w:rsidRDefault="00282D8C" w:rsidP="00613655">
      <w:pPr>
        <w:pStyle w:val="Alg4"/>
        <w:numPr>
          <w:ilvl w:val="0"/>
          <w:numId w:val="1102"/>
        </w:numPr>
      </w:pPr>
      <w:r w:rsidRPr="00E77497">
        <w:t xml:space="preserve">Evaluate the second </w:t>
      </w:r>
      <w:r w:rsidRPr="00E77497">
        <w:rPr>
          <w:i/>
        </w:rPr>
        <w:t>ClassAtom</w:t>
      </w:r>
      <w:r w:rsidRPr="00E77497">
        <w:t xml:space="preserve"> to obtain a CharSet </w:t>
      </w:r>
      <w:r w:rsidRPr="00E77497">
        <w:rPr>
          <w:i/>
        </w:rPr>
        <w:t>B</w:t>
      </w:r>
      <w:r w:rsidRPr="00E77497">
        <w:t>.</w:t>
      </w:r>
    </w:p>
    <w:p w14:paraId="6869517B" w14:textId="77777777" w:rsidR="00282D8C" w:rsidRPr="00E77497" w:rsidRDefault="00282D8C" w:rsidP="00613655">
      <w:pPr>
        <w:pStyle w:val="Alg4"/>
        <w:numPr>
          <w:ilvl w:val="0"/>
          <w:numId w:val="1102"/>
        </w:numPr>
      </w:pPr>
      <w:r w:rsidRPr="00E77497">
        <w:t xml:space="preserve">Evaluate </w:t>
      </w:r>
      <w:r w:rsidRPr="00E77497">
        <w:rPr>
          <w:i/>
        </w:rPr>
        <w:t>ClassRanges</w:t>
      </w:r>
      <w:r w:rsidRPr="00E77497">
        <w:t xml:space="preserve"> to obtain a CharSet </w:t>
      </w:r>
      <w:r w:rsidRPr="00E77497">
        <w:rPr>
          <w:i/>
        </w:rPr>
        <w:t>C</w:t>
      </w:r>
      <w:r w:rsidRPr="00E77497">
        <w:t>.</w:t>
      </w:r>
    </w:p>
    <w:p w14:paraId="2B67C93B" w14:textId="77777777" w:rsidR="00282D8C" w:rsidRPr="00E77497" w:rsidRDefault="00282D8C" w:rsidP="00613655">
      <w:pPr>
        <w:pStyle w:val="Alg4"/>
        <w:numPr>
          <w:ilvl w:val="0"/>
          <w:numId w:val="1102"/>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479FA557" w14:textId="77777777" w:rsidR="00282D8C" w:rsidRPr="00E77497" w:rsidRDefault="00282D8C" w:rsidP="00613655">
      <w:pPr>
        <w:pStyle w:val="Alg4"/>
        <w:numPr>
          <w:ilvl w:val="0"/>
          <w:numId w:val="1102"/>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5296CA54" w14:textId="77777777" w:rsidR="00282D8C" w:rsidRDefault="00282D8C" w:rsidP="00282D8C">
      <w:pPr>
        <w:pStyle w:val="Heading5"/>
      </w:pPr>
      <w:r w:rsidRPr="00E77497">
        <w:t xml:space="preserve">Runtime Semantics: </w:t>
      </w:r>
      <w:r w:rsidRPr="007D695C">
        <w:t xml:space="preserve">CharacterRange </w:t>
      </w:r>
      <w:r>
        <w:t>Abstract Operation</w:t>
      </w:r>
    </w:p>
    <w:p w14:paraId="7DDCDC8B" w14:textId="77777777" w:rsidR="00282D8C" w:rsidRPr="00E77497" w:rsidRDefault="00282D8C" w:rsidP="00282D8C">
      <w:pPr>
        <w:pStyle w:val="normalbefore"/>
      </w:pPr>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1D05AD25" w14:textId="77777777" w:rsidR="00282D8C" w:rsidRPr="00EE7DB4" w:rsidRDefault="00282D8C" w:rsidP="00613655">
      <w:pPr>
        <w:pStyle w:val="Alg4"/>
        <w:numPr>
          <w:ilvl w:val="0"/>
          <w:numId w:val="1181"/>
        </w:numPr>
      </w:pPr>
      <w:r w:rsidRPr="00EE7DB4">
        <w:t xml:space="preserve">If </w:t>
      </w:r>
      <w:r w:rsidRPr="00EE7DB4">
        <w:rPr>
          <w:i/>
        </w:rPr>
        <w:t>A</w:t>
      </w:r>
      <w:r w:rsidRPr="00EE7DB4">
        <w:t xml:space="preserve"> does not contain exactly one character or </w:t>
      </w:r>
      <w:r w:rsidRPr="00EE7DB4">
        <w:rPr>
          <w:i/>
        </w:rPr>
        <w:t>B</w:t>
      </w:r>
      <w:r w:rsidRPr="00EE7DB4">
        <w:t xml:space="preserve"> does not contain exactly one character then throw a </w:t>
      </w:r>
      <w:r w:rsidRPr="00EE7DB4">
        <w:rPr>
          <w:b/>
        </w:rPr>
        <w:t>SyntaxError</w:t>
      </w:r>
      <w:r w:rsidRPr="00EE7DB4">
        <w:t xml:space="preserve"> exception.</w:t>
      </w:r>
    </w:p>
    <w:p w14:paraId="7DD0269A" w14:textId="77777777" w:rsidR="00282D8C" w:rsidRPr="00EE7DB4" w:rsidRDefault="00282D8C" w:rsidP="00613655">
      <w:pPr>
        <w:pStyle w:val="Alg4"/>
        <w:numPr>
          <w:ilvl w:val="0"/>
          <w:numId w:val="1181"/>
        </w:numPr>
      </w:pPr>
      <w:r w:rsidRPr="00EE7DB4">
        <w:t xml:space="preserve">Let </w:t>
      </w:r>
      <w:r w:rsidRPr="00EE7DB4">
        <w:rPr>
          <w:i/>
        </w:rPr>
        <w:t>a</w:t>
      </w:r>
      <w:r w:rsidRPr="00EE7DB4">
        <w:t xml:space="preserve"> be the one character in CharSet </w:t>
      </w:r>
      <w:r w:rsidRPr="00EE7DB4">
        <w:rPr>
          <w:i/>
        </w:rPr>
        <w:t>A</w:t>
      </w:r>
      <w:r w:rsidRPr="00EE7DB4">
        <w:t>.</w:t>
      </w:r>
    </w:p>
    <w:p w14:paraId="3565CAB2" w14:textId="77777777" w:rsidR="00282D8C" w:rsidRPr="00EE7DB4" w:rsidRDefault="00282D8C" w:rsidP="00613655">
      <w:pPr>
        <w:pStyle w:val="Alg4"/>
        <w:numPr>
          <w:ilvl w:val="0"/>
          <w:numId w:val="1181"/>
        </w:numPr>
      </w:pPr>
      <w:r w:rsidRPr="00EE7DB4">
        <w:t xml:space="preserve">Let </w:t>
      </w:r>
      <w:r w:rsidRPr="00EE7DB4">
        <w:rPr>
          <w:i/>
        </w:rPr>
        <w:t>b</w:t>
      </w:r>
      <w:r w:rsidRPr="00EE7DB4">
        <w:t xml:space="preserve"> be the one character in CharSet </w:t>
      </w:r>
      <w:r w:rsidRPr="00EE7DB4">
        <w:rPr>
          <w:i/>
        </w:rPr>
        <w:t>B</w:t>
      </w:r>
      <w:r w:rsidRPr="00EE7DB4">
        <w:t>.</w:t>
      </w:r>
    </w:p>
    <w:p w14:paraId="1D1DE61C" w14:textId="77777777" w:rsidR="00282D8C" w:rsidRPr="00EE7DB4" w:rsidRDefault="00282D8C" w:rsidP="00613655">
      <w:pPr>
        <w:pStyle w:val="Alg4"/>
        <w:numPr>
          <w:ilvl w:val="0"/>
          <w:numId w:val="1181"/>
        </w:numPr>
      </w:pPr>
      <w:r w:rsidRPr="00EE7DB4">
        <w:t xml:space="preserve">Let </w:t>
      </w:r>
      <w:r w:rsidRPr="00EE7DB4">
        <w:rPr>
          <w:i/>
        </w:rPr>
        <w:t>i</w:t>
      </w:r>
      <w:r w:rsidRPr="00EE7DB4">
        <w:t xml:space="preserve"> be the character value of character </w:t>
      </w:r>
      <w:r w:rsidRPr="00EE7DB4">
        <w:rPr>
          <w:i/>
        </w:rPr>
        <w:t>a</w:t>
      </w:r>
      <w:r w:rsidRPr="00EE7DB4">
        <w:t>.</w:t>
      </w:r>
    </w:p>
    <w:p w14:paraId="1F1172AD" w14:textId="77777777" w:rsidR="00282D8C" w:rsidRPr="00EE7DB4" w:rsidRDefault="00282D8C" w:rsidP="00613655">
      <w:pPr>
        <w:pStyle w:val="Alg4"/>
        <w:numPr>
          <w:ilvl w:val="0"/>
          <w:numId w:val="1181"/>
        </w:numPr>
      </w:pPr>
      <w:r w:rsidRPr="00EE7DB4">
        <w:t xml:space="preserve">Let </w:t>
      </w:r>
      <w:r w:rsidRPr="00EE7DB4">
        <w:rPr>
          <w:i/>
        </w:rPr>
        <w:t>j</w:t>
      </w:r>
      <w:r w:rsidRPr="00EE7DB4">
        <w:t xml:space="preserve"> be the character value of character </w:t>
      </w:r>
      <w:r w:rsidRPr="00EE7DB4">
        <w:rPr>
          <w:i/>
        </w:rPr>
        <w:t>b</w:t>
      </w:r>
      <w:r w:rsidRPr="00EE7DB4">
        <w:t>.</w:t>
      </w:r>
    </w:p>
    <w:p w14:paraId="7B691AA8" w14:textId="77777777" w:rsidR="00282D8C" w:rsidRPr="00EE7DB4" w:rsidRDefault="00282D8C" w:rsidP="00613655">
      <w:pPr>
        <w:pStyle w:val="Alg4"/>
        <w:numPr>
          <w:ilvl w:val="0"/>
          <w:numId w:val="1181"/>
        </w:numPr>
      </w:pPr>
      <w:r w:rsidRPr="00EE7DB4">
        <w:lastRenderedPageBreak/>
        <w:t xml:space="preserve">If </w:t>
      </w:r>
      <w:r w:rsidRPr="00EE7DB4">
        <w:rPr>
          <w:i/>
        </w:rPr>
        <w:t>i</w:t>
      </w:r>
      <w:r w:rsidRPr="006A1528">
        <w:t xml:space="preserve"> </w:t>
      </w:r>
      <w:r w:rsidRPr="00EE7DB4">
        <w:t xml:space="preserve">&gt; </w:t>
      </w:r>
      <w:r w:rsidRPr="00EE7DB4">
        <w:rPr>
          <w:i/>
        </w:rPr>
        <w:t>j</w:t>
      </w:r>
      <w:r w:rsidRPr="00EE7DB4">
        <w:t xml:space="preserve"> then throw a </w:t>
      </w:r>
      <w:r w:rsidRPr="00EE7DB4">
        <w:rPr>
          <w:b/>
        </w:rPr>
        <w:t>SyntaxError</w:t>
      </w:r>
      <w:r w:rsidRPr="00EE7DB4">
        <w:t xml:space="preserve"> exception.</w:t>
      </w:r>
    </w:p>
    <w:p w14:paraId="0A3087A2" w14:textId="77777777" w:rsidR="00282D8C" w:rsidRPr="00EE7DB4" w:rsidRDefault="00282D8C" w:rsidP="00613655">
      <w:pPr>
        <w:pStyle w:val="Alg4"/>
        <w:numPr>
          <w:ilvl w:val="0"/>
          <w:numId w:val="1181"/>
        </w:numPr>
      </w:pPr>
      <w:r w:rsidRPr="00EE7DB4">
        <w:t xml:space="preserve">Return the set containing all characters numbered </w:t>
      </w:r>
      <w:r w:rsidRPr="00EE7DB4">
        <w:rPr>
          <w:i/>
        </w:rPr>
        <w:t>i</w:t>
      </w:r>
      <w:r w:rsidRPr="00EE7DB4">
        <w:t xml:space="preserve"> through </w:t>
      </w:r>
      <w:r w:rsidRPr="00EE7DB4">
        <w:rPr>
          <w:i/>
        </w:rPr>
        <w:t>j</w:t>
      </w:r>
      <w:r w:rsidRPr="00EE7DB4">
        <w:t>, inclusive.</w:t>
      </w:r>
    </w:p>
    <w:p w14:paraId="02D01B36" w14:textId="77777777" w:rsidR="00282D8C" w:rsidRPr="00E77497" w:rsidRDefault="00282D8C" w:rsidP="00282D8C">
      <w:pPr>
        <w:pStyle w:val="Heading4"/>
      </w:pPr>
      <w:r w:rsidRPr="00E77497">
        <w:t>NonemptyClassRangesNoDash</w:t>
      </w:r>
    </w:p>
    <w:p w14:paraId="04B0936E"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w:t>
      </w:r>
      <w:r>
        <w:t>as follows:</w:t>
      </w:r>
    </w:p>
    <w:p w14:paraId="051487E8" w14:textId="77777777" w:rsidR="00282D8C" w:rsidRDefault="00282D8C" w:rsidP="00613655">
      <w:pPr>
        <w:pStyle w:val="Alg4"/>
        <w:numPr>
          <w:ilvl w:val="0"/>
          <w:numId w:val="1182"/>
        </w:numPr>
      </w:pPr>
      <w:r>
        <w:t xml:space="preserve">Return the CharSet that is the result of evaluating </w:t>
      </w:r>
      <w:r w:rsidRPr="00E77497">
        <w:rPr>
          <w:i/>
        </w:rPr>
        <w:t>ClassAtom</w:t>
      </w:r>
      <w:r>
        <w:t>.</w:t>
      </w:r>
    </w:p>
    <w:p w14:paraId="7FAE8870" w14:textId="77777777" w:rsidR="00282D8C" w:rsidRPr="00E77497" w:rsidRDefault="00282D8C" w:rsidP="00282D8C">
      <w:pPr>
        <w:pStyle w:val="normalbefore"/>
        <w:keepNext/>
      </w:pPr>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65B53855" w14:textId="77777777" w:rsidR="00282D8C" w:rsidRPr="00E77497" w:rsidRDefault="00282D8C" w:rsidP="00613655">
      <w:pPr>
        <w:pStyle w:val="Alg4"/>
        <w:numPr>
          <w:ilvl w:val="0"/>
          <w:numId w:val="1146"/>
        </w:numPr>
      </w:pPr>
      <w:r w:rsidRPr="00E77497">
        <w:t xml:space="preserve">Evaluate </w:t>
      </w:r>
      <w:r w:rsidRPr="00BB544D">
        <w:rPr>
          <w:i/>
        </w:rPr>
        <w:t>ClassAtomNoDash</w:t>
      </w:r>
      <w:r w:rsidRPr="00E77497">
        <w:t xml:space="preserve"> to obtain a CharSet </w:t>
      </w:r>
      <w:r w:rsidRPr="00BB544D">
        <w:rPr>
          <w:i/>
        </w:rPr>
        <w:t>A</w:t>
      </w:r>
      <w:r w:rsidRPr="00E77497">
        <w:t>.</w:t>
      </w:r>
    </w:p>
    <w:p w14:paraId="743F13BB" w14:textId="77777777" w:rsidR="00282D8C" w:rsidRPr="00E77497" w:rsidRDefault="00282D8C" w:rsidP="00613655">
      <w:pPr>
        <w:pStyle w:val="Alg4"/>
        <w:numPr>
          <w:ilvl w:val="0"/>
          <w:numId w:val="1146"/>
        </w:numPr>
      </w:pPr>
      <w:r w:rsidRPr="00E77497">
        <w:t xml:space="preserve">Evaluate </w:t>
      </w:r>
      <w:r w:rsidRPr="00BB544D">
        <w:rPr>
          <w:i/>
        </w:rPr>
        <w:t>NonemptyClassRangesNoDash</w:t>
      </w:r>
      <w:r w:rsidRPr="00E77497">
        <w:t xml:space="preserve"> to obtain a CharSet </w:t>
      </w:r>
      <w:r w:rsidRPr="00BB544D">
        <w:rPr>
          <w:i/>
        </w:rPr>
        <w:t>B</w:t>
      </w:r>
      <w:r w:rsidRPr="00E77497">
        <w:t>.</w:t>
      </w:r>
    </w:p>
    <w:p w14:paraId="32E4DAA1" w14:textId="77777777" w:rsidR="00282D8C" w:rsidRPr="00E77497" w:rsidRDefault="00282D8C" w:rsidP="00613655">
      <w:pPr>
        <w:pStyle w:val="Alg4"/>
        <w:numPr>
          <w:ilvl w:val="0"/>
          <w:numId w:val="1146"/>
        </w:numPr>
      </w:pPr>
      <w:r w:rsidRPr="00E77497">
        <w:t xml:space="preserve">Return the union of CharSets </w:t>
      </w:r>
      <w:r w:rsidRPr="00BB544D">
        <w:rPr>
          <w:i/>
        </w:rPr>
        <w:t>A</w:t>
      </w:r>
      <w:r w:rsidRPr="00E77497">
        <w:t xml:space="preserve"> and </w:t>
      </w:r>
      <w:r w:rsidRPr="00BB544D">
        <w:rPr>
          <w:i/>
        </w:rPr>
        <w:t>B</w:t>
      </w:r>
      <w:r w:rsidRPr="00E77497">
        <w:t>.</w:t>
      </w:r>
    </w:p>
    <w:p w14:paraId="10A42955" w14:textId="77777777" w:rsidR="00282D8C" w:rsidRPr="00E77497" w:rsidRDefault="00282D8C" w:rsidP="00282D8C">
      <w:pPr>
        <w:pStyle w:val="normalbefore"/>
        <w:keepNext/>
      </w:pPr>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04D2695D" w14:textId="77777777" w:rsidR="00282D8C" w:rsidRPr="00E77497" w:rsidRDefault="00282D8C" w:rsidP="00613655">
      <w:pPr>
        <w:pStyle w:val="Alg4"/>
        <w:numPr>
          <w:ilvl w:val="0"/>
          <w:numId w:val="1104"/>
        </w:numPr>
      </w:pPr>
      <w:r w:rsidRPr="00E77497">
        <w:t xml:space="preserve">Evaluate </w:t>
      </w:r>
      <w:r w:rsidRPr="00E77497">
        <w:rPr>
          <w:i/>
        </w:rPr>
        <w:t>ClassAtomNoDash</w:t>
      </w:r>
      <w:r w:rsidRPr="00E77497">
        <w:t xml:space="preserve"> to obtain a CharSet </w:t>
      </w:r>
      <w:r w:rsidRPr="00E77497">
        <w:rPr>
          <w:i/>
        </w:rPr>
        <w:t>A</w:t>
      </w:r>
      <w:r w:rsidRPr="00E77497">
        <w:t>.</w:t>
      </w:r>
    </w:p>
    <w:p w14:paraId="1720D334" w14:textId="77777777" w:rsidR="00282D8C" w:rsidRPr="00E77497" w:rsidRDefault="00282D8C" w:rsidP="00613655">
      <w:pPr>
        <w:pStyle w:val="Alg4"/>
        <w:numPr>
          <w:ilvl w:val="0"/>
          <w:numId w:val="1104"/>
        </w:numPr>
      </w:pPr>
      <w:r w:rsidRPr="00E77497">
        <w:t xml:space="preserve">Evaluate </w:t>
      </w:r>
      <w:r w:rsidRPr="00E77497">
        <w:rPr>
          <w:i/>
        </w:rPr>
        <w:t>ClassAtom</w:t>
      </w:r>
      <w:r w:rsidRPr="00E77497">
        <w:t xml:space="preserve"> to obtain a CharSet </w:t>
      </w:r>
      <w:r w:rsidRPr="00E77497">
        <w:rPr>
          <w:i/>
        </w:rPr>
        <w:t>B</w:t>
      </w:r>
      <w:r w:rsidRPr="00E77497">
        <w:t>.</w:t>
      </w:r>
    </w:p>
    <w:p w14:paraId="61533121" w14:textId="77777777" w:rsidR="00282D8C" w:rsidRPr="00E77497" w:rsidRDefault="00282D8C" w:rsidP="00613655">
      <w:pPr>
        <w:pStyle w:val="Alg4"/>
        <w:numPr>
          <w:ilvl w:val="0"/>
          <w:numId w:val="1104"/>
        </w:numPr>
      </w:pPr>
      <w:r w:rsidRPr="00E77497">
        <w:t xml:space="preserve">Evaluate </w:t>
      </w:r>
      <w:r w:rsidRPr="00E77497">
        <w:rPr>
          <w:i/>
        </w:rPr>
        <w:t>ClassRanges</w:t>
      </w:r>
      <w:r w:rsidRPr="00E77497">
        <w:t xml:space="preserve"> to obtain a CharSet </w:t>
      </w:r>
      <w:r w:rsidRPr="00E77497">
        <w:rPr>
          <w:i/>
        </w:rPr>
        <w:t>C</w:t>
      </w:r>
      <w:r w:rsidRPr="00E77497">
        <w:t>.</w:t>
      </w:r>
    </w:p>
    <w:p w14:paraId="4F90A484" w14:textId="77777777" w:rsidR="00282D8C" w:rsidRPr="00E77497" w:rsidRDefault="00282D8C" w:rsidP="00613655">
      <w:pPr>
        <w:pStyle w:val="Alg4"/>
        <w:numPr>
          <w:ilvl w:val="0"/>
          <w:numId w:val="1104"/>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7B043A82" w14:textId="77777777" w:rsidR="00282D8C" w:rsidRPr="00E77497" w:rsidRDefault="00282D8C" w:rsidP="00613655">
      <w:pPr>
        <w:pStyle w:val="Alg4"/>
        <w:numPr>
          <w:ilvl w:val="0"/>
          <w:numId w:val="1104"/>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6C459645" w14:textId="77777777" w:rsidR="00282D8C" w:rsidRPr="00E77497" w:rsidRDefault="00282D8C" w:rsidP="00282D8C">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w:t>
      </w:r>
      <w:r>
        <w:t>character</w:t>
      </w:r>
      <w:r w:rsidRPr="00E77497">
        <w:t xml:space="preserve"> value is greater than the second </w:t>
      </w:r>
      <w:r w:rsidRPr="00E77497">
        <w:rPr>
          <w:rFonts w:ascii="Times New Roman" w:hAnsi="Times New Roman"/>
          <w:i/>
        </w:rPr>
        <w:t>ClassAtom's</w:t>
      </w:r>
      <w:r w:rsidRPr="00E77497">
        <w:t xml:space="preserve"> </w:t>
      </w:r>
      <w:r>
        <w:t>character</w:t>
      </w:r>
      <w:r w:rsidRPr="00E77497">
        <w:t xml:space="preserve"> value.</w:t>
      </w:r>
    </w:p>
    <w:p w14:paraId="44A2B773" w14:textId="77777777" w:rsidR="00282D8C" w:rsidRPr="00E77497" w:rsidRDefault="00282D8C" w:rsidP="00282D8C">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letters</w:t>
      </w:r>
      <w:r>
        <w:t xml:space="preserve"> in the Unicode Basic Latin block</w:t>
      </w:r>
      <w:r w:rsidRPr="00E77497">
        <w:t xml:space="preserve">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31647D49" w14:textId="77777777" w:rsidR="00282D8C" w:rsidRPr="00E77497" w:rsidRDefault="00282D8C" w:rsidP="00282D8C">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7727306F" w14:textId="77777777" w:rsidR="00282D8C" w:rsidRPr="00E77497" w:rsidRDefault="00282D8C" w:rsidP="00282D8C">
      <w:pPr>
        <w:pStyle w:val="Heading4"/>
      </w:pPr>
      <w:bookmarkStart w:id="5223" w:name="_Ref368301844"/>
      <w:r w:rsidRPr="00E77497">
        <w:t>ClassAtom</w:t>
      </w:r>
      <w:bookmarkEnd w:id="5223"/>
    </w:p>
    <w:p w14:paraId="357A0723" w14:textId="77777777" w:rsidR="00282D8C" w:rsidRPr="00E77497" w:rsidRDefault="00282D8C" w:rsidP="00282D8C">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2570AA73" w14:textId="77777777" w:rsidR="00282D8C" w:rsidRPr="00E77497" w:rsidRDefault="00282D8C" w:rsidP="00282D8C">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6E47C45B" w14:textId="77777777" w:rsidR="00282D8C" w:rsidRPr="00E77497" w:rsidRDefault="00282D8C" w:rsidP="00282D8C">
      <w:pPr>
        <w:pStyle w:val="Heading4"/>
      </w:pPr>
      <w:bookmarkStart w:id="5224" w:name="_Ref368302533"/>
      <w:r w:rsidRPr="00E77497">
        <w:t>ClassAtomNoDash</w:t>
      </w:r>
      <w:bookmarkEnd w:id="5224"/>
    </w:p>
    <w:p w14:paraId="5244DB4E"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evaluates as follows:</w:t>
      </w:r>
    </w:p>
    <w:p w14:paraId="369E301B" w14:textId="77777777" w:rsidR="00282D8C" w:rsidRDefault="00282D8C" w:rsidP="00613655">
      <w:pPr>
        <w:pStyle w:val="Alg4"/>
        <w:numPr>
          <w:ilvl w:val="0"/>
          <w:numId w:val="1184"/>
        </w:numPr>
      </w:pPr>
      <w:r>
        <w:t xml:space="preserve">Return the CharSet containing the character that is </w:t>
      </w:r>
      <w:r w:rsidRPr="00E77497">
        <w:rPr>
          <w:i/>
        </w:rPr>
        <w:t>SourceCharacter</w:t>
      </w:r>
      <w:r>
        <w:t>.</w:t>
      </w:r>
    </w:p>
    <w:p w14:paraId="6DA83D71"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as follows:</w:t>
      </w:r>
    </w:p>
    <w:p w14:paraId="6A4A1CBF" w14:textId="77777777" w:rsidR="00282D8C" w:rsidRDefault="00282D8C" w:rsidP="00613655">
      <w:pPr>
        <w:pStyle w:val="Alg4"/>
        <w:numPr>
          <w:ilvl w:val="0"/>
          <w:numId w:val="1183"/>
        </w:numPr>
      </w:pPr>
      <w:r>
        <w:t xml:space="preserve">Return the CharSet that is the result of evaluating </w:t>
      </w:r>
      <w:r w:rsidRPr="00E77497">
        <w:rPr>
          <w:i/>
        </w:rPr>
        <w:t>ClassEscape</w:t>
      </w:r>
      <w:r>
        <w:t>.</w:t>
      </w:r>
    </w:p>
    <w:p w14:paraId="383DBF9A" w14:textId="77777777" w:rsidR="00282D8C" w:rsidRPr="00E77497" w:rsidRDefault="00282D8C" w:rsidP="00282D8C">
      <w:pPr>
        <w:pStyle w:val="Heading4"/>
      </w:pPr>
      <w:r w:rsidRPr="00E77497">
        <w:lastRenderedPageBreak/>
        <w:t>ClassEscape</w:t>
      </w:r>
    </w:p>
    <w:p w14:paraId="33EC4638"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0A4EB2EE" w14:textId="77777777" w:rsidR="00282D8C" w:rsidRPr="00E77497" w:rsidRDefault="00282D8C" w:rsidP="00613655">
      <w:pPr>
        <w:pStyle w:val="Alg4"/>
        <w:numPr>
          <w:ilvl w:val="0"/>
          <w:numId w:val="1105"/>
        </w:numPr>
      </w:pPr>
      <w:r w:rsidRPr="00E77497">
        <w:t xml:space="preserve">Evaluate </w:t>
      </w:r>
      <w:r w:rsidRPr="00E77497">
        <w:rPr>
          <w:i/>
        </w:rPr>
        <w:t>DecimalEscape</w:t>
      </w:r>
      <w:r w:rsidRPr="00E77497">
        <w:t xml:space="preserve"> to obtain an EscapeValue </w:t>
      </w:r>
      <w:r w:rsidRPr="00E77497">
        <w:rPr>
          <w:i/>
        </w:rPr>
        <w:t>E</w:t>
      </w:r>
      <w:r w:rsidRPr="00E77497">
        <w:t>.</w:t>
      </w:r>
    </w:p>
    <w:p w14:paraId="08330D1C" w14:textId="77777777" w:rsidR="00282D8C" w:rsidRPr="00E77497" w:rsidRDefault="00282D8C" w:rsidP="00613655">
      <w:pPr>
        <w:pStyle w:val="Alg4"/>
        <w:numPr>
          <w:ilvl w:val="0"/>
          <w:numId w:val="1105"/>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298AAAF0" w14:textId="77777777" w:rsidR="00282D8C" w:rsidRPr="00E77497" w:rsidRDefault="00282D8C" w:rsidP="00613655">
      <w:pPr>
        <w:pStyle w:val="Alg4"/>
        <w:numPr>
          <w:ilvl w:val="0"/>
          <w:numId w:val="1105"/>
        </w:numPr>
      </w:pPr>
      <w:r w:rsidRPr="00E77497">
        <w:t xml:space="preserve">Let </w:t>
      </w:r>
      <w:r w:rsidRPr="00E77497">
        <w:rPr>
          <w:i/>
        </w:rPr>
        <w:t>ch</w:t>
      </w:r>
      <w:r w:rsidRPr="00E77497">
        <w:t xml:space="preserve"> be </w:t>
      </w:r>
      <w:r w:rsidRPr="00E77497">
        <w:rPr>
          <w:i/>
        </w:rPr>
        <w:t>E</w:t>
      </w:r>
      <w:r w:rsidRPr="00E77497">
        <w:t>'s character.</w:t>
      </w:r>
    </w:p>
    <w:p w14:paraId="47CC82C4" w14:textId="77777777" w:rsidR="00282D8C" w:rsidRPr="00E77497" w:rsidRDefault="00282D8C" w:rsidP="00613655">
      <w:pPr>
        <w:pStyle w:val="Alg4"/>
        <w:numPr>
          <w:ilvl w:val="0"/>
          <w:numId w:val="1105"/>
        </w:numPr>
        <w:spacing w:after="220"/>
      </w:pPr>
      <w:r w:rsidRPr="00E77497">
        <w:t xml:space="preserve">Return the one-element CharSet containing the character </w:t>
      </w:r>
      <w:r w:rsidRPr="00E77497">
        <w:rPr>
          <w:i/>
        </w:rPr>
        <w:t>ch</w:t>
      </w:r>
      <w:r w:rsidRPr="00E77497">
        <w:t>.</w:t>
      </w:r>
    </w:p>
    <w:p w14:paraId="0BC18148"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w:t>
      </w:r>
      <w:r>
        <w:t>as follows:</w:t>
      </w:r>
    </w:p>
    <w:p w14:paraId="19896619" w14:textId="77777777" w:rsidR="00282D8C" w:rsidRDefault="00282D8C" w:rsidP="00613655">
      <w:pPr>
        <w:pStyle w:val="Alg4"/>
        <w:numPr>
          <w:ilvl w:val="0"/>
          <w:numId w:val="1185"/>
        </w:numPr>
      </w:pPr>
      <w:r>
        <w:t xml:space="preserve">Return the CharSet containing the single character </w:t>
      </w:r>
      <w:r w:rsidRPr="00E77497">
        <w:t>&lt;BS&gt; U</w:t>
      </w:r>
      <w:r>
        <w:t>+</w:t>
      </w:r>
      <w:r w:rsidRPr="00E77497">
        <w:t>0008</w:t>
      </w:r>
      <w:r>
        <w:t xml:space="preserve"> (BACKSPACE).</w:t>
      </w:r>
    </w:p>
    <w:p w14:paraId="471E96BD"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w:t>
      </w:r>
      <w:r>
        <w:t>as follows:</w:t>
      </w:r>
    </w:p>
    <w:p w14:paraId="7B899956" w14:textId="77777777" w:rsidR="00282D8C" w:rsidRDefault="00282D8C" w:rsidP="00613655">
      <w:pPr>
        <w:pStyle w:val="Alg4"/>
        <w:numPr>
          <w:ilvl w:val="0"/>
          <w:numId w:val="1186"/>
        </w:numPr>
      </w:pPr>
      <w:r>
        <w:t xml:space="preserve">Return the CharSet containing the single character that is the result of evaluating </w:t>
      </w:r>
      <w:r w:rsidRPr="00E77497">
        <w:rPr>
          <w:i/>
        </w:rPr>
        <w:t>CharacterEscape</w:t>
      </w:r>
      <w:r>
        <w:t>.</w:t>
      </w:r>
    </w:p>
    <w:p w14:paraId="68CC7FC9"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w:t>
      </w:r>
      <w:r>
        <w:t>as follows:</w:t>
      </w:r>
    </w:p>
    <w:p w14:paraId="084F327E" w14:textId="77777777" w:rsidR="00282D8C" w:rsidRDefault="00282D8C" w:rsidP="00613655">
      <w:pPr>
        <w:pStyle w:val="Alg4"/>
        <w:numPr>
          <w:ilvl w:val="0"/>
          <w:numId w:val="1187"/>
        </w:numPr>
      </w:pPr>
      <w:r>
        <w:t xml:space="preserve">Return the CharSet that is the result of evaluating </w:t>
      </w:r>
      <w:r w:rsidRPr="00E77497">
        <w:rPr>
          <w:i/>
        </w:rPr>
        <w:t>CharacterClassEscape</w:t>
      </w:r>
      <w:r>
        <w:t>.</w:t>
      </w:r>
    </w:p>
    <w:p w14:paraId="6150B189" w14:textId="77777777" w:rsidR="00282D8C" w:rsidRPr="00E77497" w:rsidRDefault="00282D8C" w:rsidP="00282D8C">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6FB7C396" w14:textId="77777777" w:rsidR="00282D8C" w:rsidRPr="00E77497" w:rsidRDefault="00282D8C" w:rsidP="00282D8C">
      <w:pPr>
        <w:pStyle w:val="Heading3"/>
      </w:pPr>
      <w:bookmarkStart w:id="5225" w:name="_Ref365541972"/>
      <w:bookmarkStart w:id="5226" w:name="_Toc370745856"/>
      <w:bookmarkStart w:id="5227" w:name="_Toc384481437"/>
      <w:r w:rsidRPr="00E77497">
        <w:t>The RegExp Constructor</w:t>
      </w:r>
      <w:bookmarkEnd w:id="5225"/>
      <w:bookmarkEnd w:id="5226"/>
      <w:bookmarkEnd w:id="5227"/>
      <w:r w:rsidRPr="00E77497">
        <w:t xml:space="preserve"> </w:t>
      </w:r>
    </w:p>
    <w:p w14:paraId="77D74421" w14:textId="77777777" w:rsidR="00282D8C" w:rsidRDefault="00282D8C" w:rsidP="00282D8C">
      <w:r>
        <w:t xml:space="preserve">The RegExp constructor is the %RegExp% intrinsic object and the initial value of the </w:t>
      </w:r>
      <w:r w:rsidRPr="00E74C84">
        <w:rPr>
          <w:rFonts w:ascii="Courier New" w:eastAsia="Times New Roman" w:hAnsi="Courier New" w:cs="Courier New"/>
          <w:b/>
          <w:spacing w:val="6"/>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w:t>
      </w:r>
      <w:r>
        <w:t>z</w:t>
      </w:r>
      <w:r w:rsidRPr="00E77497">
        <w:t xml:space="preserve">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passed in the call is an Object with a [[RegExpMatcher]] internal slot whose value is </w:t>
      </w:r>
      <w:r w:rsidRPr="00582659">
        <w:rPr>
          <w:rFonts w:ascii="Times New Roman" w:hAnsi="Times New Roman"/>
          <w:b/>
          <w:bCs/>
        </w:rPr>
        <w:t>undefined</w:t>
      </w:r>
      <w:r w:rsidRPr="00E77497">
        <w:t xml:space="preserve">, it </w:t>
      </w:r>
      <w:r w:rsidRPr="00F94F77">
        <w:t>initial</w:t>
      </w:r>
      <w:r>
        <w:t xml:space="preserve">izes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185DA2E6" w14:textId="77777777" w:rsidR="00282D8C" w:rsidRPr="00E77497" w:rsidRDefault="00282D8C" w:rsidP="00282D8C">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initialize subclass instances. </w:t>
      </w:r>
    </w:p>
    <w:p w14:paraId="5B3EFD3D" w14:textId="77777777" w:rsidR="00282D8C" w:rsidRPr="00E77497" w:rsidRDefault="00282D8C" w:rsidP="00282D8C">
      <w:pPr>
        <w:pStyle w:val="Heading4"/>
      </w:pPr>
      <w:bookmarkStart w:id="5228" w:name="_Ref365534690"/>
      <w:r w:rsidRPr="00E77497">
        <w:t>RegExp</w:t>
      </w:r>
      <w:r>
        <w:t xml:space="preserve"> </w:t>
      </w:r>
      <w:r w:rsidRPr="00E77497">
        <w:t>(</w:t>
      </w:r>
      <w:r>
        <w:t xml:space="preserve"> </w:t>
      </w:r>
      <w:r w:rsidRPr="00E77497">
        <w:t>pattern, flags</w:t>
      </w:r>
      <w:r>
        <w:t xml:space="preserve"> </w:t>
      </w:r>
      <w:r w:rsidRPr="00E77497">
        <w:t>)</w:t>
      </w:r>
      <w:bookmarkEnd w:id="5228"/>
    </w:p>
    <w:p w14:paraId="1A85E308" w14:textId="77777777" w:rsidR="00282D8C" w:rsidRDefault="00282D8C" w:rsidP="00282D8C">
      <w:pPr>
        <w:pStyle w:val="normalbefore"/>
      </w:pPr>
      <w:r>
        <w:t>The following steps are taken:</w:t>
      </w:r>
    </w:p>
    <w:p w14:paraId="1D636387" w14:textId="77777777" w:rsidR="00282D8C" w:rsidRDefault="00282D8C" w:rsidP="00613655">
      <w:pPr>
        <w:pStyle w:val="Alg4"/>
        <w:numPr>
          <w:ilvl w:val="0"/>
          <w:numId w:val="1188"/>
        </w:numPr>
      </w:pPr>
      <w:r>
        <w:t xml:space="preserve">Let </w:t>
      </w:r>
      <w:r>
        <w:rPr>
          <w:i/>
          <w:iCs/>
        </w:rPr>
        <w:t>func</w:t>
      </w:r>
      <w:r>
        <w:t xml:space="preserve"> be this </w:t>
      </w:r>
      <w:r>
        <w:rPr>
          <w:rFonts w:ascii="Courier New" w:hAnsi="Courier New"/>
          <w:b/>
        </w:rPr>
        <w:t>RegExp</w:t>
      </w:r>
      <w:r w:rsidRPr="00E77497">
        <w:t xml:space="preserve"> </w:t>
      </w:r>
      <w:r>
        <w:t>function object.</w:t>
      </w:r>
    </w:p>
    <w:p w14:paraId="08EDFFAC" w14:textId="77777777" w:rsidR="00282D8C" w:rsidRDefault="00282D8C" w:rsidP="00613655">
      <w:pPr>
        <w:pStyle w:val="Alg4"/>
        <w:numPr>
          <w:ilvl w:val="0"/>
          <w:numId w:val="1188"/>
        </w:numPr>
      </w:pPr>
      <w:r>
        <w:t xml:space="preserve">Let </w:t>
      </w:r>
      <w:r>
        <w:rPr>
          <w:i/>
        </w:rPr>
        <w:t>O</w:t>
      </w:r>
      <w:r>
        <w:t xml:space="preserve"> be the </w:t>
      </w:r>
      <w:r w:rsidRPr="00F94F77">
        <w:rPr>
          <w:b/>
        </w:rPr>
        <w:t>this</w:t>
      </w:r>
      <w:r>
        <w:t xml:space="preserve"> value.</w:t>
      </w:r>
    </w:p>
    <w:p w14:paraId="2D7623DB" w14:textId="77777777" w:rsidR="00282D8C" w:rsidRDefault="00282D8C" w:rsidP="00613655">
      <w:pPr>
        <w:pStyle w:val="Alg4"/>
        <w:numPr>
          <w:ilvl w:val="0"/>
          <w:numId w:val="1188"/>
        </w:numPr>
      </w:pPr>
      <w:r>
        <w:t>If Type(</w:t>
      </w:r>
      <w:r>
        <w:rPr>
          <w:i/>
          <w:iCs/>
        </w:rPr>
        <w:t>O</w:t>
      </w:r>
      <w:r>
        <w:t>) is not Object or Type(</w:t>
      </w:r>
      <w:r>
        <w:rPr>
          <w:i/>
          <w:iCs/>
        </w:rPr>
        <w:t>O</w:t>
      </w:r>
      <w:r>
        <w:t xml:space="preserve">) is Object and </w:t>
      </w:r>
      <w:r>
        <w:rPr>
          <w:i/>
          <w:iCs/>
        </w:rPr>
        <w:t>O</w:t>
      </w:r>
      <w:r>
        <w:t xml:space="preserve"> does not have a [[RegExpMatcher]] internal slot or Type(</w:t>
      </w:r>
      <w:r>
        <w:rPr>
          <w:i/>
          <w:iCs/>
        </w:rPr>
        <w:t>O</w:t>
      </w:r>
      <w:r>
        <w:t xml:space="preserve">) is Object and </w:t>
      </w:r>
      <w:r>
        <w:rPr>
          <w:i/>
          <w:iCs/>
        </w:rPr>
        <w:t>O</w:t>
      </w:r>
      <w:r>
        <w:t xml:space="preserve"> has a [[RegExpMatcher]] internal slot and the value of [[RegExpMatcher]] is not </w:t>
      </w:r>
      <w:r>
        <w:rPr>
          <w:b/>
          <w:bCs/>
        </w:rPr>
        <w:t>undefined</w:t>
      </w:r>
      <w:r>
        <w:t>, then</w:t>
      </w:r>
    </w:p>
    <w:p w14:paraId="284A4F25" w14:textId="77777777" w:rsidR="00282D8C" w:rsidRDefault="00282D8C" w:rsidP="00613655">
      <w:pPr>
        <w:pStyle w:val="Alg4"/>
        <w:numPr>
          <w:ilvl w:val="1"/>
          <w:numId w:val="1188"/>
        </w:numPr>
      </w:pPr>
      <w:r>
        <w:t>If Type(</w:t>
      </w:r>
      <w:r>
        <w:rPr>
          <w:i/>
          <w:iCs/>
        </w:rPr>
        <w:t>pattern</w:t>
      </w:r>
      <w:r>
        <w:t xml:space="preserve">) is Object and </w:t>
      </w:r>
      <w:r>
        <w:rPr>
          <w:i/>
          <w:iCs/>
        </w:rPr>
        <w:t>O</w:t>
      </w:r>
      <w:r>
        <w:t xml:space="preserve"> has a [[RegExpMatcher]] internal slot and </w:t>
      </w:r>
      <w:r>
        <w:rPr>
          <w:i/>
          <w:iCs/>
        </w:rPr>
        <w:t>flags</w:t>
      </w:r>
      <w:r>
        <w:t xml:space="preserve"> is </w:t>
      </w:r>
      <w:r w:rsidRPr="00ED0770">
        <w:rPr>
          <w:b/>
          <w:bCs/>
        </w:rPr>
        <w:t>undefined</w:t>
      </w:r>
      <w:r>
        <w:t xml:space="preserve">, then </w:t>
      </w:r>
    </w:p>
    <w:p w14:paraId="45CAF5F7" w14:textId="77777777" w:rsidR="00282D8C" w:rsidRDefault="00282D8C" w:rsidP="00613655">
      <w:pPr>
        <w:pStyle w:val="Alg4"/>
        <w:numPr>
          <w:ilvl w:val="2"/>
          <w:numId w:val="1188"/>
        </w:numPr>
      </w:pPr>
      <w:r>
        <w:t xml:space="preserve">Return </w:t>
      </w:r>
      <w:r>
        <w:rPr>
          <w:i/>
          <w:iCs/>
        </w:rPr>
        <w:t>pattern</w:t>
      </w:r>
      <w:r>
        <w:t>;</w:t>
      </w:r>
    </w:p>
    <w:p w14:paraId="164ACF10" w14:textId="77777777" w:rsidR="00282D8C" w:rsidRDefault="00282D8C" w:rsidP="00613655">
      <w:pPr>
        <w:pStyle w:val="Alg4"/>
        <w:numPr>
          <w:ilvl w:val="1"/>
          <w:numId w:val="1188"/>
        </w:numPr>
      </w:pPr>
      <w:r>
        <w:t xml:space="preserve">Let </w:t>
      </w:r>
      <w:r>
        <w:rPr>
          <w:i/>
          <w:iCs/>
        </w:rPr>
        <w:t>O</w:t>
      </w:r>
      <w:r>
        <w:t xml:space="preserve"> be the result of calling the abstract operation RegExpAlloc with argument </w:t>
      </w:r>
      <w:r>
        <w:rPr>
          <w:i/>
          <w:iCs/>
        </w:rPr>
        <w:t>func</w:t>
      </w:r>
      <w:r>
        <w:t>.</w:t>
      </w:r>
    </w:p>
    <w:p w14:paraId="4EF6537B" w14:textId="77777777" w:rsidR="00282D8C" w:rsidRDefault="00282D8C" w:rsidP="00613655">
      <w:pPr>
        <w:pStyle w:val="Alg4"/>
        <w:numPr>
          <w:ilvl w:val="1"/>
          <w:numId w:val="1188"/>
        </w:numPr>
      </w:pPr>
      <w:r>
        <w:t>ReturnIfAbrupt(</w:t>
      </w:r>
      <w:r>
        <w:rPr>
          <w:i/>
          <w:iCs/>
        </w:rPr>
        <w:t>O</w:t>
      </w:r>
      <w:r>
        <w:t>).</w:t>
      </w:r>
    </w:p>
    <w:p w14:paraId="5AED7823" w14:textId="77777777" w:rsidR="00282D8C" w:rsidRDefault="00282D8C" w:rsidP="00613655">
      <w:pPr>
        <w:pStyle w:val="Alg4"/>
        <w:numPr>
          <w:ilvl w:val="0"/>
          <w:numId w:val="1188"/>
        </w:numPr>
      </w:pPr>
      <w:r>
        <w:t>If Type(</w:t>
      </w:r>
      <w:r>
        <w:rPr>
          <w:i/>
          <w:iCs/>
        </w:rPr>
        <w:t>pattern</w:t>
      </w:r>
      <w:r>
        <w:t xml:space="preserve">) is Object and </w:t>
      </w:r>
      <w:r>
        <w:rPr>
          <w:i/>
          <w:iCs/>
        </w:rPr>
        <w:t>pattern</w:t>
      </w:r>
      <w:r>
        <w:t xml:space="preserve"> has a [[RegExpMatcher]] internal slot, then</w:t>
      </w:r>
    </w:p>
    <w:p w14:paraId="6326CA7A" w14:textId="77777777" w:rsidR="00282D8C" w:rsidRDefault="00282D8C" w:rsidP="00613655">
      <w:pPr>
        <w:pStyle w:val="Alg4"/>
        <w:numPr>
          <w:ilvl w:val="1"/>
          <w:numId w:val="1188"/>
        </w:numPr>
      </w:pPr>
      <w:r>
        <w:lastRenderedPageBreak/>
        <w:t xml:space="preserve">If the value of </w:t>
      </w:r>
      <w:r>
        <w:rPr>
          <w:i/>
          <w:iCs/>
        </w:rPr>
        <w:t>pattern’s</w:t>
      </w:r>
      <w:r>
        <w:t xml:space="preserve"> [[RegExpMatcher]] internal slot is </w:t>
      </w:r>
      <w:r>
        <w:rPr>
          <w:b/>
          <w:bCs/>
        </w:rPr>
        <w:t>undefined</w:t>
      </w:r>
      <w:r>
        <w:t xml:space="preserve">, then throw a </w:t>
      </w:r>
      <w:r w:rsidRPr="00D6789C">
        <w:rPr>
          <w:b/>
          <w:bCs/>
        </w:rPr>
        <w:t>TypeError</w:t>
      </w:r>
      <w:r>
        <w:t xml:space="preserve"> exception.</w:t>
      </w:r>
    </w:p>
    <w:p w14:paraId="62329C82" w14:textId="77777777" w:rsidR="00282D8C" w:rsidRDefault="00282D8C" w:rsidP="00613655">
      <w:pPr>
        <w:pStyle w:val="Alg4"/>
        <w:numPr>
          <w:ilvl w:val="1"/>
          <w:numId w:val="1188"/>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4AAB2089" w14:textId="77777777" w:rsidR="00282D8C" w:rsidRDefault="00282D8C" w:rsidP="00613655">
      <w:pPr>
        <w:pStyle w:val="Alg4"/>
        <w:numPr>
          <w:ilvl w:val="1"/>
          <w:numId w:val="1188"/>
        </w:numPr>
      </w:pPr>
      <w:r>
        <w:t xml:space="preserve">Let </w:t>
      </w:r>
      <w:r>
        <w:rPr>
          <w:i/>
          <w:iCs/>
        </w:rPr>
        <w:t>P</w:t>
      </w:r>
      <w:r>
        <w:t xml:space="preserve"> be the value of </w:t>
      </w:r>
      <w:r w:rsidRPr="00A05CF1">
        <w:rPr>
          <w:i/>
          <w:iCs/>
        </w:rPr>
        <w:t>pattern’s</w:t>
      </w:r>
      <w:r w:rsidRPr="00A05CF1">
        <w:t xml:space="preserve"> [[</w:t>
      </w:r>
      <w:r>
        <w:t>OriginalSource</w:t>
      </w:r>
      <w:r w:rsidRPr="00A05CF1">
        <w:t xml:space="preserve">]] </w:t>
      </w:r>
      <w:r>
        <w:t>internal slot.</w:t>
      </w:r>
    </w:p>
    <w:p w14:paraId="220C0488" w14:textId="77777777" w:rsidR="00282D8C" w:rsidRDefault="00282D8C" w:rsidP="00613655">
      <w:pPr>
        <w:pStyle w:val="Alg4"/>
        <w:numPr>
          <w:ilvl w:val="1"/>
          <w:numId w:val="1188"/>
        </w:numPr>
      </w:pPr>
      <w:r>
        <w:t xml:space="preserve">Let </w:t>
      </w:r>
      <w:r>
        <w:rPr>
          <w:i/>
          <w:iCs/>
        </w:rPr>
        <w:t>F</w:t>
      </w:r>
      <w:r>
        <w:t xml:space="preserve"> be the value of </w:t>
      </w:r>
      <w:r w:rsidRPr="00A05CF1">
        <w:rPr>
          <w:i/>
          <w:iCs/>
        </w:rPr>
        <w:t>pattern’s</w:t>
      </w:r>
      <w:r w:rsidRPr="00A05CF1">
        <w:t xml:space="preserve"> [[</w:t>
      </w:r>
      <w:r>
        <w:t>OriginalFlags</w:t>
      </w:r>
      <w:r w:rsidRPr="00A05CF1">
        <w:t xml:space="preserve">]] </w:t>
      </w:r>
      <w:r>
        <w:t>internal slot.</w:t>
      </w:r>
    </w:p>
    <w:p w14:paraId="4216AA4D" w14:textId="77777777" w:rsidR="00282D8C" w:rsidRPr="00076B9E" w:rsidRDefault="00282D8C" w:rsidP="00613655">
      <w:pPr>
        <w:pStyle w:val="Alg4"/>
        <w:numPr>
          <w:ilvl w:val="0"/>
          <w:numId w:val="1188"/>
        </w:numPr>
      </w:pPr>
      <w:r>
        <w:t>Else,</w:t>
      </w:r>
    </w:p>
    <w:p w14:paraId="7A901E17" w14:textId="77777777" w:rsidR="00282D8C" w:rsidRDefault="00282D8C" w:rsidP="00613655">
      <w:pPr>
        <w:pStyle w:val="Alg4"/>
        <w:numPr>
          <w:ilvl w:val="1"/>
          <w:numId w:val="1188"/>
        </w:numPr>
      </w:pPr>
      <w:r>
        <w:t xml:space="preserve">Let </w:t>
      </w:r>
      <w:r>
        <w:rPr>
          <w:i/>
          <w:iCs/>
        </w:rPr>
        <w:t>P</w:t>
      </w:r>
      <w:r>
        <w:t xml:space="preserve"> be </w:t>
      </w:r>
      <w:r>
        <w:rPr>
          <w:i/>
          <w:iCs/>
        </w:rPr>
        <w:t>pattern</w:t>
      </w:r>
      <w:r>
        <w:t>.</w:t>
      </w:r>
    </w:p>
    <w:p w14:paraId="05DF5B8F" w14:textId="77777777" w:rsidR="00282D8C" w:rsidRDefault="00282D8C" w:rsidP="00613655">
      <w:pPr>
        <w:pStyle w:val="Alg4"/>
        <w:numPr>
          <w:ilvl w:val="1"/>
          <w:numId w:val="1188"/>
        </w:numPr>
      </w:pPr>
      <w:r>
        <w:t xml:space="preserve">Let </w:t>
      </w:r>
      <w:r>
        <w:rPr>
          <w:i/>
          <w:iCs/>
        </w:rPr>
        <w:t>F</w:t>
      </w:r>
      <w:r>
        <w:t xml:space="preserve"> be </w:t>
      </w:r>
      <w:r>
        <w:rPr>
          <w:i/>
          <w:iCs/>
        </w:rPr>
        <w:t>flags</w:t>
      </w:r>
      <w:r>
        <w:t>.</w:t>
      </w:r>
    </w:p>
    <w:p w14:paraId="64C83285" w14:textId="77777777" w:rsidR="00282D8C" w:rsidRDefault="00282D8C" w:rsidP="00613655">
      <w:pPr>
        <w:pStyle w:val="Alg4"/>
        <w:numPr>
          <w:ilvl w:val="0"/>
          <w:numId w:val="1188"/>
        </w:numPr>
      </w:pPr>
      <w:r>
        <w:t xml:space="preserve">Return the result of the abstract operation RegExpInitialize with arguments </w:t>
      </w:r>
      <w:r>
        <w:rPr>
          <w:i/>
          <w:iCs/>
        </w:rPr>
        <w:t>O,</w:t>
      </w:r>
      <w:r>
        <w:t xml:space="preserve"> </w:t>
      </w:r>
      <w:r>
        <w:rPr>
          <w:i/>
        </w:rPr>
        <w:t>P</w:t>
      </w:r>
      <w:r>
        <w:rPr>
          <w:iCs/>
        </w:rPr>
        <w:t>,</w:t>
      </w:r>
      <w:r>
        <w:t xml:space="preserve"> and </w:t>
      </w:r>
      <w:r>
        <w:rPr>
          <w:i/>
        </w:rPr>
        <w:t>F</w:t>
      </w:r>
      <w:r w:rsidRPr="00E77497">
        <w:t>.</w:t>
      </w:r>
    </w:p>
    <w:p w14:paraId="6F4713A5" w14:textId="77777777" w:rsidR="00282D8C" w:rsidRPr="00C7794D" w:rsidRDefault="00282D8C" w:rsidP="00282D8C">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w:t>
      </w:r>
      <w:r>
        <w:t>z</w:t>
      </w:r>
      <w:r w:rsidRPr="004D1BD1">
        <w:t>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14C9A066" w14:textId="77777777" w:rsidR="00282D8C" w:rsidRPr="00E77497" w:rsidRDefault="00282D8C" w:rsidP="00282D8C">
      <w:pPr>
        <w:pStyle w:val="Heading4"/>
      </w:pPr>
      <w:bookmarkStart w:id="5229" w:name="_Ref365534675"/>
      <w:r w:rsidRPr="00E77497">
        <w:t>new RegExp(</w:t>
      </w:r>
      <w:r>
        <w:t xml:space="preserve"> ...argumentsList </w:t>
      </w:r>
      <w:r w:rsidRPr="00E77497">
        <w:t>)</w:t>
      </w:r>
      <w:bookmarkEnd w:id="5229"/>
    </w:p>
    <w:p w14:paraId="161B1B7C" w14:textId="77777777" w:rsidR="00282D8C" w:rsidRDefault="00282D8C" w:rsidP="00282D8C">
      <w:pPr>
        <w:pStyle w:val="normalbefore"/>
        <w:keepNext/>
      </w:pPr>
      <w:r w:rsidRPr="004119E6">
        <w:t>When</w:t>
      </w:r>
      <w:r w:rsidRPr="006706B5">
        <w:t xml:space="preserve"> </w:t>
      </w:r>
      <w:r>
        <w:rPr>
          <w:rFonts w:ascii="Courier New" w:hAnsi="Courier New"/>
          <w:b/>
        </w:rPr>
        <w:t>RegExp</w:t>
      </w:r>
      <w:r w:rsidRPr="00E77497">
        <w:t xml:space="preserve"> </w:t>
      </w:r>
      <w:r>
        <w:t xml:space="preserve">is called as part of a new expression with argument list </w:t>
      </w:r>
      <w:r w:rsidRPr="00BF1455">
        <w:rPr>
          <w:rFonts w:ascii="Times New Roman" w:eastAsia="Times New Roman" w:hAnsi="Times New Roman"/>
          <w:i/>
          <w:iCs/>
          <w:spacing w:val="6"/>
        </w:rPr>
        <w:t>argumentsList</w:t>
      </w:r>
      <w:r w:rsidRPr="00BF1455" w:rsidDel="00BF1455">
        <w:rPr>
          <w:i/>
          <w:iCs/>
        </w:rPr>
        <w:t xml:space="preserve"> </w:t>
      </w:r>
      <w:r>
        <w:t>it performs the following steps:</w:t>
      </w:r>
    </w:p>
    <w:p w14:paraId="28FA20E4" w14:textId="77777777" w:rsidR="00282D8C" w:rsidRDefault="00282D8C" w:rsidP="00613655">
      <w:pPr>
        <w:pStyle w:val="Alg4"/>
        <w:numPr>
          <w:ilvl w:val="0"/>
          <w:numId w:val="1189"/>
        </w:numPr>
      </w:pPr>
      <w:r>
        <w:t xml:space="preserve">Let </w:t>
      </w:r>
      <w:r>
        <w:rPr>
          <w:i/>
          <w:iCs/>
        </w:rPr>
        <w:t>F</w:t>
      </w:r>
      <w:r>
        <w:t xml:space="preserve"> be the </w:t>
      </w:r>
      <w:r>
        <w:rPr>
          <w:rFonts w:ascii="Courier New" w:hAnsi="Courier New"/>
          <w:b/>
        </w:rPr>
        <w:t>RegExp</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1ECC9130" w14:textId="77777777" w:rsidR="00282D8C" w:rsidRDefault="00282D8C" w:rsidP="00613655">
      <w:pPr>
        <w:pStyle w:val="Alg4"/>
        <w:numPr>
          <w:ilvl w:val="0"/>
          <w:numId w:val="1189"/>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8EAA76B" w14:textId="77777777" w:rsidR="00282D8C" w:rsidRPr="00E4780A" w:rsidRDefault="00282D8C" w:rsidP="00613655">
      <w:pPr>
        <w:pStyle w:val="Alg4"/>
        <w:numPr>
          <w:ilvl w:val="0"/>
          <w:numId w:val="1189"/>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4D258A90" w14:textId="77777777" w:rsidR="00282D8C" w:rsidRPr="00E77497" w:rsidRDefault="00282D8C" w:rsidP="00282D8C">
      <w:r>
        <w:t xml:space="preserve">If </w:t>
      </w:r>
      <w:r>
        <w:rPr>
          <w:rFonts w:ascii="Courier New" w:hAnsi="Courier New"/>
          <w:b/>
        </w:rPr>
        <w:t>RegExp</w:t>
      </w:r>
      <w:r w:rsidRPr="00E77497">
        <w:t xml:space="preserve"> </w:t>
      </w:r>
      <w:r>
        <w:t xml:space="preserve">is implemented as an </w:t>
      </w:r>
      <w:r w:rsidRPr="00027E31">
        <w:t xml:space="preserve">ECMAScript </w:t>
      </w:r>
      <w:r>
        <w:t>function object, its [[Construct]] internal method will perform the above steps.</w:t>
      </w:r>
    </w:p>
    <w:p w14:paraId="34419639" w14:textId="77777777" w:rsidR="00282D8C" w:rsidRDefault="00282D8C" w:rsidP="00282D8C">
      <w:pPr>
        <w:pStyle w:val="Heading4"/>
      </w:pPr>
      <w:bookmarkStart w:id="5230" w:name="_Ref366078738"/>
      <w:r>
        <w:t>Abstract Operations for the RegExp Constructor</w:t>
      </w:r>
      <w:bookmarkEnd w:id="5230"/>
    </w:p>
    <w:p w14:paraId="532CCF5D" w14:textId="77777777" w:rsidR="00282D8C" w:rsidRDefault="00282D8C" w:rsidP="00282D8C">
      <w:pPr>
        <w:pStyle w:val="Heading5"/>
      </w:pPr>
      <w:r w:rsidRPr="00E77497">
        <w:t xml:space="preserve">Runtime Semantics: </w:t>
      </w:r>
      <w:r w:rsidRPr="007D695C">
        <w:t>RegExp</w:t>
      </w:r>
      <w:r>
        <w:t>Alloc</w:t>
      </w:r>
      <w:r w:rsidRPr="007D695C">
        <w:t xml:space="preserve"> </w:t>
      </w:r>
      <w:r>
        <w:t>Abstract Operation</w:t>
      </w:r>
    </w:p>
    <w:p w14:paraId="791C07A3" w14:textId="77777777" w:rsidR="00282D8C" w:rsidRDefault="00282D8C" w:rsidP="00282D8C">
      <w:pPr>
        <w:pStyle w:val="normalbefore"/>
      </w:pPr>
      <w:r>
        <w:t xml:space="preserve">When the abstract operation RegExpAlloc with argument </w:t>
      </w:r>
      <w:r>
        <w:rPr>
          <w:rFonts w:ascii="Times New Roman" w:eastAsia="Times New Roman" w:hAnsi="Times New Roman"/>
          <w:i/>
          <w:spacing w:val="6"/>
        </w:rPr>
        <w:t>constructor</w:t>
      </w:r>
      <w:r>
        <w:t xml:space="preserve"> </w:t>
      </w:r>
      <w:r w:rsidRPr="00C72F39">
        <w:t>is called</w:t>
      </w:r>
      <w:r w:rsidRPr="00E77497">
        <w:t>, the following steps are taken:</w:t>
      </w:r>
    </w:p>
    <w:p w14:paraId="435DE4C9" w14:textId="77777777" w:rsidR="00282D8C" w:rsidRPr="00E77497" w:rsidRDefault="00282D8C" w:rsidP="00613655">
      <w:pPr>
        <w:pStyle w:val="Alg4"/>
        <w:numPr>
          <w:ilvl w:val="0"/>
          <w:numId w:val="1190"/>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constructor</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sz w:val="18"/>
        </w:rPr>
        <w:t xml:space="preserve">, </w:t>
      </w:r>
      <w:r w:rsidRPr="006706B5">
        <w:t>( [[RegExpMatcher]], [[OriginalSource]], [[OriginalFlags]])</w:t>
      </w:r>
      <w:r w:rsidRPr="00C535BA">
        <w:rPr>
          <w:iCs/>
        </w:rPr>
        <w:t>)</w:t>
      </w:r>
      <w:r w:rsidRPr="00E77497">
        <w:t>.</w:t>
      </w:r>
    </w:p>
    <w:p w14:paraId="041ED481" w14:textId="77777777" w:rsidR="00282D8C" w:rsidRDefault="00282D8C" w:rsidP="00613655">
      <w:pPr>
        <w:pStyle w:val="Alg4"/>
        <w:numPr>
          <w:ilvl w:val="0"/>
          <w:numId w:val="1190"/>
        </w:numPr>
      </w:pPr>
      <w:r>
        <w:t xml:space="preserve">Let </w:t>
      </w:r>
      <w:r>
        <w:rPr>
          <w:i/>
          <w:iCs/>
        </w:rPr>
        <w:t>status</w:t>
      </w:r>
      <w:r>
        <w:t xml:space="preserve"> be the result of DefinePropertyOrThrow(</w:t>
      </w:r>
      <w:r>
        <w:rPr>
          <w:i/>
          <w:iCs/>
        </w:rPr>
        <w:t>obj</w:t>
      </w:r>
      <w: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t xml:space="preserve">, PropertyDescriptor {[[Writable]]: </w:t>
      </w:r>
      <w:r>
        <w:rPr>
          <w:b/>
          <w:bCs/>
        </w:rPr>
        <w:t>true</w:t>
      </w:r>
      <w:r>
        <w:t xml:space="preserve">, [[Enumberable]]: </w:t>
      </w:r>
      <w:r>
        <w:rPr>
          <w:b/>
          <w:bCs/>
        </w:rPr>
        <w:t>false</w:t>
      </w:r>
      <w:r>
        <w:t xml:space="preserve">, [[Configurable]]: </w:t>
      </w:r>
      <w:r>
        <w:rPr>
          <w:b/>
          <w:bCs/>
        </w:rPr>
        <w:t>false}).</w:t>
      </w:r>
    </w:p>
    <w:p w14:paraId="2DCB1867" w14:textId="77777777" w:rsidR="00282D8C" w:rsidRDefault="00282D8C" w:rsidP="00613655">
      <w:pPr>
        <w:pStyle w:val="Alg4"/>
        <w:numPr>
          <w:ilvl w:val="0"/>
          <w:numId w:val="1190"/>
        </w:numPr>
      </w:pPr>
      <w:r>
        <w:t>ReturnIfAbrupt(</w:t>
      </w:r>
      <w:r>
        <w:rPr>
          <w:i/>
          <w:iCs/>
        </w:rPr>
        <w:t>status</w:t>
      </w:r>
      <w:r>
        <w:t>).</w:t>
      </w:r>
    </w:p>
    <w:p w14:paraId="63740274" w14:textId="77777777" w:rsidR="00282D8C" w:rsidRPr="00E77497" w:rsidRDefault="00282D8C" w:rsidP="00613655">
      <w:pPr>
        <w:pStyle w:val="Alg4"/>
        <w:numPr>
          <w:ilvl w:val="0"/>
          <w:numId w:val="1190"/>
        </w:numPr>
      </w:pPr>
      <w:r w:rsidRPr="00E77497">
        <w:t xml:space="preserve">Return </w:t>
      </w:r>
      <w:r w:rsidRPr="00E77497">
        <w:rPr>
          <w:i/>
        </w:rPr>
        <w:t>obj</w:t>
      </w:r>
      <w:r w:rsidRPr="00E77497">
        <w:t>.</w:t>
      </w:r>
    </w:p>
    <w:p w14:paraId="748F1094" w14:textId="77777777" w:rsidR="00282D8C" w:rsidRPr="00E77497" w:rsidRDefault="00282D8C" w:rsidP="00282D8C">
      <w:pPr>
        <w:pStyle w:val="Note"/>
      </w:pPr>
      <w:r>
        <w:t>NOTE</w:t>
      </w:r>
      <w:r>
        <w:tab/>
        <w:t xml:space="preserve">[[RegExpMatcher]] is initially assigned the value </w:t>
      </w:r>
      <w:r w:rsidRPr="004E623C">
        <w:rPr>
          <w:rFonts w:ascii="Times New Roman" w:hAnsi="Times New Roman"/>
          <w:b/>
          <w:bCs/>
        </w:rPr>
        <w:t>undefined</w:t>
      </w:r>
      <w:r>
        <w:t xml:space="preserve"> as a flag to indicate that the instance has not yet been initialized by the </w:t>
      </w:r>
      <w:r w:rsidRPr="00977F8C">
        <w:rPr>
          <w:rFonts w:ascii="Times New Roman" w:hAnsi="Times New Roman"/>
          <w:b/>
          <w:bCs/>
        </w:rPr>
        <w:t>RegExp</w:t>
      </w:r>
      <w:r>
        <w:t xml:space="preserve"> constructor. This flag value is never directly exposed to ECMAScript code; hence implementations may choose to encode the flag in some other manner. </w:t>
      </w:r>
    </w:p>
    <w:p w14:paraId="2F7BE1F2" w14:textId="77777777" w:rsidR="00282D8C" w:rsidRDefault="00282D8C" w:rsidP="00282D8C">
      <w:pPr>
        <w:pStyle w:val="Heading5"/>
      </w:pPr>
      <w:r w:rsidRPr="00E77497">
        <w:t xml:space="preserve">Runtime Semantics: </w:t>
      </w:r>
      <w:r w:rsidRPr="007D695C">
        <w:t>RegExp</w:t>
      </w:r>
      <w:r>
        <w:t>Initialize</w:t>
      </w:r>
      <w:r w:rsidRPr="007D695C">
        <w:t xml:space="preserve"> </w:t>
      </w:r>
      <w:r>
        <w:t>Abstract Operation</w:t>
      </w:r>
    </w:p>
    <w:p w14:paraId="3E97D535" w14:textId="77777777" w:rsidR="00282D8C" w:rsidRDefault="00282D8C" w:rsidP="00282D8C">
      <w:pPr>
        <w:pStyle w:val="normalbefore"/>
      </w:pPr>
      <w:r>
        <w:t xml:space="preserve">When the abstract operation RegExpInitialize with arguments </w:t>
      </w:r>
      <w:r w:rsidRPr="00933A42">
        <w:rPr>
          <w:rFonts w:ascii="Times New Roman" w:eastAsia="Times New Roman" w:hAnsi="Times New Roman"/>
          <w:i/>
          <w:spacing w:val="6"/>
        </w:rPr>
        <w:t>obj</w:t>
      </w:r>
      <w:r>
        <w:rPr>
          <w:i/>
          <w:iCs/>
        </w:rPr>
        <w:t>,</w:t>
      </w:r>
      <w:r>
        <w:t xml:space="preserve"> </w:t>
      </w:r>
      <w:r w:rsidRPr="00E2267E">
        <w:rPr>
          <w:rFonts w:ascii="Times New Roman" w:eastAsia="Times New Roman" w:hAnsi="Times New Roman"/>
          <w:i/>
          <w:spacing w:val="6"/>
        </w:rPr>
        <w:t>pattern</w:t>
      </w:r>
      <w:r>
        <w:t xml:space="preserve">, and </w:t>
      </w:r>
      <w:r w:rsidRPr="00E2267E">
        <w:rPr>
          <w:rFonts w:ascii="Times New Roman" w:eastAsia="Times New Roman" w:hAnsi="Times New Roman"/>
          <w:i/>
          <w:spacing w:val="6"/>
        </w:rPr>
        <w:t>flags</w:t>
      </w:r>
      <w:r>
        <w:t xml:space="preserve"> </w:t>
      </w:r>
      <w:r w:rsidRPr="00C72F39">
        <w:t>is called</w:t>
      </w:r>
      <w:r w:rsidRPr="00E77497">
        <w:t>, the following steps are taken:</w:t>
      </w:r>
    </w:p>
    <w:p w14:paraId="61DB395A" w14:textId="77777777" w:rsidR="00282D8C" w:rsidRDefault="00282D8C" w:rsidP="00613655">
      <w:pPr>
        <w:pStyle w:val="Alg4"/>
        <w:numPr>
          <w:ilvl w:val="0"/>
          <w:numId w:val="1160"/>
        </w:numPr>
      </w:pPr>
      <w:r>
        <w:t xml:space="preserve">If </w:t>
      </w:r>
      <w:r>
        <w:rPr>
          <w:i/>
          <w:iCs/>
        </w:rPr>
        <w:t>pattern</w:t>
      </w:r>
      <w:r>
        <w:t xml:space="preserve"> is </w:t>
      </w:r>
      <w:r>
        <w:rPr>
          <w:b/>
          <w:bCs/>
        </w:rPr>
        <w:t>undefined</w:t>
      </w:r>
      <w:r>
        <w:t xml:space="preserve">, then let </w:t>
      </w:r>
      <w:r>
        <w:rPr>
          <w:i/>
          <w:iCs/>
        </w:rPr>
        <w:t>P</w:t>
      </w:r>
      <w:r>
        <w:t xml:space="preserve"> be </w:t>
      </w:r>
      <w:r w:rsidRPr="00A05CF1">
        <w:t>the empty String</w:t>
      </w:r>
      <w:r>
        <w:t>.</w:t>
      </w:r>
    </w:p>
    <w:p w14:paraId="32342F80" w14:textId="77777777" w:rsidR="00282D8C" w:rsidRDefault="00282D8C" w:rsidP="00613655">
      <w:pPr>
        <w:pStyle w:val="Alg4"/>
        <w:numPr>
          <w:ilvl w:val="0"/>
          <w:numId w:val="1160"/>
        </w:numPr>
      </w:pPr>
      <w:r>
        <w:t xml:space="preserve">Else, let </w:t>
      </w:r>
      <w:r>
        <w:rPr>
          <w:i/>
          <w:iCs/>
        </w:rPr>
        <w:t>P</w:t>
      </w:r>
      <w:r>
        <w:t xml:space="preserve"> be ToString(</w:t>
      </w:r>
      <w:r>
        <w:rPr>
          <w:i/>
          <w:iCs/>
        </w:rPr>
        <w:t>pattern</w:t>
      </w:r>
      <w:r>
        <w:t>).</w:t>
      </w:r>
    </w:p>
    <w:p w14:paraId="170F1A5E" w14:textId="77777777" w:rsidR="00282D8C" w:rsidRDefault="00282D8C" w:rsidP="00613655">
      <w:pPr>
        <w:pStyle w:val="Alg4"/>
        <w:numPr>
          <w:ilvl w:val="0"/>
          <w:numId w:val="1160"/>
        </w:numPr>
      </w:pPr>
      <w:r>
        <w:t>ReturnIfAbrupt(</w:t>
      </w:r>
      <w:r>
        <w:rPr>
          <w:i/>
        </w:rPr>
        <w:t>P</w:t>
      </w:r>
      <w:r>
        <w:t>).</w:t>
      </w:r>
    </w:p>
    <w:p w14:paraId="39734BF6" w14:textId="77777777" w:rsidR="00282D8C" w:rsidRDefault="00282D8C" w:rsidP="00613655">
      <w:pPr>
        <w:pStyle w:val="Alg4"/>
        <w:numPr>
          <w:ilvl w:val="0"/>
          <w:numId w:val="1160"/>
        </w:numPr>
      </w:pPr>
      <w:r>
        <w:lastRenderedPageBreak/>
        <w:t xml:space="preserve">If </w:t>
      </w:r>
      <w:r>
        <w:rPr>
          <w:i/>
          <w:iCs/>
        </w:rPr>
        <w:t>flags</w:t>
      </w:r>
      <w:r>
        <w:t xml:space="preserve"> is </w:t>
      </w:r>
      <w:r>
        <w:rPr>
          <w:b/>
          <w:bCs/>
        </w:rPr>
        <w:t>undefined</w:t>
      </w:r>
      <w:r>
        <w:t xml:space="preserve">, then let </w:t>
      </w:r>
      <w:r>
        <w:rPr>
          <w:i/>
          <w:iCs/>
        </w:rPr>
        <w:t>F</w:t>
      </w:r>
      <w:r>
        <w:t xml:space="preserve"> be </w:t>
      </w:r>
      <w:r w:rsidRPr="00A05CF1">
        <w:t>the empty String</w:t>
      </w:r>
      <w:r>
        <w:t>.</w:t>
      </w:r>
    </w:p>
    <w:p w14:paraId="1735DE9B" w14:textId="77777777" w:rsidR="00282D8C" w:rsidRDefault="00282D8C" w:rsidP="00613655">
      <w:pPr>
        <w:pStyle w:val="Alg4"/>
        <w:numPr>
          <w:ilvl w:val="0"/>
          <w:numId w:val="1160"/>
        </w:numPr>
      </w:pPr>
      <w:r>
        <w:t xml:space="preserve">Else, let </w:t>
      </w:r>
      <w:r>
        <w:rPr>
          <w:i/>
          <w:iCs/>
        </w:rPr>
        <w:t>F</w:t>
      </w:r>
      <w:r>
        <w:t xml:space="preserve"> be ToString(</w:t>
      </w:r>
      <w:r>
        <w:rPr>
          <w:i/>
          <w:iCs/>
        </w:rPr>
        <w:t>flags</w:t>
      </w:r>
      <w:r>
        <w:t>).</w:t>
      </w:r>
    </w:p>
    <w:p w14:paraId="08A9A9AB" w14:textId="77777777" w:rsidR="00282D8C" w:rsidRDefault="00282D8C" w:rsidP="00613655">
      <w:pPr>
        <w:pStyle w:val="Alg4"/>
        <w:numPr>
          <w:ilvl w:val="0"/>
          <w:numId w:val="1160"/>
        </w:numPr>
      </w:pPr>
      <w:r>
        <w:t>ReturnIfAbrupt(</w:t>
      </w:r>
      <w:r>
        <w:rPr>
          <w:i/>
        </w:rPr>
        <w:t>F</w:t>
      </w:r>
      <w:r>
        <w:t>).</w:t>
      </w:r>
    </w:p>
    <w:p w14:paraId="6FDEB1ED" w14:textId="77777777" w:rsidR="00282D8C" w:rsidRDefault="00282D8C" w:rsidP="00613655">
      <w:pPr>
        <w:pStyle w:val="Alg4"/>
        <w:numPr>
          <w:ilvl w:val="0"/>
          <w:numId w:val="1160"/>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14:paraId="4D5CC2C3" w14:textId="77777777" w:rsidR="00282D8C" w:rsidRDefault="00282D8C" w:rsidP="00613655">
      <w:pPr>
        <w:pStyle w:val="Alg4"/>
        <w:numPr>
          <w:ilvl w:val="0"/>
          <w:numId w:val="1160"/>
        </w:numPr>
      </w:pPr>
      <w:r>
        <w:t xml:space="preserve">If </w:t>
      </w:r>
      <w:r>
        <w:rPr>
          <w:i/>
        </w:rPr>
        <w:t>F</w:t>
      </w:r>
      <w:r>
        <w:t xml:space="preserve"> contains</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664530">
        <w:t xml:space="preserve"> </w:t>
      </w:r>
      <w:r w:rsidRPr="00E77497">
        <w:t>the</w:t>
      </w:r>
      <w:r>
        <w:t xml:space="preserve">n let </w:t>
      </w:r>
      <w:r>
        <w:rPr>
          <w:i/>
        </w:rPr>
        <w:t>BMP</w:t>
      </w:r>
      <w:r>
        <w:t xml:space="preserve"> be </w:t>
      </w:r>
      <w:r>
        <w:rPr>
          <w:b/>
        </w:rPr>
        <w:t>false</w:t>
      </w:r>
      <w:r>
        <w:t xml:space="preserve">, else let </w:t>
      </w:r>
      <w:r>
        <w:rPr>
          <w:i/>
        </w:rPr>
        <w:t>BMP</w:t>
      </w:r>
      <w:r>
        <w:t xml:space="preserve"> be </w:t>
      </w:r>
      <w:r>
        <w:rPr>
          <w:b/>
        </w:rPr>
        <w:t>true</w:t>
      </w:r>
      <w:r>
        <w:t xml:space="preserve">. </w:t>
      </w:r>
    </w:p>
    <w:p w14:paraId="7AA8A1CE" w14:textId="77777777" w:rsidR="00282D8C" w:rsidRDefault="00282D8C" w:rsidP="00613655">
      <w:pPr>
        <w:pStyle w:val="Alg4"/>
        <w:numPr>
          <w:ilvl w:val="0"/>
          <w:numId w:val="1160"/>
        </w:numPr>
      </w:pPr>
      <w:r>
        <w:t xml:space="preserve">If </w:t>
      </w:r>
      <w:r>
        <w:rPr>
          <w:i/>
        </w:rPr>
        <w:t>BMP</w:t>
      </w:r>
      <w:r>
        <w:t xml:space="preserve"> is </w:t>
      </w:r>
      <w:r w:rsidRPr="006A1528">
        <w:rPr>
          <w:b/>
        </w:rPr>
        <w:t>true</w:t>
      </w:r>
      <w:r>
        <w:t>, then</w:t>
      </w:r>
    </w:p>
    <w:p w14:paraId="32545C6A" w14:textId="77777777" w:rsidR="00282D8C" w:rsidRDefault="00282D8C" w:rsidP="00613655">
      <w:pPr>
        <w:pStyle w:val="Alg4"/>
        <w:numPr>
          <w:ilvl w:val="1"/>
          <w:numId w:val="1160"/>
        </w:numPr>
      </w:pPr>
      <w:r w:rsidRPr="00E77497">
        <w:t xml:space="preserve">Parse </w:t>
      </w:r>
      <w:r>
        <w:rPr>
          <w:i/>
        </w:rPr>
        <w:t>P</w:t>
      </w:r>
      <w:r w:rsidRPr="00E77497">
        <w:t xml:space="preserve"> </w:t>
      </w:r>
      <w:r>
        <w:t xml:space="preserve">interpreted as UTF-16 encoded Unicode code points </w:t>
      </w:r>
      <w:r w:rsidRPr="00E77497">
        <w:t xml:space="preserve">using the grammars in </w:t>
      </w:r>
      <w:r>
        <w:fldChar w:fldCharType="begin"/>
      </w:r>
      <w:r>
        <w:instrText xml:space="preserve"> REF _Ref365534757 \r \h  \* MERGEFORMAT </w:instrText>
      </w:r>
      <w:r>
        <w:fldChar w:fldCharType="separate"/>
      </w:r>
      <w:r w:rsidR="00281431">
        <w:t>21.2.1</w:t>
      </w:r>
      <w:r>
        <w:fldChar w:fldCharType="end"/>
      </w:r>
      <w:r>
        <w:t>. T</w:t>
      </w:r>
      <w:r w:rsidRPr="00E77497">
        <w:t>he goal symbol</w:t>
      </w:r>
      <w:r>
        <w:t xml:space="preserve"> for the parse is</w:t>
      </w:r>
      <w:r w:rsidRPr="00E77497">
        <w:t xml:space="preserve"> </w:t>
      </w:r>
      <w:r>
        <w:rPr>
          <w:i/>
        </w:rPr>
        <w:t>Pattern</w:t>
      </w:r>
      <w:r w:rsidRPr="00E77497">
        <w:t xml:space="preserve">.Throw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14:paraId="696A1CA8" w14:textId="77777777" w:rsidR="00282D8C" w:rsidRDefault="00282D8C" w:rsidP="00613655">
      <w:pPr>
        <w:pStyle w:val="Alg4"/>
        <w:numPr>
          <w:ilvl w:val="1"/>
          <w:numId w:val="1160"/>
        </w:numPr>
      </w:pPr>
      <w:r>
        <w:t xml:space="preserve">Let </w:t>
      </w:r>
      <w:r>
        <w:rPr>
          <w:i/>
        </w:rPr>
        <w:t xml:space="preserve">patternCharacters </w:t>
      </w:r>
      <w:r>
        <w:t xml:space="preserve"> be a List whose elements are the code unit elements of </w:t>
      </w:r>
      <w:r>
        <w:rPr>
          <w:i/>
        </w:rPr>
        <w:t>P.</w:t>
      </w:r>
    </w:p>
    <w:p w14:paraId="26DA442E" w14:textId="77777777" w:rsidR="00282D8C" w:rsidRDefault="00282D8C" w:rsidP="00613655">
      <w:pPr>
        <w:pStyle w:val="Alg4"/>
        <w:numPr>
          <w:ilvl w:val="0"/>
          <w:numId w:val="1160"/>
        </w:numPr>
      </w:pPr>
      <w:r>
        <w:t>Else</w:t>
      </w:r>
    </w:p>
    <w:p w14:paraId="1E7668D0" w14:textId="77777777" w:rsidR="00282D8C" w:rsidRDefault="00282D8C" w:rsidP="00613655">
      <w:pPr>
        <w:pStyle w:val="Alg4"/>
        <w:numPr>
          <w:ilvl w:val="1"/>
          <w:numId w:val="1160"/>
        </w:numPr>
      </w:pPr>
      <w:r w:rsidRPr="00E77497">
        <w:t xml:space="preserve">Parse </w:t>
      </w:r>
      <w:r>
        <w:rPr>
          <w:i/>
        </w:rPr>
        <w:t>P</w:t>
      </w:r>
      <w:r w:rsidRPr="00E77497">
        <w:t xml:space="preserve"> </w:t>
      </w:r>
      <w:r>
        <w:t xml:space="preserve">interpreted as UTF-16 encoded Unicode code points </w:t>
      </w:r>
      <w:r w:rsidRPr="00E77497">
        <w:t xml:space="preserve">using the grammars in </w:t>
      </w:r>
      <w:r>
        <w:fldChar w:fldCharType="begin"/>
      </w:r>
      <w:r>
        <w:instrText xml:space="preserve"> REF _Ref365534757 \r \h  \* MERGEFORMAT </w:instrText>
      </w:r>
      <w:r>
        <w:fldChar w:fldCharType="separate"/>
      </w:r>
      <w:r w:rsidR="00281431">
        <w:t>21.2.1</w:t>
      </w:r>
      <w:r>
        <w:fldChar w:fldCharType="end"/>
      </w:r>
      <w:r>
        <w:t>. T</w:t>
      </w:r>
      <w:r w:rsidRPr="00E77497">
        <w:t>he goal symbol</w:t>
      </w:r>
      <w:r>
        <w:t xml:space="preserve"> for the parse is</w:t>
      </w:r>
      <w:r w:rsidRPr="00E77497">
        <w:t xml:space="preserve"> </w:t>
      </w:r>
      <w:r>
        <w:rPr>
          <w:i/>
        </w:rPr>
        <w:t>Pattern</w:t>
      </w:r>
      <w:r w:rsidRPr="006706B5">
        <w:rPr>
          <w:rFonts w:ascii="Arial" w:hAnsi="Arial"/>
          <w:vertAlign w:val="subscript"/>
        </w:rPr>
        <w:t>[</w:t>
      </w:r>
      <w:r w:rsidRPr="00AA66DD">
        <w:rPr>
          <w:rFonts w:ascii="Arial" w:hAnsi="Arial" w:cs="Arial"/>
          <w:vertAlign w:val="subscript"/>
        </w:rPr>
        <w:t>U</w:t>
      </w:r>
      <w:r w:rsidRPr="006706B5">
        <w:rPr>
          <w:rFonts w:ascii="Arial" w:hAnsi="Arial"/>
          <w:vertAlign w:val="subscript"/>
        </w:rPr>
        <w:t>]</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14:paraId="3F9FADB5" w14:textId="77777777" w:rsidR="00282D8C" w:rsidRDefault="00282D8C" w:rsidP="00613655">
      <w:pPr>
        <w:pStyle w:val="Alg4"/>
        <w:numPr>
          <w:ilvl w:val="1"/>
          <w:numId w:val="1160"/>
        </w:numPr>
      </w:pPr>
      <w:r>
        <w:t xml:space="preserve">Let </w:t>
      </w:r>
      <w:r>
        <w:rPr>
          <w:i/>
        </w:rPr>
        <w:t xml:space="preserve">patternCharacters </w:t>
      </w:r>
      <w:r>
        <w:t xml:space="preserve"> be a List whose elements are the code points of </w:t>
      </w:r>
      <w:r>
        <w:rPr>
          <w:i/>
        </w:rPr>
        <w:t>P</w:t>
      </w:r>
      <w:r w:rsidRPr="00E1055D">
        <w:t xml:space="preserve"> </w:t>
      </w:r>
      <w:r>
        <w:t>interpreted as sequence of UTF-16 encoded Unicode code points</w:t>
      </w:r>
      <w:r>
        <w:rPr>
          <w:i/>
        </w:rPr>
        <w:t>.</w:t>
      </w:r>
    </w:p>
    <w:p w14:paraId="6BD7D0CB" w14:textId="77777777" w:rsidR="00282D8C" w:rsidRDefault="00282D8C" w:rsidP="00613655">
      <w:pPr>
        <w:pStyle w:val="Alg4"/>
        <w:numPr>
          <w:ilvl w:val="0"/>
          <w:numId w:val="1160"/>
        </w:numPr>
      </w:pPr>
      <w:r>
        <w:t xml:space="preserve">Set the value of </w:t>
      </w:r>
      <w:r>
        <w:rPr>
          <w:i/>
          <w:iCs/>
        </w:rPr>
        <w:t>obj</w:t>
      </w:r>
      <w:r w:rsidRPr="00A05CF1">
        <w:rPr>
          <w:i/>
          <w:iCs/>
        </w:rPr>
        <w:t>’s</w:t>
      </w:r>
      <w:r w:rsidRPr="00A05CF1">
        <w:t xml:space="preserve"> [[</w:t>
      </w:r>
      <w:r>
        <w:t>OriginalSource</w:t>
      </w:r>
      <w:r w:rsidRPr="00A05CF1">
        <w:t xml:space="preserve">]] </w:t>
      </w:r>
      <w:r>
        <w:t xml:space="preserve">internal slot to </w:t>
      </w:r>
      <w:r>
        <w:rPr>
          <w:i/>
          <w:iCs/>
        </w:rPr>
        <w:t>P</w:t>
      </w:r>
      <w:r>
        <w:t>.</w:t>
      </w:r>
    </w:p>
    <w:p w14:paraId="5171E5FE" w14:textId="77777777" w:rsidR="00282D8C" w:rsidRDefault="00282D8C" w:rsidP="00613655">
      <w:pPr>
        <w:pStyle w:val="Alg4"/>
        <w:numPr>
          <w:ilvl w:val="0"/>
          <w:numId w:val="1160"/>
        </w:numPr>
      </w:pPr>
      <w:r>
        <w:t xml:space="preserve">Set the value of </w:t>
      </w:r>
      <w:r>
        <w:rPr>
          <w:i/>
          <w:iCs/>
        </w:rPr>
        <w:t>obj</w:t>
      </w:r>
      <w:r w:rsidRPr="00A05CF1">
        <w:rPr>
          <w:i/>
          <w:iCs/>
        </w:rPr>
        <w:t>’s</w:t>
      </w:r>
      <w:r w:rsidRPr="00A05CF1">
        <w:t xml:space="preserve"> [[</w:t>
      </w:r>
      <w:r>
        <w:t>OriginalFlags</w:t>
      </w:r>
      <w:r w:rsidRPr="00A05CF1">
        <w:t xml:space="preserve">]] </w:t>
      </w:r>
      <w:r>
        <w:t xml:space="preserve">internal slot to </w:t>
      </w:r>
      <w:r>
        <w:rPr>
          <w:i/>
          <w:iCs/>
        </w:rPr>
        <w:t>F</w:t>
      </w:r>
      <w:r>
        <w:t>.</w:t>
      </w:r>
    </w:p>
    <w:p w14:paraId="199130FF" w14:textId="77777777" w:rsidR="00282D8C" w:rsidRDefault="00282D8C" w:rsidP="00613655">
      <w:pPr>
        <w:pStyle w:val="Alg4"/>
        <w:numPr>
          <w:ilvl w:val="0"/>
          <w:numId w:val="1160"/>
        </w:numPr>
      </w:pPr>
      <w:r>
        <w:t>Set</w:t>
      </w:r>
      <w:r w:rsidRPr="00C7794D">
        <w:t xml:space="preserve"> </w:t>
      </w:r>
      <w:r>
        <w:rPr>
          <w:i/>
          <w:iCs/>
        </w:rPr>
        <w:t>obj’s</w:t>
      </w:r>
      <w:r>
        <w:t xml:space="preserve"> [[RegExpMatcher]] internal slot</w:t>
      </w:r>
      <w:r w:rsidRPr="00C7794D">
        <w:t xml:space="preserve"> </w:t>
      </w:r>
      <w:r>
        <w:t>to the internal procedure that evaluates the</w:t>
      </w:r>
      <w:r w:rsidRPr="00C7794D">
        <w:t xml:space="preserve"> </w:t>
      </w:r>
      <w:r>
        <w:t xml:space="preserve">above parse of </w:t>
      </w:r>
      <w:r w:rsidRPr="00BA122E">
        <w:rPr>
          <w:i/>
          <w:iCs/>
        </w:rPr>
        <w:t>P</w:t>
      </w:r>
      <w:r>
        <w:t xml:space="preserve"> by applying the semantics provided</w:t>
      </w:r>
      <w:r w:rsidRPr="00C7794D">
        <w:t xml:space="preserve"> in </w:t>
      </w:r>
      <w:r>
        <w:fldChar w:fldCharType="begin"/>
      </w:r>
      <w:r>
        <w:instrText xml:space="preserve"> REF _Ref366079056 \r \h  \* MERGEFORMAT </w:instrText>
      </w:r>
      <w:r>
        <w:fldChar w:fldCharType="separate"/>
      </w:r>
      <w:r w:rsidR="00281431">
        <w:t>21.2.2</w:t>
      </w:r>
      <w:r>
        <w:fldChar w:fldCharType="end"/>
      </w:r>
      <w:r>
        <w:t xml:space="preserve"> using </w:t>
      </w:r>
      <w:r>
        <w:rPr>
          <w:i/>
        </w:rPr>
        <w:t>patternCharacters</w:t>
      </w:r>
      <w:r>
        <w:t xml:space="preserve"> as the pattern’s List of </w:t>
      </w:r>
      <w:r>
        <w:rPr>
          <w:i/>
        </w:rPr>
        <w:t>SourceCharacter</w:t>
      </w:r>
      <w:r>
        <w:t xml:space="preserve"> values.and </w:t>
      </w:r>
      <w:r>
        <w:rPr>
          <w:i/>
        </w:rPr>
        <w:t>F</w:t>
      </w:r>
      <w:r>
        <w:t xml:space="preserve"> as the flag parameters.</w:t>
      </w:r>
      <w:r w:rsidRPr="00C7794D">
        <w:t>.</w:t>
      </w:r>
    </w:p>
    <w:p w14:paraId="72115371" w14:textId="77777777" w:rsidR="00282D8C" w:rsidRDefault="00282D8C" w:rsidP="00613655">
      <w:pPr>
        <w:pStyle w:val="Alg4"/>
        <w:numPr>
          <w:ilvl w:val="0"/>
          <w:numId w:val="1160"/>
        </w:numPr>
      </w:pPr>
      <w:r>
        <w:t xml:space="preserve">Let </w:t>
      </w:r>
      <w:r>
        <w:rPr>
          <w:i/>
          <w:iCs/>
        </w:rPr>
        <w:t>putStatus</w:t>
      </w:r>
      <w:r>
        <w:t xml:space="preserve"> be the result of Put(</w:t>
      </w:r>
      <w:r>
        <w:rPr>
          <w:i/>
          <w:iCs/>
        </w:rPr>
        <w:t>obj</w:t>
      </w:r>
      <w: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t xml:space="preserve">, 0, </w:t>
      </w:r>
      <w:r>
        <w:rPr>
          <w:b/>
          <w:bCs/>
        </w:rPr>
        <w:t>true</w:t>
      </w:r>
      <w:r>
        <w:t>).</w:t>
      </w:r>
    </w:p>
    <w:p w14:paraId="1DBB07B8" w14:textId="77777777" w:rsidR="00282D8C" w:rsidRDefault="00282D8C" w:rsidP="00613655">
      <w:pPr>
        <w:pStyle w:val="Alg4"/>
        <w:numPr>
          <w:ilvl w:val="0"/>
          <w:numId w:val="1160"/>
        </w:numPr>
      </w:pPr>
      <w:r>
        <w:t>ReturnIfAbrupt(</w:t>
      </w:r>
      <w:r>
        <w:rPr>
          <w:i/>
          <w:iCs/>
        </w:rPr>
        <w:t>putStatus</w:t>
      </w:r>
      <w:r>
        <w:t>).</w:t>
      </w:r>
    </w:p>
    <w:p w14:paraId="2B23E673" w14:textId="77777777" w:rsidR="00282D8C" w:rsidRDefault="00282D8C" w:rsidP="00613655">
      <w:pPr>
        <w:pStyle w:val="Alg4"/>
        <w:numPr>
          <w:ilvl w:val="0"/>
          <w:numId w:val="1160"/>
        </w:numPr>
      </w:pPr>
      <w:r>
        <w:t xml:space="preserve">Return </w:t>
      </w:r>
      <w:r>
        <w:rPr>
          <w:i/>
        </w:rPr>
        <w:t>obj</w:t>
      </w:r>
      <w:r w:rsidRPr="00E77497">
        <w:t>.</w:t>
      </w:r>
    </w:p>
    <w:p w14:paraId="1B4CA3FE" w14:textId="77777777" w:rsidR="00282D8C" w:rsidRDefault="00282D8C" w:rsidP="00282D8C">
      <w:pPr>
        <w:pStyle w:val="Heading5"/>
      </w:pPr>
      <w:r w:rsidRPr="00E77497">
        <w:t xml:space="preserve">Runtime Semantics: </w:t>
      </w:r>
      <w:r w:rsidRPr="007D695C">
        <w:t>RegExp</w:t>
      </w:r>
      <w:r>
        <w:t>Create</w:t>
      </w:r>
      <w:r w:rsidRPr="007D695C">
        <w:t xml:space="preserve"> </w:t>
      </w:r>
      <w:r>
        <w:t>Abstract Operation</w:t>
      </w:r>
    </w:p>
    <w:p w14:paraId="663C156C" w14:textId="77777777" w:rsidR="00282D8C" w:rsidRDefault="00282D8C" w:rsidP="00282D8C">
      <w:pPr>
        <w:pStyle w:val="normalbefore"/>
      </w:pPr>
      <w:r>
        <w:t xml:space="preserve">When the abstract operation RegExpCreate with arguments </w:t>
      </w:r>
      <w:r>
        <w:rPr>
          <w:rFonts w:ascii="Times New Roman" w:eastAsia="Times New Roman" w:hAnsi="Times New Roman"/>
          <w:i/>
          <w:spacing w:val="6"/>
        </w:rPr>
        <w:t>P</w:t>
      </w:r>
      <w:r>
        <w:t xml:space="preserve"> and </w:t>
      </w:r>
      <w:r>
        <w:rPr>
          <w:rFonts w:ascii="Times New Roman" w:eastAsia="Times New Roman" w:hAnsi="Times New Roman"/>
          <w:i/>
          <w:spacing w:val="6"/>
        </w:rPr>
        <w:t>F</w:t>
      </w:r>
      <w:r>
        <w:t xml:space="preserve"> </w:t>
      </w:r>
      <w:r w:rsidRPr="00C72F39">
        <w:t>is called</w:t>
      </w:r>
      <w:r w:rsidRPr="00E77497">
        <w:t>, the following steps are taken:</w:t>
      </w:r>
    </w:p>
    <w:p w14:paraId="2A0EBB62" w14:textId="77777777" w:rsidR="00282D8C" w:rsidRDefault="00282D8C" w:rsidP="00613655">
      <w:pPr>
        <w:pStyle w:val="Alg4"/>
        <w:numPr>
          <w:ilvl w:val="0"/>
          <w:numId w:val="1122"/>
        </w:numPr>
      </w:pPr>
      <w:r>
        <w:t xml:space="preserve">Let </w:t>
      </w:r>
      <w:r>
        <w:rPr>
          <w:i/>
          <w:iCs/>
        </w:rPr>
        <w:t>obj</w:t>
      </w:r>
      <w:r>
        <w:t xml:space="preserve"> be the result of calling the abstract operation RegExpAlloc with argument </w:t>
      </w:r>
      <w:r w:rsidRPr="00F75B67">
        <w:rPr>
          <w:rFonts w:ascii="Arial" w:hAnsi="Arial" w:cs="Arial"/>
        </w:rPr>
        <w:t>%RegExp%</w:t>
      </w:r>
      <w:r>
        <w:t>.</w:t>
      </w:r>
    </w:p>
    <w:p w14:paraId="12376EB4" w14:textId="77777777" w:rsidR="00282D8C" w:rsidRDefault="00282D8C" w:rsidP="00613655">
      <w:pPr>
        <w:pStyle w:val="Alg4"/>
        <w:numPr>
          <w:ilvl w:val="0"/>
          <w:numId w:val="1122"/>
        </w:numPr>
      </w:pPr>
      <w:r>
        <w:t>ReturnIfAbrupt(</w:t>
      </w:r>
      <w:r>
        <w:rPr>
          <w:i/>
          <w:iCs/>
        </w:rPr>
        <w:t>obj</w:t>
      </w:r>
      <w:r>
        <w:t>).</w:t>
      </w:r>
    </w:p>
    <w:p w14:paraId="739EA988" w14:textId="77777777" w:rsidR="00282D8C" w:rsidRDefault="00282D8C" w:rsidP="00613655">
      <w:pPr>
        <w:pStyle w:val="Alg4"/>
        <w:numPr>
          <w:ilvl w:val="0"/>
          <w:numId w:val="1122"/>
        </w:numPr>
        <w:spacing w:after="220"/>
      </w:pPr>
      <w:r>
        <w:t xml:space="preserve">Return the result of the abstract operation RegExpInitialize with arguments </w:t>
      </w:r>
      <w:r>
        <w:rPr>
          <w:i/>
          <w:iCs/>
        </w:rPr>
        <w:t>obj,</w:t>
      </w:r>
      <w:r>
        <w:t xml:space="preserve"> </w:t>
      </w:r>
      <w:r>
        <w:rPr>
          <w:i/>
        </w:rPr>
        <w:t>P</w:t>
      </w:r>
      <w:r>
        <w:rPr>
          <w:iCs/>
        </w:rPr>
        <w:t>,</w:t>
      </w:r>
      <w:r>
        <w:t xml:space="preserve"> and </w:t>
      </w:r>
      <w:r>
        <w:rPr>
          <w:i/>
        </w:rPr>
        <w:t>F</w:t>
      </w:r>
      <w:r w:rsidDel="00320730">
        <w:t xml:space="preserve"> </w:t>
      </w:r>
      <w:r w:rsidRPr="00E77497">
        <w:t>.</w:t>
      </w:r>
    </w:p>
    <w:p w14:paraId="28DAC4D0" w14:textId="77777777" w:rsidR="00282D8C" w:rsidRDefault="00282D8C" w:rsidP="00282D8C">
      <w:pPr>
        <w:pStyle w:val="Heading5"/>
      </w:pPr>
      <w:bookmarkStart w:id="5231" w:name="_Ref370730031"/>
      <w:r w:rsidRPr="00E77497">
        <w:t xml:space="preserve">Runtime Semantics: </w:t>
      </w:r>
      <w:r>
        <w:t>EscapeRegExpPattern</w:t>
      </w:r>
      <w:r w:rsidRPr="007D695C">
        <w:t xml:space="preserve"> </w:t>
      </w:r>
      <w:r>
        <w:t>Abstract Operation</w:t>
      </w:r>
      <w:bookmarkEnd w:id="5231"/>
    </w:p>
    <w:p w14:paraId="6BBD2385" w14:textId="77777777" w:rsidR="00282D8C" w:rsidRDefault="00282D8C" w:rsidP="00282D8C">
      <w:r>
        <w:t xml:space="preserve">When the abstract operation </w:t>
      </w:r>
      <w:r w:rsidRPr="00326113">
        <w:t xml:space="preserve">EscapeRegExpPattern </w:t>
      </w:r>
      <w:r>
        <w:t xml:space="preserve">with arguments </w:t>
      </w:r>
      <w:r>
        <w:rPr>
          <w:rFonts w:ascii="Times New Roman" w:eastAsia="Times New Roman" w:hAnsi="Times New Roman"/>
          <w:i/>
          <w:spacing w:val="6"/>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14:paraId="52089BDA" w14:textId="77777777" w:rsidR="00282D8C" w:rsidRPr="00FA4775" w:rsidRDefault="00282D8C" w:rsidP="00282D8C">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w:t>
      </w:r>
      <w:r>
        <w:t>(</w:t>
      </w:r>
      <w:r w:rsidRPr="00C7794D">
        <w:rPr>
          <w:rFonts w:ascii="Times New Roman" w:hAnsi="Times New Roman"/>
          <w:i/>
          <w:iCs/>
        </w:rPr>
        <w:t>Pattern</w:t>
      </w:r>
      <w:r w:rsidRPr="00F106D9">
        <w:rPr>
          <w:rFonts w:cs="Arial"/>
          <w:vertAlign w:val="subscript"/>
        </w:rPr>
        <w:t>[</w:t>
      </w:r>
      <w:r w:rsidRPr="000866E9">
        <w:rPr>
          <w:rFonts w:ascii="Times New Roman" w:hAnsi="Times New Roman" w:cs="Arial"/>
          <w:vertAlign w:val="subscript"/>
        </w:rPr>
        <w:t>U</w:t>
      </w:r>
      <w:r w:rsidRPr="00F106D9">
        <w:rPr>
          <w:rFonts w:cs="Arial"/>
          <w:vertAlign w:val="subscript"/>
        </w:rPr>
        <w:t>]</w:t>
      </w:r>
      <w:r w:rsidRPr="00C7794D">
        <w:t xml:space="preserve"> </w:t>
      </w:r>
      <w:r>
        <w:t xml:space="preserve">if </w:t>
      </w:r>
      <w:r w:rsidRPr="00F106D9">
        <w:rPr>
          <w:rFonts w:ascii="Times New Roman" w:hAnsi="Times New Roman"/>
          <w:i/>
          <w:iCs/>
        </w:rPr>
        <w:t>F</w:t>
      </w:r>
      <w:r>
        <w:t xml:space="preserve"> contains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Pr>
          <w:rFonts w:cs="Arial"/>
        </w:rPr>
        <w:t>)</w:t>
      </w:r>
      <w:r>
        <w:rPr>
          <w:rFonts w:ascii="Courier New" w:hAnsi="Courier New" w:cs="Courier New"/>
          <w:b/>
        </w:rPr>
        <w:t xml:space="preserve"> </w:t>
      </w:r>
      <w:r w:rsidRPr="00F106D9">
        <w:t>equivalent</w:t>
      </w:r>
      <w:r w:rsidRPr="00C7794D">
        <w:t xml:space="preserve"> to </w:t>
      </w:r>
      <w:r w:rsidRPr="00C7794D">
        <w:rPr>
          <w:rFonts w:ascii="Times New Roman" w:hAnsi="Times New Roman"/>
          <w:i/>
          <w:iCs/>
        </w:rPr>
        <w:t>P</w:t>
      </w:r>
      <w:r w:rsidRPr="00326113">
        <w:t xml:space="preserve"> </w:t>
      </w:r>
      <w:r>
        <w:t>interpreted as UTF-16 encoded Unicode code points</w:t>
      </w:r>
      <w:r w:rsidRPr="00C7794D">
        <w:t xml:space="preserve">, in which certain </w:t>
      </w:r>
      <w:r>
        <w:t>code points</w:t>
      </w:r>
      <w:r w:rsidRPr="00C7794D">
        <w:t xml:space="preserve">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w:t>
      </w:r>
      <w:r>
        <w:t>(</w:t>
      </w:r>
      <w:r w:rsidRPr="00C7794D">
        <w:rPr>
          <w:rFonts w:ascii="Times New Roman" w:hAnsi="Times New Roman"/>
          <w:i/>
          <w:iCs/>
        </w:rPr>
        <w:t>Pattern</w:t>
      </w:r>
      <w:r w:rsidRPr="00F106D9">
        <w:rPr>
          <w:rFonts w:cs="Arial"/>
          <w:vertAlign w:val="subscript"/>
        </w:rPr>
        <w:t>[</w:t>
      </w:r>
      <w:r w:rsidRPr="000866E9">
        <w:rPr>
          <w:rFonts w:ascii="Times New Roman" w:hAnsi="Times New Roman" w:cs="Arial"/>
          <w:vertAlign w:val="subscript"/>
        </w:rPr>
        <w:t>U</w:t>
      </w:r>
      <w:r w:rsidRPr="00F106D9">
        <w:rPr>
          <w:rFonts w:cs="Arial"/>
          <w:vertAlign w:val="subscript"/>
        </w:rPr>
        <w:t>]</w:t>
      </w:r>
      <w:r w:rsidRPr="00C7794D">
        <w:t xml:space="preserve"> </w:t>
      </w:r>
      <w:r>
        <w:t xml:space="preserve">if </w:t>
      </w:r>
      <w:r w:rsidRPr="00F106D9">
        <w:rPr>
          <w:rFonts w:ascii="Times New Roman" w:hAnsi="Times New Roman"/>
          <w:i/>
          <w:iCs/>
        </w:rPr>
        <w:t>F</w:t>
      </w:r>
      <w:r>
        <w:t xml:space="preserve"> contains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Pr>
          <w:rFonts w:cs="Arial"/>
        </w:rPr>
        <w:t xml:space="preserve">) </w:t>
      </w:r>
      <w:r w:rsidRPr="00C7794D">
        <w:t xml:space="preserve">must behave identically to the internal procedure given by the constructed object's </w:t>
      </w:r>
      <w:r>
        <w:t>[[RegExpMatcher]]</w:t>
      </w:r>
      <w:r w:rsidRPr="00C7794D">
        <w:t xml:space="preserve"> </w:t>
      </w:r>
      <w:r>
        <w:t>internal slot</w:t>
      </w:r>
      <w:r w:rsidRPr="00C7794D">
        <w:t xml:space="preserve">. </w:t>
      </w:r>
      <w:r>
        <w:t xml:space="preserve">Separate calls to this abstract operation using the same values for </w:t>
      </w:r>
      <w:r>
        <w:rPr>
          <w:rFonts w:ascii="Times New Roman" w:eastAsia="Times New Roman" w:hAnsi="Times New Roman"/>
          <w:i/>
          <w:spacing w:val="6"/>
        </w:rPr>
        <w:t>P</w:t>
      </w:r>
      <w:r>
        <w:t xml:space="preserve"> and </w:t>
      </w:r>
      <w:r w:rsidRPr="00FA4775">
        <w:rPr>
          <w:rFonts w:ascii="Times New Roman" w:hAnsi="Times New Roman"/>
          <w:i/>
          <w:iCs/>
        </w:rPr>
        <w:t>F</w:t>
      </w:r>
      <w:r>
        <w:t xml:space="preserve"> must produce identical results.</w:t>
      </w:r>
    </w:p>
    <w:p w14:paraId="2F4FE1D3" w14:textId="77777777" w:rsidR="00282D8C" w:rsidRDefault="00282D8C" w:rsidP="00282D8C">
      <w:r w:rsidRPr="00C7794D">
        <w:t xml:space="preserve">The characters </w:t>
      </w:r>
      <w:r w:rsidRPr="00C7794D">
        <w:rPr>
          <w:rFonts w:ascii="Courier New" w:hAnsi="Courier New" w:cs="Courier New"/>
          <w:b/>
          <w:bCs/>
        </w:rPr>
        <w:t>/</w:t>
      </w:r>
      <w:r w:rsidRPr="00C7794D">
        <w:t xml:space="preserve"> </w:t>
      </w:r>
      <w:r>
        <w:t xml:space="preserve">or any </w:t>
      </w:r>
      <w:r w:rsidRPr="000E5805">
        <w:rPr>
          <w:rFonts w:ascii="Times New Roman" w:hAnsi="Times New Roman"/>
          <w:i/>
        </w:rPr>
        <w:t>LineTerminator</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E6069">
        <w:rPr>
          <w:rFonts w:ascii="Times New Roman" w:hAnsi="Times New Roman"/>
          <w:i/>
        </w:rPr>
        <w:t>RegularExpressionLiteral</w:t>
      </w:r>
      <w:r w:rsidRPr="00CE6069">
        <w:t xml:space="preserve"> that behaves identically to the constructed regular expression. </w:t>
      </w:r>
      <w:commentRangeStart w:id="5232"/>
      <w:r w:rsidRPr="00CE6069">
        <w:t xml:space="preserve">For example, if </w:t>
      </w:r>
      <w:r w:rsidRPr="00CE6069">
        <w:rPr>
          <w:rFonts w:ascii="Times New Roman" w:hAnsi="Times New Roman"/>
          <w:i/>
        </w:rPr>
        <w:t>P</w:t>
      </w:r>
      <w:r w:rsidRPr="00CE6069">
        <w:t xml:space="preserve"> is</w:t>
      </w:r>
      <w:r w:rsidRPr="00C7794D">
        <w:t xml:space="preserve">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w:t>
      </w:r>
      <w:r w:rsidRPr="00C7794D">
        <w:lastRenderedPageBreak/>
        <w:t>possibilities</w:t>
      </w:r>
      <w:commentRangeEnd w:id="5232"/>
      <w:r>
        <w:rPr>
          <w:rStyle w:val="CommentReference"/>
        </w:rPr>
        <w:commentReference w:id="5232"/>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26971726" w14:textId="77777777" w:rsidR="00282D8C" w:rsidRPr="00C7794D" w:rsidRDefault="00282D8C" w:rsidP="00282D8C">
      <w:r>
        <w:t xml:space="preserve">Return </w:t>
      </w:r>
      <w:r w:rsidRPr="00C7794D">
        <w:rPr>
          <w:rFonts w:ascii="Times New Roman" w:hAnsi="Times New Roman"/>
          <w:i/>
          <w:iCs/>
        </w:rPr>
        <w:t>S</w:t>
      </w:r>
      <w:r>
        <w:t>.</w:t>
      </w:r>
    </w:p>
    <w:p w14:paraId="0D5FC8D3" w14:textId="77777777" w:rsidR="00282D8C" w:rsidRPr="004D1BD1" w:rsidRDefault="00282D8C" w:rsidP="00282D8C">
      <w:pPr>
        <w:pStyle w:val="Heading3"/>
      </w:pPr>
      <w:bookmarkStart w:id="5233" w:name="_Ref365969953"/>
      <w:bookmarkStart w:id="5234" w:name="_Toc370745857"/>
      <w:bookmarkStart w:id="5235" w:name="_Toc384481438"/>
      <w:r w:rsidRPr="004D1BD1">
        <w:t>Properties of the RegExp Constructor</w:t>
      </w:r>
      <w:bookmarkEnd w:id="5233"/>
      <w:bookmarkEnd w:id="5234"/>
      <w:bookmarkEnd w:id="5235"/>
    </w:p>
    <w:p w14:paraId="2EA80D16" w14:textId="77777777" w:rsidR="00282D8C" w:rsidRPr="006B6D0A" w:rsidRDefault="00282D8C" w:rsidP="00282D8C">
      <w:r w:rsidRPr="008B7F6F">
        <w:t xml:space="preserve">The value of the [[Prototype]] </w:t>
      </w:r>
      <w:r>
        <w:t>internal slot</w:t>
      </w:r>
      <w:r w:rsidRPr="008B7F6F">
        <w:t xml:space="preserve"> of the R</w:t>
      </w:r>
      <w:r w:rsidRPr="006B6D0A">
        <w:t>egExp constructor is the standard built-in Function prototype object (</w:t>
      </w:r>
      <w:r>
        <w:fldChar w:fldCharType="begin"/>
      </w:r>
      <w:r>
        <w:instrText xml:space="preserve"> REF _Ref359681817 \r \h </w:instrText>
      </w:r>
      <w:r>
        <w:fldChar w:fldCharType="separate"/>
      </w:r>
      <w:r w:rsidR="00281431">
        <w:t>19.2.3</w:t>
      </w:r>
      <w:r>
        <w:fldChar w:fldCharType="end"/>
      </w:r>
      <w:r w:rsidRPr="006B6D0A">
        <w:t>).</w:t>
      </w:r>
    </w:p>
    <w:p w14:paraId="000AD4F2" w14:textId="77777777" w:rsidR="00282D8C" w:rsidRPr="00A67AF2" w:rsidRDefault="00282D8C" w:rsidP="00282D8C">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3A97F41F" w14:textId="77777777" w:rsidR="00282D8C" w:rsidRPr="00A67AF2" w:rsidRDefault="00282D8C" w:rsidP="00282D8C">
      <w:pPr>
        <w:pStyle w:val="Heading4"/>
      </w:pPr>
      <w:r w:rsidRPr="00A67AF2">
        <w:t>RegExp.prototype</w:t>
      </w:r>
    </w:p>
    <w:p w14:paraId="727D298B" w14:textId="77777777" w:rsidR="00282D8C" w:rsidRPr="00675B74" w:rsidRDefault="00282D8C" w:rsidP="00282D8C">
      <w:r w:rsidRPr="00A67AF2">
        <w:t xml:space="preserve">The initial value of </w:t>
      </w:r>
      <w:r w:rsidRPr="00B820AB">
        <w:rPr>
          <w:rFonts w:ascii="Courier New" w:hAnsi="Courier New"/>
          <w:b/>
        </w:rPr>
        <w:t>RegExp.prototype</w:t>
      </w:r>
      <w:r w:rsidRPr="00675B74">
        <w:t xml:space="preserve"> is the RegExp prototype object (</w:t>
      </w:r>
      <w:r>
        <w:fldChar w:fldCharType="begin"/>
      </w:r>
      <w:r>
        <w:instrText xml:space="preserve"> REF _Ref366079121 \r \h </w:instrText>
      </w:r>
      <w:r>
        <w:fldChar w:fldCharType="separate"/>
      </w:r>
      <w:r w:rsidR="00281431">
        <w:t>21.2.5</w:t>
      </w:r>
      <w:r>
        <w:fldChar w:fldCharType="end"/>
      </w:r>
      <w:r w:rsidRPr="00675B74">
        <w:t>).</w:t>
      </w:r>
    </w:p>
    <w:p w14:paraId="46AFB0A2" w14:textId="77777777" w:rsidR="00282D8C" w:rsidRPr="00E77497" w:rsidRDefault="00282D8C" w:rsidP="00282D8C">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5D18097F" w14:textId="77777777" w:rsidR="00282D8C" w:rsidRPr="00A67AF2" w:rsidRDefault="00282D8C" w:rsidP="00282D8C">
      <w:pPr>
        <w:pStyle w:val="Heading4"/>
      </w:pPr>
      <w:r>
        <w:t>RegExp[ @@create ]</w:t>
      </w:r>
      <w:r w:rsidRPr="00A67AF2">
        <w:t xml:space="preserve"> (</w:t>
      </w:r>
      <w:r>
        <w:t xml:space="preserve"> </w:t>
      </w:r>
      <w:r w:rsidRPr="00A67AF2">
        <w:t>)</w:t>
      </w:r>
    </w:p>
    <w:p w14:paraId="7E313462" w14:textId="77777777" w:rsidR="00282D8C" w:rsidRPr="00E77497" w:rsidRDefault="00282D8C" w:rsidP="00282D8C">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14:paraId="40B39F58" w14:textId="77777777" w:rsidR="00282D8C" w:rsidRPr="00E77497" w:rsidRDefault="00282D8C" w:rsidP="00613655">
      <w:pPr>
        <w:pStyle w:val="Alg4"/>
        <w:numPr>
          <w:ilvl w:val="0"/>
          <w:numId w:val="1191"/>
        </w:numPr>
      </w:pPr>
      <w:r w:rsidRPr="00E77497">
        <w:t>Return</w:t>
      </w:r>
      <w:r w:rsidRPr="005A7473">
        <w:t xml:space="preserve"> the result of calling the abstract operation RegExpAlloc with argument </w:t>
      </w:r>
      <w:r>
        <w:rPr>
          <w:i/>
          <w:iCs/>
        </w:rPr>
        <w:t>F</w:t>
      </w:r>
      <w:r w:rsidRPr="00E77497">
        <w:t>.</w:t>
      </w:r>
    </w:p>
    <w:p w14:paraId="45F4C3AB" w14:textId="77777777" w:rsidR="00282D8C" w:rsidRPr="00E77497"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5A0342A6" w14:textId="77777777" w:rsidR="00282D8C" w:rsidRDefault="00282D8C" w:rsidP="00282D8C">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4A20B7BD" w14:textId="77777777" w:rsidR="00282D8C" w:rsidRPr="00E77497" w:rsidRDefault="00282D8C" w:rsidP="00282D8C">
      <w:pPr>
        <w:pStyle w:val="Heading3"/>
      </w:pPr>
      <w:bookmarkStart w:id="5236" w:name="_Ref366079121"/>
      <w:bookmarkStart w:id="5237" w:name="_Ref366135892"/>
      <w:bookmarkStart w:id="5238" w:name="_Ref366135962"/>
      <w:bookmarkStart w:id="5239" w:name="_Toc370745858"/>
      <w:bookmarkStart w:id="5240" w:name="_Toc384481439"/>
      <w:r w:rsidRPr="00E77497">
        <w:t>Properties of the RegExp Prototype Object</w:t>
      </w:r>
      <w:bookmarkEnd w:id="5236"/>
      <w:bookmarkEnd w:id="5237"/>
      <w:bookmarkEnd w:id="5238"/>
      <w:bookmarkEnd w:id="5239"/>
      <w:bookmarkEnd w:id="5240"/>
    </w:p>
    <w:p w14:paraId="6435BAE7" w14:textId="77777777" w:rsidR="00282D8C" w:rsidRPr="00E77497" w:rsidRDefault="00282D8C" w:rsidP="00282D8C">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slot or any of the other internal slots of RegExp instance objects</w:t>
      </w:r>
      <w:r w:rsidRPr="00E77497">
        <w:t>.</w:t>
      </w:r>
    </w:p>
    <w:p w14:paraId="7C5029AC" w14:textId="77777777" w:rsidR="00282D8C" w:rsidRPr="00E77497" w:rsidRDefault="00282D8C" w:rsidP="00282D8C">
      <w:r w:rsidRPr="00E77497">
        <w:t xml:space="preserve">The value of the [[Prototype]] </w:t>
      </w:r>
      <w:r>
        <w:t>internal slot</w:t>
      </w:r>
      <w:r w:rsidRPr="00E77497">
        <w:t xml:space="preserve"> of the RegExp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2A5BB20F" w14:textId="77777777" w:rsidR="00282D8C" w:rsidRPr="00E77497" w:rsidRDefault="00282D8C" w:rsidP="00282D8C">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1ACAA59F" w14:textId="77777777" w:rsidR="00282D8C" w:rsidRPr="00E77497" w:rsidRDefault="00282D8C" w:rsidP="00282D8C">
      <w:pPr>
        <w:pStyle w:val="Heading4"/>
      </w:pPr>
      <w:r w:rsidRPr="00E77497">
        <w:t>RegExp.prototype.constructor</w:t>
      </w:r>
    </w:p>
    <w:p w14:paraId="6B4072C4" w14:textId="77777777" w:rsidR="00282D8C" w:rsidRPr="00E77497" w:rsidRDefault="00282D8C" w:rsidP="00282D8C">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227FB746" w14:textId="77777777" w:rsidR="00282D8C" w:rsidRPr="00E77497" w:rsidRDefault="00282D8C" w:rsidP="00282D8C">
      <w:pPr>
        <w:pStyle w:val="Heading4"/>
      </w:pPr>
      <w:bookmarkStart w:id="5241" w:name="_Ref366079704"/>
      <w:r w:rsidRPr="00E77497">
        <w:t>RegExp.prototype.exec</w:t>
      </w:r>
      <w:r>
        <w:t xml:space="preserve"> </w:t>
      </w:r>
      <w:r w:rsidRPr="00E77497">
        <w:t>(</w:t>
      </w:r>
      <w:r>
        <w:t xml:space="preserve"> </w:t>
      </w:r>
      <w:r w:rsidRPr="00E77497">
        <w:t>string</w:t>
      </w:r>
      <w:r>
        <w:t xml:space="preserve"> </w:t>
      </w:r>
      <w:r w:rsidRPr="00E77497">
        <w:t>)</w:t>
      </w:r>
      <w:bookmarkEnd w:id="5241"/>
    </w:p>
    <w:p w14:paraId="18A6CBD4" w14:textId="77777777" w:rsidR="00282D8C" w:rsidRPr="00E77497" w:rsidRDefault="00282D8C" w:rsidP="00282D8C">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51E63DDC" w14:textId="77777777" w:rsidR="00282D8C" w:rsidRPr="00E77497" w:rsidRDefault="00282D8C" w:rsidP="00282D8C">
      <w:pPr>
        <w:pStyle w:val="normalbefore"/>
        <w:keepNext/>
      </w:pPr>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08E00375" w14:textId="77777777" w:rsidR="00282D8C" w:rsidRPr="00E77497" w:rsidRDefault="00282D8C" w:rsidP="00613655">
      <w:pPr>
        <w:pStyle w:val="Alg4"/>
        <w:numPr>
          <w:ilvl w:val="0"/>
          <w:numId w:val="1153"/>
        </w:numPr>
      </w:pPr>
      <w:r w:rsidRPr="00E77497">
        <w:t xml:space="preserve">Let </w:t>
      </w:r>
      <w:r>
        <w:rPr>
          <w:i/>
        </w:rPr>
        <w:t>R</w:t>
      </w:r>
      <w:r w:rsidRPr="00E77497">
        <w:t xml:space="preserve"> be the</w:t>
      </w:r>
      <w:r>
        <w:t xml:space="preserve"> </w:t>
      </w:r>
      <w:r w:rsidRPr="00E77497">
        <w:rPr>
          <w:b/>
        </w:rPr>
        <w:t>this</w:t>
      </w:r>
      <w:r w:rsidRPr="00E77497">
        <w:t xml:space="preserve"> value.</w:t>
      </w:r>
    </w:p>
    <w:p w14:paraId="14F14D83" w14:textId="77777777" w:rsidR="00282D8C" w:rsidRPr="00E77497" w:rsidRDefault="00282D8C" w:rsidP="00613655">
      <w:pPr>
        <w:pStyle w:val="Alg4"/>
        <w:numPr>
          <w:ilvl w:val="0"/>
          <w:numId w:val="1153"/>
        </w:numPr>
      </w:pPr>
      <w:r>
        <w:t>If Type(</w:t>
      </w:r>
      <w:r>
        <w:rPr>
          <w:i/>
          <w:iCs/>
        </w:rPr>
        <w:t>R)</w:t>
      </w:r>
      <w:r>
        <w:t xml:space="preserve"> is not Object, then throw a </w:t>
      </w:r>
      <w:r w:rsidRPr="003F3BD9">
        <w:rPr>
          <w:b/>
        </w:rPr>
        <w:t>TypeError</w:t>
      </w:r>
      <w:r>
        <w:t xml:space="preserve"> exception.</w:t>
      </w:r>
    </w:p>
    <w:p w14:paraId="0837624D" w14:textId="77777777" w:rsidR="00282D8C" w:rsidRDefault="00282D8C" w:rsidP="00613655">
      <w:pPr>
        <w:pStyle w:val="Alg4"/>
        <w:numPr>
          <w:ilvl w:val="0"/>
          <w:numId w:val="1153"/>
        </w:numPr>
      </w:pPr>
      <w:r>
        <w:lastRenderedPageBreak/>
        <w:t xml:space="preserve">If </w:t>
      </w:r>
      <w:r>
        <w:rPr>
          <w:i/>
        </w:rPr>
        <w:t>R</w:t>
      </w:r>
      <w:r>
        <w:t xml:space="preserve"> does not have a [[RegExpMatcher]] internal slot, then throw a </w:t>
      </w:r>
      <w:r w:rsidRPr="007B0456">
        <w:rPr>
          <w:b/>
        </w:rPr>
        <w:t>TypeError</w:t>
      </w:r>
      <w:r>
        <w:t xml:space="preserve"> exception.</w:t>
      </w:r>
    </w:p>
    <w:p w14:paraId="4FC2D0EE" w14:textId="77777777" w:rsidR="00282D8C" w:rsidRDefault="00282D8C" w:rsidP="00613655">
      <w:pPr>
        <w:pStyle w:val="Alg4"/>
        <w:numPr>
          <w:ilvl w:val="0"/>
          <w:numId w:val="1153"/>
        </w:numPr>
      </w:pPr>
      <w:r>
        <w:t xml:space="preserve">If the value of </w:t>
      </w:r>
      <w:r>
        <w:rPr>
          <w:i/>
        </w:rPr>
        <w:t>R’s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7FD613B2" w14:textId="77777777" w:rsidR="00282D8C" w:rsidRDefault="00282D8C" w:rsidP="00613655">
      <w:pPr>
        <w:pStyle w:val="Alg4"/>
        <w:numPr>
          <w:ilvl w:val="0"/>
          <w:numId w:val="1153"/>
        </w:numPr>
      </w:pPr>
      <w:r w:rsidRPr="00E77497">
        <w:t xml:space="preserve">Let </w:t>
      </w:r>
      <w:r w:rsidRPr="00E77497">
        <w:rPr>
          <w:i/>
        </w:rPr>
        <w:t>S</w:t>
      </w:r>
      <w:r w:rsidRPr="00E77497">
        <w:t xml:space="preserve"> be the value of ToString(</w:t>
      </w:r>
      <w:r w:rsidRPr="00E77497">
        <w:rPr>
          <w:i/>
        </w:rPr>
        <w:t>string</w:t>
      </w:r>
      <w:r w:rsidRPr="00E77497">
        <w:t>)</w:t>
      </w:r>
    </w:p>
    <w:p w14:paraId="52BEA0AE" w14:textId="77777777" w:rsidR="00282D8C" w:rsidRDefault="00282D8C" w:rsidP="00613655">
      <w:pPr>
        <w:pStyle w:val="Alg4"/>
        <w:numPr>
          <w:ilvl w:val="0"/>
          <w:numId w:val="1153"/>
        </w:numPr>
      </w:pPr>
      <w:r>
        <w:t>ReturnIfAbrupt(</w:t>
      </w:r>
      <w:r>
        <w:rPr>
          <w:i/>
        </w:rPr>
        <w:t>S</w:t>
      </w:r>
      <w:r>
        <w:t>).</w:t>
      </w:r>
    </w:p>
    <w:p w14:paraId="7627075A" w14:textId="77777777" w:rsidR="00282D8C" w:rsidRDefault="00282D8C" w:rsidP="00613655">
      <w:pPr>
        <w:pStyle w:val="Alg4"/>
        <w:numPr>
          <w:ilvl w:val="0"/>
          <w:numId w:val="1153"/>
        </w:numPr>
      </w:pPr>
      <w:r>
        <w:t>Return the result of the RegExpExec(</w:t>
      </w:r>
      <w:r w:rsidRPr="00134DAD">
        <w:rPr>
          <w:i/>
        </w:rPr>
        <w:t>R</w:t>
      </w:r>
      <w:r>
        <w:t xml:space="preserve">, </w:t>
      </w:r>
      <w:r w:rsidRPr="00134DAD">
        <w:rPr>
          <w:i/>
        </w:rPr>
        <w:t>S</w:t>
      </w:r>
      <w:r>
        <w:rPr>
          <w:b/>
        </w:rPr>
        <w:t>)</w:t>
      </w:r>
      <w:r w:rsidRPr="00E77497">
        <w:t>.</w:t>
      </w:r>
    </w:p>
    <w:p w14:paraId="52520739" w14:textId="77777777" w:rsidR="00282D8C" w:rsidRDefault="00282D8C" w:rsidP="00282D8C">
      <w:pPr>
        <w:pStyle w:val="Heading5"/>
      </w:pPr>
      <w:r w:rsidRPr="00E77497">
        <w:t xml:space="preserve">Runtime Semantics: </w:t>
      </w:r>
      <w:r w:rsidRPr="007D695C">
        <w:t xml:space="preserve">RegExpExec </w:t>
      </w:r>
      <w:r>
        <w:t>Abstract Operation</w:t>
      </w:r>
    </w:p>
    <w:p w14:paraId="2FEBF58B" w14:textId="77777777" w:rsidR="00282D8C" w:rsidRPr="00134DAD" w:rsidRDefault="00282D8C" w:rsidP="00282D8C">
      <w:pPr>
        <w:pStyle w:val="normalbefore"/>
        <w:keepNext/>
      </w:pPr>
      <w:r>
        <w:t xml:space="preserve">The abstract operation RegExpExec with arguments </w:t>
      </w:r>
      <w:r w:rsidRPr="00805A3E">
        <w:rPr>
          <w:rFonts w:ascii="Times New Roman" w:hAnsi="Times New Roman"/>
          <w:i/>
        </w:rPr>
        <w:t>R</w:t>
      </w:r>
      <w:r>
        <w:t xml:space="preserve">, </w:t>
      </w:r>
      <w:r w:rsidRPr="00805A3E">
        <w:rPr>
          <w:rFonts w:ascii="Times New Roman" w:hAnsi="Times New Roman"/>
          <w:i/>
        </w:rPr>
        <w:t>S</w:t>
      </w:r>
      <w:r>
        <w:t xml:space="preserve"> and optional argument </w:t>
      </w:r>
      <w:r w:rsidRPr="00805A3E">
        <w:rPr>
          <w:rFonts w:ascii="Times New Roman" w:hAnsi="Times New Roman"/>
          <w:i/>
        </w:rPr>
        <w:t>ignore</w:t>
      </w:r>
      <w:r>
        <w:t xml:space="preserve"> performs the following steps:</w:t>
      </w:r>
    </w:p>
    <w:p w14:paraId="0A379530" w14:textId="77777777" w:rsidR="00282D8C" w:rsidRDefault="00282D8C" w:rsidP="00613655">
      <w:pPr>
        <w:pStyle w:val="Alg4"/>
        <w:numPr>
          <w:ilvl w:val="0"/>
          <w:numId w:val="1152"/>
        </w:numPr>
      </w:pPr>
      <w:r>
        <w:t xml:space="preserve">Assert: </w:t>
      </w:r>
      <w:r>
        <w:rPr>
          <w:i/>
          <w:iCs/>
        </w:rPr>
        <w:t>R</w:t>
      </w:r>
      <w:r>
        <w:t xml:space="preserve"> is an initialized RegExp instance.</w:t>
      </w:r>
    </w:p>
    <w:p w14:paraId="1163150D" w14:textId="77777777" w:rsidR="00282D8C" w:rsidRDefault="00282D8C" w:rsidP="00613655">
      <w:pPr>
        <w:pStyle w:val="Alg4"/>
        <w:numPr>
          <w:ilvl w:val="0"/>
          <w:numId w:val="1152"/>
        </w:numPr>
      </w:pPr>
      <w:r>
        <w:t>Assert: Type(</w:t>
      </w:r>
      <w:r>
        <w:rPr>
          <w:i/>
        </w:rPr>
        <w:t>S</w:t>
      </w:r>
      <w:r>
        <w:t>) is String.</w:t>
      </w:r>
    </w:p>
    <w:p w14:paraId="212B598F" w14:textId="77777777" w:rsidR="00282D8C" w:rsidRDefault="00282D8C" w:rsidP="00613655">
      <w:pPr>
        <w:pStyle w:val="Alg4"/>
        <w:numPr>
          <w:ilvl w:val="0"/>
          <w:numId w:val="1152"/>
        </w:numPr>
      </w:pPr>
      <w:r>
        <w:t xml:space="preserve">Assert: If </w:t>
      </w:r>
      <w:r w:rsidRPr="0026133E">
        <w:rPr>
          <w:i/>
        </w:rPr>
        <w:t>ignore</w:t>
      </w:r>
      <w:r>
        <w:t xml:space="preserve"> is present, then </w:t>
      </w:r>
      <w:r w:rsidRPr="00DD3132">
        <w:t>Type</w:t>
      </w:r>
      <w:r>
        <w:t>(</w:t>
      </w:r>
      <w:r w:rsidRPr="004E6827">
        <w:rPr>
          <w:i/>
        </w:rPr>
        <w:t>ignore</w:t>
      </w:r>
      <w:r>
        <w:t xml:space="preserve">) is </w:t>
      </w:r>
      <w:r w:rsidRPr="004E6827">
        <w:t>Boolean</w:t>
      </w:r>
      <w:r>
        <w:t>.</w:t>
      </w:r>
    </w:p>
    <w:p w14:paraId="17178184" w14:textId="77777777" w:rsidR="00282D8C" w:rsidRDefault="00282D8C" w:rsidP="00613655">
      <w:pPr>
        <w:pStyle w:val="Alg4"/>
        <w:numPr>
          <w:ilvl w:val="0"/>
          <w:numId w:val="1152"/>
        </w:numPr>
      </w:pPr>
      <w:r>
        <w:t xml:space="preserve">If </w:t>
      </w:r>
      <w:r>
        <w:rPr>
          <w:i/>
        </w:rPr>
        <w:t>ignore</w:t>
      </w:r>
      <w:r>
        <w:t xml:space="preserve"> was not passed, let </w:t>
      </w:r>
      <w:r>
        <w:rPr>
          <w:i/>
        </w:rPr>
        <w:t>ignore</w:t>
      </w:r>
      <w:r>
        <w:t xml:space="preserve"> be </w:t>
      </w:r>
      <w:r w:rsidRPr="0026133E">
        <w:rPr>
          <w:b/>
        </w:rPr>
        <w:t>false</w:t>
      </w:r>
      <w:r>
        <w:t>..</w:t>
      </w:r>
    </w:p>
    <w:p w14:paraId="7BD07220" w14:textId="77777777" w:rsidR="00282D8C" w:rsidRPr="00E77497" w:rsidRDefault="00282D8C" w:rsidP="00613655">
      <w:pPr>
        <w:pStyle w:val="Alg4"/>
        <w:numPr>
          <w:ilvl w:val="0"/>
          <w:numId w:val="1152"/>
        </w:numPr>
      </w:pPr>
      <w:r w:rsidRPr="00E77497">
        <w:t xml:space="preserve">Let </w:t>
      </w:r>
      <w:r w:rsidRPr="00E77497">
        <w:rPr>
          <w:i/>
        </w:rPr>
        <w:t>length</w:t>
      </w:r>
      <w:r w:rsidRPr="00E77497">
        <w:t xml:space="preserve"> be the </w:t>
      </w:r>
      <w:r>
        <w:t>number of code units in</w:t>
      </w:r>
      <w:r w:rsidRPr="00E77497">
        <w:t xml:space="preserve"> </w:t>
      </w:r>
      <w:r w:rsidRPr="00E77497">
        <w:rPr>
          <w:i/>
        </w:rPr>
        <w:t>S</w:t>
      </w:r>
      <w:r w:rsidRPr="00E77497">
        <w:t>.</w:t>
      </w:r>
    </w:p>
    <w:p w14:paraId="06B73947" w14:textId="77777777" w:rsidR="00282D8C" w:rsidRDefault="00282D8C" w:rsidP="00613655">
      <w:pPr>
        <w:pStyle w:val="Alg4"/>
        <w:numPr>
          <w:ilvl w:val="0"/>
          <w:numId w:val="1152"/>
        </w:numPr>
      </w:pPr>
      <w:r>
        <w:t xml:space="preserve">If </w:t>
      </w:r>
      <w:r>
        <w:rPr>
          <w:i/>
        </w:rPr>
        <w:t>ignore</w:t>
      </w:r>
      <w:r>
        <w:t xml:space="preserve"> is </w:t>
      </w:r>
      <w:r>
        <w:rPr>
          <w:b/>
        </w:rPr>
        <w:t>true</w:t>
      </w:r>
      <w:r>
        <w:rPr>
          <w:b/>
          <w:i/>
        </w:rPr>
        <w:t xml:space="preserve">, </w:t>
      </w:r>
      <w:r>
        <w:t xml:space="preserve">then let </w:t>
      </w:r>
      <w:r>
        <w:rPr>
          <w:i/>
        </w:rPr>
        <w:t>global</w:t>
      </w:r>
      <w:r>
        <w:t xml:space="preserve"> be </w:t>
      </w:r>
      <w:r>
        <w:rPr>
          <w:b/>
        </w:rPr>
        <w:t>false</w:t>
      </w:r>
      <w:r>
        <w:t>.</w:t>
      </w:r>
    </w:p>
    <w:p w14:paraId="3E1D11D0" w14:textId="77777777" w:rsidR="00282D8C" w:rsidRDefault="00282D8C" w:rsidP="00613655">
      <w:pPr>
        <w:pStyle w:val="Alg4"/>
        <w:numPr>
          <w:ilvl w:val="0"/>
          <w:numId w:val="1152"/>
        </w:numPr>
      </w:pPr>
      <w:r>
        <w:t>Else,</w:t>
      </w:r>
    </w:p>
    <w:p w14:paraId="7C413B2A" w14:textId="77777777" w:rsidR="00282D8C" w:rsidRPr="00E77497" w:rsidRDefault="00282D8C" w:rsidP="00613655">
      <w:pPr>
        <w:pStyle w:val="Alg4"/>
        <w:numPr>
          <w:ilvl w:val="1"/>
          <w:numId w:val="1152"/>
        </w:numPr>
      </w:pPr>
      <w:r w:rsidRPr="00E77497">
        <w:t xml:space="preserve">Let </w:t>
      </w:r>
      <w:r w:rsidRPr="00E77497">
        <w:rPr>
          <w:i/>
        </w:rPr>
        <w:t>lastIndex</w:t>
      </w:r>
      <w:r w:rsidRPr="00E77497">
        <w:t xml:space="preserve"> be the result of Get</w:t>
      </w:r>
      <w:r>
        <w:t>(</w:t>
      </w:r>
      <w:r w:rsidRPr="00E77497">
        <w:rPr>
          <w:i/>
        </w:rPr>
        <w:t>R</w:t>
      </w:r>
      <w:r>
        <w:t>,</w:t>
      </w:r>
      <w:r w:rsidRPr="000939AE">
        <w:rPr>
          <w:rFonts w:ascii="Courier New" w:hAnsi="Courier New" w:cs="Courier New"/>
        </w:rPr>
        <w:t>"</w:t>
      </w:r>
      <w:r w:rsidRPr="00E77497">
        <w:rPr>
          <w:rFonts w:ascii="Courier New" w:hAnsi="Courier New" w:cs="Courier New"/>
          <w:b/>
        </w:rPr>
        <w:t>lastIndex</w:t>
      </w:r>
      <w:r w:rsidRPr="000939AE">
        <w:rPr>
          <w:rFonts w:ascii="Courier New" w:hAnsi="Courier New" w:cs="Courier New"/>
        </w:rPr>
        <w:t>"</w:t>
      </w:r>
      <w:r>
        <w:t>)</w:t>
      </w:r>
      <w:r w:rsidRPr="00E77497">
        <w:t>.</w:t>
      </w:r>
    </w:p>
    <w:p w14:paraId="6D87BBF5" w14:textId="77777777" w:rsidR="00282D8C" w:rsidRPr="00E77497" w:rsidRDefault="00282D8C" w:rsidP="00613655">
      <w:pPr>
        <w:pStyle w:val="Alg4"/>
        <w:numPr>
          <w:ilvl w:val="1"/>
          <w:numId w:val="1152"/>
        </w:numPr>
      </w:pPr>
      <w:r w:rsidRPr="00E77497">
        <w:t xml:space="preserve">Let </w:t>
      </w:r>
      <w:r w:rsidRPr="00E77497">
        <w:rPr>
          <w:i/>
        </w:rPr>
        <w:t>i</w:t>
      </w:r>
      <w:r w:rsidRPr="00E77497">
        <w:t xml:space="preserve"> be the value of ToInteger(</w:t>
      </w:r>
      <w:r w:rsidRPr="00E77497">
        <w:rPr>
          <w:i/>
        </w:rPr>
        <w:t>lastIndex</w:t>
      </w:r>
      <w:r w:rsidRPr="00E77497">
        <w:t>).</w:t>
      </w:r>
    </w:p>
    <w:p w14:paraId="0B429008" w14:textId="77777777" w:rsidR="00282D8C" w:rsidRDefault="00282D8C" w:rsidP="00613655">
      <w:pPr>
        <w:pStyle w:val="Alg4"/>
        <w:numPr>
          <w:ilvl w:val="1"/>
          <w:numId w:val="1152"/>
        </w:numPr>
      </w:pPr>
      <w:r>
        <w:t>ReturnIfAbrupt(</w:t>
      </w:r>
      <w:r>
        <w:rPr>
          <w:i/>
        </w:rPr>
        <w:t>i</w:t>
      </w:r>
      <w:r>
        <w:t>).</w:t>
      </w:r>
    </w:p>
    <w:p w14:paraId="139C3749" w14:textId="77777777" w:rsidR="00282D8C" w:rsidRPr="00E77497" w:rsidRDefault="00282D8C" w:rsidP="00613655">
      <w:pPr>
        <w:pStyle w:val="Alg4"/>
        <w:numPr>
          <w:ilvl w:val="1"/>
          <w:numId w:val="1152"/>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F57CA8">
        <w:rPr>
          <w:rFonts w:ascii="Courier New" w:hAnsi="Courier New" w:cs="Courier New"/>
        </w:rPr>
        <w:t>"</w:t>
      </w:r>
      <w:r w:rsidRPr="00E77497">
        <w:rPr>
          <w:rFonts w:ascii="Courier New" w:hAnsi="Courier New"/>
          <w:b/>
        </w:rPr>
        <w:t>global</w:t>
      </w:r>
      <w:r w:rsidRPr="00E77497">
        <w:rPr>
          <w:rFonts w:ascii="Courier New" w:hAnsi="Courier New" w:cs="Courier New"/>
          <w:b/>
        </w:rPr>
        <w:t>"</w:t>
      </w:r>
      <w:r w:rsidRPr="00F57CA8">
        <w:rPr>
          <w:b/>
        </w:rPr>
        <w:t>))</w:t>
      </w:r>
      <w:r w:rsidRPr="00E77497">
        <w:t>.</w:t>
      </w:r>
    </w:p>
    <w:p w14:paraId="6B019DB8" w14:textId="77777777" w:rsidR="00282D8C" w:rsidRDefault="00282D8C" w:rsidP="00613655">
      <w:pPr>
        <w:pStyle w:val="Alg4"/>
        <w:numPr>
          <w:ilvl w:val="1"/>
          <w:numId w:val="1152"/>
        </w:numPr>
      </w:pPr>
      <w:r>
        <w:t>ReturnIfAbrupt(</w:t>
      </w:r>
      <w:r>
        <w:rPr>
          <w:i/>
        </w:rPr>
        <w:t>global</w:t>
      </w:r>
      <w:r>
        <w:t>).</w:t>
      </w:r>
    </w:p>
    <w:p w14:paraId="380C9082" w14:textId="77777777" w:rsidR="00282D8C" w:rsidRPr="00E77497" w:rsidRDefault="00282D8C" w:rsidP="00613655">
      <w:pPr>
        <w:pStyle w:val="Alg4"/>
        <w:numPr>
          <w:ilvl w:val="0"/>
          <w:numId w:val="1152"/>
        </w:numPr>
      </w:pPr>
      <w:r w:rsidRPr="00E77497">
        <w:t xml:space="preserve">Let </w:t>
      </w:r>
      <w:r>
        <w:rPr>
          <w:i/>
        </w:rPr>
        <w:t>sticky</w:t>
      </w:r>
      <w:r w:rsidRPr="00E77497">
        <w:t xml:space="preserve"> be the result of </w:t>
      </w:r>
      <w:r>
        <w:t>ToBoolean(</w:t>
      </w:r>
      <w:r w:rsidRPr="00E77497">
        <w:t>Get</w:t>
      </w:r>
      <w:r>
        <w:t>(</w:t>
      </w:r>
      <w:r w:rsidRPr="00E77497">
        <w:rPr>
          <w:i/>
        </w:rPr>
        <w:t>R</w:t>
      </w:r>
      <w:r>
        <w:t>,</w:t>
      </w:r>
      <w:r w:rsidRPr="00E77497">
        <w:t xml:space="preserve"> </w:t>
      </w:r>
      <w:r w:rsidRPr="00F57CA8">
        <w:rPr>
          <w:rFonts w:ascii="Courier New" w:hAnsi="Courier New" w:cs="Courier New"/>
        </w:rPr>
        <w:t>"</w:t>
      </w:r>
      <w:r>
        <w:rPr>
          <w:rFonts w:ascii="Courier New" w:hAnsi="Courier New"/>
          <w:b/>
        </w:rPr>
        <w:t>sticky</w:t>
      </w:r>
      <w:r w:rsidRPr="00E77497">
        <w:rPr>
          <w:rFonts w:ascii="Courier New" w:hAnsi="Courier New" w:cs="Courier New"/>
          <w:b/>
        </w:rPr>
        <w:t>"</w:t>
      </w:r>
      <w:r w:rsidRPr="00F57CA8">
        <w:rPr>
          <w:b/>
        </w:rPr>
        <w:t>))</w:t>
      </w:r>
      <w:r w:rsidRPr="00E77497">
        <w:t>.</w:t>
      </w:r>
    </w:p>
    <w:p w14:paraId="55109E05" w14:textId="77777777" w:rsidR="00282D8C" w:rsidRDefault="00282D8C" w:rsidP="00613655">
      <w:pPr>
        <w:pStyle w:val="Alg4"/>
        <w:numPr>
          <w:ilvl w:val="0"/>
          <w:numId w:val="1152"/>
        </w:numPr>
      </w:pPr>
      <w:r>
        <w:t>ReturnIfAbrupt(</w:t>
      </w:r>
      <w:r>
        <w:rPr>
          <w:i/>
        </w:rPr>
        <w:t>sticky</w:t>
      </w:r>
      <w:r>
        <w:t>).</w:t>
      </w:r>
    </w:p>
    <w:p w14:paraId="798B1B00" w14:textId="77777777" w:rsidR="00282D8C" w:rsidRPr="00E77497" w:rsidRDefault="00282D8C" w:rsidP="00613655">
      <w:pPr>
        <w:pStyle w:val="Alg4"/>
        <w:numPr>
          <w:ilvl w:val="0"/>
          <w:numId w:val="1152"/>
        </w:numPr>
      </w:pPr>
      <w:r w:rsidRPr="00E77497">
        <w:t xml:space="preserve">If </w:t>
      </w:r>
      <w:r w:rsidRPr="00E77497">
        <w:rPr>
          <w:i/>
        </w:rPr>
        <w:t>global</w:t>
      </w:r>
      <w:r w:rsidRPr="00E77497">
        <w:t xml:space="preserve"> is </w:t>
      </w:r>
      <w:r w:rsidRPr="00E77497">
        <w:rPr>
          <w:b/>
        </w:rPr>
        <w:t>false</w:t>
      </w:r>
      <w:r>
        <w:t xml:space="preserve"> and </w:t>
      </w:r>
      <w:r>
        <w:rPr>
          <w:i/>
        </w:rPr>
        <w:t>sticky</w:t>
      </w:r>
      <w:r>
        <w:t xml:space="preserve"> is </w:t>
      </w:r>
      <w:r w:rsidRPr="006706B5">
        <w:rPr>
          <w:b/>
        </w:rPr>
        <w:t>false</w:t>
      </w:r>
      <w:r w:rsidRPr="00E77497">
        <w:t xml:space="preserve">, then let </w:t>
      </w:r>
      <w:r w:rsidRPr="00E77497">
        <w:rPr>
          <w:i/>
        </w:rPr>
        <w:t>i</w:t>
      </w:r>
      <w:r w:rsidRPr="00E77497">
        <w:t xml:space="preserve"> = 0.</w:t>
      </w:r>
    </w:p>
    <w:p w14:paraId="6897D27F" w14:textId="77777777" w:rsidR="00282D8C" w:rsidRDefault="00282D8C" w:rsidP="00613655">
      <w:pPr>
        <w:pStyle w:val="Alg4"/>
        <w:numPr>
          <w:ilvl w:val="0"/>
          <w:numId w:val="1152"/>
        </w:numPr>
      </w:pPr>
      <w:r>
        <w:t xml:space="preserve">Let </w:t>
      </w:r>
      <w:r>
        <w:rPr>
          <w:i/>
          <w:iCs/>
        </w:rPr>
        <w:t>matcher</w:t>
      </w:r>
      <w:r>
        <w:t xml:space="preserve"> be the value of </w:t>
      </w:r>
      <w:r>
        <w:rPr>
          <w:i/>
        </w:rPr>
        <w:t>R’s</w:t>
      </w:r>
      <w:r>
        <w:rPr>
          <w:iCs/>
        </w:rPr>
        <w:t xml:space="preserve"> </w:t>
      </w:r>
      <w:r>
        <w:t>[[RegExpMatcher]] internal slot.</w:t>
      </w:r>
    </w:p>
    <w:p w14:paraId="237349F3" w14:textId="77777777" w:rsidR="00282D8C" w:rsidRDefault="00282D8C" w:rsidP="00613655">
      <w:pPr>
        <w:pStyle w:val="Alg4"/>
        <w:numPr>
          <w:ilvl w:val="0"/>
          <w:numId w:val="1152"/>
        </w:numPr>
      </w:pPr>
      <w:r>
        <w:t xml:space="preserve">Let </w:t>
      </w:r>
      <w:r>
        <w:rPr>
          <w:i/>
        </w:rPr>
        <w:t>flags</w:t>
      </w:r>
      <w:r>
        <w:t xml:space="preserve"> be</w:t>
      </w:r>
      <w:r>
        <w:rPr>
          <w:i/>
        </w:rPr>
        <w:t xml:space="preserve"> </w:t>
      </w:r>
      <w:r>
        <w:t xml:space="preserve">the value of </w:t>
      </w:r>
      <w:r>
        <w:rPr>
          <w:i/>
        </w:rPr>
        <w:t>R</w:t>
      </w:r>
      <w:r w:rsidRPr="00A05CF1">
        <w:rPr>
          <w:i/>
          <w:iCs/>
        </w:rPr>
        <w:t>’s</w:t>
      </w:r>
      <w:r w:rsidRPr="00A05CF1">
        <w:t xml:space="preserve"> [[</w:t>
      </w:r>
      <w:r>
        <w:t>OriginalFlags</w:t>
      </w:r>
      <w:r w:rsidRPr="00A05CF1">
        <w:t xml:space="preserve">]] </w:t>
      </w:r>
      <w:r>
        <w:t>internal slot</w:t>
      </w:r>
    </w:p>
    <w:p w14:paraId="18E8B3C4" w14:textId="77777777" w:rsidR="00282D8C" w:rsidRDefault="00282D8C" w:rsidP="00613655">
      <w:pPr>
        <w:pStyle w:val="Alg4"/>
        <w:numPr>
          <w:ilvl w:val="0"/>
          <w:numId w:val="1152"/>
        </w:numPr>
      </w:pPr>
      <w:r>
        <w:t xml:space="preserve">If </w:t>
      </w:r>
      <w:r>
        <w:rPr>
          <w:i/>
        </w:rPr>
        <w:t>flags</w:t>
      </w:r>
      <w:r>
        <w:t xml:space="preserve"> contains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t xml:space="preserve"> then let </w:t>
      </w:r>
      <w:r>
        <w:rPr>
          <w:i/>
        </w:rPr>
        <w:t>fullUnicode</w:t>
      </w:r>
      <w:r>
        <w:t xml:space="preserve"> be </w:t>
      </w:r>
      <w:r>
        <w:rPr>
          <w:b/>
        </w:rPr>
        <w:t>true</w:t>
      </w:r>
      <w:r>
        <w:t xml:space="preserve">, else let </w:t>
      </w:r>
      <w:r>
        <w:rPr>
          <w:i/>
        </w:rPr>
        <w:t>fullUnicode</w:t>
      </w:r>
      <w:r>
        <w:t xml:space="preserve"> be </w:t>
      </w:r>
      <w:r>
        <w:rPr>
          <w:b/>
        </w:rPr>
        <w:t>false.</w:t>
      </w:r>
      <w:r>
        <w:t xml:space="preserve"> </w:t>
      </w:r>
    </w:p>
    <w:p w14:paraId="32451A6E" w14:textId="77777777" w:rsidR="00282D8C" w:rsidRPr="00E77497" w:rsidRDefault="00282D8C" w:rsidP="00613655">
      <w:pPr>
        <w:pStyle w:val="Alg4"/>
        <w:numPr>
          <w:ilvl w:val="0"/>
          <w:numId w:val="1152"/>
        </w:numPr>
      </w:pPr>
      <w:r w:rsidRPr="00E77497">
        <w:t xml:space="preserve">Let </w:t>
      </w:r>
      <w:r w:rsidRPr="00E77497">
        <w:rPr>
          <w:i/>
        </w:rPr>
        <w:t>matchSucceeded</w:t>
      </w:r>
      <w:r w:rsidRPr="00E77497">
        <w:t xml:space="preserve"> be </w:t>
      </w:r>
      <w:r w:rsidRPr="00E77497">
        <w:rPr>
          <w:b/>
        </w:rPr>
        <w:t>false</w:t>
      </w:r>
      <w:r w:rsidRPr="00E77497">
        <w:t>.</w:t>
      </w:r>
    </w:p>
    <w:p w14:paraId="2013B897" w14:textId="77777777" w:rsidR="00282D8C" w:rsidRPr="00E77497" w:rsidRDefault="00282D8C" w:rsidP="00613655">
      <w:pPr>
        <w:pStyle w:val="Alg4"/>
        <w:numPr>
          <w:ilvl w:val="0"/>
          <w:numId w:val="1152"/>
        </w:numPr>
      </w:pPr>
      <w:r w:rsidRPr="00E77497">
        <w:t xml:space="preserve">Repeat, while </w:t>
      </w:r>
      <w:r w:rsidRPr="00E77497">
        <w:rPr>
          <w:i/>
        </w:rPr>
        <w:t>matchSucceeded</w:t>
      </w:r>
      <w:r w:rsidRPr="00E77497">
        <w:t xml:space="preserve"> is </w:t>
      </w:r>
      <w:r w:rsidRPr="00E77497">
        <w:rPr>
          <w:b/>
        </w:rPr>
        <w:t>false</w:t>
      </w:r>
    </w:p>
    <w:p w14:paraId="2F9D4F66" w14:textId="77777777" w:rsidR="00282D8C" w:rsidRPr="00E77497" w:rsidRDefault="00282D8C" w:rsidP="00613655">
      <w:pPr>
        <w:pStyle w:val="Alg4"/>
        <w:numPr>
          <w:ilvl w:val="1"/>
          <w:numId w:val="1152"/>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40FBCE07" w14:textId="77777777" w:rsidR="00282D8C" w:rsidRDefault="00282D8C" w:rsidP="00613655">
      <w:pPr>
        <w:pStyle w:val="Alg4"/>
        <w:numPr>
          <w:ilvl w:val="2"/>
          <w:numId w:val="1152"/>
        </w:numPr>
      </w:pPr>
      <w:r>
        <w:t xml:space="preserve">If </w:t>
      </w:r>
      <w:r>
        <w:rPr>
          <w:i/>
        </w:rPr>
        <w:t>ignore</w:t>
      </w:r>
      <w:r>
        <w:t xml:space="preserve"> is </w:t>
      </w:r>
      <w:r>
        <w:rPr>
          <w:b/>
        </w:rPr>
        <w:t>true</w:t>
      </w:r>
      <w:r>
        <w:t>, then</w:t>
      </w:r>
    </w:p>
    <w:p w14:paraId="171BB172" w14:textId="77777777" w:rsidR="00282D8C" w:rsidRPr="00E77497" w:rsidRDefault="00282D8C" w:rsidP="00613655">
      <w:pPr>
        <w:pStyle w:val="Alg4"/>
        <w:numPr>
          <w:ilvl w:val="3"/>
          <w:numId w:val="1152"/>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F57CA8">
        <w:rPr>
          <w:rFonts w:ascii="Courier New" w:hAnsi="Courier New" w:cs="Courier New"/>
        </w:rPr>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14:paraId="1C732028" w14:textId="77777777" w:rsidR="00282D8C" w:rsidRDefault="00282D8C" w:rsidP="00613655">
      <w:pPr>
        <w:pStyle w:val="Alg4"/>
        <w:numPr>
          <w:ilvl w:val="3"/>
          <w:numId w:val="1152"/>
        </w:numPr>
      </w:pPr>
      <w:r>
        <w:t>ReturnIfAbrupt(</w:t>
      </w:r>
      <w:r>
        <w:rPr>
          <w:i/>
        </w:rPr>
        <w:t>put</w:t>
      </w:r>
      <w:r w:rsidRPr="00F726FB">
        <w:rPr>
          <w:i/>
        </w:rPr>
        <w:t>Status</w:t>
      </w:r>
      <w:r>
        <w:t>).</w:t>
      </w:r>
    </w:p>
    <w:p w14:paraId="07A56BC9" w14:textId="77777777" w:rsidR="00282D8C" w:rsidRPr="00E77497" w:rsidRDefault="00282D8C" w:rsidP="00613655">
      <w:pPr>
        <w:pStyle w:val="Alg4"/>
        <w:numPr>
          <w:ilvl w:val="2"/>
          <w:numId w:val="1152"/>
        </w:numPr>
      </w:pPr>
      <w:r w:rsidRPr="00E77497">
        <w:t xml:space="preserve">Return </w:t>
      </w:r>
      <w:r w:rsidRPr="00E77497">
        <w:rPr>
          <w:b/>
        </w:rPr>
        <w:t>null</w:t>
      </w:r>
      <w:r w:rsidRPr="00E77497">
        <w:t>.</w:t>
      </w:r>
    </w:p>
    <w:p w14:paraId="7024BBE8" w14:textId="77777777" w:rsidR="00282D8C" w:rsidRPr="00E77497" w:rsidRDefault="00282D8C" w:rsidP="00613655">
      <w:pPr>
        <w:pStyle w:val="Alg4"/>
        <w:numPr>
          <w:ilvl w:val="1"/>
          <w:numId w:val="1152"/>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14:paraId="4C49B4D5" w14:textId="77777777" w:rsidR="00282D8C" w:rsidRPr="00E77497" w:rsidRDefault="00282D8C" w:rsidP="00613655">
      <w:pPr>
        <w:pStyle w:val="Alg4"/>
        <w:numPr>
          <w:ilvl w:val="1"/>
          <w:numId w:val="1152"/>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14:paraId="42AB2B77" w14:textId="77777777" w:rsidR="00282D8C" w:rsidRPr="00101B1F" w:rsidRDefault="00282D8C" w:rsidP="00613655">
      <w:pPr>
        <w:pStyle w:val="Alg4"/>
        <w:numPr>
          <w:ilvl w:val="2"/>
          <w:numId w:val="1152"/>
        </w:numPr>
        <w:rPr>
          <w:i/>
        </w:rPr>
      </w:pPr>
      <w:r>
        <w:t xml:space="preserve">If </w:t>
      </w:r>
      <w:r>
        <w:rPr>
          <w:i/>
        </w:rPr>
        <w:t>sticky</w:t>
      </w:r>
      <w:r>
        <w:t xml:space="preserve"> is </w:t>
      </w:r>
      <w:r w:rsidRPr="006706B5">
        <w:rPr>
          <w:b/>
        </w:rPr>
        <w:t>true</w:t>
      </w:r>
      <w:r>
        <w:t>, then</w:t>
      </w:r>
    </w:p>
    <w:p w14:paraId="3BAF5723" w14:textId="77777777" w:rsidR="00282D8C" w:rsidRPr="00F57CA8" w:rsidRDefault="00282D8C" w:rsidP="00613655">
      <w:pPr>
        <w:pStyle w:val="Alg4"/>
        <w:numPr>
          <w:ilvl w:val="3"/>
          <w:numId w:val="1152"/>
        </w:numPr>
        <w:rPr>
          <w:i/>
        </w:rPr>
      </w:pPr>
      <w:r>
        <w:t xml:space="preserve">If </w:t>
      </w:r>
      <w:r>
        <w:rPr>
          <w:i/>
        </w:rPr>
        <w:t>ignore</w:t>
      </w:r>
      <w:r>
        <w:t xml:space="preserve"> is </w:t>
      </w:r>
      <w:r>
        <w:rPr>
          <w:b/>
        </w:rPr>
        <w:t>true</w:t>
      </w:r>
      <w:r>
        <w:t>, then</w:t>
      </w:r>
    </w:p>
    <w:p w14:paraId="50AEAA90" w14:textId="77777777" w:rsidR="00282D8C" w:rsidRPr="00101B1F" w:rsidRDefault="00282D8C" w:rsidP="00613655">
      <w:pPr>
        <w:pStyle w:val="Alg4"/>
        <w:numPr>
          <w:ilvl w:val="4"/>
          <w:numId w:val="1152"/>
        </w:numPr>
        <w:rPr>
          <w:i/>
        </w:r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F57CA8">
        <w:rPr>
          <w:rFonts w:ascii="Courier New" w:hAnsi="Courier New" w:cs="Courier New"/>
        </w:rPr>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14:paraId="57D22FC7" w14:textId="77777777" w:rsidR="00282D8C" w:rsidRPr="00101B1F" w:rsidRDefault="00282D8C" w:rsidP="00613655">
      <w:pPr>
        <w:pStyle w:val="Alg4"/>
        <w:numPr>
          <w:ilvl w:val="4"/>
          <w:numId w:val="1152"/>
        </w:numPr>
        <w:rPr>
          <w:i/>
        </w:rPr>
      </w:pPr>
      <w:r>
        <w:t>ReturnIfAbrupt(</w:t>
      </w:r>
      <w:r>
        <w:rPr>
          <w:i/>
        </w:rPr>
        <w:t>put</w:t>
      </w:r>
      <w:r w:rsidRPr="00F726FB">
        <w:rPr>
          <w:i/>
        </w:rPr>
        <w:t>Status</w:t>
      </w:r>
      <w:r>
        <w:t>).</w:t>
      </w:r>
    </w:p>
    <w:p w14:paraId="357FBA7D" w14:textId="77777777" w:rsidR="00282D8C" w:rsidRPr="006706B5" w:rsidRDefault="00282D8C" w:rsidP="00613655">
      <w:pPr>
        <w:pStyle w:val="Alg4"/>
        <w:numPr>
          <w:ilvl w:val="3"/>
          <w:numId w:val="1152"/>
        </w:numPr>
        <w:rPr>
          <w:i/>
        </w:rPr>
      </w:pPr>
      <w:r>
        <w:t xml:space="preserve"> Return </w:t>
      </w:r>
      <w:r w:rsidRPr="006706B5">
        <w:rPr>
          <w:b/>
        </w:rPr>
        <w:t>null</w:t>
      </w:r>
      <w:r>
        <w:t>.</w:t>
      </w:r>
    </w:p>
    <w:p w14:paraId="0022150C" w14:textId="77777777" w:rsidR="00282D8C" w:rsidRPr="00E77497" w:rsidRDefault="00282D8C" w:rsidP="00613655">
      <w:pPr>
        <w:pStyle w:val="Alg4"/>
        <w:numPr>
          <w:ilvl w:val="2"/>
          <w:numId w:val="1152"/>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14:paraId="368E1359" w14:textId="77777777" w:rsidR="00282D8C" w:rsidRPr="00E77497" w:rsidRDefault="00282D8C" w:rsidP="00613655">
      <w:pPr>
        <w:pStyle w:val="Alg4"/>
        <w:numPr>
          <w:ilvl w:val="1"/>
          <w:numId w:val="1152"/>
        </w:numPr>
      </w:pPr>
      <w:r w:rsidRPr="00E77497">
        <w:t xml:space="preserve">else </w:t>
      </w:r>
    </w:p>
    <w:p w14:paraId="03891AB3" w14:textId="77777777" w:rsidR="00282D8C" w:rsidRPr="00E77497" w:rsidRDefault="00282D8C" w:rsidP="00613655">
      <w:pPr>
        <w:pStyle w:val="Alg4"/>
        <w:numPr>
          <w:ilvl w:val="2"/>
          <w:numId w:val="1152"/>
        </w:numPr>
      </w:pPr>
      <w:r>
        <w:t>Assert:</w:t>
      </w:r>
      <w:r w:rsidRPr="00E77497">
        <w:t xml:space="preserve"> </w:t>
      </w:r>
      <w:r w:rsidRPr="00E77497">
        <w:rPr>
          <w:i/>
        </w:rPr>
        <w:t>r</w:t>
      </w:r>
      <w:r w:rsidRPr="00E77497">
        <w:t xml:space="preserve"> </w:t>
      </w:r>
      <w:r>
        <w:t>is a</w:t>
      </w:r>
      <w:r w:rsidRPr="00E77497">
        <w:t xml:space="preserve"> State.</w:t>
      </w:r>
    </w:p>
    <w:p w14:paraId="3DD1ECF7" w14:textId="77777777" w:rsidR="00282D8C" w:rsidRPr="00E77497" w:rsidRDefault="00282D8C" w:rsidP="00613655">
      <w:pPr>
        <w:pStyle w:val="Alg4"/>
        <w:numPr>
          <w:ilvl w:val="2"/>
          <w:numId w:val="1152"/>
        </w:numPr>
      </w:pPr>
      <w:r w:rsidRPr="00E77497">
        <w:t xml:space="preserve">Set </w:t>
      </w:r>
      <w:r w:rsidRPr="00E77497">
        <w:rPr>
          <w:i/>
        </w:rPr>
        <w:t>matchSucceeded</w:t>
      </w:r>
      <w:r w:rsidRPr="00E77497">
        <w:t xml:space="preserve"> to </w:t>
      </w:r>
      <w:r w:rsidRPr="00E77497">
        <w:rPr>
          <w:b/>
        </w:rPr>
        <w:t>true</w:t>
      </w:r>
      <w:r w:rsidRPr="00E77497">
        <w:t>.</w:t>
      </w:r>
    </w:p>
    <w:p w14:paraId="397C9274" w14:textId="77777777" w:rsidR="00282D8C" w:rsidRPr="00E77497" w:rsidRDefault="00282D8C" w:rsidP="00613655">
      <w:pPr>
        <w:pStyle w:val="Alg4"/>
        <w:numPr>
          <w:ilvl w:val="0"/>
          <w:numId w:val="1152"/>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7B0B33FE" w14:textId="77777777" w:rsidR="00282D8C" w:rsidRDefault="00282D8C" w:rsidP="00613655">
      <w:pPr>
        <w:pStyle w:val="Alg4"/>
        <w:numPr>
          <w:ilvl w:val="0"/>
          <w:numId w:val="1152"/>
        </w:numPr>
      </w:pPr>
      <w:r>
        <w:t xml:space="preserve">If </w:t>
      </w:r>
      <w:r>
        <w:rPr>
          <w:i/>
        </w:rPr>
        <w:t>fullUnicode</w:t>
      </w:r>
      <w:r>
        <w:t xml:space="preserve"> is </w:t>
      </w:r>
      <w:r>
        <w:rPr>
          <w:b/>
        </w:rPr>
        <w:t>true</w:t>
      </w:r>
      <w:r>
        <w:t>, then</w:t>
      </w:r>
    </w:p>
    <w:p w14:paraId="77D69EE4" w14:textId="77777777" w:rsidR="00282D8C" w:rsidRPr="00F05A58" w:rsidRDefault="00282D8C" w:rsidP="00613655">
      <w:pPr>
        <w:pStyle w:val="Alg4"/>
        <w:numPr>
          <w:ilvl w:val="1"/>
          <w:numId w:val="1152"/>
        </w:numPr>
      </w:pPr>
      <w:r>
        <w:rPr>
          <w:i/>
        </w:rPr>
        <w:t xml:space="preserve">e </w:t>
      </w:r>
      <w:r>
        <w:t xml:space="preserve">is a index into the </w:t>
      </w:r>
      <w:r>
        <w:rPr>
          <w:i/>
        </w:rPr>
        <w:t>Input</w:t>
      </w:r>
      <w:r>
        <w:t xml:space="preserve"> character list, derived from </w:t>
      </w:r>
      <w:r>
        <w:rPr>
          <w:i/>
        </w:rPr>
        <w:t>S</w:t>
      </w:r>
      <w:r>
        <w:t xml:space="preserve">, matched by </w:t>
      </w:r>
      <w:r>
        <w:rPr>
          <w:i/>
        </w:rPr>
        <w:t>matcher</w:t>
      </w:r>
      <w:r>
        <w:t xml:space="preserve">. Let </w:t>
      </w:r>
      <w:r>
        <w:rPr>
          <w:i/>
        </w:rPr>
        <w:t>e</w:t>
      </w:r>
      <w:r>
        <w:rPr>
          <w:i/>
          <w:u w:val="single"/>
        </w:rPr>
        <w:t xml:space="preserve">UTF </w:t>
      </w:r>
      <w:r>
        <w:rPr>
          <w:u w:val="single"/>
        </w:rPr>
        <w:t xml:space="preserve"> be the smallest index into </w:t>
      </w:r>
      <w:r>
        <w:rPr>
          <w:i/>
          <w:u w:val="single"/>
        </w:rPr>
        <w:t>S</w:t>
      </w:r>
      <w:r>
        <w:rPr>
          <w:u w:val="single"/>
        </w:rPr>
        <w:t xml:space="preserve"> that corresponds to the character at element </w:t>
      </w:r>
      <w:r>
        <w:rPr>
          <w:i/>
          <w:u w:val="single"/>
        </w:rPr>
        <w:t xml:space="preserve">e </w:t>
      </w:r>
      <w:r>
        <w:rPr>
          <w:u w:val="single"/>
        </w:rPr>
        <w:t xml:space="preserve"> of </w:t>
      </w:r>
      <w:r>
        <w:rPr>
          <w:i/>
          <w:u w:val="single"/>
        </w:rPr>
        <w:t>Input</w:t>
      </w:r>
      <w:r>
        <w:rPr>
          <w:u w:val="single"/>
        </w:rPr>
        <w:t xml:space="preserve">. If </w:t>
      </w:r>
      <w:r>
        <w:rPr>
          <w:i/>
          <w:u w:val="single"/>
        </w:rPr>
        <w:t>e</w:t>
      </w:r>
      <w:r>
        <w:rPr>
          <w:u w:val="single"/>
        </w:rPr>
        <w:t xml:space="preserve"> isgreater than the length of </w:t>
      </w:r>
      <w:r>
        <w:rPr>
          <w:i/>
          <w:u w:val="single"/>
        </w:rPr>
        <w:t>Input</w:t>
      </w:r>
      <w:r>
        <w:rPr>
          <w:u w:val="single"/>
        </w:rPr>
        <w:t xml:space="preserve">, then </w:t>
      </w:r>
      <w:r>
        <w:rPr>
          <w:i/>
          <w:u w:val="single"/>
        </w:rPr>
        <w:t>eUTF</w:t>
      </w:r>
      <w:r>
        <w:rPr>
          <w:u w:val="single"/>
        </w:rPr>
        <w:t xml:space="preserve"> is 1 + the number of code units in </w:t>
      </w:r>
      <w:r>
        <w:rPr>
          <w:i/>
          <w:u w:val="single"/>
        </w:rPr>
        <w:t>S.</w:t>
      </w:r>
      <w:r>
        <w:rPr>
          <w:u w:val="single"/>
        </w:rPr>
        <w:t xml:space="preserve"> </w:t>
      </w:r>
    </w:p>
    <w:p w14:paraId="7F9A8856" w14:textId="77777777" w:rsidR="00282D8C" w:rsidRDefault="00282D8C" w:rsidP="00613655">
      <w:pPr>
        <w:pStyle w:val="Alg4"/>
        <w:numPr>
          <w:ilvl w:val="1"/>
          <w:numId w:val="1152"/>
        </w:numPr>
      </w:pPr>
      <w:r>
        <w:rPr>
          <w:u w:val="single"/>
        </w:rPr>
        <w:lastRenderedPageBreak/>
        <w:t xml:space="preserve">Let </w:t>
      </w:r>
      <w:r>
        <w:rPr>
          <w:i/>
          <w:u w:val="single"/>
        </w:rPr>
        <w:t>e</w:t>
      </w:r>
      <w:r>
        <w:rPr>
          <w:u w:val="single"/>
        </w:rPr>
        <w:t xml:space="preserve"> be </w:t>
      </w:r>
      <w:r>
        <w:rPr>
          <w:i/>
          <w:u w:val="single"/>
        </w:rPr>
        <w:t>eUTF</w:t>
      </w:r>
      <w:r>
        <w:rPr>
          <w:u w:val="single"/>
        </w:rPr>
        <w:t>.</w:t>
      </w:r>
      <w:r>
        <w:rPr>
          <w:i/>
          <w:u w:val="single"/>
        </w:rPr>
        <w:t>.</w:t>
      </w:r>
    </w:p>
    <w:p w14:paraId="666D40A7" w14:textId="77777777" w:rsidR="00282D8C" w:rsidRPr="00E77497" w:rsidRDefault="00282D8C" w:rsidP="00613655">
      <w:pPr>
        <w:pStyle w:val="Alg4"/>
        <w:numPr>
          <w:ilvl w:val="0"/>
          <w:numId w:val="1152"/>
        </w:numPr>
      </w:pPr>
      <w:r w:rsidRPr="00E77497">
        <w:t xml:space="preserve">If </w:t>
      </w:r>
      <w:r w:rsidRPr="00E77497">
        <w:rPr>
          <w:i/>
        </w:rPr>
        <w:t>global</w:t>
      </w:r>
      <w:r w:rsidRPr="00E77497">
        <w:t xml:space="preserve"> is </w:t>
      </w:r>
      <w:r w:rsidRPr="00E77497">
        <w:rPr>
          <w:b/>
        </w:rPr>
        <w:t>true</w:t>
      </w:r>
      <w:r w:rsidRPr="00ED21E1">
        <w:t xml:space="preserve"> </w:t>
      </w:r>
      <w:r>
        <w:t xml:space="preserve">or </w:t>
      </w:r>
      <w:r>
        <w:rPr>
          <w:i/>
        </w:rPr>
        <w:t>sticky</w:t>
      </w:r>
      <w:r>
        <w:t xml:space="preserve"> is </w:t>
      </w:r>
      <w:r>
        <w:rPr>
          <w:b/>
        </w:rPr>
        <w:t>true</w:t>
      </w:r>
      <w:r w:rsidRPr="00E77497">
        <w:t>,</w:t>
      </w:r>
    </w:p>
    <w:p w14:paraId="085638CA" w14:textId="77777777" w:rsidR="00282D8C" w:rsidRPr="00E77497" w:rsidRDefault="00282D8C" w:rsidP="00613655">
      <w:pPr>
        <w:pStyle w:val="Alg4"/>
        <w:numPr>
          <w:ilvl w:val="1"/>
          <w:numId w:val="1152"/>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0939AE">
        <w:rPr>
          <w:rFonts w:ascii="Courier New" w:hAnsi="Courier New" w:cs="Courier New"/>
        </w:rPr>
        <w:t>"</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14:paraId="6ECD42FF" w14:textId="77777777" w:rsidR="00282D8C" w:rsidRDefault="00282D8C" w:rsidP="00613655">
      <w:pPr>
        <w:pStyle w:val="Alg4"/>
        <w:numPr>
          <w:ilvl w:val="1"/>
          <w:numId w:val="1152"/>
        </w:numPr>
      </w:pPr>
      <w:r>
        <w:t>ReturnIfAbrupt(</w:t>
      </w:r>
      <w:r>
        <w:rPr>
          <w:i/>
        </w:rPr>
        <w:t>put</w:t>
      </w:r>
      <w:r w:rsidRPr="00F726FB">
        <w:rPr>
          <w:i/>
        </w:rPr>
        <w:t>Status</w:t>
      </w:r>
      <w:r>
        <w:t>).</w:t>
      </w:r>
    </w:p>
    <w:p w14:paraId="53901185" w14:textId="77777777" w:rsidR="00282D8C" w:rsidRPr="00E77497" w:rsidRDefault="00282D8C" w:rsidP="00613655">
      <w:pPr>
        <w:pStyle w:val="Alg4"/>
        <w:numPr>
          <w:ilvl w:val="0"/>
          <w:numId w:val="1152"/>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fldChar w:fldCharType="begin"/>
      </w:r>
      <w:r>
        <w:instrText xml:space="preserve"> REF _Ref366079453 \r \h </w:instrText>
      </w:r>
      <w:r>
        <w:fldChar w:fldCharType="separate"/>
      </w:r>
      <w:r w:rsidR="00281431">
        <w:t>21.2.2.1</w:t>
      </w:r>
      <w:r>
        <w:fldChar w:fldCharType="end"/>
      </w:r>
      <w:r w:rsidRPr="00E77497">
        <w:t xml:space="preserve">'s </w:t>
      </w:r>
      <w:r w:rsidRPr="00E77497">
        <w:rPr>
          <w:i/>
        </w:rPr>
        <w:t>N</w:t>
      </w:r>
      <w:r>
        <w:rPr>
          <w:i/>
        </w:rPr>
        <w:t>c</w:t>
      </w:r>
      <w:r w:rsidRPr="00E77497">
        <w:rPr>
          <w:i/>
        </w:rPr>
        <w:t>apturingParens</w:t>
      </w:r>
      <w:r w:rsidRPr="00E77497">
        <w:t>.)</w:t>
      </w:r>
    </w:p>
    <w:p w14:paraId="58FCEFE9" w14:textId="77777777" w:rsidR="00282D8C" w:rsidRPr="00E77497" w:rsidRDefault="00282D8C" w:rsidP="00613655">
      <w:pPr>
        <w:pStyle w:val="Alg4"/>
        <w:numPr>
          <w:ilvl w:val="0"/>
          <w:numId w:val="1152"/>
        </w:numPr>
      </w:pPr>
      <w:r w:rsidRPr="00E77497">
        <w:t xml:space="preserve">Let </w:t>
      </w:r>
      <w:r w:rsidRPr="00E77497">
        <w:rPr>
          <w:i/>
        </w:rPr>
        <w:t>A</w:t>
      </w:r>
      <w:r w:rsidRPr="00E77497">
        <w:t xml:space="preserve"> be </w:t>
      </w:r>
      <w:r>
        <w:t>the result of the abstract operation ArrayCreate(</w:t>
      </w:r>
      <w:r w:rsidRPr="00E77497">
        <w:rPr>
          <w:i/>
        </w:rPr>
        <w:t>n</w:t>
      </w:r>
      <w:r w:rsidRPr="00E77497">
        <w:t xml:space="preserve"> + 1</w:t>
      </w:r>
      <w:r>
        <w:t>)</w:t>
      </w:r>
      <w:r w:rsidRPr="00E77497">
        <w:t>.</w:t>
      </w:r>
    </w:p>
    <w:p w14:paraId="7A8C9A41" w14:textId="77777777" w:rsidR="00282D8C" w:rsidRPr="00E77497" w:rsidRDefault="00282D8C" w:rsidP="00613655">
      <w:pPr>
        <w:pStyle w:val="Alg4"/>
        <w:numPr>
          <w:ilvl w:val="0"/>
          <w:numId w:val="1152"/>
        </w:numPr>
      </w:pPr>
      <w:r w:rsidRPr="00E77497">
        <w:t xml:space="preserve">Let </w:t>
      </w:r>
      <w:r w:rsidRPr="00E77497">
        <w:rPr>
          <w:i/>
        </w:rPr>
        <w:t>matchIndex</w:t>
      </w:r>
      <w:r w:rsidRPr="00E77497">
        <w:t xml:space="preserve"> be </w:t>
      </w:r>
      <w:r w:rsidRPr="00E77497">
        <w:rPr>
          <w:i/>
        </w:rPr>
        <w:t>i</w:t>
      </w:r>
      <w:r w:rsidRPr="00E77497">
        <w:t>.</w:t>
      </w:r>
    </w:p>
    <w:p w14:paraId="7F069CEE" w14:textId="77777777" w:rsidR="00282D8C" w:rsidRDefault="00282D8C" w:rsidP="00613655">
      <w:pPr>
        <w:pStyle w:val="Alg4"/>
        <w:numPr>
          <w:ilvl w:val="0"/>
          <w:numId w:val="1152"/>
        </w:numPr>
      </w:pPr>
      <w:r>
        <w:t>Assert: The following CreateDataProperty calls will not result in an abrupt completion.</w:t>
      </w:r>
    </w:p>
    <w:p w14:paraId="3BBF5743" w14:textId="77777777" w:rsidR="00282D8C" w:rsidRPr="00E77497" w:rsidRDefault="00282D8C" w:rsidP="00613655">
      <w:pPr>
        <w:pStyle w:val="Alg4"/>
        <w:numPr>
          <w:ilvl w:val="0"/>
          <w:numId w:val="1152"/>
        </w:numPr>
      </w:pPr>
      <w:r w:rsidRPr="00E77497">
        <w:t xml:space="preserve">Call </w:t>
      </w:r>
      <w:r>
        <w:t>CreateDataProperty(</w:t>
      </w:r>
      <w:r w:rsidRPr="00E77497">
        <w:rPr>
          <w:i/>
        </w:rPr>
        <w:t>A</w:t>
      </w:r>
      <w:r>
        <w:t xml:space="preserve">, </w:t>
      </w:r>
      <w:r w:rsidRPr="000939AE">
        <w:rPr>
          <w:rFonts w:ascii="Courier New" w:hAnsi="Courier New" w:cs="Courier New"/>
        </w:rPr>
        <w:t>"</w:t>
      </w:r>
      <w:r w:rsidRPr="00E77497">
        <w:rPr>
          <w:rFonts w:ascii="Courier New" w:hAnsi="Courier New"/>
          <w:b/>
        </w:rPr>
        <w:t>index</w:t>
      </w:r>
      <w:r w:rsidRPr="00E77497">
        <w:rPr>
          <w:rFonts w:ascii="Courier New" w:hAnsi="Courier New" w:cs="Courier New"/>
          <w:b/>
        </w:rPr>
        <w:t>"</w:t>
      </w:r>
      <w:r>
        <w:t>,</w:t>
      </w:r>
      <w:r w:rsidRPr="007A02E7">
        <w:t xml:space="preserve"> </w:t>
      </w:r>
      <w:r w:rsidRPr="00E77497">
        <w:rPr>
          <w:i/>
        </w:rPr>
        <w:t>matchIndex</w:t>
      </w:r>
      <w:r>
        <w:t>)</w:t>
      </w:r>
      <w:r w:rsidRPr="00E77497">
        <w:t>.</w:t>
      </w:r>
    </w:p>
    <w:p w14:paraId="36838879" w14:textId="77777777" w:rsidR="00282D8C" w:rsidRPr="00E77497" w:rsidRDefault="00282D8C" w:rsidP="00613655">
      <w:pPr>
        <w:pStyle w:val="Alg4"/>
        <w:numPr>
          <w:ilvl w:val="0"/>
          <w:numId w:val="1152"/>
        </w:numPr>
      </w:pPr>
      <w:r>
        <w:t>Call CreateDataProperty(</w:t>
      </w:r>
      <w:r w:rsidRPr="00E77497">
        <w:rPr>
          <w:i/>
        </w:rPr>
        <w:t>A</w:t>
      </w:r>
      <w:r>
        <w:t xml:space="preserve">, </w:t>
      </w:r>
      <w:r w:rsidRPr="000939AE">
        <w:rPr>
          <w:rFonts w:ascii="Courier New" w:hAnsi="Courier New" w:cs="Courier New"/>
        </w:rPr>
        <w:t>"</w:t>
      </w:r>
      <w:r w:rsidRPr="00E77497">
        <w:rPr>
          <w:rFonts w:ascii="Courier New" w:hAnsi="Courier New"/>
          <w:b/>
        </w:rPr>
        <w:t>input</w:t>
      </w:r>
      <w:r w:rsidRPr="00E77497">
        <w:rPr>
          <w:rFonts w:ascii="Courier New" w:hAnsi="Courier New" w:cs="Courier New"/>
          <w:b/>
        </w:rPr>
        <w:t>"</w:t>
      </w:r>
      <w:r>
        <w:t xml:space="preserve">, </w:t>
      </w:r>
      <w:r w:rsidRPr="00E77497">
        <w:rPr>
          <w:i/>
        </w:rPr>
        <w:t>S</w:t>
      </w:r>
      <w:r>
        <w:t>)</w:t>
      </w:r>
      <w:r w:rsidRPr="00E77497">
        <w:t>.</w:t>
      </w:r>
    </w:p>
    <w:p w14:paraId="6F174958" w14:textId="77777777" w:rsidR="00282D8C" w:rsidRDefault="00282D8C" w:rsidP="00613655">
      <w:pPr>
        <w:pStyle w:val="Alg4"/>
        <w:numPr>
          <w:ilvl w:val="0"/>
          <w:numId w:val="1152"/>
        </w:numPr>
      </w:pPr>
      <w:r>
        <w:t>Call CreateDataProperty(</w:t>
      </w:r>
      <w:r w:rsidRPr="00E77497">
        <w:rPr>
          <w:i/>
        </w:rPr>
        <w:t>A</w:t>
      </w:r>
      <w:r>
        <w:t xml:space="preserve">, </w:t>
      </w:r>
      <w:r w:rsidRPr="004C54F6">
        <w:rPr>
          <w:rFonts w:ascii="Courier New" w:hAnsi="Courier New" w:cs="Courier New"/>
        </w:rPr>
        <w:t>"</w:t>
      </w:r>
      <w:r>
        <w:rPr>
          <w:rFonts w:ascii="Courier New" w:hAnsi="Courier New"/>
          <w:b/>
        </w:rPr>
        <w:t>length</w:t>
      </w:r>
      <w:r w:rsidRPr="00E77497">
        <w:rPr>
          <w:rFonts w:ascii="Courier New" w:hAnsi="Courier New" w:cs="Courier New"/>
          <w:b/>
        </w:rPr>
        <w:t>"</w:t>
      </w:r>
      <w:r>
        <w:t xml:space="preserve">, </w:t>
      </w:r>
      <w:r>
        <w:rPr>
          <w:i/>
        </w:rPr>
        <w:t>n</w:t>
      </w:r>
      <w:r>
        <w:t xml:space="preserve"> + 1)</w:t>
      </w:r>
      <w:r w:rsidRPr="00E77497">
        <w:t>.</w:t>
      </w:r>
    </w:p>
    <w:p w14:paraId="6B65A86E" w14:textId="77777777" w:rsidR="00282D8C" w:rsidRPr="00E77497" w:rsidRDefault="00282D8C" w:rsidP="00613655">
      <w:pPr>
        <w:pStyle w:val="Alg4"/>
        <w:numPr>
          <w:ilvl w:val="0"/>
          <w:numId w:val="1152"/>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35FB80B8" w14:textId="77777777" w:rsidR="00282D8C" w:rsidRPr="00E77497" w:rsidRDefault="00282D8C" w:rsidP="00613655">
      <w:pPr>
        <w:pStyle w:val="Alg4"/>
        <w:numPr>
          <w:ilvl w:val="0"/>
          <w:numId w:val="1152"/>
        </w:numPr>
      </w:pPr>
      <w:r w:rsidRPr="00E77497">
        <w:t xml:space="preserve">Call </w:t>
      </w:r>
      <w:r>
        <w:t>CreateDataProperty(</w:t>
      </w:r>
      <w:r w:rsidRPr="00E77497">
        <w:rPr>
          <w:i/>
        </w:rPr>
        <w:t>A</w:t>
      </w:r>
      <w:r>
        <w:t xml:space="preserve">, </w:t>
      </w:r>
      <w:r w:rsidRPr="000939AE">
        <w:rPr>
          <w:rFonts w:ascii="Courier New" w:hAnsi="Courier New" w:cs="Courier New"/>
        </w:rPr>
        <w:t>"</w:t>
      </w:r>
      <w:r w:rsidRPr="00E77497">
        <w:rPr>
          <w:rFonts w:ascii="Courier New" w:hAnsi="Courier New"/>
          <w:b/>
        </w:rPr>
        <w:t>0</w:t>
      </w:r>
      <w:r w:rsidRPr="00E77497">
        <w:rPr>
          <w:rFonts w:ascii="Courier New" w:hAnsi="Courier New" w:cs="Courier New"/>
          <w:b/>
        </w:rPr>
        <w:t>"</w:t>
      </w:r>
      <w:r>
        <w:t xml:space="preserve">, </w:t>
      </w:r>
      <w:r w:rsidRPr="00E77497">
        <w:rPr>
          <w:i/>
        </w:rPr>
        <w:t>matchedSubstr</w:t>
      </w:r>
      <w:r>
        <w:t>)</w:t>
      </w:r>
      <w:r w:rsidRPr="00E77497">
        <w:t>.</w:t>
      </w:r>
    </w:p>
    <w:p w14:paraId="0C85D6F5" w14:textId="77777777" w:rsidR="00282D8C" w:rsidRPr="006B6D0A" w:rsidRDefault="00282D8C" w:rsidP="00613655">
      <w:pPr>
        <w:pStyle w:val="Alg4"/>
        <w:numPr>
          <w:ilvl w:val="0"/>
          <w:numId w:val="1152"/>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14:paraId="05942CC1" w14:textId="77777777" w:rsidR="00282D8C" w:rsidRPr="00E77497" w:rsidRDefault="00282D8C" w:rsidP="00613655">
      <w:pPr>
        <w:pStyle w:val="Alg4"/>
        <w:numPr>
          <w:ilvl w:val="1"/>
          <w:numId w:val="1152"/>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14:paraId="2085A0FC" w14:textId="77777777" w:rsidR="00282D8C" w:rsidRDefault="00282D8C" w:rsidP="00613655">
      <w:pPr>
        <w:pStyle w:val="Alg4"/>
        <w:numPr>
          <w:ilvl w:val="1"/>
          <w:numId w:val="1152"/>
        </w:numPr>
      </w:pPr>
      <w:r>
        <w:t xml:space="preserve">If </w:t>
      </w:r>
      <w:r>
        <w:rPr>
          <w:i/>
        </w:rPr>
        <w:t>fullUnicode</w:t>
      </w:r>
      <w:r>
        <w:t xml:space="preserve"> is </w:t>
      </w:r>
      <w:r w:rsidRPr="00B577DD">
        <w:rPr>
          <w:b/>
        </w:rPr>
        <w:t>true</w:t>
      </w:r>
      <w:r>
        <w:t xml:space="preserve">, </w:t>
      </w:r>
    </w:p>
    <w:p w14:paraId="417DB837" w14:textId="77777777" w:rsidR="00282D8C" w:rsidRDefault="00282D8C" w:rsidP="00613655">
      <w:pPr>
        <w:pStyle w:val="Alg4"/>
        <w:numPr>
          <w:ilvl w:val="2"/>
          <w:numId w:val="1152"/>
        </w:numPr>
      </w:pPr>
      <w:r>
        <w:t xml:space="preserve">Assert: </w:t>
      </w:r>
      <w:r>
        <w:rPr>
          <w:i/>
        </w:rPr>
        <w:t>captureI</w:t>
      </w:r>
      <w:r>
        <w:t xml:space="preserve"> is a List of code points.</w:t>
      </w:r>
    </w:p>
    <w:p w14:paraId="0F10F990" w14:textId="77777777" w:rsidR="00282D8C" w:rsidRDefault="00282D8C" w:rsidP="00613655">
      <w:pPr>
        <w:pStyle w:val="Alg4"/>
        <w:numPr>
          <w:ilvl w:val="2"/>
          <w:numId w:val="1152"/>
        </w:numPr>
      </w:pPr>
      <w:r>
        <w:t xml:space="preserve">Let </w:t>
      </w:r>
      <w:r>
        <w:rPr>
          <w:i/>
        </w:rPr>
        <w:t>captureString</w:t>
      </w:r>
      <w:r>
        <w:t xml:space="preserve"> be a string whose elsments are the UTF-16 encoding of the code points of </w:t>
      </w:r>
      <w:r>
        <w:rPr>
          <w:i/>
        </w:rPr>
        <w:t>capture.</w:t>
      </w:r>
    </w:p>
    <w:p w14:paraId="1942CC27" w14:textId="77777777" w:rsidR="00282D8C" w:rsidRDefault="00282D8C" w:rsidP="00613655">
      <w:pPr>
        <w:pStyle w:val="Alg4"/>
        <w:numPr>
          <w:ilvl w:val="1"/>
          <w:numId w:val="1152"/>
        </w:numPr>
      </w:pPr>
      <w:r>
        <w:t xml:space="preserve">Else, </w:t>
      </w:r>
      <w:r>
        <w:rPr>
          <w:i/>
        </w:rPr>
        <w:t>fullUnicode</w:t>
      </w:r>
      <w:r>
        <w:t xml:space="preserve"> is </w:t>
      </w:r>
      <w:r w:rsidRPr="00B577DD">
        <w:rPr>
          <w:b/>
        </w:rPr>
        <w:t>false</w:t>
      </w:r>
      <w:r>
        <w:t xml:space="preserve">, </w:t>
      </w:r>
    </w:p>
    <w:p w14:paraId="329EA88B" w14:textId="77777777" w:rsidR="00282D8C" w:rsidRDefault="00282D8C" w:rsidP="00613655">
      <w:pPr>
        <w:pStyle w:val="Alg4"/>
        <w:numPr>
          <w:ilvl w:val="2"/>
          <w:numId w:val="1152"/>
        </w:numPr>
      </w:pPr>
      <w:r>
        <w:t xml:space="preserve">Assert: </w:t>
      </w:r>
      <w:r>
        <w:rPr>
          <w:i/>
        </w:rPr>
        <w:t>captureI</w:t>
      </w:r>
      <w:r>
        <w:t xml:space="preserve"> is a List of code units.</w:t>
      </w:r>
    </w:p>
    <w:p w14:paraId="0BB4B511" w14:textId="77777777" w:rsidR="00282D8C" w:rsidRDefault="00282D8C" w:rsidP="00613655">
      <w:pPr>
        <w:pStyle w:val="Alg4"/>
        <w:numPr>
          <w:ilvl w:val="2"/>
          <w:numId w:val="1152"/>
        </w:numPr>
      </w:pPr>
      <w:r>
        <w:t xml:space="preserve">Let </w:t>
      </w:r>
      <w:r>
        <w:rPr>
          <w:i/>
        </w:rPr>
        <w:t>captureString</w:t>
      </w:r>
      <w:r>
        <w:t xml:space="preserve"> be a string whose elements are the code units of </w:t>
      </w:r>
      <w:r>
        <w:rPr>
          <w:i/>
        </w:rPr>
        <w:t>capture.</w:t>
      </w:r>
    </w:p>
    <w:p w14:paraId="2E92F51D" w14:textId="77777777" w:rsidR="00282D8C" w:rsidRPr="00E77497" w:rsidRDefault="00282D8C" w:rsidP="00613655">
      <w:pPr>
        <w:pStyle w:val="Alg4"/>
        <w:numPr>
          <w:ilvl w:val="1"/>
          <w:numId w:val="1152"/>
        </w:numPr>
      </w:pPr>
      <w:r w:rsidRPr="00E77497">
        <w:t xml:space="preserve">Call </w:t>
      </w:r>
      <w:r>
        <w:t>CreateDataProperty(</w:t>
      </w:r>
      <w:r w:rsidRPr="00E77497">
        <w:rPr>
          <w:i/>
        </w:rPr>
        <w:t>A</w:t>
      </w:r>
      <w:r>
        <w:t xml:space="preserve">, </w:t>
      </w:r>
      <w:r w:rsidRPr="00E77497">
        <w:t>ToString(</w:t>
      </w:r>
      <w:r w:rsidRPr="00E77497">
        <w:rPr>
          <w:i/>
        </w:rPr>
        <w:t>i</w:t>
      </w:r>
      <w:r w:rsidRPr="00E77497">
        <w:t>)</w:t>
      </w:r>
      <w:r w:rsidRPr="00CF733B">
        <w:t xml:space="preserve"> </w:t>
      </w:r>
      <w:r>
        <w:t xml:space="preserve">, </w:t>
      </w:r>
      <w:r>
        <w:rPr>
          <w:i/>
        </w:rPr>
        <w:t>captureString</w:t>
      </w:r>
      <w:r>
        <w:t>)</w:t>
      </w:r>
      <w:r w:rsidRPr="00E77497">
        <w:t>.</w:t>
      </w:r>
    </w:p>
    <w:p w14:paraId="56D22C41" w14:textId="77777777" w:rsidR="00282D8C" w:rsidRPr="00E77497" w:rsidRDefault="00282D8C" w:rsidP="00613655">
      <w:pPr>
        <w:pStyle w:val="Alg4"/>
        <w:numPr>
          <w:ilvl w:val="0"/>
          <w:numId w:val="1152"/>
        </w:numPr>
      </w:pPr>
      <w:r w:rsidRPr="00E77497">
        <w:t xml:space="preserve">Return </w:t>
      </w:r>
      <w:r w:rsidRPr="00E77497">
        <w:rPr>
          <w:i/>
        </w:rPr>
        <w:t>A</w:t>
      </w:r>
      <w:r w:rsidRPr="00E77497">
        <w:t>.</w:t>
      </w:r>
    </w:p>
    <w:p w14:paraId="57F8A7D5" w14:textId="77777777" w:rsidR="00282D8C" w:rsidRPr="00E77497" w:rsidRDefault="00282D8C" w:rsidP="00282D8C">
      <w:pPr>
        <w:pStyle w:val="Heading4"/>
      </w:pPr>
      <w:r>
        <w:t xml:space="preserve">get </w:t>
      </w:r>
      <w:r w:rsidRPr="00E77497">
        <w:t>RegExp.prototype.</w:t>
      </w:r>
      <w:r>
        <w:t>global</w:t>
      </w:r>
      <w:r w:rsidRPr="00E77497">
        <w:t xml:space="preserve"> </w:t>
      </w:r>
    </w:p>
    <w:p w14:paraId="794B77A2"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5F397936" w14:textId="77777777" w:rsidR="00282D8C" w:rsidRPr="00E77497" w:rsidRDefault="00282D8C" w:rsidP="00613655">
      <w:pPr>
        <w:pStyle w:val="Alg4"/>
        <w:numPr>
          <w:ilvl w:val="0"/>
          <w:numId w:val="1155"/>
        </w:numPr>
      </w:pPr>
      <w:r w:rsidRPr="00E77497">
        <w:t xml:space="preserve">Let </w:t>
      </w:r>
      <w:r>
        <w:rPr>
          <w:i/>
        </w:rPr>
        <w:t>R</w:t>
      </w:r>
      <w:r w:rsidRPr="00E77497">
        <w:t xml:space="preserve"> be the</w:t>
      </w:r>
      <w:r>
        <w:t xml:space="preserve"> </w:t>
      </w:r>
      <w:r w:rsidRPr="00E77497">
        <w:rPr>
          <w:b/>
        </w:rPr>
        <w:t>this</w:t>
      </w:r>
      <w:r w:rsidRPr="00E77497">
        <w:t xml:space="preserve"> value.</w:t>
      </w:r>
    </w:p>
    <w:p w14:paraId="3AEBF418" w14:textId="77777777" w:rsidR="00282D8C" w:rsidRPr="00E77497" w:rsidRDefault="00282D8C" w:rsidP="00613655">
      <w:pPr>
        <w:pStyle w:val="Alg4"/>
        <w:numPr>
          <w:ilvl w:val="0"/>
          <w:numId w:val="1155"/>
        </w:numPr>
      </w:pPr>
      <w:r>
        <w:t>If Type(</w:t>
      </w:r>
      <w:r>
        <w:rPr>
          <w:i/>
          <w:iCs/>
        </w:rPr>
        <w:t>R)</w:t>
      </w:r>
      <w:r>
        <w:t xml:space="preserve"> is not Object, then throw a </w:t>
      </w:r>
      <w:r w:rsidRPr="003F3BD9">
        <w:rPr>
          <w:b/>
        </w:rPr>
        <w:t>TypeError</w:t>
      </w:r>
      <w:r>
        <w:t xml:space="preserve"> exception.</w:t>
      </w:r>
    </w:p>
    <w:p w14:paraId="090010A4" w14:textId="77777777" w:rsidR="00282D8C" w:rsidRDefault="00282D8C" w:rsidP="00613655">
      <w:pPr>
        <w:pStyle w:val="Alg4"/>
        <w:numPr>
          <w:ilvl w:val="0"/>
          <w:numId w:val="1155"/>
        </w:numPr>
      </w:pPr>
      <w:r>
        <w:t xml:space="preserve">If </w:t>
      </w:r>
      <w:r>
        <w:rPr>
          <w:i/>
        </w:rPr>
        <w:t>R</w:t>
      </w:r>
      <w:r>
        <w:t xml:space="preserve"> does not have an [[OriginalFlags]] internal slot throw a </w:t>
      </w:r>
      <w:r w:rsidRPr="007B0456">
        <w:rPr>
          <w:b/>
        </w:rPr>
        <w:t>TypeError</w:t>
      </w:r>
      <w:r>
        <w:t xml:space="preserve"> exception.</w:t>
      </w:r>
    </w:p>
    <w:p w14:paraId="628B27D6" w14:textId="77777777" w:rsidR="00282D8C" w:rsidRDefault="00282D8C" w:rsidP="00613655">
      <w:pPr>
        <w:pStyle w:val="Alg4"/>
        <w:numPr>
          <w:ilvl w:val="0"/>
          <w:numId w:val="1155"/>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0F8428CB" w14:textId="77777777" w:rsidR="00282D8C" w:rsidRDefault="00282D8C" w:rsidP="00613655">
      <w:pPr>
        <w:pStyle w:val="Alg4"/>
        <w:numPr>
          <w:ilvl w:val="0"/>
          <w:numId w:val="1155"/>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5C1DA460" w14:textId="77777777" w:rsidR="00282D8C" w:rsidRDefault="00282D8C" w:rsidP="00613655">
      <w:pPr>
        <w:pStyle w:val="Alg4"/>
        <w:numPr>
          <w:ilvl w:val="0"/>
          <w:numId w:val="1155"/>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14:paraId="7837CC4A" w14:textId="77777777" w:rsidR="00282D8C" w:rsidRPr="00E77497" w:rsidRDefault="00282D8C" w:rsidP="00613655">
      <w:pPr>
        <w:pStyle w:val="Alg4"/>
        <w:numPr>
          <w:ilvl w:val="0"/>
          <w:numId w:val="1155"/>
        </w:numPr>
      </w:pPr>
      <w:r>
        <w:t>Return</w:t>
      </w:r>
      <w:r>
        <w:rPr>
          <w:iCs/>
        </w:rPr>
        <w:t xml:space="preserve"> </w:t>
      </w:r>
      <w:r>
        <w:rPr>
          <w:b/>
          <w:bCs/>
          <w:iCs/>
        </w:rPr>
        <w:t>false</w:t>
      </w:r>
      <w:r>
        <w:t>.</w:t>
      </w:r>
    </w:p>
    <w:p w14:paraId="0FA535C9" w14:textId="77777777" w:rsidR="00282D8C" w:rsidRPr="00E77497" w:rsidRDefault="00282D8C" w:rsidP="00282D8C">
      <w:pPr>
        <w:pStyle w:val="Heading4"/>
      </w:pPr>
      <w:r>
        <w:t xml:space="preserve">get </w:t>
      </w:r>
      <w:r w:rsidRPr="00E77497">
        <w:t>RegExp.prototype.</w:t>
      </w:r>
      <w:r>
        <w:t>ignoreCase</w:t>
      </w:r>
      <w:r w:rsidRPr="00E77497">
        <w:t xml:space="preserve"> </w:t>
      </w:r>
    </w:p>
    <w:p w14:paraId="500D2015"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2294AB15" w14:textId="77777777" w:rsidR="00282D8C" w:rsidRPr="00E77497" w:rsidRDefault="00282D8C" w:rsidP="00613655">
      <w:pPr>
        <w:pStyle w:val="Alg4"/>
        <w:numPr>
          <w:ilvl w:val="0"/>
          <w:numId w:val="1156"/>
        </w:numPr>
      </w:pPr>
      <w:r w:rsidRPr="00E77497">
        <w:t xml:space="preserve">Let </w:t>
      </w:r>
      <w:r>
        <w:rPr>
          <w:i/>
        </w:rPr>
        <w:t>R</w:t>
      </w:r>
      <w:r w:rsidRPr="00E77497">
        <w:t xml:space="preserve"> be the</w:t>
      </w:r>
      <w:r>
        <w:t xml:space="preserve"> </w:t>
      </w:r>
      <w:r w:rsidRPr="00E77497">
        <w:rPr>
          <w:b/>
        </w:rPr>
        <w:t>this</w:t>
      </w:r>
      <w:r w:rsidRPr="00E77497">
        <w:t xml:space="preserve"> value.</w:t>
      </w:r>
    </w:p>
    <w:p w14:paraId="3C741C38" w14:textId="77777777" w:rsidR="00282D8C" w:rsidRPr="00E77497" w:rsidRDefault="00282D8C" w:rsidP="00613655">
      <w:pPr>
        <w:pStyle w:val="Alg4"/>
        <w:numPr>
          <w:ilvl w:val="0"/>
          <w:numId w:val="1156"/>
        </w:numPr>
      </w:pPr>
      <w:r>
        <w:t>If Type(</w:t>
      </w:r>
      <w:r>
        <w:rPr>
          <w:i/>
          <w:iCs/>
        </w:rPr>
        <w:t>R)</w:t>
      </w:r>
      <w:r>
        <w:t xml:space="preserve"> is not Object, then throw a </w:t>
      </w:r>
      <w:r w:rsidRPr="003F3BD9">
        <w:rPr>
          <w:b/>
        </w:rPr>
        <w:t>TypeError</w:t>
      </w:r>
      <w:r>
        <w:t xml:space="preserve"> exception.</w:t>
      </w:r>
    </w:p>
    <w:p w14:paraId="4D6B7725" w14:textId="77777777" w:rsidR="00282D8C" w:rsidRDefault="00282D8C" w:rsidP="00613655">
      <w:pPr>
        <w:pStyle w:val="Alg4"/>
        <w:numPr>
          <w:ilvl w:val="0"/>
          <w:numId w:val="1156"/>
        </w:numPr>
      </w:pPr>
      <w:r>
        <w:t xml:space="preserve">If </w:t>
      </w:r>
      <w:r>
        <w:rPr>
          <w:i/>
        </w:rPr>
        <w:t>R</w:t>
      </w:r>
      <w:r>
        <w:t xml:space="preserve"> does not have an [[OriginalFlags]] internal slot throw a </w:t>
      </w:r>
      <w:r w:rsidRPr="007B0456">
        <w:rPr>
          <w:b/>
        </w:rPr>
        <w:t>TypeError</w:t>
      </w:r>
      <w:r>
        <w:t xml:space="preserve"> exception.</w:t>
      </w:r>
    </w:p>
    <w:p w14:paraId="2EC6A860" w14:textId="77777777" w:rsidR="00282D8C" w:rsidRDefault="00282D8C" w:rsidP="00613655">
      <w:pPr>
        <w:pStyle w:val="Alg4"/>
        <w:numPr>
          <w:ilvl w:val="0"/>
          <w:numId w:val="1156"/>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16362DDD" w14:textId="77777777" w:rsidR="00282D8C" w:rsidRDefault="00282D8C" w:rsidP="00613655">
      <w:pPr>
        <w:pStyle w:val="Alg4"/>
        <w:numPr>
          <w:ilvl w:val="0"/>
          <w:numId w:val="1156"/>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378A3999" w14:textId="77777777" w:rsidR="00282D8C" w:rsidRDefault="00282D8C" w:rsidP="00613655">
      <w:pPr>
        <w:pStyle w:val="Alg4"/>
        <w:numPr>
          <w:ilvl w:val="0"/>
          <w:numId w:val="115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14:paraId="4CD072E8" w14:textId="77777777" w:rsidR="00282D8C" w:rsidRPr="00E77497" w:rsidRDefault="00282D8C" w:rsidP="00613655">
      <w:pPr>
        <w:pStyle w:val="Alg4"/>
        <w:numPr>
          <w:ilvl w:val="0"/>
          <w:numId w:val="1156"/>
        </w:numPr>
      </w:pPr>
      <w:r>
        <w:t>Return</w:t>
      </w:r>
      <w:r>
        <w:rPr>
          <w:iCs/>
        </w:rPr>
        <w:t xml:space="preserve"> </w:t>
      </w:r>
      <w:r>
        <w:rPr>
          <w:b/>
          <w:bCs/>
          <w:iCs/>
        </w:rPr>
        <w:t>false</w:t>
      </w:r>
      <w:r>
        <w:t>.</w:t>
      </w:r>
    </w:p>
    <w:p w14:paraId="73D4FD54" w14:textId="77777777" w:rsidR="00282D8C" w:rsidRPr="00E77497" w:rsidRDefault="00282D8C" w:rsidP="00282D8C">
      <w:pPr>
        <w:pStyle w:val="Heading4"/>
      </w:pPr>
      <w:r>
        <w:lastRenderedPageBreak/>
        <w:t>RegExp</w:t>
      </w:r>
      <w:r w:rsidRPr="00E77497">
        <w:t>.prototype.match (</w:t>
      </w:r>
      <w:r>
        <w:t xml:space="preserve"> string </w:t>
      </w:r>
      <w:r w:rsidRPr="00E77497">
        <w:t>)</w:t>
      </w:r>
    </w:p>
    <w:p w14:paraId="4D07718E" w14:textId="77777777" w:rsidR="00282D8C" w:rsidRPr="00E77497" w:rsidRDefault="00282D8C" w:rsidP="00282D8C">
      <w:pPr>
        <w:pStyle w:val="normalbefore"/>
        <w:keepNext/>
      </w:pPr>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14:paraId="319C401C" w14:textId="77777777" w:rsidR="00282D8C" w:rsidRPr="00E77497" w:rsidRDefault="00282D8C" w:rsidP="00613655">
      <w:pPr>
        <w:pStyle w:val="Alg4"/>
        <w:numPr>
          <w:ilvl w:val="0"/>
          <w:numId w:val="1119"/>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52543EBF" w14:textId="77777777" w:rsidR="00282D8C" w:rsidRPr="00E77497" w:rsidRDefault="00282D8C" w:rsidP="00613655">
      <w:pPr>
        <w:pStyle w:val="Alg4"/>
        <w:numPr>
          <w:ilvl w:val="0"/>
          <w:numId w:val="1119"/>
        </w:numPr>
      </w:pPr>
      <w:r>
        <w:t>If Type(</w:t>
      </w:r>
      <w:r w:rsidRPr="00E77497">
        <w:rPr>
          <w:i/>
        </w:rPr>
        <w:t>rx</w:t>
      </w:r>
      <w:r>
        <w:rPr>
          <w:i/>
          <w:iCs/>
        </w:rPr>
        <w:t>)</w:t>
      </w:r>
      <w:r>
        <w:t xml:space="preserve"> is not Object, then throw a </w:t>
      </w:r>
      <w:r w:rsidRPr="003F3BD9">
        <w:rPr>
          <w:b/>
        </w:rPr>
        <w:t>TypeError</w:t>
      </w:r>
      <w:r>
        <w:t xml:space="preserve"> exception.</w:t>
      </w:r>
    </w:p>
    <w:p w14:paraId="04F817A8" w14:textId="77777777" w:rsidR="00282D8C" w:rsidRDefault="00282D8C" w:rsidP="00613655">
      <w:pPr>
        <w:pStyle w:val="Alg4"/>
        <w:numPr>
          <w:ilvl w:val="0"/>
          <w:numId w:val="1119"/>
        </w:numPr>
      </w:pPr>
      <w:r>
        <w:t xml:space="preserve">If </w:t>
      </w:r>
      <w:r w:rsidRPr="00E77497">
        <w:rPr>
          <w:i/>
        </w:rPr>
        <w:t>rx</w:t>
      </w:r>
      <w:r>
        <w:t xml:space="preserve"> does not have a [[RegExpMatcher]] internal slot, then throw a </w:t>
      </w:r>
      <w:r w:rsidRPr="007B0456">
        <w:rPr>
          <w:b/>
        </w:rPr>
        <w:t>TypeError</w:t>
      </w:r>
      <w:r>
        <w:t xml:space="preserve"> exception.</w:t>
      </w:r>
    </w:p>
    <w:p w14:paraId="3CB03B95" w14:textId="77777777" w:rsidR="00282D8C" w:rsidRDefault="00282D8C" w:rsidP="00613655">
      <w:pPr>
        <w:pStyle w:val="Alg4"/>
        <w:numPr>
          <w:ilvl w:val="0"/>
          <w:numId w:val="1119"/>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4FEA9BC5" w14:textId="77777777" w:rsidR="00282D8C" w:rsidRDefault="00282D8C" w:rsidP="00613655">
      <w:pPr>
        <w:pStyle w:val="Alg4"/>
        <w:numPr>
          <w:ilvl w:val="0"/>
          <w:numId w:val="1119"/>
        </w:numPr>
      </w:pPr>
      <w:r w:rsidRPr="00E77497">
        <w:t xml:space="preserve">Let </w:t>
      </w:r>
      <w:r w:rsidRPr="00E77497">
        <w:rPr>
          <w:i/>
        </w:rPr>
        <w:t>S</w:t>
      </w:r>
      <w:r w:rsidRPr="00E77497">
        <w:t xml:space="preserve"> be ToString(</w:t>
      </w:r>
      <w:r w:rsidRPr="00E77497">
        <w:rPr>
          <w:i/>
        </w:rPr>
        <w:t>string</w:t>
      </w:r>
      <w:r w:rsidRPr="00E77497">
        <w:t>)</w:t>
      </w:r>
    </w:p>
    <w:p w14:paraId="7666A9D5" w14:textId="77777777" w:rsidR="00282D8C" w:rsidRPr="00E77497" w:rsidRDefault="00282D8C" w:rsidP="00613655">
      <w:pPr>
        <w:pStyle w:val="Alg4"/>
        <w:numPr>
          <w:ilvl w:val="0"/>
          <w:numId w:val="1119"/>
        </w:numPr>
      </w:pPr>
      <w:r>
        <w:t>ReturnIfAbrupt(</w:t>
      </w:r>
      <w:r>
        <w:rPr>
          <w:i/>
        </w:rPr>
        <w:t>S</w:t>
      </w:r>
      <w:r>
        <w:t>).</w:t>
      </w:r>
    </w:p>
    <w:p w14:paraId="5B8E4557" w14:textId="77777777" w:rsidR="00282D8C" w:rsidRPr="00E77497" w:rsidRDefault="00282D8C" w:rsidP="00613655">
      <w:pPr>
        <w:pStyle w:val="Alg4"/>
        <w:numPr>
          <w:ilvl w:val="0"/>
          <w:numId w:val="1119"/>
        </w:numPr>
      </w:pPr>
      <w:r w:rsidRPr="00E77497">
        <w:t xml:space="preserve">Let </w:t>
      </w:r>
      <w:r w:rsidRPr="00E77497">
        <w:rPr>
          <w:i/>
        </w:rPr>
        <w:t>global</w:t>
      </w:r>
      <w:r w:rsidRPr="00E77497">
        <w:t xml:space="preserve"> be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14:paraId="7C070945" w14:textId="77777777" w:rsidR="00282D8C" w:rsidRPr="00E77497" w:rsidRDefault="00282D8C" w:rsidP="00613655">
      <w:pPr>
        <w:pStyle w:val="Alg4"/>
        <w:numPr>
          <w:ilvl w:val="0"/>
          <w:numId w:val="1119"/>
        </w:numPr>
      </w:pPr>
      <w:r>
        <w:t>ReturnIfAbrupt(</w:t>
      </w:r>
      <w:r>
        <w:rPr>
          <w:i/>
        </w:rPr>
        <w:t>global</w:t>
      </w:r>
      <w:r>
        <w:t>).</w:t>
      </w:r>
    </w:p>
    <w:p w14:paraId="34FBA722" w14:textId="77777777" w:rsidR="00282D8C" w:rsidRPr="00E77497" w:rsidRDefault="00282D8C" w:rsidP="00613655">
      <w:pPr>
        <w:pStyle w:val="Alg4"/>
        <w:numPr>
          <w:ilvl w:val="0"/>
          <w:numId w:val="1119"/>
        </w:numPr>
      </w:pPr>
      <w:r w:rsidRPr="00E77497">
        <w:t xml:space="preserve">If </w:t>
      </w:r>
      <w:r w:rsidRPr="00E77497">
        <w:rPr>
          <w:i/>
        </w:rPr>
        <w:t>global</w:t>
      </w:r>
      <w:r w:rsidRPr="00E77497">
        <w:t xml:space="preserve"> is not </w:t>
      </w:r>
      <w:r w:rsidRPr="00E77497">
        <w:rPr>
          <w:b/>
        </w:rPr>
        <w:t>true</w:t>
      </w:r>
      <w:r w:rsidRPr="00E77497">
        <w:t>, then</w:t>
      </w:r>
    </w:p>
    <w:p w14:paraId="3547A1FD" w14:textId="77777777" w:rsidR="00282D8C" w:rsidRPr="00E77497" w:rsidRDefault="00282D8C" w:rsidP="00613655">
      <w:pPr>
        <w:pStyle w:val="Alg4"/>
        <w:numPr>
          <w:ilvl w:val="1"/>
          <w:numId w:val="1119"/>
        </w:numPr>
      </w:pPr>
      <w:r w:rsidRPr="00E77497">
        <w:t xml:space="preserve">Return the result of </w:t>
      </w:r>
      <w:r>
        <w:t>RegExpExec(</w:t>
      </w:r>
      <w:r w:rsidRPr="00E77497">
        <w:rPr>
          <w:i/>
        </w:rPr>
        <w:t>rx</w:t>
      </w:r>
      <w:r>
        <w:t>,</w:t>
      </w:r>
      <w:r w:rsidRPr="00E77497">
        <w:t xml:space="preserve"> </w:t>
      </w:r>
      <w:r w:rsidRPr="00E77497">
        <w:rPr>
          <w:i/>
        </w:rPr>
        <w:t>S</w:t>
      </w:r>
      <w:r>
        <w:t xml:space="preserve">) </w:t>
      </w:r>
      <w:r w:rsidRPr="00E77497">
        <w:t xml:space="preserve">(see </w:t>
      </w:r>
      <w:r>
        <w:fldChar w:fldCharType="begin"/>
      </w:r>
      <w:r>
        <w:instrText xml:space="preserve"> REF _Ref366079704 \r \h </w:instrText>
      </w:r>
      <w:r>
        <w:fldChar w:fldCharType="separate"/>
      </w:r>
      <w:r w:rsidR="00281431">
        <w:t>21.2.5.2</w:t>
      </w:r>
      <w:r>
        <w:fldChar w:fldCharType="end"/>
      </w:r>
      <w:r w:rsidRPr="00E77497">
        <w:t>).</w:t>
      </w:r>
    </w:p>
    <w:p w14:paraId="181E2A33" w14:textId="77777777" w:rsidR="00282D8C" w:rsidRPr="00E77497" w:rsidRDefault="00282D8C" w:rsidP="00613655">
      <w:pPr>
        <w:pStyle w:val="Alg4"/>
        <w:numPr>
          <w:ilvl w:val="0"/>
          <w:numId w:val="1119"/>
        </w:numPr>
      </w:pPr>
      <w:r w:rsidRPr="00E77497">
        <w:t xml:space="preserve">Else </w:t>
      </w:r>
      <w:r w:rsidRPr="00E77497">
        <w:rPr>
          <w:i/>
        </w:rPr>
        <w:t>global</w:t>
      </w:r>
      <w:r w:rsidRPr="00E77497">
        <w:t xml:space="preserve"> is </w:t>
      </w:r>
      <w:r w:rsidRPr="00E77497">
        <w:rPr>
          <w:b/>
        </w:rPr>
        <w:t>true</w:t>
      </w:r>
      <w:r w:rsidRPr="00E77497">
        <w:t>,</w:t>
      </w:r>
    </w:p>
    <w:p w14:paraId="58459E59" w14:textId="77777777" w:rsidR="00282D8C" w:rsidRPr="00E77497" w:rsidRDefault="00282D8C" w:rsidP="00613655">
      <w:pPr>
        <w:pStyle w:val="Alg4"/>
        <w:numPr>
          <w:ilvl w:val="1"/>
          <w:numId w:val="1119"/>
        </w:numPr>
      </w:pPr>
      <w:r>
        <w:t xml:space="preserve">Let </w:t>
      </w:r>
      <w:r>
        <w:rPr>
          <w:i/>
        </w:rPr>
        <w:t>put</w:t>
      </w:r>
      <w:r w:rsidRPr="00F726FB">
        <w:rPr>
          <w:i/>
        </w:rPr>
        <w:t>Status</w:t>
      </w:r>
      <w:r>
        <w:t xml:space="preserve"> be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14:paraId="01D8A28A" w14:textId="77777777" w:rsidR="00282D8C" w:rsidRDefault="00282D8C" w:rsidP="00613655">
      <w:pPr>
        <w:pStyle w:val="Alg4"/>
        <w:numPr>
          <w:ilvl w:val="1"/>
          <w:numId w:val="1119"/>
        </w:numPr>
      </w:pPr>
      <w:r>
        <w:t>ReturnIfAbrupt(</w:t>
      </w:r>
      <w:r>
        <w:rPr>
          <w:i/>
        </w:rPr>
        <w:t>putStatus</w:t>
      </w:r>
      <w:r>
        <w:t>).</w:t>
      </w:r>
    </w:p>
    <w:p w14:paraId="6EE03251" w14:textId="77777777" w:rsidR="00282D8C" w:rsidRPr="00E77497" w:rsidRDefault="00282D8C" w:rsidP="00613655">
      <w:pPr>
        <w:pStyle w:val="Alg4"/>
        <w:numPr>
          <w:ilvl w:val="1"/>
          <w:numId w:val="1119"/>
        </w:numPr>
      </w:pPr>
      <w:r w:rsidRPr="00E77497">
        <w:t xml:space="preserve">Let </w:t>
      </w:r>
      <w:r w:rsidRPr="00E77497">
        <w:rPr>
          <w:i/>
        </w:rPr>
        <w:t>A</w:t>
      </w:r>
      <w:r w:rsidRPr="00E77497">
        <w:t xml:space="preserve"> be </w:t>
      </w:r>
      <w:r>
        <w:t>ArrayCreate(0)</w:t>
      </w:r>
      <w:r w:rsidRPr="00E77497">
        <w:t>.</w:t>
      </w:r>
    </w:p>
    <w:p w14:paraId="29F73162" w14:textId="77777777" w:rsidR="00282D8C" w:rsidRPr="00E77497" w:rsidRDefault="00282D8C" w:rsidP="00613655">
      <w:pPr>
        <w:pStyle w:val="Alg4"/>
        <w:numPr>
          <w:ilvl w:val="1"/>
          <w:numId w:val="1119"/>
        </w:numPr>
      </w:pPr>
      <w:r w:rsidRPr="00E77497">
        <w:t xml:space="preserve">Let </w:t>
      </w:r>
      <w:r w:rsidRPr="00E77497">
        <w:rPr>
          <w:i/>
        </w:rPr>
        <w:t>previousLastIndex</w:t>
      </w:r>
      <w:r w:rsidRPr="00E77497">
        <w:t xml:space="preserve"> be 0.</w:t>
      </w:r>
    </w:p>
    <w:p w14:paraId="0B2E52FF" w14:textId="77777777" w:rsidR="00282D8C" w:rsidRPr="00E77497" w:rsidRDefault="00282D8C" w:rsidP="00613655">
      <w:pPr>
        <w:pStyle w:val="Alg4"/>
        <w:numPr>
          <w:ilvl w:val="1"/>
          <w:numId w:val="1119"/>
        </w:numPr>
      </w:pPr>
      <w:r w:rsidRPr="00E77497">
        <w:t xml:space="preserve">Let </w:t>
      </w:r>
      <w:r w:rsidRPr="00E77497">
        <w:rPr>
          <w:i/>
        </w:rPr>
        <w:t>n</w:t>
      </w:r>
      <w:r w:rsidRPr="00E77497">
        <w:t xml:space="preserve"> be 0.</w:t>
      </w:r>
    </w:p>
    <w:p w14:paraId="0B32C4AD" w14:textId="77777777" w:rsidR="00282D8C" w:rsidRPr="00E77497" w:rsidRDefault="00282D8C" w:rsidP="00613655">
      <w:pPr>
        <w:pStyle w:val="Alg4"/>
        <w:numPr>
          <w:ilvl w:val="1"/>
          <w:numId w:val="1119"/>
        </w:numPr>
      </w:pPr>
      <w:r w:rsidRPr="00E77497">
        <w:t xml:space="preserve">Let </w:t>
      </w:r>
      <w:r w:rsidRPr="00E77497">
        <w:rPr>
          <w:i/>
        </w:rPr>
        <w:t>lastMatch</w:t>
      </w:r>
      <w:r w:rsidRPr="00E77497">
        <w:t xml:space="preserve"> be </w:t>
      </w:r>
      <w:r w:rsidRPr="00E77497">
        <w:rPr>
          <w:b/>
        </w:rPr>
        <w:t>true</w:t>
      </w:r>
      <w:r w:rsidRPr="00E77497">
        <w:t>.</w:t>
      </w:r>
    </w:p>
    <w:p w14:paraId="35AFD1A0" w14:textId="77777777" w:rsidR="00282D8C" w:rsidRPr="00E77497" w:rsidRDefault="00282D8C" w:rsidP="00613655">
      <w:pPr>
        <w:pStyle w:val="Alg4"/>
        <w:numPr>
          <w:ilvl w:val="1"/>
          <w:numId w:val="1119"/>
        </w:numPr>
      </w:pPr>
      <w:r w:rsidRPr="00E77497">
        <w:t xml:space="preserve">Repeat, while </w:t>
      </w:r>
      <w:r w:rsidRPr="00E77497">
        <w:rPr>
          <w:i/>
        </w:rPr>
        <w:t>lastMatch</w:t>
      </w:r>
      <w:r w:rsidRPr="00E77497">
        <w:t xml:space="preserve"> is </w:t>
      </w:r>
      <w:r w:rsidRPr="00E77497">
        <w:rPr>
          <w:b/>
        </w:rPr>
        <w:t>true</w:t>
      </w:r>
    </w:p>
    <w:p w14:paraId="3509CA7B" w14:textId="77777777" w:rsidR="00282D8C" w:rsidRPr="00E77497" w:rsidRDefault="00282D8C" w:rsidP="00613655">
      <w:pPr>
        <w:pStyle w:val="Alg4"/>
        <w:numPr>
          <w:ilvl w:val="2"/>
          <w:numId w:val="1119"/>
        </w:numPr>
      </w:pPr>
      <w:r w:rsidRPr="00E77497">
        <w:t xml:space="preserve">Let </w:t>
      </w:r>
      <w:r w:rsidRPr="00E77497">
        <w:rPr>
          <w:i/>
        </w:rPr>
        <w:t>result</w:t>
      </w:r>
      <w:r w:rsidRPr="00E77497">
        <w:t xml:space="preserve"> be </w:t>
      </w:r>
      <w:r>
        <w:t>RegExpExec(</w:t>
      </w:r>
      <w:r w:rsidRPr="00E77497">
        <w:rPr>
          <w:i/>
        </w:rPr>
        <w:t>rx</w:t>
      </w:r>
      <w:r>
        <w:t>,</w:t>
      </w:r>
      <w:r w:rsidRPr="00E77497">
        <w:t xml:space="preserve"> </w:t>
      </w:r>
      <w:r w:rsidRPr="00E77497">
        <w:rPr>
          <w:i/>
        </w:rPr>
        <w:t>S</w:t>
      </w:r>
      <w:r>
        <w:t>)</w:t>
      </w:r>
      <w:r w:rsidRPr="00E77497">
        <w:t>.</w:t>
      </w:r>
    </w:p>
    <w:p w14:paraId="53A9A4FA" w14:textId="77777777" w:rsidR="00282D8C" w:rsidRDefault="00282D8C" w:rsidP="00613655">
      <w:pPr>
        <w:pStyle w:val="Alg4"/>
        <w:numPr>
          <w:ilvl w:val="2"/>
          <w:numId w:val="1119"/>
        </w:numPr>
      </w:pPr>
      <w:r>
        <w:t>ReturnIfAbrupt(</w:t>
      </w:r>
      <w:r>
        <w:rPr>
          <w:i/>
        </w:rPr>
        <w:t>result</w:t>
      </w:r>
      <w:r>
        <w:t>).</w:t>
      </w:r>
    </w:p>
    <w:p w14:paraId="2E2AF1EC" w14:textId="77777777" w:rsidR="00282D8C" w:rsidRPr="00E77497" w:rsidRDefault="00282D8C" w:rsidP="00613655">
      <w:pPr>
        <w:pStyle w:val="Alg4"/>
        <w:numPr>
          <w:ilvl w:val="2"/>
          <w:numId w:val="1119"/>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408FC22D" w14:textId="77777777" w:rsidR="00282D8C" w:rsidRPr="00E77497" w:rsidRDefault="00282D8C" w:rsidP="00613655">
      <w:pPr>
        <w:pStyle w:val="Alg4"/>
        <w:numPr>
          <w:ilvl w:val="2"/>
          <w:numId w:val="1119"/>
        </w:numPr>
        <w:rPr>
          <w:b/>
        </w:rPr>
      </w:pPr>
      <w:r w:rsidRPr="00E77497">
        <w:t xml:space="preserve">Else </w:t>
      </w:r>
      <w:r w:rsidRPr="00E77497">
        <w:rPr>
          <w:i/>
        </w:rPr>
        <w:t>result</w:t>
      </w:r>
      <w:r w:rsidRPr="00E77497">
        <w:t xml:space="preserve"> is not </w:t>
      </w:r>
      <w:r w:rsidRPr="00E77497">
        <w:rPr>
          <w:b/>
        </w:rPr>
        <w:t>null</w:t>
      </w:r>
      <w:r w:rsidRPr="00E77497">
        <w:t>,</w:t>
      </w:r>
    </w:p>
    <w:p w14:paraId="66191136" w14:textId="77777777" w:rsidR="00282D8C" w:rsidRPr="00E77497" w:rsidRDefault="00282D8C" w:rsidP="00613655">
      <w:pPr>
        <w:pStyle w:val="Alg4"/>
        <w:numPr>
          <w:ilvl w:val="3"/>
          <w:numId w:val="1119"/>
        </w:numPr>
      </w:pPr>
      <w:r w:rsidRPr="00E77497">
        <w:t xml:space="preserve">Let </w:t>
      </w:r>
      <w:r w:rsidRPr="00E77497">
        <w:rPr>
          <w:i/>
        </w:rPr>
        <w:t>thisIndex</w:t>
      </w:r>
      <w:r w:rsidRPr="00E77497">
        <w:t xml:space="preserve">  be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14:paraId="6AB62ECA" w14:textId="77777777" w:rsidR="00282D8C" w:rsidRDefault="00282D8C" w:rsidP="00613655">
      <w:pPr>
        <w:pStyle w:val="Alg4"/>
        <w:numPr>
          <w:ilvl w:val="3"/>
          <w:numId w:val="1119"/>
        </w:numPr>
      </w:pPr>
      <w:r>
        <w:t>ReturnIfAbrupt(</w:t>
      </w:r>
      <w:r w:rsidRPr="00E77497">
        <w:rPr>
          <w:i/>
        </w:rPr>
        <w:t>thisIndex</w:t>
      </w:r>
      <w:r>
        <w:t>).</w:t>
      </w:r>
    </w:p>
    <w:p w14:paraId="6A2DE3FB" w14:textId="77777777" w:rsidR="00282D8C" w:rsidRPr="00E77497" w:rsidRDefault="00282D8C" w:rsidP="00613655">
      <w:pPr>
        <w:pStyle w:val="Alg4"/>
        <w:numPr>
          <w:ilvl w:val="3"/>
          <w:numId w:val="1119"/>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7D9003E6" w14:textId="77777777" w:rsidR="00282D8C" w:rsidRPr="00E77497" w:rsidRDefault="00282D8C" w:rsidP="00613655">
      <w:pPr>
        <w:pStyle w:val="Alg4"/>
        <w:numPr>
          <w:ilvl w:val="4"/>
          <w:numId w:val="1119"/>
        </w:numPr>
      </w:pPr>
      <w:r>
        <w:t xml:space="preserve">Let </w:t>
      </w:r>
      <w:r>
        <w:rPr>
          <w:i/>
        </w:rPr>
        <w:t>put</w:t>
      </w:r>
      <w:r w:rsidRPr="00F726FB">
        <w:rPr>
          <w:i/>
        </w:rPr>
        <w:t>Status</w:t>
      </w:r>
      <w:r>
        <w:t xml:space="preserve"> be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14:paraId="18F28817" w14:textId="77777777" w:rsidR="00282D8C" w:rsidRDefault="00282D8C" w:rsidP="00613655">
      <w:pPr>
        <w:pStyle w:val="Alg4"/>
        <w:numPr>
          <w:ilvl w:val="4"/>
          <w:numId w:val="1119"/>
        </w:numPr>
      </w:pPr>
      <w:r>
        <w:t>ReturnIfAbrupt(</w:t>
      </w:r>
      <w:r>
        <w:rPr>
          <w:i/>
        </w:rPr>
        <w:t>putStatus</w:t>
      </w:r>
      <w:r>
        <w:t>).</w:t>
      </w:r>
    </w:p>
    <w:p w14:paraId="2B5BA5CF" w14:textId="77777777" w:rsidR="00282D8C" w:rsidRPr="00E77497" w:rsidRDefault="00282D8C" w:rsidP="00613655">
      <w:pPr>
        <w:pStyle w:val="Alg4"/>
        <w:numPr>
          <w:ilvl w:val="4"/>
          <w:numId w:val="1119"/>
        </w:numPr>
      </w:pPr>
      <w:r w:rsidRPr="00E77497">
        <w:t xml:space="preserve">Set </w:t>
      </w:r>
      <w:r w:rsidRPr="00E77497">
        <w:rPr>
          <w:i/>
        </w:rPr>
        <w:t>previousLastIndex</w:t>
      </w:r>
      <w:r w:rsidRPr="00E77497">
        <w:t xml:space="preserve"> to </w:t>
      </w:r>
      <w:r w:rsidRPr="00E77497">
        <w:rPr>
          <w:i/>
        </w:rPr>
        <w:t>thisIndex</w:t>
      </w:r>
      <w:r w:rsidRPr="00E77497">
        <w:t>+1.</w:t>
      </w:r>
    </w:p>
    <w:p w14:paraId="75F4CCAA" w14:textId="77777777" w:rsidR="00282D8C" w:rsidRDefault="00282D8C" w:rsidP="00613655">
      <w:pPr>
        <w:pStyle w:val="Alg4"/>
        <w:numPr>
          <w:ilvl w:val="3"/>
          <w:numId w:val="1119"/>
        </w:numPr>
      </w:pPr>
      <w:r w:rsidRPr="00E77497">
        <w:t>Else,</w:t>
      </w:r>
    </w:p>
    <w:p w14:paraId="4B5C8720" w14:textId="77777777" w:rsidR="00282D8C" w:rsidRPr="00E77497" w:rsidRDefault="00282D8C" w:rsidP="00613655">
      <w:pPr>
        <w:pStyle w:val="Alg4"/>
        <w:numPr>
          <w:ilvl w:val="4"/>
          <w:numId w:val="1119"/>
        </w:numPr>
      </w:pPr>
      <w:r>
        <w:t>S</w:t>
      </w:r>
      <w:r w:rsidRPr="00E77497">
        <w:t xml:space="preserve">et </w:t>
      </w:r>
      <w:r w:rsidRPr="00E77497">
        <w:rPr>
          <w:i/>
        </w:rPr>
        <w:t>previousLastIndex</w:t>
      </w:r>
      <w:r w:rsidRPr="00E77497">
        <w:t xml:space="preserve"> to </w:t>
      </w:r>
      <w:r w:rsidRPr="00E77497">
        <w:rPr>
          <w:i/>
        </w:rPr>
        <w:t>thisIndex</w:t>
      </w:r>
      <w:r w:rsidRPr="00E77497">
        <w:t>.</w:t>
      </w:r>
    </w:p>
    <w:p w14:paraId="37B8A9B9" w14:textId="77777777" w:rsidR="00282D8C" w:rsidRPr="00E77497" w:rsidRDefault="00282D8C" w:rsidP="00613655">
      <w:pPr>
        <w:pStyle w:val="Alg4"/>
        <w:numPr>
          <w:ilvl w:val="3"/>
          <w:numId w:val="1119"/>
        </w:numPr>
      </w:pPr>
      <w:r w:rsidRPr="00E77497">
        <w:t xml:space="preserve">Let </w:t>
      </w:r>
      <w:r w:rsidRPr="00E77497">
        <w:rPr>
          <w:i/>
        </w:rPr>
        <w:t>matchStr</w:t>
      </w:r>
      <w:r w:rsidRPr="00E77497">
        <w:t xml:space="preserve"> be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14:paraId="4253E28B" w14:textId="77777777" w:rsidR="00282D8C" w:rsidRPr="00E77497" w:rsidRDefault="00282D8C" w:rsidP="00613655">
      <w:pPr>
        <w:pStyle w:val="Alg4"/>
        <w:numPr>
          <w:ilvl w:val="3"/>
          <w:numId w:val="1119"/>
        </w:numPr>
      </w:pPr>
      <w:r>
        <w:t xml:space="preserve">Let </w:t>
      </w:r>
      <w:r>
        <w:rPr>
          <w:i/>
          <w:iCs/>
        </w:rPr>
        <w:t>defineStatus</w:t>
      </w:r>
      <w:r>
        <w:t xml:space="preserve"> CreateDataPropertyOrThrow(</w:t>
      </w:r>
      <w:r w:rsidRPr="00E77497">
        <w:rPr>
          <w:i/>
        </w:rPr>
        <w:t>A</w:t>
      </w:r>
      <w:r>
        <w:rPr>
          <w:iCs/>
        </w:rPr>
        <w:t>,</w:t>
      </w:r>
      <w:r w:rsidRPr="00E77497">
        <w:t xml:space="preserve"> ToString(</w:t>
      </w:r>
      <w:r w:rsidRPr="00E77497">
        <w:rPr>
          <w:i/>
        </w:rPr>
        <w:t>n</w:t>
      </w:r>
      <w:r w:rsidRPr="00E77497">
        <w:t>)</w:t>
      </w:r>
      <w:r>
        <w:t xml:space="preserve">, </w:t>
      </w:r>
      <w:r w:rsidRPr="00E77497">
        <w:t xml:space="preserve"> </w:t>
      </w:r>
      <w:r w:rsidRPr="00E77497">
        <w:rPr>
          <w:i/>
        </w:rPr>
        <w:t>matchStr</w:t>
      </w:r>
      <w:r>
        <w:t>)</w:t>
      </w:r>
      <w:r w:rsidRPr="00E77497">
        <w:t>.</w:t>
      </w:r>
    </w:p>
    <w:p w14:paraId="2726BB26" w14:textId="77777777" w:rsidR="00282D8C" w:rsidRDefault="00282D8C" w:rsidP="00613655">
      <w:pPr>
        <w:pStyle w:val="Alg4"/>
        <w:numPr>
          <w:ilvl w:val="3"/>
          <w:numId w:val="1119"/>
        </w:numPr>
      </w:pPr>
      <w:r>
        <w:t>ReturnIfAbrupt(</w:t>
      </w:r>
      <w:r>
        <w:rPr>
          <w:i/>
        </w:rPr>
        <w:t>defineStatus</w:t>
      </w:r>
      <w:r>
        <w:t>).</w:t>
      </w:r>
    </w:p>
    <w:p w14:paraId="13E673AE" w14:textId="77777777" w:rsidR="00282D8C" w:rsidRPr="00E77497" w:rsidRDefault="00282D8C" w:rsidP="00613655">
      <w:pPr>
        <w:pStyle w:val="Alg4"/>
        <w:numPr>
          <w:ilvl w:val="3"/>
          <w:numId w:val="1119"/>
        </w:numPr>
      </w:pPr>
      <w:r w:rsidRPr="00E77497">
        <w:t xml:space="preserve">Increment </w:t>
      </w:r>
      <w:r w:rsidRPr="00E77497">
        <w:rPr>
          <w:i/>
        </w:rPr>
        <w:t>n</w:t>
      </w:r>
      <w:r w:rsidRPr="00E77497">
        <w:t>.</w:t>
      </w:r>
    </w:p>
    <w:p w14:paraId="0AF089A5" w14:textId="77777777" w:rsidR="00282D8C" w:rsidRPr="00E77497" w:rsidRDefault="00282D8C" w:rsidP="00613655">
      <w:pPr>
        <w:pStyle w:val="Alg4"/>
        <w:numPr>
          <w:ilvl w:val="1"/>
          <w:numId w:val="1119"/>
        </w:numPr>
      </w:pPr>
      <w:r w:rsidRPr="00E77497">
        <w:t xml:space="preserve">If </w:t>
      </w:r>
      <w:r w:rsidRPr="00E77497">
        <w:rPr>
          <w:i/>
        </w:rPr>
        <w:t>n</w:t>
      </w:r>
      <w:r w:rsidRPr="00E77497">
        <w:t xml:space="preserve"> = 0, then return </w:t>
      </w:r>
      <w:r w:rsidRPr="00E77497">
        <w:rPr>
          <w:b/>
        </w:rPr>
        <w:t>null</w:t>
      </w:r>
      <w:r w:rsidRPr="00E77497">
        <w:t>.</w:t>
      </w:r>
    </w:p>
    <w:p w14:paraId="48DD3198" w14:textId="77777777" w:rsidR="00282D8C" w:rsidRPr="00E77497" w:rsidRDefault="00282D8C" w:rsidP="00613655">
      <w:pPr>
        <w:pStyle w:val="Alg4"/>
        <w:numPr>
          <w:ilvl w:val="1"/>
          <w:numId w:val="1119"/>
        </w:numPr>
      </w:pPr>
      <w:r w:rsidRPr="00E77497">
        <w:t xml:space="preserve">Return </w:t>
      </w:r>
      <w:r w:rsidRPr="00E77497">
        <w:rPr>
          <w:i/>
        </w:rPr>
        <w:t>A</w:t>
      </w:r>
      <w:r w:rsidRPr="00E77497">
        <w:t>.</w:t>
      </w:r>
    </w:p>
    <w:p w14:paraId="68C465F7" w14:textId="77777777" w:rsidR="00282D8C" w:rsidRPr="00E77497" w:rsidRDefault="00282D8C" w:rsidP="00282D8C">
      <w:pPr>
        <w:pStyle w:val="Heading4"/>
      </w:pPr>
      <w:r>
        <w:t xml:space="preserve">get </w:t>
      </w:r>
      <w:r w:rsidRPr="00E77497">
        <w:t>RegExp.prototype.</w:t>
      </w:r>
      <w:r>
        <w:t>multiline</w:t>
      </w:r>
      <w:r w:rsidRPr="00E77497">
        <w:t xml:space="preserve"> </w:t>
      </w:r>
    </w:p>
    <w:p w14:paraId="51889516"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7FCC5D75" w14:textId="77777777" w:rsidR="00282D8C" w:rsidRPr="00E77497" w:rsidRDefault="00282D8C" w:rsidP="00613655">
      <w:pPr>
        <w:pStyle w:val="Alg4"/>
        <w:numPr>
          <w:ilvl w:val="0"/>
          <w:numId w:val="1192"/>
        </w:numPr>
      </w:pPr>
      <w:r w:rsidRPr="00E77497">
        <w:t xml:space="preserve">Let </w:t>
      </w:r>
      <w:r>
        <w:rPr>
          <w:i/>
        </w:rPr>
        <w:t>R</w:t>
      </w:r>
      <w:r w:rsidRPr="00E77497">
        <w:t xml:space="preserve"> be the</w:t>
      </w:r>
      <w:r>
        <w:t xml:space="preserve"> </w:t>
      </w:r>
      <w:r w:rsidRPr="00E77497">
        <w:rPr>
          <w:b/>
        </w:rPr>
        <w:t>this</w:t>
      </w:r>
      <w:r w:rsidRPr="00E77497">
        <w:t xml:space="preserve"> value.</w:t>
      </w:r>
    </w:p>
    <w:p w14:paraId="5E2A43FE" w14:textId="77777777" w:rsidR="00282D8C" w:rsidRPr="00E77497" w:rsidRDefault="00282D8C" w:rsidP="00613655">
      <w:pPr>
        <w:pStyle w:val="Alg4"/>
        <w:numPr>
          <w:ilvl w:val="0"/>
          <w:numId w:val="1192"/>
        </w:numPr>
      </w:pPr>
      <w:r>
        <w:t>If Type(</w:t>
      </w:r>
      <w:r>
        <w:rPr>
          <w:i/>
          <w:iCs/>
        </w:rPr>
        <w:t>R)</w:t>
      </w:r>
      <w:r>
        <w:t xml:space="preserve"> is not Object, then throw a </w:t>
      </w:r>
      <w:r w:rsidRPr="003F3BD9">
        <w:rPr>
          <w:b/>
        </w:rPr>
        <w:t>TypeError</w:t>
      </w:r>
      <w:r>
        <w:t xml:space="preserve"> exception.</w:t>
      </w:r>
    </w:p>
    <w:p w14:paraId="167F5618" w14:textId="77777777" w:rsidR="00282D8C" w:rsidRDefault="00282D8C" w:rsidP="00613655">
      <w:pPr>
        <w:pStyle w:val="Alg4"/>
        <w:numPr>
          <w:ilvl w:val="0"/>
          <w:numId w:val="1192"/>
        </w:numPr>
      </w:pPr>
      <w:r>
        <w:t xml:space="preserve">If </w:t>
      </w:r>
      <w:r>
        <w:rPr>
          <w:i/>
        </w:rPr>
        <w:t>R</w:t>
      </w:r>
      <w:r>
        <w:t xml:space="preserve"> does not have an [[OriginalFlags]] internal slot throw a </w:t>
      </w:r>
      <w:r w:rsidRPr="007B0456">
        <w:rPr>
          <w:b/>
        </w:rPr>
        <w:t>TypeError</w:t>
      </w:r>
      <w:r>
        <w:t xml:space="preserve"> exception.</w:t>
      </w:r>
    </w:p>
    <w:p w14:paraId="2E16A2FF" w14:textId="77777777" w:rsidR="00282D8C" w:rsidRDefault="00282D8C" w:rsidP="00613655">
      <w:pPr>
        <w:pStyle w:val="Alg4"/>
        <w:numPr>
          <w:ilvl w:val="0"/>
          <w:numId w:val="1192"/>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3577E708" w14:textId="77777777" w:rsidR="00282D8C" w:rsidRDefault="00282D8C" w:rsidP="00613655">
      <w:pPr>
        <w:pStyle w:val="Alg4"/>
        <w:numPr>
          <w:ilvl w:val="0"/>
          <w:numId w:val="1192"/>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53E6E1F1" w14:textId="77777777" w:rsidR="00282D8C" w:rsidRDefault="00282D8C" w:rsidP="00613655">
      <w:pPr>
        <w:pStyle w:val="Alg4"/>
        <w:numPr>
          <w:ilvl w:val="0"/>
          <w:numId w:val="1192"/>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14:paraId="5B76B1B1" w14:textId="77777777" w:rsidR="00282D8C" w:rsidRPr="00E77497" w:rsidRDefault="00282D8C" w:rsidP="00613655">
      <w:pPr>
        <w:pStyle w:val="Alg4"/>
        <w:numPr>
          <w:ilvl w:val="0"/>
          <w:numId w:val="1192"/>
        </w:numPr>
      </w:pPr>
      <w:r>
        <w:lastRenderedPageBreak/>
        <w:t>Return</w:t>
      </w:r>
      <w:r>
        <w:rPr>
          <w:iCs/>
        </w:rPr>
        <w:t xml:space="preserve"> </w:t>
      </w:r>
      <w:r>
        <w:rPr>
          <w:b/>
          <w:bCs/>
          <w:iCs/>
        </w:rPr>
        <w:t>false</w:t>
      </w:r>
      <w:r>
        <w:t>.</w:t>
      </w:r>
    </w:p>
    <w:p w14:paraId="738BB6A7" w14:textId="77777777" w:rsidR="00282D8C" w:rsidRPr="00E77497" w:rsidRDefault="00282D8C" w:rsidP="00282D8C">
      <w:pPr>
        <w:pStyle w:val="Heading4"/>
      </w:pPr>
      <w:r>
        <w:t>RegExp</w:t>
      </w:r>
      <w:r w:rsidRPr="00E77497">
        <w:t>.prototype.replace (</w:t>
      </w:r>
      <w:r>
        <w:t xml:space="preserve"> string</w:t>
      </w:r>
      <w:r w:rsidRPr="00E77497">
        <w:t>, replaceValue</w:t>
      </w:r>
      <w:r>
        <w:t xml:space="preserve"> </w:t>
      </w:r>
      <w:r w:rsidRPr="00E77497">
        <w:t>)</w:t>
      </w:r>
    </w:p>
    <w:p w14:paraId="51EB1F53" w14:textId="77777777" w:rsidR="00282D8C" w:rsidRDefault="00282D8C" w:rsidP="00282D8C">
      <w:pPr>
        <w:pStyle w:val="normalbefore"/>
        <w:keepNext/>
      </w:pPr>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string</w:t>
      </w:r>
      <w:r>
        <w:t xml:space="preserve"> and </w:t>
      </w:r>
      <w:r w:rsidRPr="00CE6ED6">
        <w:rPr>
          <w:rFonts w:ascii="Times New Roman" w:hAnsi="Times New Roman"/>
          <w:i/>
          <w:iCs/>
        </w:rPr>
        <w:t>replaceValue</w:t>
      </w:r>
      <w:r w:rsidRPr="00E77497">
        <w:t xml:space="preserve"> the following steps are taken:</w:t>
      </w:r>
    </w:p>
    <w:p w14:paraId="441D9A54" w14:textId="77777777" w:rsidR="00282D8C" w:rsidRPr="00E77497" w:rsidRDefault="00282D8C" w:rsidP="00613655">
      <w:pPr>
        <w:pStyle w:val="Alg4"/>
        <w:numPr>
          <w:ilvl w:val="0"/>
          <w:numId w:val="1120"/>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3EB666ED" w14:textId="77777777" w:rsidR="00282D8C" w:rsidRPr="00E77497" w:rsidRDefault="00282D8C" w:rsidP="00613655">
      <w:pPr>
        <w:pStyle w:val="Alg4"/>
        <w:numPr>
          <w:ilvl w:val="0"/>
          <w:numId w:val="1120"/>
        </w:numPr>
      </w:pPr>
      <w:r>
        <w:t>If Type(</w:t>
      </w:r>
      <w:r w:rsidRPr="00E77497">
        <w:rPr>
          <w:i/>
        </w:rPr>
        <w:t>rx</w:t>
      </w:r>
      <w:r>
        <w:rPr>
          <w:i/>
          <w:iCs/>
        </w:rPr>
        <w:t>)</w:t>
      </w:r>
      <w:r>
        <w:t xml:space="preserve"> is not Object, then throw a </w:t>
      </w:r>
      <w:r w:rsidRPr="003F3BD9">
        <w:rPr>
          <w:b/>
        </w:rPr>
        <w:t>TypeError</w:t>
      </w:r>
      <w:r>
        <w:t xml:space="preserve"> exception.</w:t>
      </w:r>
    </w:p>
    <w:p w14:paraId="769766D7" w14:textId="77777777" w:rsidR="00282D8C" w:rsidRDefault="00282D8C" w:rsidP="00613655">
      <w:pPr>
        <w:pStyle w:val="Alg4"/>
        <w:numPr>
          <w:ilvl w:val="0"/>
          <w:numId w:val="1120"/>
        </w:numPr>
      </w:pPr>
      <w:r>
        <w:t xml:space="preserve">If </w:t>
      </w:r>
      <w:r w:rsidRPr="00E77497">
        <w:rPr>
          <w:i/>
        </w:rPr>
        <w:t>rx</w:t>
      </w:r>
      <w:r>
        <w:t xml:space="preserve"> does not have a [[RegExpMatcher]] internal slot, then throw a </w:t>
      </w:r>
      <w:r w:rsidRPr="007B0456">
        <w:rPr>
          <w:b/>
        </w:rPr>
        <w:t>TypeError</w:t>
      </w:r>
      <w:r>
        <w:t xml:space="preserve"> exception.</w:t>
      </w:r>
    </w:p>
    <w:p w14:paraId="295130A8" w14:textId="77777777" w:rsidR="00282D8C" w:rsidRDefault="00282D8C" w:rsidP="00613655">
      <w:pPr>
        <w:pStyle w:val="Alg4"/>
        <w:numPr>
          <w:ilvl w:val="0"/>
          <w:numId w:val="1120"/>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2AC45BE6" w14:textId="77777777" w:rsidR="00282D8C" w:rsidRDefault="00282D8C" w:rsidP="00613655">
      <w:pPr>
        <w:pStyle w:val="Alg4"/>
        <w:numPr>
          <w:ilvl w:val="0"/>
          <w:numId w:val="1120"/>
        </w:numPr>
      </w:pPr>
      <w:r w:rsidRPr="00E77497">
        <w:t xml:space="preserve">Let </w:t>
      </w:r>
      <w:r>
        <w:rPr>
          <w:i/>
        </w:rPr>
        <w:t>nCaptures</w:t>
      </w:r>
      <w:r w:rsidRPr="00E77497">
        <w:t xml:space="preserve"> be the number of left capturing parentheses in </w:t>
      </w:r>
      <w:r>
        <w:rPr>
          <w:i/>
        </w:rPr>
        <w:t>rx</w:t>
      </w:r>
      <w:r w:rsidRPr="00E77497">
        <w:t xml:space="preserve"> (using </w:t>
      </w:r>
      <w:r w:rsidRPr="00343E36">
        <w:rPr>
          <w:i/>
        </w:rPr>
        <w:t>NcapturingParens</w:t>
      </w:r>
      <w:r w:rsidRPr="00E77497">
        <w:t xml:space="preserve"> as specified in </w:t>
      </w:r>
      <w:r>
        <w:fldChar w:fldCharType="begin"/>
      </w:r>
      <w:r>
        <w:instrText xml:space="preserve"> REF _Ref366079453 \r \h </w:instrText>
      </w:r>
      <w:r>
        <w:fldChar w:fldCharType="separate"/>
      </w:r>
      <w:r w:rsidR="00281431">
        <w:t>21.2.2.1</w:t>
      </w:r>
      <w:r>
        <w:fldChar w:fldCharType="end"/>
      </w:r>
      <w:r w:rsidRPr="00E77497">
        <w:t>)</w:t>
      </w:r>
    </w:p>
    <w:p w14:paraId="4A06493E" w14:textId="77777777" w:rsidR="00282D8C" w:rsidRDefault="00282D8C" w:rsidP="00613655">
      <w:pPr>
        <w:pStyle w:val="Alg4"/>
        <w:numPr>
          <w:ilvl w:val="0"/>
          <w:numId w:val="1120"/>
        </w:numPr>
      </w:pPr>
      <w:r w:rsidRPr="00E77497">
        <w:t xml:space="preserve">Let </w:t>
      </w:r>
      <w:r w:rsidRPr="00E77497">
        <w:rPr>
          <w:i/>
        </w:rPr>
        <w:t>S</w:t>
      </w:r>
      <w:r w:rsidRPr="00E77497">
        <w:t xml:space="preserve"> be the value of ToString(</w:t>
      </w:r>
      <w:r w:rsidRPr="00E77497">
        <w:rPr>
          <w:i/>
        </w:rPr>
        <w:t>string</w:t>
      </w:r>
      <w:r w:rsidRPr="00E77497">
        <w:t>)</w:t>
      </w:r>
      <w:r>
        <w:t>.</w:t>
      </w:r>
    </w:p>
    <w:p w14:paraId="6E349C53" w14:textId="77777777" w:rsidR="00282D8C" w:rsidRPr="00E77497" w:rsidRDefault="00282D8C" w:rsidP="00613655">
      <w:pPr>
        <w:pStyle w:val="Alg4"/>
        <w:numPr>
          <w:ilvl w:val="0"/>
          <w:numId w:val="1120"/>
        </w:numPr>
      </w:pPr>
      <w:r>
        <w:t>ReturnIfAbrupt(</w:t>
      </w:r>
      <w:r>
        <w:rPr>
          <w:i/>
        </w:rPr>
        <w:t>S</w:t>
      </w:r>
      <w:r>
        <w:t>).</w:t>
      </w:r>
    </w:p>
    <w:p w14:paraId="735DFCF5" w14:textId="77777777" w:rsidR="00282D8C" w:rsidRDefault="00282D8C" w:rsidP="00613655">
      <w:pPr>
        <w:pStyle w:val="Alg4"/>
        <w:numPr>
          <w:ilvl w:val="0"/>
          <w:numId w:val="1120"/>
        </w:numPr>
      </w:pPr>
      <w:r>
        <w:t xml:space="preserve">Let </w:t>
      </w:r>
      <w:r w:rsidRPr="00B81294">
        <w:rPr>
          <w:i/>
        </w:rPr>
        <w:t>functionalReplace</w:t>
      </w:r>
      <w:r>
        <w:t xml:space="preserve"> be IsCallable(</w:t>
      </w:r>
      <w:r>
        <w:rPr>
          <w:i/>
        </w:rPr>
        <w:t>replaceValue</w:t>
      </w:r>
      <w:r>
        <w:t>).</w:t>
      </w:r>
    </w:p>
    <w:p w14:paraId="77BE36EA" w14:textId="77777777" w:rsidR="00282D8C" w:rsidRPr="00E77497" w:rsidRDefault="00282D8C" w:rsidP="00613655">
      <w:pPr>
        <w:pStyle w:val="Alg4"/>
        <w:numPr>
          <w:ilvl w:val="0"/>
          <w:numId w:val="1120"/>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14:paraId="574DAF36" w14:textId="77777777" w:rsidR="00282D8C" w:rsidRPr="00E77497" w:rsidRDefault="00282D8C" w:rsidP="00613655">
      <w:pPr>
        <w:pStyle w:val="Alg4"/>
        <w:numPr>
          <w:ilvl w:val="0"/>
          <w:numId w:val="1120"/>
        </w:numPr>
      </w:pPr>
      <w:r>
        <w:t>ReturnIfAbrupt(</w:t>
      </w:r>
      <w:r>
        <w:rPr>
          <w:i/>
        </w:rPr>
        <w:t>global</w:t>
      </w:r>
      <w:r>
        <w:t>).</w:t>
      </w:r>
    </w:p>
    <w:p w14:paraId="5A477C5D" w14:textId="77777777" w:rsidR="00282D8C" w:rsidRDefault="00282D8C" w:rsidP="00613655">
      <w:pPr>
        <w:pStyle w:val="Alg4"/>
        <w:numPr>
          <w:ilvl w:val="0"/>
          <w:numId w:val="1120"/>
        </w:numPr>
      </w:pPr>
      <w:r>
        <w:t xml:space="preserve">Let </w:t>
      </w:r>
      <w:r w:rsidRPr="0023656E">
        <w:rPr>
          <w:i/>
        </w:rPr>
        <w:t>accumulatedResult</w:t>
      </w:r>
      <w:r>
        <w:t xml:space="preserve"> be the empty Sring value.</w:t>
      </w:r>
    </w:p>
    <w:p w14:paraId="037ADC26" w14:textId="77777777" w:rsidR="00282D8C" w:rsidRDefault="00282D8C" w:rsidP="00613655">
      <w:pPr>
        <w:pStyle w:val="Alg4"/>
        <w:numPr>
          <w:ilvl w:val="0"/>
          <w:numId w:val="1120"/>
        </w:numPr>
      </w:pPr>
      <w:r>
        <w:t xml:space="preserve">Let </w:t>
      </w:r>
      <w:r>
        <w:rPr>
          <w:i/>
        </w:rPr>
        <w:t>nextSrcPosition</w:t>
      </w:r>
      <w:r>
        <w:t xml:space="preserve"> be 0. </w:t>
      </w:r>
    </w:p>
    <w:p w14:paraId="1B5C418C" w14:textId="77777777" w:rsidR="00282D8C" w:rsidRPr="00E77497" w:rsidRDefault="00282D8C" w:rsidP="00613655">
      <w:pPr>
        <w:pStyle w:val="Alg4"/>
        <w:numPr>
          <w:ilvl w:val="0"/>
          <w:numId w:val="1120"/>
        </w:numPr>
      </w:pPr>
      <w:r>
        <w:t>If</w:t>
      </w:r>
      <w:r w:rsidRPr="00E77497">
        <w:t xml:space="preserve"> </w:t>
      </w:r>
      <w:r w:rsidRPr="00E77497">
        <w:rPr>
          <w:i/>
        </w:rPr>
        <w:t>global</w:t>
      </w:r>
      <w:r w:rsidRPr="00E77497">
        <w:t xml:space="preserve"> is </w:t>
      </w:r>
      <w:r w:rsidRPr="00E77497">
        <w:rPr>
          <w:b/>
        </w:rPr>
        <w:t>true</w:t>
      </w:r>
      <w:r w:rsidRPr="00E77497">
        <w:t>,</w:t>
      </w:r>
      <w:r>
        <w:t>then</w:t>
      </w:r>
    </w:p>
    <w:p w14:paraId="3D4B63FD" w14:textId="77777777" w:rsidR="00282D8C" w:rsidRPr="00534714" w:rsidRDefault="00282D8C" w:rsidP="00613655">
      <w:pPr>
        <w:pStyle w:val="Alg4"/>
        <w:numPr>
          <w:ilvl w:val="1"/>
          <w:numId w:val="1120"/>
        </w:numPr>
      </w:pPr>
      <w:r w:rsidRPr="00534714">
        <w:t xml:space="preserve">Let </w:t>
      </w:r>
      <w:r w:rsidRPr="00534714">
        <w:rPr>
          <w:i/>
        </w:rPr>
        <w:t>putStatus</w:t>
      </w:r>
      <w:r w:rsidRPr="00534714">
        <w:t xml:space="preserve"> be the result of Put(</w:t>
      </w:r>
      <w:r w:rsidRPr="00534714">
        <w:rPr>
          <w:i/>
        </w:rPr>
        <w:t>rx</w:t>
      </w:r>
      <w:r w:rsidRPr="00534714">
        <w:t xml:space="preserve">, </w:t>
      </w:r>
      <w:r w:rsidRPr="00534714">
        <w:rPr>
          <w:rFonts w:ascii="Courier New" w:hAnsi="Courier New"/>
          <w:b/>
        </w:rPr>
        <w:t>"lastIndex"</w:t>
      </w:r>
      <w:r w:rsidRPr="00534714">
        <w:t xml:space="preserve">, 0, </w:t>
      </w:r>
      <w:r w:rsidRPr="00534714">
        <w:rPr>
          <w:b/>
        </w:rPr>
        <w:t>true</w:t>
      </w:r>
      <w:r w:rsidRPr="00534714">
        <w:rPr>
          <w:bCs/>
        </w:rPr>
        <w:t>)</w:t>
      </w:r>
      <w:r w:rsidRPr="00534714">
        <w:t>.</w:t>
      </w:r>
    </w:p>
    <w:p w14:paraId="1047A95E" w14:textId="77777777" w:rsidR="00282D8C" w:rsidRPr="00534714" w:rsidRDefault="00282D8C" w:rsidP="00613655">
      <w:pPr>
        <w:pStyle w:val="Alg4"/>
        <w:numPr>
          <w:ilvl w:val="1"/>
          <w:numId w:val="1120"/>
        </w:numPr>
      </w:pPr>
      <w:r w:rsidRPr="00534714">
        <w:t>ReturnIfAbrupt(</w:t>
      </w:r>
      <w:r w:rsidRPr="00534714">
        <w:rPr>
          <w:i/>
        </w:rPr>
        <w:t>putStatus</w:t>
      </w:r>
      <w:r w:rsidRPr="00534714">
        <w:t>).</w:t>
      </w:r>
    </w:p>
    <w:p w14:paraId="2839476D" w14:textId="77777777" w:rsidR="00282D8C" w:rsidRPr="00534714" w:rsidRDefault="00282D8C" w:rsidP="00613655">
      <w:pPr>
        <w:pStyle w:val="Alg4"/>
        <w:numPr>
          <w:ilvl w:val="0"/>
          <w:numId w:val="1120"/>
        </w:numPr>
      </w:pPr>
      <w:r w:rsidRPr="00534714">
        <w:t xml:space="preserve">Let </w:t>
      </w:r>
      <w:r w:rsidRPr="00534714">
        <w:rPr>
          <w:i/>
        </w:rPr>
        <w:t>previousLastIndex</w:t>
      </w:r>
      <w:r w:rsidRPr="00534714">
        <w:t xml:space="preserve"> be 0.</w:t>
      </w:r>
    </w:p>
    <w:p w14:paraId="3875F6FE" w14:textId="77777777" w:rsidR="00282D8C" w:rsidRPr="00534714" w:rsidRDefault="00282D8C" w:rsidP="00613655">
      <w:pPr>
        <w:pStyle w:val="Alg4"/>
        <w:numPr>
          <w:ilvl w:val="0"/>
          <w:numId w:val="1120"/>
        </w:numPr>
      </w:pPr>
      <w:r w:rsidRPr="00534714">
        <w:t xml:space="preserve">Let </w:t>
      </w:r>
      <w:r>
        <w:rPr>
          <w:i/>
        </w:rPr>
        <w:t>done</w:t>
      </w:r>
      <w:r w:rsidRPr="00534714">
        <w:t xml:space="preserve"> be </w:t>
      </w:r>
      <w:r>
        <w:rPr>
          <w:b/>
        </w:rPr>
        <w:t>false</w:t>
      </w:r>
      <w:r w:rsidRPr="00534714">
        <w:t>.</w:t>
      </w:r>
    </w:p>
    <w:p w14:paraId="20913250" w14:textId="77777777" w:rsidR="00282D8C" w:rsidRPr="00534714" w:rsidRDefault="00282D8C" w:rsidP="00613655">
      <w:pPr>
        <w:pStyle w:val="Alg4"/>
        <w:numPr>
          <w:ilvl w:val="0"/>
          <w:numId w:val="1120"/>
        </w:numPr>
      </w:pPr>
      <w:r w:rsidRPr="00534714">
        <w:t xml:space="preserve">Repeat, while </w:t>
      </w:r>
      <w:r>
        <w:rPr>
          <w:i/>
        </w:rPr>
        <w:t>done</w:t>
      </w:r>
      <w:r w:rsidRPr="00534714">
        <w:t xml:space="preserve"> is </w:t>
      </w:r>
      <w:r>
        <w:rPr>
          <w:b/>
        </w:rPr>
        <w:t>false</w:t>
      </w:r>
    </w:p>
    <w:p w14:paraId="7D43D7D6" w14:textId="77777777" w:rsidR="00282D8C" w:rsidRPr="00534714" w:rsidRDefault="00282D8C" w:rsidP="00613655">
      <w:pPr>
        <w:pStyle w:val="Alg4"/>
        <w:numPr>
          <w:ilvl w:val="1"/>
          <w:numId w:val="1120"/>
        </w:numPr>
      </w:pPr>
      <w:r w:rsidRPr="00534714">
        <w:t xml:space="preserve">Let </w:t>
      </w:r>
      <w:r w:rsidRPr="00534714">
        <w:rPr>
          <w:i/>
        </w:rPr>
        <w:t>result</w:t>
      </w:r>
      <w:r w:rsidRPr="00534714">
        <w:t xml:space="preserve"> be RegExpExec</w:t>
      </w:r>
      <w:r>
        <w:t>(</w:t>
      </w:r>
      <w:r w:rsidRPr="00534714">
        <w:rPr>
          <w:i/>
        </w:rPr>
        <w:t>rx</w:t>
      </w:r>
      <w:r>
        <w:t>,</w:t>
      </w:r>
      <w:r w:rsidRPr="00534714">
        <w:t xml:space="preserve"> </w:t>
      </w:r>
      <w:r w:rsidRPr="00534714">
        <w:rPr>
          <w:i/>
        </w:rPr>
        <w:t>S</w:t>
      </w:r>
      <w:r>
        <w:t>)</w:t>
      </w:r>
      <w:r w:rsidRPr="00534714">
        <w:t>.</w:t>
      </w:r>
    </w:p>
    <w:p w14:paraId="2EBC3676" w14:textId="77777777" w:rsidR="00282D8C" w:rsidRPr="00534714" w:rsidRDefault="00282D8C" w:rsidP="00613655">
      <w:pPr>
        <w:pStyle w:val="Alg4"/>
        <w:numPr>
          <w:ilvl w:val="1"/>
          <w:numId w:val="1120"/>
        </w:numPr>
      </w:pPr>
      <w:r w:rsidRPr="00534714">
        <w:t>ReturnIfAbrupt(</w:t>
      </w:r>
      <w:r w:rsidRPr="00534714">
        <w:rPr>
          <w:i/>
        </w:rPr>
        <w:t>result</w:t>
      </w:r>
      <w:r w:rsidRPr="00534714">
        <w:t>).</w:t>
      </w:r>
    </w:p>
    <w:p w14:paraId="05822151" w14:textId="77777777" w:rsidR="00282D8C" w:rsidRPr="00534714" w:rsidRDefault="00282D8C" w:rsidP="00613655">
      <w:pPr>
        <w:pStyle w:val="Alg4"/>
        <w:numPr>
          <w:ilvl w:val="1"/>
          <w:numId w:val="1120"/>
        </w:numPr>
      </w:pPr>
      <w:r w:rsidRPr="00534714">
        <w:t xml:space="preserve">If </w:t>
      </w:r>
      <w:r w:rsidRPr="00534714">
        <w:rPr>
          <w:i/>
        </w:rPr>
        <w:t>result</w:t>
      </w:r>
      <w:r w:rsidRPr="00534714">
        <w:t xml:space="preserve"> is </w:t>
      </w:r>
      <w:r w:rsidRPr="00534714">
        <w:rPr>
          <w:b/>
        </w:rPr>
        <w:t>null</w:t>
      </w:r>
      <w:r w:rsidRPr="00534714">
        <w:t xml:space="preserve">, then set </w:t>
      </w:r>
      <w:r>
        <w:rPr>
          <w:i/>
        </w:rPr>
        <w:t>done</w:t>
      </w:r>
      <w:r w:rsidRPr="00534714">
        <w:t xml:space="preserve"> to </w:t>
      </w:r>
      <w:r>
        <w:rPr>
          <w:b/>
        </w:rPr>
        <w:t>true</w:t>
      </w:r>
      <w:r w:rsidRPr="00534714">
        <w:t>.</w:t>
      </w:r>
    </w:p>
    <w:p w14:paraId="6C44C8BC" w14:textId="77777777" w:rsidR="00282D8C" w:rsidRPr="00534714" w:rsidRDefault="00282D8C" w:rsidP="00613655">
      <w:pPr>
        <w:pStyle w:val="Alg4"/>
        <w:numPr>
          <w:ilvl w:val="1"/>
          <w:numId w:val="1120"/>
        </w:numPr>
        <w:rPr>
          <w:b/>
        </w:rPr>
      </w:pPr>
      <w:r w:rsidRPr="00534714">
        <w:t xml:space="preserve">Else </w:t>
      </w:r>
      <w:r w:rsidRPr="00534714">
        <w:rPr>
          <w:i/>
        </w:rPr>
        <w:t>result</w:t>
      </w:r>
      <w:r w:rsidRPr="00534714">
        <w:t xml:space="preserve"> is not </w:t>
      </w:r>
      <w:r w:rsidRPr="00534714">
        <w:rPr>
          <w:b/>
        </w:rPr>
        <w:t>null</w:t>
      </w:r>
      <w:r w:rsidRPr="00534714">
        <w:t>,</w:t>
      </w:r>
    </w:p>
    <w:p w14:paraId="25D5C9DC" w14:textId="77777777" w:rsidR="00282D8C" w:rsidRDefault="00282D8C" w:rsidP="00613655">
      <w:pPr>
        <w:pStyle w:val="Alg4"/>
        <w:numPr>
          <w:ilvl w:val="2"/>
          <w:numId w:val="1120"/>
        </w:numPr>
      </w:pPr>
      <w:r>
        <w:t>If</w:t>
      </w:r>
      <w:r w:rsidRPr="00E77497">
        <w:t xml:space="preserve"> </w:t>
      </w:r>
      <w:r w:rsidRPr="00E77497">
        <w:rPr>
          <w:i/>
        </w:rPr>
        <w:t>global</w:t>
      </w:r>
      <w:r w:rsidRPr="00E77497">
        <w:t xml:space="preserve"> is </w:t>
      </w:r>
      <w:r w:rsidRPr="00E77497">
        <w:rPr>
          <w:b/>
        </w:rPr>
        <w:t>true</w:t>
      </w:r>
      <w:r w:rsidRPr="00E77497">
        <w:t>,</w:t>
      </w:r>
      <w:r>
        <w:t>then</w:t>
      </w:r>
    </w:p>
    <w:p w14:paraId="15ADD69D" w14:textId="77777777" w:rsidR="00282D8C" w:rsidRPr="00E77497" w:rsidRDefault="00282D8C" w:rsidP="00613655">
      <w:pPr>
        <w:pStyle w:val="Alg4"/>
        <w:numPr>
          <w:ilvl w:val="3"/>
          <w:numId w:val="1120"/>
        </w:numPr>
      </w:pPr>
      <w:r w:rsidRPr="00E77497">
        <w:t xml:space="preserve">Let </w:t>
      </w:r>
      <w:r w:rsidRPr="00E77497">
        <w:rPr>
          <w:i/>
        </w:rPr>
        <w:t>thisIndex</w:t>
      </w:r>
      <w:r w:rsidRPr="00E77497">
        <w:t xml:space="preserve">  be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14:paraId="490F08C5" w14:textId="77777777" w:rsidR="00282D8C" w:rsidRDefault="00282D8C" w:rsidP="00613655">
      <w:pPr>
        <w:pStyle w:val="Alg4"/>
        <w:numPr>
          <w:ilvl w:val="3"/>
          <w:numId w:val="1120"/>
        </w:numPr>
      </w:pPr>
      <w:r>
        <w:t>ReturnIfAbrupt(</w:t>
      </w:r>
      <w:r w:rsidRPr="00E77497">
        <w:rPr>
          <w:i/>
        </w:rPr>
        <w:t>thisIndex</w:t>
      </w:r>
      <w:r>
        <w:t>).</w:t>
      </w:r>
    </w:p>
    <w:p w14:paraId="60D04F32" w14:textId="77777777" w:rsidR="00282D8C" w:rsidRPr="00E77497" w:rsidRDefault="00282D8C" w:rsidP="00613655">
      <w:pPr>
        <w:pStyle w:val="Alg4"/>
        <w:numPr>
          <w:ilvl w:val="3"/>
          <w:numId w:val="1120"/>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327B2501" w14:textId="77777777" w:rsidR="00282D8C" w:rsidRPr="00E77497" w:rsidRDefault="00282D8C" w:rsidP="00613655">
      <w:pPr>
        <w:pStyle w:val="Alg4"/>
        <w:numPr>
          <w:ilvl w:val="4"/>
          <w:numId w:val="1120"/>
        </w:numPr>
      </w:pPr>
      <w:r>
        <w:t xml:space="preserve">Let </w:t>
      </w:r>
      <w:r>
        <w:rPr>
          <w:i/>
        </w:rPr>
        <w:t>put</w:t>
      </w:r>
      <w:r w:rsidRPr="00F726FB">
        <w:rPr>
          <w:i/>
        </w:rPr>
        <w:t>Status</w:t>
      </w:r>
      <w:r>
        <w:t xml:space="preserve"> be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14:paraId="39476A29" w14:textId="77777777" w:rsidR="00282D8C" w:rsidRDefault="00282D8C" w:rsidP="00613655">
      <w:pPr>
        <w:pStyle w:val="Alg4"/>
        <w:numPr>
          <w:ilvl w:val="4"/>
          <w:numId w:val="1120"/>
        </w:numPr>
      </w:pPr>
      <w:r>
        <w:t>ReturnIfAbrupt(</w:t>
      </w:r>
      <w:r>
        <w:rPr>
          <w:i/>
        </w:rPr>
        <w:t>putStatus</w:t>
      </w:r>
      <w:r>
        <w:t>).</w:t>
      </w:r>
    </w:p>
    <w:p w14:paraId="03C075B9" w14:textId="77777777" w:rsidR="00282D8C" w:rsidRPr="00E77497" w:rsidRDefault="00282D8C" w:rsidP="00613655">
      <w:pPr>
        <w:pStyle w:val="Alg4"/>
        <w:numPr>
          <w:ilvl w:val="4"/>
          <w:numId w:val="1120"/>
        </w:numPr>
      </w:pPr>
      <w:r w:rsidRPr="00E77497">
        <w:t xml:space="preserve">Set </w:t>
      </w:r>
      <w:r w:rsidRPr="00E77497">
        <w:rPr>
          <w:i/>
        </w:rPr>
        <w:t>previousLastIndex</w:t>
      </w:r>
      <w:r w:rsidRPr="00E77497">
        <w:t xml:space="preserve"> to </w:t>
      </w:r>
      <w:r w:rsidRPr="00E77497">
        <w:rPr>
          <w:i/>
        </w:rPr>
        <w:t>thisIndex</w:t>
      </w:r>
      <w:r w:rsidRPr="00E77497">
        <w:t>+1.</w:t>
      </w:r>
    </w:p>
    <w:p w14:paraId="0970F0FC" w14:textId="77777777" w:rsidR="00282D8C" w:rsidRDefault="00282D8C" w:rsidP="00613655">
      <w:pPr>
        <w:pStyle w:val="Alg4"/>
        <w:numPr>
          <w:ilvl w:val="3"/>
          <w:numId w:val="1120"/>
        </w:numPr>
      </w:pPr>
      <w:r w:rsidRPr="00E77497">
        <w:t>Else,</w:t>
      </w:r>
    </w:p>
    <w:p w14:paraId="4CD99E8E" w14:textId="77777777" w:rsidR="00282D8C" w:rsidRPr="00E77497" w:rsidRDefault="00282D8C" w:rsidP="00613655">
      <w:pPr>
        <w:pStyle w:val="Alg4"/>
        <w:numPr>
          <w:ilvl w:val="4"/>
          <w:numId w:val="1120"/>
        </w:numPr>
      </w:pPr>
      <w:r>
        <w:t>S</w:t>
      </w:r>
      <w:r w:rsidRPr="00E77497">
        <w:t xml:space="preserve">et </w:t>
      </w:r>
      <w:r w:rsidRPr="00E77497">
        <w:rPr>
          <w:i/>
        </w:rPr>
        <w:t>previousLastIndex</w:t>
      </w:r>
      <w:r w:rsidRPr="00E77497">
        <w:t xml:space="preserve"> to </w:t>
      </w:r>
      <w:r w:rsidRPr="00E77497">
        <w:rPr>
          <w:i/>
        </w:rPr>
        <w:t>thisIndex</w:t>
      </w:r>
      <w:r w:rsidRPr="00E77497">
        <w:t>.</w:t>
      </w:r>
    </w:p>
    <w:p w14:paraId="53A49177" w14:textId="77777777" w:rsidR="00282D8C" w:rsidRDefault="00282D8C" w:rsidP="00613655">
      <w:pPr>
        <w:pStyle w:val="Alg4"/>
        <w:numPr>
          <w:ilvl w:val="2"/>
          <w:numId w:val="1120"/>
        </w:numPr>
      </w:pPr>
      <w:r>
        <w:t xml:space="preserve">Let </w:t>
      </w:r>
      <w:r>
        <w:rPr>
          <w:i/>
        </w:rPr>
        <w:t>sub</w:t>
      </w:r>
      <w:r>
        <w:t xml:space="preserve"> be </w:t>
      </w:r>
      <w:r w:rsidRPr="00CE6ED6">
        <w:t>Get</w:t>
      </w:r>
      <w:r>
        <w:t>RegExp</w:t>
      </w:r>
      <w:r w:rsidRPr="00CE6ED6">
        <w:t>Substitution</w:t>
      </w:r>
      <w:r>
        <w:t>(</w:t>
      </w:r>
      <w:r w:rsidRPr="00AA66DD">
        <w:rPr>
          <w:i/>
        </w:rPr>
        <w:t>result</w:t>
      </w:r>
      <w:r>
        <w:t>).</w:t>
      </w:r>
    </w:p>
    <w:p w14:paraId="6B6D60F0" w14:textId="77777777" w:rsidR="00282D8C" w:rsidRPr="00E77497" w:rsidRDefault="00282D8C" w:rsidP="00613655">
      <w:pPr>
        <w:pStyle w:val="Alg4"/>
        <w:numPr>
          <w:ilvl w:val="2"/>
          <w:numId w:val="1120"/>
        </w:numPr>
      </w:pPr>
      <w:r w:rsidRPr="00E77497">
        <w:t xml:space="preserve">Let </w:t>
      </w:r>
      <w:r w:rsidRPr="00E77497">
        <w:rPr>
          <w:i/>
        </w:rPr>
        <w:t>match</w:t>
      </w:r>
      <w:r>
        <w:rPr>
          <w:i/>
        </w:rPr>
        <w:t>ed</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14:paraId="5E2CC7CE" w14:textId="77777777" w:rsidR="00282D8C" w:rsidRDefault="00282D8C" w:rsidP="00613655">
      <w:pPr>
        <w:pStyle w:val="Alg4"/>
        <w:numPr>
          <w:ilvl w:val="2"/>
          <w:numId w:val="1120"/>
        </w:numPr>
        <w:spacing w:after="120"/>
      </w:pPr>
      <w:r>
        <w:t>ReturnIfAbrupt(</w:t>
      </w:r>
      <w:r w:rsidRPr="00E77497">
        <w:rPr>
          <w:i/>
        </w:rPr>
        <w:t>match</w:t>
      </w:r>
      <w:r>
        <w:rPr>
          <w:i/>
        </w:rPr>
        <w:t>ed</w:t>
      </w:r>
      <w:r>
        <w:t>).</w:t>
      </w:r>
    </w:p>
    <w:p w14:paraId="76FA03F9" w14:textId="77777777" w:rsidR="00282D8C" w:rsidRDefault="00282D8C" w:rsidP="00613655">
      <w:pPr>
        <w:pStyle w:val="Alg4"/>
        <w:numPr>
          <w:ilvl w:val="2"/>
          <w:numId w:val="1120"/>
        </w:numPr>
        <w:spacing w:after="120"/>
      </w:pPr>
      <w:r w:rsidRPr="00E77497">
        <w:t xml:space="preserve">Let </w:t>
      </w:r>
      <w:r>
        <w:rPr>
          <w:i/>
        </w:rPr>
        <w:t>position</w:t>
      </w:r>
      <w:r w:rsidRPr="00E77497">
        <w:t xml:space="preserve"> be the result of Get</w:t>
      </w:r>
      <w:r>
        <w:t>(</w:t>
      </w:r>
      <w:r w:rsidRPr="00E77497">
        <w:rPr>
          <w:i/>
        </w:rPr>
        <w:t>result</w:t>
      </w:r>
      <w:r>
        <w:t>,</w:t>
      </w:r>
      <w:r w:rsidRPr="00E77497">
        <w:t xml:space="preserve"> </w:t>
      </w:r>
      <w:r w:rsidRPr="00E77497">
        <w:rPr>
          <w:rFonts w:ascii="Courier New" w:hAnsi="Courier New"/>
          <w:b/>
        </w:rPr>
        <w:t>"</w:t>
      </w:r>
      <w:r>
        <w:rPr>
          <w:rFonts w:ascii="Courier New" w:hAnsi="Courier New"/>
          <w:b/>
        </w:rPr>
        <w:t>index</w:t>
      </w:r>
      <w:r w:rsidRPr="00E77497">
        <w:rPr>
          <w:rFonts w:ascii="Courier New" w:hAnsi="Courier New"/>
          <w:b/>
        </w:rPr>
        <w:t>"</w:t>
      </w:r>
      <w:r w:rsidRPr="00844B9F">
        <w:rPr>
          <w:bCs/>
        </w:rPr>
        <w:t>)</w:t>
      </w:r>
      <w:r w:rsidRPr="00E77497">
        <w:t>.</w:t>
      </w:r>
    </w:p>
    <w:p w14:paraId="70775500" w14:textId="77777777" w:rsidR="00282D8C" w:rsidRDefault="00282D8C" w:rsidP="00613655">
      <w:pPr>
        <w:pStyle w:val="Alg4"/>
        <w:numPr>
          <w:ilvl w:val="2"/>
          <w:numId w:val="1120"/>
        </w:numPr>
        <w:spacing w:after="120"/>
      </w:pPr>
      <w:r>
        <w:t>ReturnIfAbrupt(</w:t>
      </w:r>
      <w:r>
        <w:rPr>
          <w:i/>
        </w:rPr>
        <w:t>position</w:t>
      </w:r>
      <w:r>
        <w:t>).</w:t>
      </w:r>
    </w:p>
    <w:p w14:paraId="2D04D06B" w14:textId="77777777" w:rsidR="00282D8C" w:rsidRDefault="00282D8C" w:rsidP="00613655">
      <w:pPr>
        <w:pStyle w:val="Alg4"/>
        <w:numPr>
          <w:ilvl w:val="2"/>
          <w:numId w:val="1120"/>
        </w:numPr>
        <w:spacing w:after="120"/>
      </w:pPr>
      <w:r>
        <w:t xml:space="preserve">Let </w:t>
      </w:r>
      <w:r>
        <w:rPr>
          <w:i/>
        </w:rPr>
        <w:t>n</w:t>
      </w:r>
      <w:r>
        <w:t xml:space="preserve"> be 0.</w:t>
      </w:r>
    </w:p>
    <w:p w14:paraId="2CBC769C" w14:textId="77777777" w:rsidR="00282D8C" w:rsidRDefault="00282D8C" w:rsidP="00613655">
      <w:pPr>
        <w:pStyle w:val="Alg4"/>
        <w:numPr>
          <w:ilvl w:val="2"/>
          <w:numId w:val="1120"/>
        </w:numPr>
        <w:spacing w:after="120"/>
      </w:pPr>
      <w:r>
        <w:t xml:space="preserve">Let </w:t>
      </w:r>
      <w:r>
        <w:rPr>
          <w:i/>
        </w:rPr>
        <w:t>captures</w:t>
      </w:r>
      <w:r>
        <w:t xml:space="preserve"> be an empty List.</w:t>
      </w:r>
    </w:p>
    <w:p w14:paraId="551EFB10" w14:textId="77777777" w:rsidR="00282D8C" w:rsidRDefault="00282D8C" w:rsidP="00613655">
      <w:pPr>
        <w:pStyle w:val="Alg4"/>
        <w:numPr>
          <w:ilvl w:val="2"/>
          <w:numId w:val="1120"/>
        </w:numPr>
        <w:spacing w:after="120"/>
      </w:pPr>
      <w:r>
        <w:t xml:space="preserve">Repeat while </w:t>
      </w:r>
      <w:r>
        <w:rPr>
          <w:i/>
        </w:rPr>
        <w:t>n</w:t>
      </w:r>
      <w:r>
        <w:t>&lt;</w:t>
      </w:r>
      <w:r w:rsidRPr="00007A42">
        <w:rPr>
          <w:i/>
        </w:rPr>
        <w:t xml:space="preserve"> </w:t>
      </w:r>
      <w:r>
        <w:rPr>
          <w:i/>
        </w:rPr>
        <w:t>nCaptures</w:t>
      </w:r>
    </w:p>
    <w:p w14:paraId="20927E17" w14:textId="77777777" w:rsidR="00282D8C" w:rsidRDefault="00282D8C" w:rsidP="00613655">
      <w:pPr>
        <w:pStyle w:val="Alg4"/>
        <w:numPr>
          <w:ilvl w:val="3"/>
          <w:numId w:val="1120"/>
        </w:numPr>
        <w:spacing w:after="120"/>
      </w:pPr>
      <w:r w:rsidRPr="00E77497">
        <w:t xml:space="preserve">Let </w:t>
      </w:r>
      <w:r>
        <w:rPr>
          <w:i/>
        </w:rPr>
        <w:t>capN</w:t>
      </w:r>
      <w:r w:rsidRPr="00E77497">
        <w:t xml:space="preserve"> be the result of Get</w:t>
      </w:r>
      <w:r>
        <w:t>(</w:t>
      </w:r>
      <w:r w:rsidRPr="00E77497">
        <w:rPr>
          <w:i/>
        </w:rPr>
        <w:t>result</w:t>
      </w:r>
      <w:r>
        <w:t>, ToString(</w:t>
      </w:r>
      <w:r>
        <w:rPr>
          <w:i/>
        </w:rPr>
        <w:t>n</w:t>
      </w:r>
      <w:r>
        <w:t>)</w:t>
      </w:r>
      <w:r w:rsidRPr="00844B9F">
        <w:rPr>
          <w:bCs/>
        </w:rPr>
        <w:t>)</w:t>
      </w:r>
      <w:r w:rsidRPr="00E77497">
        <w:t>.</w:t>
      </w:r>
    </w:p>
    <w:p w14:paraId="2EFBF3B3" w14:textId="77777777" w:rsidR="00282D8C" w:rsidRDefault="00282D8C" w:rsidP="00613655">
      <w:pPr>
        <w:pStyle w:val="Alg4"/>
        <w:numPr>
          <w:ilvl w:val="3"/>
          <w:numId w:val="1120"/>
        </w:numPr>
        <w:spacing w:after="120"/>
      </w:pPr>
      <w:r>
        <w:t>ReturnIfAbrupt(</w:t>
      </w:r>
      <w:r>
        <w:rPr>
          <w:i/>
        </w:rPr>
        <w:t>capN</w:t>
      </w:r>
      <w:r>
        <w:t>).</w:t>
      </w:r>
    </w:p>
    <w:p w14:paraId="12C0EE7A" w14:textId="77777777" w:rsidR="00282D8C" w:rsidRPr="00AA66DD" w:rsidRDefault="00282D8C" w:rsidP="00613655">
      <w:pPr>
        <w:pStyle w:val="Alg4"/>
        <w:numPr>
          <w:ilvl w:val="3"/>
          <w:numId w:val="1120"/>
        </w:numPr>
        <w:spacing w:after="120"/>
      </w:pPr>
      <w:r>
        <w:t xml:space="preserve">Append </w:t>
      </w:r>
      <w:r>
        <w:rPr>
          <w:i/>
        </w:rPr>
        <w:t>capN</w:t>
      </w:r>
      <w:r>
        <w:t xml:space="preserve"> as the last element of </w:t>
      </w:r>
      <w:r>
        <w:rPr>
          <w:i/>
        </w:rPr>
        <w:t>captures.</w:t>
      </w:r>
    </w:p>
    <w:p w14:paraId="0E8966A3" w14:textId="77777777" w:rsidR="00282D8C" w:rsidRDefault="00282D8C" w:rsidP="00613655">
      <w:pPr>
        <w:pStyle w:val="Alg4"/>
        <w:numPr>
          <w:ilvl w:val="3"/>
          <w:numId w:val="1120"/>
        </w:numPr>
        <w:spacing w:after="120"/>
      </w:pPr>
      <w:r>
        <w:t xml:space="preserve">Let </w:t>
      </w:r>
      <w:r>
        <w:rPr>
          <w:i/>
        </w:rPr>
        <w:t>n</w:t>
      </w:r>
      <w:r>
        <w:t xml:space="preserve"> be </w:t>
      </w:r>
      <w:r>
        <w:rPr>
          <w:i/>
        </w:rPr>
        <w:t>n</w:t>
      </w:r>
      <w:r>
        <w:t>+1</w:t>
      </w:r>
    </w:p>
    <w:p w14:paraId="4833240D" w14:textId="77777777" w:rsidR="00282D8C" w:rsidRDefault="00282D8C" w:rsidP="00613655">
      <w:pPr>
        <w:pStyle w:val="Alg4"/>
        <w:numPr>
          <w:ilvl w:val="2"/>
          <w:numId w:val="1120"/>
        </w:numPr>
        <w:spacing w:after="120"/>
      </w:pPr>
      <w:r w:rsidRPr="00E77497">
        <w:t xml:space="preserve">If </w:t>
      </w:r>
      <w:r w:rsidRPr="00B81294">
        <w:rPr>
          <w:i/>
        </w:rPr>
        <w:t>functionalReplace</w:t>
      </w:r>
      <w:r>
        <w:t xml:space="preserve"> is </w:t>
      </w:r>
      <w:r>
        <w:rPr>
          <w:b/>
          <w:bCs/>
        </w:rPr>
        <w:t>true</w:t>
      </w:r>
      <w:r w:rsidRPr="00E77497">
        <w:t>, then</w:t>
      </w:r>
    </w:p>
    <w:p w14:paraId="6CFAE056" w14:textId="77777777" w:rsidR="00282D8C" w:rsidRDefault="00282D8C" w:rsidP="00613655">
      <w:pPr>
        <w:pStyle w:val="Alg4"/>
        <w:numPr>
          <w:ilvl w:val="3"/>
          <w:numId w:val="1120"/>
        </w:numPr>
        <w:spacing w:after="120"/>
      </w:pPr>
      <w:r>
        <w:t xml:space="preserve">Let </w:t>
      </w:r>
      <w:r>
        <w:rPr>
          <w:i/>
        </w:rPr>
        <w:t>replacerArgs</w:t>
      </w:r>
      <w:r>
        <w:t xml:space="preserve"> be the List (</w:t>
      </w:r>
      <w:r>
        <w:rPr>
          <w:i/>
          <w:iCs/>
        </w:rPr>
        <w:t>matched</w:t>
      </w:r>
      <w:r>
        <w:rPr>
          <w:iCs/>
        </w:rPr>
        <w:t>).</w:t>
      </w:r>
    </w:p>
    <w:p w14:paraId="6F7D265F" w14:textId="77777777" w:rsidR="00282D8C" w:rsidRDefault="00282D8C" w:rsidP="00613655">
      <w:pPr>
        <w:pStyle w:val="Alg4"/>
        <w:numPr>
          <w:ilvl w:val="3"/>
          <w:numId w:val="1120"/>
        </w:numPr>
        <w:spacing w:after="120"/>
      </w:pPr>
      <w:r>
        <w:lastRenderedPageBreak/>
        <w:t xml:space="preserve">Append in list order the elements of </w:t>
      </w:r>
      <w:r>
        <w:rPr>
          <w:i/>
        </w:rPr>
        <w:t>captures</w:t>
      </w:r>
      <w:r>
        <w:t xml:space="preserve"> to the end of the List </w:t>
      </w:r>
      <w:r>
        <w:rPr>
          <w:i/>
        </w:rPr>
        <w:t>replacerArgs</w:t>
      </w:r>
      <w:r>
        <w:t>.</w:t>
      </w:r>
    </w:p>
    <w:p w14:paraId="2F35F057" w14:textId="77777777" w:rsidR="00282D8C" w:rsidRDefault="00282D8C" w:rsidP="00613655">
      <w:pPr>
        <w:pStyle w:val="Alg4"/>
        <w:numPr>
          <w:ilvl w:val="3"/>
          <w:numId w:val="1120"/>
        </w:numPr>
        <w:spacing w:after="120"/>
      </w:pPr>
      <w:r>
        <w:t xml:space="preserve">Append </w:t>
      </w:r>
      <w:r>
        <w:rPr>
          <w:i/>
        </w:rPr>
        <w:t>position</w:t>
      </w:r>
      <w:r w:rsidRPr="00E77497">
        <w:t xml:space="preserve"> </w:t>
      </w:r>
      <w:r>
        <w:t xml:space="preserve">and </w:t>
      </w:r>
      <w:r>
        <w:rPr>
          <w:i/>
          <w:iCs/>
        </w:rPr>
        <w:t xml:space="preserve">string </w:t>
      </w:r>
      <w:r>
        <w:t xml:space="preserve">as the last two element of </w:t>
      </w:r>
      <w:r>
        <w:rPr>
          <w:i/>
        </w:rPr>
        <w:t>replacerArgs.</w:t>
      </w:r>
    </w:p>
    <w:p w14:paraId="43520DC0" w14:textId="77777777" w:rsidR="00282D8C" w:rsidRDefault="00282D8C" w:rsidP="00613655">
      <w:pPr>
        <w:pStyle w:val="Alg4"/>
        <w:numPr>
          <w:ilvl w:val="3"/>
          <w:numId w:val="1120"/>
        </w:numPr>
        <w:spacing w:after="120"/>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w:t>
      </w:r>
      <w:r>
        <w:rPr>
          <w:i/>
        </w:rPr>
        <w:t>replacerArgs</w:t>
      </w:r>
      <w:r>
        <w:t xml:space="preserve"> as the argument list.</w:t>
      </w:r>
    </w:p>
    <w:p w14:paraId="3DE657EA" w14:textId="77777777" w:rsidR="00282D8C" w:rsidRDefault="00282D8C" w:rsidP="00613655">
      <w:pPr>
        <w:pStyle w:val="Alg4"/>
        <w:numPr>
          <w:ilvl w:val="3"/>
          <w:numId w:val="1120"/>
        </w:numPr>
        <w:spacing w:before="240" w:after="120"/>
      </w:pPr>
      <w:r>
        <w:t xml:space="preserve">Let </w:t>
      </w:r>
      <w:r w:rsidRPr="006668AE">
        <w:rPr>
          <w:i/>
          <w:iCs/>
        </w:rPr>
        <w:t xml:space="preserve">replacement </w:t>
      </w:r>
      <w:r>
        <w:t>be ToString(</w:t>
      </w:r>
      <w:r>
        <w:rPr>
          <w:i/>
          <w:iCs/>
        </w:rPr>
        <w:t>replValue</w:t>
      </w:r>
      <w:r>
        <w:t>).</w:t>
      </w:r>
    </w:p>
    <w:p w14:paraId="48C78BB1" w14:textId="77777777" w:rsidR="00282D8C" w:rsidRDefault="00282D8C" w:rsidP="00613655">
      <w:pPr>
        <w:pStyle w:val="Alg4"/>
        <w:numPr>
          <w:ilvl w:val="2"/>
          <w:numId w:val="1120"/>
        </w:numPr>
        <w:spacing w:after="120"/>
      </w:pPr>
      <w:r>
        <w:t>Else,</w:t>
      </w:r>
    </w:p>
    <w:p w14:paraId="2A46DD6B" w14:textId="77777777" w:rsidR="00282D8C" w:rsidRDefault="00282D8C" w:rsidP="00613655">
      <w:pPr>
        <w:pStyle w:val="Alg4"/>
        <w:numPr>
          <w:ilvl w:val="3"/>
          <w:numId w:val="1120"/>
        </w:numPr>
        <w:spacing w:after="120"/>
      </w:pPr>
      <w:r>
        <w:t xml:space="preserve">Let </w:t>
      </w:r>
      <w:r w:rsidRPr="006668AE">
        <w:rPr>
          <w:i/>
          <w:iCs/>
        </w:rPr>
        <w:t xml:space="preserve">replacement </w:t>
      </w:r>
      <w:r>
        <w:t>be the result of the abstract operation GetReplaceSubstitution(</w:t>
      </w:r>
      <w:r>
        <w:rPr>
          <w:i/>
          <w:iCs/>
        </w:rPr>
        <w:t>matched</w:t>
      </w:r>
      <w:r>
        <w:t xml:space="preserve">, </w:t>
      </w:r>
      <w:r>
        <w:rPr>
          <w:i/>
          <w:iCs/>
        </w:rPr>
        <w:t>string</w:t>
      </w:r>
      <w:r>
        <w:t xml:space="preserve">, </w:t>
      </w:r>
      <w:r>
        <w:rPr>
          <w:i/>
        </w:rPr>
        <w:t>position</w:t>
      </w:r>
      <w:r>
        <w:t xml:space="preserve">, </w:t>
      </w:r>
      <w:r>
        <w:rPr>
          <w:i/>
          <w:iCs/>
        </w:rPr>
        <w:t>captures</w:t>
      </w:r>
      <w:r>
        <w:t>).</w:t>
      </w:r>
    </w:p>
    <w:p w14:paraId="7BA91CB9" w14:textId="77777777" w:rsidR="00282D8C" w:rsidRDefault="00282D8C" w:rsidP="00613655">
      <w:pPr>
        <w:pStyle w:val="Alg4"/>
        <w:numPr>
          <w:ilvl w:val="2"/>
          <w:numId w:val="1120"/>
        </w:numPr>
        <w:spacing w:after="120"/>
      </w:pPr>
      <w:r>
        <w:t>ReturnIfAbrupt(</w:t>
      </w:r>
      <w:r>
        <w:rPr>
          <w:i/>
          <w:iCs/>
        </w:rPr>
        <w:t>re</w:t>
      </w:r>
      <w:r w:rsidRPr="006668AE">
        <w:t xml:space="preserve"> </w:t>
      </w:r>
      <w:r>
        <w:t>replacement</w:t>
      </w:r>
      <w:r>
        <w:rPr>
          <w:i/>
          <w:iCs/>
        </w:rPr>
        <w:t xml:space="preserve"> plStr</w:t>
      </w:r>
      <w:r>
        <w:t>).</w:t>
      </w:r>
    </w:p>
    <w:p w14:paraId="21BFD0A8" w14:textId="77777777" w:rsidR="00282D8C" w:rsidRDefault="00282D8C" w:rsidP="00613655">
      <w:pPr>
        <w:pStyle w:val="Alg4"/>
        <w:numPr>
          <w:ilvl w:val="2"/>
          <w:numId w:val="1120"/>
        </w:numPr>
        <w:spacing w:after="120"/>
      </w:pPr>
      <w:r>
        <w:t xml:space="preserve">Let </w:t>
      </w:r>
      <w:r>
        <w:rPr>
          <w:i/>
        </w:rPr>
        <w:t>matchLength</w:t>
      </w:r>
      <w:r>
        <w:t xml:space="preserve"> be the number of code units in </w:t>
      </w:r>
      <w:r w:rsidRPr="00E77497">
        <w:rPr>
          <w:i/>
        </w:rPr>
        <w:t>match</w:t>
      </w:r>
      <w:r>
        <w:rPr>
          <w:i/>
        </w:rPr>
        <w:t>ed</w:t>
      </w:r>
      <w:r>
        <w:t>.</w:t>
      </w:r>
    </w:p>
    <w:p w14:paraId="56B482CA" w14:textId="77777777" w:rsidR="00282D8C" w:rsidRDefault="00282D8C" w:rsidP="00613655">
      <w:pPr>
        <w:pStyle w:val="Alg4"/>
        <w:numPr>
          <w:ilvl w:val="2"/>
          <w:numId w:val="1120"/>
        </w:numPr>
        <w:spacing w:after="120"/>
      </w:pPr>
      <w:r>
        <w:t xml:space="preserve">Return the Record {[[position]]: </w:t>
      </w:r>
      <w:r>
        <w:rPr>
          <w:i/>
        </w:rPr>
        <w:t>position</w:t>
      </w:r>
      <w:r>
        <w:t xml:space="preserve">, [[matchLength]]: </w:t>
      </w:r>
      <w:r>
        <w:rPr>
          <w:i/>
        </w:rPr>
        <w:t>matchLength</w:t>
      </w:r>
      <w:r>
        <w:t xml:space="preserve">, [[replacement]]: </w:t>
      </w:r>
      <w:r>
        <w:rPr>
          <w:i/>
        </w:rPr>
        <w:t>replString</w:t>
      </w:r>
      <w:r>
        <w:t xml:space="preserve">]]. </w:t>
      </w:r>
    </w:p>
    <w:p w14:paraId="660A5D57" w14:textId="77777777" w:rsidR="00282D8C" w:rsidRDefault="00282D8C" w:rsidP="00613655">
      <w:pPr>
        <w:pStyle w:val="Alg4"/>
        <w:numPr>
          <w:ilvl w:val="2"/>
          <w:numId w:val="1120"/>
        </w:numPr>
        <w:spacing w:after="120"/>
      </w:pPr>
      <w:r>
        <w:t xml:space="preserve">Let </w:t>
      </w:r>
      <w:r w:rsidRPr="00AA66DD">
        <w:rPr>
          <w:i/>
        </w:rPr>
        <w:t>accumulatedResult</w:t>
      </w:r>
      <w:r>
        <w:t xml:space="preserve"> be the String formed by concatenating the code units of the current value of </w:t>
      </w:r>
      <w:r w:rsidRPr="00AA66DD">
        <w:rPr>
          <w:i/>
        </w:rPr>
        <w:t>accumulatedResult</w:t>
      </w:r>
      <w:r>
        <w:t xml:space="preserve"> with the substring of </w:t>
      </w:r>
      <w:r w:rsidRPr="0086579F">
        <w:rPr>
          <w:i/>
        </w:rPr>
        <w:t>S</w:t>
      </w:r>
      <w:r>
        <w:t xml:space="preserve"> consisting of the code units from </w:t>
      </w:r>
      <w:r>
        <w:rPr>
          <w:i/>
        </w:rPr>
        <w:t>nextSrcPosition</w:t>
      </w:r>
      <w:r>
        <w:t xml:space="preserve"> (inclusive) up to </w:t>
      </w:r>
      <w:r>
        <w:rPr>
          <w:i/>
        </w:rPr>
        <w:t>position</w:t>
      </w:r>
      <w:r>
        <w:rPr>
          <w:iCs/>
        </w:rPr>
        <w:t xml:space="preserve"> (exclusive) </w:t>
      </w:r>
      <w:r>
        <w:t xml:space="preserve">and with the code units of </w:t>
      </w:r>
      <w:r w:rsidRPr="00A51583">
        <w:rPr>
          <w:i/>
        </w:rPr>
        <w:t>sub</w:t>
      </w:r>
      <w:r w:rsidRPr="00A51583">
        <w:t>.</w:t>
      </w:r>
      <w:r w:rsidRPr="00AA66DD">
        <w:t>[[</w:t>
      </w:r>
      <w:r w:rsidRPr="0023656E">
        <w:t xml:space="preserve"> </w:t>
      </w:r>
      <w:r>
        <w:t>replacement</w:t>
      </w:r>
      <w:r>
        <w:rPr>
          <w:iCs/>
        </w:rPr>
        <w:t>]]</w:t>
      </w:r>
      <w:r>
        <w:t xml:space="preserve">. </w:t>
      </w:r>
    </w:p>
    <w:p w14:paraId="36ABCA44" w14:textId="77777777" w:rsidR="00282D8C" w:rsidRPr="00E77497" w:rsidRDefault="00282D8C" w:rsidP="00613655">
      <w:pPr>
        <w:pStyle w:val="Alg4"/>
        <w:numPr>
          <w:ilvl w:val="2"/>
          <w:numId w:val="1120"/>
        </w:numPr>
      </w:pPr>
      <w:r>
        <w:t xml:space="preserve">Let </w:t>
      </w:r>
      <w:r w:rsidRPr="00AA66DD">
        <w:rPr>
          <w:i/>
        </w:rPr>
        <w:t>nextSrcPosition</w:t>
      </w:r>
      <w:r>
        <w:t xml:space="preserve"> be </w:t>
      </w:r>
      <w:r>
        <w:rPr>
          <w:i/>
        </w:rPr>
        <w:t>position</w:t>
      </w:r>
      <w:r w:rsidRPr="00E77497">
        <w:t xml:space="preserve"> </w:t>
      </w:r>
      <w:r>
        <w:rPr>
          <w:iCs/>
        </w:rPr>
        <w:t>+</w:t>
      </w:r>
      <w:r w:rsidRPr="006668AE">
        <w:rPr>
          <w:i/>
        </w:rPr>
        <w:t xml:space="preserve"> </w:t>
      </w:r>
      <w:r>
        <w:rPr>
          <w:i/>
        </w:rPr>
        <w:t>matchLength</w:t>
      </w:r>
      <w:r>
        <w:t>.</w:t>
      </w:r>
    </w:p>
    <w:p w14:paraId="777B6F9C" w14:textId="77777777" w:rsidR="00282D8C" w:rsidRDefault="00282D8C" w:rsidP="00613655">
      <w:pPr>
        <w:pStyle w:val="Alg4"/>
        <w:numPr>
          <w:ilvl w:val="0"/>
          <w:numId w:val="1120"/>
        </w:numPr>
      </w:pPr>
      <w:r>
        <w:t xml:space="preserve">Return the String formed by concatenating the code units of </w:t>
      </w:r>
      <w:r w:rsidRPr="00AA66DD">
        <w:rPr>
          <w:i/>
        </w:rPr>
        <w:t>accumulatedResult</w:t>
      </w:r>
      <w:r>
        <w:t xml:space="preserve"> with the substring of </w:t>
      </w:r>
      <w:r w:rsidRPr="0086579F">
        <w:rPr>
          <w:i/>
        </w:rPr>
        <w:t>S</w:t>
      </w:r>
      <w:r>
        <w:t xml:space="preserve"> consisting of the code units from </w:t>
      </w:r>
      <w:r>
        <w:rPr>
          <w:i/>
        </w:rPr>
        <w:t>nextSrcPosition</w:t>
      </w:r>
      <w:r>
        <w:t xml:space="preserve"> (inclusive) up through the final code unit of </w:t>
      </w:r>
      <w:r>
        <w:rPr>
          <w:i/>
        </w:rPr>
        <w:t xml:space="preserve">S </w:t>
      </w:r>
      <w:r>
        <w:t>(inclusive). The substring may be empty.</w:t>
      </w:r>
    </w:p>
    <w:p w14:paraId="5575BCDD" w14:textId="77777777" w:rsidR="00282D8C" w:rsidRDefault="00282D8C" w:rsidP="00282D8C">
      <w:pPr>
        <w:pStyle w:val="Note"/>
      </w:pPr>
      <w:r>
        <w:t xml:space="preserve">If the </w:t>
      </w:r>
      <w:r w:rsidRPr="00B7599A">
        <w:rPr>
          <w:rFonts w:ascii="Courier New" w:hAnsi="Courier New" w:cs="Courier New"/>
          <w:b/>
        </w:rPr>
        <w:t>global</w:t>
      </w:r>
      <w:r>
        <w:t xml:space="preserve"> flag of this RegExp object is </w:t>
      </w:r>
      <w:r w:rsidRPr="00B7599A">
        <w:rPr>
          <w:rFonts w:ascii="Times New Roman" w:hAnsi="Times New Roman"/>
          <w:b/>
        </w:rPr>
        <w:t>true</w:t>
      </w:r>
      <w:r>
        <w:t xml:space="preserve">, the search is done in the same manner as </w:t>
      </w:r>
      <w:r w:rsidRPr="00B7599A">
        <w:rPr>
          <w:rFonts w:ascii="Courier New" w:hAnsi="Courier New" w:cs="Courier New"/>
          <w:b/>
        </w:rPr>
        <w:t>RegExp.prototype.match</w:t>
      </w:r>
      <w:r>
        <w:t xml:space="preserve">, including the update of </w:t>
      </w:r>
      <w:r w:rsidRPr="00B7599A">
        <w:rPr>
          <w:b/>
        </w:rPr>
        <w:t>lastIndex</w:t>
      </w:r>
      <w:r>
        <w:t>.</w:t>
      </w:r>
    </w:p>
    <w:p w14:paraId="20DB5A9B" w14:textId="77777777" w:rsidR="00282D8C" w:rsidRPr="00E77497" w:rsidRDefault="00282D8C" w:rsidP="00282D8C">
      <w:pPr>
        <w:pStyle w:val="Heading4"/>
      </w:pPr>
      <w:r>
        <w:t>RegExp</w:t>
      </w:r>
      <w:r w:rsidRPr="00E77497">
        <w:t>.prototype.search (</w:t>
      </w:r>
      <w:r>
        <w:t xml:space="preserve"> S </w:t>
      </w:r>
      <w:r w:rsidRPr="00E77497">
        <w:t>)</w:t>
      </w:r>
    </w:p>
    <w:p w14:paraId="1A2FAA80" w14:textId="77777777" w:rsidR="00282D8C" w:rsidRPr="00E77497" w:rsidRDefault="00282D8C" w:rsidP="00282D8C">
      <w:pPr>
        <w:pStyle w:val="normalbefore"/>
        <w:keepNext/>
      </w:pPr>
      <w:r w:rsidRPr="00E77497">
        <w:t xml:space="preserve">When the search method is called with argument </w:t>
      </w:r>
      <w:r>
        <w:rPr>
          <w:rFonts w:ascii="Times New Roman" w:hAnsi="Times New Roman"/>
          <w:i/>
        </w:rPr>
        <w:t>S</w:t>
      </w:r>
      <w:r w:rsidRPr="00E77497">
        <w:t>, the following steps are taken:</w:t>
      </w:r>
    </w:p>
    <w:p w14:paraId="31ACC133" w14:textId="77777777" w:rsidR="00282D8C" w:rsidRPr="00E77497" w:rsidRDefault="00282D8C" w:rsidP="00613655">
      <w:pPr>
        <w:pStyle w:val="Alg4"/>
        <w:numPr>
          <w:ilvl w:val="0"/>
          <w:numId w:val="112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4B7C8D0E" w14:textId="77777777" w:rsidR="00282D8C" w:rsidRPr="00E77497" w:rsidRDefault="00282D8C" w:rsidP="00613655">
      <w:pPr>
        <w:pStyle w:val="Alg4"/>
        <w:numPr>
          <w:ilvl w:val="0"/>
          <w:numId w:val="1123"/>
        </w:numPr>
      </w:pPr>
      <w:r>
        <w:t>If Type(</w:t>
      </w:r>
      <w:r w:rsidRPr="00E77497">
        <w:rPr>
          <w:i/>
        </w:rPr>
        <w:t>rx</w:t>
      </w:r>
      <w:r>
        <w:rPr>
          <w:i/>
          <w:iCs/>
        </w:rPr>
        <w:t>)</w:t>
      </w:r>
      <w:r>
        <w:t xml:space="preserve"> is not Object, then throw a </w:t>
      </w:r>
      <w:r w:rsidRPr="003F3BD9">
        <w:rPr>
          <w:b/>
        </w:rPr>
        <w:t>TypeError</w:t>
      </w:r>
      <w:r>
        <w:t xml:space="preserve"> exception.</w:t>
      </w:r>
    </w:p>
    <w:p w14:paraId="043C2F87" w14:textId="77777777" w:rsidR="00282D8C" w:rsidRDefault="00282D8C" w:rsidP="00613655">
      <w:pPr>
        <w:pStyle w:val="Alg4"/>
        <w:numPr>
          <w:ilvl w:val="0"/>
          <w:numId w:val="1123"/>
        </w:numPr>
      </w:pPr>
      <w:r>
        <w:t xml:space="preserve">If </w:t>
      </w:r>
      <w:r w:rsidRPr="00E77497">
        <w:rPr>
          <w:i/>
        </w:rPr>
        <w:t>rx</w:t>
      </w:r>
      <w:r>
        <w:t xml:space="preserve"> does not have a [[RegExpMatcher]] internal slot, then throw a </w:t>
      </w:r>
      <w:r w:rsidRPr="007B0456">
        <w:rPr>
          <w:b/>
        </w:rPr>
        <w:t>TypeError</w:t>
      </w:r>
      <w:r>
        <w:t xml:space="preserve"> exception.</w:t>
      </w:r>
    </w:p>
    <w:p w14:paraId="13F7EE91" w14:textId="77777777" w:rsidR="00282D8C" w:rsidRDefault="00282D8C" w:rsidP="00613655">
      <w:pPr>
        <w:pStyle w:val="Alg4"/>
        <w:numPr>
          <w:ilvl w:val="0"/>
          <w:numId w:val="1123"/>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2987DDB6" w14:textId="77777777" w:rsidR="00282D8C" w:rsidRDefault="00282D8C" w:rsidP="00613655">
      <w:pPr>
        <w:pStyle w:val="Alg4"/>
        <w:numPr>
          <w:ilvl w:val="0"/>
          <w:numId w:val="1123"/>
        </w:numPr>
        <w:spacing w:after="120"/>
      </w:pPr>
      <w:r w:rsidRPr="00E77497">
        <w:t xml:space="preserve">Let </w:t>
      </w:r>
      <w:r w:rsidRPr="00E77497">
        <w:rPr>
          <w:i/>
        </w:rPr>
        <w:t>string</w:t>
      </w:r>
      <w:r w:rsidRPr="00E77497">
        <w:t xml:space="preserve"> be ToString</w:t>
      </w:r>
      <w:r>
        <w:t>(</w:t>
      </w:r>
      <w:r>
        <w:rPr>
          <w:i/>
          <w:iCs/>
        </w:rPr>
        <w:t>S</w:t>
      </w:r>
      <w:r>
        <w:t>).</w:t>
      </w:r>
    </w:p>
    <w:p w14:paraId="5C5148F6" w14:textId="77777777" w:rsidR="00282D8C" w:rsidRPr="00E77497" w:rsidRDefault="00282D8C" w:rsidP="00613655">
      <w:pPr>
        <w:pStyle w:val="Alg4"/>
        <w:numPr>
          <w:ilvl w:val="0"/>
          <w:numId w:val="1123"/>
        </w:numPr>
      </w:pPr>
      <w:r>
        <w:t>ReturnIfAbrupt(</w:t>
      </w:r>
      <w:r>
        <w:rPr>
          <w:i/>
        </w:rPr>
        <w:t>string</w:t>
      </w:r>
      <w:r>
        <w:t>)</w:t>
      </w:r>
      <w:r w:rsidRPr="00E77497">
        <w:t>.</w:t>
      </w:r>
    </w:p>
    <w:p w14:paraId="3568E7E6" w14:textId="77777777" w:rsidR="00282D8C" w:rsidRPr="00E77497" w:rsidRDefault="00282D8C" w:rsidP="00613655">
      <w:pPr>
        <w:pStyle w:val="Alg4"/>
        <w:numPr>
          <w:ilvl w:val="0"/>
          <w:numId w:val="1123"/>
        </w:numPr>
      </w:pPr>
      <w:r w:rsidRPr="00E77497">
        <w:t xml:space="preserve">Let </w:t>
      </w:r>
      <w:r w:rsidRPr="00E77497">
        <w:rPr>
          <w:i/>
        </w:rPr>
        <w:t>result</w:t>
      </w:r>
      <w:r w:rsidRPr="00E77497">
        <w:t xml:space="preserve"> be </w:t>
      </w:r>
      <w:r>
        <w:t>RegExpExec(</w:t>
      </w:r>
      <w:r w:rsidRPr="00E77497">
        <w:rPr>
          <w:i/>
        </w:rPr>
        <w:t>rx</w:t>
      </w:r>
      <w:r>
        <w:t>,</w:t>
      </w:r>
      <w:r w:rsidRPr="00E77497">
        <w:t xml:space="preserve"> </w:t>
      </w:r>
      <w:r w:rsidRPr="00E77497">
        <w:rPr>
          <w:i/>
        </w:rPr>
        <w:t>string</w:t>
      </w:r>
      <w:r>
        <w:t xml:space="preserve">, </w:t>
      </w:r>
      <w:r>
        <w:rPr>
          <w:b/>
        </w:rPr>
        <w:t>true</w:t>
      </w:r>
      <w:r>
        <w:t>)</w:t>
      </w:r>
      <w:r w:rsidRPr="00E77497">
        <w:t>.</w:t>
      </w:r>
    </w:p>
    <w:p w14:paraId="149536ED" w14:textId="77777777" w:rsidR="00282D8C" w:rsidRDefault="00282D8C" w:rsidP="00613655">
      <w:pPr>
        <w:pStyle w:val="Alg4"/>
        <w:numPr>
          <w:ilvl w:val="0"/>
          <w:numId w:val="1123"/>
        </w:numPr>
      </w:pPr>
      <w:r w:rsidRPr="00534714">
        <w:t>ReturnIfAbrupt(</w:t>
      </w:r>
      <w:r w:rsidRPr="00534714">
        <w:rPr>
          <w:i/>
        </w:rPr>
        <w:t>result</w:t>
      </w:r>
      <w:r w:rsidRPr="00534714">
        <w:t>).</w:t>
      </w:r>
    </w:p>
    <w:p w14:paraId="3B68E9CE" w14:textId="77777777" w:rsidR="00282D8C" w:rsidRDefault="00282D8C" w:rsidP="00613655">
      <w:pPr>
        <w:pStyle w:val="Alg4"/>
        <w:numPr>
          <w:ilvl w:val="0"/>
          <w:numId w:val="1123"/>
        </w:numPr>
      </w:pPr>
      <w:r w:rsidRPr="00534714">
        <w:t xml:space="preserve">If </w:t>
      </w:r>
      <w:r w:rsidRPr="00534714">
        <w:rPr>
          <w:i/>
        </w:rPr>
        <w:t>result</w:t>
      </w:r>
      <w:r w:rsidRPr="00534714">
        <w:t xml:space="preserve"> is </w:t>
      </w:r>
      <w:r w:rsidRPr="00534714">
        <w:rPr>
          <w:b/>
        </w:rPr>
        <w:t>null</w:t>
      </w:r>
      <w:r w:rsidRPr="00534714">
        <w:t xml:space="preserve">, </w:t>
      </w:r>
      <w:r>
        <w:t xml:space="preserve">return </w:t>
      </w:r>
      <w:r w:rsidRPr="00E77497">
        <w:t>–1</w:t>
      </w:r>
      <w:r w:rsidRPr="00534714">
        <w:t>.</w:t>
      </w:r>
    </w:p>
    <w:p w14:paraId="42DE5728" w14:textId="77777777" w:rsidR="00282D8C" w:rsidRDefault="00282D8C" w:rsidP="00613655">
      <w:pPr>
        <w:pStyle w:val="Alg4"/>
        <w:numPr>
          <w:ilvl w:val="0"/>
          <w:numId w:val="1123"/>
        </w:numPr>
      </w:pPr>
      <w:r>
        <w:t>Return</w:t>
      </w:r>
      <w:r w:rsidRPr="00E77497">
        <w:t xml:space="preserve"> Get</w:t>
      </w:r>
      <w:r>
        <w:t>(</w:t>
      </w:r>
      <w:r w:rsidRPr="00E77497">
        <w:rPr>
          <w:i/>
        </w:rPr>
        <w:t>result</w:t>
      </w:r>
      <w:r>
        <w:t>,</w:t>
      </w:r>
      <w:r w:rsidRPr="00E77497">
        <w:t xml:space="preserve"> </w:t>
      </w:r>
      <w:r w:rsidRPr="00E77497">
        <w:rPr>
          <w:rFonts w:ascii="Courier New" w:hAnsi="Courier New"/>
          <w:b/>
        </w:rPr>
        <w:t>"</w:t>
      </w:r>
      <w:r>
        <w:rPr>
          <w:rFonts w:ascii="Courier New" w:hAnsi="Courier New"/>
          <w:b/>
        </w:rPr>
        <w:t>index</w:t>
      </w:r>
      <w:r w:rsidRPr="00E77497">
        <w:rPr>
          <w:rFonts w:ascii="Courier New" w:hAnsi="Courier New"/>
          <w:b/>
        </w:rPr>
        <w:t>"</w:t>
      </w:r>
      <w:r w:rsidRPr="00844B9F">
        <w:rPr>
          <w:bCs/>
        </w:rPr>
        <w:t>)</w:t>
      </w:r>
      <w:r w:rsidRPr="00E77497">
        <w:t>.</w:t>
      </w:r>
    </w:p>
    <w:p w14:paraId="66C272C5" w14:textId="77777777" w:rsidR="00282D8C" w:rsidRDefault="00282D8C" w:rsidP="00282D8C">
      <w:pPr>
        <w:pStyle w:val="Note"/>
      </w:pPr>
      <w:r>
        <w:t>NOTE</w:t>
      </w:r>
      <w:r>
        <w:tab/>
      </w:r>
      <w:r w:rsidRPr="00315249">
        <w:t xml:space="preserve">The </w:t>
      </w:r>
      <w:r w:rsidRPr="00DD3132">
        <w:rPr>
          <w:rFonts w:ascii="Courier New" w:hAnsi="Courier New" w:cs="Courier New"/>
          <w:b/>
        </w:rPr>
        <w:t>lastIndex</w:t>
      </w:r>
      <w:r w:rsidRPr="00315249">
        <w:t xml:space="preserve"> and </w:t>
      </w:r>
      <w:r w:rsidRPr="00DD3132">
        <w:rPr>
          <w:rFonts w:ascii="Courier New" w:hAnsi="Courier New" w:cs="Courier New"/>
          <w:b/>
        </w:rPr>
        <w:t>global</w:t>
      </w:r>
      <w:r w:rsidRPr="00315249">
        <w:t xml:space="preserve"> properties of </w:t>
      </w:r>
      <w:r>
        <w:t>this RegExp object</w:t>
      </w:r>
      <w:r w:rsidRPr="00315249">
        <w:t xml:space="preserve"> </w:t>
      </w:r>
      <w:r>
        <w:t>are</w:t>
      </w:r>
      <w:r w:rsidRPr="00315249">
        <w:t xml:space="preserve"> ignored when performing the search. The </w:t>
      </w:r>
      <w:r w:rsidRPr="00DD3132">
        <w:rPr>
          <w:rFonts w:ascii="Courier New" w:hAnsi="Courier New" w:cs="Courier New"/>
          <w:b/>
        </w:rPr>
        <w:t>lastIndex</w:t>
      </w:r>
      <w:r w:rsidRPr="00315249">
        <w:t xml:space="preserve"> property </w:t>
      </w:r>
      <w:r>
        <w:t xml:space="preserve">is </w:t>
      </w:r>
      <w:r w:rsidRPr="00315249">
        <w:t>left unchanged.</w:t>
      </w:r>
    </w:p>
    <w:p w14:paraId="4CB9D638" w14:textId="77777777" w:rsidR="00282D8C" w:rsidRPr="00E77497" w:rsidRDefault="00282D8C" w:rsidP="00282D8C">
      <w:pPr>
        <w:pStyle w:val="Heading4"/>
      </w:pPr>
      <w:r>
        <w:t xml:space="preserve">get </w:t>
      </w:r>
      <w:r w:rsidRPr="00E77497">
        <w:t>RegExp.prototype.</w:t>
      </w:r>
      <w:r>
        <w:t>source</w:t>
      </w:r>
      <w:r w:rsidRPr="00E77497">
        <w:t xml:space="preserve"> </w:t>
      </w:r>
    </w:p>
    <w:p w14:paraId="105BF657" w14:textId="77777777" w:rsidR="00282D8C" w:rsidRPr="00E77497" w:rsidRDefault="00282D8C" w:rsidP="00282D8C">
      <w:pPr>
        <w:pStyle w:val="normalbefore"/>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330632D6" w14:textId="77777777" w:rsidR="00282D8C" w:rsidRPr="00E77497" w:rsidRDefault="00282D8C" w:rsidP="00613655">
      <w:pPr>
        <w:pStyle w:val="Alg4"/>
        <w:numPr>
          <w:ilvl w:val="0"/>
          <w:numId w:val="1193"/>
        </w:numPr>
      </w:pPr>
      <w:r w:rsidRPr="00E77497">
        <w:t xml:space="preserve">Let </w:t>
      </w:r>
      <w:r>
        <w:rPr>
          <w:i/>
        </w:rPr>
        <w:t>R</w:t>
      </w:r>
      <w:r w:rsidRPr="00E77497">
        <w:t xml:space="preserve"> be the</w:t>
      </w:r>
      <w:r>
        <w:t xml:space="preserve"> </w:t>
      </w:r>
      <w:r w:rsidRPr="00E77497">
        <w:rPr>
          <w:b/>
        </w:rPr>
        <w:t>this</w:t>
      </w:r>
      <w:r w:rsidRPr="00E77497">
        <w:t xml:space="preserve"> value.</w:t>
      </w:r>
    </w:p>
    <w:p w14:paraId="0FD8FD4F" w14:textId="77777777" w:rsidR="00282D8C" w:rsidRPr="00E77497" w:rsidRDefault="00282D8C" w:rsidP="00613655">
      <w:pPr>
        <w:pStyle w:val="Alg4"/>
        <w:numPr>
          <w:ilvl w:val="0"/>
          <w:numId w:val="1193"/>
        </w:numPr>
      </w:pPr>
      <w:r>
        <w:t>If Type(</w:t>
      </w:r>
      <w:r>
        <w:rPr>
          <w:i/>
          <w:iCs/>
        </w:rPr>
        <w:t>R)</w:t>
      </w:r>
      <w:r>
        <w:t xml:space="preserve"> is not Object, then throw a </w:t>
      </w:r>
      <w:r w:rsidRPr="003F3BD9">
        <w:rPr>
          <w:b/>
        </w:rPr>
        <w:t>TypeError</w:t>
      </w:r>
      <w:r>
        <w:t xml:space="preserve"> exception.</w:t>
      </w:r>
    </w:p>
    <w:p w14:paraId="127A70B5" w14:textId="77777777" w:rsidR="00282D8C" w:rsidRDefault="00282D8C" w:rsidP="00613655">
      <w:pPr>
        <w:pStyle w:val="Alg4"/>
        <w:numPr>
          <w:ilvl w:val="0"/>
          <w:numId w:val="1193"/>
        </w:numPr>
      </w:pPr>
      <w:r>
        <w:t xml:space="preserve">If </w:t>
      </w:r>
      <w:r>
        <w:rPr>
          <w:i/>
        </w:rPr>
        <w:t>R</w:t>
      </w:r>
      <w:r>
        <w:t xml:space="preserve"> does not have an [[OriginalSource]] internal slot throw a </w:t>
      </w:r>
      <w:r w:rsidRPr="007B0456">
        <w:rPr>
          <w:b/>
        </w:rPr>
        <w:t>TypeError</w:t>
      </w:r>
      <w:r>
        <w:t xml:space="preserve"> exception.</w:t>
      </w:r>
    </w:p>
    <w:p w14:paraId="7E427B49" w14:textId="77777777" w:rsidR="00282D8C" w:rsidRDefault="00282D8C" w:rsidP="00613655">
      <w:pPr>
        <w:pStyle w:val="Alg4"/>
        <w:numPr>
          <w:ilvl w:val="0"/>
          <w:numId w:val="1193"/>
        </w:numPr>
      </w:pPr>
      <w:r>
        <w:t xml:space="preserve">If </w:t>
      </w:r>
      <w:r>
        <w:rPr>
          <w:i/>
        </w:rPr>
        <w:t>R</w:t>
      </w:r>
      <w:r>
        <w:t xml:space="preserve"> does not have an [[OriginalFlags]] internal slot throw a </w:t>
      </w:r>
      <w:r w:rsidRPr="007B0456">
        <w:rPr>
          <w:b/>
        </w:rPr>
        <w:t>TypeError</w:t>
      </w:r>
      <w:r>
        <w:t xml:space="preserve"> exception.</w:t>
      </w:r>
    </w:p>
    <w:p w14:paraId="57808DD0" w14:textId="77777777" w:rsidR="00282D8C" w:rsidRDefault="00282D8C" w:rsidP="00613655">
      <w:pPr>
        <w:pStyle w:val="Alg4"/>
        <w:numPr>
          <w:ilvl w:val="0"/>
          <w:numId w:val="1193"/>
        </w:numPr>
      </w:pPr>
      <w:r>
        <w:t xml:space="preserve">Let </w:t>
      </w:r>
      <w:r>
        <w:rPr>
          <w:i/>
          <w:iCs/>
        </w:rPr>
        <w:t>src</w:t>
      </w:r>
      <w:r>
        <w:t xml:space="preserve"> be the value of </w:t>
      </w:r>
      <w:r>
        <w:rPr>
          <w:i/>
          <w:iCs/>
        </w:rPr>
        <w:t>R</w:t>
      </w:r>
      <w:r w:rsidRPr="00A05CF1">
        <w:rPr>
          <w:i/>
          <w:iCs/>
        </w:rPr>
        <w:t>’s</w:t>
      </w:r>
      <w:r w:rsidRPr="00A05CF1">
        <w:t xml:space="preserve"> [[</w:t>
      </w:r>
      <w:r>
        <w:t>OriginalSource</w:t>
      </w:r>
      <w:r w:rsidRPr="00A05CF1">
        <w:t xml:space="preserve">]] </w:t>
      </w:r>
      <w:r>
        <w:t>internal slot.</w:t>
      </w:r>
    </w:p>
    <w:p w14:paraId="79CD4CC9" w14:textId="77777777" w:rsidR="00282D8C" w:rsidRDefault="00282D8C" w:rsidP="00613655">
      <w:pPr>
        <w:pStyle w:val="Alg4"/>
        <w:numPr>
          <w:ilvl w:val="0"/>
          <w:numId w:val="1193"/>
        </w:numPr>
      </w:pPr>
      <w:r>
        <w:lastRenderedPageBreak/>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5407AE42" w14:textId="77777777" w:rsidR="00282D8C" w:rsidRDefault="00282D8C" w:rsidP="00613655">
      <w:pPr>
        <w:pStyle w:val="Alg4"/>
        <w:numPr>
          <w:ilvl w:val="0"/>
          <w:numId w:val="1193"/>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14:paraId="45B501E7" w14:textId="77777777" w:rsidR="00282D8C" w:rsidRPr="00E77497" w:rsidRDefault="00282D8C" w:rsidP="00613655">
      <w:pPr>
        <w:pStyle w:val="Alg4"/>
        <w:numPr>
          <w:ilvl w:val="0"/>
          <w:numId w:val="1193"/>
        </w:numPr>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14:paraId="4C16D249" w14:textId="77777777" w:rsidR="00282D8C" w:rsidRPr="00E77497" w:rsidRDefault="00282D8C" w:rsidP="00282D8C">
      <w:pPr>
        <w:pStyle w:val="Heading4"/>
      </w:pPr>
      <w:r>
        <w:t>RegExp</w:t>
      </w:r>
      <w:r w:rsidRPr="00E77497">
        <w:t>.prototype.split (</w:t>
      </w:r>
      <w:r>
        <w:t xml:space="preserve"> string</w:t>
      </w:r>
      <w:r w:rsidRPr="00E77497">
        <w:t>, limit</w:t>
      </w:r>
      <w:r>
        <w:t xml:space="preserve"> </w:t>
      </w:r>
      <w:r w:rsidRPr="00E77497">
        <w:t>)</w:t>
      </w:r>
    </w:p>
    <w:p w14:paraId="228E0C6B" w14:textId="77777777" w:rsidR="00282D8C" w:rsidRPr="00E77497" w:rsidRDefault="00282D8C" w:rsidP="00282D8C">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14:paraId="3E7F2CCD" w14:textId="77777777" w:rsidR="00282D8C" w:rsidRPr="00E77497" w:rsidRDefault="00282D8C" w:rsidP="00282D8C">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14:paraId="2FE69CB3" w14:textId="77777777" w:rsidR="00282D8C" w:rsidRPr="00E77497" w:rsidRDefault="00282D8C" w:rsidP="00282D8C">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14:paraId="3D164BE7" w14:textId="77777777" w:rsidR="00282D8C" w:rsidRPr="00E77497" w:rsidRDefault="00282D8C" w:rsidP="00282D8C">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1B6AC4B2" w14:textId="77777777" w:rsidR="00282D8C" w:rsidRPr="00E77497" w:rsidRDefault="00282D8C" w:rsidP="00282D8C">
      <w:pPr>
        <w:spacing w:after="60"/>
        <w:ind w:left="806"/>
        <w:rPr>
          <w:rFonts w:ascii="Courier New" w:hAnsi="Courier New" w:cs="Courier New"/>
          <w:b/>
        </w:rPr>
      </w:pPr>
      <w:r w:rsidRPr="00E77497">
        <w:rPr>
          <w:rFonts w:ascii="Courier New" w:hAnsi="Courier New" w:cs="Courier New"/>
          <w:b/>
        </w:rPr>
        <w:t>/&lt;(\/)?([^&lt;&gt;]+)&gt;/.split("A&lt;B&gt;bold&lt;/B&gt;and&lt;CODE&gt;coded&lt;/CODE&gt;")</w:t>
      </w:r>
    </w:p>
    <w:p w14:paraId="6A08AA17" w14:textId="77777777" w:rsidR="00282D8C" w:rsidRPr="00E77497" w:rsidRDefault="00282D8C" w:rsidP="00282D8C">
      <w:pPr>
        <w:spacing w:after="60"/>
      </w:pPr>
      <w:r w:rsidRPr="00E77497">
        <w:t>evaluates to the array</w:t>
      </w:r>
    </w:p>
    <w:p w14:paraId="697234DB" w14:textId="77777777" w:rsidR="00282D8C" w:rsidRPr="00E77497" w:rsidRDefault="00282D8C" w:rsidP="00282D8C">
      <w:pPr>
        <w:ind w:left="806"/>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5D62A31A" w14:textId="77777777" w:rsidR="00282D8C" w:rsidRPr="00E77497" w:rsidRDefault="00282D8C" w:rsidP="00282D8C">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2C180BB7" w14:textId="77777777" w:rsidR="00282D8C" w:rsidRPr="00E77497" w:rsidRDefault="00282D8C" w:rsidP="00282D8C">
      <w:pPr>
        <w:pStyle w:val="normalbefore"/>
        <w:keepNext/>
      </w:pPr>
      <w:r w:rsidRPr="00E77497">
        <w:t xml:space="preserve">When the </w:t>
      </w:r>
      <w:r w:rsidRPr="00E77497">
        <w:rPr>
          <w:rFonts w:ascii="Courier New" w:hAnsi="Courier New"/>
          <w:b/>
        </w:rPr>
        <w:t>split</w:t>
      </w:r>
      <w:r w:rsidRPr="00E77497">
        <w:t xml:space="preserve"> method is called, the following steps are taken:</w:t>
      </w:r>
    </w:p>
    <w:p w14:paraId="31863B35" w14:textId="77777777" w:rsidR="00282D8C" w:rsidRPr="00E77497" w:rsidRDefault="00282D8C" w:rsidP="00613655">
      <w:pPr>
        <w:pStyle w:val="Alg4"/>
        <w:numPr>
          <w:ilvl w:val="0"/>
          <w:numId w:val="112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059A1DEC" w14:textId="77777777" w:rsidR="00282D8C" w:rsidRPr="00E77497" w:rsidRDefault="00282D8C" w:rsidP="00613655">
      <w:pPr>
        <w:pStyle w:val="Alg4"/>
        <w:numPr>
          <w:ilvl w:val="0"/>
          <w:numId w:val="1124"/>
        </w:numPr>
      </w:pPr>
      <w:r>
        <w:t>If Type(</w:t>
      </w:r>
      <w:r w:rsidRPr="00E77497">
        <w:rPr>
          <w:i/>
        </w:rPr>
        <w:t>rx</w:t>
      </w:r>
      <w:r>
        <w:rPr>
          <w:i/>
          <w:iCs/>
        </w:rPr>
        <w:t>)</w:t>
      </w:r>
      <w:r>
        <w:t xml:space="preserve"> is not Object, then throw a </w:t>
      </w:r>
      <w:r w:rsidRPr="003F3BD9">
        <w:rPr>
          <w:b/>
        </w:rPr>
        <w:t>TypeError</w:t>
      </w:r>
      <w:r>
        <w:t xml:space="preserve"> exception.</w:t>
      </w:r>
    </w:p>
    <w:p w14:paraId="047AAD05" w14:textId="77777777" w:rsidR="00282D8C" w:rsidRDefault="00282D8C" w:rsidP="00613655">
      <w:pPr>
        <w:pStyle w:val="Alg4"/>
        <w:numPr>
          <w:ilvl w:val="0"/>
          <w:numId w:val="1124"/>
        </w:numPr>
      </w:pPr>
      <w:r>
        <w:t xml:space="preserve">If </w:t>
      </w:r>
      <w:r w:rsidRPr="00E77497">
        <w:rPr>
          <w:i/>
        </w:rPr>
        <w:t>rx</w:t>
      </w:r>
      <w:r>
        <w:t xml:space="preserve"> does not have a [[RegExpMatcher]] internal slot, then throw a </w:t>
      </w:r>
      <w:r w:rsidRPr="007B0456">
        <w:rPr>
          <w:b/>
        </w:rPr>
        <w:t>TypeError</w:t>
      </w:r>
      <w:r>
        <w:t xml:space="preserve"> exception.</w:t>
      </w:r>
    </w:p>
    <w:p w14:paraId="714C5AD3" w14:textId="77777777" w:rsidR="00282D8C" w:rsidRDefault="00282D8C" w:rsidP="00613655">
      <w:pPr>
        <w:pStyle w:val="Alg4"/>
        <w:numPr>
          <w:ilvl w:val="0"/>
          <w:numId w:val="1124"/>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194551D5" w14:textId="77777777" w:rsidR="00282D8C" w:rsidRDefault="00282D8C" w:rsidP="00613655">
      <w:pPr>
        <w:pStyle w:val="Alg4"/>
        <w:numPr>
          <w:ilvl w:val="0"/>
          <w:numId w:val="1124"/>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 slot.</w:t>
      </w:r>
    </w:p>
    <w:p w14:paraId="1361118D" w14:textId="77777777" w:rsidR="00282D8C" w:rsidRPr="00E77497" w:rsidRDefault="00282D8C" w:rsidP="00613655">
      <w:pPr>
        <w:pStyle w:val="Alg4"/>
        <w:numPr>
          <w:ilvl w:val="0"/>
          <w:numId w:val="1124"/>
        </w:numPr>
        <w:tabs>
          <w:tab w:val="left" w:pos="1710"/>
        </w:tabs>
      </w:pPr>
      <w:r w:rsidRPr="00E77497">
        <w:t xml:space="preserve">Let </w:t>
      </w:r>
      <w:r w:rsidRPr="00E77497">
        <w:rPr>
          <w:i/>
        </w:rPr>
        <w:t>S</w:t>
      </w:r>
      <w:r w:rsidRPr="00E77497">
        <w:t xml:space="preserve"> be ToString</w:t>
      </w:r>
      <w:r>
        <w:t>(</w:t>
      </w:r>
      <w:r>
        <w:rPr>
          <w:i/>
          <w:iCs/>
        </w:rPr>
        <w:t>string</w:t>
      </w:r>
      <w:r>
        <w:t>)</w:t>
      </w:r>
      <w:r w:rsidRPr="00E77497">
        <w:t>.</w:t>
      </w:r>
    </w:p>
    <w:p w14:paraId="0DEB1868" w14:textId="77777777" w:rsidR="00282D8C" w:rsidRPr="00E77497" w:rsidRDefault="00282D8C" w:rsidP="00613655">
      <w:pPr>
        <w:pStyle w:val="Alg4"/>
        <w:numPr>
          <w:ilvl w:val="0"/>
          <w:numId w:val="1124"/>
        </w:numPr>
      </w:pPr>
      <w:r>
        <w:t>ReturnIfAbrupt(</w:t>
      </w:r>
      <w:r>
        <w:rPr>
          <w:i/>
        </w:rPr>
        <w:t>S</w:t>
      </w:r>
      <w:r>
        <w:t>).</w:t>
      </w:r>
    </w:p>
    <w:p w14:paraId="0F13FA84" w14:textId="77777777" w:rsidR="00282D8C" w:rsidRPr="00E77497" w:rsidRDefault="00282D8C" w:rsidP="00613655">
      <w:pPr>
        <w:pStyle w:val="Alg4"/>
        <w:numPr>
          <w:ilvl w:val="0"/>
          <w:numId w:val="1124"/>
        </w:numPr>
      </w:pPr>
      <w:r w:rsidRPr="00E77497">
        <w:t xml:space="preserve">Let </w:t>
      </w:r>
      <w:r w:rsidRPr="00E77497">
        <w:rPr>
          <w:i/>
        </w:rPr>
        <w:t>A</w:t>
      </w:r>
      <w:r w:rsidRPr="00E77497">
        <w:t xml:space="preserve"> be </w:t>
      </w:r>
      <w:r>
        <w:t>the result of the abstract operation ArrayCreate with argument 0</w:t>
      </w:r>
      <w:r w:rsidRPr="00E77497">
        <w:t>.</w:t>
      </w:r>
    </w:p>
    <w:p w14:paraId="0C7E5E4B" w14:textId="77777777" w:rsidR="00282D8C" w:rsidRPr="00E77497" w:rsidRDefault="00282D8C" w:rsidP="00613655">
      <w:pPr>
        <w:pStyle w:val="Alg4"/>
        <w:numPr>
          <w:ilvl w:val="0"/>
          <w:numId w:val="1124"/>
        </w:numPr>
      </w:pPr>
      <w:r>
        <w:t>ReturnIfAbrupt(</w:t>
      </w:r>
      <w:r>
        <w:rPr>
          <w:i/>
        </w:rPr>
        <w:t>A</w:t>
      </w:r>
      <w:r>
        <w:t>).</w:t>
      </w:r>
    </w:p>
    <w:p w14:paraId="66F40988" w14:textId="77777777" w:rsidR="00282D8C" w:rsidRPr="00E77497" w:rsidRDefault="00282D8C" w:rsidP="00613655">
      <w:pPr>
        <w:pStyle w:val="Alg4"/>
        <w:numPr>
          <w:ilvl w:val="0"/>
          <w:numId w:val="1124"/>
        </w:numPr>
      </w:pPr>
      <w:r w:rsidRPr="00E77497">
        <w:t xml:space="preserve">Let </w:t>
      </w:r>
      <w:r w:rsidRPr="00E77497">
        <w:rPr>
          <w:i/>
        </w:rPr>
        <w:t>lengthA</w:t>
      </w:r>
      <w:r w:rsidRPr="00E77497">
        <w:t xml:space="preserve"> be 0.</w:t>
      </w:r>
    </w:p>
    <w:p w14:paraId="3B1E9FA4" w14:textId="77777777" w:rsidR="00282D8C" w:rsidRPr="00E77497" w:rsidRDefault="00282D8C" w:rsidP="00613655">
      <w:pPr>
        <w:pStyle w:val="Alg4"/>
        <w:numPr>
          <w:ilvl w:val="0"/>
          <w:numId w:val="1124"/>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Pr>
          <w:vertAlign w:val="superscript"/>
        </w:rPr>
        <w:t>53</w:t>
      </w:r>
      <w:r w:rsidRPr="00E77497">
        <w:t xml:space="preserve">–1; else let </w:t>
      </w:r>
      <w:r w:rsidRPr="00E77497">
        <w:rPr>
          <w:i/>
        </w:rPr>
        <w:t>lim</w:t>
      </w:r>
      <w:r w:rsidRPr="00E77497">
        <w:t xml:space="preserve"> = </w:t>
      </w:r>
      <w:r>
        <w:t>ToLength</w:t>
      </w:r>
      <w:r w:rsidRPr="00E77497">
        <w:t>(</w:t>
      </w:r>
      <w:r w:rsidRPr="00E77497">
        <w:rPr>
          <w:i/>
        </w:rPr>
        <w:t>limit</w:t>
      </w:r>
      <w:r w:rsidRPr="00E77497">
        <w:t>).</w:t>
      </w:r>
    </w:p>
    <w:p w14:paraId="20DF2C60" w14:textId="77777777" w:rsidR="00282D8C" w:rsidRPr="00E77497" w:rsidRDefault="00282D8C" w:rsidP="00613655">
      <w:pPr>
        <w:pStyle w:val="Alg4"/>
        <w:numPr>
          <w:ilvl w:val="0"/>
          <w:numId w:val="1124"/>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14:paraId="2CB61187" w14:textId="77777777" w:rsidR="00282D8C" w:rsidRPr="00E77497" w:rsidRDefault="00282D8C" w:rsidP="00613655">
      <w:pPr>
        <w:pStyle w:val="Alg4"/>
        <w:numPr>
          <w:ilvl w:val="0"/>
          <w:numId w:val="1124"/>
        </w:numPr>
      </w:pPr>
      <w:r w:rsidRPr="00E77497">
        <w:t xml:space="preserve">Let </w:t>
      </w:r>
      <w:r w:rsidRPr="00E77497">
        <w:rPr>
          <w:i/>
        </w:rPr>
        <w:t>p</w:t>
      </w:r>
      <w:r w:rsidRPr="00E77497">
        <w:t xml:space="preserve"> = 0.</w:t>
      </w:r>
    </w:p>
    <w:p w14:paraId="5FCB39CA" w14:textId="77777777" w:rsidR="00282D8C" w:rsidRPr="00E77497" w:rsidRDefault="00282D8C" w:rsidP="00613655">
      <w:pPr>
        <w:pStyle w:val="Alg4"/>
        <w:numPr>
          <w:ilvl w:val="0"/>
          <w:numId w:val="1124"/>
        </w:numPr>
      </w:pPr>
      <w:r w:rsidRPr="00E77497">
        <w:t xml:space="preserve">If </w:t>
      </w:r>
      <w:r w:rsidRPr="00E77497">
        <w:rPr>
          <w:i/>
        </w:rPr>
        <w:t>lim</w:t>
      </w:r>
      <w:r w:rsidRPr="00E77497">
        <w:t xml:space="preserve"> = 0, return </w:t>
      </w:r>
      <w:r w:rsidRPr="00E77497">
        <w:rPr>
          <w:i/>
        </w:rPr>
        <w:t>A</w:t>
      </w:r>
      <w:r w:rsidRPr="00E77497">
        <w:t>.</w:t>
      </w:r>
    </w:p>
    <w:p w14:paraId="1274DABE" w14:textId="77777777" w:rsidR="00282D8C" w:rsidRPr="00E77497" w:rsidRDefault="00282D8C" w:rsidP="00613655">
      <w:pPr>
        <w:pStyle w:val="Alg4"/>
        <w:numPr>
          <w:ilvl w:val="0"/>
          <w:numId w:val="1124"/>
        </w:numPr>
      </w:pPr>
      <w:r w:rsidRPr="00E77497">
        <w:t xml:space="preserve">If </w:t>
      </w:r>
      <w:r w:rsidRPr="00E77497">
        <w:rPr>
          <w:i/>
        </w:rPr>
        <w:t>s</w:t>
      </w:r>
      <w:r w:rsidRPr="00E77497">
        <w:t xml:space="preserve"> = 0, then</w:t>
      </w:r>
    </w:p>
    <w:p w14:paraId="27F87521" w14:textId="77777777" w:rsidR="00282D8C" w:rsidRDefault="00282D8C" w:rsidP="00613655">
      <w:pPr>
        <w:pStyle w:val="Alg4"/>
        <w:numPr>
          <w:ilvl w:val="1"/>
          <w:numId w:val="1124"/>
        </w:numPr>
      </w:pPr>
      <w:r>
        <w:lastRenderedPageBreak/>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14:paraId="01B23F1F" w14:textId="77777777" w:rsidR="00282D8C" w:rsidRDefault="00282D8C" w:rsidP="00613655">
      <w:pPr>
        <w:pStyle w:val="Alg4"/>
        <w:numPr>
          <w:ilvl w:val="1"/>
          <w:numId w:val="1124"/>
        </w:numPr>
      </w:pPr>
      <w:r>
        <w:t>ReturnIfAbrupt(</w:t>
      </w:r>
      <w:r>
        <w:rPr>
          <w:i/>
          <w:iCs/>
        </w:rPr>
        <w:t>z</w:t>
      </w:r>
      <w:r>
        <w:t>).</w:t>
      </w:r>
    </w:p>
    <w:p w14:paraId="2E2C2A5B" w14:textId="77777777" w:rsidR="00282D8C" w:rsidRPr="00E77497" w:rsidRDefault="00282D8C" w:rsidP="00613655">
      <w:pPr>
        <w:pStyle w:val="Alg4"/>
        <w:numPr>
          <w:ilvl w:val="1"/>
          <w:numId w:val="1124"/>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6F61B156" w14:textId="77777777" w:rsidR="00282D8C" w:rsidRDefault="00282D8C" w:rsidP="00613655">
      <w:pPr>
        <w:pStyle w:val="Alg4"/>
        <w:numPr>
          <w:ilvl w:val="1"/>
          <w:numId w:val="1124"/>
        </w:numPr>
        <w:spacing w:after="120"/>
      </w:pPr>
      <w:r>
        <w:t xml:space="preserve">Assert: </w:t>
      </w:r>
      <w:r>
        <w:rPr>
          <w:iCs/>
        </w:rPr>
        <w:t>The following call will never result in an abrupt completion</w:t>
      </w:r>
      <w:r>
        <w:t>.</w:t>
      </w:r>
    </w:p>
    <w:p w14:paraId="11DD1DA4" w14:textId="77777777" w:rsidR="00282D8C" w:rsidRPr="00E77497" w:rsidRDefault="00282D8C" w:rsidP="00613655">
      <w:pPr>
        <w:pStyle w:val="Alg4"/>
        <w:numPr>
          <w:ilvl w:val="1"/>
          <w:numId w:val="1124"/>
        </w:numPr>
      </w:pPr>
      <w:r>
        <w:t>Call  CreateDataProperty(</w:t>
      </w:r>
      <w:r w:rsidRPr="00E77497">
        <w:rPr>
          <w:i/>
        </w:rPr>
        <w:t>A</w:t>
      </w:r>
      <w:r>
        <w:t xml:space="preserve">,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w:t>
      </w:r>
      <w:r w:rsidRPr="00E77497">
        <w:rPr>
          <w:i/>
        </w:rPr>
        <w:t>S</w:t>
      </w:r>
      <w:r>
        <w:t>)</w:t>
      </w:r>
      <w:r w:rsidRPr="00E77497">
        <w:t>.</w:t>
      </w:r>
    </w:p>
    <w:p w14:paraId="6AC6D78B" w14:textId="77777777" w:rsidR="00282D8C" w:rsidRPr="00E77497" w:rsidRDefault="00282D8C" w:rsidP="00613655">
      <w:pPr>
        <w:pStyle w:val="Alg4"/>
        <w:numPr>
          <w:ilvl w:val="1"/>
          <w:numId w:val="1124"/>
        </w:numPr>
        <w:spacing w:after="120"/>
      </w:pPr>
      <w:r w:rsidRPr="00E77497">
        <w:t xml:space="preserve">Return </w:t>
      </w:r>
      <w:r w:rsidRPr="00E77497">
        <w:rPr>
          <w:i/>
        </w:rPr>
        <w:t>A</w:t>
      </w:r>
      <w:r w:rsidRPr="00E77497">
        <w:t>.</w:t>
      </w:r>
    </w:p>
    <w:p w14:paraId="6947EDD3" w14:textId="77777777" w:rsidR="00282D8C" w:rsidRPr="00E77497" w:rsidRDefault="00282D8C" w:rsidP="00613655">
      <w:pPr>
        <w:pStyle w:val="Alg4"/>
        <w:numPr>
          <w:ilvl w:val="0"/>
          <w:numId w:val="1124"/>
        </w:numPr>
      </w:pPr>
      <w:r w:rsidRPr="00E77497">
        <w:t xml:space="preserve">Let </w:t>
      </w:r>
      <w:r w:rsidRPr="00E77497">
        <w:rPr>
          <w:i/>
        </w:rPr>
        <w:t>q</w:t>
      </w:r>
      <w:r w:rsidRPr="00E77497">
        <w:t xml:space="preserve"> = </w:t>
      </w:r>
      <w:r w:rsidRPr="00E77497">
        <w:rPr>
          <w:i/>
        </w:rPr>
        <w:t>p</w:t>
      </w:r>
      <w:r w:rsidRPr="00E77497">
        <w:t>.</w:t>
      </w:r>
    </w:p>
    <w:p w14:paraId="077B9B16" w14:textId="77777777" w:rsidR="00282D8C" w:rsidRPr="00E65A34" w:rsidRDefault="00282D8C" w:rsidP="00613655">
      <w:pPr>
        <w:pStyle w:val="Alg4"/>
        <w:numPr>
          <w:ilvl w:val="0"/>
          <w:numId w:val="1124"/>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2BF94FE5" w14:textId="77777777" w:rsidR="00282D8C" w:rsidRDefault="00282D8C" w:rsidP="00613655">
      <w:pPr>
        <w:pStyle w:val="Alg4"/>
        <w:numPr>
          <w:ilvl w:val="1"/>
          <w:numId w:val="1124"/>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14:paraId="167AC0D0" w14:textId="77777777" w:rsidR="00282D8C" w:rsidRDefault="00282D8C" w:rsidP="00613655">
      <w:pPr>
        <w:pStyle w:val="Alg4"/>
        <w:numPr>
          <w:ilvl w:val="1"/>
          <w:numId w:val="1124"/>
        </w:numPr>
      </w:pPr>
      <w:r>
        <w:t>ReturnIfAbrupt(</w:t>
      </w:r>
      <w:r>
        <w:rPr>
          <w:i/>
          <w:iCs/>
        </w:rPr>
        <w:t>z</w:t>
      </w:r>
      <w:r>
        <w:t>).</w:t>
      </w:r>
    </w:p>
    <w:p w14:paraId="7E439D03" w14:textId="77777777" w:rsidR="00282D8C" w:rsidRPr="00E77497" w:rsidRDefault="00282D8C" w:rsidP="00613655">
      <w:pPr>
        <w:pStyle w:val="Alg4"/>
        <w:numPr>
          <w:ilvl w:val="1"/>
          <w:numId w:val="1124"/>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02EB77CD" w14:textId="77777777" w:rsidR="00282D8C" w:rsidRPr="00E77497" w:rsidRDefault="00282D8C" w:rsidP="00613655">
      <w:pPr>
        <w:pStyle w:val="Alg4"/>
        <w:numPr>
          <w:ilvl w:val="1"/>
          <w:numId w:val="1124"/>
        </w:numPr>
      </w:pPr>
      <w:r w:rsidRPr="00E77497">
        <w:t xml:space="preserve">Else  </w:t>
      </w:r>
      <w:r w:rsidRPr="00E77497">
        <w:rPr>
          <w:i/>
        </w:rPr>
        <w:t>z</w:t>
      </w:r>
      <w:r w:rsidRPr="00E77497">
        <w:t xml:space="preserve"> is not </w:t>
      </w:r>
      <w:r w:rsidRPr="00E77497">
        <w:rPr>
          <w:b/>
        </w:rPr>
        <w:t>failure</w:t>
      </w:r>
      <w:r w:rsidRPr="00E77497">
        <w:t>,</w:t>
      </w:r>
    </w:p>
    <w:p w14:paraId="1E5FA2C1" w14:textId="77777777" w:rsidR="00282D8C" w:rsidRPr="00E77497" w:rsidRDefault="00282D8C" w:rsidP="00613655">
      <w:pPr>
        <w:pStyle w:val="Alg4"/>
        <w:numPr>
          <w:ilvl w:val="2"/>
          <w:numId w:val="1124"/>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14:paraId="55F39131" w14:textId="77777777" w:rsidR="00282D8C" w:rsidRPr="00E77497" w:rsidRDefault="00282D8C" w:rsidP="00613655">
      <w:pPr>
        <w:pStyle w:val="Alg4"/>
        <w:numPr>
          <w:ilvl w:val="2"/>
          <w:numId w:val="1124"/>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7C15F5CA" w14:textId="77777777" w:rsidR="00282D8C" w:rsidRPr="00E65A34" w:rsidRDefault="00282D8C" w:rsidP="00613655">
      <w:pPr>
        <w:pStyle w:val="Alg4"/>
        <w:numPr>
          <w:ilvl w:val="2"/>
          <w:numId w:val="1124"/>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14:paraId="71834349" w14:textId="77777777" w:rsidR="00282D8C" w:rsidRPr="00E77497" w:rsidRDefault="00282D8C" w:rsidP="00613655">
      <w:pPr>
        <w:pStyle w:val="Alg4"/>
        <w:numPr>
          <w:ilvl w:val="3"/>
          <w:numId w:val="1124"/>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14:paraId="53B93FEE" w14:textId="77777777" w:rsidR="00282D8C" w:rsidRDefault="00282D8C" w:rsidP="00613655">
      <w:pPr>
        <w:pStyle w:val="Alg4"/>
        <w:numPr>
          <w:ilvl w:val="3"/>
          <w:numId w:val="1124"/>
        </w:numPr>
        <w:spacing w:after="120"/>
      </w:pPr>
      <w:r>
        <w:t xml:space="preserve">Assert: </w:t>
      </w:r>
      <w:r>
        <w:rPr>
          <w:iCs/>
        </w:rPr>
        <w:t>The following call will never result in an abrupt completion</w:t>
      </w:r>
      <w:r>
        <w:t>.</w:t>
      </w:r>
    </w:p>
    <w:p w14:paraId="04D66368" w14:textId="77777777" w:rsidR="00282D8C" w:rsidRPr="00E77497" w:rsidRDefault="00282D8C" w:rsidP="00613655">
      <w:pPr>
        <w:pStyle w:val="Alg4"/>
        <w:numPr>
          <w:ilvl w:val="3"/>
          <w:numId w:val="1124"/>
        </w:numPr>
      </w:pPr>
      <w:r>
        <w:t>Call  CreateDataProperty(</w:t>
      </w:r>
      <w:r w:rsidRPr="00E77497">
        <w:rPr>
          <w:i/>
        </w:rPr>
        <w:t>A</w:t>
      </w:r>
      <w:r>
        <w:t xml:space="preserve">, </w:t>
      </w:r>
      <w:r w:rsidRPr="00E77497">
        <w:t>ToString(</w:t>
      </w:r>
      <w:r w:rsidRPr="00E77497">
        <w:rPr>
          <w:i/>
        </w:rPr>
        <w:t>lengthA</w:t>
      </w:r>
      <w:r w:rsidRPr="00E77497">
        <w:t>)</w:t>
      </w:r>
      <w:r>
        <w:t>,</w:t>
      </w:r>
      <w:r w:rsidRPr="00E77497">
        <w:t xml:space="preserve"> </w:t>
      </w:r>
      <w:r w:rsidRPr="00E77497">
        <w:rPr>
          <w:i/>
        </w:rPr>
        <w:t>T</w:t>
      </w:r>
      <w:r>
        <w:t>)</w:t>
      </w:r>
      <w:r w:rsidRPr="00E77497">
        <w:t>.</w:t>
      </w:r>
    </w:p>
    <w:p w14:paraId="2FB04D5F" w14:textId="77777777" w:rsidR="00282D8C" w:rsidRPr="00E77497" w:rsidRDefault="00282D8C" w:rsidP="00613655">
      <w:pPr>
        <w:pStyle w:val="Alg4"/>
        <w:numPr>
          <w:ilvl w:val="3"/>
          <w:numId w:val="1124"/>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1994FF05" w14:textId="77777777" w:rsidR="00282D8C" w:rsidRPr="00E77497" w:rsidRDefault="00282D8C" w:rsidP="00613655">
      <w:pPr>
        <w:pStyle w:val="Alg4"/>
        <w:numPr>
          <w:ilvl w:val="3"/>
          <w:numId w:val="1124"/>
        </w:numPr>
      </w:pPr>
      <w:r w:rsidRPr="00E77497">
        <w:t xml:space="preserve">Let </w:t>
      </w:r>
      <w:r w:rsidRPr="00CC55C8">
        <w:rPr>
          <w:i/>
          <w:iCs/>
        </w:rPr>
        <w:t>p</w:t>
      </w:r>
      <w:r w:rsidRPr="00E77497">
        <w:t xml:space="preserve"> = </w:t>
      </w:r>
      <w:r w:rsidRPr="00C332EF">
        <w:rPr>
          <w:i/>
          <w:iCs/>
        </w:rPr>
        <w:t>e</w:t>
      </w:r>
      <w:r w:rsidRPr="00E77497">
        <w:t>.</w:t>
      </w:r>
    </w:p>
    <w:p w14:paraId="04081D90" w14:textId="77777777" w:rsidR="00282D8C" w:rsidRPr="00E77497" w:rsidRDefault="00282D8C" w:rsidP="00613655">
      <w:pPr>
        <w:pStyle w:val="Alg4"/>
        <w:numPr>
          <w:ilvl w:val="3"/>
          <w:numId w:val="1124"/>
        </w:numPr>
      </w:pPr>
      <w:r w:rsidRPr="00E77497">
        <w:t xml:space="preserve">Let </w:t>
      </w:r>
      <w:r w:rsidRPr="00E77497">
        <w:rPr>
          <w:i/>
        </w:rPr>
        <w:t>i</w:t>
      </w:r>
      <w:r w:rsidRPr="00E77497">
        <w:t xml:space="preserve"> = 0.</w:t>
      </w:r>
    </w:p>
    <w:p w14:paraId="4662E060" w14:textId="77777777" w:rsidR="00282D8C" w:rsidRPr="00E77497" w:rsidRDefault="00282D8C" w:rsidP="00613655">
      <w:pPr>
        <w:pStyle w:val="Alg4"/>
        <w:numPr>
          <w:ilvl w:val="3"/>
          <w:numId w:val="1124"/>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5A468C27" w14:textId="77777777" w:rsidR="00282D8C" w:rsidRPr="00E77497" w:rsidRDefault="00282D8C" w:rsidP="00613655">
      <w:pPr>
        <w:pStyle w:val="Alg4"/>
        <w:numPr>
          <w:ilvl w:val="4"/>
          <w:numId w:val="1124"/>
        </w:numPr>
      </w:pPr>
      <w:r w:rsidRPr="00E77497">
        <w:t xml:space="preserve">Let </w:t>
      </w:r>
      <w:r w:rsidRPr="00E77497">
        <w:rPr>
          <w:i/>
        </w:rPr>
        <w:t>i</w:t>
      </w:r>
      <w:r w:rsidRPr="00E77497">
        <w:t xml:space="preserve"> = </w:t>
      </w:r>
      <w:r w:rsidRPr="00E77497">
        <w:rPr>
          <w:i/>
        </w:rPr>
        <w:t>i</w:t>
      </w:r>
      <w:r w:rsidRPr="00E77497">
        <w:t>+1.</w:t>
      </w:r>
    </w:p>
    <w:p w14:paraId="5F7BA6BB" w14:textId="77777777" w:rsidR="00282D8C" w:rsidRDefault="00282D8C" w:rsidP="00613655">
      <w:pPr>
        <w:pStyle w:val="Alg4"/>
        <w:numPr>
          <w:ilvl w:val="4"/>
          <w:numId w:val="1124"/>
        </w:numPr>
        <w:spacing w:after="120"/>
      </w:pPr>
      <w:r>
        <w:t xml:space="preserve">Assert: </w:t>
      </w:r>
      <w:r>
        <w:rPr>
          <w:iCs/>
        </w:rPr>
        <w:t>The following call will never result in an abrupt completion</w:t>
      </w:r>
      <w:r>
        <w:t>.</w:t>
      </w:r>
    </w:p>
    <w:p w14:paraId="25B849B9" w14:textId="77777777" w:rsidR="00282D8C" w:rsidRPr="00E77497" w:rsidRDefault="00282D8C" w:rsidP="00613655">
      <w:pPr>
        <w:pStyle w:val="Alg4"/>
        <w:numPr>
          <w:ilvl w:val="4"/>
          <w:numId w:val="1124"/>
        </w:numPr>
      </w:pPr>
      <w:r>
        <w:t>Call  CreateDataProperty(</w:t>
      </w:r>
      <w:r w:rsidRPr="00E77497">
        <w:rPr>
          <w:i/>
        </w:rPr>
        <w:t>A</w:t>
      </w:r>
      <w:r>
        <w:t xml:space="preserve">, </w:t>
      </w:r>
      <w:r w:rsidRPr="00E77497">
        <w:t>ToString(</w:t>
      </w:r>
      <w:r w:rsidRPr="00E77497">
        <w:rPr>
          <w:i/>
        </w:rPr>
        <w:t>lengthA</w:t>
      </w:r>
      <w:r w:rsidRPr="00E77497">
        <w:t>)</w:t>
      </w:r>
      <w:r>
        <w:t xml:space="preserve">, </w:t>
      </w:r>
      <w:r w:rsidRPr="00E77497">
        <w:rPr>
          <w:i/>
        </w:rPr>
        <w:t>cap</w:t>
      </w:r>
      <w:r w:rsidRPr="00E77497">
        <w:t>[</w:t>
      </w:r>
      <w:r w:rsidRPr="00E77497">
        <w:rPr>
          <w:i/>
        </w:rPr>
        <w:t>i</w:t>
      </w:r>
      <w:r w:rsidRPr="00E77497">
        <w:t>]</w:t>
      </w:r>
      <w:r>
        <w:t>).</w:t>
      </w:r>
    </w:p>
    <w:p w14:paraId="29F1065D" w14:textId="77777777" w:rsidR="00282D8C" w:rsidRPr="00E77497" w:rsidRDefault="00282D8C" w:rsidP="00613655">
      <w:pPr>
        <w:pStyle w:val="Alg4"/>
        <w:numPr>
          <w:ilvl w:val="4"/>
          <w:numId w:val="1124"/>
        </w:numPr>
      </w:pPr>
      <w:r w:rsidRPr="00E77497">
        <w:t xml:space="preserve">Increment </w:t>
      </w:r>
      <w:r w:rsidRPr="00E77497">
        <w:rPr>
          <w:i/>
        </w:rPr>
        <w:t>lengthA</w:t>
      </w:r>
      <w:r w:rsidRPr="00E77497">
        <w:t xml:space="preserve"> by 1.</w:t>
      </w:r>
    </w:p>
    <w:p w14:paraId="1E8DF48E" w14:textId="77777777" w:rsidR="00282D8C" w:rsidRPr="00E77497" w:rsidRDefault="00282D8C" w:rsidP="00613655">
      <w:pPr>
        <w:pStyle w:val="Alg4"/>
        <w:numPr>
          <w:ilvl w:val="4"/>
          <w:numId w:val="1124"/>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14:paraId="46EBAC19" w14:textId="77777777" w:rsidR="00282D8C" w:rsidRPr="00E77497" w:rsidRDefault="00282D8C" w:rsidP="00613655">
      <w:pPr>
        <w:pStyle w:val="Alg4"/>
        <w:numPr>
          <w:ilvl w:val="3"/>
          <w:numId w:val="1124"/>
        </w:numPr>
        <w:tabs>
          <w:tab w:val="num" w:pos="3240"/>
        </w:tabs>
      </w:pPr>
      <w:r w:rsidRPr="00E77497">
        <w:t xml:space="preserve">Let </w:t>
      </w:r>
      <w:r w:rsidRPr="00E77497">
        <w:rPr>
          <w:i/>
        </w:rPr>
        <w:t>q</w:t>
      </w:r>
      <w:r w:rsidRPr="00E77497">
        <w:t xml:space="preserve"> = </w:t>
      </w:r>
      <w:r w:rsidRPr="00E77497">
        <w:rPr>
          <w:i/>
        </w:rPr>
        <w:t>p</w:t>
      </w:r>
      <w:r w:rsidRPr="00E77497">
        <w:t>.</w:t>
      </w:r>
    </w:p>
    <w:p w14:paraId="5A3623FB" w14:textId="77777777" w:rsidR="00282D8C" w:rsidRPr="00E77497" w:rsidRDefault="00282D8C" w:rsidP="00613655">
      <w:pPr>
        <w:pStyle w:val="Alg4"/>
        <w:numPr>
          <w:ilvl w:val="0"/>
          <w:numId w:val="1124"/>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14:paraId="6A0F3969" w14:textId="77777777" w:rsidR="00282D8C" w:rsidRDefault="00282D8C" w:rsidP="00613655">
      <w:pPr>
        <w:pStyle w:val="Alg4"/>
        <w:numPr>
          <w:ilvl w:val="0"/>
          <w:numId w:val="1124"/>
        </w:numPr>
        <w:spacing w:after="120"/>
      </w:pPr>
      <w:r>
        <w:t xml:space="preserve">Assert: </w:t>
      </w:r>
      <w:r>
        <w:rPr>
          <w:iCs/>
        </w:rPr>
        <w:t>The following call will never result in an abrupt completion</w:t>
      </w:r>
      <w:r>
        <w:t>.</w:t>
      </w:r>
    </w:p>
    <w:p w14:paraId="651A5A31" w14:textId="77777777" w:rsidR="00282D8C" w:rsidRPr="00E77497" w:rsidRDefault="00282D8C" w:rsidP="00613655">
      <w:pPr>
        <w:pStyle w:val="Alg4"/>
        <w:numPr>
          <w:ilvl w:val="0"/>
          <w:numId w:val="1124"/>
        </w:numPr>
      </w:pPr>
      <w:r>
        <w:t>Call  CreateDataProperty(</w:t>
      </w:r>
      <w:r w:rsidRPr="00E77497">
        <w:rPr>
          <w:i/>
        </w:rPr>
        <w:t>A</w:t>
      </w:r>
      <w:r>
        <w:t xml:space="preserve">, </w:t>
      </w:r>
      <w:r w:rsidRPr="00E77497">
        <w:t>ToString(</w:t>
      </w:r>
      <w:r w:rsidRPr="00E77497">
        <w:rPr>
          <w:i/>
        </w:rPr>
        <w:t>lengthA</w:t>
      </w:r>
      <w:r w:rsidRPr="00E77497">
        <w:t>)</w:t>
      </w:r>
      <w:r>
        <w:t xml:space="preserve">, </w:t>
      </w:r>
      <w:r w:rsidRPr="00E77497">
        <w:rPr>
          <w:i/>
        </w:rPr>
        <w:t>T</w:t>
      </w:r>
      <w:r w:rsidRPr="00E77497" w:rsidDel="001C34D5">
        <w:t xml:space="preserve"> </w:t>
      </w:r>
      <w:r>
        <w:t>)</w:t>
      </w:r>
      <w:r w:rsidRPr="00E77497">
        <w:t>.</w:t>
      </w:r>
    </w:p>
    <w:p w14:paraId="3F02FCF7" w14:textId="77777777" w:rsidR="00282D8C" w:rsidRPr="00E77497" w:rsidRDefault="00282D8C" w:rsidP="00613655">
      <w:pPr>
        <w:pStyle w:val="Alg4"/>
        <w:numPr>
          <w:ilvl w:val="0"/>
          <w:numId w:val="1124"/>
        </w:numPr>
        <w:spacing w:after="220"/>
      </w:pPr>
      <w:r w:rsidRPr="00E77497">
        <w:t xml:space="preserve">Return </w:t>
      </w:r>
      <w:r w:rsidRPr="00E77497">
        <w:rPr>
          <w:i/>
        </w:rPr>
        <w:t>A</w:t>
      </w:r>
      <w:r w:rsidRPr="00E77497">
        <w:t>.</w:t>
      </w:r>
    </w:p>
    <w:p w14:paraId="70AF7089"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157D2BB0" w14:textId="77777777" w:rsidR="00282D8C" w:rsidRPr="00E77497" w:rsidRDefault="00282D8C" w:rsidP="00282D8C">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14:paraId="7E01B269" w14:textId="77777777" w:rsidR="00282D8C" w:rsidRPr="00E77497" w:rsidRDefault="00282D8C" w:rsidP="00282D8C">
      <w:pPr>
        <w:pStyle w:val="Heading4"/>
      </w:pPr>
      <w:r>
        <w:t xml:space="preserve">get </w:t>
      </w:r>
      <w:r w:rsidRPr="00E77497">
        <w:t>RegExp.prototype.</w:t>
      </w:r>
      <w:r>
        <w:t>sticky</w:t>
      </w:r>
      <w:r w:rsidRPr="00E77497">
        <w:t xml:space="preserve"> </w:t>
      </w:r>
    </w:p>
    <w:p w14:paraId="22265E2F"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34F7E440" w14:textId="77777777" w:rsidR="00282D8C" w:rsidRPr="00E77497" w:rsidRDefault="00282D8C" w:rsidP="00613655">
      <w:pPr>
        <w:pStyle w:val="Alg4"/>
        <w:numPr>
          <w:ilvl w:val="0"/>
          <w:numId w:val="119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24FC476A" w14:textId="77777777" w:rsidR="00282D8C" w:rsidRPr="00E77497" w:rsidRDefault="00282D8C" w:rsidP="00613655">
      <w:pPr>
        <w:pStyle w:val="Alg4"/>
        <w:numPr>
          <w:ilvl w:val="0"/>
          <w:numId w:val="1194"/>
        </w:numPr>
      </w:pPr>
      <w:r>
        <w:t>If Type(</w:t>
      </w:r>
      <w:r>
        <w:rPr>
          <w:i/>
          <w:iCs/>
        </w:rPr>
        <w:t>R)</w:t>
      </w:r>
      <w:r>
        <w:t xml:space="preserve"> is not Object, then throw a </w:t>
      </w:r>
      <w:r w:rsidRPr="003F3BD9">
        <w:rPr>
          <w:b/>
        </w:rPr>
        <w:t>TypeError</w:t>
      </w:r>
      <w:r>
        <w:t xml:space="preserve"> exception.</w:t>
      </w:r>
    </w:p>
    <w:p w14:paraId="7D4C7104" w14:textId="77777777" w:rsidR="00282D8C" w:rsidRDefault="00282D8C" w:rsidP="00613655">
      <w:pPr>
        <w:pStyle w:val="Alg4"/>
        <w:numPr>
          <w:ilvl w:val="0"/>
          <w:numId w:val="1194"/>
        </w:numPr>
      </w:pPr>
      <w:r>
        <w:t xml:space="preserve">If </w:t>
      </w:r>
      <w:r>
        <w:rPr>
          <w:i/>
        </w:rPr>
        <w:t>R</w:t>
      </w:r>
      <w:r>
        <w:t xml:space="preserve"> does not have an [[OriginalFlags]] internal slot throw a </w:t>
      </w:r>
      <w:r w:rsidRPr="007B0456">
        <w:rPr>
          <w:b/>
        </w:rPr>
        <w:t>TypeError</w:t>
      </w:r>
      <w:r>
        <w:t xml:space="preserve"> exception.</w:t>
      </w:r>
    </w:p>
    <w:p w14:paraId="7898998A" w14:textId="77777777" w:rsidR="00282D8C" w:rsidRDefault="00282D8C" w:rsidP="00613655">
      <w:pPr>
        <w:pStyle w:val="Alg4"/>
        <w:numPr>
          <w:ilvl w:val="0"/>
          <w:numId w:val="1194"/>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11474357" w14:textId="77777777" w:rsidR="00282D8C" w:rsidRDefault="00282D8C" w:rsidP="00613655">
      <w:pPr>
        <w:pStyle w:val="Alg4"/>
        <w:numPr>
          <w:ilvl w:val="0"/>
          <w:numId w:val="1194"/>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75EF0BFC" w14:textId="77777777" w:rsidR="00282D8C" w:rsidRDefault="00282D8C" w:rsidP="00613655">
      <w:pPr>
        <w:pStyle w:val="Alg4"/>
        <w:numPr>
          <w:ilvl w:val="0"/>
          <w:numId w:val="1194"/>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14:paraId="6EABC944" w14:textId="77777777" w:rsidR="00282D8C" w:rsidRPr="00E77497" w:rsidRDefault="00282D8C" w:rsidP="00613655">
      <w:pPr>
        <w:pStyle w:val="Alg4"/>
        <w:numPr>
          <w:ilvl w:val="0"/>
          <w:numId w:val="1194"/>
        </w:numPr>
      </w:pPr>
      <w:r>
        <w:t>Return</w:t>
      </w:r>
      <w:r>
        <w:rPr>
          <w:iCs/>
        </w:rPr>
        <w:t xml:space="preserve"> </w:t>
      </w:r>
      <w:r>
        <w:rPr>
          <w:b/>
          <w:bCs/>
          <w:iCs/>
        </w:rPr>
        <w:t>false</w:t>
      </w:r>
      <w:r>
        <w:t>.</w:t>
      </w:r>
    </w:p>
    <w:p w14:paraId="4F552652" w14:textId="77777777" w:rsidR="00282D8C" w:rsidRPr="00E77497" w:rsidRDefault="00282D8C" w:rsidP="00282D8C">
      <w:pPr>
        <w:pStyle w:val="Heading4"/>
      </w:pPr>
      <w:r w:rsidRPr="00E77497">
        <w:lastRenderedPageBreak/>
        <w:t>RegExp.prototype.test(</w:t>
      </w:r>
      <w:r>
        <w:t xml:space="preserve"> </w:t>
      </w:r>
      <w:r w:rsidRPr="00E77497">
        <w:t>string</w:t>
      </w:r>
      <w:r>
        <w:t xml:space="preserve"> </w:t>
      </w:r>
      <w:r w:rsidRPr="00E77497">
        <w:t>)</w:t>
      </w:r>
    </w:p>
    <w:p w14:paraId="10ABF1EE" w14:textId="77777777" w:rsidR="00282D8C" w:rsidRPr="00E77497" w:rsidRDefault="00282D8C" w:rsidP="00282D8C">
      <w:pPr>
        <w:pStyle w:val="normalbefore"/>
        <w:keepNext/>
      </w:pPr>
      <w:r w:rsidRPr="00E77497">
        <w:t>The following steps are taken:</w:t>
      </w:r>
    </w:p>
    <w:p w14:paraId="2F6CFEA5" w14:textId="77777777" w:rsidR="00282D8C" w:rsidRPr="00E77497" w:rsidRDefault="00282D8C" w:rsidP="00613655">
      <w:pPr>
        <w:pStyle w:val="Alg4"/>
        <w:numPr>
          <w:ilvl w:val="0"/>
          <w:numId w:val="115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0371C8DA" w14:textId="77777777" w:rsidR="00282D8C" w:rsidRPr="00E77497" w:rsidRDefault="00282D8C" w:rsidP="00613655">
      <w:pPr>
        <w:pStyle w:val="Alg4"/>
        <w:numPr>
          <w:ilvl w:val="0"/>
          <w:numId w:val="1154"/>
        </w:numPr>
      </w:pPr>
      <w:r>
        <w:t>If Type(</w:t>
      </w:r>
      <w:r>
        <w:rPr>
          <w:i/>
          <w:iCs/>
        </w:rPr>
        <w:t>R)</w:t>
      </w:r>
      <w:r>
        <w:t xml:space="preserve"> is not Object, then throw a </w:t>
      </w:r>
      <w:r w:rsidRPr="003F3BD9">
        <w:rPr>
          <w:b/>
        </w:rPr>
        <w:t>TypeError</w:t>
      </w:r>
      <w:r>
        <w:t xml:space="preserve"> exception.</w:t>
      </w:r>
    </w:p>
    <w:p w14:paraId="3F32FC8E" w14:textId="77777777" w:rsidR="00282D8C" w:rsidRDefault="00282D8C" w:rsidP="00613655">
      <w:pPr>
        <w:pStyle w:val="Alg4"/>
        <w:numPr>
          <w:ilvl w:val="0"/>
          <w:numId w:val="1154"/>
        </w:numPr>
      </w:pPr>
      <w:r>
        <w:t xml:space="preserve">Let </w:t>
      </w:r>
      <w:r>
        <w:rPr>
          <w:i/>
        </w:rPr>
        <w:t>match</w:t>
      </w:r>
      <w:r>
        <w:t xml:space="preserve"> be the result of Invoke(</w:t>
      </w:r>
      <w:r>
        <w:rPr>
          <w:i/>
        </w:rPr>
        <w:t>R</w:t>
      </w:r>
      <w:r>
        <w:t xml:space="preserve">, </w:t>
      </w:r>
      <w:r w:rsidRPr="00FD1B23">
        <w:rPr>
          <w:rFonts w:ascii="Courier New" w:hAnsi="Courier New"/>
          <w:b/>
        </w:rPr>
        <w:t>"</w:t>
      </w:r>
      <w:r>
        <w:rPr>
          <w:rFonts w:ascii="Courier New" w:hAnsi="Courier New" w:cs="Courier New"/>
          <w:b/>
        </w:rPr>
        <w:t>exec</w:t>
      </w:r>
      <w:r w:rsidRPr="00FD1B23">
        <w:rPr>
          <w:rFonts w:ascii="Courier New" w:hAnsi="Courier New"/>
          <w:b/>
        </w:rPr>
        <w:t>"</w:t>
      </w:r>
      <w:r>
        <w:t>, (</w:t>
      </w:r>
      <w:r>
        <w:rPr>
          <w:i/>
        </w:rPr>
        <w:t>string</w:t>
      </w:r>
      <w:r>
        <w:t>)).</w:t>
      </w:r>
    </w:p>
    <w:p w14:paraId="220FB79E" w14:textId="77777777" w:rsidR="00282D8C" w:rsidRDefault="00282D8C" w:rsidP="00613655">
      <w:pPr>
        <w:pStyle w:val="Alg4"/>
        <w:numPr>
          <w:ilvl w:val="0"/>
          <w:numId w:val="1154"/>
        </w:numPr>
      </w:pPr>
      <w:r>
        <w:t>ReturnIfAbrupt(</w:t>
      </w:r>
      <w:r>
        <w:rPr>
          <w:i/>
        </w:rPr>
        <w:t>match</w:t>
      </w:r>
      <w:r>
        <w:t>).</w:t>
      </w:r>
    </w:p>
    <w:p w14:paraId="5003EEAE" w14:textId="77777777" w:rsidR="00282D8C" w:rsidRPr="00E77497" w:rsidRDefault="00282D8C" w:rsidP="00613655">
      <w:pPr>
        <w:pStyle w:val="Alg4"/>
        <w:numPr>
          <w:ilvl w:val="0"/>
          <w:numId w:val="1154"/>
        </w:numPr>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14:paraId="41E87196" w14:textId="77777777" w:rsidR="00282D8C" w:rsidRPr="00E77497" w:rsidRDefault="00282D8C" w:rsidP="00282D8C">
      <w:pPr>
        <w:pStyle w:val="Heading4"/>
      </w:pPr>
      <w:r w:rsidRPr="00E77497">
        <w:t>RegExp.prototype.toString</w:t>
      </w:r>
      <w:r>
        <w:t xml:space="preserve"> </w:t>
      </w:r>
      <w:r w:rsidRPr="00E77497">
        <w:t>(</w:t>
      </w:r>
      <w:r>
        <w:t xml:space="preserve"> </w:t>
      </w:r>
      <w:r w:rsidRPr="00E77497">
        <w:t>)</w:t>
      </w:r>
    </w:p>
    <w:p w14:paraId="0D5A624F" w14:textId="77777777" w:rsidR="00282D8C" w:rsidRPr="00E77497" w:rsidRDefault="00282D8C" w:rsidP="00613655">
      <w:pPr>
        <w:pStyle w:val="Alg4"/>
        <w:numPr>
          <w:ilvl w:val="0"/>
          <w:numId w:val="1118"/>
        </w:numPr>
      </w:pPr>
      <w:r w:rsidRPr="00E77497">
        <w:t xml:space="preserve">Let </w:t>
      </w:r>
      <w:r>
        <w:rPr>
          <w:i/>
        </w:rPr>
        <w:t>R</w:t>
      </w:r>
      <w:r w:rsidRPr="00E77497">
        <w:t xml:space="preserve"> be the</w:t>
      </w:r>
      <w:r>
        <w:t xml:space="preserve"> </w:t>
      </w:r>
      <w:r w:rsidRPr="00E77497">
        <w:rPr>
          <w:b/>
        </w:rPr>
        <w:t>this</w:t>
      </w:r>
      <w:r w:rsidRPr="00E77497">
        <w:t xml:space="preserve"> value.</w:t>
      </w:r>
    </w:p>
    <w:p w14:paraId="5F7A29DE" w14:textId="77777777" w:rsidR="00282D8C" w:rsidRPr="00E77497" w:rsidRDefault="00282D8C" w:rsidP="00613655">
      <w:pPr>
        <w:pStyle w:val="Alg4"/>
        <w:numPr>
          <w:ilvl w:val="0"/>
          <w:numId w:val="1118"/>
        </w:numPr>
      </w:pPr>
      <w:r>
        <w:t>If Type(</w:t>
      </w:r>
      <w:r>
        <w:rPr>
          <w:i/>
          <w:iCs/>
        </w:rPr>
        <w:t>R)</w:t>
      </w:r>
      <w:r>
        <w:t xml:space="preserve"> is not Object, then throw a </w:t>
      </w:r>
      <w:r w:rsidRPr="003F3BD9">
        <w:rPr>
          <w:b/>
        </w:rPr>
        <w:t>TypeError</w:t>
      </w:r>
      <w:r>
        <w:t xml:space="preserve"> exception.</w:t>
      </w:r>
    </w:p>
    <w:p w14:paraId="6CA51A30" w14:textId="77777777" w:rsidR="00282D8C" w:rsidRDefault="00282D8C" w:rsidP="00613655">
      <w:pPr>
        <w:pStyle w:val="Alg4"/>
        <w:numPr>
          <w:ilvl w:val="0"/>
          <w:numId w:val="1118"/>
        </w:numPr>
      </w:pPr>
      <w:r>
        <w:t xml:space="preserve">If </w:t>
      </w:r>
      <w:r>
        <w:rPr>
          <w:i/>
        </w:rPr>
        <w:t>R</w:t>
      </w:r>
      <w:r>
        <w:t xml:space="preserve"> does not have a [[RegExpMatcher]] internal slot, then throw a </w:t>
      </w:r>
      <w:r w:rsidRPr="007B0456">
        <w:rPr>
          <w:b/>
        </w:rPr>
        <w:t>TypeError</w:t>
      </w:r>
      <w:r>
        <w:t xml:space="preserve"> exception.</w:t>
      </w:r>
    </w:p>
    <w:p w14:paraId="14EA9CE6" w14:textId="77777777" w:rsidR="00282D8C" w:rsidRDefault="00282D8C" w:rsidP="00613655">
      <w:pPr>
        <w:pStyle w:val="Alg4"/>
        <w:numPr>
          <w:ilvl w:val="0"/>
          <w:numId w:val="1118"/>
        </w:numPr>
      </w:pPr>
      <w:r>
        <w:t xml:space="preserve">If the value of </w:t>
      </w:r>
      <w:r>
        <w:rPr>
          <w:i/>
        </w:rPr>
        <w:t>R’s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0791E7F8" w14:textId="77777777" w:rsidR="00282D8C" w:rsidRDefault="00282D8C" w:rsidP="00613655">
      <w:pPr>
        <w:pStyle w:val="Alg4"/>
        <w:numPr>
          <w:ilvl w:val="0"/>
          <w:numId w:val="1118"/>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14:paraId="037CC25B" w14:textId="77777777" w:rsidR="00282D8C" w:rsidRDefault="00282D8C" w:rsidP="00613655">
      <w:pPr>
        <w:pStyle w:val="Alg4"/>
        <w:numPr>
          <w:ilvl w:val="0"/>
          <w:numId w:val="1118"/>
        </w:numPr>
      </w:pPr>
      <w:r>
        <w:t>ReturnIfAbrupt(</w:t>
      </w:r>
      <w:r>
        <w:rPr>
          <w:i/>
        </w:rPr>
        <w:t>pattern</w:t>
      </w:r>
      <w:r>
        <w:t>).</w:t>
      </w:r>
    </w:p>
    <w:p w14:paraId="6438C571" w14:textId="77777777" w:rsidR="00282D8C" w:rsidRDefault="00282D8C" w:rsidP="00613655">
      <w:pPr>
        <w:pStyle w:val="Alg4"/>
        <w:numPr>
          <w:ilvl w:val="0"/>
          <w:numId w:val="1118"/>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14:paraId="70FB7C94" w14:textId="77777777" w:rsidR="00282D8C" w:rsidRDefault="00282D8C" w:rsidP="00613655">
      <w:pPr>
        <w:pStyle w:val="Alg4"/>
        <w:numPr>
          <w:ilvl w:val="0"/>
          <w:numId w:val="1118"/>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14:paraId="7AE7359E" w14:textId="77777777" w:rsidR="00282D8C" w:rsidRDefault="00282D8C" w:rsidP="00613655">
      <w:pPr>
        <w:pStyle w:val="Alg4"/>
        <w:numPr>
          <w:ilvl w:val="0"/>
          <w:numId w:val="1118"/>
        </w:numPr>
      </w:pPr>
      <w:r>
        <w:t>ReturnIfAbrupt(</w:t>
      </w:r>
      <w:r>
        <w:rPr>
          <w:i/>
          <w:iCs/>
        </w:rPr>
        <w:t>global</w:t>
      </w:r>
      <w:r>
        <w:t>).</w:t>
      </w:r>
    </w:p>
    <w:p w14:paraId="1300F858" w14:textId="77777777" w:rsidR="00282D8C" w:rsidRDefault="00282D8C" w:rsidP="00613655">
      <w:pPr>
        <w:pStyle w:val="Alg4"/>
        <w:numPr>
          <w:ilvl w:val="0"/>
          <w:numId w:val="1118"/>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14:paraId="27440AE2" w14:textId="77777777" w:rsidR="00282D8C" w:rsidRDefault="00282D8C" w:rsidP="00613655">
      <w:pPr>
        <w:pStyle w:val="Alg4"/>
        <w:numPr>
          <w:ilvl w:val="0"/>
          <w:numId w:val="1118"/>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14:paraId="78623B71" w14:textId="77777777" w:rsidR="00282D8C" w:rsidRDefault="00282D8C" w:rsidP="00613655">
      <w:pPr>
        <w:pStyle w:val="Alg4"/>
        <w:numPr>
          <w:ilvl w:val="0"/>
          <w:numId w:val="1118"/>
        </w:numPr>
      </w:pPr>
      <w:r>
        <w:t>ReturnIfAbrupt(</w:t>
      </w:r>
      <w:r>
        <w:rPr>
          <w:i/>
          <w:iCs/>
        </w:rPr>
        <w:t>ignoreCase</w:t>
      </w:r>
      <w:r>
        <w:t>).</w:t>
      </w:r>
    </w:p>
    <w:p w14:paraId="6B8F58DB" w14:textId="77777777" w:rsidR="00282D8C" w:rsidRDefault="00282D8C" w:rsidP="00613655">
      <w:pPr>
        <w:pStyle w:val="Alg4"/>
        <w:numPr>
          <w:ilvl w:val="0"/>
          <w:numId w:val="1118"/>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14:paraId="7550BEAB" w14:textId="77777777" w:rsidR="00282D8C" w:rsidRDefault="00282D8C" w:rsidP="00613655">
      <w:pPr>
        <w:pStyle w:val="Alg4"/>
        <w:numPr>
          <w:ilvl w:val="0"/>
          <w:numId w:val="1118"/>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14:paraId="35AFA2BA" w14:textId="77777777" w:rsidR="00282D8C" w:rsidRDefault="00282D8C" w:rsidP="00613655">
      <w:pPr>
        <w:pStyle w:val="Alg4"/>
        <w:numPr>
          <w:ilvl w:val="0"/>
          <w:numId w:val="1118"/>
        </w:numPr>
      </w:pPr>
      <w:r>
        <w:t>ReturnIfAbrupt(</w:t>
      </w:r>
      <w:r>
        <w:rPr>
          <w:i/>
          <w:iCs/>
        </w:rPr>
        <w:t>multiline</w:t>
      </w:r>
      <w:r>
        <w:t>).</w:t>
      </w:r>
    </w:p>
    <w:p w14:paraId="2E02961C" w14:textId="77777777" w:rsidR="00282D8C" w:rsidRDefault="00282D8C" w:rsidP="00613655">
      <w:pPr>
        <w:pStyle w:val="Alg4"/>
        <w:numPr>
          <w:ilvl w:val="0"/>
          <w:numId w:val="1118"/>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14:paraId="34457029" w14:textId="77777777" w:rsidR="00282D8C" w:rsidRDefault="00282D8C" w:rsidP="00613655">
      <w:pPr>
        <w:pStyle w:val="Alg4"/>
        <w:numPr>
          <w:ilvl w:val="0"/>
          <w:numId w:val="1118"/>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14:paraId="66ECB361" w14:textId="77777777" w:rsidR="00282D8C" w:rsidRDefault="00282D8C" w:rsidP="00613655">
      <w:pPr>
        <w:pStyle w:val="Alg4"/>
        <w:numPr>
          <w:ilvl w:val="0"/>
          <w:numId w:val="1118"/>
        </w:numPr>
      </w:pPr>
      <w:r>
        <w:t>ReturnIfAbrupt(</w:t>
      </w:r>
      <w:r>
        <w:rPr>
          <w:i/>
        </w:rPr>
        <w:t>unicode</w:t>
      </w:r>
      <w:r>
        <w:t>).</w:t>
      </w:r>
    </w:p>
    <w:p w14:paraId="21AA6BF4" w14:textId="77777777" w:rsidR="00282D8C" w:rsidRDefault="00282D8C" w:rsidP="00613655">
      <w:pPr>
        <w:pStyle w:val="Alg4"/>
        <w:numPr>
          <w:ilvl w:val="0"/>
          <w:numId w:val="1118"/>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14:paraId="21FC2FB5" w14:textId="77777777" w:rsidR="00282D8C" w:rsidRDefault="00282D8C" w:rsidP="00613655">
      <w:pPr>
        <w:pStyle w:val="Alg4"/>
        <w:numPr>
          <w:ilvl w:val="0"/>
          <w:numId w:val="1118"/>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14:paraId="62BEF1D7" w14:textId="77777777" w:rsidR="00282D8C" w:rsidRDefault="00282D8C" w:rsidP="00613655">
      <w:pPr>
        <w:pStyle w:val="Alg4"/>
        <w:numPr>
          <w:ilvl w:val="0"/>
          <w:numId w:val="1118"/>
        </w:numPr>
      </w:pPr>
      <w:r>
        <w:t>ReturnIfAbrupt(</w:t>
      </w:r>
      <w:r>
        <w:rPr>
          <w:i/>
          <w:iCs/>
        </w:rPr>
        <w:t>sticky</w:t>
      </w:r>
      <w:r>
        <w:t>).</w:t>
      </w:r>
    </w:p>
    <w:p w14:paraId="5250C30F" w14:textId="77777777" w:rsidR="00282D8C" w:rsidRDefault="00282D8C" w:rsidP="00613655">
      <w:pPr>
        <w:pStyle w:val="Alg4"/>
        <w:numPr>
          <w:ilvl w:val="0"/>
          <w:numId w:val="1118"/>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14:paraId="7F57FD3F" w14:textId="77777777" w:rsidR="00282D8C" w:rsidRDefault="00282D8C" w:rsidP="00613655">
      <w:pPr>
        <w:pStyle w:val="Alg4"/>
        <w:numPr>
          <w:ilvl w:val="0"/>
          <w:numId w:val="1118"/>
        </w:numPr>
      </w:pPr>
      <w:r>
        <w:t xml:space="preserve">Return </w:t>
      </w:r>
      <w:r>
        <w:rPr>
          <w:i/>
          <w:iCs/>
        </w:rPr>
        <w:t>result</w:t>
      </w:r>
      <w:r>
        <w:t>.</w:t>
      </w:r>
    </w:p>
    <w:p w14:paraId="6D9B622E" w14:textId="77777777" w:rsidR="00282D8C" w:rsidRPr="00C7794D" w:rsidRDefault="00282D8C" w:rsidP="00282D8C">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7D126822" w14:textId="77777777" w:rsidR="00282D8C" w:rsidRPr="00E77497" w:rsidRDefault="00282D8C" w:rsidP="00282D8C">
      <w:pPr>
        <w:pStyle w:val="Heading4"/>
      </w:pPr>
      <w:r>
        <w:t xml:space="preserve">get </w:t>
      </w:r>
      <w:r w:rsidRPr="00E77497">
        <w:t>RegExp.prototype.</w:t>
      </w:r>
      <w:r>
        <w:t>unicode</w:t>
      </w:r>
      <w:r w:rsidRPr="00E77497">
        <w:t xml:space="preserve"> </w:t>
      </w:r>
    </w:p>
    <w:p w14:paraId="4631D012"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000815CA" w14:textId="77777777" w:rsidR="00282D8C" w:rsidRPr="00E77497" w:rsidRDefault="00282D8C" w:rsidP="00613655">
      <w:pPr>
        <w:pStyle w:val="Alg4"/>
        <w:numPr>
          <w:ilvl w:val="0"/>
          <w:numId w:val="1195"/>
        </w:numPr>
      </w:pPr>
      <w:r w:rsidRPr="00E77497">
        <w:t xml:space="preserve">Let </w:t>
      </w:r>
      <w:r>
        <w:rPr>
          <w:i/>
        </w:rPr>
        <w:t>R</w:t>
      </w:r>
      <w:r w:rsidRPr="00E77497">
        <w:t xml:space="preserve"> be the</w:t>
      </w:r>
      <w:r>
        <w:t xml:space="preserve"> </w:t>
      </w:r>
      <w:r w:rsidRPr="00E77497">
        <w:rPr>
          <w:b/>
        </w:rPr>
        <w:t>this</w:t>
      </w:r>
      <w:r w:rsidRPr="00E77497">
        <w:t xml:space="preserve"> value.</w:t>
      </w:r>
    </w:p>
    <w:p w14:paraId="5138924A" w14:textId="77777777" w:rsidR="00282D8C" w:rsidRPr="00E77497" w:rsidRDefault="00282D8C" w:rsidP="00613655">
      <w:pPr>
        <w:pStyle w:val="Alg4"/>
        <w:numPr>
          <w:ilvl w:val="0"/>
          <w:numId w:val="1195"/>
        </w:numPr>
      </w:pPr>
      <w:r>
        <w:t>If Type(</w:t>
      </w:r>
      <w:r>
        <w:rPr>
          <w:i/>
          <w:iCs/>
        </w:rPr>
        <w:t>R)</w:t>
      </w:r>
      <w:r>
        <w:t xml:space="preserve"> is not Object, then throw a </w:t>
      </w:r>
      <w:r w:rsidRPr="003F3BD9">
        <w:rPr>
          <w:b/>
        </w:rPr>
        <w:t>TypeError</w:t>
      </w:r>
      <w:r>
        <w:t xml:space="preserve"> exception.</w:t>
      </w:r>
    </w:p>
    <w:p w14:paraId="02510BA9" w14:textId="77777777" w:rsidR="00282D8C" w:rsidRDefault="00282D8C" w:rsidP="00613655">
      <w:pPr>
        <w:pStyle w:val="Alg4"/>
        <w:numPr>
          <w:ilvl w:val="0"/>
          <w:numId w:val="1195"/>
        </w:numPr>
      </w:pPr>
      <w:r>
        <w:t xml:space="preserve">If </w:t>
      </w:r>
      <w:r>
        <w:rPr>
          <w:i/>
        </w:rPr>
        <w:t>R</w:t>
      </w:r>
      <w:r>
        <w:t xml:space="preserve"> does not have an [[OriginalFlags]] internal slot throw a </w:t>
      </w:r>
      <w:r w:rsidRPr="007B0456">
        <w:rPr>
          <w:b/>
        </w:rPr>
        <w:t>TypeError</w:t>
      </w:r>
      <w:r>
        <w:t xml:space="preserve"> exception.</w:t>
      </w:r>
    </w:p>
    <w:p w14:paraId="7A390D49" w14:textId="77777777" w:rsidR="00282D8C" w:rsidRDefault="00282D8C" w:rsidP="00613655">
      <w:pPr>
        <w:pStyle w:val="Alg4"/>
        <w:numPr>
          <w:ilvl w:val="0"/>
          <w:numId w:val="1195"/>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79BFA0E1" w14:textId="77777777" w:rsidR="00282D8C" w:rsidRDefault="00282D8C" w:rsidP="00613655">
      <w:pPr>
        <w:pStyle w:val="Alg4"/>
        <w:numPr>
          <w:ilvl w:val="0"/>
          <w:numId w:val="1195"/>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478BD624" w14:textId="77777777" w:rsidR="00282D8C" w:rsidRDefault="00282D8C" w:rsidP="00613655">
      <w:pPr>
        <w:pStyle w:val="Alg4"/>
        <w:numPr>
          <w:ilvl w:val="0"/>
          <w:numId w:val="1195"/>
        </w:numPr>
      </w:pPr>
      <w:r>
        <w:t xml:space="preserve">If </w:t>
      </w:r>
      <w:r>
        <w:rPr>
          <w:i/>
          <w:iCs/>
        </w:rPr>
        <w:t>flags</w:t>
      </w:r>
      <w:r>
        <w:t xml:space="preserve"> contain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14:paraId="5AA30D66" w14:textId="77777777" w:rsidR="00282D8C" w:rsidRPr="00E77497" w:rsidRDefault="00282D8C" w:rsidP="00613655">
      <w:pPr>
        <w:pStyle w:val="Alg4"/>
        <w:numPr>
          <w:ilvl w:val="0"/>
          <w:numId w:val="1195"/>
        </w:numPr>
      </w:pPr>
      <w:r>
        <w:t>Return</w:t>
      </w:r>
      <w:r>
        <w:rPr>
          <w:iCs/>
        </w:rPr>
        <w:t xml:space="preserve"> </w:t>
      </w:r>
      <w:r>
        <w:rPr>
          <w:b/>
          <w:bCs/>
          <w:iCs/>
        </w:rPr>
        <w:t>false</w:t>
      </w:r>
      <w:r>
        <w:t>.</w:t>
      </w:r>
    </w:p>
    <w:p w14:paraId="3C45F897" w14:textId="77777777" w:rsidR="00282D8C" w:rsidRPr="00E77497" w:rsidRDefault="00282D8C" w:rsidP="00282D8C">
      <w:pPr>
        <w:pStyle w:val="Heading4"/>
      </w:pPr>
      <w:r>
        <w:lastRenderedPageBreak/>
        <w:t>RegExp</w:t>
      </w:r>
      <w:r w:rsidRPr="00E77497">
        <w:t>.prototype</w:t>
      </w:r>
      <w:r>
        <w:t xml:space="preserve"> [ @@isRegExp</w:t>
      </w:r>
      <w:r w:rsidRPr="00E77497">
        <w:t xml:space="preserve"> </w:t>
      </w:r>
      <w:r>
        <w:t>]</w:t>
      </w:r>
    </w:p>
    <w:p w14:paraId="635EA054" w14:textId="77777777" w:rsidR="00282D8C" w:rsidRPr="004B53AC" w:rsidRDefault="00282D8C" w:rsidP="00282D8C">
      <w:r w:rsidRPr="00E77497">
        <w:t xml:space="preserve">The </w:t>
      </w:r>
      <w:r>
        <w:t xml:space="preserve">initial value of the @@isRegExp property is </w:t>
      </w:r>
      <w:r w:rsidRPr="0060534A">
        <w:rPr>
          <w:rFonts w:ascii="Times New Roman" w:hAnsi="Times New Roman"/>
          <w:b/>
          <w:bCs/>
        </w:rPr>
        <w:t>true</w:t>
      </w:r>
      <w:r>
        <w:t>.</w:t>
      </w:r>
    </w:p>
    <w:p w14:paraId="4039B0CD" w14:textId="77777777" w:rsidR="00282D8C" w:rsidRDefault="00282D8C" w:rsidP="00282D8C">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00406CBD" w14:textId="77777777" w:rsidR="00282D8C" w:rsidRPr="004D1BD1" w:rsidRDefault="00282D8C" w:rsidP="00282D8C">
      <w:pPr>
        <w:pStyle w:val="Heading3"/>
      </w:pPr>
      <w:bookmarkStart w:id="5242" w:name="_Toc370745859"/>
      <w:bookmarkStart w:id="5243" w:name="_Toc384481440"/>
      <w:r w:rsidRPr="004D1BD1">
        <w:t>Properties of RegExp Instances</w:t>
      </w:r>
      <w:bookmarkEnd w:id="5242"/>
      <w:bookmarkEnd w:id="5243"/>
    </w:p>
    <w:p w14:paraId="42982DFB" w14:textId="77777777" w:rsidR="00282D8C" w:rsidRDefault="00282D8C" w:rsidP="00282D8C">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t>internal slots</w:t>
      </w:r>
      <w:r w:rsidRPr="00A67AF2">
        <w:t xml:space="preserve"> </w:t>
      </w:r>
      <w:r>
        <w:t xml:space="preserve">[[RegExpMatcher]], [[OriginalSource]], and [[OriginalFlags]]. </w:t>
      </w:r>
      <w:r w:rsidRPr="00E77497">
        <w:t xml:space="preserve">The value of the </w:t>
      </w:r>
      <w:r>
        <w:t>[[RegExpMatcher]]</w:t>
      </w:r>
      <w:r w:rsidRPr="00E77497">
        <w:t xml:space="preserve"> </w:t>
      </w:r>
      <w:r>
        <w:t>internal slot</w:t>
      </w:r>
      <w:r w:rsidRPr="00E77497">
        <w:t xml:space="preserve"> is an implementation dependent representation of the </w:t>
      </w:r>
      <w:r w:rsidRPr="00E77497">
        <w:rPr>
          <w:rFonts w:ascii="Times New Roman" w:hAnsi="Times New Roman"/>
          <w:i/>
        </w:rPr>
        <w:t>Pattern</w:t>
      </w:r>
      <w:r w:rsidRPr="00E77497">
        <w:t xml:space="preserve"> of the RegExp object.</w:t>
      </w:r>
    </w:p>
    <w:p w14:paraId="6328CD2D" w14:textId="77777777" w:rsidR="00282D8C" w:rsidRPr="00E77497" w:rsidRDefault="00282D8C" w:rsidP="00282D8C">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14:paraId="2F541B27" w14:textId="77777777" w:rsidR="00282D8C" w:rsidRPr="00E77497" w:rsidRDefault="00282D8C" w:rsidP="00282D8C">
      <w:pPr>
        <w:tabs>
          <w:tab w:val="left" w:pos="5109"/>
        </w:tabs>
      </w:pPr>
      <w:r w:rsidRPr="00E77497">
        <w:t>RegExp instances also have the following propert</w:t>
      </w:r>
      <w:r>
        <w:t>y:</w:t>
      </w:r>
      <w:r>
        <w:tab/>
      </w:r>
    </w:p>
    <w:p w14:paraId="48A27EE9" w14:textId="77777777" w:rsidR="00282D8C" w:rsidRPr="00E77497" w:rsidRDefault="00282D8C" w:rsidP="00282D8C">
      <w:pPr>
        <w:pStyle w:val="Heading4"/>
      </w:pPr>
      <w:r w:rsidRPr="00E77497">
        <w:t>lastIndex</w:t>
      </w:r>
    </w:p>
    <w:p w14:paraId="1CEB7F06" w14:textId="77777777" w:rsidR="00282D8C" w:rsidRDefault="00282D8C" w:rsidP="00282D8C">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fldChar w:fldCharType="begin"/>
      </w:r>
      <w:r>
        <w:instrText xml:space="preserve"> REF _Ref366079704 \r \h </w:instrText>
      </w:r>
      <w:r>
        <w:fldChar w:fldCharType="separate"/>
      </w:r>
      <w:r w:rsidR="00281431">
        <w:t>21.2.5.2</w:t>
      </w:r>
      <w:r>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bookmarkEnd w:id="5173"/>
    </w:p>
    <w:p w14:paraId="1F43800E" w14:textId="77777777" w:rsidR="008D6E71" w:rsidRDefault="008D6E71" w:rsidP="008D6E71">
      <w:pPr>
        <w:pStyle w:val="Heading1"/>
      </w:pPr>
      <w:bookmarkStart w:id="5244" w:name="_Toc384481441"/>
      <w:bookmarkStart w:id="5245" w:name="_Toc370745861"/>
      <w:r>
        <w:t>Indexed Collections</w:t>
      </w:r>
      <w:bookmarkEnd w:id="5244"/>
      <w:r>
        <w:t xml:space="preserve"> </w:t>
      </w:r>
    </w:p>
    <w:p w14:paraId="7B94570D" w14:textId="77777777" w:rsidR="008D6E71" w:rsidRPr="00E77497" w:rsidRDefault="008D6E71" w:rsidP="008D6E71">
      <w:pPr>
        <w:pStyle w:val="Heading2"/>
      </w:pPr>
      <w:bookmarkStart w:id="5246" w:name="_Ref366080055"/>
      <w:bookmarkStart w:id="5247" w:name="_Toc370745862"/>
      <w:bookmarkStart w:id="5248" w:name="_Toc384481442"/>
      <w:r w:rsidRPr="00E77497">
        <w:t>Array Objects</w:t>
      </w:r>
      <w:bookmarkEnd w:id="5246"/>
      <w:bookmarkEnd w:id="5247"/>
      <w:bookmarkEnd w:id="5248"/>
    </w:p>
    <w:p w14:paraId="04DC7B62" w14:textId="77777777" w:rsidR="008D6E71" w:rsidRDefault="008D6E71" w:rsidP="008D6E71">
      <w:r w:rsidRPr="00E77497">
        <w:t xml:space="preserve">Array objects </w:t>
      </w:r>
      <w:r>
        <w:t xml:space="preserve">are exotic objects that </w:t>
      </w:r>
      <w:r w:rsidRPr="00E77497">
        <w:t>give special treatment to a certain class of property names</w:t>
      </w:r>
      <w:r>
        <w:t xml:space="preserve">. See </w:t>
      </w:r>
      <w:r>
        <w:fldChar w:fldCharType="begin"/>
      </w:r>
      <w:r>
        <w:instrText xml:space="preserve"> REF _Ref366065936 \r \h </w:instrText>
      </w:r>
      <w:r>
        <w:fldChar w:fldCharType="separate"/>
      </w:r>
      <w:r w:rsidR="00281431">
        <w:t>9.4.2</w:t>
      </w:r>
      <w:r>
        <w:fldChar w:fldCharType="end"/>
      </w:r>
      <w:r>
        <w:t xml:space="preserve"> for a definition of this special treatment. </w:t>
      </w:r>
    </w:p>
    <w:p w14:paraId="19761ED1" w14:textId="77777777" w:rsidR="008D6E71" w:rsidRPr="00E77497" w:rsidRDefault="008D6E71" w:rsidP="008D6E71">
      <w:bookmarkStart w:id="5249" w:name="_Toc393690398"/>
      <w:bookmarkStart w:id="5250" w:name="_Ref404501450"/>
      <w:commentRangeStart w:id="5251"/>
      <w:r w:rsidRPr="00E77497">
        <w:t xml:space="preserve">An </w:t>
      </w:r>
      <w:r>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638904F3" w14:textId="77777777" w:rsidR="008D6E71" w:rsidRPr="00E77497" w:rsidRDefault="008D6E71" w:rsidP="00613655">
      <w:pPr>
        <w:pStyle w:val="Alg4"/>
        <w:numPr>
          <w:ilvl w:val="0"/>
          <w:numId w:val="1275"/>
        </w:numPr>
      </w:pPr>
      <w:bookmarkStart w:id="5252" w:name="_Ref424531647"/>
      <w:bookmarkStart w:id="5253" w:name="_Toc472818921"/>
      <w:bookmarkStart w:id="5254" w:name="_Toc235503499"/>
      <w:r w:rsidRPr="00E77497">
        <w:t xml:space="preserve">Let </w:t>
      </w:r>
      <w:r w:rsidRPr="00E77497">
        <w:rPr>
          <w:i/>
        </w:rPr>
        <w:t>len</w:t>
      </w:r>
      <w:r w:rsidRPr="00E77497">
        <w:t xml:space="preserve"> be Get</w:t>
      </w:r>
      <w:r>
        <w:t>(</w:t>
      </w:r>
      <w:r w:rsidRPr="00E77497">
        <w:rPr>
          <w:i/>
        </w:rPr>
        <w:t>O</w:t>
      </w:r>
      <w:r>
        <w:t>,</w:t>
      </w:r>
      <w:r w:rsidRPr="00E77497">
        <w:t xml:space="preserve"> </w:t>
      </w:r>
      <w:r w:rsidRPr="007608A5">
        <w:rPr>
          <w:rFonts w:ascii="Courier New" w:hAnsi="Courier New" w:cs="Courier New"/>
          <w:b/>
        </w:rPr>
        <w:t>"length"</w:t>
      </w:r>
      <w:r w:rsidRPr="007608A5">
        <w:t>)</w:t>
      </w:r>
      <w:r w:rsidRPr="00E77497">
        <w:t>.</w:t>
      </w:r>
    </w:p>
    <w:p w14:paraId="1A8FD3FE" w14:textId="77777777" w:rsidR="008D6E71" w:rsidRPr="00E77497" w:rsidRDefault="008D6E71" w:rsidP="00613655">
      <w:pPr>
        <w:pStyle w:val="Alg4"/>
        <w:numPr>
          <w:ilvl w:val="0"/>
          <w:numId w:val="1275"/>
        </w:numPr>
      </w:pPr>
      <w:r w:rsidRPr="00E77497">
        <w:t xml:space="preserve">For each integer </w:t>
      </w:r>
      <w:r w:rsidRPr="00E77497">
        <w:rPr>
          <w:i/>
        </w:rPr>
        <w:t>i</w:t>
      </w:r>
      <w:r w:rsidRPr="00E77497">
        <w:t xml:space="preserve"> in the range 0≤</w:t>
      </w:r>
      <w:r w:rsidRPr="00E77497">
        <w:rPr>
          <w:i/>
        </w:rPr>
        <w:t>i</w:t>
      </w:r>
      <w:r w:rsidRPr="00E77497">
        <w:t>&lt;ToUint32(</w:t>
      </w:r>
      <w:r w:rsidRPr="00E77497">
        <w:rPr>
          <w:i/>
        </w:rPr>
        <w:t>len</w:t>
      </w:r>
      <w:r w:rsidRPr="00E77497">
        <w:t>)</w:t>
      </w:r>
    </w:p>
    <w:p w14:paraId="1AC47877" w14:textId="77777777" w:rsidR="008D6E71" w:rsidRPr="00E77497" w:rsidRDefault="008D6E71" w:rsidP="00613655">
      <w:pPr>
        <w:pStyle w:val="Alg4"/>
        <w:numPr>
          <w:ilvl w:val="1"/>
          <w:numId w:val="1275"/>
        </w:numPr>
      </w:pPr>
      <w:r w:rsidRPr="00E77497">
        <w:t xml:space="preserve">Let </w:t>
      </w:r>
      <w:r w:rsidRPr="00E77497">
        <w:rPr>
          <w:i/>
        </w:rPr>
        <w:t>elem</w:t>
      </w:r>
      <w:r w:rsidRPr="00E77497">
        <w:t xml:space="preserve"> be the result of calling the [[GetOwnProperty]] internal method of </w:t>
      </w:r>
      <w:r w:rsidRPr="00E77497">
        <w:rPr>
          <w:i/>
        </w:rPr>
        <w:t>O</w:t>
      </w:r>
      <w:r w:rsidRPr="00E77497">
        <w:t xml:space="preserve"> with argument ToString(</w:t>
      </w:r>
      <w:r w:rsidRPr="00E77497">
        <w:rPr>
          <w:i/>
        </w:rPr>
        <w:t>i</w:t>
      </w:r>
      <w:r w:rsidRPr="00E77497">
        <w:t>).</w:t>
      </w:r>
    </w:p>
    <w:p w14:paraId="7E4E21C0" w14:textId="77777777" w:rsidR="008D6E71" w:rsidRPr="00E77497" w:rsidRDefault="008D6E71" w:rsidP="00613655">
      <w:pPr>
        <w:pStyle w:val="Alg4"/>
        <w:numPr>
          <w:ilvl w:val="1"/>
          <w:numId w:val="1275"/>
        </w:numPr>
      </w:pPr>
      <w:r w:rsidRPr="00E77497">
        <w:t xml:space="preserve">If </w:t>
      </w:r>
      <w:r w:rsidRPr="00E77497">
        <w:rPr>
          <w:i/>
        </w:rPr>
        <w:t>elem</w:t>
      </w:r>
      <w:r w:rsidRPr="00E77497">
        <w:t xml:space="preserve"> is </w:t>
      </w:r>
      <w:r w:rsidRPr="00E77497">
        <w:rPr>
          <w:b/>
        </w:rPr>
        <w:t>undefined</w:t>
      </w:r>
      <w:r w:rsidRPr="00E77497">
        <w:t xml:space="preserve">, return </w:t>
      </w:r>
      <w:r w:rsidRPr="00E77497">
        <w:rPr>
          <w:b/>
        </w:rPr>
        <w:t>true</w:t>
      </w:r>
      <w:r w:rsidRPr="00E77497">
        <w:t>.</w:t>
      </w:r>
    </w:p>
    <w:p w14:paraId="1671CF9E" w14:textId="77777777" w:rsidR="008D6E71" w:rsidRPr="00E77497" w:rsidRDefault="008D6E71" w:rsidP="00613655">
      <w:pPr>
        <w:pStyle w:val="Alg4"/>
        <w:numPr>
          <w:ilvl w:val="0"/>
          <w:numId w:val="1275"/>
        </w:numPr>
      </w:pPr>
      <w:r w:rsidRPr="00E77497">
        <w:t xml:space="preserve">Return </w:t>
      </w:r>
      <w:r w:rsidRPr="00E77497">
        <w:rPr>
          <w:b/>
        </w:rPr>
        <w:t>false</w:t>
      </w:r>
      <w:r w:rsidRPr="00E77497">
        <w:t>.</w:t>
      </w:r>
      <w:commentRangeEnd w:id="5251"/>
      <w:r>
        <w:rPr>
          <w:rStyle w:val="CommentReference"/>
        </w:rPr>
        <w:commentReference w:id="5251"/>
      </w:r>
    </w:p>
    <w:p w14:paraId="2736A675" w14:textId="77777777" w:rsidR="008D6E71" w:rsidRPr="00E77497" w:rsidRDefault="008D6E71" w:rsidP="008D6E71">
      <w:pPr>
        <w:pStyle w:val="Heading3"/>
      </w:pPr>
      <w:bookmarkStart w:id="5255" w:name="_Ref364595653"/>
      <w:bookmarkStart w:id="5256" w:name="_Toc370745863"/>
      <w:bookmarkStart w:id="5257" w:name="_Toc384481443"/>
      <w:bookmarkStart w:id="5258" w:name="_Toc241509274"/>
      <w:bookmarkStart w:id="5259" w:name="_Toc244416761"/>
      <w:bookmarkStart w:id="5260" w:name="_Toc276631125"/>
      <w:r>
        <w:t>T</w:t>
      </w:r>
      <w:r w:rsidRPr="00E77497">
        <w:t>he Array Constructor</w:t>
      </w:r>
      <w:bookmarkEnd w:id="5255"/>
      <w:bookmarkEnd w:id="5256"/>
      <w:bookmarkEnd w:id="5257"/>
    </w:p>
    <w:p w14:paraId="769CA9F9" w14:textId="77777777" w:rsidR="008D6E71" w:rsidRDefault="008D6E71" w:rsidP="008D6E71">
      <w:bookmarkStart w:id="5261" w:name="_Toc361663690"/>
      <w:bookmarkStart w:id="5262" w:name="_Toc361665531"/>
      <w:bookmarkStart w:id="5263" w:name="_Toc361663691"/>
      <w:bookmarkStart w:id="5264" w:name="_Toc361665532"/>
      <w:bookmarkStart w:id="5265" w:name="_Toc361663692"/>
      <w:bookmarkStart w:id="5266" w:name="_Toc361665533"/>
      <w:bookmarkStart w:id="5267" w:name="_Toc361663696"/>
      <w:bookmarkStart w:id="5268" w:name="_Toc361665537"/>
      <w:bookmarkStart w:id="5269" w:name="_Toc361663697"/>
      <w:bookmarkStart w:id="5270" w:name="_Toc361665538"/>
      <w:bookmarkEnd w:id="5249"/>
      <w:bookmarkEnd w:id="5250"/>
      <w:bookmarkEnd w:id="5252"/>
      <w:bookmarkEnd w:id="5253"/>
      <w:bookmarkEnd w:id="5254"/>
      <w:bookmarkEnd w:id="5258"/>
      <w:bookmarkEnd w:id="5259"/>
      <w:bookmarkEnd w:id="5260"/>
      <w:bookmarkEnd w:id="5261"/>
      <w:bookmarkEnd w:id="5262"/>
      <w:bookmarkEnd w:id="5263"/>
      <w:bookmarkEnd w:id="5264"/>
      <w:bookmarkEnd w:id="5265"/>
      <w:bookmarkEnd w:id="5266"/>
      <w:bookmarkEnd w:id="5267"/>
      <w:bookmarkEnd w:id="5268"/>
      <w:bookmarkEnd w:id="5269"/>
      <w:bookmarkEnd w:id="5270"/>
      <w:r>
        <w:t xml:space="preserve">The Array constructor is the %Array% intrinsic object and the initial value of the </w:t>
      </w:r>
      <w:r w:rsidRPr="005D12CE">
        <w:rPr>
          <w:rFonts w:ascii="Courier New" w:eastAsia="Times New Roman" w:hAnsi="Courier New" w:cs="Courier New"/>
          <w:b/>
          <w:spacing w:val="6"/>
        </w:rPr>
        <w:t>Array</w:t>
      </w:r>
      <w:r>
        <w:t xml:space="preserve"> property of the global object. </w:t>
      </w:r>
      <w:r w:rsidRPr="00E77497">
        <w:t xml:space="preserve">When </w:t>
      </w:r>
      <w:r w:rsidRPr="00E77497">
        <w:rPr>
          <w:rFonts w:ascii="Courier New" w:hAnsi="Courier New"/>
          <w:b/>
        </w:rPr>
        <w:t>Array</w:t>
      </w:r>
      <w:r w:rsidRPr="00E77497">
        <w:t xml:space="preserve"> is called as a function rather than as a constructor, it creates and initial</w:t>
      </w:r>
      <w:r>
        <w:t>ize</w:t>
      </w:r>
      <w:r w:rsidRPr="00E77497">
        <w:t xml:space="preserve">s a new Array object. Thus the function call </w:t>
      </w:r>
      <w:r w:rsidRPr="00E77497">
        <w:rPr>
          <w:rFonts w:ascii="Courier New" w:hAnsi="Courier New"/>
          <w:b/>
        </w:rPr>
        <w:t>Array(</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Array(</w:t>
      </w:r>
      <w:r w:rsidRPr="00E77497">
        <w:rPr>
          <w:rFonts w:ascii="Courier New" w:hAnsi="Courier New"/>
          <w:snapToGrid w:val="0"/>
        </w:rPr>
        <w:t>…</w:t>
      </w:r>
      <w:r w:rsidRPr="00E77497">
        <w:rPr>
          <w:rFonts w:ascii="Courier New" w:hAnsi="Courier New"/>
          <w:b/>
        </w:rPr>
        <w:t>)</w:t>
      </w:r>
      <w:r w:rsidRPr="00E77497">
        <w:t xml:space="preserve"> with the same arguments.</w:t>
      </w:r>
      <w:bookmarkStart w:id="5271" w:name="_Toc393690399"/>
      <w:r>
        <w:t xml:space="preserve"> However, if the </w:t>
      </w:r>
      <w:r w:rsidRPr="00C255C0">
        <w:rPr>
          <w:b/>
          <w:bCs/>
        </w:rPr>
        <w:t>this</w:t>
      </w:r>
      <w:r>
        <w:t xml:space="preserve"> value passed in the call is an Object with an [[ArrayInitialisationState]] internal slot whose value is </w:t>
      </w:r>
      <w:r w:rsidRPr="00145775">
        <w:rPr>
          <w:rFonts w:ascii="Times New Roman" w:hAnsi="Times New Roman"/>
          <w:b/>
          <w:bCs/>
        </w:rPr>
        <w:t>undefined</w:t>
      </w:r>
      <w:r w:rsidRPr="00E77497">
        <w:t xml:space="preserve">, it </w:t>
      </w:r>
      <w:r w:rsidRPr="00F94F77">
        <w:t>initial</w:t>
      </w:r>
      <w:r>
        <w:t xml:space="preserve">lizes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Array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73319CA1" w14:textId="77777777" w:rsidR="008D6E71" w:rsidRPr="00E77497" w:rsidRDefault="008D6E71" w:rsidP="008D6E71">
      <w:r>
        <w:lastRenderedPageBreak/>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E77497">
        <w:t xml:space="preserve"> </w:t>
      </w:r>
      <w:r>
        <w:t xml:space="preserve">constructor to initiallize subclass instances. </w:t>
      </w:r>
    </w:p>
    <w:p w14:paraId="5152D156" w14:textId="77777777" w:rsidR="008D6E71" w:rsidRPr="00E77497" w:rsidRDefault="008D6E71" w:rsidP="008D6E71">
      <w:pPr>
        <w:pStyle w:val="Heading4"/>
      </w:pPr>
      <w:r w:rsidRPr="00E77497">
        <w:t>Array (</w:t>
      </w:r>
      <w:r>
        <w:t xml:space="preserve"> </w:t>
      </w:r>
      <w:r w:rsidRPr="00E77497">
        <w:t>)</w:t>
      </w:r>
    </w:p>
    <w:p w14:paraId="7135AC07" w14:textId="77777777" w:rsidR="008D6E71" w:rsidRPr="00E77497" w:rsidRDefault="008D6E71" w:rsidP="008D6E71">
      <w:pPr>
        <w:pStyle w:val="normalbefore"/>
      </w:pPr>
      <w:r w:rsidRPr="00E77497">
        <w:t xml:space="preserve">This description applies if and only if the Array constructor is </w:t>
      </w:r>
      <w:r>
        <w:t>called with</w:t>
      </w:r>
      <w:r w:rsidRPr="00E77497">
        <w:t xml:space="preserve"> </w:t>
      </w:r>
      <w:r>
        <w:t>no</w:t>
      </w:r>
      <w:r w:rsidRPr="00E77497">
        <w:t xml:space="preserve"> argument</w:t>
      </w:r>
      <w:r>
        <w:t>s</w:t>
      </w:r>
      <w:r w:rsidRPr="00E77497">
        <w:t>.</w:t>
      </w:r>
    </w:p>
    <w:p w14:paraId="331575F0" w14:textId="77777777" w:rsidR="008D6E71" w:rsidRDefault="008D6E71" w:rsidP="00613655">
      <w:pPr>
        <w:pStyle w:val="Alg4"/>
        <w:numPr>
          <w:ilvl w:val="0"/>
          <w:numId w:val="1243"/>
        </w:numPr>
      </w:pPr>
      <w:r>
        <w:t xml:space="preserve">Let </w:t>
      </w:r>
      <w:r>
        <w:rPr>
          <w:i/>
        </w:rPr>
        <w:t>numberOfArgs</w:t>
      </w:r>
      <w:r>
        <w:t xml:space="preserve"> be the number of arguments passed to this constructor call.</w:t>
      </w:r>
    </w:p>
    <w:p w14:paraId="595A5985" w14:textId="77777777" w:rsidR="008D6E71" w:rsidRDefault="008D6E71" w:rsidP="00613655">
      <w:pPr>
        <w:pStyle w:val="Alg4"/>
        <w:numPr>
          <w:ilvl w:val="0"/>
          <w:numId w:val="1243"/>
        </w:numPr>
      </w:pPr>
      <w:r>
        <w:t xml:space="preserve">Assert: </w:t>
      </w:r>
      <w:r>
        <w:rPr>
          <w:i/>
        </w:rPr>
        <w:t>numberOfArgs</w:t>
      </w:r>
      <w:r>
        <w:t xml:space="preserve"> = 0.</w:t>
      </w:r>
    </w:p>
    <w:p w14:paraId="7A291B47" w14:textId="77777777" w:rsidR="008D6E71" w:rsidRDefault="008D6E71" w:rsidP="00613655">
      <w:pPr>
        <w:pStyle w:val="Alg4"/>
        <w:numPr>
          <w:ilvl w:val="0"/>
          <w:numId w:val="1243"/>
        </w:numPr>
      </w:pPr>
      <w:r>
        <w:t xml:space="preserve">Let </w:t>
      </w:r>
      <w:r>
        <w:rPr>
          <w:i/>
        </w:rPr>
        <w:t>O</w:t>
      </w:r>
      <w:r>
        <w:t xml:space="preserve"> be the </w:t>
      </w:r>
      <w:r w:rsidRPr="00F94F77">
        <w:rPr>
          <w:b/>
        </w:rPr>
        <w:t>this</w:t>
      </w:r>
      <w:r>
        <w:t xml:space="preserve"> value.</w:t>
      </w:r>
    </w:p>
    <w:p w14:paraId="16087C70" w14:textId="77777777" w:rsidR="008D6E71" w:rsidRDefault="008D6E71" w:rsidP="00613655">
      <w:pPr>
        <w:pStyle w:val="Alg4"/>
        <w:numPr>
          <w:ilvl w:val="0"/>
          <w:numId w:val="1243"/>
        </w:numPr>
      </w:pPr>
      <w:r>
        <w:t>If Type(</w:t>
      </w:r>
      <w:r>
        <w:rPr>
          <w:i/>
          <w:iCs/>
        </w:rPr>
        <w:t>O</w:t>
      </w:r>
      <w:r>
        <w:t xml:space="preserve">) is Object and </w:t>
      </w:r>
      <w:r>
        <w:rPr>
          <w:i/>
          <w:iCs/>
        </w:rPr>
        <w:t>O</w:t>
      </w:r>
      <w:r>
        <w:t xml:space="preserve"> has an [[ArrayInitialisationState]] internal slot and the value of [[ArrayInitialisationState]] is </w:t>
      </w:r>
      <w:r>
        <w:rPr>
          <w:b/>
          <w:bCs/>
        </w:rPr>
        <w:t>false</w:t>
      </w:r>
      <w:r>
        <w:t>, then</w:t>
      </w:r>
    </w:p>
    <w:p w14:paraId="5E9AA216" w14:textId="77777777" w:rsidR="008D6E71" w:rsidRDefault="008D6E71" w:rsidP="00613655">
      <w:pPr>
        <w:pStyle w:val="Alg4"/>
        <w:numPr>
          <w:ilvl w:val="1"/>
          <w:numId w:val="1243"/>
        </w:numPr>
      </w:pPr>
      <w:r>
        <w:t xml:space="preserve">Set the value of </w:t>
      </w:r>
      <w:r>
        <w:rPr>
          <w:i/>
          <w:iCs/>
        </w:rPr>
        <w:t>O’s</w:t>
      </w:r>
      <w:r>
        <w:t xml:space="preserve"> [[ArrayInitialisationState]] internal slot to </w:t>
      </w:r>
      <w:r>
        <w:rPr>
          <w:b/>
          <w:bCs/>
        </w:rPr>
        <w:t>true</w:t>
      </w:r>
      <w:r>
        <w:t>.</w:t>
      </w:r>
    </w:p>
    <w:p w14:paraId="6D49182E" w14:textId="77777777" w:rsidR="008D6E71" w:rsidRDefault="008D6E71" w:rsidP="00613655">
      <w:pPr>
        <w:pStyle w:val="Alg4"/>
        <w:numPr>
          <w:ilvl w:val="1"/>
          <w:numId w:val="1243"/>
        </w:numPr>
      </w:pPr>
      <w:r>
        <w:t xml:space="preserve">Let </w:t>
      </w:r>
      <w:r>
        <w:rPr>
          <w:i/>
          <w:iCs/>
        </w:rPr>
        <w:t>array</w:t>
      </w:r>
      <w:r>
        <w:t xml:space="preserve"> be </w:t>
      </w:r>
      <w:r>
        <w:rPr>
          <w:i/>
          <w:iCs/>
        </w:rPr>
        <w:t>O</w:t>
      </w:r>
      <w:r>
        <w:t>.</w:t>
      </w:r>
    </w:p>
    <w:p w14:paraId="28319606" w14:textId="77777777" w:rsidR="008D6E71" w:rsidRDefault="008D6E71" w:rsidP="00613655">
      <w:pPr>
        <w:pStyle w:val="Alg4"/>
        <w:numPr>
          <w:ilvl w:val="0"/>
          <w:numId w:val="1243"/>
        </w:numPr>
      </w:pPr>
      <w:r>
        <w:t>Else,</w:t>
      </w:r>
    </w:p>
    <w:p w14:paraId="11551AA8" w14:textId="77777777" w:rsidR="008D6E71" w:rsidRDefault="008D6E71" w:rsidP="00613655">
      <w:pPr>
        <w:pStyle w:val="Alg4"/>
        <w:numPr>
          <w:ilvl w:val="1"/>
          <w:numId w:val="1243"/>
        </w:numPr>
      </w:pPr>
      <w:r>
        <w:t xml:space="preserve">Let </w:t>
      </w:r>
      <w:r>
        <w:rPr>
          <w:i/>
          <w:iCs/>
        </w:rPr>
        <w:t>F</w:t>
      </w:r>
      <w:r>
        <w:t xml:space="preserve"> be this function.</w:t>
      </w:r>
    </w:p>
    <w:p w14:paraId="08EC5489" w14:textId="77777777" w:rsidR="008D6E71" w:rsidRPr="00076B9E" w:rsidRDefault="008D6E71" w:rsidP="00613655">
      <w:pPr>
        <w:pStyle w:val="Alg4"/>
        <w:numPr>
          <w:ilvl w:val="1"/>
          <w:numId w:val="1243"/>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6D73B367" w14:textId="77777777" w:rsidR="008D6E71" w:rsidRDefault="008D6E71" w:rsidP="00613655">
      <w:pPr>
        <w:pStyle w:val="Alg4"/>
        <w:numPr>
          <w:ilvl w:val="1"/>
          <w:numId w:val="1243"/>
        </w:numPr>
      </w:pPr>
      <w:r>
        <w:t>ReturnIfAbrupt(</w:t>
      </w:r>
      <w:r w:rsidRPr="00E77497">
        <w:rPr>
          <w:i/>
        </w:rPr>
        <w:t>proto</w:t>
      </w:r>
      <w:r>
        <w:t>).</w:t>
      </w:r>
    </w:p>
    <w:p w14:paraId="0AB679FF" w14:textId="77777777" w:rsidR="008D6E71" w:rsidRPr="00E77497" w:rsidRDefault="008D6E71" w:rsidP="00613655">
      <w:pPr>
        <w:pStyle w:val="Alg4"/>
        <w:numPr>
          <w:ilvl w:val="1"/>
          <w:numId w:val="1243"/>
        </w:numPr>
      </w:pPr>
      <w:r w:rsidRPr="00E77497">
        <w:t xml:space="preserve">Let </w:t>
      </w:r>
      <w:r w:rsidRPr="00E77497">
        <w:rPr>
          <w:i/>
        </w:rPr>
        <w:t>array</w:t>
      </w:r>
      <w:r w:rsidRPr="00E77497">
        <w:t xml:space="preserve"> be </w:t>
      </w:r>
      <w:r>
        <w:t>ArrayCreate(0,</w:t>
      </w:r>
      <w:r w:rsidRPr="00CC303D">
        <w:rPr>
          <w:iCs/>
        </w:rPr>
        <w:t xml:space="preserve"> </w:t>
      </w:r>
      <w:r>
        <w:rPr>
          <w:i/>
          <w:iCs/>
        </w:rPr>
        <w:t>proto</w:t>
      </w:r>
      <w:r>
        <w:t>)</w:t>
      </w:r>
      <w:r w:rsidRPr="00E77497">
        <w:t>.</w:t>
      </w:r>
    </w:p>
    <w:p w14:paraId="1572DD9E" w14:textId="77777777" w:rsidR="008D6E71" w:rsidRDefault="008D6E71" w:rsidP="00613655">
      <w:pPr>
        <w:pStyle w:val="Alg4"/>
        <w:numPr>
          <w:ilvl w:val="0"/>
          <w:numId w:val="1243"/>
        </w:numPr>
      </w:pPr>
      <w:r>
        <w:t>ReturnIfAbrupt(</w:t>
      </w:r>
      <w:r>
        <w:rPr>
          <w:i/>
        </w:rPr>
        <w:t>array</w:t>
      </w:r>
      <w:r>
        <w:t>).</w:t>
      </w:r>
    </w:p>
    <w:p w14:paraId="72ACAFCA" w14:textId="77777777" w:rsidR="008D6E71" w:rsidRPr="00E77497" w:rsidRDefault="008D6E71" w:rsidP="00613655">
      <w:pPr>
        <w:pStyle w:val="Alg4"/>
        <w:numPr>
          <w:ilvl w:val="0"/>
          <w:numId w:val="1243"/>
        </w:numPr>
      </w:pPr>
      <w:r>
        <w:t xml:space="preserve">Let </w:t>
      </w:r>
      <w:r w:rsidRPr="00924A5A">
        <w:rPr>
          <w:i/>
        </w:rPr>
        <w:t>putStatus</w:t>
      </w:r>
      <w:r>
        <w:t xml:space="preserve"> be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EC32D2">
        <w:t>0</w:t>
      </w:r>
      <w:r w:rsidRPr="00E77497">
        <w:t xml:space="preserve">, </w:t>
      </w:r>
      <w:r w:rsidRPr="00E77497">
        <w:rPr>
          <w:b/>
        </w:rPr>
        <w:t>true</w:t>
      </w:r>
      <w:r>
        <w:rPr>
          <w:bCs/>
        </w:rPr>
        <w:t>)</w:t>
      </w:r>
      <w:r w:rsidRPr="00E77497">
        <w:t>.</w:t>
      </w:r>
    </w:p>
    <w:p w14:paraId="65E0DDD4" w14:textId="77777777" w:rsidR="008D6E71" w:rsidRPr="00E77497" w:rsidRDefault="008D6E71" w:rsidP="00613655">
      <w:pPr>
        <w:pStyle w:val="Alg4"/>
        <w:numPr>
          <w:ilvl w:val="0"/>
          <w:numId w:val="1243"/>
        </w:numPr>
      </w:pPr>
      <w:r>
        <w:t>ReturnIfAbrupt(</w:t>
      </w:r>
      <w:r>
        <w:rPr>
          <w:i/>
        </w:rPr>
        <w:t>putStatus</w:t>
      </w:r>
      <w:r>
        <w:t>).</w:t>
      </w:r>
    </w:p>
    <w:p w14:paraId="7EAAFB2F" w14:textId="77777777" w:rsidR="008D6E71" w:rsidRPr="00E77497" w:rsidRDefault="008D6E71" w:rsidP="00613655">
      <w:pPr>
        <w:pStyle w:val="Alg4"/>
        <w:numPr>
          <w:ilvl w:val="0"/>
          <w:numId w:val="1243"/>
        </w:numPr>
        <w:spacing w:after="220"/>
      </w:pPr>
      <w:r>
        <w:t>Return</w:t>
      </w:r>
      <w:r w:rsidRPr="00E77497">
        <w:t xml:space="preserve"> </w:t>
      </w:r>
      <w:r w:rsidRPr="00E77497">
        <w:rPr>
          <w:i/>
        </w:rPr>
        <w:t>array</w:t>
      </w:r>
      <w:r w:rsidRPr="00E77497">
        <w:t>.</w:t>
      </w:r>
    </w:p>
    <w:p w14:paraId="00732CDE" w14:textId="77777777" w:rsidR="008D6E71" w:rsidRPr="00E77497" w:rsidRDefault="008D6E71" w:rsidP="008D6E71">
      <w:pPr>
        <w:pStyle w:val="Heading4"/>
      </w:pPr>
      <w:r w:rsidRPr="00E77497">
        <w:t>Array (len)</w:t>
      </w:r>
    </w:p>
    <w:p w14:paraId="5D8CFE9D" w14:textId="77777777" w:rsidR="008D6E71" w:rsidRPr="00E77497" w:rsidRDefault="008D6E71" w:rsidP="008D6E71">
      <w:pPr>
        <w:pStyle w:val="normalbefore"/>
      </w:pPr>
      <w:r w:rsidRPr="00E77497">
        <w:t xml:space="preserve">This description applies if and only if the Array constructor is </w:t>
      </w:r>
      <w:r>
        <w:t>called with</w:t>
      </w:r>
      <w:r w:rsidRPr="00E77497">
        <w:t xml:space="preserve"> </w:t>
      </w:r>
      <w:r>
        <w:t>exactly</w:t>
      </w:r>
      <w:r w:rsidRPr="00E77497">
        <w:t xml:space="preserve"> </w:t>
      </w:r>
      <w:r>
        <w:t>one</w:t>
      </w:r>
      <w:r w:rsidRPr="00E77497">
        <w:t xml:space="preserve"> argument.</w:t>
      </w:r>
    </w:p>
    <w:p w14:paraId="0510AF32" w14:textId="77777777" w:rsidR="008D6E71" w:rsidRDefault="008D6E71" w:rsidP="00613655">
      <w:pPr>
        <w:pStyle w:val="Alg4"/>
        <w:numPr>
          <w:ilvl w:val="0"/>
          <w:numId w:val="1281"/>
        </w:numPr>
      </w:pPr>
      <w:r>
        <w:t xml:space="preserve">Let </w:t>
      </w:r>
      <w:r>
        <w:rPr>
          <w:i/>
        </w:rPr>
        <w:t>numberOfArgs</w:t>
      </w:r>
      <w:r>
        <w:t xml:space="preserve"> be the number of arguments passed to this constructor call.</w:t>
      </w:r>
    </w:p>
    <w:p w14:paraId="6C1DCE27" w14:textId="77777777" w:rsidR="008D6E71" w:rsidRDefault="008D6E71" w:rsidP="00613655">
      <w:pPr>
        <w:pStyle w:val="Alg4"/>
        <w:numPr>
          <w:ilvl w:val="0"/>
          <w:numId w:val="1281"/>
        </w:numPr>
      </w:pPr>
      <w:r>
        <w:t xml:space="preserve">Assert: </w:t>
      </w:r>
      <w:r>
        <w:rPr>
          <w:i/>
        </w:rPr>
        <w:t>numberOfArgs</w:t>
      </w:r>
      <w:r>
        <w:t xml:space="preserve"> = 1.</w:t>
      </w:r>
    </w:p>
    <w:p w14:paraId="4E7AA8D3" w14:textId="77777777" w:rsidR="008D6E71" w:rsidRDefault="008D6E71" w:rsidP="00613655">
      <w:pPr>
        <w:pStyle w:val="Alg4"/>
        <w:numPr>
          <w:ilvl w:val="0"/>
          <w:numId w:val="1281"/>
        </w:numPr>
      </w:pPr>
      <w:r>
        <w:t xml:space="preserve">Let </w:t>
      </w:r>
      <w:r>
        <w:rPr>
          <w:i/>
        </w:rPr>
        <w:t>O</w:t>
      </w:r>
      <w:r>
        <w:t xml:space="preserve"> be the </w:t>
      </w:r>
      <w:r w:rsidRPr="00F94F77">
        <w:rPr>
          <w:b/>
        </w:rPr>
        <w:t>this</w:t>
      </w:r>
      <w:r>
        <w:t xml:space="preserve"> value.</w:t>
      </w:r>
    </w:p>
    <w:p w14:paraId="52AB8DD4" w14:textId="77777777" w:rsidR="008D6E71" w:rsidRDefault="008D6E71" w:rsidP="00613655">
      <w:pPr>
        <w:pStyle w:val="Alg4"/>
        <w:numPr>
          <w:ilvl w:val="0"/>
          <w:numId w:val="1281"/>
        </w:numPr>
      </w:pPr>
      <w:r>
        <w:t>If Type(</w:t>
      </w:r>
      <w:r>
        <w:rPr>
          <w:i/>
          <w:iCs/>
        </w:rPr>
        <w:t>O</w:t>
      </w:r>
      <w:r>
        <w:t xml:space="preserve">) is Object and </w:t>
      </w:r>
      <w:r>
        <w:rPr>
          <w:i/>
          <w:iCs/>
        </w:rPr>
        <w:t>O</w:t>
      </w:r>
      <w:r>
        <w:t xml:space="preserve"> has an [[ArrayInitialisationState]] internal slot and the value of [[ArrayInitialisationState]] is </w:t>
      </w:r>
      <w:r>
        <w:rPr>
          <w:b/>
          <w:bCs/>
        </w:rPr>
        <w:t>false</w:t>
      </w:r>
      <w:r>
        <w:t>, then</w:t>
      </w:r>
    </w:p>
    <w:p w14:paraId="1A6CDC6E" w14:textId="77777777" w:rsidR="008D6E71" w:rsidRDefault="008D6E71" w:rsidP="00613655">
      <w:pPr>
        <w:pStyle w:val="Alg4"/>
        <w:numPr>
          <w:ilvl w:val="1"/>
          <w:numId w:val="1281"/>
        </w:numPr>
      </w:pPr>
      <w:r>
        <w:t xml:space="preserve">Set the value of </w:t>
      </w:r>
      <w:r>
        <w:rPr>
          <w:i/>
          <w:iCs/>
        </w:rPr>
        <w:t>O’s</w:t>
      </w:r>
      <w:r>
        <w:t xml:space="preserve"> [[ArrayInitialisationState]] internal slot to </w:t>
      </w:r>
      <w:r>
        <w:rPr>
          <w:b/>
          <w:bCs/>
        </w:rPr>
        <w:t>true</w:t>
      </w:r>
      <w:r>
        <w:t>.</w:t>
      </w:r>
    </w:p>
    <w:p w14:paraId="5D511657" w14:textId="77777777" w:rsidR="008D6E71" w:rsidRDefault="008D6E71" w:rsidP="00613655">
      <w:pPr>
        <w:pStyle w:val="Alg4"/>
        <w:numPr>
          <w:ilvl w:val="1"/>
          <w:numId w:val="1281"/>
        </w:numPr>
      </w:pPr>
      <w:r>
        <w:t xml:space="preserve">Let </w:t>
      </w:r>
      <w:r>
        <w:rPr>
          <w:i/>
          <w:iCs/>
        </w:rPr>
        <w:t>array</w:t>
      </w:r>
      <w:r>
        <w:t xml:space="preserve"> be </w:t>
      </w:r>
      <w:r>
        <w:rPr>
          <w:i/>
          <w:iCs/>
        </w:rPr>
        <w:t>O</w:t>
      </w:r>
      <w:r>
        <w:t>.</w:t>
      </w:r>
    </w:p>
    <w:p w14:paraId="0AD2F228" w14:textId="77777777" w:rsidR="008D6E71" w:rsidRDefault="008D6E71" w:rsidP="00613655">
      <w:pPr>
        <w:pStyle w:val="Alg4"/>
        <w:numPr>
          <w:ilvl w:val="0"/>
          <w:numId w:val="1281"/>
        </w:numPr>
      </w:pPr>
      <w:r>
        <w:t>Else,</w:t>
      </w:r>
    </w:p>
    <w:p w14:paraId="59A0A73F" w14:textId="77777777" w:rsidR="008D6E71" w:rsidRDefault="008D6E71" w:rsidP="00613655">
      <w:pPr>
        <w:pStyle w:val="Alg4"/>
        <w:numPr>
          <w:ilvl w:val="1"/>
          <w:numId w:val="1281"/>
        </w:numPr>
      </w:pPr>
      <w:r>
        <w:t xml:space="preserve">Let </w:t>
      </w:r>
      <w:r>
        <w:rPr>
          <w:i/>
          <w:iCs/>
        </w:rPr>
        <w:t>F</w:t>
      </w:r>
      <w:r>
        <w:t xml:space="preserve"> be this function.</w:t>
      </w:r>
    </w:p>
    <w:p w14:paraId="033CF701" w14:textId="77777777" w:rsidR="008D6E71" w:rsidRPr="00076B9E" w:rsidRDefault="008D6E71" w:rsidP="00613655">
      <w:pPr>
        <w:pStyle w:val="Alg4"/>
        <w:numPr>
          <w:ilvl w:val="1"/>
          <w:numId w:val="1281"/>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54DC900B" w14:textId="77777777" w:rsidR="008D6E71" w:rsidRDefault="008D6E71" w:rsidP="00613655">
      <w:pPr>
        <w:pStyle w:val="Alg4"/>
        <w:numPr>
          <w:ilvl w:val="1"/>
          <w:numId w:val="1281"/>
        </w:numPr>
      </w:pPr>
      <w:r>
        <w:t>ReturnIfAbrupt(</w:t>
      </w:r>
      <w:r w:rsidRPr="00E77497">
        <w:rPr>
          <w:i/>
        </w:rPr>
        <w:t>proto</w:t>
      </w:r>
      <w:r>
        <w:t>).</w:t>
      </w:r>
    </w:p>
    <w:p w14:paraId="2C8ED60F" w14:textId="77777777" w:rsidR="008D6E71" w:rsidRPr="00E77497" w:rsidRDefault="008D6E71" w:rsidP="00613655">
      <w:pPr>
        <w:pStyle w:val="Alg4"/>
        <w:numPr>
          <w:ilvl w:val="1"/>
          <w:numId w:val="1281"/>
        </w:numPr>
      </w:pPr>
      <w:r w:rsidRPr="00E77497">
        <w:t xml:space="preserve">Let </w:t>
      </w:r>
      <w:r w:rsidRPr="00E77497">
        <w:rPr>
          <w:i/>
        </w:rPr>
        <w:t>array</w:t>
      </w:r>
      <w:r w:rsidRPr="00E77497">
        <w:t xml:space="preserve"> be </w:t>
      </w:r>
      <w:r>
        <w:t>ArrayCreate(0,</w:t>
      </w:r>
      <w:r w:rsidRPr="00CC303D">
        <w:rPr>
          <w:iCs/>
        </w:rPr>
        <w:t xml:space="preserve"> </w:t>
      </w:r>
      <w:r>
        <w:rPr>
          <w:i/>
          <w:iCs/>
        </w:rPr>
        <w:t>proto</w:t>
      </w:r>
      <w:r>
        <w:t>)</w:t>
      </w:r>
      <w:r w:rsidRPr="00E77497">
        <w:t>.</w:t>
      </w:r>
    </w:p>
    <w:p w14:paraId="7EB6C2AE" w14:textId="77777777" w:rsidR="008D6E71" w:rsidRDefault="008D6E71" w:rsidP="00613655">
      <w:pPr>
        <w:pStyle w:val="Alg4"/>
        <w:numPr>
          <w:ilvl w:val="0"/>
          <w:numId w:val="1281"/>
        </w:numPr>
      </w:pPr>
      <w:r>
        <w:t>ReturnIfAbrupt(</w:t>
      </w:r>
      <w:r>
        <w:rPr>
          <w:i/>
        </w:rPr>
        <w:t>array</w:t>
      </w:r>
      <w:r>
        <w:t>).</w:t>
      </w:r>
    </w:p>
    <w:p w14:paraId="4457871F" w14:textId="77777777" w:rsidR="008D6E71" w:rsidRDefault="008D6E71" w:rsidP="00613655">
      <w:pPr>
        <w:pStyle w:val="Alg4"/>
        <w:numPr>
          <w:ilvl w:val="0"/>
          <w:numId w:val="1281"/>
        </w:numPr>
      </w:pPr>
      <w:r>
        <w:t>If Type(</w:t>
      </w:r>
      <w:r w:rsidRPr="00EA71C5">
        <w:rPr>
          <w:i/>
        </w:rPr>
        <w:t>len</w:t>
      </w:r>
      <w:r>
        <w:t>) is not Number, then</w:t>
      </w:r>
    </w:p>
    <w:p w14:paraId="6CE7781E" w14:textId="77777777" w:rsidR="008D6E71" w:rsidRPr="00E77497" w:rsidRDefault="008D6E71" w:rsidP="00613655">
      <w:pPr>
        <w:pStyle w:val="Alg4"/>
        <w:numPr>
          <w:ilvl w:val="1"/>
          <w:numId w:val="1281"/>
        </w:numPr>
      </w:pPr>
      <w:r>
        <w:t xml:space="preserve">Let </w:t>
      </w:r>
      <w:r w:rsidRPr="00E1304F">
        <w:rPr>
          <w:i/>
        </w:rPr>
        <w:t>define</w:t>
      </w:r>
      <w:r>
        <w:rPr>
          <w:i/>
        </w:rPr>
        <w:t>Status</w:t>
      </w:r>
      <w:r>
        <w:t xml:space="preserve"> be CreateDataPropertyOrThrow(</w:t>
      </w:r>
      <w:r>
        <w:rPr>
          <w:i/>
        </w:rPr>
        <w:t>array</w:t>
      </w:r>
      <w:r>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w:t>
      </w:r>
      <w:r>
        <w:rPr>
          <w:i/>
        </w:rPr>
        <w:t>len</w:t>
      </w:r>
      <w:r>
        <w:t>)</w:t>
      </w:r>
      <w:r w:rsidRPr="00E77497">
        <w:t>.</w:t>
      </w:r>
    </w:p>
    <w:p w14:paraId="06F7F829" w14:textId="77777777" w:rsidR="008D6E71" w:rsidRPr="00E77497" w:rsidRDefault="008D6E71" w:rsidP="00613655">
      <w:pPr>
        <w:pStyle w:val="Alg4"/>
        <w:numPr>
          <w:ilvl w:val="1"/>
          <w:numId w:val="1281"/>
        </w:numPr>
      </w:pPr>
      <w:r>
        <w:t>ReturnIfAbrupt(</w:t>
      </w:r>
      <w:r w:rsidRPr="00E1304F">
        <w:rPr>
          <w:i/>
        </w:rPr>
        <w:t>define</w:t>
      </w:r>
      <w:r>
        <w:rPr>
          <w:i/>
        </w:rPr>
        <w:t>Status</w:t>
      </w:r>
      <w:r>
        <w:t>).</w:t>
      </w:r>
    </w:p>
    <w:p w14:paraId="71F7E7AD" w14:textId="77777777" w:rsidR="008D6E71" w:rsidRDefault="008D6E71" w:rsidP="00613655">
      <w:pPr>
        <w:pStyle w:val="Alg4"/>
        <w:numPr>
          <w:ilvl w:val="1"/>
          <w:numId w:val="1281"/>
        </w:numPr>
      </w:pPr>
      <w:r>
        <w:t xml:space="preserve">Let </w:t>
      </w:r>
      <w:r w:rsidRPr="00291CBE">
        <w:rPr>
          <w:i/>
        </w:rPr>
        <w:t>intLen</w:t>
      </w:r>
      <w:r>
        <w:t xml:space="preserve"> be 1.</w:t>
      </w:r>
    </w:p>
    <w:p w14:paraId="4E7FCD2F" w14:textId="77777777" w:rsidR="008D6E71" w:rsidRDefault="008D6E71" w:rsidP="00613655">
      <w:pPr>
        <w:pStyle w:val="Alg4"/>
        <w:numPr>
          <w:ilvl w:val="0"/>
          <w:numId w:val="1281"/>
        </w:numPr>
      </w:pPr>
      <w:r>
        <w:t>Else,</w:t>
      </w:r>
    </w:p>
    <w:p w14:paraId="17EF6F4D" w14:textId="77777777" w:rsidR="008D6E71" w:rsidRDefault="008D6E71" w:rsidP="00613655">
      <w:pPr>
        <w:pStyle w:val="Alg4"/>
        <w:numPr>
          <w:ilvl w:val="1"/>
          <w:numId w:val="1281"/>
        </w:numPr>
      </w:pPr>
      <w:r>
        <w:t xml:space="preserve">Let </w:t>
      </w:r>
      <w:r w:rsidRPr="00291CBE">
        <w:rPr>
          <w:i/>
        </w:rPr>
        <w:t>intLen</w:t>
      </w:r>
      <w:r>
        <w:t xml:space="preserve"> be ToUint32(</w:t>
      </w:r>
      <w:r w:rsidRPr="00291CBE">
        <w:rPr>
          <w:i/>
        </w:rPr>
        <w:t>len</w:t>
      </w:r>
      <w:r>
        <w:t>).</w:t>
      </w:r>
    </w:p>
    <w:p w14:paraId="578D8DAD" w14:textId="77777777" w:rsidR="008D6E71" w:rsidRDefault="008D6E71" w:rsidP="00613655">
      <w:pPr>
        <w:pStyle w:val="Alg4"/>
        <w:numPr>
          <w:ilvl w:val="1"/>
          <w:numId w:val="1281"/>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14:paraId="6C81023B" w14:textId="77777777" w:rsidR="008D6E71" w:rsidRPr="00E77497" w:rsidRDefault="008D6E71" w:rsidP="00613655">
      <w:pPr>
        <w:pStyle w:val="Alg4"/>
        <w:numPr>
          <w:ilvl w:val="0"/>
          <w:numId w:val="1281"/>
        </w:numPr>
      </w:pPr>
      <w:r>
        <w:t xml:space="preserve">Let </w:t>
      </w:r>
      <w:r w:rsidRPr="00924A5A">
        <w:rPr>
          <w:i/>
        </w:rPr>
        <w:t>putStatus</w:t>
      </w:r>
      <w:r>
        <w:t xml:space="preserve"> be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14:paraId="2C3F9037" w14:textId="77777777" w:rsidR="008D6E71" w:rsidRPr="00E77497" w:rsidRDefault="008D6E71" w:rsidP="00613655">
      <w:pPr>
        <w:pStyle w:val="Alg4"/>
        <w:numPr>
          <w:ilvl w:val="0"/>
          <w:numId w:val="1281"/>
        </w:numPr>
      </w:pPr>
      <w:r>
        <w:t>ReturnIfAbrupt(</w:t>
      </w:r>
      <w:r>
        <w:rPr>
          <w:i/>
        </w:rPr>
        <w:t>putStatus</w:t>
      </w:r>
      <w:r>
        <w:t>).</w:t>
      </w:r>
    </w:p>
    <w:p w14:paraId="1D8C4E59" w14:textId="77777777" w:rsidR="008D6E71" w:rsidRPr="00E77497" w:rsidRDefault="008D6E71" w:rsidP="00613655">
      <w:pPr>
        <w:pStyle w:val="Alg4"/>
        <w:numPr>
          <w:ilvl w:val="0"/>
          <w:numId w:val="1281"/>
        </w:numPr>
        <w:spacing w:after="220"/>
      </w:pPr>
      <w:r w:rsidRPr="00E77497">
        <w:t xml:space="preserve">Return </w:t>
      </w:r>
      <w:r w:rsidRPr="00E77497">
        <w:rPr>
          <w:i/>
        </w:rPr>
        <w:t>array</w:t>
      </w:r>
      <w:r w:rsidRPr="00E77497">
        <w:t>.</w:t>
      </w:r>
    </w:p>
    <w:p w14:paraId="2AA660EF" w14:textId="77777777" w:rsidR="008D6E71" w:rsidRPr="00E77497" w:rsidRDefault="008D6E71" w:rsidP="008D6E71">
      <w:pPr>
        <w:pStyle w:val="Heading4"/>
      </w:pPr>
      <w:r w:rsidRPr="00E77497">
        <w:lastRenderedPageBreak/>
        <w:t>Array (</w:t>
      </w:r>
      <w:r>
        <w:t>...items</w:t>
      </w:r>
      <w:bookmarkEnd w:id="5271"/>
      <w:r w:rsidRPr="00E77497">
        <w:t xml:space="preserve"> )</w:t>
      </w:r>
    </w:p>
    <w:p w14:paraId="4BE177EE" w14:textId="77777777" w:rsidR="008D6E71" w:rsidRPr="00E77497" w:rsidRDefault="008D6E71" w:rsidP="008D6E71">
      <w:bookmarkStart w:id="5272" w:name="_Toc393690400"/>
      <w:r w:rsidRPr="00E77497">
        <w:t xml:space="preserve">This description applies if and only if the Array constructor is </w:t>
      </w:r>
      <w:r>
        <w:t>called with</w:t>
      </w:r>
      <w:r w:rsidRPr="00E77497">
        <w:t xml:space="preserve"> at least two arguments.</w:t>
      </w:r>
    </w:p>
    <w:p w14:paraId="23C2CDC3" w14:textId="77777777" w:rsidR="008D6E71" w:rsidRPr="00E77497" w:rsidRDefault="008D6E71" w:rsidP="008D6E71">
      <w:pPr>
        <w:pStyle w:val="normalbefore"/>
      </w:pPr>
      <w:r w:rsidRPr="00E77497">
        <w:t xml:space="preserve">When the </w:t>
      </w:r>
      <w:r w:rsidRPr="00E77497">
        <w:rPr>
          <w:rFonts w:ascii="Courier New" w:hAnsi="Courier New"/>
          <w:b/>
        </w:rPr>
        <w:t>Array</w:t>
      </w:r>
      <w:r w:rsidRPr="00E77497">
        <w:t xml:space="preserve"> function is called the following steps are taken:</w:t>
      </w:r>
    </w:p>
    <w:p w14:paraId="035C85B0" w14:textId="77777777" w:rsidR="008D6E71" w:rsidRDefault="008D6E71" w:rsidP="00613655">
      <w:pPr>
        <w:pStyle w:val="Alg4"/>
        <w:numPr>
          <w:ilvl w:val="0"/>
          <w:numId w:val="1244"/>
        </w:numPr>
      </w:pPr>
      <w:bookmarkStart w:id="5273" w:name="_Toc382291617"/>
      <w:bookmarkEnd w:id="5272"/>
      <w:r>
        <w:t xml:space="preserve">Let </w:t>
      </w:r>
      <w:r>
        <w:rPr>
          <w:i/>
        </w:rPr>
        <w:t>numberOfArgs</w:t>
      </w:r>
      <w:r>
        <w:t xml:space="preserve"> be the number of arguments passed to this constructor call.</w:t>
      </w:r>
    </w:p>
    <w:p w14:paraId="0F816E3B" w14:textId="77777777" w:rsidR="008D6E71" w:rsidRDefault="008D6E71" w:rsidP="00613655">
      <w:pPr>
        <w:pStyle w:val="Alg4"/>
        <w:numPr>
          <w:ilvl w:val="0"/>
          <w:numId w:val="1244"/>
        </w:numPr>
      </w:pPr>
      <w:r>
        <w:t xml:space="preserve">Assert: </w:t>
      </w:r>
      <w:r>
        <w:rPr>
          <w:i/>
        </w:rPr>
        <w:t>numberOfArgs</w:t>
      </w:r>
      <w:r>
        <w:t xml:space="preserve"> ≥ 2.</w:t>
      </w:r>
    </w:p>
    <w:p w14:paraId="736E973C" w14:textId="77777777" w:rsidR="008D6E71" w:rsidRDefault="008D6E71" w:rsidP="00613655">
      <w:pPr>
        <w:pStyle w:val="Alg4"/>
        <w:numPr>
          <w:ilvl w:val="0"/>
          <w:numId w:val="1244"/>
        </w:numPr>
      </w:pPr>
      <w:r>
        <w:t xml:space="preserve">Let </w:t>
      </w:r>
      <w:r>
        <w:rPr>
          <w:i/>
        </w:rPr>
        <w:t>O</w:t>
      </w:r>
      <w:r>
        <w:t xml:space="preserve"> be the </w:t>
      </w:r>
      <w:r w:rsidRPr="00F94F77">
        <w:rPr>
          <w:b/>
        </w:rPr>
        <w:t>this</w:t>
      </w:r>
      <w:r>
        <w:t xml:space="preserve"> value.</w:t>
      </w:r>
    </w:p>
    <w:p w14:paraId="74ACD5C6" w14:textId="77777777" w:rsidR="008D6E71" w:rsidRDefault="008D6E71" w:rsidP="00613655">
      <w:pPr>
        <w:pStyle w:val="Alg4"/>
        <w:numPr>
          <w:ilvl w:val="0"/>
          <w:numId w:val="1244"/>
        </w:numPr>
      </w:pPr>
      <w:r>
        <w:t>If Type(</w:t>
      </w:r>
      <w:r>
        <w:rPr>
          <w:i/>
          <w:iCs/>
        </w:rPr>
        <w:t>O</w:t>
      </w:r>
      <w:r>
        <w:t xml:space="preserve">) is Object and </w:t>
      </w:r>
      <w:r>
        <w:rPr>
          <w:i/>
          <w:iCs/>
        </w:rPr>
        <w:t>O</w:t>
      </w:r>
      <w:r>
        <w:t xml:space="preserve"> has an [[ArrayInitialisationState]] internal slot and the value of [[ArrayInitialisationState]] is </w:t>
      </w:r>
      <w:r>
        <w:rPr>
          <w:b/>
          <w:bCs/>
        </w:rPr>
        <w:t>false</w:t>
      </w:r>
      <w:r>
        <w:t>, then</w:t>
      </w:r>
    </w:p>
    <w:p w14:paraId="25920C3C" w14:textId="77777777" w:rsidR="008D6E71" w:rsidRDefault="008D6E71" w:rsidP="00613655">
      <w:pPr>
        <w:pStyle w:val="Alg4"/>
        <w:numPr>
          <w:ilvl w:val="1"/>
          <w:numId w:val="1244"/>
        </w:numPr>
      </w:pPr>
      <w:r>
        <w:t xml:space="preserve">Set the value of </w:t>
      </w:r>
      <w:r>
        <w:rPr>
          <w:i/>
          <w:iCs/>
        </w:rPr>
        <w:t>O’s</w:t>
      </w:r>
      <w:r>
        <w:t xml:space="preserve"> [[ArrayInitialisationState]] internal slot to </w:t>
      </w:r>
      <w:r>
        <w:rPr>
          <w:b/>
          <w:bCs/>
        </w:rPr>
        <w:t>true</w:t>
      </w:r>
      <w:r>
        <w:t>.</w:t>
      </w:r>
    </w:p>
    <w:p w14:paraId="6EEC24A6" w14:textId="77777777" w:rsidR="008D6E71" w:rsidRDefault="008D6E71" w:rsidP="00613655">
      <w:pPr>
        <w:pStyle w:val="Alg4"/>
        <w:numPr>
          <w:ilvl w:val="1"/>
          <w:numId w:val="1244"/>
        </w:numPr>
      </w:pPr>
      <w:r>
        <w:t xml:space="preserve">Let </w:t>
      </w:r>
      <w:r>
        <w:rPr>
          <w:i/>
          <w:iCs/>
        </w:rPr>
        <w:t>array</w:t>
      </w:r>
      <w:r>
        <w:t xml:space="preserve"> be </w:t>
      </w:r>
      <w:r>
        <w:rPr>
          <w:i/>
          <w:iCs/>
        </w:rPr>
        <w:t>O</w:t>
      </w:r>
      <w:r>
        <w:t>.</w:t>
      </w:r>
    </w:p>
    <w:p w14:paraId="7446DFC0" w14:textId="77777777" w:rsidR="008D6E71" w:rsidRDefault="008D6E71" w:rsidP="00613655">
      <w:pPr>
        <w:pStyle w:val="Alg4"/>
        <w:numPr>
          <w:ilvl w:val="0"/>
          <w:numId w:val="1244"/>
        </w:numPr>
      </w:pPr>
      <w:r>
        <w:t>Else,</w:t>
      </w:r>
    </w:p>
    <w:p w14:paraId="5E02B4DF" w14:textId="77777777" w:rsidR="008D6E71" w:rsidRDefault="008D6E71" w:rsidP="00613655">
      <w:pPr>
        <w:pStyle w:val="Alg4"/>
        <w:numPr>
          <w:ilvl w:val="1"/>
          <w:numId w:val="1244"/>
        </w:numPr>
      </w:pPr>
      <w:r>
        <w:t xml:space="preserve">Let </w:t>
      </w:r>
      <w:r>
        <w:rPr>
          <w:i/>
          <w:iCs/>
        </w:rPr>
        <w:t>F</w:t>
      </w:r>
      <w:r>
        <w:t xml:space="preserve"> be this function.</w:t>
      </w:r>
    </w:p>
    <w:p w14:paraId="28E1AD0C" w14:textId="77777777" w:rsidR="008D6E71" w:rsidRPr="00076B9E" w:rsidRDefault="008D6E71" w:rsidP="00613655">
      <w:pPr>
        <w:pStyle w:val="Alg4"/>
        <w:numPr>
          <w:ilvl w:val="1"/>
          <w:numId w:val="1244"/>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74B87D9F" w14:textId="77777777" w:rsidR="008D6E71" w:rsidRDefault="008D6E71" w:rsidP="00613655">
      <w:pPr>
        <w:pStyle w:val="Alg4"/>
        <w:numPr>
          <w:ilvl w:val="1"/>
          <w:numId w:val="1244"/>
        </w:numPr>
      </w:pPr>
      <w:r>
        <w:t>ReturnIfAbrupt(</w:t>
      </w:r>
      <w:r w:rsidRPr="00E77497">
        <w:rPr>
          <w:i/>
        </w:rPr>
        <w:t>proto</w:t>
      </w:r>
      <w:r>
        <w:t>).</w:t>
      </w:r>
    </w:p>
    <w:p w14:paraId="64B83BEA" w14:textId="77777777" w:rsidR="008D6E71" w:rsidRPr="00E77497" w:rsidRDefault="008D6E71" w:rsidP="00613655">
      <w:pPr>
        <w:pStyle w:val="Alg4"/>
        <w:numPr>
          <w:ilvl w:val="1"/>
          <w:numId w:val="1244"/>
        </w:numPr>
      </w:pPr>
      <w:r w:rsidRPr="00E77497">
        <w:t xml:space="preserve">Let </w:t>
      </w:r>
      <w:r w:rsidRPr="00E77497">
        <w:rPr>
          <w:i/>
        </w:rPr>
        <w:t>array</w:t>
      </w:r>
      <w:r w:rsidRPr="00E77497">
        <w:t xml:space="preserve"> be </w:t>
      </w:r>
      <w:r>
        <w:t>ArrayCreate(</w:t>
      </w:r>
      <w:r>
        <w:rPr>
          <w:i/>
        </w:rPr>
        <w:t>numberOfArgs</w:t>
      </w:r>
      <w:r>
        <w:t>,</w:t>
      </w:r>
      <w:r w:rsidRPr="00AF678B">
        <w:rPr>
          <w:iCs/>
        </w:rPr>
        <w:t xml:space="preserve"> </w:t>
      </w:r>
      <w:r>
        <w:rPr>
          <w:i/>
          <w:iCs/>
        </w:rPr>
        <w:t>proto</w:t>
      </w:r>
      <w:r w:rsidRPr="00E77497">
        <w:t>).</w:t>
      </w:r>
    </w:p>
    <w:p w14:paraId="0ADF634B" w14:textId="77777777" w:rsidR="008D6E71" w:rsidRDefault="008D6E71" w:rsidP="00613655">
      <w:pPr>
        <w:pStyle w:val="Alg4"/>
        <w:numPr>
          <w:ilvl w:val="0"/>
          <w:numId w:val="1244"/>
        </w:numPr>
      </w:pPr>
      <w:r>
        <w:t>ReturnIfAbrupt(</w:t>
      </w:r>
      <w:r>
        <w:rPr>
          <w:i/>
        </w:rPr>
        <w:t>array</w:t>
      </w:r>
      <w:r>
        <w:t>).</w:t>
      </w:r>
    </w:p>
    <w:p w14:paraId="36F0DB36" w14:textId="77777777" w:rsidR="008D6E71" w:rsidRPr="00E77497" w:rsidRDefault="008D6E71" w:rsidP="00613655">
      <w:pPr>
        <w:pStyle w:val="Alg4"/>
        <w:numPr>
          <w:ilvl w:val="0"/>
          <w:numId w:val="1244"/>
        </w:numPr>
      </w:pPr>
      <w:r w:rsidRPr="00E77497">
        <w:t xml:space="preserve">Let </w:t>
      </w:r>
      <w:r w:rsidRPr="00E77497">
        <w:rPr>
          <w:i/>
        </w:rPr>
        <w:t>k</w:t>
      </w:r>
      <w:r w:rsidRPr="00E77497">
        <w:t xml:space="preserve"> be 0.</w:t>
      </w:r>
    </w:p>
    <w:p w14:paraId="51166B7A" w14:textId="77777777" w:rsidR="008D6E71" w:rsidRDefault="008D6E71" w:rsidP="00613655">
      <w:pPr>
        <w:pStyle w:val="Alg4"/>
        <w:numPr>
          <w:ilvl w:val="0"/>
          <w:numId w:val="1244"/>
        </w:numPr>
      </w:pPr>
      <w:r>
        <w:t xml:space="preserve">Let </w:t>
      </w:r>
      <w:r w:rsidRPr="00BA1011">
        <w:rPr>
          <w:i/>
        </w:rPr>
        <w:t>items</w:t>
      </w:r>
      <w:r>
        <w:t xml:space="preserve"> be a zero-origined List containing the argument items in order.</w:t>
      </w:r>
    </w:p>
    <w:p w14:paraId="6425FE63" w14:textId="77777777" w:rsidR="008D6E71" w:rsidRPr="00E77497" w:rsidRDefault="008D6E71" w:rsidP="00613655">
      <w:pPr>
        <w:pStyle w:val="Alg4"/>
        <w:numPr>
          <w:ilvl w:val="0"/>
          <w:numId w:val="1244"/>
        </w:numPr>
      </w:pPr>
      <w:r w:rsidRPr="00E77497">
        <w:t xml:space="preserve">Repeat, while </w:t>
      </w:r>
      <w:r w:rsidRPr="00E77497">
        <w:rPr>
          <w:i/>
        </w:rPr>
        <w:t xml:space="preserve">k </w:t>
      </w:r>
      <w:r w:rsidRPr="00E77497">
        <w:t xml:space="preserve">&lt; </w:t>
      </w:r>
      <w:r>
        <w:rPr>
          <w:i/>
        </w:rPr>
        <w:t>numberOfArgs</w:t>
      </w:r>
    </w:p>
    <w:p w14:paraId="209CF85B" w14:textId="77777777" w:rsidR="008D6E71" w:rsidRPr="00E77497" w:rsidRDefault="008D6E71" w:rsidP="00613655">
      <w:pPr>
        <w:pStyle w:val="Alg4"/>
        <w:numPr>
          <w:ilvl w:val="1"/>
          <w:numId w:val="1244"/>
        </w:numPr>
      </w:pPr>
      <w:r w:rsidRPr="00E77497">
        <w:t xml:space="preserve">Let </w:t>
      </w:r>
      <w:r w:rsidRPr="00E77497">
        <w:rPr>
          <w:i/>
        </w:rPr>
        <w:t>Pk</w:t>
      </w:r>
      <w:r w:rsidRPr="00E77497">
        <w:t xml:space="preserve"> be ToString(</w:t>
      </w:r>
      <w:r w:rsidRPr="00E77497">
        <w:rPr>
          <w:i/>
        </w:rPr>
        <w:t>k</w:t>
      </w:r>
      <w:r w:rsidRPr="00E77497">
        <w:t>).</w:t>
      </w:r>
    </w:p>
    <w:p w14:paraId="40F06D1C" w14:textId="77777777" w:rsidR="008D6E71" w:rsidRPr="00E77497" w:rsidRDefault="008D6E71" w:rsidP="00613655">
      <w:pPr>
        <w:pStyle w:val="Alg4"/>
        <w:numPr>
          <w:ilvl w:val="1"/>
          <w:numId w:val="1244"/>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14:paraId="6296B1E6" w14:textId="77777777" w:rsidR="008D6E71" w:rsidRPr="00E77497" w:rsidRDefault="008D6E71" w:rsidP="00613655">
      <w:pPr>
        <w:pStyle w:val="Alg4"/>
        <w:numPr>
          <w:ilvl w:val="1"/>
          <w:numId w:val="1244"/>
        </w:numPr>
      </w:pPr>
      <w:r>
        <w:t xml:space="preserve">Let </w:t>
      </w:r>
      <w:r w:rsidRPr="00E1304F">
        <w:rPr>
          <w:i/>
        </w:rPr>
        <w:t>define</w:t>
      </w:r>
      <w:r>
        <w:rPr>
          <w:i/>
        </w:rPr>
        <w:t>Status</w:t>
      </w:r>
      <w:r>
        <w:t xml:space="preserve"> be CreateDataPropertyOrThrow(</w:t>
      </w:r>
      <w:r>
        <w:rPr>
          <w:i/>
        </w:rPr>
        <w:t>array</w:t>
      </w:r>
      <w:r>
        <w:rPr>
          <w:iCs/>
        </w:rPr>
        <w:t>,</w:t>
      </w:r>
      <w:r w:rsidRPr="00E77497">
        <w:t xml:space="preserve"> </w:t>
      </w:r>
      <w:r w:rsidRPr="00E77497">
        <w:rPr>
          <w:i/>
        </w:rPr>
        <w:t>Pk</w:t>
      </w:r>
      <w:r>
        <w:t>,</w:t>
      </w:r>
      <w:r w:rsidRPr="00E77497">
        <w:t xml:space="preserve"> </w:t>
      </w:r>
      <w:r>
        <w:rPr>
          <w:i/>
        </w:rPr>
        <w:t>itemK</w:t>
      </w:r>
      <w:r>
        <w:t>)</w:t>
      </w:r>
      <w:r w:rsidRPr="00E77497">
        <w:t>.</w:t>
      </w:r>
    </w:p>
    <w:p w14:paraId="4A339F84" w14:textId="77777777" w:rsidR="008D6E71" w:rsidRDefault="008D6E71" w:rsidP="00613655">
      <w:pPr>
        <w:pStyle w:val="Alg4"/>
        <w:numPr>
          <w:ilvl w:val="1"/>
          <w:numId w:val="1244"/>
        </w:numPr>
      </w:pPr>
      <w:r>
        <w:t>ReturnIfAbrupt(</w:t>
      </w:r>
      <w:r>
        <w:rPr>
          <w:i/>
        </w:rPr>
        <w:t>defineStatus</w:t>
      </w:r>
      <w:r>
        <w:t>).</w:t>
      </w:r>
    </w:p>
    <w:p w14:paraId="397B786D" w14:textId="77777777" w:rsidR="008D6E71" w:rsidRPr="00E77497" w:rsidRDefault="008D6E71" w:rsidP="00613655">
      <w:pPr>
        <w:pStyle w:val="Alg4"/>
        <w:numPr>
          <w:ilvl w:val="1"/>
          <w:numId w:val="1244"/>
        </w:numPr>
      </w:pPr>
      <w:r w:rsidRPr="00E77497">
        <w:t xml:space="preserve">Increase </w:t>
      </w:r>
      <w:r w:rsidRPr="00E77497">
        <w:rPr>
          <w:i/>
        </w:rPr>
        <w:t>k</w:t>
      </w:r>
      <w:r w:rsidRPr="00E77497">
        <w:t xml:space="preserve"> by 1.</w:t>
      </w:r>
    </w:p>
    <w:p w14:paraId="50C7AF89" w14:textId="77777777" w:rsidR="008D6E71" w:rsidRPr="00E77497" w:rsidRDefault="008D6E71" w:rsidP="00613655">
      <w:pPr>
        <w:pStyle w:val="Alg4"/>
        <w:numPr>
          <w:ilvl w:val="0"/>
          <w:numId w:val="1244"/>
        </w:numPr>
      </w:pPr>
      <w:r>
        <w:t xml:space="preserve">Let </w:t>
      </w:r>
      <w:r w:rsidRPr="00924A5A">
        <w:rPr>
          <w:i/>
        </w:rPr>
        <w:t>putStatus</w:t>
      </w:r>
      <w:r>
        <w:t xml:space="preserve"> be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numberOfArgs</w:t>
      </w:r>
      <w:r w:rsidRPr="00E77497">
        <w:t xml:space="preserve">, </w:t>
      </w:r>
      <w:r w:rsidRPr="00E77497">
        <w:rPr>
          <w:b/>
        </w:rPr>
        <w:t>true</w:t>
      </w:r>
      <w:r>
        <w:rPr>
          <w:bCs/>
        </w:rPr>
        <w:t>)</w:t>
      </w:r>
      <w:r w:rsidRPr="00E77497">
        <w:t>.</w:t>
      </w:r>
    </w:p>
    <w:p w14:paraId="17A5EE9E" w14:textId="77777777" w:rsidR="008D6E71" w:rsidRPr="00E77497" w:rsidRDefault="008D6E71" w:rsidP="00613655">
      <w:pPr>
        <w:pStyle w:val="Alg4"/>
        <w:numPr>
          <w:ilvl w:val="0"/>
          <w:numId w:val="1244"/>
        </w:numPr>
      </w:pPr>
      <w:r>
        <w:t>ReturnIfAbrupt(</w:t>
      </w:r>
      <w:r>
        <w:rPr>
          <w:i/>
        </w:rPr>
        <w:t>putStatus</w:t>
      </w:r>
      <w:r>
        <w:t>).</w:t>
      </w:r>
    </w:p>
    <w:p w14:paraId="53BFE0B0" w14:textId="77777777" w:rsidR="008D6E71" w:rsidRPr="00E77497" w:rsidRDefault="008D6E71" w:rsidP="00613655">
      <w:pPr>
        <w:pStyle w:val="Alg4"/>
        <w:numPr>
          <w:ilvl w:val="0"/>
          <w:numId w:val="1244"/>
        </w:numPr>
        <w:spacing w:after="220"/>
      </w:pPr>
      <w:r w:rsidRPr="00E77497">
        <w:t xml:space="preserve">Return </w:t>
      </w:r>
      <w:r w:rsidRPr="00E77497">
        <w:rPr>
          <w:i/>
        </w:rPr>
        <w:t>array</w:t>
      </w:r>
      <w:r w:rsidRPr="00E77497">
        <w:t>.</w:t>
      </w:r>
    </w:p>
    <w:p w14:paraId="031BB01C" w14:textId="77777777" w:rsidR="008D6E71" w:rsidRPr="00E77497" w:rsidRDefault="008D6E71" w:rsidP="008D6E71">
      <w:pPr>
        <w:pStyle w:val="Heading4"/>
      </w:pPr>
      <w:bookmarkStart w:id="5274" w:name="_Toc382291619"/>
      <w:bookmarkStart w:id="5275" w:name="_Toc385672289"/>
      <w:bookmarkStart w:id="5276" w:name="_Toc393690406"/>
      <w:bookmarkStart w:id="5277" w:name="_Ref457709045"/>
      <w:bookmarkStart w:id="5278" w:name="_Toc472818923"/>
      <w:bookmarkStart w:id="5279" w:name="_Toc235503501"/>
      <w:bookmarkStart w:id="5280" w:name="_Toc241509276"/>
      <w:bookmarkStart w:id="5281" w:name="_Toc244416763"/>
      <w:bookmarkStart w:id="5282" w:name="_Toc276631127"/>
      <w:bookmarkEnd w:id="5273"/>
      <w:r>
        <w:t xml:space="preserve">new </w:t>
      </w:r>
      <w:r w:rsidRPr="00E77497">
        <w:t xml:space="preserve"> Array </w:t>
      </w:r>
      <w:r>
        <w:t>( ... argumentsList)</w:t>
      </w:r>
    </w:p>
    <w:p w14:paraId="583FD26D" w14:textId="77777777" w:rsidR="008D6E71" w:rsidRDefault="008D6E71" w:rsidP="008D6E71">
      <w:pPr>
        <w:pStyle w:val="normalbefore"/>
      </w:pPr>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w:t>
      </w:r>
      <w:r>
        <w:t>lize</w:t>
      </w:r>
      <w:r w:rsidRPr="00E77497">
        <w:t xml:space="preserve">s </w:t>
      </w:r>
      <w:r>
        <w:t>a</w:t>
      </w:r>
      <w:r w:rsidRPr="00E77497">
        <w:t xml:space="preserve"> newly created object.</w:t>
      </w:r>
    </w:p>
    <w:p w14:paraId="2378788B" w14:textId="77777777" w:rsidR="008D6E71" w:rsidRDefault="008D6E71" w:rsidP="00613655">
      <w:pPr>
        <w:pStyle w:val="Alg4"/>
        <w:numPr>
          <w:ilvl w:val="0"/>
          <w:numId w:val="1276"/>
        </w:numPr>
      </w:pPr>
      <w:r>
        <w:t xml:space="preserve">Let </w:t>
      </w:r>
      <w:r>
        <w:rPr>
          <w:i/>
          <w:iCs/>
        </w:rPr>
        <w:t>F</w:t>
      </w:r>
      <w:r>
        <w:t xml:space="preserve"> be the </w:t>
      </w:r>
      <w:r>
        <w:rPr>
          <w:rFonts w:ascii="Courier New" w:hAnsi="Courier New"/>
          <w:b/>
        </w:rPr>
        <w:t>Array</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5FB527EA" w14:textId="77777777" w:rsidR="008D6E71" w:rsidRDefault="008D6E71" w:rsidP="00613655">
      <w:pPr>
        <w:pStyle w:val="Alg4"/>
        <w:numPr>
          <w:ilvl w:val="0"/>
          <w:numId w:val="1276"/>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43C9176C" w14:textId="77777777" w:rsidR="008D6E71" w:rsidRPr="00E4780A" w:rsidRDefault="008D6E71" w:rsidP="00613655">
      <w:pPr>
        <w:pStyle w:val="Alg4"/>
        <w:numPr>
          <w:ilvl w:val="0"/>
          <w:numId w:val="1276"/>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149454CA" w14:textId="77777777" w:rsidR="008D6E71" w:rsidRPr="00E77497" w:rsidRDefault="008D6E71" w:rsidP="008D6E71">
      <w:r>
        <w:t xml:space="preserve">If </w:t>
      </w:r>
      <w:r>
        <w:rPr>
          <w:rFonts w:ascii="Courier New" w:hAnsi="Courier New"/>
          <w:b/>
        </w:rPr>
        <w:t>Array</w:t>
      </w:r>
      <w:r w:rsidRPr="00E77497">
        <w:t xml:space="preserve"> </w:t>
      </w:r>
      <w:r>
        <w:t xml:space="preserve">is implemented as an </w:t>
      </w:r>
      <w:r w:rsidRPr="00027E31">
        <w:t xml:space="preserve">ECMAScript </w:t>
      </w:r>
      <w:r>
        <w:t>function object, its [[Construct]] internal method will perform the above steps.</w:t>
      </w:r>
    </w:p>
    <w:p w14:paraId="198598F6" w14:textId="77777777" w:rsidR="008D6E71" w:rsidRPr="00E77497" w:rsidRDefault="008D6E71" w:rsidP="008D6E71">
      <w:pPr>
        <w:pStyle w:val="Heading3"/>
      </w:pPr>
      <w:bookmarkStart w:id="5283" w:name="_Toc370745864"/>
      <w:bookmarkStart w:id="5284" w:name="_Toc384481444"/>
      <w:r w:rsidRPr="00E77497">
        <w:t>Properties of the Array Constructor</w:t>
      </w:r>
      <w:bookmarkEnd w:id="5283"/>
      <w:bookmarkEnd w:id="5284"/>
    </w:p>
    <w:bookmarkEnd w:id="5274"/>
    <w:bookmarkEnd w:id="5275"/>
    <w:bookmarkEnd w:id="5276"/>
    <w:bookmarkEnd w:id="5277"/>
    <w:bookmarkEnd w:id="5278"/>
    <w:bookmarkEnd w:id="5279"/>
    <w:bookmarkEnd w:id="5280"/>
    <w:bookmarkEnd w:id="5281"/>
    <w:bookmarkEnd w:id="5282"/>
    <w:p w14:paraId="3549C519" w14:textId="77777777" w:rsidR="008D6E71" w:rsidRDefault="008D6E71" w:rsidP="008D6E71">
      <w:r w:rsidRPr="00E77497">
        <w:t xml:space="preserve">The value of the [[Prototype]] </w:t>
      </w:r>
      <w:r>
        <w:t>internal slot</w:t>
      </w:r>
      <w:r w:rsidRPr="00E77497">
        <w:t xml:space="preserve"> of the Array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6A1B1E9B" w14:textId="77777777" w:rsidR="008D6E71" w:rsidRPr="00E77497" w:rsidRDefault="008D6E71" w:rsidP="008D6E7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5285" w:name="_Hlt424534161"/>
      <w:bookmarkStart w:id="5286" w:name="_Toc382291620"/>
      <w:bookmarkStart w:id="5287" w:name="_Toc385672290"/>
      <w:bookmarkStart w:id="5288" w:name="_Ref393614155"/>
      <w:bookmarkStart w:id="5289" w:name="_Toc393690407"/>
      <w:bookmarkStart w:id="5290" w:name="_Ref404501859"/>
      <w:bookmarkStart w:id="5291" w:name="_Ref404502071"/>
      <w:bookmarkStart w:id="5292" w:name="_Ref404502112"/>
      <w:bookmarkEnd w:id="5285"/>
    </w:p>
    <w:p w14:paraId="2D7207F0" w14:textId="77777777" w:rsidR="008D6E71" w:rsidRPr="00E77497" w:rsidRDefault="008D6E71" w:rsidP="008D6E71">
      <w:pPr>
        <w:pStyle w:val="Heading4"/>
      </w:pPr>
      <w:bookmarkStart w:id="5293" w:name="_Ref424534154"/>
      <w:r w:rsidRPr="00E77497">
        <w:lastRenderedPageBreak/>
        <w:t>Array.</w:t>
      </w:r>
      <w:r>
        <w:t>from</w:t>
      </w:r>
      <w:r w:rsidRPr="00E77497">
        <w:t xml:space="preserve"> ( </w:t>
      </w:r>
      <w:r>
        <w:t>arrayLike [ , mapfn [ , thisArg ] ]</w:t>
      </w:r>
      <w:r w:rsidRPr="00E77497">
        <w:t xml:space="preserve"> )</w:t>
      </w:r>
    </w:p>
    <w:p w14:paraId="0AA73DAF" w14:textId="77777777" w:rsidR="008D6E71" w:rsidRPr="00E77497" w:rsidRDefault="008D6E71" w:rsidP="008D6E71">
      <w:pPr>
        <w:pStyle w:val="normalbefore"/>
      </w:pPr>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rPr>
        <w:t>arrayLike</w:t>
      </w:r>
      <w:r>
        <w:t xml:space="preserve"> and optional arguments </w:t>
      </w:r>
      <w:r w:rsidRPr="00995549">
        <w:rPr>
          <w:rFonts w:ascii="Times New Roman" w:eastAsia="Times New Roman" w:hAnsi="Times New Roman"/>
          <w:i/>
          <w:spacing w:val="6"/>
        </w:rPr>
        <w:t>mapfn</w:t>
      </w:r>
      <w:r>
        <w:t xml:space="preserve"> and </w:t>
      </w:r>
      <w:r w:rsidRPr="00995549">
        <w:rPr>
          <w:rFonts w:ascii="Times New Roman" w:eastAsia="Times New Roman" w:hAnsi="Times New Roman"/>
          <w:i/>
          <w:spacing w:val="6"/>
        </w:rPr>
        <w:t>thisArg</w:t>
      </w:r>
      <w:r w:rsidRPr="00E77497">
        <w:t xml:space="preserve"> the following steps are taken:</w:t>
      </w:r>
    </w:p>
    <w:p w14:paraId="4CF61E97" w14:textId="77777777" w:rsidR="008D6E71" w:rsidRDefault="008D6E71" w:rsidP="00613655">
      <w:pPr>
        <w:pStyle w:val="Alg4"/>
        <w:numPr>
          <w:ilvl w:val="0"/>
          <w:numId w:val="1245"/>
        </w:numPr>
      </w:pPr>
      <w:r>
        <w:t xml:space="preserve">Let </w:t>
      </w:r>
      <w:r w:rsidRPr="004403FF">
        <w:rPr>
          <w:i/>
        </w:rPr>
        <w:t>C</w:t>
      </w:r>
      <w:r>
        <w:t xml:space="preserve"> be the </w:t>
      </w:r>
      <w:r w:rsidRPr="00E77497">
        <w:rPr>
          <w:b/>
        </w:rPr>
        <w:t xml:space="preserve">this </w:t>
      </w:r>
      <w:r>
        <w:t>value.</w:t>
      </w:r>
    </w:p>
    <w:p w14:paraId="190073A7" w14:textId="77777777" w:rsidR="008D6E71" w:rsidRDefault="008D6E71" w:rsidP="00613655">
      <w:pPr>
        <w:pStyle w:val="Alg4"/>
        <w:numPr>
          <w:ilvl w:val="0"/>
          <w:numId w:val="1245"/>
        </w:numPr>
      </w:pPr>
      <w:r>
        <w:t xml:space="preserve">Let </w:t>
      </w:r>
      <w:r w:rsidRPr="001F4648">
        <w:rPr>
          <w:i/>
        </w:rPr>
        <w:t>items</w:t>
      </w:r>
      <w:r>
        <w:t xml:space="preserve"> be ToObject(</w:t>
      </w:r>
      <w:r w:rsidRPr="001F4648">
        <w:rPr>
          <w:i/>
        </w:rPr>
        <w:t>arrayLike</w:t>
      </w:r>
      <w:r>
        <w:t>).</w:t>
      </w:r>
    </w:p>
    <w:p w14:paraId="41619D9E" w14:textId="77777777" w:rsidR="008D6E71" w:rsidRDefault="008D6E71" w:rsidP="00613655">
      <w:pPr>
        <w:pStyle w:val="Alg4"/>
        <w:numPr>
          <w:ilvl w:val="0"/>
          <w:numId w:val="1245"/>
        </w:numPr>
      </w:pPr>
      <w:r>
        <w:t>ReturnIfAbrupt(</w:t>
      </w:r>
      <w:r w:rsidRPr="001F4648">
        <w:rPr>
          <w:i/>
        </w:rPr>
        <w:t>items</w:t>
      </w:r>
      <w:r>
        <w:t>).</w:t>
      </w:r>
    </w:p>
    <w:p w14:paraId="58E888F8" w14:textId="77777777" w:rsidR="008D6E71" w:rsidRDefault="008D6E71" w:rsidP="00613655">
      <w:pPr>
        <w:pStyle w:val="Alg4"/>
        <w:numPr>
          <w:ilvl w:val="0"/>
          <w:numId w:val="1245"/>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6BDB7260" w14:textId="77777777" w:rsidR="008D6E71" w:rsidRDefault="008D6E71" w:rsidP="00613655">
      <w:pPr>
        <w:pStyle w:val="Alg4"/>
        <w:numPr>
          <w:ilvl w:val="0"/>
          <w:numId w:val="1245"/>
        </w:numPr>
      </w:pPr>
      <w:r>
        <w:t>else</w:t>
      </w:r>
    </w:p>
    <w:p w14:paraId="5CBFB65F" w14:textId="77777777" w:rsidR="008D6E71" w:rsidRPr="00E77497" w:rsidRDefault="008D6E71" w:rsidP="00613655">
      <w:pPr>
        <w:pStyle w:val="Alg4"/>
        <w:numPr>
          <w:ilvl w:val="1"/>
          <w:numId w:val="1245"/>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41C45120" w14:textId="77777777" w:rsidR="008D6E71" w:rsidRPr="00E77497" w:rsidRDefault="008D6E71" w:rsidP="00613655">
      <w:pPr>
        <w:pStyle w:val="Alg4"/>
        <w:numPr>
          <w:ilvl w:val="1"/>
          <w:numId w:val="1245"/>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236900B5" w14:textId="77777777" w:rsidR="008D6E71" w:rsidRDefault="008D6E71" w:rsidP="00613655">
      <w:pPr>
        <w:pStyle w:val="Alg4"/>
        <w:numPr>
          <w:ilvl w:val="1"/>
          <w:numId w:val="1245"/>
        </w:numPr>
      </w:pPr>
      <w:r>
        <w:t xml:space="preserve">Let  </w:t>
      </w:r>
      <w:r>
        <w:rPr>
          <w:i/>
          <w:iCs/>
        </w:rPr>
        <w:t>mapping</w:t>
      </w:r>
      <w:r>
        <w:t xml:space="preserve"> be </w:t>
      </w:r>
      <w:r>
        <w:rPr>
          <w:b/>
          <w:bCs/>
        </w:rPr>
        <w:t>true</w:t>
      </w:r>
    </w:p>
    <w:p w14:paraId="0E4CEF8E" w14:textId="77777777" w:rsidR="008D6E71" w:rsidRPr="00E77497" w:rsidRDefault="008D6E71" w:rsidP="00613655">
      <w:pPr>
        <w:pStyle w:val="Alg4"/>
        <w:numPr>
          <w:ilvl w:val="0"/>
          <w:numId w:val="1245"/>
        </w:numPr>
      </w:pPr>
      <w:r w:rsidRPr="00E77497">
        <w:t xml:space="preserve">Let </w:t>
      </w:r>
      <w:r>
        <w:rPr>
          <w:i/>
        </w:rPr>
        <w:t>usingIterator</w:t>
      </w:r>
      <w:r w:rsidRPr="00E77497">
        <w:t xml:space="preserve"> be </w:t>
      </w:r>
      <w:r>
        <w:t>IsIterable(</w:t>
      </w:r>
      <w:r>
        <w:rPr>
          <w:i/>
        </w:rPr>
        <w:t>items</w:t>
      </w:r>
      <w:r>
        <w:rPr>
          <w:iCs/>
        </w:rPr>
        <w:t>)</w:t>
      </w:r>
      <w:r w:rsidRPr="00E77497">
        <w:t>.</w:t>
      </w:r>
    </w:p>
    <w:p w14:paraId="388EDF39" w14:textId="77777777" w:rsidR="008D6E71" w:rsidRDefault="008D6E71" w:rsidP="00613655">
      <w:pPr>
        <w:pStyle w:val="Alg4"/>
        <w:numPr>
          <w:ilvl w:val="0"/>
          <w:numId w:val="1245"/>
        </w:numPr>
      </w:pPr>
      <w:r>
        <w:t>ReturnIfAbrupt(</w:t>
      </w:r>
      <w:r>
        <w:rPr>
          <w:i/>
        </w:rPr>
        <w:t>usingIterator</w:t>
      </w:r>
      <w:r>
        <w:t>).</w:t>
      </w:r>
    </w:p>
    <w:p w14:paraId="5C164FDE" w14:textId="77777777" w:rsidR="008D6E71" w:rsidRDefault="008D6E71" w:rsidP="00613655">
      <w:pPr>
        <w:pStyle w:val="Alg4"/>
        <w:numPr>
          <w:ilvl w:val="0"/>
          <w:numId w:val="1245"/>
        </w:numPr>
      </w:pPr>
      <w:r>
        <w:t xml:space="preserve">If </w:t>
      </w:r>
      <w:r>
        <w:rPr>
          <w:i/>
          <w:iCs/>
        </w:rPr>
        <w:t>usingIterator</w:t>
      </w:r>
      <w:r>
        <w:t xml:space="preserve"> is not </w:t>
      </w:r>
      <w:r>
        <w:rPr>
          <w:b/>
          <w:bCs/>
        </w:rPr>
        <w:t>undefined</w:t>
      </w:r>
      <w:r>
        <w:t>, then</w:t>
      </w:r>
    </w:p>
    <w:p w14:paraId="5F02E066" w14:textId="77777777" w:rsidR="008D6E71" w:rsidRDefault="008D6E71" w:rsidP="00613655">
      <w:pPr>
        <w:pStyle w:val="Alg4"/>
        <w:numPr>
          <w:ilvl w:val="1"/>
          <w:numId w:val="1245"/>
        </w:numPr>
      </w:pPr>
      <w:r>
        <w:t>If IsConstructor(</w:t>
      </w:r>
      <w:r w:rsidRPr="00924A5A">
        <w:rPr>
          <w:i/>
        </w:rPr>
        <w:t>C</w:t>
      </w:r>
      <w:r>
        <w:t xml:space="preserve">) is </w:t>
      </w:r>
      <w:r w:rsidRPr="00924A5A">
        <w:rPr>
          <w:b/>
        </w:rPr>
        <w:t>true</w:t>
      </w:r>
      <w:r>
        <w:t>, then</w:t>
      </w:r>
    </w:p>
    <w:p w14:paraId="0C67805A" w14:textId="77777777" w:rsidR="008D6E71" w:rsidRDefault="008D6E71" w:rsidP="00613655">
      <w:pPr>
        <w:pStyle w:val="Alg4"/>
        <w:numPr>
          <w:ilvl w:val="2"/>
          <w:numId w:val="1245"/>
        </w:numPr>
      </w:pPr>
      <w:r w:rsidRPr="00E77497">
        <w:t xml:space="preserve">Let </w:t>
      </w:r>
      <w:r>
        <w:rPr>
          <w:i/>
        </w:rPr>
        <w:t>A</w:t>
      </w:r>
      <w:r w:rsidRPr="00E77497">
        <w:t xml:space="preserve"> be </w:t>
      </w:r>
      <w:r>
        <w:t xml:space="preserve">the result of calling the [[Construct]] internal method of </w:t>
      </w:r>
      <w:r w:rsidRPr="00924A5A">
        <w:rPr>
          <w:i/>
        </w:rPr>
        <w:t>C</w:t>
      </w:r>
      <w:r>
        <w:t xml:space="preserve"> </w:t>
      </w:r>
      <w:commentRangeStart w:id="5294"/>
      <w:r>
        <w:t>with an empty argument list.</w:t>
      </w:r>
      <w:commentRangeEnd w:id="5294"/>
      <w:r>
        <w:rPr>
          <w:rStyle w:val="CommentReference"/>
          <w:rFonts w:ascii="Arial" w:eastAsia="MS Mincho" w:hAnsi="Arial"/>
          <w:spacing w:val="0"/>
          <w:lang w:eastAsia="ja-JP"/>
        </w:rPr>
        <w:commentReference w:id="5294"/>
      </w:r>
    </w:p>
    <w:p w14:paraId="79B3A142" w14:textId="77777777" w:rsidR="008D6E71" w:rsidRDefault="008D6E71" w:rsidP="00613655">
      <w:pPr>
        <w:pStyle w:val="Alg4"/>
        <w:numPr>
          <w:ilvl w:val="1"/>
          <w:numId w:val="1245"/>
        </w:numPr>
      </w:pPr>
      <w:r>
        <w:t>Else,</w:t>
      </w:r>
    </w:p>
    <w:p w14:paraId="7B3E5364" w14:textId="77777777" w:rsidR="008D6E71" w:rsidRPr="00E77497" w:rsidRDefault="008D6E71" w:rsidP="00613655">
      <w:pPr>
        <w:pStyle w:val="Alg4"/>
        <w:numPr>
          <w:ilvl w:val="2"/>
          <w:numId w:val="1245"/>
        </w:numPr>
      </w:pPr>
      <w:r w:rsidRPr="00E77497">
        <w:t xml:space="preserve">Let </w:t>
      </w:r>
      <w:r w:rsidRPr="00E77497">
        <w:rPr>
          <w:i/>
        </w:rPr>
        <w:t>A</w:t>
      </w:r>
      <w:r w:rsidRPr="00E77497">
        <w:t xml:space="preserve"> be </w:t>
      </w:r>
      <w:r>
        <w:t>ArrayCreate(</w:t>
      </w:r>
      <w:r>
        <w:rPr>
          <w:iCs/>
        </w:rPr>
        <w:t>0</w:t>
      </w:r>
      <w:r w:rsidRPr="00E77497">
        <w:t>).</w:t>
      </w:r>
    </w:p>
    <w:p w14:paraId="21120B42" w14:textId="77777777" w:rsidR="008D6E71" w:rsidRDefault="008D6E71" w:rsidP="00613655">
      <w:pPr>
        <w:pStyle w:val="Alg4"/>
        <w:numPr>
          <w:ilvl w:val="1"/>
          <w:numId w:val="1245"/>
        </w:numPr>
      </w:pPr>
      <w:r>
        <w:t>ReturnIfAbrupt(</w:t>
      </w:r>
      <w:r>
        <w:rPr>
          <w:i/>
        </w:rPr>
        <w:t>A</w:t>
      </w:r>
      <w:r>
        <w:t>).</w:t>
      </w:r>
    </w:p>
    <w:p w14:paraId="4C46940E" w14:textId="77777777" w:rsidR="008D6E71" w:rsidRDefault="008D6E71" w:rsidP="00613655">
      <w:pPr>
        <w:pStyle w:val="Alg4"/>
        <w:numPr>
          <w:ilvl w:val="1"/>
          <w:numId w:val="1245"/>
        </w:numPr>
      </w:pPr>
      <w:r>
        <w:t xml:space="preserve">Let </w:t>
      </w:r>
      <w:r w:rsidRPr="00402531">
        <w:rPr>
          <w:i/>
          <w:iCs/>
        </w:rPr>
        <w:t>iterator</w:t>
      </w:r>
      <w:r w:rsidRPr="00EA0311" w:rsidDel="004D6903">
        <w:rPr>
          <w:i/>
        </w:rPr>
        <w:t xml:space="preserve"> </w:t>
      </w:r>
      <w:r>
        <w:t>be GetIterator(</w:t>
      </w:r>
      <w:r>
        <w:rPr>
          <w:i/>
          <w:iCs/>
        </w:rPr>
        <w:t>items</w:t>
      </w:r>
      <w:r>
        <w:rPr>
          <w:iCs/>
        </w:rPr>
        <w:t xml:space="preserve">, </w:t>
      </w:r>
      <w:r>
        <w:rPr>
          <w:i/>
          <w:iCs/>
        </w:rPr>
        <w:t>usingIterator</w:t>
      </w:r>
      <w:r>
        <w:t>).</w:t>
      </w:r>
    </w:p>
    <w:p w14:paraId="4AAAB5F3" w14:textId="77777777" w:rsidR="008D6E71" w:rsidRDefault="008D6E71" w:rsidP="00613655">
      <w:pPr>
        <w:pStyle w:val="Alg4"/>
        <w:numPr>
          <w:ilvl w:val="1"/>
          <w:numId w:val="1245"/>
        </w:numPr>
      </w:pPr>
      <w:r>
        <w:t>ReturnIfAbrupt(</w:t>
      </w:r>
      <w:r w:rsidRPr="00402531">
        <w:rPr>
          <w:i/>
          <w:iCs/>
        </w:rPr>
        <w:t>iterator</w:t>
      </w:r>
      <w:r>
        <w:t>).</w:t>
      </w:r>
    </w:p>
    <w:p w14:paraId="12131574" w14:textId="77777777" w:rsidR="008D6E71" w:rsidRPr="00E77497" w:rsidRDefault="008D6E71" w:rsidP="00613655">
      <w:pPr>
        <w:pStyle w:val="Alg4"/>
        <w:numPr>
          <w:ilvl w:val="1"/>
          <w:numId w:val="1245"/>
        </w:numPr>
      </w:pPr>
      <w:r w:rsidRPr="00E77497">
        <w:t xml:space="preserve">Let </w:t>
      </w:r>
      <w:r w:rsidRPr="00E77497">
        <w:rPr>
          <w:i/>
        </w:rPr>
        <w:t>k</w:t>
      </w:r>
      <w:r w:rsidRPr="00E77497">
        <w:t xml:space="preserve"> be 0.</w:t>
      </w:r>
    </w:p>
    <w:p w14:paraId="012AC562" w14:textId="77777777" w:rsidR="008D6E71" w:rsidRPr="00A5755A" w:rsidRDefault="008D6E71" w:rsidP="00613655">
      <w:pPr>
        <w:pStyle w:val="Alg4"/>
        <w:numPr>
          <w:ilvl w:val="1"/>
          <w:numId w:val="1245"/>
        </w:numPr>
      </w:pPr>
      <w:r>
        <w:t>Repeat</w:t>
      </w:r>
    </w:p>
    <w:p w14:paraId="60E2E397" w14:textId="77777777" w:rsidR="008D6E71" w:rsidRPr="00E77497" w:rsidRDefault="008D6E71" w:rsidP="00613655">
      <w:pPr>
        <w:pStyle w:val="Alg4"/>
        <w:numPr>
          <w:ilvl w:val="2"/>
          <w:numId w:val="1245"/>
        </w:numPr>
      </w:pPr>
      <w:r w:rsidRPr="00E77497">
        <w:t xml:space="preserve">Let </w:t>
      </w:r>
      <w:r w:rsidRPr="00E77497">
        <w:rPr>
          <w:i/>
        </w:rPr>
        <w:t>Pk</w:t>
      </w:r>
      <w:r w:rsidRPr="00E77497">
        <w:t xml:space="preserve"> be ToString(</w:t>
      </w:r>
      <w:r w:rsidRPr="00E77497">
        <w:rPr>
          <w:i/>
        </w:rPr>
        <w:t>k</w:t>
      </w:r>
      <w:r w:rsidRPr="00E77497">
        <w:t>).</w:t>
      </w:r>
    </w:p>
    <w:p w14:paraId="7B421163" w14:textId="77777777" w:rsidR="008D6E71" w:rsidRDefault="008D6E71" w:rsidP="00613655">
      <w:pPr>
        <w:pStyle w:val="Alg4"/>
        <w:numPr>
          <w:ilvl w:val="2"/>
          <w:numId w:val="1245"/>
        </w:numPr>
      </w:pPr>
      <w:r>
        <w:t xml:space="preserve">Let </w:t>
      </w:r>
      <w:r w:rsidRPr="004848CA">
        <w:rPr>
          <w:i/>
        </w:rPr>
        <w:t>next</w:t>
      </w:r>
      <w:r>
        <w:t xml:space="preserve"> be IteratorStep(</w:t>
      </w:r>
      <w:r w:rsidRPr="00402531">
        <w:rPr>
          <w:i/>
          <w:iCs/>
        </w:rPr>
        <w:t>iterator</w:t>
      </w:r>
      <w:r>
        <w:t>).</w:t>
      </w:r>
    </w:p>
    <w:p w14:paraId="30A20019" w14:textId="77777777" w:rsidR="008D6E71" w:rsidRDefault="008D6E71" w:rsidP="00613655">
      <w:pPr>
        <w:pStyle w:val="Alg4"/>
        <w:numPr>
          <w:ilvl w:val="2"/>
          <w:numId w:val="1245"/>
        </w:numPr>
      </w:pPr>
      <w:r>
        <w:t>ReturnIfAbrupt(</w:t>
      </w:r>
      <w:r w:rsidRPr="00CE6069">
        <w:rPr>
          <w:i/>
        </w:rPr>
        <w:t>next</w:t>
      </w:r>
      <w:r>
        <w:t>).</w:t>
      </w:r>
    </w:p>
    <w:p w14:paraId="51EA7FBF" w14:textId="77777777" w:rsidR="008D6E71" w:rsidRDefault="008D6E71" w:rsidP="00613655">
      <w:pPr>
        <w:pStyle w:val="Alg4"/>
        <w:numPr>
          <w:ilvl w:val="2"/>
          <w:numId w:val="1245"/>
        </w:numPr>
      </w:pPr>
      <w:r>
        <w:t xml:space="preserve">If </w:t>
      </w:r>
      <w:r w:rsidRPr="004848CA">
        <w:rPr>
          <w:i/>
        </w:rPr>
        <w:t>next</w:t>
      </w:r>
      <w:r>
        <w:t xml:space="preserve"> is </w:t>
      </w:r>
      <w:r>
        <w:rPr>
          <w:b/>
        </w:rPr>
        <w:t>false</w:t>
      </w:r>
      <w:r>
        <w:t xml:space="preserve">, then </w:t>
      </w:r>
    </w:p>
    <w:p w14:paraId="2C3392DC" w14:textId="77777777" w:rsidR="008D6E71" w:rsidRPr="00E77497" w:rsidRDefault="008D6E71" w:rsidP="00613655">
      <w:pPr>
        <w:pStyle w:val="Alg4"/>
        <w:numPr>
          <w:ilvl w:val="3"/>
          <w:numId w:val="1245"/>
        </w:numPr>
      </w:pPr>
      <w:r>
        <w:t xml:space="preserve">Let </w:t>
      </w:r>
      <w:r w:rsidRPr="00924A5A">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14:paraId="5195DEE8" w14:textId="77777777" w:rsidR="008D6E71" w:rsidRPr="00E77497" w:rsidRDefault="008D6E71" w:rsidP="00613655">
      <w:pPr>
        <w:pStyle w:val="Alg4"/>
        <w:numPr>
          <w:ilvl w:val="3"/>
          <w:numId w:val="1245"/>
        </w:numPr>
      </w:pPr>
      <w:r>
        <w:t>ReturnIfAbrupt(</w:t>
      </w:r>
      <w:r>
        <w:rPr>
          <w:i/>
        </w:rPr>
        <w:t>putStatus</w:t>
      </w:r>
      <w:r>
        <w:t>).</w:t>
      </w:r>
    </w:p>
    <w:p w14:paraId="7D955414" w14:textId="77777777" w:rsidR="008D6E71" w:rsidRPr="00E77497" w:rsidRDefault="008D6E71" w:rsidP="00613655">
      <w:pPr>
        <w:pStyle w:val="Alg4"/>
        <w:numPr>
          <w:ilvl w:val="3"/>
          <w:numId w:val="1245"/>
        </w:numPr>
        <w:spacing w:after="120"/>
      </w:pPr>
      <w:r w:rsidRPr="00E77497">
        <w:t xml:space="preserve">Return </w:t>
      </w:r>
      <w:r w:rsidRPr="00F07B04">
        <w:rPr>
          <w:bCs/>
          <w:i/>
        </w:rPr>
        <w:t>A</w:t>
      </w:r>
      <w:r w:rsidRPr="00E77497">
        <w:t>.</w:t>
      </w:r>
    </w:p>
    <w:p w14:paraId="64C76F63" w14:textId="77777777" w:rsidR="008D6E71" w:rsidRDefault="008D6E71" w:rsidP="00613655">
      <w:pPr>
        <w:pStyle w:val="Alg4"/>
        <w:numPr>
          <w:ilvl w:val="2"/>
          <w:numId w:val="1245"/>
        </w:numPr>
        <w:spacing w:after="120"/>
      </w:pPr>
      <w:r>
        <w:t xml:space="preserve">Let </w:t>
      </w:r>
      <w:r>
        <w:rPr>
          <w:i/>
          <w:iCs/>
        </w:rPr>
        <w:t>nextValue</w:t>
      </w:r>
      <w:r>
        <w:t xml:space="preserve"> be IteratorValue(</w:t>
      </w:r>
      <w:r>
        <w:rPr>
          <w:i/>
          <w:iCs/>
        </w:rPr>
        <w:t>next</w:t>
      </w:r>
      <w:r>
        <w:t>).</w:t>
      </w:r>
    </w:p>
    <w:p w14:paraId="52090700" w14:textId="77777777" w:rsidR="008D6E71" w:rsidRDefault="008D6E71" w:rsidP="00613655">
      <w:pPr>
        <w:pStyle w:val="Alg4"/>
        <w:numPr>
          <w:ilvl w:val="2"/>
          <w:numId w:val="1245"/>
        </w:numPr>
        <w:spacing w:after="120"/>
      </w:pPr>
      <w:r>
        <w:t>ReturnIfAbrupt(</w:t>
      </w:r>
      <w:r>
        <w:rPr>
          <w:i/>
          <w:iCs/>
        </w:rPr>
        <w:t>nextValue</w:t>
      </w:r>
      <w:r>
        <w:t>).</w:t>
      </w:r>
    </w:p>
    <w:p w14:paraId="3F5E6344" w14:textId="77777777" w:rsidR="008D6E71" w:rsidRDefault="008D6E71" w:rsidP="00613655">
      <w:pPr>
        <w:pStyle w:val="Alg4"/>
        <w:numPr>
          <w:ilvl w:val="2"/>
          <w:numId w:val="1245"/>
        </w:numPr>
      </w:pPr>
      <w:r>
        <w:t xml:space="preserve">If </w:t>
      </w:r>
      <w:r>
        <w:rPr>
          <w:i/>
          <w:iCs/>
        </w:rPr>
        <w:t>mapping</w:t>
      </w:r>
      <w:r>
        <w:t xml:space="preserve"> is </w:t>
      </w:r>
      <w:r>
        <w:rPr>
          <w:b/>
          <w:bCs/>
        </w:rPr>
        <w:t>true</w:t>
      </w:r>
      <w:r>
        <w:t>, then</w:t>
      </w:r>
    </w:p>
    <w:p w14:paraId="2313007F" w14:textId="77777777" w:rsidR="008D6E71" w:rsidRPr="00E77497" w:rsidRDefault="008D6E71" w:rsidP="00613655">
      <w:pPr>
        <w:pStyle w:val="Alg4"/>
        <w:numPr>
          <w:ilvl w:val="3"/>
          <w:numId w:val="1245"/>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14:paraId="2B06C4FB" w14:textId="77777777" w:rsidR="008D6E71" w:rsidRPr="00E77497" w:rsidRDefault="008D6E71" w:rsidP="00613655">
      <w:pPr>
        <w:pStyle w:val="Alg4"/>
        <w:numPr>
          <w:ilvl w:val="3"/>
          <w:numId w:val="1245"/>
        </w:numPr>
      </w:pPr>
      <w:r>
        <w:t>ReturnIfAbrupt(</w:t>
      </w:r>
      <w:r>
        <w:rPr>
          <w:i/>
        </w:rPr>
        <w:t>mappedValue</w:t>
      </w:r>
      <w:r>
        <w:t>).</w:t>
      </w:r>
    </w:p>
    <w:p w14:paraId="3DBF978B" w14:textId="77777777" w:rsidR="008D6E71" w:rsidRDefault="008D6E71" w:rsidP="00613655">
      <w:pPr>
        <w:pStyle w:val="Alg4"/>
        <w:numPr>
          <w:ilvl w:val="2"/>
          <w:numId w:val="1245"/>
        </w:numPr>
      </w:pPr>
      <w:r>
        <w:t xml:space="preserve">Else, let </w:t>
      </w:r>
      <w:r>
        <w:rPr>
          <w:i/>
          <w:iCs/>
        </w:rPr>
        <w:t>mappedValue</w:t>
      </w:r>
      <w:r>
        <w:t xml:space="preserve"> be </w:t>
      </w:r>
      <w:r>
        <w:rPr>
          <w:i/>
          <w:iCs/>
        </w:rPr>
        <w:t>nextValue</w:t>
      </w:r>
      <w:r>
        <w:t>.</w:t>
      </w:r>
    </w:p>
    <w:p w14:paraId="7A257879" w14:textId="77777777" w:rsidR="008D6E71" w:rsidRPr="00E77497" w:rsidRDefault="008D6E71" w:rsidP="00613655">
      <w:pPr>
        <w:pStyle w:val="Alg4"/>
        <w:numPr>
          <w:ilvl w:val="2"/>
          <w:numId w:val="1245"/>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r w:rsidRPr="00E77497">
        <w:rPr>
          <w:i/>
        </w:rPr>
        <w:t>Pk</w:t>
      </w:r>
      <w:r>
        <w:rPr>
          <w:iCs/>
        </w:rPr>
        <w:t>,</w:t>
      </w:r>
      <w:r>
        <w:t xml:space="preserve"> </w:t>
      </w:r>
      <w:r>
        <w:rPr>
          <w:i/>
          <w:iCs/>
        </w:rPr>
        <w:t>mappedValue</w:t>
      </w:r>
      <w:r>
        <w:t>)</w:t>
      </w:r>
      <w:r w:rsidRPr="00E77497">
        <w:t>.</w:t>
      </w:r>
    </w:p>
    <w:p w14:paraId="0A8BB704" w14:textId="77777777" w:rsidR="008D6E71" w:rsidRPr="00E77497" w:rsidRDefault="008D6E71" w:rsidP="00613655">
      <w:pPr>
        <w:pStyle w:val="Alg4"/>
        <w:numPr>
          <w:ilvl w:val="2"/>
          <w:numId w:val="1245"/>
        </w:numPr>
      </w:pPr>
      <w:r>
        <w:t>ReturnIfAbrupt(</w:t>
      </w:r>
      <w:r w:rsidRPr="00E1304F">
        <w:rPr>
          <w:i/>
        </w:rPr>
        <w:t>define</w:t>
      </w:r>
      <w:r>
        <w:rPr>
          <w:i/>
        </w:rPr>
        <w:t>Status</w:t>
      </w:r>
      <w:r>
        <w:t>).</w:t>
      </w:r>
    </w:p>
    <w:p w14:paraId="2CF8CE13" w14:textId="77777777" w:rsidR="008D6E71" w:rsidRPr="00E77497" w:rsidRDefault="008D6E71" w:rsidP="00613655">
      <w:pPr>
        <w:pStyle w:val="Alg4"/>
        <w:numPr>
          <w:ilvl w:val="2"/>
          <w:numId w:val="1245"/>
        </w:numPr>
      </w:pPr>
      <w:r w:rsidRPr="00E77497">
        <w:t xml:space="preserve">Increase </w:t>
      </w:r>
      <w:r w:rsidRPr="00E77497">
        <w:rPr>
          <w:i/>
        </w:rPr>
        <w:t>k</w:t>
      </w:r>
      <w:r w:rsidRPr="00E77497">
        <w:t xml:space="preserve"> by 1.</w:t>
      </w:r>
    </w:p>
    <w:p w14:paraId="60067C87" w14:textId="77777777" w:rsidR="008D6E71" w:rsidRDefault="008D6E71" w:rsidP="00613655">
      <w:pPr>
        <w:pStyle w:val="Alg4"/>
        <w:numPr>
          <w:ilvl w:val="0"/>
          <w:numId w:val="1245"/>
        </w:numPr>
      </w:pPr>
      <w:r>
        <w:t xml:space="preserve">Assert: </w:t>
      </w:r>
      <w:r>
        <w:rPr>
          <w:i/>
          <w:iCs/>
        </w:rPr>
        <w:t>items</w:t>
      </w:r>
      <w:r>
        <w:t xml:space="preserve"> is not an Iterator so assume it is an array-like object.</w:t>
      </w:r>
    </w:p>
    <w:p w14:paraId="73E427C6" w14:textId="77777777" w:rsidR="008D6E71" w:rsidRPr="00E77497" w:rsidRDefault="008D6E71" w:rsidP="00613655">
      <w:pPr>
        <w:pStyle w:val="Alg4"/>
        <w:numPr>
          <w:ilvl w:val="0"/>
          <w:numId w:val="1245"/>
        </w:numPr>
      </w:pPr>
      <w:r w:rsidRPr="00E77497">
        <w:t xml:space="preserve">Let </w:t>
      </w:r>
      <w:r w:rsidRPr="00E77497">
        <w:rPr>
          <w:i/>
        </w:rPr>
        <w:t>lenValue</w:t>
      </w:r>
      <w:r w:rsidRPr="00E77497">
        <w:t xml:space="preserve"> be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12D6C3E1" w14:textId="77777777" w:rsidR="008D6E71" w:rsidRPr="00E77497" w:rsidRDefault="008D6E71" w:rsidP="00613655">
      <w:pPr>
        <w:pStyle w:val="Alg4"/>
        <w:numPr>
          <w:ilvl w:val="0"/>
          <w:numId w:val="1245"/>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54254669" w14:textId="77777777" w:rsidR="008D6E71" w:rsidRDefault="008D6E71" w:rsidP="00613655">
      <w:pPr>
        <w:pStyle w:val="Alg4"/>
        <w:numPr>
          <w:ilvl w:val="0"/>
          <w:numId w:val="1245"/>
        </w:numPr>
      </w:pPr>
      <w:r>
        <w:t>ReturnIfAbrupt(</w:t>
      </w:r>
      <w:r w:rsidRPr="00E77497">
        <w:rPr>
          <w:i/>
        </w:rPr>
        <w:t>len</w:t>
      </w:r>
      <w:r>
        <w:t>).</w:t>
      </w:r>
    </w:p>
    <w:p w14:paraId="350B0269" w14:textId="77777777" w:rsidR="008D6E71" w:rsidRDefault="008D6E71" w:rsidP="00613655">
      <w:pPr>
        <w:pStyle w:val="Alg4"/>
        <w:numPr>
          <w:ilvl w:val="0"/>
          <w:numId w:val="1245"/>
        </w:numPr>
      </w:pPr>
      <w:r>
        <w:t>If IsConstructor(</w:t>
      </w:r>
      <w:r w:rsidRPr="00924A5A">
        <w:rPr>
          <w:i/>
        </w:rPr>
        <w:t>C</w:t>
      </w:r>
      <w:r>
        <w:t xml:space="preserve">) is </w:t>
      </w:r>
      <w:r w:rsidRPr="00924A5A">
        <w:rPr>
          <w:b/>
        </w:rPr>
        <w:t>true</w:t>
      </w:r>
      <w:r>
        <w:t>, then</w:t>
      </w:r>
    </w:p>
    <w:p w14:paraId="02684EF0" w14:textId="77777777" w:rsidR="008D6E71" w:rsidRDefault="008D6E71" w:rsidP="00613655">
      <w:pPr>
        <w:pStyle w:val="Alg4"/>
        <w:numPr>
          <w:ilvl w:val="1"/>
          <w:numId w:val="1245"/>
        </w:numPr>
      </w:pPr>
      <w:r w:rsidRPr="00E77497">
        <w:t xml:space="preserve">Let </w:t>
      </w:r>
      <w:r>
        <w:rPr>
          <w:i/>
        </w:rPr>
        <w:t>A</w:t>
      </w:r>
      <w:r w:rsidRPr="00E77497">
        <w:t xml:space="preserve"> be </w:t>
      </w:r>
      <w:r>
        <w:t xml:space="preserve">the result of calling the [[Construct]] internal method of </w:t>
      </w:r>
      <w:r w:rsidRPr="00924A5A">
        <w:rPr>
          <w:i/>
        </w:rPr>
        <w:t>C</w:t>
      </w:r>
      <w:r>
        <w:t xml:space="preserve"> </w:t>
      </w:r>
      <w:commentRangeStart w:id="5295"/>
      <w:r>
        <w:t xml:space="preserve">with an argument list containing the single item </w:t>
      </w:r>
      <w:r w:rsidRPr="001F4648">
        <w:rPr>
          <w:i/>
        </w:rPr>
        <w:t>len</w:t>
      </w:r>
      <w:r>
        <w:t>.</w:t>
      </w:r>
      <w:commentRangeEnd w:id="5295"/>
      <w:r>
        <w:rPr>
          <w:rStyle w:val="CommentReference"/>
          <w:rFonts w:ascii="Arial" w:eastAsia="MS Mincho" w:hAnsi="Arial"/>
          <w:spacing w:val="0"/>
          <w:lang w:eastAsia="ja-JP"/>
        </w:rPr>
        <w:commentReference w:id="5295"/>
      </w:r>
    </w:p>
    <w:p w14:paraId="76A90A07" w14:textId="77777777" w:rsidR="008D6E71" w:rsidRDefault="008D6E71" w:rsidP="00613655">
      <w:pPr>
        <w:pStyle w:val="Alg4"/>
        <w:numPr>
          <w:ilvl w:val="0"/>
          <w:numId w:val="1245"/>
        </w:numPr>
      </w:pPr>
      <w:r>
        <w:t>Else,</w:t>
      </w:r>
    </w:p>
    <w:p w14:paraId="4DF29B44" w14:textId="77777777" w:rsidR="008D6E71" w:rsidRPr="00E77497" w:rsidRDefault="008D6E71" w:rsidP="00613655">
      <w:pPr>
        <w:pStyle w:val="Alg4"/>
        <w:numPr>
          <w:ilvl w:val="1"/>
          <w:numId w:val="1245"/>
        </w:numPr>
      </w:pPr>
      <w:r w:rsidRPr="00E77497">
        <w:t xml:space="preserve">Let </w:t>
      </w:r>
      <w:r w:rsidRPr="00E77497">
        <w:rPr>
          <w:i/>
        </w:rPr>
        <w:t>A</w:t>
      </w:r>
      <w:r w:rsidRPr="00E77497">
        <w:t xml:space="preserve"> be </w:t>
      </w:r>
      <w:r>
        <w:t>ArrayCreate(</w:t>
      </w:r>
      <w:r w:rsidRPr="00E77497">
        <w:rPr>
          <w:i/>
        </w:rPr>
        <w:t>len</w:t>
      </w:r>
      <w:r w:rsidRPr="00E77497">
        <w:t>).</w:t>
      </w:r>
    </w:p>
    <w:p w14:paraId="6F3B5FAF" w14:textId="77777777" w:rsidR="008D6E71" w:rsidRDefault="008D6E71" w:rsidP="00613655">
      <w:pPr>
        <w:pStyle w:val="Alg4"/>
        <w:numPr>
          <w:ilvl w:val="0"/>
          <w:numId w:val="1245"/>
        </w:numPr>
      </w:pPr>
      <w:r>
        <w:t>ReturnIfAbrupt(</w:t>
      </w:r>
      <w:r>
        <w:rPr>
          <w:i/>
        </w:rPr>
        <w:t>A</w:t>
      </w:r>
      <w:r>
        <w:t>).</w:t>
      </w:r>
    </w:p>
    <w:p w14:paraId="53D2B090" w14:textId="77777777" w:rsidR="008D6E71" w:rsidRPr="00E77497" w:rsidRDefault="008D6E71" w:rsidP="00613655">
      <w:pPr>
        <w:pStyle w:val="Alg4"/>
        <w:numPr>
          <w:ilvl w:val="0"/>
          <w:numId w:val="1245"/>
        </w:numPr>
      </w:pPr>
      <w:r w:rsidRPr="00E77497">
        <w:lastRenderedPageBreak/>
        <w:t xml:space="preserve">Let </w:t>
      </w:r>
      <w:r w:rsidRPr="00E77497">
        <w:rPr>
          <w:i/>
        </w:rPr>
        <w:t>k</w:t>
      </w:r>
      <w:r w:rsidRPr="00E77497">
        <w:t xml:space="preserve"> be 0.</w:t>
      </w:r>
    </w:p>
    <w:p w14:paraId="54CC650B" w14:textId="77777777" w:rsidR="008D6E71" w:rsidRPr="00E77497" w:rsidRDefault="008D6E71" w:rsidP="00613655">
      <w:pPr>
        <w:pStyle w:val="Alg4"/>
        <w:numPr>
          <w:ilvl w:val="0"/>
          <w:numId w:val="1245"/>
        </w:numPr>
      </w:pPr>
      <w:r w:rsidRPr="00E77497">
        <w:t xml:space="preserve">Repeat, while </w:t>
      </w:r>
      <w:r w:rsidRPr="00E77497">
        <w:rPr>
          <w:i/>
        </w:rPr>
        <w:t xml:space="preserve">k </w:t>
      </w:r>
      <w:r w:rsidRPr="00E77497">
        <w:t xml:space="preserve">&lt; </w:t>
      </w:r>
      <w:r w:rsidRPr="00E77497">
        <w:rPr>
          <w:i/>
        </w:rPr>
        <w:t>len</w:t>
      </w:r>
    </w:p>
    <w:p w14:paraId="404D43F1" w14:textId="77777777" w:rsidR="008D6E71" w:rsidRPr="00E77497" w:rsidRDefault="008D6E71" w:rsidP="00613655">
      <w:pPr>
        <w:pStyle w:val="Alg4"/>
        <w:numPr>
          <w:ilvl w:val="1"/>
          <w:numId w:val="1245"/>
        </w:numPr>
      </w:pPr>
      <w:r w:rsidRPr="00E77497">
        <w:t xml:space="preserve">Let </w:t>
      </w:r>
      <w:r w:rsidRPr="00E77497">
        <w:rPr>
          <w:i/>
        </w:rPr>
        <w:t>Pk</w:t>
      </w:r>
      <w:r w:rsidRPr="00E77497">
        <w:t xml:space="preserve"> be ToString(</w:t>
      </w:r>
      <w:r w:rsidRPr="00E77497">
        <w:rPr>
          <w:i/>
        </w:rPr>
        <w:t>k</w:t>
      </w:r>
      <w:r w:rsidRPr="00E77497">
        <w:t>).</w:t>
      </w:r>
    </w:p>
    <w:p w14:paraId="6F34526F" w14:textId="77777777" w:rsidR="008D6E71" w:rsidRPr="00E77497" w:rsidRDefault="008D6E71" w:rsidP="00613655">
      <w:pPr>
        <w:pStyle w:val="Alg4"/>
        <w:numPr>
          <w:ilvl w:val="1"/>
          <w:numId w:val="1245"/>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454B5D04" w14:textId="77777777" w:rsidR="008D6E71" w:rsidRPr="00E77497" w:rsidRDefault="008D6E71" w:rsidP="00613655">
      <w:pPr>
        <w:pStyle w:val="Alg4"/>
        <w:numPr>
          <w:ilvl w:val="1"/>
          <w:numId w:val="1245"/>
        </w:numPr>
      </w:pPr>
      <w:r>
        <w:t>ReturnIfAbrupt(</w:t>
      </w:r>
      <w:r w:rsidRPr="00E77497">
        <w:rPr>
          <w:i/>
        </w:rPr>
        <w:t>kValue</w:t>
      </w:r>
      <w:r>
        <w:t>).</w:t>
      </w:r>
    </w:p>
    <w:p w14:paraId="773C437B" w14:textId="77777777" w:rsidR="008D6E71" w:rsidRDefault="008D6E71" w:rsidP="00613655">
      <w:pPr>
        <w:pStyle w:val="Alg4"/>
        <w:numPr>
          <w:ilvl w:val="1"/>
          <w:numId w:val="1245"/>
        </w:numPr>
      </w:pPr>
      <w:r>
        <w:t xml:space="preserve">If </w:t>
      </w:r>
      <w:r>
        <w:rPr>
          <w:i/>
          <w:iCs/>
        </w:rPr>
        <w:t>mapping</w:t>
      </w:r>
      <w:r>
        <w:t xml:space="preserve"> is </w:t>
      </w:r>
      <w:r>
        <w:rPr>
          <w:b/>
          <w:bCs/>
        </w:rPr>
        <w:t>true</w:t>
      </w:r>
      <w:r>
        <w:t>, then</w:t>
      </w:r>
    </w:p>
    <w:p w14:paraId="5DF5CE80" w14:textId="77777777" w:rsidR="008D6E71" w:rsidRPr="00E77497" w:rsidRDefault="008D6E71" w:rsidP="00613655">
      <w:pPr>
        <w:pStyle w:val="Alg4"/>
        <w:numPr>
          <w:ilvl w:val="2"/>
          <w:numId w:val="1245"/>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w:t>
      </w:r>
      <w:r w:rsidRPr="00E77497">
        <w:rPr>
          <w:i/>
        </w:rPr>
        <w:t>kValue</w:t>
      </w:r>
      <w:r w:rsidRPr="00E77497">
        <w:t xml:space="preserve">, </w:t>
      </w:r>
      <w:r w:rsidRPr="00E77497">
        <w:rPr>
          <w:i/>
        </w:rPr>
        <w:t>k</w:t>
      </w:r>
      <w:r w:rsidRPr="00E77497">
        <w:t xml:space="preserve">, </w:t>
      </w:r>
      <w:r>
        <w:rPr>
          <w:i/>
        </w:rPr>
        <w:t>items</w:t>
      </w:r>
      <w:r>
        <w:t>)</w:t>
      </w:r>
      <w:r>
        <w:rPr>
          <w:iCs/>
        </w:rPr>
        <w:t xml:space="preserve"> as </w:t>
      </w:r>
      <w:r w:rsidRPr="008D31E0">
        <w:rPr>
          <w:i/>
        </w:rPr>
        <w:t>argumentsList</w:t>
      </w:r>
      <w:r w:rsidRPr="00E77497">
        <w:t>.</w:t>
      </w:r>
    </w:p>
    <w:p w14:paraId="39FFF86A" w14:textId="77777777" w:rsidR="008D6E71" w:rsidRPr="00E77497" w:rsidRDefault="008D6E71" w:rsidP="00613655">
      <w:pPr>
        <w:pStyle w:val="Alg4"/>
        <w:numPr>
          <w:ilvl w:val="2"/>
          <w:numId w:val="1245"/>
        </w:numPr>
      </w:pPr>
      <w:r>
        <w:t>ReturnIfAbrupt(</w:t>
      </w:r>
      <w:r>
        <w:rPr>
          <w:i/>
        </w:rPr>
        <w:t>mappedValue</w:t>
      </w:r>
      <w:r>
        <w:t>).</w:t>
      </w:r>
    </w:p>
    <w:p w14:paraId="2BE9D446" w14:textId="77777777" w:rsidR="008D6E71" w:rsidRDefault="008D6E71" w:rsidP="00613655">
      <w:pPr>
        <w:pStyle w:val="Alg4"/>
        <w:numPr>
          <w:ilvl w:val="1"/>
          <w:numId w:val="1245"/>
        </w:numPr>
      </w:pPr>
      <w:r>
        <w:t xml:space="preserve">Else, let </w:t>
      </w:r>
      <w:r>
        <w:rPr>
          <w:i/>
          <w:iCs/>
        </w:rPr>
        <w:t>mappedValue</w:t>
      </w:r>
      <w:r>
        <w:t xml:space="preserve"> be </w:t>
      </w:r>
      <w:r>
        <w:rPr>
          <w:i/>
          <w:iCs/>
        </w:rPr>
        <w:t>kValue</w:t>
      </w:r>
      <w:r>
        <w:t>.</w:t>
      </w:r>
    </w:p>
    <w:p w14:paraId="44814C22" w14:textId="77777777" w:rsidR="008D6E71" w:rsidRPr="00E77497" w:rsidRDefault="008D6E71" w:rsidP="00613655">
      <w:pPr>
        <w:pStyle w:val="Alg4"/>
        <w:numPr>
          <w:ilvl w:val="1"/>
          <w:numId w:val="1245"/>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r w:rsidRPr="00E77497">
        <w:rPr>
          <w:i/>
        </w:rPr>
        <w:t>Pk</w:t>
      </w:r>
      <w:r>
        <w:t xml:space="preserve">, </w:t>
      </w:r>
      <w:r>
        <w:rPr>
          <w:i/>
          <w:iCs/>
        </w:rPr>
        <w:t>mappedValue</w:t>
      </w:r>
      <w:r>
        <w:t>)</w:t>
      </w:r>
      <w:r w:rsidRPr="00E77497">
        <w:t>.</w:t>
      </w:r>
    </w:p>
    <w:p w14:paraId="2F5291DD" w14:textId="77777777" w:rsidR="008D6E71" w:rsidRPr="00E77497" w:rsidRDefault="008D6E71" w:rsidP="00613655">
      <w:pPr>
        <w:pStyle w:val="Alg4"/>
        <w:numPr>
          <w:ilvl w:val="1"/>
          <w:numId w:val="1245"/>
        </w:numPr>
      </w:pPr>
      <w:r>
        <w:t>ReturnIfAbrupt(</w:t>
      </w:r>
      <w:r w:rsidRPr="00E1304F">
        <w:rPr>
          <w:i/>
        </w:rPr>
        <w:t>define</w:t>
      </w:r>
      <w:r>
        <w:rPr>
          <w:i/>
        </w:rPr>
        <w:t>Status</w:t>
      </w:r>
      <w:r>
        <w:t>).</w:t>
      </w:r>
    </w:p>
    <w:p w14:paraId="0DB29924" w14:textId="77777777" w:rsidR="008D6E71" w:rsidRPr="00E77497" w:rsidRDefault="008D6E71" w:rsidP="00613655">
      <w:pPr>
        <w:pStyle w:val="Alg4"/>
        <w:numPr>
          <w:ilvl w:val="0"/>
          <w:numId w:val="1245"/>
        </w:numPr>
      </w:pPr>
      <w:r w:rsidRPr="00E77497">
        <w:t xml:space="preserve">Increase </w:t>
      </w:r>
      <w:r w:rsidRPr="00E77497">
        <w:rPr>
          <w:i/>
        </w:rPr>
        <w:t>k</w:t>
      </w:r>
      <w:r w:rsidRPr="00E77497">
        <w:t xml:space="preserve"> by 1.</w:t>
      </w:r>
    </w:p>
    <w:p w14:paraId="17A9A2FE" w14:textId="77777777" w:rsidR="008D6E71" w:rsidRPr="00E77497" w:rsidRDefault="008D6E71" w:rsidP="00613655">
      <w:pPr>
        <w:pStyle w:val="Alg4"/>
        <w:numPr>
          <w:ilvl w:val="0"/>
          <w:numId w:val="1245"/>
        </w:numPr>
      </w:pPr>
      <w:r>
        <w:t xml:space="preserve">Let </w:t>
      </w:r>
      <w:r w:rsidRPr="00924A5A">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14:paraId="61DEA47E" w14:textId="77777777" w:rsidR="008D6E71" w:rsidRPr="00E77497" w:rsidRDefault="008D6E71" w:rsidP="00613655">
      <w:pPr>
        <w:pStyle w:val="Alg4"/>
        <w:numPr>
          <w:ilvl w:val="0"/>
          <w:numId w:val="1245"/>
        </w:numPr>
      </w:pPr>
      <w:r>
        <w:t>ReturnIfAbrupt(</w:t>
      </w:r>
      <w:r>
        <w:rPr>
          <w:i/>
        </w:rPr>
        <w:t>putStatus</w:t>
      </w:r>
      <w:r>
        <w:t>).</w:t>
      </w:r>
    </w:p>
    <w:p w14:paraId="355954C9" w14:textId="77777777" w:rsidR="008D6E71" w:rsidRPr="00E77497" w:rsidRDefault="008D6E71" w:rsidP="00613655">
      <w:pPr>
        <w:pStyle w:val="Alg4"/>
        <w:numPr>
          <w:ilvl w:val="0"/>
          <w:numId w:val="1245"/>
        </w:numPr>
        <w:spacing w:after="120"/>
      </w:pPr>
      <w:r w:rsidRPr="00E77497">
        <w:t xml:space="preserve">Return </w:t>
      </w:r>
      <w:r w:rsidRPr="00F07B04">
        <w:rPr>
          <w:bCs/>
          <w:i/>
        </w:rPr>
        <w:t>A</w:t>
      </w:r>
      <w:r w:rsidRPr="00E77497">
        <w:t>.</w:t>
      </w:r>
    </w:p>
    <w:p w14:paraId="3F1662C9"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p>
    <w:p w14:paraId="58D88299" w14:textId="77777777" w:rsidR="008D6E71" w:rsidRPr="00E77497" w:rsidRDefault="008D6E71" w:rsidP="008D6E71">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14:paraId="05170FA9" w14:textId="77777777" w:rsidR="008D6E71" w:rsidRPr="00E77497" w:rsidRDefault="008D6E71" w:rsidP="008D6E71">
      <w:pPr>
        <w:pStyle w:val="Heading4"/>
      </w:pPr>
      <w:bookmarkStart w:id="5296" w:name="_Toc385672291"/>
      <w:bookmarkStart w:id="5297" w:name="_Toc393690408"/>
      <w:bookmarkStart w:id="5298" w:name="_Toc382291621"/>
      <w:bookmarkEnd w:id="5286"/>
      <w:bookmarkEnd w:id="5287"/>
      <w:bookmarkEnd w:id="5288"/>
      <w:bookmarkEnd w:id="5289"/>
      <w:bookmarkEnd w:id="5290"/>
      <w:bookmarkEnd w:id="5291"/>
      <w:bookmarkEnd w:id="5292"/>
      <w:bookmarkEnd w:id="5293"/>
      <w:r w:rsidRPr="00E77497">
        <w:t>Array.isArray ( arg )</w:t>
      </w:r>
    </w:p>
    <w:p w14:paraId="60C08555" w14:textId="77777777" w:rsidR="008D6E71" w:rsidRPr="00E77497" w:rsidRDefault="008D6E71" w:rsidP="008D6E71">
      <w:pPr>
        <w:pStyle w:val="normalbefore"/>
      </w:pPr>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w:t>
      </w:r>
    </w:p>
    <w:p w14:paraId="54C7FDE5" w14:textId="77777777" w:rsidR="008D6E71" w:rsidRPr="00E77497" w:rsidRDefault="008D6E71" w:rsidP="00613655">
      <w:pPr>
        <w:pStyle w:val="Alg4"/>
        <w:numPr>
          <w:ilvl w:val="0"/>
          <w:numId w:val="1227"/>
        </w:numPr>
      </w:pPr>
      <w:r w:rsidRPr="00E77497">
        <w:t>If Type(</w:t>
      </w:r>
      <w:r w:rsidRPr="00E77497">
        <w:rPr>
          <w:i/>
        </w:rPr>
        <w:t>arg</w:t>
      </w:r>
      <w:r w:rsidRPr="00E77497">
        <w:t xml:space="preserve">) is not Object, return </w:t>
      </w:r>
      <w:r w:rsidRPr="00E77497">
        <w:rPr>
          <w:b/>
        </w:rPr>
        <w:t>false</w:t>
      </w:r>
      <w:r w:rsidRPr="00E77497">
        <w:t>.</w:t>
      </w:r>
    </w:p>
    <w:p w14:paraId="1764293D" w14:textId="77777777" w:rsidR="008D6E71" w:rsidRPr="00E77497" w:rsidRDefault="008D6E71" w:rsidP="00613655">
      <w:pPr>
        <w:pStyle w:val="Alg4"/>
        <w:numPr>
          <w:ilvl w:val="0"/>
          <w:numId w:val="1227"/>
        </w:numPr>
      </w:pPr>
      <w:r w:rsidRPr="00E77497">
        <w:t xml:space="preserve">If </w:t>
      </w:r>
      <w:r w:rsidRPr="00E77497">
        <w:rPr>
          <w:i/>
        </w:rPr>
        <w:t xml:space="preserve">arg </w:t>
      </w:r>
      <w:r>
        <w:t>is an exotic Array object</w:t>
      </w:r>
      <w:r w:rsidRPr="00E77497">
        <w:t xml:space="preserve">, then return </w:t>
      </w:r>
      <w:r w:rsidRPr="00E77497">
        <w:rPr>
          <w:b/>
        </w:rPr>
        <w:t>true</w:t>
      </w:r>
      <w:r w:rsidRPr="00E77497">
        <w:t>.</w:t>
      </w:r>
    </w:p>
    <w:p w14:paraId="788EC3FA" w14:textId="77777777" w:rsidR="008D6E71" w:rsidRPr="00E77497" w:rsidRDefault="008D6E71" w:rsidP="00613655">
      <w:pPr>
        <w:pStyle w:val="Alg4"/>
        <w:numPr>
          <w:ilvl w:val="0"/>
          <w:numId w:val="1227"/>
        </w:numPr>
        <w:spacing w:after="120"/>
      </w:pPr>
      <w:r w:rsidRPr="00E77497">
        <w:t xml:space="preserve">Return </w:t>
      </w:r>
      <w:r w:rsidRPr="00E77497">
        <w:rPr>
          <w:b/>
        </w:rPr>
        <w:t>false</w:t>
      </w:r>
      <w:r w:rsidRPr="00E77497">
        <w:t>.</w:t>
      </w:r>
    </w:p>
    <w:p w14:paraId="18013E37" w14:textId="77777777" w:rsidR="008D6E71" w:rsidRPr="00E77497" w:rsidRDefault="008D6E71" w:rsidP="008D6E71">
      <w:pPr>
        <w:pStyle w:val="Heading4"/>
      </w:pPr>
      <w:bookmarkStart w:id="5299" w:name="_Toc385672292"/>
      <w:bookmarkStart w:id="5300" w:name="_Ref393609293"/>
      <w:bookmarkStart w:id="5301" w:name="_Toc393690409"/>
      <w:bookmarkStart w:id="5302" w:name="_Ref404502135"/>
      <w:bookmarkStart w:id="5303" w:name="_Ref424534233"/>
      <w:bookmarkStart w:id="5304" w:name="_Toc472818924"/>
      <w:bookmarkStart w:id="5305" w:name="_Toc235503502"/>
      <w:bookmarkStart w:id="5306" w:name="_Toc241509277"/>
      <w:bookmarkStart w:id="5307" w:name="_Toc244416764"/>
      <w:bookmarkStart w:id="5308" w:name="_Toc276631128"/>
      <w:bookmarkEnd w:id="5296"/>
      <w:bookmarkEnd w:id="5297"/>
      <w:r w:rsidRPr="00E77497">
        <w:t>Array.</w:t>
      </w:r>
      <w:r>
        <w:t>of</w:t>
      </w:r>
      <w:r w:rsidRPr="00E77497">
        <w:t xml:space="preserve"> ( </w:t>
      </w:r>
      <w:r>
        <w:t>...items</w:t>
      </w:r>
      <w:r w:rsidRPr="00E77497">
        <w:t xml:space="preserve"> )</w:t>
      </w:r>
    </w:p>
    <w:p w14:paraId="02BC8925" w14:textId="77777777" w:rsidR="008D6E71" w:rsidRPr="00E77497" w:rsidRDefault="008D6E71" w:rsidP="008D6E71">
      <w:pPr>
        <w:pStyle w:val="normalbefore"/>
      </w:pPr>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14:paraId="15E5F6A8" w14:textId="77777777" w:rsidR="008D6E71" w:rsidRPr="00E77497" w:rsidRDefault="008D6E71" w:rsidP="00613655">
      <w:pPr>
        <w:pStyle w:val="Alg4"/>
        <w:numPr>
          <w:ilvl w:val="0"/>
          <w:numId w:val="1228"/>
        </w:numPr>
      </w:pPr>
      <w:r w:rsidRPr="00E77497">
        <w:t xml:space="preserve">Let </w:t>
      </w:r>
      <w:r w:rsidRPr="00E77497">
        <w:rPr>
          <w:i/>
        </w:rPr>
        <w:t>lenValue</w:t>
      </w:r>
      <w:r w:rsidRPr="00E77497">
        <w:t xml:space="preserve"> be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323456F0" w14:textId="77777777" w:rsidR="008D6E71" w:rsidRPr="00E77497" w:rsidRDefault="008D6E71" w:rsidP="00613655">
      <w:pPr>
        <w:pStyle w:val="Alg4"/>
        <w:numPr>
          <w:ilvl w:val="0"/>
          <w:numId w:val="1228"/>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1CF7FFBE" w14:textId="77777777" w:rsidR="008D6E71" w:rsidRDefault="008D6E71" w:rsidP="00613655">
      <w:pPr>
        <w:pStyle w:val="Alg4"/>
        <w:numPr>
          <w:ilvl w:val="0"/>
          <w:numId w:val="1228"/>
        </w:numPr>
      </w:pPr>
      <w:r>
        <w:t xml:space="preserve">Let </w:t>
      </w:r>
      <w:r w:rsidRPr="004403FF">
        <w:rPr>
          <w:i/>
        </w:rPr>
        <w:t>C</w:t>
      </w:r>
      <w:r>
        <w:t xml:space="preserve"> be the </w:t>
      </w:r>
      <w:r w:rsidRPr="00E77497">
        <w:rPr>
          <w:b/>
        </w:rPr>
        <w:t xml:space="preserve">this </w:t>
      </w:r>
      <w:r>
        <w:t>value.</w:t>
      </w:r>
    </w:p>
    <w:p w14:paraId="711AEB98" w14:textId="77777777" w:rsidR="008D6E71" w:rsidRDefault="008D6E71" w:rsidP="00613655">
      <w:pPr>
        <w:pStyle w:val="Alg4"/>
        <w:numPr>
          <w:ilvl w:val="0"/>
          <w:numId w:val="1228"/>
        </w:numPr>
      </w:pPr>
      <w:r>
        <w:t>If IsConstructor(</w:t>
      </w:r>
      <w:r w:rsidRPr="00924A5A">
        <w:rPr>
          <w:i/>
        </w:rPr>
        <w:t>C</w:t>
      </w:r>
      <w:r>
        <w:t xml:space="preserve">) is </w:t>
      </w:r>
      <w:r w:rsidRPr="00924A5A">
        <w:rPr>
          <w:b/>
        </w:rPr>
        <w:t>true</w:t>
      </w:r>
      <w:r>
        <w:t>, then</w:t>
      </w:r>
    </w:p>
    <w:p w14:paraId="30CD22AD" w14:textId="77777777" w:rsidR="008D6E71" w:rsidRDefault="008D6E71" w:rsidP="00613655">
      <w:pPr>
        <w:pStyle w:val="Alg4"/>
        <w:numPr>
          <w:ilvl w:val="1"/>
          <w:numId w:val="1228"/>
        </w:numPr>
      </w:pPr>
      <w:r w:rsidRPr="00E77497">
        <w:t xml:space="preserve">Let </w:t>
      </w:r>
      <w:r>
        <w:rPr>
          <w:i/>
        </w:rPr>
        <w:t>A</w:t>
      </w:r>
      <w:r w:rsidDel="00F75B67">
        <w:rPr>
          <w:i/>
        </w:rPr>
        <w:t xml:space="preserve"> </w:t>
      </w:r>
      <w:r w:rsidRPr="00E77497">
        <w:t xml:space="preserve">be </w:t>
      </w:r>
      <w:r>
        <w:t xml:space="preserve">the result of calling the [[Construct]] internal method of </w:t>
      </w:r>
      <w:r w:rsidRPr="00924A5A">
        <w:rPr>
          <w:i/>
        </w:rPr>
        <w:t>C</w:t>
      </w:r>
      <w:r>
        <w:t xml:space="preserve"> </w:t>
      </w:r>
      <w:commentRangeStart w:id="5309"/>
      <w:r>
        <w:t xml:space="preserve">with an argument list containing the single item </w:t>
      </w:r>
      <w:r w:rsidRPr="001F4648">
        <w:rPr>
          <w:i/>
        </w:rPr>
        <w:t>len</w:t>
      </w:r>
      <w:r>
        <w:t>.</w:t>
      </w:r>
      <w:commentRangeEnd w:id="5309"/>
      <w:r>
        <w:rPr>
          <w:rStyle w:val="CommentReference"/>
          <w:rFonts w:ascii="Arial" w:eastAsia="MS Mincho" w:hAnsi="Arial"/>
          <w:spacing w:val="0"/>
          <w:lang w:eastAsia="ja-JP"/>
        </w:rPr>
        <w:commentReference w:id="5309"/>
      </w:r>
    </w:p>
    <w:p w14:paraId="48B81572" w14:textId="77777777" w:rsidR="008D6E71" w:rsidRDefault="008D6E71" w:rsidP="00613655">
      <w:pPr>
        <w:pStyle w:val="Alg4"/>
        <w:numPr>
          <w:ilvl w:val="0"/>
          <w:numId w:val="1228"/>
        </w:numPr>
      </w:pPr>
      <w:r>
        <w:t>Else,</w:t>
      </w:r>
    </w:p>
    <w:p w14:paraId="591BA502" w14:textId="77777777" w:rsidR="008D6E71" w:rsidRPr="00E77497" w:rsidRDefault="008D6E71" w:rsidP="00613655">
      <w:pPr>
        <w:pStyle w:val="Alg4"/>
        <w:numPr>
          <w:ilvl w:val="1"/>
          <w:numId w:val="1228"/>
        </w:numPr>
      </w:pPr>
      <w:r w:rsidRPr="00E77497">
        <w:t xml:space="preserve">Let </w:t>
      </w:r>
      <w:r w:rsidRPr="00E77497">
        <w:rPr>
          <w:i/>
        </w:rPr>
        <w:t>A</w:t>
      </w:r>
      <w:r w:rsidRPr="00E77497">
        <w:t xml:space="preserve"> be </w:t>
      </w:r>
      <w:r>
        <w:t>ArrayCreate(</w:t>
      </w:r>
      <w:r w:rsidRPr="00E77497">
        <w:rPr>
          <w:i/>
        </w:rPr>
        <w:t>len</w:t>
      </w:r>
      <w:r w:rsidRPr="00E77497">
        <w:t>).</w:t>
      </w:r>
    </w:p>
    <w:p w14:paraId="14961B77" w14:textId="77777777" w:rsidR="008D6E71" w:rsidRDefault="008D6E71" w:rsidP="00613655">
      <w:pPr>
        <w:pStyle w:val="Alg4"/>
        <w:numPr>
          <w:ilvl w:val="0"/>
          <w:numId w:val="1228"/>
        </w:numPr>
      </w:pPr>
      <w:r>
        <w:t>ReturnIfAbrupt(</w:t>
      </w:r>
      <w:r>
        <w:rPr>
          <w:i/>
        </w:rPr>
        <w:t>A</w:t>
      </w:r>
      <w:r>
        <w:t>).</w:t>
      </w:r>
    </w:p>
    <w:p w14:paraId="5DA8609F" w14:textId="77777777" w:rsidR="008D6E71" w:rsidRPr="00E77497" w:rsidRDefault="008D6E71" w:rsidP="00613655">
      <w:pPr>
        <w:pStyle w:val="Alg4"/>
        <w:numPr>
          <w:ilvl w:val="0"/>
          <w:numId w:val="1228"/>
        </w:numPr>
      </w:pPr>
      <w:r w:rsidRPr="00E77497">
        <w:t xml:space="preserve">Let </w:t>
      </w:r>
      <w:r w:rsidRPr="00E77497">
        <w:rPr>
          <w:i/>
        </w:rPr>
        <w:t>k</w:t>
      </w:r>
      <w:r w:rsidRPr="00E77497">
        <w:t xml:space="preserve"> be 0.</w:t>
      </w:r>
    </w:p>
    <w:p w14:paraId="1F8F9D0A" w14:textId="77777777" w:rsidR="008D6E71" w:rsidRPr="00E77497" w:rsidRDefault="008D6E71" w:rsidP="00613655">
      <w:pPr>
        <w:pStyle w:val="Alg4"/>
        <w:numPr>
          <w:ilvl w:val="0"/>
          <w:numId w:val="1228"/>
        </w:numPr>
      </w:pPr>
      <w:r w:rsidRPr="00E77497">
        <w:t xml:space="preserve">Repeat, while </w:t>
      </w:r>
      <w:r w:rsidRPr="00E77497">
        <w:rPr>
          <w:i/>
        </w:rPr>
        <w:t xml:space="preserve">k </w:t>
      </w:r>
      <w:r w:rsidRPr="00E77497">
        <w:t xml:space="preserve">&lt; </w:t>
      </w:r>
      <w:r w:rsidRPr="00E77497">
        <w:rPr>
          <w:i/>
        </w:rPr>
        <w:t>len</w:t>
      </w:r>
    </w:p>
    <w:p w14:paraId="638843F9" w14:textId="77777777" w:rsidR="008D6E71" w:rsidRPr="00E77497" w:rsidRDefault="008D6E71" w:rsidP="00613655">
      <w:pPr>
        <w:pStyle w:val="Alg4"/>
        <w:numPr>
          <w:ilvl w:val="1"/>
          <w:numId w:val="1228"/>
        </w:numPr>
      </w:pPr>
      <w:r w:rsidRPr="00E77497">
        <w:t xml:space="preserve">Let </w:t>
      </w:r>
      <w:r w:rsidRPr="00E77497">
        <w:rPr>
          <w:i/>
        </w:rPr>
        <w:t>Pk</w:t>
      </w:r>
      <w:r w:rsidRPr="00E77497">
        <w:t xml:space="preserve"> be ToString(</w:t>
      </w:r>
      <w:r w:rsidRPr="00E77497">
        <w:rPr>
          <w:i/>
        </w:rPr>
        <w:t>k</w:t>
      </w:r>
      <w:r w:rsidRPr="00E77497">
        <w:t>).</w:t>
      </w:r>
    </w:p>
    <w:p w14:paraId="7DA4A243" w14:textId="77777777" w:rsidR="008D6E71" w:rsidRPr="00E77497" w:rsidRDefault="008D6E71" w:rsidP="00613655">
      <w:pPr>
        <w:pStyle w:val="Alg4"/>
        <w:numPr>
          <w:ilvl w:val="1"/>
          <w:numId w:val="1228"/>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2FF1D961" w14:textId="77777777" w:rsidR="008D6E71" w:rsidRPr="00E77497" w:rsidRDefault="008D6E71" w:rsidP="00613655">
      <w:pPr>
        <w:pStyle w:val="Alg4"/>
        <w:numPr>
          <w:ilvl w:val="1"/>
          <w:numId w:val="1228"/>
        </w:numPr>
      </w:pPr>
      <w:r>
        <w:t xml:space="preserve">Let </w:t>
      </w:r>
      <w:r w:rsidRPr="00E1304F">
        <w:rPr>
          <w:i/>
        </w:rPr>
        <w:t>define</w:t>
      </w:r>
      <w:r>
        <w:rPr>
          <w:i/>
        </w:rPr>
        <w:t>Status</w:t>
      </w:r>
      <w:r>
        <w:t xml:space="preserve"> be CreateDataPropertyOrThrow(</w:t>
      </w:r>
      <w:r w:rsidRPr="00E77497">
        <w:rPr>
          <w:i/>
        </w:rPr>
        <w:t>A</w:t>
      </w:r>
      <w:r>
        <w:t>,</w:t>
      </w:r>
      <w:r w:rsidRPr="00E77497">
        <w:rPr>
          <w:i/>
        </w:rPr>
        <w:t>Pk</w:t>
      </w:r>
      <w:r w:rsidRPr="00E77497">
        <w:t xml:space="preserve">, </w:t>
      </w:r>
      <w:r>
        <w:rPr>
          <w:i/>
        </w:rPr>
        <w:t>kValue</w:t>
      </w:r>
      <w:r>
        <w:t>.[[value]])</w:t>
      </w:r>
      <w:r w:rsidRPr="00E77497">
        <w:t>.</w:t>
      </w:r>
    </w:p>
    <w:p w14:paraId="6C2D2D96" w14:textId="77777777" w:rsidR="008D6E71" w:rsidRPr="00E77497" w:rsidRDefault="008D6E71" w:rsidP="00613655">
      <w:pPr>
        <w:pStyle w:val="Alg4"/>
        <w:numPr>
          <w:ilvl w:val="1"/>
          <w:numId w:val="1228"/>
        </w:numPr>
      </w:pPr>
      <w:r>
        <w:t>ReturnIfAbrupt(</w:t>
      </w:r>
      <w:r w:rsidRPr="00E1304F">
        <w:rPr>
          <w:i/>
        </w:rPr>
        <w:t>define</w:t>
      </w:r>
      <w:r>
        <w:rPr>
          <w:i/>
        </w:rPr>
        <w:t>Status</w:t>
      </w:r>
      <w:r>
        <w:t>).</w:t>
      </w:r>
    </w:p>
    <w:p w14:paraId="1C3ABB0C" w14:textId="77777777" w:rsidR="008D6E71" w:rsidRPr="00E77497" w:rsidRDefault="008D6E71" w:rsidP="00613655">
      <w:pPr>
        <w:pStyle w:val="Alg4"/>
        <w:numPr>
          <w:ilvl w:val="1"/>
          <w:numId w:val="1228"/>
        </w:numPr>
      </w:pPr>
      <w:r w:rsidRPr="00E77497">
        <w:t xml:space="preserve">Increase </w:t>
      </w:r>
      <w:r w:rsidRPr="00E77497">
        <w:rPr>
          <w:i/>
        </w:rPr>
        <w:t>k</w:t>
      </w:r>
      <w:r w:rsidRPr="00E77497">
        <w:t xml:space="preserve"> by 1.</w:t>
      </w:r>
    </w:p>
    <w:p w14:paraId="14267009" w14:textId="77777777" w:rsidR="008D6E71" w:rsidRPr="00E77497" w:rsidRDefault="008D6E71" w:rsidP="00613655">
      <w:pPr>
        <w:pStyle w:val="Alg4"/>
        <w:numPr>
          <w:ilvl w:val="0"/>
          <w:numId w:val="1228"/>
        </w:numPr>
      </w:pPr>
      <w:r>
        <w:t xml:space="preserve">Let </w:t>
      </w:r>
      <w:r w:rsidRPr="00924A5A">
        <w:rPr>
          <w:i/>
        </w:rPr>
        <w:t>putStatus</w:t>
      </w:r>
      <w:r>
        <w:t xml:space="preserve"> be </w:t>
      </w:r>
      <w:r w:rsidRPr="00E77497">
        <w:t>Put</w:t>
      </w:r>
      <w:r>
        <w:t>(</w:t>
      </w:r>
      <w:r>
        <w:rPr>
          <w:i/>
        </w:rPr>
        <w:t>A</w:t>
      </w:r>
      <w:r>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Pr>
          <w:bCs/>
        </w:rPr>
        <w:t>)</w:t>
      </w:r>
      <w:r w:rsidRPr="00E77497">
        <w:t>.</w:t>
      </w:r>
    </w:p>
    <w:p w14:paraId="21A4D759" w14:textId="77777777" w:rsidR="008D6E71" w:rsidRPr="00E77497" w:rsidRDefault="008D6E71" w:rsidP="00613655">
      <w:pPr>
        <w:pStyle w:val="Alg4"/>
        <w:numPr>
          <w:ilvl w:val="0"/>
          <w:numId w:val="1228"/>
        </w:numPr>
      </w:pPr>
      <w:r>
        <w:t>ReturnIfAbrupt(</w:t>
      </w:r>
      <w:r>
        <w:rPr>
          <w:i/>
        </w:rPr>
        <w:t>putStatus</w:t>
      </w:r>
      <w:r>
        <w:t>).</w:t>
      </w:r>
    </w:p>
    <w:p w14:paraId="4BE62F26" w14:textId="77777777" w:rsidR="008D6E71" w:rsidRPr="00E77497" w:rsidRDefault="008D6E71" w:rsidP="00613655">
      <w:pPr>
        <w:pStyle w:val="Alg4"/>
        <w:numPr>
          <w:ilvl w:val="0"/>
          <w:numId w:val="1228"/>
        </w:numPr>
        <w:spacing w:after="120"/>
      </w:pPr>
      <w:r w:rsidRPr="00E77497">
        <w:t xml:space="preserve">Return </w:t>
      </w:r>
      <w:r w:rsidRPr="00CC55C8">
        <w:rPr>
          <w:bCs/>
          <w:i/>
        </w:rPr>
        <w:t>A</w:t>
      </w:r>
      <w:r w:rsidRPr="00E77497">
        <w:t>.</w:t>
      </w:r>
    </w:p>
    <w:p w14:paraId="58AB9906" w14:textId="77777777" w:rsidR="008D6E71" w:rsidRPr="00E77497" w:rsidRDefault="008D6E71" w:rsidP="008D6E71">
      <w:r w:rsidRPr="00E77497">
        <w:lastRenderedPageBreak/>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4A1A5B50" w14:textId="77777777" w:rsidR="008D6E71" w:rsidRDefault="008D6E71" w:rsidP="008D6E71">
      <w:pPr>
        <w:pStyle w:val="Note"/>
      </w:pPr>
      <w:r>
        <w:t>NOTE 1</w:t>
      </w:r>
      <w:r>
        <w:tab/>
        <w:t xml:space="preserve">The </w:t>
      </w:r>
      <w:r w:rsidRPr="000F607A">
        <w:rPr>
          <w:rFonts w:ascii="Times New Roman" w:hAnsi="Times New Roman"/>
          <w:i/>
        </w:rPr>
        <w:t>items</w:t>
      </w:r>
      <w:r>
        <w:t xml:space="preserve"> argument is assumed to be a well-formed rest argument value. </w:t>
      </w:r>
    </w:p>
    <w:p w14:paraId="702DE79F" w14:textId="77777777" w:rsidR="008D6E71" w:rsidRPr="00E77497" w:rsidRDefault="008D6E71" w:rsidP="008D6E71">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p>
    <w:p w14:paraId="2C1BBD9E" w14:textId="77777777" w:rsidR="008D6E71" w:rsidRPr="00E77497" w:rsidRDefault="008D6E71" w:rsidP="008D6E71">
      <w:pPr>
        <w:pStyle w:val="Heading4"/>
      </w:pPr>
      <w:r w:rsidRPr="00E77497">
        <w:t>Array.prototype</w:t>
      </w:r>
    </w:p>
    <w:p w14:paraId="3F461DCE" w14:textId="77777777" w:rsidR="008D6E71" w:rsidRPr="00E77497" w:rsidRDefault="008D6E71" w:rsidP="008D6E71">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fldChar w:fldCharType="begin"/>
      </w:r>
      <w:r>
        <w:instrText xml:space="preserve"> REF _Ref366080012 \r \h </w:instrText>
      </w:r>
      <w:r>
        <w:fldChar w:fldCharType="separate"/>
      </w:r>
      <w:r w:rsidR="00281431">
        <w:t>22.1.3</w:t>
      </w:r>
      <w:r>
        <w:fldChar w:fldCharType="end"/>
      </w:r>
      <w:r w:rsidRPr="00E77497">
        <w:t>).</w:t>
      </w:r>
    </w:p>
    <w:p w14:paraId="7FF245A5" w14:textId="77777777" w:rsidR="008D6E71" w:rsidRPr="00E77497" w:rsidRDefault="008D6E71" w:rsidP="008D6E7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C66B4AB" w14:textId="77777777" w:rsidR="008D6E71" w:rsidRPr="00A67AF2" w:rsidRDefault="008D6E71" w:rsidP="008D6E71">
      <w:pPr>
        <w:pStyle w:val="Heading4"/>
      </w:pPr>
      <w:r>
        <w:t>Array[ @@create ]</w:t>
      </w:r>
      <w:r w:rsidRPr="00A67AF2">
        <w:t xml:space="preserve"> (</w:t>
      </w:r>
      <w:r>
        <w:t xml:space="preserve"> </w:t>
      </w:r>
      <w:r w:rsidRPr="00A67AF2">
        <w:t>)</w:t>
      </w:r>
    </w:p>
    <w:p w14:paraId="5B2DC2FC" w14:textId="77777777" w:rsidR="008D6E71" w:rsidRPr="00E77497" w:rsidRDefault="008D6E71" w:rsidP="008D6E71">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059E269A" w14:textId="77777777" w:rsidR="008D6E71" w:rsidRDefault="008D6E71" w:rsidP="00613655">
      <w:pPr>
        <w:pStyle w:val="Alg4"/>
        <w:numPr>
          <w:ilvl w:val="0"/>
          <w:numId w:val="1277"/>
        </w:numPr>
      </w:pPr>
      <w:r>
        <w:t xml:space="preserve">Let </w:t>
      </w:r>
      <w:r>
        <w:rPr>
          <w:i/>
          <w:iCs/>
        </w:rPr>
        <w:t>F</w:t>
      </w:r>
      <w:r>
        <w:t xml:space="preserve"> be the </w:t>
      </w:r>
      <w:r w:rsidRPr="00424369">
        <w:rPr>
          <w:b/>
          <w:bCs/>
        </w:rPr>
        <w:t>this</w:t>
      </w:r>
      <w:r>
        <w:t xml:space="preserve"> value.</w:t>
      </w:r>
    </w:p>
    <w:p w14:paraId="1F3B8863" w14:textId="77777777" w:rsidR="008D6E71" w:rsidRPr="00076B9E" w:rsidRDefault="008D6E71" w:rsidP="00613655">
      <w:pPr>
        <w:pStyle w:val="Alg4"/>
        <w:numPr>
          <w:ilvl w:val="0"/>
          <w:numId w:val="1277"/>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49EBF869" w14:textId="77777777" w:rsidR="008D6E71" w:rsidRDefault="008D6E71" w:rsidP="00613655">
      <w:pPr>
        <w:pStyle w:val="Alg4"/>
        <w:numPr>
          <w:ilvl w:val="0"/>
          <w:numId w:val="1277"/>
        </w:numPr>
      </w:pPr>
      <w:r>
        <w:t>ReturnIfAbrupt(</w:t>
      </w:r>
      <w:r w:rsidRPr="00E77497">
        <w:rPr>
          <w:i/>
        </w:rPr>
        <w:t>proto</w:t>
      </w:r>
      <w:r>
        <w:t>).</w:t>
      </w:r>
    </w:p>
    <w:p w14:paraId="7CA5A1B1" w14:textId="77777777" w:rsidR="008D6E71" w:rsidRPr="00E77497" w:rsidRDefault="008D6E71" w:rsidP="00613655">
      <w:pPr>
        <w:pStyle w:val="Alg4"/>
        <w:numPr>
          <w:ilvl w:val="0"/>
          <w:numId w:val="1277"/>
        </w:numPr>
      </w:pPr>
      <w:r>
        <w:t xml:space="preserve">Let </w:t>
      </w:r>
      <w:r>
        <w:rPr>
          <w:i/>
          <w:iCs/>
        </w:rPr>
        <w:t>obj</w:t>
      </w:r>
      <w:r>
        <w:t xml:space="preserve"> be</w:t>
      </w:r>
      <w:r w:rsidRPr="00E77497">
        <w:t xml:space="preserve"> </w:t>
      </w:r>
      <w:r>
        <w:rPr>
          <w:iCs/>
        </w:rPr>
        <w:t>Array</w:t>
      </w:r>
      <w:r w:rsidRPr="004C6606">
        <w:rPr>
          <w:iCs/>
        </w:rPr>
        <w:t>Create</w:t>
      </w:r>
      <w:r>
        <w:rPr>
          <w:iCs/>
        </w:rPr>
        <w:t>(</w:t>
      </w:r>
      <w:r w:rsidRPr="00144CA9">
        <w:rPr>
          <w:b/>
          <w:bCs/>
          <w:iCs/>
        </w:rPr>
        <w:t>undefined</w:t>
      </w:r>
      <w:r>
        <w:rPr>
          <w:bCs/>
          <w:iCs/>
        </w:rPr>
        <w:t>,</w:t>
      </w:r>
      <w:r>
        <w:rPr>
          <w:iCs/>
        </w:rPr>
        <w:t xml:space="preserve"> </w:t>
      </w:r>
      <w:r>
        <w:rPr>
          <w:i/>
          <w:iCs/>
        </w:rPr>
        <w:t>proto</w:t>
      </w:r>
      <w:r>
        <w:rPr>
          <w:iCs/>
        </w:rPr>
        <w:t>)</w:t>
      </w:r>
      <w:r w:rsidRPr="00E77497">
        <w:t>.</w:t>
      </w:r>
    </w:p>
    <w:p w14:paraId="7939036D" w14:textId="77777777" w:rsidR="008D6E71" w:rsidRPr="00E77497" w:rsidRDefault="008D6E71" w:rsidP="00613655">
      <w:pPr>
        <w:pStyle w:val="Alg4"/>
        <w:numPr>
          <w:ilvl w:val="0"/>
          <w:numId w:val="1277"/>
        </w:numPr>
      </w:pPr>
      <w:r w:rsidRPr="00E77497">
        <w:t xml:space="preserve">Return </w:t>
      </w:r>
      <w:r w:rsidRPr="00E77497">
        <w:rPr>
          <w:i/>
        </w:rPr>
        <w:t>obj</w:t>
      </w:r>
      <w:r w:rsidRPr="00E77497">
        <w:t>.</w:t>
      </w:r>
    </w:p>
    <w:p w14:paraId="1B455DD1" w14:textId="77777777" w:rsidR="008D6E71" w:rsidRPr="00E77497" w:rsidRDefault="008D6E71" w:rsidP="008D6E71">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F2CE016" w14:textId="77777777" w:rsidR="008D6E71" w:rsidRDefault="008D6E71" w:rsidP="008D6E7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079D7893" w14:textId="77777777" w:rsidR="008D6E71" w:rsidRPr="00E77497" w:rsidRDefault="008D6E71" w:rsidP="008D6E71">
      <w:pPr>
        <w:pStyle w:val="Note"/>
      </w:pPr>
      <w:r>
        <w:t>NOTE 1</w:t>
      </w:r>
      <w:r>
        <w:tab/>
        <w:t xml:space="preserve">Passing </w:t>
      </w:r>
      <w:r w:rsidRPr="009A53FA">
        <w:rPr>
          <w:rFonts w:ascii="Times New Roman" w:hAnsi="Times New Roman"/>
          <w:b/>
          <w:bCs/>
        </w:rPr>
        <w:t>undefined</w:t>
      </w:r>
      <w:r>
        <w:t xml:space="preserve"> as the first argument to </w:t>
      </w:r>
      <w:r w:rsidRPr="009A53FA">
        <w:rPr>
          <w:rFonts w:ascii="Times New Roman" w:hAnsi="Times New Roman"/>
        </w:rPr>
        <w:t>ArrayCreate</w:t>
      </w:r>
      <w:r>
        <w:t xml:space="preserve"> causes the [[Array</w:t>
      </w:r>
      <w:r w:rsidRPr="00C36B1B">
        <w:t>InitialisationState</w:t>
      </w:r>
      <w:r>
        <w:t xml:space="preserve">]] internal slot of the array to be initially assigned the value </w:t>
      </w:r>
      <w:r>
        <w:rPr>
          <w:rFonts w:ascii="Times New Roman" w:hAnsi="Times New Roman"/>
          <w:b/>
          <w:bCs/>
        </w:rPr>
        <w:t>false</w:t>
      </w:r>
      <w:r>
        <w:rPr>
          <w:rFonts w:ascii="Times New Roman" w:hAnsi="Times New Roman"/>
        </w:rPr>
        <w:t>.</w:t>
      </w:r>
      <w:r>
        <w:t xml:space="preserve"> This is a flag used to indicate that the instance has not yet been initiallized by the </w:t>
      </w:r>
      <w:r w:rsidRPr="009A53FA">
        <w:rPr>
          <w:rFonts w:ascii="Courier New" w:hAnsi="Courier New" w:cs="Courier New"/>
          <w:b/>
          <w:bCs/>
        </w:rPr>
        <w:t>Array</w:t>
      </w:r>
      <w:r>
        <w:t xml:space="preserve"> constructor. This flag value is never directly exposed to ECMAScript code; hence implementations may choose to encode the flag in any unobservable manner. </w:t>
      </w:r>
    </w:p>
    <w:p w14:paraId="3F2744F1" w14:textId="77777777" w:rsidR="008D6E71" w:rsidRPr="00E77497" w:rsidRDefault="008D6E71" w:rsidP="008D6E71">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14:paraId="608CAB77" w14:textId="77777777" w:rsidR="008D6E71" w:rsidRPr="00E77497" w:rsidRDefault="008D6E71" w:rsidP="008D6E71">
      <w:pPr>
        <w:pStyle w:val="Heading3"/>
      </w:pPr>
      <w:bookmarkStart w:id="5310" w:name="_Ref366080012"/>
      <w:bookmarkStart w:id="5311" w:name="_Ref366135831"/>
      <w:bookmarkStart w:id="5312" w:name="_Toc370745865"/>
      <w:bookmarkStart w:id="5313" w:name="_Toc384481445"/>
      <w:r w:rsidRPr="00E77497">
        <w:t>Properties of the Array Prototype Object</w:t>
      </w:r>
      <w:bookmarkEnd w:id="5310"/>
      <w:bookmarkEnd w:id="5311"/>
      <w:bookmarkEnd w:id="5312"/>
      <w:bookmarkEnd w:id="5313"/>
    </w:p>
    <w:bookmarkEnd w:id="5298"/>
    <w:bookmarkEnd w:id="5299"/>
    <w:bookmarkEnd w:id="5300"/>
    <w:bookmarkEnd w:id="5301"/>
    <w:bookmarkEnd w:id="5302"/>
    <w:bookmarkEnd w:id="5303"/>
    <w:bookmarkEnd w:id="5304"/>
    <w:bookmarkEnd w:id="5305"/>
    <w:bookmarkEnd w:id="5306"/>
    <w:bookmarkEnd w:id="5307"/>
    <w:bookmarkEnd w:id="5308"/>
    <w:p w14:paraId="0F9ACCE0" w14:textId="77777777" w:rsidR="008D6E71" w:rsidRPr="00E77497" w:rsidRDefault="008D6E71" w:rsidP="008D6E71">
      <w:r w:rsidRPr="00E77497">
        <w:t xml:space="preserve">The value of the [[Prototype]] </w:t>
      </w:r>
      <w:r>
        <w:t>internal slot</w:t>
      </w:r>
      <w:r w:rsidRPr="00E77497">
        <w:t xml:space="preserve"> of the Array prototype object is the </w:t>
      </w:r>
      <w:r>
        <w:t>intrinsic object %ObjectPrototype%</w:t>
      </w:r>
      <w:r w:rsidRPr="00E77497">
        <w:t>.</w:t>
      </w:r>
    </w:p>
    <w:p w14:paraId="40B25C48" w14:textId="77777777" w:rsidR="008D6E71" w:rsidRPr="00E77497" w:rsidRDefault="008D6E71" w:rsidP="008D6E71">
      <w:r w:rsidRPr="00E77497">
        <w:t xml:space="preserve">The Array prototype object is itself an </w:t>
      </w:r>
      <w:r>
        <w:t>ordinary object. It is not an Array instance and does not have</w:t>
      </w:r>
      <w:r w:rsidRPr="00E77497">
        <w:t xml:space="preserve"> a </w:t>
      </w:r>
      <w:r w:rsidRPr="00E77497">
        <w:rPr>
          <w:rFonts w:ascii="Courier New" w:hAnsi="Courier New"/>
          <w:b/>
        </w:rPr>
        <w:t>length</w:t>
      </w:r>
      <w:r w:rsidRPr="00E77497">
        <w:t xml:space="preserve"> property .</w:t>
      </w:r>
    </w:p>
    <w:p w14:paraId="158B04C2" w14:textId="77777777" w:rsidR="008D6E71" w:rsidRPr="00E77497" w:rsidRDefault="008D6E71" w:rsidP="008D6E71">
      <w:pPr>
        <w:pStyle w:val="Note"/>
      </w:pPr>
      <w:bookmarkStart w:id="5314"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5315" w:name="_Toc393690410"/>
    </w:p>
    <w:p w14:paraId="11424EB6" w14:textId="77777777" w:rsidR="008D6E71" w:rsidRDefault="008D6E71" w:rsidP="008D6E71">
      <w:pPr>
        <w:pStyle w:val="Heading4"/>
      </w:pPr>
      <w:r w:rsidRPr="00725085">
        <w:t xml:space="preserve">Array.prototype.concat ( </w:t>
      </w:r>
      <w:r>
        <w:t>...arguments</w:t>
      </w:r>
      <w:r w:rsidRPr="00725085">
        <w:t xml:space="preserve"> )</w:t>
      </w:r>
    </w:p>
    <w:p w14:paraId="37D2537D" w14:textId="77777777" w:rsidR="008D6E71" w:rsidRPr="00E77497" w:rsidRDefault="008D6E71" w:rsidP="008D6E71">
      <w:r w:rsidRPr="00E77497">
        <w:t xml:space="preserve">When the </w:t>
      </w:r>
      <w:r w:rsidRPr="00E77497">
        <w:rPr>
          <w:rFonts w:ascii="Courier New" w:hAnsi="Courier New"/>
          <w:b/>
        </w:rPr>
        <w:t>concat</w:t>
      </w:r>
      <w:r w:rsidRPr="00E77497">
        <w:t xml:space="preserve"> method is called with zero or more arguments, it returns an array containing the array elements of the object followed by the array elements of each argument in order.</w:t>
      </w:r>
    </w:p>
    <w:p w14:paraId="1AD9C52B" w14:textId="77777777" w:rsidR="008D6E71" w:rsidRPr="00E77497" w:rsidRDefault="008D6E71" w:rsidP="008D6E71">
      <w:pPr>
        <w:pStyle w:val="normalbefore"/>
      </w:pPr>
      <w:r w:rsidRPr="00E77497">
        <w:lastRenderedPageBreak/>
        <w:t>The following steps are taken:</w:t>
      </w:r>
    </w:p>
    <w:p w14:paraId="2F6DC589" w14:textId="77777777" w:rsidR="008D6E71" w:rsidRPr="00E77497" w:rsidRDefault="008D6E71" w:rsidP="00613655">
      <w:pPr>
        <w:pStyle w:val="Alg4"/>
        <w:numPr>
          <w:ilvl w:val="0"/>
          <w:numId w:val="122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13FD41D" w14:textId="77777777" w:rsidR="008D6E71" w:rsidRDefault="008D6E71" w:rsidP="00613655">
      <w:pPr>
        <w:pStyle w:val="Alg4"/>
        <w:numPr>
          <w:ilvl w:val="0"/>
          <w:numId w:val="1221"/>
        </w:numPr>
      </w:pPr>
      <w:r>
        <w:t>ReturnIfAbrupt(</w:t>
      </w:r>
      <w:r>
        <w:rPr>
          <w:i/>
        </w:rPr>
        <w:t>O</w:t>
      </w:r>
      <w:r>
        <w:t>).</w:t>
      </w:r>
    </w:p>
    <w:p w14:paraId="28B930FB" w14:textId="77777777" w:rsidR="008D6E71" w:rsidRDefault="008D6E71" w:rsidP="00613655">
      <w:pPr>
        <w:pStyle w:val="Alg4"/>
        <w:numPr>
          <w:ilvl w:val="0"/>
          <w:numId w:val="1221"/>
        </w:numPr>
      </w:pPr>
      <w:r>
        <w:t xml:space="preserve">Let </w:t>
      </w:r>
      <w:r>
        <w:rPr>
          <w:i/>
          <w:iCs/>
        </w:rPr>
        <w:t>A</w:t>
      </w:r>
      <w:r>
        <w:t xml:space="preserve"> be </w:t>
      </w:r>
      <w:r>
        <w:rPr>
          <w:b/>
          <w:bCs/>
        </w:rPr>
        <w:t>undefined</w:t>
      </w:r>
      <w:r>
        <w:t>.</w:t>
      </w:r>
    </w:p>
    <w:p w14:paraId="6398DBDB" w14:textId="77777777" w:rsidR="008D6E71" w:rsidRDefault="008D6E71" w:rsidP="00613655">
      <w:pPr>
        <w:pStyle w:val="Alg4"/>
        <w:numPr>
          <w:ilvl w:val="0"/>
          <w:numId w:val="1221"/>
        </w:numPr>
      </w:pPr>
      <w:r>
        <w:t xml:space="preserve">If </w:t>
      </w:r>
      <w:r w:rsidRPr="00E77497">
        <w:rPr>
          <w:i/>
        </w:rPr>
        <w:t>O</w:t>
      </w:r>
      <w:r>
        <w:t xml:space="preserve"> is an</w:t>
      </w:r>
      <w:r w:rsidRPr="00E77497">
        <w:t xml:space="preserve"> </w:t>
      </w:r>
      <w:r>
        <w:t>exotic Array object, then</w:t>
      </w:r>
    </w:p>
    <w:p w14:paraId="7A37561E" w14:textId="77777777" w:rsidR="008D6E71" w:rsidRDefault="008D6E71" w:rsidP="00613655">
      <w:pPr>
        <w:pStyle w:val="Alg4"/>
        <w:numPr>
          <w:ilvl w:val="1"/>
          <w:numId w:val="122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37EFBCE0" w14:textId="77777777" w:rsidR="008D6E71" w:rsidRDefault="008D6E71" w:rsidP="00613655">
      <w:pPr>
        <w:pStyle w:val="Alg4"/>
        <w:numPr>
          <w:ilvl w:val="1"/>
          <w:numId w:val="1221"/>
        </w:numPr>
      </w:pPr>
      <w:r>
        <w:t>ReturnIfAbrupt(</w:t>
      </w:r>
      <w:r>
        <w:rPr>
          <w:i/>
        </w:rPr>
        <w:t>C</w:t>
      </w:r>
      <w:r>
        <w:t>).</w:t>
      </w:r>
    </w:p>
    <w:p w14:paraId="032DC082" w14:textId="77777777" w:rsidR="008D6E71" w:rsidRDefault="008D6E71" w:rsidP="00613655">
      <w:pPr>
        <w:pStyle w:val="Alg4"/>
        <w:numPr>
          <w:ilvl w:val="1"/>
          <w:numId w:val="1221"/>
        </w:numPr>
      </w:pPr>
      <w:r>
        <w:t>If IsConstructor(</w:t>
      </w:r>
      <w:r w:rsidRPr="00924A5A">
        <w:rPr>
          <w:i/>
        </w:rPr>
        <w:t>C</w:t>
      </w:r>
      <w:r>
        <w:t xml:space="preserve">) is </w:t>
      </w:r>
      <w:r w:rsidRPr="00924A5A">
        <w:rPr>
          <w:b/>
        </w:rPr>
        <w:t>true</w:t>
      </w:r>
      <w:r>
        <w:t>, then</w:t>
      </w:r>
    </w:p>
    <w:p w14:paraId="0D3EFA9F" w14:textId="77777777" w:rsidR="008D6E71" w:rsidRDefault="008D6E71" w:rsidP="00613655">
      <w:pPr>
        <w:pStyle w:val="Alg4"/>
        <w:numPr>
          <w:ilvl w:val="2"/>
          <w:numId w:val="1221"/>
        </w:numPr>
      </w:pPr>
      <w:r>
        <w:t xml:space="preserve">Let </w:t>
      </w:r>
      <w:r>
        <w:rPr>
          <w:i/>
        </w:rPr>
        <w:t>thisRealm</w:t>
      </w:r>
      <w:r>
        <w:t xml:space="preserve"> be the running</w:t>
      </w:r>
      <w:r w:rsidRPr="00E77497">
        <w:t xml:space="preserve"> </w:t>
      </w:r>
      <w:r>
        <w:t>execution context’s Realm.</w:t>
      </w:r>
    </w:p>
    <w:p w14:paraId="44214C81" w14:textId="77777777" w:rsidR="008D6E71" w:rsidRDefault="008D6E71" w:rsidP="00613655">
      <w:pPr>
        <w:pStyle w:val="Alg4"/>
        <w:numPr>
          <w:ilvl w:val="2"/>
          <w:numId w:val="1221"/>
        </w:numPr>
      </w:pPr>
      <w:r>
        <w:t xml:space="preserve">If </w:t>
      </w:r>
      <w:r>
        <w:rPr>
          <w:i/>
        </w:rPr>
        <w:t>thisRealm</w:t>
      </w:r>
      <w:r>
        <w:t xml:space="preserve"> and the value of </w:t>
      </w:r>
      <w:r>
        <w:rPr>
          <w:i/>
        </w:rPr>
        <w:t>C’s</w:t>
      </w:r>
      <w:r>
        <w:t xml:space="preserve"> [[Realm]] internal slot are the same value, then</w:t>
      </w:r>
    </w:p>
    <w:p w14:paraId="4C80B7D0" w14:textId="77777777" w:rsidR="008D6E71" w:rsidRDefault="008D6E71" w:rsidP="00613655">
      <w:pPr>
        <w:pStyle w:val="Alg4"/>
        <w:numPr>
          <w:ilvl w:val="3"/>
          <w:numId w:val="1221"/>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sidRPr="00190B40">
        <w:t>0</w:t>
      </w:r>
      <w:r>
        <w:rPr>
          <w:iCs/>
        </w:rPr>
        <w:t>)</w:t>
      </w:r>
      <w:r>
        <w:t>.</w:t>
      </w:r>
    </w:p>
    <w:p w14:paraId="011871A5" w14:textId="77777777" w:rsidR="008D6E71" w:rsidRDefault="008D6E71" w:rsidP="00613655">
      <w:pPr>
        <w:pStyle w:val="Alg4"/>
        <w:numPr>
          <w:ilvl w:val="0"/>
          <w:numId w:val="1221"/>
        </w:numPr>
      </w:pPr>
      <w:r>
        <w:t xml:space="preserve">If </w:t>
      </w:r>
      <w:r>
        <w:rPr>
          <w:i/>
          <w:iCs/>
        </w:rPr>
        <w:t>A</w:t>
      </w:r>
      <w:r>
        <w:t xml:space="preserve"> is </w:t>
      </w:r>
      <w:r>
        <w:rPr>
          <w:b/>
          <w:bCs/>
        </w:rPr>
        <w:t>undefined</w:t>
      </w:r>
      <w:r>
        <w:t>, then</w:t>
      </w:r>
    </w:p>
    <w:p w14:paraId="21CC7A92" w14:textId="77777777" w:rsidR="008D6E71" w:rsidRPr="00E77497" w:rsidRDefault="008D6E71" w:rsidP="00613655">
      <w:pPr>
        <w:pStyle w:val="Alg4"/>
        <w:numPr>
          <w:ilvl w:val="1"/>
          <w:numId w:val="1221"/>
        </w:numPr>
      </w:pPr>
      <w:r w:rsidRPr="00E77497">
        <w:t xml:space="preserve">Let </w:t>
      </w:r>
      <w:r w:rsidRPr="00E77497">
        <w:rPr>
          <w:i/>
        </w:rPr>
        <w:t>A</w:t>
      </w:r>
      <w:r w:rsidRPr="00E77497">
        <w:t xml:space="preserve"> be </w:t>
      </w:r>
      <w:r>
        <w:t>ArrayCreate(</w:t>
      </w:r>
      <w:r>
        <w:rPr>
          <w:iCs/>
        </w:rPr>
        <w:t>0)</w:t>
      </w:r>
      <w:r w:rsidRPr="00E77497">
        <w:t>.</w:t>
      </w:r>
    </w:p>
    <w:p w14:paraId="3C86EC49" w14:textId="77777777" w:rsidR="008D6E71" w:rsidRDefault="008D6E71" w:rsidP="00613655">
      <w:pPr>
        <w:pStyle w:val="Alg4"/>
        <w:numPr>
          <w:ilvl w:val="0"/>
          <w:numId w:val="1221"/>
        </w:numPr>
      </w:pPr>
      <w:r>
        <w:t>ReturnIfAbrupt(</w:t>
      </w:r>
      <w:r>
        <w:rPr>
          <w:i/>
        </w:rPr>
        <w:t>A</w:t>
      </w:r>
      <w:r>
        <w:t>).</w:t>
      </w:r>
    </w:p>
    <w:p w14:paraId="1F23892C" w14:textId="77777777" w:rsidR="008D6E71" w:rsidRPr="00E77497" w:rsidRDefault="008D6E71" w:rsidP="00613655">
      <w:pPr>
        <w:pStyle w:val="Alg4"/>
        <w:numPr>
          <w:ilvl w:val="0"/>
          <w:numId w:val="1221"/>
        </w:numPr>
      </w:pPr>
      <w:r w:rsidRPr="00E77497">
        <w:t xml:space="preserve">Let </w:t>
      </w:r>
      <w:r w:rsidRPr="00E77497">
        <w:rPr>
          <w:i/>
        </w:rPr>
        <w:t>n</w:t>
      </w:r>
      <w:r w:rsidRPr="00E77497">
        <w:t xml:space="preserve"> be 0.</w:t>
      </w:r>
    </w:p>
    <w:p w14:paraId="31521448" w14:textId="77777777" w:rsidR="008D6E71" w:rsidRPr="00E77497" w:rsidRDefault="008D6E71" w:rsidP="00613655">
      <w:pPr>
        <w:pStyle w:val="Alg4"/>
        <w:numPr>
          <w:ilvl w:val="0"/>
          <w:numId w:val="1221"/>
        </w:numPr>
      </w:pPr>
      <w:r w:rsidRPr="00E77497">
        <w:t xml:space="preserve">Let </w:t>
      </w:r>
      <w:r w:rsidRPr="00E77497">
        <w:rPr>
          <w:i/>
        </w:rPr>
        <w:t>items</w:t>
      </w:r>
      <w:r w:rsidRPr="00E77497">
        <w:t xml:space="preserve"> be a List whose first element is </w:t>
      </w:r>
      <w:r w:rsidRPr="00E77497">
        <w:rPr>
          <w:i/>
        </w:rPr>
        <w:t>O</w:t>
      </w:r>
      <w:r w:rsidRPr="00E77497">
        <w:t xml:space="preserve"> and whose subsequent elements are, in left to right order, the arguments that were passed to this function invocation.</w:t>
      </w:r>
    </w:p>
    <w:p w14:paraId="34E0E9F2" w14:textId="77777777" w:rsidR="008D6E71" w:rsidRPr="00E77497" w:rsidRDefault="008D6E71" w:rsidP="00613655">
      <w:pPr>
        <w:pStyle w:val="Alg4"/>
        <w:numPr>
          <w:ilvl w:val="0"/>
          <w:numId w:val="1221"/>
        </w:numPr>
      </w:pPr>
      <w:r w:rsidRPr="00E77497">
        <w:t xml:space="preserve">Repeat, while </w:t>
      </w:r>
      <w:r w:rsidRPr="00E77497">
        <w:rPr>
          <w:i/>
        </w:rPr>
        <w:t>items</w:t>
      </w:r>
      <w:r w:rsidRPr="00E77497">
        <w:t xml:space="preserve"> is not empty</w:t>
      </w:r>
    </w:p>
    <w:p w14:paraId="337BAFF2" w14:textId="77777777" w:rsidR="008D6E71" w:rsidRPr="00E77497" w:rsidRDefault="008D6E71" w:rsidP="00613655">
      <w:pPr>
        <w:pStyle w:val="Alg4"/>
        <w:numPr>
          <w:ilvl w:val="1"/>
          <w:numId w:val="122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2B19B83F" w14:textId="77777777" w:rsidR="008D6E71" w:rsidRDefault="008D6E71" w:rsidP="00613655">
      <w:pPr>
        <w:pStyle w:val="Alg4"/>
        <w:numPr>
          <w:ilvl w:val="1"/>
          <w:numId w:val="1221"/>
        </w:numPr>
      </w:pPr>
      <w:r>
        <w:t xml:space="preserve">Let </w:t>
      </w:r>
      <w:r>
        <w:rPr>
          <w:i/>
          <w:iCs/>
        </w:rPr>
        <w:t>spreadable</w:t>
      </w:r>
      <w:r>
        <w:t xml:space="preserve"> be IsConcatSpreadable(</w:t>
      </w:r>
      <w:r>
        <w:rPr>
          <w:i/>
          <w:iCs/>
        </w:rPr>
        <w:t>E</w:t>
      </w:r>
      <w:r>
        <w:t>).</w:t>
      </w:r>
    </w:p>
    <w:p w14:paraId="14BE20DB" w14:textId="77777777" w:rsidR="008D6E71" w:rsidRDefault="008D6E71" w:rsidP="00613655">
      <w:pPr>
        <w:pStyle w:val="Alg4"/>
        <w:numPr>
          <w:ilvl w:val="1"/>
          <w:numId w:val="1221"/>
        </w:numPr>
      </w:pPr>
      <w:r>
        <w:t>ReturnIfAbrupt(</w:t>
      </w:r>
      <w:r>
        <w:rPr>
          <w:i/>
          <w:iCs/>
        </w:rPr>
        <w:t>spreadable</w:t>
      </w:r>
      <w:r>
        <w:t>).</w:t>
      </w:r>
    </w:p>
    <w:p w14:paraId="5CFF2E79" w14:textId="77777777" w:rsidR="008D6E71" w:rsidRPr="00E77497" w:rsidRDefault="008D6E71" w:rsidP="00613655">
      <w:pPr>
        <w:pStyle w:val="Alg4"/>
        <w:numPr>
          <w:ilvl w:val="1"/>
          <w:numId w:val="122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14:paraId="44A6CBA5" w14:textId="77777777" w:rsidR="008D6E71" w:rsidRPr="00E77497" w:rsidRDefault="008D6E71" w:rsidP="00613655">
      <w:pPr>
        <w:pStyle w:val="Alg4"/>
        <w:numPr>
          <w:ilvl w:val="2"/>
          <w:numId w:val="1221"/>
        </w:numPr>
      </w:pPr>
      <w:r w:rsidRPr="00E77497">
        <w:t xml:space="preserve">Let </w:t>
      </w:r>
      <w:r w:rsidRPr="004C69CA">
        <w:rPr>
          <w:i/>
        </w:rPr>
        <w:t>k</w:t>
      </w:r>
      <w:r w:rsidRPr="00E77497">
        <w:t xml:space="preserve"> be 0.</w:t>
      </w:r>
    </w:p>
    <w:p w14:paraId="4DDF642A" w14:textId="77777777" w:rsidR="008D6E71" w:rsidRPr="00E77497" w:rsidRDefault="008D6E71" w:rsidP="00613655">
      <w:pPr>
        <w:pStyle w:val="Alg4"/>
        <w:numPr>
          <w:ilvl w:val="2"/>
          <w:numId w:val="1221"/>
        </w:numPr>
      </w:pPr>
      <w:r w:rsidRPr="00E77497">
        <w:t xml:space="preserve">Let </w:t>
      </w:r>
      <w:r w:rsidRPr="004C69CA">
        <w:rPr>
          <w:i/>
        </w:rPr>
        <w:t>lenVal</w:t>
      </w:r>
      <w:r w:rsidRPr="00E77497">
        <w:t xml:space="preserve"> be Get</w:t>
      </w:r>
      <w:r>
        <w:t>(</w:t>
      </w:r>
      <w:r w:rsidRPr="004C69CA">
        <w:rPr>
          <w:i/>
        </w:rPr>
        <w:t>E</w:t>
      </w:r>
      <w:r>
        <w:t>,</w:t>
      </w:r>
      <w:r w:rsidRPr="00E77497">
        <w:t xml:space="preserve"> </w:t>
      </w:r>
      <w:r w:rsidRPr="004C69CA">
        <w:rPr>
          <w:rFonts w:ascii="Courier New" w:hAnsi="Courier New"/>
          <w:b/>
        </w:rPr>
        <w:t>"length"</w:t>
      </w:r>
      <w:r w:rsidRPr="004C69CA">
        <w:t>)</w:t>
      </w:r>
      <w:r w:rsidRPr="00E77497">
        <w:t>.</w:t>
      </w:r>
    </w:p>
    <w:p w14:paraId="0E127654" w14:textId="77777777" w:rsidR="008D6E71" w:rsidRDefault="008D6E71" w:rsidP="00613655">
      <w:pPr>
        <w:pStyle w:val="Alg4"/>
        <w:numPr>
          <w:ilvl w:val="2"/>
          <w:numId w:val="1221"/>
        </w:numPr>
      </w:pPr>
      <w:r>
        <w:t xml:space="preserve">Let </w:t>
      </w:r>
      <w:r w:rsidRPr="004C69CA">
        <w:rPr>
          <w:i/>
          <w:iCs/>
        </w:rPr>
        <w:t>len</w:t>
      </w:r>
      <w:r>
        <w:t xml:space="preserve"> be </w:t>
      </w:r>
      <w:r w:rsidRPr="00E66725">
        <w:t>ToLength</w:t>
      </w:r>
      <w:r>
        <w:t>(</w:t>
      </w:r>
      <w:r w:rsidRPr="004C69CA">
        <w:rPr>
          <w:i/>
          <w:iCs/>
        </w:rPr>
        <w:t>lenVal</w:t>
      </w:r>
      <w:r>
        <w:t xml:space="preserve">). </w:t>
      </w:r>
    </w:p>
    <w:p w14:paraId="75522A89" w14:textId="77777777" w:rsidR="008D6E71" w:rsidRDefault="008D6E71" w:rsidP="00613655">
      <w:pPr>
        <w:pStyle w:val="Alg4"/>
        <w:numPr>
          <w:ilvl w:val="2"/>
          <w:numId w:val="1221"/>
        </w:numPr>
      </w:pPr>
      <w:r>
        <w:t>ReturnIfAbrupt(</w:t>
      </w:r>
      <w:r w:rsidRPr="004C69CA">
        <w:rPr>
          <w:i/>
        </w:rPr>
        <w:t>len</w:t>
      </w:r>
      <w:r>
        <w:t>).</w:t>
      </w:r>
    </w:p>
    <w:p w14:paraId="6C36C88C" w14:textId="77777777" w:rsidR="008D6E71" w:rsidRPr="00E77497" w:rsidRDefault="008D6E71" w:rsidP="00613655">
      <w:pPr>
        <w:pStyle w:val="Alg4"/>
        <w:numPr>
          <w:ilvl w:val="2"/>
          <w:numId w:val="1221"/>
        </w:numPr>
      </w:pPr>
      <w:r w:rsidRPr="00E77497">
        <w:t xml:space="preserve">Repeat, while </w:t>
      </w:r>
      <w:r w:rsidRPr="004C69CA">
        <w:rPr>
          <w:i/>
        </w:rPr>
        <w:t>k</w:t>
      </w:r>
      <w:r w:rsidRPr="00E77497">
        <w:t xml:space="preserve"> &lt; </w:t>
      </w:r>
      <w:r w:rsidRPr="004C69CA">
        <w:rPr>
          <w:i/>
        </w:rPr>
        <w:t>len</w:t>
      </w:r>
    </w:p>
    <w:p w14:paraId="0CB88997" w14:textId="77777777" w:rsidR="008D6E71" w:rsidRPr="00E77497" w:rsidRDefault="008D6E71" w:rsidP="00613655">
      <w:pPr>
        <w:pStyle w:val="Alg4"/>
        <w:numPr>
          <w:ilvl w:val="3"/>
          <w:numId w:val="1221"/>
        </w:numPr>
      </w:pPr>
      <w:r w:rsidRPr="00E77497">
        <w:t xml:space="preserve">Let </w:t>
      </w:r>
      <w:r w:rsidRPr="00695C3E">
        <w:rPr>
          <w:i/>
        </w:rPr>
        <w:t>P</w:t>
      </w:r>
      <w:r w:rsidRPr="00E77497">
        <w:t xml:space="preserve"> be ToString(</w:t>
      </w:r>
      <w:r w:rsidRPr="00695C3E">
        <w:rPr>
          <w:i/>
        </w:rPr>
        <w:t>k</w:t>
      </w:r>
      <w:r w:rsidRPr="00E77497">
        <w:t>).</w:t>
      </w:r>
    </w:p>
    <w:p w14:paraId="1E831A88" w14:textId="77777777" w:rsidR="008D6E71" w:rsidRPr="00E77497" w:rsidRDefault="008D6E71" w:rsidP="00613655">
      <w:pPr>
        <w:pStyle w:val="Alg4"/>
        <w:numPr>
          <w:ilvl w:val="3"/>
          <w:numId w:val="1221"/>
        </w:numPr>
      </w:pPr>
      <w:r w:rsidRPr="00E77497">
        <w:t xml:space="preserve">Let </w:t>
      </w:r>
      <w:r w:rsidRPr="00695C3E">
        <w:rPr>
          <w:i/>
        </w:rPr>
        <w:t>exists</w:t>
      </w:r>
      <w:r w:rsidRPr="00E77497">
        <w:t xml:space="preserve"> be </w:t>
      </w:r>
      <w:r>
        <w:t>HasProperty(</w:t>
      </w:r>
      <w:r w:rsidRPr="00695C3E">
        <w:rPr>
          <w:i/>
        </w:rPr>
        <w:t>E</w:t>
      </w:r>
      <w:r>
        <w:t>,</w:t>
      </w:r>
      <w:r w:rsidRPr="00E77497">
        <w:t xml:space="preserve"> </w:t>
      </w:r>
      <w:r w:rsidRPr="00695C3E">
        <w:rPr>
          <w:i/>
        </w:rPr>
        <w:t>P</w:t>
      </w:r>
      <w:r w:rsidRPr="00695C3E">
        <w:t>)</w:t>
      </w:r>
      <w:r w:rsidRPr="00E77497">
        <w:t>.</w:t>
      </w:r>
    </w:p>
    <w:p w14:paraId="269DA17C" w14:textId="77777777" w:rsidR="008D6E71" w:rsidRDefault="008D6E71" w:rsidP="00613655">
      <w:pPr>
        <w:pStyle w:val="Alg4"/>
        <w:numPr>
          <w:ilvl w:val="3"/>
          <w:numId w:val="1221"/>
        </w:numPr>
      </w:pPr>
      <w:r>
        <w:t>ReturnIfAbrupt(</w:t>
      </w:r>
      <w:r w:rsidRPr="00695C3E">
        <w:rPr>
          <w:i/>
          <w:iCs/>
        </w:rPr>
        <w:t>exists</w:t>
      </w:r>
      <w:r>
        <w:t>).</w:t>
      </w:r>
    </w:p>
    <w:p w14:paraId="0848CFDE" w14:textId="77777777" w:rsidR="008D6E71" w:rsidRPr="00E77497" w:rsidRDefault="008D6E71" w:rsidP="00613655">
      <w:pPr>
        <w:pStyle w:val="Alg4"/>
        <w:numPr>
          <w:ilvl w:val="3"/>
          <w:numId w:val="1221"/>
        </w:numPr>
      </w:pPr>
      <w:r w:rsidRPr="00E77497">
        <w:t xml:space="preserve">If </w:t>
      </w:r>
      <w:r w:rsidRPr="00695C3E">
        <w:rPr>
          <w:i/>
        </w:rPr>
        <w:t>exists</w:t>
      </w:r>
      <w:r w:rsidRPr="00E77497">
        <w:t xml:space="preserve"> is </w:t>
      </w:r>
      <w:r w:rsidRPr="00695C3E">
        <w:rPr>
          <w:b/>
        </w:rPr>
        <w:t>true</w:t>
      </w:r>
      <w:r w:rsidRPr="00E77497">
        <w:t>, then</w:t>
      </w:r>
    </w:p>
    <w:p w14:paraId="6C5B2581" w14:textId="77777777" w:rsidR="008D6E71" w:rsidRPr="00E77497" w:rsidRDefault="008D6E71" w:rsidP="00613655">
      <w:pPr>
        <w:pStyle w:val="Alg4"/>
        <w:numPr>
          <w:ilvl w:val="4"/>
          <w:numId w:val="1221"/>
        </w:numPr>
      </w:pPr>
      <w:r w:rsidRPr="00E77497">
        <w:t xml:space="preserve">Let </w:t>
      </w:r>
      <w:r w:rsidRPr="00E77497">
        <w:rPr>
          <w:i/>
        </w:rPr>
        <w:t>subElement</w:t>
      </w:r>
      <w:r w:rsidRPr="00E77497">
        <w:t xml:space="preserve"> be Get</w:t>
      </w:r>
      <w:r>
        <w:t>(</w:t>
      </w:r>
      <w:r w:rsidRPr="00E77497">
        <w:rPr>
          <w:i/>
        </w:rPr>
        <w:t>E</w:t>
      </w:r>
      <w:r>
        <w:t>,</w:t>
      </w:r>
      <w:r w:rsidRPr="00E77497">
        <w:t xml:space="preserve"> </w:t>
      </w:r>
      <w:r w:rsidRPr="00E77497">
        <w:rPr>
          <w:i/>
        </w:rPr>
        <w:t>P</w:t>
      </w:r>
      <w:r>
        <w:rPr>
          <w:iCs/>
        </w:rPr>
        <w:t>)</w:t>
      </w:r>
      <w:r w:rsidRPr="00E77497">
        <w:t>.</w:t>
      </w:r>
    </w:p>
    <w:p w14:paraId="7FBAA5FE" w14:textId="77777777" w:rsidR="008D6E71" w:rsidRDefault="008D6E71" w:rsidP="00613655">
      <w:pPr>
        <w:pStyle w:val="Alg4"/>
        <w:numPr>
          <w:ilvl w:val="4"/>
          <w:numId w:val="1221"/>
        </w:numPr>
      </w:pPr>
      <w:r>
        <w:t>ReturnIfAbrupt(</w:t>
      </w:r>
      <w:r w:rsidRPr="00E77497">
        <w:rPr>
          <w:i/>
        </w:rPr>
        <w:t>subElement</w:t>
      </w:r>
      <w:r>
        <w:t>).</w:t>
      </w:r>
    </w:p>
    <w:p w14:paraId="367F0346" w14:textId="77777777" w:rsidR="008D6E71" w:rsidRPr="00E77497" w:rsidRDefault="008D6E71" w:rsidP="00613655">
      <w:pPr>
        <w:pStyle w:val="Alg4"/>
        <w:numPr>
          <w:ilvl w:val="4"/>
          <w:numId w:val="1221"/>
        </w:numPr>
      </w:pPr>
      <w:r w:rsidRPr="00A2035D">
        <w:t>Let</w:t>
      </w:r>
      <w:r>
        <w:t xml:space="preserve"> </w:t>
      </w:r>
      <w:r w:rsidRPr="006513ED">
        <w:rPr>
          <w:i/>
        </w:rPr>
        <w:t>status</w:t>
      </w:r>
      <w:r>
        <w:t xml:space="preserve"> be</w:t>
      </w:r>
      <w:r w:rsidRPr="00E77497">
        <w:t xml:space="preserve"> </w:t>
      </w:r>
      <w:r w:rsidRPr="00573197">
        <w:t xml:space="preserve">CreateDataPropertyOrThrow </w:t>
      </w:r>
      <w:r>
        <w:t>(</w:t>
      </w:r>
      <w:r w:rsidRPr="006513ED">
        <w:rPr>
          <w:i/>
        </w:rPr>
        <w:t>A</w:t>
      </w:r>
      <w:r>
        <w:t xml:space="preserve">, </w:t>
      </w:r>
      <w:r w:rsidRPr="00E77497">
        <w:t>ToString(</w:t>
      </w:r>
      <w:r w:rsidRPr="006513ED">
        <w:rPr>
          <w:i/>
        </w:rPr>
        <w:t>n</w:t>
      </w:r>
      <w:r w:rsidRPr="00E77497">
        <w:t>)</w:t>
      </w:r>
      <w:r>
        <w:t>,</w:t>
      </w:r>
      <w:r w:rsidRPr="00E77497">
        <w:t xml:space="preserve"> </w:t>
      </w:r>
      <w:r w:rsidRPr="006513ED">
        <w:rPr>
          <w:i/>
        </w:rPr>
        <w:t>subElement</w:t>
      </w:r>
      <w:r>
        <w:t>)</w:t>
      </w:r>
      <w:r w:rsidRPr="00E77497">
        <w:t>.</w:t>
      </w:r>
    </w:p>
    <w:p w14:paraId="41AD73F7" w14:textId="77777777" w:rsidR="008D6E71" w:rsidRDefault="008D6E71" w:rsidP="00613655">
      <w:pPr>
        <w:pStyle w:val="Alg4"/>
        <w:numPr>
          <w:ilvl w:val="4"/>
          <w:numId w:val="1221"/>
        </w:numPr>
      </w:pPr>
      <w:r>
        <w:t>ReturnIfAbrupt(</w:t>
      </w:r>
      <w:r>
        <w:rPr>
          <w:i/>
        </w:rPr>
        <w:t>status</w:t>
      </w:r>
      <w:r>
        <w:t>).</w:t>
      </w:r>
    </w:p>
    <w:p w14:paraId="364694E9" w14:textId="77777777" w:rsidR="008D6E71" w:rsidRPr="00E77497" w:rsidRDefault="008D6E71" w:rsidP="00613655">
      <w:pPr>
        <w:pStyle w:val="Alg4"/>
        <w:numPr>
          <w:ilvl w:val="3"/>
          <w:numId w:val="1221"/>
        </w:numPr>
      </w:pPr>
      <w:r w:rsidRPr="00E77497">
        <w:t xml:space="preserve">Increase </w:t>
      </w:r>
      <w:r w:rsidRPr="00695C3E">
        <w:rPr>
          <w:i/>
        </w:rPr>
        <w:t>n</w:t>
      </w:r>
      <w:r w:rsidRPr="00E77497">
        <w:t xml:space="preserve"> by 1.</w:t>
      </w:r>
    </w:p>
    <w:p w14:paraId="4CCB81BD" w14:textId="77777777" w:rsidR="008D6E71" w:rsidRPr="00E77497" w:rsidRDefault="008D6E71" w:rsidP="00613655">
      <w:pPr>
        <w:pStyle w:val="Alg4"/>
        <w:numPr>
          <w:ilvl w:val="3"/>
          <w:numId w:val="1221"/>
        </w:numPr>
      </w:pPr>
      <w:r w:rsidRPr="00E77497">
        <w:t xml:space="preserve">Increase </w:t>
      </w:r>
      <w:r w:rsidRPr="00695C3E">
        <w:rPr>
          <w:i/>
        </w:rPr>
        <w:t>k</w:t>
      </w:r>
      <w:r w:rsidRPr="00E77497">
        <w:t xml:space="preserve"> by 1.</w:t>
      </w:r>
    </w:p>
    <w:p w14:paraId="363D1A5C" w14:textId="77777777" w:rsidR="008D6E71" w:rsidRPr="00E77497" w:rsidRDefault="008D6E71" w:rsidP="00613655">
      <w:pPr>
        <w:pStyle w:val="Alg4"/>
        <w:numPr>
          <w:ilvl w:val="1"/>
          <w:numId w:val="1221"/>
        </w:numPr>
        <w:tabs>
          <w:tab w:val="left" w:pos="2160"/>
        </w:tabs>
      </w:pPr>
      <w:r w:rsidRPr="00E77497">
        <w:t xml:space="preserve">Else </w:t>
      </w:r>
      <w:r w:rsidRPr="00E77497">
        <w:rPr>
          <w:i/>
        </w:rPr>
        <w:t>E</w:t>
      </w:r>
      <w:r w:rsidRPr="00E77497">
        <w:t xml:space="preserve"> is </w:t>
      </w:r>
      <w:r>
        <w:t>added as a single item rather than spread</w:t>
      </w:r>
      <w:r w:rsidRPr="00E77497">
        <w:t>,</w:t>
      </w:r>
    </w:p>
    <w:p w14:paraId="61290812" w14:textId="77777777" w:rsidR="008D6E71" w:rsidRPr="00E77497" w:rsidRDefault="008D6E71" w:rsidP="00613655">
      <w:pPr>
        <w:pStyle w:val="Alg4"/>
        <w:numPr>
          <w:ilvl w:val="2"/>
          <w:numId w:val="1221"/>
        </w:numPr>
      </w:pPr>
      <w:r w:rsidRPr="00A2035D">
        <w:t>Let</w:t>
      </w:r>
      <w:r>
        <w:t xml:space="preserve"> </w:t>
      </w:r>
      <w:r w:rsidRPr="003F67E2">
        <w:rPr>
          <w:i/>
        </w:rPr>
        <w:t>status</w:t>
      </w:r>
      <w:r>
        <w:t xml:space="preserve"> be</w:t>
      </w:r>
      <w:r w:rsidRPr="00E77497">
        <w:t xml:space="preserve"> </w:t>
      </w:r>
      <w:r>
        <w:t>CreateDataPropertyOrThrow (</w:t>
      </w:r>
      <w:r w:rsidRPr="003F67E2">
        <w:rPr>
          <w:i/>
        </w:rPr>
        <w:t>A</w:t>
      </w:r>
      <w:r>
        <w:t xml:space="preserve">, </w:t>
      </w:r>
      <w:r w:rsidRPr="00E77497">
        <w:t>ToString(</w:t>
      </w:r>
      <w:r w:rsidRPr="003F67E2">
        <w:rPr>
          <w:i/>
        </w:rPr>
        <w:t>n</w:t>
      </w:r>
      <w:r w:rsidRPr="00E77497">
        <w:t>)</w:t>
      </w:r>
      <w:r>
        <w:t xml:space="preserve">, </w:t>
      </w:r>
      <w:r w:rsidRPr="003F67E2">
        <w:rPr>
          <w:i/>
        </w:rPr>
        <w:t>E</w:t>
      </w:r>
      <w:r>
        <w:t>)</w:t>
      </w:r>
      <w:r w:rsidRPr="00E77497">
        <w:t>.</w:t>
      </w:r>
    </w:p>
    <w:p w14:paraId="7E2793C5" w14:textId="77777777" w:rsidR="008D6E71" w:rsidRDefault="008D6E71" w:rsidP="00613655">
      <w:pPr>
        <w:pStyle w:val="Alg4"/>
        <w:numPr>
          <w:ilvl w:val="2"/>
          <w:numId w:val="1221"/>
        </w:numPr>
      </w:pPr>
      <w:r>
        <w:t>ReturnIfAbrupt(</w:t>
      </w:r>
      <w:r>
        <w:rPr>
          <w:i/>
        </w:rPr>
        <w:t>status</w:t>
      </w:r>
      <w:r>
        <w:t>).</w:t>
      </w:r>
    </w:p>
    <w:p w14:paraId="4F5CE8B9" w14:textId="77777777" w:rsidR="008D6E71" w:rsidRPr="00E77497" w:rsidRDefault="008D6E71" w:rsidP="00613655">
      <w:pPr>
        <w:pStyle w:val="Alg4"/>
        <w:numPr>
          <w:ilvl w:val="2"/>
          <w:numId w:val="1221"/>
        </w:numPr>
      </w:pPr>
      <w:r w:rsidRPr="00E77497">
        <w:t xml:space="preserve">Increase </w:t>
      </w:r>
      <w:r w:rsidRPr="004C69CA">
        <w:rPr>
          <w:i/>
        </w:rPr>
        <w:t>n</w:t>
      </w:r>
      <w:r w:rsidRPr="00E77497">
        <w:t xml:space="preserve"> by 1.</w:t>
      </w:r>
    </w:p>
    <w:p w14:paraId="3A58DA4C" w14:textId="77777777" w:rsidR="008D6E71" w:rsidRPr="00E77497" w:rsidRDefault="008D6E71" w:rsidP="00613655">
      <w:pPr>
        <w:pStyle w:val="Alg4"/>
        <w:numPr>
          <w:ilvl w:val="0"/>
          <w:numId w:val="1221"/>
        </w:numPr>
      </w:pPr>
      <w:r>
        <w:t xml:space="preserve">Let </w:t>
      </w:r>
      <w:r w:rsidRPr="00CA3654">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14:paraId="7DBB6E52" w14:textId="77777777" w:rsidR="008D6E71" w:rsidRPr="00E77497" w:rsidRDefault="008D6E71" w:rsidP="00613655">
      <w:pPr>
        <w:pStyle w:val="Alg4"/>
        <w:numPr>
          <w:ilvl w:val="0"/>
          <w:numId w:val="1221"/>
        </w:numPr>
      </w:pPr>
      <w:r>
        <w:t>ReturnIfAbrupt(</w:t>
      </w:r>
      <w:r>
        <w:rPr>
          <w:i/>
        </w:rPr>
        <w:t>putStatus</w:t>
      </w:r>
      <w:r>
        <w:t>).</w:t>
      </w:r>
    </w:p>
    <w:p w14:paraId="1A844264" w14:textId="77777777" w:rsidR="008D6E71" w:rsidRPr="00E77497" w:rsidRDefault="008D6E71" w:rsidP="00613655">
      <w:pPr>
        <w:pStyle w:val="Alg4"/>
        <w:numPr>
          <w:ilvl w:val="0"/>
          <w:numId w:val="1221"/>
        </w:numPr>
        <w:spacing w:after="220"/>
      </w:pPr>
      <w:r w:rsidRPr="00E77497">
        <w:t xml:space="preserve">Return </w:t>
      </w:r>
      <w:r w:rsidRPr="00E77497">
        <w:rPr>
          <w:i/>
        </w:rPr>
        <w:t>A</w:t>
      </w:r>
      <w:r w:rsidRPr="00E77497">
        <w:t>.</w:t>
      </w:r>
    </w:p>
    <w:p w14:paraId="5EF3C0E1"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483B6DAD" w14:textId="77777777" w:rsidR="008D6E71" w:rsidRDefault="008D6E71" w:rsidP="008D6E71">
      <w:pPr>
        <w:pStyle w:val="Note"/>
      </w:pPr>
      <w:r>
        <w:t>NOTE 1</w:t>
      </w:r>
      <w:r>
        <w:tab/>
        <w:t xml:space="preserve">The explicit setting of the </w:t>
      </w:r>
      <w:r w:rsidRPr="00B02185">
        <w:rPr>
          <w:rFonts w:ascii="Courier New" w:hAnsi="Courier New"/>
          <w:b/>
        </w:rPr>
        <w:t>length</w:t>
      </w:r>
      <w:r>
        <w:t xml:space="preserve"> property in step 10 is necessary to ensure that its value is correct in situations where the trailing elements of the result Array are not present.</w:t>
      </w:r>
    </w:p>
    <w:p w14:paraId="2AEB5BF1" w14:textId="77777777" w:rsidR="008D6E71" w:rsidRPr="00E77497" w:rsidRDefault="008D6E71" w:rsidP="008D6E71">
      <w:pPr>
        <w:pStyle w:val="Note"/>
      </w:pPr>
      <w:r w:rsidRPr="00E77497">
        <w:lastRenderedPageBreak/>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232FB14" w14:textId="77777777" w:rsidR="008D6E71" w:rsidRDefault="008D6E71" w:rsidP="008D6E71">
      <w:pPr>
        <w:pStyle w:val="Heading5"/>
      </w:pPr>
      <w:r>
        <w:t>IsConcatSpreadable ( O ) Abstract Operation</w:t>
      </w:r>
    </w:p>
    <w:p w14:paraId="18D6EF88" w14:textId="77777777" w:rsidR="008D6E71" w:rsidRDefault="008D6E71" w:rsidP="008D6E71">
      <w:pPr>
        <w:pStyle w:val="normalbefore"/>
      </w:pPr>
      <w:r>
        <w:t xml:space="preserve">The abstract operation </w:t>
      </w:r>
      <w:r w:rsidRPr="0034032C">
        <w:t xml:space="preserve">IsConcatSpreadable </w:t>
      </w:r>
      <w:r>
        <w:t xml:space="preserve">with argument </w:t>
      </w:r>
      <w:r w:rsidRPr="0034032C">
        <w:rPr>
          <w:rFonts w:asciiTheme="majorBidi" w:hAnsiTheme="majorBidi" w:cstheme="majorBidi"/>
          <w:i/>
          <w:iCs/>
        </w:rPr>
        <w:t>O</w:t>
      </w:r>
      <w:r>
        <w:t xml:space="preserve"> performs the following steps:</w:t>
      </w:r>
    </w:p>
    <w:p w14:paraId="08AFEFE7" w14:textId="77777777" w:rsidR="008D6E71" w:rsidRDefault="008D6E71" w:rsidP="00613655">
      <w:pPr>
        <w:pStyle w:val="Alg4"/>
        <w:numPr>
          <w:ilvl w:val="0"/>
          <w:numId w:val="1274"/>
        </w:numPr>
      </w:pPr>
      <w:r>
        <w:t>If Type(</w:t>
      </w:r>
      <w:r>
        <w:rPr>
          <w:i/>
          <w:iCs/>
        </w:rPr>
        <w:t>O</w:t>
      </w:r>
      <w:r>
        <w:t xml:space="preserve">) is not Object, then return </w:t>
      </w:r>
      <w:r>
        <w:rPr>
          <w:b/>
        </w:rPr>
        <w:t>false</w:t>
      </w:r>
      <w:r>
        <w:t>.</w:t>
      </w:r>
    </w:p>
    <w:p w14:paraId="60932CEF" w14:textId="77777777" w:rsidR="008D6E71" w:rsidRDefault="008D6E71" w:rsidP="00613655">
      <w:pPr>
        <w:pStyle w:val="Alg4"/>
        <w:numPr>
          <w:ilvl w:val="0"/>
          <w:numId w:val="1274"/>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14:paraId="092FB9A0" w14:textId="77777777" w:rsidR="008D6E71" w:rsidRDefault="008D6E71" w:rsidP="00613655">
      <w:pPr>
        <w:pStyle w:val="Alg4"/>
        <w:numPr>
          <w:ilvl w:val="0"/>
          <w:numId w:val="1274"/>
        </w:numPr>
      </w:pPr>
      <w:r>
        <w:t>ReturnIfAbrupt(</w:t>
      </w:r>
      <w:r>
        <w:rPr>
          <w:i/>
        </w:rPr>
        <w:t>spreadable</w:t>
      </w:r>
      <w:r>
        <w:t>).</w:t>
      </w:r>
    </w:p>
    <w:p w14:paraId="06F0D8B7" w14:textId="77777777" w:rsidR="008D6E71" w:rsidRDefault="008D6E71" w:rsidP="00613655">
      <w:pPr>
        <w:pStyle w:val="Alg4"/>
        <w:numPr>
          <w:ilvl w:val="0"/>
          <w:numId w:val="1274"/>
        </w:numPr>
      </w:pPr>
      <w:r>
        <w:t xml:space="preserve">If </w:t>
      </w:r>
      <w:r>
        <w:rPr>
          <w:i/>
        </w:rPr>
        <w:t>spreadable</w:t>
      </w:r>
      <w:r>
        <w:t xml:space="preserve"> is not </w:t>
      </w:r>
      <w:r w:rsidRPr="006312C3">
        <w:rPr>
          <w:b/>
        </w:rPr>
        <w:t>undefined</w:t>
      </w:r>
      <w:r>
        <w:t>, then return ToBoolean(</w:t>
      </w:r>
      <w:r>
        <w:rPr>
          <w:i/>
        </w:rPr>
        <w:t>spreadable</w:t>
      </w:r>
      <w:r>
        <w:rPr>
          <w:iCs/>
        </w:rPr>
        <w:t>)</w:t>
      </w:r>
      <w:r>
        <w:t>.</w:t>
      </w:r>
    </w:p>
    <w:p w14:paraId="60B690B0" w14:textId="77777777" w:rsidR="008D6E71" w:rsidRDefault="008D6E71" w:rsidP="00613655">
      <w:pPr>
        <w:pStyle w:val="Alg4"/>
        <w:numPr>
          <w:ilvl w:val="0"/>
          <w:numId w:val="1274"/>
        </w:numPr>
      </w:pPr>
      <w:r>
        <w:t xml:space="preserve">If </w:t>
      </w:r>
      <w:r>
        <w:rPr>
          <w:i/>
          <w:iCs/>
        </w:rPr>
        <w:t>O</w:t>
      </w:r>
      <w:r>
        <w:t xml:space="preserve"> is an exotic Array object, then return </w:t>
      </w:r>
      <w:r>
        <w:rPr>
          <w:b/>
          <w:bCs/>
          <w:iCs/>
        </w:rPr>
        <w:t>true</w:t>
      </w:r>
      <w:r>
        <w:t>.</w:t>
      </w:r>
    </w:p>
    <w:p w14:paraId="56D99038" w14:textId="77777777" w:rsidR="008D6E71" w:rsidRPr="006312C3" w:rsidRDefault="008D6E71" w:rsidP="00613655">
      <w:pPr>
        <w:pStyle w:val="Alg4"/>
        <w:numPr>
          <w:ilvl w:val="0"/>
          <w:numId w:val="1274"/>
        </w:numPr>
      </w:pPr>
      <w:r w:rsidRPr="00E77497">
        <w:t xml:space="preserve">Return </w:t>
      </w:r>
      <w:r>
        <w:rPr>
          <w:b/>
          <w:bCs/>
          <w:iCs/>
        </w:rPr>
        <w:t>false</w:t>
      </w:r>
      <w:r>
        <w:t>.</w:t>
      </w:r>
    </w:p>
    <w:p w14:paraId="737E9DD7" w14:textId="77777777" w:rsidR="008D6E71" w:rsidRPr="00E77497" w:rsidRDefault="008D6E71" w:rsidP="008D6E71">
      <w:pPr>
        <w:pStyle w:val="Heading4"/>
      </w:pPr>
      <w:r w:rsidRPr="00E77497">
        <w:t>Array.prototype.constructo</w:t>
      </w:r>
      <w:bookmarkEnd w:id="5314"/>
      <w:bookmarkEnd w:id="5315"/>
      <w:r w:rsidRPr="00E77497">
        <w:t>r</w:t>
      </w:r>
    </w:p>
    <w:p w14:paraId="5B7A37B7" w14:textId="77777777" w:rsidR="008D6E71" w:rsidRPr="00E77497" w:rsidRDefault="008D6E71" w:rsidP="008D6E71">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5316" w:name="_Toc385672294"/>
      <w:bookmarkStart w:id="5317" w:name="_Toc393690411"/>
    </w:p>
    <w:p w14:paraId="7AB855FF" w14:textId="77777777" w:rsidR="008D6E71" w:rsidRPr="00E77497" w:rsidRDefault="008D6E71" w:rsidP="008D6E71">
      <w:pPr>
        <w:pStyle w:val="Heading4"/>
      </w:pPr>
      <w:bookmarkStart w:id="5318" w:name="_Hlt451680383"/>
      <w:bookmarkStart w:id="5319" w:name="_Ref366080765"/>
      <w:bookmarkStart w:id="5320" w:name="_Ref360108309"/>
      <w:bookmarkStart w:id="5321" w:name="_Ref451680376"/>
      <w:bookmarkEnd w:id="5318"/>
      <w:r w:rsidRPr="00E77497">
        <w:t>Array.prototype.</w:t>
      </w:r>
      <w:r>
        <w:t>copyWithin</w:t>
      </w:r>
      <w:r w:rsidRPr="00E77497">
        <w:t xml:space="preserve"> (</w:t>
      </w:r>
      <w:r>
        <w:t xml:space="preserve">target, </w:t>
      </w:r>
      <w:r w:rsidRPr="00E77497">
        <w:t>start</w:t>
      </w:r>
      <w:r>
        <w:t xml:space="preserve"> [ </w:t>
      </w:r>
      <w:r w:rsidRPr="00E77497">
        <w:t>, end</w:t>
      </w:r>
      <w:r>
        <w:t xml:space="preserve"> ] </w:t>
      </w:r>
      <w:r w:rsidRPr="00E77497">
        <w:t>)</w:t>
      </w:r>
      <w:bookmarkEnd w:id="5319"/>
    </w:p>
    <w:p w14:paraId="0CC814C5" w14:textId="77777777" w:rsidR="008D6E71" w:rsidRDefault="008D6E71" w:rsidP="008D6E71">
      <w:pPr>
        <w:pStyle w:val="normalbefore"/>
      </w:pPr>
      <w:r w:rsidRPr="00E77497">
        <w:t xml:space="preserve">The </w:t>
      </w:r>
      <w:r w:rsidRPr="00DE27EB">
        <w:rPr>
          <w:rFonts w:ascii="Courier New" w:hAnsi="Courier New"/>
          <w:b/>
        </w:rPr>
        <w:t>copyWith</w:t>
      </w:r>
      <w:r>
        <w:rPr>
          <w:rFonts w:ascii="Courier New" w:hAnsi="Courier New"/>
          <w:b/>
        </w:rPr>
        <w:t>in</w:t>
      </w:r>
      <w:r w:rsidRPr="00DE27EB">
        <w:rPr>
          <w:rFonts w:ascii="Courier New" w:hAnsi="Courier New"/>
          <w:b/>
        </w:rPr>
        <w:t xml:space="preserve">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p>
    <w:p w14:paraId="72D18A3A" w14:textId="77777777" w:rsidR="008D6E71" w:rsidRDefault="008D6E71" w:rsidP="008D6E71">
      <w:pPr>
        <w:pStyle w:val="Note"/>
      </w:pPr>
      <w:r>
        <w:t>NOTE</w:t>
      </w:r>
      <w:r>
        <w:tab/>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xml:space="preserve">. </w:t>
      </w:r>
    </w:p>
    <w:p w14:paraId="6BB0C9E7" w14:textId="77777777" w:rsidR="008D6E71" w:rsidRPr="00E77497" w:rsidRDefault="008D6E71" w:rsidP="008D6E71">
      <w:pPr>
        <w:pStyle w:val="normalbefore"/>
      </w:pPr>
      <w:r w:rsidRPr="00E77497">
        <w:t>The following steps are taken:</w:t>
      </w:r>
    </w:p>
    <w:p w14:paraId="783EA66A" w14:textId="77777777" w:rsidR="008D6E71" w:rsidRPr="00E77497" w:rsidRDefault="008D6E71" w:rsidP="00613655">
      <w:pPr>
        <w:pStyle w:val="Alg4"/>
        <w:numPr>
          <w:ilvl w:val="0"/>
          <w:numId w:val="12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6832852" w14:textId="77777777" w:rsidR="008D6E71" w:rsidRDefault="008D6E71" w:rsidP="00613655">
      <w:pPr>
        <w:pStyle w:val="Alg4"/>
        <w:numPr>
          <w:ilvl w:val="0"/>
          <w:numId w:val="1273"/>
        </w:numPr>
      </w:pPr>
      <w:r>
        <w:t>ReturnIfAbrupt(</w:t>
      </w:r>
      <w:r>
        <w:rPr>
          <w:i/>
        </w:rPr>
        <w:t>O</w:t>
      </w:r>
      <w:r>
        <w:t>).</w:t>
      </w:r>
    </w:p>
    <w:p w14:paraId="40AE9659" w14:textId="77777777" w:rsidR="008D6E71" w:rsidRPr="00E77497" w:rsidRDefault="008D6E71" w:rsidP="00613655">
      <w:pPr>
        <w:pStyle w:val="Alg4"/>
        <w:numPr>
          <w:ilvl w:val="0"/>
          <w:numId w:val="1273"/>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04CAB5E5" w14:textId="77777777" w:rsidR="008D6E71" w:rsidRPr="00E77497" w:rsidRDefault="008D6E71" w:rsidP="00613655">
      <w:pPr>
        <w:pStyle w:val="Alg4"/>
        <w:numPr>
          <w:ilvl w:val="0"/>
          <w:numId w:val="12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6FB0B255" w14:textId="77777777" w:rsidR="008D6E71" w:rsidRPr="00E77497" w:rsidRDefault="008D6E71" w:rsidP="00613655">
      <w:pPr>
        <w:pStyle w:val="Alg4"/>
        <w:numPr>
          <w:ilvl w:val="0"/>
          <w:numId w:val="1273"/>
        </w:numPr>
      </w:pPr>
      <w:r>
        <w:t>ReturnIfAbrupt(</w:t>
      </w:r>
      <w:r w:rsidRPr="00E77497">
        <w:rPr>
          <w:i/>
        </w:rPr>
        <w:t>len</w:t>
      </w:r>
      <w:r>
        <w:t>).</w:t>
      </w:r>
    </w:p>
    <w:p w14:paraId="68B66428" w14:textId="77777777" w:rsidR="008D6E71" w:rsidRPr="00E77497" w:rsidRDefault="008D6E71" w:rsidP="00613655">
      <w:pPr>
        <w:pStyle w:val="Alg4"/>
        <w:numPr>
          <w:ilvl w:val="0"/>
          <w:numId w:val="1273"/>
        </w:numPr>
      </w:pPr>
      <w:r w:rsidRPr="00E77497">
        <w:t xml:space="preserve">Let </w:t>
      </w:r>
      <w:r w:rsidRPr="00E77497">
        <w:rPr>
          <w:i/>
        </w:rPr>
        <w:t>relative</w:t>
      </w:r>
      <w:r>
        <w:rPr>
          <w:i/>
        </w:rPr>
        <w:t>Target</w:t>
      </w:r>
      <w:r w:rsidRPr="00E77497">
        <w:t xml:space="preserve"> be ToInteger(</w:t>
      </w:r>
      <w:r>
        <w:rPr>
          <w:i/>
        </w:rPr>
        <w:t>target</w:t>
      </w:r>
      <w:r w:rsidRPr="00E77497">
        <w:t>).</w:t>
      </w:r>
    </w:p>
    <w:p w14:paraId="382D4758" w14:textId="77777777" w:rsidR="008D6E71" w:rsidRPr="00E77497" w:rsidRDefault="008D6E71" w:rsidP="00613655">
      <w:pPr>
        <w:pStyle w:val="Alg4"/>
        <w:numPr>
          <w:ilvl w:val="0"/>
          <w:numId w:val="1273"/>
        </w:numPr>
      </w:pPr>
      <w:r>
        <w:t>ReturnIfAbrupt(</w:t>
      </w:r>
      <w:r>
        <w:rPr>
          <w:i/>
        </w:rPr>
        <w:t>relativeTarget</w:t>
      </w:r>
      <w:r>
        <w:t>).</w:t>
      </w:r>
    </w:p>
    <w:p w14:paraId="3C16DBA0" w14:textId="77777777" w:rsidR="008D6E71" w:rsidRPr="00E77497" w:rsidRDefault="008D6E71" w:rsidP="00613655">
      <w:pPr>
        <w:pStyle w:val="Alg4"/>
        <w:numPr>
          <w:ilvl w:val="0"/>
          <w:numId w:val="1273"/>
        </w:numPr>
      </w:pPr>
      <w:r>
        <w:t>I</w:t>
      </w:r>
      <w:r w:rsidRPr="00E77497">
        <w:t xml:space="preserve">f </w:t>
      </w:r>
      <w:r w:rsidRPr="00E77497">
        <w:rPr>
          <w:i/>
        </w:rPr>
        <w:t>relative</w:t>
      </w:r>
      <w:r>
        <w:rPr>
          <w:i/>
        </w:rPr>
        <w:t>Target</w:t>
      </w:r>
      <w:r w:rsidRPr="00E77497">
        <w:t xml:space="preserve"> is negative, let </w:t>
      </w:r>
      <w:r>
        <w:rPr>
          <w:i/>
        </w:rPr>
        <w:t>to</w:t>
      </w:r>
      <w:r w:rsidRPr="00E77497">
        <w:t xml:space="preserve"> be max((</w:t>
      </w:r>
      <w:r w:rsidRPr="00E77497">
        <w:rPr>
          <w:i/>
        </w:rPr>
        <w:t>len</w:t>
      </w:r>
      <w:r w:rsidRPr="00E77497">
        <w:t xml:space="preserve"> +</w:t>
      </w:r>
      <w:r w:rsidRPr="00E77497">
        <w:rPr>
          <w:i/>
        </w:rPr>
        <w:t xml:space="preserve"> relative</w:t>
      </w:r>
      <w:r>
        <w:rPr>
          <w:i/>
        </w:rPr>
        <w:t>Target</w:t>
      </w:r>
      <w:r w:rsidRPr="00E77497">
        <w:t xml:space="preserve">),0); else let </w:t>
      </w:r>
      <w:r>
        <w:rPr>
          <w:i/>
        </w:rPr>
        <w:t>to</w:t>
      </w:r>
      <w:r w:rsidRPr="00E77497">
        <w:t xml:space="preserve"> be min(</w:t>
      </w:r>
      <w:r w:rsidRPr="00E77497">
        <w:rPr>
          <w:i/>
        </w:rPr>
        <w:t>relative</w:t>
      </w:r>
      <w:r>
        <w:rPr>
          <w:i/>
        </w:rPr>
        <w:t>Target</w:t>
      </w:r>
      <w:r w:rsidRPr="00E77497">
        <w:t>,</w:t>
      </w:r>
      <w:r w:rsidRPr="00E77497">
        <w:rPr>
          <w:i/>
        </w:rPr>
        <w:t xml:space="preserve"> len</w:t>
      </w:r>
      <w:r w:rsidRPr="00E77497">
        <w:t>).</w:t>
      </w:r>
    </w:p>
    <w:p w14:paraId="53F46F1A" w14:textId="77777777" w:rsidR="008D6E71" w:rsidRPr="00E77497" w:rsidRDefault="008D6E71" w:rsidP="00613655">
      <w:pPr>
        <w:pStyle w:val="Alg4"/>
        <w:numPr>
          <w:ilvl w:val="0"/>
          <w:numId w:val="1273"/>
        </w:numPr>
      </w:pPr>
      <w:r w:rsidRPr="00E77497">
        <w:t xml:space="preserve">Let </w:t>
      </w:r>
      <w:r w:rsidRPr="00E77497">
        <w:rPr>
          <w:i/>
        </w:rPr>
        <w:t>relativeStart</w:t>
      </w:r>
      <w:r w:rsidRPr="00E77497">
        <w:t xml:space="preserve"> be ToInteger(</w:t>
      </w:r>
      <w:r w:rsidRPr="00E77497">
        <w:rPr>
          <w:i/>
        </w:rPr>
        <w:t>start</w:t>
      </w:r>
      <w:r w:rsidRPr="00E77497">
        <w:t>).</w:t>
      </w:r>
    </w:p>
    <w:p w14:paraId="63571A73" w14:textId="77777777" w:rsidR="008D6E71" w:rsidRPr="00E77497" w:rsidRDefault="008D6E71" w:rsidP="00613655">
      <w:pPr>
        <w:pStyle w:val="Alg4"/>
        <w:numPr>
          <w:ilvl w:val="0"/>
          <w:numId w:val="1273"/>
        </w:numPr>
      </w:pPr>
      <w:r>
        <w:t>ReturnIfAbrupt(</w:t>
      </w:r>
      <w:r>
        <w:rPr>
          <w:i/>
        </w:rPr>
        <w:t>relativeStart</w:t>
      </w:r>
      <w:r>
        <w:t>).</w:t>
      </w:r>
    </w:p>
    <w:p w14:paraId="1F9E9E19" w14:textId="77777777" w:rsidR="008D6E71" w:rsidRPr="00E77497" w:rsidRDefault="008D6E71" w:rsidP="00613655">
      <w:pPr>
        <w:pStyle w:val="Alg4"/>
        <w:numPr>
          <w:ilvl w:val="0"/>
          <w:numId w:val="12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14:paraId="2323E346" w14:textId="77777777" w:rsidR="008D6E71" w:rsidRPr="00E77497" w:rsidRDefault="008D6E71" w:rsidP="00613655">
      <w:pPr>
        <w:pStyle w:val="Alg4"/>
        <w:numPr>
          <w:ilvl w:val="0"/>
          <w:numId w:val="12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32D2C521" w14:textId="77777777" w:rsidR="008D6E71" w:rsidRPr="00E77497" w:rsidRDefault="008D6E71" w:rsidP="00613655">
      <w:pPr>
        <w:pStyle w:val="Alg4"/>
        <w:numPr>
          <w:ilvl w:val="0"/>
          <w:numId w:val="1273"/>
        </w:numPr>
      </w:pPr>
      <w:r>
        <w:t>ReturnIfAbrupt(</w:t>
      </w:r>
      <w:r>
        <w:rPr>
          <w:i/>
        </w:rPr>
        <w:t>relativeEnd</w:t>
      </w:r>
      <w:r>
        <w:t>).</w:t>
      </w:r>
    </w:p>
    <w:p w14:paraId="5AE14E84" w14:textId="77777777" w:rsidR="008D6E71" w:rsidRPr="00E77497" w:rsidRDefault="008D6E71" w:rsidP="00613655">
      <w:pPr>
        <w:pStyle w:val="Alg4"/>
        <w:numPr>
          <w:ilvl w:val="0"/>
          <w:numId w:val="12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108DFB64" w14:textId="77777777" w:rsidR="008D6E71" w:rsidRDefault="008D6E71" w:rsidP="00613655">
      <w:pPr>
        <w:pStyle w:val="Alg4"/>
        <w:numPr>
          <w:ilvl w:val="0"/>
          <w:numId w:val="12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14:paraId="31F1F236" w14:textId="77777777" w:rsidR="008D6E71" w:rsidRDefault="008D6E71" w:rsidP="00613655">
      <w:pPr>
        <w:pStyle w:val="Alg4"/>
        <w:numPr>
          <w:ilvl w:val="0"/>
          <w:numId w:val="1273"/>
        </w:numPr>
      </w:pPr>
      <w:r>
        <w:t xml:space="preserve">If </w:t>
      </w:r>
      <w:r>
        <w:rPr>
          <w:i/>
          <w:iCs/>
        </w:rPr>
        <w:t>from</w:t>
      </w:r>
      <w:r>
        <w:t>&lt;</w:t>
      </w:r>
      <w:r>
        <w:rPr>
          <w:i/>
          <w:iCs/>
        </w:rPr>
        <w:t>to</w:t>
      </w:r>
      <w:r>
        <w:t xml:space="preserve"> and </w:t>
      </w:r>
      <w:r>
        <w:rPr>
          <w:i/>
          <w:iCs/>
        </w:rPr>
        <w:t>to</w:t>
      </w:r>
      <w:r w:rsidRPr="000F402B">
        <w:rPr>
          <w:iCs/>
        </w:rPr>
        <w:t>&lt;</w:t>
      </w:r>
      <w:r>
        <w:rPr>
          <w:i/>
          <w:iCs/>
        </w:rPr>
        <w:t>from</w:t>
      </w:r>
      <w:r w:rsidRPr="000F402B">
        <w:rPr>
          <w:iCs/>
        </w:rPr>
        <w:t>+</w:t>
      </w:r>
      <w:r>
        <w:rPr>
          <w:i/>
          <w:iCs/>
        </w:rPr>
        <w:t>count</w:t>
      </w:r>
    </w:p>
    <w:p w14:paraId="29E5D504" w14:textId="77777777" w:rsidR="008D6E71" w:rsidRDefault="008D6E71" w:rsidP="00613655">
      <w:pPr>
        <w:pStyle w:val="Alg4"/>
        <w:numPr>
          <w:ilvl w:val="1"/>
          <w:numId w:val="1273"/>
        </w:numPr>
      </w:pPr>
      <w:r>
        <w:t xml:space="preserve">Let </w:t>
      </w:r>
      <w:r>
        <w:rPr>
          <w:i/>
          <w:iCs/>
        </w:rPr>
        <w:t>direction</w:t>
      </w:r>
      <w:r>
        <w:t xml:space="preserve"> = -1.</w:t>
      </w:r>
    </w:p>
    <w:p w14:paraId="7129B44C" w14:textId="77777777" w:rsidR="008D6E71" w:rsidRDefault="008D6E71" w:rsidP="00613655">
      <w:pPr>
        <w:pStyle w:val="Alg4"/>
        <w:numPr>
          <w:ilvl w:val="1"/>
          <w:numId w:val="1273"/>
        </w:numPr>
      </w:pPr>
      <w:r>
        <w:t xml:space="preserve">Let </w:t>
      </w:r>
      <w:r>
        <w:rPr>
          <w:i/>
          <w:iCs/>
        </w:rPr>
        <w:t>from</w:t>
      </w:r>
      <w:r>
        <w:t xml:space="preserve"> = </w:t>
      </w:r>
      <w:r>
        <w:rPr>
          <w:i/>
          <w:iCs/>
        </w:rPr>
        <w:t>from</w:t>
      </w:r>
      <w:r>
        <w:t xml:space="preserve"> + </w:t>
      </w:r>
      <w:r>
        <w:rPr>
          <w:i/>
          <w:iCs/>
        </w:rPr>
        <w:t>count</w:t>
      </w:r>
      <w:r>
        <w:t xml:space="preserve"> -1.</w:t>
      </w:r>
    </w:p>
    <w:p w14:paraId="67F6AA23" w14:textId="77777777" w:rsidR="008D6E71" w:rsidRDefault="008D6E71" w:rsidP="00613655">
      <w:pPr>
        <w:pStyle w:val="Alg4"/>
        <w:numPr>
          <w:ilvl w:val="1"/>
          <w:numId w:val="1273"/>
        </w:numPr>
      </w:pPr>
      <w:r>
        <w:t xml:space="preserve">Let </w:t>
      </w:r>
      <w:r>
        <w:rPr>
          <w:i/>
          <w:iCs/>
        </w:rPr>
        <w:t>to</w:t>
      </w:r>
      <w:r>
        <w:t xml:space="preserve"> = </w:t>
      </w:r>
      <w:r>
        <w:rPr>
          <w:i/>
          <w:iCs/>
        </w:rPr>
        <w:t>to</w:t>
      </w:r>
      <w:r>
        <w:t xml:space="preserve"> + </w:t>
      </w:r>
      <w:r>
        <w:rPr>
          <w:i/>
          <w:iCs/>
        </w:rPr>
        <w:t>count</w:t>
      </w:r>
      <w:r>
        <w:t xml:space="preserve"> -1.</w:t>
      </w:r>
    </w:p>
    <w:p w14:paraId="7CE9FB85" w14:textId="77777777" w:rsidR="008D6E71" w:rsidRDefault="008D6E71" w:rsidP="00613655">
      <w:pPr>
        <w:pStyle w:val="Alg4"/>
        <w:numPr>
          <w:ilvl w:val="0"/>
          <w:numId w:val="1273"/>
        </w:numPr>
      </w:pPr>
      <w:r>
        <w:t>Else,</w:t>
      </w:r>
    </w:p>
    <w:p w14:paraId="3763125B" w14:textId="77777777" w:rsidR="008D6E71" w:rsidRDefault="008D6E71" w:rsidP="00613655">
      <w:pPr>
        <w:pStyle w:val="Alg4"/>
        <w:numPr>
          <w:ilvl w:val="1"/>
          <w:numId w:val="1273"/>
        </w:numPr>
      </w:pPr>
      <w:r>
        <w:t xml:space="preserve">Let </w:t>
      </w:r>
      <w:r>
        <w:rPr>
          <w:i/>
          <w:iCs/>
        </w:rPr>
        <w:t>direction</w:t>
      </w:r>
      <w:r>
        <w:t xml:space="preserve"> = 1.</w:t>
      </w:r>
    </w:p>
    <w:p w14:paraId="6EC3FC68" w14:textId="77777777" w:rsidR="008D6E71" w:rsidRPr="00E77497" w:rsidRDefault="008D6E71" w:rsidP="00613655">
      <w:pPr>
        <w:pStyle w:val="Alg4"/>
        <w:numPr>
          <w:ilvl w:val="0"/>
          <w:numId w:val="1273"/>
        </w:numPr>
      </w:pPr>
      <w:r w:rsidRPr="00E77497">
        <w:t xml:space="preserve">Repeat, while </w:t>
      </w:r>
      <w:r>
        <w:rPr>
          <w:i/>
          <w:iCs/>
        </w:rPr>
        <w:t>count</w:t>
      </w:r>
      <w:r w:rsidRPr="00E77497">
        <w:t xml:space="preserve"> </w:t>
      </w:r>
      <w:r>
        <w:t>&gt;</w:t>
      </w:r>
      <w:r w:rsidRPr="00E77497">
        <w:t xml:space="preserve"> </w:t>
      </w:r>
      <w:r>
        <w:rPr>
          <w:iCs/>
        </w:rPr>
        <w:t>0</w:t>
      </w:r>
    </w:p>
    <w:p w14:paraId="6FB70954" w14:textId="77777777" w:rsidR="008D6E71" w:rsidRPr="00E77497" w:rsidRDefault="008D6E71" w:rsidP="00613655">
      <w:pPr>
        <w:pStyle w:val="Alg4"/>
        <w:numPr>
          <w:ilvl w:val="1"/>
          <w:numId w:val="1273"/>
        </w:numPr>
      </w:pPr>
      <w:r w:rsidRPr="00E77497">
        <w:lastRenderedPageBreak/>
        <w:t xml:space="preserve">Let </w:t>
      </w:r>
      <w:r w:rsidRPr="00E77497">
        <w:rPr>
          <w:i/>
        </w:rPr>
        <w:t>from</w:t>
      </w:r>
      <w:r>
        <w:rPr>
          <w:i/>
        </w:rPr>
        <w:t>Key</w:t>
      </w:r>
      <w:r w:rsidRPr="00E77497">
        <w:t xml:space="preserve"> be ToString(</w:t>
      </w:r>
      <w:r>
        <w:rPr>
          <w:i/>
        </w:rPr>
        <w:t>from</w:t>
      </w:r>
      <w:r w:rsidRPr="00E77497">
        <w:t>).</w:t>
      </w:r>
    </w:p>
    <w:p w14:paraId="5BEDDCEA" w14:textId="77777777" w:rsidR="008D6E71" w:rsidRPr="00E77497" w:rsidRDefault="008D6E71" w:rsidP="00613655">
      <w:pPr>
        <w:pStyle w:val="Alg4"/>
        <w:numPr>
          <w:ilvl w:val="1"/>
          <w:numId w:val="1273"/>
        </w:numPr>
      </w:pPr>
      <w:r w:rsidRPr="00E77497">
        <w:t xml:space="preserve">Let </w:t>
      </w:r>
      <w:r w:rsidRPr="00E77497">
        <w:rPr>
          <w:i/>
        </w:rPr>
        <w:t>to</w:t>
      </w:r>
      <w:r>
        <w:rPr>
          <w:i/>
        </w:rPr>
        <w:t>Key</w:t>
      </w:r>
      <w:r w:rsidRPr="00E77497">
        <w:t xml:space="preserve"> be ToString(</w:t>
      </w:r>
      <w:r>
        <w:rPr>
          <w:i/>
        </w:rPr>
        <w:t>to</w:t>
      </w:r>
      <w:r w:rsidRPr="00E77497">
        <w:t>).</w:t>
      </w:r>
    </w:p>
    <w:p w14:paraId="4F40F185" w14:textId="77777777" w:rsidR="008D6E71" w:rsidRPr="00E77497" w:rsidRDefault="008D6E71" w:rsidP="00613655">
      <w:pPr>
        <w:pStyle w:val="Alg4"/>
        <w:numPr>
          <w:ilvl w:val="1"/>
          <w:numId w:val="1273"/>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
        </w:rPr>
        <w:t>Key</w:t>
      </w:r>
      <w:r>
        <w:rPr>
          <w:iCs/>
        </w:rPr>
        <w:t>)</w:t>
      </w:r>
      <w:r w:rsidRPr="00E77497">
        <w:t>.</w:t>
      </w:r>
    </w:p>
    <w:p w14:paraId="097E6678" w14:textId="77777777" w:rsidR="008D6E71" w:rsidRDefault="008D6E71" w:rsidP="00613655">
      <w:pPr>
        <w:pStyle w:val="Alg4"/>
        <w:numPr>
          <w:ilvl w:val="1"/>
          <w:numId w:val="1273"/>
        </w:numPr>
      </w:pPr>
      <w:r>
        <w:t>ReturnIfAbrupt(</w:t>
      </w:r>
      <w:r>
        <w:rPr>
          <w:i/>
          <w:iCs/>
        </w:rPr>
        <w:t>fromPresent</w:t>
      </w:r>
      <w:r>
        <w:t>).</w:t>
      </w:r>
    </w:p>
    <w:p w14:paraId="512DB354" w14:textId="77777777" w:rsidR="008D6E71" w:rsidRPr="00E77497" w:rsidRDefault="008D6E71" w:rsidP="00613655">
      <w:pPr>
        <w:pStyle w:val="Alg4"/>
        <w:numPr>
          <w:ilvl w:val="1"/>
          <w:numId w:val="1273"/>
        </w:numPr>
      </w:pPr>
      <w:r w:rsidRPr="00E77497">
        <w:t xml:space="preserve">If </w:t>
      </w:r>
      <w:r w:rsidRPr="00E77497">
        <w:rPr>
          <w:i/>
        </w:rPr>
        <w:t>fromPresent</w:t>
      </w:r>
      <w:r w:rsidRPr="00E77497">
        <w:t xml:space="preserve"> is </w:t>
      </w:r>
      <w:r w:rsidRPr="00E77497">
        <w:rPr>
          <w:b/>
        </w:rPr>
        <w:t>true</w:t>
      </w:r>
      <w:r w:rsidRPr="00E77497">
        <w:t>, then</w:t>
      </w:r>
    </w:p>
    <w:p w14:paraId="61457E06" w14:textId="77777777" w:rsidR="008D6E71" w:rsidRPr="00E77497" w:rsidRDefault="008D6E71" w:rsidP="00613655">
      <w:pPr>
        <w:pStyle w:val="Alg4"/>
        <w:numPr>
          <w:ilvl w:val="2"/>
          <w:numId w:val="1273"/>
        </w:numPr>
      </w:pPr>
      <w:r w:rsidRPr="00E77497">
        <w:t xml:space="preserve">Let </w:t>
      </w:r>
      <w:r w:rsidRPr="00E77497">
        <w:rPr>
          <w:i/>
        </w:rPr>
        <w:t>fromVal</w:t>
      </w:r>
      <w:r w:rsidRPr="00E77497">
        <w:t xml:space="preserve"> be Get</w:t>
      </w:r>
      <w:r>
        <w:t>(</w:t>
      </w:r>
      <w:r w:rsidRPr="00E77497">
        <w:rPr>
          <w:i/>
        </w:rPr>
        <w:t>O</w:t>
      </w:r>
      <w:r>
        <w:t>,</w:t>
      </w:r>
      <w:r w:rsidRPr="00E77497">
        <w:t xml:space="preserve"> </w:t>
      </w:r>
      <w:r w:rsidRPr="00E77497">
        <w:rPr>
          <w:i/>
        </w:rPr>
        <w:t>from</w:t>
      </w:r>
      <w:r>
        <w:rPr>
          <w:i/>
        </w:rPr>
        <w:t>Key</w:t>
      </w:r>
      <w:r>
        <w:rPr>
          <w:iCs/>
        </w:rPr>
        <w:t>)</w:t>
      </w:r>
      <w:r w:rsidRPr="00E77497">
        <w:t>.</w:t>
      </w:r>
    </w:p>
    <w:p w14:paraId="42008438" w14:textId="77777777" w:rsidR="008D6E71" w:rsidRPr="00E77497" w:rsidRDefault="008D6E71" w:rsidP="00613655">
      <w:pPr>
        <w:pStyle w:val="Alg4"/>
        <w:numPr>
          <w:ilvl w:val="2"/>
          <w:numId w:val="1273"/>
        </w:numPr>
      </w:pPr>
      <w:r>
        <w:t>ReturnIfAbrupt(</w:t>
      </w:r>
      <w:r>
        <w:rPr>
          <w:i/>
        </w:rPr>
        <w:t>fromVal</w:t>
      </w:r>
      <w:r>
        <w:t>).</w:t>
      </w:r>
    </w:p>
    <w:p w14:paraId="28DD4298" w14:textId="77777777" w:rsidR="008D6E71" w:rsidRPr="00E77497" w:rsidRDefault="008D6E71" w:rsidP="00613655">
      <w:pPr>
        <w:pStyle w:val="Alg4"/>
        <w:numPr>
          <w:ilvl w:val="2"/>
          <w:numId w:val="1273"/>
        </w:numPr>
      </w:pPr>
      <w:r>
        <w:t xml:space="preserve">Let </w:t>
      </w:r>
      <w:r w:rsidRPr="00377713">
        <w:rPr>
          <w:i/>
        </w:rPr>
        <w:t>putStatus</w:t>
      </w:r>
      <w:r>
        <w:t xml:space="preserve"> be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14:paraId="4B508A6C" w14:textId="77777777" w:rsidR="008D6E71" w:rsidRPr="00E77497" w:rsidRDefault="008D6E71" w:rsidP="00613655">
      <w:pPr>
        <w:pStyle w:val="Alg4"/>
        <w:numPr>
          <w:ilvl w:val="2"/>
          <w:numId w:val="1273"/>
        </w:numPr>
      </w:pPr>
      <w:r>
        <w:t>ReturnIfAbrupt(</w:t>
      </w:r>
      <w:r>
        <w:rPr>
          <w:i/>
        </w:rPr>
        <w:t>putStatus</w:t>
      </w:r>
      <w:r>
        <w:t>).</w:t>
      </w:r>
    </w:p>
    <w:p w14:paraId="6BDB3CD4" w14:textId="77777777" w:rsidR="008D6E71" w:rsidRPr="00E77497" w:rsidRDefault="008D6E71" w:rsidP="00613655">
      <w:pPr>
        <w:pStyle w:val="Alg4"/>
        <w:numPr>
          <w:ilvl w:val="1"/>
          <w:numId w:val="1273"/>
        </w:numPr>
      </w:pPr>
      <w:r w:rsidRPr="00E77497">
        <w:t xml:space="preserve">Else </w:t>
      </w:r>
      <w:r w:rsidRPr="00E77497">
        <w:rPr>
          <w:i/>
        </w:rPr>
        <w:t>fromPresent</w:t>
      </w:r>
      <w:r w:rsidRPr="00E77497">
        <w:t xml:space="preserve"> is </w:t>
      </w:r>
      <w:r w:rsidRPr="00E77497">
        <w:rPr>
          <w:b/>
        </w:rPr>
        <w:t>false</w:t>
      </w:r>
      <w:r w:rsidRPr="00E77497">
        <w:t>,</w:t>
      </w:r>
    </w:p>
    <w:p w14:paraId="54B98AEC" w14:textId="77777777" w:rsidR="008D6E71" w:rsidRPr="00E77497" w:rsidRDefault="008D6E71" w:rsidP="00613655">
      <w:pPr>
        <w:pStyle w:val="Alg4"/>
        <w:numPr>
          <w:ilvl w:val="2"/>
          <w:numId w:val="1273"/>
        </w:numPr>
      </w:pPr>
      <w:r>
        <w:t xml:space="preserve">Let </w:t>
      </w:r>
      <w:r>
        <w:rPr>
          <w:i/>
        </w:rPr>
        <w:t>delete</w:t>
      </w:r>
      <w:r w:rsidRPr="00377713">
        <w:rPr>
          <w:i/>
        </w:rPr>
        <w:t>Status</w:t>
      </w:r>
      <w:r>
        <w:t xml:space="preserve"> be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14:paraId="6D136DF4" w14:textId="77777777" w:rsidR="008D6E71" w:rsidRPr="00E77497" w:rsidRDefault="008D6E71" w:rsidP="00613655">
      <w:pPr>
        <w:pStyle w:val="Alg4"/>
        <w:numPr>
          <w:ilvl w:val="2"/>
          <w:numId w:val="1273"/>
        </w:numPr>
      </w:pPr>
      <w:r>
        <w:t>ReturnIfAbrupt(</w:t>
      </w:r>
      <w:r>
        <w:rPr>
          <w:i/>
        </w:rPr>
        <w:t>deleteStatus</w:t>
      </w:r>
      <w:r>
        <w:t>).</w:t>
      </w:r>
    </w:p>
    <w:p w14:paraId="1D6E0AE6" w14:textId="77777777" w:rsidR="008D6E71" w:rsidRDefault="008D6E71" w:rsidP="00613655">
      <w:pPr>
        <w:pStyle w:val="Alg4"/>
        <w:numPr>
          <w:ilvl w:val="1"/>
          <w:numId w:val="1273"/>
        </w:numPr>
      </w:pPr>
      <w:r>
        <w:t xml:space="preserve">Let </w:t>
      </w:r>
      <w:r>
        <w:rPr>
          <w:i/>
          <w:iCs/>
        </w:rPr>
        <w:t>from</w:t>
      </w:r>
      <w:r>
        <w:t xml:space="preserve"> be </w:t>
      </w:r>
      <w:r>
        <w:rPr>
          <w:i/>
          <w:iCs/>
        </w:rPr>
        <w:t>from</w:t>
      </w:r>
      <w:r>
        <w:t xml:space="preserve"> + </w:t>
      </w:r>
      <w:r>
        <w:rPr>
          <w:i/>
          <w:iCs/>
        </w:rPr>
        <w:t>direction</w:t>
      </w:r>
      <w:r>
        <w:t>.</w:t>
      </w:r>
    </w:p>
    <w:p w14:paraId="21A4EAB4" w14:textId="77777777" w:rsidR="008D6E71" w:rsidRPr="00E77497" w:rsidRDefault="008D6E71" w:rsidP="00613655">
      <w:pPr>
        <w:pStyle w:val="Alg4"/>
        <w:numPr>
          <w:ilvl w:val="1"/>
          <w:numId w:val="1273"/>
        </w:numPr>
      </w:pPr>
      <w:r>
        <w:t xml:space="preserve">Let </w:t>
      </w:r>
      <w:r>
        <w:rPr>
          <w:i/>
          <w:iCs/>
        </w:rPr>
        <w:t>to</w:t>
      </w:r>
      <w:r>
        <w:t xml:space="preserve"> be </w:t>
      </w:r>
      <w:r>
        <w:rPr>
          <w:i/>
          <w:iCs/>
        </w:rPr>
        <w:t>to</w:t>
      </w:r>
      <w:r>
        <w:t xml:space="preserve"> + </w:t>
      </w:r>
      <w:r>
        <w:rPr>
          <w:i/>
          <w:iCs/>
        </w:rPr>
        <w:t>direction</w:t>
      </w:r>
      <w:r>
        <w:t>.</w:t>
      </w:r>
    </w:p>
    <w:p w14:paraId="4ECCCA5D" w14:textId="77777777" w:rsidR="008D6E71" w:rsidRPr="00E77497" w:rsidRDefault="008D6E71" w:rsidP="00613655">
      <w:pPr>
        <w:pStyle w:val="Alg4"/>
        <w:numPr>
          <w:ilvl w:val="1"/>
          <w:numId w:val="1273"/>
        </w:numPr>
      </w:pPr>
      <w:r>
        <w:t xml:space="preserve">Let </w:t>
      </w:r>
      <w:r>
        <w:rPr>
          <w:i/>
          <w:iCs/>
        </w:rPr>
        <w:t>count</w:t>
      </w:r>
      <w:r>
        <w:t xml:space="preserve"> be </w:t>
      </w:r>
      <w:r>
        <w:rPr>
          <w:i/>
          <w:iCs/>
        </w:rPr>
        <w:t>count</w:t>
      </w:r>
      <w:r>
        <w:t xml:space="preserve"> − 1.</w:t>
      </w:r>
    </w:p>
    <w:p w14:paraId="217C3CDC" w14:textId="77777777" w:rsidR="008D6E71" w:rsidRPr="00E77497" w:rsidRDefault="008D6E71" w:rsidP="00613655">
      <w:pPr>
        <w:pStyle w:val="Alg4"/>
        <w:numPr>
          <w:ilvl w:val="0"/>
          <w:numId w:val="1273"/>
        </w:numPr>
      </w:pPr>
      <w:r w:rsidRPr="00E77497">
        <w:t xml:space="preserve">Return </w:t>
      </w:r>
      <w:r>
        <w:rPr>
          <w:i/>
        </w:rPr>
        <w:t>O</w:t>
      </w:r>
      <w:r w:rsidRPr="00E77497">
        <w:t>.</w:t>
      </w:r>
    </w:p>
    <w:p w14:paraId="36378D0E"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copyWithin</w:t>
      </w:r>
      <w:r w:rsidRPr="00E77497">
        <w:t xml:space="preserve"> method is </w:t>
      </w:r>
      <w:r>
        <w:rPr>
          <w:b/>
        </w:rPr>
        <w:t>2</w:t>
      </w:r>
      <w:r w:rsidRPr="00E77497">
        <w:t>.</w:t>
      </w:r>
    </w:p>
    <w:p w14:paraId="0C2B105B" w14:textId="77777777" w:rsidR="008D6E71" w:rsidRPr="00E77497" w:rsidRDefault="008D6E71" w:rsidP="008D6E71">
      <w:pPr>
        <w:pStyle w:val="Note"/>
      </w:pPr>
      <w:r>
        <w:t>NOTE 1</w:t>
      </w:r>
      <w:r>
        <w:tab/>
      </w:r>
      <w:r w:rsidRPr="00E77497">
        <w:t xml:space="preserve">The </w:t>
      </w:r>
      <w:r w:rsidRPr="00DE27EB">
        <w:rPr>
          <w:rFonts w:ascii="Courier New" w:hAnsi="Courier New"/>
          <w:b/>
        </w:rPr>
        <w:t>copyWith</w:t>
      </w:r>
      <w:r>
        <w:rPr>
          <w:rFonts w:ascii="Courier New" w:hAnsi="Courier New"/>
          <w:b/>
        </w:rPr>
        <w:t>in</w:t>
      </w:r>
      <w:r w:rsidRPr="00DE27EB">
        <w:rPr>
          <w:rFonts w:ascii="Courier New" w:hAnsi="Courier New"/>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t>
      </w:r>
      <w:commentRangeStart w:id="5322"/>
      <w:r w:rsidRPr="00E77497">
        <w:t xml:space="preserve">Whether the </w:t>
      </w:r>
      <w:r w:rsidRPr="00DE27EB">
        <w:rPr>
          <w:rFonts w:ascii="Courier New" w:hAnsi="Courier New"/>
          <w:b/>
        </w:rPr>
        <w:t>copyWith</w:t>
      </w:r>
      <w:r>
        <w:rPr>
          <w:rFonts w:ascii="Courier New" w:hAnsi="Courier New"/>
          <w:b/>
        </w:rPr>
        <w:t>in</w:t>
      </w:r>
      <w:r w:rsidRPr="00DE27EB">
        <w:rPr>
          <w:rFonts w:ascii="Courier New" w:hAnsi="Courier New"/>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commentRangeEnd w:id="5322"/>
      <w:r>
        <w:rPr>
          <w:rStyle w:val="CommentReference"/>
        </w:rPr>
        <w:commentReference w:id="5322"/>
      </w:r>
    </w:p>
    <w:p w14:paraId="6B1F245C" w14:textId="77777777" w:rsidR="008D6E71" w:rsidRDefault="008D6E71" w:rsidP="008D6E71">
      <w:pPr>
        <w:pStyle w:val="Heading4"/>
      </w:pPr>
      <w:bookmarkStart w:id="5323" w:name="_Ref366080787"/>
      <w:r w:rsidRPr="00714C7E">
        <w:t>Array.prototype.entries ( )</w:t>
      </w:r>
      <w:bookmarkEnd w:id="5323"/>
    </w:p>
    <w:p w14:paraId="24C2CB32" w14:textId="77777777" w:rsidR="008D6E71" w:rsidRPr="00E77497" w:rsidRDefault="008D6E71" w:rsidP="008D6E71">
      <w:pPr>
        <w:pStyle w:val="normalbefore"/>
      </w:pPr>
      <w:r w:rsidRPr="00E77497">
        <w:t>The following steps are taken:</w:t>
      </w:r>
    </w:p>
    <w:p w14:paraId="5FF9F4AF" w14:textId="77777777" w:rsidR="008D6E71" w:rsidRPr="00E77497" w:rsidRDefault="008D6E71" w:rsidP="00613655">
      <w:pPr>
        <w:pStyle w:val="Alg4"/>
        <w:numPr>
          <w:ilvl w:val="0"/>
          <w:numId w:val="1246"/>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132CCE45" w14:textId="77777777" w:rsidR="008D6E71" w:rsidRPr="00E77497" w:rsidRDefault="008D6E71" w:rsidP="00613655">
      <w:pPr>
        <w:pStyle w:val="Alg4"/>
        <w:numPr>
          <w:ilvl w:val="0"/>
          <w:numId w:val="1246"/>
        </w:numPr>
      </w:pPr>
      <w:r>
        <w:t>ReturnIfAbrupt(</w:t>
      </w:r>
      <w:r>
        <w:rPr>
          <w:i/>
        </w:rPr>
        <w:t>O</w:t>
      </w:r>
      <w:r>
        <w:t>).</w:t>
      </w:r>
    </w:p>
    <w:p w14:paraId="38F1E7BC" w14:textId="77777777" w:rsidR="008D6E71" w:rsidRDefault="008D6E71" w:rsidP="00613655">
      <w:pPr>
        <w:pStyle w:val="Alg4"/>
        <w:numPr>
          <w:ilvl w:val="0"/>
          <w:numId w:val="1246"/>
        </w:numPr>
        <w:spacing w:after="280"/>
      </w:pPr>
      <w:r>
        <w:t>Return CreateArrayIterator(</w:t>
      </w:r>
      <w:r>
        <w:rPr>
          <w:i/>
        </w:rPr>
        <w:t>O</w:t>
      </w:r>
      <w:r>
        <w:t xml:space="preserve">, </w:t>
      </w:r>
      <w:r w:rsidRPr="007608A5">
        <w:rPr>
          <w:rFonts w:ascii="Courier New" w:hAnsi="Courier New" w:cs="Courier New"/>
          <w:b/>
        </w:rPr>
        <w:t>"</w:t>
      </w:r>
      <w:r>
        <w:rPr>
          <w:rFonts w:ascii="Courier New" w:hAnsi="Courier New" w:cs="Courier New"/>
          <w:b/>
        </w:rPr>
        <w:t>key+value</w:t>
      </w:r>
      <w:r w:rsidRPr="007608A5">
        <w:rPr>
          <w:rFonts w:ascii="Courier New" w:hAnsi="Courier New" w:cs="Courier New"/>
          <w:b/>
        </w:rPr>
        <w:t>"</w:t>
      </w:r>
      <w:r>
        <w:t>).</w:t>
      </w:r>
    </w:p>
    <w:p w14:paraId="3353F9C1" w14:textId="77777777" w:rsidR="008D6E71" w:rsidRDefault="008D6E71" w:rsidP="008D6E71">
      <w:pPr>
        <w:pStyle w:val="Heading4"/>
      </w:pPr>
      <w:bookmarkStart w:id="5324" w:name="_Ref366080386"/>
      <w:r w:rsidRPr="00E77497">
        <w:t>Array.prototype.every ( callbackfn</w:t>
      </w:r>
      <w:r>
        <w:t xml:space="preserve"> [ </w:t>
      </w:r>
      <w:r w:rsidRPr="00E77497">
        <w:t>, thisArg</w:t>
      </w:r>
      <w:r>
        <w:t xml:space="preserve">] </w:t>
      </w:r>
      <w:r w:rsidRPr="00E77497">
        <w:t>)</w:t>
      </w:r>
      <w:bookmarkEnd w:id="5324"/>
    </w:p>
    <w:p w14:paraId="37A12E84" w14:textId="77777777" w:rsidR="008D6E71" w:rsidRPr="00E77497" w:rsidRDefault="008D6E71" w:rsidP="008D6E71">
      <w:pPr>
        <w:pStyle w:val="Note"/>
        <w:spacing w:after="180"/>
      </w:pPr>
      <w:r w:rsidRPr="002E5B7C">
        <w:rPr>
          <w:rFonts w:cs="Arial"/>
        </w:rPr>
        <w:t>NOTE</w:t>
      </w:r>
      <w:r>
        <w:rPr>
          <w:rFonts w:ascii="Times New Roman" w:hAnsi="Times New Roman"/>
        </w:rPr>
        <w:tab/>
      </w:r>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D8249C8"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4A55509A"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460200B5" w14:textId="77777777" w:rsidR="008D6E71" w:rsidRPr="00E77497" w:rsidRDefault="008D6E71" w:rsidP="008D6E71">
      <w:pPr>
        <w:pStyle w:val="Note"/>
        <w:spacing w:after="180"/>
      </w:pPr>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55E1F4A6"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5873566D" w14:textId="77777777" w:rsidR="008D6E71" w:rsidRPr="00E77497" w:rsidRDefault="008D6E71" w:rsidP="008D6E71">
      <w:pPr>
        <w:pStyle w:val="normalbefore"/>
      </w:pPr>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5BC7706F" w14:textId="77777777" w:rsidR="008D6E71" w:rsidRPr="00E77497" w:rsidRDefault="008D6E71" w:rsidP="00613655">
      <w:pPr>
        <w:pStyle w:val="Alg4"/>
        <w:numPr>
          <w:ilvl w:val="0"/>
          <w:numId w:val="1224"/>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D312E31" w14:textId="77777777" w:rsidR="008D6E71" w:rsidRDefault="008D6E71" w:rsidP="00613655">
      <w:pPr>
        <w:pStyle w:val="Alg4"/>
        <w:numPr>
          <w:ilvl w:val="0"/>
          <w:numId w:val="1224"/>
        </w:numPr>
      </w:pPr>
      <w:r>
        <w:t>ReturnIfAbrupt(</w:t>
      </w:r>
      <w:r>
        <w:rPr>
          <w:i/>
        </w:rPr>
        <w:t>O</w:t>
      </w:r>
      <w:r>
        <w:t>).</w:t>
      </w:r>
    </w:p>
    <w:p w14:paraId="32C5B570" w14:textId="77777777" w:rsidR="008D6E71" w:rsidRPr="00E77497" w:rsidRDefault="008D6E71" w:rsidP="00613655">
      <w:pPr>
        <w:pStyle w:val="Alg4"/>
        <w:numPr>
          <w:ilvl w:val="0"/>
          <w:numId w:val="1224"/>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65CE66E5" w14:textId="77777777" w:rsidR="008D6E71" w:rsidRPr="00E77497" w:rsidRDefault="008D6E71" w:rsidP="00613655">
      <w:pPr>
        <w:pStyle w:val="Alg4"/>
        <w:numPr>
          <w:ilvl w:val="0"/>
          <w:numId w:val="12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3A4E5DE5" w14:textId="77777777" w:rsidR="008D6E71" w:rsidRPr="00E77497" w:rsidRDefault="008D6E71" w:rsidP="00613655">
      <w:pPr>
        <w:pStyle w:val="Alg4"/>
        <w:numPr>
          <w:ilvl w:val="0"/>
          <w:numId w:val="1224"/>
        </w:numPr>
      </w:pPr>
      <w:r>
        <w:t>ReturnIfAbrupt(</w:t>
      </w:r>
      <w:r w:rsidRPr="00E77497">
        <w:rPr>
          <w:i/>
        </w:rPr>
        <w:t>len</w:t>
      </w:r>
      <w:r>
        <w:t>).</w:t>
      </w:r>
    </w:p>
    <w:p w14:paraId="6B74F9F3" w14:textId="77777777" w:rsidR="008D6E71" w:rsidRPr="00E77497" w:rsidRDefault="008D6E71" w:rsidP="00613655">
      <w:pPr>
        <w:pStyle w:val="Alg4"/>
        <w:numPr>
          <w:ilvl w:val="0"/>
          <w:numId w:val="12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1A5BE5E" w14:textId="77777777" w:rsidR="008D6E71" w:rsidRPr="00E77497" w:rsidRDefault="008D6E71" w:rsidP="00613655">
      <w:pPr>
        <w:pStyle w:val="Alg4"/>
        <w:numPr>
          <w:ilvl w:val="0"/>
          <w:numId w:val="12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E84BC98" w14:textId="77777777" w:rsidR="008D6E71" w:rsidRPr="00E77497" w:rsidRDefault="008D6E71" w:rsidP="00613655">
      <w:pPr>
        <w:pStyle w:val="Alg4"/>
        <w:numPr>
          <w:ilvl w:val="0"/>
          <w:numId w:val="1224"/>
        </w:numPr>
      </w:pPr>
      <w:r w:rsidRPr="00E77497">
        <w:t xml:space="preserve">Let </w:t>
      </w:r>
      <w:r w:rsidRPr="00E77497">
        <w:rPr>
          <w:i/>
        </w:rPr>
        <w:t>k</w:t>
      </w:r>
      <w:r w:rsidRPr="00E77497">
        <w:t xml:space="preserve"> be 0.</w:t>
      </w:r>
    </w:p>
    <w:p w14:paraId="5543DFA5" w14:textId="77777777" w:rsidR="008D6E71" w:rsidRPr="00E77497" w:rsidRDefault="008D6E71" w:rsidP="00613655">
      <w:pPr>
        <w:pStyle w:val="Alg4"/>
        <w:numPr>
          <w:ilvl w:val="0"/>
          <w:numId w:val="1224"/>
        </w:numPr>
      </w:pPr>
      <w:r w:rsidRPr="00E77497">
        <w:t xml:space="preserve">Repeat, while </w:t>
      </w:r>
      <w:r w:rsidRPr="00E77497">
        <w:rPr>
          <w:i/>
        </w:rPr>
        <w:t xml:space="preserve">k </w:t>
      </w:r>
      <w:r w:rsidRPr="00E77497">
        <w:t xml:space="preserve">&lt; </w:t>
      </w:r>
      <w:r w:rsidRPr="00E77497">
        <w:rPr>
          <w:i/>
        </w:rPr>
        <w:t>len</w:t>
      </w:r>
    </w:p>
    <w:p w14:paraId="27E7ACBC" w14:textId="77777777" w:rsidR="008D6E71" w:rsidRPr="00E77497" w:rsidRDefault="008D6E71" w:rsidP="00613655">
      <w:pPr>
        <w:pStyle w:val="Alg4"/>
        <w:numPr>
          <w:ilvl w:val="1"/>
          <w:numId w:val="1224"/>
        </w:numPr>
      </w:pPr>
      <w:r w:rsidRPr="00E77497">
        <w:t xml:space="preserve">Let </w:t>
      </w:r>
      <w:r w:rsidRPr="00E77497">
        <w:rPr>
          <w:i/>
        </w:rPr>
        <w:t>Pk</w:t>
      </w:r>
      <w:r w:rsidRPr="00E77497">
        <w:t xml:space="preserve"> be ToString(</w:t>
      </w:r>
      <w:r w:rsidRPr="00E77497">
        <w:rPr>
          <w:i/>
        </w:rPr>
        <w:t>k</w:t>
      </w:r>
      <w:r w:rsidRPr="00E77497">
        <w:t>).</w:t>
      </w:r>
    </w:p>
    <w:p w14:paraId="7DDA826F" w14:textId="77777777" w:rsidR="008D6E71" w:rsidRPr="00E77497" w:rsidRDefault="008D6E71" w:rsidP="00613655">
      <w:pPr>
        <w:pStyle w:val="Alg4"/>
        <w:numPr>
          <w:ilvl w:val="1"/>
          <w:numId w:val="1224"/>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sidRPr="00A30692">
        <w:rPr>
          <w:iCs/>
        </w:rPr>
        <w:t>)</w:t>
      </w:r>
      <w:r w:rsidRPr="00E77497">
        <w:t>.</w:t>
      </w:r>
    </w:p>
    <w:p w14:paraId="42CAC9DF" w14:textId="77777777" w:rsidR="008D6E71" w:rsidRDefault="008D6E71" w:rsidP="00613655">
      <w:pPr>
        <w:pStyle w:val="Alg4"/>
        <w:numPr>
          <w:ilvl w:val="1"/>
          <w:numId w:val="1224"/>
        </w:numPr>
      </w:pPr>
      <w:r>
        <w:t>ReturnIfAbrupt(</w:t>
      </w:r>
      <w:r>
        <w:rPr>
          <w:i/>
          <w:iCs/>
        </w:rPr>
        <w:t>kPresent</w:t>
      </w:r>
      <w:r>
        <w:t>).</w:t>
      </w:r>
    </w:p>
    <w:p w14:paraId="78AF3910" w14:textId="77777777" w:rsidR="008D6E71" w:rsidRPr="00E77497" w:rsidRDefault="008D6E71" w:rsidP="00613655">
      <w:pPr>
        <w:pStyle w:val="Alg4"/>
        <w:numPr>
          <w:ilvl w:val="1"/>
          <w:numId w:val="1224"/>
        </w:numPr>
      </w:pPr>
      <w:r w:rsidRPr="00E77497">
        <w:t xml:space="preserve">If </w:t>
      </w:r>
      <w:r w:rsidRPr="00E77497">
        <w:rPr>
          <w:i/>
        </w:rPr>
        <w:t>kPresent</w:t>
      </w:r>
      <w:r w:rsidRPr="00E77497">
        <w:t xml:space="preserve"> is </w:t>
      </w:r>
      <w:r w:rsidRPr="00E77497">
        <w:rPr>
          <w:b/>
        </w:rPr>
        <w:t>true</w:t>
      </w:r>
      <w:r w:rsidRPr="00E77497">
        <w:t>, then</w:t>
      </w:r>
    </w:p>
    <w:p w14:paraId="752D1ED5" w14:textId="77777777" w:rsidR="008D6E71" w:rsidRPr="00E77497" w:rsidRDefault="008D6E71" w:rsidP="00613655">
      <w:pPr>
        <w:pStyle w:val="Alg4"/>
        <w:numPr>
          <w:ilvl w:val="2"/>
          <w:numId w:val="1224"/>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5F04D3AD" w14:textId="77777777" w:rsidR="008D6E71" w:rsidRPr="00E77497" w:rsidRDefault="008D6E71" w:rsidP="00613655">
      <w:pPr>
        <w:pStyle w:val="Alg4"/>
        <w:numPr>
          <w:ilvl w:val="2"/>
          <w:numId w:val="1224"/>
        </w:numPr>
      </w:pPr>
      <w:r>
        <w:t>ReturnIfAbrupt(</w:t>
      </w:r>
      <w:r>
        <w:rPr>
          <w:i/>
        </w:rPr>
        <w:t>kValue</w:t>
      </w:r>
      <w:r>
        <w:t>).</w:t>
      </w:r>
    </w:p>
    <w:p w14:paraId="57398F41" w14:textId="77777777" w:rsidR="008D6E71" w:rsidRPr="00E77497" w:rsidRDefault="008D6E71" w:rsidP="00613655">
      <w:pPr>
        <w:pStyle w:val="Alg4"/>
        <w:numPr>
          <w:ilvl w:val="2"/>
          <w:numId w:val="122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63990AC" w14:textId="77777777" w:rsidR="008D6E71" w:rsidRPr="00E77497" w:rsidRDefault="008D6E71" w:rsidP="00613655">
      <w:pPr>
        <w:pStyle w:val="Alg4"/>
        <w:numPr>
          <w:ilvl w:val="2"/>
          <w:numId w:val="1224"/>
        </w:numPr>
      </w:pPr>
      <w:r>
        <w:t>ReturnIfAbrupt(</w:t>
      </w:r>
      <w:r>
        <w:rPr>
          <w:i/>
        </w:rPr>
        <w:t>testResult</w:t>
      </w:r>
      <w:r>
        <w:t>).</w:t>
      </w:r>
    </w:p>
    <w:p w14:paraId="796FEB13" w14:textId="77777777" w:rsidR="008D6E71" w:rsidRPr="00E77497" w:rsidRDefault="008D6E71" w:rsidP="00613655">
      <w:pPr>
        <w:pStyle w:val="Alg4"/>
        <w:numPr>
          <w:ilvl w:val="2"/>
          <w:numId w:val="122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559A3AE0" w14:textId="77777777" w:rsidR="008D6E71" w:rsidRPr="00E77497" w:rsidRDefault="008D6E71" w:rsidP="00613655">
      <w:pPr>
        <w:pStyle w:val="Alg4"/>
        <w:numPr>
          <w:ilvl w:val="1"/>
          <w:numId w:val="1224"/>
        </w:numPr>
      </w:pPr>
      <w:r w:rsidRPr="00E77497">
        <w:t xml:space="preserve">Increase </w:t>
      </w:r>
      <w:r w:rsidRPr="00E77497">
        <w:rPr>
          <w:i/>
        </w:rPr>
        <w:t>k</w:t>
      </w:r>
      <w:r w:rsidRPr="00E77497">
        <w:t xml:space="preserve"> by 1.</w:t>
      </w:r>
    </w:p>
    <w:p w14:paraId="18D190B3" w14:textId="77777777" w:rsidR="008D6E71" w:rsidRPr="00E77497" w:rsidRDefault="008D6E71" w:rsidP="00613655">
      <w:pPr>
        <w:pStyle w:val="Alg4"/>
        <w:numPr>
          <w:ilvl w:val="0"/>
          <w:numId w:val="1224"/>
        </w:numPr>
        <w:spacing w:after="120"/>
      </w:pPr>
      <w:r w:rsidRPr="00E77497">
        <w:t xml:space="preserve">Return </w:t>
      </w:r>
      <w:r w:rsidRPr="00E77497">
        <w:rPr>
          <w:b/>
        </w:rPr>
        <w:t>true</w:t>
      </w:r>
      <w:r w:rsidRPr="00E77497">
        <w:t>.</w:t>
      </w:r>
    </w:p>
    <w:p w14:paraId="3AA8D70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7A4E03A0"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1DEE1A65" w14:textId="77777777" w:rsidR="008D6E71" w:rsidRPr="00E77497" w:rsidRDefault="008D6E71" w:rsidP="008D6E71">
      <w:pPr>
        <w:pStyle w:val="Heading4"/>
      </w:pPr>
      <w:bookmarkStart w:id="5325" w:name="_Ref366080808"/>
      <w:r w:rsidRPr="00E77497">
        <w:t>Array.prototype.</w:t>
      </w:r>
      <w:r>
        <w:t>fill</w:t>
      </w:r>
      <w:r w:rsidRPr="00E77497">
        <w:t xml:space="preserve"> (</w:t>
      </w:r>
      <w:r>
        <w:t xml:space="preserve">value [ , </w:t>
      </w:r>
      <w:r w:rsidRPr="00E77497">
        <w:t>start</w:t>
      </w:r>
      <w:r>
        <w:t xml:space="preserve"> [ </w:t>
      </w:r>
      <w:r w:rsidRPr="00E77497">
        <w:t>, end</w:t>
      </w:r>
      <w:r>
        <w:t xml:space="preserve"> ] ] </w:t>
      </w:r>
      <w:r w:rsidRPr="00E77497">
        <w:t>)</w:t>
      </w:r>
      <w:bookmarkEnd w:id="5325"/>
    </w:p>
    <w:p w14:paraId="5277658A" w14:textId="77777777" w:rsidR="008D6E71" w:rsidRDefault="008D6E71" w:rsidP="008D6E71">
      <w:pPr>
        <w:pStyle w:val="normalbefore"/>
      </w:pPr>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p>
    <w:p w14:paraId="497F3899" w14:textId="77777777" w:rsidR="008D6E71" w:rsidRDefault="008D6E71" w:rsidP="008D6E71">
      <w:pPr>
        <w:pStyle w:val="Note"/>
      </w:pPr>
      <w:r>
        <w:t>NOTE</w:t>
      </w:r>
      <w:r>
        <w:tab/>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xml:space="preserve">. </w:t>
      </w:r>
    </w:p>
    <w:p w14:paraId="30AB1AC7" w14:textId="77777777" w:rsidR="008D6E71" w:rsidRPr="00E77497" w:rsidRDefault="008D6E71" w:rsidP="008D6E71">
      <w:pPr>
        <w:pStyle w:val="normalbefore"/>
      </w:pPr>
      <w:r w:rsidRPr="00E77497">
        <w:t>The following steps are taken:</w:t>
      </w:r>
    </w:p>
    <w:p w14:paraId="2F2F0BED" w14:textId="77777777" w:rsidR="008D6E71" w:rsidRPr="00E77497" w:rsidRDefault="008D6E71" w:rsidP="00613655">
      <w:pPr>
        <w:pStyle w:val="Alg4"/>
        <w:numPr>
          <w:ilvl w:val="0"/>
          <w:numId w:val="123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AE94F73" w14:textId="77777777" w:rsidR="008D6E71" w:rsidRDefault="008D6E71" w:rsidP="00613655">
      <w:pPr>
        <w:pStyle w:val="Alg4"/>
        <w:numPr>
          <w:ilvl w:val="0"/>
          <w:numId w:val="1233"/>
        </w:numPr>
      </w:pPr>
      <w:r>
        <w:t>ReturnIfAbrupt(</w:t>
      </w:r>
      <w:r>
        <w:rPr>
          <w:i/>
        </w:rPr>
        <w:t>O</w:t>
      </w:r>
      <w:r>
        <w:t>).</w:t>
      </w:r>
    </w:p>
    <w:p w14:paraId="2399CC24" w14:textId="77777777" w:rsidR="008D6E71" w:rsidRPr="00E77497" w:rsidRDefault="008D6E71" w:rsidP="00613655">
      <w:pPr>
        <w:pStyle w:val="Alg4"/>
        <w:numPr>
          <w:ilvl w:val="0"/>
          <w:numId w:val="1233"/>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5E3940FE" w14:textId="77777777" w:rsidR="008D6E71" w:rsidRPr="00E77497" w:rsidRDefault="008D6E71" w:rsidP="00613655">
      <w:pPr>
        <w:pStyle w:val="Alg4"/>
        <w:numPr>
          <w:ilvl w:val="0"/>
          <w:numId w:val="123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557F27CA" w14:textId="77777777" w:rsidR="008D6E71" w:rsidRPr="00E77497" w:rsidRDefault="008D6E71" w:rsidP="00613655">
      <w:pPr>
        <w:pStyle w:val="Alg4"/>
        <w:numPr>
          <w:ilvl w:val="0"/>
          <w:numId w:val="1233"/>
        </w:numPr>
      </w:pPr>
      <w:r>
        <w:t>ReturnIfAbrupt(</w:t>
      </w:r>
      <w:r w:rsidRPr="00E77497">
        <w:rPr>
          <w:i/>
        </w:rPr>
        <w:t>len</w:t>
      </w:r>
      <w:r>
        <w:t>).</w:t>
      </w:r>
    </w:p>
    <w:p w14:paraId="0A265038" w14:textId="77777777" w:rsidR="008D6E71" w:rsidRPr="00E77497" w:rsidRDefault="008D6E71" w:rsidP="00613655">
      <w:pPr>
        <w:pStyle w:val="Alg4"/>
        <w:numPr>
          <w:ilvl w:val="0"/>
          <w:numId w:val="1233"/>
        </w:numPr>
      </w:pPr>
      <w:r w:rsidRPr="00E77497">
        <w:t xml:space="preserve">Let </w:t>
      </w:r>
      <w:r w:rsidRPr="00E77497">
        <w:rPr>
          <w:i/>
        </w:rPr>
        <w:t>relativeStart</w:t>
      </w:r>
      <w:r w:rsidRPr="00E77497">
        <w:t xml:space="preserve"> be ToInteger(</w:t>
      </w:r>
      <w:r w:rsidRPr="00E77497">
        <w:rPr>
          <w:i/>
        </w:rPr>
        <w:t>start</w:t>
      </w:r>
      <w:r w:rsidRPr="00E77497">
        <w:t>).</w:t>
      </w:r>
    </w:p>
    <w:p w14:paraId="7AE03408" w14:textId="77777777" w:rsidR="008D6E71" w:rsidRPr="00E77497" w:rsidRDefault="008D6E71" w:rsidP="00613655">
      <w:pPr>
        <w:pStyle w:val="Alg4"/>
        <w:numPr>
          <w:ilvl w:val="0"/>
          <w:numId w:val="1233"/>
        </w:numPr>
      </w:pPr>
      <w:r>
        <w:t>ReturnIfAbrupt(</w:t>
      </w:r>
      <w:r>
        <w:rPr>
          <w:i/>
        </w:rPr>
        <w:t>relativeStart</w:t>
      </w:r>
      <w:r>
        <w:t>).</w:t>
      </w:r>
    </w:p>
    <w:p w14:paraId="0638FFE2" w14:textId="77777777" w:rsidR="008D6E71" w:rsidRPr="00E77497" w:rsidRDefault="008D6E71" w:rsidP="00613655">
      <w:pPr>
        <w:pStyle w:val="Alg4"/>
        <w:numPr>
          <w:ilvl w:val="0"/>
          <w:numId w:val="1233"/>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53BD4702" w14:textId="77777777" w:rsidR="008D6E71" w:rsidRPr="00E77497" w:rsidRDefault="008D6E71" w:rsidP="00613655">
      <w:pPr>
        <w:pStyle w:val="Alg4"/>
        <w:numPr>
          <w:ilvl w:val="0"/>
          <w:numId w:val="1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1F5A03A0" w14:textId="77777777" w:rsidR="008D6E71" w:rsidRPr="00E77497" w:rsidRDefault="008D6E71" w:rsidP="00613655">
      <w:pPr>
        <w:pStyle w:val="Alg4"/>
        <w:numPr>
          <w:ilvl w:val="0"/>
          <w:numId w:val="1233"/>
        </w:numPr>
      </w:pPr>
      <w:r>
        <w:t>ReturnIfAbrupt(</w:t>
      </w:r>
      <w:r>
        <w:rPr>
          <w:i/>
        </w:rPr>
        <w:t>relativeEnd</w:t>
      </w:r>
      <w:r>
        <w:t>).</w:t>
      </w:r>
    </w:p>
    <w:p w14:paraId="5B49DA2E" w14:textId="77777777" w:rsidR="008D6E71" w:rsidRPr="00E77497" w:rsidRDefault="008D6E71" w:rsidP="00613655">
      <w:pPr>
        <w:pStyle w:val="Alg4"/>
        <w:numPr>
          <w:ilvl w:val="0"/>
          <w:numId w:val="123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3B43F45F" w14:textId="77777777" w:rsidR="008D6E71" w:rsidRPr="00E77497" w:rsidRDefault="008D6E71" w:rsidP="00613655">
      <w:pPr>
        <w:pStyle w:val="Alg4"/>
        <w:numPr>
          <w:ilvl w:val="0"/>
          <w:numId w:val="1233"/>
        </w:numPr>
      </w:pPr>
      <w:r w:rsidRPr="00E77497">
        <w:t xml:space="preserve">Repeat, while </w:t>
      </w:r>
      <w:r w:rsidRPr="00E77497">
        <w:rPr>
          <w:i/>
        </w:rPr>
        <w:t>k</w:t>
      </w:r>
      <w:r w:rsidRPr="00E77497">
        <w:t xml:space="preserve"> &lt; </w:t>
      </w:r>
      <w:r w:rsidRPr="00E77497">
        <w:rPr>
          <w:i/>
        </w:rPr>
        <w:t>final</w:t>
      </w:r>
    </w:p>
    <w:p w14:paraId="3902BC4D" w14:textId="77777777" w:rsidR="008D6E71" w:rsidRPr="00E77497" w:rsidRDefault="008D6E71" w:rsidP="00613655">
      <w:pPr>
        <w:pStyle w:val="Alg4"/>
        <w:numPr>
          <w:ilvl w:val="1"/>
          <w:numId w:val="1233"/>
        </w:numPr>
      </w:pPr>
      <w:r w:rsidRPr="00E77497">
        <w:t xml:space="preserve">Let </w:t>
      </w:r>
      <w:r w:rsidRPr="00E77497">
        <w:rPr>
          <w:i/>
        </w:rPr>
        <w:t>Pk</w:t>
      </w:r>
      <w:r w:rsidRPr="00E77497">
        <w:t xml:space="preserve"> be ToString(</w:t>
      </w:r>
      <w:r w:rsidRPr="00E77497">
        <w:rPr>
          <w:i/>
        </w:rPr>
        <w:t>k</w:t>
      </w:r>
      <w:r w:rsidRPr="00E77497">
        <w:t>).</w:t>
      </w:r>
    </w:p>
    <w:p w14:paraId="38FE9D01" w14:textId="77777777" w:rsidR="008D6E71" w:rsidRPr="00E77497" w:rsidRDefault="008D6E71" w:rsidP="00613655">
      <w:pPr>
        <w:pStyle w:val="Alg4"/>
        <w:numPr>
          <w:ilvl w:val="1"/>
          <w:numId w:val="1233"/>
        </w:numPr>
      </w:pPr>
      <w:r>
        <w:t xml:space="preserve">Let </w:t>
      </w:r>
      <w:r w:rsidRPr="00377713">
        <w:rPr>
          <w:i/>
        </w:rPr>
        <w:t>putStatus</w:t>
      </w:r>
      <w:r>
        <w:t xml:space="preserve"> be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14:paraId="1ADA10B3" w14:textId="77777777" w:rsidR="008D6E71" w:rsidRPr="00E77497" w:rsidRDefault="008D6E71" w:rsidP="00613655">
      <w:pPr>
        <w:pStyle w:val="Alg4"/>
        <w:numPr>
          <w:ilvl w:val="1"/>
          <w:numId w:val="1233"/>
        </w:numPr>
      </w:pPr>
      <w:r>
        <w:t>ReturnIfAbrupt(</w:t>
      </w:r>
      <w:r>
        <w:rPr>
          <w:i/>
        </w:rPr>
        <w:t>putStatus</w:t>
      </w:r>
      <w:r>
        <w:t>).</w:t>
      </w:r>
    </w:p>
    <w:p w14:paraId="3ABF54A1" w14:textId="77777777" w:rsidR="008D6E71" w:rsidRPr="00E77497" w:rsidRDefault="008D6E71" w:rsidP="00613655">
      <w:pPr>
        <w:pStyle w:val="Alg4"/>
        <w:numPr>
          <w:ilvl w:val="1"/>
          <w:numId w:val="1233"/>
        </w:numPr>
      </w:pPr>
      <w:r w:rsidRPr="00E77497">
        <w:lastRenderedPageBreak/>
        <w:t xml:space="preserve">Increase </w:t>
      </w:r>
      <w:r w:rsidRPr="00E77497">
        <w:rPr>
          <w:i/>
        </w:rPr>
        <w:t>k</w:t>
      </w:r>
      <w:r w:rsidRPr="00E77497">
        <w:t xml:space="preserve"> by 1.</w:t>
      </w:r>
    </w:p>
    <w:p w14:paraId="591E87C4" w14:textId="77777777" w:rsidR="008D6E71" w:rsidRPr="00E77497" w:rsidRDefault="008D6E71" w:rsidP="00613655">
      <w:pPr>
        <w:pStyle w:val="Alg4"/>
        <w:numPr>
          <w:ilvl w:val="0"/>
          <w:numId w:val="1233"/>
        </w:numPr>
        <w:spacing w:after="220"/>
      </w:pPr>
      <w:r w:rsidRPr="00E77497">
        <w:t xml:space="preserve">Return </w:t>
      </w:r>
      <w:r>
        <w:rPr>
          <w:i/>
        </w:rPr>
        <w:t>O</w:t>
      </w:r>
      <w:r w:rsidRPr="00E77497">
        <w:t>.</w:t>
      </w:r>
    </w:p>
    <w:p w14:paraId="034B5DE5"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14:paraId="7D5DDF0C" w14:textId="77777777" w:rsidR="008D6E71" w:rsidRPr="00E77497" w:rsidRDefault="008D6E71" w:rsidP="008D6E7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1542CCCB" w14:textId="77777777" w:rsidR="008D6E71" w:rsidRDefault="008D6E71" w:rsidP="008D6E71">
      <w:pPr>
        <w:pStyle w:val="Heading4"/>
      </w:pPr>
      <w:bookmarkStart w:id="5326" w:name="_Ref366080822"/>
      <w:r w:rsidRPr="00A00059">
        <w:t>Array.prototype.filter ( callbackfn</w:t>
      </w:r>
      <w:r>
        <w:t xml:space="preserve"> [ </w:t>
      </w:r>
      <w:r w:rsidRPr="00A00059">
        <w:t xml:space="preserve">, thisArg </w:t>
      </w:r>
      <w:r>
        <w:t>]</w:t>
      </w:r>
      <w:r w:rsidRPr="00A00059">
        <w:t xml:space="preserve"> )</w:t>
      </w:r>
      <w:bookmarkEnd w:id="5326"/>
    </w:p>
    <w:p w14:paraId="3EB754D9" w14:textId="77777777" w:rsidR="008D6E71" w:rsidRPr="00E77497" w:rsidRDefault="008D6E71" w:rsidP="008D6E71">
      <w:pPr>
        <w:pStyle w:val="Note"/>
        <w:spacing w:after="180"/>
      </w:pPr>
      <w:r>
        <w:rPr>
          <w:rFonts w:cs="Arial"/>
        </w:rPr>
        <w:t>NOTE</w:t>
      </w:r>
      <w:r>
        <w:rPr>
          <w:rFonts w:cs="Arial"/>
        </w:rPr>
        <w:tab/>
      </w:r>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A3EDF27"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7903983B"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19F41110" w14:textId="77777777" w:rsidR="008D6E71" w:rsidRPr="00E77497" w:rsidRDefault="008D6E71" w:rsidP="008D6E71">
      <w:pPr>
        <w:pStyle w:val="Note"/>
        <w:spacing w:after="180"/>
      </w:pPr>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33F4F94"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6EDCC684" w14:textId="77777777" w:rsidR="008D6E71" w:rsidRPr="00E77497" w:rsidRDefault="008D6E71" w:rsidP="008D6E71">
      <w:pPr>
        <w:pStyle w:val="normalbefore"/>
      </w:pPr>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26B8A96B" w14:textId="77777777" w:rsidR="008D6E71" w:rsidRPr="00E77497" w:rsidRDefault="008D6E71" w:rsidP="00613655">
      <w:pPr>
        <w:pStyle w:val="Alg4"/>
        <w:numPr>
          <w:ilvl w:val="0"/>
          <w:numId w:val="124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5484444" w14:textId="77777777" w:rsidR="008D6E71" w:rsidRDefault="008D6E71" w:rsidP="00613655">
      <w:pPr>
        <w:pStyle w:val="Alg4"/>
        <w:numPr>
          <w:ilvl w:val="0"/>
          <w:numId w:val="1247"/>
        </w:numPr>
      </w:pPr>
      <w:r>
        <w:t>ReturnIfAbrupt(</w:t>
      </w:r>
      <w:r>
        <w:rPr>
          <w:i/>
        </w:rPr>
        <w:t>O</w:t>
      </w:r>
      <w:r>
        <w:t>).</w:t>
      </w:r>
    </w:p>
    <w:p w14:paraId="106FA8BE" w14:textId="77777777" w:rsidR="008D6E71" w:rsidRPr="00E77497" w:rsidRDefault="008D6E71" w:rsidP="00613655">
      <w:pPr>
        <w:pStyle w:val="Alg4"/>
        <w:numPr>
          <w:ilvl w:val="0"/>
          <w:numId w:val="1247"/>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26A931CE" w14:textId="77777777" w:rsidR="008D6E71" w:rsidRPr="00E77497" w:rsidRDefault="008D6E71" w:rsidP="00613655">
      <w:pPr>
        <w:pStyle w:val="Alg4"/>
        <w:numPr>
          <w:ilvl w:val="0"/>
          <w:numId w:val="124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43E868D4" w14:textId="77777777" w:rsidR="008D6E71" w:rsidRPr="00E77497" w:rsidRDefault="008D6E71" w:rsidP="00613655">
      <w:pPr>
        <w:pStyle w:val="Alg4"/>
        <w:numPr>
          <w:ilvl w:val="0"/>
          <w:numId w:val="1247"/>
        </w:numPr>
      </w:pPr>
      <w:r>
        <w:t>ReturnIfAbrupt(</w:t>
      </w:r>
      <w:r w:rsidRPr="00E77497">
        <w:rPr>
          <w:i/>
        </w:rPr>
        <w:t>len</w:t>
      </w:r>
      <w:r>
        <w:t>).</w:t>
      </w:r>
    </w:p>
    <w:p w14:paraId="460A614F" w14:textId="77777777" w:rsidR="008D6E71" w:rsidRPr="00E77497" w:rsidRDefault="008D6E71" w:rsidP="00613655">
      <w:pPr>
        <w:pStyle w:val="Alg4"/>
        <w:numPr>
          <w:ilvl w:val="0"/>
          <w:numId w:val="124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743FACE" w14:textId="77777777" w:rsidR="008D6E71" w:rsidRPr="00E77497" w:rsidRDefault="008D6E71" w:rsidP="00613655">
      <w:pPr>
        <w:pStyle w:val="Alg4"/>
        <w:numPr>
          <w:ilvl w:val="0"/>
          <w:numId w:val="124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5F961EA" w14:textId="77777777" w:rsidR="008D6E71" w:rsidRDefault="008D6E71" w:rsidP="00613655">
      <w:pPr>
        <w:pStyle w:val="Alg4"/>
        <w:numPr>
          <w:ilvl w:val="0"/>
          <w:numId w:val="1247"/>
        </w:numPr>
      </w:pPr>
      <w:r>
        <w:t xml:space="preserve">Let </w:t>
      </w:r>
      <w:r>
        <w:rPr>
          <w:i/>
          <w:iCs/>
        </w:rPr>
        <w:t>A</w:t>
      </w:r>
      <w:r>
        <w:t xml:space="preserve"> be </w:t>
      </w:r>
      <w:r>
        <w:rPr>
          <w:b/>
          <w:bCs/>
        </w:rPr>
        <w:t>undefined</w:t>
      </w:r>
      <w:r>
        <w:t>.</w:t>
      </w:r>
    </w:p>
    <w:p w14:paraId="6B2E26DF" w14:textId="77777777" w:rsidR="008D6E71" w:rsidRDefault="008D6E71" w:rsidP="00613655">
      <w:pPr>
        <w:pStyle w:val="Alg4"/>
        <w:numPr>
          <w:ilvl w:val="0"/>
          <w:numId w:val="1247"/>
        </w:numPr>
      </w:pPr>
      <w:r>
        <w:t xml:space="preserve">If </w:t>
      </w:r>
      <w:r w:rsidRPr="00E77497">
        <w:rPr>
          <w:i/>
        </w:rPr>
        <w:t>O</w:t>
      </w:r>
      <w:r>
        <w:t xml:space="preserve"> is an </w:t>
      </w:r>
      <w:r w:rsidRPr="00E77497">
        <w:t xml:space="preserve"> </w:t>
      </w:r>
      <w:r>
        <w:t>exotic Array object, then</w:t>
      </w:r>
    </w:p>
    <w:p w14:paraId="6496232F" w14:textId="77777777" w:rsidR="008D6E71" w:rsidRDefault="008D6E71" w:rsidP="00613655">
      <w:pPr>
        <w:pStyle w:val="Alg4"/>
        <w:numPr>
          <w:ilvl w:val="1"/>
          <w:numId w:val="124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6ED0AABF" w14:textId="77777777" w:rsidR="008D6E71" w:rsidRDefault="008D6E71" w:rsidP="00613655">
      <w:pPr>
        <w:pStyle w:val="Alg4"/>
        <w:numPr>
          <w:ilvl w:val="1"/>
          <w:numId w:val="1247"/>
        </w:numPr>
      </w:pPr>
      <w:r>
        <w:t>ReturnIfAbrupt(</w:t>
      </w:r>
      <w:r>
        <w:rPr>
          <w:i/>
        </w:rPr>
        <w:t>C</w:t>
      </w:r>
      <w:r>
        <w:t>).</w:t>
      </w:r>
    </w:p>
    <w:p w14:paraId="56335812" w14:textId="77777777" w:rsidR="008D6E71" w:rsidRDefault="008D6E71" w:rsidP="00613655">
      <w:pPr>
        <w:pStyle w:val="Alg4"/>
        <w:numPr>
          <w:ilvl w:val="1"/>
          <w:numId w:val="1247"/>
        </w:numPr>
      </w:pPr>
      <w:r>
        <w:t>If IsConstructor(</w:t>
      </w:r>
      <w:r w:rsidRPr="00924A5A">
        <w:rPr>
          <w:i/>
        </w:rPr>
        <w:t>C</w:t>
      </w:r>
      <w:r>
        <w:t xml:space="preserve">) is </w:t>
      </w:r>
      <w:r w:rsidRPr="00924A5A">
        <w:rPr>
          <w:b/>
        </w:rPr>
        <w:t>true</w:t>
      </w:r>
      <w:r>
        <w:t>, then</w:t>
      </w:r>
    </w:p>
    <w:p w14:paraId="0AC69FF5" w14:textId="77777777" w:rsidR="008D6E71" w:rsidRDefault="008D6E71" w:rsidP="00613655">
      <w:pPr>
        <w:pStyle w:val="Alg4"/>
        <w:numPr>
          <w:ilvl w:val="2"/>
          <w:numId w:val="1247"/>
        </w:numPr>
      </w:pPr>
      <w:r>
        <w:t xml:space="preserve">Let </w:t>
      </w:r>
      <w:r>
        <w:rPr>
          <w:i/>
        </w:rPr>
        <w:t>thisRealm</w:t>
      </w:r>
      <w:r>
        <w:t xml:space="preserve"> be the running</w:t>
      </w:r>
      <w:r w:rsidRPr="00E77497">
        <w:t xml:space="preserve"> </w:t>
      </w:r>
      <w:r>
        <w:t>execution context’s Realm.</w:t>
      </w:r>
    </w:p>
    <w:p w14:paraId="00F31F53" w14:textId="77777777" w:rsidR="008D6E71" w:rsidRDefault="008D6E71" w:rsidP="00613655">
      <w:pPr>
        <w:pStyle w:val="Alg4"/>
        <w:numPr>
          <w:ilvl w:val="2"/>
          <w:numId w:val="1247"/>
        </w:numPr>
      </w:pPr>
      <w:r>
        <w:t xml:space="preserve">If </w:t>
      </w:r>
      <w:r>
        <w:rPr>
          <w:i/>
        </w:rPr>
        <w:t>thisRealm</w:t>
      </w:r>
      <w:r>
        <w:t xml:space="preserve"> and the value of </w:t>
      </w:r>
      <w:r>
        <w:rPr>
          <w:i/>
        </w:rPr>
        <w:t>C’s</w:t>
      </w:r>
      <w:r>
        <w:t xml:space="preserve"> [[Realm]] internal slot are the same value, then</w:t>
      </w:r>
    </w:p>
    <w:p w14:paraId="0A0551CD" w14:textId="77777777" w:rsidR="008D6E71" w:rsidRDefault="008D6E71" w:rsidP="00613655">
      <w:pPr>
        <w:pStyle w:val="Alg4"/>
        <w:numPr>
          <w:ilvl w:val="3"/>
          <w:numId w:val="1247"/>
        </w:numPr>
      </w:pPr>
      <w:r w:rsidRPr="00E77497">
        <w:t xml:space="preserve">Let </w:t>
      </w:r>
      <w:r>
        <w:rPr>
          <w:i/>
        </w:rPr>
        <w:t>A</w:t>
      </w:r>
      <w:r w:rsidRPr="00E77497">
        <w:t xml:space="preserve"> be </w:t>
      </w:r>
      <w:r>
        <w:t xml:space="preserve">the result of calling the [[Construct]] internal method of </w:t>
      </w:r>
      <w:r w:rsidRPr="00924A5A">
        <w:rPr>
          <w:i/>
        </w:rPr>
        <w:t>C</w:t>
      </w:r>
      <w:r>
        <w:t xml:space="preserve"> </w:t>
      </w:r>
      <w:commentRangeStart w:id="5327"/>
      <w:r>
        <w:t xml:space="preserve">with an argument list containing the single item </w:t>
      </w:r>
      <w:r>
        <w:rPr>
          <w:iCs/>
        </w:rPr>
        <w:t>0</w:t>
      </w:r>
      <w:r>
        <w:t>.</w:t>
      </w:r>
      <w:commentRangeEnd w:id="5327"/>
      <w:r>
        <w:rPr>
          <w:rStyle w:val="CommentReference"/>
          <w:rFonts w:ascii="Arial" w:eastAsia="MS Mincho" w:hAnsi="Arial"/>
          <w:spacing w:val="0"/>
          <w:lang w:eastAsia="ja-JP"/>
        </w:rPr>
        <w:commentReference w:id="5327"/>
      </w:r>
    </w:p>
    <w:p w14:paraId="091FE41E" w14:textId="77777777" w:rsidR="008D6E71" w:rsidRDefault="008D6E71" w:rsidP="00613655">
      <w:pPr>
        <w:pStyle w:val="Alg4"/>
        <w:numPr>
          <w:ilvl w:val="0"/>
          <w:numId w:val="1247"/>
        </w:numPr>
      </w:pPr>
      <w:r>
        <w:t xml:space="preserve">If </w:t>
      </w:r>
      <w:r>
        <w:rPr>
          <w:i/>
          <w:iCs/>
        </w:rPr>
        <w:t>A</w:t>
      </w:r>
      <w:r>
        <w:t xml:space="preserve"> is </w:t>
      </w:r>
      <w:r>
        <w:rPr>
          <w:b/>
          <w:bCs/>
        </w:rPr>
        <w:t>undefined</w:t>
      </w:r>
      <w:r>
        <w:t>, then</w:t>
      </w:r>
    </w:p>
    <w:p w14:paraId="277F0C2F" w14:textId="77777777" w:rsidR="008D6E71" w:rsidRPr="00E77497" w:rsidRDefault="008D6E71" w:rsidP="00613655">
      <w:pPr>
        <w:pStyle w:val="Alg4"/>
        <w:numPr>
          <w:ilvl w:val="1"/>
          <w:numId w:val="1247"/>
        </w:numPr>
      </w:pPr>
      <w:r w:rsidRPr="00E77497">
        <w:t xml:space="preserve">Let </w:t>
      </w:r>
      <w:r w:rsidRPr="00E77497">
        <w:rPr>
          <w:i/>
        </w:rPr>
        <w:t>A</w:t>
      </w:r>
      <w:r w:rsidRPr="00E77497">
        <w:t xml:space="preserve"> be </w:t>
      </w:r>
      <w:r>
        <w:t>ArrayCreate(</w:t>
      </w:r>
      <w:r>
        <w:rPr>
          <w:iCs/>
        </w:rPr>
        <w:t>0)</w:t>
      </w:r>
      <w:r w:rsidRPr="00E77497">
        <w:t>.</w:t>
      </w:r>
    </w:p>
    <w:p w14:paraId="50032886" w14:textId="77777777" w:rsidR="008D6E71" w:rsidRDefault="008D6E71" w:rsidP="00613655">
      <w:pPr>
        <w:pStyle w:val="Alg4"/>
        <w:numPr>
          <w:ilvl w:val="0"/>
          <w:numId w:val="1247"/>
        </w:numPr>
      </w:pPr>
      <w:r>
        <w:t>ReturnIfAbrupt(</w:t>
      </w:r>
      <w:r>
        <w:rPr>
          <w:i/>
        </w:rPr>
        <w:t>A</w:t>
      </w:r>
      <w:r>
        <w:t>).</w:t>
      </w:r>
    </w:p>
    <w:p w14:paraId="24367CC7" w14:textId="77777777" w:rsidR="008D6E71" w:rsidRPr="00E77497" w:rsidRDefault="008D6E71" w:rsidP="00613655">
      <w:pPr>
        <w:pStyle w:val="Alg4"/>
        <w:numPr>
          <w:ilvl w:val="0"/>
          <w:numId w:val="1247"/>
        </w:numPr>
      </w:pPr>
      <w:r w:rsidRPr="00E77497">
        <w:t xml:space="preserve">Let </w:t>
      </w:r>
      <w:r w:rsidRPr="00E77497">
        <w:rPr>
          <w:i/>
        </w:rPr>
        <w:t>k</w:t>
      </w:r>
      <w:r w:rsidRPr="00E77497">
        <w:t xml:space="preserve"> be 0.</w:t>
      </w:r>
    </w:p>
    <w:p w14:paraId="595DA33A" w14:textId="77777777" w:rsidR="008D6E71" w:rsidRPr="00E77497" w:rsidRDefault="008D6E71" w:rsidP="00613655">
      <w:pPr>
        <w:pStyle w:val="Alg4"/>
        <w:numPr>
          <w:ilvl w:val="0"/>
          <w:numId w:val="1247"/>
        </w:numPr>
      </w:pPr>
      <w:r w:rsidRPr="00E77497">
        <w:t xml:space="preserve">Let </w:t>
      </w:r>
      <w:r w:rsidRPr="00E77497">
        <w:rPr>
          <w:i/>
        </w:rPr>
        <w:t>to</w:t>
      </w:r>
      <w:r w:rsidRPr="00E77497">
        <w:t xml:space="preserve"> be 0.</w:t>
      </w:r>
    </w:p>
    <w:p w14:paraId="784BC61A" w14:textId="77777777" w:rsidR="008D6E71" w:rsidRPr="00E77497" w:rsidRDefault="008D6E71" w:rsidP="00613655">
      <w:pPr>
        <w:pStyle w:val="Alg4"/>
        <w:numPr>
          <w:ilvl w:val="0"/>
          <w:numId w:val="1247"/>
        </w:numPr>
      </w:pPr>
      <w:r w:rsidRPr="00E77497">
        <w:t xml:space="preserve">Repeat, while </w:t>
      </w:r>
      <w:r w:rsidRPr="00E77497">
        <w:rPr>
          <w:i/>
        </w:rPr>
        <w:t xml:space="preserve">k </w:t>
      </w:r>
      <w:r w:rsidRPr="00E77497">
        <w:t xml:space="preserve">&lt; </w:t>
      </w:r>
      <w:r w:rsidRPr="00E77497">
        <w:rPr>
          <w:i/>
        </w:rPr>
        <w:t>len</w:t>
      </w:r>
    </w:p>
    <w:p w14:paraId="0DFBD214" w14:textId="77777777" w:rsidR="008D6E71" w:rsidRPr="00E77497" w:rsidRDefault="008D6E71" w:rsidP="00613655">
      <w:pPr>
        <w:pStyle w:val="Alg4"/>
        <w:numPr>
          <w:ilvl w:val="1"/>
          <w:numId w:val="1247"/>
        </w:numPr>
      </w:pPr>
      <w:r w:rsidRPr="00E77497">
        <w:t xml:space="preserve">Let </w:t>
      </w:r>
      <w:r w:rsidRPr="00E77497">
        <w:rPr>
          <w:i/>
        </w:rPr>
        <w:t>Pk</w:t>
      </w:r>
      <w:r w:rsidRPr="00E77497">
        <w:t xml:space="preserve"> be ToString(</w:t>
      </w:r>
      <w:r w:rsidRPr="00E77497">
        <w:rPr>
          <w:i/>
        </w:rPr>
        <w:t>k</w:t>
      </w:r>
      <w:r w:rsidRPr="00E77497">
        <w:t>).</w:t>
      </w:r>
    </w:p>
    <w:p w14:paraId="10B6FBD8" w14:textId="77777777" w:rsidR="008D6E71" w:rsidRPr="00E77497" w:rsidRDefault="008D6E71" w:rsidP="00613655">
      <w:pPr>
        <w:pStyle w:val="Alg4"/>
        <w:numPr>
          <w:ilvl w:val="1"/>
          <w:numId w:val="1247"/>
        </w:numPr>
      </w:pPr>
      <w:r w:rsidRPr="00E77497">
        <w:lastRenderedPageBreak/>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56E8583F" w14:textId="77777777" w:rsidR="008D6E71" w:rsidRDefault="008D6E71" w:rsidP="00613655">
      <w:pPr>
        <w:pStyle w:val="Alg4"/>
        <w:numPr>
          <w:ilvl w:val="1"/>
          <w:numId w:val="1247"/>
        </w:numPr>
      </w:pPr>
      <w:r>
        <w:t>ReturnIfAbrupt(</w:t>
      </w:r>
      <w:r>
        <w:rPr>
          <w:i/>
          <w:iCs/>
        </w:rPr>
        <w:t>kPresent</w:t>
      </w:r>
      <w:r>
        <w:t>).</w:t>
      </w:r>
    </w:p>
    <w:p w14:paraId="2A8E4D5E" w14:textId="77777777" w:rsidR="008D6E71" w:rsidRPr="00E77497" w:rsidRDefault="008D6E71" w:rsidP="00613655">
      <w:pPr>
        <w:pStyle w:val="Alg4"/>
        <w:numPr>
          <w:ilvl w:val="1"/>
          <w:numId w:val="1247"/>
        </w:numPr>
      </w:pPr>
      <w:r w:rsidRPr="00E77497">
        <w:t xml:space="preserve">If </w:t>
      </w:r>
      <w:r w:rsidRPr="00E77497">
        <w:rPr>
          <w:i/>
        </w:rPr>
        <w:t>kPresent</w:t>
      </w:r>
      <w:r w:rsidRPr="00E77497">
        <w:t xml:space="preserve"> is </w:t>
      </w:r>
      <w:r w:rsidRPr="00E77497">
        <w:rPr>
          <w:b/>
        </w:rPr>
        <w:t>true</w:t>
      </w:r>
      <w:r w:rsidRPr="00E77497">
        <w:t>, then</w:t>
      </w:r>
    </w:p>
    <w:p w14:paraId="303AD8E1" w14:textId="77777777" w:rsidR="008D6E71" w:rsidRPr="00E77497" w:rsidRDefault="008D6E71" w:rsidP="00613655">
      <w:pPr>
        <w:pStyle w:val="Alg4"/>
        <w:numPr>
          <w:ilvl w:val="2"/>
          <w:numId w:val="1247"/>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5C9EFF63" w14:textId="77777777" w:rsidR="008D6E71" w:rsidRPr="00E77497" w:rsidRDefault="008D6E71" w:rsidP="00613655">
      <w:pPr>
        <w:pStyle w:val="Alg4"/>
        <w:numPr>
          <w:ilvl w:val="2"/>
          <w:numId w:val="1247"/>
        </w:numPr>
      </w:pPr>
      <w:r>
        <w:t>ReturnIfAbrupt(</w:t>
      </w:r>
      <w:r>
        <w:rPr>
          <w:i/>
        </w:rPr>
        <w:t>k</w:t>
      </w:r>
      <w:r w:rsidRPr="006A5E27">
        <w:rPr>
          <w:i/>
        </w:rPr>
        <w:t>Value</w:t>
      </w:r>
      <w:r>
        <w:t>).</w:t>
      </w:r>
    </w:p>
    <w:p w14:paraId="5AB85606" w14:textId="77777777" w:rsidR="008D6E71" w:rsidRPr="00E77497" w:rsidRDefault="008D6E71" w:rsidP="00613655">
      <w:pPr>
        <w:pStyle w:val="Alg4"/>
        <w:numPr>
          <w:ilvl w:val="2"/>
          <w:numId w:val="1247"/>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6CC914F2" w14:textId="77777777" w:rsidR="008D6E71" w:rsidRPr="00E77497" w:rsidRDefault="008D6E71" w:rsidP="00613655">
      <w:pPr>
        <w:pStyle w:val="Alg4"/>
        <w:numPr>
          <w:ilvl w:val="2"/>
          <w:numId w:val="1247"/>
        </w:numPr>
      </w:pPr>
      <w:r>
        <w:t>ReturnIfAbrupt(</w:t>
      </w:r>
      <w:r>
        <w:rPr>
          <w:i/>
        </w:rPr>
        <w:t>selected</w:t>
      </w:r>
      <w:r>
        <w:t>).</w:t>
      </w:r>
    </w:p>
    <w:p w14:paraId="79356FE9" w14:textId="77777777" w:rsidR="008D6E71" w:rsidRPr="00E77497" w:rsidRDefault="008D6E71" w:rsidP="00613655">
      <w:pPr>
        <w:pStyle w:val="Alg4"/>
        <w:numPr>
          <w:ilvl w:val="2"/>
          <w:numId w:val="1247"/>
        </w:numPr>
      </w:pPr>
      <w:r w:rsidRPr="00E77497">
        <w:t>If ToBoolean(</w:t>
      </w:r>
      <w:r w:rsidRPr="00E77497">
        <w:rPr>
          <w:i/>
        </w:rPr>
        <w:t>selected</w:t>
      </w:r>
      <w:r w:rsidRPr="00E77497">
        <w:t xml:space="preserve">) is </w:t>
      </w:r>
      <w:r w:rsidRPr="00E77497">
        <w:rPr>
          <w:b/>
        </w:rPr>
        <w:t>true</w:t>
      </w:r>
      <w:r w:rsidRPr="00E77497">
        <w:t>, then</w:t>
      </w:r>
    </w:p>
    <w:p w14:paraId="12134258" w14:textId="77777777" w:rsidR="008D6E71" w:rsidRDefault="008D6E71" w:rsidP="00613655">
      <w:pPr>
        <w:pStyle w:val="Alg4"/>
        <w:numPr>
          <w:ilvl w:val="3"/>
          <w:numId w:val="1247"/>
        </w:numPr>
      </w:pPr>
      <w:r w:rsidRPr="00A2035D">
        <w:t>Let</w:t>
      </w:r>
      <w:r>
        <w:t xml:space="preserve"> </w:t>
      </w:r>
      <w:r w:rsidRPr="00A2035D">
        <w:rPr>
          <w:i/>
        </w:rPr>
        <w:t>status</w:t>
      </w:r>
      <w:r>
        <w:t xml:space="preserve"> be CreateDataPropertyOrThrow (</w:t>
      </w:r>
      <w:r w:rsidRPr="00A2035D">
        <w:rPr>
          <w:i/>
        </w:rPr>
        <w:t>A</w:t>
      </w:r>
      <w:r>
        <w:t xml:space="preserve">, </w:t>
      </w:r>
      <w:r w:rsidRPr="00E77497">
        <w:t>ToString(</w:t>
      </w:r>
      <w:r>
        <w:rPr>
          <w:i/>
        </w:rPr>
        <w:t>to</w:t>
      </w:r>
      <w:r w:rsidRPr="00E77497">
        <w:t>)</w:t>
      </w:r>
      <w:r>
        <w:t xml:space="preserve">, </w:t>
      </w:r>
      <w:r w:rsidRPr="00E77497">
        <w:rPr>
          <w:i/>
        </w:rPr>
        <w:t>kValue</w:t>
      </w:r>
      <w:r>
        <w:t>)</w:t>
      </w:r>
      <w:r w:rsidRPr="00E77497">
        <w:t>.</w:t>
      </w:r>
    </w:p>
    <w:p w14:paraId="07E4F7D3" w14:textId="77777777" w:rsidR="008D6E71" w:rsidRPr="00E77497" w:rsidRDefault="008D6E71" w:rsidP="00613655">
      <w:pPr>
        <w:pStyle w:val="Alg4"/>
        <w:numPr>
          <w:ilvl w:val="3"/>
          <w:numId w:val="1247"/>
        </w:numPr>
      </w:pPr>
      <w:r>
        <w:t>ReturnIfAbrupt(</w:t>
      </w:r>
      <w:r w:rsidRPr="00A2035D">
        <w:rPr>
          <w:i/>
        </w:rPr>
        <w:t>status</w:t>
      </w:r>
      <w:r>
        <w:t>).</w:t>
      </w:r>
    </w:p>
    <w:p w14:paraId="7604028F" w14:textId="77777777" w:rsidR="008D6E71" w:rsidRPr="00E77497" w:rsidRDefault="008D6E71" w:rsidP="00613655">
      <w:pPr>
        <w:pStyle w:val="Alg4"/>
        <w:numPr>
          <w:ilvl w:val="3"/>
          <w:numId w:val="1247"/>
        </w:numPr>
      </w:pPr>
      <w:r w:rsidRPr="00E77497">
        <w:t xml:space="preserve">Increase </w:t>
      </w:r>
      <w:r w:rsidRPr="00E77497">
        <w:rPr>
          <w:i/>
        </w:rPr>
        <w:t>to</w:t>
      </w:r>
      <w:r w:rsidRPr="00E77497">
        <w:t xml:space="preserve"> by 1.</w:t>
      </w:r>
    </w:p>
    <w:p w14:paraId="12E32EE6" w14:textId="77777777" w:rsidR="008D6E71" w:rsidRPr="00E77497" w:rsidRDefault="008D6E71" w:rsidP="00613655">
      <w:pPr>
        <w:pStyle w:val="Alg4"/>
        <w:numPr>
          <w:ilvl w:val="1"/>
          <w:numId w:val="1247"/>
        </w:numPr>
      </w:pPr>
      <w:r w:rsidRPr="00E77497">
        <w:t xml:space="preserve">Increase </w:t>
      </w:r>
      <w:r w:rsidRPr="00E77497">
        <w:rPr>
          <w:i/>
        </w:rPr>
        <w:t>k</w:t>
      </w:r>
      <w:r w:rsidRPr="00E77497">
        <w:t xml:space="preserve"> by 1.</w:t>
      </w:r>
    </w:p>
    <w:p w14:paraId="308AE647" w14:textId="77777777" w:rsidR="008D6E71" w:rsidRPr="00E77497" w:rsidRDefault="008D6E71" w:rsidP="00613655">
      <w:pPr>
        <w:pStyle w:val="Alg4"/>
        <w:numPr>
          <w:ilvl w:val="0"/>
          <w:numId w:val="1247"/>
        </w:numPr>
        <w:spacing w:after="120"/>
      </w:pPr>
      <w:r w:rsidRPr="00E77497">
        <w:t xml:space="preserve">Return </w:t>
      </w:r>
      <w:r w:rsidRPr="00E77497">
        <w:rPr>
          <w:i/>
        </w:rPr>
        <w:t>A</w:t>
      </w:r>
      <w:r w:rsidRPr="00E77497">
        <w:t>.</w:t>
      </w:r>
    </w:p>
    <w:p w14:paraId="5BB0F886"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2F3B1881"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927CEF4" w14:textId="77777777" w:rsidR="008D6E71" w:rsidRPr="00E77497" w:rsidRDefault="008D6E71" w:rsidP="008D6E71">
      <w:pPr>
        <w:pStyle w:val="Heading4"/>
      </w:pPr>
      <w:bookmarkStart w:id="5328" w:name="_Ref366080839"/>
      <w:r w:rsidRPr="00E77497">
        <w:t>Array.prototype.</w:t>
      </w:r>
      <w:r>
        <w:t>find</w:t>
      </w:r>
      <w:r w:rsidRPr="00E77497">
        <w:t xml:space="preserve"> ( </w:t>
      </w:r>
      <w:r>
        <w:t>predicate</w:t>
      </w:r>
      <w:r w:rsidRPr="00E77497">
        <w:t xml:space="preserve"> </w:t>
      </w:r>
      <w:r>
        <w:t xml:space="preserve">[ </w:t>
      </w:r>
      <w:r w:rsidRPr="00E77497">
        <w:t xml:space="preserve">, thisArg </w:t>
      </w:r>
      <w:r>
        <w:t>]</w:t>
      </w:r>
      <w:r w:rsidRPr="00E77497">
        <w:t xml:space="preserve"> )</w:t>
      </w:r>
      <w:bookmarkEnd w:id="5328"/>
    </w:p>
    <w:p w14:paraId="573B220F" w14:textId="77777777" w:rsidR="008D6E71" w:rsidRPr="00E77497" w:rsidRDefault="008D6E71" w:rsidP="008D6E71">
      <w:pPr>
        <w:pStyle w:val="Note"/>
        <w:spacing w:after="180"/>
      </w:pPr>
      <w:r>
        <w:rPr>
          <w:rFonts w:cs="Arial"/>
        </w:rPr>
        <w:t>NOTE</w:t>
      </w:r>
      <w:r>
        <w:rPr>
          <w:rFonts w:cs="Arial"/>
        </w:rPr>
        <w:tab/>
      </w:r>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rPr>
        <w:t>true</w:t>
      </w:r>
      <w:r w:rsidRPr="00E77497">
        <w:t xml:space="preserve"> or </w:t>
      </w:r>
      <w:r w:rsidRPr="0079129C">
        <w:rPr>
          <w:rFonts w:ascii="Times New Roman" w:eastAsia="Times New Roman" w:hAnsi="Times New Roman"/>
          <w:b/>
          <w:spacing w:val="6"/>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129674DD"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14:paraId="310E0CD7" w14:textId="77777777" w:rsidR="008D6E71" w:rsidRPr="00E77497" w:rsidRDefault="008D6E71" w:rsidP="008D6E71">
      <w:pPr>
        <w:pStyle w:val="Note"/>
        <w:spacing w:after="180"/>
      </w:pPr>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030F63AF" w14:textId="77777777" w:rsidR="008D6E71" w:rsidRPr="00E77497" w:rsidRDefault="008D6E71" w:rsidP="008D6E71">
      <w:pPr>
        <w:pStyle w:val="Note"/>
        <w:spacing w:after="180"/>
      </w:pPr>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006FE04F" w14:textId="77777777" w:rsidR="008D6E71" w:rsidRPr="00E77497" w:rsidRDefault="008D6E71" w:rsidP="008D6E71">
      <w:pPr>
        <w:pStyle w:val="Note"/>
        <w:spacing w:after="180"/>
      </w:pPr>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14:paraId="5EFCDEDD" w14:textId="77777777" w:rsidR="008D6E71" w:rsidRPr="00E77497" w:rsidRDefault="008D6E71" w:rsidP="008D6E71">
      <w:pPr>
        <w:pStyle w:val="normalbefore"/>
      </w:pPr>
      <w:r w:rsidRPr="00E77497">
        <w:t xml:space="preserve">When the </w:t>
      </w:r>
      <w:r>
        <w:rPr>
          <w:rFonts w:ascii="Courier New" w:hAnsi="Courier New" w:cs="Courier New"/>
          <w:b/>
        </w:rPr>
        <w:t>find</w:t>
      </w:r>
      <w:r w:rsidRPr="00E77497">
        <w:t xml:space="preserve"> method is called with one or two arguments, the following steps are taken:</w:t>
      </w:r>
    </w:p>
    <w:p w14:paraId="25FE9C8C" w14:textId="77777777" w:rsidR="008D6E71" w:rsidRPr="00E77497" w:rsidRDefault="008D6E71" w:rsidP="00613655">
      <w:pPr>
        <w:pStyle w:val="Alg4"/>
        <w:numPr>
          <w:ilvl w:val="0"/>
          <w:numId w:val="12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3C86C8B" w14:textId="77777777" w:rsidR="008D6E71" w:rsidRDefault="008D6E71" w:rsidP="00613655">
      <w:pPr>
        <w:pStyle w:val="Alg4"/>
        <w:numPr>
          <w:ilvl w:val="0"/>
          <w:numId w:val="1231"/>
        </w:numPr>
      </w:pPr>
      <w:r>
        <w:t>ReturnIfAbrupt(</w:t>
      </w:r>
      <w:r>
        <w:rPr>
          <w:i/>
        </w:rPr>
        <w:t>O</w:t>
      </w:r>
      <w:r>
        <w:t>).</w:t>
      </w:r>
    </w:p>
    <w:p w14:paraId="2AF8E77D" w14:textId="77777777" w:rsidR="008D6E71" w:rsidRPr="00E77497" w:rsidRDefault="008D6E71" w:rsidP="00613655">
      <w:pPr>
        <w:pStyle w:val="Alg4"/>
        <w:numPr>
          <w:ilvl w:val="0"/>
          <w:numId w:val="1231"/>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29D57BD5" w14:textId="77777777" w:rsidR="008D6E71" w:rsidRPr="00E77497" w:rsidRDefault="008D6E71" w:rsidP="00613655">
      <w:pPr>
        <w:pStyle w:val="Alg4"/>
        <w:numPr>
          <w:ilvl w:val="0"/>
          <w:numId w:val="1231"/>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7DFC508C" w14:textId="77777777" w:rsidR="008D6E71" w:rsidRPr="00E77497" w:rsidRDefault="008D6E71" w:rsidP="00613655">
      <w:pPr>
        <w:pStyle w:val="Alg4"/>
        <w:numPr>
          <w:ilvl w:val="0"/>
          <w:numId w:val="1231"/>
        </w:numPr>
      </w:pPr>
      <w:r>
        <w:t>ReturnIfAbrupt(</w:t>
      </w:r>
      <w:r w:rsidRPr="00E77497">
        <w:rPr>
          <w:i/>
        </w:rPr>
        <w:t>len</w:t>
      </w:r>
      <w:r>
        <w:t>).</w:t>
      </w:r>
    </w:p>
    <w:p w14:paraId="53AB1793" w14:textId="77777777" w:rsidR="008D6E71" w:rsidRPr="00E77497" w:rsidRDefault="008D6E71" w:rsidP="00613655">
      <w:pPr>
        <w:pStyle w:val="Alg4"/>
        <w:numPr>
          <w:ilvl w:val="0"/>
          <w:numId w:val="1231"/>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65B44109" w14:textId="77777777" w:rsidR="008D6E71" w:rsidRPr="00E77497" w:rsidRDefault="008D6E71" w:rsidP="00613655">
      <w:pPr>
        <w:pStyle w:val="Alg4"/>
        <w:numPr>
          <w:ilvl w:val="0"/>
          <w:numId w:val="1231"/>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F2FDFEB" w14:textId="77777777" w:rsidR="008D6E71" w:rsidRPr="00E77497" w:rsidRDefault="008D6E71" w:rsidP="00613655">
      <w:pPr>
        <w:pStyle w:val="Alg4"/>
        <w:numPr>
          <w:ilvl w:val="0"/>
          <w:numId w:val="1231"/>
        </w:numPr>
      </w:pPr>
      <w:r w:rsidRPr="00E77497">
        <w:t xml:space="preserve">Let </w:t>
      </w:r>
      <w:r w:rsidRPr="00E77497">
        <w:rPr>
          <w:i/>
        </w:rPr>
        <w:t>k</w:t>
      </w:r>
      <w:r w:rsidRPr="00E77497">
        <w:t xml:space="preserve"> be 0.</w:t>
      </w:r>
    </w:p>
    <w:p w14:paraId="7AAE188D" w14:textId="77777777" w:rsidR="008D6E71" w:rsidRPr="00E77497" w:rsidRDefault="008D6E71" w:rsidP="00613655">
      <w:pPr>
        <w:pStyle w:val="Alg4"/>
        <w:numPr>
          <w:ilvl w:val="0"/>
          <w:numId w:val="1231"/>
        </w:numPr>
      </w:pPr>
      <w:r w:rsidRPr="00E77497">
        <w:t xml:space="preserve">Repeat, while </w:t>
      </w:r>
      <w:r w:rsidRPr="00E77497">
        <w:rPr>
          <w:i/>
        </w:rPr>
        <w:t xml:space="preserve">k </w:t>
      </w:r>
      <w:r w:rsidRPr="00E77497">
        <w:t xml:space="preserve">&lt; </w:t>
      </w:r>
      <w:r w:rsidRPr="00E77497">
        <w:rPr>
          <w:i/>
        </w:rPr>
        <w:t>len</w:t>
      </w:r>
    </w:p>
    <w:p w14:paraId="03F0E5CB" w14:textId="77777777" w:rsidR="008D6E71" w:rsidRPr="00E77497" w:rsidRDefault="008D6E71" w:rsidP="00613655">
      <w:pPr>
        <w:pStyle w:val="Alg4"/>
        <w:numPr>
          <w:ilvl w:val="1"/>
          <w:numId w:val="1231"/>
        </w:numPr>
      </w:pPr>
      <w:r w:rsidRPr="00E77497">
        <w:t xml:space="preserve">Let </w:t>
      </w:r>
      <w:r w:rsidRPr="00E77497">
        <w:rPr>
          <w:i/>
        </w:rPr>
        <w:t>Pk</w:t>
      </w:r>
      <w:r w:rsidRPr="00E77497">
        <w:t xml:space="preserve"> be ToString(</w:t>
      </w:r>
      <w:r w:rsidRPr="00E77497">
        <w:rPr>
          <w:i/>
        </w:rPr>
        <w:t>k</w:t>
      </w:r>
      <w:r w:rsidRPr="00E77497">
        <w:t>).</w:t>
      </w:r>
    </w:p>
    <w:p w14:paraId="4BAC46EE" w14:textId="77777777" w:rsidR="008D6E71" w:rsidRPr="00E77497" w:rsidRDefault="008D6E71" w:rsidP="00613655">
      <w:pPr>
        <w:pStyle w:val="Alg4"/>
        <w:numPr>
          <w:ilvl w:val="1"/>
          <w:numId w:val="1231"/>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2B29FC6B" w14:textId="77777777" w:rsidR="008D6E71" w:rsidRDefault="008D6E71" w:rsidP="00613655">
      <w:pPr>
        <w:pStyle w:val="Alg4"/>
        <w:numPr>
          <w:ilvl w:val="1"/>
          <w:numId w:val="1231"/>
        </w:numPr>
      </w:pPr>
      <w:r>
        <w:lastRenderedPageBreak/>
        <w:t>ReturnIfAbrupt(</w:t>
      </w:r>
      <w:r>
        <w:rPr>
          <w:i/>
          <w:iCs/>
        </w:rPr>
        <w:t>kPresent</w:t>
      </w:r>
      <w:r>
        <w:t>).</w:t>
      </w:r>
    </w:p>
    <w:p w14:paraId="04C55430" w14:textId="77777777" w:rsidR="008D6E71" w:rsidRPr="00E77497" w:rsidRDefault="008D6E71" w:rsidP="00613655">
      <w:pPr>
        <w:pStyle w:val="Alg4"/>
        <w:numPr>
          <w:ilvl w:val="1"/>
          <w:numId w:val="1231"/>
        </w:numPr>
      </w:pPr>
      <w:r w:rsidRPr="00E77497">
        <w:t xml:space="preserve">If </w:t>
      </w:r>
      <w:r w:rsidRPr="00E77497">
        <w:rPr>
          <w:i/>
        </w:rPr>
        <w:t>kPresent</w:t>
      </w:r>
      <w:r w:rsidRPr="00E77497">
        <w:t xml:space="preserve"> is </w:t>
      </w:r>
      <w:r w:rsidRPr="00E77497">
        <w:rPr>
          <w:b/>
        </w:rPr>
        <w:t>true</w:t>
      </w:r>
      <w:r w:rsidRPr="00E77497">
        <w:t>, then</w:t>
      </w:r>
    </w:p>
    <w:p w14:paraId="213B7B93" w14:textId="77777777" w:rsidR="008D6E71" w:rsidRPr="00E77497" w:rsidRDefault="008D6E71" w:rsidP="00613655">
      <w:pPr>
        <w:pStyle w:val="Alg4"/>
        <w:numPr>
          <w:ilvl w:val="2"/>
          <w:numId w:val="1231"/>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02006A7B" w14:textId="77777777" w:rsidR="008D6E71" w:rsidRPr="00E77497" w:rsidRDefault="008D6E71" w:rsidP="00613655">
      <w:pPr>
        <w:pStyle w:val="Alg4"/>
        <w:numPr>
          <w:ilvl w:val="2"/>
          <w:numId w:val="1231"/>
        </w:numPr>
      </w:pPr>
      <w:r>
        <w:t>ReturnIfAbrupt(</w:t>
      </w:r>
      <w:r>
        <w:rPr>
          <w:i/>
        </w:rPr>
        <w:t>kValue</w:t>
      </w:r>
      <w:r>
        <w:t>).</w:t>
      </w:r>
    </w:p>
    <w:p w14:paraId="6501AD60" w14:textId="77777777" w:rsidR="008D6E71" w:rsidRPr="00E77497" w:rsidRDefault="008D6E71" w:rsidP="00613655">
      <w:pPr>
        <w:pStyle w:val="Alg4"/>
        <w:numPr>
          <w:ilvl w:val="2"/>
          <w:numId w:val="1231"/>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0C651AAA" w14:textId="77777777" w:rsidR="008D6E71" w:rsidRPr="00E77497" w:rsidRDefault="008D6E71" w:rsidP="00613655">
      <w:pPr>
        <w:pStyle w:val="Alg4"/>
        <w:numPr>
          <w:ilvl w:val="2"/>
          <w:numId w:val="1231"/>
        </w:numPr>
      </w:pPr>
      <w:r>
        <w:t>ReturnIfAbrupt(</w:t>
      </w:r>
      <w:r>
        <w:rPr>
          <w:i/>
        </w:rPr>
        <w:t>testResult</w:t>
      </w:r>
      <w:r>
        <w:t>).</w:t>
      </w:r>
    </w:p>
    <w:p w14:paraId="1DBCAD9F" w14:textId="77777777" w:rsidR="008D6E71" w:rsidRPr="00E77497" w:rsidRDefault="008D6E71" w:rsidP="00613655">
      <w:pPr>
        <w:pStyle w:val="Alg4"/>
        <w:numPr>
          <w:ilvl w:val="2"/>
          <w:numId w:val="1231"/>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14:paraId="6A5D79A3" w14:textId="77777777" w:rsidR="008D6E71" w:rsidRPr="00E77497" w:rsidRDefault="008D6E71" w:rsidP="00613655">
      <w:pPr>
        <w:pStyle w:val="Alg4"/>
        <w:numPr>
          <w:ilvl w:val="1"/>
          <w:numId w:val="1231"/>
        </w:numPr>
      </w:pPr>
      <w:r w:rsidRPr="00E77497">
        <w:t xml:space="preserve">Increase </w:t>
      </w:r>
      <w:r w:rsidRPr="00E77497">
        <w:rPr>
          <w:i/>
        </w:rPr>
        <w:t>k</w:t>
      </w:r>
      <w:r w:rsidRPr="00E77497">
        <w:t xml:space="preserve"> by 1.</w:t>
      </w:r>
    </w:p>
    <w:p w14:paraId="1F1049FE" w14:textId="77777777" w:rsidR="008D6E71" w:rsidRPr="00E77497" w:rsidRDefault="008D6E71" w:rsidP="00613655">
      <w:pPr>
        <w:pStyle w:val="Alg4"/>
        <w:numPr>
          <w:ilvl w:val="0"/>
          <w:numId w:val="1231"/>
        </w:numPr>
        <w:spacing w:after="120"/>
      </w:pPr>
      <w:r w:rsidRPr="00E77497">
        <w:t xml:space="preserve">Return </w:t>
      </w:r>
      <w:r>
        <w:rPr>
          <w:b/>
        </w:rPr>
        <w:t>undefined</w:t>
      </w:r>
      <w:r w:rsidRPr="00E77497">
        <w:t>.</w:t>
      </w:r>
    </w:p>
    <w:p w14:paraId="4EF35EB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14:paraId="6984F987" w14:textId="77777777" w:rsidR="008D6E71" w:rsidRPr="00E77497" w:rsidRDefault="008D6E71" w:rsidP="008D6E7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D659D97" w14:textId="77777777" w:rsidR="008D6E71" w:rsidRPr="00E77497" w:rsidRDefault="008D6E71" w:rsidP="008D6E71">
      <w:pPr>
        <w:pStyle w:val="Heading4"/>
      </w:pPr>
      <w:bookmarkStart w:id="5329" w:name="_Ref366080849"/>
      <w:r w:rsidRPr="00E77497">
        <w:t>Array.prototype.</w:t>
      </w:r>
      <w:r>
        <w:t>findIndex</w:t>
      </w:r>
      <w:r w:rsidRPr="00E77497">
        <w:t xml:space="preserve"> ( </w:t>
      </w:r>
      <w:r>
        <w:t>predicate</w:t>
      </w:r>
      <w:r w:rsidRPr="00E77497">
        <w:t xml:space="preserve"> </w:t>
      </w:r>
      <w:r>
        <w:t xml:space="preserve">[ </w:t>
      </w:r>
      <w:r w:rsidRPr="00E77497">
        <w:t xml:space="preserve">, thisArg </w:t>
      </w:r>
      <w:r>
        <w:t>]</w:t>
      </w:r>
      <w:r w:rsidRPr="00E77497">
        <w:t xml:space="preserve"> )</w:t>
      </w:r>
      <w:bookmarkEnd w:id="5329"/>
    </w:p>
    <w:p w14:paraId="2E5B72C3" w14:textId="77777777" w:rsidR="008D6E71" w:rsidRPr="00E77497" w:rsidRDefault="008D6E71" w:rsidP="008D6E71">
      <w:pPr>
        <w:pStyle w:val="Note"/>
        <w:spacing w:after="180"/>
      </w:pPr>
      <w:r>
        <w:rPr>
          <w:rFonts w:cs="Arial"/>
        </w:rPr>
        <w:t>NOTE</w:t>
      </w:r>
      <w:r>
        <w:rPr>
          <w:rFonts w:cs="Arial"/>
        </w:rPr>
        <w:tab/>
      </w:r>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054E7291"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14:paraId="2D8DE258" w14:textId="77777777" w:rsidR="008D6E71" w:rsidRPr="00E77497" w:rsidRDefault="008D6E71" w:rsidP="008D6E71">
      <w:pPr>
        <w:pStyle w:val="Note"/>
        <w:spacing w:after="180"/>
      </w:pPr>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37311041" w14:textId="77777777" w:rsidR="008D6E71" w:rsidRPr="00E77497" w:rsidRDefault="008D6E71" w:rsidP="008D6E71">
      <w:pPr>
        <w:pStyle w:val="Note"/>
        <w:spacing w:after="180"/>
      </w:pPr>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70494F9F" w14:textId="77777777" w:rsidR="008D6E71" w:rsidRPr="00E77497" w:rsidRDefault="008D6E71" w:rsidP="008D6E71">
      <w:pPr>
        <w:pStyle w:val="Note"/>
        <w:spacing w:after="180"/>
      </w:pPr>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14:paraId="478087F0" w14:textId="77777777" w:rsidR="008D6E71" w:rsidRPr="00E77497" w:rsidRDefault="008D6E71" w:rsidP="008D6E71">
      <w:pPr>
        <w:pStyle w:val="normalbefore"/>
      </w:pPr>
      <w:r w:rsidRPr="00E77497">
        <w:t xml:space="preserve">When the </w:t>
      </w:r>
      <w:r>
        <w:rPr>
          <w:rFonts w:ascii="Courier New" w:hAnsi="Courier New" w:cs="Courier New"/>
          <w:b/>
        </w:rPr>
        <w:t>findIndex</w:t>
      </w:r>
      <w:r w:rsidRPr="00E77497">
        <w:t xml:space="preserve"> method is called with one or two arguments, the following steps are taken:</w:t>
      </w:r>
    </w:p>
    <w:p w14:paraId="28EBE1B9" w14:textId="77777777" w:rsidR="008D6E71" w:rsidRPr="00E77497" w:rsidRDefault="008D6E71" w:rsidP="00613655">
      <w:pPr>
        <w:pStyle w:val="Alg4"/>
        <w:numPr>
          <w:ilvl w:val="0"/>
          <w:numId w:val="1232"/>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C3F4062" w14:textId="77777777" w:rsidR="008D6E71" w:rsidRDefault="008D6E71" w:rsidP="00613655">
      <w:pPr>
        <w:pStyle w:val="Alg4"/>
        <w:numPr>
          <w:ilvl w:val="0"/>
          <w:numId w:val="1232"/>
        </w:numPr>
      </w:pPr>
      <w:r>
        <w:t>ReturnIfAbrupt(</w:t>
      </w:r>
      <w:r>
        <w:rPr>
          <w:i/>
        </w:rPr>
        <w:t>O</w:t>
      </w:r>
      <w:r>
        <w:t>).</w:t>
      </w:r>
    </w:p>
    <w:p w14:paraId="2195E910" w14:textId="77777777" w:rsidR="008D6E71" w:rsidRPr="00E77497" w:rsidRDefault="008D6E71" w:rsidP="00613655">
      <w:pPr>
        <w:pStyle w:val="Alg4"/>
        <w:numPr>
          <w:ilvl w:val="0"/>
          <w:numId w:val="1232"/>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0F1ACF3A" w14:textId="77777777" w:rsidR="008D6E71" w:rsidRPr="00E77497" w:rsidRDefault="008D6E71" w:rsidP="00613655">
      <w:pPr>
        <w:pStyle w:val="Alg4"/>
        <w:numPr>
          <w:ilvl w:val="0"/>
          <w:numId w:val="1232"/>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128C9155" w14:textId="77777777" w:rsidR="008D6E71" w:rsidRPr="00E77497" w:rsidRDefault="008D6E71" w:rsidP="00613655">
      <w:pPr>
        <w:pStyle w:val="Alg4"/>
        <w:numPr>
          <w:ilvl w:val="0"/>
          <w:numId w:val="1232"/>
        </w:numPr>
      </w:pPr>
      <w:r>
        <w:t>ReturnIfAbrupt(</w:t>
      </w:r>
      <w:r w:rsidRPr="00E77497">
        <w:rPr>
          <w:i/>
        </w:rPr>
        <w:t>len</w:t>
      </w:r>
      <w:r>
        <w:t>).</w:t>
      </w:r>
    </w:p>
    <w:p w14:paraId="35B01244" w14:textId="77777777" w:rsidR="008D6E71" w:rsidRPr="00E77497" w:rsidRDefault="008D6E71" w:rsidP="00613655">
      <w:pPr>
        <w:pStyle w:val="Alg4"/>
        <w:numPr>
          <w:ilvl w:val="0"/>
          <w:numId w:val="1232"/>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3EB990DF" w14:textId="77777777" w:rsidR="008D6E71" w:rsidRPr="00E77497" w:rsidRDefault="008D6E71" w:rsidP="00613655">
      <w:pPr>
        <w:pStyle w:val="Alg4"/>
        <w:numPr>
          <w:ilvl w:val="0"/>
          <w:numId w:val="1232"/>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FF79081" w14:textId="77777777" w:rsidR="008D6E71" w:rsidRPr="00E77497" w:rsidRDefault="008D6E71" w:rsidP="00613655">
      <w:pPr>
        <w:pStyle w:val="Alg4"/>
        <w:numPr>
          <w:ilvl w:val="0"/>
          <w:numId w:val="1232"/>
        </w:numPr>
      </w:pPr>
      <w:r w:rsidRPr="00E77497">
        <w:t xml:space="preserve">Let </w:t>
      </w:r>
      <w:r w:rsidRPr="00E77497">
        <w:rPr>
          <w:i/>
        </w:rPr>
        <w:t>k</w:t>
      </w:r>
      <w:r w:rsidRPr="00E77497">
        <w:t xml:space="preserve"> be 0.</w:t>
      </w:r>
    </w:p>
    <w:p w14:paraId="076F885F" w14:textId="77777777" w:rsidR="008D6E71" w:rsidRPr="00E77497" w:rsidRDefault="008D6E71" w:rsidP="00613655">
      <w:pPr>
        <w:pStyle w:val="Alg4"/>
        <w:numPr>
          <w:ilvl w:val="0"/>
          <w:numId w:val="1232"/>
        </w:numPr>
      </w:pPr>
      <w:r w:rsidRPr="00E77497">
        <w:t xml:space="preserve">Repeat, while </w:t>
      </w:r>
      <w:r w:rsidRPr="00E77497">
        <w:rPr>
          <w:i/>
        </w:rPr>
        <w:t xml:space="preserve">k </w:t>
      </w:r>
      <w:r w:rsidRPr="00E77497">
        <w:t xml:space="preserve">&lt; </w:t>
      </w:r>
      <w:r w:rsidRPr="00E77497">
        <w:rPr>
          <w:i/>
        </w:rPr>
        <w:t>len</w:t>
      </w:r>
    </w:p>
    <w:p w14:paraId="5CCF6061" w14:textId="77777777" w:rsidR="008D6E71" w:rsidRPr="00E77497" w:rsidRDefault="008D6E71" w:rsidP="00613655">
      <w:pPr>
        <w:pStyle w:val="Alg4"/>
        <w:numPr>
          <w:ilvl w:val="1"/>
          <w:numId w:val="1232"/>
        </w:numPr>
      </w:pPr>
      <w:r w:rsidRPr="00E77497">
        <w:t xml:space="preserve">Let </w:t>
      </w:r>
      <w:r w:rsidRPr="00E77497">
        <w:rPr>
          <w:i/>
        </w:rPr>
        <w:t>Pk</w:t>
      </w:r>
      <w:r w:rsidRPr="00E77497">
        <w:t xml:space="preserve"> be ToString(</w:t>
      </w:r>
      <w:r w:rsidRPr="00E77497">
        <w:rPr>
          <w:i/>
        </w:rPr>
        <w:t>k</w:t>
      </w:r>
      <w:r w:rsidRPr="00E77497">
        <w:t>).</w:t>
      </w:r>
    </w:p>
    <w:p w14:paraId="1AB1481A" w14:textId="77777777" w:rsidR="008D6E71" w:rsidRPr="00E77497" w:rsidRDefault="008D6E71" w:rsidP="00613655">
      <w:pPr>
        <w:pStyle w:val="Alg4"/>
        <w:numPr>
          <w:ilvl w:val="1"/>
          <w:numId w:val="1232"/>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1E27BF46" w14:textId="77777777" w:rsidR="008D6E71" w:rsidRDefault="008D6E71" w:rsidP="00613655">
      <w:pPr>
        <w:pStyle w:val="Alg4"/>
        <w:numPr>
          <w:ilvl w:val="1"/>
          <w:numId w:val="1232"/>
        </w:numPr>
      </w:pPr>
      <w:r>
        <w:t>ReturnIfAbrupt(</w:t>
      </w:r>
      <w:r>
        <w:rPr>
          <w:i/>
          <w:iCs/>
        </w:rPr>
        <w:t>kPresent</w:t>
      </w:r>
      <w:r>
        <w:t>).</w:t>
      </w:r>
    </w:p>
    <w:p w14:paraId="75E1B240" w14:textId="77777777" w:rsidR="008D6E71" w:rsidRPr="00E77497" w:rsidRDefault="008D6E71" w:rsidP="00613655">
      <w:pPr>
        <w:pStyle w:val="Alg4"/>
        <w:numPr>
          <w:ilvl w:val="1"/>
          <w:numId w:val="1232"/>
        </w:numPr>
      </w:pPr>
      <w:r w:rsidRPr="00E77497">
        <w:t xml:space="preserve">If </w:t>
      </w:r>
      <w:r w:rsidRPr="00E77497">
        <w:rPr>
          <w:i/>
        </w:rPr>
        <w:t>kPresent</w:t>
      </w:r>
      <w:r w:rsidRPr="00E77497">
        <w:t xml:space="preserve"> is </w:t>
      </w:r>
      <w:r w:rsidRPr="00E77497">
        <w:rPr>
          <w:b/>
        </w:rPr>
        <w:t>true</w:t>
      </w:r>
      <w:r w:rsidRPr="00E77497">
        <w:t>, then</w:t>
      </w:r>
    </w:p>
    <w:p w14:paraId="6E802893" w14:textId="77777777" w:rsidR="008D6E71" w:rsidRPr="00E77497" w:rsidRDefault="008D6E71" w:rsidP="00613655">
      <w:pPr>
        <w:pStyle w:val="Alg4"/>
        <w:numPr>
          <w:ilvl w:val="2"/>
          <w:numId w:val="1232"/>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45A17BD3" w14:textId="77777777" w:rsidR="008D6E71" w:rsidRPr="00E77497" w:rsidRDefault="008D6E71" w:rsidP="00613655">
      <w:pPr>
        <w:pStyle w:val="Alg4"/>
        <w:numPr>
          <w:ilvl w:val="2"/>
          <w:numId w:val="1232"/>
        </w:numPr>
      </w:pPr>
      <w:r>
        <w:lastRenderedPageBreak/>
        <w:t>ReturnIfAbrupt(</w:t>
      </w:r>
      <w:r>
        <w:rPr>
          <w:i/>
        </w:rPr>
        <w:t>kValue</w:t>
      </w:r>
      <w:r>
        <w:t>).</w:t>
      </w:r>
    </w:p>
    <w:p w14:paraId="5F182132" w14:textId="77777777" w:rsidR="008D6E71" w:rsidRPr="00E77497" w:rsidRDefault="008D6E71" w:rsidP="00613655">
      <w:pPr>
        <w:pStyle w:val="Alg4"/>
        <w:numPr>
          <w:ilvl w:val="2"/>
          <w:numId w:val="1232"/>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3BBE694F" w14:textId="77777777" w:rsidR="008D6E71" w:rsidRPr="00E77497" w:rsidRDefault="008D6E71" w:rsidP="00613655">
      <w:pPr>
        <w:pStyle w:val="Alg4"/>
        <w:numPr>
          <w:ilvl w:val="2"/>
          <w:numId w:val="1232"/>
        </w:numPr>
      </w:pPr>
      <w:r>
        <w:t>ReturnIfAbrupt(</w:t>
      </w:r>
      <w:r>
        <w:rPr>
          <w:i/>
        </w:rPr>
        <w:t>testResult</w:t>
      </w:r>
      <w:r>
        <w:t>).</w:t>
      </w:r>
    </w:p>
    <w:p w14:paraId="12DAD5FE" w14:textId="77777777" w:rsidR="008D6E71" w:rsidRPr="00E77497" w:rsidRDefault="008D6E71" w:rsidP="00613655">
      <w:pPr>
        <w:pStyle w:val="Alg4"/>
        <w:numPr>
          <w:ilvl w:val="2"/>
          <w:numId w:val="1232"/>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14:paraId="70502007" w14:textId="77777777" w:rsidR="008D6E71" w:rsidRPr="00E77497" w:rsidRDefault="008D6E71" w:rsidP="00613655">
      <w:pPr>
        <w:pStyle w:val="Alg4"/>
        <w:numPr>
          <w:ilvl w:val="1"/>
          <w:numId w:val="1232"/>
        </w:numPr>
      </w:pPr>
      <w:r w:rsidRPr="00E77497">
        <w:t xml:space="preserve">Increase </w:t>
      </w:r>
      <w:r w:rsidRPr="00E77497">
        <w:rPr>
          <w:i/>
        </w:rPr>
        <w:t>k</w:t>
      </w:r>
      <w:r w:rsidRPr="00E77497">
        <w:t xml:space="preserve"> by 1.</w:t>
      </w:r>
    </w:p>
    <w:p w14:paraId="4CE99392" w14:textId="77777777" w:rsidR="008D6E71" w:rsidRPr="00E77497" w:rsidRDefault="008D6E71" w:rsidP="00613655">
      <w:pPr>
        <w:pStyle w:val="Alg4"/>
        <w:numPr>
          <w:ilvl w:val="0"/>
          <w:numId w:val="1232"/>
        </w:numPr>
        <w:spacing w:after="120"/>
      </w:pPr>
      <w:r w:rsidRPr="00E77497">
        <w:t xml:space="preserve">Return </w:t>
      </w:r>
      <w:r>
        <w:rPr>
          <w:bCs/>
        </w:rPr>
        <w:t>-1</w:t>
      </w:r>
      <w:r w:rsidRPr="00E77497">
        <w:t>.</w:t>
      </w:r>
    </w:p>
    <w:p w14:paraId="37CF1896"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14:paraId="1EEF1673" w14:textId="77777777" w:rsidR="008D6E71" w:rsidRPr="00E77497" w:rsidRDefault="008D6E71" w:rsidP="008D6E7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53CF917" w14:textId="77777777" w:rsidR="008D6E71" w:rsidRDefault="008D6E71" w:rsidP="008D6E71">
      <w:pPr>
        <w:pStyle w:val="Heading4"/>
      </w:pPr>
      <w:bookmarkStart w:id="5330" w:name="_Ref366080862"/>
      <w:r w:rsidRPr="00E77497">
        <w:t xml:space="preserve">Array.prototype.forEach ( callbackfn </w:t>
      </w:r>
      <w:r>
        <w:t xml:space="preserve">[ </w:t>
      </w:r>
      <w:r w:rsidRPr="00E77497">
        <w:t xml:space="preserve">, thisArg </w:t>
      </w:r>
      <w:r>
        <w:t>]</w:t>
      </w:r>
      <w:r w:rsidRPr="00E77497">
        <w:t xml:space="preserve"> )</w:t>
      </w:r>
      <w:bookmarkEnd w:id="5330"/>
    </w:p>
    <w:p w14:paraId="1F2CD3DB"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5C82CA3"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B6525E8"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 </w:t>
      </w:r>
    </w:p>
    <w:p w14:paraId="326C1411" w14:textId="77777777" w:rsidR="008D6E71" w:rsidRPr="00E77497" w:rsidRDefault="008D6E71" w:rsidP="008D6E71">
      <w:pPr>
        <w:pStyle w:val="Note"/>
        <w:spacing w:after="180"/>
      </w:pPr>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774AA165"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051E9C00" w14:textId="77777777" w:rsidR="008D6E71" w:rsidRPr="00E77497" w:rsidRDefault="008D6E71" w:rsidP="008D6E71">
      <w:pPr>
        <w:pStyle w:val="normalbefore"/>
      </w:pPr>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02536CAB" w14:textId="77777777" w:rsidR="008D6E71" w:rsidRPr="00E77497" w:rsidRDefault="008D6E71" w:rsidP="00613655">
      <w:pPr>
        <w:pStyle w:val="Alg4"/>
        <w:numPr>
          <w:ilvl w:val="0"/>
          <w:numId w:val="122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57C863B" w14:textId="77777777" w:rsidR="008D6E71" w:rsidRDefault="008D6E71" w:rsidP="00613655">
      <w:pPr>
        <w:pStyle w:val="Alg4"/>
        <w:numPr>
          <w:ilvl w:val="0"/>
          <w:numId w:val="1229"/>
        </w:numPr>
      </w:pPr>
      <w:r>
        <w:t>ReturnIfAbrupt(</w:t>
      </w:r>
      <w:r>
        <w:rPr>
          <w:i/>
        </w:rPr>
        <w:t>O</w:t>
      </w:r>
      <w:r>
        <w:t>).</w:t>
      </w:r>
    </w:p>
    <w:p w14:paraId="2536626D" w14:textId="77777777" w:rsidR="008D6E71" w:rsidRPr="00E77497" w:rsidRDefault="008D6E71" w:rsidP="00613655">
      <w:pPr>
        <w:pStyle w:val="Alg4"/>
        <w:numPr>
          <w:ilvl w:val="0"/>
          <w:numId w:val="1229"/>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326AA3AD" w14:textId="77777777" w:rsidR="008D6E71" w:rsidRPr="00E77497" w:rsidRDefault="008D6E71" w:rsidP="00613655">
      <w:pPr>
        <w:pStyle w:val="Alg4"/>
        <w:numPr>
          <w:ilvl w:val="0"/>
          <w:numId w:val="122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4015E08A" w14:textId="77777777" w:rsidR="008D6E71" w:rsidRPr="00E77497" w:rsidRDefault="008D6E71" w:rsidP="00613655">
      <w:pPr>
        <w:pStyle w:val="Alg4"/>
        <w:numPr>
          <w:ilvl w:val="0"/>
          <w:numId w:val="1229"/>
        </w:numPr>
      </w:pPr>
      <w:r>
        <w:t>ReturnIfAbrupt(</w:t>
      </w:r>
      <w:r w:rsidRPr="00E77497">
        <w:rPr>
          <w:i/>
        </w:rPr>
        <w:t>len</w:t>
      </w:r>
      <w:r>
        <w:t>).</w:t>
      </w:r>
    </w:p>
    <w:p w14:paraId="2253ECEB" w14:textId="77777777" w:rsidR="008D6E71" w:rsidRPr="00E77497" w:rsidRDefault="008D6E71" w:rsidP="00613655">
      <w:pPr>
        <w:pStyle w:val="Alg4"/>
        <w:numPr>
          <w:ilvl w:val="0"/>
          <w:numId w:val="122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8B4C499" w14:textId="77777777" w:rsidR="008D6E71" w:rsidRPr="00E77497" w:rsidRDefault="008D6E71" w:rsidP="00613655">
      <w:pPr>
        <w:pStyle w:val="Alg4"/>
        <w:numPr>
          <w:ilvl w:val="0"/>
          <w:numId w:val="122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9E6D12A" w14:textId="77777777" w:rsidR="008D6E71" w:rsidRPr="00E77497" w:rsidRDefault="008D6E71" w:rsidP="00613655">
      <w:pPr>
        <w:pStyle w:val="Alg4"/>
        <w:numPr>
          <w:ilvl w:val="0"/>
          <w:numId w:val="1229"/>
        </w:numPr>
      </w:pPr>
      <w:r w:rsidRPr="00E77497">
        <w:t xml:space="preserve">Let </w:t>
      </w:r>
      <w:r w:rsidRPr="00E77497">
        <w:rPr>
          <w:i/>
        </w:rPr>
        <w:t>k</w:t>
      </w:r>
      <w:r w:rsidRPr="00E77497">
        <w:t xml:space="preserve"> be 0.</w:t>
      </w:r>
    </w:p>
    <w:p w14:paraId="46F2F8D9" w14:textId="77777777" w:rsidR="008D6E71" w:rsidRPr="00E77497" w:rsidRDefault="008D6E71" w:rsidP="00613655">
      <w:pPr>
        <w:pStyle w:val="Alg4"/>
        <w:numPr>
          <w:ilvl w:val="0"/>
          <w:numId w:val="1229"/>
        </w:numPr>
      </w:pPr>
      <w:r w:rsidRPr="00E77497">
        <w:t xml:space="preserve">Repeat, while </w:t>
      </w:r>
      <w:r w:rsidRPr="00E77497">
        <w:rPr>
          <w:i/>
        </w:rPr>
        <w:t xml:space="preserve">k </w:t>
      </w:r>
      <w:r w:rsidRPr="00E77497">
        <w:t xml:space="preserve">&lt; </w:t>
      </w:r>
      <w:r w:rsidRPr="00E77497">
        <w:rPr>
          <w:i/>
        </w:rPr>
        <w:t>len</w:t>
      </w:r>
    </w:p>
    <w:p w14:paraId="72416655" w14:textId="77777777" w:rsidR="008D6E71" w:rsidRPr="00E77497" w:rsidRDefault="008D6E71" w:rsidP="00613655">
      <w:pPr>
        <w:pStyle w:val="Alg4"/>
        <w:numPr>
          <w:ilvl w:val="1"/>
          <w:numId w:val="1229"/>
        </w:numPr>
      </w:pPr>
      <w:r w:rsidRPr="00E77497">
        <w:t xml:space="preserve">Let </w:t>
      </w:r>
      <w:r w:rsidRPr="00E77497">
        <w:rPr>
          <w:i/>
        </w:rPr>
        <w:t>Pk</w:t>
      </w:r>
      <w:r w:rsidRPr="00E77497">
        <w:t xml:space="preserve"> be ToString(</w:t>
      </w:r>
      <w:r w:rsidRPr="00E77497">
        <w:rPr>
          <w:i/>
        </w:rPr>
        <w:t>k</w:t>
      </w:r>
      <w:r w:rsidRPr="00E77497">
        <w:t>).</w:t>
      </w:r>
    </w:p>
    <w:p w14:paraId="51FFD259" w14:textId="77777777" w:rsidR="008D6E71" w:rsidRPr="00E77497" w:rsidRDefault="008D6E71" w:rsidP="00613655">
      <w:pPr>
        <w:pStyle w:val="Alg4"/>
        <w:numPr>
          <w:ilvl w:val="1"/>
          <w:numId w:val="1229"/>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5E3589C1" w14:textId="77777777" w:rsidR="008D6E71" w:rsidRDefault="008D6E71" w:rsidP="00613655">
      <w:pPr>
        <w:pStyle w:val="Alg4"/>
        <w:numPr>
          <w:ilvl w:val="1"/>
          <w:numId w:val="1229"/>
        </w:numPr>
      </w:pPr>
      <w:r>
        <w:t>ReturnIfAbrupt(</w:t>
      </w:r>
      <w:r>
        <w:rPr>
          <w:i/>
          <w:iCs/>
        </w:rPr>
        <w:t>kPresent</w:t>
      </w:r>
      <w:r>
        <w:t>).</w:t>
      </w:r>
    </w:p>
    <w:p w14:paraId="46F2A0C2" w14:textId="77777777" w:rsidR="008D6E71" w:rsidRPr="00E77497" w:rsidRDefault="008D6E71" w:rsidP="00613655">
      <w:pPr>
        <w:pStyle w:val="Alg4"/>
        <w:numPr>
          <w:ilvl w:val="1"/>
          <w:numId w:val="1229"/>
        </w:numPr>
      </w:pPr>
      <w:r w:rsidRPr="00E77497">
        <w:t xml:space="preserve">If </w:t>
      </w:r>
      <w:r w:rsidRPr="00E77497">
        <w:rPr>
          <w:i/>
        </w:rPr>
        <w:t>kPresent</w:t>
      </w:r>
      <w:r w:rsidRPr="00E77497">
        <w:t xml:space="preserve"> is </w:t>
      </w:r>
      <w:r w:rsidRPr="00E77497">
        <w:rPr>
          <w:b/>
        </w:rPr>
        <w:t>true</w:t>
      </w:r>
      <w:r w:rsidRPr="00E77497">
        <w:t>, then</w:t>
      </w:r>
    </w:p>
    <w:p w14:paraId="650DFEAD" w14:textId="77777777" w:rsidR="008D6E71" w:rsidRPr="00E77497" w:rsidRDefault="008D6E71" w:rsidP="00613655">
      <w:pPr>
        <w:pStyle w:val="Alg4"/>
        <w:numPr>
          <w:ilvl w:val="2"/>
          <w:numId w:val="1229"/>
        </w:numPr>
        <w:tabs>
          <w:tab w:val="left" w:pos="2520"/>
        </w:tabs>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64F028A2" w14:textId="77777777" w:rsidR="008D6E71" w:rsidRPr="00E77497" w:rsidRDefault="008D6E71" w:rsidP="00613655">
      <w:pPr>
        <w:pStyle w:val="Alg4"/>
        <w:numPr>
          <w:ilvl w:val="2"/>
          <w:numId w:val="1229"/>
        </w:numPr>
      </w:pPr>
      <w:r>
        <w:t>ReturnIfAbrupt(</w:t>
      </w:r>
      <w:r>
        <w:rPr>
          <w:i/>
        </w:rPr>
        <w:t>kValue</w:t>
      </w:r>
      <w:r>
        <w:t>).</w:t>
      </w:r>
    </w:p>
    <w:p w14:paraId="6C53BD5E" w14:textId="77777777" w:rsidR="008D6E71" w:rsidRPr="00E77497" w:rsidRDefault="008D6E71" w:rsidP="00613655">
      <w:pPr>
        <w:pStyle w:val="Alg4"/>
        <w:numPr>
          <w:ilvl w:val="2"/>
          <w:numId w:val="122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6394BC47" w14:textId="77777777" w:rsidR="008D6E71" w:rsidRPr="00E77497" w:rsidRDefault="008D6E71" w:rsidP="00613655">
      <w:pPr>
        <w:pStyle w:val="Alg4"/>
        <w:numPr>
          <w:ilvl w:val="2"/>
          <w:numId w:val="1229"/>
        </w:numPr>
      </w:pPr>
      <w:r>
        <w:t>ReturnIfAbrupt(</w:t>
      </w:r>
      <w:r>
        <w:rPr>
          <w:i/>
        </w:rPr>
        <w:t>funcResult</w:t>
      </w:r>
      <w:r>
        <w:t>).</w:t>
      </w:r>
    </w:p>
    <w:p w14:paraId="5C07D6D1" w14:textId="77777777" w:rsidR="008D6E71" w:rsidRPr="00E77497" w:rsidRDefault="008D6E71" w:rsidP="00613655">
      <w:pPr>
        <w:pStyle w:val="Alg4"/>
        <w:numPr>
          <w:ilvl w:val="1"/>
          <w:numId w:val="1229"/>
        </w:numPr>
      </w:pPr>
      <w:r w:rsidRPr="00E77497">
        <w:t xml:space="preserve">Increase </w:t>
      </w:r>
      <w:r w:rsidRPr="00E77497">
        <w:rPr>
          <w:i/>
        </w:rPr>
        <w:t>k</w:t>
      </w:r>
      <w:r w:rsidRPr="00E77497">
        <w:t xml:space="preserve"> by 1.</w:t>
      </w:r>
    </w:p>
    <w:p w14:paraId="33C906C3" w14:textId="77777777" w:rsidR="008D6E71" w:rsidRPr="00E77497" w:rsidRDefault="008D6E71" w:rsidP="00613655">
      <w:pPr>
        <w:pStyle w:val="Alg4"/>
        <w:numPr>
          <w:ilvl w:val="0"/>
          <w:numId w:val="1229"/>
        </w:numPr>
        <w:spacing w:after="120"/>
      </w:pPr>
      <w:r w:rsidRPr="00E77497">
        <w:lastRenderedPageBreak/>
        <w:t xml:space="preserve">Return </w:t>
      </w:r>
      <w:r w:rsidRPr="00E77497">
        <w:rPr>
          <w:b/>
        </w:rPr>
        <w:t>undefined</w:t>
      </w:r>
      <w:r w:rsidRPr="00E77497">
        <w:t>.</w:t>
      </w:r>
    </w:p>
    <w:p w14:paraId="421543D3"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44D7DF73"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8A42AE7" w14:textId="77777777" w:rsidR="008D6E71" w:rsidRDefault="008D6E71" w:rsidP="008D6E71">
      <w:pPr>
        <w:pStyle w:val="Heading4"/>
      </w:pPr>
      <w:bookmarkStart w:id="5331" w:name="_Ref366080881"/>
      <w:r w:rsidRPr="00E77497">
        <w:t>Array.prototype.indexOf ( searchElement [ , fromIndex ] )</w:t>
      </w:r>
      <w:bookmarkEnd w:id="5331"/>
    </w:p>
    <w:p w14:paraId="3D0E9784" w14:textId="56B2EBD8" w:rsidR="008D6E71" w:rsidRPr="00E77497" w:rsidRDefault="008D6E71" w:rsidP="008D6E71">
      <w:pPr>
        <w:pStyle w:val="Note"/>
        <w:spacing w:after="180"/>
      </w:pPr>
      <w:r>
        <w:rPr>
          <w:rFonts w:cs="Arial"/>
        </w:rPr>
        <w:t>NOTE</w:t>
      </w:r>
      <w:r>
        <w:rPr>
          <w:rFonts w:ascii="Times New Roman" w:hAnsi="Times New Roman"/>
          <w:i/>
        </w:rPr>
        <w:tab/>
      </w:r>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fldChar w:fldCharType="begin"/>
      </w:r>
      <w:r>
        <w:instrText xml:space="preserve"> REF _Ref366084084 \r \h  \* MERGEFORMAT </w:instrText>
      </w:r>
      <w:r>
        <w:fldChar w:fldCharType="separate"/>
      </w:r>
      <w:r w:rsidR="00281431">
        <w:t>7.2.11</w:t>
      </w:r>
      <w:r>
        <w:fldChar w:fldCharType="end"/>
      </w:r>
      <w:r w:rsidRPr="00E77497">
        <w:t xml:space="preserve">), and if found at one or more positions, returns the index of the first such position; otherwise, </w:t>
      </w:r>
      <w:r>
        <w:t>−1</w:t>
      </w:r>
      <w:r w:rsidRPr="00E77497">
        <w:t>is returned.</w:t>
      </w:r>
    </w:p>
    <w:p w14:paraId="73D7743F" w14:textId="77777777" w:rsidR="008D6E71" w:rsidRPr="00E77497" w:rsidRDefault="008D6E71" w:rsidP="008D6E71">
      <w:pPr>
        <w:pStyle w:val="Note"/>
        <w:spacing w:after="180"/>
      </w:pPr>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w:t>
      </w:r>
      <w:r>
        <w:t>−1</w:t>
      </w:r>
      <w:r w:rsidRPr="00E77497">
        <w:t xml:space="preserve">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2B93982A" w14:textId="77777777" w:rsidR="008D6E71" w:rsidRPr="00E77497" w:rsidRDefault="008D6E71" w:rsidP="008D6E71">
      <w:pPr>
        <w:pStyle w:val="normalbefore"/>
        <w:keepNext/>
      </w:pPr>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58413FB9" w14:textId="77777777" w:rsidR="008D6E71" w:rsidRPr="00E77497" w:rsidRDefault="008D6E71" w:rsidP="00613655">
      <w:pPr>
        <w:pStyle w:val="Alg4"/>
        <w:numPr>
          <w:ilvl w:val="0"/>
          <w:numId w:val="122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A368C73" w14:textId="77777777" w:rsidR="008D6E71" w:rsidRDefault="008D6E71" w:rsidP="00613655">
      <w:pPr>
        <w:pStyle w:val="Alg4"/>
        <w:numPr>
          <w:ilvl w:val="0"/>
          <w:numId w:val="1226"/>
        </w:numPr>
      </w:pPr>
      <w:r>
        <w:t>ReturnIfAbrupt(</w:t>
      </w:r>
      <w:r>
        <w:rPr>
          <w:i/>
        </w:rPr>
        <w:t>O</w:t>
      </w:r>
      <w:r>
        <w:t>).</w:t>
      </w:r>
    </w:p>
    <w:p w14:paraId="79B6F55C" w14:textId="77777777" w:rsidR="008D6E71" w:rsidRPr="00E77497" w:rsidRDefault="008D6E71" w:rsidP="00613655">
      <w:pPr>
        <w:pStyle w:val="Alg4"/>
        <w:numPr>
          <w:ilvl w:val="0"/>
          <w:numId w:val="1226"/>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7AEFC59A" w14:textId="77777777" w:rsidR="008D6E71" w:rsidRPr="00E77497" w:rsidRDefault="008D6E71" w:rsidP="00613655">
      <w:pPr>
        <w:pStyle w:val="Alg4"/>
        <w:numPr>
          <w:ilvl w:val="0"/>
          <w:numId w:val="1226"/>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5B7C9676" w14:textId="77777777" w:rsidR="008D6E71" w:rsidRPr="00E77497" w:rsidRDefault="008D6E71" w:rsidP="00613655">
      <w:pPr>
        <w:pStyle w:val="Alg4"/>
        <w:numPr>
          <w:ilvl w:val="0"/>
          <w:numId w:val="1226"/>
        </w:numPr>
      </w:pPr>
      <w:r>
        <w:t>ReturnIfAbrupt(</w:t>
      </w:r>
      <w:r w:rsidRPr="00E77497">
        <w:rPr>
          <w:i/>
        </w:rPr>
        <w:t>len</w:t>
      </w:r>
      <w:r>
        <w:t>).</w:t>
      </w:r>
    </w:p>
    <w:p w14:paraId="55A50DE6" w14:textId="77777777" w:rsidR="008D6E71" w:rsidRPr="00E77497" w:rsidRDefault="008D6E71" w:rsidP="00613655">
      <w:pPr>
        <w:pStyle w:val="Alg4"/>
        <w:numPr>
          <w:ilvl w:val="0"/>
          <w:numId w:val="1226"/>
        </w:numPr>
      </w:pPr>
      <w:r w:rsidRPr="00E77497">
        <w:t xml:space="preserve">If </w:t>
      </w:r>
      <w:r w:rsidRPr="00E77497">
        <w:rPr>
          <w:i/>
        </w:rPr>
        <w:t>len</w:t>
      </w:r>
      <w:r w:rsidRPr="00E77497">
        <w:t xml:space="preserve"> is 0, return </w:t>
      </w:r>
      <w:r>
        <w:t>−</w:t>
      </w:r>
      <w:r w:rsidRPr="00E77497">
        <w:t>1.</w:t>
      </w:r>
    </w:p>
    <w:p w14:paraId="38131303" w14:textId="77777777" w:rsidR="008D6E71" w:rsidRPr="00E77497" w:rsidRDefault="008D6E71" w:rsidP="00613655">
      <w:pPr>
        <w:pStyle w:val="Alg4"/>
        <w:numPr>
          <w:ilvl w:val="0"/>
          <w:numId w:val="1226"/>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4ECD277D" w14:textId="77777777" w:rsidR="008D6E71" w:rsidRPr="00E77497" w:rsidRDefault="008D6E71" w:rsidP="00613655">
      <w:pPr>
        <w:pStyle w:val="Alg4"/>
        <w:numPr>
          <w:ilvl w:val="0"/>
          <w:numId w:val="1226"/>
        </w:numPr>
      </w:pPr>
      <w:r>
        <w:t>ReturnIfAbrupt(</w:t>
      </w:r>
      <w:r>
        <w:rPr>
          <w:i/>
        </w:rPr>
        <w:t>n</w:t>
      </w:r>
      <w:r>
        <w:t>).</w:t>
      </w:r>
    </w:p>
    <w:p w14:paraId="2F70D89A" w14:textId="77777777" w:rsidR="008D6E71" w:rsidRPr="00E77497" w:rsidRDefault="008D6E71" w:rsidP="00613655">
      <w:pPr>
        <w:pStyle w:val="Alg4"/>
        <w:numPr>
          <w:ilvl w:val="0"/>
          <w:numId w:val="1226"/>
        </w:numPr>
      </w:pPr>
      <w:r w:rsidRPr="00E77497">
        <w:t xml:space="preserve">If </w:t>
      </w:r>
      <w:r w:rsidRPr="00E77497">
        <w:rPr>
          <w:i/>
        </w:rPr>
        <w:t xml:space="preserve">n </w:t>
      </w:r>
      <w:r w:rsidRPr="00E77497">
        <w:t xml:space="preserve">≥ </w:t>
      </w:r>
      <w:r w:rsidRPr="00E77497">
        <w:rPr>
          <w:i/>
        </w:rPr>
        <w:t>len</w:t>
      </w:r>
      <w:r w:rsidRPr="00E77497">
        <w:t xml:space="preserve">, return </w:t>
      </w:r>
      <w:r>
        <w:t>−</w:t>
      </w:r>
      <w:r w:rsidRPr="00E77497">
        <w:t>1.</w:t>
      </w:r>
    </w:p>
    <w:p w14:paraId="17325EE5" w14:textId="77777777" w:rsidR="008D6E71" w:rsidRPr="00E77497" w:rsidRDefault="008D6E71" w:rsidP="00613655">
      <w:pPr>
        <w:pStyle w:val="Alg4"/>
        <w:numPr>
          <w:ilvl w:val="0"/>
          <w:numId w:val="1226"/>
        </w:numPr>
      </w:pPr>
      <w:r w:rsidRPr="00E77497">
        <w:t xml:space="preserve">If </w:t>
      </w:r>
      <w:r w:rsidRPr="00E77497">
        <w:rPr>
          <w:i/>
        </w:rPr>
        <w:t xml:space="preserve">n </w:t>
      </w:r>
      <w:r w:rsidRPr="00E77497">
        <w:t xml:space="preserve">≥ 0, then </w:t>
      </w:r>
    </w:p>
    <w:p w14:paraId="026F2D98" w14:textId="77777777" w:rsidR="008D6E71" w:rsidRPr="00E77497" w:rsidRDefault="008D6E71" w:rsidP="00613655">
      <w:pPr>
        <w:pStyle w:val="Alg4"/>
        <w:numPr>
          <w:ilvl w:val="1"/>
          <w:numId w:val="1226"/>
        </w:numPr>
      </w:pPr>
      <w:r w:rsidRPr="00E77497">
        <w:t xml:space="preserve">Let </w:t>
      </w:r>
      <w:r w:rsidRPr="00E77497">
        <w:rPr>
          <w:i/>
        </w:rPr>
        <w:t xml:space="preserve">k </w:t>
      </w:r>
      <w:r w:rsidRPr="00E77497">
        <w:t xml:space="preserve">be </w:t>
      </w:r>
      <w:r w:rsidRPr="00E77497">
        <w:rPr>
          <w:i/>
        </w:rPr>
        <w:t>n</w:t>
      </w:r>
      <w:r w:rsidRPr="00E77497">
        <w:t>.</w:t>
      </w:r>
    </w:p>
    <w:p w14:paraId="7E34CEBF" w14:textId="77777777" w:rsidR="008D6E71" w:rsidRPr="00E77497" w:rsidRDefault="008D6E71" w:rsidP="00613655">
      <w:pPr>
        <w:pStyle w:val="Alg4"/>
        <w:numPr>
          <w:ilvl w:val="0"/>
          <w:numId w:val="1226"/>
        </w:numPr>
      </w:pPr>
      <w:r w:rsidRPr="00E77497">
        <w:t xml:space="preserve">Else </w:t>
      </w:r>
      <w:r w:rsidRPr="00E77497">
        <w:rPr>
          <w:i/>
        </w:rPr>
        <w:t>n</w:t>
      </w:r>
      <w:r w:rsidRPr="00E77497">
        <w:t>&lt;0,</w:t>
      </w:r>
    </w:p>
    <w:p w14:paraId="4AEC6DE0" w14:textId="77777777" w:rsidR="008D6E71" w:rsidRPr="00E77497" w:rsidRDefault="008D6E71" w:rsidP="00613655">
      <w:pPr>
        <w:pStyle w:val="Alg4"/>
        <w:numPr>
          <w:ilvl w:val="1"/>
          <w:numId w:val="1226"/>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6B3FF7EC" w14:textId="77777777" w:rsidR="008D6E71" w:rsidRPr="00E77497" w:rsidRDefault="008D6E71" w:rsidP="00613655">
      <w:pPr>
        <w:pStyle w:val="Alg4"/>
        <w:numPr>
          <w:ilvl w:val="1"/>
          <w:numId w:val="1226"/>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14:paraId="101718DD" w14:textId="77777777" w:rsidR="008D6E71" w:rsidRPr="00E77497" w:rsidRDefault="008D6E71" w:rsidP="00613655">
      <w:pPr>
        <w:pStyle w:val="Alg4"/>
        <w:numPr>
          <w:ilvl w:val="0"/>
          <w:numId w:val="1226"/>
        </w:numPr>
      </w:pPr>
      <w:r w:rsidRPr="00E77497">
        <w:t xml:space="preserve">Repeat, while </w:t>
      </w:r>
      <w:r w:rsidRPr="00E77497">
        <w:rPr>
          <w:i/>
        </w:rPr>
        <w:t>k</w:t>
      </w:r>
      <w:r w:rsidRPr="00E77497">
        <w:t>&lt;</w:t>
      </w:r>
      <w:r w:rsidRPr="00E77497">
        <w:rPr>
          <w:i/>
        </w:rPr>
        <w:t>len</w:t>
      </w:r>
    </w:p>
    <w:p w14:paraId="6121A123" w14:textId="77777777" w:rsidR="008D6E71" w:rsidRPr="00E77497" w:rsidRDefault="008D6E71" w:rsidP="00613655">
      <w:pPr>
        <w:pStyle w:val="Alg4"/>
        <w:numPr>
          <w:ilvl w:val="1"/>
          <w:numId w:val="1226"/>
        </w:numPr>
      </w:pPr>
      <w:r w:rsidRPr="00E77497">
        <w:t xml:space="preserve">Let </w:t>
      </w:r>
      <w:r w:rsidRPr="00E77497">
        <w:rPr>
          <w:i/>
        </w:rPr>
        <w:t>kPresent</w:t>
      </w:r>
      <w:r w:rsidRPr="00E77497">
        <w:t xml:space="preserve"> be </w:t>
      </w:r>
      <w:r>
        <w:t>HasProperty(</w:t>
      </w:r>
      <w:r w:rsidRPr="00E77497">
        <w:rPr>
          <w:i/>
        </w:rPr>
        <w:t>O</w:t>
      </w:r>
      <w:r>
        <w:t>,</w:t>
      </w:r>
      <w:r w:rsidRPr="00E77497">
        <w:t xml:space="preserve"> ToString(</w:t>
      </w:r>
      <w:r w:rsidRPr="00E77497">
        <w:rPr>
          <w:i/>
        </w:rPr>
        <w:t>k</w:t>
      </w:r>
      <w:r w:rsidRPr="00E77497">
        <w:t>)</w:t>
      </w:r>
      <w:r>
        <w:t>)</w:t>
      </w:r>
      <w:r w:rsidRPr="00E77497">
        <w:t>.</w:t>
      </w:r>
    </w:p>
    <w:p w14:paraId="622FA729" w14:textId="77777777" w:rsidR="008D6E71" w:rsidRDefault="008D6E71" w:rsidP="00613655">
      <w:pPr>
        <w:pStyle w:val="Alg4"/>
        <w:numPr>
          <w:ilvl w:val="1"/>
          <w:numId w:val="1226"/>
        </w:numPr>
      </w:pPr>
      <w:r>
        <w:t>ReturnIfAbrupt(</w:t>
      </w:r>
      <w:r>
        <w:rPr>
          <w:i/>
          <w:iCs/>
        </w:rPr>
        <w:t>kPresent</w:t>
      </w:r>
      <w:r>
        <w:t>).</w:t>
      </w:r>
    </w:p>
    <w:p w14:paraId="592CBBDD" w14:textId="77777777" w:rsidR="008D6E71" w:rsidRPr="00E77497" w:rsidRDefault="008D6E71" w:rsidP="00613655">
      <w:pPr>
        <w:pStyle w:val="Alg4"/>
        <w:numPr>
          <w:ilvl w:val="1"/>
          <w:numId w:val="1226"/>
        </w:numPr>
      </w:pPr>
      <w:r w:rsidRPr="00E77497">
        <w:t xml:space="preserve">If </w:t>
      </w:r>
      <w:r w:rsidRPr="00E77497">
        <w:rPr>
          <w:i/>
        </w:rPr>
        <w:t>kPresent</w:t>
      </w:r>
      <w:r w:rsidRPr="00E77497">
        <w:t xml:space="preserve"> is </w:t>
      </w:r>
      <w:r w:rsidRPr="00E77497">
        <w:rPr>
          <w:b/>
        </w:rPr>
        <w:t>true</w:t>
      </w:r>
      <w:r w:rsidRPr="00E77497">
        <w:t>, then</w:t>
      </w:r>
    </w:p>
    <w:p w14:paraId="243003AD" w14:textId="77777777" w:rsidR="008D6E71" w:rsidRPr="00E77497" w:rsidRDefault="008D6E71" w:rsidP="00613655">
      <w:pPr>
        <w:pStyle w:val="Alg4"/>
        <w:numPr>
          <w:ilvl w:val="2"/>
          <w:numId w:val="1226"/>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6109B706" w14:textId="77777777" w:rsidR="008D6E71" w:rsidRPr="00E77497" w:rsidRDefault="008D6E71" w:rsidP="00613655">
      <w:pPr>
        <w:pStyle w:val="Alg4"/>
        <w:numPr>
          <w:ilvl w:val="2"/>
          <w:numId w:val="1226"/>
        </w:numPr>
      </w:pPr>
      <w:r>
        <w:t>ReturnIfAbrupt(</w:t>
      </w:r>
      <w:r>
        <w:rPr>
          <w:i/>
        </w:rPr>
        <w:t>elementK</w:t>
      </w:r>
      <w:r>
        <w:t>).</w:t>
      </w:r>
    </w:p>
    <w:p w14:paraId="4CBF3D57" w14:textId="77777777" w:rsidR="008D6E71" w:rsidRPr="00E77497" w:rsidRDefault="008D6E71" w:rsidP="00613655">
      <w:pPr>
        <w:pStyle w:val="Alg4"/>
        <w:numPr>
          <w:ilvl w:val="2"/>
          <w:numId w:val="1226"/>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14:paraId="5FA11C7A" w14:textId="77777777" w:rsidR="008D6E71" w:rsidRPr="00E77497" w:rsidRDefault="008D6E71" w:rsidP="00613655">
      <w:pPr>
        <w:pStyle w:val="Alg4"/>
        <w:numPr>
          <w:ilvl w:val="2"/>
          <w:numId w:val="1226"/>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42CE6769" w14:textId="77777777" w:rsidR="008D6E71" w:rsidRPr="00E77497" w:rsidRDefault="008D6E71" w:rsidP="00613655">
      <w:pPr>
        <w:pStyle w:val="Alg4"/>
        <w:numPr>
          <w:ilvl w:val="1"/>
          <w:numId w:val="1226"/>
        </w:numPr>
      </w:pPr>
      <w:r w:rsidRPr="00E77497">
        <w:t xml:space="preserve">Increase </w:t>
      </w:r>
      <w:r w:rsidRPr="00E77497">
        <w:rPr>
          <w:i/>
        </w:rPr>
        <w:t xml:space="preserve">k </w:t>
      </w:r>
      <w:r w:rsidRPr="00E77497">
        <w:t>by 1.</w:t>
      </w:r>
    </w:p>
    <w:p w14:paraId="036200FD" w14:textId="77777777" w:rsidR="008D6E71" w:rsidRPr="00E77497" w:rsidRDefault="008D6E71" w:rsidP="00613655">
      <w:pPr>
        <w:pStyle w:val="Alg4"/>
        <w:numPr>
          <w:ilvl w:val="0"/>
          <w:numId w:val="1226"/>
        </w:numPr>
        <w:spacing w:after="120"/>
      </w:pPr>
      <w:r w:rsidRPr="00E77497">
        <w:t>Return -1.</w:t>
      </w:r>
    </w:p>
    <w:p w14:paraId="61CC9538"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00855EBD"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17902086" w14:textId="77777777" w:rsidR="008D6E71" w:rsidRPr="00E77497" w:rsidRDefault="008D6E71" w:rsidP="008D6E71">
      <w:pPr>
        <w:pStyle w:val="Heading4"/>
      </w:pPr>
      <w:bookmarkStart w:id="5332" w:name="_Ref366080893"/>
      <w:r w:rsidRPr="00E77497">
        <w:lastRenderedPageBreak/>
        <w:t>Array.prototype.join (separator)</w:t>
      </w:r>
      <w:bookmarkEnd w:id="5332"/>
    </w:p>
    <w:p w14:paraId="0F3C8070" w14:textId="77777777" w:rsidR="008D6E71" w:rsidRPr="00E77497" w:rsidRDefault="008D6E71" w:rsidP="008D6E71">
      <w:pPr>
        <w:pStyle w:val="Note"/>
      </w:pPr>
      <w:r>
        <w:rPr>
          <w:rFonts w:cs="Arial"/>
        </w:rPr>
        <w:t>NOTE</w:t>
      </w:r>
      <w:r>
        <w:rPr>
          <w:rFonts w:ascii="Times New Roman" w:hAnsi="Times New Roman"/>
          <w:i/>
        </w:rPr>
        <w:tab/>
      </w:r>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14:paraId="1F17F9CE" w14:textId="77777777" w:rsidR="008D6E71" w:rsidRPr="00E77497" w:rsidRDefault="008D6E71" w:rsidP="008D6E71">
      <w:pPr>
        <w:pStyle w:val="normalbefore"/>
      </w:pPr>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75D71D00" w14:textId="77777777" w:rsidR="008D6E71" w:rsidRPr="00E77497" w:rsidRDefault="008D6E71" w:rsidP="00613655">
      <w:pPr>
        <w:pStyle w:val="Alg4"/>
        <w:numPr>
          <w:ilvl w:val="0"/>
          <w:numId w:val="128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880844B" w14:textId="77777777" w:rsidR="008D6E71" w:rsidRDefault="008D6E71" w:rsidP="00613655">
      <w:pPr>
        <w:pStyle w:val="Alg4"/>
        <w:numPr>
          <w:ilvl w:val="0"/>
          <w:numId w:val="1283"/>
        </w:numPr>
      </w:pPr>
      <w:r>
        <w:t>ReturnIfAbrupt(</w:t>
      </w:r>
      <w:r>
        <w:rPr>
          <w:i/>
        </w:rPr>
        <w:t>O</w:t>
      </w:r>
      <w:r>
        <w:t>).</w:t>
      </w:r>
    </w:p>
    <w:p w14:paraId="55601A12" w14:textId="77777777" w:rsidR="008D6E71" w:rsidRPr="00E77497" w:rsidRDefault="008D6E71" w:rsidP="00613655">
      <w:pPr>
        <w:pStyle w:val="Alg4"/>
        <w:numPr>
          <w:ilvl w:val="0"/>
          <w:numId w:val="128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62D502CC" w14:textId="77777777" w:rsidR="008D6E71" w:rsidRPr="00E77497" w:rsidRDefault="008D6E71" w:rsidP="00613655">
      <w:pPr>
        <w:pStyle w:val="Alg4"/>
        <w:numPr>
          <w:ilvl w:val="0"/>
          <w:numId w:val="128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20D93948" w14:textId="77777777" w:rsidR="008D6E71" w:rsidRPr="00E77497" w:rsidRDefault="008D6E71" w:rsidP="00613655">
      <w:pPr>
        <w:pStyle w:val="Alg4"/>
        <w:numPr>
          <w:ilvl w:val="0"/>
          <w:numId w:val="1283"/>
        </w:numPr>
      </w:pPr>
      <w:r>
        <w:t>ReturnIfAbrupt(</w:t>
      </w:r>
      <w:r w:rsidRPr="00E77497">
        <w:rPr>
          <w:i/>
        </w:rPr>
        <w:t>len</w:t>
      </w:r>
      <w:r>
        <w:t>).</w:t>
      </w:r>
    </w:p>
    <w:p w14:paraId="48774B95" w14:textId="77777777" w:rsidR="008D6E71" w:rsidRPr="00E77497" w:rsidRDefault="008D6E71" w:rsidP="00613655">
      <w:pPr>
        <w:pStyle w:val="Alg4"/>
        <w:numPr>
          <w:ilvl w:val="0"/>
          <w:numId w:val="128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w:t>
      </w:r>
      <w:r>
        <w:t>element</w:t>
      </w:r>
      <w:r w:rsidRPr="00E77497">
        <w:t xml:space="preserve"> String </w:t>
      </w:r>
      <w:r w:rsidRPr="00E77497">
        <w:rPr>
          <w:rFonts w:ascii="Courier New" w:hAnsi="Courier New"/>
          <w:b/>
        </w:rPr>
        <w:t>","</w:t>
      </w:r>
      <w:r w:rsidRPr="00E77497">
        <w:t>.</w:t>
      </w:r>
    </w:p>
    <w:p w14:paraId="239B7776" w14:textId="77777777" w:rsidR="008D6E71" w:rsidRPr="00E77497" w:rsidRDefault="008D6E71" w:rsidP="00613655">
      <w:pPr>
        <w:pStyle w:val="Alg4"/>
        <w:numPr>
          <w:ilvl w:val="0"/>
          <w:numId w:val="1283"/>
        </w:numPr>
      </w:pPr>
      <w:r w:rsidRPr="00E77497">
        <w:t xml:space="preserve">Let </w:t>
      </w:r>
      <w:r w:rsidRPr="00E77497">
        <w:rPr>
          <w:i/>
        </w:rPr>
        <w:t>sep</w:t>
      </w:r>
      <w:r w:rsidRPr="00E77497">
        <w:t xml:space="preserve"> be ToString(</w:t>
      </w:r>
      <w:r w:rsidRPr="00E77497">
        <w:rPr>
          <w:i/>
        </w:rPr>
        <w:t>separator</w:t>
      </w:r>
      <w:r w:rsidRPr="00E77497">
        <w:t>).</w:t>
      </w:r>
    </w:p>
    <w:p w14:paraId="1E42A5AA" w14:textId="77777777" w:rsidR="008D6E71" w:rsidRPr="00E77497" w:rsidRDefault="008D6E71" w:rsidP="00613655">
      <w:pPr>
        <w:pStyle w:val="Alg4"/>
        <w:numPr>
          <w:ilvl w:val="0"/>
          <w:numId w:val="1283"/>
        </w:numPr>
      </w:pPr>
      <w:r w:rsidRPr="00E77497">
        <w:t xml:space="preserve">If </w:t>
      </w:r>
      <w:r w:rsidRPr="00E77497">
        <w:rPr>
          <w:i/>
        </w:rPr>
        <w:t>len</w:t>
      </w:r>
      <w:r w:rsidRPr="00E77497">
        <w:t xml:space="preserve"> is zero, return the empty String.</w:t>
      </w:r>
    </w:p>
    <w:p w14:paraId="7DDA1C48" w14:textId="77777777" w:rsidR="008D6E71" w:rsidRPr="00E77497" w:rsidRDefault="008D6E71" w:rsidP="00613655">
      <w:pPr>
        <w:pStyle w:val="Alg4"/>
        <w:numPr>
          <w:ilvl w:val="0"/>
          <w:numId w:val="128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14:paraId="337BF8D5" w14:textId="77777777" w:rsidR="008D6E71" w:rsidRPr="00E77497" w:rsidRDefault="008D6E71" w:rsidP="00613655">
      <w:pPr>
        <w:pStyle w:val="Alg4"/>
        <w:numPr>
          <w:ilvl w:val="0"/>
          <w:numId w:val="128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14:paraId="3605D4D4" w14:textId="77777777" w:rsidR="008D6E71" w:rsidRPr="00E77497" w:rsidRDefault="008D6E71" w:rsidP="00613655">
      <w:pPr>
        <w:pStyle w:val="Alg4"/>
        <w:numPr>
          <w:ilvl w:val="0"/>
          <w:numId w:val="1283"/>
        </w:numPr>
      </w:pPr>
      <w:r>
        <w:t>ReturnIfAbrupt(</w:t>
      </w:r>
      <w:r>
        <w:rPr>
          <w:i/>
        </w:rPr>
        <w:t>R</w:t>
      </w:r>
      <w:r>
        <w:t>).</w:t>
      </w:r>
    </w:p>
    <w:p w14:paraId="18C28D81" w14:textId="77777777" w:rsidR="008D6E71" w:rsidRPr="00E77497" w:rsidRDefault="008D6E71" w:rsidP="00613655">
      <w:pPr>
        <w:pStyle w:val="Alg4"/>
        <w:numPr>
          <w:ilvl w:val="0"/>
          <w:numId w:val="128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7ABB4216" w14:textId="77777777" w:rsidR="008D6E71" w:rsidRPr="00E77497" w:rsidRDefault="008D6E71" w:rsidP="00613655">
      <w:pPr>
        <w:pStyle w:val="Alg4"/>
        <w:numPr>
          <w:ilvl w:val="0"/>
          <w:numId w:val="1283"/>
        </w:numPr>
      </w:pPr>
      <w:r w:rsidRPr="00E77497">
        <w:t xml:space="preserve">Repeat, while </w:t>
      </w:r>
      <w:r w:rsidRPr="00E77497">
        <w:rPr>
          <w:i/>
        </w:rPr>
        <w:t>k</w:t>
      </w:r>
      <w:r w:rsidRPr="00E77497">
        <w:t xml:space="preserve"> &lt; </w:t>
      </w:r>
      <w:r w:rsidRPr="00E77497">
        <w:rPr>
          <w:i/>
        </w:rPr>
        <w:t>len</w:t>
      </w:r>
    </w:p>
    <w:p w14:paraId="7CE336FB" w14:textId="77777777" w:rsidR="008D6E71" w:rsidRPr="00E77497" w:rsidRDefault="008D6E71" w:rsidP="00613655">
      <w:pPr>
        <w:pStyle w:val="Alg4"/>
        <w:numPr>
          <w:ilvl w:val="1"/>
          <w:numId w:val="128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33C13817" w14:textId="77777777" w:rsidR="008D6E71" w:rsidRPr="00E77497" w:rsidRDefault="008D6E71" w:rsidP="00613655">
      <w:pPr>
        <w:pStyle w:val="Alg4"/>
        <w:numPr>
          <w:ilvl w:val="1"/>
          <w:numId w:val="1283"/>
        </w:numPr>
      </w:pPr>
      <w:r w:rsidRPr="00E77497">
        <w:t xml:space="preserve">Let </w:t>
      </w:r>
      <w:r w:rsidRPr="00E77497">
        <w:rPr>
          <w:i/>
        </w:rPr>
        <w:t>element</w:t>
      </w:r>
      <w:r w:rsidRPr="00E77497">
        <w:t xml:space="preserve"> be Get</w:t>
      </w:r>
      <w:r>
        <w:t>(</w:t>
      </w:r>
      <w:r w:rsidRPr="00E77497">
        <w:rPr>
          <w:i/>
        </w:rPr>
        <w:t>O</w:t>
      </w:r>
      <w:r>
        <w:t>,</w:t>
      </w:r>
      <w:r w:rsidRPr="00E77497">
        <w:t xml:space="preserve"> ToString(</w:t>
      </w:r>
      <w:r w:rsidRPr="00E77497">
        <w:rPr>
          <w:i/>
        </w:rPr>
        <w:t>k</w:t>
      </w:r>
      <w:r w:rsidRPr="00E77497">
        <w:t>)</w:t>
      </w:r>
      <w:r>
        <w:t>)</w:t>
      </w:r>
      <w:r w:rsidRPr="00E77497">
        <w:t>.</w:t>
      </w:r>
    </w:p>
    <w:p w14:paraId="16919C68" w14:textId="77777777" w:rsidR="008D6E71" w:rsidRPr="00E77497" w:rsidRDefault="008D6E71" w:rsidP="00613655">
      <w:pPr>
        <w:pStyle w:val="Alg4"/>
        <w:numPr>
          <w:ilvl w:val="1"/>
          <w:numId w:val="128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6B29F149" w14:textId="77777777" w:rsidR="008D6E71" w:rsidRPr="00E77497" w:rsidRDefault="008D6E71" w:rsidP="00613655">
      <w:pPr>
        <w:pStyle w:val="Alg4"/>
        <w:numPr>
          <w:ilvl w:val="1"/>
          <w:numId w:val="1283"/>
        </w:numPr>
      </w:pPr>
      <w:r>
        <w:t>ReturnIfAbrupt(</w:t>
      </w:r>
      <w:r>
        <w:rPr>
          <w:i/>
        </w:rPr>
        <w:t>next</w:t>
      </w:r>
      <w:r>
        <w:t>).</w:t>
      </w:r>
    </w:p>
    <w:p w14:paraId="431A5D81" w14:textId="77777777" w:rsidR="008D6E71" w:rsidRPr="00E77497" w:rsidRDefault="008D6E71" w:rsidP="00613655">
      <w:pPr>
        <w:pStyle w:val="Alg4"/>
        <w:numPr>
          <w:ilvl w:val="1"/>
          <w:numId w:val="128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6581EB90" w14:textId="77777777" w:rsidR="008D6E71" w:rsidRPr="00E77497" w:rsidRDefault="008D6E71" w:rsidP="00613655">
      <w:pPr>
        <w:pStyle w:val="Alg4"/>
        <w:numPr>
          <w:ilvl w:val="1"/>
          <w:numId w:val="1283"/>
        </w:numPr>
      </w:pPr>
      <w:r w:rsidRPr="00E77497">
        <w:t xml:space="preserve">Increase </w:t>
      </w:r>
      <w:r w:rsidRPr="00E77497">
        <w:rPr>
          <w:i/>
        </w:rPr>
        <w:t>k</w:t>
      </w:r>
      <w:r w:rsidRPr="00E77497">
        <w:t xml:space="preserve"> by 1.</w:t>
      </w:r>
    </w:p>
    <w:p w14:paraId="4436DB03" w14:textId="77777777" w:rsidR="008D6E71" w:rsidRPr="00E77497" w:rsidRDefault="008D6E71" w:rsidP="00613655">
      <w:pPr>
        <w:pStyle w:val="Alg4"/>
        <w:numPr>
          <w:ilvl w:val="0"/>
          <w:numId w:val="1283"/>
        </w:numPr>
        <w:spacing w:after="220"/>
      </w:pPr>
      <w:r w:rsidRPr="00E77497">
        <w:t xml:space="preserve">Return </w:t>
      </w:r>
      <w:r w:rsidRPr="00E77497">
        <w:rPr>
          <w:i/>
        </w:rPr>
        <w:t>R</w:t>
      </w:r>
      <w:r w:rsidRPr="00E77497">
        <w:t>.</w:t>
      </w:r>
    </w:p>
    <w:p w14:paraId="077CEAEB"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5E4CF144"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8D0AAE0" w14:textId="77777777" w:rsidR="008D6E71" w:rsidRDefault="008D6E71" w:rsidP="008D6E71">
      <w:pPr>
        <w:pStyle w:val="Heading4"/>
      </w:pPr>
      <w:bookmarkStart w:id="5333" w:name="_Ref366080451"/>
      <w:r w:rsidRPr="00714C7E">
        <w:t>Array.prototype.keys ( )</w:t>
      </w:r>
      <w:bookmarkEnd w:id="5333"/>
    </w:p>
    <w:p w14:paraId="08381FCE" w14:textId="77777777" w:rsidR="008D6E71" w:rsidRPr="00E77497" w:rsidRDefault="008D6E71" w:rsidP="008D6E71">
      <w:pPr>
        <w:pStyle w:val="normalbefore"/>
      </w:pPr>
      <w:r w:rsidRPr="00E77497">
        <w:t>The following steps are taken:</w:t>
      </w:r>
    </w:p>
    <w:p w14:paraId="6C28DFCD" w14:textId="77777777" w:rsidR="008D6E71" w:rsidRPr="00E77497" w:rsidRDefault="008D6E71" w:rsidP="00613655">
      <w:pPr>
        <w:pStyle w:val="Alg4"/>
        <w:numPr>
          <w:ilvl w:val="0"/>
          <w:numId w:val="124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771E9DA0" w14:textId="77777777" w:rsidR="008D6E71" w:rsidRPr="00E77497" w:rsidRDefault="008D6E71" w:rsidP="00613655">
      <w:pPr>
        <w:pStyle w:val="Alg4"/>
        <w:numPr>
          <w:ilvl w:val="0"/>
          <w:numId w:val="1248"/>
        </w:numPr>
      </w:pPr>
      <w:r>
        <w:t>ReturnIfAbrupt(</w:t>
      </w:r>
      <w:r>
        <w:rPr>
          <w:i/>
        </w:rPr>
        <w:t>O</w:t>
      </w:r>
      <w:r>
        <w:t>).</w:t>
      </w:r>
    </w:p>
    <w:p w14:paraId="6C920187" w14:textId="77777777" w:rsidR="008D6E71" w:rsidRDefault="008D6E71" w:rsidP="00613655">
      <w:pPr>
        <w:pStyle w:val="Alg4"/>
        <w:numPr>
          <w:ilvl w:val="0"/>
          <w:numId w:val="1248"/>
        </w:numPr>
        <w:spacing w:after="280"/>
      </w:pPr>
      <w:r>
        <w:t>Return the result CreateArrayIterator(</w:t>
      </w:r>
      <w:r>
        <w:rPr>
          <w:i/>
        </w:rPr>
        <w:t>O</w:t>
      </w:r>
      <w:r>
        <w:t xml:space="preserve"> and </w:t>
      </w:r>
      <w:r w:rsidRPr="007608A5">
        <w:rPr>
          <w:rFonts w:ascii="Courier New" w:hAnsi="Courier New" w:cs="Courier New"/>
          <w:b/>
        </w:rPr>
        <w:t>"</w:t>
      </w:r>
      <w:r>
        <w:rPr>
          <w:rFonts w:ascii="Courier New" w:hAnsi="Courier New" w:cs="Courier New"/>
          <w:b/>
        </w:rPr>
        <w:t>key</w:t>
      </w:r>
      <w:r w:rsidRPr="007608A5">
        <w:rPr>
          <w:rFonts w:ascii="Courier New" w:hAnsi="Courier New" w:cs="Courier New"/>
          <w:b/>
        </w:rPr>
        <w:t>"</w:t>
      </w:r>
      <w:r w:rsidRPr="00E77497">
        <w:t>)</w:t>
      </w:r>
      <w:r>
        <w:t>.</w:t>
      </w:r>
    </w:p>
    <w:p w14:paraId="3851825E" w14:textId="77777777" w:rsidR="008D6E71" w:rsidRDefault="008D6E71" w:rsidP="008D6E71">
      <w:pPr>
        <w:pStyle w:val="Heading4"/>
      </w:pPr>
      <w:bookmarkStart w:id="5334" w:name="_Ref366080475"/>
      <w:bookmarkStart w:id="5335" w:name="_Toc382291623"/>
      <w:bookmarkStart w:id="5336" w:name="_Toc385672297"/>
      <w:bookmarkStart w:id="5337" w:name="_Toc393690413"/>
      <w:bookmarkEnd w:id="5316"/>
      <w:bookmarkEnd w:id="5317"/>
      <w:bookmarkEnd w:id="5320"/>
      <w:bookmarkEnd w:id="5321"/>
      <w:r w:rsidRPr="004C0245">
        <w:t>Array.prototype.lastIndexOf ( searchElement [ , fromIndex ] )</w:t>
      </w:r>
      <w:bookmarkEnd w:id="5334"/>
    </w:p>
    <w:p w14:paraId="2A032066" w14:textId="290EAFA9" w:rsidR="008D6E71" w:rsidRPr="00E77497" w:rsidRDefault="008D6E71" w:rsidP="008D6E71">
      <w:pPr>
        <w:pStyle w:val="Note"/>
        <w:spacing w:after="180"/>
      </w:pPr>
      <w:r>
        <w:rPr>
          <w:rFonts w:cs="Arial"/>
        </w:rPr>
        <w:t>NOTE</w:t>
      </w:r>
      <w:r>
        <w:rPr>
          <w:rFonts w:ascii="Times New Roman" w:hAnsi="Times New Roman"/>
          <w:i/>
        </w:rPr>
        <w:tab/>
      </w:r>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fldChar w:fldCharType="begin"/>
      </w:r>
      <w:r>
        <w:instrText xml:space="preserve"> REF _Ref366084118 \r \h  \* MERGEFORMAT </w:instrText>
      </w:r>
      <w:r>
        <w:fldChar w:fldCharType="separate"/>
      </w:r>
      <w:r w:rsidR="00281431">
        <w:t>7.2.11</w:t>
      </w:r>
      <w:r>
        <w:fldChar w:fldCharType="end"/>
      </w:r>
      <w:r w:rsidRPr="00E77497">
        <w:t xml:space="preserve">), and if found at one or more positions, returns the index of the last such position; otherwise, </w:t>
      </w:r>
      <w:r>
        <w:t>−1</w:t>
      </w:r>
      <w:r w:rsidRPr="00E77497">
        <w:t>is returned.</w:t>
      </w:r>
    </w:p>
    <w:p w14:paraId="54FEB122" w14:textId="77777777" w:rsidR="008D6E71" w:rsidRPr="00E77497" w:rsidRDefault="008D6E71" w:rsidP="008D6E71">
      <w:pPr>
        <w:pStyle w:val="Note"/>
        <w:spacing w:after="180"/>
      </w:pPr>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xml:space="preserve">. If the computed index is less than 0, </w:t>
      </w:r>
      <w:r>
        <w:t>−1</w:t>
      </w:r>
      <w:r w:rsidRPr="00E77497">
        <w:t>is returned.</w:t>
      </w:r>
    </w:p>
    <w:p w14:paraId="49DE5B83" w14:textId="77777777" w:rsidR="008D6E71" w:rsidRPr="00E77497" w:rsidRDefault="008D6E71" w:rsidP="008D6E71">
      <w:pPr>
        <w:pStyle w:val="normalbefore"/>
      </w:pPr>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72699B96" w14:textId="77777777" w:rsidR="008D6E71" w:rsidRPr="00E77497" w:rsidRDefault="008D6E71" w:rsidP="00613655">
      <w:pPr>
        <w:pStyle w:val="Alg4"/>
        <w:numPr>
          <w:ilvl w:val="0"/>
          <w:numId w:val="1237"/>
        </w:numPr>
      </w:pPr>
      <w:r w:rsidRPr="00E77497">
        <w:lastRenderedPageBreak/>
        <w:t xml:space="preserve">Let </w:t>
      </w:r>
      <w:r w:rsidRPr="0087385A">
        <w:rPr>
          <w:i/>
        </w:rPr>
        <w:t>O</w:t>
      </w:r>
      <w:r w:rsidRPr="00E77497">
        <w:t xml:space="preserve"> be the result of calling ToObject passing the </w:t>
      </w:r>
      <w:r w:rsidRPr="0087385A">
        <w:rPr>
          <w:b/>
        </w:rPr>
        <w:t xml:space="preserve">this </w:t>
      </w:r>
      <w:r w:rsidRPr="00E77497">
        <w:t>value as the argument.</w:t>
      </w:r>
    </w:p>
    <w:p w14:paraId="5882B204" w14:textId="77777777" w:rsidR="008D6E71" w:rsidRDefault="008D6E71" w:rsidP="00613655">
      <w:pPr>
        <w:pStyle w:val="Alg4"/>
        <w:numPr>
          <w:ilvl w:val="0"/>
          <w:numId w:val="1237"/>
        </w:numPr>
      </w:pPr>
      <w:r>
        <w:t>ReturnIfAbrupt(</w:t>
      </w:r>
      <w:r w:rsidRPr="0087385A">
        <w:rPr>
          <w:i/>
        </w:rPr>
        <w:t>O</w:t>
      </w:r>
      <w:r>
        <w:t>).</w:t>
      </w:r>
    </w:p>
    <w:p w14:paraId="28F42C48" w14:textId="77777777" w:rsidR="008D6E71" w:rsidRPr="00E77497" w:rsidRDefault="008D6E71" w:rsidP="00613655">
      <w:pPr>
        <w:pStyle w:val="Alg4"/>
        <w:numPr>
          <w:ilvl w:val="0"/>
          <w:numId w:val="1237"/>
        </w:numPr>
      </w:pPr>
      <w:r w:rsidRPr="00E77497">
        <w:t xml:space="preserve">Let </w:t>
      </w:r>
      <w:r w:rsidRPr="0087385A">
        <w:rPr>
          <w:i/>
        </w:rPr>
        <w:t>lenValue</w:t>
      </w:r>
      <w:r w:rsidRPr="00E77497">
        <w:t xml:space="preserve"> be Get</w:t>
      </w:r>
      <w:r>
        <w:t>(</w:t>
      </w:r>
      <w:r w:rsidRPr="0087385A">
        <w:rPr>
          <w:i/>
        </w:rPr>
        <w:t>O</w:t>
      </w:r>
      <w:r>
        <w:t>,</w:t>
      </w:r>
      <w:r w:rsidRPr="00E77497">
        <w:t xml:space="preserve"> </w:t>
      </w:r>
      <w:r w:rsidRPr="0087385A">
        <w:rPr>
          <w:rFonts w:ascii="Courier New" w:hAnsi="Courier New"/>
          <w:b/>
        </w:rPr>
        <w:t>"length"</w:t>
      </w:r>
      <w:r w:rsidRPr="0087385A">
        <w:t>)</w:t>
      </w:r>
    </w:p>
    <w:p w14:paraId="3A537E0E" w14:textId="77777777" w:rsidR="008D6E71" w:rsidRPr="00E77497" w:rsidRDefault="008D6E71" w:rsidP="00613655">
      <w:pPr>
        <w:pStyle w:val="Alg4"/>
        <w:numPr>
          <w:ilvl w:val="0"/>
          <w:numId w:val="1237"/>
        </w:numPr>
      </w:pPr>
      <w:r w:rsidRPr="00E77497">
        <w:t xml:space="preserve">Let </w:t>
      </w:r>
      <w:r w:rsidRPr="0087385A">
        <w:rPr>
          <w:i/>
        </w:rPr>
        <w:t>len</w:t>
      </w:r>
      <w:r w:rsidRPr="00E77497">
        <w:t xml:space="preserve"> be </w:t>
      </w:r>
      <w:r>
        <w:t>ToLength</w:t>
      </w:r>
      <w:r w:rsidRPr="00E77497">
        <w:t>(</w:t>
      </w:r>
      <w:r w:rsidRPr="0087385A">
        <w:rPr>
          <w:i/>
        </w:rPr>
        <w:t>lenValue</w:t>
      </w:r>
      <w:r w:rsidRPr="00E77497">
        <w:t>).</w:t>
      </w:r>
    </w:p>
    <w:p w14:paraId="3017A5E5" w14:textId="77777777" w:rsidR="008D6E71" w:rsidRPr="00E77497" w:rsidRDefault="008D6E71" w:rsidP="00613655">
      <w:pPr>
        <w:pStyle w:val="Alg4"/>
        <w:numPr>
          <w:ilvl w:val="0"/>
          <w:numId w:val="1237"/>
        </w:numPr>
      </w:pPr>
      <w:r>
        <w:t>ReturnIfAbrupt(</w:t>
      </w:r>
      <w:r w:rsidRPr="0087385A">
        <w:rPr>
          <w:i/>
        </w:rPr>
        <w:t>len</w:t>
      </w:r>
      <w:r>
        <w:t>).</w:t>
      </w:r>
    </w:p>
    <w:p w14:paraId="16440E9F" w14:textId="77777777" w:rsidR="008D6E71" w:rsidRPr="00E77497" w:rsidRDefault="008D6E71" w:rsidP="00613655">
      <w:pPr>
        <w:pStyle w:val="Alg4"/>
        <w:numPr>
          <w:ilvl w:val="0"/>
          <w:numId w:val="1237"/>
        </w:numPr>
      </w:pPr>
      <w:r w:rsidRPr="00E77497">
        <w:t xml:space="preserve">If </w:t>
      </w:r>
      <w:r w:rsidRPr="0087385A">
        <w:rPr>
          <w:i/>
        </w:rPr>
        <w:t>len</w:t>
      </w:r>
      <w:r w:rsidRPr="00E77497">
        <w:t xml:space="preserve"> is 0, return -1.</w:t>
      </w:r>
    </w:p>
    <w:p w14:paraId="4BF1A7BA" w14:textId="77777777" w:rsidR="008D6E71" w:rsidRPr="00E77497" w:rsidRDefault="008D6E71" w:rsidP="00613655">
      <w:pPr>
        <w:pStyle w:val="Alg4"/>
        <w:numPr>
          <w:ilvl w:val="0"/>
          <w:numId w:val="1237"/>
        </w:numPr>
      </w:pPr>
      <w:r w:rsidRPr="00E77497">
        <w:t xml:space="preserve">If argument </w:t>
      </w:r>
      <w:r w:rsidRPr="0087385A">
        <w:rPr>
          <w:i/>
        </w:rPr>
        <w:t>fromIndex</w:t>
      </w:r>
      <w:r w:rsidRPr="00E77497">
        <w:t xml:space="preserve"> was passed let </w:t>
      </w:r>
      <w:r w:rsidRPr="0087385A">
        <w:rPr>
          <w:i/>
        </w:rPr>
        <w:t>n</w:t>
      </w:r>
      <w:r w:rsidRPr="00E77497">
        <w:t xml:space="preserve"> be ToInteger(</w:t>
      </w:r>
      <w:r w:rsidRPr="0087385A">
        <w:rPr>
          <w:i/>
        </w:rPr>
        <w:t>fromIndex</w:t>
      </w:r>
      <w:r w:rsidRPr="00E77497">
        <w:t xml:space="preserve">); else let </w:t>
      </w:r>
      <w:r w:rsidRPr="0087385A">
        <w:rPr>
          <w:i/>
        </w:rPr>
        <w:t>n</w:t>
      </w:r>
      <w:r w:rsidRPr="00E77497">
        <w:t xml:space="preserve"> be </w:t>
      </w:r>
      <w:r w:rsidRPr="0087385A">
        <w:rPr>
          <w:i/>
        </w:rPr>
        <w:t>len</w:t>
      </w:r>
      <w:r w:rsidRPr="00E77497">
        <w:t>-1.</w:t>
      </w:r>
    </w:p>
    <w:p w14:paraId="10BC6CBB" w14:textId="77777777" w:rsidR="008D6E71" w:rsidRPr="00E77497" w:rsidRDefault="008D6E71" w:rsidP="00613655">
      <w:pPr>
        <w:pStyle w:val="Alg4"/>
        <w:numPr>
          <w:ilvl w:val="0"/>
          <w:numId w:val="1237"/>
        </w:numPr>
      </w:pPr>
      <w:r>
        <w:t>ReturnIfAbrupt(</w:t>
      </w:r>
      <w:r w:rsidRPr="0087385A">
        <w:rPr>
          <w:i/>
        </w:rPr>
        <w:t>n</w:t>
      </w:r>
      <w:r>
        <w:t>).</w:t>
      </w:r>
    </w:p>
    <w:p w14:paraId="27A3F377" w14:textId="77777777" w:rsidR="008D6E71" w:rsidRPr="00E77497" w:rsidRDefault="008D6E71" w:rsidP="00613655">
      <w:pPr>
        <w:pStyle w:val="Alg4"/>
        <w:numPr>
          <w:ilvl w:val="0"/>
          <w:numId w:val="1237"/>
        </w:numPr>
      </w:pPr>
      <w:r w:rsidRPr="00E77497">
        <w:t xml:space="preserve">If </w:t>
      </w:r>
      <w:r w:rsidRPr="0087385A">
        <w:rPr>
          <w:i/>
        </w:rPr>
        <w:t>n</w:t>
      </w:r>
      <w:r w:rsidRPr="00E77497">
        <w:t xml:space="preserve"> ≥ </w:t>
      </w:r>
      <w:r w:rsidRPr="0087385A">
        <w:t>0</w:t>
      </w:r>
      <w:r w:rsidRPr="00E77497">
        <w:t xml:space="preserve">, then let </w:t>
      </w:r>
      <w:r w:rsidRPr="0087385A">
        <w:rPr>
          <w:i/>
        </w:rPr>
        <w:t>k</w:t>
      </w:r>
      <w:r w:rsidRPr="00E77497">
        <w:t xml:space="preserve"> be min(</w:t>
      </w:r>
      <w:r w:rsidRPr="0087385A">
        <w:rPr>
          <w:i/>
        </w:rPr>
        <w:t>n</w:t>
      </w:r>
      <w:r w:rsidRPr="00E77497">
        <w:t xml:space="preserve">, </w:t>
      </w:r>
      <w:r w:rsidRPr="0087385A">
        <w:rPr>
          <w:i/>
        </w:rPr>
        <w:t>len</w:t>
      </w:r>
      <w:r w:rsidRPr="00E77497">
        <w:t xml:space="preserve"> – 1).</w:t>
      </w:r>
    </w:p>
    <w:p w14:paraId="57BFD22D" w14:textId="77777777" w:rsidR="008D6E71" w:rsidRPr="00E77497" w:rsidRDefault="008D6E71" w:rsidP="00613655">
      <w:pPr>
        <w:pStyle w:val="Alg4"/>
        <w:numPr>
          <w:ilvl w:val="0"/>
          <w:numId w:val="1237"/>
        </w:numPr>
      </w:pPr>
      <w:r w:rsidRPr="00E77497">
        <w:t xml:space="preserve">Else  </w:t>
      </w:r>
      <w:r w:rsidRPr="0087385A">
        <w:rPr>
          <w:i/>
        </w:rPr>
        <w:t>n</w:t>
      </w:r>
      <w:r w:rsidRPr="00E77497">
        <w:t xml:space="preserve"> &lt; 0,</w:t>
      </w:r>
    </w:p>
    <w:p w14:paraId="74EF0028" w14:textId="77777777" w:rsidR="008D6E71" w:rsidRPr="00E77497" w:rsidRDefault="008D6E71" w:rsidP="00613655">
      <w:pPr>
        <w:pStyle w:val="Alg4"/>
        <w:numPr>
          <w:ilvl w:val="1"/>
          <w:numId w:val="1237"/>
        </w:numPr>
      </w:pPr>
      <w:r w:rsidRPr="00E77497">
        <w:t xml:space="preserve">Let </w:t>
      </w:r>
      <w:r w:rsidRPr="0087385A">
        <w:rPr>
          <w:i/>
        </w:rPr>
        <w:t>k</w:t>
      </w:r>
      <w:r w:rsidRPr="00E77497">
        <w:t xml:space="preserve"> be </w:t>
      </w:r>
      <w:r w:rsidRPr="0087385A">
        <w:rPr>
          <w:i/>
        </w:rPr>
        <w:t>len</w:t>
      </w:r>
      <w:r w:rsidRPr="00E77497">
        <w:t xml:space="preserve"> - abs(</w:t>
      </w:r>
      <w:r w:rsidRPr="0087385A">
        <w:rPr>
          <w:i/>
        </w:rPr>
        <w:t>n</w:t>
      </w:r>
      <w:r w:rsidRPr="00E77497">
        <w:t>).</w:t>
      </w:r>
    </w:p>
    <w:p w14:paraId="0FE5E962" w14:textId="77777777" w:rsidR="008D6E71" w:rsidRPr="00E77497" w:rsidRDefault="008D6E71" w:rsidP="00613655">
      <w:pPr>
        <w:pStyle w:val="Alg4"/>
        <w:numPr>
          <w:ilvl w:val="0"/>
          <w:numId w:val="1237"/>
        </w:numPr>
      </w:pPr>
      <w:r w:rsidRPr="00E77497">
        <w:t xml:space="preserve">Repeat, while </w:t>
      </w:r>
      <w:r w:rsidRPr="0087385A">
        <w:rPr>
          <w:i/>
        </w:rPr>
        <w:t>k</w:t>
      </w:r>
      <w:r w:rsidRPr="00E77497">
        <w:t xml:space="preserve">≥ </w:t>
      </w:r>
      <w:r w:rsidRPr="0087385A">
        <w:t>0</w:t>
      </w:r>
    </w:p>
    <w:p w14:paraId="023708FB" w14:textId="77777777" w:rsidR="008D6E71" w:rsidRPr="00E77497" w:rsidRDefault="008D6E71" w:rsidP="00613655">
      <w:pPr>
        <w:pStyle w:val="Alg4"/>
        <w:numPr>
          <w:ilvl w:val="1"/>
          <w:numId w:val="1237"/>
        </w:numPr>
      </w:pPr>
      <w:r w:rsidRPr="00E77497">
        <w:t xml:space="preserve">Let </w:t>
      </w:r>
      <w:r w:rsidRPr="0087385A">
        <w:rPr>
          <w:i/>
        </w:rPr>
        <w:t>kPresent</w:t>
      </w:r>
      <w:r w:rsidRPr="00E77497">
        <w:t xml:space="preserve"> be </w:t>
      </w:r>
      <w:r>
        <w:t>HasProperty(</w:t>
      </w:r>
      <w:r w:rsidRPr="0087385A">
        <w:rPr>
          <w:i/>
        </w:rPr>
        <w:t>O</w:t>
      </w:r>
      <w:r>
        <w:t>,</w:t>
      </w:r>
      <w:r w:rsidRPr="00E77497">
        <w:t xml:space="preserve"> ToString(</w:t>
      </w:r>
      <w:r w:rsidRPr="0087385A">
        <w:rPr>
          <w:i/>
        </w:rPr>
        <w:t>k</w:t>
      </w:r>
      <w:r w:rsidRPr="00E77497">
        <w:t>)</w:t>
      </w:r>
      <w:r>
        <w:t>)</w:t>
      </w:r>
      <w:r w:rsidRPr="00E77497">
        <w:t>.</w:t>
      </w:r>
    </w:p>
    <w:p w14:paraId="14603763" w14:textId="77777777" w:rsidR="008D6E71" w:rsidRDefault="008D6E71" w:rsidP="00613655">
      <w:pPr>
        <w:pStyle w:val="Alg4"/>
        <w:numPr>
          <w:ilvl w:val="1"/>
          <w:numId w:val="1237"/>
        </w:numPr>
      </w:pPr>
      <w:r>
        <w:t>ReturnIfAbrupt(</w:t>
      </w:r>
      <w:r w:rsidRPr="0087385A">
        <w:rPr>
          <w:i/>
          <w:iCs/>
        </w:rPr>
        <w:t>kPresent</w:t>
      </w:r>
      <w:r>
        <w:t>).</w:t>
      </w:r>
    </w:p>
    <w:p w14:paraId="4A399F44" w14:textId="77777777" w:rsidR="008D6E71" w:rsidRPr="00E77497" w:rsidRDefault="008D6E71" w:rsidP="00613655">
      <w:pPr>
        <w:pStyle w:val="Alg4"/>
        <w:numPr>
          <w:ilvl w:val="1"/>
          <w:numId w:val="1237"/>
        </w:numPr>
      </w:pPr>
      <w:r w:rsidRPr="00E77497">
        <w:t xml:space="preserve">If </w:t>
      </w:r>
      <w:r w:rsidRPr="0087385A">
        <w:rPr>
          <w:i/>
        </w:rPr>
        <w:t>kPresent</w:t>
      </w:r>
      <w:r w:rsidRPr="00E77497">
        <w:t xml:space="preserve"> is </w:t>
      </w:r>
      <w:r w:rsidRPr="0087385A">
        <w:rPr>
          <w:b/>
        </w:rPr>
        <w:t>true</w:t>
      </w:r>
      <w:r w:rsidRPr="00E77497">
        <w:t>, then</w:t>
      </w:r>
    </w:p>
    <w:p w14:paraId="1F9FDD6E" w14:textId="77777777" w:rsidR="008D6E71" w:rsidRPr="00E77497" w:rsidRDefault="008D6E71" w:rsidP="00613655">
      <w:pPr>
        <w:pStyle w:val="Alg4"/>
        <w:numPr>
          <w:ilvl w:val="2"/>
          <w:numId w:val="1237"/>
        </w:numPr>
      </w:pPr>
      <w:r w:rsidRPr="00E77497">
        <w:t xml:space="preserve">Let </w:t>
      </w:r>
      <w:r w:rsidRPr="0087385A">
        <w:rPr>
          <w:i/>
        </w:rPr>
        <w:t>elementK</w:t>
      </w:r>
      <w:r w:rsidRPr="00E77497">
        <w:t xml:space="preserve"> be Get</w:t>
      </w:r>
      <w:r>
        <w:t>(</w:t>
      </w:r>
      <w:r w:rsidRPr="0087385A">
        <w:rPr>
          <w:i/>
        </w:rPr>
        <w:t>O</w:t>
      </w:r>
      <w:r>
        <w:t>,</w:t>
      </w:r>
      <w:r w:rsidRPr="00E77497">
        <w:t xml:space="preserve"> ToString(</w:t>
      </w:r>
      <w:r w:rsidRPr="0087385A">
        <w:rPr>
          <w:i/>
        </w:rPr>
        <w:t>k</w:t>
      </w:r>
      <w:r w:rsidRPr="00E77497">
        <w:t>)</w:t>
      </w:r>
      <w:r>
        <w:t>)</w:t>
      </w:r>
      <w:r w:rsidRPr="00E77497">
        <w:t>.</w:t>
      </w:r>
    </w:p>
    <w:p w14:paraId="52FE83C0" w14:textId="77777777" w:rsidR="008D6E71" w:rsidRPr="00E77497" w:rsidRDefault="008D6E71" w:rsidP="00613655">
      <w:pPr>
        <w:pStyle w:val="Alg4"/>
        <w:numPr>
          <w:ilvl w:val="2"/>
          <w:numId w:val="1237"/>
        </w:numPr>
      </w:pPr>
      <w:r>
        <w:t>ReturnIfAbrupt(</w:t>
      </w:r>
      <w:r w:rsidRPr="0087385A">
        <w:rPr>
          <w:i/>
        </w:rPr>
        <w:t>elementK</w:t>
      </w:r>
      <w:r>
        <w:t>).</w:t>
      </w:r>
    </w:p>
    <w:p w14:paraId="09113ED6" w14:textId="77777777" w:rsidR="008D6E71" w:rsidRPr="00E77497" w:rsidRDefault="008D6E71" w:rsidP="00613655">
      <w:pPr>
        <w:pStyle w:val="Alg4"/>
        <w:numPr>
          <w:ilvl w:val="2"/>
          <w:numId w:val="1237"/>
        </w:numPr>
      </w:pPr>
      <w:r w:rsidRPr="00E77497">
        <w:t xml:space="preserve">Let </w:t>
      </w:r>
      <w:r w:rsidRPr="0087385A">
        <w:rPr>
          <w:i/>
        </w:rPr>
        <w:t>same</w:t>
      </w:r>
      <w:r w:rsidRPr="00E77497">
        <w:t xml:space="preserve"> be the result of </w:t>
      </w:r>
      <w:r>
        <w:t>performing</w:t>
      </w:r>
      <w:r w:rsidRPr="00E77497">
        <w:t xml:space="preserve"> Strict Equality Comparison </w:t>
      </w:r>
      <w:r>
        <w:br/>
      </w:r>
      <w:r w:rsidRPr="0087385A">
        <w:rPr>
          <w:i/>
        </w:rPr>
        <w:t>searchElement</w:t>
      </w:r>
      <w:r w:rsidRPr="00E77497">
        <w:t xml:space="preserve"> </w:t>
      </w:r>
      <w:r>
        <w:t>===</w:t>
      </w:r>
      <w:r w:rsidRPr="00E77497">
        <w:t xml:space="preserve"> </w:t>
      </w:r>
      <w:r w:rsidRPr="0087385A">
        <w:rPr>
          <w:i/>
        </w:rPr>
        <w:t>elementK</w:t>
      </w:r>
      <w:r w:rsidRPr="00E77497">
        <w:t>.</w:t>
      </w:r>
    </w:p>
    <w:p w14:paraId="75A4424C" w14:textId="77777777" w:rsidR="008D6E71" w:rsidRPr="00E77497" w:rsidRDefault="008D6E71" w:rsidP="00613655">
      <w:pPr>
        <w:pStyle w:val="Alg4"/>
        <w:numPr>
          <w:ilvl w:val="2"/>
          <w:numId w:val="1237"/>
        </w:numPr>
      </w:pPr>
      <w:r w:rsidRPr="00E77497">
        <w:t xml:space="preserve">If </w:t>
      </w:r>
      <w:r w:rsidRPr="0087385A">
        <w:rPr>
          <w:i/>
        </w:rPr>
        <w:t>same</w:t>
      </w:r>
      <w:r w:rsidRPr="00E77497">
        <w:t xml:space="preserve"> is </w:t>
      </w:r>
      <w:r w:rsidRPr="0087385A">
        <w:rPr>
          <w:b/>
        </w:rPr>
        <w:t xml:space="preserve">true,  </w:t>
      </w:r>
      <w:r w:rsidRPr="00E77497">
        <w:t xml:space="preserve">return </w:t>
      </w:r>
      <w:r w:rsidRPr="0087385A">
        <w:rPr>
          <w:i/>
        </w:rPr>
        <w:t>k</w:t>
      </w:r>
      <w:r w:rsidRPr="00E77497">
        <w:t>.</w:t>
      </w:r>
    </w:p>
    <w:p w14:paraId="39906468" w14:textId="77777777" w:rsidR="008D6E71" w:rsidRPr="00E77497" w:rsidRDefault="008D6E71" w:rsidP="00613655">
      <w:pPr>
        <w:pStyle w:val="Alg4"/>
        <w:numPr>
          <w:ilvl w:val="1"/>
          <w:numId w:val="1237"/>
        </w:numPr>
      </w:pPr>
      <w:r w:rsidRPr="00E77497">
        <w:t xml:space="preserve">Decrease </w:t>
      </w:r>
      <w:r w:rsidRPr="0087385A">
        <w:rPr>
          <w:i/>
        </w:rPr>
        <w:t>k</w:t>
      </w:r>
      <w:r w:rsidRPr="00E77497">
        <w:t xml:space="preserve"> by 1.</w:t>
      </w:r>
    </w:p>
    <w:p w14:paraId="7368BAED" w14:textId="77777777" w:rsidR="008D6E71" w:rsidRPr="00E77497" w:rsidRDefault="008D6E71" w:rsidP="00613655">
      <w:pPr>
        <w:pStyle w:val="Alg4"/>
        <w:numPr>
          <w:ilvl w:val="0"/>
          <w:numId w:val="1237"/>
        </w:numPr>
      </w:pPr>
      <w:r w:rsidRPr="00E77497">
        <w:t>Return -1.</w:t>
      </w:r>
    </w:p>
    <w:p w14:paraId="13D80B70"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623B8C8B"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18BADEE" w14:textId="77777777" w:rsidR="008D6E71" w:rsidRPr="00A00059" w:rsidRDefault="008D6E71" w:rsidP="008D6E71">
      <w:pPr>
        <w:pStyle w:val="Heading4"/>
      </w:pPr>
      <w:bookmarkStart w:id="5338" w:name="_Ref366080925"/>
      <w:r w:rsidRPr="00A00059">
        <w:t>Array.prototype.map ( callbackfn</w:t>
      </w:r>
      <w:r>
        <w:t xml:space="preserve"> [ </w:t>
      </w:r>
      <w:r w:rsidRPr="00A00059">
        <w:t xml:space="preserve">, thisArg </w:t>
      </w:r>
      <w:r>
        <w:t>]</w:t>
      </w:r>
      <w:r w:rsidRPr="00A00059">
        <w:t xml:space="preserve"> )</w:t>
      </w:r>
      <w:bookmarkEnd w:id="5338"/>
    </w:p>
    <w:p w14:paraId="069C397D"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2562277"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D74EF98"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7A18752E" w14:textId="77777777" w:rsidR="008D6E71" w:rsidRPr="00E77497" w:rsidRDefault="008D6E71" w:rsidP="008D6E71">
      <w:pPr>
        <w:pStyle w:val="Note"/>
        <w:spacing w:after="180"/>
      </w:pPr>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754532F"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1907F417" w14:textId="77777777" w:rsidR="008D6E71" w:rsidRPr="00E77497" w:rsidRDefault="008D6E71" w:rsidP="008D6E71">
      <w:pPr>
        <w:pStyle w:val="normalbefore"/>
      </w:pPr>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612BCACE" w14:textId="77777777" w:rsidR="008D6E71" w:rsidRPr="00E77497" w:rsidRDefault="008D6E71" w:rsidP="00613655">
      <w:pPr>
        <w:pStyle w:val="Alg4"/>
        <w:numPr>
          <w:ilvl w:val="0"/>
          <w:numId w:val="1249"/>
        </w:numPr>
      </w:pPr>
      <w:r w:rsidRPr="00E77497">
        <w:t xml:space="preserve">Let </w:t>
      </w:r>
      <w:r w:rsidRPr="0054122A">
        <w:rPr>
          <w:i/>
        </w:rPr>
        <w:t>O</w:t>
      </w:r>
      <w:r w:rsidRPr="00E77497">
        <w:t xml:space="preserve"> be the result of calling ToObject passing the </w:t>
      </w:r>
      <w:r w:rsidRPr="0054122A">
        <w:rPr>
          <w:b/>
        </w:rPr>
        <w:t xml:space="preserve">this </w:t>
      </w:r>
      <w:r w:rsidRPr="00E77497">
        <w:t>value as the argument.</w:t>
      </w:r>
    </w:p>
    <w:p w14:paraId="6810205E" w14:textId="77777777" w:rsidR="008D6E71" w:rsidRDefault="008D6E71" w:rsidP="00613655">
      <w:pPr>
        <w:pStyle w:val="Alg4"/>
        <w:numPr>
          <w:ilvl w:val="0"/>
          <w:numId w:val="1249"/>
        </w:numPr>
      </w:pPr>
      <w:r>
        <w:t>ReturnIfAbrupt(</w:t>
      </w:r>
      <w:r w:rsidRPr="0054122A">
        <w:rPr>
          <w:i/>
        </w:rPr>
        <w:t>O</w:t>
      </w:r>
      <w:r>
        <w:t>).</w:t>
      </w:r>
    </w:p>
    <w:p w14:paraId="4DB6A6B1" w14:textId="77777777" w:rsidR="008D6E71" w:rsidRPr="00E77497" w:rsidRDefault="008D6E71" w:rsidP="00613655">
      <w:pPr>
        <w:pStyle w:val="Alg4"/>
        <w:numPr>
          <w:ilvl w:val="0"/>
          <w:numId w:val="1249"/>
        </w:numPr>
      </w:pPr>
      <w:r w:rsidRPr="00E77497">
        <w:t xml:space="preserve">Let </w:t>
      </w:r>
      <w:r w:rsidRPr="0054122A">
        <w:rPr>
          <w:i/>
        </w:rPr>
        <w:t>lenValue</w:t>
      </w:r>
      <w:r w:rsidRPr="00E77497">
        <w:t xml:space="preserve"> be Get</w:t>
      </w:r>
      <w:r>
        <w:t>(</w:t>
      </w:r>
      <w:r w:rsidRPr="0054122A">
        <w:rPr>
          <w:i/>
        </w:rPr>
        <w:t>O</w:t>
      </w:r>
      <w:r>
        <w:t>,</w:t>
      </w:r>
      <w:r w:rsidRPr="00E77497">
        <w:t xml:space="preserve"> </w:t>
      </w:r>
      <w:r w:rsidRPr="0054122A">
        <w:rPr>
          <w:rFonts w:ascii="Courier New" w:hAnsi="Courier New"/>
          <w:b/>
        </w:rPr>
        <w:t>"length"</w:t>
      </w:r>
      <w:r w:rsidRPr="0054122A">
        <w:t>)</w:t>
      </w:r>
    </w:p>
    <w:p w14:paraId="7325A765" w14:textId="77777777" w:rsidR="008D6E71" w:rsidRPr="00E77497" w:rsidRDefault="008D6E71" w:rsidP="00613655">
      <w:pPr>
        <w:pStyle w:val="Alg4"/>
        <w:numPr>
          <w:ilvl w:val="0"/>
          <w:numId w:val="1249"/>
        </w:numPr>
      </w:pPr>
      <w:r w:rsidRPr="00E77497">
        <w:t xml:space="preserve">Let </w:t>
      </w:r>
      <w:r w:rsidRPr="0054122A">
        <w:rPr>
          <w:i/>
        </w:rPr>
        <w:t>len</w:t>
      </w:r>
      <w:r w:rsidRPr="00E77497">
        <w:t xml:space="preserve"> be </w:t>
      </w:r>
      <w:r>
        <w:t>ToLength</w:t>
      </w:r>
      <w:r w:rsidRPr="00E77497">
        <w:t>(</w:t>
      </w:r>
      <w:r w:rsidRPr="0054122A">
        <w:rPr>
          <w:i/>
        </w:rPr>
        <w:t>lenValue</w:t>
      </w:r>
      <w:r w:rsidRPr="00E77497">
        <w:t>).</w:t>
      </w:r>
    </w:p>
    <w:p w14:paraId="0693B865" w14:textId="77777777" w:rsidR="008D6E71" w:rsidRPr="00E77497" w:rsidRDefault="008D6E71" w:rsidP="00613655">
      <w:pPr>
        <w:pStyle w:val="Alg4"/>
        <w:numPr>
          <w:ilvl w:val="0"/>
          <w:numId w:val="1249"/>
        </w:numPr>
      </w:pPr>
      <w:r>
        <w:t>ReturnIfAbrupt(</w:t>
      </w:r>
      <w:r w:rsidRPr="0054122A">
        <w:rPr>
          <w:i/>
        </w:rPr>
        <w:t>len</w:t>
      </w:r>
      <w:r>
        <w:t>).</w:t>
      </w:r>
    </w:p>
    <w:p w14:paraId="6C15A0FA" w14:textId="77777777" w:rsidR="008D6E71" w:rsidRPr="00E77497" w:rsidRDefault="008D6E71" w:rsidP="00613655">
      <w:pPr>
        <w:pStyle w:val="Alg4"/>
        <w:numPr>
          <w:ilvl w:val="0"/>
          <w:numId w:val="1249"/>
        </w:numPr>
      </w:pPr>
      <w:r w:rsidRPr="00E77497">
        <w:lastRenderedPageBreak/>
        <w:t>If IsCallable(</w:t>
      </w:r>
      <w:r w:rsidRPr="0054122A">
        <w:rPr>
          <w:i/>
        </w:rPr>
        <w:t>callbackfn</w:t>
      </w:r>
      <w:r w:rsidRPr="00E77497">
        <w:t xml:space="preserve">) is </w:t>
      </w:r>
      <w:r w:rsidRPr="0054122A">
        <w:rPr>
          <w:b/>
        </w:rPr>
        <w:t>false</w:t>
      </w:r>
      <w:r w:rsidRPr="00E77497">
        <w:t xml:space="preserve">, throw a </w:t>
      </w:r>
      <w:r w:rsidRPr="0054122A">
        <w:rPr>
          <w:b/>
        </w:rPr>
        <w:t>TypeError</w:t>
      </w:r>
      <w:r w:rsidRPr="00E77497">
        <w:t xml:space="preserve"> exception.</w:t>
      </w:r>
    </w:p>
    <w:p w14:paraId="14CD900F" w14:textId="77777777" w:rsidR="008D6E71" w:rsidRPr="00E77497" w:rsidRDefault="008D6E71" w:rsidP="00613655">
      <w:pPr>
        <w:pStyle w:val="Alg4"/>
        <w:numPr>
          <w:ilvl w:val="0"/>
          <w:numId w:val="1249"/>
        </w:numPr>
      </w:pPr>
      <w:r w:rsidRPr="00E77497">
        <w:t xml:space="preserve">If </w:t>
      </w:r>
      <w:r w:rsidRPr="0054122A">
        <w:rPr>
          <w:i/>
        </w:rPr>
        <w:t>thisArg</w:t>
      </w:r>
      <w:r w:rsidRPr="00E77497">
        <w:t xml:space="preserve"> was supplied, let </w:t>
      </w:r>
      <w:r w:rsidRPr="0054122A">
        <w:rPr>
          <w:i/>
        </w:rPr>
        <w:t>T</w:t>
      </w:r>
      <w:r w:rsidRPr="00E77497">
        <w:t xml:space="preserve"> be </w:t>
      </w:r>
      <w:r w:rsidRPr="0054122A">
        <w:rPr>
          <w:i/>
        </w:rPr>
        <w:t>thisArg</w:t>
      </w:r>
      <w:r w:rsidRPr="00E77497">
        <w:t xml:space="preserve">; else let </w:t>
      </w:r>
      <w:r w:rsidRPr="0054122A">
        <w:rPr>
          <w:i/>
        </w:rPr>
        <w:t>T</w:t>
      </w:r>
      <w:r w:rsidRPr="00E77497">
        <w:t xml:space="preserve"> be </w:t>
      </w:r>
      <w:r w:rsidRPr="0054122A">
        <w:rPr>
          <w:b/>
        </w:rPr>
        <w:t>undefined</w:t>
      </w:r>
      <w:r w:rsidRPr="00E77497">
        <w:t>.</w:t>
      </w:r>
    </w:p>
    <w:p w14:paraId="2D1C3F08" w14:textId="77777777" w:rsidR="008D6E71" w:rsidRDefault="008D6E71" w:rsidP="00613655">
      <w:pPr>
        <w:pStyle w:val="Alg4"/>
        <w:numPr>
          <w:ilvl w:val="0"/>
          <w:numId w:val="1249"/>
        </w:numPr>
      </w:pPr>
      <w:r>
        <w:t xml:space="preserve">Let </w:t>
      </w:r>
      <w:r w:rsidRPr="0054122A">
        <w:rPr>
          <w:i/>
          <w:iCs/>
        </w:rPr>
        <w:t>A</w:t>
      </w:r>
      <w:r>
        <w:t xml:space="preserve"> be </w:t>
      </w:r>
      <w:r w:rsidRPr="0054122A">
        <w:rPr>
          <w:b/>
          <w:bCs/>
        </w:rPr>
        <w:t>undefined</w:t>
      </w:r>
      <w:r>
        <w:t>.</w:t>
      </w:r>
    </w:p>
    <w:p w14:paraId="2FAAD67F" w14:textId="77777777" w:rsidR="008D6E71" w:rsidRDefault="008D6E71" w:rsidP="00613655">
      <w:pPr>
        <w:pStyle w:val="Alg4"/>
        <w:numPr>
          <w:ilvl w:val="0"/>
          <w:numId w:val="1249"/>
        </w:numPr>
      </w:pPr>
      <w:r>
        <w:t xml:space="preserve">If </w:t>
      </w:r>
      <w:r w:rsidRPr="0054122A">
        <w:rPr>
          <w:i/>
        </w:rPr>
        <w:t>O</w:t>
      </w:r>
      <w:r>
        <w:t xml:space="preserve"> is an</w:t>
      </w:r>
      <w:r w:rsidRPr="00E77497">
        <w:t xml:space="preserve"> </w:t>
      </w:r>
      <w:r>
        <w:t>exotic Array object, then</w:t>
      </w:r>
    </w:p>
    <w:p w14:paraId="47F38FA4" w14:textId="77777777" w:rsidR="008D6E71" w:rsidRDefault="008D6E71" w:rsidP="00613655">
      <w:pPr>
        <w:pStyle w:val="Alg4"/>
        <w:numPr>
          <w:ilvl w:val="1"/>
          <w:numId w:val="1249"/>
        </w:numPr>
      </w:pPr>
      <w:r w:rsidRPr="00F6333A">
        <w:t>Let</w:t>
      </w:r>
      <w:r>
        <w:t xml:space="preserve"> </w:t>
      </w:r>
      <w:r w:rsidRPr="0054122A">
        <w:rPr>
          <w:i/>
        </w:rPr>
        <w:t>C</w:t>
      </w:r>
      <w:r>
        <w:t xml:space="preserve"> be </w:t>
      </w:r>
      <w:r w:rsidRPr="00E77497">
        <w:t>Get</w:t>
      </w:r>
      <w:r>
        <w:t>(</w:t>
      </w:r>
      <w:r w:rsidRPr="0054122A">
        <w:rPr>
          <w:i/>
        </w:rPr>
        <w:t>O</w:t>
      </w:r>
      <w:r>
        <w:t>,</w:t>
      </w:r>
      <w:r w:rsidRPr="00E77497">
        <w:t xml:space="preserve"> </w:t>
      </w:r>
      <w:r w:rsidRPr="0054122A">
        <w:rPr>
          <w:rFonts w:ascii="Courier New" w:hAnsi="Courier New" w:cs="Courier New"/>
          <w:b/>
        </w:rPr>
        <w:t>"constructor"</w:t>
      </w:r>
      <w:r w:rsidRPr="0054122A">
        <w:t>)</w:t>
      </w:r>
      <w:r>
        <w:t>.</w:t>
      </w:r>
    </w:p>
    <w:p w14:paraId="65DA67AF" w14:textId="77777777" w:rsidR="008D6E71" w:rsidRDefault="008D6E71" w:rsidP="00613655">
      <w:pPr>
        <w:pStyle w:val="Alg4"/>
        <w:numPr>
          <w:ilvl w:val="1"/>
          <w:numId w:val="1249"/>
        </w:numPr>
      </w:pPr>
      <w:r>
        <w:t>ReturnIfAbrupt(</w:t>
      </w:r>
      <w:r w:rsidRPr="0054122A">
        <w:rPr>
          <w:i/>
        </w:rPr>
        <w:t>C</w:t>
      </w:r>
      <w:r>
        <w:t>).</w:t>
      </w:r>
    </w:p>
    <w:p w14:paraId="06C88E01" w14:textId="77777777" w:rsidR="008D6E71" w:rsidRDefault="008D6E71" w:rsidP="00613655">
      <w:pPr>
        <w:pStyle w:val="Alg4"/>
        <w:numPr>
          <w:ilvl w:val="1"/>
          <w:numId w:val="1249"/>
        </w:numPr>
      </w:pPr>
      <w:r>
        <w:t>If IsConstructor(</w:t>
      </w:r>
      <w:r w:rsidRPr="0054122A">
        <w:rPr>
          <w:i/>
        </w:rPr>
        <w:t>C</w:t>
      </w:r>
      <w:r>
        <w:t xml:space="preserve">) is </w:t>
      </w:r>
      <w:r w:rsidRPr="0054122A">
        <w:rPr>
          <w:b/>
        </w:rPr>
        <w:t>true</w:t>
      </w:r>
      <w:r>
        <w:t>, then</w:t>
      </w:r>
    </w:p>
    <w:p w14:paraId="56FC5F47" w14:textId="77777777" w:rsidR="008D6E71" w:rsidRDefault="008D6E71" w:rsidP="00613655">
      <w:pPr>
        <w:pStyle w:val="Alg4"/>
        <w:numPr>
          <w:ilvl w:val="2"/>
          <w:numId w:val="1249"/>
        </w:numPr>
      </w:pPr>
      <w:r>
        <w:t xml:space="preserve">Let </w:t>
      </w:r>
      <w:r w:rsidRPr="0054122A">
        <w:rPr>
          <w:i/>
        </w:rPr>
        <w:t>thisRealm</w:t>
      </w:r>
      <w:r>
        <w:t xml:space="preserve"> be the running</w:t>
      </w:r>
      <w:r w:rsidRPr="00E77497">
        <w:t xml:space="preserve"> </w:t>
      </w:r>
      <w:r>
        <w:t>execution context’s Realm.</w:t>
      </w:r>
    </w:p>
    <w:p w14:paraId="2AE0195C" w14:textId="77777777" w:rsidR="008D6E71" w:rsidRDefault="008D6E71" w:rsidP="00613655">
      <w:pPr>
        <w:pStyle w:val="Alg4"/>
        <w:numPr>
          <w:ilvl w:val="2"/>
          <w:numId w:val="1249"/>
        </w:numPr>
      </w:pPr>
      <w:r>
        <w:t xml:space="preserve">If </w:t>
      </w:r>
      <w:r w:rsidRPr="0054122A">
        <w:rPr>
          <w:i/>
        </w:rPr>
        <w:t>thisRealm</w:t>
      </w:r>
      <w:r>
        <w:t xml:space="preserve"> and the value of </w:t>
      </w:r>
      <w:r>
        <w:rPr>
          <w:i/>
        </w:rPr>
        <w:t>C</w:t>
      </w:r>
      <w:r w:rsidRPr="0054122A">
        <w:rPr>
          <w:i/>
        </w:rPr>
        <w:t>’s</w:t>
      </w:r>
      <w:r>
        <w:t xml:space="preserve"> [[Realm]] internal slot are the same value, then</w:t>
      </w:r>
    </w:p>
    <w:p w14:paraId="7239ADD8" w14:textId="77777777" w:rsidR="008D6E71" w:rsidRDefault="008D6E71" w:rsidP="00613655">
      <w:pPr>
        <w:pStyle w:val="Alg4"/>
        <w:numPr>
          <w:ilvl w:val="3"/>
          <w:numId w:val="1249"/>
        </w:numPr>
      </w:pPr>
      <w:r w:rsidRPr="00E77497">
        <w:t xml:space="preserve">Let </w:t>
      </w:r>
      <w:r w:rsidRPr="0054122A">
        <w:rPr>
          <w:i/>
        </w:rPr>
        <w:t>A</w:t>
      </w:r>
      <w:r w:rsidRPr="00E77497">
        <w:t xml:space="preserve"> be </w:t>
      </w:r>
      <w:r>
        <w:t xml:space="preserve">the result of calling the [[Construct]] internal method of </w:t>
      </w:r>
      <w:r w:rsidRPr="0054122A">
        <w:rPr>
          <w:i/>
        </w:rPr>
        <w:t>C</w:t>
      </w:r>
      <w:r>
        <w:t xml:space="preserve"> </w:t>
      </w:r>
      <w:commentRangeStart w:id="5339"/>
      <w:r>
        <w:t xml:space="preserve">with an argument list containing the single item </w:t>
      </w:r>
      <w:r w:rsidRPr="0054122A">
        <w:rPr>
          <w:i/>
        </w:rPr>
        <w:t>len</w:t>
      </w:r>
      <w:r>
        <w:t>.</w:t>
      </w:r>
      <w:commentRangeEnd w:id="5339"/>
      <w:r w:rsidRPr="0054122A">
        <w:rPr>
          <w:rStyle w:val="CommentReference"/>
          <w:rFonts w:ascii="Arial" w:eastAsia="MS Mincho" w:hAnsi="Arial"/>
          <w:spacing w:val="0"/>
          <w:lang w:eastAsia="ja-JP"/>
        </w:rPr>
        <w:commentReference w:id="5339"/>
      </w:r>
    </w:p>
    <w:p w14:paraId="29CF25FD" w14:textId="77777777" w:rsidR="008D6E71" w:rsidRDefault="008D6E71" w:rsidP="00613655">
      <w:pPr>
        <w:pStyle w:val="Alg4"/>
        <w:numPr>
          <w:ilvl w:val="0"/>
          <w:numId w:val="1249"/>
        </w:numPr>
      </w:pPr>
      <w:r>
        <w:t xml:space="preserve">If </w:t>
      </w:r>
      <w:r w:rsidRPr="0054122A">
        <w:rPr>
          <w:i/>
          <w:iCs/>
        </w:rPr>
        <w:t>A</w:t>
      </w:r>
      <w:r>
        <w:t xml:space="preserve"> is </w:t>
      </w:r>
      <w:r w:rsidRPr="0054122A">
        <w:rPr>
          <w:b/>
          <w:bCs/>
        </w:rPr>
        <w:t>undefined</w:t>
      </w:r>
      <w:r>
        <w:t>, then</w:t>
      </w:r>
    </w:p>
    <w:p w14:paraId="0AF131C1" w14:textId="77777777" w:rsidR="008D6E71" w:rsidRPr="00E77497" w:rsidRDefault="008D6E71" w:rsidP="00613655">
      <w:pPr>
        <w:pStyle w:val="Alg4"/>
        <w:numPr>
          <w:ilvl w:val="1"/>
          <w:numId w:val="1249"/>
        </w:numPr>
      </w:pPr>
      <w:r w:rsidRPr="00E77497">
        <w:t xml:space="preserve">Let </w:t>
      </w:r>
      <w:r w:rsidRPr="0054122A">
        <w:rPr>
          <w:i/>
        </w:rPr>
        <w:t>A</w:t>
      </w:r>
      <w:r w:rsidRPr="00E77497">
        <w:t xml:space="preserve"> be </w:t>
      </w:r>
      <w:r>
        <w:t>ArrayCreate(</w:t>
      </w:r>
      <w:r w:rsidRPr="0054122A">
        <w:rPr>
          <w:i/>
        </w:rPr>
        <w:t>len</w:t>
      </w:r>
      <w:r w:rsidRPr="00E77497">
        <w:t>).</w:t>
      </w:r>
    </w:p>
    <w:p w14:paraId="620E8098" w14:textId="77777777" w:rsidR="008D6E71" w:rsidRDefault="008D6E71" w:rsidP="00613655">
      <w:pPr>
        <w:pStyle w:val="Alg4"/>
        <w:numPr>
          <w:ilvl w:val="0"/>
          <w:numId w:val="1249"/>
        </w:numPr>
      </w:pPr>
      <w:r>
        <w:t>ReturnIfAbrupt(</w:t>
      </w:r>
      <w:r w:rsidRPr="0054122A">
        <w:rPr>
          <w:i/>
        </w:rPr>
        <w:t>A</w:t>
      </w:r>
      <w:r>
        <w:t>).</w:t>
      </w:r>
    </w:p>
    <w:p w14:paraId="61682BFF" w14:textId="77777777" w:rsidR="008D6E71" w:rsidRPr="00E77497" w:rsidRDefault="008D6E71" w:rsidP="00613655">
      <w:pPr>
        <w:pStyle w:val="Alg4"/>
        <w:numPr>
          <w:ilvl w:val="0"/>
          <w:numId w:val="1249"/>
        </w:numPr>
      </w:pPr>
      <w:r w:rsidRPr="00E77497">
        <w:t xml:space="preserve">Let </w:t>
      </w:r>
      <w:r w:rsidRPr="0054122A">
        <w:rPr>
          <w:i/>
        </w:rPr>
        <w:t>k</w:t>
      </w:r>
      <w:r w:rsidRPr="00E77497">
        <w:t xml:space="preserve"> be 0.</w:t>
      </w:r>
    </w:p>
    <w:p w14:paraId="746CBB3D" w14:textId="77777777" w:rsidR="008D6E71" w:rsidRPr="00E77497" w:rsidRDefault="008D6E71" w:rsidP="00613655">
      <w:pPr>
        <w:pStyle w:val="Alg4"/>
        <w:numPr>
          <w:ilvl w:val="0"/>
          <w:numId w:val="1249"/>
        </w:numPr>
      </w:pPr>
      <w:r w:rsidRPr="00E77497">
        <w:t xml:space="preserve">Repeat, while </w:t>
      </w:r>
      <w:r w:rsidRPr="0054122A">
        <w:rPr>
          <w:i/>
        </w:rPr>
        <w:t xml:space="preserve">k </w:t>
      </w:r>
      <w:r w:rsidRPr="00E77497">
        <w:t xml:space="preserve">&lt; </w:t>
      </w:r>
      <w:r w:rsidRPr="0054122A">
        <w:rPr>
          <w:i/>
        </w:rPr>
        <w:t>len</w:t>
      </w:r>
    </w:p>
    <w:p w14:paraId="0A57F8B1" w14:textId="77777777" w:rsidR="008D6E71" w:rsidRPr="00E77497" w:rsidRDefault="008D6E71" w:rsidP="00613655">
      <w:pPr>
        <w:pStyle w:val="Alg4"/>
        <w:numPr>
          <w:ilvl w:val="1"/>
          <w:numId w:val="1249"/>
        </w:numPr>
      </w:pPr>
      <w:r w:rsidRPr="00E77497">
        <w:t xml:space="preserve">Let </w:t>
      </w:r>
      <w:r w:rsidRPr="0054122A">
        <w:rPr>
          <w:i/>
        </w:rPr>
        <w:t>Pk</w:t>
      </w:r>
      <w:r w:rsidRPr="00E77497">
        <w:t xml:space="preserve"> be ToString(</w:t>
      </w:r>
      <w:r w:rsidRPr="0054122A">
        <w:rPr>
          <w:i/>
        </w:rPr>
        <w:t>k</w:t>
      </w:r>
      <w:r w:rsidRPr="00E77497">
        <w:t>).</w:t>
      </w:r>
    </w:p>
    <w:p w14:paraId="6BEC5692" w14:textId="77777777" w:rsidR="008D6E71" w:rsidRPr="00E77497" w:rsidRDefault="008D6E71" w:rsidP="00613655">
      <w:pPr>
        <w:pStyle w:val="Alg4"/>
        <w:numPr>
          <w:ilvl w:val="1"/>
          <w:numId w:val="1249"/>
        </w:numPr>
      </w:pPr>
      <w:r w:rsidRPr="00E77497">
        <w:t xml:space="preserve">Let </w:t>
      </w:r>
      <w:r w:rsidRPr="0054122A">
        <w:rPr>
          <w:i/>
        </w:rPr>
        <w:t>kPresent</w:t>
      </w:r>
      <w:r w:rsidRPr="00E77497">
        <w:t xml:space="preserve"> be </w:t>
      </w:r>
      <w:r>
        <w:t>HasProperty(</w:t>
      </w:r>
      <w:r w:rsidRPr="0054122A">
        <w:rPr>
          <w:i/>
        </w:rPr>
        <w:t>O</w:t>
      </w:r>
      <w:r>
        <w:t>,</w:t>
      </w:r>
      <w:r w:rsidRPr="00E77497">
        <w:t xml:space="preserve"> </w:t>
      </w:r>
      <w:r w:rsidRPr="0054122A">
        <w:rPr>
          <w:i/>
        </w:rPr>
        <w:t>Pk</w:t>
      </w:r>
      <w:r w:rsidRPr="0054122A">
        <w:t>)</w:t>
      </w:r>
      <w:r w:rsidRPr="00E77497">
        <w:t>.</w:t>
      </w:r>
    </w:p>
    <w:p w14:paraId="64C208B0" w14:textId="77777777" w:rsidR="008D6E71" w:rsidRDefault="008D6E71" w:rsidP="00613655">
      <w:pPr>
        <w:pStyle w:val="Alg4"/>
        <w:numPr>
          <w:ilvl w:val="1"/>
          <w:numId w:val="1249"/>
        </w:numPr>
      </w:pPr>
      <w:r>
        <w:t>ReturnIfAbrupt(</w:t>
      </w:r>
      <w:r w:rsidRPr="0054122A">
        <w:rPr>
          <w:i/>
          <w:iCs/>
        </w:rPr>
        <w:t>kPresent</w:t>
      </w:r>
      <w:r>
        <w:t>).</w:t>
      </w:r>
    </w:p>
    <w:p w14:paraId="02D42647" w14:textId="77777777" w:rsidR="008D6E71" w:rsidRPr="00E77497" w:rsidRDefault="008D6E71" w:rsidP="00613655">
      <w:pPr>
        <w:pStyle w:val="Alg4"/>
        <w:numPr>
          <w:ilvl w:val="1"/>
          <w:numId w:val="1249"/>
        </w:numPr>
      </w:pPr>
      <w:r w:rsidRPr="00E77497">
        <w:t xml:space="preserve">If </w:t>
      </w:r>
      <w:r w:rsidRPr="0054122A">
        <w:rPr>
          <w:i/>
        </w:rPr>
        <w:t>kPresent</w:t>
      </w:r>
      <w:r w:rsidRPr="00E77497">
        <w:t xml:space="preserve"> is </w:t>
      </w:r>
      <w:r w:rsidRPr="0054122A">
        <w:rPr>
          <w:b/>
        </w:rPr>
        <w:t>true</w:t>
      </w:r>
      <w:r w:rsidRPr="00E77497">
        <w:t>, then</w:t>
      </w:r>
    </w:p>
    <w:p w14:paraId="1FCD1935" w14:textId="77777777" w:rsidR="008D6E71" w:rsidRPr="00E77497" w:rsidRDefault="008D6E71" w:rsidP="00613655">
      <w:pPr>
        <w:pStyle w:val="Alg4"/>
        <w:numPr>
          <w:ilvl w:val="2"/>
          <w:numId w:val="1249"/>
        </w:numPr>
      </w:pPr>
      <w:r w:rsidRPr="00E77497">
        <w:t xml:space="preserve">Let </w:t>
      </w:r>
      <w:r w:rsidRPr="0054122A">
        <w:rPr>
          <w:i/>
        </w:rPr>
        <w:t>kValue</w:t>
      </w:r>
      <w:r w:rsidRPr="00E77497">
        <w:t xml:space="preserve"> be Get</w:t>
      </w:r>
      <w:r>
        <w:t>(</w:t>
      </w:r>
      <w:r w:rsidRPr="0054122A">
        <w:rPr>
          <w:i/>
        </w:rPr>
        <w:t>O</w:t>
      </w:r>
      <w:r>
        <w:t>,</w:t>
      </w:r>
      <w:r w:rsidRPr="00E77497">
        <w:t xml:space="preserve"> </w:t>
      </w:r>
      <w:r w:rsidRPr="0054122A">
        <w:rPr>
          <w:i/>
        </w:rPr>
        <w:t>Pk</w:t>
      </w:r>
      <w:r w:rsidRPr="0054122A">
        <w:t>)</w:t>
      </w:r>
      <w:r w:rsidRPr="00E77497">
        <w:t>.</w:t>
      </w:r>
    </w:p>
    <w:p w14:paraId="1A4CCE91" w14:textId="77777777" w:rsidR="008D6E71" w:rsidRPr="00E77497" w:rsidRDefault="008D6E71" w:rsidP="00613655">
      <w:pPr>
        <w:pStyle w:val="Alg4"/>
        <w:numPr>
          <w:ilvl w:val="2"/>
          <w:numId w:val="1249"/>
        </w:numPr>
      </w:pPr>
      <w:r>
        <w:t>ReturnIfAbrupt(</w:t>
      </w:r>
      <w:r w:rsidRPr="0054122A">
        <w:rPr>
          <w:i/>
        </w:rPr>
        <w:t>kValue</w:t>
      </w:r>
      <w:r>
        <w:t>).</w:t>
      </w:r>
    </w:p>
    <w:p w14:paraId="0F9D3FA9" w14:textId="77777777" w:rsidR="008D6E71" w:rsidRPr="00E77497" w:rsidRDefault="008D6E71" w:rsidP="00613655">
      <w:pPr>
        <w:pStyle w:val="Alg4"/>
        <w:numPr>
          <w:ilvl w:val="2"/>
          <w:numId w:val="1249"/>
        </w:numPr>
      </w:pPr>
      <w:r w:rsidRPr="00E77497">
        <w:t xml:space="preserve">Let </w:t>
      </w:r>
      <w:r w:rsidRPr="0054122A">
        <w:rPr>
          <w:i/>
        </w:rPr>
        <w:t>mappedValue</w:t>
      </w:r>
      <w:r w:rsidRPr="00E77497">
        <w:t xml:space="preserve"> be the result of calling the [[Call]] internal method of </w:t>
      </w:r>
      <w:r w:rsidRPr="0054122A">
        <w:rPr>
          <w:i/>
        </w:rPr>
        <w:t>callbackfn</w:t>
      </w:r>
      <w:r w:rsidRPr="00E77497">
        <w:t xml:space="preserve"> with </w:t>
      </w:r>
      <w:r w:rsidRPr="0054122A">
        <w:rPr>
          <w:i/>
        </w:rPr>
        <w:t>T</w:t>
      </w:r>
      <w:r w:rsidRPr="00E77497">
        <w:t xml:space="preserve"> as </w:t>
      </w:r>
      <w:r w:rsidRPr="0054122A">
        <w:rPr>
          <w:i/>
        </w:rPr>
        <w:t>thisArgument</w:t>
      </w:r>
      <w:r w:rsidRPr="00E77497">
        <w:t xml:space="preserve"> and </w:t>
      </w:r>
      <w:r>
        <w:t>a</w:t>
      </w:r>
      <w:r w:rsidRPr="00E77497">
        <w:t xml:space="preserve"> </w:t>
      </w:r>
      <w:r>
        <w:t>L</w:t>
      </w:r>
      <w:r w:rsidRPr="00E77497">
        <w:t xml:space="preserve">ist containing </w:t>
      </w:r>
      <w:r w:rsidRPr="0054122A">
        <w:rPr>
          <w:i/>
        </w:rPr>
        <w:t>kValue</w:t>
      </w:r>
      <w:r w:rsidRPr="00E77497">
        <w:t xml:space="preserve">, </w:t>
      </w:r>
      <w:r w:rsidRPr="0054122A">
        <w:rPr>
          <w:i/>
        </w:rPr>
        <w:t>k</w:t>
      </w:r>
      <w:r w:rsidRPr="00E77497">
        <w:t xml:space="preserve">, and </w:t>
      </w:r>
      <w:r w:rsidRPr="0054122A">
        <w:rPr>
          <w:i/>
        </w:rPr>
        <w:t>O</w:t>
      </w:r>
      <w:r w:rsidRPr="0054122A">
        <w:t xml:space="preserve"> as </w:t>
      </w:r>
      <w:r w:rsidRPr="0054122A">
        <w:rPr>
          <w:i/>
        </w:rPr>
        <w:t>argumentsList</w:t>
      </w:r>
      <w:r w:rsidRPr="00E77497">
        <w:t>.</w:t>
      </w:r>
    </w:p>
    <w:p w14:paraId="1E9FE59A" w14:textId="77777777" w:rsidR="008D6E71" w:rsidRPr="00E77497" w:rsidRDefault="008D6E71" w:rsidP="00613655">
      <w:pPr>
        <w:pStyle w:val="Alg4"/>
        <w:numPr>
          <w:ilvl w:val="2"/>
          <w:numId w:val="1249"/>
        </w:numPr>
      </w:pPr>
      <w:r>
        <w:t>ReturnIfAbrupt(</w:t>
      </w:r>
      <w:r w:rsidRPr="0054122A">
        <w:rPr>
          <w:i/>
        </w:rPr>
        <w:t>mappedValue</w:t>
      </w:r>
      <w:r>
        <w:t>).</w:t>
      </w:r>
    </w:p>
    <w:p w14:paraId="7738090D" w14:textId="77777777" w:rsidR="008D6E71" w:rsidRDefault="008D6E71" w:rsidP="00613655">
      <w:pPr>
        <w:pStyle w:val="Alg4"/>
        <w:numPr>
          <w:ilvl w:val="2"/>
          <w:numId w:val="1249"/>
        </w:numPr>
      </w:pPr>
      <w:r w:rsidRPr="00A2035D">
        <w:t>Let</w:t>
      </w:r>
      <w:r>
        <w:t xml:space="preserve"> </w:t>
      </w:r>
      <w:r w:rsidRPr="0054122A">
        <w:rPr>
          <w:i/>
        </w:rPr>
        <w:t>status</w:t>
      </w:r>
      <w:r>
        <w:t xml:space="preserve"> be CreateDataPropertyOrThrow (</w:t>
      </w:r>
      <w:r w:rsidRPr="0054122A">
        <w:rPr>
          <w:i/>
        </w:rPr>
        <w:t>A</w:t>
      </w:r>
      <w:r>
        <w:t xml:space="preserve">, </w:t>
      </w:r>
      <w:r w:rsidRPr="0054122A">
        <w:rPr>
          <w:i/>
        </w:rPr>
        <w:t>Pk</w:t>
      </w:r>
      <w:r>
        <w:t xml:space="preserve">, </w:t>
      </w:r>
      <w:r w:rsidRPr="0054122A">
        <w:rPr>
          <w:i/>
        </w:rPr>
        <w:t>mappedValue</w:t>
      </w:r>
      <w:r>
        <w:t>)</w:t>
      </w:r>
      <w:r w:rsidRPr="00E77497">
        <w:t>.</w:t>
      </w:r>
    </w:p>
    <w:p w14:paraId="3BC03C32" w14:textId="77777777" w:rsidR="008D6E71" w:rsidRPr="00E77497" w:rsidRDefault="008D6E71" w:rsidP="00613655">
      <w:pPr>
        <w:pStyle w:val="Alg4"/>
        <w:numPr>
          <w:ilvl w:val="2"/>
          <w:numId w:val="1249"/>
        </w:numPr>
      </w:pPr>
      <w:r>
        <w:t>ReturnIfAbrupt(</w:t>
      </w:r>
      <w:r w:rsidRPr="0054122A">
        <w:rPr>
          <w:i/>
        </w:rPr>
        <w:t>status</w:t>
      </w:r>
      <w:r>
        <w:t>).</w:t>
      </w:r>
    </w:p>
    <w:p w14:paraId="58D22966" w14:textId="77777777" w:rsidR="008D6E71" w:rsidRPr="00E77497" w:rsidRDefault="008D6E71" w:rsidP="00613655">
      <w:pPr>
        <w:pStyle w:val="Alg4"/>
        <w:numPr>
          <w:ilvl w:val="1"/>
          <w:numId w:val="1249"/>
        </w:numPr>
      </w:pPr>
      <w:r w:rsidRPr="00E77497">
        <w:t xml:space="preserve">Increase </w:t>
      </w:r>
      <w:r w:rsidRPr="0054122A">
        <w:rPr>
          <w:i/>
        </w:rPr>
        <w:t>k</w:t>
      </w:r>
      <w:r w:rsidRPr="00E77497">
        <w:t xml:space="preserve"> by 1.</w:t>
      </w:r>
    </w:p>
    <w:p w14:paraId="118B02BA" w14:textId="77777777" w:rsidR="008D6E71" w:rsidRPr="00E77497" w:rsidRDefault="008D6E71" w:rsidP="00613655">
      <w:pPr>
        <w:pStyle w:val="Alg4"/>
        <w:numPr>
          <w:ilvl w:val="0"/>
          <w:numId w:val="1249"/>
        </w:numPr>
      </w:pPr>
      <w:r w:rsidRPr="00E77497">
        <w:t xml:space="preserve">Return </w:t>
      </w:r>
      <w:r w:rsidRPr="0054122A">
        <w:rPr>
          <w:i/>
        </w:rPr>
        <w:t>A</w:t>
      </w:r>
      <w:r w:rsidRPr="00E77497">
        <w:t>.</w:t>
      </w:r>
    </w:p>
    <w:p w14:paraId="1CF456CA"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64B24638"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63CAD15" w14:textId="77777777" w:rsidR="008D6E71" w:rsidRDefault="008D6E71" w:rsidP="008D6E71">
      <w:pPr>
        <w:pStyle w:val="Heading4"/>
      </w:pPr>
      <w:r w:rsidRPr="00E77497">
        <w:t>Array.prototype.pop ( )</w:t>
      </w:r>
    </w:p>
    <w:p w14:paraId="00C8D733" w14:textId="77777777" w:rsidR="008D6E71" w:rsidRDefault="008D6E71" w:rsidP="008D6E71">
      <w:pPr>
        <w:pStyle w:val="Note"/>
      </w:pPr>
      <w:r>
        <w:rPr>
          <w:rFonts w:cs="Arial"/>
        </w:rPr>
        <w:t>NOTE</w:t>
      </w:r>
      <w:r>
        <w:rPr>
          <w:rFonts w:ascii="Times New Roman" w:hAnsi="Times New Roman"/>
          <w:i/>
        </w:rPr>
        <w:tab/>
      </w:r>
      <w:r w:rsidRPr="00E77497">
        <w:t>The last element of the array is removed from the array and returned.</w:t>
      </w:r>
    </w:p>
    <w:p w14:paraId="33F46777" w14:textId="77777777" w:rsidR="008D6E71" w:rsidRPr="00E77497" w:rsidRDefault="008D6E71" w:rsidP="008D6E71">
      <w:pPr>
        <w:pStyle w:val="normalbefore"/>
      </w:pPr>
      <w:r w:rsidRPr="00E77497">
        <w:t xml:space="preserve">When the </w:t>
      </w:r>
      <w:r>
        <w:rPr>
          <w:rFonts w:ascii="Courier New" w:hAnsi="Courier New"/>
          <w:b/>
        </w:rPr>
        <w:t>pop</w:t>
      </w:r>
      <w:r w:rsidRPr="00E77497">
        <w:t xml:space="preserve"> method is called the following steps are taken:</w:t>
      </w:r>
    </w:p>
    <w:p w14:paraId="423212F4" w14:textId="77777777" w:rsidR="008D6E71" w:rsidRPr="00E77497" w:rsidRDefault="008D6E71" w:rsidP="00613655">
      <w:pPr>
        <w:pStyle w:val="Alg4"/>
        <w:numPr>
          <w:ilvl w:val="0"/>
          <w:numId w:val="1285"/>
        </w:numPr>
      </w:pPr>
      <w:r w:rsidRPr="00E77497">
        <w:t xml:space="preserve">Let </w:t>
      </w:r>
      <w:r w:rsidRPr="00216DBA">
        <w:rPr>
          <w:i/>
        </w:rPr>
        <w:t xml:space="preserve">O </w:t>
      </w:r>
      <w:r w:rsidRPr="00E77497">
        <w:t xml:space="preserve">be the result of calling ToObject passing the </w:t>
      </w:r>
      <w:r w:rsidRPr="00216DBA">
        <w:rPr>
          <w:b/>
        </w:rPr>
        <w:t xml:space="preserve">this </w:t>
      </w:r>
      <w:r w:rsidRPr="00E77497">
        <w:t>value as the argument.</w:t>
      </w:r>
    </w:p>
    <w:p w14:paraId="160DEE00" w14:textId="77777777" w:rsidR="008D6E71" w:rsidRDefault="008D6E71" w:rsidP="00613655">
      <w:pPr>
        <w:pStyle w:val="Alg4"/>
        <w:numPr>
          <w:ilvl w:val="0"/>
          <w:numId w:val="1285"/>
        </w:numPr>
      </w:pPr>
      <w:r>
        <w:t>ReturnIfAbrupt(</w:t>
      </w:r>
      <w:r w:rsidRPr="00216DBA">
        <w:rPr>
          <w:i/>
        </w:rPr>
        <w:t>O</w:t>
      </w:r>
      <w:r>
        <w:t>).</w:t>
      </w:r>
    </w:p>
    <w:p w14:paraId="2F703F95" w14:textId="77777777" w:rsidR="008D6E71" w:rsidRPr="00E77497" w:rsidRDefault="008D6E71" w:rsidP="00613655">
      <w:pPr>
        <w:pStyle w:val="Alg4"/>
        <w:numPr>
          <w:ilvl w:val="0"/>
          <w:numId w:val="1285"/>
        </w:numPr>
      </w:pPr>
      <w:r w:rsidRPr="00E77497">
        <w:t xml:space="preserve">Let </w:t>
      </w:r>
      <w:r w:rsidRPr="00216DBA">
        <w:rPr>
          <w:i/>
        </w:rPr>
        <w:t>lenVal</w:t>
      </w:r>
      <w:r w:rsidRPr="00E77497">
        <w:t xml:space="preserve"> be Get</w:t>
      </w:r>
      <w:r>
        <w:t>(</w:t>
      </w:r>
      <w:r w:rsidRPr="00216DBA">
        <w:rPr>
          <w:i/>
        </w:rPr>
        <w:t>O</w:t>
      </w:r>
      <w:r>
        <w:t>,</w:t>
      </w:r>
      <w:r w:rsidRPr="00E77497">
        <w:t xml:space="preserve"> </w:t>
      </w:r>
      <w:r w:rsidRPr="00216DBA">
        <w:rPr>
          <w:rFonts w:ascii="Courier New" w:hAnsi="Courier New"/>
          <w:b/>
        </w:rPr>
        <w:t>"length"</w:t>
      </w:r>
      <w:r w:rsidRPr="00216DBA">
        <w:t>)</w:t>
      </w:r>
      <w:r w:rsidRPr="00E77497">
        <w:t>.</w:t>
      </w:r>
    </w:p>
    <w:p w14:paraId="0043F8D8" w14:textId="77777777" w:rsidR="008D6E71" w:rsidRPr="00E77497" w:rsidRDefault="008D6E71" w:rsidP="00613655">
      <w:pPr>
        <w:pStyle w:val="Alg4"/>
        <w:numPr>
          <w:ilvl w:val="0"/>
          <w:numId w:val="1285"/>
        </w:numPr>
      </w:pPr>
      <w:r w:rsidRPr="00E77497">
        <w:t xml:space="preserve">Let </w:t>
      </w:r>
      <w:r w:rsidRPr="00216DBA">
        <w:rPr>
          <w:i/>
        </w:rPr>
        <w:t>len</w:t>
      </w:r>
      <w:r w:rsidRPr="00E77497">
        <w:t xml:space="preserve"> be </w:t>
      </w:r>
      <w:r>
        <w:t>ToLength</w:t>
      </w:r>
      <w:r w:rsidRPr="00E77497">
        <w:t>(</w:t>
      </w:r>
      <w:r w:rsidRPr="00216DBA">
        <w:rPr>
          <w:i/>
        </w:rPr>
        <w:t>lenVal</w:t>
      </w:r>
      <w:r w:rsidRPr="00E77497">
        <w:t>).</w:t>
      </w:r>
    </w:p>
    <w:p w14:paraId="4AAE3568" w14:textId="77777777" w:rsidR="008D6E71" w:rsidRPr="00E77497" w:rsidRDefault="008D6E71" w:rsidP="00613655">
      <w:pPr>
        <w:pStyle w:val="Alg4"/>
        <w:numPr>
          <w:ilvl w:val="0"/>
          <w:numId w:val="1285"/>
        </w:numPr>
      </w:pPr>
      <w:r>
        <w:t>ReturnIfAbrupt(</w:t>
      </w:r>
      <w:r w:rsidRPr="00216DBA">
        <w:rPr>
          <w:i/>
        </w:rPr>
        <w:t>len</w:t>
      </w:r>
      <w:r>
        <w:t>).</w:t>
      </w:r>
    </w:p>
    <w:p w14:paraId="1843C6CE" w14:textId="77777777" w:rsidR="008D6E71" w:rsidRPr="00E77497" w:rsidRDefault="008D6E71" w:rsidP="00613655">
      <w:pPr>
        <w:pStyle w:val="Alg4"/>
        <w:numPr>
          <w:ilvl w:val="0"/>
          <w:numId w:val="1285"/>
        </w:numPr>
      </w:pPr>
      <w:r w:rsidRPr="00E77497">
        <w:t xml:space="preserve">If </w:t>
      </w:r>
      <w:r w:rsidRPr="00216DBA">
        <w:rPr>
          <w:i/>
        </w:rPr>
        <w:t>len</w:t>
      </w:r>
      <w:r w:rsidRPr="00E77497">
        <w:t xml:space="preserve"> is zero, </w:t>
      </w:r>
    </w:p>
    <w:p w14:paraId="7B2E7D89" w14:textId="77777777" w:rsidR="008D6E71" w:rsidRPr="00E77497" w:rsidRDefault="008D6E71" w:rsidP="00613655">
      <w:pPr>
        <w:pStyle w:val="Alg4"/>
        <w:numPr>
          <w:ilvl w:val="1"/>
          <w:numId w:val="1285"/>
        </w:numPr>
      </w:pPr>
      <w:r>
        <w:t xml:space="preserve">Let </w:t>
      </w:r>
      <w:r w:rsidRPr="00216DBA">
        <w:rPr>
          <w:i/>
        </w:rPr>
        <w:t>putStatus</w:t>
      </w:r>
      <w:r>
        <w:t xml:space="preserve"> be </w:t>
      </w:r>
      <w:r w:rsidRPr="00E77497">
        <w:t>Put</w:t>
      </w:r>
      <w:r>
        <w:t>(</w:t>
      </w:r>
      <w:r w:rsidRPr="00216DBA">
        <w:rPr>
          <w:i/>
        </w:rPr>
        <w:t>O</w:t>
      </w:r>
      <w:r>
        <w:t>,</w:t>
      </w:r>
      <w:r w:rsidRPr="00E77497">
        <w:t xml:space="preserve"> </w:t>
      </w:r>
      <w:r w:rsidRPr="00216DBA">
        <w:rPr>
          <w:rFonts w:ascii="Courier New" w:hAnsi="Courier New"/>
          <w:b/>
        </w:rPr>
        <w:t>"length"</w:t>
      </w:r>
      <w:r w:rsidRPr="00E77497">
        <w:t xml:space="preserve">, </w:t>
      </w:r>
      <w:r w:rsidRPr="00216DBA">
        <w:t>0</w:t>
      </w:r>
      <w:r w:rsidRPr="00E77497">
        <w:t xml:space="preserve">, </w:t>
      </w:r>
      <w:r w:rsidRPr="00216DBA">
        <w:rPr>
          <w:b/>
        </w:rPr>
        <w:t>true</w:t>
      </w:r>
      <w:r w:rsidRPr="00216DBA">
        <w:t>)</w:t>
      </w:r>
      <w:r w:rsidRPr="00E77497">
        <w:t>.</w:t>
      </w:r>
    </w:p>
    <w:p w14:paraId="4192F385" w14:textId="77777777" w:rsidR="008D6E71" w:rsidRPr="00E77497" w:rsidRDefault="008D6E71" w:rsidP="00613655">
      <w:pPr>
        <w:pStyle w:val="Alg4"/>
        <w:numPr>
          <w:ilvl w:val="1"/>
          <w:numId w:val="1285"/>
        </w:numPr>
      </w:pPr>
      <w:r>
        <w:t>ReturnIfAbrupt(</w:t>
      </w:r>
      <w:r w:rsidRPr="00216DBA">
        <w:rPr>
          <w:i/>
        </w:rPr>
        <w:t>putStatus</w:t>
      </w:r>
      <w:r>
        <w:t>).</w:t>
      </w:r>
    </w:p>
    <w:p w14:paraId="3D950DCF" w14:textId="77777777" w:rsidR="008D6E71" w:rsidRPr="00E77497" w:rsidRDefault="008D6E71" w:rsidP="00613655">
      <w:pPr>
        <w:pStyle w:val="Alg4"/>
        <w:numPr>
          <w:ilvl w:val="1"/>
          <w:numId w:val="1285"/>
        </w:numPr>
      </w:pPr>
      <w:r w:rsidRPr="00E77497">
        <w:t xml:space="preserve">Return </w:t>
      </w:r>
      <w:r w:rsidRPr="00216DBA">
        <w:rPr>
          <w:b/>
        </w:rPr>
        <w:t>undefined</w:t>
      </w:r>
      <w:r w:rsidRPr="00E77497">
        <w:t>.</w:t>
      </w:r>
    </w:p>
    <w:p w14:paraId="1A3F8589" w14:textId="77777777" w:rsidR="008D6E71" w:rsidRPr="00E77497" w:rsidRDefault="008D6E71" w:rsidP="00613655">
      <w:pPr>
        <w:pStyle w:val="Alg4"/>
        <w:numPr>
          <w:ilvl w:val="0"/>
          <w:numId w:val="1285"/>
        </w:numPr>
      </w:pPr>
      <w:r w:rsidRPr="00E77497">
        <w:t xml:space="preserve">Else </w:t>
      </w:r>
      <w:r w:rsidRPr="00216DBA">
        <w:rPr>
          <w:i/>
        </w:rPr>
        <w:t>len</w:t>
      </w:r>
      <w:r w:rsidRPr="00E77497">
        <w:t xml:space="preserve"> &gt; 0,</w:t>
      </w:r>
    </w:p>
    <w:p w14:paraId="11F28940" w14:textId="77777777" w:rsidR="008D6E71" w:rsidRPr="00E77497" w:rsidRDefault="008D6E71" w:rsidP="00613655">
      <w:pPr>
        <w:pStyle w:val="Alg4"/>
        <w:numPr>
          <w:ilvl w:val="1"/>
          <w:numId w:val="1285"/>
        </w:numPr>
      </w:pPr>
      <w:r w:rsidRPr="00E77497">
        <w:t xml:space="preserve">Let </w:t>
      </w:r>
      <w:r w:rsidRPr="00216DBA">
        <w:rPr>
          <w:i/>
        </w:rPr>
        <w:t>newLen</w:t>
      </w:r>
      <w:r w:rsidRPr="00E77497">
        <w:t xml:space="preserve"> be </w:t>
      </w:r>
      <w:r w:rsidRPr="00216DBA">
        <w:rPr>
          <w:i/>
        </w:rPr>
        <w:t>len</w:t>
      </w:r>
      <w:r w:rsidRPr="00E77497">
        <w:t>–1.</w:t>
      </w:r>
    </w:p>
    <w:p w14:paraId="208823BC" w14:textId="77777777" w:rsidR="008D6E71" w:rsidRPr="00E77497" w:rsidRDefault="008D6E71" w:rsidP="00613655">
      <w:pPr>
        <w:pStyle w:val="Alg4"/>
        <w:numPr>
          <w:ilvl w:val="1"/>
          <w:numId w:val="1285"/>
        </w:numPr>
      </w:pPr>
      <w:r w:rsidRPr="00E77497">
        <w:lastRenderedPageBreak/>
        <w:t xml:space="preserve">Let </w:t>
      </w:r>
      <w:r w:rsidRPr="00216DBA">
        <w:rPr>
          <w:i/>
        </w:rPr>
        <w:t>indx</w:t>
      </w:r>
      <w:r w:rsidRPr="00E77497">
        <w:t xml:space="preserve"> be ToString(</w:t>
      </w:r>
      <w:r w:rsidRPr="00216DBA">
        <w:rPr>
          <w:i/>
        </w:rPr>
        <w:t>newLen</w:t>
      </w:r>
      <w:r w:rsidRPr="00E77497">
        <w:t>).</w:t>
      </w:r>
    </w:p>
    <w:p w14:paraId="21CFA1B7" w14:textId="77777777" w:rsidR="008D6E71" w:rsidRPr="00E77497" w:rsidRDefault="008D6E71" w:rsidP="00613655">
      <w:pPr>
        <w:pStyle w:val="Alg4"/>
        <w:numPr>
          <w:ilvl w:val="1"/>
          <w:numId w:val="1285"/>
        </w:numPr>
      </w:pPr>
      <w:r w:rsidRPr="00E77497">
        <w:t xml:space="preserve">Let </w:t>
      </w:r>
      <w:r w:rsidRPr="00216DBA">
        <w:rPr>
          <w:i/>
        </w:rPr>
        <w:t>element</w:t>
      </w:r>
      <w:r w:rsidRPr="00E77497">
        <w:t xml:space="preserve"> be Get</w:t>
      </w:r>
      <w:r>
        <w:t>(</w:t>
      </w:r>
      <w:r w:rsidRPr="00216DBA">
        <w:rPr>
          <w:i/>
        </w:rPr>
        <w:t>O</w:t>
      </w:r>
      <w:r>
        <w:t>,</w:t>
      </w:r>
      <w:r w:rsidRPr="00E77497">
        <w:t xml:space="preserve"> </w:t>
      </w:r>
      <w:r w:rsidRPr="00216DBA">
        <w:rPr>
          <w:i/>
        </w:rPr>
        <w:t>indx</w:t>
      </w:r>
      <w:r w:rsidRPr="00216DBA">
        <w:t>)</w:t>
      </w:r>
      <w:r w:rsidRPr="00E77497">
        <w:t>.</w:t>
      </w:r>
    </w:p>
    <w:p w14:paraId="357BA8B9" w14:textId="77777777" w:rsidR="008D6E71" w:rsidRPr="00E77497" w:rsidRDefault="008D6E71" w:rsidP="00613655">
      <w:pPr>
        <w:pStyle w:val="Alg4"/>
        <w:numPr>
          <w:ilvl w:val="1"/>
          <w:numId w:val="1285"/>
        </w:numPr>
      </w:pPr>
      <w:r>
        <w:t>ReturnIfAbrupt(</w:t>
      </w:r>
      <w:r w:rsidRPr="00216DBA">
        <w:rPr>
          <w:i/>
        </w:rPr>
        <w:t>element</w:t>
      </w:r>
      <w:r>
        <w:t>).</w:t>
      </w:r>
    </w:p>
    <w:p w14:paraId="6404805F" w14:textId="77777777" w:rsidR="008D6E71" w:rsidRPr="00E77497" w:rsidRDefault="008D6E71" w:rsidP="00613655">
      <w:pPr>
        <w:pStyle w:val="Alg4"/>
        <w:numPr>
          <w:ilvl w:val="1"/>
          <w:numId w:val="1285"/>
        </w:numPr>
      </w:pPr>
      <w:r>
        <w:t xml:space="preserve">Let </w:t>
      </w:r>
      <w:r w:rsidRPr="00216DBA">
        <w:rPr>
          <w:i/>
        </w:rPr>
        <w:t>deleteStatus</w:t>
      </w:r>
      <w:r>
        <w:t xml:space="preserve"> be </w:t>
      </w:r>
      <w:r w:rsidRPr="00E77497">
        <w:t>Delete</w:t>
      </w:r>
      <w:r>
        <w:t>PropertyOrThrow(</w:t>
      </w:r>
      <w:r w:rsidRPr="00216DBA">
        <w:rPr>
          <w:i/>
        </w:rPr>
        <w:t>O</w:t>
      </w:r>
      <w:r w:rsidRPr="00216DBA">
        <w:t>,</w:t>
      </w:r>
      <w:r w:rsidRPr="00E77497">
        <w:t xml:space="preserve"> </w:t>
      </w:r>
      <w:r w:rsidRPr="00216DBA">
        <w:rPr>
          <w:i/>
        </w:rPr>
        <w:t>indx</w:t>
      </w:r>
      <w:r w:rsidRPr="00216DBA">
        <w:t>)</w:t>
      </w:r>
      <w:r w:rsidRPr="00E77497">
        <w:t>.</w:t>
      </w:r>
    </w:p>
    <w:p w14:paraId="1BBD9B13" w14:textId="77777777" w:rsidR="008D6E71" w:rsidRPr="00E77497" w:rsidRDefault="008D6E71" w:rsidP="00613655">
      <w:pPr>
        <w:pStyle w:val="Alg4"/>
        <w:numPr>
          <w:ilvl w:val="1"/>
          <w:numId w:val="1285"/>
        </w:numPr>
      </w:pPr>
      <w:r>
        <w:t>ReturnIfAbrupt(</w:t>
      </w:r>
      <w:r w:rsidRPr="00216DBA">
        <w:rPr>
          <w:i/>
        </w:rPr>
        <w:t>deleteStatus</w:t>
      </w:r>
      <w:r>
        <w:t>).</w:t>
      </w:r>
    </w:p>
    <w:p w14:paraId="53F2E438" w14:textId="77777777" w:rsidR="008D6E71" w:rsidRPr="00E77497" w:rsidRDefault="008D6E71" w:rsidP="00613655">
      <w:pPr>
        <w:pStyle w:val="Alg4"/>
        <w:numPr>
          <w:ilvl w:val="1"/>
          <w:numId w:val="1285"/>
        </w:numPr>
      </w:pPr>
      <w:r>
        <w:t xml:space="preserve">Let </w:t>
      </w:r>
      <w:r w:rsidRPr="00216DBA">
        <w:rPr>
          <w:i/>
        </w:rPr>
        <w:t>putStatus</w:t>
      </w:r>
      <w:r>
        <w:t xml:space="preserve"> be </w:t>
      </w:r>
      <w:r w:rsidRPr="00E77497">
        <w:t>Put</w:t>
      </w:r>
      <w:r>
        <w:t>(</w:t>
      </w:r>
      <w:r w:rsidRPr="00216DBA">
        <w:rPr>
          <w:i/>
        </w:rPr>
        <w:t>O</w:t>
      </w:r>
      <w:r>
        <w:t>,</w:t>
      </w:r>
      <w:r w:rsidRPr="00E77497">
        <w:t xml:space="preserve"> </w:t>
      </w:r>
      <w:r w:rsidRPr="00216DBA">
        <w:rPr>
          <w:rFonts w:ascii="Courier New" w:hAnsi="Courier New"/>
          <w:b/>
        </w:rPr>
        <w:t>"length"</w:t>
      </w:r>
      <w:r w:rsidRPr="00E77497">
        <w:t xml:space="preserve">, </w:t>
      </w:r>
      <w:r w:rsidRPr="00216DBA">
        <w:rPr>
          <w:i/>
        </w:rPr>
        <w:t>newLen</w:t>
      </w:r>
      <w:r w:rsidRPr="00E77497">
        <w:t xml:space="preserve">, </w:t>
      </w:r>
      <w:r w:rsidRPr="00216DBA">
        <w:rPr>
          <w:b/>
        </w:rPr>
        <w:t>true</w:t>
      </w:r>
      <w:r w:rsidRPr="00216DBA">
        <w:t>)</w:t>
      </w:r>
      <w:r w:rsidRPr="00E77497">
        <w:t>.</w:t>
      </w:r>
    </w:p>
    <w:p w14:paraId="282A1AA7" w14:textId="77777777" w:rsidR="008D6E71" w:rsidRPr="00E77497" w:rsidRDefault="008D6E71" w:rsidP="00613655">
      <w:pPr>
        <w:pStyle w:val="Alg4"/>
        <w:numPr>
          <w:ilvl w:val="1"/>
          <w:numId w:val="1285"/>
        </w:numPr>
      </w:pPr>
      <w:r>
        <w:t>ReturnIfAbrupt(</w:t>
      </w:r>
      <w:r w:rsidRPr="00216DBA">
        <w:rPr>
          <w:i/>
        </w:rPr>
        <w:t>putStatus</w:t>
      </w:r>
      <w:r>
        <w:t>).</w:t>
      </w:r>
    </w:p>
    <w:p w14:paraId="724D3821" w14:textId="77777777" w:rsidR="008D6E71" w:rsidRPr="00E77497" w:rsidRDefault="008D6E71" w:rsidP="00613655">
      <w:pPr>
        <w:pStyle w:val="Alg4"/>
        <w:numPr>
          <w:ilvl w:val="1"/>
          <w:numId w:val="1285"/>
        </w:numPr>
      </w:pPr>
      <w:r w:rsidRPr="00E77497">
        <w:t xml:space="preserve">Return </w:t>
      </w:r>
      <w:r w:rsidRPr="00216DBA">
        <w:rPr>
          <w:i/>
        </w:rPr>
        <w:t>element</w:t>
      </w:r>
      <w:r w:rsidRPr="00E77497">
        <w:t>.</w:t>
      </w:r>
    </w:p>
    <w:p w14:paraId="176F446D"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2A0B595" w14:textId="77777777" w:rsidR="008D6E71" w:rsidRDefault="008D6E71" w:rsidP="008D6E71">
      <w:pPr>
        <w:pStyle w:val="Heading4"/>
      </w:pPr>
      <w:bookmarkStart w:id="5340" w:name="_Ref457709102"/>
      <w:r w:rsidRPr="00E77497">
        <w:t xml:space="preserve">Array.prototype.push ( </w:t>
      </w:r>
      <w:r>
        <w:t>...</w:t>
      </w:r>
      <w:r w:rsidRPr="00E77497">
        <w:t>item</w:t>
      </w:r>
      <w:r>
        <w:t>s</w:t>
      </w:r>
      <w:r w:rsidRPr="00E77497">
        <w:t xml:space="preserve"> )</w:t>
      </w:r>
    </w:p>
    <w:bookmarkEnd w:id="5340"/>
    <w:p w14:paraId="0A62E083" w14:textId="77777777" w:rsidR="008D6E71" w:rsidRPr="00E77497" w:rsidRDefault="008D6E71" w:rsidP="008D6E71">
      <w:pPr>
        <w:pStyle w:val="Note"/>
      </w:pPr>
      <w:r>
        <w:rPr>
          <w:rFonts w:cs="Arial"/>
        </w:rPr>
        <w:t>NOTE</w:t>
      </w:r>
      <w:r>
        <w:rPr>
          <w:rFonts w:ascii="Times New Roman" w:hAnsi="Times New Roman"/>
          <w:i/>
        </w:rPr>
        <w:tab/>
      </w:r>
      <w:r w:rsidRPr="00E77497">
        <w:t>The arguments are appended to the end of the array, in the order in which they appear. The new length of the array is returned as the result of the call.</w:t>
      </w:r>
    </w:p>
    <w:p w14:paraId="0E4BAABB" w14:textId="77777777" w:rsidR="008D6E71" w:rsidRPr="00E77497" w:rsidRDefault="008D6E71" w:rsidP="008D6E71">
      <w:pPr>
        <w:pStyle w:val="normalbefore"/>
      </w:pPr>
      <w:r w:rsidRPr="00E77497">
        <w:t xml:space="preserve">When the </w:t>
      </w:r>
      <w:r w:rsidRPr="00E77497">
        <w:rPr>
          <w:rFonts w:ascii="Courier New" w:hAnsi="Courier New"/>
          <w:b/>
        </w:rPr>
        <w:t>push</w:t>
      </w:r>
      <w:r w:rsidRPr="00E77497">
        <w:t xml:space="preserve"> method is called with zero or more arguments the following steps are taken:</w:t>
      </w:r>
    </w:p>
    <w:p w14:paraId="07E170B3" w14:textId="77777777" w:rsidR="008D6E71" w:rsidRPr="00E77497" w:rsidRDefault="008D6E71" w:rsidP="00613655">
      <w:pPr>
        <w:pStyle w:val="Alg4"/>
        <w:numPr>
          <w:ilvl w:val="0"/>
          <w:numId w:val="1238"/>
        </w:numPr>
      </w:pPr>
      <w:r w:rsidRPr="00E77497">
        <w:t xml:space="preserve">Let </w:t>
      </w:r>
      <w:r w:rsidRPr="00216DBA">
        <w:rPr>
          <w:i/>
        </w:rPr>
        <w:t xml:space="preserve">O </w:t>
      </w:r>
      <w:r w:rsidRPr="00E77497">
        <w:t xml:space="preserve">be the result of calling ToObject passing the </w:t>
      </w:r>
      <w:r w:rsidRPr="00216DBA">
        <w:rPr>
          <w:b/>
        </w:rPr>
        <w:t xml:space="preserve">this </w:t>
      </w:r>
      <w:r w:rsidRPr="00E77497">
        <w:t>value as the argument.</w:t>
      </w:r>
    </w:p>
    <w:p w14:paraId="6EAD2F4F" w14:textId="77777777" w:rsidR="008D6E71" w:rsidRDefault="008D6E71" w:rsidP="00613655">
      <w:pPr>
        <w:pStyle w:val="Alg4"/>
        <w:numPr>
          <w:ilvl w:val="0"/>
          <w:numId w:val="1238"/>
        </w:numPr>
      </w:pPr>
      <w:r>
        <w:t>ReturnIfAbrupt(</w:t>
      </w:r>
      <w:r w:rsidRPr="00216DBA">
        <w:rPr>
          <w:i/>
        </w:rPr>
        <w:t>O</w:t>
      </w:r>
      <w:r>
        <w:t>).</w:t>
      </w:r>
    </w:p>
    <w:p w14:paraId="04FCD0F4" w14:textId="77777777" w:rsidR="008D6E71" w:rsidRPr="00E77497" w:rsidRDefault="008D6E71" w:rsidP="00613655">
      <w:pPr>
        <w:pStyle w:val="Alg4"/>
        <w:numPr>
          <w:ilvl w:val="0"/>
          <w:numId w:val="1238"/>
        </w:numPr>
      </w:pPr>
      <w:r w:rsidRPr="00E77497">
        <w:t xml:space="preserve">Let </w:t>
      </w:r>
      <w:r w:rsidRPr="00216DBA">
        <w:rPr>
          <w:i/>
        </w:rPr>
        <w:t>lenVal</w:t>
      </w:r>
      <w:r w:rsidRPr="00E77497">
        <w:t xml:space="preserve"> be Get</w:t>
      </w:r>
      <w:r>
        <w:t>(</w:t>
      </w:r>
      <w:r w:rsidRPr="00216DBA">
        <w:rPr>
          <w:i/>
        </w:rPr>
        <w:t>O</w:t>
      </w:r>
      <w:r>
        <w:t>,</w:t>
      </w:r>
      <w:r w:rsidRPr="00E77497">
        <w:t xml:space="preserve"> </w:t>
      </w:r>
      <w:r w:rsidRPr="00216DBA">
        <w:rPr>
          <w:rFonts w:ascii="Courier New" w:hAnsi="Courier New"/>
          <w:b/>
        </w:rPr>
        <w:t>"length"</w:t>
      </w:r>
      <w:r w:rsidRPr="00216DBA">
        <w:t>)</w:t>
      </w:r>
      <w:r w:rsidRPr="00E77497">
        <w:t>.</w:t>
      </w:r>
    </w:p>
    <w:p w14:paraId="71E8DFCD" w14:textId="77777777" w:rsidR="008D6E71" w:rsidRPr="00E77497" w:rsidRDefault="008D6E71" w:rsidP="00613655">
      <w:pPr>
        <w:pStyle w:val="Alg4"/>
        <w:numPr>
          <w:ilvl w:val="0"/>
          <w:numId w:val="1238"/>
        </w:numPr>
      </w:pPr>
      <w:r w:rsidRPr="00E77497">
        <w:t xml:space="preserve">Let </w:t>
      </w:r>
      <w:r w:rsidRPr="00216DBA">
        <w:rPr>
          <w:i/>
        </w:rPr>
        <w:t>n</w:t>
      </w:r>
      <w:r w:rsidRPr="00E77497">
        <w:t xml:space="preserve"> be </w:t>
      </w:r>
      <w:r>
        <w:t>ToLength</w:t>
      </w:r>
      <w:r w:rsidRPr="00E77497">
        <w:t>(</w:t>
      </w:r>
      <w:r w:rsidRPr="00216DBA">
        <w:rPr>
          <w:i/>
        </w:rPr>
        <w:t>lenVal</w:t>
      </w:r>
      <w:r w:rsidRPr="00E77497">
        <w:t>).</w:t>
      </w:r>
    </w:p>
    <w:p w14:paraId="0DDEC066" w14:textId="77777777" w:rsidR="008D6E71" w:rsidRPr="00E77497" w:rsidRDefault="008D6E71" w:rsidP="00613655">
      <w:pPr>
        <w:pStyle w:val="Alg4"/>
        <w:numPr>
          <w:ilvl w:val="0"/>
          <w:numId w:val="1238"/>
        </w:numPr>
      </w:pPr>
      <w:r>
        <w:t>ReturnIfAbrupt(</w:t>
      </w:r>
      <w:r w:rsidRPr="00216DBA">
        <w:rPr>
          <w:i/>
        </w:rPr>
        <w:t>n</w:t>
      </w:r>
      <w:r>
        <w:t>).</w:t>
      </w:r>
    </w:p>
    <w:p w14:paraId="3587C586" w14:textId="77777777" w:rsidR="008D6E71" w:rsidRPr="00E77497" w:rsidRDefault="008D6E71" w:rsidP="00613655">
      <w:pPr>
        <w:pStyle w:val="Alg4"/>
        <w:numPr>
          <w:ilvl w:val="0"/>
          <w:numId w:val="1238"/>
        </w:numPr>
      </w:pPr>
      <w:r w:rsidRPr="00E77497">
        <w:t xml:space="preserve">Let </w:t>
      </w:r>
      <w:r w:rsidRPr="00216DBA">
        <w:rPr>
          <w:i/>
        </w:rPr>
        <w:t>items</w:t>
      </w:r>
      <w:r w:rsidRPr="00E77497">
        <w:t xml:space="preserve"> be a List whose elements are, in left to right order, the arguments that were passed to this function invocation.</w:t>
      </w:r>
    </w:p>
    <w:p w14:paraId="34B16F8F" w14:textId="77777777" w:rsidR="008D6E71" w:rsidRPr="00E77497" w:rsidRDefault="008D6E71" w:rsidP="00613655">
      <w:pPr>
        <w:pStyle w:val="Alg4"/>
        <w:numPr>
          <w:ilvl w:val="0"/>
          <w:numId w:val="1238"/>
        </w:numPr>
      </w:pPr>
      <w:r w:rsidRPr="00E77497">
        <w:t xml:space="preserve">Repeat, while </w:t>
      </w:r>
      <w:r w:rsidRPr="00216DBA">
        <w:rPr>
          <w:i/>
        </w:rPr>
        <w:t>items</w:t>
      </w:r>
      <w:r w:rsidRPr="00E77497">
        <w:t xml:space="preserve"> is not empty</w:t>
      </w:r>
    </w:p>
    <w:p w14:paraId="16119E8A" w14:textId="77777777" w:rsidR="008D6E71" w:rsidRPr="00E77497" w:rsidRDefault="008D6E71" w:rsidP="00613655">
      <w:pPr>
        <w:pStyle w:val="Alg4"/>
        <w:numPr>
          <w:ilvl w:val="1"/>
          <w:numId w:val="1238"/>
        </w:numPr>
      </w:pPr>
      <w:r w:rsidRPr="00E77497">
        <w:t xml:space="preserve">Remove the first element from </w:t>
      </w:r>
      <w:r w:rsidRPr="00216DBA">
        <w:rPr>
          <w:i/>
        </w:rPr>
        <w:t>items</w:t>
      </w:r>
      <w:r w:rsidRPr="00E77497">
        <w:t xml:space="preserve"> and let </w:t>
      </w:r>
      <w:r w:rsidRPr="00216DBA">
        <w:rPr>
          <w:i/>
        </w:rPr>
        <w:t>E</w:t>
      </w:r>
      <w:r w:rsidRPr="00E77497">
        <w:t xml:space="preserve"> be the value of the element.</w:t>
      </w:r>
    </w:p>
    <w:p w14:paraId="3CFBC297" w14:textId="77777777" w:rsidR="008D6E71" w:rsidRPr="00E77497" w:rsidRDefault="008D6E71" w:rsidP="00613655">
      <w:pPr>
        <w:pStyle w:val="Alg4"/>
        <w:numPr>
          <w:ilvl w:val="1"/>
          <w:numId w:val="1238"/>
        </w:numPr>
      </w:pPr>
      <w:r>
        <w:t xml:space="preserve">Let </w:t>
      </w:r>
      <w:r w:rsidRPr="00216DBA">
        <w:rPr>
          <w:i/>
        </w:rPr>
        <w:t>putStatus</w:t>
      </w:r>
      <w:r>
        <w:t xml:space="preserve"> be </w:t>
      </w:r>
      <w:r w:rsidRPr="00E77497">
        <w:t>Put</w:t>
      </w:r>
      <w:r>
        <w:t>(</w:t>
      </w:r>
      <w:r w:rsidRPr="00216DBA">
        <w:rPr>
          <w:i/>
        </w:rPr>
        <w:t>O</w:t>
      </w:r>
      <w:r>
        <w:t>,</w:t>
      </w:r>
      <w:r w:rsidRPr="00E77497">
        <w:t xml:space="preserve"> ToString(</w:t>
      </w:r>
      <w:r w:rsidRPr="00216DBA">
        <w:rPr>
          <w:i/>
        </w:rPr>
        <w:t>n</w:t>
      </w:r>
      <w:r w:rsidRPr="00E77497">
        <w:t xml:space="preserve">), </w:t>
      </w:r>
      <w:r w:rsidRPr="00216DBA">
        <w:rPr>
          <w:i/>
        </w:rPr>
        <w:t>E</w:t>
      </w:r>
      <w:r w:rsidRPr="00E77497">
        <w:t xml:space="preserve">, </w:t>
      </w:r>
      <w:r w:rsidRPr="00216DBA">
        <w:rPr>
          <w:b/>
        </w:rPr>
        <w:t>true</w:t>
      </w:r>
      <w:r w:rsidRPr="00216DBA">
        <w:t>)</w:t>
      </w:r>
      <w:r w:rsidRPr="00E77497">
        <w:t>.</w:t>
      </w:r>
    </w:p>
    <w:p w14:paraId="2164E603" w14:textId="77777777" w:rsidR="008D6E71" w:rsidRPr="00E77497" w:rsidRDefault="008D6E71" w:rsidP="00613655">
      <w:pPr>
        <w:pStyle w:val="Alg4"/>
        <w:numPr>
          <w:ilvl w:val="1"/>
          <w:numId w:val="1238"/>
        </w:numPr>
      </w:pPr>
      <w:r>
        <w:t>ReturnIfAbrupt(</w:t>
      </w:r>
      <w:r w:rsidRPr="00216DBA">
        <w:rPr>
          <w:i/>
        </w:rPr>
        <w:t>putStatus</w:t>
      </w:r>
      <w:r>
        <w:t>).</w:t>
      </w:r>
    </w:p>
    <w:p w14:paraId="36D8BBAF" w14:textId="77777777" w:rsidR="008D6E71" w:rsidRPr="00E77497" w:rsidRDefault="008D6E71" w:rsidP="00613655">
      <w:pPr>
        <w:pStyle w:val="Alg4"/>
        <w:numPr>
          <w:ilvl w:val="1"/>
          <w:numId w:val="1238"/>
        </w:numPr>
      </w:pPr>
      <w:r w:rsidRPr="00E77497">
        <w:t xml:space="preserve">Increase </w:t>
      </w:r>
      <w:r w:rsidRPr="00216DBA">
        <w:rPr>
          <w:i/>
        </w:rPr>
        <w:t>n</w:t>
      </w:r>
      <w:r w:rsidRPr="00E77497">
        <w:t xml:space="preserve"> by 1.</w:t>
      </w:r>
    </w:p>
    <w:p w14:paraId="33A50410" w14:textId="77777777" w:rsidR="008D6E71" w:rsidRPr="00E77497" w:rsidRDefault="008D6E71" w:rsidP="00613655">
      <w:pPr>
        <w:pStyle w:val="Alg4"/>
        <w:numPr>
          <w:ilvl w:val="0"/>
          <w:numId w:val="1238"/>
        </w:numPr>
      </w:pPr>
      <w:r>
        <w:t xml:space="preserve">Let </w:t>
      </w:r>
      <w:r w:rsidRPr="00216DBA">
        <w:rPr>
          <w:i/>
        </w:rPr>
        <w:t>putStatus</w:t>
      </w:r>
      <w:r>
        <w:t xml:space="preserve"> be </w:t>
      </w:r>
      <w:r w:rsidRPr="00E77497">
        <w:t>Put</w:t>
      </w:r>
      <w:r>
        <w:t>(</w:t>
      </w:r>
      <w:r w:rsidRPr="00216DBA">
        <w:rPr>
          <w:i/>
        </w:rPr>
        <w:t>O</w:t>
      </w:r>
      <w:r>
        <w:t>,</w:t>
      </w:r>
      <w:r w:rsidRPr="00E77497">
        <w:t xml:space="preserve"> </w:t>
      </w:r>
      <w:r w:rsidRPr="00216DBA">
        <w:rPr>
          <w:rFonts w:ascii="Courier New" w:hAnsi="Courier New"/>
          <w:b/>
        </w:rPr>
        <w:t>"length"</w:t>
      </w:r>
      <w:r w:rsidRPr="00E77497">
        <w:t xml:space="preserve">, </w:t>
      </w:r>
      <w:r w:rsidRPr="00216DBA">
        <w:rPr>
          <w:i/>
        </w:rPr>
        <w:t>n</w:t>
      </w:r>
      <w:r w:rsidRPr="00E77497">
        <w:t xml:space="preserve">, </w:t>
      </w:r>
      <w:r w:rsidRPr="00216DBA">
        <w:rPr>
          <w:b/>
        </w:rPr>
        <w:t>true</w:t>
      </w:r>
      <w:r w:rsidRPr="00216DBA">
        <w:t>)</w:t>
      </w:r>
      <w:r w:rsidRPr="00E77497">
        <w:t>.</w:t>
      </w:r>
    </w:p>
    <w:p w14:paraId="5C99AB55" w14:textId="77777777" w:rsidR="008D6E71" w:rsidRPr="00E77497" w:rsidRDefault="008D6E71" w:rsidP="00613655">
      <w:pPr>
        <w:pStyle w:val="Alg4"/>
        <w:numPr>
          <w:ilvl w:val="0"/>
          <w:numId w:val="1238"/>
        </w:numPr>
      </w:pPr>
      <w:r>
        <w:t>ReturnIfAbrupt(</w:t>
      </w:r>
      <w:r w:rsidRPr="00216DBA">
        <w:rPr>
          <w:i/>
        </w:rPr>
        <w:t>putStatus</w:t>
      </w:r>
      <w:r>
        <w:t>).</w:t>
      </w:r>
    </w:p>
    <w:p w14:paraId="0E4ECDB3" w14:textId="77777777" w:rsidR="008D6E71" w:rsidRPr="00E77497" w:rsidRDefault="008D6E71" w:rsidP="00613655">
      <w:pPr>
        <w:pStyle w:val="Alg4"/>
        <w:numPr>
          <w:ilvl w:val="0"/>
          <w:numId w:val="1238"/>
        </w:numPr>
      </w:pPr>
      <w:r w:rsidRPr="00E77497">
        <w:t xml:space="preserve">Return </w:t>
      </w:r>
      <w:r w:rsidRPr="00216DBA">
        <w:rPr>
          <w:i/>
        </w:rPr>
        <w:t>n</w:t>
      </w:r>
      <w:r w:rsidRPr="00E77497">
        <w:t>.</w:t>
      </w:r>
    </w:p>
    <w:p w14:paraId="0035FC23"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32166F5B"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1BAC915" w14:textId="77777777" w:rsidR="008D6E71" w:rsidRPr="00A00059" w:rsidRDefault="008D6E71" w:rsidP="008D6E71">
      <w:pPr>
        <w:pStyle w:val="Heading4"/>
      </w:pPr>
      <w:bookmarkStart w:id="5341" w:name="_Ref366080943"/>
      <w:bookmarkStart w:id="5342" w:name="_Ref364861238"/>
      <w:bookmarkStart w:id="5343" w:name="_Ref440446490"/>
      <w:r w:rsidRPr="00A00059">
        <w:t>Array.prototype.reduce ( callbackfn [ , initialValue ] )</w:t>
      </w:r>
      <w:bookmarkEnd w:id="5341"/>
    </w:p>
    <w:p w14:paraId="15C0F662"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26B8D995" w14:textId="77777777" w:rsidR="008D6E71" w:rsidRPr="00E77497" w:rsidRDefault="008D6E71" w:rsidP="008D6E71">
      <w:pPr>
        <w:pStyle w:val="Note"/>
        <w:spacing w:after="180"/>
      </w:pPr>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1C7FE3A7" w14:textId="77777777" w:rsidR="008D6E71" w:rsidRPr="00E77497" w:rsidRDefault="008D6E71" w:rsidP="008D6E71">
      <w:pPr>
        <w:pStyle w:val="Note"/>
        <w:spacing w:after="180"/>
      </w:pPr>
      <w:r w:rsidRPr="00E77497">
        <w:rPr>
          <w:rFonts w:ascii="Courier New" w:hAnsi="Courier New" w:cs="Courier New"/>
          <w:b/>
        </w:rPr>
        <w:lastRenderedPageBreak/>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714D2BD2"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3897134C" w14:textId="77777777" w:rsidR="008D6E71" w:rsidRPr="00E77497" w:rsidRDefault="008D6E71" w:rsidP="008D6E71">
      <w:pPr>
        <w:pStyle w:val="normalbefore"/>
      </w:pPr>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16CC15C4" w14:textId="77777777" w:rsidR="008D6E71" w:rsidRPr="00E77497" w:rsidRDefault="008D6E71" w:rsidP="00613655">
      <w:pPr>
        <w:pStyle w:val="Alg4"/>
        <w:numPr>
          <w:ilvl w:val="0"/>
          <w:numId w:val="122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E6BBACC" w14:textId="77777777" w:rsidR="008D6E71" w:rsidRDefault="008D6E71" w:rsidP="00613655">
      <w:pPr>
        <w:pStyle w:val="Alg4"/>
        <w:numPr>
          <w:ilvl w:val="0"/>
          <w:numId w:val="1225"/>
        </w:numPr>
      </w:pPr>
      <w:r>
        <w:t>ReturnIfAbrupt(</w:t>
      </w:r>
      <w:r>
        <w:rPr>
          <w:i/>
        </w:rPr>
        <w:t>O</w:t>
      </w:r>
      <w:r>
        <w:t>).</w:t>
      </w:r>
    </w:p>
    <w:p w14:paraId="75E9FF98" w14:textId="77777777" w:rsidR="008D6E71" w:rsidRPr="00E77497" w:rsidRDefault="008D6E71" w:rsidP="00613655">
      <w:pPr>
        <w:pStyle w:val="Alg4"/>
        <w:numPr>
          <w:ilvl w:val="0"/>
          <w:numId w:val="1225"/>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2CFF621B" w14:textId="77777777" w:rsidR="008D6E71" w:rsidRPr="00E77497" w:rsidRDefault="008D6E71" w:rsidP="00613655">
      <w:pPr>
        <w:pStyle w:val="Alg4"/>
        <w:numPr>
          <w:ilvl w:val="0"/>
          <w:numId w:val="1225"/>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5C637143" w14:textId="77777777" w:rsidR="008D6E71" w:rsidRPr="00E77497" w:rsidRDefault="008D6E71" w:rsidP="00613655">
      <w:pPr>
        <w:pStyle w:val="Alg4"/>
        <w:numPr>
          <w:ilvl w:val="0"/>
          <w:numId w:val="1225"/>
        </w:numPr>
      </w:pPr>
      <w:r>
        <w:t>ReturnIfAbrupt(</w:t>
      </w:r>
      <w:r w:rsidRPr="00E77497">
        <w:rPr>
          <w:i/>
        </w:rPr>
        <w:t>len</w:t>
      </w:r>
      <w:r>
        <w:t>).</w:t>
      </w:r>
    </w:p>
    <w:p w14:paraId="6DFCEDCE" w14:textId="77777777" w:rsidR="008D6E71" w:rsidRPr="00E77497" w:rsidRDefault="008D6E71" w:rsidP="00613655">
      <w:pPr>
        <w:pStyle w:val="Alg4"/>
        <w:numPr>
          <w:ilvl w:val="0"/>
          <w:numId w:val="122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B3BE934" w14:textId="77777777" w:rsidR="008D6E71" w:rsidRPr="00E77497" w:rsidRDefault="008D6E71" w:rsidP="00613655">
      <w:pPr>
        <w:pStyle w:val="Alg4"/>
        <w:numPr>
          <w:ilvl w:val="0"/>
          <w:numId w:val="1225"/>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14:paraId="646E42FC" w14:textId="77777777" w:rsidR="008D6E71" w:rsidRPr="00E77497" w:rsidRDefault="008D6E71" w:rsidP="00613655">
      <w:pPr>
        <w:pStyle w:val="Alg4"/>
        <w:numPr>
          <w:ilvl w:val="0"/>
          <w:numId w:val="1225"/>
        </w:numPr>
      </w:pPr>
      <w:r w:rsidRPr="00E77497">
        <w:t xml:space="preserve">Let </w:t>
      </w:r>
      <w:r w:rsidRPr="00E77497">
        <w:rPr>
          <w:i/>
        </w:rPr>
        <w:t>k</w:t>
      </w:r>
      <w:r w:rsidRPr="00E77497">
        <w:t xml:space="preserve"> be 0.</w:t>
      </w:r>
    </w:p>
    <w:p w14:paraId="750CA83E" w14:textId="77777777" w:rsidR="008D6E71" w:rsidRPr="00E77497" w:rsidRDefault="008D6E71" w:rsidP="00613655">
      <w:pPr>
        <w:pStyle w:val="Alg4"/>
        <w:numPr>
          <w:ilvl w:val="0"/>
          <w:numId w:val="1225"/>
        </w:numPr>
      </w:pPr>
      <w:r w:rsidRPr="00E77497">
        <w:t xml:space="preserve">If </w:t>
      </w:r>
      <w:r w:rsidRPr="00E77497">
        <w:rPr>
          <w:i/>
        </w:rPr>
        <w:t>initialValue</w:t>
      </w:r>
      <w:r w:rsidRPr="00E77497">
        <w:t xml:space="preserve"> is present, then</w:t>
      </w:r>
    </w:p>
    <w:p w14:paraId="019F458B" w14:textId="77777777" w:rsidR="008D6E71" w:rsidRPr="00E77497" w:rsidRDefault="008D6E71" w:rsidP="00613655">
      <w:pPr>
        <w:pStyle w:val="Alg4"/>
        <w:numPr>
          <w:ilvl w:val="1"/>
          <w:numId w:val="1225"/>
        </w:numPr>
      </w:pPr>
      <w:r w:rsidRPr="00E77497">
        <w:t xml:space="preserve">Set </w:t>
      </w:r>
      <w:r w:rsidRPr="00E77497">
        <w:rPr>
          <w:i/>
        </w:rPr>
        <w:t>accumulator</w:t>
      </w:r>
      <w:r w:rsidRPr="00E77497">
        <w:t xml:space="preserve"> to </w:t>
      </w:r>
      <w:r w:rsidRPr="00E77497">
        <w:rPr>
          <w:i/>
        </w:rPr>
        <w:t>initialValue</w:t>
      </w:r>
      <w:r w:rsidRPr="00E77497">
        <w:t>.</w:t>
      </w:r>
    </w:p>
    <w:p w14:paraId="563B9214" w14:textId="77777777" w:rsidR="008D6E71" w:rsidRPr="00E77497" w:rsidRDefault="008D6E71" w:rsidP="00613655">
      <w:pPr>
        <w:pStyle w:val="Alg4"/>
        <w:numPr>
          <w:ilvl w:val="0"/>
          <w:numId w:val="1225"/>
        </w:numPr>
      </w:pPr>
      <w:r w:rsidRPr="00E77497">
        <w:t xml:space="preserve">Else </w:t>
      </w:r>
      <w:r w:rsidRPr="00E77497">
        <w:rPr>
          <w:i/>
        </w:rPr>
        <w:t>initialValue</w:t>
      </w:r>
      <w:r w:rsidRPr="00E77497">
        <w:t xml:space="preserve"> is not present,</w:t>
      </w:r>
    </w:p>
    <w:p w14:paraId="465FE607" w14:textId="77777777" w:rsidR="008D6E71" w:rsidRPr="00E77497" w:rsidRDefault="008D6E71" w:rsidP="00613655">
      <w:pPr>
        <w:pStyle w:val="Alg4"/>
        <w:numPr>
          <w:ilvl w:val="1"/>
          <w:numId w:val="1225"/>
        </w:numPr>
      </w:pPr>
      <w:r w:rsidRPr="00E77497">
        <w:t xml:space="preserve">Let </w:t>
      </w:r>
      <w:r w:rsidRPr="00E77497">
        <w:rPr>
          <w:i/>
        </w:rPr>
        <w:t>kPresent</w:t>
      </w:r>
      <w:r w:rsidRPr="00E77497">
        <w:t xml:space="preserve"> be </w:t>
      </w:r>
      <w:r w:rsidRPr="00E77497">
        <w:rPr>
          <w:b/>
        </w:rPr>
        <w:t>false</w:t>
      </w:r>
      <w:r w:rsidRPr="00E77497">
        <w:t>.</w:t>
      </w:r>
    </w:p>
    <w:p w14:paraId="68087AE6" w14:textId="77777777" w:rsidR="008D6E71" w:rsidRPr="00E77497" w:rsidRDefault="008D6E71" w:rsidP="00613655">
      <w:pPr>
        <w:pStyle w:val="Alg4"/>
        <w:numPr>
          <w:ilvl w:val="1"/>
          <w:numId w:val="1225"/>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285FBA06" w14:textId="77777777" w:rsidR="008D6E71" w:rsidRPr="00E77497" w:rsidRDefault="008D6E71" w:rsidP="00613655">
      <w:pPr>
        <w:pStyle w:val="Alg4"/>
        <w:numPr>
          <w:ilvl w:val="2"/>
          <w:numId w:val="1225"/>
        </w:numPr>
      </w:pPr>
      <w:r w:rsidRPr="00E77497">
        <w:t xml:space="preserve">Let </w:t>
      </w:r>
      <w:r w:rsidRPr="00E77497">
        <w:rPr>
          <w:i/>
        </w:rPr>
        <w:t>Pk</w:t>
      </w:r>
      <w:r w:rsidRPr="00E77497">
        <w:t xml:space="preserve"> be ToString(</w:t>
      </w:r>
      <w:r w:rsidRPr="00E77497">
        <w:rPr>
          <w:i/>
        </w:rPr>
        <w:t>k</w:t>
      </w:r>
      <w:r w:rsidRPr="00E77497">
        <w:t>).</w:t>
      </w:r>
    </w:p>
    <w:p w14:paraId="7B70444E" w14:textId="77777777" w:rsidR="008D6E71" w:rsidRPr="00E77497" w:rsidRDefault="008D6E71" w:rsidP="00613655">
      <w:pPr>
        <w:pStyle w:val="Alg4"/>
        <w:numPr>
          <w:ilvl w:val="2"/>
          <w:numId w:val="1225"/>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1CF95328" w14:textId="77777777" w:rsidR="008D6E71" w:rsidRDefault="008D6E71" w:rsidP="00613655">
      <w:pPr>
        <w:pStyle w:val="Alg4"/>
        <w:numPr>
          <w:ilvl w:val="2"/>
          <w:numId w:val="1225"/>
        </w:numPr>
      </w:pPr>
      <w:r>
        <w:t>ReturnIfAbrupt(</w:t>
      </w:r>
      <w:r>
        <w:rPr>
          <w:i/>
          <w:iCs/>
        </w:rPr>
        <w:t>kPresent</w:t>
      </w:r>
      <w:r>
        <w:t>).</w:t>
      </w:r>
    </w:p>
    <w:p w14:paraId="23F7F1E3" w14:textId="77777777" w:rsidR="008D6E71" w:rsidRPr="00E77497" w:rsidRDefault="008D6E71" w:rsidP="00613655">
      <w:pPr>
        <w:pStyle w:val="Alg4"/>
        <w:numPr>
          <w:ilvl w:val="2"/>
          <w:numId w:val="1225"/>
        </w:numPr>
      </w:pPr>
      <w:r w:rsidRPr="00E77497">
        <w:t xml:space="preserve">If </w:t>
      </w:r>
      <w:r w:rsidRPr="00E77497">
        <w:rPr>
          <w:i/>
        </w:rPr>
        <w:t>kPresent</w:t>
      </w:r>
      <w:r w:rsidRPr="00E77497">
        <w:t xml:space="preserve"> is </w:t>
      </w:r>
      <w:r w:rsidRPr="00E77497">
        <w:rPr>
          <w:b/>
        </w:rPr>
        <w:t>true</w:t>
      </w:r>
      <w:r w:rsidRPr="00E77497">
        <w:t>, then</w:t>
      </w:r>
    </w:p>
    <w:p w14:paraId="7A074876" w14:textId="77777777" w:rsidR="008D6E71" w:rsidRPr="00E77497" w:rsidRDefault="008D6E71" w:rsidP="00613655">
      <w:pPr>
        <w:pStyle w:val="Alg4"/>
        <w:numPr>
          <w:ilvl w:val="3"/>
          <w:numId w:val="1225"/>
        </w:numPr>
      </w:pPr>
      <w:r w:rsidRPr="00E77497">
        <w:t xml:space="preserve">Let </w:t>
      </w:r>
      <w:r w:rsidRPr="00E77497">
        <w:rPr>
          <w:i/>
        </w:rPr>
        <w:t>accumulator</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0473BD26" w14:textId="77777777" w:rsidR="008D6E71" w:rsidRPr="00E77497" w:rsidRDefault="008D6E71" w:rsidP="00613655">
      <w:pPr>
        <w:pStyle w:val="Alg4"/>
        <w:numPr>
          <w:ilvl w:val="3"/>
          <w:numId w:val="1225"/>
        </w:numPr>
      </w:pPr>
      <w:r>
        <w:t>ReturnIfAbrupt(</w:t>
      </w:r>
      <w:r w:rsidRPr="00E77497">
        <w:rPr>
          <w:i/>
        </w:rPr>
        <w:t>accumulator</w:t>
      </w:r>
      <w:r>
        <w:t>).</w:t>
      </w:r>
    </w:p>
    <w:p w14:paraId="672C0C08" w14:textId="77777777" w:rsidR="008D6E71" w:rsidRPr="00E77497" w:rsidRDefault="008D6E71" w:rsidP="00613655">
      <w:pPr>
        <w:pStyle w:val="Alg4"/>
        <w:numPr>
          <w:ilvl w:val="2"/>
          <w:numId w:val="1225"/>
        </w:numPr>
      </w:pPr>
      <w:r w:rsidRPr="00E77497">
        <w:t xml:space="preserve">Increase </w:t>
      </w:r>
      <w:r w:rsidRPr="00E77497">
        <w:rPr>
          <w:i/>
        </w:rPr>
        <w:t>k</w:t>
      </w:r>
      <w:r w:rsidRPr="00E77497">
        <w:t xml:space="preserve"> by 1.</w:t>
      </w:r>
    </w:p>
    <w:p w14:paraId="1FD675B6" w14:textId="77777777" w:rsidR="008D6E71" w:rsidRPr="00E77497" w:rsidRDefault="008D6E71" w:rsidP="00613655">
      <w:pPr>
        <w:pStyle w:val="Alg4"/>
        <w:numPr>
          <w:ilvl w:val="1"/>
          <w:numId w:val="1225"/>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016E82B0" w14:textId="77777777" w:rsidR="008D6E71" w:rsidRPr="00E77497" w:rsidRDefault="008D6E71" w:rsidP="00613655">
      <w:pPr>
        <w:pStyle w:val="Alg4"/>
        <w:numPr>
          <w:ilvl w:val="0"/>
          <w:numId w:val="1225"/>
        </w:numPr>
      </w:pPr>
      <w:r w:rsidRPr="00E77497">
        <w:t xml:space="preserve">Repeat, while </w:t>
      </w:r>
      <w:r w:rsidRPr="00E77497">
        <w:rPr>
          <w:i/>
        </w:rPr>
        <w:t xml:space="preserve">k </w:t>
      </w:r>
      <w:r w:rsidRPr="00E77497">
        <w:t xml:space="preserve">&lt; </w:t>
      </w:r>
      <w:r w:rsidRPr="00E77497">
        <w:rPr>
          <w:i/>
        </w:rPr>
        <w:t>len</w:t>
      </w:r>
    </w:p>
    <w:p w14:paraId="07985CED" w14:textId="77777777" w:rsidR="008D6E71" w:rsidRPr="00E77497" w:rsidRDefault="008D6E71" w:rsidP="00613655">
      <w:pPr>
        <w:pStyle w:val="Alg4"/>
        <w:numPr>
          <w:ilvl w:val="1"/>
          <w:numId w:val="1225"/>
        </w:numPr>
      </w:pPr>
      <w:r w:rsidRPr="00E77497">
        <w:t xml:space="preserve">Let </w:t>
      </w:r>
      <w:r w:rsidRPr="00E77497">
        <w:rPr>
          <w:i/>
        </w:rPr>
        <w:t>Pk</w:t>
      </w:r>
      <w:r w:rsidRPr="00E77497">
        <w:t xml:space="preserve"> be ToString(</w:t>
      </w:r>
      <w:r w:rsidRPr="00E77497">
        <w:rPr>
          <w:i/>
        </w:rPr>
        <w:t>k</w:t>
      </w:r>
      <w:r w:rsidRPr="00E77497">
        <w:t>).</w:t>
      </w:r>
    </w:p>
    <w:p w14:paraId="7B31B268" w14:textId="77777777" w:rsidR="008D6E71" w:rsidRPr="00E77497" w:rsidRDefault="008D6E71" w:rsidP="00613655">
      <w:pPr>
        <w:pStyle w:val="Alg4"/>
        <w:numPr>
          <w:ilvl w:val="1"/>
          <w:numId w:val="1225"/>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3C9641F8" w14:textId="77777777" w:rsidR="008D6E71" w:rsidRDefault="008D6E71" w:rsidP="00613655">
      <w:pPr>
        <w:pStyle w:val="Alg4"/>
        <w:numPr>
          <w:ilvl w:val="1"/>
          <w:numId w:val="1225"/>
        </w:numPr>
      </w:pPr>
      <w:r>
        <w:t>ReturnIfAbrupt(</w:t>
      </w:r>
      <w:r>
        <w:rPr>
          <w:i/>
          <w:iCs/>
        </w:rPr>
        <w:t>kPresent</w:t>
      </w:r>
      <w:r>
        <w:t>).</w:t>
      </w:r>
    </w:p>
    <w:p w14:paraId="6B6DA4D4" w14:textId="77777777" w:rsidR="008D6E71" w:rsidRPr="00E77497" w:rsidRDefault="008D6E71" w:rsidP="00613655">
      <w:pPr>
        <w:pStyle w:val="Alg4"/>
        <w:numPr>
          <w:ilvl w:val="1"/>
          <w:numId w:val="1225"/>
        </w:numPr>
      </w:pPr>
      <w:r w:rsidRPr="00E77497">
        <w:t xml:space="preserve">If </w:t>
      </w:r>
      <w:r w:rsidRPr="00E77497">
        <w:rPr>
          <w:i/>
        </w:rPr>
        <w:t>kPresent</w:t>
      </w:r>
      <w:r w:rsidRPr="00E77497">
        <w:t xml:space="preserve"> is </w:t>
      </w:r>
      <w:r w:rsidRPr="00E77497">
        <w:rPr>
          <w:b/>
        </w:rPr>
        <w:t>true</w:t>
      </w:r>
      <w:r w:rsidRPr="00E77497">
        <w:t>, then</w:t>
      </w:r>
    </w:p>
    <w:p w14:paraId="68593BC5" w14:textId="77777777" w:rsidR="008D6E71" w:rsidRPr="00E77497" w:rsidRDefault="008D6E71" w:rsidP="00613655">
      <w:pPr>
        <w:pStyle w:val="Alg4"/>
        <w:numPr>
          <w:ilvl w:val="2"/>
          <w:numId w:val="1225"/>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4256DDFE" w14:textId="77777777" w:rsidR="008D6E71" w:rsidRPr="00E77497" w:rsidRDefault="008D6E71" w:rsidP="00613655">
      <w:pPr>
        <w:pStyle w:val="Alg4"/>
        <w:numPr>
          <w:ilvl w:val="2"/>
          <w:numId w:val="1225"/>
        </w:numPr>
      </w:pPr>
      <w:r>
        <w:t>ReturnIfAbrupt(</w:t>
      </w:r>
      <w:r>
        <w:rPr>
          <w:i/>
        </w:rPr>
        <w:t>kValue</w:t>
      </w:r>
      <w:r>
        <w:t>).</w:t>
      </w:r>
    </w:p>
    <w:p w14:paraId="198F228E" w14:textId="77777777" w:rsidR="008D6E71" w:rsidRPr="00E77497" w:rsidRDefault="008D6E71" w:rsidP="00613655">
      <w:pPr>
        <w:pStyle w:val="Alg4"/>
        <w:numPr>
          <w:ilvl w:val="2"/>
          <w:numId w:val="1225"/>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232D6DCA" w14:textId="77777777" w:rsidR="008D6E71" w:rsidRPr="00E77497" w:rsidRDefault="008D6E71" w:rsidP="00613655">
      <w:pPr>
        <w:pStyle w:val="Alg4"/>
        <w:numPr>
          <w:ilvl w:val="2"/>
          <w:numId w:val="1225"/>
        </w:numPr>
      </w:pPr>
      <w:r>
        <w:t>ReturnIfAbrupt(</w:t>
      </w:r>
      <w:r w:rsidRPr="00E77497">
        <w:rPr>
          <w:i/>
        </w:rPr>
        <w:t>accumulator</w:t>
      </w:r>
      <w:r>
        <w:t>).</w:t>
      </w:r>
    </w:p>
    <w:p w14:paraId="20D9ADCF" w14:textId="77777777" w:rsidR="008D6E71" w:rsidRPr="00E77497" w:rsidRDefault="008D6E71" w:rsidP="00613655">
      <w:pPr>
        <w:pStyle w:val="Alg4"/>
        <w:numPr>
          <w:ilvl w:val="1"/>
          <w:numId w:val="1225"/>
        </w:numPr>
      </w:pPr>
      <w:r w:rsidRPr="00E77497">
        <w:t xml:space="preserve">Increase </w:t>
      </w:r>
      <w:r w:rsidRPr="00E77497">
        <w:rPr>
          <w:i/>
        </w:rPr>
        <w:t>k</w:t>
      </w:r>
      <w:r w:rsidRPr="00E77497">
        <w:t xml:space="preserve"> by 1.</w:t>
      </w:r>
    </w:p>
    <w:p w14:paraId="59EDA65B" w14:textId="77777777" w:rsidR="008D6E71" w:rsidRPr="00E77497" w:rsidRDefault="008D6E71" w:rsidP="00613655">
      <w:pPr>
        <w:pStyle w:val="Alg4"/>
        <w:numPr>
          <w:ilvl w:val="0"/>
          <w:numId w:val="1225"/>
        </w:numPr>
        <w:spacing w:after="120"/>
      </w:pPr>
      <w:r w:rsidRPr="00E77497">
        <w:t xml:space="preserve">Return </w:t>
      </w:r>
      <w:r w:rsidRPr="00E77497">
        <w:rPr>
          <w:i/>
        </w:rPr>
        <w:t>accumulator</w:t>
      </w:r>
      <w:r w:rsidRPr="00E77497">
        <w:t>.</w:t>
      </w:r>
    </w:p>
    <w:p w14:paraId="0D13C7D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4AE5D087"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D7DB3F1" w14:textId="77777777" w:rsidR="008D6E71" w:rsidRPr="00A00059" w:rsidRDefault="008D6E71" w:rsidP="008D6E71">
      <w:pPr>
        <w:pStyle w:val="Heading4"/>
      </w:pPr>
      <w:bookmarkStart w:id="5344" w:name="_Ref366080959"/>
      <w:r w:rsidRPr="00A00059">
        <w:lastRenderedPageBreak/>
        <w:t>Array.prototype.reduceRight ( callbackfn [ , initialValue ] )</w:t>
      </w:r>
      <w:bookmarkEnd w:id="5344"/>
    </w:p>
    <w:p w14:paraId="0A6D09C8"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141D006C" w14:textId="77777777" w:rsidR="008D6E71" w:rsidRPr="00E77497" w:rsidRDefault="008D6E71" w:rsidP="008D6E71">
      <w:pPr>
        <w:pStyle w:val="Note"/>
        <w:spacing w:after="180"/>
      </w:pPr>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37A5DCA4" w14:textId="77777777" w:rsidR="008D6E71" w:rsidRPr="00E77497" w:rsidRDefault="008D6E71" w:rsidP="008D6E71">
      <w:pPr>
        <w:pStyle w:val="Note"/>
        <w:spacing w:after="180"/>
      </w:pPr>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710E5C43"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4EF66AA1" w14:textId="77777777" w:rsidR="008D6E71" w:rsidRPr="00E77497" w:rsidRDefault="008D6E71" w:rsidP="008D6E71">
      <w:pPr>
        <w:pStyle w:val="normalbefore"/>
      </w:pPr>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5E6578BB" w14:textId="77777777" w:rsidR="008D6E71" w:rsidRPr="00E77497" w:rsidRDefault="008D6E71" w:rsidP="00613655">
      <w:pPr>
        <w:pStyle w:val="Alg4"/>
        <w:numPr>
          <w:ilvl w:val="0"/>
          <w:numId w:val="1250"/>
        </w:numPr>
      </w:pPr>
      <w:r w:rsidRPr="00E77497">
        <w:t xml:space="preserve">Let </w:t>
      </w:r>
      <w:r w:rsidRPr="00216DBA">
        <w:rPr>
          <w:i/>
        </w:rPr>
        <w:t>O</w:t>
      </w:r>
      <w:r w:rsidRPr="00E77497">
        <w:t xml:space="preserve"> be the result of calling ToObject passing the </w:t>
      </w:r>
      <w:r w:rsidRPr="00216DBA">
        <w:rPr>
          <w:b/>
        </w:rPr>
        <w:t xml:space="preserve">this </w:t>
      </w:r>
      <w:r w:rsidRPr="00E77497">
        <w:t>value as the argument.</w:t>
      </w:r>
    </w:p>
    <w:p w14:paraId="75D57A64" w14:textId="77777777" w:rsidR="008D6E71" w:rsidRDefault="008D6E71" w:rsidP="00613655">
      <w:pPr>
        <w:pStyle w:val="Alg4"/>
        <w:numPr>
          <w:ilvl w:val="0"/>
          <w:numId w:val="1250"/>
        </w:numPr>
      </w:pPr>
      <w:r>
        <w:t>ReturnIfAbrupt(</w:t>
      </w:r>
      <w:r w:rsidRPr="00216DBA">
        <w:rPr>
          <w:i/>
        </w:rPr>
        <w:t>O</w:t>
      </w:r>
      <w:r>
        <w:t>).</w:t>
      </w:r>
    </w:p>
    <w:p w14:paraId="19C55414" w14:textId="77777777" w:rsidR="008D6E71" w:rsidRPr="00E77497" w:rsidRDefault="008D6E71" w:rsidP="00613655">
      <w:pPr>
        <w:pStyle w:val="Alg4"/>
        <w:numPr>
          <w:ilvl w:val="0"/>
          <w:numId w:val="1250"/>
        </w:numPr>
      </w:pPr>
      <w:r w:rsidRPr="00E77497">
        <w:t xml:space="preserve">Let </w:t>
      </w:r>
      <w:r w:rsidRPr="00216DBA">
        <w:rPr>
          <w:i/>
        </w:rPr>
        <w:t>lenValue</w:t>
      </w:r>
      <w:r w:rsidRPr="00E77497">
        <w:t xml:space="preserve"> be Get</w:t>
      </w:r>
      <w:r>
        <w:t>(</w:t>
      </w:r>
      <w:r w:rsidRPr="00216DBA">
        <w:rPr>
          <w:i/>
        </w:rPr>
        <w:t>O</w:t>
      </w:r>
      <w:r>
        <w:t>,</w:t>
      </w:r>
      <w:r w:rsidRPr="00E77497">
        <w:t xml:space="preserve"> </w:t>
      </w:r>
      <w:r w:rsidRPr="00216DBA">
        <w:rPr>
          <w:rFonts w:ascii="Courier New" w:hAnsi="Courier New"/>
          <w:b/>
        </w:rPr>
        <w:t>"length"</w:t>
      </w:r>
      <w:r w:rsidRPr="00216DBA">
        <w:t>)</w:t>
      </w:r>
      <w:r w:rsidRPr="00E77497">
        <w:t>.</w:t>
      </w:r>
    </w:p>
    <w:p w14:paraId="42373F95" w14:textId="77777777" w:rsidR="008D6E71" w:rsidRPr="00E77497" w:rsidRDefault="008D6E71" w:rsidP="00613655">
      <w:pPr>
        <w:pStyle w:val="Alg4"/>
        <w:numPr>
          <w:ilvl w:val="0"/>
          <w:numId w:val="1250"/>
        </w:numPr>
      </w:pPr>
      <w:r w:rsidRPr="00E77497">
        <w:t xml:space="preserve">Let </w:t>
      </w:r>
      <w:r w:rsidRPr="00216DBA">
        <w:rPr>
          <w:i/>
        </w:rPr>
        <w:t>len</w:t>
      </w:r>
      <w:r w:rsidRPr="00E77497">
        <w:t xml:space="preserve"> be </w:t>
      </w:r>
      <w:r>
        <w:t>ToLength</w:t>
      </w:r>
      <w:r w:rsidRPr="00E77497">
        <w:t>(</w:t>
      </w:r>
      <w:r w:rsidRPr="00216DBA">
        <w:rPr>
          <w:i/>
        </w:rPr>
        <w:t>lenValue</w:t>
      </w:r>
      <w:r w:rsidRPr="00E77497">
        <w:t>).</w:t>
      </w:r>
    </w:p>
    <w:p w14:paraId="5C8F196F" w14:textId="77777777" w:rsidR="008D6E71" w:rsidRPr="00E77497" w:rsidRDefault="008D6E71" w:rsidP="00613655">
      <w:pPr>
        <w:pStyle w:val="Alg4"/>
        <w:numPr>
          <w:ilvl w:val="0"/>
          <w:numId w:val="1250"/>
        </w:numPr>
      </w:pPr>
      <w:r>
        <w:t>ReturnIfAbrupt(</w:t>
      </w:r>
      <w:r w:rsidRPr="00216DBA">
        <w:rPr>
          <w:i/>
        </w:rPr>
        <w:t>len</w:t>
      </w:r>
      <w:r>
        <w:t>).</w:t>
      </w:r>
    </w:p>
    <w:p w14:paraId="78CF9D26" w14:textId="77777777" w:rsidR="008D6E71" w:rsidRPr="00E77497" w:rsidRDefault="008D6E71" w:rsidP="00613655">
      <w:pPr>
        <w:pStyle w:val="Alg4"/>
        <w:numPr>
          <w:ilvl w:val="0"/>
          <w:numId w:val="1250"/>
        </w:numPr>
      </w:pPr>
      <w:r w:rsidRPr="00E77497">
        <w:t>If IsCallable(</w:t>
      </w:r>
      <w:r w:rsidRPr="00216DBA">
        <w:rPr>
          <w:i/>
        </w:rPr>
        <w:t>callbackfn</w:t>
      </w:r>
      <w:r w:rsidRPr="00E77497">
        <w:t xml:space="preserve">) is </w:t>
      </w:r>
      <w:r w:rsidRPr="00216DBA">
        <w:rPr>
          <w:b/>
        </w:rPr>
        <w:t>false</w:t>
      </w:r>
      <w:r w:rsidRPr="00E77497">
        <w:t xml:space="preserve">, throw a </w:t>
      </w:r>
      <w:r w:rsidRPr="00216DBA">
        <w:rPr>
          <w:b/>
        </w:rPr>
        <w:t>TypeError</w:t>
      </w:r>
      <w:r w:rsidRPr="00E77497">
        <w:t xml:space="preserve"> exception.</w:t>
      </w:r>
    </w:p>
    <w:p w14:paraId="4FCCB53D" w14:textId="77777777" w:rsidR="008D6E71" w:rsidRPr="00E77497" w:rsidRDefault="008D6E71" w:rsidP="00613655">
      <w:pPr>
        <w:pStyle w:val="Alg4"/>
        <w:numPr>
          <w:ilvl w:val="0"/>
          <w:numId w:val="1250"/>
        </w:numPr>
      </w:pPr>
      <w:r w:rsidRPr="00E77497">
        <w:t xml:space="preserve">If </w:t>
      </w:r>
      <w:r w:rsidRPr="00216DBA">
        <w:rPr>
          <w:i/>
          <w:iCs/>
        </w:rPr>
        <w:t>len</w:t>
      </w:r>
      <w:r w:rsidRPr="00E77497">
        <w:t xml:space="preserve"> is 0 and </w:t>
      </w:r>
      <w:r w:rsidRPr="00216DBA">
        <w:rPr>
          <w:i/>
        </w:rPr>
        <w:t>initialValue</w:t>
      </w:r>
      <w:r w:rsidRPr="00E77497">
        <w:t xml:space="preserve"> is not present, throw a </w:t>
      </w:r>
      <w:r w:rsidRPr="00216DBA">
        <w:rPr>
          <w:b/>
        </w:rPr>
        <w:t>TypeError</w:t>
      </w:r>
      <w:r w:rsidRPr="00E77497">
        <w:t xml:space="preserve"> exception.</w:t>
      </w:r>
    </w:p>
    <w:p w14:paraId="7B51B781" w14:textId="77777777" w:rsidR="008D6E71" w:rsidRPr="00E77497" w:rsidRDefault="008D6E71" w:rsidP="00613655">
      <w:pPr>
        <w:pStyle w:val="Alg4"/>
        <w:numPr>
          <w:ilvl w:val="0"/>
          <w:numId w:val="1250"/>
        </w:numPr>
      </w:pPr>
      <w:r w:rsidRPr="00E77497">
        <w:t xml:space="preserve">Let </w:t>
      </w:r>
      <w:r w:rsidRPr="00216DBA">
        <w:rPr>
          <w:i/>
        </w:rPr>
        <w:t>k</w:t>
      </w:r>
      <w:r w:rsidRPr="00E77497">
        <w:t xml:space="preserve"> be </w:t>
      </w:r>
      <w:r w:rsidRPr="00216DBA">
        <w:rPr>
          <w:i/>
        </w:rPr>
        <w:t>len</w:t>
      </w:r>
      <w:r w:rsidRPr="00E77497">
        <w:t>-1.</w:t>
      </w:r>
    </w:p>
    <w:p w14:paraId="08F9C19C" w14:textId="77777777" w:rsidR="008D6E71" w:rsidRPr="00E77497" w:rsidRDefault="008D6E71" w:rsidP="00613655">
      <w:pPr>
        <w:pStyle w:val="Alg4"/>
        <w:numPr>
          <w:ilvl w:val="0"/>
          <w:numId w:val="1250"/>
        </w:numPr>
      </w:pPr>
      <w:r w:rsidRPr="00E77497">
        <w:t xml:space="preserve">If </w:t>
      </w:r>
      <w:r w:rsidRPr="00216DBA">
        <w:rPr>
          <w:i/>
        </w:rPr>
        <w:t>initialValue</w:t>
      </w:r>
      <w:r w:rsidRPr="00E77497">
        <w:t xml:space="preserve"> is present, then</w:t>
      </w:r>
    </w:p>
    <w:p w14:paraId="708526F4" w14:textId="77777777" w:rsidR="008D6E71" w:rsidRPr="00E77497" w:rsidRDefault="008D6E71" w:rsidP="00613655">
      <w:pPr>
        <w:pStyle w:val="Alg4"/>
        <w:numPr>
          <w:ilvl w:val="1"/>
          <w:numId w:val="1250"/>
        </w:numPr>
      </w:pPr>
      <w:r w:rsidRPr="00E77497">
        <w:t xml:space="preserve">Set </w:t>
      </w:r>
      <w:r w:rsidRPr="00216DBA">
        <w:rPr>
          <w:i/>
        </w:rPr>
        <w:t>accumulator</w:t>
      </w:r>
      <w:r w:rsidRPr="00E77497">
        <w:t xml:space="preserve"> to </w:t>
      </w:r>
      <w:r w:rsidRPr="00216DBA">
        <w:rPr>
          <w:i/>
        </w:rPr>
        <w:t>initialValue</w:t>
      </w:r>
      <w:r w:rsidRPr="00E77497">
        <w:t>.</w:t>
      </w:r>
    </w:p>
    <w:p w14:paraId="3F346211" w14:textId="77777777" w:rsidR="008D6E71" w:rsidRPr="00E77497" w:rsidRDefault="008D6E71" w:rsidP="00613655">
      <w:pPr>
        <w:pStyle w:val="Alg4"/>
        <w:numPr>
          <w:ilvl w:val="0"/>
          <w:numId w:val="1250"/>
        </w:numPr>
      </w:pPr>
      <w:r w:rsidRPr="00E77497">
        <w:t xml:space="preserve">Else </w:t>
      </w:r>
      <w:r w:rsidRPr="00216DBA">
        <w:rPr>
          <w:i/>
        </w:rPr>
        <w:t>initialValue</w:t>
      </w:r>
      <w:r w:rsidRPr="00E77497">
        <w:t xml:space="preserve"> is not present,</w:t>
      </w:r>
    </w:p>
    <w:p w14:paraId="57A2F0BA" w14:textId="77777777" w:rsidR="008D6E71" w:rsidRPr="00E77497" w:rsidRDefault="008D6E71" w:rsidP="00613655">
      <w:pPr>
        <w:pStyle w:val="Alg4"/>
        <w:numPr>
          <w:ilvl w:val="1"/>
          <w:numId w:val="1250"/>
        </w:numPr>
      </w:pPr>
      <w:r w:rsidRPr="00E77497">
        <w:t xml:space="preserve">Let </w:t>
      </w:r>
      <w:r w:rsidRPr="00216DBA">
        <w:rPr>
          <w:i/>
        </w:rPr>
        <w:t>kPresent</w:t>
      </w:r>
      <w:r w:rsidRPr="00E77497">
        <w:t xml:space="preserve"> be </w:t>
      </w:r>
      <w:r w:rsidRPr="00216DBA">
        <w:rPr>
          <w:b/>
        </w:rPr>
        <w:t>false</w:t>
      </w:r>
      <w:r w:rsidRPr="00E77497">
        <w:t>.</w:t>
      </w:r>
    </w:p>
    <w:p w14:paraId="20FA0582" w14:textId="77777777" w:rsidR="008D6E71" w:rsidRPr="00E77497" w:rsidRDefault="008D6E71" w:rsidP="00613655">
      <w:pPr>
        <w:pStyle w:val="Alg4"/>
        <w:numPr>
          <w:ilvl w:val="1"/>
          <w:numId w:val="1250"/>
        </w:numPr>
      </w:pPr>
      <w:r w:rsidRPr="00E77497">
        <w:t xml:space="preserve">Repeat, while  </w:t>
      </w:r>
      <w:r w:rsidRPr="00216DBA">
        <w:rPr>
          <w:i/>
        </w:rPr>
        <w:t>kPresent</w:t>
      </w:r>
      <w:r w:rsidRPr="00E77497">
        <w:t xml:space="preserve"> is </w:t>
      </w:r>
      <w:r w:rsidRPr="00216DBA">
        <w:rPr>
          <w:b/>
        </w:rPr>
        <w:t>false</w:t>
      </w:r>
      <w:r w:rsidRPr="00E77497">
        <w:t xml:space="preserve"> and  </w:t>
      </w:r>
      <w:r w:rsidRPr="00216DBA">
        <w:rPr>
          <w:i/>
        </w:rPr>
        <w:t>k</w:t>
      </w:r>
      <w:r w:rsidRPr="00E77497">
        <w:t xml:space="preserve"> ≥ 0</w:t>
      </w:r>
    </w:p>
    <w:p w14:paraId="32B22252" w14:textId="77777777" w:rsidR="008D6E71" w:rsidRPr="00E77497" w:rsidRDefault="008D6E71" w:rsidP="00613655">
      <w:pPr>
        <w:pStyle w:val="Alg4"/>
        <w:numPr>
          <w:ilvl w:val="2"/>
          <w:numId w:val="1250"/>
        </w:numPr>
      </w:pPr>
      <w:r w:rsidRPr="00E77497">
        <w:t xml:space="preserve">Let </w:t>
      </w:r>
      <w:r w:rsidRPr="00216DBA">
        <w:rPr>
          <w:i/>
        </w:rPr>
        <w:t>Pk</w:t>
      </w:r>
      <w:r w:rsidRPr="00E77497">
        <w:t xml:space="preserve"> be ToString(</w:t>
      </w:r>
      <w:r w:rsidRPr="00216DBA">
        <w:rPr>
          <w:i/>
        </w:rPr>
        <w:t>k</w:t>
      </w:r>
      <w:r w:rsidRPr="00E77497">
        <w:t>).</w:t>
      </w:r>
    </w:p>
    <w:p w14:paraId="76DB7250" w14:textId="77777777" w:rsidR="008D6E71" w:rsidRPr="00E77497" w:rsidRDefault="008D6E71" w:rsidP="00613655">
      <w:pPr>
        <w:pStyle w:val="Alg4"/>
        <w:numPr>
          <w:ilvl w:val="2"/>
          <w:numId w:val="1250"/>
        </w:numPr>
      </w:pPr>
      <w:r w:rsidRPr="00E77497">
        <w:t xml:space="preserve">Let </w:t>
      </w:r>
      <w:r w:rsidRPr="00216DBA">
        <w:rPr>
          <w:i/>
        </w:rPr>
        <w:t>kPresent</w:t>
      </w:r>
      <w:r w:rsidRPr="00E77497">
        <w:t xml:space="preserve"> be </w:t>
      </w:r>
      <w:r>
        <w:t>HasProperty(</w:t>
      </w:r>
      <w:r w:rsidRPr="00216DBA">
        <w:rPr>
          <w:i/>
        </w:rPr>
        <w:t>O</w:t>
      </w:r>
      <w:r>
        <w:t>,</w:t>
      </w:r>
      <w:r w:rsidRPr="00E77497">
        <w:t xml:space="preserve"> </w:t>
      </w:r>
      <w:r w:rsidRPr="00216DBA">
        <w:rPr>
          <w:i/>
        </w:rPr>
        <w:t>Pk</w:t>
      </w:r>
      <w:r w:rsidRPr="00216DBA">
        <w:t>)</w:t>
      </w:r>
      <w:r w:rsidRPr="00E77497">
        <w:t>.</w:t>
      </w:r>
    </w:p>
    <w:p w14:paraId="5BBD4EB0" w14:textId="77777777" w:rsidR="008D6E71" w:rsidRDefault="008D6E71" w:rsidP="00613655">
      <w:pPr>
        <w:pStyle w:val="Alg4"/>
        <w:numPr>
          <w:ilvl w:val="2"/>
          <w:numId w:val="1250"/>
        </w:numPr>
      </w:pPr>
      <w:r>
        <w:t>ReturnIfAbrupt(</w:t>
      </w:r>
      <w:r w:rsidRPr="00216DBA">
        <w:rPr>
          <w:i/>
          <w:iCs/>
        </w:rPr>
        <w:t>kPresent</w:t>
      </w:r>
      <w:r>
        <w:t>).</w:t>
      </w:r>
    </w:p>
    <w:p w14:paraId="088097DF" w14:textId="77777777" w:rsidR="008D6E71" w:rsidRPr="00E77497" w:rsidRDefault="008D6E71" w:rsidP="00613655">
      <w:pPr>
        <w:pStyle w:val="Alg4"/>
        <w:numPr>
          <w:ilvl w:val="2"/>
          <w:numId w:val="1250"/>
        </w:numPr>
      </w:pPr>
      <w:r w:rsidRPr="00E77497">
        <w:t xml:space="preserve">If </w:t>
      </w:r>
      <w:r w:rsidRPr="00216DBA">
        <w:rPr>
          <w:i/>
        </w:rPr>
        <w:t>kPresent</w:t>
      </w:r>
      <w:r w:rsidRPr="00E77497">
        <w:t xml:space="preserve"> is </w:t>
      </w:r>
      <w:r w:rsidRPr="00216DBA">
        <w:rPr>
          <w:b/>
        </w:rPr>
        <w:t>true</w:t>
      </w:r>
      <w:r w:rsidRPr="00E77497">
        <w:t>, then</w:t>
      </w:r>
    </w:p>
    <w:p w14:paraId="484F08FF" w14:textId="77777777" w:rsidR="008D6E71" w:rsidRPr="00E77497" w:rsidRDefault="008D6E71" w:rsidP="00613655">
      <w:pPr>
        <w:pStyle w:val="Alg4"/>
        <w:numPr>
          <w:ilvl w:val="3"/>
          <w:numId w:val="1250"/>
        </w:numPr>
      </w:pPr>
      <w:r w:rsidRPr="00E77497">
        <w:t xml:space="preserve">Let </w:t>
      </w:r>
      <w:r w:rsidRPr="00216DBA">
        <w:rPr>
          <w:i/>
        </w:rPr>
        <w:t>accumulator</w:t>
      </w:r>
      <w:r w:rsidRPr="00E77497">
        <w:t xml:space="preserve"> be Get</w:t>
      </w:r>
      <w:r>
        <w:t>(</w:t>
      </w:r>
      <w:r w:rsidRPr="00216DBA">
        <w:rPr>
          <w:i/>
        </w:rPr>
        <w:t>O</w:t>
      </w:r>
      <w:r>
        <w:t>,</w:t>
      </w:r>
      <w:r w:rsidRPr="00E77497">
        <w:t xml:space="preserve"> </w:t>
      </w:r>
      <w:r w:rsidRPr="00216DBA">
        <w:rPr>
          <w:i/>
        </w:rPr>
        <w:t>Pk</w:t>
      </w:r>
      <w:r w:rsidRPr="00216DBA">
        <w:t>)</w:t>
      </w:r>
      <w:r w:rsidRPr="00E77497">
        <w:t>.</w:t>
      </w:r>
    </w:p>
    <w:p w14:paraId="1B190750" w14:textId="77777777" w:rsidR="008D6E71" w:rsidRPr="00E77497" w:rsidRDefault="008D6E71" w:rsidP="00613655">
      <w:pPr>
        <w:pStyle w:val="Alg4"/>
        <w:numPr>
          <w:ilvl w:val="3"/>
          <w:numId w:val="1250"/>
        </w:numPr>
      </w:pPr>
      <w:r>
        <w:t>ReturnIfAbrupt(</w:t>
      </w:r>
      <w:r w:rsidRPr="00216DBA">
        <w:rPr>
          <w:i/>
        </w:rPr>
        <w:t>accumulator</w:t>
      </w:r>
      <w:r>
        <w:t>).</w:t>
      </w:r>
    </w:p>
    <w:p w14:paraId="2A3A5863" w14:textId="77777777" w:rsidR="008D6E71" w:rsidRPr="00E77497" w:rsidRDefault="008D6E71" w:rsidP="00613655">
      <w:pPr>
        <w:pStyle w:val="Alg4"/>
        <w:numPr>
          <w:ilvl w:val="2"/>
          <w:numId w:val="1250"/>
        </w:numPr>
      </w:pPr>
      <w:r w:rsidRPr="00E77497">
        <w:t xml:space="preserve">Decrease </w:t>
      </w:r>
      <w:r w:rsidRPr="00216DBA">
        <w:rPr>
          <w:i/>
        </w:rPr>
        <w:t>k</w:t>
      </w:r>
      <w:r w:rsidRPr="00E77497">
        <w:t xml:space="preserve"> by 1.</w:t>
      </w:r>
    </w:p>
    <w:p w14:paraId="1B5D9D04" w14:textId="77777777" w:rsidR="008D6E71" w:rsidRPr="00E77497" w:rsidRDefault="008D6E71" w:rsidP="00613655">
      <w:pPr>
        <w:pStyle w:val="Alg4"/>
        <w:numPr>
          <w:ilvl w:val="1"/>
          <w:numId w:val="1250"/>
        </w:numPr>
      </w:pPr>
      <w:r w:rsidRPr="00E77497">
        <w:t xml:space="preserve">If </w:t>
      </w:r>
      <w:r w:rsidRPr="00216DBA">
        <w:rPr>
          <w:i/>
        </w:rPr>
        <w:t>kPresent</w:t>
      </w:r>
      <w:r w:rsidRPr="00E77497">
        <w:t xml:space="preserve"> is </w:t>
      </w:r>
      <w:r w:rsidRPr="00216DBA">
        <w:rPr>
          <w:b/>
        </w:rPr>
        <w:t>false</w:t>
      </w:r>
      <w:r w:rsidRPr="00E77497">
        <w:t xml:space="preserve">, throw a </w:t>
      </w:r>
      <w:r w:rsidRPr="00216DBA">
        <w:rPr>
          <w:b/>
        </w:rPr>
        <w:t>TypeError</w:t>
      </w:r>
      <w:r w:rsidRPr="00E77497">
        <w:t xml:space="preserve"> exception.</w:t>
      </w:r>
    </w:p>
    <w:p w14:paraId="715D6E21" w14:textId="77777777" w:rsidR="008D6E71" w:rsidRPr="00E77497" w:rsidRDefault="008D6E71" w:rsidP="00613655">
      <w:pPr>
        <w:pStyle w:val="Alg4"/>
        <w:numPr>
          <w:ilvl w:val="0"/>
          <w:numId w:val="1250"/>
        </w:numPr>
      </w:pPr>
      <w:r w:rsidRPr="00E77497">
        <w:t xml:space="preserve">Repeat, while </w:t>
      </w:r>
      <w:r w:rsidRPr="00216DBA">
        <w:rPr>
          <w:i/>
        </w:rPr>
        <w:t xml:space="preserve">k </w:t>
      </w:r>
      <w:r w:rsidRPr="00E77497">
        <w:t>≥ 0</w:t>
      </w:r>
    </w:p>
    <w:p w14:paraId="2856D35D" w14:textId="77777777" w:rsidR="008D6E71" w:rsidRPr="00E77497" w:rsidRDefault="008D6E71" w:rsidP="00613655">
      <w:pPr>
        <w:pStyle w:val="Alg4"/>
        <w:numPr>
          <w:ilvl w:val="1"/>
          <w:numId w:val="1250"/>
        </w:numPr>
      </w:pPr>
      <w:r w:rsidRPr="00E77497">
        <w:t xml:space="preserve">Let </w:t>
      </w:r>
      <w:r w:rsidRPr="00216DBA">
        <w:rPr>
          <w:i/>
        </w:rPr>
        <w:t>Pk</w:t>
      </w:r>
      <w:r w:rsidRPr="00E77497">
        <w:t xml:space="preserve"> be ToString(</w:t>
      </w:r>
      <w:r w:rsidRPr="00216DBA">
        <w:rPr>
          <w:i/>
        </w:rPr>
        <w:t>k</w:t>
      </w:r>
      <w:r w:rsidRPr="00E77497">
        <w:t>).</w:t>
      </w:r>
    </w:p>
    <w:p w14:paraId="25F75581" w14:textId="77777777" w:rsidR="008D6E71" w:rsidRPr="00E77497" w:rsidRDefault="008D6E71" w:rsidP="00613655">
      <w:pPr>
        <w:pStyle w:val="Alg4"/>
        <w:numPr>
          <w:ilvl w:val="1"/>
          <w:numId w:val="1250"/>
        </w:numPr>
      </w:pPr>
      <w:r w:rsidRPr="00E77497">
        <w:t xml:space="preserve">Let </w:t>
      </w:r>
      <w:r w:rsidRPr="00216DBA">
        <w:rPr>
          <w:i/>
        </w:rPr>
        <w:t>kPresent</w:t>
      </w:r>
      <w:r w:rsidRPr="00E77497">
        <w:t xml:space="preserve"> be </w:t>
      </w:r>
      <w:r>
        <w:t>HasProperty(</w:t>
      </w:r>
      <w:r w:rsidRPr="00216DBA">
        <w:rPr>
          <w:i/>
        </w:rPr>
        <w:t>O</w:t>
      </w:r>
      <w:r>
        <w:t>,</w:t>
      </w:r>
      <w:r w:rsidRPr="00E77497">
        <w:t xml:space="preserve"> </w:t>
      </w:r>
      <w:r w:rsidRPr="00216DBA">
        <w:rPr>
          <w:i/>
        </w:rPr>
        <w:t>Pk</w:t>
      </w:r>
      <w:r w:rsidRPr="00216DBA">
        <w:t>)</w:t>
      </w:r>
      <w:r w:rsidRPr="00E77497">
        <w:t>.</w:t>
      </w:r>
    </w:p>
    <w:p w14:paraId="1C97EA9E" w14:textId="77777777" w:rsidR="008D6E71" w:rsidRDefault="008D6E71" w:rsidP="00613655">
      <w:pPr>
        <w:pStyle w:val="Alg4"/>
        <w:numPr>
          <w:ilvl w:val="1"/>
          <w:numId w:val="1250"/>
        </w:numPr>
      </w:pPr>
      <w:r>
        <w:t>ReturnIfAbrupt(</w:t>
      </w:r>
      <w:r w:rsidRPr="00216DBA">
        <w:rPr>
          <w:i/>
          <w:iCs/>
        </w:rPr>
        <w:t>kPresent</w:t>
      </w:r>
      <w:r>
        <w:t>).</w:t>
      </w:r>
    </w:p>
    <w:p w14:paraId="0B105E15" w14:textId="77777777" w:rsidR="008D6E71" w:rsidRPr="00E77497" w:rsidRDefault="008D6E71" w:rsidP="00613655">
      <w:pPr>
        <w:pStyle w:val="Alg4"/>
        <w:numPr>
          <w:ilvl w:val="1"/>
          <w:numId w:val="1250"/>
        </w:numPr>
      </w:pPr>
      <w:r w:rsidRPr="00E77497">
        <w:t xml:space="preserve">If </w:t>
      </w:r>
      <w:r w:rsidRPr="00216DBA">
        <w:rPr>
          <w:i/>
        </w:rPr>
        <w:t>kPresent</w:t>
      </w:r>
      <w:r w:rsidRPr="00E77497">
        <w:t xml:space="preserve"> is </w:t>
      </w:r>
      <w:r w:rsidRPr="00216DBA">
        <w:rPr>
          <w:b/>
        </w:rPr>
        <w:t>true</w:t>
      </w:r>
      <w:r w:rsidRPr="00E77497">
        <w:t>, then</w:t>
      </w:r>
    </w:p>
    <w:p w14:paraId="0DF60554" w14:textId="77777777" w:rsidR="008D6E71" w:rsidRDefault="008D6E71" w:rsidP="00613655">
      <w:pPr>
        <w:pStyle w:val="Alg4"/>
        <w:numPr>
          <w:ilvl w:val="2"/>
          <w:numId w:val="1250"/>
        </w:numPr>
      </w:pPr>
      <w:r w:rsidRPr="00E77497">
        <w:t xml:space="preserve">Let </w:t>
      </w:r>
      <w:r w:rsidRPr="00216DBA">
        <w:rPr>
          <w:i/>
        </w:rPr>
        <w:t>kValue</w:t>
      </w:r>
      <w:r w:rsidRPr="00E77497">
        <w:t xml:space="preserve"> be Get</w:t>
      </w:r>
      <w:r>
        <w:t>(</w:t>
      </w:r>
      <w:r w:rsidRPr="00216DBA">
        <w:rPr>
          <w:i/>
        </w:rPr>
        <w:t>O</w:t>
      </w:r>
      <w:r>
        <w:t>,</w:t>
      </w:r>
      <w:r w:rsidRPr="00E77497">
        <w:t xml:space="preserve"> </w:t>
      </w:r>
      <w:r w:rsidRPr="00216DBA">
        <w:rPr>
          <w:i/>
        </w:rPr>
        <w:t>Pk</w:t>
      </w:r>
      <w:r w:rsidRPr="00216DBA">
        <w:t>)</w:t>
      </w:r>
      <w:r w:rsidRPr="00E77497">
        <w:t>.</w:t>
      </w:r>
    </w:p>
    <w:p w14:paraId="323715BF" w14:textId="77777777" w:rsidR="008D6E71" w:rsidRPr="00E77497" w:rsidRDefault="008D6E71" w:rsidP="00613655">
      <w:pPr>
        <w:pStyle w:val="Alg4"/>
        <w:numPr>
          <w:ilvl w:val="2"/>
          <w:numId w:val="1250"/>
        </w:numPr>
      </w:pPr>
      <w:r>
        <w:t>ReturnIfAbrupt(</w:t>
      </w:r>
      <w:r w:rsidRPr="00C47AF4">
        <w:rPr>
          <w:i/>
        </w:rPr>
        <w:t>kValue</w:t>
      </w:r>
      <w:r>
        <w:t>).</w:t>
      </w:r>
    </w:p>
    <w:p w14:paraId="064A1D00" w14:textId="77777777" w:rsidR="008D6E71" w:rsidRPr="00E77497" w:rsidRDefault="008D6E71" w:rsidP="00613655">
      <w:pPr>
        <w:pStyle w:val="Alg4"/>
        <w:numPr>
          <w:ilvl w:val="2"/>
          <w:numId w:val="1250"/>
        </w:numPr>
      </w:pPr>
      <w:r w:rsidRPr="00E77497">
        <w:t xml:space="preserve">Let </w:t>
      </w:r>
      <w:r w:rsidRPr="00C47AF4">
        <w:rPr>
          <w:i/>
        </w:rPr>
        <w:t>accumulator</w:t>
      </w:r>
      <w:r w:rsidRPr="00E77497">
        <w:t xml:space="preserve"> be the result of calling the [[Call]] internal method of </w:t>
      </w:r>
      <w:r w:rsidRPr="00C47AF4">
        <w:rPr>
          <w:i/>
        </w:rPr>
        <w:t>callbackfn</w:t>
      </w:r>
      <w:r w:rsidRPr="00E77497">
        <w:t xml:space="preserve"> with </w:t>
      </w:r>
      <w:r w:rsidRPr="00C47AF4">
        <w:rPr>
          <w:b/>
        </w:rPr>
        <w:t>undefined</w:t>
      </w:r>
      <w:r w:rsidRPr="00E77497">
        <w:t xml:space="preserve"> as </w:t>
      </w:r>
      <w:r w:rsidRPr="00C47AF4">
        <w:rPr>
          <w:i/>
        </w:rPr>
        <w:t>thisArgument</w:t>
      </w:r>
      <w:r w:rsidRPr="00E77497">
        <w:t xml:space="preserve"> and </w:t>
      </w:r>
      <w:r>
        <w:t>a</w:t>
      </w:r>
      <w:r w:rsidRPr="00E77497">
        <w:t xml:space="preserve"> </w:t>
      </w:r>
      <w:r>
        <w:t>L</w:t>
      </w:r>
      <w:r w:rsidRPr="00E77497">
        <w:t xml:space="preserve">ist containing </w:t>
      </w:r>
      <w:r w:rsidRPr="00C47AF4">
        <w:rPr>
          <w:i/>
        </w:rPr>
        <w:t>accumulator</w:t>
      </w:r>
      <w:r w:rsidRPr="00E77497">
        <w:t xml:space="preserve">, </w:t>
      </w:r>
      <w:r w:rsidRPr="00C47AF4">
        <w:rPr>
          <w:i/>
        </w:rPr>
        <w:t>kValue</w:t>
      </w:r>
      <w:r w:rsidRPr="00E77497">
        <w:t xml:space="preserve">, </w:t>
      </w:r>
      <w:r w:rsidRPr="00C47AF4">
        <w:rPr>
          <w:i/>
        </w:rPr>
        <w:t>k</w:t>
      </w:r>
      <w:r w:rsidRPr="00E77497">
        <w:t xml:space="preserve">, and </w:t>
      </w:r>
      <w:r w:rsidRPr="00C47AF4">
        <w:rPr>
          <w:i/>
        </w:rPr>
        <w:t>O</w:t>
      </w:r>
      <w:r w:rsidRPr="00216DBA">
        <w:t xml:space="preserve"> as </w:t>
      </w:r>
      <w:r w:rsidRPr="00C47AF4">
        <w:rPr>
          <w:i/>
        </w:rPr>
        <w:t>argumentsList</w:t>
      </w:r>
      <w:r w:rsidRPr="00E77497">
        <w:t>.</w:t>
      </w:r>
    </w:p>
    <w:p w14:paraId="64474FF5" w14:textId="77777777" w:rsidR="008D6E71" w:rsidRPr="00E77497" w:rsidRDefault="008D6E71" w:rsidP="00613655">
      <w:pPr>
        <w:pStyle w:val="Alg4"/>
        <w:numPr>
          <w:ilvl w:val="2"/>
          <w:numId w:val="1250"/>
        </w:numPr>
      </w:pPr>
      <w:r>
        <w:t>ReturnIfAbrupt(</w:t>
      </w:r>
      <w:r w:rsidRPr="00C47AF4">
        <w:rPr>
          <w:i/>
        </w:rPr>
        <w:t>accumulator</w:t>
      </w:r>
      <w:r>
        <w:t>).</w:t>
      </w:r>
    </w:p>
    <w:p w14:paraId="1ED3445F" w14:textId="77777777" w:rsidR="008D6E71" w:rsidRPr="00E77497" w:rsidRDefault="008D6E71" w:rsidP="00613655">
      <w:pPr>
        <w:pStyle w:val="Alg4"/>
        <w:numPr>
          <w:ilvl w:val="1"/>
          <w:numId w:val="1250"/>
        </w:numPr>
      </w:pPr>
      <w:r w:rsidRPr="00E77497">
        <w:lastRenderedPageBreak/>
        <w:t xml:space="preserve">Decrease </w:t>
      </w:r>
      <w:r w:rsidRPr="00C47AF4">
        <w:rPr>
          <w:i/>
        </w:rPr>
        <w:t>k</w:t>
      </w:r>
      <w:r w:rsidRPr="00E77497">
        <w:t xml:space="preserve"> by 1.</w:t>
      </w:r>
    </w:p>
    <w:p w14:paraId="29F2A63D" w14:textId="77777777" w:rsidR="008D6E71" w:rsidRPr="00E77497" w:rsidRDefault="008D6E71" w:rsidP="00613655">
      <w:pPr>
        <w:pStyle w:val="Alg4"/>
        <w:numPr>
          <w:ilvl w:val="0"/>
          <w:numId w:val="1250"/>
        </w:numPr>
      </w:pPr>
      <w:r w:rsidRPr="00E77497">
        <w:t xml:space="preserve">Return </w:t>
      </w:r>
      <w:r w:rsidRPr="00C47AF4">
        <w:rPr>
          <w:i/>
        </w:rPr>
        <w:t>accumulator</w:t>
      </w:r>
      <w:r w:rsidRPr="00E77497">
        <w:t>.</w:t>
      </w:r>
    </w:p>
    <w:p w14:paraId="5CE02EB3"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1F6C803E"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0807DA0" w14:textId="77777777" w:rsidR="008D6E71" w:rsidRDefault="008D6E71" w:rsidP="008D6E71">
      <w:pPr>
        <w:pStyle w:val="Heading4"/>
      </w:pPr>
      <w:bookmarkStart w:id="5345" w:name="_Ref366080975"/>
      <w:r w:rsidRPr="006232CB">
        <w:t>Array.prototype.reverse ( )</w:t>
      </w:r>
      <w:bookmarkEnd w:id="5342"/>
      <w:bookmarkEnd w:id="5345"/>
    </w:p>
    <w:bookmarkEnd w:id="5335"/>
    <w:bookmarkEnd w:id="5336"/>
    <w:bookmarkEnd w:id="5337"/>
    <w:bookmarkEnd w:id="5343"/>
    <w:p w14:paraId="7C603851" w14:textId="77777777" w:rsidR="008D6E71" w:rsidRPr="00E77497" w:rsidRDefault="008D6E71" w:rsidP="008D6E71">
      <w:pPr>
        <w:pStyle w:val="Note"/>
      </w:pPr>
      <w:r>
        <w:rPr>
          <w:rFonts w:cs="Arial"/>
        </w:rPr>
        <w:t>NOTE</w:t>
      </w:r>
      <w:r>
        <w:rPr>
          <w:rFonts w:ascii="Times New Roman" w:hAnsi="Times New Roman"/>
          <w:i/>
        </w:rPr>
        <w:tab/>
      </w:r>
      <w:r w:rsidRPr="00E77497">
        <w:t>The elements of the array are rearranged so as to reverse their order. The object is returned as the result of the call.</w:t>
      </w:r>
      <w:bookmarkStart w:id="5346" w:name="_Toc382291624"/>
    </w:p>
    <w:p w14:paraId="125D696C" w14:textId="77777777" w:rsidR="008D6E71" w:rsidRPr="00E77497" w:rsidRDefault="008D6E71" w:rsidP="008D6E71">
      <w:pPr>
        <w:pStyle w:val="normalbefore"/>
      </w:pPr>
      <w:r w:rsidRPr="00E77497">
        <w:t xml:space="preserve">When the </w:t>
      </w:r>
      <w:r>
        <w:rPr>
          <w:rFonts w:ascii="Courier New" w:hAnsi="Courier New" w:cs="Courier New"/>
          <w:b/>
        </w:rPr>
        <w:t>reverse</w:t>
      </w:r>
      <w:r w:rsidRPr="00E77497">
        <w:rPr>
          <w:rFonts w:ascii="Courier New" w:hAnsi="Courier New" w:cs="Courier New"/>
          <w:b/>
        </w:rPr>
        <w:t xml:space="preserve"> </w:t>
      </w:r>
      <w:r w:rsidRPr="00E77497">
        <w:t xml:space="preserve">method is called the following steps are taken: </w:t>
      </w:r>
    </w:p>
    <w:p w14:paraId="24A22097" w14:textId="77777777" w:rsidR="008D6E71" w:rsidRPr="00E77497" w:rsidRDefault="008D6E71" w:rsidP="00613655">
      <w:pPr>
        <w:pStyle w:val="Alg4"/>
        <w:numPr>
          <w:ilvl w:val="0"/>
          <w:numId w:val="1239"/>
        </w:numPr>
      </w:pPr>
      <w:r w:rsidRPr="00E77497">
        <w:t xml:space="preserve">Let </w:t>
      </w:r>
      <w:r w:rsidRPr="00766BDF">
        <w:rPr>
          <w:i/>
        </w:rPr>
        <w:t xml:space="preserve">O </w:t>
      </w:r>
      <w:r w:rsidRPr="00E77497">
        <w:t xml:space="preserve">be the result of calling ToObject passing the </w:t>
      </w:r>
      <w:r w:rsidRPr="00766BDF">
        <w:rPr>
          <w:b/>
        </w:rPr>
        <w:t xml:space="preserve">this </w:t>
      </w:r>
      <w:r w:rsidRPr="00E77497">
        <w:t>value as the argument.</w:t>
      </w:r>
    </w:p>
    <w:p w14:paraId="7AC8F7D9" w14:textId="77777777" w:rsidR="008D6E71" w:rsidRDefault="008D6E71" w:rsidP="00613655">
      <w:pPr>
        <w:pStyle w:val="Alg4"/>
        <w:numPr>
          <w:ilvl w:val="0"/>
          <w:numId w:val="1239"/>
        </w:numPr>
      </w:pPr>
      <w:r>
        <w:t>ReturnIfAbrupt(</w:t>
      </w:r>
      <w:r w:rsidRPr="00766BDF">
        <w:rPr>
          <w:i/>
        </w:rPr>
        <w:t>O</w:t>
      </w:r>
      <w:r>
        <w:t>).</w:t>
      </w:r>
    </w:p>
    <w:p w14:paraId="0AD94C7A" w14:textId="77777777" w:rsidR="008D6E71" w:rsidRPr="00E77497" w:rsidRDefault="008D6E71" w:rsidP="00613655">
      <w:pPr>
        <w:pStyle w:val="Alg4"/>
        <w:numPr>
          <w:ilvl w:val="0"/>
          <w:numId w:val="1239"/>
        </w:numPr>
      </w:pPr>
      <w:r w:rsidRPr="00E77497">
        <w:t xml:space="preserve">Let </w:t>
      </w:r>
      <w:r w:rsidRPr="00766BDF">
        <w:rPr>
          <w:i/>
        </w:rPr>
        <w:t>lenVal</w:t>
      </w:r>
      <w:r w:rsidRPr="00E77497">
        <w:t xml:space="preserve"> be Get</w:t>
      </w:r>
      <w:r>
        <w:t>(</w:t>
      </w:r>
      <w:r w:rsidRPr="00766BDF">
        <w:rPr>
          <w:i/>
        </w:rPr>
        <w:t>O</w:t>
      </w:r>
      <w:r>
        <w:t>,</w:t>
      </w:r>
      <w:r w:rsidRPr="00E77497">
        <w:t xml:space="preserve"> </w:t>
      </w:r>
      <w:r w:rsidRPr="00766BDF">
        <w:rPr>
          <w:rFonts w:ascii="Courier New" w:hAnsi="Courier New"/>
          <w:b/>
        </w:rPr>
        <w:t>"length"</w:t>
      </w:r>
      <w:r w:rsidRPr="00766BDF">
        <w:t>)</w:t>
      </w:r>
      <w:r w:rsidRPr="00E77497">
        <w:t>.</w:t>
      </w:r>
    </w:p>
    <w:p w14:paraId="4D57958C" w14:textId="77777777" w:rsidR="008D6E71" w:rsidRPr="00E77497" w:rsidRDefault="008D6E71" w:rsidP="00613655">
      <w:pPr>
        <w:pStyle w:val="Alg4"/>
        <w:numPr>
          <w:ilvl w:val="0"/>
          <w:numId w:val="1239"/>
        </w:numPr>
      </w:pPr>
      <w:r w:rsidRPr="00E77497">
        <w:t xml:space="preserve">Let </w:t>
      </w:r>
      <w:r w:rsidRPr="00766BDF">
        <w:rPr>
          <w:i/>
        </w:rPr>
        <w:t>len</w:t>
      </w:r>
      <w:r w:rsidRPr="00E77497">
        <w:t xml:space="preserve"> be </w:t>
      </w:r>
      <w:r>
        <w:t>ToLength</w:t>
      </w:r>
      <w:r w:rsidRPr="00E77497">
        <w:t>(</w:t>
      </w:r>
      <w:r w:rsidRPr="00766BDF">
        <w:rPr>
          <w:i/>
        </w:rPr>
        <w:t>lenVal</w:t>
      </w:r>
      <w:r w:rsidRPr="00E77497">
        <w:t>).</w:t>
      </w:r>
    </w:p>
    <w:p w14:paraId="341102A9" w14:textId="77777777" w:rsidR="008D6E71" w:rsidRPr="00E77497" w:rsidRDefault="008D6E71" w:rsidP="00613655">
      <w:pPr>
        <w:pStyle w:val="Alg4"/>
        <w:numPr>
          <w:ilvl w:val="0"/>
          <w:numId w:val="1239"/>
        </w:numPr>
      </w:pPr>
      <w:r>
        <w:t>ReturnIfAbrupt(</w:t>
      </w:r>
      <w:r w:rsidRPr="00766BDF">
        <w:rPr>
          <w:i/>
        </w:rPr>
        <w:t>len</w:t>
      </w:r>
      <w:r>
        <w:t>).</w:t>
      </w:r>
    </w:p>
    <w:p w14:paraId="0B9FEF54" w14:textId="77777777" w:rsidR="008D6E71" w:rsidRPr="00E77497" w:rsidRDefault="008D6E71" w:rsidP="00613655">
      <w:pPr>
        <w:pStyle w:val="Alg4"/>
        <w:numPr>
          <w:ilvl w:val="0"/>
          <w:numId w:val="1239"/>
        </w:numPr>
      </w:pPr>
      <w:r w:rsidRPr="00E77497">
        <w:t xml:space="preserve">Let </w:t>
      </w:r>
      <w:r w:rsidRPr="00766BDF">
        <w:rPr>
          <w:i/>
        </w:rPr>
        <w:t>middle</w:t>
      </w:r>
      <w:r w:rsidRPr="00E77497">
        <w:t xml:space="preserve"> be  floor(</w:t>
      </w:r>
      <w:r w:rsidRPr="00766BDF">
        <w:rPr>
          <w:i/>
        </w:rPr>
        <w:t>len</w:t>
      </w:r>
      <w:r w:rsidRPr="00E77497">
        <w:t>/2).</w:t>
      </w:r>
    </w:p>
    <w:p w14:paraId="11AD2C81" w14:textId="77777777" w:rsidR="008D6E71" w:rsidRPr="00E77497" w:rsidRDefault="008D6E71" w:rsidP="00613655">
      <w:pPr>
        <w:pStyle w:val="Alg4"/>
        <w:numPr>
          <w:ilvl w:val="0"/>
          <w:numId w:val="1239"/>
        </w:numPr>
      </w:pPr>
      <w:r w:rsidRPr="00E77497">
        <w:t>Let</w:t>
      </w:r>
      <w:r w:rsidRPr="00766BDF">
        <w:rPr>
          <w:i/>
        </w:rPr>
        <w:t xml:space="preserve"> lower</w:t>
      </w:r>
      <w:r w:rsidRPr="00E77497">
        <w:t xml:space="preserve"> be </w:t>
      </w:r>
      <w:r w:rsidRPr="00766BDF">
        <w:rPr>
          <w:b/>
        </w:rPr>
        <w:t>0</w:t>
      </w:r>
      <w:r w:rsidRPr="00E77497">
        <w:t>.</w:t>
      </w:r>
    </w:p>
    <w:p w14:paraId="3B91132D" w14:textId="77777777" w:rsidR="008D6E71" w:rsidRPr="006B6D0A" w:rsidRDefault="008D6E71" w:rsidP="00613655">
      <w:pPr>
        <w:pStyle w:val="Alg4"/>
        <w:numPr>
          <w:ilvl w:val="0"/>
          <w:numId w:val="1239"/>
        </w:numPr>
      </w:pPr>
      <w:r w:rsidRPr="00E77497">
        <w:t xml:space="preserve">Repeat, while </w:t>
      </w:r>
      <w:r w:rsidRPr="00766BDF">
        <w:rPr>
          <w:i/>
        </w:rPr>
        <w:t>lower</w:t>
      </w:r>
      <w:r w:rsidRPr="00E77497">
        <w:t xml:space="preserve"> </w:t>
      </w:r>
      <w:r w:rsidRPr="003B4312">
        <w:sym w:font="Symbol" w:char="F0B9"/>
      </w:r>
      <w:r w:rsidRPr="003B4312">
        <w:t xml:space="preserve"> </w:t>
      </w:r>
      <w:r w:rsidRPr="00766BDF">
        <w:rPr>
          <w:i/>
        </w:rPr>
        <w:t>middle</w:t>
      </w:r>
    </w:p>
    <w:p w14:paraId="479975AC" w14:textId="77777777" w:rsidR="008D6E71" w:rsidRPr="003B4312" w:rsidRDefault="008D6E71" w:rsidP="00613655">
      <w:pPr>
        <w:pStyle w:val="Alg4"/>
        <w:numPr>
          <w:ilvl w:val="1"/>
          <w:numId w:val="1239"/>
        </w:numPr>
      </w:pPr>
      <w:r w:rsidRPr="006B6D0A">
        <w:t xml:space="preserve">Let </w:t>
      </w:r>
      <w:r w:rsidRPr="00766BDF">
        <w:rPr>
          <w:i/>
        </w:rPr>
        <w:t>upper</w:t>
      </w:r>
      <w:r w:rsidRPr="00546435">
        <w:t xml:space="preserve"> be </w:t>
      </w:r>
      <w:r w:rsidRPr="00766BDF">
        <w:rPr>
          <w:i/>
        </w:rPr>
        <w:t>len</w:t>
      </w:r>
      <w:r w:rsidRPr="003B4312">
        <w:sym w:font="Symbol" w:char="F02D"/>
      </w:r>
      <w:r w:rsidRPr="00766BDF">
        <w:rPr>
          <w:i/>
        </w:rPr>
        <w:t xml:space="preserve"> lower</w:t>
      </w:r>
      <w:r w:rsidRPr="006B6D0A">
        <w:t xml:space="preserve"> </w:t>
      </w:r>
      <w:r w:rsidRPr="003B4312">
        <w:sym w:font="Symbol" w:char="F02D"/>
      </w:r>
      <w:r w:rsidRPr="003B4312">
        <w:t>1.</w:t>
      </w:r>
    </w:p>
    <w:p w14:paraId="65441688" w14:textId="77777777" w:rsidR="008D6E71" w:rsidRPr="00546435" w:rsidRDefault="008D6E71" w:rsidP="00613655">
      <w:pPr>
        <w:pStyle w:val="Alg4"/>
        <w:numPr>
          <w:ilvl w:val="1"/>
          <w:numId w:val="1239"/>
        </w:numPr>
      </w:pPr>
      <w:r w:rsidRPr="006B6D0A">
        <w:t xml:space="preserve">Let </w:t>
      </w:r>
      <w:r w:rsidRPr="00766BDF">
        <w:rPr>
          <w:i/>
        </w:rPr>
        <w:t>upperP</w:t>
      </w:r>
      <w:r w:rsidRPr="006B6D0A">
        <w:t xml:space="preserve"> be ToString(</w:t>
      </w:r>
      <w:r w:rsidRPr="00766BDF">
        <w:rPr>
          <w:i/>
        </w:rPr>
        <w:t>upper</w:t>
      </w:r>
      <w:r w:rsidRPr="00546435">
        <w:t>).</w:t>
      </w:r>
    </w:p>
    <w:p w14:paraId="00215174" w14:textId="77777777" w:rsidR="008D6E71" w:rsidRPr="00675B74" w:rsidRDefault="008D6E71" w:rsidP="00613655">
      <w:pPr>
        <w:pStyle w:val="Alg4"/>
        <w:numPr>
          <w:ilvl w:val="1"/>
          <w:numId w:val="1239"/>
        </w:numPr>
      </w:pPr>
      <w:r w:rsidRPr="00A67AF2">
        <w:t xml:space="preserve">Let </w:t>
      </w:r>
      <w:r w:rsidRPr="00766BDF">
        <w:rPr>
          <w:i/>
        </w:rPr>
        <w:t>lowerP</w:t>
      </w:r>
      <w:r w:rsidRPr="00A67AF2">
        <w:t xml:space="preserve"> be ToString(</w:t>
      </w:r>
      <w:r w:rsidRPr="00766BDF">
        <w:rPr>
          <w:i/>
        </w:rPr>
        <w:t>lower</w:t>
      </w:r>
      <w:r w:rsidRPr="00675B74">
        <w:t>).</w:t>
      </w:r>
    </w:p>
    <w:p w14:paraId="193E6DCA" w14:textId="77777777" w:rsidR="008D6E71" w:rsidRPr="00E77497" w:rsidRDefault="008D6E71" w:rsidP="00613655">
      <w:pPr>
        <w:pStyle w:val="Alg4"/>
        <w:numPr>
          <w:ilvl w:val="1"/>
          <w:numId w:val="1239"/>
        </w:numPr>
      </w:pPr>
      <w:r w:rsidRPr="00E77497">
        <w:t xml:space="preserve">Let </w:t>
      </w:r>
      <w:r w:rsidRPr="00766BDF">
        <w:rPr>
          <w:i/>
        </w:rPr>
        <w:t>lowerValue</w:t>
      </w:r>
      <w:r w:rsidRPr="00E77497">
        <w:t xml:space="preserve"> be Get</w:t>
      </w:r>
      <w:r>
        <w:t>(</w:t>
      </w:r>
      <w:r w:rsidRPr="00766BDF">
        <w:rPr>
          <w:i/>
        </w:rPr>
        <w:t>O</w:t>
      </w:r>
      <w:r>
        <w:t>,</w:t>
      </w:r>
      <w:r w:rsidRPr="00E77497">
        <w:t xml:space="preserve"> </w:t>
      </w:r>
      <w:r w:rsidRPr="00766BDF">
        <w:rPr>
          <w:i/>
        </w:rPr>
        <w:t xml:space="preserve"> lowerP</w:t>
      </w:r>
      <w:r w:rsidRPr="00766BDF">
        <w:t>)</w:t>
      </w:r>
      <w:r w:rsidRPr="00E77497">
        <w:t>.</w:t>
      </w:r>
    </w:p>
    <w:p w14:paraId="0B069D07" w14:textId="77777777" w:rsidR="008D6E71" w:rsidRPr="00E77497" w:rsidRDefault="008D6E71" w:rsidP="00613655">
      <w:pPr>
        <w:pStyle w:val="Alg4"/>
        <w:numPr>
          <w:ilvl w:val="1"/>
          <w:numId w:val="1239"/>
        </w:numPr>
      </w:pPr>
      <w:r>
        <w:t>ReturnIfAbrupt(</w:t>
      </w:r>
      <w:r w:rsidRPr="00766BDF">
        <w:rPr>
          <w:i/>
        </w:rPr>
        <w:t>lowerValue</w:t>
      </w:r>
      <w:r>
        <w:t>).</w:t>
      </w:r>
    </w:p>
    <w:p w14:paraId="17C2D1B2" w14:textId="77777777" w:rsidR="008D6E71" w:rsidRPr="00E77497" w:rsidRDefault="008D6E71" w:rsidP="00613655">
      <w:pPr>
        <w:pStyle w:val="Alg4"/>
        <w:numPr>
          <w:ilvl w:val="1"/>
          <w:numId w:val="1239"/>
        </w:numPr>
      </w:pPr>
      <w:r w:rsidRPr="00E77497">
        <w:t xml:space="preserve">Let </w:t>
      </w:r>
      <w:r w:rsidRPr="00766BDF">
        <w:rPr>
          <w:i/>
        </w:rPr>
        <w:t>upperValue</w:t>
      </w:r>
      <w:r w:rsidRPr="00E77497">
        <w:t xml:space="preserve"> be Get</w:t>
      </w:r>
      <w:r>
        <w:t>(</w:t>
      </w:r>
      <w:r w:rsidRPr="00766BDF">
        <w:rPr>
          <w:i/>
        </w:rPr>
        <w:t>O</w:t>
      </w:r>
      <w:r>
        <w:t>,</w:t>
      </w:r>
      <w:r w:rsidRPr="00E77497">
        <w:t xml:space="preserve"> </w:t>
      </w:r>
      <w:r w:rsidRPr="00766BDF">
        <w:rPr>
          <w:i/>
        </w:rPr>
        <w:t>upper</w:t>
      </w:r>
      <w:r>
        <w:t>)</w:t>
      </w:r>
      <w:r w:rsidRPr="00E77497">
        <w:t>.</w:t>
      </w:r>
    </w:p>
    <w:p w14:paraId="27F34F85" w14:textId="77777777" w:rsidR="008D6E71" w:rsidRPr="00E77497" w:rsidRDefault="008D6E71" w:rsidP="00613655">
      <w:pPr>
        <w:pStyle w:val="Alg4"/>
        <w:numPr>
          <w:ilvl w:val="1"/>
          <w:numId w:val="1239"/>
        </w:numPr>
      </w:pPr>
      <w:r>
        <w:t>ReturnIfAbrupt(</w:t>
      </w:r>
      <w:r w:rsidRPr="00766BDF">
        <w:rPr>
          <w:i/>
        </w:rPr>
        <w:t>upperValue</w:t>
      </w:r>
      <w:r>
        <w:t>).</w:t>
      </w:r>
    </w:p>
    <w:p w14:paraId="3C3E73A5" w14:textId="77777777" w:rsidR="008D6E71" w:rsidRPr="00E77497" w:rsidRDefault="008D6E71" w:rsidP="00613655">
      <w:pPr>
        <w:pStyle w:val="Alg4"/>
        <w:numPr>
          <w:ilvl w:val="1"/>
          <w:numId w:val="1239"/>
        </w:numPr>
      </w:pPr>
      <w:r w:rsidRPr="00E77497">
        <w:t xml:space="preserve">Let </w:t>
      </w:r>
      <w:r w:rsidRPr="00766BDF">
        <w:rPr>
          <w:i/>
        </w:rPr>
        <w:t>lowerExists</w:t>
      </w:r>
      <w:r w:rsidRPr="00E77497">
        <w:t xml:space="preserve"> be </w:t>
      </w:r>
      <w:r>
        <w:t>HasProperty(</w:t>
      </w:r>
      <w:r w:rsidRPr="00766BDF">
        <w:rPr>
          <w:i/>
        </w:rPr>
        <w:t>O</w:t>
      </w:r>
      <w:r>
        <w:t>,</w:t>
      </w:r>
      <w:r w:rsidRPr="00E77497">
        <w:t xml:space="preserve"> </w:t>
      </w:r>
      <w:r w:rsidRPr="00766BDF">
        <w:rPr>
          <w:i/>
        </w:rPr>
        <w:t>lowerP</w:t>
      </w:r>
      <w:r w:rsidRPr="00766BDF">
        <w:t>)</w:t>
      </w:r>
      <w:r w:rsidRPr="00E77497">
        <w:t>.</w:t>
      </w:r>
    </w:p>
    <w:p w14:paraId="42E75430" w14:textId="77777777" w:rsidR="008D6E71" w:rsidRDefault="008D6E71" w:rsidP="00613655">
      <w:pPr>
        <w:pStyle w:val="Alg4"/>
        <w:numPr>
          <w:ilvl w:val="1"/>
          <w:numId w:val="1239"/>
        </w:numPr>
      </w:pPr>
      <w:r>
        <w:t>ReturnIfAbrupt(</w:t>
      </w:r>
      <w:r w:rsidRPr="00766BDF">
        <w:rPr>
          <w:i/>
          <w:iCs/>
        </w:rPr>
        <w:t>lowerExists</w:t>
      </w:r>
      <w:r>
        <w:t>).</w:t>
      </w:r>
    </w:p>
    <w:p w14:paraId="3F9587B6" w14:textId="77777777" w:rsidR="008D6E71" w:rsidRPr="00E77497" w:rsidRDefault="008D6E71" w:rsidP="00613655">
      <w:pPr>
        <w:pStyle w:val="Alg4"/>
        <w:numPr>
          <w:ilvl w:val="1"/>
          <w:numId w:val="1239"/>
        </w:numPr>
      </w:pPr>
      <w:r w:rsidRPr="00E77497">
        <w:t xml:space="preserve">Let </w:t>
      </w:r>
      <w:r w:rsidRPr="00766BDF">
        <w:rPr>
          <w:i/>
        </w:rPr>
        <w:t>upperExists</w:t>
      </w:r>
      <w:r w:rsidRPr="00E77497">
        <w:t xml:space="preserve"> be </w:t>
      </w:r>
      <w:r>
        <w:t>HasProperty(</w:t>
      </w:r>
      <w:r w:rsidRPr="00766BDF">
        <w:rPr>
          <w:i/>
        </w:rPr>
        <w:t>O</w:t>
      </w:r>
      <w:r>
        <w:t>,</w:t>
      </w:r>
      <w:r w:rsidRPr="00E77497">
        <w:t xml:space="preserve"> </w:t>
      </w:r>
      <w:r w:rsidRPr="00766BDF">
        <w:rPr>
          <w:i/>
        </w:rPr>
        <w:t>upperP</w:t>
      </w:r>
      <w:r w:rsidRPr="00766BDF">
        <w:t>)</w:t>
      </w:r>
      <w:r w:rsidRPr="00E77497">
        <w:t>.</w:t>
      </w:r>
    </w:p>
    <w:p w14:paraId="66841586" w14:textId="77777777" w:rsidR="008D6E71" w:rsidRDefault="008D6E71" w:rsidP="00613655">
      <w:pPr>
        <w:pStyle w:val="Alg4"/>
        <w:numPr>
          <w:ilvl w:val="1"/>
          <w:numId w:val="1239"/>
        </w:numPr>
      </w:pPr>
      <w:r>
        <w:t>ReturnIfAbrupt(</w:t>
      </w:r>
      <w:r w:rsidRPr="00766BDF">
        <w:rPr>
          <w:i/>
          <w:iCs/>
        </w:rPr>
        <w:t>upperExists</w:t>
      </w:r>
      <w:r>
        <w:t>).</w:t>
      </w:r>
    </w:p>
    <w:p w14:paraId="743AAFA9" w14:textId="77777777" w:rsidR="008D6E71" w:rsidRPr="00E77497" w:rsidRDefault="008D6E71" w:rsidP="00613655">
      <w:pPr>
        <w:pStyle w:val="Alg4"/>
        <w:numPr>
          <w:ilvl w:val="1"/>
          <w:numId w:val="1239"/>
        </w:numPr>
      </w:pPr>
      <w:r w:rsidRPr="00E77497">
        <w:t xml:space="preserve">If </w:t>
      </w:r>
      <w:r w:rsidRPr="00766BDF">
        <w:rPr>
          <w:i/>
        </w:rPr>
        <w:t>lowerExists</w:t>
      </w:r>
      <w:r w:rsidRPr="00E77497">
        <w:t xml:space="preserve"> is </w:t>
      </w:r>
      <w:r w:rsidRPr="00766BDF">
        <w:rPr>
          <w:b/>
        </w:rPr>
        <w:t>true</w:t>
      </w:r>
      <w:r w:rsidRPr="00E77497">
        <w:t xml:space="preserve"> and </w:t>
      </w:r>
      <w:r w:rsidRPr="00766BDF">
        <w:rPr>
          <w:i/>
        </w:rPr>
        <w:t>upperExists</w:t>
      </w:r>
      <w:r w:rsidRPr="00E77497">
        <w:t xml:space="preserve"> is </w:t>
      </w:r>
      <w:r w:rsidRPr="00766BDF">
        <w:rPr>
          <w:b/>
        </w:rPr>
        <w:t>true</w:t>
      </w:r>
      <w:r w:rsidRPr="00E77497">
        <w:t>, then</w:t>
      </w:r>
    </w:p>
    <w:p w14:paraId="0A71DB83"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lowerP</w:t>
      </w:r>
      <w:r w:rsidRPr="00E77497">
        <w:t xml:space="preserve">, </w:t>
      </w:r>
      <w:r w:rsidRPr="00766BDF">
        <w:rPr>
          <w:i/>
        </w:rPr>
        <w:t>upperValue</w:t>
      </w:r>
      <w:r w:rsidRPr="00E77497">
        <w:t xml:space="preserve">, </w:t>
      </w:r>
      <w:r w:rsidRPr="00766BDF">
        <w:rPr>
          <w:b/>
        </w:rPr>
        <w:t>true</w:t>
      </w:r>
      <w:r>
        <w:t>)</w:t>
      </w:r>
      <w:r w:rsidRPr="00E77497">
        <w:t>.</w:t>
      </w:r>
    </w:p>
    <w:p w14:paraId="4CFEE078" w14:textId="77777777" w:rsidR="008D6E71" w:rsidRPr="00E77497" w:rsidRDefault="008D6E71" w:rsidP="00613655">
      <w:pPr>
        <w:pStyle w:val="Alg4"/>
        <w:numPr>
          <w:ilvl w:val="2"/>
          <w:numId w:val="1239"/>
        </w:numPr>
      </w:pPr>
      <w:r>
        <w:t>ReturnIfAbrupt(</w:t>
      </w:r>
      <w:r w:rsidRPr="00766BDF">
        <w:rPr>
          <w:i/>
        </w:rPr>
        <w:t>putStatus</w:t>
      </w:r>
      <w:r>
        <w:t>).</w:t>
      </w:r>
    </w:p>
    <w:p w14:paraId="68F6380E"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upperP</w:t>
      </w:r>
      <w:r w:rsidRPr="00E77497">
        <w:t xml:space="preserve">, </w:t>
      </w:r>
      <w:r w:rsidRPr="00766BDF">
        <w:rPr>
          <w:i/>
        </w:rPr>
        <w:t>lowerValue</w:t>
      </w:r>
      <w:r w:rsidRPr="00E77497">
        <w:t xml:space="preserve">, </w:t>
      </w:r>
      <w:r w:rsidRPr="00766BDF">
        <w:rPr>
          <w:b/>
        </w:rPr>
        <w:t>true</w:t>
      </w:r>
      <w:r>
        <w:t>)</w:t>
      </w:r>
      <w:r w:rsidRPr="00E77497">
        <w:t>.</w:t>
      </w:r>
    </w:p>
    <w:p w14:paraId="48D15078" w14:textId="77777777" w:rsidR="008D6E71" w:rsidRPr="00E77497" w:rsidRDefault="008D6E71" w:rsidP="00613655">
      <w:pPr>
        <w:pStyle w:val="Alg4"/>
        <w:numPr>
          <w:ilvl w:val="2"/>
          <w:numId w:val="1239"/>
        </w:numPr>
      </w:pPr>
      <w:r>
        <w:t>ReturnIfAbrupt(</w:t>
      </w:r>
      <w:r w:rsidRPr="00766BDF">
        <w:rPr>
          <w:i/>
        </w:rPr>
        <w:t>putStatus</w:t>
      </w:r>
      <w:r>
        <w:t>).</w:t>
      </w:r>
    </w:p>
    <w:p w14:paraId="2108EE34" w14:textId="77777777" w:rsidR="008D6E71" w:rsidRPr="00E77497" w:rsidRDefault="008D6E71" w:rsidP="00613655">
      <w:pPr>
        <w:pStyle w:val="Alg4"/>
        <w:numPr>
          <w:ilvl w:val="1"/>
          <w:numId w:val="1239"/>
        </w:numPr>
      </w:pPr>
      <w:r w:rsidRPr="00E77497">
        <w:t xml:space="preserve">Else if </w:t>
      </w:r>
      <w:r w:rsidRPr="00766BDF">
        <w:rPr>
          <w:i/>
        </w:rPr>
        <w:t>lowerExists</w:t>
      </w:r>
      <w:r w:rsidRPr="00E77497">
        <w:t xml:space="preserve"> is </w:t>
      </w:r>
      <w:r w:rsidRPr="00766BDF">
        <w:rPr>
          <w:b/>
        </w:rPr>
        <w:t>false</w:t>
      </w:r>
      <w:r w:rsidRPr="00E77497">
        <w:t xml:space="preserve"> and </w:t>
      </w:r>
      <w:r w:rsidRPr="00766BDF">
        <w:rPr>
          <w:i/>
        </w:rPr>
        <w:t>upperExists</w:t>
      </w:r>
      <w:r w:rsidRPr="00E77497">
        <w:t xml:space="preserve"> is </w:t>
      </w:r>
      <w:r w:rsidRPr="00766BDF">
        <w:rPr>
          <w:b/>
        </w:rPr>
        <w:t>true</w:t>
      </w:r>
      <w:r w:rsidRPr="00E77497">
        <w:t>, then</w:t>
      </w:r>
    </w:p>
    <w:p w14:paraId="6EA6F5DD"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lowerP</w:t>
      </w:r>
      <w:r w:rsidRPr="00E77497">
        <w:t xml:space="preserve">, </w:t>
      </w:r>
      <w:r w:rsidRPr="00766BDF">
        <w:rPr>
          <w:i/>
        </w:rPr>
        <w:t>upperValue</w:t>
      </w:r>
      <w:r w:rsidRPr="00E77497">
        <w:t xml:space="preserve">, </w:t>
      </w:r>
      <w:r w:rsidRPr="00766BDF">
        <w:rPr>
          <w:b/>
        </w:rPr>
        <w:t>true</w:t>
      </w:r>
      <w:r>
        <w:t>)</w:t>
      </w:r>
      <w:r w:rsidRPr="00E77497">
        <w:t>.</w:t>
      </w:r>
    </w:p>
    <w:p w14:paraId="1633093D" w14:textId="77777777" w:rsidR="008D6E71" w:rsidRPr="00E77497" w:rsidRDefault="008D6E71" w:rsidP="00613655">
      <w:pPr>
        <w:pStyle w:val="Alg4"/>
        <w:numPr>
          <w:ilvl w:val="2"/>
          <w:numId w:val="1239"/>
        </w:numPr>
      </w:pPr>
      <w:r>
        <w:t>ReturnIfAbrupt(</w:t>
      </w:r>
      <w:r w:rsidRPr="00766BDF">
        <w:rPr>
          <w:i/>
        </w:rPr>
        <w:t>putStatus</w:t>
      </w:r>
      <w:r>
        <w:t>).</w:t>
      </w:r>
    </w:p>
    <w:p w14:paraId="3EF616A4" w14:textId="77777777" w:rsidR="008D6E71" w:rsidRPr="00E77497" w:rsidRDefault="008D6E71" w:rsidP="00613655">
      <w:pPr>
        <w:pStyle w:val="Alg4"/>
        <w:numPr>
          <w:ilvl w:val="2"/>
          <w:numId w:val="1239"/>
        </w:numPr>
      </w:pPr>
      <w:r>
        <w:t xml:space="preserve">Let </w:t>
      </w:r>
      <w:r w:rsidRPr="00766BDF">
        <w:rPr>
          <w:i/>
        </w:rPr>
        <w:t>deleteStatus</w:t>
      </w:r>
      <w:r>
        <w:t xml:space="preserve"> be </w:t>
      </w:r>
      <w:r w:rsidRPr="00E77497">
        <w:t>Delete</w:t>
      </w:r>
      <w:r>
        <w:t>PropertyOrThrow (</w:t>
      </w:r>
      <w:r w:rsidRPr="00766BDF">
        <w:rPr>
          <w:i/>
        </w:rPr>
        <w:t>O</w:t>
      </w:r>
      <w:r w:rsidRPr="00E77497">
        <w:t xml:space="preserve">, </w:t>
      </w:r>
      <w:r w:rsidRPr="00766BDF">
        <w:rPr>
          <w:i/>
        </w:rPr>
        <w:t>upperP</w:t>
      </w:r>
      <w:r w:rsidRPr="00766BDF">
        <w:t>)</w:t>
      </w:r>
      <w:r w:rsidRPr="00E77497">
        <w:t>.</w:t>
      </w:r>
    </w:p>
    <w:p w14:paraId="01CF753D" w14:textId="77777777" w:rsidR="008D6E71" w:rsidRPr="00E77497" w:rsidRDefault="008D6E71" w:rsidP="00613655">
      <w:pPr>
        <w:pStyle w:val="Alg4"/>
        <w:numPr>
          <w:ilvl w:val="2"/>
          <w:numId w:val="1239"/>
        </w:numPr>
      </w:pPr>
      <w:r>
        <w:t>ReturnIfAbrupt(</w:t>
      </w:r>
      <w:r w:rsidRPr="00766BDF">
        <w:rPr>
          <w:i/>
        </w:rPr>
        <w:t>deleteStatus</w:t>
      </w:r>
      <w:r>
        <w:t>).</w:t>
      </w:r>
    </w:p>
    <w:p w14:paraId="0ED1489B" w14:textId="77777777" w:rsidR="008D6E71" w:rsidRPr="00E77497" w:rsidRDefault="008D6E71" w:rsidP="00613655">
      <w:pPr>
        <w:pStyle w:val="Alg4"/>
        <w:numPr>
          <w:ilvl w:val="1"/>
          <w:numId w:val="1239"/>
        </w:numPr>
      </w:pPr>
      <w:r w:rsidRPr="00E77497">
        <w:t xml:space="preserve">Else if </w:t>
      </w:r>
      <w:r w:rsidRPr="00766BDF">
        <w:rPr>
          <w:i/>
        </w:rPr>
        <w:t>lowerExists</w:t>
      </w:r>
      <w:r w:rsidRPr="00E77497">
        <w:t xml:space="preserve"> is </w:t>
      </w:r>
      <w:r w:rsidRPr="00766BDF">
        <w:rPr>
          <w:b/>
        </w:rPr>
        <w:t>true</w:t>
      </w:r>
      <w:r w:rsidRPr="00E77497">
        <w:t xml:space="preserve"> and </w:t>
      </w:r>
      <w:r w:rsidRPr="00766BDF">
        <w:rPr>
          <w:i/>
        </w:rPr>
        <w:t>upperExists</w:t>
      </w:r>
      <w:r w:rsidRPr="00E77497">
        <w:t xml:space="preserve"> is </w:t>
      </w:r>
      <w:r w:rsidRPr="00766BDF">
        <w:rPr>
          <w:b/>
        </w:rPr>
        <w:t>false</w:t>
      </w:r>
      <w:r w:rsidRPr="00E77497">
        <w:t>, then</w:t>
      </w:r>
    </w:p>
    <w:p w14:paraId="0DDB1291" w14:textId="77777777" w:rsidR="008D6E71" w:rsidRPr="00E77497" w:rsidRDefault="008D6E71" w:rsidP="00613655">
      <w:pPr>
        <w:pStyle w:val="Alg4"/>
        <w:numPr>
          <w:ilvl w:val="2"/>
          <w:numId w:val="1239"/>
        </w:numPr>
      </w:pPr>
      <w:r>
        <w:t xml:space="preserve">Let </w:t>
      </w:r>
      <w:r w:rsidRPr="00766BDF">
        <w:rPr>
          <w:i/>
        </w:rPr>
        <w:t>deleteStatus</w:t>
      </w:r>
      <w:r>
        <w:t xml:space="preserve"> be </w:t>
      </w:r>
      <w:r w:rsidRPr="00E77497">
        <w:t>Delete</w:t>
      </w:r>
      <w:r>
        <w:t>PropertyOrThrow (</w:t>
      </w:r>
      <w:r w:rsidRPr="00766BDF">
        <w:rPr>
          <w:i/>
        </w:rPr>
        <w:t>O</w:t>
      </w:r>
      <w:r w:rsidRPr="00E77497">
        <w:t xml:space="preserve">, </w:t>
      </w:r>
      <w:r w:rsidRPr="00766BDF">
        <w:rPr>
          <w:i/>
        </w:rPr>
        <w:t>lowerP</w:t>
      </w:r>
      <w:r>
        <w:t>)</w:t>
      </w:r>
      <w:r w:rsidRPr="00E77497">
        <w:t>.</w:t>
      </w:r>
    </w:p>
    <w:p w14:paraId="28640E42" w14:textId="77777777" w:rsidR="008D6E71" w:rsidRPr="00E77497" w:rsidRDefault="008D6E71" w:rsidP="00613655">
      <w:pPr>
        <w:pStyle w:val="Alg4"/>
        <w:numPr>
          <w:ilvl w:val="2"/>
          <w:numId w:val="1239"/>
        </w:numPr>
      </w:pPr>
      <w:r>
        <w:t>ReturnIfAbrupt(</w:t>
      </w:r>
      <w:r w:rsidRPr="00766BDF">
        <w:rPr>
          <w:i/>
        </w:rPr>
        <w:t>deleteStatus</w:t>
      </w:r>
      <w:r>
        <w:t>).</w:t>
      </w:r>
    </w:p>
    <w:p w14:paraId="2183BBB1"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upperP</w:t>
      </w:r>
      <w:r w:rsidRPr="00E77497">
        <w:t xml:space="preserve">, </w:t>
      </w:r>
      <w:r w:rsidRPr="00766BDF">
        <w:rPr>
          <w:i/>
        </w:rPr>
        <w:t>lowerValue</w:t>
      </w:r>
      <w:r w:rsidRPr="00E77497">
        <w:t xml:space="preserve">, </w:t>
      </w:r>
      <w:r w:rsidRPr="00766BDF">
        <w:rPr>
          <w:b/>
        </w:rPr>
        <w:t>true</w:t>
      </w:r>
      <w:r>
        <w:t>)</w:t>
      </w:r>
      <w:r w:rsidRPr="00E77497">
        <w:t>.</w:t>
      </w:r>
    </w:p>
    <w:p w14:paraId="55C4343D" w14:textId="77777777" w:rsidR="008D6E71" w:rsidRPr="00E77497" w:rsidRDefault="008D6E71" w:rsidP="00613655">
      <w:pPr>
        <w:pStyle w:val="Alg4"/>
        <w:numPr>
          <w:ilvl w:val="2"/>
          <w:numId w:val="1239"/>
        </w:numPr>
      </w:pPr>
      <w:r>
        <w:t>ReturnIfAbrupt(</w:t>
      </w:r>
      <w:r w:rsidRPr="00766BDF">
        <w:rPr>
          <w:i/>
        </w:rPr>
        <w:t>putStatus</w:t>
      </w:r>
      <w:r>
        <w:t>).</w:t>
      </w:r>
    </w:p>
    <w:p w14:paraId="6314F82D" w14:textId="77777777" w:rsidR="008D6E71" w:rsidRPr="00E77497" w:rsidRDefault="008D6E71" w:rsidP="00613655">
      <w:pPr>
        <w:pStyle w:val="Alg4"/>
        <w:numPr>
          <w:ilvl w:val="1"/>
          <w:numId w:val="1239"/>
        </w:numPr>
      </w:pPr>
      <w:r w:rsidRPr="00E77497">
        <w:t xml:space="preserve">Else both </w:t>
      </w:r>
      <w:r w:rsidRPr="00766BDF">
        <w:rPr>
          <w:i/>
        </w:rPr>
        <w:t>lowerExists</w:t>
      </w:r>
      <w:r w:rsidRPr="00E77497">
        <w:t xml:space="preserve"> and </w:t>
      </w:r>
      <w:r w:rsidRPr="00766BDF">
        <w:rPr>
          <w:i/>
        </w:rPr>
        <w:t>upperExists</w:t>
      </w:r>
      <w:r w:rsidRPr="00E77497">
        <w:t xml:space="preserve"> are </w:t>
      </w:r>
      <w:r w:rsidRPr="00766BDF">
        <w:rPr>
          <w:b/>
        </w:rPr>
        <w:t>false</w:t>
      </w:r>
      <w:r w:rsidRPr="00E77497">
        <w:t>,</w:t>
      </w:r>
    </w:p>
    <w:p w14:paraId="3681C564" w14:textId="77777777" w:rsidR="008D6E71" w:rsidRPr="00E77497" w:rsidRDefault="008D6E71" w:rsidP="00613655">
      <w:pPr>
        <w:pStyle w:val="Alg4"/>
        <w:numPr>
          <w:ilvl w:val="2"/>
          <w:numId w:val="1239"/>
        </w:numPr>
      </w:pPr>
      <w:r w:rsidRPr="00E77497">
        <w:t>No action is required.</w:t>
      </w:r>
    </w:p>
    <w:p w14:paraId="2B7E6E83" w14:textId="77777777" w:rsidR="008D6E71" w:rsidRPr="00E77497" w:rsidRDefault="008D6E71" w:rsidP="00613655">
      <w:pPr>
        <w:pStyle w:val="Alg4"/>
        <w:numPr>
          <w:ilvl w:val="1"/>
          <w:numId w:val="1239"/>
        </w:numPr>
      </w:pPr>
      <w:r w:rsidRPr="00E77497">
        <w:t xml:space="preserve">Increase </w:t>
      </w:r>
      <w:r w:rsidRPr="00766BDF">
        <w:rPr>
          <w:i/>
        </w:rPr>
        <w:t>lower</w:t>
      </w:r>
      <w:r w:rsidRPr="00E77497">
        <w:t xml:space="preserve"> by 1.</w:t>
      </w:r>
    </w:p>
    <w:p w14:paraId="2C62619F" w14:textId="77777777" w:rsidR="008D6E71" w:rsidRPr="00E77497" w:rsidRDefault="008D6E71" w:rsidP="00613655">
      <w:pPr>
        <w:pStyle w:val="Alg4"/>
        <w:numPr>
          <w:ilvl w:val="0"/>
          <w:numId w:val="1239"/>
        </w:numPr>
      </w:pPr>
      <w:r w:rsidRPr="00E77497">
        <w:lastRenderedPageBreak/>
        <w:t xml:space="preserve">Return </w:t>
      </w:r>
      <w:r w:rsidRPr="00766BDF">
        <w:rPr>
          <w:i/>
        </w:rPr>
        <w:t>O</w:t>
      </w:r>
      <w:r w:rsidRPr="00E77497" w:rsidDel="00246A75">
        <w:t xml:space="preserve"> </w:t>
      </w:r>
      <w:r w:rsidRPr="00E77497">
        <w:t>.</w:t>
      </w:r>
    </w:p>
    <w:p w14:paraId="5547D5EB"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bookmarkStart w:id="5347" w:name="_Toc385672298"/>
      <w:bookmarkStart w:id="5348" w:name="_Toc393690414"/>
    </w:p>
    <w:p w14:paraId="3FE68B50" w14:textId="77777777" w:rsidR="008D6E71" w:rsidRDefault="008D6E71" w:rsidP="008D6E71">
      <w:pPr>
        <w:pStyle w:val="Heading4"/>
      </w:pPr>
      <w:bookmarkStart w:id="5349" w:name="_Ref440446538"/>
      <w:r w:rsidRPr="00E77497">
        <w:t>Array.prototype.shift ( )</w:t>
      </w:r>
    </w:p>
    <w:bookmarkEnd w:id="5349"/>
    <w:p w14:paraId="0A7B47F8" w14:textId="77777777" w:rsidR="008D6E71" w:rsidRPr="00E77497" w:rsidRDefault="008D6E71" w:rsidP="008D6E71">
      <w:pPr>
        <w:pStyle w:val="Note"/>
      </w:pPr>
      <w:r>
        <w:rPr>
          <w:rFonts w:cs="Arial"/>
        </w:rPr>
        <w:t>NOTE</w:t>
      </w:r>
      <w:r>
        <w:rPr>
          <w:rFonts w:ascii="Times New Roman" w:hAnsi="Times New Roman"/>
          <w:i/>
        </w:rPr>
        <w:tab/>
      </w:r>
      <w:r w:rsidRPr="00E77497">
        <w:t>The first element of the array is removed from the array and returned.</w:t>
      </w:r>
    </w:p>
    <w:p w14:paraId="3684A8A5" w14:textId="77777777" w:rsidR="008D6E71" w:rsidRPr="00E77497" w:rsidRDefault="008D6E71" w:rsidP="008D6E71">
      <w:pPr>
        <w:pStyle w:val="normalbefore"/>
      </w:pPr>
      <w:r w:rsidRPr="00E77497">
        <w:t xml:space="preserve">When the </w:t>
      </w:r>
      <w:r>
        <w:rPr>
          <w:rFonts w:ascii="Courier New" w:hAnsi="Courier New" w:cs="Courier New"/>
          <w:b/>
        </w:rPr>
        <w:t>shift</w:t>
      </w:r>
      <w:r w:rsidRPr="00E77497">
        <w:rPr>
          <w:rFonts w:ascii="Courier New" w:hAnsi="Courier New" w:cs="Courier New"/>
          <w:b/>
        </w:rPr>
        <w:t xml:space="preserve"> </w:t>
      </w:r>
      <w:r w:rsidRPr="00E77497">
        <w:t xml:space="preserve">method is called the following steps are taken: </w:t>
      </w:r>
    </w:p>
    <w:p w14:paraId="1A469A96" w14:textId="77777777" w:rsidR="008D6E71" w:rsidRPr="00E77497" w:rsidRDefault="008D6E71" w:rsidP="00613655">
      <w:pPr>
        <w:pStyle w:val="Alg4"/>
        <w:numPr>
          <w:ilvl w:val="0"/>
          <w:numId w:val="122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1A51B66" w14:textId="77777777" w:rsidR="008D6E71" w:rsidRDefault="008D6E71" w:rsidP="00613655">
      <w:pPr>
        <w:pStyle w:val="Alg4"/>
        <w:numPr>
          <w:ilvl w:val="0"/>
          <w:numId w:val="1222"/>
        </w:numPr>
      </w:pPr>
      <w:r>
        <w:t>ReturnIfAbrupt(</w:t>
      </w:r>
      <w:r>
        <w:rPr>
          <w:i/>
        </w:rPr>
        <w:t>O</w:t>
      </w:r>
      <w:r>
        <w:t>).</w:t>
      </w:r>
    </w:p>
    <w:p w14:paraId="5618E6A7" w14:textId="77777777" w:rsidR="008D6E71" w:rsidRPr="00E77497" w:rsidRDefault="008D6E71" w:rsidP="00613655">
      <w:pPr>
        <w:pStyle w:val="Alg4"/>
        <w:numPr>
          <w:ilvl w:val="0"/>
          <w:numId w:val="1222"/>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14558344" w14:textId="77777777" w:rsidR="008D6E71" w:rsidRPr="00E77497" w:rsidRDefault="008D6E71" w:rsidP="00613655">
      <w:pPr>
        <w:pStyle w:val="Alg4"/>
        <w:numPr>
          <w:ilvl w:val="0"/>
          <w:numId w:val="122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2F997F14" w14:textId="77777777" w:rsidR="008D6E71" w:rsidRPr="00E77497" w:rsidRDefault="008D6E71" w:rsidP="00613655">
      <w:pPr>
        <w:pStyle w:val="Alg4"/>
        <w:numPr>
          <w:ilvl w:val="0"/>
          <w:numId w:val="1222"/>
        </w:numPr>
      </w:pPr>
      <w:r>
        <w:t>ReturnIfAbrupt(</w:t>
      </w:r>
      <w:r w:rsidRPr="00E77497">
        <w:rPr>
          <w:i/>
        </w:rPr>
        <w:t>len</w:t>
      </w:r>
      <w:r>
        <w:t>).</w:t>
      </w:r>
    </w:p>
    <w:p w14:paraId="2EACDEA9" w14:textId="77777777" w:rsidR="008D6E71" w:rsidRPr="00E77497" w:rsidRDefault="008D6E71" w:rsidP="00613655">
      <w:pPr>
        <w:pStyle w:val="Alg4"/>
        <w:numPr>
          <w:ilvl w:val="0"/>
          <w:numId w:val="1222"/>
        </w:numPr>
      </w:pPr>
      <w:r w:rsidRPr="00E77497">
        <w:t xml:space="preserve">If </w:t>
      </w:r>
      <w:r w:rsidRPr="00E77497">
        <w:rPr>
          <w:i/>
        </w:rPr>
        <w:t>len</w:t>
      </w:r>
      <w:r w:rsidRPr="00E77497">
        <w:t xml:space="preserve"> is zero, then</w:t>
      </w:r>
    </w:p>
    <w:p w14:paraId="38E6BC4E" w14:textId="77777777" w:rsidR="008D6E71" w:rsidRPr="00E77497" w:rsidRDefault="008D6E71" w:rsidP="00613655">
      <w:pPr>
        <w:pStyle w:val="Alg4"/>
        <w:numPr>
          <w:ilvl w:val="1"/>
          <w:numId w:val="1222"/>
        </w:numPr>
      </w:pPr>
      <w:r>
        <w:t xml:space="preserve">Let </w:t>
      </w:r>
      <w:r w:rsidRPr="00377713">
        <w:rPr>
          <w:i/>
        </w:rPr>
        <w:t>putStatus</w:t>
      </w:r>
      <w:r>
        <w:t xml:space="preserve"> be </w:t>
      </w:r>
      <w:r w:rsidRPr="00E77497">
        <w:t>Put</w:t>
      </w:r>
      <w:r>
        <w:t>(</w:t>
      </w:r>
      <w:r>
        <w:rPr>
          <w:i/>
        </w:rPr>
        <w:t>O</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Cs/>
        </w:rPr>
        <w:t>0</w:t>
      </w:r>
      <w:r w:rsidRPr="00E77497">
        <w:t xml:space="preserve">, </w:t>
      </w:r>
      <w:r w:rsidRPr="00E77497">
        <w:rPr>
          <w:b/>
        </w:rPr>
        <w:t>true</w:t>
      </w:r>
      <w:r>
        <w:rPr>
          <w:bCs/>
        </w:rPr>
        <w:t>)</w:t>
      </w:r>
      <w:r w:rsidRPr="00E77497">
        <w:t>.</w:t>
      </w:r>
    </w:p>
    <w:p w14:paraId="06D2DE0C" w14:textId="77777777" w:rsidR="008D6E71" w:rsidRPr="00E77497" w:rsidRDefault="008D6E71" w:rsidP="00613655">
      <w:pPr>
        <w:pStyle w:val="Alg4"/>
        <w:numPr>
          <w:ilvl w:val="1"/>
          <w:numId w:val="1222"/>
        </w:numPr>
      </w:pPr>
      <w:r>
        <w:t>ReturnIfAbrupt(</w:t>
      </w:r>
      <w:r>
        <w:rPr>
          <w:i/>
        </w:rPr>
        <w:t>putStatus</w:t>
      </w:r>
      <w:r>
        <w:t>).</w:t>
      </w:r>
    </w:p>
    <w:p w14:paraId="629D2070" w14:textId="77777777" w:rsidR="008D6E71" w:rsidRPr="00E77497" w:rsidRDefault="008D6E71" w:rsidP="00613655">
      <w:pPr>
        <w:pStyle w:val="Alg4"/>
        <w:numPr>
          <w:ilvl w:val="1"/>
          <w:numId w:val="1222"/>
        </w:numPr>
      </w:pPr>
      <w:r w:rsidRPr="00E77497">
        <w:t xml:space="preserve">Return </w:t>
      </w:r>
      <w:r w:rsidRPr="00E77497">
        <w:rPr>
          <w:b/>
        </w:rPr>
        <w:t>undefined</w:t>
      </w:r>
      <w:r w:rsidRPr="00E77497">
        <w:t>.</w:t>
      </w:r>
    </w:p>
    <w:p w14:paraId="40F25DBA" w14:textId="77777777" w:rsidR="008D6E71" w:rsidRPr="00E77497" w:rsidRDefault="008D6E71" w:rsidP="00613655">
      <w:pPr>
        <w:pStyle w:val="Alg4"/>
        <w:numPr>
          <w:ilvl w:val="0"/>
          <w:numId w:val="1222"/>
        </w:numPr>
      </w:pPr>
      <w:r w:rsidRPr="00E77497">
        <w:t xml:space="preserve">Let </w:t>
      </w:r>
      <w:r w:rsidRPr="00E77497">
        <w:rPr>
          <w:i/>
        </w:rPr>
        <w:t>first</w:t>
      </w:r>
      <w:r w:rsidRPr="00E77497">
        <w:t xml:space="preserve"> be the Get</w:t>
      </w:r>
      <w:r>
        <w:t>(</w:t>
      </w:r>
      <w:r w:rsidRPr="00E77497">
        <w:rPr>
          <w:i/>
        </w:rPr>
        <w:t>O</w:t>
      </w:r>
      <w:r>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Pr="00844B9F">
        <w:t>)</w:t>
      </w:r>
      <w:r w:rsidRPr="00E77497">
        <w:t>.</w:t>
      </w:r>
    </w:p>
    <w:p w14:paraId="2D0277C5" w14:textId="77777777" w:rsidR="008D6E71" w:rsidRPr="00E77497" w:rsidRDefault="008D6E71" w:rsidP="00613655">
      <w:pPr>
        <w:pStyle w:val="Alg4"/>
        <w:numPr>
          <w:ilvl w:val="0"/>
          <w:numId w:val="1222"/>
        </w:numPr>
      </w:pPr>
      <w:r>
        <w:t>ReturnIfAbrupt(</w:t>
      </w:r>
      <w:r>
        <w:rPr>
          <w:i/>
        </w:rPr>
        <w:t>first</w:t>
      </w:r>
      <w:r>
        <w:t>).</w:t>
      </w:r>
    </w:p>
    <w:p w14:paraId="52B99A2E" w14:textId="77777777" w:rsidR="008D6E71" w:rsidRPr="00E77497" w:rsidRDefault="008D6E71" w:rsidP="00613655">
      <w:pPr>
        <w:pStyle w:val="Alg4"/>
        <w:numPr>
          <w:ilvl w:val="0"/>
          <w:numId w:val="1222"/>
        </w:numPr>
      </w:pPr>
      <w:r w:rsidRPr="00E77497">
        <w:t xml:space="preserve">Let </w:t>
      </w:r>
      <w:r w:rsidRPr="00E77497">
        <w:rPr>
          <w:i/>
        </w:rPr>
        <w:t>k</w:t>
      </w:r>
      <w:r w:rsidRPr="00E77497">
        <w:t xml:space="preserve"> be 1.</w:t>
      </w:r>
    </w:p>
    <w:p w14:paraId="355CB9D8" w14:textId="77777777" w:rsidR="008D6E71" w:rsidRPr="00E77497" w:rsidRDefault="008D6E71" w:rsidP="00613655">
      <w:pPr>
        <w:pStyle w:val="Alg4"/>
        <w:numPr>
          <w:ilvl w:val="0"/>
          <w:numId w:val="1222"/>
        </w:numPr>
      </w:pPr>
      <w:r w:rsidRPr="00E77497">
        <w:t xml:space="preserve">Repeat, while </w:t>
      </w:r>
      <w:r w:rsidRPr="00E77497">
        <w:rPr>
          <w:i/>
        </w:rPr>
        <w:t>k</w:t>
      </w:r>
      <w:r w:rsidRPr="00E77497">
        <w:t xml:space="preserve"> &lt; </w:t>
      </w:r>
      <w:r w:rsidRPr="00E77497">
        <w:rPr>
          <w:i/>
        </w:rPr>
        <w:t>len</w:t>
      </w:r>
    </w:p>
    <w:p w14:paraId="415252DC" w14:textId="77777777" w:rsidR="008D6E71" w:rsidRPr="00E77497" w:rsidRDefault="008D6E71" w:rsidP="00613655">
      <w:pPr>
        <w:pStyle w:val="Alg4"/>
        <w:numPr>
          <w:ilvl w:val="1"/>
          <w:numId w:val="1222"/>
        </w:numPr>
      </w:pPr>
      <w:r w:rsidRPr="00E77497">
        <w:t xml:space="preserve">Let </w:t>
      </w:r>
      <w:r w:rsidRPr="00E77497">
        <w:rPr>
          <w:i/>
        </w:rPr>
        <w:t>from</w:t>
      </w:r>
      <w:r w:rsidRPr="00E77497">
        <w:t xml:space="preserve"> be ToString(</w:t>
      </w:r>
      <w:r w:rsidRPr="00E77497">
        <w:rPr>
          <w:i/>
        </w:rPr>
        <w:t>k</w:t>
      </w:r>
      <w:r w:rsidRPr="00E77497">
        <w:t>).</w:t>
      </w:r>
    </w:p>
    <w:p w14:paraId="0E418F07" w14:textId="77777777" w:rsidR="008D6E71" w:rsidRPr="00E77497" w:rsidRDefault="008D6E71" w:rsidP="00613655">
      <w:pPr>
        <w:pStyle w:val="Alg4"/>
        <w:numPr>
          <w:ilvl w:val="1"/>
          <w:numId w:val="1222"/>
        </w:numPr>
      </w:pPr>
      <w:r w:rsidRPr="00E77497">
        <w:t xml:space="preserve">Let </w:t>
      </w:r>
      <w:r w:rsidRPr="00E77497">
        <w:rPr>
          <w:i/>
        </w:rPr>
        <w:t>to</w:t>
      </w:r>
      <w:r w:rsidRPr="00E77497">
        <w:t xml:space="preserve"> be ToString(</w:t>
      </w:r>
      <w:r w:rsidRPr="00E77497">
        <w:rPr>
          <w:i/>
        </w:rPr>
        <w:t>k</w:t>
      </w:r>
      <w:r w:rsidRPr="00E77497">
        <w:t>–1).</w:t>
      </w:r>
    </w:p>
    <w:p w14:paraId="0418AF80" w14:textId="77777777" w:rsidR="008D6E71" w:rsidRPr="00E77497" w:rsidRDefault="008D6E71" w:rsidP="00613655">
      <w:pPr>
        <w:pStyle w:val="Alg4"/>
        <w:numPr>
          <w:ilvl w:val="1"/>
          <w:numId w:val="122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42117E91" w14:textId="77777777" w:rsidR="008D6E71" w:rsidRDefault="008D6E71" w:rsidP="00613655">
      <w:pPr>
        <w:pStyle w:val="Alg4"/>
        <w:numPr>
          <w:ilvl w:val="1"/>
          <w:numId w:val="1222"/>
        </w:numPr>
      </w:pPr>
      <w:r>
        <w:t>ReturnIfAbrupt(</w:t>
      </w:r>
      <w:r>
        <w:rPr>
          <w:i/>
          <w:iCs/>
        </w:rPr>
        <w:t>fromPresent</w:t>
      </w:r>
      <w:r>
        <w:t>).</w:t>
      </w:r>
    </w:p>
    <w:p w14:paraId="34315BF1" w14:textId="77777777" w:rsidR="008D6E71" w:rsidRPr="00E77497" w:rsidRDefault="008D6E71" w:rsidP="00613655">
      <w:pPr>
        <w:pStyle w:val="Alg4"/>
        <w:numPr>
          <w:ilvl w:val="1"/>
          <w:numId w:val="1222"/>
        </w:numPr>
      </w:pPr>
      <w:r w:rsidRPr="00E77497">
        <w:t xml:space="preserve">If </w:t>
      </w:r>
      <w:r w:rsidRPr="00E77497">
        <w:rPr>
          <w:i/>
        </w:rPr>
        <w:t>fromPresent</w:t>
      </w:r>
      <w:r w:rsidRPr="00E77497">
        <w:t xml:space="preserve"> is </w:t>
      </w:r>
      <w:r w:rsidRPr="00E77497">
        <w:rPr>
          <w:b/>
        </w:rPr>
        <w:t>true</w:t>
      </w:r>
      <w:r w:rsidRPr="00E77497">
        <w:t>, then</w:t>
      </w:r>
    </w:p>
    <w:p w14:paraId="64A0E92A" w14:textId="77777777" w:rsidR="008D6E71" w:rsidRPr="00E77497" w:rsidRDefault="008D6E71" w:rsidP="00613655">
      <w:pPr>
        <w:pStyle w:val="Alg4"/>
        <w:numPr>
          <w:ilvl w:val="2"/>
          <w:numId w:val="1222"/>
        </w:numPr>
      </w:pPr>
      <w:r w:rsidRPr="00E77497">
        <w:t xml:space="preserve">Let </w:t>
      </w:r>
      <w:r w:rsidRPr="00E77497">
        <w:rPr>
          <w:i/>
        </w:rPr>
        <w:t>fromVal</w:t>
      </w:r>
      <w:r w:rsidRPr="00E77497">
        <w:t xml:space="preserve"> be Get</w:t>
      </w:r>
      <w:r>
        <w:t>(</w:t>
      </w:r>
      <w:r w:rsidRPr="00E77497">
        <w:rPr>
          <w:i/>
        </w:rPr>
        <w:t>O</w:t>
      </w:r>
      <w:r>
        <w:t>,</w:t>
      </w:r>
      <w:r w:rsidRPr="00E77497">
        <w:t xml:space="preserve"> </w:t>
      </w:r>
      <w:r w:rsidRPr="00E77497">
        <w:rPr>
          <w:i/>
        </w:rPr>
        <w:t>from</w:t>
      </w:r>
      <w:r>
        <w:rPr>
          <w:iCs/>
        </w:rPr>
        <w:t>)</w:t>
      </w:r>
      <w:r w:rsidRPr="00E77497">
        <w:t>.</w:t>
      </w:r>
    </w:p>
    <w:p w14:paraId="0C1DEE71" w14:textId="77777777" w:rsidR="008D6E71" w:rsidRPr="00E77497" w:rsidRDefault="008D6E71" w:rsidP="00613655">
      <w:pPr>
        <w:pStyle w:val="Alg4"/>
        <w:numPr>
          <w:ilvl w:val="2"/>
          <w:numId w:val="1222"/>
        </w:numPr>
      </w:pPr>
      <w:r>
        <w:t>ReturnIfAbrupt(</w:t>
      </w:r>
      <w:r>
        <w:rPr>
          <w:i/>
        </w:rPr>
        <w:t>fromVal</w:t>
      </w:r>
      <w:r>
        <w:t>).</w:t>
      </w:r>
    </w:p>
    <w:p w14:paraId="73511407" w14:textId="77777777" w:rsidR="008D6E71" w:rsidRPr="00E77497" w:rsidRDefault="008D6E71" w:rsidP="00613655">
      <w:pPr>
        <w:pStyle w:val="Alg4"/>
        <w:numPr>
          <w:ilvl w:val="2"/>
          <w:numId w:val="1222"/>
        </w:numPr>
      </w:pPr>
      <w:r>
        <w:t xml:space="preserve">Let </w:t>
      </w:r>
      <w:r w:rsidRPr="00377713">
        <w:rPr>
          <w:i/>
        </w:rPr>
        <w:t>putStatus</w:t>
      </w:r>
      <w:r>
        <w:t xml:space="preserve"> be </w:t>
      </w:r>
      <w:r w:rsidRPr="00E77497">
        <w:t>Put</w:t>
      </w:r>
      <w:r>
        <w:t>(</w:t>
      </w:r>
      <w:r w:rsidRPr="00E77497">
        <w:rPr>
          <w:i/>
        </w:rPr>
        <w:t>O</w:t>
      </w:r>
      <w:r>
        <w:t>,</w:t>
      </w:r>
      <w:r w:rsidRPr="00E77497">
        <w:t xml:space="preserve"> </w:t>
      </w:r>
      <w:r w:rsidRPr="00E77497">
        <w:rPr>
          <w:i/>
        </w:rPr>
        <w:t>to</w:t>
      </w:r>
      <w:r w:rsidRPr="00E77497">
        <w:t xml:space="preserve">, </w:t>
      </w:r>
      <w:r w:rsidRPr="00E77497">
        <w:rPr>
          <w:i/>
        </w:rPr>
        <w:t>fromVal</w:t>
      </w:r>
      <w:r w:rsidRPr="00E77497">
        <w:t xml:space="preserve">, </w:t>
      </w:r>
      <w:r w:rsidRPr="00E77497">
        <w:rPr>
          <w:b/>
        </w:rPr>
        <w:t>true</w:t>
      </w:r>
      <w:r>
        <w:rPr>
          <w:bCs/>
        </w:rPr>
        <w:t>)</w:t>
      </w:r>
      <w:r w:rsidRPr="00E77497">
        <w:t>.</w:t>
      </w:r>
    </w:p>
    <w:p w14:paraId="087A4C7A" w14:textId="77777777" w:rsidR="008D6E71" w:rsidRPr="00E77497" w:rsidRDefault="008D6E71" w:rsidP="00613655">
      <w:pPr>
        <w:pStyle w:val="Alg4"/>
        <w:numPr>
          <w:ilvl w:val="2"/>
          <w:numId w:val="1222"/>
        </w:numPr>
      </w:pPr>
      <w:r>
        <w:t>ReturnIfAbrupt(</w:t>
      </w:r>
      <w:r>
        <w:rPr>
          <w:i/>
        </w:rPr>
        <w:t>putStatus</w:t>
      </w:r>
      <w:r>
        <w:t>).</w:t>
      </w:r>
    </w:p>
    <w:p w14:paraId="56D4A894" w14:textId="77777777" w:rsidR="008D6E71" w:rsidRPr="00E77497" w:rsidRDefault="008D6E71" w:rsidP="00613655">
      <w:pPr>
        <w:pStyle w:val="Alg4"/>
        <w:numPr>
          <w:ilvl w:val="1"/>
          <w:numId w:val="1222"/>
        </w:numPr>
      </w:pPr>
      <w:r w:rsidRPr="00E77497">
        <w:t xml:space="preserve">Else </w:t>
      </w:r>
      <w:r w:rsidRPr="00E77497">
        <w:rPr>
          <w:i/>
        </w:rPr>
        <w:t>fromPresent</w:t>
      </w:r>
      <w:r w:rsidRPr="00E77497">
        <w:t xml:space="preserve"> is </w:t>
      </w:r>
      <w:r w:rsidRPr="00E77497">
        <w:rPr>
          <w:b/>
        </w:rPr>
        <w:t>false</w:t>
      </w:r>
      <w:r w:rsidRPr="00E77497">
        <w:t>,</w:t>
      </w:r>
    </w:p>
    <w:p w14:paraId="375421D0" w14:textId="77777777" w:rsidR="008D6E71" w:rsidRPr="00E77497" w:rsidRDefault="008D6E71" w:rsidP="00613655">
      <w:pPr>
        <w:pStyle w:val="Alg4"/>
        <w:numPr>
          <w:ilvl w:val="2"/>
          <w:numId w:val="1222"/>
        </w:numPr>
      </w:pPr>
      <w:r>
        <w:t xml:space="preserve">Let </w:t>
      </w:r>
      <w:r>
        <w:rPr>
          <w:i/>
        </w:rPr>
        <w:t>delete</w:t>
      </w:r>
      <w:r w:rsidRPr="00377713">
        <w:rPr>
          <w:i/>
        </w:rPr>
        <w:t>Status</w:t>
      </w:r>
      <w:r>
        <w:t xml:space="preserve"> be </w:t>
      </w:r>
      <w:r w:rsidRPr="00E77497">
        <w:t>Delete</w:t>
      </w:r>
      <w:r>
        <w:t>PropertyOrThrow(</w:t>
      </w:r>
      <w:r w:rsidRPr="00E77497">
        <w:rPr>
          <w:i/>
        </w:rPr>
        <w:t>O</w:t>
      </w:r>
      <w:r>
        <w:rPr>
          <w:iCs/>
        </w:rPr>
        <w:t>,</w:t>
      </w:r>
      <w:r w:rsidRPr="00E77497">
        <w:t xml:space="preserve"> </w:t>
      </w:r>
      <w:r w:rsidRPr="00E77497">
        <w:rPr>
          <w:i/>
        </w:rPr>
        <w:t>to</w:t>
      </w:r>
      <w:r>
        <w:t>)</w:t>
      </w:r>
      <w:r w:rsidRPr="00E77497">
        <w:t>.</w:t>
      </w:r>
    </w:p>
    <w:p w14:paraId="31A1FF8E" w14:textId="77777777" w:rsidR="008D6E71" w:rsidRPr="00E77497" w:rsidRDefault="008D6E71" w:rsidP="00613655">
      <w:pPr>
        <w:pStyle w:val="Alg4"/>
        <w:numPr>
          <w:ilvl w:val="2"/>
          <w:numId w:val="1222"/>
        </w:numPr>
      </w:pPr>
      <w:r>
        <w:t>ReturnIfAbrupt(</w:t>
      </w:r>
      <w:r>
        <w:rPr>
          <w:i/>
        </w:rPr>
        <w:t>deleteStatus</w:t>
      </w:r>
      <w:r>
        <w:t>).</w:t>
      </w:r>
    </w:p>
    <w:p w14:paraId="2ED5C001" w14:textId="77777777" w:rsidR="008D6E71" w:rsidRPr="00E77497" w:rsidRDefault="008D6E71" w:rsidP="00613655">
      <w:pPr>
        <w:pStyle w:val="Alg4"/>
        <w:numPr>
          <w:ilvl w:val="1"/>
          <w:numId w:val="1222"/>
        </w:numPr>
      </w:pPr>
      <w:r w:rsidRPr="00E77497">
        <w:t xml:space="preserve">Increase </w:t>
      </w:r>
      <w:r w:rsidRPr="00E77497">
        <w:rPr>
          <w:i/>
        </w:rPr>
        <w:t>k</w:t>
      </w:r>
      <w:r w:rsidRPr="00E77497">
        <w:t xml:space="preserve"> by 1.</w:t>
      </w:r>
    </w:p>
    <w:p w14:paraId="5933C2E6" w14:textId="77777777" w:rsidR="008D6E71" w:rsidRPr="00E77497" w:rsidRDefault="008D6E71" w:rsidP="00613655">
      <w:pPr>
        <w:pStyle w:val="Alg4"/>
        <w:numPr>
          <w:ilvl w:val="0"/>
          <w:numId w:val="1222"/>
        </w:numPr>
      </w:pPr>
      <w:r>
        <w:t xml:space="preserve">Let </w:t>
      </w:r>
      <w:r>
        <w:rPr>
          <w:i/>
        </w:rPr>
        <w:t>delete</w:t>
      </w:r>
      <w:r w:rsidRPr="00377713">
        <w:rPr>
          <w:i/>
        </w:rPr>
        <w:t>Status</w:t>
      </w:r>
      <w:r>
        <w:t xml:space="preserve"> be </w:t>
      </w:r>
      <w:r w:rsidRPr="00E77497">
        <w:t>Delete</w:t>
      </w:r>
      <w:r>
        <w:t>PropertyOrThrow(</w:t>
      </w:r>
      <w:r w:rsidRPr="00E77497">
        <w:rPr>
          <w:i/>
        </w:rPr>
        <w:t>O</w:t>
      </w:r>
      <w:r>
        <w:t>,</w:t>
      </w:r>
      <w:r w:rsidRPr="00E77497">
        <w:t xml:space="preserve"> ToString(</w:t>
      </w:r>
      <w:r w:rsidRPr="00E77497">
        <w:rPr>
          <w:i/>
        </w:rPr>
        <w:t>len</w:t>
      </w:r>
      <w:r w:rsidRPr="00E77497">
        <w:t>–1)</w:t>
      </w:r>
      <w:r>
        <w:t>)</w:t>
      </w:r>
      <w:r w:rsidRPr="00E77497">
        <w:t>.</w:t>
      </w:r>
    </w:p>
    <w:p w14:paraId="31C8D7E8" w14:textId="77777777" w:rsidR="008D6E71" w:rsidRPr="00E77497" w:rsidRDefault="008D6E71" w:rsidP="00613655">
      <w:pPr>
        <w:pStyle w:val="Alg4"/>
        <w:numPr>
          <w:ilvl w:val="0"/>
          <w:numId w:val="1222"/>
        </w:numPr>
      </w:pPr>
      <w:r>
        <w:t>ReturnIfAbrupt(</w:t>
      </w:r>
      <w:r>
        <w:rPr>
          <w:i/>
        </w:rPr>
        <w:t>deleteStatus</w:t>
      </w:r>
      <w:r>
        <w:t>).</w:t>
      </w:r>
    </w:p>
    <w:p w14:paraId="010FBDC5" w14:textId="77777777" w:rsidR="008D6E71" w:rsidRPr="00E77497" w:rsidRDefault="008D6E71" w:rsidP="00613655">
      <w:pPr>
        <w:pStyle w:val="Alg4"/>
        <w:numPr>
          <w:ilvl w:val="0"/>
          <w:numId w:val="1222"/>
        </w:numPr>
      </w:pPr>
      <w:r>
        <w:t xml:space="preserve">Let </w:t>
      </w:r>
      <w:r w:rsidRPr="00250FC6">
        <w:rPr>
          <w:i/>
        </w:rPr>
        <w:t>putStatus</w:t>
      </w:r>
      <w:r>
        <w:t xml:space="preserve"> be </w:t>
      </w:r>
      <w:r w:rsidRPr="00E77497">
        <w:t>Put</w:t>
      </w:r>
      <w:r>
        <w:t>(</w:t>
      </w:r>
      <w:r w:rsidRPr="00E77497">
        <w:rPr>
          <w:i/>
        </w:rPr>
        <w:t>O</w:t>
      </w:r>
      <w:r>
        <w:t>,</w:t>
      </w:r>
      <w:r w:rsidRPr="00E77497">
        <w:t xml:space="preserve"> </w:t>
      </w:r>
      <w:r w:rsidRPr="004C10DB">
        <w:rPr>
          <w:rFonts w:ascii="Courier New" w:hAnsi="Courier New"/>
          <w:b/>
          <w:bCs/>
        </w:rPr>
        <w:t>"</w:t>
      </w:r>
      <w:r w:rsidRPr="00E77497">
        <w:rPr>
          <w:rFonts w:ascii="Courier New" w:hAnsi="Courier New"/>
          <w:b/>
        </w:rPr>
        <w:t>length</w:t>
      </w:r>
      <w:r w:rsidRPr="004C10DB">
        <w:rPr>
          <w:rFonts w:ascii="Courier New" w:hAnsi="Courier New" w:cs="Courier New"/>
          <w:b/>
          <w:bCs/>
        </w:rPr>
        <w:t>"</w:t>
      </w:r>
      <w:r w:rsidRPr="00E77497">
        <w:t xml:space="preserve">, </w:t>
      </w:r>
      <w:r w:rsidRPr="00E77497">
        <w:rPr>
          <w:i/>
        </w:rPr>
        <w:t>len</w:t>
      </w:r>
      <w:r w:rsidRPr="00E77497">
        <w:t xml:space="preserve">–1, </w:t>
      </w:r>
      <w:r w:rsidRPr="00E77497">
        <w:rPr>
          <w:b/>
        </w:rPr>
        <w:t>true</w:t>
      </w:r>
      <w:r>
        <w:rPr>
          <w:bCs/>
        </w:rPr>
        <w:t>)</w:t>
      </w:r>
      <w:r w:rsidRPr="00E77497">
        <w:t>.</w:t>
      </w:r>
    </w:p>
    <w:p w14:paraId="53EFE3EA" w14:textId="77777777" w:rsidR="008D6E71" w:rsidRPr="00E77497" w:rsidRDefault="008D6E71" w:rsidP="00613655">
      <w:pPr>
        <w:pStyle w:val="Alg4"/>
        <w:numPr>
          <w:ilvl w:val="0"/>
          <w:numId w:val="1222"/>
        </w:numPr>
      </w:pPr>
      <w:r>
        <w:t>ReturnIfAbrupt(</w:t>
      </w:r>
      <w:r>
        <w:rPr>
          <w:i/>
        </w:rPr>
        <w:t>putStatus</w:t>
      </w:r>
      <w:r>
        <w:t>).</w:t>
      </w:r>
    </w:p>
    <w:p w14:paraId="35076E70" w14:textId="77777777" w:rsidR="008D6E71" w:rsidRPr="00E77497" w:rsidRDefault="008D6E71" w:rsidP="00613655">
      <w:pPr>
        <w:pStyle w:val="Alg4"/>
        <w:numPr>
          <w:ilvl w:val="0"/>
          <w:numId w:val="1222"/>
        </w:numPr>
        <w:spacing w:after="220"/>
      </w:pPr>
      <w:r w:rsidRPr="00E77497">
        <w:t xml:space="preserve">Return </w:t>
      </w:r>
      <w:r w:rsidRPr="00E77497">
        <w:rPr>
          <w:i/>
        </w:rPr>
        <w:t>first</w:t>
      </w:r>
      <w:r w:rsidRPr="00E77497">
        <w:t>.</w:t>
      </w:r>
    </w:p>
    <w:p w14:paraId="7924893D"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9B1DF1A" w14:textId="77777777" w:rsidR="008D6E71" w:rsidRDefault="008D6E71" w:rsidP="008D6E71">
      <w:pPr>
        <w:pStyle w:val="Heading4"/>
      </w:pPr>
      <w:bookmarkStart w:id="5350" w:name="_Ref364926623"/>
      <w:bookmarkStart w:id="5351" w:name="_Ref440446605"/>
      <w:r w:rsidRPr="00E77497">
        <w:t>Array.prototype.slice (start, end)</w:t>
      </w:r>
      <w:bookmarkEnd w:id="5350"/>
    </w:p>
    <w:bookmarkEnd w:id="5351"/>
    <w:p w14:paraId="07C89854" w14:textId="77777777" w:rsidR="008D6E71" w:rsidRDefault="008D6E71" w:rsidP="008D6E71">
      <w:pPr>
        <w:pStyle w:val="Note"/>
      </w:pPr>
      <w:r>
        <w:rPr>
          <w:rFonts w:cs="Arial"/>
        </w:rPr>
        <w:t>NOTE</w:t>
      </w:r>
      <w:r>
        <w:rPr>
          <w:rFonts w:ascii="Times New Roman" w:hAnsi="Times New Roman"/>
          <w:i/>
        </w:rPr>
        <w:tab/>
      </w:r>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w:t>
      </w:r>
      <w:r w:rsidRPr="00E77497">
        <w:lastRenderedPageBreak/>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w:t>
      </w:r>
    </w:p>
    <w:p w14:paraId="3588849D" w14:textId="77777777" w:rsidR="008D6E71" w:rsidRPr="00E77497" w:rsidRDefault="008D6E71" w:rsidP="008D6E71">
      <w:pPr>
        <w:pStyle w:val="normalbefore"/>
      </w:pPr>
      <w:r w:rsidRPr="00E77497">
        <w:t>The following steps are taken:</w:t>
      </w:r>
    </w:p>
    <w:p w14:paraId="51545A6B" w14:textId="77777777" w:rsidR="008D6E71" w:rsidRPr="00E77497" w:rsidRDefault="008D6E71" w:rsidP="00613655">
      <w:pPr>
        <w:pStyle w:val="Alg4"/>
        <w:numPr>
          <w:ilvl w:val="0"/>
          <w:numId w:val="125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C1D9D7A" w14:textId="77777777" w:rsidR="008D6E71" w:rsidRDefault="008D6E71" w:rsidP="00613655">
      <w:pPr>
        <w:pStyle w:val="Alg4"/>
        <w:numPr>
          <w:ilvl w:val="0"/>
          <w:numId w:val="1251"/>
        </w:numPr>
      </w:pPr>
      <w:r>
        <w:t>ReturnIfAbrupt(</w:t>
      </w:r>
      <w:r>
        <w:rPr>
          <w:i/>
        </w:rPr>
        <w:t>O</w:t>
      </w:r>
      <w:r>
        <w:t>).</w:t>
      </w:r>
    </w:p>
    <w:p w14:paraId="072F2CA9" w14:textId="77777777" w:rsidR="008D6E71" w:rsidRPr="00E77497" w:rsidRDefault="008D6E71" w:rsidP="00613655">
      <w:pPr>
        <w:pStyle w:val="Alg4"/>
        <w:numPr>
          <w:ilvl w:val="0"/>
          <w:numId w:val="1251"/>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37D112FB" w14:textId="77777777" w:rsidR="008D6E71" w:rsidRPr="00E77497" w:rsidRDefault="008D6E71" w:rsidP="00613655">
      <w:pPr>
        <w:pStyle w:val="Alg4"/>
        <w:numPr>
          <w:ilvl w:val="0"/>
          <w:numId w:val="1251"/>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6AD1FAE0" w14:textId="77777777" w:rsidR="008D6E71" w:rsidRPr="00E77497" w:rsidRDefault="008D6E71" w:rsidP="00613655">
      <w:pPr>
        <w:pStyle w:val="Alg4"/>
        <w:numPr>
          <w:ilvl w:val="0"/>
          <w:numId w:val="1251"/>
        </w:numPr>
      </w:pPr>
      <w:r>
        <w:t>ReturnIfAbrupt(</w:t>
      </w:r>
      <w:r w:rsidRPr="00E77497">
        <w:rPr>
          <w:i/>
        </w:rPr>
        <w:t>len</w:t>
      </w:r>
      <w:r>
        <w:t>).</w:t>
      </w:r>
    </w:p>
    <w:p w14:paraId="14925F76" w14:textId="77777777" w:rsidR="008D6E71" w:rsidRPr="00E77497" w:rsidRDefault="008D6E71" w:rsidP="00613655">
      <w:pPr>
        <w:pStyle w:val="Alg4"/>
        <w:numPr>
          <w:ilvl w:val="0"/>
          <w:numId w:val="1251"/>
        </w:numPr>
      </w:pPr>
      <w:r w:rsidRPr="00E77497">
        <w:t xml:space="preserve">Let </w:t>
      </w:r>
      <w:r w:rsidRPr="00E77497">
        <w:rPr>
          <w:i/>
        </w:rPr>
        <w:t>relativeStart</w:t>
      </w:r>
      <w:r w:rsidRPr="00E77497">
        <w:t xml:space="preserve"> be ToInteger(</w:t>
      </w:r>
      <w:r w:rsidRPr="00E77497">
        <w:rPr>
          <w:i/>
        </w:rPr>
        <w:t>start</w:t>
      </w:r>
      <w:r w:rsidRPr="00E77497">
        <w:t>).</w:t>
      </w:r>
    </w:p>
    <w:p w14:paraId="4E64DD8D" w14:textId="77777777" w:rsidR="008D6E71" w:rsidRPr="00E77497" w:rsidRDefault="008D6E71" w:rsidP="00613655">
      <w:pPr>
        <w:pStyle w:val="Alg4"/>
        <w:numPr>
          <w:ilvl w:val="0"/>
          <w:numId w:val="1251"/>
        </w:numPr>
      </w:pPr>
      <w:r>
        <w:t>ReturnIfAbrupt(</w:t>
      </w:r>
      <w:r>
        <w:rPr>
          <w:i/>
        </w:rPr>
        <w:t>relativeStart</w:t>
      </w:r>
      <w:r>
        <w:t>).</w:t>
      </w:r>
    </w:p>
    <w:p w14:paraId="0E944018" w14:textId="77777777" w:rsidR="008D6E71" w:rsidRPr="00E77497" w:rsidRDefault="008D6E71" w:rsidP="00613655">
      <w:pPr>
        <w:pStyle w:val="Alg4"/>
        <w:numPr>
          <w:ilvl w:val="0"/>
          <w:numId w:val="1251"/>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686B9256" w14:textId="77777777" w:rsidR="008D6E71" w:rsidRPr="00E77497" w:rsidRDefault="008D6E71" w:rsidP="00613655">
      <w:pPr>
        <w:pStyle w:val="Alg4"/>
        <w:numPr>
          <w:ilvl w:val="0"/>
          <w:numId w:val="1251"/>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01D9E13C" w14:textId="77777777" w:rsidR="008D6E71" w:rsidRPr="00E77497" w:rsidRDefault="008D6E71" w:rsidP="00613655">
      <w:pPr>
        <w:pStyle w:val="Alg4"/>
        <w:numPr>
          <w:ilvl w:val="0"/>
          <w:numId w:val="1251"/>
        </w:numPr>
      </w:pPr>
      <w:r>
        <w:t>ReturnIfAbrupt(</w:t>
      </w:r>
      <w:r>
        <w:rPr>
          <w:i/>
        </w:rPr>
        <w:t>relativeEnd</w:t>
      </w:r>
      <w:r>
        <w:t>).</w:t>
      </w:r>
    </w:p>
    <w:p w14:paraId="1EA2752B" w14:textId="77777777" w:rsidR="008D6E71" w:rsidRPr="00E77497" w:rsidRDefault="008D6E71" w:rsidP="00613655">
      <w:pPr>
        <w:pStyle w:val="Alg4"/>
        <w:numPr>
          <w:ilvl w:val="0"/>
          <w:numId w:val="1251"/>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5975B934" w14:textId="77777777" w:rsidR="008D6E71" w:rsidRDefault="008D6E71" w:rsidP="00613655">
      <w:pPr>
        <w:pStyle w:val="Alg4"/>
        <w:numPr>
          <w:ilvl w:val="0"/>
          <w:numId w:val="1251"/>
        </w:numPr>
      </w:pPr>
      <w:r>
        <w:t xml:space="preserve">Let </w:t>
      </w:r>
      <w:r>
        <w:rPr>
          <w:i/>
          <w:iCs/>
        </w:rPr>
        <w:t>count</w:t>
      </w:r>
      <w:r>
        <w:t xml:space="preserve"> be max(</w:t>
      </w:r>
      <w:r>
        <w:rPr>
          <w:i/>
          <w:iCs/>
        </w:rPr>
        <w:t>final</w:t>
      </w:r>
      <w:r>
        <w:t xml:space="preserve"> – </w:t>
      </w:r>
      <w:r w:rsidRPr="00F75B67">
        <w:rPr>
          <w:i/>
        </w:rPr>
        <w:t>k</w:t>
      </w:r>
      <w:r>
        <w:t>, 0).</w:t>
      </w:r>
    </w:p>
    <w:p w14:paraId="144EF4C8" w14:textId="77777777" w:rsidR="008D6E71" w:rsidRDefault="008D6E71" w:rsidP="00613655">
      <w:pPr>
        <w:pStyle w:val="Alg4"/>
        <w:numPr>
          <w:ilvl w:val="0"/>
          <w:numId w:val="1251"/>
        </w:numPr>
      </w:pPr>
      <w:r>
        <w:t xml:space="preserve">Let </w:t>
      </w:r>
      <w:r>
        <w:rPr>
          <w:i/>
          <w:iCs/>
        </w:rPr>
        <w:t>A</w:t>
      </w:r>
      <w:r>
        <w:t xml:space="preserve"> be </w:t>
      </w:r>
      <w:r>
        <w:rPr>
          <w:b/>
          <w:bCs/>
        </w:rPr>
        <w:t>undefined</w:t>
      </w:r>
      <w:r>
        <w:t>.</w:t>
      </w:r>
    </w:p>
    <w:p w14:paraId="34115DEB" w14:textId="77777777" w:rsidR="008D6E71" w:rsidRDefault="008D6E71" w:rsidP="00613655">
      <w:pPr>
        <w:pStyle w:val="Alg4"/>
        <w:numPr>
          <w:ilvl w:val="0"/>
          <w:numId w:val="1251"/>
        </w:numPr>
      </w:pPr>
      <w:r>
        <w:t xml:space="preserve">If </w:t>
      </w:r>
      <w:r w:rsidRPr="00E77497">
        <w:rPr>
          <w:i/>
        </w:rPr>
        <w:t>O</w:t>
      </w:r>
      <w:r>
        <w:t xml:space="preserve"> is an</w:t>
      </w:r>
      <w:r w:rsidRPr="00E77497">
        <w:t xml:space="preserve"> </w:t>
      </w:r>
      <w:r>
        <w:t>exotic Array object, then</w:t>
      </w:r>
    </w:p>
    <w:p w14:paraId="194CE23B" w14:textId="77777777" w:rsidR="008D6E71" w:rsidRDefault="008D6E71" w:rsidP="00613655">
      <w:pPr>
        <w:pStyle w:val="Alg4"/>
        <w:numPr>
          <w:ilvl w:val="1"/>
          <w:numId w:val="1251"/>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358FAD74" w14:textId="77777777" w:rsidR="008D6E71" w:rsidRPr="00E77497" w:rsidRDefault="008D6E71" w:rsidP="00613655">
      <w:pPr>
        <w:pStyle w:val="Alg4"/>
        <w:numPr>
          <w:ilvl w:val="1"/>
          <w:numId w:val="1251"/>
        </w:numPr>
      </w:pPr>
      <w:r>
        <w:t>ReturnIfAbrupt(</w:t>
      </w:r>
      <w:r>
        <w:rPr>
          <w:i/>
        </w:rPr>
        <w:t>C</w:t>
      </w:r>
      <w:r>
        <w:t>).</w:t>
      </w:r>
    </w:p>
    <w:p w14:paraId="63FE0192" w14:textId="77777777" w:rsidR="008D6E71" w:rsidRDefault="008D6E71" w:rsidP="00613655">
      <w:pPr>
        <w:pStyle w:val="Alg4"/>
        <w:numPr>
          <w:ilvl w:val="1"/>
          <w:numId w:val="1251"/>
        </w:numPr>
      </w:pPr>
      <w:r>
        <w:t>If IsConstructor(</w:t>
      </w:r>
      <w:r w:rsidRPr="00924A5A">
        <w:rPr>
          <w:i/>
        </w:rPr>
        <w:t>C</w:t>
      </w:r>
      <w:r>
        <w:t xml:space="preserve">) is </w:t>
      </w:r>
      <w:r w:rsidRPr="00924A5A">
        <w:rPr>
          <w:b/>
        </w:rPr>
        <w:t>true</w:t>
      </w:r>
      <w:r>
        <w:t>, then</w:t>
      </w:r>
    </w:p>
    <w:p w14:paraId="228F345A" w14:textId="77777777" w:rsidR="008D6E71" w:rsidRDefault="008D6E71" w:rsidP="00613655">
      <w:pPr>
        <w:pStyle w:val="Alg4"/>
        <w:numPr>
          <w:ilvl w:val="2"/>
          <w:numId w:val="1251"/>
        </w:numPr>
      </w:pPr>
      <w:r>
        <w:t xml:space="preserve">Let </w:t>
      </w:r>
      <w:r>
        <w:rPr>
          <w:i/>
        </w:rPr>
        <w:t>thisRealm</w:t>
      </w:r>
      <w:r>
        <w:t xml:space="preserve"> be the running</w:t>
      </w:r>
      <w:r w:rsidRPr="00E77497">
        <w:t xml:space="preserve"> </w:t>
      </w:r>
      <w:r>
        <w:t>execution context’s Realm.</w:t>
      </w:r>
    </w:p>
    <w:p w14:paraId="6AD83344" w14:textId="77777777" w:rsidR="008D6E71" w:rsidRDefault="008D6E71" w:rsidP="00613655">
      <w:pPr>
        <w:pStyle w:val="Alg4"/>
        <w:numPr>
          <w:ilvl w:val="2"/>
          <w:numId w:val="1251"/>
        </w:numPr>
      </w:pPr>
      <w:r>
        <w:t xml:space="preserve">If </w:t>
      </w:r>
      <w:r>
        <w:rPr>
          <w:i/>
        </w:rPr>
        <w:t>thisRealm</w:t>
      </w:r>
      <w:r>
        <w:t xml:space="preserve"> and the value of </w:t>
      </w:r>
      <w:r>
        <w:rPr>
          <w:i/>
        </w:rPr>
        <w:t>C’s</w:t>
      </w:r>
      <w:r>
        <w:t xml:space="preserve"> [[Realm]] internal slot are the same value, then</w:t>
      </w:r>
    </w:p>
    <w:p w14:paraId="033397FD" w14:textId="77777777" w:rsidR="008D6E71" w:rsidRDefault="008D6E71" w:rsidP="00613655">
      <w:pPr>
        <w:pStyle w:val="Alg4"/>
        <w:numPr>
          <w:ilvl w:val="3"/>
          <w:numId w:val="1251"/>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Pr>
          <w:i/>
          <w:iCs/>
        </w:rPr>
        <w:t>count</w:t>
      </w:r>
      <w:commentRangeStart w:id="5352"/>
      <w:r>
        <w:rPr>
          <w:iCs/>
        </w:rPr>
        <w:t>)</w:t>
      </w:r>
      <w:r>
        <w:t>.</w:t>
      </w:r>
      <w:commentRangeEnd w:id="5352"/>
      <w:r>
        <w:rPr>
          <w:rStyle w:val="CommentReference"/>
          <w:rFonts w:ascii="Arial" w:eastAsia="MS Mincho" w:hAnsi="Arial"/>
          <w:spacing w:val="0"/>
          <w:lang w:eastAsia="ja-JP"/>
        </w:rPr>
        <w:commentReference w:id="5352"/>
      </w:r>
    </w:p>
    <w:p w14:paraId="6D5A881E" w14:textId="77777777" w:rsidR="008D6E71" w:rsidRDefault="008D6E71" w:rsidP="00613655">
      <w:pPr>
        <w:pStyle w:val="Alg4"/>
        <w:numPr>
          <w:ilvl w:val="0"/>
          <w:numId w:val="1251"/>
        </w:numPr>
      </w:pPr>
      <w:r>
        <w:t xml:space="preserve">If </w:t>
      </w:r>
      <w:r>
        <w:rPr>
          <w:i/>
          <w:iCs/>
        </w:rPr>
        <w:t>A</w:t>
      </w:r>
      <w:r>
        <w:t xml:space="preserve"> is </w:t>
      </w:r>
      <w:r>
        <w:rPr>
          <w:b/>
          <w:bCs/>
        </w:rPr>
        <w:t>undefined</w:t>
      </w:r>
      <w:r>
        <w:t>, then</w:t>
      </w:r>
    </w:p>
    <w:p w14:paraId="4524E47B" w14:textId="77777777" w:rsidR="008D6E71" w:rsidRPr="00E77497" w:rsidRDefault="008D6E71" w:rsidP="00613655">
      <w:pPr>
        <w:pStyle w:val="Alg4"/>
        <w:numPr>
          <w:ilvl w:val="1"/>
          <w:numId w:val="1251"/>
        </w:numPr>
      </w:pPr>
      <w:r w:rsidRPr="00E77497">
        <w:t xml:space="preserve">Let </w:t>
      </w:r>
      <w:r w:rsidRPr="00E77497">
        <w:rPr>
          <w:i/>
        </w:rPr>
        <w:t>A</w:t>
      </w:r>
      <w:r w:rsidRPr="00E77497">
        <w:t xml:space="preserve"> be </w:t>
      </w:r>
      <w:r>
        <w:t>ArrayCreate(</w:t>
      </w:r>
      <w:r>
        <w:rPr>
          <w:i/>
        </w:rPr>
        <w:t>count</w:t>
      </w:r>
      <w:r w:rsidRPr="00E77497">
        <w:t>).</w:t>
      </w:r>
    </w:p>
    <w:p w14:paraId="335E1DB9" w14:textId="77777777" w:rsidR="008D6E71" w:rsidRDefault="008D6E71" w:rsidP="00613655">
      <w:pPr>
        <w:pStyle w:val="Alg4"/>
        <w:numPr>
          <w:ilvl w:val="0"/>
          <w:numId w:val="1251"/>
        </w:numPr>
      </w:pPr>
      <w:r>
        <w:t>ReturnIfAbrupt(</w:t>
      </w:r>
      <w:r>
        <w:rPr>
          <w:i/>
        </w:rPr>
        <w:t>A</w:t>
      </w:r>
      <w:r>
        <w:t>).</w:t>
      </w:r>
    </w:p>
    <w:p w14:paraId="3CA71048" w14:textId="77777777" w:rsidR="008D6E71" w:rsidRPr="00E77497" w:rsidRDefault="008D6E71" w:rsidP="00613655">
      <w:pPr>
        <w:pStyle w:val="Alg4"/>
        <w:numPr>
          <w:ilvl w:val="0"/>
          <w:numId w:val="1251"/>
        </w:numPr>
      </w:pPr>
      <w:r w:rsidRPr="00E77497">
        <w:t xml:space="preserve">Let </w:t>
      </w:r>
      <w:r w:rsidRPr="00E77497">
        <w:rPr>
          <w:i/>
        </w:rPr>
        <w:t>n</w:t>
      </w:r>
      <w:r w:rsidRPr="00E77497">
        <w:t xml:space="preserve"> be 0.</w:t>
      </w:r>
    </w:p>
    <w:p w14:paraId="70287E55" w14:textId="77777777" w:rsidR="008D6E71" w:rsidRPr="00E77497" w:rsidRDefault="008D6E71" w:rsidP="00613655">
      <w:pPr>
        <w:pStyle w:val="Alg4"/>
        <w:numPr>
          <w:ilvl w:val="0"/>
          <w:numId w:val="1251"/>
        </w:numPr>
      </w:pPr>
      <w:r w:rsidRPr="00E77497">
        <w:t xml:space="preserve">Repeat, while </w:t>
      </w:r>
      <w:r w:rsidRPr="00E77497">
        <w:rPr>
          <w:i/>
        </w:rPr>
        <w:t>k</w:t>
      </w:r>
      <w:r w:rsidRPr="00E77497">
        <w:t xml:space="preserve"> &lt; </w:t>
      </w:r>
      <w:r w:rsidRPr="00E77497">
        <w:rPr>
          <w:i/>
        </w:rPr>
        <w:t>final</w:t>
      </w:r>
    </w:p>
    <w:p w14:paraId="5C837D76" w14:textId="77777777" w:rsidR="008D6E71" w:rsidRPr="00E77497" w:rsidRDefault="008D6E71" w:rsidP="00613655">
      <w:pPr>
        <w:pStyle w:val="Alg4"/>
        <w:numPr>
          <w:ilvl w:val="1"/>
          <w:numId w:val="1251"/>
        </w:numPr>
      </w:pPr>
      <w:r w:rsidRPr="00E77497">
        <w:t xml:space="preserve">Let </w:t>
      </w:r>
      <w:r w:rsidRPr="00E77497">
        <w:rPr>
          <w:i/>
        </w:rPr>
        <w:t>Pk</w:t>
      </w:r>
      <w:r w:rsidRPr="00E77497">
        <w:t xml:space="preserve"> be ToString(</w:t>
      </w:r>
      <w:r w:rsidRPr="00E77497">
        <w:rPr>
          <w:i/>
        </w:rPr>
        <w:t>k</w:t>
      </w:r>
      <w:r w:rsidRPr="00E77497">
        <w:t>).</w:t>
      </w:r>
    </w:p>
    <w:p w14:paraId="3B70F800" w14:textId="77777777" w:rsidR="008D6E71" w:rsidRPr="00E77497" w:rsidRDefault="008D6E71" w:rsidP="00613655">
      <w:pPr>
        <w:pStyle w:val="Alg4"/>
        <w:numPr>
          <w:ilvl w:val="1"/>
          <w:numId w:val="1251"/>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77E6F38F" w14:textId="77777777" w:rsidR="008D6E71" w:rsidRDefault="008D6E71" w:rsidP="00613655">
      <w:pPr>
        <w:pStyle w:val="Alg4"/>
        <w:numPr>
          <w:ilvl w:val="1"/>
          <w:numId w:val="1251"/>
        </w:numPr>
      </w:pPr>
      <w:r>
        <w:t>ReturnIfAbrupt(</w:t>
      </w:r>
      <w:r>
        <w:rPr>
          <w:i/>
          <w:iCs/>
        </w:rPr>
        <w:t>kPresent</w:t>
      </w:r>
      <w:r>
        <w:t>).</w:t>
      </w:r>
    </w:p>
    <w:p w14:paraId="721AB3CD" w14:textId="77777777" w:rsidR="008D6E71" w:rsidRPr="00E77497" w:rsidRDefault="008D6E71" w:rsidP="00613655">
      <w:pPr>
        <w:pStyle w:val="Alg4"/>
        <w:numPr>
          <w:ilvl w:val="1"/>
          <w:numId w:val="1251"/>
        </w:numPr>
      </w:pPr>
      <w:r w:rsidRPr="00E77497">
        <w:t xml:space="preserve">If </w:t>
      </w:r>
      <w:r w:rsidRPr="00E77497">
        <w:rPr>
          <w:i/>
        </w:rPr>
        <w:t>kPresent</w:t>
      </w:r>
      <w:r w:rsidRPr="00E77497">
        <w:t xml:space="preserve"> is </w:t>
      </w:r>
      <w:r w:rsidRPr="00E77497">
        <w:rPr>
          <w:b/>
        </w:rPr>
        <w:t>true</w:t>
      </w:r>
      <w:r w:rsidRPr="00E77497">
        <w:t>, then</w:t>
      </w:r>
    </w:p>
    <w:p w14:paraId="0570AD3F" w14:textId="77777777" w:rsidR="008D6E71" w:rsidRPr="00E77497" w:rsidRDefault="008D6E71" w:rsidP="00613655">
      <w:pPr>
        <w:pStyle w:val="Alg4"/>
        <w:numPr>
          <w:ilvl w:val="2"/>
          <w:numId w:val="1251"/>
        </w:numPr>
        <w:tabs>
          <w:tab w:val="left" w:pos="2520"/>
        </w:tabs>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4EB30168" w14:textId="77777777" w:rsidR="008D6E71" w:rsidRPr="00E77497" w:rsidRDefault="008D6E71" w:rsidP="00613655">
      <w:pPr>
        <w:pStyle w:val="Alg4"/>
        <w:numPr>
          <w:ilvl w:val="2"/>
          <w:numId w:val="1251"/>
        </w:numPr>
      </w:pPr>
      <w:r>
        <w:t>ReturnIfAbrupt(</w:t>
      </w:r>
      <w:r>
        <w:rPr>
          <w:i/>
        </w:rPr>
        <w:t>kValue</w:t>
      </w:r>
      <w:r>
        <w:t>).</w:t>
      </w:r>
    </w:p>
    <w:p w14:paraId="4449E379" w14:textId="77777777" w:rsidR="008D6E71" w:rsidRPr="00E77497" w:rsidRDefault="008D6E71" w:rsidP="00613655">
      <w:pPr>
        <w:pStyle w:val="Alg4"/>
        <w:numPr>
          <w:ilvl w:val="2"/>
          <w:numId w:val="1251"/>
        </w:numPr>
        <w:tabs>
          <w:tab w:val="left" w:pos="2520"/>
        </w:tabs>
      </w:pPr>
      <w:r>
        <w:t xml:space="preserve">Let </w:t>
      </w:r>
      <w:r w:rsidRPr="00B62CD0">
        <w:rPr>
          <w:i/>
          <w:iCs/>
        </w:rPr>
        <w:t>status</w:t>
      </w:r>
      <w:r>
        <w:t xml:space="preserve"> be CreateDataPropertyOrThrow(</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t>)</w:t>
      </w:r>
      <w:r w:rsidRPr="00E77497">
        <w:t>.</w:t>
      </w:r>
    </w:p>
    <w:p w14:paraId="61A879FD" w14:textId="77777777" w:rsidR="008D6E71" w:rsidRDefault="008D6E71" w:rsidP="00613655">
      <w:pPr>
        <w:pStyle w:val="Alg4"/>
        <w:numPr>
          <w:ilvl w:val="2"/>
          <w:numId w:val="1251"/>
        </w:numPr>
      </w:pPr>
      <w:r>
        <w:t>ReturnIfAbrupt(</w:t>
      </w:r>
      <w:r>
        <w:rPr>
          <w:i/>
          <w:iCs/>
        </w:rPr>
        <w:t>status</w:t>
      </w:r>
      <w:r>
        <w:t>).</w:t>
      </w:r>
    </w:p>
    <w:p w14:paraId="175CC15E" w14:textId="77777777" w:rsidR="008D6E71" w:rsidRPr="00E77497" w:rsidRDefault="008D6E71" w:rsidP="00613655">
      <w:pPr>
        <w:pStyle w:val="Alg4"/>
        <w:numPr>
          <w:ilvl w:val="1"/>
          <w:numId w:val="1251"/>
        </w:numPr>
      </w:pPr>
      <w:r w:rsidRPr="00E77497">
        <w:t xml:space="preserve">Increase </w:t>
      </w:r>
      <w:r w:rsidRPr="00E77497">
        <w:rPr>
          <w:i/>
        </w:rPr>
        <w:t>k</w:t>
      </w:r>
      <w:r w:rsidRPr="00E77497">
        <w:t xml:space="preserve"> by 1.</w:t>
      </w:r>
    </w:p>
    <w:p w14:paraId="5C73008C" w14:textId="77777777" w:rsidR="008D6E71" w:rsidRPr="00E77497" w:rsidRDefault="008D6E71" w:rsidP="00613655">
      <w:pPr>
        <w:pStyle w:val="Alg4"/>
        <w:numPr>
          <w:ilvl w:val="1"/>
          <w:numId w:val="1251"/>
        </w:numPr>
      </w:pPr>
      <w:r w:rsidRPr="00E77497">
        <w:t xml:space="preserve">Increase </w:t>
      </w:r>
      <w:r w:rsidRPr="00E77497">
        <w:rPr>
          <w:i/>
        </w:rPr>
        <w:t>n</w:t>
      </w:r>
      <w:r w:rsidRPr="00E77497">
        <w:t xml:space="preserve"> by 1.</w:t>
      </w:r>
    </w:p>
    <w:p w14:paraId="42E8ED0D" w14:textId="77777777" w:rsidR="008D6E71" w:rsidRPr="00E77497" w:rsidRDefault="008D6E71" w:rsidP="00613655">
      <w:pPr>
        <w:pStyle w:val="Alg4"/>
        <w:numPr>
          <w:ilvl w:val="0"/>
          <w:numId w:val="1251"/>
        </w:numPr>
      </w:pPr>
      <w:r>
        <w:t xml:space="preserve">Let </w:t>
      </w:r>
      <w:r w:rsidRPr="000A12EF">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14:paraId="7CDADEAA" w14:textId="77777777" w:rsidR="008D6E71" w:rsidRDefault="008D6E71" w:rsidP="00613655">
      <w:pPr>
        <w:pStyle w:val="Alg4"/>
        <w:numPr>
          <w:ilvl w:val="0"/>
          <w:numId w:val="1251"/>
        </w:numPr>
        <w:spacing w:after="120"/>
      </w:pPr>
      <w:r>
        <w:t>ReturnIfAbrupt(</w:t>
      </w:r>
      <w:r>
        <w:rPr>
          <w:i/>
        </w:rPr>
        <w:t>putStatus</w:t>
      </w:r>
      <w:r>
        <w:t>).</w:t>
      </w:r>
    </w:p>
    <w:p w14:paraId="739D22E1" w14:textId="77777777" w:rsidR="008D6E71" w:rsidRPr="00E77497" w:rsidRDefault="008D6E71" w:rsidP="00613655">
      <w:pPr>
        <w:pStyle w:val="Alg4"/>
        <w:numPr>
          <w:ilvl w:val="0"/>
          <w:numId w:val="1251"/>
        </w:numPr>
        <w:spacing w:after="220"/>
      </w:pPr>
      <w:r w:rsidRPr="00E77497">
        <w:t xml:space="preserve">Return </w:t>
      </w:r>
      <w:r w:rsidRPr="00E77497">
        <w:rPr>
          <w:i/>
        </w:rPr>
        <w:t>A</w:t>
      </w:r>
      <w:r w:rsidRPr="00E77497">
        <w:t>.</w:t>
      </w:r>
    </w:p>
    <w:p w14:paraId="6E500D25"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0152494" w14:textId="77777777" w:rsidR="008D6E71" w:rsidRDefault="008D6E71" w:rsidP="008D6E71">
      <w:pPr>
        <w:pStyle w:val="Note"/>
      </w:pPr>
      <w:r>
        <w:t>NOTE 1</w:t>
      </w:r>
      <w:r>
        <w:tab/>
        <w:t xml:space="preserve">The explicit setting of the </w:t>
      </w:r>
      <w:r w:rsidRPr="00B02185">
        <w:rPr>
          <w:rFonts w:ascii="Courier New" w:hAnsi="Courier New"/>
          <w:b/>
        </w:rPr>
        <w:t>length</w:t>
      </w:r>
      <w:r>
        <w:t xml:space="preserve"> property of the result Array in step 19 is necessary to ensure that its value is correct in situations where the trailing elements of the result Array are not present.</w:t>
      </w:r>
    </w:p>
    <w:p w14:paraId="1628F70B" w14:textId="77777777" w:rsidR="008D6E71" w:rsidRPr="00E77497" w:rsidRDefault="008D6E71" w:rsidP="008D6E71">
      <w:pPr>
        <w:pStyle w:val="Note"/>
      </w:pPr>
      <w:r w:rsidRPr="00E77497">
        <w:lastRenderedPageBreak/>
        <w:t>NOTE</w:t>
      </w:r>
      <w:r>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C9A1A18" w14:textId="77777777" w:rsidR="008D6E71" w:rsidRDefault="008D6E71" w:rsidP="008D6E71">
      <w:pPr>
        <w:pStyle w:val="Heading4"/>
      </w:pPr>
      <w:bookmarkStart w:id="5353" w:name="_Ref366081030"/>
      <w:bookmarkStart w:id="5354" w:name="_Ref364866226"/>
      <w:bookmarkStart w:id="5355" w:name="_Ref440446657"/>
      <w:r w:rsidRPr="00E77497">
        <w:t>Array.prototype.some ( callbackfn</w:t>
      </w:r>
      <w:r>
        <w:t xml:space="preserve"> [ </w:t>
      </w:r>
      <w:r w:rsidRPr="00E77497">
        <w:t xml:space="preserve">, thisArg </w:t>
      </w:r>
      <w:r>
        <w:t>]</w:t>
      </w:r>
      <w:r w:rsidRPr="00E77497">
        <w:t xml:space="preserve"> )</w:t>
      </w:r>
      <w:bookmarkEnd w:id="5353"/>
    </w:p>
    <w:p w14:paraId="7EE7CDED"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DD3FAAE"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844A92B"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2D1ACD29" w14:textId="77777777" w:rsidR="008D6E71" w:rsidRPr="00E77497" w:rsidRDefault="008D6E71" w:rsidP="008D6E71">
      <w:pPr>
        <w:pStyle w:val="Note"/>
        <w:spacing w:after="180"/>
      </w:pPr>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783D5F01"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6572A3A5" w14:textId="77777777" w:rsidR="008D6E71" w:rsidRPr="00725085" w:rsidRDefault="008D6E71" w:rsidP="008D6E71">
      <w:pPr>
        <w:pStyle w:val="normalbefore"/>
      </w:pPr>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14:paraId="79FCDB90" w14:textId="77777777" w:rsidR="008D6E71" w:rsidRPr="00725085" w:rsidRDefault="008D6E71" w:rsidP="00613655">
      <w:pPr>
        <w:pStyle w:val="Alg4"/>
        <w:numPr>
          <w:ilvl w:val="0"/>
          <w:numId w:val="1240"/>
        </w:numPr>
      </w:pPr>
      <w:r w:rsidRPr="00725085">
        <w:t xml:space="preserve">Let </w:t>
      </w:r>
      <w:r w:rsidRPr="008C3A5D">
        <w:rPr>
          <w:i/>
        </w:rPr>
        <w:t>O</w:t>
      </w:r>
      <w:r w:rsidRPr="00725085">
        <w:t xml:space="preserve"> be the result of calling ToObject passing the </w:t>
      </w:r>
      <w:r w:rsidRPr="008C3A5D">
        <w:rPr>
          <w:b/>
        </w:rPr>
        <w:t xml:space="preserve">this </w:t>
      </w:r>
      <w:r w:rsidRPr="00725085">
        <w:t>value as the argument.</w:t>
      </w:r>
    </w:p>
    <w:p w14:paraId="74800F5B" w14:textId="77777777" w:rsidR="008D6E71" w:rsidRPr="00714C7E" w:rsidRDefault="008D6E71" w:rsidP="00613655">
      <w:pPr>
        <w:pStyle w:val="Alg4"/>
        <w:numPr>
          <w:ilvl w:val="0"/>
          <w:numId w:val="1240"/>
        </w:numPr>
      </w:pPr>
      <w:r w:rsidRPr="00714C7E">
        <w:t>ReturnIfAbrupt(</w:t>
      </w:r>
      <w:r w:rsidRPr="008C3A5D">
        <w:rPr>
          <w:i/>
        </w:rPr>
        <w:t>O</w:t>
      </w:r>
      <w:r w:rsidRPr="00714C7E">
        <w:t>).</w:t>
      </w:r>
    </w:p>
    <w:p w14:paraId="6FDA1390" w14:textId="77777777" w:rsidR="008D6E71" w:rsidRPr="00E74C84" w:rsidRDefault="008D6E71" w:rsidP="00613655">
      <w:pPr>
        <w:pStyle w:val="Alg4"/>
        <w:numPr>
          <w:ilvl w:val="0"/>
          <w:numId w:val="1240"/>
        </w:numPr>
      </w:pPr>
      <w:r w:rsidRPr="00714C7E">
        <w:t xml:space="preserve">Let </w:t>
      </w:r>
      <w:r w:rsidRPr="008C3A5D">
        <w:rPr>
          <w:i/>
        </w:rPr>
        <w:t>lenValue</w:t>
      </w:r>
      <w:r w:rsidRPr="00714C7E">
        <w:t xml:space="preserve"> be </w:t>
      </w:r>
      <w:r w:rsidRPr="00663EE4">
        <w:t>Get(</w:t>
      </w:r>
      <w:r w:rsidRPr="008C3A5D">
        <w:rPr>
          <w:i/>
        </w:rPr>
        <w:t>O</w:t>
      </w:r>
      <w:r w:rsidRPr="00190B40">
        <w:t xml:space="preserve">, </w:t>
      </w:r>
      <w:r w:rsidRPr="008C3A5D">
        <w:rPr>
          <w:rFonts w:ascii="Courier New" w:hAnsi="Courier New"/>
          <w:b/>
        </w:rPr>
        <w:t>"length"</w:t>
      </w:r>
      <w:r w:rsidRPr="008C3A5D">
        <w:t>)</w:t>
      </w:r>
      <w:r w:rsidRPr="00E74C84">
        <w:t>.</w:t>
      </w:r>
    </w:p>
    <w:p w14:paraId="1C2D5EBF" w14:textId="77777777" w:rsidR="008D6E71" w:rsidRPr="00E74C84" w:rsidRDefault="008D6E71" w:rsidP="00613655">
      <w:pPr>
        <w:pStyle w:val="Alg4"/>
        <w:numPr>
          <w:ilvl w:val="0"/>
          <w:numId w:val="1240"/>
        </w:numPr>
      </w:pPr>
      <w:r w:rsidRPr="00E74C84">
        <w:t xml:space="preserve">Let </w:t>
      </w:r>
      <w:r w:rsidRPr="008C3A5D">
        <w:rPr>
          <w:i/>
        </w:rPr>
        <w:t>len</w:t>
      </w:r>
      <w:r w:rsidRPr="00E74C84">
        <w:t xml:space="preserve"> be ToLength(</w:t>
      </w:r>
      <w:r w:rsidRPr="008C3A5D">
        <w:rPr>
          <w:i/>
        </w:rPr>
        <w:t>lenValue</w:t>
      </w:r>
      <w:r w:rsidRPr="00E74C84">
        <w:t>).</w:t>
      </w:r>
    </w:p>
    <w:p w14:paraId="13987A5D" w14:textId="77777777" w:rsidR="008D6E71" w:rsidRPr="00E74C84" w:rsidRDefault="008D6E71" w:rsidP="00613655">
      <w:pPr>
        <w:pStyle w:val="Alg4"/>
        <w:numPr>
          <w:ilvl w:val="0"/>
          <w:numId w:val="1240"/>
        </w:numPr>
      </w:pPr>
      <w:r w:rsidRPr="00E74C84">
        <w:t>ReturnIfAbrupt(</w:t>
      </w:r>
      <w:r w:rsidRPr="008C3A5D">
        <w:rPr>
          <w:i/>
        </w:rPr>
        <w:t>len</w:t>
      </w:r>
      <w:r w:rsidRPr="00E74C84">
        <w:t>).</w:t>
      </w:r>
    </w:p>
    <w:p w14:paraId="5B9B055E" w14:textId="77777777" w:rsidR="008D6E71" w:rsidRPr="00E74C84" w:rsidRDefault="008D6E71" w:rsidP="00613655">
      <w:pPr>
        <w:pStyle w:val="Alg4"/>
        <w:numPr>
          <w:ilvl w:val="0"/>
          <w:numId w:val="1240"/>
        </w:numPr>
      </w:pPr>
      <w:r w:rsidRPr="00E74C84">
        <w:t>If IsCallable(</w:t>
      </w:r>
      <w:r w:rsidRPr="008C3A5D">
        <w:rPr>
          <w:i/>
        </w:rPr>
        <w:t>callbackfn</w:t>
      </w:r>
      <w:r w:rsidRPr="00E74C84">
        <w:t xml:space="preserve">) is </w:t>
      </w:r>
      <w:r w:rsidRPr="008C3A5D">
        <w:rPr>
          <w:b/>
        </w:rPr>
        <w:t>false</w:t>
      </w:r>
      <w:r w:rsidRPr="00E74C84">
        <w:t xml:space="preserve">, throw a </w:t>
      </w:r>
      <w:r w:rsidRPr="008C3A5D">
        <w:rPr>
          <w:b/>
        </w:rPr>
        <w:t>TypeError</w:t>
      </w:r>
      <w:r w:rsidRPr="00E74C84">
        <w:t xml:space="preserve"> exception.</w:t>
      </w:r>
    </w:p>
    <w:p w14:paraId="6529E134" w14:textId="77777777" w:rsidR="008D6E71" w:rsidRPr="00E74C84" w:rsidRDefault="008D6E71" w:rsidP="00613655">
      <w:pPr>
        <w:pStyle w:val="Alg4"/>
        <w:numPr>
          <w:ilvl w:val="0"/>
          <w:numId w:val="1240"/>
        </w:numPr>
      </w:pPr>
      <w:r w:rsidRPr="00E74C84">
        <w:t xml:space="preserve">If </w:t>
      </w:r>
      <w:r w:rsidRPr="008C3A5D">
        <w:rPr>
          <w:i/>
        </w:rPr>
        <w:t>thisArg</w:t>
      </w:r>
      <w:r w:rsidRPr="00E74C84">
        <w:t xml:space="preserve"> was supplied, let </w:t>
      </w:r>
      <w:r w:rsidRPr="008C3A5D">
        <w:rPr>
          <w:i/>
        </w:rPr>
        <w:t>T</w:t>
      </w:r>
      <w:r w:rsidRPr="00E74C84">
        <w:t xml:space="preserve"> be </w:t>
      </w:r>
      <w:r w:rsidRPr="008C3A5D">
        <w:rPr>
          <w:i/>
        </w:rPr>
        <w:t>thisArg</w:t>
      </w:r>
      <w:r w:rsidRPr="00E74C84">
        <w:t xml:space="preserve">; else let </w:t>
      </w:r>
      <w:r w:rsidRPr="008C3A5D">
        <w:rPr>
          <w:i/>
        </w:rPr>
        <w:t>T</w:t>
      </w:r>
      <w:r w:rsidRPr="00E74C84">
        <w:t xml:space="preserve"> be </w:t>
      </w:r>
      <w:r w:rsidRPr="008C3A5D">
        <w:rPr>
          <w:b/>
        </w:rPr>
        <w:t>undefined</w:t>
      </w:r>
      <w:r w:rsidRPr="00E74C84">
        <w:t>.</w:t>
      </w:r>
    </w:p>
    <w:p w14:paraId="12B183FA" w14:textId="77777777" w:rsidR="008D6E71" w:rsidRPr="00E74C84" w:rsidRDefault="008D6E71" w:rsidP="00613655">
      <w:pPr>
        <w:pStyle w:val="Alg4"/>
        <w:numPr>
          <w:ilvl w:val="0"/>
          <w:numId w:val="1240"/>
        </w:numPr>
      </w:pPr>
      <w:r w:rsidRPr="00E74C84">
        <w:t xml:space="preserve">Let </w:t>
      </w:r>
      <w:r w:rsidRPr="008C3A5D">
        <w:rPr>
          <w:i/>
        </w:rPr>
        <w:t>k</w:t>
      </w:r>
      <w:r w:rsidRPr="00E74C84">
        <w:t xml:space="preserve"> be 0.</w:t>
      </w:r>
    </w:p>
    <w:p w14:paraId="3F20B981" w14:textId="77777777" w:rsidR="008D6E71" w:rsidRPr="00E74C84" w:rsidRDefault="008D6E71" w:rsidP="00613655">
      <w:pPr>
        <w:pStyle w:val="Alg4"/>
        <w:numPr>
          <w:ilvl w:val="0"/>
          <w:numId w:val="1240"/>
        </w:numPr>
      </w:pPr>
      <w:r w:rsidRPr="00E74C84">
        <w:t xml:space="preserve">Repeat, while </w:t>
      </w:r>
      <w:r w:rsidRPr="008C3A5D">
        <w:rPr>
          <w:i/>
        </w:rPr>
        <w:t xml:space="preserve">k </w:t>
      </w:r>
      <w:r w:rsidRPr="00E74C84">
        <w:t xml:space="preserve">&lt; </w:t>
      </w:r>
      <w:r w:rsidRPr="008C3A5D">
        <w:rPr>
          <w:i/>
        </w:rPr>
        <w:t>len</w:t>
      </w:r>
    </w:p>
    <w:p w14:paraId="65795FBB" w14:textId="77777777" w:rsidR="008D6E71" w:rsidRPr="00E74C84" w:rsidRDefault="008D6E71" w:rsidP="00613655">
      <w:pPr>
        <w:pStyle w:val="Alg4"/>
        <w:numPr>
          <w:ilvl w:val="1"/>
          <w:numId w:val="1240"/>
        </w:numPr>
      </w:pPr>
      <w:r w:rsidRPr="00E74C84">
        <w:t xml:space="preserve">Let </w:t>
      </w:r>
      <w:r w:rsidRPr="008C3A5D">
        <w:rPr>
          <w:i/>
        </w:rPr>
        <w:t>Pk</w:t>
      </w:r>
      <w:r w:rsidRPr="00E74C84">
        <w:t xml:space="preserve"> be ToString(</w:t>
      </w:r>
      <w:r w:rsidRPr="008C3A5D">
        <w:rPr>
          <w:i/>
        </w:rPr>
        <w:t>k</w:t>
      </w:r>
      <w:r w:rsidRPr="00E74C84">
        <w:t>).</w:t>
      </w:r>
    </w:p>
    <w:p w14:paraId="7C5A68EA" w14:textId="77777777" w:rsidR="008D6E71" w:rsidRPr="00E74C84" w:rsidRDefault="008D6E71" w:rsidP="00613655">
      <w:pPr>
        <w:pStyle w:val="Alg4"/>
        <w:numPr>
          <w:ilvl w:val="1"/>
          <w:numId w:val="1240"/>
        </w:numPr>
      </w:pPr>
      <w:r w:rsidRPr="00E74C84">
        <w:t xml:space="preserve">Let </w:t>
      </w:r>
      <w:r w:rsidRPr="008C3A5D">
        <w:rPr>
          <w:i/>
        </w:rPr>
        <w:t>kPresent</w:t>
      </w:r>
      <w:r w:rsidRPr="00E74C84">
        <w:t xml:space="preserve"> be HasProperty(</w:t>
      </w:r>
      <w:r w:rsidRPr="008C3A5D">
        <w:rPr>
          <w:i/>
        </w:rPr>
        <w:t>O</w:t>
      </w:r>
      <w:r w:rsidRPr="00E74C84">
        <w:t xml:space="preserve">, </w:t>
      </w:r>
      <w:r w:rsidRPr="008C3A5D">
        <w:rPr>
          <w:i/>
        </w:rPr>
        <w:t>Pk</w:t>
      </w:r>
      <w:r w:rsidRPr="008C3A5D">
        <w:t>)</w:t>
      </w:r>
      <w:r w:rsidRPr="00E74C84">
        <w:t>.</w:t>
      </w:r>
    </w:p>
    <w:p w14:paraId="3377CCFF" w14:textId="77777777" w:rsidR="008D6E71" w:rsidRPr="00E74C84" w:rsidRDefault="008D6E71" w:rsidP="00613655">
      <w:pPr>
        <w:pStyle w:val="Alg4"/>
        <w:numPr>
          <w:ilvl w:val="1"/>
          <w:numId w:val="1240"/>
        </w:numPr>
      </w:pPr>
      <w:r w:rsidRPr="00E74C84">
        <w:t>ReturnIfAbrupt(</w:t>
      </w:r>
      <w:r w:rsidRPr="008C3A5D">
        <w:rPr>
          <w:i/>
          <w:iCs/>
        </w:rPr>
        <w:t>kPresent</w:t>
      </w:r>
      <w:r w:rsidRPr="00E74C84">
        <w:t>).</w:t>
      </w:r>
    </w:p>
    <w:p w14:paraId="1600335F" w14:textId="77777777" w:rsidR="008D6E71" w:rsidRPr="00E74C84" w:rsidRDefault="008D6E71" w:rsidP="00613655">
      <w:pPr>
        <w:pStyle w:val="Alg4"/>
        <w:numPr>
          <w:ilvl w:val="1"/>
          <w:numId w:val="1240"/>
        </w:numPr>
      </w:pPr>
      <w:r w:rsidRPr="00E74C84">
        <w:t xml:space="preserve">If </w:t>
      </w:r>
      <w:r w:rsidRPr="008C3A5D">
        <w:rPr>
          <w:i/>
        </w:rPr>
        <w:t>kPresent</w:t>
      </w:r>
      <w:r w:rsidRPr="00E74C84">
        <w:t xml:space="preserve"> is </w:t>
      </w:r>
      <w:r w:rsidRPr="008C3A5D">
        <w:rPr>
          <w:b/>
        </w:rPr>
        <w:t>true</w:t>
      </w:r>
      <w:r w:rsidRPr="00E74C84">
        <w:t>, then</w:t>
      </w:r>
    </w:p>
    <w:p w14:paraId="20BF8A19" w14:textId="77777777" w:rsidR="008D6E71" w:rsidRPr="00E74C84" w:rsidRDefault="008D6E71" w:rsidP="00613655">
      <w:pPr>
        <w:pStyle w:val="Alg4"/>
        <w:numPr>
          <w:ilvl w:val="2"/>
          <w:numId w:val="1240"/>
        </w:numPr>
      </w:pPr>
      <w:r w:rsidRPr="00E74C84">
        <w:t xml:space="preserve">Let </w:t>
      </w:r>
      <w:r w:rsidRPr="008C3A5D">
        <w:rPr>
          <w:i/>
        </w:rPr>
        <w:t>kValue</w:t>
      </w:r>
      <w:r w:rsidRPr="00E74C84">
        <w:t xml:space="preserve"> be Get(</w:t>
      </w:r>
      <w:r w:rsidRPr="008C3A5D">
        <w:rPr>
          <w:i/>
        </w:rPr>
        <w:t>O</w:t>
      </w:r>
      <w:r w:rsidRPr="00E74C84">
        <w:t xml:space="preserve">, </w:t>
      </w:r>
      <w:r w:rsidRPr="008C3A5D">
        <w:rPr>
          <w:i/>
        </w:rPr>
        <w:t>Pk</w:t>
      </w:r>
      <w:r w:rsidRPr="008C3A5D">
        <w:t>)</w:t>
      </w:r>
      <w:r w:rsidRPr="00E74C84">
        <w:t>.</w:t>
      </w:r>
    </w:p>
    <w:p w14:paraId="6F21989A" w14:textId="77777777" w:rsidR="008D6E71" w:rsidRPr="00E74C84" w:rsidRDefault="008D6E71" w:rsidP="00613655">
      <w:pPr>
        <w:pStyle w:val="Alg4"/>
        <w:numPr>
          <w:ilvl w:val="2"/>
          <w:numId w:val="1240"/>
        </w:numPr>
      </w:pPr>
      <w:r w:rsidRPr="00E74C84">
        <w:t>ReturnIfAbrupt(</w:t>
      </w:r>
      <w:r w:rsidRPr="008C3A5D">
        <w:rPr>
          <w:i/>
        </w:rPr>
        <w:t>kValue</w:t>
      </w:r>
      <w:r w:rsidRPr="00E74C84">
        <w:t>).</w:t>
      </w:r>
    </w:p>
    <w:p w14:paraId="76E83CA2" w14:textId="77777777" w:rsidR="008D6E71" w:rsidRPr="00E74C84" w:rsidRDefault="008D6E71" w:rsidP="00613655">
      <w:pPr>
        <w:pStyle w:val="Alg4"/>
        <w:numPr>
          <w:ilvl w:val="2"/>
          <w:numId w:val="1240"/>
        </w:numPr>
      </w:pPr>
      <w:r w:rsidRPr="00E74C84">
        <w:t xml:space="preserve">Let </w:t>
      </w:r>
      <w:r w:rsidRPr="008C3A5D">
        <w:rPr>
          <w:i/>
        </w:rPr>
        <w:t>testResult</w:t>
      </w:r>
      <w:r w:rsidRPr="00E74C84">
        <w:t xml:space="preserve"> be the result of calling the [[Call]] internal method of </w:t>
      </w:r>
      <w:r w:rsidRPr="008C3A5D">
        <w:rPr>
          <w:i/>
        </w:rPr>
        <w:t>callbackfn</w:t>
      </w:r>
      <w:r w:rsidRPr="00E74C84">
        <w:t xml:space="preserve"> with </w:t>
      </w:r>
      <w:r w:rsidRPr="008C3A5D">
        <w:rPr>
          <w:i/>
        </w:rPr>
        <w:t>T</w:t>
      </w:r>
      <w:r w:rsidRPr="00E74C84">
        <w:t xml:space="preserve"> as </w:t>
      </w:r>
      <w:r w:rsidRPr="008C3A5D">
        <w:rPr>
          <w:i/>
        </w:rPr>
        <w:t>thisArgument</w:t>
      </w:r>
      <w:r w:rsidRPr="00E74C84">
        <w:t xml:space="preserve"> and a List containing </w:t>
      </w:r>
      <w:r w:rsidRPr="008C3A5D">
        <w:rPr>
          <w:i/>
        </w:rPr>
        <w:t>kValue</w:t>
      </w:r>
      <w:r w:rsidRPr="00E74C84">
        <w:t xml:space="preserve">, </w:t>
      </w:r>
      <w:r w:rsidRPr="008C3A5D">
        <w:rPr>
          <w:i/>
        </w:rPr>
        <w:t>k</w:t>
      </w:r>
      <w:r w:rsidRPr="00E74C84">
        <w:t xml:space="preserve">, and </w:t>
      </w:r>
      <w:r w:rsidRPr="008C3A5D">
        <w:rPr>
          <w:i/>
        </w:rPr>
        <w:t>O</w:t>
      </w:r>
      <w:r w:rsidRPr="008C3A5D">
        <w:t xml:space="preserve"> as </w:t>
      </w:r>
      <w:r w:rsidRPr="008C3A5D">
        <w:rPr>
          <w:i/>
        </w:rPr>
        <w:t>argumentsList</w:t>
      </w:r>
      <w:r w:rsidRPr="00E74C84">
        <w:t>.</w:t>
      </w:r>
    </w:p>
    <w:p w14:paraId="466B1A3F" w14:textId="77777777" w:rsidR="008D6E71" w:rsidRPr="00E74C84" w:rsidRDefault="008D6E71" w:rsidP="00613655">
      <w:pPr>
        <w:pStyle w:val="Alg4"/>
        <w:numPr>
          <w:ilvl w:val="2"/>
          <w:numId w:val="1240"/>
        </w:numPr>
      </w:pPr>
      <w:r w:rsidRPr="00E74C84">
        <w:t>ReturnIfAbrupt(</w:t>
      </w:r>
      <w:r w:rsidRPr="008C3A5D">
        <w:rPr>
          <w:i/>
        </w:rPr>
        <w:t>testResult</w:t>
      </w:r>
      <w:r w:rsidRPr="00E74C84">
        <w:t>).</w:t>
      </w:r>
    </w:p>
    <w:p w14:paraId="15DAC56C" w14:textId="77777777" w:rsidR="008D6E71" w:rsidRPr="00E74C84" w:rsidRDefault="008D6E71" w:rsidP="00613655">
      <w:pPr>
        <w:pStyle w:val="Alg4"/>
        <w:numPr>
          <w:ilvl w:val="2"/>
          <w:numId w:val="1240"/>
        </w:numPr>
      </w:pPr>
      <w:r w:rsidRPr="00E74C84">
        <w:t>If ToBoolean(</w:t>
      </w:r>
      <w:r w:rsidRPr="008C3A5D">
        <w:rPr>
          <w:i/>
        </w:rPr>
        <w:t>testResult)</w:t>
      </w:r>
      <w:r w:rsidRPr="00E74C84">
        <w:t xml:space="preserve"> is </w:t>
      </w:r>
      <w:r w:rsidRPr="008C3A5D">
        <w:rPr>
          <w:b/>
        </w:rPr>
        <w:t>true</w:t>
      </w:r>
      <w:r w:rsidRPr="00E74C84">
        <w:t xml:space="preserve">, return </w:t>
      </w:r>
      <w:r w:rsidRPr="008C3A5D">
        <w:rPr>
          <w:b/>
        </w:rPr>
        <w:t>true</w:t>
      </w:r>
      <w:r w:rsidRPr="00E74C84">
        <w:t>.</w:t>
      </w:r>
    </w:p>
    <w:p w14:paraId="04D46E3F" w14:textId="77777777" w:rsidR="008D6E71" w:rsidRPr="00E74C84" w:rsidRDefault="008D6E71" w:rsidP="00613655">
      <w:pPr>
        <w:pStyle w:val="Alg4"/>
        <w:numPr>
          <w:ilvl w:val="1"/>
          <w:numId w:val="1240"/>
        </w:numPr>
      </w:pPr>
      <w:r w:rsidRPr="00E74C84">
        <w:t xml:space="preserve">Increase </w:t>
      </w:r>
      <w:r w:rsidRPr="008C3A5D">
        <w:rPr>
          <w:i/>
        </w:rPr>
        <w:t>k</w:t>
      </w:r>
      <w:r w:rsidRPr="00E74C84">
        <w:t xml:space="preserve"> by 1.</w:t>
      </w:r>
    </w:p>
    <w:p w14:paraId="6496083A" w14:textId="77777777" w:rsidR="008D6E71" w:rsidRPr="00E74C84" w:rsidRDefault="008D6E71" w:rsidP="00613655">
      <w:pPr>
        <w:pStyle w:val="Alg4"/>
        <w:numPr>
          <w:ilvl w:val="0"/>
          <w:numId w:val="1240"/>
        </w:numPr>
      </w:pPr>
      <w:r w:rsidRPr="00E74C84">
        <w:t xml:space="preserve">Return </w:t>
      </w:r>
      <w:r w:rsidRPr="008C3A5D">
        <w:rPr>
          <w:b/>
        </w:rPr>
        <w:t>false</w:t>
      </w:r>
      <w:r w:rsidRPr="00E74C84">
        <w:t>.</w:t>
      </w:r>
    </w:p>
    <w:p w14:paraId="6AC692C0" w14:textId="77777777" w:rsidR="008D6E71" w:rsidRPr="00E77497" w:rsidRDefault="008D6E71" w:rsidP="008D6E71">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14:paraId="5EF8CF5A"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A37966D" w14:textId="77777777" w:rsidR="008D6E71" w:rsidRDefault="008D6E71" w:rsidP="008D6E71">
      <w:pPr>
        <w:pStyle w:val="Heading4"/>
      </w:pPr>
      <w:bookmarkStart w:id="5356" w:name="_Ref366078424"/>
      <w:r w:rsidRPr="00E77497">
        <w:lastRenderedPageBreak/>
        <w:t>Array.prototype.sort (comparefn)</w:t>
      </w:r>
      <w:bookmarkEnd w:id="5354"/>
      <w:bookmarkEnd w:id="5356"/>
    </w:p>
    <w:bookmarkEnd w:id="5346"/>
    <w:bookmarkEnd w:id="5347"/>
    <w:bookmarkEnd w:id="5348"/>
    <w:bookmarkEnd w:id="5355"/>
    <w:p w14:paraId="11928833" w14:textId="77777777" w:rsidR="008D6E71" w:rsidRPr="00E77497" w:rsidRDefault="008D6E71" w:rsidP="008D6E71">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3D7FD3A3" w14:textId="77777777" w:rsidR="008D6E71" w:rsidRDefault="008D6E71" w:rsidP="008D6E71">
      <w:pPr>
        <w:pStyle w:val="normalbefore"/>
      </w:pPr>
      <w:r>
        <w:t xml:space="preserve">Upon entry, the following steps are performed to initiallize evaluation of the </w:t>
      </w:r>
      <w:r w:rsidRPr="00C32FDB">
        <w:rPr>
          <w:rFonts w:ascii="Courier New" w:hAnsi="Courier New" w:cs="Courier New"/>
          <w:b/>
        </w:rPr>
        <w:t>sort</w:t>
      </w:r>
      <w:r>
        <w:t xml:space="preserve"> function:</w:t>
      </w:r>
    </w:p>
    <w:p w14:paraId="6BE6D626" w14:textId="77777777" w:rsidR="008D6E71" w:rsidRPr="00E77497" w:rsidRDefault="008D6E71" w:rsidP="00613655">
      <w:pPr>
        <w:pStyle w:val="Alg4"/>
        <w:numPr>
          <w:ilvl w:val="0"/>
          <w:numId w:val="1286"/>
        </w:numPr>
      </w:pPr>
      <w:r w:rsidRPr="00E77497">
        <w:t xml:space="preserve">Let </w:t>
      </w:r>
      <w:r w:rsidRPr="004B6F7D">
        <w:rPr>
          <w:i/>
        </w:rPr>
        <w:t xml:space="preserve">obj </w:t>
      </w:r>
      <w:r w:rsidRPr="00E77497">
        <w:t xml:space="preserve">be the result of calling ToObject passing the </w:t>
      </w:r>
      <w:r w:rsidRPr="004B6F7D">
        <w:rPr>
          <w:b/>
        </w:rPr>
        <w:t xml:space="preserve">this </w:t>
      </w:r>
      <w:r w:rsidRPr="00E77497">
        <w:t>value as the argument.</w:t>
      </w:r>
    </w:p>
    <w:p w14:paraId="11B26A04" w14:textId="77777777" w:rsidR="008D6E71" w:rsidRPr="00E74C84" w:rsidRDefault="008D6E71" w:rsidP="00613655">
      <w:pPr>
        <w:pStyle w:val="Alg4"/>
        <w:numPr>
          <w:ilvl w:val="0"/>
          <w:numId w:val="1286"/>
        </w:numPr>
      </w:pPr>
      <w:r w:rsidRPr="00714C7E">
        <w:t xml:space="preserve">Let </w:t>
      </w:r>
      <w:r w:rsidRPr="00714C7E">
        <w:rPr>
          <w:i/>
        </w:rPr>
        <w:t>lenValue</w:t>
      </w:r>
      <w:r w:rsidRPr="00714C7E">
        <w:t xml:space="preserve"> be </w:t>
      </w:r>
      <w:r w:rsidRPr="00663EE4">
        <w:t>Get(</w:t>
      </w:r>
      <w:r>
        <w:rPr>
          <w:i/>
        </w:rPr>
        <w:t>obj</w:t>
      </w:r>
      <w:r w:rsidRPr="00190B40">
        <w:t xml:space="preserve">, </w:t>
      </w:r>
      <w:r w:rsidRPr="00190B40">
        <w:rPr>
          <w:rFonts w:ascii="Courier New" w:hAnsi="Courier New"/>
          <w:b/>
        </w:rPr>
        <w:t>"length"</w:t>
      </w:r>
      <w:r w:rsidRPr="00190B40">
        <w:rPr>
          <w:bCs/>
        </w:rPr>
        <w:t>)</w:t>
      </w:r>
      <w:r w:rsidRPr="00E74C84">
        <w:t>.</w:t>
      </w:r>
    </w:p>
    <w:p w14:paraId="0499D8D3" w14:textId="77777777" w:rsidR="008D6E71" w:rsidRPr="00E74C84" w:rsidRDefault="008D6E71" w:rsidP="00613655">
      <w:pPr>
        <w:pStyle w:val="Alg4"/>
        <w:numPr>
          <w:ilvl w:val="0"/>
          <w:numId w:val="1286"/>
        </w:numPr>
      </w:pPr>
      <w:r w:rsidRPr="00E74C84">
        <w:t xml:space="preserve">Let </w:t>
      </w:r>
      <w:r w:rsidRPr="00E74C84">
        <w:rPr>
          <w:i/>
        </w:rPr>
        <w:t>len</w:t>
      </w:r>
      <w:r w:rsidRPr="00E74C84">
        <w:t xml:space="preserve"> be ToLength(</w:t>
      </w:r>
      <w:r w:rsidRPr="00E74C84">
        <w:rPr>
          <w:i/>
        </w:rPr>
        <w:t>lenValue</w:t>
      </w:r>
      <w:r w:rsidRPr="00E74C84">
        <w:t>).</w:t>
      </w:r>
    </w:p>
    <w:p w14:paraId="1D1FC110" w14:textId="77777777" w:rsidR="008D6E71" w:rsidRDefault="008D6E71" w:rsidP="00613655">
      <w:pPr>
        <w:pStyle w:val="Alg4"/>
        <w:numPr>
          <w:ilvl w:val="0"/>
          <w:numId w:val="1286"/>
        </w:numPr>
      </w:pPr>
      <w:r w:rsidRPr="00E74C84">
        <w:t>ReturnIfAbrupt(</w:t>
      </w:r>
      <w:r w:rsidRPr="00E74C84">
        <w:rPr>
          <w:i/>
        </w:rPr>
        <w:t>len</w:t>
      </w:r>
      <w:r w:rsidRPr="00E74C84">
        <w:t>).</w:t>
      </w:r>
    </w:p>
    <w:p w14:paraId="663E554E" w14:textId="77777777" w:rsidR="008D6E71" w:rsidRDefault="008D6E71" w:rsidP="008D6E71">
      <w:r>
        <w:t xml:space="preserve">The result of the </w:t>
      </w:r>
      <w:r w:rsidRPr="00C32FDB">
        <w:rPr>
          <w:rFonts w:ascii="Courier New" w:hAnsi="Courier New" w:cs="Courier New"/>
          <w:b/>
        </w:rPr>
        <w:t>sort</w:t>
      </w:r>
      <w:r>
        <w:t xml:space="preserve"> function is then determined as follows:</w:t>
      </w:r>
    </w:p>
    <w:p w14:paraId="005B9105" w14:textId="77777777" w:rsidR="008D6E71" w:rsidRPr="00E77497" w:rsidRDefault="008D6E71" w:rsidP="008D6E71">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53D70DB6" w14:textId="77777777" w:rsidR="008D6E71" w:rsidRPr="00E77497" w:rsidRDefault="008D6E71" w:rsidP="008D6E71">
      <w:pPr>
        <w:pStyle w:val="normalbefore"/>
      </w:pPr>
      <w:r w:rsidRPr="00E77497">
        <w:t xml:space="preserve">Let </w:t>
      </w:r>
      <w:r w:rsidRPr="00E77497">
        <w:rPr>
          <w:rFonts w:ascii="Times New Roman" w:hAnsi="Times New Roman"/>
          <w:i/>
        </w:rPr>
        <w:t>proto</w:t>
      </w:r>
      <w:r w:rsidRPr="00E77497">
        <w:t xml:space="preserve"> be the </w:t>
      </w:r>
      <w:r>
        <w:t>result</w:t>
      </w:r>
      <w:r w:rsidRPr="00E77497">
        <w:t xml:space="preserve"> of</w:t>
      </w:r>
      <w:r>
        <w:t xml:space="preserve"> calling</w:t>
      </w:r>
      <w:r w:rsidRPr="00E77497">
        <w:t xml:space="preserve"> the [[</w:t>
      </w:r>
      <w:r>
        <w:t>Get</w:t>
      </w:r>
      <w:r w:rsidRPr="00F16CCB">
        <w:t>PrototypeOf</w:t>
      </w:r>
      <w:r w:rsidRPr="00E77497">
        <w:t xml:space="preserve">]] internal </w:t>
      </w:r>
      <w:r>
        <w:t>method</w:t>
      </w:r>
      <w:r w:rsidRPr="00E77497">
        <w:t xml:space="preserve">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7C35CEFD" w14:textId="77777777" w:rsidR="008D6E71" w:rsidRPr="00E77497" w:rsidRDefault="008D6E71" w:rsidP="00613655">
      <w:pPr>
        <w:numPr>
          <w:ilvl w:val="0"/>
          <w:numId w:val="1223"/>
        </w:numPr>
        <w:contextualSpacing/>
      </w:pPr>
      <w:r w:rsidRPr="00E77497">
        <w:rPr>
          <w:rFonts w:ascii="Times New Roman" w:hAnsi="Times New Roman"/>
          <w:i/>
        </w:rPr>
        <w:t>obj</w:t>
      </w:r>
      <w:r w:rsidRPr="00E77497">
        <w:t xml:space="preserve"> is sparse (</w:t>
      </w:r>
      <w:r>
        <w:fldChar w:fldCharType="begin"/>
      </w:r>
      <w:r>
        <w:instrText xml:space="preserve"> REF _Ref366080055 \r \h </w:instrText>
      </w:r>
      <w:r>
        <w:fldChar w:fldCharType="separate"/>
      </w:r>
      <w:r w:rsidR="00281431">
        <w:t>22.1</w:t>
      </w:r>
      <w:r>
        <w:fldChar w:fldCharType="end"/>
      </w:r>
      <w:r w:rsidRPr="00E77497">
        <w:t>)</w:t>
      </w:r>
    </w:p>
    <w:p w14:paraId="3752C043" w14:textId="77777777" w:rsidR="008D6E71" w:rsidRPr="006B6D0A" w:rsidRDefault="008D6E71" w:rsidP="00613655">
      <w:pPr>
        <w:numPr>
          <w:ilvl w:val="0"/>
          <w:numId w:val="1223"/>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7CA6AA05" w14:textId="77777777" w:rsidR="008D6E71" w:rsidRPr="00E77497" w:rsidRDefault="008D6E71" w:rsidP="00613655">
      <w:pPr>
        <w:numPr>
          <w:ilvl w:val="0"/>
          <w:numId w:val="1223"/>
        </w:numPr>
      </w:pPr>
      <w:r w:rsidRPr="00E65A34">
        <w:t>The result of HasProperty</w:t>
      </w:r>
      <w:r>
        <w:t>(</w:t>
      </w:r>
      <w:r w:rsidRPr="00546435">
        <w:rPr>
          <w:rFonts w:ascii="Times New Roman" w:hAnsi="Times New Roman"/>
          <w:i/>
        </w:rPr>
        <w:t>proto</w:t>
      </w:r>
      <w:r>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Pr>
          <w:rFonts w:ascii="Times New Roman" w:hAnsi="Times New Roman"/>
        </w:rPr>
        <w:t>)</w:t>
      </w:r>
      <w:r w:rsidRPr="00675B74">
        <w:t xml:space="preserve"> is </w:t>
      </w:r>
      <w:r w:rsidRPr="00E77497">
        <w:rPr>
          <w:b/>
        </w:rPr>
        <w:t>true</w:t>
      </w:r>
      <w:r w:rsidRPr="00E77497">
        <w:t>.</w:t>
      </w:r>
    </w:p>
    <w:p w14:paraId="20D5804C" w14:textId="77777777" w:rsidR="008D6E71" w:rsidRPr="00E77497" w:rsidRDefault="008D6E71" w:rsidP="008D6E71">
      <w:pPr>
        <w:pStyle w:val="normalbefore"/>
      </w:pPr>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39A7AE77" w14:textId="77777777" w:rsidR="008D6E71" w:rsidRPr="00E77497" w:rsidRDefault="008D6E71" w:rsidP="00613655">
      <w:pPr>
        <w:numPr>
          <w:ilvl w:val="0"/>
          <w:numId w:val="1223"/>
        </w:numPr>
        <w:contextualSpacing/>
      </w:pPr>
      <w:r w:rsidRPr="00E77497">
        <w:t xml:space="preserve">The </w:t>
      </w:r>
      <w:r w:rsidRPr="00E65A34">
        <w:t>result of the</w:t>
      </w:r>
      <w:r>
        <w:t xml:space="preserve"> predicate</w:t>
      </w:r>
      <w:r w:rsidRPr="00E65A34">
        <w:t xml:space="preserve"> </w:t>
      </w:r>
      <w:r>
        <w:t>Is</w:t>
      </w:r>
      <w:r w:rsidRPr="00E77497">
        <w:t>Extensible</w:t>
      </w:r>
      <w:r>
        <w:t>(</w:t>
      </w:r>
      <w:r w:rsidRPr="00E77497">
        <w:rPr>
          <w:rFonts w:ascii="Times New Roman" w:hAnsi="Times New Roman"/>
          <w:i/>
        </w:rPr>
        <w:t>obj</w:t>
      </w:r>
      <w:r>
        <w:rPr>
          <w:rFonts w:ascii="Times New Roman" w:hAnsi="Times New Roman"/>
          <w:iCs/>
        </w:rPr>
        <w:t>)</w:t>
      </w:r>
      <w:r w:rsidRPr="00E77497">
        <w:t xml:space="preserve"> is </w:t>
      </w:r>
      <w:r w:rsidRPr="00E77497">
        <w:rPr>
          <w:b/>
        </w:rPr>
        <w:t>false</w:t>
      </w:r>
      <w:r w:rsidRPr="00E77497">
        <w:t>.</w:t>
      </w:r>
    </w:p>
    <w:p w14:paraId="70DCD050" w14:textId="77777777" w:rsidR="008D6E71" w:rsidRPr="00E77497" w:rsidRDefault="008D6E71" w:rsidP="00613655">
      <w:pPr>
        <w:numPr>
          <w:ilvl w:val="0"/>
          <w:numId w:val="1223"/>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62307908" w14:textId="77777777" w:rsidR="008D6E71" w:rsidRPr="00E77497" w:rsidRDefault="008D6E71" w:rsidP="008D6E71">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78A01E5D" w14:textId="77777777" w:rsidR="008D6E71" w:rsidRPr="00E77497" w:rsidRDefault="008D6E71" w:rsidP="008D6E71">
      <w:pPr>
        <w:pStyle w:val="normalbefore"/>
        <w:keepNext/>
      </w:pPr>
      <w:r w:rsidRPr="00E77497">
        <w:t>Otherwise, the following steps are taken</w:t>
      </w:r>
      <w:bookmarkStart w:id="5357" w:name="_Toc382291625"/>
      <w:r>
        <w:t>:</w:t>
      </w:r>
    </w:p>
    <w:p w14:paraId="31B9DCA8" w14:textId="77777777" w:rsidR="008D6E71" w:rsidRPr="00E77497" w:rsidRDefault="008D6E71" w:rsidP="00613655">
      <w:pPr>
        <w:pStyle w:val="Alg4"/>
        <w:numPr>
          <w:ilvl w:val="0"/>
          <w:numId w:val="1284"/>
        </w:numPr>
      </w:pPr>
      <w:r w:rsidRPr="00E77497">
        <w:t xml:space="preserve">Perform an implementation-dependent sequence of calls to the [[Get]] </w:t>
      </w:r>
      <w:r>
        <w:t>and</w:t>
      </w:r>
      <w:r w:rsidRPr="00E77497">
        <w:t xml:space="preserve"> [[</w:t>
      </w:r>
      <w:r>
        <w:t>Set</w:t>
      </w:r>
      <w:r w:rsidRPr="00E77497">
        <w:t>]]</w:t>
      </w:r>
      <w:r>
        <w:t xml:space="preserve"> internal methods </w:t>
      </w:r>
      <w:r w:rsidRPr="00E77497">
        <w:t xml:space="preserve">of </w:t>
      </w:r>
      <w:r w:rsidRPr="008C3A5D">
        <w:rPr>
          <w:i/>
        </w:rPr>
        <w:t>obj</w:t>
      </w:r>
      <w:r w:rsidRPr="00E77497">
        <w:t xml:space="preserve">, </w:t>
      </w:r>
      <w:r>
        <w:t xml:space="preserve">to the </w:t>
      </w:r>
      <w:r w:rsidRPr="00E77497">
        <w:t>Delete</w:t>
      </w:r>
      <w:r>
        <w:t>PropertyOrThrow</w:t>
      </w:r>
      <w:r w:rsidRPr="00E77497">
        <w:t xml:space="preserve"> </w:t>
      </w:r>
      <w:r>
        <w:t>abstract operation</w:t>
      </w:r>
      <w:r w:rsidRPr="00E77497">
        <w:t xml:space="preserve"> </w:t>
      </w:r>
      <w:r>
        <w:t>with</w:t>
      </w:r>
      <w:r w:rsidRPr="00E77497">
        <w:t xml:space="preserve"> </w:t>
      </w:r>
      <w:r w:rsidRPr="008C3A5D">
        <w:rPr>
          <w:i/>
        </w:rPr>
        <w:t>obj</w:t>
      </w:r>
      <w:r w:rsidRPr="00E77497">
        <w:t xml:space="preserve"> </w:t>
      </w:r>
      <w:r>
        <w:t xml:space="preserve">as the first argument, </w:t>
      </w:r>
      <w:r w:rsidRPr="00E77497">
        <w:t xml:space="preserve">and to SortCompare (described below), where the </w:t>
      </w:r>
      <w:r>
        <w:t>property key</w:t>
      </w:r>
      <w:r w:rsidRPr="00E77497">
        <w:t xml:space="preserve"> argument for each call to [[Get]], [[</w:t>
      </w:r>
      <w:r>
        <w:t>Set</w:t>
      </w:r>
      <w:r w:rsidRPr="00E77497">
        <w:t xml:space="preserve">]], or </w:t>
      </w:r>
      <w:r>
        <w:t>DeletePropertyOrThrow</w:t>
      </w:r>
      <w:r w:rsidRPr="00E77497">
        <w:t xml:space="preserve"> is </w:t>
      </w:r>
      <w:r>
        <w:t xml:space="preserve">the string representation of </w:t>
      </w:r>
      <w:r w:rsidRPr="00E77497">
        <w:t xml:space="preserve">a nonnegative integer less than </w:t>
      </w:r>
      <w:r w:rsidRPr="008C3A5D">
        <w:rPr>
          <w:i/>
        </w:rPr>
        <w:t xml:space="preserve">len </w:t>
      </w:r>
      <w:r w:rsidRPr="00E77497">
        <w:t xml:space="preserve">and where the arguments for calls to SortCompare are results of previous calls to the [[Get]] internal method. If </w:t>
      </w:r>
      <w:r w:rsidRPr="008C3A5D">
        <w:rPr>
          <w:i/>
        </w:rPr>
        <w:t>obj</w:t>
      </w:r>
      <w:r w:rsidRPr="00E77497">
        <w:t xml:space="preserve"> is not sparse then Delete</w:t>
      </w:r>
      <w:r>
        <w:t>PropertyOrThrow</w:t>
      </w:r>
      <w:r w:rsidRPr="00E77497">
        <w:t xml:space="preserve"> must not be called.</w:t>
      </w:r>
      <w:r>
        <w:t xml:space="preserve"> If any [[Set]] call returns </w:t>
      </w:r>
      <w:r w:rsidRPr="008C3A5D">
        <w:rPr>
          <w:b/>
          <w:bCs/>
        </w:rPr>
        <w:t>false</w:t>
      </w:r>
      <w:r>
        <w:t xml:space="preserve"> a </w:t>
      </w:r>
      <w:r w:rsidRPr="008C3A5D">
        <w:rPr>
          <w:b/>
          <w:bCs/>
        </w:rPr>
        <w:t>TypeError</w:t>
      </w:r>
      <w:r>
        <w:t xml:space="preserve"> exception is thrown. If an abrupt completion is returned from any of these operations, it is immediately returned as the value of this function.</w:t>
      </w:r>
    </w:p>
    <w:p w14:paraId="4252F112" w14:textId="77777777" w:rsidR="008D6E71" w:rsidRPr="00E77497" w:rsidRDefault="008D6E71" w:rsidP="00613655">
      <w:pPr>
        <w:pStyle w:val="Alg4"/>
        <w:numPr>
          <w:ilvl w:val="0"/>
          <w:numId w:val="1284"/>
        </w:numPr>
      </w:pPr>
      <w:r w:rsidRPr="00E77497">
        <w:t xml:space="preserve">Return </w:t>
      </w:r>
      <w:r w:rsidRPr="008C3A5D">
        <w:rPr>
          <w:i/>
        </w:rPr>
        <w:t>obj</w:t>
      </w:r>
      <w:r w:rsidRPr="00E77497">
        <w:t>.</w:t>
      </w:r>
    </w:p>
    <w:p w14:paraId="02F729CB" w14:textId="77777777" w:rsidR="008D6E71" w:rsidRPr="00E77497" w:rsidRDefault="008D6E71" w:rsidP="008D6E71">
      <w:pPr>
        <w:pStyle w:val="normalbefore"/>
        <w:keepNext/>
      </w:pPr>
      <w:r w:rsidRPr="00E77497">
        <w:lastRenderedPageBreak/>
        <w:t xml:space="preserve">The returned object must have the following two </w:t>
      </w:r>
      <w:r>
        <w:t>characteristics:</w:t>
      </w:r>
    </w:p>
    <w:p w14:paraId="5F0AF396" w14:textId="77777777" w:rsidR="008D6E71" w:rsidRPr="006B6D0A" w:rsidRDefault="008D6E71" w:rsidP="00613655">
      <w:pPr>
        <w:numPr>
          <w:ilvl w:val="0"/>
          <w:numId w:val="1223"/>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422FAD17" w14:textId="77777777" w:rsidR="008D6E71" w:rsidRPr="006B6D0A" w:rsidRDefault="008D6E71" w:rsidP="00613655">
      <w:pPr>
        <w:numPr>
          <w:ilvl w:val="0"/>
          <w:numId w:val="1223"/>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3A1035E7" w14:textId="77777777" w:rsidR="008D6E71" w:rsidRPr="00E77497" w:rsidRDefault="008D6E71" w:rsidP="008D6E71">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1AF0C400" w14:textId="77777777" w:rsidR="008D6E71" w:rsidRPr="00E77497" w:rsidRDefault="008D6E71" w:rsidP="008D6E71">
      <w:pPr>
        <w:pStyle w:val="normalbefore"/>
      </w:pPr>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219BE8C0"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753CE2CA"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Pr="00C25482">
        <w:rPr>
          <w:rFonts w:ascii="Times New Roman" w:hAnsi="Times New Roman"/>
          <w:i/>
          <w:iCs/>
        </w:rPr>
        <w:t>obj</w:t>
      </w:r>
      <w:r w:rsidRPr="00E77497">
        <w:rPr>
          <w:rFonts w:ascii="Times New Roman" w:hAnsi="Times New Roman"/>
        </w:rPr>
        <w:t>.</w:t>
      </w:r>
    </w:p>
    <w:p w14:paraId="3BD565CE"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04AF6495"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57B26C50"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72F21E23"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4D7B2631"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0874FAD9" w14:textId="77777777" w:rsidR="008D6E71" w:rsidRPr="00E77497" w:rsidRDefault="008D6E71" w:rsidP="008D6E71">
      <w:pPr>
        <w:pStyle w:val="Note"/>
      </w:pPr>
      <w:r w:rsidRPr="00E77497">
        <w:t>NOTE</w:t>
      </w:r>
      <w:r>
        <w:t xml:space="preserve"> 1</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0AC81088" w14:textId="77777777" w:rsidR="008D6E71" w:rsidRPr="00E77497" w:rsidRDefault="008D6E71" w:rsidP="008D6E71">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82EDFA3" w14:textId="77777777" w:rsidR="008D6E71" w:rsidRDefault="008D6E71" w:rsidP="008D6E71">
      <w:pPr>
        <w:pStyle w:val="Heading5"/>
      </w:pPr>
      <w:r w:rsidRPr="00E77497">
        <w:t xml:space="preserve">Runtime Semantics: </w:t>
      </w:r>
      <w:r w:rsidRPr="00E435B1">
        <w:t xml:space="preserve">SortCompare </w:t>
      </w:r>
      <w:r>
        <w:t>Abstract Operation</w:t>
      </w:r>
    </w:p>
    <w:p w14:paraId="79464CD3" w14:textId="77777777" w:rsidR="008D6E71" w:rsidRPr="00E77497" w:rsidRDefault="008D6E71" w:rsidP="008D6E71">
      <w:pPr>
        <w:pStyle w:val="normalbefore"/>
      </w:pPr>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18FE27FA" w14:textId="77777777" w:rsidR="008D6E71" w:rsidRPr="00E77497" w:rsidRDefault="008D6E71" w:rsidP="00613655">
      <w:pPr>
        <w:pStyle w:val="Alg4"/>
        <w:numPr>
          <w:ilvl w:val="0"/>
          <w:numId w:val="1241"/>
        </w:numPr>
      </w:pPr>
      <w:r w:rsidRPr="00E77497">
        <w:t xml:space="preserve">Let </w:t>
      </w:r>
      <w:r w:rsidRPr="008C3A5D">
        <w:rPr>
          <w:i/>
        </w:rPr>
        <w:t>jString</w:t>
      </w:r>
      <w:r w:rsidRPr="00E77497">
        <w:t xml:space="preserve"> be ToString(</w:t>
      </w:r>
      <w:r w:rsidRPr="008C3A5D">
        <w:rPr>
          <w:i/>
        </w:rPr>
        <w:t>j</w:t>
      </w:r>
      <w:r w:rsidRPr="00E77497">
        <w:t>).</w:t>
      </w:r>
    </w:p>
    <w:p w14:paraId="695055E5" w14:textId="77777777" w:rsidR="008D6E71" w:rsidRPr="00E77497" w:rsidRDefault="008D6E71" w:rsidP="00613655">
      <w:pPr>
        <w:pStyle w:val="Alg4"/>
        <w:numPr>
          <w:ilvl w:val="0"/>
          <w:numId w:val="1241"/>
        </w:numPr>
      </w:pPr>
      <w:r w:rsidRPr="00E77497">
        <w:t xml:space="preserve">Let </w:t>
      </w:r>
      <w:r w:rsidRPr="008C3A5D">
        <w:rPr>
          <w:i/>
        </w:rPr>
        <w:t>kString</w:t>
      </w:r>
      <w:r w:rsidRPr="00E77497">
        <w:t xml:space="preserve"> be ToString(</w:t>
      </w:r>
      <w:r w:rsidRPr="008C3A5D">
        <w:rPr>
          <w:i/>
        </w:rPr>
        <w:t>k</w:t>
      </w:r>
      <w:r w:rsidRPr="00E77497">
        <w:t>).</w:t>
      </w:r>
    </w:p>
    <w:p w14:paraId="49FC153F" w14:textId="77777777" w:rsidR="008D6E71" w:rsidRPr="00E77497" w:rsidRDefault="008D6E71" w:rsidP="00613655">
      <w:pPr>
        <w:pStyle w:val="Alg4"/>
        <w:numPr>
          <w:ilvl w:val="0"/>
          <w:numId w:val="1241"/>
        </w:numPr>
      </w:pPr>
      <w:r w:rsidRPr="00E77497">
        <w:t xml:space="preserve">Let </w:t>
      </w:r>
      <w:r w:rsidRPr="008C3A5D">
        <w:rPr>
          <w:i/>
        </w:rPr>
        <w:t>hasj</w:t>
      </w:r>
      <w:r w:rsidRPr="00E77497">
        <w:t xml:space="preserve"> be </w:t>
      </w:r>
      <w:r>
        <w:t>HasProperty(</w:t>
      </w:r>
      <w:r w:rsidRPr="008C3A5D">
        <w:rPr>
          <w:i/>
        </w:rPr>
        <w:t>obj</w:t>
      </w:r>
      <w:r>
        <w:t>,</w:t>
      </w:r>
      <w:r w:rsidRPr="00E77497">
        <w:t xml:space="preserve"> </w:t>
      </w:r>
      <w:r w:rsidRPr="008C3A5D">
        <w:rPr>
          <w:i/>
        </w:rPr>
        <w:t>jString</w:t>
      </w:r>
      <w:r w:rsidRPr="008C3A5D">
        <w:t>)</w:t>
      </w:r>
      <w:r w:rsidRPr="00E77497">
        <w:t>.</w:t>
      </w:r>
    </w:p>
    <w:p w14:paraId="66C7F0AB" w14:textId="77777777" w:rsidR="008D6E71" w:rsidRDefault="008D6E71" w:rsidP="00613655">
      <w:pPr>
        <w:pStyle w:val="Alg4"/>
        <w:numPr>
          <w:ilvl w:val="0"/>
          <w:numId w:val="1241"/>
        </w:numPr>
      </w:pPr>
      <w:r>
        <w:t>ReturnIfAbrupt(</w:t>
      </w:r>
      <w:r w:rsidRPr="008C3A5D">
        <w:rPr>
          <w:i/>
          <w:iCs/>
        </w:rPr>
        <w:t>hasj</w:t>
      </w:r>
      <w:r>
        <w:t>).</w:t>
      </w:r>
    </w:p>
    <w:p w14:paraId="1F68C7B5" w14:textId="77777777" w:rsidR="008D6E71" w:rsidRPr="00E77497" w:rsidRDefault="008D6E71" w:rsidP="00613655">
      <w:pPr>
        <w:pStyle w:val="Alg4"/>
        <w:numPr>
          <w:ilvl w:val="0"/>
          <w:numId w:val="1241"/>
        </w:numPr>
      </w:pPr>
      <w:r w:rsidRPr="00E77497">
        <w:t xml:space="preserve">Let </w:t>
      </w:r>
      <w:r w:rsidRPr="008C3A5D">
        <w:rPr>
          <w:i/>
        </w:rPr>
        <w:t>hask</w:t>
      </w:r>
      <w:r w:rsidRPr="00E77497">
        <w:t xml:space="preserve"> be </w:t>
      </w:r>
      <w:r>
        <w:t>HasProperty(</w:t>
      </w:r>
      <w:r w:rsidRPr="008C3A5D">
        <w:rPr>
          <w:i/>
        </w:rPr>
        <w:t>obj</w:t>
      </w:r>
      <w:r>
        <w:t>,</w:t>
      </w:r>
      <w:r w:rsidRPr="00E77497">
        <w:t xml:space="preserve"> </w:t>
      </w:r>
      <w:r w:rsidRPr="008C3A5D">
        <w:rPr>
          <w:i/>
        </w:rPr>
        <w:t>kString</w:t>
      </w:r>
      <w:r w:rsidRPr="008C3A5D">
        <w:t>)</w:t>
      </w:r>
      <w:r w:rsidRPr="00E77497">
        <w:t>.</w:t>
      </w:r>
    </w:p>
    <w:p w14:paraId="11C240B3" w14:textId="77777777" w:rsidR="008D6E71" w:rsidRDefault="008D6E71" w:rsidP="00613655">
      <w:pPr>
        <w:pStyle w:val="Alg4"/>
        <w:numPr>
          <w:ilvl w:val="0"/>
          <w:numId w:val="1241"/>
        </w:numPr>
      </w:pPr>
      <w:r>
        <w:t>ReturnIfAbrupt(</w:t>
      </w:r>
      <w:r w:rsidRPr="008C3A5D">
        <w:rPr>
          <w:i/>
          <w:iCs/>
        </w:rPr>
        <w:t>hask</w:t>
      </w:r>
      <w:r>
        <w:t>).</w:t>
      </w:r>
    </w:p>
    <w:p w14:paraId="6438D39D" w14:textId="77777777" w:rsidR="008D6E71" w:rsidRPr="00E77497" w:rsidRDefault="008D6E71" w:rsidP="00613655">
      <w:pPr>
        <w:pStyle w:val="Alg4"/>
        <w:numPr>
          <w:ilvl w:val="0"/>
          <w:numId w:val="1241"/>
        </w:numPr>
      </w:pPr>
      <w:r w:rsidRPr="00E77497">
        <w:t xml:space="preserve">If </w:t>
      </w:r>
      <w:r w:rsidRPr="008C3A5D">
        <w:rPr>
          <w:i/>
        </w:rPr>
        <w:t xml:space="preserve">hasj </w:t>
      </w:r>
      <w:r w:rsidRPr="00E77497">
        <w:t>and</w:t>
      </w:r>
      <w:r w:rsidRPr="008C3A5D">
        <w:rPr>
          <w:i/>
        </w:rPr>
        <w:t xml:space="preserve"> hask </w:t>
      </w:r>
      <w:r w:rsidRPr="00E77497">
        <w:t>are both</w:t>
      </w:r>
      <w:r w:rsidRPr="008C3A5D">
        <w:rPr>
          <w:i/>
        </w:rPr>
        <w:t xml:space="preserve"> </w:t>
      </w:r>
      <w:r w:rsidRPr="008C3A5D">
        <w:rPr>
          <w:b/>
        </w:rPr>
        <w:t>false</w:t>
      </w:r>
      <w:r w:rsidRPr="00E77497">
        <w:t xml:space="preserve">, then return </w:t>
      </w:r>
      <w:r w:rsidRPr="008C3A5D">
        <w:rPr>
          <w:b/>
        </w:rPr>
        <w:t>+0</w:t>
      </w:r>
      <w:r w:rsidRPr="00E77497">
        <w:t>.</w:t>
      </w:r>
    </w:p>
    <w:p w14:paraId="731B1DE6" w14:textId="77777777" w:rsidR="008D6E71" w:rsidRPr="00E77497" w:rsidRDefault="008D6E71" w:rsidP="00613655">
      <w:pPr>
        <w:pStyle w:val="Alg4"/>
        <w:numPr>
          <w:ilvl w:val="0"/>
          <w:numId w:val="1241"/>
        </w:numPr>
      </w:pPr>
      <w:r w:rsidRPr="00E77497">
        <w:t xml:space="preserve">If </w:t>
      </w:r>
      <w:r w:rsidRPr="008C3A5D">
        <w:rPr>
          <w:i/>
        </w:rPr>
        <w:t xml:space="preserve">hasj </w:t>
      </w:r>
      <w:r w:rsidRPr="00E77497">
        <w:t xml:space="preserve">is </w:t>
      </w:r>
      <w:r w:rsidRPr="008C3A5D">
        <w:rPr>
          <w:b/>
        </w:rPr>
        <w:t>false</w:t>
      </w:r>
      <w:r w:rsidRPr="00E77497">
        <w:t>, then return 1.</w:t>
      </w:r>
    </w:p>
    <w:p w14:paraId="72570806" w14:textId="77777777" w:rsidR="008D6E71" w:rsidRPr="00E77497" w:rsidRDefault="008D6E71" w:rsidP="00613655">
      <w:pPr>
        <w:pStyle w:val="Alg4"/>
        <w:numPr>
          <w:ilvl w:val="0"/>
          <w:numId w:val="1241"/>
        </w:numPr>
      </w:pPr>
      <w:r w:rsidRPr="00E77497">
        <w:t xml:space="preserve">If </w:t>
      </w:r>
      <w:r w:rsidRPr="008C3A5D">
        <w:rPr>
          <w:i/>
        </w:rPr>
        <w:t xml:space="preserve">hask </w:t>
      </w:r>
      <w:r w:rsidRPr="00E77497">
        <w:t xml:space="preserve">is </w:t>
      </w:r>
      <w:r w:rsidRPr="008C3A5D">
        <w:rPr>
          <w:b/>
        </w:rPr>
        <w:t>false</w:t>
      </w:r>
      <w:r w:rsidRPr="00E77497">
        <w:t>, then return –1.</w:t>
      </w:r>
    </w:p>
    <w:p w14:paraId="0FDBB79B" w14:textId="77777777" w:rsidR="008D6E71" w:rsidRPr="00E77497" w:rsidRDefault="008D6E71" w:rsidP="00613655">
      <w:pPr>
        <w:pStyle w:val="Alg4"/>
        <w:numPr>
          <w:ilvl w:val="0"/>
          <w:numId w:val="1241"/>
        </w:numPr>
      </w:pPr>
      <w:r w:rsidRPr="00E77497">
        <w:t xml:space="preserve">Let </w:t>
      </w:r>
      <w:r w:rsidRPr="008C3A5D">
        <w:rPr>
          <w:i/>
        </w:rPr>
        <w:t>x</w:t>
      </w:r>
      <w:r w:rsidRPr="00E77497">
        <w:t xml:space="preserve"> be Get</w:t>
      </w:r>
      <w:r>
        <w:t>(</w:t>
      </w:r>
      <w:r w:rsidRPr="008C3A5D">
        <w:rPr>
          <w:i/>
        </w:rPr>
        <w:t>obj</w:t>
      </w:r>
      <w:r>
        <w:t>,</w:t>
      </w:r>
      <w:r w:rsidRPr="008C3A5D">
        <w:rPr>
          <w:i/>
        </w:rPr>
        <w:t>jString</w:t>
      </w:r>
      <w:r w:rsidRPr="008C3A5D">
        <w:t>)</w:t>
      </w:r>
      <w:r w:rsidRPr="00E77497">
        <w:t>.</w:t>
      </w:r>
    </w:p>
    <w:p w14:paraId="7B1F7EA9" w14:textId="77777777" w:rsidR="008D6E71" w:rsidRDefault="008D6E71" w:rsidP="00613655">
      <w:pPr>
        <w:pStyle w:val="Alg4"/>
        <w:numPr>
          <w:ilvl w:val="0"/>
          <w:numId w:val="1241"/>
        </w:numPr>
      </w:pPr>
      <w:r>
        <w:t>ReturnIfAbrupt(</w:t>
      </w:r>
      <w:r w:rsidRPr="008C3A5D">
        <w:rPr>
          <w:i/>
        </w:rPr>
        <w:t>x</w:t>
      </w:r>
      <w:r>
        <w:t>).</w:t>
      </w:r>
    </w:p>
    <w:p w14:paraId="024B12EF" w14:textId="77777777" w:rsidR="008D6E71" w:rsidRPr="00E77497" w:rsidRDefault="008D6E71" w:rsidP="00613655">
      <w:pPr>
        <w:pStyle w:val="Alg4"/>
        <w:numPr>
          <w:ilvl w:val="0"/>
          <w:numId w:val="1241"/>
        </w:numPr>
      </w:pPr>
      <w:r w:rsidRPr="00E77497">
        <w:t xml:space="preserve">Let </w:t>
      </w:r>
      <w:r w:rsidRPr="008C3A5D">
        <w:rPr>
          <w:i/>
        </w:rPr>
        <w:t>y</w:t>
      </w:r>
      <w:r w:rsidRPr="00E77497">
        <w:t xml:space="preserve"> be Get</w:t>
      </w:r>
      <w:r>
        <w:t>(</w:t>
      </w:r>
      <w:r w:rsidRPr="008C3A5D">
        <w:rPr>
          <w:i/>
        </w:rPr>
        <w:t>obj</w:t>
      </w:r>
      <w:r>
        <w:t>,</w:t>
      </w:r>
      <w:r w:rsidRPr="00E77497">
        <w:t xml:space="preserve"> </w:t>
      </w:r>
      <w:r w:rsidRPr="008C3A5D">
        <w:rPr>
          <w:i/>
        </w:rPr>
        <w:t>kString</w:t>
      </w:r>
      <w:r w:rsidRPr="008C3A5D">
        <w:t>)</w:t>
      </w:r>
      <w:r w:rsidRPr="00E77497">
        <w:t>.</w:t>
      </w:r>
    </w:p>
    <w:p w14:paraId="1521FFEB" w14:textId="77777777" w:rsidR="008D6E71" w:rsidRDefault="008D6E71" w:rsidP="00613655">
      <w:pPr>
        <w:pStyle w:val="Alg4"/>
        <w:numPr>
          <w:ilvl w:val="0"/>
          <w:numId w:val="1241"/>
        </w:numPr>
      </w:pPr>
      <w:r>
        <w:t>ReturnIfAbrupt(</w:t>
      </w:r>
      <w:r w:rsidRPr="008C3A5D">
        <w:rPr>
          <w:i/>
        </w:rPr>
        <w:t>y</w:t>
      </w:r>
      <w:r>
        <w:t>).</w:t>
      </w:r>
    </w:p>
    <w:p w14:paraId="54638A7A" w14:textId="77777777" w:rsidR="008D6E71" w:rsidRPr="00E77497" w:rsidRDefault="008D6E71" w:rsidP="00613655">
      <w:pPr>
        <w:pStyle w:val="Alg4"/>
        <w:numPr>
          <w:ilvl w:val="0"/>
          <w:numId w:val="1241"/>
        </w:numPr>
      </w:pPr>
      <w:r w:rsidRPr="00E77497">
        <w:t xml:space="preserve">If </w:t>
      </w:r>
      <w:r w:rsidRPr="008C3A5D">
        <w:rPr>
          <w:i/>
        </w:rPr>
        <w:t>x</w:t>
      </w:r>
      <w:r w:rsidRPr="00E77497">
        <w:t xml:space="preserve"> and </w:t>
      </w:r>
      <w:r w:rsidRPr="008C3A5D">
        <w:rPr>
          <w:i/>
        </w:rPr>
        <w:t>y</w:t>
      </w:r>
      <w:r w:rsidRPr="00E77497">
        <w:t xml:space="preserve"> are both </w:t>
      </w:r>
      <w:r w:rsidRPr="008C3A5D">
        <w:rPr>
          <w:b/>
        </w:rPr>
        <w:t>undefined</w:t>
      </w:r>
      <w:r w:rsidRPr="00E77497">
        <w:t xml:space="preserve">, return </w:t>
      </w:r>
      <w:r w:rsidRPr="008C3A5D">
        <w:rPr>
          <w:b/>
        </w:rPr>
        <w:t>+0</w:t>
      </w:r>
      <w:r w:rsidRPr="00E77497">
        <w:t>.</w:t>
      </w:r>
    </w:p>
    <w:p w14:paraId="09C44C55" w14:textId="77777777" w:rsidR="008D6E71" w:rsidRPr="00E77497" w:rsidRDefault="008D6E71" w:rsidP="00613655">
      <w:pPr>
        <w:pStyle w:val="Alg4"/>
        <w:numPr>
          <w:ilvl w:val="0"/>
          <w:numId w:val="1241"/>
        </w:numPr>
      </w:pPr>
      <w:r w:rsidRPr="00E77497">
        <w:t xml:space="preserve">If </w:t>
      </w:r>
      <w:r w:rsidRPr="008C3A5D">
        <w:rPr>
          <w:i/>
        </w:rPr>
        <w:t>x</w:t>
      </w:r>
      <w:r w:rsidRPr="00E77497">
        <w:t xml:space="preserve"> is </w:t>
      </w:r>
      <w:r w:rsidRPr="008C3A5D">
        <w:rPr>
          <w:b/>
        </w:rPr>
        <w:t>undefined</w:t>
      </w:r>
      <w:r w:rsidRPr="00E77497">
        <w:t>, return 1.</w:t>
      </w:r>
    </w:p>
    <w:p w14:paraId="4AB0FC78" w14:textId="77777777" w:rsidR="008D6E71" w:rsidRPr="003B4312" w:rsidRDefault="008D6E71" w:rsidP="00613655">
      <w:pPr>
        <w:pStyle w:val="Alg4"/>
        <w:numPr>
          <w:ilvl w:val="0"/>
          <w:numId w:val="1241"/>
        </w:numPr>
      </w:pPr>
      <w:r w:rsidRPr="00E77497">
        <w:lastRenderedPageBreak/>
        <w:t xml:space="preserve">If </w:t>
      </w:r>
      <w:r w:rsidRPr="008C3A5D">
        <w:rPr>
          <w:i/>
        </w:rPr>
        <w:t>y</w:t>
      </w:r>
      <w:r w:rsidRPr="00E77497">
        <w:t xml:space="preserve"> is </w:t>
      </w:r>
      <w:r w:rsidRPr="008C3A5D">
        <w:rPr>
          <w:b/>
        </w:rPr>
        <w:t>undefined</w:t>
      </w:r>
      <w:r w:rsidRPr="00E77497">
        <w:t xml:space="preserve">, return </w:t>
      </w:r>
      <w:r w:rsidRPr="003B4312">
        <w:sym w:font="Symbol" w:char="F02D"/>
      </w:r>
      <w:r w:rsidRPr="003B4312">
        <w:t>1.</w:t>
      </w:r>
    </w:p>
    <w:p w14:paraId="02D26C27" w14:textId="77777777" w:rsidR="008D6E71" w:rsidRPr="00546435" w:rsidRDefault="008D6E71" w:rsidP="00613655">
      <w:pPr>
        <w:pStyle w:val="Alg4"/>
        <w:numPr>
          <w:ilvl w:val="0"/>
          <w:numId w:val="1241"/>
        </w:numPr>
      </w:pPr>
      <w:r w:rsidRPr="006B6D0A">
        <w:t xml:space="preserve">If the argument </w:t>
      </w:r>
      <w:r w:rsidRPr="008C3A5D">
        <w:rPr>
          <w:i/>
        </w:rPr>
        <w:t>comparefn</w:t>
      </w:r>
      <w:r w:rsidRPr="006B6D0A">
        <w:t xml:space="preserve"> is not </w:t>
      </w:r>
      <w:r w:rsidRPr="008C3A5D">
        <w:rPr>
          <w:b/>
        </w:rPr>
        <w:t>undefined</w:t>
      </w:r>
      <w:r w:rsidRPr="00546435">
        <w:t>, then</w:t>
      </w:r>
    </w:p>
    <w:p w14:paraId="5D8BBE80" w14:textId="77777777" w:rsidR="008D6E71" w:rsidRPr="00E77497" w:rsidRDefault="008D6E71" w:rsidP="00613655">
      <w:pPr>
        <w:pStyle w:val="Alg4"/>
        <w:numPr>
          <w:ilvl w:val="1"/>
          <w:numId w:val="1241"/>
        </w:numPr>
      </w:pPr>
      <w:r w:rsidRPr="00A67AF2">
        <w:t>If IsCallable(</w:t>
      </w:r>
      <w:r w:rsidRPr="008C3A5D">
        <w:rPr>
          <w:i/>
        </w:rPr>
        <w:t>comparefn</w:t>
      </w:r>
      <w:r w:rsidRPr="00A67AF2">
        <w:t xml:space="preserve">) is </w:t>
      </w:r>
      <w:r w:rsidRPr="008C3A5D">
        <w:rPr>
          <w:b/>
        </w:rPr>
        <w:t>false</w:t>
      </w:r>
      <w:r w:rsidRPr="00675B74">
        <w:t xml:space="preserve">, throw a </w:t>
      </w:r>
      <w:r w:rsidRPr="008C3A5D">
        <w:rPr>
          <w:b/>
        </w:rPr>
        <w:t>TypeError</w:t>
      </w:r>
      <w:r w:rsidRPr="00E77497">
        <w:t xml:space="preserve"> exception.</w:t>
      </w:r>
    </w:p>
    <w:p w14:paraId="55182664" w14:textId="77777777" w:rsidR="008D6E71" w:rsidRPr="00E77497" w:rsidRDefault="008D6E71" w:rsidP="00613655">
      <w:pPr>
        <w:pStyle w:val="Alg4"/>
        <w:numPr>
          <w:ilvl w:val="1"/>
          <w:numId w:val="1241"/>
        </w:numPr>
      </w:pPr>
      <w:r w:rsidRPr="00E77497">
        <w:t xml:space="preserve">Return the result of calling the [[Call]] internal method of </w:t>
      </w:r>
      <w:r w:rsidRPr="008C3A5D">
        <w:rPr>
          <w:i/>
        </w:rPr>
        <w:t>comparefn</w:t>
      </w:r>
      <w:r w:rsidRPr="00E77497">
        <w:t xml:space="preserve"> passing </w:t>
      </w:r>
      <w:r w:rsidRPr="008C3A5D">
        <w:rPr>
          <w:b/>
        </w:rPr>
        <w:t>undefined</w:t>
      </w:r>
      <w:r w:rsidRPr="00E77497">
        <w:t xml:space="preserve"> as </w:t>
      </w:r>
      <w:r w:rsidRPr="008C3A5D">
        <w:rPr>
          <w:i/>
        </w:rPr>
        <w:t>thisArgument</w:t>
      </w:r>
      <w:r w:rsidRPr="00E77497">
        <w:t xml:space="preserve"> and with </w:t>
      </w:r>
      <w:r>
        <w:t>a List containing the values of</w:t>
      </w:r>
      <w:r w:rsidRPr="00E77497">
        <w:t xml:space="preserve"> </w:t>
      </w:r>
      <w:r w:rsidRPr="008C3A5D">
        <w:rPr>
          <w:i/>
        </w:rPr>
        <w:t>x</w:t>
      </w:r>
      <w:r w:rsidRPr="00E77497">
        <w:t xml:space="preserve"> and </w:t>
      </w:r>
      <w:r w:rsidRPr="008C3A5D">
        <w:rPr>
          <w:i/>
        </w:rPr>
        <w:t>y</w:t>
      </w:r>
      <w:r w:rsidRPr="008C3A5D">
        <w:t xml:space="preserve"> as the </w:t>
      </w:r>
      <w:r w:rsidRPr="008C3A5D">
        <w:rPr>
          <w:i/>
        </w:rPr>
        <w:t>argumentsList</w:t>
      </w:r>
      <w:r w:rsidRPr="00E77497">
        <w:t>.</w:t>
      </w:r>
    </w:p>
    <w:p w14:paraId="1A85BEC5" w14:textId="77777777" w:rsidR="008D6E71" w:rsidRPr="00E77497" w:rsidRDefault="008D6E71" w:rsidP="00613655">
      <w:pPr>
        <w:pStyle w:val="Alg4"/>
        <w:numPr>
          <w:ilvl w:val="0"/>
          <w:numId w:val="1241"/>
        </w:numPr>
      </w:pPr>
      <w:r w:rsidRPr="00E77497">
        <w:t xml:space="preserve">Let </w:t>
      </w:r>
      <w:r w:rsidRPr="008C3A5D">
        <w:rPr>
          <w:i/>
        </w:rPr>
        <w:t>xString</w:t>
      </w:r>
      <w:r w:rsidRPr="00E77497">
        <w:t xml:space="preserve"> be ToString(</w:t>
      </w:r>
      <w:r w:rsidRPr="008C3A5D">
        <w:rPr>
          <w:i/>
        </w:rPr>
        <w:t>x</w:t>
      </w:r>
      <w:r w:rsidRPr="00E77497">
        <w:t>).</w:t>
      </w:r>
    </w:p>
    <w:p w14:paraId="17F44963" w14:textId="77777777" w:rsidR="008D6E71" w:rsidRDefault="008D6E71" w:rsidP="00613655">
      <w:pPr>
        <w:pStyle w:val="Alg4"/>
        <w:numPr>
          <w:ilvl w:val="0"/>
          <w:numId w:val="1241"/>
        </w:numPr>
      </w:pPr>
      <w:r>
        <w:t>ReturnIfAbrupt(</w:t>
      </w:r>
      <w:r w:rsidRPr="008C3A5D">
        <w:rPr>
          <w:i/>
        </w:rPr>
        <w:t>xString</w:t>
      </w:r>
      <w:r>
        <w:t>).</w:t>
      </w:r>
    </w:p>
    <w:p w14:paraId="11B008D3" w14:textId="77777777" w:rsidR="008D6E71" w:rsidRPr="00E77497" w:rsidRDefault="008D6E71" w:rsidP="00613655">
      <w:pPr>
        <w:pStyle w:val="Alg4"/>
        <w:numPr>
          <w:ilvl w:val="0"/>
          <w:numId w:val="1241"/>
        </w:numPr>
      </w:pPr>
      <w:r w:rsidRPr="00E77497">
        <w:t xml:space="preserve">Let </w:t>
      </w:r>
      <w:r w:rsidRPr="008C3A5D">
        <w:rPr>
          <w:i/>
        </w:rPr>
        <w:t>yString</w:t>
      </w:r>
      <w:r w:rsidRPr="00E77497">
        <w:t xml:space="preserve"> be ToString(</w:t>
      </w:r>
      <w:r w:rsidRPr="008C3A5D">
        <w:rPr>
          <w:i/>
        </w:rPr>
        <w:t>y</w:t>
      </w:r>
      <w:r w:rsidRPr="00E77497">
        <w:t>).</w:t>
      </w:r>
    </w:p>
    <w:p w14:paraId="294F406C" w14:textId="77777777" w:rsidR="008D6E71" w:rsidRDefault="008D6E71" w:rsidP="00613655">
      <w:pPr>
        <w:pStyle w:val="Alg4"/>
        <w:numPr>
          <w:ilvl w:val="0"/>
          <w:numId w:val="1241"/>
        </w:numPr>
      </w:pPr>
      <w:r>
        <w:t>ReturnIfAbrupt(</w:t>
      </w:r>
      <w:r w:rsidRPr="008C3A5D">
        <w:rPr>
          <w:i/>
        </w:rPr>
        <w:t>yString</w:t>
      </w:r>
      <w:r>
        <w:t>).</w:t>
      </w:r>
    </w:p>
    <w:p w14:paraId="60674ACC" w14:textId="77777777" w:rsidR="008D6E71" w:rsidRPr="003B4312" w:rsidRDefault="008D6E71" w:rsidP="00613655">
      <w:pPr>
        <w:pStyle w:val="Alg4"/>
        <w:numPr>
          <w:ilvl w:val="0"/>
          <w:numId w:val="1241"/>
        </w:numPr>
      </w:pPr>
      <w:r w:rsidRPr="00E77497">
        <w:t xml:space="preserve">If </w:t>
      </w:r>
      <w:r w:rsidRPr="008C3A5D">
        <w:rPr>
          <w:i/>
        </w:rPr>
        <w:t>xString</w:t>
      </w:r>
      <w:r w:rsidRPr="00E77497">
        <w:t xml:space="preserve"> &lt; </w:t>
      </w:r>
      <w:r w:rsidRPr="008C3A5D">
        <w:rPr>
          <w:i/>
        </w:rPr>
        <w:t>yString</w:t>
      </w:r>
      <w:r w:rsidRPr="00E77497">
        <w:t xml:space="preserve">, return </w:t>
      </w:r>
      <w:r w:rsidRPr="003B4312">
        <w:sym w:font="Symbol" w:char="F02D"/>
      </w:r>
      <w:r w:rsidRPr="003B4312">
        <w:t>1.</w:t>
      </w:r>
    </w:p>
    <w:p w14:paraId="75AD4C99" w14:textId="77777777" w:rsidR="008D6E71" w:rsidRPr="00A67AF2" w:rsidRDefault="008D6E71" w:rsidP="00613655">
      <w:pPr>
        <w:pStyle w:val="Alg4"/>
        <w:numPr>
          <w:ilvl w:val="0"/>
          <w:numId w:val="1241"/>
        </w:numPr>
      </w:pPr>
      <w:r w:rsidRPr="006B6D0A">
        <w:t xml:space="preserve">If </w:t>
      </w:r>
      <w:r w:rsidRPr="008C3A5D">
        <w:rPr>
          <w:i/>
        </w:rPr>
        <w:t>xString</w:t>
      </w:r>
      <w:r w:rsidRPr="00E65A34">
        <w:t xml:space="preserve"> &gt; </w:t>
      </w:r>
      <w:r w:rsidRPr="008C3A5D">
        <w:rPr>
          <w:i/>
        </w:rPr>
        <w:t>yString</w:t>
      </w:r>
      <w:r w:rsidRPr="00A67AF2">
        <w:t>, return 1.</w:t>
      </w:r>
    </w:p>
    <w:p w14:paraId="14607748" w14:textId="77777777" w:rsidR="008D6E71" w:rsidRPr="00675B74" w:rsidRDefault="008D6E71" w:rsidP="00613655">
      <w:pPr>
        <w:pStyle w:val="Alg4"/>
        <w:numPr>
          <w:ilvl w:val="0"/>
          <w:numId w:val="1241"/>
        </w:numPr>
      </w:pPr>
      <w:r w:rsidRPr="00A67AF2">
        <w:t xml:space="preserve">Return </w:t>
      </w:r>
      <w:r w:rsidRPr="008C3A5D">
        <w:rPr>
          <w:b/>
        </w:rPr>
        <w:t>+0</w:t>
      </w:r>
      <w:r w:rsidRPr="00675B74">
        <w:t>.</w:t>
      </w:r>
    </w:p>
    <w:p w14:paraId="53CCB5A2" w14:textId="77777777" w:rsidR="008D6E71" w:rsidRPr="00E77497" w:rsidRDefault="008D6E71" w:rsidP="008D6E71">
      <w:pPr>
        <w:pStyle w:val="Note"/>
      </w:pPr>
      <w:r w:rsidRPr="00E77497">
        <w:t xml:space="preserve">NOTE </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14:paraId="6F60F5B2" w14:textId="77777777" w:rsidR="008D6E71" w:rsidRPr="00E77497" w:rsidRDefault="008D6E71" w:rsidP="008D6E71">
      <w:pPr>
        <w:pStyle w:val="Heading4"/>
      </w:pPr>
      <w:bookmarkStart w:id="5358" w:name="_Ref457709104"/>
      <w:bookmarkStart w:id="5359" w:name="_Toc385672299"/>
      <w:bookmarkStart w:id="5360" w:name="_Toc393690415"/>
      <w:r w:rsidRPr="00E77497">
        <w:t xml:space="preserve">Array.prototype.splice (start, deleteCount [ , </w:t>
      </w:r>
      <w:r>
        <w:t>...</w:t>
      </w:r>
      <w:r w:rsidRPr="00E77497">
        <w:t>item</w:t>
      </w:r>
      <w:r>
        <w:t xml:space="preserve">s </w:t>
      </w:r>
      <w:r w:rsidRPr="00E77497">
        <w:t>] )</w:t>
      </w:r>
      <w:bookmarkEnd w:id="5358"/>
    </w:p>
    <w:p w14:paraId="75BE9271" w14:textId="77777777" w:rsidR="008D6E71" w:rsidRDefault="008D6E71" w:rsidP="008D6E71">
      <w:pPr>
        <w:pStyle w:val="Note"/>
      </w:pPr>
      <w:r>
        <w:rPr>
          <w:rFonts w:cs="Arial"/>
        </w:rPr>
        <w:t>NOTE</w:t>
      </w:r>
      <w:r>
        <w:rPr>
          <w:rFonts w:ascii="Times New Roman" w:hAnsi="Times New Roman"/>
          <w:i/>
        </w:rPr>
        <w:tab/>
      </w:r>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w:t>
      </w:r>
      <w:r>
        <w:t xml:space="preserve"> one or more</w:t>
      </w:r>
      <w:r w:rsidRPr="00E77497">
        <w:t xml:space="preserve"> </w:t>
      </w:r>
      <w:r w:rsidRPr="00E77497">
        <w:rPr>
          <w:rFonts w:ascii="Times New Roman" w:hAnsi="Times New Roman"/>
          <w:i/>
        </w:rPr>
        <w:t>item</w:t>
      </w:r>
      <w:r>
        <w:rPr>
          <w:rFonts w:ascii="Times New Roman" w:hAnsi="Times New Roman"/>
          <w:i/>
        </w:rPr>
        <w:t>s</w:t>
      </w:r>
      <w:r w:rsidRPr="00E77497">
        <w:t xml:space="preserve">,., the </w:t>
      </w:r>
      <w:r w:rsidRPr="00E77497">
        <w:rPr>
          <w:rFonts w:ascii="Times New Roman" w:hAnsi="Times New Roman"/>
          <w:i/>
        </w:rPr>
        <w:t>deleteCount</w:t>
      </w:r>
      <w:r w:rsidRPr="00E77497">
        <w:t xml:space="preserve"> elements of the array starting at </w:t>
      </w:r>
      <w:r>
        <w:t>integer</w:t>
      </w:r>
      <w:r w:rsidRPr="00E77497">
        <w:t xml:space="preserve"> index </w:t>
      </w:r>
      <w:r w:rsidRPr="00E77497">
        <w:rPr>
          <w:rFonts w:ascii="Times New Roman" w:hAnsi="Times New Roman"/>
          <w:i/>
        </w:rPr>
        <w:t>start</w:t>
      </w:r>
      <w:r w:rsidRPr="00E77497">
        <w:t xml:space="preserve"> are replaced by the arguments </w:t>
      </w:r>
      <w:r w:rsidRPr="00E77497">
        <w:rPr>
          <w:rFonts w:ascii="Times New Roman" w:hAnsi="Times New Roman"/>
          <w:i/>
        </w:rPr>
        <w:t>item</w:t>
      </w:r>
      <w:r>
        <w:rPr>
          <w:rFonts w:ascii="Times New Roman" w:hAnsi="Times New Roman"/>
          <w:i/>
        </w:rPr>
        <w:t>s</w:t>
      </w:r>
      <w:r w:rsidRPr="00E77497">
        <w:t>,. An Array object containing the deleted elements (if any) is returned.</w:t>
      </w:r>
    </w:p>
    <w:p w14:paraId="2B04DEBB" w14:textId="77777777" w:rsidR="008D6E71" w:rsidRPr="00E77497" w:rsidRDefault="008D6E71" w:rsidP="008D6E71">
      <w:pPr>
        <w:pStyle w:val="normalbefore"/>
      </w:pPr>
      <w:r w:rsidRPr="00E77497">
        <w:t>The following steps are taken:</w:t>
      </w:r>
    </w:p>
    <w:p w14:paraId="74E17223" w14:textId="77777777" w:rsidR="008D6E71" w:rsidRPr="00E77497" w:rsidRDefault="008D6E71" w:rsidP="00613655">
      <w:pPr>
        <w:pStyle w:val="Alg4"/>
        <w:numPr>
          <w:ilvl w:val="0"/>
          <w:numId w:val="125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7E4B07D" w14:textId="77777777" w:rsidR="008D6E71" w:rsidRDefault="008D6E71" w:rsidP="00613655">
      <w:pPr>
        <w:pStyle w:val="Alg4"/>
        <w:numPr>
          <w:ilvl w:val="0"/>
          <w:numId w:val="1252"/>
        </w:numPr>
      </w:pPr>
      <w:r>
        <w:t>ReturnIfAbrupt(</w:t>
      </w:r>
      <w:r>
        <w:rPr>
          <w:i/>
        </w:rPr>
        <w:t>O</w:t>
      </w:r>
      <w:r>
        <w:t>).</w:t>
      </w:r>
    </w:p>
    <w:p w14:paraId="6B5363FB" w14:textId="77777777" w:rsidR="008D6E71" w:rsidRPr="00E77497" w:rsidRDefault="008D6E71" w:rsidP="00613655">
      <w:pPr>
        <w:pStyle w:val="Alg4"/>
        <w:numPr>
          <w:ilvl w:val="0"/>
          <w:numId w:val="1252"/>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792F7357" w14:textId="77777777" w:rsidR="008D6E71" w:rsidRPr="00E77497" w:rsidRDefault="008D6E71" w:rsidP="00613655">
      <w:pPr>
        <w:pStyle w:val="Alg4"/>
        <w:numPr>
          <w:ilvl w:val="0"/>
          <w:numId w:val="125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2C68C4D2" w14:textId="77777777" w:rsidR="008D6E71" w:rsidRPr="00E77497" w:rsidRDefault="008D6E71" w:rsidP="00613655">
      <w:pPr>
        <w:pStyle w:val="Alg4"/>
        <w:numPr>
          <w:ilvl w:val="0"/>
          <w:numId w:val="1252"/>
        </w:numPr>
      </w:pPr>
      <w:r>
        <w:t>ReturnIfAbrupt(</w:t>
      </w:r>
      <w:r w:rsidRPr="00E77497">
        <w:rPr>
          <w:i/>
        </w:rPr>
        <w:t>len</w:t>
      </w:r>
      <w:r>
        <w:t>).</w:t>
      </w:r>
    </w:p>
    <w:p w14:paraId="4A537BA3" w14:textId="77777777" w:rsidR="008D6E71" w:rsidRPr="00E77497" w:rsidRDefault="008D6E71" w:rsidP="00613655">
      <w:pPr>
        <w:pStyle w:val="Alg4"/>
        <w:numPr>
          <w:ilvl w:val="0"/>
          <w:numId w:val="1252"/>
        </w:numPr>
      </w:pPr>
      <w:r w:rsidRPr="00E77497">
        <w:t xml:space="preserve">Let </w:t>
      </w:r>
      <w:r w:rsidRPr="00E77497">
        <w:rPr>
          <w:i/>
        </w:rPr>
        <w:t>relativeStart</w:t>
      </w:r>
      <w:r w:rsidRPr="00E77497">
        <w:t xml:space="preserve"> be ToInteger(</w:t>
      </w:r>
      <w:r w:rsidRPr="00E77497">
        <w:rPr>
          <w:i/>
        </w:rPr>
        <w:t>start</w:t>
      </w:r>
      <w:r w:rsidRPr="00E77497">
        <w:t>).</w:t>
      </w:r>
    </w:p>
    <w:p w14:paraId="7FBB03C3" w14:textId="77777777" w:rsidR="008D6E71" w:rsidRDefault="008D6E71" w:rsidP="00613655">
      <w:pPr>
        <w:pStyle w:val="Alg4"/>
        <w:numPr>
          <w:ilvl w:val="0"/>
          <w:numId w:val="1252"/>
        </w:numPr>
      </w:pPr>
      <w:r>
        <w:t>ReturnIfAbrupt(</w:t>
      </w:r>
      <w:r>
        <w:rPr>
          <w:i/>
        </w:rPr>
        <w:t>relativeStart</w:t>
      </w:r>
      <w:r>
        <w:t>).</w:t>
      </w:r>
    </w:p>
    <w:p w14:paraId="448C5117" w14:textId="77777777" w:rsidR="008D6E71" w:rsidRPr="00E77497" w:rsidRDefault="008D6E71" w:rsidP="00613655">
      <w:pPr>
        <w:pStyle w:val="Alg4"/>
        <w:numPr>
          <w:ilvl w:val="0"/>
          <w:numId w:val="1252"/>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560FC5EE" w14:textId="77777777" w:rsidR="008D6E71" w:rsidRDefault="008D6E71" w:rsidP="00613655">
      <w:pPr>
        <w:pStyle w:val="Alg4"/>
        <w:numPr>
          <w:ilvl w:val="0"/>
          <w:numId w:val="1252"/>
        </w:numPr>
      </w:pPr>
      <w:r>
        <w:t>If  the number of actual arguments is 0, then</w:t>
      </w:r>
    </w:p>
    <w:p w14:paraId="36292EDA" w14:textId="77777777" w:rsidR="008D6E71" w:rsidRDefault="008D6E71" w:rsidP="00613655">
      <w:pPr>
        <w:pStyle w:val="Alg4"/>
        <w:numPr>
          <w:ilvl w:val="1"/>
          <w:numId w:val="1252"/>
        </w:numPr>
      </w:pPr>
      <w:r>
        <w:t xml:space="preserve">Let </w:t>
      </w:r>
      <w:r w:rsidRPr="008E45ED">
        <w:rPr>
          <w:i/>
        </w:rPr>
        <w:t>actualDeleteCount</w:t>
      </w:r>
      <w:r>
        <w:t xml:space="preserve"> be 0.</w:t>
      </w:r>
    </w:p>
    <w:p w14:paraId="64F7308B" w14:textId="77777777" w:rsidR="008D6E71" w:rsidRDefault="008D6E71" w:rsidP="00613655">
      <w:pPr>
        <w:pStyle w:val="Alg4"/>
        <w:numPr>
          <w:ilvl w:val="0"/>
          <w:numId w:val="1252"/>
        </w:numPr>
      </w:pPr>
      <w:r>
        <w:t>Else if the number of actual arguments is 1, then</w:t>
      </w:r>
    </w:p>
    <w:p w14:paraId="7A0E2C0B" w14:textId="77777777" w:rsidR="008D6E71" w:rsidRDefault="008D6E71" w:rsidP="00613655">
      <w:pPr>
        <w:pStyle w:val="Alg4"/>
        <w:numPr>
          <w:ilvl w:val="1"/>
          <w:numId w:val="1252"/>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14:paraId="0CBCA340" w14:textId="77777777" w:rsidR="008D6E71" w:rsidRDefault="008D6E71" w:rsidP="00613655">
      <w:pPr>
        <w:pStyle w:val="Alg4"/>
        <w:numPr>
          <w:ilvl w:val="0"/>
          <w:numId w:val="1252"/>
        </w:numPr>
      </w:pPr>
      <w:r>
        <w:t>Else,</w:t>
      </w:r>
    </w:p>
    <w:p w14:paraId="3BCF8E77" w14:textId="77777777" w:rsidR="008D6E71" w:rsidRDefault="008D6E71" w:rsidP="00613655">
      <w:pPr>
        <w:pStyle w:val="Alg4"/>
        <w:numPr>
          <w:ilvl w:val="1"/>
          <w:numId w:val="1252"/>
        </w:numPr>
      </w:pPr>
      <w:r>
        <w:t xml:space="preserve">Let </w:t>
      </w:r>
      <w:r>
        <w:rPr>
          <w:i/>
          <w:iCs/>
        </w:rPr>
        <w:t>dc</w:t>
      </w:r>
      <w:r>
        <w:t xml:space="preserve"> be </w:t>
      </w:r>
      <w:r w:rsidRPr="00E77497">
        <w:t>ToInteger(</w:t>
      </w:r>
      <w:r w:rsidRPr="00E77497">
        <w:rPr>
          <w:i/>
        </w:rPr>
        <w:t>deleteCount</w:t>
      </w:r>
      <w:r>
        <w:t>).</w:t>
      </w:r>
    </w:p>
    <w:p w14:paraId="24993842" w14:textId="77777777" w:rsidR="008D6E71" w:rsidRDefault="008D6E71" w:rsidP="00613655">
      <w:pPr>
        <w:pStyle w:val="Alg4"/>
        <w:numPr>
          <w:ilvl w:val="1"/>
          <w:numId w:val="1252"/>
        </w:numPr>
      </w:pPr>
      <w:r>
        <w:t>ReturnIfAbrupt(</w:t>
      </w:r>
      <w:r>
        <w:rPr>
          <w:i/>
          <w:iCs/>
        </w:rPr>
        <w:t>dc</w:t>
      </w:r>
      <w:r>
        <w:t>).</w:t>
      </w:r>
    </w:p>
    <w:p w14:paraId="25100B54" w14:textId="77777777" w:rsidR="008D6E71" w:rsidRPr="00E77497" w:rsidRDefault="008D6E71" w:rsidP="00613655">
      <w:pPr>
        <w:pStyle w:val="Alg4"/>
        <w:numPr>
          <w:ilvl w:val="1"/>
          <w:numId w:val="1252"/>
        </w:numPr>
      </w:pPr>
      <w:r w:rsidRPr="00E77497">
        <w:t xml:space="preserve">Let </w:t>
      </w:r>
      <w:r w:rsidRPr="00E77497">
        <w:rPr>
          <w:i/>
        </w:rPr>
        <w:t>actualDeleteCount</w:t>
      </w:r>
      <w:r w:rsidRPr="00E77497">
        <w:t xml:space="preserve"> be min(max(</w:t>
      </w:r>
      <w:r>
        <w:rPr>
          <w:i/>
          <w:iCs/>
        </w:rPr>
        <w:t>dc</w:t>
      </w:r>
      <w:r w:rsidRPr="00E77497">
        <w:t>,0),</w:t>
      </w:r>
      <w:r w:rsidRPr="00E77497">
        <w:rPr>
          <w:i/>
        </w:rPr>
        <w:t xml:space="preserve"> len</w:t>
      </w:r>
      <w:r w:rsidRPr="00E77497">
        <w:t xml:space="preserve"> –</w:t>
      </w:r>
      <w:r w:rsidRPr="00E77497">
        <w:rPr>
          <w:i/>
        </w:rPr>
        <w:t xml:space="preserve"> actualStart</w:t>
      </w:r>
      <w:r w:rsidRPr="00E77497">
        <w:t>).</w:t>
      </w:r>
    </w:p>
    <w:p w14:paraId="738F56B3" w14:textId="77777777" w:rsidR="008D6E71" w:rsidRDefault="008D6E71" w:rsidP="00613655">
      <w:pPr>
        <w:pStyle w:val="Alg4"/>
        <w:numPr>
          <w:ilvl w:val="0"/>
          <w:numId w:val="1252"/>
        </w:numPr>
      </w:pPr>
      <w:r>
        <w:t xml:space="preserve">Let </w:t>
      </w:r>
      <w:r>
        <w:rPr>
          <w:i/>
          <w:iCs/>
        </w:rPr>
        <w:t>A</w:t>
      </w:r>
      <w:r>
        <w:t xml:space="preserve"> be </w:t>
      </w:r>
      <w:r>
        <w:rPr>
          <w:b/>
          <w:bCs/>
        </w:rPr>
        <w:t>undefined</w:t>
      </w:r>
      <w:r>
        <w:t>.</w:t>
      </w:r>
    </w:p>
    <w:p w14:paraId="5CFE1247" w14:textId="77777777" w:rsidR="008D6E71" w:rsidRDefault="008D6E71" w:rsidP="00613655">
      <w:pPr>
        <w:pStyle w:val="Alg4"/>
        <w:numPr>
          <w:ilvl w:val="0"/>
          <w:numId w:val="1252"/>
        </w:numPr>
      </w:pPr>
      <w:r>
        <w:t xml:space="preserve">If </w:t>
      </w:r>
      <w:r w:rsidRPr="00E77497">
        <w:rPr>
          <w:i/>
        </w:rPr>
        <w:t>O</w:t>
      </w:r>
      <w:r>
        <w:t xml:space="preserve"> is an</w:t>
      </w:r>
      <w:r w:rsidRPr="00E77497">
        <w:t xml:space="preserve"> </w:t>
      </w:r>
      <w:r>
        <w:t>exotic Array object, then</w:t>
      </w:r>
    </w:p>
    <w:p w14:paraId="1A10145F" w14:textId="77777777" w:rsidR="008D6E71" w:rsidRDefault="008D6E71" w:rsidP="00613655">
      <w:pPr>
        <w:pStyle w:val="Alg4"/>
        <w:numPr>
          <w:ilvl w:val="1"/>
          <w:numId w:val="1252"/>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75EA4D89" w14:textId="77777777" w:rsidR="008D6E71" w:rsidRPr="00E77497" w:rsidRDefault="008D6E71" w:rsidP="00613655">
      <w:pPr>
        <w:pStyle w:val="Alg4"/>
        <w:numPr>
          <w:ilvl w:val="1"/>
          <w:numId w:val="1252"/>
        </w:numPr>
      </w:pPr>
      <w:r>
        <w:t>ReturnIfAbrupt(</w:t>
      </w:r>
      <w:r>
        <w:rPr>
          <w:i/>
        </w:rPr>
        <w:t>C</w:t>
      </w:r>
      <w:r>
        <w:t>).</w:t>
      </w:r>
    </w:p>
    <w:p w14:paraId="38AD767C" w14:textId="77777777" w:rsidR="008D6E71" w:rsidRDefault="008D6E71" w:rsidP="00613655">
      <w:pPr>
        <w:pStyle w:val="Alg4"/>
        <w:numPr>
          <w:ilvl w:val="1"/>
          <w:numId w:val="1252"/>
        </w:numPr>
      </w:pPr>
      <w:r>
        <w:t>If IsConstructor(</w:t>
      </w:r>
      <w:r w:rsidRPr="00924A5A">
        <w:rPr>
          <w:i/>
        </w:rPr>
        <w:t>C</w:t>
      </w:r>
      <w:r>
        <w:t xml:space="preserve">) is </w:t>
      </w:r>
      <w:r w:rsidRPr="00924A5A">
        <w:rPr>
          <w:b/>
        </w:rPr>
        <w:t>true</w:t>
      </w:r>
      <w:r>
        <w:t>, then</w:t>
      </w:r>
    </w:p>
    <w:p w14:paraId="71A7344F" w14:textId="77777777" w:rsidR="008D6E71" w:rsidRDefault="008D6E71" w:rsidP="00613655">
      <w:pPr>
        <w:pStyle w:val="Alg4"/>
        <w:numPr>
          <w:ilvl w:val="2"/>
          <w:numId w:val="1252"/>
        </w:numPr>
      </w:pPr>
      <w:r>
        <w:t xml:space="preserve">Let </w:t>
      </w:r>
      <w:r>
        <w:rPr>
          <w:i/>
        </w:rPr>
        <w:t>thisRealm</w:t>
      </w:r>
      <w:r>
        <w:t xml:space="preserve"> be the running</w:t>
      </w:r>
      <w:r w:rsidRPr="00E77497">
        <w:t xml:space="preserve"> </w:t>
      </w:r>
      <w:r>
        <w:t>execution context’s Realm.</w:t>
      </w:r>
    </w:p>
    <w:p w14:paraId="368E9C8E" w14:textId="77777777" w:rsidR="008D6E71" w:rsidRDefault="008D6E71" w:rsidP="00613655">
      <w:pPr>
        <w:pStyle w:val="Alg4"/>
        <w:numPr>
          <w:ilvl w:val="2"/>
          <w:numId w:val="1252"/>
        </w:numPr>
      </w:pPr>
      <w:r>
        <w:t xml:space="preserve">If </w:t>
      </w:r>
      <w:r>
        <w:rPr>
          <w:i/>
        </w:rPr>
        <w:t>thisRealm</w:t>
      </w:r>
      <w:r>
        <w:t xml:space="preserve"> and the value of </w:t>
      </w:r>
      <w:r>
        <w:rPr>
          <w:i/>
        </w:rPr>
        <w:t>C’s</w:t>
      </w:r>
      <w:r>
        <w:t xml:space="preserve"> [[Realm]] internal slot are the same value, then</w:t>
      </w:r>
    </w:p>
    <w:p w14:paraId="1818D61F" w14:textId="77777777" w:rsidR="008D6E71" w:rsidRDefault="008D6E71" w:rsidP="00613655">
      <w:pPr>
        <w:pStyle w:val="Alg4"/>
        <w:numPr>
          <w:ilvl w:val="3"/>
          <w:numId w:val="1252"/>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sidRPr="00E77497">
        <w:rPr>
          <w:i/>
        </w:rPr>
        <w:t>actualDeleteCount</w:t>
      </w:r>
      <w:commentRangeStart w:id="5361"/>
      <w:r>
        <w:rPr>
          <w:iCs/>
        </w:rPr>
        <w:t>)</w:t>
      </w:r>
      <w:r>
        <w:t>.</w:t>
      </w:r>
      <w:commentRangeEnd w:id="5361"/>
      <w:r>
        <w:rPr>
          <w:rStyle w:val="CommentReference"/>
          <w:rFonts w:ascii="Arial" w:eastAsia="MS Mincho" w:hAnsi="Arial"/>
          <w:spacing w:val="0"/>
          <w:lang w:eastAsia="ja-JP"/>
        </w:rPr>
        <w:commentReference w:id="5361"/>
      </w:r>
    </w:p>
    <w:p w14:paraId="0BDB1145" w14:textId="77777777" w:rsidR="008D6E71" w:rsidRDefault="008D6E71" w:rsidP="00613655">
      <w:pPr>
        <w:pStyle w:val="Alg4"/>
        <w:numPr>
          <w:ilvl w:val="0"/>
          <w:numId w:val="1252"/>
        </w:numPr>
      </w:pPr>
      <w:r>
        <w:t xml:space="preserve">If </w:t>
      </w:r>
      <w:r>
        <w:rPr>
          <w:i/>
          <w:iCs/>
        </w:rPr>
        <w:t>A</w:t>
      </w:r>
      <w:r>
        <w:t xml:space="preserve"> is </w:t>
      </w:r>
      <w:r>
        <w:rPr>
          <w:b/>
          <w:bCs/>
        </w:rPr>
        <w:t>undefined</w:t>
      </w:r>
      <w:r>
        <w:t>, then</w:t>
      </w:r>
    </w:p>
    <w:p w14:paraId="6E324BC5" w14:textId="77777777" w:rsidR="008D6E71" w:rsidRPr="00E77497" w:rsidRDefault="008D6E71" w:rsidP="00613655">
      <w:pPr>
        <w:pStyle w:val="Alg4"/>
        <w:numPr>
          <w:ilvl w:val="1"/>
          <w:numId w:val="1252"/>
        </w:numPr>
      </w:pPr>
      <w:r w:rsidRPr="00E77497">
        <w:t xml:space="preserve">Let </w:t>
      </w:r>
      <w:r w:rsidRPr="00E77497">
        <w:rPr>
          <w:i/>
        </w:rPr>
        <w:t>A</w:t>
      </w:r>
      <w:r w:rsidRPr="00E77497">
        <w:t xml:space="preserve"> be </w:t>
      </w:r>
      <w:r>
        <w:t>ArrayCreate(</w:t>
      </w:r>
      <w:r w:rsidRPr="00E77497">
        <w:rPr>
          <w:i/>
        </w:rPr>
        <w:t>actualDeleteCount</w:t>
      </w:r>
      <w:r>
        <w:rPr>
          <w:bCs/>
        </w:rPr>
        <w:t>)</w:t>
      </w:r>
      <w:r w:rsidRPr="00E77497">
        <w:t>.</w:t>
      </w:r>
    </w:p>
    <w:p w14:paraId="1A91BE41" w14:textId="77777777" w:rsidR="008D6E71" w:rsidRDefault="008D6E71" w:rsidP="00613655">
      <w:pPr>
        <w:pStyle w:val="Alg4"/>
        <w:numPr>
          <w:ilvl w:val="0"/>
          <w:numId w:val="1252"/>
        </w:numPr>
      </w:pPr>
      <w:r>
        <w:lastRenderedPageBreak/>
        <w:t>ReturnIfAbrupt(</w:t>
      </w:r>
      <w:r>
        <w:rPr>
          <w:i/>
        </w:rPr>
        <w:t>A</w:t>
      </w:r>
      <w:r>
        <w:t>).</w:t>
      </w:r>
    </w:p>
    <w:p w14:paraId="643C767D" w14:textId="77777777" w:rsidR="008D6E71" w:rsidRPr="00E77497" w:rsidRDefault="008D6E71" w:rsidP="00613655">
      <w:pPr>
        <w:pStyle w:val="Alg4"/>
        <w:numPr>
          <w:ilvl w:val="0"/>
          <w:numId w:val="1252"/>
        </w:numPr>
      </w:pPr>
      <w:r w:rsidRPr="00E77497">
        <w:t xml:space="preserve">Let </w:t>
      </w:r>
      <w:r w:rsidRPr="00E77497">
        <w:rPr>
          <w:i/>
        </w:rPr>
        <w:t>k</w:t>
      </w:r>
      <w:r w:rsidRPr="00E77497">
        <w:t xml:space="preserve"> be 0.</w:t>
      </w:r>
    </w:p>
    <w:p w14:paraId="7E9A800F" w14:textId="77777777" w:rsidR="008D6E71" w:rsidRPr="00E77497" w:rsidRDefault="008D6E71" w:rsidP="00613655">
      <w:pPr>
        <w:pStyle w:val="Alg4"/>
        <w:numPr>
          <w:ilvl w:val="0"/>
          <w:numId w:val="1252"/>
        </w:numPr>
      </w:pPr>
      <w:r w:rsidRPr="00E77497">
        <w:t xml:space="preserve">Repeat, while </w:t>
      </w:r>
      <w:r w:rsidRPr="00E77497">
        <w:rPr>
          <w:i/>
        </w:rPr>
        <w:t>k</w:t>
      </w:r>
      <w:r w:rsidRPr="00E77497">
        <w:t xml:space="preserve"> &lt; </w:t>
      </w:r>
      <w:r w:rsidRPr="00E77497">
        <w:rPr>
          <w:i/>
        </w:rPr>
        <w:t>actualDeleteCount</w:t>
      </w:r>
    </w:p>
    <w:p w14:paraId="082FB9D0" w14:textId="77777777" w:rsidR="008D6E71" w:rsidRPr="00E77497" w:rsidRDefault="008D6E71" w:rsidP="00613655">
      <w:pPr>
        <w:pStyle w:val="Alg4"/>
        <w:numPr>
          <w:ilvl w:val="1"/>
          <w:numId w:val="1252"/>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29F80581" w14:textId="77777777" w:rsidR="008D6E71" w:rsidRPr="00E77497" w:rsidRDefault="008D6E71" w:rsidP="00613655">
      <w:pPr>
        <w:pStyle w:val="Alg4"/>
        <w:numPr>
          <w:ilvl w:val="1"/>
          <w:numId w:val="125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2AF7EE65" w14:textId="77777777" w:rsidR="008D6E71" w:rsidRDefault="008D6E71" w:rsidP="00613655">
      <w:pPr>
        <w:pStyle w:val="Alg4"/>
        <w:numPr>
          <w:ilvl w:val="1"/>
          <w:numId w:val="1252"/>
        </w:numPr>
      </w:pPr>
      <w:r>
        <w:t>ReturnIfAbrupt(</w:t>
      </w:r>
      <w:r>
        <w:rPr>
          <w:i/>
          <w:iCs/>
        </w:rPr>
        <w:t>fromPresent</w:t>
      </w:r>
      <w:r>
        <w:t>).</w:t>
      </w:r>
    </w:p>
    <w:p w14:paraId="04816BF1" w14:textId="77777777" w:rsidR="008D6E71" w:rsidRPr="00E77497" w:rsidRDefault="008D6E71" w:rsidP="00613655">
      <w:pPr>
        <w:pStyle w:val="Alg4"/>
        <w:numPr>
          <w:ilvl w:val="1"/>
          <w:numId w:val="1252"/>
        </w:numPr>
      </w:pPr>
      <w:r w:rsidRPr="00E77497">
        <w:t xml:space="preserve">If </w:t>
      </w:r>
      <w:r w:rsidRPr="00E77497">
        <w:rPr>
          <w:i/>
        </w:rPr>
        <w:t>fromPresent</w:t>
      </w:r>
      <w:r w:rsidRPr="00E77497">
        <w:t xml:space="preserve"> is </w:t>
      </w:r>
      <w:r w:rsidRPr="00E77497">
        <w:rPr>
          <w:b/>
        </w:rPr>
        <w:t>true</w:t>
      </w:r>
      <w:r w:rsidRPr="00E77497">
        <w:t>, then</w:t>
      </w:r>
    </w:p>
    <w:p w14:paraId="7416A875" w14:textId="77777777" w:rsidR="008D6E71" w:rsidRPr="00E77497" w:rsidRDefault="008D6E71" w:rsidP="00613655">
      <w:pPr>
        <w:pStyle w:val="Alg4"/>
        <w:numPr>
          <w:ilvl w:val="2"/>
          <w:numId w:val="1252"/>
        </w:numPr>
      </w:pPr>
      <w:r w:rsidRPr="00E77497">
        <w:t xml:space="preserve">Let </w:t>
      </w:r>
      <w:r w:rsidRPr="00E77497">
        <w:rPr>
          <w:i/>
        </w:rPr>
        <w:t>fromValue</w:t>
      </w:r>
      <w:r w:rsidRPr="00E77497">
        <w:t xml:space="preserve"> be Get</w:t>
      </w:r>
      <w:r>
        <w:t>(</w:t>
      </w:r>
      <w:r w:rsidRPr="00E77497">
        <w:rPr>
          <w:i/>
        </w:rPr>
        <w:t>O</w:t>
      </w:r>
      <w:r>
        <w:rPr>
          <w:i/>
        </w:rPr>
        <w:t>,</w:t>
      </w:r>
      <w:r w:rsidRPr="00E77497">
        <w:t xml:space="preserve"> </w:t>
      </w:r>
      <w:r w:rsidRPr="00E77497">
        <w:rPr>
          <w:i/>
        </w:rPr>
        <w:t>from</w:t>
      </w:r>
      <w:r>
        <w:rPr>
          <w:iCs/>
        </w:rPr>
        <w:t>)</w:t>
      </w:r>
      <w:r w:rsidRPr="00E77497">
        <w:t>.</w:t>
      </w:r>
    </w:p>
    <w:p w14:paraId="24497B47" w14:textId="77777777" w:rsidR="008D6E71" w:rsidRDefault="008D6E71" w:rsidP="00613655">
      <w:pPr>
        <w:pStyle w:val="Alg4"/>
        <w:numPr>
          <w:ilvl w:val="2"/>
          <w:numId w:val="1252"/>
        </w:numPr>
      </w:pPr>
      <w:r>
        <w:t>ReturnIfAbrupt(</w:t>
      </w:r>
      <w:r>
        <w:rPr>
          <w:i/>
        </w:rPr>
        <w:t>fromValue</w:t>
      </w:r>
      <w:r>
        <w:t>).</w:t>
      </w:r>
    </w:p>
    <w:p w14:paraId="320B267D" w14:textId="77777777" w:rsidR="008D6E71" w:rsidRDefault="008D6E71" w:rsidP="00613655">
      <w:pPr>
        <w:pStyle w:val="Alg4"/>
        <w:numPr>
          <w:ilvl w:val="2"/>
          <w:numId w:val="1252"/>
        </w:numPr>
      </w:pPr>
      <w:r w:rsidRPr="00A2035D">
        <w:t>Let</w:t>
      </w:r>
      <w:r>
        <w:t xml:space="preserve"> </w:t>
      </w:r>
      <w:r w:rsidRPr="00A2035D">
        <w:rPr>
          <w:i/>
        </w:rPr>
        <w:t>status</w:t>
      </w:r>
      <w:r>
        <w:t xml:space="preserve"> be CreateDataPropertyOrThrow(</w:t>
      </w:r>
      <w:r w:rsidRPr="00A2035D">
        <w:rPr>
          <w:i/>
        </w:rPr>
        <w:t>A</w:t>
      </w:r>
      <w:r>
        <w:t xml:space="preserve">, </w:t>
      </w:r>
      <w:r w:rsidRPr="00E77497">
        <w:t>ToString(</w:t>
      </w:r>
      <w:r w:rsidRPr="00E77497">
        <w:rPr>
          <w:i/>
        </w:rPr>
        <w:t>k</w:t>
      </w:r>
      <w:r w:rsidRPr="00E77497">
        <w:t>)</w:t>
      </w:r>
      <w:r>
        <w:t xml:space="preserve">, </w:t>
      </w:r>
      <w:r w:rsidRPr="00E77497">
        <w:rPr>
          <w:i/>
        </w:rPr>
        <w:t>fromValue</w:t>
      </w:r>
      <w:r>
        <w:t>)</w:t>
      </w:r>
      <w:r w:rsidRPr="00E77497">
        <w:t>.</w:t>
      </w:r>
    </w:p>
    <w:p w14:paraId="70D05F20" w14:textId="77777777" w:rsidR="008D6E71" w:rsidRPr="00E77497" w:rsidRDefault="008D6E71" w:rsidP="00613655">
      <w:pPr>
        <w:pStyle w:val="Alg4"/>
        <w:numPr>
          <w:ilvl w:val="2"/>
          <w:numId w:val="1252"/>
        </w:numPr>
      </w:pPr>
      <w:r>
        <w:t>ReturnIfAbrupt(</w:t>
      </w:r>
      <w:r w:rsidRPr="00A2035D">
        <w:rPr>
          <w:i/>
        </w:rPr>
        <w:t>status</w:t>
      </w:r>
      <w:r>
        <w:t>).</w:t>
      </w:r>
    </w:p>
    <w:p w14:paraId="04DE470A" w14:textId="77777777" w:rsidR="008D6E71" w:rsidRPr="00E77497" w:rsidRDefault="008D6E71" w:rsidP="00613655">
      <w:pPr>
        <w:pStyle w:val="Alg4"/>
        <w:numPr>
          <w:ilvl w:val="1"/>
          <w:numId w:val="1252"/>
        </w:numPr>
      </w:pPr>
      <w:r w:rsidRPr="00E77497">
        <w:t xml:space="preserve">Increment </w:t>
      </w:r>
      <w:r w:rsidRPr="00E77497">
        <w:rPr>
          <w:i/>
        </w:rPr>
        <w:t>k</w:t>
      </w:r>
      <w:r w:rsidRPr="00E77497">
        <w:t xml:space="preserve"> by 1.</w:t>
      </w:r>
    </w:p>
    <w:p w14:paraId="5E57FA36" w14:textId="77777777" w:rsidR="008D6E71" w:rsidRDefault="008D6E71" w:rsidP="00613655">
      <w:pPr>
        <w:pStyle w:val="Alg4"/>
        <w:numPr>
          <w:ilvl w:val="0"/>
          <w:numId w:val="1252"/>
        </w:numPr>
      </w:pPr>
      <w:r>
        <w:t xml:space="preserve">Let </w:t>
      </w:r>
      <w:r w:rsidRPr="000A12EF">
        <w:rPr>
          <w:i/>
        </w:rPr>
        <w:t>putStatus</w:t>
      </w:r>
      <w:r>
        <w:t xml:space="preserve"> be Put(</w:t>
      </w:r>
      <w:r w:rsidRPr="000A12EF">
        <w:rPr>
          <w:i/>
        </w:rPr>
        <w:t>A</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Pr>
          <w:bCs/>
        </w:rPr>
        <w:t>)</w:t>
      </w:r>
      <w:r>
        <w:t>.</w:t>
      </w:r>
    </w:p>
    <w:p w14:paraId="7026D091" w14:textId="77777777" w:rsidR="008D6E71" w:rsidRDefault="008D6E71" w:rsidP="00613655">
      <w:pPr>
        <w:pStyle w:val="Alg4"/>
        <w:numPr>
          <w:ilvl w:val="0"/>
          <w:numId w:val="1252"/>
        </w:numPr>
      </w:pPr>
      <w:r>
        <w:t>ReturnIfAbrupt(</w:t>
      </w:r>
      <w:r>
        <w:rPr>
          <w:i/>
        </w:rPr>
        <w:t>putStatus</w:t>
      </w:r>
      <w:r>
        <w:t>).</w:t>
      </w:r>
    </w:p>
    <w:p w14:paraId="1C1C3A8C" w14:textId="77777777" w:rsidR="008D6E71" w:rsidRPr="00E77497" w:rsidRDefault="008D6E71" w:rsidP="00613655">
      <w:pPr>
        <w:pStyle w:val="Alg4"/>
        <w:numPr>
          <w:ilvl w:val="0"/>
          <w:numId w:val="1252"/>
        </w:numPr>
      </w:pPr>
      <w:r w:rsidRPr="00E77497">
        <w:t xml:space="preserve">Let </w:t>
      </w:r>
      <w:r w:rsidRPr="00E77497">
        <w:rPr>
          <w:i/>
        </w:rPr>
        <w:t>items</w:t>
      </w:r>
      <w:r w:rsidRPr="00E77497">
        <w:t xml:space="preserve"> be a List whose elements are, in left to right order, the portion of the actual argument list starting with </w:t>
      </w:r>
      <w:r w:rsidRPr="00E77497">
        <w:rPr>
          <w:i/>
        </w:rPr>
        <w:t>item1</w:t>
      </w:r>
      <w:r w:rsidRPr="00E77497">
        <w:t>. The list will be empty if no such items are present.</w:t>
      </w:r>
    </w:p>
    <w:p w14:paraId="01FEC7AF" w14:textId="77777777" w:rsidR="008D6E71" w:rsidRPr="00E77497" w:rsidRDefault="008D6E71" w:rsidP="00613655">
      <w:pPr>
        <w:pStyle w:val="Alg4"/>
        <w:numPr>
          <w:ilvl w:val="0"/>
          <w:numId w:val="1252"/>
        </w:numPr>
      </w:pPr>
      <w:r w:rsidRPr="00E77497">
        <w:t xml:space="preserve">Let </w:t>
      </w:r>
      <w:r w:rsidRPr="00E77497">
        <w:rPr>
          <w:i/>
        </w:rPr>
        <w:t>itemCount</w:t>
      </w:r>
      <w:r w:rsidRPr="00E77497">
        <w:t xml:space="preserve"> be the number of elements in </w:t>
      </w:r>
      <w:r w:rsidRPr="00E77497">
        <w:rPr>
          <w:i/>
        </w:rPr>
        <w:t>items</w:t>
      </w:r>
      <w:r w:rsidRPr="00E77497">
        <w:t>.</w:t>
      </w:r>
    </w:p>
    <w:p w14:paraId="263F283E" w14:textId="77777777" w:rsidR="008D6E71" w:rsidRPr="00E77497" w:rsidRDefault="008D6E71" w:rsidP="00613655">
      <w:pPr>
        <w:pStyle w:val="Alg4"/>
        <w:numPr>
          <w:ilvl w:val="0"/>
          <w:numId w:val="1252"/>
        </w:numPr>
      </w:pPr>
      <w:r w:rsidRPr="00E77497">
        <w:t xml:space="preserve">If </w:t>
      </w:r>
      <w:r w:rsidRPr="00E77497">
        <w:rPr>
          <w:i/>
        </w:rPr>
        <w:t>itemCount</w:t>
      </w:r>
      <w:r w:rsidRPr="00E77497">
        <w:t xml:space="preserve"> &lt; </w:t>
      </w:r>
      <w:r w:rsidRPr="00E77497">
        <w:rPr>
          <w:i/>
        </w:rPr>
        <w:t>actualDeleteCount</w:t>
      </w:r>
      <w:r w:rsidRPr="00E77497">
        <w:t>, then</w:t>
      </w:r>
    </w:p>
    <w:p w14:paraId="5FF797AF" w14:textId="77777777" w:rsidR="008D6E71" w:rsidRPr="00E77497" w:rsidRDefault="008D6E71" w:rsidP="00613655">
      <w:pPr>
        <w:pStyle w:val="Alg4"/>
        <w:numPr>
          <w:ilvl w:val="1"/>
          <w:numId w:val="1252"/>
        </w:numPr>
      </w:pPr>
      <w:r w:rsidRPr="00E77497">
        <w:t xml:space="preserve">Let </w:t>
      </w:r>
      <w:r w:rsidRPr="00E77497">
        <w:rPr>
          <w:i/>
        </w:rPr>
        <w:t>k</w:t>
      </w:r>
      <w:r w:rsidRPr="00E77497">
        <w:t xml:space="preserve"> be </w:t>
      </w:r>
      <w:r w:rsidRPr="00E77497">
        <w:rPr>
          <w:i/>
        </w:rPr>
        <w:t>actualStart</w:t>
      </w:r>
      <w:r w:rsidRPr="00E77497">
        <w:t>.</w:t>
      </w:r>
    </w:p>
    <w:p w14:paraId="3882F828" w14:textId="77777777" w:rsidR="008D6E71" w:rsidRPr="00E77497" w:rsidRDefault="008D6E71" w:rsidP="00613655">
      <w:pPr>
        <w:pStyle w:val="Alg4"/>
        <w:numPr>
          <w:ilvl w:val="1"/>
          <w:numId w:val="1252"/>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1376D95F" w14:textId="77777777" w:rsidR="008D6E71" w:rsidRPr="00E77497" w:rsidRDefault="008D6E71" w:rsidP="00613655">
      <w:pPr>
        <w:pStyle w:val="Alg4"/>
        <w:numPr>
          <w:ilvl w:val="2"/>
          <w:numId w:val="1252"/>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517DC5E3" w14:textId="77777777" w:rsidR="008D6E71" w:rsidRPr="00E77497" w:rsidRDefault="008D6E71" w:rsidP="00613655">
      <w:pPr>
        <w:pStyle w:val="Alg4"/>
        <w:numPr>
          <w:ilvl w:val="2"/>
          <w:numId w:val="1252"/>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611D6E07" w14:textId="77777777" w:rsidR="008D6E71" w:rsidRPr="00E77497" w:rsidRDefault="008D6E71" w:rsidP="00613655">
      <w:pPr>
        <w:pStyle w:val="Alg4"/>
        <w:numPr>
          <w:ilvl w:val="2"/>
          <w:numId w:val="125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4112F735" w14:textId="77777777" w:rsidR="008D6E71" w:rsidRDefault="008D6E71" w:rsidP="00613655">
      <w:pPr>
        <w:pStyle w:val="Alg4"/>
        <w:numPr>
          <w:ilvl w:val="2"/>
          <w:numId w:val="1252"/>
        </w:numPr>
      </w:pPr>
      <w:r>
        <w:t>ReturnIfAbrupt(</w:t>
      </w:r>
      <w:r>
        <w:rPr>
          <w:i/>
          <w:iCs/>
        </w:rPr>
        <w:t>fromPresent</w:t>
      </w:r>
      <w:r>
        <w:t>).</w:t>
      </w:r>
    </w:p>
    <w:p w14:paraId="0FA27EFA" w14:textId="77777777" w:rsidR="008D6E71" w:rsidRPr="00E77497" w:rsidRDefault="008D6E71" w:rsidP="00613655">
      <w:pPr>
        <w:pStyle w:val="Alg4"/>
        <w:numPr>
          <w:ilvl w:val="2"/>
          <w:numId w:val="1252"/>
        </w:numPr>
      </w:pPr>
      <w:r w:rsidRPr="00E77497">
        <w:t xml:space="preserve">If </w:t>
      </w:r>
      <w:r w:rsidRPr="00E77497">
        <w:rPr>
          <w:i/>
        </w:rPr>
        <w:t>fromPresent</w:t>
      </w:r>
      <w:r w:rsidRPr="00E77497">
        <w:t xml:space="preserve"> is </w:t>
      </w:r>
      <w:r w:rsidRPr="00E77497">
        <w:rPr>
          <w:b/>
        </w:rPr>
        <w:t>true</w:t>
      </w:r>
      <w:r w:rsidRPr="00E77497">
        <w:t>, then</w:t>
      </w:r>
    </w:p>
    <w:p w14:paraId="67EE04AD" w14:textId="77777777" w:rsidR="008D6E71" w:rsidRPr="00E77497" w:rsidRDefault="008D6E71" w:rsidP="00613655">
      <w:pPr>
        <w:pStyle w:val="Alg4"/>
        <w:numPr>
          <w:ilvl w:val="3"/>
          <w:numId w:val="1252"/>
        </w:numPr>
      </w:pPr>
      <w:r w:rsidRPr="00E77497">
        <w:t xml:space="preserve">Let </w:t>
      </w:r>
      <w:r w:rsidRPr="00E77497">
        <w:rPr>
          <w:i/>
        </w:rPr>
        <w:t>fromValue</w:t>
      </w:r>
      <w:r w:rsidRPr="00E77497">
        <w:t xml:space="preserve"> be Get</w:t>
      </w:r>
      <w:r>
        <w:t>(</w:t>
      </w:r>
      <w:r w:rsidRPr="00E77497">
        <w:rPr>
          <w:i/>
        </w:rPr>
        <w:t>O</w:t>
      </w:r>
      <w:r>
        <w:t>,</w:t>
      </w:r>
      <w:r w:rsidRPr="00E77497">
        <w:t xml:space="preserve"> </w:t>
      </w:r>
      <w:r w:rsidRPr="00E77497">
        <w:rPr>
          <w:i/>
        </w:rPr>
        <w:t>from</w:t>
      </w:r>
      <w:r>
        <w:rPr>
          <w:iCs/>
        </w:rPr>
        <w:t>)</w:t>
      </w:r>
      <w:r w:rsidRPr="00E77497">
        <w:t>.</w:t>
      </w:r>
    </w:p>
    <w:p w14:paraId="3136421B" w14:textId="77777777" w:rsidR="008D6E71" w:rsidRDefault="008D6E71" w:rsidP="00613655">
      <w:pPr>
        <w:pStyle w:val="Alg4"/>
        <w:numPr>
          <w:ilvl w:val="3"/>
          <w:numId w:val="1252"/>
        </w:numPr>
      </w:pPr>
      <w:r>
        <w:t>ReturnIfAbrupt(</w:t>
      </w:r>
      <w:r>
        <w:rPr>
          <w:i/>
        </w:rPr>
        <w:t>fromValue</w:t>
      </w:r>
      <w:r>
        <w:t>).</w:t>
      </w:r>
    </w:p>
    <w:p w14:paraId="0992D6CF" w14:textId="77777777" w:rsidR="008D6E71" w:rsidRPr="00E77497" w:rsidRDefault="008D6E71" w:rsidP="00613655">
      <w:pPr>
        <w:pStyle w:val="Alg4"/>
        <w:numPr>
          <w:ilvl w:val="3"/>
          <w:numId w:val="1252"/>
        </w:numPr>
      </w:pPr>
      <w:r>
        <w:t xml:space="preserve">Let </w:t>
      </w:r>
      <w:r w:rsidRPr="000A12EF">
        <w:rPr>
          <w:i/>
        </w:rPr>
        <w:t>putStatus</w:t>
      </w:r>
      <w:r>
        <w:t xml:space="preserve"> be </w:t>
      </w:r>
      <w:r w:rsidRPr="00E77497">
        <w:t>Put</w:t>
      </w:r>
      <w:r>
        <w:t>(</w:t>
      </w:r>
      <w:r w:rsidRPr="00E77497">
        <w:rPr>
          <w:i/>
        </w:rPr>
        <w:t>O</w:t>
      </w:r>
      <w:r>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14:paraId="6147843C" w14:textId="77777777" w:rsidR="008D6E71" w:rsidRDefault="008D6E71" w:rsidP="00613655">
      <w:pPr>
        <w:pStyle w:val="Alg4"/>
        <w:numPr>
          <w:ilvl w:val="3"/>
          <w:numId w:val="1252"/>
        </w:numPr>
      </w:pPr>
      <w:r>
        <w:t>ReturnIfAbrupt(</w:t>
      </w:r>
      <w:r>
        <w:rPr>
          <w:i/>
        </w:rPr>
        <w:t>putStatus</w:t>
      </w:r>
      <w:r>
        <w:t>).</w:t>
      </w:r>
    </w:p>
    <w:p w14:paraId="0FA8E51D" w14:textId="77777777" w:rsidR="008D6E71" w:rsidRPr="00E77497" w:rsidRDefault="008D6E71" w:rsidP="00613655">
      <w:pPr>
        <w:pStyle w:val="Alg4"/>
        <w:numPr>
          <w:ilvl w:val="2"/>
          <w:numId w:val="1252"/>
        </w:numPr>
      </w:pPr>
      <w:r w:rsidRPr="00E77497">
        <w:t xml:space="preserve">Else </w:t>
      </w:r>
      <w:r w:rsidRPr="00E77497">
        <w:rPr>
          <w:i/>
        </w:rPr>
        <w:t>fromPresent</w:t>
      </w:r>
      <w:r w:rsidRPr="00E77497">
        <w:t xml:space="preserve"> is </w:t>
      </w:r>
      <w:r w:rsidRPr="00E77497">
        <w:rPr>
          <w:b/>
        </w:rPr>
        <w:t>false</w:t>
      </w:r>
      <w:r w:rsidRPr="00E77497">
        <w:t>,</w:t>
      </w:r>
    </w:p>
    <w:p w14:paraId="5D6A51EA" w14:textId="77777777" w:rsidR="008D6E71" w:rsidRPr="00E77497" w:rsidRDefault="008D6E71" w:rsidP="00613655">
      <w:pPr>
        <w:pStyle w:val="Alg4"/>
        <w:numPr>
          <w:ilvl w:val="3"/>
          <w:numId w:val="1252"/>
        </w:numPr>
      </w:pPr>
      <w:r>
        <w:t xml:space="preserve">Let </w:t>
      </w:r>
      <w:r w:rsidRPr="00F726FB">
        <w:rPr>
          <w:i/>
        </w:rPr>
        <w:t>deleteStatus</w:t>
      </w:r>
      <w:r>
        <w:t xml:space="preserve"> be </w:t>
      </w:r>
      <w:r w:rsidRPr="00E77497">
        <w:t>Delete</w:t>
      </w:r>
      <w:r>
        <w:t>PropertyOrThrow(</w:t>
      </w:r>
      <w:r w:rsidRPr="00E77497">
        <w:rPr>
          <w:i/>
        </w:rPr>
        <w:t>O</w:t>
      </w:r>
      <w:r>
        <w:rPr>
          <w:iCs/>
        </w:rPr>
        <w:t>,</w:t>
      </w:r>
      <w:r w:rsidRPr="00E77497" w:rsidDel="00275DFF">
        <w:t xml:space="preserve"> </w:t>
      </w:r>
      <w:r w:rsidRPr="00E77497">
        <w:rPr>
          <w:i/>
        </w:rPr>
        <w:t>to</w:t>
      </w:r>
      <w:r>
        <w:t>)</w:t>
      </w:r>
      <w:r w:rsidRPr="00E77497">
        <w:t>.</w:t>
      </w:r>
    </w:p>
    <w:p w14:paraId="52D569AE" w14:textId="77777777" w:rsidR="008D6E71" w:rsidRDefault="008D6E71" w:rsidP="00613655">
      <w:pPr>
        <w:pStyle w:val="Alg4"/>
        <w:numPr>
          <w:ilvl w:val="3"/>
          <w:numId w:val="1252"/>
        </w:numPr>
      </w:pPr>
      <w:r>
        <w:t>ReturnIfAbrupt(</w:t>
      </w:r>
      <w:r>
        <w:rPr>
          <w:i/>
        </w:rPr>
        <w:t>deleteStatus</w:t>
      </w:r>
      <w:r>
        <w:t>).</w:t>
      </w:r>
    </w:p>
    <w:p w14:paraId="604412B9" w14:textId="77777777" w:rsidR="008D6E71" w:rsidRPr="00E77497" w:rsidRDefault="008D6E71" w:rsidP="00613655">
      <w:pPr>
        <w:pStyle w:val="Alg4"/>
        <w:numPr>
          <w:ilvl w:val="2"/>
          <w:numId w:val="1252"/>
        </w:numPr>
      </w:pPr>
      <w:r w:rsidRPr="00E77497">
        <w:t xml:space="preserve">Increase </w:t>
      </w:r>
      <w:r w:rsidRPr="0034032C">
        <w:rPr>
          <w:i/>
          <w:iCs/>
        </w:rPr>
        <w:t>k</w:t>
      </w:r>
      <w:r w:rsidRPr="00E77497">
        <w:t xml:space="preserve"> by 1.</w:t>
      </w:r>
    </w:p>
    <w:p w14:paraId="2E8F2D3B" w14:textId="77777777" w:rsidR="008D6E71" w:rsidRPr="00E77497" w:rsidRDefault="008D6E71" w:rsidP="00613655">
      <w:pPr>
        <w:pStyle w:val="Alg4"/>
        <w:numPr>
          <w:ilvl w:val="1"/>
          <w:numId w:val="1252"/>
        </w:numPr>
      </w:pPr>
      <w:r w:rsidRPr="00E77497">
        <w:t xml:space="preserve">Let </w:t>
      </w:r>
      <w:r w:rsidRPr="00E77497">
        <w:rPr>
          <w:i/>
        </w:rPr>
        <w:t>k</w:t>
      </w:r>
      <w:r w:rsidRPr="00E77497">
        <w:t xml:space="preserve"> be </w:t>
      </w:r>
      <w:r w:rsidRPr="00E77497">
        <w:rPr>
          <w:i/>
        </w:rPr>
        <w:t>len</w:t>
      </w:r>
      <w:r w:rsidRPr="00E77497">
        <w:t>.</w:t>
      </w:r>
    </w:p>
    <w:p w14:paraId="45C70B19" w14:textId="77777777" w:rsidR="008D6E71" w:rsidRPr="00E77497" w:rsidRDefault="008D6E71" w:rsidP="00613655">
      <w:pPr>
        <w:pStyle w:val="Alg4"/>
        <w:numPr>
          <w:ilvl w:val="1"/>
          <w:numId w:val="1252"/>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00018FAF" w14:textId="77777777" w:rsidR="008D6E71" w:rsidRPr="00E77497" w:rsidRDefault="008D6E71" w:rsidP="00613655">
      <w:pPr>
        <w:pStyle w:val="Alg4"/>
        <w:numPr>
          <w:ilvl w:val="2"/>
          <w:numId w:val="1252"/>
        </w:numPr>
      </w:pPr>
      <w:r>
        <w:t xml:space="preserve">Let </w:t>
      </w:r>
      <w:r w:rsidRPr="00F726FB">
        <w:rPr>
          <w:i/>
        </w:rPr>
        <w:t>deleteStatus</w:t>
      </w:r>
      <w:r>
        <w:t xml:space="preserve"> be </w:t>
      </w:r>
      <w:r w:rsidRPr="00E77497">
        <w:t>Delete</w:t>
      </w:r>
      <w:r>
        <w:t>PropertyOrThrow(</w:t>
      </w:r>
      <w:r w:rsidRPr="00E77497">
        <w:rPr>
          <w:i/>
        </w:rPr>
        <w:t>O</w:t>
      </w:r>
      <w:r>
        <w:t>,</w:t>
      </w:r>
      <w:r w:rsidRPr="00E77497">
        <w:t xml:space="preserve"> ToString(</w:t>
      </w:r>
      <w:r w:rsidRPr="00E77497">
        <w:rPr>
          <w:i/>
        </w:rPr>
        <w:t>k</w:t>
      </w:r>
      <w:r w:rsidRPr="00E77497">
        <w:t>–1)</w:t>
      </w:r>
      <w:r>
        <w:t>)</w:t>
      </w:r>
      <w:r w:rsidRPr="00E77497">
        <w:t>.</w:t>
      </w:r>
    </w:p>
    <w:p w14:paraId="56F1D8A2" w14:textId="77777777" w:rsidR="008D6E71" w:rsidRDefault="008D6E71" w:rsidP="00613655">
      <w:pPr>
        <w:pStyle w:val="Alg4"/>
        <w:numPr>
          <w:ilvl w:val="2"/>
          <w:numId w:val="1252"/>
        </w:numPr>
      </w:pPr>
      <w:r>
        <w:t>ReturnIfAbrupt(</w:t>
      </w:r>
      <w:r>
        <w:rPr>
          <w:i/>
        </w:rPr>
        <w:t>deleteStatus</w:t>
      </w:r>
      <w:r>
        <w:t>).</w:t>
      </w:r>
    </w:p>
    <w:p w14:paraId="17109134" w14:textId="77777777" w:rsidR="008D6E71" w:rsidRPr="00E77497" w:rsidRDefault="008D6E71" w:rsidP="00613655">
      <w:pPr>
        <w:pStyle w:val="Alg4"/>
        <w:numPr>
          <w:ilvl w:val="2"/>
          <w:numId w:val="1252"/>
        </w:numPr>
      </w:pPr>
      <w:r w:rsidRPr="00E77497">
        <w:t xml:space="preserve">Decrease </w:t>
      </w:r>
      <w:r w:rsidRPr="00E77497">
        <w:rPr>
          <w:i/>
        </w:rPr>
        <w:t>k</w:t>
      </w:r>
      <w:r w:rsidRPr="00E77497">
        <w:t xml:space="preserve"> by 1.</w:t>
      </w:r>
    </w:p>
    <w:p w14:paraId="719F2AC4" w14:textId="77777777" w:rsidR="008D6E71" w:rsidRPr="00E77497" w:rsidRDefault="008D6E71" w:rsidP="00613655">
      <w:pPr>
        <w:pStyle w:val="Alg4"/>
        <w:numPr>
          <w:ilvl w:val="0"/>
          <w:numId w:val="1252"/>
        </w:numPr>
      </w:pPr>
      <w:r w:rsidRPr="00E77497">
        <w:t xml:space="preserve">Else if </w:t>
      </w:r>
      <w:r w:rsidRPr="00E77497">
        <w:rPr>
          <w:i/>
        </w:rPr>
        <w:t>itemCount</w:t>
      </w:r>
      <w:r w:rsidRPr="00E77497">
        <w:t xml:space="preserve"> &gt; </w:t>
      </w:r>
      <w:r w:rsidRPr="00E77497">
        <w:rPr>
          <w:i/>
        </w:rPr>
        <w:t>actualDeleteCount</w:t>
      </w:r>
      <w:r w:rsidRPr="00E77497">
        <w:t>, then</w:t>
      </w:r>
    </w:p>
    <w:p w14:paraId="023887DC" w14:textId="77777777" w:rsidR="008D6E71" w:rsidRPr="00E77497" w:rsidRDefault="008D6E71" w:rsidP="00613655">
      <w:pPr>
        <w:pStyle w:val="Alg4"/>
        <w:numPr>
          <w:ilvl w:val="1"/>
          <w:numId w:val="1252"/>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4DC0B0B4" w14:textId="77777777" w:rsidR="008D6E71" w:rsidRPr="00E77497" w:rsidRDefault="008D6E71" w:rsidP="00613655">
      <w:pPr>
        <w:pStyle w:val="Alg4"/>
        <w:numPr>
          <w:ilvl w:val="1"/>
          <w:numId w:val="1252"/>
        </w:numPr>
      </w:pPr>
      <w:r w:rsidRPr="00E77497">
        <w:t xml:space="preserve">Repeat, while </w:t>
      </w:r>
      <w:r w:rsidRPr="00E77497">
        <w:rPr>
          <w:i/>
        </w:rPr>
        <w:t>k</w:t>
      </w:r>
      <w:r w:rsidRPr="00E77497">
        <w:t xml:space="preserve"> &gt; </w:t>
      </w:r>
      <w:r w:rsidRPr="00E77497">
        <w:rPr>
          <w:i/>
        </w:rPr>
        <w:t>actualStart</w:t>
      </w:r>
    </w:p>
    <w:p w14:paraId="7447C28E" w14:textId="77777777" w:rsidR="008D6E71" w:rsidRPr="00E77497" w:rsidRDefault="008D6E71" w:rsidP="00613655">
      <w:pPr>
        <w:pStyle w:val="Alg4"/>
        <w:numPr>
          <w:ilvl w:val="2"/>
          <w:numId w:val="1252"/>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7FFFB845" w14:textId="77777777" w:rsidR="008D6E71" w:rsidRPr="00E77497" w:rsidRDefault="008D6E71" w:rsidP="00613655">
      <w:pPr>
        <w:pStyle w:val="Alg4"/>
        <w:numPr>
          <w:ilvl w:val="2"/>
          <w:numId w:val="1252"/>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104D247B" w14:textId="77777777" w:rsidR="008D6E71" w:rsidRPr="00E77497" w:rsidRDefault="008D6E71" w:rsidP="00613655">
      <w:pPr>
        <w:pStyle w:val="Alg4"/>
        <w:numPr>
          <w:ilvl w:val="2"/>
          <w:numId w:val="125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7A7D4E6F" w14:textId="77777777" w:rsidR="008D6E71" w:rsidRDefault="008D6E71" w:rsidP="00613655">
      <w:pPr>
        <w:pStyle w:val="Alg4"/>
        <w:numPr>
          <w:ilvl w:val="2"/>
          <w:numId w:val="1252"/>
        </w:numPr>
      </w:pPr>
      <w:r>
        <w:t>ReturnIfAbrupt(</w:t>
      </w:r>
      <w:r>
        <w:rPr>
          <w:i/>
          <w:iCs/>
        </w:rPr>
        <w:t>fromPresent</w:t>
      </w:r>
      <w:r>
        <w:t>).</w:t>
      </w:r>
    </w:p>
    <w:p w14:paraId="3436EAAA" w14:textId="77777777" w:rsidR="008D6E71" w:rsidRPr="00E77497" w:rsidRDefault="008D6E71" w:rsidP="00613655">
      <w:pPr>
        <w:pStyle w:val="Alg4"/>
        <w:numPr>
          <w:ilvl w:val="2"/>
          <w:numId w:val="1252"/>
        </w:numPr>
      </w:pPr>
      <w:r w:rsidRPr="00E77497">
        <w:t xml:space="preserve">If </w:t>
      </w:r>
      <w:r w:rsidRPr="00E77497">
        <w:rPr>
          <w:i/>
        </w:rPr>
        <w:t>fromPresent</w:t>
      </w:r>
      <w:r w:rsidRPr="00E77497">
        <w:t xml:space="preserve"> is </w:t>
      </w:r>
      <w:r w:rsidRPr="00E77497">
        <w:rPr>
          <w:b/>
        </w:rPr>
        <w:t>true</w:t>
      </w:r>
      <w:r w:rsidRPr="00E77497">
        <w:t>, then</w:t>
      </w:r>
    </w:p>
    <w:p w14:paraId="39D55CCA" w14:textId="77777777" w:rsidR="008D6E71" w:rsidRPr="00E77497" w:rsidRDefault="008D6E71" w:rsidP="00613655">
      <w:pPr>
        <w:pStyle w:val="Alg4"/>
        <w:numPr>
          <w:ilvl w:val="3"/>
          <w:numId w:val="1252"/>
        </w:numPr>
      </w:pPr>
      <w:r w:rsidRPr="00E77497">
        <w:t xml:space="preserve">Let </w:t>
      </w:r>
      <w:r w:rsidRPr="00E77497">
        <w:rPr>
          <w:i/>
        </w:rPr>
        <w:t>fromValue</w:t>
      </w:r>
      <w:r w:rsidRPr="00E77497">
        <w:t xml:space="preserve"> be Get</w:t>
      </w:r>
      <w:r>
        <w:t>(</w:t>
      </w:r>
      <w:r w:rsidRPr="00E77497">
        <w:rPr>
          <w:i/>
        </w:rPr>
        <w:t>O</w:t>
      </w:r>
      <w:r>
        <w:t>,</w:t>
      </w:r>
      <w:r w:rsidRPr="00E77497">
        <w:t xml:space="preserve"> </w:t>
      </w:r>
      <w:r w:rsidRPr="00E77497">
        <w:rPr>
          <w:i/>
        </w:rPr>
        <w:t>from</w:t>
      </w:r>
      <w:r>
        <w:rPr>
          <w:iCs/>
        </w:rPr>
        <w:t>)</w:t>
      </w:r>
      <w:r w:rsidRPr="00E77497">
        <w:t>.</w:t>
      </w:r>
    </w:p>
    <w:p w14:paraId="495593D7" w14:textId="77777777" w:rsidR="008D6E71" w:rsidRDefault="008D6E71" w:rsidP="00613655">
      <w:pPr>
        <w:pStyle w:val="Alg4"/>
        <w:numPr>
          <w:ilvl w:val="3"/>
          <w:numId w:val="1252"/>
        </w:numPr>
      </w:pPr>
      <w:r>
        <w:t>ReturnIfAbrupt(</w:t>
      </w:r>
      <w:r>
        <w:rPr>
          <w:i/>
        </w:rPr>
        <w:t>fromValue</w:t>
      </w:r>
      <w:r>
        <w:t>).</w:t>
      </w:r>
    </w:p>
    <w:p w14:paraId="73156C81" w14:textId="77777777" w:rsidR="008D6E71" w:rsidRPr="00E77497" w:rsidRDefault="008D6E71" w:rsidP="00613655">
      <w:pPr>
        <w:pStyle w:val="Alg4"/>
        <w:numPr>
          <w:ilvl w:val="3"/>
          <w:numId w:val="1252"/>
        </w:numPr>
      </w:pPr>
      <w:r>
        <w:t xml:space="preserve">Let </w:t>
      </w:r>
      <w:r w:rsidRPr="000A12EF">
        <w:rPr>
          <w:i/>
        </w:rPr>
        <w:t>putStatus</w:t>
      </w:r>
      <w:r>
        <w:t xml:space="preserve"> be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14:paraId="17F0830F" w14:textId="77777777" w:rsidR="008D6E71" w:rsidRDefault="008D6E71" w:rsidP="00613655">
      <w:pPr>
        <w:pStyle w:val="Alg4"/>
        <w:numPr>
          <w:ilvl w:val="3"/>
          <w:numId w:val="1252"/>
        </w:numPr>
      </w:pPr>
      <w:r>
        <w:t>ReturnIfAbrupt(</w:t>
      </w:r>
      <w:r>
        <w:rPr>
          <w:i/>
        </w:rPr>
        <w:t>putStatus</w:t>
      </w:r>
      <w:r>
        <w:t>).</w:t>
      </w:r>
    </w:p>
    <w:p w14:paraId="00E08309" w14:textId="77777777" w:rsidR="008D6E71" w:rsidRPr="00E77497" w:rsidRDefault="008D6E71" w:rsidP="00613655">
      <w:pPr>
        <w:pStyle w:val="Alg4"/>
        <w:numPr>
          <w:ilvl w:val="2"/>
          <w:numId w:val="1252"/>
        </w:numPr>
      </w:pPr>
      <w:r w:rsidRPr="00E77497">
        <w:t xml:space="preserve">Else </w:t>
      </w:r>
      <w:r w:rsidRPr="00E77497">
        <w:rPr>
          <w:i/>
        </w:rPr>
        <w:t>fromPresent</w:t>
      </w:r>
      <w:r w:rsidRPr="00E77497">
        <w:t xml:space="preserve"> is </w:t>
      </w:r>
      <w:r w:rsidRPr="00E77497">
        <w:rPr>
          <w:b/>
        </w:rPr>
        <w:t>false</w:t>
      </w:r>
      <w:r w:rsidRPr="00E77497">
        <w:t>,</w:t>
      </w:r>
    </w:p>
    <w:p w14:paraId="400FA6AB" w14:textId="77777777" w:rsidR="008D6E71" w:rsidRPr="00E77497" w:rsidRDefault="008D6E71" w:rsidP="00613655">
      <w:pPr>
        <w:pStyle w:val="Alg4"/>
        <w:numPr>
          <w:ilvl w:val="3"/>
          <w:numId w:val="1252"/>
        </w:numPr>
      </w:pPr>
      <w:r>
        <w:t xml:space="preserve">Let </w:t>
      </w:r>
      <w:r w:rsidRPr="00F726FB">
        <w:rPr>
          <w:i/>
        </w:rPr>
        <w:t>deleteStatus</w:t>
      </w:r>
      <w:r>
        <w:t xml:space="preserve"> be </w:t>
      </w:r>
      <w:r w:rsidRPr="00E77497">
        <w:t>Delete</w:t>
      </w:r>
      <w:r>
        <w:t>PropertyOrThrow(</w:t>
      </w:r>
      <w:r w:rsidRPr="00E77497">
        <w:rPr>
          <w:i/>
        </w:rPr>
        <w:t>O</w:t>
      </w:r>
      <w:r>
        <w:t>,</w:t>
      </w:r>
      <w:r w:rsidRPr="00E77497">
        <w:t xml:space="preserve"> </w:t>
      </w:r>
      <w:r w:rsidRPr="00E77497">
        <w:rPr>
          <w:i/>
        </w:rPr>
        <w:t>to</w:t>
      </w:r>
      <w:r>
        <w:t>)</w:t>
      </w:r>
      <w:r w:rsidRPr="00E77497">
        <w:t>.</w:t>
      </w:r>
    </w:p>
    <w:p w14:paraId="3379C304" w14:textId="77777777" w:rsidR="008D6E71" w:rsidRDefault="008D6E71" w:rsidP="00613655">
      <w:pPr>
        <w:pStyle w:val="Alg4"/>
        <w:numPr>
          <w:ilvl w:val="3"/>
          <w:numId w:val="1252"/>
        </w:numPr>
      </w:pPr>
      <w:r>
        <w:t>ReturnIfAbrupt(</w:t>
      </w:r>
      <w:r>
        <w:rPr>
          <w:i/>
        </w:rPr>
        <w:t>deleteStatus</w:t>
      </w:r>
      <w:r>
        <w:t>).</w:t>
      </w:r>
    </w:p>
    <w:p w14:paraId="613B4E09" w14:textId="77777777" w:rsidR="008D6E71" w:rsidRPr="00E77497" w:rsidRDefault="008D6E71" w:rsidP="00613655">
      <w:pPr>
        <w:pStyle w:val="Alg4"/>
        <w:numPr>
          <w:ilvl w:val="2"/>
          <w:numId w:val="1252"/>
        </w:numPr>
      </w:pPr>
      <w:r w:rsidRPr="00E77497">
        <w:lastRenderedPageBreak/>
        <w:t xml:space="preserve">Decrease </w:t>
      </w:r>
      <w:r w:rsidRPr="00E77497">
        <w:rPr>
          <w:i/>
        </w:rPr>
        <w:t>k</w:t>
      </w:r>
      <w:r w:rsidRPr="00E77497">
        <w:t xml:space="preserve"> by 1.</w:t>
      </w:r>
    </w:p>
    <w:p w14:paraId="3B2DAA74" w14:textId="77777777" w:rsidR="008D6E71" w:rsidRPr="00E77497" w:rsidRDefault="008D6E71" w:rsidP="00613655">
      <w:pPr>
        <w:pStyle w:val="Alg4"/>
        <w:numPr>
          <w:ilvl w:val="0"/>
          <w:numId w:val="1252"/>
        </w:numPr>
      </w:pPr>
      <w:r w:rsidRPr="00E77497">
        <w:t xml:space="preserve">Let </w:t>
      </w:r>
      <w:r w:rsidRPr="00E77497">
        <w:rPr>
          <w:i/>
        </w:rPr>
        <w:t>k</w:t>
      </w:r>
      <w:r w:rsidRPr="00E77497">
        <w:t xml:space="preserve"> be </w:t>
      </w:r>
      <w:r w:rsidRPr="00E77497">
        <w:rPr>
          <w:i/>
        </w:rPr>
        <w:t>actualStart</w:t>
      </w:r>
      <w:r w:rsidRPr="00E77497">
        <w:t>.</w:t>
      </w:r>
    </w:p>
    <w:p w14:paraId="61F0EF4B" w14:textId="77777777" w:rsidR="008D6E71" w:rsidRPr="00E77497" w:rsidRDefault="008D6E71" w:rsidP="00613655">
      <w:pPr>
        <w:pStyle w:val="Alg4"/>
        <w:numPr>
          <w:ilvl w:val="0"/>
          <w:numId w:val="1252"/>
        </w:numPr>
      </w:pPr>
      <w:r w:rsidRPr="00E77497">
        <w:t xml:space="preserve">Repeat, while </w:t>
      </w:r>
      <w:r w:rsidRPr="00E77497">
        <w:rPr>
          <w:i/>
        </w:rPr>
        <w:t>items</w:t>
      </w:r>
      <w:r w:rsidRPr="00E77497">
        <w:t xml:space="preserve"> is not empty</w:t>
      </w:r>
    </w:p>
    <w:p w14:paraId="7318F133" w14:textId="77777777" w:rsidR="008D6E71" w:rsidRPr="00E77497" w:rsidRDefault="008D6E71" w:rsidP="00613655">
      <w:pPr>
        <w:pStyle w:val="Alg4"/>
        <w:numPr>
          <w:ilvl w:val="1"/>
          <w:numId w:val="125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1EEA3361" w14:textId="77777777" w:rsidR="008D6E71" w:rsidRPr="00E77497" w:rsidRDefault="008D6E71" w:rsidP="00613655">
      <w:pPr>
        <w:pStyle w:val="Alg4"/>
        <w:numPr>
          <w:ilvl w:val="1"/>
          <w:numId w:val="1252"/>
        </w:numPr>
      </w:pPr>
      <w:r>
        <w:t xml:space="preserve">Let </w:t>
      </w:r>
      <w:r w:rsidRPr="000A12EF">
        <w:rPr>
          <w:i/>
        </w:rPr>
        <w:t>putStatus</w:t>
      </w:r>
      <w:r>
        <w:t xml:space="preserve"> be </w:t>
      </w:r>
      <w:r w:rsidRPr="00E77497">
        <w:t>Put</w:t>
      </w:r>
      <w:r>
        <w:t>(</w:t>
      </w:r>
      <w:r w:rsidRPr="00E77497">
        <w:rPr>
          <w:i/>
        </w:rPr>
        <w:t>O</w:t>
      </w:r>
      <w:r>
        <w:t>,</w:t>
      </w:r>
      <w:r w:rsidRPr="00E77497">
        <w:t xml:space="preserve"> ToString(</w:t>
      </w:r>
      <w:r w:rsidRPr="00E77497">
        <w:rPr>
          <w:i/>
        </w:rPr>
        <w:t>k</w:t>
      </w:r>
      <w:r w:rsidRPr="00E77497">
        <w:t xml:space="preserve">), </w:t>
      </w:r>
      <w:r w:rsidRPr="00E77497">
        <w:rPr>
          <w:i/>
        </w:rPr>
        <w:t>E</w:t>
      </w:r>
      <w:r w:rsidRPr="00E77497">
        <w:t xml:space="preserve">, </w:t>
      </w:r>
      <w:r w:rsidRPr="00E77497">
        <w:rPr>
          <w:b/>
        </w:rPr>
        <w:t>true</w:t>
      </w:r>
      <w:r>
        <w:rPr>
          <w:bCs/>
        </w:rPr>
        <w:t>)</w:t>
      </w:r>
      <w:r w:rsidRPr="00E77497">
        <w:t>.</w:t>
      </w:r>
    </w:p>
    <w:p w14:paraId="19C1E1D6" w14:textId="77777777" w:rsidR="008D6E71" w:rsidRDefault="008D6E71" w:rsidP="00613655">
      <w:pPr>
        <w:pStyle w:val="Alg4"/>
        <w:numPr>
          <w:ilvl w:val="1"/>
          <w:numId w:val="1252"/>
        </w:numPr>
      </w:pPr>
      <w:r>
        <w:t>ReturnIfAbrupt(</w:t>
      </w:r>
      <w:r>
        <w:rPr>
          <w:i/>
        </w:rPr>
        <w:t>putStatus</w:t>
      </w:r>
      <w:r>
        <w:t>).</w:t>
      </w:r>
    </w:p>
    <w:p w14:paraId="3E01A12A" w14:textId="77777777" w:rsidR="008D6E71" w:rsidRPr="00E77497" w:rsidRDefault="008D6E71" w:rsidP="00613655">
      <w:pPr>
        <w:pStyle w:val="Alg4"/>
        <w:numPr>
          <w:ilvl w:val="1"/>
          <w:numId w:val="1252"/>
        </w:numPr>
      </w:pPr>
      <w:r w:rsidRPr="00E77497">
        <w:t xml:space="preserve">Increase </w:t>
      </w:r>
      <w:r w:rsidRPr="00E77497">
        <w:rPr>
          <w:i/>
        </w:rPr>
        <w:t>k</w:t>
      </w:r>
      <w:r w:rsidRPr="00E77497">
        <w:t xml:space="preserve"> by 1.</w:t>
      </w:r>
    </w:p>
    <w:p w14:paraId="5F909A9A" w14:textId="77777777" w:rsidR="008D6E71" w:rsidRPr="00E77497" w:rsidRDefault="008D6E71" w:rsidP="00613655">
      <w:pPr>
        <w:pStyle w:val="Alg4"/>
        <w:numPr>
          <w:ilvl w:val="0"/>
          <w:numId w:val="1252"/>
        </w:numPr>
      </w:pPr>
      <w:r>
        <w:t xml:space="preserve">Let </w:t>
      </w:r>
      <w:r w:rsidRPr="000A12EF">
        <w:rPr>
          <w:i/>
        </w:rPr>
        <w:t>putStatus</w:t>
      </w:r>
      <w:r>
        <w:t xml:space="preserve"> be </w:t>
      </w:r>
      <w:r w:rsidRPr="00E77497">
        <w:t>Put</w:t>
      </w:r>
      <w:r>
        <w:t>(</w:t>
      </w:r>
      <w:r w:rsidRPr="00E77497">
        <w:rPr>
          <w:i/>
        </w:rPr>
        <w:t>O</w:t>
      </w:r>
      <w:r>
        <w:t>,</w:t>
      </w:r>
      <w:r w:rsidRPr="00E77497">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 xml:space="preserve">len </w:t>
      </w:r>
      <w:r w:rsidRPr="00E77497">
        <w:t>–</w:t>
      </w:r>
      <w:r w:rsidRPr="00E77497">
        <w:rPr>
          <w:i/>
        </w:rPr>
        <w:t xml:space="preserve"> actualDeleteCount</w:t>
      </w:r>
      <w:r w:rsidRPr="00E77497">
        <w:t xml:space="preserve"> +</w:t>
      </w:r>
      <w:r w:rsidRPr="00E77497">
        <w:rPr>
          <w:i/>
        </w:rPr>
        <w:t xml:space="preserve"> itemCount</w:t>
      </w:r>
      <w:r w:rsidRPr="00E77497">
        <w:t xml:space="preserve">, </w:t>
      </w:r>
      <w:r w:rsidRPr="00E77497">
        <w:rPr>
          <w:b/>
        </w:rPr>
        <w:t>true</w:t>
      </w:r>
      <w:r>
        <w:rPr>
          <w:bCs/>
        </w:rPr>
        <w:t>)</w:t>
      </w:r>
      <w:r w:rsidRPr="00E77497">
        <w:t>.</w:t>
      </w:r>
    </w:p>
    <w:p w14:paraId="4987F7B0" w14:textId="77777777" w:rsidR="008D6E71" w:rsidRDefault="008D6E71" w:rsidP="00613655">
      <w:pPr>
        <w:pStyle w:val="Alg4"/>
        <w:numPr>
          <w:ilvl w:val="0"/>
          <w:numId w:val="1252"/>
        </w:numPr>
        <w:spacing w:after="120"/>
      </w:pPr>
      <w:r>
        <w:t>ReturnIfAbrupt(</w:t>
      </w:r>
      <w:r>
        <w:rPr>
          <w:i/>
        </w:rPr>
        <w:t>putStatus</w:t>
      </w:r>
      <w:r>
        <w:t>).</w:t>
      </w:r>
    </w:p>
    <w:p w14:paraId="0035EA71" w14:textId="77777777" w:rsidR="008D6E71" w:rsidRPr="00E77497" w:rsidRDefault="008D6E71" w:rsidP="00613655">
      <w:pPr>
        <w:pStyle w:val="Alg4"/>
        <w:numPr>
          <w:ilvl w:val="0"/>
          <w:numId w:val="1252"/>
        </w:numPr>
        <w:spacing w:after="120"/>
      </w:pPr>
      <w:r w:rsidRPr="00E77497">
        <w:t xml:space="preserve">Return </w:t>
      </w:r>
      <w:r w:rsidRPr="00E77497">
        <w:rPr>
          <w:i/>
        </w:rPr>
        <w:t>A</w:t>
      </w:r>
      <w:r w:rsidRPr="00E77497">
        <w:t>.</w:t>
      </w:r>
    </w:p>
    <w:p w14:paraId="2F6F99D0"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676C9335" w14:textId="77777777" w:rsidR="008D6E71" w:rsidRDefault="008D6E71" w:rsidP="008D6E71">
      <w:pPr>
        <w:pStyle w:val="Note"/>
      </w:pPr>
      <w:r>
        <w:t>NOTE 1</w:t>
      </w:r>
      <w:r>
        <w:tab/>
        <w:t xml:space="preserve">The explicit setting of the </w:t>
      </w:r>
      <w:r w:rsidRPr="00B02185">
        <w:rPr>
          <w:rFonts w:ascii="Courier New" w:hAnsi="Courier New"/>
          <w:b/>
        </w:rPr>
        <w:t>length</w:t>
      </w:r>
      <w:r>
        <w:t xml:space="preserve"> property of the result Array in step 18 is necessary to ensure that its value is correct in situations where its trailing elements are not present.</w:t>
      </w:r>
    </w:p>
    <w:p w14:paraId="4B584DE4" w14:textId="77777777" w:rsidR="008D6E71" w:rsidRPr="00E77497" w:rsidRDefault="008D6E71" w:rsidP="008D6E71">
      <w:pPr>
        <w:pStyle w:val="Note"/>
      </w:pPr>
      <w:r w:rsidRPr="00E77497">
        <w:t>NOTE</w:t>
      </w:r>
      <w:r>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15B1046A" w14:textId="77777777" w:rsidR="008D6E71" w:rsidRPr="00E77497" w:rsidRDefault="008D6E71" w:rsidP="008D6E71">
      <w:pPr>
        <w:pStyle w:val="Heading4"/>
      </w:pPr>
      <w:bookmarkStart w:id="5362" w:name="_Ref366081100"/>
      <w:bookmarkStart w:id="5363" w:name="_Ref364928575"/>
      <w:bookmarkStart w:id="5364" w:name="_Toc472818925"/>
      <w:bookmarkStart w:id="5365" w:name="_Toc235503503"/>
      <w:bookmarkStart w:id="5366" w:name="_Toc241509278"/>
      <w:bookmarkStart w:id="5367" w:name="_Toc244416765"/>
      <w:bookmarkStart w:id="5368" w:name="_Toc276631129"/>
      <w:r w:rsidRPr="00E77497">
        <w:t>Array.prototype.toLocaleString ( )</w:t>
      </w:r>
      <w:bookmarkEnd w:id="5362"/>
    </w:p>
    <w:p w14:paraId="43030F27" w14:textId="77777777" w:rsidR="008D6E71" w:rsidRPr="00E77497" w:rsidRDefault="008D6E71" w:rsidP="008D6E71">
      <w:pPr>
        <w:pStyle w:val="Note"/>
      </w:pPr>
      <w:r>
        <w:rPr>
          <w:rFonts w:cs="Arial"/>
        </w:rPr>
        <w:t>NOTE</w:t>
      </w:r>
      <w:r>
        <w:rPr>
          <w:rFonts w:ascii="Times New Roman" w:hAnsi="Times New Roman"/>
          <w:i/>
        </w:rPr>
        <w:tab/>
      </w:r>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6769314B" w14:textId="77777777" w:rsidR="008D6E71" w:rsidRPr="00E77497" w:rsidRDefault="008D6E71" w:rsidP="008D6E71">
      <w:pPr>
        <w:pStyle w:val="normalbefore"/>
      </w:pPr>
      <w:r w:rsidRPr="00E77497">
        <w:t>The follow</w:t>
      </w:r>
      <w:r>
        <w:t>ing steps are taken</w:t>
      </w:r>
      <w:r w:rsidRPr="00E77497">
        <w:t>:</w:t>
      </w:r>
    </w:p>
    <w:p w14:paraId="4994FA30" w14:textId="77777777" w:rsidR="008D6E71" w:rsidRPr="00E77497" w:rsidRDefault="008D6E71" w:rsidP="00613655">
      <w:pPr>
        <w:pStyle w:val="Alg4"/>
        <w:numPr>
          <w:ilvl w:val="0"/>
          <w:numId w:val="122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734EEB83" w14:textId="77777777" w:rsidR="008D6E71" w:rsidRDefault="008D6E71" w:rsidP="00613655">
      <w:pPr>
        <w:pStyle w:val="Alg4"/>
        <w:numPr>
          <w:ilvl w:val="0"/>
          <w:numId w:val="1220"/>
        </w:numPr>
      </w:pPr>
      <w:r>
        <w:t>ReturnIfAbrupt(</w:t>
      </w:r>
      <w:r>
        <w:rPr>
          <w:i/>
        </w:rPr>
        <w:t>array</w:t>
      </w:r>
      <w:r>
        <w:t>).</w:t>
      </w:r>
    </w:p>
    <w:p w14:paraId="35ADE5E5" w14:textId="77777777" w:rsidR="008D6E71" w:rsidRPr="00E77497" w:rsidRDefault="008D6E71" w:rsidP="00613655">
      <w:pPr>
        <w:pStyle w:val="Alg4"/>
        <w:numPr>
          <w:ilvl w:val="0"/>
          <w:numId w:val="1220"/>
        </w:numPr>
      </w:pPr>
      <w:r w:rsidRPr="00E77497">
        <w:t xml:space="preserve">Let </w:t>
      </w:r>
      <w:r w:rsidRPr="00E77497">
        <w:rPr>
          <w:i/>
        </w:rPr>
        <w:t>arrayLen</w:t>
      </w:r>
      <w:r w:rsidRPr="00E77497">
        <w:t xml:space="preserve"> be Get</w:t>
      </w:r>
      <w:r>
        <w:t>(</w:t>
      </w:r>
      <w:r w:rsidRPr="00E77497">
        <w:rPr>
          <w:i/>
        </w:rPr>
        <w:t>array</w:t>
      </w:r>
      <w:r>
        <w:t>,</w:t>
      </w:r>
      <w:r w:rsidRPr="00E77497">
        <w:t xml:space="preserve"> </w:t>
      </w:r>
      <w:r w:rsidRPr="00E77497">
        <w:rPr>
          <w:rFonts w:ascii="Courier New" w:hAnsi="Courier New"/>
          <w:b/>
        </w:rPr>
        <w:t>"length"</w:t>
      </w:r>
      <w:r>
        <w:rPr>
          <w:bCs/>
        </w:rPr>
        <w:t>)</w:t>
      </w:r>
      <w:r w:rsidRPr="00E77497">
        <w:t>.</w:t>
      </w:r>
    </w:p>
    <w:p w14:paraId="6B594BD8" w14:textId="77777777" w:rsidR="008D6E71" w:rsidRPr="00E77497" w:rsidRDefault="008D6E71" w:rsidP="00613655">
      <w:pPr>
        <w:pStyle w:val="Alg4"/>
        <w:numPr>
          <w:ilvl w:val="0"/>
          <w:numId w:val="122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14:paraId="5BBF8C83" w14:textId="77777777" w:rsidR="008D6E71" w:rsidRDefault="008D6E71" w:rsidP="00613655">
      <w:pPr>
        <w:pStyle w:val="Alg4"/>
        <w:numPr>
          <w:ilvl w:val="0"/>
          <w:numId w:val="1220"/>
        </w:numPr>
      </w:pPr>
      <w:r>
        <w:t>ReturnIfAbrupt(</w:t>
      </w:r>
      <w:r w:rsidRPr="00E77497">
        <w:rPr>
          <w:i/>
        </w:rPr>
        <w:t>len</w:t>
      </w:r>
      <w:r>
        <w:t>).</w:t>
      </w:r>
    </w:p>
    <w:p w14:paraId="5E7E5EEC" w14:textId="77777777" w:rsidR="008D6E71" w:rsidRPr="00E77497" w:rsidRDefault="008D6E71" w:rsidP="00613655">
      <w:pPr>
        <w:pStyle w:val="Alg4"/>
        <w:numPr>
          <w:ilvl w:val="0"/>
          <w:numId w:val="122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310C5BB4" w14:textId="77777777" w:rsidR="008D6E71" w:rsidRPr="00E77497" w:rsidRDefault="008D6E71" w:rsidP="00613655">
      <w:pPr>
        <w:pStyle w:val="Alg4"/>
        <w:numPr>
          <w:ilvl w:val="0"/>
          <w:numId w:val="1220"/>
        </w:numPr>
      </w:pPr>
      <w:r w:rsidRPr="00E77497">
        <w:t xml:space="preserve">If </w:t>
      </w:r>
      <w:r w:rsidRPr="00E77497">
        <w:rPr>
          <w:i/>
        </w:rPr>
        <w:t>len</w:t>
      </w:r>
      <w:r w:rsidRPr="00E77497">
        <w:t xml:space="preserve"> is zero, return the empty String.</w:t>
      </w:r>
    </w:p>
    <w:p w14:paraId="4226C54F" w14:textId="77777777" w:rsidR="008D6E71" w:rsidRPr="00E77497" w:rsidRDefault="008D6E71" w:rsidP="00613655">
      <w:pPr>
        <w:pStyle w:val="Alg4"/>
        <w:numPr>
          <w:ilvl w:val="0"/>
          <w:numId w:val="1220"/>
        </w:numPr>
      </w:pPr>
      <w:r w:rsidRPr="00E77497">
        <w:t xml:space="preserve">Let </w:t>
      </w:r>
      <w:r w:rsidRPr="00E77497">
        <w:rPr>
          <w:i/>
        </w:rPr>
        <w:t>firstElement</w:t>
      </w:r>
      <w:r w:rsidRPr="00E77497">
        <w:t xml:space="preserve"> be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14:paraId="646C3506" w14:textId="77777777" w:rsidR="008D6E71" w:rsidRDefault="008D6E71" w:rsidP="00613655">
      <w:pPr>
        <w:pStyle w:val="Alg4"/>
        <w:numPr>
          <w:ilvl w:val="0"/>
          <w:numId w:val="1220"/>
        </w:numPr>
      </w:pPr>
      <w:r>
        <w:t>ReturnIfAbrupt(</w:t>
      </w:r>
      <w:r>
        <w:rPr>
          <w:i/>
        </w:rPr>
        <w:t>firstElement</w:t>
      </w:r>
      <w:r>
        <w:t>).</w:t>
      </w:r>
    </w:p>
    <w:p w14:paraId="263B1267" w14:textId="77777777" w:rsidR="008D6E71" w:rsidRPr="00E77497" w:rsidRDefault="008D6E71" w:rsidP="00613655">
      <w:pPr>
        <w:pStyle w:val="Alg4"/>
        <w:numPr>
          <w:ilvl w:val="0"/>
          <w:numId w:val="122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433DD07C" w14:textId="77777777" w:rsidR="008D6E71" w:rsidRPr="00E77497" w:rsidRDefault="008D6E71" w:rsidP="00613655">
      <w:pPr>
        <w:pStyle w:val="Alg4"/>
        <w:numPr>
          <w:ilvl w:val="1"/>
          <w:numId w:val="1220"/>
        </w:numPr>
      </w:pPr>
      <w:r w:rsidRPr="00E77497">
        <w:t xml:space="preserve">Let </w:t>
      </w:r>
      <w:r w:rsidRPr="00E77497">
        <w:rPr>
          <w:i/>
        </w:rPr>
        <w:t>R</w:t>
      </w:r>
      <w:r w:rsidRPr="00E77497">
        <w:t xml:space="preserve"> be the empty String.</w:t>
      </w:r>
    </w:p>
    <w:p w14:paraId="3574016F" w14:textId="77777777" w:rsidR="008D6E71" w:rsidRPr="00E77497" w:rsidRDefault="008D6E71" w:rsidP="00613655">
      <w:pPr>
        <w:pStyle w:val="Alg4"/>
        <w:numPr>
          <w:ilvl w:val="0"/>
          <w:numId w:val="1220"/>
        </w:numPr>
      </w:pPr>
      <w:r w:rsidRPr="00E77497">
        <w:t xml:space="preserve">Else </w:t>
      </w:r>
    </w:p>
    <w:p w14:paraId="3E67D7BD" w14:textId="77777777" w:rsidR="008D6E71" w:rsidRDefault="008D6E71" w:rsidP="00613655">
      <w:pPr>
        <w:pStyle w:val="Alg4"/>
        <w:numPr>
          <w:ilvl w:val="1"/>
          <w:numId w:val="1220"/>
        </w:numPr>
      </w:pPr>
      <w:r w:rsidRPr="00E77497">
        <w:t xml:space="preserve">Let </w:t>
      </w:r>
      <w:r w:rsidRPr="00E77497">
        <w:rPr>
          <w:i/>
        </w:rPr>
        <w:t>R</w:t>
      </w:r>
      <w:r w:rsidRPr="00E77497">
        <w:t xml:space="preserve"> be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30CC5463" w14:textId="77777777" w:rsidR="008D6E71" w:rsidRDefault="008D6E71" w:rsidP="00613655">
      <w:pPr>
        <w:pStyle w:val="Alg4"/>
        <w:numPr>
          <w:ilvl w:val="1"/>
          <w:numId w:val="1220"/>
        </w:numPr>
      </w:pPr>
      <w:commentRangeStart w:id="5369"/>
      <w:r>
        <w:t xml:space="preserve">Let </w:t>
      </w:r>
      <w:r w:rsidRPr="00610B3D">
        <w:rPr>
          <w:i/>
        </w:rPr>
        <w:t>R</w:t>
      </w:r>
      <w:r>
        <w:t xml:space="preserve"> be ToString(</w:t>
      </w:r>
      <w:r w:rsidRPr="00610B3D">
        <w:rPr>
          <w:i/>
        </w:rPr>
        <w:t>R</w:t>
      </w:r>
      <w:r>
        <w:t>).</w:t>
      </w:r>
      <w:commentRangeEnd w:id="5369"/>
      <w:r>
        <w:rPr>
          <w:rStyle w:val="CommentReference"/>
          <w:rFonts w:ascii="Arial" w:eastAsia="MS Mincho" w:hAnsi="Arial"/>
          <w:spacing w:val="0"/>
          <w:lang w:eastAsia="ja-JP"/>
        </w:rPr>
        <w:commentReference w:id="5369"/>
      </w:r>
    </w:p>
    <w:p w14:paraId="29CE34EE" w14:textId="77777777" w:rsidR="008D6E71" w:rsidRPr="00E77497" w:rsidRDefault="008D6E71" w:rsidP="00613655">
      <w:pPr>
        <w:pStyle w:val="Alg4"/>
        <w:numPr>
          <w:ilvl w:val="1"/>
          <w:numId w:val="1220"/>
        </w:numPr>
      </w:pPr>
      <w:r>
        <w:t>ReturnIfAbrupt(</w:t>
      </w:r>
      <w:r>
        <w:rPr>
          <w:i/>
        </w:rPr>
        <w:t>R</w:t>
      </w:r>
      <w:r>
        <w:t>).</w:t>
      </w:r>
    </w:p>
    <w:p w14:paraId="66D15591" w14:textId="77777777" w:rsidR="008D6E71" w:rsidRPr="00E77497" w:rsidRDefault="008D6E71" w:rsidP="00613655">
      <w:pPr>
        <w:pStyle w:val="Alg4"/>
        <w:numPr>
          <w:ilvl w:val="0"/>
          <w:numId w:val="122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07CC83FB" w14:textId="77777777" w:rsidR="008D6E71" w:rsidRPr="00E77497" w:rsidRDefault="008D6E71" w:rsidP="00613655">
      <w:pPr>
        <w:pStyle w:val="Alg4"/>
        <w:numPr>
          <w:ilvl w:val="0"/>
          <w:numId w:val="1220"/>
        </w:numPr>
      </w:pPr>
      <w:r w:rsidRPr="00E77497">
        <w:t xml:space="preserve">Repeat, while </w:t>
      </w:r>
      <w:r w:rsidRPr="00E77497">
        <w:rPr>
          <w:i/>
        </w:rPr>
        <w:t>k</w:t>
      </w:r>
      <w:r w:rsidRPr="00E77497">
        <w:t xml:space="preserve"> &lt; </w:t>
      </w:r>
      <w:r w:rsidRPr="00E77497">
        <w:rPr>
          <w:i/>
        </w:rPr>
        <w:t>len</w:t>
      </w:r>
    </w:p>
    <w:p w14:paraId="4BEFE1AA" w14:textId="77777777" w:rsidR="008D6E71" w:rsidRPr="00E77497" w:rsidRDefault="008D6E71" w:rsidP="00613655">
      <w:pPr>
        <w:pStyle w:val="Alg4"/>
        <w:numPr>
          <w:ilvl w:val="1"/>
          <w:numId w:val="122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4CB11A69" w14:textId="77777777" w:rsidR="008D6E71" w:rsidRPr="00E77497" w:rsidRDefault="008D6E71" w:rsidP="00613655">
      <w:pPr>
        <w:pStyle w:val="Alg4"/>
        <w:numPr>
          <w:ilvl w:val="1"/>
          <w:numId w:val="1220"/>
        </w:numPr>
      </w:pPr>
      <w:r w:rsidRPr="00E77497">
        <w:t xml:space="preserve">Let </w:t>
      </w:r>
      <w:r w:rsidRPr="00E77497">
        <w:rPr>
          <w:i/>
        </w:rPr>
        <w:t>nextElement</w:t>
      </w:r>
      <w:r w:rsidRPr="00E77497">
        <w:t xml:space="preserve"> be Get</w:t>
      </w:r>
      <w:r>
        <w:t>(</w:t>
      </w:r>
      <w:r w:rsidRPr="00E77497">
        <w:rPr>
          <w:i/>
        </w:rPr>
        <w:t>array</w:t>
      </w:r>
      <w:r>
        <w:t>,</w:t>
      </w:r>
      <w:r w:rsidRPr="00E77497">
        <w:t>ToString(</w:t>
      </w:r>
      <w:r w:rsidRPr="00E77497">
        <w:rPr>
          <w:i/>
        </w:rPr>
        <w:t>k</w:t>
      </w:r>
      <w:r w:rsidRPr="00E77497">
        <w:t>)</w:t>
      </w:r>
      <w:r>
        <w:t>)</w:t>
      </w:r>
      <w:r w:rsidRPr="00E77497">
        <w:t>.</w:t>
      </w:r>
    </w:p>
    <w:p w14:paraId="414F1E50" w14:textId="77777777" w:rsidR="008D6E71" w:rsidRDefault="008D6E71" w:rsidP="00613655">
      <w:pPr>
        <w:pStyle w:val="Alg4"/>
        <w:numPr>
          <w:ilvl w:val="1"/>
          <w:numId w:val="1220"/>
        </w:numPr>
      </w:pPr>
      <w:r>
        <w:t>ReturnIfAbrupt(</w:t>
      </w:r>
      <w:r>
        <w:rPr>
          <w:i/>
        </w:rPr>
        <w:t>nextElement</w:t>
      </w:r>
      <w:r>
        <w:t>).</w:t>
      </w:r>
    </w:p>
    <w:p w14:paraId="134AB9AF" w14:textId="77777777" w:rsidR="008D6E71" w:rsidRPr="00E77497" w:rsidRDefault="008D6E71" w:rsidP="00613655">
      <w:pPr>
        <w:pStyle w:val="Alg4"/>
        <w:numPr>
          <w:ilvl w:val="1"/>
          <w:numId w:val="122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34C22127" w14:textId="77777777" w:rsidR="008D6E71" w:rsidRPr="00E77497" w:rsidRDefault="008D6E71" w:rsidP="00613655">
      <w:pPr>
        <w:pStyle w:val="Alg4"/>
        <w:numPr>
          <w:ilvl w:val="2"/>
          <w:numId w:val="1220"/>
        </w:numPr>
      </w:pPr>
      <w:r w:rsidRPr="00E77497">
        <w:t xml:space="preserve">Let </w:t>
      </w:r>
      <w:r w:rsidRPr="00E77497">
        <w:rPr>
          <w:i/>
        </w:rPr>
        <w:t>R</w:t>
      </w:r>
      <w:r w:rsidRPr="00E77497">
        <w:t xml:space="preserve"> be the empty String.</w:t>
      </w:r>
    </w:p>
    <w:p w14:paraId="167E9FF3" w14:textId="77777777" w:rsidR="008D6E71" w:rsidRPr="00E77497" w:rsidRDefault="008D6E71" w:rsidP="00613655">
      <w:pPr>
        <w:pStyle w:val="Alg4"/>
        <w:numPr>
          <w:ilvl w:val="1"/>
          <w:numId w:val="1220"/>
        </w:numPr>
      </w:pPr>
      <w:r w:rsidRPr="00E77497">
        <w:t xml:space="preserve">Else </w:t>
      </w:r>
    </w:p>
    <w:p w14:paraId="12CAEB65" w14:textId="77777777" w:rsidR="008D6E71" w:rsidRDefault="008D6E71" w:rsidP="00613655">
      <w:pPr>
        <w:pStyle w:val="Alg4"/>
        <w:numPr>
          <w:ilvl w:val="2"/>
          <w:numId w:val="1220"/>
        </w:numPr>
      </w:pPr>
      <w:r w:rsidRPr="00E77497">
        <w:lastRenderedPageBreak/>
        <w:t xml:space="preserve">Let </w:t>
      </w:r>
      <w:r w:rsidRPr="00E77497">
        <w:rPr>
          <w:i/>
        </w:rPr>
        <w:t>R</w:t>
      </w:r>
      <w:r w:rsidRPr="00E77497">
        <w:t xml:space="preserve"> be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0DB54B6D" w14:textId="77777777" w:rsidR="008D6E71" w:rsidRDefault="008D6E71" w:rsidP="00613655">
      <w:pPr>
        <w:pStyle w:val="Alg4"/>
        <w:numPr>
          <w:ilvl w:val="2"/>
          <w:numId w:val="1220"/>
        </w:numPr>
      </w:pPr>
      <w:commentRangeStart w:id="5370"/>
      <w:r>
        <w:t xml:space="preserve">Let </w:t>
      </w:r>
      <w:r w:rsidRPr="00610B3D">
        <w:rPr>
          <w:i/>
        </w:rPr>
        <w:t>R</w:t>
      </w:r>
      <w:r>
        <w:t xml:space="preserve"> be ToString(</w:t>
      </w:r>
      <w:r w:rsidRPr="00610B3D">
        <w:rPr>
          <w:i/>
        </w:rPr>
        <w:t>R</w:t>
      </w:r>
      <w:r>
        <w:t>).</w:t>
      </w:r>
      <w:commentRangeEnd w:id="5370"/>
      <w:r>
        <w:rPr>
          <w:rStyle w:val="CommentReference"/>
          <w:rFonts w:ascii="Arial" w:eastAsia="MS Mincho" w:hAnsi="Arial"/>
          <w:spacing w:val="0"/>
          <w:lang w:eastAsia="ja-JP"/>
        </w:rPr>
        <w:commentReference w:id="5370"/>
      </w:r>
    </w:p>
    <w:p w14:paraId="7F1B3DE1" w14:textId="77777777" w:rsidR="008D6E71" w:rsidRPr="00E77497" w:rsidRDefault="008D6E71" w:rsidP="00613655">
      <w:pPr>
        <w:pStyle w:val="Alg4"/>
        <w:numPr>
          <w:ilvl w:val="2"/>
          <w:numId w:val="1220"/>
        </w:numPr>
      </w:pPr>
      <w:r>
        <w:t>ReturnIfAbrupt(</w:t>
      </w:r>
      <w:r>
        <w:rPr>
          <w:i/>
        </w:rPr>
        <w:t>R</w:t>
      </w:r>
      <w:r>
        <w:t>).</w:t>
      </w:r>
    </w:p>
    <w:p w14:paraId="5321E429" w14:textId="77777777" w:rsidR="008D6E71" w:rsidRPr="00E77497" w:rsidRDefault="008D6E71" w:rsidP="00613655">
      <w:pPr>
        <w:pStyle w:val="Alg4"/>
        <w:numPr>
          <w:ilvl w:val="1"/>
          <w:numId w:val="122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563AE9CF" w14:textId="77777777" w:rsidR="008D6E71" w:rsidRPr="00E77497" w:rsidRDefault="008D6E71" w:rsidP="00613655">
      <w:pPr>
        <w:pStyle w:val="Alg4"/>
        <w:numPr>
          <w:ilvl w:val="1"/>
          <w:numId w:val="1220"/>
        </w:numPr>
      </w:pPr>
      <w:r w:rsidRPr="00E77497">
        <w:t xml:space="preserve">Increase </w:t>
      </w:r>
      <w:r w:rsidRPr="00E77497">
        <w:rPr>
          <w:i/>
        </w:rPr>
        <w:t>k</w:t>
      </w:r>
      <w:r w:rsidRPr="00E77497">
        <w:t xml:space="preserve"> by 1.</w:t>
      </w:r>
    </w:p>
    <w:p w14:paraId="2D28A023" w14:textId="77777777" w:rsidR="008D6E71" w:rsidRPr="00E77497" w:rsidRDefault="008D6E71" w:rsidP="00613655">
      <w:pPr>
        <w:pStyle w:val="Alg4"/>
        <w:numPr>
          <w:ilvl w:val="0"/>
          <w:numId w:val="1220"/>
        </w:numPr>
        <w:spacing w:after="220"/>
      </w:pPr>
      <w:r w:rsidRPr="00E77497">
        <w:t xml:space="preserve">Return </w:t>
      </w:r>
      <w:r w:rsidRPr="00E77497">
        <w:rPr>
          <w:i/>
        </w:rPr>
        <w:t>R</w:t>
      </w:r>
      <w:r w:rsidRPr="00E77497">
        <w:t>.</w:t>
      </w:r>
    </w:p>
    <w:p w14:paraId="0A9434D0" w14:textId="77777777" w:rsidR="008D6E71" w:rsidRPr="00E77497" w:rsidRDefault="008D6E71" w:rsidP="008D6E7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72BAB7B9" w14:textId="77777777" w:rsidR="008D6E71" w:rsidRPr="00E77497" w:rsidRDefault="008D6E71" w:rsidP="008D6E7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14:paraId="00271BD6" w14:textId="77777777" w:rsidR="008D6E71" w:rsidRPr="00E77497" w:rsidRDefault="008D6E71" w:rsidP="008D6E71">
      <w:pPr>
        <w:pStyle w:val="Heading4"/>
      </w:pPr>
      <w:bookmarkStart w:id="5371" w:name="_Ref366081115"/>
      <w:r w:rsidRPr="00E77497">
        <w:t>Array.prototype.toString ( )</w:t>
      </w:r>
      <w:bookmarkEnd w:id="5371"/>
    </w:p>
    <w:p w14:paraId="77639C4F" w14:textId="77777777" w:rsidR="008D6E71" w:rsidRPr="00E77497" w:rsidRDefault="008D6E71" w:rsidP="008D6E71">
      <w:pPr>
        <w:pStyle w:val="normalbefore"/>
        <w:keepNext/>
      </w:pPr>
      <w:r w:rsidRPr="00E77497">
        <w:t xml:space="preserve">When the </w:t>
      </w:r>
      <w:r w:rsidRPr="00E77497">
        <w:rPr>
          <w:rFonts w:ascii="Courier New" w:hAnsi="Courier New"/>
          <w:b/>
        </w:rPr>
        <w:t>toString</w:t>
      </w:r>
      <w:r w:rsidRPr="00E77497">
        <w:t xml:space="preserve"> method is called, the following steps are taken:</w:t>
      </w:r>
    </w:p>
    <w:p w14:paraId="43706C0D" w14:textId="77777777" w:rsidR="008D6E71" w:rsidRPr="00E77497" w:rsidRDefault="008D6E71" w:rsidP="00613655">
      <w:pPr>
        <w:pStyle w:val="Alg4"/>
        <w:numPr>
          <w:ilvl w:val="0"/>
          <w:numId w:val="123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4AEDFF6C" w14:textId="77777777" w:rsidR="008D6E71" w:rsidRDefault="008D6E71" w:rsidP="00613655">
      <w:pPr>
        <w:pStyle w:val="Alg4"/>
        <w:numPr>
          <w:ilvl w:val="0"/>
          <w:numId w:val="1230"/>
        </w:numPr>
      </w:pPr>
      <w:r>
        <w:t>ReturnIfAbrupt(</w:t>
      </w:r>
      <w:r>
        <w:rPr>
          <w:i/>
        </w:rPr>
        <w:t>array</w:t>
      </w:r>
      <w:r>
        <w:t>).</w:t>
      </w:r>
    </w:p>
    <w:p w14:paraId="276C9DC4" w14:textId="77777777" w:rsidR="008D6E71" w:rsidRPr="00E77497" w:rsidRDefault="008D6E71" w:rsidP="00613655">
      <w:pPr>
        <w:pStyle w:val="Alg4"/>
        <w:numPr>
          <w:ilvl w:val="0"/>
          <w:numId w:val="1230"/>
        </w:numPr>
      </w:pPr>
      <w:r w:rsidRPr="00E77497">
        <w:t xml:space="preserve">Let </w:t>
      </w:r>
      <w:r w:rsidRPr="00E77497">
        <w:rPr>
          <w:i/>
        </w:rPr>
        <w:t>func</w:t>
      </w:r>
      <w:r w:rsidRPr="00E77497">
        <w:t xml:space="preserve"> be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14:paraId="0CED1F47" w14:textId="77777777" w:rsidR="008D6E71" w:rsidRDefault="008D6E71" w:rsidP="00613655">
      <w:pPr>
        <w:pStyle w:val="Alg4"/>
        <w:numPr>
          <w:ilvl w:val="0"/>
          <w:numId w:val="1230"/>
        </w:numPr>
      </w:pPr>
      <w:r>
        <w:t>ReturnIfAbrupt(</w:t>
      </w:r>
      <w:r>
        <w:rPr>
          <w:i/>
        </w:rPr>
        <w:t>func</w:t>
      </w:r>
      <w:r>
        <w:t>).</w:t>
      </w:r>
    </w:p>
    <w:p w14:paraId="7FD5ADAC" w14:textId="77777777" w:rsidR="008D6E71" w:rsidRPr="00E77497" w:rsidRDefault="008D6E71" w:rsidP="00613655">
      <w:pPr>
        <w:pStyle w:val="Alg4"/>
        <w:numPr>
          <w:ilvl w:val="0"/>
          <w:numId w:val="123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w:t>
      </w:r>
      <w:r>
        <w:t xml:space="preserve"> the intrinsic function</w:t>
      </w:r>
      <w:r w:rsidRPr="00E77497">
        <w:t xml:space="preserve"> </w:t>
      </w:r>
      <w:r>
        <w:t>%</w:t>
      </w:r>
      <w:r w:rsidRPr="00E77497">
        <w:t>Object</w:t>
      </w:r>
      <w:r>
        <w:t>P</w:t>
      </w:r>
      <w:r w:rsidRPr="00E77497">
        <w:t>rototype</w:t>
      </w:r>
      <w:r>
        <w:t>T</w:t>
      </w:r>
      <w:r w:rsidRPr="00E77497">
        <w:t>oString</w:t>
      </w:r>
      <w:r>
        <w:t>%</w:t>
      </w:r>
      <w:r w:rsidRPr="00E77497">
        <w:t xml:space="preserve"> (</w:t>
      </w:r>
      <w:r>
        <w:fldChar w:fldCharType="begin"/>
      </w:r>
      <w:r>
        <w:instrText xml:space="preserve"> REF _Ref366080108 \r \h </w:instrText>
      </w:r>
      <w:r>
        <w:fldChar w:fldCharType="separate"/>
      </w:r>
      <w:r w:rsidR="00281431">
        <w:t>19.1.3.6</w:t>
      </w:r>
      <w:r>
        <w:fldChar w:fldCharType="end"/>
      </w:r>
      <w:r w:rsidRPr="00E77497">
        <w:t>).</w:t>
      </w:r>
    </w:p>
    <w:p w14:paraId="4374993E" w14:textId="77777777" w:rsidR="008D6E71" w:rsidRPr="00E77497" w:rsidRDefault="008D6E71" w:rsidP="00613655">
      <w:pPr>
        <w:pStyle w:val="Alg4"/>
        <w:numPr>
          <w:ilvl w:val="0"/>
          <w:numId w:val="1230"/>
        </w:numPr>
        <w:spacing w:after="220"/>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14:paraId="6B27BFCE"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14:paraId="6EF62B55" w14:textId="77777777" w:rsidR="008D6E71" w:rsidRPr="00E77497" w:rsidRDefault="008D6E71" w:rsidP="008D6E71">
      <w:pPr>
        <w:pStyle w:val="Heading4"/>
      </w:pPr>
      <w:r w:rsidRPr="00E77497">
        <w:t xml:space="preserve">Array.prototype.unshift ( </w:t>
      </w:r>
      <w:r>
        <w:t>...</w:t>
      </w:r>
      <w:r w:rsidRPr="00E77497">
        <w:t>item</w:t>
      </w:r>
      <w:r>
        <w:t xml:space="preserve">s </w:t>
      </w:r>
      <w:r w:rsidRPr="00E77497">
        <w:t>)</w:t>
      </w:r>
    </w:p>
    <w:p w14:paraId="74E9527D" w14:textId="77777777" w:rsidR="008D6E71" w:rsidRPr="00E77497" w:rsidRDefault="008D6E71" w:rsidP="008D6E71">
      <w:pPr>
        <w:pStyle w:val="Note"/>
      </w:pPr>
      <w:r>
        <w:rPr>
          <w:rFonts w:cs="Arial"/>
        </w:rPr>
        <w:t>NOTE</w:t>
      </w:r>
      <w:r>
        <w:rPr>
          <w:rFonts w:ascii="Times New Roman" w:hAnsi="Times New Roman"/>
          <w:i/>
        </w:rPr>
        <w:tab/>
      </w:r>
      <w:r w:rsidRPr="00E77497">
        <w:t>The arguments are prepended to the start of the array, such that their order within the array is the same as the order in which they appear in the argument list.</w:t>
      </w:r>
    </w:p>
    <w:p w14:paraId="360E73EE" w14:textId="77777777" w:rsidR="008D6E71" w:rsidRPr="00E77497" w:rsidRDefault="008D6E71" w:rsidP="008D6E71">
      <w:pPr>
        <w:pStyle w:val="normalbefore"/>
      </w:pPr>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6382484D" w14:textId="77777777" w:rsidR="008D6E71" w:rsidRPr="00E77497" w:rsidRDefault="008D6E71" w:rsidP="00613655">
      <w:pPr>
        <w:pStyle w:val="Alg4"/>
        <w:numPr>
          <w:ilvl w:val="0"/>
          <w:numId w:val="1242"/>
        </w:numPr>
      </w:pPr>
      <w:r w:rsidRPr="00E77497">
        <w:t xml:space="preserve">Let </w:t>
      </w:r>
      <w:r w:rsidRPr="0022331B">
        <w:rPr>
          <w:i/>
        </w:rPr>
        <w:t xml:space="preserve">O </w:t>
      </w:r>
      <w:r w:rsidRPr="00E77497">
        <w:t xml:space="preserve">be the result of calling ToObject passing the </w:t>
      </w:r>
      <w:r w:rsidRPr="0022331B">
        <w:rPr>
          <w:b/>
        </w:rPr>
        <w:t xml:space="preserve">this </w:t>
      </w:r>
      <w:r w:rsidRPr="00E77497">
        <w:t>value as the argument.</w:t>
      </w:r>
    </w:p>
    <w:p w14:paraId="181C9FD2" w14:textId="77777777" w:rsidR="008D6E71" w:rsidRDefault="008D6E71" w:rsidP="00613655">
      <w:pPr>
        <w:pStyle w:val="Alg4"/>
        <w:numPr>
          <w:ilvl w:val="0"/>
          <w:numId w:val="1242"/>
        </w:numPr>
      </w:pPr>
      <w:r>
        <w:t>ReturnIfAbrupt(</w:t>
      </w:r>
      <w:r w:rsidRPr="0022331B">
        <w:rPr>
          <w:i/>
        </w:rPr>
        <w:t>O</w:t>
      </w:r>
      <w:r>
        <w:t>).</w:t>
      </w:r>
    </w:p>
    <w:p w14:paraId="1D2BF9B5" w14:textId="77777777" w:rsidR="008D6E71" w:rsidRPr="00E77497" w:rsidRDefault="008D6E71" w:rsidP="00613655">
      <w:pPr>
        <w:pStyle w:val="Alg4"/>
        <w:numPr>
          <w:ilvl w:val="0"/>
          <w:numId w:val="1242"/>
        </w:numPr>
      </w:pPr>
      <w:r w:rsidRPr="00E77497">
        <w:t xml:space="preserve">Let </w:t>
      </w:r>
      <w:r w:rsidRPr="0022331B">
        <w:rPr>
          <w:i/>
        </w:rPr>
        <w:t>lenVal</w:t>
      </w:r>
      <w:r w:rsidRPr="00E77497">
        <w:t xml:space="preserve"> be Get</w:t>
      </w:r>
      <w:r>
        <w:t>(</w:t>
      </w:r>
      <w:r w:rsidRPr="0022331B">
        <w:rPr>
          <w:i/>
        </w:rPr>
        <w:t>O</w:t>
      </w:r>
      <w:r>
        <w:t>,</w:t>
      </w:r>
      <w:r w:rsidRPr="00E77497">
        <w:t xml:space="preserve"> </w:t>
      </w:r>
      <w:r w:rsidRPr="0022331B">
        <w:rPr>
          <w:rFonts w:ascii="Courier New" w:hAnsi="Courier New"/>
          <w:b/>
        </w:rPr>
        <w:t>"length"</w:t>
      </w:r>
      <w:r w:rsidRPr="008C3A5D">
        <w:t>)</w:t>
      </w:r>
    </w:p>
    <w:p w14:paraId="3B1753FE" w14:textId="77777777" w:rsidR="008D6E71" w:rsidRPr="00E77497" w:rsidRDefault="008D6E71" w:rsidP="00613655">
      <w:pPr>
        <w:pStyle w:val="Alg4"/>
        <w:numPr>
          <w:ilvl w:val="0"/>
          <w:numId w:val="1242"/>
        </w:numPr>
      </w:pPr>
      <w:r w:rsidRPr="00E77497">
        <w:t xml:space="preserve">Let </w:t>
      </w:r>
      <w:r w:rsidRPr="0022331B">
        <w:rPr>
          <w:i/>
        </w:rPr>
        <w:t>len</w:t>
      </w:r>
      <w:r w:rsidRPr="00E77497">
        <w:t xml:space="preserve"> be </w:t>
      </w:r>
      <w:r>
        <w:t>ToLength</w:t>
      </w:r>
      <w:r w:rsidRPr="00E77497">
        <w:t>(</w:t>
      </w:r>
      <w:r w:rsidRPr="0022331B">
        <w:rPr>
          <w:i/>
        </w:rPr>
        <w:t>lenVal</w:t>
      </w:r>
      <w:r w:rsidRPr="00E77497">
        <w:t>).</w:t>
      </w:r>
    </w:p>
    <w:p w14:paraId="08FE1CCE" w14:textId="77777777" w:rsidR="008D6E71" w:rsidRPr="00E77497" w:rsidRDefault="008D6E71" w:rsidP="00613655">
      <w:pPr>
        <w:pStyle w:val="Alg4"/>
        <w:numPr>
          <w:ilvl w:val="0"/>
          <w:numId w:val="1242"/>
        </w:numPr>
      </w:pPr>
      <w:r>
        <w:t>ReturnIfAbrupt(</w:t>
      </w:r>
      <w:r w:rsidRPr="0022331B">
        <w:rPr>
          <w:i/>
        </w:rPr>
        <w:t>len</w:t>
      </w:r>
      <w:r>
        <w:t>).</w:t>
      </w:r>
    </w:p>
    <w:p w14:paraId="17A3C309" w14:textId="77777777" w:rsidR="008D6E71" w:rsidRPr="00E77497" w:rsidRDefault="008D6E71" w:rsidP="00613655">
      <w:pPr>
        <w:pStyle w:val="Alg4"/>
        <w:numPr>
          <w:ilvl w:val="0"/>
          <w:numId w:val="1242"/>
        </w:numPr>
      </w:pPr>
      <w:r w:rsidRPr="00E77497">
        <w:t xml:space="preserve">Let </w:t>
      </w:r>
      <w:r w:rsidRPr="0022331B">
        <w:rPr>
          <w:i/>
        </w:rPr>
        <w:t>argCount</w:t>
      </w:r>
      <w:r w:rsidRPr="00E77497">
        <w:t xml:space="preserve"> be the number of actual arguments.</w:t>
      </w:r>
    </w:p>
    <w:p w14:paraId="007DEC97" w14:textId="77777777" w:rsidR="008D6E71" w:rsidRPr="00E77497" w:rsidRDefault="008D6E71" w:rsidP="00613655">
      <w:pPr>
        <w:pStyle w:val="Alg4"/>
        <w:numPr>
          <w:ilvl w:val="0"/>
          <w:numId w:val="1242"/>
        </w:numPr>
      </w:pPr>
      <w:r w:rsidRPr="00E77497">
        <w:t xml:space="preserve">Let </w:t>
      </w:r>
      <w:r w:rsidRPr="0022331B">
        <w:rPr>
          <w:i/>
        </w:rPr>
        <w:t>k</w:t>
      </w:r>
      <w:r w:rsidRPr="00E77497">
        <w:t xml:space="preserve"> be </w:t>
      </w:r>
      <w:r w:rsidRPr="0022331B">
        <w:rPr>
          <w:i/>
        </w:rPr>
        <w:t>len</w:t>
      </w:r>
      <w:r w:rsidRPr="00E77497">
        <w:t>.</w:t>
      </w:r>
    </w:p>
    <w:p w14:paraId="79EA18CB" w14:textId="77777777" w:rsidR="008D6E71" w:rsidRPr="00E77497" w:rsidRDefault="008D6E71" w:rsidP="00613655">
      <w:pPr>
        <w:pStyle w:val="Alg4"/>
        <w:numPr>
          <w:ilvl w:val="0"/>
          <w:numId w:val="1242"/>
        </w:numPr>
      </w:pPr>
      <w:r w:rsidRPr="00E77497">
        <w:t xml:space="preserve">Repeat, while </w:t>
      </w:r>
      <w:r w:rsidRPr="0022331B">
        <w:rPr>
          <w:i/>
        </w:rPr>
        <w:t>k</w:t>
      </w:r>
      <w:r w:rsidRPr="00E77497">
        <w:t xml:space="preserve"> &gt; 0, </w:t>
      </w:r>
    </w:p>
    <w:p w14:paraId="24C62FF1" w14:textId="77777777" w:rsidR="008D6E71" w:rsidRPr="00E77497" w:rsidRDefault="008D6E71" w:rsidP="00613655">
      <w:pPr>
        <w:pStyle w:val="Alg4"/>
        <w:numPr>
          <w:ilvl w:val="1"/>
          <w:numId w:val="1242"/>
        </w:numPr>
      </w:pPr>
      <w:r w:rsidRPr="00E77497">
        <w:t xml:space="preserve">Let </w:t>
      </w:r>
      <w:r w:rsidRPr="0022331B">
        <w:rPr>
          <w:i/>
        </w:rPr>
        <w:t>from</w:t>
      </w:r>
      <w:r w:rsidRPr="00E77497">
        <w:t xml:space="preserve"> be ToString(</w:t>
      </w:r>
      <w:r w:rsidRPr="0022331B">
        <w:rPr>
          <w:i/>
        </w:rPr>
        <w:t>k</w:t>
      </w:r>
      <w:r w:rsidRPr="00E77497">
        <w:t>–1).</w:t>
      </w:r>
    </w:p>
    <w:p w14:paraId="6229E9DF" w14:textId="77777777" w:rsidR="008D6E71" w:rsidRPr="00E77497" w:rsidRDefault="008D6E71" w:rsidP="00613655">
      <w:pPr>
        <w:pStyle w:val="Alg4"/>
        <w:numPr>
          <w:ilvl w:val="1"/>
          <w:numId w:val="1242"/>
        </w:numPr>
      </w:pPr>
      <w:r w:rsidRPr="00E77497">
        <w:t xml:space="preserve">Let </w:t>
      </w:r>
      <w:r w:rsidRPr="0022331B">
        <w:rPr>
          <w:i/>
        </w:rPr>
        <w:t>to</w:t>
      </w:r>
      <w:r w:rsidRPr="00E77497">
        <w:t xml:space="preserve"> be ToString(</w:t>
      </w:r>
      <w:r w:rsidRPr="0022331B">
        <w:rPr>
          <w:i/>
        </w:rPr>
        <w:t>k</w:t>
      </w:r>
      <w:r w:rsidRPr="00E77497">
        <w:t>+</w:t>
      </w:r>
      <w:r w:rsidRPr="0022331B">
        <w:rPr>
          <w:i/>
        </w:rPr>
        <w:t>argCount</w:t>
      </w:r>
      <w:r w:rsidRPr="00E77497">
        <w:t xml:space="preserve"> –1).</w:t>
      </w:r>
    </w:p>
    <w:p w14:paraId="7CFDE820" w14:textId="77777777" w:rsidR="008D6E71" w:rsidRPr="00E77497" w:rsidRDefault="008D6E71" w:rsidP="00613655">
      <w:pPr>
        <w:pStyle w:val="Alg4"/>
        <w:numPr>
          <w:ilvl w:val="1"/>
          <w:numId w:val="1242"/>
        </w:numPr>
      </w:pPr>
      <w:r w:rsidRPr="00E77497">
        <w:t xml:space="preserve">Let </w:t>
      </w:r>
      <w:r w:rsidRPr="0022331B">
        <w:rPr>
          <w:i/>
        </w:rPr>
        <w:t>fromPresent</w:t>
      </w:r>
      <w:r w:rsidRPr="00E77497">
        <w:t xml:space="preserve"> be </w:t>
      </w:r>
      <w:r>
        <w:t>HasProperty(</w:t>
      </w:r>
      <w:r w:rsidRPr="0022331B">
        <w:rPr>
          <w:i/>
        </w:rPr>
        <w:t>O</w:t>
      </w:r>
      <w:r>
        <w:t>,</w:t>
      </w:r>
      <w:r w:rsidRPr="00E77497">
        <w:t xml:space="preserve"> </w:t>
      </w:r>
      <w:r w:rsidRPr="0022331B">
        <w:rPr>
          <w:i/>
        </w:rPr>
        <w:t>from</w:t>
      </w:r>
      <w:r w:rsidRPr="0022331B">
        <w:t>)</w:t>
      </w:r>
      <w:r w:rsidRPr="00E77497">
        <w:t>.</w:t>
      </w:r>
    </w:p>
    <w:p w14:paraId="33BF04D8" w14:textId="77777777" w:rsidR="008D6E71" w:rsidRDefault="008D6E71" w:rsidP="00613655">
      <w:pPr>
        <w:pStyle w:val="Alg4"/>
        <w:numPr>
          <w:ilvl w:val="1"/>
          <w:numId w:val="1242"/>
        </w:numPr>
      </w:pPr>
      <w:r>
        <w:t>ReturnIfAbrupt(</w:t>
      </w:r>
      <w:r w:rsidRPr="0022331B">
        <w:rPr>
          <w:i/>
          <w:iCs/>
        </w:rPr>
        <w:t>fromPresent</w:t>
      </w:r>
      <w:r>
        <w:t>).</w:t>
      </w:r>
    </w:p>
    <w:p w14:paraId="422997A1" w14:textId="77777777" w:rsidR="008D6E71" w:rsidRPr="00E77497" w:rsidRDefault="008D6E71" w:rsidP="00613655">
      <w:pPr>
        <w:pStyle w:val="Alg4"/>
        <w:numPr>
          <w:ilvl w:val="1"/>
          <w:numId w:val="1242"/>
        </w:numPr>
      </w:pPr>
      <w:r w:rsidRPr="00E77497">
        <w:t xml:space="preserve">If </w:t>
      </w:r>
      <w:r w:rsidRPr="0022331B">
        <w:rPr>
          <w:i/>
        </w:rPr>
        <w:t>fromPresent</w:t>
      </w:r>
      <w:r w:rsidRPr="00E77497">
        <w:t xml:space="preserve"> is </w:t>
      </w:r>
      <w:r w:rsidRPr="0022331B">
        <w:rPr>
          <w:b/>
        </w:rPr>
        <w:t>true</w:t>
      </w:r>
      <w:r w:rsidRPr="00E77497">
        <w:t>, then</w:t>
      </w:r>
    </w:p>
    <w:p w14:paraId="50AAC810" w14:textId="77777777" w:rsidR="008D6E71" w:rsidRPr="00E77497" w:rsidRDefault="008D6E71" w:rsidP="00613655">
      <w:pPr>
        <w:pStyle w:val="Alg4"/>
        <w:numPr>
          <w:ilvl w:val="2"/>
          <w:numId w:val="1242"/>
        </w:numPr>
      </w:pPr>
      <w:r w:rsidRPr="00E77497">
        <w:t xml:space="preserve">Let </w:t>
      </w:r>
      <w:r w:rsidRPr="0022331B">
        <w:rPr>
          <w:i/>
        </w:rPr>
        <w:t>fromValue</w:t>
      </w:r>
      <w:r w:rsidRPr="00E77497">
        <w:t xml:space="preserve"> be the result of Get</w:t>
      </w:r>
      <w:r>
        <w:t>(</w:t>
      </w:r>
      <w:r w:rsidRPr="0022331B">
        <w:rPr>
          <w:i/>
        </w:rPr>
        <w:t>O</w:t>
      </w:r>
      <w:r>
        <w:t>,</w:t>
      </w:r>
      <w:r w:rsidRPr="00E77497">
        <w:t xml:space="preserve"> </w:t>
      </w:r>
      <w:r w:rsidRPr="0022331B">
        <w:rPr>
          <w:i/>
        </w:rPr>
        <w:t>from</w:t>
      </w:r>
      <w:r w:rsidRPr="0022331B">
        <w:t>)</w:t>
      </w:r>
      <w:r w:rsidRPr="00E77497">
        <w:t>.</w:t>
      </w:r>
    </w:p>
    <w:p w14:paraId="42CA0014" w14:textId="77777777" w:rsidR="008D6E71" w:rsidRDefault="008D6E71" w:rsidP="00613655">
      <w:pPr>
        <w:pStyle w:val="Alg4"/>
        <w:numPr>
          <w:ilvl w:val="2"/>
          <w:numId w:val="1242"/>
        </w:numPr>
      </w:pPr>
      <w:r>
        <w:t>ReturnIfAbrupt(</w:t>
      </w:r>
      <w:r w:rsidRPr="0022331B">
        <w:rPr>
          <w:i/>
        </w:rPr>
        <w:t>fromValue</w:t>
      </w:r>
      <w:r>
        <w:t>).</w:t>
      </w:r>
    </w:p>
    <w:p w14:paraId="5A71D92E" w14:textId="77777777" w:rsidR="008D6E71" w:rsidRPr="00E77497" w:rsidRDefault="008D6E71" w:rsidP="00613655">
      <w:pPr>
        <w:pStyle w:val="Alg4"/>
        <w:numPr>
          <w:ilvl w:val="2"/>
          <w:numId w:val="1242"/>
        </w:numPr>
      </w:pPr>
      <w:r>
        <w:lastRenderedPageBreak/>
        <w:t xml:space="preserve">Let </w:t>
      </w:r>
      <w:r w:rsidRPr="0022331B">
        <w:rPr>
          <w:i/>
        </w:rPr>
        <w:t>putStatus</w:t>
      </w:r>
      <w:r>
        <w:t xml:space="preserve"> be </w:t>
      </w:r>
      <w:r w:rsidRPr="00E77497">
        <w:t>Put</w:t>
      </w:r>
      <w:r>
        <w:t>(</w:t>
      </w:r>
      <w:r w:rsidRPr="0022331B">
        <w:rPr>
          <w:i/>
        </w:rPr>
        <w:t>O</w:t>
      </w:r>
      <w:r>
        <w:t>,</w:t>
      </w:r>
      <w:r w:rsidRPr="00E77497">
        <w:t xml:space="preserve"> </w:t>
      </w:r>
      <w:r w:rsidRPr="0022331B">
        <w:rPr>
          <w:i/>
        </w:rPr>
        <w:t>to</w:t>
      </w:r>
      <w:r w:rsidRPr="00E77497">
        <w:t xml:space="preserve">, </w:t>
      </w:r>
      <w:r w:rsidRPr="0022331B">
        <w:rPr>
          <w:i/>
        </w:rPr>
        <w:t>fromValue</w:t>
      </w:r>
      <w:r w:rsidRPr="00E77497">
        <w:t xml:space="preserve">, </w:t>
      </w:r>
      <w:r w:rsidRPr="0022331B">
        <w:rPr>
          <w:b/>
        </w:rPr>
        <w:t>true</w:t>
      </w:r>
      <w:r w:rsidRPr="0022331B">
        <w:t>)</w:t>
      </w:r>
      <w:r w:rsidRPr="00E77497">
        <w:t>.</w:t>
      </w:r>
    </w:p>
    <w:p w14:paraId="5CA5925A" w14:textId="77777777" w:rsidR="008D6E71" w:rsidRDefault="008D6E71" w:rsidP="00613655">
      <w:pPr>
        <w:pStyle w:val="Alg4"/>
        <w:numPr>
          <w:ilvl w:val="2"/>
          <w:numId w:val="1242"/>
        </w:numPr>
      </w:pPr>
      <w:r>
        <w:t>ReturnIfAbrupt(</w:t>
      </w:r>
      <w:r w:rsidRPr="0022331B">
        <w:rPr>
          <w:i/>
        </w:rPr>
        <w:t>putStatus</w:t>
      </w:r>
      <w:r>
        <w:t>).</w:t>
      </w:r>
    </w:p>
    <w:p w14:paraId="56EC5BF6" w14:textId="77777777" w:rsidR="008D6E71" w:rsidRPr="00E77497" w:rsidRDefault="008D6E71" w:rsidP="00613655">
      <w:pPr>
        <w:pStyle w:val="Alg4"/>
        <w:numPr>
          <w:ilvl w:val="1"/>
          <w:numId w:val="1242"/>
        </w:numPr>
      </w:pPr>
      <w:r w:rsidRPr="00E77497">
        <w:t xml:space="preserve">Else </w:t>
      </w:r>
      <w:r w:rsidRPr="0022331B">
        <w:rPr>
          <w:i/>
        </w:rPr>
        <w:t>fromPresent</w:t>
      </w:r>
      <w:r w:rsidRPr="00E77497">
        <w:t xml:space="preserve"> is </w:t>
      </w:r>
      <w:r w:rsidRPr="0022331B">
        <w:rPr>
          <w:b/>
        </w:rPr>
        <w:t>false</w:t>
      </w:r>
      <w:r w:rsidRPr="00E77497">
        <w:t>,</w:t>
      </w:r>
    </w:p>
    <w:p w14:paraId="4490E155" w14:textId="77777777" w:rsidR="008D6E71" w:rsidRPr="00E77497" w:rsidRDefault="008D6E71" w:rsidP="00613655">
      <w:pPr>
        <w:pStyle w:val="Alg4"/>
        <w:numPr>
          <w:ilvl w:val="2"/>
          <w:numId w:val="1242"/>
        </w:numPr>
      </w:pPr>
      <w:r>
        <w:t xml:space="preserve">Let </w:t>
      </w:r>
      <w:r w:rsidRPr="0022331B">
        <w:rPr>
          <w:i/>
        </w:rPr>
        <w:t>deleteStatus</w:t>
      </w:r>
      <w:r>
        <w:t xml:space="preserve"> be </w:t>
      </w:r>
      <w:r w:rsidRPr="00E77497">
        <w:t>Delete</w:t>
      </w:r>
      <w:r>
        <w:t>PropertyOrThrow(</w:t>
      </w:r>
      <w:r w:rsidRPr="0022331B">
        <w:rPr>
          <w:i/>
        </w:rPr>
        <w:t>O</w:t>
      </w:r>
      <w:r>
        <w:t>,</w:t>
      </w:r>
      <w:r w:rsidRPr="00E77497">
        <w:t xml:space="preserve"> </w:t>
      </w:r>
      <w:r w:rsidRPr="0022331B">
        <w:rPr>
          <w:i/>
        </w:rPr>
        <w:t>to</w:t>
      </w:r>
      <w:r>
        <w:t>)</w:t>
      </w:r>
      <w:r w:rsidRPr="00E77497">
        <w:t>.</w:t>
      </w:r>
    </w:p>
    <w:p w14:paraId="0521421D" w14:textId="77777777" w:rsidR="008D6E71" w:rsidRDefault="008D6E71" w:rsidP="00613655">
      <w:pPr>
        <w:pStyle w:val="Alg4"/>
        <w:numPr>
          <w:ilvl w:val="2"/>
          <w:numId w:val="1242"/>
        </w:numPr>
      </w:pPr>
      <w:r>
        <w:t>ReturnIfAbrupt(</w:t>
      </w:r>
      <w:r w:rsidRPr="0022331B">
        <w:rPr>
          <w:i/>
        </w:rPr>
        <w:t>deleteStatus</w:t>
      </w:r>
      <w:r>
        <w:t>).</w:t>
      </w:r>
    </w:p>
    <w:p w14:paraId="67F209E8" w14:textId="77777777" w:rsidR="008D6E71" w:rsidRPr="00E77497" w:rsidRDefault="008D6E71" w:rsidP="00613655">
      <w:pPr>
        <w:pStyle w:val="Alg4"/>
        <w:numPr>
          <w:ilvl w:val="1"/>
          <w:numId w:val="1242"/>
        </w:numPr>
      </w:pPr>
      <w:r w:rsidRPr="00E77497">
        <w:t xml:space="preserve">Decrease </w:t>
      </w:r>
      <w:r w:rsidRPr="0022331B">
        <w:rPr>
          <w:i/>
        </w:rPr>
        <w:t>k</w:t>
      </w:r>
      <w:r w:rsidRPr="00E77497">
        <w:t xml:space="preserve"> by 1.</w:t>
      </w:r>
    </w:p>
    <w:p w14:paraId="4B72EC09" w14:textId="77777777" w:rsidR="008D6E71" w:rsidRPr="00E77497" w:rsidRDefault="008D6E71" w:rsidP="00613655">
      <w:pPr>
        <w:pStyle w:val="Alg4"/>
        <w:numPr>
          <w:ilvl w:val="0"/>
          <w:numId w:val="1242"/>
        </w:numPr>
      </w:pPr>
      <w:r w:rsidRPr="00E77497">
        <w:t xml:space="preserve">Let </w:t>
      </w:r>
      <w:r w:rsidRPr="0022331B">
        <w:rPr>
          <w:i/>
        </w:rPr>
        <w:t>j</w:t>
      </w:r>
      <w:r w:rsidRPr="00E77497">
        <w:t xml:space="preserve"> be 0.</w:t>
      </w:r>
    </w:p>
    <w:p w14:paraId="12D5FE8C" w14:textId="77777777" w:rsidR="008D6E71" w:rsidRPr="00E77497" w:rsidRDefault="008D6E71" w:rsidP="00613655">
      <w:pPr>
        <w:pStyle w:val="Alg4"/>
        <w:numPr>
          <w:ilvl w:val="0"/>
          <w:numId w:val="1242"/>
        </w:numPr>
      </w:pPr>
      <w:r w:rsidRPr="00E77497">
        <w:t xml:space="preserve">Let </w:t>
      </w:r>
      <w:r w:rsidRPr="0022331B">
        <w:rPr>
          <w:i/>
        </w:rPr>
        <w:t>items</w:t>
      </w:r>
      <w:r w:rsidRPr="00E77497">
        <w:t xml:space="preserve"> be a List whose elements are, in left to right order, the arguments that were passed to this function invocation.</w:t>
      </w:r>
    </w:p>
    <w:p w14:paraId="3692FC34" w14:textId="77777777" w:rsidR="008D6E71" w:rsidRPr="00E77497" w:rsidRDefault="008D6E71" w:rsidP="00613655">
      <w:pPr>
        <w:pStyle w:val="Alg4"/>
        <w:numPr>
          <w:ilvl w:val="0"/>
          <w:numId w:val="1242"/>
        </w:numPr>
      </w:pPr>
      <w:r w:rsidRPr="00E77497">
        <w:t xml:space="preserve">Repeat, while </w:t>
      </w:r>
      <w:r w:rsidRPr="0022331B">
        <w:rPr>
          <w:i/>
        </w:rPr>
        <w:t>items</w:t>
      </w:r>
      <w:r w:rsidRPr="00E77497">
        <w:t xml:space="preserve"> is not empty</w:t>
      </w:r>
    </w:p>
    <w:p w14:paraId="3FE22B56" w14:textId="77777777" w:rsidR="008D6E71" w:rsidRPr="00E77497" w:rsidRDefault="008D6E71" w:rsidP="00613655">
      <w:pPr>
        <w:pStyle w:val="Alg4"/>
        <w:numPr>
          <w:ilvl w:val="1"/>
          <w:numId w:val="1242"/>
        </w:numPr>
      </w:pPr>
      <w:r w:rsidRPr="00E77497">
        <w:t xml:space="preserve">Remove the first element from </w:t>
      </w:r>
      <w:r w:rsidRPr="0022331B">
        <w:rPr>
          <w:i/>
        </w:rPr>
        <w:t>items</w:t>
      </w:r>
      <w:r w:rsidRPr="00E77497">
        <w:t xml:space="preserve"> and let </w:t>
      </w:r>
      <w:r w:rsidRPr="0022331B">
        <w:rPr>
          <w:i/>
        </w:rPr>
        <w:t>E</w:t>
      </w:r>
      <w:r w:rsidRPr="00E77497">
        <w:t xml:space="preserve"> be the value of that element.</w:t>
      </w:r>
    </w:p>
    <w:p w14:paraId="62A550EA" w14:textId="77777777" w:rsidR="008D6E71" w:rsidRPr="00E77497" w:rsidRDefault="008D6E71" w:rsidP="00613655">
      <w:pPr>
        <w:pStyle w:val="Alg4"/>
        <w:numPr>
          <w:ilvl w:val="1"/>
          <w:numId w:val="1242"/>
        </w:numPr>
      </w:pPr>
      <w:r>
        <w:t xml:space="preserve">Let </w:t>
      </w:r>
      <w:r w:rsidRPr="0022331B">
        <w:rPr>
          <w:i/>
        </w:rPr>
        <w:t>putStatus</w:t>
      </w:r>
      <w:r>
        <w:t xml:space="preserve"> be </w:t>
      </w:r>
      <w:r w:rsidRPr="00E77497">
        <w:t>Put</w:t>
      </w:r>
      <w:r>
        <w:t>(</w:t>
      </w:r>
      <w:r w:rsidRPr="0022331B">
        <w:rPr>
          <w:i/>
        </w:rPr>
        <w:t>O</w:t>
      </w:r>
      <w:r>
        <w:t>,</w:t>
      </w:r>
      <w:r w:rsidRPr="00E77497">
        <w:t xml:space="preserve"> ToString(</w:t>
      </w:r>
      <w:r w:rsidRPr="0022331B">
        <w:rPr>
          <w:i/>
        </w:rPr>
        <w:t>j</w:t>
      </w:r>
      <w:r w:rsidRPr="00E77497">
        <w:t xml:space="preserve">), </w:t>
      </w:r>
      <w:r w:rsidRPr="0022331B">
        <w:rPr>
          <w:i/>
        </w:rPr>
        <w:t>E</w:t>
      </w:r>
      <w:r w:rsidRPr="00E77497">
        <w:t xml:space="preserve">, </w:t>
      </w:r>
      <w:r w:rsidRPr="0022331B">
        <w:rPr>
          <w:b/>
        </w:rPr>
        <w:t>true</w:t>
      </w:r>
      <w:r w:rsidRPr="0022331B">
        <w:t>)</w:t>
      </w:r>
      <w:r w:rsidRPr="00E77497">
        <w:t>.</w:t>
      </w:r>
    </w:p>
    <w:p w14:paraId="7B1E1691" w14:textId="77777777" w:rsidR="008D6E71" w:rsidRDefault="008D6E71" w:rsidP="00613655">
      <w:pPr>
        <w:pStyle w:val="Alg4"/>
        <w:numPr>
          <w:ilvl w:val="1"/>
          <w:numId w:val="1242"/>
        </w:numPr>
      </w:pPr>
      <w:r>
        <w:t>ReturnIfAbrupt(</w:t>
      </w:r>
      <w:r w:rsidRPr="0022331B">
        <w:rPr>
          <w:i/>
        </w:rPr>
        <w:t>putStatus</w:t>
      </w:r>
      <w:r>
        <w:t>).</w:t>
      </w:r>
    </w:p>
    <w:p w14:paraId="4C54B8A7" w14:textId="77777777" w:rsidR="008D6E71" w:rsidRPr="00E77497" w:rsidRDefault="008D6E71" w:rsidP="00613655">
      <w:pPr>
        <w:pStyle w:val="Alg4"/>
        <w:numPr>
          <w:ilvl w:val="1"/>
          <w:numId w:val="1242"/>
        </w:numPr>
      </w:pPr>
      <w:r w:rsidRPr="00E77497">
        <w:t xml:space="preserve">Increase </w:t>
      </w:r>
      <w:r w:rsidRPr="0022331B">
        <w:rPr>
          <w:i/>
        </w:rPr>
        <w:t>j</w:t>
      </w:r>
      <w:r w:rsidRPr="00E77497">
        <w:t xml:space="preserve"> by 1.</w:t>
      </w:r>
    </w:p>
    <w:p w14:paraId="693CC1CC" w14:textId="77777777" w:rsidR="008D6E71" w:rsidRPr="00E77497" w:rsidRDefault="008D6E71" w:rsidP="00613655">
      <w:pPr>
        <w:pStyle w:val="Alg4"/>
        <w:numPr>
          <w:ilvl w:val="0"/>
          <w:numId w:val="1242"/>
        </w:numPr>
      </w:pPr>
      <w:r>
        <w:t xml:space="preserve">Let </w:t>
      </w:r>
      <w:r w:rsidRPr="0022331B">
        <w:rPr>
          <w:i/>
        </w:rPr>
        <w:t>putStatus</w:t>
      </w:r>
      <w:r>
        <w:t xml:space="preserve"> be </w:t>
      </w:r>
      <w:r w:rsidRPr="00E77497">
        <w:t>Put</w:t>
      </w:r>
      <w:r>
        <w:t>(</w:t>
      </w:r>
      <w:r w:rsidRPr="0022331B">
        <w:rPr>
          <w:i/>
        </w:rPr>
        <w:t>O</w:t>
      </w:r>
      <w:r>
        <w:t xml:space="preserve">, </w:t>
      </w:r>
      <w:r w:rsidRPr="0022331B">
        <w:rPr>
          <w:rFonts w:ascii="Courier New" w:hAnsi="Courier New"/>
          <w:b/>
        </w:rPr>
        <w:t>"length"</w:t>
      </w:r>
      <w:r w:rsidRPr="00E77497">
        <w:t xml:space="preserve">, </w:t>
      </w:r>
      <w:r w:rsidRPr="0022331B">
        <w:rPr>
          <w:i/>
        </w:rPr>
        <w:t>len</w:t>
      </w:r>
      <w:r w:rsidRPr="00E77497">
        <w:t>+</w:t>
      </w:r>
      <w:r w:rsidRPr="0022331B">
        <w:rPr>
          <w:i/>
        </w:rPr>
        <w:t>argCount</w:t>
      </w:r>
      <w:r w:rsidRPr="00E77497">
        <w:t xml:space="preserve">, </w:t>
      </w:r>
      <w:r w:rsidRPr="0022331B">
        <w:rPr>
          <w:b/>
        </w:rPr>
        <w:t>true</w:t>
      </w:r>
      <w:r w:rsidRPr="0022331B">
        <w:t>)</w:t>
      </w:r>
      <w:r w:rsidRPr="00E77497">
        <w:t>.</w:t>
      </w:r>
    </w:p>
    <w:p w14:paraId="5AE394DC" w14:textId="77777777" w:rsidR="008D6E71" w:rsidRDefault="008D6E71" w:rsidP="00613655">
      <w:pPr>
        <w:pStyle w:val="Alg4"/>
        <w:numPr>
          <w:ilvl w:val="0"/>
          <w:numId w:val="1242"/>
        </w:numPr>
      </w:pPr>
      <w:r>
        <w:t>ReturnIfAbrupt(</w:t>
      </w:r>
      <w:r w:rsidRPr="0022331B">
        <w:rPr>
          <w:i/>
        </w:rPr>
        <w:t>putStatus</w:t>
      </w:r>
      <w:r>
        <w:t>).</w:t>
      </w:r>
    </w:p>
    <w:p w14:paraId="67D2AF62" w14:textId="77777777" w:rsidR="008D6E71" w:rsidRPr="00E77497" w:rsidRDefault="008D6E71" w:rsidP="00613655">
      <w:pPr>
        <w:pStyle w:val="Alg4"/>
        <w:numPr>
          <w:ilvl w:val="0"/>
          <w:numId w:val="1242"/>
        </w:numPr>
      </w:pPr>
      <w:r w:rsidRPr="00E77497">
        <w:t xml:space="preserve">Return </w:t>
      </w:r>
      <w:r w:rsidRPr="0022331B">
        <w:rPr>
          <w:i/>
        </w:rPr>
        <w:t>len</w:t>
      </w:r>
      <w:r w:rsidRPr="00E77497">
        <w:t>+</w:t>
      </w:r>
      <w:r w:rsidRPr="0022331B">
        <w:rPr>
          <w:i/>
        </w:rPr>
        <w:t>argCount</w:t>
      </w:r>
      <w:r w:rsidRPr="00E77497">
        <w:t>.</w:t>
      </w:r>
    </w:p>
    <w:p w14:paraId="189F3F49" w14:textId="77777777" w:rsidR="008D6E71" w:rsidRPr="00E77497" w:rsidRDefault="008D6E71" w:rsidP="008D6E71">
      <w:pPr>
        <w:tabs>
          <w:tab w:val="left" w:pos="4894"/>
        </w:tabs>
      </w:pPr>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r>
        <w:tab/>
      </w:r>
    </w:p>
    <w:p w14:paraId="304B9096"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DF6A5C1" w14:textId="77777777" w:rsidR="008D6E71" w:rsidRDefault="008D6E71" w:rsidP="008D6E71">
      <w:pPr>
        <w:pStyle w:val="Heading4"/>
      </w:pPr>
      <w:bookmarkStart w:id="5372" w:name="_Ref364929205"/>
      <w:bookmarkEnd w:id="5363"/>
      <w:r>
        <w:t>Array</w:t>
      </w:r>
      <w:r w:rsidRPr="00E77497">
        <w:t>.prototype.</w:t>
      </w:r>
      <w:r>
        <w:t>values</w:t>
      </w:r>
      <w:r w:rsidRPr="00E77497">
        <w:t xml:space="preserve"> (</w:t>
      </w:r>
      <w:r>
        <w:t xml:space="preserve"> </w:t>
      </w:r>
      <w:r w:rsidRPr="00E77497">
        <w:t>)</w:t>
      </w:r>
      <w:bookmarkEnd w:id="5372"/>
    </w:p>
    <w:p w14:paraId="5A41C018" w14:textId="77777777" w:rsidR="008D6E71" w:rsidRPr="00E77497" w:rsidRDefault="008D6E71" w:rsidP="008D6E71">
      <w:pPr>
        <w:pStyle w:val="normalbefore"/>
      </w:pPr>
      <w:r w:rsidRPr="00E77497">
        <w:t>The following steps are taken:</w:t>
      </w:r>
    </w:p>
    <w:p w14:paraId="27733089" w14:textId="77777777" w:rsidR="008D6E71" w:rsidRPr="00E77497" w:rsidRDefault="008D6E71" w:rsidP="00613655">
      <w:pPr>
        <w:pStyle w:val="Alg4"/>
        <w:numPr>
          <w:ilvl w:val="0"/>
          <w:numId w:val="1253"/>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0919CD1E" w14:textId="77777777" w:rsidR="008D6E71" w:rsidRPr="00E77497" w:rsidRDefault="008D6E71" w:rsidP="00613655">
      <w:pPr>
        <w:pStyle w:val="Alg4"/>
        <w:numPr>
          <w:ilvl w:val="0"/>
          <w:numId w:val="1253"/>
        </w:numPr>
      </w:pPr>
      <w:r>
        <w:t>ReturnIfAbrupt(</w:t>
      </w:r>
      <w:r>
        <w:rPr>
          <w:i/>
        </w:rPr>
        <w:t>O</w:t>
      </w:r>
      <w:r>
        <w:t>).</w:t>
      </w:r>
    </w:p>
    <w:p w14:paraId="3DDEA71B" w14:textId="77777777" w:rsidR="008D6E71" w:rsidRDefault="008D6E71" w:rsidP="00613655">
      <w:pPr>
        <w:pStyle w:val="Alg4"/>
        <w:numPr>
          <w:ilvl w:val="0"/>
          <w:numId w:val="1253"/>
        </w:numPr>
        <w:spacing w:after="280"/>
      </w:pPr>
      <w:r>
        <w:t xml:space="preserve">Return the result of calling the CreateArrayIterator abstract operation with arguments </w:t>
      </w:r>
      <w:r>
        <w:rPr>
          <w:i/>
        </w:rPr>
        <w:t>O</w:t>
      </w:r>
      <w:r>
        <w:t xml:space="preserve"> and </w:t>
      </w:r>
      <w:r w:rsidRPr="00E9739F">
        <w:rPr>
          <w:rFonts w:ascii="Courier New" w:hAnsi="Courier New" w:cs="Courier New"/>
          <w:b/>
        </w:rPr>
        <w:t>"</w:t>
      </w:r>
      <w:r>
        <w:rPr>
          <w:rFonts w:ascii="Courier New" w:hAnsi="Courier New" w:cs="Courier New"/>
          <w:b/>
        </w:rPr>
        <w:t>value</w:t>
      </w:r>
      <w:r w:rsidRPr="00E9739F">
        <w:rPr>
          <w:rFonts w:ascii="Courier New" w:hAnsi="Courier New" w:cs="Courier New"/>
          <w:b/>
        </w:rPr>
        <w:t>"</w:t>
      </w:r>
      <w:r>
        <w:t>.</w:t>
      </w:r>
    </w:p>
    <w:p w14:paraId="21BD7AEC" w14:textId="77777777" w:rsidR="008D6E71" w:rsidRPr="00E77497" w:rsidRDefault="008D6E71" w:rsidP="008D6E71">
      <w:pPr>
        <w:pStyle w:val="Heading4"/>
      </w:pPr>
      <w:r>
        <w:t>Array</w:t>
      </w:r>
      <w:r w:rsidRPr="00E77497">
        <w:t>.prototype</w:t>
      </w:r>
      <w:r>
        <w:t xml:space="preserve"> [ @@iterator ] </w:t>
      </w:r>
      <w:r w:rsidRPr="00E77497">
        <w:t xml:space="preserve"> (</w:t>
      </w:r>
      <w:r>
        <w:t xml:space="preserve"> </w:t>
      </w:r>
      <w:r w:rsidRPr="00E77497">
        <w:t>)</w:t>
      </w:r>
    </w:p>
    <w:p w14:paraId="7D21677A" w14:textId="77777777" w:rsidR="008D6E71" w:rsidRPr="00097A4C" w:rsidRDefault="008D6E71" w:rsidP="008D6E71">
      <w:r w:rsidRPr="00E77497">
        <w:t xml:space="preserve">The </w:t>
      </w:r>
      <w:r>
        <w:t xml:space="preserve">initial value of the @@iterator property is the same function object as the initial value of the </w:t>
      </w:r>
      <w:r w:rsidRPr="00EF2471">
        <w:rPr>
          <w:b/>
          <w:bCs/>
        </w:rPr>
        <w:t>Array.prototype.</w:t>
      </w:r>
      <w:r>
        <w:rPr>
          <w:b/>
        </w:rPr>
        <w:t>values</w:t>
      </w:r>
      <w:r>
        <w:t xml:space="preserve"> property.</w:t>
      </w:r>
    </w:p>
    <w:p w14:paraId="058BB8EC" w14:textId="77777777" w:rsidR="008D6E71" w:rsidRDefault="008D6E71" w:rsidP="008D6E71">
      <w:pPr>
        <w:pStyle w:val="Heading4"/>
      </w:pPr>
      <w:r>
        <w:t>Array</w:t>
      </w:r>
      <w:r w:rsidRPr="00E77497">
        <w:t>.prototype</w:t>
      </w:r>
      <w:r>
        <w:t xml:space="preserve"> [ @@unscopables ]</w:t>
      </w:r>
    </w:p>
    <w:p w14:paraId="5C41E41D" w14:textId="77777777" w:rsidR="008D6E71" w:rsidRDefault="008D6E71" w:rsidP="008D6E71">
      <w:pPr>
        <w:pStyle w:val="normalbefore"/>
      </w:pPr>
      <w:r w:rsidRPr="00E77497">
        <w:t xml:space="preserve">The </w:t>
      </w:r>
      <w:r>
        <w:t>initial value of the @@</w:t>
      </w:r>
      <w:r w:rsidRPr="0065158F">
        <w:t xml:space="preserve">unscopables </w:t>
      </w:r>
      <w:r>
        <w:t>data property is an object created by the following steps:</w:t>
      </w:r>
    </w:p>
    <w:p w14:paraId="66D91715" w14:textId="77777777" w:rsidR="008D6E71" w:rsidRPr="00E77497" w:rsidRDefault="008D6E71" w:rsidP="00613655">
      <w:pPr>
        <w:pStyle w:val="Alg4"/>
        <w:numPr>
          <w:ilvl w:val="0"/>
          <w:numId w:val="1254"/>
        </w:numPr>
      </w:pPr>
      <w:r w:rsidRPr="00E77497">
        <w:t xml:space="preserve">Let </w:t>
      </w:r>
      <w:r>
        <w:rPr>
          <w:i/>
        </w:rPr>
        <w:t>blackList</w:t>
      </w:r>
      <w:r w:rsidRPr="00E77497">
        <w:t xml:space="preserve"> be </w:t>
      </w:r>
      <w:r>
        <w:t>ArrayCreate(</w:t>
      </w:r>
      <w:r>
        <w:rPr>
          <w:iCs/>
        </w:rPr>
        <w:t xml:space="preserve">7, </w:t>
      </w:r>
      <w:r w:rsidRPr="00F75B67">
        <w:rPr>
          <w:rFonts w:ascii="Arial" w:hAnsi="Arial" w:cs="Arial"/>
          <w:iCs/>
        </w:rPr>
        <w:t>%ArrayPrototype%</w:t>
      </w:r>
      <w:r>
        <w:rPr>
          <w:iCs/>
        </w:rPr>
        <w:t>)</w:t>
      </w:r>
      <w:r w:rsidRPr="00E77497">
        <w:t>.</w:t>
      </w:r>
    </w:p>
    <w:p w14:paraId="315765B5"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0</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find</w:t>
      </w:r>
      <w:r w:rsidRPr="008D13C7">
        <w:rPr>
          <w:rFonts w:ascii="Courier New" w:hAnsi="Courier New" w:cs="Courier New"/>
          <w:b/>
        </w:rPr>
        <w:t>"</w:t>
      </w:r>
      <w:r>
        <w:t>).</w:t>
      </w:r>
    </w:p>
    <w:p w14:paraId="00E5ABDF"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1</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findIndex</w:t>
      </w:r>
      <w:r w:rsidRPr="008D13C7">
        <w:rPr>
          <w:rFonts w:ascii="Courier New" w:hAnsi="Courier New" w:cs="Courier New"/>
          <w:b/>
        </w:rPr>
        <w:t>"</w:t>
      </w:r>
      <w:r>
        <w:t>).</w:t>
      </w:r>
    </w:p>
    <w:p w14:paraId="05FF38B2"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2</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fill</w:t>
      </w:r>
      <w:r w:rsidRPr="008D13C7">
        <w:rPr>
          <w:rFonts w:ascii="Courier New" w:hAnsi="Courier New" w:cs="Courier New"/>
          <w:b/>
        </w:rPr>
        <w:t>"</w:t>
      </w:r>
      <w:r>
        <w:t>).</w:t>
      </w:r>
    </w:p>
    <w:p w14:paraId="2B2EBE5D"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3</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copyWithin</w:t>
      </w:r>
      <w:r w:rsidRPr="008D13C7">
        <w:rPr>
          <w:rFonts w:ascii="Courier New" w:hAnsi="Courier New" w:cs="Courier New"/>
          <w:b/>
        </w:rPr>
        <w:t>"</w:t>
      </w:r>
      <w:r>
        <w:t>).</w:t>
      </w:r>
    </w:p>
    <w:p w14:paraId="3B49AF83"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4</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entries</w:t>
      </w:r>
      <w:r w:rsidRPr="008D13C7">
        <w:rPr>
          <w:rFonts w:ascii="Courier New" w:hAnsi="Courier New" w:cs="Courier New"/>
          <w:b/>
        </w:rPr>
        <w:t>"</w:t>
      </w:r>
      <w:r>
        <w:t>).</w:t>
      </w:r>
    </w:p>
    <w:p w14:paraId="14DF1836"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5</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keys</w:t>
      </w:r>
      <w:r w:rsidRPr="008D13C7">
        <w:rPr>
          <w:rFonts w:ascii="Courier New" w:hAnsi="Courier New" w:cs="Courier New"/>
          <w:b/>
        </w:rPr>
        <w:t>"</w:t>
      </w:r>
      <w:r>
        <w:t>).</w:t>
      </w:r>
    </w:p>
    <w:p w14:paraId="4DB082B8"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8D13C7">
        <w:rPr>
          <w:rFonts w:ascii="Courier New" w:hAnsi="Courier New" w:cs="Courier New"/>
          <w:b/>
        </w:rPr>
        <w:t>"</w:t>
      </w:r>
      <w:r>
        <w:t>).</w:t>
      </w:r>
    </w:p>
    <w:p w14:paraId="0793A20A" w14:textId="77777777" w:rsidR="008D6E71" w:rsidRDefault="008D6E71" w:rsidP="00613655">
      <w:pPr>
        <w:pStyle w:val="Alg4"/>
        <w:numPr>
          <w:ilvl w:val="0"/>
          <w:numId w:val="1254"/>
        </w:numPr>
      </w:pPr>
      <w:r>
        <w:t xml:space="preserve">Assert: Each of the above calls will return </w:t>
      </w:r>
      <w:r>
        <w:rPr>
          <w:b/>
        </w:rPr>
        <w:t>true</w:t>
      </w:r>
      <w:r>
        <w:t>.</w:t>
      </w:r>
    </w:p>
    <w:p w14:paraId="45BC2144" w14:textId="77777777" w:rsidR="008D6E71" w:rsidRDefault="008D6E71" w:rsidP="00613655">
      <w:pPr>
        <w:pStyle w:val="Alg4"/>
        <w:numPr>
          <w:ilvl w:val="0"/>
          <w:numId w:val="1254"/>
        </w:numPr>
        <w:spacing w:after="280"/>
      </w:pPr>
      <w:r>
        <w:t xml:space="preserve">Return </w:t>
      </w:r>
      <w:commentRangeStart w:id="5373"/>
      <w:r>
        <w:rPr>
          <w:i/>
        </w:rPr>
        <w:t>blackList</w:t>
      </w:r>
      <w:commentRangeEnd w:id="5373"/>
      <w:r>
        <w:rPr>
          <w:rStyle w:val="CommentReference"/>
          <w:rFonts w:ascii="Arial" w:eastAsia="MS Mincho" w:hAnsi="Arial"/>
          <w:spacing w:val="0"/>
          <w:lang w:eastAsia="ja-JP"/>
        </w:rPr>
        <w:commentReference w:id="5373"/>
      </w:r>
      <w:r>
        <w:t>.</w:t>
      </w:r>
    </w:p>
    <w:p w14:paraId="5D54FA0E" w14:textId="77777777" w:rsidR="008D6E71" w:rsidRDefault="008D6E71" w:rsidP="008D6E71">
      <w:r w:rsidRPr="00E77497">
        <w:lastRenderedPageBreak/>
        <w:t xml:space="preserve">This property has the attributes { [[Writable]]: </w:t>
      </w:r>
      <w:r w:rsidRPr="00C72CA0">
        <w:rPr>
          <w:rFonts w:asciiTheme="majorBidi" w:hAnsiTheme="majorBidi" w:cstheme="majorBidi"/>
          <w:b/>
          <w:bCs/>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2009C873" w14:textId="77777777" w:rsidR="008D6E71" w:rsidRPr="00046AED" w:rsidRDefault="008D6E71" w:rsidP="008D6E71">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t xml:space="preserve"> statement binding purposes in order to preserve the behaviour of existing code that might use one of these names as a binding in an outer scope that is shadowed by a </w:t>
      </w:r>
      <w:r w:rsidRPr="007824A5">
        <w:rPr>
          <w:rFonts w:ascii="Courier New" w:hAnsi="Courier New" w:cs="Courier New"/>
          <w:b/>
          <w:bCs/>
        </w:rPr>
        <w:t>with</w:t>
      </w:r>
      <w:r>
        <w:t xml:space="preserve"> statement whose binding object is an Array object.</w:t>
      </w:r>
    </w:p>
    <w:p w14:paraId="325BA3B1" w14:textId="77777777" w:rsidR="008D6E71" w:rsidRPr="00E77497" w:rsidRDefault="008D6E71" w:rsidP="008D6E71">
      <w:pPr>
        <w:pStyle w:val="Heading3"/>
      </w:pPr>
      <w:bookmarkStart w:id="5374" w:name="_Toc370745866"/>
      <w:bookmarkStart w:id="5375" w:name="_Toc384481446"/>
      <w:r w:rsidRPr="00E77497">
        <w:t>Properties of Array Instance</w:t>
      </w:r>
      <w:bookmarkEnd w:id="5357"/>
      <w:bookmarkEnd w:id="5359"/>
      <w:bookmarkEnd w:id="5360"/>
      <w:r w:rsidRPr="00E77497">
        <w:t>s</w:t>
      </w:r>
      <w:bookmarkEnd w:id="5364"/>
      <w:bookmarkEnd w:id="5365"/>
      <w:bookmarkEnd w:id="5366"/>
      <w:bookmarkEnd w:id="5367"/>
      <w:bookmarkEnd w:id="5368"/>
      <w:bookmarkEnd w:id="5374"/>
      <w:bookmarkEnd w:id="5375"/>
    </w:p>
    <w:p w14:paraId="00A394D2" w14:textId="77777777" w:rsidR="008D6E71" w:rsidRPr="00E77497" w:rsidRDefault="008D6E71" w:rsidP="008D6E71">
      <w:r w:rsidRPr="00E77497">
        <w:t>Array instances</w:t>
      </w:r>
      <w:r>
        <w:t xml:space="preserve"> are exotic Array objects and have the internal methods specified for such objects. Array instances</w:t>
      </w:r>
      <w:r w:rsidRPr="00E77497">
        <w:t xml:space="preserve"> inherit properties from the Array prototype object</w:t>
      </w:r>
      <w:r>
        <w:t>.</w:t>
      </w:r>
      <w:r w:rsidRPr="00E77497">
        <w:t xml:space="preserve"> </w:t>
      </w:r>
      <w:r>
        <w:t>Array instances also</w:t>
      </w:r>
      <w:r w:rsidRPr="00E77497">
        <w:t xml:space="preserve"> have </w:t>
      </w:r>
      <w:r>
        <w:t>an</w:t>
      </w:r>
      <w:r w:rsidRPr="00E77497">
        <w:t xml:space="preserve"> [</w:t>
      </w:r>
      <w:r>
        <w:t>[ArrayInitialisationState</w:t>
      </w:r>
      <w:r w:rsidRPr="00E77497">
        <w:t xml:space="preserve">]] </w:t>
      </w:r>
      <w:r>
        <w:t>internal slot</w:t>
      </w:r>
      <w:r w:rsidRPr="00E77497">
        <w:t xml:space="preserve">. </w:t>
      </w:r>
      <w:bookmarkStart w:id="5376" w:name="_Hlt424531027"/>
      <w:bookmarkStart w:id="5377" w:name="_Ref384024926"/>
      <w:bookmarkStart w:id="5378" w:name="_Ref385487297"/>
      <w:bookmarkStart w:id="5379" w:name="_Toc385672300"/>
      <w:bookmarkStart w:id="5380" w:name="_Toc393690416"/>
      <w:bookmarkEnd w:id="5376"/>
    </w:p>
    <w:p w14:paraId="1E90F5C3" w14:textId="77777777" w:rsidR="008D6E71" w:rsidRPr="00E77497" w:rsidRDefault="008D6E71" w:rsidP="008D6E71">
      <w:bookmarkStart w:id="5381"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14:paraId="3A30F988" w14:textId="77777777" w:rsidR="008D6E71" w:rsidRPr="00E77497" w:rsidRDefault="008D6E71" w:rsidP="008D6E71">
      <w:pPr>
        <w:pStyle w:val="Heading4"/>
      </w:pPr>
      <w:bookmarkStart w:id="5382" w:name="_Toc382291626"/>
      <w:bookmarkStart w:id="5383" w:name="_Toc385672301"/>
      <w:bookmarkStart w:id="5384" w:name="_Toc393690417"/>
      <w:bookmarkEnd w:id="5377"/>
      <w:bookmarkEnd w:id="5378"/>
      <w:bookmarkEnd w:id="5379"/>
      <w:bookmarkEnd w:id="5380"/>
      <w:bookmarkEnd w:id="5381"/>
      <w:r w:rsidRPr="00E77497">
        <w:t>lengt</w:t>
      </w:r>
      <w:bookmarkEnd w:id="5382"/>
      <w:bookmarkEnd w:id="5383"/>
      <w:bookmarkEnd w:id="5384"/>
      <w:r w:rsidRPr="00E77497">
        <w:t>h</w:t>
      </w:r>
    </w:p>
    <w:p w14:paraId="03E1A486"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027156D7" w14:textId="77777777" w:rsidR="008D6E71" w:rsidRPr="00E77497" w:rsidRDefault="008D6E71" w:rsidP="008D6E71">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5385" w:name="_Toc382291627"/>
      <w:bookmarkStart w:id="5386" w:name="_Ref383601992"/>
      <w:bookmarkStart w:id="5387" w:name="_Toc385672302"/>
      <w:bookmarkStart w:id="5388" w:name="_Toc393690418"/>
      <w:bookmarkStart w:id="5389" w:name="_Ref404493357"/>
    </w:p>
    <w:p w14:paraId="511D2562" w14:textId="77777777" w:rsidR="008D6E71" w:rsidRPr="00E77497" w:rsidRDefault="008D6E71" w:rsidP="008D6E71">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fldChar w:fldCharType="begin"/>
      </w:r>
      <w:r>
        <w:instrText xml:space="preserve"> REF _Ref365531949 \r \h </w:instrText>
      </w:r>
      <w:r>
        <w:fldChar w:fldCharType="separate"/>
      </w:r>
      <w:r w:rsidR="00281431">
        <w:t>9.4.2.1</w:t>
      </w:r>
      <w:r>
        <w:fldChar w:fldCharType="end"/>
      </w:r>
      <w:r w:rsidRPr="00E77497">
        <w:t>.</w:t>
      </w:r>
    </w:p>
    <w:p w14:paraId="6630120B" w14:textId="77777777" w:rsidR="008D6E71" w:rsidRDefault="008D6E71" w:rsidP="008D6E71">
      <w:pPr>
        <w:pStyle w:val="Heading3"/>
      </w:pPr>
      <w:bookmarkStart w:id="5390" w:name="_Toc370745867"/>
      <w:bookmarkStart w:id="5391" w:name="_Toc384481447"/>
      <w:bookmarkStart w:id="5392" w:name="_Ref424531349"/>
      <w:bookmarkStart w:id="5393" w:name="_Toc472818926"/>
      <w:bookmarkStart w:id="5394" w:name="_Toc235503504"/>
      <w:bookmarkStart w:id="5395" w:name="_Toc241509279"/>
      <w:bookmarkStart w:id="5396" w:name="_Toc244416766"/>
      <w:bookmarkStart w:id="5397" w:name="_Toc276631130"/>
      <w:r>
        <w:t>Array Iterator Objects</w:t>
      </w:r>
      <w:bookmarkEnd w:id="5390"/>
      <w:bookmarkEnd w:id="5391"/>
      <w:r>
        <w:t xml:space="preserve"> </w:t>
      </w:r>
    </w:p>
    <w:p w14:paraId="5D3120FD" w14:textId="77777777" w:rsidR="008D6E71" w:rsidRDefault="008D6E71" w:rsidP="008D6E71">
      <w:r>
        <w:t>An Array Iterator is an object, that represents a specific iteration over some specific Array instance object. There is not a named constructor for Array Iterator objects.  Instead, Array iterator objects are created by calling certain methods of Array instance objects.</w:t>
      </w:r>
    </w:p>
    <w:p w14:paraId="40CB6074" w14:textId="77777777" w:rsidR="008D6E71" w:rsidRDefault="008D6E71" w:rsidP="008D6E71">
      <w:pPr>
        <w:pStyle w:val="Heading4"/>
      </w:pPr>
      <w:r>
        <w:t>CreateArrayIterator Abstract Operation</w:t>
      </w:r>
    </w:p>
    <w:p w14:paraId="5540141C" w14:textId="77777777" w:rsidR="008D6E71" w:rsidRDefault="008D6E71" w:rsidP="008D6E71">
      <w:pPr>
        <w:pStyle w:val="normalbefore"/>
      </w:pPr>
      <w:r>
        <w:t xml:space="preserve">Several methods of Array objects return Iterator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14:paraId="16506B70" w14:textId="77777777" w:rsidR="008D6E71" w:rsidRPr="00E77497" w:rsidRDefault="008D6E71" w:rsidP="00613655">
      <w:pPr>
        <w:pStyle w:val="Alg4"/>
        <w:numPr>
          <w:ilvl w:val="0"/>
          <w:numId w:val="1234"/>
        </w:numPr>
      </w:pPr>
      <w:r w:rsidRPr="00E77497">
        <w:t xml:space="preserve">Let </w:t>
      </w:r>
      <w:r>
        <w:rPr>
          <w:i/>
        </w:rPr>
        <w:t>O</w:t>
      </w:r>
      <w:r w:rsidRPr="00E77497">
        <w:t xml:space="preserve"> be </w:t>
      </w:r>
      <w:r>
        <w:t>ToObject(</w:t>
      </w:r>
      <w:r>
        <w:rPr>
          <w:i/>
        </w:rPr>
        <w:t>array</w:t>
      </w:r>
      <w:r>
        <w:t>)</w:t>
      </w:r>
      <w:r w:rsidRPr="00E77497">
        <w:t>.</w:t>
      </w:r>
    </w:p>
    <w:p w14:paraId="2636656E" w14:textId="77777777" w:rsidR="008D6E71" w:rsidRPr="00E77497" w:rsidRDefault="008D6E71" w:rsidP="00613655">
      <w:pPr>
        <w:pStyle w:val="Alg4"/>
        <w:numPr>
          <w:ilvl w:val="0"/>
          <w:numId w:val="1234"/>
        </w:numPr>
      </w:pPr>
      <w:r>
        <w:t>ReturnIfAbrupt(</w:t>
      </w:r>
      <w:r>
        <w:rPr>
          <w:i/>
        </w:rPr>
        <w:t>O</w:t>
      </w:r>
      <w:r>
        <w:t>).</w:t>
      </w:r>
    </w:p>
    <w:p w14:paraId="0FDDFA37" w14:textId="77777777" w:rsidR="008D6E71" w:rsidRPr="00E77497" w:rsidRDefault="008D6E71" w:rsidP="00613655">
      <w:pPr>
        <w:pStyle w:val="Alg4"/>
        <w:numPr>
          <w:ilvl w:val="0"/>
          <w:numId w:val="1234"/>
        </w:numPr>
      </w:pPr>
      <w:r w:rsidRPr="00E77497">
        <w:t xml:space="preserve">Let </w:t>
      </w:r>
      <w:r>
        <w:rPr>
          <w:i/>
        </w:rPr>
        <w:t>iterator</w:t>
      </w:r>
      <w:r w:rsidRPr="00E77497">
        <w:rPr>
          <w:i/>
        </w:rPr>
        <w:t xml:space="preserve"> </w:t>
      </w:r>
      <w:r w:rsidRPr="00E77497">
        <w:t xml:space="preserve">be </w:t>
      </w:r>
      <w:r>
        <w:t>ObjectCreate(</w:t>
      </w:r>
      <w:r w:rsidRPr="00CE6069">
        <w:t>%ArrayIteratorPrototype%</w:t>
      </w:r>
      <w:r>
        <w:t>,  ([[</w:t>
      </w:r>
      <w:r w:rsidRPr="004B6770">
        <w:t>IteratedObject</w:t>
      </w:r>
      <w:r>
        <w:t>]], [[Array</w:t>
      </w:r>
      <w:r w:rsidRPr="004B6770">
        <w:t>Iterator</w:t>
      </w:r>
      <w:r>
        <w:t>NextIndex]], [[ArrayIterationKind]]))</w:t>
      </w:r>
      <w:r w:rsidRPr="00E77497">
        <w:t>.</w:t>
      </w:r>
    </w:p>
    <w:p w14:paraId="51D4CDDF" w14:textId="77777777" w:rsidR="008D6E71" w:rsidRDefault="008D6E71" w:rsidP="00613655">
      <w:pPr>
        <w:pStyle w:val="Alg4"/>
        <w:numPr>
          <w:ilvl w:val="0"/>
          <w:numId w:val="1234"/>
        </w:numPr>
        <w:spacing w:after="280"/>
      </w:pPr>
      <w:r>
        <w:t xml:space="preserve">Set </w:t>
      </w:r>
      <w:r>
        <w:rPr>
          <w:i/>
        </w:rPr>
        <w:t>iterator’s</w:t>
      </w:r>
      <w:r>
        <w:rPr>
          <w:iCs/>
        </w:rPr>
        <w:t xml:space="preserve"> </w:t>
      </w:r>
      <w:r>
        <w:t xml:space="preserve">[[IteratedObject]] internal slot to </w:t>
      </w:r>
      <w:r>
        <w:rPr>
          <w:i/>
        </w:rPr>
        <w:t>O</w:t>
      </w:r>
      <w:r>
        <w:t>.</w:t>
      </w:r>
    </w:p>
    <w:p w14:paraId="6BEABF32" w14:textId="77777777" w:rsidR="008D6E71" w:rsidRDefault="008D6E71" w:rsidP="00613655">
      <w:pPr>
        <w:pStyle w:val="Alg4"/>
        <w:numPr>
          <w:ilvl w:val="0"/>
          <w:numId w:val="1234"/>
        </w:numPr>
        <w:spacing w:after="280"/>
      </w:pPr>
      <w:r>
        <w:t xml:space="preserve">Set </w:t>
      </w:r>
      <w:r>
        <w:rPr>
          <w:i/>
        </w:rPr>
        <w:t>iterator’s</w:t>
      </w:r>
      <w:r>
        <w:rPr>
          <w:iCs/>
        </w:rPr>
        <w:t xml:space="preserve"> </w:t>
      </w:r>
      <w:r>
        <w:t>[[ArrayIteratorNextIndex]] internal slot to 0.</w:t>
      </w:r>
    </w:p>
    <w:p w14:paraId="27B5E38B" w14:textId="77777777" w:rsidR="008D6E71" w:rsidRDefault="008D6E71" w:rsidP="00613655">
      <w:pPr>
        <w:pStyle w:val="Alg4"/>
        <w:numPr>
          <w:ilvl w:val="0"/>
          <w:numId w:val="1234"/>
        </w:numPr>
        <w:spacing w:after="280"/>
      </w:pPr>
      <w:r>
        <w:t xml:space="preserve">Set </w:t>
      </w:r>
      <w:r>
        <w:rPr>
          <w:i/>
        </w:rPr>
        <w:t>iterator’s</w:t>
      </w:r>
      <w:r>
        <w:rPr>
          <w:iCs/>
        </w:rPr>
        <w:t xml:space="preserve"> </w:t>
      </w:r>
      <w:r>
        <w:t xml:space="preserve">[[ArrayIterationKind]] internal slot </w:t>
      </w:r>
      <w:r w:rsidRPr="000F402B">
        <w:t xml:space="preserve">to </w:t>
      </w:r>
      <w:r w:rsidRPr="0087223F">
        <w:rPr>
          <w:i/>
        </w:rPr>
        <w:t>kind</w:t>
      </w:r>
      <w:r>
        <w:t>.</w:t>
      </w:r>
    </w:p>
    <w:p w14:paraId="07E70113" w14:textId="77777777" w:rsidR="008D6E71" w:rsidRDefault="008D6E71" w:rsidP="00613655">
      <w:pPr>
        <w:pStyle w:val="Alg4"/>
        <w:numPr>
          <w:ilvl w:val="0"/>
          <w:numId w:val="1234"/>
        </w:numPr>
        <w:spacing w:after="220"/>
      </w:pPr>
      <w:r>
        <w:t xml:space="preserve">Return </w:t>
      </w:r>
      <w:r>
        <w:rPr>
          <w:i/>
        </w:rPr>
        <w:t>iterator</w:t>
      </w:r>
      <w:r>
        <w:t>.</w:t>
      </w:r>
    </w:p>
    <w:p w14:paraId="4420E482" w14:textId="77777777" w:rsidR="008D6E71" w:rsidRDefault="008D6E71" w:rsidP="008D6E71">
      <w:pPr>
        <w:pStyle w:val="Heading4"/>
      </w:pPr>
      <w:r>
        <w:t>The %ArrayIteratorPrototype% Object</w:t>
      </w:r>
    </w:p>
    <w:p w14:paraId="3CEB2851" w14:textId="77777777" w:rsidR="008D6E71" w:rsidRDefault="008D6E71" w:rsidP="008D6E71">
      <w:r>
        <w:t>All Array Iterator Objects inherit properties from the %ArrayIteratorPrototype% intrinsic object.  The %ArrayIteratorPrototype% object is an ordinary object and its [[Prototype]] internal slot is the %ObjectPrototype% intrinsic object. In addition, %ArrayIteratorPrototype% has the following properties:</w:t>
      </w:r>
    </w:p>
    <w:p w14:paraId="24768425" w14:textId="77777777" w:rsidR="008D6E71" w:rsidRDefault="008D6E71" w:rsidP="008D6E71">
      <w:pPr>
        <w:pStyle w:val="Heading5"/>
      </w:pPr>
      <w:r w:rsidRPr="007D1DED">
        <w:lastRenderedPageBreak/>
        <w:t>%ArrayIteratorPrototype%</w:t>
      </w:r>
      <w:r>
        <w:t>.</w:t>
      </w:r>
      <w:r w:rsidDel="007D1DED">
        <w:t xml:space="preserve"> </w:t>
      </w:r>
      <w:r>
        <w:t>next( )</w:t>
      </w:r>
    </w:p>
    <w:p w14:paraId="71B83550" w14:textId="77777777" w:rsidR="008D6E71" w:rsidRDefault="008D6E71" w:rsidP="00613655">
      <w:pPr>
        <w:pStyle w:val="Alg4"/>
        <w:numPr>
          <w:ilvl w:val="0"/>
          <w:numId w:val="1235"/>
        </w:numPr>
      </w:pPr>
      <w:r>
        <w:t xml:space="preserve">Let </w:t>
      </w:r>
      <w:r w:rsidRPr="009B7611">
        <w:rPr>
          <w:i/>
        </w:rPr>
        <w:t>O</w:t>
      </w:r>
      <w:r>
        <w:t xml:space="preserve"> be the </w:t>
      </w:r>
      <w:r w:rsidRPr="009B7611">
        <w:rPr>
          <w:b/>
        </w:rPr>
        <w:t>this</w:t>
      </w:r>
      <w:r>
        <w:t xml:space="preserve"> value.</w:t>
      </w:r>
    </w:p>
    <w:p w14:paraId="42E22EE8" w14:textId="77777777" w:rsidR="008D6E71" w:rsidRDefault="008D6E71" w:rsidP="00613655">
      <w:pPr>
        <w:pStyle w:val="Alg4"/>
        <w:numPr>
          <w:ilvl w:val="0"/>
          <w:numId w:val="1235"/>
        </w:numPr>
        <w:spacing w:after="280"/>
      </w:pPr>
      <w:r>
        <w:t>If Type(</w:t>
      </w:r>
      <w:r w:rsidRPr="00061845">
        <w:rPr>
          <w:i/>
        </w:rPr>
        <w:t>O</w:t>
      </w:r>
      <w:r>
        <w:t xml:space="preserve">) is not Object, throw a </w:t>
      </w:r>
      <w:r w:rsidRPr="00061845">
        <w:rPr>
          <w:b/>
        </w:rPr>
        <w:t>TypeError</w:t>
      </w:r>
      <w:r>
        <w:t xml:space="preserve"> exception.</w:t>
      </w:r>
    </w:p>
    <w:p w14:paraId="7A2E4309" w14:textId="77777777" w:rsidR="008D6E71" w:rsidRPr="00E77497" w:rsidRDefault="008D6E71" w:rsidP="00613655">
      <w:pPr>
        <w:pStyle w:val="Alg4"/>
        <w:numPr>
          <w:ilvl w:val="0"/>
          <w:numId w:val="1235"/>
        </w:numPr>
      </w:pPr>
      <w:r>
        <w:t xml:space="preserve">If </w:t>
      </w:r>
      <w:r w:rsidRPr="00061845">
        <w:rPr>
          <w:i/>
        </w:rPr>
        <w:t>O</w:t>
      </w:r>
      <w:r>
        <w:t xml:space="preserve"> does not have all of the internal slots of an Array Iterator Instance (</w:t>
      </w:r>
      <w:r>
        <w:fldChar w:fldCharType="begin"/>
      </w:r>
      <w:r>
        <w:instrText xml:space="preserve"> REF _Ref366080311 \r \h </w:instrText>
      </w:r>
      <w:r>
        <w:fldChar w:fldCharType="separate"/>
      </w:r>
      <w:r w:rsidR="00281431">
        <w:t>22.1.5.3</w:t>
      </w:r>
      <w:r>
        <w:fldChar w:fldCharType="end"/>
      </w:r>
      <w:r>
        <w:t xml:space="preserve">), throw a </w:t>
      </w:r>
      <w:r w:rsidRPr="00061845">
        <w:rPr>
          <w:b/>
        </w:rPr>
        <w:t>TypeError</w:t>
      </w:r>
      <w:r>
        <w:t xml:space="preserve"> exception.</w:t>
      </w:r>
    </w:p>
    <w:p w14:paraId="5BCE986B" w14:textId="77777777" w:rsidR="008D6E71" w:rsidRDefault="008D6E71" w:rsidP="00613655">
      <w:pPr>
        <w:pStyle w:val="Alg4"/>
        <w:numPr>
          <w:ilvl w:val="0"/>
          <w:numId w:val="1235"/>
        </w:numPr>
        <w:spacing w:after="280"/>
      </w:pPr>
      <w:r>
        <w:t xml:space="preserve">Let </w:t>
      </w:r>
      <w:r>
        <w:rPr>
          <w:i/>
        </w:rPr>
        <w:t>a</w:t>
      </w:r>
      <w:r>
        <w:t xml:space="preserve"> be the value of the [[IteratedObject]] internal slot of</w:t>
      </w:r>
      <w:r w:rsidRPr="002166A8">
        <w:rPr>
          <w:i/>
        </w:rPr>
        <w:t xml:space="preserve"> </w:t>
      </w:r>
      <w:r w:rsidRPr="009B7611">
        <w:rPr>
          <w:i/>
        </w:rPr>
        <w:t>O</w:t>
      </w:r>
      <w:r>
        <w:t>.</w:t>
      </w:r>
    </w:p>
    <w:p w14:paraId="1FBA2D4B" w14:textId="77777777" w:rsidR="008D6E71" w:rsidRDefault="008D6E71" w:rsidP="00613655">
      <w:pPr>
        <w:pStyle w:val="Alg4"/>
        <w:numPr>
          <w:ilvl w:val="0"/>
          <w:numId w:val="1235"/>
        </w:numPr>
        <w:spacing w:after="280"/>
      </w:pPr>
      <w:r>
        <w:t xml:space="preserve">If </w:t>
      </w:r>
      <w:r>
        <w:rPr>
          <w:i/>
        </w:rPr>
        <w:t>a</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446869B7" w14:textId="77777777" w:rsidR="008D6E71" w:rsidRDefault="008D6E71" w:rsidP="00613655">
      <w:pPr>
        <w:pStyle w:val="Alg4"/>
        <w:numPr>
          <w:ilvl w:val="0"/>
          <w:numId w:val="1235"/>
        </w:numPr>
        <w:spacing w:after="280"/>
      </w:pPr>
      <w:r>
        <w:t xml:space="preserve">Let </w:t>
      </w:r>
      <w:r>
        <w:rPr>
          <w:i/>
        </w:rPr>
        <w:t>index</w:t>
      </w:r>
      <w:r>
        <w:t xml:space="preserve"> be the value of the [[ArrayIteratorNextIndex]] internal slot of</w:t>
      </w:r>
      <w:r w:rsidRPr="002166A8">
        <w:rPr>
          <w:i/>
        </w:rPr>
        <w:t xml:space="preserve"> </w:t>
      </w:r>
      <w:r w:rsidRPr="009B7611">
        <w:rPr>
          <w:i/>
        </w:rPr>
        <w:t>O</w:t>
      </w:r>
      <w:r>
        <w:t>.</w:t>
      </w:r>
    </w:p>
    <w:p w14:paraId="74AC78A7" w14:textId="77777777" w:rsidR="008D6E71" w:rsidRDefault="008D6E71" w:rsidP="00613655">
      <w:pPr>
        <w:pStyle w:val="Alg4"/>
        <w:numPr>
          <w:ilvl w:val="0"/>
          <w:numId w:val="1235"/>
        </w:numPr>
        <w:spacing w:after="280"/>
      </w:pPr>
      <w:r>
        <w:t xml:space="preserve">Let </w:t>
      </w:r>
      <w:r>
        <w:rPr>
          <w:i/>
        </w:rPr>
        <w:t>itemKind</w:t>
      </w:r>
      <w:r>
        <w:t xml:space="preserve"> be the value of the [[ArrayIterationKind]] internal slot of</w:t>
      </w:r>
      <w:r w:rsidRPr="002166A8">
        <w:rPr>
          <w:i/>
        </w:rPr>
        <w:t xml:space="preserve"> </w:t>
      </w:r>
      <w:r w:rsidRPr="009B7611">
        <w:rPr>
          <w:i/>
        </w:rPr>
        <w:t>O</w:t>
      </w:r>
      <w:r>
        <w:t>.</w:t>
      </w:r>
    </w:p>
    <w:p w14:paraId="179DA372" w14:textId="77777777" w:rsidR="008D6E71" w:rsidRPr="00E77497" w:rsidRDefault="008D6E71" w:rsidP="00613655">
      <w:pPr>
        <w:pStyle w:val="Alg4"/>
        <w:numPr>
          <w:ilvl w:val="0"/>
          <w:numId w:val="1235"/>
        </w:numPr>
      </w:pPr>
      <w:r w:rsidRPr="00E77497">
        <w:t xml:space="preserve">Let </w:t>
      </w:r>
      <w:r w:rsidRPr="00E77497">
        <w:rPr>
          <w:i/>
        </w:rPr>
        <w:t>lenValue</w:t>
      </w:r>
      <w:r w:rsidRPr="00E77497">
        <w:t xml:space="preserve"> be Get</w:t>
      </w:r>
      <w:r>
        <w:t>(</w:t>
      </w:r>
      <w:r>
        <w:rPr>
          <w:i/>
        </w:rPr>
        <w:t>a</w:t>
      </w:r>
      <w:r>
        <w:t>,</w:t>
      </w:r>
      <w:r w:rsidRPr="00E77497">
        <w:t xml:space="preserve"> </w:t>
      </w:r>
      <w:r w:rsidRPr="00E77497">
        <w:rPr>
          <w:rFonts w:ascii="Courier New" w:hAnsi="Courier New"/>
          <w:b/>
        </w:rPr>
        <w:t>"length"</w:t>
      </w:r>
      <w:r>
        <w:rPr>
          <w:bCs/>
        </w:rPr>
        <w:t>)</w:t>
      </w:r>
      <w:r w:rsidRPr="00E77497">
        <w:t>.</w:t>
      </w:r>
    </w:p>
    <w:p w14:paraId="1593FACC" w14:textId="77777777" w:rsidR="008D6E71" w:rsidRPr="00E77497" w:rsidRDefault="008D6E71" w:rsidP="00613655">
      <w:pPr>
        <w:pStyle w:val="Alg4"/>
        <w:numPr>
          <w:ilvl w:val="0"/>
          <w:numId w:val="1235"/>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6909284B" w14:textId="77777777" w:rsidR="008D6E71" w:rsidRPr="00E77497" w:rsidRDefault="008D6E71" w:rsidP="00613655">
      <w:pPr>
        <w:pStyle w:val="Alg4"/>
        <w:numPr>
          <w:ilvl w:val="0"/>
          <w:numId w:val="1235"/>
        </w:numPr>
      </w:pPr>
      <w:r>
        <w:t>ReturnIfAbrupt(</w:t>
      </w:r>
      <w:r w:rsidRPr="00E77497">
        <w:rPr>
          <w:i/>
        </w:rPr>
        <w:t>len</w:t>
      </w:r>
      <w:r>
        <w:t>).</w:t>
      </w:r>
    </w:p>
    <w:p w14:paraId="1F5BAA54" w14:textId="77777777" w:rsidR="008D6E71" w:rsidRDefault="008D6E71" w:rsidP="00613655">
      <w:pPr>
        <w:pStyle w:val="Alg4"/>
        <w:numPr>
          <w:ilvl w:val="0"/>
          <w:numId w:val="1235"/>
        </w:numPr>
        <w:spacing w:after="280"/>
      </w:pPr>
      <w:r>
        <w:t xml:space="preserve">If </w:t>
      </w:r>
      <w:r>
        <w:rPr>
          <w:i/>
        </w:rPr>
        <w:t>index</w:t>
      </w:r>
      <w:r w:rsidRPr="00E77497">
        <w:rPr>
          <w:i/>
        </w:rPr>
        <w:t xml:space="preserve"> </w:t>
      </w:r>
      <w:r>
        <w:t>≥</w:t>
      </w:r>
      <w:r w:rsidRPr="00E77497">
        <w:t xml:space="preserve"> </w:t>
      </w:r>
      <w:r>
        <w:rPr>
          <w:i/>
        </w:rPr>
        <w:t>len</w:t>
      </w:r>
      <w:r>
        <w:rPr>
          <w:iCs/>
        </w:rPr>
        <w:t>, then</w:t>
      </w:r>
    </w:p>
    <w:p w14:paraId="1AA20D45" w14:textId="77777777" w:rsidR="008D6E71" w:rsidRDefault="008D6E71" w:rsidP="00613655">
      <w:pPr>
        <w:pStyle w:val="Alg4"/>
        <w:numPr>
          <w:ilvl w:val="1"/>
          <w:numId w:val="1235"/>
        </w:numPr>
        <w:spacing w:after="280"/>
      </w:pPr>
      <w:r>
        <w:t>Set the value of the [[IteratedObject]] internal slot of</w:t>
      </w:r>
      <w:r w:rsidRPr="002166A8">
        <w:rPr>
          <w:i/>
        </w:rPr>
        <w:t xml:space="preserve"> </w:t>
      </w:r>
      <w:r w:rsidRPr="009B7611">
        <w:rPr>
          <w:i/>
        </w:rPr>
        <w:t>O</w:t>
      </w:r>
      <w:r>
        <w:rPr>
          <w:iCs/>
        </w:rPr>
        <w:t xml:space="preserve"> to </w:t>
      </w:r>
      <w:r>
        <w:rPr>
          <w:b/>
          <w:bCs/>
        </w:rPr>
        <w:t>undefined</w:t>
      </w:r>
      <w:r>
        <w:t>.</w:t>
      </w:r>
    </w:p>
    <w:p w14:paraId="55E3BEBF" w14:textId="77777777" w:rsidR="008D6E71" w:rsidRDefault="008D6E71" w:rsidP="00613655">
      <w:pPr>
        <w:pStyle w:val="Alg4"/>
        <w:numPr>
          <w:ilvl w:val="1"/>
          <w:numId w:val="1235"/>
        </w:numPr>
        <w:spacing w:after="280"/>
      </w:pPr>
      <w:r w:rsidRPr="00E77497">
        <w:t xml:space="preserve">Return </w:t>
      </w:r>
      <w:r>
        <w:t>CreateIterResultObject(</w:t>
      </w:r>
      <w:r>
        <w:rPr>
          <w:b/>
          <w:bCs/>
        </w:rPr>
        <w:t>undefined</w:t>
      </w:r>
      <w:r>
        <w:t xml:space="preserve">, </w:t>
      </w:r>
      <w:r w:rsidRPr="0056441E">
        <w:rPr>
          <w:b/>
          <w:bCs/>
        </w:rPr>
        <w:t>true</w:t>
      </w:r>
      <w:r>
        <w:t>)</w:t>
      </w:r>
      <w:r w:rsidRPr="00E77497">
        <w:t>.</w:t>
      </w:r>
    </w:p>
    <w:p w14:paraId="1D198572" w14:textId="77777777" w:rsidR="008D6E71" w:rsidRDefault="008D6E71" w:rsidP="00613655">
      <w:pPr>
        <w:pStyle w:val="Alg4"/>
        <w:numPr>
          <w:ilvl w:val="0"/>
          <w:numId w:val="1235"/>
        </w:numPr>
        <w:spacing w:after="280"/>
      </w:pPr>
      <w:r>
        <w:t>Set the value of the [[ArrayIteratorNextIndex]] internal slot of</w:t>
      </w:r>
      <w:r w:rsidRPr="002166A8">
        <w:rPr>
          <w:i/>
        </w:rPr>
        <w:t xml:space="preserve"> </w:t>
      </w:r>
      <w:r w:rsidRPr="009B7611">
        <w:rPr>
          <w:i/>
        </w:rPr>
        <w:t>O</w:t>
      </w:r>
      <w:r>
        <w:rPr>
          <w:iCs/>
        </w:rPr>
        <w:t xml:space="preserve"> to </w:t>
      </w:r>
      <w:r>
        <w:rPr>
          <w:i/>
        </w:rPr>
        <w:t>index</w:t>
      </w:r>
      <w:r>
        <w:rPr>
          <w:iCs/>
        </w:rPr>
        <w:t>+1</w:t>
      </w:r>
      <w:r>
        <w:t>.</w:t>
      </w:r>
    </w:p>
    <w:p w14:paraId="77213B01" w14:textId="77777777" w:rsidR="008D6E71" w:rsidRDefault="008D6E71" w:rsidP="00613655">
      <w:pPr>
        <w:pStyle w:val="Alg4"/>
        <w:numPr>
          <w:ilvl w:val="0"/>
          <w:numId w:val="1235"/>
        </w:numPr>
        <w:spacing w:after="280"/>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14:paraId="50E19856" w14:textId="77777777" w:rsidR="008D6E71" w:rsidRDefault="008D6E71" w:rsidP="00613655">
      <w:pPr>
        <w:pStyle w:val="Alg4"/>
        <w:numPr>
          <w:ilvl w:val="1"/>
          <w:numId w:val="1235"/>
        </w:numPr>
        <w:spacing w:after="280"/>
      </w:pPr>
      <w:r w:rsidRPr="00E77497">
        <w:t xml:space="preserve">Let </w:t>
      </w:r>
      <w:r>
        <w:rPr>
          <w:i/>
        </w:rPr>
        <w:t>elementKey</w:t>
      </w:r>
      <w:r w:rsidRPr="00E77497">
        <w:t xml:space="preserve"> be ToString(</w:t>
      </w:r>
      <w:r>
        <w:rPr>
          <w:i/>
        </w:rPr>
        <w:t>index</w:t>
      </w:r>
      <w:r w:rsidRPr="00E77497">
        <w:t>).</w:t>
      </w:r>
    </w:p>
    <w:p w14:paraId="799E088F" w14:textId="77777777" w:rsidR="008D6E71" w:rsidRPr="00E77497" w:rsidRDefault="008D6E71" w:rsidP="00613655">
      <w:pPr>
        <w:pStyle w:val="Alg4"/>
        <w:numPr>
          <w:ilvl w:val="1"/>
          <w:numId w:val="1235"/>
        </w:numPr>
        <w:tabs>
          <w:tab w:val="left" w:pos="2520"/>
        </w:tabs>
      </w:pPr>
      <w:r w:rsidRPr="00E77497">
        <w:t xml:space="preserve">Let </w:t>
      </w:r>
      <w:r>
        <w:rPr>
          <w:i/>
        </w:rPr>
        <w:t>element</w:t>
      </w:r>
      <w:r w:rsidRPr="00E77497">
        <w:rPr>
          <w:i/>
        </w:rPr>
        <w:t>Value</w:t>
      </w:r>
      <w:r w:rsidRPr="00E77497">
        <w:t xml:space="preserve"> be Get</w:t>
      </w:r>
      <w:r>
        <w:t>(</w:t>
      </w:r>
      <w:r>
        <w:rPr>
          <w:i/>
        </w:rPr>
        <w:t>a</w:t>
      </w:r>
      <w:r>
        <w:t>,</w:t>
      </w:r>
      <w:r w:rsidRPr="00E77497">
        <w:t xml:space="preserve"> </w:t>
      </w:r>
      <w:r>
        <w:rPr>
          <w:i/>
        </w:rPr>
        <w:t>elementKey</w:t>
      </w:r>
      <w:r>
        <w:rPr>
          <w:iCs/>
        </w:rPr>
        <w:t>)</w:t>
      </w:r>
      <w:r w:rsidRPr="00E77497">
        <w:t>.</w:t>
      </w:r>
    </w:p>
    <w:p w14:paraId="3EBB56AD" w14:textId="77777777" w:rsidR="008D6E71" w:rsidRDefault="008D6E71" w:rsidP="00613655">
      <w:pPr>
        <w:pStyle w:val="Alg4"/>
        <w:numPr>
          <w:ilvl w:val="1"/>
          <w:numId w:val="1235"/>
        </w:numPr>
      </w:pPr>
      <w:r>
        <w:t>ReturnIfAbrupt(</w:t>
      </w:r>
      <w:r>
        <w:rPr>
          <w:i/>
        </w:rPr>
        <w:t>element</w:t>
      </w:r>
      <w:r w:rsidRPr="00E77497">
        <w:rPr>
          <w:i/>
        </w:rPr>
        <w:t>Value</w:t>
      </w:r>
      <w:r>
        <w:t>).</w:t>
      </w:r>
    </w:p>
    <w:p w14:paraId="33F90716" w14:textId="77777777" w:rsidR="008D6E71" w:rsidRDefault="008D6E71" w:rsidP="00613655">
      <w:pPr>
        <w:pStyle w:val="Alg4"/>
        <w:numPr>
          <w:ilvl w:val="0"/>
          <w:numId w:val="1235"/>
        </w:numPr>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14:paraId="7391A178" w14:textId="77777777" w:rsidR="008D6E71" w:rsidRDefault="008D6E71" w:rsidP="00613655">
      <w:pPr>
        <w:pStyle w:val="Alg4"/>
        <w:numPr>
          <w:ilvl w:val="1"/>
          <w:numId w:val="1235"/>
        </w:numPr>
      </w:pPr>
      <w:r>
        <w:t xml:space="preserve">Let </w:t>
      </w:r>
      <w:r w:rsidRPr="009B7611">
        <w:rPr>
          <w:i/>
        </w:rPr>
        <w:t>result</w:t>
      </w:r>
      <w:r>
        <w:t xml:space="preserve"> be ArrayCreate(</w:t>
      </w:r>
      <w:r>
        <w:rPr>
          <w:iCs/>
        </w:rPr>
        <w:t>2)</w:t>
      </w:r>
      <w:r>
        <w:t>.</w:t>
      </w:r>
    </w:p>
    <w:p w14:paraId="34EC6790" w14:textId="77777777" w:rsidR="008D6E71" w:rsidRDefault="008D6E71" w:rsidP="00613655">
      <w:pPr>
        <w:pStyle w:val="Alg4"/>
        <w:numPr>
          <w:ilvl w:val="1"/>
          <w:numId w:val="1235"/>
        </w:numPr>
      </w:pPr>
      <w:r>
        <w:t xml:space="preserve">Assert: </w:t>
      </w:r>
      <w:r w:rsidRPr="009B7611">
        <w:rPr>
          <w:i/>
        </w:rPr>
        <w:t>result</w:t>
      </w:r>
      <w:r>
        <w:t xml:space="preserve"> is a new, well-formed Array object so the following operations will never fail.</w:t>
      </w:r>
    </w:p>
    <w:p w14:paraId="6C4DD999" w14:textId="77777777" w:rsidR="008D6E71" w:rsidRDefault="008D6E71" w:rsidP="00613655">
      <w:pPr>
        <w:pStyle w:val="Alg4"/>
        <w:numPr>
          <w:ilvl w:val="1"/>
          <w:numId w:val="1235"/>
        </w:numPr>
      </w:pPr>
      <w:r>
        <w:t>Call CreateDataProperty(</w:t>
      </w:r>
      <w:r w:rsidRPr="009B7611">
        <w:rPr>
          <w:i/>
        </w:rPr>
        <w:t>result</w:t>
      </w:r>
      <w:r w:rsidRPr="00262B6B">
        <w:t>,</w:t>
      </w:r>
      <w:r>
        <w:t xml:space="preserve"> </w:t>
      </w:r>
      <w:r w:rsidRPr="00E77497">
        <w:rPr>
          <w:b/>
        </w:rPr>
        <w:t>"</w:t>
      </w:r>
      <w:r>
        <w:rPr>
          <w:rFonts w:ascii="Courier New" w:hAnsi="Courier New" w:cs="Courier New"/>
          <w:b/>
        </w:rPr>
        <w:t>0</w:t>
      </w:r>
      <w:r w:rsidRPr="00E77497">
        <w:rPr>
          <w:b/>
        </w:rPr>
        <w:t>"</w:t>
      </w:r>
      <w:r w:rsidRPr="00262B6B">
        <w:t>,</w:t>
      </w:r>
      <w:r>
        <w:t xml:space="preserve"> </w:t>
      </w:r>
      <w:r>
        <w:rPr>
          <w:i/>
        </w:rPr>
        <w:t>index</w:t>
      </w:r>
      <w:r>
        <w:t>).</w:t>
      </w:r>
    </w:p>
    <w:p w14:paraId="01A1BE11" w14:textId="77777777" w:rsidR="008D6E71" w:rsidRDefault="008D6E71" w:rsidP="00613655">
      <w:pPr>
        <w:pStyle w:val="Alg4"/>
        <w:numPr>
          <w:ilvl w:val="1"/>
          <w:numId w:val="1235"/>
        </w:numPr>
      </w:pPr>
      <w:r>
        <w:t>Call CreateDataProperty(</w:t>
      </w:r>
      <w:r w:rsidRPr="009B7611">
        <w:rPr>
          <w:i/>
        </w:rPr>
        <w:t>result</w:t>
      </w:r>
      <w:r w:rsidRPr="00262B6B">
        <w:t>,</w:t>
      </w:r>
      <w:r>
        <w:t xml:space="preserve"> </w:t>
      </w:r>
      <w:r w:rsidRPr="00E77497">
        <w:rPr>
          <w:b/>
        </w:rPr>
        <w:t>"</w:t>
      </w:r>
      <w:r>
        <w:rPr>
          <w:rFonts w:ascii="Courier New" w:hAnsi="Courier New" w:cs="Courier New"/>
          <w:b/>
        </w:rPr>
        <w:t>1</w:t>
      </w:r>
      <w:r w:rsidRPr="00E77497">
        <w:rPr>
          <w:b/>
        </w:rPr>
        <w:t>"</w:t>
      </w:r>
      <w:r w:rsidRPr="00262B6B">
        <w:t>,</w:t>
      </w:r>
      <w:r>
        <w:t xml:space="preserve"> </w:t>
      </w:r>
      <w:r>
        <w:rPr>
          <w:i/>
        </w:rPr>
        <w:t>element</w:t>
      </w:r>
      <w:r w:rsidRPr="00E77497">
        <w:rPr>
          <w:i/>
        </w:rPr>
        <w:t>Value</w:t>
      </w:r>
      <w:r>
        <w:t>).</w:t>
      </w:r>
    </w:p>
    <w:p w14:paraId="350552D7" w14:textId="77777777" w:rsidR="008D6E71" w:rsidRDefault="008D6E71" w:rsidP="00613655">
      <w:pPr>
        <w:pStyle w:val="Alg4"/>
        <w:numPr>
          <w:ilvl w:val="1"/>
          <w:numId w:val="1235"/>
        </w:numPr>
      </w:pPr>
      <w:r>
        <w:t>Return CreateIterResultObject(</w:t>
      </w:r>
      <w:r w:rsidRPr="00725B1C">
        <w:rPr>
          <w:i/>
          <w:iCs/>
        </w:rPr>
        <w:t>result</w:t>
      </w:r>
      <w:r>
        <w:t xml:space="preserve">, </w:t>
      </w:r>
      <w:r>
        <w:rPr>
          <w:b/>
          <w:bCs/>
        </w:rPr>
        <w:t>false</w:t>
      </w:r>
      <w:r>
        <w:t>).</w:t>
      </w:r>
    </w:p>
    <w:p w14:paraId="2847D295" w14:textId="77777777" w:rsidR="008D6E71" w:rsidRDefault="008D6E71" w:rsidP="00613655">
      <w:pPr>
        <w:pStyle w:val="Alg4"/>
        <w:numPr>
          <w:ilvl w:val="0"/>
          <w:numId w:val="1235"/>
        </w:numPr>
      </w:pPr>
      <w:r>
        <w:t xml:space="preserve">Else If </w:t>
      </w:r>
      <w:r w:rsidRPr="008816D4">
        <w:rPr>
          <w:i/>
        </w:rPr>
        <w:t>itemKind</w:t>
      </w:r>
      <w:r>
        <w:t xml:space="preserve"> contains the substring </w:t>
      </w:r>
      <w:r w:rsidRPr="00E77497">
        <w:rPr>
          <w:b/>
        </w:rPr>
        <w:t>"</w:t>
      </w:r>
      <w:r>
        <w:rPr>
          <w:rFonts w:ascii="Courier New" w:hAnsi="Courier New" w:cs="Courier New"/>
          <w:b/>
        </w:rPr>
        <w:t>key</w:t>
      </w:r>
      <w:r w:rsidRPr="00E77497">
        <w:rPr>
          <w:b/>
        </w:rPr>
        <w:t>"</w:t>
      </w:r>
      <w:r>
        <w:t xml:space="preserve"> then, return CreateIterResultObject(</w:t>
      </w:r>
      <w:r>
        <w:rPr>
          <w:i/>
        </w:rPr>
        <w:t>index</w:t>
      </w:r>
      <w:r>
        <w:t>,</w:t>
      </w:r>
      <w:r w:rsidRPr="00725B1C">
        <w:rPr>
          <w:b/>
          <w:bCs/>
        </w:rPr>
        <w:t xml:space="preserve"> </w:t>
      </w:r>
      <w:r>
        <w:rPr>
          <w:b/>
          <w:bCs/>
        </w:rPr>
        <w:t>false</w:t>
      </w:r>
      <w:r>
        <w:t>).</w:t>
      </w:r>
    </w:p>
    <w:p w14:paraId="66666040" w14:textId="77777777" w:rsidR="008D6E71" w:rsidRDefault="008D6E71" w:rsidP="00613655">
      <w:pPr>
        <w:pStyle w:val="Alg4"/>
        <w:numPr>
          <w:ilvl w:val="0"/>
          <w:numId w:val="1235"/>
        </w:numPr>
      </w:pPr>
      <w:r>
        <w:t xml:space="preserve">Assert: </w:t>
      </w:r>
      <w:r w:rsidRPr="00725B1C">
        <w:rPr>
          <w:i/>
        </w:rPr>
        <w:t>itemKind</w:t>
      </w:r>
      <w:r>
        <w:t xml:space="preserve"> contains the substring </w:t>
      </w:r>
      <w:r w:rsidRPr="00725B1C">
        <w:rPr>
          <w:rFonts w:ascii="Courier New" w:hAnsi="Courier New" w:cs="Courier New"/>
          <w:b/>
        </w:rPr>
        <w:t>"value"</w:t>
      </w:r>
      <w:r>
        <w:t xml:space="preserve">, </w:t>
      </w:r>
    </w:p>
    <w:p w14:paraId="00876FB4" w14:textId="77777777" w:rsidR="008D6E71" w:rsidRPr="002166A8" w:rsidRDefault="008D6E71" w:rsidP="00613655">
      <w:pPr>
        <w:pStyle w:val="Alg4"/>
        <w:numPr>
          <w:ilvl w:val="0"/>
          <w:numId w:val="1235"/>
        </w:numPr>
        <w:spacing w:after="280"/>
      </w:pPr>
      <w:r>
        <w:t>Return CreateIterResultObject(</w:t>
      </w:r>
      <w:r>
        <w:rPr>
          <w:i/>
        </w:rPr>
        <w:t>element</w:t>
      </w:r>
      <w:r w:rsidRPr="00E77497">
        <w:rPr>
          <w:i/>
        </w:rPr>
        <w:t>Value</w:t>
      </w:r>
      <w:r>
        <w:rPr>
          <w:iCs/>
        </w:rPr>
        <w:t xml:space="preserve">, </w:t>
      </w:r>
      <w:r>
        <w:rPr>
          <w:b/>
          <w:bCs/>
        </w:rPr>
        <w:t>false</w:t>
      </w:r>
      <w:r>
        <w:t>).</w:t>
      </w:r>
    </w:p>
    <w:p w14:paraId="66D4EC28" w14:textId="77777777" w:rsidR="008D6E71" w:rsidRPr="00E77497" w:rsidRDefault="008D6E71" w:rsidP="008D6E71">
      <w:pPr>
        <w:pStyle w:val="Heading5"/>
      </w:pPr>
      <w:r w:rsidRPr="007D1DED">
        <w:t>%ArrayIteratorPrototype%</w:t>
      </w:r>
      <w:r>
        <w:t xml:space="preserve"> </w:t>
      </w:r>
      <w:r w:rsidRPr="00AE173A">
        <w:t>[</w:t>
      </w:r>
      <w:r>
        <w:rPr>
          <w:i/>
        </w:rPr>
        <w:t xml:space="preserve"> </w:t>
      </w:r>
      <w:r>
        <w:t>@@iterator ]</w:t>
      </w:r>
      <w:r w:rsidRPr="00E77497">
        <w:t xml:space="preserve"> ( )</w:t>
      </w:r>
    </w:p>
    <w:p w14:paraId="1174BB56" w14:textId="77777777" w:rsidR="008D6E71" w:rsidRPr="00E77497" w:rsidRDefault="008D6E71" w:rsidP="008D6E71">
      <w:pPr>
        <w:pStyle w:val="normalbefore"/>
        <w:keepNext/>
      </w:pPr>
      <w:r w:rsidRPr="00E77497">
        <w:t>The following steps are taken:</w:t>
      </w:r>
    </w:p>
    <w:p w14:paraId="46439A66" w14:textId="77777777" w:rsidR="008D6E71" w:rsidRPr="002166A8" w:rsidRDefault="008D6E71" w:rsidP="00613655">
      <w:pPr>
        <w:pStyle w:val="Alg4"/>
        <w:numPr>
          <w:ilvl w:val="0"/>
          <w:numId w:val="1236"/>
        </w:numPr>
        <w:spacing w:after="280"/>
      </w:pPr>
      <w:r w:rsidRPr="00E77497">
        <w:t xml:space="preserve">Return </w:t>
      </w:r>
      <w:r>
        <w:t xml:space="preserve">the </w:t>
      </w:r>
      <w:r w:rsidRPr="006847F6">
        <w:rPr>
          <w:b/>
        </w:rPr>
        <w:t>this</w:t>
      </w:r>
      <w:r>
        <w:t xml:space="preserve"> value</w:t>
      </w:r>
      <w:r w:rsidRPr="00E77497">
        <w:t>.</w:t>
      </w:r>
    </w:p>
    <w:p w14:paraId="2A8711D3" w14:textId="77777777" w:rsidR="008D6E71" w:rsidRPr="00E77497" w:rsidRDefault="008D6E71" w:rsidP="008D6E71">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1AC38C2B" w14:textId="77777777" w:rsidR="008D6E71" w:rsidRDefault="008D6E71" w:rsidP="008D6E71">
      <w:pPr>
        <w:pStyle w:val="Heading5"/>
      </w:pPr>
      <w:r w:rsidRPr="007D1DED">
        <w:t>%ArrayIteratorPrototype%</w:t>
      </w:r>
      <w:r>
        <w:rPr>
          <w:i/>
        </w:rPr>
        <w:t xml:space="preserve"> </w:t>
      </w:r>
      <w:r w:rsidRPr="00AE173A">
        <w:t>[</w:t>
      </w:r>
      <w:r>
        <w:rPr>
          <w:i/>
        </w:rPr>
        <w:t xml:space="preserve"> </w:t>
      </w:r>
      <w:r>
        <w:t>@@toStringTag ]</w:t>
      </w:r>
    </w:p>
    <w:p w14:paraId="5AE51028" w14:textId="77777777" w:rsidR="008D6E71" w:rsidRPr="00097A4C" w:rsidRDefault="008D6E71" w:rsidP="008D6E71">
      <w:r w:rsidRPr="00E77497">
        <w:t xml:space="preserve">The </w:t>
      </w:r>
      <w:r>
        <w:t xml:space="preserve">initial value of the @@toStringTag property is the string value </w:t>
      </w:r>
      <w:r w:rsidRPr="00E77497">
        <w:rPr>
          <w:b/>
        </w:rPr>
        <w:t>"</w:t>
      </w:r>
      <w:r>
        <w:rPr>
          <w:rFonts w:ascii="Courier New" w:hAnsi="Courier New" w:cs="Courier New"/>
          <w:b/>
        </w:rPr>
        <w:t>Array Iterator</w:t>
      </w:r>
      <w:r w:rsidRPr="00E77497">
        <w:rPr>
          <w:b/>
        </w:rPr>
        <w:t>"</w:t>
      </w:r>
      <w:r>
        <w:t>.</w:t>
      </w:r>
    </w:p>
    <w:p w14:paraId="20A9B3C3" w14:textId="77777777" w:rsidR="008D6E71" w:rsidRDefault="008D6E71" w:rsidP="008D6E71">
      <w:pPr>
        <w:pStyle w:val="Heading4"/>
      </w:pPr>
      <w:bookmarkStart w:id="5398" w:name="_Ref366080311"/>
      <w:r>
        <w:t>Properties of Array Iterator Instances</w:t>
      </w:r>
      <w:bookmarkEnd w:id="5398"/>
    </w:p>
    <w:p w14:paraId="29620287" w14:textId="46541B5E" w:rsidR="008D6E71" w:rsidRDefault="008D6E71" w:rsidP="008D6E71">
      <w:r>
        <w:t>Array</w:t>
      </w:r>
      <w:r w:rsidRPr="00E77497">
        <w:t xml:space="preserve"> </w:t>
      </w:r>
      <w:r>
        <w:t>Iterator instances are ordinary objects that</w:t>
      </w:r>
      <w:r w:rsidRPr="00E77497">
        <w:t xml:space="preserve"> inherit properties from the </w:t>
      </w:r>
      <w:r>
        <w:t>%ArrayIteratorPrototype%</w:t>
      </w:r>
      <w:r w:rsidRPr="007D1DED">
        <w:t xml:space="preserve"> </w:t>
      </w:r>
      <w:r>
        <w:t>intrinsic  object.</w:t>
      </w:r>
      <w:r w:rsidRPr="00E77497">
        <w:t xml:space="preserve"> </w:t>
      </w:r>
      <w:r>
        <w:t>Array Iterator instances are initially created with</w:t>
      </w:r>
      <w:r w:rsidRPr="00E77497">
        <w:t xml:space="preserve"> </w:t>
      </w:r>
      <w:r>
        <w:t xml:space="preserve">the internal slots listed in </w:t>
      </w:r>
      <w:r>
        <w:fldChar w:fldCharType="begin"/>
      </w:r>
      <w:r>
        <w:instrText xml:space="preserve"> REF _Ref338585047 \h </w:instrText>
      </w:r>
      <w:r>
        <w:fldChar w:fldCharType="separate"/>
      </w:r>
      <w:r w:rsidR="00281431">
        <w:t xml:space="preserve">Table </w:t>
      </w:r>
      <w:r w:rsidR="00281431">
        <w:rPr>
          <w:noProof/>
        </w:rPr>
        <w:t>43</w:t>
      </w:r>
      <w:r>
        <w:fldChar w:fldCharType="end"/>
      </w:r>
      <w:r>
        <w:t>.</w:t>
      </w:r>
    </w:p>
    <w:p w14:paraId="3007C1D9" w14:textId="23AABA0B" w:rsidR="008D6E71" w:rsidRDefault="008D6E71" w:rsidP="008D6E71">
      <w:pPr>
        <w:pStyle w:val="Caption"/>
        <w:keepNext/>
        <w:jc w:val="center"/>
      </w:pPr>
      <w:bookmarkStart w:id="5399" w:name="_Ref338585047"/>
      <w:r>
        <w:t xml:space="preserve">Table </w:t>
      </w:r>
      <w:r>
        <w:fldChar w:fldCharType="begin"/>
      </w:r>
      <w:r>
        <w:instrText xml:space="preserve"> SEQ Table \* ARABIC </w:instrText>
      </w:r>
      <w:r>
        <w:fldChar w:fldCharType="separate"/>
      </w:r>
      <w:r w:rsidR="00281431">
        <w:rPr>
          <w:noProof/>
        </w:rPr>
        <w:t>43</w:t>
      </w:r>
      <w:r>
        <w:fldChar w:fldCharType="end"/>
      </w:r>
      <w:bookmarkEnd w:id="5399"/>
      <w:r>
        <w:t xml:space="preserve"> — Internal Slots of Array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8D6E71" w:rsidRPr="00E77497" w14:paraId="3E5C52BC"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34A45C47" w14:textId="77777777" w:rsidR="008D6E71" w:rsidRPr="002166A8" w:rsidRDefault="008D6E71" w:rsidP="0040695F">
            <w:pPr>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2074DD59" w14:textId="77777777" w:rsidR="008D6E71" w:rsidRPr="002166A8" w:rsidRDefault="008D6E71" w:rsidP="0040695F">
            <w:pPr>
              <w:spacing w:after="120"/>
              <w:jc w:val="center"/>
              <w:rPr>
                <w:b/>
                <w:shd w:val="solid" w:color="C0C0C0" w:fill="FFFFFF"/>
              </w:rPr>
            </w:pPr>
            <w:r w:rsidRPr="002166A8">
              <w:rPr>
                <w:b/>
                <w:shd w:val="solid" w:color="C0C0C0" w:fill="FFFFFF"/>
              </w:rPr>
              <w:t>Description</w:t>
            </w:r>
          </w:p>
        </w:tc>
      </w:tr>
      <w:tr w:rsidR="008D6E71" w:rsidRPr="00E77497" w14:paraId="1FFD4171" w14:textId="77777777" w:rsidTr="0040695F">
        <w:tc>
          <w:tcPr>
            <w:tcW w:w="2250" w:type="dxa"/>
            <w:tcBorders>
              <w:top w:val="nil"/>
            </w:tcBorders>
          </w:tcPr>
          <w:p w14:paraId="76DEC0FF" w14:textId="77777777" w:rsidR="008D6E71" w:rsidRPr="00504F46" w:rsidRDefault="008D6E71" w:rsidP="0040695F">
            <w:pPr>
              <w:spacing w:after="0"/>
              <w:contextualSpacing/>
              <w:rPr>
                <w:rFonts w:ascii="Times New Roman" w:hAnsi="Times New Roman"/>
              </w:rPr>
            </w:pPr>
            <w:r>
              <w:rPr>
                <w:rFonts w:ascii="Times New Roman" w:hAnsi="Times New Roman"/>
              </w:rPr>
              <w:lastRenderedPageBreak/>
              <w:t>[[</w:t>
            </w:r>
            <w:r w:rsidRPr="004B6770">
              <w:rPr>
                <w:rFonts w:ascii="Times New Roman" w:hAnsi="Times New Roman"/>
              </w:rPr>
              <w:t>IteratedObject</w:t>
            </w:r>
            <w:r>
              <w:rPr>
                <w:rFonts w:ascii="Times New Roman" w:hAnsi="Times New Roman"/>
              </w:rPr>
              <w:t>]]</w:t>
            </w:r>
          </w:p>
        </w:tc>
        <w:tc>
          <w:tcPr>
            <w:tcW w:w="5957" w:type="dxa"/>
            <w:tcBorders>
              <w:top w:val="nil"/>
            </w:tcBorders>
          </w:tcPr>
          <w:p w14:paraId="5A9EFA82" w14:textId="77777777" w:rsidR="008D6E71" w:rsidRPr="006847F6" w:rsidRDefault="008D6E71" w:rsidP="0040695F">
            <w:pPr>
              <w:spacing w:after="0"/>
              <w:contextualSpacing/>
              <w:rPr>
                <w:rFonts w:cs="Arial"/>
              </w:rPr>
            </w:pPr>
            <w:r w:rsidRPr="002166A8">
              <w:rPr>
                <w:rFonts w:cs="Arial"/>
              </w:rPr>
              <w:t>The object</w:t>
            </w:r>
            <w:r>
              <w:rPr>
                <w:rFonts w:cs="Arial"/>
              </w:rPr>
              <w:t xml:space="preserve"> whose array elements are being iterated.</w:t>
            </w:r>
          </w:p>
        </w:tc>
      </w:tr>
      <w:tr w:rsidR="008D6E71" w:rsidRPr="00E77497" w14:paraId="44958E4E" w14:textId="77777777" w:rsidTr="0040695F">
        <w:tc>
          <w:tcPr>
            <w:tcW w:w="2250" w:type="dxa"/>
            <w:tcBorders>
              <w:top w:val="nil"/>
            </w:tcBorders>
          </w:tcPr>
          <w:p w14:paraId="51C45B53" w14:textId="77777777" w:rsidR="008D6E71" w:rsidRPr="00E77497" w:rsidRDefault="008D6E71" w:rsidP="0040695F">
            <w:pPr>
              <w:spacing w:after="0"/>
              <w:contextualSpacing/>
              <w:rPr>
                <w:rFonts w:ascii="Courier New" w:hAnsi="Courier New" w:cs="Courier New"/>
                <w:b/>
              </w:rPr>
            </w:pPr>
            <w:r>
              <w:rPr>
                <w:rFonts w:ascii="Times New Roman" w:hAnsi="Times New Roman"/>
              </w:rPr>
              <w:t>[[</w:t>
            </w:r>
            <w:r w:rsidRPr="004B6770">
              <w:rPr>
                <w:rFonts w:ascii="Times New Roman" w:hAnsi="Times New Roman"/>
              </w:rPr>
              <w:t>ArrayIteratorNextIndex</w:t>
            </w:r>
            <w:r>
              <w:rPr>
                <w:rFonts w:ascii="Times New Roman" w:hAnsi="Times New Roman"/>
              </w:rPr>
              <w:t>]]</w:t>
            </w:r>
          </w:p>
        </w:tc>
        <w:tc>
          <w:tcPr>
            <w:tcW w:w="5957" w:type="dxa"/>
            <w:tcBorders>
              <w:top w:val="nil"/>
            </w:tcBorders>
          </w:tcPr>
          <w:p w14:paraId="74F05FBB" w14:textId="77777777" w:rsidR="008D6E71" w:rsidRPr="000D3CBD" w:rsidRDefault="008D6E71" w:rsidP="0040695F">
            <w:pPr>
              <w:spacing w:after="0"/>
              <w:contextualSpacing/>
              <w:rPr>
                <w:rFonts w:cs="Arial"/>
              </w:rPr>
            </w:pPr>
            <w:r>
              <w:rPr>
                <w:rFonts w:cs="Arial"/>
              </w:rPr>
              <w:t>The integer index of the next array index to be examined by this iteration.</w:t>
            </w:r>
          </w:p>
        </w:tc>
      </w:tr>
      <w:tr w:rsidR="008D6E71" w:rsidRPr="00E77497" w14:paraId="0FA6DF47" w14:textId="77777777" w:rsidTr="0040695F">
        <w:tc>
          <w:tcPr>
            <w:tcW w:w="2250" w:type="dxa"/>
          </w:tcPr>
          <w:p w14:paraId="38812C77" w14:textId="77777777" w:rsidR="008D6E71" w:rsidRPr="00E77497" w:rsidRDefault="008D6E71" w:rsidP="0040695F">
            <w:pPr>
              <w:spacing w:after="0"/>
              <w:contextualSpacing/>
              <w:rPr>
                <w:rFonts w:ascii="Courier New" w:hAnsi="Courier New" w:cs="Courier New"/>
                <w:b/>
              </w:rPr>
            </w:pPr>
            <w:r>
              <w:rPr>
                <w:rFonts w:ascii="Times New Roman" w:hAnsi="Times New Roman"/>
              </w:rPr>
              <w:t>[[ArrayIterationKind]]</w:t>
            </w:r>
          </w:p>
        </w:tc>
        <w:tc>
          <w:tcPr>
            <w:tcW w:w="5957" w:type="dxa"/>
          </w:tcPr>
          <w:p w14:paraId="4E939ACF" w14:textId="77777777" w:rsidR="008D6E71" w:rsidRPr="000D3CBD" w:rsidRDefault="008D6E71" w:rsidP="0040695F">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14:paraId="0FD065BC" w14:textId="77777777" w:rsidR="008D6E71" w:rsidRDefault="008D6E71" w:rsidP="008D6E71"/>
    <w:p w14:paraId="48DBA6F4" w14:textId="77777777" w:rsidR="008D6E71" w:rsidRDefault="008D6E71" w:rsidP="008D6E71">
      <w:pPr>
        <w:pStyle w:val="Heading2"/>
      </w:pPr>
      <w:bookmarkStart w:id="5400" w:name="_Toc365474581"/>
      <w:bookmarkStart w:id="5401" w:name="_Toc365639260"/>
      <w:bookmarkStart w:id="5402" w:name="_Toc365474584"/>
      <w:bookmarkStart w:id="5403" w:name="_Toc365639263"/>
      <w:bookmarkStart w:id="5404" w:name="_Toc365474590"/>
      <w:bookmarkStart w:id="5405" w:name="_Toc365639269"/>
      <w:bookmarkStart w:id="5406" w:name="_Toc365474591"/>
      <w:bookmarkStart w:id="5407" w:name="_Toc365639270"/>
      <w:bookmarkStart w:id="5408" w:name="_Toc365474602"/>
      <w:bookmarkStart w:id="5409" w:name="_Toc365639281"/>
      <w:bookmarkStart w:id="5410" w:name="_Toc365474603"/>
      <w:bookmarkStart w:id="5411" w:name="_Toc365639282"/>
      <w:bookmarkStart w:id="5412" w:name="_Hlt424535880"/>
      <w:bookmarkStart w:id="5413" w:name="_Toc365474618"/>
      <w:bookmarkStart w:id="5414" w:name="_Toc365639297"/>
      <w:bookmarkStart w:id="5415" w:name="_Toc365474619"/>
      <w:bookmarkStart w:id="5416" w:name="_Toc365639298"/>
      <w:bookmarkStart w:id="5417" w:name="_Toc365474621"/>
      <w:bookmarkStart w:id="5418" w:name="_Toc365639300"/>
      <w:bookmarkStart w:id="5419" w:name="_Toc365474622"/>
      <w:bookmarkStart w:id="5420" w:name="_Toc365639301"/>
      <w:bookmarkStart w:id="5421" w:name="_Toc365474623"/>
      <w:bookmarkStart w:id="5422" w:name="_Toc365639302"/>
      <w:bookmarkStart w:id="5423" w:name="_Toc365474627"/>
      <w:bookmarkStart w:id="5424" w:name="_Toc365639306"/>
      <w:bookmarkStart w:id="5425" w:name="_Toc365474632"/>
      <w:bookmarkStart w:id="5426" w:name="_Toc365639311"/>
      <w:bookmarkStart w:id="5427" w:name="_Toc365474633"/>
      <w:bookmarkStart w:id="5428" w:name="_Toc365639312"/>
      <w:bookmarkStart w:id="5429" w:name="_Toc365474635"/>
      <w:bookmarkStart w:id="5430" w:name="_Toc365639314"/>
      <w:bookmarkStart w:id="5431" w:name="_Toc365474636"/>
      <w:bookmarkStart w:id="5432" w:name="_Toc365639315"/>
      <w:bookmarkStart w:id="5433" w:name="_Toc365474637"/>
      <w:bookmarkStart w:id="5434" w:name="_Toc365639316"/>
      <w:bookmarkStart w:id="5435" w:name="_Toc365474639"/>
      <w:bookmarkStart w:id="5436" w:name="_Toc365639318"/>
      <w:bookmarkStart w:id="5437" w:name="_Toc365474640"/>
      <w:bookmarkStart w:id="5438" w:name="_Toc365639319"/>
      <w:bookmarkStart w:id="5439" w:name="_Toc365474643"/>
      <w:bookmarkStart w:id="5440" w:name="_Toc365639322"/>
      <w:bookmarkStart w:id="5441" w:name="_Toc365474650"/>
      <w:bookmarkStart w:id="5442" w:name="_Toc365639329"/>
      <w:bookmarkStart w:id="5443" w:name="_Toc365474653"/>
      <w:bookmarkStart w:id="5444" w:name="_Toc365639332"/>
      <w:bookmarkStart w:id="5445" w:name="_Toc365474656"/>
      <w:bookmarkStart w:id="5446" w:name="_Toc365639335"/>
      <w:bookmarkStart w:id="5447" w:name="_Toc365474657"/>
      <w:bookmarkStart w:id="5448" w:name="_Toc365639336"/>
      <w:bookmarkStart w:id="5449" w:name="_Toc365474659"/>
      <w:bookmarkStart w:id="5450" w:name="_Toc365639338"/>
      <w:bookmarkStart w:id="5451" w:name="_Toc365474661"/>
      <w:bookmarkStart w:id="5452" w:name="_Toc365639340"/>
      <w:bookmarkStart w:id="5453" w:name="_Toc365474662"/>
      <w:bookmarkStart w:id="5454" w:name="_Toc365639341"/>
      <w:bookmarkStart w:id="5455" w:name="_Toc365474665"/>
      <w:bookmarkStart w:id="5456" w:name="_Toc365639344"/>
      <w:bookmarkStart w:id="5457" w:name="_Toc365474667"/>
      <w:bookmarkStart w:id="5458" w:name="_Toc365639346"/>
      <w:bookmarkStart w:id="5459" w:name="_Toc365474668"/>
      <w:bookmarkStart w:id="5460" w:name="_Toc365639347"/>
      <w:bookmarkStart w:id="5461" w:name="_Toc365474670"/>
      <w:bookmarkStart w:id="5462" w:name="_Toc365639349"/>
      <w:bookmarkStart w:id="5463" w:name="_Toc365474672"/>
      <w:bookmarkStart w:id="5464" w:name="_Toc365639351"/>
      <w:bookmarkStart w:id="5465" w:name="_Toc365474673"/>
      <w:bookmarkStart w:id="5466" w:name="_Toc365639352"/>
      <w:bookmarkStart w:id="5467" w:name="_Toc365474681"/>
      <w:bookmarkStart w:id="5468" w:name="_Toc365639360"/>
      <w:bookmarkStart w:id="5469" w:name="_Toc365474682"/>
      <w:bookmarkStart w:id="5470" w:name="_Toc365639361"/>
      <w:bookmarkStart w:id="5471" w:name="_Toc365474684"/>
      <w:bookmarkStart w:id="5472" w:name="_Toc365639363"/>
      <w:bookmarkStart w:id="5473" w:name="_Toc365474689"/>
      <w:bookmarkStart w:id="5474" w:name="_Toc365639368"/>
      <w:bookmarkStart w:id="5475" w:name="_Toc365474692"/>
      <w:bookmarkStart w:id="5476" w:name="_Toc365639371"/>
      <w:bookmarkStart w:id="5477" w:name="_Toc365474714"/>
      <w:bookmarkStart w:id="5478" w:name="_Toc365639393"/>
      <w:bookmarkStart w:id="5479" w:name="_Toc365474716"/>
      <w:bookmarkStart w:id="5480" w:name="_Toc365639395"/>
      <w:bookmarkStart w:id="5481" w:name="_Toc365474726"/>
      <w:bookmarkStart w:id="5482" w:name="_Toc365639405"/>
      <w:bookmarkStart w:id="5483" w:name="_Toc365474728"/>
      <w:bookmarkStart w:id="5484" w:name="_Toc365639407"/>
      <w:bookmarkStart w:id="5485" w:name="_Toc365474734"/>
      <w:bookmarkStart w:id="5486" w:name="_Toc365639413"/>
      <w:bookmarkStart w:id="5487" w:name="_Toc365474739"/>
      <w:bookmarkStart w:id="5488" w:name="_Toc365639418"/>
      <w:bookmarkStart w:id="5489" w:name="_Toc365474744"/>
      <w:bookmarkStart w:id="5490" w:name="_Toc365639423"/>
      <w:bookmarkStart w:id="5491" w:name="_Toc365474745"/>
      <w:bookmarkStart w:id="5492" w:name="_Toc365639424"/>
      <w:bookmarkStart w:id="5493" w:name="_Toc365474755"/>
      <w:bookmarkStart w:id="5494" w:name="_Toc365639434"/>
      <w:bookmarkStart w:id="5495" w:name="_Toc365474757"/>
      <w:bookmarkStart w:id="5496" w:name="_Toc365639436"/>
      <w:bookmarkStart w:id="5497" w:name="_Toc365474759"/>
      <w:bookmarkStart w:id="5498" w:name="_Toc365639438"/>
      <w:bookmarkStart w:id="5499" w:name="_Toc365474771"/>
      <w:bookmarkStart w:id="5500" w:name="_Toc365639450"/>
      <w:bookmarkStart w:id="5501" w:name="_Toc365474773"/>
      <w:bookmarkStart w:id="5502" w:name="_Toc365639452"/>
      <w:bookmarkStart w:id="5503" w:name="_Toc365474775"/>
      <w:bookmarkStart w:id="5504" w:name="_Toc365639454"/>
      <w:bookmarkStart w:id="5505" w:name="_Toc365474788"/>
      <w:bookmarkStart w:id="5506" w:name="_Toc365639467"/>
      <w:bookmarkStart w:id="5507" w:name="_Toc365474789"/>
      <w:bookmarkStart w:id="5508" w:name="_Toc365639468"/>
      <w:bookmarkStart w:id="5509" w:name="_Toc365474790"/>
      <w:bookmarkStart w:id="5510" w:name="_Toc365639469"/>
      <w:bookmarkStart w:id="5511" w:name="_Toc365474802"/>
      <w:bookmarkStart w:id="5512" w:name="_Toc365639481"/>
      <w:bookmarkStart w:id="5513" w:name="_Toc365474805"/>
      <w:bookmarkStart w:id="5514" w:name="_Toc365639484"/>
      <w:bookmarkStart w:id="5515" w:name="_Toc365474806"/>
      <w:bookmarkStart w:id="5516" w:name="_Toc365639485"/>
      <w:bookmarkStart w:id="5517" w:name="_Toc365474808"/>
      <w:bookmarkStart w:id="5518" w:name="_Toc365639487"/>
      <w:bookmarkStart w:id="5519" w:name="_Toc365474812"/>
      <w:bookmarkStart w:id="5520" w:name="_Toc365639491"/>
      <w:bookmarkStart w:id="5521" w:name="_Toc365474819"/>
      <w:bookmarkStart w:id="5522" w:name="_Toc365639498"/>
      <w:bookmarkStart w:id="5523" w:name="_Toc365474823"/>
      <w:bookmarkStart w:id="5524" w:name="_Toc365639502"/>
      <w:bookmarkStart w:id="5525" w:name="_Toc365474825"/>
      <w:bookmarkStart w:id="5526" w:name="_Toc365639504"/>
      <w:bookmarkStart w:id="5527" w:name="_Toc365474828"/>
      <w:bookmarkStart w:id="5528" w:name="_Toc365639507"/>
      <w:bookmarkStart w:id="5529" w:name="_Toc365474830"/>
      <w:bookmarkStart w:id="5530" w:name="_Toc365639509"/>
      <w:bookmarkStart w:id="5531" w:name="_Toc365474834"/>
      <w:bookmarkStart w:id="5532" w:name="_Toc365639513"/>
      <w:bookmarkStart w:id="5533" w:name="_Toc365474837"/>
      <w:bookmarkStart w:id="5534" w:name="_Toc365639516"/>
      <w:bookmarkStart w:id="5535" w:name="_Toc365474847"/>
      <w:bookmarkStart w:id="5536" w:name="_Toc365639526"/>
      <w:bookmarkStart w:id="5537" w:name="_Toc365474849"/>
      <w:bookmarkStart w:id="5538" w:name="_Toc365639528"/>
      <w:bookmarkStart w:id="5539" w:name="_Toc365474852"/>
      <w:bookmarkStart w:id="5540" w:name="_Toc365639531"/>
      <w:bookmarkStart w:id="5541" w:name="_Toc365474853"/>
      <w:bookmarkStart w:id="5542" w:name="_Toc365639532"/>
      <w:bookmarkStart w:id="5543" w:name="_Toc365474854"/>
      <w:bookmarkStart w:id="5544" w:name="_Toc365639533"/>
      <w:bookmarkStart w:id="5545" w:name="_Toc365474858"/>
      <w:bookmarkStart w:id="5546" w:name="_Toc365639537"/>
      <w:bookmarkStart w:id="5547" w:name="_Toc365474859"/>
      <w:bookmarkStart w:id="5548" w:name="_Toc365639538"/>
      <w:bookmarkStart w:id="5549" w:name="_Toc365474860"/>
      <w:bookmarkStart w:id="5550" w:name="_Toc365639539"/>
      <w:bookmarkStart w:id="5551" w:name="_Toc365474861"/>
      <w:bookmarkStart w:id="5552" w:name="_Toc365639540"/>
      <w:bookmarkStart w:id="5553" w:name="_Toc365474864"/>
      <w:bookmarkStart w:id="5554" w:name="_Toc365639543"/>
      <w:bookmarkStart w:id="5555" w:name="_Toc365474865"/>
      <w:bookmarkStart w:id="5556" w:name="_Toc365639544"/>
      <w:bookmarkStart w:id="5557" w:name="_Toc365474867"/>
      <w:bookmarkStart w:id="5558" w:name="_Toc365639546"/>
      <w:bookmarkStart w:id="5559" w:name="_Toc365474870"/>
      <w:bookmarkStart w:id="5560" w:name="_Toc365639549"/>
      <w:bookmarkStart w:id="5561" w:name="_Toc365474875"/>
      <w:bookmarkStart w:id="5562" w:name="_Toc365639554"/>
      <w:bookmarkStart w:id="5563" w:name="_Toc365474877"/>
      <w:bookmarkStart w:id="5564" w:name="_Toc365639556"/>
      <w:bookmarkStart w:id="5565" w:name="_Toc365474879"/>
      <w:bookmarkStart w:id="5566" w:name="_Toc365639558"/>
      <w:bookmarkStart w:id="5567" w:name="_Toc365474880"/>
      <w:bookmarkStart w:id="5568" w:name="_Toc365639559"/>
      <w:bookmarkStart w:id="5569" w:name="_Toc365474882"/>
      <w:bookmarkStart w:id="5570" w:name="_Toc365639561"/>
      <w:bookmarkStart w:id="5571" w:name="_Toc365474921"/>
      <w:bookmarkStart w:id="5572" w:name="_Toc365639600"/>
      <w:bookmarkStart w:id="5573" w:name="_Toc365474924"/>
      <w:bookmarkStart w:id="5574" w:name="_Toc365639603"/>
      <w:bookmarkStart w:id="5575" w:name="_Toc365474926"/>
      <w:bookmarkStart w:id="5576" w:name="_Toc365639605"/>
      <w:bookmarkStart w:id="5577" w:name="_Toc365474935"/>
      <w:bookmarkStart w:id="5578" w:name="_Toc365639614"/>
      <w:bookmarkStart w:id="5579" w:name="_Toc365474957"/>
      <w:bookmarkStart w:id="5580" w:name="_Toc365639636"/>
      <w:bookmarkStart w:id="5581" w:name="_Toc365474960"/>
      <w:bookmarkStart w:id="5582" w:name="_Toc365639639"/>
      <w:bookmarkStart w:id="5583" w:name="_Toc365474962"/>
      <w:bookmarkStart w:id="5584" w:name="_Toc365639641"/>
      <w:bookmarkStart w:id="5585" w:name="_Toc365474969"/>
      <w:bookmarkStart w:id="5586" w:name="_Toc365639648"/>
      <w:bookmarkStart w:id="5587" w:name="_Toc365474982"/>
      <w:bookmarkStart w:id="5588" w:name="_Toc365639661"/>
      <w:bookmarkStart w:id="5589" w:name="_Toc365474985"/>
      <w:bookmarkStart w:id="5590" w:name="_Toc365639664"/>
      <w:bookmarkStart w:id="5591" w:name="_Toc365474988"/>
      <w:bookmarkStart w:id="5592" w:name="_Toc365639667"/>
      <w:bookmarkStart w:id="5593" w:name="_Toc365475007"/>
      <w:bookmarkStart w:id="5594" w:name="_Toc365639686"/>
      <w:bookmarkStart w:id="5595" w:name="_Toc365475027"/>
      <w:bookmarkStart w:id="5596" w:name="_Toc365639706"/>
      <w:bookmarkStart w:id="5597" w:name="_Toc365475042"/>
      <w:bookmarkStart w:id="5598" w:name="_Toc365639721"/>
      <w:bookmarkStart w:id="5599" w:name="_Toc365475043"/>
      <w:bookmarkStart w:id="5600" w:name="_Toc365639722"/>
      <w:bookmarkStart w:id="5601" w:name="_Toc365475044"/>
      <w:bookmarkStart w:id="5602" w:name="_Toc365639723"/>
      <w:bookmarkStart w:id="5603" w:name="_Toc365475046"/>
      <w:bookmarkStart w:id="5604" w:name="_Toc365639725"/>
      <w:bookmarkStart w:id="5605" w:name="_Toc365475072"/>
      <w:bookmarkStart w:id="5606" w:name="_Toc365639751"/>
      <w:bookmarkStart w:id="5607" w:name="_Toc365475073"/>
      <w:bookmarkStart w:id="5608" w:name="_Toc365639752"/>
      <w:bookmarkStart w:id="5609" w:name="_Toc365475080"/>
      <w:bookmarkStart w:id="5610" w:name="_Toc365639759"/>
      <w:bookmarkStart w:id="5611" w:name="_Toc365475082"/>
      <w:bookmarkStart w:id="5612" w:name="_Toc365639761"/>
      <w:bookmarkStart w:id="5613" w:name="_Toc365475084"/>
      <w:bookmarkStart w:id="5614" w:name="_Toc365639763"/>
      <w:bookmarkStart w:id="5615" w:name="_Toc365475085"/>
      <w:bookmarkStart w:id="5616" w:name="_Toc365639764"/>
      <w:bookmarkStart w:id="5617" w:name="_Toc365475087"/>
      <w:bookmarkStart w:id="5618" w:name="_Toc365639766"/>
      <w:bookmarkStart w:id="5619" w:name="_Toc365475091"/>
      <w:bookmarkStart w:id="5620" w:name="_Toc365639770"/>
      <w:bookmarkStart w:id="5621" w:name="_Toc365475093"/>
      <w:bookmarkStart w:id="5622" w:name="_Toc365639772"/>
      <w:bookmarkStart w:id="5623" w:name="_Toc365475095"/>
      <w:bookmarkStart w:id="5624" w:name="_Toc365639774"/>
      <w:bookmarkStart w:id="5625" w:name="_Toc365475097"/>
      <w:bookmarkStart w:id="5626" w:name="_Toc365639776"/>
      <w:bookmarkStart w:id="5627" w:name="_Toc365475105"/>
      <w:bookmarkStart w:id="5628" w:name="_Toc365639784"/>
      <w:bookmarkStart w:id="5629" w:name="_Toc365475109"/>
      <w:bookmarkStart w:id="5630" w:name="_Toc365639788"/>
      <w:bookmarkStart w:id="5631" w:name="_Toc365475111"/>
      <w:bookmarkStart w:id="5632" w:name="_Toc365639790"/>
      <w:bookmarkStart w:id="5633" w:name="_Toc365475113"/>
      <w:bookmarkStart w:id="5634" w:name="_Toc365639792"/>
      <w:bookmarkStart w:id="5635" w:name="_Toc365475116"/>
      <w:bookmarkStart w:id="5636" w:name="_Toc365639795"/>
      <w:bookmarkStart w:id="5637" w:name="_Toc365475124"/>
      <w:bookmarkStart w:id="5638" w:name="_Toc365639803"/>
      <w:bookmarkStart w:id="5639" w:name="_Toc365475128"/>
      <w:bookmarkStart w:id="5640" w:name="_Toc365639807"/>
      <w:bookmarkStart w:id="5641" w:name="_Toc365475130"/>
      <w:bookmarkStart w:id="5642" w:name="_Toc365639809"/>
      <w:bookmarkStart w:id="5643" w:name="_Toc365475132"/>
      <w:bookmarkStart w:id="5644" w:name="_Toc365639811"/>
      <w:bookmarkStart w:id="5645" w:name="_Toc365475134"/>
      <w:bookmarkStart w:id="5646" w:name="_Toc365639813"/>
      <w:bookmarkStart w:id="5647" w:name="_Toc365475140"/>
      <w:bookmarkStart w:id="5648" w:name="_Toc365639819"/>
      <w:bookmarkStart w:id="5649" w:name="_Toc365475143"/>
      <w:bookmarkStart w:id="5650" w:name="_Toc365639822"/>
      <w:bookmarkStart w:id="5651" w:name="_Toc365475147"/>
      <w:bookmarkStart w:id="5652" w:name="_Toc365639826"/>
      <w:bookmarkStart w:id="5653" w:name="_Toc365475149"/>
      <w:bookmarkStart w:id="5654" w:name="_Toc365639828"/>
      <w:bookmarkStart w:id="5655" w:name="_Toc365475152"/>
      <w:bookmarkStart w:id="5656" w:name="_Toc365639831"/>
      <w:bookmarkStart w:id="5657" w:name="_Toc365475153"/>
      <w:bookmarkStart w:id="5658" w:name="_Toc365639832"/>
      <w:bookmarkStart w:id="5659" w:name="_Toc365475154"/>
      <w:bookmarkStart w:id="5660" w:name="_Toc365639833"/>
      <w:bookmarkStart w:id="5661" w:name="_Toc365475155"/>
      <w:bookmarkStart w:id="5662" w:name="_Toc365639834"/>
      <w:bookmarkStart w:id="5663" w:name="_Toc365475159"/>
      <w:bookmarkStart w:id="5664" w:name="_Toc365639838"/>
      <w:bookmarkStart w:id="5665" w:name="_Toc365475162"/>
      <w:bookmarkStart w:id="5666" w:name="_Toc365639841"/>
      <w:bookmarkStart w:id="5667" w:name="_Toc365475163"/>
      <w:bookmarkStart w:id="5668" w:name="_Toc365639842"/>
      <w:bookmarkStart w:id="5669" w:name="_Toc365475165"/>
      <w:bookmarkStart w:id="5670" w:name="_Toc365639844"/>
      <w:bookmarkStart w:id="5671" w:name="_Toc365475167"/>
      <w:bookmarkStart w:id="5672" w:name="_Toc365639846"/>
      <w:bookmarkStart w:id="5673" w:name="_Toc361663713"/>
      <w:bookmarkStart w:id="5674" w:name="_Toc361665554"/>
      <w:bookmarkStart w:id="5675" w:name="_Toc361667383"/>
      <w:bookmarkStart w:id="5676" w:name="_Toc361669212"/>
      <w:bookmarkStart w:id="5677" w:name="_Toc364935256"/>
      <w:bookmarkStart w:id="5678" w:name="_Toc365475172"/>
      <w:bookmarkStart w:id="5679" w:name="_Toc365639851"/>
      <w:bookmarkStart w:id="5680" w:name="_Toc361663715"/>
      <w:bookmarkStart w:id="5681" w:name="_Toc361665556"/>
      <w:bookmarkStart w:id="5682" w:name="_Toc361667385"/>
      <w:bookmarkStart w:id="5683" w:name="_Toc361669214"/>
      <w:bookmarkStart w:id="5684" w:name="_Toc364935258"/>
      <w:bookmarkStart w:id="5685" w:name="_Toc365475174"/>
      <w:bookmarkStart w:id="5686" w:name="_Toc365639853"/>
      <w:bookmarkStart w:id="5687" w:name="_Toc365475187"/>
      <w:bookmarkStart w:id="5688" w:name="_Toc365639866"/>
      <w:bookmarkStart w:id="5689" w:name="_Toc365475209"/>
      <w:bookmarkStart w:id="5690" w:name="_Toc365639888"/>
      <w:bookmarkStart w:id="5691" w:name="_Toc365475211"/>
      <w:bookmarkStart w:id="5692" w:name="_Toc365639890"/>
      <w:bookmarkStart w:id="5693" w:name="_Toc365475218"/>
      <w:bookmarkStart w:id="5694" w:name="_Toc365639897"/>
      <w:bookmarkStart w:id="5695" w:name="_Toc365475225"/>
      <w:bookmarkStart w:id="5696" w:name="_Toc365639904"/>
      <w:bookmarkStart w:id="5697" w:name="_Toc365475226"/>
      <w:bookmarkStart w:id="5698" w:name="_Toc365639905"/>
      <w:bookmarkStart w:id="5699" w:name="_Toc365475242"/>
      <w:bookmarkStart w:id="5700" w:name="_Toc365639921"/>
      <w:bookmarkStart w:id="5701" w:name="_Toc365475243"/>
      <w:bookmarkStart w:id="5702" w:name="_Toc365639922"/>
      <w:bookmarkStart w:id="5703" w:name="_Toc365475245"/>
      <w:bookmarkStart w:id="5704" w:name="_Toc365639924"/>
      <w:bookmarkStart w:id="5705" w:name="_Toc365475249"/>
      <w:bookmarkStart w:id="5706" w:name="_Toc365639928"/>
      <w:bookmarkStart w:id="5707" w:name="_Toc365475252"/>
      <w:bookmarkStart w:id="5708" w:name="_Toc365639931"/>
      <w:bookmarkStart w:id="5709" w:name="_Toc365475271"/>
      <w:bookmarkStart w:id="5710" w:name="_Toc365639950"/>
      <w:bookmarkStart w:id="5711" w:name="_Toc365475272"/>
      <w:bookmarkStart w:id="5712" w:name="_Toc365639951"/>
      <w:bookmarkStart w:id="5713" w:name="_Toc365475275"/>
      <w:bookmarkStart w:id="5714" w:name="_Toc365639954"/>
      <w:bookmarkStart w:id="5715" w:name="_Toc365475276"/>
      <w:bookmarkStart w:id="5716" w:name="_Toc365639955"/>
      <w:bookmarkStart w:id="5717" w:name="_Toc365475280"/>
      <w:bookmarkStart w:id="5718" w:name="_Toc365639959"/>
      <w:bookmarkStart w:id="5719" w:name="_Toc365475283"/>
      <w:bookmarkStart w:id="5720" w:name="_Toc365639962"/>
      <w:bookmarkStart w:id="5721" w:name="_Toc365475284"/>
      <w:bookmarkStart w:id="5722" w:name="_Toc365639963"/>
      <w:bookmarkStart w:id="5723" w:name="_Toc365475297"/>
      <w:bookmarkStart w:id="5724" w:name="_Toc365639976"/>
      <w:bookmarkStart w:id="5725" w:name="_Toc365475298"/>
      <w:bookmarkStart w:id="5726" w:name="_Toc365639977"/>
      <w:bookmarkStart w:id="5727" w:name="_Toc365475310"/>
      <w:bookmarkStart w:id="5728" w:name="_Toc365639989"/>
      <w:bookmarkStart w:id="5729" w:name="_Toc365475330"/>
      <w:bookmarkStart w:id="5730" w:name="_Toc365640009"/>
      <w:bookmarkStart w:id="5731" w:name="_Toc365475355"/>
      <w:bookmarkStart w:id="5732" w:name="_Toc365640034"/>
      <w:bookmarkStart w:id="5733" w:name="_Toc365475359"/>
      <w:bookmarkStart w:id="5734" w:name="_Toc365640038"/>
      <w:bookmarkStart w:id="5735" w:name="_Toc365475365"/>
      <w:bookmarkStart w:id="5736" w:name="_Toc365640044"/>
      <w:bookmarkStart w:id="5737" w:name="_Toc365475366"/>
      <w:bookmarkStart w:id="5738" w:name="_Toc365640045"/>
      <w:bookmarkStart w:id="5739" w:name="_Toc365475373"/>
      <w:bookmarkStart w:id="5740" w:name="_Toc365640052"/>
      <w:bookmarkStart w:id="5741" w:name="_Toc365475374"/>
      <w:bookmarkStart w:id="5742" w:name="_Toc365640053"/>
      <w:bookmarkStart w:id="5743" w:name="_Toc365475376"/>
      <w:bookmarkStart w:id="5744" w:name="_Toc365640055"/>
      <w:bookmarkStart w:id="5745" w:name="_Toc365475380"/>
      <w:bookmarkStart w:id="5746" w:name="_Toc365640059"/>
      <w:bookmarkStart w:id="5747" w:name="_Toc365475393"/>
      <w:bookmarkStart w:id="5748" w:name="_Toc365640072"/>
      <w:bookmarkStart w:id="5749" w:name="_Toc365475409"/>
      <w:bookmarkStart w:id="5750" w:name="_Toc365640088"/>
      <w:bookmarkStart w:id="5751" w:name="_Toc365475431"/>
      <w:bookmarkStart w:id="5752" w:name="_Toc365640110"/>
      <w:bookmarkStart w:id="5753" w:name="_Toc365475445"/>
      <w:bookmarkStart w:id="5754" w:name="_Toc365640124"/>
      <w:bookmarkStart w:id="5755" w:name="_Toc365475455"/>
      <w:bookmarkStart w:id="5756" w:name="_Toc365640134"/>
      <w:bookmarkStart w:id="5757" w:name="_Toc365475456"/>
      <w:bookmarkStart w:id="5758" w:name="_Toc365640135"/>
      <w:bookmarkStart w:id="5759" w:name="_Toc365475458"/>
      <w:bookmarkStart w:id="5760" w:name="_Toc365640137"/>
      <w:bookmarkStart w:id="5761" w:name="_Toc365475459"/>
      <w:bookmarkStart w:id="5762" w:name="_Toc365640138"/>
      <w:bookmarkStart w:id="5763" w:name="_Hlt458401033"/>
      <w:bookmarkStart w:id="5764" w:name="_Toc365475478"/>
      <w:bookmarkStart w:id="5765" w:name="_Toc365640157"/>
      <w:bookmarkStart w:id="5766" w:name="_Toc365475518"/>
      <w:bookmarkStart w:id="5767" w:name="_Toc365640197"/>
      <w:bookmarkStart w:id="5768" w:name="_Toc365475519"/>
      <w:bookmarkStart w:id="5769" w:name="_Toc365640198"/>
      <w:bookmarkStart w:id="5770" w:name="_Toc365475520"/>
      <w:bookmarkStart w:id="5771" w:name="_Toc365640199"/>
      <w:bookmarkStart w:id="5772" w:name="_Toc365475522"/>
      <w:bookmarkStart w:id="5773" w:name="_Toc365640201"/>
      <w:bookmarkStart w:id="5774" w:name="_Toc365475527"/>
      <w:bookmarkStart w:id="5775" w:name="_Toc365640206"/>
      <w:bookmarkStart w:id="5776" w:name="_Toc365475560"/>
      <w:bookmarkStart w:id="5777" w:name="_Toc365640239"/>
      <w:bookmarkStart w:id="5778" w:name="_Toc365475562"/>
      <w:bookmarkStart w:id="5779" w:name="_Toc365640241"/>
      <w:bookmarkStart w:id="5780" w:name="_Toc365475612"/>
      <w:bookmarkStart w:id="5781" w:name="_Toc365640291"/>
      <w:bookmarkStart w:id="5782" w:name="_Toc365475725"/>
      <w:bookmarkStart w:id="5783" w:name="_Toc365640404"/>
      <w:bookmarkStart w:id="5784" w:name="_Toc365475729"/>
      <w:bookmarkStart w:id="5785" w:name="_Toc365640408"/>
      <w:bookmarkStart w:id="5786" w:name="_Toc365475734"/>
      <w:bookmarkStart w:id="5787" w:name="_Toc365640413"/>
      <w:bookmarkStart w:id="5788" w:name="_Toc365475738"/>
      <w:bookmarkStart w:id="5789" w:name="_Toc365640417"/>
      <w:bookmarkStart w:id="5790" w:name="_Toc365475744"/>
      <w:bookmarkStart w:id="5791" w:name="_Toc365640423"/>
      <w:bookmarkStart w:id="5792" w:name="_Toc365475747"/>
      <w:bookmarkStart w:id="5793" w:name="_Toc365640426"/>
      <w:bookmarkStart w:id="5794" w:name="_Toc365475758"/>
      <w:bookmarkStart w:id="5795" w:name="_Toc365640437"/>
      <w:bookmarkStart w:id="5796" w:name="_Toc365475760"/>
      <w:bookmarkStart w:id="5797" w:name="_Toc365640439"/>
      <w:bookmarkStart w:id="5798" w:name="_Toc365475761"/>
      <w:bookmarkStart w:id="5799" w:name="_Toc365640440"/>
      <w:bookmarkStart w:id="5800" w:name="_Toc365475766"/>
      <w:bookmarkStart w:id="5801" w:name="_Toc365640445"/>
      <w:bookmarkStart w:id="5802" w:name="_Toc365475774"/>
      <w:bookmarkStart w:id="5803" w:name="_Toc365640453"/>
      <w:bookmarkStart w:id="5804" w:name="_Toc365475788"/>
      <w:bookmarkStart w:id="5805" w:name="_Toc365640467"/>
      <w:bookmarkStart w:id="5806" w:name="_Toc365475789"/>
      <w:bookmarkStart w:id="5807" w:name="_Toc365640468"/>
      <w:bookmarkStart w:id="5808" w:name="_Toc365475799"/>
      <w:bookmarkStart w:id="5809" w:name="_Toc365640478"/>
      <w:bookmarkStart w:id="5810" w:name="_Toc365475805"/>
      <w:bookmarkStart w:id="5811" w:name="_Toc365640484"/>
      <w:bookmarkStart w:id="5812" w:name="_Toc365475806"/>
      <w:bookmarkStart w:id="5813" w:name="_Toc365640485"/>
      <w:bookmarkStart w:id="5814" w:name="_Toc365475807"/>
      <w:bookmarkStart w:id="5815" w:name="_Toc365640486"/>
      <w:bookmarkStart w:id="5816" w:name="_Toc365475810"/>
      <w:bookmarkStart w:id="5817" w:name="_Toc365640489"/>
      <w:bookmarkStart w:id="5818" w:name="_Toc365475811"/>
      <w:bookmarkStart w:id="5819" w:name="_Toc365640490"/>
      <w:bookmarkStart w:id="5820" w:name="_Toc365475812"/>
      <w:bookmarkStart w:id="5821" w:name="_Toc365640491"/>
      <w:bookmarkStart w:id="5822" w:name="_Toc365475828"/>
      <w:bookmarkStart w:id="5823" w:name="_Toc365640507"/>
      <w:bookmarkStart w:id="5824" w:name="_Toc365475839"/>
      <w:bookmarkStart w:id="5825" w:name="_Toc365640518"/>
      <w:bookmarkStart w:id="5826" w:name="_Toc365475848"/>
      <w:bookmarkStart w:id="5827" w:name="_Toc365640527"/>
      <w:bookmarkStart w:id="5828" w:name="_Toc365475849"/>
      <w:bookmarkStart w:id="5829" w:name="_Toc365640528"/>
      <w:bookmarkStart w:id="5830" w:name="_Toc365475852"/>
      <w:bookmarkStart w:id="5831" w:name="_Toc365640531"/>
      <w:bookmarkStart w:id="5832" w:name="_Toc365475853"/>
      <w:bookmarkStart w:id="5833" w:name="_Toc365640532"/>
      <w:bookmarkStart w:id="5834" w:name="_Toc365475854"/>
      <w:bookmarkStart w:id="5835" w:name="_Toc365640533"/>
      <w:bookmarkStart w:id="5836" w:name="_Toc365475858"/>
      <w:bookmarkStart w:id="5837" w:name="_Toc365640537"/>
      <w:bookmarkStart w:id="5838" w:name="_Toc365475880"/>
      <w:bookmarkStart w:id="5839" w:name="_Toc365640559"/>
      <w:bookmarkStart w:id="5840" w:name="_Toc365475898"/>
      <w:bookmarkStart w:id="5841" w:name="_Toc365640577"/>
      <w:bookmarkStart w:id="5842" w:name="_Toc365475959"/>
      <w:bookmarkStart w:id="5843" w:name="_Toc365640638"/>
      <w:bookmarkStart w:id="5844" w:name="_Toc365475962"/>
      <w:bookmarkStart w:id="5845" w:name="_Toc365640641"/>
      <w:bookmarkStart w:id="5846" w:name="_Toc365475967"/>
      <w:bookmarkStart w:id="5847" w:name="_Toc365640646"/>
      <w:bookmarkStart w:id="5848" w:name="_Toc365475970"/>
      <w:bookmarkStart w:id="5849" w:name="_Toc365640649"/>
      <w:bookmarkStart w:id="5850" w:name="_Toc365475972"/>
      <w:bookmarkStart w:id="5851" w:name="_Toc365640651"/>
      <w:bookmarkStart w:id="5852" w:name="_Toc365475977"/>
      <w:bookmarkStart w:id="5853" w:name="_Toc365640656"/>
      <w:bookmarkStart w:id="5854" w:name="_Toc365475979"/>
      <w:bookmarkStart w:id="5855" w:name="_Toc365640658"/>
      <w:bookmarkStart w:id="5856" w:name="_Toc365475984"/>
      <w:bookmarkStart w:id="5857" w:name="_Toc365640663"/>
      <w:bookmarkStart w:id="5858" w:name="_Toc365475987"/>
      <w:bookmarkStart w:id="5859" w:name="_Toc365640666"/>
      <w:bookmarkStart w:id="5860" w:name="_Toc365475988"/>
      <w:bookmarkStart w:id="5861" w:name="_Toc365640667"/>
      <w:bookmarkStart w:id="5862" w:name="_Toc365476023"/>
      <w:bookmarkStart w:id="5863" w:name="_Toc365640702"/>
      <w:bookmarkStart w:id="5864" w:name="_Toc365476025"/>
      <w:bookmarkStart w:id="5865" w:name="_Toc365640704"/>
      <w:bookmarkStart w:id="5866" w:name="_Toc365476035"/>
      <w:bookmarkStart w:id="5867" w:name="_Toc365640714"/>
      <w:bookmarkStart w:id="5868" w:name="_Toc365476042"/>
      <w:bookmarkStart w:id="5869" w:name="_Toc365640721"/>
      <w:bookmarkStart w:id="5870" w:name="_Toc365476043"/>
      <w:bookmarkStart w:id="5871" w:name="_Toc365640722"/>
      <w:bookmarkStart w:id="5872" w:name="_Toc365476046"/>
      <w:bookmarkStart w:id="5873" w:name="_Toc365640725"/>
      <w:bookmarkStart w:id="5874" w:name="_Toc365476050"/>
      <w:bookmarkStart w:id="5875" w:name="_Toc365640729"/>
      <w:bookmarkStart w:id="5876" w:name="_Toc365476051"/>
      <w:bookmarkStart w:id="5877" w:name="_Toc365640730"/>
      <w:bookmarkStart w:id="5878" w:name="_Toc365476059"/>
      <w:bookmarkStart w:id="5879" w:name="_Toc365640738"/>
      <w:bookmarkStart w:id="5880" w:name="_Toc365476062"/>
      <w:bookmarkStart w:id="5881" w:name="_Toc365640741"/>
      <w:bookmarkStart w:id="5882" w:name="_Toc365476073"/>
      <w:bookmarkStart w:id="5883" w:name="_Toc365640752"/>
      <w:bookmarkStart w:id="5884" w:name="_Toc365476074"/>
      <w:bookmarkStart w:id="5885" w:name="_Toc365640753"/>
      <w:bookmarkStart w:id="5886" w:name="_Toc365476082"/>
      <w:bookmarkStart w:id="5887" w:name="_Toc365640761"/>
      <w:bookmarkStart w:id="5888" w:name="_Toc365476089"/>
      <w:bookmarkStart w:id="5889" w:name="_Toc365640768"/>
      <w:bookmarkStart w:id="5890" w:name="_Toc365476118"/>
      <w:bookmarkStart w:id="5891" w:name="_Toc365640797"/>
      <w:bookmarkStart w:id="5892" w:name="_Toc365476119"/>
      <w:bookmarkStart w:id="5893" w:name="_Toc365640798"/>
      <w:bookmarkStart w:id="5894" w:name="_Toc365476121"/>
      <w:bookmarkStart w:id="5895" w:name="_Toc365640800"/>
      <w:bookmarkStart w:id="5896" w:name="_Toc365476122"/>
      <w:bookmarkStart w:id="5897" w:name="_Toc365640801"/>
      <w:bookmarkStart w:id="5898" w:name="_Toc365476128"/>
      <w:bookmarkStart w:id="5899" w:name="_Toc365640807"/>
      <w:bookmarkStart w:id="5900" w:name="_Toc365476131"/>
      <w:bookmarkStart w:id="5901" w:name="_Toc365640810"/>
      <w:bookmarkStart w:id="5902" w:name="_Hlt456012598"/>
      <w:bookmarkStart w:id="5903" w:name="_Toc365476138"/>
      <w:bookmarkStart w:id="5904" w:name="_Toc365640817"/>
      <w:bookmarkStart w:id="5905" w:name="_Toc365476209"/>
      <w:bookmarkStart w:id="5906" w:name="_Toc365640888"/>
      <w:bookmarkStart w:id="5907" w:name="_Hlt455975912"/>
      <w:bookmarkStart w:id="5908" w:name="_Toc365476295"/>
      <w:bookmarkStart w:id="5909" w:name="_Toc365640974"/>
      <w:bookmarkStart w:id="5910" w:name="_Toc365476323"/>
      <w:bookmarkStart w:id="5911" w:name="_Toc365641002"/>
      <w:bookmarkStart w:id="5912" w:name="_Toc365476413"/>
      <w:bookmarkStart w:id="5913" w:name="_Toc365641092"/>
      <w:bookmarkStart w:id="5914" w:name="_Toc365476414"/>
      <w:bookmarkStart w:id="5915" w:name="_Toc365641093"/>
      <w:bookmarkStart w:id="5916" w:name="_Toc365476416"/>
      <w:bookmarkStart w:id="5917" w:name="_Toc365641095"/>
      <w:bookmarkStart w:id="5918" w:name="_Toc365476424"/>
      <w:bookmarkStart w:id="5919" w:name="_Toc365641103"/>
      <w:bookmarkStart w:id="5920" w:name="_Toc365476426"/>
      <w:bookmarkStart w:id="5921" w:name="_Toc365641105"/>
      <w:bookmarkStart w:id="5922" w:name="_Hlt457446511"/>
      <w:bookmarkStart w:id="5923" w:name="_Toc365476434"/>
      <w:bookmarkStart w:id="5924" w:name="_Toc365641113"/>
      <w:bookmarkStart w:id="5925" w:name="_Toc365476436"/>
      <w:bookmarkStart w:id="5926" w:name="_Toc365641115"/>
      <w:bookmarkStart w:id="5927" w:name="_Toc365476438"/>
      <w:bookmarkStart w:id="5928" w:name="_Toc365641117"/>
      <w:bookmarkStart w:id="5929" w:name="_Toc365476439"/>
      <w:bookmarkStart w:id="5930" w:name="_Toc365641118"/>
      <w:bookmarkStart w:id="5931" w:name="_Toc365476440"/>
      <w:bookmarkStart w:id="5932" w:name="_Toc365641119"/>
      <w:bookmarkStart w:id="5933" w:name="_Toc365476441"/>
      <w:bookmarkStart w:id="5934" w:name="_Toc365641120"/>
      <w:bookmarkStart w:id="5935" w:name="_Toc365476442"/>
      <w:bookmarkStart w:id="5936" w:name="_Toc365641121"/>
      <w:bookmarkStart w:id="5937" w:name="_Toc365476443"/>
      <w:bookmarkStart w:id="5938" w:name="_Toc365641122"/>
      <w:bookmarkStart w:id="5939" w:name="_Toc365476444"/>
      <w:bookmarkStart w:id="5940" w:name="_Toc365641123"/>
      <w:bookmarkStart w:id="5941" w:name="_Toc365476445"/>
      <w:bookmarkStart w:id="5942" w:name="_Toc365641124"/>
      <w:bookmarkStart w:id="5943" w:name="_Toc365476446"/>
      <w:bookmarkStart w:id="5944" w:name="_Toc365641125"/>
      <w:bookmarkStart w:id="5945" w:name="_Toc365476447"/>
      <w:bookmarkStart w:id="5946" w:name="_Toc365641126"/>
      <w:bookmarkStart w:id="5947" w:name="_Toc365476448"/>
      <w:bookmarkStart w:id="5948" w:name="_Toc365641127"/>
      <w:bookmarkStart w:id="5949" w:name="_Toc365476449"/>
      <w:bookmarkStart w:id="5950" w:name="_Toc365641128"/>
      <w:bookmarkStart w:id="5951" w:name="_Toc365476451"/>
      <w:bookmarkStart w:id="5952" w:name="_Toc365641130"/>
      <w:bookmarkStart w:id="5953" w:name="_Toc365476452"/>
      <w:bookmarkStart w:id="5954" w:name="_Toc365641131"/>
      <w:bookmarkStart w:id="5955" w:name="_Toc365476454"/>
      <w:bookmarkStart w:id="5956" w:name="_Toc365641133"/>
      <w:bookmarkStart w:id="5957" w:name="_Toc365476456"/>
      <w:bookmarkStart w:id="5958" w:name="_Toc365641135"/>
      <w:bookmarkStart w:id="5959" w:name="_Toc365476458"/>
      <w:bookmarkStart w:id="5960" w:name="_Toc365641137"/>
      <w:bookmarkStart w:id="5961" w:name="_Toc365476460"/>
      <w:bookmarkStart w:id="5962" w:name="_Toc365641139"/>
      <w:bookmarkStart w:id="5963" w:name="_Toc365476461"/>
      <w:bookmarkStart w:id="5964" w:name="_Toc365641140"/>
      <w:bookmarkStart w:id="5965" w:name="_Toc365476462"/>
      <w:bookmarkStart w:id="5966" w:name="_Toc365641141"/>
      <w:bookmarkStart w:id="5967" w:name="_Toc365476463"/>
      <w:bookmarkStart w:id="5968" w:name="_Toc365641142"/>
      <w:bookmarkStart w:id="5969" w:name="_Toc365476464"/>
      <w:bookmarkStart w:id="5970" w:name="_Toc365641143"/>
      <w:bookmarkStart w:id="5971" w:name="_Toc365476466"/>
      <w:bookmarkStart w:id="5972" w:name="_Toc365641145"/>
      <w:bookmarkStart w:id="5973" w:name="_Toc365476467"/>
      <w:bookmarkStart w:id="5974" w:name="_Toc365641146"/>
      <w:bookmarkStart w:id="5975" w:name="_Toc365476468"/>
      <w:bookmarkStart w:id="5976" w:name="_Toc365641147"/>
      <w:bookmarkStart w:id="5977" w:name="_Toc365476469"/>
      <w:bookmarkStart w:id="5978" w:name="_Toc365641148"/>
      <w:bookmarkStart w:id="5979" w:name="_Toc365476470"/>
      <w:bookmarkStart w:id="5980" w:name="_Toc365641149"/>
      <w:bookmarkStart w:id="5981" w:name="_Toc365476472"/>
      <w:bookmarkStart w:id="5982" w:name="_Toc365641151"/>
      <w:bookmarkStart w:id="5983" w:name="_Toc365476474"/>
      <w:bookmarkStart w:id="5984" w:name="_Toc365641153"/>
      <w:bookmarkStart w:id="5985" w:name="_Toc365476476"/>
      <w:bookmarkStart w:id="5986" w:name="_Toc365641155"/>
      <w:bookmarkStart w:id="5987" w:name="_Toc365476477"/>
      <w:bookmarkStart w:id="5988" w:name="_Toc365641156"/>
      <w:bookmarkStart w:id="5989" w:name="_Toc365476478"/>
      <w:bookmarkStart w:id="5990" w:name="_Toc365641157"/>
      <w:bookmarkStart w:id="5991" w:name="_Toc365476479"/>
      <w:bookmarkStart w:id="5992" w:name="_Toc365641158"/>
      <w:bookmarkStart w:id="5993" w:name="_Hlt463788138"/>
      <w:bookmarkStart w:id="5994" w:name="_Toc365476549"/>
      <w:bookmarkStart w:id="5995" w:name="_Toc365641228"/>
      <w:bookmarkStart w:id="5996" w:name="_Toc365476644"/>
      <w:bookmarkStart w:id="5997" w:name="_Toc365641323"/>
      <w:bookmarkStart w:id="5998" w:name="_Toc365476764"/>
      <w:bookmarkStart w:id="5999" w:name="_Toc365641443"/>
      <w:bookmarkStart w:id="6000" w:name="_Toc365476777"/>
      <w:bookmarkStart w:id="6001" w:name="_Toc365641456"/>
      <w:bookmarkStart w:id="6002" w:name="_Toc365476791"/>
      <w:bookmarkStart w:id="6003" w:name="_Toc365641470"/>
      <w:bookmarkStart w:id="6004" w:name="_Toc365476846"/>
      <w:bookmarkStart w:id="6005" w:name="_Toc365641525"/>
      <w:bookmarkStart w:id="6006" w:name="_Toc365476877"/>
      <w:bookmarkStart w:id="6007" w:name="_Toc365641556"/>
      <w:bookmarkStart w:id="6008" w:name="_Toc365476986"/>
      <w:bookmarkStart w:id="6009" w:name="_Toc365641665"/>
      <w:bookmarkStart w:id="6010" w:name="_Toc365476999"/>
      <w:bookmarkStart w:id="6011" w:name="_Toc365641678"/>
      <w:bookmarkStart w:id="6012" w:name="_Toc365477041"/>
      <w:bookmarkStart w:id="6013" w:name="_Toc365641720"/>
      <w:bookmarkStart w:id="6014" w:name="_Toc365477046"/>
      <w:bookmarkStart w:id="6015" w:name="_Toc365641725"/>
      <w:bookmarkStart w:id="6016" w:name="_Toc365477047"/>
      <w:bookmarkStart w:id="6017" w:name="_Toc365641726"/>
      <w:bookmarkStart w:id="6018" w:name="_Toc365477048"/>
      <w:bookmarkStart w:id="6019" w:name="_Toc365641727"/>
      <w:bookmarkStart w:id="6020" w:name="_Toc365477050"/>
      <w:bookmarkStart w:id="6021" w:name="_Toc365641729"/>
      <w:bookmarkStart w:id="6022" w:name="_Toc365477053"/>
      <w:bookmarkStart w:id="6023" w:name="_Toc365641732"/>
      <w:bookmarkStart w:id="6024" w:name="_Toc365477056"/>
      <w:bookmarkStart w:id="6025" w:name="_Toc365641735"/>
      <w:bookmarkStart w:id="6026" w:name="_Toc365477059"/>
      <w:bookmarkStart w:id="6027" w:name="_Toc365641738"/>
      <w:bookmarkStart w:id="6028" w:name="_Toc365477060"/>
      <w:bookmarkStart w:id="6029" w:name="_Toc365641739"/>
      <w:bookmarkStart w:id="6030" w:name="_Toc365477065"/>
      <w:bookmarkStart w:id="6031" w:name="_Toc365641744"/>
      <w:bookmarkStart w:id="6032" w:name="_Toc365477066"/>
      <w:bookmarkStart w:id="6033" w:name="_Toc365641745"/>
      <w:bookmarkStart w:id="6034" w:name="_Toc365477072"/>
      <w:bookmarkStart w:id="6035" w:name="_Toc365641751"/>
      <w:bookmarkStart w:id="6036" w:name="_Toc365477073"/>
      <w:bookmarkStart w:id="6037" w:name="_Toc365641752"/>
      <w:bookmarkStart w:id="6038" w:name="_Toc365477075"/>
      <w:bookmarkStart w:id="6039" w:name="_Toc365641754"/>
      <w:bookmarkStart w:id="6040" w:name="_Toc365477076"/>
      <w:bookmarkStart w:id="6041" w:name="_Toc365641755"/>
      <w:bookmarkStart w:id="6042" w:name="_Toc365477077"/>
      <w:bookmarkStart w:id="6043" w:name="_Toc365641756"/>
      <w:bookmarkStart w:id="6044" w:name="_Toc365477079"/>
      <w:bookmarkStart w:id="6045" w:name="_Toc365641758"/>
      <w:bookmarkStart w:id="6046" w:name="_Toc365477082"/>
      <w:bookmarkStart w:id="6047" w:name="_Toc365641761"/>
      <w:bookmarkStart w:id="6048" w:name="_Toc365477083"/>
      <w:bookmarkStart w:id="6049" w:name="_Toc365641762"/>
      <w:bookmarkStart w:id="6050" w:name="_Toc365477092"/>
      <w:bookmarkStart w:id="6051" w:name="_Toc365641771"/>
      <w:bookmarkStart w:id="6052" w:name="_Toc365477093"/>
      <w:bookmarkStart w:id="6053" w:name="_Toc365641772"/>
      <w:bookmarkStart w:id="6054" w:name="_Toc365477094"/>
      <w:bookmarkStart w:id="6055" w:name="_Toc365641773"/>
      <w:bookmarkStart w:id="6056" w:name="_Toc365477096"/>
      <w:bookmarkStart w:id="6057" w:name="_Toc365641775"/>
      <w:bookmarkStart w:id="6058" w:name="_Toc365477097"/>
      <w:bookmarkStart w:id="6059" w:name="_Toc365641776"/>
      <w:bookmarkStart w:id="6060" w:name="_Toc365477098"/>
      <w:bookmarkStart w:id="6061" w:name="_Toc365641777"/>
      <w:bookmarkStart w:id="6062" w:name="_Toc365477100"/>
      <w:bookmarkStart w:id="6063" w:name="_Toc365641779"/>
      <w:bookmarkStart w:id="6064" w:name="_Toc365477101"/>
      <w:bookmarkStart w:id="6065" w:name="_Toc365641780"/>
      <w:bookmarkStart w:id="6066" w:name="_Toc365477102"/>
      <w:bookmarkStart w:id="6067" w:name="_Toc365641781"/>
      <w:bookmarkStart w:id="6068" w:name="_Toc365477106"/>
      <w:bookmarkStart w:id="6069" w:name="_Toc365641785"/>
      <w:bookmarkStart w:id="6070" w:name="_Toc365477107"/>
      <w:bookmarkStart w:id="6071" w:name="_Toc365641786"/>
      <w:bookmarkStart w:id="6072" w:name="_Toc365477108"/>
      <w:bookmarkStart w:id="6073" w:name="_Toc365641787"/>
      <w:bookmarkStart w:id="6074" w:name="_Toc365477113"/>
      <w:bookmarkStart w:id="6075" w:name="_Toc365641792"/>
      <w:bookmarkStart w:id="6076" w:name="_Toc365477114"/>
      <w:bookmarkStart w:id="6077" w:name="_Toc365641793"/>
      <w:bookmarkStart w:id="6078" w:name="_Toc365477115"/>
      <w:bookmarkStart w:id="6079" w:name="_Toc365641794"/>
      <w:bookmarkStart w:id="6080" w:name="_Toc361663779"/>
      <w:bookmarkStart w:id="6081" w:name="_Toc361665620"/>
      <w:bookmarkStart w:id="6082" w:name="_Toc361667449"/>
      <w:bookmarkStart w:id="6083" w:name="_Toc361669278"/>
      <w:bookmarkStart w:id="6084" w:name="_Toc364935322"/>
      <w:bookmarkStart w:id="6085" w:name="_Toc365477127"/>
      <w:bookmarkStart w:id="6086" w:name="_Toc365641806"/>
      <w:bookmarkStart w:id="6087" w:name="_Toc361663783"/>
      <w:bookmarkStart w:id="6088" w:name="_Toc361665624"/>
      <w:bookmarkStart w:id="6089" w:name="_Toc361667453"/>
      <w:bookmarkStart w:id="6090" w:name="_Toc361669282"/>
      <w:bookmarkStart w:id="6091" w:name="_Toc364935326"/>
      <w:bookmarkStart w:id="6092" w:name="_Toc365477131"/>
      <w:bookmarkStart w:id="6093" w:name="_Toc365641810"/>
      <w:bookmarkStart w:id="6094" w:name="_Toc361663784"/>
      <w:bookmarkStart w:id="6095" w:name="_Toc361665625"/>
      <w:bookmarkStart w:id="6096" w:name="_Toc361667454"/>
      <w:bookmarkStart w:id="6097" w:name="_Toc361669283"/>
      <w:bookmarkStart w:id="6098" w:name="_Toc364935327"/>
      <w:bookmarkStart w:id="6099" w:name="_Toc365477132"/>
      <w:bookmarkStart w:id="6100" w:name="_Toc365641811"/>
      <w:bookmarkStart w:id="6101" w:name="_Hlt455971295"/>
      <w:bookmarkStart w:id="6102" w:name="_Toc365477142"/>
      <w:bookmarkStart w:id="6103" w:name="_Toc365641821"/>
      <w:bookmarkStart w:id="6104" w:name="_Toc365477154"/>
      <w:bookmarkStart w:id="6105" w:name="_Toc365641833"/>
      <w:bookmarkStart w:id="6106" w:name="_Toc365477158"/>
      <w:bookmarkStart w:id="6107" w:name="_Toc365641837"/>
      <w:bookmarkStart w:id="6108" w:name="_Toc365477159"/>
      <w:bookmarkStart w:id="6109" w:name="_Toc365641838"/>
      <w:bookmarkStart w:id="6110" w:name="_Toc365477161"/>
      <w:bookmarkStart w:id="6111" w:name="_Toc365641840"/>
      <w:bookmarkStart w:id="6112" w:name="_Toc365477162"/>
      <w:bookmarkStart w:id="6113" w:name="_Toc365641841"/>
      <w:bookmarkStart w:id="6114" w:name="_Toc365477163"/>
      <w:bookmarkStart w:id="6115" w:name="_Toc365641842"/>
      <w:bookmarkStart w:id="6116" w:name="_Toc365477165"/>
      <w:bookmarkStart w:id="6117" w:name="_Toc365641844"/>
      <w:bookmarkStart w:id="6118" w:name="_Toc365477171"/>
      <w:bookmarkStart w:id="6119" w:name="_Toc365641850"/>
      <w:bookmarkStart w:id="6120" w:name="_Toc365477173"/>
      <w:bookmarkStart w:id="6121" w:name="_Toc365641852"/>
      <w:bookmarkStart w:id="6122" w:name="_Toc365477175"/>
      <w:bookmarkStart w:id="6123" w:name="_Toc365641854"/>
      <w:bookmarkStart w:id="6124" w:name="_Toc365477182"/>
      <w:bookmarkStart w:id="6125" w:name="_Toc365641861"/>
      <w:bookmarkStart w:id="6126" w:name="_Toc365477198"/>
      <w:bookmarkStart w:id="6127" w:name="_Toc365641877"/>
      <w:bookmarkStart w:id="6128" w:name="_Toc365477199"/>
      <w:bookmarkStart w:id="6129" w:name="_Toc365641878"/>
      <w:bookmarkStart w:id="6130" w:name="_Toc365477206"/>
      <w:bookmarkStart w:id="6131" w:name="_Toc365641885"/>
      <w:bookmarkStart w:id="6132" w:name="_Toc365477211"/>
      <w:bookmarkStart w:id="6133" w:name="_Toc365641890"/>
      <w:bookmarkStart w:id="6134" w:name="_Toc365477215"/>
      <w:bookmarkStart w:id="6135" w:name="_Toc365641894"/>
      <w:bookmarkStart w:id="6136" w:name="_Toc365477220"/>
      <w:bookmarkStart w:id="6137" w:name="_Toc365641899"/>
      <w:bookmarkStart w:id="6138" w:name="_Toc365477224"/>
      <w:bookmarkStart w:id="6139" w:name="_Toc365641903"/>
      <w:bookmarkStart w:id="6140" w:name="_Toc365477229"/>
      <w:bookmarkStart w:id="6141" w:name="_Toc365641908"/>
      <w:bookmarkStart w:id="6142" w:name="_Toc365477233"/>
      <w:bookmarkStart w:id="6143" w:name="_Toc365641912"/>
      <w:bookmarkStart w:id="6144" w:name="_Toc365477238"/>
      <w:bookmarkStart w:id="6145" w:name="_Toc365641917"/>
      <w:bookmarkStart w:id="6146" w:name="_Toc365477239"/>
      <w:bookmarkStart w:id="6147" w:name="_Toc365641918"/>
      <w:bookmarkStart w:id="6148" w:name="_Toc365477242"/>
      <w:bookmarkStart w:id="6149" w:name="_Toc365641921"/>
      <w:bookmarkStart w:id="6150" w:name="_Toc365477243"/>
      <w:bookmarkStart w:id="6151" w:name="_Toc365641922"/>
      <w:bookmarkStart w:id="6152" w:name="_Toc365477248"/>
      <w:bookmarkStart w:id="6153" w:name="_Toc365641927"/>
      <w:bookmarkStart w:id="6154" w:name="_Toc365477252"/>
      <w:bookmarkStart w:id="6155" w:name="_Toc365641931"/>
      <w:bookmarkStart w:id="6156" w:name="_Toc365477256"/>
      <w:bookmarkStart w:id="6157" w:name="_Toc365641935"/>
      <w:bookmarkStart w:id="6158" w:name="_Toc365477257"/>
      <w:bookmarkStart w:id="6159" w:name="_Toc365641936"/>
      <w:bookmarkStart w:id="6160" w:name="_Toc365477265"/>
      <w:bookmarkStart w:id="6161" w:name="_Toc365641944"/>
      <w:bookmarkStart w:id="6162" w:name="_Toc365477270"/>
      <w:bookmarkStart w:id="6163" w:name="_Toc365641949"/>
      <w:bookmarkStart w:id="6164" w:name="_Toc365477273"/>
      <w:bookmarkStart w:id="6165" w:name="_Toc365641952"/>
      <w:bookmarkStart w:id="6166" w:name="_Toc365477276"/>
      <w:bookmarkStart w:id="6167" w:name="_Toc365641955"/>
      <w:bookmarkStart w:id="6168" w:name="_Toc365477277"/>
      <w:bookmarkStart w:id="6169" w:name="_Toc365641956"/>
      <w:bookmarkStart w:id="6170" w:name="_Toc365477278"/>
      <w:bookmarkStart w:id="6171" w:name="_Toc365641957"/>
      <w:bookmarkStart w:id="6172" w:name="_Toc365477284"/>
      <w:bookmarkStart w:id="6173" w:name="_Toc365641963"/>
      <w:bookmarkStart w:id="6174" w:name="_Toc365477294"/>
      <w:bookmarkStart w:id="6175" w:name="_Toc365641973"/>
      <w:bookmarkStart w:id="6176" w:name="_Toc365477300"/>
      <w:bookmarkStart w:id="6177" w:name="_Toc365641979"/>
      <w:bookmarkStart w:id="6178" w:name="_Toc365477303"/>
      <w:bookmarkStart w:id="6179" w:name="_Toc365641982"/>
      <w:bookmarkStart w:id="6180" w:name="_Toc365477304"/>
      <w:bookmarkStart w:id="6181" w:name="_Toc365641983"/>
      <w:bookmarkStart w:id="6182" w:name="_Toc365477306"/>
      <w:bookmarkStart w:id="6183" w:name="_Toc365641985"/>
      <w:bookmarkStart w:id="6184" w:name="_Toc365477316"/>
      <w:bookmarkStart w:id="6185" w:name="_Toc365641995"/>
      <w:bookmarkStart w:id="6186" w:name="_Toc365477320"/>
      <w:bookmarkStart w:id="6187" w:name="_Toc365641999"/>
      <w:bookmarkStart w:id="6188" w:name="_Toc365477327"/>
      <w:bookmarkStart w:id="6189" w:name="_Toc365642006"/>
      <w:bookmarkStart w:id="6190" w:name="_Toc365477336"/>
      <w:bookmarkStart w:id="6191" w:name="_Toc365642015"/>
      <w:bookmarkStart w:id="6192" w:name="_Toc365477338"/>
      <w:bookmarkStart w:id="6193" w:name="_Toc365642017"/>
      <w:bookmarkStart w:id="6194" w:name="_Toc365477339"/>
      <w:bookmarkStart w:id="6195" w:name="_Toc365642018"/>
      <w:bookmarkStart w:id="6196" w:name="_Toc365477340"/>
      <w:bookmarkStart w:id="6197" w:name="_Toc365642019"/>
      <w:bookmarkStart w:id="6198" w:name="_Toc365477342"/>
      <w:bookmarkStart w:id="6199" w:name="_Toc365642021"/>
      <w:bookmarkStart w:id="6200" w:name="_Toc365477348"/>
      <w:bookmarkStart w:id="6201" w:name="_Toc365642027"/>
      <w:bookmarkStart w:id="6202" w:name="_Toc365477352"/>
      <w:bookmarkStart w:id="6203" w:name="_Toc365642031"/>
      <w:bookmarkStart w:id="6204" w:name="_Toc365477356"/>
      <w:bookmarkStart w:id="6205" w:name="_Toc365642035"/>
      <w:bookmarkStart w:id="6206" w:name="_Toc365477361"/>
      <w:bookmarkStart w:id="6207" w:name="_Toc365642040"/>
      <w:bookmarkStart w:id="6208" w:name="_Toc365477374"/>
      <w:bookmarkStart w:id="6209" w:name="_Toc365642053"/>
      <w:bookmarkStart w:id="6210" w:name="_Toc365477379"/>
      <w:bookmarkStart w:id="6211" w:name="_Toc365642058"/>
      <w:bookmarkStart w:id="6212" w:name="_Toc365477381"/>
      <w:bookmarkStart w:id="6213" w:name="_Toc365642060"/>
      <w:bookmarkStart w:id="6214" w:name="_Toc365477384"/>
      <w:bookmarkStart w:id="6215" w:name="_Toc365642063"/>
      <w:bookmarkStart w:id="6216" w:name="_Toc365477388"/>
      <w:bookmarkStart w:id="6217" w:name="_Toc365642067"/>
      <w:bookmarkStart w:id="6218" w:name="_Toc365477389"/>
      <w:bookmarkStart w:id="6219" w:name="_Toc365642068"/>
      <w:bookmarkStart w:id="6220" w:name="_Toc365477395"/>
      <w:bookmarkStart w:id="6221" w:name="_Toc365642074"/>
      <w:bookmarkStart w:id="6222" w:name="_Toc365477396"/>
      <w:bookmarkStart w:id="6223" w:name="_Toc365642075"/>
      <w:bookmarkStart w:id="6224" w:name="_Toc365477402"/>
      <w:bookmarkStart w:id="6225" w:name="_Toc365642081"/>
      <w:bookmarkStart w:id="6226" w:name="_Toc365477424"/>
      <w:bookmarkStart w:id="6227" w:name="_Toc365642103"/>
      <w:bookmarkStart w:id="6228" w:name="_Toc365477425"/>
      <w:bookmarkStart w:id="6229" w:name="_Toc365642104"/>
      <w:bookmarkStart w:id="6230" w:name="_Toc365477427"/>
      <w:bookmarkStart w:id="6231" w:name="_Toc365642106"/>
      <w:bookmarkStart w:id="6232" w:name="_Toc365477428"/>
      <w:bookmarkStart w:id="6233" w:name="_Toc365642107"/>
      <w:bookmarkStart w:id="6234" w:name="_Toc365477429"/>
      <w:bookmarkStart w:id="6235" w:name="_Toc365642108"/>
      <w:bookmarkStart w:id="6236" w:name="_Toc365477445"/>
      <w:bookmarkStart w:id="6237" w:name="_Toc365642124"/>
      <w:bookmarkStart w:id="6238" w:name="_Toc365477446"/>
      <w:bookmarkStart w:id="6239" w:name="_Toc365642125"/>
      <w:bookmarkStart w:id="6240" w:name="_Toc365477451"/>
      <w:bookmarkStart w:id="6241" w:name="_Toc365642130"/>
      <w:bookmarkStart w:id="6242" w:name="_Toc365477452"/>
      <w:bookmarkStart w:id="6243" w:name="_Toc365642131"/>
      <w:bookmarkStart w:id="6244" w:name="_Toc365477454"/>
      <w:bookmarkStart w:id="6245" w:name="_Toc365642133"/>
      <w:bookmarkStart w:id="6246" w:name="_Toc365477455"/>
      <w:bookmarkStart w:id="6247" w:name="_Toc365642134"/>
      <w:bookmarkStart w:id="6248" w:name="_Toc365477456"/>
      <w:bookmarkStart w:id="6249" w:name="_Toc365642135"/>
      <w:bookmarkStart w:id="6250" w:name="_Toc365477457"/>
      <w:bookmarkStart w:id="6251" w:name="_Toc365642136"/>
      <w:bookmarkStart w:id="6252" w:name="_Toc365477462"/>
      <w:bookmarkStart w:id="6253" w:name="_Toc365642141"/>
      <w:bookmarkStart w:id="6254" w:name="_Toc365477465"/>
      <w:bookmarkStart w:id="6255" w:name="_Toc365642144"/>
      <w:bookmarkStart w:id="6256" w:name="_Toc365477471"/>
      <w:bookmarkStart w:id="6257" w:name="_Toc365642150"/>
      <w:bookmarkStart w:id="6258" w:name="_Toc365477476"/>
      <w:bookmarkStart w:id="6259" w:name="_Toc365642155"/>
      <w:bookmarkStart w:id="6260" w:name="_Toc365477477"/>
      <w:bookmarkStart w:id="6261" w:name="_Toc365642156"/>
      <w:bookmarkStart w:id="6262" w:name="_Toc365477495"/>
      <w:bookmarkStart w:id="6263" w:name="_Toc365642174"/>
      <w:bookmarkStart w:id="6264" w:name="_Toc365477496"/>
      <w:bookmarkStart w:id="6265" w:name="_Toc365642175"/>
      <w:bookmarkStart w:id="6266" w:name="_Toc365477515"/>
      <w:bookmarkStart w:id="6267" w:name="_Toc365642194"/>
      <w:bookmarkStart w:id="6268" w:name="_Toc365477516"/>
      <w:bookmarkStart w:id="6269" w:name="_Toc365642195"/>
      <w:bookmarkStart w:id="6270" w:name="_Toc365477517"/>
      <w:bookmarkStart w:id="6271" w:name="_Toc365642196"/>
      <w:bookmarkStart w:id="6272" w:name="_Toc365477518"/>
      <w:bookmarkStart w:id="6273" w:name="_Toc365642197"/>
      <w:bookmarkStart w:id="6274" w:name="_Toc365477519"/>
      <w:bookmarkStart w:id="6275" w:name="_Toc365642198"/>
      <w:bookmarkStart w:id="6276" w:name="_Toc365477535"/>
      <w:bookmarkStart w:id="6277" w:name="_Toc365642214"/>
      <w:bookmarkStart w:id="6278" w:name="_Hlt457703771"/>
      <w:bookmarkStart w:id="6279" w:name="_Toc365477540"/>
      <w:bookmarkStart w:id="6280" w:name="_Toc365642219"/>
      <w:bookmarkStart w:id="6281" w:name="_Toc365477541"/>
      <w:bookmarkStart w:id="6282" w:name="_Toc365642220"/>
      <w:bookmarkStart w:id="6283" w:name="_Toc365477546"/>
      <w:bookmarkStart w:id="6284" w:name="_Toc365642225"/>
      <w:bookmarkStart w:id="6285" w:name="_Toc365477547"/>
      <w:bookmarkStart w:id="6286" w:name="_Toc365642226"/>
      <w:bookmarkStart w:id="6287" w:name="_Toc365477551"/>
      <w:bookmarkStart w:id="6288" w:name="_Toc365642230"/>
      <w:bookmarkStart w:id="6289" w:name="_Toc365477554"/>
      <w:bookmarkStart w:id="6290" w:name="_Toc365642233"/>
      <w:bookmarkStart w:id="6291" w:name="_Toc365477557"/>
      <w:bookmarkStart w:id="6292" w:name="_Toc365642236"/>
      <w:bookmarkStart w:id="6293" w:name="_Toc365477560"/>
      <w:bookmarkStart w:id="6294" w:name="_Toc365642239"/>
      <w:bookmarkStart w:id="6295" w:name="_Toc365477561"/>
      <w:bookmarkStart w:id="6296" w:name="_Toc365642240"/>
      <w:bookmarkStart w:id="6297" w:name="_Toc365477570"/>
      <w:bookmarkStart w:id="6298" w:name="_Toc365642249"/>
      <w:bookmarkStart w:id="6299" w:name="_Toc365477571"/>
      <w:bookmarkStart w:id="6300" w:name="_Toc365642250"/>
      <w:bookmarkStart w:id="6301" w:name="_Toc365477586"/>
      <w:bookmarkStart w:id="6302" w:name="_Toc365642265"/>
      <w:bookmarkStart w:id="6303" w:name="_Toc365477587"/>
      <w:bookmarkStart w:id="6304" w:name="_Toc365642266"/>
      <w:bookmarkStart w:id="6305" w:name="_Toc365477614"/>
      <w:bookmarkStart w:id="6306" w:name="_Toc365642293"/>
      <w:bookmarkStart w:id="6307" w:name="_Toc365477615"/>
      <w:bookmarkStart w:id="6308" w:name="_Toc365642294"/>
      <w:bookmarkStart w:id="6309" w:name="_Toc365477616"/>
      <w:bookmarkStart w:id="6310" w:name="_Toc365642295"/>
      <w:bookmarkStart w:id="6311" w:name="_Toc365477617"/>
      <w:bookmarkStart w:id="6312" w:name="_Toc365642296"/>
      <w:bookmarkStart w:id="6313" w:name="_Toc365477618"/>
      <w:bookmarkStart w:id="6314" w:name="_Toc365642297"/>
      <w:bookmarkStart w:id="6315" w:name="_Toc365477620"/>
      <w:bookmarkStart w:id="6316" w:name="_Toc365642299"/>
      <w:bookmarkStart w:id="6317" w:name="_Toc365477621"/>
      <w:bookmarkStart w:id="6318" w:name="_Toc365642300"/>
      <w:bookmarkStart w:id="6319" w:name="_Toc365477624"/>
      <w:bookmarkStart w:id="6320" w:name="_Toc365642303"/>
      <w:bookmarkStart w:id="6321" w:name="_Toc365477625"/>
      <w:bookmarkStart w:id="6322" w:name="_Toc365642304"/>
      <w:bookmarkStart w:id="6323" w:name="_Toc365477628"/>
      <w:bookmarkStart w:id="6324" w:name="_Toc365642307"/>
      <w:bookmarkStart w:id="6325" w:name="_Toc365477629"/>
      <w:bookmarkStart w:id="6326" w:name="_Toc365642308"/>
      <w:bookmarkStart w:id="6327" w:name="_Toc365477631"/>
      <w:bookmarkStart w:id="6328" w:name="_Toc365642310"/>
      <w:bookmarkStart w:id="6329" w:name="_Toc365477632"/>
      <w:bookmarkStart w:id="6330" w:name="_Toc365642311"/>
      <w:bookmarkStart w:id="6331" w:name="_Toc365477633"/>
      <w:bookmarkStart w:id="6332" w:name="_Toc365642312"/>
      <w:bookmarkStart w:id="6333" w:name="_Toc365477634"/>
      <w:bookmarkStart w:id="6334" w:name="_Toc365642313"/>
      <w:bookmarkStart w:id="6335" w:name="_Toc365477635"/>
      <w:bookmarkStart w:id="6336" w:name="_Toc365642314"/>
      <w:bookmarkStart w:id="6337" w:name="_Toc365477637"/>
      <w:bookmarkStart w:id="6338" w:name="_Toc365642316"/>
      <w:bookmarkStart w:id="6339" w:name="_Toc365477638"/>
      <w:bookmarkStart w:id="6340" w:name="_Toc365642317"/>
      <w:bookmarkStart w:id="6341" w:name="_Toc365477640"/>
      <w:bookmarkStart w:id="6342" w:name="_Toc365642319"/>
      <w:bookmarkStart w:id="6343" w:name="_Toc365477641"/>
      <w:bookmarkStart w:id="6344" w:name="_Toc365642320"/>
      <w:bookmarkStart w:id="6345" w:name="_Toc365477643"/>
      <w:bookmarkStart w:id="6346" w:name="_Toc365642322"/>
      <w:bookmarkStart w:id="6347" w:name="_Toc365477649"/>
      <w:bookmarkStart w:id="6348" w:name="_Toc365642328"/>
      <w:bookmarkStart w:id="6349" w:name="_Toc365477652"/>
      <w:bookmarkStart w:id="6350" w:name="_Toc365642331"/>
      <w:bookmarkStart w:id="6351" w:name="_Toc365477653"/>
      <w:bookmarkStart w:id="6352" w:name="_Toc365642332"/>
      <w:bookmarkStart w:id="6353" w:name="_Toc365477654"/>
      <w:bookmarkStart w:id="6354" w:name="_Toc365642333"/>
      <w:bookmarkStart w:id="6355" w:name="_Toc365477655"/>
      <w:bookmarkStart w:id="6356" w:name="_Toc365642334"/>
      <w:bookmarkStart w:id="6357" w:name="_Toc365477656"/>
      <w:bookmarkStart w:id="6358" w:name="_Toc365642335"/>
      <w:bookmarkStart w:id="6359" w:name="_Toc365477658"/>
      <w:bookmarkStart w:id="6360" w:name="_Toc365642337"/>
      <w:bookmarkStart w:id="6361" w:name="_Toc365477659"/>
      <w:bookmarkStart w:id="6362" w:name="_Toc365642338"/>
      <w:bookmarkStart w:id="6363" w:name="_Toc365477661"/>
      <w:bookmarkStart w:id="6364" w:name="_Toc365642340"/>
      <w:bookmarkStart w:id="6365" w:name="_Toc365477662"/>
      <w:bookmarkStart w:id="6366" w:name="_Toc365642341"/>
      <w:bookmarkStart w:id="6367" w:name="_Toc365477663"/>
      <w:bookmarkStart w:id="6368" w:name="_Toc365642342"/>
      <w:bookmarkStart w:id="6369" w:name="_Toc365477664"/>
      <w:bookmarkStart w:id="6370" w:name="_Toc365642343"/>
      <w:bookmarkStart w:id="6371" w:name="_Toc365477665"/>
      <w:bookmarkStart w:id="6372" w:name="_Toc365642344"/>
      <w:bookmarkStart w:id="6373" w:name="_Toc365477667"/>
      <w:bookmarkStart w:id="6374" w:name="_Toc365642346"/>
      <w:bookmarkStart w:id="6375" w:name="_Toc365477674"/>
      <w:bookmarkStart w:id="6376" w:name="_Toc365642353"/>
      <w:bookmarkStart w:id="6377" w:name="_Toc365477676"/>
      <w:bookmarkStart w:id="6378" w:name="_Toc365642355"/>
      <w:bookmarkStart w:id="6379" w:name="_Toc365477683"/>
      <w:bookmarkStart w:id="6380" w:name="_Toc365642362"/>
      <w:bookmarkStart w:id="6381" w:name="_Toc365477688"/>
      <w:bookmarkStart w:id="6382" w:name="_Toc365642367"/>
      <w:bookmarkStart w:id="6383" w:name="_Toc365477698"/>
      <w:bookmarkStart w:id="6384" w:name="_Toc365642377"/>
      <w:bookmarkStart w:id="6385" w:name="_Toc365477709"/>
      <w:bookmarkStart w:id="6386" w:name="_Toc365642388"/>
      <w:bookmarkStart w:id="6387" w:name="_Toc365477727"/>
      <w:bookmarkStart w:id="6388" w:name="_Toc365642406"/>
      <w:bookmarkStart w:id="6389" w:name="_Toc365477748"/>
      <w:bookmarkStart w:id="6390" w:name="_Toc365642427"/>
      <w:bookmarkStart w:id="6391" w:name="_Toc365477754"/>
      <w:bookmarkStart w:id="6392" w:name="_Toc365642433"/>
      <w:bookmarkStart w:id="6393" w:name="_Toc365477774"/>
      <w:bookmarkStart w:id="6394" w:name="_Toc365642453"/>
      <w:bookmarkStart w:id="6395" w:name="_Toc365477779"/>
      <w:bookmarkStart w:id="6396" w:name="_Toc365642458"/>
      <w:bookmarkStart w:id="6397" w:name="_Toc365477782"/>
      <w:bookmarkStart w:id="6398" w:name="_Toc365642461"/>
      <w:bookmarkStart w:id="6399" w:name="_Toc365477783"/>
      <w:bookmarkStart w:id="6400" w:name="_Toc365642462"/>
      <w:bookmarkStart w:id="6401" w:name="_Toc365477793"/>
      <w:bookmarkStart w:id="6402" w:name="_Toc365642472"/>
      <w:bookmarkStart w:id="6403" w:name="_Toc365477795"/>
      <w:bookmarkStart w:id="6404" w:name="_Toc365642474"/>
      <w:bookmarkStart w:id="6405" w:name="_Toc365477798"/>
      <w:bookmarkStart w:id="6406" w:name="_Toc365642477"/>
      <w:bookmarkStart w:id="6407" w:name="_Toc365477804"/>
      <w:bookmarkStart w:id="6408" w:name="_Toc365642483"/>
      <w:bookmarkStart w:id="6409" w:name="_Toc365477815"/>
      <w:bookmarkStart w:id="6410" w:name="_Toc365642494"/>
      <w:bookmarkStart w:id="6411" w:name="_Toc365477818"/>
      <w:bookmarkStart w:id="6412" w:name="_Toc365642497"/>
      <w:bookmarkStart w:id="6413" w:name="_Toc365477838"/>
      <w:bookmarkStart w:id="6414" w:name="_Toc365642517"/>
      <w:bookmarkStart w:id="6415" w:name="_Toc365477847"/>
      <w:bookmarkStart w:id="6416" w:name="_Toc365642526"/>
      <w:bookmarkStart w:id="6417" w:name="_Toc365477850"/>
      <w:bookmarkStart w:id="6418" w:name="_Toc365642529"/>
      <w:bookmarkStart w:id="6419" w:name="_Toc365477853"/>
      <w:bookmarkStart w:id="6420" w:name="_Toc365642532"/>
      <w:bookmarkStart w:id="6421" w:name="_Toc365477864"/>
      <w:bookmarkStart w:id="6422" w:name="_Toc365642543"/>
      <w:bookmarkStart w:id="6423" w:name="_Toc365477871"/>
      <w:bookmarkStart w:id="6424" w:name="_Toc365642550"/>
      <w:bookmarkStart w:id="6425" w:name="_Toc370745868"/>
      <w:bookmarkStart w:id="6426" w:name="_Toc384481448"/>
      <w:bookmarkEnd w:id="5385"/>
      <w:bookmarkEnd w:id="5386"/>
      <w:bookmarkEnd w:id="5387"/>
      <w:bookmarkEnd w:id="5388"/>
      <w:bookmarkEnd w:id="5389"/>
      <w:bookmarkEnd w:id="5392"/>
      <w:bookmarkEnd w:id="5393"/>
      <w:bookmarkEnd w:id="5394"/>
      <w:bookmarkEnd w:id="5395"/>
      <w:bookmarkEnd w:id="5396"/>
      <w:bookmarkEnd w:id="5397"/>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r w:rsidRPr="00B5468C">
        <w:rPr>
          <w:i/>
        </w:rPr>
        <w:t>TypedArray</w:t>
      </w:r>
      <w:r>
        <w:t xml:space="preserve"> Objects</w:t>
      </w:r>
      <w:bookmarkEnd w:id="6425"/>
      <w:bookmarkEnd w:id="6426"/>
      <w:r>
        <w:t xml:space="preserve"> </w:t>
      </w:r>
    </w:p>
    <w:p w14:paraId="2DA0A753" w14:textId="523A7FE5" w:rsidR="008D6E71" w:rsidRPr="00DF5095" w:rsidRDefault="008D6E71" w:rsidP="008D6E71">
      <w:r>
        <w:rPr>
          <w:i/>
          <w:iCs/>
        </w:rPr>
        <w:t>TypedArray</w:t>
      </w:r>
      <w:r>
        <w:t xml:space="preserve"> objects present an array-like view of an underlying binary data buffer (</w:t>
      </w:r>
      <w:r>
        <w:fldChar w:fldCharType="begin"/>
      </w:r>
      <w:r>
        <w:instrText xml:space="preserve"> REF _Ref366239487 \r \h </w:instrText>
      </w:r>
      <w:r>
        <w:fldChar w:fldCharType="separate"/>
      </w:r>
      <w:r w:rsidR="00281431">
        <w:t>24.1</w:t>
      </w:r>
      <w:r>
        <w:fldChar w:fldCharType="end"/>
      </w:r>
      <w:r>
        <w:t xml:space="preserve">).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 Listed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each of the nine supported element types. For each constructor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have a corresponding distinct prototype object.</w:t>
      </w:r>
    </w:p>
    <w:p w14:paraId="073FD5FA" w14:textId="29495167" w:rsidR="008D6E71" w:rsidRDefault="008D6E71" w:rsidP="008D6E71">
      <w:pPr>
        <w:pStyle w:val="Caption"/>
        <w:keepNext/>
        <w:jc w:val="center"/>
      </w:pPr>
      <w:bookmarkStart w:id="6427" w:name="_Ref366065074"/>
      <w:r>
        <w:t xml:space="preserve">Table </w:t>
      </w:r>
      <w:r>
        <w:fldChar w:fldCharType="begin"/>
      </w:r>
      <w:r>
        <w:instrText xml:space="preserve"> SEQ Table \* ARABIC </w:instrText>
      </w:r>
      <w:r>
        <w:fldChar w:fldCharType="separate"/>
      </w:r>
      <w:r w:rsidR="00281431">
        <w:rPr>
          <w:noProof/>
        </w:rPr>
        <w:t>44</w:t>
      </w:r>
      <w:r>
        <w:fldChar w:fldCharType="end"/>
      </w:r>
      <w:bookmarkEnd w:id="6427"/>
      <w:r>
        <w:t xml:space="preserve"> </w:t>
      </w:r>
      <w:r w:rsidRPr="00A04CC0">
        <w:t xml:space="preserve">– The </w:t>
      </w:r>
      <w:r w:rsidRPr="00DD2409">
        <w:rPr>
          <w:i/>
        </w:rPr>
        <w:t>TypedArray</w:t>
      </w:r>
      <w:r w:rsidRPr="00A04CC0">
        <w:t xml:space="preserve"> Constructors</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011"/>
        <w:gridCol w:w="990"/>
        <w:gridCol w:w="1530"/>
        <w:gridCol w:w="2520"/>
        <w:gridCol w:w="1530"/>
      </w:tblGrid>
      <w:tr w:rsidR="008D6E71" w:rsidRPr="00F50C0D" w14:paraId="66B94BE9" w14:textId="77777777" w:rsidTr="0040695F">
        <w:trPr>
          <w:cantSplit/>
        </w:trPr>
        <w:tc>
          <w:tcPr>
            <w:tcW w:w="1977" w:type="dxa"/>
            <w:shd w:val="clear" w:color="auto" w:fill="BFBFBF"/>
          </w:tcPr>
          <w:p w14:paraId="37007B7D" w14:textId="77777777" w:rsidR="008D6E71" w:rsidRPr="00F50C0D" w:rsidRDefault="008D6E71" w:rsidP="0040695F">
            <w:pPr>
              <w:keepNext/>
              <w:spacing w:after="120"/>
              <w:rPr>
                <w:shd w:val="solid" w:color="C0C0C0" w:fill="FFFFFF"/>
              </w:rPr>
            </w:pPr>
            <w:r w:rsidRPr="00F50C0D">
              <w:rPr>
                <w:shd w:val="solid" w:color="C0C0C0" w:fill="FFFFFF"/>
              </w:rPr>
              <w:t xml:space="preserve">Constructor Name </w:t>
            </w:r>
          </w:p>
        </w:tc>
        <w:tc>
          <w:tcPr>
            <w:tcW w:w="1011" w:type="dxa"/>
            <w:shd w:val="clear" w:color="auto" w:fill="BFBFBF"/>
          </w:tcPr>
          <w:p w14:paraId="288E2F92" w14:textId="77777777" w:rsidR="008D6E71" w:rsidRPr="00F50C0D" w:rsidRDefault="008D6E71" w:rsidP="0040695F">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14:paraId="71C3C09D" w14:textId="77777777" w:rsidR="008D6E71" w:rsidRPr="00F50C0D" w:rsidRDefault="008D6E71" w:rsidP="0040695F">
            <w:pPr>
              <w:keepNext/>
              <w:spacing w:after="120"/>
              <w:rPr>
                <w:shd w:val="solid" w:color="C0C0C0" w:fill="FFFFFF"/>
              </w:rPr>
            </w:pPr>
            <w:r w:rsidRPr="00F50C0D">
              <w:rPr>
                <w:shd w:val="solid" w:color="C0C0C0" w:fill="FFFFFF"/>
              </w:rPr>
              <w:t>Element Size</w:t>
            </w:r>
          </w:p>
        </w:tc>
        <w:tc>
          <w:tcPr>
            <w:tcW w:w="1530" w:type="dxa"/>
            <w:shd w:val="clear" w:color="auto" w:fill="BFBFBF"/>
          </w:tcPr>
          <w:p w14:paraId="7DC1394C" w14:textId="77777777" w:rsidR="008D6E71" w:rsidRPr="00F50C0D" w:rsidRDefault="008D6E71" w:rsidP="0040695F">
            <w:pPr>
              <w:keepNext/>
              <w:spacing w:after="120"/>
              <w:rPr>
                <w:shd w:val="solid" w:color="C0C0C0" w:fill="FFFFFF"/>
              </w:rPr>
            </w:pPr>
            <w:r>
              <w:rPr>
                <w:shd w:val="solid" w:color="C0C0C0" w:fill="FFFFFF"/>
              </w:rPr>
              <w:t>Conversion Operation</w:t>
            </w:r>
          </w:p>
        </w:tc>
        <w:tc>
          <w:tcPr>
            <w:tcW w:w="2520" w:type="dxa"/>
            <w:shd w:val="clear" w:color="auto" w:fill="BFBFBF"/>
          </w:tcPr>
          <w:p w14:paraId="78C018F5" w14:textId="77777777" w:rsidR="008D6E71" w:rsidRPr="00F50C0D" w:rsidRDefault="008D6E71" w:rsidP="0040695F">
            <w:pPr>
              <w:keepNext/>
              <w:spacing w:after="120"/>
              <w:rPr>
                <w:shd w:val="solid" w:color="C0C0C0" w:fill="FFFFFF"/>
              </w:rPr>
            </w:pPr>
            <w:r w:rsidRPr="00F50C0D">
              <w:rPr>
                <w:shd w:val="solid" w:color="C0C0C0" w:fill="FFFFFF"/>
              </w:rPr>
              <w:t xml:space="preserve">Description </w:t>
            </w:r>
          </w:p>
        </w:tc>
        <w:tc>
          <w:tcPr>
            <w:tcW w:w="1530" w:type="dxa"/>
            <w:shd w:val="clear" w:color="auto" w:fill="BFBFBF"/>
          </w:tcPr>
          <w:p w14:paraId="7C8A750C" w14:textId="77777777" w:rsidR="008D6E71" w:rsidRPr="00F50C0D" w:rsidRDefault="008D6E71" w:rsidP="0040695F">
            <w:pPr>
              <w:keepNext/>
              <w:spacing w:after="120"/>
              <w:jc w:val="left"/>
              <w:rPr>
                <w:shd w:val="solid" w:color="C0C0C0" w:fill="FFFFFF"/>
              </w:rPr>
            </w:pPr>
            <w:r w:rsidRPr="00F50C0D">
              <w:rPr>
                <w:shd w:val="solid" w:color="C0C0C0" w:fill="FFFFFF"/>
              </w:rPr>
              <w:t>Equivalent C Type</w:t>
            </w:r>
          </w:p>
        </w:tc>
      </w:tr>
      <w:tr w:rsidR="008D6E71" w:rsidRPr="00150D27" w14:paraId="47647807" w14:textId="77777777" w:rsidTr="0040695F">
        <w:trPr>
          <w:cantSplit/>
        </w:trPr>
        <w:tc>
          <w:tcPr>
            <w:tcW w:w="1977" w:type="dxa"/>
            <w:shd w:val="clear" w:color="auto" w:fill="auto"/>
          </w:tcPr>
          <w:p w14:paraId="6DA221E7" w14:textId="77777777" w:rsidR="008D6E71" w:rsidRPr="00833846" w:rsidRDefault="008D6E71" w:rsidP="0040695F">
            <w:pPr>
              <w:keepNext/>
              <w:spacing w:after="0"/>
              <w:contextualSpacing/>
              <w:rPr>
                <w:rFonts w:eastAsia="Times New Roman"/>
              </w:rPr>
            </w:pPr>
            <w:r w:rsidRPr="00833846">
              <w:rPr>
                <w:rFonts w:eastAsia="Times New Roman"/>
              </w:rPr>
              <w:t xml:space="preserve">Int8Array </w:t>
            </w:r>
          </w:p>
        </w:tc>
        <w:tc>
          <w:tcPr>
            <w:tcW w:w="1011" w:type="dxa"/>
          </w:tcPr>
          <w:p w14:paraId="7FFB8935" w14:textId="77777777" w:rsidR="008D6E71" w:rsidRPr="00833846" w:rsidRDefault="008D6E71" w:rsidP="0040695F">
            <w:pPr>
              <w:keepNext/>
              <w:spacing w:after="0"/>
              <w:contextualSpacing/>
              <w:rPr>
                <w:rFonts w:eastAsia="Times New Roman"/>
              </w:rPr>
            </w:pPr>
            <w:r>
              <w:rPr>
                <w:rFonts w:eastAsia="Times New Roman"/>
              </w:rPr>
              <w:t>Int8</w:t>
            </w:r>
          </w:p>
        </w:tc>
        <w:tc>
          <w:tcPr>
            <w:tcW w:w="990" w:type="dxa"/>
            <w:shd w:val="clear" w:color="auto" w:fill="auto"/>
          </w:tcPr>
          <w:p w14:paraId="6FCBC4D7" w14:textId="77777777" w:rsidR="008D6E71" w:rsidRPr="00833846" w:rsidRDefault="008D6E71" w:rsidP="0040695F">
            <w:pPr>
              <w:keepNext/>
              <w:spacing w:after="0"/>
              <w:contextualSpacing/>
              <w:rPr>
                <w:rFonts w:eastAsia="Times New Roman"/>
              </w:rPr>
            </w:pPr>
            <w:r w:rsidRPr="00833846">
              <w:rPr>
                <w:rFonts w:eastAsia="Times New Roman"/>
              </w:rPr>
              <w:t xml:space="preserve">1 </w:t>
            </w:r>
          </w:p>
        </w:tc>
        <w:tc>
          <w:tcPr>
            <w:tcW w:w="1530" w:type="dxa"/>
          </w:tcPr>
          <w:p w14:paraId="774B5F6B" w14:textId="77777777" w:rsidR="008D6E71" w:rsidRPr="00833846" w:rsidRDefault="008D6E71" w:rsidP="0040695F">
            <w:pPr>
              <w:keepNext/>
              <w:spacing w:after="0"/>
              <w:contextualSpacing/>
              <w:rPr>
                <w:rFonts w:eastAsia="Times New Roman"/>
              </w:rPr>
            </w:pPr>
            <w:r>
              <w:rPr>
                <w:rFonts w:eastAsia="Times New Roman"/>
              </w:rPr>
              <w:t>ToInt8</w:t>
            </w:r>
          </w:p>
        </w:tc>
        <w:tc>
          <w:tcPr>
            <w:tcW w:w="2520" w:type="dxa"/>
            <w:shd w:val="clear" w:color="auto" w:fill="auto"/>
          </w:tcPr>
          <w:p w14:paraId="21987AB1"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8-bit 2’s complement signed integer </w:t>
            </w:r>
          </w:p>
        </w:tc>
        <w:tc>
          <w:tcPr>
            <w:tcW w:w="1530" w:type="dxa"/>
            <w:shd w:val="clear" w:color="auto" w:fill="auto"/>
          </w:tcPr>
          <w:p w14:paraId="71A7A4A6" w14:textId="77777777" w:rsidR="008D6E71" w:rsidRPr="00833846" w:rsidRDefault="008D6E71" w:rsidP="0040695F">
            <w:pPr>
              <w:keepNext/>
              <w:spacing w:after="0"/>
              <w:contextualSpacing/>
              <w:rPr>
                <w:rFonts w:eastAsia="Times New Roman"/>
              </w:rPr>
            </w:pPr>
            <w:r w:rsidRPr="00833846">
              <w:rPr>
                <w:rFonts w:eastAsia="Times New Roman"/>
              </w:rPr>
              <w:t>signed char</w:t>
            </w:r>
          </w:p>
        </w:tc>
      </w:tr>
      <w:tr w:rsidR="008D6E71" w:rsidRPr="00150D27" w14:paraId="136DC881" w14:textId="77777777" w:rsidTr="0040695F">
        <w:trPr>
          <w:cantSplit/>
        </w:trPr>
        <w:tc>
          <w:tcPr>
            <w:tcW w:w="1977" w:type="dxa"/>
            <w:shd w:val="clear" w:color="auto" w:fill="auto"/>
          </w:tcPr>
          <w:p w14:paraId="745D8AF8" w14:textId="77777777" w:rsidR="008D6E71" w:rsidRPr="00833846" w:rsidRDefault="008D6E71" w:rsidP="0040695F">
            <w:pPr>
              <w:keepNext/>
              <w:spacing w:after="0"/>
              <w:contextualSpacing/>
              <w:rPr>
                <w:rFonts w:eastAsia="Times New Roman"/>
              </w:rPr>
            </w:pPr>
            <w:r w:rsidRPr="00833846">
              <w:rPr>
                <w:rFonts w:eastAsia="Times New Roman"/>
              </w:rPr>
              <w:t xml:space="preserve">Uint8Array </w:t>
            </w:r>
          </w:p>
        </w:tc>
        <w:tc>
          <w:tcPr>
            <w:tcW w:w="1011" w:type="dxa"/>
          </w:tcPr>
          <w:p w14:paraId="43A9318C" w14:textId="77777777" w:rsidR="008D6E71" w:rsidRPr="00833846" w:rsidRDefault="008D6E71" w:rsidP="0040695F">
            <w:pPr>
              <w:keepNext/>
              <w:spacing w:after="0"/>
              <w:contextualSpacing/>
              <w:rPr>
                <w:rFonts w:eastAsia="Times New Roman"/>
              </w:rPr>
            </w:pPr>
            <w:r>
              <w:rPr>
                <w:rFonts w:eastAsia="Times New Roman"/>
              </w:rPr>
              <w:t>Uint8</w:t>
            </w:r>
          </w:p>
        </w:tc>
        <w:tc>
          <w:tcPr>
            <w:tcW w:w="990" w:type="dxa"/>
            <w:shd w:val="clear" w:color="auto" w:fill="auto"/>
          </w:tcPr>
          <w:p w14:paraId="4CDE9F9A" w14:textId="77777777" w:rsidR="008D6E71" w:rsidRPr="00833846" w:rsidRDefault="008D6E71" w:rsidP="0040695F">
            <w:pPr>
              <w:keepNext/>
              <w:spacing w:after="0"/>
              <w:contextualSpacing/>
              <w:rPr>
                <w:rFonts w:eastAsia="Times New Roman"/>
              </w:rPr>
            </w:pPr>
            <w:r w:rsidRPr="00833846">
              <w:rPr>
                <w:rFonts w:eastAsia="Times New Roman"/>
              </w:rPr>
              <w:t xml:space="preserve">1 </w:t>
            </w:r>
          </w:p>
        </w:tc>
        <w:tc>
          <w:tcPr>
            <w:tcW w:w="1530" w:type="dxa"/>
          </w:tcPr>
          <w:p w14:paraId="139DA553" w14:textId="77777777" w:rsidR="008D6E71" w:rsidRPr="00833846" w:rsidRDefault="008D6E71" w:rsidP="0040695F">
            <w:pPr>
              <w:keepNext/>
              <w:spacing w:after="0"/>
              <w:contextualSpacing/>
              <w:rPr>
                <w:rFonts w:eastAsia="Times New Roman"/>
              </w:rPr>
            </w:pPr>
            <w:r>
              <w:rPr>
                <w:rFonts w:eastAsia="Times New Roman"/>
              </w:rPr>
              <w:t>ToUint8</w:t>
            </w:r>
          </w:p>
        </w:tc>
        <w:tc>
          <w:tcPr>
            <w:tcW w:w="2520" w:type="dxa"/>
            <w:shd w:val="clear" w:color="auto" w:fill="auto"/>
          </w:tcPr>
          <w:p w14:paraId="21DC147B"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8-bit unsigned integer </w:t>
            </w:r>
          </w:p>
        </w:tc>
        <w:tc>
          <w:tcPr>
            <w:tcW w:w="1530" w:type="dxa"/>
            <w:shd w:val="clear" w:color="auto" w:fill="auto"/>
          </w:tcPr>
          <w:p w14:paraId="130A766C" w14:textId="77777777" w:rsidR="008D6E71" w:rsidRPr="00833846" w:rsidRDefault="008D6E71" w:rsidP="0040695F">
            <w:pPr>
              <w:keepNext/>
              <w:spacing w:after="0"/>
              <w:contextualSpacing/>
              <w:rPr>
                <w:rFonts w:eastAsia="Times New Roman"/>
              </w:rPr>
            </w:pPr>
            <w:r w:rsidRPr="00833846">
              <w:rPr>
                <w:rFonts w:eastAsia="Times New Roman"/>
              </w:rPr>
              <w:t>unsigned char</w:t>
            </w:r>
          </w:p>
        </w:tc>
      </w:tr>
      <w:tr w:rsidR="008D6E71" w:rsidRPr="00150D27" w14:paraId="56683DDB" w14:textId="77777777" w:rsidTr="0040695F">
        <w:trPr>
          <w:cantSplit/>
        </w:trPr>
        <w:tc>
          <w:tcPr>
            <w:tcW w:w="1977" w:type="dxa"/>
            <w:shd w:val="clear" w:color="auto" w:fill="auto"/>
          </w:tcPr>
          <w:p w14:paraId="75B1CA56" w14:textId="77777777" w:rsidR="008D6E71" w:rsidRPr="00833846" w:rsidRDefault="008D6E71" w:rsidP="0040695F">
            <w:pPr>
              <w:keepNext/>
              <w:spacing w:after="0"/>
              <w:contextualSpacing/>
              <w:rPr>
                <w:rFonts w:eastAsia="Times New Roman"/>
              </w:rPr>
            </w:pPr>
            <w:r>
              <w:rPr>
                <w:rFonts w:eastAsia="Times New Roman"/>
              </w:rPr>
              <w:t>Uint8ClampedArray</w:t>
            </w:r>
          </w:p>
        </w:tc>
        <w:tc>
          <w:tcPr>
            <w:tcW w:w="1011" w:type="dxa"/>
          </w:tcPr>
          <w:p w14:paraId="40AC3E67" w14:textId="77777777" w:rsidR="008D6E71" w:rsidRDefault="008D6E71" w:rsidP="0040695F">
            <w:pPr>
              <w:keepNext/>
              <w:spacing w:after="0"/>
              <w:contextualSpacing/>
              <w:rPr>
                <w:rFonts w:eastAsia="Times New Roman"/>
              </w:rPr>
            </w:pPr>
            <w:r>
              <w:rPr>
                <w:rFonts w:eastAsia="Times New Roman"/>
              </w:rPr>
              <w:t>Uint8C</w:t>
            </w:r>
          </w:p>
        </w:tc>
        <w:tc>
          <w:tcPr>
            <w:tcW w:w="990" w:type="dxa"/>
            <w:shd w:val="clear" w:color="auto" w:fill="auto"/>
          </w:tcPr>
          <w:p w14:paraId="2AE2C452" w14:textId="77777777" w:rsidR="008D6E71" w:rsidRPr="00833846" w:rsidRDefault="008D6E71" w:rsidP="0040695F">
            <w:pPr>
              <w:keepNext/>
              <w:spacing w:after="0"/>
              <w:contextualSpacing/>
              <w:rPr>
                <w:rFonts w:eastAsia="Times New Roman"/>
              </w:rPr>
            </w:pPr>
            <w:r>
              <w:rPr>
                <w:rFonts w:eastAsia="Times New Roman"/>
              </w:rPr>
              <w:t>1</w:t>
            </w:r>
          </w:p>
        </w:tc>
        <w:tc>
          <w:tcPr>
            <w:tcW w:w="1530" w:type="dxa"/>
          </w:tcPr>
          <w:p w14:paraId="58923B87" w14:textId="77777777" w:rsidR="008D6E71" w:rsidRPr="00833846" w:rsidRDefault="008D6E71" w:rsidP="0040695F">
            <w:pPr>
              <w:keepNext/>
              <w:spacing w:after="0"/>
              <w:contextualSpacing/>
              <w:rPr>
                <w:rFonts w:eastAsia="Times New Roman"/>
              </w:rPr>
            </w:pPr>
            <w:r>
              <w:rPr>
                <w:rFonts w:eastAsia="Times New Roman"/>
              </w:rPr>
              <w:t>ToUint8Clamp</w:t>
            </w:r>
          </w:p>
        </w:tc>
        <w:tc>
          <w:tcPr>
            <w:tcW w:w="2520" w:type="dxa"/>
            <w:shd w:val="clear" w:color="auto" w:fill="auto"/>
          </w:tcPr>
          <w:p w14:paraId="7D029DA7" w14:textId="77777777" w:rsidR="008D6E71" w:rsidRPr="00833846" w:rsidRDefault="008D6E71" w:rsidP="0040695F">
            <w:pPr>
              <w:keepNext/>
              <w:spacing w:after="0"/>
              <w:contextualSpacing/>
              <w:jc w:val="left"/>
              <w:rPr>
                <w:rFonts w:eastAsia="Times New Roman"/>
              </w:rPr>
            </w:pPr>
            <w:r w:rsidRPr="00833846">
              <w:rPr>
                <w:rFonts w:eastAsia="Times New Roman"/>
              </w:rPr>
              <w:t>8-bit unsigned integer</w:t>
            </w:r>
            <w:r>
              <w:rPr>
                <w:rFonts w:eastAsia="Times New Roman"/>
              </w:rPr>
              <w:t xml:space="preserve"> (clamped conversion)</w:t>
            </w:r>
          </w:p>
        </w:tc>
        <w:tc>
          <w:tcPr>
            <w:tcW w:w="1530" w:type="dxa"/>
            <w:shd w:val="clear" w:color="auto" w:fill="auto"/>
          </w:tcPr>
          <w:p w14:paraId="68671A48" w14:textId="77777777" w:rsidR="008D6E71" w:rsidRPr="00833846" w:rsidRDefault="008D6E71" w:rsidP="0040695F">
            <w:pPr>
              <w:keepNext/>
              <w:spacing w:after="0"/>
              <w:contextualSpacing/>
              <w:rPr>
                <w:rFonts w:eastAsia="Times New Roman"/>
              </w:rPr>
            </w:pPr>
            <w:r w:rsidRPr="00833846">
              <w:rPr>
                <w:rFonts w:eastAsia="Times New Roman"/>
              </w:rPr>
              <w:t>unsigned char</w:t>
            </w:r>
          </w:p>
        </w:tc>
      </w:tr>
      <w:tr w:rsidR="008D6E71" w:rsidRPr="00150D27" w14:paraId="68FABEA7" w14:textId="77777777" w:rsidTr="0040695F">
        <w:trPr>
          <w:cantSplit/>
        </w:trPr>
        <w:tc>
          <w:tcPr>
            <w:tcW w:w="1977" w:type="dxa"/>
            <w:shd w:val="clear" w:color="auto" w:fill="auto"/>
          </w:tcPr>
          <w:p w14:paraId="7819E481" w14:textId="77777777" w:rsidR="008D6E71" w:rsidRPr="00833846" w:rsidRDefault="008D6E71" w:rsidP="0040695F">
            <w:pPr>
              <w:keepNext/>
              <w:spacing w:after="0"/>
              <w:contextualSpacing/>
              <w:rPr>
                <w:rFonts w:eastAsia="Times New Roman"/>
              </w:rPr>
            </w:pPr>
            <w:r w:rsidRPr="00833846">
              <w:rPr>
                <w:rFonts w:eastAsia="Times New Roman"/>
              </w:rPr>
              <w:t xml:space="preserve">Int16Array </w:t>
            </w:r>
          </w:p>
        </w:tc>
        <w:tc>
          <w:tcPr>
            <w:tcW w:w="1011" w:type="dxa"/>
          </w:tcPr>
          <w:p w14:paraId="146022ED" w14:textId="77777777" w:rsidR="008D6E71" w:rsidRPr="00833846" w:rsidRDefault="008D6E71" w:rsidP="0040695F">
            <w:pPr>
              <w:keepNext/>
              <w:spacing w:after="0"/>
              <w:contextualSpacing/>
              <w:rPr>
                <w:rFonts w:eastAsia="Times New Roman"/>
              </w:rPr>
            </w:pPr>
            <w:r>
              <w:rPr>
                <w:rFonts w:eastAsia="Times New Roman"/>
              </w:rPr>
              <w:t>Int16</w:t>
            </w:r>
          </w:p>
        </w:tc>
        <w:tc>
          <w:tcPr>
            <w:tcW w:w="990" w:type="dxa"/>
            <w:shd w:val="clear" w:color="auto" w:fill="auto"/>
          </w:tcPr>
          <w:p w14:paraId="47288D87" w14:textId="77777777" w:rsidR="008D6E71" w:rsidRPr="00833846" w:rsidRDefault="008D6E71" w:rsidP="0040695F">
            <w:pPr>
              <w:keepNext/>
              <w:spacing w:after="0"/>
              <w:contextualSpacing/>
              <w:rPr>
                <w:rFonts w:eastAsia="Times New Roman"/>
              </w:rPr>
            </w:pPr>
            <w:r w:rsidRPr="00833846">
              <w:rPr>
                <w:rFonts w:eastAsia="Times New Roman"/>
              </w:rPr>
              <w:t xml:space="preserve">2 </w:t>
            </w:r>
          </w:p>
        </w:tc>
        <w:tc>
          <w:tcPr>
            <w:tcW w:w="1530" w:type="dxa"/>
          </w:tcPr>
          <w:p w14:paraId="79CA4D0E" w14:textId="77777777" w:rsidR="008D6E71" w:rsidRPr="00833846" w:rsidRDefault="008D6E71" w:rsidP="0040695F">
            <w:pPr>
              <w:keepNext/>
              <w:spacing w:after="0"/>
              <w:contextualSpacing/>
              <w:rPr>
                <w:rFonts w:eastAsia="Times New Roman"/>
              </w:rPr>
            </w:pPr>
            <w:r>
              <w:rPr>
                <w:rFonts w:eastAsia="Times New Roman"/>
              </w:rPr>
              <w:t>ToInt16</w:t>
            </w:r>
          </w:p>
        </w:tc>
        <w:tc>
          <w:tcPr>
            <w:tcW w:w="2520" w:type="dxa"/>
            <w:shd w:val="clear" w:color="auto" w:fill="auto"/>
          </w:tcPr>
          <w:p w14:paraId="60FB0A32"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16-bit 2’s complement signed integer </w:t>
            </w:r>
          </w:p>
        </w:tc>
        <w:tc>
          <w:tcPr>
            <w:tcW w:w="1530" w:type="dxa"/>
            <w:shd w:val="clear" w:color="auto" w:fill="auto"/>
          </w:tcPr>
          <w:p w14:paraId="19C30099" w14:textId="77777777" w:rsidR="008D6E71" w:rsidRPr="00833846" w:rsidRDefault="008D6E71" w:rsidP="0040695F">
            <w:pPr>
              <w:keepNext/>
              <w:spacing w:after="0"/>
              <w:contextualSpacing/>
              <w:rPr>
                <w:rFonts w:eastAsia="Times New Roman"/>
              </w:rPr>
            </w:pPr>
            <w:r w:rsidRPr="00833846">
              <w:rPr>
                <w:rFonts w:eastAsia="Times New Roman"/>
              </w:rPr>
              <w:t>Short</w:t>
            </w:r>
          </w:p>
        </w:tc>
      </w:tr>
      <w:tr w:rsidR="008D6E71" w:rsidRPr="00150D27" w14:paraId="0DE5B523" w14:textId="77777777" w:rsidTr="0040695F">
        <w:trPr>
          <w:cantSplit/>
        </w:trPr>
        <w:tc>
          <w:tcPr>
            <w:tcW w:w="1977" w:type="dxa"/>
            <w:shd w:val="clear" w:color="auto" w:fill="auto"/>
          </w:tcPr>
          <w:p w14:paraId="7670FB09" w14:textId="77777777" w:rsidR="008D6E71" w:rsidRPr="00833846" w:rsidRDefault="008D6E71" w:rsidP="0040695F">
            <w:pPr>
              <w:keepNext/>
              <w:spacing w:after="0"/>
              <w:contextualSpacing/>
              <w:rPr>
                <w:rFonts w:eastAsia="Times New Roman"/>
              </w:rPr>
            </w:pPr>
            <w:r w:rsidRPr="00833846">
              <w:rPr>
                <w:rFonts w:eastAsia="Times New Roman"/>
              </w:rPr>
              <w:t xml:space="preserve">Uint16Array </w:t>
            </w:r>
          </w:p>
        </w:tc>
        <w:tc>
          <w:tcPr>
            <w:tcW w:w="1011" w:type="dxa"/>
          </w:tcPr>
          <w:p w14:paraId="675B7776" w14:textId="77777777" w:rsidR="008D6E71" w:rsidRPr="00833846" w:rsidRDefault="008D6E71" w:rsidP="0040695F">
            <w:pPr>
              <w:keepNext/>
              <w:spacing w:after="0"/>
              <w:contextualSpacing/>
              <w:rPr>
                <w:rFonts w:eastAsia="Times New Roman"/>
              </w:rPr>
            </w:pPr>
            <w:r>
              <w:rPr>
                <w:rFonts w:eastAsia="Times New Roman"/>
              </w:rPr>
              <w:t>Uint16</w:t>
            </w:r>
          </w:p>
        </w:tc>
        <w:tc>
          <w:tcPr>
            <w:tcW w:w="990" w:type="dxa"/>
            <w:shd w:val="clear" w:color="auto" w:fill="auto"/>
          </w:tcPr>
          <w:p w14:paraId="3B02D8FD" w14:textId="77777777" w:rsidR="008D6E71" w:rsidRPr="00833846" w:rsidRDefault="008D6E71" w:rsidP="0040695F">
            <w:pPr>
              <w:keepNext/>
              <w:spacing w:after="0"/>
              <w:contextualSpacing/>
              <w:rPr>
                <w:rFonts w:eastAsia="Times New Roman"/>
              </w:rPr>
            </w:pPr>
            <w:r w:rsidRPr="00833846">
              <w:rPr>
                <w:rFonts w:eastAsia="Times New Roman"/>
              </w:rPr>
              <w:t xml:space="preserve">2 </w:t>
            </w:r>
          </w:p>
        </w:tc>
        <w:tc>
          <w:tcPr>
            <w:tcW w:w="1530" w:type="dxa"/>
          </w:tcPr>
          <w:p w14:paraId="774B23B2" w14:textId="77777777" w:rsidR="008D6E71" w:rsidRPr="00833846" w:rsidRDefault="008D6E71" w:rsidP="0040695F">
            <w:pPr>
              <w:keepNext/>
              <w:spacing w:after="0"/>
              <w:contextualSpacing/>
              <w:rPr>
                <w:rFonts w:eastAsia="Times New Roman"/>
              </w:rPr>
            </w:pPr>
            <w:r>
              <w:rPr>
                <w:rFonts w:eastAsia="Times New Roman"/>
              </w:rPr>
              <w:t>ToUint16</w:t>
            </w:r>
          </w:p>
        </w:tc>
        <w:tc>
          <w:tcPr>
            <w:tcW w:w="2520" w:type="dxa"/>
            <w:shd w:val="clear" w:color="auto" w:fill="auto"/>
          </w:tcPr>
          <w:p w14:paraId="18A54FF0"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16-bit unsigned integer </w:t>
            </w:r>
          </w:p>
        </w:tc>
        <w:tc>
          <w:tcPr>
            <w:tcW w:w="1530" w:type="dxa"/>
            <w:shd w:val="clear" w:color="auto" w:fill="auto"/>
          </w:tcPr>
          <w:p w14:paraId="18F86FCC" w14:textId="77777777" w:rsidR="008D6E71" w:rsidRPr="00833846" w:rsidRDefault="008D6E71" w:rsidP="0040695F">
            <w:pPr>
              <w:keepNext/>
              <w:spacing w:after="0"/>
              <w:contextualSpacing/>
              <w:rPr>
                <w:rFonts w:eastAsia="Times New Roman"/>
              </w:rPr>
            </w:pPr>
            <w:r w:rsidRPr="00833846">
              <w:rPr>
                <w:rFonts w:eastAsia="Times New Roman"/>
              </w:rPr>
              <w:t>unsigned short</w:t>
            </w:r>
          </w:p>
        </w:tc>
      </w:tr>
      <w:tr w:rsidR="008D6E71" w:rsidRPr="00150D27" w14:paraId="5F305769" w14:textId="77777777" w:rsidTr="0040695F">
        <w:trPr>
          <w:cantSplit/>
        </w:trPr>
        <w:tc>
          <w:tcPr>
            <w:tcW w:w="1977" w:type="dxa"/>
            <w:shd w:val="clear" w:color="auto" w:fill="auto"/>
          </w:tcPr>
          <w:p w14:paraId="4062B2E4" w14:textId="77777777" w:rsidR="008D6E71" w:rsidRPr="00833846" w:rsidRDefault="008D6E71" w:rsidP="0040695F">
            <w:pPr>
              <w:keepNext/>
              <w:spacing w:after="0"/>
              <w:contextualSpacing/>
              <w:rPr>
                <w:rFonts w:eastAsia="Times New Roman"/>
              </w:rPr>
            </w:pPr>
            <w:r w:rsidRPr="00833846">
              <w:rPr>
                <w:rFonts w:eastAsia="Times New Roman"/>
              </w:rPr>
              <w:t xml:space="preserve">Int32Array </w:t>
            </w:r>
          </w:p>
        </w:tc>
        <w:tc>
          <w:tcPr>
            <w:tcW w:w="1011" w:type="dxa"/>
          </w:tcPr>
          <w:p w14:paraId="2575B0FE" w14:textId="77777777" w:rsidR="008D6E71" w:rsidRPr="00833846" w:rsidRDefault="008D6E71" w:rsidP="0040695F">
            <w:pPr>
              <w:keepNext/>
              <w:spacing w:after="0"/>
              <w:contextualSpacing/>
              <w:rPr>
                <w:rFonts w:eastAsia="Times New Roman"/>
              </w:rPr>
            </w:pPr>
            <w:r>
              <w:rPr>
                <w:rFonts w:eastAsia="Times New Roman"/>
              </w:rPr>
              <w:t>Int32</w:t>
            </w:r>
          </w:p>
        </w:tc>
        <w:tc>
          <w:tcPr>
            <w:tcW w:w="990" w:type="dxa"/>
            <w:shd w:val="clear" w:color="auto" w:fill="auto"/>
          </w:tcPr>
          <w:p w14:paraId="2F13C3C9" w14:textId="77777777" w:rsidR="008D6E71" w:rsidRPr="00833846" w:rsidRDefault="008D6E71" w:rsidP="0040695F">
            <w:pPr>
              <w:keepNext/>
              <w:spacing w:after="0"/>
              <w:contextualSpacing/>
              <w:rPr>
                <w:rFonts w:eastAsia="Times New Roman"/>
              </w:rPr>
            </w:pPr>
            <w:r w:rsidRPr="00833846">
              <w:rPr>
                <w:rFonts w:eastAsia="Times New Roman"/>
              </w:rPr>
              <w:t xml:space="preserve">4 </w:t>
            </w:r>
          </w:p>
        </w:tc>
        <w:tc>
          <w:tcPr>
            <w:tcW w:w="1530" w:type="dxa"/>
          </w:tcPr>
          <w:p w14:paraId="244AC2C0" w14:textId="77777777" w:rsidR="008D6E71" w:rsidRPr="00833846" w:rsidRDefault="008D6E71" w:rsidP="0040695F">
            <w:pPr>
              <w:keepNext/>
              <w:spacing w:after="0"/>
              <w:contextualSpacing/>
              <w:rPr>
                <w:rFonts w:eastAsia="Times New Roman"/>
              </w:rPr>
            </w:pPr>
            <w:r>
              <w:rPr>
                <w:rFonts w:eastAsia="Times New Roman"/>
              </w:rPr>
              <w:t>ToInt32</w:t>
            </w:r>
          </w:p>
        </w:tc>
        <w:tc>
          <w:tcPr>
            <w:tcW w:w="2520" w:type="dxa"/>
            <w:shd w:val="clear" w:color="auto" w:fill="auto"/>
          </w:tcPr>
          <w:p w14:paraId="631DF339"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32-bit 2’s complement signed integer </w:t>
            </w:r>
          </w:p>
        </w:tc>
        <w:tc>
          <w:tcPr>
            <w:tcW w:w="1530" w:type="dxa"/>
            <w:shd w:val="clear" w:color="auto" w:fill="auto"/>
          </w:tcPr>
          <w:p w14:paraId="0F08C9BF" w14:textId="77777777" w:rsidR="008D6E71" w:rsidRPr="00833846" w:rsidRDefault="008D6E71" w:rsidP="0040695F">
            <w:pPr>
              <w:keepNext/>
              <w:spacing w:after="0"/>
              <w:contextualSpacing/>
              <w:rPr>
                <w:rFonts w:eastAsia="Times New Roman"/>
              </w:rPr>
            </w:pPr>
            <w:r w:rsidRPr="00833846">
              <w:rPr>
                <w:rFonts w:eastAsia="Times New Roman"/>
              </w:rPr>
              <w:t>Int</w:t>
            </w:r>
          </w:p>
        </w:tc>
      </w:tr>
      <w:tr w:rsidR="008D6E71" w:rsidRPr="00150D27" w14:paraId="25268800" w14:textId="77777777" w:rsidTr="0040695F">
        <w:trPr>
          <w:cantSplit/>
        </w:trPr>
        <w:tc>
          <w:tcPr>
            <w:tcW w:w="1977" w:type="dxa"/>
            <w:shd w:val="clear" w:color="auto" w:fill="auto"/>
          </w:tcPr>
          <w:p w14:paraId="5C964BBB" w14:textId="77777777" w:rsidR="008D6E71" w:rsidRPr="00833846" w:rsidRDefault="008D6E71" w:rsidP="0040695F">
            <w:pPr>
              <w:keepNext/>
              <w:spacing w:after="0"/>
              <w:contextualSpacing/>
              <w:rPr>
                <w:rFonts w:eastAsia="Times New Roman"/>
              </w:rPr>
            </w:pPr>
            <w:r w:rsidRPr="00833846">
              <w:rPr>
                <w:rFonts w:eastAsia="Times New Roman"/>
              </w:rPr>
              <w:t xml:space="preserve">Uint32Array </w:t>
            </w:r>
          </w:p>
        </w:tc>
        <w:tc>
          <w:tcPr>
            <w:tcW w:w="1011" w:type="dxa"/>
          </w:tcPr>
          <w:p w14:paraId="0CE4370E" w14:textId="77777777" w:rsidR="008D6E71" w:rsidRPr="00833846" w:rsidRDefault="008D6E71" w:rsidP="0040695F">
            <w:pPr>
              <w:keepNext/>
              <w:spacing w:after="0"/>
              <w:contextualSpacing/>
              <w:rPr>
                <w:rFonts w:eastAsia="Times New Roman"/>
              </w:rPr>
            </w:pPr>
            <w:r>
              <w:rPr>
                <w:rFonts w:eastAsia="Times New Roman"/>
              </w:rPr>
              <w:t>Uint32</w:t>
            </w:r>
          </w:p>
        </w:tc>
        <w:tc>
          <w:tcPr>
            <w:tcW w:w="990" w:type="dxa"/>
            <w:shd w:val="clear" w:color="auto" w:fill="auto"/>
          </w:tcPr>
          <w:p w14:paraId="2A20B9B4" w14:textId="77777777" w:rsidR="008D6E71" w:rsidRPr="00833846" w:rsidRDefault="008D6E71" w:rsidP="0040695F">
            <w:pPr>
              <w:keepNext/>
              <w:spacing w:after="0"/>
              <w:contextualSpacing/>
              <w:rPr>
                <w:rFonts w:eastAsia="Times New Roman"/>
              </w:rPr>
            </w:pPr>
            <w:r w:rsidRPr="00833846">
              <w:rPr>
                <w:rFonts w:eastAsia="Times New Roman"/>
              </w:rPr>
              <w:t xml:space="preserve">4 </w:t>
            </w:r>
          </w:p>
        </w:tc>
        <w:tc>
          <w:tcPr>
            <w:tcW w:w="1530" w:type="dxa"/>
          </w:tcPr>
          <w:p w14:paraId="4480E8E9" w14:textId="77777777" w:rsidR="008D6E71" w:rsidRPr="00833846" w:rsidRDefault="008D6E71" w:rsidP="0040695F">
            <w:pPr>
              <w:keepNext/>
              <w:spacing w:after="0"/>
              <w:contextualSpacing/>
              <w:rPr>
                <w:rFonts w:eastAsia="Times New Roman"/>
              </w:rPr>
            </w:pPr>
            <w:r>
              <w:rPr>
                <w:rFonts w:eastAsia="Times New Roman"/>
              </w:rPr>
              <w:t>ToUint32</w:t>
            </w:r>
          </w:p>
        </w:tc>
        <w:tc>
          <w:tcPr>
            <w:tcW w:w="2520" w:type="dxa"/>
            <w:shd w:val="clear" w:color="auto" w:fill="auto"/>
          </w:tcPr>
          <w:p w14:paraId="2074072A"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32-bit unsigned integer </w:t>
            </w:r>
          </w:p>
        </w:tc>
        <w:tc>
          <w:tcPr>
            <w:tcW w:w="1530" w:type="dxa"/>
            <w:shd w:val="clear" w:color="auto" w:fill="auto"/>
          </w:tcPr>
          <w:p w14:paraId="1E43ABE7" w14:textId="77777777" w:rsidR="008D6E71" w:rsidRPr="00833846" w:rsidRDefault="008D6E71" w:rsidP="0040695F">
            <w:pPr>
              <w:keepNext/>
              <w:spacing w:after="0"/>
              <w:contextualSpacing/>
              <w:rPr>
                <w:rFonts w:eastAsia="Times New Roman"/>
              </w:rPr>
            </w:pPr>
            <w:r w:rsidRPr="00833846">
              <w:rPr>
                <w:rFonts w:eastAsia="Times New Roman"/>
              </w:rPr>
              <w:t>unsigned int</w:t>
            </w:r>
          </w:p>
        </w:tc>
      </w:tr>
      <w:tr w:rsidR="008D6E71" w:rsidRPr="00150D27" w14:paraId="7E905777" w14:textId="77777777" w:rsidTr="0040695F">
        <w:trPr>
          <w:cantSplit/>
        </w:trPr>
        <w:tc>
          <w:tcPr>
            <w:tcW w:w="1977" w:type="dxa"/>
            <w:shd w:val="clear" w:color="auto" w:fill="auto"/>
          </w:tcPr>
          <w:p w14:paraId="523C1BA0" w14:textId="77777777" w:rsidR="008D6E71" w:rsidRPr="00833846" w:rsidRDefault="008D6E71" w:rsidP="0040695F">
            <w:pPr>
              <w:keepNext/>
              <w:spacing w:after="0"/>
              <w:contextualSpacing/>
              <w:rPr>
                <w:rFonts w:eastAsia="Times New Roman"/>
              </w:rPr>
            </w:pPr>
            <w:r w:rsidRPr="00833846">
              <w:rPr>
                <w:rFonts w:eastAsia="Times New Roman"/>
              </w:rPr>
              <w:t xml:space="preserve">Float32Array </w:t>
            </w:r>
          </w:p>
        </w:tc>
        <w:tc>
          <w:tcPr>
            <w:tcW w:w="1011" w:type="dxa"/>
          </w:tcPr>
          <w:p w14:paraId="66FCA8BB" w14:textId="77777777" w:rsidR="008D6E71" w:rsidRPr="00833846" w:rsidRDefault="008D6E71" w:rsidP="0040695F">
            <w:pPr>
              <w:keepNext/>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14:paraId="05E20573" w14:textId="77777777" w:rsidR="008D6E71" w:rsidRPr="00833846" w:rsidRDefault="008D6E71" w:rsidP="0040695F">
            <w:pPr>
              <w:keepNext/>
              <w:spacing w:after="0"/>
              <w:contextualSpacing/>
              <w:rPr>
                <w:rFonts w:eastAsia="Times New Roman"/>
              </w:rPr>
            </w:pPr>
            <w:r w:rsidRPr="00833846">
              <w:rPr>
                <w:rFonts w:eastAsia="Times New Roman"/>
              </w:rPr>
              <w:t xml:space="preserve">4 </w:t>
            </w:r>
          </w:p>
        </w:tc>
        <w:tc>
          <w:tcPr>
            <w:tcW w:w="1530" w:type="dxa"/>
          </w:tcPr>
          <w:p w14:paraId="4AF7B563" w14:textId="77777777" w:rsidR="008D6E71" w:rsidRPr="00833846" w:rsidRDefault="008D6E71" w:rsidP="0040695F">
            <w:pPr>
              <w:keepNext/>
              <w:spacing w:after="0"/>
              <w:contextualSpacing/>
              <w:rPr>
                <w:rFonts w:eastAsia="Times New Roman"/>
              </w:rPr>
            </w:pPr>
          </w:p>
        </w:tc>
        <w:tc>
          <w:tcPr>
            <w:tcW w:w="2520" w:type="dxa"/>
            <w:shd w:val="clear" w:color="auto" w:fill="auto"/>
          </w:tcPr>
          <w:p w14:paraId="1BF6820A" w14:textId="77777777" w:rsidR="008D6E71" w:rsidRPr="00833846" w:rsidRDefault="008D6E71" w:rsidP="0040695F">
            <w:pPr>
              <w:keepNext/>
              <w:spacing w:after="0"/>
              <w:contextualSpacing/>
              <w:jc w:val="left"/>
              <w:rPr>
                <w:rFonts w:eastAsia="Times New Roman"/>
              </w:rPr>
            </w:pPr>
            <w:r w:rsidRPr="00833846">
              <w:rPr>
                <w:rFonts w:eastAsia="Times New Roman"/>
              </w:rPr>
              <w:t xml:space="preserve">32-bit IEEE floating point </w:t>
            </w:r>
          </w:p>
        </w:tc>
        <w:tc>
          <w:tcPr>
            <w:tcW w:w="1530" w:type="dxa"/>
            <w:shd w:val="clear" w:color="auto" w:fill="auto"/>
          </w:tcPr>
          <w:p w14:paraId="5AE782C3" w14:textId="77777777" w:rsidR="008D6E71" w:rsidRPr="00833846" w:rsidRDefault="008D6E71" w:rsidP="0040695F">
            <w:pPr>
              <w:keepNext/>
              <w:spacing w:after="0"/>
              <w:contextualSpacing/>
              <w:rPr>
                <w:rFonts w:eastAsia="Times New Roman"/>
              </w:rPr>
            </w:pPr>
            <w:r w:rsidRPr="00833846">
              <w:rPr>
                <w:rFonts w:eastAsia="Times New Roman"/>
              </w:rPr>
              <w:t>Float</w:t>
            </w:r>
          </w:p>
        </w:tc>
      </w:tr>
      <w:tr w:rsidR="008D6E71" w:rsidRPr="00150D27" w14:paraId="369222AB" w14:textId="77777777" w:rsidTr="0040695F">
        <w:trPr>
          <w:cantSplit/>
        </w:trPr>
        <w:tc>
          <w:tcPr>
            <w:tcW w:w="1977" w:type="dxa"/>
            <w:shd w:val="clear" w:color="auto" w:fill="auto"/>
          </w:tcPr>
          <w:p w14:paraId="02786E44" w14:textId="77777777" w:rsidR="008D6E71" w:rsidRPr="00833846" w:rsidRDefault="008D6E71" w:rsidP="0040695F">
            <w:pPr>
              <w:spacing w:after="0"/>
              <w:contextualSpacing/>
              <w:rPr>
                <w:rFonts w:eastAsia="Times New Roman"/>
              </w:rPr>
            </w:pPr>
            <w:r w:rsidRPr="00833846">
              <w:rPr>
                <w:rFonts w:eastAsia="Times New Roman"/>
              </w:rPr>
              <w:t xml:space="preserve">Float64Array </w:t>
            </w:r>
          </w:p>
        </w:tc>
        <w:tc>
          <w:tcPr>
            <w:tcW w:w="1011" w:type="dxa"/>
          </w:tcPr>
          <w:p w14:paraId="612AC7E5" w14:textId="77777777" w:rsidR="008D6E71" w:rsidRPr="00833846" w:rsidRDefault="008D6E71" w:rsidP="0040695F">
            <w:pPr>
              <w:spacing w:after="0"/>
              <w:contextualSpacing/>
              <w:rPr>
                <w:rFonts w:eastAsia="Times New Roman"/>
              </w:rPr>
            </w:pPr>
            <w:r>
              <w:rPr>
                <w:rFonts w:eastAsia="Times New Roman"/>
              </w:rPr>
              <w:t>Float64</w:t>
            </w:r>
          </w:p>
        </w:tc>
        <w:tc>
          <w:tcPr>
            <w:tcW w:w="990" w:type="dxa"/>
            <w:shd w:val="clear" w:color="auto" w:fill="auto"/>
          </w:tcPr>
          <w:p w14:paraId="414387F1" w14:textId="77777777" w:rsidR="008D6E71" w:rsidRPr="00833846" w:rsidRDefault="008D6E71" w:rsidP="0040695F">
            <w:pPr>
              <w:spacing w:after="0"/>
              <w:contextualSpacing/>
              <w:rPr>
                <w:rFonts w:eastAsia="Times New Roman"/>
              </w:rPr>
            </w:pPr>
            <w:r w:rsidRPr="00833846">
              <w:rPr>
                <w:rFonts w:eastAsia="Times New Roman"/>
              </w:rPr>
              <w:t xml:space="preserve">8 </w:t>
            </w:r>
          </w:p>
        </w:tc>
        <w:tc>
          <w:tcPr>
            <w:tcW w:w="1530" w:type="dxa"/>
          </w:tcPr>
          <w:p w14:paraId="56C2FAAC" w14:textId="77777777" w:rsidR="008D6E71" w:rsidRPr="00833846" w:rsidRDefault="008D6E71" w:rsidP="0040695F">
            <w:pPr>
              <w:spacing w:after="0"/>
              <w:contextualSpacing/>
              <w:rPr>
                <w:rFonts w:eastAsia="Times New Roman"/>
              </w:rPr>
            </w:pPr>
          </w:p>
        </w:tc>
        <w:tc>
          <w:tcPr>
            <w:tcW w:w="2520" w:type="dxa"/>
            <w:shd w:val="clear" w:color="auto" w:fill="auto"/>
          </w:tcPr>
          <w:p w14:paraId="11177553" w14:textId="77777777" w:rsidR="008D6E71" w:rsidRPr="00833846" w:rsidRDefault="008D6E71" w:rsidP="0040695F">
            <w:pPr>
              <w:spacing w:after="0"/>
              <w:contextualSpacing/>
              <w:jc w:val="left"/>
              <w:rPr>
                <w:rFonts w:eastAsia="Times New Roman"/>
              </w:rPr>
            </w:pPr>
            <w:r w:rsidRPr="00833846">
              <w:rPr>
                <w:rFonts w:eastAsia="Times New Roman"/>
              </w:rPr>
              <w:t xml:space="preserve">64-bit IEEE floating point </w:t>
            </w:r>
          </w:p>
        </w:tc>
        <w:tc>
          <w:tcPr>
            <w:tcW w:w="1530" w:type="dxa"/>
            <w:shd w:val="clear" w:color="auto" w:fill="auto"/>
          </w:tcPr>
          <w:p w14:paraId="4BFCA6A7" w14:textId="77777777" w:rsidR="008D6E71" w:rsidRPr="00833846" w:rsidRDefault="008D6E71" w:rsidP="0040695F">
            <w:pPr>
              <w:spacing w:after="0"/>
              <w:contextualSpacing/>
              <w:rPr>
                <w:rFonts w:eastAsia="Times New Roman"/>
              </w:rPr>
            </w:pPr>
            <w:r w:rsidRPr="00833846">
              <w:rPr>
                <w:rFonts w:eastAsia="Times New Roman"/>
              </w:rPr>
              <w:t>Double</w:t>
            </w:r>
          </w:p>
        </w:tc>
      </w:tr>
    </w:tbl>
    <w:p w14:paraId="1F48D756" w14:textId="77777777" w:rsidR="008D6E71" w:rsidRDefault="008D6E71" w:rsidP="008D6E71"/>
    <w:p w14:paraId="4879B038" w14:textId="77777777" w:rsidR="008D6E71" w:rsidRDefault="008D6E71" w:rsidP="008D6E71">
      <w:r>
        <w:t>I</w:t>
      </w:r>
      <w:r w:rsidRPr="00E77497">
        <w:t>n the definition</w:t>
      </w:r>
      <w:r>
        <w:t xml:space="preserve">s below, </w:t>
      </w:r>
      <w:r w:rsidRPr="00E77497">
        <w:t xml:space="preserve">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14:paraId="7F6A3419" w14:textId="77777777" w:rsidR="008D6E71" w:rsidRDefault="008D6E71" w:rsidP="008D6E71">
      <w:pPr>
        <w:pStyle w:val="Heading3"/>
      </w:pPr>
      <w:bookmarkStart w:id="6428" w:name="_Ref366084337"/>
      <w:bookmarkStart w:id="6429" w:name="_Toc370745869"/>
      <w:bookmarkStart w:id="6430" w:name="_Toc384481449"/>
      <w:r>
        <w:t>The %</w:t>
      </w:r>
      <w:r w:rsidRPr="00B5468C">
        <w:rPr>
          <w:iCs/>
        </w:rPr>
        <w:t>TypedArray</w:t>
      </w:r>
      <w:r>
        <w:rPr>
          <w:iCs/>
        </w:rPr>
        <w:t>%</w:t>
      </w:r>
      <w:r>
        <w:t xml:space="preserve"> Intrinsic Object</w:t>
      </w:r>
      <w:bookmarkEnd w:id="6428"/>
      <w:bookmarkEnd w:id="6429"/>
      <w:bookmarkEnd w:id="6430"/>
    </w:p>
    <w:p w14:paraId="285DA888" w14:textId="77777777" w:rsidR="008D6E71" w:rsidRPr="00DF5095" w:rsidRDefault="008D6E71" w:rsidP="008D6E71">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TypedArray</w:t>
      </w:r>
      <w:r>
        <w:t xml:space="preserve"> constructors and their instances. The %TypedArray% intrinsic does not have a global name or appear as a property of the global object.</w:t>
      </w:r>
    </w:p>
    <w:p w14:paraId="2C173037" w14:textId="77777777" w:rsidR="008D6E71" w:rsidRDefault="008D6E71" w:rsidP="008D6E71">
      <w:r>
        <w:t xml:space="preserve">If the </w:t>
      </w:r>
      <w:r w:rsidRPr="00C255C0">
        <w:rPr>
          <w:b/>
          <w:bCs/>
        </w:rPr>
        <w:t>this</w:t>
      </w:r>
      <w:r>
        <w:t xml:space="preserve"> value passed in the call is an Object with a [[ViewedArrayBuffer]] internal slot whose value is </w:t>
      </w:r>
      <w:r w:rsidRPr="00145775">
        <w:rPr>
          <w:rFonts w:ascii="Times New Roman" w:hAnsi="Times New Roman"/>
          <w:b/>
          <w:bCs/>
        </w:rPr>
        <w:t>undefined</w:t>
      </w:r>
      <w:r w:rsidRPr="00E77497">
        <w:t xml:space="preserve">, it </w:t>
      </w:r>
      <w:r w:rsidRPr="00F94F77">
        <w:t>initial</w:t>
      </w:r>
      <w:r>
        <w:t xml:space="preserve">lizes the </w:t>
      </w:r>
      <w:r w:rsidRPr="00C0565F">
        <w:rPr>
          <w:b/>
        </w:rPr>
        <w:t>this</w:t>
      </w:r>
      <w:r>
        <w:t xml:space="preserve"> value using the argument values</w:t>
      </w:r>
      <w:r w:rsidRPr="00E77497">
        <w:t>.</w:t>
      </w:r>
      <w:r>
        <w:t xml:space="preserve">  This permits super invocation of the </w:t>
      </w:r>
      <w:r w:rsidRPr="00286170">
        <w:rPr>
          <w:i/>
          <w:iCs/>
        </w:rPr>
        <w:t>TypedArray</w:t>
      </w:r>
      <w:r>
        <w:t xml:space="preserve"> constructors by </w:t>
      </w:r>
      <w:r w:rsidRPr="00286170">
        <w:rPr>
          <w:i/>
          <w:iCs/>
        </w:rPr>
        <w:t>TypedArray</w:t>
      </w:r>
      <w:r>
        <w:t xml:space="preserve"> subclasses.</w:t>
      </w:r>
    </w:p>
    <w:p w14:paraId="10A17A69" w14:textId="77777777" w:rsidR="008D6E71" w:rsidRDefault="008D6E71" w:rsidP="008D6E71">
      <w:r>
        <w:lastRenderedPageBreak/>
        <w:t xml:space="preserve">The %TypedArray% intrinsic function object is designed to act as the superclass of the various </w:t>
      </w:r>
      <w:r>
        <w:rPr>
          <w:i/>
          <w:iCs/>
        </w:rPr>
        <w:t>TypedArray</w:t>
      </w:r>
      <w:r>
        <w:t xml:space="preserve"> constructors. Those constructors use %TypedArray% to initiallize 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14:paraId="1DE1CC1D" w14:textId="77777777" w:rsidR="008D6E71" w:rsidRDefault="008D6E71" w:rsidP="008D6E71">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14:paraId="7A603053" w14:textId="77777777" w:rsidR="008D6E71" w:rsidRDefault="008D6E71" w:rsidP="008D6E71">
      <w:pPr>
        <w:pStyle w:val="Heading4"/>
      </w:pPr>
      <w:r>
        <w:t>%</w:t>
      </w:r>
      <w:r w:rsidRPr="00410919">
        <w:t>TypedArray</w:t>
      </w:r>
      <w:r>
        <w:t>% ( length )</w:t>
      </w:r>
    </w:p>
    <w:p w14:paraId="572ADE68" w14:textId="77777777" w:rsidR="008D6E71" w:rsidRPr="00E77497" w:rsidRDefault="008D6E71" w:rsidP="008D6E71">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14:paraId="22A3182C" w14:textId="77777777" w:rsidR="008D6E71" w:rsidRDefault="008D6E71" w:rsidP="008D6E71">
      <w:pPr>
        <w:pStyle w:val="normalbefore"/>
        <w:keepNext/>
      </w:pPr>
      <w:r>
        <w:t>%</w:t>
      </w:r>
      <w:r w:rsidRPr="00573628">
        <w:t>TypedArray</w:t>
      </w:r>
      <w:r>
        <w:t xml:space="preserve">% called with argument </w:t>
      </w:r>
      <w:r>
        <w:rPr>
          <w:rFonts w:ascii="Times New Roman" w:eastAsia="Times New Roman" w:hAnsi="Times New Roman"/>
          <w:i/>
          <w:iCs/>
          <w:spacing w:val="6"/>
        </w:rPr>
        <w:t>length</w:t>
      </w:r>
      <w:r>
        <w:t xml:space="preserve"> performs the following steps:</w:t>
      </w:r>
    </w:p>
    <w:p w14:paraId="65E30209" w14:textId="77777777" w:rsidR="008D6E71" w:rsidRDefault="008D6E71" w:rsidP="00613655">
      <w:pPr>
        <w:pStyle w:val="Alg4"/>
        <w:numPr>
          <w:ilvl w:val="0"/>
          <w:numId w:val="1255"/>
        </w:numPr>
      </w:pPr>
      <w:r>
        <w:t>Assert:  Type(</w:t>
      </w:r>
      <w:r>
        <w:rPr>
          <w:i/>
          <w:iCs/>
        </w:rPr>
        <w:t>length</w:t>
      </w:r>
      <w:r>
        <w:t>) is not Object.</w:t>
      </w:r>
    </w:p>
    <w:p w14:paraId="50D1F9FF" w14:textId="77777777" w:rsidR="008D6E71" w:rsidRDefault="008D6E71" w:rsidP="00613655">
      <w:pPr>
        <w:pStyle w:val="Alg4"/>
        <w:numPr>
          <w:ilvl w:val="0"/>
          <w:numId w:val="1255"/>
        </w:numPr>
      </w:pPr>
      <w:r>
        <w:t xml:space="preserve">Let </w:t>
      </w:r>
      <w:r>
        <w:rPr>
          <w:i/>
        </w:rPr>
        <w:t>O</w:t>
      </w:r>
      <w:r>
        <w:t xml:space="preserve"> be the </w:t>
      </w:r>
      <w:r w:rsidRPr="00F94F77">
        <w:rPr>
          <w:b/>
        </w:rPr>
        <w:t>this</w:t>
      </w:r>
      <w:r>
        <w:t xml:space="preserve"> value.</w:t>
      </w:r>
    </w:p>
    <w:p w14:paraId="2270869A" w14:textId="77777777" w:rsidR="008D6E71" w:rsidRPr="00E77497" w:rsidRDefault="008D6E71" w:rsidP="00613655">
      <w:pPr>
        <w:pStyle w:val="Alg4"/>
        <w:numPr>
          <w:ilvl w:val="0"/>
          <w:numId w:val="1255"/>
        </w:numPr>
      </w:pPr>
      <w:r>
        <w:t>If Type(</w:t>
      </w:r>
      <w:r>
        <w:rPr>
          <w:i/>
        </w:rPr>
        <w:t>O</w:t>
      </w:r>
      <w:r>
        <w:rPr>
          <w:iCs/>
        </w:rPr>
        <w:t>)</w:t>
      </w:r>
      <w:r>
        <w:t xml:space="preserve"> is not Object, then throw a </w:t>
      </w:r>
      <w:r w:rsidRPr="006001FF">
        <w:rPr>
          <w:b/>
          <w:bCs/>
        </w:rPr>
        <w:t>TypeError</w:t>
      </w:r>
      <w:r>
        <w:t xml:space="preserve"> exception.</w:t>
      </w:r>
    </w:p>
    <w:p w14:paraId="51E8890D" w14:textId="77777777" w:rsidR="008D6E71" w:rsidRDefault="008D6E71" w:rsidP="00613655">
      <w:pPr>
        <w:pStyle w:val="Alg4"/>
        <w:numPr>
          <w:ilvl w:val="0"/>
          <w:numId w:val="1255"/>
        </w:numPr>
      </w:pPr>
      <w:r>
        <w:t xml:space="preserve">If </w:t>
      </w:r>
      <w:r>
        <w:rPr>
          <w:i/>
          <w:iCs/>
        </w:rPr>
        <w:t>O</w:t>
      </w:r>
      <w:r>
        <w:t xml:space="preserve"> does not have a [[TypedArrayName]] internal slot, then throw a </w:t>
      </w:r>
      <w:r w:rsidRPr="00AB259F">
        <w:rPr>
          <w:b/>
          <w:bCs/>
        </w:rPr>
        <w:t>TypeError</w:t>
      </w:r>
      <w:r>
        <w:t xml:space="preserve"> exception.</w:t>
      </w:r>
    </w:p>
    <w:p w14:paraId="60DEA005" w14:textId="77777777" w:rsidR="008D6E71" w:rsidRDefault="008D6E71" w:rsidP="00613655">
      <w:pPr>
        <w:pStyle w:val="Alg4"/>
        <w:numPr>
          <w:ilvl w:val="0"/>
          <w:numId w:val="1255"/>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57ADDA06" w14:textId="77777777" w:rsidR="008D6E71" w:rsidRDefault="008D6E71" w:rsidP="00613655">
      <w:pPr>
        <w:pStyle w:val="Alg4"/>
        <w:numPr>
          <w:ilvl w:val="0"/>
          <w:numId w:val="1255"/>
        </w:numPr>
      </w:pPr>
      <w:r>
        <w:t xml:space="preserve">Assert: </w:t>
      </w:r>
      <w:r w:rsidRPr="00AB259F">
        <w:rPr>
          <w:i/>
          <w:iCs/>
        </w:rPr>
        <w:t>O</w:t>
      </w:r>
      <w:r>
        <w:rPr>
          <w:i/>
          <w:iCs/>
        </w:rPr>
        <w:t xml:space="preserve"> </w:t>
      </w:r>
      <w:r>
        <w:rPr>
          <w:iCs/>
        </w:rPr>
        <w:t>has a</w:t>
      </w:r>
      <w:r>
        <w:t xml:space="preserve"> [[ViewedArrayBuffer]] internal slot.</w:t>
      </w:r>
    </w:p>
    <w:p w14:paraId="4391FBD6" w14:textId="77777777" w:rsidR="008D6E71" w:rsidRDefault="008D6E71" w:rsidP="00613655">
      <w:pPr>
        <w:pStyle w:val="Alg4"/>
        <w:numPr>
          <w:ilvl w:val="0"/>
          <w:numId w:val="1255"/>
        </w:numPr>
      </w:pPr>
      <w:r>
        <w:t xml:space="preserve">If the value of </w:t>
      </w:r>
      <w:r>
        <w:rPr>
          <w:i/>
          <w:iCs/>
        </w:rPr>
        <w:t>O’s</w:t>
      </w:r>
      <w:r>
        <w:t xml:space="preserve"> [[ViewedArrayBuffer]] internal slot is not </w:t>
      </w:r>
      <w:r>
        <w:rPr>
          <w:b/>
          <w:bCs/>
        </w:rPr>
        <w:t>undefined</w:t>
      </w:r>
      <w:r>
        <w:t xml:space="preserve">, then throw a </w:t>
      </w:r>
      <w:r w:rsidRPr="005631D4">
        <w:rPr>
          <w:b/>
          <w:bCs/>
        </w:rPr>
        <w:t>TypeError</w:t>
      </w:r>
      <w:r>
        <w:t xml:space="preserve"> exception.</w:t>
      </w:r>
    </w:p>
    <w:p w14:paraId="52770A8C" w14:textId="77777777" w:rsidR="008D6E71" w:rsidRDefault="008D6E71" w:rsidP="00613655">
      <w:pPr>
        <w:pStyle w:val="Alg4"/>
        <w:numPr>
          <w:ilvl w:val="0"/>
          <w:numId w:val="1255"/>
        </w:numPr>
      </w:pPr>
      <w:r>
        <w:t xml:space="preserve">Let </w:t>
      </w:r>
      <w:r w:rsidRPr="00F93908">
        <w:rPr>
          <w:i/>
          <w:iCs/>
        </w:rPr>
        <w:t>constructorName</w:t>
      </w:r>
      <w:r>
        <w:t xml:space="preserve"> be the string value </w:t>
      </w:r>
      <w:r w:rsidRPr="00F93908">
        <w:rPr>
          <w:i/>
        </w:rPr>
        <w:t>O</w:t>
      </w:r>
      <w:r>
        <w:t>’s [[TypedArrayName]] internal slot.</w:t>
      </w:r>
    </w:p>
    <w:p w14:paraId="3BDC737A" w14:textId="2157563D" w:rsidR="008D6E71" w:rsidRDefault="008D6E71" w:rsidP="00613655">
      <w:pPr>
        <w:pStyle w:val="Alg4"/>
        <w:numPr>
          <w:ilvl w:val="0"/>
          <w:numId w:val="1255"/>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1346E843" w14:textId="77777777" w:rsidR="008D6E71" w:rsidRDefault="008D6E71" w:rsidP="00613655">
      <w:pPr>
        <w:pStyle w:val="Alg4"/>
        <w:numPr>
          <w:ilvl w:val="0"/>
          <w:numId w:val="1255"/>
        </w:numPr>
      </w:pPr>
      <w:r>
        <w:t xml:space="preserve">Let </w:t>
      </w:r>
      <w:r>
        <w:rPr>
          <w:i/>
          <w:iCs/>
        </w:rPr>
        <w:t>numberLength</w:t>
      </w:r>
      <w:r>
        <w:t xml:space="preserve"> be ToNumber(</w:t>
      </w:r>
      <w:r>
        <w:rPr>
          <w:i/>
          <w:iCs/>
        </w:rPr>
        <w:t>length</w:t>
      </w:r>
      <w:r>
        <w:t>).</w:t>
      </w:r>
    </w:p>
    <w:p w14:paraId="22491D1F" w14:textId="77777777" w:rsidR="008D6E71" w:rsidRDefault="008D6E71" w:rsidP="00613655">
      <w:pPr>
        <w:pStyle w:val="Alg4"/>
        <w:numPr>
          <w:ilvl w:val="0"/>
          <w:numId w:val="1255"/>
        </w:numPr>
      </w:pPr>
      <w:r>
        <w:t xml:space="preserve">Let </w:t>
      </w:r>
      <w:r>
        <w:rPr>
          <w:i/>
          <w:iCs/>
        </w:rPr>
        <w:t>elementLength</w:t>
      </w:r>
      <w:r>
        <w:t xml:space="preserve"> be ToLength(</w:t>
      </w:r>
      <w:r>
        <w:rPr>
          <w:i/>
          <w:iCs/>
        </w:rPr>
        <w:t>numberLength</w:t>
      </w:r>
      <w:r>
        <w:t>).</w:t>
      </w:r>
    </w:p>
    <w:p w14:paraId="69EEEC60" w14:textId="77777777" w:rsidR="008D6E71" w:rsidRPr="00E77497" w:rsidRDefault="008D6E71" w:rsidP="00613655">
      <w:pPr>
        <w:pStyle w:val="Alg4"/>
        <w:numPr>
          <w:ilvl w:val="0"/>
          <w:numId w:val="1255"/>
        </w:numPr>
      </w:pPr>
      <w:r>
        <w:t>ReturnIfAbrupt(</w:t>
      </w:r>
      <w:r>
        <w:rPr>
          <w:i/>
          <w:iCs/>
        </w:rPr>
        <w:t>elementLength</w:t>
      </w:r>
      <w:r>
        <w:t>).</w:t>
      </w:r>
    </w:p>
    <w:p w14:paraId="0DEF0EF9" w14:textId="77777777" w:rsidR="008D6E71" w:rsidRDefault="008D6E71" w:rsidP="00613655">
      <w:pPr>
        <w:pStyle w:val="Alg4"/>
        <w:numPr>
          <w:ilvl w:val="0"/>
          <w:numId w:val="1255"/>
        </w:numPr>
      </w:pPr>
      <w:r>
        <w:t>If SameValueZero(</w:t>
      </w:r>
      <w:r w:rsidRPr="00B41D88">
        <w:rPr>
          <w:i/>
          <w:iCs/>
        </w:rPr>
        <w:t>numberLength</w:t>
      </w:r>
      <w:r>
        <w:t xml:space="preserve">, </w:t>
      </w:r>
      <w:r w:rsidRPr="00B41D88">
        <w:rPr>
          <w:i/>
          <w:iCs/>
        </w:rPr>
        <w:t>elementLength</w:t>
      </w:r>
      <w:r>
        <w:rPr>
          <w:iCs/>
        </w:rPr>
        <w:t xml:space="preserve">) is </w:t>
      </w:r>
      <w:r>
        <w:rPr>
          <w:b/>
          <w:iCs/>
        </w:rPr>
        <w:t>false</w:t>
      </w:r>
      <w:r>
        <w:t xml:space="preserve">, then throw a </w:t>
      </w:r>
      <w:r w:rsidRPr="004B4AF5">
        <w:rPr>
          <w:b/>
          <w:bCs/>
        </w:rPr>
        <w:t>RangeError</w:t>
      </w:r>
      <w:r>
        <w:t xml:space="preserve"> exception.</w:t>
      </w:r>
    </w:p>
    <w:p w14:paraId="271E0FBF" w14:textId="77777777" w:rsidR="008D6E71" w:rsidRDefault="008D6E71" w:rsidP="00613655">
      <w:pPr>
        <w:pStyle w:val="Alg4"/>
        <w:numPr>
          <w:ilvl w:val="0"/>
          <w:numId w:val="1255"/>
        </w:numPr>
      </w:pPr>
      <w:r>
        <w:t xml:space="preserve">Let </w:t>
      </w:r>
      <w:r>
        <w:rPr>
          <w:i/>
          <w:iCs/>
        </w:rPr>
        <w:t>data</w:t>
      </w:r>
      <w:r>
        <w:t xml:space="preserve"> be</w:t>
      </w:r>
      <w:r w:rsidRPr="00E77497">
        <w:t xml:space="preserve"> </w:t>
      </w:r>
      <w:r w:rsidRPr="00075111">
        <w:rPr>
          <w:iCs/>
        </w:rPr>
        <w:t>AllocateArrayBuffer</w:t>
      </w:r>
      <w:r>
        <w:rPr>
          <w:iCs/>
        </w:rPr>
        <w:t>(%ArrayBuffer%)</w:t>
      </w:r>
      <w:r w:rsidRPr="00E77497">
        <w:t>.</w:t>
      </w:r>
    </w:p>
    <w:p w14:paraId="474EC916" w14:textId="77777777" w:rsidR="008D6E71" w:rsidRPr="00E77497" w:rsidRDefault="008D6E71" w:rsidP="00613655">
      <w:pPr>
        <w:pStyle w:val="Alg4"/>
        <w:numPr>
          <w:ilvl w:val="0"/>
          <w:numId w:val="1255"/>
        </w:numPr>
      </w:pPr>
      <w:r>
        <w:t>ReturnIfAbrupt(</w:t>
      </w:r>
      <w:r>
        <w:rPr>
          <w:i/>
          <w:iCs/>
        </w:rPr>
        <w:t>data</w:t>
      </w:r>
      <w:r>
        <w:t>).</w:t>
      </w:r>
    </w:p>
    <w:p w14:paraId="34851B66" w14:textId="02DDD694" w:rsidR="008D6E71" w:rsidRDefault="008D6E71" w:rsidP="00613655">
      <w:pPr>
        <w:pStyle w:val="Alg4"/>
        <w:numPr>
          <w:ilvl w:val="0"/>
          <w:numId w:val="1255"/>
        </w:numPr>
      </w:pPr>
      <w:r>
        <w:t xml:space="preserve">Let </w:t>
      </w:r>
      <w:r>
        <w:rPr>
          <w:i/>
          <w:iCs/>
        </w:rPr>
        <w:t>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7178D9B0" w14:textId="77777777" w:rsidR="008D6E71" w:rsidRDefault="008D6E71" w:rsidP="00613655">
      <w:pPr>
        <w:pStyle w:val="Alg4"/>
        <w:numPr>
          <w:ilvl w:val="0"/>
          <w:numId w:val="1255"/>
        </w:numPr>
      </w:pPr>
      <w:r>
        <w:t xml:space="preserve">Let </w:t>
      </w:r>
      <w:r>
        <w:rPr>
          <w:i/>
          <w:iCs/>
        </w:rPr>
        <w:t>byteLength</w:t>
      </w:r>
      <w:r>
        <w:t xml:space="preserve"> be </w:t>
      </w:r>
      <w:r>
        <w:rPr>
          <w:i/>
          <w:iCs/>
        </w:rPr>
        <w:t>elementSize</w:t>
      </w:r>
      <w:r>
        <w:t xml:space="preserve"> × </w:t>
      </w:r>
      <w:r>
        <w:rPr>
          <w:i/>
          <w:iCs/>
        </w:rPr>
        <w:t>elementLength</w:t>
      </w:r>
      <w:r>
        <w:t>.</w:t>
      </w:r>
    </w:p>
    <w:p w14:paraId="444439A3" w14:textId="77777777" w:rsidR="008D6E71" w:rsidRDefault="008D6E71" w:rsidP="00613655">
      <w:pPr>
        <w:pStyle w:val="Alg4"/>
        <w:numPr>
          <w:ilvl w:val="0"/>
          <w:numId w:val="1255"/>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14:paraId="0863F012" w14:textId="77777777" w:rsidR="008D6E71" w:rsidRDefault="008D6E71" w:rsidP="00613655">
      <w:pPr>
        <w:pStyle w:val="Alg4"/>
        <w:numPr>
          <w:ilvl w:val="0"/>
          <w:numId w:val="1255"/>
        </w:numPr>
      </w:pPr>
      <w:r>
        <w:t>ReturnIfAbrupt(</w:t>
      </w:r>
      <w:r>
        <w:rPr>
          <w:i/>
        </w:rPr>
        <w:t>status</w:t>
      </w:r>
      <w:r>
        <w:t>).</w:t>
      </w:r>
    </w:p>
    <w:p w14:paraId="7CFD8B72" w14:textId="77777777" w:rsidR="008D6E71" w:rsidRDefault="008D6E71" w:rsidP="00613655">
      <w:pPr>
        <w:pStyle w:val="Alg4"/>
        <w:numPr>
          <w:ilvl w:val="0"/>
          <w:numId w:val="1255"/>
        </w:numPr>
      </w:pPr>
      <w:r>
        <w:t xml:space="preserve">Set </w:t>
      </w:r>
      <w:r w:rsidRPr="00AB259F">
        <w:rPr>
          <w:i/>
          <w:iCs/>
        </w:rPr>
        <w:t>O’s</w:t>
      </w:r>
      <w:r>
        <w:t xml:space="preserve"> [[ViewedArrayBuffer]] to </w:t>
      </w:r>
      <w:r>
        <w:rPr>
          <w:i/>
        </w:rPr>
        <w:t>data</w:t>
      </w:r>
      <w:r>
        <w:rPr>
          <w:iCs/>
        </w:rPr>
        <w:t>.</w:t>
      </w:r>
    </w:p>
    <w:p w14:paraId="25DB9B5D" w14:textId="77777777" w:rsidR="008D6E71" w:rsidRDefault="008D6E71" w:rsidP="00613655">
      <w:pPr>
        <w:pStyle w:val="Alg4"/>
        <w:numPr>
          <w:ilvl w:val="0"/>
          <w:numId w:val="1255"/>
        </w:numPr>
      </w:pPr>
      <w:r>
        <w:t xml:space="preserve">Set </w:t>
      </w:r>
      <w:r>
        <w:rPr>
          <w:i/>
        </w:rPr>
        <w:t>O</w:t>
      </w:r>
      <w:r>
        <w:t xml:space="preserve">’s [[ByteLength]] internal slot to </w:t>
      </w:r>
      <w:r>
        <w:rPr>
          <w:i/>
          <w:iCs/>
        </w:rPr>
        <w:t>byteLength</w:t>
      </w:r>
      <w:r>
        <w:t>.</w:t>
      </w:r>
    </w:p>
    <w:p w14:paraId="74E3F781" w14:textId="77777777" w:rsidR="008D6E71" w:rsidRDefault="008D6E71" w:rsidP="00613655">
      <w:pPr>
        <w:pStyle w:val="Alg4"/>
        <w:numPr>
          <w:ilvl w:val="0"/>
          <w:numId w:val="1255"/>
        </w:numPr>
      </w:pPr>
      <w:r>
        <w:t xml:space="preserve">Set </w:t>
      </w:r>
      <w:r>
        <w:rPr>
          <w:i/>
        </w:rPr>
        <w:t>O</w:t>
      </w:r>
      <w:r>
        <w:t xml:space="preserve">’s [[ByteOffset]] internal slot to </w:t>
      </w:r>
      <w:r w:rsidRPr="008F22BF">
        <w:t>0</w:t>
      </w:r>
      <w:r>
        <w:t>.</w:t>
      </w:r>
    </w:p>
    <w:p w14:paraId="689AFCF5" w14:textId="77777777" w:rsidR="008D6E71" w:rsidRDefault="008D6E71" w:rsidP="00613655">
      <w:pPr>
        <w:pStyle w:val="Alg4"/>
        <w:numPr>
          <w:ilvl w:val="0"/>
          <w:numId w:val="1255"/>
        </w:numPr>
      </w:pPr>
      <w:r>
        <w:t xml:space="preserve">Set </w:t>
      </w:r>
      <w:r>
        <w:rPr>
          <w:i/>
        </w:rPr>
        <w:t>O</w:t>
      </w:r>
      <w:r>
        <w:t xml:space="preserve">’s [[ArrayLength]] internal slot to </w:t>
      </w:r>
      <w:r>
        <w:rPr>
          <w:i/>
          <w:iCs/>
        </w:rPr>
        <w:t>elementLength</w:t>
      </w:r>
      <w:r>
        <w:t>.</w:t>
      </w:r>
    </w:p>
    <w:p w14:paraId="1CE72ED4" w14:textId="77777777" w:rsidR="008D6E71" w:rsidRPr="00E77497" w:rsidRDefault="008D6E71" w:rsidP="00613655">
      <w:pPr>
        <w:pStyle w:val="Alg4"/>
        <w:numPr>
          <w:ilvl w:val="0"/>
          <w:numId w:val="1255"/>
        </w:numPr>
        <w:spacing w:after="120"/>
      </w:pPr>
      <w:r w:rsidRPr="00E77497">
        <w:t xml:space="preserve">Return </w:t>
      </w:r>
      <w:r>
        <w:rPr>
          <w:i/>
        </w:rPr>
        <w:t>O</w:t>
      </w:r>
      <w:r w:rsidRPr="00E77497">
        <w:t>.</w:t>
      </w:r>
    </w:p>
    <w:p w14:paraId="6BFC3D1A" w14:textId="77777777" w:rsidR="008D6E71" w:rsidRDefault="008D6E71" w:rsidP="008D6E71">
      <w:pPr>
        <w:pStyle w:val="Heading4"/>
      </w:pPr>
      <w:r>
        <w:t>%</w:t>
      </w:r>
      <w:r w:rsidRPr="00573628">
        <w:t>TypedArray</w:t>
      </w:r>
      <w:r>
        <w:t>%</w:t>
      </w:r>
      <w:r w:rsidDel="0087063A">
        <w:rPr>
          <w:i/>
        </w:rPr>
        <w:t xml:space="preserve"> </w:t>
      </w:r>
      <w:r>
        <w:t>( typedArray )</w:t>
      </w:r>
    </w:p>
    <w:p w14:paraId="46C0F03A" w14:textId="77777777" w:rsidR="008D6E71" w:rsidRPr="00E77497" w:rsidRDefault="008D6E71" w:rsidP="008D6E71">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[[TypedArrayName]] internal slot</w:t>
      </w:r>
      <w:r w:rsidRPr="00E77497">
        <w:t>.</w:t>
      </w:r>
    </w:p>
    <w:p w14:paraId="72CCBC8E" w14:textId="77777777" w:rsidR="008D6E71" w:rsidRDefault="008D6E71" w:rsidP="008D6E71">
      <w:pPr>
        <w:pStyle w:val="normalbefore"/>
      </w:pPr>
      <w:r>
        <w:t>%</w:t>
      </w:r>
      <w:r w:rsidRPr="00573628">
        <w:t>TypedArray</w:t>
      </w:r>
      <w:r>
        <w:t xml:space="preserve">%called with argument </w:t>
      </w:r>
      <w:r>
        <w:rPr>
          <w:rFonts w:ascii="Times New Roman" w:eastAsia="Times New Roman" w:hAnsi="Times New Roman"/>
          <w:i/>
          <w:iCs/>
          <w:spacing w:val="6"/>
        </w:rPr>
        <w:t>typedArray</w:t>
      </w:r>
      <w:r>
        <w:t xml:space="preserve"> performs the following steps:</w:t>
      </w:r>
    </w:p>
    <w:p w14:paraId="336A8B79" w14:textId="77777777" w:rsidR="008D6E71" w:rsidRDefault="008D6E71" w:rsidP="00613655">
      <w:pPr>
        <w:pStyle w:val="Alg4"/>
        <w:numPr>
          <w:ilvl w:val="0"/>
          <w:numId w:val="1256"/>
        </w:numPr>
      </w:pPr>
      <w:r>
        <w:t>Assert:  Type(</w:t>
      </w:r>
      <w:r>
        <w:rPr>
          <w:i/>
          <w:iCs/>
        </w:rPr>
        <w:t>typedArray</w:t>
      </w:r>
      <w:r>
        <w:t xml:space="preserve">) is Object and </w:t>
      </w:r>
      <w:r>
        <w:rPr>
          <w:i/>
          <w:iCs/>
        </w:rPr>
        <w:t>typedArray</w:t>
      </w:r>
      <w:r>
        <w:t xml:space="preserve"> has a [[TypedArrayName]] internal slot.</w:t>
      </w:r>
    </w:p>
    <w:p w14:paraId="19756C6A" w14:textId="77777777" w:rsidR="008D6E71" w:rsidRDefault="008D6E71" w:rsidP="00613655">
      <w:pPr>
        <w:pStyle w:val="Alg4"/>
        <w:numPr>
          <w:ilvl w:val="0"/>
          <w:numId w:val="1256"/>
        </w:numPr>
      </w:pPr>
      <w:r>
        <w:t xml:space="preserve">Let </w:t>
      </w:r>
      <w:r>
        <w:rPr>
          <w:i/>
          <w:iCs/>
        </w:rPr>
        <w:t>srcArray</w:t>
      </w:r>
      <w:r>
        <w:t xml:space="preserve"> be </w:t>
      </w:r>
      <w:r>
        <w:rPr>
          <w:i/>
          <w:iCs/>
        </w:rPr>
        <w:t>typedArray</w:t>
      </w:r>
      <w:r>
        <w:t>.</w:t>
      </w:r>
    </w:p>
    <w:p w14:paraId="48CCCE9D" w14:textId="77777777" w:rsidR="008D6E71" w:rsidRDefault="008D6E71" w:rsidP="00613655">
      <w:pPr>
        <w:pStyle w:val="Alg4"/>
        <w:numPr>
          <w:ilvl w:val="0"/>
          <w:numId w:val="1256"/>
        </w:numPr>
      </w:pPr>
      <w:r>
        <w:t xml:space="preserve">Let </w:t>
      </w:r>
      <w:r>
        <w:rPr>
          <w:i/>
        </w:rPr>
        <w:t>O</w:t>
      </w:r>
      <w:r>
        <w:t xml:space="preserve"> be the </w:t>
      </w:r>
      <w:r w:rsidRPr="00F94F77">
        <w:rPr>
          <w:b/>
        </w:rPr>
        <w:t>this</w:t>
      </w:r>
      <w:r>
        <w:t xml:space="preserve"> value.</w:t>
      </w:r>
    </w:p>
    <w:p w14:paraId="741F2809" w14:textId="77777777" w:rsidR="008D6E71" w:rsidRPr="00E77497" w:rsidRDefault="008D6E71" w:rsidP="00613655">
      <w:pPr>
        <w:pStyle w:val="Alg4"/>
        <w:numPr>
          <w:ilvl w:val="0"/>
          <w:numId w:val="1256"/>
        </w:numPr>
      </w:pPr>
      <w:r>
        <w:lastRenderedPageBreak/>
        <w:t>If Type(</w:t>
      </w:r>
      <w:r>
        <w:rPr>
          <w:i/>
        </w:rPr>
        <w:t>O</w:t>
      </w:r>
      <w:r>
        <w:rPr>
          <w:iCs/>
        </w:rPr>
        <w:t>)</w:t>
      </w:r>
      <w:r>
        <w:t xml:space="preserve"> is not Object or if </w:t>
      </w:r>
      <w:r>
        <w:rPr>
          <w:i/>
          <w:iCs/>
        </w:rPr>
        <w:t>O</w:t>
      </w:r>
      <w:r>
        <w:t xml:space="preserve"> does not have a [[TypedArrayName]] internal slot, then throw a </w:t>
      </w:r>
      <w:r w:rsidRPr="006001FF">
        <w:rPr>
          <w:b/>
          <w:bCs/>
        </w:rPr>
        <w:t>TypeError</w:t>
      </w:r>
      <w:r>
        <w:t xml:space="preserve"> exception.</w:t>
      </w:r>
    </w:p>
    <w:p w14:paraId="6A4FDAA7" w14:textId="77777777" w:rsidR="008D6E71" w:rsidRDefault="008D6E71" w:rsidP="00613655">
      <w:pPr>
        <w:pStyle w:val="Alg4"/>
        <w:numPr>
          <w:ilvl w:val="0"/>
          <w:numId w:val="1256"/>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14841C67" w14:textId="77777777" w:rsidR="008D6E71" w:rsidRDefault="008D6E71" w:rsidP="00613655">
      <w:pPr>
        <w:pStyle w:val="Alg4"/>
        <w:numPr>
          <w:ilvl w:val="0"/>
          <w:numId w:val="1256"/>
        </w:numPr>
      </w:pPr>
      <w:r>
        <w:t xml:space="preserve">Assert: </w:t>
      </w:r>
      <w:r w:rsidRPr="00AB259F">
        <w:rPr>
          <w:i/>
          <w:iCs/>
        </w:rPr>
        <w:t>O</w:t>
      </w:r>
      <w:r>
        <w:rPr>
          <w:i/>
          <w:iCs/>
        </w:rPr>
        <w:t xml:space="preserve"> </w:t>
      </w:r>
      <w:r>
        <w:rPr>
          <w:iCs/>
        </w:rPr>
        <w:t>has a</w:t>
      </w:r>
      <w:r>
        <w:t xml:space="preserve"> [[ViewedArrayBuffer]] internal slot.</w:t>
      </w:r>
    </w:p>
    <w:p w14:paraId="2B4245D4" w14:textId="77777777" w:rsidR="008D6E71" w:rsidRDefault="008D6E71" w:rsidP="00613655">
      <w:pPr>
        <w:pStyle w:val="Alg4"/>
        <w:numPr>
          <w:ilvl w:val="0"/>
          <w:numId w:val="1256"/>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287DA883" w14:textId="77777777" w:rsidR="008D6E71" w:rsidRDefault="008D6E71" w:rsidP="00613655">
      <w:pPr>
        <w:pStyle w:val="Alg4"/>
        <w:numPr>
          <w:ilvl w:val="0"/>
          <w:numId w:val="1256"/>
        </w:numPr>
      </w:pPr>
      <w:r>
        <w:t xml:space="preserve">If the value of </w:t>
      </w:r>
      <w:r>
        <w:rPr>
          <w:i/>
          <w:iCs/>
        </w:rPr>
        <w:t>srcArray</w:t>
      </w:r>
      <w:r w:rsidRPr="00AB259F">
        <w:rPr>
          <w:i/>
          <w:iCs/>
        </w:rPr>
        <w:t>’s</w:t>
      </w:r>
      <w:r>
        <w:t xml:space="preserve"> [[ViewedArrayBuffer]] internal slot is </w:t>
      </w:r>
      <w:r>
        <w:rPr>
          <w:b/>
          <w:bCs/>
        </w:rPr>
        <w:t>undefined</w:t>
      </w:r>
      <w:r>
        <w:t xml:space="preserve">, then throw a </w:t>
      </w:r>
      <w:r w:rsidRPr="00AB259F">
        <w:rPr>
          <w:b/>
          <w:bCs/>
        </w:rPr>
        <w:t>TypeError</w:t>
      </w:r>
      <w:r>
        <w:t xml:space="preserve"> exception.</w:t>
      </w:r>
    </w:p>
    <w:p w14:paraId="77B682E7" w14:textId="77777777" w:rsidR="008D6E71" w:rsidRDefault="008D6E71" w:rsidP="00613655">
      <w:pPr>
        <w:pStyle w:val="Alg4"/>
        <w:numPr>
          <w:ilvl w:val="0"/>
          <w:numId w:val="1256"/>
        </w:numPr>
      </w:pPr>
      <w:r>
        <w:t xml:space="preserve">Let </w:t>
      </w:r>
      <w:r>
        <w:rPr>
          <w:i/>
          <w:iCs/>
        </w:rPr>
        <w:t>constructorName</w:t>
      </w:r>
      <w:r>
        <w:t xml:space="preserve"> be the string value </w:t>
      </w:r>
      <w:r>
        <w:rPr>
          <w:i/>
        </w:rPr>
        <w:t>O</w:t>
      </w:r>
      <w:r>
        <w:t>’s [[TypedArrayName]] internal slot.</w:t>
      </w:r>
    </w:p>
    <w:p w14:paraId="2FC8C58A" w14:textId="56C88E62" w:rsidR="008D6E71" w:rsidRDefault="008D6E71" w:rsidP="00613655">
      <w:pPr>
        <w:pStyle w:val="Alg4"/>
        <w:numPr>
          <w:ilvl w:val="0"/>
          <w:numId w:val="1256"/>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444F0F15" w14:textId="77777777" w:rsidR="008D6E71" w:rsidRDefault="008D6E71" w:rsidP="00613655">
      <w:pPr>
        <w:pStyle w:val="Alg4"/>
        <w:numPr>
          <w:ilvl w:val="0"/>
          <w:numId w:val="1256"/>
        </w:numPr>
      </w:pPr>
      <w:r>
        <w:t xml:space="preserve">Let </w:t>
      </w:r>
      <w:r>
        <w:rPr>
          <w:i/>
          <w:iCs/>
        </w:rPr>
        <w:t>elementLength</w:t>
      </w:r>
      <w:r>
        <w:t xml:space="preserve"> be the value of </w:t>
      </w:r>
      <w:r>
        <w:rPr>
          <w:i/>
          <w:iCs/>
        </w:rPr>
        <w:t>srcArray’s</w:t>
      </w:r>
      <w:r>
        <w:t xml:space="preserve"> [[ArrayLength]] internal slot.</w:t>
      </w:r>
    </w:p>
    <w:p w14:paraId="28026B34" w14:textId="77777777" w:rsidR="008D6E71" w:rsidRDefault="008D6E71" w:rsidP="00613655">
      <w:pPr>
        <w:pStyle w:val="Alg4"/>
        <w:numPr>
          <w:ilvl w:val="0"/>
          <w:numId w:val="1256"/>
        </w:numPr>
      </w:pPr>
      <w:r>
        <w:t xml:space="preserve">Let </w:t>
      </w:r>
      <w:r>
        <w:rPr>
          <w:i/>
          <w:iCs/>
        </w:rPr>
        <w:t>srcName</w:t>
      </w:r>
      <w:r>
        <w:t xml:space="preserve"> be the string value </w:t>
      </w:r>
      <w:r>
        <w:rPr>
          <w:i/>
          <w:iCs/>
        </w:rPr>
        <w:t>srcArray’s</w:t>
      </w:r>
      <w:r>
        <w:t xml:space="preserve"> [[TypedArrayName]] internal slot.</w:t>
      </w:r>
    </w:p>
    <w:p w14:paraId="7FD763CE" w14:textId="3456FA78" w:rsidR="008D6E71" w:rsidRDefault="008D6E71" w:rsidP="00613655">
      <w:pPr>
        <w:pStyle w:val="Alg4"/>
        <w:numPr>
          <w:ilvl w:val="0"/>
          <w:numId w:val="1256"/>
        </w:numPr>
      </w:pPr>
      <w:r>
        <w:t xml:space="preserve">Let </w:t>
      </w:r>
      <w:r>
        <w:rPr>
          <w:i/>
          <w:iCs/>
        </w:rPr>
        <w:t>srcType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srcName</w:t>
      </w:r>
      <w:r>
        <w:t>.</w:t>
      </w:r>
    </w:p>
    <w:p w14:paraId="051CE5B4" w14:textId="5C30117D" w:rsidR="008D6E71" w:rsidRDefault="008D6E71" w:rsidP="00613655">
      <w:pPr>
        <w:pStyle w:val="Alg4"/>
        <w:numPr>
          <w:ilvl w:val="0"/>
          <w:numId w:val="1256"/>
        </w:numPr>
      </w:pPr>
      <w:r>
        <w:t xml:space="preserve">Let </w:t>
      </w:r>
      <w:r>
        <w:rPr>
          <w:i/>
          <w:iCs/>
        </w:rPr>
        <w:t>srcElementSize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srcName</w:t>
      </w:r>
      <w:r>
        <w:t>.</w:t>
      </w:r>
    </w:p>
    <w:p w14:paraId="40A4D447" w14:textId="77777777" w:rsidR="008D6E71" w:rsidRDefault="008D6E71" w:rsidP="00613655">
      <w:pPr>
        <w:pStyle w:val="Alg4"/>
        <w:numPr>
          <w:ilvl w:val="0"/>
          <w:numId w:val="1256"/>
        </w:numPr>
      </w:pPr>
      <w:r>
        <w:t xml:space="preserve">Let </w:t>
      </w:r>
      <w:r>
        <w:rPr>
          <w:i/>
          <w:iCs/>
        </w:rPr>
        <w:t>srcData</w:t>
      </w:r>
      <w:r>
        <w:t xml:space="preserve"> be the value of </w:t>
      </w:r>
      <w:r>
        <w:rPr>
          <w:i/>
          <w:iCs/>
        </w:rPr>
        <w:t>srcArray’s</w:t>
      </w:r>
      <w:r>
        <w:t xml:space="preserve"> [[ViewedArrayBuffer]] internal slot.</w:t>
      </w:r>
    </w:p>
    <w:p w14:paraId="0E706FE1" w14:textId="77777777" w:rsidR="008D6E71" w:rsidRDefault="008D6E71" w:rsidP="00613655">
      <w:pPr>
        <w:pStyle w:val="Alg4"/>
        <w:numPr>
          <w:ilvl w:val="0"/>
          <w:numId w:val="1256"/>
        </w:numPr>
      </w:pPr>
      <w:r>
        <w:t xml:space="preserve">Let </w:t>
      </w:r>
      <w:r>
        <w:rPr>
          <w:i/>
          <w:iCs/>
        </w:rPr>
        <w:t>srcByteOffset</w:t>
      </w:r>
      <w:r>
        <w:t xml:space="preserve"> be the value of </w:t>
      </w:r>
      <w:r>
        <w:rPr>
          <w:i/>
          <w:iCs/>
        </w:rPr>
        <w:t>srcArray</w:t>
      </w:r>
      <w:r>
        <w:t>’s [[ByteOffset]] internal slot.</w:t>
      </w:r>
    </w:p>
    <w:p w14:paraId="0A80B42D" w14:textId="34FA6BC6" w:rsidR="008D6E71" w:rsidRDefault="008D6E71" w:rsidP="00613655">
      <w:pPr>
        <w:pStyle w:val="Alg4"/>
        <w:numPr>
          <w:ilvl w:val="0"/>
          <w:numId w:val="1256"/>
        </w:numPr>
      </w:pPr>
      <w:r>
        <w:t xml:space="preserve">Let </w:t>
      </w:r>
      <w:r>
        <w:rPr>
          <w:i/>
          <w:iCs/>
        </w:rPr>
        <w:t>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068CE6FC" w14:textId="77777777" w:rsidR="008D6E71" w:rsidRDefault="008D6E71" w:rsidP="00613655">
      <w:pPr>
        <w:pStyle w:val="Alg4"/>
        <w:numPr>
          <w:ilvl w:val="0"/>
          <w:numId w:val="1256"/>
        </w:numPr>
      </w:pPr>
      <w:r>
        <w:t xml:space="preserve">Let </w:t>
      </w:r>
      <w:r>
        <w:rPr>
          <w:i/>
          <w:iCs/>
        </w:rPr>
        <w:t>byteLength</w:t>
      </w:r>
      <w:r>
        <w:t xml:space="preserve"> be </w:t>
      </w:r>
      <w:r>
        <w:rPr>
          <w:i/>
          <w:iCs/>
        </w:rPr>
        <w:t>elementSize</w:t>
      </w:r>
      <w:r>
        <w:t xml:space="preserve"> × </w:t>
      </w:r>
      <w:r>
        <w:rPr>
          <w:i/>
          <w:iCs/>
        </w:rPr>
        <w:t>elementLength</w:t>
      </w:r>
      <w:r>
        <w:t>.</w:t>
      </w:r>
    </w:p>
    <w:p w14:paraId="668613B5" w14:textId="77777777" w:rsidR="008D6E71" w:rsidRDefault="008D6E71" w:rsidP="00613655">
      <w:pPr>
        <w:pStyle w:val="Alg4"/>
        <w:numPr>
          <w:ilvl w:val="0"/>
          <w:numId w:val="1256"/>
        </w:numPr>
      </w:pPr>
      <w:r>
        <w:t>If SameValue(</w:t>
      </w:r>
      <w:r>
        <w:rPr>
          <w:i/>
        </w:rPr>
        <w:t>elementType</w:t>
      </w:r>
      <w:r>
        <w:t>,</w:t>
      </w:r>
      <w:r>
        <w:rPr>
          <w:i/>
        </w:rPr>
        <w:t>srcType</w:t>
      </w:r>
      <w:r>
        <w:t>), then</w:t>
      </w:r>
    </w:p>
    <w:p w14:paraId="40AEEF81" w14:textId="77777777" w:rsidR="008D6E71" w:rsidRDefault="008D6E71" w:rsidP="00613655">
      <w:pPr>
        <w:pStyle w:val="Alg4"/>
        <w:numPr>
          <w:ilvl w:val="1"/>
          <w:numId w:val="1256"/>
        </w:numPr>
      </w:pPr>
      <w:r>
        <w:t xml:space="preserve">Let </w:t>
      </w:r>
      <w:r>
        <w:rPr>
          <w:i/>
          <w:iCs/>
        </w:rPr>
        <w:t>data</w:t>
      </w:r>
      <w:r>
        <w:t xml:space="preserve"> be</w:t>
      </w:r>
      <w:r w:rsidRPr="00E77497">
        <w:t xml:space="preserve"> </w:t>
      </w:r>
      <w:r>
        <w:rPr>
          <w:iCs/>
        </w:rPr>
        <w:t>Clone</w:t>
      </w:r>
      <w:r w:rsidRPr="00075111">
        <w:rPr>
          <w:iCs/>
        </w:rPr>
        <w:t>ArrayBuffer</w:t>
      </w:r>
      <w:r>
        <w:rPr>
          <w:iCs/>
        </w:rPr>
        <w:t>(</w:t>
      </w:r>
      <w:r>
        <w:rPr>
          <w:i/>
        </w:rPr>
        <w:t>srcData</w:t>
      </w:r>
      <w:r>
        <w:rPr>
          <w:iCs/>
        </w:rPr>
        <w:t>,</w:t>
      </w:r>
      <w:r w:rsidRPr="006C576A">
        <w:rPr>
          <w:i/>
          <w:iCs/>
        </w:rPr>
        <w:t xml:space="preserve"> </w:t>
      </w:r>
      <w:r>
        <w:rPr>
          <w:i/>
          <w:iCs/>
        </w:rPr>
        <w:t>srcByteOffset</w:t>
      </w:r>
      <w:r>
        <w:rPr>
          <w:iCs/>
        </w:rPr>
        <w:t>)</w:t>
      </w:r>
      <w:r w:rsidRPr="00E77497">
        <w:t>.</w:t>
      </w:r>
    </w:p>
    <w:p w14:paraId="1226FF28" w14:textId="77777777" w:rsidR="008D6E71" w:rsidRPr="00E77497" w:rsidRDefault="008D6E71" w:rsidP="00613655">
      <w:pPr>
        <w:pStyle w:val="Alg4"/>
        <w:numPr>
          <w:ilvl w:val="1"/>
          <w:numId w:val="1256"/>
        </w:numPr>
      </w:pPr>
      <w:r>
        <w:t>ReturnIfAbrupt(</w:t>
      </w:r>
      <w:r>
        <w:rPr>
          <w:i/>
          <w:iCs/>
        </w:rPr>
        <w:t>data</w:t>
      </w:r>
      <w:r>
        <w:t>).</w:t>
      </w:r>
    </w:p>
    <w:p w14:paraId="7D176C75" w14:textId="77777777" w:rsidR="008D6E71" w:rsidRDefault="008D6E71" w:rsidP="00613655">
      <w:pPr>
        <w:pStyle w:val="Alg4"/>
        <w:numPr>
          <w:ilvl w:val="0"/>
          <w:numId w:val="1256"/>
        </w:numPr>
      </w:pPr>
      <w:r>
        <w:t>Else,</w:t>
      </w:r>
    </w:p>
    <w:p w14:paraId="06A8B6EC" w14:textId="77777777" w:rsidR="008D6E71" w:rsidRDefault="008D6E71" w:rsidP="00613655">
      <w:pPr>
        <w:pStyle w:val="Alg4"/>
        <w:numPr>
          <w:ilvl w:val="1"/>
          <w:numId w:val="1256"/>
        </w:numPr>
      </w:pPr>
      <w:r>
        <w:t xml:space="preserve">Let </w:t>
      </w:r>
      <w:r>
        <w:rPr>
          <w:i/>
        </w:rPr>
        <w:t>bufferConstructor</w:t>
      </w:r>
      <w:r>
        <w:t xml:space="preserve"> be Get(</w:t>
      </w:r>
      <w:r>
        <w:rPr>
          <w:i/>
        </w:rPr>
        <w:t>srcBuffer</w:t>
      </w:r>
      <w:r>
        <w:t xml:space="preserve">, </w:t>
      </w:r>
      <w:r w:rsidRPr="00156AA7">
        <w:rPr>
          <w:rFonts w:ascii="Courier New" w:hAnsi="Courier New"/>
          <w:b/>
          <w:bCs/>
          <w:sz w:val="18"/>
        </w:rPr>
        <w:t>"</w:t>
      </w:r>
      <w:r>
        <w:rPr>
          <w:rFonts w:ascii="Courier New" w:hAnsi="Courier New"/>
          <w:b/>
          <w:bCs/>
          <w:sz w:val="18"/>
        </w:rPr>
        <w:t>constructor</w:t>
      </w:r>
      <w:r w:rsidRPr="00156AA7">
        <w:rPr>
          <w:rFonts w:ascii="Courier New" w:hAnsi="Courier New"/>
          <w:b/>
          <w:bCs/>
          <w:sz w:val="18"/>
        </w:rPr>
        <w:t>"</w:t>
      </w:r>
      <w:r>
        <w:rPr>
          <w:iCs/>
        </w:rPr>
        <w:t>)</w:t>
      </w:r>
      <w:r w:rsidRPr="00E77497">
        <w:t>.</w:t>
      </w:r>
    </w:p>
    <w:p w14:paraId="117E3D4D" w14:textId="77777777" w:rsidR="008D6E71" w:rsidRDefault="008D6E71" w:rsidP="00613655">
      <w:pPr>
        <w:pStyle w:val="Alg4"/>
        <w:numPr>
          <w:ilvl w:val="1"/>
          <w:numId w:val="1256"/>
        </w:numPr>
      </w:pPr>
      <w:r>
        <w:t>ReturnIfAbrupt(</w:t>
      </w:r>
      <w:r>
        <w:rPr>
          <w:i/>
        </w:rPr>
        <w:t>bufferConstructor</w:t>
      </w:r>
      <w:r>
        <w:t>).</w:t>
      </w:r>
    </w:p>
    <w:p w14:paraId="330263FA" w14:textId="77777777" w:rsidR="008D6E71" w:rsidRDefault="008D6E71" w:rsidP="00613655">
      <w:pPr>
        <w:pStyle w:val="Alg4"/>
        <w:numPr>
          <w:ilvl w:val="1"/>
          <w:numId w:val="1256"/>
        </w:numPr>
      </w:pPr>
      <w:r>
        <w:t xml:space="preserve">If </w:t>
      </w:r>
      <w:r>
        <w:rPr>
          <w:i/>
        </w:rPr>
        <w:t>bufferConstructor</w:t>
      </w:r>
      <w:r>
        <w:t xml:space="preserve"> is </w:t>
      </w:r>
      <w:r>
        <w:rPr>
          <w:b/>
        </w:rPr>
        <w:t>undefined</w:t>
      </w:r>
      <w:r>
        <w:t xml:space="preserve">, then let </w:t>
      </w:r>
      <w:r>
        <w:rPr>
          <w:i/>
        </w:rPr>
        <w:t>bufferConstructor</w:t>
      </w:r>
      <w:r>
        <w:t xml:space="preserve"> be </w:t>
      </w:r>
      <w:r>
        <w:rPr>
          <w:iCs/>
        </w:rPr>
        <w:t>%ArrayBuffer%.</w:t>
      </w:r>
    </w:p>
    <w:p w14:paraId="7DC23FB7" w14:textId="77777777" w:rsidR="008D6E71" w:rsidRDefault="008D6E71" w:rsidP="00613655">
      <w:pPr>
        <w:pStyle w:val="Alg4"/>
        <w:numPr>
          <w:ilvl w:val="1"/>
          <w:numId w:val="1256"/>
        </w:numPr>
      </w:pPr>
      <w:r>
        <w:t xml:space="preserve">Let </w:t>
      </w:r>
      <w:r>
        <w:rPr>
          <w:i/>
          <w:iCs/>
        </w:rPr>
        <w:t>data</w:t>
      </w:r>
      <w:r>
        <w:t xml:space="preserve"> be</w:t>
      </w:r>
      <w:r w:rsidRPr="00E77497">
        <w:t xml:space="preserve"> </w:t>
      </w:r>
      <w:r w:rsidRPr="00075111">
        <w:rPr>
          <w:iCs/>
        </w:rPr>
        <w:t>AllocateArrayBuffer</w:t>
      </w:r>
      <w:r>
        <w:rPr>
          <w:iCs/>
        </w:rPr>
        <w:t>(</w:t>
      </w:r>
      <w:r>
        <w:rPr>
          <w:i/>
        </w:rPr>
        <w:t>bufferConstructor</w:t>
      </w:r>
      <w:r>
        <w:rPr>
          <w:iCs/>
        </w:rPr>
        <w:t>)</w:t>
      </w:r>
      <w:r w:rsidRPr="00E77497">
        <w:t>.</w:t>
      </w:r>
    </w:p>
    <w:p w14:paraId="20133DC7" w14:textId="77777777" w:rsidR="008D6E71" w:rsidRDefault="008D6E71" w:rsidP="00613655">
      <w:pPr>
        <w:pStyle w:val="Alg4"/>
        <w:numPr>
          <w:ilvl w:val="1"/>
          <w:numId w:val="1256"/>
        </w:numPr>
      </w:pPr>
      <w:r>
        <w:rPr>
          <w:iCs/>
        </w:rPr>
        <w:t xml:space="preserve">Let </w:t>
      </w:r>
      <w:r>
        <w:rPr>
          <w:i/>
        </w:rPr>
        <w:t>status</w:t>
      </w:r>
      <w:r>
        <w:rPr>
          <w:iCs/>
        </w:rPr>
        <w:t xml:space="preserve"> be SetArrayBufferData(</w:t>
      </w:r>
      <w:r>
        <w:rPr>
          <w:i/>
        </w:rPr>
        <w:t>data</w:t>
      </w:r>
      <w:r>
        <w:rPr>
          <w:iCs/>
        </w:rPr>
        <w:t xml:space="preserve">, </w:t>
      </w:r>
      <w:r>
        <w:rPr>
          <w:i/>
          <w:iCs/>
        </w:rPr>
        <w:t>byteLength</w:t>
      </w:r>
      <w:r>
        <w:rPr>
          <w:iCs/>
        </w:rPr>
        <w:t>).</w:t>
      </w:r>
    </w:p>
    <w:p w14:paraId="1D35BD28" w14:textId="77777777" w:rsidR="008D6E71" w:rsidRDefault="008D6E71" w:rsidP="00613655">
      <w:pPr>
        <w:pStyle w:val="Alg4"/>
        <w:numPr>
          <w:ilvl w:val="1"/>
          <w:numId w:val="1256"/>
        </w:numPr>
      </w:pPr>
      <w:r>
        <w:t>ReturnIfAbrupt(</w:t>
      </w:r>
      <w:r>
        <w:rPr>
          <w:i/>
        </w:rPr>
        <w:t>status</w:t>
      </w:r>
      <w:r>
        <w:t>).</w:t>
      </w:r>
    </w:p>
    <w:p w14:paraId="31A67469" w14:textId="77777777" w:rsidR="008D6E71" w:rsidRDefault="008D6E71" w:rsidP="00613655">
      <w:pPr>
        <w:pStyle w:val="Alg4"/>
        <w:numPr>
          <w:ilvl w:val="1"/>
          <w:numId w:val="1256"/>
        </w:numPr>
      </w:pPr>
      <w:r>
        <w:t xml:space="preserve">Let </w:t>
      </w:r>
      <w:r>
        <w:rPr>
          <w:i/>
        </w:rPr>
        <w:t>srcByteIndex</w:t>
      </w:r>
      <w:r>
        <w:t xml:space="preserve"> be </w:t>
      </w:r>
      <w:r>
        <w:rPr>
          <w:i/>
        </w:rPr>
        <w:t>srcByteOffset</w:t>
      </w:r>
      <w:r>
        <w:t>.</w:t>
      </w:r>
    </w:p>
    <w:p w14:paraId="59CCA18E" w14:textId="77777777" w:rsidR="008D6E71" w:rsidRPr="00E77497" w:rsidRDefault="008D6E71" w:rsidP="00613655">
      <w:pPr>
        <w:pStyle w:val="Alg4"/>
        <w:numPr>
          <w:ilvl w:val="1"/>
          <w:numId w:val="1256"/>
        </w:numPr>
      </w:pPr>
      <w:r w:rsidRPr="00E77497">
        <w:t xml:space="preserve">Let </w:t>
      </w:r>
      <w:r>
        <w:rPr>
          <w:i/>
        </w:rPr>
        <w:t>targetByteIndex</w:t>
      </w:r>
      <w:r w:rsidRPr="00E77497">
        <w:t xml:space="preserve"> be </w:t>
      </w:r>
      <w:r w:rsidRPr="00FF65C1">
        <w:rPr>
          <w:iCs/>
        </w:rPr>
        <w:t>0</w:t>
      </w:r>
      <w:r w:rsidRPr="00E77497">
        <w:t>.</w:t>
      </w:r>
    </w:p>
    <w:p w14:paraId="1A5EB462" w14:textId="77777777" w:rsidR="008D6E71" w:rsidRDefault="008D6E71" w:rsidP="00613655">
      <w:pPr>
        <w:pStyle w:val="Alg4"/>
        <w:numPr>
          <w:ilvl w:val="1"/>
          <w:numId w:val="1256"/>
        </w:numPr>
      </w:pPr>
      <w:r>
        <w:t xml:space="preserve">Let </w:t>
      </w:r>
      <w:r>
        <w:rPr>
          <w:i/>
          <w:iCs/>
        </w:rPr>
        <w:t>count</w:t>
      </w:r>
      <w:r>
        <w:t xml:space="preserve"> be </w:t>
      </w:r>
      <w:r>
        <w:rPr>
          <w:i/>
        </w:rPr>
        <w:t>elementLength</w:t>
      </w:r>
      <w:r>
        <w:t>.</w:t>
      </w:r>
    </w:p>
    <w:p w14:paraId="3E3AC761" w14:textId="77777777" w:rsidR="008D6E71" w:rsidRPr="00E77497" w:rsidRDefault="008D6E71" w:rsidP="00613655">
      <w:pPr>
        <w:pStyle w:val="Alg4"/>
        <w:numPr>
          <w:ilvl w:val="1"/>
          <w:numId w:val="1256"/>
        </w:numPr>
      </w:pPr>
      <w:r w:rsidRPr="00E77497">
        <w:t>Repeat,</w:t>
      </w:r>
      <w:r>
        <w:t>while</w:t>
      </w:r>
      <w:r w:rsidRPr="00E77497">
        <w:t xml:space="preserve"> </w:t>
      </w:r>
      <w:r w:rsidRPr="008F47EC">
        <w:rPr>
          <w:i/>
        </w:rPr>
        <w:t>count</w:t>
      </w:r>
      <w:r w:rsidRPr="00E77497">
        <w:t xml:space="preserve"> </w:t>
      </w:r>
      <w:r>
        <w:t>&gt;0</w:t>
      </w:r>
    </w:p>
    <w:p w14:paraId="6FFF9B6B" w14:textId="77777777" w:rsidR="008D6E71" w:rsidRPr="00E77497" w:rsidRDefault="008D6E71" w:rsidP="00613655">
      <w:pPr>
        <w:pStyle w:val="Alg4"/>
        <w:numPr>
          <w:ilvl w:val="2"/>
          <w:numId w:val="1256"/>
        </w:numPr>
        <w:tabs>
          <w:tab w:val="left" w:pos="2520"/>
        </w:tabs>
      </w:pPr>
      <w:r w:rsidRPr="00E77497">
        <w:t xml:space="preserve">Let </w:t>
      </w:r>
      <w:r>
        <w:rPr>
          <w:i/>
        </w:rPr>
        <w:t>value</w:t>
      </w:r>
      <w:r w:rsidRPr="00E77497">
        <w:t xml:space="preserve"> </w:t>
      </w:r>
      <w:r>
        <w:t xml:space="preserve">be </w:t>
      </w:r>
      <w:r w:rsidRPr="008A5FB5">
        <w:t>GetValueFromBuffer</w:t>
      </w:r>
      <w:r>
        <w:t xml:space="preserve"> (</w:t>
      </w:r>
      <w:r>
        <w:rPr>
          <w:i/>
          <w:iCs/>
        </w:rPr>
        <w:t>srcData</w:t>
      </w:r>
      <w:r>
        <w:t xml:space="preserve">, </w:t>
      </w:r>
      <w:r w:rsidRPr="002763F2">
        <w:rPr>
          <w:i/>
        </w:rPr>
        <w:t>src</w:t>
      </w:r>
      <w:r>
        <w:rPr>
          <w:i/>
        </w:rPr>
        <w:t>ByteIndex</w:t>
      </w:r>
      <w:r>
        <w:t xml:space="preserve">, </w:t>
      </w:r>
      <w:r>
        <w:rPr>
          <w:i/>
          <w:iCs/>
        </w:rPr>
        <w:t>src</w:t>
      </w:r>
      <w:r w:rsidRPr="00BA47D7">
        <w:rPr>
          <w:i/>
          <w:iCs/>
        </w:rPr>
        <w:t>Type</w:t>
      </w:r>
      <w:r>
        <w:t>)</w:t>
      </w:r>
      <w:r w:rsidRPr="00E77497">
        <w:t>.</w:t>
      </w:r>
    </w:p>
    <w:p w14:paraId="3BFA4724" w14:textId="77777777" w:rsidR="008D6E71" w:rsidRPr="00E77497" w:rsidRDefault="008D6E71" w:rsidP="00613655">
      <w:pPr>
        <w:pStyle w:val="Alg4"/>
        <w:numPr>
          <w:ilvl w:val="2"/>
          <w:numId w:val="1256"/>
        </w:numPr>
        <w:tabs>
          <w:tab w:val="left" w:pos="2520"/>
        </w:tabs>
      </w:pPr>
      <w:r>
        <w:t xml:space="preserve">Let </w:t>
      </w:r>
      <w:r>
        <w:rPr>
          <w:i/>
        </w:rPr>
        <w:t>status</w:t>
      </w:r>
      <w:r>
        <w:t xml:space="preserve"> be</w:t>
      </w:r>
      <w:r w:rsidRPr="00E77497">
        <w:t xml:space="preserve"> </w:t>
      </w:r>
      <w:r>
        <w:t>(</w:t>
      </w:r>
      <w:r>
        <w:rPr>
          <w:i/>
          <w:iCs/>
        </w:rPr>
        <w:t>data</w:t>
      </w:r>
      <w:r>
        <w:t xml:space="preserve">, </w:t>
      </w:r>
      <w:r>
        <w:rPr>
          <w:i/>
        </w:rPr>
        <w:t>targetByteIndex</w:t>
      </w:r>
      <w:r>
        <w:t>,</w:t>
      </w:r>
      <w:r w:rsidRPr="00AD0AC9">
        <w:rPr>
          <w:i/>
          <w:iCs/>
        </w:rPr>
        <w:t xml:space="preserve"> </w:t>
      </w:r>
      <w:r>
        <w:rPr>
          <w:i/>
          <w:iCs/>
        </w:rPr>
        <w:t>elementType</w:t>
      </w:r>
      <w:r>
        <w:t xml:space="preserve">, </w:t>
      </w:r>
      <w:r>
        <w:rPr>
          <w:i/>
        </w:rPr>
        <w:t>value</w:t>
      </w:r>
      <w:r>
        <w:t>)</w:t>
      </w:r>
      <w:r w:rsidRPr="00E77497">
        <w:t>.</w:t>
      </w:r>
    </w:p>
    <w:p w14:paraId="0B87FFE1" w14:textId="77777777" w:rsidR="008D6E71" w:rsidRPr="00E77497" w:rsidRDefault="008D6E71" w:rsidP="00613655">
      <w:pPr>
        <w:pStyle w:val="Alg4"/>
        <w:numPr>
          <w:ilvl w:val="2"/>
          <w:numId w:val="1256"/>
        </w:numPr>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 </w:t>
      </w:r>
    </w:p>
    <w:p w14:paraId="7B701F5F" w14:textId="77777777" w:rsidR="008D6E71" w:rsidRPr="00E77497" w:rsidRDefault="008D6E71" w:rsidP="00613655">
      <w:pPr>
        <w:pStyle w:val="Alg4"/>
        <w:numPr>
          <w:ilvl w:val="2"/>
          <w:numId w:val="1256"/>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elementSize</w:t>
      </w:r>
      <w:r>
        <w:t>.</w:t>
      </w:r>
    </w:p>
    <w:p w14:paraId="1770680A" w14:textId="77777777" w:rsidR="008D6E71" w:rsidRPr="00E77497" w:rsidRDefault="008D6E71" w:rsidP="00613655">
      <w:pPr>
        <w:pStyle w:val="Alg4"/>
        <w:numPr>
          <w:ilvl w:val="2"/>
          <w:numId w:val="1256"/>
        </w:numPr>
      </w:pPr>
      <w:r>
        <w:t xml:space="preserve">Decrement </w:t>
      </w:r>
      <w:r>
        <w:rPr>
          <w:i/>
        </w:rPr>
        <w:t>count</w:t>
      </w:r>
      <w:r>
        <w:rPr>
          <w:iCs/>
        </w:rPr>
        <w:t xml:space="preserve"> by 1</w:t>
      </w:r>
      <w:r>
        <w:t>.</w:t>
      </w:r>
    </w:p>
    <w:p w14:paraId="4E540A18" w14:textId="77777777" w:rsidR="008D6E71" w:rsidRDefault="008D6E71" w:rsidP="00613655">
      <w:pPr>
        <w:pStyle w:val="Alg4"/>
        <w:numPr>
          <w:ilvl w:val="0"/>
          <w:numId w:val="1256"/>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091418FB" w14:textId="77777777" w:rsidR="008D6E71" w:rsidRDefault="008D6E71" w:rsidP="00613655">
      <w:pPr>
        <w:pStyle w:val="Alg4"/>
        <w:numPr>
          <w:ilvl w:val="0"/>
          <w:numId w:val="1256"/>
        </w:numPr>
      </w:pPr>
      <w:r>
        <w:t xml:space="preserve">Assert: </w:t>
      </w:r>
      <w:r>
        <w:rPr>
          <w:i/>
        </w:rPr>
        <w:t>O</w:t>
      </w:r>
      <w:r>
        <w:t xml:space="preserve"> has not been reentrantly initialized.</w:t>
      </w:r>
    </w:p>
    <w:p w14:paraId="630F1BFD" w14:textId="77777777" w:rsidR="008D6E71" w:rsidRDefault="008D6E71" w:rsidP="00613655">
      <w:pPr>
        <w:pStyle w:val="Alg4"/>
        <w:numPr>
          <w:ilvl w:val="0"/>
          <w:numId w:val="1256"/>
        </w:numPr>
      </w:pPr>
      <w:r>
        <w:t xml:space="preserve">Set </w:t>
      </w:r>
      <w:r w:rsidRPr="00AB259F">
        <w:rPr>
          <w:i/>
          <w:iCs/>
        </w:rPr>
        <w:t>O’s</w:t>
      </w:r>
      <w:r>
        <w:t xml:space="preserve"> [[ViewedArrayBuffer]]</w:t>
      </w:r>
      <w:r w:rsidRPr="00B05B90">
        <w:t xml:space="preserve"> </w:t>
      </w:r>
      <w:r>
        <w:t xml:space="preserve">internal slot to </w:t>
      </w:r>
      <w:r>
        <w:rPr>
          <w:i/>
        </w:rPr>
        <w:t>data</w:t>
      </w:r>
      <w:r>
        <w:rPr>
          <w:iCs/>
        </w:rPr>
        <w:t>.</w:t>
      </w:r>
    </w:p>
    <w:p w14:paraId="55B1ABB3" w14:textId="77777777" w:rsidR="008D6E71" w:rsidRDefault="008D6E71" w:rsidP="00613655">
      <w:pPr>
        <w:pStyle w:val="Alg4"/>
        <w:numPr>
          <w:ilvl w:val="0"/>
          <w:numId w:val="1256"/>
        </w:numPr>
      </w:pPr>
      <w:r>
        <w:t xml:space="preserve">Set </w:t>
      </w:r>
      <w:r>
        <w:rPr>
          <w:i/>
        </w:rPr>
        <w:t>O</w:t>
      </w:r>
      <w:r>
        <w:t xml:space="preserve">’s [[ByteLength]] internal slot to </w:t>
      </w:r>
      <w:r>
        <w:rPr>
          <w:i/>
          <w:iCs/>
        </w:rPr>
        <w:t>byteLength</w:t>
      </w:r>
      <w:r>
        <w:t>.</w:t>
      </w:r>
    </w:p>
    <w:p w14:paraId="1C14D65C" w14:textId="77777777" w:rsidR="008D6E71" w:rsidRDefault="008D6E71" w:rsidP="00613655">
      <w:pPr>
        <w:pStyle w:val="Alg4"/>
        <w:numPr>
          <w:ilvl w:val="0"/>
          <w:numId w:val="1256"/>
        </w:numPr>
      </w:pPr>
      <w:r>
        <w:t xml:space="preserve">Set </w:t>
      </w:r>
      <w:r>
        <w:rPr>
          <w:i/>
        </w:rPr>
        <w:t>O</w:t>
      </w:r>
      <w:r>
        <w:t xml:space="preserve">’s [[ByteOffset]] internal slot to </w:t>
      </w:r>
      <w:r w:rsidRPr="008F22BF">
        <w:t>0</w:t>
      </w:r>
      <w:r>
        <w:t>.</w:t>
      </w:r>
    </w:p>
    <w:p w14:paraId="66704336" w14:textId="77777777" w:rsidR="008D6E71" w:rsidRDefault="008D6E71" w:rsidP="00613655">
      <w:pPr>
        <w:pStyle w:val="Alg4"/>
        <w:numPr>
          <w:ilvl w:val="0"/>
          <w:numId w:val="1256"/>
        </w:numPr>
      </w:pPr>
      <w:r>
        <w:t xml:space="preserve">Set </w:t>
      </w:r>
      <w:r>
        <w:rPr>
          <w:i/>
        </w:rPr>
        <w:t>O</w:t>
      </w:r>
      <w:r>
        <w:t xml:space="preserve">’s [[ArrayLength]] internal slot to </w:t>
      </w:r>
      <w:r>
        <w:rPr>
          <w:i/>
          <w:iCs/>
        </w:rPr>
        <w:t>elementLength</w:t>
      </w:r>
      <w:r>
        <w:t>.</w:t>
      </w:r>
    </w:p>
    <w:p w14:paraId="7BCF6CDE" w14:textId="77777777" w:rsidR="008D6E71" w:rsidRPr="00E77497" w:rsidRDefault="008D6E71" w:rsidP="00613655">
      <w:pPr>
        <w:pStyle w:val="Alg4"/>
        <w:numPr>
          <w:ilvl w:val="0"/>
          <w:numId w:val="1256"/>
        </w:numPr>
        <w:spacing w:after="120"/>
      </w:pPr>
      <w:r w:rsidRPr="00E77497">
        <w:t xml:space="preserve">Return </w:t>
      </w:r>
      <w:r>
        <w:rPr>
          <w:i/>
        </w:rPr>
        <w:t>O</w:t>
      </w:r>
      <w:r w:rsidRPr="00E77497">
        <w:t>.</w:t>
      </w:r>
    </w:p>
    <w:p w14:paraId="5F908352" w14:textId="77777777" w:rsidR="008D6E71" w:rsidRDefault="008D6E71" w:rsidP="008D6E71">
      <w:pPr>
        <w:pStyle w:val="Heading4"/>
      </w:pPr>
      <w:r>
        <w:t>%</w:t>
      </w:r>
      <w:r w:rsidRPr="00573628">
        <w:t>TypedArray</w:t>
      </w:r>
      <w:r>
        <w:t>%</w:t>
      </w:r>
      <w:r w:rsidDel="0087063A">
        <w:rPr>
          <w:i/>
        </w:rPr>
        <w:t xml:space="preserve"> </w:t>
      </w:r>
      <w:r>
        <w:t xml:space="preserve">( </w:t>
      </w:r>
      <w:commentRangeStart w:id="6431"/>
      <w:r>
        <w:t xml:space="preserve">array </w:t>
      </w:r>
      <w:commentRangeEnd w:id="6431"/>
      <w:r>
        <w:rPr>
          <w:rStyle w:val="CommentReference"/>
          <w:b w:val="0"/>
        </w:rPr>
        <w:commentReference w:id="6431"/>
      </w:r>
      <w:r>
        <w:t>)</w:t>
      </w:r>
    </w:p>
    <w:p w14:paraId="460AD899" w14:textId="77777777" w:rsidR="008D6E71" w:rsidRPr="00E77497" w:rsidRDefault="008D6E71" w:rsidP="008D6E71">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[[TypedArrayName]] or an [[ArrayBufferData]] internal slot</w:t>
      </w:r>
      <w:r w:rsidRPr="00E77497">
        <w:t>.</w:t>
      </w:r>
    </w:p>
    <w:p w14:paraId="2924506E" w14:textId="77777777" w:rsidR="008D6E71" w:rsidRDefault="008D6E71" w:rsidP="008D6E71">
      <w:pPr>
        <w:pStyle w:val="normalbefore"/>
      </w:pPr>
      <w:r>
        <w:lastRenderedPageBreak/>
        <w:t>%</w:t>
      </w:r>
      <w:r w:rsidRPr="00573628">
        <w:t>TypedArray</w:t>
      </w:r>
      <w:r>
        <w:t xml:space="preserve">% called with argument </w:t>
      </w:r>
      <w:r>
        <w:rPr>
          <w:rFonts w:ascii="Times New Roman" w:eastAsia="Times New Roman" w:hAnsi="Times New Roman"/>
          <w:i/>
          <w:iCs/>
          <w:spacing w:val="6"/>
        </w:rPr>
        <w:t>array</w:t>
      </w:r>
      <w:r>
        <w:t xml:space="preserve"> performs the following steps:</w:t>
      </w:r>
    </w:p>
    <w:p w14:paraId="712E668C" w14:textId="77777777" w:rsidR="008D6E71" w:rsidRDefault="008D6E71" w:rsidP="00613655">
      <w:pPr>
        <w:pStyle w:val="Alg4"/>
        <w:numPr>
          <w:ilvl w:val="0"/>
          <w:numId w:val="1257"/>
        </w:numPr>
      </w:pPr>
      <w:r>
        <w:t>Assert:  Type(</w:t>
      </w:r>
      <w:r>
        <w:rPr>
          <w:i/>
          <w:iCs/>
        </w:rPr>
        <w:t>array</w:t>
      </w:r>
      <w:r>
        <w:t xml:space="preserve">) is Object and </w:t>
      </w:r>
      <w:r>
        <w:rPr>
          <w:i/>
          <w:iCs/>
        </w:rPr>
        <w:t>array</w:t>
      </w:r>
      <w:r>
        <w:t xml:space="preserve"> does not have either a [[TypedArrayName]] or an [[ArrayBufferData]] internal slot.</w:t>
      </w:r>
    </w:p>
    <w:p w14:paraId="1C20F9DB" w14:textId="77777777" w:rsidR="008D6E71" w:rsidRDefault="008D6E71" w:rsidP="00613655">
      <w:pPr>
        <w:pStyle w:val="Alg4"/>
        <w:numPr>
          <w:ilvl w:val="0"/>
          <w:numId w:val="1257"/>
        </w:numPr>
      </w:pPr>
      <w:r>
        <w:t xml:space="preserve">Let </w:t>
      </w:r>
      <w:r>
        <w:rPr>
          <w:i/>
        </w:rPr>
        <w:t>O</w:t>
      </w:r>
      <w:r>
        <w:t xml:space="preserve"> be the </w:t>
      </w:r>
      <w:r w:rsidRPr="00F94F77">
        <w:rPr>
          <w:b/>
        </w:rPr>
        <w:t>this</w:t>
      </w:r>
      <w:r>
        <w:t xml:space="preserve"> value.</w:t>
      </w:r>
    </w:p>
    <w:p w14:paraId="381DF6BD" w14:textId="77777777" w:rsidR="008D6E71" w:rsidRDefault="008D6E71" w:rsidP="00613655">
      <w:pPr>
        <w:pStyle w:val="Alg4"/>
        <w:numPr>
          <w:ilvl w:val="0"/>
          <w:numId w:val="1257"/>
        </w:numPr>
      </w:pPr>
      <w:r>
        <w:t xml:space="preserve">Let </w:t>
      </w:r>
      <w:r>
        <w:rPr>
          <w:i/>
          <w:iCs/>
        </w:rPr>
        <w:t>srcArray</w:t>
      </w:r>
      <w:r>
        <w:t xml:space="preserve"> be </w:t>
      </w:r>
      <w:r>
        <w:rPr>
          <w:i/>
          <w:iCs/>
        </w:rPr>
        <w:t>array</w:t>
      </w:r>
      <w:r>
        <w:t>.</w:t>
      </w:r>
    </w:p>
    <w:p w14:paraId="708F82A1" w14:textId="77777777" w:rsidR="008D6E71" w:rsidRPr="00E77497" w:rsidRDefault="008D6E71" w:rsidP="00613655">
      <w:pPr>
        <w:pStyle w:val="Alg4"/>
        <w:numPr>
          <w:ilvl w:val="0"/>
          <w:numId w:val="1257"/>
        </w:numPr>
      </w:pPr>
      <w:r>
        <w:t>If Type(</w:t>
      </w:r>
      <w:r>
        <w:rPr>
          <w:i/>
        </w:rPr>
        <w:t>O</w:t>
      </w:r>
      <w:r>
        <w:rPr>
          <w:iCs/>
        </w:rPr>
        <w:t>)</w:t>
      </w:r>
      <w:r>
        <w:t xml:space="preserve"> is not Object or if </w:t>
      </w:r>
      <w:r>
        <w:rPr>
          <w:i/>
          <w:iCs/>
        </w:rPr>
        <w:t>O</w:t>
      </w:r>
      <w:r>
        <w:t xml:space="preserve"> does not have a [[TypedArrayName]] internal slot, then throw a </w:t>
      </w:r>
      <w:r w:rsidRPr="00647365">
        <w:rPr>
          <w:b/>
          <w:bCs/>
        </w:rPr>
        <w:t>TypeError</w:t>
      </w:r>
      <w:r>
        <w:t xml:space="preserve"> exception.</w:t>
      </w:r>
    </w:p>
    <w:p w14:paraId="4C934FC0" w14:textId="77777777" w:rsidR="008D6E71" w:rsidRDefault="008D6E71" w:rsidP="00613655">
      <w:pPr>
        <w:pStyle w:val="Alg4"/>
        <w:numPr>
          <w:ilvl w:val="0"/>
          <w:numId w:val="1257"/>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4A675CEE" w14:textId="77777777" w:rsidR="008D6E71" w:rsidRDefault="008D6E71" w:rsidP="00613655">
      <w:pPr>
        <w:pStyle w:val="Alg4"/>
        <w:numPr>
          <w:ilvl w:val="0"/>
          <w:numId w:val="1257"/>
        </w:numPr>
      </w:pPr>
      <w:r>
        <w:t xml:space="preserve">Assert: </w:t>
      </w:r>
      <w:r w:rsidRPr="00AB259F">
        <w:rPr>
          <w:i/>
          <w:iCs/>
        </w:rPr>
        <w:t>O</w:t>
      </w:r>
      <w:r>
        <w:rPr>
          <w:i/>
          <w:iCs/>
        </w:rPr>
        <w:t xml:space="preserve"> </w:t>
      </w:r>
      <w:r>
        <w:rPr>
          <w:iCs/>
        </w:rPr>
        <w:t>has a</w:t>
      </w:r>
      <w:r>
        <w:t xml:space="preserve"> [[ViewedArrayBuffer]] internal slot.</w:t>
      </w:r>
    </w:p>
    <w:p w14:paraId="7A64EAAD" w14:textId="77777777" w:rsidR="008D6E71" w:rsidRDefault="008D6E71" w:rsidP="00613655">
      <w:pPr>
        <w:pStyle w:val="Alg4"/>
        <w:numPr>
          <w:ilvl w:val="0"/>
          <w:numId w:val="1257"/>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0C8BF559" w14:textId="77777777" w:rsidR="008D6E71" w:rsidRDefault="008D6E71" w:rsidP="00613655">
      <w:pPr>
        <w:pStyle w:val="Alg4"/>
        <w:numPr>
          <w:ilvl w:val="0"/>
          <w:numId w:val="1257"/>
        </w:numPr>
      </w:pPr>
      <w:r>
        <w:t xml:space="preserve">Let </w:t>
      </w:r>
      <w:r>
        <w:rPr>
          <w:i/>
          <w:iCs/>
        </w:rPr>
        <w:t>constructorName</w:t>
      </w:r>
      <w:r>
        <w:t xml:space="preserve"> be the string value </w:t>
      </w:r>
      <w:r>
        <w:rPr>
          <w:i/>
        </w:rPr>
        <w:t>O</w:t>
      </w:r>
      <w:r>
        <w:t>’s [[TypedArrayName]] internal slot.</w:t>
      </w:r>
    </w:p>
    <w:p w14:paraId="70500C9A" w14:textId="179C3C00" w:rsidR="008D6E71" w:rsidRDefault="008D6E71" w:rsidP="00613655">
      <w:pPr>
        <w:pStyle w:val="Alg4"/>
        <w:numPr>
          <w:ilvl w:val="0"/>
          <w:numId w:val="1257"/>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4A0075C4" w14:textId="77777777" w:rsidR="008D6E71" w:rsidRDefault="008D6E71" w:rsidP="00613655">
      <w:pPr>
        <w:pStyle w:val="Alg4"/>
        <w:numPr>
          <w:ilvl w:val="0"/>
          <w:numId w:val="1257"/>
        </w:numPr>
      </w:pPr>
      <w:r>
        <w:t xml:space="preserve">Let </w:t>
      </w:r>
      <w:r>
        <w:rPr>
          <w:i/>
          <w:iCs/>
        </w:rPr>
        <w:t>arrayLength</w:t>
      </w:r>
      <w:r>
        <w:t xml:space="preserve"> be Get(</w:t>
      </w:r>
      <w:r>
        <w:rPr>
          <w:i/>
          <w:iCs/>
        </w:rPr>
        <w:t>srcArray</w:t>
      </w:r>
      <w:r>
        <w:t xml:space="preserve">, </w:t>
      </w:r>
      <w:r w:rsidRPr="00F93908">
        <w:rPr>
          <w:rFonts w:ascii="Courier New" w:hAnsi="Courier New" w:cs="Courier New"/>
          <w:b/>
        </w:rPr>
        <w:t>"</w:t>
      </w:r>
      <w:r>
        <w:rPr>
          <w:rFonts w:ascii="Courier New" w:hAnsi="Courier New" w:cs="Courier New"/>
          <w:b/>
        </w:rPr>
        <w:t>length</w:t>
      </w:r>
      <w:r w:rsidRPr="00F93908">
        <w:rPr>
          <w:rFonts w:ascii="Courier New" w:hAnsi="Courier New" w:cs="Courier New"/>
          <w:b/>
        </w:rPr>
        <w:t>"</w:t>
      </w:r>
      <w:r>
        <w:t>).</w:t>
      </w:r>
    </w:p>
    <w:p w14:paraId="0EB2C9EE" w14:textId="77777777" w:rsidR="008D6E71" w:rsidRDefault="008D6E71" w:rsidP="00613655">
      <w:pPr>
        <w:pStyle w:val="Alg4"/>
        <w:numPr>
          <w:ilvl w:val="0"/>
          <w:numId w:val="1257"/>
        </w:numPr>
      </w:pPr>
      <w:r>
        <w:t xml:space="preserve">Let </w:t>
      </w:r>
      <w:r>
        <w:rPr>
          <w:i/>
          <w:iCs/>
        </w:rPr>
        <w:t>elementLength</w:t>
      </w:r>
      <w:r>
        <w:t xml:space="preserve"> be ToLength(</w:t>
      </w:r>
      <w:r>
        <w:rPr>
          <w:i/>
          <w:iCs/>
        </w:rPr>
        <w:t>arrayLength</w:t>
      </w:r>
      <w:r>
        <w:t xml:space="preserve"> ).</w:t>
      </w:r>
    </w:p>
    <w:p w14:paraId="7BF96E3F" w14:textId="77777777" w:rsidR="008D6E71" w:rsidRDefault="008D6E71" w:rsidP="00613655">
      <w:pPr>
        <w:pStyle w:val="Alg4"/>
        <w:numPr>
          <w:ilvl w:val="0"/>
          <w:numId w:val="1257"/>
        </w:numPr>
      </w:pPr>
      <w:r>
        <w:t>ReturnIfAbrupt(</w:t>
      </w:r>
      <w:r>
        <w:rPr>
          <w:i/>
          <w:iCs/>
        </w:rPr>
        <w:t>elementLength</w:t>
      </w:r>
      <w:r>
        <w:t>).</w:t>
      </w:r>
    </w:p>
    <w:p w14:paraId="2B076F55" w14:textId="77777777" w:rsidR="008D6E71" w:rsidRDefault="008D6E71" w:rsidP="00613655">
      <w:pPr>
        <w:pStyle w:val="Alg4"/>
        <w:numPr>
          <w:ilvl w:val="0"/>
          <w:numId w:val="1257"/>
        </w:numPr>
      </w:pPr>
      <w:r>
        <w:t xml:space="preserve">Let </w:t>
      </w:r>
      <w:r>
        <w:rPr>
          <w:i/>
          <w:iCs/>
        </w:rPr>
        <w:t>data</w:t>
      </w:r>
      <w:r>
        <w:t xml:space="preserve"> be</w:t>
      </w:r>
      <w:r w:rsidRPr="00E77497">
        <w:t xml:space="preserve"> </w:t>
      </w:r>
      <w:r w:rsidRPr="00075111">
        <w:rPr>
          <w:iCs/>
        </w:rPr>
        <w:t>AllocateArrayBuffer</w:t>
      </w:r>
      <w:r>
        <w:rPr>
          <w:iCs/>
        </w:rPr>
        <w:t>(</w:t>
      </w:r>
      <w:r w:rsidRPr="00F75B67">
        <w:rPr>
          <w:rFonts w:ascii="Arial" w:hAnsi="Arial" w:cs="Arial"/>
          <w:iCs/>
        </w:rPr>
        <w:t>%ArrayBuffer%</w:t>
      </w:r>
      <w:r>
        <w:rPr>
          <w:iCs/>
        </w:rPr>
        <w:t>)</w:t>
      </w:r>
      <w:r w:rsidRPr="00E77497">
        <w:t>.</w:t>
      </w:r>
    </w:p>
    <w:p w14:paraId="5746E0E0" w14:textId="77777777" w:rsidR="008D6E71" w:rsidRPr="00E77497" w:rsidRDefault="008D6E71" w:rsidP="00613655">
      <w:pPr>
        <w:pStyle w:val="Alg4"/>
        <w:numPr>
          <w:ilvl w:val="0"/>
          <w:numId w:val="1257"/>
        </w:numPr>
      </w:pPr>
      <w:r>
        <w:t>ReturnIfAbrupt(</w:t>
      </w:r>
      <w:r>
        <w:rPr>
          <w:i/>
          <w:iCs/>
        </w:rPr>
        <w:t>data</w:t>
      </w:r>
      <w:r>
        <w:t>).</w:t>
      </w:r>
    </w:p>
    <w:p w14:paraId="552DD8C6" w14:textId="7A1F5C24" w:rsidR="008D6E71" w:rsidRDefault="008D6E71" w:rsidP="00613655">
      <w:pPr>
        <w:pStyle w:val="Alg4"/>
        <w:numPr>
          <w:ilvl w:val="0"/>
          <w:numId w:val="1257"/>
        </w:numPr>
      </w:pPr>
      <w:r>
        <w:t xml:space="preserve">Let </w:t>
      </w:r>
      <w:r>
        <w:rPr>
          <w:i/>
          <w:iCs/>
        </w:rPr>
        <w:t>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5AE2173E" w14:textId="77777777" w:rsidR="008D6E71" w:rsidRDefault="008D6E71" w:rsidP="00613655">
      <w:pPr>
        <w:pStyle w:val="Alg4"/>
        <w:numPr>
          <w:ilvl w:val="0"/>
          <w:numId w:val="1257"/>
        </w:numPr>
      </w:pPr>
      <w:r>
        <w:t xml:space="preserve">Let </w:t>
      </w:r>
      <w:r>
        <w:rPr>
          <w:i/>
          <w:iCs/>
        </w:rPr>
        <w:t>byteLength</w:t>
      </w:r>
      <w:r>
        <w:t xml:space="preserve"> be </w:t>
      </w:r>
      <w:r>
        <w:rPr>
          <w:i/>
          <w:iCs/>
        </w:rPr>
        <w:t>elementSize</w:t>
      </w:r>
      <w:r>
        <w:t xml:space="preserve"> × </w:t>
      </w:r>
      <w:r>
        <w:rPr>
          <w:i/>
          <w:iCs/>
        </w:rPr>
        <w:t>elementLength</w:t>
      </w:r>
      <w:r>
        <w:t>.</w:t>
      </w:r>
    </w:p>
    <w:p w14:paraId="2EA29445" w14:textId="77777777" w:rsidR="008D6E71" w:rsidRDefault="008D6E71" w:rsidP="00613655">
      <w:pPr>
        <w:pStyle w:val="Alg4"/>
        <w:numPr>
          <w:ilvl w:val="0"/>
          <w:numId w:val="1257"/>
        </w:numPr>
      </w:pPr>
      <w:r>
        <w:rPr>
          <w:iCs/>
        </w:rPr>
        <w:t xml:space="preserve">Let </w:t>
      </w:r>
      <w:r>
        <w:rPr>
          <w:i/>
        </w:rPr>
        <w:t>status</w:t>
      </w:r>
      <w:r>
        <w:rPr>
          <w:iCs/>
        </w:rPr>
        <w:t xml:space="preserve"> be SetArrayBufferData(</w:t>
      </w:r>
      <w:r>
        <w:rPr>
          <w:i/>
        </w:rPr>
        <w:t>data</w:t>
      </w:r>
      <w:r>
        <w:rPr>
          <w:iCs/>
        </w:rPr>
        <w:t xml:space="preserve">, </w:t>
      </w:r>
      <w:r>
        <w:rPr>
          <w:i/>
        </w:rPr>
        <w:t>byteLength</w:t>
      </w:r>
      <w:r>
        <w:rPr>
          <w:iCs/>
        </w:rPr>
        <w:t>)</w:t>
      </w:r>
    </w:p>
    <w:p w14:paraId="2E1EE060" w14:textId="77777777" w:rsidR="008D6E71" w:rsidRPr="00E77497" w:rsidRDefault="008D6E71" w:rsidP="00613655">
      <w:pPr>
        <w:pStyle w:val="Alg4"/>
        <w:numPr>
          <w:ilvl w:val="0"/>
          <w:numId w:val="1257"/>
        </w:numPr>
      </w:pPr>
      <w:r>
        <w:t>ReturnIfAbrupt(</w:t>
      </w:r>
      <w:r>
        <w:rPr>
          <w:i/>
          <w:iCs/>
        </w:rPr>
        <w:t>status</w:t>
      </w:r>
      <w:r>
        <w:t>).</w:t>
      </w:r>
    </w:p>
    <w:p w14:paraId="71929D63" w14:textId="77777777" w:rsidR="008D6E71" w:rsidRPr="00E77497" w:rsidRDefault="008D6E71" w:rsidP="00613655">
      <w:pPr>
        <w:pStyle w:val="Alg4"/>
        <w:numPr>
          <w:ilvl w:val="0"/>
          <w:numId w:val="1257"/>
        </w:numPr>
      </w:pPr>
      <w:r w:rsidRPr="00E77497">
        <w:t xml:space="preserve">Let </w:t>
      </w:r>
      <w:r w:rsidRPr="00E77497">
        <w:rPr>
          <w:i/>
        </w:rPr>
        <w:t>k</w:t>
      </w:r>
      <w:r w:rsidRPr="00E77497">
        <w:t xml:space="preserve"> be 0.</w:t>
      </w:r>
    </w:p>
    <w:p w14:paraId="20ACC8FE" w14:textId="77777777" w:rsidR="008D6E71" w:rsidRPr="00E77497" w:rsidRDefault="008D6E71" w:rsidP="00613655">
      <w:pPr>
        <w:pStyle w:val="Alg4"/>
        <w:numPr>
          <w:ilvl w:val="0"/>
          <w:numId w:val="1257"/>
        </w:numPr>
      </w:pPr>
      <w:r w:rsidRPr="00E77497">
        <w:t xml:space="preserve">Repeat, while </w:t>
      </w:r>
      <w:r w:rsidRPr="00E77497">
        <w:rPr>
          <w:i/>
        </w:rPr>
        <w:t xml:space="preserve">k </w:t>
      </w:r>
      <w:r w:rsidRPr="00E77497">
        <w:t xml:space="preserve">&lt; </w:t>
      </w:r>
      <w:r>
        <w:rPr>
          <w:i/>
          <w:iCs/>
        </w:rPr>
        <w:t>elementLength</w:t>
      </w:r>
    </w:p>
    <w:p w14:paraId="1FA76CA7" w14:textId="77777777" w:rsidR="008D6E71" w:rsidRPr="00E77497" w:rsidRDefault="008D6E71" w:rsidP="00613655">
      <w:pPr>
        <w:pStyle w:val="Alg4"/>
        <w:numPr>
          <w:ilvl w:val="1"/>
          <w:numId w:val="1257"/>
        </w:numPr>
      </w:pPr>
      <w:r w:rsidRPr="00E77497">
        <w:t xml:space="preserve">Let </w:t>
      </w:r>
      <w:r w:rsidRPr="00E77497">
        <w:rPr>
          <w:i/>
        </w:rPr>
        <w:t>Pk</w:t>
      </w:r>
      <w:r w:rsidRPr="00E77497">
        <w:t xml:space="preserve"> be ToString(</w:t>
      </w:r>
      <w:r w:rsidRPr="00E77497">
        <w:rPr>
          <w:i/>
        </w:rPr>
        <w:t>k</w:t>
      </w:r>
      <w:r w:rsidRPr="00E77497">
        <w:t>).</w:t>
      </w:r>
    </w:p>
    <w:p w14:paraId="74FFF4DE" w14:textId="77777777" w:rsidR="008D6E71" w:rsidRPr="00E77497" w:rsidRDefault="008D6E71" w:rsidP="00613655">
      <w:pPr>
        <w:pStyle w:val="Alg4"/>
        <w:numPr>
          <w:ilvl w:val="1"/>
          <w:numId w:val="1257"/>
        </w:numPr>
        <w:tabs>
          <w:tab w:val="left" w:pos="2520"/>
        </w:tabs>
      </w:pPr>
      <w:r w:rsidRPr="00E77497">
        <w:t xml:space="preserve">Let </w:t>
      </w:r>
      <w:r w:rsidRPr="00E77497">
        <w:rPr>
          <w:i/>
        </w:rPr>
        <w:t>kValue</w:t>
      </w:r>
      <w:r w:rsidRPr="00E77497">
        <w:t xml:space="preserve"> be Get</w:t>
      </w:r>
      <w:r>
        <w:t>(</w:t>
      </w:r>
      <w:r>
        <w:rPr>
          <w:i/>
          <w:iCs/>
        </w:rPr>
        <w:t>srcArray</w:t>
      </w:r>
      <w:r>
        <w:t>,</w:t>
      </w:r>
      <w:r w:rsidRPr="00E77497">
        <w:t xml:space="preserve"> </w:t>
      </w:r>
      <w:r w:rsidRPr="00E77497">
        <w:rPr>
          <w:i/>
        </w:rPr>
        <w:t>Pk</w:t>
      </w:r>
      <w:r>
        <w:rPr>
          <w:iCs/>
        </w:rPr>
        <w:t>)</w:t>
      </w:r>
      <w:r w:rsidRPr="00E77497">
        <w:t>.</w:t>
      </w:r>
    </w:p>
    <w:p w14:paraId="1A61DD50" w14:textId="77777777" w:rsidR="008D6E71" w:rsidRDefault="008D6E71" w:rsidP="00613655">
      <w:pPr>
        <w:pStyle w:val="Alg4"/>
        <w:numPr>
          <w:ilvl w:val="1"/>
          <w:numId w:val="1257"/>
        </w:numPr>
      </w:pPr>
      <w:r>
        <w:t xml:space="preserve">Let </w:t>
      </w:r>
      <w:r>
        <w:rPr>
          <w:i/>
          <w:iCs/>
        </w:rPr>
        <w:t>kNumber</w:t>
      </w:r>
      <w:r>
        <w:t xml:space="preserve"> be ToNumber(</w:t>
      </w:r>
      <w:r w:rsidRPr="00E77497">
        <w:rPr>
          <w:i/>
        </w:rPr>
        <w:t>kValue</w:t>
      </w:r>
      <w:r>
        <w:t>).</w:t>
      </w:r>
    </w:p>
    <w:p w14:paraId="377418DC" w14:textId="77777777" w:rsidR="008D6E71" w:rsidRPr="00E77497" w:rsidRDefault="008D6E71" w:rsidP="00613655">
      <w:pPr>
        <w:pStyle w:val="Alg4"/>
        <w:numPr>
          <w:ilvl w:val="1"/>
          <w:numId w:val="1257"/>
        </w:numPr>
      </w:pPr>
      <w:r>
        <w:t>ReturnIfAbrupt(</w:t>
      </w:r>
      <w:r>
        <w:rPr>
          <w:i/>
          <w:iCs/>
        </w:rPr>
        <w:t>kNumber</w:t>
      </w:r>
      <w:r>
        <w:t>).</w:t>
      </w:r>
    </w:p>
    <w:p w14:paraId="7BEA7EBE" w14:textId="77777777" w:rsidR="008D6E71" w:rsidRPr="00E77497" w:rsidRDefault="008D6E71" w:rsidP="00613655">
      <w:pPr>
        <w:pStyle w:val="Alg4"/>
        <w:numPr>
          <w:ilvl w:val="1"/>
          <w:numId w:val="125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14:paraId="6E0D4285" w14:textId="77777777" w:rsidR="008D6E71" w:rsidRPr="00E77497" w:rsidRDefault="008D6E71" w:rsidP="00613655">
      <w:pPr>
        <w:pStyle w:val="Alg4"/>
        <w:numPr>
          <w:ilvl w:val="1"/>
          <w:numId w:val="1257"/>
        </w:numPr>
      </w:pPr>
      <w:r w:rsidRPr="00E77497">
        <w:t xml:space="preserve">Increase </w:t>
      </w:r>
      <w:r w:rsidRPr="00E77497">
        <w:rPr>
          <w:i/>
        </w:rPr>
        <w:t>k</w:t>
      </w:r>
      <w:r w:rsidRPr="00E77497">
        <w:t xml:space="preserve"> by 1.</w:t>
      </w:r>
    </w:p>
    <w:p w14:paraId="0DBDE021" w14:textId="77777777" w:rsidR="008D6E71" w:rsidRPr="00286170" w:rsidRDefault="008D6E71" w:rsidP="00613655">
      <w:pPr>
        <w:pStyle w:val="Alg4"/>
        <w:numPr>
          <w:ilvl w:val="0"/>
          <w:numId w:val="1257"/>
        </w:numPr>
        <w:rPr>
          <w:sz w:val="18"/>
          <w:szCs w:val="18"/>
        </w:rPr>
      </w:pPr>
      <w:r w:rsidRPr="00286170">
        <w:rPr>
          <w:sz w:val="18"/>
          <w:szCs w:val="18"/>
        </w:rPr>
        <w:t>Note: Side-effects of preceding steps may have already initial</w:t>
      </w:r>
      <w:r>
        <w:rPr>
          <w:sz w:val="18"/>
          <w:szCs w:val="18"/>
        </w:rPr>
        <w:t>lize</w:t>
      </w:r>
      <w:r w:rsidRPr="00286170">
        <w:rPr>
          <w:sz w:val="18"/>
          <w:szCs w:val="18"/>
        </w:rPr>
        <w:t xml:space="preserve">d </w:t>
      </w:r>
      <w:r w:rsidRPr="00286170">
        <w:rPr>
          <w:i/>
          <w:sz w:val="18"/>
          <w:szCs w:val="18"/>
        </w:rPr>
        <w:t>O</w:t>
      </w:r>
      <w:r w:rsidRPr="00286170">
        <w:rPr>
          <w:sz w:val="18"/>
          <w:szCs w:val="18"/>
        </w:rPr>
        <w:t>.</w:t>
      </w:r>
    </w:p>
    <w:p w14:paraId="484C168C" w14:textId="77777777" w:rsidR="008D6E71" w:rsidRDefault="008D6E71" w:rsidP="00613655">
      <w:pPr>
        <w:pStyle w:val="Alg4"/>
        <w:numPr>
          <w:ilvl w:val="0"/>
          <w:numId w:val="1257"/>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2A09DA6B" w14:textId="77777777" w:rsidR="008D6E71" w:rsidRDefault="008D6E71" w:rsidP="00613655">
      <w:pPr>
        <w:pStyle w:val="Alg4"/>
        <w:numPr>
          <w:ilvl w:val="0"/>
          <w:numId w:val="1257"/>
        </w:numPr>
      </w:pPr>
      <w:r>
        <w:t xml:space="preserve">Set </w:t>
      </w:r>
      <w:r w:rsidRPr="00AB259F">
        <w:rPr>
          <w:i/>
          <w:iCs/>
        </w:rPr>
        <w:t>O’s</w:t>
      </w:r>
      <w:r>
        <w:t xml:space="preserve"> [[ViewedArrayBuffer]] to </w:t>
      </w:r>
      <w:r>
        <w:rPr>
          <w:i/>
        </w:rPr>
        <w:t>data</w:t>
      </w:r>
      <w:r>
        <w:rPr>
          <w:iCs/>
        </w:rPr>
        <w:t>.</w:t>
      </w:r>
    </w:p>
    <w:p w14:paraId="570D0161" w14:textId="77777777" w:rsidR="008D6E71" w:rsidRDefault="008D6E71" w:rsidP="00613655">
      <w:pPr>
        <w:pStyle w:val="Alg4"/>
        <w:numPr>
          <w:ilvl w:val="0"/>
          <w:numId w:val="1257"/>
        </w:numPr>
      </w:pPr>
      <w:r>
        <w:t xml:space="preserve">Set </w:t>
      </w:r>
      <w:r>
        <w:rPr>
          <w:i/>
        </w:rPr>
        <w:t>O</w:t>
      </w:r>
      <w:r>
        <w:t xml:space="preserve">’s [[ByteLength]] internal slot to </w:t>
      </w:r>
      <w:r>
        <w:rPr>
          <w:i/>
          <w:iCs/>
        </w:rPr>
        <w:t>byteLength</w:t>
      </w:r>
      <w:r>
        <w:t>.</w:t>
      </w:r>
    </w:p>
    <w:p w14:paraId="28FABD28" w14:textId="77777777" w:rsidR="008D6E71" w:rsidRDefault="008D6E71" w:rsidP="00613655">
      <w:pPr>
        <w:pStyle w:val="Alg4"/>
        <w:numPr>
          <w:ilvl w:val="0"/>
          <w:numId w:val="1257"/>
        </w:numPr>
      </w:pPr>
      <w:r>
        <w:t xml:space="preserve">Set </w:t>
      </w:r>
      <w:r>
        <w:rPr>
          <w:i/>
        </w:rPr>
        <w:t>O</w:t>
      </w:r>
      <w:r>
        <w:t xml:space="preserve">’s [[ByteOffset]] internal slot to </w:t>
      </w:r>
      <w:r w:rsidRPr="008F22BF">
        <w:t>0</w:t>
      </w:r>
      <w:r>
        <w:t>.</w:t>
      </w:r>
    </w:p>
    <w:p w14:paraId="363775FB" w14:textId="77777777" w:rsidR="008D6E71" w:rsidRDefault="008D6E71" w:rsidP="00613655">
      <w:pPr>
        <w:pStyle w:val="Alg4"/>
        <w:numPr>
          <w:ilvl w:val="0"/>
          <w:numId w:val="1257"/>
        </w:numPr>
      </w:pPr>
      <w:r>
        <w:t xml:space="preserve">Set </w:t>
      </w:r>
      <w:r>
        <w:rPr>
          <w:i/>
        </w:rPr>
        <w:t>O</w:t>
      </w:r>
      <w:r>
        <w:t xml:space="preserve">’s [[ArrayLength]] internal slot to </w:t>
      </w:r>
      <w:r>
        <w:rPr>
          <w:i/>
          <w:iCs/>
        </w:rPr>
        <w:t>elementLength</w:t>
      </w:r>
      <w:r>
        <w:t>.</w:t>
      </w:r>
    </w:p>
    <w:p w14:paraId="08B5FED8" w14:textId="77777777" w:rsidR="008D6E71" w:rsidRPr="00E77497" w:rsidRDefault="008D6E71" w:rsidP="00613655">
      <w:pPr>
        <w:pStyle w:val="Alg4"/>
        <w:numPr>
          <w:ilvl w:val="0"/>
          <w:numId w:val="1257"/>
        </w:numPr>
        <w:spacing w:after="120"/>
      </w:pPr>
      <w:r w:rsidRPr="00E77497">
        <w:t xml:space="preserve">Return </w:t>
      </w:r>
      <w:r>
        <w:rPr>
          <w:i/>
        </w:rPr>
        <w:t>O</w:t>
      </w:r>
      <w:r w:rsidRPr="00E77497">
        <w:t>.</w:t>
      </w:r>
    </w:p>
    <w:p w14:paraId="48FE6415" w14:textId="77777777" w:rsidR="008D6E71" w:rsidRDefault="008D6E71" w:rsidP="008D6E71">
      <w:pPr>
        <w:pStyle w:val="Heading4"/>
      </w:pPr>
      <w:r>
        <w:t>%</w:t>
      </w:r>
      <w:r w:rsidRPr="00573628">
        <w:t>TypedArray</w:t>
      </w:r>
      <w:r>
        <w:t>%</w:t>
      </w:r>
      <w:r w:rsidDel="0087063A">
        <w:rPr>
          <w:i/>
        </w:rPr>
        <w:t xml:space="preserve"> </w:t>
      </w:r>
      <w:r>
        <w:t>( buffer [ , byteOffset [ , length ] ] )</w:t>
      </w:r>
    </w:p>
    <w:p w14:paraId="62525BA2" w14:textId="77777777" w:rsidR="008D6E71" w:rsidRPr="00E77497" w:rsidRDefault="008D6E71" w:rsidP="008D6E71">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an [[ArrayBufferData]] internal slot</w:t>
      </w:r>
      <w:r w:rsidRPr="00E77497">
        <w:t>.</w:t>
      </w:r>
    </w:p>
    <w:p w14:paraId="0C92462C" w14:textId="77777777" w:rsidR="008D6E71" w:rsidRDefault="008D6E71" w:rsidP="008D6E71">
      <w:pPr>
        <w:pStyle w:val="normalbefore"/>
      </w:pPr>
      <w:r>
        <w:t>%</w:t>
      </w:r>
      <w:r w:rsidRPr="00573628">
        <w:t>TypedArray</w:t>
      </w:r>
      <w:r>
        <w:t xml:space="preserve">% called with arguments </w:t>
      </w:r>
      <w:r>
        <w:rPr>
          <w:rFonts w:ascii="Times New Roman" w:eastAsia="Times New Roman" w:hAnsi="Times New Roman"/>
          <w:i/>
          <w:iCs/>
          <w:spacing w:val="6"/>
        </w:rPr>
        <w:t>buffer</w:t>
      </w:r>
      <w:r>
        <w:rPr>
          <w:rFonts w:ascii="Times New Roman" w:eastAsia="Times New Roman" w:hAnsi="Times New Roman"/>
          <w:spacing w:val="6"/>
        </w:rPr>
        <w:t xml:space="preserve">, </w:t>
      </w:r>
      <w:r>
        <w:rPr>
          <w:rFonts w:ascii="Times New Roman" w:eastAsia="Times New Roman" w:hAnsi="Times New Roman"/>
          <w:i/>
          <w:iCs/>
          <w:spacing w:val="6"/>
        </w:rPr>
        <w:t>byteOffset</w:t>
      </w:r>
      <w:r>
        <w:rPr>
          <w:rFonts w:ascii="Times New Roman" w:eastAsia="Times New Roman" w:hAnsi="Times New Roman"/>
          <w:spacing w:val="6"/>
        </w:rPr>
        <w:t xml:space="preserve">, and </w:t>
      </w:r>
      <w:r>
        <w:rPr>
          <w:rFonts w:ascii="Times New Roman" w:eastAsia="Times New Roman" w:hAnsi="Times New Roman"/>
          <w:i/>
          <w:iCs/>
          <w:spacing w:val="6"/>
        </w:rPr>
        <w:t>length</w:t>
      </w:r>
      <w:r>
        <w:t xml:space="preserve"> performs the following steps:</w:t>
      </w:r>
    </w:p>
    <w:p w14:paraId="629AC42C" w14:textId="77777777" w:rsidR="008D6E71" w:rsidRDefault="008D6E71" w:rsidP="00613655">
      <w:pPr>
        <w:pStyle w:val="Alg4"/>
        <w:numPr>
          <w:ilvl w:val="0"/>
          <w:numId w:val="1258"/>
        </w:numPr>
      </w:pPr>
      <w:r>
        <w:t>Assert:  Type(</w:t>
      </w:r>
      <w:r>
        <w:rPr>
          <w:i/>
          <w:iCs/>
        </w:rPr>
        <w:t>buffer</w:t>
      </w:r>
      <w:r>
        <w:t xml:space="preserve">) is Object and </w:t>
      </w:r>
      <w:r>
        <w:rPr>
          <w:i/>
          <w:iCs/>
        </w:rPr>
        <w:t>buffer</w:t>
      </w:r>
      <w:r>
        <w:t xml:space="preserve"> has an [[ArrayBufferData]] internal slot.</w:t>
      </w:r>
    </w:p>
    <w:p w14:paraId="6664C30B" w14:textId="77777777" w:rsidR="008D6E71" w:rsidRDefault="008D6E71" w:rsidP="00613655">
      <w:pPr>
        <w:pStyle w:val="Alg4"/>
        <w:numPr>
          <w:ilvl w:val="0"/>
          <w:numId w:val="1258"/>
        </w:numPr>
      </w:pPr>
      <w:r>
        <w:t xml:space="preserve">Let </w:t>
      </w:r>
      <w:r>
        <w:rPr>
          <w:i/>
        </w:rPr>
        <w:t>O</w:t>
      </w:r>
      <w:r>
        <w:t xml:space="preserve"> be the </w:t>
      </w:r>
      <w:r w:rsidRPr="00F94F77">
        <w:rPr>
          <w:b/>
        </w:rPr>
        <w:t>this</w:t>
      </w:r>
      <w:r>
        <w:t xml:space="preserve"> value.</w:t>
      </w:r>
    </w:p>
    <w:p w14:paraId="429B6EE3" w14:textId="77777777" w:rsidR="008D6E71" w:rsidRDefault="008D6E71" w:rsidP="00613655">
      <w:pPr>
        <w:pStyle w:val="Alg4"/>
        <w:numPr>
          <w:ilvl w:val="0"/>
          <w:numId w:val="1258"/>
        </w:numPr>
      </w:pPr>
      <w:r>
        <w:t xml:space="preserve">If the value of </w:t>
      </w:r>
      <w:r>
        <w:rPr>
          <w:i/>
        </w:rPr>
        <w:t>buffer</w:t>
      </w:r>
      <w:r>
        <w:t xml:space="preserve">’s [[ArrayBufferData]] internal slot is </w:t>
      </w:r>
      <w:r>
        <w:rPr>
          <w:b/>
          <w:bCs/>
        </w:rPr>
        <w:t>undefined</w:t>
      </w:r>
      <w:r>
        <w:t xml:space="preserve">, then throw a </w:t>
      </w:r>
      <w:r w:rsidRPr="00B5244C">
        <w:rPr>
          <w:b/>
        </w:rPr>
        <w:t>TypeError</w:t>
      </w:r>
      <w:r>
        <w:t xml:space="preserve"> exception.</w:t>
      </w:r>
    </w:p>
    <w:p w14:paraId="5FF9D7E6" w14:textId="77777777" w:rsidR="008D6E71" w:rsidRPr="00E77497" w:rsidRDefault="008D6E71" w:rsidP="00613655">
      <w:pPr>
        <w:pStyle w:val="Alg4"/>
        <w:numPr>
          <w:ilvl w:val="0"/>
          <w:numId w:val="1258"/>
        </w:numPr>
      </w:pPr>
      <w:r>
        <w:t>If Type(</w:t>
      </w:r>
      <w:r>
        <w:rPr>
          <w:i/>
        </w:rPr>
        <w:t>O</w:t>
      </w:r>
      <w:r>
        <w:rPr>
          <w:iCs/>
        </w:rPr>
        <w:t>)</w:t>
      </w:r>
      <w:r>
        <w:t xml:space="preserve"> is not Object or if </w:t>
      </w:r>
      <w:r>
        <w:rPr>
          <w:i/>
          <w:iCs/>
        </w:rPr>
        <w:t>O</w:t>
      </w:r>
      <w:r>
        <w:t xml:space="preserve"> does not have a [[TypedArrayName]] internal slot, then throw a </w:t>
      </w:r>
      <w:r w:rsidRPr="00F5744B">
        <w:rPr>
          <w:b/>
          <w:bCs/>
        </w:rPr>
        <w:t>TypeError</w:t>
      </w:r>
      <w:r>
        <w:t xml:space="preserve"> exception.</w:t>
      </w:r>
    </w:p>
    <w:p w14:paraId="0EDC7FCE" w14:textId="77777777" w:rsidR="008D6E71" w:rsidRDefault="008D6E71" w:rsidP="00613655">
      <w:pPr>
        <w:pStyle w:val="Alg4"/>
        <w:numPr>
          <w:ilvl w:val="0"/>
          <w:numId w:val="1258"/>
        </w:numPr>
      </w:pPr>
      <w:r>
        <w:lastRenderedPageBreak/>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3C1FAEDE" w14:textId="77777777" w:rsidR="008D6E71" w:rsidRDefault="008D6E71" w:rsidP="00613655">
      <w:pPr>
        <w:pStyle w:val="Alg4"/>
        <w:numPr>
          <w:ilvl w:val="0"/>
          <w:numId w:val="1258"/>
        </w:numPr>
      </w:pPr>
      <w:r>
        <w:t xml:space="preserve">Assert: </w:t>
      </w:r>
      <w:r w:rsidRPr="00AB259F">
        <w:rPr>
          <w:i/>
          <w:iCs/>
        </w:rPr>
        <w:t>O</w:t>
      </w:r>
      <w:r>
        <w:rPr>
          <w:i/>
          <w:iCs/>
        </w:rPr>
        <w:t xml:space="preserve"> </w:t>
      </w:r>
      <w:r>
        <w:rPr>
          <w:iCs/>
        </w:rPr>
        <w:t>has a</w:t>
      </w:r>
      <w:r>
        <w:t xml:space="preserve"> [[ViewedArrayBuffer]] internal slot.</w:t>
      </w:r>
    </w:p>
    <w:p w14:paraId="26845ADC" w14:textId="77777777" w:rsidR="008D6E71" w:rsidRDefault="008D6E71" w:rsidP="00613655">
      <w:pPr>
        <w:pStyle w:val="Alg4"/>
        <w:numPr>
          <w:ilvl w:val="0"/>
          <w:numId w:val="1258"/>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3E9E6617" w14:textId="77777777" w:rsidR="008D6E71" w:rsidRDefault="008D6E71" w:rsidP="00613655">
      <w:pPr>
        <w:pStyle w:val="Alg4"/>
        <w:numPr>
          <w:ilvl w:val="0"/>
          <w:numId w:val="1258"/>
        </w:numPr>
      </w:pPr>
      <w:r>
        <w:t xml:space="preserve">Let </w:t>
      </w:r>
      <w:r>
        <w:rPr>
          <w:i/>
          <w:iCs/>
        </w:rPr>
        <w:t>constructorName</w:t>
      </w:r>
      <w:r>
        <w:t xml:space="preserve"> be the string value </w:t>
      </w:r>
      <w:r>
        <w:rPr>
          <w:i/>
        </w:rPr>
        <w:t>O</w:t>
      </w:r>
      <w:r>
        <w:t>’s [[TypedArrayName]] internal slot.</w:t>
      </w:r>
    </w:p>
    <w:p w14:paraId="5DBF54B9" w14:textId="579A9C8F" w:rsidR="008D6E71" w:rsidRDefault="008D6E71" w:rsidP="00613655">
      <w:pPr>
        <w:pStyle w:val="Alg4"/>
        <w:numPr>
          <w:ilvl w:val="0"/>
          <w:numId w:val="1258"/>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10222B48" w14:textId="61965D13" w:rsidR="008D6E71" w:rsidRDefault="008D6E71" w:rsidP="00613655">
      <w:pPr>
        <w:pStyle w:val="Alg4"/>
        <w:numPr>
          <w:ilvl w:val="0"/>
          <w:numId w:val="1258"/>
        </w:numPr>
      </w:pPr>
      <w:r>
        <w:t xml:space="preserve">Let </w:t>
      </w:r>
      <w:r w:rsidRPr="00BA47D7">
        <w:rPr>
          <w:i/>
          <w:iCs/>
        </w:rPr>
        <w:t>element</w:t>
      </w:r>
      <w:r>
        <w:rPr>
          <w:i/>
          <w:iCs/>
        </w:rPr>
        <w:t>Size</w:t>
      </w:r>
      <w:r>
        <w:t xml:space="preserve"> be the Number value of the Element Size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09E3161E" w14:textId="77777777" w:rsidR="008D6E71" w:rsidRDefault="008D6E71" w:rsidP="00613655">
      <w:pPr>
        <w:pStyle w:val="Alg4"/>
        <w:numPr>
          <w:ilvl w:val="0"/>
          <w:numId w:val="1258"/>
        </w:numPr>
      </w:pPr>
      <w:r>
        <w:t xml:space="preserve">Let </w:t>
      </w:r>
      <w:r>
        <w:rPr>
          <w:i/>
          <w:iCs/>
        </w:rPr>
        <w:t>offset</w:t>
      </w:r>
      <w:r>
        <w:t xml:space="preserve"> be ToInteger(</w:t>
      </w:r>
      <w:r>
        <w:rPr>
          <w:i/>
          <w:iCs/>
        </w:rPr>
        <w:t>byteOffset</w:t>
      </w:r>
      <w:r>
        <w:t>).</w:t>
      </w:r>
    </w:p>
    <w:p w14:paraId="67D42FC6" w14:textId="77777777" w:rsidR="008D6E71" w:rsidRDefault="008D6E71" w:rsidP="00613655">
      <w:pPr>
        <w:pStyle w:val="Alg4"/>
        <w:numPr>
          <w:ilvl w:val="0"/>
          <w:numId w:val="1258"/>
        </w:numPr>
      </w:pPr>
      <w:r>
        <w:t>ReturnIfAbrupt(</w:t>
      </w:r>
      <w:r>
        <w:rPr>
          <w:i/>
          <w:iCs/>
        </w:rPr>
        <w:t>offset</w:t>
      </w:r>
      <w:r>
        <w:t>).</w:t>
      </w:r>
    </w:p>
    <w:p w14:paraId="5239A595" w14:textId="77777777" w:rsidR="008D6E71" w:rsidRDefault="008D6E71" w:rsidP="00613655">
      <w:pPr>
        <w:pStyle w:val="Alg4"/>
        <w:numPr>
          <w:ilvl w:val="0"/>
          <w:numId w:val="1258"/>
        </w:numPr>
      </w:pPr>
      <w:r>
        <w:t xml:space="preserve">If </w:t>
      </w:r>
      <w:r>
        <w:rPr>
          <w:i/>
          <w:iCs/>
        </w:rPr>
        <w:t>offset</w:t>
      </w:r>
      <w:r>
        <w:t xml:space="preserve"> &lt; 0, then throw a </w:t>
      </w:r>
      <w:r w:rsidRPr="004B4AF5">
        <w:rPr>
          <w:b/>
          <w:bCs/>
        </w:rPr>
        <w:t>RangeError</w:t>
      </w:r>
      <w:r>
        <w:t xml:space="preserve"> exception.</w:t>
      </w:r>
    </w:p>
    <w:p w14:paraId="08921921" w14:textId="77777777" w:rsidR="008D6E71" w:rsidRDefault="008D6E71" w:rsidP="00613655">
      <w:pPr>
        <w:pStyle w:val="Alg4"/>
        <w:numPr>
          <w:ilvl w:val="0"/>
          <w:numId w:val="1258"/>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14:paraId="67DAABDA" w14:textId="77777777" w:rsidR="008D6E71" w:rsidRDefault="008D6E71" w:rsidP="00613655">
      <w:pPr>
        <w:pStyle w:val="Alg4"/>
        <w:numPr>
          <w:ilvl w:val="0"/>
          <w:numId w:val="1258"/>
        </w:numPr>
      </w:pPr>
      <w:r>
        <w:t xml:space="preserve">Let </w:t>
      </w:r>
      <w:r w:rsidRPr="001C2F19">
        <w:rPr>
          <w:i/>
          <w:iCs/>
        </w:rPr>
        <w:t>bufferByteLength</w:t>
      </w:r>
      <w:r>
        <w:t xml:space="preserve"> be the value of </w:t>
      </w:r>
      <w:r>
        <w:rPr>
          <w:i/>
          <w:iCs/>
        </w:rPr>
        <w:t>buffer’s</w:t>
      </w:r>
      <w:r>
        <w:t xml:space="preserve"> [[ArrayBufferByteLength]] internal slot.</w:t>
      </w:r>
    </w:p>
    <w:p w14:paraId="4AFFB21F" w14:textId="77777777" w:rsidR="008D6E71" w:rsidRDefault="008D6E71" w:rsidP="00613655">
      <w:pPr>
        <w:pStyle w:val="Alg4"/>
        <w:numPr>
          <w:ilvl w:val="0"/>
          <w:numId w:val="1258"/>
        </w:numPr>
      </w:pPr>
      <w:r>
        <w:t xml:space="preserve">If </w:t>
      </w:r>
      <w:r>
        <w:rPr>
          <w:i/>
          <w:iCs/>
        </w:rPr>
        <w:t>length</w:t>
      </w:r>
      <w:r>
        <w:t xml:space="preserve"> is </w:t>
      </w:r>
      <w:r>
        <w:rPr>
          <w:b/>
          <w:bCs/>
        </w:rPr>
        <w:t>undefined</w:t>
      </w:r>
      <w:r>
        <w:t>, then</w:t>
      </w:r>
    </w:p>
    <w:p w14:paraId="4E6126A1" w14:textId="77777777" w:rsidR="008D6E71" w:rsidRDefault="008D6E71" w:rsidP="00613655">
      <w:pPr>
        <w:pStyle w:val="Alg4"/>
        <w:numPr>
          <w:ilvl w:val="1"/>
          <w:numId w:val="1258"/>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14:paraId="0013C064" w14:textId="77777777" w:rsidR="008D6E71" w:rsidRDefault="008D6E71" w:rsidP="00613655">
      <w:pPr>
        <w:pStyle w:val="Alg4"/>
        <w:numPr>
          <w:ilvl w:val="1"/>
          <w:numId w:val="1258"/>
        </w:numPr>
      </w:pPr>
      <w:r>
        <w:t xml:space="preserve">Let </w:t>
      </w:r>
      <w:r>
        <w:rPr>
          <w:i/>
          <w:iCs/>
        </w:rPr>
        <w:t>newByteLength</w:t>
      </w:r>
      <w:r>
        <w:t xml:space="preserve"> be </w:t>
      </w:r>
      <w:r w:rsidRPr="001C2F19">
        <w:rPr>
          <w:i/>
          <w:iCs/>
        </w:rPr>
        <w:t>bufferByteLength</w:t>
      </w:r>
      <w:r>
        <w:t xml:space="preserve"> – </w:t>
      </w:r>
      <w:r>
        <w:rPr>
          <w:i/>
          <w:iCs/>
        </w:rPr>
        <w:t>offset</w:t>
      </w:r>
      <w:r>
        <w:t>.</w:t>
      </w:r>
    </w:p>
    <w:p w14:paraId="10C85DE6" w14:textId="77777777" w:rsidR="008D6E71" w:rsidRDefault="008D6E71" w:rsidP="00613655">
      <w:pPr>
        <w:pStyle w:val="Alg4"/>
        <w:numPr>
          <w:ilvl w:val="1"/>
          <w:numId w:val="1258"/>
        </w:numPr>
      </w:pPr>
      <w:r>
        <w:t xml:space="preserve">If </w:t>
      </w:r>
      <w:r>
        <w:rPr>
          <w:i/>
          <w:iCs/>
        </w:rPr>
        <w:t>newByteLength</w:t>
      </w:r>
      <w:r>
        <w:t xml:space="preserve"> &lt; 0, then throw a </w:t>
      </w:r>
      <w:r w:rsidRPr="004B4AF5">
        <w:rPr>
          <w:b/>
          <w:bCs/>
        </w:rPr>
        <w:t>RangeError</w:t>
      </w:r>
      <w:r>
        <w:t xml:space="preserve"> exception.</w:t>
      </w:r>
    </w:p>
    <w:p w14:paraId="71C7026A" w14:textId="77777777" w:rsidR="008D6E71" w:rsidRDefault="008D6E71" w:rsidP="00613655">
      <w:pPr>
        <w:pStyle w:val="Alg4"/>
        <w:numPr>
          <w:ilvl w:val="0"/>
          <w:numId w:val="1258"/>
        </w:numPr>
      </w:pPr>
      <w:r>
        <w:t>Else,</w:t>
      </w:r>
    </w:p>
    <w:p w14:paraId="7AB49D66" w14:textId="77777777" w:rsidR="008D6E71" w:rsidRPr="001F6037" w:rsidRDefault="008D6E71" w:rsidP="00613655">
      <w:pPr>
        <w:pStyle w:val="Alg4"/>
        <w:numPr>
          <w:ilvl w:val="1"/>
          <w:numId w:val="1258"/>
        </w:numPr>
        <w:rPr>
          <w:i/>
          <w:iCs/>
        </w:rPr>
      </w:pPr>
      <w:r>
        <w:t xml:space="preserve">Let </w:t>
      </w:r>
      <w:r>
        <w:rPr>
          <w:i/>
          <w:iCs/>
        </w:rPr>
        <w:t>newLength</w:t>
      </w:r>
      <w:r>
        <w:t xml:space="preserve"> be ToLength(</w:t>
      </w:r>
      <w:r>
        <w:rPr>
          <w:i/>
          <w:iCs/>
        </w:rPr>
        <w:t>length).</w:t>
      </w:r>
    </w:p>
    <w:p w14:paraId="7E075AA5" w14:textId="77777777" w:rsidR="008D6E71" w:rsidRDefault="008D6E71" w:rsidP="00613655">
      <w:pPr>
        <w:pStyle w:val="Alg4"/>
        <w:numPr>
          <w:ilvl w:val="1"/>
          <w:numId w:val="1258"/>
        </w:numPr>
      </w:pPr>
      <w:r>
        <w:t>ReturnIfAbrupt(</w:t>
      </w:r>
      <w:r>
        <w:rPr>
          <w:i/>
          <w:iCs/>
        </w:rPr>
        <w:t>newLength</w:t>
      </w:r>
      <w:r>
        <w:t>).</w:t>
      </w:r>
    </w:p>
    <w:p w14:paraId="7B2D713C" w14:textId="77777777" w:rsidR="008D6E71" w:rsidRDefault="008D6E71" w:rsidP="00613655">
      <w:pPr>
        <w:pStyle w:val="Alg4"/>
        <w:numPr>
          <w:ilvl w:val="1"/>
          <w:numId w:val="1258"/>
        </w:numPr>
      </w:pPr>
      <w:r>
        <w:t xml:space="preserve">Let </w:t>
      </w:r>
      <w:r>
        <w:rPr>
          <w:i/>
          <w:iCs/>
        </w:rPr>
        <w:t>newByteLength</w:t>
      </w:r>
      <w:r>
        <w:t xml:space="preserve"> be </w:t>
      </w:r>
      <w:r>
        <w:rPr>
          <w:i/>
          <w:iCs/>
        </w:rPr>
        <w:t>newLength</w:t>
      </w:r>
      <w:r>
        <w:t xml:space="preserve"> × </w:t>
      </w:r>
      <w:r>
        <w:rPr>
          <w:i/>
          <w:iCs/>
        </w:rPr>
        <w:t>elementSize</w:t>
      </w:r>
      <w:r>
        <w:t>.</w:t>
      </w:r>
    </w:p>
    <w:p w14:paraId="195E1066" w14:textId="77777777" w:rsidR="008D6E71" w:rsidRDefault="008D6E71" w:rsidP="00613655">
      <w:pPr>
        <w:pStyle w:val="Alg4"/>
        <w:numPr>
          <w:ilvl w:val="1"/>
          <w:numId w:val="1258"/>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14:paraId="48A7C76F" w14:textId="77777777" w:rsidR="008D6E71" w:rsidRDefault="008D6E71" w:rsidP="00613655">
      <w:pPr>
        <w:pStyle w:val="Alg4"/>
        <w:numPr>
          <w:ilvl w:val="0"/>
          <w:numId w:val="1258"/>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679AD7DF" w14:textId="77777777" w:rsidR="008D6E71" w:rsidRDefault="008D6E71" w:rsidP="00613655">
      <w:pPr>
        <w:pStyle w:val="Alg4"/>
        <w:numPr>
          <w:ilvl w:val="0"/>
          <w:numId w:val="1258"/>
        </w:numPr>
      </w:pPr>
      <w:r>
        <w:t xml:space="preserve">Set </w:t>
      </w:r>
      <w:r w:rsidRPr="00AB259F">
        <w:rPr>
          <w:i/>
          <w:iCs/>
        </w:rPr>
        <w:t>O’s</w:t>
      </w:r>
      <w:r>
        <w:t xml:space="preserve"> [[ViewedArrayBuffer]] to </w:t>
      </w:r>
      <w:r>
        <w:rPr>
          <w:i/>
        </w:rPr>
        <w:t>buffer</w:t>
      </w:r>
      <w:r>
        <w:rPr>
          <w:iCs/>
        </w:rPr>
        <w:t>.</w:t>
      </w:r>
    </w:p>
    <w:p w14:paraId="3A586B17" w14:textId="77777777" w:rsidR="008D6E71" w:rsidRDefault="008D6E71" w:rsidP="00613655">
      <w:pPr>
        <w:pStyle w:val="Alg4"/>
        <w:numPr>
          <w:ilvl w:val="0"/>
          <w:numId w:val="1258"/>
        </w:numPr>
      </w:pPr>
      <w:r>
        <w:t xml:space="preserve">Set </w:t>
      </w:r>
      <w:r>
        <w:rPr>
          <w:i/>
        </w:rPr>
        <w:t>O</w:t>
      </w:r>
      <w:r>
        <w:t xml:space="preserve">’s [[ByteLength]] internal slot to </w:t>
      </w:r>
      <w:r>
        <w:rPr>
          <w:i/>
          <w:iCs/>
        </w:rPr>
        <w:t>newByteLength</w:t>
      </w:r>
      <w:r>
        <w:t>.</w:t>
      </w:r>
    </w:p>
    <w:p w14:paraId="6D112C77" w14:textId="77777777" w:rsidR="008D6E71" w:rsidRDefault="008D6E71" w:rsidP="00613655">
      <w:pPr>
        <w:pStyle w:val="Alg4"/>
        <w:numPr>
          <w:ilvl w:val="0"/>
          <w:numId w:val="1258"/>
        </w:numPr>
      </w:pPr>
      <w:r>
        <w:t xml:space="preserve">Set </w:t>
      </w:r>
      <w:r>
        <w:rPr>
          <w:i/>
        </w:rPr>
        <w:t>O</w:t>
      </w:r>
      <w:r>
        <w:t xml:space="preserve">’s [[ByteOffset]] internal slot to </w:t>
      </w:r>
      <w:r>
        <w:rPr>
          <w:i/>
          <w:iCs/>
        </w:rPr>
        <w:t>offset</w:t>
      </w:r>
      <w:r>
        <w:t>.</w:t>
      </w:r>
    </w:p>
    <w:p w14:paraId="46E3CCA3" w14:textId="77777777" w:rsidR="008D6E71" w:rsidRDefault="008D6E71" w:rsidP="00613655">
      <w:pPr>
        <w:pStyle w:val="Alg4"/>
        <w:numPr>
          <w:ilvl w:val="0"/>
          <w:numId w:val="1258"/>
        </w:numPr>
      </w:pPr>
      <w:r>
        <w:t xml:space="preserve">Set </w:t>
      </w:r>
      <w:r>
        <w:rPr>
          <w:i/>
        </w:rPr>
        <w:t>O</w:t>
      </w:r>
      <w:r>
        <w:t xml:space="preserve">’s [[ArrayLength]] internal slot to </w:t>
      </w:r>
      <w:r>
        <w:rPr>
          <w:i/>
          <w:iCs/>
        </w:rPr>
        <w:t>newByteLength /</w:t>
      </w:r>
      <w:r w:rsidRPr="00674971">
        <w:rPr>
          <w:i/>
          <w:iCs/>
        </w:rPr>
        <w:t xml:space="preserve"> </w:t>
      </w:r>
      <w:r>
        <w:rPr>
          <w:i/>
          <w:iCs/>
        </w:rPr>
        <w:t xml:space="preserve">elementSize </w:t>
      </w:r>
      <w:r>
        <w:t>.</w:t>
      </w:r>
    </w:p>
    <w:p w14:paraId="2C2E6959" w14:textId="77777777" w:rsidR="008D6E71" w:rsidRPr="00E77497" w:rsidRDefault="008D6E71" w:rsidP="00613655">
      <w:pPr>
        <w:pStyle w:val="Alg4"/>
        <w:numPr>
          <w:ilvl w:val="0"/>
          <w:numId w:val="1258"/>
        </w:numPr>
        <w:spacing w:after="120"/>
      </w:pPr>
      <w:r w:rsidRPr="00E77497">
        <w:t xml:space="preserve">Return </w:t>
      </w:r>
      <w:r>
        <w:rPr>
          <w:i/>
        </w:rPr>
        <w:t>O</w:t>
      </w:r>
      <w:r w:rsidRPr="00E77497">
        <w:t>.</w:t>
      </w:r>
    </w:p>
    <w:p w14:paraId="0B8C56E6" w14:textId="77777777" w:rsidR="008D6E71" w:rsidRDefault="008D6E71" w:rsidP="008D6E71">
      <w:pPr>
        <w:pStyle w:val="Heading4"/>
      </w:pPr>
      <w:r>
        <w:t>%</w:t>
      </w:r>
      <w:r w:rsidRPr="00573628">
        <w:t>TypedArray</w:t>
      </w:r>
      <w:r>
        <w:t>% ( all other argument combinations )</w:t>
      </w:r>
    </w:p>
    <w:p w14:paraId="21EE67AF" w14:textId="77777777" w:rsidR="008D6E71" w:rsidRPr="00F902DF" w:rsidRDefault="008D6E71" w:rsidP="008D6E71">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CD495C">
        <w:rPr>
          <w:rFonts w:asciiTheme="majorBidi" w:hAnsiTheme="majorBidi" w:cstheme="majorBidi"/>
          <w:b/>
          <w:bCs/>
        </w:rPr>
        <w:t>TypeError</w:t>
      </w:r>
      <w:r>
        <w:t xml:space="preserve"> exception is thrown</w:t>
      </w:r>
      <w:r w:rsidRPr="00E77497">
        <w:t>.</w:t>
      </w:r>
    </w:p>
    <w:p w14:paraId="520C6BE8" w14:textId="77777777" w:rsidR="008D6E71" w:rsidRDefault="008D6E71" w:rsidP="008D6E71">
      <w:pPr>
        <w:pStyle w:val="Heading3"/>
      </w:pPr>
      <w:bookmarkStart w:id="6432" w:name="_Toc370745870"/>
      <w:bookmarkStart w:id="6433" w:name="_Toc384481450"/>
      <w:r>
        <w:t>Properties of the %</w:t>
      </w:r>
      <w:r w:rsidRPr="00573628">
        <w:t>TypedArray</w:t>
      </w:r>
      <w:r>
        <w:t>%</w:t>
      </w:r>
      <w:r>
        <w:rPr>
          <w:iCs/>
        </w:rPr>
        <w:t xml:space="preserve"> Intrinsic Object</w:t>
      </w:r>
      <w:bookmarkEnd w:id="6432"/>
      <w:bookmarkEnd w:id="6433"/>
    </w:p>
    <w:p w14:paraId="41947A20" w14:textId="77777777" w:rsidR="008D6E71" w:rsidRDefault="008D6E71" w:rsidP="008D6E71">
      <w:r>
        <w:t>The %TypedArray% intrinsic object is a built-in function object. The value of the [[Prototype]] internal slot of %</w:t>
      </w:r>
      <w:r w:rsidRPr="005631D4">
        <w:t>TypedArray</w:t>
      </w:r>
      <w:r>
        <w:t>% is the Function prototype object (</w:t>
      </w:r>
      <w:r>
        <w:fldChar w:fldCharType="begin"/>
      </w:r>
      <w:r>
        <w:instrText xml:space="preserve"> REF _Ref359681817 \r \h </w:instrText>
      </w:r>
      <w:r>
        <w:fldChar w:fldCharType="separate"/>
      </w:r>
      <w:r w:rsidR="00281431">
        <w:t>19.2.3</w:t>
      </w:r>
      <w:r>
        <w:fldChar w:fldCharType="end"/>
      </w:r>
      <w:r>
        <w:t>).</w:t>
      </w:r>
    </w:p>
    <w:p w14:paraId="781DE51A" w14:textId="77777777" w:rsidR="008D6E71" w:rsidRDefault="008D6E71" w:rsidP="008D6E71">
      <w:r>
        <w:t xml:space="preserve">Besides a </w:t>
      </w:r>
      <w:r w:rsidRPr="001F1A6C">
        <w:rPr>
          <w:rFonts w:ascii="Courier New" w:hAnsi="Courier New" w:cs="Courier New"/>
          <w:b/>
          <w:bCs/>
        </w:rPr>
        <w:t>length</w:t>
      </w:r>
      <w:r>
        <w:t xml:space="preserve"> property whose value is 3 and a </w:t>
      </w:r>
      <w:r>
        <w:rPr>
          <w:rFonts w:ascii="Courier New" w:hAnsi="Courier New"/>
          <w:b/>
        </w:rPr>
        <w:t>name</w:t>
      </w:r>
      <w:r w:rsidRPr="00E77497">
        <w:t xml:space="preserve"> property</w:t>
      </w:r>
      <w:r>
        <w:t xml:space="preserve"> whose value is </w:t>
      </w:r>
      <w:r w:rsidRPr="00E77497">
        <w:rPr>
          <w:rFonts w:ascii="Courier New" w:hAnsi="Courier New"/>
          <w:b/>
        </w:rPr>
        <w:t>"</w:t>
      </w:r>
      <w:r>
        <w:rPr>
          <w:rFonts w:ascii="Courier New" w:hAnsi="Courier New"/>
          <w:b/>
        </w:rPr>
        <w:t>TypedArray</w:t>
      </w:r>
      <w:r w:rsidRPr="00E77497">
        <w:rPr>
          <w:rFonts w:ascii="Courier New" w:hAnsi="Courier New"/>
          <w:b/>
        </w:rPr>
        <w:t>"</w:t>
      </w:r>
      <w:r>
        <w:t>, %</w:t>
      </w:r>
      <w:r w:rsidRPr="00573628">
        <w:t>TypedArray</w:t>
      </w:r>
      <w:r>
        <w:t>% has the following properties:</w:t>
      </w:r>
    </w:p>
    <w:p w14:paraId="2DEB2197" w14:textId="77777777" w:rsidR="008D6E71" w:rsidRPr="000C430B" w:rsidRDefault="008D6E71" w:rsidP="008D6E71">
      <w:pPr>
        <w:pStyle w:val="Heading4"/>
      </w:pPr>
      <w:r w:rsidRPr="000C430B">
        <w:t xml:space="preserve">%TypedArray%.from ( source </w:t>
      </w:r>
      <w:r>
        <w:t xml:space="preserve">[ </w:t>
      </w:r>
      <w:r w:rsidRPr="000C430B">
        <w:t>, mapfn</w:t>
      </w:r>
      <w:r>
        <w:t xml:space="preserve"> [ </w:t>
      </w:r>
      <w:r w:rsidRPr="000C430B">
        <w:t>, thisArg</w:t>
      </w:r>
      <w:r>
        <w:t xml:space="preserve"> ] ]</w:t>
      </w:r>
      <w:r w:rsidRPr="000C430B">
        <w:t xml:space="preserve"> )</w:t>
      </w:r>
    </w:p>
    <w:p w14:paraId="30745D2C" w14:textId="77777777" w:rsidR="008D6E71" w:rsidRPr="00E77497" w:rsidRDefault="008D6E71" w:rsidP="008D6E71">
      <w:pPr>
        <w:pStyle w:val="normalbefore"/>
      </w:pPr>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14:paraId="7B27271D" w14:textId="77777777" w:rsidR="008D6E71" w:rsidRDefault="008D6E71" w:rsidP="00613655">
      <w:pPr>
        <w:pStyle w:val="Alg4"/>
        <w:numPr>
          <w:ilvl w:val="0"/>
          <w:numId w:val="1259"/>
        </w:numPr>
      </w:pPr>
      <w:r>
        <w:t xml:space="preserve">Let </w:t>
      </w:r>
      <w:r w:rsidRPr="004403FF">
        <w:rPr>
          <w:i/>
        </w:rPr>
        <w:t>C</w:t>
      </w:r>
      <w:r>
        <w:t xml:space="preserve"> be the </w:t>
      </w:r>
      <w:r w:rsidRPr="00E77497">
        <w:rPr>
          <w:b/>
        </w:rPr>
        <w:t xml:space="preserve">this </w:t>
      </w:r>
      <w:r>
        <w:t>value.</w:t>
      </w:r>
    </w:p>
    <w:p w14:paraId="28148457" w14:textId="77777777" w:rsidR="008D6E71" w:rsidRDefault="008D6E71" w:rsidP="00613655">
      <w:pPr>
        <w:pStyle w:val="Alg4"/>
        <w:numPr>
          <w:ilvl w:val="0"/>
          <w:numId w:val="1259"/>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14:paraId="3625BA60" w14:textId="77777777" w:rsidR="008D6E71" w:rsidRDefault="008D6E71" w:rsidP="00613655">
      <w:pPr>
        <w:pStyle w:val="Alg4"/>
        <w:numPr>
          <w:ilvl w:val="0"/>
          <w:numId w:val="1259"/>
        </w:numPr>
      </w:pPr>
      <w:r>
        <w:t xml:space="preserve">Let </w:t>
      </w:r>
      <w:r w:rsidRPr="001F4648">
        <w:rPr>
          <w:i/>
        </w:rPr>
        <w:t>items</w:t>
      </w:r>
      <w:r>
        <w:t xml:space="preserve"> be ToObject(</w:t>
      </w:r>
      <w:r>
        <w:rPr>
          <w:i/>
        </w:rPr>
        <w:t>source</w:t>
      </w:r>
      <w:r>
        <w:t>).</w:t>
      </w:r>
    </w:p>
    <w:p w14:paraId="606BB443" w14:textId="77777777" w:rsidR="008D6E71" w:rsidRDefault="008D6E71" w:rsidP="00613655">
      <w:pPr>
        <w:pStyle w:val="Alg4"/>
        <w:numPr>
          <w:ilvl w:val="0"/>
          <w:numId w:val="1259"/>
        </w:numPr>
      </w:pPr>
      <w:r>
        <w:t>ReturnIfAbrupt(</w:t>
      </w:r>
      <w:r w:rsidRPr="001F4648">
        <w:rPr>
          <w:i/>
        </w:rPr>
        <w:t>items</w:t>
      </w:r>
      <w:r>
        <w:t>).</w:t>
      </w:r>
    </w:p>
    <w:p w14:paraId="1EEF61CF" w14:textId="77777777" w:rsidR="008D6E71" w:rsidRDefault="008D6E71" w:rsidP="00613655">
      <w:pPr>
        <w:pStyle w:val="Alg4"/>
        <w:numPr>
          <w:ilvl w:val="0"/>
          <w:numId w:val="125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6087F227" w14:textId="77777777" w:rsidR="008D6E71" w:rsidRDefault="008D6E71" w:rsidP="00613655">
      <w:pPr>
        <w:pStyle w:val="Alg4"/>
        <w:numPr>
          <w:ilvl w:val="0"/>
          <w:numId w:val="1259"/>
        </w:numPr>
      </w:pPr>
      <w:r>
        <w:lastRenderedPageBreak/>
        <w:t>else</w:t>
      </w:r>
    </w:p>
    <w:p w14:paraId="5A61A599" w14:textId="77777777" w:rsidR="008D6E71" w:rsidRPr="00E77497" w:rsidRDefault="008D6E71" w:rsidP="00613655">
      <w:pPr>
        <w:pStyle w:val="Alg4"/>
        <w:numPr>
          <w:ilvl w:val="1"/>
          <w:numId w:val="125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6F1AB9D8" w14:textId="77777777" w:rsidR="008D6E71" w:rsidRPr="00E77497" w:rsidRDefault="008D6E71" w:rsidP="00613655">
      <w:pPr>
        <w:pStyle w:val="Alg4"/>
        <w:numPr>
          <w:ilvl w:val="1"/>
          <w:numId w:val="125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6F587672" w14:textId="77777777" w:rsidR="008D6E71" w:rsidRDefault="008D6E71" w:rsidP="00613655">
      <w:pPr>
        <w:pStyle w:val="Alg4"/>
        <w:numPr>
          <w:ilvl w:val="1"/>
          <w:numId w:val="1259"/>
        </w:numPr>
      </w:pPr>
      <w:r>
        <w:t xml:space="preserve">Let </w:t>
      </w:r>
      <w:r>
        <w:rPr>
          <w:i/>
          <w:iCs/>
        </w:rPr>
        <w:t>mapping</w:t>
      </w:r>
      <w:r>
        <w:t xml:space="preserve"> be </w:t>
      </w:r>
      <w:r>
        <w:rPr>
          <w:b/>
          <w:bCs/>
        </w:rPr>
        <w:t>true</w:t>
      </w:r>
    </w:p>
    <w:p w14:paraId="2FC4F1AB" w14:textId="77777777" w:rsidR="008D6E71" w:rsidRPr="00E77497" w:rsidRDefault="008D6E71" w:rsidP="00613655">
      <w:pPr>
        <w:pStyle w:val="Alg4"/>
        <w:numPr>
          <w:ilvl w:val="0"/>
          <w:numId w:val="1259"/>
        </w:numPr>
      </w:pPr>
      <w:r w:rsidRPr="00E77497">
        <w:t xml:space="preserve">Let </w:t>
      </w:r>
      <w:r>
        <w:rPr>
          <w:i/>
        </w:rPr>
        <w:t>usingIterator</w:t>
      </w:r>
      <w:r w:rsidRPr="00E77497">
        <w:t xml:space="preserve"> be </w:t>
      </w:r>
      <w:r>
        <w:t>IsIterable(</w:t>
      </w:r>
      <w:r>
        <w:rPr>
          <w:i/>
        </w:rPr>
        <w:t>items</w:t>
      </w:r>
      <w:r>
        <w:rPr>
          <w:iCs/>
        </w:rPr>
        <w:t>)</w:t>
      </w:r>
      <w:r w:rsidRPr="00E77497">
        <w:t>.</w:t>
      </w:r>
    </w:p>
    <w:p w14:paraId="31780982" w14:textId="77777777" w:rsidR="008D6E71" w:rsidRDefault="008D6E71" w:rsidP="00613655">
      <w:pPr>
        <w:pStyle w:val="Alg4"/>
        <w:numPr>
          <w:ilvl w:val="0"/>
          <w:numId w:val="1259"/>
        </w:numPr>
      </w:pPr>
      <w:r>
        <w:t>ReturnIfAbrupt(</w:t>
      </w:r>
      <w:r>
        <w:rPr>
          <w:i/>
        </w:rPr>
        <w:t>usingIterator</w:t>
      </w:r>
      <w:r>
        <w:t>).</w:t>
      </w:r>
    </w:p>
    <w:p w14:paraId="651198A4" w14:textId="77777777" w:rsidR="008D6E71" w:rsidRDefault="008D6E71" w:rsidP="00613655">
      <w:pPr>
        <w:pStyle w:val="Alg4"/>
        <w:numPr>
          <w:ilvl w:val="0"/>
          <w:numId w:val="1259"/>
        </w:numPr>
      </w:pPr>
      <w:r>
        <w:t xml:space="preserve">If </w:t>
      </w:r>
      <w:r>
        <w:rPr>
          <w:i/>
          <w:iCs/>
        </w:rPr>
        <w:t>usingIterator</w:t>
      </w:r>
      <w:r>
        <w:t xml:space="preserve"> is not </w:t>
      </w:r>
      <w:r>
        <w:rPr>
          <w:b/>
          <w:bCs/>
        </w:rPr>
        <w:t>undefined</w:t>
      </w:r>
      <w:r>
        <w:t>, then</w:t>
      </w:r>
    </w:p>
    <w:p w14:paraId="6F19B24D" w14:textId="77777777" w:rsidR="008D6E71" w:rsidRDefault="008D6E71" w:rsidP="00613655">
      <w:pPr>
        <w:pStyle w:val="Alg4"/>
        <w:numPr>
          <w:ilvl w:val="1"/>
          <w:numId w:val="1259"/>
        </w:numPr>
      </w:pPr>
      <w:r>
        <w:t xml:space="preserve">Let </w:t>
      </w:r>
      <w:r w:rsidRPr="00402531">
        <w:rPr>
          <w:i/>
          <w:iCs/>
        </w:rPr>
        <w:t>iterator</w:t>
      </w:r>
      <w:r w:rsidRPr="00EA0311" w:rsidDel="004D6903">
        <w:rPr>
          <w:i/>
        </w:rPr>
        <w:t xml:space="preserve"> </w:t>
      </w:r>
      <w:r>
        <w:t>be GetIterator(</w:t>
      </w:r>
      <w:r>
        <w:rPr>
          <w:i/>
          <w:iCs/>
        </w:rPr>
        <w:t>items</w:t>
      </w:r>
      <w:r>
        <w:rPr>
          <w:iCs/>
        </w:rPr>
        <w:t xml:space="preserve">, </w:t>
      </w:r>
      <w:r>
        <w:rPr>
          <w:i/>
          <w:iCs/>
        </w:rPr>
        <w:t>usingIterator</w:t>
      </w:r>
      <w:r>
        <w:t>).</w:t>
      </w:r>
    </w:p>
    <w:p w14:paraId="47DA354C" w14:textId="77777777" w:rsidR="008D6E71" w:rsidRDefault="008D6E71" w:rsidP="00613655">
      <w:pPr>
        <w:pStyle w:val="Alg4"/>
        <w:numPr>
          <w:ilvl w:val="1"/>
          <w:numId w:val="1259"/>
        </w:numPr>
      </w:pPr>
      <w:r>
        <w:t>ReturnIfAbrupt(</w:t>
      </w:r>
      <w:r w:rsidRPr="00402531">
        <w:rPr>
          <w:i/>
          <w:iCs/>
        </w:rPr>
        <w:t>iterator</w:t>
      </w:r>
      <w:r>
        <w:t>).</w:t>
      </w:r>
    </w:p>
    <w:p w14:paraId="193B923B" w14:textId="77777777" w:rsidR="008D6E71" w:rsidRDefault="008D6E71" w:rsidP="00613655">
      <w:pPr>
        <w:pStyle w:val="Alg4"/>
        <w:numPr>
          <w:ilvl w:val="1"/>
          <w:numId w:val="1259"/>
        </w:numPr>
      </w:pPr>
      <w:r>
        <w:t xml:space="preserve">Let </w:t>
      </w:r>
      <w:r>
        <w:rPr>
          <w:i/>
          <w:iCs/>
        </w:rPr>
        <w:t>values</w:t>
      </w:r>
      <w:r>
        <w:t xml:space="preserve"> be a new empty List.</w:t>
      </w:r>
    </w:p>
    <w:p w14:paraId="1D65B14F" w14:textId="77777777" w:rsidR="008D6E71" w:rsidRDefault="008D6E71" w:rsidP="00613655">
      <w:pPr>
        <w:pStyle w:val="Alg4"/>
        <w:numPr>
          <w:ilvl w:val="1"/>
          <w:numId w:val="1259"/>
        </w:numPr>
      </w:pPr>
      <w:r>
        <w:t xml:space="preserve">Let </w:t>
      </w:r>
      <w:r>
        <w:rPr>
          <w:i/>
          <w:iCs/>
        </w:rPr>
        <w:t>next</w:t>
      </w:r>
      <w:r>
        <w:t xml:space="preserve"> be </w:t>
      </w:r>
      <w:r>
        <w:rPr>
          <w:b/>
          <w:bCs/>
        </w:rPr>
        <w:t>true</w:t>
      </w:r>
      <w:r>
        <w:t>.</w:t>
      </w:r>
    </w:p>
    <w:p w14:paraId="614FEF4D" w14:textId="77777777" w:rsidR="008D6E71" w:rsidRPr="00A5755A" w:rsidRDefault="008D6E71" w:rsidP="00613655">
      <w:pPr>
        <w:pStyle w:val="Alg4"/>
        <w:numPr>
          <w:ilvl w:val="1"/>
          <w:numId w:val="1259"/>
        </w:numPr>
      </w:pPr>
      <w:r>
        <w:t xml:space="preserve">Repeat, while </w:t>
      </w:r>
      <w:r>
        <w:rPr>
          <w:i/>
          <w:iCs/>
        </w:rPr>
        <w:t>next</w:t>
      </w:r>
      <w:r>
        <w:t xml:space="preserve"> is not </w:t>
      </w:r>
      <w:r>
        <w:rPr>
          <w:b/>
          <w:bCs/>
        </w:rPr>
        <w:t>false</w:t>
      </w:r>
    </w:p>
    <w:p w14:paraId="529C4160" w14:textId="77777777" w:rsidR="008D6E71" w:rsidRDefault="008D6E71" w:rsidP="00613655">
      <w:pPr>
        <w:pStyle w:val="Alg4"/>
        <w:numPr>
          <w:ilvl w:val="2"/>
          <w:numId w:val="1259"/>
        </w:numPr>
      </w:pPr>
      <w:r>
        <w:t xml:space="preserve">Let </w:t>
      </w:r>
      <w:r w:rsidRPr="004848CA">
        <w:rPr>
          <w:i/>
        </w:rPr>
        <w:t>next</w:t>
      </w:r>
      <w:r>
        <w:t xml:space="preserve"> be IteratorStep(</w:t>
      </w:r>
      <w:r w:rsidRPr="00402531">
        <w:rPr>
          <w:i/>
          <w:iCs/>
        </w:rPr>
        <w:t>iterator</w:t>
      </w:r>
      <w:r>
        <w:t>).</w:t>
      </w:r>
    </w:p>
    <w:p w14:paraId="4F84E900" w14:textId="77777777" w:rsidR="008D6E71" w:rsidRDefault="008D6E71" w:rsidP="00613655">
      <w:pPr>
        <w:pStyle w:val="Alg4"/>
        <w:numPr>
          <w:ilvl w:val="2"/>
          <w:numId w:val="1259"/>
        </w:numPr>
      </w:pPr>
      <w:r>
        <w:t>ReturnIfAbrupt(</w:t>
      </w:r>
      <w:r w:rsidRPr="004E372D">
        <w:rPr>
          <w:i/>
        </w:rPr>
        <w:t>next</w:t>
      </w:r>
      <w:r>
        <w:t>).</w:t>
      </w:r>
    </w:p>
    <w:p w14:paraId="38EB78C5" w14:textId="77777777" w:rsidR="008D6E71" w:rsidRDefault="008D6E71" w:rsidP="00613655">
      <w:pPr>
        <w:pStyle w:val="Alg4"/>
        <w:numPr>
          <w:ilvl w:val="1"/>
          <w:numId w:val="1259"/>
        </w:numPr>
      </w:pPr>
      <w:r>
        <w:t xml:space="preserve">If </w:t>
      </w:r>
      <w:r w:rsidRPr="004848CA">
        <w:rPr>
          <w:i/>
        </w:rPr>
        <w:t>next</w:t>
      </w:r>
      <w:r>
        <w:t xml:space="preserve"> is </w:t>
      </w:r>
      <w:r w:rsidRPr="006A78DC">
        <w:t>not</w:t>
      </w:r>
      <w:r>
        <w:rPr>
          <w:b/>
        </w:rPr>
        <w:t xml:space="preserve"> false</w:t>
      </w:r>
      <w:r>
        <w:t xml:space="preserve">, then </w:t>
      </w:r>
    </w:p>
    <w:p w14:paraId="3C84FA41" w14:textId="77777777" w:rsidR="008D6E71" w:rsidRDefault="008D6E71" w:rsidP="00613655">
      <w:pPr>
        <w:pStyle w:val="Alg4"/>
        <w:numPr>
          <w:ilvl w:val="3"/>
          <w:numId w:val="1259"/>
        </w:numPr>
        <w:spacing w:after="120"/>
      </w:pPr>
      <w:r>
        <w:t xml:space="preserve">Let </w:t>
      </w:r>
      <w:r>
        <w:rPr>
          <w:i/>
          <w:iCs/>
        </w:rPr>
        <w:t>nextValue</w:t>
      </w:r>
      <w:r>
        <w:t xml:space="preserve"> be IteratorValue(</w:t>
      </w:r>
      <w:r>
        <w:rPr>
          <w:i/>
          <w:iCs/>
        </w:rPr>
        <w:t>next</w:t>
      </w:r>
      <w:r>
        <w:t>).</w:t>
      </w:r>
    </w:p>
    <w:p w14:paraId="54815D8A" w14:textId="77777777" w:rsidR="008D6E71" w:rsidRDefault="008D6E71" w:rsidP="00613655">
      <w:pPr>
        <w:pStyle w:val="Alg4"/>
        <w:numPr>
          <w:ilvl w:val="3"/>
          <w:numId w:val="1259"/>
        </w:numPr>
        <w:spacing w:after="120"/>
      </w:pPr>
      <w:r>
        <w:t>ReturnIfAbrupt(</w:t>
      </w:r>
      <w:r>
        <w:rPr>
          <w:i/>
          <w:iCs/>
        </w:rPr>
        <w:t>nextValue</w:t>
      </w:r>
      <w:r>
        <w:t>).</w:t>
      </w:r>
    </w:p>
    <w:p w14:paraId="01EE4D61" w14:textId="77777777" w:rsidR="008D6E71" w:rsidRDefault="008D6E71" w:rsidP="00613655">
      <w:pPr>
        <w:pStyle w:val="Alg4"/>
        <w:numPr>
          <w:ilvl w:val="3"/>
          <w:numId w:val="1259"/>
        </w:numPr>
        <w:spacing w:after="120"/>
      </w:pPr>
      <w:r>
        <w:t xml:space="preserve">Append </w:t>
      </w:r>
      <w:r>
        <w:rPr>
          <w:i/>
          <w:iCs/>
        </w:rPr>
        <w:t>nextValue</w:t>
      </w:r>
      <w:r>
        <w:t xml:space="preserve"> to the end of the List </w:t>
      </w:r>
      <w:r>
        <w:rPr>
          <w:i/>
          <w:iCs/>
        </w:rPr>
        <w:t>values</w:t>
      </w:r>
      <w:r>
        <w:t>.</w:t>
      </w:r>
    </w:p>
    <w:p w14:paraId="2E1B3857" w14:textId="77777777" w:rsidR="008D6E71" w:rsidRPr="00E77497" w:rsidRDefault="008D6E71" w:rsidP="00613655">
      <w:pPr>
        <w:pStyle w:val="Alg4"/>
        <w:numPr>
          <w:ilvl w:val="1"/>
          <w:numId w:val="1259"/>
        </w:numPr>
      </w:pPr>
      <w:r w:rsidRPr="00E77497">
        <w:t xml:space="preserve">Let </w:t>
      </w:r>
      <w:r w:rsidRPr="00E77497">
        <w:rPr>
          <w:i/>
        </w:rPr>
        <w:t>len</w:t>
      </w:r>
      <w:r w:rsidRPr="00E77497">
        <w:t xml:space="preserve"> be </w:t>
      </w:r>
      <w:r>
        <w:t xml:space="preserve">the number of elements in </w:t>
      </w:r>
      <w:r>
        <w:rPr>
          <w:i/>
          <w:iCs/>
        </w:rPr>
        <w:t>values</w:t>
      </w:r>
      <w:r w:rsidRPr="00E77497">
        <w:t>.</w:t>
      </w:r>
    </w:p>
    <w:p w14:paraId="654D1AA0" w14:textId="77777777" w:rsidR="008D6E71" w:rsidRDefault="008D6E71" w:rsidP="00613655">
      <w:pPr>
        <w:pStyle w:val="Alg4"/>
        <w:numPr>
          <w:ilvl w:val="1"/>
          <w:numId w:val="1259"/>
        </w:numPr>
      </w:pPr>
      <w:r w:rsidRPr="00E77497">
        <w:t xml:space="preserve">Let </w:t>
      </w:r>
      <w:r>
        <w:rPr>
          <w:i/>
        </w:rPr>
        <w:t>newObj</w:t>
      </w:r>
      <w:r w:rsidRPr="00E77497">
        <w:t xml:space="preserve"> be </w:t>
      </w:r>
      <w:r>
        <w:t xml:space="preserve">the result of calling the [[Construct]] internal method of </w:t>
      </w:r>
      <w:r w:rsidRPr="00924A5A">
        <w:rPr>
          <w:i/>
        </w:rPr>
        <w:t>C</w:t>
      </w:r>
      <w:r>
        <w:rPr>
          <w:iCs/>
        </w:rPr>
        <w:t xml:space="preserve"> with argument</w:t>
      </w:r>
      <w:r>
        <w:t xml:space="preserve"> (</w:t>
      </w:r>
      <w:commentRangeStart w:id="6434"/>
      <w:r w:rsidRPr="001F4648">
        <w:rPr>
          <w:i/>
        </w:rPr>
        <w:t>len</w:t>
      </w:r>
      <w:r>
        <w:rPr>
          <w:iCs/>
        </w:rPr>
        <w:t>)</w:t>
      </w:r>
      <w:r>
        <w:t>.</w:t>
      </w:r>
      <w:commentRangeEnd w:id="6434"/>
      <w:r>
        <w:rPr>
          <w:rStyle w:val="CommentReference"/>
          <w:rFonts w:ascii="Arial" w:eastAsia="MS Mincho" w:hAnsi="Arial"/>
          <w:spacing w:val="0"/>
          <w:lang w:eastAsia="ja-JP"/>
        </w:rPr>
        <w:commentReference w:id="6434"/>
      </w:r>
    </w:p>
    <w:p w14:paraId="5A0365BB" w14:textId="77777777" w:rsidR="008D6E71" w:rsidRDefault="008D6E71" w:rsidP="00613655">
      <w:pPr>
        <w:pStyle w:val="Alg4"/>
        <w:numPr>
          <w:ilvl w:val="1"/>
          <w:numId w:val="1259"/>
        </w:numPr>
      </w:pPr>
      <w:r>
        <w:t>ReturnIfAbrupt(</w:t>
      </w:r>
      <w:r w:rsidRPr="00924A5A">
        <w:rPr>
          <w:i/>
        </w:rPr>
        <w:t>newObj</w:t>
      </w:r>
      <w:r>
        <w:t>).</w:t>
      </w:r>
    </w:p>
    <w:p w14:paraId="4F62AF91" w14:textId="77777777" w:rsidR="008D6E71" w:rsidRPr="00E77497" w:rsidRDefault="008D6E71" w:rsidP="00613655">
      <w:pPr>
        <w:pStyle w:val="Alg4"/>
        <w:numPr>
          <w:ilvl w:val="1"/>
          <w:numId w:val="1259"/>
        </w:numPr>
      </w:pPr>
      <w:r w:rsidRPr="00E77497">
        <w:t xml:space="preserve">Let </w:t>
      </w:r>
      <w:r w:rsidRPr="00E77497">
        <w:rPr>
          <w:i/>
        </w:rPr>
        <w:t>k</w:t>
      </w:r>
      <w:r w:rsidRPr="00E77497">
        <w:t xml:space="preserve"> be 0.</w:t>
      </w:r>
    </w:p>
    <w:p w14:paraId="17F63874" w14:textId="77777777" w:rsidR="008D6E71" w:rsidRPr="00E77497" w:rsidRDefault="008D6E71" w:rsidP="00613655">
      <w:pPr>
        <w:pStyle w:val="Alg4"/>
        <w:numPr>
          <w:ilvl w:val="1"/>
          <w:numId w:val="1259"/>
        </w:numPr>
      </w:pPr>
      <w:r w:rsidRPr="00E77497">
        <w:t xml:space="preserve">Repeat, while </w:t>
      </w:r>
      <w:r w:rsidRPr="00E77497">
        <w:rPr>
          <w:i/>
        </w:rPr>
        <w:t xml:space="preserve">k </w:t>
      </w:r>
      <w:r w:rsidRPr="00E77497">
        <w:t xml:space="preserve">&lt; </w:t>
      </w:r>
      <w:r w:rsidRPr="00E77497">
        <w:rPr>
          <w:i/>
        </w:rPr>
        <w:t>len</w:t>
      </w:r>
    </w:p>
    <w:p w14:paraId="5BE06765" w14:textId="77777777" w:rsidR="008D6E71" w:rsidRPr="00E77497" w:rsidRDefault="008D6E71" w:rsidP="00613655">
      <w:pPr>
        <w:pStyle w:val="Alg4"/>
        <w:numPr>
          <w:ilvl w:val="2"/>
          <w:numId w:val="1259"/>
        </w:numPr>
      </w:pPr>
      <w:r w:rsidRPr="00E77497">
        <w:t xml:space="preserve">Let </w:t>
      </w:r>
      <w:r w:rsidRPr="00E77497">
        <w:rPr>
          <w:i/>
        </w:rPr>
        <w:t>Pk</w:t>
      </w:r>
      <w:r w:rsidRPr="00E77497">
        <w:t xml:space="preserve"> be ToString(</w:t>
      </w:r>
      <w:r w:rsidRPr="00E77497">
        <w:rPr>
          <w:i/>
        </w:rPr>
        <w:t>k</w:t>
      </w:r>
      <w:r w:rsidRPr="00E77497">
        <w:t>).</w:t>
      </w:r>
    </w:p>
    <w:p w14:paraId="4AEB82CE" w14:textId="77777777" w:rsidR="008D6E71" w:rsidRPr="00E77497" w:rsidRDefault="008D6E71" w:rsidP="00613655">
      <w:pPr>
        <w:pStyle w:val="Alg4"/>
        <w:numPr>
          <w:ilvl w:val="2"/>
          <w:numId w:val="1259"/>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14:paraId="4805EF01" w14:textId="77777777" w:rsidR="008D6E71" w:rsidRDefault="008D6E71" w:rsidP="00613655">
      <w:pPr>
        <w:pStyle w:val="Alg4"/>
        <w:numPr>
          <w:ilvl w:val="2"/>
          <w:numId w:val="1259"/>
        </w:numPr>
      </w:pPr>
      <w:r>
        <w:t xml:space="preserve">If </w:t>
      </w:r>
      <w:r>
        <w:rPr>
          <w:i/>
          <w:iCs/>
        </w:rPr>
        <w:t>mapping</w:t>
      </w:r>
      <w:r>
        <w:t xml:space="preserve"> is </w:t>
      </w:r>
      <w:r>
        <w:rPr>
          <w:b/>
          <w:bCs/>
        </w:rPr>
        <w:t>true</w:t>
      </w:r>
      <w:r>
        <w:t>, then</w:t>
      </w:r>
    </w:p>
    <w:p w14:paraId="26AECEDC" w14:textId="77777777" w:rsidR="008D6E71" w:rsidRPr="00E77497" w:rsidRDefault="008D6E71" w:rsidP="00613655">
      <w:pPr>
        <w:pStyle w:val="Alg4"/>
        <w:numPr>
          <w:ilvl w:val="3"/>
          <w:numId w:val="125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14:paraId="1B428B11" w14:textId="77777777" w:rsidR="008D6E71" w:rsidRPr="00E77497" w:rsidRDefault="008D6E71" w:rsidP="00613655">
      <w:pPr>
        <w:pStyle w:val="Alg4"/>
        <w:numPr>
          <w:ilvl w:val="3"/>
          <w:numId w:val="1259"/>
        </w:numPr>
      </w:pPr>
      <w:r>
        <w:t>ReturnIfAbrupt(</w:t>
      </w:r>
      <w:r>
        <w:rPr>
          <w:i/>
        </w:rPr>
        <w:t>mappedValue</w:t>
      </w:r>
      <w:r>
        <w:t>).</w:t>
      </w:r>
    </w:p>
    <w:p w14:paraId="62DDC70B" w14:textId="77777777" w:rsidR="008D6E71" w:rsidRDefault="008D6E71" w:rsidP="00613655">
      <w:pPr>
        <w:pStyle w:val="Alg4"/>
        <w:numPr>
          <w:ilvl w:val="2"/>
          <w:numId w:val="1259"/>
        </w:numPr>
      </w:pPr>
      <w:r>
        <w:t xml:space="preserve">Else, let </w:t>
      </w:r>
      <w:r>
        <w:rPr>
          <w:i/>
          <w:iCs/>
        </w:rPr>
        <w:t>mappedValue</w:t>
      </w:r>
      <w:r>
        <w:t xml:space="preserve"> be </w:t>
      </w:r>
      <w:r>
        <w:rPr>
          <w:i/>
          <w:iCs/>
        </w:rPr>
        <w:t>kValue</w:t>
      </w:r>
      <w:r>
        <w:t>.</w:t>
      </w:r>
    </w:p>
    <w:p w14:paraId="7129CFDA" w14:textId="77777777" w:rsidR="008D6E71" w:rsidRPr="00E77497" w:rsidRDefault="008D6E71" w:rsidP="00613655">
      <w:pPr>
        <w:pStyle w:val="Alg4"/>
        <w:numPr>
          <w:ilvl w:val="2"/>
          <w:numId w:val="1259"/>
        </w:numPr>
      </w:pPr>
      <w:r>
        <w:t xml:space="preserve">Let </w:t>
      </w:r>
      <w:r>
        <w:rPr>
          <w:i/>
        </w:rPr>
        <w:t>putStatus</w:t>
      </w:r>
      <w:r>
        <w:t xml:space="preserve"> be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6C17DCBF" w14:textId="77777777" w:rsidR="008D6E71" w:rsidRPr="00E77497" w:rsidRDefault="008D6E71" w:rsidP="00613655">
      <w:pPr>
        <w:pStyle w:val="Alg4"/>
        <w:numPr>
          <w:ilvl w:val="2"/>
          <w:numId w:val="1259"/>
        </w:numPr>
      </w:pPr>
      <w:r>
        <w:t>ReturnIfAbrupt(</w:t>
      </w:r>
      <w:r>
        <w:rPr>
          <w:i/>
        </w:rPr>
        <w:t>putStatus</w:t>
      </w:r>
      <w:r>
        <w:t>).</w:t>
      </w:r>
    </w:p>
    <w:p w14:paraId="6A7C83A5" w14:textId="77777777" w:rsidR="008D6E71" w:rsidRPr="00E77497" w:rsidRDefault="008D6E71" w:rsidP="00613655">
      <w:pPr>
        <w:pStyle w:val="Alg4"/>
        <w:numPr>
          <w:ilvl w:val="2"/>
          <w:numId w:val="1259"/>
        </w:numPr>
      </w:pPr>
      <w:r w:rsidRPr="00E77497">
        <w:t xml:space="preserve">Increase </w:t>
      </w:r>
      <w:r w:rsidRPr="00E77497">
        <w:rPr>
          <w:i/>
        </w:rPr>
        <w:t>k</w:t>
      </w:r>
      <w:r w:rsidRPr="00E77497">
        <w:t xml:space="preserve"> by 1.</w:t>
      </w:r>
    </w:p>
    <w:p w14:paraId="45D33F50" w14:textId="77777777" w:rsidR="008D6E71" w:rsidRDefault="008D6E71" w:rsidP="00613655">
      <w:pPr>
        <w:pStyle w:val="Alg4"/>
        <w:numPr>
          <w:ilvl w:val="1"/>
          <w:numId w:val="1259"/>
        </w:numPr>
        <w:spacing w:after="120"/>
      </w:pPr>
      <w:r>
        <w:t xml:space="preserve">Assert: </w:t>
      </w:r>
      <w:r>
        <w:rPr>
          <w:i/>
          <w:iCs/>
        </w:rPr>
        <w:t>values</w:t>
      </w:r>
      <w:r>
        <w:t xml:space="preserve"> is now an empty List.</w:t>
      </w:r>
    </w:p>
    <w:p w14:paraId="5430A8E4" w14:textId="77777777" w:rsidR="008D6E71" w:rsidRPr="00E77497" w:rsidRDefault="008D6E71" w:rsidP="00613655">
      <w:pPr>
        <w:pStyle w:val="Alg4"/>
        <w:numPr>
          <w:ilvl w:val="1"/>
          <w:numId w:val="1259"/>
        </w:numPr>
        <w:spacing w:after="120"/>
      </w:pPr>
      <w:r w:rsidRPr="00E77497">
        <w:t xml:space="preserve">Return </w:t>
      </w:r>
      <w:r w:rsidRPr="00924A5A">
        <w:rPr>
          <w:i/>
        </w:rPr>
        <w:t>newObj</w:t>
      </w:r>
      <w:r w:rsidRPr="00E77497">
        <w:t>.</w:t>
      </w:r>
    </w:p>
    <w:p w14:paraId="69CC21F2" w14:textId="77777777" w:rsidR="008D6E71" w:rsidRDefault="008D6E71" w:rsidP="00613655">
      <w:pPr>
        <w:pStyle w:val="Alg4"/>
        <w:numPr>
          <w:ilvl w:val="0"/>
          <w:numId w:val="1259"/>
        </w:numPr>
      </w:pPr>
      <w:r>
        <w:t xml:space="preserve">Assert: </w:t>
      </w:r>
      <w:r>
        <w:rPr>
          <w:i/>
          <w:iCs/>
        </w:rPr>
        <w:t>items</w:t>
      </w:r>
      <w:r>
        <w:t xml:space="preserve"> is not an Iterator so assume it is an array-like object.</w:t>
      </w:r>
    </w:p>
    <w:p w14:paraId="573F2910" w14:textId="77777777" w:rsidR="008D6E71" w:rsidRPr="00E77497" w:rsidRDefault="008D6E71" w:rsidP="00613655">
      <w:pPr>
        <w:pStyle w:val="Alg4"/>
        <w:numPr>
          <w:ilvl w:val="0"/>
          <w:numId w:val="1259"/>
        </w:numPr>
      </w:pPr>
      <w:r w:rsidRPr="00E77497">
        <w:t xml:space="preserve">Let </w:t>
      </w:r>
      <w:r w:rsidRPr="00E77497">
        <w:rPr>
          <w:i/>
        </w:rPr>
        <w:t>lenValue</w:t>
      </w:r>
      <w:r w:rsidRPr="00E77497">
        <w:t xml:space="preserve"> be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2D173716" w14:textId="77777777" w:rsidR="008D6E71" w:rsidRPr="00E77497" w:rsidRDefault="008D6E71" w:rsidP="00613655">
      <w:pPr>
        <w:pStyle w:val="Alg4"/>
        <w:numPr>
          <w:ilvl w:val="0"/>
          <w:numId w:val="125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6EA90C86" w14:textId="77777777" w:rsidR="008D6E71" w:rsidRDefault="008D6E71" w:rsidP="00613655">
      <w:pPr>
        <w:pStyle w:val="Alg4"/>
        <w:numPr>
          <w:ilvl w:val="0"/>
          <w:numId w:val="1259"/>
        </w:numPr>
      </w:pPr>
      <w:r>
        <w:t>ReturnIfAbrupt(</w:t>
      </w:r>
      <w:r w:rsidRPr="00E77497">
        <w:rPr>
          <w:i/>
        </w:rPr>
        <w:t>len</w:t>
      </w:r>
      <w:r>
        <w:t>).</w:t>
      </w:r>
    </w:p>
    <w:p w14:paraId="66526019" w14:textId="77777777" w:rsidR="008D6E71" w:rsidRDefault="008D6E71" w:rsidP="00613655">
      <w:pPr>
        <w:pStyle w:val="Alg4"/>
        <w:numPr>
          <w:ilvl w:val="0"/>
          <w:numId w:val="1259"/>
        </w:numPr>
      </w:pPr>
      <w:r w:rsidRPr="00E77497">
        <w:t xml:space="preserve">Let </w:t>
      </w:r>
      <w:r>
        <w:rPr>
          <w:i/>
        </w:rPr>
        <w:t>newObj</w:t>
      </w:r>
      <w:r w:rsidRPr="00E77497">
        <w:t xml:space="preserve"> be </w:t>
      </w:r>
      <w:r>
        <w:t xml:space="preserve">the result of calling the [[Construct]] internal method of </w:t>
      </w:r>
      <w:r w:rsidRPr="00924A5A">
        <w:rPr>
          <w:i/>
        </w:rPr>
        <w:t>C</w:t>
      </w:r>
      <w:r>
        <w:rPr>
          <w:iCs/>
        </w:rPr>
        <w:t xml:space="preserve"> with argument</w:t>
      </w:r>
      <w:r>
        <w:t xml:space="preserve"> (</w:t>
      </w:r>
      <w:commentRangeStart w:id="6435"/>
      <w:r w:rsidRPr="001F4648">
        <w:rPr>
          <w:i/>
        </w:rPr>
        <w:t>len</w:t>
      </w:r>
      <w:r>
        <w:rPr>
          <w:iCs/>
        </w:rPr>
        <w:t>)</w:t>
      </w:r>
      <w:r>
        <w:t>.</w:t>
      </w:r>
      <w:commentRangeEnd w:id="6435"/>
      <w:r>
        <w:rPr>
          <w:rStyle w:val="CommentReference"/>
          <w:rFonts w:ascii="Arial" w:eastAsia="MS Mincho" w:hAnsi="Arial"/>
          <w:spacing w:val="0"/>
          <w:lang w:eastAsia="ja-JP"/>
        </w:rPr>
        <w:commentReference w:id="6435"/>
      </w:r>
    </w:p>
    <w:p w14:paraId="013D7CD2" w14:textId="77777777" w:rsidR="008D6E71" w:rsidRDefault="008D6E71" w:rsidP="00613655">
      <w:pPr>
        <w:pStyle w:val="Alg4"/>
        <w:numPr>
          <w:ilvl w:val="0"/>
          <w:numId w:val="1259"/>
        </w:numPr>
      </w:pPr>
      <w:r>
        <w:t>ReturnIfAbrupt(</w:t>
      </w:r>
      <w:r w:rsidRPr="00924A5A">
        <w:rPr>
          <w:i/>
        </w:rPr>
        <w:t>newObj</w:t>
      </w:r>
      <w:r>
        <w:t>).</w:t>
      </w:r>
    </w:p>
    <w:p w14:paraId="2EEA40AF" w14:textId="77777777" w:rsidR="008D6E71" w:rsidRPr="00E77497" w:rsidRDefault="008D6E71" w:rsidP="00613655">
      <w:pPr>
        <w:pStyle w:val="Alg4"/>
        <w:numPr>
          <w:ilvl w:val="0"/>
          <w:numId w:val="1259"/>
        </w:numPr>
      </w:pPr>
      <w:r w:rsidRPr="00E77497">
        <w:t xml:space="preserve">Let </w:t>
      </w:r>
      <w:r w:rsidRPr="00E77497">
        <w:rPr>
          <w:i/>
        </w:rPr>
        <w:t>k</w:t>
      </w:r>
      <w:r w:rsidRPr="00E77497">
        <w:t xml:space="preserve"> be 0.</w:t>
      </w:r>
    </w:p>
    <w:p w14:paraId="6BC03C7C" w14:textId="77777777" w:rsidR="008D6E71" w:rsidRPr="00E77497" w:rsidRDefault="008D6E71" w:rsidP="00613655">
      <w:pPr>
        <w:pStyle w:val="Alg4"/>
        <w:numPr>
          <w:ilvl w:val="0"/>
          <w:numId w:val="1259"/>
        </w:numPr>
      </w:pPr>
      <w:r w:rsidRPr="00E77497">
        <w:t xml:space="preserve">Repeat, while </w:t>
      </w:r>
      <w:r w:rsidRPr="00E77497">
        <w:rPr>
          <w:i/>
        </w:rPr>
        <w:t xml:space="preserve">k </w:t>
      </w:r>
      <w:r w:rsidRPr="00E77497">
        <w:t xml:space="preserve">&lt; </w:t>
      </w:r>
      <w:r w:rsidRPr="00E77497">
        <w:rPr>
          <w:i/>
        </w:rPr>
        <w:t>len</w:t>
      </w:r>
    </w:p>
    <w:p w14:paraId="48DD4E41" w14:textId="77777777" w:rsidR="008D6E71" w:rsidRPr="00E77497" w:rsidRDefault="008D6E71" w:rsidP="00613655">
      <w:pPr>
        <w:pStyle w:val="Alg4"/>
        <w:numPr>
          <w:ilvl w:val="1"/>
          <w:numId w:val="1259"/>
        </w:numPr>
      </w:pPr>
      <w:r w:rsidRPr="00E77497">
        <w:t xml:space="preserve">Let </w:t>
      </w:r>
      <w:r w:rsidRPr="00E77497">
        <w:rPr>
          <w:i/>
        </w:rPr>
        <w:t>Pk</w:t>
      </w:r>
      <w:r w:rsidRPr="00E77497">
        <w:t xml:space="preserve"> be ToString(</w:t>
      </w:r>
      <w:r w:rsidRPr="00E77497">
        <w:rPr>
          <w:i/>
        </w:rPr>
        <w:t>k</w:t>
      </w:r>
      <w:r w:rsidRPr="00E77497">
        <w:t>).</w:t>
      </w:r>
    </w:p>
    <w:p w14:paraId="6D0FF6BE" w14:textId="77777777" w:rsidR="008D6E71" w:rsidRPr="00E77497" w:rsidRDefault="008D6E71" w:rsidP="00613655">
      <w:pPr>
        <w:pStyle w:val="Alg4"/>
        <w:numPr>
          <w:ilvl w:val="1"/>
          <w:numId w:val="1259"/>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1879BCC7" w14:textId="77777777" w:rsidR="008D6E71" w:rsidRPr="00E77497" w:rsidRDefault="008D6E71" w:rsidP="00613655">
      <w:pPr>
        <w:pStyle w:val="Alg4"/>
        <w:numPr>
          <w:ilvl w:val="1"/>
          <w:numId w:val="1259"/>
        </w:numPr>
      </w:pPr>
      <w:r>
        <w:t>ReturnIfAbrupt(</w:t>
      </w:r>
      <w:r w:rsidRPr="00E77497">
        <w:rPr>
          <w:i/>
        </w:rPr>
        <w:t>kValue</w:t>
      </w:r>
      <w:r>
        <w:t>).</w:t>
      </w:r>
    </w:p>
    <w:p w14:paraId="114BEB8C" w14:textId="77777777" w:rsidR="008D6E71" w:rsidRDefault="008D6E71" w:rsidP="00613655">
      <w:pPr>
        <w:pStyle w:val="Alg4"/>
        <w:numPr>
          <w:ilvl w:val="1"/>
          <w:numId w:val="1259"/>
        </w:numPr>
      </w:pPr>
      <w:r>
        <w:t xml:space="preserve">If </w:t>
      </w:r>
      <w:r>
        <w:rPr>
          <w:i/>
          <w:iCs/>
        </w:rPr>
        <w:t>mapping</w:t>
      </w:r>
      <w:r>
        <w:t xml:space="preserve"> is </w:t>
      </w:r>
      <w:r>
        <w:rPr>
          <w:b/>
          <w:bCs/>
        </w:rPr>
        <w:t>true</w:t>
      </w:r>
      <w:r>
        <w:t>, then</w:t>
      </w:r>
    </w:p>
    <w:p w14:paraId="289817C0" w14:textId="77777777" w:rsidR="008D6E71" w:rsidRPr="00E77497" w:rsidRDefault="008D6E71" w:rsidP="00613655">
      <w:pPr>
        <w:pStyle w:val="Alg4"/>
        <w:numPr>
          <w:ilvl w:val="2"/>
          <w:numId w:val="125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14:paraId="6DD3FBEF" w14:textId="77777777" w:rsidR="008D6E71" w:rsidRPr="00E77497" w:rsidRDefault="008D6E71" w:rsidP="00613655">
      <w:pPr>
        <w:pStyle w:val="Alg4"/>
        <w:numPr>
          <w:ilvl w:val="2"/>
          <w:numId w:val="1259"/>
        </w:numPr>
      </w:pPr>
      <w:r>
        <w:t>ReturnIfAbrupt(</w:t>
      </w:r>
      <w:r>
        <w:rPr>
          <w:i/>
        </w:rPr>
        <w:t>mappedValue</w:t>
      </w:r>
      <w:r>
        <w:t>).</w:t>
      </w:r>
    </w:p>
    <w:p w14:paraId="78750232" w14:textId="77777777" w:rsidR="008D6E71" w:rsidRDefault="008D6E71" w:rsidP="00613655">
      <w:pPr>
        <w:pStyle w:val="Alg4"/>
        <w:numPr>
          <w:ilvl w:val="1"/>
          <w:numId w:val="1259"/>
        </w:numPr>
      </w:pPr>
      <w:r>
        <w:t xml:space="preserve">Else, let </w:t>
      </w:r>
      <w:r>
        <w:rPr>
          <w:i/>
          <w:iCs/>
        </w:rPr>
        <w:t>mappedValue</w:t>
      </w:r>
      <w:r>
        <w:t xml:space="preserve"> be </w:t>
      </w:r>
      <w:r>
        <w:rPr>
          <w:i/>
          <w:iCs/>
        </w:rPr>
        <w:t>kValue</w:t>
      </w:r>
      <w:r>
        <w:t>.</w:t>
      </w:r>
    </w:p>
    <w:p w14:paraId="3BE23A77" w14:textId="77777777" w:rsidR="008D6E71" w:rsidRPr="00E77497" w:rsidRDefault="008D6E71" w:rsidP="00613655">
      <w:pPr>
        <w:pStyle w:val="Alg4"/>
        <w:numPr>
          <w:ilvl w:val="1"/>
          <w:numId w:val="1259"/>
        </w:numPr>
      </w:pPr>
      <w:r>
        <w:t xml:space="preserve">Let </w:t>
      </w:r>
      <w:r>
        <w:rPr>
          <w:i/>
        </w:rPr>
        <w:t>putStatus</w:t>
      </w:r>
      <w:r>
        <w:t xml:space="preserve"> be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70E9BC45" w14:textId="77777777" w:rsidR="008D6E71" w:rsidRPr="00E77497" w:rsidRDefault="008D6E71" w:rsidP="00613655">
      <w:pPr>
        <w:pStyle w:val="Alg4"/>
        <w:numPr>
          <w:ilvl w:val="1"/>
          <w:numId w:val="1259"/>
        </w:numPr>
      </w:pPr>
      <w:r>
        <w:t>ReturnIfAbrupt(</w:t>
      </w:r>
      <w:r>
        <w:rPr>
          <w:i/>
        </w:rPr>
        <w:t>putStatus</w:t>
      </w:r>
      <w:r>
        <w:t>).</w:t>
      </w:r>
    </w:p>
    <w:p w14:paraId="51E8A97D" w14:textId="77777777" w:rsidR="008D6E71" w:rsidRPr="00E77497" w:rsidRDefault="008D6E71" w:rsidP="00613655">
      <w:pPr>
        <w:pStyle w:val="Alg4"/>
        <w:numPr>
          <w:ilvl w:val="1"/>
          <w:numId w:val="1259"/>
        </w:numPr>
      </w:pPr>
      <w:r w:rsidRPr="00E77497">
        <w:lastRenderedPageBreak/>
        <w:t xml:space="preserve">Increase </w:t>
      </w:r>
      <w:r w:rsidRPr="00E77497">
        <w:rPr>
          <w:i/>
        </w:rPr>
        <w:t>k</w:t>
      </w:r>
      <w:r w:rsidRPr="00E77497">
        <w:t xml:space="preserve"> by 1.</w:t>
      </w:r>
    </w:p>
    <w:p w14:paraId="65BAF527" w14:textId="77777777" w:rsidR="008D6E71" w:rsidRPr="00E77497" w:rsidRDefault="008D6E71" w:rsidP="00613655">
      <w:pPr>
        <w:pStyle w:val="Alg4"/>
        <w:numPr>
          <w:ilvl w:val="0"/>
          <w:numId w:val="1259"/>
        </w:numPr>
        <w:spacing w:after="120"/>
      </w:pPr>
      <w:r w:rsidRPr="00E77497">
        <w:t xml:space="preserve">Return </w:t>
      </w:r>
      <w:r w:rsidRPr="00924A5A">
        <w:rPr>
          <w:i/>
        </w:rPr>
        <w:t>newObj</w:t>
      </w:r>
      <w:r w:rsidRPr="00E77497">
        <w:t>.</w:t>
      </w:r>
    </w:p>
    <w:p w14:paraId="505BC3B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p>
    <w:p w14:paraId="6B70288E" w14:textId="77777777" w:rsidR="008D6E71" w:rsidRPr="00E77497" w:rsidRDefault="008D6E71" w:rsidP="008D6E71">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a Typed</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14:paraId="48D0D110" w14:textId="77777777" w:rsidR="008D6E71" w:rsidRPr="00E77497" w:rsidRDefault="008D6E71" w:rsidP="008D6E71">
      <w:pPr>
        <w:pStyle w:val="Heading4"/>
      </w:pPr>
      <w:r>
        <w:t>%</w:t>
      </w:r>
      <w:r w:rsidRPr="00573628">
        <w:t>TypedArray</w:t>
      </w:r>
      <w:r>
        <w:t>%</w:t>
      </w:r>
      <w:r w:rsidRPr="00E77497">
        <w:t>.</w:t>
      </w:r>
      <w:r>
        <w:t>of</w:t>
      </w:r>
      <w:r w:rsidRPr="00E77497">
        <w:t xml:space="preserve"> ( </w:t>
      </w:r>
      <w:r>
        <w:t>...items</w:t>
      </w:r>
      <w:r w:rsidRPr="00E77497">
        <w:t xml:space="preserve"> )</w:t>
      </w:r>
    </w:p>
    <w:p w14:paraId="0DF127DC" w14:textId="77777777" w:rsidR="008D6E71" w:rsidRPr="00E77497" w:rsidRDefault="008D6E71" w:rsidP="008D6E71">
      <w:pPr>
        <w:pStyle w:val="normalbefore"/>
      </w:pPr>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14:paraId="7792DC9D" w14:textId="77777777" w:rsidR="008D6E71" w:rsidRPr="00E77497" w:rsidRDefault="008D6E71" w:rsidP="00613655">
      <w:pPr>
        <w:pStyle w:val="Alg4"/>
        <w:numPr>
          <w:ilvl w:val="0"/>
          <w:numId w:val="1260"/>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58266DFE" w14:textId="77777777" w:rsidR="008D6E71" w:rsidRPr="00E77497" w:rsidRDefault="008D6E71" w:rsidP="00613655">
      <w:pPr>
        <w:pStyle w:val="Alg4"/>
        <w:numPr>
          <w:ilvl w:val="0"/>
          <w:numId w:val="126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555685F5" w14:textId="77777777" w:rsidR="008D6E71" w:rsidRDefault="008D6E71" w:rsidP="00613655">
      <w:pPr>
        <w:pStyle w:val="Alg4"/>
        <w:numPr>
          <w:ilvl w:val="0"/>
          <w:numId w:val="1260"/>
        </w:numPr>
      </w:pPr>
      <w:r>
        <w:t xml:space="preserve">Let </w:t>
      </w:r>
      <w:r w:rsidRPr="004403FF">
        <w:rPr>
          <w:i/>
        </w:rPr>
        <w:t>C</w:t>
      </w:r>
      <w:r>
        <w:t xml:space="preserve"> be the </w:t>
      </w:r>
      <w:r w:rsidRPr="00E77497">
        <w:rPr>
          <w:b/>
        </w:rPr>
        <w:t xml:space="preserve">this </w:t>
      </w:r>
      <w:r>
        <w:t>value.</w:t>
      </w:r>
    </w:p>
    <w:p w14:paraId="735DFC4A" w14:textId="77777777" w:rsidR="008D6E71" w:rsidRDefault="008D6E71" w:rsidP="00613655">
      <w:pPr>
        <w:pStyle w:val="Alg4"/>
        <w:numPr>
          <w:ilvl w:val="0"/>
          <w:numId w:val="1260"/>
        </w:numPr>
      </w:pPr>
      <w:r>
        <w:t>If IsConstructor(</w:t>
      </w:r>
      <w:r w:rsidRPr="00924A5A">
        <w:rPr>
          <w:i/>
        </w:rPr>
        <w:t>C</w:t>
      </w:r>
      <w:r>
        <w:t xml:space="preserve">) is </w:t>
      </w:r>
      <w:r w:rsidRPr="00924A5A">
        <w:rPr>
          <w:b/>
        </w:rPr>
        <w:t>true</w:t>
      </w:r>
      <w:r>
        <w:t>, then</w:t>
      </w:r>
    </w:p>
    <w:p w14:paraId="77A49F7C" w14:textId="77777777" w:rsidR="008D6E71" w:rsidRDefault="008D6E71" w:rsidP="00613655">
      <w:pPr>
        <w:pStyle w:val="Alg4"/>
        <w:numPr>
          <w:ilvl w:val="1"/>
          <w:numId w:val="1260"/>
        </w:numPr>
      </w:pPr>
      <w:r w:rsidRPr="00E77497">
        <w:t xml:space="preserve">Let </w:t>
      </w:r>
      <w:r>
        <w:rPr>
          <w:i/>
        </w:rPr>
        <w:t>newObj</w:t>
      </w:r>
      <w:r w:rsidRPr="00E77497">
        <w:t xml:space="preserve"> be </w:t>
      </w:r>
      <w:r>
        <w:t xml:space="preserve">the result of calling the [[Construct]] internal method of </w:t>
      </w:r>
      <w:r w:rsidRPr="00924A5A">
        <w:rPr>
          <w:i/>
        </w:rPr>
        <w:t>C</w:t>
      </w:r>
      <w:r>
        <w:rPr>
          <w:iCs/>
        </w:rPr>
        <w:t xml:space="preserve"> with argument</w:t>
      </w:r>
      <w:r>
        <w:t xml:space="preserve"> (</w:t>
      </w:r>
      <w:commentRangeStart w:id="6436"/>
      <w:r w:rsidRPr="001F4648">
        <w:rPr>
          <w:i/>
        </w:rPr>
        <w:t>len</w:t>
      </w:r>
      <w:r>
        <w:rPr>
          <w:iCs/>
        </w:rPr>
        <w:t>)</w:t>
      </w:r>
      <w:r>
        <w:t>.</w:t>
      </w:r>
      <w:commentRangeEnd w:id="6436"/>
      <w:r>
        <w:rPr>
          <w:rStyle w:val="CommentReference"/>
          <w:rFonts w:ascii="Arial" w:eastAsia="MS Mincho" w:hAnsi="Arial"/>
          <w:spacing w:val="0"/>
          <w:lang w:eastAsia="ja-JP"/>
        </w:rPr>
        <w:commentReference w:id="6436"/>
      </w:r>
    </w:p>
    <w:p w14:paraId="01875AF3" w14:textId="77777777" w:rsidR="008D6E71" w:rsidRDefault="008D6E71" w:rsidP="00613655">
      <w:pPr>
        <w:pStyle w:val="Alg4"/>
        <w:numPr>
          <w:ilvl w:val="1"/>
          <w:numId w:val="1260"/>
        </w:numPr>
      </w:pPr>
      <w:r>
        <w:t>ReturnIfAbrupt(</w:t>
      </w:r>
      <w:r w:rsidRPr="00924A5A">
        <w:rPr>
          <w:i/>
        </w:rPr>
        <w:t>newObj</w:t>
      </w:r>
      <w:r>
        <w:t>).</w:t>
      </w:r>
    </w:p>
    <w:p w14:paraId="40B8DC57" w14:textId="77777777" w:rsidR="008D6E71" w:rsidRDefault="008D6E71" w:rsidP="00613655">
      <w:pPr>
        <w:pStyle w:val="Alg4"/>
        <w:numPr>
          <w:ilvl w:val="0"/>
          <w:numId w:val="1260"/>
        </w:numPr>
      </w:pPr>
      <w:r>
        <w:t>Else,</w:t>
      </w:r>
    </w:p>
    <w:p w14:paraId="0EE9DB10" w14:textId="77777777" w:rsidR="008D6E71" w:rsidRPr="00E77497" w:rsidRDefault="008D6E71" w:rsidP="00613655">
      <w:pPr>
        <w:pStyle w:val="Alg4"/>
        <w:numPr>
          <w:ilvl w:val="1"/>
          <w:numId w:val="1260"/>
        </w:numPr>
      </w:pPr>
      <w:r>
        <w:t xml:space="preserve">Throw a </w:t>
      </w:r>
      <w:r w:rsidRPr="003F7754">
        <w:rPr>
          <w:b/>
          <w:bCs/>
        </w:rPr>
        <w:t>TypeError</w:t>
      </w:r>
      <w:r>
        <w:t xml:space="preserve"> exception</w:t>
      </w:r>
      <w:r w:rsidRPr="00E77497">
        <w:t>.</w:t>
      </w:r>
    </w:p>
    <w:p w14:paraId="3C85B181" w14:textId="77777777" w:rsidR="008D6E71" w:rsidRPr="00E77497" w:rsidRDefault="008D6E71" w:rsidP="00613655">
      <w:pPr>
        <w:pStyle w:val="Alg4"/>
        <w:numPr>
          <w:ilvl w:val="0"/>
          <w:numId w:val="1260"/>
        </w:numPr>
      </w:pPr>
      <w:r w:rsidRPr="00E77497">
        <w:t xml:space="preserve">Let </w:t>
      </w:r>
      <w:r w:rsidRPr="00E77497">
        <w:rPr>
          <w:i/>
        </w:rPr>
        <w:t>k</w:t>
      </w:r>
      <w:r w:rsidRPr="00E77497">
        <w:t xml:space="preserve"> be 0.</w:t>
      </w:r>
    </w:p>
    <w:p w14:paraId="6FF780A5" w14:textId="77777777" w:rsidR="008D6E71" w:rsidRPr="00E77497" w:rsidRDefault="008D6E71" w:rsidP="00613655">
      <w:pPr>
        <w:pStyle w:val="Alg4"/>
        <w:numPr>
          <w:ilvl w:val="0"/>
          <w:numId w:val="1260"/>
        </w:numPr>
      </w:pPr>
      <w:r w:rsidRPr="00E77497">
        <w:t xml:space="preserve">Repeat, while </w:t>
      </w:r>
      <w:r w:rsidRPr="00E77497">
        <w:rPr>
          <w:i/>
        </w:rPr>
        <w:t xml:space="preserve">k </w:t>
      </w:r>
      <w:r w:rsidRPr="00E77497">
        <w:t xml:space="preserve">&lt; </w:t>
      </w:r>
      <w:r w:rsidRPr="00E77497">
        <w:rPr>
          <w:i/>
        </w:rPr>
        <w:t>len</w:t>
      </w:r>
    </w:p>
    <w:p w14:paraId="050F3188" w14:textId="77777777" w:rsidR="008D6E71" w:rsidRPr="00E77497" w:rsidRDefault="008D6E71" w:rsidP="00613655">
      <w:pPr>
        <w:pStyle w:val="Alg4"/>
        <w:numPr>
          <w:ilvl w:val="1"/>
          <w:numId w:val="1260"/>
        </w:numPr>
      </w:pPr>
      <w:r w:rsidRPr="00E77497">
        <w:t xml:space="preserve">Let </w:t>
      </w:r>
      <w:r w:rsidRPr="00E77497">
        <w:rPr>
          <w:i/>
        </w:rPr>
        <w:t>Pk</w:t>
      </w:r>
      <w:r w:rsidRPr="00E77497">
        <w:t xml:space="preserve"> be ToString(</w:t>
      </w:r>
      <w:r w:rsidRPr="00E77497">
        <w:rPr>
          <w:i/>
        </w:rPr>
        <w:t>k</w:t>
      </w:r>
      <w:r w:rsidRPr="00E77497">
        <w:t>).</w:t>
      </w:r>
    </w:p>
    <w:p w14:paraId="32EBDDFD" w14:textId="77777777" w:rsidR="008D6E71" w:rsidRPr="00E77497" w:rsidRDefault="008D6E71" w:rsidP="00613655">
      <w:pPr>
        <w:pStyle w:val="Alg4"/>
        <w:numPr>
          <w:ilvl w:val="1"/>
          <w:numId w:val="1260"/>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1DAFF380" w14:textId="77777777" w:rsidR="008D6E71" w:rsidRPr="00E77497" w:rsidRDefault="008D6E71" w:rsidP="00613655">
      <w:pPr>
        <w:pStyle w:val="Alg4"/>
        <w:numPr>
          <w:ilvl w:val="1"/>
          <w:numId w:val="1260"/>
        </w:numPr>
      </w:pPr>
      <w:r>
        <w:t xml:space="preserve">Let </w:t>
      </w:r>
      <w:r>
        <w:rPr>
          <w:i/>
        </w:rPr>
        <w:t>status</w:t>
      </w:r>
      <w:r>
        <w:t xml:space="preserve"> be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14:paraId="021D3F02" w14:textId="77777777" w:rsidR="008D6E71" w:rsidRPr="00E77497" w:rsidRDefault="008D6E71" w:rsidP="00613655">
      <w:pPr>
        <w:pStyle w:val="Alg4"/>
        <w:numPr>
          <w:ilvl w:val="1"/>
          <w:numId w:val="1260"/>
        </w:numPr>
      </w:pPr>
      <w:r>
        <w:t>ReturnIfAbrupt(</w:t>
      </w:r>
      <w:r>
        <w:rPr>
          <w:i/>
        </w:rPr>
        <w:t>status</w:t>
      </w:r>
      <w:r>
        <w:t>).</w:t>
      </w:r>
    </w:p>
    <w:p w14:paraId="3706EA79" w14:textId="77777777" w:rsidR="008D6E71" w:rsidRPr="00E77497" w:rsidRDefault="008D6E71" w:rsidP="00613655">
      <w:pPr>
        <w:pStyle w:val="Alg4"/>
        <w:numPr>
          <w:ilvl w:val="1"/>
          <w:numId w:val="1260"/>
        </w:numPr>
      </w:pPr>
      <w:r w:rsidRPr="00E77497">
        <w:t xml:space="preserve">Increase </w:t>
      </w:r>
      <w:r w:rsidRPr="00E77497">
        <w:rPr>
          <w:i/>
        </w:rPr>
        <w:t>k</w:t>
      </w:r>
      <w:r w:rsidRPr="00E77497">
        <w:t xml:space="preserve"> by 1.</w:t>
      </w:r>
    </w:p>
    <w:p w14:paraId="1F5DE706" w14:textId="77777777" w:rsidR="008D6E71" w:rsidRPr="00E77497" w:rsidRDefault="008D6E71" w:rsidP="00613655">
      <w:pPr>
        <w:pStyle w:val="Alg4"/>
        <w:numPr>
          <w:ilvl w:val="0"/>
          <w:numId w:val="1260"/>
        </w:numPr>
        <w:spacing w:after="120"/>
      </w:pPr>
      <w:r w:rsidRPr="00E77497">
        <w:t xml:space="preserve">Return </w:t>
      </w:r>
      <w:r>
        <w:rPr>
          <w:i/>
        </w:rPr>
        <w:t>newObj</w:t>
      </w:r>
      <w:r w:rsidRPr="00E77497">
        <w:t>.</w:t>
      </w:r>
    </w:p>
    <w:p w14:paraId="70748B19"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42092795" w14:textId="77777777" w:rsidR="008D6E71" w:rsidRDefault="008D6E71" w:rsidP="008D6E71">
      <w:pPr>
        <w:pStyle w:val="Note"/>
      </w:pPr>
      <w:r>
        <w:t>NOTE 1</w:t>
      </w:r>
      <w:r>
        <w:tab/>
        <w:t xml:space="preserve">The </w:t>
      </w:r>
      <w:r w:rsidRPr="000F607A">
        <w:rPr>
          <w:rFonts w:ascii="Times New Roman" w:hAnsi="Times New Roman"/>
          <w:i/>
        </w:rPr>
        <w:t>items</w:t>
      </w:r>
      <w:r>
        <w:t xml:space="preserve"> argument is assumed to be a well-formed rest argument value. </w:t>
      </w:r>
    </w:p>
    <w:p w14:paraId="74404F60" w14:textId="77777777" w:rsidR="008D6E71" w:rsidRPr="00E77497" w:rsidRDefault="008D6E71" w:rsidP="008D6E71">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However, it does assume that  constructor creates and initiallizes a length property that is initiallized to its argument value.</w:t>
      </w:r>
    </w:p>
    <w:p w14:paraId="62320451" w14:textId="77777777" w:rsidR="008D6E71" w:rsidRDefault="008D6E71" w:rsidP="008D6E71">
      <w:pPr>
        <w:pStyle w:val="Heading4"/>
      </w:pPr>
      <w:r>
        <w:t>%</w:t>
      </w:r>
      <w:r w:rsidRPr="00573628">
        <w:t>TypedArray</w:t>
      </w:r>
      <w:r>
        <w:t>%.prototype</w:t>
      </w:r>
    </w:p>
    <w:p w14:paraId="33DC8DBD" w14:textId="77777777" w:rsidR="008D6E71" w:rsidRDefault="008D6E71" w:rsidP="008D6E71">
      <w:r>
        <w:t>The initial value of %</w:t>
      </w:r>
      <w:r w:rsidRPr="00573628">
        <w:t>TypedArray</w:t>
      </w:r>
      <w:r>
        <w:t>%.prototype is the %TypedArrayPrototype% intrinsic object (</w:t>
      </w:r>
      <w:r>
        <w:fldChar w:fldCharType="begin"/>
      </w:r>
      <w:r>
        <w:instrText xml:space="preserve"> REF _Ref366084182 \r \h </w:instrText>
      </w:r>
      <w:r>
        <w:fldChar w:fldCharType="separate"/>
      </w:r>
      <w:r w:rsidR="00281431">
        <w:t>22.2.3</w:t>
      </w:r>
      <w:r>
        <w:fldChar w:fldCharType="end"/>
      </w:r>
      <w:r>
        <w:t>).</w:t>
      </w:r>
    </w:p>
    <w:p w14:paraId="2F365E3C" w14:textId="77777777" w:rsidR="008D6E71" w:rsidRDefault="008D6E71" w:rsidP="008D6E71">
      <w:r>
        <w:t xml:space="preserve">This property has the attributes { [[Writable]]: </w:t>
      </w:r>
      <w:r w:rsidRPr="00BD331B">
        <w:rPr>
          <w:rFonts w:ascii="Times New Roman" w:eastAsia="Times New Roman" w:hAnsi="Times New Roman"/>
          <w:b/>
          <w:spacing w:val="6"/>
        </w:rPr>
        <w:t>false</w:t>
      </w:r>
      <w:r>
        <w:t xml:space="preserve">, [[Enumerable]]: </w:t>
      </w:r>
      <w:r w:rsidRPr="00BD331B">
        <w:rPr>
          <w:rFonts w:ascii="Times New Roman" w:eastAsia="Times New Roman" w:hAnsi="Times New Roman"/>
          <w:b/>
          <w:spacing w:val="6"/>
        </w:rPr>
        <w:t>false</w:t>
      </w:r>
      <w:r>
        <w:t xml:space="preserve">, [[Configurable]]: </w:t>
      </w:r>
      <w:r w:rsidRPr="00BD331B">
        <w:rPr>
          <w:rFonts w:ascii="Times New Roman" w:eastAsia="Times New Roman" w:hAnsi="Times New Roman"/>
          <w:b/>
          <w:spacing w:val="6"/>
        </w:rPr>
        <w:t>false</w:t>
      </w:r>
      <w:r>
        <w:t xml:space="preserve"> }.</w:t>
      </w:r>
    </w:p>
    <w:p w14:paraId="53C9DDB7" w14:textId="77777777" w:rsidR="008D6E71" w:rsidRPr="00A67AF2" w:rsidRDefault="008D6E71" w:rsidP="008D6E71">
      <w:pPr>
        <w:pStyle w:val="Heading4"/>
      </w:pPr>
      <w:r>
        <w:t>%</w:t>
      </w:r>
      <w:r w:rsidRPr="00573628">
        <w:t>TypedArray</w:t>
      </w:r>
      <w:r>
        <w:t>%</w:t>
      </w:r>
      <w:r w:rsidDel="007D0DD9">
        <w:rPr>
          <w:i/>
        </w:rPr>
        <w:t xml:space="preserve"> </w:t>
      </w:r>
      <w:r>
        <w:t>[ @@create ]</w:t>
      </w:r>
      <w:r w:rsidRPr="00A67AF2">
        <w:t xml:space="preserve"> (</w:t>
      </w:r>
      <w:r>
        <w:t xml:space="preserve"> </w:t>
      </w:r>
      <w:r w:rsidRPr="00A67AF2">
        <w:t>)</w:t>
      </w:r>
    </w:p>
    <w:p w14:paraId="024B9EFC" w14:textId="77777777" w:rsidR="008D6E71" w:rsidRPr="00E77497" w:rsidRDefault="008D6E71" w:rsidP="008D6E71">
      <w:pPr>
        <w:pStyle w:val="normalbefore"/>
      </w:pPr>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14:paraId="2A1ED36F" w14:textId="77777777" w:rsidR="008D6E71" w:rsidRDefault="008D6E71" w:rsidP="00613655">
      <w:pPr>
        <w:pStyle w:val="Alg4"/>
        <w:numPr>
          <w:ilvl w:val="0"/>
          <w:numId w:val="1282"/>
        </w:numPr>
      </w:pPr>
      <w:r>
        <w:t xml:space="preserve">Let </w:t>
      </w:r>
      <w:r>
        <w:rPr>
          <w:i/>
          <w:iCs/>
        </w:rPr>
        <w:t>F</w:t>
      </w:r>
      <w:r>
        <w:t xml:space="preserve"> be the </w:t>
      </w:r>
      <w:r w:rsidRPr="00424369">
        <w:rPr>
          <w:b/>
          <w:bCs/>
        </w:rPr>
        <w:t>this</w:t>
      </w:r>
      <w:r>
        <w:t xml:space="preserve"> value.</w:t>
      </w:r>
    </w:p>
    <w:p w14:paraId="7BA21167" w14:textId="77777777" w:rsidR="008D6E71" w:rsidRDefault="008D6E71" w:rsidP="00613655">
      <w:pPr>
        <w:pStyle w:val="Alg4"/>
        <w:numPr>
          <w:ilvl w:val="0"/>
          <w:numId w:val="1282"/>
        </w:numPr>
      </w:pPr>
      <w:r>
        <w:t>If Type(</w:t>
      </w:r>
      <w:r>
        <w:rPr>
          <w:i/>
          <w:iCs/>
        </w:rPr>
        <w:t>F</w:t>
      </w:r>
      <w:r>
        <w:t xml:space="preserve">) is not Object, then throw a </w:t>
      </w:r>
      <w:r w:rsidRPr="00C77389">
        <w:rPr>
          <w:b/>
          <w:bCs/>
        </w:rPr>
        <w:t>TypeError</w:t>
      </w:r>
      <w:r>
        <w:t xml:space="preserve"> exception.</w:t>
      </w:r>
    </w:p>
    <w:p w14:paraId="1382A996" w14:textId="77777777" w:rsidR="008D6E71" w:rsidRPr="00076B9E" w:rsidRDefault="008D6E71" w:rsidP="00613655">
      <w:pPr>
        <w:pStyle w:val="Alg4"/>
        <w:numPr>
          <w:ilvl w:val="0"/>
          <w:numId w:val="1282"/>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sidRPr="00695875">
        <w:rPr>
          <w:rFonts w:ascii="Courier New" w:hAnsi="Courier New"/>
          <w:b/>
        </w:rPr>
        <w:t>%</w:t>
      </w:r>
      <w:r w:rsidRPr="00C36B1B">
        <w:rPr>
          <w:rFonts w:ascii="Courier New" w:hAnsi="Courier New" w:cs="Courier New"/>
          <w:b/>
          <w:bCs/>
        </w:rPr>
        <w:t>TypedArray</w:t>
      </w:r>
      <w:r w:rsidRPr="00C36B1B">
        <w:rPr>
          <w:rFonts w:ascii="Courier New" w:hAnsi="Courier New" w:cs="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16B09B10" w14:textId="77777777" w:rsidR="008D6E71" w:rsidRDefault="008D6E71" w:rsidP="00613655">
      <w:pPr>
        <w:pStyle w:val="Alg4"/>
        <w:numPr>
          <w:ilvl w:val="0"/>
          <w:numId w:val="1282"/>
        </w:numPr>
      </w:pPr>
      <w:r>
        <w:t>ReturnIfAbrupt(</w:t>
      </w:r>
      <w:r w:rsidRPr="00E77497">
        <w:rPr>
          <w:i/>
        </w:rPr>
        <w:t>proto</w:t>
      </w:r>
      <w:r>
        <w:t>).</w:t>
      </w:r>
    </w:p>
    <w:p w14:paraId="103977CD" w14:textId="77777777" w:rsidR="008D6E71" w:rsidRPr="00E77497" w:rsidRDefault="008D6E71" w:rsidP="00613655">
      <w:pPr>
        <w:pStyle w:val="Alg4"/>
        <w:numPr>
          <w:ilvl w:val="0"/>
          <w:numId w:val="1282"/>
        </w:numPr>
      </w:pPr>
      <w:r>
        <w:lastRenderedPageBreak/>
        <w:t xml:space="preserve">Let </w:t>
      </w:r>
      <w:r>
        <w:rPr>
          <w:i/>
          <w:iCs/>
        </w:rPr>
        <w:t>obj</w:t>
      </w:r>
      <w:r>
        <w:t xml:space="preserve"> be</w:t>
      </w:r>
      <w:r w:rsidRPr="00E77497">
        <w:t xml:space="preserve"> </w:t>
      </w:r>
      <w:r w:rsidRPr="00A62B7D">
        <w:rPr>
          <w:iCs/>
        </w:rPr>
        <w:t xml:space="preserve">IntegerIndexedObjectCreate </w:t>
      </w:r>
      <w:r>
        <w:rPr>
          <w:iCs/>
        </w:rPr>
        <w:t>(</w:t>
      </w:r>
      <w:r>
        <w:rPr>
          <w:i/>
          <w:iCs/>
        </w:rPr>
        <w:t>proto</w:t>
      </w:r>
      <w:r>
        <w:rPr>
          <w:iCs/>
        </w:rPr>
        <w:t>)</w:t>
      </w:r>
      <w:r w:rsidRPr="00E77497">
        <w:t>.</w:t>
      </w:r>
    </w:p>
    <w:p w14:paraId="07B5B5CA" w14:textId="77777777" w:rsidR="008D6E71" w:rsidRPr="004F54AE" w:rsidRDefault="008D6E71" w:rsidP="00613655">
      <w:pPr>
        <w:pStyle w:val="Alg4"/>
        <w:numPr>
          <w:ilvl w:val="0"/>
          <w:numId w:val="1282"/>
        </w:numPr>
      </w:pPr>
      <w:r w:rsidRPr="004F54AE">
        <w:t xml:space="preserve">Add a </w:t>
      </w:r>
      <w:r>
        <w:t>[[ViewedArrayBuffer]]</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3C32B2">
        <w:rPr>
          <w:b/>
          <w:bCs/>
          <w:iCs/>
        </w:rPr>
        <w:t>undefined</w:t>
      </w:r>
      <w:r w:rsidRPr="004F54AE">
        <w:t>.</w:t>
      </w:r>
    </w:p>
    <w:p w14:paraId="610BB057" w14:textId="77777777" w:rsidR="008D6E71" w:rsidRPr="004F54AE" w:rsidRDefault="008D6E71" w:rsidP="00613655">
      <w:pPr>
        <w:pStyle w:val="Alg4"/>
        <w:numPr>
          <w:ilvl w:val="0"/>
          <w:numId w:val="1282"/>
        </w:numPr>
      </w:pPr>
      <w:r w:rsidRPr="004F54AE">
        <w:t>Add a [[</w:t>
      </w:r>
      <w:r w:rsidRPr="00243E99">
        <w:t>TypedArray</w:t>
      </w:r>
      <w:r>
        <w:t>Name</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3C32B2">
        <w:rPr>
          <w:b/>
          <w:bCs/>
          <w:iCs/>
        </w:rPr>
        <w:t>undefined</w:t>
      </w:r>
      <w:r w:rsidRPr="003C32B2" w:rsidDel="00C77389">
        <w:rPr>
          <w:b/>
          <w:bCs/>
          <w:iCs/>
        </w:rPr>
        <w:t xml:space="preserve"> </w:t>
      </w:r>
      <w:r w:rsidRPr="004F54AE">
        <w:t>.</w:t>
      </w:r>
    </w:p>
    <w:p w14:paraId="1878EF05" w14:textId="77777777" w:rsidR="008D6E71" w:rsidRPr="004F54AE" w:rsidRDefault="008D6E71" w:rsidP="00613655">
      <w:pPr>
        <w:pStyle w:val="Alg4"/>
        <w:numPr>
          <w:ilvl w:val="0"/>
          <w:numId w:val="1282"/>
        </w:numPr>
      </w:pPr>
      <w:r w:rsidRPr="004F54AE">
        <w:t>Add a [[</w:t>
      </w:r>
      <w:r w:rsidRPr="00243E99">
        <w:t>ByteLength</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3C32B2">
        <w:rPr>
          <w:iCs/>
        </w:rPr>
        <w:t>0</w:t>
      </w:r>
      <w:r w:rsidRPr="004F54AE">
        <w:t>.</w:t>
      </w:r>
    </w:p>
    <w:p w14:paraId="72765E7E" w14:textId="77777777" w:rsidR="008D6E71" w:rsidRPr="004F54AE" w:rsidRDefault="008D6E71" w:rsidP="00613655">
      <w:pPr>
        <w:pStyle w:val="Alg4"/>
        <w:numPr>
          <w:ilvl w:val="0"/>
          <w:numId w:val="1282"/>
        </w:numPr>
      </w:pPr>
      <w:r w:rsidRPr="004F54AE">
        <w:t>Add a [[</w:t>
      </w:r>
      <w:r w:rsidRPr="00243E99">
        <w:t>ByteOffset</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7A6A03">
        <w:rPr>
          <w:iCs/>
        </w:rPr>
        <w:t>0</w:t>
      </w:r>
      <w:r w:rsidRPr="004F54AE">
        <w:t>.</w:t>
      </w:r>
    </w:p>
    <w:p w14:paraId="4213F325" w14:textId="77777777" w:rsidR="008D6E71" w:rsidRPr="004F54AE" w:rsidRDefault="008D6E71" w:rsidP="00613655">
      <w:pPr>
        <w:pStyle w:val="Alg4"/>
        <w:numPr>
          <w:ilvl w:val="0"/>
          <w:numId w:val="1282"/>
        </w:numPr>
      </w:pPr>
      <w:r w:rsidRPr="004F54AE">
        <w:t>Add a</w:t>
      </w:r>
      <w:r>
        <w:t>n</w:t>
      </w:r>
      <w:r w:rsidRPr="004F54AE">
        <w:t xml:space="preserve"> [[</w:t>
      </w:r>
      <w:r w:rsidRPr="00243E99">
        <w:t>ArrayLength</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7A6A03">
        <w:rPr>
          <w:iCs/>
        </w:rPr>
        <w:t>0</w:t>
      </w:r>
      <w:r w:rsidRPr="004F54AE">
        <w:t>.</w:t>
      </w:r>
    </w:p>
    <w:p w14:paraId="1263B786" w14:textId="77777777" w:rsidR="008D6E71" w:rsidRDefault="008D6E71" w:rsidP="00613655">
      <w:pPr>
        <w:pStyle w:val="Alg4"/>
        <w:numPr>
          <w:ilvl w:val="0"/>
          <w:numId w:val="1282"/>
        </w:numPr>
      </w:pPr>
      <w:r w:rsidRPr="00E77497">
        <w:t xml:space="preserve">Return </w:t>
      </w:r>
      <w:r w:rsidRPr="00E77497">
        <w:rPr>
          <w:i/>
        </w:rPr>
        <w:t>obj</w:t>
      </w:r>
      <w:r w:rsidRPr="00E77497">
        <w:t>.</w:t>
      </w:r>
    </w:p>
    <w:p w14:paraId="1684446F" w14:textId="77777777" w:rsidR="008D6E71" w:rsidRPr="00E77497" w:rsidRDefault="008D6E71" w:rsidP="008D6E71">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6B420501" w14:textId="77777777" w:rsidR="008D6E71" w:rsidRPr="00E77497" w:rsidRDefault="008D6E71" w:rsidP="008D6E71">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rPr>
        <w:t>false</w:t>
      </w:r>
      <w:r w:rsidRPr="00E77497">
        <w:t xml:space="preserve">, [[Enumerable]]: </w:t>
      </w:r>
      <w:r w:rsidRPr="00BD331B">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5EC6D76B" w14:textId="77777777" w:rsidR="008D6E71" w:rsidRDefault="008D6E71" w:rsidP="008D6E71">
      <w:pPr>
        <w:pStyle w:val="Heading3"/>
      </w:pPr>
      <w:bookmarkStart w:id="6437" w:name="_Ref366084182"/>
      <w:bookmarkStart w:id="6438" w:name="_Ref366084407"/>
      <w:bookmarkStart w:id="6439" w:name="_Toc370745871"/>
      <w:bookmarkStart w:id="6440" w:name="_Toc384481451"/>
      <w:r>
        <w:t>Properties of the %</w:t>
      </w:r>
      <w:r w:rsidRPr="00573628">
        <w:t>TypedArray</w:t>
      </w:r>
      <w:r>
        <w:t>Prototype% Object</w:t>
      </w:r>
      <w:bookmarkEnd w:id="6437"/>
      <w:bookmarkEnd w:id="6438"/>
      <w:bookmarkEnd w:id="6439"/>
      <w:bookmarkEnd w:id="6440"/>
    </w:p>
    <w:p w14:paraId="0D431EFB" w14:textId="77777777" w:rsidR="008D6E71" w:rsidRDefault="008D6E71" w:rsidP="008D6E71">
      <w:r>
        <w:t>The value of the [[Prototype]] internal slot of the %</w:t>
      </w:r>
      <w:r w:rsidRPr="00573628">
        <w:t>TypedArray</w:t>
      </w:r>
      <w:r>
        <w:t>Prototype% object is the standard built-in Object prototype object (</w:t>
      </w:r>
      <w:r>
        <w:fldChar w:fldCharType="begin"/>
      </w:r>
      <w:r>
        <w:instrText xml:space="preserve"> REF _Ref360007187 \r \h </w:instrText>
      </w:r>
      <w:r>
        <w:fldChar w:fldCharType="separate"/>
      </w:r>
      <w:r w:rsidR="00281431">
        <w:t>19.1.3</w:t>
      </w:r>
      <w:r>
        <w:fldChar w:fldCharType="end"/>
      </w:r>
      <w:r>
        <w:t>). The %</w:t>
      </w:r>
      <w:r w:rsidRPr="00573628">
        <w:t>TypedArray</w:t>
      </w:r>
      <w:r>
        <w:t xml:space="preserve">Prototype% object is an ordinary object. It does not have a [[ViewedArrayBuffer]] or or any other of the internal slots that are specific to </w:t>
      </w:r>
      <w:r>
        <w:rPr>
          <w:i/>
          <w:iCs/>
        </w:rPr>
        <w:t>TypedArray</w:t>
      </w:r>
      <w:r>
        <w:t xml:space="preserve"> instance objects.</w:t>
      </w:r>
    </w:p>
    <w:p w14:paraId="6308475E" w14:textId="77777777" w:rsidR="008D6E71" w:rsidRDefault="008D6E71" w:rsidP="008D6E71">
      <w:pPr>
        <w:pStyle w:val="Heading4"/>
      </w:pPr>
      <w:commentRangeStart w:id="6441"/>
      <w:r>
        <w:t xml:space="preserve">get </w:t>
      </w:r>
      <w:commentRangeEnd w:id="6441"/>
      <w:r>
        <w:rPr>
          <w:rStyle w:val="CommentReference"/>
          <w:b w:val="0"/>
        </w:rPr>
        <w:commentReference w:id="6441"/>
      </w:r>
      <w:r w:rsidRPr="00286791">
        <w:rPr>
          <w:i/>
        </w:rPr>
        <w:t xml:space="preserve"> </w:t>
      </w:r>
      <w:r>
        <w:t>%</w:t>
      </w:r>
      <w:r w:rsidRPr="00573628">
        <w:t>TypedArray</w:t>
      </w:r>
      <w:r>
        <w:t>%.prototype.buffer</w:t>
      </w:r>
    </w:p>
    <w:p w14:paraId="4FA6C63A" w14:textId="77777777" w:rsidR="008D6E71" w:rsidRPr="00E77497" w:rsidRDefault="008D6E71" w:rsidP="008D6E71">
      <w:pPr>
        <w:pStyle w:val="normalbefore"/>
      </w:pPr>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4C0F7A2F" w14:textId="77777777" w:rsidR="008D6E71" w:rsidRPr="00E77497" w:rsidRDefault="008D6E71" w:rsidP="00613655">
      <w:pPr>
        <w:pStyle w:val="Alg4"/>
        <w:numPr>
          <w:ilvl w:val="0"/>
          <w:numId w:val="1261"/>
        </w:numPr>
      </w:pPr>
      <w:r w:rsidRPr="00E77497">
        <w:t xml:space="preserve">Let </w:t>
      </w:r>
      <w:r>
        <w:rPr>
          <w:i/>
        </w:rPr>
        <w:t>O</w:t>
      </w:r>
      <w:r w:rsidRPr="00E77497">
        <w:t xml:space="preserve"> be </w:t>
      </w:r>
      <w:r>
        <w:t xml:space="preserve">the </w:t>
      </w:r>
      <w:r w:rsidRPr="00E77497">
        <w:rPr>
          <w:b/>
        </w:rPr>
        <w:t>this</w:t>
      </w:r>
      <w:r w:rsidRPr="00E77497">
        <w:t xml:space="preserve"> value.</w:t>
      </w:r>
    </w:p>
    <w:p w14:paraId="08CF321F" w14:textId="77777777" w:rsidR="008D6E71" w:rsidRDefault="008D6E71" w:rsidP="00613655">
      <w:pPr>
        <w:pStyle w:val="Alg4"/>
        <w:numPr>
          <w:ilvl w:val="0"/>
          <w:numId w:val="1261"/>
        </w:numPr>
      </w:pPr>
      <w:r>
        <w:t>If Type(</w:t>
      </w:r>
      <w:r>
        <w:rPr>
          <w:i/>
        </w:rPr>
        <w:t>O</w:t>
      </w:r>
      <w:r>
        <w:t xml:space="preserve">) is not Object, throw a </w:t>
      </w:r>
      <w:r w:rsidRPr="00CB251B">
        <w:rPr>
          <w:b/>
        </w:rPr>
        <w:t>TypeError</w:t>
      </w:r>
      <w:r>
        <w:t xml:space="preserve"> exception.</w:t>
      </w:r>
    </w:p>
    <w:p w14:paraId="0FC288F6" w14:textId="77777777" w:rsidR="008D6E71" w:rsidRDefault="008D6E71" w:rsidP="00613655">
      <w:pPr>
        <w:pStyle w:val="Alg4"/>
        <w:numPr>
          <w:ilvl w:val="0"/>
          <w:numId w:val="1261"/>
        </w:numPr>
      </w:pPr>
      <w:r>
        <w:t xml:space="preserve">If </w:t>
      </w:r>
      <w:r>
        <w:rPr>
          <w:i/>
        </w:rPr>
        <w:t>O</w:t>
      </w:r>
      <w:r>
        <w:t xml:space="preserve"> does not have a [[ViewedArrayBuffer]] internal slot throw a </w:t>
      </w:r>
      <w:r w:rsidRPr="00B5244C">
        <w:rPr>
          <w:b/>
        </w:rPr>
        <w:t>TypeError</w:t>
      </w:r>
      <w:r>
        <w:t xml:space="preserve"> exception.</w:t>
      </w:r>
    </w:p>
    <w:p w14:paraId="350CF399" w14:textId="77777777" w:rsidR="008D6E71" w:rsidRPr="00E77497" w:rsidRDefault="008D6E71" w:rsidP="00613655">
      <w:pPr>
        <w:pStyle w:val="Alg4"/>
        <w:numPr>
          <w:ilvl w:val="0"/>
          <w:numId w:val="1261"/>
        </w:numPr>
      </w:pPr>
      <w:r>
        <w:t xml:space="preserve">Let </w:t>
      </w:r>
      <w:r>
        <w:rPr>
          <w:i/>
          <w:iCs/>
        </w:rPr>
        <w:t>buffer</w:t>
      </w:r>
      <w:r>
        <w:t xml:space="preserve"> be the value of </w:t>
      </w:r>
      <w:r>
        <w:rPr>
          <w:i/>
        </w:rPr>
        <w:t>O</w:t>
      </w:r>
      <w:r>
        <w:t>’s [[ViewedArrayBuffer]] internal slot.</w:t>
      </w:r>
    </w:p>
    <w:p w14:paraId="4CEA1131" w14:textId="77777777" w:rsidR="008D6E71" w:rsidRDefault="008D6E71" w:rsidP="00613655">
      <w:pPr>
        <w:pStyle w:val="Alg4"/>
        <w:numPr>
          <w:ilvl w:val="0"/>
          <w:numId w:val="1261"/>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AA2721F" w14:textId="77777777" w:rsidR="008D6E71" w:rsidRPr="00E77497" w:rsidRDefault="008D6E71" w:rsidP="00613655">
      <w:pPr>
        <w:pStyle w:val="Alg4"/>
        <w:numPr>
          <w:ilvl w:val="0"/>
          <w:numId w:val="1261"/>
        </w:numPr>
        <w:spacing w:after="220"/>
      </w:pPr>
      <w:r>
        <w:t xml:space="preserve">Return </w:t>
      </w:r>
      <w:r>
        <w:rPr>
          <w:i/>
          <w:iCs/>
        </w:rPr>
        <w:t>buffer</w:t>
      </w:r>
      <w:r>
        <w:t>.</w:t>
      </w:r>
    </w:p>
    <w:p w14:paraId="5500E9A0" w14:textId="77777777" w:rsidR="008D6E71" w:rsidRDefault="008D6E71" w:rsidP="008D6E71">
      <w:pPr>
        <w:pStyle w:val="Heading4"/>
      </w:pPr>
      <w:commentRangeStart w:id="6442"/>
      <w:r>
        <w:t xml:space="preserve">get </w:t>
      </w:r>
      <w:commentRangeEnd w:id="6442"/>
      <w:r>
        <w:rPr>
          <w:rStyle w:val="CommentReference"/>
          <w:b w:val="0"/>
        </w:rPr>
        <w:commentReference w:id="6442"/>
      </w:r>
      <w:r w:rsidRPr="00286791">
        <w:rPr>
          <w:i/>
        </w:rPr>
        <w:t xml:space="preserve"> </w:t>
      </w:r>
      <w:r>
        <w:t>%</w:t>
      </w:r>
      <w:r w:rsidRPr="00573628">
        <w:t>TypedArray</w:t>
      </w:r>
      <w:r>
        <w:t>%.prototype.byteLength</w:t>
      </w:r>
    </w:p>
    <w:p w14:paraId="1F0F7B37" w14:textId="77777777" w:rsidR="008D6E71" w:rsidRPr="00E77497" w:rsidRDefault="008D6E71" w:rsidP="008D6E71">
      <w:pPr>
        <w:pStyle w:val="normalbefore"/>
      </w:pPr>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2FF6A986" w14:textId="77777777" w:rsidR="008D6E71" w:rsidRPr="00E77497" w:rsidRDefault="008D6E71" w:rsidP="00613655">
      <w:pPr>
        <w:pStyle w:val="Alg4"/>
        <w:numPr>
          <w:ilvl w:val="0"/>
          <w:numId w:val="1262"/>
        </w:numPr>
      </w:pPr>
      <w:r w:rsidRPr="00E77497">
        <w:t xml:space="preserve">Let </w:t>
      </w:r>
      <w:r>
        <w:rPr>
          <w:i/>
        </w:rPr>
        <w:t>O</w:t>
      </w:r>
      <w:r w:rsidRPr="00E77497">
        <w:t xml:space="preserve"> be </w:t>
      </w:r>
      <w:r>
        <w:t xml:space="preserve">the </w:t>
      </w:r>
      <w:r w:rsidRPr="00E77497">
        <w:rPr>
          <w:b/>
        </w:rPr>
        <w:t>this</w:t>
      </w:r>
      <w:r w:rsidRPr="00E77497">
        <w:t xml:space="preserve"> value.</w:t>
      </w:r>
    </w:p>
    <w:p w14:paraId="24D24A88" w14:textId="77777777" w:rsidR="008D6E71" w:rsidRDefault="008D6E71" w:rsidP="00613655">
      <w:pPr>
        <w:pStyle w:val="Alg4"/>
        <w:numPr>
          <w:ilvl w:val="0"/>
          <w:numId w:val="1262"/>
        </w:numPr>
      </w:pPr>
      <w:r>
        <w:t>If Type(</w:t>
      </w:r>
      <w:r>
        <w:rPr>
          <w:i/>
        </w:rPr>
        <w:t>O</w:t>
      </w:r>
      <w:r>
        <w:t xml:space="preserve">) is not Object, throw a </w:t>
      </w:r>
      <w:r w:rsidRPr="00CB251B">
        <w:rPr>
          <w:b/>
        </w:rPr>
        <w:t>TypeError</w:t>
      </w:r>
      <w:r>
        <w:t xml:space="preserve"> exception.</w:t>
      </w:r>
    </w:p>
    <w:p w14:paraId="3281F682" w14:textId="77777777" w:rsidR="008D6E71" w:rsidRDefault="008D6E71" w:rsidP="00613655">
      <w:pPr>
        <w:pStyle w:val="Alg4"/>
        <w:numPr>
          <w:ilvl w:val="0"/>
          <w:numId w:val="1262"/>
        </w:numPr>
      </w:pPr>
      <w:r>
        <w:t xml:space="preserve">If </w:t>
      </w:r>
      <w:r>
        <w:rPr>
          <w:i/>
        </w:rPr>
        <w:t>O</w:t>
      </w:r>
      <w:r>
        <w:t xml:space="preserve"> does not have a [[ViewedArrayBuffer]] internal slot throw a </w:t>
      </w:r>
      <w:r w:rsidRPr="00B5244C">
        <w:rPr>
          <w:b/>
        </w:rPr>
        <w:t>TypeError</w:t>
      </w:r>
      <w:r>
        <w:t xml:space="preserve"> exception.</w:t>
      </w:r>
    </w:p>
    <w:p w14:paraId="3EDAAE6C" w14:textId="77777777" w:rsidR="008D6E71" w:rsidRPr="00E77497" w:rsidRDefault="008D6E71" w:rsidP="00613655">
      <w:pPr>
        <w:pStyle w:val="Alg4"/>
        <w:numPr>
          <w:ilvl w:val="0"/>
          <w:numId w:val="1262"/>
        </w:numPr>
      </w:pPr>
      <w:r>
        <w:t xml:space="preserve">Let </w:t>
      </w:r>
      <w:r>
        <w:rPr>
          <w:i/>
          <w:iCs/>
        </w:rPr>
        <w:t>buffer</w:t>
      </w:r>
      <w:r>
        <w:t xml:space="preserve"> be the value of </w:t>
      </w:r>
      <w:r>
        <w:rPr>
          <w:i/>
        </w:rPr>
        <w:t>O</w:t>
      </w:r>
      <w:r>
        <w:t>’s [[ViewedArrayBuffer]] internal slot.</w:t>
      </w:r>
    </w:p>
    <w:p w14:paraId="66622CDD" w14:textId="77777777" w:rsidR="008D6E71" w:rsidRDefault="008D6E71" w:rsidP="00613655">
      <w:pPr>
        <w:pStyle w:val="Alg4"/>
        <w:numPr>
          <w:ilvl w:val="0"/>
          <w:numId w:val="1262"/>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5F600D00" w14:textId="77777777" w:rsidR="008D6E71" w:rsidRDefault="008D6E71" w:rsidP="00613655">
      <w:pPr>
        <w:pStyle w:val="Alg4"/>
        <w:numPr>
          <w:ilvl w:val="0"/>
          <w:numId w:val="1262"/>
        </w:numPr>
      </w:pPr>
      <w:r>
        <w:t xml:space="preserve">Let </w:t>
      </w:r>
      <w:r>
        <w:rPr>
          <w:i/>
          <w:iCs/>
        </w:rPr>
        <w:t>size</w:t>
      </w:r>
      <w:r>
        <w:t xml:space="preserve"> be the value of </w:t>
      </w:r>
      <w:r>
        <w:rPr>
          <w:i/>
        </w:rPr>
        <w:t>O</w:t>
      </w:r>
      <w:r>
        <w:t>’s [[ByteLength]] internal slot.</w:t>
      </w:r>
    </w:p>
    <w:p w14:paraId="02DF965D" w14:textId="77777777" w:rsidR="008D6E71" w:rsidRPr="00E77497" w:rsidRDefault="008D6E71" w:rsidP="00613655">
      <w:pPr>
        <w:pStyle w:val="Alg4"/>
        <w:numPr>
          <w:ilvl w:val="0"/>
          <w:numId w:val="1262"/>
        </w:numPr>
        <w:spacing w:after="220"/>
      </w:pPr>
      <w:r>
        <w:t xml:space="preserve">Return </w:t>
      </w:r>
      <w:r>
        <w:rPr>
          <w:i/>
          <w:iCs/>
        </w:rPr>
        <w:t>size</w:t>
      </w:r>
      <w:r>
        <w:t>.</w:t>
      </w:r>
    </w:p>
    <w:p w14:paraId="56982DB3" w14:textId="77777777" w:rsidR="008D6E71" w:rsidRDefault="008D6E71" w:rsidP="008D6E71">
      <w:pPr>
        <w:pStyle w:val="Heading4"/>
      </w:pPr>
      <w:commentRangeStart w:id="6443"/>
      <w:r>
        <w:t xml:space="preserve">get </w:t>
      </w:r>
      <w:commentRangeEnd w:id="6443"/>
      <w:r>
        <w:rPr>
          <w:rStyle w:val="CommentReference"/>
          <w:b w:val="0"/>
        </w:rPr>
        <w:commentReference w:id="6443"/>
      </w:r>
      <w:r w:rsidRPr="00286791">
        <w:rPr>
          <w:i/>
        </w:rPr>
        <w:t xml:space="preserve"> </w:t>
      </w:r>
      <w:r>
        <w:t>%</w:t>
      </w:r>
      <w:r w:rsidRPr="00573628">
        <w:t>TypedArray</w:t>
      </w:r>
      <w:r>
        <w:t>%.prototype.byteOffset</w:t>
      </w:r>
    </w:p>
    <w:p w14:paraId="271E038C" w14:textId="77777777" w:rsidR="008D6E71" w:rsidRPr="00E77497" w:rsidRDefault="008D6E71" w:rsidP="008D6E71">
      <w:pPr>
        <w:pStyle w:val="normalbefore"/>
      </w:pPr>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57AE255" w14:textId="77777777" w:rsidR="008D6E71" w:rsidRPr="00E77497" w:rsidRDefault="008D6E71" w:rsidP="00613655">
      <w:pPr>
        <w:pStyle w:val="Alg4"/>
        <w:numPr>
          <w:ilvl w:val="0"/>
          <w:numId w:val="1263"/>
        </w:numPr>
      </w:pPr>
      <w:r w:rsidRPr="00E77497">
        <w:t xml:space="preserve">Let </w:t>
      </w:r>
      <w:r>
        <w:rPr>
          <w:i/>
        </w:rPr>
        <w:t>O</w:t>
      </w:r>
      <w:r w:rsidRPr="00E77497">
        <w:t xml:space="preserve"> be the</w:t>
      </w:r>
      <w:r>
        <w:t xml:space="preserve"> </w:t>
      </w:r>
      <w:r w:rsidRPr="00E77497">
        <w:rPr>
          <w:b/>
        </w:rPr>
        <w:t>this</w:t>
      </w:r>
      <w:r w:rsidRPr="00E77497">
        <w:t xml:space="preserve"> value.</w:t>
      </w:r>
    </w:p>
    <w:p w14:paraId="1649B3DE" w14:textId="77777777" w:rsidR="008D6E71" w:rsidRDefault="008D6E71" w:rsidP="00613655">
      <w:pPr>
        <w:pStyle w:val="Alg4"/>
        <w:numPr>
          <w:ilvl w:val="0"/>
          <w:numId w:val="1263"/>
        </w:numPr>
      </w:pPr>
      <w:r>
        <w:t>If Type(</w:t>
      </w:r>
      <w:r>
        <w:rPr>
          <w:i/>
        </w:rPr>
        <w:t>O</w:t>
      </w:r>
      <w:r>
        <w:t xml:space="preserve">) is not Object, throw a </w:t>
      </w:r>
      <w:r w:rsidRPr="00CB251B">
        <w:rPr>
          <w:b/>
        </w:rPr>
        <w:t>TypeError</w:t>
      </w:r>
      <w:r>
        <w:t xml:space="preserve"> exception.</w:t>
      </w:r>
    </w:p>
    <w:p w14:paraId="24860F16" w14:textId="77777777" w:rsidR="008D6E71" w:rsidRDefault="008D6E71" w:rsidP="00613655">
      <w:pPr>
        <w:pStyle w:val="Alg4"/>
        <w:numPr>
          <w:ilvl w:val="0"/>
          <w:numId w:val="1263"/>
        </w:numPr>
      </w:pPr>
      <w:r>
        <w:t xml:space="preserve">If </w:t>
      </w:r>
      <w:r>
        <w:rPr>
          <w:i/>
        </w:rPr>
        <w:t>O</w:t>
      </w:r>
      <w:r>
        <w:t xml:space="preserve"> does not have a [[ViewedArrayBuffer]] internal slot throw a </w:t>
      </w:r>
      <w:r w:rsidRPr="00B5244C">
        <w:rPr>
          <w:b/>
        </w:rPr>
        <w:t>TypeError</w:t>
      </w:r>
      <w:r>
        <w:t xml:space="preserve"> exception.</w:t>
      </w:r>
    </w:p>
    <w:p w14:paraId="45FD84C0" w14:textId="77777777" w:rsidR="008D6E71" w:rsidRPr="00E77497" w:rsidRDefault="008D6E71" w:rsidP="00613655">
      <w:pPr>
        <w:pStyle w:val="Alg4"/>
        <w:numPr>
          <w:ilvl w:val="0"/>
          <w:numId w:val="1263"/>
        </w:numPr>
      </w:pPr>
      <w:r>
        <w:t xml:space="preserve">Let </w:t>
      </w:r>
      <w:r>
        <w:rPr>
          <w:i/>
          <w:iCs/>
        </w:rPr>
        <w:t>buffer</w:t>
      </w:r>
      <w:r>
        <w:t xml:space="preserve"> be the value of </w:t>
      </w:r>
      <w:r>
        <w:rPr>
          <w:i/>
        </w:rPr>
        <w:t>O</w:t>
      </w:r>
      <w:r>
        <w:t>’s [[ViewedArrayBuffer]] internal slot.</w:t>
      </w:r>
    </w:p>
    <w:p w14:paraId="29DA97B6" w14:textId="77777777" w:rsidR="008D6E71" w:rsidRDefault="008D6E71" w:rsidP="00613655">
      <w:pPr>
        <w:pStyle w:val="Alg4"/>
        <w:numPr>
          <w:ilvl w:val="0"/>
          <w:numId w:val="1263"/>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1FAF26A" w14:textId="77777777" w:rsidR="008D6E71" w:rsidRDefault="008D6E71" w:rsidP="00613655">
      <w:pPr>
        <w:pStyle w:val="Alg4"/>
        <w:numPr>
          <w:ilvl w:val="0"/>
          <w:numId w:val="1263"/>
        </w:numPr>
      </w:pPr>
      <w:r>
        <w:lastRenderedPageBreak/>
        <w:t xml:space="preserve">Let </w:t>
      </w:r>
      <w:r>
        <w:rPr>
          <w:i/>
          <w:iCs/>
        </w:rPr>
        <w:t>offset</w:t>
      </w:r>
      <w:r>
        <w:t xml:space="preserve"> be the value of </w:t>
      </w:r>
      <w:r>
        <w:rPr>
          <w:i/>
        </w:rPr>
        <w:t>O</w:t>
      </w:r>
      <w:r>
        <w:t>’s [[ByteOffset]] internal slot.</w:t>
      </w:r>
    </w:p>
    <w:p w14:paraId="5332A96B" w14:textId="77777777" w:rsidR="008D6E71" w:rsidRPr="00E77497" w:rsidRDefault="008D6E71" w:rsidP="00613655">
      <w:pPr>
        <w:pStyle w:val="Alg4"/>
        <w:numPr>
          <w:ilvl w:val="0"/>
          <w:numId w:val="1263"/>
        </w:numPr>
        <w:spacing w:after="220"/>
      </w:pPr>
      <w:r>
        <w:t xml:space="preserve">Return </w:t>
      </w:r>
      <w:r>
        <w:rPr>
          <w:i/>
          <w:iCs/>
        </w:rPr>
        <w:t>offset</w:t>
      </w:r>
      <w:r>
        <w:t>.</w:t>
      </w:r>
    </w:p>
    <w:p w14:paraId="599A50B3" w14:textId="77777777" w:rsidR="008D6E71" w:rsidRDefault="008D6E71" w:rsidP="008D6E71">
      <w:pPr>
        <w:pStyle w:val="Heading4"/>
      </w:pPr>
      <w:r>
        <w:t>%</w:t>
      </w:r>
      <w:r w:rsidRPr="00573628">
        <w:t>TypedArray</w:t>
      </w:r>
      <w:r>
        <w:t>%.prototype.constructor</w:t>
      </w:r>
    </w:p>
    <w:p w14:paraId="1016D346" w14:textId="77777777" w:rsidR="008D6E71" w:rsidRDefault="008D6E71" w:rsidP="008D6E71">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14:paraId="56B3DBA7" w14:textId="77777777" w:rsidR="008D6E71" w:rsidRPr="00E77497" w:rsidRDefault="008D6E71" w:rsidP="008D6E71">
      <w:pPr>
        <w:pStyle w:val="Heading4"/>
      </w:pPr>
      <w:r>
        <w:t>%</w:t>
      </w:r>
      <w:r w:rsidRPr="00573628">
        <w:t>TypedArray</w:t>
      </w:r>
      <w:r>
        <w:t>%</w:t>
      </w:r>
      <w:r w:rsidRPr="00E77497">
        <w:t>.prototype.</w:t>
      </w:r>
      <w:r>
        <w:t>copyWithin</w:t>
      </w:r>
      <w:r w:rsidRPr="00E77497">
        <w:t xml:space="preserve"> (</w:t>
      </w:r>
      <w:r>
        <w:t>target, start, end = this.length</w:t>
      </w:r>
      <w:r w:rsidRPr="00E77497">
        <w:t xml:space="preserve"> )</w:t>
      </w:r>
    </w:p>
    <w:p w14:paraId="4CFE6A7D"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fldChar w:fldCharType="begin"/>
      </w:r>
      <w:r>
        <w:instrText xml:space="preserve"> REF _Ref366080765 \r \h </w:instrText>
      </w:r>
      <w:r>
        <w:fldChar w:fldCharType="separate"/>
      </w:r>
      <w:r w:rsidR="00281431">
        <w:t>22.1.3.3</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 However, such optimization must not introduce any observable changes in the specified behaviour of the algorithm.</w:t>
      </w:r>
    </w:p>
    <w:p w14:paraId="57480890"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017D5D46"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copyWithin</w:t>
      </w:r>
      <w:r w:rsidRPr="00E77497">
        <w:t xml:space="preserve"> method is </w:t>
      </w:r>
      <w:r>
        <w:rPr>
          <w:b/>
        </w:rPr>
        <w:t>2</w:t>
      </w:r>
      <w:r w:rsidRPr="00E77497">
        <w:t>.</w:t>
      </w:r>
    </w:p>
    <w:p w14:paraId="416FFB8E" w14:textId="77777777" w:rsidR="008D6E71" w:rsidRPr="00E77497" w:rsidRDefault="008D6E71" w:rsidP="008D6E71">
      <w:pPr>
        <w:pStyle w:val="Heading4"/>
      </w:pPr>
      <w:r>
        <w:t>%</w:t>
      </w:r>
      <w:r w:rsidRPr="00573628">
        <w:t>TypedArray</w:t>
      </w:r>
      <w:r>
        <w:t>%</w:t>
      </w:r>
      <w:r w:rsidRPr="00E77497">
        <w:t>.prototype.</w:t>
      </w:r>
      <w:r>
        <w:t>entries</w:t>
      </w:r>
      <w:r w:rsidRPr="00E77497">
        <w:t xml:space="preserve"> (</w:t>
      </w:r>
      <w:r>
        <w:t xml:space="preserve"> </w:t>
      </w:r>
      <w:r w:rsidRPr="00E77497">
        <w:t>)</w:t>
      </w:r>
    </w:p>
    <w:p w14:paraId="0012481D" w14:textId="77777777" w:rsidR="008D6E71" w:rsidRPr="00E77497" w:rsidRDefault="008D6E71" w:rsidP="008D6E71">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fldChar w:fldCharType="begin"/>
      </w:r>
      <w:r>
        <w:instrText xml:space="preserve"> REF _Ref366080787 \r \h </w:instrText>
      </w:r>
      <w:r>
        <w:fldChar w:fldCharType="separate"/>
      </w:r>
      <w:r w:rsidR="00281431">
        <w:t>22.1.3.4</w:t>
      </w:r>
      <w:r>
        <w:fldChar w:fldCharType="end"/>
      </w:r>
      <w:r>
        <w:t>.</w:t>
      </w:r>
    </w:p>
    <w:p w14:paraId="58653116" w14:textId="77777777" w:rsidR="008D6E71" w:rsidRPr="00E77497" w:rsidRDefault="008D6E71" w:rsidP="008D6E71">
      <w:pPr>
        <w:pStyle w:val="Heading4"/>
      </w:pPr>
      <w:r>
        <w:t>%</w:t>
      </w:r>
      <w:r w:rsidRPr="00573628">
        <w:t>TypedArray</w:t>
      </w:r>
      <w:r>
        <w:t>%</w:t>
      </w:r>
      <w:r w:rsidRPr="00E77497">
        <w:t>.prototype.</w:t>
      </w:r>
      <w:r>
        <w:t>every</w:t>
      </w:r>
      <w:r w:rsidRPr="00E77497">
        <w:t xml:space="preserve"> (</w:t>
      </w:r>
      <w:r>
        <w:t xml:space="preserve"> callbackfn [ ,</w:t>
      </w:r>
      <w:r w:rsidRPr="00CC0A63">
        <w:t xml:space="preserve"> </w:t>
      </w:r>
      <w:r>
        <w:t xml:space="preserve">thisArg ] </w:t>
      </w:r>
      <w:r w:rsidRPr="00E77497">
        <w:t>)</w:t>
      </w:r>
    </w:p>
    <w:p w14:paraId="3D190DCF"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fldChar w:fldCharType="begin"/>
      </w:r>
      <w:r>
        <w:instrText xml:space="preserve"> REF _Ref366080386 \r \h </w:instrText>
      </w:r>
      <w:r>
        <w:fldChar w:fldCharType="separate"/>
      </w:r>
      <w:r w:rsidR="00281431">
        <w:t>22.1.3.5</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05338622"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24AD883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304F72DC" w14:textId="77777777" w:rsidR="008D6E71" w:rsidRPr="00E77497" w:rsidRDefault="008D6E71" w:rsidP="008D6E71">
      <w:pPr>
        <w:pStyle w:val="Heading4"/>
      </w:pPr>
      <w:r>
        <w:t>%</w:t>
      </w:r>
      <w:r w:rsidRPr="00573628">
        <w:t>TypedArray</w:t>
      </w:r>
      <w:r>
        <w:t>%</w:t>
      </w:r>
      <w:r w:rsidRPr="00E77497">
        <w:t>.prototype.</w:t>
      </w:r>
      <w:r>
        <w:t>fill</w:t>
      </w:r>
      <w:r w:rsidRPr="00E77497">
        <w:t xml:space="preserve"> (</w:t>
      </w:r>
      <w:r>
        <w:t>value [ , start [ , end ] ]</w:t>
      </w:r>
      <w:r w:rsidRPr="00E77497">
        <w:t xml:space="preserve"> )</w:t>
      </w:r>
    </w:p>
    <w:p w14:paraId="72F62355"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fldChar w:fldCharType="begin"/>
      </w:r>
      <w:r>
        <w:instrText xml:space="preserve"> REF _Ref366080808 \r \h </w:instrText>
      </w:r>
      <w:r>
        <w:fldChar w:fldCharType="separate"/>
      </w:r>
      <w:r w:rsidR="00281431">
        <w:t>22.1.3.6</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67B663AB"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5B1A979F" w14:textId="77777777" w:rsidR="008D6E71" w:rsidRPr="00E77497" w:rsidRDefault="008D6E71" w:rsidP="008D6E71">
      <w:r w:rsidRPr="00E77497">
        <w:lastRenderedPageBreak/>
        <w:t xml:space="preserve">The </w:t>
      </w:r>
      <w:r w:rsidRPr="00E77497">
        <w:rPr>
          <w:rFonts w:ascii="Courier New" w:hAnsi="Courier New"/>
          <w:b/>
        </w:rPr>
        <w:t>length</w:t>
      </w:r>
      <w:r w:rsidRPr="00E77497">
        <w:t xml:space="preserve"> property of the </w:t>
      </w:r>
      <w:r>
        <w:rPr>
          <w:rFonts w:ascii="Courier New" w:hAnsi="Courier New" w:cs="Courier New"/>
          <w:b/>
        </w:rPr>
        <w:t>fill</w:t>
      </w:r>
      <w:r w:rsidRPr="00E77497">
        <w:t xml:space="preserve"> method is </w:t>
      </w:r>
      <w:r w:rsidRPr="00E77497">
        <w:rPr>
          <w:b/>
        </w:rPr>
        <w:t>1</w:t>
      </w:r>
      <w:r w:rsidRPr="00E77497">
        <w:t>.</w:t>
      </w:r>
      <w:r>
        <w:tab/>
      </w:r>
      <w:r>
        <w:tab/>
      </w:r>
    </w:p>
    <w:p w14:paraId="26379C4F" w14:textId="77777777" w:rsidR="008D6E71" w:rsidRPr="00E77497" w:rsidRDefault="008D6E71" w:rsidP="008D6E71">
      <w:pPr>
        <w:pStyle w:val="Heading4"/>
      </w:pPr>
      <w:r>
        <w:t>%</w:t>
      </w:r>
      <w:r w:rsidRPr="00573628">
        <w:t>TypedArray</w:t>
      </w:r>
      <w:r>
        <w:t>%</w:t>
      </w:r>
      <w:r w:rsidRPr="00E77497">
        <w:t>.prototype.</w:t>
      </w:r>
      <w:r>
        <w:t>filter</w:t>
      </w:r>
      <w:r w:rsidRPr="00E77497">
        <w:t xml:space="preserve"> (</w:t>
      </w:r>
      <w:r>
        <w:t xml:space="preserve"> callbackfn [ ,</w:t>
      </w:r>
      <w:r w:rsidRPr="00CC0A63">
        <w:t xml:space="preserve"> </w:t>
      </w:r>
      <w:r>
        <w:t xml:space="preserve">thisArg ] </w:t>
      </w:r>
      <w:r w:rsidRPr="00E77497">
        <w:t>)</w:t>
      </w:r>
    </w:p>
    <w:p w14:paraId="3E744B9B" w14:textId="77777777" w:rsidR="008D6E71" w:rsidRDefault="008D6E71" w:rsidP="008D6E71">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fldChar w:fldCharType="begin"/>
      </w:r>
      <w:r>
        <w:instrText xml:space="preserve"> REF _Ref366080822 \r \h </w:instrText>
      </w:r>
      <w:r>
        <w:fldChar w:fldCharType="separate"/>
      </w:r>
      <w:r w:rsidR="00281431">
        <w:t>22.1.3.7</w:t>
      </w:r>
      <w:r>
        <w:fldChar w:fldCharType="end"/>
      </w:r>
      <w:r>
        <w:t>.</w:t>
      </w:r>
    </w:p>
    <w:p w14:paraId="0E854909" w14:textId="77777777" w:rsidR="008D6E71" w:rsidRPr="00E77497" w:rsidRDefault="008D6E71" w:rsidP="008D6E71">
      <w:pPr>
        <w:pStyle w:val="normalbefore"/>
      </w:pPr>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2A4F9BF0" w14:textId="77777777" w:rsidR="008D6E71" w:rsidRPr="00E77497" w:rsidRDefault="008D6E71" w:rsidP="00613655">
      <w:pPr>
        <w:pStyle w:val="Alg4"/>
        <w:numPr>
          <w:ilvl w:val="0"/>
          <w:numId w:val="1264"/>
        </w:numPr>
      </w:pPr>
      <w:r w:rsidRPr="00E77497">
        <w:t xml:space="preserve">Let </w:t>
      </w:r>
      <w:r w:rsidRPr="00E77497">
        <w:rPr>
          <w:i/>
        </w:rPr>
        <w:t>O</w:t>
      </w:r>
      <w:r w:rsidRPr="00E77497">
        <w:t xml:space="preserve"> be the </w:t>
      </w:r>
      <w:r w:rsidRPr="00E77497">
        <w:rPr>
          <w:b/>
        </w:rPr>
        <w:t xml:space="preserve">this </w:t>
      </w:r>
      <w:r w:rsidRPr="00E77497">
        <w:t>value.</w:t>
      </w:r>
    </w:p>
    <w:p w14:paraId="4B1E0C78" w14:textId="77777777" w:rsidR="008D6E71" w:rsidRDefault="008D6E71" w:rsidP="00613655">
      <w:pPr>
        <w:pStyle w:val="Alg4"/>
        <w:numPr>
          <w:ilvl w:val="0"/>
          <w:numId w:val="1264"/>
        </w:numPr>
      </w:pPr>
      <w:r>
        <w:t>If Type(</w:t>
      </w:r>
      <w:r>
        <w:rPr>
          <w:i/>
        </w:rPr>
        <w:t>O</w:t>
      </w:r>
      <w:r>
        <w:t xml:space="preserve">) is not Object, throw a </w:t>
      </w:r>
      <w:r w:rsidRPr="00CB251B">
        <w:rPr>
          <w:b/>
        </w:rPr>
        <w:t>TypeError</w:t>
      </w:r>
      <w:r>
        <w:t xml:space="preserve"> exception.</w:t>
      </w:r>
    </w:p>
    <w:p w14:paraId="5AD13FF8" w14:textId="77777777" w:rsidR="008D6E71" w:rsidRPr="00E77497" w:rsidRDefault="008D6E71" w:rsidP="00613655">
      <w:pPr>
        <w:pStyle w:val="Alg4"/>
        <w:numPr>
          <w:ilvl w:val="0"/>
          <w:numId w:val="1264"/>
        </w:numPr>
      </w:pPr>
      <w:r>
        <w:t xml:space="preserve">If </w:t>
      </w:r>
      <w:r>
        <w:rPr>
          <w:i/>
          <w:iCs/>
        </w:rPr>
        <w:t>O</w:t>
      </w:r>
      <w:r>
        <w:t xml:space="preserve"> does not have a [[TypedArrayName]] internal slot, then throw a </w:t>
      </w:r>
      <w:r w:rsidRPr="00F5744B">
        <w:rPr>
          <w:b/>
          <w:bCs/>
        </w:rPr>
        <w:t>TypeError</w:t>
      </w:r>
      <w:r>
        <w:t xml:space="preserve"> exception.</w:t>
      </w:r>
    </w:p>
    <w:p w14:paraId="288FE7E9" w14:textId="77777777" w:rsidR="008D6E71" w:rsidRPr="00E77497" w:rsidRDefault="008D6E71" w:rsidP="00613655">
      <w:pPr>
        <w:pStyle w:val="Alg4"/>
        <w:numPr>
          <w:ilvl w:val="0"/>
          <w:numId w:val="1264"/>
        </w:numPr>
      </w:pPr>
      <w:r w:rsidRPr="00E77497">
        <w:t xml:space="preserve">Let </w:t>
      </w:r>
      <w:r w:rsidRPr="003E5C3B">
        <w:rPr>
          <w:i/>
        </w:rPr>
        <w:t>len</w:t>
      </w:r>
      <w:r w:rsidRPr="00E77497">
        <w:t xml:space="preserve"> be the </w:t>
      </w:r>
      <w:r>
        <w:t xml:space="preserve">value of </w:t>
      </w:r>
      <w:r>
        <w:rPr>
          <w:i/>
        </w:rPr>
        <w:t>O’s</w:t>
      </w:r>
      <w:r>
        <w:t xml:space="preserve"> [[ArrayLength]] internal slot</w:t>
      </w:r>
      <w:r w:rsidRPr="00E77497">
        <w:t>.</w:t>
      </w:r>
    </w:p>
    <w:p w14:paraId="33C08ED1" w14:textId="77777777" w:rsidR="008D6E71" w:rsidRPr="00E77497" w:rsidRDefault="008D6E71" w:rsidP="00613655">
      <w:pPr>
        <w:pStyle w:val="Alg4"/>
        <w:numPr>
          <w:ilvl w:val="0"/>
          <w:numId w:val="126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D33B21A" w14:textId="77777777" w:rsidR="008D6E71" w:rsidRPr="00E77497" w:rsidRDefault="008D6E71" w:rsidP="00613655">
      <w:pPr>
        <w:pStyle w:val="Alg4"/>
        <w:numPr>
          <w:ilvl w:val="0"/>
          <w:numId w:val="126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34488E7" w14:textId="77777777" w:rsidR="008D6E71" w:rsidRDefault="008D6E71" w:rsidP="00613655">
      <w:pPr>
        <w:pStyle w:val="Alg4"/>
        <w:numPr>
          <w:ilvl w:val="0"/>
          <w:numId w:val="1264"/>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3744F0B1" w14:textId="77777777" w:rsidR="008D6E71" w:rsidRPr="00E77497" w:rsidRDefault="008D6E71" w:rsidP="00613655">
      <w:pPr>
        <w:pStyle w:val="Alg4"/>
        <w:numPr>
          <w:ilvl w:val="0"/>
          <w:numId w:val="1264"/>
        </w:numPr>
      </w:pPr>
      <w:r>
        <w:t>ReturnIfAbrupt(</w:t>
      </w:r>
      <w:r>
        <w:rPr>
          <w:i/>
        </w:rPr>
        <w:t>C</w:t>
      </w:r>
      <w:r>
        <w:t>).</w:t>
      </w:r>
    </w:p>
    <w:p w14:paraId="6AD289EB" w14:textId="77777777" w:rsidR="008D6E71" w:rsidRDefault="008D6E71" w:rsidP="00613655">
      <w:pPr>
        <w:pStyle w:val="Alg4"/>
        <w:numPr>
          <w:ilvl w:val="0"/>
          <w:numId w:val="1264"/>
        </w:numPr>
      </w:pPr>
      <w:r>
        <w:t>If IsConstructor(</w:t>
      </w:r>
      <w:r w:rsidRPr="00924A5A">
        <w:rPr>
          <w:i/>
        </w:rPr>
        <w:t>C</w:t>
      </w:r>
      <w:r>
        <w:t xml:space="preserve">) is </w:t>
      </w:r>
      <w:r>
        <w:rPr>
          <w:b/>
        </w:rPr>
        <w:t>false</w:t>
      </w:r>
      <w:r>
        <w:t>, then</w:t>
      </w:r>
    </w:p>
    <w:p w14:paraId="2A01F17C" w14:textId="77777777" w:rsidR="008D6E71" w:rsidRPr="00E77497" w:rsidRDefault="008D6E71" w:rsidP="00613655">
      <w:pPr>
        <w:pStyle w:val="Alg4"/>
        <w:numPr>
          <w:ilvl w:val="1"/>
          <w:numId w:val="1264"/>
        </w:numPr>
      </w:pPr>
      <w:r>
        <w:t xml:space="preserve">Throw a </w:t>
      </w:r>
      <w:r w:rsidRPr="003F7754">
        <w:rPr>
          <w:b/>
          <w:bCs/>
        </w:rPr>
        <w:t>TypeError</w:t>
      </w:r>
      <w:r>
        <w:t xml:space="preserve"> exception</w:t>
      </w:r>
      <w:r w:rsidRPr="00E77497">
        <w:t>.</w:t>
      </w:r>
    </w:p>
    <w:p w14:paraId="2799F84B" w14:textId="77777777" w:rsidR="008D6E71" w:rsidRDefault="008D6E71" w:rsidP="00613655">
      <w:pPr>
        <w:pStyle w:val="Alg4"/>
        <w:numPr>
          <w:ilvl w:val="0"/>
          <w:numId w:val="1264"/>
        </w:numPr>
      </w:pPr>
      <w:r>
        <w:t xml:space="preserve">Let </w:t>
      </w:r>
      <w:r>
        <w:rPr>
          <w:i/>
          <w:iCs/>
        </w:rPr>
        <w:t>kept</w:t>
      </w:r>
      <w:r>
        <w:t xml:space="preserve"> be a new empty List.</w:t>
      </w:r>
    </w:p>
    <w:p w14:paraId="58D70B58" w14:textId="77777777" w:rsidR="008D6E71" w:rsidRPr="00E77497" w:rsidRDefault="008D6E71" w:rsidP="00613655">
      <w:pPr>
        <w:pStyle w:val="Alg4"/>
        <w:numPr>
          <w:ilvl w:val="0"/>
          <w:numId w:val="1264"/>
        </w:numPr>
      </w:pPr>
      <w:r w:rsidRPr="00E77497">
        <w:t xml:space="preserve">Let </w:t>
      </w:r>
      <w:r w:rsidRPr="00E77497">
        <w:rPr>
          <w:i/>
        </w:rPr>
        <w:t>k</w:t>
      </w:r>
      <w:r w:rsidRPr="00E77497">
        <w:t xml:space="preserve"> be 0.</w:t>
      </w:r>
    </w:p>
    <w:p w14:paraId="4CDB0E5A" w14:textId="77777777" w:rsidR="008D6E71" w:rsidRPr="00E77497" w:rsidRDefault="008D6E71" w:rsidP="00613655">
      <w:pPr>
        <w:pStyle w:val="Alg4"/>
        <w:numPr>
          <w:ilvl w:val="0"/>
          <w:numId w:val="1264"/>
        </w:numPr>
      </w:pPr>
      <w:r w:rsidRPr="00E77497">
        <w:t xml:space="preserve">Let </w:t>
      </w:r>
      <w:r>
        <w:rPr>
          <w:i/>
        </w:rPr>
        <w:t>captured</w:t>
      </w:r>
      <w:r w:rsidRPr="00E77497">
        <w:t xml:space="preserve"> be 0.</w:t>
      </w:r>
    </w:p>
    <w:p w14:paraId="0AC2754E" w14:textId="77777777" w:rsidR="008D6E71" w:rsidRPr="00E77497" w:rsidRDefault="008D6E71" w:rsidP="00613655">
      <w:pPr>
        <w:pStyle w:val="Alg4"/>
        <w:numPr>
          <w:ilvl w:val="0"/>
          <w:numId w:val="1264"/>
        </w:numPr>
      </w:pPr>
      <w:r w:rsidRPr="00E77497">
        <w:t xml:space="preserve">Repeat, while </w:t>
      </w:r>
      <w:r w:rsidRPr="00E77497">
        <w:rPr>
          <w:i/>
        </w:rPr>
        <w:t xml:space="preserve">k </w:t>
      </w:r>
      <w:r w:rsidRPr="00E77497">
        <w:t xml:space="preserve">&lt; </w:t>
      </w:r>
      <w:r w:rsidRPr="00E77497">
        <w:rPr>
          <w:i/>
        </w:rPr>
        <w:t>len</w:t>
      </w:r>
    </w:p>
    <w:p w14:paraId="611AE64F" w14:textId="77777777" w:rsidR="008D6E71" w:rsidRPr="00E77497" w:rsidRDefault="008D6E71" w:rsidP="00613655">
      <w:pPr>
        <w:pStyle w:val="Alg4"/>
        <w:numPr>
          <w:ilvl w:val="1"/>
          <w:numId w:val="1264"/>
        </w:numPr>
      </w:pPr>
      <w:r w:rsidRPr="00E77497">
        <w:t xml:space="preserve">Let </w:t>
      </w:r>
      <w:r w:rsidRPr="00E77497">
        <w:rPr>
          <w:i/>
        </w:rPr>
        <w:t>Pk</w:t>
      </w:r>
      <w:r w:rsidRPr="00E77497">
        <w:t xml:space="preserve"> be ToString(</w:t>
      </w:r>
      <w:r w:rsidRPr="00E77497">
        <w:rPr>
          <w:i/>
        </w:rPr>
        <w:t>k</w:t>
      </w:r>
      <w:r w:rsidRPr="00E77497">
        <w:t>).</w:t>
      </w:r>
    </w:p>
    <w:p w14:paraId="60024EA5" w14:textId="77777777" w:rsidR="008D6E71" w:rsidRPr="00E77497" w:rsidRDefault="008D6E71" w:rsidP="00613655">
      <w:pPr>
        <w:pStyle w:val="Alg4"/>
        <w:numPr>
          <w:ilvl w:val="1"/>
          <w:numId w:val="1264"/>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53900A00" w14:textId="77777777" w:rsidR="008D6E71" w:rsidRPr="00E77497" w:rsidRDefault="008D6E71" w:rsidP="00613655">
      <w:pPr>
        <w:pStyle w:val="Alg4"/>
        <w:numPr>
          <w:ilvl w:val="1"/>
          <w:numId w:val="1264"/>
        </w:numPr>
      </w:pPr>
      <w:r>
        <w:t>ReturnIfAbrupt(</w:t>
      </w:r>
      <w:r>
        <w:rPr>
          <w:i/>
        </w:rPr>
        <w:t>k</w:t>
      </w:r>
      <w:r w:rsidRPr="006A5E27">
        <w:rPr>
          <w:i/>
        </w:rPr>
        <w:t>Value</w:t>
      </w:r>
      <w:r>
        <w:t>).</w:t>
      </w:r>
    </w:p>
    <w:p w14:paraId="57DC77B8" w14:textId="77777777" w:rsidR="008D6E71" w:rsidRPr="00E77497" w:rsidRDefault="008D6E71" w:rsidP="00613655">
      <w:pPr>
        <w:pStyle w:val="Alg4"/>
        <w:numPr>
          <w:ilvl w:val="1"/>
          <w:numId w:val="1264"/>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3FE99FE4" w14:textId="77777777" w:rsidR="008D6E71" w:rsidRPr="00E77497" w:rsidRDefault="008D6E71" w:rsidP="00613655">
      <w:pPr>
        <w:pStyle w:val="Alg4"/>
        <w:numPr>
          <w:ilvl w:val="1"/>
          <w:numId w:val="1264"/>
        </w:numPr>
      </w:pPr>
      <w:r>
        <w:t>ReturnIfAbrupt(</w:t>
      </w:r>
      <w:r>
        <w:rPr>
          <w:i/>
        </w:rPr>
        <w:t>selected</w:t>
      </w:r>
      <w:r>
        <w:t>).</w:t>
      </w:r>
    </w:p>
    <w:p w14:paraId="00A7C3B3" w14:textId="77777777" w:rsidR="008D6E71" w:rsidRPr="00E77497" w:rsidRDefault="008D6E71" w:rsidP="00613655">
      <w:pPr>
        <w:pStyle w:val="Alg4"/>
        <w:numPr>
          <w:ilvl w:val="1"/>
          <w:numId w:val="1264"/>
        </w:numPr>
      </w:pPr>
      <w:r w:rsidRPr="00E77497">
        <w:t>If ToBoolean(</w:t>
      </w:r>
      <w:r w:rsidRPr="00E77497">
        <w:rPr>
          <w:i/>
        </w:rPr>
        <w:t>selected</w:t>
      </w:r>
      <w:r w:rsidRPr="00E77497">
        <w:t xml:space="preserve">) is </w:t>
      </w:r>
      <w:r w:rsidRPr="00E77497">
        <w:rPr>
          <w:b/>
        </w:rPr>
        <w:t>true</w:t>
      </w:r>
      <w:r w:rsidRPr="00E77497">
        <w:t>, then</w:t>
      </w:r>
    </w:p>
    <w:p w14:paraId="3F0B63A6" w14:textId="77777777" w:rsidR="008D6E71" w:rsidRDefault="008D6E71" w:rsidP="00613655">
      <w:pPr>
        <w:pStyle w:val="Alg4"/>
        <w:numPr>
          <w:ilvl w:val="2"/>
          <w:numId w:val="1264"/>
        </w:numPr>
      </w:pPr>
      <w:r>
        <w:t xml:space="preserve">Append </w:t>
      </w:r>
      <w:r>
        <w:rPr>
          <w:i/>
          <w:iCs/>
        </w:rPr>
        <w:t>kValue</w:t>
      </w:r>
      <w:r>
        <w:t xml:space="preserve"> to the end of </w:t>
      </w:r>
      <w:r>
        <w:rPr>
          <w:i/>
          <w:iCs/>
        </w:rPr>
        <w:t>kept</w:t>
      </w:r>
      <w:r>
        <w:t>.</w:t>
      </w:r>
    </w:p>
    <w:p w14:paraId="32FAA4EF" w14:textId="77777777" w:rsidR="008D6E71" w:rsidRPr="00E77497" w:rsidRDefault="008D6E71" w:rsidP="00613655">
      <w:pPr>
        <w:pStyle w:val="Alg4"/>
        <w:numPr>
          <w:ilvl w:val="2"/>
          <w:numId w:val="1264"/>
        </w:numPr>
      </w:pPr>
      <w:r w:rsidRPr="00E77497">
        <w:t xml:space="preserve">Increase </w:t>
      </w:r>
      <w:r w:rsidRPr="00714C7E">
        <w:rPr>
          <w:i/>
        </w:rPr>
        <w:t xml:space="preserve">captured </w:t>
      </w:r>
      <w:r w:rsidRPr="00E77497">
        <w:t>by 1.</w:t>
      </w:r>
    </w:p>
    <w:p w14:paraId="54962AA8" w14:textId="77777777" w:rsidR="008D6E71" w:rsidRPr="00E77497" w:rsidRDefault="008D6E71" w:rsidP="00613655">
      <w:pPr>
        <w:pStyle w:val="Alg4"/>
        <w:numPr>
          <w:ilvl w:val="1"/>
          <w:numId w:val="1264"/>
        </w:numPr>
      </w:pPr>
      <w:r w:rsidRPr="00E77497">
        <w:t xml:space="preserve">Increase </w:t>
      </w:r>
      <w:r w:rsidRPr="00E77497">
        <w:rPr>
          <w:i/>
        </w:rPr>
        <w:t>k</w:t>
      </w:r>
      <w:r w:rsidRPr="00E77497">
        <w:t xml:space="preserve"> by 1.</w:t>
      </w:r>
    </w:p>
    <w:p w14:paraId="1FEF53F6" w14:textId="77777777" w:rsidR="008D6E71" w:rsidRDefault="008D6E71" w:rsidP="00613655">
      <w:pPr>
        <w:pStyle w:val="Alg4"/>
        <w:numPr>
          <w:ilvl w:val="0"/>
          <w:numId w:val="1264"/>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sidRPr="00714C7E">
        <w:rPr>
          <w:i/>
        </w:rPr>
        <w:t>captured</w:t>
      </w:r>
      <w:commentRangeStart w:id="6444"/>
      <w:r>
        <w:rPr>
          <w:iCs/>
        </w:rPr>
        <w:t>)</w:t>
      </w:r>
      <w:r>
        <w:t>.</w:t>
      </w:r>
      <w:commentRangeEnd w:id="6444"/>
      <w:r>
        <w:rPr>
          <w:rStyle w:val="CommentReference"/>
          <w:rFonts w:ascii="Arial" w:eastAsia="MS Mincho" w:hAnsi="Arial"/>
          <w:spacing w:val="0"/>
          <w:lang w:eastAsia="ja-JP"/>
        </w:rPr>
        <w:commentReference w:id="6444"/>
      </w:r>
    </w:p>
    <w:p w14:paraId="3B74D18B" w14:textId="77777777" w:rsidR="008D6E71" w:rsidRDefault="008D6E71" w:rsidP="00613655">
      <w:pPr>
        <w:pStyle w:val="Alg4"/>
        <w:numPr>
          <w:ilvl w:val="0"/>
          <w:numId w:val="1264"/>
        </w:numPr>
      </w:pPr>
      <w:r>
        <w:t>ReturnIfAbrupt(</w:t>
      </w:r>
      <w:r>
        <w:rPr>
          <w:i/>
        </w:rPr>
        <w:t>A</w:t>
      </w:r>
      <w:r>
        <w:t>).</w:t>
      </w:r>
    </w:p>
    <w:p w14:paraId="0B979EC9" w14:textId="77777777" w:rsidR="008D6E71" w:rsidRPr="00E77497" w:rsidRDefault="008D6E71" w:rsidP="00613655">
      <w:pPr>
        <w:pStyle w:val="Alg4"/>
        <w:numPr>
          <w:ilvl w:val="0"/>
          <w:numId w:val="1264"/>
        </w:numPr>
      </w:pPr>
      <w:r w:rsidRPr="00E77497">
        <w:t xml:space="preserve">Let </w:t>
      </w:r>
      <w:r w:rsidRPr="00E77497">
        <w:rPr>
          <w:i/>
        </w:rPr>
        <w:t>n</w:t>
      </w:r>
      <w:r w:rsidRPr="00E77497">
        <w:t xml:space="preserve"> be 0.</w:t>
      </w:r>
    </w:p>
    <w:p w14:paraId="52B33DF7" w14:textId="77777777" w:rsidR="008D6E71" w:rsidRPr="00E77497" w:rsidRDefault="008D6E71" w:rsidP="00613655">
      <w:pPr>
        <w:pStyle w:val="Alg4"/>
        <w:numPr>
          <w:ilvl w:val="0"/>
          <w:numId w:val="1264"/>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14:paraId="415D085E" w14:textId="77777777" w:rsidR="008D6E71" w:rsidRDefault="008D6E71" w:rsidP="00613655">
      <w:pPr>
        <w:pStyle w:val="Alg4"/>
        <w:numPr>
          <w:ilvl w:val="1"/>
          <w:numId w:val="1264"/>
        </w:numPr>
      </w:pPr>
      <w:r>
        <w:t xml:space="preserve">Let </w:t>
      </w:r>
      <w:r w:rsidRPr="00C77523">
        <w:rPr>
          <w:i/>
        </w:rPr>
        <w:t>status</w:t>
      </w:r>
      <w:r>
        <w:t xml:space="preserve"> be </w:t>
      </w:r>
      <w:r w:rsidRPr="00725085">
        <w:t>Put</w:t>
      </w:r>
      <w:r>
        <w:t>(</w:t>
      </w:r>
      <w:r w:rsidRPr="00E77497">
        <w:rPr>
          <w:i/>
        </w:rPr>
        <w:t>A</w:t>
      </w:r>
      <w:r>
        <w:t>,</w:t>
      </w:r>
      <w:r w:rsidRPr="00E77497">
        <w:t xml:space="preserve"> ToString(</w:t>
      </w:r>
      <w:r w:rsidRPr="00E77497">
        <w:rPr>
          <w:i/>
        </w:rPr>
        <w:t>n</w:t>
      </w:r>
      <w:r w:rsidRPr="00E77497">
        <w:t>)</w:t>
      </w:r>
      <w:r>
        <w:t>,</w:t>
      </w:r>
      <w:r w:rsidRPr="00E77497">
        <w:t xml:space="preserve"> </w:t>
      </w:r>
      <w:r>
        <w:rPr>
          <w:i/>
        </w:rPr>
        <w:t>e</w:t>
      </w:r>
      <w:r w:rsidRPr="00E77497">
        <w:t xml:space="preserve">, </w:t>
      </w:r>
      <w:r w:rsidRPr="00E77497">
        <w:rPr>
          <w:b/>
        </w:rPr>
        <w:t>true</w:t>
      </w:r>
      <w:r w:rsidRPr="00E77497">
        <w:t xml:space="preserve"> </w:t>
      </w:r>
      <w:r>
        <w:t>).</w:t>
      </w:r>
    </w:p>
    <w:p w14:paraId="2916DD9C" w14:textId="77777777" w:rsidR="008D6E71" w:rsidRPr="00E77497" w:rsidRDefault="008D6E71" w:rsidP="00613655">
      <w:pPr>
        <w:pStyle w:val="Alg4"/>
        <w:numPr>
          <w:ilvl w:val="1"/>
          <w:numId w:val="1264"/>
        </w:numPr>
      </w:pPr>
      <w:r>
        <w:t>ReturnIfAbrupt(</w:t>
      </w:r>
      <w:r w:rsidRPr="00B62CD0">
        <w:rPr>
          <w:i/>
          <w:iCs/>
        </w:rPr>
        <w:t>status</w:t>
      </w:r>
      <w:r>
        <w:t>).</w:t>
      </w:r>
    </w:p>
    <w:p w14:paraId="6D406CE1" w14:textId="77777777" w:rsidR="008D6E71" w:rsidRPr="00E77497" w:rsidRDefault="008D6E71" w:rsidP="00613655">
      <w:pPr>
        <w:pStyle w:val="Alg4"/>
        <w:numPr>
          <w:ilvl w:val="1"/>
          <w:numId w:val="1264"/>
        </w:numPr>
        <w:tabs>
          <w:tab w:val="left" w:pos="1701"/>
        </w:tabs>
      </w:pPr>
      <w:r w:rsidRPr="00E77497">
        <w:t xml:space="preserve">Increment </w:t>
      </w:r>
      <w:r w:rsidRPr="00E77497">
        <w:rPr>
          <w:i/>
        </w:rPr>
        <w:t>n</w:t>
      </w:r>
      <w:r w:rsidRPr="00E77497">
        <w:t xml:space="preserve"> by 1.</w:t>
      </w:r>
    </w:p>
    <w:p w14:paraId="5B9DF151" w14:textId="77777777" w:rsidR="008D6E71" w:rsidRPr="00E77497" w:rsidRDefault="008D6E71" w:rsidP="00613655">
      <w:pPr>
        <w:pStyle w:val="Alg4"/>
        <w:numPr>
          <w:ilvl w:val="0"/>
          <w:numId w:val="1264"/>
        </w:numPr>
        <w:spacing w:after="120"/>
      </w:pPr>
      <w:r w:rsidRPr="00E77497">
        <w:t xml:space="preserve">Return </w:t>
      </w:r>
      <w:r w:rsidRPr="00E77497">
        <w:rPr>
          <w:i/>
        </w:rPr>
        <w:t>A</w:t>
      </w:r>
      <w:r w:rsidRPr="00E77497">
        <w:t>.</w:t>
      </w:r>
    </w:p>
    <w:p w14:paraId="553F9AC0"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042087ED"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6F0B5035" w14:textId="77777777" w:rsidR="008D6E71" w:rsidRPr="00E77497" w:rsidRDefault="008D6E71" w:rsidP="008D6E71">
      <w:pPr>
        <w:pStyle w:val="Heading4"/>
      </w:pPr>
      <w:r>
        <w:t>%</w:t>
      </w:r>
      <w:r w:rsidRPr="00573628">
        <w:t>TypedArray</w:t>
      </w:r>
      <w:r>
        <w:t>%</w:t>
      </w:r>
      <w:r w:rsidRPr="00E77497">
        <w:t>.prototype.</w:t>
      </w:r>
      <w:r>
        <w:t>find</w:t>
      </w:r>
      <w:r w:rsidRPr="00E77497">
        <w:t xml:space="preserve"> (</w:t>
      </w:r>
      <w:r>
        <w:t xml:space="preserve">predicate [ , thisArg ] </w:t>
      </w:r>
      <w:r w:rsidRPr="00E77497">
        <w:t>)</w:t>
      </w:r>
    </w:p>
    <w:p w14:paraId="2010FB8A"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fldChar w:fldCharType="begin"/>
      </w:r>
      <w:r>
        <w:instrText xml:space="preserve"> REF _Ref366080839 \r \h </w:instrText>
      </w:r>
      <w:r>
        <w:fldChar w:fldCharType="separate"/>
      </w:r>
      <w:r w:rsidR="00281431">
        <w:t>22.1.3.8</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w:t>
      </w:r>
      <w:r>
        <w:lastRenderedPageBreak/>
        <w:t>indexed properties are not sparse.</w:t>
      </w:r>
      <w:r w:rsidRPr="000643F8">
        <w:t xml:space="preserve"> </w:t>
      </w:r>
      <w:r>
        <w:t>However, such optimization must not introduce any observable changes in the specified behaviour of the algorithm.</w:t>
      </w:r>
    </w:p>
    <w:p w14:paraId="468EA164"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68D2655F"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14:paraId="6A87EADD" w14:textId="77777777" w:rsidR="008D6E71" w:rsidRPr="00E77497" w:rsidRDefault="008D6E71" w:rsidP="008D6E71">
      <w:pPr>
        <w:pStyle w:val="Heading4"/>
      </w:pPr>
      <w:r>
        <w:t>%</w:t>
      </w:r>
      <w:r w:rsidRPr="00573628">
        <w:t>TypedArray</w:t>
      </w:r>
      <w:r>
        <w:t>%</w:t>
      </w:r>
      <w:r w:rsidRPr="00E77497">
        <w:t>.prototype.</w:t>
      </w:r>
      <w:r>
        <w:t>findIndex</w:t>
      </w:r>
      <w:r w:rsidRPr="00E77497">
        <w:t xml:space="preserve"> (</w:t>
      </w:r>
      <w:r>
        <w:t xml:space="preserve"> predicate [ , thisArg ]</w:t>
      </w:r>
      <w:r w:rsidRPr="00E77497">
        <w:t xml:space="preserve"> )</w:t>
      </w:r>
    </w:p>
    <w:p w14:paraId="7B4A1C10"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fldChar w:fldCharType="begin"/>
      </w:r>
      <w:r>
        <w:instrText xml:space="preserve"> REF _Ref366080849 \r \h </w:instrText>
      </w:r>
      <w:r>
        <w:fldChar w:fldCharType="separate"/>
      </w:r>
      <w:r w:rsidR="00281431">
        <w:t>22.1.3.9</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652394B6"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210CF08C"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14:paraId="0874E9F4" w14:textId="77777777" w:rsidR="008D6E71" w:rsidRPr="00E77497" w:rsidRDefault="008D6E71" w:rsidP="008D6E71">
      <w:pPr>
        <w:pStyle w:val="Heading4"/>
      </w:pPr>
      <w:r>
        <w:t>%</w:t>
      </w:r>
      <w:r w:rsidRPr="00573628">
        <w:t>TypedArray</w:t>
      </w:r>
      <w:r>
        <w:t>%</w:t>
      </w:r>
      <w:r w:rsidRPr="00E77497">
        <w:t>.prototype.</w:t>
      </w:r>
      <w:r>
        <w:t>forEach</w:t>
      </w:r>
      <w:r w:rsidRPr="00E77497">
        <w:t xml:space="preserve"> (</w:t>
      </w:r>
      <w:r>
        <w:t xml:space="preserve"> callbackfn [ ,</w:t>
      </w:r>
      <w:r w:rsidRPr="00CC0A63">
        <w:t xml:space="preserve"> </w:t>
      </w:r>
      <w:r>
        <w:t xml:space="preserve">thisArg ] </w:t>
      </w:r>
      <w:r w:rsidRPr="00E77497">
        <w:t>)</w:t>
      </w:r>
    </w:p>
    <w:p w14:paraId="083FE6DF"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fldChar w:fldCharType="begin"/>
      </w:r>
      <w:r>
        <w:instrText xml:space="preserve"> REF _Ref366080862 \r \h </w:instrText>
      </w:r>
      <w:r>
        <w:fldChar w:fldCharType="separate"/>
      </w:r>
      <w:r w:rsidR="00281431">
        <w:t>22.1.3.10</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1688B974"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163F52B6"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14:paraId="1654D31B" w14:textId="77777777" w:rsidR="008D6E71" w:rsidRPr="00E77497" w:rsidRDefault="008D6E71" w:rsidP="008D6E71">
      <w:pPr>
        <w:pStyle w:val="Heading4"/>
      </w:pPr>
      <w:r>
        <w:t>%</w:t>
      </w:r>
      <w:r w:rsidRPr="00573628">
        <w:t>TypedArray</w:t>
      </w:r>
      <w:r>
        <w:t>%</w:t>
      </w:r>
      <w:r w:rsidRPr="00E77497">
        <w:t>.prototype.</w:t>
      </w:r>
      <w:r>
        <w:t>indexOf</w:t>
      </w:r>
      <w:r w:rsidRPr="00E77497">
        <w:t xml:space="preserve"> (</w:t>
      </w:r>
      <w:r>
        <w:t xml:space="preserve">searchElement [ , fromIndex ] </w:t>
      </w:r>
      <w:r w:rsidRPr="00E77497">
        <w:t>)</w:t>
      </w:r>
    </w:p>
    <w:p w14:paraId="4F33751F"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fldChar w:fldCharType="begin"/>
      </w:r>
      <w:r>
        <w:instrText xml:space="preserve"> REF _Ref366080881 \r \h </w:instrText>
      </w:r>
      <w:r>
        <w:fldChar w:fldCharType="separate"/>
      </w:r>
      <w:r w:rsidR="00281431">
        <w:t>22.1.3.11</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0420F697"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7FA0A78A"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51484B2C" w14:textId="77777777" w:rsidR="008D6E71" w:rsidRPr="00E77497" w:rsidRDefault="008D6E71" w:rsidP="008D6E71">
      <w:pPr>
        <w:pStyle w:val="Heading4"/>
      </w:pPr>
      <w:r>
        <w:lastRenderedPageBreak/>
        <w:t>%</w:t>
      </w:r>
      <w:r w:rsidRPr="00573628">
        <w:t>TypedArray</w:t>
      </w:r>
      <w:r>
        <w:t>%</w:t>
      </w:r>
      <w:r w:rsidRPr="00E77497">
        <w:t>.prototype.join (</w:t>
      </w:r>
      <w:r>
        <w:t xml:space="preserve"> </w:t>
      </w:r>
      <w:r w:rsidRPr="00E77497">
        <w:t>separator</w:t>
      </w:r>
      <w:r>
        <w:t xml:space="preserve"> </w:t>
      </w:r>
      <w:r w:rsidRPr="00E77497">
        <w:t>)</w:t>
      </w:r>
    </w:p>
    <w:p w14:paraId="5D78C281" w14:textId="77777777" w:rsidR="008D6E71" w:rsidRDefault="008D6E71" w:rsidP="008D6E71">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fldChar w:fldCharType="begin"/>
      </w:r>
      <w:r>
        <w:instrText xml:space="preserve"> REF _Ref366080893 \r \h </w:instrText>
      </w:r>
      <w:r>
        <w:fldChar w:fldCharType="separate"/>
      </w:r>
      <w:r w:rsidR="00281431">
        <w:t>22.1.3.12</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The</w:t>
      </w:r>
      <w:r w:rsidRPr="00725085">
        <w:t xml:space="preserve"> implementation of the algorithm may be optimized </w:t>
      </w:r>
      <w:r>
        <w:t xml:space="preserve">with the knowledge </w:t>
      </w:r>
      <w:r w:rsidRPr="00725085">
        <w:t xml:space="preserve">that the </w:t>
      </w:r>
      <w:r w:rsidRPr="00392F64">
        <w:rPr>
          <w:b/>
        </w:rPr>
        <w:t>this</w:t>
      </w:r>
      <w:r w:rsidRPr="00725085">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7CCAC1CD"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0979C7BE" w14:textId="77777777" w:rsidR="008D6E71" w:rsidRPr="00E77497" w:rsidRDefault="008D6E71" w:rsidP="008D6E71">
      <w:pPr>
        <w:pStyle w:val="Heading4"/>
      </w:pPr>
      <w:r>
        <w:t>%</w:t>
      </w:r>
      <w:r w:rsidRPr="00573628">
        <w:t>TypedArray</w:t>
      </w:r>
      <w:r>
        <w:t>%</w:t>
      </w:r>
      <w:r w:rsidRPr="00E77497">
        <w:t>.prototype.</w:t>
      </w:r>
      <w:r>
        <w:t xml:space="preserve">keys ( </w:t>
      </w:r>
      <w:r w:rsidRPr="00E77497">
        <w:t>)</w:t>
      </w:r>
    </w:p>
    <w:p w14:paraId="1FF077A7" w14:textId="77777777" w:rsidR="008D6E71" w:rsidRPr="00E77497" w:rsidRDefault="008D6E71" w:rsidP="008D6E71">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fldChar w:fldCharType="begin"/>
      </w:r>
      <w:r>
        <w:instrText xml:space="preserve"> REF _Ref366080451 \r \h </w:instrText>
      </w:r>
      <w:r>
        <w:fldChar w:fldCharType="separate"/>
      </w:r>
      <w:r w:rsidR="00281431">
        <w:t>22.1.3.13</w:t>
      </w:r>
      <w:r>
        <w:fldChar w:fldCharType="end"/>
      </w:r>
      <w:r>
        <w:t>.</w:t>
      </w:r>
    </w:p>
    <w:p w14:paraId="672AFAE9" w14:textId="77777777" w:rsidR="008D6E71" w:rsidRPr="00E77497" w:rsidRDefault="008D6E71" w:rsidP="008D6E71">
      <w:pPr>
        <w:pStyle w:val="Heading4"/>
      </w:pPr>
      <w:r>
        <w:t>%</w:t>
      </w:r>
      <w:r w:rsidRPr="00573628">
        <w:t>TypedArray</w:t>
      </w:r>
      <w:r>
        <w:t>%</w:t>
      </w:r>
      <w:r w:rsidRPr="00E77497">
        <w:t>.prototype.</w:t>
      </w:r>
      <w:r>
        <w:t>lastIndexOf</w:t>
      </w:r>
      <w:r w:rsidRPr="00E77497">
        <w:t xml:space="preserve"> ( </w:t>
      </w:r>
      <w:r>
        <w:t xml:space="preserve">searchElement [ , fromIndex ] </w:t>
      </w:r>
      <w:r w:rsidRPr="00E77497">
        <w:t>)</w:t>
      </w:r>
    </w:p>
    <w:p w14:paraId="76E8B427"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fldChar w:fldCharType="begin"/>
      </w:r>
      <w:r>
        <w:instrText xml:space="preserve"> REF _Ref366080475 \r \h </w:instrText>
      </w:r>
      <w:r>
        <w:fldChar w:fldCharType="separate"/>
      </w:r>
      <w:r w:rsidR="00281431">
        <w:t>22.1.3.14</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58543181"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30FC0D16"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508EDC0F" w14:textId="77777777" w:rsidR="008D6E71" w:rsidRDefault="008D6E71" w:rsidP="008D6E71">
      <w:pPr>
        <w:pStyle w:val="Heading4"/>
      </w:pPr>
      <w:commentRangeStart w:id="6445"/>
      <w:r>
        <w:t xml:space="preserve">get </w:t>
      </w:r>
      <w:commentRangeEnd w:id="6445"/>
      <w:r>
        <w:rPr>
          <w:rStyle w:val="CommentReference"/>
          <w:b w:val="0"/>
        </w:rPr>
        <w:commentReference w:id="6445"/>
      </w:r>
      <w:r w:rsidRPr="00286791">
        <w:rPr>
          <w:i/>
        </w:rPr>
        <w:t xml:space="preserve"> </w:t>
      </w:r>
      <w:r>
        <w:t>%</w:t>
      </w:r>
      <w:r w:rsidRPr="00573628">
        <w:t>TypedArray</w:t>
      </w:r>
      <w:r>
        <w:t>%.prototype.length</w:t>
      </w:r>
    </w:p>
    <w:p w14:paraId="139D07D7" w14:textId="77777777" w:rsidR="008D6E71" w:rsidRPr="00E77497" w:rsidRDefault="008D6E71" w:rsidP="008D6E71">
      <w:pPr>
        <w:pStyle w:val="normalbefore"/>
      </w:pPr>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0A427529" w14:textId="77777777" w:rsidR="008D6E71" w:rsidRPr="00E77497" w:rsidRDefault="008D6E71" w:rsidP="00613655">
      <w:pPr>
        <w:pStyle w:val="Alg4"/>
        <w:numPr>
          <w:ilvl w:val="0"/>
          <w:numId w:val="1265"/>
        </w:numPr>
      </w:pPr>
      <w:r w:rsidRPr="00E77497">
        <w:t xml:space="preserve">Let </w:t>
      </w:r>
      <w:r>
        <w:rPr>
          <w:i/>
        </w:rPr>
        <w:t>O</w:t>
      </w:r>
      <w:r w:rsidRPr="00E77497">
        <w:t xml:space="preserve"> be the</w:t>
      </w:r>
      <w:r>
        <w:t xml:space="preserve"> </w:t>
      </w:r>
      <w:r w:rsidRPr="00E77497">
        <w:rPr>
          <w:b/>
        </w:rPr>
        <w:t>this</w:t>
      </w:r>
      <w:r w:rsidRPr="00E77497">
        <w:t xml:space="preserve"> value.</w:t>
      </w:r>
    </w:p>
    <w:p w14:paraId="32956642" w14:textId="77777777" w:rsidR="008D6E71" w:rsidRDefault="008D6E71" w:rsidP="00613655">
      <w:pPr>
        <w:pStyle w:val="Alg4"/>
        <w:numPr>
          <w:ilvl w:val="0"/>
          <w:numId w:val="1265"/>
        </w:numPr>
      </w:pPr>
      <w:r>
        <w:t>If Type(</w:t>
      </w:r>
      <w:r>
        <w:rPr>
          <w:i/>
        </w:rPr>
        <w:t>O</w:t>
      </w:r>
      <w:r>
        <w:t xml:space="preserve">) is not Object, throw a </w:t>
      </w:r>
      <w:r w:rsidRPr="00CB251B">
        <w:rPr>
          <w:b/>
        </w:rPr>
        <w:t>TypeError</w:t>
      </w:r>
      <w:r>
        <w:t xml:space="preserve"> exception.</w:t>
      </w:r>
    </w:p>
    <w:p w14:paraId="2880CCF1" w14:textId="77777777" w:rsidR="008D6E71" w:rsidRPr="00E77497" w:rsidRDefault="008D6E71" w:rsidP="00613655">
      <w:pPr>
        <w:pStyle w:val="Alg4"/>
        <w:numPr>
          <w:ilvl w:val="0"/>
          <w:numId w:val="1265"/>
        </w:numPr>
      </w:pPr>
      <w:r>
        <w:t xml:space="preserve">If </w:t>
      </w:r>
      <w:r>
        <w:rPr>
          <w:i/>
          <w:iCs/>
        </w:rPr>
        <w:t>O</w:t>
      </w:r>
      <w:r>
        <w:t xml:space="preserve"> does not have a [[TypedArrayName]] internal slot, then throw a </w:t>
      </w:r>
      <w:r w:rsidRPr="00F5744B">
        <w:rPr>
          <w:b/>
          <w:bCs/>
        </w:rPr>
        <w:t>TypeError</w:t>
      </w:r>
      <w:r>
        <w:t xml:space="preserve"> exception.</w:t>
      </w:r>
    </w:p>
    <w:p w14:paraId="704300A8" w14:textId="77777777" w:rsidR="008D6E71" w:rsidRDefault="008D6E71" w:rsidP="00613655">
      <w:pPr>
        <w:pStyle w:val="Alg4"/>
        <w:numPr>
          <w:ilvl w:val="0"/>
          <w:numId w:val="1265"/>
        </w:numPr>
      </w:pPr>
      <w:r>
        <w:t xml:space="preserve">Assert: </w:t>
      </w:r>
      <w:r>
        <w:rPr>
          <w:i/>
        </w:rPr>
        <w:t>O</w:t>
      </w:r>
      <w:r>
        <w:t xml:space="preserve"> has [[ViewedArrayBuffer]] and [[ArrayLength]] internal</w:t>
      </w:r>
      <w:r w:rsidRPr="00314265">
        <w:t xml:space="preserve"> </w:t>
      </w:r>
      <w:r>
        <w:t>slots.</w:t>
      </w:r>
    </w:p>
    <w:p w14:paraId="557D1555" w14:textId="77777777" w:rsidR="008D6E71" w:rsidRPr="00E77497" w:rsidRDefault="008D6E71" w:rsidP="00613655">
      <w:pPr>
        <w:pStyle w:val="Alg4"/>
        <w:numPr>
          <w:ilvl w:val="0"/>
          <w:numId w:val="1265"/>
        </w:numPr>
      </w:pPr>
      <w:r>
        <w:t xml:space="preserve">Let </w:t>
      </w:r>
      <w:r>
        <w:rPr>
          <w:i/>
          <w:iCs/>
        </w:rPr>
        <w:t>buffer</w:t>
      </w:r>
      <w:r>
        <w:t xml:space="preserve"> be the value of </w:t>
      </w:r>
      <w:r>
        <w:rPr>
          <w:i/>
        </w:rPr>
        <w:t>O</w:t>
      </w:r>
      <w:r>
        <w:t>’s [[ViewedArrayBuffer]] internal slot.</w:t>
      </w:r>
    </w:p>
    <w:p w14:paraId="3AA831B9" w14:textId="77777777" w:rsidR="008D6E71" w:rsidRDefault="008D6E71" w:rsidP="00613655">
      <w:pPr>
        <w:pStyle w:val="Alg4"/>
        <w:numPr>
          <w:ilvl w:val="0"/>
          <w:numId w:val="1265"/>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618869DC" w14:textId="77777777" w:rsidR="008D6E71" w:rsidRDefault="008D6E71" w:rsidP="00613655">
      <w:pPr>
        <w:pStyle w:val="Alg4"/>
        <w:numPr>
          <w:ilvl w:val="0"/>
          <w:numId w:val="1265"/>
        </w:numPr>
      </w:pPr>
      <w:r>
        <w:t xml:space="preserve">Let </w:t>
      </w:r>
      <w:r>
        <w:rPr>
          <w:i/>
          <w:iCs/>
        </w:rPr>
        <w:t>length</w:t>
      </w:r>
      <w:r>
        <w:t xml:space="preserve"> be the value of </w:t>
      </w:r>
      <w:r>
        <w:rPr>
          <w:i/>
        </w:rPr>
        <w:t>O</w:t>
      </w:r>
      <w:r>
        <w:t>’s [[ArrayLength]] internal slot.</w:t>
      </w:r>
    </w:p>
    <w:p w14:paraId="49520D17" w14:textId="77777777" w:rsidR="008D6E71" w:rsidRPr="00E77497" w:rsidRDefault="008D6E71" w:rsidP="00613655">
      <w:pPr>
        <w:pStyle w:val="Alg4"/>
        <w:numPr>
          <w:ilvl w:val="0"/>
          <w:numId w:val="1265"/>
        </w:numPr>
        <w:spacing w:after="220"/>
      </w:pPr>
      <w:r>
        <w:t xml:space="preserve">Return </w:t>
      </w:r>
      <w:r>
        <w:rPr>
          <w:i/>
          <w:iCs/>
        </w:rPr>
        <w:t>length</w:t>
      </w:r>
      <w:r>
        <w:t>.</w:t>
      </w:r>
    </w:p>
    <w:p w14:paraId="6BCD01F8"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32D18666" w14:textId="77777777" w:rsidR="008D6E71" w:rsidRPr="00E77497" w:rsidRDefault="008D6E71" w:rsidP="008D6E71">
      <w:pPr>
        <w:pStyle w:val="Heading4"/>
      </w:pPr>
      <w:r>
        <w:t>%</w:t>
      </w:r>
      <w:r w:rsidRPr="00573628">
        <w:t>TypedArray</w:t>
      </w:r>
      <w:r>
        <w:t>%</w:t>
      </w:r>
      <w:r w:rsidRPr="00E77497">
        <w:t>.prototype.</w:t>
      </w:r>
      <w:r>
        <w:t>map</w:t>
      </w:r>
      <w:r w:rsidRPr="00E77497">
        <w:t xml:space="preserve"> (</w:t>
      </w:r>
      <w:r>
        <w:t xml:space="preserve"> callbackfn [ ,</w:t>
      </w:r>
      <w:r w:rsidRPr="00CC0A63">
        <w:t xml:space="preserve"> </w:t>
      </w:r>
      <w:r>
        <w:t xml:space="preserve">thisArg ] </w:t>
      </w:r>
      <w:r w:rsidRPr="00E77497">
        <w:t>)</w:t>
      </w:r>
    </w:p>
    <w:p w14:paraId="2B1DC1E9" w14:textId="77777777" w:rsidR="008D6E71" w:rsidRDefault="008D6E71" w:rsidP="008D6E71">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fldChar w:fldCharType="begin"/>
      </w:r>
      <w:r>
        <w:instrText xml:space="preserve"> REF _Ref366080925 \r \h </w:instrText>
      </w:r>
      <w:r>
        <w:fldChar w:fldCharType="separate"/>
      </w:r>
      <w:r w:rsidR="00281431">
        <w:t>22.1.3.15</w:t>
      </w:r>
      <w:r>
        <w:fldChar w:fldCharType="end"/>
      </w:r>
      <w:r>
        <w:t>.</w:t>
      </w:r>
    </w:p>
    <w:p w14:paraId="2FA4CCBB" w14:textId="77777777" w:rsidR="008D6E71" w:rsidRPr="00E77497" w:rsidRDefault="008D6E71" w:rsidP="008D6E71">
      <w:pPr>
        <w:pStyle w:val="normalbefore"/>
        <w:keepNext/>
      </w:pPr>
      <w:r w:rsidRPr="00E77497">
        <w:lastRenderedPageBreak/>
        <w:t xml:space="preserve">When the </w:t>
      </w:r>
      <w:r w:rsidRPr="00E77497">
        <w:rPr>
          <w:rFonts w:ascii="Courier New" w:hAnsi="Courier New" w:cs="Courier New"/>
          <w:b/>
        </w:rPr>
        <w:t>map</w:t>
      </w:r>
      <w:r w:rsidRPr="00E77497">
        <w:t xml:space="preserve"> method is called with one or two arguments, the following steps are taken: </w:t>
      </w:r>
    </w:p>
    <w:p w14:paraId="604EE78A" w14:textId="77777777" w:rsidR="008D6E71" w:rsidRPr="00E77497" w:rsidRDefault="008D6E71" w:rsidP="00613655">
      <w:pPr>
        <w:pStyle w:val="Alg4"/>
        <w:numPr>
          <w:ilvl w:val="0"/>
          <w:numId w:val="1266"/>
        </w:numPr>
      </w:pPr>
      <w:r w:rsidRPr="00E77497">
        <w:t xml:space="preserve">Let </w:t>
      </w:r>
      <w:r w:rsidRPr="00E77497">
        <w:rPr>
          <w:i/>
        </w:rPr>
        <w:t>O</w:t>
      </w:r>
      <w:r w:rsidRPr="00E77497">
        <w:t xml:space="preserve"> be the </w:t>
      </w:r>
      <w:r w:rsidRPr="00E77497">
        <w:rPr>
          <w:b/>
        </w:rPr>
        <w:t xml:space="preserve">this </w:t>
      </w:r>
      <w:r w:rsidRPr="00E77497">
        <w:t>value.</w:t>
      </w:r>
    </w:p>
    <w:p w14:paraId="4E158F85" w14:textId="77777777" w:rsidR="008D6E71" w:rsidRDefault="008D6E71" w:rsidP="00613655">
      <w:pPr>
        <w:pStyle w:val="Alg4"/>
        <w:numPr>
          <w:ilvl w:val="0"/>
          <w:numId w:val="1266"/>
        </w:numPr>
      </w:pPr>
      <w:r>
        <w:t>If Type(</w:t>
      </w:r>
      <w:r>
        <w:rPr>
          <w:i/>
        </w:rPr>
        <w:t>O</w:t>
      </w:r>
      <w:r>
        <w:t xml:space="preserve">) is not Object, throw a </w:t>
      </w:r>
      <w:r w:rsidRPr="00CB251B">
        <w:rPr>
          <w:b/>
        </w:rPr>
        <w:t>TypeError</w:t>
      </w:r>
      <w:r>
        <w:t xml:space="preserve"> exception.</w:t>
      </w:r>
    </w:p>
    <w:p w14:paraId="2C2FBADB" w14:textId="77777777" w:rsidR="008D6E71" w:rsidRPr="00E77497" w:rsidRDefault="008D6E71" w:rsidP="00613655">
      <w:pPr>
        <w:pStyle w:val="Alg4"/>
        <w:numPr>
          <w:ilvl w:val="0"/>
          <w:numId w:val="1266"/>
        </w:numPr>
      </w:pPr>
      <w:r>
        <w:t xml:space="preserve">If </w:t>
      </w:r>
      <w:r>
        <w:rPr>
          <w:i/>
          <w:iCs/>
        </w:rPr>
        <w:t>O</w:t>
      </w:r>
      <w:r>
        <w:t xml:space="preserve"> does not have a [[TypedArrayName]] internal slot, then throw a </w:t>
      </w:r>
      <w:r w:rsidRPr="00F5744B">
        <w:rPr>
          <w:b/>
          <w:bCs/>
        </w:rPr>
        <w:t>TypeError</w:t>
      </w:r>
      <w:r>
        <w:t xml:space="preserve"> exception.</w:t>
      </w:r>
    </w:p>
    <w:p w14:paraId="3E203FB9" w14:textId="77777777" w:rsidR="008D6E71" w:rsidRPr="00E77497" w:rsidRDefault="008D6E71" w:rsidP="00613655">
      <w:pPr>
        <w:pStyle w:val="Alg4"/>
        <w:numPr>
          <w:ilvl w:val="0"/>
          <w:numId w:val="1266"/>
        </w:numPr>
      </w:pPr>
      <w:r w:rsidRPr="00E77497">
        <w:t xml:space="preserve">Let </w:t>
      </w:r>
      <w:r w:rsidRPr="006706B5">
        <w:rPr>
          <w:i/>
        </w:rPr>
        <w:t>len</w:t>
      </w:r>
      <w:r>
        <w:t xml:space="preserve"> be the value of </w:t>
      </w:r>
      <w:r>
        <w:rPr>
          <w:i/>
        </w:rPr>
        <w:t>O’s</w:t>
      </w:r>
      <w:r>
        <w:t xml:space="preserve"> [[ArrayLength]] internal slot.</w:t>
      </w:r>
    </w:p>
    <w:p w14:paraId="76395FB7" w14:textId="77777777" w:rsidR="008D6E71" w:rsidRPr="00E77497" w:rsidRDefault="008D6E71" w:rsidP="00613655">
      <w:pPr>
        <w:pStyle w:val="Alg4"/>
        <w:numPr>
          <w:ilvl w:val="0"/>
          <w:numId w:val="126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219E293" w14:textId="77777777" w:rsidR="008D6E71" w:rsidRPr="00E77497" w:rsidRDefault="008D6E71" w:rsidP="00613655">
      <w:pPr>
        <w:pStyle w:val="Alg4"/>
        <w:numPr>
          <w:ilvl w:val="0"/>
          <w:numId w:val="126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615D4E2" w14:textId="77777777" w:rsidR="008D6E71" w:rsidRDefault="008D6E71" w:rsidP="00613655">
      <w:pPr>
        <w:pStyle w:val="Alg4"/>
        <w:numPr>
          <w:ilvl w:val="0"/>
          <w:numId w:val="1266"/>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0E948D6A" w14:textId="77777777" w:rsidR="008D6E71" w:rsidRPr="00E77497" w:rsidRDefault="008D6E71" w:rsidP="00613655">
      <w:pPr>
        <w:pStyle w:val="Alg4"/>
        <w:numPr>
          <w:ilvl w:val="0"/>
          <w:numId w:val="1266"/>
        </w:numPr>
      </w:pPr>
      <w:r>
        <w:t>ReturnIfAbrupt(</w:t>
      </w:r>
      <w:r>
        <w:rPr>
          <w:i/>
        </w:rPr>
        <w:t>C</w:t>
      </w:r>
      <w:r>
        <w:t>).</w:t>
      </w:r>
    </w:p>
    <w:p w14:paraId="7401CE88" w14:textId="77777777" w:rsidR="008D6E71" w:rsidRDefault="008D6E71" w:rsidP="00613655">
      <w:pPr>
        <w:pStyle w:val="Alg4"/>
        <w:numPr>
          <w:ilvl w:val="0"/>
          <w:numId w:val="1266"/>
        </w:numPr>
      </w:pPr>
      <w:r>
        <w:t>If IsConstructor(</w:t>
      </w:r>
      <w:r w:rsidRPr="00924A5A">
        <w:rPr>
          <w:i/>
        </w:rPr>
        <w:t>C</w:t>
      </w:r>
      <w:r>
        <w:t xml:space="preserve">) is </w:t>
      </w:r>
      <w:r w:rsidRPr="00924A5A">
        <w:rPr>
          <w:b/>
        </w:rPr>
        <w:t>true</w:t>
      </w:r>
      <w:r>
        <w:t>, then</w:t>
      </w:r>
    </w:p>
    <w:p w14:paraId="045D2C00" w14:textId="77777777" w:rsidR="008D6E71" w:rsidRDefault="008D6E71" w:rsidP="00613655">
      <w:pPr>
        <w:pStyle w:val="Alg4"/>
        <w:numPr>
          <w:ilvl w:val="1"/>
          <w:numId w:val="1266"/>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 List</w:t>
      </w:r>
      <w:r>
        <w:t xml:space="preserve"> (</w:t>
      </w:r>
      <w:commentRangeStart w:id="6446"/>
      <w:r w:rsidRPr="001F4648">
        <w:rPr>
          <w:i/>
        </w:rPr>
        <w:t>len</w:t>
      </w:r>
      <w:r>
        <w:rPr>
          <w:iCs/>
        </w:rPr>
        <w:t>)</w:t>
      </w:r>
      <w:r>
        <w:t>.</w:t>
      </w:r>
      <w:commentRangeEnd w:id="6446"/>
      <w:r>
        <w:rPr>
          <w:rStyle w:val="CommentReference"/>
          <w:rFonts w:ascii="Arial" w:eastAsia="MS Mincho" w:hAnsi="Arial"/>
          <w:spacing w:val="0"/>
          <w:lang w:eastAsia="ja-JP"/>
        </w:rPr>
        <w:commentReference w:id="6446"/>
      </w:r>
    </w:p>
    <w:p w14:paraId="056DA165" w14:textId="77777777" w:rsidR="008D6E71" w:rsidRDefault="008D6E71" w:rsidP="00613655">
      <w:pPr>
        <w:pStyle w:val="Alg4"/>
        <w:numPr>
          <w:ilvl w:val="1"/>
          <w:numId w:val="1266"/>
        </w:numPr>
      </w:pPr>
      <w:r>
        <w:t>ReturnIfAbrupt(</w:t>
      </w:r>
      <w:r>
        <w:rPr>
          <w:i/>
        </w:rPr>
        <w:t>A</w:t>
      </w:r>
      <w:r>
        <w:t>).</w:t>
      </w:r>
    </w:p>
    <w:p w14:paraId="59D5454E" w14:textId="77777777" w:rsidR="008D6E71" w:rsidRDefault="008D6E71" w:rsidP="00613655">
      <w:pPr>
        <w:pStyle w:val="Alg4"/>
        <w:numPr>
          <w:ilvl w:val="0"/>
          <w:numId w:val="1266"/>
        </w:numPr>
      </w:pPr>
      <w:r>
        <w:t>Else,</w:t>
      </w:r>
    </w:p>
    <w:p w14:paraId="65D0A237" w14:textId="77777777" w:rsidR="008D6E71" w:rsidRPr="00E77497" w:rsidRDefault="008D6E71" w:rsidP="00613655">
      <w:pPr>
        <w:pStyle w:val="Alg4"/>
        <w:numPr>
          <w:ilvl w:val="1"/>
          <w:numId w:val="1266"/>
        </w:numPr>
      </w:pPr>
      <w:r>
        <w:t xml:space="preserve">Throw a </w:t>
      </w:r>
      <w:r w:rsidRPr="003F7754">
        <w:rPr>
          <w:b/>
          <w:bCs/>
        </w:rPr>
        <w:t>TypeError</w:t>
      </w:r>
      <w:r>
        <w:t xml:space="preserve"> exception</w:t>
      </w:r>
      <w:r w:rsidRPr="00E77497">
        <w:t>.</w:t>
      </w:r>
    </w:p>
    <w:p w14:paraId="0FEC12DE" w14:textId="77777777" w:rsidR="008D6E71" w:rsidRPr="00E77497" w:rsidRDefault="008D6E71" w:rsidP="00613655">
      <w:pPr>
        <w:pStyle w:val="Alg4"/>
        <w:numPr>
          <w:ilvl w:val="0"/>
          <w:numId w:val="1266"/>
        </w:numPr>
      </w:pPr>
      <w:r w:rsidRPr="00E77497">
        <w:t xml:space="preserve">Let </w:t>
      </w:r>
      <w:r w:rsidRPr="00E77497">
        <w:rPr>
          <w:i/>
        </w:rPr>
        <w:t>k</w:t>
      </w:r>
      <w:r w:rsidRPr="00E77497">
        <w:t xml:space="preserve"> be 0.</w:t>
      </w:r>
    </w:p>
    <w:p w14:paraId="6E9C7DED" w14:textId="77777777" w:rsidR="008D6E71" w:rsidRPr="00E77497" w:rsidRDefault="008D6E71" w:rsidP="00613655">
      <w:pPr>
        <w:pStyle w:val="Alg4"/>
        <w:numPr>
          <w:ilvl w:val="0"/>
          <w:numId w:val="1266"/>
        </w:numPr>
      </w:pPr>
      <w:r w:rsidRPr="00E77497">
        <w:t xml:space="preserve">Repeat, while </w:t>
      </w:r>
      <w:r w:rsidRPr="00E77497">
        <w:rPr>
          <w:i/>
        </w:rPr>
        <w:t xml:space="preserve">k </w:t>
      </w:r>
      <w:r w:rsidRPr="00E77497">
        <w:t xml:space="preserve">&lt; </w:t>
      </w:r>
      <w:r w:rsidRPr="00E77497">
        <w:rPr>
          <w:i/>
        </w:rPr>
        <w:t>len</w:t>
      </w:r>
    </w:p>
    <w:p w14:paraId="0497DE8B" w14:textId="77777777" w:rsidR="008D6E71" w:rsidRPr="00E77497" w:rsidRDefault="008D6E71" w:rsidP="00613655">
      <w:pPr>
        <w:pStyle w:val="Alg4"/>
        <w:numPr>
          <w:ilvl w:val="1"/>
          <w:numId w:val="1266"/>
        </w:numPr>
      </w:pPr>
      <w:r w:rsidRPr="00E77497">
        <w:t xml:space="preserve">Let </w:t>
      </w:r>
      <w:r w:rsidRPr="00E77497">
        <w:rPr>
          <w:i/>
        </w:rPr>
        <w:t>Pk</w:t>
      </w:r>
      <w:r w:rsidRPr="00E77497">
        <w:t xml:space="preserve"> be ToString(</w:t>
      </w:r>
      <w:r w:rsidRPr="00E77497">
        <w:rPr>
          <w:i/>
        </w:rPr>
        <w:t>k</w:t>
      </w:r>
      <w:r w:rsidRPr="00E77497">
        <w:t>).</w:t>
      </w:r>
    </w:p>
    <w:p w14:paraId="51412E45" w14:textId="77777777" w:rsidR="008D6E71" w:rsidRPr="00E77497" w:rsidRDefault="008D6E71" w:rsidP="00613655">
      <w:pPr>
        <w:pStyle w:val="Alg4"/>
        <w:numPr>
          <w:ilvl w:val="1"/>
          <w:numId w:val="1266"/>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4C98FA9C" w14:textId="77777777" w:rsidR="008D6E71" w:rsidRPr="00E77497" w:rsidRDefault="008D6E71" w:rsidP="00613655">
      <w:pPr>
        <w:pStyle w:val="Alg4"/>
        <w:numPr>
          <w:ilvl w:val="1"/>
          <w:numId w:val="1266"/>
        </w:numPr>
      </w:pPr>
      <w:r>
        <w:t>ReturnIfAbrupt(</w:t>
      </w:r>
      <w:r w:rsidRPr="00E77497">
        <w:rPr>
          <w:i/>
        </w:rPr>
        <w:t>kValue</w:t>
      </w:r>
      <w:r>
        <w:t>).</w:t>
      </w:r>
    </w:p>
    <w:p w14:paraId="23D321F1" w14:textId="77777777" w:rsidR="008D6E71" w:rsidRPr="00E77497" w:rsidRDefault="008D6E71" w:rsidP="00613655">
      <w:pPr>
        <w:pStyle w:val="Alg4"/>
        <w:numPr>
          <w:ilvl w:val="1"/>
          <w:numId w:val="1266"/>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14:paraId="75C9EA46" w14:textId="77777777" w:rsidR="008D6E71" w:rsidRPr="00E77497" w:rsidRDefault="008D6E71" w:rsidP="00613655">
      <w:pPr>
        <w:pStyle w:val="Alg4"/>
        <w:numPr>
          <w:ilvl w:val="1"/>
          <w:numId w:val="1266"/>
        </w:numPr>
      </w:pPr>
      <w:r>
        <w:t>ReturnIfAbrupt(</w:t>
      </w:r>
      <w:r>
        <w:rPr>
          <w:i/>
        </w:rPr>
        <w:t>mappedValue</w:t>
      </w:r>
      <w:r>
        <w:t>).</w:t>
      </w:r>
    </w:p>
    <w:p w14:paraId="5E2D6375" w14:textId="77777777" w:rsidR="008D6E71" w:rsidRDefault="008D6E71" w:rsidP="00613655">
      <w:pPr>
        <w:pStyle w:val="Alg4"/>
        <w:numPr>
          <w:ilvl w:val="1"/>
          <w:numId w:val="1266"/>
        </w:numPr>
      </w:pPr>
      <w:r>
        <w:t xml:space="preserve">Let </w:t>
      </w:r>
      <w:r w:rsidRPr="00C77523">
        <w:rPr>
          <w:i/>
        </w:rPr>
        <w:t>status</w:t>
      </w:r>
      <w:r>
        <w:t xml:space="preserve"> be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14:paraId="0E4D6C3A" w14:textId="77777777" w:rsidR="008D6E71" w:rsidRPr="00E77497" w:rsidRDefault="008D6E71" w:rsidP="00613655">
      <w:pPr>
        <w:pStyle w:val="Alg4"/>
        <w:numPr>
          <w:ilvl w:val="1"/>
          <w:numId w:val="1266"/>
        </w:numPr>
      </w:pPr>
      <w:r>
        <w:t>ReturnIfAbrupt(</w:t>
      </w:r>
      <w:r w:rsidRPr="00B62CD0">
        <w:rPr>
          <w:i/>
          <w:iCs/>
        </w:rPr>
        <w:t>status</w:t>
      </w:r>
      <w:r>
        <w:t>).</w:t>
      </w:r>
    </w:p>
    <w:p w14:paraId="4B3DB60D" w14:textId="77777777" w:rsidR="008D6E71" w:rsidRPr="00E77497" w:rsidRDefault="008D6E71" w:rsidP="00613655">
      <w:pPr>
        <w:pStyle w:val="Alg4"/>
        <w:numPr>
          <w:ilvl w:val="1"/>
          <w:numId w:val="1266"/>
        </w:numPr>
      </w:pPr>
      <w:r w:rsidRPr="00E77497">
        <w:t xml:space="preserve">Increase </w:t>
      </w:r>
      <w:r w:rsidRPr="00E77497">
        <w:rPr>
          <w:i/>
        </w:rPr>
        <w:t>k</w:t>
      </w:r>
      <w:r w:rsidRPr="00E77497">
        <w:t xml:space="preserve"> by 1.</w:t>
      </w:r>
    </w:p>
    <w:p w14:paraId="197DE76B" w14:textId="77777777" w:rsidR="008D6E71" w:rsidRPr="00E77497" w:rsidRDefault="008D6E71" w:rsidP="00613655">
      <w:pPr>
        <w:pStyle w:val="Alg4"/>
        <w:numPr>
          <w:ilvl w:val="0"/>
          <w:numId w:val="1266"/>
        </w:numPr>
        <w:spacing w:after="120"/>
      </w:pPr>
      <w:r w:rsidRPr="00E77497">
        <w:t xml:space="preserve">Return </w:t>
      </w:r>
      <w:r w:rsidRPr="00E77497">
        <w:rPr>
          <w:i/>
        </w:rPr>
        <w:t>A</w:t>
      </w:r>
      <w:r w:rsidRPr="00E77497">
        <w:t>.</w:t>
      </w:r>
    </w:p>
    <w:p w14:paraId="0E23AD6B"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09C0A888"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3F0E27E6" w14:textId="77777777" w:rsidR="008D6E71" w:rsidRPr="00E77497" w:rsidRDefault="008D6E71" w:rsidP="008D6E71">
      <w:pPr>
        <w:pStyle w:val="Heading4"/>
      </w:pPr>
      <w:r>
        <w:t>%</w:t>
      </w:r>
      <w:r w:rsidRPr="00573628">
        <w:t>TypedArray</w:t>
      </w:r>
      <w:r>
        <w:t>%</w:t>
      </w:r>
      <w:r w:rsidRPr="00E77497">
        <w:t>.prototype.</w:t>
      </w:r>
      <w:r>
        <w:t>reduce</w:t>
      </w:r>
      <w:r w:rsidRPr="00E77497">
        <w:t xml:space="preserve"> (</w:t>
      </w:r>
      <w:r>
        <w:t xml:space="preserve"> callbackfn [ , initialValue ] </w:t>
      </w:r>
      <w:r w:rsidRPr="00E77497">
        <w:t>)</w:t>
      </w:r>
    </w:p>
    <w:p w14:paraId="1D1D68C4"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fldChar w:fldCharType="begin"/>
      </w:r>
      <w:r>
        <w:instrText xml:space="preserve"> REF _Ref366080943 \r \h </w:instrText>
      </w:r>
      <w:r>
        <w:fldChar w:fldCharType="separate"/>
      </w:r>
      <w:r w:rsidR="00281431">
        <w:t>22.1.3.18</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0C48E240"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631C69D2"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14:paraId="54147C72" w14:textId="77777777" w:rsidR="008D6E71" w:rsidRPr="00E77497" w:rsidRDefault="008D6E71" w:rsidP="008D6E71">
      <w:pPr>
        <w:pStyle w:val="Heading4"/>
      </w:pPr>
      <w:r>
        <w:t>%</w:t>
      </w:r>
      <w:r w:rsidRPr="00573628">
        <w:t>TypedArray</w:t>
      </w:r>
      <w:r>
        <w:t>%</w:t>
      </w:r>
      <w:r w:rsidRPr="00E77497">
        <w:t>.prototype.</w:t>
      </w:r>
      <w:r>
        <w:t>reduceRight</w:t>
      </w:r>
      <w:r w:rsidRPr="00E77497">
        <w:t xml:space="preserve"> ( </w:t>
      </w:r>
      <w:r>
        <w:t xml:space="preserve">callbackfn [ , initialValue ] </w:t>
      </w:r>
      <w:r w:rsidRPr="00E77497">
        <w:t>)</w:t>
      </w:r>
    </w:p>
    <w:p w14:paraId="30F7157B"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fldChar w:fldCharType="begin"/>
      </w:r>
      <w:r>
        <w:instrText xml:space="preserve"> REF _Ref366080959 \r \h </w:instrText>
      </w:r>
      <w:r>
        <w:fldChar w:fldCharType="separate"/>
      </w:r>
      <w:r w:rsidR="00281431">
        <w:t>22.1.3.19</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t>
      </w:r>
      <w:r>
        <w:lastRenderedPageBreak/>
        <w:t>whose integer indexed properties are not sparse.</w:t>
      </w:r>
      <w:r w:rsidRPr="000643F8">
        <w:t xml:space="preserve"> </w:t>
      </w:r>
      <w:r>
        <w:t>However, such optimization must not introduce any observable changes in the specified behaviour of the algorithm.</w:t>
      </w:r>
    </w:p>
    <w:p w14:paraId="11FFD106"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1E0295A5"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14:paraId="643392D6" w14:textId="77777777" w:rsidR="008D6E71" w:rsidRDefault="008D6E71" w:rsidP="008D6E71">
      <w:pPr>
        <w:pStyle w:val="Heading4"/>
      </w:pPr>
      <w:r>
        <w:t>%</w:t>
      </w:r>
      <w:r w:rsidRPr="00573628">
        <w:t>TypedArray</w:t>
      </w:r>
      <w:r>
        <w:t>%</w:t>
      </w:r>
      <w:r w:rsidRPr="00E77497">
        <w:t>.prototype.reverse ( )</w:t>
      </w:r>
    </w:p>
    <w:p w14:paraId="299508EA" w14:textId="77777777" w:rsidR="008D6E71" w:rsidRPr="006232CB" w:rsidRDefault="008D6E71" w:rsidP="008D6E71">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fldChar w:fldCharType="begin"/>
      </w:r>
      <w:r>
        <w:instrText xml:space="preserve"> REF _Ref366080975 \r \h </w:instrText>
      </w:r>
      <w:r>
        <w:fldChar w:fldCharType="separate"/>
      </w:r>
      <w:r w:rsidR="00281431">
        <w:t>22.1.3.20</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5583C56F" w14:textId="77777777" w:rsidR="008D6E71" w:rsidRDefault="008D6E71" w:rsidP="008D6E71">
      <w:bookmarkStart w:id="6447" w:name="_Ref366084290"/>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3B3A17A7" w14:textId="77777777" w:rsidR="008D6E71" w:rsidRDefault="008D6E71" w:rsidP="008D6E71">
      <w:pPr>
        <w:pStyle w:val="Heading4"/>
      </w:pPr>
      <w:bookmarkStart w:id="6448" w:name="_Ref371155985"/>
      <w:r>
        <w:t>%</w:t>
      </w:r>
      <w:r w:rsidRPr="00573628">
        <w:t>TypedArray</w:t>
      </w:r>
      <w:r>
        <w:t>%.prototype.set(array [ , offset ] )</w:t>
      </w:r>
      <w:bookmarkEnd w:id="6447"/>
      <w:bookmarkEnd w:id="6448"/>
    </w:p>
    <w:p w14:paraId="3EAA43D3" w14:textId="77777777" w:rsidR="008D6E71" w:rsidRDefault="008D6E71" w:rsidP="008D6E71">
      <w:pPr>
        <w:pStyle w:val="normalbefore"/>
      </w:pPr>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24F8CD8C" w14:textId="77777777" w:rsidR="008D6E71" w:rsidRDefault="008D6E71" w:rsidP="00613655">
      <w:pPr>
        <w:pStyle w:val="Alg4"/>
        <w:numPr>
          <w:ilvl w:val="0"/>
          <w:numId w:val="1267"/>
        </w:numPr>
      </w:pPr>
      <w:r>
        <w:t xml:space="preserve">Assert: </w:t>
      </w:r>
      <w:r>
        <w:rPr>
          <w:i/>
          <w:iCs/>
        </w:rPr>
        <w:t>array</w:t>
      </w:r>
      <w:r>
        <w:t xml:space="preserve"> does not have a [[TypedArrayName]] internal slot. If it does, the definition in </w:t>
      </w:r>
      <w:r>
        <w:fldChar w:fldCharType="begin"/>
      </w:r>
      <w:r>
        <w:instrText xml:space="preserve"> REF _Ref366084266 \r \h </w:instrText>
      </w:r>
      <w:r>
        <w:fldChar w:fldCharType="separate"/>
      </w:r>
      <w:r w:rsidR="00281431">
        <w:t>22.2.3.23</w:t>
      </w:r>
      <w:r>
        <w:fldChar w:fldCharType="end"/>
      </w:r>
      <w:r>
        <w:t xml:space="preserve"> applies.</w:t>
      </w:r>
    </w:p>
    <w:p w14:paraId="77F229CE" w14:textId="77777777" w:rsidR="008D6E71" w:rsidRPr="00E77497" w:rsidRDefault="008D6E71" w:rsidP="00613655">
      <w:pPr>
        <w:pStyle w:val="Alg4"/>
        <w:numPr>
          <w:ilvl w:val="0"/>
          <w:numId w:val="1267"/>
        </w:numPr>
      </w:pPr>
      <w:r w:rsidRPr="00E77497">
        <w:t xml:space="preserve">Let </w:t>
      </w:r>
      <w:r>
        <w:rPr>
          <w:i/>
        </w:rPr>
        <w:t>target</w:t>
      </w:r>
      <w:r w:rsidRPr="00E77497">
        <w:t xml:space="preserve"> be </w:t>
      </w:r>
      <w:r>
        <w:t xml:space="preserve">the </w:t>
      </w:r>
      <w:r w:rsidRPr="00E77497">
        <w:rPr>
          <w:b/>
        </w:rPr>
        <w:t>this</w:t>
      </w:r>
      <w:r w:rsidRPr="00E77497">
        <w:t xml:space="preserve"> value.</w:t>
      </w:r>
    </w:p>
    <w:p w14:paraId="203ABBA6" w14:textId="77777777" w:rsidR="008D6E71" w:rsidRDefault="008D6E71" w:rsidP="00613655">
      <w:pPr>
        <w:pStyle w:val="Alg4"/>
        <w:numPr>
          <w:ilvl w:val="0"/>
          <w:numId w:val="1267"/>
        </w:numPr>
      </w:pPr>
      <w:r>
        <w:t>If Type(</w:t>
      </w:r>
      <w:r>
        <w:rPr>
          <w:i/>
        </w:rPr>
        <w:t>target</w:t>
      </w:r>
      <w:r>
        <w:t xml:space="preserve">) is not Object, throw a </w:t>
      </w:r>
      <w:r w:rsidRPr="00CB251B">
        <w:rPr>
          <w:b/>
        </w:rPr>
        <w:t>TypeError</w:t>
      </w:r>
      <w:r>
        <w:t xml:space="preserve"> exception.</w:t>
      </w:r>
    </w:p>
    <w:p w14:paraId="083D93DE" w14:textId="77777777" w:rsidR="008D6E71" w:rsidRPr="00E77497" w:rsidRDefault="008D6E71" w:rsidP="00613655">
      <w:pPr>
        <w:pStyle w:val="Alg4"/>
        <w:numPr>
          <w:ilvl w:val="0"/>
          <w:numId w:val="1267"/>
        </w:numPr>
      </w:pPr>
      <w:r>
        <w:t xml:space="preserve">If </w:t>
      </w:r>
      <w:r>
        <w:rPr>
          <w:i/>
        </w:rPr>
        <w:t>target</w:t>
      </w:r>
      <w:r>
        <w:t xml:space="preserve"> does not have a [[TypedArrayName]] internal slot, then throw a </w:t>
      </w:r>
      <w:r w:rsidRPr="00F5744B">
        <w:rPr>
          <w:b/>
          <w:bCs/>
        </w:rPr>
        <w:t>TypeError</w:t>
      </w:r>
      <w:r>
        <w:t xml:space="preserve"> exception.</w:t>
      </w:r>
    </w:p>
    <w:p w14:paraId="3D5E66D8" w14:textId="77777777" w:rsidR="008D6E71" w:rsidRDefault="008D6E71" w:rsidP="00613655">
      <w:pPr>
        <w:pStyle w:val="Alg4"/>
        <w:numPr>
          <w:ilvl w:val="0"/>
          <w:numId w:val="1267"/>
        </w:numPr>
      </w:pPr>
      <w:r>
        <w:t xml:space="preserve">Assert: </w:t>
      </w:r>
      <w:r>
        <w:rPr>
          <w:i/>
        </w:rPr>
        <w:t>target</w:t>
      </w:r>
      <w:r>
        <w:t xml:space="preserve"> has [[ViewedArrayBuffer]] internal slot.</w:t>
      </w:r>
    </w:p>
    <w:p w14:paraId="699C32F9" w14:textId="77777777" w:rsidR="008D6E71" w:rsidRPr="00E77497" w:rsidRDefault="008D6E71" w:rsidP="00613655">
      <w:pPr>
        <w:pStyle w:val="Alg4"/>
        <w:numPr>
          <w:ilvl w:val="0"/>
          <w:numId w:val="1267"/>
        </w:numPr>
      </w:pPr>
      <w:r>
        <w:t xml:space="preserve">Let </w:t>
      </w:r>
      <w:r>
        <w:rPr>
          <w:i/>
          <w:iCs/>
        </w:rPr>
        <w:t>targetBuffer</w:t>
      </w:r>
      <w:r>
        <w:t xml:space="preserve"> be the value of </w:t>
      </w:r>
      <w:r>
        <w:rPr>
          <w:i/>
        </w:rPr>
        <w:t>target</w:t>
      </w:r>
      <w:r>
        <w:t>’s [[ViewedArrayBuffer]] internal slot.</w:t>
      </w:r>
    </w:p>
    <w:p w14:paraId="285C77BD" w14:textId="77777777" w:rsidR="008D6E71" w:rsidRDefault="008D6E71" w:rsidP="00613655">
      <w:pPr>
        <w:pStyle w:val="Alg4"/>
        <w:numPr>
          <w:ilvl w:val="0"/>
          <w:numId w:val="1267"/>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7E6A5C1B" w14:textId="77777777" w:rsidR="008D6E71" w:rsidRDefault="008D6E71" w:rsidP="00613655">
      <w:pPr>
        <w:pStyle w:val="Alg4"/>
        <w:numPr>
          <w:ilvl w:val="0"/>
          <w:numId w:val="1267"/>
        </w:numPr>
      </w:pPr>
      <w:r>
        <w:t xml:space="preserve">Let </w:t>
      </w:r>
      <w:r>
        <w:rPr>
          <w:i/>
          <w:iCs/>
        </w:rPr>
        <w:t>targetLength</w:t>
      </w:r>
      <w:r>
        <w:t xml:space="preserve"> be the value of </w:t>
      </w:r>
      <w:r>
        <w:rPr>
          <w:i/>
        </w:rPr>
        <w:t>target</w:t>
      </w:r>
      <w:r>
        <w:t>’s [[ArrayLength]] internal slot.</w:t>
      </w:r>
    </w:p>
    <w:p w14:paraId="515C7ED4" w14:textId="77777777" w:rsidR="008D6E71" w:rsidRDefault="008D6E71" w:rsidP="00613655">
      <w:pPr>
        <w:pStyle w:val="Alg4"/>
        <w:numPr>
          <w:ilvl w:val="0"/>
          <w:numId w:val="1267"/>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647A7124" w14:textId="77777777" w:rsidR="008D6E71" w:rsidRDefault="008D6E71" w:rsidP="00613655">
      <w:pPr>
        <w:pStyle w:val="Alg4"/>
        <w:numPr>
          <w:ilvl w:val="0"/>
          <w:numId w:val="1267"/>
        </w:numPr>
      </w:pPr>
      <w:r>
        <w:t>ReturnIfAbrupt(</w:t>
      </w:r>
      <w:r w:rsidRPr="0017778E">
        <w:rPr>
          <w:i/>
          <w:iCs/>
        </w:rPr>
        <w:t>targe</w:t>
      </w:r>
      <w:r w:rsidRPr="004109FE">
        <w:rPr>
          <w:i/>
          <w:iCs/>
        </w:rPr>
        <w:t>t</w:t>
      </w:r>
      <w:r>
        <w:rPr>
          <w:i/>
          <w:iCs/>
        </w:rPr>
        <w:t>Offset</w:t>
      </w:r>
      <w:r>
        <w:t>).</w:t>
      </w:r>
    </w:p>
    <w:p w14:paraId="48536205" w14:textId="77777777" w:rsidR="008D6E71" w:rsidRDefault="008D6E71" w:rsidP="00613655">
      <w:pPr>
        <w:pStyle w:val="Alg4"/>
        <w:numPr>
          <w:ilvl w:val="0"/>
          <w:numId w:val="1267"/>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41E441E4" w14:textId="77777777" w:rsidR="008D6E71" w:rsidRDefault="008D6E71" w:rsidP="00613655">
      <w:pPr>
        <w:pStyle w:val="Alg4"/>
        <w:numPr>
          <w:ilvl w:val="0"/>
          <w:numId w:val="1267"/>
        </w:numPr>
      </w:pPr>
      <w:r>
        <w:t xml:space="preserve">Let </w:t>
      </w:r>
      <w:r>
        <w:rPr>
          <w:i/>
          <w:iCs/>
        </w:rPr>
        <w:t>targetName</w:t>
      </w:r>
      <w:r>
        <w:t xml:space="preserve"> be the string value </w:t>
      </w:r>
      <w:r>
        <w:rPr>
          <w:i/>
        </w:rPr>
        <w:t>target</w:t>
      </w:r>
      <w:r>
        <w:t>’s [[TypedArrayName]] internal slot.</w:t>
      </w:r>
    </w:p>
    <w:p w14:paraId="6CC0AD21" w14:textId="4C6DB240" w:rsidR="008D6E71" w:rsidRDefault="008D6E71" w:rsidP="00613655">
      <w:pPr>
        <w:pStyle w:val="Alg4"/>
        <w:numPr>
          <w:ilvl w:val="0"/>
          <w:numId w:val="1267"/>
        </w:numPr>
      </w:pPr>
      <w:r>
        <w:t xml:space="preserve">Let </w:t>
      </w:r>
      <w:r>
        <w:rPr>
          <w:i/>
          <w:iCs/>
        </w:rPr>
        <w:t>targetElementSize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targetName</w:t>
      </w:r>
      <w:r w:rsidRPr="00540D45">
        <w:t>.</w:t>
      </w:r>
    </w:p>
    <w:p w14:paraId="36BEBB02" w14:textId="14D2A428" w:rsidR="008D6E71" w:rsidRDefault="008D6E71" w:rsidP="00613655">
      <w:pPr>
        <w:pStyle w:val="Alg4"/>
        <w:numPr>
          <w:ilvl w:val="0"/>
          <w:numId w:val="1267"/>
        </w:numPr>
      </w:pPr>
      <w:r>
        <w:t xml:space="preserve">Let </w:t>
      </w:r>
      <w:r>
        <w:rPr>
          <w:i/>
          <w:iCs/>
        </w:rPr>
        <w:t>targetType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targetName</w:t>
      </w:r>
      <w:r>
        <w:t>.</w:t>
      </w:r>
    </w:p>
    <w:p w14:paraId="4E19047B" w14:textId="77777777" w:rsidR="008D6E71" w:rsidRDefault="008D6E71" w:rsidP="00613655">
      <w:pPr>
        <w:pStyle w:val="Alg4"/>
        <w:numPr>
          <w:ilvl w:val="0"/>
          <w:numId w:val="1267"/>
        </w:numPr>
      </w:pPr>
      <w:r>
        <w:t xml:space="preserve">Let </w:t>
      </w:r>
      <w:r>
        <w:rPr>
          <w:i/>
          <w:iCs/>
        </w:rPr>
        <w:t>targetByteOffset</w:t>
      </w:r>
      <w:r>
        <w:t xml:space="preserve"> be the value of </w:t>
      </w:r>
      <w:r>
        <w:rPr>
          <w:i/>
        </w:rPr>
        <w:t>target</w:t>
      </w:r>
      <w:r>
        <w:t>’s [[ByteOffset]] internal slot.</w:t>
      </w:r>
    </w:p>
    <w:p w14:paraId="30CDCAD6" w14:textId="77777777" w:rsidR="008D6E71" w:rsidRPr="00E77497" w:rsidRDefault="008D6E71" w:rsidP="00613655">
      <w:pPr>
        <w:pStyle w:val="Alg4"/>
        <w:numPr>
          <w:ilvl w:val="0"/>
          <w:numId w:val="1267"/>
        </w:numPr>
      </w:pPr>
      <w:r w:rsidRPr="00E77497">
        <w:t xml:space="preserve">Let </w:t>
      </w:r>
      <w:r>
        <w:rPr>
          <w:i/>
        </w:rPr>
        <w:t>src</w:t>
      </w:r>
      <w:r w:rsidRPr="00E77497">
        <w:t xml:space="preserve"> be </w:t>
      </w:r>
      <w:r>
        <w:t>ToObject(</w:t>
      </w:r>
      <w:r>
        <w:rPr>
          <w:i/>
          <w:iCs/>
        </w:rPr>
        <w:t>array</w:t>
      </w:r>
      <w:r>
        <w:t xml:space="preserve">). </w:t>
      </w:r>
    </w:p>
    <w:p w14:paraId="61EB39A6" w14:textId="77777777" w:rsidR="008D6E71" w:rsidRPr="00E77497" w:rsidRDefault="008D6E71" w:rsidP="00613655">
      <w:pPr>
        <w:pStyle w:val="Alg4"/>
        <w:numPr>
          <w:ilvl w:val="0"/>
          <w:numId w:val="1267"/>
        </w:numPr>
      </w:pPr>
      <w:r>
        <w:t>ReturnIfAbrupt(</w:t>
      </w:r>
      <w:r>
        <w:rPr>
          <w:i/>
        </w:rPr>
        <w:t>src</w:t>
      </w:r>
      <w:r>
        <w:t>).</w:t>
      </w:r>
    </w:p>
    <w:p w14:paraId="180F8134" w14:textId="77777777" w:rsidR="008D6E71" w:rsidRDefault="008D6E71" w:rsidP="00613655">
      <w:pPr>
        <w:pStyle w:val="Alg4"/>
        <w:numPr>
          <w:ilvl w:val="0"/>
          <w:numId w:val="1267"/>
        </w:numPr>
      </w:pPr>
      <w:r>
        <w:t xml:space="preserve">Let </w:t>
      </w:r>
      <w:r w:rsidRPr="006B5799">
        <w:rPr>
          <w:i/>
          <w:iCs/>
        </w:rPr>
        <w:t>srcLen</w:t>
      </w:r>
      <w:r>
        <w:t xml:space="preserve"> be </w:t>
      </w:r>
      <w:r w:rsidRPr="00E77497">
        <w:t>Get</w:t>
      </w:r>
      <w:r>
        <w:t>(</w:t>
      </w:r>
      <w:r>
        <w:rPr>
          <w:i/>
        </w:rPr>
        <w:t>src</w:t>
      </w:r>
      <w:r>
        <w:t>,</w:t>
      </w:r>
      <w:r w:rsidRPr="00E77497">
        <w:t xml:space="preserve"> </w:t>
      </w:r>
      <w:r w:rsidRPr="00E77497">
        <w:rPr>
          <w:rFonts w:ascii="Courier New" w:hAnsi="Courier New"/>
          <w:b/>
        </w:rPr>
        <w:t>"length"</w:t>
      </w:r>
      <w:r>
        <w:rPr>
          <w:bCs/>
        </w:rPr>
        <w:t>).</w:t>
      </w:r>
    </w:p>
    <w:p w14:paraId="25DC70F3" w14:textId="77777777" w:rsidR="008D6E71" w:rsidRDefault="008D6E71" w:rsidP="00613655">
      <w:pPr>
        <w:pStyle w:val="Alg4"/>
        <w:numPr>
          <w:ilvl w:val="0"/>
          <w:numId w:val="1267"/>
        </w:numPr>
      </w:pPr>
      <w:r>
        <w:t xml:space="preserve">Let </w:t>
      </w:r>
      <w:r>
        <w:rPr>
          <w:i/>
          <w:iCs/>
        </w:rPr>
        <w:t>numberLength</w:t>
      </w:r>
      <w:r>
        <w:t xml:space="preserve"> be ToNumber(</w:t>
      </w:r>
      <w:r w:rsidRPr="006B5799">
        <w:rPr>
          <w:i/>
          <w:iCs/>
        </w:rPr>
        <w:t>srcLen</w:t>
      </w:r>
      <w:r>
        <w:t>).</w:t>
      </w:r>
    </w:p>
    <w:p w14:paraId="14E5D194" w14:textId="77777777" w:rsidR="008D6E71" w:rsidRDefault="008D6E71" w:rsidP="00613655">
      <w:pPr>
        <w:pStyle w:val="Alg4"/>
        <w:numPr>
          <w:ilvl w:val="0"/>
          <w:numId w:val="1267"/>
        </w:numPr>
      </w:pPr>
      <w:r>
        <w:t xml:space="preserve">Let </w:t>
      </w:r>
      <w:r>
        <w:rPr>
          <w:i/>
          <w:iCs/>
        </w:rPr>
        <w:t>srcLength</w:t>
      </w:r>
      <w:r>
        <w:t xml:space="preserve"> be ToInteger(</w:t>
      </w:r>
      <w:r>
        <w:rPr>
          <w:i/>
          <w:iCs/>
        </w:rPr>
        <w:t>numberLength</w:t>
      </w:r>
      <w:r>
        <w:t>).</w:t>
      </w:r>
    </w:p>
    <w:p w14:paraId="4FA5D030" w14:textId="77777777" w:rsidR="008D6E71" w:rsidRDefault="008D6E71" w:rsidP="00613655">
      <w:pPr>
        <w:pStyle w:val="Alg4"/>
        <w:numPr>
          <w:ilvl w:val="0"/>
          <w:numId w:val="1267"/>
        </w:numPr>
      </w:pPr>
      <w:r>
        <w:t>ReturnIfAbrupt(</w:t>
      </w:r>
      <w:r>
        <w:rPr>
          <w:i/>
          <w:iCs/>
        </w:rPr>
        <w:t>srcLength</w:t>
      </w:r>
      <w:r>
        <w:t>).</w:t>
      </w:r>
    </w:p>
    <w:p w14:paraId="2730AED6" w14:textId="77777777" w:rsidR="008D6E71" w:rsidRDefault="008D6E71" w:rsidP="00613655">
      <w:pPr>
        <w:pStyle w:val="Alg4"/>
        <w:numPr>
          <w:ilvl w:val="0"/>
          <w:numId w:val="1267"/>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14:paraId="11B002B7" w14:textId="77777777" w:rsidR="008D6E71" w:rsidRDefault="008D6E71" w:rsidP="00613655">
      <w:pPr>
        <w:pStyle w:val="Alg4"/>
        <w:numPr>
          <w:ilvl w:val="0"/>
          <w:numId w:val="1267"/>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2864D816" w14:textId="77777777" w:rsidR="008D6E71" w:rsidRPr="00E77497" w:rsidRDefault="008D6E71" w:rsidP="00613655">
      <w:pPr>
        <w:pStyle w:val="Alg4"/>
        <w:numPr>
          <w:ilvl w:val="0"/>
          <w:numId w:val="1267"/>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3FC280E9" w14:textId="77777777" w:rsidR="008D6E71" w:rsidRDefault="008D6E71" w:rsidP="00613655">
      <w:pPr>
        <w:pStyle w:val="Alg4"/>
        <w:numPr>
          <w:ilvl w:val="0"/>
          <w:numId w:val="1267"/>
        </w:numPr>
      </w:pPr>
      <w:r>
        <w:t xml:space="preserve">Let </w:t>
      </w:r>
      <w:r>
        <w:rPr>
          <w:i/>
        </w:rPr>
        <w:t>k</w:t>
      </w:r>
      <w:r>
        <w:t xml:space="preserve"> be 0.</w:t>
      </w:r>
    </w:p>
    <w:p w14:paraId="23D837F9" w14:textId="77777777" w:rsidR="008D6E71" w:rsidRDefault="008D6E71" w:rsidP="00613655">
      <w:pPr>
        <w:pStyle w:val="Alg4"/>
        <w:numPr>
          <w:ilvl w:val="0"/>
          <w:numId w:val="1267"/>
        </w:numPr>
      </w:pPr>
      <w:r>
        <w:lastRenderedPageBreak/>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38E81051" w14:textId="77777777" w:rsidR="008D6E71" w:rsidRPr="00E77497" w:rsidRDefault="008D6E71" w:rsidP="00613655">
      <w:pPr>
        <w:pStyle w:val="Alg4"/>
        <w:numPr>
          <w:ilvl w:val="0"/>
          <w:numId w:val="1267"/>
        </w:numPr>
      </w:pPr>
      <w:r w:rsidRPr="00E77497">
        <w:t xml:space="preserve">Repeat, while </w:t>
      </w:r>
      <w:r>
        <w:rPr>
          <w:i/>
        </w:rPr>
        <w:t>targetByteIndex</w:t>
      </w:r>
      <w:r w:rsidRPr="00E77497">
        <w:t xml:space="preserve"> &lt; </w:t>
      </w:r>
      <w:r>
        <w:rPr>
          <w:i/>
          <w:iCs/>
        </w:rPr>
        <w:t>limit</w:t>
      </w:r>
    </w:p>
    <w:p w14:paraId="39C6CA7E" w14:textId="77777777" w:rsidR="008D6E71" w:rsidRPr="00E77497" w:rsidRDefault="008D6E71" w:rsidP="00613655">
      <w:pPr>
        <w:pStyle w:val="Alg4"/>
        <w:numPr>
          <w:ilvl w:val="1"/>
          <w:numId w:val="1267"/>
        </w:numPr>
      </w:pPr>
      <w:r w:rsidRPr="00E77497">
        <w:t xml:space="preserve">Let </w:t>
      </w:r>
      <w:r w:rsidRPr="00E77497">
        <w:rPr>
          <w:i/>
        </w:rPr>
        <w:t>Pk</w:t>
      </w:r>
      <w:r w:rsidRPr="00E77497">
        <w:t xml:space="preserve"> be ToString(</w:t>
      </w:r>
      <w:r w:rsidRPr="00E77497">
        <w:rPr>
          <w:i/>
        </w:rPr>
        <w:t>k</w:t>
      </w:r>
      <w:r w:rsidRPr="00E77497">
        <w:t>).</w:t>
      </w:r>
    </w:p>
    <w:p w14:paraId="1A53202A" w14:textId="77777777" w:rsidR="008D6E71" w:rsidRPr="00E77497" w:rsidRDefault="008D6E71" w:rsidP="00613655">
      <w:pPr>
        <w:pStyle w:val="Alg4"/>
        <w:numPr>
          <w:ilvl w:val="1"/>
          <w:numId w:val="1267"/>
        </w:numPr>
        <w:tabs>
          <w:tab w:val="left" w:pos="2520"/>
        </w:tabs>
      </w:pPr>
      <w:r w:rsidRPr="00E77497">
        <w:t xml:space="preserve">Let </w:t>
      </w:r>
      <w:r w:rsidRPr="00E77497">
        <w:rPr>
          <w:i/>
        </w:rPr>
        <w:t>kValue</w:t>
      </w:r>
      <w:r w:rsidRPr="00E77497">
        <w:t xml:space="preserve"> be Get</w:t>
      </w:r>
      <w:r>
        <w:t>(</w:t>
      </w:r>
      <w:r>
        <w:rPr>
          <w:i/>
        </w:rPr>
        <w:t>src</w:t>
      </w:r>
      <w:r>
        <w:t>,</w:t>
      </w:r>
      <w:r w:rsidRPr="00E77497">
        <w:t xml:space="preserve"> </w:t>
      </w:r>
      <w:r w:rsidRPr="00E77497">
        <w:rPr>
          <w:i/>
        </w:rPr>
        <w:t>Pk</w:t>
      </w:r>
      <w:r>
        <w:rPr>
          <w:iCs/>
        </w:rPr>
        <w:t>)</w:t>
      </w:r>
      <w:r w:rsidRPr="00E77497">
        <w:t>.</w:t>
      </w:r>
    </w:p>
    <w:p w14:paraId="02059D50" w14:textId="77777777" w:rsidR="008D6E71" w:rsidRDefault="008D6E71" w:rsidP="00613655">
      <w:pPr>
        <w:pStyle w:val="Alg4"/>
        <w:numPr>
          <w:ilvl w:val="1"/>
          <w:numId w:val="1267"/>
        </w:numPr>
      </w:pPr>
      <w:r>
        <w:t xml:space="preserve">Let </w:t>
      </w:r>
      <w:r>
        <w:rPr>
          <w:i/>
          <w:iCs/>
        </w:rPr>
        <w:t>kNumber</w:t>
      </w:r>
      <w:r>
        <w:t xml:space="preserve"> be ToNumber(</w:t>
      </w:r>
      <w:r w:rsidRPr="00E77497">
        <w:rPr>
          <w:i/>
        </w:rPr>
        <w:t>kValue</w:t>
      </w:r>
      <w:r>
        <w:t>).</w:t>
      </w:r>
    </w:p>
    <w:p w14:paraId="2C70C66D" w14:textId="77777777" w:rsidR="008D6E71" w:rsidRPr="00E77497" w:rsidRDefault="008D6E71" w:rsidP="00613655">
      <w:pPr>
        <w:pStyle w:val="Alg4"/>
        <w:numPr>
          <w:ilvl w:val="1"/>
          <w:numId w:val="1267"/>
        </w:numPr>
      </w:pPr>
      <w:r>
        <w:t>ReturnIfAbrupt(</w:t>
      </w:r>
      <w:r>
        <w:rPr>
          <w:i/>
          <w:iCs/>
        </w:rPr>
        <w:t>kNumber</w:t>
      </w:r>
      <w:r>
        <w:t>).</w:t>
      </w:r>
    </w:p>
    <w:p w14:paraId="7D791E8F" w14:textId="77777777" w:rsidR="008D6E71" w:rsidRPr="00E77497" w:rsidRDefault="008D6E71" w:rsidP="00613655">
      <w:pPr>
        <w:pStyle w:val="Alg4"/>
        <w:numPr>
          <w:ilvl w:val="1"/>
          <w:numId w:val="1267"/>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14:paraId="2A96586D" w14:textId="77777777" w:rsidR="008D6E71" w:rsidRPr="00E77497" w:rsidRDefault="008D6E71" w:rsidP="00613655">
      <w:pPr>
        <w:pStyle w:val="Alg4"/>
        <w:numPr>
          <w:ilvl w:val="1"/>
          <w:numId w:val="1267"/>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14:paraId="64CB0677" w14:textId="77777777" w:rsidR="008D6E71" w:rsidRPr="00E77497" w:rsidRDefault="008D6E71" w:rsidP="00613655">
      <w:pPr>
        <w:pStyle w:val="Alg4"/>
        <w:numPr>
          <w:ilvl w:val="1"/>
          <w:numId w:val="1267"/>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5BC3FE43" w14:textId="77777777" w:rsidR="008D6E71" w:rsidRDefault="008D6E71" w:rsidP="00613655">
      <w:pPr>
        <w:pStyle w:val="Alg4"/>
        <w:numPr>
          <w:ilvl w:val="0"/>
          <w:numId w:val="1267"/>
        </w:numPr>
      </w:pPr>
      <w:r>
        <w:t xml:space="preserve">Return </w:t>
      </w:r>
      <w:r>
        <w:rPr>
          <w:b/>
          <w:bCs/>
        </w:rPr>
        <w:t>undefined</w:t>
      </w:r>
      <w:r>
        <w:t>.</w:t>
      </w:r>
    </w:p>
    <w:p w14:paraId="08FE33EC" w14:textId="77777777" w:rsidR="008D6E71" w:rsidRPr="00AC44FD" w:rsidRDefault="008D6E71" w:rsidP="008D6E71">
      <w:pPr>
        <w:pStyle w:val="Heading4"/>
      </w:pPr>
      <w:bookmarkStart w:id="6449" w:name="_Ref366084266"/>
      <w:r w:rsidRPr="009B0388">
        <w:t>%</w:t>
      </w:r>
      <w:r w:rsidRPr="00AC44FD">
        <w:t>TypedArray%</w:t>
      </w:r>
      <w:r w:rsidRPr="009B0388">
        <w:t>.</w:t>
      </w:r>
      <w:r w:rsidRPr="00AC44FD">
        <w:t>prototype.set(typedArray</w:t>
      </w:r>
      <w:r>
        <w:t xml:space="preserve"> [ </w:t>
      </w:r>
      <w:r w:rsidRPr="00AC44FD">
        <w:t xml:space="preserve">offset </w:t>
      </w:r>
      <w:r>
        <w:t>]</w:t>
      </w:r>
      <w:r w:rsidRPr="00AC44FD">
        <w:t xml:space="preserve"> )</w:t>
      </w:r>
      <w:bookmarkEnd w:id="6449"/>
    </w:p>
    <w:p w14:paraId="1B1AA793" w14:textId="77777777" w:rsidR="008D6E71" w:rsidRDefault="008D6E71" w:rsidP="008D6E71">
      <w:pPr>
        <w:pStyle w:val="normalbefore"/>
      </w:pPr>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689B66C6" w14:textId="77777777" w:rsidR="008D6E71" w:rsidRDefault="008D6E71" w:rsidP="00613655">
      <w:pPr>
        <w:pStyle w:val="Alg4"/>
        <w:numPr>
          <w:ilvl w:val="0"/>
          <w:numId w:val="1268"/>
        </w:numPr>
      </w:pPr>
      <w:r>
        <w:t xml:space="preserve">Assert: </w:t>
      </w:r>
      <w:r>
        <w:rPr>
          <w:i/>
          <w:iCs/>
        </w:rPr>
        <w:t>typedArray</w:t>
      </w:r>
      <w:r>
        <w:t xml:space="preserve"> has a [[TypedArrayName]] internal slot.  If it does not, the definition in </w:t>
      </w:r>
      <w:r>
        <w:fldChar w:fldCharType="begin"/>
      </w:r>
      <w:r>
        <w:instrText xml:space="preserve"> REF _Ref371155985 \r \h </w:instrText>
      </w:r>
      <w:r>
        <w:fldChar w:fldCharType="separate"/>
      </w:r>
      <w:r w:rsidR="00281431">
        <w:t>22.2.3.22</w:t>
      </w:r>
      <w:r>
        <w:fldChar w:fldCharType="end"/>
      </w:r>
      <w:r>
        <w:t xml:space="preserve"> applies.</w:t>
      </w:r>
    </w:p>
    <w:p w14:paraId="2CC2B8DC" w14:textId="77777777" w:rsidR="008D6E71" w:rsidRPr="00E77497" w:rsidRDefault="008D6E71" w:rsidP="00613655">
      <w:pPr>
        <w:pStyle w:val="Alg4"/>
        <w:numPr>
          <w:ilvl w:val="0"/>
          <w:numId w:val="1268"/>
        </w:numPr>
      </w:pPr>
      <w:r w:rsidRPr="00E77497">
        <w:t xml:space="preserve">Let </w:t>
      </w:r>
      <w:r>
        <w:rPr>
          <w:i/>
        </w:rPr>
        <w:t>target</w:t>
      </w:r>
      <w:r w:rsidRPr="00E77497">
        <w:t xml:space="preserve"> be the</w:t>
      </w:r>
      <w:r>
        <w:t xml:space="preserve"> </w:t>
      </w:r>
      <w:r w:rsidRPr="00E77497">
        <w:rPr>
          <w:b/>
        </w:rPr>
        <w:t>this</w:t>
      </w:r>
      <w:r w:rsidRPr="00E77497">
        <w:t xml:space="preserve"> value.</w:t>
      </w:r>
    </w:p>
    <w:p w14:paraId="453A9E39" w14:textId="77777777" w:rsidR="008D6E71" w:rsidRDefault="008D6E71" w:rsidP="00613655">
      <w:pPr>
        <w:pStyle w:val="Alg4"/>
        <w:numPr>
          <w:ilvl w:val="0"/>
          <w:numId w:val="1268"/>
        </w:numPr>
      </w:pPr>
      <w:r>
        <w:t>If Type(</w:t>
      </w:r>
      <w:r>
        <w:rPr>
          <w:i/>
        </w:rPr>
        <w:t>target</w:t>
      </w:r>
      <w:r>
        <w:t xml:space="preserve">) is not Object, throw a </w:t>
      </w:r>
      <w:r w:rsidRPr="00CB251B">
        <w:rPr>
          <w:b/>
        </w:rPr>
        <w:t>TypeError</w:t>
      </w:r>
      <w:r>
        <w:t xml:space="preserve"> exception.</w:t>
      </w:r>
    </w:p>
    <w:p w14:paraId="74D4C36D" w14:textId="77777777" w:rsidR="008D6E71" w:rsidRPr="00E77497" w:rsidRDefault="008D6E71" w:rsidP="00613655">
      <w:pPr>
        <w:pStyle w:val="Alg4"/>
        <w:numPr>
          <w:ilvl w:val="0"/>
          <w:numId w:val="1268"/>
        </w:numPr>
      </w:pPr>
      <w:r>
        <w:t xml:space="preserve">If </w:t>
      </w:r>
      <w:r>
        <w:rPr>
          <w:i/>
        </w:rPr>
        <w:t>target</w:t>
      </w:r>
      <w:r>
        <w:t xml:space="preserve"> does not have a [[TypedArrayName]] internal slot, then throw a </w:t>
      </w:r>
      <w:r w:rsidRPr="00F5744B">
        <w:rPr>
          <w:b/>
          <w:bCs/>
        </w:rPr>
        <w:t>TypeError</w:t>
      </w:r>
      <w:r>
        <w:t xml:space="preserve"> exception.</w:t>
      </w:r>
    </w:p>
    <w:p w14:paraId="215A1AD2" w14:textId="77777777" w:rsidR="008D6E71" w:rsidRDefault="008D6E71" w:rsidP="00613655">
      <w:pPr>
        <w:pStyle w:val="Alg4"/>
        <w:numPr>
          <w:ilvl w:val="0"/>
          <w:numId w:val="1268"/>
        </w:numPr>
      </w:pPr>
      <w:r>
        <w:t xml:space="preserve">Assert: </w:t>
      </w:r>
      <w:r>
        <w:rPr>
          <w:i/>
        </w:rPr>
        <w:t>target</w:t>
      </w:r>
      <w:r>
        <w:t xml:space="preserve"> has [[ViewedArrayBuffer]] internal slot.</w:t>
      </w:r>
    </w:p>
    <w:p w14:paraId="18C3A543" w14:textId="77777777" w:rsidR="008D6E71" w:rsidRPr="00E77497" w:rsidRDefault="008D6E71" w:rsidP="00613655">
      <w:pPr>
        <w:pStyle w:val="Alg4"/>
        <w:numPr>
          <w:ilvl w:val="0"/>
          <w:numId w:val="1268"/>
        </w:numPr>
      </w:pPr>
      <w:r>
        <w:t xml:space="preserve">Let </w:t>
      </w:r>
      <w:r>
        <w:rPr>
          <w:i/>
          <w:iCs/>
        </w:rPr>
        <w:t>targetBuffer</w:t>
      </w:r>
      <w:r>
        <w:t xml:space="preserve"> be the value of </w:t>
      </w:r>
      <w:r>
        <w:rPr>
          <w:i/>
        </w:rPr>
        <w:t>target</w:t>
      </w:r>
      <w:r>
        <w:t>’s [[ViewedArrayBuffer]] internal slot.</w:t>
      </w:r>
    </w:p>
    <w:p w14:paraId="24A7ACF2" w14:textId="77777777" w:rsidR="008D6E71" w:rsidRDefault="008D6E71" w:rsidP="00613655">
      <w:pPr>
        <w:pStyle w:val="Alg4"/>
        <w:numPr>
          <w:ilvl w:val="0"/>
          <w:numId w:val="126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4FA27CD5" w14:textId="77777777" w:rsidR="008D6E71" w:rsidRPr="00E77497" w:rsidRDefault="008D6E71" w:rsidP="00613655">
      <w:pPr>
        <w:pStyle w:val="Alg4"/>
        <w:numPr>
          <w:ilvl w:val="0"/>
          <w:numId w:val="1268"/>
        </w:numPr>
      </w:pPr>
      <w:r>
        <w:t xml:space="preserve">Let </w:t>
      </w:r>
      <w:r>
        <w:rPr>
          <w:i/>
          <w:iCs/>
        </w:rPr>
        <w:t>srcBuffer</w:t>
      </w:r>
      <w:r>
        <w:t xml:space="preserve"> be the value of </w:t>
      </w:r>
      <w:r>
        <w:rPr>
          <w:i/>
          <w:iCs/>
        </w:rPr>
        <w:t>typedArray</w:t>
      </w:r>
      <w:r>
        <w:t>’s [[ViewedArrayBuffer]] internal slot.</w:t>
      </w:r>
    </w:p>
    <w:p w14:paraId="279BC4B5" w14:textId="77777777" w:rsidR="008D6E71" w:rsidRDefault="008D6E71" w:rsidP="00613655">
      <w:pPr>
        <w:pStyle w:val="Alg4"/>
        <w:numPr>
          <w:ilvl w:val="0"/>
          <w:numId w:val="1268"/>
        </w:numPr>
      </w:pPr>
      <w:r>
        <w:t xml:space="preserve">If </w:t>
      </w:r>
      <w:r>
        <w:rPr>
          <w:i/>
          <w:iCs/>
        </w:rPr>
        <w:t>srcBuffer</w:t>
      </w:r>
      <w:r>
        <w:t xml:space="preserve"> is </w:t>
      </w:r>
      <w:r>
        <w:rPr>
          <w:b/>
          <w:bCs/>
        </w:rPr>
        <w:t>undefined</w:t>
      </w:r>
      <w:r>
        <w:t xml:space="preserve">, then throw a </w:t>
      </w:r>
      <w:r>
        <w:rPr>
          <w:b/>
          <w:bCs/>
        </w:rPr>
        <w:t>TypeError</w:t>
      </w:r>
      <w:r>
        <w:t xml:space="preserve"> exception.</w:t>
      </w:r>
    </w:p>
    <w:p w14:paraId="1DD6189E" w14:textId="77777777" w:rsidR="008D6E71" w:rsidRDefault="008D6E71" w:rsidP="00613655">
      <w:pPr>
        <w:pStyle w:val="Alg4"/>
        <w:numPr>
          <w:ilvl w:val="0"/>
          <w:numId w:val="1268"/>
        </w:numPr>
      </w:pPr>
      <w:r>
        <w:t xml:space="preserve">Let </w:t>
      </w:r>
      <w:r>
        <w:rPr>
          <w:i/>
          <w:iCs/>
        </w:rPr>
        <w:t>targetLength</w:t>
      </w:r>
      <w:r>
        <w:t xml:space="preserve"> be the value of </w:t>
      </w:r>
      <w:r>
        <w:rPr>
          <w:i/>
        </w:rPr>
        <w:t>target</w:t>
      </w:r>
      <w:r>
        <w:t>’s [[ArrayLength]] internal slot.</w:t>
      </w:r>
    </w:p>
    <w:p w14:paraId="397B161A" w14:textId="77777777" w:rsidR="008D6E71" w:rsidRDefault="008D6E71" w:rsidP="00613655">
      <w:pPr>
        <w:pStyle w:val="Alg4"/>
        <w:numPr>
          <w:ilvl w:val="0"/>
          <w:numId w:val="126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420BBFD5" w14:textId="77777777" w:rsidR="008D6E71" w:rsidRDefault="008D6E71" w:rsidP="00613655">
      <w:pPr>
        <w:pStyle w:val="Alg4"/>
        <w:numPr>
          <w:ilvl w:val="0"/>
          <w:numId w:val="1268"/>
        </w:numPr>
      </w:pPr>
      <w:r>
        <w:t>ReturnIfAbrupt(</w:t>
      </w:r>
      <w:r w:rsidRPr="00197BED">
        <w:rPr>
          <w:i/>
          <w:iCs/>
        </w:rPr>
        <w:t>target</w:t>
      </w:r>
      <w:r>
        <w:rPr>
          <w:i/>
          <w:iCs/>
        </w:rPr>
        <w:t>Offset</w:t>
      </w:r>
      <w:r>
        <w:t>).</w:t>
      </w:r>
    </w:p>
    <w:p w14:paraId="57CB26CB" w14:textId="77777777" w:rsidR="008D6E71" w:rsidRDefault="008D6E71" w:rsidP="00613655">
      <w:pPr>
        <w:pStyle w:val="Alg4"/>
        <w:numPr>
          <w:ilvl w:val="0"/>
          <w:numId w:val="126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279C2079" w14:textId="77777777" w:rsidR="008D6E71" w:rsidRDefault="008D6E71" w:rsidP="00613655">
      <w:pPr>
        <w:pStyle w:val="Alg4"/>
        <w:numPr>
          <w:ilvl w:val="0"/>
          <w:numId w:val="1268"/>
        </w:numPr>
      </w:pPr>
      <w:r>
        <w:t xml:space="preserve">Let </w:t>
      </w:r>
      <w:r>
        <w:rPr>
          <w:i/>
          <w:iCs/>
        </w:rPr>
        <w:t>targetName</w:t>
      </w:r>
      <w:r>
        <w:t xml:space="preserve"> be the string value </w:t>
      </w:r>
      <w:r>
        <w:rPr>
          <w:i/>
        </w:rPr>
        <w:t>target</w:t>
      </w:r>
      <w:r>
        <w:t>’s [[TypedArrayName]] internal slot.</w:t>
      </w:r>
    </w:p>
    <w:p w14:paraId="2B969CEC" w14:textId="7360C25D" w:rsidR="008D6E71" w:rsidRDefault="008D6E71" w:rsidP="00613655">
      <w:pPr>
        <w:pStyle w:val="Alg4"/>
        <w:numPr>
          <w:ilvl w:val="0"/>
          <w:numId w:val="1268"/>
        </w:numPr>
      </w:pPr>
      <w:r>
        <w:t xml:space="preserve">Let </w:t>
      </w:r>
      <w:r>
        <w:rPr>
          <w:i/>
          <w:iCs/>
        </w:rPr>
        <w:t>targetType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targetName</w:t>
      </w:r>
      <w:r>
        <w:t>.</w:t>
      </w:r>
    </w:p>
    <w:p w14:paraId="4C0ED0D7" w14:textId="381ADB7C" w:rsidR="008D6E71" w:rsidRDefault="008D6E71" w:rsidP="00613655">
      <w:pPr>
        <w:pStyle w:val="Alg4"/>
        <w:numPr>
          <w:ilvl w:val="0"/>
          <w:numId w:val="1268"/>
        </w:numPr>
      </w:pPr>
      <w:r>
        <w:t xml:space="preserve">Let </w:t>
      </w:r>
      <w:r>
        <w:rPr>
          <w:i/>
          <w:iCs/>
        </w:rPr>
        <w:t>targetElementSize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targetName</w:t>
      </w:r>
      <w:r w:rsidRPr="00540D45">
        <w:t>.</w:t>
      </w:r>
    </w:p>
    <w:p w14:paraId="6F6EB067" w14:textId="77777777" w:rsidR="008D6E71" w:rsidRDefault="008D6E71" w:rsidP="00613655">
      <w:pPr>
        <w:pStyle w:val="Alg4"/>
        <w:numPr>
          <w:ilvl w:val="0"/>
          <w:numId w:val="1268"/>
        </w:numPr>
      </w:pPr>
      <w:r>
        <w:t xml:space="preserve">Let </w:t>
      </w:r>
      <w:r>
        <w:rPr>
          <w:i/>
          <w:iCs/>
        </w:rPr>
        <w:t>targetByteOffset</w:t>
      </w:r>
      <w:r>
        <w:t xml:space="preserve"> be the value of </w:t>
      </w:r>
      <w:r>
        <w:rPr>
          <w:i/>
        </w:rPr>
        <w:t>target</w:t>
      </w:r>
      <w:r>
        <w:t>’s [[ByteOffset]] internal slot.</w:t>
      </w:r>
    </w:p>
    <w:p w14:paraId="047259A1" w14:textId="77777777" w:rsidR="008D6E71" w:rsidRDefault="008D6E71" w:rsidP="00613655">
      <w:pPr>
        <w:pStyle w:val="Alg4"/>
        <w:numPr>
          <w:ilvl w:val="0"/>
          <w:numId w:val="1268"/>
        </w:numPr>
      </w:pPr>
      <w:r>
        <w:t xml:space="preserve">Let </w:t>
      </w:r>
      <w:r>
        <w:rPr>
          <w:i/>
          <w:iCs/>
        </w:rPr>
        <w:t>srcName</w:t>
      </w:r>
      <w:r>
        <w:t xml:space="preserve"> be the string value </w:t>
      </w:r>
      <w:r>
        <w:rPr>
          <w:i/>
          <w:iCs/>
        </w:rPr>
        <w:t>typedArray</w:t>
      </w:r>
      <w:r>
        <w:t>’s [[TypedArrayName]] internal slot.</w:t>
      </w:r>
    </w:p>
    <w:p w14:paraId="31E532DB" w14:textId="64F7E78A" w:rsidR="008D6E71" w:rsidRDefault="008D6E71" w:rsidP="00613655">
      <w:pPr>
        <w:pStyle w:val="Alg4"/>
        <w:numPr>
          <w:ilvl w:val="0"/>
          <w:numId w:val="1268"/>
        </w:numPr>
      </w:pPr>
      <w:r>
        <w:t xml:space="preserve">Let </w:t>
      </w:r>
      <w:r>
        <w:rPr>
          <w:i/>
          <w:iCs/>
        </w:rPr>
        <w:t>srcType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srcName</w:t>
      </w:r>
      <w:r>
        <w:t xml:space="preserve"> .</w:t>
      </w:r>
    </w:p>
    <w:p w14:paraId="40DCCC55" w14:textId="1B310BBA" w:rsidR="008D6E71" w:rsidRDefault="008D6E71" w:rsidP="00613655">
      <w:pPr>
        <w:pStyle w:val="Alg4"/>
        <w:numPr>
          <w:ilvl w:val="0"/>
          <w:numId w:val="1268"/>
        </w:numPr>
      </w:pPr>
      <w:r>
        <w:t xml:space="preserve">Let </w:t>
      </w:r>
      <w:r>
        <w:rPr>
          <w:i/>
          <w:iCs/>
        </w:rPr>
        <w:t>srcElementSize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srcName</w:t>
      </w:r>
      <w:r w:rsidRPr="00540D45">
        <w:t>.</w:t>
      </w:r>
    </w:p>
    <w:p w14:paraId="7197AB5F" w14:textId="77777777" w:rsidR="008D6E71" w:rsidRDefault="008D6E71" w:rsidP="00613655">
      <w:pPr>
        <w:pStyle w:val="Alg4"/>
        <w:numPr>
          <w:ilvl w:val="0"/>
          <w:numId w:val="1268"/>
        </w:numPr>
      </w:pPr>
      <w:r>
        <w:t xml:space="preserve">Let </w:t>
      </w:r>
      <w:r>
        <w:rPr>
          <w:i/>
          <w:iCs/>
        </w:rPr>
        <w:t>srcLength</w:t>
      </w:r>
      <w:r>
        <w:t xml:space="preserve"> be the value of </w:t>
      </w:r>
      <w:r>
        <w:rPr>
          <w:i/>
          <w:iCs/>
        </w:rPr>
        <w:t>typedArray</w:t>
      </w:r>
      <w:r>
        <w:t>’s [[ArrayLength]] internal slot.</w:t>
      </w:r>
    </w:p>
    <w:p w14:paraId="62965B30" w14:textId="77777777" w:rsidR="008D6E71" w:rsidRDefault="008D6E71" w:rsidP="00613655">
      <w:pPr>
        <w:pStyle w:val="Alg4"/>
        <w:numPr>
          <w:ilvl w:val="0"/>
          <w:numId w:val="1268"/>
        </w:numPr>
      </w:pPr>
      <w:r>
        <w:t xml:space="preserve">Let </w:t>
      </w:r>
      <w:r>
        <w:rPr>
          <w:i/>
          <w:iCs/>
        </w:rPr>
        <w:t>srcByteOffset</w:t>
      </w:r>
      <w:r>
        <w:t xml:space="preserve"> be the value of </w:t>
      </w:r>
      <w:r>
        <w:rPr>
          <w:i/>
          <w:iCs/>
        </w:rPr>
        <w:t>typedArray</w:t>
      </w:r>
      <w:r>
        <w:t>’s [[ByteOffset]] internal slot.</w:t>
      </w:r>
    </w:p>
    <w:p w14:paraId="3D352E0F" w14:textId="77777777" w:rsidR="008D6E71" w:rsidRDefault="008D6E71" w:rsidP="00613655">
      <w:pPr>
        <w:pStyle w:val="Alg4"/>
        <w:numPr>
          <w:ilvl w:val="0"/>
          <w:numId w:val="126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3C34C553" w14:textId="77777777" w:rsidR="008D6E71" w:rsidRDefault="008D6E71" w:rsidP="00613655">
      <w:pPr>
        <w:pStyle w:val="Alg4"/>
        <w:numPr>
          <w:ilvl w:val="0"/>
          <w:numId w:val="1268"/>
        </w:numPr>
      </w:pPr>
      <w:r>
        <w:t>If SameValue(</w:t>
      </w:r>
      <w:r>
        <w:rPr>
          <w:i/>
          <w:iCs/>
        </w:rPr>
        <w:t>srcBuffer</w:t>
      </w:r>
      <w:r>
        <w:t xml:space="preserve">, </w:t>
      </w:r>
      <w:r>
        <w:rPr>
          <w:i/>
          <w:iCs/>
        </w:rPr>
        <w:t>targetBuffer</w:t>
      </w:r>
      <w:r>
        <w:t xml:space="preserve">) is </w:t>
      </w:r>
      <w:r>
        <w:rPr>
          <w:b/>
          <w:bCs/>
        </w:rPr>
        <w:t>true</w:t>
      </w:r>
      <w:r>
        <w:t xml:space="preserve">, then </w:t>
      </w:r>
    </w:p>
    <w:p w14:paraId="4F82CCC1" w14:textId="77777777" w:rsidR="008D6E71" w:rsidRDefault="008D6E71" w:rsidP="00613655">
      <w:pPr>
        <w:pStyle w:val="Alg4"/>
        <w:numPr>
          <w:ilvl w:val="1"/>
          <w:numId w:val="1268"/>
        </w:numPr>
      </w:pPr>
      <w:r>
        <w:t xml:space="preserve">Let </w:t>
      </w:r>
      <w:r>
        <w:rPr>
          <w:i/>
          <w:iCs/>
        </w:rPr>
        <w:t>srcBuffer</w:t>
      </w:r>
      <w:r>
        <w:t xml:space="preserve"> be</w:t>
      </w:r>
      <w:r w:rsidRPr="00E77497">
        <w:t xml:space="preserve"> </w:t>
      </w:r>
      <w:r>
        <w:rPr>
          <w:iCs/>
        </w:rPr>
        <w:t>Clone</w:t>
      </w:r>
      <w:r w:rsidRPr="00075111">
        <w:rPr>
          <w:iCs/>
        </w:rPr>
        <w:t>ArrayBuffer</w:t>
      </w:r>
      <w:r>
        <w:rPr>
          <w:iCs/>
        </w:rPr>
        <w:t>(</w:t>
      </w:r>
      <w:r>
        <w:rPr>
          <w:i/>
        </w:rPr>
        <w:t>srcBuffer</w:t>
      </w:r>
      <w:r>
        <w:rPr>
          <w:iCs/>
        </w:rPr>
        <w:t xml:space="preserve">, </w:t>
      </w:r>
      <w:r>
        <w:rPr>
          <w:i/>
          <w:iCs/>
        </w:rPr>
        <w:t>srcByteOffset</w:t>
      </w:r>
      <w:r>
        <w:rPr>
          <w:iCs/>
        </w:rPr>
        <w:t>)</w:t>
      </w:r>
      <w:r w:rsidRPr="00E77497">
        <w:t>.</w:t>
      </w:r>
    </w:p>
    <w:p w14:paraId="67F5EC84" w14:textId="77777777" w:rsidR="008D6E71" w:rsidRDefault="008D6E71" w:rsidP="00613655">
      <w:pPr>
        <w:pStyle w:val="Alg4"/>
        <w:numPr>
          <w:ilvl w:val="1"/>
          <w:numId w:val="1268"/>
        </w:numPr>
      </w:pPr>
      <w:r>
        <w:t xml:space="preserve">Let </w:t>
      </w:r>
      <w:r w:rsidRPr="00423AE3">
        <w:rPr>
          <w:i/>
        </w:rPr>
        <w:t>src</w:t>
      </w:r>
      <w:r>
        <w:rPr>
          <w:i/>
        </w:rPr>
        <w:t>Byte</w:t>
      </w:r>
      <w:r w:rsidRPr="00423AE3">
        <w:rPr>
          <w:i/>
        </w:rPr>
        <w:t>Index</w:t>
      </w:r>
      <w:r>
        <w:t xml:space="preserve"> be 0.</w:t>
      </w:r>
    </w:p>
    <w:p w14:paraId="607F6D13" w14:textId="77777777" w:rsidR="008D6E71" w:rsidRDefault="008D6E71" w:rsidP="00613655">
      <w:pPr>
        <w:pStyle w:val="Alg4"/>
        <w:numPr>
          <w:ilvl w:val="0"/>
          <w:numId w:val="1268"/>
        </w:numPr>
      </w:pPr>
      <w:r>
        <w:t xml:space="preserve">Else, let </w:t>
      </w:r>
      <w:r w:rsidRPr="00423AE3">
        <w:rPr>
          <w:i/>
        </w:rPr>
        <w:t>src</w:t>
      </w:r>
      <w:r>
        <w:rPr>
          <w:i/>
        </w:rPr>
        <w:t>Byte</w:t>
      </w:r>
      <w:r w:rsidRPr="00423AE3">
        <w:rPr>
          <w:i/>
        </w:rPr>
        <w:t>Index</w:t>
      </w:r>
      <w:r>
        <w:t xml:space="preserve"> be </w:t>
      </w:r>
      <w:r>
        <w:rPr>
          <w:i/>
          <w:iCs/>
        </w:rPr>
        <w:t>srcByteOffset</w:t>
      </w:r>
      <w:r>
        <w:t>.</w:t>
      </w:r>
    </w:p>
    <w:p w14:paraId="13886C0A" w14:textId="77777777" w:rsidR="008D6E71" w:rsidRPr="00E77497" w:rsidRDefault="008D6E71" w:rsidP="00613655">
      <w:pPr>
        <w:pStyle w:val="Alg4"/>
        <w:numPr>
          <w:ilvl w:val="0"/>
          <w:numId w:val="126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73A571F4" w14:textId="77777777" w:rsidR="008D6E71" w:rsidRDefault="008D6E71" w:rsidP="00613655">
      <w:pPr>
        <w:pStyle w:val="Alg4"/>
        <w:numPr>
          <w:ilvl w:val="0"/>
          <w:numId w:val="126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2D1191EE" w14:textId="77777777" w:rsidR="008D6E71" w:rsidRPr="00E77497" w:rsidRDefault="008D6E71" w:rsidP="00613655">
      <w:pPr>
        <w:pStyle w:val="Alg4"/>
        <w:numPr>
          <w:ilvl w:val="0"/>
          <w:numId w:val="1268"/>
        </w:numPr>
      </w:pPr>
      <w:r w:rsidRPr="00E77497">
        <w:t xml:space="preserve">Repeat, while </w:t>
      </w:r>
      <w:r>
        <w:rPr>
          <w:i/>
        </w:rPr>
        <w:t>targetByteIndex</w:t>
      </w:r>
      <w:r w:rsidRPr="00E77497">
        <w:t xml:space="preserve"> &lt; </w:t>
      </w:r>
      <w:r>
        <w:rPr>
          <w:i/>
          <w:iCs/>
        </w:rPr>
        <w:t>limit</w:t>
      </w:r>
    </w:p>
    <w:p w14:paraId="16182DB5" w14:textId="77777777" w:rsidR="008D6E71" w:rsidRPr="00E77497" w:rsidRDefault="008D6E71" w:rsidP="00613655">
      <w:pPr>
        <w:pStyle w:val="Alg4"/>
        <w:numPr>
          <w:ilvl w:val="1"/>
          <w:numId w:val="1268"/>
        </w:numPr>
        <w:tabs>
          <w:tab w:val="left" w:pos="2520"/>
        </w:tabs>
      </w:pPr>
      <w:r w:rsidRPr="00E77497">
        <w:t xml:space="preserve">Let </w:t>
      </w:r>
      <w:r>
        <w:rPr>
          <w:i/>
        </w:rPr>
        <w:t>value</w:t>
      </w:r>
      <w:r w:rsidRPr="00E77497">
        <w:t xml:space="preserve"> </w:t>
      </w:r>
      <w:r>
        <w:t xml:space="preserve">be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14:paraId="389E2EDA" w14:textId="77777777" w:rsidR="008D6E71" w:rsidRPr="00E77497" w:rsidRDefault="008D6E71" w:rsidP="00613655">
      <w:pPr>
        <w:pStyle w:val="Alg4"/>
        <w:numPr>
          <w:ilvl w:val="1"/>
          <w:numId w:val="1268"/>
        </w:numPr>
        <w:tabs>
          <w:tab w:val="left" w:pos="2520"/>
        </w:tabs>
      </w:pPr>
      <w:r>
        <w:t xml:space="preserve">Let </w:t>
      </w:r>
      <w:r>
        <w:rPr>
          <w:i/>
        </w:rPr>
        <w:t>status</w:t>
      </w:r>
      <w:r>
        <w:t xml:space="preserve"> be</w:t>
      </w:r>
      <w:r w:rsidRPr="00E77497">
        <w:t xml:space="preserve"> </w:t>
      </w:r>
      <w:r>
        <w:t>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14:paraId="27784095" w14:textId="77777777" w:rsidR="008D6E71" w:rsidRPr="00E77497" w:rsidRDefault="008D6E71" w:rsidP="00613655">
      <w:pPr>
        <w:pStyle w:val="Alg4"/>
        <w:numPr>
          <w:ilvl w:val="1"/>
          <w:numId w:val="1268"/>
        </w:numPr>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 </w:t>
      </w:r>
    </w:p>
    <w:p w14:paraId="4B52505F" w14:textId="77777777" w:rsidR="008D6E71" w:rsidRPr="00E77497" w:rsidRDefault="008D6E71" w:rsidP="00613655">
      <w:pPr>
        <w:pStyle w:val="Alg4"/>
        <w:numPr>
          <w:ilvl w:val="1"/>
          <w:numId w:val="1268"/>
        </w:numPr>
      </w:pPr>
      <w:r>
        <w:lastRenderedPageBreak/>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2FE227DA" w14:textId="77777777" w:rsidR="008D6E71" w:rsidRDefault="008D6E71" w:rsidP="00613655">
      <w:pPr>
        <w:pStyle w:val="Alg4"/>
        <w:numPr>
          <w:ilvl w:val="0"/>
          <w:numId w:val="1268"/>
        </w:numPr>
      </w:pPr>
      <w:r>
        <w:t xml:space="preserve">Return </w:t>
      </w:r>
      <w:r>
        <w:rPr>
          <w:b/>
          <w:bCs/>
        </w:rPr>
        <w:t>undefined</w:t>
      </w:r>
      <w:r>
        <w:t>.</w:t>
      </w:r>
    </w:p>
    <w:p w14:paraId="121F99C9" w14:textId="77777777" w:rsidR="008D6E71" w:rsidRPr="00E77497" w:rsidRDefault="008D6E71" w:rsidP="008D6E71">
      <w:pPr>
        <w:pStyle w:val="Heading4"/>
      </w:pPr>
      <w:r>
        <w:t>%</w:t>
      </w:r>
      <w:r w:rsidRPr="00573628">
        <w:t>TypedArray</w:t>
      </w:r>
      <w:r>
        <w:t>%</w:t>
      </w:r>
      <w:r w:rsidRPr="00E77497">
        <w:t>.prototype.slice (</w:t>
      </w:r>
      <w:r>
        <w:t xml:space="preserve"> start, end</w:t>
      </w:r>
      <w:r w:rsidRPr="00E77497">
        <w:t xml:space="preserve"> )</w:t>
      </w:r>
    </w:p>
    <w:p w14:paraId="615B6159" w14:textId="77777777" w:rsidR="008D6E71" w:rsidRDefault="008D6E71" w:rsidP="008D6E71">
      <w:pPr>
        <w:pStyle w:val="normalbefore"/>
        <w:keepNext/>
      </w:pPr>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fldChar w:fldCharType="begin"/>
      </w:r>
      <w:r>
        <w:instrText xml:space="preserve"> REF _Ref364926623 \r \h </w:instrText>
      </w:r>
      <w:r>
        <w:fldChar w:fldCharType="separate"/>
      </w:r>
      <w:r w:rsidR="00281431">
        <w:t>22.1.3.22</w:t>
      </w:r>
      <w:r>
        <w:fldChar w:fldCharType="end"/>
      </w:r>
      <w:r>
        <w:t xml:space="preserve">. </w:t>
      </w:r>
      <w:r w:rsidRPr="00E77497">
        <w:t>The following steps are taken:</w:t>
      </w:r>
    </w:p>
    <w:p w14:paraId="09B28F6B" w14:textId="77777777" w:rsidR="008D6E71" w:rsidRPr="00E77497" w:rsidRDefault="008D6E71" w:rsidP="00613655">
      <w:pPr>
        <w:pStyle w:val="Alg4"/>
        <w:numPr>
          <w:ilvl w:val="0"/>
          <w:numId w:val="1269"/>
        </w:numPr>
      </w:pPr>
      <w:r w:rsidRPr="00E77497">
        <w:t xml:space="preserve">Let </w:t>
      </w:r>
      <w:r w:rsidRPr="00E77497">
        <w:rPr>
          <w:i/>
        </w:rPr>
        <w:t xml:space="preserve">O </w:t>
      </w:r>
      <w:r w:rsidRPr="00E77497">
        <w:t xml:space="preserve">be the </w:t>
      </w:r>
      <w:r w:rsidRPr="00E77497">
        <w:rPr>
          <w:b/>
        </w:rPr>
        <w:t xml:space="preserve">this </w:t>
      </w:r>
      <w:r w:rsidRPr="00E77497">
        <w:t>value.</w:t>
      </w:r>
    </w:p>
    <w:p w14:paraId="2234A78E" w14:textId="77777777" w:rsidR="008D6E71" w:rsidRDefault="008D6E71" w:rsidP="00613655">
      <w:pPr>
        <w:pStyle w:val="Alg4"/>
        <w:numPr>
          <w:ilvl w:val="0"/>
          <w:numId w:val="1269"/>
        </w:numPr>
      </w:pPr>
      <w:r>
        <w:t>If Type(</w:t>
      </w:r>
      <w:r>
        <w:rPr>
          <w:i/>
        </w:rPr>
        <w:t>O</w:t>
      </w:r>
      <w:r>
        <w:t xml:space="preserve">) is not Object, throw a </w:t>
      </w:r>
      <w:r w:rsidRPr="00CB251B">
        <w:rPr>
          <w:b/>
        </w:rPr>
        <w:t>TypeError</w:t>
      </w:r>
      <w:r>
        <w:t xml:space="preserve"> exception.</w:t>
      </w:r>
    </w:p>
    <w:p w14:paraId="590CC874" w14:textId="77777777" w:rsidR="008D6E71" w:rsidRPr="00E77497" w:rsidRDefault="008D6E71" w:rsidP="00613655">
      <w:pPr>
        <w:pStyle w:val="Alg4"/>
        <w:numPr>
          <w:ilvl w:val="0"/>
          <w:numId w:val="1269"/>
        </w:numPr>
      </w:pPr>
      <w:r>
        <w:t xml:space="preserve">If </w:t>
      </w:r>
      <w:r>
        <w:rPr>
          <w:i/>
          <w:iCs/>
        </w:rPr>
        <w:t>O</w:t>
      </w:r>
      <w:r>
        <w:t xml:space="preserve"> does not have a [[TypedArrayName]] internal slot, then throw a </w:t>
      </w:r>
      <w:r w:rsidRPr="00F5744B">
        <w:rPr>
          <w:b/>
          <w:bCs/>
        </w:rPr>
        <w:t>TypeError</w:t>
      </w:r>
      <w:r>
        <w:t xml:space="preserve"> exception.</w:t>
      </w:r>
    </w:p>
    <w:p w14:paraId="5A72EA1F" w14:textId="77777777" w:rsidR="008D6E71" w:rsidRPr="00E77497" w:rsidRDefault="008D6E71" w:rsidP="00613655">
      <w:pPr>
        <w:pStyle w:val="Alg4"/>
        <w:numPr>
          <w:ilvl w:val="0"/>
          <w:numId w:val="1269"/>
        </w:numPr>
      </w:pPr>
      <w:r w:rsidRPr="00E77497">
        <w:t xml:space="preserve">Let </w:t>
      </w:r>
      <w:r w:rsidRPr="00407477">
        <w:rPr>
          <w:i/>
        </w:rPr>
        <w:t>len</w:t>
      </w:r>
      <w:r>
        <w:t xml:space="preserve"> be the value of </w:t>
      </w:r>
      <w:r>
        <w:rPr>
          <w:i/>
        </w:rPr>
        <w:t>O’s</w:t>
      </w:r>
      <w:r>
        <w:t xml:space="preserve"> [[ArrayLength]] internal slot.</w:t>
      </w:r>
    </w:p>
    <w:p w14:paraId="058C9B41" w14:textId="77777777" w:rsidR="008D6E71" w:rsidRPr="00E77497" w:rsidRDefault="008D6E71" w:rsidP="00613655">
      <w:pPr>
        <w:pStyle w:val="Alg4"/>
        <w:numPr>
          <w:ilvl w:val="0"/>
          <w:numId w:val="1269"/>
        </w:numPr>
      </w:pPr>
      <w:r w:rsidRPr="00E77497">
        <w:t xml:space="preserve">Let </w:t>
      </w:r>
      <w:r w:rsidRPr="00E77497">
        <w:rPr>
          <w:i/>
        </w:rPr>
        <w:t>relativeStart</w:t>
      </w:r>
      <w:r w:rsidRPr="00E77497">
        <w:t xml:space="preserve"> be ToInteger(</w:t>
      </w:r>
      <w:r w:rsidRPr="00E77497">
        <w:rPr>
          <w:i/>
        </w:rPr>
        <w:t>start</w:t>
      </w:r>
      <w:r w:rsidRPr="00E77497">
        <w:t>).</w:t>
      </w:r>
    </w:p>
    <w:p w14:paraId="7E2CC6FB" w14:textId="77777777" w:rsidR="008D6E71" w:rsidRPr="00E77497" w:rsidRDefault="008D6E71" w:rsidP="00613655">
      <w:pPr>
        <w:pStyle w:val="Alg4"/>
        <w:numPr>
          <w:ilvl w:val="0"/>
          <w:numId w:val="1269"/>
        </w:numPr>
      </w:pPr>
      <w:r>
        <w:t>ReturnIfAbrupt(</w:t>
      </w:r>
      <w:r>
        <w:rPr>
          <w:i/>
        </w:rPr>
        <w:t>relativeStart</w:t>
      </w:r>
      <w:r>
        <w:t>).</w:t>
      </w:r>
    </w:p>
    <w:p w14:paraId="16DA7822" w14:textId="77777777" w:rsidR="008D6E71" w:rsidRPr="00E77497" w:rsidRDefault="008D6E71" w:rsidP="00613655">
      <w:pPr>
        <w:pStyle w:val="Alg4"/>
        <w:numPr>
          <w:ilvl w:val="0"/>
          <w:numId w:val="1269"/>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563F6806" w14:textId="77777777" w:rsidR="008D6E71" w:rsidRPr="00E77497" w:rsidRDefault="008D6E71" w:rsidP="00613655">
      <w:pPr>
        <w:pStyle w:val="Alg4"/>
        <w:numPr>
          <w:ilvl w:val="0"/>
          <w:numId w:val="1269"/>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59868672" w14:textId="77777777" w:rsidR="008D6E71" w:rsidRPr="00E77497" w:rsidRDefault="008D6E71" w:rsidP="00613655">
      <w:pPr>
        <w:pStyle w:val="Alg4"/>
        <w:numPr>
          <w:ilvl w:val="0"/>
          <w:numId w:val="1269"/>
        </w:numPr>
      </w:pPr>
      <w:r>
        <w:t>ReturnIfAbrupt(</w:t>
      </w:r>
      <w:r>
        <w:rPr>
          <w:i/>
        </w:rPr>
        <w:t>relativeEnd</w:t>
      </w:r>
      <w:r>
        <w:t>).</w:t>
      </w:r>
    </w:p>
    <w:p w14:paraId="18E09C35" w14:textId="77777777" w:rsidR="008D6E71" w:rsidRPr="00E77497" w:rsidRDefault="008D6E71" w:rsidP="00613655">
      <w:pPr>
        <w:pStyle w:val="Alg4"/>
        <w:numPr>
          <w:ilvl w:val="0"/>
          <w:numId w:val="1269"/>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7BD55A18" w14:textId="77777777" w:rsidR="008D6E71" w:rsidRDefault="008D6E71" w:rsidP="00613655">
      <w:pPr>
        <w:pStyle w:val="Alg4"/>
        <w:numPr>
          <w:ilvl w:val="0"/>
          <w:numId w:val="1269"/>
        </w:numPr>
      </w:pPr>
      <w:r>
        <w:t xml:space="preserve">Let </w:t>
      </w:r>
      <w:r>
        <w:rPr>
          <w:i/>
          <w:iCs/>
        </w:rPr>
        <w:t>count</w:t>
      </w:r>
      <w:r>
        <w:t xml:space="preserve"> be max(</w:t>
      </w:r>
      <w:r>
        <w:rPr>
          <w:i/>
          <w:iCs/>
        </w:rPr>
        <w:t>final</w:t>
      </w:r>
      <w:r>
        <w:t xml:space="preserve"> – </w:t>
      </w:r>
      <w:r w:rsidRPr="00C77523">
        <w:rPr>
          <w:i/>
        </w:rPr>
        <w:t>k</w:t>
      </w:r>
      <w:r>
        <w:t>, 0).</w:t>
      </w:r>
    </w:p>
    <w:p w14:paraId="42EE3771" w14:textId="77777777" w:rsidR="008D6E71" w:rsidRDefault="008D6E71" w:rsidP="00613655">
      <w:pPr>
        <w:pStyle w:val="Alg4"/>
        <w:numPr>
          <w:ilvl w:val="0"/>
          <w:numId w:val="1269"/>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47D1B31B" w14:textId="77777777" w:rsidR="008D6E71" w:rsidRPr="00E77497" w:rsidRDefault="008D6E71" w:rsidP="00613655">
      <w:pPr>
        <w:pStyle w:val="Alg4"/>
        <w:numPr>
          <w:ilvl w:val="0"/>
          <w:numId w:val="1269"/>
        </w:numPr>
      </w:pPr>
      <w:r>
        <w:t>ReturnIfAbrupt(</w:t>
      </w:r>
      <w:r>
        <w:rPr>
          <w:i/>
        </w:rPr>
        <w:t>C</w:t>
      </w:r>
      <w:r>
        <w:t>).</w:t>
      </w:r>
    </w:p>
    <w:p w14:paraId="52D0F078" w14:textId="77777777" w:rsidR="008D6E71" w:rsidRDefault="008D6E71" w:rsidP="00613655">
      <w:pPr>
        <w:pStyle w:val="Alg4"/>
        <w:numPr>
          <w:ilvl w:val="0"/>
          <w:numId w:val="1269"/>
        </w:numPr>
      </w:pPr>
      <w:r>
        <w:t>If IsConstructor(</w:t>
      </w:r>
      <w:r w:rsidRPr="00924A5A">
        <w:rPr>
          <w:i/>
        </w:rPr>
        <w:t>C</w:t>
      </w:r>
      <w:r>
        <w:t xml:space="preserve">) is </w:t>
      </w:r>
      <w:r w:rsidRPr="00924A5A">
        <w:rPr>
          <w:b/>
        </w:rPr>
        <w:t>true</w:t>
      </w:r>
      <w:r>
        <w:t>, then</w:t>
      </w:r>
    </w:p>
    <w:p w14:paraId="34A60762" w14:textId="77777777" w:rsidR="008D6E71" w:rsidRDefault="008D6E71" w:rsidP="00613655">
      <w:pPr>
        <w:pStyle w:val="Alg4"/>
        <w:numPr>
          <w:ilvl w:val="1"/>
          <w:numId w:val="1269"/>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 </w:t>
      </w:r>
      <w:r>
        <w:t>(</w:t>
      </w:r>
      <w:r>
        <w:rPr>
          <w:i/>
          <w:iCs/>
        </w:rPr>
        <w:t>count</w:t>
      </w:r>
      <w:commentRangeStart w:id="6450"/>
      <w:r>
        <w:rPr>
          <w:iCs/>
        </w:rPr>
        <w:t>)</w:t>
      </w:r>
      <w:r>
        <w:t>.</w:t>
      </w:r>
      <w:commentRangeEnd w:id="6450"/>
      <w:r>
        <w:rPr>
          <w:rStyle w:val="CommentReference"/>
          <w:rFonts w:ascii="Arial" w:eastAsia="MS Mincho" w:hAnsi="Arial"/>
          <w:spacing w:val="0"/>
          <w:lang w:eastAsia="ja-JP"/>
        </w:rPr>
        <w:commentReference w:id="6450"/>
      </w:r>
    </w:p>
    <w:p w14:paraId="607601A2" w14:textId="77777777" w:rsidR="008D6E71" w:rsidRDefault="008D6E71" w:rsidP="00613655">
      <w:pPr>
        <w:pStyle w:val="Alg4"/>
        <w:numPr>
          <w:ilvl w:val="1"/>
          <w:numId w:val="1269"/>
        </w:numPr>
      </w:pPr>
      <w:r>
        <w:t>ReturnIfAbrupt(</w:t>
      </w:r>
      <w:r>
        <w:rPr>
          <w:i/>
        </w:rPr>
        <w:t>A</w:t>
      </w:r>
      <w:r>
        <w:t>).</w:t>
      </w:r>
    </w:p>
    <w:p w14:paraId="2A29852F" w14:textId="77777777" w:rsidR="008D6E71" w:rsidRDefault="008D6E71" w:rsidP="00613655">
      <w:pPr>
        <w:pStyle w:val="Alg4"/>
        <w:numPr>
          <w:ilvl w:val="0"/>
          <w:numId w:val="1269"/>
        </w:numPr>
      </w:pPr>
      <w:r>
        <w:t>Else,</w:t>
      </w:r>
    </w:p>
    <w:p w14:paraId="15E7340B" w14:textId="77777777" w:rsidR="008D6E71" w:rsidRPr="00E77497" w:rsidRDefault="008D6E71" w:rsidP="00613655">
      <w:pPr>
        <w:pStyle w:val="Alg4"/>
        <w:numPr>
          <w:ilvl w:val="1"/>
          <w:numId w:val="1269"/>
        </w:numPr>
      </w:pPr>
      <w:r>
        <w:t xml:space="preserve">Throw a </w:t>
      </w:r>
      <w:r w:rsidRPr="003F7754">
        <w:rPr>
          <w:b/>
          <w:bCs/>
        </w:rPr>
        <w:t>TypeError</w:t>
      </w:r>
      <w:r>
        <w:t xml:space="preserve"> exception</w:t>
      </w:r>
      <w:r w:rsidRPr="00E77497">
        <w:t>.</w:t>
      </w:r>
    </w:p>
    <w:p w14:paraId="61C446E9" w14:textId="77777777" w:rsidR="008D6E71" w:rsidRPr="00E77497" w:rsidRDefault="008D6E71" w:rsidP="00613655">
      <w:pPr>
        <w:pStyle w:val="Alg4"/>
        <w:numPr>
          <w:ilvl w:val="0"/>
          <w:numId w:val="1269"/>
        </w:numPr>
      </w:pPr>
      <w:r w:rsidRPr="00E77497">
        <w:t xml:space="preserve">Let </w:t>
      </w:r>
      <w:r w:rsidRPr="00E77497">
        <w:rPr>
          <w:i/>
        </w:rPr>
        <w:t>n</w:t>
      </w:r>
      <w:r w:rsidRPr="00E77497">
        <w:t xml:space="preserve"> be 0.</w:t>
      </w:r>
    </w:p>
    <w:p w14:paraId="41E14C56" w14:textId="77777777" w:rsidR="008D6E71" w:rsidRPr="00E77497" w:rsidRDefault="008D6E71" w:rsidP="00613655">
      <w:pPr>
        <w:pStyle w:val="Alg4"/>
        <w:numPr>
          <w:ilvl w:val="0"/>
          <w:numId w:val="1269"/>
        </w:numPr>
      </w:pPr>
      <w:r w:rsidRPr="00E77497">
        <w:t xml:space="preserve">Repeat, while </w:t>
      </w:r>
      <w:r w:rsidRPr="00E77497">
        <w:rPr>
          <w:i/>
        </w:rPr>
        <w:t>k</w:t>
      </w:r>
      <w:r w:rsidRPr="00E77497">
        <w:t xml:space="preserve"> &lt; </w:t>
      </w:r>
      <w:r w:rsidRPr="00E77497">
        <w:rPr>
          <w:i/>
        </w:rPr>
        <w:t>final</w:t>
      </w:r>
    </w:p>
    <w:p w14:paraId="7B3A4419" w14:textId="77777777" w:rsidR="008D6E71" w:rsidRPr="00E77497" w:rsidRDefault="008D6E71" w:rsidP="00613655">
      <w:pPr>
        <w:pStyle w:val="Alg4"/>
        <w:numPr>
          <w:ilvl w:val="1"/>
          <w:numId w:val="1269"/>
        </w:numPr>
      </w:pPr>
      <w:r w:rsidRPr="00E77497">
        <w:t xml:space="preserve">Let </w:t>
      </w:r>
      <w:r w:rsidRPr="00E77497">
        <w:rPr>
          <w:i/>
        </w:rPr>
        <w:t>Pk</w:t>
      </w:r>
      <w:r w:rsidRPr="00E77497">
        <w:t xml:space="preserve"> be ToString(</w:t>
      </w:r>
      <w:r w:rsidRPr="00E77497">
        <w:rPr>
          <w:i/>
        </w:rPr>
        <w:t>k</w:t>
      </w:r>
      <w:r w:rsidRPr="00E77497">
        <w:t>).</w:t>
      </w:r>
    </w:p>
    <w:p w14:paraId="05537084" w14:textId="77777777" w:rsidR="008D6E71" w:rsidRPr="00E77497" w:rsidRDefault="008D6E71" w:rsidP="00613655">
      <w:pPr>
        <w:pStyle w:val="Alg4"/>
        <w:numPr>
          <w:ilvl w:val="1"/>
          <w:numId w:val="1269"/>
        </w:numPr>
        <w:tabs>
          <w:tab w:val="left" w:pos="2520"/>
        </w:tabs>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6D102E20" w14:textId="77777777" w:rsidR="008D6E71" w:rsidRPr="00E77497" w:rsidRDefault="008D6E71" w:rsidP="00613655">
      <w:pPr>
        <w:pStyle w:val="Alg4"/>
        <w:numPr>
          <w:ilvl w:val="1"/>
          <w:numId w:val="1269"/>
        </w:numPr>
      </w:pPr>
      <w:r>
        <w:t>ReturnIfAbrupt(</w:t>
      </w:r>
      <w:r>
        <w:rPr>
          <w:i/>
        </w:rPr>
        <w:t>kValue</w:t>
      </w:r>
      <w:r>
        <w:t>).</w:t>
      </w:r>
    </w:p>
    <w:p w14:paraId="20C667FB" w14:textId="77777777" w:rsidR="008D6E71" w:rsidRPr="00E77497" w:rsidRDefault="008D6E71" w:rsidP="00613655">
      <w:pPr>
        <w:pStyle w:val="Alg4"/>
        <w:numPr>
          <w:ilvl w:val="1"/>
          <w:numId w:val="1269"/>
        </w:numPr>
        <w:tabs>
          <w:tab w:val="left" w:pos="2520"/>
        </w:tabs>
      </w:pPr>
      <w:r>
        <w:t xml:space="preserve">Let </w:t>
      </w:r>
      <w:r w:rsidRPr="00B62CD0">
        <w:rPr>
          <w:i/>
          <w:iCs/>
        </w:rPr>
        <w:t>status</w:t>
      </w:r>
      <w:r>
        <w:t xml:space="preserve"> be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14:paraId="768FC074" w14:textId="77777777" w:rsidR="008D6E71" w:rsidRDefault="008D6E71" w:rsidP="00613655">
      <w:pPr>
        <w:pStyle w:val="Alg4"/>
        <w:numPr>
          <w:ilvl w:val="1"/>
          <w:numId w:val="1269"/>
        </w:numPr>
      </w:pPr>
      <w:r>
        <w:t>ReturnIfAbrupt(</w:t>
      </w:r>
      <w:r>
        <w:rPr>
          <w:i/>
          <w:iCs/>
        </w:rPr>
        <w:t>status</w:t>
      </w:r>
      <w:r>
        <w:t>).</w:t>
      </w:r>
    </w:p>
    <w:p w14:paraId="03D70BCB" w14:textId="77777777" w:rsidR="008D6E71" w:rsidRPr="00E77497" w:rsidRDefault="008D6E71" w:rsidP="00613655">
      <w:pPr>
        <w:pStyle w:val="Alg4"/>
        <w:numPr>
          <w:ilvl w:val="1"/>
          <w:numId w:val="1269"/>
        </w:numPr>
      </w:pPr>
      <w:r w:rsidRPr="00E77497">
        <w:t xml:space="preserve">Increase </w:t>
      </w:r>
      <w:r w:rsidRPr="00E77497">
        <w:rPr>
          <w:i/>
        </w:rPr>
        <w:t>k</w:t>
      </w:r>
      <w:r w:rsidRPr="00E77497">
        <w:t xml:space="preserve"> by 1.</w:t>
      </w:r>
    </w:p>
    <w:p w14:paraId="6BEC22B7" w14:textId="77777777" w:rsidR="008D6E71" w:rsidRPr="00E77497" w:rsidRDefault="008D6E71" w:rsidP="00613655">
      <w:pPr>
        <w:pStyle w:val="Alg4"/>
        <w:numPr>
          <w:ilvl w:val="1"/>
          <w:numId w:val="1269"/>
        </w:numPr>
      </w:pPr>
      <w:r w:rsidRPr="00E77497">
        <w:t xml:space="preserve">Increase </w:t>
      </w:r>
      <w:r w:rsidRPr="00E77497">
        <w:rPr>
          <w:i/>
        </w:rPr>
        <w:t>n</w:t>
      </w:r>
      <w:r w:rsidRPr="00E77497">
        <w:t xml:space="preserve"> by 1.</w:t>
      </w:r>
    </w:p>
    <w:p w14:paraId="5CFCBA9E" w14:textId="77777777" w:rsidR="008D6E71" w:rsidRPr="00E77497" w:rsidRDefault="008D6E71" w:rsidP="00613655">
      <w:pPr>
        <w:pStyle w:val="Alg4"/>
        <w:numPr>
          <w:ilvl w:val="0"/>
          <w:numId w:val="1269"/>
        </w:numPr>
        <w:spacing w:after="220"/>
      </w:pPr>
      <w:r w:rsidRPr="00E77497">
        <w:t xml:space="preserve">Return </w:t>
      </w:r>
      <w:r w:rsidRPr="00E77497">
        <w:rPr>
          <w:i/>
        </w:rPr>
        <w:t>A</w:t>
      </w:r>
      <w:r w:rsidRPr="00E77497">
        <w:t>.</w:t>
      </w:r>
    </w:p>
    <w:p w14:paraId="66902E37"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4449E69F"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62213827" w14:textId="77777777" w:rsidR="008D6E71" w:rsidRPr="00E77497" w:rsidRDefault="008D6E71" w:rsidP="008D6E71">
      <w:pPr>
        <w:pStyle w:val="Heading4"/>
      </w:pPr>
      <w:r>
        <w:t>%</w:t>
      </w:r>
      <w:r w:rsidRPr="00573628">
        <w:t>TypedArray</w:t>
      </w:r>
      <w:r>
        <w:t>%</w:t>
      </w:r>
      <w:r w:rsidRPr="00E77497">
        <w:t>.prototype.</w:t>
      </w:r>
      <w:r>
        <w:t>some</w:t>
      </w:r>
      <w:r w:rsidRPr="00E77497">
        <w:t xml:space="preserve"> (</w:t>
      </w:r>
      <w:r>
        <w:t xml:space="preserve"> callbackfn [ ,</w:t>
      </w:r>
      <w:r w:rsidRPr="00CC0A63">
        <w:t xml:space="preserve"> </w:t>
      </w:r>
      <w:r>
        <w:t xml:space="preserve">thisArg ] </w:t>
      </w:r>
      <w:r w:rsidRPr="00E77497">
        <w:t>)</w:t>
      </w:r>
    </w:p>
    <w:p w14:paraId="2F741A91"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fldChar w:fldCharType="begin"/>
      </w:r>
      <w:r>
        <w:instrText xml:space="preserve"> REF _Ref366081030 \r \h </w:instrText>
      </w:r>
      <w:r>
        <w:fldChar w:fldCharType="separate"/>
      </w:r>
      <w:r w:rsidR="00281431">
        <w:t>22.1.3.23</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142C03D2" w14:textId="77777777" w:rsidR="008D6E71" w:rsidRDefault="008D6E71" w:rsidP="008D6E71">
      <w:r>
        <w:lastRenderedPageBreak/>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779B4C4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14:paraId="1BCA3A74" w14:textId="77777777" w:rsidR="008D6E71" w:rsidRPr="00E77497" w:rsidRDefault="008D6E71" w:rsidP="008D6E71">
      <w:pPr>
        <w:pStyle w:val="Heading4"/>
      </w:pPr>
      <w:r>
        <w:t>%</w:t>
      </w:r>
      <w:r w:rsidRPr="00573628">
        <w:t>TypedArray</w:t>
      </w:r>
      <w:r>
        <w:t>%</w:t>
      </w:r>
      <w:r w:rsidRPr="00E77497">
        <w:t>.prototype.</w:t>
      </w:r>
      <w:r>
        <w:t>sort</w:t>
      </w:r>
      <w:r w:rsidRPr="00E77497">
        <w:t xml:space="preserve"> (</w:t>
      </w:r>
      <w:r>
        <w:t xml:space="preserve"> comparefn </w:t>
      </w:r>
      <w:r w:rsidRPr="00E77497">
        <w:t>)</w:t>
      </w:r>
    </w:p>
    <w:p w14:paraId="383134F4" w14:textId="77777777" w:rsidR="008D6E71" w:rsidRDefault="008D6E71" w:rsidP="008D6E71">
      <w:r>
        <w:t>%TypedArray%</w:t>
      </w:r>
      <w:r w:rsidRPr="006232CB">
        <w:rPr>
          <w:rFonts w:ascii="Courier New" w:hAnsi="Courier New" w:cs="Courier New"/>
          <w:b/>
          <w:bCs/>
        </w:rPr>
        <w:t>.prototype.</w:t>
      </w:r>
      <w:r>
        <w:rPr>
          <w:rFonts w:ascii="Courier New" w:hAnsi="Courier New" w:cs="Courier New"/>
          <w:b/>
          <w:bCs/>
        </w:rPr>
        <w:t>sort</w:t>
      </w:r>
      <w:r>
        <w:t xml:space="preserve"> is a distinct function that, except as described below,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fldChar w:fldCharType="begin"/>
      </w:r>
      <w:r>
        <w:instrText xml:space="preserve"> REF _Ref366078424 \r \h </w:instrText>
      </w:r>
      <w:r>
        <w:fldChar w:fldCharType="separate"/>
      </w:r>
      <w:r w:rsidR="00281431">
        <w:t>22.1.3.24</w:t>
      </w:r>
      <w:r>
        <w:fldChar w:fldCharType="end"/>
      </w:r>
      <w:r>
        <w:t>. The implementation of the %TypedArray%</w:t>
      </w:r>
      <w:r w:rsidRPr="006232CB">
        <w:rPr>
          <w:rFonts w:ascii="Courier New" w:hAnsi="Courier New" w:cs="Courier New"/>
          <w:b/>
          <w:bCs/>
        </w:rPr>
        <w:t>.prototype.</w:t>
      </w:r>
      <w:r>
        <w:rPr>
          <w:rFonts w:ascii="Courier New" w:hAnsi="Courier New" w:cs="Courier New"/>
          <w:b/>
          <w:bCs/>
        </w:rPr>
        <w:t>sort</w:t>
      </w:r>
      <w:r>
        <w:t xml:space="preserve"> specification may be optimized with the knowledge that the </w:t>
      </w:r>
      <w:r w:rsidRPr="00392F64">
        <w:rPr>
          <w:b/>
        </w:rPr>
        <w:t>this</w:t>
      </w:r>
      <w:r>
        <w:t xml:space="preserve"> value is an object that has a fixed length and whose integer indexed properties are not sparse. The only internal methods of the </w:t>
      </w:r>
      <w:r w:rsidRPr="00392F64">
        <w:rPr>
          <w:b/>
        </w:rPr>
        <w:t>this</w:t>
      </w:r>
      <w:r>
        <w:t xml:space="preserve"> object that the algorithm may call are  </w:t>
      </w:r>
      <w:r w:rsidRPr="00E77497">
        <w:t xml:space="preserve">[[Get]] </w:t>
      </w:r>
      <w:r>
        <w:t>and</w:t>
      </w:r>
      <w:r w:rsidRPr="00E77497">
        <w:t xml:space="preserve"> [[</w:t>
      </w:r>
      <w:r>
        <w:t>Set</w:t>
      </w:r>
      <w:r w:rsidRPr="00E77497">
        <w:t>]]</w:t>
      </w:r>
      <w:r>
        <w:t>.</w:t>
      </w:r>
    </w:p>
    <w:p w14:paraId="52C9530D" w14:textId="77777777" w:rsidR="008D6E71" w:rsidRDefault="008D6E71" w:rsidP="008D6E71">
      <w:r>
        <w:t xml:space="preserve">This function is not generic. If the </w:t>
      </w:r>
      <w:r w:rsidRPr="00862CE0">
        <w:rPr>
          <w:b/>
        </w:rPr>
        <w:t>this</w:t>
      </w:r>
      <w:r>
        <w:t xml:space="preserve"> value is not a object with a [[TypedArrayName]] internal slot, a </w:t>
      </w:r>
      <w:r w:rsidRPr="006706B5">
        <w:rPr>
          <w:rFonts w:ascii="Times New Roman" w:hAnsi="Times New Roman"/>
          <w:b/>
        </w:rPr>
        <w:t>TypeError</w:t>
      </w:r>
      <w:r>
        <w:t xml:space="preserve"> exception is immediately thrown when it is called.</w:t>
      </w:r>
    </w:p>
    <w:p w14:paraId="1083EE78" w14:textId="77777777" w:rsidR="008D6E71" w:rsidRDefault="008D6E71" w:rsidP="008D6E71">
      <w:pPr>
        <w:pStyle w:val="normalbefore"/>
      </w:pPr>
      <w:r>
        <w:t xml:space="preserve">Upon entry, the following steps are performed to initiallize evaluation of the </w:t>
      </w:r>
      <w:r w:rsidRPr="00C32FDB">
        <w:rPr>
          <w:rFonts w:ascii="Courier New" w:hAnsi="Courier New" w:cs="Courier New"/>
          <w:b/>
        </w:rPr>
        <w:t>sort</w:t>
      </w:r>
      <w:r>
        <w:t xml:space="preserve"> function.  These steps are used instead of the entry steps in </w:t>
      </w:r>
      <w:r>
        <w:fldChar w:fldCharType="begin"/>
      </w:r>
      <w:r>
        <w:instrText xml:space="preserve"> REF _Ref366078424 \r \h </w:instrText>
      </w:r>
      <w:r>
        <w:fldChar w:fldCharType="separate"/>
      </w:r>
      <w:r w:rsidR="00281431">
        <w:t>22.1.3.24</w:t>
      </w:r>
      <w:r>
        <w:fldChar w:fldCharType="end"/>
      </w:r>
      <w:r>
        <w:t>:</w:t>
      </w:r>
    </w:p>
    <w:p w14:paraId="306035C8" w14:textId="77777777" w:rsidR="008D6E71" w:rsidRPr="00E77497" w:rsidRDefault="008D6E71" w:rsidP="00613655">
      <w:pPr>
        <w:pStyle w:val="Alg4"/>
        <w:numPr>
          <w:ilvl w:val="0"/>
          <w:numId w:val="1270"/>
        </w:numPr>
      </w:pPr>
      <w:r w:rsidRPr="00E77497">
        <w:t xml:space="preserve">Let </w:t>
      </w:r>
      <w:r w:rsidRPr="004B6F7D">
        <w:rPr>
          <w:i/>
        </w:rPr>
        <w:t xml:space="preserve">obj </w:t>
      </w:r>
      <w:r w:rsidRPr="00E77497">
        <w:t xml:space="preserve">be the </w:t>
      </w:r>
      <w:r w:rsidRPr="004B6F7D">
        <w:rPr>
          <w:b/>
        </w:rPr>
        <w:t xml:space="preserve">this </w:t>
      </w:r>
      <w:r w:rsidRPr="00E77497">
        <w:t>value as the argument.</w:t>
      </w:r>
    </w:p>
    <w:p w14:paraId="75FBF85E" w14:textId="77777777" w:rsidR="008D6E71" w:rsidRPr="00E77497" w:rsidRDefault="008D6E71" w:rsidP="00613655">
      <w:pPr>
        <w:pStyle w:val="Alg4"/>
        <w:numPr>
          <w:ilvl w:val="0"/>
          <w:numId w:val="1270"/>
        </w:numPr>
      </w:pPr>
      <w:r>
        <w:t xml:space="preserve">If </w:t>
      </w:r>
      <w:r w:rsidRPr="004B6F7D">
        <w:rPr>
          <w:i/>
        </w:rPr>
        <w:t>obj</w:t>
      </w:r>
      <w:r>
        <w:t xml:space="preserve"> does not have a [[TypedArrayName]] internal slot, then throw a </w:t>
      </w:r>
      <w:r w:rsidRPr="00F5744B">
        <w:rPr>
          <w:b/>
          <w:bCs/>
        </w:rPr>
        <w:t>TypeError</w:t>
      </w:r>
      <w:r>
        <w:t xml:space="preserve"> exception.</w:t>
      </w:r>
    </w:p>
    <w:p w14:paraId="5E742F9F" w14:textId="77777777" w:rsidR="008D6E71" w:rsidRDefault="008D6E71" w:rsidP="00613655">
      <w:pPr>
        <w:pStyle w:val="Alg4"/>
        <w:numPr>
          <w:ilvl w:val="0"/>
          <w:numId w:val="1270"/>
        </w:numPr>
      </w:pPr>
      <w:r>
        <w:t xml:space="preserve">Let </w:t>
      </w:r>
      <w:r w:rsidRPr="00714C7E">
        <w:rPr>
          <w:i/>
        </w:rPr>
        <w:t>len</w:t>
      </w:r>
      <w:r w:rsidRPr="00714C7E">
        <w:t xml:space="preserve">  </w:t>
      </w:r>
      <w:r>
        <w:t xml:space="preserve">be the value of </w:t>
      </w:r>
      <w:r>
        <w:rPr>
          <w:i/>
        </w:rPr>
        <w:t>obj</w:t>
      </w:r>
      <w:r>
        <w:t>’s [[ArrayLength]] internal slot.</w:t>
      </w:r>
    </w:p>
    <w:p w14:paraId="2A53E22C" w14:textId="77777777" w:rsidR="008D6E71" w:rsidRDefault="008D6E71" w:rsidP="008D6E71">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xml:space="preserve">. It performs a numeric comparison rather than the string comparsion used in </w:t>
      </w:r>
      <w:r>
        <w:fldChar w:fldCharType="begin"/>
      </w:r>
      <w:r>
        <w:instrText xml:space="preserve"> REF _Ref366078424 \r \h </w:instrText>
      </w:r>
      <w:r>
        <w:fldChar w:fldCharType="separate"/>
      </w:r>
      <w:r w:rsidR="00281431">
        <w:t>22.1.3.24</w:t>
      </w:r>
      <w:r>
        <w:fldChar w:fldCharType="end"/>
      </w:r>
      <w:r>
        <w:t>.</w:t>
      </w:r>
    </w:p>
    <w:p w14:paraId="6F186BAD" w14:textId="77777777" w:rsidR="008D6E71" w:rsidRPr="00E77497" w:rsidRDefault="008D6E71" w:rsidP="008D6E71">
      <w:pPr>
        <w:pStyle w:val="normalbefore"/>
      </w:pPr>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16E7C6CF" w14:textId="77777777" w:rsidR="008D6E71" w:rsidRPr="00E77497" w:rsidRDefault="008D6E71" w:rsidP="00613655">
      <w:pPr>
        <w:pStyle w:val="Alg4"/>
        <w:numPr>
          <w:ilvl w:val="0"/>
          <w:numId w:val="1271"/>
        </w:numPr>
      </w:pPr>
      <w:r w:rsidRPr="00E77497">
        <w:t xml:space="preserve">Let </w:t>
      </w:r>
      <w:r w:rsidRPr="00E77497">
        <w:rPr>
          <w:i/>
        </w:rPr>
        <w:t>jString</w:t>
      </w:r>
      <w:r w:rsidRPr="00E77497">
        <w:t xml:space="preserve"> be ToString(</w:t>
      </w:r>
      <w:r w:rsidRPr="00E77497">
        <w:rPr>
          <w:i/>
        </w:rPr>
        <w:t>j</w:t>
      </w:r>
      <w:r w:rsidRPr="00E77497">
        <w:t>).</w:t>
      </w:r>
    </w:p>
    <w:p w14:paraId="54C2A985" w14:textId="77777777" w:rsidR="008D6E71" w:rsidRPr="00E77497" w:rsidRDefault="008D6E71" w:rsidP="00613655">
      <w:pPr>
        <w:pStyle w:val="Alg4"/>
        <w:numPr>
          <w:ilvl w:val="0"/>
          <w:numId w:val="1271"/>
        </w:numPr>
      </w:pPr>
      <w:r w:rsidRPr="00E77497">
        <w:t xml:space="preserve">Let </w:t>
      </w:r>
      <w:r w:rsidRPr="00E77497">
        <w:rPr>
          <w:i/>
        </w:rPr>
        <w:t>kString</w:t>
      </w:r>
      <w:r w:rsidRPr="00E77497">
        <w:t xml:space="preserve"> be ToString(</w:t>
      </w:r>
      <w:r w:rsidRPr="00E77497">
        <w:rPr>
          <w:i/>
        </w:rPr>
        <w:t>k</w:t>
      </w:r>
      <w:r w:rsidRPr="00E77497">
        <w:t>).</w:t>
      </w:r>
    </w:p>
    <w:p w14:paraId="4AEE479B" w14:textId="77777777" w:rsidR="008D6E71" w:rsidRPr="00E77497" w:rsidRDefault="008D6E71" w:rsidP="00613655">
      <w:pPr>
        <w:pStyle w:val="Alg4"/>
        <w:numPr>
          <w:ilvl w:val="0"/>
          <w:numId w:val="1271"/>
        </w:numPr>
      </w:pPr>
      <w:r w:rsidRPr="00E77497">
        <w:t xml:space="preserve">Let </w:t>
      </w:r>
      <w:r w:rsidRPr="00E77497">
        <w:rPr>
          <w:i/>
        </w:rPr>
        <w:t>x</w:t>
      </w:r>
      <w:r w:rsidRPr="00E77497">
        <w:t xml:space="preserve"> be Get</w:t>
      </w:r>
      <w:r>
        <w:t>(</w:t>
      </w:r>
      <w:r w:rsidRPr="00E77497">
        <w:rPr>
          <w:i/>
        </w:rPr>
        <w:t>obj</w:t>
      </w:r>
      <w:r>
        <w:t>,</w:t>
      </w:r>
      <w:r w:rsidRPr="00E77497">
        <w:rPr>
          <w:i/>
        </w:rPr>
        <w:t>jString</w:t>
      </w:r>
      <w:r>
        <w:rPr>
          <w:iCs/>
        </w:rPr>
        <w:t>)</w:t>
      </w:r>
      <w:r w:rsidRPr="00E77497">
        <w:t>.</w:t>
      </w:r>
    </w:p>
    <w:p w14:paraId="323DDB8D" w14:textId="77777777" w:rsidR="008D6E71" w:rsidRDefault="008D6E71" w:rsidP="00613655">
      <w:pPr>
        <w:pStyle w:val="Alg4"/>
        <w:numPr>
          <w:ilvl w:val="0"/>
          <w:numId w:val="1271"/>
        </w:numPr>
      </w:pPr>
      <w:r>
        <w:t>ReturnIfAbrupt(</w:t>
      </w:r>
      <w:r>
        <w:rPr>
          <w:i/>
        </w:rPr>
        <w:t>x</w:t>
      </w:r>
      <w:r>
        <w:t>).</w:t>
      </w:r>
    </w:p>
    <w:p w14:paraId="0A1C8CB0" w14:textId="77777777" w:rsidR="008D6E71" w:rsidRPr="00E77497" w:rsidRDefault="008D6E71" w:rsidP="00613655">
      <w:pPr>
        <w:pStyle w:val="Alg4"/>
        <w:numPr>
          <w:ilvl w:val="0"/>
          <w:numId w:val="1271"/>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14:paraId="044DF4F6" w14:textId="77777777" w:rsidR="008D6E71" w:rsidRDefault="008D6E71" w:rsidP="00613655">
      <w:pPr>
        <w:pStyle w:val="Alg4"/>
        <w:numPr>
          <w:ilvl w:val="0"/>
          <w:numId w:val="1271"/>
        </w:numPr>
      </w:pPr>
      <w:r>
        <w:t>ReturnIfAbrupt(</w:t>
      </w:r>
      <w:r>
        <w:rPr>
          <w:i/>
        </w:rPr>
        <w:t>y</w:t>
      </w:r>
      <w:r>
        <w:t>).</w:t>
      </w:r>
    </w:p>
    <w:p w14:paraId="3DBB3D9C" w14:textId="77777777" w:rsidR="008D6E71" w:rsidRDefault="008D6E71" w:rsidP="00613655">
      <w:pPr>
        <w:pStyle w:val="Alg4"/>
        <w:numPr>
          <w:ilvl w:val="0"/>
          <w:numId w:val="1271"/>
        </w:numPr>
      </w:pPr>
      <w:r>
        <w:t>Assert: Both Type(</w:t>
      </w:r>
      <w:r w:rsidRPr="001B0BF2">
        <w:rPr>
          <w:i/>
          <w:iCs/>
        </w:rPr>
        <w:t>x</w:t>
      </w:r>
      <w:r>
        <w:t>) and Type(</w:t>
      </w:r>
      <w:r w:rsidRPr="001B0BF2">
        <w:rPr>
          <w:i/>
          <w:iCs/>
        </w:rPr>
        <w:t>y</w:t>
      </w:r>
      <w:r>
        <w:t>) is Number.</w:t>
      </w:r>
    </w:p>
    <w:p w14:paraId="53376502" w14:textId="77777777" w:rsidR="008D6E71" w:rsidRPr="00E77497" w:rsidRDefault="008D6E71" w:rsidP="00613655">
      <w:pPr>
        <w:pStyle w:val="Alg4"/>
        <w:numPr>
          <w:ilvl w:val="0"/>
          <w:numId w:val="1271"/>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14:paraId="0F2AE7AE" w14:textId="77777777" w:rsidR="008D6E71" w:rsidRPr="00E77497" w:rsidRDefault="008D6E71" w:rsidP="00613655">
      <w:pPr>
        <w:pStyle w:val="Alg4"/>
        <w:numPr>
          <w:ilvl w:val="0"/>
          <w:numId w:val="1271"/>
        </w:numPr>
      </w:pPr>
      <w:r w:rsidRPr="00E77497">
        <w:t xml:space="preserve">If </w:t>
      </w:r>
      <w:r w:rsidRPr="00E77497">
        <w:rPr>
          <w:i/>
        </w:rPr>
        <w:t>x</w:t>
      </w:r>
      <w:r w:rsidRPr="00E77497">
        <w:t xml:space="preserve"> is </w:t>
      </w:r>
      <w:r>
        <w:rPr>
          <w:b/>
        </w:rPr>
        <w:t>NaN</w:t>
      </w:r>
      <w:r w:rsidRPr="00E77497">
        <w:t>, return 1.</w:t>
      </w:r>
    </w:p>
    <w:p w14:paraId="7C06AB8A" w14:textId="77777777" w:rsidR="008D6E71" w:rsidRPr="003B4312" w:rsidRDefault="008D6E71" w:rsidP="00613655">
      <w:pPr>
        <w:pStyle w:val="Alg4"/>
        <w:numPr>
          <w:ilvl w:val="0"/>
          <w:numId w:val="1271"/>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14:paraId="26EFC937" w14:textId="77777777" w:rsidR="008D6E71" w:rsidRPr="00546435" w:rsidRDefault="008D6E71" w:rsidP="00613655">
      <w:pPr>
        <w:pStyle w:val="Alg4"/>
        <w:numPr>
          <w:ilvl w:val="0"/>
          <w:numId w:val="1271"/>
        </w:numPr>
      </w:pPr>
      <w:r w:rsidRPr="006B6D0A">
        <w:t xml:space="preserve">If the argument </w:t>
      </w:r>
      <w:r w:rsidRPr="006B6D0A">
        <w:rPr>
          <w:i/>
        </w:rPr>
        <w:t>comparefn</w:t>
      </w:r>
      <w:r w:rsidRPr="006B6D0A">
        <w:t xml:space="preserve"> is not </w:t>
      </w:r>
      <w:r w:rsidRPr="00E65A34">
        <w:rPr>
          <w:b/>
        </w:rPr>
        <w:t>undefined</w:t>
      </w:r>
      <w:r w:rsidRPr="00546435">
        <w:t>, then</w:t>
      </w:r>
    </w:p>
    <w:p w14:paraId="58071507" w14:textId="77777777" w:rsidR="008D6E71" w:rsidRPr="00E77497" w:rsidRDefault="008D6E71" w:rsidP="00613655">
      <w:pPr>
        <w:pStyle w:val="Alg4"/>
        <w:numPr>
          <w:ilvl w:val="1"/>
          <w:numId w:val="1271"/>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22BE836A" w14:textId="77777777" w:rsidR="008D6E71" w:rsidRPr="00E77497" w:rsidRDefault="008D6E71" w:rsidP="00613655">
      <w:pPr>
        <w:pStyle w:val="Alg4"/>
        <w:numPr>
          <w:ilvl w:val="1"/>
          <w:numId w:val="1271"/>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14:paraId="01C43322" w14:textId="77777777" w:rsidR="008D6E71" w:rsidRPr="003B4312" w:rsidRDefault="008D6E71" w:rsidP="00613655">
      <w:pPr>
        <w:pStyle w:val="Alg4"/>
        <w:numPr>
          <w:ilvl w:val="0"/>
          <w:numId w:val="1271"/>
        </w:numPr>
      </w:pPr>
      <w:r w:rsidRPr="00E77497">
        <w:t xml:space="preserve">If </w:t>
      </w:r>
      <w:r w:rsidRPr="00E77497">
        <w:rPr>
          <w:i/>
        </w:rPr>
        <w:t>x</w:t>
      </w:r>
      <w:r w:rsidRPr="00E77497">
        <w:t xml:space="preserve"> &lt; </w:t>
      </w:r>
      <w:r>
        <w:rPr>
          <w:i/>
        </w:rPr>
        <w:t>y</w:t>
      </w:r>
      <w:r w:rsidRPr="00E77497">
        <w:t xml:space="preserve">, return </w:t>
      </w:r>
      <w:r w:rsidRPr="003B4312">
        <w:sym w:font="Symbol" w:char="F02D"/>
      </w:r>
      <w:r w:rsidRPr="003B4312">
        <w:t>1.</w:t>
      </w:r>
    </w:p>
    <w:p w14:paraId="5EEA469D" w14:textId="77777777" w:rsidR="008D6E71" w:rsidRPr="00A67AF2" w:rsidRDefault="008D6E71" w:rsidP="00613655">
      <w:pPr>
        <w:pStyle w:val="Alg4"/>
        <w:numPr>
          <w:ilvl w:val="0"/>
          <w:numId w:val="1271"/>
        </w:numPr>
      </w:pPr>
      <w:r w:rsidRPr="006B6D0A">
        <w:t xml:space="preserve">If </w:t>
      </w:r>
      <w:r w:rsidRPr="006B6D0A">
        <w:rPr>
          <w:i/>
        </w:rPr>
        <w:t>x</w:t>
      </w:r>
      <w:r w:rsidRPr="00E65A34">
        <w:t xml:space="preserve"> &gt; </w:t>
      </w:r>
      <w:r w:rsidRPr="00546435">
        <w:rPr>
          <w:i/>
        </w:rPr>
        <w:t>y</w:t>
      </w:r>
      <w:r w:rsidRPr="00A67AF2">
        <w:t>, return 1.</w:t>
      </w:r>
    </w:p>
    <w:p w14:paraId="5CA3D5C5" w14:textId="77777777" w:rsidR="008D6E71" w:rsidRPr="00675B74" w:rsidRDefault="008D6E71" w:rsidP="00613655">
      <w:pPr>
        <w:pStyle w:val="Alg4"/>
        <w:numPr>
          <w:ilvl w:val="0"/>
          <w:numId w:val="1271"/>
        </w:numPr>
        <w:spacing w:after="120"/>
      </w:pPr>
      <w:r w:rsidRPr="00A67AF2">
        <w:t xml:space="preserve">Return </w:t>
      </w:r>
      <w:r w:rsidRPr="00B820AB">
        <w:rPr>
          <w:b/>
        </w:rPr>
        <w:t>+0</w:t>
      </w:r>
      <w:r w:rsidRPr="00675B74">
        <w:t>.</w:t>
      </w:r>
    </w:p>
    <w:p w14:paraId="144CC428" w14:textId="77777777" w:rsidR="008D6E71" w:rsidRPr="006232CB" w:rsidRDefault="008D6E71" w:rsidP="008D6E71">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14:paraId="600DE0FC" w14:textId="77777777" w:rsidR="008D6E71" w:rsidRDefault="008D6E71" w:rsidP="008D6E71">
      <w:pPr>
        <w:pStyle w:val="Heading4"/>
      </w:pPr>
      <w:r>
        <w:lastRenderedPageBreak/>
        <w:t>%</w:t>
      </w:r>
      <w:r w:rsidRPr="00573628">
        <w:t>TypedArray</w:t>
      </w:r>
      <w:r>
        <w:t>%.prototype.subarray( [ begin [ , end ] ] )</w:t>
      </w:r>
    </w:p>
    <w:p w14:paraId="0F7D1511" w14:textId="77777777" w:rsidR="008D6E71" w:rsidRDefault="008D6E71" w:rsidP="008D6E71">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rPr>
        <w:t>begin</w:t>
      </w:r>
      <w:r>
        <w:t xml:space="preserve">, inclusive, up to </w:t>
      </w:r>
      <w:r w:rsidRPr="00FB286F">
        <w:rPr>
          <w:rFonts w:ascii="Times New Roman" w:eastAsia="Times New Roman" w:hAnsi="Times New Roman"/>
          <w:i/>
          <w:spacing w:val="6"/>
        </w:rPr>
        <w:t>end</w:t>
      </w:r>
      <w:r>
        <w:t xml:space="preserve">, exclusive. If either </w:t>
      </w:r>
      <w:r w:rsidRPr="00FB286F">
        <w:rPr>
          <w:rFonts w:ascii="Times New Roman" w:eastAsia="Times New Roman" w:hAnsi="Times New Roman"/>
          <w:i/>
          <w:spacing w:val="6"/>
        </w:rPr>
        <w:t>begin</w:t>
      </w:r>
      <w:r>
        <w:t xml:space="preserve"> or </w:t>
      </w:r>
      <w:r w:rsidRPr="00FB286F">
        <w:rPr>
          <w:rFonts w:ascii="Times New Roman" w:eastAsia="Times New Roman" w:hAnsi="Times New Roman"/>
          <w:i/>
          <w:spacing w:val="6"/>
        </w:rPr>
        <w:t>end</w:t>
      </w:r>
      <w:r>
        <w:t xml:space="preserve"> is negative, it refers to an index from the end of the array, as opposed to from the beginning.</w:t>
      </w:r>
    </w:p>
    <w:p w14:paraId="4C9DE7C5" w14:textId="77777777" w:rsidR="008D6E71" w:rsidRPr="00E77497" w:rsidRDefault="008D6E71" w:rsidP="00613655">
      <w:pPr>
        <w:pStyle w:val="Alg4"/>
        <w:numPr>
          <w:ilvl w:val="0"/>
          <w:numId w:val="1278"/>
        </w:numPr>
      </w:pPr>
      <w:r w:rsidRPr="00E77497">
        <w:t xml:space="preserve">Let </w:t>
      </w:r>
      <w:r>
        <w:rPr>
          <w:i/>
        </w:rPr>
        <w:t>O</w:t>
      </w:r>
      <w:r w:rsidRPr="00E77497">
        <w:t xml:space="preserve"> be the</w:t>
      </w:r>
      <w:r>
        <w:t xml:space="preserve"> </w:t>
      </w:r>
      <w:r w:rsidRPr="00E77497">
        <w:rPr>
          <w:b/>
        </w:rPr>
        <w:t>this</w:t>
      </w:r>
      <w:r w:rsidRPr="00E77497">
        <w:t xml:space="preserve"> value.</w:t>
      </w:r>
    </w:p>
    <w:p w14:paraId="60D14C0D" w14:textId="77777777" w:rsidR="008D6E71" w:rsidRDefault="008D6E71" w:rsidP="00613655">
      <w:pPr>
        <w:pStyle w:val="Alg4"/>
        <w:numPr>
          <w:ilvl w:val="0"/>
          <w:numId w:val="1278"/>
        </w:numPr>
      </w:pPr>
      <w:r>
        <w:t>If Type(</w:t>
      </w:r>
      <w:r>
        <w:rPr>
          <w:i/>
        </w:rPr>
        <w:t>O</w:t>
      </w:r>
      <w:r>
        <w:t xml:space="preserve">) is not Object, throw a </w:t>
      </w:r>
      <w:r w:rsidRPr="00CB251B">
        <w:rPr>
          <w:b/>
        </w:rPr>
        <w:t>TypeError</w:t>
      </w:r>
      <w:r>
        <w:t xml:space="preserve"> exception.</w:t>
      </w:r>
    </w:p>
    <w:p w14:paraId="585F869B" w14:textId="77777777" w:rsidR="008D6E71" w:rsidRPr="00E77497" w:rsidRDefault="008D6E71" w:rsidP="00613655">
      <w:pPr>
        <w:pStyle w:val="Alg4"/>
        <w:numPr>
          <w:ilvl w:val="0"/>
          <w:numId w:val="1278"/>
        </w:numPr>
      </w:pPr>
      <w:r>
        <w:t xml:space="preserve">If </w:t>
      </w:r>
      <w:r>
        <w:rPr>
          <w:i/>
          <w:iCs/>
        </w:rPr>
        <w:t>O</w:t>
      </w:r>
      <w:r>
        <w:t xml:space="preserve"> does not have a [[TypedArrayName]] internal slot, then throw a </w:t>
      </w:r>
      <w:r w:rsidRPr="00F5744B">
        <w:rPr>
          <w:b/>
          <w:bCs/>
        </w:rPr>
        <w:t>TypeError</w:t>
      </w:r>
      <w:r>
        <w:t xml:space="preserve"> exception.</w:t>
      </w:r>
    </w:p>
    <w:p w14:paraId="63BBDA1F" w14:textId="77777777" w:rsidR="008D6E71" w:rsidRDefault="008D6E71" w:rsidP="00613655">
      <w:pPr>
        <w:pStyle w:val="Alg4"/>
        <w:numPr>
          <w:ilvl w:val="0"/>
          <w:numId w:val="1278"/>
        </w:numPr>
      </w:pPr>
      <w:r>
        <w:t xml:space="preserve">Assert: </w:t>
      </w:r>
      <w:r>
        <w:rPr>
          <w:i/>
        </w:rPr>
        <w:t>O</w:t>
      </w:r>
      <w:r>
        <w:t xml:space="preserve"> has [[ViewedArrayBuffer]] internal slot.</w:t>
      </w:r>
    </w:p>
    <w:p w14:paraId="38ABD418" w14:textId="77777777" w:rsidR="008D6E71" w:rsidRPr="00E77497" w:rsidRDefault="008D6E71" w:rsidP="00613655">
      <w:pPr>
        <w:pStyle w:val="Alg4"/>
        <w:numPr>
          <w:ilvl w:val="0"/>
          <w:numId w:val="1278"/>
        </w:numPr>
      </w:pPr>
      <w:r>
        <w:t xml:space="preserve">Let </w:t>
      </w:r>
      <w:r>
        <w:rPr>
          <w:i/>
          <w:iCs/>
        </w:rPr>
        <w:t>buffer</w:t>
      </w:r>
      <w:r>
        <w:t xml:space="preserve"> be the value of </w:t>
      </w:r>
      <w:r>
        <w:rPr>
          <w:i/>
        </w:rPr>
        <w:t>O</w:t>
      </w:r>
      <w:r>
        <w:t>’s [[ViewedArrayBuffer]] internal slot.</w:t>
      </w:r>
    </w:p>
    <w:p w14:paraId="32F467B9" w14:textId="77777777" w:rsidR="008D6E71" w:rsidRDefault="008D6E71" w:rsidP="00613655">
      <w:pPr>
        <w:pStyle w:val="Alg4"/>
        <w:numPr>
          <w:ilvl w:val="0"/>
          <w:numId w:val="127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653BF73A" w14:textId="77777777" w:rsidR="008D6E71" w:rsidRDefault="008D6E71" w:rsidP="00613655">
      <w:pPr>
        <w:pStyle w:val="Alg4"/>
        <w:numPr>
          <w:ilvl w:val="0"/>
          <w:numId w:val="1278"/>
        </w:numPr>
      </w:pPr>
      <w:r>
        <w:t xml:space="preserve">Let </w:t>
      </w:r>
      <w:r>
        <w:rPr>
          <w:i/>
          <w:iCs/>
        </w:rPr>
        <w:t>srcLength</w:t>
      </w:r>
      <w:r>
        <w:t xml:space="preserve"> be the value of </w:t>
      </w:r>
      <w:r>
        <w:rPr>
          <w:i/>
        </w:rPr>
        <w:t>O</w:t>
      </w:r>
      <w:r>
        <w:t>’s [[ArrayLength]] internal slot.</w:t>
      </w:r>
    </w:p>
    <w:p w14:paraId="48884FCD" w14:textId="77777777" w:rsidR="008D6E71" w:rsidRDefault="008D6E71" w:rsidP="00613655">
      <w:pPr>
        <w:pStyle w:val="Alg4"/>
        <w:numPr>
          <w:ilvl w:val="0"/>
          <w:numId w:val="1278"/>
        </w:numPr>
      </w:pPr>
      <w:r>
        <w:t xml:space="preserve">Let </w:t>
      </w:r>
      <w:r w:rsidRPr="00FB286F">
        <w:rPr>
          <w:i/>
          <w:iCs/>
        </w:rPr>
        <w:t>beginInt</w:t>
      </w:r>
      <w:r>
        <w:t xml:space="preserve"> be ToInteger(</w:t>
      </w:r>
      <w:r w:rsidRPr="00FB286F">
        <w:rPr>
          <w:i/>
          <w:iCs/>
        </w:rPr>
        <w:t>begin</w:t>
      </w:r>
      <w:r>
        <w:t>)</w:t>
      </w:r>
    </w:p>
    <w:p w14:paraId="306A3C3F" w14:textId="77777777" w:rsidR="008D6E71" w:rsidRDefault="008D6E71" w:rsidP="00613655">
      <w:pPr>
        <w:pStyle w:val="Alg4"/>
        <w:numPr>
          <w:ilvl w:val="0"/>
          <w:numId w:val="1278"/>
        </w:numPr>
      </w:pPr>
      <w:r>
        <w:t>ReturnIfAbrupt(</w:t>
      </w:r>
      <w:r w:rsidRPr="002763F2">
        <w:rPr>
          <w:i/>
          <w:iCs/>
        </w:rPr>
        <w:t>beginInt</w:t>
      </w:r>
      <w:r>
        <w:t>).</w:t>
      </w:r>
    </w:p>
    <w:p w14:paraId="76960F61" w14:textId="77777777" w:rsidR="008D6E71" w:rsidRDefault="008D6E71" w:rsidP="00613655">
      <w:pPr>
        <w:pStyle w:val="Alg4"/>
        <w:numPr>
          <w:ilvl w:val="0"/>
          <w:numId w:val="1278"/>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14:paraId="75D8FBEA" w14:textId="77777777" w:rsidR="008D6E71" w:rsidRDefault="008D6E71" w:rsidP="00613655">
      <w:pPr>
        <w:pStyle w:val="Alg4"/>
        <w:numPr>
          <w:ilvl w:val="0"/>
          <w:numId w:val="1278"/>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14:paraId="20452DA1" w14:textId="77777777" w:rsidR="008D6E71" w:rsidRDefault="008D6E71" w:rsidP="00613655">
      <w:pPr>
        <w:pStyle w:val="Alg4"/>
        <w:numPr>
          <w:ilvl w:val="0"/>
          <w:numId w:val="1278"/>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14:paraId="18F44971" w14:textId="77777777" w:rsidR="008D6E71" w:rsidRDefault="008D6E71" w:rsidP="00613655">
      <w:pPr>
        <w:pStyle w:val="Alg4"/>
        <w:numPr>
          <w:ilvl w:val="0"/>
          <w:numId w:val="1278"/>
        </w:numPr>
      </w:pPr>
      <w:r>
        <w:t xml:space="preserve">Let </w:t>
      </w:r>
      <w:r w:rsidRPr="001860C7">
        <w:rPr>
          <w:i/>
          <w:iCs/>
        </w:rPr>
        <w:t>endInt</w:t>
      </w:r>
      <w:r>
        <w:t xml:space="preserve"> be ToInteger(</w:t>
      </w:r>
      <w:r w:rsidRPr="001860C7">
        <w:rPr>
          <w:i/>
          <w:iCs/>
        </w:rPr>
        <w:t>end</w:t>
      </w:r>
      <w:r>
        <w:t>).</w:t>
      </w:r>
    </w:p>
    <w:p w14:paraId="6EB22042" w14:textId="77777777" w:rsidR="008D6E71" w:rsidRDefault="008D6E71" w:rsidP="00613655">
      <w:pPr>
        <w:pStyle w:val="Alg4"/>
        <w:numPr>
          <w:ilvl w:val="0"/>
          <w:numId w:val="1278"/>
        </w:numPr>
      </w:pPr>
      <w:r>
        <w:t>ReturnIfAbrupt(</w:t>
      </w:r>
      <w:r>
        <w:rPr>
          <w:i/>
          <w:iCs/>
        </w:rPr>
        <w:t>end</w:t>
      </w:r>
      <w:r w:rsidRPr="002763F2">
        <w:rPr>
          <w:i/>
          <w:iCs/>
        </w:rPr>
        <w:t>Int</w:t>
      </w:r>
      <w:r>
        <w:t>).</w:t>
      </w:r>
    </w:p>
    <w:p w14:paraId="428C6442" w14:textId="77777777" w:rsidR="008D6E71" w:rsidRDefault="008D6E71" w:rsidP="00613655">
      <w:pPr>
        <w:pStyle w:val="Alg4"/>
        <w:numPr>
          <w:ilvl w:val="0"/>
          <w:numId w:val="1278"/>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14:paraId="1EEF218E" w14:textId="77777777" w:rsidR="008D6E71" w:rsidRDefault="008D6E71" w:rsidP="00613655">
      <w:pPr>
        <w:pStyle w:val="Alg4"/>
        <w:numPr>
          <w:ilvl w:val="0"/>
          <w:numId w:val="1278"/>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14:paraId="56E6F570" w14:textId="77777777" w:rsidR="008D6E71" w:rsidRDefault="008D6E71" w:rsidP="00613655">
      <w:pPr>
        <w:pStyle w:val="Alg4"/>
        <w:numPr>
          <w:ilvl w:val="0"/>
          <w:numId w:val="1278"/>
        </w:numPr>
      </w:pPr>
      <w:r>
        <w:t xml:space="preserve">If </w:t>
      </w:r>
      <w:r w:rsidRPr="001860C7">
        <w:rPr>
          <w:i/>
          <w:iCs/>
        </w:rPr>
        <w:t>endIndex</w:t>
      </w:r>
      <w:r>
        <w:t xml:space="preserve"> &lt; </w:t>
      </w:r>
      <w:r w:rsidRPr="001860C7">
        <w:rPr>
          <w:i/>
          <w:iCs/>
        </w:rPr>
        <w:t>beginIndex</w:t>
      </w:r>
      <w:r>
        <w:t xml:space="preserve">, then let </w:t>
      </w:r>
      <w:r w:rsidRPr="001860C7">
        <w:rPr>
          <w:i/>
          <w:iCs/>
        </w:rPr>
        <w:t>endIndex</w:t>
      </w:r>
      <w:r>
        <w:t xml:space="preserve"> be </w:t>
      </w:r>
      <w:r w:rsidRPr="001860C7">
        <w:rPr>
          <w:i/>
          <w:iCs/>
        </w:rPr>
        <w:t>beginIndex</w:t>
      </w:r>
      <w:r>
        <w:t>.</w:t>
      </w:r>
    </w:p>
    <w:p w14:paraId="7562B402" w14:textId="77777777" w:rsidR="008D6E71" w:rsidRDefault="008D6E71" w:rsidP="00613655">
      <w:pPr>
        <w:pStyle w:val="Alg4"/>
        <w:numPr>
          <w:ilvl w:val="0"/>
          <w:numId w:val="1278"/>
        </w:numPr>
      </w:pPr>
      <w:r>
        <w:t xml:space="preserve">Let </w:t>
      </w:r>
      <w:r>
        <w:rPr>
          <w:i/>
          <w:iCs/>
        </w:rPr>
        <w:t>newLength</w:t>
      </w:r>
      <w:r>
        <w:t xml:space="preserve"> be </w:t>
      </w:r>
      <w:r w:rsidRPr="001860C7">
        <w:rPr>
          <w:i/>
          <w:iCs/>
        </w:rPr>
        <w:t>endIndex</w:t>
      </w:r>
      <w:r>
        <w:t xml:space="preserve"> - </w:t>
      </w:r>
      <w:r w:rsidRPr="001860C7">
        <w:rPr>
          <w:i/>
          <w:iCs/>
        </w:rPr>
        <w:t>beginIndex</w:t>
      </w:r>
      <w:r>
        <w:t>.</w:t>
      </w:r>
    </w:p>
    <w:p w14:paraId="66A0A743" w14:textId="77777777" w:rsidR="008D6E71" w:rsidRDefault="008D6E71" w:rsidP="00613655">
      <w:pPr>
        <w:pStyle w:val="Alg4"/>
        <w:numPr>
          <w:ilvl w:val="0"/>
          <w:numId w:val="1278"/>
        </w:numPr>
      </w:pPr>
      <w:r>
        <w:t xml:space="preserve">Let </w:t>
      </w:r>
      <w:r>
        <w:rPr>
          <w:i/>
          <w:iCs/>
        </w:rPr>
        <w:t>constructorName</w:t>
      </w:r>
      <w:r>
        <w:t xml:space="preserve"> be the string value </w:t>
      </w:r>
      <w:r>
        <w:rPr>
          <w:i/>
          <w:iCs/>
        </w:rPr>
        <w:t>O</w:t>
      </w:r>
      <w:r>
        <w:t>’s [[TypedArrayName]] internal slot.</w:t>
      </w:r>
    </w:p>
    <w:p w14:paraId="3C3D9CF7" w14:textId="45130771" w:rsidR="008D6E71" w:rsidRDefault="008D6E71" w:rsidP="00613655">
      <w:pPr>
        <w:pStyle w:val="Alg4"/>
        <w:numPr>
          <w:ilvl w:val="0"/>
          <w:numId w:val="1278"/>
        </w:numPr>
      </w:pPr>
      <w:r>
        <w:t xml:space="preserve">Let </w:t>
      </w:r>
      <w:r>
        <w:rPr>
          <w:i/>
          <w:iCs/>
        </w:rPr>
        <w:t>elementType</w:t>
      </w:r>
      <w:r>
        <w:t xml:space="preserve"> be the string value of the Element Type value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22BB9197" w14:textId="615368EE" w:rsidR="008D6E71" w:rsidRDefault="008D6E71" w:rsidP="00613655">
      <w:pPr>
        <w:pStyle w:val="Alg4"/>
        <w:numPr>
          <w:ilvl w:val="0"/>
          <w:numId w:val="1278"/>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t xml:space="preserve"> </w:t>
      </w:r>
      <w:r w:rsidRPr="00540D45">
        <w:t xml:space="preserve">for </w:t>
      </w:r>
      <w:r>
        <w:rPr>
          <w:i/>
          <w:iCs/>
        </w:rPr>
        <w:t>constructorName</w:t>
      </w:r>
      <w:r w:rsidRPr="00540D45">
        <w:t>.</w:t>
      </w:r>
    </w:p>
    <w:p w14:paraId="10CD09E0" w14:textId="77777777" w:rsidR="008D6E71" w:rsidRDefault="008D6E71" w:rsidP="00613655">
      <w:pPr>
        <w:pStyle w:val="Alg4"/>
        <w:numPr>
          <w:ilvl w:val="0"/>
          <w:numId w:val="1278"/>
        </w:numPr>
      </w:pPr>
      <w:r>
        <w:t xml:space="preserve">Let </w:t>
      </w:r>
      <w:r>
        <w:rPr>
          <w:i/>
          <w:iCs/>
        </w:rPr>
        <w:t>srcByteOffset</w:t>
      </w:r>
      <w:r>
        <w:t xml:space="preserve"> be the value of </w:t>
      </w:r>
      <w:r>
        <w:rPr>
          <w:i/>
          <w:iCs/>
        </w:rPr>
        <w:t>O</w:t>
      </w:r>
      <w:r>
        <w:t>’s [[ByteOffset]] internal slot.</w:t>
      </w:r>
    </w:p>
    <w:p w14:paraId="25009CCF" w14:textId="77777777" w:rsidR="008D6E71" w:rsidRDefault="008D6E71" w:rsidP="00613655">
      <w:pPr>
        <w:pStyle w:val="Alg4"/>
        <w:numPr>
          <w:ilvl w:val="0"/>
          <w:numId w:val="1278"/>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14:paraId="238C8126" w14:textId="77777777" w:rsidR="008D6E71" w:rsidRPr="00EB24FE" w:rsidRDefault="008D6E71" w:rsidP="00613655">
      <w:pPr>
        <w:pStyle w:val="Alg4"/>
        <w:numPr>
          <w:ilvl w:val="0"/>
          <w:numId w:val="1278"/>
        </w:numPr>
      </w:pPr>
      <w:r w:rsidRPr="00E77497">
        <w:t xml:space="preserve">Let </w:t>
      </w:r>
      <w:r>
        <w:rPr>
          <w:i/>
        </w:rPr>
        <w:t>constructor</w:t>
      </w:r>
      <w:r w:rsidRPr="00E77497">
        <w:rPr>
          <w:i/>
        </w:rPr>
        <w:t xml:space="preserve"> </w:t>
      </w:r>
      <w:r w:rsidRPr="00E77497">
        <w:t>be Get</w:t>
      </w:r>
      <w:r>
        <w:t>(</w:t>
      </w:r>
      <w:r>
        <w:rPr>
          <w:i/>
        </w:rPr>
        <w:t>O</w:t>
      </w:r>
      <w: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bCs/>
        </w:rPr>
        <w:t>)</w:t>
      </w:r>
      <w:r w:rsidRPr="00E77497">
        <w:t>.</w:t>
      </w:r>
    </w:p>
    <w:p w14:paraId="60436160" w14:textId="77777777" w:rsidR="008D6E71" w:rsidRDefault="008D6E71" w:rsidP="00613655">
      <w:pPr>
        <w:pStyle w:val="Alg4"/>
        <w:numPr>
          <w:ilvl w:val="0"/>
          <w:numId w:val="1278"/>
        </w:numPr>
      </w:pPr>
      <w:r>
        <w:t>ReturnIfAbrupt(</w:t>
      </w:r>
      <w:r>
        <w:rPr>
          <w:i/>
        </w:rPr>
        <w:t>constructor</w:t>
      </w:r>
      <w:r>
        <w:t>).</w:t>
      </w:r>
    </w:p>
    <w:p w14:paraId="13FB8029" w14:textId="77777777" w:rsidR="008D6E71" w:rsidRPr="00E77497" w:rsidRDefault="008D6E71" w:rsidP="00613655">
      <w:pPr>
        <w:pStyle w:val="Alg4"/>
        <w:numPr>
          <w:ilvl w:val="0"/>
          <w:numId w:val="1278"/>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14:paraId="32706808" w14:textId="77777777" w:rsidR="008D6E71" w:rsidRDefault="008D6E71" w:rsidP="00613655">
      <w:pPr>
        <w:pStyle w:val="Alg4"/>
        <w:numPr>
          <w:ilvl w:val="0"/>
          <w:numId w:val="1278"/>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14:paraId="1D53CB28" w14:textId="77777777" w:rsidR="008D6E71" w:rsidRDefault="008D6E71" w:rsidP="00613655">
      <w:pPr>
        <w:pStyle w:val="Alg4"/>
        <w:numPr>
          <w:ilvl w:val="0"/>
          <w:numId w:val="1278"/>
        </w:numPr>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14:paraId="32A5859D" w14:textId="77777777" w:rsidR="008D6E71" w:rsidRPr="00E77497" w:rsidRDefault="008D6E71" w:rsidP="008D6E71">
      <w:pPr>
        <w:pStyle w:val="Heading4"/>
      </w:pPr>
      <w:r>
        <w:t>%</w:t>
      </w:r>
      <w:r w:rsidRPr="00573628">
        <w:t>TypedArray</w:t>
      </w:r>
      <w:r>
        <w:t>%</w:t>
      </w:r>
      <w:r w:rsidRPr="00E77497">
        <w:t>.prototype.to</w:t>
      </w:r>
      <w:r>
        <w:t>Locale</w:t>
      </w:r>
      <w:r w:rsidRPr="00E77497">
        <w:t>String ( )</w:t>
      </w:r>
    </w:p>
    <w:p w14:paraId="1303A7D6" w14:textId="77777777" w:rsidR="008D6E71" w:rsidRPr="00E77497" w:rsidRDefault="008D6E71" w:rsidP="008D6E71">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fldChar w:fldCharType="begin"/>
      </w:r>
      <w:r>
        <w:instrText xml:space="preserve"> REF _Ref366081100 \r \h </w:instrText>
      </w:r>
      <w:r>
        <w:fldChar w:fldCharType="separate"/>
      </w:r>
      <w:r w:rsidR="00281431">
        <w:t>22.1.3.26</w:t>
      </w:r>
      <w:r>
        <w:fldChar w:fldCharType="end"/>
      </w:r>
      <w:r>
        <w:t>.</w:t>
      </w:r>
    </w:p>
    <w:p w14:paraId="0E4A8161" w14:textId="77777777" w:rsidR="008D6E71" w:rsidRPr="00E77497" w:rsidRDefault="008D6E71" w:rsidP="008D6E71">
      <w:pPr>
        <w:pStyle w:val="Heading4"/>
      </w:pPr>
      <w:r>
        <w:t>%</w:t>
      </w:r>
      <w:r w:rsidRPr="00573628">
        <w:t>TypedArray</w:t>
      </w:r>
      <w:r>
        <w:t>%</w:t>
      </w:r>
      <w:r w:rsidRPr="00E77497">
        <w:t>.prototype.toString ( )</w:t>
      </w:r>
    </w:p>
    <w:p w14:paraId="5B522866" w14:textId="77777777" w:rsidR="008D6E71" w:rsidRPr="00E77497" w:rsidRDefault="008D6E71" w:rsidP="008D6E71">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fldChar w:fldCharType="begin"/>
      </w:r>
      <w:r>
        <w:instrText xml:space="preserve"> REF _Ref366081115 \r \h </w:instrText>
      </w:r>
      <w:r>
        <w:fldChar w:fldCharType="separate"/>
      </w:r>
      <w:r w:rsidR="00281431">
        <w:t>22.1.3.27</w:t>
      </w:r>
      <w:r>
        <w:fldChar w:fldCharType="end"/>
      </w:r>
      <w:r>
        <w:t>.</w:t>
      </w:r>
    </w:p>
    <w:p w14:paraId="79E4B9CD" w14:textId="77777777" w:rsidR="008D6E71" w:rsidRPr="00E77497" w:rsidRDefault="008D6E71" w:rsidP="008D6E71">
      <w:pPr>
        <w:pStyle w:val="Heading4"/>
      </w:pPr>
      <w:r>
        <w:t>%</w:t>
      </w:r>
      <w:r w:rsidRPr="00573628">
        <w:t>TypedArray</w:t>
      </w:r>
      <w:r>
        <w:t>%</w:t>
      </w:r>
      <w:r w:rsidRPr="00E77497">
        <w:t>.prototype.</w:t>
      </w:r>
      <w:r>
        <w:t>values</w:t>
      </w:r>
      <w:r w:rsidRPr="00E77497">
        <w:t xml:space="preserve"> (</w:t>
      </w:r>
      <w:r>
        <w:t xml:space="preserve"> </w:t>
      </w:r>
      <w:r w:rsidRPr="00E77497">
        <w:t>)</w:t>
      </w:r>
    </w:p>
    <w:p w14:paraId="56B8EB20" w14:textId="77777777" w:rsidR="008D6E71" w:rsidRPr="00E77497" w:rsidRDefault="008D6E71" w:rsidP="008D6E71">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fldChar w:fldCharType="begin"/>
      </w:r>
      <w:r>
        <w:instrText xml:space="preserve"> REF _Ref364929205 \r \h </w:instrText>
      </w:r>
      <w:r>
        <w:fldChar w:fldCharType="separate"/>
      </w:r>
      <w:r w:rsidR="00281431">
        <w:t>22.1.3.29</w:t>
      </w:r>
      <w:r>
        <w:fldChar w:fldCharType="end"/>
      </w:r>
      <w:r>
        <w:t>.</w:t>
      </w:r>
    </w:p>
    <w:p w14:paraId="0F211BFF" w14:textId="77777777" w:rsidR="008D6E71" w:rsidRPr="00E77497" w:rsidRDefault="008D6E71" w:rsidP="008D6E71">
      <w:pPr>
        <w:pStyle w:val="Heading4"/>
      </w:pPr>
      <w:r>
        <w:lastRenderedPageBreak/>
        <w:t>%</w:t>
      </w:r>
      <w:r w:rsidRPr="00573628">
        <w:t>TypedArray</w:t>
      </w:r>
      <w:r>
        <w:t>%</w:t>
      </w:r>
      <w:r w:rsidRPr="00E77497">
        <w:t>.prototype</w:t>
      </w:r>
      <w:r>
        <w:t xml:space="preserve"> [ @@iterator ] </w:t>
      </w:r>
      <w:r w:rsidRPr="00E77497">
        <w:t xml:space="preserve"> (</w:t>
      </w:r>
      <w:r>
        <w:t xml:space="preserve"> </w:t>
      </w:r>
      <w:r w:rsidRPr="00E77497">
        <w:t>)</w:t>
      </w:r>
    </w:p>
    <w:p w14:paraId="043BB24C" w14:textId="77777777" w:rsidR="008D6E71" w:rsidRPr="00097A4C" w:rsidRDefault="008D6E71" w:rsidP="008D6E71">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14:paraId="0133CAFB" w14:textId="77777777" w:rsidR="008D6E71" w:rsidRPr="00E77497" w:rsidRDefault="008D6E71" w:rsidP="008D6E71">
      <w:pPr>
        <w:pStyle w:val="Heading4"/>
      </w:pPr>
      <w:r>
        <w:rPr>
          <w:iCs/>
        </w:rPr>
        <w:t>get %</w:t>
      </w:r>
      <w:r w:rsidRPr="007F76CC">
        <w:rPr>
          <w:iCs/>
        </w:rPr>
        <w:t>TypedArray</w:t>
      </w:r>
      <w:r>
        <w:rPr>
          <w:iCs/>
        </w:rPr>
        <w:t>%</w:t>
      </w:r>
      <w:r w:rsidRPr="00E77497">
        <w:t>.prototype</w:t>
      </w:r>
      <w:r>
        <w:t xml:space="preserve"> [ @@toStringTag</w:t>
      </w:r>
      <w:r w:rsidRPr="00E77497">
        <w:t xml:space="preserve"> </w:t>
      </w:r>
      <w:r>
        <w:t>]</w:t>
      </w:r>
    </w:p>
    <w:p w14:paraId="3AFEA998" w14:textId="77777777" w:rsidR="008D6E71" w:rsidRPr="00E77497" w:rsidRDefault="008D6E71" w:rsidP="008D6E71">
      <w:pPr>
        <w:pStyle w:val="normalbefore"/>
      </w:pPr>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56BCFEB7" w14:textId="77777777" w:rsidR="008D6E71" w:rsidRPr="00E77497" w:rsidRDefault="008D6E71" w:rsidP="00613655">
      <w:pPr>
        <w:pStyle w:val="Alg4"/>
        <w:numPr>
          <w:ilvl w:val="0"/>
          <w:numId w:val="1272"/>
        </w:numPr>
      </w:pPr>
      <w:r w:rsidRPr="00E77497">
        <w:t xml:space="preserve">Let </w:t>
      </w:r>
      <w:r>
        <w:rPr>
          <w:i/>
        </w:rPr>
        <w:t>O</w:t>
      </w:r>
      <w:r w:rsidRPr="00E77497">
        <w:t xml:space="preserve"> be the</w:t>
      </w:r>
      <w:r>
        <w:t xml:space="preserve"> </w:t>
      </w:r>
      <w:r w:rsidRPr="00E77497">
        <w:rPr>
          <w:b/>
        </w:rPr>
        <w:t>this</w:t>
      </w:r>
      <w:r w:rsidRPr="00E77497">
        <w:t>.</w:t>
      </w:r>
      <w:r>
        <w:t>value.</w:t>
      </w:r>
    </w:p>
    <w:p w14:paraId="2B849743" w14:textId="77777777" w:rsidR="008D6E71" w:rsidRDefault="008D6E71" w:rsidP="00613655">
      <w:pPr>
        <w:pStyle w:val="Alg4"/>
        <w:numPr>
          <w:ilvl w:val="0"/>
          <w:numId w:val="1272"/>
        </w:numPr>
      </w:pPr>
      <w:r>
        <w:t>If Type(</w:t>
      </w:r>
      <w:r>
        <w:rPr>
          <w:i/>
        </w:rPr>
        <w:t>O</w:t>
      </w:r>
      <w:r>
        <w:t xml:space="preserve">) is not Object, throw a </w:t>
      </w:r>
      <w:r w:rsidRPr="00CB251B">
        <w:rPr>
          <w:b/>
        </w:rPr>
        <w:t>TypeError</w:t>
      </w:r>
      <w:r>
        <w:t xml:space="preserve"> exception.</w:t>
      </w:r>
    </w:p>
    <w:p w14:paraId="18ABA495" w14:textId="77777777" w:rsidR="008D6E71" w:rsidRDefault="008D6E71" w:rsidP="00613655">
      <w:pPr>
        <w:pStyle w:val="Alg4"/>
        <w:numPr>
          <w:ilvl w:val="0"/>
          <w:numId w:val="1272"/>
        </w:numPr>
      </w:pPr>
      <w:r>
        <w:t xml:space="preserve">If </w:t>
      </w:r>
      <w:r>
        <w:rPr>
          <w:i/>
        </w:rPr>
        <w:t>O</w:t>
      </w:r>
      <w:r>
        <w:t xml:space="preserve"> does not have a [[</w:t>
      </w:r>
      <w:r w:rsidRPr="00243E99">
        <w:t>TypedArray</w:t>
      </w:r>
      <w:r>
        <w:t xml:space="preserve">Name]] internal slot, throw a </w:t>
      </w:r>
      <w:r w:rsidRPr="00B5244C">
        <w:rPr>
          <w:b/>
        </w:rPr>
        <w:t>TypeError</w:t>
      </w:r>
      <w:r>
        <w:t xml:space="preserve"> exception.</w:t>
      </w:r>
    </w:p>
    <w:p w14:paraId="0BD5A74C" w14:textId="77777777" w:rsidR="008D6E71" w:rsidRPr="00E77497" w:rsidRDefault="008D6E71" w:rsidP="00613655">
      <w:pPr>
        <w:pStyle w:val="Alg4"/>
        <w:numPr>
          <w:ilvl w:val="0"/>
          <w:numId w:val="1272"/>
        </w:numPr>
      </w:pPr>
      <w:r>
        <w:t xml:space="preserve">Let </w:t>
      </w:r>
      <w:r>
        <w:rPr>
          <w:i/>
          <w:iCs/>
        </w:rPr>
        <w:t>name</w:t>
      </w:r>
      <w:r>
        <w:t xml:space="preserve"> be the value of </w:t>
      </w:r>
      <w:r>
        <w:rPr>
          <w:i/>
        </w:rPr>
        <w:t>O</w:t>
      </w:r>
      <w:r>
        <w:t>’s [[</w:t>
      </w:r>
      <w:r w:rsidRPr="00243E99">
        <w:t>TypedArray</w:t>
      </w:r>
      <w:r>
        <w:t>Name]] internal slot.</w:t>
      </w:r>
    </w:p>
    <w:p w14:paraId="1E7FC6CF" w14:textId="77777777" w:rsidR="008D6E71" w:rsidRDefault="008D6E71" w:rsidP="00613655">
      <w:pPr>
        <w:pStyle w:val="Alg4"/>
        <w:numPr>
          <w:ilvl w:val="0"/>
          <w:numId w:val="1272"/>
        </w:numPr>
      </w:pPr>
      <w:r>
        <w:t xml:space="preserve">If the value of </w:t>
      </w:r>
      <w:r>
        <w:rPr>
          <w:i/>
        </w:rPr>
        <w:t>O</w:t>
      </w:r>
      <w:r>
        <w:t>’s [[</w:t>
      </w:r>
      <w:r w:rsidRPr="00243E99">
        <w:t>TypedArray</w:t>
      </w:r>
      <w:r>
        <w:t xml:space="preserve">Name]] internal slot is </w:t>
      </w:r>
      <w:r>
        <w:rPr>
          <w:b/>
        </w:rPr>
        <w:t>undefined</w:t>
      </w:r>
      <w:r>
        <w:t xml:space="preserve">,  throw a </w:t>
      </w:r>
      <w:r w:rsidRPr="00B5244C">
        <w:rPr>
          <w:b/>
        </w:rPr>
        <w:t>TypeError</w:t>
      </w:r>
      <w:r>
        <w:t xml:space="preserve"> exception.</w:t>
      </w:r>
    </w:p>
    <w:p w14:paraId="26FAAF85" w14:textId="77777777" w:rsidR="008D6E71" w:rsidRDefault="008D6E71" w:rsidP="00613655">
      <w:pPr>
        <w:pStyle w:val="Alg4"/>
        <w:numPr>
          <w:ilvl w:val="0"/>
          <w:numId w:val="1272"/>
        </w:numPr>
      </w:pPr>
      <w:r>
        <w:t xml:space="preserve">Assert: </w:t>
      </w:r>
      <w:r>
        <w:rPr>
          <w:i/>
          <w:iCs/>
        </w:rPr>
        <w:t>name</w:t>
      </w:r>
      <w:r>
        <w:t xml:space="preserve"> is a String value.</w:t>
      </w:r>
    </w:p>
    <w:p w14:paraId="7A2C3D41" w14:textId="77777777" w:rsidR="008D6E71" w:rsidRPr="00E77497" w:rsidRDefault="008D6E71" w:rsidP="00613655">
      <w:pPr>
        <w:pStyle w:val="Alg4"/>
        <w:numPr>
          <w:ilvl w:val="0"/>
          <w:numId w:val="1272"/>
        </w:numPr>
        <w:spacing w:after="220"/>
      </w:pPr>
      <w:r>
        <w:t xml:space="preserve">Return </w:t>
      </w:r>
      <w:r>
        <w:rPr>
          <w:i/>
          <w:iCs/>
        </w:rPr>
        <w:t>name</w:t>
      </w:r>
      <w:r>
        <w:t>.</w:t>
      </w:r>
    </w:p>
    <w:p w14:paraId="0E36F2CF" w14:textId="77777777" w:rsidR="008D6E71" w:rsidRPr="00E77497" w:rsidRDefault="008D6E71" w:rsidP="008D6E71">
      <w:r w:rsidRPr="00E77497">
        <w:t xml:space="preserve">This property has the attributes {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6D0D9CFA" w14:textId="77777777" w:rsidR="008D6E71" w:rsidRPr="00E77497" w:rsidRDefault="008D6E71" w:rsidP="008D6E71">
      <w:bookmarkStart w:id="6451" w:name="_Ref365542336"/>
      <w:bookmarkStart w:id="6452" w:name="_Ref365542356"/>
      <w:bookmarkStart w:id="6453" w:name="_Ref365542379"/>
      <w:bookmarkStart w:id="6454" w:name="_Ref365542398"/>
      <w:bookmarkStart w:id="6455" w:name="_Ref365542470"/>
      <w:bookmarkStart w:id="6456" w:name="_Ref365542508"/>
      <w:bookmarkStart w:id="6457" w:name="_Ref365542535"/>
      <w:bookmarkStart w:id="6458" w:name="_Ref365542552"/>
      <w:bookmarkStart w:id="6459" w:name="_Ref365542565"/>
      <w:bookmarkStart w:id="6460" w:name="_Toc370745872"/>
      <w:r w:rsidRPr="00E77497">
        <w:t>The</w:t>
      </w:r>
      <w:r>
        <w:t xml:space="preserve"> initial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get [Symbol.toStringTag]</w:t>
      </w:r>
      <w:r w:rsidRPr="00E77497">
        <w:rPr>
          <w:rFonts w:ascii="Courier New" w:hAnsi="Courier New" w:cs="Courier New"/>
          <w:b/>
        </w:rPr>
        <w:t>"</w:t>
      </w:r>
      <w:r w:rsidRPr="00E77497">
        <w:t>.</w:t>
      </w:r>
      <w:r>
        <w:tab/>
      </w:r>
    </w:p>
    <w:p w14:paraId="3E4C2259" w14:textId="77777777" w:rsidR="008D6E71" w:rsidRDefault="008D6E71" w:rsidP="008D6E71">
      <w:pPr>
        <w:pStyle w:val="Heading3"/>
      </w:pPr>
      <w:bookmarkStart w:id="6461" w:name="_Ref371593168"/>
      <w:bookmarkStart w:id="6462" w:name="_Ref371593184"/>
      <w:bookmarkStart w:id="6463" w:name="_Ref371593196"/>
      <w:bookmarkStart w:id="6464" w:name="_Ref371593208"/>
      <w:bookmarkStart w:id="6465" w:name="_Ref371593231"/>
      <w:bookmarkStart w:id="6466" w:name="_Ref371593257"/>
      <w:bookmarkStart w:id="6467" w:name="_Ref371593267"/>
      <w:bookmarkStart w:id="6468" w:name="_Ref371593289"/>
      <w:bookmarkStart w:id="6469" w:name="_Ref371593313"/>
      <w:bookmarkStart w:id="6470" w:name="_Toc384481452"/>
      <w:r>
        <w:t xml:space="preserve">The </w:t>
      </w:r>
      <w:r>
        <w:rPr>
          <w:i/>
        </w:rPr>
        <w:t>TypedArray</w:t>
      </w:r>
      <w:r>
        <w:t xml:space="preserve"> Constructors</w:t>
      </w:r>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p>
    <w:p w14:paraId="09CE902B" w14:textId="4874D689" w:rsidR="008D6E71" w:rsidRDefault="008D6E71" w:rsidP="008D6E71">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in</w:t>
      </w:r>
      <w:r>
        <w:t xml:space="preserve"> </w:t>
      </w:r>
      <w:r>
        <w:fldChar w:fldCharType="begin"/>
      </w:r>
      <w:r>
        <w:instrText xml:space="preserve"> REF _Ref366065074 \h </w:instrText>
      </w:r>
      <w:r>
        <w:fldChar w:fldCharType="separate"/>
      </w:r>
      <w:r w:rsidR="00281431">
        <w:t xml:space="preserve">Table </w:t>
      </w:r>
      <w:r w:rsidR="00281431">
        <w:rPr>
          <w:noProof/>
        </w:rPr>
        <w:t>44</w:t>
      </w:r>
      <w:r>
        <w:fldChar w:fldCharType="end"/>
      </w:r>
      <w:r>
        <w:t>.</w:t>
      </w:r>
    </w:p>
    <w:p w14:paraId="547D814F" w14:textId="77777777" w:rsidR="008D6E71" w:rsidRDefault="008D6E71" w:rsidP="008D6E71">
      <w:r>
        <w:t xml:space="preserve">When a </w:t>
      </w:r>
      <w:r>
        <w:rPr>
          <w:i/>
        </w:rPr>
        <w:t>TypedArray</w:t>
      </w:r>
      <w:r>
        <w:t xml:space="preserve"> constructor is called as a function rather than as a constructor, it initiallizes a new </w:t>
      </w:r>
      <w:r>
        <w:rPr>
          <w:i/>
        </w:rPr>
        <w:t>TypedArray</w:t>
      </w:r>
      <w:r>
        <w:t xml:space="preserve"> object. The </w:t>
      </w:r>
      <w:r w:rsidRPr="00C255C0">
        <w:rPr>
          <w:b/>
          <w:bCs/>
        </w:rPr>
        <w:t>this</w:t>
      </w:r>
      <w:r>
        <w:t xml:space="preserve"> value passed in the call must be an Object with a</w:t>
      </w:r>
      <w:r w:rsidRPr="00B14615">
        <w:t xml:space="preserve"> </w:t>
      </w:r>
      <w:r>
        <w:t>[[</w:t>
      </w:r>
      <w:r w:rsidRPr="00243E99">
        <w:t>TypedArray</w:t>
      </w:r>
      <w:r>
        <w:t xml:space="preserve">Name]] internal slot and a [[ViewedArrayBuffer]] internal slot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w:t>
      </w:r>
      <w:r>
        <w:t xml:space="preserve">lizes the </w:t>
      </w:r>
      <w:r w:rsidRPr="00C0565F">
        <w:rPr>
          <w:b/>
        </w:rPr>
        <w:t>this</w:t>
      </w:r>
      <w:r>
        <w:t xml:space="preserve"> value using the argument values</w:t>
      </w:r>
      <w:r w:rsidRPr="00E77497">
        <w:t>.</w:t>
      </w:r>
      <w:r>
        <w:t xml:space="preserve">  </w:t>
      </w:r>
    </w:p>
    <w:p w14:paraId="6DD69CAC" w14:textId="77777777" w:rsidR="008D6E71" w:rsidRPr="00E77497" w:rsidRDefault="008D6E71" w:rsidP="008D6E71">
      <w:r>
        <w:t xml:space="preserve">The </w:t>
      </w:r>
      <w:r w:rsidRPr="00286170">
        <w:rPr>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286170">
        <w:rPr>
          <w:i/>
          <w:iCs/>
        </w:rPr>
        <w:t>TypedArray</w:t>
      </w:r>
      <w:r>
        <w:t xml:space="preserve"> behaviour must include a </w:t>
      </w:r>
      <w:r w:rsidRPr="00E775BC">
        <w:rPr>
          <w:rFonts w:ascii="Courier New" w:hAnsi="Courier New" w:cs="Courier New"/>
          <w:b/>
          <w:bCs/>
        </w:rPr>
        <w:t>super</w:t>
      </w:r>
      <w:r>
        <w:t xml:space="preserve"> call to the </w:t>
      </w:r>
      <w:r w:rsidRPr="00286170">
        <w:rPr>
          <w:i/>
          <w:iCs/>
        </w:rPr>
        <w:t>TypedArray</w:t>
      </w:r>
      <w:r>
        <w:t xml:space="preserve"> constructor to initiallize subclass instances. </w:t>
      </w:r>
    </w:p>
    <w:p w14:paraId="5D455EAE" w14:textId="77777777" w:rsidR="008D6E71" w:rsidRDefault="008D6E71" w:rsidP="008D6E71">
      <w:pPr>
        <w:pStyle w:val="Heading4"/>
      </w:pPr>
      <w:r w:rsidRPr="00747551">
        <w:rPr>
          <w:i/>
          <w:iCs/>
        </w:rPr>
        <w:t>TypedArray</w:t>
      </w:r>
      <w:r>
        <w:t>( ...</w:t>
      </w:r>
      <w:r w:rsidRPr="00DB2D84">
        <w:t xml:space="preserve"> </w:t>
      </w:r>
      <w:r>
        <w:t>argumentsList)</w:t>
      </w:r>
    </w:p>
    <w:p w14:paraId="494E1E24" w14:textId="77777777" w:rsidR="008D6E71" w:rsidRDefault="008D6E71" w:rsidP="008D6E71">
      <w:pPr>
        <w:pStyle w:val="normalbefore"/>
      </w:pPr>
      <w:r>
        <w:t xml:space="preserve">A </w:t>
      </w:r>
      <w:r w:rsidRPr="00747551">
        <w:rPr>
          <w:i/>
          <w:iCs/>
        </w:rPr>
        <w:t>TypedArray</w:t>
      </w:r>
      <w:r>
        <w:t xml:space="preserve"> constructor with a list of arguments </w:t>
      </w:r>
      <w:r w:rsidRPr="00747551">
        <w:rPr>
          <w:rFonts w:asciiTheme="majorBidi" w:hAnsiTheme="majorBidi" w:cstheme="majorBidi"/>
          <w:i/>
          <w:iCs/>
        </w:rPr>
        <w:t>argumentsList</w:t>
      </w:r>
      <w:r>
        <w:t xml:space="preserve"> performs the following steps:</w:t>
      </w:r>
    </w:p>
    <w:p w14:paraId="54E71841" w14:textId="77777777" w:rsidR="008D6E71" w:rsidRDefault="008D6E71" w:rsidP="00613655">
      <w:pPr>
        <w:pStyle w:val="Alg4"/>
        <w:numPr>
          <w:ilvl w:val="0"/>
          <w:numId w:val="1279"/>
        </w:numPr>
      </w:pPr>
      <w:r>
        <w:t xml:space="preserve">Let </w:t>
      </w:r>
      <w:r>
        <w:rPr>
          <w:i/>
        </w:rPr>
        <w:t>O</w:t>
      </w:r>
      <w:r>
        <w:t xml:space="preserve"> be the </w:t>
      </w:r>
      <w:r w:rsidRPr="00392F64">
        <w:rPr>
          <w:b/>
        </w:rPr>
        <w:t>this</w:t>
      </w:r>
      <w:r>
        <w:t xml:space="preserve"> value.</w:t>
      </w:r>
    </w:p>
    <w:p w14:paraId="409A52E6" w14:textId="77777777" w:rsidR="008D6E71" w:rsidRPr="00E77497" w:rsidRDefault="008D6E71" w:rsidP="00613655">
      <w:pPr>
        <w:pStyle w:val="Alg4"/>
        <w:numPr>
          <w:ilvl w:val="0"/>
          <w:numId w:val="1279"/>
        </w:numPr>
      </w:pPr>
      <w:r>
        <w:t>If Type(</w:t>
      </w:r>
      <w:r>
        <w:rPr>
          <w:i/>
        </w:rPr>
        <w:t>O</w:t>
      </w:r>
      <w:r>
        <w:rPr>
          <w:iCs/>
        </w:rPr>
        <w:t>)</w:t>
      </w:r>
      <w:r>
        <w:t xml:space="preserve"> is not Object, then throw a </w:t>
      </w:r>
      <w:r w:rsidRPr="006001FF">
        <w:rPr>
          <w:b/>
          <w:bCs/>
        </w:rPr>
        <w:t>TypeError</w:t>
      </w:r>
      <w:r>
        <w:t xml:space="preserve"> exception.</w:t>
      </w:r>
    </w:p>
    <w:p w14:paraId="7B6B20DC" w14:textId="77777777" w:rsidR="008D6E71" w:rsidRDefault="008D6E71" w:rsidP="00613655">
      <w:pPr>
        <w:pStyle w:val="Alg4"/>
        <w:numPr>
          <w:ilvl w:val="0"/>
          <w:numId w:val="1279"/>
        </w:numPr>
      </w:pPr>
      <w:r>
        <w:t xml:space="preserve">If </w:t>
      </w:r>
      <w:r>
        <w:rPr>
          <w:i/>
          <w:iCs/>
        </w:rPr>
        <w:t>O</w:t>
      </w:r>
      <w:r>
        <w:t xml:space="preserve"> does not have a [[TypedArrayName]] internal slot, then throw a </w:t>
      </w:r>
      <w:r w:rsidRPr="00AB259F">
        <w:rPr>
          <w:b/>
          <w:bCs/>
        </w:rPr>
        <w:t>TypeError</w:t>
      </w:r>
      <w:r>
        <w:t xml:space="preserve"> exception.</w:t>
      </w:r>
    </w:p>
    <w:p w14:paraId="57D899EC" w14:textId="77777777" w:rsidR="008D6E71" w:rsidRDefault="008D6E71" w:rsidP="00613655">
      <w:pPr>
        <w:pStyle w:val="Alg4"/>
        <w:numPr>
          <w:ilvl w:val="0"/>
          <w:numId w:val="1279"/>
        </w:numPr>
      </w:pPr>
      <w:r>
        <w:t xml:space="preserve">If the value of </w:t>
      </w:r>
      <w:r>
        <w:rPr>
          <w:i/>
          <w:iCs/>
        </w:rPr>
        <w:t>O’s</w:t>
      </w:r>
      <w:r>
        <w:t xml:space="preserve"> [[TypedArrayName]] internal slot is not </w:t>
      </w:r>
      <w:r>
        <w:rPr>
          <w:b/>
        </w:rPr>
        <w:t>undefined</w:t>
      </w:r>
      <w:r>
        <w:t xml:space="preserve">, then throw a </w:t>
      </w:r>
      <w:r w:rsidRPr="00AB259F">
        <w:rPr>
          <w:b/>
          <w:bCs/>
        </w:rPr>
        <w:t>TypeError</w:t>
      </w:r>
      <w:r>
        <w:t xml:space="preserve"> exception.</w:t>
      </w:r>
    </w:p>
    <w:p w14:paraId="2B95D245" w14:textId="45573257" w:rsidR="008D6E71" w:rsidRPr="005D4420" w:rsidRDefault="008D6E71" w:rsidP="00613655">
      <w:pPr>
        <w:pStyle w:val="Alg4"/>
        <w:numPr>
          <w:ilvl w:val="0"/>
          <w:numId w:val="1279"/>
        </w:numPr>
      </w:pPr>
      <w:r w:rsidRPr="005D4420">
        <w:t xml:space="preserve">Set </w:t>
      </w:r>
      <w:r w:rsidRPr="005D4420">
        <w:rPr>
          <w:i/>
        </w:rPr>
        <w:t xml:space="preserve">O’s </w:t>
      </w:r>
      <w:r w:rsidRPr="005D4420">
        <w:t>[[TypedArray</w:t>
      </w:r>
      <w:r>
        <w:t>Name</w:t>
      </w:r>
      <w:r w:rsidRPr="005D4420">
        <w:t xml:space="preserve">]] </w:t>
      </w:r>
      <w:r>
        <w:t>internal slot</w:t>
      </w:r>
      <w:r w:rsidRPr="005D4420">
        <w:t xml:space="preserve"> to the String value </w:t>
      </w:r>
      <w:r>
        <w:t>from</w:t>
      </w:r>
      <w:r w:rsidRPr="005D4420">
        <w:t xml:space="preserve"> the constructor name column in the row of </w:t>
      </w:r>
      <w:r w:rsidRPr="005D4420">
        <w:fldChar w:fldCharType="begin"/>
      </w:r>
      <w:r w:rsidRPr="005D4420">
        <w:instrText xml:space="preserve"> REF _Ref366065074 \h </w:instrText>
      </w:r>
      <w:r>
        <w:instrText xml:space="preserve"> \* MERGEFORMAT </w:instrText>
      </w:r>
      <w:r w:rsidRPr="005D4420">
        <w:fldChar w:fldCharType="separate"/>
      </w:r>
      <w:r w:rsidR="00281431">
        <w:t>Table 44</w:t>
      </w:r>
      <w:r w:rsidRPr="005D4420">
        <w:fldChar w:fldCharType="end"/>
      </w:r>
      <w:r w:rsidRPr="005D4420">
        <w:t xml:space="preserve"> corresponding to this constructor.</w:t>
      </w:r>
    </w:p>
    <w:p w14:paraId="2DB06B3F" w14:textId="77777777" w:rsidR="008D6E71" w:rsidRDefault="008D6E71" w:rsidP="00613655">
      <w:pPr>
        <w:pStyle w:val="Alg4"/>
        <w:numPr>
          <w:ilvl w:val="0"/>
          <w:numId w:val="1279"/>
        </w:numPr>
      </w:pPr>
      <w:r>
        <w:t xml:space="preserve">Let </w:t>
      </w:r>
      <w:r>
        <w:rPr>
          <w:i/>
          <w:iCs/>
        </w:rPr>
        <w:t>F</w:t>
      </w:r>
      <w:r>
        <w:t xml:space="preserve"> be the </w:t>
      </w:r>
      <w:r w:rsidRPr="00AF08BA">
        <w:rPr>
          <w:i/>
          <w:iCs/>
        </w:rPr>
        <w:t>TypedArray</w:t>
      </w:r>
      <w:r>
        <w:t xml:space="preserve"> function object that was called.</w:t>
      </w:r>
    </w:p>
    <w:p w14:paraId="640F22FB" w14:textId="77777777" w:rsidR="008D6E71" w:rsidRPr="00AF08BA" w:rsidRDefault="008D6E71" w:rsidP="00613655">
      <w:pPr>
        <w:pStyle w:val="Alg4"/>
        <w:numPr>
          <w:ilvl w:val="0"/>
          <w:numId w:val="1279"/>
        </w:numPr>
      </w:pPr>
      <w:r>
        <w:t xml:space="preserve">Let </w:t>
      </w:r>
      <w:r>
        <w:rPr>
          <w:i/>
          <w:iCs/>
        </w:rPr>
        <w:t>realmF</w:t>
      </w:r>
      <w:r>
        <w:t xml:space="preserve"> be </w:t>
      </w:r>
      <w:r>
        <w:rPr>
          <w:i/>
          <w:iCs/>
        </w:rPr>
        <w:t>F’s</w:t>
      </w:r>
      <w:r>
        <w:t xml:space="preserve"> [[Realm]] internal slot.</w:t>
      </w:r>
    </w:p>
    <w:p w14:paraId="33BDE1E2" w14:textId="77777777" w:rsidR="008D6E71" w:rsidRDefault="008D6E71" w:rsidP="00613655">
      <w:pPr>
        <w:pStyle w:val="Alg4"/>
        <w:numPr>
          <w:ilvl w:val="0"/>
          <w:numId w:val="1279"/>
        </w:numPr>
      </w:pPr>
      <w:r>
        <w:t xml:space="preserve">Let </w:t>
      </w:r>
      <w:r>
        <w:rPr>
          <w:i/>
          <w:iCs/>
        </w:rPr>
        <w:t>super</w:t>
      </w:r>
      <w:r>
        <w:t xml:space="preserve"> be </w:t>
      </w:r>
      <w:r>
        <w:rPr>
          <w:i/>
          <w:iCs/>
        </w:rPr>
        <w:t>realmF’s</w:t>
      </w:r>
      <w:r>
        <w:t xml:space="preserve"> </w:t>
      </w:r>
      <w:r w:rsidRPr="00F75B67">
        <w:rPr>
          <w:rFonts w:cs="Arial"/>
        </w:rPr>
        <w:t>%TypedArray%</w:t>
      </w:r>
      <w:r>
        <w:t xml:space="preserve"> intrinsic object.</w:t>
      </w:r>
    </w:p>
    <w:p w14:paraId="168F67C2" w14:textId="77777777" w:rsidR="008D6E71" w:rsidRDefault="008D6E71" w:rsidP="00613655">
      <w:pPr>
        <w:pStyle w:val="Alg4"/>
        <w:numPr>
          <w:ilvl w:val="0"/>
          <w:numId w:val="1279"/>
        </w:numPr>
      </w:pPr>
      <w:r>
        <w:t xml:space="preserve">Let </w:t>
      </w:r>
      <w:r w:rsidRPr="00BD1EEB">
        <w:rPr>
          <w:i/>
          <w:iCs/>
        </w:rPr>
        <w:t>argumentsList</w:t>
      </w:r>
      <w:r>
        <w:t xml:space="preserve"> be the </w:t>
      </w:r>
      <w:r w:rsidRPr="00BD1EEB">
        <w:rPr>
          <w:i/>
          <w:iCs/>
        </w:rPr>
        <w:t>argumentsList</w:t>
      </w:r>
      <w:r>
        <w:t xml:space="preserve"> argument of the [[Call]] internal method that invoked </w:t>
      </w:r>
      <w:r>
        <w:rPr>
          <w:i/>
          <w:iCs/>
        </w:rPr>
        <w:t>F</w:t>
      </w:r>
      <w:r>
        <w:t>.</w:t>
      </w:r>
    </w:p>
    <w:p w14:paraId="168C29FD" w14:textId="77777777" w:rsidR="008D6E71" w:rsidRPr="00E4780A" w:rsidRDefault="008D6E71" w:rsidP="00613655">
      <w:pPr>
        <w:pStyle w:val="Alg4"/>
        <w:numPr>
          <w:ilvl w:val="0"/>
          <w:numId w:val="1279"/>
        </w:numPr>
      </w:pPr>
      <w:r w:rsidRPr="00A33491">
        <w:lastRenderedPageBreak/>
        <w:t xml:space="preserve">Return </w:t>
      </w:r>
      <w:r w:rsidRPr="00A33491">
        <w:rPr>
          <w:iCs/>
        </w:rPr>
        <w:t xml:space="preserve">the result of </w:t>
      </w:r>
      <w:r>
        <w:rPr>
          <w:iCs/>
        </w:rPr>
        <w:t xml:space="preserve">calling the [[Call]] internal method of </w:t>
      </w:r>
      <w:r>
        <w:rPr>
          <w:i/>
        </w:rPr>
        <w:t>super</w:t>
      </w:r>
      <w:r>
        <w:rPr>
          <w:iCs/>
        </w:rPr>
        <w:t xml:space="preserve"> with </w:t>
      </w:r>
      <w:r>
        <w:rPr>
          <w:i/>
        </w:rPr>
        <w:t>O</w:t>
      </w:r>
      <w:r>
        <w:rPr>
          <w:iCs/>
        </w:rPr>
        <w:t xml:space="preserve"> and </w:t>
      </w:r>
      <w:r w:rsidRPr="0003414D">
        <w:rPr>
          <w:i/>
        </w:rPr>
        <w:t>argumentsList</w:t>
      </w:r>
      <w:r>
        <w:rPr>
          <w:iCs/>
        </w:rPr>
        <w:t xml:space="preserve"> as arguments</w:t>
      </w:r>
      <w:r w:rsidRPr="00A33491">
        <w:t>.</w:t>
      </w:r>
    </w:p>
    <w:p w14:paraId="1A337E58" w14:textId="77777777" w:rsidR="008D6E71" w:rsidRDefault="008D6E71" w:rsidP="008D6E71">
      <w:pPr>
        <w:pStyle w:val="Heading4"/>
      </w:pPr>
      <w:r>
        <w:t xml:space="preserve">new </w:t>
      </w:r>
      <w:r w:rsidRPr="00AC44FD">
        <w:rPr>
          <w:i/>
          <w:iCs/>
        </w:rPr>
        <w:t>TypedArray</w:t>
      </w:r>
      <w:r>
        <w:t>( ...</w:t>
      </w:r>
      <w:r w:rsidRPr="00DB2D84">
        <w:t xml:space="preserve"> </w:t>
      </w:r>
      <w:r>
        <w:t>argumentsList)</w:t>
      </w:r>
    </w:p>
    <w:p w14:paraId="4482A89F" w14:textId="77777777" w:rsidR="008D6E71" w:rsidRDefault="008D6E71" w:rsidP="008D6E71">
      <w:r>
        <w:t xml:space="preserve">A </w:t>
      </w:r>
      <w:r w:rsidRPr="00AC44FD">
        <w:rPr>
          <w:i/>
          <w:iCs/>
        </w:rPr>
        <w:t>TypedArray</w:t>
      </w:r>
      <w:r>
        <w:t xml:space="preserve"> constructor called as part of a new expression performs the following steps:</w:t>
      </w:r>
    </w:p>
    <w:p w14:paraId="638BAD82" w14:textId="77777777" w:rsidR="008D6E71" w:rsidRDefault="008D6E71" w:rsidP="00613655">
      <w:pPr>
        <w:pStyle w:val="Alg4"/>
        <w:numPr>
          <w:ilvl w:val="0"/>
          <w:numId w:val="1280"/>
        </w:numPr>
      </w:pPr>
      <w:r>
        <w:t xml:space="preserve">Let </w:t>
      </w:r>
      <w:r>
        <w:rPr>
          <w:i/>
          <w:iCs/>
        </w:rPr>
        <w:t>F</w:t>
      </w:r>
      <w:r>
        <w:t xml:space="preserve"> be the </w:t>
      </w:r>
      <w:r w:rsidRPr="00AC44FD">
        <w:rPr>
          <w:i/>
          <w:iCs/>
        </w:rPr>
        <w:t>TypedArray</w:t>
      </w:r>
      <w:r>
        <w:t xml:space="preserve"> function object on which the </w:t>
      </w:r>
      <w:r w:rsidRPr="00424369">
        <w:rPr>
          <w:rFonts w:ascii="Courier New" w:hAnsi="Courier New" w:cs="Courier New"/>
          <w:b/>
          <w:bCs/>
        </w:rPr>
        <w:t>new</w:t>
      </w:r>
      <w:r>
        <w:t xml:space="preserve"> operator was applied.</w:t>
      </w:r>
    </w:p>
    <w:p w14:paraId="008C3497" w14:textId="77777777" w:rsidR="008D6E71" w:rsidRDefault="008D6E71" w:rsidP="00613655">
      <w:pPr>
        <w:pStyle w:val="Alg4"/>
        <w:numPr>
          <w:ilvl w:val="0"/>
          <w:numId w:val="1280"/>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1DCA2899" w14:textId="77777777" w:rsidR="008D6E71" w:rsidRPr="00E4780A" w:rsidRDefault="008D6E71" w:rsidP="00613655">
      <w:pPr>
        <w:pStyle w:val="Alg4"/>
        <w:numPr>
          <w:ilvl w:val="0"/>
          <w:numId w:val="1280"/>
        </w:numPr>
      </w:pPr>
      <w:r w:rsidRPr="00A33491">
        <w:t xml:space="preserve">Return </w:t>
      </w:r>
      <w:r>
        <w:rPr>
          <w:iCs/>
        </w:rPr>
        <w:t>Construct(</w:t>
      </w:r>
      <w:r>
        <w:rPr>
          <w:i/>
        </w:rPr>
        <w:t>F</w:t>
      </w:r>
      <w:r>
        <w:rPr>
          <w:iCs/>
        </w:rPr>
        <w:t>,</w:t>
      </w:r>
      <w:r w:rsidRPr="00A33491">
        <w:rPr>
          <w:iCs/>
        </w:rPr>
        <w:t xml:space="preserve"> </w:t>
      </w:r>
      <w:r w:rsidRPr="0003414D">
        <w:rPr>
          <w:i/>
        </w:rPr>
        <w:t>argumentsList</w:t>
      </w:r>
      <w:r>
        <w:rPr>
          <w:iCs/>
        </w:rPr>
        <w:t>)</w:t>
      </w:r>
      <w:r w:rsidRPr="00A33491">
        <w:t>.</w:t>
      </w:r>
    </w:p>
    <w:p w14:paraId="6F8441B5" w14:textId="77777777" w:rsidR="008D6E71" w:rsidRDefault="008D6E71" w:rsidP="008D6E71">
      <w:pPr>
        <w:pStyle w:val="Heading3"/>
      </w:pPr>
      <w:bookmarkStart w:id="6471" w:name="_Toc370745873"/>
      <w:bookmarkStart w:id="6472" w:name="_Toc384481453"/>
      <w:r>
        <w:t xml:space="preserve">Properties of the </w:t>
      </w:r>
      <w:r>
        <w:rPr>
          <w:i/>
        </w:rPr>
        <w:t>TypedArray</w:t>
      </w:r>
      <w:r>
        <w:t xml:space="preserve"> Constructors</w:t>
      </w:r>
      <w:bookmarkEnd w:id="6471"/>
      <w:bookmarkEnd w:id="6472"/>
    </w:p>
    <w:p w14:paraId="3FD9B713" w14:textId="77777777" w:rsidR="008D6E71" w:rsidRDefault="008D6E71" w:rsidP="008D6E71">
      <w:r>
        <w:t xml:space="preserve">The value of the [[Prototype]] internal slot of each </w:t>
      </w:r>
      <w:r>
        <w:rPr>
          <w:i/>
        </w:rPr>
        <w:t>TypedArray</w:t>
      </w:r>
      <w:r>
        <w:t xml:space="preserve"> constructor is the %TypedArray% intrinsic object (</w:t>
      </w:r>
      <w:r>
        <w:fldChar w:fldCharType="begin"/>
      </w:r>
      <w:r>
        <w:instrText xml:space="preserve"> REF _Ref366084337 \r \h </w:instrText>
      </w:r>
      <w:r>
        <w:fldChar w:fldCharType="separate"/>
      </w:r>
      <w:r w:rsidR="00281431">
        <w:t>22.2.1</w:t>
      </w:r>
      <w:r>
        <w:fldChar w:fldCharType="end"/>
      </w:r>
      <w:r>
        <w:t>).</w:t>
      </w:r>
    </w:p>
    <w:p w14:paraId="1E512EF1" w14:textId="6BB9F306" w:rsidR="008D6E71" w:rsidRDefault="008D6E71" w:rsidP="008D6E71">
      <w:r>
        <w:t xml:space="preserve">Each </w:t>
      </w:r>
      <w:r>
        <w:rPr>
          <w:i/>
        </w:rPr>
        <w:t>TypedArray</w:t>
      </w:r>
      <w:r>
        <w:t xml:space="preserve"> constructor has</w:t>
      </w:r>
      <w:r w:rsidRPr="00420077">
        <w:t xml:space="preserve"> </w:t>
      </w:r>
      <w:r>
        <w:t xml:space="preserve">a </w:t>
      </w:r>
      <w:r>
        <w:rPr>
          <w:rFonts w:ascii="Courier New" w:hAnsi="Courier New" w:cs="Courier New"/>
          <w:b/>
          <w:bCs/>
        </w:rPr>
        <w:t>name</w:t>
      </w:r>
      <w:r>
        <w:t xml:space="preserve"> property whose value is the String value of the constructor name specifried for it in </w:t>
      </w:r>
      <w:r>
        <w:fldChar w:fldCharType="begin"/>
      </w:r>
      <w:r>
        <w:instrText xml:space="preserve"> REF _Ref366065074 \h </w:instrText>
      </w:r>
      <w:r>
        <w:fldChar w:fldCharType="separate"/>
      </w:r>
      <w:r w:rsidR="00281431">
        <w:t xml:space="preserve">Table </w:t>
      </w:r>
      <w:r w:rsidR="00281431">
        <w:rPr>
          <w:noProof/>
        </w:rPr>
        <w:t>44</w:t>
      </w:r>
      <w:r>
        <w:fldChar w:fldCharType="end"/>
      </w:r>
      <w:r>
        <w:t>.</w:t>
      </w:r>
    </w:p>
    <w:p w14:paraId="2B82A1A1" w14:textId="77777777" w:rsidR="008D6E71" w:rsidRDefault="008D6E71" w:rsidP="008D6E71">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14:paraId="4D7F5B4E" w14:textId="77777777" w:rsidR="008D6E71" w:rsidRDefault="008D6E71" w:rsidP="008D6E71">
      <w:pPr>
        <w:pStyle w:val="Heading4"/>
      </w:pPr>
      <w:r w:rsidRPr="006074C6">
        <w:rPr>
          <w:i/>
          <w:iCs/>
        </w:rPr>
        <w:t>TypedArray</w:t>
      </w:r>
      <w:r>
        <w:t>.BYTES_PER_ELEMENT</w:t>
      </w:r>
    </w:p>
    <w:p w14:paraId="29DE938F" w14:textId="24BF3375" w:rsidR="008D6E71" w:rsidRDefault="008D6E71" w:rsidP="008D6E71">
      <w:r>
        <w:t xml:space="preserve">The value of </w:t>
      </w:r>
      <w:r>
        <w:rPr>
          <w:i/>
        </w:rPr>
        <w:t>TypedArray</w:t>
      </w:r>
      <w:r>
        <w:t xml:space="preserve">.BYTES_PER_ELEMENT is the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sidRPr="00BA47D7">
        <w:rPr>
          <w:i/>
          <w:iCs/>
        </w:rPr>
        <w:t>TypedArray</w:t>
      </w:r>
      <w:r>
        <w:t>.</w:t>
      </w:r>
    </w:p>
    <w:p w14:paraId="5ACF8EB8" w14:textId="77777777" w:rsidR="008D6E71" w:rsidRDefault="008D6E71" w:rsidP="008D6E71">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67A30467" w14:textId="77777777" w:rsidR="008D6E71" w:rsidRDefault="008D6E71" w:rsidP="008D6E71">
      <w:pPr>
        <w:pStyle w:val="Heading4"/>
      </w:pPr>
      <w:r>
        <w:rPr>
          <w:i/>
        </w:rPr>
        <w:t>TypedArray</w:t>
      </w:r>
      <w:r>
        <w:t>.prototype</w:t>
      </w:r>
    </w:p>
    <w:p w14:paraId="73ECE245" w14:textId="77777777" w:rsidR="008D6E71" w:rsidRDefault="008D6E71" w:rsidP="008D6E71">
      <w:r>
        <w:t xml:space="preserve">The initial value of </w:t>
      </w:r>
      <w:r>
        <w:rPr>
          <w:i/>
        </w:rPr>
        <w:t>TypedArray</w:t>
      </w:r>
      <w:r>
        <w:t xml:space="preserve">.prototype is the corresponding </w:t>
      </w:r>
      <w:r>
        <w:rPr>
          <w:i/>
        </w:rPr>
        <w:t>TypedArray</w:t>
      </w:r>
      <w:r>
        <w:t xml:space="preserve"> prototype object (</w:t>
      </w:r>
      <w:r>
        <w:fldChar w:fldCharType="begin"/>
      </w:r>
      <w:r>
        <w:instrText xml:space="preserve"> REF _Ref366084384 \r \h </w:instrText>
      </w:r>
      <w:r>
        <w:fldChar w:fldCharType="separate"/>
      </w:r>
      <w:r w:rsidR="00281431">
        <w:t>22.2.6</w:t>
      </w:r>
      <w:r>
        <w:fldChar w:fldCharType="end"/>
      </w:r>
      <w:r>
        <w:t>).</w:t>
      </w:r>
    </w:p>
    <w:p w14:paraId="61B15EC2" w14:textId="77777777" w:rsidR="008D6E71" w:rsidRDefault="008D6E71" w:rsidP="008D6E71">
      <w:r>
        <w:t xml:space="preserve">This property has the attributes { [[Writable]]: </w:t>
      </w:r>
      <w:r w:rsidRPr="00BD331B">
        <w:rPr>
          <w:rFonts w:ascii="Times New Roman" w:eastAsia="Times New Roman" w:hAnsi="Times New Roman"/>
          <w:b/>
          <w:spacing w:val="6"/>
        </w:rPr>
        <w:t>false</w:t>
      </w:r>
      <w:r>
        <w:t xml:space="preserve">, [[Enumerable]]: </w:t>
      </w:r>
      <w:r w:rsidRPr="00BD331B">
        <w:rPr>
          <w:rFonts w:ascii="Times New Roman" w:eastAsia="Times New Roman" w:hAnsi="Times New Roman"/>
          <w:b/>
          <w:spacing w:val="6"/>
        </w:rPr>
        <w:t>false</w:t>
      </w:r>
      <w:r>
        <w:t xml:space="preserve">, [[Configurable]]: </w:t>
      </w:r>
      <w:r w:rsidRPr="00BD331B">
        <w:rPr>
          <w:rFonts w:ascii="Times New Roman" w:eastAsia="Times New Roman" w:hAnsi="Times New Roman"/>
          <w:b/>
          <w:spacing w:val="6"/>
        </w:rPr>
        <w:t>false</w:t>
      </w:r>
      <w:r>
        <w:t xml:space="preserve"> }.</w:t>
      </w:r>
    </w:p>
    <w:p w14:paraId="6C8D35AE" w14:textId="77777777" w:rsidR="008D6E71" w:rsidRDefault="008D6E71" w:rsidP="008D6E71">
      <w:pPr>
        <w:pStyle w:val="Heading3"/>
      </w:pPr>
      <w:bookmarkStart w:id="6473" w:name="_Ref366084384"/>
      <w:bookmarkStart w:id="6474" w:name="_Toc370745874"/>
      <w:bookmarkStart w:id="6475" w:name="_Toc384481454"/>
      <w:r>
        <w:t xml:space="preserve">Properties of </w:t>
      </w:r>
      <w:r>
        <w:rPr>
          <w:i/>
        </w:rPr>
        <w:t>TypedArray</w:t>
      </w:r>
      <w:r>
        <w:t xml:space="preserve"> Prototype Objects</w:t>
      </w:r>
      <w:bookmarkEnd w:id="6473"/>
      <w:bookmarkEnd w:id="6474"/>
      <w:bookmarkEnd w:id="6475"/>
    </w:p>
    <w:p w14:paraId="0051420F" w14:textId="77777777" w:rsidR="008D6E71" w:rsidRDefault="008D6E71" w:rsidP="008D6E71">
      <w:r>
        <w:t xml:space="preserve">The value of the [[Prototype]] internal slot of a </w:t>
      </w:r>
      <w:r w:rsidRPr="006074C6">
        <w:rPr>
          <w:i/>
          <w:iCs/>
        </w:rPr>
        <w:t>TypedArray</w:t>
      </w:r>
      <w:r>
        <w:t xml:space="preserve"> prototype object is the standard built-in %TypedArrayPrototype% object (</w:t>
      </w:r>
      <w:r>
        <w:fldChar w:fldCharType="begin"/>
      </w:r>
      <w:r>
        <w:instrText xml:space="preserve"> REF _Ref366084407 \r \h </w:instrText>
      </w:r>
      <w:r>
        <w:fldChar w:fldCharType="separate"/>
      </w:r>
      <w:r w:rsidR="00281431">
        <w:t>22.2.3</w:t>
      </w:r>
      <w:r>
        <w:fldChar w:fldCharType="end"/>
      </w:r>
      <w:r>
        <w:t xml:space="preserve">). A </w:t>
      </w:r>
      <w:r w:rsidRPr="00573628">
        <w:rPr>
          <w:i/>
          <w:iCs/>
        </w:rPr>
        <w:t>TypedArray</w:t>
      </w:r>
      <w:r>
        <w:t xml:space="preserve"> prototype object is an ordinary object. It does not have a [[ViewedArrayBuffer]] or or any other of the internal slots that are specific to </w:t>
      </w:r>
      <w:r>
        <w:rPr>
          <w:i/>
          <w:iCs/>
        </w:rPr>
        <w:t>TypedArray</w:t>
      </w:r>
      <w:r>
        <w:t xml:space="preserve"> instance objects.</w:t>
      </w:r>
    </w:p>
    <w:p w14:paraId="485FF804" w14:textId="77777777" w:rsidR="008D6E71" w:rsidRDefault="008D6E71" w:rsidP="008D6E71">
      <w:pPr>
        <w:pStyle w:val="Heading4"/>
      </w:pPr>
      <w:r w:rsidRPr="006074C6">
        <w:rPr>
          <w:i/>
          <w:iCs/>
        </w:rPr>
        <w:t>TypedArray</w:t>
      </w:r>
      <w:r>
        <w:t>.prototype.BYTES_PER_ELEMENT</w:t>
      </w:r>
    </w:p>
    <w:p w14:paraId="24BA7EA2" w14:textId="05E058E1" w:rsidR="008D6E71" w:rsidRDefault="008D6E71" w:rsidP="008D6E71">
      <w:r>
        <w:t xml:space="preserve">The value of </w:t>
      </w:r>
      <w:r>
        <w:rPr>
          <w:i/>
        </w:rPr>
        <w:t>TypedArray</w:t>
      </w:r>
      <w:r>
        <w:t xml:space="preserve">.prototype.BYTES_PER_ELEMENT is the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sidRPr="00BA47D7">
        <w:rPr>
          <w:i/>
          <w:iCs/>
        </w:rPr>
        <w:t>TypedArray</w:t>
      </w:r>
      <w:r>
        <w:t>.</w:t>
      </w:r>
    </w:p>
    <w:p w14:paraId="2198D22A" w14:textId="77777777" w:rsidR="008D6E71" w:rsidRDefault="008D6E71" w:rsidP="008D6E71">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7EC34968" w14:textId="77777777" w:rsidR="008D6E71" w:rsidRDefault="008D6E71" w:rsidP="008D6E71">
      <w:pPr>
        <w:pStyle w:val="Heading4"/>
      </w:pPr>
      <w:r w:rsidRPr="006074C6">
        <w:rPr>
          <w:i/>
          <w:iCs/>
        </w:rPr>
        <w:lastRenderedPageBreak/>
        <w:t>TypedArray</w:t>
      </w:r>
      <w:r>
        <w:t>.prototype.constructor</w:t>
      </w:r>
    </w:p>
    <w:p w14:paraId="24E404CF" w14:textId="77777777" w:rsidR="008D6E71" w:rsidRDefault="008D6E71" w:rsidP="008D6E71">
      <w:r>
        <w:t xml:space="preserve">The initial value of a </w:t>
      </w:r>
      <w:r>
        <w:rPr>
          <w:i/>
        </w:rPr>
        <w:t>TypedArray</w:t>
      </w:r>
      <w:r>
        <w:t xml:space="preserve">.prototype.constructor is the corresponding standard built-in </w:t>
      </w:r>
      <w:r>
        <w:rPr>
          <w:i/>
        </w:rPr>
        <w:t>TypedArray</w:t>
      </w:r>
      <w:r>
        <w:t xml:space="preserve"> constructor.</w:t>
      </w:r>
    </w:p>
    <w:p w14:paraId="5A992D93" w14:textId="77777777" w:rsidR="008D6E71" w:rsidRDefault="008D6E71" w:rsidP="008D6E71">
      <w:pPr>
        <w:pStyle w:val="Heading3"/>
      </w:pPr>
      <w:bookmarkStart w:id="6476" w:name="_Toc370745875"/>
      <w:bookmarkStart w:id="6477" w:name="_Toc384481455"/>
      <w:r>
        <w:t xml:space="preserve">Properties of </w:t>
      </w:r>
      <w:r>
        <w:rPr>
          <w:i/>
        </w:rPr>
        <w:t>TypedArray</w:t>
      </w:r>
      <w:r>
        <w:t xml:space="preserve"> Instances</w:t>
      </w:r>
      <w:bookmarkEnd w:id="6476"/>
      <w:bookmarkEnd w:id="6477"/>
    </w:p>
    <w:p w14:paraId="417638F8" w14:textId="77777777" w:rsidR="008D6E71" w:rsidRDefault="008D6E71" w:rsidP="008D6E71">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slots:</w:t>
      </w:r>
      <w:r w:rsidRPr="00E77497">
        <w:t xml:space="preserve"> [[</w:t>
      </w:r>
      <w:r>
        <w:t xml:space="preserve">TypedArrayName]], [[ViewedArrayBuffer]], </w:t>
      </w:r>
      <w:r w:rsidRPr="00E77497">
        <w:t>[[</w:t>
      </w:r>
      <w:r>
        <w:t>ByteLength]], [[ByteOffset]], and [[ArrayLength]].</w:t>
      </w:r>
      <w:bookmarkEnd w:id="5245"/>
      <w:r w:rsidDel="008E3981">
        <w:t xml:space="preserve"> </w:t>
      </w:r>
    </w:p>
    <w:p w14:paraId="394972AA" w14:textId="77777777" w:rsidR="009A25AA" w:rsidRDefault="009A25AA" w:rsidP="009A25AA">
      <w:pPr>
        <w:pStyle w:val="Heading1"/>
      </w:pPr>
      <w:bookmarkStart w:id="6478" w:name="_Toc384481456"/>
      <w:bookmarkStart w:id="6479" w:name="_Toc370745876"/>
      <w:r>
        <w:t>Keyed Collection</w:t>
      </w:r>
      <w:bookmarkEnd w:id="6478"/>
      <w:r>
        <w:t xml:space="preserve"> </w:t>
      </w:r>
    </w:p>
    <w:p w14:paraId="51C0AC4A" w14:textId="77777777" w:rsidR="009A25AA" w:rsidRDefault="009A25AA" w:rsidP="009A25AA">
      <w:pPr>
        <w:pStyle w:val="Heading2"/>
      </w:pPr>
      <w:bookmarkStart w:id="6480" w:name="_Toc370745877"/>
      <w:bookmarkStart w:id="6481" w:name="_Toc384481457"/>
      <w:r>
        <w:t>Map Objects</w:t>
      </w:r>
      <w:bookmarkEnd w:id="6480"/>
      <w:bookmarkEnd w:id="6481"/>
    </w:p>
    <w:p w14:paraId="679E6620" w14:textId="77777777" w:rsidR="009A25AA" w:rsidRDefault="009A25AA" w:rsidP="009A25AA">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are discriminated using the SameValue0 comparision algorithm.</w:t>
      </w:r>
    </w:p>
    <w:p w14:paraId="42C0D242" w14:textId="77777777" w:rsidR="009A25AA" w:rsidRDefault="009A25AA" w:rsidP="009A25AA">
      <w:r>
        <w:t>A Map object can iterate its elements in insertion order. Map object must be implemented using either hash tables or other mechanisms that, on average, provide access times that are sublinear on the number of elements in the collection. The data structures used in this Map objects specification is only intended to describe the required observable semantics of Map objects.  It is not intended to be a viable implementation model.</w:t>
      </w:r>
    </w:p>
    <w:p w14:paraId="7A4F18BF" w14:textId="77777777" w:rsidR="009A25AA" w:rsidRPr="00E77497" w:rsidRDefault="009A25AA" w:rsidP="009A25AA">
      <w:pPr>
        <w:pStyle w:val="Heading3"/>
      </w:pPr>
      <w:bookmarkStart w:id="6482" w:name="_Ref365542800"/>
      <w:bookmarkStart w:id="6483" w:name="_Toc370745878"/>
      <w:bookmarkStart w:id="6484" w:name="_Toc384481458"/>
      <w:r w:rsidRPr="00E77497">
        <w:t xml:space="preserve">The </w:t>
      </w:r>
      <w:r>
        <w:t>Map</w:t>
      </w:r>
      <w:r w:rsidRPr="00E77497">
        <w:t xml:space="preserve"> Constructor</w:t>
      </w:r>
      <w:bookmarkEnd w:id="6482"/>
      <w:bookmarkEnd w:id="6483"/>
      <w:bookmarkEnd w:id="6484"/>
      <w:r w:rsidRPr="00E77497">
        <w:t xml:space="preserve"> </w:t>
      </w:r>
    </w:p>
    <w:p w14:paraId="4775515F" w14:textId="77777777" w:rsidR="009A25AA" w:rsidRDefault="009A25AA" w:rsidP="009A25AA">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rPr>
        <w:t>Map</w:t>
      </w:r>
      <w:r w:rsidRPr="0064604A">
        <w:rPr>
          <w:rFonts w:asciiTheme="majorBidi" w:eastAsia="Times New Roman" w:hAnsiTheme="majorBidi" w:cstheme="majorBidi"/>
          <w:b/>
          <w:spacing w:val="6"/>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sidRPr="00F94F77">
        <w:rPr>
          <w:rFonts w:ascii="Courier New" w:hAnsi="Courier New"/>
          <w:b/>
        </w:rPr>
        <w:t>Map.prototype</w:t>
      </w:r>
      <w:r>
        <w:t xml:space="preserve"> built-in</w:t>
      </w:r>
      <w:r w:rsidDel="00BE4EC2">
        <w:t xml:space="preserve"> </w:t>
      </w:r>
      <w:r>
        <w:t>methods</w:t>
      </w:r>
      <w:r w:rsidRPr="00E77497">
        <w:t>.</w:t>
      </w:r>
    </w:p>
    <w:p w14:paraId="7ABF7842" w14:textId="77777777" w:rsidR="009A25AA" w:rsidRPr="00E77497" w:rsidRDefault="009A25AA" w:rsidP="009A25AA">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14:paraId="1E757883" w14:textId="77777777" w:rsidR="009A25AA" w:rsidRPr="00E77497" w:rsidRDefault="009A25AA" w:rsidP="009A25AA">
      <w:pPr>
        <w:pStyle w:val="Heading4"/>
      </w:pPr>
      <w:r>
        <w:t>Map</w:t>
      </w:r>
      <w:r w:rsidRPr="00E77497">
        <w:t xml:space="preserve"> (</w:t>
      </w:r>
      <w:r>
        <w:t xml:space="preserve"> [ iterable ] </w:t>
      </w:r>
      <w:r w:rsidRPr="00E77497">
        <w:t>)</w:t>
      </w:r>
      <w:r>
        <w:tab/>
      </w:r>
    </w:p>
    <w:p w14:paraId="1B9CE8DF" w14:textId="77777777" w:rsidR="009A25AA" w:rsidRPr="00E77497" w:rsidRDefault="009A25AA" w:rsidP="009A25AA">
      <w:pPr>
        <w:pStyle w:val="normalbefore"/>
      </w:pPr>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 </w:t>
      </w:r>
      <w:r w:rsidRPr="00BB7225">
        <w:t>the</w:t>
      </w:r>
      <w:r w:rsidRPr="00E77497">
        <w:t xml:space="preserve"> following steps are taken:</w:t>
      </w:r>
    </w:p>
    <w:p w14:paraId="6D9E7E16" w14:textId="77777777" w:rsidR="009A25AA" w:rsidRDefault="009A25AA" w:rsidP="00613655">
      <w:pPr>
        <w:pStyle w:val="Alg4"/>
        <w:numPr>
          <w:ilvl w:val="0"/>
          <w:numId w:val="1316"/>
        </w:numPr>
      </w:pPr>
      <w:r>
        <w:t xml:space="preserve">Let </w:t>
      </w:r>
      <w:r>
        <w:rPr>
          <w:i/>
        </w:rPr>
        <w:t>map</w:t>
      </w:r>
      <w:r>
        <w:t xml:space="preserve"> be the </w:t>
      </w:r>
      <w:r w:rsidRPr="00F94F77">
        <w:rPr>
          <w:b/>
        </w:rPr>
        <w:t>this</w:t>
      </w:r>
      <w:r>
        <w:t xml:space="preserve"> value.</w:t>
      </w:r>
    </w:p>
    <w:p w14:paraId="74581257" w14:textId="77777777" w:rsidR="009A25AA" w:rsidRPr="00E77497" w:rsidRDefault="009A25AA" w:rsidP="00613655">
      <w:pPr>
        <w:pStyle w:val="Alg4"/>
        <w:numPr>
          <w:ilvl w:val="0"/>
          <w:numId w:val="1316"/>
        </w:numPr>
      </w:pPr>
      <w:r>
        <w:t>If Type(</w:t>
      </w:r>
      <w:r>
        <w:rPr>
          <w:i/>
          <w:iCs/>
        </w:rPr>
        <w:t>map</w:t>
      </w:r>
      <w:r>
        <w:t xml:space="preserve">) is not Object then,  throw a </w:t>
      </w:r>
      <w:r w:rsidRPr="00BB7225">
        <w:rPr>
          <w:b/>
          <w:bCs/>
        </w:rPr>
        <w:t>TypeError</w:t>
      </w:r>
      <w:r>
        <w:t xml:space="preserve"> exception</w:t>
      </w:r>
      <w:r w:rsidRPr="00E77497">
        <w:t>.</w:t>
      </w:r>
    </w:p>
    <w:p w14:paraId="71C499A6" w14:textId="77777777" w:rsidR="009A25AA" w:rsidRPr="00E77497" w:rsidRDefault="009A25AA" w:rsidP="00613655">
      <w:pPr>
        <w:pStyle w:val="Alg4"/>
        <w:numPr>
          <w:ilvl w:val="0"/>
          <w:numId w:val="1316"/>
        </w:numPr>
      </w:pPr>
      <w:r>
        <w:t xml:space="preserve">If </w:t>
      </w:r>
      <w:r>
        <w:rPr>
          <w:i/>
        </w:rPr>
        <w:t>map</w:t>
      </w:r>
      <w:r>
        <w:t xml:space="preserve"> does not have a [[MapData]] internal slot, then  throw a </w:t>
      </w:r>
      <w:r w:rsidRPr="00BB7225">
        <w:rPr>
          <w:b/>
          <w:bCs/>
        </w:rPr>
        <w:t>TypeError</w:t>
      </w:r>
      <w:r>
        <w:t xml:space="preserve"> exception.</w:t>
      </w:r>
    </w:p>
    <w:p w14:paraId="1E4773DC" w14:textId="77777777" w:rsidR="009A25AA" w:rsidRPr="00E77497" w:rsidRDefault="009A25AA" w:rsidP="00613655">
      <w:pPr>
        <w:pStyle w:val="Alg4"/>
        <w:numPr>
          <w:ilvl w:val="0"/>
          <w:numId w:val="1316"/>
        </w:numPr>
      </w:pPr>
      <w:r>
        <w:t xml:space="preserve">If </w:t>
      </w:r>
      <w:r>
        <w:rPr>
          <w:i/>
        </w:rPr>
        <w:t>map’s</w:t>
      </w:r>
      <w:r>
        <w:t xml:space="preserve"> [[MapData]] internal slot is not </w:t>
      </w:r>
      <w:r>
        <w:rPr>
          <w:b/>
          <w:bCs/>
        </w:rPr>
        <w:t>undefined</w:t>
      </w:r>
      <w:r>
        <w:t xml:space="preserve">, then  throw a </w:t>
      </w:r>
      <w:r w:rsidRPr="00BB7225">
        <w:rPr>
          <w:b/>
          <w:bCs/>
        </w:rPr>
        <w:t>TypeError</w:t>
      </w:r>
      <w:r>
        <w:t xml:space="preserve"> exception.</w:t>
      </w:r>
    </w:p>
    <w:p w14:paraId="363490D2" w14:textId="77777777" w:rsidR="009A25AA" w:rsidRDefault="009A25AA" w:rsidP="00613655">
      <w:pPr>
        <w:pStyle w:val="Alg4"/>
        <w:numPr>
          <w:ilvl w:val="0"/>
          <w:numId w:val="1316"/>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19A49039" w14:textId="77777777" w:rsidR="009A25AA" w:rsidRDefault="009A25AA" w:rsidP="00613655">
      <w:pPr>
        <w:pStyle w:val="Alg4"/>
        <w:numPr>
          <w:ilvl w:val="0"/>
          <w:numId w:val="1316"/>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14:paraId="593D9C91" w14:textId="77777777" w:rsidR="009A25AA" w:rsidRDefault="009A25AA" w:rsidP="00613655">
      <w:pPr>
        <w:pStyle w:val="Alg4"/>
        <w:numPr>
          <w:ilvl w:val="0"/>
          <w:numId w:val="1316"/>
        </w:numPr>
      </w:pPr>
      <w:r>
        <w:t>Else,</w:t>
      </w:r>
    </w:p>
    <w:p w14:paraId="2BAC59EB" w14:textId="77777777" w:rsidR="009A25AA" w:rsidRDefault="009A25AA" w:rsidP="00613655">
      <w:pPr>
        <w:pStyle w:val="Alg4"/>
        <w:numPr>
          <w:ilvl w:val="1"/>
          <w:numId w:val="1316"/>
        </w:numPr>
      </w:pPr>
      <w:r>
        <w:t xml:space="preserve">Let </w:t>
      </w:r>
      <w:r>
        <w:rPr>
          <w:i/>
        </w:rPr>
        <w:t>iter</w:t>
      </w:r>
      <w:r>
        <w:t xml:space="preserve"> be the result of GetIterator(</w:t>
      </w:r>
      <w:r w:rsidRPr="00B5244C">
        <w:rPr>
          <w:i/>
        </w:rPr>
        <w:t>iterable</w:t>
      </w:r>
      <w:r>
        <w:rPr>
          <w:iCs/>
        </w:rPr>
        <w:t>).</w:t>
      </w:r>
    </w:p>
    <w:p w14:paraId="0E024DC9" w14:textId="77777777" w:rsidR="009A25AA" w:rsidRDefault="009A25AA" w:rsidP="00613655">
      <w:pPr>
        <w:pStyle w:val="Alg4"/>
        <w:numPr>
          <w:ilvl w:val="1"/>
          <w:numId w:val="1316"/>
        </w:numPr>
      </w:pPr>
      <w:r>
        <w:t>ReturnIfAbrupt(</w:t>
      </w:r>
      <w:r>
        <w:rPr>
          <w:i/>
        </w:rPr>
        <w:t>iter</w:t>
      </w:r>
      <w:r>
        <w:t>).</w:t>
      </w:r>
    </w:p>
    <w:p w14:paraId="096EE174" w14:textId="77777777" w:rsidR="009A25AA" w:rsidRDefault="009A25AA" w:rsidP="00613655">
      <w:pPr>
        <w:pStyle w:val="Alg4"/>
        <w:numPr>
          <w:ilvl w:val="1"/>
          <w:numId w:val="1316"/>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7DCBD2EA" w14:textId="77777777" w:rsidR="009A25AA" w:rsidRDefault="009A25AA" w:rsidP="00613655">
      <w:pPr>
        <w:pStyle w:val="Alg4"/>
        <w:numPr>
          <w:ilvl w:val="1"/>
          <w:numId w:val="1316"/>
        </w:numPr>
      </w:pPr>
      <w:r>
        <w:t>ReturnIfAbrupt(</w:t>
      </w:r>
      <w:r w:rsidRPr="00C903CE">
        <w:rPr>
          <w:i/>
        </w:rPr>
        <w:t>adder</w:t>
      </w:r>
      <w:r>
        <w:t>).</w:t>
      </w:r>
    </w:p>
    <w:p w14:paraId="0F67488E" w14:textId="77777777" w:rsidR="009A25AA" w:rsidRDefault="009A25AA" w:rsidP="00613655">
      <w:pPr>
        <w:pStyle w:val="Alg4"/>
        <w:numPr>
          <w:ilvl w:val="1"/>
          <w:numId w:val="1316"/>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085738A5" w14:textId="77777777" w:rsidR="009A25AA" w:rsidRDefault="009A25AA" w:rsidP="00613655">
      <w:pPr>
        <w:pStyle w:val="Alg4"/>
        <w:numPr>
          <w:ilvl w:val="0"/>
          <w:numId w:val="1316"/>
        </w:numPr>
      </w:pPr>
      <w:r>
        <w:lastRenderedPageBreak/>
        <w:t xml:space="preserve">If the value of </w:t>
      </w:r>
      <w:r>
        <w:rPr>
          <w:i/>
          <w:iCs/>
        </w:rPr>
        <w:t>map</w:t>
      </w:r>
      <w:r w:rsidRPr="00AB259F">
        <w:rPr>
          <w:i/>
          <w:iCs/>
        </w:rPr>
        <w:t>’s</w:t>
      </w:r>
      <w:r>
        <w:t xml:space="preserve"> [[MapData]] internal slot is not </w:t>
      </w:r>
      <w:r>
        <w:rPr>
          <w:b/>
          <w:bCs/>
        </w:rPr>
        <w:t>undefined</w:t>
      </w:r>
      <w:r>
        <w:t xml:space="preserve">, then throw a </w:t>
      </w:r>
      <w:r w:rsidRPr="00AB259F">
        <w:rPr>
          <w:b/>
          <w:bCs/>
        </w:rPr>
        <w:t>TypeError</w:t>
      </w:r>
      <w:r>
        <w:t xml:space="preserve"> exception.</w:t>
      </w:r>
    </w:p>
    <w:p w14:paraId="1524C93E" w14:textId="77777777" w:rsidR="009A25AA" w:rsidRDefault="009A25AA" w:rsidP="00613655">
      <w:pPr>
        <w:pStyle w:val="Alg4"/>
        <w:numPr>
          <w:ilvl w:val="0"/>
          <w:numId w:val="1316"/>
        </w:numPr>
      </w:pPr>
      <w:r>
        <w:t xml:space="preserve">Assert: </w:t>
      </w:r>
      <w:r>
        <w:rPr>
          <w:i/>
        </w:rPr>
        <w:t>map</w:t>
      </w:r>
      <w:r>
        <w:t xml:space="preserve"> has not been reentrantly initialized.</w:t>
      </w:r>
    </w:p>
    <w:p w14:paraId="3F4904F3" w14:textId="77777777" w:rsidR="009A25AA" w:rsidRPr="004F54AE" w:rsidRDefault="009A25AA" w:rsidP="00613655">
      <w:pPr>
        <w:pStyle w:val="Alg4"/>
        <w:numPr>
          <w:ilvl w:val="0"/>
          <w:numId w:val="1316"/>
        </w:numPr>
      </w:pPr>
      <w:r>
        <w:t>Set</w:t>
      </w:r>
      <w:r w:rsidRPr="004F54AE">
        <w:t xml:space="preserve"> </w:t>
      </w:r>
      <w:r w:rsidRPr="00A21A8F">
        <w:rPr>
          <w:i/>
        </w:rPr>
        <w:t>map’</w:t>
      </w:r>
      <w:r>
        <w:rPr>
          <w:i/>
        </w:rPr>
        <w:t>s</w:t>
      </w:r>
      <w:r w:rsidRPr="00A21A8F">
        <w:t xml:space="preserve"> </w:t>
      </w:r>
      <w:r w:rsidRPr="004F54AE">
        <w:t xml:space="preserve">[[MapData]] </w:t>
      </w:r>
      <w:r>
        <w:t>internal slot</w:t>
      </w:r>
      <w:r w:rsidRPr="004F54AE">
        <w:t xml:space="preserve"> </w:t>
      </w:r>
      <w:r>
        <w:rPr>
          <w:iCs/>
        </w:rPr>
        <w:t xml:space="preserve">to </w:t>
      </w:r>
      <w:r w:rsidRPr="003C32B2">
        <w:rPr>
          <w:iCs/>
        </w:rPr>
        <w:t>a new empty List</w:t>
      </w:r>
      <w:r w:rsidRPr="004F54AE">
        <w:t>.</w:t>
      </w:r>
    </w:p>
    <w:p w14:paraId="6F4FA54F" w14:textId="77777777" w:rsidR="009A25AA" w:rsidRDefault="009A25AA" w:rsidP="00613655">
      <w:pPr>
        <w:pStyle w:val="Alg4"/>
        <w:numPr>
          <w:ilvl w:val="0"/>
          <w:numId w:val="1316"/>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5D85A908" w14:textId="77777777" w:rsidR="009A25AA" w:rsidRPr="00A5755A" w:rsidRDefault="009A25AA" w:rsidP="00613655">
      <w:pPr>
        <w:pStyle w:val="Alg4"/>
        <w:numPr>
          <w:ilvl w:val="0"/>
          <w:numId w:val="1316"/>
        </w:numPr>
      </w:pPr>
      <w:r>
        <w:t>Repeat</w:t>
      </w:r>
    </w:p>
    <w:p w14:paraId="6BB26FF2" w14:textId="77777777" w:rsidR="009A25AA" w:rsidRDefault="009A25AA" w:rsidP="00613655">
      <w:pPr>
        <w:pStyle w:val="Alg4"/>
        <w:numPr>
          <w:ilvl w:val="1"/>
          <w:numId w:val="1316"/>
        </w:numPr>
      </w:pPr>
      <w:r>
        <w:t xml:space="preserve">Let </w:t>
      </w:r>
      <w:r w:rsidRPr="004848CA">
        <w:rPr>
          <w:i/>
        </w:rPr>
        <w:t>next</w:t>
      </w:r>
      <w:r>
        <w:t xml:space="preserve"> be the result of IteratorStep(</w:t>
      </w:r>
      <w:r>
        <w:rPr>
          <w:i/>
        </w:rPr>
        <w:t>iter</w:t>
      </w:r>
      <w:r>
        <w:t>).</w:t>
      </w:r>
    </w:p>
    <w:p w14:paraId="377D812A" w14:textId="77777777" w:rsidR="009A25AA" w:rsidRDefault="009A25AA" w:rsidP="00613655">
      <w:pPr>
        <w:pStyle w:val="Alg4"/>
        <w:numPr>
          <w:ilvl w:val="1"/>
          <w:numId w:val="1316"/>
        </w:numPr>
      </w:pPr>
      <w:r>
        <w:t>ReturnIfAbrupt(</w:t>
      </w:r>
      <w:r w:rsidRPr="004E372D">
        <w:rPr>
          <w:i/>
        </w:rPr>
        <w:t>next</w:t>
      </w:r>
      <w:r>
        <w:t>).</w:t>
      </w:r>
    </w:p>
    <w:p w14:paraId="64D0F19C" w14:textId="77777777" w:rsidR="009A25AA" w:rsidRDefault="009A25AA" w:rsidP="00613655">
      <w:pPr>
        <w:pStyle w:val="Alg4"/>
        <w:numPr>
          <w:ilvl w:val="1"/>
          <w:numId w:val="1316"/>
        </w:numPr>
      </w:pPr>
      <w:r>
        <w:t xml:space="preserve">If </w:t>
      </w:r>
      <w:r w:rsidRPr="004848CA">
        <w:rPr>
          <w:i/>
        </w:rPr>
        <w:t>next</w:t>
      </w:r>
      <w:r>
        <w:t xml:space="preserve"> is </w:t>
      </w:r>
      <w:r>
        <w:rPr>
          <w:b/>
        </w:rPr>
        <w:t>false</w:t>
      </w:r>
      <w:r>
        <w:t xml:space="preserve">, then </w:t>
      </w:r>
      <w:r w:rsidRPr="00E77497">
        <w:t xml:space="preserve">return </w:t>
      </w:r>
      <w:r>
        <w:t>NormalCompletion(</w:t>
      </w:r>
      <w:r>
        <w:rPr>
          <w:i/>
        </w:rPr>
        <w:t>map</w:t>
      </w:r>
      <w:r w:rsidRPr="00E77497">
        <w:t>).</w:t>
      </w:r>
    </w:p>
    <w:p w14:paraId="3ED1E735" w14:textId="77777777" w:rsidR="009A25AA" w:rsidRDefault="009A25AA" w:rsidP="00613655">
      <w:pPr>
        <w:pStyle w:val="Alg4"/>
        <w:numPr>
          <w:ilvl w:val="1"/>
          <w:numId w:val="1316"/>
        </w:numPr>
        <w:spacing w:after="120"/>
      </w:pPr>
      <w:r>
        <w:t xml:space="preserve">Let </w:t>
      </w:r>
      <w:r>
        <w:rPr>
          <w:i/>
          <w:iCs/>
        </w:rPr>
        <w:t>nextItem</w:t>
      </w:r>
      <w:r>
        <w:t xml:space="preserve"> be IteratorValue(</w:t>
      </w:r>
      <w:r>
        <w:rPr>
          <w:i/>
          <w:iCs/>
        </w:rPr>
        <w:t>next</w:t>
      </w:r>
      <w:r>
        <w:t>).</w:t>
      </w:r>
    </w:p>
    <w:p w14:paraId="159FA78F" w14:textId="77777777" w:rsidR="009A25AA" w:rsidRDefault="009A25AA" w:rsidP="00613655">
      <w:pPr>
        <w:pStyle w:val="Alg4"/>
        <w:numPr>
          <w:ilvl w:val="1"/>
          <w:numId w:val="1316"/>
        </w:numPr>
        <w:spacing w:after="120"/>
      </w:pPr>
      <w:r>
        <w:t>ReturnIfAbrupt(</w:t>
      </w:r>
      <w:r>
        <w:rPr>
          <w:i/>
          <w:iCs/>
        </w:rPr>
        <w:t>nextItem</w:t>
      </w:r>
      <w:r>
        <w:t>).</w:t>
      </w:r>
    </w:p>
    <w:p w14:paraId="28EBE17B" w14:textId="77777777" w:rsidR="009A25AA" w:rsidRDefault="009A25AA" w:rsidP="00613655">
      <w:pPr>
        <w:pStyle w:val="Alg4"/>
        <w:numPr>
          <w:ilvl w:val="1"/>
          <w:numId w:val="1316"/>
        </w:numPr>
        <w:spacing w:after="120"/>
      </w:pPr>
      <w:r>
        <w:t>If Type(</w:t>
      </w:r>
      <w:r>
        <w:rPr>
          <w:i/>
          <w:iCs/>
        </w:rPr>
        <w:t>nextItem</w:t>
      </w:r>
      <w:r>
        <w:t xml:space="preserve">) is not Object, then throw a </w:t>
      </w:r>
      <w:r w:rsidRPr="0065158F">
        <w:rPr>
          <w:b/>
          <w:bCs/>
        </w:rPr>
        <w:t>TypeError</w:t>
      </w:r>
      <w:r>
        <w:t xml:space="preserve"> exception.</w:t>
      </w:r>
    </w:p>
    <w:p w14:paraId="7C35FEED" w14:textId="77777777" w:rsidR="009A25AA" w:rsidRDefault="009A25AA" w:rsidP="00613655">
      <w:pPr>
        <w:pStyle w:val="Alg4"/>
        <w:numPr>
          <w:ilvl w:val="1"/>
          <w:numId w:val="1316"/>
        </w:numPr>
        <w:spacing w:after="120"/>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3E81C2BC" w14:textId="77777777" w:rsidR="009A25AA" w:rsidRDefault="009A25AA" w:rsidP="00613655">
      <w:pPr>
        <w:pStyle w:val="Alg4"/>
        <w:numPr>
          <w:ilvl w:val="1"/>
          <w:numId w:val="1316"/>
        </w:numPr>
        <w:spacing w:after="120"/>
      </w:pPr>
      <w:r>
        <w:t>ReturnIfAbrupt(</w:t>
      </w:r>
      <w:r>
        <w:rPr>
          <w:i/>
        </w:rPr>
        <w:t>k</w:t>
      </w:r>
      <w:r>
        <w:t>).</w:t>
      </w:r>
    </w:p>
    <w:p w14:paraId="13186ADC" w14:textId="77777777" w:rsidR="009A25AA" w:rsidRDefault="009A25AA" w:rsidP="00613655">
      <w:pPr>
        <w:pStyle w:val="Alg4"/>
        <w:numPr>
          <w:ilvl w:val="1"/>
          <w:numId w:val="1316"/>
        </w:numPr>
        <w:spacing w:after="120"/>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2AC8351E" w14:textId="77777777" w:rsidR="009A25AA" w:rsidRDefault="009A25AA" w:rsidP="00613655">
      <w:pPr>
        <w:pStyle w:val="Alg4"/>
        <w:numPr>
          <w:ilvl w:val="1"/>
          <w:numId w:val="1316"/>
        </w:numPr>
        <w:spacing w:after="120"/>
      </w:pPr>
      <w:r>
        <w:t>ReturnIfAbrupt(</w:t>
      </w:r>
      <w:r>
        <w:rPr>
          <w:i/>
        </w:rPr>
        <w:t>v</w:t>
      </w:r>
      <w:r>
        <w:t>).</w:t>
      </w:r>
    </w:p>
    <w:p w14:paraId="5DAA8668" w14:textId="77777777" w:rsidR="009A25AA" w:rsidRDefault="009A25AA" w:rsidP="00613655">
      <w:pPr>
        <w:pStyle w:val="Alg4"/>
        <w:numPr>
          <w:ilvl w:val="1"/>
          <w:numId w:val="1316"/>
        </w:numPr>
        <w:spacing w:after="120"/>
      </w:pPr>
      <w:commentRangeStart w:id="6485"/>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6486"/>
      <w:r>
        <w:rPr>
          <w:i/>
        </w:rPr>
        <w:t>argumentsList</w:t>
      </w:r>
      <w:commentRangeEnd w:id="6486"/>
      <w:r>
        <w:rPr>
          <w:rStyle w:val="CommentReference"/>
          <w:rFonts w:ascii="Arial" w:eastAsia="MS Mincho" w:hAnsi="Arial"/>
          <w:spacing w:val="0"/>
          <w:lang w:eastAsia="ja-JP"/>
        </w:rPr>
        <w:commentReference w:id="6486"/>
      </w:r>
      <w:r>
        <w:t>.</w:t>
      </w:r>
      <w:commentRangeEnd w:id="6485"/>
      <w:r>
        <w:rPr>
          <w:rStyle w:val="CommentReference"/>
          <w:rFonts w:ascii="Arial" w:eastAsia="MS Mincho" w:hAnsi="Arial"/>
          <w:spacing w:val="0"/>
          <w:lang w:eastAsia="ja-JP"/>
        </w:rPr>
        <w:commentReference w:id="6485"/>
      </w:r>
    </w:p>
    <w:p w14:paraId="71F31AB2" w14:textId="77777777" w:rsidR="009A25AA" w:rsidRPr="00E77497" w:rsidRDefault="009A25AA" w:rsidP="00613655">
      <w:pPr>
        <w:pStyle w:val="Alg4"/>
        <w:numPr>
          <w:ilvl w:val="1"/>
          <w:numId w:val="1316"/>
        </w:numPr>
      </w:pPr>
      <w:r>
        <w:t>ReturnIfAbrupt(</w:t>
      </w:r>
      <w:r w:rsidRPr="00926A35">
        <w:rPr>
          <w:i/>
        </w:rPr>
        <w:t>status</w:t>
      </w:r>
      <w:r>
        <w:t>).</w:t>
      </w:r>
    </w:p>
    <w:p w14:paraId="1654137B" w14:textId="77777777" w:rsidR="009A25AA" w:rsidRDefault="009A25AA" w:rsidP="009A25AA">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a two element array-like object whose first element is a value that will be used as an Map key and whose second element is the value to associate with that key.</w:t>
      </w:r>
    </w:p>
    <w:p w14:paraId="327C100E" w14:textId="77777777" w:rsidR="009A25AA" w:rsidRPr="00E77497" w:rsidRDefault="009A25AA" w:rsidP="009A25AA">
      <w:pPr>
        <w:pStyle w:val="Heading4"/>
      </w:pPr>
      <w:r w:rsidRPr="00E77497">
        <w:t xml:space="preserve">new </w:t>
      </w:r>
      <w:r>
        <w:t>Map</w:t>
      </w:r>
      <w:r w:rsidRPr="00E77497">
        <w:t xml:space="preserve"> (</w:t>
      </w:r>
      <w:r>
        <w:t xml:space="preserve"> ... </w:t>
      </w:r>
      <w:r w:rsidRPr="0064604A">
        <w:t>argumentsList</w:t>
      </w:r>
      <w:r>
        <w:t xml:space="preserve"> </w:t>
      </w:r>
      <w:r w:rsidRPr="00E77497">
        <w:t>)</w:t>
      </w:r>
    </w:p>
    <w:p w14:paraId="5C80AFAB" w14:textId="77777777" w:rsidR="009A25AA" w:rsidRDefault="009A25AA" w:rsidP="009A25AA">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r>
        <w:t xml:space="preserve"> </w:t>
      </w:r>
    </w:p>
    <w:p w14:paraId="4FE01101" w14:textId="77777777" w:rsidR="009A25AA" w:rsidRDefault="009A25AA" w:rsidP="009A25AA">
      <w:pPr>
        <w:pStyle w:val="normalbefore"/>
      </w:pPr>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14:paraId="61F9440E" w14:textId="77777777" w:rsidR="009A25AA" w:rsidRDefault="009A25AA" w:rsidP="00613655">
      <w:pPr>
        <w:pStyle w:val="Alg4"/>
        <w:numPr>
          <w:ilvl w:val="0"/>
          <w:numId w:val="1325"/>
        </w:numPr>
      </w:pPr>
      <w:r>
        <w:t xml:space="preserve">Let </w:t>
      </w:r>
      <w:r>
        <w:rPr>
          <w:i/>
          <w:iCs/>
        </w:rPr>
        <w:t>F</w:t>
      </w:r>
      <w:r>
        <w:t xml:space="preserve"> be the Map function object on which the </w:t>
      </w:r>
      <w:r w:rsidRPr="00424369">
        <w:rPr>
          <w:rFonts w:ascii="Courier New" w:hAnsi="Courier New" w:cs="Courier New"/>
          <w:b/>
          <w:bCs/>
        </w:rPr>
        <w:t>new</w:t>
      </w:r>
      <w:r>
        <w:t xml:space="preserve"> operator was applied.</w:t>
      </w:r>
    </w:p>
    <w:p w14:paraId="32B4AE1F" w14:textId="77777777" w:rsidR="009A25AA" w:rsidRDefault="009A25AA" w:rsidP="00613655">
      <w:pPr>
        <w:pStyle w:val="Alg4"/>
        <w:numPr>
          <w:ilvl w:val="0"/>
          <w:numId w:val="1325"/>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5888975A" w14:textId="77777777" w:rsidR="009A25AA" w:rsidRPr="00E4780A" w:rsidRDefault="009A25AA" w:rsidP="00613655">
      <w:pPr>
        <w:pStyle w:val="Alg4"/>
        <w:numPr>
          <w:ilvl w:val="0"/>
          <w:numId w:val="1325"/>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0B234B77" w14:textId="77777777" w:rsidR="009A25AA" w:rsidRPr="00E77497" w:rsidRDefault="009A25AA" w:rsidP="009A25AA">
      <w:r>
        <w:t xml:space="preserve">If Map is implemented as an </w:t>
      </w:r>
      <w:r w:rsidRPr="00027E31">
        <w:t xml:space="preserve">ECMAScript </w:t>
      </w:r>
      <w:r>
        <w:t>function object, its [[Construct]] internal method will perform the above steps.</w:t>
      </w:r>
    </w:p>
    <w:p w14:paraId="6412B9B1" w14:textId="77777777" w:rsidR="009A25AA" w:rsidRPr="00E77497" w:rsidRDefault="009A25AA" w:rsidP="009A25AA">
      <w:pPr>
        <w:pStyle w:val="Heading3"/>
      </w:pPr>
      <w:bookmarkStart w:id="6487" w:name="_Toc370745879"/>
      <w:bookmarkStart w:id="6488" w:name="_Toc384481459"/>
      <w:r w:rsidRPr="00E77497">
        <w:t xml:space="preserve">Properties of the </w:t>
      </w:r>
      <w:r>
        <w:t>Map</w:t>
      </w:r>
      <w:r w:rsidRPr="00E77497">
        <w:t xml:space="preserve"> Constructor</w:t>
      </w:r>
      <w:bookmarkEnd w:id="6487"/>
      <w:bookmarkEnd w:id="6488"/>
    </w:p>
    <w:p w14:paraId="3D6AB49C" w14:textId="77777777" w:rsidR="009A25AA" w:rsidRPr="00E77497" w:rsidRDefault="009A25AA" w:rsidP="009A25AA">
      <w:r w:rsidRPr="00E77497">
        <w:t xml:space="preserve">The value of the [[Prototype]] </w:t>
      </w:r>
      <w:r>
        <w:t>internal slot</w:t>
      </w:r>
      <w:r w:rsidRPr="00E77497">
        <w:t xml:space="preserve"> of the </w:t>
      </w:r>
      <w:r>
        <w:t>Map</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419FA16F"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propert</w:t>
      </w:r>
      <w:r>
        <w:t>ies</w:t>
      </w:r>
      <w:r w:rsidRPr="00E77497">
        <w:t>:</w:t>
      </w:r>
    </w:p>
    <w:p w14:paraId="2400F438" w14:textId="77777777" w:rsidR="009A25AA" w:rsidRPr="00E77497" w:rsidRDefault="009A25AA" w:rsidP="009A25AA">
      <w:pPr>
        <w:pStyle w:val="Heading4"/>
      </w:pPr>
      <w:r>
        <w:t>Map</w:t>
      </w:r>
      <w:r w:rsidRPr="00E77497">
        <w:t>.prototype</w:t>
      </w:r>
    </w:p>
    <w:p w14:paraId="53A5DA77" w14:textId="77777777" w:rsidR="009A25AA" w:rsidRPr="00E77497" w:rsidRDefault="009A25AA" w:rsidP="009A25AA">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fldChar w:fldCharType="begin"/>
      </w:r>
      <w:r>
        <w:instrText xml:space="preserve"> REF _Ref366081697 \r \h </w:instrText>
      </w:r>
      <w:r>
        <w:fldChar w:fldCharType="separate"/>
      </w:r>
      <w:r w:rsidR="00281431">
        <w:t>23.1.3</w:t>
      </w:r>
      <w:r>
        <w:fldChar w:fldCharType="end"/>
      </w:r>
      <w:r w:rsidRPr="00E77497">
        <w:t>).</w:t>
      </w:r>
    </w:p>
    <w:p w14:paraId="1CBAE412"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8CC3C0A" w14:textId="77777777" w:rsidR="009A25AA" w:rsidRPr="00A67AF2" w:rsidRDefault="009A25AA" w:rsidP="009A25AA">
      <w:pPr>
        <w:pStyle w:val="Heading4"/>
      </w:pPr>
      <w:r>
        <w:lastRenderedPageBreak/>
        <w:t>Map[ @@create ]</w:t>
      </w:r>
      <w:r w:rsidRPr="00A67AF2">
        <w:t xml:space="preserve"> (</w:t>
      </w:r>
      <w:r>
        <w:t xml:space="preserve"> </w:t>
      </w:r>
      <w:r w:rsidRPr="00A67AF2">
        <w:t>)</w:t>
      </w:r>
    </w:p>
    <w:p w14:paraId="5E2819A2"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436C3910" w14:textId="77777777" w:rsidR="009A25AA" w:rsidRDefault="009A25AA" w:rsidP="00613655">
      <w:pPr>
        <w:pStyle w:val="Alg4"/>
        <w:numPr>
          <w:ilvl w:val="0"/>
          <w:numId w:val="1326"/>
        </w:numPr>
      </w:pPr>
      <w:r>
        <w:t xml:space="preserve">Let </w:t>
      </w:r>
      <w:r>
        <w:rPr>
          <w:i/>
          <w:iCs/>
        </w:rPr>
        <w:t>F</w:t>
      </w:r>
      <w:r>
        <w:t xml:space="preserve"> be the </w:t>
      </w:r>
      <w:r w:rsidRPr="00424369">
        <w:rPr>
          <w:b/>
          <w:bCs/>
        </w:rPr>
        <w:t>this</w:t>
      </w:r>
      <w:r>
        <w:t xml:space="preserve"> value.</w:t>
      </w:r>
    </w:p>
    <w:p w14:paraId="29D5F328" w14:textId="77777777" w:rsidR="009A25AA" w:rsidRPr="00E77497" w:rsidRDefault="009A25AA" w:rsidP="00613655">
      <w:pPr>
        <w:pStyle w:val="Alg4"/>
        <w:numPr>
          <w:ilvl w:val="0"/>
          <w:numId w:val="1326"/>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sz w:val="18"/>
        </w:rPr>
        <w:t>, ( [[MapData]]</w:t>
      </w:r>
      <w:r>
        <w:rPr>
          <w:iCs/>
        </w:rPr>
        <w:t>)</w:t>
      </w:r>
      <w:r w:rsidRPr="00E77497">
        <w:t>.</w:t>
      </w:r>
    </w:p>
    <w:p w14:paraId="0FDDFEEE" w14:textId="77777777" w:rsidR="009A25AA" w:rsidRPr="00E77497" w:rsidRDefault="009A25AA" w:rsidP="00613655">
      <w:pPr>
        <w:pStyle w:val="Alg4"/>
        <w:numPr>
          <w:ilvl w:val="0"/>
          <w:numId w:val="1326"/>
        </w:numPr>
      </w:pPr>
      <w:r w:rsidRPr="00E77497">
        <w:t xml:space="preserve">Return </w:t>
      </w:r>
      <w:r w:rsidRPr="00E77497">
        <w:rPr>
          <w:i/>
        </w:rPr>
        <w:t>obj</w:t>
      </w:r>
      <w:r w:rsidRPr="00E77497">
        <w:t>.</w:t>
      </w:r>
    </w:p>
    <w:p w14:paraId="5289A92E"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62C36CF" w14:textId="77777777" w:rsidR="009A25AA"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693F68A8" w14:textId="77777777" w:rsidR="009A25AA" w:rsidRPr="00E77497" w:rsidRDefault="009A25AA" w:rsidP="009A25AA">
      <w:pPr>
        <w:pStyle w:val="Heading3"/>
      </w:pPr>
      <w:bookmarkStart w:id="6489" w:name="_Ref366081697"/>
      <w:bookmarkStart w:id="6490" w:name="_Toc370745880"/>
      <w:bookmarkStart w:id="6491" w:name="_Toc384481460"/>
      <w:r w:rsidRPr="00E77497">
        <w:t xml:space="preserve">Properties of the </w:t>
      </w:r>
      <w:r>
        <w:t>Map</w:t>
      </w:r>
      <w:r w:rsidRPr="00E77497">
        <w:t xml:space="preserve"> Prototype Object</w:t>
      </w:r>
      <w:bookmarkEnd w:id="6489"/>
      <w:bookmarkEnd w:id="6490"/>
      <w:bookmarkEnd w:id="6491"/>
    </w:p>
    <w:p w14:paraId="409EDD7B" w14:textId="77777777" w:rsidR="009A25AA" w:rsidRDefault="009A25AA" w:rsidP="009A25AA">
      <w:r w:rsidRPr="00E77497">
        <w:t xml:space="preserve">The value of the [[Prototype]] </w:t>
      </w:r>
      <w:r>
        <w:t>internal slot</w:t>
      </w:r>
      <w:r w:rsidRPr="00E77497">
        <w:t xml:space="preserve"> of the </w:t>
      </w:r>
      <w:r>
        <w:t>Map</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t xml:space="preserve"> The Map prototype object is an ordinary object. It does not have a [[MapData]] internal slot. </w:t>
      </w:r>
    </w:p>
    <w:p w14:paraId="29A39977" w14:textId="77777777" w:rsidR="009A25AA" w:rsidRPr="00E77497" w:rsidRDefault="009A25AA" w:rsidP="009A25AA">
      <w:pPr>
        <w:pStyle w:val="Heading4"/>
      </w:pPr>
      <w:r>
        <w:t>Map</w:t>
      </w:r>
      <w:r w:rsidRPr="00E77497">
        <w:t>.prototype.</w:t>
      </w:r>
      <w:r>
        <w:t>clear</w:t>
      </w:r>
      <w:r w:rsidRPr="00E77497">
        <w:t xml:space="preserve"> (</w:t>
      </w:r>
      <w:r>
        <w:t xml:space="preserve"> </w:t>
      </w:r>
      <w:r w:rsidRPr="00E77497">
        <w:t>)</w:t>
      </w:r>
    </w:p>
    <w:p w14:paraId="044345A6" w14:textId="77777777" w:rsidR="009A25AA" w:rsidRPr="00E77497" w:rsidRDefault="009A25AA" w:rsidP="009A25AA">
      <w:pPr>
        <w:pStyle w:val="normalbefore"/>
      </w:pPr>
      <w:r w:rsidRPr="00E77497">
        <w:t>The following steps are taken:</w:t>
      </w:r>
    </w:p>
    <w:p w14:paraId="23D3957F" w14:textId="77777777" w:rsidR="009A25AA" w:rsidRPr="00E77497" w:rsidRDefault="009A25AA" w:rsidP="00613655">
      <w:pPr>
        <w:pStyle w:val="Alg4"/>
        <w:numPr>
          <w:ilvl w:val="0"/>
          <w:numId w:val="1290"/>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71AF8B7" w14:textId="77777777" w:rsidR="009A25AA" w:rsidRPr="00E77497" w:rsidRDefault="009A25AA" w:rsidP="00613655">
      <w:pPr>
        <w:pStyle w:val="Alg4"/>
        <w:numPr>
          <w:ilvl w:val="0"/>
          <w:numId w:val="1290"/>
        </w:numPr>
      </w:pPr>
      <w:r>
        <w:t>If Type(</w:t>
      </w:r>
      <w:r>
        <w:rPr>
          <w:i/>
          <w:iCs/>
        </w:rPr>
        <w:t>M)</w:t>
      </w:r>
      <w:r>
        <w:t xml:space="preserve"> is not Object, then throw a </w:t>
      </w:r>
      <w:r w:rsidRPr="003F3BD9">
        <w:rPr>
          <w:b/>
        </w:rPr>
        <w:t>TypeError</w:t>
      </w:r>
      <w:r>
        <w:t xml:space="preserve"> exception.</w:t>
      </w:r>
    </w:p>
    <w:p w14:paraId="30C43436" w14:textId="77777777" w:rsidR="009A25AA" w:rsidRDefault="009A25AA" w:rsidP="00613655">
      <w:pPr>
        <w:pStyle w:val="Alg4"/>
        <w:numPr>
          <w:ilvl w:val="0"/>
          <w:numId w:val="1290"/>
        </w:numPr>
      </w:pPr>
      <w:r>
        <w:t xml:space="preserve">If </w:t>
      </w:r>
      <w:r w:rsidRPr="00B5244C">
        <w:rPr>
          <w:i/>
        </w:rPr>
        <w:t>M</w:t>
      </w:r>
      <w:r>
        <w:t xml:space="preserve"> does not have a [[MapData]] internal slot throw a </w:t>
      </w:r>
      <w:r w:rsidRPr="00B5244C">
        <w:rPr>
          <w:b/>
        </w:rPr>
        <w:t>TypeError</w:t>
      </w:r>
      <w:r>
        <w:t xml:space="preserve"> exception.</w:t>
      </w:r>
    </w:p>
    <w:p w14:paraId="7213CA24" w14:textId="77777777" w:rsidR="009A25AA" w:rsidRPr="00E77497" w:rsidRDefault="009A25AA" w:rsidP="00613655">
      <w:pPr>
        <w:pStyle w:val="Alg4"/>
        <w:numPr>
          <w:ilvl w:val="0"/>
          <w:numId w:val="1290"/>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7C3EAEB3" w14:textId="77777777" w:rsidR="009A25AA" w:rsidRPr="00E77497" w:rsidRDefault="009A25AA" w:rsidP="00613655">
      <w:pPr>
        <w:pStyle w:val="Alg4"/>
        <w:numPr>
          <w:ilvl w:val="0"/>
          <w:numId w:val="1290"/>
        </w:numPr>
      </w:pPr>
      <w:r>
        <w:t xml:space="preserve">Let </w:t>
      </w:r>
      <w:r w:rsidRPr="00B5244C">
        <w:rPr>
          <w:i/>
        </w:rPr>
        <w:t>entries</w:t>
      </w:r>
      <w:r>
        <w:t xml:space="preserve"> be the List that is the value of </w:t>
      </w:r>
      <w:r w:rsidRPr="00B5244C">
        <w:rPr>
          <w:i/>
        </w:rPr>
        <w:t>M</w:t>
      </w:r>
      <w:r>
        <w:t>’s [[MapData]] internal slot.</w:t>
      </w:r>
    </w:p>
    <w:p w14:paraId="0BC11153" w14:textId="77777777" w:rsidR="009A25AA" w:rsidRDefault="009A25AA" w:rsidP="00613655">
      <w:pPr>
        <w:pStyle w:val="Alg4"/>
        <w:numPr>
          <w:ilvl w:val="0"/>
          <w:numId w:val="1290"/>
        </w:numPr>
      </w:pPr>
      <w:r>
        <w:t xml:space="preserve">Repeat for each Record {[[key]], [[value]]} </w:t>
      </w:r>
      <w:r w:rsidRPr="008E3DC8">
        <w:rPr>
          <w:i/>
        </w:rPr>
        <w:t>p</w:t>
      </w:r>
      <w:r>
        <w:t xml:space="preserve"> that is an element of </w:t>
      </w:r>
      <w:r w:rsidRPr="00B5244C">
        <w:rPr>
          <w:i/>
        </w:rPr>
        <w:t>entries</w:t>
      </w:r>
      <w:r>
        <w:rPr>
          <w:i/>
        </w:rPr>
        <w:t>,</w:t>
      </w:r>
    </w:p>
    <w:p w14:paraId="08C26038" w14:textId="77777777" w:rsidR="009A25AA" w:rsidRDefault="009A25AA" w:rsidP="00613655">
      <w:pPr>
        <w:pStyle w:val="Alg4"/>
        <w:numPr>
          <w:ilvl w:val="1"/>
          <w:numId w:val="1290"/>
        </w:numPr>
      </w:pPr>
      <w:r>
        <w:t xml:space="preserve">Set </w:t>
      </w:r>
      <w:r w:rsidRPr="0012412C">
        <w:rPr>
          <w:i/>
        </w:rPr>
        <w:t>p</w:t>
      </w:r>
      <w:r>
        <w:t xml:space="preserve">.[[key]] to </w:t>
      </w:r>
      <w:r w:rsidRPr="0012412C">
        <w:rPr>
          <w:rFonts w:ascii="Arial" w:hAnsi="Arial" w:cs="Arial"/>
        </w:rPr>
        <w:t>empty</w:t>
      </w:r>
      <w:r>
        <w:rPr>
          <w:i/>
        </w:rPr>
        <w:t>.</w:t>
      </w:r>
    </w:p>
    <w:p w14:paraId="23F1E743" w14:textId="77777777" w:rsidR="009A25AA" w:rsidRDefault="009A25AA" w:rsidP="00613655">
      <w:pPr>
        <w:pStyle w:val="Alg4"/>
        <w:numPr>
          <w:ilvl w:val="1"/>
          <w:numId w:val="1290"/>
        </w:numPr>
      </w:pPr>
      <w:r>
        <w:t xml:space="preserve">Set </w:t>
      </w:r>
      <w:r w:rsidRPr="0012412C">
        <w:rPr>
          <w:i/>
        </w:rPr>
        <w:t>p</w:t>
      </w:r>
      <w:r>
        <w:t xml:space="preserve">.[[value]] to </w:t>
      </w:r>
      <w:r w:rsidRPr="00B5244C">
        <w:rPr>
          <w:rFonts w:ascii="Arial" w:hAnsi="Arial" w:cs="Arial"/>
        </w:rPr>
        <w:t>empty</w:t>
      </w:r>
      <w:r>
        <w:rPr>
          <w:i/>
        </w:rPr>
        <w:t>.</w:t>
      </w:r>
    </w:p>
    <w:p w14:paraId="1241C18C" w14:textId="77777777" w:rsidR="009A25AA" w:rsidRPr="00E77497" w:rsidRDefault="009A25AA" w:rsidP="00613655">
      <w:pPr>
        <w:pStyle w:val="Alg4"/>
        <w:numPr>
          <w:ilvl w:val="0"/>
          <w:numId w:val="1290"/>
        </w:numPr>
      </w:pPr>
      <w:r>
        <w:t xml:space="preserve">Return </w:t>
      </w:r>
      <w:r>
        <w:rPr>
          <w:b/>
        </w:rPr>
        <w:t>undefined</w:t>
      </w:r>
      <w:r>
        <w:t>.</w:t>
      </w:r>
    </w:p>
    <w:p w14:paraId="7FAAC0EB" w14:textId="77777777" w:rsidR="009A25AA" w:rsidRDefault="009A25AA" w:rsidP="009A25AA">
      <w:pPr>
        <w:pStyle w:val="Note"/>
      </w:pPr>
      <w:r>
        <w:t>NOTE</w:t>
      </w:r>
      <w:r>
        <w:tab/>
        <w:t>The existing [[MapData]] List is preserved because there may be existing MapIterator objects that are suspended midway through iterating over that List.</w:t>
      </w:r>
    </w:p>
    <w:p w14:paraId="54B7E5E4" w14:textId="77777777" w:rsidR="009A25AA" w:rsidRPr="00E77497" w:rsidRDefault="009A25AA" w:rsidP="009A25AA">
      <w:pPr>
        <w:pStyle w:val="Heading4"/>
      </w:pPr>
      <w:r>
        <w:t>Map</w:t>
      </w:r>
      <w:r w:rsidRPr="00E77497">
        <w:t>.prototype.constructor</w:t>
      </w:r>
    </w:p>
    <w:p w14:paraId="2DFB32AC" w14:textId="77777777" w:rsidR="009A25AA" w:rsidRPr="00E77497" w:rsidRDefault="009A25AA" w:rsidP="009A25AA">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14:paraId="18D3B7F8" w14:textId="77777777" w:rsidR="009A25AA" w:rsidRPr="00E77497" w:rsidRDefault="009A25AA" w:rsidP="009A25AA">
      <w:pPr>
        <w:pStyle w:val="Heading4"/>
      </w:pPr>
      <w:r>
        <w:t>Map</w:t>
      </w:r>
      <w:r w:rsidRPr="00E77497">
        <w:t>.prototype.</w:t>
      </w:r>
      <w:r>
        <w:t>delete</w:t>
      </w:r>
      <w:r w:rsidRPr="00E77497">
        <w:t xml:space="preserve"> ( </w:t>
      </w:r>
      <w:r>
        <w:t xml:space="preserve">key </w:t>
      </w:r>
      <w:r w:rsidRPr="00E77497">
        <w:t>)</w:t>
      </w:r>
    </w:p>
    <w:p w14:paraId="0D456383" w14:textId="77777777" w:rsidR="009A25AA" w:rsidRPr="00E77497" w:rsidRDefault="009A25AA" w:rsidP="009A25AA">
      <w:pPr>
        <w:pStyle w:val="normalbefore"/>
      </w:pPr>
      <w:r w:rsidRPr="00E77497">
        <w:t>The following steps are taken:</w:t>
      </w:r>
    </w:p>
    <w:p w14:paraId="3A0757D4" w14:textId="77777777" w:rsidR="009A25AA" w:rsidRPr="00E77497" w:rsidRDefault="009A25AA" w:rsidP="00613655">
      <w:pPr>
        <w:pStyle w:val="Alg4"/>
        <w:numPr>
          <w:ilvl w:val="0"/>
          <w:numId w:val="130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6C1458B" w14:textId="77777777" w:rsidR="009A25AA" w:rsidRPr="00E77497" w:rsidRDefault="009A25AA" w:rsidP="00613655">
      <w:pPr>
        <w:pStyle w:val="Alg4"/>
        <w:numPr>
          <w:ilvl w:val="0"/>
          <w:numId w:val="1306"/>
        </w:numPr>
      </w:pPr>
      <w:r>
        <w:t>If Type(</w:t>
      </w:r>
      <w:r>
        <w:rPr>
          <w:i/>
          <w:iCs/>
        </w:rPr>
        <w:t>M)</w:t>
      </w:r>
      <w:r>
        <w:t xml:space="preserve"> is not Object, then throw a </w:t>
      </w:r>
      <w:r w:rsidRPr="003F3BD9">
        <w:rPr>
          <w:b/>
        </w:rPr>
        <w:t>TypeError</w:t>
      </w:r>
      <w:r>
        <w:t xml:space="preserve"> exception.</w:t>
      </w:r>
    </w:p>
    <w:p w14:paraId="7F95C40D" w14:textId="77777777" w:rsidR="009A25AA" w:rsidRDefault="009A25AA" w:rsidP="00613655">
      <w:pPr>
        <w:pStyle w:val="Alg4"/>
        <w:numPr>
          <w:ilvl w:val="0"/>
          <w:numId w:val="1306"/>
        </w:numPr>
      </w:pPr>
      <w:r>
        <w:t xml:space="preserve">If </w:t>
      </w:r>
      <w:r w:rsidRPr="00B5244C">
        <w:rPr>
          <w:i/>
        </w:rPr>
        <w:t>M</w:t>
      </w:r>
      <w:r>
        <w:t xml:space="preserve"> does not have a [[MapData]] internal slot throw a </w:t>
      </w:r>
      <w:r w:rsidRPr="00B5244C">
        <w:rPr>
          <w:b/>
        </w:rPr>
        <w:t>TypeError</w:t>
      </w:r>
      <w:r>
        <w:t xml:space="preserve"> exception.</w:t>
      </w:r>
    </w:p>
    <w:p w14:paraId="2F8F2FC5" w14:textId="77777777" w:rsidR="009A25AA" w:rsidRPr="00E77497" w:rsidRDefault="009A25AA" w:rsidP="00613655">
      <w:pPr>
        <w:pStyle w:val="Alg4"/>
        <w:numPr>
          <w:ilvl w:val="0"/>
          <w:numId w:val="1306"/>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23285496" w14:textId="77777777" w:rsidR="009A25AA" w:rsidRPr="00E77497" w:rsidRDefault="009A25AA" w:rsidP="00613655">
      <w:pPr>
        <w:pStyle w:val="Alg4"/>
        <w:numPr>
          <w:ilvl w:val="0"/>
          <w:numId w:val="1306"/>
        </w:numPr>
      </w:pPr>
      <w:r>
        <w:t xml:space="preserve">Let </w:t>
      </w:r>
      <w:r w:rsidRPr="00B5244C">
        <w:rPr>
          <w:i/>
        </w:rPr>
        <w:t>entries</w:t>
      </w:r>
      <w:r>
        <w:t xml:space="preserve"> be the List that is the value of </w:t>
      </w:r>
      <w:r w:rsidRPr="00B5244C">
        <w:rPr>
          <w:i/>
        </w:rPr>
        <w:t>M</w:t>
      </w:r>
      <w:r>
        <w:t>’s [[MapData]] internal slot.</w:t>
      </w:r>
    </w:p>
    <w:p w14:paraId="5D41C4EC" w14:textId="77777777" w:rsidR="009A25AA" w:rsidRDefault="009A25AA" w:rsidP="00613655">
      <w:pPr>
        <w:pStyle w:val="Alg4"/>
        <w:numPr>
          <w:ilvl w:val="0"/>
          <w:numId w:val="1306"/>
        </w:numPr>
      </w:pPr>
      <w:r>
        <w:t xml:space="preserve">Repeat for each Record {[[key]], [[value]]} </w:t>
      </w:r>
      <w:r w:rsidRPr="008E3DC8">
        <w:rPr>
          <w:i/>
        </w:rPr>
        <w:t>p</w:t>
      </w:r>
      <w:r>
        <w:t xml:space="preserve"> that is an element of </w:t>
      </w:r>
      <w:r w:rsidRPr="00B5244C">
        <w:rPr>
          <w:i/>
        </w:rPr>
        <w:t>entries</w:t>
      </w:r>
      <w:r>
        <w:rPr>
          <w:i/>
        </w:rPr>
        <w:t>,</w:t>
      </w:r>
    </w:p>
    <w:p w14:paraId="3F2C880C" w14:textId="77777777" w:rsidR="009A25AA" w:rsidRDefault="009A25AA" w:rsidP="00613655">
      <w:pPr>
        <w:pStyle w:val="Alg4"/>
        <w:numPr>
          <w:ilvl w:val="1"/>
          <w:numId w:val="1306"/>
        </w:numPr>
      </w:pPr>
      <w:r>
        <w:t xml:space="preserve">If </w:t>
      </w:r>
      <w:r>
        <w:rPr>
          <w:i/>
          <w:iCs/>
        </w:rPr>
        <w:t>p</w:t>
      </w:r>
      <w:r>
        <w:rPr>
          <w:iCs/>
        </w:rPr>
        <w:t>.[[key]]</w:t>
      </w:r>
      <w:r>
        <w:t xml:space="preserve"> is not </w:t>
      </w:r>
      <w:r w:rsidRPr="005E6B3A">
        <w:rPr>
          <w:rFonts w:ascii="Arial" w:hAnsi="Arial" w:cs="Arial"/>
        </w:rPr>
        <w:t>empty</w:t>
      </w:r>
      <w:r>
        <w:t xml:space="preserve"> and SameValueZero(</w:t>
      </w:r>
      <w:r w:rsidRPr="00B5244C">
        <w:rPr>
          <w:i/>
        </w:rPr>
        <w:t>p</w:t>
      </w:r>
      <w:r>
        <w:t xml:space="preserve">.[[key]], </w:t>
      </w:r>
      <w:r w:rsidRPr="00B5244C">
        <w:rPr>
          <w:i/>
        </w:rPr>
        <w:t>key</w:t>
      </w:r>
      <w:r>
        <w:t xml:space="preserve">) is </w:t>
      </w:r>
      <w:r>
        <w:rPr>
          <w:b/>
        </w:rPr>
        <w:t>true</w:t>
      </w:r>
      <w:r>
        <w:t>, then</w:t>
      </w:r>
    </w:p>
    <w:p w14:paraId="2A6C06EF" w14:textId="77777777" w:rsidR="009A25AA" w:rsidRDefault="009A25AA" w:rsidP="00613655">
      <w:pPr>
        <w:pStyle w:val="Alg4"/>
        <w:numPr>
          <w:ilvl w:val="2"/>
          <w:numId w:val="1306"/>
        </w:numPr>
      </w:pPr>
      <w:r>
        <w:t xml:space="preserve">Set </w:t>
      </w:r>
      <w:r w:rsidRPr="0012412C">
        <w:rPr>
          <w:i/>
        </w:rPr>
        <w:t>p</w:t>
      </w:r>
      <w:r>
        <w:t xml:space="preserve">.[[key]] to </w:t>
      </w:r>
      <w:r w:rsidRPr="0012412C">
        <w:rPr>
          <w:rFonts w:ascii="Arial" w:hAnsi="Arial" w:cs="Arial"/>
        </w:rPr>
        <w:t>empty</w:t>
      </w:r>
      <w:r>
        <w:rPr>
          <w:i/>
        </w:rPr>
        <w:t>.</w:t>
      </w:r>
    </w:p>
    <w:p w14:paraId="0D52B8BF" w14:textId="77777777" w:rsidR="009A25AA" w:rsidRDefault="009A25AA" w:rsidP="00613655">
      <w:pPr>
        <w:pStyle w:val="Alg4"/>
        <w:numPr>
          <w:ilvl w:val="2"/>
          <w:numId w:val="1306"/>
        </w:numPr>
      </w:pPr>
      <w:r>
        <w:t xml:space="preserve">Set </w:t>
      </w:r>
      <w:r w:rsidRPr="0012412C">
        <w:rPr>
          <w:i/>
        </w:rPr>
        <w:t>p</w:t>
      </w:r>
      <w:r>
        <w:t xml:space="preserve">.[[value]] to </w:t>
      </w:r>
      <w:r w:rsidRPr="00B5244C">
        <w:rPr>
          <w:rFonts w:ascii="Arial" w:hAnsi="Arial" w:cs="Arial"/>
        </w:rPr>
        <w:t>empty</w:t>
      </w:r>
      <w:r>
        <w:rPr>
          <w:i/>
        </w:rPr>
        <w:t>.</w:t>
      </w:r>
    </w:p>
    <w:p w14:paraId="39863A86" w14:textId="77777777" w:rsidR="009A25AA" w:rsidRDefault="009A25AA" w:rsidP="00613655">
      <w:pPr>
        <w:pStyle w:val="Alg4"/>
        <w:numPr>
          <w:ilvl w:val="2"/>
          <w:numId w:val="1306"/>
        </w:numPr>
        <w:spacing w:after="220"/>
      </w:pPr>
      <w:r>
        <w:t xml:space="preserve">Return </w:t>
      </w:r>
      <w:r>
        <w:rPr>
          <w:b/>
        </w:rPr>
        <w:t>true</w:t>
      </w:r>
      <w:r>
        <w:t>.</w:t>
      </w:r>
    </w:p>
    <w:p w14:paraId="6D7FF6ED" w14:textId="77777777" w:rsidR="009A25AA" w:rsidRPr="00E77497" w:rsidRDefault="009A25AA" w:rsidP="00613655">
      <w:pPr>
        <w:pStyle w:val="Alg4"/>
        <w:numPr>
          <w:ilvl w:val="0"/>
          <w:numId w:val="1306"/>
        </w:numPr>
      </w:pPr>
      <w:r>
        <w:lastRenderedPageBreak/>
        <w:t xml:space="preserve">Return </w:t>
      </w:r>
      <w:r>
        <w:rPr>
          <w:b/>
        </w:rPr>
        <w:t>false</w:t>
      </w:r>
      <w:r>
        <w:t>.</w:t>
      </w:r>
    </w:p>
    <w:p w14:paraId="6130D08A"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28BD3472" w14:textId="77777777" w:rsidR="009A25AA" w:rsidRPr="00E77497" w:rsidRDefault="009A25AA" w:rsidP="009A25AA">
      <w:pPr>
        <w:pStyle w:val="Heading4"/>
      </w:pPr>
      <w:r>
        <w:t>Map</w:t>
      </w:r>
      <w:r w:rsidRPr="00E77497">
        <w:t>.prototype.</w:t>
      </w:r>
      <w:r>
        <w:t>entries</w:t>
      </w:r>
      <w:r w:rsidRPr="00E77497">
        <w:t xml:space="preserve"> (</w:t>
      </w:r>
      <w:r>
        <w:t xml:space="preserve"> </w:t>
      </w:r>
      <w:r w:rsidRPr="00E77497">
        <w:t>)</w:t>
      </w:r>
    </w:p>
    <w:p w14:paraId="7D91CBFB" w14:textId="77777777" w:rsidR="009A25AA" w:rsidRPr="00E77497" w:rsidRDefault="009A25AA" w:rsidP="009A25AA">
      <w:pPr>
        <w:pStyle w:val="normalbefore"/>
      </w:pPr>
      <w:r w:rsidRPr="00E77497">
        <w:t>The following steps are taken:</w:t>
      </w:r>
    </w:p>
    <w:p w14:paraId="5D4B62D4" w14:textId="77777777" w:rsidR="009A25AA" w:rsidRPr="00E77497" w:rsidRDefault="009A25AA" w:rsidP="00613655">
      <w:pPr>
        <w:pStyle w:val="Alg4"/>
        <w:numPr>
          <w:ilvl w:val="0"/>
          <w:numId w:val="132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01B4897" w14:textId="77777777" w:rsidR="009A25AA" w:rsidRDefault="009A25AA" w:rsidP="00613655">
      <w:pPr>
        <w:pStyle w:val="Alg4"/>
        <w:numPr>
          <w:ilvl w:val="0"/>
          <w:numId w:val="1324"/>
        </w:numPr>
      </w:pPr>
      <w:r>
        <w:t xml:space="preserve">Return the result of calling the CreateMapIterator abstract operation with arguments </w:t>
      </w:r>
      <w:r>
        <w:rPr>
          <w:i/>
        </w:rPr>
        <w:t>M</w:t>
      </w:r>
      <w:r>
        <w:t xml:space="preserve"> and </w:t>
      </w:r>
      <w:r w:rsidRPr="004758F9">
        <w:rPr>
          <w:rFonts w:ascii="Courier New" w:hAnsi="Courier New" w:cs="Courier New"/>
          <w:b/>
        </w:rPr>
        <w:t>"</w:t>
      </w:r>
      <w:r>
        <w:rPr>
          <w:rFonts w:ascii="Courier New" w:hAnsi="Courier New" w:cs="Courier New"/>
          <w:b/>
        </w:rPr>
        <w:t>key+value</w:t>
      </w:r>
      <w:r w:rsidRPr="004758F9">
        <w:rPr>
          <w:rFonts w:ascii="Courier New" w:hAnsi="Courier New" w:cs="Courier New"/>
          <w:b/>
        </w:rPr>
        <w:t>"</w:t>
      </w:r>
      <w:r>
        <w:t>.</w:t>
      </w:r>
    </w:p>
    <w:p w14:paraId="21BCA013" w14:textId="77777777" w:rsidR="009A25AA" w:rsidRPr="00E77497" w:rsidRDefault="009A25AA" w:rsidP="009A25AA">
      <w:pPr>
        <w:pStyle w:val="Heading4"/>
      </w:pPr>
      <w:r>
        <w:t>Map</w:t>
      </w:r>
      <w:r w:rsidRPr="00E77497">
        <w:t xml:space="preserve">.prototype.forEach ( callbackfn </w:t>
      </w:r>
      <w:r>
        <w:t>[ , thisArg ]</w:t>
      </w:r>
      <w:r w:rsidRPr="00E77497">
        <w:t xml:space="preserve"> )</w:t>
      </w:r>
    </w:p>
    <w:p w14:paraId="5C55BCDC" w14:textId="77777777" w:rsidR="009A25AA" w:rsidRPr="00E77497" w:rsidRDefault="009A25AA" w:rsidP="009A25AA">
      <w:pPr>
        <w:pStyle w:val="Note"/>
        <w:spacing w:after="180"/>
      </w:pPr>
      <w:r>
        <w:rPr>
          <w:rFonts w:cs="Arial"/>
        </w:rPr>
        <w:t>NOTE</w:t>
      </w:r>
      <w:r>
        <w:rPr>
          <w:rFonts w:cs="Arial"/>
        </w:rPr>
        <w:tab/>
      </w:r>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14:paraId="603B3A75" w14:textId="77777777" w:rsidR="009A25AA" w:rsidRPr="00E77497" w:rsidRDefault="009A25AA" w:rsidP="009A25AA">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5B3E81FB" w14:textId="77777777" w:rsidR="009A25AA" w:rsidRPr="00E77497" w:rsidRDefault="009A25AA" w:rsidP="009A25AA">
      <w:pPr>
        <w:pStyle w:val="Note"/>
        <w:spacing w:after="180"/>
      </w:pPr>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14:paraId="080D4E1B" w14:textId="77777777" w:rsidR="009A25AA" w:rsidRPr="00E77497" w:rsidRDefault="009A25AA" w:rsidP="009A25AA">
      <w:pPr>
        <w:pStyle w:val="Note"/>
        <w:spacing w:after="180"/>
      </w:pPr>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17A2613" w14:textId="77777777" w:rsidR="009A25AA" w:rsidRPr="00E77497" w:rsidRDefault="009A25AA" w:rsidP="009A25AA">
      <w:pPr>
        <w:pStyle w:val="normalbefore"/>
      </w:pPr>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46134639" w14:textId="77777777" w:rsidR="009A25AA" w:rsidRPr="00E77497" w:rsidRDefault="009A25AA" w:rsidP="00613655">
      <w:pPr>
        <w:pStyle w:val="Alg4"/>
        <w:numPr>
          <w:ilvl w:val="0"/>
          <w:numId w:val="1291"/>
        </w:numPr>
      </w:pPr>
      <w:r w:rsidRPr="00E77497">
        <w:t xml:space="preserve">Let </w:t>
      </w:r>
      <w:r>
        <w:rPr>
          <w:i/>
        </w:rPr>
        <w:t>M</w:t>
      </w:r>
      <w:r w:rsidRPr="00E77497">
        <w:t xml:space="preserve"> be the</w:t>
      </w:r>
      <w:r>
        <w:t xml:space="preserve"> </w:t>
      </w:r>
      <w:r w:rsidRPr="00E77497">
        <w:rPr>
          <w:b/>
        </w:rPr>
        <w:t>this</w:t>
      </w:r>
      <w:r w:rsidRPr="00E77497">
        <w:t xml:space="preserve"> value.</w:t>
      </w:r>
    </w:p>
    <w:p w14:paraId="6C79CFB3" w14:textId="77777777" w:rsidR="009A25AA" w:rsidRPr="00E77497" w:rsidRDefault="009A25AA" w:rsidP="00613655">
      <w:pPr>
        <w:pStyle w:val="Alg4"/>
        <w:numPr>
          <w:ilvl w:val="0"/>
          <w:numId w:val="1291"/>
        </w:numPr>
      </w:pPr>
      <w:r>
        <w:t>If Type(</w:t>
      </w:r>
      <w:r>
        <w:rPr>
          <w:i/>
          <w:iCs/>
        </w:rPr>
        <w:t>M)</w:t>
      </w:r>
      <w:r>
        <w:t xml:space="preserve"> is not Object, then throw a </w:t>
      </w:r>
      <w:r w:rsidRPr="003F3BD9">
        <w:rPr>
          <w:b/>
        </w:rPr>
        <w:t>TypeError</w:t>
      </w:r>
      <w:r>
        <w:t xml:space="preserve"> exception.</w:t>
      </w:r>
    </w:p>
    <w:p w14:paraId="1821E6EA" w14:textId="77777777" w:rsidR="009A25AA" w:rsidRDefault="009A25AA" w:rsidP="00613655">
      <w:pPr>
        <w:pStyle w:val="Alg4"/>
        <w:numPr>
          <w:ilvl w:val="0"/>
          <w:numId w:val="1291"/>
        </w:numPr>
      </w:pPr>
      <w:r>
        <w:t xml:space="preserve">If </w:t>
      </w:r>
      <w:r w:rsidRPr="00B5244C">
        <w:rPr>
          <w:i/>
        </w:rPr>
        <w:t>M</w:t>
      </w:r>
      <w:r>
        <w:t xml:space="preserve"> does not have a [[MapData]] internal slot throw a </w:t>
      </w:r>
      <w:r w:rsidRPr="00B5244C">
        <w:rPr>
          <w:b/>
        </w:rPr>
        <w:t>TypeError</w:t>
      </w:r>
      <w:r>
        <w:t xml:space="preserve"> exception.</w:t>
      </w:r>
    </w:p>
    <w:p w14:paraId="67A44D3D" w14:textId="77777777" w:rsidR="009A25AA" w:rsidRPr="00E77497" w:rsidRDefault="009A25AA" w:rsidP="00613655">
      <w:pPr>
        <w:pStyle w:val="Alg4"/>
        <w:numPr>
          <w:ilvl w:val="0"/>
          <w:numId w:val="1291"/>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2533F9C6" w14:textId="77777777" w:rsidR="009A25AA" w:rsidRPr="00E77497" w:rsidRDefault="009A25AA" w:rsidP="00613655">
      <w:pPr>
        <w:pStyle w:val="Alg4"/>
        <w:numPr>
          <w:ilvl w:val="0"/>
          <w:numId w:val="1291"/>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601E7E3" w14:textId="77777777" w:rsidR="009A25AA" w:rsidRPr="00E77497" w:rsidRDefault="009A25AA" w:rsidP="00613655">
      <w:pPr>
        <w:pStyle w:val="Alg4"/>
        <w:numPr>
          <w:ilvl w:val="0"/>
          <w:numId w:val="1291"/>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229C9D5" w14:textId="77777777" w:rsidR="009A25AA" w:rsidRPr="00E77497" w:rsidRDefault="009A25AA" w:rsidP="00613655">
      <w:pPr>
        <w:pStyle w:val="Alg4"/>
        <w:numPr>
          <w:ilvl w:val="0"/>
          <w:numId w:val="1291"/>
        </w:numPr>
      </w:pPr>
      <w:r>
        <w:t xml:space="preserve">Let </w:t>
      </w:r>
      <w:r w:rsidRPr="00B5244C">
        <w:rPr>
          <w:i/>
        </w:rPr>
        <w:t>entries</w:t>
      </w:r>
      <w:r>
        <w:t xml:space="preserve"> be the List that is the value of </w:t>
      </w:r>
      <w:r w:rsidRPr="00B5244C">
        <w:rPr>
          <w:i/>
        </w:rPr>
        <w:t>M</w:t>
      </w:r>
      <w:r>
        <w:t>’s [[MapData]] internal slot.</w:t>
      </w:r>
    </w:p>
    <w:p w14:paraId="3830A61A" w14:textId="77777777" w:rsidR="009A25AA" w:rsidRDefault="009A25AA" w:rsidP="00613655">
      <w:pPr>
        <w:pStyle w:val="Alg4"/>
        <w:numPr>
          <w:ilvl w:val="0"/>
          <w:numId w:val="1291"/>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14:paraId="3D61165A" w14:textId="77777777" w:rsidR="009A25AA" w:rsidRDefault="009A25AA" w:rsidP="00613655">
      <w:pPr>
        <w:pStyle w:val="Alg4"/>
        <w:numPr>
          <w:ilvl w:val="1"/>
          <w:numId w:val="1291"/>
        </w:numPr>
      </w:pPr>
      <w:r>
        <w:t xml:space="preserve">If </w:t>
      </w:r>
      <w:r>
        <w:rPr>
          <w:i/>
        </w:rPr>
        <w:t>e</w:t>
      </w:r>
      <w:r>
        <w:t xml:space="preserve">.[[key]] is not </w:t>
      </w:r>
      <w:r w:rsidRPr="00A221E6">
        <w:rPr>
          <w:rFonts w:ascii="Arial" w:hAnsi="Arial" w:cs="Arial"/>
        </w:rPr>
        <w:t>empty</w:t>
      </w:r>
      <w:r>
        <w:t>, then</w:t>
      </w:r>
    </w:p>
    <w:p w14:paraId="50A34B8B" w14:textId="77777777" w:rsidR="009A25AA" w:rsidRPr="00E77497" w:rsidRDefault="009A25AA" w:rsidP="00613655">
      <w:pPr>
        <w:pStyle w:val="Alg4"/>
        <w:numPr>
          <w:ilvl w:val="2"/>
          <w:numId w:val="1291"/>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14:paraId="2395ECF6" w14:textId="77777777" w:rsidR="009A25AA" w:rsidRPr="00E77497" w:rsidRDefault="009A25AA" w:rsidP="00613655">
      <w:pPr>
        <w:pStyle w:val="Alg4"/>
        <w:numPr>
          <w:ilvl w:val="2"/>
          <w:numId w:val="1291"/>
        </w:numPr>
      </w:pPr>
      <w:r>
        <w:t>ReturnIfAbrupt(</w:t>
      </w:r>
      <w:r>
        <w:rPr>
          <w:i/>
        </w:rPr>
        <w:t>funcResult</w:t>
      </w:r>
      <w:r>
        <w:t>).</w:t>
      </w:r>
    </w:p>
    <w:p w14:paraId="49B06E8F" w14:textId="77777777" w:rsidR="009A25AA" w:rsidRPr="002166A8" w:rsidRDefault="009A25AA" w:rsidP="00613655">
      <w:pPr>
        <w:pStyle w:val="Alg4"/>
        <w:numPr>
          <w:ilvl w:val="0"/>
          <w:numId w:val="1291"/>
        </w:numPr>
      </w:pPr>
      <w:r w:rsidRPr="00E77497">
        <w:t xml:space="preserve">Return </w:t>
      </w:r>
      <w:r w:rsidRPr="00E77497">
        <w:rPr>
          <w:b/>
        </w:rPr>
        <w:t>undefined</w:t>
      </w:r>
      <w:r w:rsidRPr="00E77497">
        <w:t>.</w:t>
      </w:r>
    </w:p>
    <w:p w14:paraId="108E51F2" w14:textId="77777777" w:rsidR="009A25AA" w:rsidRPr="00E77497" w:rsidRDefault="009A25AA" w:rsidP="009A25AA">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3EEA7D44" w14:textId="77777777" w:rsidR="009A25AA" w:rsidRPr="00E77497" w:rsidRDefault="009A25AA" w:rsidP="009A25AA">
      <w:pPr>
        <w:pStyle w:val="Heading4"/>
      </w:pPr>
      <w:r>
        <w:t>Map</w:t>
      </w:r>
      <w:r w:rsidRPr="00E77497">
        <w:t>.prototype.</w:t>
      </w:r>
      <w:r>
        <w:t>get</w:t>
      </w:r>
      <w:r w:rsidRPr="00E77497">
        <w:t xml:space="preserve"> (</w:t>
      </w:r>
      <w:r>
        <w:t xml:space="preserve"> key</w:t>
      </w:r>
      <w:r w:rsidRPr="00E77497">
        <w:t xml:space="preserve"> )</w:t>
      </w:r>
    </w:p>
    <w:p w14:paraId="44D47710" w14:textId="77777777" w:rsidR="009A25AA" w:rsidRPr="00E77497" w:rsidRDefault="009A25AA" w:rsidP="009A25AA">
      <w:pPr>
        <w:pStyle w:val="normalbefore"/>
      </w:pPr>
      <w:r w:rsidRPr="00E77497">
        <w:t>The following steps are taken:</w:t>
      </w:r>
    </w:p>
    <w:p w14:paraId="25E88717" w14:textId="77777777" w:rsidR="009A25AA" w:rsidRPr="00E77497" w:rsidRDefault="009A25AA" w:rsidP="00613655">
      <w:pPr>
        <w:pStyle w:val="Alg4"/>
        <w:numPr>
          <w:ilvl w:val="0"/>
          <w:numId w:val="128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649354DF" w14:textId="77777777" w:rsidR="009A25AA" w:rsidRPr="00E77497" w:rsidRDefault="009A25AA" w:rsidP="00613655">
      <w:pPr>
        <w:pStyle w:val="Alg4"/>
        <w:numPr>
          <w:ilvl w:val="0"/>
          <w:numId w:val="1288"/>
        </w:numPr>
      </w:pPr>
      <w:r>
        <w:t>If Type(</w:t>
      </w:r>
      <w:r>
        <w:rPr>
          <w:i/>
          <w:iCs/>
        </w:rPr>
        <w:t>M)</w:t>
      </w:r>
      <w:r>
        <w:t xml:space="preserve"> is not Object, then throw a </w:t>
      </w:r>
      <w:r w:rsidRPr="003F3BD9">
        <w:rPr>
          <w:b/>
        </w:rPr>
        <w:t>TypeError</w:t>
      </w:r>
      <w:r>
        <w:t xml:space="preserve"> exception.</w:t>
      </w:r>
    </w:p>
    <w:p w14:paraId="032BCED9" w14:textId="77777777" w:rsidR="009A25AA" w:rsidRDefault="009A25AA" w:rsidP="00613655">
      <w:pPr>
        <w:pStyle w:val="Alg4"/>
        <w:numPr>
          <w:ilvl w:val="0"/>
          <w:numId w:val="1288"/>
        </w:numPr>
      </w:pPr>
      <w:r>
        <w:t xml:space="preserve">If </w:t>
      </w:r>
      <w:r w:rsidRPr="007B0456">
        <w:rPr>
          <w:i/>
        </w:rPr>
        <w:t>M</w:t>
      </w:r>
      <w:r>
        <w:t xml:space="preserve"> does not have a [[MapData]] internal slot throw a </w:t>
      </w:r>
      <w:r w:rsidRPr="007B0456">
        <w:rPr>
          <w:b/>
        </w:rPr>
        <w:t>TypeError</w:t>
      </w:r>
      <w:r>
        <w:t xml:space="preserve"> exception.</w:t>
      </w:r>
    </w:p>
    <w:p w14:paraId="42AB1A85" w14:textId="77777777" w:rsidR="009A25AA" w:rsidRPr="00E77497" w:rsidRDefault="009A25AA" w:rsidP="00613655">
      <w:pPr>
        <w:pStyle w:val="Alg4"/>
        <w:numPr>
          <w:ilvl w:val="0"/>
          <w:numId w:val="1288"/>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3925494B" w14:textId="77777777" w:rsidR="009A25AA" w:rsidRPr="00E77497" w:rsidRDefault="009A25AA" w:rsidP="00613655">
      <w:pPr>
        <w:pStyle w:val="Alg4"/>
        <w:numPr>
          <w:ilvl w:val="0"/>
          <w:numId w:val="1288"/>
        </w:numPr>
      </w:pPr>
      <w:r>
        <w:lastRenderedPageBreak/>
        <w:t xml:space="preserve">Let </w:t>
      </w:r>
      <w:r w:rsidRPr="007B0456">
        <w:rPr>
          <w:i/>
        </w:rPr>
        <w:t>entries</w:t>
      </w:r>
      <w:r>
        <w:t xml:space="preserve"> be the List that is the value of </w:t>
      </w:r>
      <w:r w:rsidRPr="007B0456">
        <w:rPr>
          <w:i/>
        </w:rPr>
        <w:t>M</w:t>
      </w:r>
      <w:r>
        <w:t>’s [[MapData]] internal slot.</w:t>
      </w:r>
    </w:p>
    <w:p w14:paraId="66799F15" w14:textId="77777777" w:rsidR="009A25AA" w:rsidRDefault="009A25AA" w:rsidP="00613655">
      <w:pPr>
        <w:pStyle w:val="Alg4"/>
        <w:numPr>
          <w:ilvl w:val="0"/>
          <w:numId w:val="1288"/>
        </w:numPr>
      </w:pPr>
      <w:r>
        <w:t xml:space="preserve">Repeat for each Record {[[key]], [[value]]} </w:t>
      </w:r>
      <w:r w:rsidRPr="008E3DC8">
        <w:rPr>
          <w:i/>
        </w:rPr>
        <w:t>p</w:t>
      </w:r>
      <w:r>
        <w:t xml:space="preserve"> that is an element of </w:t>
      </w:r>
      <w:r w:rsidRPr="00B5244C">
        <w:rPr>
          <w:i/>
        </w:rPr>
        <w:t>entries</w:t>
      </w:r>
      <w:r>
        <w:rPr>
          <w:i/>
        </w:rPr>
        <w:t>,</w:t>
      </w:r>
    </w:p>
    <w:p w14:paraId="62D8C47D" w14:textId="77777777" w:rsidR="009A25AA" w:rsidRDefault="009A25AA" w:rsidP="00613655">
      <w:pPr>
        <w:pStyle w:val="Alg4"/>
        <w:numPr>
          <w:ilvl w:val="1"/>
          <w:numId w:val="1288"/>
        </w:numPr>
      </w:pPr>
      <w:r>
        <w:t xml:space="preserve">If </w:t>
      </w:r>
      <w:r>
        <w:rPr>
          <w:i/>
          <w:iCs/>
        </w:rPr>
        <w:t>p</w:t>
      </w:r>
      <w:r>
        <w:rPr>
          <w:iCs/>
        </w:rPr>
        <w:t>.[[key]]</w:t>
      </w:r>
      <w:r>
        <w:t xml:space="preserve"> is not </w:t>
      </w:r>
      <w:r w:rsidRPr="005E6B3A">
        <w:rPr>
          <w:rFonts w:ascii="Arial" w:hAnsi="Arial" w:cs="Arial"/>
        </w:rPr>
        <w:t>empty</w:t>
      </w:r>
      <w:r>
        <w:t xml:space="preserve"> and SameValueZero(</w:t>
      </w:r>
      <w:r w:rsidRPr="007B0456">
        <w:rPr>
          <w:i/>
        </w:rPr>
        <w:t>p</w:t>
      </w:r>
      <w:r>
        <w:t xml:space="preserve">.[[key]], </w:t>
      </w:r>
      <w:r w:rsidRPr="007B0456">
        <w:rPr>
          <w:i/>
        </w:rPr>
        <w:t>key</w:t>
      </w:r>
      <w:r>
        <w:t xml:space="preserve">) is </w:t>
      </w:r>
      <w:r>
        <w:rPr>
          <w:b/>
        </w:rPr>
        <w:t>true</w:t>
      </w:r>
      <w:r>
        <w:t xml:space="preserve">, then return </w:t>
      </w:r>
      <w:r w:rsidRPr="007B0456">
        <w:rPr>
          <w:i/>
        </w:rPr>
        <w:t>p</w:t>
      </w:r>
      <w:r>
        <w:t>.[[value]].</w:t>
      </w:r>
    </w:p>
    <w:p w14:paraId="30F6E3C6" w14:textId="77777777" w:rsidR="009A25AA" w:rsidRPr="00E77497" w:rsidRDefault="009A25AA" w:rsidP="00613655">
      <w:pPr>
        <w:pStyle w:val="Alg4"/>
        <w:numPr>
          <w:ilvl w:val="0"/>
          <w:numId w:val="1288"/>
        </w:numPr>
      </w:pPr>
      <w:r>
        <w:t xml:space="preserve">Return </w:t>
      </w:r>
      <w:r w:rsidRPr="007B0456">
        <w:rPr>
          <w:b/>
        </w:rPr>
        <w:t>undefined</w:t>
      </w:r>
      <w:r>
        <w:t>.</w:t>
      </w:r>
    </w:p>
    <w:p w14:paraId="0A8D0025" w14:textId="77777777" w:rsidR="009A25AA" w:rsidRPr="00E77497" w:rsidRDefault="009A25AA" w:rsidP="009A25AA">
      <w:pPr>
        <w:pStyle w:val="Heading4"/>
      </w:pPr>
      <w:r>
        <w:t>Map</w:t>
      </w:r>
      <w:r w:rsidRPr="00E77497">
        <w:t>.prototype.</w:t>
      </w:r>
      <w:r>
        <w:t>has</w:t>
      </w:r>
      <w:r w:rsidRPr="00E77497">
        <w:t xml:space="preserve"> ( </w:t>
      </w:r>
      <w:r>
        <w:t xml:space="preserve">key </w:t>
      </w:r>
      <w:r w:rsidRPr="00E77497">
        <w:t>)</w:t>
      </w:r>
    </w:p>
    <w:p w14:paraId="5E4B3D6B" w14:textId="77777777" w:rsidR="009A25AA" w:rsidRPr="00E77497" w:rsidRDefault="009A25AA" w:rsidP="009A25AA">
      <w:pPr>
        <w:pStyle w:val="normalbefore"/>
      </w:pPr>
      <w:r w:rsidRPr="00E77497">
        <w:t>The following steps are taken:</w:t>
      </w:r>
    </w:p>
    <w:p w14:paraId="078011A2" w14:textId="77777777" w:rsidR="009A25AA" w:rsidRPr="00E77497" w:rsidRDefault="009A25AA" w:rsidP="00613655">
      <w:pPr>
        <w:pStyle w:val="Alg4"/>
        <w:numPr>
          <w:ilvl w:val="0"/>
          <w:numId w:val="128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7312C92" w14:textId="77777777" w:rsidR="009A25AA" w:rsidRPr="00E77497" w:rsidRDefault="009A25AA" w:rsidP="00613655">
      <w:pPr>
        <w:pStyle w:val="Alg4"/>
        <w:numPr>
          <w:ilvl w:val="0"/>
          <w:numId w:val="1289"/>
        </w:numPr>
      </w:pPr>
      <w:r>
        <w:t>If Type(</w:t>
      </w:r>
      <w:r>
        <w:rPr>
          <w:i/>
          <w:iCs/>
        </w:rPr>
        <w:t>M)</w:t>
      </w:r>
      <w:r>
        <w:t xml:space="preserve"> is not Object, then throw a </w:t>
      </w:r>
      <w:r w:rsidRPr="003F3BD9">
        <w:rPr>
          <w:b/>
        </w:rPr>
        <w:t>TypeError</w:t>
      </w:r>
      <w:r>
        <w:t xml:space="preserve"> exception.</w:t>
      </w:r>
    </w:p>
    <w:p w14:paraId="1487CA23" w14:textId="77777777" w:rsidR="009A25AA" w:rsidRDefault="009A25AA" w:rsidP="00613655">
      <w:pPr>
        <w:pStyle w:val="Alg4"/>
        <w:numPr>
          <w:ilvl w:val="0"/>
          <w:numId w:val="1289"/>
        </w:numPr>
      </w:pPr>
      <w:r>
        <w:t xml:space="preserve">If </w:t>
      </w:r>
      <w:r w:rsidRPr="00B5244C">
        <w:rPr>
          <w:i/>
        </w:rPr>
        <w:t>M</w:t>
      </w:r>
      <w:r>
        <w:t xml:space="preserve"> does not have a [[MapData]] internal slot throw a </w:t>
      </w:r>
      <w:r w:rsidRPr="00B5244C">
        <w:rPr>
          <w:b/>
        </w:rPr>
        <w:t>TypeError</w:t>
      </w:r>
      <w:r>
        <w:t xml:space="preserve"> exception.</w:t>
      </w:r>
    </w:p>
    <w:p w14:paraId="3862662D" w14:textId="77777777" w:rsidR="009A25AA" w:rsidRPr="00E77497" w:rsidRDefault="009A25AA" w:rsidP="00613655">
      <w:pPr>
        <w:pStyle w:val="Alg4"/>
        <w:numPr>
          <w:ilvl w:val="0"/>
          <w:numId w:val="1289"/>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31F68E70" w14:textId="77777777" w:rsidR="009A25AA" w:rsidRPr="00E77497" w:rsidRDefault="009A25AA" w:rsidP="00613655">
      <w:pPr>
        <w:pStyle w:val="Alg4"/>
        <w:numPr>
          <w:ilvl w:val="0"/>
          <w:numId w:val="1289"/>
        </w:numPr>
      </w:pPr>
      <w:r>
        <w:t xml:space="preserve">Let </w:t>
      </w:r>
      <w:r w:rsidRPr="00B5244C">
        <w:rPr>
          <w:i/>
        </w:rPr>
        <w:t>entries</w:t>
      </w:r>
      <w:r>
        <w:t xml:space="preserve"> be the List that is the value of </w:t>
      </w:r>
      <w:r w:rsidRPr="00B5244C">
        <w:rPr>
          <w:i/>
        </w:rPr>
        <w:t>M</w:t>
      </w:r>
      <w:r>
        <w:t>’s [[MapData]] internal slot.</w:t>
      </w:r>
    </w:p>
    <w:p w14:paraId="5AC31A1B" w14:textId="77777777" w:rsidR="009A25AA" w:rsidRPr="007B0456" w:rsidRDefault="009A25AA" w:rsidP="00613655">
      <w:pPr>
        <w:pStyle w:val="Alg4"/>
        <w:numPr>
          <w:ilvl w:val="0"/>
          <w:numId w:val="1289"/>
        </w:numPr>
      </w:pPr>
      <w:r>
        <w:t xml:space="preserve">Repeat for each Record {[[key]], [[value]]} </w:t>
      </w:r>
      <w:r w:rsidRPr="008E3DC8">
        <w:rPr>
          <w:i/>
        </w:rPr>
        <w:t>p</w:t>
      </w:r>
      <w:r>
        <w:t xml:space="preserve"> that is an element of </w:t>
      </w:r>
      <w:r w:rsidRPr="00B5244C">
        <w:rPr>
          <w:i/>
        </w:rPr>
        <w:t>entries</w:t>
      </w:r>
      <w:r>
        <w:rPr>
          <w:i/>
        </w:rPr>
        <w:t>,</w:t>
      </w:r>
    </w:p>
    <w:p w14:paraId="09CD593A" w14:textId="77777777" w:rsidR="009A25AA" w:rsidRDefault="009A25AA" w:rsidP="00613655">
      <w:pPr>
        <w:pStyle w:val="Alg4"/>
        <w:numPr>
          <w:ilvl w:val="1"/>
          <w:numId w:val="1289"/>
        </w:numPr>
      </w:pPr>
      <w:r w:rsidRPr="00B5244C">
        <w:t xml:space="preserve">If </w:t>
      </w:r>
      <w:r>
        <w:rPr>
          <w:i/>
          <w:iCs/>
        </w:rPr>
        <w:t>p</w:t>
      </w:r>
      <w:r>
        <w:rPr>
          <w:iCs/>
        </w:rPr>
        <w:t>.[[key]]</w:t>
      </w:r>
      <w:r>
        <w:t xml:space="preserve"> is not </w:t>
      </w:r>
      <w:r w:rsidRPr="005E6B3A">
        <w:rPr>
          <w:rFonts w:ascii="Arial" w:hAnsi="Arial" w:cs="Arial"/>
        </w:rPr>
        <w:t>empty</w:t>
      </w:r>
      <w:r>
        <w:t xml:space="preserve"> and SameValueZero(</w:t>
      </w:r>
      <w:r w:rsidRPr="007B0456">
        <w:rPr>
          <w:i/>
        </w:rPr>
        <w:t>p</w:t>
      </w:r>
      <w:r>
        <w:t xml:space="preserve">.[[key]], </w:t>
      </w:r>
      <w:r w:rsidRPr="007B0456">
        <w:rPr>
          <w:i/>
        </w:rPr>
        <w:t>key</w:t>
      </w:r>
      <w:r>
        <w:t xml:space="preserve">) is </w:t>
      </w:r>
      <w:r>
        <w:rPr>
          <w:b/>
        </w:rPr>
        <w:t>true</w:t>
      </w:r>
      <w:r>
        <w:t xml:space="preserve">, then return </w:t>
      </w:r>
      <w:r w:rsidRPr="007B0456">
        <w:rPr>
          <w:b/>
        </w:rPr>
        <w:t>true</w:t>
      </w:r>
      <w:r w:rsidRPr="007B0456">
        <w:rPr>
          <w:i/>
        </w:rPr>
        <w:t>.</w:t>
      </w:r>
    </w:p>
    <w:p w14:paraId="25E4AA43" w14:textId="77777777" w:rsidR="009A25AA" w:rsidRPr="00E77497" w:rsidRDefault="009A25AA" w:rsidP="00613655">
      <w:pPr>
        <w:pStyle w:val="Alg4"/>
        <w:numPr>
          <w:ilvl w:val="0"/>
          <w:numId w:val="1289"/>
        </w:numPr>
      </w:pPr>
      <w:r>
        <w:t xml:space="preserve">Return </w:t>
      </w:r>
      <w:r>
        <w:rPr>
          <w:b/>
        </w:rPr>
        <w:t>false</w:t>
      </w:r>
      <w:r>
        <w:t>.</w:t>
      </w:r>
    </w:p>
    <w:p w14:paraId="50649BEA" w14:textId="77777777" w:rsidR="009A25AA" w:rsidRPr="00E77497" w:rsidRDefault="009A25AA" w:rsidP="009A25AA">
      <w:pPr>
        <w:pStyle w:val="Heading4"/>
      </w:pPr>
      <w:r>
        <w:t>Map</w:t>
      </w:r>
      <w:r w:rsidRPr="00E77497">
        <w:t>.prototype.</w:t>
      </w:r>
      <w:r>
        <w:t xml:space="preserve">keys ( </w:t>
      </w:r>
      <w:r w:rsidRPr="00E77497">
        <w:t>)</w:t>
      </w:r>
    </w:p>
    <w:p w14:paraId="3EBE361A" w14:textId="77777777" w:rsidR="009A25AA" w:rsidRPr="00E77497" w:rsidRDefault="009A25AA" w:rsidP="009A25AA">
      <w:pPr>
        <w:pStyle w:val="normalbefore"/>
      </w:pPr>
      <w:r w:rsidRPr="00E77497">
        <w:t>The following steps are taken:</w:t>
      </w:r>
    </w:p>
    <w:p w14:paraId="222E51F9" w14:textId="77777777" w:rsidR="009A25AA" w:rsidRPr="00E77497" w:rsidRDefault="009A25AA" w:rsidP="00613655">
      <w:pPr>
        <w:pStyle w:val="Alg4"/>
        <w:numPr>
          <w:ilvl w:val="0"/>
          <w:numId w:val="1307"/>
        </w:numPr>
      </w:pPr>
      <w:r w:rsidRPr="00E77497">
        <w:t xml:space="preserve">Let </w:t>
      </w:r>
      <w:r>
        <w:rPr>
          <w:i/>
        </w:rPr>
        <w:t>M</w:t>
      </w:r>
      <w:r w:rsidRPr="00E77497">
        <w:t xml:space="preserve"> be the</w:t>
      </w:r>
      <w:r>
        <w:t xml:space="preserve"> </w:t>
      </w:r>
      <w:r w:rsidRPr="00E77497">
        <w:rPr>
          <w:b/>
        </w:rPr>
        <w:t>this</w:t>
      </w:r>
      <w:r w:rsidRPr="00E77497">
        <w:t xml:space="preserve"> value.</w:t>
      </w:r>
    </w:p>
    <w:p w14:paraId="660B7EB8" w14:textId="77777777" w:rsidR="009A25AA" w:rsidRDefault="009A25AA" w:rsidP="00613655">
      <w:pPr>
        <w:pStyle w:val="Alg4"/>
        <w:numPr>
          <w:ilvl w:val="0"/>
          <w:numId w:val="1307"/>
        </w:numPr>
      </w:pPr>
      <w:r>
        <w:t xml:space="preserve">Return the result of calling the CreateMapIterator abstract operation with arguments </w:t>
      </w:r>
      <w:r>
        <w:rPr>
          <w:i/>
        </w:rPr>
        <w:t>M</w:t>
      </w:r>
      <w:r>
        <w:t xml:space="preserve"> and </w:t>
      </w:r>
      <w:r w:rsidRPr="004758F9">
        <w:rPr>
          <w:rFonts w:ascii="Courier New" w:hAnsi="Courier New" w:cs="Courier New"/>
          <w:b/>
        </w:rPr>
        <w:t>"</w:t>
      </w:r>
      <w:r>
        <w:rPr>
          <w:rFonts w:ascii="Courier New" w:hAnsi="Courier New" w:cs="Courier New"/>
          <w:b/>
        </w:rPr>
        <w:t>key</w:t>
      </w:r>
      <w:r w:rsidRPr="004758F9">
        <w:rPr>
          <w:rFonts w:ascii="Courier New" w:hAnsi="Courier New" w:cs="Courier New"/>
          <w:b/>
        </w:rPr>
        <w:t>"</w:t>
      </w:r>
      <w:r>
        <w:t>.</w:t>
      </w:r>
    </w:p>
    <w:p w14:paraId="62093AB3" w14:textId="77777777" w:rsidR="009A25AA" w:rsidRPr="00E77497" w:rsidRDefault="009A25AA" w:rsidP="009A25AA">
      <w:pPr>
        <w:pStyle w:val="Heading4"/>
      </w:pPr>
      <w:r>
        <w:t>Map</w:t>
      </w:r>
      <w:r w:rsidRPr="00E77497">
        <w:t>.prototype.</w:t>
      </w:r>
      <w:r>
        <w:t>set</w:t>
      </w:r>
      <w:r w:rsidRPr="00E77497">
        <w:t xml:space="preserve"> ( </w:t>
      </w:r>
      <w:r>
        <w:t xml:space="preserve">key , value </w:t>
      </w:r>
      <w:r w:rsidRPr="00E77497">
        <w:t>)</w:t>
      </w:r>
    </w:p>
    <w:p w14:paraId="171DC769" w14:textId="77777777" w:rsidR="009A25AA" w:rsidRPr="00E77497" w:rsidRDefault="009A25AA" w:rsidP="009A25AA">
      <w:pPr>
        <w:pStyle w:val="normalbefore"/>
      </w:pPr>
      <w:r w:rsidRPr="00E77497">
        <w:t>The following steps are taken:</w:t>
      </w:r>
    </w:p>
    <w:p w14:paraId="6C77CD93" w14:textId="77777777" w:rsidR="009A25AA" w:rsidRPr="00E77497" w:rsidRDefault="009A25AA" w:rsidP="00613655">
      <w:pPr>
        <w:pStyle w:val="Alg4"/>
        <w:numPr>
          <w:ilvl w:val="0"/>
          <w:numId w:val="1313"/>
        </w:numPr>
      </w:pPr>
      <w:r w:rsidRPr="00E77497">
        <w:t xml:space="preserve">Let </w:t>
      </w:r>
      <w:r>
        <w:rPr>
          <w:i/>
        </w:rPr>
        <w:t>M</w:t>
      </w:r>
      <w:r w:rsidRPr="00E77497">
        <w:t xml:space="preserve"> be </w:t>
      </w:r>
      <w:r>
        <w:t xml:space="preserve">the </w:t>
      </w:r>
      <w:r w:rsidRPr="00E77497">
        <w:rPr>
          <w:b/>
        </w:rPr>
        <w:t>this</w:t>
      </w:r>
      <w:r w:rsidRPr="00E77497">
        <w:t xml:space="preserve"> value.</w:t>
      </w:r>
    </w:p>
    <w:p w14:paraId="4B1676B7" w14:textId="77777777" w:rsidR="009A25AA" w:rsidRPr="00E77497" w:rsidRDefault="009A25AA" w:rsidP="00613655">
      <w:pPr>
        <w:pStyle w:val="Alg4"/>
        <w:numPr>
          <w:ilvl w:val="0"/>
          <w:numId w:val="1313"/>
        </w:numPr>
      </w:pPr>
      <w:r>
        <w:t>If Type(</w:t>
      </w:r>
      <w:r>
        <w:rPr>
          <w:i/>
          <w:iCs/>
        </w:rPr>
        <w:t>M)</w:t>
      </w:r>
      <w:r>
        <w:t xml:space="preserve"> is not Object, then throw a </w:t>
      </w:r>
      <w:r w:rsidRPr="003F3BD9">
        <w:rPr>
          <w:b/>
        </w:rPr>
        <w:t>TypeError</w:t>
      </w:r>
      <w:r>
        <w:t xml:space="preserve"> exception.</w:t>
      </w:r>
    </w:p>
    <w:p w14:paraId="37D51D21" w14:textId="77777777" w:rsidR="009A25AA" w:rsidRDefault="009A25AA" w:rsidP="00613655">
      <w:pPr>
        <w:pStyle w:val="Alg4"/>
        <w:numPr>
          <w:ilvl w:val="0"/>
          <w:numId w:val="1313"/>
        </w:numPr>
      </w:pPr>
      <w:r>
        <w:t xml:space="preserve">If </w:t>
      </w:r>
      <w:r w:rsidRPr="00B5244C">
        <w:rPr>
          <w:i/>
        </w:rPr>
        <w:t>M</w:t>
      </w:r>
      <w:r>
        <w:t xml:space="preserve"> does not have a [[MapData]] internal slot throw a </w:t>
      </w:r>
      <w:r w:rsidRPr="00B5244C">
        <w:rPr>
          <w:b/>
        </w:rPr>
        <w:t>TypeError</w:t>
      </w:r>
      <w:r>
        <w:t xml:space="preserve"> exception.</w:t>
      </w:r>
    </w:p>
    <w:p w14:paraId="05CB3BE1" w14:textId="77777777" w:rsidR="009A25AA" w:rsidRPr="00E77497" w:rsidRDefault="009A25AA" w:rsidP="00613655">
      <w:pPr>
        <w:pStyle w:val="Alg4"/>
        <w:numPr>
          <w:ilvl w:val="0"/>
          <w:numId w:val="1313"/>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60C4E5C0" w14:textId="77777777" w:rsidR="009A25AA" w:rsidRPr="00E77497" w:rsidRDefault="009A25AA" w:rsidP="00613655">
      <w:pPr>
        <w:pStyle w:val="Alg4"/>
        <w:numPr>
          <w:ilvl w:val="0"/>
          <w:numId w:val="1313"/>
        </w:numPr>
      </w:pPr>
      <w:r>
        <w:t xml:space="preserve">Let </w:t>
      </w:r>
      <w:r w:rsidRPr="00B5244C">
        <w:rPr>
          <w:i/>
        </w:rPr>
        <w:t>entries</w:t>
      </w:r>
      <w:r>
        <w:t xml:space="preserve"> be the List that is the value of </w:t>
      </w:r>
      <w:r w:rsidRPr="00B5244C">
        <w:rPr>
          <w:i/>
        </w:rPr>
        <w:t>M</w:t>
      </w:r>
      <w:r>
        <w:t>’s [[MapData]] internal slot.</w:t>
      </w:r>
    </w:p>
    <w:p w14:paraId="7CAEEDBC" w14:textId="77777777" w:rsidR="009A25AA" w:rsidRDefault="009A25AA" w:rsidP="00613655">
      <w:pPr>
        <w:pStyle w:val="Alg4"/>
        <w:numPr>
          <w:ilvl w:val="0"/>
          <w:numId w:val="1313"/>
        </w:numPr>
      </w:pPr>
      <w:r>
        <w:t xml:space="preserve">Repeat for each Record {[[key]], [[value]]} </w:t>
      </w:r>
      <w:r w:rsidRPr="008E3DC8">
        <w:rPr>
          <w:i/>
        </w:rPr>
        <w:t>p</w:t>
      </w:r>
      <w:r>
        <w:t xml:space="preserve"> that is an element of </w:t>
      </w:r>
      <w:r w:rsidRPr="00B5244C">
        <w:rPr>
          <w:i/>
        </w:rPr>
        <w:t>entries</w:t>
      </w:r>
      <w:r>
        <w:rPr>
          <w:i/>
        </w:rPr>
        <w:t>,</w:t>
      </w:r>
    </w:p>
    <w:p w14:paraId="5DE33038" w14:textId="77777777" w:rsidR="009A25AA" w:rsidRDefault="009A25AA" w:rsidP="00613655">
      <w:pPr>
        <w:pStyle w:val="Alg4"/>
        <w:numPr>
          <w:ilvl w:val="1"/>
          <w:numId w:val="1313"/>
        </w:numPr>
      </w:pPr>
      <w:r>
        <w:t xml:space="preserve">If </w:t>
      </w:r>
      <w:r>
        <w:rPr>
          <w:i/>
          <w:iCs/>
        </w:rPr>
        <w:t>p</w:t>
      </w:r>
      <w:r>
        <w:rPr>
          <w:iCs/>
        </w:rPr>
        <w:t>.[[key]]</w:t>
      </w:r>
      <w:r>
        <w:t xml:space="preserve"> is not </w:t>
      </w:r>
      <w:r w:rsidRPr="005E6B3A">
        <w:rPr>
          <w:rFonts w:ascii="Arial" w:hAnsi="Arial" w:cs="Arial"/>
        </w:rPr>
        <w:t>empty</w:t>
      </w:r>
      <w:r>
        <w:t xml:space="preserve"> and SameValueZero(</w:t>
      </w:r>
      <w:r w:rsidRPr="00B5244C">
        <w:rPr>
          <w:i/>
        </w:rPr>
        <w:t>p</w:t>
      </w:r>
      <w:r>
        <w:t xml:space="preserve">.[[key]], </w:t>
      </w:r>
      <w:r w:rsidRPr="00B5244C">
        <w:rPr>
          <w:i/>
        </w:rPr>
        <w:t>key</w:t>
      </w:r>
      <w:r>
        <w:t xml:space="preserve">) is </w:t>
      </w:r>
      <w:r>
        <w:rPr>
          <w:b/>
        </w:rPr>
        <w:t>true</w:t>
      </w:r>
      <w:r>
        <w:t>, then</w:t>
      </w:r>
    </w:p>
    <w:p w14:paraId="6FBDB5F9" w14:textId="77777777" w:rsidR="009A25AA" w:rsidRDefault="009A25AA" w:rsidP="00613655">
      <w:pPr>
        <w:pStyle w:val="Alg4"/>
        <w:numPr>
          <w:ilvl w:val="2"/>
          <w:numId w:val="1313"/>
        </w:numPr>
      </w:pPr>
      <w:r>
        <w:t xml:space="preserve">Set </w:t>
      </w:r>
      <w:r w:rsidRPr="0012412C">
        <w:rPr>
          <w:i/>
        </w:rPr>
        <w:t>p</w:t>
      </w:r>
      <w:r>
        <w:t xml:space="preserve">.[[value]] to </w:t>
      </w:r>
      <w:r w:rsidRPr="0012412C">
        <w:rPr>
          <w:i/>
        </w:rPr>
        <w:t>value</w:t>
      </w:r>
      <w:r>
        <w:rPr>
          <w:i/>
        </w:rPr>
        <w:t>.</w:t>
      </w:r>
    </w:p>
    <w:p w14:paraId="5BFB054B" w14:textId="77777777" w:rsidR="009A25AA" w:rsidRDefault="009A25AA" w:rsidP="00613655">
      <w:pPr>
        <w:pStyle w:val="Alg4"/>
        <w:numPr>
          <w:ilvl w:val="2"/>
          <w:numId w:val="1313"/>
        </w:numPr>
        <w:spacing w:after="220"/>
      </w:pPr>
      <w:r>
        <w:t xml:space="preserve">Return </w:t>
      </w:r>
      <w:r w:rsidRPr="00B5244C">
        <w:rPr>
          <w:i/>
        </w:rPr>
        <w:t>M</w:t>
      </w:r>
      <w:r>
        <w:t>.</w:t>
      </w:r>
    </w:p>
    <w:p w14:paraId="4807078E" w14:textId="77777777" w:rsidR="009A25AA" w:rsidRDefault="009A25AA" w:rsidP="00613655">
      <w:pPr>
        <w:pStyle w:val="Alg4"/>
        <w:numPr>
          <w:ilvl w:val="0"/>
          <w:numId w:val="1313"/>
        </w:numPr>
        <w:spacing w:after="220"/>
      </w:pPr>
      <w:r>
        <w:t xml:space="preserve">If </w:t>
      </w:r>
      <w:r>
        <w:rPr>
          <w:i/>
        </w:rPr>
        <w:t>key</w:t>
      </w:r>
      <w:r>
        <w:t xml:space="preserve"> is −0, then let </w:t>
      </w:r>
      <w:r>
        <w:rPr>
          <w:i/>
        </w:rPr>
        <w:t>key</w:t>
      </w:r>
      <w:r>
        <w:t xml:space="preserve"> be +0.</w:t>
      </w:r>
    </w:p>
    <w:p w14:paraId="50B9AF59" w14:textId="77777777" w:rsidR="009A25AA" w:rsidRDefault="009A25AA" w:rsidP="00613655">
      <w:pPr>
        <w:pStyle w:val="Alg4"/>
        <w:numPr>
          <w:ilvl w:val="0"/>
          <w:numId w:val="1313"/>
        </w:numPr>
        <w:spacing w:after="220"/>
      </w:pPr>
      <w:r>
        <w:t xml:space="preserve">Let </w:t>
      </w:r>
      <w:r w:rsidRPr="00DE2737">
        <w:rPr>
          <w:i/>
          <w:iCs/>
        </w:rPr>
        <w:t>p</w:t>
      </w:r>
      <w:r>
        <w:t xml:space="preserve"> be the Record {[[key]]: </w:t>
      </w:r>
      <w:r w:rsidRPr="008E3DC8">
        <w:rPr>
          <w:i/>
        </w:rPr>
        <w:t>key</w:t>
      </w:r>
      <w:r>
        <w:t xml:space="preserve">, [[value]]: </w:t>
      </w:r>
      <w:r w:rsidRPr="008E3DC8">
        <w:rPr>
          <w:i/>
        </w:rPr>
        <w:t>value</w:t>
      </w:r>
      <w:r>
        <w:t>}.</w:t>
      </w:r>
    </w:p>
    <w:p w14:paraId="7E88BE39" w14:textId="77777777" w:rsidR="009A25AA" w:rsidRDefault="009A25AA" w:rsidP="00613655">
      <w:pPr>
        <w:pStyle w:val="Alg4"/>
        <w:numPr>
          <w:ilvl w:val="0"/>
          <w:numId w:val="1313"/>
        </w:numPr>
        <w:spacing w:after="220"/>
      </w:pPr>
      <w:r>
        <w:t xml:space="preserve">Append </w:t>
      </w:r>
      <w:r w:rsidRPr="0012412C">
        <w:rPr>
          <w:i/>
        </w:rPr>
        <w:t>p</w:t>
      </w:r>
      <w:r>
        <w:t xml:space="preserve"> as the last element of </w:t>
      </w:r>
      <w:r w:rsidRPr="0012412C">
        <w:rPr>
          <w:i/>
        </w:rPr>
        <w:t>entries</w:t>
      </w:r>
      <w:r>
        <w:t>.</w:t>
      </w:r>
    </w:p>
    <w:p w14:paraId="5EF68931" w14:textId="77777777" w:rsidR="009A25AA" w:rsidRPr="00E77497" w:rsidRDefault="009A25AA" w:rsidP="00613655">
      <w:pPr>
        <w:pStyle w:val="Alg4"/>
        <w:numPr>
          <w:ilvl w:val="0"/>
          <w:numId w:val="1313"/>
        </w:numPr>
      </w:pPr>
      <w:r>
        <w:t xml:space="preserve">Return </w:t>
      </w:r>
      <w:r w:rsidRPr="00B5244C">
        <w:rPr>
          <w:i/>
        </w:rPr>
        <w:t>M</w:t>
      </w:r>
      <w:r>
        <w:t>.</w:t>
      </w:r>
    </w:p>
    <w:p w14:paraId="32F9F9A3" w14:textId="77777777" w:rsidR="009A25AA" w:rsidRPr="00E77497" w:rsidRDefault="009A25AA" w:rsidP="009A25AA">
      <w:pPr>
        <w:pStyle w:val="Heading4"/>
      </w:pPr>
      <w:r>
        <w:t>get Map</w:t>
      </w:r>
      <w:r w:rsidRPr="00E77497">
        <w:t>.prototype.</w:t>
      </w:r>
      <w:r>
        <w:t>size</w:t>
      </w:r>
      <w:r w:rsidRPr="00E77497">
        <w:t xml:space="preserve"> </w:t>
      </w:r>
    </w:p>
    <w:p w14:paraId="3AEABE14" w14:textId="77777777" w:rsidR="009A25AA" w:rsidRPr="00E77497" w:rsidRDefault="009A25AA" w:rsidP="009A25AA">
      <w:pPr>
        <w:pStyle w:val="normalbefore"/>
      </w:pPr>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5A8AD344" w14:textId="77777777" w:rsidR="009A25AA" w:rsidRPr="00E77497" w:rsidRDefault="009A25AA" w:rsidP="00613655">
      <w:pPr>
        <w:pStyle w:val="Alg4"/>
        <w:numPr>
          <w:ilvl w:val="0"/>
          <w:numId w:val="131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AD7B4EB" w14:textId="77777777" w:rsidR="009A25AA" w:rsidRPr="00E77497" w:rsidRDefault="009A25AA" w:rsidP="00613655">
      <w:pPr>
        <w:pStyle w:val="Alg4"/>
        <w:numPr>
          <w:ilvl w:val="0"/>
          <w:numId w:val="1314"/>
        </w:numPr>
      </w:pPr>
      <w:r>
        <w:t>If Type(</w:t>
      </w:r>
      <w:r>
        <w:rPr>
          <w:i/>
          <w:iCs/>
        </w:rPr>
        <w:t>M)</w:t>
      </w:r>
      <w:r>
        <w:t xml:space="preserve"> is not Object, then throw a </w:t>
      </w:r>
      <w:r w:rsidRPr="003F3BD9">
        <w:rPr>
          <w:b/>
        </w:rPr>
        <w:t>TypeError</w:t>
      </w:r>
      <w:r>
        <w:t xml:space="preserve"> exception.</w:t>
      </w:r>
    </w:p>
    <w:p w14:paraId="60444D59" w14:textId="77777777" w:rsidR="009A25AA" w:rsidRDefault="009A25AA" w:rsidP="00613655">
      <w:pPr>
        <w:pStyle w:val="Alg4"/>
        <w:numPr>
          <w:ilvl w:val="0"/>
          <w:numId w:val="1314"/>
        </w:numPr>
      </w:pPr>
      <w:r>
        <w:t xml:space="preserve">If </w:t>
      </w:r>
      <w:r w:rsidRPr="00B5244C">
        <w:rPr>
          <w:i/>
        </w:rPr>
        <w:t>M</w:t>
      </w:r>
      <w:r>
        <w:t xml:space="preserve"> does not have a [[MapData]] internal slot throw a </w:t>
      </w:r>
      <w:r w:rsidRPr="00B5244C">
        <w:rPr>
          <w:b/>
        </w:rPr>
        <w:t>TypeError</w:t>
      </w:r>
      <w:r>
        <w:t xml:space="preserve"> exception.</w:t>
      </w:r>
    </w:p>
    <w:p w14:paraId="37582F17" w14:textId="77777777" w:rsidR="009A25AA" w:rsidRPr="00E77497" w:rsidRDefault="009A25AA" w:rsidP="00613655">
      <w:pPr>
        <w:pStyle w:val="Alg4"/>
        <w:numPr>
          <w:ilvl w:val="0"/>
          <w:numId w:val="1314"/>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4D136470" w14:textId="77777777" w:rsidR="009A25AA" w:rsidRPr="00E77497" w:rsidRDefault="009A25AA" w:rsidP="00613655">
      <w:pPr>
        <w:pStyle w:val="Alg4"/>
        <w:numPr>
          <w:ilvl w:val="0"/>
          <w:numId w:val="1314"/>
        </w:numPr>
      </w:pPr>
      <w:r>
        <w:t xml:space="preserve">Let </w:t>
      </w:r>
      <w:r w:rsidRPr="00B5244C">
        <w:rPr>
          <w:i/>
        </w:rPr>
        <w:t>entries</w:t>
      </w:r>
      <w:r>
        <w:t xml:space="preserve"> be the List that is the value of </w:t>
      </w:r>
      <w:r w:rsidRPr="00B5244C">
        <w:rPr>
          <w:i/>
        </w:rPr>
        <w:t>M</w:t>
      </w:r>
      <w:r>
        <w:t>’s [[MapData]] internal slot.</w:t>
      </w:r>
    </w:p>
    <w:p w14:paraId="7C0109C8" w14:textId="77777777" w:rsidR="009A25AA" w:rsidRDefault="009A25AA" w:rsidP="00613655">
      <w:pPr>
        <w:pStyle w:val="Alg4"/>
        <w:numPr>
          <w:ilvl w:val="0"/>
          <w:numId w:val="1314"/>
        </w:numPr>
      </w:pPr>
      <w:r>
        <w:t xml:space="preserve">Let </w:t>
      </w:r>
      <w:r w:rsidRPr="00926D71">
        <w:rPr>
          <w:i/>
        </w:rPr>
        <w:t>count</w:t>
      </w:r>
      <w:r>
        <w:t xml:space="preserve"> be 0.</w:t>
      </w:r>
    </w:p>
    <w:p w14:paraId="4EE1297A" w14:textId="77777777" w:rsidR="009A25AA" w:rsidRDefault="009A25AA" w:rsidP="00613655">
      <w:pPr>
        <w:pStyle w:val="Alg4"/>
        <w:numPr>
          <w:ilvl w:val="0"/>
          <w:numId w:val="1314"/>
        </w:numPr>
      </w:pPr>
      <w:r>
        <w:lastRenderedPageBreak/>
        <w:t xml:space="preserve">For each Record {[[key]], [[value]]} </w:t>
      </w:r>
      <w:r w:rsidRPr="008E3DC8">
        <w:rPr>
          <w:i/>
        </w:rPr>
        <w:t>p</w:t>
      </w:r>
      <w:r>
        <w:t xml:space="preserve"> that is an element of </w:t>
      </w:r>
      <w:r w:rsidRPr="00B5244C">
        <w:rPr>
          <w:i/>
        </w:rPr>
        <w:t>entries</w:t>
      </w:r>
    </w:p>
    <w:p w14:paraId="2F0115D9" w14:textId="77777777" w:rsidR="009A25AA" w:rsidRDefault="009A25AA" w:rsidP="00613655">
      <w:pPr>
        <w:pStyle w:val="Alg4"/>
        <w:numPr>
          <w:ilvl w:val="1"/>
          <w:numId w:val="1314"/>
        </w:numPr>
      </w:pPr>
      <w:r>
        <w:rPr>
          <w:iCs/>
        </w:rPr>
        <w:t xml:space="preserve">If </w:t>
      </w:r>
      <w:r w:rsidRPr="00B5244C">
        <w:rPr>
          <w:i/>
        </w:rPr>
        <w:t>p</w:t>
      </w:r>
      <w:r>
        <w:t xml:space="preserve">.[[key]] is not </w:t>
      </w:r>
      <w:r w:rsidRPr="00926D71">
        <w:rPr>
          <w:rFonts w:ascii="Arial" w:hAnsi="Arial" w:cs="Arial"/>
        </w:rPr>
        <w:t>empty</w:t>
      </w:r>
      <w:r>
        <w:t xml:space="preserve"> then</w:t>
      </w:r>
    </w:p>
    <w:p w14:paraId="57AFE838" w14:textId="77777777" w:rsidR="009A25AA" w:rsidRDefault="009A25AA" w:rsidP="00613655">
      <w:pPr>
        <w:pStyle w:val="Alg4"/>
        <w:numPr>
          <w:ilvl w:val="2"/>
          <w:numId w:val="1314"/>
        </w:numPr>
      </w:pPr>
      <w:r>
        <w:t xml:space="preserve">Set </w:t>
      </w:r>
      <w:r>
        <w:rPr>
          <w:i/>
        </w:rPr>
        <w:t>count</w:t>
      </w:r>
      <w:r>
        <w:t xml:space="preserve"> to </w:t>
      </w:r>
      <w:r>
        <w:rPr>
          <w:i/>
        </w:rPr>
        <w:t>count</w:t>
      </w:r>
      <w:r>
        <w:t>+1.</w:t>
      </w:r>
    </w:p>
    <w:p w14:paraId="126C83A3" w14:textId="77777777" w:rsidR="009A25AA" w:rsidRPr="00E77497" w:rsidRDefault="009A25AA" w:rsidP="00613655">
      <w:pPr>
        <w:pStyle w:val="Alg4"/>
        <w:numPr>
          <w:ilvl w:val="0"/>
          <w:numId w:val="1314"/>
        </w:numPr>
      </w:pPr>
      <w:r>
        <w:t xml:space="preserve">Return </w:t>
      </w:r>
      <w:r>
        <w:rPr>
          <w:i/>
        </w:rPr>
        <w:t>count</w:t>
      </w:r>
      <w:r>
        <w:t>.</w:t>
      </w:r>
    </w:p>
    <w:p w14:paraId="6802CF24" w14:textId="77777777" w:rsidR="009A25AA" w:rsidRPr="00E77497" w:rsidRDefault="009A25AA" w:rsidP="009A25AA">
      <w:pPr>
        <w:pStyle w:val="Heading4"/>
      </w:pPr>
      <w:r>
        <w:t>Map</w:t>
      </w:r>
      <w:r w:rsidRPr="00E77497">
        <w:t>.prototype.</w:t>
      </w:r>
      <w:r>
        <w:t>values</w:t>
      </w:r>
      <w:r w:rsidRPr="00E77497">
        <w:t xml:space="preserve"> (</w:t>
      </w:r>
      <w:r>
        <w:t xml:space="preserve"> </w:t>
      </w:r>
      <w:r w:rsidRPr="00E77497">
        <w:t>)</w:t>
      </w:r>
    </w:p>
    <w:p w14:paraId="4ED18A7E" w14:textId="77777777" w:rsidR="009A25AA" w:rsidRPr="00E77497" w:rsidRDefault="009A25AA" w:rsidP="009A25AA">
      <w:pPr>
        <w:pStyle w:val="normalbefore"/>
      </w:pPr>
      <w:r w:rsidRPr="00E77497">
        <w:t>The following steps are taken:</w:t>
      </w:r>
    </w:p>
    <w:p w14:paraId="57BAEB9F" w14:textId="77777777" w:rsidR="009A25AA" w:rsidRPr="00E77497" w:rsidRDefault="009A25AA" w:rsidP="00613655">
      <w:pPr>
        <w:pStyle w:val="Alg4"/>
        <w:numPr>
          <w:ilvl w:val="0"/>
          <w:numId w:val="130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8EE2986" w14:textId="77777777" w:rsidR="009A25AA" w:rsidRDefault="009A25AA" w:rsidP="00613655">
      <w:pPr>
        <w:pStyle w:val="Alg4"/>
        <w:numPr>
          <w:ilvl w:val="0"/>
          <w:numId w:val="1308"/>
        </w:numPr>
      </w:pPr>
      <w:r>
        <w:t xml:space="preserve">Return the result of calling the CreateMapIterator abstract operation with arguments </w:t>
      </w:r>
      <w:r>
        <w:rPr>
          <w:i/>
        </w:rPr>
        <w:t>M</w:t>
      </w:r>
      <w:r>
        <w:t xml:space="preserve"> and </w:t>
      </w:r>
      <w:r w:rsidRPr="004758F9">
        <w:rPr>
          <w:rFonts w:ascii="Courier New" w:hAnsi="Courier New" w:cs="Courier New"/>
          <w:b/>
        </w:rPr>
        <w:t>"</w:t>
      </w:r>
      <w:r>
        <w:rPr>
          <w:rFonts w:ascii="Courier New" w:hAnsi="Courier New" w:cs="Courier New"/>
          <w:b/>
        </w:rPr>
        <w:t>value</w:t>
      </w:r>
      <w:r w:rsidRPr="004758F9">
        <w:rPr>
          <w:rFonts w:ascii="Courier New" w:hAnsi="Courier New" w:cs="Courier New"/>
          <w:b/>
        </w:rPr>
        <w:t>"</w:t>
      </w:r>
      <w:r>
        <w:t>.</w:t>
      </w:r>
    </w:p>
    <w:p w14:paraId="23BBCFB3" w14:textId="77777777" w:rsidR="009A25AA" w:rsidRPr="00E77497" w:rsidRDefault="009A25AA" w:rsidP="009A25AA">
      <w:pPr>
        <w:pStyle w:val="Heading4"/>
      </w:pPr>
      <w:r>
        <w:t>Map</w:t>
      </w:r>
      <w:r w:rsidRPr="00E77497">
        <w:t>.prototype</w:t>
      </w:r>
      <w:r>
        <w:t xml:space="preserve"> [ @@iterator</w:t>
      </w:r>
      <w:r w:rsidRPr="00E77497">
        <w:t xml:space="preserve"> </w:t>
      </w:r>
      <w:r>
        <w:t>]</w:t>
      </w:r>
      <w:r w:rsidRPr="00E77497">
        <w:t>(</w:t>
      </w:r>
      <w:r>
        <w:t xml:space="preserve"> </w:t>
      </w:r>
      <w:r w:rsidRPr="00E77497">
        <w:t>)</w:t>
      </w:r>
    </w:p>
    <w:p w14:paraId="771BCD95" w14:textId="77777777" w:rsidR="009A25AA" w:rsidRPr="00097A4C" w:rsidRDefault="009A25AA" w:rsidP="009A25AA">
      <w:r w:rsidRPr="00E77497">
        <w:t xml:space="preserve">The </w:t>
      </w:r>
      <w:r>
        <w:t xml:space="preserve">initial value of the @@iterator property is the same function object as the initial value of the </w:t>
      </w:r>
      <w:r>
        <w:rPr>
          <w:b/>
        </w:rPr>
        <w:t>entries</w:t>
      </w:r>
      <w:r>
        <w:t xml:space="preserve"> property.</w:t>
      </w:r>
    </w:p>
    <w:p w14:paraId="00AAB8E1" w14:textId="77777777" w:rsidR="009A25AA" w:rsidRPr="00E77497" w:rsidRDefault="009A25AA" w:rsidP="009A25AA">
      <w:pPr>
        <w:pStyle w:val="Heading4"/>
      </w:pPr>
      <w:r>
        <w:t>Map</w:t>
      </w:r>
      <w:r w:rsidRPr="00E77497">
        <w:t>.prototype</w:t>
      </w:r>
      <w:r>
        <w:t xml:space="preserve"> [ @@toStringTag</w:t>
      </w:r>
      <w:r w:rsidRPr="00E77497">
        <w:t xml:space="preserve"> </w:t>
      </w:r>
      <w:r>
        <w:t>]</w:t>
      </w:r>
    </w:p>
    <w:p w14:paraId="30834B02"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14:paraId="37E15934"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5B27FE30" w14:textId="77777777" w:rsidR="009A25AA" w:rsidRPr="00E77497" w:rsidRDefault="009A25AA" w:rsidP="009A25AA">
      <w:pPr>
        <w:pStyle w:val="Heading3"/>
      </w:pPr>
      <w:bookmarkStart w:id="6492" w:name="_Toc370745881"/>
      <w:bookmarkStart w:id="6493" w:name="_Toc384481461"/>
      <w:r w:rsidRPr="00E77497">
        <w:t xml:space="preserve">Properties of </w:t>
      </w:r>
      <w:r>
        <w:t>Map</w:t>
      </w:r>
      <w:r w:rsidRPr="00E77497">
        <w:t xml:space="preserve"> Instances</w:t>
      </w:r>
      <w:bookmarkEnd w:id="6492"/>
      <w:bookmarkEnd w:id="6493"/>
    </w:p>
    <w:p w14:paraId="284F54F3" w14:textId="77777777" w:rsidR="009A25AA" w:rsidRPr="00E77497" w:rsidRDefault="009A25AA" w:rsidP="009A25AA">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slot.</w:t>
      </w:r>
    </w:p>
    <w:p w14:paraId="067ABC22" w14:textId="77777777" w:rsidR="009A25AA" w:rsidRDefault="009A25AA" w:rsidP="009A25AA">
      <w:pPr>
        <w:pStyle w:val="Heading3"/>
      </w:pPr>
      <w:bookmarkStart w:id="6494" w:name="_Toc370745882"/>
      <w:bookmarkStart w:id="6495" w:name="_Toc384481462"/>
      <w:r>
        <w:t>Map Iterator Objects</w:t>
      </w:r>
      <w:bookmarkEnd w:id="6494"/>
      <w:bookmarkEnd w:id="6495"/>
      <w:r>
        <w:t xml:space="preserve"> </w:t>
      </w:r>
    </w:p>
    <w:p w14:paraId="2D900D44" w14:textId="77777777" w:rsidR="009A25AA" w:rsidRDefault="009A25AA" w:rsidP="009A25AA">
      <w:r>
        <w:t>A Map Iterator is an object, that represents a specific iteration over some specific Map instance object. There is not a named constructor for Map Iterator objects.  Instead, map iterator objects are created by calling certain methods of Map instance objects.</w:t>
      </w:r>
    </w:p>
    <w:p w14:paraId="0A59A3ED" w14:textId="77777777" w:rsidR="009A25AA" w:rsidRDefault="009A25AA" w:rsidP="009A25AA">
      <w:pPr>
        <w:pStyle w:val="Heading4"/>
      </w:pPr>
      <w:r>
        <w:t>CreateMapIterator Abstract Operation</w:t>
      </w:r>
    </w:p>
    <w:p w14:paraId="2BF273BF" w14:textId="77777777" w:rsidR="009A25AA" w:rsidRDefault="009A25AA" w:rsidP="009A25AA">
      <w:pPr>
        <w:pStyle w:val="normalbefore"/>
      </w:pPr>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14:paraId="0F4F2627" w14:textId="77777777" w:rsidR="009A25AA" w:rsidRDefault="009A25AA" w:rsidP="00613655">
      <w:pPr>
        <w:pStyle w:val="Alg4"/>
        <w:numPr>
          <w:ilvl w:val="0"/>
          <w:numId w:val="1309"/>
        </w:numPr>
      </w:pPr>
      <w:r>
        <w:t>If Type(</w:t>
      </w:r>
      <w:r>
        <w:rPr>
          <w:i/>
        </w:rPr>
        <w:t>map</w:t>
      </w:r>
      <w:r>
        <w:t xml:space="preserve">) is not Object, throw a </w:t>
      </w:r>
      <w:r w:rsidRPr="00CB251B">
        <w:rPr>
          <w:b/>
        </w:rPr>
        <w:t>TypeError</w:t>
      </w:r>
      <w:r>
        <w:t xml:space="preserve"> exception.</w:t>
      </w:r>
    </w:p>
    <w:p w14:paraId="6A776FBF" w14:textId="77777777" w:rsidR="009A25AA" w:rsidRDefault="009A25AA" w:rsidP="00613655">
      <w:pPr>
        <w:pStyle w:val="Alg4"/>
        <w:numPr>
          <w:ilvl w:val="0"/>
          <w:numId w:val="1309"/>
        </w:numPr>
      </w:pPr>
      <w:r>
        <w:t xml:space="preserve">If </w:t>
      </w:r>
      <w:r>
        <w:rPr>
          <w:i/>
        </w:rPr>
        <w:t>map</w:t>
      </w:r>
      <w:r>
        <w:t xml:space="preserve"> does not have a [[MapData]] internal slot throw a </w:t>
      </w:r>
      <w:r w:rsidRPr="007B0456">
        <w:rPr>
          <w:b/>
        </w:rPr>
        <w:t>TypeError</w:t>
      </w:r>
      <w:r>
        <w:t xml:space="preserve"> exception.</w:t>
      </w:r>
    </w:p>
    <w:p w14:paraId="0306DA77" w14:textId="77777777" w:rsidR="009A25AA" w:rsidRDefault="009A25AA" w:rsidP="00613655">
      <w:pPr>
        <w:pStyle w:val="Alg4"/>
        <w:numPr>
          <w:ilvl w:val="0"/>
          <w:numId w:val="1309"/>
        </w:numPr>
      </w:pPr>
      <w:r>
        <w:t xml:space="preserve">If the value of </w:t>
      </w:r>
      <w:r>
        <w:rPr>
          <w:i/>
          <w:iCs/>
        </w:rPr>
        <w:t>map</w:t>
      </w:r>
      <w:r w:rsidRPr="00AB259F">
        <w:rPr>
          <w:i/>
          <w:iCs/>
        </w:rPr>
        <w:t>’s</w:t>
      </w:r>
      <w:r>
        <w:t xml:space="preserve"> [[MapData]] internal slot is </w:t>
      </w:r>
      <w:r>
        <w:rPr>
          <w:b/>
          <w:bCs/>
        </w:rPr>
        <w:t>undefined</w:t>
      </w:r>
      <w:r>
        <w:t xml:space="preserve">, then throw a </w:t>
      </w:r>
      <w:r w:rsidRPr="00AB259F">
        <w:rPr>
          <w:b/>
          <w:bCs/>
        </w:rPr>
        <w:t>TypeError</w:t>
      </w:r>
      <w:r>
        <w:t xml:space="preserve"> exception.</w:t>
      </w:r>
    </w:p>
    <w:p w14:paraId="38F7C62C" w14:textId="77777777" w:rsidR="009A25AA" w:rsidRPr="00E77497" w:rsidRDefault="009A25AA" w:rsidP="00613655">
      <w:pPr>
        <w:pStyle w:val="Alg4"/>
        <w:numPr>
          <w:ilvl w:val="0"/>
          <w:numId w:val="1309"/>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%MapIteratorPrototype%</w:t>
      </w:r>
      <w:r>
        <w:t>,  ([[Map]], [[MapNextIndex]], [[MapIterationKind]]))</w:t>
      </w:r>
      <w:r w:rsidRPr="00E77497">
        <w:t>.</w:t>
      </w:r>
    </w:p>
    <w:p w14:paraId="147A4FA5" w14:textId="77777777" w:rsidR="009A25AA" w:rsidRDefault="009A25AA" w:rsidP="00613655">
      <w:pPr>
        <w:pStyle w:val="Alg4"/>
        <w:numPr>
          <w:ilvl w:val="0"/>
          <w:numId w:val="1309"/>
        </w:numPr>
        <w:spacing w:after="280"/>
      </w:pPr>
      <w:r>
        <w:t xml:space="preserve">Set </w:t>
      </w:r>
      <w:r>
        <w:rPr>
          <w:i/>
        </w:rPr>
        <w:t>iterator’s</w:t>
      </w:r>
      <w:r>
        <w:rPr>
          <w:iCs/>
        </w:rPr>
        <w:t xml:space="preserve"> </w:t>
      </w:r>
      <w:r>
        <w:t xml:space="preserve">[[Map]] internal slot to </w:t>
      </w:r>
      <w:r>
        <w:rPr>
          <w:i/>
        </w:rPr>
        <w:t>map</w:t>
      </w:r>
      <w:r>
        <w:t>.</w:t>
      </w:r>
    </w:p>
    <w:p w14:paraId="334E2643" w14:textId="77777777" w:rsidR="009A25AA" w:rsidRDefault="009A25AA" w:rsidP="00613655">
      <w:pPr>
        <w:pStyle w:val="Alg4"/>
        <w:numPr>
          <w:ilvl w:val="0"/>
          <w:numId w:val="1309"/>
        </w:numPr>
        <w:spacing w:after="280"/>
      </w:pPr>
      <w:r>
        <w:t xml:space="preserve">Set </w:t>
      </w:r>
      <w:r>
        <w:rPr>
          <w:i/>
        </w:rPr>
        <w:t>iterator’s</w:t>
      </w:r>
      <w:r w:rsidDel="00071909">
        <w:t xml:space="preserve"> </w:t>
      </w:r>
      <w:r>
        <w:t>[[MapNextIndex]] internal slot to 0.</w:t>
      </w:r>
    </w:p>
    <w:p w14:paraId="581EB074" w14:textId="77777777" w:rsidR="009A25AA" w:rsidRDefault="009A25AA" w:rsidP="00613655">
      <w:pPr>
        <w:pStyle w:val="Alg4"/>
        <w:numPr>
          <w:ilvl w:val="0"/>
          <w:numId w:val="1309"/>
        </w:numPr>
        <w:spacing w:after="280"/>
      </w:pPr>
      <w:r>
        <w:t xml:space="preserve">Set </w:t>
      </w:r>
      <w:r>
        <w:rPr>
          <w:i/>
        </w:rPr>
        <w:t>iterator’s</w:t>
      </w:r>
      <w:r w:rsidDel="00071909">
        <w:t xml:space="preserve"> </w:t>
      </w:r>
      <w:r>
        <w:t xml:space="preserve">[[MapIterationKind]] internal slot to </w:t>
      </w:r>
      <w:r w:rsidRPr="0087223F">
        <w:rPr>
          <w:i/>
        </w:rPr>
        <w:t>kind</w:t>
      </w:r>
      <w:r>
        <w:t>.</w:t>
      </w:r>
    </w:p>
    <w:p w14:paraId="2C64435C" w14:textId="77777777" w:rsidR="009A25AA" w:rsidRDefault="009A25AA" w:rsidP="00613655">
      <w:pPr>
        <w:pStyle w:val="Alg4"/>
        <w:numPr>
          <w:ilvl w:val="0"/>
          <w:numId w:val="1309"/>
        </w:numPr>
      </w:pPr>
      <w:r>
        <w:t xml:space="preserve">Return </w:t>
      </w:r>
      <w:r>
        <w:rPr>
          <w:i/>
        </w:rPr>
        <w:t>iterator</w:t>
      </w:r>
      <w:r>
        <w:t>.</w:t>
      </w:r>
    </w:p>
    <w:p w14:paraId="1D78E582" w14:textId="77777777" w:rsidR="009A25AA" w:rsidRDefault="009A25AA" w:rsidP="009A25AA">
      <w:pPr>
        <w:pStyle w:val="Heading4"/>
      </w:pPr>
      <w:r>
        <w:lastRenderedPageBreak/>
        <w:t>The %MapIteratorPrototype% Object</w:t>
      </w:r>
    </w:p>
    <w:p w14:paraId="420971D6" w14:textId="77777777" w:rsidR="009A25AA" w:rsidRDefault="009A25AA" w:rsidP="009A25AA">
      <w:r>
        <w:t>All Map Iterator Objects inherit properties from the %MapIteratorPrototype% intrinsic object.  The %MapIteratorPrototype% intrinsic object</w:t>
      </w:r>
      <w:r w:rsidRPr="00D864ED">
        <w:t xml:space="preserve"> </w:t>
      </w:r>
      <w:r>
        <w:t>is an ordinary object and its [[Prototype]] internal slot is the %ObjectPrototype% intrinsic object. In addition, %MapIteratorPrototype% has the following properties:</w:t>
      </w:r>
    </w:p>
    <w:p w14:paraId="7F60EEC3" w14:textId="77777777" w:rsidR="009A25AA" w:rsidRDefault="009A25AA" w:rsidP="009A25AA">
      <w:pPr>
        <w:pStyle w:val="Heading5"/>
      </w:pPr>
      <w:r>
        <w:t>%MapIteratorPrototype%.next ( )</w:t>
      </w:r>
    </w:p>
    <w:p w14:paraId="44B4AEBE" w14:textId="77777777" w:rsidR="009A25AA" w:rsidRDefault="009A25AA" w:rsidP="00613655">
      <w:pPr>
        <w:pStyle w:val="Alg4"/>
        <w:numPr>
          <w:ilvl w:val="0"/>
          <w:numId w:val="1310"/>
        </w:numPr>
      </w:pPr>
      <w:r>
        <w:t xml:space="preserve">Let </w:t>
      </w:r>
      <w:r w:rsidRPr="009B7611">
        <w:rPr>
          <w:i/>
        </w:rPr>
        <w:t>O</w:t>
      </w:r>
      <w:r>
        <w:t xml:space="preserve"> be the </w:t>
      </w:r>
      <w:r w:rsidRPr="009B7611">
        <w:rPr>
          <w:b/>
        </w:rPr>
        <w:t>this</w:t>
      </w:r>
      <w:r>
        <w:t xml:space="preserve"> value.</w:t>
      </w:r>
    </w:p>
    <w:p w14:paraId="62A08B42" w14:textId="77777777" w:rsidR="009A25AA" w:rsidRDefault="009A25AA" w:rsidP="00613655">
      <w:pPr>
        <w:pStyle w:val="Alg4"/>
        <w:numPr>
          <w:ilvl w:val="0"/>
          <w:numId w:val="1310"/>
        </w:numPr>
        <w:spacing w:after="280"/>
      </w:pPr>
      <w:r>
        <w:t>If Type(</w:t>
      </w:r>
      <w:r w:rsidRPr="00061845">
        <w:rPr>
          <w:i/>
        </w:rPr>
        <w:t>O</w:t>
      </w:r>
      <w:r>
        <w:t xml:space="preserve">) is not Object, throw a </w:t>
      </w:r>
      <w:r w:rsidRPr="00061845">
        <w:rPr>
          <w:b/>
        </w:rPr>
        <w:t>TypeError</w:t>
      </w:r>
      <w:r>
        <w:t xml:space="preserve"> exception.</w:t>
      </w:r>
    </w:p>
    <w:p w14:paraId="440B53D2" w14:textId="77777777" w:rsidR="009A25AA" w:rsidRPr="00E77497" w:rsidRDefault="009A25AA" w:rsidP="00613655">
      <w:pPr>
        <w:pStyle w:val="Alg4"/>
        <w:numPr>
          <w:ilvl w:val="0"/>
          <w:numId w:val="1310"/>
        </w:numPr>
      </w:pPr>
      <w:r>
        <w:t xml:space="preserve">If </w:t>
      </w:r>
      <w:r w:rsidRPr="00061845">
        <w:rPr>
          <w:i/>
        </w:rPr>
        <w:t>O</w:t>
      </w:r>
      <w:r>
        <w:t xml:space="preserve"> does not have all of the internal slots of a Map Iterator Instance (</w:t>
      </w:r>
      <w:r>
        <w:fldChar w:fldCharType="begin"/>
      </w:r>
      <w:r>
        <w:instrText xml:space="preserve"> REF _Ref366081771 \r \h </w:instrText>
      </w:r>
      <w:r>
        <w:fldChar w:fldCharType="separate"/>
      </w:r>
      <w:r w:rsidR="00281431">
        <w:t>23.1.5.3</w:t>
      </w:r>
      <w:r>
        <w:fldChar w:fldCharType="end"/>
      </w:r>
      <w:r>
        <w:t xml:space="preserve">), throw a </w:t>
      </w:r>
      <w:r w:rsidRPr="00061845">
        <w:rPr>
          <w:b/>
        </w:rPr>
        <w:t>TypeError</w:t>
      </w:r>
      <w:r>
        <w:t xml:space="preserve"> exception.</w:t>
      </w:r>
    </w:p>
    <w:p w14:paraId="019B67E6" w14:textId="77777777" w:rsidR="009A25AA" w:rsidRDefault="009A25AA" w:rsidP="00613655">
      <w:pPr>
        <w:pStyle w:val="Alg4"/>
        <w:numPr>
          <w:ilvl w:val="0"/>
          <w:numId w:val="1310"/>
        </w:numPr>
        <w:spacing w:after="280"/>
      </w:pPr>
      <w:r>
        <w:t xml:space="preserve">Let </w:t>
      </w:r>
      <w:r w:rsidRPr="00061845">
        <w:rPr>
          <w:i/>
        </w:rPr>
        <w:t>m</w:t>
      </w:r>
      <w:r>
        <w:t xml:space="preserve"> be the value of the [[Map]] internal slot of</w:t>
      </w:r>
      <w:r w:rsidRPr="002166A8">
        <w:rPr>
          <w:i/>
        </w:rPr>
        <w:t xml:space="preserve"> </w:t>
      </w:r>
      <w:r w:rsidRPr="009B7611">
        <w:rPr>
          <w:i/>
        </w:rPr>
        <w:t>O</w:t>
      </w:r>
      <w:r>
        <w:t>.</w:t>
      </w:r>
    </w:p>
    <w:p w14:paraId="41ED9668" w14:textId="77777777" w:rsidR="009A25AA" w:rsidRDefault="009A25AA" w:rsidP="00613655">
      <w:pPr>
        <w:pStyle w:val="Alg4"/>
        <w:numPr>
          <w:ilvl w:val="0"/>
          <w:numId w:val="1310"/>
        </w:numPr>
        <w:spacing w:after="280"/>
      </w:pPr>
      <w:r>
        <w:t xml:space="preserve">Let </w:t>
      </w:r>
      <w:r>
        <w:rPr>
          <w:i/>
        </w:rPr>
        <w:t>index</w:t>
      </w:r>
      <w:r>
        <w:t xml:space="preserve"> be the value of the [[MapNextIndex]] internal slot of</w:t>
      </w:r>
      <w:r w:rsidRPr="002166A8">
        <w:rPr>
          <w:i/>
        </w:rPr>
        <w:t xml:space="preserve"> </w:t>
      </w:r>
      <w:r w:rsidRPr="009B7611">
        <w:rPr>
          <w:i/>
        </w:rPr>
        <w:t>O</w:t>
      </w:r>
      <w:r>
        <w:t>.</w:t>
      </w:r>
    </w:p>
    <w:p w14:paraId="52AFE1EF" w14:textId="77777777" w:rsidR="009A25AA" w:rsidRDefault="009A25AA" w:rsidP="00613655">
      <w:pPr>
        <w:pStyle w:val="Alg4"/>
        <w:numPr>
          <w:ilvl w:val="0"/>
          <w:numId w:val="1310"/>
        </w:numPr>
        <w:spacing w:after="280"/>
      </w:pPr>
      <w:r>
        <w:t xml:space="preserve">Let </w:t>
      </w:r>
      <w:r>
        <w:rPr>
          <w:i/>
        </w:rPr>
        <w:t>itemKind</w:t>
      </w:r>
      <w:r>
        <w:t xml:space="preserve"> be the value of the [[MapIterationKind]] internal slot of</w:t>
      </w:r>
      <w:r w:rsidRPr="002166A8">
        <w:rPr>
          <w:i/>
        </w:rPr>
        <w:t xml:space="preserve"> </w:t>
      </w:r>
      <w:r w:rsidRPr="009B7611">
        <w:rPr>
          <w:i/>
        </w:rPr>
        <w:t>O</w:t>
      </w:r>
      <w:r>
        <w:t>.</w:t>
      </w:r>
    </w:p>
    <w:p w14:paraId="407B5E13" w14:textId="77777777" w:rsidR="009A25AA" w:rsidRDefault="009A25AA" w:rsidP="00613655">
      <w:pPr>
        <w:pStyle w:val="Alg4"/>
        <w:numPr>
          <w:ilvl w:val="0"/>
          <w:numId w:val="1310"/>
        </w:numPr>
        <w:spacing w:after="280"/>
      </w:pPr>
      <w:r>
        <w:t xml:space="preserve">If </w:t>
      </w:r>
      <w:r w:rsidRPr="00C6528C">
        <w:rPr>
          <w:i/>
        </w:rPr>
        <w:t>m</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57D4C6FB" w14:textId="77777777" w:rsidR="009A25AA" w:rsidRDefault="009A25AA" w:rsidP="00613655">
      <w:pPr>
        <w:pStyle w:val="Alg4"/>
        <w:numPr>
          <w:ilvl w:val="0"/>
          <w:numId w:val="1310"/>
        </w:numPr>
        <w:spacing w:after="280"/>
      </w:pPr>
      <w:r>
        <w:t xml:space="preserve">Assert: </w:t>
      </w:r>
      <w:r w:rsidRPr="00061845">
        <w:rPr>
          <w:i/>
        </w:rPr>
        <w:t>m</w:t>
      </w:r>
      <w:r>
        <w:t xml:space="preserve"> has a [[MapData]] internal slot and </w:t>
      </w:r>
      <w:r>
        <w:rPr>
          <w:i/>
          <w:iCs/>
        </w:rPr>
        <w:t>m</w:t>
      </w:r>
      <w:r>
        <w:t xml:space="preserve"> has been iinitialized so the value of [[MapData]] is not </w:t>
      </w:r>
      <w:r>
        <w:rPr>
          <w:b/>
          <w:bCs/>
        </w:rPr>
        <w:t>undefined</w:t>
      </w:r>
      <w:r>
        <w:t>.</w:t>
      </w:r>
    </w:p>
    <w:p w14:paraId="18E28159" w14:textId="77777777" w:rsidR="009A25AA" w:rsidRDefault="009A25AA" w:rsidP="00613655">
      <w:pPr>
        <w:pStyle w:val="Alg4"/>
        <w:numPr>
          <w:ilvl w:val="0"/>
          <w:numId w:val="1310"/>
        </w:numPr>
        <w:spacing w:after="280"/>
      </w:pPr>
      <w:r>
        <w:t xml:space="preserve">Let </w:t>
      </w:r>
      <w:r w:rsidRPr="00B5244C">
        <w:rPr>
          <w:i/>
        </w:rPr>
        <w:t>entries</w:t>
      </w:r>
      <w:r>
        <w:t xml:space="preserve"> be the List that is the value of the [[MapData]] internal slot</w:t>
      </w:r>
      <w:r w:rsidRPr="003464A0">
        <w:t xml:space="preserve"> </w:t>
      </w:r>
      <w:r>
        <w:t>of</w:t>
      </w:r>
      <w:r w:rsidRPr="002166A8">
        <w:rPr>
          <w:i/>
        </w:rPr>
        <w:t xml:space="preserve"> </w:t>
      </w:r>
      <w:r>
        <w:rPr>
          <w:i/>
        </w:rPr>
        <w:t>m</w:t>
      </w:r>
      <w:r>
        <w:t>.</w:t>
      </w:r>
    </w:p>
    <w:p w14:paraId="4488F7F7" w14:textId="77777777" w:rsidR="009A25AA" w:rsidRPr="00A221E6" w:rsidRDefault="009A25AA" w:rsidP="00613655">
      <w:pPr>
        <w:pStyle w:val="Alg4"/>
        <w:numPr>
          <w:ilvl w:val="0"/>
          <w:numId w:val="1310"/>
        </w:numPr>
        <w:spacing w:after="280"/>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559DA741" w14:textId="77777777" w:rsidR="009A25AA" w:rsidRPr="00A221E6" w:rsidRDefault="009A25AA" w:rsidP="00613655">
      <w:pPr>
        <w:pStyle w:val="Alg4"/>
        <w:numPr>
          <w:ilvl w:val="1"/>
          <w:numId w:val="1310"/>
        </w:numPr>
      </w:pPr>
      <w:r>
        <w:t xml:space="preserve">Let </w:t>
      </w:r>
      <w:r>
        <w:rPr>
          <w:i/>
        </w:rPr>
        <w:t>e</w:t>
      </w:r>
      <w:r>
        <w:t xml:space="preserve"> be the Record {[[key]], [[value]]} that is the value of </w:t>
      </w:r>
      <w:r>
        <w:rPr>
          <w:i/>
        </w:rPr>
        <w:t>entries</w:t>
      </w:r>
      <w:r>
        <w:t>[</w:t>
      </w:r>
      <w:r>
        <w:rPr>
          <w:i/>
        </w:rPr>
        <w:t>index</w:t>
      </w:r>
      <w:r>
        <w:t>].</w:t>
      </w:r>
    </w:p>
    <w:p w14:paraId="1C26515E" w14:textId="77777777" w:rsidR="009A25AA" w:rsidRDefault="009A25AA" w:rsidP="00613655">
      <w:pPr>
        <w:pStyle w:val="Alg4"/>
        <w:numPr>
          <w:ilvl w:val="1"/>
          <w:numId w:val="1310"/>
        </w:numPr>
      </w:pPr>
      <w:r>
        <w:t xml:space="preserve">Set </w:t>
      </w:r>
      <w:r>
        <w:rPr>
          <w:i/>
          <w:iCs/>
        </w:rPr>
        <w:t>index</w:t>
      </w:r>
      <w:r>
        <w:t xml:space="preserve"> to </w:t>
      </w:r>
      <w:r>
        <w:rPr>
          <w:i/>
          <w:iCs/>
        </w:rPr>
        <w:t>index</w:t>
      </w:r>
      <w:r>
        <w:t>+1;</w:t>
      </w:r>
    </w:p>
    <w:p w14:paraId="050C3415" w14:textId="77777777" w:rsidR="009A25AA" w:rsidRDefault="009A25AA" w:rsidP="00613655">
      <w:pPr>
        <w:pStyle w:val="Alg4"/>
        <w:numPr>
          <w:ilvl w:val="1"/>
          <w:numId w:val="1310"/>
        </w:numPr>
      </w:pPr>
      <w:r>
        <w:t>Set the [[MapNextIndex]] internal slot of</w:t>
      </w:r>
      <w:r w:rsidRPr="002166A8">
        <w:rPr>
          <w:i/>
        </w:rPr>
        <w:t xml:space="preserve"> </w:t>
      </w:r>
      <w:r w:rsidRPr="009B7611">
        <w:rPr>
          <w:i/>
        </w:rPr>
        <w:t>O</w:t>
      </w:r>
      <w:r>
        <w:t xml:space="preserve"> to </w:t>
      </w:r>
      <w:r w:rsidRPr="00B52F42">
        <w:rPr>
          <w:i/>
        </w:rPr>
        <w:t>index</w:t>
      </w:r>
      <w:r>
        <w:t>.</w:t>
      </w:r>
    </w:p>
    <w:p w14:paraId="4036AE32" w14:textId="77777777" w:rsidR="009A25AA" w:rsidRDefault="009A25AA" w:rsidP="00613655">
      <w:pPr>
        <w:pStyle w:val="Alg4"/>
        <w:numPr>
          <w:ilvl w:val="1"/>
          <w:numId w:val="1310"/>
        </w:numPr>
      </w:pPr>
      <w:r>
        <w:t xml:space="preserve">If </w:t>
      </w:r>
      <w:r>
        <w:rPr>
          <w:i/>
        </w:rPr>
        <w:t>e</w:t>
      </w:r>
      <w:r>
        <w:t xml:space="preserve">.[[key]] is not </w:t>
      </w:r>
      <w:r w:rsidRPr="00A221E6">
        <w:rPr>
          <w:rFonts w:ascii="Arial" w:hAnsi="Arial" w:cs="Arial"/>
        </w:rPr>
        <w:t>empty</w:t>
      </w:r>
      <w:r>
        <w:t>, then</w:t>
      </w:r>
    </w:p>
    <w:p w14:paraId="0CC58038" w14:textId="77777777" w:rsidR="009A25AA" w:rsidRDefault="009A25AA" w:rsidP="00613655">
      <w:pPr>
        <w:pStyle w:val="Alg4"/>
        <w:numPr>
          <w:ilvl w:val="2"/>
          <w:numId w:val="1310"/>
        </w:numPr>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14:paraId="0FD4A5D6" w14:textId="77777777" w:rsidR="009A25AA" w:rsidRDefault="009A25AA" w:rsidP="00613655">
      <w:pPr>
        <w:pStyle w:val="Alg4"/>
        <w:numPr>
          <w:ilvl w:val="2"/>
          <w:numId w:val="1310"/>
        </w:numPr>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14:paraId="6BEAACC6" w14:textId="77777777" w:rsidR="009A25AA" w:rsidRDefault="009A25AA" w:rsidP="00613655">
      <w:pPr>
        <w:pStyle w:val="Alg4"/>
        <w:numPr>
          <w:ilvl w:val="2"/>
          <w:numId w:val="1310"/>
        </w:numPr>
      </w:pPr>
      <w:r>
        <w:t xml:space="preserve">Else, </w:t>
      </w:r>
    </w:p>
    <w:p w14:paraId="24F32450" w14:textId="77777777" w:rsidR="009A25AA" w:rsidRDefault="009A25AA" w:rsidP="00613655">
      <w:pPr>
        <w:pStyle w:val="Alg4"/>
        <w:numPr>
          <w:ilvl w:val="3"/>
          <w:numId w:val="1310"/>
        </w:numPr>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14:paraId="1EC4D89F" w14:textId="77777777" w:rsidR="009A25AA" w:rsidRDefault="009A25AA" w:rsidP="00613655">
      <w:pPr>
        <w:pStyle w:val="Alg4"/>
        <w:numPr>
          <w:ilvl w:val="3"/>
          <w:numId w:val="1310"/>
        </w:numPr>
      </w:pPr>
      <w:r>
        <w:t xml:space="preserve">Let </w:t>
      </w:r>
      <w:r w:rsidRPr="009B7611">
        <w:rPr>
          <w:i/>
        </w:rPr>
        <w:t>result</w:t>
      </w:r>
      <w:r>
        <w:t xml:space="preserve"> be the result of performing ArrayCreate(</w:t>
      </w:r>
      <w:r>
        <w:rPr>
          <w:iCs/>
        </w:rPr>
        <w:t>2)</w:t>
      </w:r>
      <w:r>
        <w:t>.</w:t>
      </w:r>
    </w:p>
    <w:p w14:paraId="00B71126" w14:textId="77777777" w:rsidR="009A25AA" w:rsidRDefault="009A25AA" w:rsidP="00613655">
      <w:pPr>
        <w:pStyle w:val="Alg4"/>
        <w:numPr>
          <w:ilvl w:val="3"/>
          <w:numId w:val="1310"/>
        </w:numPr>
      </w:pPr>
      <w:r>
        <w:t xml:space="preserve">Assert: </w:t>
      </w:r>
      <w:r w:rsidRPr="009B7611">
        <w:rPr>
          <w:i/>
        </w:rPr>
        <w:t>result</w:t>
      </w:r>
      <w:r>
        <w:t xml:space="preserve"> is a new, well-formed Array object so the following operations will never fail.</w:t>
      </w:r>
    </w:p>
    <w:p w14:paraId="0A1999ED" w14:textId="77777777" w:rsidR="009A25AA" w:rsidRDefault="009A25AA" w:rsidP="00613655">
      <w:pPr>
        <w:pStyle w:val="Alg4"/>
        <w:numPr>
          <w:ilvl w:val="3"/>
          <w:numId w:val="1310"/>
        </w:numPr>
      </w:pPr>
      <w:r>
        <w:t>Call CreateDataProperty(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14:paraId="1332D8A4" w14:textId="77777777" w:rsidR="009A25AA" w:rsidRDefault="009A25AA" w:rsidP="00613655">
      <w:pPr>
        <w:pStyle w:val="Alg4"/>
        <w:numPr>
          <w:ilvl w:val="3"/>
          <w:numId w:val="1310"/>
        </w:numPr>
      </w:pPr>
      <w:r>
        <w:t>Call CreateDataProperty(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14:paraId="20ADCBC2" w14:textId="77777777" w:rsidR="009A25AA" w:rsidRDefault="009A25AA" w:rsidP="00613655">
      <w:pPr>
        <w:pStyle w:val="Alg4"/>
        <w:numPr>
          <w:ilvl w:val="2"/>
          <w:numId w:val="1310"/>
        </w:numPr>
      </w:pPr>
      <w:r>
        <w:t>Return CreateIterResultObject(</w:t>
      </w:r>
      <w:r w:rsidRPr="008816D4">
        <w:rPr>
          <w:i/>
        </w:rPr>
        <w:t>result</w:t>
      </w:r>
      <w:r>
        <w:t xml:space="preserve">, </w:t>
      </w:r>
      <w:r>
        <w:rPr>
          <w:b/>
          <w:bCs/>
        </w:rPr>
        <w:t>false</w:t>
      </w:r>
      <w:r>
        <w:t>).</w:t>
      </w:r>
    </w:p>
    <w:p w14:paraId="466E87D6" w14:textId="77777777" w:rsidR="009A25AA" w:rsidRDefault="009A25AA" w:rsidP="00613655">
      <w:pPr>
        <w:pStyle w:val="Alg4"/>
        <w:numPr>
          <w:ilvl w:val="0"/>
          <w:numId w:val="1310"/>
        </w:numPr>
        <w:spacing w:after="280"/>
      </w:pPr>
      <w:r>
        <w:t>Set the [[Map]] internal slot of</w:t>
      </w:r>
      <w:r w:rsidRPr="002166A8">
        <w:rPr>
          <w:i/>
        </w:rPr>
        <w:t xml:space="preserve"> </w:t>
      </w:r>
      <w:r w:rsidRPr="009B7611">
        <w:rPr>
          <w:i/>
        </w:rPr>
        <w:t>O</w:t>
      </w:r>
      <w:r>
        <w:t xml:space="preserve"> to </w:t>
      </w:r>
      <w:r w:rsidRPr="00C6528C">
        <w:rPr>
          <w:b/>
        </w:rPr>
        <w:t>undefined</w:t>
      </w:r>
      <w:r>
        <w:t xml:space="preserve">. </w:t>
      </w:r>
    </w:p>
    <w:p w14:paraId="195E0156" w14:textId="77777777" w:rsidR="009A25AA" w:rsidRPr="002166A8" w:rsidRDefault="009A25AA" w:rsidP="00613655">
      <w:pPr>
        <w:pStyle w:val="Alg4"/>
        <w:numPr>
          <w:ilvl w:val="0"/>
          <w:numId w:val="1310"/>
        </w:numPr>
      </w:pPr>
      <w:r w:rsidRPr="00E77497">
        <w:t xml:space="preserve">Return </w:t>
      </w:r>
      <w:r>
        <w:t>CreateIterResultObject(</w:t>
      </w:r>
      <w:r>
        <w:rPr>
          <w:b/>
          <w:bCs/>
        </w:rPr>
        <w:t>undefined</w:t>
      </w:r>
      <w:r>
        <w:t xml:space="preserve">, </w:t>
      </w:r>
      <w:r w:rsidRPr="0056441E">
        <w:rPr>
          <w:b/>
          <w:bCs/>
        </w:rPr>
        <w:t>true</w:t>
      </w:r>
      <w:r>
        <w:t>)</w:t>
      </w:r>
      <w:r w:rsidRPr="00E77497">
        <w:t>.</w:t>
      </w:r>
    </w:p>
    <w:p w14:paraId="46660148" w14:textId="77777777" w:rsidR="009A25AA" w:rsidRPr="00E77497" w:rsidRDefault="009A25AA" w:rsidP="009A25AA">
      <w:pPr>
        <w:pStyle w:val="Heading5"/>
      </w:pPr>
      <w:r w:rsidRPr="00E77497">
        <w:tab/>
      </w:r>
      <w:r>
        <w:t>%MapIteratorPrototype% [ @@iterator ]</w:t>
      </w:r>
      <w:r w:rsidRPr="00E77497">
        <w:t xml:space="preserve"> (</w:t>
      </w:r>
      <w:r>
        <w:t xml:space="preserve"> </w:t>
      </w:r>
      <w:r w:rsidRPr="00E77497">
        <w:t>)</w:t>
      </w:r>
    </w:p>
    <w:p w14:paraId="524BF41B" w14:textId="77777777" w:rsidR="009A25AA" w:rsidRPr="00E77497" w:rsidRDefault="009A25AA" w:rsidP="009A25AA">
      <w:pPr>
        <w:pStyle w:val="normalbefore"/>
      </w:pPr>
      <w:r w:rsidRPr="00E77497">
        <w:t>The following steps are taken:</w:t>
      </w:r>
    </w:p>
    <w:p w14:paraId="46E09E8D" w14:textId="77777777" w:rsidR="009A25AA" w:rsidRPr="002166A8" w:rsidRDefault="009A25AA" w:rsidP="00613655">
      <w:pPr>
        <w:pStyle w:val="Alg4"/>
        <w:numPr>
          <w:ilvl w:val="0"/>
          <w:numId w:val="1311"/>
        </w:numPr>
      </w:pPr>
      <w:r w:rsidRPr="00E77497">
        <w:t xml:space="preserve">Return </w:t>
      </w:r>
      <w:r>
        <w:t xml:space="preserve">the </w:t>
      </w:r>
      <w:r w:rsidRPr="006847F6">
        <w:rPr>
          <w:b/>
        </w:rPr>
        <w:t>this</w:t>
      </w:r>
      <w:r>
        <w:t xml:space="preserve"> value</w:t>
      </w:r>
      <w:r w:rsidRPr="00E77497">
        <w:t>.</w:t>
      </w:r>
    </w:p>
    <w:p w14:paraId="322F72E5"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615795B4" w14:textId="77777777" w:rsidR="009A25AA" w:rsidRDefault="009A25AA" w:rsidP="009A25AA">
      <w:pPr>
        <w:pStyle w:val="Heading5"/>
      </w:pPr>
      <w:r>
        <w:t>%MapIteratorPrototype% [ @@toStringTag ]</w:t>
      </w:r>
    </w:p>
    <w:p w14:paraId="78170469"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14:paraId="2611312C" w14:textId="77777777" w:rsidR="009A25AA" w:rsidRDefault="009A25AA" w:rsidP="009A25AA">
      <w:pPr>
        <w:pStyle w:val="Heading4"/>
      </w:pPr>
      <w:bookmarkStart w:id="6496" w:name="_Ref366081771"/>
      <w:r>
        <w:lastRenderedPageBreak/>
        <w:t>Properties of Map Iterator Instances</w:t>
      </w:r>
      <w:bookmarkEnd w:id="6496"/>
    </w:p>
    <w:p w14:paraId="7C9836BA" w14:textId="45B75DBB" w:rsidR="009A25AA" w:rsidRDefault="009A25AA" w:rsidP="009A25AA">
      <w:r>
        <w:t>Map</w:t>
      </w:r>
      <w:r w:rsidRPr="00E77497">
        <w:t xml:space="preserve"> </w:t>
      </w:r>
      <w:r>
        <w:t>Iterator instances</w:t>
      </w:r>
      <w:r w:rsidRPr="00E77497">
        <w:t xml:space="preserve"> </w:t>
      </w:r>
      <w:r>
        <w:t xml:space="preserve">are ordinary objects that </w:t>
      </w:r>
      <w:r w:rsidRPr="00E77497">
        <w:t xml:space="preserve">inherit properties from the </w:t>
      </w:r>
      <w:r>
        <w:t>%MapIteratorPrototype% intrinsic  object.</w:t>
      </w:r>
      <w:r w:rsidRPr="00E77497">
        <w:t xml:space="preserve"> </w:t>
      </w:r>
      <w:r>
        <w:t>Map Iterator instances are initially created with</w:t>
      </w:r>
      <w:r w:rsidRPr="00E77497">
        <w:t xml:space="preserve"> </w:t>
      </w:r>
      <w:r>
        <w:t xml:space="preserve">the internal slots described in </w:t>
      </w:r>
      <w:r>
        <w:fldChar w:fldCharType="begin"/>
      </w:r>
      <w:r>
        <w:instrText xml:space="preserve"> REF _Ref366066305 \h </w:instrText>
      </w:r>
      <w:r>
        <w:fldChar w:fldCharType="separate"/>
      </w:r>
      <w:r w:rsidR="00281431">
        <w:t xml:space="preserve">Table </w:t>
      </w:r>
      <w:r w:rsidR="00281431">
        <w:rPr>
          <w:noProof/>
        </w:rPr>
        <w:t>45</w:t>
      </w:r>
      <w:r>
        <w:fldChar w:fldCharType="end"/>
      </w:r>
      <w:r>
        <w:t>.</w:t>
      </w:r>
    </w:p>
    <w:p w14:paraId="7678844A" w14:textId="26939884" w:rsidR="009A25AA" w:rsidRDefault="009A25AA" w:rsidP="009A25AA">
      <w:pPr>
        <w:pStyle w:val="Caption"/>
        <w:keepNext/>
        <w:jc w:val="center"/>
      </w:pPr>
      <w:bookmarkStart w:id="6497" w:name="_Ref366066305"/>
      <w:r>
        <w:t xml:space="preserve">Table </w:t>
      </w:r>
      <w:r>
        <w:fldChar w:fldCharType="begin"/>
      </w:r>
      <w:r>
        <w:instrText xml:space="preserve"> SEQ Table \* ARABIC </w:instrText>
      </w:r>
      <w:r>
        <w:fldChar w:fldCharType="separate"/>
      </w:r>
      <w:r w:rsidR="00281431">
        <w:rPr>
          <w:noProof/>
        </w:rPr>
        <w:t>45</w:t>
      </w:r>
      <w:r>
        <w:fldChar w:fldCharType="end"/>
      </w:r>
      <w:bookmarkEnd w:id="6497"/>
      <w:r>
        <w:t xml:space="preserve"> — Internal Slots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A25AA" w:rsidRPr="00E77497" w14:paraId="367B55C3"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0877FB81" w14:textId="77777777" w:rsidR="009A25AA" w:rsidRPr="002166A8" w:rsidRDefault="009A25AA" w:rsidP="0040695F">
            <w:pPr>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7DF837A3" w14:textId="77777777" w:rsidR="009A25AA" w:rsidRPr="002166A8" w:rsidRDefault="009A25AA" w:rsidP="0040695F">
            <w:pPr>
              <w:spacing w:after="120"/>
              <w:jc w:val="center"/>
              <w:rPr>
                <w:b/>
                <w:shd w:val="solid" w:color="C0C0C0" w:fill="FFFFFF"/>
              </w:rPr>
            </w:pPr>
            <w:r w:rsidRPr="002166A8">
              <w:rPr>
                <w:b/>
                <w:shd w:val="solid" w:color="C0C0C0" w:fill="FFFFFF"/>
              </w:rPr>
              <w:t>Description</w:t>
            </w:r>
          </w:p>
        </w:tc>
      </w:tr>
      <w:tr w:rsidR="009A25AA" w:rsidRPr="00E77497" w14:paraId="0BADAEFC" w14:textId="77777777" w:rsidTr="0040695F">
        <w:tc>
          <w:tcPr>
            <w:tcW w:w="2250" w:type="dxa"/>
            <w:tcBorders>
              <w:top w:val="nil"/>
            </w:tcBorders>
          </w:tcPr>
          <w:p w14:paraId="3495E2E5" w14:textId="77777777" w:rsidR="009A25AA" w:rsidRPr="00504F46" w:rsidRDefault="009A25AA" w:rsidP="0040695F">
            <w:pPr>
              <w:spacing w:after="0"/>
              <w:contextualSpacing/>
              <w:rPr>
                <w:rFonts w:ascii="Times New Roman" w:hAnsi="Times New Roman"/>
              </w:rPr>
            </w:pPr>
            <w:r>
              <w:rPr>
                <w:rFonts w:ascii="Times New Roman" w:hAnsi="Times New Roman"/>
              </w:rPr>
              <w:t>[[Map]]</w:t>
            </w:r>
          </w:p>
        </w:tc>
        <w:tc>
          <w:tcPr>
            <w:tcW w:w="5957" w:type="dxa"/>
            <w:tcBorders>
              <w:top w:val="nil"/>
            </w:tcBorders>
          </w:tcPr>
          <w:p w14:paraId="752E48D9" w14:textId="77777777" w:rsidR="009A25AA" w:rsidRPr="006847F6" w:rsidRDefault="009A25AA" w:rsidP="0040695F">
            <w:pPr>
              <w:spacing w:after="0"/>
              <w:contextualSpacing/>
              <w:rPr>
                <w:rFonts w:cs="Arial"/>
              </w:rPr>
            </w:pPr>
            <w:r w:rsidRPr="002166A8">
              <w:rPr>
                <w:rFonts w:cs="Arial"/>
              </w:rPr>
              <w:t>The Map object</w:t>
            </w:r>
            <w:r>
              <w:rPr>
                <w:rFonts w:cs="Arial"/>
              </w:rPr>
              <w:t xml:space="preserve"> that is being iterated.</w:t>
            </w:r>
          </w:p>
        </w:tc>
      </w:tr>
      <w:tr w:rsidR="009A25AA" w:rsidRPr="00E77497" w14:paraId="0E3233F1" w14:textId="77777777" w:rsidTr="0040695F">
        <w:tc>
          <w:tcPr>
            <w:tcW w:w="2250" w:type="dxa"/>
            <w:tcBorders>
              <w:top w:val="nil"/>
            </w:tcBorders>
          </w:tcPr>
          <w:p w14:paraId="211EC0A8" w14:textId="77777777" w:rsidR="009A25AA" w:rsidRPr="00E77497" w:rsidRDefault="009A25AA" w:rsidP="0040695F">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14:paraId="33D1AEF8" w14:textId="77777777" w:rsidR="009A25AA" w:rsidRPr="000D3CBD" w:rsidRDefault="009A25AA" w:rsidP="0040695F">
            <w:pPr>
              <w:spacing w:after="0"/>
              <w:contextualSpacing/>
              <w:rPr>
                <w:rFonts w:cs="Arial"/>
              </w:rPr>
            </w:pPr>
            <w:r>
              <w:rPr>
                <w:rFonts w:cs="Arial"/>
              </w:rPr>
              <w:t>The integer index of the next Map data element to be examined by this iterator.</w:t>
            </w:r>
          </w:p>
        </w:tc>
      </w:tr>
      <w:tr w:rsidR="009A25AA" w:rsidRPr="00E77497" w14:paraId="468F050C" w14:textId="77777777" w:rsidTr="0040695F">
        <w:tc>
          <w:tcPr>
            <w:tcW w:w="2250" w:type="dxa"/>
          </w:tcPr>
          <w:p w14:paraId="36FF61D8" w14:textId="77777777" w:rsidR="009A25AA" w:rsidRPr="00E77497" w:rsidRDefault="009A25AA" w:rsidP="0040695F">
            <w:pPr>
              <w:spacing w:after="0"/>
              <w:contextualSpacing/>
              <w:rPr>
                <w:rFonts w:ascii="Courier New" w:hAnsi="Courier New" w:cs="Courier New"/>
                <w:b/>
              </w:rPr>
            </w:pPr>
            <w:r>
              <w:rPr>
                <w:rFonts w:ascii="Times New Roman" w:hAnsi="Times New Roman"/>
              </w:rPr>
              <w:t>[[MapIterationKind]]</w:t>
            </w:r>
          </w:p>
        </w:tc>
        <w:tc>
          <w:tcPr>
            <w:tcW w:w="5957" w:type="dxa"/>
          </w:tcPr>
          <w:p w14:paraId="7E596545" w14:textId="77777777" w:rsidR="009A25AA" w:rsidRPr="000D3CBD" w:rsidRDefault="009A25AA" w:rsidP="0040695F">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14:paraId="77C1764C" w14:textId="77777777" w:rsidR="009A25AA" w:rsidRPr="0032146B" w:rsidRDefault="009A25AA" w:rsidP="009A25AA"/>
    <w:p w14:paraId="53E432C0" w14:textId="77777777" w:rsidR="009A25AA" w:rsidRDefault="009A25AA" w:rsidP="009A25AA">
      <w:pPr>
        <w:pStyle w:val="Heading2"/>
      </w:pPr>
      <w:bookmarkStart w:id="6498" w:name="_Toc370745883"/>
      <w:bookmarkStart w:id="6499" w:name="_Toc384481463"/>
      <w:r>
        <w:t>Set Objects</w:t>
      </w:r>
      <w:bookmarkEnd w:id="6498"/>
      <w:bookmarkEnd w:id="6499"/>
    </w:p>
    <w:p w14:paraId="747BD460" w14:textId="77777777" w:rsidR="009A25AA" w:rsidRDefault="009A25AA" w:rsidP="009A25AA">
      <w:r>
        <w:t>Set objects are collections of ECMAScript language values. A distinct value may only occur once as an element of a Set’s collection.</w:t>
      </w:r>
      <w:r w:rsidRPr="00E046A5">
        <w:t xml:space="preserve"> </w:t>
      </w:r>
      <w:r>
        <w:t>Distinct values are discriminated using the SameValue0 comparision algorithm.</w:t>
      </w:r>
    </w:p>
    <w:p w14:paraId="4D8F64E7" w14:textId="77777777" w:rsidR="009A25AA" w:rsidRDefault="009A25AA" w:rsidP="009A25AA">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14:paraId="111EDFD7" w14:textId="77777777" w:rsidR="009A25AA" w:rsidRPr="00E77497" w:rsidRDefault="009A25AA" w:rsidP="009A25AA">
      <w:pPr>
        <w:pStyle w:val="Heading3"/>
      </w:pPr>
      <w:bookmarkStart w:id="6500" w:name="_Ref366138152"/>
      <w:bookmarkStart w:id="6501" w:name="_Ref366140569"/>
      <w:bookmarkStart w:id="6502" w:name="_Toc370745884"/>
      <w:bookmarkStart w:id="6503" w:name="_Toc384481464"/>
      <w:r w:rsidRPr="00E77497">
        <w:t xml:space="preserve">The </w:t>
      </w:r>
      <w:r>
        <w:t>Set</w:t>
      </w:r>
      <w:r w:rsidRPr="00E77497">
        <w:t xml:space="preserve"> Constructor</w:t>
      </w:r>
      <w:bookmarkEnd w:id="6500"/>
      <w:bookmarkEnd w:id="6501"/>
      <w:bookmarkEnd w:id="6502"/>
      <w:bookmarkEnd w:id="6503"/>
      <w:r w:rsidRPr="00E77497">
        <w:t xml:space="preserve"> </w:t>
      </w:r>
    </w:p>
    <w:p w14:paraId="687E007D" w14:textId="77777777" w:rsidR="009A25AA" w:rsidRDefault="009A25AA" w:rsidP="009A25AA">
      <w:r>
        <w:t>The Set</w:t>
      </w:r>
      <w:r w:rsidRPr="0064604A">
        <w:t xml:space="preserve"> </w:t>
      </w:r>
      <w:r>
        <w:t xml:space="preserve">constructor is the %Set% intrinsic object and the initial value of the </w:t>
      </w:r>
      <w:r>
        <w:rPr>
          <w:rFonts w:ascii="Courier New" w:eastAsia="Times New Roman" w:hAnsi="Courier New" w:cs="Courier New"/>
          <w:b/>
          <w:spacing w:val="6"/>
        </w:rPr>
        <w:t>Set</w:t>
      </w:r>
      <w:r w:rsidRPr="0064604A">
        <w:rPr>
          <w:rFonts w:asciiTheme="majorBidi" w:eastAsia="Times New Roman" w:hAnsiTheme="majorBidi" w:cstheme="majorBidi"/>
          <w:b/>
          <w:spacing w:val="6"/>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built-in methods</w:t>
      </w:r>
      <w:r w:rsidRPr="00E77497">
        <w:t>.</w:t>
      </w:r>
    </w:p>
    <w:p w14:paraId="44E59CE4" w14:textId="77777777" w:rsidR="009A25AA" w:rsidRPr="00E77497" w:rsidRDefault="009A25AA" w:rsidP="009A25AA">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14:paraId="37C0BCBB" w14:textId="77777777" w:rsidR="009A25AA" w:rsidRPr="00E77497" w:rsidRDefault="009A25AA" w:rsidP="009A25AA">
      <w:pPr>
        <w:pStyle w:val="Heading4"/>
      </w:pPr>
      <w:r>
        <w:t>Set</w:t>
      </w:r>
      <w:r w:rsidRPr="00E77497">
        <w:t xml:space="preserve"> (</w:t>
      </w:r>
      <w:r>
        <w:t xml:space="preserve"> [ iterable ] </w:t>
      </w:r>
      <w:r w:rsidRPr="00E77497">
        <w:t>)</w:t>
      </w:r>
    </w:p>
    <w:p w14:paraId="78152CF8" w14:textId="77777777" w:rsidR="009A25AA" w:rsidRPr="00E77497" w:rsidRDefault="009A25AA" w:rsidP="009A25AA">
      <w:pPr>
        <w:pStyle w:val="normalbefore"/>
      </w:pPr>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14:paraId="5F6B1A88" w14:textId="77777777" w:rsidR="009A25AA" w:rsidRDefault="009A25AA" w:rsidP="00613655">
      <w:pPr>
        <w:pStyle w:val="Alg4"/>
        <w:numPr>
          <w:ilvl w:val="0"/>
          <w:numId w:val="1312"/>
        </w:numPr>
      </w:pPr>
      <w:r>
        <w:t xml:space="preserve">Let </w:t>
      </w:r>
      <w:r>
        <w:rPr>
          <w:i/>
        </w:rPr>
        <w:t>set</w:t>
      </w:r>
      <w:r>
        <w:t xml:space="preserve"> be the </w:t>
      </w:r>
      <w:r w:rsidRPr="00F94F77">
        <w:rPr>
          <w:b/>
        </w:rPr>
        <w:t>this</w:t>
      </w:r>
      <w:r>
        <w:t xml:space="preserve"> value.</w:t>
      </w:r>
    </w:p>
    <w:p w14:paraId="2AE5B7BD" w14:textId="77777777" w:rsidR="009A25AA" w:rsidRPr="00E77497" w:rsidRDefault="009A25AA" w:rsidP="00613655">
      <w:pPr>
        <w:pStyle w:val="Alg4"/>
        <w:numPr>
          <w:ilvl w:val="0"/>
          <w:numId w:val="1312"/>
        </w:numPr>
      </w:pPr>
      <w:r>
        <w:t>If Type(</w:t>
      </w:r>
      <w:r>
        <w:rPr>
          <w:i/>
          <w:iCs/>
        </w:rPr>
        <w:t>set</w:t>
      </w:r>
      <w:r>
        <w:t xml:space="preserve">) is not Object then,  throw a </w:t>
      </w:r>
      <w:r w:rsidRPr="00BB7225">
        <w:rPr>
          <w:b/>
          <w:bCs/>
        </w:rPr>
        <w:t>TypeError</w:t>
      </w:r>
      <w:r>
        <w:t xml:space="preserve"> exception</w:t>
      </w:r>
      <w:r w:rsidRPr="00E77497">
        <w:t>.</w:t>
      </w:r>
    </w:p>
    <w:p w14:paraId="49C68974" w14:textId="77777777" w:rsidR="009A25AA" w:rsidRPr="00E77497" w:rsidRDefault="009A25AA" w:rsidP="00613655">
      <w:pPr>
        <w:pStyle w:val="Alg4"/>
        <w:numPr>
          <w:ilvl w:val="0"/>
          <w:numId w:val="1312"/>
        </w:numPr>
      </w:pPr>
      <w:r>
        <w:t xml:space="preserve">If </w:t>
      </w:r>
      <w:r>
        <w:rPr>
          <w:i/>
        </w:rPr>
        <w:t>set</w:t>
      </w:r>
      <w:r>
        <w:t xml:space="preserve"> does not have a [[SetData]] internal slot, then  throw a </w:t>
      </w:r>
      <w:r w:rsidRPr="00BB7225">
        <w:rPr>
          <w:b/>
          <w:bCs/>
        </w:rPr>
        <w:t>TypeError</w:t>
      </w:r>
      <w:r>
        <w:t xml:space="preserve"> exception.</w:t>
      </w:r>
    </w:p>
    <w:p w14:paraId="6093FF08" w14:textId="77777777" w:rsidR="009A25AA" w:rsidRPr="00E77497" w:rsidRDefault="009A25AA" w:rsidP="00613655">
      <w:pPr>
        <w:pStyle w:val="Alg4"/>
        <w:numPr>
          <w:ilvl w:val="0"/>
          <w:numId w:val="1312"/>
        </w:numPr>
      </w:pPr>
      <w:r>
        <w:t xml:space="preserve">If </w:t>
      </w:r>
      <w:r>
        <w:rPr>
          <w:i/>
        </w:rPr>
        <w:t>set’s</w:t>
      </w:r>
      <w:r>
        <w:t xml:space="preserve"> [[SetData]] internal slot is not </w:t>
      </w:r>
      <w:r>
        <w:rPr>
          <w:b/>
          <w:bCs/>
        </w:rPr>
        <w:t>undefined</w:t>
      </w:r>
      <w:r>
        <w:t xml:space="preserve">, then  throw a </w:t>
      </w:r>
      <w:r w:rsidRPr="00BB7225">
        <w:rPr>
          <w:b/>
          <w:bCs/>
        </w:rPr>
        <w:t>TypeError</w:t>
      </w:r>
      <w:r>
        <w:t xml:space="preserve"> exception.</w:t>
      </w:r>
    </w:p>
    <w:p w14:paraId="28ABB238" w14:textId="77777777" w:rsidR="009A25AA" w:rsidRDefault="009A25AA" w:rsidP="00613655">
      <w:pPr>
        <w:pStyle w:val="Alg4"/>
        <w:numPr>
          <w:ilvl w:val="0"/>
          <w:numId w:val="131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5DE0DFCA" w14:textId="77777777" w:rsidR="009A25AA" w:rsidRDefault="009A25AA" w:rsidP="00613655">
      <w:pPr>
        <w:pStyle w:val="Alg4"/>
        <w:numPr>
          <w:ilvl w:val="0"/>
          <w:numId w:val="1312"/>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16F6333C" w14:textId="77777777" w:rsidR="009A25AA" w:rsidRDefault="009A25AA" w:rsidP="00613655">
      <w:pPr>
        <w:pStyle w:val="Alg4"/>
        <w:numPr>
          <w:ilvl w:val="0"/>
          <w:numId w:val="1312"/>
        </w:numPr>
      </w:pPr>
      <w:r>
        <w:t>Else,</w:t>
      </w:r>
    </w:p>
    <w:p w14:paraId="7E183905" w14:textId="77777777" w:rsidR="009A25AA" w:rsidRDefault="009A25AA" w:rsidP="00613655">
      <w:pPr>
        <w:pStyle w:val="Alg4"/>
        <w:numPr>
          <w:ilvl w:val="1"/>
          <w:numId w:val="1312"/>
        </w:numPr>
      </w:pPr>
      <w:r>
        <w:t xml:space="preserve">Let </w:t>
      </w:r>
      <w:r w:rsidRPr="00740B90">
        <w:rPr>
          <w:i/>
        </w:rPr>
        <w:t>it</w:t>
      </w:r>
      <w:r>
        <w:rPr>
          <w:i/>
        </w:rPr>
        <w:t>e</w:t>
      </w:r>
      <w:r w:rsidRPr="00740B90">
        <w:rPr>
          <w:i/>
        </w:rPr>
        <w:t>r</w:t>
      </w:r>
      <w:r>
        <w:t xml:space="preserve"> be the result of GetIterator(</w:t>
      </w:r>
      <w:r w:rsidRPr="00B5244C">
        <w:rPr>
          <w:i/>
        </w:rPr>
        <w:t>iterable</w:t>
      </w:r>
      <w:r>
        <w:t>).</w:t>
      </w:r>
    </w:p>
    <w:p w14:paraId="025065D0" w14:textId="77777777" w:rsidR="009A25AA" w:rsidRDefault="009A25AA" w:rsidP="00613655">
      <w:pPr>
        <w:pStyle w:val="Alg4"/>
        <w:numPr>
          <w:ilvl w:val="1"/>
          <w:numId w:val="1312"/>
        </w:numPr>
      </w:pPr>
      <w:r>
        <w:t>ReturnIfAbrupt(</w:t>
      </w:r>
      <w:r w:rsidRPr="00C903CE">
        <w:rPr>
          <w:i/>
        </w:rPr>
        <w:t>it</w:t>
      </w:r>
      <w:r>
        <w:rPr>
          <w:i/>
        </w:rPr>
        <w:t>e</w:t>
      </w:r>
      <w:r w:rsidRPr="00C903CE">
        <w:rPr>
          <w:i/>
        </w:rPr>
        <w:t>r</w:t>
      </w:r>
      <w:r>
        <w:t>).</w:t>
      </w:r>
    </w:p>
    <w:p w14:paraId="615E8CBD" w14:textId="77777777" w:rsidR="009A25AA" w:rsidRDefault="009A25AA" w:rsidP="00613655">
      <w:pPr>
        <w:pStyle w:val="Alg4"/>
        <w:numPr>
          <w:ilvl w:val="1"/>
          <w:numId w:val="1312"/>
        </w:numPr>
      </w:pPr>
      <w:r>
        <w:lastRenderedPageBreak/>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034A2700" w14:textId="77777777" w:rsidR="009A25AA" w:rsidRDefault="009A25AA" w:rsidP="00613655">
      <w:pPr>
        <w:pStyle w:val="Alg4"/>
        <w:numPr>
          <w:ilvl w:val="1"/>
          <w:numId w:val="1312"/>
        </w:numPr>
      </w:pPr>
      <w:r>
        <w:t>ReturnIfAbrupt(</w:t>
      </w:r>
      <w:r w:rsidRPr="00C903CE">
        <w:rPr>
          <w:i/>
        </w:rPr>
        <w:t>adder</w:t>
      </w:r>
      <w:r>
        <w:t>).</w:t>
      </w:r>
    </w:p>
    <w:p w14:paraId="4EC6EA8A" w14:textId="77777777" w:rsidR="009A25AA" w:rsidRDefault="009A25AA" w:rsidP="00613655">
      <w:pPr>
        <w:pStyle w:val="Alg4"/>
        <w:numPr>
          <w:ilvl w:val="1"/>
          <w:numId w:val="131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40208B2C" w14:textId="77777777" w:rsidR="009A25AA" w:rsidRDefault="009A25AA" w:rsidP="00613655">
      <w:pPr>
        <w:pStyle w:val="Alg4"/>
        <w:numPr>
          <w:ilvl w:val="0"/>
          <w:numId w:val="1312"/>
        </w:numPr>
      </w:pPr>
      <w:r>
        <w:t xml:space="preserve">If the value of </w:t>
      </w:r>
      <w:r>
        <w:rPr>
          <w:i/>
          <w:iCs/>
        </w:rPr>
        <w:t>sets</w:t>
      </w:r>
      <w:r w:rsidRPr="00AB259F">
        <w:rPr>
          <w:i/>
          <w:iCs/>
        </w:rPr>
        <w:t>’s</w:t>
      </w:r>
      <w:r>
        <w:t xml:space="preserve"> [[SetData]] internal slot is not </w:t>
      </w:r>
      <w:r>
        <w:rPr>
          <w:b/>
          <w:bCs/>
        </w:rPr>
        <w:t>undefined</w:t>
      </w:r>
      <w:r>
        <w:t xml:space="preserve">, then throw a </w:t>
      </w:r>
      <w:r w:rsidRPr="00AB259F">
        <w:rPr>
          <w:b/>
          <w:bCs/>
        </w:rPr>
        <w:t>TypeError</w:t>
      </w:r>
      <w:r>
        <w:t xml:space="preserve"> exception.</w:t>
      </w:r>
    </w:p>
    <w:p w14:paraId="3B87FC10" w14:textId="77777777" w:rsidR="009A25AA" w:rsidRDefault="009A25AA" w:rsidP="00613655">
      <w:pPr>
        <w:pStyle w:val="Alg4"/>
        <w:numPr>
          <w:ilvl w:val="0"/>
          <w:numId w:val="1312"/>
        </w:numPr>
      </w:pPr>
      <w:r>
        <w:t xml:space="preserve">Assert: </w:t>
      </w:r>
      <w:r>
        <w:rPr>
          <w:i/>
        </w:rPr>
        <w:t>set</w:t>
      </w:r>
      <w:r>
        <w:t xml:space="preserve"> has not been reentrantly initialized.</w:t>
      </w:r>
    </w:p>
    <w:p w14:paraId="6ADDCCEC" w14:textId="77777777" w:rsidR="009A25AA" w:rsidRPr="004F54AE" w:rsidRDefault="009A25AA" w:rsidP="00613655">
      <w:pPr>
        <w:pStyle w:val="Alg4"/>
        <w:numPr>
          <w:ilvl w:val="0"/>
          <w:numId w:val="1312"/>
        </w:numPr>
      </w:pPr>
      <w:r>
        <w:t>Set</w:t>
      </w:r>
      <w:r w:rsidRPr="004F54AE">
        <w:t xml:space="preserve"> </w:t>
      </w:r>
      <w:r w:rsidRPr="00224061">
        <w:rPr>
          <w:i/>
        </w:rPr>
        <w:t>set</w:t>
      </w:r>
      <w:r w:rsidRPr="00A21A8F">
        <w:rPr>
          <w:i/>
        </w:rPr>
        <w:t>’</w:t>
      </w:r>
      <w:r>
        <w:rPr>
          <w:i/>
        </w:rPr>
        <w:t>s</w:t>
      </w:r>
      <w:r w:rsidRPr="00A21A8F">
        <w:t xml:space="preserve"> </w:t>
      </w:r>
      <w:r w:rsidRPr="004F54AE">
        <w:t>[[</w:t>
      </w:r>
      <w:r>
        <w:t>Set</w:t>
      </w:r>
      <w:r w:rsidRPr="004F54AE">
        <w:t xml:space="preserve">Data]] </w:t>
      </w:r>
      <w:r>
        <w:t>internal slot</w:t>
      </w:r>
      <w:r w:rsidRPr="004F54AE">
        <w:t xml:space="preserve"> </w:t>
      </w:r>
      <w:r>
        <w:rPr>
          <w:iCs/>
        </w:rPr>
        <w:t xml:space="preserve">to </w:t>
      </w:r>
      <w:r w:rsidRPr="003C32B2">
        <w:rPr>
          <w:iCs/>
        </w:rPr>
        <w:t>a new empty List</w:t>
      </w:r>
      <w:r w:rsidRPr="004F54AE">
        <w:t>.</w:t>
      </w:r>
    </w:p>
    <w:p w14:paraId="5A0B7524" w14:textId="77777777" w:rsidR="009A25AA" w:rsidRDefault="009A25AA" w:rsidP="00613655">
      <w:pPr>
        <w:pStyle w:val="Alg4"/>
        <w:numPr>
          <w:ilvl w:val="0"/>
          <w:numId w:val="1312"/>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0499C637" w14:textId="77777777" w:rsidR="009A25AA" w:rsidRPr="00A5755A" w:rsidRDefault="009A25AA" w:rsidP="00613655">
      <w:pPr>
        <w:pStyle w:val="Alg4"/>
        <w:numPr>
          <w:ilvl w:val="0"/>
          <w:numId w:val="1312"/>
        </w:numPr>
      </w:pPr>
      <w:r>
        <w:t>Repeat</w:t>
      </w:r>
    </w:p>
    <w:p w14:paraId="1A55E12F" w14:textId="77777777" w:rsidR="009A25AA" w:rsidRDefault="009A25AA" w:rsidP="00613655">
      <w:pPr>
        <w:pStyle w:val="Alg4"/>
        <w:numPr>
          <w:ilvl w:val="1"/>
          <w:numId w:val="1312"/>
        </w:numPr>
      </w:pPr>
      <w:r>
        <w:t xml:space="preserve">Let </w:t>
      </w:r>
      <w:r w:rsidRPr="004848CA">
        <w:rPr>
          <w:i/>
        </w:rPr>
        <w:t>next</w:t>
      </w:r>
      <w:r>
        <w:t xml:space="preserve"> be the result of IteratorStep(</w:t>
      </w:r>
      <w:r>
        <w:rPr>
          <w:i/>
        </w:rPr>
        <w:t>iter</w:t>
      </w:r>
      <w:r>
        <w:t>).</w:t>
      </w:r>
    </w:p>
    <w:p w14:paraId="6BAC7A33" w14:textId="77777777" w:rsidR="009A25AA" w:rsidRDefault="009A25AA" w:rsidP="00613655">
      <w:pPr>
        <w:pStyle w:val="Alg4"/>
        <w:numPr>
          <w:ilvl w:val="1"/>
          <w:numId w:val="1312"/>
        </w:numPr>
      </w:pPr>
      <w:r>
        <w:t>ReturnIfAbrupt(</w:t>
      </w:r>
      <w:r w:rsidRPr="004E372D">
        <w:rPr>
          <w:i/>
        </w:rPr>
        <w:t>next</w:t>
      </w:r>
      <w:r>
        <w:t>).</w:t>
      </w:r>
    </w:p>
    <w:p w14:paraId="52D8E439" w14:textId="77777777" w:rsidR="009A25AA" w:rsidRDefault="009A25AA" w:rsidP="00613655">
      <w:pPr>
        <w:pStyle w:val="Alg4"/>
        <w:numPr>
          <w:ilvl w:val="1"/>
          <w:numId w:val="1312"/>
        </w:numPr>
      </w:pPr>
      <w:r>
        <w:t xml:space="preserve">If </w:t>
      </w:r>
      <w:r w:rsidRPr="004848CA">
        <w:rPr>
          <w:i/>
        </w:rPr>
        <w:t>next</w:t>
      </w:r>
      <w:r>
        <w:t xml:space="preserve"> is </w:t>
      </w:r>
      <w:r>
        <w:rPr>
          <w:b/>
        </w:rPr>
        <w:t>false</w:t>
      </w:r>
      <w:r>
        <w:t xml:space="preserve">, then </w:t>
      </w:r>
      <w:r w:rsidRPr="00E77497">
        <w:t xml:space="preserve">return </w:t>
      </w:r>
      <w:r w:rsidRPr="00224061">
        <w:rPr>
          <w:i/>
        </w:rPr>
        <w:t>set</w:t>
      </w:r>
      <w:r w:rsidRPr="00E77497">
        <w:t>.</w:t>
      </w:r>
    </w:p>
    <w:p w14:paraId="65B8358C" w14:textId="77777777" w:rsidR="009A25AA" w:rsidRDefault="009A25AA" w:rsidP="00613655">
      <w:pPr>
        <w:pStyle w:val="Alg4"/>
        <w:numPr>
          <w:ilvl w:val="1"/>
          <w:numId w:val="1312"/>
        </w:numPr>
        <w:spacing w:after="120"/>
      </w:pPr>
      <w:r>
        <w:t xml:space="preserve">Let </w:t>
      </w:r>
      <w:r>
        <w:rPr>
          <w:i/>
          <w:iCs/>
        </w:rPr>
        <w:t>nextValue</w:t>
      </w:r>
      <w:r>
        <w:t xml:space="preserve"> be IteratorValue(</w:t>
      </w:r>
      <w:r>
        <w:rPr>
          <w:i/>
          <w:iCs/>
        </w:rPr>
        <w:t>next</w:t>
      </w:r>
      <w:r>
        <w:t>).</w:t>
      </w:r>
    </w:p>
    <w:p w14:paraId="66EB29B4" w14:textId="77777777" w:rsidR="009A25AA" w:rsidRDefault="009A25AA" w:rsidP="00613655">
      <w:pPr>
        <w:pStyle w:val="Alg4"/>
        <w:numPr>
          <w:ilvl w:val="1"/>
          <w:numId w:val="1312"/>
        </w:numPr>
        <w:spacing w:after="120"/>
      </w:pPr>
      <w:r>
        <w:t>ReturnIfAbrupt(</w:t>
      </w:r>
      <w:r>
        <w:rPr>
          <w:i/>
          <w:iCs/>
        </w:rPr>
        <w:t>nextValue</w:t>
      </w:r>
      <w:r>
        <w:t>).</w:t>
      </w:r>
    </w:p>
    <w:p w14:paraId="66ABC32B" w14:textId="77777777" w:rsidR="009A25AA" w:rsidRDefault="009A25AA" w:rsidP="00613655">
      <w:pPr>
        <w:pStyle w:val="Alg4"/>
        <w:numPr>
          <w:ilvl w:val="1"/>
          <w:numId w:val="1312"/>
        </w:numPr>
        <w:spacing w:after="120"/>
      </w:pPr>
      <w:commentRangeStart w:id="6504"/>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6504"/>
      <w:r>
        <w:rPr>
          <w:rStyle w:val="CommentReference"/>
          <w:rFonts w:ascii="Arial" w:eastAsia="MS Mincho" w:hAnsi="Arial"/>
          <w:spacing w:val="0"/>
          <w:lang w:eastAsia="ja-JP"/>
        </w:rPr>
        <w:commentReference w:id="6504"/>
      </w:r>
    </w:p>
    <w:p w14:paraId="666B2E39" w14:textId="77777777" w:rsidR="009A25AA" w:rsidRPr="00E77497" w:rsidRDefault="009A25AA" w:rsidP="00613655">
      <w:pPr>
        <w:pStyle w:val="Alg4"/>
        <w:numPr>
          <w:ilvl w:val="1"/>
          <w:numId w:val="1312"/>
        </w:numPr>
      </w:pPr>
      <w:r>
        <w:t>ReturnIfAbrupt(</w:t>
      </w:r>
      <w:r w:rsidRPr="00926A35">
        <w:rPr>
          <w:i/>
        </w:rPr>
        <w:t>status</w:t>
      </w:r>
      <w:r>
        <w:t>).</w:t>
      </w:r>
    </w:p>
    <w:p w14:paraId="38D9263C" w14:textId="77777777" w:rsidR="009A25AA" w:rsidRPr="00E77497" w:rsidRDefault="009A25AA" w:rsidP="009A25AA">
      <w:pPr>
        <w:pStyle w:val="Heading4"/>
      </w:pPr>
      <w:r w:rsidRPr="00E77497">
        <w:t xml:space="preserve">new </w:t>
      </w:r>
      <w:r>
        <w:t>Set</w:t>
      </w:r>
      <w:r w:rsidRPr="00E77497">
        <w:t xml:space="preserve"> (</w:t>
      </w:r>
      <w:r>
        <w:t xml:space="preserve"> ...</w:t>
      </w:r>
      <w:r w:rsidRPr="00DD4B05">
        <w:t xml:space="preserve">argumentsList </w:t>
      </w:r>
      <w:r w:rsidRPr="00E77497">
        <w:t>)</w:t>
      </w:r>
    </w:p>
    <w:p w14:paraId="7D9CAA5A" w14:textId="77777777" w:rsidR="009A25AA" w:rsidRDefault="009A25AA" w:rsidP="009A25AA">
      <w:pPr>
        <w:pStyle w:val="normalbefore"/>
      </w:pPr>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r>
        <w:t xml:space="preserve"> Set</w:t>
      </w:r>
      <w:r w:rsidRPr="00E77497">
        <w:t xml:space="preserve"> </w:t>
      </w:r>
      <w:r>
        <w:t xml:space="preserve">called as part of a new expression with argument list </w:t>
      </w:r>
      <w:r w:rsidRPr="00445292">
        <w:rPr>
          <w:rFonts w:asciiTheme="majorBidi" w:hAnsiTheme="majorBidi" w:cstheme="majorBidi"/>
          <w:i/>
          <w:iCs/>
        </w:rPr>
        <w:t>argumentsList</w:t>
      </w:r>
      <w:r w:rsidRPr="00DD4B05">
        <w:rPr>
          <w:i/>
          <w:iCs/>
        </w:rPr>
        <w:t xml:space="preserve"> </w:t>
      </w:r>
      <w:r>
        <w:t>performs the following steps:</w:t>
      </w:r>
    </w:p>
    <w:p w14:paraId="7E4047BC" w14:textId="77777777" w:rsidR="009A25AA" w:rsidRDefault="009A25AA" w:rsidP="00613655">
      <w:pPr>
        <w:pStyle w:val="Alg4"/>
        <w:numPr>
          <w:ilvl w:val="0"/>
          <w:numId w:val="1327"/>
        </w:numPr>
      </w:pPr>
      <w:r>
        <w:t xml:space="preserve">Let </w:t>
      </w:r>
      <w:r>
        <w:rPr>
          <w:i/>
          <w:iCs/>
        </w:rPr>
        <w:t>F</w:t>
      </w:r>
      <w:r>
        <w:t xml:space="preserve"> be the Set function object on which the </w:t>
      </w:r>
      <w:r w:rsidRPr="00424369">
        <w:rPr>
          <w:rFonts w:ascii="Courier New" w:hAnsi="Courier New" w:cs="Courier New"/>
          <w:b/>
          <w:bCs/>
        </w:rPr>
        <w:t>new</w:t>
      </w:r>
      <w:r>
        <w:t xml:space="preserve"> operator was applied.</w:t>
      </w:r>
    </w:p>
    <w:p w14:paraId="030D000C" w14:textId="77777777" w:rsidR="009A25AA" w:rsidRDefault="009A25AA" w:rsidP="00613655">
      <w:pPr>
        <w:pStyle w:val="Alg4"/>
        <w:numPr>
          <w:ilvl w:val="0"/>
          <w:numId w:val="132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4C76C81" w14:textId="77777777" w:rsidR="009A25AA" w:rsidRPr="00E4780A" w:rsidRDefault="009A25AA" w:rsidP="00613655">
      <w:pPr>
        <w:pStyle w:val="Alg4"/>
        <w:numPr>
          <w:ilvl w:val="0"/>
          <w:numId w:val="1327"/>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119A67C9" w14:textId="77777777" w:rsidR="009A25AA" w:rsidRPr="00E77497" w:rsidRDefault="009A25AA" w:rsidP="009A25AA">
      <w:r>
        <w:t xml:space="preserve">If Set is implemented as an </w:t>
      </w:r>
      <w:r w:rsidRPr="00027E31">
        <w:t xml:space="preserve">ECMAScript </w:t>
      </w:r>
      <w:r>
        <w:t>function object, its [[Construct]] internal method will perform the above steps.</w:t>
      </w:r>
    </w:p>
    <w:p w14:paraId="6B8C491B" w14:textId="77777777" w:rsidR="009A25AA" w:rsidRPr="00E77497" w:rsidRDefault="009A25AA" w:rsidP="009A25AA">
      <w:pPr>
        <w:pStyle w:val="Heading3"/>
      </w:pPr>
      <w:bookmarkStart w:id="6505" w:name="_Toc370745885"/>
      <w:bookmarkStart w:id="6506" w:name="_Toc384481465"/>
      <w:r w:rsidRPr="00E77497">
        <w:t xml:space="preserve">Properties of the </w:t>
      </w:r>
      <w:r>
        <w:t>Set</w:t>
      </w:r>
      <w:r w:rsidRPr="00E77497">
        <w:t xml:space="preserve"> Constructor</w:t>
      </w:r>
      <w:bookmarkEnd w:id="6505"/>
      <w:bookmarkEnd w:id="6506"/>
    </w:p>
    <w:p w14:paraId="7FDD8EC2" w14:textId="77777777" w:rsidR="009A25AA" w:rsidRPr="00E77497" w:rsidRDefault="009A25AA" w:rsidP="009A25AA">
      <w:r w:rsidRPr="00E77497">
        <w:t xml:space="preserve">The value of the [[Prototype]] </w:t>
      </w:r>
      <w:r>
        <w:t>internal slot</w:t>
      </w:r>
      <w:r w:rsidRPr="00E77497">
        <w:t xml:space="preserve"> of the </w:t>
      </w:r>
      <w:r>
        <w:t>Set</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71BAB5B7"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propert</w:t>
      </w:r>
      <w:r>
        <w:t>ies</w:t>
      </w:r>
      <w:r w:rsidRPr="00E77497">
        <w:t>:</w:t>
      </w:r>
    </w:p>
    <w:p w14:paraId="22DA1675" w14:textId="77777777" w:rsidR="009A25AA" w:rsidRPr="00E77497" w:rsidRDefault="009A25AA" w:rsidP="009A25AA">
      <w:pPr>
        <w:pStyle w:val="Heading4"/>
      </w:pPr>
      <w:r>
        <w:t>Set</w:t>
      </w:r>
      <w:r w:rsidRPr="00E77497">
        <w:t>.prototype</w:t>
      </w:r>
    </w:p>
    <w:p w14:paraId="239C4C6A" w14:textId="77777777" w:rsidR="009A25AA" w:rsidRPr="00E77497" w:rsidRDefault="009A25AA" w:rsidP="009A25AA">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fldChar w:fldCharType="begin"/>
      </w:r>
      <w:r>
        <w:instrText xml:space="preserve"> REF _Ref366081808 \r \h </w:instrText>
      </w:r>
      <w:r>
        <w:fldChar w:fldCharType="separate"/>
      </w:r>
      <w:r w:rsidR="00281431">
        <w:t>23.2.3</w:t>
      </w:r>
      <w:r>
        <w:fldChar w:fldCharType="end"/>
      </w:r>
      <w:r w:rsidRPr="00E77497">
        <w:t>).</w:t>
      </w:r>
    </w:p>
    <w:p w14:paraId="3E2C440B"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33B230D" w14:textId="77777777" w:rsidR="009A25AA" w:rsidRPr="00A67AF2" w:rsidRDefault="009A25AA" w:rsidP="009A25AA">
      <w:pPr>
        <w:pStyle w:val="Heading4"/>
      </w:pPr>
      <w:r>
        <w:t>Set[ @@create ]</w:t>
      </w:r>
      <w:r w:rsidRPr="00A67AF2">
        <w:t xml:space="preserve"> (</w:t>
      </w:r>
      <w:r>
        <w:t xml:space="preserve"> </w:t>
      </w:r>
      <w:r w:rsidRPr="00A67AF2">
        <w:t>)</w:t>
      </w:r>
    </w:p>
    <w:p w14:paraId="4EBC8762"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31A29664" w14:textId="77777777" w:rsidR="009A25AA" w:rsidRDefault="009A25AA" w:rsidP="00613655">
      <w:pPr>
        <w:pStyle w:val="Alg4"/>
        <w:numPr>
          <w:ilvl w:val="0"/>
          <w:numId w:val="1328"/>
        </w:numPr>
      </w:pPr>
      <w:r>
        <w:t xml:space="preserve">Let </w:t>
      </w:r>
      <w:r>
        <w:rPr>
          <w:i/>
          <w:iCs/>
        </w:rPr>
        <w:t>F</w:t>
      </w:r>
      <w:r>
        <w:t xml:space="preserve"> be the </w:t>
      </w:r>
      <w:r w:rsidRPr="00424369">
        <w:rPr>
          <w:b/>
          <w:bCs/>
        </w:rPr>
        <w:t>this</w:t>
      </w:r>
      <w:r>
        <w:t xml:space="preserve"> value.</w:t>
      </w:r>
    </w:p>
    <w:p w14:paraId="4570415C" w14:textId="77777777" w:rsidR="009A25AA" w:rsidRPr="00E77497" w:rsidRDefault="009A25AA" w:rsidP="00613655">
      <w:pPr>
        <w:pStyle w:val="Alg4"/>
        <w:numPr>
          <w:ilvl w:val="0"/>
          <w:numId w:val="1328"/>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sz w:val="18"/>
        </w:rPr>
        <w:t xml:space="preserve">, </w:t>
      </w:r>
      <w:r w:rsidRPr="00145775">
        <w:t>( [[SetData</w:t>
      </w:r>
      <w:r w:rsidRPr="00071909">
        <w:t>]])</w:t>
      </w:r>
      <w:r>
        <w:rPr>
          <w:iCs/>
        </w:rPr>
        <w:t>)</w:t>
      </w:r>
      <w:r w:rsidRPr="00E77497">
        <w:t>.</w:t>
      </w:r>
    </w:p>
    <w:p w14:paraId="7E8847C0" w14:textId="77777777" w:rsidR="009A25AA" w:rsidRPr="00E77497" w:rsidRDefault="009A25AA" w:rsidP="00613655">
      <w:pPr>
        <w:pStyle w:val="Alg4"/>
        <w:numPr>
          <w:ilvl w:val="0"/>
          <w:numId w:val="1328"/>
        </w:numPr>
      </w:pPr>
      <w:r w:rsidRPr="00E77497">
        <w:t xml:space="preserve">Return </w:t>
      </w:r>
      <w:r w:rsidRPr="00E77497">
        <w:rPr>
          <w:i/>
        </w:rPr>
        <w:t>obj</w:t>
      </w:r>
      <w:r w:rsidRPr="00E77497">
        <w:t>.</w:t>
      </w:r>
    </w:p>
    <w:p w14:paraId="4D358F14"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1ABED5B3" w14:textId="77777777" w:rsidR="009A25AA" w:rsidRDefault="009A25AA" w:rsidP="009A25AA">
      <w:r w:rsidRPr="00E77497">
        <w:lastRenderedPageBreak/>
        <w:t xml:space="preserve">This property has the attributes </w:t>
      </w:r>
      <w:commentRangeStart w:id="6507"/>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07"/>
      <w:r>
        <w:rPr>
          <w:rStyle w:val="CommentReference"/>
        </w:rPr>
        <w:commentReference w:id="6507"/>
      </w:r>
      <w:r w:rsidRPr="00E77497">
        <w:t>.</w:t>
      </w:r>
    </w:p>
    <w:p w14:paraId="2618E8EE" w14:textId="77777777" w:rsidR="009A25AA" w:rsidRPr="00E77497" w:rsidRDefault="009A25AA" w:rsidP="009A25AA">
      <w:pPr>
        <w:pStyle w:val="Heading3"/>
      </w:pPr>
      <w:bookmarkStart w:id="6508" w:name="_Ref366081808"/>
      <w:bookmarkStart w:id="6509" w:name="_Toc370745886"/>
      <w:bookmarkStart w:id="6510" w:name="_Toc384481466"/>
      <w:r w:rsidRPr="00E77497">
        <w:t xml:space="preserve">Properties of the </w:t>
      </w:r>
      <w:r>
        <w:t>Set</w:t>
      </w:r>
      <w:r w:rsidRPr="00E77497">
        <w:t xml:space="preserve"> Prototype Object</w:t>
      </w:r>
      <w:bookmarkEnd w:id="6508"/>
      <w:bookmarkEnd w:id="6509"/>
      <w:bookmarkEnd w:id="6510"/>
    </w:p>
    <w:p w14:paraId="24ACAF14" w14:textId="77777777" w:rsidR="009A25AA" w:rsidRDefault="009A25AA" w:rsidP="009A25AA">
      <w:r w:rsidRPr="00E77497">
        <w:t xml:space="preserve">The value of the [[Prototype]] </w:t>
      </w:r>
      <w:r>
        <w:t>internal slot</w:t>
      </w:r>
      <w:r w:rsidRPr="00E77497">
        <w:t xml:space="preserve"> of the </w:t>
      </w:r>
      <w:r>
        <w:t>Set</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The Set prototype object is an ordinary object. It does not have a [[SetData]] internal slot.</w:t>
      </w:r>
    </w:p>
    <w:p w14:paraId="0FC56A16" w14:textId="77777777" w:rsidR="009A25AA" w:rsidRPr="00E77497" w:rsidRDefault="009A25AA" w:rsidP="009A25AA">
      <w:pPr>
        <w:pStyle w:val="Heading4"/>
      </w:pPr>
      <w:r>
        <w:t>Set</w:t>
      </w:r>
      <w:r w:rsidRPr="00E77497">
        <w:t>.prototype.</w:t>
      </w:r>
      <w:r>
        <w:t>add</w:t>
      </w:r>
      <w:r w:rsidRPr="00E77497">
        <w:t xml:space="preserve"> (</w:t>
      </w:r>
      <w:r>
        <w:t xml:space="preserve"> value </w:t>
      </w:r>
      <w:r w:rsidRPr="00E77497">
        <w:t>)</w:t>
      </w:r>
    </w:p>
    <w:p w14:paraId="23837CF9" w14:textId="77777777" w:rsidR="009A25AA" w:rsidRPr="00E77497" w:rsidRDefault="009A25AA" w:rsidP="009A25AA">
      <w:pPr>
        <w:pStyle w:val="normalbefore"/>
      </w:pPr>
      <w:r w:rsidRPr="00E77497">
        <w:t>The following steps are taken:</w:t>
      </w:r>
    </w:p>
    <w:p w14:paraId="065E3207" w14:textId="77777777" w:rsidR="009A25AA" w:rsidRPr="00E77497" w:rsidRDefault="009A25AA" w:rsidP="00613655">
      <w:pPr>
        <w:pStyle w:val="Alg4"/>
        <w:numPr>
          <w:ilvl w:val="0"/>
          <w:numId w:val="1293"/>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66B1FAA7" w14:textId="77777777" w:rsidR="009A25AA" w:rsidRPr="00E77497" w:rsidRDefault="009A25AA" w:rsidP="00613655">
      <w:pPr>
        <w:pStyle w:val="Alg4"/>
        <w:numPr>
          <w:ilvl w:val="0"/>
          <w:numId w:val="1293"/>
        </w:numPr>
      </w:pPr>
      <w:r>
        <w:t>If Type(</w:t>
      </w:r>
      <w:r>
        <w:rPr>
          <w:i/>
          <w:iCs/>
        </w:rPr>
        <w:t>S)</w:t>
      </w:r>
      <w:r>
        <w:t xml:space="preserve"> is not Object, then throw a </w:t>
      </w:r>
      <w:r w:rsidRPr="003F3BD9">
        <w:rPr>
          <w:b/>
        </w:rPr>
        <w:t>TypeError</w:t>
      </w:r>
      <w:r>
        <w:t xml:space="preserve"> exception.</w:t>
      </w:r>
    </w:p>
    <w:p w14:paraId="54E9B6C7" w14:textId="77777777" w:rsidR="009A25AA" w:rsidRDefault="009A25AA" w:rsidP="00613655">
      <w:pPr>
        <w:pStyle w:val="Alg4"/>
        <w:numPr>
          <w:ilvl w:val="0"/>
          <w:numId w:val="1293"/>
        </w:numPr>
      </w:pPr>
      <w:r>
        <w:t xml:space="preserve">If </w:t>
      </w:r>
      <w:r>
        <w:rPr>
          <w:i/>
        </w:rPr>
        <w:t>S</w:t>
      </w:r>
      <w:r>
        <w:t xml:space="preserve"> does not have a [[SetData]] internal slot throw a </w:t>
      </w:r>
      <w:r w:rsidRPr="00B5244C">
        <w:rPr>
          <w:b/>
        </w:rPr>
        <w:t>TypeError</w:t>
      </w:r>
      <w:r>
        <w:t xml:space="preserve"> exception.</w:t>
      </w:r>
    </w:p>
    <w:p w14:paraId="2515CF87" w14:textId="77777777" w:rsidR="009A25AA" w:rsidRPr="00E77497" w:rsidRDefault="009A25AA" w:rsidP="00613655">
      <w:pPr>
        <w:pStyle w:val="Alg4"/>
        <w:numPr>
          <w:ilvl w:val="0"/>
          <w:numId w:val="1293"/>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50C742B6" w14:textId="77777777" w:rsidR="009A25AA" w:rsidRPr="00E77497" w:rsidRDefault="009A25AA" w:rsidP="00613655">
      <w:pPr>
        <w:pStyle w:val="Alg4"/>
        <w:numPr>
          <w:ilvl w:val="0"/>
          <w:numId w:val="1293"/>
        </w:numPr>
      </w:pPr>
      <w:r>
        <w:t xml:space="preserve">Let </w:t>
      </w:r>
      <w:r w:rsidRPr="00B5244C">
        <w:rPr>
          <w:i/>
        </w:rPr>
        <w:t>entries</w:t>
      </w:r>
      <w:r>
        <w:t xml:space="preserve"> be the List that is the value of </w:t>
      </w:r>
      <w:r>
        <w:rPr>
          <w:i/>
        </w:rPr>
        <w:t>S</w:t>
      </w:r>
      <w:r>
        <w:t>’s [[SetData]] internal slot.</w:t>
      </w:r>
    </w:p>
    <w:p w14:paraId="075723B3" w14:textId="77777777" w:rsidR="009A25AA" w:rsidRDefault="009A25AA" w:rsidP="00613655">
      <w:pPr>
        <w:pStyle w:val="Alg4"/>
        <w:numPr>
          <w:ilvl w:val="0"/>
          <w:numId w:val="1293"/>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35014CDD" w14:textId="77777777" w:rsidR="009A25AA" w:rsidRDefault="009A25AA" w:rsidP="00613655">
      <w:pPr>
        <w:pStyle w:val="Alg4"/>
        <w:numPr>
          <w:ilvl w:val="1"/>
          <w:numId w:val="1293"/>
        </w:numPr>
      </w:pPr>
      <w:r>
        <w:t xml:space="preserve">If </w:t>
      </w:r>
      <w:r>
        <w:rPr>
          <w:i/>
          <w:iCs/>
        </w:rPr>
        <w:t>e</w:t>
      </w:r>
      <w:r>
        <w:t xml:space="preserve"> is not </w:t>
      </w:r>
      <w:r w:rsidRPr="005E6B3A">
        <w:rPr>
          <w:rFonts w:ascii="Arial" w:hAnsi="Arial" w:cs="Arial"/>
        </w:rPr>
        <w:t>empty</w:t>
      </w:r>
      <w:r>
        <w:t xml:space="preserve"> and SameValueZero(</w:t>
      </w:r>
      <w:r>
        <w:rPr>
          <w:i/>
        </w:rPr>
        <w:t>e</w:t>
      </w:r>
      <w:r>
        <w:t xml:space="preserve">, </w:t>
      </w:r>
      <w:r>
        <w:rPr>
          <w:i/>
        </w:rPr>
        <w:t>value</w:t>
      </w:r>
      <w:r>
        <w:t>)</w:t>
      </w:r>
      <w:r w:rsidRPr="005E6B3A">
        <w:t xml:space="preserve"> </w:t>
      </w:r>
      <w:r>
        <w:t xml:space="preserve">is </w:t>
      </w:r>
      <w:r>
        <w:rPr>
          <w:b/>
          <w:bCs/>
        </w:rPr>
        <w:t>true</w:t>
      </w:r>
      <w:r>
        <w:t>, then</w:t>
      </w:r>
    </w:p>
    <w:p w14:paraId="0DEE9507" w14:textId="77777777" w:rsidR="009A25AA" w:rsidRDefault="009A25AA" w:rsidP="00613655">
      <w:pPr>
        <w:pStyle w:val="Alg4"/>
        <w:numPr>
          <w:ilvl w:val="2"/>
          <w:numId w:val="1293"/>
        </w:numPr>
        <w:spacing w:after="220"/>
      </w:pPr>
      <w:r>
        <w:t xml:space="preserve">Return </w:t>
      </w:r>
      <w:r>
        <w:rPr>
          <w:i/>
        </w:rPr>
        <w:t>S</w:t>
      </w:r>
      <w:r>
        <w:t>.</w:t>
      </w:r>
    </w:p>
    <w:p w14:paraId="14D7DFBF" w14:textId="77777777" w:rsidR="009A25AA" w:rsidRDefault="009A25AA" w:rsidP="00613655">
      <w:pPr>
        <w:pStyle w:val="Alg4"/>
        <w:numPr>
          <w:ilvl w:val="0"/>
          <w:numId w:val="1293"/>
        </w:numPr>
        <w:spacing w:after="220"/>
      </w:pPr>
      <w:r>
        <w:t xml:space="preserve">If </w:t>
      </w:r>
      <w:r>
        <w:rPr>
          <w:i/>
        </w:rPr>
        <w:t>value</w:t>
      </w:r>
      <w:r>
        <w:t xml:space="preserve"> is −0, then let </w:t>
      </w:r>
      <w:r>
        <w:rPr>
          <w:i/>
        </w:rPr>
        <w:t>value</w:t>
      </w:r>
      <w:r>
        <w:t xml:space="preserve"> be +0.</w:t>
      </w:r>
    </w:p>
    <w:p w14:paraId="38AF70B0" w14:textId="77777777" w:rsidR="009A25AA" w:rsidRDefault="009A25AA" w:rsidP="00613655">
      <w:pPr>
        <w:pStyle w:val="Alg4"/>
        <w:numPr>
          <w:ilvl w:val="0"/>
          <w:numId w:val="1293"/>
        </w:numPr>
        <w:spacing w:after="220"/>
      </w:pPr>
      <w:r>
        <w:t xml:space="preserve">Append </w:t>
      </w:r>
      <w:r>
        <w:rPr>
          <w:i/>
        </w:rPr>
        <w:t>value</w:t>
      </w:r>
      <w:r>
        <w:t xml:space="preserve"> as the last element of </w:t>
      </w:r>
      <w:r w:rsidRPr="0012412C">
        <w:rPr>
          <w:i/>
        </w:rPr>
        <w:t>entries</w:t>
      </w:r>
      <w:r>
        <w:t>.</w:t>
      </w:r>
    </w:p>
    <w:p w14:paraId="3D82E2A9" w14:textId="77777777" w:rsidR="009A25AA" w:rsidRPr="00E77497" w:rsidRDefault="009A25AA" w:rsidP="00613655">
      <w:pPr>
        <w:pStyle w:val="Alg4"/>
        <w:numPr>
          <w:ilvl w:val="0"/>
          <w:numId w:val="1293"/>
        </w:numPr>
      </w:pPr>
      <w:r>
        <w:t xml:space="preserve">Return </w:t>
      </w:r>
      <w:r>
        <w:rPr>
          <w:i/>
        </w:rPr>
        <w:t>S</w:t>
      </w:r>
      <w:r>
        <w:t>.</w:t>
      </w:r>
    </w:p>
    <w:p w14:paraId="613E3540" w14:textId="77777777" w:rsidR="009A25AA" w:rsidRPr="00E77497" w:rsidRDefault="009A25AA" w:rsidP="009A25AA">
      <w:pPr>
        <w:pStyle w:val="Heading4"/>
      </w:pPr>
      <w:r>
        <w:t>Set</w:t>
      </w:r>
      <w:r w:rsidRPr="00E77497">
        <w:t>.prototype.</w:t>
      </w:r>
      <w:r>
        <w:t>clear</w:t>
      </w:r>
      <w:r w:rsidRPr="00E77497">
        <w:t xml:space="preserve"> (</w:t>
      </w:r>
      <w:r>
        <w:t xml:space="preserve"> </w:t>
      </w:r>
      <w:r w:rsidRPr="00E77497">
        <w:t>)</w:t>
      </w:r>
    </w:p>
    <w:p w14:paraId="2A8DB982" w14:textId="77777777" w:rsidR="009A25AA" w:rsidRPr="00E77497" w:rsidRDefault="009A25AA" w:rsidP="009A25AA">
      <w:pPr>
        <w:pStyle w:val="normalbefore"/>
      </w:pPr>
      <w:r w:rsidRPr="00E77497">
        <w:t>The following steps are taken:</w:t>
      </w:r>
    </w:p>
    <w:p w14:paraId="1A12813A" w14:textId="77777777" w:rsidR="009A25AA" w:rsidRPr="00E77497" w:rsidRDefault="009A25AA" w:rsidP="00613655">
      <w:pPr>
        <w:pStyle w:val="Alg4"/>
        <w:numPr>
          <w:ilvl w:val="0"/>
          <w:numId w:val="1305"/>
        </w:numPr>
      </w:pPr>
      <w:r w:rsidRPr="00E77497">
        <w:t xml:space="preserve">Let </w:t>
      </w:r>
      <w:r>
        <w:rPr>
          <w:i/>
        </w:rPr>
        <w:t>S</w:t>
      </w:r>
      <w:r w:rsidRPr="00E77497">
        <w:t xml:space="preserve"> be </w:t>
      </w:r>
      <w:r w:rsidRPr="00E77497">
        <w:rPr>
          <w:b/>
        </w:rPr>
        <w:t>this</w:t>
      </w:r>
      <w:r w:rsidRPr="00E77497">
        <w:t xml:space="preserve"> value.</w:t>
      </w:r>
    </w:p>
    <w:p w14:paraId="52F44F1B" w14:textId="77777777" w:rsidR="009A25AA" w:rsidRPr="00E77497" w:rsidRDefault="009A25AA" w:rsidP="00613655">
      <w:pPr>
        <w:pStyle w:val="Alg4"/>
        <w:numPr>
          <w:ilvl w:val="0"/>
          <w:numId w:val="1305"/>
        </w:numPr>
      </w:pPr>
      <w:r>
        <w:t>If Type(</w:t>
      </w:r>
      <w:r>
        <w:rPr>
          <w:i/>
          <w:iCs/>
        </w:rPr>
        <w:t>S)</w:t>
      </w:r>
      <w:r>
        <w:t xml:space="preserve"> is not Object, then throw a </w:t>
      </w:r>
      <w:r w:rsidRPr="003F3BD9">
        <w:rPr>
          <w:b/>
        </w:rPr>
        <w:t>TypeError</w:t>
      </w:r>
      <w:r>
        <w:t xml:space="preserve"> exception.</w:t>
      </w:r>
    </w:p>
    <w:p w14:paraId="018BB221" w14:textId="77777777" w:rsidR="009A25AA" w:rsidRDefault="009A25AA" w:rsidP="00613655">
      <w:pPr>
        <w:pStyle w:val="Alg4"/>
        <w:numPr>
          <w:ilvl w:val="0"/>
          <w:numId w:val="1305"/>
        </w:numPr>
      </w:pPr>
      <w:r>
        <w:t xml:space="preserve">If </w:t>
      </w:r>
      <w:r>
        <w:rPr>
          <w:i/>
        </w:rPr>
        <w:t>S</w:t>
      </w:r>
      <w:r w:rsidRPr="00E77497">
        <w:t xml:space="preserve"> </w:t>
      </w:r>
      <w:r>
        <w:t xml:space="preserve">does not have a [[SetData]] internal slot throw a </w:t>
      </w:r>
      <w:r w:rsidRPr="00B5244C">
        <w:rPr>
          <w:b/>
        </w:rPr>
        <w:t>TypeError</w:t>
      </w:r>
      <w:r>
        <w:t xml:space="preserve"> exception.</w:t>
      </w:r>
    </w:p>
    <w:p w14:paraId="673D3E01" w14:textId="77777777" w:rsidR="009A25AA" w:rsidRPr="00E77497" w:rsidRDefault="009A25AA" w:rsidP="00613655">
      <w:pPr>
        <w:pStyle w:val="Alg4"/>
        <w:numPr>
          <w:ilvl w:val="0"/>
          <w:numId w:val="1305"/>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3380980A" w14:textId="77777777" w:rsidR="009A25AA" w:rsidRPr="00E77497" w:rsidRDefault="009A25AA" w:rsidP="00613655">
      <w:pPr>
        <w:pStyle w:val="Alg4"/>
        <w:numPr>
          <w:ilvl w:val="0"/>
          <w:numId w:val="1305"/>
        </w:numPr>
      </w:pPr>
      <w:r>
        <w:t xml:space="preserve">Let </w:t>
      </w:r>
      <w:r w:rsidRPr="00B5244C">
        <w:rPr>
          <w:i/>
        </w:rPr>
        <w:t>entries</w:t>
      </w:r>
      <w:r>
        <w:t xml:space="preserve"> be the List that is the value of </w:t>
      </w:r>
      <w:r>
        <w:rPr>
          <w:i/>
        </w:rPr>
        <w:t>S</w:t>
      </w:r>
      <w:r>
        <w:t>’s [[SetData]] internal slot.</w:t>
      </w:r>
    </w:p>
    <w:p w14:paraId="6755773F" w14:textId="77777777" w:rsidR="009A25AA" w:rsidRDefault="009A25AA" w:rsidP="00613655">
      <w:pPr>
        <w:pStyle w:val="Alg4"/>
        <w:numPr>
          <w:ilvl w:val="0"/>
          <w:numId w:val="1305"/>
        </w:numPr>
      </w:pPr>
      <w:r>
        <w:t xml:space="preserve">Repeat for each </w:t>
      </w:r>
      <w:r w:rsidRPr="00436798">
        <w:rPr>
          <w:i/>
        </w:rPr>
        <w:t>e</w:t>
      </w:r>
      <w:r>
        <w:t xml:space="preserve"> that is an element of </w:t>
      </w:r>
      <w:r w:rsidRPr="00B5244C">
        <w:rPr>
          <w:i/>
        </w:rPr>
        <w:t>entries</w:t>
      </w:r>
      <w:r>
        <w:rPr>
          <w:i/>
        </w:rPr>
        <w:t>,</w:t>
      </w:r>
    </w:p>
    <w:p w14:paraId="54CC8DE4" w14:textId="77777777" w:rsidR="009A25AA" w:rsidRDefault="009A25AA" w:rsidP="00613655">
      <w:pPr>
        <w:pStyle w:val="Alg4"/>
        <w:numPr>
          <w:ilvl w:val="1"/>
          <w:numId w:val="1305"/>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14:paraId="466C5425" w14:textId="77777777" w:rsidR="009A25AA" w:rsidRPr="00E77497" w:rsidRDefault="009A25AA" w:rsidP="00613655">
      <w:pPr>
        <w:pStyle w:val="Alg4"/>
        <w:numPr>
          <w:ilvl w:val="0"/>
          <w:numId w:val="1305"/>
        </w:numPr>
      </w:pPr>
      <w:r>
        <w:t xml:space="preserve">Return </w:t>
      </w:r>
      <w:r>
        <w:rPr>
          <w:b/>
        </w:rPr>
        <w:t>undefined</w:t>
      </w:r>
      <w:r>
        <w:t>.</w:t>
      </w:r>
    </w:p>
    <w:p w14:paraId="44E4F3FF" w14:textId="77777777" w:rsidR="009A25AA" w:rsidRPr="00E77497" w:rsidRDefault="009A25AA" w:rsidP="009A25AA">
      <w:pPr>
        <w:pStyle w:val="Heading4"/>
      </w:pPr>
      <w:r>
        <w:t>Set</w:t>
      </w:r>
      <w:r w:rsidRPr="00E77497">
        <w:t>.prototype.constructor</w:t>
      </w:r>
    </w:p>
    <w:p w14:paraId="1E714E56" w14:textId="77777777" w:rsidR="009A25AA" w:rsidRPr="00E77497" w:rsidRDefault="009A25AA" w:rsidP="009A25AA">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14:paraId="7BD704C4" w14:textId="77777777" w:rsidR="009A25AA" w:rsidRPr="00E77497" w:rsidRDefault="009A25AA" w:rsidP="009A25AA">
      <w:pPr>
        <w:pStyle w:val="Heading4"/>
      </w:pPr>
      <w:r>
        <w:t>Set</w:t>
      </w:r>
      <w:r w:rsidRPr="00E77497">
        <w:t>.prototype.</w:t>
      </w:r>
      <w:r>
        <w:t>delete</w:t>
      </w:r>
      <w:r w:rsidRPr="00E77497">
        <w:t xml:space="preserve"> ( </w:t>
      </w:r>
      <w:r>
        <w:t xml:space="preserve">value </w:t>
      </w:r>
      <w:r w:rsidRPr="00E77497">
        <w:t>)</w:t>
      </w:r>
    </w:p>
    <w:p w14:paraId="02DED702" w14:textId="77777777" w:rsidR="009A25AA" w:rsidRPr="00E77497" w:rsidRDefault="009A25AA" w:rsidP="009A25AA">
      <w:pPr>
        <w:pStyle w:val="normalbefore"/>
      </w:pPr>
      <w:r w:rsidRPr="00E77497">
        <w:t>The following steps are taken:</w:t>
      </w:r>
    </w:p>
    <w:p w14:paraId="39EB0852" w14:textId="77777777" w:rsidR="009A25AA" w:rsidRPr="00E77497" w:rsidRDefault="009A25AA" w:rsidP="00613655">
      <w:pPr>
        <w:pStyle w:val="Alg4"/>
        <w:numPr>
          <w:ilvl w:val="0"/>
          <w:numId w:val="1292"/>
        </w:numPr>
      </w:pPr>
      <w:r w:rsidRPr="00E77497">
        <w:t xml:space="preserve">Let </w:t>
      </w:r>
      <w:r>
        <w:rPr>
          <w:i/>
        </w:rPr>
        <w:t>S</w:t>
      </w:r>
      <w:r w:rsidRPr="00E77497">
        <w:t xml:space="preserve"> be the</w:t>
      </w:r>
      <w:r>
        <w:t xml:space="preserve"> </w:t>
      </w:r>
      <w:r w:rsidRPr="00E77497">
        <w:rPr>
          <w:b/>
        </w:rPr>
        <w:t>this</w:t>
      </w:r>
      <w:r w:rsidRPr="00E77497">
        <w:t xml:space="preserve"> value.</w:t>
      </w:r>
    </w:p>
    <w:p w14:paraId="08AB0C29" w14:textId="77777777" w:rsidR="009A25AA" w:rsidRPr="00E77497" w:rsidRDefault="009A25AA" w:rsidP="00613655">
      <w:pPr>
        <w:pStyle w:val="Alg4"/>
        <w:numPr>
          <w:ilvl w:val="0"/>
          <w:numId w:val="1292"/>
        </w:numPr>
      </w:pPr>
      <w:r>
        <w:t>If Type(</w:t>
      </w:r>
      <w:r>
        <w:rPr>
          <w:i/>
          <w:iCs/>
        </w:rPr>
        <w:t>S)</w:t>
      </w:r>
      <w:r>
        <w:t xml:space="preserve"> is not Object, then throw a </w:t>
      </w:r>
      <w:r w:rsidRPr="003F3BD9">
        <w:rPr>
          <w:b/>
        </w:rPr>
        <w:t>TypeError</w:t>
      </w:r>
      <w:r>
        <w:t xml:space="preserve"> exception.</w:t>
      </w:r>
    </w:p>
    <w:p w14:paraId="24FE2743" w14:textId="77777777" w:rsidR="009A25AA" w:rsidRDefault="009A25AA" w:rsidP="00613655">
      <w:pPr>
        <w:pStyle w:val="Alg4"/>
        <w:numPr>
          <w:ilvl w:val="0"/>
          <w:numId w:val="1292"/>
        </w:numPr>
      </w:pPr>
      <w:r>
        <w:t xml:space="preserve">If </w:t>
      </w:r>
      <w:r>
        <w:rPr>
          <w:i/>
        </w:rPr>
        <w:t>S</w:t>
      </w:r>
      <w:r>
        <w:t xml:space="preserve"> does not have a [[SetData]] internal slot throw a </w:t>
      </w:r>
      <w:r w:rsidRPr="00B5244C">
        <w:rPr>
          <w:b/>
        </w:rPr>
        <w:t>TypeError</w:t>
      </w:r>
      <w:r>
        <w:t xml:space="preserve"> exception.</w:t>
      </w:r>
    </w:p>
    <w:p w14:paraId="4534E8D1" w14:textId="77777777" w:rsidR="009A25AA" w:rsidRPr="00E77497" w:rsidRDefault="009A25AA" w:rsidP="00613655">
      <w:pPr>
        <w:pStyle w:val="Alg4"/>
        <w:numPr>
          <w:ilvl w:val="0"/>
          <w:numId w:val="1292"/>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19D46B9A" w14:textId="77777777" w:rsidR="009A25AA" w:rsidRPr="00E77497" w:rsidRDefault="009A25AA" w:rsidP="00613655">
      <w:pPr>
        <w:pStyle w:val="Alg4"/>
        <w:numPr>
          <w:ilvl w:val="0"/>
          <w:numId w:val="1292"/>
        </w:numPr>
      </w:pPr>
      <w:r>
        <w:t xml:space="preserve">Let </w:t>
      </w:r>
      <w:r w:rsidRPr="00B5244C">
        <w:rPr>
          <w:i/>
        </w:rPr>
        <w:t>entries</w:t>
      </w:r>
      <w:r>
        <w:t xml:space="preserve"> be the List that is the value of </w:t>
      </w:r>
      <w:r>
        <w:rPr>
          <w:i/>
        </w:rPr>
        <w:t>S</w:t>
      </w:r>
      <w:r>
        <w:t>’s [[SetData]] internal slot.</w:t>
      </w:r>
    </w:p>
    <w:p w14:paraId="0530A5FA" w14:textId="77777777" w:rsidR="009A25AA" w:rsidRDefault="009A25AA" w:rsidP="00613655">
      <w:pPr>
        <w:pStyle w:val="Alg4"/>
        <w:numPr>
          <w:ilvl w:val="0"/>
          <w:numId w:val="1292"/>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365C0FAF" w14:textId="77777777" w:rsidR="009A25AA" w:rsidRDefault="009A25AA" w:rsidP="00613655">
      <w:pPr>
        <w:pStyle w:val="Alg4"/>
        <w:numPr>
          <w:ilvl w:val="1"/>
          <w:numId w:val="1292"/>
        </w:numPr>
      </w:pPr>
      <w:r>
        <w:t xml:space="preserve">If </w:t>
      </w:r>
      <w:r>
        <w:rPr>
          <w:i/>
          <w:iCs/>
        </w:rPr>
        <w:t>e</w:t>
      </w:r>
      <w:r>
        <w:t xml:space="preserve"> is not </w:t>
      </w:r>
      <w:r w:rsidRPr="005E6B3A">
        <w:rPr>
          <w:rFonts w:ascii="Arial" w:hAnsi="Arial" w:cs="Arial"/>
        </w:rPr>
        <w:t>empty</w:t>
      </w:r>
      <w:r>
        <w:t xml:space="preserve"> and SameValueZero(</w:t>
      </w:r>
      <w:r>
        <w:rPr>
          <w:i/>
        </w:rPr>
        <w:t>e</w:t>
      </w:r>
      <w:r>
        <w:t xml:space="preserve">, </w:t>
      </w:r>
      <w:r>
        <w:rPr>
          <w:i/>
        </w:rPr>
        <w:t>value</w:t>
      </w:r>
      <w:r>
        <w:t xml:space="preserve">) is </w:t>
      </w:r>
      <w:r>
        <w:rPr>
          <w:b/>
          <w:bCs/>
        </w:rPr>
        <w:t>true</w:t>
      </w:r>
      <w:r>
        <w:t>, then</w:t>
      </w:r>
    </w:p>
    <w:p w14:paraId="04D27855" w14:textId="77777777" w:rsidR="009A25AA" w:rsidRDefault="009A25AA" w:rsidP="00613655">
      <w:pPr>
        <w:pStyle w:val="Alg4"/>
        <w:numPr>
          <w:ilvl w:val="2"/>
          <w:numId w:val="12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195EFA7F" w14:textId="77777777" w:rsidR="009A25AA" w:rsidRDefault="009A25AA" w:rsidP="00613655">
      <w:pPr>
        <w:pStyle w:val="Alg4"/>
        <w:numPr>
          <w:ilvl w:val="2"/>
          <w:numId w:val="1292"/>
        </w:numPr>
        <w:spacing w:after="220"/>
      </w:pPr>
      <w:r>
        <w:t xml:space="preserve">Return </w:t>
      </w:r>
      <w:r>
        <w:rPr>
          <w:b/>
        </w:rPr>
        <w:t>true</w:t>
      </w:r>
      <w:r>
        <w:t>.</w:t>
      </w:r>
    </w:p>
    <w:p w14:paraId="6BBC94A7" w14:textId="77777777" w:rsidR="009A25AA" w:rsidRPr="00E77497" w:rsidRDefault="009A25AA" w:rsidP="00613655">
      <w:pPr>
        <w:pStyle w:val="Alg4"/>
        <w:numPr>
          <w:ilvl w:val="0"/>
          <w:numId w:val="1292"/>
        </w:numPr>
      </w:pPr>
      <w:r>
        <w:lastRenderedPageBreak/>
        <w:t xml:space="preserve">Return </w:t>
      </w:r>
      <w:r>
        <w:rPr>
          <w:b/>
        </w:rPr>
        <w:t>false</w:t>
      </w:r>
      <w:r>
        <w:t>.</w:t>
      </w:r>
    </w:p>
    <w:p w14:paraId="3C9FC58D"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586A87DD" w14:textId="77777777" w:rsidR="009A25AA" w:rsidRPr="00E77497" w:rsidRDefault="009A25AA" w:rsidP="009A25AA">
      <w:pPr>
        <w:pStyle w:val="Heading4"/>
      </w:pPr>
      <w:r>
        <w:t>Set</w:t>
      </w:r>
      <w:r w:rsidRPr="00E77497">
        <w:t>.prototype.</w:t>
      </w:r>
      <w:r>
        <w:t>entries</w:t>
      </w:r>
      <w:r w:rsidRPr="00E77497">
        <w:t xml:space="preserve"> (</w:t>
      </w:r>
      <w:r>
        <w:t xml:space="preserve"> </w:t>
      </w:r>
      <w:r w:rsidRPr="00E77497">
        <w:t>)</w:t>
      </w:r>
    </w:p>
    <w:p w14:paraId="09EB1ABB" w14:textId="77777777" w:rsidR="009A25AA" w:rsidRPr="00E77497" w:rsidRDefault="009A25AA" w:rsidP="009A25AA">
      <w:pPr>
        <w:pStyle w:val="normalbefore"/>
      </w:pPr>
      <w:r w:rsidRPr="00E77497">
        <w:t>The following steps are taken:</w:t>
      </w:r>
    </w:p>
    <w:p w14:paraId="1B6D2B90" w14:textId="77777777" w:rsidR="009A25AA" w:rsidRPr="00E77497" w:rsidRDefault="009A25AA" w:rsidP="00613655">
      <w:pPr>
        <w:pStyle w:val="Alg4"/>
        <w:numPr>
          <w:ilvl w:val="0"/>
          <w:numId w:val="1317"/>
        </w:numPr>
      </w:pPr>
      <w:r w:rsidRPr="00E77497">
        <w:t xml:space="preserve">Let </w:t>
      </w:r>
      <w:r>
        <w:rPr>
          <w:i/>
        </w:rPr>
        <w:t>S</w:t>
      </w:r>
      <w:r w:rsidRPr="00E77497">
        <w:t xml:space="preserve"> be the</w:t>
      </w:r>
      <w:r>
        <w:t xml:space="preserve"> </w:t>
      </w:r>
      <w:r w:rsidRPr="00E77497">
        <w:rPr>
          <w:b/>
        </w:rPr>
        <w:t>this</w:t>
      </w:r>
      <w:r w:rsidRPr="00E77497">
        <w:t xml:space="preserve"> value.</w:t>
      </w:r>
    </w:p>
    <w:p w14:paraId="462CEC8F" w14:textId="77777777" w:rsidR="009A25AA" w:rsidRDefault="009A25AA" w:rsidP="00613655">
      <w:pPr>
        <w:pStyle w:val="Alg4"/>
        <w:numPr>
          <w:ilvl w:val="0"/>
          <w:numId w:val="1317"/>
        </w:numPr>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14:paraId="447BFB19" w14:textId="77777777" w:rsidR="009A25AA" w:rsidRDefault="009A25AA" w:rsidP="009A25AA">
      <w:pPr>
        <w:pStyle w:val="Note"/>
      </w:pPr>
      <w:r>
        <w:t>NOTE</w:t>
      </w:r>
      <w:r>
        <w:tab/>
        <w:t>For iteration purposes, a Set appears similar to a Map where each entry has the same value for its key and value.</w:t>
      </w:r>
    </w:p>
    <w:p w14:paraId="635CBD0E" w14:textId="77777777" w:rsidR="009A25AA" w:rsidRPr="00E77497" w:rsidRDefault="009A25AA" w:rsidP="009A25AA">
      <w:pPr>
        <w:pStyle w:val="Heading4"/>
      </w:pPr>
      <w:r>
        <w:t>Set</w:t>
      </w:r>
      <w:r w:rsidRPr="00E77497">
        <w:t xml:space="preserve">.prototype.forEach ( callbackfn </w:t>
      </w:r>
      <w:r>
        <w:t>[ , thisArg ]</w:t>
      </w:r>
      <w:r w:rsidRPr="00E77497">
        <w:t xml:space="preserve"> )</w:t>
      </w:r>
    </w:p>
    <w:p w14:paraId="77CDAD28" w14:textId="77777777" w:rsidR="009A25AA" w:rsidRPr="00E77497" w:rsidRDefault="009A25AA" w:rsidP="009A25AA">
      <w:pPr>
        <w:pStyle w:val="Note"/>
        <w:spacing w:after="180"/>
      </w:pPr>
      <w:r>
        <w:t>NOTE</w:t>
      </w:r>
      <w:r>
        <w:tab/>
      </w:r>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14:paraId="2878C707" w14:textId="77777777" w:rsidR="009A25AA" w:rsidRPr="00E77497" w:rsidRDefault="009A25AA" w:rsidP="009A25AA">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C7815CF" w14:textId="77777777" w:rsidR="009A25AA" w:rsidRPr="00E77497" w:rsidRDefault="009A25AA" w:rsidP="009A25AA">
      <w:pPr>
        <w:pStyle w:val="Note"/>
        <w:spacing w:after="180"/>
      </w:pPr>
      <w:r>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14:paraId="65E97DDD" w14:textId="77777777" w:rsidR="009A25AA" w:rsidRDefault="009A25AA" w:rsidP="009A25AA">
      <w:pPr>
        <w:pStyle w:val="Note"/>
        <w:spacing w:after="180"/>
      </w:pPr>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14:paraId="498E750E" w14:textId="77777777" w:rsidR="009A25AA" w:rsidRPr="00717F79" w:rsidRDefault="009A25AA" w:rsidP="009A25AA">
      <w:pPr>
        <w:pStyle w:val="Note"/>
        <w:spacing w:after="180"/>
      </w:pPr>
      <w:r>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14:paraId="792D77E5" w14:textId="77777777" w:rsidR="009A25AA" w:rsidRPr="00E77497" w:rsidRDefault="009A25AA" w:rsidP="009A25AA">
      <w:pPr>
        <w:pStyle w:val="Note"/>
        <w:spacing w:after="180"/>
      </w:pPr>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605D75EA" w14:textId="77777777" w:rsidR="009A25AA" w:rsidRPr="00E77497" w:rsidRDefault="009A25AA" w:rsidP="009A25AA">
      <w:pPr>
        <w:pStyle w:val="Note"/>
        <w:spacing w:after="180"/>
      </w:pPr>
      <w:r>
        <w:t xml:space="preserve">Each value is normally visited only once. However, a value will be revisited if it is deleted after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14:paraId="7C81773C" w14:textId="77777777" w:rsidR="009A25AA" w:rsidRPr="00E77497" w:rsidRDefault="009A25AA" w:rsidP="009A25AA">
      <w:pPr>
        <w:pStyle w:val="normalbefore"/>
      </w:pPr>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0DC821DA" w14:textId="77777777" w:rsidR="009A25AA" w:rsidRPr="00E77497" w:rsidRDefault="009A25AA" w:rsidP="00613655">
      <w:pPr>
        <w:pStyle w:val="Alg4"/>
        <w:numPr>
          <w:ilvl w:val="0"/>
          <w:numId w:val="1294"/>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51C74EC8" w14:textId="77777777" w:rsidR="009A25AA" w:rsidRPr="00E77497" w:rsidRDefault="009A25AA" w:rsidP="00613655">
      <w:pPr>
        <w:pStyle w:val="Alg4"/>
        <w:numPr>
          <w:ilvl w:val="0"/>
          <w:numId w:val="1294"/>
        </w:numPr>
      </w:pPr>
      <w:r>
        <w:t>If Type(</w:t>
      </w:r>
      <w:r>
        <w:rPr>
          <w:i/>
          <w:iCs/>
        </w:rPr>
        <w:t>S)</w:t>
      </w:r>
      <w:r>
        <w:t xml:space="preserve"> is not Object, then throw a </w:t>
      </w:r>
      <w:r w:rsidRPr="003F3BD9">
        <w:rPr>
          <w:b/>
        </w:rPr>
        <w:t>TypeError</w:t>
      </w:r>
      <w:r>
        <w:t xml:space="preserve"> exception.</w:t>
      </w:r>
    </w:p>
    <w:p w14:paraId="66263D66" w14:textId="77777777" w:rsidR="009A25AA" w:rsidRDefault="009A25AA" w:rsidP="00613655">
      <w:pPr>
        <w:pStyle w:val="Alg4"/>
        <w:numPr>
          <w:ilvl w:val="0"/>
          <w:numId w:val="1294"/>
        </w:numPr>
      </w:pPr>
      <w:r>
        <w:t xml:space="preserve">If </w:t>
      </w:r>
      <w:r>
        <w:rPr>
          <w:i/>
        </w:rPr>
        <w:t>S</w:t>
      </w:r>
      <w:r>
        <w:t xml:space="preserve"> does not have a [[SetData]] internal slot throw a </w:t>
      </w:r>
      <w:r w:rsidRPr="00B5244C">
        <w:rPr>
          <w:b/>
        </w:rPr>
        <w:t>TypeError</w:t>
      </w:r>
      <w:r>
        <w:t xml:space="preserve"> exception.</w:t>
      </w:r>
    </w:p>
    <w:p w14:paraId="640E5DBA" w14:textId="77777777" w:rsidR="009A25AA" w:rsidRPr="00E77497" w:rsidRDefault="009A25AA" w:rsidP="00613655">
      <w:pPr>
        <w:pStyle w:val="Alg4"/>
        <w:numPr>
          <w:ilvl w:val="0"/>
          <w:numId w:val="1294"/>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162E8316" w14:textId="77777777" w:rsidR="009A25AA" w:rsidRPr="00E77497" w:rsidRDefault="009A25AA" w:rsidP="00613655">
      <w:pPr>
        <w:pStyle w:val="Alg4"/>
        <w:numPr>
          <w:ilvl w:val="0"/>
          <w:numId w:val="129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167A6A8" w14:textId="77777777" w:rsidR="009A25AA" w:rsidRPr="00E77497" w:rsidRDefault="009A25AA" w:rsidP="00613655">
      <w:pPr>
        <w:pStyle w:val="Alg4"/>
        <w:numPr>
          <w:ilvl w:val="0"/>
          <w:numId w:val="129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0712F55" w14:textId="77777777" w:rsidR="009A25AA" w:rsidRPr="00E77497" w:rsidRDefault="009A25AA" w:rsidP="00613655">
      <w:pPr>
        <w:pStyle w:val="Alg4"/>
        <w:numPr>
          <w:ilvl w:val="0"/>
          <w:numId w:val="1294"/>
        </w:numPr>
      </w:pPr>
      <w:r>
        <w:t xml:space="preserve">Let </w:t>
      </w:r>
      <w:r w:rsidRPr="00B5244C">
        <w:rPr>
          <w:i/>
        </w:rPr>
        <w:t>entries</w:t>
      </w:r>
      <w:r>
        <w:t xml:space="preserve"> be the List that is the value of </w:t>
      </w:r>
      <w:r>
        <w:rPr>
          <w:i/>
        </w:rPr>
        <w:t>S</w:t>
      </w:r>
      <w:r>
        <w:t>’s [[SetData]] internal slot.</w:t>
      </w:r>
    </w:p>
    <w:p w14:paraId="2131A17A" w14:textId="77777777" w:rsidR="009A25AA" w:rsidRDefault="009A25AA" w:rsidP="00613655">
      <w:pPr>
        <w:pStyle w:val="Alg4"/>
        <w:numPr>
          <w:ilvl w:val="0"/>
          <w:numId w:val="1294"/>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080C97BF" w14:textId="77777777" w:rsidR="009A25AA" w:rsidRDefault="009A25AA" w:rsidP="00613655">
      <w:pPr>
        <w:pStyle w:val="Alg4"/>
        <w:numPr>
          <w:ilvl w:val="1"/>
          <w:numId w:val="1294"/>
        </w:numPr>
      </w:pPr>
      <w:r>
        <w:t xml:space="preserve">If </w:t>
      </w:r>
      <w:r>
        <w:rPr>
          <w:i/>
        </w:rPr>
        <w:t>e</w:t>
      </w:r>
      <w:r>
        <w:t xml:space="preserve"> is not </w:t>
      </w:r>
      <w:r w:rsidRPr="00A221E6">
        <w:rPr>
          <w:rFonts w:ascii="Arial" w:hAnsi="Arial" w:cs="Arial"/>
        </w:rPr>
        <w:t>empty</w:t>
      </w:r>
      <w:r>
        <w:t>, then</w:t>
      </w:r>
    </w:p>
    <w:p w14:paraId="6626265E" w14:textId="77777777" w:rsidR="009A25AA" w:rsidRPr="00E77497" w:rsidRDefault="009A25AA" w:rsidP="00613655">
      <w:pPr>
        <w:pStyle w:val="Alg4"/>
        <w:numPr>
          <w:ilvl w:val="2"/>
          <w:numId w:val="129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14:paraId="609AD5E3" w14:textId="77777777" w:rsidR="009A25AA" w:rsidRPr="00E77497" w:rsidRDefault="009A25AA" w:rsidP="00613655">
      <w:pPr>
        <w:pStyle w:val="Alg4"/>
        <w:numPr>
          <w:ilvl w:val="2"/>
          <w:numId w:val="1294"/>
        </w:numPr>
      </w:pPr>
      <w:r>
        <w:t>ReturnIfAbrupt(</w:t>
      </w:r>
      <w:r>
        <w:rPr>
          <w:i/>
        </w:rPr>
        <w:t>funcResult</w:t>
      </w:r>
      <w:r>
        <w:t>).</w:t>
      </w:r>
    </w:p>
    <w:p w14:paraId="2F0C5B54" w14:textId="77777777" w:rsidR="009A25AA" w:rsidRPr="002166A8" w:rsidRDefault="009A25AA" w:rsidP="00613655">
      <w:pPr>
        <w:pStyle w:val="Alg4"/>
        <w:numPr>
          <w:ilvl w:val="0"/>
          <w:numId w:val="1294"/>
        </w:numPr>
      </w:pPr>
      <w:r w:rsidRPr="00E77497">
        <w:lastRenderedPageBreak/>
        <w:t xml:space="preserve">Return </w:t>
      </w:r>
      <w:r w:rsidRPr="00E77497">
        <w:rPr>
          <w:b/>
        </w:rPr>
        <w:t>undefined</w:t>
      </w:r>
      <w:r w:rsidRPr="00E77497">
        <w:t>.</w:t>
      </w:r>
    </w:p>
    <w:p w14:paraId="081874A5" w14:textId="77777777" w:rsidR="009A25AA" w:rsidRPr="00E77497" w:rsidRDefault="009A25AA" w:rsidP="009A25AA">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2D3F8A3A" w14:textId="77777777" w:rsidR="009A25AA" w:rsidRPr="00E77497" w:rsidRDefault="009A25AA" w:rsidP="009A25AA">
      <w:pPr>
        <w:pStyle w:val="Heading4"/>
      </w:pPr>
      <w:r>
        <w:t>Set</w:t>
      </w:r>
      <w:r w:rsidRPr="00E77497">
        <w:t>.prototype.</w:t>
      </w:r>
      <w:r>
        <w:t>has</w:t>
      </w:r>
      <w:r w:rsidRPr="00E77497">
        <w:t xml:space="preserve"> ( </w:t>
      </w:r>
      <w:r>
        <w:t xml:space="preserve">value </w:t>
      </w:r>
      <w:r w:rsidRPr="00E77497">
        <w:t>)</w:t>
      </w:r>
    </w:p>
    <w:p w14:paraId="79A693F4" w14:textId="77777777" w:rsidR="009A25AA" w:rsidRPr="00E77497" w:rsidRDefault="009A25AA" w:rsidP="009A25AA">
      <w:pPr>
        <w:pStyle w:val="normalbefore"/>
      </w:pPr>
      <w:r w:rsidRPr="00E77497">
        <w:t>The following steps are taken:</w:t>
      </w:r>
    </w:p>
    <w:p w14:paraId="06870363" w14:textId="77777777" w:rsidR="009A25AA" w:rsidRPr="00E77497" w:rsidRDefault="009A25AA" w:rsidP="00613655">
      <w:pPr>
        <w:pStyle w:val="Alg4"/>
        <w:numPr>
          <w:ilvl w:val="0"/>
          <w:numId w:val="1295"/>
        </w:numPr>
      </w:pPr>
      <w:r w:rsidRPr="00E77497">
        <w:t xml:space="preserve">Let </w:t>
      </w:r>
      <w:r>
        <w:rPr>
          <w:i/>
        </w:rPr>
        <w:t>S</w:t>
      </w:r>
      <w:r w:rsidRPr="00E77497">
        <w:t xml:space="preserve"> be the</w:t>
      </w:r>
      <w:r>
        <w:t xml:space="preserve"> </w:t>
      </w:r>
      <w:r w:rsidRPr="00E77497">
        <w:rPr>
          <w:b/>
        </w:rPr>
        <w:t>this</w:t>
      </w:r>
      <w:r w:rsidRPr="00E77497">
        <w:t xml:space="preserve"> value.</w:t>
      </w:r>
    </w:p>
    <w:p w14:paraId="0499974E" w14:textId="77777777" w:rsidR="009A25AA" w:rsidRPr="00E77497" w:rsidRDefault="009A25AA" w:rsidP="00613655">
      <w:pPr>
        <w:pStyle w:val="Alg4"/>
        <w:numPr>
          <w:ilvl w:val="0"/>
          <w:numId w:val="1295"/>
        </w:numPr>
      </w:pPr>
      <w:r>
        <w:t>If Type(</w:t>
      </w:r>
      <w:r>
        <w:rPr>
          <w:i/>
          <w:iCs/>
        </w:rPr>
        <w:t>S)</w:t>
      </w:r>
      <w:r>
        <w:t xml:space="preserve"> is not Object, then throw a </w:t>
      </w:r>
      <w:r w:rsidRPr="003F3BD9">
        <w:rPr>
          <w:b/>
        </w:rPr>
        <w:t>TypeError</w:t>
      </w:r>
      <w:r>
        <w:t xml:space="preserve"> exception.</w:t>
      </w:r>
    </w:p>
    <w:p w14:paraId="134E3081" w14:textId="77777777" w:rsidR="009A25AA" w:rsidRDefault="009A25AA" w:rsidP="00613655">
      <w:pPr>
        <w:pStyle w:val="Alg4"/>
        <w:numPr>
          <w:ilvl w:val="0"/>
          <w:numId w:val="1295"/>
        </w:numPr>
      </w:pPr>
      <w:r>
        <w:t xml:space="preserve">If </w:t>
      </w:r>
      <w:r>
        <w:rPr>
          <w:i/>
        </w:rPr>
        <w:t>S</w:t>
      </w:r>
      <w:r>
        <w:t xml:space="preserve"> does not have a [[SetData]] internal slot throw a </w:t>
      </w:r>
      <w:r w:rsidRPr="00B5244C">
        <w:rPr>
          <w:b/>
        </w:rPr>
        <w:t>TypeError</w:t>
      </w:r>
      <w:r>
        <w:t xml:space="preserve"> exception.</w:t>
      </w:r>
    </w:p>
    <w:p w14:paraId="39A77BF0" w14:textId="77777777" w:rsidR="009A25AA" w:rsidRPr="00E77497" w:rsidRDefault="009A25AA" w:rsidP="00613655">
      <w:pPr>
        <w:pStyle w:val="Alg4"/>
        <w:numPr>
          <w:ilvl w:val="0"/>
          <w:numId w:val="1295"/>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694A6D11" w14:textId="77777777" w:rsidR="009A25AA" w:rsidRPr="00E77497" w:rsidRDefault="009A25AA" w:rsidP="00613655">
      <w:pPr>
        <w:pStyle w:val="Alg4"/>
        <w:numPr>
          <w:ilvl w:val="0"/>
          <w:numId w:val="1295"/>
        </w:numPr>
      </w:pPr>
      <w:r>
        <w:t xml:space="preserve">Let </w:t>
      </w:r>
      <w:r w:rsidRPr="00B5244C">
        <w:rPr>
          <w:i/>
        </w:rPr>
        <w:t>entries</w:t>
      </w:r>
      <w:r>
        <w:t xml:space="preserve"> be the List that is the value of </w:t>
      </w:r>
      <w:r>
        <w:rPr>
          <w:i/>
        </w:rPr>
        <w:t>S</w:t>
      </w:r>
      <w:r>
        <w:t>’s [[SetData]] internal slot.</w:t>
      </w:r>
    </w:p>
    <w:p w14:paraId="67471EEF" w14:textId="77777777" w:rsidR="009A25AA" w:rsidRPr="007B0456" w:rsidRDefault="009A25AA" w:rsidP="00613655">
      <w:pPr>
        <w:pStyle w:val="Alg4"/>
        <w:numPr>
          <w:ilvl w:val="0"/>
          <w:numId w:val="1295"/>
        </w:numPr>
      </w:pPr>
      <w:r>
        <w:t xml:space="preserve">Repeat for each </w:t>
      </w:r>
      <w:r w:rsidRPr="00A51C9D">
        <w:rPr>
          <w:i/>
          <w:iCs/>
        </w:rPr>
        <w:t>e</w:t>
      </w:r>
      <w:r>
        <w:t xml:space="preserve"> that is an element of </w:t>
      </w:r>
      <w:r w:rsidRPr="00B5244C">
        <w:rPr>
          <w:i/>
        </w:rPr>
        <w:t>entries</w:t>
      </w:r>
      <w:r>
        <w:rPr>
          <w:i/>
        </w:rPr>
        <w:t>,</w:t>
      </w:r>
    </w:p>
    <w:p w14:paraId="2E7A9709" w14:textId="77777777" w:rsidR="009A25AA" w:rsidRDefault="009A25AA" w:rsidP="00613655">
      <w:pPr>
        <w:pStyle w:val="Alg4"/>
        <w:numPr>
          <w:ilvl w:val="1"/>
          <w:numId w:val="1295"/>
        </w:numPr>
      </w:pPr>
      <w:r w:rsidRPr="00B5244C">
        <w:t xml:space="preserve">If </w:t>
      </w:r>
      <w:r>
        <w:rPr>
          <w:i/>
        </w:rPr>
        <w:t>e</w:t>
      </w:r>
      <w:r>
        <w:t xml:space="preserve"> is not </w:t>
      </w:r>
      <w:r w:rsidRPr="00A221E6">
        <w:rPr>
          <w:rFonts w:ascii="Arial" w:hAnsi="Arial" w:cs="Arial"/>
        </w:rPr>
        <w:t>empty</w:t>
      </w:r>
      <w:r>
        <w:t xml:space="preserve"> and SameValueZero(</w:t>
      </w:r>
      <w:r>
        <w:rPr>
          <w:i/>
        </w:rPr>
        <w:t>e</w:t>
      </w:r>
      <w:r>
        <w:t xml:space="preserve">, </w:t>
      </w:r>
      <w:r>
        <w:rPr>
          <w:i/>
        </w:rPr>
        <w:t>value</w:t>
      </w:r>
      <w:r>
        <w:t xml:space="preserve">) is </w:t>
      </w:r>
      <w:r>
        <w:rPr>
          <w:b/>
        </w:rPr>
        <w:t>true</w:t>
      </w:r>
      <w:r>
        <w:t xml:space="preserve">, then return </w:t>
      </w:r>
      <w:r w:rsidRPr="007B0456">
        <w:rPr>
          <w:b/>
        </w:rPr>
        <w:t>true</w:t>
      </w:r>
      <w:r w:rsidRPr="007B0456">
        <w:rPr>
          <w:i/>
        </w:rPr>
        <w:t>.</w:t>
      </w:r>
    </w:p>
    <w:p w14:paraId="3000F070" w14:textId="77777777" w:rsidR="009A25AA" w:rsidRPr="00E77497" w:rsidRDefault="009A25AA" w:rsidP="00613655">
      <w:pPr>
        <w:pStyle w:val="Alg4"/>
        <w:numPr>
          <w:ilvl w:val="0"/>
          <w:numId w:val="1295"/>
        </w:numPr>
      </w:pPr>
      <w:r>
        <w:t xml:space="preserve">Return </w:t>
      </w:r>
      <w:r>
        <w:rPr>
          <w:b/>
        </w:rPr>
        <w:t>false</w:t>
      </w:r>
      <w:r>
        <w:t>.</w:t>
      </w:r>
    </w:p>
    <w:p w14:paraId="2F14CD0F" w14:textId="77777777" w:rsidR="009A25AA" w:rsidRPr="00E77497" w:rsidRDefault="009A25AA" w:rsidP="009A25AA">
      <w:pPr>
        <w:pStyle w:val="Heading4"/>
      </w:pPr>
      <w:r>
        <w:t>Set</w:t>
      </w:r>
      <w:r w:rsidRPr="00E77497">
        <w:t>.prototype.</w:t>
      </w:r>
      <w:r>
        <w:t>keys</w:t>
      </w:r>
      <w:r w:rsidRPr="00E77497">
        <w:t xml:space="preserve"> (</w:t>
      </w:r>
      <w:r>
        <w:t xml:space="preserve"> </w:t>
      </w:r>
      <w:r w:rsidRPr="00E77497">
        <w:t>)</w:t>
      </w:r>
    </w:p>
    <w:p w14:paraId="4C0B8028" w14:textId="77777777" w:rsidR="009A25AA" w:rsidRPr="00097A4C" w:rsidRDefault="009A25AA" w:rsidP="009A25AA">
      <w:commentRangeStart w:id="6511"/>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6511"/>
      <w:r>
        <w:rPr>
          <w:rStyle w:val="CommentReference"/>
        </w:rPr>
        <w:commentReference w:id="6511"/>
      </w:r>
    </w:p>
    <w:p w14:paraId="704051D9" w14:textId="77777777" w:rsidR="009A25AA" w:rsidRDefault="009A25AA" w:rsidP="009A25AA">
      <w:pPr>
        <w:pStyle w:val="Note"/>
      </w:pPr>
      <w:r>
        <w:t>NOTE</w:t>
      </w:r>
      <w:r>
        <w:tab/>
        <w:t>For iteration purposes, a Set appears similar to a Map where each entry has the same value for its key and value.</w:t>
      </w:r>
    </w:p>
    <w:p w14:paraId="6E90F16F" w14:textId="77777777" w:rsidR="009A25AA" w:rsidRPr="00E77497" w:rsidRDefault="009A25AA" w:rsidP="009A25AA">
      <w:pPr>
        <w:pStyle w:val="Heading4"/>
      </w:pPr>
      <w:r>
        <w:t>get Set</w:t>
      </w:r>
      <w:r w:rsidRPr="00E77497">
        <w:t>.prototype.</w:t>
      </w:r>
      <w:r>
        <w:t>size</w:t>
      </w:r>
      <w:r w:rsidRPr="00E77497">
        <w:t xml:space="preserve"> </w:t>
      </w:r>
    </w:p>
    <w:p w14:paraId="498B160D" w14:textId="77777777" w:rsidR="009A25AA" w:rsidRPr="00E77497" w:rsidRDefault="009A25AA" w:rsidP="009A25AA">
      <w:pPr>
        <w:pStyle w:val="normalbefore"/>
      </w:pPr>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77D9CBC2" w14:textId="77777777" w:rsidR="009A25AA" w:rsidRPr="00E77497" w:rsidRDefault="009A25AA" w:rsidP="00613655">
      <w:pPr>
        <w:pStyle w:val="Alg4"/>
        <w:numPr>
          <w:ilvl w:val="0"/>
          <w:numId w:val="1318"/>
        </w:numPr>
      </w:pPr>
      <w:r w:rsidRPr="00E77497">
        <w:t xml:space="preserve">Let </w:t>
      </w:r>
      <w:r>
        <w:rPr>
          <w:i/>
        </w:rPr>
        <w:t>S</w:t>
      </w:r>
      <w:r w:rsidRPr="00E77497">
        <w:t xml:space="preserve"> be the</w:t>
      </w:r>
      <w:r>
        <w:t xml:space="preserve"> </w:t>
      </w:r>
      <w:r w:rsidRPr="00E77497">
        <w:rPr>
          <w:b/>
        </w:rPr>
        <w:t>this</w:t>
      </w:r>
      <w:r w:rsidRPr="00E77497">
        <w:t xml:space="preserve"> value.</w:t>
      </w:r>
    </w:p>
    <w:p w14:paraId="796AC5E9" w14:textId="77777777" w:rsidR="009A25AA" w:rsidRPr="00E77497" w:rsidRDefault="009A25AA" w:rsidP="00613655">
      <w:pPr>
        <w:pStyle w:val="Alg4"/>
        <w:numPr>
          <w:ilvl w:val="0"/>
          <w:numId w:val="1318"/>
        </w:numPr>
      </w:pPr>
      <w:r>
        <w:t>If Type(</w:t>
      </w:r>
      <w:r>
        <w:rPr>
          <w:i/>
          <w:iCs/>
        </w:rPr>
        <w:t>S)</w:t>
      </w:r>
      <w:r>
        <w:t xml:space="preserve"> is not Object, then throw a </w:t>
      </w:r>
      <w:r w:rsidRPr="003F3BD9">
        <w:rPr>
          <w:b/>
        </w:rPr>
        <w:t>TypeError</w:t>
      </w:r>
      <w:r>
        <w:t xml:space="preserve"> exception.</w:t>
      </w:r>
    </w:p>
    <w:p w14:paraId="10378657" w14:textId="77777777" w:rsidR="009A25AA" w:rsidRDefault="009A25AA" w:rsidP="00613655">
      <w:pPr>
        <w:pStyle w:val="Alg4"/>
        <w:numPr>
          <w:ilvl w:val="0"/>
          <w:numId w:val="1318"/>
        </w:numPr>
      </w:pPr>
      <w:r>
        <w:t xml:space="preserve">If </w:t>
      </w:r>
      <w:r>
        <w:rPr>
          <w:i/>
        </w:rPr>
        <w:t>S</w:t>
      </w:r>
      <w:r>
        <w:t xml:space="preserve"> does not have a [[SetData]] internal slot throw a </w:t>
      </w:r>
      <w:r w:rsidRPr="00B5244C">
        <w:rPr>
          <w:b/>
        </w:rPr>
        <w:t>TypeError</w:t>
      </w:r>
      <w:r>
        <w:t xml:space="preserve"> exception.</w:t>
      </w:r>
    </w:p>
    <w:p w14:paraId="3D297379" w14:textId="77777777" w:rsidR="009A25AA" w:rsidRPr="00E77497" w:rsidRDefault="009A25AA" w:rsidP="00613655">
      <w:pPr>
        <w:pStyle w:val="Alg4"/>
        <w:numPr>
          <w:ilvl w:val="0"/>
          <w:numId w:val="1318"/>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7A3FC7D0" w14:textId="77777777" w:rsidR="009A25AA" w:rsidRPr="00E77497" w:rsidRDefault="009A25AA" w:rsidP="00613655">
      <w:pPr>
        <w:pStyle w:val="Alg4"/>
        <w:numPr>
          <w:ilvl w:val="0"/>
          <w:numId w:val="1318"/>
        </w:numPr>
      </w:pPr>
      <w:r>
        <w:t xml:space="preserve">Let </w:t>
      </w:r>
      <w:r w:rsidRPr="00B5244C">
        <w:rPr>
          <w:i/>
        </w:rPr>
        <w:t>entries</w:t>
      </w:r>
      <w:r>
        <w:t xml:space="preserve"> be the List that is the value of </w:t>
      </w:r>
      <w:r>
        <w:rPr>
          <w:i/>
        </w:rPr>
        <w:t>S</w:t>
      </w:r>
      <w:r>
        <w:t>’s [[SetData]] internal slot.</w:t>
      </w:r>
    </w:p>
    <w:p w14:paraId="7BE1751D" w14:textId="77777777" w:rsidR="009A25AA" w:rsidRDefault="009A25AA" w:rsidP="00613655">
      <w:pPr>
        <w:pStyle w:val="Alg4"/>
        <w:numPr>
          <w:ilvl w:val="0"/>
          <w:numId w:val="1318"/>
        </w:numPr>
      </w:pPr>
      <w:r>
        <w:t xml:space="preserve">Let </w:t>
      </w:r>
      <w:r w:rsidRPr="00926D71">
        <w:rPr>
          <w:i/>
        </w:rPr>
        <w:t>count</w:t>
      </w:r>
      <w:r>
        <w:t xml:space="preserve"> be 0.</w:t>
      </w:r>
    </w:p>
    <w:p w14:paraId="1356D1CC" w14:textId="77777777" w:rsidR="009A25AA" w:rsidRDefault="009A25AA" w:rsidP="00613655">
      <w:pPr>
        <w:pStyle w:val="Alg4"/>
        <w:numPr>
          <w:ilvl w:val="0"/>
          <w:numId w:val="1318"/>
        </w:numPr>
      </w:pPr>
      <w:r>
        <w:t xml:space="preserve">For each </w:t>
      </w:r>
      <w:r>
        <w:rPr>
          <w:i/>
        </w:rPr>
        <w:t>e</w:t>
      </w:r>
      <w:r>
        <w:t xml:space="preserve"> that is an element of </w:t>
      </w:r>
      <w:r w:rsidRPr="00B5244C">
        <w:rPr>
          <w:i/>
        </w:rPr>
        <w:t>entries</w:t>
      </w:r>
    </w:p>
    <w:p w14:paraId="04BB471F" w14:textId="77777777" w:rsidR="009A25AA" w:rsidRDefault="009A25AA" w:rsidP="00613655">
      <w:pPr>
        <w:pStyle w:val="Alg4"/>
        <w:numPr>
          <w:ilvl w:val="1"/>
          <w:numId w:val="1318"/>
        </w:numPr>
      </w:pPr>
      <w:r w:rsidRPr="00B5244C">
        <w:t xml:space="preserve">If </w:t>
      </w:r>
      <w:r>
        <w:rPr>
          <w:i/>
        </w:rPr>
        <w:t>e</w:t>
      </w:r>
      <w:r>
        <w:t xml:space="preserve"> is not </w:t>
      </w:r>
      <w:r w:rsidRPr="00A221E6">
        <w:rPr>
          <w:rFonts w:ascii="Arial" w:hAnsi="Arial" w:cs="Arial"/>
        </w:rPr>
        <w:t>empty</w:t>
      </w:r>
      <w:r>
        <w:t xml:space="preserve"> then</w:t>
      </w:r>
    </w:p>
    <w:p w14:paraId="1FA412BB" w14:textId="77777777" w:rsidR="009A25AA" w:rsidRDefault="009A25AA" w:rsidP="00613655">
      <w:pPr>
        <w:pStyle w:val="Alg4"/>
        <w:numPr>
          <w:ilvl w:val="2"/>
          <w:numId w:val="1318"/>
        </w:numPr>
      </w:pPr>
      <w:r>
        <w:t xml:space="preserve">Set </w:t>
      </w:r>
      <w:r>
        <w:rPr>
          <w:i/>
        </w:rPr>
        <w:t>count</w:t>
      </w:r>
      <w:r>
        <w:t xml:space="preserve"> to </w:t>
      </w:r>
      <w:r>
        <w:rPr>
          <w:i/>
        </w:rPr>
        <w:t>count</w:t>
      </w:r>
      <w:r>
        <w:t>+1.</w:t>
      </w:r>
    </w:p>
    <w:p w14:paraId="746F58B0" w14:textId="77777777" w:rsidR="009A25AA" w:rsidRPr="00E77497" w:rsidRDefault="009A25AA" w:rsidP="00613655">
      <w:pPr>
        <w:pStyle w:val="Alg4"/>
        <w:numPr>
          <w:ilvl w:val="0"/>
          <w:numId w:val="1318"/>
        </w:numPr>
      </w:pPr>
      <w:r>
        <w:t xml:space="preserve">Return </w:t>
      </w:r>
      <w:r>
        <w:rPr>
          <w:i/>
        </w:rPr>
        <w:t>count</w:t>
      </w:r>
      <w:r>
        <w:t>.</w:t>
      </w:r>
    </w:p>
    <w:p w14:paraId="6EAA4016" w14:textId="77777777" w:rsidR="009A25AA" w:rsidRPr="00E77497" w:rsidRDefault="009A25AA" w:rsidP="009A25AA">
      <w:pPr>
        <w:pStyle w:val="Heading4"/>
      </w:pPr>
      <w:r>
        <w:t>Set</w:t>
      </w:r>
      <w:r w:rsidRPr="00E77497">
        <w:t>.prototype.</w:t>
      </w:r>
      <w:r>
        <w:t>values</w:t>
      </w:r>
      <w:r w:rsidRPr="00E77497">
        <w:t xml:space="preserve"> (</w:t>
      </w:r>
      <w:r>
        <w:t xml:space="preserve"> </w:t>
      </w:r>
      <w:r w:rsidRPr="00E77497">
        <w:t>)</w:t>
      </w:r>
    </w:p>
    <w:p w14:paraId="1469786B" w14:textId="77777777" w:rsidR="009A25AA" w:rsidRPr="00E77497" w:rsidRDefault="009A25AA" w:rsidP="009A25AA">
      <w:pPr>
        <w:pStyle w:val="normalbefore"/>
      </w:pPr>
      <w:r w:rsidRPr="00E77497">
        <w:t>The following steps are taken:</w:t>
      </w:r>
    </w:p>
    <w:p w14:paraId="2D3D4E0E" w14:textId="77777777" w:rsidR="009A25AA" w:rsidRPr="00E77497" w:rsidRDefault="009A25AA" w:rsidP="00613655">
      <w:pPr>
        <w:pStyle w:val="Alg4"/>
        <w:numPr>
          <w:ilvl w:val="0"/>
          <w:numId w:val="1296"/>
        </w:numPr>
      </w:pPr>
      <w:r w:rsidRPr="00E77497">
        <w:t xml:space="preserve">Let </w:t>
      </w:r>
      <w:r>
        <w:rPr>
          <w:i/>
        </w:rPr>
        <w:t>S</w:t>
      </w:r>
      <w:r w:rsidRPr="00E77497">
        <w:t xml:space="preserve"> be the</w:t>
      </w:r>
      <w:r>
        <w:t xml:space="preserve"> </w:t>
      </w:r>
      <w:r w:rsidRPr="00E77497">
        <w:rPr>
          <w:b/>
        </w:rPr>
        <w:t>this</w:t>
      </w:r>
      <w:r w:rsidRPr="00E77497">
        <w:t xml:space="preserve"> value.</w:t>
      </w:r>
    </w:p>
    <w:p w14:paraId="23E836DF" w14:textId="77777777" w:rsidR="009A25AA" w:rsidRDefault="009A25AA" w:rsidP="00613655">
      <w:pPr>
        <w:pStyle w:val="Alg4"/>
        <w:numPr>
          <w:ilvl w:val="0"/>
          <w:numId w:val="1296"/>
        </w:numPr>
      </w:pPr>
      <w:r>
        <w:t xml:space="preserve">Return the result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14:paraId="1E8DBCF0" w14:textId="77777777" w:rsidR="009A25AA" w:rsidRPr="00E77497" w:rsidRDefault="009A25AA" w:rsidP="009A25AA">
      <w:pPr>
        <w:pStyle w:val="Heading4"/>
      </w:pPr>
      <w:r>
        <w:t>Set</w:t>
      </w:r>
      <w:r w:rsidRPr="00E77497">
        <w:t>.prototype</w:t>
      </w:r>
      <w:r>
        <w:t xml:space="preserve"> [@@iterator</w:t>
      </w:r>
      <w:r w:rsidRPr="00E77497">
        <w:t xml:space="preserve"> </w:t>
      </w:r>
      <w:r>
        <w:t xml:space="preserve">] </w:t>
      </w:r>
      <w:r w:rsidRPr="00E77497">
        <w:t>(</w:t>
      </w:r>
      <w:r>
        <w:t xml:space="preserve"> </w:t>
      </w:r>
      <w:r w:rsidRPr="00E77497">
        <w:t>)</w:t>
      </w:r>
    </w:p>
    <w:p w14:paraId="3E96184E" w14:textId="77777777" w:rsidR="009A25AA" w:rsidRPr="00097A4C" w:rsidRDefault="009A25AA" w:rsidP="009A25AA">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14:paraId="1F2F4F5D" w14:textId="77777777" w:rsidR="009A25AA" w:rsidRPr="00E77497" w:rsidRDefault="009A25AA" w:rsidP="009A25AA">
      <w:pPr>
        <w:pStyle w:val="Heading4"/>
      </w:pPr>
      <w:r>
        <w:lastRenderedPageBreak/>
        <w:t>Set</w:t>
      </w:r>
      <w:r w:rsidRPr="00E77497">
        <w:t>.prototype</w:t>
      </w:r>
      <w:r>
        <w:t xml:space="preserve"> [ @@toStringTag</w:t>
      </w:r>
      <w:r w:rsidRPr="00E77497">
        <w:t xml:space="preserve"> </w:t>
      </w:r>
      <w:r>
        <w:t>]</w:t>
      </w:r>
    </w:p>
    <w:p w14:paraId="75047341"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14:paraId="46C687F6"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95AD23E" w14:textId="77777777" w:rsidR="009A25AA" w:rsidRPr="00E77497" w:rsidRDefault="009A25AA" w:rsidP="009A25AA">
      <w:pPr>
        <w:pStyle w:val="Heading3"/>
      </w:pPr>
      <w:bookmarkStart w:id="6512" w:name="_Toc370745887"/>
      <w:bookmarkStart w:id="6513" w:name="_Toc384481467"/>
      <w:r w:rsidRPr="00E77497">
        <w:t xml:space="preserve">Properties of </w:t>
      </w:r>
      <w:r>
        <w:t>Set</w:t>
      </w:r>
      <w:r w:rsidRPr="00E77497">
        <w:t xml:space="preserve"> Instances</w:t>
      </w:r>
      <w:bookmarkEnd w:id="6512"/>
      <w:bookmarkEnd w:id="6513"/>
    </w:p>
    <w:p w14:paraId="3C406140" w14:textId="77777777" w:rsidR="009A25AA" w:rsidRPr="00E77497" w:rsidRDefault="009A25AA" w:rsidP="009A25AA">
      <w:r>
        <w:t>Set</w:t>
      </w:r>
      <w:r w:rsidRPr="00E77497">
        <w:t xml:space="preserve"> instances </w:t>
      </w:r>
      <w:r>
        <w:t>are ordinary objects that</w:t>
      </w:r>
      <w:r w:rsidRPr="00E77497">
        <w:t xml:space="preserve"> inherit properties from the </w:t>
      </w:r>
      <w:r>
        <w:t>Set</w:t>
      </w:r>
      <w:r w:rsidRPr="00E77497">
        <w:t xml:space="preserve"> prototype. </w:t>
      </w:r>
      <w:r>
        <w:t>After iinitialization by the Set constructor, Set instances</w:t>
      </w:r>
      <w:r w:rsidRPr="00E77497">
        <w:t xml:space="preserve"> also have a [[</w:t>
      </w:r>
      <w:r>
        <w:t>SetData]] internal slot.</w:t>
      </w:r>
    </w:p>
    <w:p w14:paraId="0CDFAE18" w14:textId="77777777" w:rsidR="009A25AA" w:rsidRDefault="009A25AA" w:rsidP="009A25AA">
      <w:pPr>
        <w:pStyle w:val="Heading3"/>
      </w:pPr>
      <w:bookmarkStart w:id="6514" w:name="_Toc370745888"/>
      <w:bookmarkStart w:id="6515" w:name="_Toc384481468"/>
      <w:r>
        <w:t>Set Iterator Objects</w:t>
      </w:r>
      <w:bookmarkEnd w:id="6514"/>
      <w:bookmarkEnd w:id="6515"/>
      <w:r>
        <w:t xml:space="preserve"> </w:t>
      </w:r>
    </w:p>
    <w:p w14:paraId="7C267A06" w14:textId="77777777" w:rsidR="009A25AA" w:rsidRDefault="009A25AA" w:rsidP="009A25AA">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14:paraId="6B2437EE" w14:textId="77777777" w:rsidR="009A25AA" w:rsidRDefault="009A25AA" w:rsidP="009A25AA">
      <w:pPr>
        <w:pStyle w:val="Heading4"/>
      </w:pPr>
      <w:r>
        <w:t>CreateSetIterator Abstract Operation</w:t>
      </w:r>
    </w:p>
    <w:p w14:paraId="67829A1F" w14:textId="77777777" w:rsidR="009A25AA" w:rsidRDefault="009A25AA" w:rsidP="009A25AA">
      <w:pPr>
        <w:pStyle w:val="normalbefore"/>
      </w:pPr>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14:paraId="185F906C" w14:textId="77777777" w:rsidR="009A25AA" w:rsidRDefault="009A25AA" w:rsidP="00613655">
      <w:pPr>
        <w:pStyle w:val="Alg4"/>
        <w:numPr>
          <w:ilvl w:val="0"/>
          <w:numId w:val="1297"/>
        </w:numPr>
      </w:pPr>
      <w:r>
        <w:t>If Type(</w:t>
      </w:r>
      <w:r>
        <w:rPr>
          <w:i/>
        </w:rPr>
        <w:t>set</w:t>
      </w:r>
      <w:r>
        <w:t xml:space="preserve">) is not Object, throw a </w:t>
      </w:r>
      <w:r w:rsidRPr="00CB251B">
        <w:rPr>
          <w:b/>
        </w:rPr>
        <w:t>TypeError</w:t>
      </w:r>
      <w:r>
        <w:t xml:space="preserve"> exception.</w:t>
      </w:r>
    </w:p>
    <w:p w14:paraId="25344E10" w14:textId="77777777" w:rsidR="009A25AA" w:rsidRDefault="009A25AA" w:rsidP="00613655">
      <w:pPr>
        <w:pStyle w:val="Alg4"/>
        <w:numPr>
          <w:ilvl w:val="0"/>
          <w:numId w:val="1297"/>
        </w:numPr>
      </w:pPr>
      <w:r>
        <w:t xml:space="preserve">If </w:t>
      </w:r>
      <w:r>
        <w:rPr>
          <w:i/>
        </w:rPr>
        <w:t>set</w:t>
      </w:r>
      <w:r>
        <w:t xml:space="preserve"> does not have a [[SetData]] internal slot throw a </w:t>
      </w:r>
      <w:r w:rsidRPr="007B0456">
        <w:rPr>
          <w:b/>
        </w:rPr>
        <w:t>TypeError</w:t>
      </w:r>
      <w:r>
        <w:t xml:space="preserve"> exception.</w:t>
      </w:r>
    </w:p>
    <w:p w14:paraId="62A37295" w14:textId="77777777" w:rsidR="009A25AA" w:rsidRPr="00E77497" w:rsidRDefault="009A25AA" w:rsidP="00613655">
      <w:pPr>
        <w:pStyle w:val="Alg4"/>
        <w:numPr>
          <w:ilvl w:val="0"/>
          <w:numId w:val="1297"/>
        </w:numPr>
      </w:pPr>
      <w:r>
        <w:t xml:space="preserve">If </w:t>
      </w:r>
      <w:r>
        <w:rPr>
          <w:i/>
        </w:rPr>
        <w:t>set’s</w:t>
      </w:r>
      <w:r>
        <w:t xml:space="preserve"> [[SetData]] internal slot is </w:t>
      </w:r>
      <w:r w:rsidRPr="00942258">
        <w:rPr>
          <w:b/>
          <w:bCs/>
        </w:rPr>
        <w:t>undefined</w:t>
      </w:r>
      <w:r>
        <w:t xml:space="preserve">, then throw a </w:t>
      </w:r>
      <w:r w:rsidRPr="003F3BD9">
        <w:rPr>
          <w:b/>
        </w:rPr>
        <w:t>TypeError</w:t>
      </w:r>
      <w:r>
        <w:t xml:space="preserve"> exception.</w:t>
      </w:r>
    </w:p>
    <w:p w14:paraId="336FB5DE" w14:textId="77777777" w:rsidR="009A25AA" w:rsidRPr="00E77497" w:rsidRDefault="009A25AA" w:rsidP="00613655">
      <w:pPr>
        <w:pStyle w:val="Alg4"/>
        <w:numPr>
          <w:ilvl w:val="0"/>
          <w:numId w:val="1297"/>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%SetIteratorPrototype%</w:t>
      </w:r>
      <w:r>
        <w:t>, ([[IteratedSet]], [[SetNextIndex]], [[SetIterationKind]]))</w:t>
      </w:r>
      <w:r w:rsidRPr="00E77497">
        <w:t>.</w:t>
      </w:r>
    </w:p>
    <w:p w14:paraId="5FA0C32A" w14:textId="77777777" w:rsidR="009A25AA" w:rsidRDefault="009A25AA" w:rsidP="00613655">
      <w:pPr>
        <w:pStyle w:val="Alg4"/>
        <w:numPr>
          <w:ilvl w:val="0"/>
          <w:numId w:val="1297"/>
        </w:numPr>
        <w:spacing w:after="280"/>
      </w:pPr>
      <w:r>
        <w:t xml:space="preserve">Set </w:t>
      </w:r>
      <w:r>
        <w:rPr>
          <w:i/>
        </w:rPr>
        <w:t>iterator’s</w:t>
      </w:r>
      <w:r>
        <w:t xml:space="preserve"> [[IteratedSet]] internal slot to </w:t>
      </w:r>
      <w:r>
        <w:rPr>
          <w:i/>
        </w:rPr>
        <w:t>set</w:t>
      </w:r>
      <w:r>
        <w:t>.</w:t>
      </w:r>
    </w:p>
    <w:p w14:paraId="356C00F8" w14:textId="77777777" w:rsidR="009A25AA" w:rsidRDefault="009A25AA" w:rsidP="00613655">
      <w:pPr>
        <w:pStyle w:val="Alg4"/>
        <w:numPr>
          <w:ilvl w:val="0"/>
          <w:numId w:val="1297"/>
        </w:numPr>
        <w:spacing w:after="280"/>
      </w:pPr>
      <w:r>
        <w:t xml:space="preserve">Set </w:t>
      </w:r>
      <w:r>
        <w:rPr>
          <w:i/>
        </w:rPr>
        <w:t>iterator’s</w:t>
      </w:r>
      <w:r w:rsidDel="00071909">
        <w:t xml:space="preserve"> </w:t>
      </w:r>
      <w:r>
        <w:t>[[SetNextIndex]] internal slot to 0.</w:t>
      </w:r>
    </w:p>
    <w:p w14:paraId="0B6DF45A" w14:textId="77777777" w:rsidR="009A25AA" w:rsidRDefault="009A25AA" w:rsidP="00613655">
      <w:pPr>
        <w:pStyle w:val="Alg4"/>
        <w:numPr>
          <w:ilvl w:val="0"/>
          <w:numId w:val="1297"/>
        </w:numPr>
        <w:spacing w:after="280"/>
      </w:pPr>
      <w:r>
        <w:t xml:space="preserve">Set </w:t>
      </w:r>
      <w:r>
        <w:rPr>
          <w:i/>
        </w:rPr>
        <w:t>iterator’s</w:t>
      </w:r>
      <w:r w:rsidDel="00071909">
        <w:t xml:space="preserve"> </w:t>
      </w:r>
      <w:r>
        <w:t xml:space="preserve">[[SetIterationKind]] internal slot to </w:t>
      </w:r>
      <w:r w:rsidRPr="0087223F">
        <w:rPr>
          <w:i/>
        </w:rPr>
        <w:t>kind</w:t>
      </w:r>
      <w:r>
        <w:t>.</w:t>
      </w:r>
    </w:p>
    <w:p w14:paraId="1443D466" w14:textId="77777777" w:rsidR="009A25AA" w:rsidRDefault="009A25AA" w:rsidP="00613655">
      <w:pPr>
        <w:pStyle w:val="Alg4"/>
        <w:numPr>
          <w:ilvl w:val="0"/>
          <w:numId w:val="1297"/>
        </w:numPr>
      </w:pPr>
      <w:r>
        <w:t xml:space="preserve">Return </w:t>
      </w:r>
      <w:r>
        <w:rPr>
          <w:i/>
        </w:rPr>
        <w:t>iterator</w:t>
      </w:r>
      <w:r>
        <w:t>.</w:t>
      </w:r>
    </w:p>
    <w:p w14:paraId="09380D46" w14:textId="77777777" w:rsidR="009A25AA" w:rsidRDefault="009A25AA" w:rsidP="009A25AA">
      <w:pPr>
        <w:pStyle w:val="Heading4"/>
      </w:pPr>
      <w:r>
        <w:t>The %SetIteratorPrototype% Object</w:t>
      </w:r>
    </w:p>
    <w:p w14:paraId="4661DD18" w14:textId="77777777" w:rsidR="009A25AA" w:rsidRDefault="009A25AA" w:rsidP="009A25AA">
      <w:r>
        <w:t>All Set Iterator Objects inherit properties from the %SetIteratorPrototype% intrinsic object.  The %SetIteratorPrototype% intrinsic object</w:t>
      </w:r>
      <w:r w:rsidRPr="00D864ED">
        <w:t xml:space="preserve"> </w:t>
      </w:r>
      <w:r>
        <w:t>is an ordinary object and its [[Prototype]] internal slot is the %ObjectPrototype% intrinsic object. In addition, %SetIteratorPrototype% has the following properties:</w:t>
      </w:r>
    </w:p>
    <w:p w14:paraId="336BB112" w14:textId="77777777" w:rsidR="009A25AA" w:rsidRDefault="009A25AA" w:rsidP="009A25AA">
      <w:pPr>
        <w:pStyle w:val="Heading5"/>
      </w:pPr>
      <w:r>
        <w:t>%SetIteratorPrototype%.next ( )</w:t>
      </w:r>
    </w:p>
    <w:p w14:paraId="4574C0BA" w14:textId="77777777" w:rsidR="009A25AA" w:rsidRDefault="009A25AA" w:rsidP="00613655">
      <w:pPr>
        <w:pStyle w:val="Alg4"/>
        <w:numPr>
          <w:ilvl w:val="0"/>
          <w:numId w:val="1298"/>
        </w:numPr>
      </w:pPr>
      <w:r>
        <w:t xml:space="preserve">Let </w:t>
      </w:r>
      <w:r w:rsidRPr="009B7611">
        <w:rPr>
          <w:i/>
        </w:rPr>
        <w:t>O</w:t>
      </w:r>
      <w:r>
        <w:t xml:space="preserve"> be the </w:t>
      </w:r>
      <w:r w:rsidRPr="009B7611">
        <w:rPr>
          <w:b/>
        </w:rPr>
        <w:t>this</w:t>
      </w:r>
      <w:r>
        <w:t xml:space="preserve"> value.</w:t>
      </w:r>
    </w:p>
    <w:p w14:paraId="2B127A76" w14:textId="77777777" w:rsidR="009A25AA" w:rsidRDefault="009A25AA" w:rsidP="00613655">
      <w:pPr>
        <w:pStyle w:val="Alg4"/>
        <w:numPr>
          <w:ilvl w:val="0"/>
          <w:numId w:val="1298"/>
        </w:numPr>
        <w:spacing w:after="280"/>
      </w:pPr>
      <w:r>
        <w:t>If Type(</w:t>
      </w:r>
      <w:r w:rsidRPr="00061845">
        <w:rPr>
          <w:i/>
        </w:rPr>
        <w:t>O</w:t>
      </w:r>
      <w:r>
        <w:t xml:space="preserve">) is not Object, throw a </w:t>
      </w:r>
      <w:r w:rsidRPr="00061845">
        <w:rPr>
          <w:b/>
        </w:rPr>
        <w:t>TypeError</w:t>
      </w:r>
      <w:r>
        <w:t xml:space="preserve"> exception.</w:t>
      </w:r>
    </w:p>
    <w:p w14:paraId="7EF0C101" w14:textId="77777777" w:rsidR="009A25AA" w:rsidRPr="00E77497" w:rsidRDefault="009A25AA" w:rsidP="00613655">
      <w:pPr>
        <w:pStyle w:val="Alg4"/>
        <w:numPr>
          <w:ilvl w:val="0"/>
          <w:numId w:val="1298"/>
        </w:numPr>
      </w:pPr>
      <w:r>
        <w:t xml:space="preserve">If </w:t>
      </w:r>
      <w:r w:rsidRPr="00061845">
        <w:rPr>
          <w:i/>
        </w:rPr>
        <w:t>O</w:t>
      </w:r>
      <w:r>
        <w:t xml:space="preserve"> does not have all of the internal slots of a Set Iterator Instance (</w:t>
      </w:r>
      <w:r>
        <w:fldChar w:fldCharType="begin"/>
      </w:r>
      <w:r>
        <w:instrText xml:space="preserve"> REF _Ref366081902 \r \h </w:instrText>
      </w:r>
      <w:r>
        <w:fldChar w:fldCharType="separate"/>
      </w:r>
      <w:r w:rsidR="00281431">
        <w:t>23.2.5.3</w:t>
      </w:r>
      <w:r>
        <w:fldChar w:fldCharType="end"/>
      </w:r>
      <w:r>
        <w:t xml:space="preserve">), throw a </w:t>
      </w:r>
      <w:r w:rsidRPr="00061845">
        <w:rPr>
          <w:b/>
        </w:rPr>
        <w:t>TypeError</w:t>
      </w:r>
      <w:r>
        <w:t xml:space="preserve"> exception.</w:t>
      </w:r>
    </w:p>
    <w:p w14:paraId="75292FC8" w14:textId="77777777" w:rsidR="009A25AA" w:rsidRDefault="009A25AA" w:rsidP="00613655">
      <w:pPr>
        <w:pStyle w:val="Alg4"/>
        <w:numPr>
          <w:ilvl w:val="0"/>
          <w:numId w:val="1298"/>
        </w:numPr>
        <w:spacing w:after="280"/>
      </w:pPr>
      <w:r>
        <w:t xml:space="preserve">Let </w:t>
      </w:r>
      <w:r>
        <w:rPr>
          <w:i/>
        </w:rPr>
        <w:t>s</w:t>
      </w:r>
      <w:r>
        <w:t xml:space="preserve"> be the value of the [[IteratedSet]] internal slot of</w:t>
      </w:r>
      <w:r w:rsidRPr="002166A8">
        <w:rPr>
          <w:i/>
        </w:rPr>
        <w:t xml:space="preserve"> </w:t>
      </w:r>
      <w:r w:rsidRPr="009B7611">
        <w:rPr>
          <w:i/>
        </w:rPr>
        <w:t>O</w:t>
      </w:r>
      <w:r>
        <w:t>.</w:t>
      </w:r>
    </w:p>
    <w:p w14:paraId="481B0590" w14:textId="77777777" w:rsidR="009A25AA" w:rsidRDefault="009A25AA" w:rsidP="00613655">
      <w:pPr>
        <w:pStyle w:val="Alg4"/>
        <w:numPr>
          <w:ilvl w:val="0"/>
          <w:numId w:val="1298"/>
        </w:numPr>
        <w:spacing w:after="280"/>
      </w:pPr>
      <w:r>
        <w:t xml:space="preserve">Let </w:t>
      </w:r>
      <w:r>
        <w:rPr>
          <w:i/>
        </w:rPr>
        <w:t>index</w:t>
      </w:r>
      <w:r>
        <w:t xml:space="preserve"> be the value of the [[SetNextIndex]] internal slot of</w:t>
      </w:r>
      <w:r w:rsidRPr="002166A8">
        <w:rPr>
          <w:i/>
        </w:rPr>
        <w:t xml:space="preserve"> </w:t>
      </w:r>
      <w:r w:rsidRPr="009B7611">
        <w:rPr>
          <w:i/>
        </w:rPr>
        <w:t>O</w:t>
      </w:r>
      <w:r>
        <w:t>.</w:t>
      </w:r>
    </w:p>
    <w:p w14:paraId="4FB15388" w14:textId="77777777" w:rsidR="009A25AA" w:rsidRDefault="009A25AA" w:rsidP="00613655">
      <w:pPr>
        <w:pStyle w:val="Alg4"/>
        <w:numPr>
          <w:ilvl w:val="0"/>
          <w:numId w:val="1298"/>
        </w:numPr>
        <w:spacing w:after="280"/>
      </w:pPr>
      <w:r>
        <w:t xml:space="preserve">Let </w:t>
      </w:r>
      <w:r>
        <w:rPr>
          <w:i/>
        </w:rPr>
        <w:t>itemKind</w:t>
      </w:r>
      <w:r>
        <w:t xml:space="preserve"> be the value of the [[SetIterationKind]] internal slot of</w:t>
      </w:r>
      <w:r w:rsidRPr="002166A8">
        <w:rPr>
          <w:i/>
        </w:rPr>
        <w:t xml:space="preserve"> </w:t>
      </w:r>
      <w:r w:rsidRPr="009B7611">
        <w:rPr>
          <w:i/>
        </w:rPr>
        <w:t>O</w:t>
      </w:r>
      <w:r>
        <w:t>.</w:t>
      </w:r>
    </w:p>
    <w:p w14:paraId="60DE69A9" w14:textId="77777777" w:rsidR="009A25AA" w:rsidRDefault="009A25AA" w:rsidP="00613655">
      <w:pPr>
        <w:pStyle w:val="Alg4"/>
        <w:numPr>
          <w:ilvl w:val="0"/>
          <w:numId w:val="1298"/>
        </w:numPr>
        <w:spacing w:after="280"/>
      </w:pPr>
      <w:r>
        <w:t xml:space="preserve">If </w:t>
      </w:r>
      <w:r>
        <w:rPr>
          <w:i/>
        </w:rPr>
        <w:t>s</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4F886FC1" w14:textId="77777777" w:rsidR="009A25AA" w:rsidRDefault="009A25AA" w:rsidP="00613655">
      <w:pPr>
        <w:pStyle w:val="Alg4"/>
        <w:numPr>
          <w:ilvl w:val="0"/>
          <w:numId w:val="1298"/>
        </w:numPr>
        <w:spacing w:after="280"/>
      </w:pPr>
      <w:r>
        <w:t xml:space="preserve">Assert: </w:t>
      </w:r>
      <w:r>
        <w:rPr>
          <w:i/>
        </w:rPr>
        <w:t>s</w:t>
      </w:r>
      <w:r>
        <w:t xml:space="preserve"> has a [[SetData]] internal slot and </w:t>
      </w:r>
      <w:r>
        <w:rPr>
          <w:i/>
          <w:iCs/>
        </w:rPr>
        <w:t>s</w:t>
      </w:r>
      <w:r>
        <w:t xml:space="preserve"> has been iinitialized so the value of [[SetData]] is not </w:t>
      </w:r>
      <w:r>
        <w:rPr>
          <w:b/>
          <w:bCs/>
        </w:rPr>
        <w:t>undefined</w:t>
      </w:r>
      <w:r>
        <w:t>.</w:t>
      </w:r>
    </w:p>
    <w:p w14:paraId="40342684" w14:textId="77777777" w:rsidR="009A25AA" w:rsidRDefault="009A25AA" w:rsidP="00613655">
      <w:pPr>
        <w:pStyle w:val="Alg4"/>
        <w:numPr>
          <w:ilvl w:val="0"/>
          <w:numId w:val="1298"/>
        </w:numPr>
        <w:spacing w:after="280"/>
      </w:pPr>
      <w:r>
        <w:t xml:space="preserve">Let </w:t>
      </w:r>
      <w:r w:rsidRPr="00B5244C">
        <w:rPr>
          <w:i/>
        </w:rPr>
        <w:t>entries</w:t>
      </w:r>
      <w:r>
        <w:t xml:space="preserve"> be the List that is the value of the [[SetData]] internal slot</w:t>
      </w:r>
      <w:r w:rsidRPr="003464A0">
        <w:t xml:space="preserve"> </w:t>
      </w:r>
      <w:r>
        <w:t>of</w:t>
      </w:r>
      <w:r w:rsidRPr="002166A8">
        <w:rPr>
          <w:i/>
        </w:rPr>
        <w:t xml:space="preserve"> </w:t>
      </w:r>
      <w:r>
        <w:rPr>
          <w:i/>
        </w:rPr>
        <w:t>s</w:t>
      </w:r>
      <w:r>
        <w:t>.</w:t>
      </w:r>
    </w:p>
    <w:p w14:paraId="2BB662E8" w14:textId="77777777" w:rsidR="009A25AA" w:rsidRPr="00A221E6" w:rsidRDefault="009A25AA" w:rsidP="00613655">
      <w:pPr>
        <w:pStyle w:val="Alg4"/>
        <w:numPr>
          <w:ilvl w:val="0"/>
          <w:numId w:val="1298"/>
        </w:numPr>
        <w:spacing w:after="280"/>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0EFD26AA" w14:textId="77777777" w:rsidR="009A25AA" w:rsidRPr="00A221E6" w:rsidRDefault="009A25AA" w:rsidP="00613655">
      <w:pPr>
        <w:pStyle w:val="Alg4"/>
        <w:numPr>
          <w:ilvl w:val="1"/>
          <w:numId w:val="1298"/>
        </w:numPr>
      </w:pPr>
      <w:r>
        <w:lastRenderedPageBreak/>
        <w:t xml:space="preserve">Let </w:t>
      </w:r>
      <w:r>
        <w:rPr>
          <w:i/>
        </w:rPr>
        <w:t>e</w:t>
      </w:r>
      <w:r>
        <w:t xml:space="preserve"> be </w:t>
      </w:r>
      <w:r>
        <w:rPr>
          <w:i/>
        </w:rPr>
        <w:t>entries</w:t>
      </w:r>
      <w:r>
        <w:t>[</w:t>
      </w:r>
      <w:r>
        <w:rPr>
          <w:i/>
        </w:rPr>
        <w:t>index</w:t>
      </w:r>
      <w:r>
        <w:t>].</w:t>
      </w:r>
    </w:p>
    <w:p w14:paraId="20C10D12" w14:textId="77777777" w:rsidR="009A25AA" w:rsidRDefault="009A25AA" w:rsidP="00613655">
      <w:pPr>
        <w:pStyle w:val="Alg4"/>
        <w:numPr>
          <w:ilvl w:val="1"/>
          <w:numId w:val="1298"/>
        </w:numPr>
      </w:pPr>
      <w:r>
        <w:t xml:space="preserve">Set </w:t>
      </w:r>
      <w:r>
        <w:rPr>
          <w:i/>
          <w:iCs/>
        </w:rPr>
        <w:t>index</w:t>
      </w:r>
      <w:r>
        <w:t xml:space="preserve"> to </w:t>
      </w:r>
      <w:r>
        <w:rPr>
          <w:i/>
          <w:iCs/>
        </w:rPr>
        <w:t>index</w:t>
      </w:r>
      <w:r>
        <w:t>+1;</w:t>
      </w:r>
    </w:p>
    <w:p w14:paraId="291F1FB1" w14:textId="77777777" w:rsidR="009A25AA" w:rsidRDefault="009A25AA" w:rsidP="00613655">
      <w:pPr>
        <w:pStyle w:val="Alg4"/>
        <w:numPr>
          <w:ilvl w:val="1"/>
          <w:numId w:val="1298"/>
        </w:numPr>
      </w:pPr>
      <w:r>
        <w:t>Set the [[SetNextIndex]] internal slot of</w:t>
      </w:r>
      <w:r w:rsidRPr="002166A8">
        <w:rPr>
          <w:i/>
        </w:rPr>
        <w:t xml:space="preserve"> </w:t>
      </w:r>
      <w:r w:rsidRPr="009B7611">
        <w:rPr>
          <w:i/>
        </w:rPr>
        <w:t>O</w:t>
      </w:r>
      <w:r>
        <w:t xml:space="preserve"> to </w:t>
      </w:r>
      <w:r w:rsidRPr="00B52F42">
        <w:rPr>
          <w:i/>
        </w:rPr>
        <w:t>index</w:t>
      </w:r>
      <w:r>
        <w:t>.</w:t>
      </w:r>
    </w:p>
    <w:p w14:paraId="2A0F8CF6" w14:textId="77777777" w:rsidR="009A25AA" w:rsidRDefault="009A25AA" w:rsidP="00613655">
      <w:pPr>
        <w:pStyle w:val="Alg4"/>
        <w:numPr>
          <w:ilvl w:val="1"/>
          <w:numId w:val="1298"/>
        </w:numPr>
      </w:pPr>
      <w:r>
        <w:t xml:space="preserve">If </w:t>
      </w:r>
      <w:r>
        <w:rPr>
          <w:i/>
        </w:rPr>
        <w:t>e</w:t>
      </w:r>
      <w:r>
        <w:t xml:space="preserve"> is not </w:t>
      </w:r>
      <w:r w:rsidRPr="00A221E6">
        <w:rPr>
          <w:rFonts w:ascii="Arial" w:hAnsi="Arial" w:cs="Arial"/>
        </w:rPr>
        <w:t>empty</w:t>
      </w:r>
      <w:r>
        <w:t>, then</w:t>
      </w:r>
    </w:p>
    <w:p w14:paraId="319F9408" w14:textId="77777777" w:rsidR="009A25AA" w:rsidRDefault="009A25AA" w:rsidP="00613655">
      <w:pPr>
        <w:pStyle w:val="Alg4"/>
        <w:numPr>
          <w:ilvl w:val="2"/>
          <w:numId w:val="1298"/>
        </w:numPr>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14:paraId="51FEC881" w14:textId="77777777" w:rsidR="009A25AA" w:rsidRDefault="009A25AA" w:rsidP="00613655">
      <w:pPr>
        <w:pStyle w:val="Alg4"/>
        <w:numPr>
          <w:ilvl w:val="3"/>
          <w:numId w:val="1298"/>
        </w:numPr>
      </w:pPr>
      <w:r>
        <w:t xml:space="preserve">Let </w:t>
      </w:r>
      <w:r w:rsidRPr="009B7611">
        <w:rPr>
          <w:i/>
        </w:rPr>
        <w:t>result</w:t>
      </w:r>
      <w:r>
        <w:t xml:space="preserve"> be the result of performing ArrayCreate(</w:t>
      </w:r>
      <w:r>
        <w:rPr>
          <w:iCs/>
        </w:rPr>
        <w:t>2)</w:t>
      </w:r>
      <w:r>
        <w:t>.</w:t>
      </w:r>
    </w:p>
    <w:p w14:paraId="365ECF49" w14:textId="77777777" w:rsidR="009A25AA" w:rsidRDefault="009A25AA" w:rsidP="00613655">
      <w:pPr>
        <w:pStyle w:val="Alg4"/>
        <w:numPr>
          <w:ilvl w:val="3"/>
          <w:numId w:val="1298"/>
        </w:numPr>
      </w:pPr>
      <w:r>
        <w:t xml:space="preserve">Assert: </w:t>
      </w:r>
      <w:r w:rsidRPr="009B7611">
        <w:rPr>
          <w:i/>
        </w:rPr>
        <w:t>result</w:t>
      </w:r>
      <w:r>
        <w:t xml:space="preserve"> is a new, well-formed Array object so the following operations will never fail.</w:t>
      </w:r>
    </w:p>
    <w:p w14:paraId="6E42F5DD" w14:textId="77777777" w:rsidR="009A25AA" w:rsidRDefault="009A25AA" w:rsidP="00613655">
      <w:pPr>
        <w:pStyle w:val="Alg4"/>
        <w:numPr>
          <w:ilvl w:val="3"/>
          <w:numId w:val="1298"/>
        </w:numPr>
      </w:pPr>
      <w:r>
        <w:t>Call CreateDataProperty(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14:paraId="19DF1107" w14:textId="77777777" w:rsidR="009A25AA" w:rsidRDefault="009A25AA" w:rsidP="00613655">
      <w:pPr>
        <w:pStyle w:val="Alg4"/>
        <w:numPr>
          <w:ilvl w:val="3"/>
          <w:numId w:val="1298"/>
        </w:numPr>
      </w:pPr>
      <w:r>
        <w:t>Call CreateDataProperty(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14:paraId="1D9D0932" w14:textId="77777777" w:rsidR="009A25AA" w:rsidRDefault="009A25AA" w:rsidP="00613655">
      <w:pPr>
        <w:pStyle w:val="Alg4"/>
        <w:numPr>
          <w:ilvl w:val="3"/>
          <w:numId w:val="1298"/>
        </w:numPr>
      </w:pPr>
      <w:r>
        <w:t>Return CreateIterResultObject(</w:t>
      </w:r>
      <w:r>
        <w:rPr>
          <w:i/>
          <w:iCs/>
        </w:rPr>
        <w:t>result</w:t>
      </w:r>
      <w:r>
        <w:t xml:space="preserve">, </w:t>
      </w:r>
      <w:r>
        <w:rPr>
          <w:b/>
          <w:bCs/>
        </w:rPr>
        <w:t>false</w:t>
      </w:r>
      <w:r>
        <w:t>).</w:t>
      </w:r>
    </w:p>
    <w:p w14:paraId="2C7679DD" w14:textId="77777777" w:rsidR="009A25AA" w:rsidRDefault="009A25AA" w:rsidP="00613655">
      <w:pPr>
        <w:pStyle w:val="Alg4"/>
        <w:numPr>
          <w:ilvl w:val="2"/>
          <w:numId w:val="1298"/>
        </w:numPr>
      </w:pPr>
      <w:r>
        <w:t>Return CreateIterResultObject(</w:t>
      </w:r>
      <w:r>
        <w:rPr>
          <w:i/>
        </w:rPr>
        <w:t>e</w:t>
      </w:r>
      <w:r>
        <w:t xml:space="preserve">, </w:t>
      </w:r>
      <w:r>
        <w:rPr>
          <w:b/>
          <w:bCs/>
        </w:rPr>
        <w:t>false</w:t>
      </w:r>
      <w:r>
        <w:t>).</w:t>
      </w:r>
    </w:p>
    <w:p w14:paraId="582DDDB0" w14:textId="77777777" w:rsidR="009A25AA" w:rsidRDefault="009A25AA" w:rsidP="00613655">
      <w:pPr>
        <w:pStyle w:val="Alg4"/>
        <w:numPr>
          <w:ilvl w:val="0"/>
          <w:numId w:val="1298"/>
        </w:numPr>
        <w:spacing w:after="280"/>
      </w:pPr>
      <w:r>
        <w:t>Set the [[IteratedSet]] internal slot of</w:t>
      </w:r>
      <w:r w:rsidRPr="002166A8">
        <w:rPr>
          <w:i/>
        </w:rPr>
        <w:t xml:space="preserve"> </w:t>
      </w:r>
      <w:r w:rsidRPr="009B7611">
        <w:rPr>
          <w:i/>
        </w:rPr>
        <w:t>O</w:t>
      </w:r>
      <w:r>
        <w:t xml:space="preserve"> to </w:t>
      </w:r>
      <w:r w:rsidRPr="00C6528C">
        <w:rPr>
          <w:b/>
        </w:rPr>
        <w:t>undefined</w:t>
      </w:r>
      <w:r>
        <w:t xml:space="preserve">. </w:t>
      </w:r>
    </w:p>
    <w:p w14:paraId="729E90EF" w14:textId="77777777" w:rsidR="009A25AA" w:rsidRPr="002166A8" w:rsidRDefault="009A25AA" w:rsidP="00613655">
      <w:pPr>
        <w:pStyle w:val="Alg4"/>
        <w:numPr>
          <w:ilvl w:val="0"/>
          <w:numId w:val="1298"/>
        </w:numPr>
      </w:pPr>
      <w:r w:rsidRPr="00E77497">
        <w:t xml:space="preserve">Return </w:t>
      </w:r>
      <w:r>
        <w:t>CreateIterResultObject(</w:t>
      </w:r>
      <w:r>
        <w:rPr>
          <w:b/>
          <w:bCs/>
        </w:rPr>
        <w:t>undefined</w:t>
      </w:r>
      <w:r>
        <w:t xml:space="preserve">, </w:t>
      </w:r>
      <w:r w:rsidRPr="0056441E">
        <w:rPr>
          <w:b/>
          <w:bCs/>
        </w:rPr>
        <w:t>true</w:t>
      </w:r>
      <w:r>
        <w:t>)</w:t>
      </w:r>
      <w:r w:rsidRPr="00E77497">
        <w:t>.</w:t>
      </w:r>
    </w:p>
    <w:p w14:paraId="482B2586" w14:textId="77777777" w:rsidR="009A25AA" w:rsidRPr="00E77497" w:rsidRDefault="009A25AA" w:rsidP="009A25AA">
      <w:pPr>
        <w:pStyle w:val="Heading5"/>
      </w:pPr>
      <w:r>
        <w:t>%SetIteratorPrototype%</w:t>
      </w:r>
      <w:r>
        <w:rPr>
          <w:i/>
        </w:rPr>
        <w:t xml:space="preserve"> </w:t>
      </w:r>
      <w:r w:rsidRPr="00682CCC">
        <w:t>[</w:t>
      </w:r>
      <w:r>
        <w:rPr>
          <w:i/>
        </w:rPr>
        <w:t xml:space="preserve"> </w:t>
      </w:r>
      <w:r>
        <w:t>@@iterator ]</w:t>
      </w:r>
      <w:r w:rsidRPr="00E77497">
        <w:t xml:space="preserve"> (</w:t>
      </w:r>
      <w:r>
        <w:t xml:space="preserve"> </w:t>
      </w:r>
      <w:r w:rsidRPr="00E77497">
        <w:t>)</w:t>
      </w:r>
    </w:p>
    <w:p w14:paraId="3A4B5388" w14:textId="77777777" w:rsidR="009A25AA" w:rsidRPr="00E77497" w:rsidRDefault="009A25AA" w:rsidP="009A25AA">
      <w:pPr>
        <w:pStyle w:val="normalbefore"/>
      </w:pPr>
      <w:r w:rsidRPr="00E77497">
        <w:t>The following steps are taken:</w:t>
      </w:r>
    </w:p>
    <w:p w14:paraId="76D057AD" w14:textId="77777777" w:rsidR="009A25AA" w:rsidRPr="002166A8" w:rsidRDefault="009A25AA" w:rsidP="00613655">
      <w:pPr>
        <w:pStyle w:val="Alg4"/>
        <w:numPr>
          <w:ilvl w:val="0"/>
          <w:numId w:val="1299"/>
        </w:numPr>
      </w:pPr>
      <w:r w:rsidRPr="00E77497">
        <w:t xml:space="preserve">Return </w:t>
      </w:r>
      <w:r>
        <w:t xml:space="preserve">the </w:t>
      </w:r>
      <w:r w:rsidRPr="006847F6">
        <w:rPr>
          <w:b/>
        </w:rPr>
        <w:t>this</w:t>
      </w:r>
      <w:r>
        <w:t xml:space="preserve"> value</w:t>
      </w:r>
      <w:r w:rsidRPr="00E77497">
        <w:t>.</w:t>
      </w:r>
    </w:p>
    <w:p w14:paraId="31C08ECB"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4332E0D5" w14:textId="77777777" w:rsidR="009A25AA" w:rsidRDefault="009A25AA" w:rsidP="009A25AA">
      <w:pPr>
        <w:pStyle w:val="Heading5"/>
      </w:pPr>
      <w:r>
        <w:t>%SetIteratorPrototype%</w:t>
      </w:r>
      <w:r>
        <w:rPr>
          <w:i/>
        </w:rPr>
        <w:t xml:space="preserve"> </w:t>
      </w:r>
      <w:r w:rsidRPr="00682CCC">
        <w:t>[</w:t>
      </w:r>
      <w:r>
        <w:rPr>
          <w:i/>
        </w:rPr>
        <w:t xml:space="preserve"> </w:t>
      </w:r>
      <w:r>
        <w:t>@@toStringTag ]</w:t>
      </w:r>
    </w:p>
    <w:p w14:paraId="11E8121D"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14:paraId="0F0BA7FF" w14:textId="77777777" w:rsidR="009A25AA" w:rsidRDefault="009A25AA" w:rsidP="009A25AA">
      <w:pPr>
        <w:pStyle w:val="Heading4"/>
      </w:pPr>
      <w:bookmarkStart w:id="6516" w:name="_Ref366081902"/>
      <w:r>
        <w:t>Properties of Set Iterator Instances</w:t>
      </w:r>
      <w:bookmarkEnd w:id="6516"/>
    </w:p>
    <w:p w14:paraId="4D38A3B9" w14:textId="73687C0F" w:rsidR="009A25AA" w:rsidRDefault="009A25AA" w:rsidP="009A25AA">
      <w:r>
        <w:t>Set</w:t>
      </w:r>
      <w:r w:rsidRPr="00E77497">
        <w:t xml:space="preserve"> </w:t>
      </w:r>
      <w:r>
        <w:t>Iterator instances</w:t>
      </w:r>
      <w:r w:rsidRPr="00E77497">
        <w:t xml:space="preserve"> </w:t>
      </w:r>
      <w:r>
        <w:t xml:space="preserve">are ordinary objects that </w:t>
      </w:r>
      <w:r w:rsidRPr="00E77497">
        <w:t xml:space="preserve">inherit properties from the </w:t>
      </w:r>
      <w:r>
        <w:t>%SetIteratorPrototype% intrinsic  object.</w:t>
      </w:r>
      <w:r w:rsidRPr="00E77497">
        <w:t xml:space="preserve"> </w:t>
      </w:r>
      <w:r>
        <w:t>Set Iterator instances are initially created with</w:t>
      </w:r>
      <w:r w:rsidRPr="00E77497">
        <w:t xml:space="preserve"> </w:t>
      </w:r>
      <w:r>
        <w:t xml:space="preserve">the internal slots specified </w:t>
      </w:r>
      <w:r>
        <w:fldChar w:fldCharType="begin"/>
      </w:r>
      <w:r>
        <w:instrText xml:space="preserve"> REF _Ref366138660 \h </w:instrText>
      </w:r>
      <w:r>
        <w:fldChar w:fldCharType="separate"/>
      </w:r>
      <w:r w:rsidR="00281431">
        <w:t xml:space="preserve">Table </w:t>
      </w:r>
      <w:r w:rsidR="00281431">
        <w:rPr>
          <w:noProof/>
        </w:rPr>
        <w:t>46</w:t>
      </w:r>
      <w:r>
        <w:fldChar w:fldCharType="end"/>
      </w:r>
      <w:r>
        <w:t>.</w:t>
      </w:r>
    </w:p>
    <w:p w14:paraId="10EDD1FE" w14:textId="0A6C3B78" w:rsidR="009A25AA" w:rsidRDefault="009A25AA" w:rsidP="009A25AA">
      <w:pPr>
        <w:pStyle w:val="Caption"/>
        <w:keepNext/>
        <w:jc w:val="center"/>
      </w:pPr>
      <w:bookmarkStart w:id="6517" w:name="_Ref366138660"/>
      <w:r>
        <w:t xml:space="preserve">Table </w:t>
      </w:r>
      <w:r>
        <w:fldChar w:fldCharType="begin"/>
      </w:r>
      <w:r>
        <w:instrText xml:space="preserve"> SEQ Table \* ARABIC </w:instrText>
      </w:r>
      <w:r>
        <w:fldChar w:fldCharType="separate"/>
      </w:r>
      <w:r w:rsidR="00281431">
        <w:rPr>
          <w:noProof/>
        </w:rPr>
        <w:t>46</w:t>
      </w:r>
      <w:r>
        <w:fldChar w:fldCharType="end"/>
      </w:r>
      <w:bookmarkEnd w:id="6517"/>
      <w:r>
        <w:t xml:space="preserve"> — Internal Slots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A25AA" w:rsidRPr="00E77497" w14:paraId="6628C353"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0E9DB253" w14:textId="77777777" w:rsidR="009A25AA" w:rsidRPr="002166A8" w:rsidRDefault="009A25AA" w:rsidP="0040695F">
            <w:pPr>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52CEE4B5" w14:textId="77777777" w:rsidR="009A25AA" w:rsidRPr="002166A8" w:rsidRDefault="009A25AA" w:rsidP="0040695F">
            <w:pPr>
              <w:spacing w:after="120"/>
              <w:jc w:val="center"/>
              <w:rPr>
                <w:b/>
                <w:shd w:val="solid" w:color="C0C0C0" w:fill="FFFFFF"/>
              </w:rPr>
            </w:pPr>
            <w:r w:rsidRPr="002166A8">
              <w:rPr>
                <w:b/>
                <w:shd w:val="solid" w:color="C0C0C0" w:fill="FFFFFF"/>
              </w:rPr>
              <w:t>Description</w:t>
            </w:r>
          </w:p>
        </w:tc>
      </w:tr>
      <w:tr w:rsidR="009A25AA" w:rsidRPr="00E77497" w14:paraId="060913CB" w14:textId="77777777" w:rsidTr="0040695F">
        <w:tc>
          <w:tcPr>
            <w:tcW w:w="2250" w:type="dxa"/>
            <w:tcBorders>
              <w:top w:val="nil"/>
            </w:tcBorders>
          </w:tcPr>
          <w:p w14:paraId="44DA439C" w14:textId="77777777" w:rsidR="009A25AA" w:rsidRPr="00504F46" w:rsidRDefault="009A25AA" w:rsidP="0040695F">
            <w:pPr>
              <w:spacing w:after="0"/>
              <w:contextualSpacing/>
              <w:rPr>
                <w:rFonts w:ascii="Times New Roman" w:hAnsi="Times New Roman"/>
              </w:rPr>
            </w:pPr>
            <w:r>
              <w:rPr>
                <w:rFonts w:ascii="Times New Roman" w:hAnsi="Times New Roman"/>
              </w:rPr>
              <w:t>[[</w:t>
            </w:r>
            <w:r w:rsidRPr="00C81E7E">
              <w:rPr>
                <w:rFonts w:ascii="Times New Roman" w:hAnsi="Times New Roman"/>
              </w:rPr>
              <w:t>IteratedSet</w:t>
            </w:r>
            <w:r>
              <w:rPr>
                <w:rFonts w:ascii="Times New Roman" w:hAnsi="Times New Roman"/>
              </w:rPr>
              <w:t>]]</w:t>
            </w:r>
          </w:p>
        </w:tc>
        <w:tc>
          <w:tcPr>
            <w:tcW w:w="5957" w:type="dxa"/>
            <w:tcBorders>
              <w:top w:val="nil"/>
            </w:tcBorders>
          </w:tcPr>
          <w:p w14:paraId="04608633" w14:textId="77777777" w:rsidR="009A25AA" w:rsidRPr="006847F6" w:rsidRDefault="009A25AA" w:rsidP="0040695F">
            <w:pPr>
              <w:spacing w:after="0"/>
              <w:contextualSpacing/>
              <w:rPr>
                <w:rFonts w:cs="Arial"/>
              </w:rPr>
            </w:pPr>
            <w:r w:rsidRPr="002166A8">
              <w:rPr>
                <w:rFonts w:cs="Arial"/>
              </w:rPr>
              <w:t xml:space="preserve">The </w:t>
            </w:r>
            <w:r>
              <w:rPr>
                <w:rFonts w:cs="Arial"/>
              </w:rPr>
              <w:t>Set</w:t>
            </w:r>
            <w:r w:rsidRPr="002166A8">
              <w:rPr>
                <w:rFonts w:cs="Arial"/>
              </w:rPr>
              <w:t xml:space="preserve"> object</w:t>
            </w:r>
            <w:r>
              <w:rPr>
                <w:rFonts w:cs="Arial"/>
              </w:rPr>
              <w:t xml:space="preserve"> that is being iterated.</w:t>
            </w:r>
          </w:p>
        </w:tc>
      </w:tr>
      <w:tr w:rsidR="009A25AA" w:rsidRPr="00E77497" w14:paraId="5EB7C6ED" w14:textId="77777777" w:rsidTr="0040695F">
        <w:tc>
          <w:tcPr>
            <w:tcW w:w="2250" w:type="dxa"/>
            <w:tcBorders>
              <w:top w:val="nil"/>
              <w:bottom w:val="single" w:sz="4" w:space="0" w:color="auto"/>
            </w:tcBorders>
          </w:tcPr>
          <w:p w14:paraId="25490E3E" w14:textId="77777777" w:rsidR="009A25AA" w:rsidRPr="00E77497" w:rsidRDefault="009A25AA" w:rsidP="0040695F">
            <w:pPr>
              <w:spacing w:after="0"/>
              <w:contextualSpacing/>
              <w:rPr>
                <w:rFonts w:ascii="Courier New" w:hAnsi="Courier New" w:cs="Courier New"/>
                <w:b/>
              </w:rPr>
            </w:pPr>
            <w:r>
              <w:rPr>
                <w:rFonts w:ascii="Times New Roman" w:hAnsi="Times New Roman"/>
              </w:rPr>
              <w:t>[[SetNextIndex]]</w:t>
            </w:r>
          </w:p>
        </w:tc>
        <w:tc>
          <w:tcPr>
            <w:tcW w:w="5957" w:type="dxa"/>
            <w:tcBorders>
              <w:top w:val="nil"/>
              <w:bottom w:val="single" w:sz="4" w:space="0" w:color="auto"/>
            </w:tcBorders>
          </w:tcPr>
          <w:p w14:paraId="7EB41C8A" w14:textId="77777777" w:rsidR="009A25AA" w:rsidRPr="000D3CBD" w:rsidRDefault="009A25AA" w:rsidP="0040695F">
            <w:pPr>
              <w:spacing w:after="0"/>
              <w:contextualSpacing/>
              <w:rPr>
                <w:rFonts w:cs="Arial"/>
              </w:rPr>
            </w:pPr>
            <w:r>
              <w:rPr>
                <w:rFonts w:cs="Arial"/>
              </w:rPr>
              <w:t>The integer index of the next Set data element to be examined by this iterator</w:t>
            </w:r>
          </w:p>
        </w:tc>
      </w:tr>
      <w:tr w:rsidR="009A25AA" w:rsidRPr="00E77497" w14:paraId="79048AC3" w14:textId="77777777" w:rsidTr="0040695F">
        <w:tc>
          <w:tcPr>
            <w:tcW w:w="2250" w:type="dxa"/>
            <w:tcBorders>
              <w:top w:val="single" w:sz="4" w:space="0" w:color="auto"/>
            </w:tcBorders>
          </w:tcPr>
          <w:p w14:paraId="4B576869" w14:textId="77777777" w:rsidR="009A25AA" w:rsidRDefault="009A25AA" w:rsidP="0040695F">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14:paraId="734D56B6" w14:textId="77777777" w:rsidR="009A25AA" w:rsidRDefault="009A25AA" w:rsidP="0040695F">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14:paraId="3E4C446A" w14:textId="77777777" w:rsidR="009A25AA" w:rsidRDefault="009A25AA" w:rsidP="009A25AA"/>
    <w:p w14:paraId="0EE96DCD" w14:textId="77777777" w:rsidR="009A25AA" w:rsidRDefault="009A25AA" w:rsidP="009A25AA">
      <w:pPr>
        <w:pStyle w:val="Heading2"/>
      </w:pPr>
      <w:bookmarkStart w:id="6518" w:name="_Ref366081992"/>
      <w:bookmarkStart w:id="6519" w:name="_Toc370745889"/>
      <w:bookmarkStart w:id="6520" w:name="_Toc384481469"/>
      <w:r>
        <w:t>WeakMap Objects</w:t>
      </w:r>
      <w:bookmarkEnd w:id="6518"/>
      <w:bookmarkEnd w:id="6519"/>
      <w:bookmarkEnd w:id="6520"/>
    </w:p>
    <w:p w14:paraId="2C261C67" w14:textId="77777777" w:rsidR="009A25AA" w:rsidRDefault="009A25AA" w:rsidP="009A25AA">
      <w:r>
        <w:t xml:space="preserve">WeakMap objects are collections of key/value pairs where the keys are objects and values may be arbitrary ECMAScript language values. A WeakMap may be queried to see if it contains an key/value pair with a specific key, but no mechanisms is provided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14:paraId="4D1C6778" w14:textId="77777777" w:rsidR="009A25AA" w:rsidRPr="00BE5FB4" w:rsidRDefault="009A25AA" w:rsidP="009A25AA">
      <w:pPr>
        <w:autoSpaceDE w:val="0"/>
        <w:autoSpaceDN w:val="0"/>
        <w:adjustRightInd w:val="0"/>
        <w:rPr>
          <w:rFonts w:ascii="ArialMT" w:hAnsi="ArialMT" w:cs="ArialMT"/>
        </w:rPr>
      </w:pPr>
      <w:r>
        <w:rPr>
          <w:rFonts w:ascii="ArialMT" w:hAnsi="ArialMT" w:cs="ArialMT"/>
        </w:rPr>
        <w:lastRenderedPageBreak/>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14:paraId="55BA4E72" w14:textId="77777777" w:rsidR="009A25AA" w:rsidRDefault="009A25AA" w:rsidP="009A25AA">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14:paraId="67603BCF" w14:textId="77777777" w:rsidR="009A25AA" w:rsidRDefault="009A25AA" w:rsidP="009A25AA">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14:paraId="71E37094" w14:textId="77777777" w:rsidR="009A25AA" w:rsidRDefault="009A25AA" w:rsidP="009A25AA">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xml:space="preserve">, A. Michael Berman (Ed.). ACM, New York, NY, USA, 176-183. </w:t>
      </w:r>
      <w:hyperlink r:id="rId29" w:history="1">
        <w:r w:rsidRPr="00B6171B">
          <w:rPr>
            <w:rStyle w:val="Hyperlink"/>
          </w:rPr>
          <w:t>http://doi.acm.org/10.1145/263698.263733</w:t>
        </w:r>
      </w:hyperlink>
      <w:r>
        <w:t>.</w:t>
      </w:r>
    </w:p>
    <w:p w14:paraId="3D62CBB0" w14:textId="77777777" w:rsidR="009A25AA" w:rsidRDefault="009A25AA" w:rsidP="009A25AA">
      <w:pPr>
        <w:pStyle w:val="Note"/>
        <w:ind w:left="403"/>
        <w:jc w:val="left"/>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30" w:history="1">
        <w:r w:rsidRPr="0063283D">
          <w:rPr>
            <w:rStyle w:val="Hyperlink"/>
          </w:rPr>
          <w:t>http://www.jucs.org/jucs_14_21/eliminating_cycles_in_weak</w:t>
        </w:r>
      </w:hyperlink>
      <w:r>
        <w:t xml:space="preserve">  </w:t>
      </w:r>
    </w:p>
    <w:p w14:paraId="122CE466" w14:textId="77777777" w:rsidR="009A25AA" w:rsidRPr="00E77497" w:rsidRDefault="009A25AA" w:rsidP="009A25AA">
      <w:pPr>
        <w:pStyle w:val="Heading3"/>
      </w:pPr>
      <w:bookmarkStart w:id="6521" w:name="_Ref365542827"/>
      <w:bookmarkStart w:id="6522" w:name="_Toc370745890"/>
      <w:bookmarkStart w:id="6523" w:name="_Toc384481470"/>
      <w:r w:rsidRPr="00E77497">
        <w:t xml:space="preserve">The </w:t>
      </w:r>
      <w:r>
        <w:t>WeakMap</w:t>
      </w:r>
      <w:r w:rsidRPr="00E77497">
        <w:t xml:space="preserve"> Constructor</w:t>
      </w:r>
      <w:bookmarkEnd w:id="6521"/>
      <w:bookmarkEnd w:id="6522"/>
      <w:bookmarkEnd w:id="6523"/>
      <w:r w:rsidRPr="00E77497">
        <w:t xml:space="preserve"> </w:t>
      </w:r>
    </w:p>
    <w:p w14:paraId="5F42DF24" w14:textId="77777777" w:rsidR="009A25AA" w:rsidRDefault="009A25AA" w:rsidP="009A25AA">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rPr>
        <w:t>WeakM</w:t>
      </w:r>
      <w:r w:rsidRPr="0064604A">
        <w:rPr>
          <w:rFonts w:ascii="Courier New" w:eastAsia="Times New Roman" w:hAnsi="Courier New" w:cs="Courier New"/>
          <w:b/>
          <w:spacing w:val="6"/>
        </w:rPr>
        <w:t>ap</w:t>
      </w:r>
      <w:r w:rsidRPr="0064604A">
        <w:rPr>
          <w:rFonts w:asciiTheme="majorBidi" w:eastAsia="Times New Roman" w:hAnsiTheme="majorBidi" w:cstheme="majorBidi"/>
          <w:b/>
          <w:spacing w:val="6"/>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built-in methods</w:t>
      </w:r>
      <w:r w:rsidRPr="00E77497">
        <w:t>.</w:t>
      </w:r>
    </w:p>
    <w:p w14:paraId="237749DD" w14:textId="77777777" w:rsidR="009A25AA" w:rsidRDefault="009A25AA" w:rsidP="009A25AA">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14:paraId="32595856" w14:textId="77777777" w:rsidR="009A25AA" w:rsidRPr="00E77497" w:rsidRDefault="009A25AA" w:rsidP="009A25AA">
      <w:pPr>
        <w:pStyle w:val="Heading4"/>
      </w:pPr>
      <w:r>
        <w:t>WeakMap</w:t>
      </w:r>
      <w:r w:rsidRPr="00E77497">
        <w:t xml:space="preserve"> (</w:t>
      </w:r>
      <w:r>
        <w:t xml:space="preserve"> [ iterable ] </w:t>
      </w:r>
      <w:r w:rsidRPr="00E77497">
        <w:t>)</w:t>
      </w:r>
    </w:p>
    <w:p w14:paraId="289EA5CC" w14:textId="77777777" w:rsidR="009A25AA" w:rsidRPr="0067698A" w:rsidRDefault="009A25AA" w:rsidP="009A25AA">
      <w:pPr>
        <w:pStyle w:val="normalbefore"/>
      </w:pPr>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14:paraId="694B52AE" w14:textId="77777777" w:rsidR="009A25AA" w:rsidRDefault="009A25AA" w:rsidP="00613655">
      <w:pPr>
        <w:pStyle w:val="Alg4"/>
        <w:numPr>
          <w:ilvl w:val="0"/>
          <w:numId w:val="1315"/>
        </w:numPr>
      </w:pPr>
      <w:r>
        <w:t xml:space="preserve">Let </w:t>
      </w:r>
      <w:r>
        <w:rPr>
          <w:i/>
        </w:rPr>
        <w:t>map</w:t>
      </w:r>
      <w:r>
        <w:t xml:space="preserve"> be the </w:t>
      </w:r>
      <w:r w:rsidRPr="00F94F77">
        <w:rPr>
          <w:b/>
        </w:rPr>
        <w:t>this</w:t>
      </w:r>
      <w:r>
        <w:t xml:space="preserve"> value.</w:t>
      </w:r>
    </w:p>
    <w:p w14:paraId="09AFD9AC" w14:textId="77777777" w:rsidR="009A25AA" w:rsidRPr="00E77497" w:rsidRDefault="009A25AA" w:rsidP="00613655">
      <w:pPr>
        <w:pStyle w:val="Alg4"/>
        <w:numPr>
          <w:ilvl w:val="0"/>
          <w:numId w:val="1315"/>
        </w:numPr>
      </w:pPr>
      <w:r>
        <w:t>If Type(</w:t>
      </w:r>
      <w:r>
        <w:rPr>
          <w:i/>
          <w:iCs/>
        </w:rPr>
        <w:t>map</w:t>
      </w:r>
      <w:r>
        <w:t xml:space="preserve">) is not Object then,  throw a </w:t>
      </w:r>
      <w:r w:rsidRPr="00BB7225">
        <w:rPr>
          <w:b/>
          <w:bCs/>
        </w:rPr>
        <w:t>TypeError</w:t>
      </w:r>
      <w:r>
        <w:t xml:space="preserve"> exception</w:t>
      </w:r>
      <w:r w:rsidRPr="00E77497">
        <w:t>.</w:t>
      </w:r>
    </w:p>
    <w:p w14:paraId="3A3E43A6" w14:textId="77777777" w:rsidR="009A25AA" w:rsidRPr="00E77497" w:rsidRDefault="009A25AA" w:rsidP="00613655">
      <w:pPr>
        <w:pStyle w:val="Alg4"/>
        <w:numPr>
          <w:ilvl w:val="0"/>
          <w:numId w:val="1315"/>
        </w:numPr>
      </w:pPr>
      <w:r>
        <w:t xml:space="preserve">If </w:t>
      </w:r>
      <w:r>
        <w:rPr>
          <w:i/>
        </w:rPr>
        <w:t>map</w:t>
      </w:r>
      <w:r>
        <w:t xml:space="preserve"> does not have a [[WeakMapData]] internal slot, then  throw a </w:t>
      </w:r>
      <w:r w:rsidRPr="00BB7225">
        <w:rPr>
          <w:b/>
          <w:bCs/>
        </w:rPr>
        <w:t>TypeError</w:t>
      </w:r>
      <w:r>
        <w:t xml:space="preserve"> exception.</w:t>
      </w:r>
    </w:p>
    <w:p w14:paraId="01B5F892" w14:textId="77777777" w:rsidR="009A25AA" w:rsidRPr="00E77497" w:rsidRDefault="009A25AA" w:rsidP="00613655">
      <w:pPr>
        <w:pStyle w:val="Alg4"/>
        <w:numPr>
          <w:ilvl w:val="0"/>
          <w:numId w:val="1315"/>
        </w:numPr>
      </w:pPr>
      <w:r>
        <w:t xml:space="preserve">If </w:t>
      </w:r>
      <w:r>
        <w:rPr>
          <w:i/>
        </w:rPr>
        <w:t>map’s</w:t>
      </w:r>
      <w:r>
        <w:t xml:space="preserve"> [[WeakMapData]] internal slot is not </w:t>
      </w:r>
      <w:r>
        <w:rPr>
          <w:b/>
          <w:bCs/>
        </w:rPr>
        <w:t>undefined</w:t>
      </w:r>
      <w:r>
        <w:t xml:space="preserve">, then  throw a </w:t>
      </w:r>
      <w:r w:rsidRPr="00BB7225">
        <w:rPr>
          <w:b/>
          <w:bCs/>
        </w:rPr>
        <w:t>TypeError</w:t>
      </w:r>
      <w:r>
        <w:t xml:space="preserve"> exception.</w:t>
      </w:r>
    </w:p>
    <w:p w14:paraId="3D0DB488" w14:textId="77777777" w:rsidR="009A25AA" w:rsidRDefault="009A25AA" w:rsidP="00613655">
      <w:pPr>
        <w:pStyle w:val="Alg4"/>
        <w:numPr>
          <w:ilvl w:val="0"/>
          <w:numId w:val="1315"/>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51D3A7CA" w14:textId="77777777" w:rsidR="009A25AA" w:rsidRDefault="009A25AA" w:rsidP="00613655">
      <w:pPr>
        <w:pStyle w:val="Alg4"/>
        <w:numPr>
          <w:ilvl w:val="0"/>
          <w:numId w:val="1315"/>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3FD8CDD2" w14:textId="77777777" w:rsidR="009A25AA" w:rsidRDefault="009A25AA" w:rsidP="00613655">
      <w:pPr>
        <w:pStyle w:val="Alg4"/>
        <w:numPr>
          <w:ilvl w:val="0"/>
          <w:numId w:val="1315"/>
        </w:numPr>
      </w:pPr>
      <w:r>
        <w:t>Else,</w:t>
      </w:r>
    </w:p>
    <w:p w14:paraId="7B5CB82B" w14:textId="77777777" w:rsidR="009A25AA" w:rsidRDefault="009A25AA" w:rsidP="00613655">
      <w:pPr>
        <w:pStyle w:val="Alg4"/>
        <w:numPr>
          <w:ilvl w:val="1"/>
          <w:numId w:val="1315"/>
        </w:numPr>
      </w:pPr>
      <w:r>
        <w:t xml:space="preserve">Let </w:t>
      </w:r>
      <w:r>
        <w:rPr>
          <w:i/>
        </w:rPr>
        <w:t>iter</w:t>
      </w:r>
      <w:r>
        <w:t xml:space="preserve"> be the result of GetIterator(</w:t>
      </w:r>
      <w:r w:rsidRPr="00B5244C">
        <w:rPr>
          <w:i/>
        </w:rPr>
        <w:t>iterable</w:t>
      </w:r>
      <w:r>
        <w:rPr>
          <w:iCs/>
        </w:rPr>
        <w:t>).</w:t>
      </w:r>
    </w:p>
    <w:p w14:paraId="2F124362" w14:textId="77777777" w:rsidR="009A25AA" w:rsidRDefault="009A25AA" w:rsidP="00613655">
      <w:pPr>
        <w:pStyle w:val="Alg4"/>
        <w:numPr>
          <w:ilvl w:val="1"/>
          <w:numId w:val="1315"/>
        </w:numPr>
      </w:pPr>
      <w:r>
        <w:t>ReturnIfAbrupt(</w:t>
      </w:r>
      <w:r w:rsidRPr="00C903CE">
        <w:rPr>
          <w:i/>
        </w:rPr>
        <w:t>it</w:t>
      </w:r>
      <w:r>
        <w:rPr>
          <w:i/>
        </w:rPr>
        <w:t>e</w:t>
      </w:r>
      <w:r w:rsidRPr="00C903CE">
        <w:rPr>
          <w:i/>
        </w:rPr>
        <w:t>r</w:t>
      </w:r>
      <w:r>
        <w:t>).</w:t>
      </w:r>
    </w:p>
    <w:p w14:paraId="6AAFC085" w14:textId="77777777" w:rsidR="009A25AA" w:rsidRDefault="009A25AA" w:rsidP="00613655">
      <w:pPr>
        <w:pStyle w:val="Alg4"/>
        <w:numPr>
          <w:ilvl w:val="1"/>
          <w:numId w:val="1315"/>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737997D0" w14:textId="77777777" w:rsidR="009A25AA" w:rsidRDefault="009A25AA" w:rsidP="00613655">
      <w:pPr>
        <w:pStyle w:val="Alg4"/>
        <w:numPr>
          <w:ilvl w:val="1"/>
          <w:numId w:val="1315"/>
        </w:numPr>
      </w:pPr>
      <w:r>
        <w:t>ReturnIfAbrupt(</w:t>
      </w:r>
      <w:r w:rsidRPr="00C903CE">
        <w:rPr>
          <w:i/>
        </w:rPr>
        <w:t>adder</w:t>
      </w:r>
      <w:r>
        <w:t>).</w:t>
      </w:r>
    </w:p>
    <w:p w14:paraId="1AC1FD2D" w14:textId="77777777" w:rsidR="009A25AA" w:rsidRDefault="009A25AA" w:rsidP="00613655">
      <w:pPr>
        <w:pStyle w:val="Alg4"/>
        <w:numPr>
          <w:ilvl w:val="1"/>
          <w:numId w:val="1315"/>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1F1A6F82" w14:textId="77777777" w:rsidR="009A25AA" w:rsidRDefault="009A25AA" w:rsidP="00613655">
      <w:pPr>
        <w:pStyle w:val="Alg4"/>
        <w:numPr>
          <w:ilvl w:val="0"/>
          <w:numId w:val="1315"/>
        </w:numPr>
      </w:pPr>
      <w:r>
        <w:lastRenderedPageBreak/>
        <w:t xml:space="preserve">If the value of </w:t>
      </w:r>
      <w:r>
        <w:rPr>
          <w:i/>
          <w:iCs/>
        </w:rPr>
        <w:t>map</w:t>
      </w:r>
      <w:r w:rsidRPr="00AB259F">
        <w:rPr>
          <w:i/>
          <w:iCs/>
        </w:rPr>
        <w:t>’s</w:t>
      </w:r>
      <w:r>
        <w:t xml:space="preserve"> [Weak[MapData]] internal slot is not </w:t>
      </w:r>
      <w:r>
        <w:rPr>
          <w:b/>
          <w:bCs/>
        </w:rPr>
        <w:t>undefined</w:t>
      </w:r>
      <w:r>
        <w:t xml:space="preserve">, then throw a </w:t>
      </w:r>
      <w:r w:rsidRPr="00AB259F">
        <w:rPr>
          <w:b/>
          <w:bCs/>
        </w:rPr>
        <w:t>TypeError</w:t>
      </w:r>
      <w:r>
        <w:t xml:space="preserve"> exception.</w:t>
      </w:r>
    </w:p>
    <w:p w14:paraId="54347EA1" w14:textId="77777777" w:rsidR="009A25AA" w:rsidRDefault="009A25AA" w:rsidP="00613655">
      <w:pPr>
        <w:pStyle w:val="Alg4"/>
        <w:numPr>
          <w:ilvl w:val="0"/>
          <w:numId w:val="1315"/>
        </w:numPr>
      </w:pPr>
      <w:r>
        <w:t xml:space="preserve">Assert: </w:t>
      </w:r>
      <w:r>
        <w:rPr>
          <w:i/>
        </w:rPr>
        <w:t>map</w:t>
      </w:r>
      <w:r>
        <w:t xml:space="preserve"> has not been reentrantly initialized.</w:t>
      </w:r>
    </w:p>
    <w:p w14:paraId="7CEACD5D" w14:textId="77777777" w:rsidR="009A25AA" w:rsidRPr="004F54AE" w:rsidRDefault="009A25AA" w:rsidP="00613655">
      <w:pPr>
        <w:pStyle w:val="Alg4"/>
        <w:numPr>
          <w:ilvl w:val="0"/>
          <w:numId w:val="1315"/>
        </w:numPr>
      </w:pPr>
      <w:r>
        <w:t>Set</w:t>
      </w:r>
      <w:r w:rsidRPr="004F54AE">
        <w:t xml:space="preserve"> </w:t>
      </w:r>
      <w:r w:rsidRPr="00A21A8F">
        <w:rPr>
          <w:i/>
        </w:rPr>
        <w:t>map’</w:t>
      </w:r>
      <w:r>
        <w:rPr>
          <w:i/>
        </w:rPr>
        <w:t>s</w:t>
      </w:r>
      <w:r w:rsidRPr="00A21A8F">
        <w:t xml:space="preserve"> </w:t>
      </w:r>
      <w:r w:rsidRPr="004F54AE">
        <w:t>[[</w:t>
      </w:r>
      <w:r>
        <w:t>Weak</w:t>
      </w:r>
      <w:r w:rsidRPr="004F54AE">
        <w:t xml:space="preserve">MapData]] </w:t>
      </w:r>
      <w:r>
        <w:t>internal slot</w:t>
      </w:r>
      <w:r w:rsidRPr="004F54AE">
        <w:t xml:space="preserve"> </w:t>
      </w:r>
      <w:r>
        <w:rPr>
          <w:iCs/>
        </w:rPr>
        <w:t xml:space="preserve">to </w:t>
      </w:r>
      <w:r w:rsidRPr="003C32B2">
        <w:rPr>
          <w:iCs/>
        </w:rPr>
        <w:t>a new empty List</w:t>
      </w:r>
      <w:r w:rsidRPr="004F54AE">
        <w:t>.</w:t>
      </w:r>
    </w:p>
    <w:p w14:paraId="56D551AF" w14:textId="77777777" w:rsidR="009A25AA" w:rsidRDefault="009A25AA" w:rsidP="00613655">
      <w:pPr>
        <w:pStyle w:val="Alg4"/>
        <w:numPr>
          <w:ilvl w:val="0"/>
          <w:numId w:val="1315"/>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50AB8BCD" w14:textId="77777777" w:rsidR="009A25AA" w:rsidRPr="00A5755A" w:rsidRDefault="009A25AA" w:rsidP="00613655">
      <w:pPr>
        <w:pStyle w:val="Alg4"/>
        <w:numPr>
          <w:ilvl w:val="0"/>
          <w:numId w:val="1315"/>
        </w:numPr>
      </w:pPr>
      <w:r>
        <w:t>Repeat</w:t>
      </w:r>
    </w:p>
    <w:p w14:paraId="601F2085" w14:textId="77777777" w:rsidR="009A25AA" w:rsidRDefault="009A25AA" w:rsidP="00613655">
      <w:pPr>
        <w:pStyle w:val="Alg4"/>
        <w:numPr>
          <w:ilvl w:val="1"/>
          <w:numId w:val="1315"/>
        </w:numPr>
      </w:pPr>
      <w:r>
        <w:t xml:space="preserve">Let </w:t>
      </w:r>
      <w:r w:rsidRPr="004848CA">
        <w:rPr>
          <w:i/>
        </w:rPr>
        <w:t>next</w:t>
      </w:r>
      <w:r>
        <w:t xml:space="preserve"> be the result of IteratorStep(</w:t>
      </w:r>
      <w:r>
        <w:rPr>
          <w:i/>
        </w:rPr>
        <w:t>iter</w:t>
      </w:r>
      <w:r>
        <w:t>).</w:t>
      </w:r>
    </w:p>
    <w:p w14:paraId="252F817C" w14:textId="77777777" w:rsidR="009A25AA" w:rsidRDefault="009A25AA" w:rsidP="00613655">
      <w:pPr>
        <w:pStyle w:val="Alg4"/>
        <w:numPr>
          <w:ilvl w:val="1"/>
          <w:numId w:val="1315"/>
        </w:numPr>
      </w:pPr>
      <w:r>
        <w:t>ReturnIfAbrupt(</w:t>
      </w:r>
      <w:r w:rsidRPr="004E372D">
        <w:rPr>
          <w:i/>
        </w:rPr>
        <w:t>next</w:t>
      </w:r>
      <w:r>
        <w:t>).</w:t>
      </w:r>
    </w:p>
    <w:p w14:paraId="2A872C7E" w14:textId="77777777" w:rsidR="009A25AA" w:rsidRDefault="009A25AA" w:rsidP="00613655">
      <w:pPr>
        <w:pStyle w:val="Alg4"/>
        <w:numPr>
          <w:ilvl w:val="1"/>
          <w:numId w:val="1315"/>
        </w:numPr>
      </w:pPr>
      <w:r>
        <w:t xml:space="preserve">If </w:t>
      </w:r>
      <w:r w:rsidRPr="004848CA">
        <w:rPr>
          <w:i/>
        </w:rPr>
        <w:t>next</w:t>
      </w:r>
      <w:r>
        <w:t xml:space="preserve"> is </w:t>
      </w:r>
      <w:r>
        <w:rPr>
          <w:b/>
        </w:rPr>
        <w:t>false</w:t>
      </w:r>
      <w:r>
        <w:t xml:space="preserve">, then </w:t>
      </w:r>
      <w:r w:rsidRPr="00E77497">
        <w:t xml:space="preserve">return </w:t>
      </w:r>
      <w:r>
        <w:t>NormalCompletion(</w:t>
      </w:r>
      <w:r>
        <w:rPr>
          <w:i/>
        </w:rPr>
        <w:t>map</w:t>
      </w:r>
      <w:r w:rsidRPr="00E77497">
        <w:t>).</w:t>
      </w:r>
    </w:p>
    <w:p w14:paraId="1EC2AB54" w14:textId="77777777" w:rsidR="009A25AA" w:rsidRDefault="009A25AA" w:rsidP="00613655">
      <w:pPr>
        <w:pStyle w:val="Alg4"/>
        <w:numPr>
          <w:ilvl w:val="1"/>
          <w:numId w:val="1315"/>
        </w:numPr>
      </w:pPr>
      <w:r>
        <w:t xml:space="preserve">Let </w:t>
      </w:r>
      <w:r>
        <w:rPr>
          <w:i/>
          <w:iCs/>
        </w:rPr>
        <w:t>nextValue</w:t>
      </w:r>
      <w:r>
        <w:t xml:space="preserve"> be IteratorValue(</w:t>
      </w:r>
      <w:r>
        <w:rPr>
          <w:i/>
          <w:iCs/>
        </w:rPr>
        <w:t>next</w:t>
      </w:r>
      <w:r>
        <w:t>).</w:t>
      </w:r>
    </w:p>
    <w:p w14:paraId="2D3368EB" w14:textId="77777777" w:rsidR="009A25AA" w:rsidRDefault="009A25AA" w:rsidP="00613655">
      <w:pPr>
        <w:pStyle w:val="Alg4"/>
        <w:numPr>
          <w:ilvl w:val="1"/>
          <w:numId w:val="1315"/>
        </w:numPr>
      </w:pPr>
      <w:r>
        <w:t>ReturnIfAbrupt(</w:t>
      </w:r>
      <w:r>
        <w:rPr>
          <w:i/>
          <w:iCs/>
        </w:rPr>
        <w:t>nextValue</w:t>
      </w:r>
      <w:r>
        <w:t>).</w:t>
      </w:r>
    </w:p>
    <w:p w14:paraId="284CCA14" w14:textId="77777777" w:rsidR="009A25AA" w:rsidRDefault="009A25AA" w:rsidP="00613655">
      <w:pPr>
        <w:pStyle w:val="Alg4"/>
        <w:numPr>
          <w:ilvl w:val="1"/>
          <w:numId w:val="1315"/>
        </w:numPr>
      </w:pPr>
      <w:r>
        <w:t>If Type(</w:t>
      </w:r>
      <w:r>
        <w:rPr>
          <w:i/>
          <w:iCs/>
        </w:rPr>
        <w:t>nextValue</w:t>
      </w:r>
      <w:r>
        <w:t xml:space="preserve">) is not Object, then throw a </w:t>
      </w:r>
      <w:r w:rsidRPr="0065158F">
        <w:rPr>
          <w:b/>
          <w:bCs/>
        </w:rPr>
        <w:t>TypeError</w:t>
      </w:r>
      <w:r>
        <w:t xml:space="preserve"> exception</w:t>
      </w:r>
    </w:p>
    <w:p w14:paraId="24F1186A" w14:textId="77777777" w:rsidR="009A25AA" w:rsidRDefault="009A25AA" w:rsidP="00613655">
      <w:pPr>
        <w:pStyle w:val="Alg4"/>
        <w:numPr>
          <w:ilvl w:val="1"/>
          <w:numId w:val="1315"/>
        </w:numPr>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5042685C" w14:textId="77777777" w:rsidR="009A25AA" w:rsidRDefault="009A25AA" w:rsidP="00613655">
      <w:pPr>
        <w:pStyle w:val="Alg4"/>
        <w:numPr>
          <w:ilvl w:val="1"/>
          <w:numId w:val="1315"/>
        </w:numPr>
      </w:pPr>
      <w:r>
        <w:t>ReturnIfAbrupt(</w:t>
      </w:r>
      <w:r>
        <w:rPr>
          <w:i/>
        </w:rPr>
        <w:t>k</w:t>
      </w:r>
      <w:r>
        <w:t>).</w:t>
      </w:r>
    </w:p>
    <w:p w14:paraId="1EAA60B3" w14:textId="77777777" w:rsidR="009A25AA" w:rsidRDefault="009A25AA" w:rsidP="00613655">
      <w:pPr>
        <w:pStyle w:val="Alg4"/>
        <w:numPr>
          <w:ilvl w:val="1"/>
          <w:numId w:val="1315"/>
        </w:numPr>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094C6D40" w14:textId="77777777" w:rsidR="009A25AA" w:rsidRDefault="009A25AA" w:rsidP="00613655">
      <w:pPr>
        <w:pStyle w:val="Alg4"/>
        <w:numPr>
          <w:ilvl w:val="1"/>
          <w:numId w:val="1315"/>
        </w:numPr>
      </w:pPr>
      <w:r>
        <w:t>ReturnIfAbrupt(</w:t>
      </w:r>
      <w:r>
        <w:rPr>
          <w:i/>
        </w:rPr>
        <w:t>v</w:t>
      </w:r>
      <w:r>
        <w:t>).</w:t>
      </w:r>
    </w:p>
    <w:p w14:paraId="5407E8E5" w14:textId="77777777" w:rsidR="009A25AA" w:rsidRDefault="009A25AA" w:rsidP="00613655">
      <w:pPr>
        <w:pStyle w:val="Alg4"/>
        <w:numPr>
          <w:ilvl w:val="1"/>
          <w:numId w:val="1315"/>
        </w:numPr>
      </w:pPr>
      <w:commentRangeStart w:id="6524"/>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6524"/>
      <w:r>
        <w:rPr>
          <w:rStyle w:val="CommentReference"/>
          <w:rFonts w:ascii="Arial" w:eastAsia="MS Mincho" w:hAnsi="Arial"/>
          <w:spacing w:val="0"/>
          <w:lang w:eastAsia="ja-JP"/>
        </w:rPr>
        <w:commentReference w:id="6524"/>
      </w:r>
    </w:p>
    <w:p w14:paraId="4E7E7F51" w14:textId="77777777" w:rsidR="009A25AA" w:rsidRPr="00E77497" w:rsidRDefault="009A25AA" w:rsidP="00613655">
      <w:pPr>
        <w:pStyle w:val="Alg4"/>
        <w:numPr>
          <w:ilvl w:val="1"/>
          <w:numId w:val="1315"/>
        </w:numPr>
      </w:pPr>
      <w:r>
        <w:t>ReturnIfAbrupt(</w:t>
      </w:r>
      <w:r w:rsidRPr="00926A35">
        <w:rPr>
          <w:i/>
        </w:rPr>
        <w:t>status</w:t>
      </w:r>
      <w:r>
        <w:t>).</w:t>
      </w:r>
    </w:p>
    <w:p w14:paraId="65E7365E" w14:textId="77777777" w:rsidR="009A25AA" w:rsidRDefault="009A25AA" w:rsidP="009A25AA">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a two element array-like object whose first element is a value that will be used as a WeakMap key and whose second element is the value to associate with that key.</w:t>
      </w:r>
    </w:p>
    <w:p w14:paraId="721D9C39" w14:textId="77777777" w:rsidR="009A25AA" w:rsidRPr="00E77497" w:rsidRDefault="009A25AA" w:rsidP="009A25AA">
      <w:pPr>
        <w:pStyle w:val="Heading4"/>
      </w:pPr>
      <w:r w:rsidRPr="00E77497">
        <w:t xml:space="preserve">new </w:t>
      </w:r>
      <w:r>
        <w:t>WeakMap</w:t>
      </w:r>
      <w:r w:rsidRPr="00E77497">
        <w:t xml:space="preserve"> (</w:t>
      </w:r>
      <w:r>
        <w:t xml:space="preserve"> ...</w:t>
      </w:r>
      <w:r w:rsidRPr="0064604A">
        <w:t>argumentsList</w:t>
      </w:r>
      <w:r>
        <w:t xml:space="preserve"> </w:t>
      </w:r>
      <w:r w:rsidRPr="00E77497">
        <w:t>)</w:t>
      </w:r>
    </w:p>
    <w:p w14:paraId="74FF1C02" w14:textId="77777777" w:rsidR="009A25AA" w:rsidRPr="00E77497" w:rsidRDefault="009A25AA" w:rsidP="009A25AA">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p>
    <w:p w14:paraId="79E268BE" w14:textId="77777777" w:rsidR="009A25AA" w:rsidRDefault="009A25AA" w:rsidP="009A25AA">
      <w:pPr>
        <w:pStyle w:val="normalbefore"/>
      </w:pPr>
      <w:r>
        <w:rPr>
          <w:rFonts w:ascii="Courier New" w:hAnsi="Courier New"/>
          <w:b/>
        </w:rPr>
        <w:t>WeakMap</w:t>
      </w:r>
      <w:r w:rsidRPr="00E77497">
        <w:t xml:space="preserve"> </w:t>
      </w:r>
      <w:r>
        <w:t xml:space="preserve">called as part of a new expression with argument list </w:t>
      </w:r>
      <w:r w:rsidRPr="00445292">
        <w:rPr>
          <w:rFonts w:asciiTheme="majorBidi" w:hAnsiTheme="majorBidi" w:cstheme="majorBidi"/>
          <w:i/>
        </w:rPr>
        <w:t>argumentsList</w:t>
      </w:r>
      <w:r w:rsidDel="00DD4B05">
        <w:rPr>
          <w:i/>
          <w:iCs/>
        </w:rPr>
        <w:t xml:space="preserve"> </w:t>
      </w:r>
      <w:r>
        <w:t>performs the following steps:</w:t>
      </w:r>
    </w:p>
    <w:p w14:paraId="7DD93023" w14:textId="77777777" w:rsidR="009A25AA" w:rsidRDefault="009A25AA" w:rsidP="00613655">
      <w:pPr>
        <w:pStyle w:val="Alg4"/>
        <w:numPr>
          <w:ilvl w:val="0"/>
          <w:numId w:val="1332"/>
        </w:numPr>
      </w:pPr>
      <w:r>
        <w:t xml:space="preserve">Let </w:t>
      </w:r>
      <w:r>
        <w:rPr>
          <w:i/>
          <w:iCs/>
        </w:rPr>
        <w:t>F</w:t>
      </w:r>
      <w:r>
        <w:t xml:space="preserve"> be the WeakMap function object on which the </w:t>
      </w:r>
      <w:r w:rsidRPr="00424369">
        <w:rPr>
          <w:rFonts w:ascii="Courier New" w:hAnsi="Courier New" w:cs="Courier New"/>
          <w:b/>
          <w:bCs/>
        </w:rPr>
        <w:t>new</w:t>
      </w:r>
      <w:r>
        <w:t xml:space="preserve"> operator was applied.</w:t>
      </w:r>
    </w:p>
    <w:p w14:paraId="1018BD4E" w14:textId="77777777" w:rsidR="009A25AA" w:rsidRDefault="009A25AA" w:rsidP="00613655">
      <w:pPr>
        <w:pStyle w:val="Alg4"/>
        <w:numPr>
          <w:ilvl w:val="0"/>
          <w:numId w:val="1332"/>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023264A" w14:textId="77777777" w:rsidR="009A25AA" w:rsidRPr="00E4780A" w:rsidRDefault="009A25AA" w:rsidP="00613655">
      <w:pPr>
        <w:pStyle w:val="Alg4"/>
        <w:numPr>
          <w:ilvl w:val="0"/>
          <w:numId w:val="1332"/>
        </w:numPr>
      </w:pPr>
      <w:r w:rsidRPr="00A33491">
        <w:t xml:space="preserve">Return the result of </w:t>
      </w:r>
      <w:r>
        <w:t>Construct(</w:t>
      </w:r>
      <w:r>
        <w:rPr>
          <w:i/>
        </w:rPr>
        <w:t>F</w:t>
      </w:r>
      <w:r>
        <w:t xml:space="preserve">, </w:t>
      </w:r>
      <w:r w:rsidRPr="0003414D">
        <w:rPr>
          <w:i/>
        </w:rPr>
        <w:t>argumentsList</w:t>
      </w:r>
      <w:r>
        <w:t>)</w:t>
      </w:r>
      <w:r w:rsidRPr="00A33491">
        <w:t>.</w:t>
      </w:r>
    </w:p>
    <w:p w14:paraId="7F80AD43" w14:textId="77777777" w:rsidR="009A25AA" w:rsidRPr="00E77497" w:rsidRDefault="009A25AA" w:rsidP="009A25AA">
      <w:r>
        <w:t xml:space="preserve">If WeakMap is implemented as an </w:t>
      </w:r>
      <w:r w:rsidRPr="00027E31">
        <w:t xml:space="preserve">ECMAScript </w:t>
      </w:r>
      <w:r>
        <w:t>function object, its [[Construct]] internal method will perform the above steps.</w:t>
      </w:r>
    </w:p>
    <w:p w14:paraId="0683CF04" w14:textId="77777777" w:rsidR="009A25AA" w:rsidRPr="00E77497" w:rsidRDefault="009A25AA" w:rsidP="009A25AA">
      <w:pPr>
        <w:pStyle w:val="Heading3"/>
      </w:pPr>
      <w:bookmarkStart w:id="6525" w:name="_Toc370745891"/>
      <w:bookmarkStart w:id="6526" w:name="_Toc384481471"/>
      <w:r w:rsidRPr="00E77497">
        <w:t xml:space="preserve">Properties of the </w:t>
      </w:r>
      <w:r>
        <w:t>WeakMap</w:t>
      </w:r>
      <w:r w:rsidRPr="00E77497">
        <w:t xml:space="preserve"> Constructor</w:t>
      </w:r>
      <w:bookmarkEnd w:id="6525"/>
      <w:bookmarkEnd w:id="6526"/>
    </w:p>
    <w:p w14:paraId="09A980AF" w14:textId="77777777" w:rsidR="009A25AA" w:rsidRPr="00E77497" w:rsidRDefault="009A25AA" w:rsidP="009A25AA">
      <w:r w:rsidRPr="00E77497">
        <w:t xml:space="preserve">The value of the [[Prototype]] </w:t>
      </w:r>
      <w:r>
        <w:t>internal slot</w:t>
      </w:r>
      <w:r w:rsidRPr="00E77497">
        <w:t xml:space="preserve"> of the </w:t>
      </w:r>
      <w:r>
        <w:t>WeakMap</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46BA5DD7"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propert</w:t>
      </w:r>
      <w:r>
        <w:t>ies</w:t>
      </w:r>
      <w:r w:rsidRPr="00E77497">
        <w:t>:</w:t>
      </w:r>
    </w:p>
    <w:p w14:paraId="76AED7A5" w14:textId="77777777" w:rsidR="009A25AA" w:rsidRPr="00E77497" w:rsidRDefault="009A25AA" w:rsidP="009A25AA">
      <w:pPr>
        <w:pStyle w:val="Heading4"/>
      </w:pPr>
      <w:r>
        <w:t>WeakMap</w:t>
      </w:r>
      <w:r w:rsidRPr="00E77497">
        <w:t>.prototype</w:t>
      </w:r>
    </w:p>
    <w:p w14:paraId="2C93CD47" w14:textId="77777777" w:rsidR="009A25AA" w:rsidRPr="00E77497" w:rsidRDefault="009A25AA" w:rsidP="009A25AA">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fldChar w:fldCharType="begin"/>
      </w:r>
      <w:r>
        <w:instrText xml:space="preserve"> REF _Ref366081941 \r \h </w:instrText>
      </w:r>
      <w:r>
        <w:fldChar w:fldCharType="separate"/>
      </w:r>
      <w:r w:rsidR="00281431">
        <w:t>23.3.3</w:t>
      </w:r>
      <w:r>
        <w:fldChar w:fldCharType="end"/>
      </w:r>
      <w:r w:rsidRPr="00E77497">
        <w:t>).</w:t>
      </w:r>
    </w:p>
    <w:p w14:paraId="3D36EBD8"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F028925" w14:textId="77777777" w:rsidR="009A25AA" w:rsidRPr="00A67AF2" w:rsidRDefault="009A25AA" w:rsidP="009A25AA">
      <w:pPr>
        <w:pStyle w:val="Heading4"/>
      </w:pPr>
      <w:r>
        <w:lastRenderedPageBreak/>
        <w:t>WeakMap[ @@create ]</w:t>
      </w:r>
      <w:r w:rsidRPr="00A67AF2">
        <w:t xml:space="preserve"> (</w:t>
      </w:r>
      <w:r>
        <w:t xml:space="preserve"> </w:t>
      </w:r>
      <w:r w:rsidRPr="00A67AF2">
        <w:t>)</w:t>
      </w:r>
    </w:p>
    <w:p w14:paraId="1F543BD1"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14:paraId="7D877FA3" w14:textId="77777777" w:rsidR="009A25AA" w:rsidRDefault="009A25AA" w:rsidP="00613655">
      <w:pPr>
        <w:pStyle w:val="Alg4"/>
        <w:numPr>
          <w:ilvl w:val="0"/>
          <w:numId w:val="1331"/>
        </w:numPr>
      </w:pPr>
      <w:r>
        <w:t xml:space="preserve">Let </w:t>
      </w:r>
      <w:r>
        <w:rPr>
          <w:i/>
          <w:iCs/>
        </w:rPr>
        <w:t>F</w:t>
      </w:r>
      <w:r>
        <w:t xml:space="preserve"> be the </w:t>
      </w:r>
      <w:r w:rsidRPr="00424369">
        <w:rPr>
          <w:b/>
          <w:bCs/>
        </w:rPr>
        <w:t>this</w:t>
      </w:r>
      <w:r>
        <w:t xml:space="preserve"> value.</w:t>
      </w:r>
    </w:p>
    <w:p w14:paraId="523891B1" w14:textId="77777777" w:rsidR="009A25AA" w:rsidRPr="00E77497" w:rsidRDefault="009A25AA" w:rsidP="00613655">
      <w:pPr>
        <w:pStyle w:val="Alg4"/>
        <w:numPr>
          <w:ilvl w:val="0"/>
          <w:numId w:val="1331"/>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sz w:val="18"/>
        </w:rPr>
        <w:t>, ( [[</w:t>
      </w:r>
      <w:r>
        <w:rPr>
          <w:sz w:val="18"/>
        </w:rPr>
        <w:t>Weak</w:t>
      </w:r>
      <w:r w:rsidRPr="00E87751">
        <w:rPr>
          <w:sz w:val="18"/>
        </w:rPr>
        <w:t>MapData]] )</w:t>
      </w:r>
      <w:r>
        <w:rPr>
          <w:iCs/>
        </w:rPr>
        <w:t>)</w:t>
      </w:r>
      <w:r w:rsidRPr="00E77497">
        <w:t>.</w:t>
      </w:r>
    </w:p>
    <w:p w14:paraId="5F3A0858" w14:textId="77777777" w:rsidR="009A25AA" w:rsidRPr="00E77497" w:rsidRDefault="009A25AA" w:rsidP="00613655">
      <w:pPr>
        <w:pStyle w:val="Alg4"/>
        <w:numPr>
          <w:ilvl w:val="0"/>
          <w:numId w:val="1331"/>
        </w:numPr>
      </w:pPr>
      <w:r w:rsidRPr="00E77497">
        <w:t xml:space="preserve">Return </w:t>
      </w:r>
      <w:r w:rsidRPr="00E77497">
        <w:rPr>
          <w:i/>
        </w:rPr>
        <w:t>obj</w:t>
      </w:r>
      <w:r w:rsidRPr="00E77497">
        <w:t>.</w:t>
      </w:r>
    </w:p>
    <w:p w14:paraId="505EF807"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665DF923" w14:textId="77777777" w:rsidR="009A25AA" w:rsidRDefault="009A25AA" w:rsidP="009A25AA">
      <w:r w:rsidRPr="00E77497">
        <w:t xml:space="preserve">This property has the attributes </w:t>
      </w:r>
      <w:commentRangeStart w:id="6527"/>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27"/>
      <w:r>
        <w:rPr>
          <w:rStyle w:val="CommentReference"/>
        </w:rPr>
        <w:commentReference w:id="6527"/>
      </w:r>
      <w:r w:rsidRPr="00E77497">
        <w:t>.</w:t>
      </w:r>
    </w:p>
    <w:p w14:paraId="3E2B9054" w14:textId="77777777" w:rsidR="009A25AA" w:rsidRPr="00E77497" w:rsidRDefault="009A25AA" w:rsidP="009A25AA">
      <w:pPr>
        <w:pStyle w:val="Heading3"/>
      </w:pPr>
      <w:bookmarkStart w:id="6528" w:name="_Ref366081941"/>
      <w:bookmarkStart w:id="6529" w:name="_Toc370745892"/>
      <w:bookmarkStart w:id="6530" w:name="_Toc384481472"/>
      <w:r w:rsidRPr="00E77497">
        <w:t xml:space="preserve">Properties of the </w:t>
      </w:r>
      <w:r>
        <w:t>WeakMap</w:t>
      </w:r>
      <w:r w:rsidRPr="00E77497">
        <w:t xml:space="preserve"> Prototype Object</w:t>
      </w:r>
      <w:bookmarkEnd w:id="6528"/>
      <w:bookmarkEnd w:id="6529"/>
      <w:bookmarkEnd w:id="6530"/>
    </w:p>
    <w:p w14:paraId="284CAD79" w14:textId="77777777" w:rsidR="009A25AA" w:rsidRDefault="009A25AA" w:rsidP="009A25AA">
      <w:r w:rsidRPr="00E77497">
        <w:t xml:space="preserve">The value of the [[Prototype]] </w:t>
      </w:r>
      <w:r>
        <w:t>internal slot</w:t>
      </w:r>
      <w:r w:rsidRPr="00E77497">
        <w:t xml:space="preserve"> of the </w:t>
      </w:r>
      <w:r>
        <w:t>WeakMap</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A40AEE">
        <w:t xml:space="preserve"> </w:t>
      </w:r>
      <w:r>
        <w:t xml:space="preserve">The WeakMap prototype object is an ordinary object. It does not have a [[WeakMapData]] internal slot. </w:t>
      </w:r>
    </w:p>
    <w:p w14:paraId="20A7D553" w14:textId="77777777" w:rsidR="009A25AA" w:rsidRPr="00E77497" w:rsidRDefault="009A25AA" w:rsidP="009A25AA">
      <w:pPr>
        <w:pStyle w:val="Heading4"/>
      </w:pPr>
      <w:r>
        <w:t>WeakMap</w:t>
      </w:r>
      <w:r w:rsidRPr="00E77497">
        <w:t>.prototype.</w:t>
      </w:r>
      <w:r>
        <w:t>clear</w:t>
      </w:r>
      <w:r w:rsidRPr="00E77497">
        <w:t xml:space="preserve"> (</w:t>
      </w:r>
      <w:r>
        <w:t xml:space="preserve"> </w:t>
      </w:r>
      <w:r w:rsidRPr="00E77497">
        <w:t>)</w:t>
      </w:r>
    </w:p>
    <w:p w14:paraId="61AF86E0" w14:textId="77777777" w:rsidR="009A25AA" w:rsidRPr="00E77497" w:rsidRDefault="009A25AA" w:rsidP="009A25AA">
      <w:pPr>
        <w:pStyle w:val="normalbefore"/>
      </w:pPr>
      <w:r w:rsidRPr="00E77497">
        <w:t>The following steps are taken:</w:t>
      </w:r>
    </w:p>
    <w:p w14:paraId="25D62248" w14:textId="77777777" w:rsidR="009A25AA" w:rsidRPr="00E77497" w:rsidRDefault="009A25AA" w:rsidP="00613655">
      <w:pPr>
        <w:pStyle w:val="Alg4"/>
        <w:numPr>
          <w:ilvl w:val="0"/>
          <w:numId w:val="130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2EDF502" w14:textId="77777777" w:rsidR="009A25AA" w:rsidRPr="00E77497" w:rsidRDefault="009A25AA" w:rsidP="00613655">
      <w:pPr>
        <w:pStyle w:val="Alg4"/>
        <w:numPr>
          <w:ilvl w:val="0"/>
          <w:numId w:val="1304"/>
        </w:numPr>
      </w:pPr>
      <w:r>
        <w:t>If Type(</w:t>
      </w:r>
      <w:r>
        <w:rPr>
          <w:i/>
          <w:iCs/>
        </w:rPr>
        <w:t>M)</w:t>
      </w:r>
      <w:r>
        <w:t xml:space="preserve"> is not Object, then throw a </w:t>
      </w:r>
      <w:r w:rsidRPr="003F3BD9">
        <w:rPr>
          <w:b/>
        </w:rPr>
        <w:t>TypeError</w:t>
      </w:r>
      <w:r>
        <w:t xml:space="preserve"> exception.</w:t>
      </w:r>
    </w:p>
    <w:p w14:paraId="1DDD00D4" w14:textId="77777777" w:rsidR="009A25AA" w:rsidRDefault="009A25AA" w:rsidP="00613655">
      <w:pPr>
        <w:pStyle w:val="Alg4"/>
        <w:numPr>
          <w:ilvl w:val="0"/>
          <w:numId w:val="1304"/>
        </w:numPr>
      </w:pPr>
      <w:r>
        <w:t xml:space="preserve">If </w:t>
      </w:r>
      <w:r w:rsidRPr="00B5244C">
        <w:rPr>
          <w:i/>
        </w:rPr>
        <w:t>M</w:t>
      </w:r>
      <w:r>
        <w:t xml:space="preserve"> does not have a [[WeakMapData]] internal slot throw a </w:t>
      </w:r>
      <w:r w:rsidRPr="00B5244C">
        <w:rPr>
          <w:b/>
        </w:rPr>
        <w:t>TypeError</w:t>
      </w:r>
      <w:r>
        <w:t xml:space="preserve"> exception.</w:t>
      </w:r>
    </w:p>
    <w:p w14:paraId="42759A36" w14:textId="77777777" w:rsidR="009A25AA" w:rsidRPr="00E77497" w:rsidRDefault="009A25AA" w:rsidP="00613655">
      <w:pPr>
        <w:pStyle w:val="Alg4"/>
        <w:numPr>
          <w:ilvl w:val="0"/>
          <w:numId w:val="1304"/>
        </w:numPr>
      </w:pPr>
      <w:r>
        <w:t xml:space="preserve">If </w:t>
      </w:r>
      <w:r w:rsidRPr="00B5244C">
        <w:rPr>
          <w:i/>
        </w:rPr>
        <w:t>M</w:t>
      </w:r>
      <w:r>
        <w:rPr>
          <w:i/>
        </w:rPr>
        <w:t>’s</w:t>
      </w:r>
      <w:r>
        <w:t xml:space="preserve"> [[WeakMapData]] internal slot is </w:t>
      </w:r>
      <w:r w:rsidRPr="00942258">
        <w:rPr>
          <w:b/>
          <w:bCs/>
        </w:rPr>
        <w:t>undefined</w:t>
      </w:r>
      <w:r>
        <w:t xml:space="preserve">, then throw a </w:t>
      </w:r>
      <w:r w:rsidRPr="003F3BD9">
        <w:rPr>
          <w:b/>
        </w:rPr>
        <w:t>TypeError</w:t>
      </w:r>
      <w:r>
        <w:t xml:space="preserve"> exception.</w:t>
      </w:r>
    </w:p>
    <w:p w14:paraId="34A9D140" w14:textId="77777777" w:rsidR="009A25AA" w:rsidRPr="00E77497" w:rsidRDefault="009A25AA" w:rsidP="00613655">
      <w:pPr>
        <w:pStyle w:val="Alg4"/>
        <w:numPr>
          <w:ilvl w:val="0"/>
          <w:numId w:val="1304"/>
        </w:numPr>
      </w:pPr>
      <w:r>
        <w:t xml:space="preserve">Set the value of </w:t>
      </w:r>
      <w:r w:rsidRPr="00B5244C">
        <w:rPr>
          <w:i/>
        </w:rPr>
        <w:t>M</w:t>
      </w:r>
      <w:r>
        <w:t>’s [[WeakMapData]] internal slot to a new empty List.</w:t>
      </w:r>
    </w:p>
    <w:p w14:paraId="71CD5099" w14:textId="77777777" w:rsidR="009A25AA" w:rsidRPr="00E77497" w:rsidRDefault="009A25AA" w:rsidP="00613655">
      <w:pPr>
        <w:pStyle w:val="Alg4"/>
        <w:numPr>
          <w:ilvl w:val="0"/>
          <w:numId w:val="1304"/>
        </w:numPr>
        <w:spacing w:after="220"/>
      </w:pPr>
      <w:r>
        <w:t xml:space="preserve">Return </w:t>
      </w:r>
      <w:r>
        <w:rPr>
          <w:b/>
        </w:rPr>
        <w:t>undefined</w:t>
      </w:r>
      <w:r>
        <w:t>.</w:t>
      </w:r>
    </w:p>
    <w:p w14:paraId="6C9A014E" w14:textId="77777777" w:rsidR="009A25AA" w:rsidRPr="00E77497" w:rsidRDefault="009A25AA" w:rsidP="009A25AA">
      <w:pPr>
        <w:pStyle w:val="Heading4"/>
      </w:pPr>
      <w:r>
        <w:t>WeakMap</w:t>
      </w:r>
      <w:r w:rsidRPr="00E77497">
        <w:t>.prototype.constructor</w:t>
      </w:r>
    </w:p>
    <w:p w14:paraId="6B30F3C3" w14:textId="77777777" w:rsidR="009A25AA" w:rsidRPr="00E77497" w:rsidRDefault="009A25AA" w:rsidP="009A25AA">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14:paraId="5004655E" w14:textId="77777777" w:rsidR="009A25AA" w:rsidRPr="00E77497" w:rsidRDefault="009A25AA" w:rsidP="009A25AA">
      <w:pPr>
        <w:pStyle w:val="Heading4"/>
      </w:pPr>
      <w:r>
        <w:t>WeakMap</w:t>
      </w:r>
      <w:r w:rsidRPr="00E77497">
        <w:t>.prototype.</w:t>
      </w:r>
      <w:r>
        <w:t>delete</w:t>
      </w:r>
      <w:r w:rsidRPr="00E77497">
        <w:t xml:space="preserve"> ( </w:t>
      </w:r>
      <w:r>
        <w:t xml:space="preserve">key </w:t>
      </w:r>
      <w:r w:rsidRPr="00E77497">
        <w:t>)</w:t>
      </w:r>
    </w:p>
    <w:p w14:paraId="53B1A5C8" w14:textId="77777777" w:rsidR="009A25AA" w:rsidRPr="00E77497" w:rsidRDefault="009A25AA" w:rsidP="009A25AA">
      <w:pPr>
        <w:pStyle w:val="normalbefore"/>
      </w:pPr>
      <w:r w:rsidRPr="00E77497">
        <w:t>The following steps are taken:</w:t>
      </w:r>
    </w:p>
    <w:p w14:paraId="6131D34E" w14:textId="77777777" w:rsidR="009A25AA" w:rsidRPr="00E77497" w:rsidRDefault="009A25AA" w:rsidP="00613655">
      <w:pPr>
        <w:pStyle w:val="Alg4"/>
        <w:numPr>
          <w:ilvl w:val="0"/>
          <w:numId w:val="1300"/>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F843585" w14:textId="77777777" w:rsidR="009A25AA" w:rsidRPr="00E77497" w:rsidRDefault="009A25AA" w:rsidP="00613655">
      <w:pPr>
        <w:pStyle w:val="Alg4"/>
        <w:numPr>
          <w:ilvl w:val="0"/>
          <w:numId w:val="1300"/>
        </w:numPr>
      </w:pPr>
      <w:r>
        <w:t>If Type(</w:t>
      </w:r>
      <w:r>
        <w:rPr>
          <w:i/>
          <w:iCs/>
        </w:rPr>
        <w:t>M)</w:t>
      </w:r>
      <w:r>
        <w:t xml:space="preserve"> is not Object, then throw a </w:t>
      </w:r>
      <w:r w:rsidRPr="003F3BD9">
        <w:rPr>
          <w:b/>
        </w:rPr>
        <w:t>TypeError</w:t>
      </w:r>
      <w:r>
        <w:t xml:space="preserve"> exception.</w:t>
      </w:r>
    </w:p>
    <w:p w14:paraId="1E061585" w14:textId="77777777" w:rsidR="009A25AA" w:rsidRDefault="009A25AA" w:rsidP="00613655">
      <w:pPr>
        <w:pStyle w:val="Alg4"/>
        <w:numPr>
          <w:ilvl w:val="0"/>
          <w:numId w:val="1300"/>
        </w:numPr>
      </w:pPr>
      <w:r>
        <w:t xml:space="preserve">If </w:t>
      </w:r>
      <w:r w:rsidRPr="00B5244C">
        <w:rPr>
          <w:i/>
        </w:rPr>
        <w:t>M</w:t>
      </w:r>
      <w:r>
        <w:t xml:space="preserve"> does not have a [[WeakMapData]] internal slot throw a </w:t>
      </w:r>
      <w:r w:rsidRPr="00B5244C">
        <w:rPr>
          <w:b/>
        </w:rPr>
        <w:t>TypeError</w:t>
      </w:r>
      <w:r>
        <w:t xml:space="preserve"> exception.</w:t>
      </w:r>
    </w:p>
    <w:p w14:paraId="6A745FDD" w14:textId="77777777" w:rsidR="009A25AA" w:rsidRPr="00E77497" w:rsidRDefault="009A25AA" w:rsidP="00613655">
      <w:pPr>
        <w:pStyle w:val="Alg4"/>
        <w:numPr>
          <w:ilvl w:val="0"/>
          <w:numId w:val="1300"/>
        </w:numPr>
      </w:pPr>
      <w:r>
        <w:t xml:space="preserve">Let </w:t>
      </w:r>
      <w:r w:rsidRPr="00B5244C">
        <w:rPr>
          <w:i/>
        </w:rPr>
        <w:t>entries</w:t>
      </w:r>
      <w:r>
        <w:t xml:space="preserve"> be the List that is the value of </w:t>
      </w:r>
      <w:r w:rsidRPr="00B5244C">
        <w:rPr>
          <w:i/>
        </w:rPr>
        <w:t>M</w:t>
      </w:r>
      <w:r>
        <w:t>’s [[WeakMapData]] internal slot.</w:t>
      </w:r>
    </w:p>
    <w:p w14:paraId="0D8E853E" w14:textId="77777777" w:rsidR="009A25AA" w:rsidRPr="00E77497" w:rsidRDefault="009A25AA" w:rsidP="00613655">
      <w:pPr>
        <w:pStyle w:val="Alg4"/>
        <w:numPr>
          <w:ilvl w:val="0"/>
          <w:numId w:val="1300"/>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2F9A5AD7" w14:textId="77777777" w:rsidR="009A25AA" w:rsidRDefault="009A25AA" w:rsidP="00613655">
      <w:pPr>
        <w:pStyle w:val="Alg4"/>
        <w:numPr>
          <w:ilvl w:val="0"/>
          <w:numId w:val="1300"/>
        </w:numPr>
      </w:pPr>
      <w:r>
        <w:t>If Type(</w:t>
      </w:r>
      <w:r>
        <w:rPr>
          <w:i/>
          <w:iCs/>
        </w:rPr>
        <w:t>key</w:t>
      </w:r>
      <w:r>
        <w:t xml:space="preserve">) is not Object, then return </w:t>
      </w:r>
      <w:r>
        <w:rPr>
          <w:b/>
        </w:rPr>
        <w:t>false</w:t>
      </w:r>
      <w:r>
        <w:t>.</w:t>
      </w:r>
    </w:p>
    <w:p w14:paraId="4F9BB03D" w14:textId="77777777" w:rsidR="009A25AA" w:rsidRDefault="009A25AA" w:rsidP="00613655">
      <w:pPr>
        <w:pStyle w:val="Alg4"/>
        <w:numPr>
          <w:ilvl w:val="0"/>
          <w:numId w:val="1300"/>
        </w:numPr>
      </w:pPr>
      <w:r>
        <w:t xml:space="preserve">Repeat for each Record {[[key]], [[value]]} </w:t>
      </w:r>
      <w:r w:rsidRPr="008E3DC8">
        <w:rPr>
          <w:i/>
        </w:rPr>
        <w:t>p</w:t>
      </w:r>
      <w:r>
        <w:t xml:space="preserve"> that is an element of </w:t>
      </w:r>
      <w:r w:rsidRPr="00B5244C">
        <w:rPr>
          <w:i/>
        </w:rPr>
        <w:t>entries</w:t>
      </w:r>
      <w:r>
        <w:rPr>
          <w:i/>
        </w:rPr>
        <w:t>,</w:t>
      </w:r>
    </w:p>
    <w:p w14:paraId="22C4EE9A" w14:textId="77777777" w:rsidR="009A25AA" w:rsidRDefault="009A25AA" w:rsidP="00613655">
      <w:pPr>
        <w:pStyle w:val="Alg4"/>
        <w:numPr>
          <w:ilvl w:val="1"/>
          <w:numId w:val="1300"/>
        </w:numPr>
      </w:pPr>
      <w:r>
        <w:t xml:space="preserve">If </w:t>
      </w:r>
      <w:r>
        <w:rPr>
          <w:i/>
          <w:iCs/>
        </w:rPr>
        <w:t>p</w:t>
      </w:r>
      <w:r>
        <w:rPr>
          <w:iCs/>
        </w:rPr>
        <w:t>.[[key]]</w:t>
      </w:r>
      <w:r>
        <w:t xml:space="preserve"> is not </w:t>
      </w:r>
      <w:r w:rsidRPr="005E6B3A">
        <w:rPr>
          <w:rFonts w:ascii="Arial" w:hAnsi="Arial" w:cs="Arial"/>
        </w:rPr>
        <w:t>empty</w:t>
      </w:r>
      <w:r>
        <w:t xml:space="preserve"> and SameValue(</w:t>
      </w:r>
      <w:r w:rsidRPr="00B5244C">
        <w:rPr>
          <w:i/>
        </w:rPr>
        <w:t>p</w:t>
      </w:r>
      <w:r>
        <w:t xml:space="preserve">.[[key]], </w:t>
      </w:r>
      <w:r>
        <w:rPr>
          <w:i/>
          <w:iCs/>
        </w:rPr>
        <w:t>key</w:t>
      </w:r>
      <w:r>
        <w:rPr>
          <w:iCs/>
        </w:rPr>
        <w:t>)</w:t>
      </w:r>
      <w:r w:rsidRPr="00942258">
        <w:t xml:space="preserve"> </w:t>
      </w:r>
      <w:r>
        <w:t xml:space="preserve">is </w:t>
      </w:r>
      <w:r>
        <w:rPr>
          <w:b/>
        </w:rPr>
        <w:t>true</w:t>
      </w:r>
      <w:r>
        <w:t>, then</w:t>
      </w:r>
    </w:p>
    <w:p w14:paraId="780246A2" w14:textId="77777777" w:rsidR="009A25AA" w:rsidRDefault="009A25AA" w:rsidP="00613655">
      <w:pPr>
        <w:pStyle w:val="Alg4"/>
        <w:numPr>
          <w:ilvl w:val="2"/>
          <w:numId w:val="1300"/>
        </w:numPr>
      </w:pPr>
      <w:r>
        <w:t xml:space="preserve">Set </w:t>
      </w:r>
      <w:r w:rsidRPr="0012412C">
        <w:rPr>
          <w:i/>
        </w:rPr>
        <w:t>p</w:t>
      </w:r>
      <w:r>
        <w:t xml:space="preserve">.[[key]] to </w:t>
      </w:r>
      <w:r w:rsidRPr="0012412C">
        <w:rPr>
          <w:rFonts w:ascii="Arial" w:hAnsi="Arial" w:cs="Arial"/>
        </w:rPr>
        <w:t>empty</w:t>
      </w:r>
      <w:r>
        <w:rPr>
          <w:i/>
        </w:rPr>
        <w:t>.</w:t>
      </w:r>
    </w:p>
    <w:p w14:paraId="0A5CBA01" w14:textId="77777777" w:rsidR="009A25AA" w:rsidRDefault="009A25AA" w:rsidP="00613655">
      <w:pPr>
        <w:pStyle w:val="Alg4"/>
        <w:numPr>
          <w:ilvl w:val="2"/>
          <w:numId w:val="1300"/>
        </w:numPr>
      </w:pPr>
      <w:r>
        <w:t xml:space="preserve">Set </w:t>
      </w:r>
      <w:r w:rsidRPr="0012412C">
        <w:rPr>
          <w:i/>
        </w:rPr>
        <w:t>p</w:t>
      </w:r>
      <w:r>
        <w:t xml:space="preserve">.[[value]] to </w:t>
      </w:r>
      <w:r w:rsidRPr="00B5244C">
        <w:rPr>
          <w:rFonts w:ascii="Arial" w:hAnsi="Arial" w:cs="Arial"/>
        </w:rPr>
        <w:t>empty</w:t>
      </w:r>
      <w:r>
        <w:rPr>
          <w:i/>
        </w:rPr>
        <w:t>.</w:t>
      </w:r>
    </w:p>
    <w:p w14:paraId="2258634D" w14:textId="77777777" w:rsidR="009A25AA" w:rsidRDefault="009A25AA" w:rsidP="00613655">
      <w:pPr>
        <w:pStyle w:val="Alg4"/>
        <w:numPr>
          <w:ilvl w:val="2"/>
          <w:numId w:val="1300"/>
        </w:numPr>
        <w:spacing w:after="220"/>
      </w:pPr>
      <w:r>
        <w:t xml:space="preserve">Return </w:t>
      </w:r>
      <w:r>
        <w:rPr>
          <w:b/>
        </w:rPr>
        <w:t>true</w:t>
      </w:r>
      <w:r>
        <w:t>.</w:t>
      </w:r>
    </w:p>
    <w:p w14:paraId="33E63786" w14:textId="77777777" w:rsidR="009A25AA" w:rsidRPr="00E77497" w:rsidRDefault="009A25AA" w:rsidP="00613655">
      <w:pPr>
        <w:pStyle w:val="Alg4"/>
        <w:numPr>
          <w:ilvl w:val="0"/>
          <w:numId w:val="1300"/>
        </w:numPr>
        <w:spacing w:after="220"/>
      </w:pPr>
      <w:r>
        <w:t xml:space="preserve">Return </w:t>
      </w:r>
      <w:r>
        <w:rPr>
          <w:b/>
        </w:rPr>
        <w:t>false</w:t>
      </w:r>
      <w:r>
        <w:t>.</w:t>
      </w:r>
    </w:p>
    <w:p w14:paraId="21ECCC26"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146097B0" w14:textId="77777777" w:rsidR="009A25AA" w:rsidRPr="00E77497" w:rsidRDefault="009A25AA" w:rsidP="009A25AA">
      <w:pPr>
        <w:pStyle w:val="Heading4"/>
      </w:pPr>
      <w:r>
        <w:lastRenderedPageBreak/>
        <w:t>WeakMap</w:t>
      </w:r>
      <w:r w:rsidRPr="00E77497">
        <w:t>.prototype.</w:t>
      </w:r>
      <w:r>
        <w:t>get</w:t>
      </w:r>
      <w:r w:rsidRPr="00E77497">
        <w:t xml:space="preserve"> (</w:t>
      </w:r>
      <w:r>
        <w:t xml:space="preserve"> key</w:t>
      </w:r>
      <w:r w:rsidRPr="00E77497">
        <w:t xml:space="preserve"> )</w:t>
      </w:r>
    </w:p>
    <w:p w14:paraId="58A7F229" w14:textId="77777777" w:rsidR="009A25AA" w:rsidRPr="00E77497" w:rsidRDefault="009A25AA" w:rsidP="009A25AA">
      <w:pPr>
        <w:pStyle w:val="normalbefore"/>
      </w:pPr>
      <w:r w:rsidRPr="00E77497">
        <w:t>The following steps are taken:</w:t>
      </w:r>
    </w:p>
    <w:p w14:paraId="3E01E3B7" w14:textId="77777777" w:rsidR="009A25AA" w:rsidRPr="00E77497" w:rsidRDefault="009A25AA" w:rsidP="00613655">
      <w:pPr>
        <w:pStyle w:val="Alg4"/>
        <w:numPr>
          <w:ilvl w:val="0"/>
          <w:numId w:val="1301"/>
        </w:numPr>
      </w:pPr>
      <w:r w:rsidRPr="00E77497">
        <w:t xml:space="preserve">Let </w:t>
      </w:r>
      <w:r>
        <w:rPr>
          <w:i/>
        </w:rPr>
        <w:t>M</w:t>
      </w:r>
      <w:r w:rsidRPr="00E77497">
        <w:t xml:space="preserve"> be the</w:t>
      </w:r>
      <w:r>
        <w:t xml:space="preserve"> </w:t>
      </w:r>
      <w:r w:rsidRPr="00E77497">
        <w:rPr>
          <w:b/>
        </w:rPr>
        <w:t>this</w:t>
      </w:r>
      <w:r w:rsidRPr="00E77497">
        <w:t xml:space="preserve"> value.</w:t>
      </w:r>
    </w:p>
    <w:p w14:paraId="6989AEA2" w14:textId="77777777" w:rsidR="009A25AA" w:rsidRPr="00E77497" w:rsidRDefault="009A25AA" w:rsidP="00613655">
      <w:pPr>
        <w:pStyle w:val="Alg4"/>
        <w:numPr>
          <w:ilvl w:val="0"/>
          <w:numId w:val="1301"/>
        </w:numPr>
      </w:pPr>
      <w:r>
        <w:t>If Type(</w:t>
      </w:r>
      <w:r>
        <w:rPr>
          <w:i/>
          <w:iCs/>
        </w:rPr>
        <w:t>M)</w:t>
      </w:r>
      <w:r>
        <w:t xml:space="preserve"> is not Object, then throw a </w:t>
      </w:r>
      <w:r w:rsidRPr="003F3BD9">
        <w:rPr>
          <w:b/>
        </w:rPr>
        <w:t>TypeError</w:t>
      </w:r>
      <w:r>
        <w:t xml:space="preserve"> exception.</w:t>
      </w:r>
    </w:p>
    <w:p w14:paraId="61FD5DCF" w14:textId="77777777" w:rsidR="009A25AA" w:rsidRDefault="009A25AA" w:rsidP="00613655">
      <w:pPr>
        <w:pStyle w:val="Alg4"/>
        <w:numPr>
          <w:ilvl w:val="0"/>
          <w:numId w:val="1301"/>
        </w:numPr>
      </w:pPr>
      <w:r>
        <w:t xml:space="preserve">If </w:t>
      </w:r>
      <w:r w:rsidRPr="007B0456">
        <w:rPr>
          <w:i/>
        </w:rPr>
        <w:t>M</w:t>
      </w:r>
      <w:r>
        <w:t xml:space="preserve"> does not have a [[WeakMapData]] internal slot throw a </w:t>
      </w:r>
      <w:r w:rsidRPr="007B0456">
        <w:rPr>
          <w:b/>
        </w:rPr>
        <w:t>TypeError</w:t>
      </w:r>
      <w:r>
        <w:t xml:space="preserve"> exception.</w:t>
      </w:r>
    </w:p>
    <w:p w14:paraId="5004A9B0" w14:textId="77777777" w:rsidR="009A25AA" w:rsidRPr="00E77497" w:rsidRDefault="009A25AA" w:rsidP="00613655">
      <w:pPr>
        <w:pStyle w:val="Alg4"/>
        <w:numPr>
          <w:ilvl w:val="0"/>
          <w:numId w:val="1301"/>
        </w:numPr>
      </w:pPr>
      <w:r>
        <w:t xml:space="preserve">Let </w:t>
      </w:r>
      <w:r w:rsidRPr="007B0456">
        <w:rPr>
          <w:i/>
        </w:rPr>
        <w:t>entries</w:t>
      </w:r>
      <w:r>
        <w:t xml:space="preserve"> be the List that is the value of </w:t>
      </w:r>
      <w:r w:rsidRPr="007B0456">
        <w:rPr>
          <w:i/>
        </w:rPr>
        <w:t>M</w:t>
      </w:r>
      <w:r>
        <w:t>’s [[WeakMapData]] internal slot.</w:t>
      </w:r>
    </w:p>
    <w:p w14:paraId="5DEE9675" w14:textId="77777777" w:rsidR="009A25AA" w:rsidRPr="00E77497" w:rsidRDefault="009A25AA" w:rsidP="00613655">
      <w:pPr>
        <w:pStyle w:val="Alg4"/>
        <w:numPr>
          <w:ilvl w:val="0"/>
          <w:numId w:val="1301"/>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250EF852" w14:textId="77777777" w:rsidR="009A25AA" w:rsidRDefault="009A25AA" w:rsidP="00613655">
      <w:pPr>
        <w:pStyle w:val="Alg4"/>
        <w:numPr>
          <w:ilvl w:val="0"/>
          <w:numId w:val="1301"/>
        </w:numPr>
      </w:pPr>
      <w:r>
        <w:t>If Type(</w:t>
      </w:r>
      <w:r>
        <w:rPr>
          <w:i/>
          <w:iCs/>
        </w:rPr>
        <w:t>key</w:t>
      </w:r>
      <w:r>
        <w:t xml:space="preserve">) is not Object, then return </w:t>
      </w:r>
      <w:r w:rsidRPr="00942258">
        <w:rPr>
          <w:i/>
          <w:iCs/>
        </w:rPr>
        <w:t xml:space="preserve"> </w:t>
      </w:r>
      <w:r w:rsidRPr="00942258">
        <w:rPr>
          <w:b/>
        </w:rPr>
        <w:t>undefined</w:t>
      </w:r>
      <w:r>
        <w:t>.</w:t>
      </w:r>
    </w:p>
    <w:p w14:paraId="4A593842" w14:textId="77777777" w:rsidR="009A25AA" w:rsidRDefault="009A25AA" w:rsidP="00613655">
      <w:pPr>
        <w:pStyle w:val="Alg4"/>
        <w:numPr>
          <w:ilvl w:val="0"/>
          <w:numId w:val="1301"/>
        </w:numPr>
      </w:pPr>
      <w:r>
        <w:t xml:space="preserve">Repeat for each Record {[[key]], [[value]]} </w:t>
      </w:r>
      <w:r w:rsidRPr="008E3DC8">
        <w:rPr>
          <w:i/>
        </w:rPr>
        <w:t>p</w:t>
      </w:r>
      <w:r>
        <w:t xml:space="preserve"> that is an element of </w:t>
      </w:r>
      <w:r w:rsidRPr="00B5244C">
        <w:rPr>
          <w:i/>
        </w:rPr>
        <w:t>entries</w:t>
      </w:r>
      <w:r>
        <w:rPr>
          <w:i/>
        </w:rPr>
        <w:t>,</w:t>
      </w:r>
    </w:p>
    <w:p w14:paraId="5BD006FA" w14:textId="77777777" w:rsidR="009A25AA" w:rsidRDefault="009A25AA" w:rsidP="00613655">
      <w:pPr>
        <w:pStyle w:val="Alg4"/>
        <w:numPr>
          <w:ilvl w:val="1"/>
          <w:numId w:val="1301"/>
        </w:numPr>
      </w:pPr>
      <w:r>
        <w:t xml:space="preserve">If </w:t>
      </w:r>
      <w:r>
        <w:rPr>
          <w:i/>
          <w:iCs/>
        </w:rPr>
        <w:t>p</w:t>
      </w:r>
      <w:r>
        <w:rPr>
          <w:iCs/>
        </w:rPr>
        <w:t>.[[key]]</w:t>
      </w:r>
      <w:r>
        <w:t xml:space="preserve"> is not </w:t>
      </w:r>
      <w:r w:rsidRPr="005E6B3A">
        <w:rPr>
          <w:rFonts w:ascii="Arial" w:hAnsi="Arial" w:cs="Arial"/>
        </w:rPr>
        <w:t>empty</w:t>
      </w:r>
      <w:r>
        <w:t xml:space="preserve"> and SameValue(</w:t>
      </w:r>
      <w:r w:rsidRPr="007B0456">
        <w:rPr>
          <w:i/>
        </w:rPr>
        <w:t>p</w:t>
      </w:r>
      <w:r>
        <w:t xml:space="preserve">.[[key]], </w:t>
      </w:r>
      <w:r>
        <w:rPr>
          <w:i/>
          <w:iCs/>
        </w:rPr>
        <w:t>key</w:t>
      </w:r>
      <w:r>
        <w:rPr>
          <w:iCs/>
        </w:rPr>
        <w:t>)</w:t>
      </w:r>
      <w:r w:rsidRPr="00942258">
        <w:t xml:space="preserve"> </w:t>
      </w:r>
      <w:r>
        <w:t xml:space="preserve">is </w:t>
      </w:r>
      <w:r>
        <w:rPr>
          <w:b/>
        </w:rPr>
        <w:t>true</w:t>
      </w:r>
      <w:r>
        <w:t xml:space="preserve">, then return </w:t>
      </w:r>
      <w:r w:rsidRPr="007B0456">
        <w:rPr>
          <w:i/>
        </w:rPr>
        <w:t>p</w:t>
      </w:r>
      <w:r>
        <w:t>.[[value]].</w:t>
      </w:r>
    </w:p>
    <w:p w14:paraId="56A89E34" w14:textId="77777777" w:rsidR="009A25AA" w:rsidRPr="00E77497" w:rsidRDefault="009A25AA" w:rsidP="00613655">
      <w:pPr>
        <w:pStyle w:val="Alg4"/>
        <w:numPr>
          <w:ilvl w:val="0"/>
          <w:numId w:val="1301"/>
        </w:numPr>
        <w:spacing w:after="220"/>
      </w:pPr>
      <w:r>
        <w:t xml:space="preserve">Return </w:t>
      </w:r>
      <w:r w:rsidRPr="00942258">
        <w:rPr>
          <w:i/>
          <w:iCs/>
        </w:rPr>
        <w:t xml:space="preserve"> </w:t>
      </w:r>
      <w:r w:rsidRPr="00942258">
        <w:rPr>
          <w:b/>
        </w:rPr>
        <w:t>undefined</w:t>
      </w:r>
      <w:r w:rsidRPr="00942258">
        <w:rPr>
          <w:i/>
          <w:iCs/>
        </w:rPr>
        <w:t>.</w:t>
      </w:r>
    </w:p>
    <w:p w14:paraId="1DCA149F" w14:textId="77777777" w:rsidR="009A25AA" w:rsidRPr="00E77497" w:rsidRDefault="009A25AA" w:rsidP="009A25AA">
      <w:pPr>
        <w:pStyle w:val="Heading4"/>
      </w:pPr>
      <w:r>
        <w:t>WeakMap</w:t>
      </w:r>
      <w:r w:rsidRPr="00E77497">
        <w:t>.prototype.</w:t>
      </w:r>
      <w:r>
        <w:t>has</w:t>
      </w:r>
      <w:r w:rsidRPr="00E77497">
        <w:t xml:space="preserve"> ( </w:t>
      </w:r>
      <w:r>
        <w:t xml:space="preserve">key </w:t>
      </w:r>
      <w:r w:rsidRPr="00E77497">
        <w:t>)</w:t>
      </w:r>
    </w:p>
    <w:p w14:paraId="6C85E888" w14:textId="77777777" w:rsidR="009A25AA" w:rsidRPr="00E77497" w:rsidRDefault="009A25AA" w:rsidP="009A25AA">
      <w:pPr>
        <w:pStyle w:val="normalbefore"/>
      </w:pPr>
      <w:r w:rsidRPr="00E77497">
        <w:t>The following steps are taken:</w:t>
      </w:r>
    </w:p>
    <w:p w14:paraId="6836A243" w14:textId="77777777" w:rsidR="009A25AA" w:rsidRPr="00E77497" w:rsidRDefault="009A25AA" w:rsidP="00613655">
      <w:pPr>
        <w:pStyle w:val="Alg4"/>
        <w:numPr>
          <w:ilvl w:val="0"/>
          <w:numId w:val="1302"/>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2FBE418" w14:textId="77777777" w:rsidR="009A25AA" w:rsidRPr="00E77497" w:rsidRDefault="009A25AA" w:rsidP="00613655">
      <w:pPr>
        <w:pStyle w:val="Alg4"/>
        <w:numPr>
          <w:ilvl w:val="0"/>
          <w:numId w:val="1302"/>
        </w:numPr>
      </w:pPr>
      <w:r>
        <w:t>If Type(</w:t>
      </w:r>
      <w:r>
        <w:rPr>
          <w:i/>
          <w:iCs/>
        </w:rPr>
        <w:t>M)</w:t>
      </w:r>
      <w:r>
        <w:t xml:space="preserve"> is not Object, then throw a </w:t>
      </w:r>
      <w:r w:rsidRPr="003F3BD9">
        <w:rPr>
          <w:b/>
        </w:rPr>
        <w:t>TypeError</w:t>
      </w:r>
      <w:r>
        <w:t xml:space="preserve"> exception.</w:t>
      </w:r>
    </w:p>
    <w:p w14:paraId="646A3AF1" w14:textId="77777777" w:rsidR="009A25AA" w:rsidRDefault="009A25AA" w:rsidP="00613655">
      <w:pPr>
        <w:pStyle w:val="Alg4"/>
        <w:numPr>
          <w:ilvl w:val="0"/>
          <w:numId w:val="1302"/>
        </w:numPr>
      </w:pPr>
      <w:r>
        <w:t xml:space="preserve">If </w:t>
      </w:r>
      <w:r w:rsidRPr="00B5244C">
        <w:rPr>
          <w:i/>
        </w:rPr>
        <w:t>M</w:t>
      </w:r>
      <w:r>
        <w:t xml:space="preserve"> does not have a [[WeakMapData]] internal slot throw a </w:t>
      </w:r>
      <w:r w:rsidRPr="00B5244C">
        <w:rPr>
          <w:b/>
        </w:rPr>
        <w:t>TypeError</w:t>
      </w:r>
      <w:r>
        <w:t xml:space="preserve"> exception.</w:t>
      </w:r>
    </w:p>
    <w:p w14:paraId="5A6421AA" w14:textId="77777777" w:rsidR="009A25AA" w:rsidRPr="00E77497" w:rsidRDefault="009A25AA" w:rsidP="00613655">
      <w:pPr>
        <w:pStyle w:val="Alg4"/>
        <w:numPr>
          <w:ilvl w:val="0"/>
          <w:numId w:val="1302"/>
        </w:numPr>
      </w:pPr>
      <w:r>
        <w:t xml:space="preserve">Let </w:t>
      </w:r>
      <w:r w:rsidRPr="00B5244C">
        <w:rPr>
          <w:i/>
        </w:rPr>
        <w:t>entries</w:t>
      </w:r>
      <w:r>
        <w:t xml:space="preserve"> be the List that is the value of </w:t>
      </w:r>
      <w:r w:rsidRPr="00B5244C">
        <w:rPr>
          <w:i/>
        </w:rPr>
        <w:t>M</w:t>
      </w:r>
      <w:r>
        <w:t>’s [[WeakMapData]] internal slot.</w:t>
      </w:r>
    </w:p>
    <w:p w14:paraId="4E6C6919" w14:textId="77777777" w:rsidR="009A25AA" w:rsidRPr="00E77497" w:rsidRDefault="009A25AA" w:rsidP="00613655">
      <w:pPr>
        <w:pStyle w:val="Alg4"/>
        <w:numPr>
          <w:ilvl w:val="0"/>
          <w:numId w:val="1302"/>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3008C4F7" w14:textId="77777777" w:rsidR="009A25AA" w:rsidRDefault="009A25AA" w:rsidP="00613655">
      <w:pPr>
        <w:pStyle w:val="Alg4"/>
        <w:numPr>
          <w:ilvl w:val="0"/>
          <w:numId w:val="1302"/>
        </w:numPr>
      </w:pPr>
      <w:r>
        <w:t>If Type(</w:t>
      </w:r>
      <w:r>
        <w:rPr>
          <w:i/>
          <w:iCs/>
        </w:rPr>
        <w:t>key</w:t>
      </w:r>
      <w:r>
        <w:t xml:space="preserve">) is not Object, then return </w:t>
      </w:r>
      <w:r>
        <w:rPr>
          <w:b/>
        </w:rPr>
        <w:t>false</w:t>
      </w:r>
      <w:r>
        <w:t>.</w:t>
      </w:r>
    </w:p>
    <w:p w14:paraId="5B790C40" w14:textId="77777777" w:rsidR="009A25AA" w:rsidRPr="007B0456" w:rsidRDefault="009A25AA" w:rsidP="00613655">
      <w:pPr>
        <w:pStyle w:val="Alg4"/>
        <w:numPr>
          <w:ilvl w:val="0"/>
          <w:numId w:val="1302"/>
        </w:numPr>
      </w:pPr>
      <w:r>
        <w:t xml:space="preserve">Repeat for each Record {[[key]], [[value]]} </w:t>
      </w:r>
      <w:r w:rsidRPr="008E3DC8">
        <w:rPr>
          <w:i/>
        </w:rPr>
        <w:t>p</w:t>
      </w:r>
      <w:r>
        <w:t xml:space="preserve"> that is an element of </w:t>
      </w:r>
      <w:r w:rsidRPr="00B5244C">
        <w:rPr>
          <w:i/>
        </w:rPr>
        <w:t>entries</w:t>
      </w:r>
      <w:r>
        <w:rPr>
          <w:i/>
        </w:rPr>
        <w:t>,</w:t>
      </w:r>
    </w:p>
    <w:p w14:paraId="4DD7C8E4" w14:textId="77777777" w:rsidR="009A25AA" w:rsidRDefault="009A25AA" w:rsidP="00613655">
      <w:pPr>
        <w:pStyle w:val="Alg4"/>
        <w:numPr>
          <w:ilvl w:val="1"/>
          <w:numId w:val="1302"/>
        </w:numPr>
      </w:pPr>
      <w:r w:rsidRPr="00B5244C">
        <w:t xml:space="preserve">If </w:t>
      </w:r>
      <w:r>
        <w:rPr>
          <w:i/>
          <w:iCs/>
        </w:rPr>
        <w:t>p</w:t>
      </w:r>
      <w:r>
        <w:rPr>
          <w:iCs/>
        </w:rPr>
        <w:t>.[[key]]</w:t>
      </w:r>
      <w:r>
        <w:t xml:space="preserve"> is not </w:t>
      </w:r>
      <w:r w:rsidRPr="005E6B3A">
        <w:rPr>
          <w:rFonts w:ascii="Arial" w:hAnsi="Arial" w:cs="Arial"/>
        </w:rPr>
        <w:t>empty</w:t>
      </w:r>
      <w:r>
        <w:t xml:space="preserve"> and SameValue(</w:t>
      </w:r>
      <w:r w:rsidRPr="007B0456">
        <w:rPr>
          <w:i/>
        </w:rPr>
        <w:t>p</w:t>
      </w:r>
      <w:r>
        <w:t xml:space="preserve">.[[key]], </w:t>
      </w:r>
      <w:r>
        <w:rPr>
          <w:i/>
          <w:iCs/>
        </w:rPr>
        <w:t>key</w:t>
      </w:r>
      <w:r>
        <w:rPr>
          <w:iCs/>
        </w:rPr>
        <w:t>)</w:t>
      </w:r>
      <w:r w:rsidRPr="00942258">
        <w:t xml:space="preserve"> </w:t>
      </w:r>
      <w:r>
        <w:t xml:space="preserve">is </w:t>
      </w:r>
      <w:r>
        <w:rPr>
          <w:b/>
        </w:rPr>
        <w:t>true</w:t>
      </w:r>
      <w:r w:rsidRPr="00942258" w:rsidDel="00266FFF">
        <w:t xml:space="preserve"> </w:t>
      </w:r>
      <w:r>
        <w:t xml:space="preserve">t, then return </w:t>
      </w:r>
      <w:r w:rsidRPr="007B0456">
        <w:rPr>
          <w:b/>
        </w:rPr>
        <w:t>true</w:t>
      </w:r>
      <w:r w:rsidRPr="007B0456">
        <w:rPr>
          <w:i/>
        </w:rPr>
        <w:t>.</w:t>
      </w:r>
    </w:p>
    <w:p w14:paraId="6A42C444" w14:textId="77777777" w:rsidR="009A25AA" w:rsidRPr="00E77497" w:rsidRDefault="009A25AA" w:rsidP="00613655">
      <w:pPr>
        <w:pStyle w:val="Alg4"/>
        <w:numPr>
          <w:ilvl w:val="0"/>
          <w:numId w:val="1302"/>
        </w:numPr>
        <w:spacing w:after="220"/>
      </w:pPr>
      <w:r>
        <w:t xml:space="preserve">Return </w:t>
      </w:r>
      <w:r>
        <w:rPr>
          <w:b/>
        </w:rPr>
        <w:t>false</w:t>
      </w:r>
      <w:r>
        <w:t>.</w:t>
      </w:r>
    </w:p>
    <w:p w14:paraId="1E70650F" w14:textId="77777777" w:rsidR="009A25AA" w:rsidRPr="00E77497" w:rsidRDefault="009A25AA" w:rsidP="009A25AA">
      <w:pPr>
        <w:pStyle w:val="Heading4"/>
      </w:pPr>
      <w:r>
        <w:t>WeakMap</w:t>
      </w:r>
      <w:r w:rsidRPr="00E77497">
        <w:t>.prototype.</w:t>
      </w:r>
      <w:r>
        <w:t>set</w:t>
      </w:r>
      <w:r w:rsidRPr="00E77497">
        <w:t xml:space="preserve"> ( </w:t>
      </w:r>
      <w:r>
        <w:t xml:space="preserve">key , value </w:t>
      </w:r>
      <w:r w:rsidRPr="00E77497">
        <w:t>)</w:t>
      </w:r>
    </w:p>
    <w:p w14:paraId="58E1A9B1" w14:textId="77777777" w:rsidR="009A25AA" w:rsidRPr="00E77497" w:rsidRDefault="009A25AA" w:rsidP="009A25AA">
      <w:pPr>
        <w:pStyle w:val="normalbefore"/>
      </w:pPr>
      <w:r w:rsidRPr="00E77497">
        <w:t>The following steps are taken:</w:t>
      </w:r>
    </w:p>
    <w:p w14:paraId="6437E2CF" w14:textId="77777777" w:rsidR="009A25AA" w:rsidRPr="00E77497" w:rsidRDefault="009A25AA" w:rsidP="00613655">
      <w:pPr>
        <w:pStyle w:val="Alg4"/>
        <w:numPr>
          <w:ilvl w:val="0"/>
          <w:numId w:val="1303"/>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F051489" w14:textId="77777777" w:rsidR="009A25AA" w:rsidRPr="00E77497" w:rsidRDefault="009A25AA" w:rsidP="00613655">
      <w:pPr>
        <w:pStyle w:val="Alg4"/>
        <w:numPr>
          <w:ilvl w:val="0"/>
          <w:numId w:val="1303"/>
        </w:numPr>
      </w:pPr>
      <w:r>
        <w:t>If Type(</w:t>
      </w:r>
      <w:r>
        <w:rPr>
          <w:i/>
          <w:iCs/>
        </w:rPr>
        <w:t>M)</w:t>
      </w:r>
      <w:r>
        <w:t xml:space="preserve"> is not Object, then throw a </w:t>
      </w:r>
      <w:r w:rsidRPr="003F3BD9">
        <w:rPr>
          <w:b/>
        </w:rPr>
        <w:t>TypeError</w:t>
      </w:r>
      <w:r>
        <w:t xml:space="preserve"> exception.</w:t>
      </w:r>
    </w:p>
    <w:p w14:paraId="10F1B6D8" w14:textId="77777777" w:rsidR="009A25AA" w:rsidRDefault="009A25AA" w:rsidP="00613655">
      <w:pPr>
        <w:pStyle w:val="Alg4"/>
        <w:numPr>
          <w:ilvl w:val="0"/>
          <w:numId w:val="1303"/>
        </w:numPr>
      </w:pPr>
      <w:r>
        <w:t xml:space="preserve">If </w:t>
      </w:r>
      <w:r w:rsidRPr="00B5244C">
        <w:rPr>
          <w:i/>
        </w:rPr>
        <w:t>M</w:t>
      </w:r>
      <w:r>
        <w:t xml:space="preserve"> does not have a [[WeakMapData]] internal slot throw a </w:t>
      </w:r>
      <w:r w:rsidRPr="00B5244C">
        <w:rPr>
          <w:b/>
        </w:rPr>
        <w:t>TypeError</w:t>
      </w:r>
      <w:r>
        <w:t xml:space="preserve"> exception.</w:t>
      </w:r>
    </w:p>
    <w:p w14:paraId="2400459A" w14:textId="77777777" w:rsidR="009A25AA" w:rsidRPr="00E77497" w:rsidRDefault="009A25AA" w:rsidP="00613655">
      <w:pPr>
        <w:pStyle w:val="Alg4"/>
        <w:numPr>
          <w:ilvl w:val="0"/>
          <w:numId w:val="1303"/>
        </w:numPr>
      </w:pPr>
      <w:r>
        <w:t xml:space="preserve">Let </w:t>
      </w:r>
      <w:r w:rsidRPr="00B5244C">
        <w:rPr>
          <w:i/>
        </w:rPr>
        <w:t>entries</w:t>
      </w:r>
      <w:r>
        <w:t xml:space="preserve"> be the List that is the value of </w:t>
      </w:r>
      <w:r w:rsidRPr="00B5244C">
        <w:rPr>
          <w:i/>
        </w:rPr>
        <w:t>M</w:t>
      </w:r>
      <w:r>
        <w:t>’s [[WeakMapData]] internal slot.</w:t>
      </w:r>
    </w:p>
    <w:p w14:paraId="397AE336" w14:textId="77777777" w:rsidR="009A25AA" w:rsidRPr="00E77497" w:rsidRDefault="009A25AA" w:rsidP="00613655">
      <w:pPr>
        <w:pStyle w:val="Alg4"/>
        <w:numPr>
          <w:ilvl w:val="0"/>
          <w:numId w:val="1303"/>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3A6B6649" w14:textId="77777777" w:rsidR="009A25AA" w:rsidRDefault="009A25AA" w:rsidP="00613655">
      <w:pPr>
        <w:pStyle w:val="Alg4"/>
        <w:numPr>
          <w:ilvl w:val="0"/>
          <w:numId w:val="1303"/>
        </w:numPr>
      </w:pPr>
      <w:r>
        <w:t>If Type(</w:t>
      </w:r>
      <w:r>
        <w:rPr>
          <w:i/>
          <w:iCs/>
        </w:rPr>
        <w:t>key</w:t>
      </w:r>
      <w:r>
        <w:t xml:space="preserve">) is not Object, then throw a </w:t>
      </w:r>
      <w:r w:rsidRPr="0088015F">
        <w:rPr>
          <w:b/>
          <w:bCs/>
        </w:rPr>
        <w:t>TypeError</w:t>
      </w:r>
      <w:r>
        <w:t xml:space="preserve"> exception.</w:t>
      </w:r>
    </w:p>
    <w:p w14:paraId="453FC5ED" w14:textId="77777777" w:rsidR="009A25AA" w:rsidRDefault="009A25AA" w:rsidP="00613655">
      <w:pPr>
        <w:pStyle w:val="Alg4"/>
        <w:numPr>
          <w:ilvl w:val="0"/>
          <w:numId w:val="1303"/>
        </w:numPr>
      </w:pPr>
      <w:r>
        <w:t xml:space="preserve">Repeat for each Record {[[key]], [[value]]} </w:t>
      </w:r>
      <w:r w:rsidRPr="008E3DC8">
        <w:rPr>
          <w:i/>
        </w:rPr>
        <w:t>p</w:t>
      </w:r>
      <w:r>
        <w:t xml:space="preserve"> that is an element of </w:t>
      </w:r>
      <w:r w:rsidRPr="00B5244C">
        <w:rPr>
          <w:i/>
        </w:rPr>
        <w:t>entries</w:t>
      </w:r>
      <w:r>
        <w:rPr>
          <w:i/>
        </w:rPr>
        <w:t>,</w:t>
      </w:r>
    </w:p>
    <w:p w14:paraId="3A98F2E9" w14:textId="77777777" w:rsidR="009A25AA" w:rsidRDefault="009A25AA" w:rsidP="00613655">
      <w:pPr>
        <w:pStyle w:val="Alg4"/>
        <w:numPr>
          <w:ilvl w:val="1"/>
          <w:numId w:val="1303"/>
        </w:numPr>
      </w:pPr>
      <w:r>
        <w:t xml:space="preserve">If </w:t>
      </w:r>
      <w:r>
        <w:rPr>
          <w:i/>
          <w:iCs/>
        </w:rPr>
        <w:t>p</w:t>
      </w:r>
      <w:r>
        <w:rPr>
          <w:iCs/>
        </w:rPr>
        <w:t>.[[key]]</w:t>
      </w:r>
      <w:r>
        <w:t xml:space="preserve"> is not </w:t>
      </w:r>
      <w:r w:rsidRPr="005E6B3A">
        <w:rPr>
          <w:rFonts w:ascii="Arial" w:hAnsi="Arial" w:cs="Arial"/>
        </w:rPr>
        <w:t>empty</w:t>
      </w:r>
      <w:r>
        <w:t xml:space="preserve"> and SameValue(</w:t>
      </w:r>
      <w:r w:rsidRPr="00B5244C">
        <w:rPr>
          <w:i/>
        </w:rPr>
        <w:t>p</w:t>
      </w:r>
      <w:r>
        <w:t xml:space="preserve">.[[key]], </w:t>
      </w:r>
      <w:r w:rsidRPr="00B5244C">
        <w:rPr>
          <w:i/>
        </w:rPr>
        <w:t>key</w:t>
      </w:r>
      <w:r>
        <w:rPr>
          <w:iCs/>
        </w:rPr>
        <w:t>)</w:t>
      </w:r>
      <w:r w:rsidRPr="00942258">
        <w:t xml:space="preserve"> </w:t>
      </w:r>
      <w:r>
        <w:t xml:space="preserve">is </w:t>
      </w:r>
      <w:r>
        <w:rPr>
          <w:b/>
        </w:rPr>
        <w:t>true</w:t>
      </w:r>
      <w:r>
        <w:t>, then</w:t>
      </w:r>
    </w:p>
    <w:p w14:paraId="18AB9802" w14:textId="77777777" w:rsidR="009A25AA" w:rsidRDefault="009A25AA" w:rsidP="00613655">
      <w:pPr>
        <w:pStyle w:val="Alg4"/>
        <w:numPr>
          <w:ilvl w:val="2"/>
          <w:numId w:val="1303"/>
        </w:numPr>
      </w:pPr>
      <w:r>
        <w:t xml:space="preserve">Set </w:t>
      </w:r>
      <w:r w:rsidRPr="0012412C">
        <w:rPr>
          <w:i/>
        </w:rPr>
        <w:t>p</w:t>
      </w:r>
      <w:r>
        <w:t xml:space="preserve">.[[value]] to </w:t>
      </w:r>
      <w:r w:rsidRPr="0012412C">
        <w:rPr>
          <w:i/>
        </w:rPr>
        <w:t>value</w:t>
      </w:r>
      <w:r>
        <w:rPr>
          <w:i/>
        </w:rPr>
        <w:t>.</w:t>
      </w:r>
    </w:p>
    <w:p w14:paraId="09F34385" w14:textId="77777777" w:rsidR="009A25AA" w:rsidRDefault="009A25AA" w:rsidP="00613655">
      <w:pPr>
        <w:pStyle w:val="Alg4"/>
        <w:numPr>
          <w:ilvl w:val="2"/>
          <w:numId w:val="1303"/>
        </w:numPr>
        <w:spacing w:after="220"/>
      </w:pPr>
      <w:r>
        <w:t xml:space="preserve">Return </w:t>
      </w:r>
      <w:r w:rsidRPr="00B5244C">
        <w:rPr>
          <w:i/>
        </w:rPr>
        <w:t>M</w:t>
      </w:r>
      <w:r>
        <w:t>.</w:t>
      </w:r>
    </w:p>
    <w:p w14:paraId="54720109" w14:textId="77777777" w:rsidR="009A25AA" w:rsidRDefault="009A25AA" w:rsidP="00613655">
      <w:pPr>
        <w:pStyle w:val="Alg4"/>
        <w:numPr>
          <w:ilvl w:val="0"/>
          <w:numId w:val="1303"/>
        </w:numPr>
        <w:spacing w:after="220"/>
      </w:pPr>
      <w:r>
        <w:t xml:space="preserve">Let </w:t>
      </w:r>
      <w:r w:rsidRPr="00DE2737">
        <w:rPr>
          <w:i/>
          <w:iCs/>
        </w:rPr>
        <w:t>p</w:t>
      </w:r>
      <w:r>
        <w:t xml:space="preserve"> be the Record {[[key]]: </w:t>
      </w:r>
      <w:r>
        <w:rPr>
          <w:i/>
          <w:iCs/>
        </w:rPr>
        <w:t>key</w:t>
      </w:r>
      <w:r>
        <w:t xml:space="preserve">, [[value]]: </w:t>
      </w:r>
      <w:r w:rsidRPr="008E3DC8">
        <w:rPr>
          <w:i/>
        </w:rPr>
        <w:t>value</w:t>
      </w:r>
      <w:r>
        <w:t>}.</w:t>
      </w:r>
    </w:p>
    <w:p w14:paraId="349E8731" w14:textId="77777777" w:rsidR="009A25AA" w:rsidRDefault="009A25AA" w:rsidP="00613655">
      <w:pPr>
        <w:pStyle w:val="Alg4"/>
        <w:numPr>
          <w:ilvl w:val="0"/>
          <w:numId w:val="1303"/>
        </w:numPr>
        <w:spacing w:after="220"/>
      </w:pPr>
      <w:r>
        <w:t xml:space="preserve">Append </w:t>
      </w:r>
      <w:r w:rsidRPr="0012412C">
        <w:rPr>
          <w:i/>
        </w:rPr>
        <w:t>p</w:t>
      </w:r>
      <w:r>
        <w:t xml:space="preserve"> as the last element of </w:t>
      </w:r>
      <w:r w:rsidRPr="0012412C">
        <w:rPr>
          <w:i/>
        </w:rPr>
        <w:t>entries</w:t>
      </w:r>
      <w:r>
        <w:t>.</w:t>
      </w:r>
    </w:p>
    <w:p w14:paraId="40B5433C" w14:textId="77777777" w:rsidR="009A25AA" w:rsidRPr="00E77497" w:rsidRDefault="009A25AA" w:rsidP="00613655">
      <w:pPr>
        <w:pStyle w:val="Alg4"/>
        <w:numPr>
          <w:ilvl w:val="0"/>
          <w:numId w:val="1303"/>
        </w:numPr>
        <w:spacing w:after="220"/>
      </w:pPr>
      <w:r>
        <w:t xml:space="preserve">Return </w:t>
      </w:r>
      <w:r w:rsidRPr="00B5244C">
        <w:rPr>
          <w:i/>
        </w:rPr>
        <w:t>M</w:t>
      </w:r>
      <w:r>
        <w:t>.</w:t>
      </w:r>
    </w:p>
    <w:p w14:paraId="04E125E0" w14:textId="77777777" w:rsidR="009A25AA" w:rsidRPr="00E77497" w:rsidRDefault="009A25AA" w:rsidP="009A25AA">
      <w:pPr>
        <w:pStyle w:val="Heading4"/>
      </w:pPr>
      <w:r>
        <w:t>WeakMap</w:t>
      </w:r>
      <w:r w:rsidRPr="00E77497">
        <w:t>.prototype</w:t>
      </w:r>
      <w:r>
        <w:t xml:space="preserve"> [ @@toStringTag</w:t>
      </w:r>
      <w:r w:rsidRPr="00E77497">
        <w:t xml:space="preserve"> </w:t>
      </w:r>
      <w:r>
        <w:t>]</w:t>
      </w:r>
    </w:p>
    <w:p w14:paraId="4C76A404" w14:textId="77777777" w:rsidR="009A25AA" w:rsidRPr="00097A4C" w:rsidRDefault="009A25AA" w:rsidP="009A25AA">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14:paraId="7E7F1CA5"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6D7AD50F" w14:textId="77777777" w:rsidR="009A25AA" w:rsidRPr="00E77497" w:rsidRDefault="009A25AA" w:rsidP="009A25AA">
      <w:pPr>
        <w:pStyle w:val="Heading3"/>
      </w:pPr>
      <w:bookmarkStart w:id="6531" w:name="_Toc370745893"/>
      <w:bookmarkStart w:id="6532" w:name="_Toc384481473"/>
      <w:r w:rsidRPr="00E77497">
        <w:lastRenderedPageBreak/>
        <w:t xml:space="preserve">Properties of </w:t>
      </w:r>
      <w:r>
        <w:t>WeakMap</w:t>
      </w:r>
      <w:r w:rsidRPr="00E77497">
        <w:t xml:space="preserve"> Instances</w:t>
      </w:r>
      <w:bookmarkEnd w:id="6531"/>
      <w:bookmarkEnd w:id="6532"/>
    </w:p>
    <w:p w14:paraId="1C4C88AD" w14:textId="77777777" w:rsidR="009A25AA" w:rsidRPr="00E77497" w:rsidRDefault="009A25AA" w:rsidP="009A25AA">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 slot.</w:t>
      </w:r>
    </w:p>
    <w:p w14:paraId="3F2421CD" w14:textId="77777777" w:rsidR="009A25AA" w:rsidRDefault="009A25AA" w:rsidP="009A25AA">
      <w:pPr>
        <w:pStyle w:val="Heading2"/>
      </w:pPr>
      <w:bookmarkStart w:id="6533" w:name="_Toc365477913"/>
      <w:bookmarkStart w:id="6534" w:name="_Toc365642592"/>
      <w:bookmarkStart w:id="6535" w:name="_Toc365477915"/>
      <w:bookmarkStart w:id="6536" w:name="_Toc365642594"/>
      <w:bookmarkStart w:id="6537" w:name="_Toc365477925"/>
      <w:bookmarkStart w:id="6538" w:name="_Toc365642604"/>
      <w:bookmarkStart w:id="6539" w:name="_Toc365477926"/>
      <w:bookmarkStart w:id="6540" w:name="_Toc365642605"/>
      <w:bookmarkStart w:id="6541" w:name="_Toc365477927"/>
      <w:bookmarkStart w:id="6542" w:name="_Toc365642606"/>
      <w:bookmarkStart w:id="6543" w:name="_Toc365477928"/>
      <w:bookmarkStart w:id="6544" w:name="_Toc365642607"/>
      <w:bookmarkStart w:id="6545" w:name="_Toc365477929"/>
      <w:bookmarkStart w:id="6546" w:name="_Toc365642608"/>
      <w:bookmarkStart w:id="6547" w:name="_Toc365477932"/>
      <w:bookmarkStart w:id="6548" w:name="_Toc365642611"/>
      <w:bookmarkStart w:id="6549" w:name="_Toc365477933"/>
      <w:bookmarkStart w:id="6550" w:name="_Toc365642612"/>
      <w:bookmarkStart w:id="6551" w:name="_Toc365477934"/>
      <w:bookmarkStart w:id="6552" w:name="_Toc365642613"/>
      <w:bookmarkStart w:id="6553" w:name="_Toc365477937"/>
      <w:bookmarkStart w:id="6554" w:name="_Toc365642616"/>
      <w:bookmarkStart w:id="6555" w:name="_Toc365477940"/>
      <w:bookmarkStart w:id="6556" w:name="_Toc365642619"/>
      <w:bookmarkStart w:id="6557" w:name="_Toc365477941"/>
      <w:bookmarkStart w:id="6558" w:name="_Toc365642620"/>
      <w:bookmarkStart w:id="6559" w:name="_Toc365477942"/>
      <w:bookmarkStart w:id="6560" w:name="_Toc365642621"/>
      <w:bookmarkStart w:id="6561" w:name="_Toc365477943"/>
      <w:bookmarkStart w:id="6562" w:name="_Toc365642622"/>
      <w:bookmarkStart w:id="6563" w:name="_Toc365477948"/>
      <w:bookmarkStart w:id="6564" w:name="_Toc365642627"/>
      <w:bookmarkStart w:id="6565" w:name="_Toc365477950"/>
      <w:bookmarkStart w:id="6566" w:name="_Toc365642629"/>
      <w:bookmarkStart w:id="6567" w:name="_Toc365477953"/>
      <w:bookmarkStart w:id="6568" w:name="_Toc365642632"/>
      <w:bookmarkStart w:id="6569" w:name="_Toc365477954"/>
      <w:bookmarkStart w:id="6570" w:name="_Toc365642633"/>
      <w:bookmarkStart w:id="6571" w:name="_Toc365477955"/>
      <w:bookmarkStart w:id="6572" w:name="_Toc365642634"/>
      <w:bookmarkStart w:id="6573" w:name="_Toc365477957"/>
      <w:bookmarkStart w:id="6574" w:name="_Toc365642636"/>
      <w:bookmarkStart w:id="6575" w:name="_Toc365477963"/>
      <w:bookmarkStart w:id="6576" w:name="_Toc365642642"/>
      <w:bookmarkStart w:id="6577" w:name="_Toc365477965"/>
      <w:bookmarkStart w:id="6578" w:name="_Toc365642644"/>
      <w:bookmarkStart w:id="6579" w:name="_Toc365477970"/>
      <w:bookmarkStart w:id="6580" w:name="_Toc365642649"/>
      <w:bookmarkStart w:id="6581" w:name="_Toc365477972"/>
      <w:bookmarkStart w:id="6582" w:name="_Toc365642651"/>
      <w:bookmarkStart w:id="6583" w:name="_Toc365477973"/>
      <w:bookmarkStart w:id="6584" w:name="_Toc365642652"/>
      <w:bookmarkStart w:id="6585" w:name="_Toc365477974"/>
      <w:bookmarkStart w:id="6586" w:name="_Toc365642653"/>
      <w:bookmarkStart w:id="6587" w:name="_Toc365477975"/>
      <w:bookmarkStart w:id="6588" w:name="_Toc365642654"/>
      <w:bookmarkStart w:id="6589" w:name="_Toc365477977"/>
      <w:bookmarkStart w:id="6590" w:name="_Toc365642656"/>
      <w:bookmarkStart w:id="6591" w:name="_Toc365477978"/>
      <w:bookmarkStart w:id="6592" w:name="_Toc365642657"/>
      <w:bookmarkStart w:id="6593" w:name="_Toc365477979"/>
      <w:bookmarkStart w:id="6594" w:name="_Toc365642658"/>
      <w:bookmarkStart w:id="6595" w:name="_Toc365477981"/>
      <w:bookmarkStart w:id="6596" w:name="_Toc365642660"/>
      <w:bookmarkStart w:id="6597" w:name="_Toc365477983"/>
      <w:bookmarkStart w:id="6598" w:name="_Toc365642662"/>
      <w:bookmarkStart w:id="6599" w:name="_Toc365477985"/>
      <w:bookmarkStart w:id="6600" w:name="_Toc365642664"/>
      <w:bookmarkStart w:id="6601" w:name="_Toc365477986"/>
      <w:bookmarkStart w:id="6602" w:name="_Toc365642665"/>
      <w:bookmarkStart w:id="6603" w:name="_Toc365477987"/>
      <w:bookmarkStart w:id="6604" w:name="_Toc365642666"/>
      <w:bookmarkStart w:id="6605" w:name="_Toc365477990"/>
      <w:bookmarkStart w:id="6606" w:name="_Toc365642669"/>
      <w:bookmarkStart w:id="6607" w:name="_Toc365477991"/>
      <w:bookmarkStart w:id="6608" w:name="_Toc365642670"/>
      <w:bookmarkStart w:id="6609" w:name="_Toc365477992"/>
      <w:bookmarkStart w:id="6610" w:name="_Toc365642671"/>
      <w:bookmarkStart w:id="6611" w:name="_Toc365477994"/>
      <w:bookmarkStart w:id="6612" w:name="_Toc365642673"/>
      <w:bookmarkStart w:id="6613" w:name="_Toc365477995"/>
      <w:bookmarkStart w:id="6614" w:name="_Toc365642674"/>
      <w:bookmarkStart w:id="6615" w:name="_Toc365477997"/>
      <w:bookmarkStart w:id="6616" w:name="_Toc365642676"/>
      <w:bookmarkStart w:id="6617" w:name="_Toc365477998"/>
      <w:bookmarkStart w:id="6618" w:name="_Toc365642677"/>
      <w:bookmarkStart w:id="6619" w:name="_Toc365478002"/>
      <w:bookmarkStart w:id="6620" w:name="_Toc365642681"/>
      <w:bookmarkStart w:id="6621" w:name="_Toc365478003"/>
      <w:bookmarkStart w:id="6622" w:name="_Toc365642682"/>
      <w:bookmarkStart w:id="6623" w:name="_Toc365478008"/>
      <w:bookmarkStart w:id="6624" w:name="_Toc365642687"/>
      <w:bookmarkStart w:id="6625" w:name="_Toc365478009"/>
      <w:bookmarkStart w:id="6626" w:name="_Toc365642688"/>
      <w:bookmarkStart w:id="6627" w:name="_Toc365478014"/>
      <w:bookmarkStart w:id="6628" w:name="_Toc365642693"/>
      <w:bookmarkStart w:id="6629" w:name="_Toc365478015"/>
      <w:bookmarkStart w:id="6630" w:name="_Toc365642694"/>
      <w:bookmarkStart w:id="6631" w:name="_Toc365478017"/>
      <w:bookmarkStart w:id="6632" w:name="_Toc365642696"/>
      <w:bookmarkStart w:id="6633" w:name="_Toc365478029"/>
      <w:bookmarkStart w:id="6634" w:name="_Toc365642708"/>
      <w:bookmarkStart w:id="6635" w:name="_Toc365478031"/>
      <w:bookmarkStart w:id="6636" w:name="_Toc365642710"/>
      <w:bookmarkStart w:id="6637" w:name="_Toc365478034"/>
      <w:bookmarkStart w:id="6638" w:name="_Toc365642713"/>
      <w:bookmarkStart w:id="6639" w:name="_Toc365478037"/>
      <w:bookmarkStart w:id="6640" w:name="_Toc365642716"/>
      <w:bookmarkStart w:id="6641" w:name="_Toc365478040"/>
      <w:bookmarkStart w:id="6642" w:name="_Toc365642719"/>
      <w:bookmarkStart w:id="6643" w:name="_Toc365478043"/>
      <w:bookmarkStart w:id="6644" w:name="_Toc365642722"/>
      <w:bookmarkStart w:id="6645" w:name="_Toc365478044"/>
      <w:bookmarkStart w:id="6646" w:name="_Toc365642723"/>
      <w:bookmarkStart w:id="6647" w:name="_Toc365478048"/>
      <w:bookmarkStart w:id="6648" w:name="_Toc365642727"/>
      <w:bookmarkStart w:id="6649" w:name="_Toc365478051"/>
      <w:bookmarkStart w:id="6650" w:name="_Toc365642730"/>
      <w:bookmarkStart w:id="6651" w:name="_Toc365478053"/>
      <w:bookmarkStart w:id="6652" w:name="_Toc365642732"/>
      <w:bookmarkStart w:id="6653" w:name="_Toc365478056"/>
      <w:bookmarkStart w:id="6654" w:name="_Toc365642735"/>
      <w:bookmarkStart w:id="6655" w:name="_Toc365478058"/>
      <w:bookmarkStart w:id="6656" w:name="_Toc365642737"/>
      <w:bookmarkStart w:id="6657" w:name="_Toc365478059"/>
      <w:bookmarkStart w:id="6658" w:name="_Toc365642738"/>
      <w:bookmarkStart w:id="6659" w:name="_Toc365478060"/>
      <w:bookmarkStart w:id="6660" w:name="_Toc365642739"/>
      <w:bookmarkStart w:id="6661" w:name="_Toc365478061"/>
      <w:bookmarkStart w:id="6662" w:name="_Toc365642740"/>
      <w:bookmarkStart w:id="6663" w:name="_Toc365478062"/>
      <w:bookmarkStart w:id="6664" w:name="_Toc365642741"/>
      <w:bookmarkStart w:id="6665" w:name="_Toc365478063"/>
      <w:bookmarkStart w:id="6666" w:name="_Toc365642742"/>
      <w:bookmarkStart w:id="6667" w:name="_Toc365478066"/>
      <w:bookmarkStart w:id="6668" w:name="_Toc365642745"/>
      <w:bookmarkStart w:id="6669" w:name="_Toc365478068"/>
      <w:bookmarkStart w:id="6670" w:name="_Toc365642747"/>
      <w:bookmarkStart w:id="6671" w:name="_Toc365478069"/>
      <w:bookmarkStart w:id="6672" w:name="_Toc365642748"/>
      <w:bookmarkStart w:id="6673" w:name="_Toc365478070"/>
      <w:bookmarkStart w:id="6674" w:name="_Toc365642749"/>
      <w:bookmarkStart w:id="6675" w:name="_Toc365478071"/>
      <w:bookmarkStart w:id="6676" w:name="_Toc365642750"/>
      <w:bookmarkStart w:id="6677" w:name="_Toc365478072"/>
      <w:bookmarkStart w:id="6678" w:name="_Toc365642751"/>
      <w:bookmarkStart w:id="6679" w:name="_Toc365478074"/>
      <w:bookmarkStart w:id="6680" w:name="_Toc365642753"/>
      <w:bookmarkStart w:id="6681" w:name="_Toc365478075"/>
      <w:bookmarkStart w:id="6682" w:name="_Toc365642754"/>
      <w:bookmarkStart w:id="6683" w:name="_Toc365478076"/>
      <w:bookmarkStart w:id="6684" w:name="_Toc365642755"/>
      <w:bookmarkStart w:id="6685" w:name="_Toc365478078"/>
      <w:bookmarkStart w:id="6686" w:name="_Toc365642757"/>
      <w:bookmarkStart w:id="6687" w:name="_Toc365478079"/>
      <w:bookmarkStart w:id="6688" w:name="_Toc365642758"/>
      <w:bookmarkStart w:id="6689" w:name="_Toc365478080"/>
      <w:bookmarkStart w:id="6690" w:name="_Toc365642759"/>
      <w:bookmarkStart w:id="6691" w:name="_Toc365478081"/>
      <w:bookmarkStart w:id="6692" w:name="_Toc365642760"/>
      <w:bookmarkStart w:id="6693" w:name="_Toc365478082"/>
      <w:bookmarkStart w:id="6694" w:name="_Toc365642761"/>
      <w:bookmarkStart w:id="6695" w:name="_Toc365478153"/>
      <w:bookmarkStart w:id="6696" w:name="_Toc365642832"/>
      <w:bookmarkStart w:id="6697" w:name="_Toc365478154"/>
      <w:bookmarkStart w:id="6698" w:name="_Toc365642833"/>
      <w:bookmarkStart w:id="6699" w:name="_Toc365478156"/>
      <w:bookmarkStart w:id="6700" w:name="_Toc365642835"/>
      <w:bookmarkStart w:id="6701" w:name="_Toc365478159"/>
      <w:bookmarkStart w:id="6702" w:name="_Toc365642838"/>
      <w:bookmarkStart w:id="6703" w:name="_Toc365478160"/>
      <w:bookmarkStart w:id="6704" w:name="_Toc365642839"/>
      <w:bookmarkStart w:id="6705" w:name="_Toc365478161"/>
      <w:bookmarkStart w:id="6706" w:name="_Toc365642840"/>
      <w:bookmarkStart w:id="6707" w:name="_Toc365478165"/>
      <w:bookmarkStart w:id="6708" w:name="_Toc365642844"/>
      <w:bookmarkStart w:id="6709" w:name="_Toc365478166"/>
      <w:bookmarkStart w:id="6710" w:name="_Toc365642845"/>
      <w:bookmarkStart w:id="6711" w:name="_Toc365478170"/>
      <w:bookmarkStart w:id="6712" w:name="_Toc365642849"/>
      <w:bookmarkStart w:id="6713" w:name="_Toc365478175"/>
      <w:bookmarkStart w:id="6714" w:name="_Toc365642854"/>
      <w:bookmarkStart w:id="6715" w:name="_Toc365478179"/>
      <w:bookmarkStart w:id="6716" w:name="_Toc365642858"/>
      <w:bookmarkStart w:id="6717" w:name="_Toc365478181"/>
      <w:bookmarkStart w:id="6718" w:name="_Toc365642860"/>
      <w:bookmarkStart w:id="6719" w:name="_Toc365478182"/>
      <w:bookmarkStart w:id="6720" w:name="_Toc365642861"/>
      <w:bookmarkStart w:id="6721" w:name="_Toc365478183"/>
      <w:bookmarkStart w:id="6722" w:name="_Toc365642862"/>
      <w:bookmarkStart w:id="6723" w:name="_Toc365478184"/>
      <w:bookmarkStart w:id="6724" w:name="_Toc365642863"/>
      <w:bookmarkStart w:id="6725" w:name="_Toc365478185"/>
      <w:bookmarkStart w:id="6726" w:name="_Toc365642864"/>
      <w:bookmarkStart w:id="6727" w:name="_Toc365478187"/>
      <w:bookmarkStart w:id="6728" w:name="_Toc365642866"/>
      <w:bookmarkStart w:id="6729" w:name="_Toc365478196"/>
      <w:bookmarkStart w:id="6730" w:name="_Toc365642875"/>
      <w:bookmarkStart w:id="6731" w:name="_Toc365478200"/>
      <w:bookmarkStart w:id="6732" w:name="_Toc365642879"/>
      <w:bookmarkStart w:id="6733" w:name="_Toc365478201"/>
      <w:bookmarkStart w:id="6734" w:name="_Toc365642880"/>
      <w:bookmarkStart w:id="6735" w:name="_Toc365478202"/>
      <w:bookmarkStart w:id="6736" w:name="_Toc365642881"/>
      <w:bookmarkStart w:id="6737" w:name="_Toc365478209"/>
      <w:bookmarkStart w:id="6738" w:name="_Toc365642888"/>
      <w:bookmarkStart w:id="6739" w:name="_Toc365478216"/>
      <w:bookmarkStart w:id="6740" w:name="_Toc365642895"/>
      <w:bookmarkStart w:id="6741" w:name="_Toc365478218"/>
      <w:bookmarkStart w:id="6742" w:name="_Toc365642897"/>
      <w:bookmarkStart w:id="6743" w:name="_Toc365478219"/>
      <w:bookmarkStart w:id="6744" w:name="_Toc365642898"/>
      <w:bookmarkStart w:id="6745" w:name="_Toc365478222"/>
      <w:bookmarkStart w:id="6746" w:name="_Toc365642901"/>
      <w:bookmarkStart w:id="6747" w:name="_Toc365478223"/>
      <w:bookmarkStart w:id="6748" w:name="_Toc365642902"/>
      <w:bookmarkStart w:id="6749" w:name="_Toc365478224"/>
      <w:bookmarkStart w:id="6750" w:name="_Toc365642903"/>
      <w:bookmarkStart w:id="6751" w:name="_Toc365478225"/>
      <w:bookmarkStart w:id="6752" w:name="_Toc365642904"/>
      <w:bookmarkStart w:id="6753" w:name="_Toc365478234"/>
      <w:bookmarkStart w:id="6754" w:name="_Toc365642913"/>
      <w:bookmarkStart w:id="6755" w:name="_Toc365478238"/>
      <w:bookmarkStart w:id="6756" w:name="_Toc365642917"/>
      <w:bookmarkStart w:id="6757" w:name="_Toc365478239"/>
      <w:bookmarkStart w:id="6758" w:name="_Toc365642918"/>
      <w:bookmarkStart w:id="6759" w:name="_Toc365478240"/>
      <w:bookmarkStart w:id="6760" w:name="_Toc365642919"/>
      <w:bookmarkStart w:id="6761" w:name="_Toc365478246"/>
      <w:bookmarkStart w:id="6762" w:name="_Toc365642925"/>
      <w:bookmarkStart w:id="6763" w:name="_Toc365478252"/>
      <w:bookmarkStart w:id="6764" w:name="_Toc365642931"/>
      <w:bookmarkStart w:id="6765" w:name="_Toc365478253"/>
      <w:bookmarkStart w:id="6766" w:name="_Toc365642932"/>
      <w:bookmarkStart w:id="6767" w:name="_Toc365478255"/>
      <w:bookmarkStart w:id="6768" w:name="_Toc365642934"/>
      <w:bookmarkStart w:id="6769" w:name="_Toc365478256"/>
      <w:bookmarkStart w:id="6770" w:name="_Toc365642935"/>
      <w:bookmarkStart w:id="6771" w:name="_Toc365478259"/>
      <w:bookmarkStart w:id="6772" w:name="_Toc365642938"/>
      <w:bookmarkStart w:id="6773" w:name="_Toc365478260"/>
      <w:bookmarkStart w:id="6774" w:name="_Toc365642939"/>
      <w:bookmarkStart w:id="6775" w:name="_Toc365478262"/>
      <w:bookmarkStart w:id="6776" w:name="_Toc365642941"/>
      <w:bookmarkStart w:id="6777" w:name="_Toc365478266"/>
      <w:bookmarkStart w:id="6778" w:name="_Toc365642945"/>
      <w:bookmarkStart w:id="6779" w:name="_Toc365478269"/>
      <w:bookmarkStart w:id="6780" w:name="_Toc365642948"/>
      <w:bookmarkStart w:id="6781" w:name="_Toc365478270"/>
      <w:bookmarkStart w:id="6782" w:name="_Toc365642949"/>
      <w:bookmarkStart w:id="6783" w:name="_Toc365478279"/>
      <w:bookmarkStart w:id="6784" w:name="_Toc365642958"/>
      <w:bookmarkStart w:id="6785" w:name="_Toc365478285"/>
      <w:bookmarkStart w:id="6786" w:name="_Toc365642964"/>
      <w:bookmarkStart w:id="6787" w:name="_Toc365478286"/>
      <w:bookmarkStart w:id="6788" w:name="_Toc365642965"/>
      <w:bookmarkStart w:id="6789" w:name="_Toc365478293"/>
      <w:bookmarkStart w:id="6790" w:name="_Toc365642972"/>
      <w:bookmarkStart w:id="6791" w:name="_Toc365478294"/>
      <w:bookmarkStart w:id="6792" w:name="_Toc365642973"/>
      <w:bookmarkStart w:id="6793" w:name="_Toc365478296"/>
      <w:bookmarkStart w:id="6794" w:name="_Toc365642975"/>
      <w:bookmarkStart w:id="6795" w:name="_Toc365478297"/>
      <w:bookmarkStart w:id="6796" w:name="_Toc365642976"/>
      <w:bookmarkStart w:id="6797" w:name="_Toc365478298"/>
      <w:bookmarkStart w:id="6798" w:name="_Toc365642977"/>
      <w:bookmarkStart w:id="6799" w:name="_Toc365478299"/>
      <w:bookmarkStart w:id="6800" w:name="_Toc365642978"/>
      <w:bookmarkStart w:id="6801" w:name="_Toc365478300"/>
      <w:bookmarkStart w:id="6802" w:name="_Toc365642979"/>
      <w:bookmarkStart w:id="6803" w:name="_Toc365478301"/>
      <w:bookmarkStart w:id="6804" w:name="_Toc365642980"/>
      <w:bookmarkStart w:id="6805" w:name="_Toc365478304"/>
      <w:bookmarkStart w:id="6806" w:name="_Toc365642983"/>
      <w:bookmarkStart w:id="6807" w:name="_Toc365478309"/>
      <w:bookmarkStart w:id="6808" w:name="_Toc365642988"/>
      <w:bookmarkStart w:id="6809" w:name="_Toc365478310"/>
      <w:bookmarkStart w:id="6810" w:name="_Toc365642989"/>
      <w:bookmarkStart w:id="6811" w:name="_Toc365478316"/>
      <w:bookmarkStart w:id="6812" w:name="_Toc365642995"/>
      <w:bookmarkStart w:id="6813" w:name="_Toc365478317"/>
      <w:bookmarkStart w:id="6814" w:name="_Toc365642996"/>
      <w:bookmarkStart w:id="6815" w:name="_Toc365478318"/>
      <w:bookmarkStart w:id="6816" w:name="_Toc365642997"/>
      <w:bookmarkStart w:id="6817" w:name="_Toc365478319"/>
      <w:bookmarkStart w:id="6818" w:name="_Toc365642998"/>
      <w:bookmarkStart w:id="6819" w:name="_Toc365478320"/>
      <w:bookmarkStart w:id="6820" w:name="_Toc365642999"/>
      <w:bookmarkStart w:id="6821" w:name="_Toc365478327"/>
      <w:bookmarkStart w:id="6822" w:name="_Toc365643006"/>
      <w:bookmarkStart w:id="6823" w:name="_Toc365478328"/>
      <w:bookmarkStart w:id="6824" w:name="_Toc365643007"/>
      <w:bookmarkStart w:id="6825" w:name="_Toc365478329"/>
      <w:bookmarkStart w:id="6826" w:name="_Toc365643008"/>
      <w:bookmarkStart w:id="6827" w:name="_Toc365478331"/>
      <w:bookmarkStart w:id="6828" w:name="_Toc365643010"/>
      <w:bookmarkStart w:id="6829" w:name="_Toc365478332"/>
      <w:bookmarkStart w:id="6830" w:name="_Toc365643011"/>
      <w:bookmarkStart w:id="6831" w:name="_Toc365478333"/>
      <w:bookmarkStart w:id="6832" w:name="_Toc365643012"/>
      <w:bookmarkStart w:id="6833" w:name="_Toc365478336"/>
      <w:bookmarkStart w:id="6834" w:name="_Toc365643015"/>
      <w:bookmarkStart w:id="6835" w:name="_Toc365478341"/>
      <w:bookmarkStart w:id="6836" w:name="_Toc365643020"/>
      <w:bookmarkStart w:id="6837" w:name="_Toc365478345"/>
      <w:bookmarkStart w:id="6838" w:name="_Toc365643024"/>
      <w:bookmarkStart w:id="6839" w:name="_Toc365478347"/>
      <w:bookmarkStart w:id="6840" w:name="_Toc365643026"/>
      <w:bookmarkStart w:id="6841" w:name="_Toc365478357"/>
      <w:bookmarkStart w:id="6842" w:name="_Toc365643036"/>
      <w:bookmarkStart w:id="6843" w:name="_Toc365478371"/>
      <w:bookmarkStart w:id="6844" w:name="_Toc365643050"/>
      <w:bookmarkStart w:id="6845" w:name="_Toc365478372"/>
      <w:bookmarkStart w:id="6846" w:name="_Toc365643051"/>
      <w:bookmarkStart w:id="6847" w:name="_Toc365478374"/>
      <w:bookmarkStart w:id="6848" w:name="_Toc365643053"/>
      <w:bookmarkStart w:id="6849" w:name="_Toc365478376"/>
      <w:bookmarkStart w:id="6850" w:name="_Toc365643055"/>
      <w:bookmarkStart w:id="6851" w:name="_Toc365478377"/>
      <w:bookmarkStart w:id="6852" w:name="_Toc365643056"/>
      <w:bookmarkStart w:id="6853" w:name="_Toc365478384"/>
      <w:bookmarkStart w:id="6854" w:name="_Toc365643063"/>
      <w:bookmarkStart w:id="6855" w:name="_Toc365478390"/>
      <w:bookmarkStart w:id="6856" w:name="_Toc365643069"/>
      <w:bookmarkStart w:id="6857" w:name="_Toc365478394"/>
      <w:bookmarkStart w:id="6858" w:name="_Toc365643073"/>
      <w:bookmarkStart w:id="6859" w:name="_Toc365478399"/>
      <w:bookmarkStart w:id="6860" w:name="_Toc365643078"/>
      <w:bookmarkStart w:id="6861" w:name="_Toc365478403"/>
      <w:bookmarkStart w:id="6862" w:name="_Toc365643082"/>
      <w:bookmarkStart w:id="6863" w:name="_Toc365478406"/>
      <w:bookmarkStart w:id="6864" w:name="_Toc365643085"/>
      <w:bookmarkStart w:id="6865" w:name="_Toc365478410"/>
      <w:bookmarkStart w:id="6866" w:name="_Toc365643089"/>
      <w:bookmarkStart w:id="6867" w:name="_Toc365478418"/>
      <w:bookmarkStart w:id="6868" w:name="_Toc365643097"/>
      <w:bookmarkStart w:id="6869" w:name="_Toc365478426"/>
      <w:bookmarkStart w:id="6870" w:name="_Toc365643105"/>
      <w:bookmarkStart w:id="6871" w:name="_Toc365478428"/>
      <w:bookmarkStart w:id="6872" w:name="_Toc365643107"/>
      <w:bookmarkStart w:id="6873" w:name="_Toc365478432"/>
      <w:bookmarkStart w:id="6874" w:name="_Toc365643111"/>
      <w:bookmarkStart w:id="6875" w:name="_Toc365478437"/>
      <w:bookmarkStart w:id="6876" w:name="_Toc365643116"/>
      <w:bookmarkStart w:id="6877" w:name="_Toc365478440"/>
      <w:bookmarkStart w:id="6878" w:name="_Toc365643119"/>
      <w:bookmarkStart w:id="6879" w:name="_Toc365478442"/>
      <w:bookmarkStart w:id="6880" w:name="_Toc365643121"/>
      <w:bookmarkStart w:id="6881" w:name="_Toc365478444"/>
      <w:bookmarkStart w:id="6882" w:name="_Toc365643123"/>
      <w:bookmarkStart w:id="6883" w:name="_Toc365478448"/>
      <w:bookmarkStart w:id="6884" w:name="_Toc365643127"/>
      <w:bookmarkStart w:id="6885" w:name="_Toc365478449"/>
      <w:bookmarkStart w:id="6886" w:name="_Toc365643128"/>
      <w:bookmarkStart w:id="6887" w:name="_Toc365478452"/>
      <w:bookmarkStart w:id="6888" w:name="_Toc365643131"/>
      <w:bookmarkStart w:id="6889" w:name="_Toc365478455"/>
      <w:bookmarkStart w:id="6890" w:name="_Toc365643134"/>
      <w:bookmarkStart w:id="6891" w:name="_Toc365478456"/>
      <w:bookmarkStart w:id="6892" w:name="_Toc365643135"/>
      <w:bookmarkStart w:id="6893" w:name="_Toc365478458"/>
      <w:bookmarkStart w:id="6894" w:name="_Toc365643137"/>
      <w:bookmarkStart w:id="6895" w:name="_Toc365478459"/>
      <w:bookmarkStart w:id="6896" w:name="_Toc365643138"/>
      <w:bookmarkStart w:id="6897" w:name="_Toc365478461"/>
      <w:bookmarkStart w:id="6898" w:name="_Toc365643140"/>
      <w:bookmarkStart w:id="6899" w:name="_Toc365478462"/>
      <w:bookmarkStart w:id="6900" w:name="_Toc365643141"/>
      <w:bookmarkStart w:id="6901" w:name="_Toc365478464"/>
      <w:bookmarkStart w:id="6902" w:name="_Toc365643143"/>
      <w:bookmarkStart w:id="6903" w:name="_Toc365478468"/>
      <w:bookmarkStart w:id="6904" w:name="_Toc365643147"/>
      <w:bookmarkStart w:id="6905" w:name="_Toc365478471"/>
      <w:bookmarkStart w:id="6906" w:name="_Toc365643150"/>
      <w:bookmarkStart w:id="6907" w:name="_Toc365478478"/>
      <w:bookmarkStart w:id="6908" w:name="_Toc365643157"/>
      <w:bookmarkStart w:id="6909" w:name="_Toc365478488"/>
      <w:bookmarkStart w:id="6910" w:name="_Toc365643167"/>
      <w:bookmarkStart w:id="6911" w:name="_Toc365478489"/>
      <w:bookmarkStart w:id="6912" w:name="_Toc365643168"/>
      <w:bookmarkStart w:id="6913" w:name="_Toc365478492"/>
      <w:bookmarkStart w:id="6914" w:name="_Toc365643171"/>
      <w:bookmarkStart w:id="6915" w:name="_Toc365478495"/>
      <w:bookmarkStart w:id="6916" w:name="_Toc365643174"/>
      <w:bookmarkStart w:id="6917" w:name="_Toc365478497"/>
      <w:bookmarkStart w:id="6918" w:name="_Toc365643176"/>
      <w:bookmarkStart w:id="6919" w:name="_Toc365478504"/>
      <w:bookmarkStart w:id="6920" w:name="_Toc365643183"/>
      <w:bookmarkStart w:id="6921" w:name="_Toc365478506"/>
      <w:bookmarkStart w:id="6922" w:name="_Toc365643185"/>
      <w:bookmarkStart w:id="6923" w:name="_Toc365478507"/>
      <w:bookmarkStart w:id="6924" w:name="_Toc365643186"/>
      <w:bookmarkStart w:id="6925" w:name="_Toc365478508"/>
      <w:bookmarkStart w:id="6926" w:name="_Toc365643187"/>
      <w:bookmarkStart w:id="6927" w:name="_Toc365478512"/>
      <w:bookmarkStart w:id="6928" w:name="_Toc365643191"/>
      <w:bookmarkStart w:id="6929" w:name="_Toc365478514"/>
      <w:bookmarkStart w:id="6930" w:name="_Toc365643193"/>
      <w:bookmarkStart w:id="6931" w:name="_Toc365478517"/>
      <w:bookmarkStart w:id="6932" w:name="_Toc365643196"/>
      <w:bookmarkStart w:id="6933" w:name="_Toc365478521"/>
      <w:bookmarkStart w:id="6934" w:name="_Toc365643200"/>
      <w:bookmarkStart w:id="6935" w:name="_Toc365478523"/>
      <w:bookmarkStart w:id="6936" w:name="_Toc365643202"/>
      <w:bookmarkStart w:id="6937" w:name="_Toc365478526"/>
      <w:bookmarkStart w:id="6938" w:name="_Toc365643205"/>
      <w:bookmarkStart w:id="6939" w:name="_Toc365478530"/>
      <w:bookmarkStart w:id="6940" w:name="_Toc365643209"/>
      <w:bookmarkStart w:id="6941" w:name="_Toc365478532"/>
      <w:bookmarkStart w:id="6942" w:name="_Toc365643211"/>
      <w:bookmarkStart w:id="6943" w:name="_Toc365478535"/>
      <w:bookmarkStart w:id="6944" w:name="_Toc365643214"/>
      <w:bookmarkStart w:id="6945" w:name="_Toc365478540"/>
      <w:bookmarkStart w:id="6946" w:name="_Toc365643219"/>
      <w:bookmarkStart w:id="6947" w:name="_Toc365478542"/>
      <w:bookmarkStart w:id="6948" w:name="_Toc365643221"/>
      <w:bookmarkStart w:id="6949" w:name="_Toc365478550"/>
      <w:bookmarkStart w:id="6950" w:name="_Toc365643229"/>
      <w:bookmarkStart w:id="6951" w:name="_Toc365478553"/>
      <w:bookmarkStart w:id="6952" w:name="_Toc365643232"/>
      <w:bookmarkStart w:id="6953" w:name="_Toc365478554"/>
      <w:bookmarkStart w:id="6954" w:name="_Toc365643233"/>
      <w:bookmarkStart w:id="6955" w:name="_Toc365478555"/>
      <w:bookmarkStart w:id="6956" w:name="_Toc365643234"/>
      <w:bookmarkStart w:id="6957" w:name="_Toc365478566"/>
      <w:bookmarkStart w:id="6958" w:name="_Toc365643245"/>
      <w:bookmarkStart w:id="6959" w:name="_Toc365478570"/>
      <w:bookmarkStart w:id="6960" w:name="_Toc365643249"/>
      <w:bookmarkStart w:id="6961" w:name="_Toc365478573"/>
      <w:bookmarkStart w:id="6962" w:name="_Toc365643252"/>
      <w:bookmarkStart w:id="6963" w:name="_Toc365478577"/>
      <w:bookmarkStart w:id="6964" w:name="_Toc365643256"/>
      <w:bookmarkStart w:id="6965" w:name="_Toc365478578"/>
      <w:bookmarkStart w:id="6966" w:name="_Toc365643257"/>
      <w:bookmarkStart w:id="6967" w:name="_Toc365478580"/>
      <w:bookmarkStart w:id="6968" w:name="_Toc365643259"/>
      <w:bookmarkStart w:id="6969" w:name="_Toc365478582"/>
      <w:bookmarkStart w:id="6970" w:name="_Toc365643261"/>
      <w:bookmarkStart w:id="6971" w:name="_Toc365478591"/>
      <w:bookmarkStart w:id="6972" w:name="_Toc365643270"/>
      <w:bookmarkStart w:id="6973" w:name="_Toc365478596"/>
      <w:bookmarkStart w:id="6974" w:name="_Toc365643275"/>
      <w:bookmarkStart w:id="6975" w:name="_Toc365478600"/>
      <w:bookmarkStart w:id="6976" w:name="_Toc365643279"/>
      <w:bookmarkStart w:id="6977" w:name="_Toc365478604"/>
      <w:bookmarkStart w:id="6978" w:name="_Toc365643283"/>
      <w:bookmarkStart w:id="6979" w:name="_Toc365478605"/>
      <w:bookmarkStart w:id="6980" w:name="_Toc365643284"/>
      <w:bookmarkStart w:id="6981" w:name="_Toc365478606"/>
      <w:bookmarkStart w:id="6982" w:name="_Toc365643285"/>
      <w:bookmarkStart w:id="6983" w:name="_Toc365478608"/>
      <w:bookmarkStart w:id="6984" w:name="_Toc365643287"/>
      <w:bookmarkStart w:id="6985" w:name="_Toc365478610"/>
      <w:bookmarkStart w:id="6986" w:name="_Toc365643289"/>
      <w:bookmarkStart w:id="6987" w:name="_Toc365478611"/>
      <w:bookmarkStart w:id="6988" w:name="_Toc365643290"/>
      <w:bookmarkStart w:id="6989" w:name="_Toc365478612"/>
      <w:bookmarkStart w:id="6990" w:name="_Toc365643291"/>
      <w:bookmarkStart w:id="6991" w:name="_Toc365478615"/>
      <w:bookmarkStart w:id="6992" w:name="_Toc365643294"/>
      <w:bookmarkStart w:id="6993" w:name="_Toc365478616"/>
      <w:bookmarkStart w:id="6994" w:name="_Toc365643295"/>
      <w:bookmarkStart w:id="6995" w:name="_Toc365478617"/>
      <w:bookmarkStart w:id="6996" w:name="_Toc365643296"/>
      <w:bookmarkStart w:id="6997" w:name="_Toc365478618"/>
      <w:bookmarkStart w:id="6998" w:name="_Toc365643297"/>
      <w:bookmarkStart w:id="6999" w:name="_Toc365478621"/>
      <w:bookmarkStart w:id="7000" w:name="_Toc365643300"/>
      <w:bookmarkStart w:id="7001" w:name="_Toc365478622"/>
      <w:bookmarkStart w:id="7002" w:name="_Toc365643301"/>
      <w:bookmarkStart w:id="7003" w:name="_Toc365478623"/>
      <w:bookmarkStart w:id="7004" w:name="_Toc365643302"/>
      <w:bookmarkStart w:id="7005" w:name="_Toc365478624"/>
      <w:bookmarkStart w:id="7006" w:name="_Toc365643303"/>
      <w:bookmarkStart w:id="7007" w:name="_Toc365478626"/>
      <w:bookmarkStart w:id="7008" w:name="_Toc365643305"/>
      <w:bookmarkStart w:id="7009" w:name="_Toc365478627"/>
      <w:bookmarkStart w:id="7010" w:name="_Toc365643306"/>
      <w:bookmarkStart w:id="7011" w:name="_Toc365478628"/>
      <w:bookmarkStart w:id="7012" w:name="_Toc365643307"/>
      <w:bookmarkStart w:id="7013" w:name="_Toc365478629"/>
      <w:bookmarkStart w:id="7014" w:name="_Toc365643308"/>
      <w:bookmarkStart w:id="7015" w:name="_Toc365478631"/>
      <w:bookmarkStart w:id="7016" w:name="_Toc365643310"/>
      <w:bookmarkStart w:id="7017" w:name="_Toc365478633"/>
      <w:bookmarkStart w:id="7018" w:name="_Toc365643312"/>
      <w:bookmarkStart w:id="7019" w:name="_Toc365478639"/>
      <w:bookmarkStart w:id="7020" w:name="_Toc365643318"/>
      <w:bookmarkStart w:id="7021" w:name="_Toc365478640"/>
      <w:bookmarkStart w:id="7022" w:name="_Toc365643319"/>
      <w:bookmarkStart w:id="7023" w:name="_Toc365478641"/>
      <w:bookmarkStart w:id="7024" w:name="_Toc365643320"/>
      <w:bookmarkStart w:id="7025" w:name="_Toc365478644"/>
      <w:bookmarkStart w:id="7026" w:name="_Toc365643323"/>
      <w:bookmarkStart w:id="7027" w:name="_Toc365478645"/>
      <w:bookmarkStart w:id="7028" w:name="_Toc365643324"/>
      <w:bookmarkStart w:id="7029" w:name="_Toc365478646"/>
      <w:bookmarkStart w:id="7030" w:name="_Toc365643325"/>
      <w:bookmarkStart w:id="7031" w:name="_Toc365478647"/>
      <w:bookmarkStart w:id="7032" w:name="_Toc365643326"/>
      <w:bookmarkStart w:id="7033" w:name="_Toc365478650"/>
      <w:bookmarkStart w:id="7034" w:name="_Toc365643329"/>
      <w:bookmarkStart w:id="7035" w:name="_Toc365478652"/>
      <w:bookmarkStart w:id="7036" w:name="_Toc365643331"/>
      <w:bookmarkStart w:id="7037" w:name="_Toc365478653"/>
      <w:bookmarkStart w:id="7038" w:name="_Toc365643332"/>
      <w:bookmarkStart w:id="7039" w:name="_Toc365478655"/>
      <w:bookmarkStart w:id="7040" w:name="_Toc365643334"/>
      <w:bookmarkStart w:id="7041" w:name="_Toc365478659"/>
      <w:bookmarkStart w:id="7042" w:name="_Toc365643338"/>
      <w:bookmarkStart w:id="7043" w:name="_Toc365478661"/>
      <w:bookmarkStart w:id="7044" w:name="_Toc365643340"/>
      <w:bookmarkStart w:id="7045" w:name="_Toc365478663"/>
      <w:bookmarkStart w:id="7046" w:name="_Toc365643342"/>
      <w:bookmarkStart w:id="7047" w:name="_Toc365478664"/>
      <w:bookmarkStart w:id="7048" w:name="_Toc365643343"/>
      <w:bookmarkStart w:id="7049" w:name="_Toc365478665"/>
      <w:bookmarkStart w:id="7050" w:name="_Toc365643344"/>
      <w:bookmarkStart w:id="7051" w:name="_Toc365478667"/>
      <w:bookmarkStart w:id="7052" w:name="_Toc365643346"/>
      <w:bookmarkStart w:id="7053" w:name="_Toc365478672"/>
      <w:bookmarkStart w:id="7054" w:name="_Toc365643351"/>
      <w:bookmarkStart w:id="7055" w:name="_Toc365478674"/>
      <w:bookmarkStart w:id="7056" w:name="_Toc365643353"/>
      <w:bookmarkStart w:id="7057" w:name="_Toc365478677"/>
      <w:bookmarkStart w:id="7058" w:name="_Toc365643356"/>
      <w:bookmarkStart w:id="7059" w:name="_Toc365478679"/>
      <w:bookmarkStart w:id="7060" w:name="_Toc365643358"/>
      <w:bookmarkStart w:id="7061" w:name="_Toc365478680"/>
      <w:bookmarkStart w:id="7062" w:name="_Toc365643359"/>
      <w:bookmarkStart w:id="7063" w:name="_Toc365478681"/>
      <w:bookmarkStart w:id="7064" w:name="_Toc365643360"/>
      <w:bookmarkStart w:id="7065" w:name="_Toc365478683"/>
      <w:bookmarkStart w:id="7066" w:name="_Toc365643362"/>
      <w:bookmarkStart w:id="7067" w:name="_Toc365478687"/>
      <w:bookmarkStart w:id="7068" w:name="_Toc365643366"/>
      <w:bookmarkStart w:id="7069" w:name="_Toc365478690"/>
      <w:bookmarkStart w:id="7070" w:name="_Toc365643369"/>
      <w:bookmarkStart w:id="7071" w:name="_Toc365478693"/>
      <w:bookmarkStart w:id="7072" w:name="_Toc365643372"/>
      <w:bookmarkStart w:id="7073" w:name="_Toc365478699"/>
      <w:bookmarkStart w:id="7074" w:name="_Toc365643378"/>
      <w:bookmarkStart w:id="7075" w:name="_Toc365478700"/>
      <w:bookmarkStart w:id="7076" w:name="_Toc365643379"/>
      <w:bookmarkStart w:id="7077" w:name="_Toc365478718"/>
      <w:bookmarkStart w:id="7078" w:name="_Toc365643397"/>
      <w:bookmarkStart w:id="7079" w:name="_Toc365478720"/>
      <w:bookmarkStart w:id="7080" w:name="_Toc365643399"/>
      <w:bookmarkStart w:id="7081" w:name="_Toc365478723"/>
      <w:bookmarkStart w:id="7082" w:name="_Toc365643402"/>
      <w:bookmarkStart w:id="7083" w:name="_Toc365478726"/>
      <w:bookmarkStart w:id="7084" w:name="_Toc365643405"/>
      <w:bookmarkStart w:id="7085" w:name="_Toc365478729"/>
      <w:bookmarkStart w:id="7086" w:name="_Toc365643408"/>
      <w:bookmarkStart w:id="7087" w:name="_Toc365478730"/>
      <w:bookmarkStart w:id="7088" w:name="_Toc365643409"/>
      <w:bookmarkStart w:id="7089" w:name="_Toc365478732"/>
      <w:bookmarkStart w:id="7090" w:name="_Toc365643411"/>
      <w:bookmarkStart w:id="7091" w:name="_Toc365478733"/>
      <w:bookmarkStart w:id="7092" w:name="_Toc365643412"/>
      <w:bookmarkStart w:id="7093" w:name="_Toc365478735"/>
      <w:bookmarkStart w:id="7094" w:name="_Toc365643414"/>
      <w:bookmarkStart w:id="7095" w:name="_Toc365478739"/>
      <w:bookmarkStart w:id="7096" w:name="_Toc365643418"/>
      <w:bookmarkStart w:id="7097" w:name="_Toc365478741"/>
      <w:bookmarkStart w:id="7098" w:name="_Toc365643420"/>
      <w:bookmarkStart w:id="7099" w:name="_Toc365478744"/>
      <w:bookmarkStart w:id="7100" w:name="_Toc365643423"/>
      <w:bookmarkStart w:id="7101" w:name="_Toc365478745"/>
      <w:bookmarkStart w:id="7102" w:name="_Toc365643424"/>
      <w:bookmarkStart w:id="7103" w:name="_Toc365478747"/>
      <w:bookmarkStart w:id="7104" w:name="_Toc365643426"/>
      <w:bookmarkStart w:id="7105" w:name="_Toc365478751"/>
      <w:bookmarkStart w:id="7106" w:name="_Toc365643430"/>
      <w:bookmarkStart w:id="7107" w:name="_Toc365478754"/>
      <w:bookmarkStart w:id="7108" w:name="_Toc365643433"/>
      <w:bookmarkStart w:id="7109" w:name="_Toc365478756"/>
      <w:bookmarkStart w:id="7110" w:name="_Toc365643435"/>
      <w:bookmarkStart w:id="7111" w:name="_Toc365478757"/>
      <w:bookmarkStart w:id="7112" w:name="_Toc365643436"/>
      <w:bookmarkStart w:id="7113" w:name="_Toc365478758"/>
      <w:bookmarkStart w:id="7114" w:name="_Toc365643437"/>
      <w:bookmarkStart w:id="7115" w:name="_Toc365478769"/>
      <w:bookmarkStart w:id="7116" w:name="_Toc365643448"/>
      <w:bookmarkStart w:id="7117" w:name="_Toc365478772"/>
      <w:bookmarkStart w:id="7118" w:name="_Toc365643451"/>
      <w:bookmarkStart w:id="7119" w:name="_Toc365478773"/>
      <w:bookmarkStart w:id="7120" w:name="_Toc365643452"/>
      <w:bookmarkStart w:id="7121" w:name="_Toc365478776"/>
      <w:bookmarkStart w:id="7122" w:name="_Toc365643455"/>
      <w:bookmarkStart w:id="7123" w:name="_Toc365478779"/>
      <w:bookmarkStart w:id="7124" w:name="_Toc365643458"/>
      <w:bookmarkStart w:id="7125" w:name="_Toc365478782"/>
      <w:bookmarkStart w:id="7126" w:name="_Toc365643461"/>
      <w:bookmarkStart w:id="7127" w:name="_Toc365478784"/>
      <w:bookmarkStart w:id="7128" w:name="_Toc365643463"/>
      <w:bookmarkStart w:id="7129" w:name="_Toc365478789"/>
      <w:bookmarkStart w:id="7130" w:name="_Toc365643468"/>
      <w:bookmarkStart w:id="7131" w:name="_Toc365478791"/>
      <w:bookmarkStart w:id="7132" w:name="_Toc365643470"/>
      <w:bookmarkStart w:id="7133" w:name="_Toc365478792"/>
      <w:bookmarkStart w:id="7134" w:name="_Toc365643471"/>
      <w:bookmarkStart w:id="7135" w:name="_Toc365478798"/>
      <w:bookmarkStart w:id="7136" w:name="_Toc365643477"/>
      <w:bookmarkStart w:id="7137" w:name="_Toc365478799"/>
      <w:bookmarkStart w:id="7138" w:name="_Toc365643478"/>
      <w:bookmarkStart w:id="7139" w:name="_Toc365478801"/>
      <w:bookmarkStart w:id="7140" w:name="_Toc365643480"/>
      <w:bookmarkStart w:id="7141" w:name="_Toc365478802"/>
      <w:bookmarkStart w:id="7142" w:name="_Toc365643481"/>
      <w:bookmarkStart w:id="7143" w:name="_Toc365478804"/>
      <w:bookmarkStart w:id="7144" w:name="_Toc365643483"/>
      <w:bookmarkStart w:id="7145" w:name="_Toc365478805"/>
      <w:bookmarkStart w:id="7146" w:name="_Toc365643484"/>
      <w:bookmarkStart w:id="7147" w:name="_Toc365478807"/>
      <w:bookmarkStart w:id="7148" w:name="_Toc365643486"/>
      <w:bookmarkStart w:id="7149" w:name="_Toc365478808"/>
      <w:bookmarkStart w:id="7150" w:name="_Toc365643487"/>
      <w:bookmarkStart w:id="7151" w:name="_Toc365478810"/>
      <w:bookmarkStart w:id="7152" w:name="_Toc365643489"/>
      <w:bookmarkStart w:id="7153" w:name="_Toc365478811"/>
      <w:bookmarkStart w:id="7154" w:name="_Toc365643490"/>
      <w:bookmarkStart w:id="7155" w:name="_Toc365478813"/>
      <w:bookmarkStart w:id="7156" w:name="_Toc365643492"/>
      <w:bookmarkStart w:id="7157" w:name="_Toc365478814"/>
      <w:bookmarkStart w:id="7158" w:name="_Toc365643493"/>
      <w:bookmarkStart w:id="7159" w:name="_Toc365478816"/>
      <w:bookmarkStart w:id="7160" w:name="_Toc365643495"/>
      <w:bookmarkStart w:id="7161" w:name="_Toc365478819"/>
      <w:bookmarkStart w:id="7162" w:name="_Toc365643498"/>
      <w:bookmarkStart w:id="7163" w:name="_Toc365478822"/>
      <w:bookmarkStart w:id="7164" w:name="_Toc365643501"/>
      <w:bookmarkStart w:id="7165" w:name="_Toc365478825"/>
      <w:bookmarkStart w:id="7166" w:name="_Toc365643504"/>
      <w:bookmarkStart w:id="7167" w:name="_Toc365478828"/>
      <w:bookmarkStart w:id="7168" w:name="_Toc365643507"/>
      <w:bookmarkStart w:id="7169" w:name="_Toc365478831"/>
      <w:bookmarkStart w:id="7170" w:name="_Toc365643510"/>
      <w:bookmarkStart w:id="7171" w:name="_Toc365478834"/>
      <w:bookmarkStart w:id="7172" w:name="_Toc365643513"/>
      <w:bookmarkStart w:id="7173" w:name="_Toc365478840"/>
      <w:bookmarkStart w:id="7174" w:name="_Toc365643519"/>
      <w:bookmarkStart w:id="7175" w:name="_Toc365478843"/>
      <w:bookmarkStart w:id="7176" w:name="_Toc365643522"/>
      <w:bookmarkStart w:id="7177" w:name="_Toc365478845"/>
      <w:bookmarkStart w:id="7178" w:name="_Toc365643524"/>
      <w:bookmarkStart w:id="7179" w:name="_Toc365478849"/>
      <w:bookmarkStart w:id="7180" w:name="_Toc365643528"/>
      <w:bookmarkStart w:id="7181" w:name="_Toc365478852"/>
      <w:bookmarkStart w:id="7182" w:name="_Toc365643531"/>
      <w:bookmarkStart w:id="7183" w:name="_Toc365478855"/>
      <w:bookmarkStart w:id="7184" w:name="_Toc365643534"/>
      <w:bookmarkStart w:id="7185" w:name="_Toc365478857"/>
      <w:bookmarkStart w:id="7186" w:name="_Toc365643536"/>
      <w:bookmarkStart w:id="7187" w:name="_Toc365478859"/>
      <w:bookmarkStart w:id="7188" w:name="_Toc365643538"/>
      <w:bookmarkStart w:id="7189" w:name="_Toc365478861"/>
      <w:bookmarkStart w:id="7190" w:name="_Toc365643540"/>
      <w:bookmarkStart w:id="7191" w:name="_Toc365478865"/>
      <w:bookmarkStart w:id="7192" w:name="_Toc365643544"/>
      <w:bookmarkStart w:id="7193" w:name="_Toc365478870"/>
      <w:bookmarkStart w:id="7194" w:name="_Toc365643549"/>
      <w:bookmarkStart w:id="7195" w:name="_Toc365478874"/>
      <w:bookmarkStart w:id="7196" w:name="_Toc365643553"/>
      <w:bookmarkStart w:id="7197" w:name="_Toc365478875"/>
      <w:bookmarkStart w:id="7198" w:name="_Toc365643554"/>
      <w:bookmarkStart w:id="7199" w:name="_Toc365478876"/>
      <w:bookmarkStart w:id="7200" w:name="_Toc365643555"/>
      <w:bookmarkStart w:id="7201" w:name="_Toc365478879"/>
      <w:bookmarkStart w:id="7202" w:name="_Toc365643558"/>
      <w:bookmarkStart w:id="7203" w:name="_Toc365478882"/>
      <w:bookmarkStart w:id="7204" w:name="_Toc365643561"/>
      <w:bookmarkStart w:id="7205" w:name="_Toc365478884"/>
      <w:bookmarkStart w:id="7206" w:name="_Toc365643563"/>
      <w:bookmarkStart w:id="7207" w:name="_Toc365478886"/>
      <w:bookmarkStart w:id="7208" w:name="_Toc365643565"/>
      <w:bookmarkStart w:id="7209" w:name="_Toc365478891"/>
      <w:bookmarkStart w:id="7210" w:name="_Toc365643570"/>
      <w:bookmarkStart w:id="7211" w:name="_Toc365478894"/>
      <w:bookmarkStart w:id="7212" w:name="_Toc365643573"/>
      <w:bookmarkStart w:id="7213" w:name="_Toc365478895"/>
      <w:bookmarkStart w:id="7214" w:name="_Toc365643574"/>
      <w:bookmarkStart w:id="7215" w:name="_Toc365478898"/>
      <w:bookmarkStart w:id="7216" w:name="_Toc365643577"/>
      <w:bookmarkStart w:id="7217" w:name="_Toc365478903"/>
      <w:bookmarkStart w:id="7218" w:name="_Toc365643582"/>
      <w:bookmarkStart w:id="7219" w:name="_Toc365478905"/>
      <w:bookmarkStart w:id="7220" w:name="_Toc365643584"/>
      <w:bookmarkStart w:id="7221" w:name="_Toc365478906"/>
      <w:bookmarkStart w:id="7222" w:name="_Toc365643585"/>
      <w:bookmarkStart w:id="7223" w:name="_Toc365478914"/>
      <w:bookmarkStart w:id="7224" w:name="_Toc365643593"/>
      <w:bookmarkStart w:id="7225" w:name="_Toc365478923"/>
      <w:bookmarkStart w:id="7226" w:name="_Toc365643602"/>
      <w:bookmarkStart w:id="7227" w:name="_Toc365478924"/>
      <w:bookmarkStart w:id="7228" w:name="_Toc365643603"/>
      <w:bookmarkStart w:id="7229" w:name="_Toc361663815"/>
      <w:bookmarkStart w:id="7230" w:name="_Toc361665655"/>
      <w:bookmarkStart w:id="7231" w:name="_Toc361667484"/>
      <w:bookmarkStart w:id="7232" w:name="_Toc365478926"/>
      <w:bookmarkStart w:id="7233" w:name="_Toc365643605"/>
      <w:bookmarkStart w:id="7234" w:name="_Toc361663816"/>
      <w:bookmarkStart w:id="7235" w:name="_Toc361665656"/>
      <w:bookmarkStart w:id="7236" w:name="_Toc361667485"/>
      <w:bookmarkStart w:id="7237" w:name="_Toc365478927"/>
      <w:bookmarkStart w:id="7238" w:name="_Toc365643606"/>
      <w:bookmarkStart w:id="7239" w:name="_Toc361663824"/>
      <w:bookmarkStart w:id="7240" w:name="_Toc361665664"/>
      <w:bookmarkStart w:id="7241" w:name="_Toc361667493"/>
      <w:bookmarkStart w:id="7242" w:name="_Toc365478935"/>
      <w:bookmarkStart w:id="7243" w:name="_Toc365643614"/>
      <w:bookmarkStart w:id="7244" w:name="_Toc361663830"/>
      <w:bookmarkStart w:id="7245" w:name="_Toc361665670"/>
      <w:bookmarkStart w:id="7246" w:name="_Toc361667499"/>
      <w:bookmarkStart w:id="7247" w:name="_Toc365478941"/>
      <w:bookmarkStart w:id="7248" w:name="_Toc365643620"/>
      <w:bookmarkStart w:id="7249" w:name="_Toc361663831"/>
      <w:bookmarkStart w:id="7250" w:name="_Toc361665671"/>
      <w:bookmarkStart w:id="7251" w:name="_Toc361667500"/>
      <w:bookmarkStart w:id="7252" w:name="_Toc365478942"/>
      <w:bookmarkStart w:id="7253" w:name="_Toc365643621"/>
      <w:bookmarkStart w:id="7254" w:name="_Toc361663841"/>
      <w:bookmarkStart w:id="7255" w:name="_Toc361665681"/>
      <w:bookmarkStart w:id="7256" w:name="_Toc361667510"/>
      <w:bookmarkStart w:id="7257" w:name="_Toc365478952"/>
      <w:bookmarkStart w:id="7258" w:name="_Toc365643631"/>
      <w:bookmarkStart w:id="7259" w:name="_Toc361663849"/>
      <w:bookmarkStart w:id="7260" w:name="_Toc361665689"/>
      <w:bookmarkStart w:id="7261" w:name="_Toc361667518"/>
      <w:bookmarkStart w:id="7262" w:name="_Toc365478960"/>
      <w:bookmarkStart w:id="7263" w:name="_Toc365643639"/>
      <w:bookmarkStart w:id="7264" w:name="_Toc361663851"/>
      <w:bookmarkStart w:id="7265" w:name="_Toc361665691"/>
      <w:bookmarkStart w:id="7266" w:name="_Toc361667520"/>
      <w:bookmarkStart w:id="7267" w:name="_Toc365478962"/>
      <w:bookmarkStart w:id="7268" w:name="_Toc365643641"/>
      <w:bookmarkStart w:id="7269" w:name="_Toc361663853"/>
      <w:bookmarkStart w:id="7270" w:name="_Toc361665693"/>
      <w:bookmarkStart w:id="7271" w:name="_Toc361667522"/>
      <w:bookmarkStart w:id="7272" w:name="_Toc365478964"/>
      <w:bookmarkStart w:id="7273" w:name="_Toc365643643"/>
      <w:bookmarkStart w:id="7274" w:name="_Toc361663856"/>
      <w:bookmarkStart w:id="7275" w:name="_Toc361665696"/>
      <w:bookmarkStart w:id="7276" w:name="_Toc361667525"/>
      <w:bookmarkStart w:id="7277" w:name="_Toc365478967"/>
      <w:bookmarkStart w:id="7278" w:name="_Toc365643646"/>
      <w:bookmarkStart w:id="7279" w:name="_Toc361663857"/>
      <w:bookmarkStart w:id="7280" w:name="_Toc361665697"/>
      <w:bookmarkStart w:id="7281" w:name="_Toc361667526"/>
      <w:bookmarkStart w:id="7282" w:name="_Toc365478968"/>
      <w:bookmarkStart w:id="7283" w:name="_Toc365643647"/>
      <w:bookmarkStart w:id="7284" w:name="_Toc365478969"/>
      <w:bookmarkStart w:id="7285" w:name="_Toc365643648"/>
      <w:bookmarkStart w:id="7286" w:name="_Toc365478970"/>
      <w:bookmarkStart w:id="7287" w:name="_Toc365643649"/>
      <w:bookmarkStart w:id="7288" w:name="_Toc365478971"/>
      <w:bookmarkStart w:id="7289" w:name="_Toc365643650"/>
      <w:bookmarkStart w:id="7290" w:name="_Toc365478974"/>
      <w:bookmarkStart w:id="7291" w:name="_Toc365643653"/>
      <w:bookmarkStart w:id="7292" w:name="_Toc365478976"/>
      <w:bookmarkStart w:id="7293" w:name="_Toc365643655"/>
      <w:bookmarkStart w:id="7294" w:name="_Toc365478984"/>
      <w:bookmarkStart w:id="7295" w:name="_Toc365643663"/>
      <w:bookmarkStart w:id="7296" w:name="_Toc365478985"/>
      <w:bookmarkStart w:id="7297" w:name="_Toc365643664"/>
      <w:bookmarkStart w:id="7298" w:name="_Toc365478986"/>
      <w:bookmarkStart w:id="7299" w:name="_Toc365643665"/>
      <w:bookmarkStart w:id="7300" w:name="_Toc365478987"/>
      <w:bookmarkStart w:id="7301" w:name="_Toc365643666"/>
      <w:bookmarkStart w:id="7302" w:name="_Toc365478988"/>
      <w:bookmarkStart w:id="7303" w:name="_Toc365643667"/>
      <w:bookmarkStart w:id="7304" w:name="_Toc365478989"/>
      <w:bookmarkStart w:id="7305" w:name="_Toc365643668"/>
      <w:bookmarkStart w:id="7306" w:name="_Toc365478990"/>
      <w:bookmarkStart w:id="7307" w:name="_Toc365643669"/>
      <w:bookmarkStart w:id="7308" w:name="_Toc365479003"/>
      <w:bookmarkStart w:id="7309" w:name="_Toc365643682"/>
      <w:bookmarkStart w:id="7310" w:name="_Toc365479005"/>
      <w:bookmarkStart w:id="7311" w:name="_Toc365643684"/>
      <w:bookmarkStart w:id="7312" w:name="_Toc365479009"/>
      <w:bookmarkStart w:id="7313" w:name="_Toc365643688"/>
      <w:bookmarkStart w:id="7314" w:name="_Toc365479012"/>
      <w:bookmarkStart w:id="7315" w:name="_Toc365643691"/>
      <w:bookmarkStart w:id="7316" w:name="_Toc365479015"/>
      <w:bookmarkStart w:id="7317" w:name="_Toc365643694"/>
      <w:bookmarkStart w:id="7318" w:name="_Toc365479017"/>
      <w:bookmarkStart w:id="7319" w:name="_Toc365643696"/>
      <w:bookmarkStart w:id="7320" w:name="_Toc365479018"/>
      <w:bookmarkStart w:id="7321" w:name="_Toc365643697"/>
      <w:bookmarkStart w:id="7322" w:name="_Toc365479031"/>
      <w:bookmarkStart w:id="7323" w:name="_Toc365643710"/>
      <w:bookmarkStart w:id="7324" w:name="_Toc365479036"/>
      <w:bookmarkStart w:id="7325" w:name="_Toc365643715"/>
      <w:bookmarkStart w:id="7326" w:name="_Toc365479046"/>
      <w:bookmarkStart w:id="7327" w:name="_Toc365643725"/>
      <w:bookmarkStart w:id="7328" w:name="_Toc365479052"/>
      <w:bookmarkStart w:id="7329" w:name="_Toc365643731"/>
      <w:bookmarkStart w:id="7330" w:name="_Toc365479060"/>
      <w:bookmarkStart w:id="7331" w:name="_Toc365643739"/>
      <w:bookmarkStart w:id="7332" w:name="_Toc365479061"/>
      <w:bookmarkStart w:id="7333" w:name="_Toc365643740"/>
      <w:bookmarkStart w:id="7334" w:name="_Toc365479063"/>
      <w:bookmarkStart w:id="7335" w:name="_Toc365643742"/>
      <w:bookmarkStart w:id="7336" w:name="_Toc365479064"/>
      <w:bookmarkStart w:id="7337" w:name="_Toc365643743"/>
      <w:bookmarkStart w:id="7338" w:name="_Toc365479066"/>
      <w:bookmarkStart w:id="7339" w:name="_Toc365643745"/>
      <w:bookmarkStart w:id="7340" w:name="_Toc365479073"/>
      <w:bookmarkStart w:id="7341" w:name="_Toc365643752"/>
      <w:bookmarkStart w:id="7342" w:name="_Toc365479075"/>
      <w:bookmarkStart w:id="7343" w:name="_Toc365643754"/>
      <w:bookmarkStart w:id="7344" w:name="_Toc365479078"/>
      <w:bookmarkStart w:id="7345" w:name="_Toc365643757"/>
      <w:bookmarkStart w:id="7346" w:name="_Toc365479079"/>
      <w:bookmarkStart w:id="7347" w:name="_Toc365643758"/>
      <w:bookmarkStart w:id="7348" w:name="_Toc365479080"/>
      <w:bookmarkStart w:id="7349" w:name="_Toc365643759"/>
      <w:bookmarkStart w:id="7350" w:name="_Toc365479083"/>
      <w:bookmarkStart w:id="7351" w:name="_Toc365643762"/>
      <w:bookmarkStart w:id="7352" w:name="_Toc365479087"/>
      <w:bookmarkStart w:id="7353" w:name="_Toc365643766"/>
      <w:bookmarkStart w:id="7354" w:name="_Toc365479091"/>
      <w:bookmarkStart w:id="7355" w:name="_Toc365643770"/>
      <w:bookmarkStart w:id="7356" w:name="_Toc365479093"/>
      <w:bookmarkStart w:id="7357" w:name="_Toc365643772"/>
      <w:bookmarkStart w:id="7358" w:name="_Toc365479095"/>
      <w:bookmarkStart w:id="7359" w:name="_Toc365643774"/>
      <w:bookmarkStart w:id="7360" w:name="_Toc365479097"/>
      <w:bookmarkStart w:id="7361" w:name="_Toc365643776"/>
      <w:bookmarkStart w:id="7362" w:name="_Toc365479099"/>
      <w:bookmarkStart w:id="7363" w:name="_Toc365643778"/>
      <w:bookmarkStart w:id="7364" w:name="_Toc365479103"/>
      <w:bookmarkStart w:id="7365" w:name="_Toc365643782"/>
      <w:bookmarkStart w:id="7366" w:name="_Toc365479105"/>
      <w:bookmarkStart w:id="7367" w:name="_Toc365643784"/>
      <w:bookmarkStart w:id="7368" w:name="_Toc365479108"/>
      <w:bookmarkStart w:id="7369" w:name="_Toc365643787"/>
      <w:bookmarkStart w:id="7370" w:name="_Toc365479112"/>
      <w:bookmarkStart w:id="7371" w:name="_Toc365643791"/>
      <w:bookmarkStart w:id="7372" w:name="_Toc365479114"/>
      <w:bookmarkStart w:id="7373" w:name="_Toc365643793"/>
      <w:bookmarkStart w:id="7374" w:name="_Toc365479117"/>
      <w:bookmarkStart w:id="7375" w:name="_Toc365643796"/>
      <w:bookmarkStart w:id="7376" w:name="_Toc365479119"/>
      <w:bookmarkStart w:id="7377" w:name="_Toc365643798"/>
      <w:bookmarkStart w:id="7378" w:name="_Toc365479120"/>
      <w:bookmarkStart w:id="7379" w:name="_Toc365643799"/>
      <w:bookmarkStart w:id="7380" w:name="_Toc365479123"/>
      <w:bookmarkStart w:id="7381" w:name="_Toc365643802"/>
      <w:bookmarkStart w:id="7382" w:name="_Toc365479124"/>
      <w:bookmarkStart w:id="7383" w:name="_Toc365643803"/>
      <w:bookmarkStart w:id="7384" w:name="_Toc365479126"/>
      <w:bookmarkStart w:id="7385" w:name="_Toc365643805"/>
      <w:bookmarkStart w:id="7386" w:name="_Toc365479129"/>
      <w:bookmarkStart w:id="7387" w:name="_Toc365643808"/>
      <w:bookmarkStart w:id="7388" w:name="_Toc365479134"/>
      <w:bookmarkStart w:id="7389" w:name="_Toc365643813"/>
      <w:bookmarkStart w:id="7390" w:name="_Toc365479136"/>
      <w:bookmarkStart w:id="7391" w:name="_Toc365643815"/>
      <w:bookmarkStart w:id="7392" w:name="_Toc365479138"/>
      <w:bookmarkStart w:id="7393" w:name="_Toc365643817"/>
      <w:bookmarkStart w:id="7394" w:name="_Toc365479140"/>
      <w:bookmarkStart w:id="7395" w:name="_Toc365643819"/>
      <w:bookmarkStart w:id="7396" w:name="_Toc365479144"/>
      <w:bookmarkStart w:id="7397" w:name="_Toc365643823"/>
      <w:bookmarkStart w:id="7398" w:name="_Toc365479148"/>
      <w:bookmarkStart w:id="7399" w:name="_Toc365643827"/>
      <w:bookmarkStart w:id="7400" w:name="_Toc365479150"/>
      <w:bookmarkStart w:id="7401" w:name="_Toc365643829"/>
      <w:bookmarkStart w:id="7402" w:name="_Toc365479154"/>
      <w:bookmarkStart w:id="7403" w:name="_Toc365643833"/>
      <w:bookmarkStart w:id="7404" w:name="_Toc365479158"/>
      <w:bookmarkStart w:id="7405" w:name="_Toc365643837"/>
      <w:bookmarkStart w:id="7406" w:name="_Toc365479160"/>
      <w:bookmarkStart w:id="7407" w:name="_Toc365643839"/>
      <w:bookmarkStart w:id="7408" w:name="_Toc365479162"/>
      <w:bookmarkStart w:id="7409" w:name="_Toc365643841"/>
      <w:bookmarkStart w:id="7410" w:name="_Toc365479164"/>
      <w:bookmarkStart w:id="7411" w:name="_Toc365643843"/>
      <w:bookmarkStart w:id="7412" w:name="_Toc365479168"/>
      <w:bookmarkStart w:id="7413" w:name="_Toc365643847"/>
      <w:bookmarkStart w:id="7414" w:name="_Toc365479170"/>
      <w:bookmarkStart w:id="7415" w:name="_Toc365643849"/>
      <w:bookmarkStart w:id="7416" w:name="_Toc365479174"/>
      <w:bookmarkStart w:id="7417" w:name="_Toc365643853"/>
      <w:bookmarkStart w:id="7418" w:name="_Toc365479178"/>
      <w:bookmarkStart w:id="7419" w:name="_Toc365643857"/>
      <w:bookmarkStart w:id="7420" w:name="_Toc365479180"/>
      <w:bookmarkStart w:id="7421" w:name="_Toc365643859"/>
      <w:bookmarkStart w:id="7422" w:name="_Toc365479184"/>
      <w:bookmarkStart w:id="7423" w:name="_Toc365643863"/>
      <w:bookmarkStart w:id="7424" w:name="_Toc365479188"/>
      <w:bookmarkStart w:id="7425" w:name="_Toc365643867"/>
      <w:bookmarkStart w:id="7426" w:name="_Toc365479190"/>
      <w:bookmarkStart w:id="7427" w:name="_Toc365643869"/>
      <w:bookmarkStart w:id="7428" w:name="_Toc365479194"/>
      <w:bookmarkStart w:id="7429" w:name="_Toc365643873"/>
      <w:bookmarkStart w:id="7430" w:name="_Toc365479197"/>
      <w:bookmarkStart w:id="7431" w:name="_Toc365643876"/>
      <w:bookmarkStart w:id="7432" w:name="_Toc365479202"/>
      <w:bookmarkStart w:id="7433" w:name="_Toc365643881"/>
      <w:bookmarkStart w:id="7434" w:name="_Toc365479205"/>
      <w:bookmarkStart w:id="7435" w:name="_Toc365643884"/>
      <w:bookmarkStart w:id="7436" w:name="_Toc365479210"/>
      <w:bookmarkStart w:id="7437" w:name="_Toc365643889"/>
      <w:bookmarkStart w:id="7438" w:name="_Toc365479214"/>
      <w:bookmarkStart w:id="7439" w:name="_Toc365643893"/>
      <w:bookmarkStart w:id="7440" w:name="_Toc365479216"/>
      <w:bookmarkStart w:id="7441" w:name="_Toc365643895"/>
      <w:bookmarkStart w:id="7442" w:name="_Toc365479220"/>
      <w:bookmarkStart w:id="7443" w:name="_Toc365643899"/>
      <w:bookmarkStart w:id="7444" w:name="_Toc365479224"/>
      <w:bookmarkStart w:id="7445" w:name="_Toc365643903"/>
      <w:bookmarkStart w:id="7446" w:name="_Toc365479226"/>
      <w:bookmarkStart w:id="7447" w:name="_Toc365643905"/>
      <w:bookmarkStart w:id="7448" w:name="_Toc365479230"/>
      <w:bookmarkStart w:id="7449" w:name="_Toc365643909"/>
      <w:bookmarkStart w:id="7450" w:name="_Toc365479234"/>
      <w:bookmarkStart w:id="7451" w:name="_Toc365643913"/>
      <w:bookmarkStart w:id="7452" w:name="_Toc365479236"/>
      <w:bookmarkStart w:id="7453" w:name="_Toc365643915"/>
      <w:bookmarkStart w:id="7454" w:name="_Toc365479240"/>
      <w:bookmarkStart w:id="7455" w:name="_Toc365643919"/>
      <w:bookmarkStart w:id="7456" w:name="_Toc365479244"/>
      <w:bookmarkStart w:id="7457" w:name="_Toc365643923"/>
      <w:bookmarkStart w:id="7458" w:name="_Toc365479246"/>
      <w:bookmarkStart w:id="7459" w:name="_Toc365643925"/>
      <w:bookmarkStart w:id="7460" w:name="_Toc365479250"/>
      <w:bookmarkStart w:id="7461" w:name="_Toc365643929"/>
      <w:bookmarkStart w:id="7462" w:name="_Toc365479254"/>
      <w:bookmarkStart w:id="7463" w:name="_Toc365643933"/>
      <w:bookmarkStart w:id="7464" w:name="_Toc365479256"/>
      <w:bookmarkStart w:id="7465" w:name="_Toc365643935"/>
      <w:bookmarkStart w:id="7466" w:name="_Toc365479260"/>
      <w:bookmarkStart w:id="7467" w:name="_Toc365643939"/>
      <w:bookmarkStart w:id="7468" w:name="_Toc365479264"/>
      <w:bookmarkStart w:id="7469" w:name="_Toc365643943"/>
      <w:bookmarkStart w:id="7470" w:name="_Toc365479265"/>
      <w:bookmarkStart w:id="7471" w:name="_Toc365643944"/>
      <w:bookmarkStart w:id="7472" w:name="_Toc365479266"/>
      <w:bookmarkStart w:id="7473" w:name="_Toc365643945"/>
      <w:bookmarkStart w:id="7474" w:name="_Toc365479268"/>
      <w:bookmarkStart w:id="7475" w:name="_Toc365643947"/>
      <w:bookmarkStart w:id="7476" w:name="_Toc365479270"/>
      <w:bookmarkStart w:id="7477" w:name="_Toc365643949"/>
      <w:bookmarkStart w:id="7478" w:name="_Toc365479272"/>
      <w:bookmarkStart w:id="7479" w:name="_Toc365643951"/>
      <w:bookmarkStart w:id="7480" w:name="_Toc364935357"/>
      <w:bookmarkStart w:id="7481" w:name="_Toc365479274"/>
      <w:bookmarkStart w:id="7482" w:name="_Toc365643953"/>
      <w:bookmarkStart w:id="7483" w:name="_Toc364935359"/>
      <w:bookmarkStart w:id="7484" w:name="_Toc365479276"/>
      <w:bookmarkStart w:id="7485" w:name="_Toc365643955"/>
      <w:bookmarkStart w:id="7486" w:name="_Toc365479279"/>
      <w:bookmarkStart w:id="7487" w:name="_Toc365643958"/>
      <w:bookmarkStart w:id="7488" w:name="_Toc365479280"/>
      <w:bookmarkStart w:id="7489" w:name="_Toc365643959"/>
      <w:bookmarkStart w:id="7490" w:name="_Toc365479281"/>
      <w:bookmarkStart w:id="7491" w:name="_Toc365643960"/>
      <w:bookmarkStart w:id="7492" w:name="_Toc361663860"/>
      <w:bookmarkStart w:id="7493" w:name="_Toc361665700"/>
      <w:bookmarkStart w:id="7494" w:name="_Toc361667529"/>
      <w:bookmarkStart w:id="7495" w:name="_Toc361669313"/>
      <w:bookmarkStart w:id="7496" w:name="_Toc364935363"/>
      <w:bookmarkStart w:id="7497" w:name="_Toc365479282"/>
      <w:bookmarkStart w:id="7498" w:name="_Toc365643961"/>
      <w:bookmarkStart w:id="7499" w:name="_Toc361663863"/>
      <w:bookmarkStart w:id="7500" w:name="_Toc361665703"/>
      <w:bookmarkStart w:id="7501" w:name="_Toc361667532"/>
      <w:bookmarkStart w:id="7502" w:name="_Toc361669316"/>
      <w:bookmarkStart w:id="7503" w:name="_Toc364935366"/>
      <w:bookmarkStart w:id="7504" w:name="_Toc365479285"/>
      <w:bookmarkStart w:id="7505" w:name="_Toc365643964"/>
      <w:bookmarkStart w:id="7506" w:name="_Toc361663866"/>
      <w:bookmarkStart w:id="7507" w:name="_Toc361665706"/>
      <w:bookmarkStart w:id="7508" w:name="_Toc361667535"/>
      <w:bookmarkStart w:id="7509" w:name="_Toc361669319"/>
      <w:bookmarkStart w:id="7510" w:name="_Toc364935369"/>
      <w:bookmarkStart w:id="7511" w:name="_Toc365479288"/>
      <w:bookmarkStart w:id="7512" w:name="_Toc365643967"/>
      <w:bookmarkStart w:id="7513" w:name="_Toc361663872"/>
      <w:bookmarkStart w:id="7514" w:name="_Toc361665712"/>
      <w:bookmarkStart w:id="7515" w:name="_Toc361667541"/>
      <w:bookmarkStart w:id="7516" w:name="_Toc361669325"/>
      <w:bookmarkStart w:id="7517" w:name="_Toc364935375"/>
      <w:bookmarkStart w:id="7518" w:name="_Toc365479294"/>
      <w:bookmarkStart w:id="7519" w:name="_Toc365643973"/>
      <w:bookmarkStart w:id="7520" w:name="_Toc361663875"/>
      <w:bookmarkStart w:id="7521" w:name="_Toc361665715"/>
      <w:bookmarkStart w:id="7522" w:name="_Toc361667544"/>
      <w:bookmarkStart w:id="7523" w:name="_Toc361669328"/>
      <w:bookmarkStart w:id="7524" w:name="_Toc364935378"/>
      <w:bookmarkStart w:id="7525" w:name="_Toc365479297"/>
      <w:bookmarkStart w:id="7526" w:name="_Toc365643976"/>
      <w:bookmarkStart w:id="7527" w:name="_Toc361663878"/>
      <w:bookmarkStart w:id="7528" w:name="_Toc361665718"/>
      <w:bookmarkStart w:id="7529" w:name="_Toc361667547"/>
      <w:bookmarkStart w:id="7530" w:name="_Toc361669331"/>
      <w:bookmarkStart w:id="7531" w:name="_Toc364935381"/>
      <w:bookmarkStart w:id="7532" w:name="_Toc365479300"/>
      <w:bookmarkStart w:id="7533" w:name="_Toc365643979"/>
      <w:bookmarkStart w:id="7534" w:name="_Toc361663880"/>
      <w:bookmarkStart w:id="7535" w:name="_Toc361665720"/>
      <w:bookmarkStart w:id="7536" w:name="_Toc361667549"/>
      <w:bookmarkStart w:id="7537" w:name="_Toc361669333"/>
      <w:bookmarkStart w:id="7538" w:name="_Toc364935383"/>
      <w:bookmarkStart w:id="7539" w:name="_Toc365479302"/>
      <w:bookmarkStart w:id="7540" w:name="_Toc365643981"/>
      <w:bookmarkStart w:id="7541" w:name="_Toc361663883"/>
      <w:bookmarkStart w:id="7542" w:name="_Toc361665723"/>
      <w:bookmarkStart w:id="7543" w:name="_Toc361667552"/>
      <w:bookmarkStart w:id="7544" w:name="_Toc361669336"/>
      <w:bookmarkStart w:id="7545" w:name="_Toc364935386"/>
      <w:bookmarkStart w:id="7546" w:name="_Toc365479305"/>
      <w:bookmarkStart w:id="7547" w:name="_Toc365643984"/>
      <w:bookmarkStart w:id="7548" w:name="_Toc361663885"/>
      <w:bookmarkStart w:id="7549" w:name="_Toc361665725"/>
      <w:bookmarkStart w:id="7550" w:name="_Toc361667554"/>
      <w:bookmarkStart w:id="7551" w:name="_Toc361669338"/>
      <w:bookmarkStart w:id="7552" w:name="_Toc364935388"/>
      <w:bookmarkStart w:id="7553" w:name="_Toc365479307"/>
      <w:bookmarkStart w:id="7554" w:name="_Toc365643986"/>
      <w:bookmarkStart w:id="7555" w:name="_Toc361663888"/>
      <w:bookmarkStart w:id="7556" w:name="_Toc361665728"/>
      <w:bookmarkStart w:id="7557" w:name="_Toc361667557"/>
      <w:bookmarkStart w:id="7558" w:name="_Toc361669341"/>
      <w:bookmarkStart w:id="7559" w:name="_Toc364935391"/>
      <w:bookmarkStart w:id="7560" w:name="_Toc365479310"/>
      <w:bookmarkStart w:id="7561" w:name="_Toc365643989"/>
      <w:bookmarkStart w:id="7562" w:name="_Toc365479312"/>
      <w:bookmarkStart w:id="7563" w:name="_Toc365643991"/>
      <w:bookmarkStart w:id="7564" w:name="_Toc365479313"/>
      <w:bookmarkStart w:id="7565" w:name="_Toc365643992"/>
      <w:bookmarkStart w:id="7566" w:name="_Toc365479314"/>
      <w:bookmarkStart w:id="7567" w:name="_Toc365643993"/>
      <w:bookmarkStart w:id="7568" w:name="_Toc365479318"/>
      <w:bookmarkStart w:id="7569" w:name="_Toc365643997"/>
      <w:bookmarkStart w:id="7570" w:name="_Toc365479319"/>
      <w:bookmarkStart w:id="7571" w:name="_Toc365643998"/>
      <w:bookmarkStart w:id="7572" w:name="_Toc365479320"/>
      <w:bookmarkStart w:id="7573" w:name="_Toc365643999"/>
      <w:bookmarkStart w:id="7574" w:name="_Toc365479324"/>
      <w:bookmarkStart w:id="7575" w:name="_Toc365644003"/>
      <w:bookmarkStart w:id="7576" w:name="_Toc365479328"/>
      <w:bookmarkStart w:id="7577" w:name="_Toc365644007"/>
      <w:bookmarkStart w:id="7578" w:name="_Toc365479337"/>
      <w:bookmarkStart w:id="7579" w:name="_Toc365644016"/>
      <w:bookmarkStart w:id="7580" w:name="_Toc365479341"/>
      <w:bookmarkStart w:id="7581" w:name="_Toc365644020"/>
      <w:bookmarkStart w:id="7582" w:name="_Toc365479343"/>
      <w:bookmarkStart w:id="7583" w:name="_Toc365644022"/>
      <w:bookmarkStart w:id="7584" w:name="_Toc365479345"/>
      <w:bookmarkStart w:id="7585" w:name="_Toc365644024"/>
      <w:bookmarkStart w:id="7586" w:name="_Toc365479348"/>
      <w:bookmarkStart w:id="7587" w:name="_Toc365644027"/>
      <w:bookmarkStart w:id="7588" w:name="_Toc365479351"/>
      <w:bookmarkStart w:id="7589" w:name="_Toc365644030"/>
      <w:bookmarkStart w:id="7590" w:name="_Toc365479356"/>
      <w:bookmarkStart w:id="7591" w:name="_Toc365644035"/>
      <w:bookmarkStart w:id="7592" w:name="_Toc365479357"/>
      <w:bookmarkStart w:id="7593" w:name="_Toc365644036"/>
      <w:bookmarkStart w:id="7594" w:name="_Toc365479359"/>
      <w:bookmarkStart w:id="7595" w:name="_Toc365644038"/>
      <w:bookmarkStart w:id="7596" w:name="_Toc365479361"/>
      <w:bookmarkStart w:id="7597" w:name="_Toc365644040"/>
      <w:bookmarkStart w:id="7598" w:name="_Toc365479362"/>
      <w:bookmarkStart w:id="7599" w:name="_Toc365644041"/>
      <w:bookmarkStart w:id="7600" w:name="_Toc365479363"/>
      <w:bookmarkStart w:id="7601" w:name="_Toc365644042"/>
      <w:bookmarkStart w:id="7602" w:name="_Toc365479364"/>
      <w:bookmarkStart w:id="7603" w:name="_Toc365644043"/>
      <w:bookmarkStart w:id="7604" w:name="_Toc365479367"/>
      <w:bookmarkStart w:id="7605" w:name="_Toc365644046"/>
      <w:bookmarkStart w:id="7606" w:name="_Toc365479369"/>
      <w:bookmarkStart w:id="7607" w:name="_Toc365644048"/>
      <w:bookmarkStart w:id="7608" w:name="_Toc365479375"/>
      <w:bookmarkStart w:id="7609" w:name="_Toc365644054"/>
      <w:bookmarkStart w:id="7610" w:name="_Toc365479376"/>
      <w:bookmarkStart w:id="7611" w:name="_Toc365644055"/>
      <w:bookmarkStart w:id="7612" w:name="_Toc361663892"/>
      <w:bookmarkStart w:id="7613" w:name="_Toc361665732"/>
      <w:bookmarkStart w:id="7614" w:name="_Toc361667561"/>
      <w:bookmarkStart w:id="7615" w:name="_Toc361669345"/>
      <w:bookmarkStart w:id="7616" w:name="_Toc364935395"/>
      <w:bookmarkStart w:id="7617" w:name="_Toc365479379"/>
      <w:bookmarkStart w:id="7618" w:name="_Toc365644058"/>
      <w:bookmarkStart w:id="7619" w:name="_Toc361663893"/>
      <w:bookmarkStart w:id="7620" w:name="_Toc361665733"/>
      <w:bookmarkStart w:id="7621" w:name="_Toc361667562"/>
      <w:bookmarkStart w:id="7622" w:name="_Toc361669346"/>
      <w:bookmarkStart w:id="7623" w:name="_Toc364935396"/>
      <w:bookmarkStart w:id="7624" w:name="_Toc365479380"/>
      <w:bookmarkStart w:id="7625" w:name="_Toc365644059"/>
      <w:bookmarkStart w:id="7626" w:name="_Toc361663895"/>
      <w:bookmarkStart w:id="7627" w:name="_Toc361665735"/>
      <w:bookmarkStart w:id="7628" w:name="_Toc361667564"/>
      <w:bookmarkStart w:id="7629" w:name="_Toc361669348"/>
      <w:bookmarkStart w:id="7630" w:name="_Toc364935398"/>
      <w:bookmarkStart w:id="7631" w:name="_Toc365479382"/>
      <w:bookmarkStart w:id="7632" w:name="_Toc365644061"/>
      <w:bookmarkStart w:id="7633" w:name="_Toc365479396"/>
      <w:bookmarkStart w:id="7634" w:name="_Toc365644075"/>
      <w:bookmarkStart w:id="7635" w:name="_Toc365479398"/>
      <w:bookmarkStart w:id="7636" w:name="_Toc365644077"/>
      <w:bookmarkStart w:id="7637" w:name="_Toc365479404"/>
      <w:bookmarkStart w:id="7638" w:name="_Toc365644083"/>
      <w:bookmarkStart w:id="7639" w:name="_Toc365479406"/>
      <w:bookmarkStart w:id="7640" w:name="_Toc365644085"/>
      <w:bookmarkStart w:id="7641" w:name="_Toc365479407"/>
      <w:bookmarkStart w:id="7642" w:name="_Toc365644086"/>
      <w:bookmarkStart w:id="7643" w:name="_Toc365479408"/>
      <w:bookmarkStart w:id="7644" w:name="_Toc365644087"/>
      <w:bookmarkStart w:id="7645" w:name="_Toc365479409"/>
      <w:bookmarkStart w:id="7646" w:name="_Toc365644088"/>
      <w:bookmarkStart w:id="7647" w:name="_Toc365479410"/>
      <w:bookmarkStart w:id="7648" w:name="_Toc365644089"/>
      <w:bookmarkStart w:id="7649" w:name="_Toc365479411"/>
      <w:bookmarkStart w:id="7650" w:name="_Toc365644090"/>
      <w:bookmarkStart w:id="7651" w:name="_Toc365479412"/>
      <w:bookmarkStart w:id="7652" w:name="_Toc365644091"/>
      <w:bookmarkStart w:id="7653" w:name="_Toc365479416"/>
      <w:bookmarkStart w:id="7654" w:name="_Toc365644095"/>
      <w:bookmarkStart w:id="7655" w:name="_Toc365479418"/>
      <w:bookmarkStart w:id="7656" w:name="_Toc365644097"/>
      <w:bookmarkStart w:id="7657" w:name="_Toc365479419"/>
      <w:bookmarkStart w:id="7658" w:name="_Toc365644098"/>
      <w:bookmarkStart w:id="7659" w:name="_Toc365479420"/>
      <w:bookmarkStart w:id="7660" w:name="_Toc365644099"/>
      <w:bookmarkStart w:id="7661" w:name="_Toc365479421"/>
      <w:bookmarkStart w:id="7662" w:name="_Toc365644100"/>
      <w:bookmarkStart w:id="7663" w:name="_Toc365479422"/>
      <w:bookmarkStart w:id="7664" w:name="_Toc365644101"/>
      <w:bookmarkStart w:id="7665" w:name="_Toc365479424"/>
      <w:bookmarkStart w:id="7666" w:name="_Toc365644103"/>
      <w:bookmarkStart w:id="7667" w:name="_Toc365479425"/>
      <w:bookmarkStart w:id="7668" w:name="_Toc365644104"/>
      <w:bookmarkStart w:id="7669" w:name="_Toc365479427"/>
      <w:bookmarkStart w:id="7670" w:name="_Toc365644106"/>
      <w:bookmarkStart w:id="7671" w:name="_Toc365479428"/>
      <w:bookmarkStart w:id="7672" w:name="_Toc365644107"/>
      <w:bookmarkStart w:id="7673" w:name="_Toc365479432"/>
      <w:bookmarkStart w:id="7674" w:name="_Toc365644111"/>
      <w:bookmarkStart w:id="7675" w:name="_Toc365479435"/>
      <w:bookmarkStart w:id="7676" w:name="_Toc365644114"/>
      <w:bookmarkStart w:id="7677" w:name="_Toc365479438"/>
      <w:bookmarkStart w:id="7678" w:name="_Toc365644117"/>
      <w:bookmarkStart w:id="7679" w:name="_Toc365479440"/>
      <w:bookmarkStart w:id="7680" w:name="_Toc365644119"/>
      <w:bookmarkStart w:id="7681" w:name="_Toc365479443"/>
      <w:bookmarkStart w:id="7682" w:name="_Toc365644122"/>
      <w:bookmarkStart w:id="7683" w:name="_Toc365479444"/>
      <w:bookmarkStart w:id="7684" w:name="_Toc365644123"/>
      <w:bookmarkStart w:id="7685" w:name="_Toc365479447"/>
      <w:bookmarkStart w:id="7686" w:name="_Toc365644126"/>
      <w:bookmarkStart w:id="7687" w:name="_Toc365479448"/>
      <w:bookmarkStart w:id="7688" w:name="_Toc365644127"/>
      <w:bookmarkStart w:id="7689" w:name="_Toc365479449"/>
      <w:bookmarkStart w:id="7690" w:name="_Toc365644128"/>
      <w:bookmarkStart w:id="7691" w:name="_Toc365479453"/>
      <w:bookmarkStart w:id="7692" w:name="_Toc365644132"/>
      <w:bookmarkStart w:id="7693" w:name="_Toc365479455"/>
      <w:bookmarkStart w:id="7694" w:name="_Toc365644134"/>
      <w:bookmarkStart w:id="7695" w:name="_Toc365479456"/>
      <w:bookmarkStart w:id="7696" w:name="_Toc365644135"/>
      <w:bookmarkStart w:id="7697" w:name="_Toc365479457"/>
      <w:bookmarkStart w:id="7698" w:name="_Toc365644136"/>
      <w:bookmarkStart w:id="7699" w:name="_Toc365479459"/>
      <w:bookmarkStart w:id="7700" w:name="_Toc365644138"/>
      <w:bookmarkStart w:id="7701" w:name="_Toc365479460"/>
      <w:bookmarkStart w:id="7702" w:name="_Toc365644139"/>
      <w:bookmarkStart w:id="7703" w:name="_Toc365479461"/>
      <w:bookmarkStart w:id="7704" w:name="_Toc365644140"/>
      <w:bookmarkStart w:id="7705" w:name="_Toc365479465"/>
      <w:bookmarkStart w:id="7706" w:name="_Toc365644144"/>
      <w:bookmarkStart w:id="7707" w:name="_Toc365479467"/>
      <w:bookmarkStart w:id="7708" w:name="_Toc365644146"/>
      <w:bookmarkStart w:id="7709" w:name="_Toc365479468"/>
      <w:bookmarkStart w:id="7710" w:name="_Toc365644147"/>
      <w:bookmarkStart w:id="7711" w:name="_Toc365479469"/>
      <w:bookmarkStart w:id="7712" w:name="_Toc365644148"/>
      <w:bookmarkStart w:id="7713" w:name="_Toc365479471"/>
      <w:bookmarkStart w:id="7714" w:name="_Toc365644150"/>
      <w:bookmarkStart w:id="7715" w:name="_Toc365479472"/>
      <w:bookmarkStart w:id="7716" w:name="_Toc365644151"/>
      <w:bookmarkStart w:id="7717" w:name="_Toc365479473"/>
      <w:bookmarkStart w:id="7718" w:name="_Toc365644152"/>
      <w:bookmarkStart w:id="7719" w:name="_Toc365479474"/>
      <w:bookmarkStart w:id="7720" w:name="_Toc365644153"/>
      <w:bookmarkStart w:id="7721" w:name="_Toc365479477"/>
      <w:bookmarkStart w:id="7722" w:name="_Toc365644156"/>
      <w:bookmarkStart w:id="7723" w:name="_Toc365479482"/>
      <w:bookmarkStart w:id="7724" w:name="_Toc365644161"/>
      <w:bookmarkStart w:id="7725" w:name="_Toc365479487"/>
      <w:bookmarkStart w:id="7726" w:name="_Toc365644166"/>
      <w:bookmarkStart w:id="7727" w:name="_Toc365479489"/>
      <w:bookmarkStart w:id="7728" w:name="_Toc365644168"/>
      <w:bookmarkStart w:id="7729" w:name="_Toc365479490"/>
      <w:bookmarkStart w:id="7730" w:name="_Toc365644169"/>
      <w:bookmarkStart w:id="7731" w:name="_Toc365479491"/>
      <w:bookmarkStart w:id="7732" w:name="_Toc365644170"/>
      <w:bookmarkStart w:id="7733" w:name="_Toc365479493"/>
      <w:bookmarkStart w:id="7734" w:name="_Toc365644172"/>
      <w:bookmarkStart w:id="7735" w:name="_Toc365479494"/>
      <w:bookmarkStart w:id="7736" w:name="_Toc365644173"/>
      <w:bookmarkStart w:id="7737" w:name="_Toc365479495"/>
      <w:bookmarkStart w:id="7738" w:name="_Toc365644174"/>
      <w:bookmarkStart w:id="7739" w:name="_Toc365479499"/>
      <w:bookmarkStart w:id="7740" w:name="_Toc365644178"/>
      <w:bookmarkStart w:id="7741" w:name="_Toc365479503"/>
      <w:bookmarkStart w:id="7742" w:name="_Toc365644182"/>
      <w:bookmarkStart w:id="7743" w:name="_Toc365479505"/>
      <w:bookmarkStart w:id="7744" w:name="_Toc365644184"/>
      <w:bookmarkStart w:id="7745" w:name="_Toc365479506"/>
      <w:bookmarkStart w:id="7746" w:name="_Toc365644185"/>
      <w:bookmarkStart w:id="7747" w:name="_Toc365479508"/>
      <w:bookmarkStart w:id="7748" w:name="_Toc365644187"/>
      <w:bookmarkStart w:id="7749" w:name="_Toc365479510"/>
      <w:bookmarkStart w:id="7750" w:name="_Toc365644189"/>
      <w:bookmarkStart w:id="7751" w:name="_Toc365479511"/>
      <w:bookmarkStart w:id="7752" w:name="_Toc365644190"/>
      <w:bookmarkStart w:id="7753" w:name="_Toc365479515"/>
      <w:bookmarkStart w:id="7754" w:name="_Toc365644194"/>
      <w:bookmarkStart w:id="7755" w:name="_Toc365479518"/>
      <w:bookmarkStart w:id="7756" w:name="_Toc365644197"/>
      <w:bookmarkStart w:id="7757" w:name="_Toc365479520"/>
      <w:bookmarkStart w:id="7758" w:name="_Toc365644199"/>
      <w:bookmarkStart w:id="7759" w:name="_Toc365479523"/>
      <w:bookmarkStart w:id="7760" w:name="_Toc365644202"/>
      <w:bookmarkStart w:id="7761" w:name="_Toc365479524"/>
      <w:bookmarkStart w:id="7762" w:name="_Toc365644203"/>
      <w:bookmarkStart w:id="7763" w:name="_Toc365479526"/>
      <w:bookmarkStart w:id="7764" w:name="_Toc365644205"/>
      <w:bookmarkStart w:id="7765" w:name="_Toc365479529"/>
      <w:bookmarkStart w:id="7766" w:name="_Toc365644208"/>
      <w:bookmarkStart w:id="7767" w:name="_Toc365479531"/>
      <w:bookmarkStart w:id="7768" w:name="_Toc365644210"/>
      <w:bookmarkStart w:id="7769" w:name="_Toc365479539"/>
      <w:bookmarkStart w:id="7770" w:name="_Toc365644218"/>
      <w:bookmarkStart w:id="7771" w:name="_Toc365479540"/>
      <w:bookmarkStart w:id="7772" w:name="_Toc365644219"/>
      <w:bookmarkStart w:id="7773" w:name="_Toc365479543"/>
      <w:bookmarkStart w:id="7774" w:name="_Toc365644222"/>
      <w:bookmarkStart w:id="7775" w:name="_Toc365479548"/>
      <w:bookmarkStart w:id="7776" w:name="_Toc365644227"/>
      <w:bookmarkStart w:id="7777" w:name="_Toc365479549"/>
      <w:bookmarkStart w:id="7778" w:name="_Toc365644228"/>
      <w:bookmarkStart w:id="7779" w:name="_Toc365479550"/>
      <w:bookmarkStart w:id="7780" w:name="_Toc365644229"/>
      <w:bookmarkStart w:id="7781" w:name="_Toc365479554"/>
      <w:bookmarkStart w:id="7782" w:name="_Toc365644233"/>
      <w:bookmarkStart w:id="7783" w:name="_Toc365479557"/>
      <w:bookmarkStart w:id="7784" w:name="_Toc365644236"/>
      <w:bookmarkStart w:id="7785" w:name="_Toc365479562"/>
      <w:bookmarkStart w:id="7786" w:name="_Toc365644241"/>
      <w:bookmarkStart w:id="7787" w:name="_Toc365479563"/>
      <w:bookmarkStart w:id="7788" w:name="_Toc365644242"/>
      <w:bookmarkStart w:id="7789" w:name="_Toc365479566"/>
      <w:bookmarkStart w:id="7790" w:name="_Toc365644245"/>
      <w:bookmarkStart w:id="7791" w:name="_Toc365479567"/>
      <w:bookmarkStart w:id="7792" w:name="_Toc365644246"/>
      <w:bookmarkStart w:id="7793" w:name="_Toc365479568"/>
      <w:bookmarkStart w:id="7794" w:name="_Toc365644247"/>
      <w:bookmarkStart w:id="7795" w:name="_Toc365479584"/>
      <w:bookmarkStart w:id="7796" w:name="_Toc365644263"/>
      <w:bookmarkStart w:id="7797" w:name="_Toc365479585"/>
      <w:bookmarkStart w:id="7798" w:name="_Toc365644264"/>
      <w:bookmarkStart w:id="7799" w:name="_Toc365479587"/>
      <w:bookmarkStart w:id="7800" w:name="_Toc365644266"/>
      <w:bookmarkStart w:id="7801" w:name="_Toc365479588"/>
      <w:bookmarkStart w:id="7802" w:name="_Toc365644267"/>
      <w:bookmarkStart w:id="7803" w:name="_Toc365479589"/>
      <w:bookmarkStart w:id="7804" w:name="_Toc365644268"/>
      <w:bookmarkStart w:id="7805" w:name="_Toc365479591"/>
      <w:bookmarkStart w:id="7806" w:name="_Toc365644270"/>
      <w:bookmarkStart w:id="7807" w:name="_Toc365479592"/>
      <w:bookmarkStart w:id="7808" w:name="_Toc365644271"/>
      <w:bookmarkStart w:id="7809" w:name="_Toc361663904"/>
      <w:bookmarkStart w:id="7810" w:name="_Toc361665744"/>
      <w:bookmarkStart w:id="7811" w:name="_Toc361667573"/>
      <w:bookmarkStart w:id="7812" w:name="_Toc361669357"/>
      <w:bookmarkStart w:id="7813" w:name="_Toc364935407"/>
      <w:bookmarkStart w:id="7814" w:name="_Toc365479596"/>
      <w:bookmarkStart w:id="7815" w:name="_Toc365644275"/>
      <w:bookmarkStart w:id="7816" w:name="_Toc361663913"/>
      <w:bookmarkStart w:id="7817" w:name="_Toc361665753"/>
      <w:bookmarkStart w:id="7818" w:name="_Toc361667582"/>
      <w:bookmarkStart w:id="7819" w:name="_Toc361669366"/>
      <w:bookmarkStart w:id="7820" w:name="_Toc364935416"/>
      <w:bookmarkStart w:id="7821" w:name="_Toc365479605"/>
      <w:bookmarkStart w:id="7822" w:name="_Toc365644284"/>
      <w:bookmarkStart w:id="7823" w:name="_Toc361663916"/>
      <w:bookmarkStart w:id="7824" w:name="_Toc361665756"/>
      <w:bookmarkStart w:id="7825" w:name="_Toc361667585"/>
      <w:bookmarkStart w:id="7826" w:name="_Toc361669369"/>
      <w:bookmarkStart w:id="7827" w:name="_Toc364935419"/>
      <w:bookmarkStart w:id="7828" w:name="_Toc365479608"/>
      <w:bookmarkStart w:id="7829" w:name="_Toc365644287"/>
      <w:bookmarkStart w:id="7830" w:name="_Toc361663919"/>
      <w:bookmarkStart w:id="7831" w:name="_Toc361665759"/>
      <w:bookmarkStart w:id="7832" w:name="_Toc361667588"/>
      <w:bookmarkStart w:id="7833" w:name="_Toc361669372"/>
      <w:bookmarkStart w:id="7834" w:name="_Toc364935422"/>
      <w:bookmarkStart w:id="7835" w:name="_Toc365479611"/>
      <w:bookmarkStart w:id="7836" w:name="_Toc365644290"/>
      <w:bookmarkStart w:id="7837" w:name="_Toc361663921"/>
      <w:bookmarkStart w:id="7838" w:name="_Toc361665761"/>
      <w:bookmarkStart w:id="7839" w:name="_Toc361667590"/>
      <w:bookmarkStart w:id="7840" w:name="_Toc361669374"/>
      <w:bookmarkStart w:id="7841" w:name="_Toc364935424"/>
      <w:bookmarkStart w:id="7842" w:name="_Toc365479613"/>
      <w:bookmarkStart w:id="7843" w:name="_Toc365644292"/>
      <w:bookmarkStart w:id="7844" w:name="_Toc361663924"/>
      <w:bookmarkStart w:id="7845" w:name="_Toc361665764"/>
      <w:bookmarkStart w:id="7846" w:name="_Toc361667593"/>
      <w:bookmarkStart w:id="7847" w:name="_Toc361669377"/>
      <w:bookmarkStart w:id="7848" w:name="_Toc364935427"/>
      <w:bookmarkStart w:id="7849" w:name="_Toc365479616"/>
      <w:bookmarkStart w:id="7850" w:name="_Toc365644295"/>
      <w:bookmarkStart w:id="7851" w:name="_Toc361663926"/>
      <w:bookmarkStart w:id="7852" w:name="_Toc361665766"/>
      <w:bookmarkStart w:id="7853" w:name="_Toc361667595"/>
      <w:bookmarkStart w:id="7854" w:name="_Toc361669379"/>
      <w:bookmarkStart w:id="7855" w:name="_Toc364935429"/>
      <w:bookmarkStart w:id="7856" w:name="_Toc365479618"/>
      <w:bookmarkStart w:id="7857" w:name="_Toc365644297"/>
      <w:bookmarkStart w:id="7858" w:name="_Toc365479623"/>
      <w:bookmarkStart w:id="7859" w:name="_Toc365644302"/>
      <w:bookmarkStart w:id="7860" w:name="_Toc365479624"/>
      <w:bookmarkStart w:id="7861" w:name="_Toc365644303"/>
      <w:bookmarkStart w:id="7862" w:name="_Toc365479633"/>
      <w:bookmarkStart w:id="7863" w:name="_Toc365644312"/>
      <w:bookmarkStart w:id="7864" w:name="_Toc365479634"/>
      <w:bookmarkStart w:id="7865" w:name="_Toc365644313"/>
      <w:bookmarkStart w:id="7866" w:name="_Toc365479636"/>
      <w:bookmarkStart w:id="7867" w:name="_Toc365644315"/>
      <w:bookmarkStart w:id="7868" w:name="_Toc365479638"/>
      <w:bookmarkStart w:id="7869" w:name="_Toc365644317"/>
      <w:bookmarkStart w:id="7870" w:name="_Toc365479643"/>
      <w:bookmarkStart w:id="7871" w:name="_Toc365644322"/>
      <w:bookmarkStart w:id="7872" w:name="_Toc365479647"/>
      <w:bookmarkStart w:id="7873" w:name="_Toc365644326"/>
      <w:bookmarkStart w:id="7874" w:name="_Toc365479652"/>
      <w:bookmarkStart w:id="7875" w:name="_Toc365644331"/>
      <w:bookmarkStart w:id="7876" w:name="_Toc365479654"/>
      <w:bookmarkStart w:id="7877" w:name="_Toc365644333"/>
      <w:bookmarkStart w:id="7878" w:name="_Toc365479660"/>
      <w:bookmarkStart w:id="7879" w:name="_Toc365644339"/>
      <w:bookmarkStart w:id="7880" w:name="_Toc365479661"/>
      <w:bookmarkStart w:id="7881" w:name="_Toc365644340"/>
      <w:bookmarkStart w:id="7882" w:name="_Toc365479664"/>
      <w:bookmarkStart w:id="7883" w:name="_Toc365644343"/>
      <w:bookmarkStart w:id="7884" w:name="_Toc365479666"/>
      <w:bookmarkStart w:id="7885" w:name="_Toc365644345"/>
      <w:bookmarkStart w:id="7886" w:name="_Toc365479668"/>
      <w:bookmarkStart w:id="7887" w:name="_Toc365644347"/>
      <w:bookmarkStart w:id="7888" w:name="_Toc365479669"/>
      <w:bookmarkStart w:id="7889" w:name="_Toc365644348"/>
      <w:bookmarkStart w:id="7890" w:name="_Toc365479670"/>
      <w:bookmarkStart w:id="7891" w:name="_Toc365644349"/>
      <w:bookmarkStart w:id="7892" w:name="_Toc365479681"/>
      <w:bookmarkStart w:id="7893" w:name="_Toc365644360"/>
      <w:bookmarkStart w:id="7894" w:name="_Toc365479682"/>
      <w:bookmarkStart w:id="7895" w:name="_Toc365644361"/>
      <w:bookmarkStart w:id="7896" w:name="_Toc361663933"/>
      <w:bookmarkStart w:id="7897" w:name="_Toc361665773"/>
      <w:bookmarkStart w:id="7898" w:name="_Toc361667602"/>
      <w:bookmarkStart w:id="7899" w:name="_Toc361669386"/>
      <w:bookmarkStart w:id="7900" w:name="_Toc364935436"/>
      <w:bookmarkStart w:id="7901" w:name="_Toc365479685"/>
      <w:bookmarkStart w:id="7902" w:name="_Toc365644364"/>
      <w:bookmarkStart w:id="7903" w:name="_Toc361663934"/>
      <w:bookmarkStart w:id="7904" w:name="_Toc361665774"/>
      <w:bookmarkStart w:id="7905" w:name="_Toc361667603"/>
      <w:bookmarkStart w:id="7906" w:name="_Toc361669387"/>
      <w:bookmarkStart w:id="7907" w:name="_Toc364935437"/>
      <w:bookmarkStart w:id="7908" w:name="_Toc365479686"/>
      <w:bookmarkStart w:id="7909" w:name="_Toc365644365"/>
      <w:bookmarkStart w:id="7910" w:name="_Toc365479702"/>
      <w:bookmarkStart w:id="7911" w:name="_Toc365644381"/>
      <w:bookmarkStart w:id="7912" w:name="_Toc365479704"/>
      <w:bookmarkStart w:id="7913" w:name="_Toc365644383"/>
      <w:bookmarkStart w:id="7914" w:name="_Toc365479708"/>
      <w:bookmarkStart w:id="7915" w:name="_Toc365644387"/>
      <w:bookmarkStart w:id="7916" w:name="_Toc365479710"/>
      <w:bookmarkStart w:id="7917" w:name="_Toc365644389"/>
      <w:bookmarkStart w:id="7918" w:name="_Toc365479712"/>
      <w:bookmarkStart w:id="7919" w:name="_Toc365644391"/>
      <w:bookmarkStart w:id="7920" w:name="_Toc365479713"/>
      <w:bookmarkStart w:id="7921" w:name="_Toc365644392"/>
      <w:bookmarkStart w:id="7922" w:name="_Toc365479714"/>
      <w:bookmarkStart w:id="7923" w:name="_Toc365644393"/>
      <w:bookmarkStart w:id="7924" w:name="_Toc365479718"/>
      <w:bookmarkStart w:id="7925" w:name="_Toc365644397"/>
      <w:bookmarkStart w:id="7926" w:name="_Toc365479720"/>
      <w:bookmarkStart w:id="7927" w:name="_Toc365644399"/>
      <w:bookmarkStart w:id="7928" w:name="_Toc365479721"/>
      <w:bookmarkStart w:id="7929" w:name="_Toc365644400"/>
      <w:bookmarkStart w:id="7930" w:name="_Toc365479724"/>
      <w:bookmarkStart w:id="7931" w:name="_Toc365644403"/>
      <w:bookmarkStart w:id="7932" w:name="_Toc365479725"/>
      <w:bookmarkStart w:id="7933" w:name="_Toc365644404"/>
      <w:bookmarkStart w:id="7934" w:name="_Toc365479727"/>
      <w:bookmarkStart w:id="7935" w:name="_Toc365644406"/>
      <w:bookmarkStart w:id="7936" w:name="_Toc365479728"/>
      <w:bookmarkStart w:id="7937" w:name="_Toc365644407"/>
      <w:bookmarkStart w:id="7938" w:name="_Toc365479730"/>
      <w:bookmarkStart w:id="7939" w:name="_Toc365644409"/>
      <w:bookmarkStart w:id="7940" w:name="_Toc365479735"/>
      <w:bookmarkStart w:id="7941" w:name="_Toc365644414"/>
      <w:bookmarkStart w:id="7942" w:name="_Toc365479737"/>
      <w:bookmarkStart w:id="7943" w:name="_Toc365644416"/>
      <w:bookmarkStart w:id="7944" w:name="_Toc365479738"/>
      <w:bookmarkStart w:id="7945" w:name="_Toc365644417"/>
      <w:bookmarkStart w:id="7946" w:name="_Toc365479741"/>
      <w:bookmarkStart w:id="7947" w:name="_Toc365644420"/>
      <w:bookmarkStart w:id="7948" w:name="_Toc365479742"/>
      <w:bookmarkStart w:id="7949" w:name="_Toc365644421"/>
      <w:bookmarkStart w:id="7950" w:name="_Toc365479744"/>
      <w:bookmarkStart w:id="7951" w:name="_Toc365644423"/>
      <w:bookmarkStart w:id="7952" w:name="_Toc365479748"/>
      <w:bookmarkStart w:id="7953" w:name="_Toc365644427"/>
      <w:bookmarkStart w:id="7954" w:name="_Toc365479750"/>
      <w:bookmarkStart w:id="7955" w:name="_Toc365644429"/>
      <w:bookmarkStart w:id="7956" w:name="_Toc365479751"/>
      <w:bookmarkStart w:id="7957" w:name="_Toc365644430"/>
      <w:bookmarkStart w:id="7958" w:name="_Toc365479754"/>
      <w:bookmarkStart w:id="7959" w:name="_Toc365644433"/>
      <w:bookmarkStart w:id="7960" w:name="_Toc365479755"/>
      <w:bookmarkStart w:id="7961" w:name="_Toc365644434"/>
      <w:bookmarkStart w:id="7962" w:name="_Toc365479756"/>
      <w:bookmarkStart w:id="7963" w:name="_Toc365644435"/>
      <w:bookmarkStart w:id="7964" w:name="_Toc365479757"/>
      <w:bookmarkStart w:id="7965" w:name="_Toc365644436"/>
      <w:bookmarkStart w:id="7966" w:name="_Toc365479761"/>
      <w:bookmarkStart w:id="7967" w:name="_Toc365644440"/>
      <w:bookmarkStart w:id="7968" w:name="_Toc365479763"/>
      <w:bookmarkStart w:id="7969" w:name="_Toc365644442"/>
      <w:bookmarkStart w:id="7970" w:name="_Toc365479764"/>
      <w:bookmarkStart w:id="7971" w:name="_Toc365644443"/>
      <w:bookmarkStart w:id="7972" w:name="_Toc365479767"/>
      <w:bookmarkStart w:id="7973" w:name="_Toc365644446"/>
      <w:bookmarkStart w:id="7974" w:name="_Toc365479768"/>
      <w:bookmarkStart w:id="7975" w:name="_Toc365644447"/>
      <w:bookmarkStart w:id="7976" w:name="_Toc365479770"/>
      <w:bookmarkStart w:id="7977" w:name="_Toc365644449"/>
      <w:bookmarkStart w:id="7978" w:name="_Toc365479774"/>
      <w:bookmarkStart w:id="7979" w:name="_Toc365644453"/>
      <w:bookmarkStart w:id="7980" w:name="_Toc365479775"/>
      <w:bookmarkStart w:id="7981" w:name="_Toc365644454"/>
      <w:bookmarkStart w:id="7982" w:name="_Toc365479776"/>
      <w:bookmarkStart w:id="7983" w:name="_Toc365644455"/>
      <w:bookmarkStart w:id="7984" w:name="_Toc365479779"/>
      <w:bookmarkStart w:id="7985" w:name="_Toc365644458"/>
      <w:bookmarkStart w:id="7986" w:name="_Toc361663944"/>
      <w:bookmarkStart w:id="7987" w:name="_Toc361665784"/>
      <w:bookmarkStart w:id="7988" w:name="_Toc361667613"/>
      <w:bookmarkStart w:id="7989" w:name="_Toc361669397"/>
      <w:bookmarkStart w:id="7990" w:name="_Toc364935447"/>
      <w:bookmarkStart w:id="7991" w:name="_Toc365479784"/>
      <w:bookmarkStart w:id="7992" w:name="_Toc365644463"/>
      <w:bookmarkStart w:id="7993" w:name="_Toc361663950"/>
      <w:bookmarkStart w:id="7994" w:name="_Toc361665790"/>
      <w:bookmarkStart w:id="7995" w:name="_Toc361667619"/>
      <w:bookmarkStart w:id="7996" w:name="_Toc361669403"/>
      <w:bookmarkStart w:id="7997" w:name="_Toc364935453"/>
      <w:bookmarkStart w:id="7998" w:name="_Toc365479790"/>
      <w:bookmarkStart w:id="7999" w:name="_Toc365644469"/>
      <w:bookmarkStart w:id="8000" w:name="_Toc361663958"/>
      <w:bookmarkStart w:id="8001" w:name="_Toc361665798"/>
      <w:bookmarkStart w:id="8002" w:name="_Toc361667627"/>
      <w:bookmarkStart w:id="8003" w:name="_Toc361669411"/>
      <w:bookmarkStart w:id="8004" w:name="_Toc364935461"/>
      <w:bookmarkStart w:id="8005" w:name="_Toc365479798"/>
      <w:bookmarkStart w:id="8006" w:name="_Toc365644477"/>
      <w:bookmarkStart w:id="8007" w:name="_Toc361663961"/>
      <w:bookmarkStart w:id="8008" w:name="_Toc361665801"/>
      <w:bookmarkStart w:id="8009" w:name="_Toc361667630"/>
      <w:bookmarkStart w:id="8010" w:name="_Toc361669414"/>
      <w:bookmarkStart w:id="8011" w:name="_Toc364935464"/>
      <w:bookmarkStart w:id="8012" w:name="_Toc365479801"/>
      <w:bookmarkStart w:id="8013" w:name="_Toc365644480"/>
      <w:bookmarkStart w:id="8014" w:name="_Toc361663964"/>
      <w:bookmarkStart w:id="8015" w:name="_Toc361665804"/>
      <w:bookmarkStart w:id="8016" w:name="_Toc361667633"/>
      <w:bookmarkStart w:id="8017" w:name="_Toc361669417"/>
      <w:bookmarkStart w:id="8018" w:name="_Toc364935467"/>
      <w:bookmarkStart w:id="8019" w:name="_Toc365479804"/>
      <w:bookmarkStart w:id="8020" w:name="_Toc365644483"/>
      <w:bookmarkStart w:id="8021" w:name="_Toc361663966"/>
      <w:bookmarkStart w:id="8022" w:name="_Toc361665806"/>
      <w:bookmarkStart w:id="8023" w:name="_Toc361667635"/>
      <w:bookmarkStart w:id="8024" w:name="_Toc361669419"/>
      <w:bookmarkStart w:id="8025" w:name="_Toc364935469"/>
      <w:bookmarkStart w:id="8026" w:name="_Toc365479806"/>
      <w:bookmarkStart w:id="8027" w:name="_Toc365644485"/>
      <w:bookmarkStart w:id="8028" w:name="_Ref364595097"/>
      <w:bookmarkStart w:id="8029" w:name="_Toc370745894"/>
      <w:bookmarkStart w:id="8030" w:name="_Toc384481474"/>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r>
        <w:t>WeakSet Objects</w:t>
      </w:r>
      <w:bookmarkEnd w:id="8028"/>
      <w:bookmarkEnd w:id="8029"/>
      <w:bookmarkEnd w:id="8030"/>
    </w:p>
    <w:p w14:paraId="68317DDA" w14:textId="77777777" w:rsidR="009A25AA" w:rsidRDefault="009A25AA" w:rsidP="009A25AA">
      <w:r>
        <w:t>WeakSet objects are collections of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WeakSet, then that object is inaccessible and is automatically removed from the WeakSet. WeakSet implementations must detect and remove such objects and any associated resources.</w:t>
      </w:r>
    </w:p>
    <w:p w14:paraId="4DB5FFDE" w14:textId="77777777" w:rsidR="009A25AA" w:rsidRDefault="009A25AA" w:rsidP="009A25AA">
      <w:pPr>
        <w:rPr>
          <w:rFonts w:ascii="ArialMT" w:hAnsi="ArialMT" w:cs="ArialMT"/>
        </w:rPr>
      </w:pPr>
      <w:r>
        <w:rPr>
          <w:rFonts w:ascii="ArialMT" w:hAnsi="ArialMT" w:cs="ArialMT"/>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object.</w:t>
      </w:r>
    </w:p>
    <w:p w14:paraId="5A25C229" w14:textId="77777777" w:rsidR="009A25AA" w:rsidRDefault="009A25AA" w:rsidP="009A25AA">
      <w:r>
        <w:t>WeakSet objects must be implemented using either hash tables or other mechanisms that, on average, provide access times that are sublinear on the number of elements in the collection. The data structure used in this WeakSet objects specification is only intended to describe the required observable semantics of WeakSet objects.  It is not intended to be a viable implementation model.</w:t>
      </w:r>
    </w:p>
    <w:p w14:paraId="759688EA" w14:textId="77777777" w:rsidR="009A25AA" w:rsidRDefault="009A25AA" w:rsidP="009A25AA">
      <w:pPr>
        <w:pStyle w:val="Note"/>
      </w:pPr>
      <w:r>
        <w:t>NOTE</w:t>
      </w:r>
      <w:r>
        <w:tab/>
        <w:t xml:space="preserve">See the NOTE in </w:t>
      </w:r>
      <w:r>
        <w:fldChar w:fldCharType="begin"/>
      </w:r>
      <w:r>
        <w:instrText xml:space="preserve"> REF _Ref366081992 \r \h </w:instrText>
      </w:r>
      <w:r>
        <w:fldChar w:fldCharType="separate"/>
      </w:r>
      <w:r w:rsidR="00281431">
        <w:t>23.3</w:t>
      </w:r>
      <w:r>
        <w:fldChar w:fldCharType="end"/>
      </w:r>
      <w:r>
        <w:t>.</w:t>
      </w:r>
    </w:p>
    <w:p w14:paraId="2B0F7A09" w14:textId="77777777" w:rsidR="009A25AA" w:rsidRPr="00E77497" w:rsidRDefault="009A25AA" w:rsidP="009A25AA">
      <w:pPr>
        <w:pStyle w:val="Heading3"/>
      </w:pPr>
      <w:bookmarkStart w:id="8031" w:name="_Ref365542862"/>
      <w:bookmarkStart w:id="8032" w:name="_Toc370745895"/>
      <w:bookmarkStart w:id="8033" w:name="_Toc384481475"/>
      <w:r w:rsidRPr="00E77497">
        <w:t xml:space="preserve">The </w:t>
      </w:r>
      <w:r>
        <w:t>WeakSet</w:t>
      </w:r>
      <w:r w:rsidRPr="00E77497">
        <w:t xml:space="preserve"> Constructor</w:t>
      </w:r>
      <w:bookmarkEnd w:id="8031"/>
      <w:bookmarkEnd w:id="8032"/>
      <w:bookmarkEnd w:id="8033"/>
      <w:r w:rsidRPr="00E77497">
        <w:t xml:space="preserve"> </w:t>
      </w:r>
    </w:p>
    <w:p w14:paraId="0BC97D05" w14:textId="77777777" w:rsidR="009A25AA" w:rsidRDefault="009A25AA" w:rsidP="009A25AA">
      <w:r>
        <w:t>The WeakSet</w:t>
      </w:r>
      <w:r w:rsidRPr="0064604A">
        <w:t xml:space="preserve"> </w:t>
      </w:r>
      <w:r>
        <w:t xml:space="preserve">constructor is the %WeakSet% intrinsic object and the initial value of the </w:t>
      </w:r>
      <w:r>
        <w:rPr>
          <w:rFonts w:ascii="Courier New" w:eastAsia="Times New Roman" w:hAnsi="Courier New" w:cs="Courier New"/>
          <w:b/>
          <w:spacing w:val="6"/>
        </w:rPr>
        <w:t>WeakSet</w:t>
      </w:r>
      <w:r w:rsidRPr="0064604A">
        <w:rPr>
          <w:rFonts w:asciiTheme="majorBidi" w:eastAsia="Times New Roman" w:hAnsiTheme="majorBidi" w:cstheme="majorBidi"/>
          <w:b/>
          <w:spacing w:val="6"/>
        </w:rPr>
        <w:t xml:space="preserve"> </w:t>
      </w:r>
      <w:r>
        <w:t xml:space="preserve">property of the global object. </w:t>
      </w:r>
      <w:r w:rsidRPr="00E77497">
        <w:t xml:space="preserve">When </w:t>
      </w:r>
      <w:r>
        <w:rPr>
          <w:rFonts w:ascii="Courier New" w:hAnsi="Courier New"/>
          <w:b/>
        </w:rPr>
        <w:t>WeakSet</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Pr>
          <w:rFonts w:ascii="Courier New" w:hAnsi="Courier New"/>
          <w:b/>
        </w:rPr>
        <w:t>WeakSet</w:t>
      </w:r>
      <w:r w:rsidRPr="00F94F77">
        <w:rPr>
          <w:rFonts w:ascii="Courier New" w:hAnsi="Courier New"/>
          <w:b/>
        </w:rPr>
        <w:t>.prototype</w:t>
      </w:r>
      <w:r>
        <w:t xml:space="preserve"> built-in</w:t>
      </w:r>
      <w:r w:rsidDel="00BE4EC2">
        <w:t xml:space="preserve"> </w:t>
      </w:r>
      <w:r>
        <w:t>methods</w:t>
      </w:r>
      <w:r w:rsidRPr="00E77497">
        <w:t>.</w:t>
      </w:r>
    </w:p>
    <w:p w14:paraId="4BCDE2CF" w14:textId="77777777" w:rsidR="009A25AA" w:rsidRPr="00E77497" w:rsidRDefault="009A25AA" w:rsidP="009A25AA">
      <w:r>
        <w:t xml:space="preserve">The </w:t>
      </w:r>
      <w:r>
        <w:rPr>
          <w:rFonts w:ascii="Courier New" w:hAnsi="Courier New"/>
          <w:b/>
        </w:rPr>
        <w:t>WeakSet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WeakSet</w:t>
      </w:r>
      <w:r>
        <w:t>.</w:t>
      </w:r>
    </w:p>
    <w:p w14:paraId="34830FAB" w14:textId="77777777" w:rsidR="009A25AA" w:rsidRPr="00E77497" w:rsidRDefault="009A25AA" w:rsidP="009A25AA">
      <w:pPr>
        <w:pStyle w:val="Heading4"/>
      </w:pPr>
      <w:r w:rsidRPr="00AF2D49">
        <w:t xml:space="preserve">WeakSet </w:t>
      </w:r>
      <w:r w:rsidRPr="00E77497">
        <w:t>(</w:t>
      </w:r>
      <w:r>
        <w:t xml:space="preserve"> [ iterable ] </w:t>
      </w:r>
      <w:r w:rsidRPr="00E77497">
        <w:t>)</w:t>
      </w:r>
    </w:p>
    <w:p w14:paraId="22FCDF40" w14:textId="77777777" w:rsidR="009A25AA" w:rsidRPr="00E77497" w:rsidRDefault="009A25AA" w:rsidP="009A25AA">
      <w:pPr>
        <w:pStyle w:val="normalbefore"/>
      </w:pPr>
      <w:r w:rsidRPr="00E77497">
        <w:t xml:space="preserve">When the </w:t>
      </w:r>
      <w:r>
        <w:rPr>
          <w:rFonts w:ascii="Courier New" w:hAnsi="Courier New"/>
          <w:b/>
        </w:rPr>
        <w:t>WeakSet</w:t>
      </w:r>
      <w:r w:rsidRPr="00E77497">
        <w:t xml:space="preserve"> 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14:paraId="5A0D62B4" w14:textId="77777777" w:rsidR="009A25AA" w:rsidRDefault="009A25AA" w:rsidP="00613655">
      <w:pPr>
        <w:pStyle w:val="Alg4"/>
        <w:numPr>
          <w:ilvl w:val="0"/>
          <w:numId w:val="1319"/>
        </w:numPr>
      </w:pPr>
      <w:r>
        <w:t xml:space="preserve">Let </w:t>
      </w:r>
      <w:r>
        <w:rPr>
          <w:i/>
        </w:rPr>
        <w:t>set</w:t>
      </w:r>
      <w:r>
        <w:t xml:space="preserve"> be the </w:t>
      </w:r>
      <w:r w:rsidRPr="00F94F77">
        <w:rPr>
          <w:b/>
        </w:rPr>
        <w:t>this</w:t>
      </w:r>
      <w:r>
        <w:t xml:space="preserve"> value.</w:t>
      </w:r>
    </w:p>
    <w:p w14:paraId="4E908608" w14:textId="77777777" w:rsidR="009A25AA" w:rsidRPr="00E77497" w:rsidRDefault="009A25AA" w:rsidP="00613655">
      <w:pPr>
        <w:pStyle w:val="Alg4"/>
        <w:numPr>
          <w:ilvl w:val="0"/>
          <w:numId w:val="1319"/>
        </w:numPr>
      </w:pPr>
      <w:r>
        <w:t>If Type(</w:t>
      </w:r>
      <w:r>
        <w:rPr>
          <w:i/>
          <w:iCs/>
        </w:rPr>
        <w:t>set</w:t>
      </w:r>
      <w:r>
        <w:t xml:space="preserve">) is not Object then,  throw a </w:t>
      </w:r>
      <w:r w:rsidRPr="00BB7225">
        <w:rPr>
          <w:b/>
          <w:bCs/>
        </w:rPr>
        <w:t>TypeError</w:t>
      </w:r>
      <w:r>
        <w:t xml:space="preserve"> exception</w:t>
      </w:r>
      <w:r w:rsidRPr="00E77497">
        <w:t>.</w:t>
      </w:r>
    </w:p>
    <w:p w14:paraId="1972B74D" w14:textId="77777777" w:rsidR="009A25AA" w:rsidRPr="00E77497" w:rsidRDefault="009A25AA" w:rsidP="00613655">
      <w:pPr>
        <w:pStyle w:val="Alg4"/>
        <w:numPr>
          <w:ilvl w:val="0"/>
          <w:numId w:val="1319"/>
        </w:numPr>
      </w:pPr>
      <w:r>
        <w:t xml:space="preserve">If </w:t>
      </w:r>
      <w:r>
        <w:rPr>
          <w:i/>
        </w:rPr>
        <w:t>set</w:t>
      </w:r>
      <w:r>
        <w:t xml:space="preserve"> does not have a [[WeakSetData]] internal slot, then  throw a </w:t>
      </w:r>
      <w:r w:rsidRPr="00BB7225">
        <w:rPr>
          <w:b/>
          <w:bCs/>
        </w:rPr>
        <w:t>TypeError</w:t>
      </w:r>
      <w:r>
        <w:t xml:space="preserve"> exception.</w:t>
      </w:r>
    </w:p>
    <w:p w14:paraId="60EEC902" w14:textId="77777777" w:rsidR="009A25AA" w:rsidRPr="00E77497" w:rsidRDefault="009A25AA" w:rsidP="00613655">
      <w:pPr>
        <w:pStyle w:val="Alg4"/>
        <w:numPr>
          <w:ilvl w:val="0"/>
          <w:numId w:val="1319"/>
        </w:numPr>
      </w:pPr>
      <w:r>
        <w:t xml:space="preserve">If </w:t>
      </w:r>
      <w:r>
        <w:rPr>
          <w:i/>
        </w:rPr>
        <w:t>set’s</w:t>
      </w:r>
      <w:r>
        <w:t xml:space="preserve"> [[WeakSetData]] internal slot is not </w:t>
      </w:r>
      <w:r>
        <w:rPr>
          <w:b/>
          <w:bCs/>
        </w:rPr>
        <w:t>undefined</w:t>
      </w:r>
      <w:r>
        <w:t xml:space="preserve">, then  throw a </w:t>
      </w:r>
      <w:r w:rsidRPr="00BB7225">
        <w:rPr>
          <w:b/>
          <w:bCs/>
        </w:rPr>
        <w:t>TypeError</w:t>
      </w:r>
      <w:r>
        <w:t xml:space="preserve"> exception.</w:t>
      </w:r>
    </w:p>
    <w:p w14:paraId="43A228DE" w14:textId="77777777" w:rsidR="009A25AA" w:rsidRDefault="009A25AA" w:rsidP="00613655">
      <w:pPr>
        <w:pStyle w:val="Alg4"/>
        <w:numPr>
          <w:ilvl w:val="0"/>
          <w:numId w:val="1319"/>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3F06B001" w14:textId="77777777" w:rsidR="009A25AA" w:rsidRDefault="009A25AA" w:rsidP="00613655">
      <w:pPr>
        <w:pStyle w:val="Alg4"/>
        <w:numPr>
          <w:ilvl w:val="0"/>
          <w:numId w:val="1319"/>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7E9AEAA7" w14:textId="77777777" w:rsidR="009A25AA" w:rsidRDefault="009A25AA" w:rsidP="00613655">
      <w:pPr>
        <w:pStyle w:val="Alg4"/>
        <w:numPr>
          <w:ilvl w:val="0"/>
          <w:numId w:val="1319"/>
        </w:numPr>
      </w:pPr>
      <w:r>
        <w:t>Else,</w:t>
      </w:r>
    </w:p>
    <w:p w14:paraId="18291623" w14:textId="77777777" w:rsidR="009A25AA" w:rsidRDefault="009A25AA" w:rsidP="00613655">
      <w:pPr>
        <w:pStyle w:val="Alg4"/>
        <w:numPr>
          <w:ilvl w:val="1"/>
          <w:numId w:val="1319"/>
        </w:numPr>
      </w:pPr>
      <w:r>
        <w:t xml:space="preserve">Let </w:t>
      </w:r>
      <w:r w:rsidRPr="00740B90">
        <w:rPr>
          <w:i/>
        </w:rPr>
        <w:t>it</w:t>
      </w:r>
      <w:r>
        <w:rPr>
          <w:i/>
        </w:rPr>
        <w:t>e</w:t>
      </w:r>
      <w:r w:rsidRPr="00740B90">
        <w:rPr>
          <w:i/>
        </w:rPr>
        <w:t>r</w:t>
      </w:r>
      <w:r>
        <w:t xml:space="preserve"> be the result of GetIterator(</w:t>
      </w:r>
      <w:r w:rsidRPr="00B5244C">
        <w:rPr>
          <w:i/>
        </w:rPr>
        <w:t>iterable</w:t>
      </w:r>
      <w:r>
        <w:t>).</w:t>
      </w:r>
    </w:p>
    <w:p w14:paraId="7B42EDCA" w14:textId="77777777" w:rsidR="009A25AA" w:rsidRDefault="009A25AA" w:rsidP="00613655">
      <w:pPr>
        <w:pStyle w:val="Alg4"/>
        <w:numPr>
          <w:ilvl w:val="1"/>
          <w:numId w:val="1319"/>
        </w:numPr>
      </w:pPr>
      <w:r>
        <w:t>ReturnIfAbrupt(</w:t>
      </w:r>
      <w:r w:rsidRPr="00C903CE">
        <w:rPr>
          <w:i/>
        </w:rPr>
        <w:t>it</w:t>
      </w:r>
      <w:r>
        <w:rPr>
          <w:i/>
        </w:rPr>
        <w:t>e</w:t>
      </w:r>
      <w:r w:rsidRPr="00C903CE">
        <w:rPr>
          <w:i/>
        </w:rPr>
        <w:t>r</w:t>
      </w:r>
      <w:r>
        <w:t>).</w:t>
      </w:r>
    </w:p>
    <w:p w14:paraId="51A95D9C" w14:textId="77777777" w:rsidR="009A25AA" w:rsidRDefault="009A25AA" w:rsidP="00613655">
      <w:pPr>
        <w:pStyle w:val="Alg4"/>
        <w:numPr>
          <w:ilvl w:val="1"/>
          <w:numId w:val="1319"/>
        </w:numPr>
      </w:pPr>
      <w:r>
        <w:lastRenderedPageBreak/>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697913FE" w14:textId="77777777" w:rsidR="009A25AA" w:rsidRDefault="009A25AA" w:rsidP="00613655">
      <w:pPr>
        <w:pStyle w:val="Alg4"/>
        <w:numPr>
          <w:ilvl w:val="1"/>
          <w:numId w:val="1319"/>
        </w:numPr>
      </w:pPr>
      <w:r>
        <w:t>ReturnIfAbrupt(</w:t>
      </w:r>
      <w:r w:rsidRPr="00C903CE">
        <w:rPr>
          <w:i/>
        </w:rPr>
        <w:t>adder</w:t>
      </w:r>
      <w:r>
        <w:t>).</w:t>
      </w:r>
    </w:p>
    <w:p w14:paraId="6500EDCF" w14:textId="77777777" w:rsidR="009A25AA" w:rsidRDefault="009A25AA" w:rsidP="00613655">
      <w:pPr>
        <w:pStyle w:val="Alg4"/>
        <w:numPr>
          <w:ilvl w:val="1"/>
          <w:numId w:val="1319"/>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6FB005AC" w14:textId="77777777" w:rsidR="009A25AA" w:rsidRDefault="009A25AA" w:rsidP="00613655">
      <w:pPr>
        <w:pStyle w:val="Alg4"/>
        <w:numPr>
          <w:ilvl w:val="0"/>
          <w:numId w:val="1319"/>
        </w:numPr>
      </w:pPr>
      <w:r>
        <w:t xml:space="preserve">If the value of </w:t>
      </w:r>
      <w:r>
        <w:rPr>
          <w:i/>
          <w:iCs/>
        </w:rPr>
        <w:t>sets</w:t>
      </w:r>
      <w:r w:rsidRPr="00AB259F">
        <w:rPr>
          <w:i/>
          <w:iCs/>
        </w:rPr>
        <w:t>’s</w:t>
      </w:r>
      <w:r>
        <w:t xml:space="preserve"> [[WeakSetData]] internal slot is not </w:t>
      </w:r>
      <w:r>
        <w:rPr>
          <w:b/>
          <w:bCs/>
        </w:rPr>
        <w:t>undefined</w:t>
      </w:r>
      <w:r>
        <w:t xml:space="preserve">, then throw a </w:t>
      </w:r>
      <w:r w:rsidRPr="00AB259F">
        <w:rPr>
          <w:b/>
          <w:bCs/>
        </w:rPr>
        <w:t>TypeError</w:t>
      </w:r>
      <w:r>
        <w:t xml:space="preserve"> exception.</w:t>
      </w:r>
    </w:p>
    <w:p w14:paraId="4ED691C4" w14:textId="77777777" w:rsidR="009A25AA" w:rsidRDefault="009A25AA" w:rsidP="00613655">
      <w:pPr>
        <w:pStyle w:val="Alg4"/>
        <w:numPr>
          <w:ilvl w:val="0"/>
          <w:numId w:val="1319"/>
        </w:numPr>
      </w:pPr>
      <w:r>
        <w:t xml:space="preserve">Assert: </w:t>
      </w:r>
      <w:r>
        <w:rPr>
          <w:i/>
        </w:rPr>
        <w:t>set</w:t>
      </w:r>
      <w:r>
        <w:t xml:space="preserve"> has not been reentrantly initialized.</w:t>
      </w:r>
    </w:p>
    <w:p w14:paraId="18A2F6D4" w14:textId="77777777" w:rsidR="009A25AA" w:rsidRPr="004F54AE" w:rsidRDefault="009A25AA" w:rsidP="00613655">
      <w:pPr>
        <w:pStyle w:val="Alg4"/>
        <w:numPr>
          <w:ilvl w:val="0"/>
          <w:numId w:val="1319"/>
        </w:numPr>
      </w:pPr>
      <w:r>
        <w:t>Set</w:t>
      </w:r>
      <w:r w:rsidRPr="004F54AE">
        <w:t xml:space="preserve"> </w:t>
      </w:r>
      <w:r w:rsidRPr="00224061">
        <w:rPr>
          <w:i/>
        </w:rPr>
        <w:t>set</w:t>
      </w:r>
      <w:r w:rsidRPr="00A21A8F">
        <w:rPr>
          <w:i/>
        </w:rPr>
        <w:t>’</w:t>
      </w:r>
      <w:r>
        <w:rPr>
          <w:i/>
        </w:rPr>
        <w:t>s</w:t>
      </w:r>
      <w:r w:rsidRPr="00A21A8F">
        <w:t xml:space="preserve"> </w:t>
      </w:r>
      <w:r w:rsidRPr="004F54AE">
        <w:t>[[</w:t>
      </w:r>
      <w:r>
        <w:t>WeakSet</w:t>
      </w:r>
      <w:r w:rsidRPr="004F54AE">
        <w:t xml:space="preserve">Data]] </w:t>
      </w:r>
      <w:r>
        <w:t>internal slot</w:t>
      </w:r>
      <w:r w:rsidRPr="004F54AE">
        <w:t xml:space="preserve"> </w:t>
      </w:r>
      <w:r>
        <w:rPr>
          <w:iCs/>
        </w:rPr>
        <w:t xml:space="preserve">to </w:t>
      </w:r>
      <w:r w:rsidRPr="003C32B2">
        <w:rPr>
          <w:iCs/>
        </w:rPr>
        <w:t>a new empty List</w:t>
      </w:r>
      <w:r w:rsidRPr="004F54AE">
        <w:t>.</w:t>
      </w:r>
    </w:p>
    <w:p w14:paraId="3EE3E8B3" w14:textId="77777777" w:rsidR="009A25AA" w:rsidRDefault="009A25AA" w:rsidP="00613655">
      <w:pPr>
        <w:pStyle w:val="Alg4"/>
        <w:numPr>
          <w:ilvl w:val="0"/>
          <w:numId w:val="1319"/>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4862F205" w14:textId="77777777" w:rsidR="009A25AA" w:rsidRPr="00A5755A" w:rsidRDefault="009A25AA" w:rsidP="00613655">
      <w:pPr>
        <w:pStyle w:val="Alg4"/>
        <w:numPr>
          <w:ilvl w:val="0"/>
          <w:numId w:val="1319"/>
        </w:numPr>
      </w:pPr>
      <w:r>
        <w:t>Repeat</w:t>
      </w:r>
    </w:p>
    <w:p w14:paraId="16EB7F3D" w14:textId="77777777" w:rsidR="009A25AA" w:rsidRDefault="009A25AA" w:rsidP="00613655">
      <w:pPr>
        <w:pStyle w:val="Alg4"/>
        <w:numPr>
          <w:ilvl w:val="1"/>
          <w:numId w:val="1319"/>
        </w:numPr>
      </w:pPr>
      <w:r>
        <w:t xml:space="preserve">Let </w:t>
      </w:r>
      <w:r w:rsidRPr="004848CA">
        <w:rPr>
          <w:i/>
        </w:rPr>
        <w:t>next</w:t>
      </w:r>
      <w:r>
        <w:t xml:space="preserve"> be the result of IteratorStep(</w:t>
      </w:r>
      <w:r>
        <w:rPr>
          <w:i/>
        </w:rPr>
        <w:t>iter</w:t>
      </w:r>
      <w:r>
        <w:t>).</w:t>
      </w:r>
    </w:p>
    <w:p w14:paraId="637CFD55" w14:textId="77777777" w:rsidR="009A25AA" w:rsidRDefault="009A25AA" w:rsidP="00613655">
      <w:pPr>
        <w:pStyle w:val="Alg4"/>
        <w:numPr>
          <w:ilvl w:val="1"/>
          <w:numId w:val="1319"/>
        </w:numPr>
      </w:pPr>
      <w:r>
        <w:t>ReturnIfAbrupt(</w:t>
      </w:r>
      <w:r w:rsidRPr="004E372D">
        <w:rPr>
          <w:i/>
        </w:rPr>
        <w:t>next</w:t>
      </w:r>
      <w:r>
        <w:t>).</w:t>
      </w:r>
    </w:p>
    <w:p w14:paraId="4D0F8C3B" w14:textId="77777777" w:rsidR="009A25AA" w:rsidRDefault="009A25AA" w:rsidP="00613655">
      <w:pPr>
        <w:pStyle w:val="Alg4"/>
        <w:numPr>
          <w:ilvl w:val="1"/>
          <w:numId w:val="1319"/>
        </w:numPr>
      </w:pPr>
      <w:r>
        <w:t xml:space="preserve">If </w:t>
      </w:r>
      <w:r w:rsidRPr="004848CA">
        <w:rPr>
          <w:i/>
        </w:rPr>
        <w:t>next</w:t>
      </w:r>
      <w:r>
        <w:t xml:space="preserve"> is </w:t>
      </w:r>
      <w:r>
        <w:rPr>
          <w:b/>
        </w:rPr>
        <w:t>false</w:t>
      </w:r>
      <w:r>
        <w:t xml:space="preserve">, then </w:t>
      </w:r>
      <w:r w:rsidRPr="00E77497">
        <w:t xml:space="preserve">return </w:t>
      </w:r>
      <w:r>
        <w:t>NormalCompletion(</w:t>
      </w:r>
      <w:r w:rsidRPr="00224061">
        <w:rPr>
          <w:i/>
        </w:rPr>
        <w:t>set</w:t>
      </w:r>
      <w:r w:rsidRPr="00E77497">
        <w:t>).</w:t>
      </w:r>
    </w:p>
    <w:p w14:paraId="688391EB" w14:textId="77777777" w:rsidR="009A25AA" w:rsidRDefault="009A25AA" w:rsidP="00613655">
      <w:pPr>
        <w:pStyle w:val="Alg4"/>
        <w:numPr>
          <w:ilvl w:val="1"/>
          <w:numId w:val="1319"/>
        </w:numPr>
      </w:pPr>
      <w:r>
        <w:t xml:space="preserve">Let </w:t>
      </w:r>
      <w:r>
        <w:rPr>
          <w:i/>
          <w:iCs/>
        </w:rPr>
        <w:t>nextValue</w:t>
      </w:r>
      <w:r>
        <w:t xml:space="preserve"> be IteratorValue(</w:t>
      </w:r>
      <w:r>
        <w:rPr>
          <w:i/>
          <w:iCs/>
        </w:rPr>
        <w:t>next</w:t>
      </w:r>
      <w:r>
        <w:t>).</w:t>
      </w:r>
    </w:p>
    <w:p w14:paraId="1A81C016" w14:textId="77777777" w:rsidR="009A25AA" w:rsidRDefault="009A25AA" w:rsidP="00613655">
      <w:pPr>
        <w:pStyle w:val="Alg4"/>
        <w:numPr>
          <w:ilvl w:val="1"/>
          <w:numId w:val="1319"/>
        </w:numPr>
      </w:pPr>
      <w:r>
        <w:t>ReturnIfAbrupt(</w:t>
      </w:r>
      <w:r>
        <w:rPr>
          <w:i/>
          <w:iCs/>
        </w:rPr>
        <w:t>nextValue</w:t>
      </w:r>
      <w:r>
        <w:t>).</w:t>
      </w:r>
    </w:p>
    <w:p w14:paraId="7EB2CC0D" w14:textId="77777777" w:rsidR="009A25AA" w:rsidRDefault="009A25AA" w:rsidP="00613655">
      <w:pPr>
        <w:pStyle w:val="Alg4"/>
        <w:numPr>
          <w:ilvl w:val="1"/>
          <w:numId w:val="1319"/>
        </w:numPr>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14:paraId="2C4B1A8A" w14:textId="77777777" w:rsidR="009A25AA" w:rsidRPr="00E77497" w:rsidRDefault="009A25AA" w:rsidP="00613655">
      <w:pPr>
        <w:pStyle w:val="Alg4"/>
        <w:numPr>
          <w:ilvl w:val="1"/>
          <w:numId w:val="1319"/>
        </w:numPr>
      </w:pPr>
      <w:r>
        <w:t>ReturnIfAbrupt(</w:t>
      </w:r>
      <w:r w:rsidRPr="00926A35">
        <w:rPr>
          <w:i/>
        </w:rPr>
        <w:t>status</w:t>
      </w:r>
      <w:r>
        <w:t>).</w:t>
      </w:r>
    </w:p>
    <w:p w14:paraId="5845F7DF" w14:textId="77777777" w:rsidR="009A25AA" w:rsidRPr="00E77497" w:rsidRDefault="009A25AA" w:rsidP="009A25AA">
      <w:pPr>
        <w:pStyle w:val="Heading4"/>
      </w:pPr>
      <w:r w:rsidRPr="00E77497">
        <w:t xml:space="preserve">new </w:t>
      </w:r>
      <w:r>
        <w:t>WeakSet</w:t>
      </w:r>
      <w:r w:rsidRPr="00E77497">
        <w:t xml:space="preserve"> (</w:t>
      </w:r>
      <w:r>
        <w:t xml:space="preserve"> ...</w:t>
      </w:r>
      <w:r w:rsidRPr="00DD4B05">
        <w:t>argumentsList</w:t>
      </w:r>
      <w:r w:rsidRPr="00E77497">
        <w:t>)</w:t>
      </w:r>
    </w:p>
    <w:p w14:paraId="0F431AC1" w14:textId="77777777" w:rsidR="009A25AA" w:rsidRPr="00E77497" w:rsidRDefault="009A25AA" w:rsidP="009A25AA">
      <w:r w:rsidRPr="00E77497">
        <w:t xml:space="preserve">When </w:t>
      </w:r>
      <w:r w:rsidRPr="00781F04">
        <w:rPr>
          <w:rFonts w:ascii="Courier New" w:hAnsi="Courier New"/>
          <w:b/>
        </w:rPr>
        <w:t>WeakSet</w:t>
      </w:r>
      <w:r w:rsidRPr="00781F04">
        <w:rPr>
          <w:rFonts w:asciiTheme="minorBidi" w:hAnsiTheme="minorBidi"/>
          <w:bCs/>
        </w:rPr>
        <w:t xml:space="preserve"> </w:t>
      </w:r>
      <w:r w:rsidRPr="00E77497">
        <w:t xml:space="preserve">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p>
    <w:p w14:paraId="1C661171" w14:textId="77777777" w:rsidR="009A25AA" w:rsidRDefault="009A25AA" w:rsidP="009A25AA">
      <w:pPr>
        <w:pStyle w:val="normalbefore"/>
      </w:pPr>
      <w:r>
        <w:rPr>
          <w:rFonts w:ascii="Courier New" w:hAnsi="Courier New"/>
          <w:b/>
        </w:rPr>
        <w:t>WeakSet</w:t>
      </w:r>
      <w:r w:rsidRPr="00E77497">
        <w:t xml:space="preserve"> </w:t>
      </w:r>
      <w:r>
        <w:t xml:space="preserve">called as part of a new expression with argument list </w:t>
      </w:r>
      <w:r w:rsidRPr="008418EE">
        <w:rPr>
          <w:rFonts w:asciiTheme="majorBidi" w:hAnsiTheme="majorBidi" w:cstheme="majorBidi"/>
          <w:i/>
          <w:iCs/>
        </w:rPr>
        <w:t>argumentsList</w:t>
      </w:r>
      <w:r w:rsidRPr="00DD4B05">
        <w:rPr>
          <w:i/>
          <w:iCs/>
        </w:rPr>
        <w:t xml:space="preserve"> </w:t>
      </w:r>
      <w:r>
        <w:t>performs the following steps:</w:t>
      </w:r>
    </w:p>
    <w:p w14:paraId="12B7DFCA" w14:textId="77777777" w:rsidR="009A25AA" w:rsidRDefault="009A25AA" w:rsidP="00613655">
      <w:pPr>
        <w:pStyle w:val="Alg4"/>
        <w:numPr>
          <w:ilvl w:val="0"/>
          <w:numId w:val="1330"/>
        </w:numPr>
      </w:pPr>
      <w:r>
        <w:t xml:space="preserve">Let </w:t>
      </w:r>
      <w:r>
        <w:rPr>
          <w:i/>
          <w:iCs/>
        </w:rPr>
        <w:t>F</w:t>
      </w:r>
      <w:r>
        <w:t xml:space="preserve"> be the </w:t>
      </w:r>
      <w:r>
        <w:rPr>
          <w:rFonts w:ascii="Courier New" w:hAnsi="Courier New"/>
          <w:b/>
        </w:rPr>
        <w:t>WeakSet</w:t>
      </w:r>
      <w:r>
        <w:t xml:space="preserve"> function object on which the </w:t>
      </w:r>
      <w:r w:rsidRPr="00424369">
        <w:rPr>
          <w:rFonts w:ascii="Courier New" w:hAnsi="Courier New" w:cs="Courier New"/>
          <w:b/>
          <w:bCs/>
        </w:rPr>
        <w:t>new</w:t>
      </w:r>
      <w:r>
        <w:t xml:space="preserve"> operator was applied.</w:t>
      </w:r>
    </w:p>
    <w:p w14:paraId="331103A7" w14:textId="77777777" w:rsidR="009A25AA" w:rsidRDefault="009A25AA" w:rsidP="00613655">
      <w:pPr>
        <w:pStyle w:val="Alg4"/>
        <w:numPr>
          <w:ilvl w:val="0"/>
          <w:numId w:val="1330"/>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EC5EB25" w14:textId="77777777" w:rsidR="009A25AA" w:rsidRPr="00E4780A" w:rsidRDefault="009A25AA" w:rsidP="00613655">
      <w:pPr>
        <w:pStyle w:val="Alg4"/>
        <w:numPr>
          <w:ilvl w:val="0"/>
          <w:numId w:val="1330"/>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79DABD3C" w14:textId="77777777" w:rsidR="009A25AA" w:rsidRPr="00E77497" w:rsidRDefault="009A25AA" w:rsidP="009A25AA">
      <w:r>
        <w:t xml:space="preserve">If </w:t>
      </w:r>
      <w:r w:rsidRPr="00781F04">
        <w:t>WeakSet</w:t>
      </w:r>
      <w:r>
        <w:t xml:space="preserve"> is implemented as an </w:t>
      </w:r>
      <w:r w:rsidRPr="00027E31">
        <w:t xml:space="preserve">ECMAScript </w:t>
      </w:r>
      <w:r>
        <w:t>function object, its [[Construct]] internal method will perform the above steps.</w:t>
      </w:r>
    </w:p>
    <w:p w14:paraId="579A9BFC" w14:textId="77777777" w:rsidR="009A25AA" w:rsidRPr="00E77497" w:rsidRDefault="009A25AA" w:rsidP="009A25AA">
      <w:pPr>
        <w:pStyle w:val="Heading3"/>
      </w:pPr>
      <w:bookmarkStart w:id="8034" w:name="_Toc370745896"/>
      <w:bookmarkStart w:id="8035" w:name="_Toc384481476"/>
      <w:r w:rsidRPr="00E77497">
        <w:t xml:space="preserve">Properties of the </w:t>
      </w:r>
      <w:r w:rsidRPr="00781F04">
        <w:t>WeakSet</w:t>
      </w:r>
      <w:r w:rsidRPr="00E77497">
        <w:t xml:space="preserve"> Constructor</w:t>
      </w:r>
      <w:bookmarkEnd w:id="8034"/>
      <w:bookmarkEnd w:id="8035"/>
    </w:p>
    <w:p w14:paraId="615EEFAE" w14:textId="77777777" w:rsidR="009A25AA" w:rsidRPr="00E77497" w:rsidRDefault="009A25AA" w:rsidP="009A25AA">
      <w:r w:rsidRPr="00E77497">
        <w:t xml:space="preserve">The value of the [[Prototype]] </w:t>
      </w:r>
      <w:r>
        <w:t>internal slot</w:t>
      </w:r>
      <w:r w:rsidRPr="00E77497">
        <w:t xml:space="preserve"> of the </w:t>
      </w:r>
      <w:r>
        <w:t>WeakSet</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121DDDF3"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Pr="00781F04">
        <w:t xml:space="preserve">WeakSet </w:t>
      </w:r>
      <w:r w:rsidRPr="00E77497">
        <w:t>constructor has the following propert</w:t>
      </w:r>
      <w:r>
        <w:t>ies</w:t>
      </w:r>
      <w:r w:rsidRPr="00E77497">
        <w:t>:</w:t>
      </w:r>
    </w:p>
    <w:p w14:paraId="1ED870CC" w14:textId="77777777" w:rsidR="009A25AA" w:rsidRPr="00E77497" w:rsidRDefault="009A25AA" w:rsidP="009A25AA">
      <w:pPr>
        <w:pStyle w:val="Heading4"/>
      </w:pPr>
      <w:r w:rsidRPr="00781F04">
        <w:t>WeakSet</w:t>
      </w:r>
      <w:r w:rsidRPr="00E77497">
        <w:t>.prototype</w:t>
      </w:r>
    </w:p>
    <w:p w14:paraId="706BFA74" w14:textId="77777777" w:rsidR="009A25AA" w:rsidRPr="00E77497" w:rsidRDefault="009A25AA" w:rsidP="009A25AA">
      <w:r w:rsidRPr="00E77497">
        <w:t xml:space="preserve">The initial value of </w:t>
      </w:r>
      <w:r w:rsidRPr="00781F04">
        <w:rPr>
          <w:rFonts w:ascii="Courier New" w:hAnsi="Courier New"/>
          <w:b/>
        </w:rPr>
        <w:t>WeakSet</w:t>
      </w:r>
      <w:r w:rsidRPr="00E77497">
        <w:rPr>
          <w:rFonts w:ascii="Courier New" w:hAnsi="Courier New"/>
          <w:b/>
        </w:rPr>
        <w:t>.prototype</w:t>
      </w:r>
      <w:r w:rsidRPr="00E77497">
        <w:t xml:space="preserve"> is </w:t>
      </w:r>
      <w:r>
        <w:t xml:space="preserve">the intrinsic %WeakSetPrototype% </w:t>
      </w:r>
      <w:r w:rsidRPr="00E77497">
        <w:t>object (</w:t>
      </w:r>
      <w:r>
        <w:fldChar w:fldCharType="begin"/>
      </w:r>
      <w:r>
        <w:instrText xml:space="preserve"> REF _Ref366082014 \r \h </w:instrText>
      </w:r>
      <w:r>
        <w:fldChar w:fldCharType="separate"/>
      </w:r>
      <w:r w:rsidR="00281431">
        <w:t>23.4.3</w:t>
      </w:r>
      <w:r>
        <w:fldChar w:fldCharType="end"/>
      </w:r>
      <w:r w:rsidRPr="00E77497">
        <w:t>).</w:t>
      </w:r>
    </w:p>
    <w:p w14:paraId="797424C1"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7B3009D" w14:textId="77777777" w:rsidR="009A25AA" w:rsidRPr="00A67AF2" w:rsidRDefault="009A25AA" w:rsidP="009A25AA">
      <w:pPr>
        <w:pStyle w:val="Heading4"/>
      </w:pPr>
      <w:r w:rsidRPr="00781F04">
        <w:t xml:space="preserve">WeakSet </w:t>
      </w:r>
      <w:r>
        <w:t>[ @@create ]</w:t>
      </w:r>
      <w:r w:rsidRPr="00A67AF2">
        <w:t xml:space="preserve"> (</w:t>
      </w:r>
      <w:r>
        <w:t xml:space="preserve"> </w:t>
      </w:r>
      <w:r w:rsidRPr="00A67AF2">
        <w:t>)</w:t>
      </w:r>
    </w:p>
    <w:p w14:paraId="292B74A8"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w:t>
      </w:r>
      <w:r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032720FC" w14:textId="77777777" w:rsidR="009A25AA" w:rsidRDefault="009A25AA" w:rsidP="00613655">
      <w:pPr>
        <w:pStyle w:val="Alg4"/>
        <w:numPr>
          <w:ilvl w:val="0"/>
          <w:numId w:val="1329"/>
        </w:numPr>
      </w:pPr>
      <w:r>
        <w:t xml:space="preserve">Let </w:t>
      </w:r>
      <w:r>
        <w:rPr>
          <w:i/>
          <w:iCs/>
        </w:rPr>
        <w:t>F</w:t>
      </w:r>
      <w:r>
        <w:t xml:space="preserve"> be the </w:t>
      </w:r>
      <w:r w:rsidRPr="00424369">
        <w:rPr>
          <w:b/>
          <w:bCs/>
        </w:rPr>
        <w:t>this</w:t>
      </w:r>
      <w:r>
        <w:t xml:space="preserve"> value.</w:t>
      </w:r>
    </w:p>
    <w:p w14:paraId="0F290FC2" w14:textId="77777777" w:rsidR="009A25AA" w:rsidRPr="00E77497" w:rsidRDefault="009A25AA" w:rsidP="00613655">
      <w:pPr>
        <w:pStyle w:val="Alg4"/>
        <w:numPr>
          <w:ilvl w:val="0"/>
          <w:numId w:val="1329"/>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WeakSet</w:t>
      </w:r>
      <w:r w:rsidRPr="00695875">
        <w:rPr>
          <w:rFonts w:ascii="Courier New" w:hAnsi="Courier New"/>
          <w:b/>
        </w:rPr>
        <w:t>Prototype%</w:t>
      </w:r>
      <w:r w:rsidRPr="00156AA7">
        <w:rPr>
          <w:rFonts w:ascii="Courier New" w:hAnsi="Courier New"/>
          <w:b/>
          <w:bCs/>
          <w:sz w:val="18"/>
        </w:rPr>
        <w:t>"</w:t>
      </w:r>
      <w:r w:rsidRPr="00E87751">
        <w:rPr>
          <w:sz w:val="18"/>
        </w:rPr>
        <w:t xml:space="preserve">, </w:t>
      </w:r>
      <w:r w:rsidRPr="00145775">
        <w:t>( [[</w:t>
      </w:r>
      <w:r>
        <w:t>Weak</w:t>
      </w:r>
      <w:r w:rsidRPr="00145775">
        <w:t>SetData</w:t>
      </w:r>
      <w:r w:rsidRPr="00071909">
        <w:t>]]</w:t>
      </w:r>
      <w:r w:rsidRPr="00E15CC3">
        <w:t xml:space="preserve"> </w:t>
      </w:r>
      <w:r w:rsidRPr="00071909">
        <w:t>)</w:t>
      </w:r>
      <w:r>
        <w:rPr>
          <w:iCs/>
        </w:rPr>
        <w:t>)</w:t>
      </w:r>
      <w:r w:rsidRPr="00E77497">
        <w:t>.</w:t>
      </w:r>
    </w:p>
    <w:p w14:paraId="354E3F66" w14:textId="77777777" w:rsidR="009A25AA" w:rsidRPr="00E77497" w:rsidRDefault="009A25AA" w:rsidP="00613655">
      <w:pPr>
        <w:pStyle w:val="Alg4"/>
        <w:numPr>
          <w:ilvl w:val="0"/>
          <w:numId w:val="1329"/>
        </w:numPr>
      </w:pPr>
      <w:r w:rsidRPr="00E77497">
        <w:lastRenderedPageBreak/>
        <w:t xml:space="preserve">Return </w:t>
      </w:r>
      <w:r w:rsidRPr="00E77497">
        <w:rPr>
          <w:i/>
        </w:rPr>
        <w:t>obj</w:t>
      </w:r>
      <w:r w:rsidRPr="00E77497">
        <w:t>.</w:t>
      </w:r>
    </w:p>
    <w:p w14:paraId="15E30632"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1717359" w14:textId="77777777" w:rsidR="009A25AA"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3862E63D" w14:textId="77777777" w:rsidR="009A25AA" w:rsidRPr="00E77497" w:rsidRDefault="009A25AA" w:rsidP="009A25AA">
      <w:pPr>
        <w:pStyle w:val="Heading3"/>
      </w:pPr>
      <w:bookmarkStart w:id="8036" w:name="_Ref366082014"/>
      <w:bookmarkStart w:id="8037" w:name="_Toc370745897"/>
      <w:bookmarkStart w:id="8038" w:name="_Toc384481477"/>
      <w:r w:rsidRPr="00E77497">
        <w:t xml:space="preserve">Properties of the </w:t>
      </w:r>
      <w:r w:rsidRPr="00AE1D35">
        <w:t xml:space="preserve">WeakSet </w:t>
      </w:r>
      <w:r w:rsidRPr="00E77497">
        <w:t>Prototype Object</w:t>
      </w:r>
      <w:bookmarkEnd w:id="8036"/>
      <w:bookmarkEnd w:id="8037"/>
      <w:bookmarkEnd w:id="8038"/>
    </w:p>
    <w:p w14:paraId="452781E2" w14:textId="77777777" w:rsidR="009A25AA" w:rsidRDefault="009A25AA" w:rsidP="009A25AA">
      <w:r w:rsidRPr="00E77497">
        <w:t xml:space="preserve">The value of the [[Prototype]] </w:t>
      </w:r>
      <w:r>
        <w:t>internal slot</w:t>
      </w:r>
      <w:r w:rsidRPr="00E77497">
        <w:t xml:space="preserve"> of the </w:t>
      </w:r>
      <w:r w:rsidRPr="00781F04">
        <w:t>WeakSet</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 xml:space="preserve">The </w:t>
      </w:r>
      <w:r w:rsidRPr="00781F04">
        <w:t xml:space="preserve">WeakSet </w:t>
      </w:r>
      <w:r>
        <w:t>prototype object is an ordinary object. It does not have a [[WeakSetData]] internal slot.</w:t>
      </w:r>
    </w:p>
    <w:p w14:paraId="17AE9F22" w14:textId="77777777" w:rsidR="009A25AA" w:rsidRPr="00E77497" w:rsidRDefault="009A25AA" w:rsidP="009A25AA">
      <w:pPr>
        <w:pStyle w:val="Heading4"/>
      </w:pPr>
      <w:r w:rsidRPr="00AE1D35">
        <w:t>WeakSet</w:t>
      </w:r>
      <w:r w:rsidRPr="00E77497">
        <w:t>.prototype.</w:t>
      </w:r>
      <w:r>
        <w:t>add</w:t>
      </w:r>
      <w:r w:rsidRPr="00E77497">
        <w:t xml:space="preserve"> (</w:t>
      </w:r>
      <w:r>
        <w:t xml:space="preserve"> value </w:t>
      </w:r>
      <w:r w:rsidRPr="00E77497">
        <w:t>)</w:t>
      </w:r>
    </w:p>
    <w:p w14:paraId="211BA1A3" w14:textId="77777777" w:rsidR="009A25AA" w:rsidRPr="00E77497" w:rsidRDefault="009A25AA" w:rsidP="009A25AA">
      <w:pPr>
        <w:pStyle w:val="normalbefore"/>
      </w:pPr>
      <w:r w:rsidRPr="00E77497">
        <w:t>The following steps are taken:</w:t>
      </w:r>
    </w:p>
    <w:p w14:paraId="3C14AC3A" w14:textId="77777777" w:rsidR="009A25AA" w:rsidRPr="00E77497" w:rsidRDefault="009A25AA" w:rsidP="00613655">
      <w:pPr>
        <w:pStyle w:val="Alg4"/>
        <w:numPr>
          <w:ilvl w:val="0"/>
          <w:numId w:val="1320"/>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002007E3" w14:textId="77777777" w:rsidR="009A25AA" w:rsidRPr="00E77497" w:rsidRDefault="009A25AA" w:rsidP="00613655">
      <w:pPr>
        <w:pStyle w:val="Alg4"/>
        <w:numPr>
          <w:ilvl w:val="0"/>
          <w:numId w:val="1320"/>
        </w:numPr>
      </w:pPr>
      <w:r>
        <w:t>If Type(</w:t>
      </w:r>
      <w:r>
        <w:rPr>
          <w:i/>
          <w:iCs/>
        </w:rPr>
        <w:t>S)</w:t>
      </w:r>
      <w:r>
        <w:t xml:space="preserve"> is not Object, then throw a </w:t>
      </w:r>
      <w:r w:rsidRPr="003F3BD9">
        <w:rPr>
          <w:b/>
        </w:rPr>
        <w:t>TypeError</w:t>
      </w:r>
      <w:r>
        <w:t xml:space="preserve"> exception.</w:t>
      </w:r>
    </w:p>
    <w:p w14:paraId="67DB48A2" w14:textId="77777777" w:rsidR="009A25AA" w:rsidRDefault="009A25AA" w:rsidP="00613655">
      <w:pPr>
        <w:pStyle w:val="Alg4"/>
        <w:numPr>
          <w:ilvl w:val="0"/>
          <w:numId w:val="1320"/>
        </w:numPr>
      </w:pPr>
      <w:r>
        <w:t xml:space="preserve">If </w:t>
      </w:r>
      <w:r>
        <w:rPr>
          <w:i/>
        </w:rPr>
        <w:t>S</w:t>
      </w:r>
      <w:r>
        <w:t xml:space="preserve"> does not have a [[WeakSetData]] internal slot throw a </w:t>
      </w:r>
      <w:r w:rsidRPr="00B5244C">
        <w:rPr>
          <w:b/>
        </w:rPr>
        <w:t>TypeError</w:t>
      </w:r>
      <w:r>
        <w:t xml:space="preserve"> exception.</w:t>
      </w:r>
    </w:p>
    <w:p w14:paraId="627E5F65" w14:textId="77777777" w:rsidR="009A25AA" w:rsidRPr="00E77497" w:rsidRDefault="009A25AA" w:rsidP="00613655">
      <w:pPr>
        <w:pStyle w:val="Alg4"/>
        <w:numPr>
          <w:ilvl w:val="0"/>
          <w:numId w:val="1320"/>
        </w:numPr>
      </w:pPr>
      <w:r>
        <w:t xml:space="preserve">If </w:t>
      </w:r>
      <w:r>
        <w:rPr>
          <w:i/>
        </w:rPr>
        <w:t>S’s</w:t>
      </w:r>
      <w:r>
        <w:t xml:space="preserve"> [[WeakSetData]] internal slot is </w:t>
      </w:r>
      <w:r w:rsidRPr="00942258">
        <w:rPr>
          <w:b/>
          <w:bCs/>
        </w:rPr>
        <w:t>undefined</w:t>
      </w:r>
      <w:r>
        <w:t xml:space="preserve">, then throw a </w:t>
      </w:r>
      <w:r w:rsidRPr="003F3BD9">
        <w:rPr>
          <w:b/>
        </w:rPr>
        <w:t>TypeError</w:t>
      </w:r>
      <w:r>
        <w:t xml:space="preserve"> exception.</w:t>
      </w:r>
    </w:p>
    <w:p w14:paraId="251E872D" w14:textId="77777777" w:rsidR="009A25AA" w:rsidRPr="00E77497" w:rsidRDefault="009A25AA" w:rsidP="00613655">
      <w:pPr>
        <w:pStyle w:val="Alg4"/>
        <w:numPr>
          <w:ilvl w:val="0"/>
          <w:numId w:val="1320"/>
        </w:numPr>
      </w:pPr>
      <w:r>
        <w:t>If Type(</w:t>
      </w:r>
      <w:r>
        <w:rPr>
          <w:i/>
        </w:rPr>
        <w:t>value</w:t>
      </w:r>
      <w:r>
        <w:rPr>
          <w:i/>
          <w:iCs/>
        </w:rPr>
        <w:t>)</w:t>
      </w:r>
      <w:r>
        <w:t xml:space="preserve"> is not Object, then throw a </w:t>
      </w:r>
      <w:r w:rsidRPr="003F3BD9">
        <w:rPr>
          <w:b/>
        </w:rPr>
        <w:t>TypeError</w:t>
      </w:r>
      <w:r>
        <w:t xml:space="preserve"> exception.</w:t>
      </w:r>
    </w:p>
    <w:p w14:paraId="1F3488E4" w14:textId="77777777" w:rsidR="009A25AA" w:rsidRPr="00E77497" w:rsidRDefault="009A25AA" w:rsidP="00613655">
      <w:pPr>
        <w:pStyle w:val="Alg4"/>
        <w:numPr>
          <w:ilvl w:val="0"/>
          <w:numId w:val="1320"/>
        </w:numPr>
      </w:pPr>
      <w:r>
        <w:t xml:space="preserve">Let </w:t>
      </w:r>
      <w:r w:rsidRPr="00B5244C">
        <w:rPr>
          <w:i/>
        </w:rPr>
        <w:t>entries</w:t>
      </w:r>
      <w:r>
        <w:t xml:space="preserve"> be the List that is the value of </w:t>
      </w:r>
      <w:r>
        <w:rPr>
          <w:i/>
        </w:rPr>
        <w:t>S</w:t>
      </w:r>
      <w:r>
        <w:t>’s [[WeakSetData]] internal slot.</w:t>
      </w:r>
    </w:p>
    <w:p w14:paraId="3D744781" w14:textId="77777777" w:rsidR="009A25AA" w:rsidRDefault="009A25AA" w:rsidP="00613655">
      <w:pPr>
        <w:pStyle w:val="Alg4"/>
        <w:numPr>
          <w:ilvl w:val="0"/>
          <w:numId w:val="1320"/>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30E7EDF1" w14:textId="77777777" w:rsidR="009A25AA" w:rsidRDefault="009A25AA" w:rsidP="00613655">
      <w:pPr>
        <w:pStyle w:val="Alg4"/>
        <w:numPr>
          <w:ilvl w:val="1"/>
          <w:numId w:val="1320"/>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14:paraId="4C9FF45E" w14:textId="77777777" w:rsidR="009A25AA" w:rsidRDefault="009A25AA" w:rsidP="00613655">
      <w:pPr>
        <w:pStyle w:val="Alg4"/>
        <w:numPr>
          <w:ilvl w:val="2"/>
          <w:numId w:val="1320"/>
        </w:numPr>
        <w:spacing w:after="220"/>
      </w:pPr>
      <w:r>
        <w:t xml:space="preserve">Return </w:t>
      </w:r>
      <w:r>
        <w:rPr>
          <w:i/>
        </w:rPr>
        <w:t>S</w:t>
      </w:r>
      <w:r>
        <w:t>.</w:t>
      </w:r>
    </w:p>
    <w:p w14:paraId="2F6E8E5F" w14:textId="77777777" w:rsidR="009A25AA" w:rsidRDefault="009A25AA" w:rsidP="00613655">
      <w:pPr>
        <w:pStyle w:val="Alg4"/>
        <w:numPr>
          <w:ilvl w:val="0"/>
          <w:numId w:val="1320"/>
        </w:numPr>
        <w:spacing w:after="220"/>
      </w:pPr>
      <w:r>
        <w:t xml:space="preserve">Append </w:t>
      </w:r>
      <w:r>
        <w:rPr>
          <w:i/>
        </w:rPr>
        <w:t>value</w:t>
      </w:r>
      <w:r>
        <w:t xml:space="preserve"> as the last element of </w:t>
      </w:r>
      <w:r w:rsidRPr="0012412C">
        <w:rPr>
          <w:i/>
        </w:rPr>
        <w:t>entries</w:t>
      </w:r>
      <w:r>
        <w:t>.</w:t>
      </w:r>
    </w:p>
    <w:p w14:paraId="3F588C48" w14:textId="77777777" w:rsidR="009A25AA" w:rsidRPr="00E77497" w:rsidRDefault="009A25AA" w:rsidP="00613655">
      <w:pPr>
        <w:pStyle w:val="Alg4"/>
        <w:numPr>
          <w:ilvl w:val="0"/>
          <w:numId w:val="1320"/>
        </w:numPr>
        <w:spacing w:after="220"/>
      </w:pPr>
      <w:r>
        <w:t xml:space="preserve">Return </w:t>
      </w:r>
      <w:r>
        <w:rPr>
          <w:i/>
        </w:rPr>
        <w:t>S</w:t>
      </w:r>
      <w:r>
        <w:t>.</w:t>
      </w:r>
    </w:p>
    <w:p w14:paraId="430A81B8" w14:textId="77777777" w:rsidR="009A25AA" w:rsidRPr="00E77497" w:rsidRDefault="009A25AA" w:rsidP="009A25AA">
      <w:pPr>
        <w:pStyle w:val="Heading4"/>
      </w:pPr>
      <w:r w:rsidRPr="00AE1D35">
        <w:t>WeakSet</w:t>
      </w:r>
      <w:r w:rsidRPr="00E77497">
        <w:t>.prototype.</w:t>
      </w:r>
      <w:r>
        <w:t>clear</w:t>
      </w:r>
      <w:r w:rsidRPr="00E77497">
        <w:t xml:space="preserve"> (</w:t>
      </w:r>
      <w:r>
        <w:t xml:space="preserve"> </w:t>
      </w:r>
      <w:r w:rsidRPr="00E77497">
        <w:t>)</w:t>
      </w:r>
    </w:p>
    <w:p w14:paraId="051F4857" w14:textId="77777777" w:rsidR="009A25AA" w:rsidRPr="00E77497" w:rsidRDefault="009A25AA" w:rsidP="009A25AA">
      <w:pPr>
        <w:pStyle w:val="normalbefore"/>
      </w:pPr>
      <w:r w:rsidRPr="00E77497">
        <w:t>The following steps are taken:</w:t>
      </w:r>
    </w:p>
    <w:p w14:paraId="1C26D294" w14:textId="77777777" w:rsidR="009A25AA" w:rsidRPr="00E77497" w:rsidRDefault="009A25AA" w:rsidP="00613655">
      <w:pPr>
        <w:pStyle w:val="Alg4"/>
        <w:numPr>
          <w:ilvl w:val="0"/>
          <w:numId w:val="1321"/>
        </w:numPr>
      </w:pPr>
      <w:r w:rsidRPr="00E77497">
        <w:t xml:space="preserve">Let </w:t>
      </w:r>
      <w:r>
        <w:rPr>
          <w:i/>
        </w:rPr>
        <w:t>S</w:t>
      </w:r>
      <w:r w:rsidRPr="00E77497">
        <w:t xml:space="preserve"> be </w:t>
      </w:r>
      <w:r w:rsidRPr="00E77497">
        <w:rPr>
          <w:b/>
        </w:rPr>
        <w:t>this</w:t>
      </w:r>
      <w:r w:rsidRPr="00E77497">
        <w:t xml:space="preserve"> value.</w:t>
      </w:r>
    </w:p>
    <w:p w14:paraId="1869283F" w14:textId="77777777" w:rsidR="009A25AA" w:rsidRPr="00E77497" w:rsidRDefault="009A25AA" w:rsidP="00613655">
      <w:pPr>
        <w:pStyle w:val="Alg4"/>
        <w:numPr>
          <w:ilvl w:val="0"/>
          <w:numId w:val="1321"/>
        </w:numPr>
      </w:pPr>
      <w:r>
        <w:t>If Type(</w:t>
      </w:r>
      <w:r>
        <w:rPr>
          <w:i/>
          <w:iCs/>
        </w:rPr>
        <w:t>S)</w:t>
      </w:r>
      <w:r>
        <w:t xml:space="preserve"> is not Object, then throw a </w:t>
      </w:r>
      <w:r w:rsidRPr="003F3BD9">
        <w:rPr>
          <w:b/>
        </w:rPr>
        <w:t>TypeError</w:t>
      </w:r>
      <w:r>
        <w:t xml:space="preserve"> exception.</w:t>
      </w:r>
    </w:p>
    <w:p w14:paraId="1539C05F" w14:textId="77777777" w:rsidR="009A25AA" w:rsidRDefault="009A25AA" w:rsidP="00613655">
      <w:pPr>
        <w:pStyle w:val="Alg4"/>
        <w:numPr>
          <w:ilvl w:val="0"/>
          <w:numId w:val="1321"/>
        </w:numPr>
      </w:pPr>
      <w:r>
        <w:t xml:space="preserve">If </w:t>
      </w:r>
      <w:r>
        <w:rPr>
          <w:i/>
        </w:rPr>
        <w:t>S</w:t>
      </w:r>
      <w:r w:rsidRPr="00E77497">
        <w:t xml:space="preserve"> </w:t>
      </w:r>
      <w:r>
        <w:t xml:space="preserve">does not have a [[WeakSetData]] internal slot throw a </w:t>
      </w:r>
      <w:r w:rsidRPr="00B5244C">
        <w:rPr>
          <w:b/>
        </w:rPr>
        <w:t>TypeError</w:t>
      </w:r>
      <w:r>
        <w:t xml:space="preserve"> exception.</w:t>
      </w:r>
    </w:p>
    <w:p w14:paraId="6395BAED" w14:textId="77777777" w:rsidR="009A25AA" w:rsidRPr="00E77497" w:rsidRDefault="009A25AA" w:rsidP="00613655">
      <w:pPr>
        <w:pStyle w:val="Alg4"/>
        <w:numPr>
          <w:ilvl w:val="0"/>
          <w:numId w:val="1321"/>
        </w:numPr>
      </w:pPr>
      <w:r>
        <w:t xml:space="preserve">If </w:t>
      </w:r>
      <w:r>
        <w:rPr>
          <w:i/>
        </w:rPr>
        <w:t>S’s</w:t>
      </w:r>
      <w:r>
        <w:t xml:space="preserve"> [[WeakSetData]] internal slot is </w:t>
      </w:r>
      <w:r w:rsidRPr="00942258">
        <w:rPr>
          <w:b/>
          <w:bCs/>
        </w:rPr>
        <w:t>undefined</w:t>
      </w:r>
      <w:r>
        <w:t xml:space="preserve">, then throw a </w:t>
      </w:r>
      <w:r w:rsidRPr="003F3BD9">
        <w:rPr>
          <w:b/>
        </w:rPr>
        <w:t>TypeError</w:t>
      </w:r>
      <w:r>
        <w:t xml:space="preserve"> exception.</w:t>
      </w:r>
    </w:p>
    <w:p w14:paraId="0230FBB4" w14:textId="77777777" w:rsidR="009A25AA" w:rsidRPr="00E77497" w:rsidRDefault="009A25AA" w:rsidP="00613655">
      <w:pPr>
        <w:pStyle w:val="Alg4"/>
        <w:numPr>
          <w:ilvl w:val="0"/>
          <w:numId w:val="1321"/>
        </w:numPr>
      </w:pPr>
      <w:r>
        <w:t xml:space="preserve">Set the value of </w:t>
      </w:r>
      <w:r>
        <w:rPr>
          <w:i/>
        </w:rPr>
        <w:t>S</w:t>
      </w:r>
      <w:r>
        <w:t>’s [[WeakSetData]] internal slot to a new empty List.</w:t>
      </w:r>
    </w:p>
    <w:p w14:paraId="2C34E78F" w14:textId="77777777" w:rsidR="009A25AA" w:rsidRPr="00E77497" w:rsidRDefault="009A25AA" w:rsidP="00613655">
      <w:pPr>
        <w:pStyle w:val="Alg4"/>
        <w:numPr>
          <w:ilvl w:val="0"/>
          <w:numId w:val="1321"/>
        </w:numPr>
        <w:spacing w:after="220"/>
      </w:pPr>
      <w:r>
        <w:t xml:space="preserve">Return </w:t>
      </w:r>
      <w:r>
        <w:rPr>
          <w:b/>
        </w:rPr>
        <w:t>undefined</w:t>
      </w:r>
      <w:r>
        <w:t>.</w:t>
      </w:r>
    </w:p>
    <w:p w14:paraId="04A41127" w14:textId="77777777" w:rsidR="009A25AA" w:rsidRPr="00E77497" w:rsidRDefault="009A25AA" w:rsidP="009A25AA">
      <w:pPr>
        <w:pStyle w:val="Heading4"/>
      </w:pPr>
      <w:r w:rsidRPr="00AE1D35">
        <w:t>WeakSet</w:t>
      </w:r>
      <w:r w:rsidRPr="00E77497">
        <w:t>.prototype.constructor</w:t>
      </w:r>
    </w:p>
    <w:p w14:paraId="2532B220" w14:textId="77777777" w:rsidR="009A25AA" w:rsidRPr="00E77497" w:rsidRDefault="009A25AA" w:rsidP="009A25AA">
      <w:r w:rsidRPr="00E77497">
        <w:t xml:space="preserve">The initial value of </w:t>
      </w:r>
      <w:r w:rsidRPr="00AE1D35">
        <w:rPr>
          <w:rFonts w:ascii="Courier New" w:hAnsi="Courier New"/>
          <w:b/>
        </w:rPr>
        <w:t>WeakSet</w:t>
      </w:r>
      <w:r w:rsidRPr="00E77497">
        <w:rPr>
          <w:rFonts w:ascii="Courier New" w:hAnsi="Courier New"/>
          <w:b/>
        </w:rPr>
        <w:t>.prototype.constructor</w:t>
      </w:r>
      <w:r w:rsidRPr="00E77497">
        <w:t xml:space="preserve"> is the </w:t>
      </w:r>
      <w:r>
        <w:t>%WeakSet% intrinsic object</w:t>
      </w:r>
      <w:r w:rsidRPr="00E77497">
        <w:t>.</w:t>
      </w:r>
    </w:p>
    <w:p w14:paraId="24E84EDE" w14:textId="77777777" w:rsidR="009A25AA" w:rsidRPr="00E77497" w:rsidRDefault="009A25AA" w:rsidP="009A25AA">
      <w:pPr>
        <w:pStyle w:val="Heading4"/>
      </w:pPr>
      <w:r w:rsidRPr="00AE1D35">
        <w:t>WeakSet</w:t>
      </w:r>
      <w:r w:rsidRPr="00E77497">
        <w:t>.prototype.</w:t>
      </w:r>
      <w:r>
        <w:t>delete</w:t>
      </w:r>
      <w:r w:rsidRPr="00E77497">
        <w:t xml:space="preserve"> ( </w:t>
      </w:r>
      <w:r>
        <w:t xml:space="preserve">value </w:t>
      </w:r>
      <w:r w:rsidRPr="00E77497">
        <w:t>)</w:t>
      </w:r>
    </w:p>
    <w:p w14:paraId="7F265AEF" w14:textId="77777777" w:rsidR="009A25AA" w:rsidRPr="00E77497" w:rsidRDefault="009A25AA" w:rsidP="009A25AA">
      <w:pPr>
        <w:pStyle w:val="normalbefore"/>
      </w:pPr>
      <w:r w:rsidRPr="00E77497">
        <w:t>The following steps are taken:</w:t>
      </w:r>
    </w:p>
    <w:p w14:paraId="7D7B7D2E" w14:textId="77777777" w:rsidR="009A25AA" w:rsidRPr="00E77497" w:rsidRDefault="009A25AA" w:rsidP="00613655">
      <w:pPr>
        <w:pStyle w:val="Alg4"/>
        <w:numPr>
          <w:ilvl w:val="0"/>
          <w:numId w:val="1323"/>
        </w:numPr>
      </w:pPr>
      <w:r w:rsidRPr="00E77497">
        <w:t xml:space="preserve">Let </w:t>
      </w:r>
      <w:r>
        <w:rPr>
          <w:i/>
        </w:rPr>
        <w:t>S</w:t>
      </w:r>
      <w:r w:rsidRPr="00E77497">
        <w:t xml:space="preserve"> be the</w:t>
      </w:r>
      <w:r>
        <w:t xml:space="preserve"> </w:t>
      </w:r>
      <w:r w:rsidRPr="00E77497">
        <w:rPr>
          <w:b/>
        </w:rPr>
        <w:t>this</w:t>
      </w:r>
      <w:r w:rsidRPr="00E77497">
        <w:t xml:space="preserve"> value.</w:t>
      </w:r>
    </w:p>
    <w:p w14:paraId="057E3F62" w14:textId="77777777" w:rsidR="009A25AA" w:rsidRPr="00E77497" w:rsidRDefault="009A25AA" w:rsidP="00613655">
      <w:pPr>
        <w:pStyle w:val="Alg4"/>
        <w:numPr>
          <w:ilvl w:val="0"/>
          <w:numId w:val="1323"/>
        </w:numPr>
      </w:pPr>
      <w:r>
        <w:t>If Type(</w:t>
      </w:r>
      <w:r>
        <w:rPr>
          <w:i/>
          <w:iCs/>
        </w:rPr>
        <w:t>S)</w:t>
      </w:r>
      <w:r>
        <w:t xml:space="preserve"> is not Object, then throw a </w:t>
      </w:r>
      <w:r w:rsidRPr="003F3BD9">
        <w:rPr>
          <w:b/>
        </w:rPr>
        <w:t>TypeError</w:t>
      </w:r>
      <w:r>
        <w:t xml:space="preserve"> exception.</w:t>
      </w:r>
    </w:p>
    <w:p w14:paraId="575234D8" w14:textId="77777777" w:rsidR="009A25AA" w:rsidRDefault="009A25AA" w:rsidP="00613655">
      <w:pPr>
        <w:pStyle w:val="Alg4"/>
        <w:numPr>
          <w:ilvl w:val="0"/>
          <w:numId w:val="1323"/>
        </w:numPr>
      </w:pPr>
      <w:r>
        <w:t xml:space="preserve">If </w:t>
      </w:r>
      <w:r>
        <w:rPr>
          <w:i/>
        </w:rPr>
        <w:t>S</w:t>
      </w:r>
      <w:r>
        <w:t xml:space="preserve"> does not have a [[WeakSetData]] internal slot throw a </w:t>
      </w:r>
      <w:r w:rsidRPr="00B5244C">
        <w:rPr>
          <w:b/>
        </w:rPr>
        <w:t>TypeError</w:t>
      </w:r>
      <w:r>
        <w:t xml:space="preserve"> exception.</w:t>
      </w:r>
    </w:p>
    <w:p w14:paraId="07C21CB0" w14:textId="77777777" w:rsidR="009A25AA" w:rsidRPr="00E77497" w:rsidRDefault="009A25AA" w:rsidP="00613655">
      <w:pPr>
        <w:pStyle w:val="Alg4"/>
        <w:numPr>
          <w:ilvl w:val="0"/>
          <w:numId w:val="1323"/>
        </w:numPr>
      </w:pPr>
      <w:r>
        <w:t xml:space="preserve">If </w:t>
      </w:r>
      <w:r>
        <w:rPr>
          <w:i/>
        </w:rPr>
        <w:t>S’s</w:t>
      </w:r>
      <w:r>
        <w:t xml:space="preserve"> [[WeakSetData]] internal slot is </w:t>
      </w:r>
      <w:r w:rsidRPr="00431625">
        <w:rPr>
          <w:b/>
          <w:bCs/>
        </w:rPr>
        <w:t>undefined</w:t>
      </w:r>
      <w:r>
        <w:t xml:space="preserve">, then throw a </w:t>
      </w:r>
      <w:r w:rsidRPr="00431625">
        <w:rPr>
          <w:b/>
        </w:rPr>
        <w:t>TypeError</w:t>
      </w:r>
      <w:r>
        <w:t xml:space="preserve"> exception.</w:t>
      </w:r>
    </w:p>
    <w:p w14:paraId="3CD333BA" w14:textId="77777777" w:rsidR="009A25AA" w:rsidRPr="00E77497" w:rsidRDefault="009A25AA" w:rsidP="00613655">
      <w:pPr>
        <w:pStyle w:val="Alg4"/>
        <w:numPr>
          <w:ilvl w:val="0"/>
          <w:numId w:val="1323"/>
        </w:numPr>
      </w:pPr>
      <w:r>
        <w:t>If Type(</w:t>
      </w:r>
      <w:r>
        <w:rPr>
          <w:i/>
        </w:rPr>
        <w:t>value</w:t>
      </w:r>
      <w:r>
        <w:rPr>
          <w:i/>
          <w:iCs/>
        </w:rPr>
        <w:t>)</w:t>
      </w:r>
      <w:r>
        <w:t xml:space="preserve"> is not Object, then return </w:t>
      </w:r>
      <w:r>
        <w:rPr>
          <w:b/>
        </w:rPr>
        <w:t>false</w:t>
      </w:r>
      <w:r>
        <w:t>.</w:t>
      </w:r>
    </w:p>
    <w:p w14:paraId="0D742B5C" w14:textId="77777777" w:rsidR="009A25AA" w:rsidRPr="00E77497" w:rsidRDefault="009A25AA" w:rsidP="00613655">
      <w:pPr>
        <w:pStyle w:val="Alg4"/>
        <w:numPr>
          <w:ilvl w:val="0"/>
          <w:numId w:val="1323"/>
        </w:numPr>
      </w:pPr>
      <w:r>
        <w:t xml:space="preserve">Let </w:t>
      </w:r>
      <w:r w:rsidRPr="00B5244C">
        <w:rPr>
          <w:i/>
        </w:rPr>
        <w:t>entries</w:t>
      </w:r>
      <w:r>
        <w:t xml:space="preserve"> be the List that is the value of </w:t>
      </w:r>
      <w:r>
        <w:rPr>
          <w:i/>
        </w:rPr>
        <w:t>S</w:t>
      </w:r>
      <w:r>
        <w:t>’s [[WeakSetData]] internal slot.</w:t>
      </w:r>
    </w:p>
    <w:p w14:paraId="3CB01228" w14:textId="77777777" w:rsidR="009A25AA" w:rsidRDefault="009A25AA" w:rsidP="00613655">
      <w:pPr>
        <w:pStyle w:val="Alg4"/>
        <w:numPr>
          <w:ilvl w:val="0"/>
          <w:numId w:val="1323"/>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49B5690A" w14:textId="77777777" w:rsidR="009A25AA" w:rsidRDefault="009A25AA" w:rsidP="00613655">
      <w:pPr>
        <w:pStyle w:val="Alg4"/>
        <w:numPr>
          <w:ilvl w:val="1"/>
          <w:numId w:val="1323"/>
        </w:numPr>
      </w:pPr>
      <w:r>
        <w:lastRenderedPageBreak/>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 xml:space="preserve">) is </w:t>
      </w:r>
      <w:r>
        <w:rPr>
          <w:b/>
          <w:bCs/>
        </w:rPr>
        <w:t>true</w:t>
      </w:r>
      <w:r>
        <w:t>, then</w:t>
      </w:r>
    </w:p>
    <w:p w14:paraId="4F8B7CAC" w14:textId="77777777" w:rsidR="009A25AA" w:rsidRDefault="009A25AA" w:rsidP="00613655">
      <w:pPr>
        <w:pStyle w:val="Alg4"/>
        <w:numPr>
          <w:ilvl w:val="2"/>
          <w:numId w:val="1323"/>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353ABCBC" w14:textId="77777777" w:rsidR="009A25AA" w:rsidRDefault="009A25AA" w:rsidP="00613655">
      <w:pPr>
        <w:pStyle w:val="Alg4"/>
        <w:numPr>
          <w:ilvl w:val="2"/>
          <w:numId w:val="1323"/>
        </w:numPr>
        <w:spacing w:after="220"/>
      </w:pPr>
      <w:r>
        <w:t xml:space="preserve">Return </w:t>
      </w:r>
      <w:r>
        <w:rPr>
          <w:b/>
        </w:rPr>
        <w:t>true</w:t>
      </w:r>
      <w:r>
        <w:t>.</w:t>
      </w:r>
    </w:p>
    <w:p w14:paraId="29674181" w14:textId="77777777" w:rsidR="009A25AA" w:rsidRPr="00E77497" w:rsidRDefault="009A25AA" w:rsidP="00613655">
      <w:pPr>
        <w:pStyle w:val="Alg4"/>
        <w:numPr>
          <w:ilvl w:val="0"/>
          <w:numId w:val="1323"/>
        </w:numPr>
        <w:spacing w:after="220"/>
      </w:pPr>
      <w:r>
        <w:t xml:space="preserve">Return </w:t>
      </w:r>
      <w:r>
        <w:rPr>
          <w:b/>
        </w:rPr>
        <w:t>false</w:t>
      </w:r>
      <w:r>
        <w:t>.</w:t>
      </w:r>
    </w:p>
    <w:p w14:paraId="7948B718"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75A50DA0" w14:textId="77777777" w:rsidR="009A25AA" w:rsidRPr="00E77497" w:rsidRDefault="009A25AA" w:rsidP="009A25AA">
      <w:pPr>
        <w:pStyle w:val="Heading4"/>
      </w:pPr>
      <w:r w:rsidRPr="00AE1D35">
        <w:t>WeakSet</w:t>
      </w:r>
      <w:r w:rsidRPr="00E77497">
        <w:t>.prototype.</w:t>
      </w:r>
      <w:r>
        <w:t>has</w:t>
      </w:r>
      <w:r w:rsidRPr="00E77497">
        <w:t xml:space="preserve"> ( </w:t>
      </w:r>
      <w:r>
        <w:t xml:space="preserve">value </w:t>
      </w:r>
      <w:r w:rsidRPr="00E77497">
        <w:t>)</w:t>
      </w:r>
    </w:p>
    <w:p w14:paraId="5808A158" w14:textId="77777777" w:rsidR="009A25AA" w:rsidRPr="00E77497" w:rsidRDefault="009A25AA" w:rsidP="009A25AA">
      <w:pPr>
        <w:pStyle w:val="normalbefore"/>
      </w:pPr>
      <w:r w:rsidRPr="00E77497">
        <w:t>The following steps are taken:</w:t>
      </w:r>
    </w:p>
    <w:p w14:paraId="5E228E4D" w14:textId="77777777" w:rsidR="009A25AA" w:rsidRPr="00E77497" w:rsidRDefault="009A25AA" w:rsidP="00613655">
      <w:pPr>
        <w:pStyle w:val="Alg4"/>
        <w:numPr>
          <w:ilvl w:val="0"/>
          <w:numId w:val="1322"/>
        </w:numPr>
      </w:pPr>
      <w:r w:rsidRPr="00E77497">
        <w:t xml:space="preserve">Let </w:t>
      </w:r>
      <w:r>
        <w:rPr>
          <w:i/>
        </w:rPr>
        <w:t>S</w:t>
      </w:r>
      <w:r w:rsidRPr="00E77497">
        <w:t xml:space="preserve"> be the</w:t>
      </w:r>
      <w:r>
        <w:t xml:space="preserve"> </w:t>
      </w:r>
      <w:r w:rsidRPr="00E77497">
        <w:rPr>
          <w:b/>
        </w:rPr>
        <w:t>this</w:t>
      </w:r>
      <w:r w:rsidRPr="00E77497">
        <w:t xml:space="preserve"> value.</w:t>
      </w:r>
    </w:p>
    <w:p w14:paraId="6EB9F7F0" w14:textId="77777777" w:rsidR="009A25AA" w:rsidRPr="00E77497" w:rsidRDefault="009A25AA" w:rsidP="00613655">
      <w:pPr>
        <w:pStyle w:val="Alg4"/>
        <w:numPr>
          <w:ilvl w:val="0"/>
          <w:numId w:val="1322"/>
        </w:numPr>
      </w:pPr>
      <w:r>
        <w:t>If Type(</w:t>
      </w:r>
      <w:r>
        <w:rPr>
          <w:i/>
          <w:iCs/>
        </w:rPr>
        <w:t>S)</w:t>
      </w:r>
      <w:r>
        <w:t xml:space="preserve"> is not Object, then throw a </w:t>
      </w:r>
      <w:r w:rsidRPr="003F3BD9">
        <w:rPr>
          <w:b/>
        </w:rPr>
        <w:t>TypeError</w:t>
      </w:r>
      <w:r>
        <w:t xml:space="preserve"> exception.</w:t>
      </w:r>
    </w:p>
    <w:p w14:paraId="6F699577" w14:textId="77777777" w:rsidR="009A25AA" w:rsidRDefault="009A25AA" w:rsidP="00613655">
      <w:pPr>
        <w:pStyle w:val="Alg4"/>
        <w:numPr>
          <w:ilvl w:val="0"/>
          <w:numId w:val="1322"/>
        </w:numPr>
      </w:pPr>
      <w:r>
        <w:t xml:space="preserve">If </w:t>
      </w:r>
      <w:r>
        <w:rPr>
          <w:i/>
        </w:rPr>
        <w:t>S</w:t>
      </w:r>
      <w:r>
        <w:t xml:space="preserve"> does not have a [[WeakSetData]] internal slot throw a </w:t>
      </w:r>
      <w:r w:rsidRPr="00B5244C">
        <w:rPr>
          <w:b/>
        </w:rPr>
        <w:t>TypeError</w:t>
      </w:r>
      <w:r>
        <w:t xml:space="preserve"> exception.</w:t>
      </w:r>
    </w:p>
    <w:p w14:paraId="4097E9FF" w14:textId="77777777" w:rsidR="009A25AA" w:rsidRPr="00E77497" w:rsidRDefault="009A25AA" w:rsidP="00613655">
      <w:pPr>
        <w:pStyle w:val="Alg4"/>
        <w:numPr>
          <w:ilvl w:val="0"/>
          <w:numId w:val="1322"/>
        </w:numPr>
      </w:pPr>
      <w:r>
        <w:t xml:space="preserve">If </w:t>
      </w:r>
      <w:r>
        <w:rPr>
          <w:i/>
        </w:rPr>
        <w:t>S’s</w:t>
      </w:r>
      <w:r>
        <w:t xml:space="preserve"> [[WeakSetData]] internal slot is </w:t>
      </w:r>
      <w:r w:rsidRPr="00942258">
        <w:rPr>
          <w:b/>
          <w:bCs/>
        </w:rPr>
        <w:t>undefined</w:t>
      </w:r>
      <w:r>
        <w:t xml:space="preserve">, then throw a </w:t>
      </w:r>
      <w:r w:rsidRPr="003F3BD9">
        <w:rPr>
          <w:b/>
        </w:rPr>
        <w:t>TypeError</w:t>
      </w:r>
      <w:r>
        <w:t xml:space="preserve"> exception.</w:t>
      </w:r>
    </w:p>
    <w:p w14:paraId="1EF8A78B" w14:textId="77777777" w:rsidR="009A25AA" w:rsidRPr="00E77497" w:rsidRDefault="009A25AA" w:rsidP="00613655">
      <w:pPr>
        <w:pStyle w:val="Alg4"/>
        <w:numPr>
          <w:ilvl w:val="0"/>
          <w:numId w:val="1322"/>
        </w:numPr>
      </w:pPr>
      <w:r>
        <w:t xml:space="preserve">Let </w:t>
      </w:r>
      <w:r w:rsidRPr="00B5244C">
        <w:rPr>
          <w:i/>
        </w:rPr>
        <w:t>entries</w:t>
      </w:r>
      <w:r>
        <w:t xml:space="preserve"> be the List that is the value of </w:t>
      </w:r>
      <w:r>
        <w:rPr>
          <w:i/>
        </w:rPr>
        <w:t>S</w:t>
      </w:r>
      <w:r>
        <w:t>’s [[WeakSetData]] internal slot.</w:t>
      </w:r>
    </w:p>
    <w:p w14:paraId="4440330C" w14:textId="77777777" w:rsidR="009A25AA" w:rsidRDefault="009A25AA" w:rsidP="00613655">
      <w:pPr>
        <w:pStyle w:val="Alg4"/>
        <w:numPr>
          <w:ilvl w:val="0"/>
          <w:numId w:val="1322"/>
        </w:numPr>
      </w:pPr>
      <w:r>
        <w:t>If Type(</w:t>
      </w:r>
      <w:r>
        <w:rPr>
          <w:i/>
        </w:rPr>
        <w:t>value</w:t>
      </w:r>
      <w:r>
        <w:t xml:space="preserve">) is not Object, then return </w:t>
      </w:r>
      <w:r>
        <w:rPr>
          <w:b/>
        </w:rPr>
        <w:t>false.</w:t>
      </w:r>
    </w:p>
    <w:p w14:paraId="6DF32BFF" w14:textId="77777777" w:rsidR="009A25AA" w:rsidRPr="007B0456" w:rsidRDefault="009A25AA" w:rsidP="00613655">
      <w:pPr>
        <w:pStyle w:val="Alg4"/>
        <w:numPr>
          <w:ilvl w:val="0"/>
          <w:numId w:val="1322"/>
        </w:numPr>
      </w:pPr>
      <w:r>
        <w:t xml:space="preserve">Repeat for each </w:t>
      </w:r>
      <w:r w:rsidRPr="00A51C9D">
        <w:rPr>
          <w:i/>
          <w:iCs/>
        </w:rPr>
        <w:t>e</w:t>
      </w:r>
      <w:r>
        <w:t xml:space="preserve"> that is an element of </w:t>
      </w:r>
      <w:r w:rsidRPr="00B5244C">
        <w:rPr>
          <w:i/>
        </w:rPr>
        <w:t>entries</w:t>
      </w:r>
      <w:r>
        <w:rPr>
          <w:i/>
        </w:rPr>
        <w:t>,</w:t>
      </w:r>
    </w:p>
    <w:p w14:paraId="24EBD145" w14:textId="77777777" w:rsidR="009A25AA" w:rsidRDefault="009A25AA" w:rsidP="00613655">
      <w:pPr>
        <w:pStyle w:val="Alg4"/>
        <w:numPr>
          <w:ilvl w:val="1"/>
          <w:numId w:val="1322"/>
        </w:numPr>
      </w:pPr>
      <w:r w:rsidRPr="00B5244C">
        <w:t xml:space="preserve">If </w:t>
      </w:r>
      <w:r>
        <w:rPr>
          <w:i/>
        </w:rPr>
        <w:t>e</w:t>
      </w:r>
      <w:r>
        <w:t xml:space="preserve"> is not </w:t>
      </w:r>
      <w:r w:rsidRPr="00A221E6">
        <w:rPr>
          <w:rFonts w:ascii="Arial" w:hAnsi="Arial" w:cs="Arial"/>
        </w:rPr>
        <w:t>empty</w:t>
      </w:r>
      <w:r>
        <w:t xml:space="preserve"> and SameValue(</w:t>
      </w:r>
      <w:r>
        <w:rPr>
          <w:i/>
        </w:rPr>
        <w:t>e</w:t>
      </w:r>
      <w:r>
        <w:t xml:space="preserve">, </w:t>
      </w:r>
      <w:r>
        <w:rPr>
          <w:i/>
        </w:rPr>
        <w:t>value</w:t>
      </w:r>
      <w:r>
        <w:t xml:space="preserve">), then return </w:t>
      </w:r>
      <w:r w:rsidRPr="007B0456">
        <w:rPr>
          <w:b/>
        </w:rPr>
        <w:t>true</w:t>
      </w:r>
      <w:r w:rsidRPr="007B0456">
        <w:rPr>
          <w:i/>
        </w:rPr>
        <w:t>.</w:t>
      </w:r>
    </w:p>
    <w:p w14:paraId="05C812D2" w14:textId="77777777" w:rsidR="009A25AA" w:rsidRPr="00E77497" w:rsidRDefault="009A25AA" w:rsidP="00613655">
      <w:pPr>
        <w:pStyle w:val="Alg4"/>
        <w:numPr>
          <w:ilvl w:val="0"/>
          <w:numId w:val="1322"/>
        </w:numPr>
        <w:spacing w:after="220"/>
      </w:pPr>
      <w:r>
        <w:t xml:space="preserve">Return </w:t>
      </w:r>
      <w:r>
        <w:rPr>
          <w:b/>
        </w:rPr>
        <w:t>false</w:t>
      </w:r>
      <w:r>
        <w:t>.</w:t>
      </w:r>
    </w:p>
    <w:p w14:paraId="6786B217" w14:textId="77777777" w:rsidR="009A25AA" w:rsidRPr="00E77497" w:rsidRDefault="009A25AA" w:rsidP="009A25AA">
      <w:pPr>
        <w:pStyle w:val="Heading4"/>
      </w:pPr>
      <w:r w:rsidRPr="00AE1D35">
        <w:t>WeakSet</w:t>
      </w:r>
      <w:r w:rsidRPr="00E77497">
        <w:t>.prototype</w:t>
      </w:r>
      <w:r>
        <w:t xml:space="preserve"> [ @@toStringTag</w:t>
      </w:r>
      <w:r w:rsidRPr="00E77497">
        <w:t xml:space="preserve"> </w:t>
      </w:r>
      <w:r>
        <w:t>]</w:t>
      </w:r>
    </w:p>
    <w:p w14:paraId="356B1837" w14:textId="77777777" w:rsidR="009A25AA" w:rsidRPr="00097A4C" w:rsidRDefault="009A25AA" w:rsidP="009A25AA">
      <w:r w:rsidRPr="00E77497">
        <w:t xml:space="preserve">The </w:t>
      </w:r>
      <w:r>
        <w:t xml:space="preserve">initial value of the @@toStringTag property is the string value </w:t>
      </w:r>
      <w:r w:rsidRPr="00E77497">
        <w:rPr>
          <w:b/>
        </w:rPr>
        <w:t>"</w:t>
      </w:r>
      <w:r>
        <w:rPr>
          <w:b/>
        </w:rPr>
        <w:t>Weak</w:t>
      </w:r>
      <w:r>
        <w:rPr>
          <w:rFonts w:ascii="Courier New" w:hAnsi="Courier New" w:cs="Courier New"/>
          <w:b/>
        </w:rPr>
        <w:t>Set</w:t>
      </w:r>
      <w:r w:rsidRPr="00E77497">
        <w:rPr>
          <w:b/>
        </w:rPr>
        <w:t>"</w:t>
      </w:r>
      <w:r>
        <w:t>.</w:t>
      </w:r>
    </w:p>
    <w:p w14:paraId="688CB31F"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78C08E7D" w14:textId="77777777" w:rsidR="009A25AA" w:rsidRPr="00E77497" w:rsidRDefault="009A25AA" w:rsidP="009A25AA">
      <w:pPr>
        <w:pStyle w:val="Heading3"/>
      </w:pPr>
      <w:bookmarkStart w:id="8039" w:name="_Toc370745898"/>
      <w:bookmarkStart w:id="8040" w:name="_Toc384481478"/>
      <w:r w:rsidRPr="00E77497">
        <w:t xml:space="preserve">Properties of </w:t>
      </w:r>
      <w:r w:rsidRPr="00AE1D35">
        <w:t xml:space="preserve">WeakSet </w:t>
      </w:r>
      <w:r w:rsidRPr="00E77497">
        <w:t>Instances</w:t>
      </w:r>
      <w:bookmarkEnd w:id="8039"/>
      <w:bookmarkEnd w:id="8040"/>
    </w:p>
    <w:p w14:paraId="0E2756A3" w14:textId="26536CD7" w:rsidR="009A25AA" w:rsidRDefault="009A25AA" w:rsidP="009A25AA">
      <w:r>
        <w:t>WeakSet</w:t>
      </w:r>
      <w:r w:rsidRPr="00E77497">
        <w:t xml:space="preserve"> instances</w:t>
      </w:r>
      <w:r w:rsidRPr="00AE1D35">
        <w:t xml:space="preserve"> </w:t>
      </w:r>
      <w:r>
        <w:t>are ordinary objects that</w:t>
      </w:r>
      <w:r w:rsidRPr="00E77497">
        <w:t xml:space="preserve"> inherit properties from the </w:t>
      </w:r>
      <w:r>
        <w:t>WeakSet</w:t>
      </w:r>
      <w:r w:rsidRPr="00E77497">
        <w:t xml:space="preserve"> prototype. </w:t>
      </w:r>
      <w:r>
        <w:t>After initialization by the WeakSet</w:t>
      </w:r>
      <w:r w:rsidRPr="00E77497">
        <w:t xml:space="preserve"> </w:t>
      </w:r>
      <w:r>
        <w:t>constructor, WeakSet</w:t>
      </w:r>
      <w:r w:rsidRPr="00E77497">
        <w:t xml:space="preserve"> </w:t>
      </w:r>
      <w:r>
        <w:t>instances</w:t>
      </w:r>
      <w:r w:rsidRPr="00E77497">
        <w:t xml:space="preserve"> also have a [[</w:t>
      </w:r>
      <w:r>
        <w:t>WeakSetData]] internal slot.</w:t>
      </w:r>
      <w:bookmarkEnd w:id="6479"/>
      <w:r w:rsidDel="00F42E48">
        <w:t xml:space="preserve"> </w:t>
      </w:r>
    </w:p>
    <w:p w14:paraId="6A163355" w14:textId="77777777" w:rsidR="00D867C7" w:rsidRDefault="00D867C7" w:rsidP="00D867C7">
      <w:pPr>
        <w:pStyle w:val="Heading1"/>
      </w:pPr>
      <w:bookmarkStart w:id="8041" w:name="_Toc384481479"/>
      <w:bookmarkStart w:id="8042" w:name="_Toc370745899"/>
      <w:r>
        <w:t>Structured Data</w:t>
      </w:r>
      <w:bookmarkEnd w:id="8041"/>
    </w:p>
    <w:p w14:paraId="70BC3E62" w14:textId="77777777" w:rsidR="00D867C7" w:rsidRDefault="00D867C7" w:rsidP="00D867C7">
      <w:pPr>
        <w:pStyle w:val="Heading2"/>
      </w:pPr>
      <w:bookmarkStart w:id="8043" w:name="_Ref366239487"/>
      <w:bookmarkStart w:id="8044" w:name="_Toc370745900"/>
      <w:bookmarkStart w:id="8045" w:name="_Toc384481480"/>
      <w:r>
        <w:t>ArrayBuffer Objects</w:t>
      </w:r>
      <w:bookmarkEnd w:id="8043"/>
      <w:bookmarkEnd w:id="8044"/>
      <w:bookmarkEnd w:id="8045"/>
    </w:p>
    <w:p w14:paraId="00B23522" w14:textId="77777777" w:rsidR="00D867C7" w:rsidRDefault="00D867C7" w:rsidP="00D867C7">
      <w:pPr>
        <w:pStyle w:val="Heading3"/>
      </w:pPr>
      <w:bookmarkStart w:id="8046" w:name="_Toc370745901"/>
      <w:bookmarkStart w:id="8047" w:name="_Toc384481481"/>
      <w:r>
        <w:t>Abstract Operations For ArrayBuffer Objects</w:t>
      </w:r>
      <w:bookmarkEnd w:id="8046"/>
      <w:bookmarkEnd w:id="8047"/>
    </w:p>
    <w:p w14:paraId="4FAD12D2" w14:textId="77777777" w:rsidR="00D867C7" w:rsidRDefault="00D867C7" w:rsidP="00D867C7">
      <w:pPr>
        <w:pStyle w:val="Heading4"/>
      </w:pPr>
      <w:r>
        <w:t>AllocateArrayBuffer( constructor )</w:t>
      </w:r>
    </w:p>
    <w:p w14:paraId="3DB7E858" w14:textId="77777777" w:rsidR="00D867C7" w:rsidRDefault="00D867C7" w:rsidP="00D867C7">
      <w:pPr>
        <w:pStyle w:val="normalbefore"/>
      </w:pPr>
      <w:r>
        <w:t xml:space="preserve">The abstract operation AllocateArrayBuffer with argument </w:t>
      </w:r>
      <w:r>
        <w:rPr>
          <w:rFonts w:ascii="Times New Roman" w:hAnsi="Times New Roman"/>
          <w:i/>
          <w:iCs/>
        </w:rPr>
        <w:t>constructor</w:t>
      </w:r>
      <w:r>
        <w:t xml:space="preserve"> is used to create an uninitialized ArrayBuffer object. It performs the following steps:</w:t>
      </w:r>
    </w:p>
    <w:p w14:paraId="5359460B" w14:textId="77777777" w:rsidR="00D867C7" w:rsidRPr="00E77497" w:rsidRDefault="00D867C7" w:rsidP="00613655">
      <w:pPr>
        <w:pStyle w:val="Alg4"/>
        <w:numPr>
          <w:ilvl w:val="0"/>
          <w:numId w:val="1350"/>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iCs/>
        </w:rPr>
        <w:t>constructor</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sz w:val="18"/>
        </w:rPr>
        <w:t>, ( [[</w:t>
      </w:r>
      <w:r>
        <w:t>ArrayBuffer</w:t>
      </w:r>
      <w:r w:rsidRPr="004F54AE">
        <w:t>Data</w:t>
      </w:r>
      <w:r w:rsidRPr="0054023E">
        <w:rPr>
          <w:sz w:val="18"/>
        </w:rPr>
        <w:t>]]</w:t>
      </w:r>
      <w:r>
        <w:rPr>
          <w:sz w:val="18"/>
        </w:rPr>
        <w:t>, [[</w:t>
      </w:r>
      <w:r>
        <w:t>ArrayBufferByteLength</w:t>
      </w:r>
      <w:r>
        <w:rPr>
          <w:sz w:val="18"/>
        </w:rPr>
        <w:t>]]</w:t>
      </w:r>
      <w:r>
        <w:rPr>
          <w:iCs/>
        </w:rPr>
        <w:t>) )</w:t>
      </w:r>
      <w:r w:rsidRPr="00E77497">
        <w:t>.</w:t>
      </w:r>
    </w:p>
    <w:p w14:paraId="22E0F82D" w14:textId="77777777" w:rsidR="00D867C7" w:rsidRDefault="00D867C7" w:rsidP="00613655">
      <w:pPr>
        <w:pStyle w:val="Alg4"/>
        <w:numPr>
          <w:ilvl w:val="0"/>
          <w:numId w:val="1350"/>
        </w:numPr>
      </w:pPr>
      <w:r>
        <w:t>ReturnIfAbrupt(</w:t>
      </w:r>
      <w:r>
        <w:rPr>
          <w:i/>
        </w:rPr>
        <w:t>obj</w:t>
      </w:r>
      <w:r>
        <w:t>).</w:t>
      </w:r>
    </w:p>
    <w:p w14:paraId="2B9DAA92" w14:textId="77777777" w:rsidR="00D867C7" w:rsidRPr="004F54AE" w:rsidRDefault="00D867C7" w:rsidP="00613655">
      <w:pPr>
        <w:pStyle w:val="Alg4"/>
        <w:numPr>
          <w:ilvl w:val="0"/>
          <w:numId w:val="1350"/>
        </w:numPr>
      </w:pPr>
      <w:r>
        <w:t>Set</w:t>
      </w:r>
      <w:r w:rsidRPr="004F54AE">
        <w:t xml:space="preserve"> </w:t>
      </w:r>
      <w:r>
        <w:t>the</w:t>
      </w:r>
      <w:r w:rsidRPr="004F54AE">
        <w:t xml:space="preserve"> [[</w:t>
      </w:r>
      <w:r>
        <w:t>ArrayBufferByteLength</w:t>
      </w:r>
      <w:r w:rsidRPr="004F54AE">
        <w:t xml:space="preserve">]] </w:t>
      </w:r>
      <w:r>
        <w:t>internal slot</w:t>
      </w:r>
      <w:r w:rsidRPr="004F54AE">
        <w:t xml:space="preserve"> </w:t>
      </w:r>
      <w:r>
        <w:t>of</w:t>
      </w:r>
      <w:r w:rsidRPr="004F54AE">
        <w:t xml:space="preserve"> </w:t>
      </w:r>
      <w:r w:rsidRPr="004F54AE">
        <w:rPr>
          <w:i/>
        </w:rPr>
        <w:t>obj</w:t>
      </w:r>
      <w:r w:rsidRPr="003C32B2">
        <w:rPr>
          <w:iCs/>
        </w:rPr>
        <w:t xml:space="preserve"> </w:t>
      </w:r>
      <w:r>
        <w:rPr>
          <w:iCs/>
        </w:rPr>
        <w:t>to 0</w:t>
      </w:r>
      <w:r w:rsidRPr="004F54AE">
        <w:t>.</w:t>
      </w:r>
    </w:p>
    <w:p w14:paraId="5AA55CCF" w14:textId="77777777" w:rsidR="00D867C7" w:rsidRPr="00E77497" w:rsidRDefault="00D867C7" w:rsidP="00613655">
      <w:pPr>
        <w:pStyle w:val="Alg4"/>
        <w:numPr>
          <w:ilvl w:val="0"/>
          <w:numId w:val="1350"/>
        </w:numPr>
      </w:pPr>
      <w:r w:rsidRPr="00E77497">
        <w:t xml:space="preserve">Return </w:t>
      </w:r>
      <w:r w:rsidRPr="00E77497">
        <w:rPr>
          <w:i/>
        </w:rPr>
        <w:t>obj</w:t>
      </w:r>
      <w:r w:rsidRPr="00E77497">
        <w:t>.</w:t>
      </w:r>
    </w:p>
    <w:p w14:paraId="14E64CC4" w14:textId="77777777" w:rsidR="00D867C7" w:rsidRDefault="00D867C7" w:rsidP="00D867C7">
      <w:pPr>
        <w:pStyle w:val="Heading4"/>
      </w:pPr>
      <w:r>
        <w:lastRenderedPageBreak/>
        <w:t>SetArrayBufferData(arrayBuffer, bytes)</w:t>
      </w:r>
    </w:p>
    <w:p w14:paraId="621BAD54" w14:textId="77777777" w:rsidR="00D867C7" w:rsidRDefault="00D867C7" w:rsidP="00D867C7">
      <w:pPr>
        <w:pStyle w:val="normalbefore"/>
      </w:pPr>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initialize the storage block encapsulated by an ArrayBuffer object. It performs the following steps:</w:t>
      </w:r>
    </w:p>
    <w:p w14:paraId="5AD55D36" w14:textId="77777777" w:rsidR="00D867C7" w:rsidRDefault="00D867C7" w:rsidP="00613655">
      <w:pPr>
        <w:pStyle w:val="Alg4"/>
        <w:numPr>
          <w:ilvl w:val="0"/>
          <w:numId w:val="1339"/>
        </w:numPr>
      </w:pPr>
      <w:r>
        <w:t>ReturnIfAbrupt(</w:t>
      </w:r>
      <w:r w:rsidRPr="00F76BE5">
        <w:t>arrayBuffer</w:t>
      </w:r>
      <w:r>
        <w:t>).</w:t>
      </w:r>
    </w:p>
    <w:p w14:paraId="4665B776" w14:textId="77777777" w:rsidR="00D867C7" w:rsidRDefault="00D867C7" w:rsidP="00613655">
      <w:pPr>
        <w:pStyle w:val="Alg4"/>
        <w:numPr>
          <w:ilvl w:val="0"/>
          <w:numId w:val="1339"/>
        </w:numPr>
      </w:pPr>
      <w:r w:rsidRPr="005E6273">
        <w:t>Assert</w:t>
      </w:r>
      <w:r>
        <w:t>: Type(</w:t>
      </w:r>
      <w:r>
        <w:rPr>
          <w:i/>
          <w:iCs/>
        </w:rPr>
        <w:t>arrayBuffer</w:t>
      </w:r>
      <w:r>
        <w:rPr>
          <w:iCs/>
        </w:rPr>
        <w:t>)</w:t>
      </w:r>
      <w:r>
        <w:t xml:space="preserve"> is Object and it has an [[ArrayBufferData]] internal slot.</w:t>
      </w:r>
    </w:p>
    <w:p w14:paraId="473BF159" w14:textId="77777777" w:rsidR="00D867C7" w:rsidRDefault="00D867C7" w:rsidP="00613655">
      <w:pPr>
        <w:pStyle w:val="Alg4"/>
        <w:numPr>
          <w:ilvl w:val="0"/>
          <w:numId w:val="1339"/>
        </w:numPr>
      </w:pPr>
      <w:r>
        <w:t xml:space="preserve">Assert: </w:t>
      </w:r>
      <w:r>
        <w:rPr>
          <w:i/>
          <w:iCs/>
        </w:rPr>
        <w:t>bytes</w:t>
      </w:r>
      <w:r>
        <w:t xml:space="preserve"> is positive integer.</w:t>
      </w:r>
    </w:p>
    <w:p w14:paraId="61A6C81C" w14:textId="77777777" w:rsidR="00D867C7" w:rsidRPr="00E77497" w:rsidRDefault="00D867C7" w:rsidP="00613655">
      <w:pPr>
        <w:pStyle w:val="Alg4"/>
        <w:numPr>
          <w:ilvl w:val="0"/>
          <w:numId w:val="1339"/>
        </w:numPr>
      </w:pPr>
      <w:r>
        <w:t xml:space="preserve">Let </w:t>
      </w:r>
      <w:r>
        <w:rPr>
          <w:i/>
        </w:rPr>
        <w:t>block</w:t>
      </w:r>
      <w:r>
        <w:t xml:space="preserve"> be the result of CreateByteDataBlock(</w:t>
      </w:r>
      <w:r>
        <w:rPr>
          <w:i/>
          <w:iCs/>
        </w:rPr>
        <w:t>bytes</w:t>
      </w:r>
      <w:r>
        <w:t>).</w:t>
      </w:r>
    </w:p>
    <w:p w14:paraId="5657BFC6" w14:textId="77777777" w:rsidR="00D867C7" w:rsidRPr="00E77497" w:rsidRDefault="00D867C7" w:rsidP="00613655">
      <w:pPr>
        <w:pStyle w:val="Alg4"/>
        <w:numPr>
          <w:ilvl w:val="0"/>
          <w:numId w:val="1339"/>
        </w:numPr>
      </w:pPr>
      <w:r>
        <w:t>ReturnIfAbrupt(</w:t>
      </w:r>
      <w:r>
        <w:rPr>
          <w:i/>
        </w:rPr>
        <w:t>block</w:t>
      </w:r>
      <w:r>
        <w:t>).</w:t>
      </w:r>
    </w:p>
    <w:p w14:paraId="7F64F474" w14:textId="77777777" w:rsidR="00D867C7" w:rsidRDefault="00D867C7" w:rsidP="00613655">
      <w:pPr>
        <w:pStyle w:val="Alg4"/>
        <w:numPr>
          <w:ilvl w:val="0"/>
          <w:numId w:val="1339"/>
        </w:numPr>
      </w:pPr>
      <w:r>
        <w:t xml:space="preserve">Set </w:t>
      </w:r>
      <w:r>
        <w:rPr>
          <w:i/>
          <w:iCs/>
        </w:rPr>
        <w:t>arrayBuffer</w:t>
      </w:r>
      <w:r w:rsidRPr="00AB259F">
        <w:rPr>
          <w:i/>
          <w:iCs/>
        </w:rPr>
        <w:t>’s</w:t>
      </w:r>
      <w:r>
        <w:t xml:space="preserve"> [[ArrayBufferData]] to </w:t>
      </w:r>
      <w:r>
        <w:rPr>
          <w:i/>
        </w:rPr>
        <w:t>block</w:t>
      </w:r>
      <w:r>
        <w:rPr>
          <w:iCs/>
        </w:rPr>
        <w:t>.</w:t>
      </w:r>
    </w:p>
    <w:p w14:paraId="5F030B10" w14:textId="77777777" w:rsidR="00D867C7" w:rsidRDefault="00D867C7" w:rsidP="00613655">
      <w:pPr>
        <w:pStyle w:val="Alg4"/>
        <w:numPr>
          <w:ilvl w:val="0"/>
          <w:numId w:val="1339"/>
        </w:numPr>
      </w:pPr>
      <w:r>
        <w:t xml:space="preserve">Set </w:t>
      </w:r>
      <w:r>
        <w:rPr>
          <w:i/>
          <w:iCs/>
        </w:rPr>
        <w:t>arrayBuffer</w:t>
      </w:r>
      <w:r>
        <w:t xml:space="preserve">’s [[ArrayBufferByteLength]] internal slot to </w:t>
      </w:r>
      <w:r>
        <w:rPr>
          <w:i/>
          <w:iCs/>
        </w:rPr>
        <w:t>bytes</w:t>
      </w:r>
      <w:r>
        <w:t>.</w:t>
      </w:r>
    </w:p>
    <w:p w14:paraId="12CC47A5" w14:textId="77777777" w:rsidR="00D867C7" w:rsidRPr="00E77497" w:rsidRDefault="00D867C7" w:rsidP="00613655">
      <w:pPr>
        <w:pStyle w:val="Alg4"/>
        <w:numPr>
          <w:ilvl w:val="0"/>
          <w:numId w:val="1339"/>
        </w:numPr>
        <w:spacing w:after="120"/>
      </w:pPr>
      <w:r w:rsidRPr="00E77497">
        <w:t xml:space="preserve">Return </w:t>
      </w:r>
      <w:r>
        <w:rPr>
          <w:i/>
          <w:iCs/>
        </w:rPr>
        <w:t>arrayBuffer</w:t>
      </w:r>
      <w:r w:rsidRPr="00E77497">
        <w:t>.</w:t>
      </w:r>
    </w:p>
    <w:p w14:paraId="41E54ED2" w14:textId="77777777" w:rsidR="00D867C7" w:rsidRDefault="00D867C7" w:rsidP="00D867C7">
      <w:pPr>
        <w:pStyle w:val="Heading4"/>
      </w:pPr>
      <w:bookmarkStart w:id="8048" w:name="_Ref366082359"/>
      <w:r>
        <w:t>CloneArrayBuffer( srcBuffer</w:t>
      </w:r>
      <w:r w:rsidRPr="006C576A">
        <w:t>, srcByteOffset</w:t>
      </w:r>
      <w:r>
        <w:t xml:space="preserve"> </w:t>
      </w:r>
      <w:r w:rsidRPr="006C576A">
        <w:t>)</w:t>
      </w:r>
      <w:bookmarkEnd w:id="8048"/>
    </w:p>
    <w:p w14:paraId="150DABE1" w14:textId="77777777" w:rsidR="00D867C7" w:rsidRDefault="00D867C7" w:rsidP="00D867C7">
      <w:pPr>
        <w:pStyle w:val="normalbefore"/>
      </w:pPr>
      <w:r>
        <w:t xml:space="preserve">The abstract operation </w:t>
      </w:r>
      <w:r w:rsidRPr="00A1169F">
        <w:rPr>
          <w:rFonts w:ascii="Times New Roman" w:hAnsi="Times New Roman"/>
        </w:rPr>
        <w:t>CloneArrayBuffer</w:t>
      </w:r>
      <w:r>
        <w:rPr>
          <w:rFonts w:ascii="Times New Roman" w:hAnsi="Times New Roman"/>
        </w:rPr>
        <w:t xml:space="preserve"> </w:t>
      </w:r>
      <w:r>
        <w:t xml:space="preserve">takes two parameters, an ArrayBuffer </w:t>
      </w:r>
      <w:r w:rsidRPr="00A1169F">
        <w:rPr>
          <w:rFonts w:ascii="Times New Roman" w:eastAsia="Times New Roman" w:hAnsi="Times New Roman"/>
          <w:i/>
          <w:iCs/>
          <w:spacing w:val="6"/>
        </w:rPr>
        <w:t>srcBuffer</w:t>
      </w:r>
      <w:r>
        <w:t xml:space="preserve">, an integer </w:t>
      </w:r>
      <w:r w:rsidRPr="00A1169F">
        <w:rPr>
          <w:rFonts w:ascii="Times New Roman" w:eastAsia="Times New Roman" w:hAnsi="Times New Roman"/>
          <w:i/>
          <w:iCs/>
          <w:spacing w:val="6"/>
        </w:rPr>
        <w:t>srcByteOffset</w:t>
      </w:r>
      <w:r>
        <w:t xml:space="preserve">. It creates a new ArrayBufer whose data is a copy of </w:t>
      </w:r>
      <w:r w:rsidRPr="003D7037">
        <w:rPr>
          <w:rFonts w:ascii="Times New Roman" w:hAnsi="Times New Roman"/>
          <w:i/>
        </w:rPr>
        <w:t>srcBuffer’s</w:t>
      </w:r>
      <w:r>
        <w:t xml:space="preserve"> data starting at </w:t>
      </w:r>
      <w:r w:rsidRPr="003D7037">
        <w:rPr>
          <w:rFonts w:ascii="Times New Roman" w:hAnsi="Times New Roman"/>
          <w:i/>
        </w:rPr>
        <w:t>srcByteOffset</w:t>
      </w:r>
      <w:r>
        <w:t>.This operation performs the follow steps:</w:t>
      </w:r>
    </w:p>
    <w:p w14:paraId="48878532" w14:textId="77777777" w:rsidR="00D867C7" w:rsidRDefault="00D867C7" w:rsidP="00613655">
      <w:pPr>
        <w:pStyle w:val="Alg4"/>
        <w:numPr>
          <w:ilvl w:val="0"/>
          <w:numId w:val="1348"/>
        </w:numPr>
      </w:pPr>
      <w:r w:rsidRPr="005E6273">
        <w:t>Assert</w:t>
      </w:r>
      <w:r>
        <w:t>: Type(</w:t>
      </w:r>
      <w:r w:rsidRPr="003D7037">
        <w:rPr>
          <w:i/>
        </w:rPr>
        <w:t>srcBuffer</w:t>
      </w:r>
      <w:r>
        <w:rPr>
          <w:iCs/>
        </w:rPr>
        <w:t>)</w:t>
      </w:r>
      <w:r>
        <w:t xml:space="preserve"> is Object and it has an [[ArrayBufferData]] internal slot.</w:t>
      </w:r>
    </w:p>
    <w:p w14:paraId="120D9A52" w14:textId="77777777" w:rsidR="00D867C7" w:rsidRDefault="00D867C7" w:rsidP="00613655">
      <w:pPr>
        <w:pStyle w:val="Alg4"/>
        <w:numPr>
          <w:ilvl w:val="0"/>
          <w:numId w:val="1348"/>
        </w:numPr>
      </w:pPr>
      <w:r>
        <w:t xml:space="preserve">Let </w:t>
      </w:r>
      <w:r>
        <w:rPr>
          <w:i/>
        </w:rPr>
        <w:t>srcBlock</w:t>
      </w:r>
      <w:r>
        <w:t xml:space="preserve"> be the value of </w:t>
      </w:r>
      <w:r w:rsidRPr="003D7037">
        <w:rPr>
          <w:i/>
        </w:rPr>
        <w:t>srcBuffer</w:t>
      </w:r>
      <w:r w:rsidRPr="00AB259F">
        <w:rPr>
          <w:i/>
          <w:iCs/>
        </w:rPr>
        <w:t>’s</w:t>
      </w:r>
      <w:r>
        <w:t xml:space="preserve"> [[ArrayBufferData]]</w:t>
      </w:r>
      <w:r w:rsidRPr="005333E1">
        <w:t xml:space="preserve"> </w:t>
      </w:r>
      <w:r>
        <w:t>internal slot.</w:t>
      </w:r>
    </w:p>
    <w:p w14:paraId="2EE5F662" w14:textId="77777777" w:rsidR="00D867C7" w:rsidRDefault="00D867C7" w:rsidP="00613655">
      <w:pPr>
        <w:pStyle w:val="Alg4"/>
        <w:numPr>
          <w:ilvl w:val="0"/>
          <w:numId w:val="1348"/>
        </w:numPr>
      </w:pPr>
      <w:r>
        <w:t xml:space="preserve">If </w:t>
      </w:r>
      <w:r>
        <w:rPr>
          <w:i/>
        </w:rPr>
        <w:t>srcBlock</w:t>
      </w:r>
      <w:r>
        <w:t xml:space="preserve"> is </w:t>
      </w:r>
      <w:r>
        <w:rPr>
          <w:b/>
        </w:rPr>
        <w:t>undefined</w:t>
      </w:r>
      <w:r w:rsidRPr="000D03F2">
        <w:t xml:space="preserve"> </w:t>
      </w:r>
      <w:r>
        <w:t xml:space="preserve">or </w:t>
      </w:r>
      <w:r>
        <w:rPr>
          <w:b/>
          <w:bCs/>
        </w:rPr>
        <w:t>null</w:t>
      </w:r>
      <w:r>
        <w:t xml:space="preserve">, then throw a </w:t>
      </w:r>
      <w:r>
        <w:rPr>
          <w:b/>
        </w:rPr>
        <w:t>TypeError</w:t>
      </w:r>
      <w:r>
        <w:t xml:space="preserve"> exception.</w:t>
      </w:r>
    </w:p>
    <w:p w14:paraId="4729E917" w14:textId="77777777" w:rsidR="00D867C7" w:rsidRDefault="00D867C7" w:rsidP="00613655">
      <w:pPr>
        <w:pStyle w:val="Alg4"/>
        <w:numPr>
          <w:ilvl w:val="0"/>
          <w:numId w:val="1348"/>
        </w:numPr>
      </w:pPr>
      <w:r>
        <w:t xml:space="preserve">Let </w:t>
      </w:r>
      <w:r>
        <w:rPr>
          <w:i/>
        </w:rPr>
        <w:t>srcLength</w:t>
      </w:r>
      <w:r>
        <w:t xml:space="preserve"> be the value of </w:t>
      </w:r>
      <w:r w:rsidRPr="003D7037">
        <w:rPr>
          <w:i/>
        </w:rPr>
        <w:t>srcBuffer</w:t>
      </w:r>
      <w:r>
        <w:t>’s [[ArrayBufferByteLength]] internal slot.</w:t>
      </w:r>
    </w:p>
    <w:p w14:paraId="2DDFE8E1" w14:textId="77777777" w:rsidR="00D867C7" w:rsidRDefault="00D867C7" w:rsidP="00613655">
      <w:pPr>
        <w:pStyle w:val="Alg4"/>
        <w:numPr>
          <w:ilvl w:val="0"/>
          <w:numId w:val="1348"/>
        </w:numPr>
      </w:pPr>
      <w:r>
        <w:t xml:space="preserve">Let </w:t>
      </w:r>
      <w:r>
        <w:rPr>
          <w:i/>
        </w:rPr>
        <w:t>bufferConstructor</w:t>
      </w:r>
      <w:r>
        <w:t xml:space="preserve"> be the result of Get(</w:t>
      </w:r>
      <w:r>
        <w:rPr>
          <w:i/>
        </w:rPr>
        <w:t>srcBuffer</w:t>
      </w:r>
      <w:r>
        <w:t xml:space="preserve">, </w:t>
      </w:r>
      <w:r w:rsidRPr="00156AA7">
        <w:rPr>
          <w:rFonts w:ascii="Courier New" w:hAnsi="Courier New"/>
          <w:b/>
          <w:bCs/>
          <w:sz w:val="18"/>
        </w:rPr>
        <w:t>"</w:t>
      </w:r>
      <w:r>
        <w:rPr>
          <w:rFonts w:ascii="Courier New" w:hAnsi="Courier New"/>
          <w:b/>
          <w:bCs/>
          <w:sz w:val="18"/>
        </w:rPr>
        <w:t>constructor</w:t>
      </w:r>
      <w:r w:rsidRPr="00156AA7">
        <w:rPr>
          <w:rFonts w:ascii="Courier New" w:hAnsi="Courier New"/>
          <w:b/>
          <w:bCs/>
          <w:sz w:val="18"/>
        </w:rPr>
        <w:t>"</w:t>
      </w:r>
      <w:r>
        <w:rPr>
          <w:iCs/>
        </w:rPr>
        <w:t>)</w:t>
      </w:r>
      <w:r w:rsidRPr="00E77497">
        <w:t>.</w:t>
      </w:r>
    </w:p>
    <w:p w14:paraId="01F5CB32" w14:textId="77777777" w:rsidR="00D867C7" w:rsidRDefault="00D867C7" w:rsidP="00613655">
      <w:pPr>
        <w:pStyle w:val="Alg4"/>
        <w:numPr>
          <w:ilvl w:val="0"/>
          <w:numId w:val="1348"/>
        </w:numPr>
      </w:pPr>
      <w:r>
        <w:t>ReturnIfAbrupt(</w:t>
      </w:r>
      <w:r>
        <w:rPr>
          <w:i/>
        </w:rPr>
        <w:t>bufferConstructor</w:t>
      </w:r>
      <w:r>
        <w:t>).</w:t>
      </w:r>
    </w:p>
    <w:p w14:paraId="4D80ED44" w14:textId="77777777" w:rsidR="00D867C7" w:rsidRDefault="00D867C7" w:rsidP="00613655">
      <w:pPr>
        <w:pStyle w:val="Alg4"/>
        <w:numPr>
          <w:ilvl w:val="0"/>
          <w:numId w:val="1348"/>
        </w:numPr>
      </w:pPr>
      <w:r>
        <w:t xml:space="preserve">Assert: </w:t>
      </w:r>
      <w:r>
        <w:rPr>
          <w:i/>
        </w:rPr>
        <w:t>srcByteOffset</w:t>
      </w:r>
      <w:r>
        <w:t>≤</w:t>
      </w:r>
      <w:r>
        <w:rPr>
          <w:i/>
        </w:rPr>
        <w:t>srcLength</w:t>
      </w:r>
      <w:r>
        <w:t>.</w:t>
      </w:r>
    </w:p>
    <w:p w14:paraId="661B3B12" w14:textId="77777777" w:rsidR="00D867C7" w:rsidRDefault="00D867C7" w:rsidP="00613655">
      <w:pPr>
        <w:pStyle w:val="Alg4"/>
        <w:numPr>
          <w:ilvl w:val="0"/>
          <w:numId w:val="1348"/>
        </w:numPr>
      </w:pPr>
      <w:r>
        <w:t xml:space="preserve">Let </w:t>
      </w:r>
      <w:r>
        <w:rPr>
          <w:i/>
        </w:rPr>
        <w:t>cloneLength</w:t>
      </w:r>
      <w:r>
        <w:t xml:space="preserve"> be </w:t>
      </w:r>
      <w:r>
        <w:rPr>
          <w:i/>
        </w:rPr>
        <w:t>srcLength</w:t>
      </w:r>
      <w:r>
        <w:t>–</w:t>
      </w:r>
      <w:r>
        <w:rPr>
          <w:i/>
        </w:rPr>
        <w:t>srcByteOffset.</w:t>
      </w:r>
    </w:p>
    <w:p w14:paraId="3DB60B90" w14:textId="77777777" w:rsidR="00D867C7" w:rsidRDefault="00D867C7" w:rsidP="00613655">
      <w:pPr>
        <w:pStyle w:val="Alg4"/>
        <w:numPr>
          <w:ilvl w:val="0"/>
          <w:numId w:val="1348"/>
        </w:numPr>
      </w:pPr>
      <w:r>
        <w:t xml:space="preserve">If </w:t>
      </w:r>
      <w:r>
        <w:rPr>
          <w:i/>
        </w:rPr>
        <w:t>bufferConstructor</w:t>
      </w:r>
      <w:r>
        <w:t xml:space="preserve"> is </w:t>
      </w:r>
      <w:r>
        <w:rPr>
          <w:b/>
        </w:rPr>
        <w:t>undefined</w:t>
      </w:r>
      <w:r>
        <w:t xml:space="preserve">, then let </w:t>
      </w:r>
      <w:r>
        <w:rPr>
          <w:i/>
        </w:rPr>
        <w:t>bufferConstructor</w:t>
      </w:r>
      <w:r>
        <w:t xml:space="preserve"> be </w:t>
      </w:r>
      <w:r>
        <w:rPr>
          <w:iCs/>
        </w:rPr>
        <w:t>%ArrayBuffer%.</w:t>
      </w:r>
    </w:p>
    <w:p w14:paraId="0BE66DFB" w14:textId="77777777" w:rsidR="00D867C7" w:rsidRDefault="00D867C7" w:rsidP="00613655">
      <w:pPr>
        <w:pStyle w:val="Alg4"/>
        <w:numPr>
          <w:ilvl w:val="0"/>
          <w:numId w:val="1348"/>
        </w:numPr>
      </w:pPr>
      <w:r>
        <w:t xml:space="preserve">Let </w:t>
      </w:r>
      <w:r>
        <w:rPr>
          <w:i/>
          <w:iCs/>
        </w:rPr>
        <w:t>targetBuffer</w:t>
      </w:r>
      <w:r>
        <w:t xml:space="preserve"> be</w:t>
      </w:r>
      <w:r w:rsidRPr="00E77497">
        <w:t xml:space="preserve"> </w:t>
      </w:r>
      <w:r>
        <w:t xml:space="preserve">the result of calling </w:t>
      </w:r>
      <w:r w:rsidRPr="00075111">
        <w:rPr>
          <w:iCs/>
        </w:rPr>
        <w:t>AllocateArrayBuffer</w:t>
      </w:r>
      <w:r>
        <w:rPr>
          <w:iCs/>
        </w:rPr>
        <w:t>(</w:t>
      </w:r>
      <w:r>
        <w:rPr>
          <w:i/>
        </w:rPr>
        <w:t>bufferConstructor</w:t>
      </w:r>
      <w:r>
        <w:rPr>
          <w:iCs/>
        </w:rPr>
        <w:t>)</w:t>
      </w:r>
      <w:r w:rsidRPr="00E77497">
        <w:t>.</w:t>
      </w:r>
    </w:p>
    <w:p w14:paraId="2215E16B" w14:textId="77777777" w:rsidR="00D867C7" w:rsidRDefault="00D867C7" w:rsidP="00613655">
      <w:pPr>
        <w:pStyle w:val="Alg4"/>
        <w:numPr>
          <w:ilvl w:val="0"/>
          <w:numId w:val="1348"/>
        </w:numPr>
      </w:pPr>
      <w:r>
        <w:rPr>
          <w:iCs/>
        </w:rPr>
        <w:t xml:space="preserve">Let </w:t>
      </w:r>
      <w:r>
        <w:rPr>
          <w:i/>
        </w:rPr>
        <w:t>status</w:t>
      </w:r>
      <w:r>
        <w:rPr>
          <w:iCs/>
        </w:rPr>
        <w:t xml:space="preserve"> be the result of SetArrayBufferData(</w:t>
      </w:r>
      <w:r>
        <w:rPr>
          <w:i/>
        </w:rPr>
        <w:t>data</w:t>
      </w:r>
      <w:r>
        <w:rPr>
          <w:iCs/>
        </w:rPr>
        <w:t xml:space="preserve">, </w:t>
      </w:r>
      <w:r>
        <w:rPr>
          <w:i/>
        </w:rPr>
        <w:t>cloneLength</w:t>
      </w:r>
      <w:r>
        <w:rPr>
          <w:iCs/>
        </w:rPr>
        <w:t>).</w:t>
      </w:r>
    </w:p>
    <w:p w14:paraId="3C75984B" w14:textId="77777777" w:rsidR="00D867C7" w:rsidRDefault="00D867C7" w:rsidP="00613655">
      <w:pPr>
        <w:pStyle w:val="Alg4"/>
        <w:numPr>
          <w:ilvl w:val="0"/>
          <w:numId w:val="1348"/>
        </w:numPr>
      </w:pPr>
      <w:r>
        <w:t>ReturnIfAbrupt(</w:t>
      </w:r>
      <w:r>
        <w:rPr>
          <w:i/>
        </w:rPr>
        <w:t>status</w:t>
      </w:r>
      <w:r>
        <w:t>).</w:t>
      </w:r>
    </w:p>
    <w:p w14:paraId="06604799" w14:textId="77777777" w:rsidR="00D867C7" w:rsidRDefault="00D867C7" w:rsidP="00613655">
      <w:pPr>
        <w:pStyle w:val="Alg4"/>
        <w:numPr>
          <w:ilvl w:val="0"/>
          <w:numId w:val="1348"/>
        </w:numPr>
      </w:pPr>
      <w:r>
        <w:t xml:space="preserve">Let </w:t>
      </w:r>
      <w:r>
        <w:rPr>
          <w:i/>
        </w:rPr>
        <w:t>targetBlock</w:t>
      </w:r>
      <w:r>
        <w:t xml:space="preserve"> be the value of </w:t>
      </w:r>
      <w:r>
        <w:rPr>
          <w:i/>
          <w:iCs/>
        </w:rPr>
        <w:t>targetBuffer</w:t>
      </w:r>
      <w:r w:rsidRPr="00AB259F">
        <w:rPr>
          <w:i/>
          <w:iCs/>
        </w:rPr>
        <w:t>’s</w:t>
      </w:r>
      <w:r>
        <w:t xml:space="preserve"> [[ArrayBufferData]] internal slot.</w:t>
      </w:r>
    </w:p>
    <w:p w14:paraId="36A75D99" w14:textId="77777777" w:rsidR="00D867C7" w:rsidRPr="00E77497" w:rsidRDefault="00D867C7" w:rsidP="00613655">
      <w:pPr>
        <w:pStyle w:val="Alg4"/>
        <w:numPr>
          <w:ilvl w:val="0"/>
          <w:numId w:val="1348"/>
        </w:numPr>
      </w:pPr>
      <w:r>
        <w:t>Perform CopyDataBlock(</w:t>
      </w:r>
      <w:r w:rsidRPr="000C430B">
        <w:rPr>
          <w:i/>
        </w:rPr>
        <w:t>targetBlock</w:t>
      </w:r>
      <w:r>
        <w:t xml:space="preserve">, 0, </w:t>
      </w:r>
      <w:r w:rsidRPr="000C430B">
        <w:rPr>
          <w:i/>
        </w:rPr>
        <w:t>srcBlock</w:t>
      </w:r>
      <w:r>
        <w:t xml:space="preserve">, </w:t>
      </w:r>
      <w:r>
        <w:rPr>
          <w:i/>
        </w:rPr>
        <w:t>srcByteOffset</w:t>
      </w:r>
      <w:r>
        <w:t xml:space="preserve">, </w:t>
      </w:r>
      <w:r>
        <w:rPr>
          <w:i/>
        </w:rPr>
        <w:t>cloneLength</w:t>
      </w:r>
      <w:r>
        <w:t>).</w:t>
      </w:r>
    </w:p>
    <w:p w14:paraId="4DBE8615" w14:textId="77777777" w:rsidR="00D867C7" w:rsidRDefault="00D867C7" w:rsidP="00613655">
      <w:pPr>
        <w:pStyle w:val="Alg4"/>
        <w:numPr>
          <w:ilvl w:val="0"/>
          <w:numId w:val="1348"/>
        </w:numPr>
      </w:pPr>
      <w:r>
        <w:t xml:space="preserve">Return </w:t>
      </w:r>
      <w:r>
        <w:rPr>
          <w:i/>
        </w:rPr>
        <w:t>targetBlock</w:t>
      </w:r>
      <w:r>
        <w:rPr>
          <w:iCs/>
        </w:rPr>
        <w:t>.</w:t>
      </w:r>
    </w:p>
    <w:p w14:paraId="212AA2C1" w14:textId="77777777" w:rsidR="00D867C7" w:rsidRDefault="00D867C7" w:rsidP="00D867C7">
      <w:pPr>
        <w:pStyle w:val="Heading4"/>
      </w:pPr>
      <w:r w:rsidRPr="00DB645F">
        <w:t xml:space="preserve">GetValueFromBuffer </w:t>
      </w:r>
      <w:r>
        <w:t>( arrayBuffer, byteIndex, type, isLittleEndian )</w:t>
      </w:r>
    </w:p>
    <w:p w14:paraId="7BB298C2" w14:textId="77777777" w:rsidR="00D867C7" w:rsidRDefault="00D867C7" w:rsidP="00D867C7">
      <w:pPr>
        <w:pStyle w:val="normalbefore"/>
      </w:pPr>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rPr>
        <w:t>arrayBuffer</w:t>
      </w:r>
      <w:r>
        <w:t xml:space="preserve">, an integer </w:t>
      </w:r>
      <w:r>
        <w:rPr>
          <w:rFonts w:ascii="Times New Roman" w:eastAsia="Times New Roman" w:hAnsi="Times New Roman"/>
          <w:i/>
          <w:iCs/>
          <w:spacing w:val="6"/>
        </w:rPr>
        <w:t>byteIndex</w:t>
      </w:r>
      <w:r>
        <w:t xml:space="preserve">, a String </w:t>
      </w:r>
      <w:r>
        <w:rPr>
          <w:rFonts w:ascii="Times New Roman" w:eastAsia="Times New Roman" w:hAnsi="Times New Roman"/>
          <w:i/>
          <w:iCs/>
          <w:spacing w:val="6"/>
        </w:rPr>
        <w:t>t</w:t>
      </w:r>
      <w:r w:rsidRPr="00952493">
        <w:rPr>
          <w:rFonts w:ascii="Times New Roman" w:eastAsia="Times New Roman" w:hAnsi="Times New Roman"/>
          <w:i/>
          <w:iCs/>
          <w:spacing w:val="6"/>
        </w:rPr>
        <w:t>ype</w:t>
      </w:r>
      <w:r>
        <w:t xml:space="preserve">, and optionally a Boolean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If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is not present, its default value is </w:t>
      </w:r>
      <w:r>
        <w:rPr>
          <w:rFonts w:ascii="Times New Roman" w:hAnsi="Times New Roman"/>
          <w:b/>
          <w:bCs/>
        </w:rPr>
        <w:t>undefined</w:t>
      </w:r>
      <w:r>
        <w:t>. This operation performs the follow steps:</w:t>
      </w:r>
    </w:p>
    <w:p w14:paraId="0D9B31BB" w14:textId="77777777" w:rsidR="00D867C7" w:rsidRDefault="00D867C7" w:rsidP="00613655">
      <w:pPr>
        <w:pStyle w:val="Alg4"/>
        <w:numPr>
          <w:ilvl w:val="0"/>
          <w:numId w:val="134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15CF921A" w14:textId="77777777" w:rsidR="00D867C7" w:rsidRDefault="00D867C7" w:rsidP="00613655">
      <w:pPr>
        <w:pStyle w:val="Alg4"/>
        <w:numPr>
          <w:ilvl w:val="0"/>
          <w:numId w:val="1340"/>
        </w:numPr>
      </w:pPr>
      <w:r>
        <w:t xml:space="preserve">Assert: </w:t>
      </w:r>
      <w:r>
        <w:rPr>
          <w:i/>
          <w:iCs/>
        </w:rPr>
        <w:t>byteIndex</w:t>
      </w:r>
      <w:r>
        <w:t xml:space="preserve"> is a positive integer.</w:t>
      </w:r>
    </w:p>
    <w:p w14:paraId="5724A7A4" w14:textId="77777777" w:rsidR="00D867C7" w:rsidRDefault="00D867C7" w:rsidP="00613655">
      <w:pPr>
        <w:pStyle w:val="Alg4"/>
        <w:numPr>
          <w:ilvl w:val="0"/>
          <w:numId w:val="134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slot.</w:t>
      </w:r>
    </w:p>
    <w:p w14:paraId="34402142" w14:textId="77777777" w:rsidR="00D867C7" w:rsidRDefault="00D867C7" w:rsidP="00613655">
      <w:pPr>
        <w:pStyle w:val="Alg4"/>
        <w:numPr>
          <w:ilvl w:val="0"/>
          <w:numId w:val="134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1B48C349" w14:textId="21E8C57C" w:rsidR="00D867C7" w:rsidRDefault="00D867C7" w:rsidP="00613655">
      <w:pPr>
        <w:pStyle w:val="Alg4"/>
        <w:numPr>
          <w:ilvl w:val="0"/>
          <w:numId w:val="1340"/>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sidRPr="00952493">
        <w:rPr>
          <w:i/>
          <w:iCs/>
        </w:rPr>
        <w:t>valueType</w:t>
      </w:r>
      <w:r w:rsidRPr="00540D45">
        <w:t>.</w:t>
      </w:r>
    </w:p>
    <w:p w14:paraId="517886FC" w14:textId="77777777" w:rsidR="00D867C7" w:rsidRDefault="00D867C7" w:rsidP="00613655">
      <w:pPr>
        <w:pStyle w:val="Alg4"/>
        <w:numPr>
          <w:ilvl w:val="0"/>
          <w:numId w:val="1340"/>
        </w:numPr>
      </w:pPr>
      <w:r>
        <w:t xml:space="preserve">Let </w:t>
      </w:r>
      <w:r w:rsidRPr="00952493">
        <w:rPr>
          <w:i/>
          <w:iCs/>
        </w:rPr>
        <w:t>rawValue</w:t>
      </w:r>
      <w:r>
        <w:t xml:space="preserve"> be a List of </w:t>
      </w:r>
      <w:r>
        <w:rPr>
          <w:i/>
        </w:rPr>
        <w:t xml:space="preserve">elementSize containing, in order, </w:t>
      </w:r>
      <w:r>
        <w:t>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14:paraId="17DF459F" w14:textId="77777777" w:rsidR="00D867C7" w:rsidRDefault="00D867C7" w:rsidP="00613655">
      <w:pPr>
        <w:pStyle w:val="Alg4"/>
        <w:numPr>
          <w:ilvl w:val="0"/>
          <w:numId w:val="134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 operation.</w:t>
      </w:r>
    </w:p>
    <w:p w14:paraId="6B7E9098" w14:textId="77777777" w:rsidR="00D867C7" w:rsidRDefault="00D867C7" w:rsidP="00613655">
      <w:pPr>
        <w:pStyle w:val="Alg4"/>
        <w:numPr>
          <w:ilvl w:val="0"/>
          <w:numId w:val="1340"/>
        </w:numPr>
      </w:pPr>
      <w:r>
        <w:lastRenderedPageBreak/>
        <w:t xml:space="preserve">If </w:t>
      </w:r>
      <w:r w:rsidRPr="00952493">
        <w:rPr>
          <w:i/>
          <w:iCs/>
        </w:rPr>
        <w:t>is</w:t>
      </w:r>
      <w:r>
        <w:rPr>
          <w:i/>
          <w:iCs/>
        </w:rPr>
        <w:t>Little</w:t>
      </w:r>
      <w:r w:rsidRPr="00952493">
        <w:rPr>
          <w:i/>
          <w:iCs/>
        </w:rPr>
        <w:t>Endian</w:t>
      </w:r>
      <w:r>
        <w:t xml:space="preserve"> is </w:t>
      </w:r>
      <w:r>
        <w:rPr>
          <w:b/>
          <w:bCs/>
        </w:rPr>
        <w:t>false</w:t>
      </w:r>
      <w:r>
        <w:t xml:space="preserve">, reverse the order of the elements of </w:t>
      </w:r>
      <w:r>
        <w:rPr>
          <w:i/>
          <w:iCs/>
        </w:rPr>
        <w:t>rawValue</w:t>
      </w:r>
      <w:r>
        <w:t>.</w:t>
      </w:r>
    </w:p>
    <w:p w14:paraId="717DFB05" w14:textId="77777777" w:rsidR="00D867C7" w:rsidRDefault="00D867C7" w:rsidP="00613655">
      <w:pPr>
        <w:pStyle w:val="Alg4"/>
        <w:numPr>
          <w:ilvl w:val="0"/>
          <w:numId w:val="1340"/>
        </w:numPr>
      </w:pPr>
      <w:r>
        <w:t xml:space="preserve">If </w:t>
      </w:r>
      <w:r>
        <w:rPr>
          <w:i/>
          <w:iCs/>
        </w:rPr>
        <w:t>type</w:t>
      </w:r>
      <w:r>
        <w:t xml:space="preserve"> is “Float32” , then</w:t>
      </w:r>
    </w:p>
    <w:p w14:paraId="0913ECED" w14:textId="77777777" w:rsidR="00D867C7" w:rsidRDefault="00D867C7" w:rsidP="00613655">
      <w:pPr>
        <w:pStyle w:val="Alg4"/>
        <w:numPr>
          <w:ilvl w:val="1"/>
          <w:numId w:val="1340"/>
        </w:numPr>
      </w:pPr>
      <w:r>
        <w:rPr>
          <w:iCs/>
        </w:rPr>
        <w:t xml:space="preserve">Let </w:t>
      </w:r>
      <w:r>
        <w:rPr>
          <w:i/>
          <w:iCs/>
        </w:rPr>
        <w:t xml:space="preserve">value </w:t>
      </w:r>
      <w:r>
        <w:rPr>
          <w:iCs/>
        </w:rPr>
        <w:t xml:space="preserve">be the byte elements of </w:t>
      </w:r>
      <w:r>
        <w:rPr>
          <w:i/>
          <w:iCs/>
        </w:rPr>
        <w:t>rawValue</w:t>
      </w:r>
      <w:r>
        <w:t xml:space="preserve"> concatenated and interpreted as a little-endian bit string encoding of an IEEE 754-208 binary32 value.</w:t>
      </w:r>
    </w:p>
    <w:p w14:paraId="5C74E82F" w14:textId="77777777" w:rsidR="00D867C7" w:rsidRDefault="00D867C7" w:rsidP="00613655">
      <w:pPr>
        <w:pStyle w:val="Alg4"/>
        <w:numPr>
          <w:ilvl w:val="1"/>
          <w:numId w:val="1340"/>
        </w:numPr>
      </w:pPr>
      <w:r>
        <w:t xml:space="preserve">If </w:t>
      </w:r>
      <w:r>
        <w:rPr>
          <w:i/>
          <w:iCs/>
        </w:rPr>
        <w:t xml:space="preserve">value </w:t>
      </w:r>
      <w:r>
        <w:t xml:space="preserve">is an IEEE 754-208 binary32 NaN value, return the </w:t>
      </w:r>
      <w:r w:rsidRPr="00952493">
        <w:rPr>
          <w:b/>
          <w:bCs/>
        </w:rPr>
        <w:t>NaN</w:t>
      </w:r>
      <w:r>
        <w:t xml:space="preserve"> Number value.</w:t>
      </w:r>
    </w:p>
    <w:p w14:paraId="0BFC33BC" w14:textId="77777777" w:rsidR="00D867C7" w:rsidRDefault="00D867C7" w:rsidP="00613655">
      <w:pPr>
        <w:pStyle w:val="Alg4"/>
        <w:numPr>
          <w:ilvl w:val="1"/>
          <w:numId w:val="1340"/>
        </w:numPr>
      </w:pPr>
      <w:r>
        <w:t xml:space="preserve">Return the Number value that corresponds to </w:t>
      </w:r>
      <w:r>
        <w:rPr>
          <w:i/>
          <w:iCs/>
        </w:rPr>
        <w:t>value</w:t>
      </w:r>
      <w:r>
        <w:t>.</w:t>
      </w:r>
    </w:p>
    <w:p w14:paraId="655972E9" w14:textId="77777777" w:rsidR="00D867C7" w:rsidRDefault="00D867C7" w:rsidP="00613655">
      <w:pPr>
        <w:pStyle w:val="Alg4"/>
        <w:numPr>
          <w:ilvl w:val="0"/>
          <w:numId w:val="1341"/>
        </w:numPr>
      </w:pPr>
      <w:r>
        <w:t xml:space="preserve">If </w:t>
      </w:r>
      <w:r>
        <w:rPr>
          <w:i/>
          <w:iCs/>
        </w:rPr>
        <w:t>type</w:t>
      </w:r>
      <w:r>
        <w:t xml:space="preserve"> is “Float64” , then</w:t>
      </w:r>
    </w:p>
    <w:p w14:paraId="339A36A7" w14:textId="77777777" w:rsidR="00D867C7" w:rsidRDefault="00D867C7" w:rsidP="00613655">
      <w:pPr>
        <w:pStyle w:val="Alg4"/>
        <w:numPr>
          <w:ilvl w:val="1"/>
          <w:numId w:val="1341"/>
        </w:numPr>
      </w:pPr>
      <w:r>
        <w:rPr>
          <w:iCs/>
        </w:rPr>
        <w:t xml:space="preserve">Let </w:t>
      </w:r>
      <w:r>
        <w:rPr>
          <w:i/>
          <w:iCs/>
        </w:rPr>
        <w:t xml:space="preserve">value </w:t>
      </w:r>
      <w:r>
        <w:rPr>
          <w:iCs/>
        </w:rPr>
        <w:t xml:space="preserve">be the byte elements of </w:t>
      </w:r>
      <w:r>
        <w:rPr>
          <w:i/>
          <w:iCs/>
        </w:rPr>
        <w:t>rawValue</w:t>
      </w:r>
      <w:r>
        <w:t xml:space="preserve"> concatenated and interpreted as a little-endian bit string encoding of an IEEE 754-208 binary64 value.</w:t>
      </w:r>
    </w:p>
    <w:p w14:paraId="3E2F6E9F" w14:textId="77777777" w:rsidR="00D867C7" w:rsidRDefault="00D867C7" w:rsidP="00613655">
      <w:pPr>
        <w:pStyle w:val="Alg4"/>
        <w:numPr>
          <w:ilvl w:val="1"/>
          <w:numId w:val="1341"/>
        </w:numPr>
      </w:pPr>
      <w:r>
        <w:t xml:space="preserve">If </w:t>
      </w:r>
      <w:r>
        <w:rPr>
          <w:i/>
          <w:iCs/>
        </w:rPr>
        <w:t>v</w:t>
      </w:r>
      <w:r w:rsidRPr="00952493">
        <w:rPr>
          <w:i/>
          <w:iCs/>
        </w:rPr>
        <w:t>alue</w:t>
      </w:r>
      <w:r>
        <w:t xml:space="preserve"> is an IEEE 754-208 binary64 NaN value, return the </w:t>
      </w:r>
      <w:r w:rsidRPr="00952493">
        <w:rPr>
          <w:b/>
          <w:bCs/>
        </w:rPr>
        <w:t>NaN</w:t>
      </w:r>
      <w:r>
        <w:t xml:space="preserve"> Number value.</w:t>
      </w:r>
    </w:p>
    <w:p w14:paraId="3CB3AE51" w14:textId="77777777" w:rsidR="00D867C7" w:rsidRDefault="00D867C7" w:rsidP="00613655">
      <w:pPr>
        <w:pStyle w:val="Alg4"/>
        <w:numPr>
          <w:ilvl w:val="1"/>
          <w:numId w:val="1341"/>
        </w:numPr>
      </w:pPr>
      <w:r>
        <w:t xml:space="preserve">Return the Number value that is encoded by corresponds to </w:t>
      </w:r>
      <w:r>
        <w:rPr>
          <w:i/>
          <w:iCs/>
        </w:rPr>
        <w:t>value</w:t>
      </w:r>
      <w:r>
        <w:t>.</w:t>
      </w:r>
    </w:p>
    <w:p w14:paraId="54332A1F" w14:textId="77777777" w:rsidR="00D867C7" w:rsidRDefault="00D867C7" w:rsidP="00613655">
      <w:pPr>
        <w:pStyle w:val="Alg4"/>
        <w:numPr>
          <w:ilvl w:val="0"/>
          <w:numId w:val="1341"/>
        </w:numPr>
      </w:pPr>
      <w:r>
        <w:t xml:space="preserve">If the first character of </w:t>
      </w:r>
      <w:r>
        <w:rPr>
          <w:i/>
          <w:iCs/>
        </w:rPr>
        <w:t>type</w:t>
      </w:r>
      <w:r>
        <w:t xml:space="preserve"> is </w:t>
      </w:r>
      <w:r w:rsidRPr="00EF3BCA">
        <w:rPr>
          <w:rFonts w:ascii="Courier New" w:hAnsi="Courier New" w:cs="Courier New"/>
          <w:b/>
          <w:bCs/>
        </w:rPr>
        <w:t>"U"</w:t>
      </w:r>
      <w:r>
        <w:t>, then</w:t>
      </w:r>
    </w:p>
    <w:p w14:paraId="49E3D927" w14:textId="77777777" w:rsidR="00D867C7" w:rsidRDefault="00D867C7" w:rsidP="00613655">
      <w:pPr>
        <w:pStyle w:val="Alg4"/>
        <w:numPr>
          <w:ilvl w:val="1"/>
          <w:numId w:val="1341"/>
        </w:numPr>
      </w:pPr>
      <w:r>
        <w:rPr>
          <w:iCs/>
        </w:rPr>
        <w:t xml:space="preserve">Let </w:t>
      </w:r>
      <w:r>
        <w:rPr>
          <w:i/>
          <w:iCs/>
        </w:rPr>
        <w:t xml:space="preserve">intValue </w:t>
      </w:r>
      <w:r>
        <w:rPr>
          <w:iCs/>
        </w:rPr>
        <w:t xml:space="preserve">be the byte elements of </w:t>
      </w:r>
      <w:r>
        <w:rPr>
          <w:i/>
          <w:iCs/>
        </w:rPr>
        <w:t>rawValue</w:t>
      </w:r>
      <w:r>
        <w:t xml:space="preserve"> concatenated and interpreted as a bit string encoding of an unsigned little-endian binary number.</w:t>
      </w:r>
    </w:p>
    <w:p w14:paraId="450E8A9B" w14:textId="77777777" w:rsidR="00D867C7" w:rsidRDefault="00D867C7" w:rsidP="00613655">
      <w:pPr>
        <w:pStyle w:val="Alg4"/>
        <w:numPr>
          <w:ilvl w:val="0"/>
          <w:numId w:val="1341"/>
        </w:numPr>
      </w:pPr>
      <w:r>
        <w:t>Else</w:t>
      </w:r>
    </w:p>
    <w:p w14:paraId="59E82331" w14:textId="77777777" w:rsidR="00D867C7" w:rsidRDefault="00D867C7" w:rsidP="00613655">
      <w:pPr>
        <w:pStyle w:val="Alg4"/>
        <w:numPr>
          <w:ilvl w:val="1"/>
          <w:numId w:val="1341"/>
        </w:numPr>
      </w:pPr>
      <w:r>
        <w:t xml:space="preserve">Let </w:t>
      </w:r>
      <w:r>
        <w:rPr>
          <w:i/>
          <w:iCs/>
        </w:rPr>
        <w:t>intValue</w:t>
      </w:r>
      <w:r>
        <w:t xml:space="preserve"> be</w:t>
      </w:r>
      <w:r w:rsidRPr="00EF3BCA">
        <w:t xml:space="preserve"> </w:t>
      </w:r>
      <w:r>
        <w:t xml:space="preserve">the </w:t>
      </w:r>
      <w:r>
        <w:rPr>
          <w:iCs/>
        </w:rPr>
        <w:t xml:space="preserve">byte elements of </w:t>
      </w:r>
      <w:r>
        <w:rPr>
          <w:i/>
          <w:iCs/>
        </w:rPr>
        <w:t>rawValue</w:t>
      </w:r>
      <w:r>
        <w:t xml:space="preserve"> concatenated and interpreted as a bit string encoding of a binary little-endian 2’s complement number of bit length </w:t>
      </w:r>
      <w:r>
        <w:rPr>
          <w:i/>
          <w:iCs/>
        </w:rPr>
        <w:t>elementSize</w:t>
      </w:r>
      <w:r>
        <w:t xml:space="preserve"> × 8.</w:t>
      </w:r>
    </w:p>
    <w:p w14:paraId="399AE232" w14:textId="77777777" w:rsidR="00D867C7" w:rsidRDefault="00D867C7" w:rsidP="00613655">
      <w:pPr>
        <w:pStyle w:val="Alg4"/>
        <w:numPr>
          <w:ilvl w:val="0"/>
          <w:numId w:val="1341"/>
        </w:numPr>
      </w:pPr>
      <w:r>
        <w:t>Return</w:t>
      </w:r>
      <w:r w:rsidRPr="005E054C">
        <w:t xml:space="preserve"> </w:t>
      </w:r>
      <w:r>
        <w:t xml:space="preserve">the Number value that corresponds to </w:t>
      </w:r>
      <w:r>
        <w:rPr>
          <w:i/>
          <w:iCs/>
        </w:rPr>
        <w:t>intValue</w:t>
      </w:r>
      <w:r>
        <w:t>.</w:t>
      </w:r>
    </w:p>
    <w:p w14:paraId="05E47860" w14:textId="77777777" w:rsidR="00D867C7" w:rsidRDefault="00D867C7" w:rsidP="00D867C7">
      <w:pPr>
        <w:pStyle w:val="Heading4"/>
      </w:pPr>
      <w:r>
        <w:t>S</w:t>
      </w:r>
      <w:r w:rsidRPr="00DB645F">
        <w:t>etValue</w:t>
      </w:r>
      <w:r>
        <w:t>In</w:t>
      </w:r>
      <w:r w:rsidRPr="00DB645F">
        <w:t xml:space="preserve">Buffer </w:t>
      </w:r>
      <w:r>
        <w:t>( arrayBuffer, byteIndex, type, value, isLittleEndian )</w:t>
      </w:r>
    </w:p>
    <w:p w14:paraId="28EAB70B" w14:textId="77777777" w:rsidR="00D867C7" w:rsidRDefault="00D867C7" w:rsidP="00D867C7">
      <w:pPr>
        <w:pStyle w:val="normalbefore"/>
      </w:pPr>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rPr>
        <w:t>arrayBuffer</w:t>
      </w:r>
      <w:r>
        <w:t xml:space="preserve">, an integer </w:t>
      </w:r>
      <w:r>
        <w:rPr>
          <w:rFonts w:ascii="Times New Roman" w:eastAsia="Times New Roman" w:hAnsi="Times New Roman"/>
          <w:i/>
          <w:iCs/>
          <w:spacing w:val="6"/>
        </w:rPr>
        <w:t>byteIndex</w:t>
      </w:r>
      <w:r>
        <w:t xml:space="preserve">, a String </w:t>
      </w:r>
      <w:r>
        <w:rPr>
          <w:rFonts w:ascii="Times New Roman" w:eastAsia="Times New Roman" w:hAnsi="Times New Roman"/>
          <w:i/>
          <w:iCs/>
          <w:spacing w:val="6"/>
        </w:rPr>
        <w:t>t</w:t>
      </w:r>
      <w:r w:rsidRPr="00952493">
        <w:rPr>
          <w:rFonts w:ascii="Times New Roman" w:eastAsia="Times New Roman" w:hAnsi="Times New Roman"/>
          <w:i/>
          <w:iCs/>
          <w:spacing w:val="6"/>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If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is not present, its default value is </w:t>
      </w:r>
      <w:r>
        <w:rPr>
          <w:rFonts w:ascii="Times New Roman" w:hAnsi="Times New Roman"/>
          <w:b/>
          <w:bCs/>
        </w:rPr>
        <w:t>undefined</w:t>
      </w:r>
      <w:r>
        <w:t>. This operation performs the follow steps:</w:t>
      </w:r>
    </w:p>
    <w:p w14:paraId="4F7CF55D" w14:textId="77777777" w:rsidR="00D867C7" w:rsidRDefault="00D867C7" w:rsidP="00613655">
      <w:pPr>
        <w:pStyle w:val="Alg4"/>
        <w:numPr>
          <w:ilvl w:val="0"/>
          <w:numId w:val="1343"/>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07DDDEDC" w14:textId="77777777" w:rsidR="00D867C7" w:rsidRDefault="00D867C7" w:rsidP="00613655">
      <w:pPr>
        <w:pStyle w:val="Alg4"/>
        <w:numPr>
          <w:ilvl w:val="0"/>
          <w:numId w:val="1343"/>
        </w:numPr>
      </w:pPr>
      <w:r>
        <w:t xml:space="preserve">Assert: </w:t>
      </w:r>
      <w:r>
        <w:rPr>
          <w:i/>
          <w:iCs/>
        </w:rPr>
        <w:t>byteIndex</w:t>
      </w:r>
      <w:r>
        <w:t xml:space="preserve"> is a positive integer.</w:t>
      </w:r>
    </w:p>
    <w:p w14:paraId="65BB4AE0" w14:textId="77777777" w:rsidR="00D867C7" w:rsidRDefault="00D867C7" w:rsidP="00613655">
      <w:pPr>
        <w:pStyle w:val="Alg4"/>
        <w:numPr>
          <w:ilvl w:val="0"/>
          <w:numId w:val="1343"/>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slot.</w:t>
      </w:r>
    </w:p>
    <w:p w14:paraId="5D3472FA" w14:textId="77777777" w:rsidR="00D867C7" w:rsidRDefault="00D867C7" w:rsidP="00613655">
      <w:pPr>
        <w:pStyle w:val="Alg4"/>
        <w:numPr>
          <w:ilvl w:val="0"/>
          <w:numId w:val="1343"/>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402BC779" w14:textId="112A9B48" w:rsidR="00D867C7" w:rsidRDefault="00D867C7" w:rsidP="00613655">
      <w:pPr>
        <w:pStyle w:val="Alg4"/>
        <w:numPr>
          <w:ilvl w:val="0"/>
          <w:numId w:val="1343"/>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w:t>
      </w:r>
      <w:r>
        <w:t xml:space="preserve">for the row containing the value of </w:t>
      </w:r>
      <w:r>
        <w:rPr>
          <w:i/>
          <w:iCs/>
        </w:rPr>
        <w:t>type</w:t>
      </w:r>
      <w:r>
        <w:t xml:space="preserve"> as its Element Type entry</w:t>
      </w:r>
      <w:r w:rsidRPr="00540D45">
        <w:t>.</w:t>
      </w:r>
    </w:p>
    <w:p w14:paraId="6A9040F3" w14:textId="77777777" w:rsidR="00D867C7" w:rsidRDefault="00D867C7" w:rsidP="00613655">
      <w:pPr>
        <w:pStyle w:val="Alg4"/>
        <w:numPr>
          <w:ilvl w:val="0"/>
          <w:numId w:val="1343"/>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 operation.</w:t>
      </w:r>
    </w:p>
    <w:p w14:paraId="3B189BDF" w14:textId="77777777" w:rsidR="00D867C7" w:rsidRDefault="00D867C7" w:rsidP="00613655">
      <w:pPr>
        <w:pStyle w:val="Alg4"/>
        <w:numPr>
          <w:ilvl w:val="0"/>
          <w:numId w:val="1343"/>
        </w:numPr>
      </w:pPr>
      <w:r>
        <w:t xml:space="preserve">If </w:t>
      </w:r>
      <w:r>
        <w:rPr>
          <w:i/>
          <w:iCs/>
        </w:rPr>
        <w:t>type</w:t>
      </w:r>
      <w:r>
        <w:t xml:space="preserve"> is “Float32” , then</w:t>
      </w:r>
    </w:p>
    <w:p w14:paraId="3A207B93" w14:textId="77777777" w:rsidR="00D867C7" w:rsidRDefault="00D867C7" w:rsidP="00613655">
      <w:pPr>
        <w:pStyle w:val="Alg4"/>
        <w:numPr>
          <w:ilvl w:val="1"/>
          <w:numId w:val="1343"/>
        </w:numPr>
      </w:pPr>
      <w:r>
        <w:t xml:space="preserve">Set </w:t>
      </w:r>
      <w:r>
        <w:rPr>
          <w:i/>
          <w:iCs/>
        </w:rPr>
        <w:t>rawValue</w:t>
      </w:r>
      <w:r>
        <w:t xml:space="preserve"> to a List containing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may be set to any implementation choosen non-signaling NaN encoding.</w:t>
      </w:r>
    </w:p>
    <w:p w14:paraId="0B318DC6" w14:textId="77777777" w:rsidR="00D867C7" w:rsidRDefault="00D867C7" w:rsidP="00613655">
      <w:pPr>
        <w:pStyle w:val="Alg4"/>
        <w:numPr>
          <w:ilvl w:val="0"/>
          <w:numId w:val="1343"/>
        </w:numPr>
      </w:pPr>
      <w:r>
        <w:t xml:space="preserve">Else, if </w:t>
      </w:r>
      <w:r>
        <w:rPr>
          <w:i/>
          <w:iCs/>
        </w:rPr>
        <w:t>type</w:t>
      </w:r>
      <w:r>
        <w:t xml:space="preserve"> is “Float64” , then</w:t>
      </w:r>
    </w:p>
    <w:p w14:paraId="07189078" w14:textId="77777777" w:rsidR="00D867C7" w:rsidRDefault="00D867C7" w:rsidP="00613655">
      <w:pPr>
        <w:pStyle w:val="Alg4"/>
        <w:numPr>
          <w:ilvl w:val="1"/>
          <w:numId w:val="1343"/>
        </w:numPr>
      </w:pPr>
      <w:r>
        <w:t xml:space="preserve">Set </w:t>
      </w:r>
      <w:r>
        <w:rPr>
          <w:i/>
          <w:iCs/>
        </w:rPr>
        <w:t>rawValue</w:t>
      </w:r>
      <w:r>
        <w:t xml:space="preserve"> to a List containing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may be set to any implementation choosen non-signaling NaN encoding.</w:t>
      </w:r>
    </w:p>
    <w:p w14:paraId="546AED29" w14:textId="77777777" w:rsidR="00D867C7" w:rsidRDefault="00D867C7" w:rsidP="00613655">
      <w:pPr>
        <w:pStyle w:val="Alg4"/>
        <w:numPr>
          <w:ilvl w:val="0"/>
          <w:numId w:val="1343"/>
        </w:numPr>
      </w:pPr>
      <w:r>
        <w:t>Else,</w:t>
      </w:r>
    </w:p>
    <w:p w14:paraId="2519261F" w14:textId="05239D40" w:rsidR="00D867C7" w:rsidRDefault="00D867C7" w:rsidP="00613655">
      <w:pPr>
        <w:pStyle w:val="Alg4"/>
        <w:numPr>
          <w:ilvl w:val="1"/>
          <w:numId w:val="1343"/>
        </w:numPr>
      </w:pPr>
      <w:r>
        <w:t xml:space="preserve">Let </w:t>
      </w:r>
      <w:r>
        <w:rPr>
          <w:i/>
          <w:iCs/>
        </w:rPr>
        <w:t>n</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the row containing the value of </w:t>
      </w:r>
      <w:r>
        <w:rPr>
          <w:i/>
          <w:iCs/>
        </w:rPr>
        <w:t>type</w:t>
      </w:r>
      <w:r>
        <w:t xml:space="preserve"> as its Element Type entry.</w:t>
      </w:r>
    </w:p>
    <w:p w14:paraId="50D84023" w14:textId="361D2F43" w:rsidR="00D867C7" w:rsidRDefault="00D867C7" w:rsidP="00613655">
      <w:pPr>
        <w:pStyle w:val="Alg4"/>
        <w:numPr>
          <w:ilvl w:val="1"/>
          <w:numId w:val="1343"/>
        </w:numPr>
      </w:pPr>
      <w:r>
        <w:t xml:space="preserve">Let </w:t>
      </w:r>
      <w:r>
        <w:rPr>
          <w:i/>
          <w:iCs/>
        </w:rPr>
        <w:t>convOp</w:t>
      </w:r>
      <w:r>
        <w:t xml:space="preserve"> be the abstract operation named in the Conversion Operation column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the row containing the value of </w:t>
      </w:r>
      <w:r>
        <w:rPr>
          <w:i/>
          <w:iCs/>
        </w:rPr>
        <w:t>type</w:t>
      </w:r>
      <w:r>
        <w:t xml:space="preserve"> as its Element Type entry.</w:t>
      </w:r>
    </w:p>
    <w:p w14:paraId="1321667E" w14:textId="77777777" w:rsidR="00D867C7" w:rsidRDefault="00D867C7" w:rsidP="00613655">
      <w:pPr>
        <w:pStyle w:val="Alg4"/>
        <w:numPr>
          <w:ilvl w:val="1"/>
          <w:numId w:val="1343"/>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14:paraId="0365B935" w14:textId="77777777" w:rsidR="00D867C7" w:rsidRPr="00761955" w:rsidRDefault="00D867C7" w:rsidP="00613655">
      <w:pPr>
        <w:pStyle w:val="Alg4"/>
        <w:numPr>
          <w:ilvl w:val="1"/>
          <w:numId w:val="1343"/>
        </w:numPr>
      </w:pPr>
      <w:r>
        <w:lastRenderedPageBreak/>
        <w:t xml:space="preserve">If </w:t>
      </w:r>
      <w:r>
        <w:rPr>
          <w:i/>
          <w:iCs/>
        </w:rPr>
        <w:t xml:space="preserve">intValue </w:t>
      </w:r>
      <w:r w:rsidRPr="007B40AF">
        <w:t>≥</w:t>
      </w:r>
      <w:r>
        <w:t xml:space="preserve"> 0, then</w:t>
      </w:r>
    </w:p>
    <w:p w14:paraId="707EDA07" w14:textId="77777777" w:rsidR="00D867C7" w:rsidRDefault="00D867C7" w:rsidP="00613655">
      <w:pPr>
        <w:pStyle w:val="Alg4"/>
        <w:numPr>
          <w:ilvl w:val="2"/>
          <w:numId w:val="1343"/>
        </w:numPr>
      </w:pPr>
      <w:r>
        <w:t xml:space="preserve">Let </w:t>
      </w:r>
      <w:r>
        <w:rPr>
          <w:i/>
          <w:iCs/>
        </w:rPr>
        <w:t>rawBytes</w:t>
      </w:r>
      <w:r>
        <w:t xml:space="preserve"> be</w:t>
      </w:r>
      <w:r w:rsidRPr="00F76BE5">
        <w:t xml:space="preserve"> </w:t>
      </w:r>
      <w:r>
        <w:t xml:space="preserve">a List containing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ordered in big endian order. Otherwise, the bytes are ordered in little endian order. </w:t>
      </w:r>
    </w:p>
    <w:p w14:paraId="4D7F2C16" w14:textId="77777777" w:rsidR="00D867C7" w:rsidRDefault="00D867C7" w:rsidP="00613655">
      <w:pPr>
        <w:pStyle w:val="Alg4"/>
        <w:numPr>
          <w:ilvl w:val="1"/>
          <w:numId w:val="1343"/>
        </w:numPr>
      </w:pPr>
      <w:r>
        <w:t>Else,</w:t>
      </w:r>
    </w:p>
    <w:p w14:paraId="22CB376A" w14:textId="77777777" w:rsidR="00D867C7" w:rsidRDefault="00D867C7" w:rsidP="00613655">
      <w:pPr>
        <w:pStyle w:val="Alg4"/>
        <w:numPr>
          <w:ilvl w:val="2"/>
          <w:numId w:val="1343"/>
        </w:numPr>
      </w:pPr>
      <w:r>
        <w:t xml:space="preserve">Let </w:t>
      </w:r>
      <w:r>
        <w:rPr>
          <w:i/>
          <w:iCs/>
        </w:rPr>
        <w:t>rawBytes</w:t>
      </w:r>
      <w:r>
        <w:t xml:space="preserve"> be a List containing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ordered in big endian order. Otherwise, the bytes are ordered in little endian order. </w:t>
      </w:r>
    </w:p>
    <w:p w14:paraId="691994CD" w14:textId="77777777" w:rsidR="00D867C7" w:rsidRDefault="00D867C7" w:rsidP="00613655">
      <w:pPr>
        <w:pStyle w:val="Alg4"/>
        <w:numPr>
          <w:ilvl w:val="0"/>
          <w:numId w:val="1343"/>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14:paraId="156E7EA0" w14:textId="77777777" w:rsidR="00D867C7" w:rsidRDefault="00D867C7" w:rsidP="00613655">
      <w:pPr>
        <w:pStyle w:val="Alg4"/>
        <w:numPr>
          <w:ilvl w:val="0"/>
          <w:numId w:val="1343"/>
        </w:numPr>
      </w:pPr>
      <w:r>
        <w:t>Return NormalCompletion</w:t>
      </w:r>
      <w:r w:rsidDel="00B6065D">
        <w:t xml:space="preserve"> </w:t>
      </w:r>
      <w:r>
        <w:t>(</w:t>
      </w:r>
      <w:r>
        <w:rPr>
          <w:b/>
          <w:bCs/>
        </w:rPr>
        <w:t>undefined</w:t>
      </w:r>
      <w:r>
        <w:t>).</w:t>
      </w:r>
    </w:p>
    <w:p w14:paraId="4AFC8728" w14:textId="77777777" w:rsidR="00D867C7" w:rsidRDefault="00D867C7" w:rsidP="00D867C7">
      <w:pPr>
        <w:pStyle w:val="Heading3"/>
      </w:pPr>
      <w:bookmarkStart w:id="8049" w:name="_Ref365542736"/>
      <w:bookmarkStart w:id="8050" w:name="_Toc370745902"/>
      <w:bookmarkStart w:id="8051" w:name="_Toc384481482"/>
      <w:r>
        <w:t>The ArrayBuffer Constructor</w:t>
      </w:r>
      <w:bookmarkEnd w:id="8049"/>
      <w:bookmarkEnd w:id="8050"/>
      <w:bookmarkEnd w:id="8051"/>
    </w:p>
    <w:p w14:paraId="54D9EADD" w14:textId="77777777" w:rsidR="00D867C7" w:rsidRDefault="00D867C7" w:rsidP="00D867C7">
      <w:r>
        <w:t xml:space="preserve">The </w:t>
      </w:r>
      <w:r w:rsidRPr="00E74C84">
        <w:rPr>
          <w:rFonts w:asciiTheme="minorBidi" w:hAnsiTheme="minorBidi"/>
        </w:rPr>
        <w:t>ArrayBuffer</w:t>
      </w:r>
      <w:r w:rsidRPr="00C6348B">
        <w:rPr>
          <w:rFonts w:ascii="Courier New" w:hAnsi="Courier New" w:cs="Courier New"/>
          <w:b/>
          <w:bCs/>
        </w:rPr>
        <w:t xml:space="preserve"> </w:t>
      </w:r>
      <w:r>
        <w:t>constructor is the %</w:t>
      </w:r>
      <w:r w:rsidRPr="00C72CA0">
        <w:rPr>
          <w:rFonts w:asciiTheme="minorBidi" w:hAnsiTheme="minorBidi"/>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slot whose value is </w:t>
      </w:r>
      <w:r w:rsidRPr="00145775">
        <w:rPr>
          <w:rFonts w:ascii="Times New Roman" w:hAnsi="Times New Roman"/>
          <w:b/>
          <w:bCs/>
        </w:rPr>
        <w:t>undefined</w:t>
      </w:r>
      <w:r>
        <w:rPr>
          <w:rFonts w:ascii="Times New Roman" w:hAnsi="Times New Roman"/>
          <w:b/>
          <w:bCs/>
        </w:rPr>
        <w:t>.</w:t>
      </w:r>
      <w:r>
        <w:t xml:space="preserve"> The </w:t>
      </w:r>
      <w:r w:rsidRPr="00C72CA0">
        <w:rPr>
          <w:rFonts w:asciiTheme="minorBidi" w:hAnsiTheme="minorBidi"/>
        </w:rPr>
        <w:t>ArrayBuffer</w:t>
      </w:r>
      <w:r w:rsidRPr="00C6348B">
        <w:rPr>
          <w:rFonts w:ascii="Courier New" w:hAnsi="Courier New" w:cs="Courier New"/>
          <w:b/>
          <w:bCs/>
        </w:rPr>
        <w:t xml:space="preserve"> </w:t>
      </w:r>
      <w:r>
        <w:t xml:space="preserve">constructor </w:t>
      </w:r>
      <w:r w:rsidRPr="00F94F77">
        <w:t>initial</w:t>
      </w:r>
      <w:r>
        <w:t xml:space="preserve">izes the </w:t>
      </w:r>
      <w:r w:rsidRPr="00C0565F">
        <w:rPr>
          <w:b/>
        </w:rPr>
        <w:t>this</w:t>
      </w:r>
      <w:r>
        <w:t xml:space="preserve"> value using the argument values</w:t>
      </w:r>
      <w:r w:rsidRPr="00E77497">
        <w:t>.</w:t>
      </w:r>
      <w:r>
        <w:t xml:space="preserve"> </w:t>
      </w:r>
    </w:p>
    <w:p w14:paraId="4713F840" w14:textId="77777777" w:rsidR="00D867C7" w:rsidRPr="00E77497" w:rsidRDefault="00D867C7" w:rsidP="00D867C7">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initialize subclass instances. </w:t>
      </w:r>
    </w:p>
    <w:p w14:paraId="64279287" w14:textId="77777777" w:rsidR="00D867C7" w:rsidRDefault="00D867C7" w:rsidP="00D867C7">
      <w:pPr>
        <w:pStyle w:val="Heading4"/>
      </w:pPr>
      <w:r>
        <w:t>ArrayBuffer( length )</w:t>
      </w:r>
    </w:p>
    <w:p w14:paraId="5D2D38BB" w14:textId="77777777" w:rsidR="00D867C7" w:rsidRDefault="00D867C7" w:rsidP="00D867C7">
      <w:pPr>
        <w:pStyle w:val="normalbefore"/>
      </w:pPr>
      <w:r>
        <w:t xml:space="preserve">ArrayBuffer called as function with argument </w:t>
      </w:r>
      <w:r>
        <w:rPr>
          <w:rFonts w:ascii="Times New Roman" w:eastAsia="Times New Roman" w:hAnsi="Times New Roman"/>
          <w:i/>
          <w:iCs/>
          <w:spacing w:val="6"/>
        </w:rPr>
        <w:t>length</w:t>
      </w:r>
      <w:r>
        <w:t xml:space="preserve"> performs the following steps:</w:t>
      </w:r>
    </w:p>
    <w:p w14:paraId="2AE64928" w14:textId="77777777" w:rsidR="00D867C7" w:rsidRDefault="00D867C7" w:rsidP="00613655">
      <w:pPr>
        <w:pStyle w:val="Alg4"/>
        <w:numPr>
          <w:ilvl w:val="0"/>
          <w:numId w:val="1342"/>
        </w:numPr>
      </w:pPr>
      <w:r>
        <w:t xml:space="preserve">Let </w:t>
      </w:r>
      <w:r>
        <w:rPr>
          <w:i/>
        </w:rPr>
        <w:t>O</w:t>
      </w:r>
      <w:r>
        <w:t xml:space="preserve"> be the </w:t>
      </w:r>
      <w:r w:rsidRPr="00F94F77">
        <w:rPr>
          <w:b/>
        </w:rPr>
        <w:t>this</w:t>
      </w:r>
      <w:r>
        <w:t xml:space="preserve"> value.</w:t>
      </w:r>
    </w:p>
    <w:p w14:paraId="5F915A99" w14:textId="77777777" w:rsidR="00D867C7" w:rsidRDefault="00D867C7" w:rsidP="00613655">
      <w:pPr>
        <w:pStyle w:val="Alg4"/>
        <w:numPr>
          <w:ilvl w:val="0"/>
          <w:numId w:val="1342"/>
        </w:numPr>
      </w:pPr>
      <w:r>
        <w:t>If Type(</w:t>
      </w:r>
      <w:r>
        <w:rPr>
          <w:i/>
        </w:rPr>
        <w:t>O</w:t>
      </w:r>
      <w:r>
        <w:rPr>
          <w:iCs/>
        </w:rPr>
        <w:t>)</w:t>
      </w:r>
      <w:r>
        <w:t xml:space="preserve"> is not Object or if </w:t>
      </w:r>
      <w:r>
        <w:rPr>
          <w:i/>
          <w:iCs/>
        </w:rPr>
        <w:t>O</w:t>
      </w:r>
      <w:r>
        <w:t xml:space="preserve"> does not have an [[ArrayBufferData]] internal slot</w:t>
      </w:r>
      <w:r w:rsidRPr="001E658E">
        <w:t xml:space="preserve"> </w:t>
      </w:r>
      <w:r>
        <w:t xml:space="preserve">or if the value of </w:t>
      </w:r>
      <w:r>
        <w:rPr>
          <w:i/>
          <w:iCs/>
        </w:rPr>
        <w:t>O’s</w:t>
      </w:r>
      <w:r>
        <w:t xml:space="preserve"> [[ArrayBufferData]] internal slot is not </w:t>
      </w:r>
      <w:r>
        <w:rPr>
          <w:b/>
          <w:bCs/>
        </w:rPr>
        <w:t>undefined</w:t>
      </w:r>
      <w:r>
        <w:t>, then</w:t>
      </w:r>
    </w:p>
    <w:p w14:paraId="664D7BF7" w14:textId="77777777" w:rsidR="00D867C7" w:rsidRPr="00E77497" w:rsidRDefault="00D867C7" w:rsidP="00613655">
      <w:pPr>
        <w:pStyle w:val="Alg4"/>
        <w:numPr>
          <w:ilvl w:val="1"/>
          <w:numId w:val="1342"/>
        </w:numPr>
      </w:pPr>
      <w:r>
        <w:t xml:space="preserve">Throw a </w:t>
      </w:r>
      <w:r w:rsidRPr="00F66266">
        <w:rPr>
          <w:b/>
          <w:bCs/>
        </w:rPr>
        <w:t>TypeError</w:t>
      </w:r>
      <w:r>
        <w:t xml:space="preserve"> exception.</w:t>
      </w:r>
    </w:p>
    <w:p w14:paraId="4599B182" w14:textId="77777777" w:rsidR="00D867C7" w:rsidRDefault="00D867C7" w:rsidP="00613655">
      <w:pPr>
        <w:pStyle w:val="Alg4"/>
        <w:numPr>
          <w:ilvl w:val="0"/>
          <w:numId w:val="1342"/>
        </w:numPr>
      </w:pPr>
      <w:r>
        <w:t xml:space="preserve">Let </w:t>
      </w:r>
      <w:r>
        <w:rPr>
          <w:i/>
          <w:iCs/>
        </w:rPr>
        <w:t>numberLength</w:t>
      </w:r>
      <w:r>
        <w:t xml:space="preserve"> be ToNumber(</w:t>
      </w:r>
      <w:r>
        <w:rPr>
          <w:i/>
          <w:iCs/>
        </w:rPr>
        <w:t>length</w:t>
      </w:r>
      <w:r>
        <w:t>).</w:t>
      </w:r>
    </w:p>
    <w:p w14:paraId="343BAEF4" w14:textId="77777777" w:rsidR="00D867C7" w:rsidRDefault="00D867C7" w:rsidP="00613655">
      <w:pPr>
        <w:pStyle w:val="Alg4"/>
        <w:numPr>
          <w:ilvl w:val="0"/>
          <w:numId w:val="1342"/>
        </w:numPr>
      </w:pPr>
      <w:r>
        <w:t xml:space="preserve">Let </w:t>
      </w:r>
      <w:r>
        <w:rPr>
          <w:i/>
          <w:iCs/>
        </w:rPr>
        <w:t>byteLength</w:t>
      </w:r>
      <w:r>
        <w:t xml:space="preserve"> be ToLength(</w:t>
      </w:r>
      <w:r>
        <w:rPr>
          <w:i/>
          <w:iCs/>
        </w:rPr>
        <w:t>numberLength</w:t>
      </w:r>
      <w:r>
        <w:t>).</w:t>
      </w:r>
    </w:p>
    <w:p w14:paraId="70B3A19A" w14:textId="77777777" w:rsidR="00D867C7" w:rsidRPr="00E77497" w:rsidRDefault="00D867C7" w:rsidP="00613655">
      <w:pPr>
        <w:pStyle w:val="Alg4"/>
        <w:numPr>
          <w:ilvl w:val="0"/>
          <w:numId w:val="1342"/>
        </w:numPr>
      </w:pPr>
      <w:r>
        <w:t>ReturnIfAbrupt(</w:t>
      </w:r>
      <w:r>
        <w:rPr>
          <w:i/>
          <w:iCs/>
        </w:rPr>
        <w:t>byteLength</w:t>
      </w:r>
      <w:r>
        <w:t>).</w:t>
      </w:r>
    </w:p>
    <w:p w14:paraId="364B7E6B" w14:textId="77777777" w:rsidR="00D867C7" w:rsidRDefault="00D867C7" w:rsidP="00613655">
      <w:pPr>
        <w:pStyle w:val="Alg4"/>
        <w:numPr>
          <w:ilvl w:val="0"/>
          <w:numId w:val="1342"/>
        </w:numPr>
      </w:pPr>
      <w:r>
        <w:t>If SameValueZero(</w:t>
      </w:r>
      <w:r w:rsidRPr="00B41D88">
        <w:rPr>
          <w:i/>
          <w:iCs/>
        </w:rPr>
        <w:t>numberLength</w:t>
      </w:r>
      <w:r>
        <w:t xml:space="preserve">, </w:t>
      </w:r>
      <w:r>
        <w:rPr>
          <w:i/>
          <w:iCs/>
        </w:rPr>
        <w:t>byteLength</w:t>
      </w:r>
      <w:r>
        <w:rPr>
          <w:iCs/>
        </w:rPr>
        <w:t xml:space="preserve">) is </w:t>
      </w:r>
      <w:r>
        <w:rPr>
          <w:b/>
          <w:iCs/>
        </w:rPr>
        <w:t>false</w:t>
      </w:r>
      <w:r>
        <w:t xml:space="preserve">, then throw a </w:t>
      </w:r>
      <w:r w:rsidRPr="004B4AF5">
        <w:rPr>
          <w:b/>
          <w:bCs/>
        </w:rPr>
        <w:t>RangeError</w:t>
      </w:r>
      <w:r>
        <w:t xml:space="preserve"> exception.</w:t>
      </w:r>
    </w:p>
    <w:p w14:paraId="093D90E3" w14:textId="77777777" w:rsidR="00D867C7" w:rsidRDefault="00D867C7" w:rsidP="00613655">
      <w:pPr>
        <w:pStyle w:val="Alg4"/>
        <w:numPr>
          <w:ilvl w:val="0"/>
          <w:numId w:val="1342"/>
        </w:numPr>
      </w:pPr>
      <w:r>
        <w:t xml:space="preserve">If the value of </w:t>
      </w:r>
      <w:r>
        <w:rPr>
          <w:i/>
          <w:iCs/>
        </w:rPr>
        <w:t>O’s</w:t>
      </w:r>
      <w:r>
        <w:t xml:space="preserve"> [[ArrayBufferData]] internal slot is not </w:t>
      </w:r>
      <w:r>
        <w:rPr>
          <w:b/>
          <w:bCs/>
        </w:rPr>
        <w:t>undefined</w:t>
      </w:r>
      <w:r>
        <w:t>, then</w:t>
      </w:r>
    </w:p>
    <w:p w14:paraId="19EC08EB" w14:textId="77777777" w:rsidR="00D867C7" w:rsidRPr="00E77497" w:rsidRDefault="00D867C7" w:rsidP="00613655">
      <w:pPr>
        <w:pStyle w:val="Alg4"/>
        <w:numPr>
          <w:ilvl w:val="1"/>
          <w:numId w:val="1342"/>
        </w:numPr>
      </w:pPr>
      <w:r>
        <w:t xml:space="preserve">Throw a </w:t>
      </w:r>
      <w:r w:rsidRPr="00F66266">
        <w:rPr>
          <w:b/>
          <w:bCs/>
        </w:rPr>
        <w:t>TypeError</w:t>
      </w:r>
      <w:r>
        <w:t xml:space="preserve"> exception.</w:t>
      </w:r>
    </w:p>
    <w:p w14:paraId="0F1ED88B" w14:textId="77777777" w:rsidR="00D867C7" w:rsidRPr="00E77497" w:rsidRDefault="00D867C7" w:rsidP="00613655">
      <w:pPr>
        <w:pStyle w:val="Alg4"/>
        <w:numPr>
          <w:ilvl w:val="0"/>
          <w:numId w:val="1342"/>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14:paraId="2D6616AD" w14:textId="77777777" w:rsidR="00D867C7" w:rsidRDefault="00D867C7" w:rsidP="00D867C7">
      <w:pPr>
        <w:pStyle w:val="Heading4"/>
      </w:pPr>
      <w:r>
        <w:t>new ArrayBuffer( ...argumentsList )</w:t>
      </w:r>
    </w:p>
    <w:p w14:paraId="4080BDF2" w14:textId="77777777" w:rsidR="00D867C7" w:rsidRDefault="00D867C7" w:rsidP="00D867C7">
      <w:pPr>
        <w:pStyle w:val="normalbefore"/>
      </w:pPr>
      <w:r>
        <w:t>ArrayBuffer called as part of a new expression performs the following steps:</w:t>
      </w:r>
    </w:p>
    <w:p w14:paraId="2603B140" w14:textId="77777777" w:rsidR="00D867C7" w:rsidRDefault="00D867C7" w:rsidP="00613655">
      <w:pPr>
        <w:pStyle w:val="Alg4"/>
        <w:numPr>
          <w:ilvl w:val="0"/>
          <w:numId w:val="1351"/>
        </w:numPr>
      </w:pPr>
      <w:r>
        <w:t xml:space="preserve">Let </w:t>
      </w:r>
      <w:r>
        <w:rPr>
          <w:i/>
          <w:iCs/>
        </w:rPr>
        <w:t>F</w:t>
      </w:r>
      <w:r>
        <w:t xml:space="preserve"> be the ArrayBuffer function object on which the </w:t>
      </w:r>
      <w:r w:rsidRPr="00424369">
        <w:rPr>
          <w:rFonts w:ascii="Courier New" w:hAnsi="Courier New" w:cs="Courier New"/>
          <w:b/>
          <w:bCs/>
        </w:rPr>
        <w:t>new</w:t>
      </w:r>
      <w:r>
        <w:t xml:space="preserve"> operator was applied.</w:t>
      </w:r>
    </w:p>
    <w:p w14:paraId="76B3B0E6" w14:textId="77777777" w:rsidR="00D867C7" w:rsidRDefault="00D867C7" w:rsidP="00613655">
      <w:pPr>
        <w:pStyle w:val="Alg4"/>
        <w:numPr>
          <w:ilvl w:val="0"/>
          <w:numId w:val="1351"/>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669660C9" w14:textId="77777777" w:rsidR="00D867C7" w:rsidRPr="00E4780A" w:rsidRDefault="00D867C7" w:rsidP="00613655">
      <w:pPr>
        <w:pStyle w:val="Alg4"/>
        <w:numPr>
          <w:ilvl w:val="0"/>
          <w:numId w:val="1351"/>
        </w:numPr>
      </w:pPr>
      <w:r w:rsidRPr="00A33491">
        <w:t xml:space="preserve">Return </w:t>
      </w:r>
      <w:r w:rsidRPr="00A33491">
        <w:rPr>
          <w:iCs/>
        </w:rPr>
        <w:t xml:space="preserve">the result of </w:t>
      </w:r>
      <w:r>
        <w:rPr>
          <w:iCs/>
        </w:rPr>
        <w:t>Construct(</w:t>
      </w:r>
      <w:r>
        <w:rPr>
          <w:i/>
        </w:rPr>
        <w:t>F</w:t>
      </w:r>
      <w:r>
        <w:rPr>
          <w:iCs/>
        </w:rPr>
        <w:t>,</w:t>
      </w:r>
      <w:r w:rsidRPr="00A33491">
        <w:rPr>
          <w:iCs/>
        </w:rPr>
        <w:t xml:space="preserve"> </w:t>
      </w:r>
      <w:r w:rsidRPr="0003414D">
        <w:rPr>
          <w:i/>
        </w:rPr>
        <w:t>argumentsList</w:t>
      </w:r>
      <w:r>
        <w:rPr>
          <w:iCs/>
        </w:rPr>
        <w:t>)</w:t>
      </w:r>
      <w:r w:rsidRPr="00A33491">
        <w:t>.</w:t>
      </w:r>
    </w:p>
    <w:p w14:paraId="320BFB54" w14:textId="77777777" w:rsidR="00D867C7" w:rsidRPr="00E77497" w:rsidRDefault="00D867C7" w:rsidP="00D867C7">
      <w:pPr>
        <w:pStyle w:val="normalafter"/>
      </w:pPr>
      <w:r>
        <w:t xml:space="preserve">If ArrayBuffer is implemented as an </w:t>
      </w:r>
      <w:r w:rsidRPr="00027E31">
        <w:t xml:space="preserve">ECMAScript </w:t>
      </w:r>
      <w:r>
        <w:t>function object, its [[Construct]] internal method will perform the above steps.</w:t>
      </w:r>
    </w:p>
    <w:p w14:paraId="10B5861B" w14:textId="77777777" w:rsidR="00D867C7" w:rsidRDefault="00D867C7" w:rsidP="00D867C7">
      <w:pPr>
        <w:pStyle w:val="Heading3"/>
      </w:pPr>
      <w:bookmarkStart w:id="8052" w:name="_Toc370745903"/>
      <w:bookmarkStart w:id="8053" w:name="_Toc384481483"/>
      <w:r>
        <w:lastRenderedPageBreak/>
        <w:t>Properties of the ArrayBuffer Constructor</w:t>
      </w:r>
      <w:bookmarkEnd w:id="8052"/>
      <w:bookmarkEnd w:id="8053"/>
    </w:p>
    <w:p w14:paraId="1EE68351" w14:textId="77777777" w:rsidR="00D867C7" w:rsidRDefault="00D867C7" w:rsidP="00D867C7">
      <w:r>
        <w:t>The value of the [[Prototype]] internal slot of the ArrayBuffer constructor is the Function prototype object (</w:t>
      </w:r>
      <w:r>
        <w:fldChar w:fldCharType="begin"/>
      </w:r>
      <w:r>
        <w:instrText xml:space="preserve"> REF _Ref359681817 \r \h </w:instrText>
      </w:r>
      <w:r>
        <w:fldChar w:fldCharType="separate"/>
      </w:r>
      <w:r w:rsidR="00281431">
        <w:t>19.2.3</w:t>
      </w:r>
      <w:r>
        <w:fldChar w:fldCharType="end"/>
      </w:r>
      <w:r>
        <w:t>).</w:t>
      </w:r>
    </w:p>
    <w:p w14:paraId="0C48752C" w14:textId="77777777" w:rsidR="00D867C7" w:rsidRDefault="00D867C7" w:rsidP="00D867C7">
      <w:r>
        <w:t xml:space="preserve">Besides its </w:t>
      </w:r>
      <w:r w:rsidRPr="001F1A6C">
        <w:rPr>
          <w:rFonts w:ascii="Courier New" w:hAnsi="Courier New" w:cs="Courier New"/>
          <w:b/>
          <w:bCs/>
        </w:rPr>
        <w:t>length</w:t>
      </w:r>
      <w:r>
        <w:t xml:space="preserve"> property (whose value is 1), the ArrayBuffer constructor has the following properties:</w:t>
      </w:r>
    </w:p>
    <w:p w14:paraId="52C3DC0B" w14:textId="77777777" w:rsidR="00D867C7" w:rsidRPr="00E77497" w:rsidRDefault="00D867C7" w:rsidP="00D867C7">
      <w:pPr>
        <w:pStyle w:val="Heading4"/>
      </w:pPr>
      <w:r w:rsidRPr="00E77497">
        <w:t>Array</w:t>
      </w:r>
      <w:r>
        <w:t>Buffer</w:t>
      </w:r>
      <w:r w:rsidRPr="00E77497">
        <w:t>.is</w:t>
      </w:r>
      <w:r>
        <w:t>View</w:t>
      </w:r>
      <w:r w:rsidRPr="00E77497">
        <w:t xml:space="preserve"> ( arg )</w:t>
      </w:r>
    </w:p>
    <w:p w14:paraId="3EDD81A4" w14:textId="77777777" w:rsidR="00D867C7" w:rsidRPr="00E77497" w:rsidRDefault="00D867C7" w:rsidP="00D867C7">
      <w:pPr>
        <w:pStyle w:val="normalbefore"/>
      </w:pPr>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14:paraId="52C33CC8" w14:textId="77777777" w:rsidR="00D867C7" w:rsidRPr="00E77497" w:rsidRDefault="00D867C7" w:rsidP="00613655">
      <w:pPr>
        <w:pStyle w:val="Alg4"/>
        <w:numPr>
          <w:ilvl w:val="0"/>
          <w:numId w:val="1344"/>
        </w:numPr>
      </w:pPr>
      <w:r w:rsidRPr="00E77497">
        <w:t>If Type(</w:t>
      </w:r>
      <w:r w:rsidRPr="00E77497">
        <w:rPr>
          <w:i/>
        </w:rPr>
        <w:t>arg</w:t>
      </w:r>
      <w:r w:rsidRPr="00E77497">
        <w:t xml:space="preserve">) is not Object, return </w:t>
      </w:r>
      <w:r w:rsidRPr="00E77497">
        <w:rPr>
          <w:b/>
        </w:rPr>
        <w:t>false</w:t>
      </w:r>
      <w:r w:rsidRPr="00E77497">
        <w:t>.</w:t>
      </w:r>
    </w:p>
    <w:p w14:paraId="26FF9415" w14:textId="77777777" w:rsidR="00D867C7" w:rsidRDefault="00D867C7" w:rsidP="00613655">
      <w:pPr>
        <w:pStyle w:val="Alg4"/>
        <w:numPr>
          <w:ilvl w:val="0"/>
          <w:numId w:val="1344"/>
        </w:numPr>
      </w:pPr>
      <w:r>
        <w:t xml:space="preserve">If </w:t>
      </w:r>
      <w:r>
        <w:rPr>
          <w:i/>
        </w:rPr>
        <w:t>arg</w:t>
      </w:r>
      <w:r>
        <w:t xml:space="preserve"> has a [[</w:t>
      </w:r>
      <w:r w:rsidRPr="003F663C">
        <w:t>ViewedArrayBuffer</w:t>
      </w:r>
      <w:r>
        <w:t>]] internal slot</w:t>
      </w:r>
      <w:r w:rsidRPr="00E77497">
        <w:t xml:space="preserve">, then return </w:t>
      </w:r>
      <w:r w:rsidRPr="00E77497">
        <w:rPr>
          <w:b/>
        </w:rPr>
        <w:t>true</w:t>
      </w:r>
      <w:r>
        <w:t>.</w:t>
      </w:r>
    </w:p>
    <w:p w14:paraId="35E0B1C9" w14:textId="77777777" w:rsidR="00D867C7" w:rsidRPr="00E77497" w:rsidRDefault="00D867C7" w:rsidP="00613655">
      <w:pPr>
        <w:pStyle w:val="Alg4"/>
        <w:numPr>
          <w:ilvl w:val="0"/>
          <w:numId w:val="1344"/>
        </w:numPr>
        <w:spacing w:after="120"/>
      </w:pPr>
      <w:r w:rsidRPr="00E77497">
        <w:t xml:space="preserve">Return </w:t>
      </w:r>
      <w:r w:rsidRPr="00E77497">
        <w:rPr>
          <w:b/>
        </w:rPr>
        <w:t>false</w:t>
      </w:r>
      <w:r w:rsidRPr="00E77497">
        <w:t>.</w:t>
      </w:r>
    </w:p>
    <w:p w14:paraId="081142CA" w14:textId="77777777" w:rsidR="00D867C7" w:rsidRDefault="00D867C7" w:rsidP="00D867C7">
      <w:pPr>
        <w:pStyle w:val="Heading4"/>
      </w:pPr>
      <w:r>
        <w:t>ArrayBuffer.prototype</w:t>
      </w:r>
    </w:p>
    <w:p w14:paraId="193BFFE6" w14:textId="77777777" w:rsidR="00D867C7" w:rsidRDefault="00D867C7" w:rsidP="00D867C7">
      <w:r>
        <w:t>The initial value of ArrayBuffer.prototype is the ArrayBuffer prototype object (</w:t>
      </w:r>
      <w:r>
        <w:fldChar w:fldCharType="begin"/>
      </w:r>
      <w:r>
        <w:instrText xml:space="preserve"> REF _Ref366088209 \r \h </w:instrText>
      </w:r>
      <w:r>
        <w:fldChar w:fldCharType="separate"/>
      </w:r>
      <w:r w:rsidR="00281431">
        <w:t>24.1.4</w:t>
      </w:r>
      <w:r>
        <w:fldChar w:fldCharType="end"/>
      </w:r>
      <w:r>
        <w:t>).</w:t>
      </w:r>
    </w:p>
    <w:p w14:paraId="2DD4DD18" w14:textId="77777777" w:rsidR="00D867C7" w:rsidRDefault="00D867C7" w:rsidP="00D867C7">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14:paraId="5A32A095" w14:textId="77777777" w:rsidR="00D867C7" w:rsidRPr="00A67AF2" w:rsidRDefault="00D867C7" w:rsidP="00D867C7">
      <w:pPr>
        <w:pStyle w:val="Heading4"/>
      </w:pPr>
      <w:r w:rsidRPr="00A67AF2">
        <w:tab/>
      </w:r>
      <w:r>
        <w:t>ArrayBuffer[ @@create ]</w:t>
      </w:r>
      <w:r w:rsidRPr="00A67AF2">
        <w:t xml:space="preserve"> (</w:t>
      </w:r>
      <w:r>
        <w:t xml:space="preserve"> </w:t>
      </w:r>
      <w:r w:rsidRPr="00A67AF2">
        <w:t>)</w:t>
      </w:r>
    </w:p>
    <w:p w14:paraId="63475D2D" w14:textId="77777777" w:rsidR="00D867C7" w:rsidRPr="00E77497" w:rsidRDefault="00D867C7" w:rsidP="00D867C7">
      <w:pPr>
        <w:pStyle w:val="normalbefore"/>
      </w:pPr>
      <w:r>
        <w:t>T</w:t>
      </w:r>
      <w:r w:rsidRPr="00675B74">
        <w:t>he</w:t>
      </w:r>
      <w:r>
        <w:t xml:space="preserve"> @@create</w:t>
      </w:r>
      <w:r w:rsidRPr="00675B74">
        <w:t xml:space="preserve"> method of</w:t>
      </w:r>
      <w:r>
        <w:t xml:space="preserve"> an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43CE7A83" w14:textId="77777777" w:rsidR="00D867C7" w:rsidRDefault="00D867C7" w:rsidP="00613655">
      <w:pPr>
        <w:pStyle w:val="Alg4"/>
        <w:numPr>
          <w:ilvl w:val="0"/>
          <w:numId w:val="1352"/>
        </w:numPr>
      </w:pPr>
      <w:r>
        <w:t xml:space="preserve">Let </w:t>
      </w:r>
      <w:r>
        <w:rPr>
          <w:i/>
          <w:iCs/>
        </w:rPr>
        <w:t>F</w:t>
      </w:r>
      <w:r>
        <w:t xml:space="preserve"> be the </w:t>
      </w:r>
      <w:r w:rsidRPr="00424369">
        <w:rPr>
          <w:b/>
          <w:bCs/>
        </w:rPr>
        <w:t>this</w:t>
      </w:r>
      <w:r>
        <w:t xml:space="preserve"> value.</w:t>
      </w:r>
    </w:p>
    <w:p w14:paraId="633ED465" w14:textId="77777777" w:rsidR="00D867C7" w:rsidRPr="00E77497" w:rsidRDefault="00D867C7" w:rsidP="00613655">
      <w:pPr>
        <w:pStyle w:val="Alg4"/>
        <w:numPr>
          <w:ilvl w:val="0"/>
          <w:numId w:val="1352"/>
        </w:numPr>
      </w:pPr>
      <w:r w:rsidRPr="00E77497">
        <w:t xml:space="preserve">Return </w:t>
      </w:r>
      <w:r>
        <w:t xml:space="preserve">the result of calling </w:t>
      </w:r>
      <w:r w:rsidRPr="00075111">
        <w:rPr>
          <w:iCs/>
        </w:rPr>
        <w:t>AllocateArrayBuffer</w:t>
      </w:r>
      <w:r>
        <w:rPr>
          <w:iCs/>
        </w:rPr>
        <w:t>(</w:t>
      </w:r>
      <w:r>
        <w:rPr>
          <w:i/>
        </w:rPr>
        <w:t>F</w:t>
      </w:r>
      <w:r>
        <w:rPr>
          <w:iCs/>
        </w:rPr>
        <w:t>)</w:t>
      </w:r>
      <w:r w:rsidRPr="00E77497">
        <w:t>.</w:t>
      </w:r>
    </w:p>
    <w:p w14:paraId="7C671A9A" w14:textId="77777777" w:rsidR="00D867C7" w:rsidRPr="00E77497" w:rsidRDefault="00D867C7" w:rsidP="00D867C7">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1A748613" w14:textId="77777777" w:rsidR="00D867C7" w:rsidRDefault="00D867C7" w:rsidP="00D867C7">
      <w:r w:rsidRPr="00E77497">
        <w:t xml:space="preserve">This property has the attributes { [[Writable]]: </w:t>
      </w:r>
      <w:r w:rsidRPr="00BD331B">
        <w:rPr>
          <w:rFonts w:ascii="Times New Roman" w:eastAsia="Times New Roman" w:hAnsi="Times New Roman"/>
          <w:b/>
          <w:spacing w:val="6"/>
        </w:rPr>
        <w:t>false</w:t>
      </w:r>
      <w:r w:rsidRPr="00E77497">
        <w:t xml:space="preserve">, [[Enumerable]]: </w:t>
      </w:r>
      <w:r w:rsidRPr="00BD331B">
        <w:rPr>
          <w:rFonts w:ascii="Times New Roman" w:eastAsia="Times New Roman" w:hAnsi="Times New Roman"/>
          <w:b/>
          <w:spacing w:val="6"/>
        </w:rPr>
        <w:t>false</w:t>
      </w:r>
      <w:r w:rsidRPr="00E77497">
        <w:t xml:space="preserve">, [[Configurable]]: </w:t>
      </w:r>
      <w:r w:rsidRPr="00BD331B">
        <w:rPr>
          <w:rFonts w:ascii="Times New Roman" w:eastAsia="Times New Roman" w:hAnsi="Times New Roman"/>
          <w:b/>
          <w:spacing w:val="6"/>
        </w:rPr>
        <w:t>true</w:t>
      </w:r>
      <w:r w:rsidRPr="00E77497">
        <w:t xml:space="preserve"> }.</w:t>
      </w:r>
    </w:p>
    <w:p w14:paraId="034851C2" w14:textId="77777777" w:rsidR="00D867C7" w:rsidRDefault="00D867C7" w:rsidP="00D867C7">
      <w:pPr>
        <w:pStyle w:val="Heading3"/>
      </w:pPr>
      <w:bookmarkStart w:id="8054" w:name="_Ref366088209"/>
      <w:bookmarkStart w:id="8055" w:name="_Toc370745904"/>
      <w:bookmarkStart w:id="8056" w:name="_Toc384481484"/>
      <w:r>
        <w:t>Properties of the ArrayBuffer Prototype Object</w:t>
      </w:r>
      <w:bookmarkEnd w:id="8054"/>
      <w:bookmarkEnd w:id="8055"/>
      <w:bookmarkEnd w:id="8056"/>
    </w:p>
    <w:p w14:paraId="08754490" w14:textId="77777777" w:rsidR="00D867C7" w:rsidRDefault="00D867C7" w:rsidP="00D867C7">
      <w:r>
        <w:t>The value of the [[Prototype]] internal slot of the ArrayBuffer prototype object is the standard built-in Object prototype object (</w:t>
      </w:r>
      <w:r>
        <w:fldChar w:fldCharType="begin"/>
      </w:r>
      <w:r>
        <w:instrText xml:space="preserve"> REF _Ref360007187 \r \h </w:instrText>
      </w:r>
      <w:r>
        <w:fldChar w:fldCharType="separate"/>
      </w:r>
      <w:r w:rsidR="00281431">
        <w:t>19.1.3</w:t>
      </w:r>
      <w:r>
        <w:fldChar w:fldCharType="end"/>
      </w:r>
      <w:r>
        <w:t>). The ArrayBuffer prototype object is an ordinary object. It does not have an [[ArrayBufferData]] or [[ArrayBufferByteLength]] internal slot.</w:t>
      </w:r>
    </w:p>
    <w:p w14:paraId="15D40DED" w14:textId="77777777" w:rsidR="00D867C7" w:rsidRDefault="00D867C7" w:rsidP="00D867C7">
      <w:pPr>
        <w:pStyle w:val="Heading4"/>
      </w:pPr>
      <w:r w:rsidRPr="00E77497">
        <w:tab/>
      </w:r>
      <w:commentRangeStart w:id="8057"/>
      <w:r>
        <w:t xml:space="preserve">get </w:t>
      </w:r>
      <w:commentRangeEnd w:id="8057"/>
      <w:r>
        <w:rPr>
          <w:rStyle w:val="CommentReference"/>
          <w:b w:val="0"/>
        </w:rPr>
        <w:commentReference w:id="8057"/>
      </w:r>
      <w:r>
        <w:t>ArrayBuffer</w:t>
      </w:r>
      <w:r w:rsidRPr="00E77497">
        <w:t>.prototype.</w:t>
      </w:r>
      <w:r>
        <w:t>byteLength</w:t>
      </w:r>
      <w:r w:rsidRPr="00E77497">
        <w:t xml:space="preserve"> </w:t>
      </w:r>
    </w:p>
    <w:p w14:paraId="0326FDC1" w14:textId="77777777" w:rsidR="00D867C7" w:rsidRPr="00E77497" w:rsidRDefault="00D867C7" w:rsidP="00D867C7">
      <w:pPr>
        <w:pStyle w:val="normalbefore"/>
      </w:pPr>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09E19658" w14:textId="77777777" w:rsidR="00D867C7" w:rsidRPr="00E77497" w:rsidRDefault="00D867C7" w:rsidP="00613655">
      <w:pPr>
        <w:pStyle w:val="Alg4"/>
        <w:numPr>
          <w:ilvl w:val="0"/>
          <w:numId w:val="1339"/>
        </w:numPr>
      </w:pPr>
      <w:r w:rsidRPr="00E77497">
        <w:t xml:space="preserve">Let </w:t>
      </w:r>
      <w:r>
        <w:rPr>
          <w:i/>
        </w:rPr>
        <w:t>O</w:t>
      </w:r>
      <w:r w:rsidRPr="00E77497">
        <w:t xml:space="preserve"> be </w:t>
      </w:r>
      <w:r>
        <w:t xml:space="preserve">the </w:t>
      </w:r>
      <w:r w:rsidRPr="00E77497">
        <w:rPr>
          <w:b/>
        </w:rPr>
        <w:t>this</w:t>
      </w:r>
      <w:r w:rsidRPr="00E77497">
        <w:t xml:space="preserve"> value.</w:t>
      </w:r>
    </w:p>
    <w:p w14:paraId="2E5152CD" w14:textId="77777777" w:rsidR="00D867C7" w:rsidRDefault="00D867C7" w:rsidP="00613655">
      <w:pPr>
        <w:pStyle w:val="Alg4"/>
        <w:numPr>
          <w:ilvl w:val="0"/>
          <w:numId w:val="1339"/>
        </w:numPr>
      </w:pPr>
      <w:r>
        <w:t>If Type(</w:t>
      </w:r>
      <w:r>
        <w:rPr>
          <w:i/>
        </w:rPr>
        <w:t>O</w:t>
      </w:r>
      <w:r>
        <w:t xml:space="preserve">) is not Object, throw a </w:t>
      </w:r>
      <w:r w:rsidRPr="00CB251B">
        <w:rPr>
          <w:b/>
        </w:rPr>
        <w:t>TypeError</w:t>
      </w:r>
      <w:r>
        <w:t xml:space="preserve"> exception.</w:t>
      </w:r>
    </w:p>
    <w:p w14:paraId="00E2445E" w14:textId="77777777" w:rsidR="00D867C7" w:rsidRDefault="00D867C7" w:rsidP="00613655">
      <w:pPr>
        <w:pStyle w:val="Alg4"/>
        <w:numPr>
          <w:ilvl w:val="0"/>
          <w:numId w:val="1339"/>
        </w:numPr>
      </w:pPr>
      <w:r>
        <w:t xml:space="preserve">If </w:t>
      </w:r>
      <w:r>
        <w:rPr>
          <w:i/>
        </w:rPr>
        <w:t>O</w:t>
      </w:r>
      <w:r>
        <w:t xml:space="preserve"> does not have an [[ArrayBufferData]] internal slot throw a </w:t>
      </w:r>
      <w:r w:rsidRPr="00B5244C">
        <w:rPr>
          <w:b/>
        </w:rPr>
        <w:t>TypeError</w:t>
      </w:r>
      <w:r>
        <w:t xml:space="preserve"> exception.</w:t>
      </w:r>
    </w:p>
    <w:p w14:paraId="03657815" w14:textId="77777777" w:rsidR="00D867C7" w:rsidRDefault="00D867C7" w:rsidP="00613655">
      <w:pPr>
        <w:pStyle w:val="Alg4"/>
        <w:numPr>
          <w:ilvl w:val="0"/>
          <w:numId w:val="1339"/>
        </w:numPr>
      </w:pPr>
      <w:r>
        <w:t xml:space="preserve">If the value of </w:t>
      </w:r>
      <w:r>
        <w:rPr>
          <w:i/>
        </w:rPr>
        <w:t>O</w:t>
      </w:r>
      <w:r>
        <w:t xml:space="preserve">’s [[ArrayBufferData]] internal slot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14:paraId="66BC7E5E" w14:textId="77777777" w:rsidR="00D867C7" w:rsidRPr="00E77497" w:rsidRDefault="00D867C7" w:rsidP="00613655">
      <w:pPr>
        <w:pStyle w:val="Alg4"/>
        <w:numPr>
          <w:ilvl w:val="0"/>
          <w:numId w:val="1339"/>
        </w:numPr>
      </w:pPr>
      <w:r>
        <w:t xml:space="preserve">Let </w:t>
      </w:r>
      <w:r>
        <w:rPr>
          <w:i/>
          <w:iCs/>
        </w:rPr>
        <w:t>length</w:t>
      </w:r>
      <w:r>
        <w:t xml:space="preserve"> be the value of </w:t>
      </w:r>
      <w:r>
        <w:rPr>
          <w:i/>
        </w:rPr>
        <w:t>O</w:t>
      </w:r>
      <w:r>
        <w:t>’s [[ArrayBufferByteLength]] internal slot.</w:t>
      </w:r>
    </w:p>
    <w:p w14:paraId="6848BF16" w14:textId="77777777" w:rsidR="00D867C7" w:rsidRPr="00E77497" w:rsidRDefault="00D867C7" w:rsidP="00613655">
      <w:pPr>
        <w:pStyle w:val="Alg4"/>
        <w:numPr>
          <w:ilvl w:val="0"/>
          <w:numId w:val="1339"/>
        </w:numPr>
        <w:spacing w:after="220"/>
      </w:pPr>
      <w:r>
        <w:t xml:space="preserve">Return </w:t>
      </w:r>
      <w:r>
        <w:rPr>
          <w:i/>
          <w:iCs/>
        </w:rPr>
        <w:t>length</w:t>
      </w:r>
      <w:r>
        <w:t>.</w:t>
      </w:r>
    </w:p>
    <w:p w14:paraId="49D78EE6" w14:textId="77777777" w:rsidR="00D867C7" w:rsidRDefault="00D867C7" w:rsidP="00D867C7">
      <w:pPr>
        <w:pStyle w:val="Heading4"/>
      </w:pPr>
      <w:r>
        <w:t>ArrayBuffer.prototype.constructor</w:t>
      </w:r>
    </w:p>
    <w:p w14:paraId="6D91FA93" w14:textId="77777777" w:rsidR="00D867C7" w:rsidRDefault="00D867C7" w:rsidP="00D867C7">
      <w:r>
        <w:t>The initial value of ArrayBuffer.prototype.constructor is the standard built-in ArrayBuffer constructor.</w:t>
      </w:r>
    </w:p>
    <w:p w14:paraId="1446BE42" w14:textId="77777777" w:rsidR="00D867C7" w:rsidRPr="00E77497" w:rsidRDefault="00D867C7" w:rsidP="00D867C7">
      <w:pPr>
        <w:pStyle w:val="Heading4"/>
      </w:pPr>
      <w:r>
        <w:lastRenderedPageBreak/>
        <w:t>ArrayBuffer</w:t>
      </w:r>
      <w:r w:rsidRPr="00E77497">
        <w:t>.prototype.</w:t>
      </w:r>
      <w:r>
        <w:t>slice</w:t>
      </w:r>
      <w:r w:rsidRPr="00E77497">
        <w:t xml:space="preserve"> ( </w:t>
      </w:r>
      <w:r>
        <w:t xml:space="preserve">start , end </w:t>
      </w:r>
      <w:r w:rsidRPr="00E77497">
        <w:t>)</w:t>
      </w:r>
    </w:p>
    <w:p w14:paraId="78FDB055" w14:textId="77777777" w:rsidR="00D867C7" w:rsidRPr="00E77497" w:rsidRDefault="00D867C7" w:rsidP="00D867C7">
      <w:pPr>
        <w:pStyle w:val="normalbefore"/>
      </w:pPr>
      <w:r w:rsidRPr="00E77497">
        <w:t>The following steps are taken:</w:t>
      </w:r>
    </w:p>
    <w:p w14:paraId="37629C39" w14:textId="77777777" w:rsidR="00D867C7" w:rsidRPr="00E77497" w:rsidRDefault="00D867C7" w:rsidP="00613655">
      <w:pPr>
        <w:pStyle w:val="Alg4"/>
        <w:numPr>
          <w:ilvl w:val="0"/>
          <w:numId w:val="1338"/>
        </w:numPr>
      </w:pPr>
      <w:r w:rsidRPr="00E77497">
        <w:t xml:space="preserve">Let </w:t>
      </w:r>
      <w:r>
        <w:rPr>
          <w:i/>
        </w:rPr>
        <w:t>O</w:t>
      </w:r>
      <w:r w:rsidRPr="00E77497">
        <w:t xml:space="preserve"> be the</w:t>
      </w:r>
      <w:r>
        <w:t xml:space="preserve"> </w:t>
      </w:r>
      <w:r w:rsidRPr="00E77497">
        <w:rPr>
          <w:b/>
        </w:rPr>
        <w:t>this</w:t>
      </w:r>
      <w:r w:rsidRPr="00E77497">
        <w:t xml:space="preserve"> value.</w:t>
      </w:r>
    </w:p>
    <w:p w14:paraId="5D100D8C" w14:textId="77777777" w:rsidR="00D867C7" w:rsidRDefault="00D867C7" w:rsidP="00613655">
      <w:pPr>
        <w:pStyle w:val="Alg4"/>
        <w:numPr>
          <w:ilvl w:val="0"/>
          <w:numId w:val="1338"/>
        </w:numPr>
      </w:pPr>
      <w:r>
        <w:t>If Type(</w:t>
      </w:r>
      <w:r>
        <w:rPr>
          <w:i/>
        </w:rPr>
        <w:t>O</w:t>
      </w:r>
      <w:r>
        <w:t xml:space="preserve">) is not Object, throw a </w:t>
      </w:r>
      <w:r w:rsidRPr="00CB251B">
        <w:rPr>
          <w:b/>
        </w:rPr>
        <w:t>TypeError</w:t>
      </w:r>
      <w:r>
        <w:t xml:space="preserve"> exception.</w:t>
      </w:r>
    </w:p>
    <w:p w14:paraId="4BE4A1B4" w14:textId="77777777" w:rsidR="00D867C7" w:rsidRDefault="00D867C7" w:rsidP="00613655">
      <w:pPr>
        <w:pStyle w:val="Alg4"/>
        <w:numPr>
          <w:ilvl w:val="0"/>
          <w:numId w:val="1338"/>
        </w:numPr>
      </w:pPr>
      <w:r>
        <w:t xml:space="preserve">If </w:t>
      </w:r>
      <w:r>
        <w:rPr>
          <w:i/>
        </w:rPr>
        <w:t>O</w:t>
      </w:r>
      <w:r>
        <w:t xml:space="preserve"> does not have an [[ArrayBufferData]] internal slot throw a </w:t>
      </w:r>
      <w:r w:rsidRPr="00B5244C">
        <w:rPr>
          <w:b/>
        </w:rPr>
        <w:t>TypeError</w:t>
      </w:r>
      <w:r>
        <w:t xml:space="preserve"> exception.</w:t>
      </w:r>
    </w:p>
    <w:p w14:paraId="1D1C5B2C" w14:textId="77777777" w:rsidR="00D867C7" w:rsidRDefault="00D867C7" w:rsidP="00613655">
      <w:pPr>
        <w:pStyle w:val="Alg4"/>
        <w:numPr>
          <w:ilvl w:val="0"/>
          <w:numId w:val="1338"/>
        </w:numPr>
      </w:pPr>
      <w:r>
        <w:t xml:space="preserve">If the value of </w:t>
      </w:r>
      <w:r>
        <w:rPr>
          <w:i/>
        </w:rPr>
        <w:t>O</w:t>
      </w:r>
      <w:r>
        <w:t xml:space="preserve">’s [[ArrayBufferData]] internal slot is </w:t>
      </w:r>
      <w:r>
        <w:rPr>
          <w:b/>
          <w:bCs/>
        </w:rPr>
        <w:t>undefined</w:t>
      </w:r>
      <w:r>
        <w:t xml:space="preserve"> or </w:t>
      </w:r>
      <w:r>
        <w:rPr>
          <w:b/>
          <w:bCs/>
        </w:rPr>
        <w:t>null</w:t>
      </w:r>
      <w:r>
        <w:t xml:space="preserve">, then throw a </w:t>
      </w:r>
      <w:r w:rsidRPr="00B5244C">
        <w:rPr>
          <w:b/>
        </w:rPr>
        <w:t>TypeError</w:t>
      </w:r>
      <w:r>
        <w:t xml:space="preserve"> exception.</w:t>
      </w:r>
    </w:p>
    <w:p w14:paraId="63E26639" w14:textId="77777777" w:rsidR="00D867C7" w:rsidRPr="00E77497" w:rsidRDefault="00D867C7" w:rsidP="00613655">
      <w:pPr>
        <w:pStyle w:val="Alg4"/>
        <w:numPr>
          <w:ilvl w:val="0"/>
          <w:numId w:val="1338"/>
        </w:numPr>
      </w:pPr>
      <w:r>
        <w:t xml:space="preserve">Let </w:t>
      </w:r>
      <w:r>
        <w:rPr>
          <w:i/>
          <w:iCs/>
        </w:rPr>
        <w:t>len</w:t>
      </w:r>
      <w:r>
        <w:t xml:space="preserve"> be the value of </w:t>
      </w:r>
      <w:r>
        <w:rPr>
          <w:i/>
        </w:rPr>
        <w:t>O</w:t>
      </w:r>
      <w:r>
        <w:t>’s [[ArrayBufferByteLength]] internal slot.</w:t>
      </w:r>
    </w:p>
    <w:p w14:paraId="7F787E3B" w14:textId="77777777" w:rsidR="00D867C7" w:rsidRPr="00E77497" w:rsidRDefault="00D867C7" w:rsidP="00613655">
      <w:pPr>
        <w:pStyle w:val="Alg4"/>
        <w:numPr>
          <w:ilvl w:val="0"/>
          <w:numId w:val="1338"/>
        </w:numPr>
      </w:pPr>
      <w:r w:rsidRPr="00E77497">
        <w:t xml:space="preserve">Let </w:t>
      </w:r>
      <w:r w:rsidRPr="00E77497">
        <w:rPr>
          <w:i/>
        </w:rPr>
        <w:t>relativeStart</w:t>
      </w:r>
      <w:r w:rsidRPr="00E77497">
        <w:t xml:space="preserve"> be ToInteger(</w:t>
      </w:r>
      <w:r w:rsidRPr="00E77497">
        <w:rPr>
          <w:i/>
        </w:rPr>
        <w:t>start</w:t>
      </w:r>
      <w:r w:rsidRPr="00E77497">
        <w:t>).</w:t>
      </w:r>
    </w:p>
    <w:p w14:paraId="4C8FA25B" w14:textId="77777777" w:rsidR="00D867C7" w:rsidRPr="00E77497" w:rsidRDefault="00D867C7" w:rsidP="00613655">
      <w:pPr>
        <w:pStyle w:val="Alg4"/>
        <w:numPr>
          <w:ilvl w:val="0"/>
          <w:numId w:val="1338"/>
        </w:numPr>
      </w:pPr>
      <w:r>
        <w:t>ReturnIfAbrupt(</w:t>
      </w:r>
      <w:r>
        <w:rPr>
          <w:i/>
        </w:rPr>
        <w:t>relativeStart</w:t>
      </w:r>
      <w:r>
        <w:t>).</w:t>
      </w:r>
    </w:p>
    <w:p w14:paraId="3D545FE4" w14:textId="77777777" w:rsidR="00D867C7" w:rsidRPr="00E77497" w:rsidRDefault="00D867C7" w:rsidP="00613655">
      <w:pPr>
        <w:pStyle w:val="Alg4"/>
        <w:numPr>
          <w:ilvl w:val="0"/>
          <w:numId w:val="1338"/>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14:paraId="68EF77B5" w14:textId="77777777" w:rsidR="00D867C7" w:rsidRPr="00E77497" w:rsidRDefault="00D867C7" w:rsidP="00613655">
      <w:pPr>
        <w:pStyle w:val="Alg4"/>
        <w:numPr>
          <w:ilvl w:val="0"/>
          <w:numId w:val="1338"/>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5D03857" w14:textId="77777777" w:rsidR="00D867C7" w:rsidRPr="00E77497" w:rsidRDefault="00D867C7" w:rsidP="00613655">
      <w:pPr>
        <w:pStyle w:val="Alg4"/>
        <w:numPr>
          <w:ilvl w:val="0"/>
          <w:numId w:val="1338"/>
        </w:numPr>
      </w:pPr>
      <w:r>
        <w:t>ReturnIfAbrupt(</w:t>
      </w:r>
      <w:r>
        <w:rPr>
          <w:i/>
        </w:rPr>
        <w:t>relativeEnd</w:t>
      </w:r>
      <w:r>
        <w:t>).</w:t>
      </w:r>
    </w:p>
    <w:p w14:paraId="600E366C" w14:textId="77777777" w:rsidR="00D867C7" w:rsidRPr="00E77497" w:rsidRDefault="00D867C7" w:rsidP="00613655">
      <w:pPr>
        <w:pStyle w:val="Alg4"/>
        <w:numPr>
          <w:ilvl w:val="0"/>
          <w:numId w:val="1338"/>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1C4ABEC1" w14:textId="77777777" w:rsidR="00D867C7" w:rsidRDefault="00D867C7" w:rsidP="00613655">
      <w:pPr>
        <w:pStyle w:val="Alg4"/>
        <w:numPr>
          <w:ilvl w:val="0"/>
          <w:numId w:val="1338"/>
        </w:numPr>
        <w:spacing w:after="220"/>
      </w:pPr>
      <w:r>
        <w:t xml:space="preserve">Let </w:t>
      </w:r>
      <w:r>
        <w:rPr>
          <w:i/>
          <w:iCs/>
        </w:rPr>
        <w:t>newLen</w:t>
      </w:r>
      <w:r>
        <w:t xml:space="preserve"> be </w:t>
      </w:r>
      <w:r w:rsidRPr="00E77497">
        <w:t>max(</w:t>
      </w:r>
      <w:r>
        <w:rPr>
          <w:i/>
          <w:iCs/>
        </w:rPr>
        <w:t>final</w:t>
      </w:r>
      <w:r>
        <w:t>-</w:t>
      </w:r>
      <w:r>
        <w:rPr>
          <w:i/>
          <w:iCs/>
        </w:rPr>
        <w:t>first</w:t>
      </w:r>
      <w:r>
        <w:t>,0).</w:t>
      </w:r>
    </w:p>
    <w:p w14:paraId="7A84ACB4" w14:textId="77777777" w:rsidR="00D867C7" w:rsidRDefault="00D867C7" w:rsidP="00613655">
      <w:pPr>
        <w:pStyle w:val="Alg4"/>
        <w:numPr>
          <w:ilvl w:val="0"/>
          <w:numId w:val="1338"/>
        </w:numPr>
        <w:spacing w:after="220"/>
      </w:pPr>
      <w:r>
        <w:t xml:space="preserve">Let </w:t>
      </w:r>
      <w:r>
        <w:rPr>
          <w:i/>
          <w:iCs/>
        </w:rPr>
        <w:t>ctor</w:t>
      </w:r>
      <w:r>
        <w:t xml:space="preserve"> be the result of Get(</w:t>
      </w:r>
      <w:r>
        <w:rPr>
          <w:i/>
          <w:iCs/>
        </w:rPr>
        <w:t>O</w:t>
      </w:r>
      <w:r>
        <w:t xml:space="preserve">, </w:t>
      </w:r>
      <w:r w:rsidRPr="00E77497">
        <w:rPr>
          <w:b/>
        </w:rPr>
        <w:t>"</w:t>
      </w:r>
      <w:r>
        <w:rPr>
          <w:rFonts w:ascii="Courier New" w:hAnsi="Courier New" w:cs="Courier New"/>
          <w:b/>
        </w:rPr>
        <w:t>constructor</w:t>
      </w:r>
      <w:r w:rsidRPr="00E77497">
        <w:rPr>
          <w:b/>
        </w:rPr>
        <w:t>"</w:t>
      </w:r>
      <w:r>
        <w:rPr>
          <w:bCs/>
        </w:rPr>
        <w:t>).</w:t>
      </w:r>
    </w:p>
    <w:p w14:paraId="4EE2773E" w14:textId="77777777" w:rsidR="00D867C7" w:rsidRPr="00E77497" w:rsidRDefault="00D867C7" w:rsidP="00613655">
      <w:pPr>
        <w:pStyle w:val="Alg4"/>
        <w:numPr>
          <w:ilvl w:val="0"/>
          <w:numId w:val="1338"/>
        </w:numPr>
      </w:pPr>
      <w:r>
        <w:t>ReturnIfAbrupt(</w:t>
      </w:r>
      <w:r>
        <w:rPr>
          <w:i/>
          <w:iCs/>
        </w:rPr>
        <w:t>ctor</w:t>
      </w:r>
      <w:r>
        <w:t>).</w:t>
      </w:r>
    </w:p>
    <w:p w14:paraId="6105571E" w14:textId="77777777" w:rsidR="00D867C7" w:rsidRDefault="00D867C7" w:rsidP="00613655">
      <w:pPr>
        <w:pStyle w:val="Alg4"/>
        <w:numPr>
          <w:ilvl w:val="0"/>
          <w:numId w:val="1338"/>
        </w:numPr>
        <w:spacing w:after="220"/>
      </w:pPr>
      <w:r>
        <w:t>If IsConstructor(</w:t>
      </w:r>
      <w:r>
        <w:rPr>
          <w:i/>
          <w:iCs/>
        </w:rPr>
        <w:t>ctor</w:t>
      </w:r>
      <w:r>
        <w:t xml:space="preserve">) is </w:t>
      </w:r>
      <w:r>
        <w:rPr>
          <w:b/>
          <w:bCs/>
        </w:rPr>
        <w:t>false</w:t>
      </w:r>
      <w:r>
        <w:t xml:space="preserve">, then throw a </w:t>
      </w:r>
      <w:r>
        <w:rPr>
          <w:b/>
          <w:bCs/>
        </w:rPr>
        <w:t>TypeError</w:t>
      </w:r>
      <w:r>
        <w:t xml:space="preserve"> exception.</w:t>
      </w:r>
    </w:p>
    <w:p w14:paraId="24EC12AF" w14:textId="77777777" w:rsidR="00D867C7" w:rsidRPr="004B4002" w:rsidRDefault="00D867C7" w:rsidP="00613655">
      <w:pPr>
        <w:pStyle w:val="Alg4"/>
        <w:numPr>
          <w:ilvl w:val="0"/>
          <w:numId w:val="1338"/>
        </w:numPr>
        <w:spacing w:after="220"/>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14:paraId="0F9595EC" w14:textId="77777777" w:rsidR="00D867C7" w:rsidRPr="00E77497" w:rsidRDefault="00D867C7" w:rsidP="00613655">
      <w:pPr>
        <w:pStyle w:val="Alg4"/>
        <w:numPr>
          <w:ilvl w:val="0"/>
          <w:numId w:val="1338"/>
        </w:numPr>
      </w:pPr>
      <w:r>
        <w:t>ReturnIfAbrupt(</w:t>
      </w:r>
      <w:r w:rsidRPr="004B4002">
        <w:rPr>
          <w:i/>
        </w:rPr>
        <w:t>new</w:t>
      </w:r>
      <w:r>
        <w:t>).</w:t>
      </w:r>
    </w:p>
    <w:p w14:paraId="78A54A1C" w14:textId="77777777" w:rsidR="00D867C7" w:rsidRDefault="00D867C7" w:rsidP="00613655">
      <w:pPr>
        <w:pStyle w:val="Alg4"/>
        <w:numPr>
          <w:ilvl w:val="0"/>
          <w:numId w:val="1338"/>
        </w:numPr>
      </w:pPr>
      <w:r>
        <w:t xml:space="preserve">If </w:t>
      </w:r>
      <w:r>
        <w:rPr>
          <w:i/>
        </w:rPr>
        <w:t>new</w:t>
      </w:r>
      <w:r>
        <w:t xml:space="preserve"> does not have an [[ArrayBufferData]] internal slot throw a </w:t>
      </w:r>
      <w:r w:rsidRPr="00B5244C">
        <w:rPr>
          <w:b/>
        </w:rPr>
        <w:t>TypeError</w:t>
      </w:r>
      <w:r>
        <w:t xml:space="preserve"> exception.</w:t>
      </w:r>
    </w:p>
    <w:p w14:paraId="78190A08" w14:textId="77777777" w:rsidR="00D867C7" w:rsidRDefault="00D867C7" w:rsidP="00613655">
      <w:pPr>
        <w:pStyle w:val="Alg4"/>
        <w:numPr>
          <w:ilvl w:val="0"/>
          <w:numId w:val="1338"/>
        </w:numPr>
      </w:pPr>
      <w:r>
        <w:t xml:space="preserve">If the value of </w:t>
      </w:r>
      <w:r>
        <w:rPr>
          <w:i/>
        </w:rPr>
        <w:t>new</w:t>
      </w:r>
      <w:r>
        <w:t xml:space="preserve">’s [[ArrayBufferData]] internal slot is </w:t>
      </w:r>
      <w:r>
        <w:rPr>
          <w:b/>
          <w:bCs/>
        </w:rPr>
        <w:t>undefined</w:t>
      </w:r>
      <w:r>
        <w:t xml:space="preserve">, then throw a </w:t>
      </w:r>
      <w:r w:rsidRPr="00B5244C">
        <w:rPr>
          <w:b/>
        </w:rPr>
        <w:t>TypeError</w:t>
      </w:r>
      <w:r>
        <w:t xml:space="preserve"> exception.</w:t>
      </w:r>
    </w:p>
    <w:p w14:paraId="73A2CA77" w14:textId="77777777" w:rsidR="00D867C7" w:rsidRDefault="00D867C7" w:rsidP="00613655">
      <w:pPr>
        <w:pStyle w:val="Alg4"/>
        <w:numPr>
          <w:ilvl w:val="0"/>
          <w:numId w:val="1338"/>
        </w:numPr>
        <w:spacing w:after="220"/>
      </w:pPr>
      <w:r>
        <w:t xml:space="preserve">If the value of </w:t>
      </w:r>
      <w:r>
        <w:rPr>
          <w:i/>
        </w:rPr>
        <w:t>new</w:t>
      </w:r>
      <w:r>
        <w:t xml:space="preserve">’s [[ArrayBufferByteLength]] &lt; </w:t>
      </w:r>
      <w:r>
        <w:rPr>
          <w:i/>
          <w:iCs/>
        </w:rPr>
        <w:t>newLen</w:t>
      </w:r>
      <w:r>
        <w:t xml:space="preserve">, then throw a </w:t>
      </w:r>
      <w:r w:rsidRPr="00B5244C">
        <w:rPr>
          <w:b/>
        </w:rPr>
        <w:t>TypeError</w:t>
      </w:r>
      <w:r>
        <w:t xml:space="preserve"> exception.</w:t>
      </w:r>
    </w:p>
    <w:p w14:paraId="473E3748" w14:textId="77777777" w:rsidR="00D867C7" w:rsidRDefault="00D867C7" w:rsidP="00613655">
      <w:pPr>
        <w:pStyle w:val="Alg4"/>
        <w:numPr>
          <w:ilvl w:val="0"/>
          <w:numId w:val="1338"/>
        </w:numPr>
        <w:spacing w:after="220"/>
      </w:pPr>
      <w:r>
        <w:t xml:space="preserve">Let </w:t>
      </w:r>
      <w:r>
        <w:rPr>
          <w:i/>
          <w:iCs/>
        </w:rPr>
        <w:t>fromBuf</w:t>
      </w:r>
      <w:r>
        <w:t xml:space="preserve"> be the value of </w:t>
      </w:r>
      <w:r>
        <w:rPr>
          <w:i/>
        </w:rPr>
        <w:t>O</w:t>
      </w:r>
      <w:r>
        <w:t>’s [[ArrayBufferData]] internal slot.</w:t>
      </w:r>
    </w:p>
    <w:p w14:paraId="38DBAF55" w14:textId="77777777" w:rsidR="00D867C7" w:rsidRDefault="00D867C7" w:rsidP="00613655">
      <w:pPr>
        <w:pStyle w:val="Alg4"/>
        <w:numPr>
          <w:ilvl w:val="0"/>
          <w:numId w:val="1338"/>
        </w:numPr>
        <w:spacing w:after="220"/>
      </w:pPr>
      <w:r>
        <w:t xml:space="preserve">Let </w:t>
      </w:r>
      <w:r>
        <w:rPr>
          <w:i/>
          <w:iCs/>
        </w:rPr>
        <w:t>toBuf</w:t>
      </w:r>
      <w:r>
        <w:t xml:space="preserve"> be the value of </w:t>
      </w:r>
      <w:r>
        <w:rPr>
          <w:i/>
        </w:rPr>
        <w:t>new</w:t>
      </w:r>
      <w:r>
        <w:t>’s [[ArrayBufferData]] internal slot.</w:t>
      </w:r>
    </w:p>
    <w:p w14:paraId="5EE2121D" w14:textId="77777777" w:rsidR="00D867C7" w:rsidRPr="00E77497" w:rsidRDefault="00D867C7" w:rsidP="00613655">
      <w:pPr>
        <w:pStyle w:val="Alg4"/>
        <w:numPr>
          <w:ilvl w:val="0"/>
          <w:numId w:val="1338"/>
        </w:numPr>
      </w:pPr>
      <w:r>
        <w:t>Perform CopyDataBlockBytes(</w:t>
      </w:r>
      <w:r>
        <w:rPr>
          <w:i/>
          <w:iCs/>
        </w:rPr>
        <w:t>toBuf</w:t>
      </w:r>
      <w:r>
        <w:t>, 0,</w:t>
      </w:r>
      <w:r>
        <w:rPr>
          <w:i/>
          <w:iCs/>
        </w:rPr>
        <w:t xml:space="preserve"> </w:t>
      </w:r>
      <w:r w:rsidRPr="00C2023D">
        <w:rPr>
          <w:i/>
          <w:iCs/>
        </w:rPr>
        <w:t>fromBuf</w:t>
      </w:r>
      <w:r>
        <w:t xml:space="preserve">, </w:t>
      </w:r>
      <w:r>
        <w:rPr>
          <w:i/>
          <w:iCs/>
        </w:rPr>
        <w:t>first</w:t>
      </w:r>
      <w:r>
        <w:t xml:space="preserve">, </w:t>
      </w:r>
      <w:r>
        <w:rPr>
          <w:i/>
          <w:iCs/>
        </w:rPr>
        <w:t>newLen</w:t>
      </w:r>
      <w:r>
        <w:t>).</w:t>
      </w:r>
    </w:p>
    <w:p w14:paraId="21DDD241" w14:textId="77777777" w:rsidR="00D867C7" w:rsidRPr="00E77497" w:rsidRDefault="00D867C7" w:rsidP="00613655">
      <w:pPr>
        <w:pStyle w:val="Alg4"/>
        <w:numPr>
          <w:ilvl w:val="0"/>
          <w:numId w:val="1338"/>
        </w:numPr>
        <w:spacing w:after="220"/>
      </w:pPr>
      <w:r>
        <w:t xml:space="preserve">Return </w:t>
      </w:r>
      <w:r>
        <w:rPr>
          <w:i/>
        </w:rPr>
        <w:t>new</w:t>
      </w:r>
      <w:r>
        <w:t>.</w:t>
      </w:r>
    </w:p>
    <w:p w14:paraId="55D7DAC8" w14:textId="77777777" w:rsidR="00D867C7" w:rsidRPr="00E77497" w:rsidRDefault="00D867C7" w:rsidP="00D867C7">
      <w:pPr>
        <w:pStyle w:val="Heading4"/>
      </w:pPr>
      <w:r>
        <w:t>ArrayBuffer</w:t>
      </w:r>
      <w:r w:rsidRPr="00E77497">
        <w:t>.prototype</w:t>
      </w:r>
      <w:r>
        <w:t xml:space="preserve"> [ @@toStringTag</w:t>
      </w:r>
      <w:r w:rsidRPr="00E77497">
        <w:t xml:space="preserve"> </w:t>
      </w:r>
      <w:r>
        <w:t>]</w:t>
      </w:r>
    </w:p>
    <w:p w14:paraId="54F11C52" w14:textId="77777777" w:rsidR="00D867C7" w:rsidRPr="00097A4C" w:rsidRDefault="00D867C7" w:rsidP="00D867C7">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14:paraId="40D864AF" w14:textId="77777777" w:rsidR="00D867C7" w:rsidRDefault="00D867C7" w:rsidP="00D867C7">
      <w:pPr>
        <w:pStyle w:val="Heading3"/>
      </w:pPr>
      <w:bookmarkStart w:id="8058" w:name="_Toc370745905"/>
      <w:bookmarkStart w:id="8059" w:name="_Toc384481485"/>
      <w:r>
        <w:t>Properties of the ArrayBuffer Instances</w:t>
      </w:r>
      <w:bookmarkEnd w:id="8058"/>
      <w:bookmarkEnd w:id="8059"/>
    </w:p>
    <w:p w14:paraId="489B60D2" w14:textId="77777777" w:rsidR="00D867C7" w:rsidRDefault="00D867C7" w:rsidP="00D867C7">
      <w:r>
        <w:t>ArrayBuffer instances inherit properties from the ArrayBuffer prototype object. ArrayBuffer instances</w:t>
      </w:r>
      <w:r w:rsidRPr="00E77497">
        <w:t xml:space="preserve"> </w:t>
      </w:r>
      <w:r>
        <w:t>each</w:t>
      </w:r>
      <w:r w:rsidRPr="00E77497">
        <w:t xml:space="preserve"> have a</w:t>
      </w:r>
      <w:r>
        <w:t>n</w:t>
      </w:r>
      <w:r w:rsidRPr="00E77497">
        <w:t xml:space="preserve"> [[</w:t>
      </w:r>
      <w:r>
        <w:t xml:space="preserve">ArrayBufferData]] internal slot and </w:t>
      </w:r>
      <w:r w:rsidRPr="00E77497">
        <w:t>a</w:t>
      </w:r>
      <w:r>
        <w:t>n</w:t>
      </w:r>
      <w:r w:rsidRPr="00E77497">
        <w:t xml:space="preserve"> [[</w:t>
      </w:r>
      <w:r>
        <w:t>ArrayBufferByteLength]] internal slot.</w:t>
      </w:r>
    </w:p>
    <w:p w14:paraId="0BDE2A90" w14:textId="77777777" w:rsidR="00D867C7" w:rsidRDefault="00D867C7" w:rsidP="00D867C7">
      <w:r>
        <w:t xml:space="preserve">ArrayBuffer instances whose [[ArrayBufferData]] is </w:t>
      </w:r>
      <w:r w:rsidRPr="00E74C84">
        <w:rPr>
          <w:rFonts w:asciiTheme="majorBidi" w:hAnsiTheme="majorBidi" w:cstheme="majorBidi"/>
          <w:b/>
          <w:bCs/>
        </w:rPr>
        <w:t>null</w:t>
      </w:r>
      <w:r>
        <w:t xml:space="preserve"> are considered to be </w:t>
      </w:r>
      <w:r>
        <w:rPr>
          <w:i/>
          <w:iCs/>
        </w:rPr>
        <w:t>neutered</w:t>
      </w:r>
      <w:r>
        <w:t xml:space="preserve"> and all operators to access or modify data contained in the ArrayBuffer instance will fail.</w:t>
      </w:r>
    </w:p>
    <w:p w14:paraId="65139AB8" w14:textId="77777777" w:rsidR="00D867C7" w:rsidRPr="005D12CE" w:rsidRDefault="00D867C7" w:rsidP="00D867C7">
      <w:pPr>
        <w:pStyle w:val="Heading2"/>
      </w:pPr>
      <w:bookmarkStart w:id="8060" w:name="_Toc370745906"/>
      <w:bookmarkStart w:id="8061" w:name="_Toc384481486"/>
      <w:r>
        <w:lastRenderedPageBreak/>
        <w:t>DataView Objects</w:t>
      </w:r>
      <w:bookmarkEnd w:id="8060"/>
      <w:bookmarkEnd w:id="8061"/>
    </w:p>
    <w:p w14:paraId="3C237ED4" w14:textId="77777777" w:rsidR="00D867C7" w:rsidRDefault="00D867C7" w:rsidP="00D867C7">
      <w:pPr>
        <w:pStyle w:val="Heading3"/>
      </w:pPr>
      <w:bookmarkStart w:id="8062" w:name="_Toc370745907"/>
      <w:bookmarkStart w:id="8063" w:name="_Toc384481487"/>
      <w:r>
        <w:t>Abstract Operations For DataView Objects</w:t>
      </w:r>
      <w:bookmarkEnd w:id="8062"/>
      <w:bookmarkEnd w:id="8063"/>
    </w:p>
    <w:p w14:paraId="38C559C4" w14:textId="77777777" w:rsidR="00D867C7" w:rsidRPr="00FF2B13" w:rsidRDefault="00D867C7" w:rsidP="00D867C7">
      <w:pPr>
        <w:pStyle w:val="Heading4"/>
      </w:pPr>
      <w:r w:rsidRPr="00FF2B13">
        <w:t>GetViewValue</w:t>
      </w:r>
      <w:r>
        <w:t xml:space="preserve"> </w:t>
      </w:r>
      <w:r w:rsidRPr="00FF2B13">
        <w:t>(</w:t>
      </w:r>
      <w:r>
        <w:t xml:space="preserve"> </w:t>
      </w:r>
      <w:r w:rsidRPr="00FF2B13">
        <w:t>view, requestIndex, isLittleEndian, type</w:t>
      </w:r>
      <w:r>
        <w:t xml:space="preserve"> </w:t>
      </w:r>
      <w:r w:rsidRPr="00FF2B13">
        <w:t>)</w:t>
      </w:r>
    </w:p>
    <w:p w14:paraId="06118A60" w14:textId="77777777" w:rsidR="00D867C7" w:rsidRDefault="00D867C7" w:rsidP="00D867C7">
      <w:pPr>
        <w:pStyle w:val="normalbefore"/>
      </w:pPr>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14:paraId="69F63401" w14:textId="77777777" w:rsidR="00D867C7" w:rsidRDefault="00D867C7" w:rsidP="00613655">
      <w:pPr>
        <w:pStyle w:val="Alg4"/>
        <w:numPr>
          <w:ilvl w:val="0"/>
          <w:numId w:val="1389"/>
        </w:numPr>
      </w:pPr>
      <w:r>
        <w:t>If Type(</w:t>
      </w:r>
      <w:r>
        <w:rPr>
          <w:i/>
        </w:rPr>
        <w:t>view</w:t>
      </w:r>
      <w:r>
        <w:t xml:space="preserve">) is not Object, throw a </w:t>
      </w:r>
      <w:r w:rsidRPr="00CB251B">
        <w:rPr>
          <w:b/>
        </w:rPr>
        <w:t>TypeError</w:t>
      </w:r>
      <w:r>
        <w:t xml:space="preserve"> exception.</w:t>
      </w:r>
    </w:p>
    <w:p w14:paraId="2535EDDF" w14:textId="77777777" w:rsidR="00D867C7" w:rsidRDefault="00D867C7" w:rsidP="00613655">
      <w:pPr>
        <w:pStyle w:val="Alg4"/>
        <w:numPr>
          <w:ilvl w:val="0"/>
          <w:numId w:val="1389"/>
        </w:numPr>
      </w:pPr>
      <w:r>
        <w:t xml:space="preserve">If </w:t>
      </w:r>
      <w:r>
        <w:rPr>
          <w:i/>
          <w:iCs/>
        </w:rPr>
        <w:t>view</w:t>
      </w:r>
      <w:r>
        <w:t xml:space="preserve"> does not have a [[DataView]] internal slot, then throw a </w:t>
      </w:r>
      <w:r w:rsidRPr="00165778">
        <w:rPr>
          <w:b/>
        </w:rPr>
        <w:t>TypeError</w:t>
      </w:r>
      <w:r>
        <w:t xml:space="preserve"> exception.</w:t>
      </w:r>
    </w:p>
    <w:p w14:paraId="20F33FE2" w14:textId="77777777" w:rsidR="00D867C7" w:rsidRDefault="00D867C7" w:rsidP="00613655">
      <w:pPr>
        <w:pStyle w:val="Alg4"/>
        <w:numPr>
          <w:ilvl w:val="0"/>
          <w:numId w:val="1389"/>
        </w:numPr>
      </w:pPr>
      <w:r>
        <w:t xml:space="preserve">Let </w:t>
      </w:r>
      <w:r>
        <w:rPr>
          <w:i/>
          <w:iCs/>
        </w:rPr>
        <w:t>buffer</w:t>
      </w:r>
      <w:r>
        <w:t xml:space="preserve"> be the value of </w:t>
      </w:r>
      <w:r>
        <w:rPr>
          <w:i/>
          <w:iCs/>
        </w:rPr>
        <w:t>view’s</w:t>
      </w:r>
      <w:r>
        <w:t xml:space="preserve"> [[ViewedArrayBuffer]] internal slot.</w:t>
      </w:r>
    </w:p>
    <w:p w14:paraId="2EE67999" w14:textId="77777777" w:rsidR="00D867C7" w:rsidRDefault="00D867C7" w:rsidP="00613655">
      <w:pPr>
        <w:pStyle w:val="Alg4"/>
        <w:numPr>
          <w:ilvl w:val="0"/>
          <w:numId w:val="1389"/>
        </w:numPr>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5AD3BAC5" w14:textId="77777777" w:rsidR="00D867C7" w:rsidRDefault="00D867C7" w:rsidP="00613655">
      <w:pPr>
        <w:pStyle w:val="Alg4"/>
        <w:numPr>
          <w:ilvl w:val="0"/>
          <w:numId w:val="1389"/>
        </w:numPr>
      </w:pPr>
      <w:r>
        <w:t xml:space="preserve">Let </w:t>
      </w:r>
      <w:r w:rsidRPr="0035004B">
        <w:t>number</w:t>
      </w:r>
      <w:r>
        <w:t>Index be ToNumber(requestIndex)</w:t>
      </w:r>
    </w:p>
    <w:p w14:paraId="07B10FC1" w14:textId="77777777" w:rsidR="00D867C7" w:rsidRDefault="00D867C7" w:rsidP="00613655">
      <w:pPr>
        <w:pStyle w:val="Alg4"/>
        <w:numPr>
          <w:ilvl w:val="0"/>
          <w:numId w:val="1389"/>
        </w:numPr>
      </w:pPr>
      <w:r>
        <w:t xml:space="preserve">Let </w:t>
      </w:r>
      <w:r>
        <w:rPr>
          <w:i/>
          <w:iCs/>
        </w:rPr>
        <w:t>getIndex</w:t>
      </w:r>
      <w:r>
        <w:t xml:space="preserve"> be ToInteger(</w:t>
      </w:r>
      <w:r>
        <w:rPr>
          <w:i/>
          <w:iCs/>
        </w:rPr>
        <w:t>numberIndex</w:t>
      </w:r>
      <w:r>
        <w:t>).</w:t>
      </w:r>
    </w:p>
    <w:p w14:paraId="2EB62014" w14:textId="77777777" w:rsidR="00D867C7" w:rsidRDefault="00D867C7" w:rsidP="00613655">
      <w:pPr>
        <w:pStyle w:val="Alg4"/>
        <w:numPr>
          <w:ilvl w:val="0"/>
          <w:numId w:val="1389"/>
        </w:numPr>
      </w:pPr>
      <w:r>
        <w:t>ReturnIfAbrupt(</w:t>
      </w:r>
      <w:r>
        <w:rPr>
          <w:i/>
          <w:iCs/>
        </w:rPr>
        <w:t>getIndex</w:t>
      </w:r>
      <w:r>
        <w:t>).</w:t>
      </w:r>
    </w:p>
    <w:p w14:paraId="1BF96540" w14:textId="77777777" w:rsidR="00D867C7" w:rsidRDefault="00D867C7" w:rsidP="00613655">
      <w:pPr>
        <w:pStyle w:val="Alg4"/>
        <w:numPr>
          <w:ilvl w:val="0"/>
          <w:numId w:val="1389"/>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49AE14C0" w14:textId="77777777" w:rsidR="00D867C7" w:rsidRDefault="00D867C7" w:rsidP="00613655">
      <w:pPr>
        <w:pStyle w:val="Alg4"/>
        <w:numPr>
          <w:ilvl w:val="0"/>
          <w:numId w:val="1389"/>
        </w:numPr>
      </w:pPr>
      <w:r>
        <w:t>Let isLittleEndian be ToBoolean(isLittleEndian).</w:t>
      </w:r>
    </w:p>
    <w:p w14:paraId="365EF50C" w14:textId="77777777" w:rsidR="00D867C7" w:rsidRDefault="00D867C7" w:rsidP="00613655">
      <w:pPr>
        <w:pStyle w:val="Alg4"/>
        <w:numPr>
          <w:ilvl w:val="0"/>
          <w:numId w:val="1389"/>
        </w:numPr>
      </w:pPr>
      <w:r>
        <w:t>ReturnIfAbrupt(</w:t>
      </w:r>
      <w:r>
        <w:rPr>
          <w:i/>
          <w:iCs/>
        </w:rPr>
        <w:t>isLittleEndian</w:t>
      </w:r>
      <w:r>
        <w:t>).</w:t>
      </w:r>
    </w:p>
    <w:p w14:paraId="73EBAB64" w14:textId="77777777" w:rsidR="00D867C7" w:rsidRPr="00BD73B9" w:rsidRDefault="00D867C7" w:rsidP="00613655">
      <w:pPr>
        <w:pStyle w:val="Alg4"/>
        <w:numPr>
          <w:ilvl w:val="0"/>
          <w:numId w:val="1389"/>
        </w:numPr>
      </w:pPr>
      <w:r>
        <w:t xml:space="preserve">Let </w:t>
      </w:r>
      <w:r>
        <w:rPr>
          <w:i/>
          <w:iCs/>
        </w:rPr>
        <w:t>viewOffset</w:t>
      </w:r>
      <w:r>
        <w:t xml:space="preserve"> be the value of </w:t>
      </w:r>
      <w:r>
        <w:rPr>
          <w:i/>
          <w:iCs/>
        </w:rPr>
        <w:t>view’s</w:t>
      </w:r>
      <w:r>
        <w:t xml:space="preserve"> [[ByteOffset]] internal slot.</w:t>
      </w:r>
    </w:p>
    <w:p w14:paraId="331B19F5" w14:textId="77777777" w:rsidR="00D867C7" w:rsidRDefault="00D867C7" w:rsidP="00613655">
      <w:pPr>
        <w:pStyle w:val="Alg4"/>
        <w:numPr>
          <w:ilvl w:val="0"/>
          <w:numId w:val="1389"/>
        </w:numPr>
      </w:pPr>
      <w:r>
        <w:t xml:space="preserve">Let </w:t>
      </w:r>
      <w:r>
        <w:rPr>
          <w:i/>
          <w:iCs/>
        </w:rPr>
        <w:t>viewSize</w:t>
      </w:r>
      <w:r w:rsidRPr="00BD73B9">
        <w:t xml:space="preserve"> </w:t>
      </w:r>
      <w:r>
        <w:t xml:space="preserve">be the value of </w:t>
      </w:r>
      <w:r>
        <w:rPr>
          <w:i/>
          <w:iCs/>
        </w:rPr>
        <w:t>view’s</w:t>
      </w:r>
      <w:r>
        <w:t xml:space="preserve"> [[ByteLength]] internal slot.</w:t>
      </w:r>
    </w:p>
    <w:p w14:paraId="31BFA4F2" w14:textId="727A6A23" w:rsidR="00D867C7" w:rsidRDefault="00D867C7" w:rsidP="00613655">
      <w:pPr>
        <w:pStyle w:val="Alg4"/>
        <w:numPr>
          <w:ilvl w:val="0"/>
          <w:numId w:val="1389"/>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rsidRPr="00540D45">
        <w:t xml:space="preserve"> for </w:t>
      </w:r>
      <w:r>
        <w:rPr>
          <w:i/>
          <w:iCs/>
        </w:rPr>
        <w:t>type</w:t>
      </w:r>
      <w:r w:rsidRPr="00540D45">
        <w:t>.</w:t>
      </w:r>
    </w:p>
    <w:p w14:paraId="2027A2B2" w14:textId="77777777" w:rsidR="00D867C7" w:rsidRDefault="00D867C7" w:rsidP="00613655">
      <w:pPr>
        <w:pStyle w:val="Alg4"/>
        <w:numPr>
          <w:ilvl w:val="0"/>
          <w:numId w:val="1389"/>
        </w:numPr>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2B9944C8" w14:textId="77777777" w:rsidR="00D867C7" w:rsidRDefault="00D867C7" w:rsidP="00613655">
      <w:pPr>
        <w:pStyle w:val="Alg4"/>
        <w:numPr>
          <w:ilvl w:val="0"/>
          <w:numId w:val="1389"/>
        </w:numPr>
      </w:pPr>
      <w:r>
        <w:t xml:space="preserve">Let </w:t>
      </w:r>
      <w:r w:rsidRPr="0035004B">
        <w:t>buffer</w:t>
      </w:r>
      <w:r>
        <w:t>Index be getIndex+viewOffset.</w:t>
      </w:r>
    </w:p>
    <w:p w14:paraId="31F07663" w14:textId="77777777" w:rsidR="00D867C7" w:rsidRDefault="00D867C7" w:rsidP="00613655">
      <w:pPr>
        <w:pStyle w:val="Alg4"/>
        <w:numPr>
          <w:ilvl w:val="0"/>
          <w:numId w:val="1389"/>
        </w:numPr>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14:paraId="70FA839C" w14:textId="77777777" w:rsidR="00D867C7" w:rsidRDefault="00D867C7" w:rsidP="00D867C7">
      <w:pPr>
        <w:pStyle w:val="Heading4"/>
      </w:pPr>
      <w:r w:rsidRPr="00FF2B13">
        <w:t>SetViewValue</w:t>
      </w:r>
      <w:r>
        <w:t xml:space="preserve"> </w:t>
      </w:r>
      <w:r w:rsidRPr="00FF2B13">
        <w:t>(</w:t>
      </w:r>
      <w:r>
        <w:t xml:space="preserve"> </w:t>
      </w:r>
      <w:r w:rsidRPr="00FF2B13">
        <w:t>view, requestIndex, isLittleEndian, type, value</w:t>
      </w:r>
      <w:r>
        <w:t xml:space="preserve"> </w:t>
      </w:r>
      <w:r w:rsidRPr="00FF2B13">
        <w:t>)</w:t>
      </w:r>
    </w:p>
    <w:p w14:paraId="5597FB18" w14:textId="77777777" w:rsidR="00D867C7" w:rsidRDefault="00D867C7" w:rsidP="00D867C7">
      <w:pPr>
        <w:pStyle w:val="normalbefore"/>
      </w:pPr>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14:paraId="4288B8A3" w14:textId="77777777" w:rsidR="00D867C7" w:rsidRDefault="00D867C7" w:rsidP="00613655">
      <w:pPr>
        <w:pStyle w:val="Alg4"/>
        <w:numPr>
          <w:ilvl w:val="0"/>
          <w:numId w:val="1408"/>
        </w:numPr>
      </w:pPr>
      <w:r>
        <w:t>If Type(</w:t>
      </w:r>
      <w:r>
        <w:rPr>
          <w:i/>
        </w:rPr>
        <w:t>view</w:t>
      </w:r>
      <w:r>
        <w:t xml:space="preserve">) is not Object, throw a </w:t>
      </w:r>
      <w:r w:rsidRPr="00CB251B">
        <w:rPr>
          <w:b/>
        </w:rPr>
        <w:t>TypeError</w:t>
      </w:r>
      <w:r>
        <w:t xml:space="preserve"> exception.</w:t>
      </w:r>
    </w:p>
    <w:p w14:paraId="122014CB" w14:textId="77777777" w:rsidR="00D867C7" w:rsidRDefault="00D867C7" w:rsidP="00613655">
      <w:pPr>
        <w:pStyle w:val="Alg4"/>
        <w:numPr>
          <w:ilvl w:val="0"/>
          <w:numId w:val="1408"/>
        </w:numPr>
      </w:pPr>
      <w:r>
        <w:t xml:space="preserve">If </w:t>
      </w:r>
      <w:r>
        <w:rPr>
          <w:i/>
          <w:iCs/>
        </w:rPr>
        <w:t>view</w:t>
      </w:r>
      <w:r>
        <w:t xml:space="preserve"> does not have a [[DataView]] internal slot, then throw a </w:t>
      </w:r>
      <w:r w:rsidRPr="00165778">
        <w:rPr>
          <w:b/>
        </w:rPr>
        <w:t>TypeError</w:t>
      </w:r>
      <w:r>
        <w:t xml:space="preserve"> exception.</w:t>
      </w:r>
    </w:p>
    <w:p w14:paraId="73CA5F79" w14:textId="77777777" w:rsidR="00D867C7" w:rsidRDefault="00D867C7" w:rsidP="00613655">
      <w:pPr>
        <w:pStyle w:val="Alg4"/>
        <w:numPr>
          <w:ilvl w:val="0"/>
          <w:numId w:val="1408"/>
        </w:numPr>
      </w:pPr>
      <w:r>
        <w:t xml:space="preserve">Let </w:t>
      </w:r>
      <w:r>
        <w:rPr>
          <w:i/>
          <w:iCs/>
        </w:rPr>
        <w:t>buffer</w:t>
      </w:r>
      <w:r>
        <w:t xml:space="preserve"> be the value of </w:t>
      </w:r>
      <w:r>
        <w:rPr>
          <w:i/>
          <w:iCs/>
        </w:rPr>
        <w:t>view’s</w:t>
      </w:r>
      <w:r>
        <w:t xml:space="preserve"> [[ViewedArrayBuffer]] internal slot.</w:t>
      </w:r>
    </w:p>
    <w:p w14:paraId="35BD99D9" w14:textId="77777777" w:rsidR="00D867C7" w:rsidRDefault="00D867C7" w:rsidP="00613655">
      <w:pPr>
        <w:pStyle w:val="Alg4"/>
        <w:numPr>
          <w:ilvl w:val="0"/>
          <w:numId w:val="1408"/>
        </w:numPr>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45C3DB18" w14:textId="77777777" w:rsidR="00D867C7" w:rsidRDefault="00D867C7" w:rsidP="00613655">
      <w:pPr>
        <w:pStyle w:val="Alg4"/>
        <w:numPr>
          <w:ilvl w:val="0"/>
          <w:numId w:val="1408"/>
        </w:numPr>
      </w:pPr>
      <w:r>
        <w:t xml:space="preserve">Let </w:t>
      </w:r>
      <w:r w:rsidRPr="0035004B">
        <w:t>number</w:t>
      </w:r>
      <w:r>
        <w:t>Index be ToNumber(requestIndex)</w:t>
      </w:r>
    </w:p>
    <w:p w14:paraId="05B90994" w14:textId="77777777" w:rsidR="00D867C7" w:rsidRDefault="00D867C7" w:rsidP="00613655">
      <w:pPr>
        <w:pStyle w:val="Alg4"/>
        <w:numPr>
          <w:ilvl w:val="0"/>
          <w:numId w:val="1408"/>
        </w:numPr>
      </w:pPr>
      <w:r>
        <w:t xml:space="preserve">Let </w:t>
      </w:r>
      <w:r>
        <w:rPr>
          <w:i/>
          <w:iCs/>
        </w:rPr>
        <w:t>getIndex</w:t>
      </w:r>
      <w:r>
        <w:t xml:space="preserve"> be ToInteger(</w:t>
      </w:r>
      <w:r>
        <w:rPr>
          <w:i/>
          <w:iCs/>
        </w:rPr>
        <w:t>numberIndex</w:t>
      </w:r>
      <w:r>
        <w:t>).</w:t>
      </w:r>
    </w:p>
    <w:p w14:paraId="26B12EC9" w14:textId="77777777" w:rsidR="00D867C7" w:rsidRDefault="00D867C7" w:rsidP="00613655">
      <w:pPr>
        <w:pStyle w:val="Alg4"/>
        <w:numPr>
          <w:ilvl w:val="0"/>
          <w:numId w:val="1408"/>
        </w:numPr>
      </w:pPr>
      <w:r>
        <w:t>ReturnIfAbrupt(</w:t>
      </w:r>
      <w:r>
        <w:rPr>
          <w:i/>
          <w:iCs/>
        </w:rPr>
        <w:t>getIndex</w:t>
      </w:r>
      <w:r>
        <w:t>).</w:t>
      </w:r>
    </w:p>
    <w:p w14:paraId="765C9B73" w14:textId="77777777" w:rsidR="00D867C7" w:rsidRDefault="00D867C7" w:rsidP="00613655">
      <w:pPr>
        <w:pStyle w:val="Alg4"/>
        <w:numPr>
          <w:ilvl w:val="0"/>
          <w:numId w:val="1408"/>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59C48116" w14:textId="77777777" w:rsidR="00D867C7" w:rsidRDefault="00D867C7" w:rsidP="00613655">
      <w:pPr>
        <w:pStyle w:val="Alg4"/>
        <w:numPr>
          <w:ilvl w:val="0"/>
          <w:numId w:val="1408"/>
        </w:numPr>
      </w:pPr>
      <w:r>
        <w:t>Let isLittleEndian be ToBoolean(isLittleEndian).</w:t>
      </w:r>
    </w:p>
    <w:p w14:paraId="62992200" w14:textId="77777777" w:rsidR="00D867C7" w:rsidRDefault="00D867C7" w:rsidP="00613655">
      <w:pPr>
        <w:pStyle w:val="Alg4"/>
        <w:numPr>
          <w:ilvl w:val="0"/>
          <w:numId w:val="1408"/>
        </w:numPr>
      </w:pPr>
      <w:r>
        <w:t>ReturnIfAbrupt(</w:t>
      </w:r>
      <w:r>
        <w:rPr>
          <w:i/>
          <w:iCs/>
        </w:rPr>
        <w:t>isLittleEndian</w:t>
      </w:r>
      <w:r>
        <w:t>).</w:t>
      </w:r>
    </w:p>
    <w:p w14:paraId="27BA4141" w14:textId="77777777" w:rsidR="00D867C7" w:rsidRPr="00BD73B9" w:rsidRDefault="00D867C7" w:rsidP="00613655">
      <w:pPr>
        <w:pStyle w:val="Alg4"/>
        <w:numPr>
          <w:ilvl w:val="0"/>
          <w:numId w:val="1408"/>
        </w:numPr>
      </w:pPr>
      <w:r>
        <w:t xml:space="preserve">Let </w:t>
      </w:r>
      <w:r>
        <w:rPr>
          <w:i/>
          <w:iCs/>
        </w:rPr>
        <w:t>viewOffset</w:t>
      </w:r>
      <w:r>
        <w:t xml:space="preserve"> be the value of </w:t>
      </w:r>
      <w:r>
        <w:rPr>
          <w:i/>
          <w:iCs/>
        </w:rPr>
        <w:t>view’s</w:t>
      </w:r>
      <w:r>
        <w:t xml:space="preserve"> [[ByteOffset]] internal slot.</w:t>
      </w:r>
    </w:p>
    <w:p w14:paraId="2F6619A1" w14:textId="77777777" w:rsidR="00D867C7" w:rsidRDefault="00D867C7" w:rsidP="00613655">
      <w:pPr>
        <w:pStyle w:val="Alg4"/>
        <w:numPr>
          <w:ilvl w:val="0"/>
          <w:numId w:val="1408"/>
        </w:numPr>
      </w:pPr>
      <w:r>
        <w:t xml:space="preserve">Let </w:t>
      </w:r>
      <w:r>
        <w:rPr>
          <w:i/>
          <w:iCs/>
        </w:rPr>
        <w:t>viewSize</w:t>
      </w:r>
      <w:r w:rsidRPr="00BD73B9">
        <w:t xml:space="preserve"> </w:t>
      </w:r>
      <w:r>
        <w:t xml:space="preserve">be the value of </w:t>
      </w:r>
      <w:r>
        <w:rPr>
          <w:i/>
          <w:iCs/>
        </w:rPr>
        <w:t>view’s</w:t>
      </w:r>
      <w:r>
        <w:t xml:space="preserve"> [[ByteLength]] internal slot.</w:t>
      </w:r>
    </w:p>
    <w:p w14:paraId="7AF2061C" w14:textId="7E3B8AED" w:rsidR="00D867C7" w:rsidRDefault="00D867C7" w:rsidP="00613655">
      <w:pPr>
        <w:pStyle w:val="Alg4"/>
        <w:numPr>
          <w:ilvl w:val="0"/>
          <w:numId w:val="1408"/>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rsidRPr="00540D45">
        <w:t xml:space="preserve"> for </w:t>
      </w:r>
      <w:r>
        <w:rPr>
          <w:i/>
          <w:iCs/>
        </w:rPr>
        <w:t>type</w:t>
      </w:r>
      <w:r w:rsidRPr="00540D45">
        <w:t>.</w:t>
      </w:r>
    </w:p>
    <w:p w14:paraId="31E14B19" w14:textId="77777777" w:rsidR="00D867C7" w:rsidRDefault="00D867C7" w:rsidP="00613655">
      <w:pPr>
        <w:pStyle w:val="Alg4"/>
        <w:numPr>
          <w:ilvl w:val="0"/>
          <w:numId w:val="1408"/>
        </w:numPr>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2B0AB95A" w14:textId="77777777" w:rsidR="00D867C7" w:rsidRDefault="00D867C7" w:rsidP="00613655">
      <w:pPr>
        <w:pStyle w:val="Alg4"/>
        <w:numPr>
          <w:ilvl w:val="0"/>
          <w:numId w:val="1408"/>
        </w:numPr>
      </w:pPr>
      <w:r>
        <w:t xml:space="preserve">Let </w:t>
      </w:r>
      <w:r w:rsidRPr="0035004B">
        <w:t>buffer</w:t>
      </w:r>
      <w:r>
        <w:t>Index be getIndex+viewOffset.</w:t>
      </w:r>
    </w:p>
    <w:p w14:paraId="55757F2C" w14:textId="77777777" w:rsidR="00D867C7" w:rsidRDefault="00D867C7" w:rsidP="00613655">
      <w:pPr>
        <w:pStyle w:val="Alg4"/>
        <w:numPr>
          <w:ilvl w:val="0"/>
          <w:numId w:val="1408"/>
        </w:numPr>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14:paraId="179C8DC8" w14:textId="77777777" w:rsidR="00D867C7" w:rsidRDefault="00D867C7" w:rsidP="00D867C7">
      <w:pPr>
        <w:pStyle w:val="Note"/>
      </w:pPr>
      <w:r>
        <w:t>NOTE</w:t>
      </w:r>
      <w:r>
        <w:tab/>
        <w:t>The algorithms for GetViewValue and SetViewValue are identical except for their final steps.</w:t>
      </w:r>
    </w:p>
    <w:p w14:paraId="6BF8007A" w14:textId="77777777" w:rsidR="00D867C7" w:rsidRDefault="00D867C7" w:rsidP="00D867C7">
      <w:pPr>
        <w:pStyle w:val="Heading3"/>
      </w:pPr>
      <w:bookmarkStart w:id="8064" w:name="_Ref365542635"/>
      <w:bookmarkStart w:id="8065" w:name="_Toc370745908"/>
      <w:bookmarkStart w:id="8066" w:name="_Toc384481488"/>
      <w:r>
        <w:lastRenderedPageBreak/>
        <w:t>The DataView Constructor</w:t>
      </w:r>
      <w:bookmarkEnd w:id="8064"/>
      <w:bookmarkEnd w:id="8065"/>
      <w:bookmarkEnd w:id="8066"/>
      <w:r>
        <w:t xml:space="preserve"> </w:t>
      </w:r>
    </w:p>
    <w:p w14:paraId="24374BD2" w14:textId="77777777" w:rsidR="00D867C7" w:rsidRDefault="00D867C7" w:rsidP="00D867C7">
      <w:r>
        <w:t xml:space="preserve">The </w:t>
      </w:r>
      <w:r w:rsidRPr="00291D45">
        <w:t xml:space="preserve">DataView </w:t>
      </w:r>
      <w:r>
        <w:t>constructor is the %</w:t>
      </w:r>
      <w:r w:rsidRPr="00291D45">
        <w:t>DataView</w:t>
      </w:r>
      <w:r>
        <w:t xml:space="preserve">% intrinsic object and the initial value of the </w:t>
      </w:r>
      <w:r w:rsidRPr="00291D45">
        <w:rPr>
          <w:rFonts w:ascii="Courier New" w:eastAsia="Times New Roman" w:hAnsi="Courier New" w:cs="Courier New"/>
          <w:b/>
          <w:spacing w:val="6"/>
        </w:rPr>
        <w:t xml:space="preserve">DataView </w:t>
      </w:r>
      <w:r>
        <w:t xml:space="preserve">property of the global object. </w:t>
      </w:r>
      <w:r w:rsidRPr="00E77497">
        <w:t xml:space="preserve">When </w:t>
      </w:r>
      <w:r w:rsidRPr="00291D45">
        <w:rPr>
          <w:rFonts w:ascii="Courier New" w:hAnsi="Courier New"/>
          <w:b/>
        </w:rPr>
        <w:t xml:space="preserve">DataView </w:t>
      </w:r>
      <w:r w:rsidRPr="00E77497">
        <w:t xml:space="preserve">is called as a function rather than as a constructor, it </w:t>
      </w:r>
      <w:r w:rsidRPr="00F94F77">
        <w:t>initial</w:t>
      </w:r>
      <w:r>
        <w:t xml:space="preserve">izes its </w:t>
      </w:r>
      <w:r w:rsidRPr="00C0565F">
        <w:rPr>
          <w:b/>
        </w:rPr>
        <w:t>this</w:t>
      </w:r>
      <w:r>
        <w:t xml:space="preserve"> value with the internal state necessary to support the </w:t>
      </w:r>
      <w:r w:rsidRPr="000B3121">
        <w:rPr>
          <w:rFonts w:ascii="Courier New" w:hAnsi="Courier New"/>
          <w:b/>
        </w:rPr>
        <w:t>DataView</w:t>
      </w:r>
      <w:r w:rsidRPr="00F94F77">
        <w:rPr>
          <w:rFonts w:ascii="Courier New" w:hAnsi="Courier New"/>
          <w:b/>
        </w:rPr>
        <w:t>.prototype</w:t>
      </w:r>
      <w:r>
        <w:t xml:space="preserve"> internal methods</w:t>
      </w:r>
      <w:r w:rsidRPr="00E77497">
        <w:t>.</w:t>
      </w:r>
    </w:p>
    <w:p w14:paraId="786488BC" w14:textId="77777777" w:rsidR="00D867C7" w:rsidRDefault="00D867C7" w:rsidP="00D867C7">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initialize subclass instances. </w:t>
      </w:r>
    </w:p>
    <w:p w14:paraId="43DE7F25" w14:textId="77777777" w:rsidR="00D867C7" w:rsidRDefault="00D867C7" w:rsidP="00D867C7">
      <w:pPr>
        <w:pStyle w:val="Heading4"/>
      </w:pPr>
      <w:r>
        <w:t xml:space="preserve">DataView (buffer [ , byteOffset [ , </w:t>
      </w:r>
      <w:r w:rsidRPr="006A78DC">
        <w:t>byteLength</w:t>
      </w:r>
      <w:r>
        <w:t xml:space="preserve"> ] ] )</w:t>
      </w:r>
    </w:p>
    <w:p w14:paraId="49C0892E" w14:textId="77777777" w:rsidR="00D867C7" w:rsidRDefault="00D867C7" w:rsidP="00D867C7">
      <w:pPr>
        <w:pStyle w:val="normalbefore"/>
      </w:pPr>
      <w:r w:rsidRPr="00573628">
        <w:rPr>
          <w:rFonts w:ascii="Courier New" w:hAnsi="Courier New"/>
          <w:b/>
        </w:rPr>
        <w:t>DataView</w:t>
      </w:r>
      <w:r>
        <w:t xml:space="preserve"> called with arguments </w:t>
      </w:r>
      <w:r>
        <w:rPr>
          <w:rFonts w:ascii="Times New Roman" w:eastAsia="Times New Roman" w:hAnsi="Times New Roman"/>
          <w:i/>
          <w:iCs/>
          <w:spacing w:val="6"/>
        </w:rPr>
        <w:t>buffer</w:t>
      </w:r>
      <w:r>
        <w:rPr>
          <w:rFonts w:ascii="Times New Roman" w:eastAsia="Times New Roman" w:hAnsi="Times New Roman"/>
          <w:spacing w:val="6"/>
        </w:rPr>
        <w:t xml:space="preserve">, </w:t>
      </w:r>
      <w:r>
        <w:rPr>
          <w:rFonts w:ascii="Times New Roman" w:eastAsia="Times New Roman" w:hAnsi="Times New Roman"/>
          <w:i/>
          <w:iCs/>
          <w:spacing w:val="6"/>
        </w:rPr>
        <w:t>byteOffset</w:t>
      </w:r>
      <w:r>
        <w:rPr>
          <w:rFonts w:ascii="Times New Roman" w:eastAsia="Times New Roman" w:hAnsi="Times New Roman"/>
          <w:spacing w:val="6"/>
        </w:rPr>
        <w:t xml:space="preserve">, and </w:t>
      </w:r>
      <w:r>
        <w:rPr>
          <w:rFonts w:ascii="Times New Roman" w:eastAsia="Times New Roman" w:hAnsi="Times New Roman"/>
          <w:i/>
          <w:iCs/>
          <w:spacing w:val="6"/>
        </w:rPr>
        <w:t>length</w:t>
      </w:r>
      <w:r>
        <w:t xml:space="preserve"> performs the following steps:</w:t>
      </w:r>
    </w:p>
    <w:p w14:paraId="7A5B8246" w14:textId="77777777" w:rsidR="00D867C7" w:rsidRDefault="00D867C7" w:rsidP="00613655">
      <w:pPr>
        <w:pStyle w:val="Alg4"/>
        <w:numPr>
          <w:ilvl w:val="0"/>
          <w:numId w:val="1345"/>
        </w:numPr>
      </w:pPr>
      <w:r>
        <w:t xml:space="preserve">Let </w:t>
      </w:r>
      <w:r>
        <w:rPr>
          <w:i/>
        </w:rPr>
        <w:t>O</w:t>
      </w:r>
      <w:r>
        <w:t xml:space="preserve"> be the </w:t>
      </w:r>
      <w:r w:rsidRPr="00F94F77">
        <w:rPr>
          <w:b/>
        </w:rPr>
        <w:t>this</w:t>
      </w:r>
      <w:r>
        <w:t xml:space="preserve"> value.</w:t>
      </w:r>
    </w:p>
    <w:p w14:paraId="23A1AC18" w14:textId="77777777" w:rsidR="00D867C7" w:rsidRDefault="00D867C7" w:rsidP="00613655">
      <w:pPr>
        <w:pStyle w:val="Alg4"/>
        <w:numPr>
          <w:ilvl w:val="0"/>
          <w:numId w:val="1345"/>
        </w:numPr>
      </w:pPr>
      <w:r>
        <w:t>If Type(</w:t>
      </w:r>
      <w:r>
        <w:rPr>
          <w:i/>
        </w:rPr>
        <w:t>O</w:t>
      </w:r>
      <w:r>
        <w:rPr>
          <w:iCs/>
        </w:rPr>
        <w:t>)</w:t>
      </w:r>
      <w:r>
        <w:t xml:space="preserve"> is not Object or if </w:t>
      </w:r>
      <w:r>
        <w:rPr>
          <w:i/>
          <w:iCs/>
        </w:rPr>
        <w:t>O</w:t>
      </w:r>
      <w:r>
        <w:t xml:space="preserve"> does not have a [[</w:t>
      </w:r>
      <w:r w:rsidRPr="00462586">
        <w:t>DataView</w:t>
      </w:r>
      <w:r>
        <w:t xml:space="preserve">]] internal slot, throw a </w:t>
      </w:r>
      <w:r w:rsidRPr="005631D4">
        <w:rPr>
          <w:b/>
          <w:bCs/>
        </w:rPr>
        <w:t>TypeError</w:t>
      </w:r>
      <w:r>
        <w:t xml:space="preserve"> exception.</w:t>
      </w:r>
    </w:p>
    <w:p w14:paraId="0C53E785" w14:textId="77777777" w:rsidR="00D867C7" w:rsidRDefault="00D867C7" w:rsidP="00613655">
      <w:pPr>
        <w:pStyle w:val="Alg4"/>
        <w:numPr>
          <w:ilvl w:val="0"/>
          <w:numId w:val="1345"/>
        </w:numPr>
      </w:pPr>
      <w:r>
        <w:t xml:space="preserve">Assert: </w:t>
      </w:r>
      <w:r w:rsidRPr="00462586">
        <w:rPr>
          <w:i/>
        </w:rPr>
        <w:t>O</w:t>
      </w:r>
      <w:r>
        <w:t xml:space="preserve"> has a [[ViewedArrayBuffer]] internal slot.</w:t>
      </w:r>
    </w:p>
    <w:p w14:paraId="09E581C8" w14:textId="77777777" w:rsidR="00D867C7" w:rsidRDefault="00D867C7" w:rsidP="00613655">
      <w:pPr>
        <w:pStyle w:val="Alg4"/>
        <w:numPr>
          <w:ilvl w:val="0"/>
          <w:numId w:val="1345"/>
        </w:numPr>
      </w:pPr>
      <w:r>
        <w:t xml:space="preserve">If the value of </w:t>
      </w:r>
      <w:r>
        <w:rPr>
          <w:i/>
          <w:iCs/>
        </w:rPr>
        <w:t>O’s</w:t>
      </w:r>
      <w:r>
        <w:t xml:space="preserve"> [[ViewedArrayBuffer]] internal slot is not </w:t>
      </w:r>
      <w:r>
        <w:rPr>
          <w:b/>
          <w:bCs/>
        </w:rPr>
        <w:t>undefined</w:t>
      </w:r>
      <w:r>
        <w:t>, then</w:t>
      </w:r>
    </w:p>
    <w:p w14:paraId="44B08C6E" w14:textId="77777777" w:rsidR="00D867C7" w:rsidRPr="00E77497" w:rsidRDefault="00D867C7" w:rsidP="00613655">
      <w:pPr>
        <w:pStyle w:val="Alg4"/>
        <w:numPr>
          <w:ilvl w:val="1"/>
          <w:numId w:val="1345"/>
        </w:numPr>
      </w:pPr>
      <w:r>
        <w:t xml:space="preserve">Throw a </w:t>
      </w:r>
      <w:r w:rsidRPr="005631D4">
        <w:rPr>
          <w:b/>
          <w:bCs/>
        </w:rPr>
        <w:t>TypeError</w:t>
      </w:r>
      <w:r>
        <w:t xml:space="preserve"> exception.</w:t>
      </w:r>
    </w:p>
    <w:p w14:paraId="44082955" w14:textId="77777777" w:rsidR="00D867C7" w:rsidRDefault="00D867C7" w:rsidP="00613655">
      <w:pPr>
        <w:pStyle w:val="Alg4"/>
        <w:numPr>
          <w:ilvl w:val="0"/>
          <w:numId w:val="1345"/>
        </w:numPr>
      </w:pPr>
      <w:r>
        <w:t>If Type(</w:t>
      </w:r>
      <w:r>
        <w:rPr>
          <w:i/>
          <w:iCs/>
        </w:rPr>
        <w:t>buffer</w:t>
      </w:r>
      <w:r>
        <w:t xml:space="preserve">) is not Object, then throw a </w:t>
      </w:r>
      <w:r w:rsidRPr="00C6348B">
        <w:rPr>
          <w:b/>
          <w:bCs/>
        </w:rPr>
        <w:t>TypeError</w:t>
      </w:r>
      <w:r>
        <w:t xml:space="preserve"> exception.</w:t>
      </w:r>
    </w:p>
    <w:p w14:paraId="082685C3" w14:textId="77777777" w:rsidR="00D867C7" w:rsidRDefault="00D867C7" w:rsidP="00613655">
      <w:pPr>
        <w:pStyle w:val="Alg4"/>
        <w:numPr>
          <w:ilvl w:val="0"/>
          <w:numId w:val="1345"/>
        </w:numPr>
      </w:pPr>
      <w:r>
        <w:t xml:space="preserve">If </w:t>
      </w:r>
      <w:r>
        <w:rPr>
          <w:i/>
          <w:iCs/>
        </w:rPr>
        <w:t>buffer</w:t>
      </w:r>
      <w:r>
        <w:t xml:space="preserve"> does not have an [[ArrayBufferData]] internal slot, then throw a </w:t>
      </w:r>
      <w:r w:rsidRPr="00C6348B">
        <w:rPr>
          <w:b/>
          <w:bCs/>
        </w:rPr>
        <w:t>TypeError</w:t>
      </w:r>
      <w:r>
        <w:t xml:space="preserve"> exception.</w:t>
      </w:r>
    </w:p>
    <w:p w14:paraId="48E64230" w14:textId="77777777" w:rsidR="00D867C7" w:rsidRDefault="00D867C7" w:rsidP="00613655">
      <w:pPr>
        <w:pStyle w:val="Alg4"/>
        <w:numPr>
          <w:ilvl w:val="0"/>
          <w:numId w:val="1345"/>
        </w:numPr>
      </w:pPr>
      <w:r>
        <w:t xml:space="preserve">If the value of </w:t>
      </w:r>
      <w:r>
        <w:rPr>
          <w:i/>
        </w:rPr>
        <w:t>buffer</w:t>
      </w:r>
      <w:r>
        <w:t xml:space="preserve">’s [[ArrayBufferData]] internal slot is </w:t>
      </w:r>
      <w:r>
        <w:rPr>
          <w:b/>
          <w:bCs/>
        </w:rPr>
        <w:t>undefined</w:t>
      </w:r>
      <w:r>
        <w:t xml:space="preserve">, then throw a </w:t>
      </w:r>
      <w:r w:rsidRPr="00B5244C">
        <w:rPr>
          <w:b/>
        </w:rPr>
        <w:t>TypeError</w:t>
      </w:r>
      <w:r>
        <w:t xml:space="preserve"> exception.</w:t>
      </w:r>
    </w:p>
    <w:p w14:paraId="4485F5B1" w14:textId="77777777" w:rsidR="00D867C7" w:rsidRDefault="00D867C7" w:rsidP="00613655">
      <w:pPr>
        <w:pStyle w:val="Alg4"/>
        <w:numPr>
          <w:ilvl w:val="0"/>
          <w:numId w:val="1345"/>
        </w:numPr>
      </w:pPr>
      <w:r>
        <w:t xml:space="preserve">Let </w:t>
      </w:r>
      <w:r>
        <w:rPr>
          <w:i/>
          <w:iCs/>
        </w:rPr>
        <w:t>numberOffset</w:t>
      </w:r>
      <w:r>
        <w:t xml:space="preserve"> be ToNumber(</w:t>
      </w:r>
      <w:r>
        <w:rPr>
          <w:i/>
          <w:iCs/>
        </w:rPr>
        <w:t>byteOffset</w:t>
      </w:r>
      <w:r>
        <w:t>).</w:t>
      </w:r>
    </w:p>
    <w:p w14:paraId="622F615D" w14:textId="77777777" w:rsidR="00D867C7" w:rsidRDefault="00D867C7" w:rsidP="00613655">
      <w:pPr>
        <w:pStyle w:val="Alg4"/>
        <w:numPr>
          <w:ilvl w:val="0"/>
          <w:numId w:val="1345"/>
        </w:numPr>
      </w:pPr>
      <w:r>
        <w:t xml:space="preserve">Let </w:t>
      </w:r>
      <w:r>
        <w:rPr>
          <w:i/>
          <w:iCs/>
        </w:rPr>
        <w:t>offset</w:t>
      </w:r>
      <w:r>
        <w:t xml:space="preserve"> be ToInteger(</w:t>
      </w:r>
      <w:r>
        <w:rPr>
          <w:i/>
          <w:iCs/>
        </w:rPr>
        <w:t>numberOffset</w:t>
      </w:r>
      <w:r>
        <w:t>).</w:t>
      </w:r>
    </w:p>
    <w:p w14:paraId="4EB7135D" w14:textId="77777777" w:rsidR="00D867C7" w:rsidRDefault="00D867C7" w:rsidP="00613655">
      <w:pPr>
        <w:pStyle w:val="Alg4"/>
        <w:numPr>
          <w:ilvl w:val="0"/>
          <w:numId w:val="1345"/>
        </w:numPr>
      </w:pPr>
      <w:r>
        <w:t>ReturnIfAbrupt(</w:t>
      </w:r>
      <w:r>
        <w:rPr>
          <w:i/>
          <w:iCs/>
        </w:rPr>
        <w:t>offset</w:t>
      </w:r>
      <w:r>
        <w:t>).</w:t>
      </w:r>
    </w:p>
    <w:p w14:paraId="606EA3CF" w14:textId="77777777" w:rsidR="00D867C7" w:rsidRDefault="00D867C7" w:rsidP="00613655">
      <w:pPr>
        <w:pStyle w:val="Alg4"/>
        <w:numPr>
          <w:ilvl w:val="0"/>
          <w:numId w:val="1345"/>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14:paraId="0F8F31EA" w14:textId="77777777" w:rsidR="00D867C7" w:rsidRDefault="00D867C7" w:rsidP="00613655">
      <w:pPr>
        <w:pStyle w:val="Alg4"/>
        <w:numPr>
          <w:ilvl w:val="0"/>
          <w:numId w:val="1345"/>
        </w:numPr>
      </w:pPr>
      <w:r>
        <w:t xml:space="preserve">Let </w:t>
      </w:r>
      <w:r w:rsidRPr="001C2F19">
        <w:rPr>
          <w:i/>
          <w:iCs/>
        </w:rPr>
        <w:t>bufferByteLength</w:t>
      </w:r>
      <w:r>
        <w:t xml:space="preserve"> be the value of </w:t>
      </w:r>
      <w:r>
        <w:rPr>
          <w:i/>
          <w:iCs/>
        </w:rPr>
        <w:t>buffer’s</w:t>
      </w:r>
      <w:r>
        <w:t xml:space="preserve"> [[ArrayBufferByteLength]] internal slot.</w:t>
      </w:r>
    </w:p>
    <w:p w14:paraId="037A9F33" w14:textId="77777777" w:rsidR="00D867C7" w:rsidRDefault="00D867C7" w:rsidP="00613655">
      <w:pPr>
        <w:pStyle w:val="Alg4"/>
        <w:numPr>
          <w:ilvl w:val="0"/>
          <w:numId w:val="1345"/>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14:paraId="123A1C0E" w14:textId="77777777" w:rsidR="00D867C7" w:rsidRDefault="00D867C7" w:rsidP="00613655">
      <w:pPr>
        <w:pStyle w:val="Alg4"/>
        <w:numPr>
          <w:ilvl w:val="0"/>
          <w:numId w:val="1345"/>
        </w:numPr>
      </w:pPr>
      <w:r>
        <w:t xml:space="preserve">If </w:t>
      </w:r>
      <w:r>
        <w:rPr>
          <w:i/>
          <w:iCs/>
        </w:rPr>
        <w:t>byteLength</w:t>
      </w:r>
      <w:r>
        <w:t xml:space="preserve"> is </w:t>
      </w:r>
      <w:r>
        <w:rPr>
          <w:b/>
          <w:bCs/>
        </w:rPr>
        <w:t>undefined</w:t>
      </w:r>
      <w:r>
        <w:t>, then</w:t>
      </w:r>
    </w:p>
    <w:p w14:paraId="5A530539" w14:textId="77777777" w:rsidR="00D867C7" w:rsidRDefault="00D867C7" w:rsidP="00613655">
      <w:pPr>
        <w:pStyle w:val="Alg4"/>
        <w:numPr>
          <w:ilvl w:val="1"/>
          <w:numId w:val="1345"/>
        </w:numPr>
      </w:pPr>
      <w:r>
        <w:t xml:space="preserve">Let </w:t>
      </w:r>
      <w:r>
        <w:rPr>
          <w:i/>
          <w:iCs/>
        </w:rPr>
        <w:t>viewByteLength</w:t>
      </w:r>
      <w:r>
        <w:t xml:space="preserve"> be </w:t>
      </w:r>
      <w:r w:rsidRPr="001C2F19">
        <w:rPr>
          <w:i/>
          <w:iCs/>
        </w:rPr>
        <w:t>bufferByteLength</w:t>
      </w:r>
      <w:r>
        <w:t xml:space="preserve"> – </w:t>
      </w:r>
      <w:r>
        <w:rPr>
          <w:i/>
          <w:iCs/>
        </w:rPr>
        <w:t>offset</w:t>
      </w:r>
      <w:r>
        <w:t>.</w:t>
      </w:r>
    </w:p>
    <w:p w14:paraId="3DFC4821" w14:textId="77777777" w:rsidR="00D867C7" w:rsidRDefault="00D867C7" w:rsidP="00613655">
      <w:pPr>
        <w:pStyle w:val="Alg4"/>
        <w:numPr>
          <w:ilvl w:val="0"/>
          <w:numId w:val="1345"/>
        </w:numPr>
      </w:pPr>
      <w:r>
        <w:t>Else,</w:t>
      </w:r>
    </w:p>
    <w:p w14:paraId="1267ED76" w14:textId="77777777" w:rsidR="00D867C7" w:rsidRDefault="00D867C7" w:rsidP="00613655">
      <w:pPr>
        <w:pStyle w:val="Alg4"/>
        <w:numPr>
          <w:ilvl w:val="1"/>
          <w:numId w:val="1345"/>
        </w:numPr>
      </w:pPr>
      <w:r>
        <w:t xml:space="preserve">Let </w:t>
      </w:r>
      <w:r>
        <w:rPr>
          <w:i/>
          <w:iCs/>
        </w:rPr>
        <w:t>numberLength</w:t>
      </w:r>
      <w:r>
        <w:t xml:space="preserve"> be ToNumber(</w:t>
      </w:r>
      <w:r>
        <w:rPr>
          <w:i/>
          <w:iCs/>
        </w:rPr>
        <w:t>byteLength</w:t>
      </w:r>
      <w:r>
        <w:t>).</w:t>
      </w:r>
    </w:p>
    <w:p w14:paraId="380D88AE" w14:textId="77777777" w:rsidR="00D867C7" w:rsidRPr="001F6037" w:rsidRDefault="00D867C7" w:rsidP="00613655">
      <w:pPr>
        <w:pStyle w:val="Alg4"/>
        <w:numPr>
          <w:ilvl w:val="1"/>
          <w:numId w:val="1345"/>
        </w:numPr>
        <w:rPr>
          <w:i/>
          <w:iCs/>
        </w:rPr>
      </w:pPr>
      <w:r>
        <w:t xml:space="preserve">Let </w:t>
      </w:r>
      <w:r>
        <w:rPr>
          <w:i/>
          <w:iCs/>
        </w:rPr>
        <w:t>viewLength</w:t>
      </w:r>
      <w:r>
        <w:t xml:space="preserve"> be ToInteger</w:t>
      </w:r>
      <w:r w:rsidDel="00A142F5">
        <w:t xml:space="preserve"> </w:t>
      </w:r>
      <w:r>
        <w:t>(</w:t>
      </w:r>
      <w:r>
        <w:rPr>
          <w:i/>
          <w:iCs/>
        </w:rPr>
        <w:t>numberLength).</w:t>
      </w:r>
    </w:p>
    <w:p w14:paraId="7A41599E" w14:textId="77777777" w:rsidR="00D867C7" w:rsidRDefault="00D867C7" w:rsidP="00613655">
      <w:pPr>
        <w:pStyle w:val="Alg4"/>
        <w:numPr>
          <w:ilvl w:val="1"/>
          <w:numId w:val="1345"/>
        </w:numPr>
      </w:pPr>
      <w:r>
        <w:t>ReturnIfAbrupt(</w:t>
      </w:r>
      <w:r>
        <w:rPr>
          <w:i/>
          <w:iCs/>
        </w:rPr>
        <w:t>viewLength</w:t>
      </w:r>
      <w:r>
        <w:t>).</w:t>
      </w:r>
    </w:p>
    <w:p w14:paraId="3817FD82" w14:textId="77777777" w:rsidR="00D867C7" w:rsidRDefault="00D867C7" w:rsidP="00613655">
      <w:pPr>
        <w:pStyle w:val="Alg4"/>
        <w:numPr>
          <w:ilvl w:val="1"/>
          <w:numId w:val="1345"/>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14:paraId="0B65287D" w14:textId="77777777" w:rsidR="00D867C7" w:rsidRDefault="00D867C7" w:rsidP="00613655">
      <w:pPr>
        <w:pStyle w:val="Alg4"/>
        <w:numPr>
          <w:ilvl w:val="1"/>
          <w:numId w:val="1345"/>
        </w:numPr>
      </w:pPr>
      <w:r>
        <w:t xml:space="preserve">Let </w:t>
      </w:r>
      <w:r>
        <w:rPr>
          <w:i/>
          <w:iCs/>
        </w:rPr>
        <w:t>viewByteLength</w:t>
      </w:r>
      <w:r>
        <w:t xml:space="preserve"> be </w:t>
      </w:r>
      <w:r>
        <w:rPr>
          <w:i/>
          <w:iCs/>
        </w:rPr>
        <w:t>viewLength</w:t>
      </w:r>
      <w:r>
        <w:t>.</w:t>
      </w:r>
    </w:p>
    <w:p w14:paraId="42CF0918" w14:textId="77777777" w:rsidR="00D867C7" w:rsidRDefault="00D867C7" w:rsidP="00613655">
      <w:pPr>
        <w:pStyle w:val="Alg4"/>
        <w:numPr>
          <w:ilvl w:val="1"/>
          <w:numId w:val="1345"/>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14:paraId="1B9CB4B7" w14:textId="77777777" w:rsidR="00D867C7" w:rsidRDefault="00D867C7" w:rsidP="00613655">
      <w:pPr>
        <w:pStyle w:val="Alg4"/>
        <w:numPr>
          <w:ilvl w:val="0"/>
          <w:numId w:val="1345"/>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65CD7F89" w14:textId="77777777" w:rsidR="00D867C7" w:rsidRDefault="00D867C7" w:rsidP="00613655">
      <w:pPr>
        <w:pStyle w:val="Alg4"/>
        <w:numPr>
          <w:ilvl w:val="0"/>
          <w:numId w:val="1345"/>
        </w:numPr>
      </w:pPr>
      <w:r>
        <w:t xml:space="preserve">Set </w:t>
      </w:r>
      <w:r w:rsidRPr="00AB259F">
        <w:rPr>
          <w:i/>
          <w:iCs/>
        </w:rPr>
        <w:t>O’s</w:t>
      </w:r>
      <w:r>
        <w:t xml:space="preserve"> [[ViewedArrayBuffer]] to </w:t>
      </w:r>
      <w:r>
        <w:rPr>
          <w:i/>
        </w:rPr>
        <w:t>buffer</w:t>
      </w:r>
      <w:r>
        <w:rPr>
          <w:iCs/>
        </w:rPr>
        <w:t>.</w:t>
      </w:r>
    </w:p>
    <w:p w14:paraId="17A2874F" w14:textId="77777777" w:rsidR="00D867C7" w:rsidRDefault="00D867C7" w:rsidP="00613655">
      <w:pPr>
        <w:pStyle w:val="Alg4"/>
        <w:numPr>
          <w:ilvl w:val="0"/>
          <w:numId w:val="1345"/>
        </w:numPr>
      </w:pPr>
      <w:r>
        <w:t xml:space="preserve">Set </w:t>
      </w:r>
      <w:r>
        <w:rPr>
          <w:i/>
        </w:rPr>
        <w:t>O</w:t>
      </w:r>
      <w:r>
        <w:t xml:space="preserve">’s [[ByteLength]] internal slot to </w:t>
      </w:r>
      <w:r>
        <w:rPr>
          <w:i/>
          <w:iCs/>
        </w:rPr>
        <w:t>viewByteLength</w:t>
      </w:r>
      <w:r>
        <w:t>.</w:t>
      </w:r>
    </w:p>
    <w:p w14:paraId="512DA1B0" w14:textId="77777777" w:rsidR="00D867C7" w:rsidRDefault="00D867C7" w:rsidP="00613655">
      <w:pPr>
        <w:pStyle w:val="Alg4"/>
        <w:numPr>
          <w:ilvl w:val="0"/>
          <w:numId w:val="1345"/>
        </w:numPr>
      </w:pPr>
      <w:r>
        <w:t xml:space="preserve">Set </w:t>
      </w:r>
      <w:r>
        <w:rPr>
          <w:i/>
        </w:rPr>
        <w:t>O</w:t>
      </w:r>
      <w:r>
        <w:t xml:space="preserve">’s [[ByteOffset]] internal slot to </w:t>
      </w:r>
      <w:r>
        <w:rPr>
          <w:i/>
          <w:iCs/>
        </w:rPr>
        <w:t>offset</w:t>
      </w:r>
      <w:r>
        <w:t>.</w:t>
      </w:r>
    </w:p>
    <w:p w14:paraId="5EA0BB6C" w14:textId="77777777" w:rsidR="00D867C7" w:rsidRPr="00E77497" w:rsidRDefault="00D867C7" w:rsidP="00613655">
      <w:pPr>
        <w:pStyle w:val="Alg4"/>
        <w:numPr>
          <w:ilvl w:val="0"/>
          <w:numId w:val="1345"/>
        </w:numPr>
        <w:spacing w:after="120"/>
      </w:pPr>
      <w:r w:rsidRPr="00E77497">
        <w:t xml:space="preserve">Return </w:t>
      </w:r>
      <w:r>
        <w:rPr>
          <w:i/>
        </w:rPr>
        <w:t>O</w:t>
      </w:r>
      <w:r w:rsidRPr="00E77497">
        <w:t>.</w:t>
      </w:r>
    </w:p>
    <w:p w14:paraId="5742F9F2" w14:textId="77777777" w:rsidR="00D867C7" w:rsidRDefault="00D867C7" w:rsidP="00D867C7">
      <w:pPr>
        <w:pStyle w:val="Heading4"/>
      </w:pPr>
      <w:r>
        <w:t>new DataView ( ...argumentsList )</w:t>
      </w:r>
    </w:p>
    <w:p w14:paraId="3F7B9F57" w14:textId="77777777" w:rsidR="00D867C7" w:rsidRDefault="00D867C7" w:rsidP="00D867C7">
      <w:pPr>
        <w:pStyle w:val="normalbefore"/>
      </w:pPr>
      <w:r w:rsidRPr="004119E6">
        <w:t>When</w:t>
      </w:r>
      <w:r w:rsidRPr="006350F9">
        <w:rPr>
          <w:rFonts w:cs="Arial"/>
        </w:rPr>
        <w:t xml:space="preserve"> </w:t>
      </w:r>
      <w:r w:rsidRPr="000B3121">
        <w:rPr>
          <w:rFonts w:ascii="Courier New" w:hAnsi="Courier New"/>
          <w:b/>
        </w:rPr>
        <w:t>DataView</w:t>
      </w:r>
      <w:r>
        <w:t xml:space="preserve"> is called as part of a new expression it performs the following steps:</w:t>
      </w:r>
    </w:p>
    <w:p w14:paraId="049CB210" w14:textId="77777777" w:rsidR="00D867C7" w:rsidRDefault="00D867C7" w:rsidP="00613655">
      <w:pPr>
        <w:pStyle w:val="Alg4"/>
        <w:numPr>
          <w:ilvl w:val="0"/>
          <w:numId w:val="1407"/>
        </w:numPr>
      </w:pPr>
      <w:r>
        <w:t xml:space="preserve">Let </w:t>
      </w:r>
      <w:r>
        <w:rPr>
          <w:i/>
          <w:iCs/>
        </w:rPr>
        <w:t>F</w:t>
      </w:r>
      <w:r>
        <w:t xml:space="preserve"> be the function object on which the </w:t>
      </w:r>
      <w:r w:rsidRPr="00424369">
        <w:rPr>
          <w:rFonts w:ascii="Courier New" w:hAnsi="Courier New" w:cs="Courier New"/>
          <w:b/>
          <w:bCs/>
        </w:rPr>
        <w:t>new</w:t>
      </w:r>
      <w:r>
        <w:t xml:space="preserve"> operator was applied.</w:t>
      </w:r>
    </w:p>
    <w:p w14:paraId="0A67C10B" w14:textId="77777777" w:rsidR="00D867C7" w:rsidRDefault="00D867C7" w:rsidP="00613655">
      <w:pPr>
        <w:pStyle w:val="Alg4"/>
        <w:numPr>
          <w:ilvl w:val="0"/>
          <w:numId w:val="1407"/>
        </w:numPr>
      </w:pPr>
      <w:r>
        <w:lastRenderedPageBreak/>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4965836F" w14:textId="77777777" w:rsidR="00D867C7" w:rsidRPr="00E4780A" w:rsidRDefault="00D867C7" w:rsidP="00613655">
      <w:pPr>
        <w:pStyle w:val="Alg4"/>
        <w:numPr>
          <w:ilvl w:val="0"/>
          <w:numId w:val="1407"/>
        </w:numPr>
      </w:pPr>
      <w:r w:rsidRPr="00A33491">
        <w:t xml:space="preserve">Return the result of </w:t>
      </w:r>
      <w:r>
        <w:t>Construct(</w:t>
      </w:r>
      <w:r>
        <w:rPr>
          <w:i/>
        </w:rPr>
        <w:t>F</w:t>
      </w:r>
      <w:r>
        <w:t>,</w:t>
      </w:r>
      <w:r w:rsidRPr="00A33491">
        <w:t xml:space="preserve"> </w:t>
      </w:r>
      <w:r w:rsidRPr="0003414D">
        <w:rPr>
          <w:i/>
        </w:rPr>
        <w:t>argumentsList</w:t>
      </w:r>
      <w:r>
        <w:t>)</w:t>
      </w:r>
      <w:r w:rsidRPr="00A33491">
        <w:t>.</w:t>
      </w:r>
    </w:p>
    <w:p w14:paraId="56701B41" w14:textId="77777777" w:rsidR="00D867C7" w:rsidRPr="00E77497" w:rsidRDefault="00D867C7" w:rsidP="00D867C7">
      <w:r>
        <w:t xml:space="preserve">If </w:t>
      </w:r>
      <w:r w:rsidRPr="00573628">
        <w:rPr>
          <w:rFonts w:ascii="Courier New" w:hAnsi="Courier New"/>
          <w:b/>
        </w:rPr>
        <w:t>DataView</w:t>
      </w:r>
      <w:r>
        <w:t xml:space="preserve"> is implemented as an </w:t>
      </w:r>
      <w:r w:rsidRPr="00027E31">
        <w:t xml:space="preserve">ECMAScript </w:t>
      </w:r>
      <w:r>
        <w:t>function object, its [[Construct]] internal method will perform the above steps.</w:t>
      </w:r>
    </w:p>
    <w:p w14:paraId="25D275F7" w14:textId="77777777" w:rsidR="00D867C7" w:rsidRDefault="00D867C7" w:rsidP="00D867C7">
      <w:pPr>
        <w:pStyle w:val="Heading3"/>
      </w:pPr>
      <w:bookmarkStart w:id="8067" w:name="_Toc370745909"/>
      <w:bookmarkStart w:id="8068" w:name="_Toc384481489"/>
      <w:r>
        <w:t>Properties of the DataView Constructor</w:t>
      </w:r>
      <w:bookmarkEnd w:id="8067"/>
      <w:bookmarkEnd w:id="8068"/>
    </w:p>
    <w:p w14:paraId="1604470B" w14:textId="77777777" w:rsidR="00D867C7" w:rsidRDefault="00D867C7" w:rsidP="00D867C7">
      <w:r>
        <w:t xml:space="preserve">The value of the [[Prototype]] internal slot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281431">
        <w:t>19.2.3</w:t>
      </w:r>
      <w:r>
        <w:fldChar w:fldCharType="end"/>
      </w:r>
      <w:r>
        <w:t>).</w:t>
      </w:r>
    </w:p>
    <w:p w14:paraId="3D264152" w14:textId="77777777" w:rsidR="00D867C7" w:rsidRDefault="00D867C7" w:rsidP="00D867C7">
      <w:r>
        <w:t xml:space="preserve">Besides the length </w:t>
      </w:r>
      <w:r w:rsidRPr="007E58EF">
        <w:rPr>
          <w:rFonts w:ascii="Courier New" w:hAnsi="Courier New" w:cs="Courier New"/>
          <w:b/>
        </w:rPr>
        <w:t>property</w:t>
      </w:r>
      <w:r>
        <w:t xml:space="preserve"> (whose value is 3), the DataView constructor has the following properties:</w:t>
      </w:r>
    </w:p>
    <w:p w14:paraId="7FA4B5D6" w14:textId="77777777" w:rsidR="00D867C7" w:rsidRDefault="00D867C7" w:rsidP="00D867C7">
      <w:pPr>
        <w:pStyle w:val="Heading4"/>
      </w:pPr>
      <w:r>
        <w:t>DataView.prototype</w:t>
      </w:r>
    </w:p>
    <w:p w14:paraId="6CE0C4C8" w14:textId="77777777" w:rsidR="00D867C7" w:rsidRDefault="00D867C7" w:rsidP="00D867C7">
      <w:r>
        <w:t xml:space="preserve">The initial value of </w:t>
      </w:r>
      <w:r w:rsidRPr="00D7529F">
        <w:rPr>
          <w:rFonts w:ascii="Courier New" w:hAnsi="Courier New" w:cs="Courier New"/>
          <w:b/>
          <w:bCs/>
        </w:rPr>
        <w:t>DataView.prototype</w:t>
      </w:r>
      <w:r>
        <w:t xml:space="preserve"> is the DataView prototype object (</w:t>
      </w:r>
      <w:r>
        <w:fldChar w:fldCharType="begin"/>
      </w:r>
      <w:r>
        <w:instrText xml:space="preserve"> REF _Ref366084461 \r \h </w:instrText>
      </w:r>
      <w:r>
        <w:fldChar w:fldCharType="separate"/>
      </w:r>
      <w:r w:rsidR="00281431">
        <w:t>24.2.4</w:t>
      </w:r>
      <w:r>
        <w:fldChar w:fldCharType="end"/>
      </w:r>
      <w:r>
        <w:t>).</w:t>
      </w:r>
    </w:p>
    <w:p w14:paraId="05EA182F" w14:textId="77777777" w:rsidR="00D867C7" w:rsidRDefault="00D867C7" w:rsidP="00D867C7">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14:paraId="00AE695E" w14:textId="77777777" w:rsidR="00D867C7" w:rsidRPr="00A67AF2" w:rsidRDefault="00D867C7" w:rsidP="00D867C7">
      <w:pPr>
        <w:pStyle w:val="Heading4"/>
      </w:pPr>
      <w:r>
        <w:t>DataView [ @@create ]</w:t>
      </w:r>
      <w:r w:rsidRPr="00A67AF2">
        <w:t xml:space="preserve"> (</w:t>
      </w:r>
      <w:r>
        <w:t xml:space="preserve"> </w:t>
      </w:r>
      <w:r w:rsidRPr="00A67AF2">
        <w:t>)</w:t>
      </w:r>
    </w:p>
    <w:p w14:paraId="3E0CE7A8" w14:textId="77777777" w:rsidR="00D867C7" w:rsidRPr="00E77497" w:rsidRDefault="00D867C7" w:rsidP="00D867C7">
      <w:pPr>
        <w:pStyle w:val="normalbefore"/>
      </w:pPr>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101FEDD4" w14:textId="77777777" w:rsidR="00D867C7" w:rsidRDefault="00D867C7" w:rsidP="00613655">
      <w:pPr>
        <w:pStyle w:val="Alg4"/>
        <w:numPr>
          <w:ilvl w:val="0"/>
          <w:numId w:val="1406"/>
        </w:numPr>
      </w:pPr>
      <w:r>
        <w:t xml:space="preserve">Let </w:t>
      </w:r>
      <w:r>
        <w:rPr>
          <w:i/>
          <w:iCs/>
        </w:rPr>
        <w:t>F</w:t>
      </w:r>
      <w:r>
        <w:t xml:space="preserve"> be the </w:t>
      </w:r>
      <w:r w:rsidRPr="00424369">
        <w:rPr>
          <w:b/>
          <w:bCs/>
        </w:rPr>
        <w:t>this</w:t>
      </w:r>
      <w:r>
        <w:t xml:space="preserve"> value.</w:t>
      </w:r>
    </w:p>
    <w:p w14:paraId="33F39C22" w14:textId="77777777" w:rsidR="00D867C7" w:rsidRPr="00E77497" w:rsidRDefault="00D867C7" w:rsidP="00613655">
      <w:pPr>
        <w:pStyle w:val="Alg4"/>
        <w:numPr>
          <w:ilvl w:val="0"/>
          <w:numId w:val="1406"/>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sz w:val="18"/>
        </w:rPr>
        <w:t>, (</w:t>
      </w:r>
      <w:r>
        <w:rPr>
          <w:sz w:val="18"/>
        </w:rPr>
        <w:t xml:space="preserve"> [[DataView]], </w:t>
      </w:r>
      <w:r w:rsidRPr="00655E48">
        <w:rPr>
          <w:sz w:val="18"/>
        </w:rPr>
        <w:t>[[</w:t>
      </w:r>
      <w:r>
        <w:rPr>
          <w:sz w:val="18"/>
        </w:rPr>
        <w:t>ViewedArrayBuffer</w:t>
      </w:r>
      <w:r w:rsidRPr="00655E48">
        <w:rPr>
          <w:sz w:val="18"/>
        </w:rPr>
        <w:t>]]</w:t>
      </w:r>
      <w:r w:rsidRPr="00463A39">
        <w:t>,</w:t>
      </w:r>
      <w:r w:rsidRPr="00217B91">
        <w:t xml:space="preserve"> </w:t>
      </w:r>
      <w:r w:rsidRPr="00463A39">
        <w:t>[[</w:t>
      </w:r>
      <w:r>
        <w:t>ByteLength</w:t>
      </w:r>
      <w:r w:rsidRPr="00463A39">
        <w:t>]]</w:t>
      </w:r>
      <w:r>
        <w:t>,</w:t>
      </w:r>
      <w:r w:rsidRPr="00463A39">
        <w:t xml:space="preserve"> [[</w:t>
      </w:r>
      <w:r>
        <w:t>ByteOffset</w:t>
      </w:r>
      <w:r w:rsidRPr="00463A39">
        <w:t>]])</w:t>
      </w:r>
      <w:r w:rsidRPr="00655E48">
        <w:rPr>
          <w:sz w:val="18"/>
        </w:rPr>
        <w:t xml:space="preserve"> </w:t>
      </w:r>
      <w:r>
        <w:rPr>
          <w:iCs/>
        </w:rPr>
        <w:t>)</w:t>
      </w:r>
      <w:r w:rsidRPr="00E77497">
        <w:t>.</w:t>
      </w:r>
    </w:p>
    <w:p w14:paraId="23B98E15" w14:textId="77777777" w:rsidR="00D867C7" w:rsidRDefault="00D867C7" w:rsidP="00613655">
      <w:pPr>
        <w:pStyle w:val="Alg4"/>
        <w:numPr>
          <w:ilvl w:val="0"/>
          <w:numId w:val="1406"/>
        </w:numPr>
      </w:pPr>
      <w:r>
        <w:t xml:space="preserve">Set the value of </w:t>
      </w:r>
      <w:r>
        <w:rPr>
          <w:i/>
        </w:rPr>
        <w:t>obj’s</w:t>
      </w:r>
      <w:r>
        <w:t xml:space="preserve"> [[DataView]] internal slot to </w:t>
      </w:r>
      <w:r>
        <w:rPr>
          <w:b/>
        </w:rPr>
        <w:t>true</w:t>
      </w:r>
      <w:r>
        <w:t>.</w:t>
      </w:r>
    </w:p>
    <w:p w14:paraId="208C8B48" w14:textId="77777777" w:rsidR="00D867C7" w:rsidRPr="00E77497" w:rsidRDefault="00D867C7" w:rsidP="00613655">
      <w:pPr>
        <w:pStyle w:val="Alg4"/>
        <w:numPr>
          <w:ilvl w:val="0"/>
          <w:numId w:val="1406"/>
        </w:numPr>
      </w:pPr>
      <w:r w:rsidRPr="00E77497">
        <w:t xml:space="preserve">Return </w:t>
      </w:r>
      <w:r w:rsidRPr="00E77497">
        <w:rPr>
          <w:i/>
        </w:rPr>
        <w:t>obj</w:t>
      </w:r>
      <w:r w:rsidRPr="00E77497">
        <w:t>.</w:t>
      </w:r>
    </w:p>
    <w:p w14:paraId="4AC7FFDB" w14:textId="77777777" w:rsidR="00D867C7" w:rsidRPr="00E77497" w:rsidRDefault="00D867C7" w:rsidP="00D867C7">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75AF3EF6" w14:textId="77777777" w:rsidR="00D867C7" w:rsidRDefault="00D867C7" w:rsidP="00D867C7">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5F0F4B5E" w14:textId="77777777" w:rsidR="00D867C7" w:rsidRDefault="00D867C7" w:rsidP="00D867C7">
      <w:pPr>
        <w:pStyle w:val="Note"/>
      </w:pPr>
      <w:r>
        <w:t>NOTE</w:t>
      </w:r>
      <w:r>
        <w:tab/>
        <w:t>The value of the [[DataView]] internal slot is not used within this specification. The simple presense of that internal slot is used within the specification to identify objects created using this @@create method.</w:t>
      </w:r>
    </w:p>
    <w:p w14:paraId="68CB337B" w14:textId="77777777" w:rsidR="00D867C7" w:rsidRDefault="00D867C7" w:rsidP="00D867C7">
      <w:pPr>
        <w:pStyle w:val="Heading3"/>
      </w:pPr>
      <w:bookmarkStart w:id="8069" w:name="_Ref366084461"/>
      <w:bookmarkStart w:id="8070" w:name="_Toc370745910"/>
      <w:bookmarkStart w:id="8071" w:name="_Toc384481490"/>
      <w:r>
        <w:t>Properties of the DataView Prototype Object</w:t>
      </w:r>
      <w:bookmarkEnd w:id="8069"/>
      <w:bookmarkEnd w:id="8070"/>
      <w:bookmarkEnd w:id="8071"/>
    </w:p>
    <w:p w14:paraId="5682E9D2" w14:textId="77777777" w:rsidR="00D867C7" w:rsidRDefault="00D867C7" w:rsidP="00D867C7">
      <w:r>
        <w:t>The value of the [[Prototype]] internal slot of the DataView prototype object is the standard built-in Object prototype object (</w:t>
      </w:r>
      <w:r>
        <w:fldChar w:fldCharType="begin"/>
      </w:r>
      <w:r>
        <w:instrText xml:space="preserve"> REF _Ref360007187 \r \h </w:instrText>
      </w:r>
      <w:r>
        <w:fldChar w:fldCharType="separate"/>
      </w:r>
      <w:r w:rsidR="00281431">
        <w:t>19.1.3</w:t>
      </w:r>
      <w:r>
        <w:fldChar w:fldCharType="end"/>
      </w:r>
      <w:r>
        <w:t>). The DataView prototype object is an ordinary object. It does not have a [[DataView]], [[ViewedArrayBuffer]], [[ByteLength]], or [[ByteOffset]] internal slot.</w:t>
      </w:r>
    </w:p>
    <w:p w14:paraId="77510BF5" w14:textId="77777777" w:rsidR="00D867C7" w:rsidRDefault="00D867C7" w:rsidP="00D867C7">
      <w:pPr>
        <w:pStyle w:val="Heading4"/>
      </w:pPr>
      <w:commentRangeStart w:id="8072"/>
      <w:r>
        <w:t>get DataView.prototype.buffer</w:t>
      </w:r>
      <w:commentRangeEnd w:id="8072"/>
      <w:r>
        <w:rPr>
          <w:rStyle w:val="CommentReference"/>
          <w:b w:val="0"/>
        </w:rPr>
        <w:commentReference w:id="8072"/>
      </w:r>
    </w:p>
    <w:p w14:paraId="7B449AB4" w14:textId="77777777" w:rsidR="00D867C7" w:rsidRPr="00E77497" w:rsidRDefault="00D867C7" w:rsidP="00D867C7">
      <w:pPr>
        <w:pStyle w:val="normalbefore"/>
      </w:pPr>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11EFF064" w14:textId="77777777" w:rsidR="00D867C7" w:rsidRPr="00E77497" w:rsidRDefault="00D867C7" w:rsidP="00613655">
      <w:pPr>
        <w:pStyle w:val="Alg4"/>
        <w:numPr>
          <w:ilvl w:val="0"/>
          <w:numId w:val="1346"/>
        </w:numPr>
      </w:pPr>
      <w:r w:rsidRPr="00E77497">
        <w:t xml:space="preserve">Let </w:t>
      </w:r>
      <w:r>
        <w:rPr>
          <w:i/>
        </w:rPr>
        <w:t>O</w:t>
      </w:r>
      <w:r w:rsidRPr="00E77497">
        <w:t xml:space="preserve"> be </w:t>
      </w:r>
      <w:r>
        <w:t xml:space="preserve">the </w:t>
      </w:r>
      <w:r w:rsidRPr="00E77497">
        <w:rPr>
          <w:b/>
        </w:rPr>
        <w:t>this</w:t>
      </w:r>
      <w:r w:rsidRPr="00E77497">
        <w:t xml:space="preserve"> value.</w:t>
      </w:r>
    </w:p>
    <w:p w14:paraId="3CE5EFB0" w14:textId="77777777" w:rsidR="00D867C7" w:rsidRDefault="00D867C7" w:rsidP="00613655">
      <w:pPr>
        <w:pStyle w:val="Alg4"/>
        <w:numPr>
          <w:ilvl w:val="0"/>
          <w:numId w:val="1346"/>
        </w:numPr>
      </w:pPr>
      <w:r>
        <w:t>If Type(</w:t>
      </w:r>
      <w:r>
        <w:rPr>
          <w:i/>
        </w:rPr>
        <w:t>O</w:t>
      </w:r>
      <w:r>
        <w:t xml:space="preserve">) is not Object, throw a </w:t>
      </w:r>
      <w:r w:rsidRPr="00CB251B">
        <w:rPr>
          <w:b/>
        </w:rPr>
        <w:t>TypeError</w:t>
      </w:r>
      <w:r>
        <w:t xml:space="preserve"> exception.</w:t>
      </w:r>
    </w:p>
    <w:p w14:paraId="5C291817" w14:textId="77777777" w:rsidR="00D867C7" w:rsidRDefault="00D867C7" w:rsidP="00613655">
      <w:pPr>
        <w:pStyle w:val="Alg4"/>
        <w:numPr>
          <w:ilvl w:val="0"/>
          <w:numId w:val="1346"/>
        </w:numPr>
      </w:pPr>
      <w:r>
        <w:t xml:space="preserve">If </w:t>
      </w:r>
      <w:r>
        <w:rPr>
          <w:i/>
        </w:rPr>
        <w:t>O</w:t>
      </w:r>
      <w:r>
        <w:t xml:space="preserve"> does not have a [[ViewedArrayBuffer]] internal slot throw a </w:t>
      </w:r>
      <w:r w:rsidRPr="00B5244C">
        <w:rPr>
          <w:b/>
        </w:rPr>
        <w:t>TypeError</w:t>
      </w:r>
      <w:r>
        <w:t xml:space="preserve"> exception.</w:t>
      </w:r>
    </w:p>
    <w:p w14:paraId="2F8E0C70" w14:textId="77777777" w:rsidR="00D867C7" w:rsidRPr="00E77497" w:rsidRDefault="00D867C7" w:rsidP="00613655">
      <w:pPr>
        <w:pStyle w:val="Alg4"/>
        <w:numPr>
          <w:ilvl w:val="0"/>
          <w:numId w:val="1346"/>
        </w:numPr>
      </w:pPr>
      <w:r>
        <w:t xml:space="preserve">Let </w:t>
      </w:r>
      <w:r>
        <w:rPr>
          <w:i/>
          <w:iCs/>
        </w:rPr>
        <w:t>buffer</w:t>
      </w:r>
      <w:r>
        <w:t xml:space="preserve"> be the value of </w:t>
      </w:r>
      <w:r>
        <w:rPr>
          <w:i/>
        </w:rPr>
        <w:t>O</w:t>
      </w:r>
      <w:r>
        <w:t>’s [[ViewedArrayBuffer]] internal slot.</w:t>
      </w:r>
    </w:p>
    <w:p w14:paraId="777FF59B" w14:textId="77777777" w:rsidR="00D867C7" w:rsidRDefault="00D867C7" w:rsidP="00613655">
      <w:pPr>
        <w:pStyle w:val="Alg4"/>
        <w:numPr>
          <w:ilvl w:val="0"/>
          <w:numId w:val="1346"/>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02FE421C" w14:textId="77777777" w:rsidR="00D867C7" w:rsidRPr="00E77497" w:rsidRDefault="00D867C7" w:rsidP="00613655">
      <w:pPr>
        <w:pStyle w:val="Alg4"/>
        <w:numPr>
          <w:ilvl w:val="0"/>
          <w:numId w:val="1346"/>
        </w:numPr>
        <w:spacing w:after="220"/>
      </w:pPr>
      <w:r>
        <w:lastRenderedPageBreak/>
        <w:t xml:space="preserve">Return </w:t>
      </w:r>
      <w:r>
        <w:rPr>
          <w:i/>
          <w:iCs/>
        </w:rPr>
        <w:t>buffer</w:t>
      </w:r>
      <w:r>
        <w:t>.</w:t>
      </w:r>
    </w:p>
    <w:p w14:paraId="6F3AD6F4" w14:textId="77777777" w:rsidR="00D867C7" w:rsidRDefault="00D867C7" w:rsidP="00D867C7">
      <w:pPr>
        <w:pStyle w:val="Heading4"/>
      </w:pPr>
      <w:r>
        <w:t>get DataView.prototype.byteLength</w:t>
      </w:r>
    </w:p>
    <w:p w14:paraId="3F5543FB" w14:textId="77777777" w:rsidR="00D867C7" w:rsidRPr="00E77497" w:rsidRDefault="00D867C7" w:rsidP="00D867C7">
      <w:pPr>
        <w:pStyle w:val="normalbefore"/>
      </w:pPr>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51DCFF9" w14:textId="77777777" w:rsidR="00D867C7" w:rsidRPr="00E77497" w:rsidRDefault="00D867C7" w:rsidP="00613655">
      <w:pPr>
        <w:pStyle w:val="Alg4"/>
        <w:numPr>
          <w:ilvl w:val="0"/>
          <w:numId w:val="1347"/>
        </w:numPr>
      </w:pPr>
      <w:r w:rsidRPr="00E77497">
        <w:t xml:space="preserve">Let </w:t>
      </w:r>
      <w:r>
        <w:rPr>
          <w:i/>
        </w:rPr>
        <w:t>O</w:t>
      </w:r>
      <w:r w:rsidRPr="00E77497">
        <w:t xml:space="preserve"> be </w:t>
      </w:r>
      <w:r>
        <w:t xml:space="preserve">the </w:t>
      </w:r>
      <w:r w:rsidRPr="00E77497">
        <w:rPr>
          <w:b/>
        </w:rPr>
        <w:t>this</w:t>
      </w:r>
      <w:r w:rsidRPr="00E77497">
        <w:t xml:space="preserve"> value.</w:t>
      </w:r>
    </w:p>
    <w:p w14:paraId="23C04A7E" w14:textId="77777777" w:rsidR="00D867C7" w:rsidRDefault="00D867C7" w:rsidP="00613655">
      <w:pPr>
        <w:pStyle w:val="Alg4"/>
        <w:numPr>
          <w:ilvl w:val="0"/>
          <w:numId w:val="1347"/>
        </w:numPr>
      </w:pPr>
      <w:r>
        <w:t>If Type(</w:t>
      </w:r>
      <w:r>
        <w:rPr>
          <w:i/>
        </w:rPr>
        <w:t>O</w:t>
      </w:r>
      <w:r>
        <w:t xml:space="preserve">) is not Object, throw a </w:t>
      </w:r>
      <w:r w:rsidRPr="00CB251B">
        <w:rPr>
          <w:b/>
        </w:rPr>
        <w:t>TypeError</w:t>
      </w:r>
      <w:r>
        <w:t xml:space="preserve"> exception.</w:t>
      </w:r>
    </w:p>
    <w:p w14:paraId="22F67EBE" w14:textId="77777777" w:rsidR="00D867C7" w:rsidRDefault="00D867C7" w:rsidP="00613655">
      <w:pPr>
        <w:pStyle w:val="Alg4"/>
        <w:numPr>
          <w:ilvl w:val="0"/>
          <w:numId w:val="1347"/>
        </w:numPr>
      </w:pPr>
      <w:r>
        <w:t xml:space="preserve">If </w:t>
      </w:r>
      <w:r>
        <w:rPr>
          <w:i/>
        </w:rPr>
        <w:t>O</w:t>
      </w:r>
      <w:r>
        <w:t xml:space="preserve"> does not have a [[ViewedArrayBuffer]] internal slot throw a </w:t>
      </w:r>
      <w:r w:rsidRPr="00B5244C">
        <w:rPr>
          <w:b/>
        </w:rPr>
        <w:t>TypeError</w:t>
      </w:r>
      <w:r>
        <w:t xml:space="preserve"> exception.</w:t>
      </w:r>
    </w:p>
    <w:p w14:paraId="656916FD" w14:textId="77777777" w:rsidR="00D867C7" w:rsidRPr="00E77497" w:rsidRDefault="00D867C7" w:rsidP="00613655">
      <w:pPr>
        <w:pStyle w:val="Alg4"/>
        <w:numPr>
          <w:ilvl w:val="0"/>
          <w:numId w:val="1347"/>
        </w:numPr>
      </w:pPr>
      <w:r>
        <w:t xml:space="preserve">Let </w:t>
      </w:r>
      <w:r>
        <w:rPr>
          <w:i/>
          <w:iCs/>
        </w:rPr>
        <w:t>buffer</w:t>
      </w:r>
      <w:r>
        <w:t xml:space="preserve"> be the value of </w:t>
      </w:r>
      <w:r>
        <w:rPr>
          <w:i/>
        </w:rPr>
        <w:t>O</w:t>
      </w:r>
      <w:r>
        <w:t>’s [[ViewedArrayBuffer]] internal slot.</w:t>
      </w:r>
    </w:p>
    <w:p w14:paraId="0BA3CB32" w14:textId="77777777" w:rsidR="00D867C7" w:rsidRDefault="00D867C7" w:rsidP="00613655">
      <w:pPr>
        <w:pStyle w:val="Alg4"/>
        <w:numPr>
          <w:ilvl w:val="0"/>
          <w:numId w:val="1347"/>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25B6E421" w14:textId="77777777" w:rsidR="00D867C7" w:rsidRDefault="00D867C7" w:rsidP="00613655">
      <w:pPr>
        <w:pStyle w:val="Alg4"/>
        <w:numPr>
          <w:ilvl w:val="0"/>
          <w:numId w:val="1347"/>
        </w:numPr>
      </w:pPr>
      <w:r>
        <w:t xml:space="preserve">Let </w:t>
      </w:r>
      <w:r>
        <w:rPr>
          <w:i/>
          <w:iCs/>
        </w:rPr>
        <w:t>size</w:t>
      </w:r>
      <w:r>
        <w:t xml:space="preserve"> be the value of </w:t>
      </w:r>
      <w:r>
        <w:rPr>
          <w:i/>
        </w:rPr>
        <w:t>O</w:t>
      </w:r>
      <w:r>
        <w:t>’s [[ByteLength]] internal slot.</w:t>
      </w:r>
    </w:p>
    <w:p w14:paraId="745A8AD8" w14:textId="77777777" w:rsidR="00D867C7" w:rsidRPr="00E77497" w:rsidRDefault="00D867C7" w:rsidP="00613655">
      <w:pPr>
        <w:pStyle w:val="Alg4"/>
        <w:numPr>
          <w:ilvl w:val="0"/>
          <w:numId w:val="1347"/>
        </w:numPr>
        <w:spacing w:after="220"/>
      </w:pPr>
      <w:r>
        <w:t xml:space="preserve">Return </w:t>
      </w:r>
      <w:r>
        <w:rPr>
          <w:i/>
          <w:iCs/>
        </w:rPr>
        <w:t>size</w:t>
      </w:r>
      <w:r>
        <w:t>.</w:t>
      </w:r>
    </w:p>
    <w:p w14:paraId="508D7DE6" w14:textId="77777777" w:rsidR="00D867C7" w:rsidRDefault="00D867C7" w:rsidP="00D867C7">
      <w:pPr>
        <w:pStyle w:val="Heading4"/>
      </w:pPr>
      <w:r>
        <w:t>get DataView.prototype.byteOffset</w:t>
      </w:r>
    </w:p>
    <w:p w14:paraId="5F23BD17" w14:textId="77777777" w:rsidR="00D867C7" w:rsidRPr="00E77497" w:rsidRDefault="00D867C7" w:rsidP="00D867C7">
      <w:pPr>
        <w:pStyle w:val="normalbefore"/>
      </w:pPr>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791A01B4" w14:textId="77777777" w:rsidR="00D867C7" w:rsidRPr="00E77497" w:rsidRDefault="00D867C7" w:rsidP="00613655">
      <w:pPr>
        <w:pStyle w:val="Alg4"/>
        <w:numPr>
          <w:ilvl w:val="0"/>
          <w:numId w:val="1348"/>
        </w:numPr>
      </w:pPr>
      <w:r w:rsidRPr="00E77497">
        <w:t xml:space="preserve">Let </w:t>
      </w:r>
      <w:r>
        <w:rPr>
          <w:i/>
        </w:rPr>
        <w:t>O</w:t>
      </w:r>
      <w:r w:rsidRPr="00E77497">
        <w:t xml:space="preserve"> </w:t>
      </w:r>
      <w:r>
        <w:t xml:space="preserve">be the </w:t>
      </w:r>
      <w:r w:rsidRPr="00E77497">
        <w:rPr>
          <w:b/>
        </w:rPr>
        <w:t>this</w:t>
      </w:r>
      <w:r w:rsidRPr="00E77497">
        <w:t xml:space="preserve"> value.</w:t>
      </w:r>
    </w:p>
    <w:p w14:paraId="75C05B3C" w14:textId="77777777" w:rsidR="00D867C7" w:rsidRDefault="00D867C7" w:rsidP="00613655">
      <w:pPr>
        <w:pStyle w:val="Alg4"/>
        <w:numPr>
          <w:ilvl w:val="0"/>
          <w:numId w:val="1348"/>
        </w:numPr>
      </w:pPr>
      <w:r>
        <w:t>If Type(</w:t>
      </w:r>
      <w:r>
        <w:rPr>
          <w:i/>
        </w:rPr>
        <w:t>O</w:t>
      </w:r>
      <w:r>
        <w:t xml:space="preserve">) is not Object, throw a </w:t>
      </w:r>
      <w:r w:rsidRPr="00CB251B">
        <w:rPr>
          <w:b/>
        </w:rPr>
        <w:t>TypeError</w:t>
      </w:r>
      <w:r>
        <w:t xml:space="preserve"> exception.</w:t>
      </w:r>
    </w:p>
    <w:p w14:paraId="6F790EF2" w14:textId="77777777" w:rsidR="00D867C7" w:rsidRDefault="00D867C7" w:rsidP="00613655">
      <w:pPr>
        <w:pStyle w:val="Alg4"/>
        <w:numPr>
          <w:ilvl w:val="0"/>
          <w:numId w:val="1348"/>
        </w:numPr>
      </w:pPr>
      <w:r>
        <w:t xml:space="preserve">If </w:t>
      </w:r>
      <w:r>
        <w:rPr>
          <w:i/>
        </w:rPr>
        <w:t>O</w:t>
      </w:r>
      <w:r>
        <w:t xml:space="preserve"> does not have a [[ViewedArrayBuffer]] internal slot throw a </w:t>
      </w:r>
      <w:r w:rsidRPr="00B5244C">
        <w:rPr>
          <w:b/>
        </w:rPr>
        <w:t>TypeError</w:t>
      </w:r>
      <w:r>
        <w:t xml:space="preserve"> exception.</w:t>
      </w:r>
    </w:p>
    <w:p w14:paraId="123F4763" w14:textId="77777777" w:rsidR="00D867C7" w:rsidRPr="00E77497" w:rsidRDefault="00D867C7" w:rsidP="00613655">
      <w:pPr>
        <w:pStyle w:val="Alg4"/>
        <w:numPr>
          <w:ilvl w:val="0"/>
          <w:numId w:val="1348"/>
        </w:numPr>
      </w:pPr>
      <w:r>
        <w:t xml:space="preserve">Let </w:t>
      </w:r>
      <w:r>
        <w:rPr>
          <w:i/>
          <w:iCs/>
        </w:rPr>
        <w:t>buffer</w:t>
      </w:r>
      <w:r>
        <w:t xml:space="preserve"> be the value of </w:t>
      </w:r>
      <w:r>
        <w:rPr>
          <w:i/>
        </w:rPr>
        <w:t>O</w:t>
      </w:r>
      <w:r>
        <w:t>’s [[ViewedArrayBuffer]] internal slot.</w:t>
      </w:r>
    </w:p>
    <w:p w14:paraId="20A262FB" w14:textId="77777777" w:rsidR="00D867C7" w:rsidRDefault="00D867C7" w:rsidP="00613655">
      <w:pPr>
        <w:pStyle w:val="Alg4"/>
        <w:numPr>
          <w:ilvl w:val="0"/>
          <w:numId w:val="134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0BBEBA3" w14:textId="77777777" w:rsidR="00D867C7" w:rsidRDefault="00D867C7" w:rsidP="00613655">
      <w:pPr>
        <w:pStyle w:val="Alg4"/>
        <w:numPr>
          <w:ilvl w:val="0"/>
          <w:numId w:val="1348"/>
        </w:numPr>
      </w:pPr>
      <w:r>
        <w:t xml:space="preserve">Let </w:t>
      </w:r>
      <w:r>
        <w:rPr>
          <w:i/>
          <w:iCs/>
        </w:rPr>
        <w:t>offset</w:t>
      </w:r>
      <w:r>
        <w:t xml:space="preserve"> be the value of </w:t>
      </w:r>
      <w:r>
        <w:rPr>
          <w:i/>
        </w:rPr>
        <w:t>O</w:t>
      </w:r>
      <w:r>
        <w:t>’s [[ByteOffset]] internal slot.</w:t>
      </w:r>
    </w:p>
    <w:p w14:paraId="144B8563" w14:textId="77777777" w:rsidR="00D867C7" w:rsidRPr="00E77497" w:rsidRDefault="00D867C7" w:rsidP="00613655">
      <w:pPr>
        <w:pStyle w:val="Alg4"/>
        <w:numPr>
          <w:ilvl w:val="0"/>
          <w:numId w:val="1348"/>
        </w:numPr>
        <w:spacing w:after="220"/>
      </w:pPr>
      <w:r>
        <w:t xml:space="preserve">Return </w:t>
      </w:r>
      <w:r>
        <w:rPr>
          <w:i/>
          <w:iCs/>
        </w:rPr>
        <w:t>offset</w:t>
      </w:r>
      <w:r>
        <w:t>.</w:t>
      </w:r>
    </w:p>
    <w:p w14:paraId="3048F125" w14:textId="77777777" w:rsidR="00D867C7" w:rsidRDefault="00D867C7" w:rsidP="00D867C7">
      <w:pPr>
        <w:pStyle w:val="Heading4"/>
      </w:pPr>
      <w:r>
        <w:t>DataView.prototype.constructor</w:t>
      </w:r>
    </w:p>
    <w:p w14:paraId="7957EB89" w14:textId="77777777" w:rsidR="00D867C7" w:rsidRDefault="00D867C7" w:rsidP="00D867C7">
      <w:r>
        <w:t xml:space="preserve">The initial value of </w:t>
      </w:r>
      <w:r w:rsidRPr="00D7529F">
        <w:rPr>
          <w:rFonts w:ascii="Courier New" w:hAnsi="Courier New" w:cs="Courier New"/>
          <w:b/>
          <w:bCs/>
        </w:rPr>
        <w:t>DataView.prototype.constructor</w:t>
      </w:r>
      <w:r>
        <w:t xml:space="preserve"> is the standard built-in DataView constructor.</w:t>
      </w:r>
    </w:p>
    <w:p w14:paraId="3CF3D178" w14:textId="77777777" w:rsidR="00D867C7" w:rsidRDefault="00D867C7" w:rsidP="00D867C7">
      <w:pPr>
        <w:pStyle w:val="Heading4"/>
      </w:pPr>
      <w:r>
        <w:t>DataView.prototype.getFloat32 ( byteOffset [ , littleEndian ] )</w:t>
      </w:r>
    </w:p>
    <w:p w14:paraId="70B7B53E"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Float32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i/>
          <w:iCs/>
        </w:rPr>
        <w:t xml:space="preserve"> </w:t>
      </w:r>
      <w:r w:rsidRPr="00E77497">
        <w:t>the following steps are taken:</w:t>
      </w:r>
    </w:p>
    <w:p w14:paraId="52B104C2" w14:textId="77777777" w:rsidR="00D867C7" w:rsidRDefault="00D867C7" w:rsidP="00613655">
      <w:pPr>
        <w:pStyle w:val="Alg4"/>
        <w:numPr>
          <w:ilvl w:val="0"/>
          <w:numId w:val="1405"/>
        </w:numPr>
      </w:pPr>
      <w:r>
        <w:t xml:space="preserve">Let </w:t>
      </w:r>
      <w:r>
        <w:rPr>
          <w:i/>
          <w:iCs/>
        </w:rPr>
        <w:t>v</w:t>
      </w:r>
      <w:r>
        <w:t xml:space="preserve"> be the </w:t>
      </w:r>
      <w:r w:rsidRPr="00802049">
        <w:rPr>
          <w:b/>
          <w:bCs/>
        </w:rPr>
        <w:t>this</w:t>
      </w:r>
      <w:r>
        <w:t xml:space="preserve"> value. </w:t>
      </w:r>
    </w:p>
    <w:p w14:paraId="6C105C6B" w14:textId="77777777" w:rsidR="00D867C7" w:rsidRDefault="00D867C7" w:rsidP="00613655">
      <w:pPr>
        <w:pStyle w:val="Alg4"/>
        <w:numPr>
          <w:ilvl w:val="0"/>
          <w:numId w:val="1405"/>
        </w:numPr>
      </w:pPr>
      <w:r>
        <w:t xml:space="preserve">If </w:t>
      </w:r>
      <w:r>
        <w:rPr>
          <w:i/>
          <w:iCs/>
        </w:rPr>
        <w:t>littleEndian</w:t>
      </w:r>
      <w:r>
        <w:t xml:space="preserve"> is not present, then let </w:t>
      </w:r>
      <w:r>
        <w:rPr>
          <w:i/>
          <w:iCs/>
        </w:rPr>
        <w:t>littleEndian</w:t>
      </w:r>
      <w:r>
        <w:t xml:space="preserve"> be </w:t>
      </w:r>
      <w:r>
        <w:rPr>
          <w:b/>
          <w:bCs/>
        </w:rPr>
        <w:t>false</w:t>
      </w:r>
      <w:r>
        <w:t>.</w:t>
      </w:r>
    </w:p>
    <w:p w14:paraId="4AB65BD2" w14:textId="77777777" w:rsidR="00D867C7" w:rsidRDefault="00D867C7" w:rsidP="00613655">
      <w:pPr>
        <w:pStyle w:val="Alg4"/>
        <w:numPr>
          <w:ilvl w:val="0"/>
          <w:numId w:val="1405"/>
        </w:numPr>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14:paraId="50ED774E" w14:textId="77777777" w:rsidR="00D867C7" w:rsidRDefault="00D867C7" w:rsidP="00D867C7">
      <w:pPr>
        <w:pStyle w:val="Heading4"/>
      </w:pPr>
      <w:r>
        <w:t>DataView.prototype.getFloat64 ( byteOffset [ , littleEndian ] )</w:t>
      </w:r>
    </w:p>
    <w:p w14:paraId="4106DA61"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Float64</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i/>
          <w:iCs/>
        </w:rPr>
        <w:t xml:space="preserve"> </w:t>
      </w:r>
      <w:r w:rsidRPr="00E77497">
        <w:t>the following steps are taken:</w:t>
      </w:r>
    </w:p>
    <w:p w14:paraId="3EF49C6C" w14:textId="77777777" w:rsidR="00D867C7" w:rsidRDefault="00D867C7" w:rsidP="00613655">
      <w:pPr>
        <w:pStyle w:val="Alg4"/>
        <w:numPr>
          <w:ilvl w:val="0"/>
          <w:numId w:val="1404"/>
        </w:numPr>
      </w:pPr>
      <w:r>
        <w:t xml:space="preserve">Let </w:t>
      </w:r>
      <w:r>
        <w:rPr>
          <w:i/>
          <w:iCs/>
        </w:rPr>
        <w:t>v</w:t>
      </w:r>
      <w:r>
        <w:t xml:space="preserve"> be the </w:t>
      </w:r>
      <w:r w:rsidRPr="00802049">
        <w:rPr>
          <w:b/>
          <w:bCs/>
        </w:rPr>
        <w:t>this</w:t>
      </w:r>
      <w:r>
        <w:t xml:space="preserve"> value.</w:t>
      </w:r>
    </w:p>
    <w:p w14:paraId="4921A543" w14:textId="77777777" w:rsidR="00D867C7" w:rsidRDefault="00D867C7" w:rsidP="00613655">
      <w:pPr>
        <w:pStyle w:val="Alg4"/>
        <w:numPr>
          <w:ilvl w:val="0"/>
          <w:numId w:val="1404"/>
        </w:numPr>
      </w:pPr>
      <w:r>
        <w:t xml:space="preserve">If </w:t>
      </w:r>
      <w:r>
        <w:rPr>
          <w:i/>
          <w:iCs/>
        </w:rPr>
        <w:t>littleEndian</w:t>
      </w:r>
      <w:r>
        <w:t xml:space="preserve"> is not present, then let </w:t>
      </w:r>
      <w:r>
        <w:rPr>
          <w:i/>
          <w:iCs/>
        </w:rPr>
        <w:t>littleEndian</w:t>
      </w:r>
      <w:r>
        <w:t xml:space="preserve"> be </w:t>
      </w:r>
      <w:r>
        <w:rPr>
          <w:b/>
          <w:bCs/>
        </w:rPr>
        <w:t>false</w:t>
      </w:r>
      <w:r>
        <w:t>.</w:t>
      </w:r>
    </w:p>
    <w:p w14:paraId="2ACDE6DD" w14:textId="77777777" w:rsidR="00D867C7" w:rsidRDefault="00D867C7" w:rsidP="00613655">
      <w:pPr>
        <w:pStyle w:val="Alg4"/>
        <w:numPr>
          <w:ilvl w:val="0"/>
          <w:numId w:val="1404"/>
        </w:numPr>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14:paraId="381E78DD" w14:textId="77777777" w:rsidR="00D867C7" w:rsidRDefault="00D867C7" w:rsidP="00D867C7">
      <w:pPr>
        <w:pStyle w:val="Heading4"/>
      </w:pPr>
      <w:r>
        <w:t>DataView.prototype.getInt8 ( byteOffset )</w:t>
      </w:r>
    </w:p>
    <w:p w14:paraId="040F8231" w14:textId="77777777" w:rsidR="00D867C7" w:rsidRDefault="00D867C7" w:rsidP="00D867C7">
      <w:pPr>
        <w:pStyle w:val="normalbefore"/>
      </w:pPr>
      <w:r w:rsidRPr="00E77497">
        <w:t xml:space="preserve">When the </w:t>
      </w:r>
      <w:r w:rsidRPr="00802049">
        <w:rPr>
          <w:rFonts w:ascii="Courier New" w:hAnsi="Courier New"/>
          <w:b/>
        </w:rPr>
        <w:t>getInt8</w:t>
      </w:r>
      <w:r w:rsidRPr="00802049">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6202455A" w14:textId="77777777" w:rsidR="00D867C7" w:rsidRDefault="00D867C7" w:rsidP="00613655">
      <w:pPr>
        <w:pStyle w:val="Alg4"/>
        <w:numPr>
          <w:ilvl w:val="0"/>
          <w:numId w:val="1403"/>
        </w:numPr>
      </w:pPr>
      <w:r>
        <w:lastRenderedPageBreak/>
        <w:t xml:space="preserve">Let </w:t>
      </w:r>
      <w:r>
        <w:rPr>
          <w:i/>
          <w:iCs/>
        </w:rPr>
        <w:t>v</w:t>
      </w:r>
      <w:r>
        <w:t xml:space="preserve"> be the </w:t>
      </w:r>
      <w:r w:rsidRPr="00CE3CDC">
        <w:rPr>
          <w:b/>
          <w:bCs/>
        </w:rPr>
        <w:t>this</w:t>
      </w:r>
      <w:r>
        <w:t xml:space="preserve"> value.</w:t>
      </w:r>
    </w:p>
    <w:p w14:paraId="0C2B6657" w14:textId="77777777" w:rsidR="00D867C7" w:rsidRDefault="00D867C7" w:rsidP="00613655">
      <w:pPr>
        <w:pStyle w:val="Alg4"/>
        <w:numPr>
          <w:ilvl w:val="0"/>
          <w:numId w:val="1403"/>
        </w:numPr>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14:paraId="7801C682" w14:textId="77777777" w:rsidR="00D867C7" w:rsidRDefault="00D867C7" w:rsidP="00D867C7">
      <w:pPr>
        <w:pStyle w:val="Heading4"/>
      </w:pPr>
      <w:r>
        <w:t>DataView.prototype.getInt16 ( byteOffset [ , littleEndian ] )</w:t>
      </w:r>
    </w:p>
    <w:p w14:paraId="77295E30"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i/>
          <w:iCs/>
        </w:rPr>
        <w:t xml:space="preserve"> </w:t>
      </w:r>
      <w:r w:rsidRPr="00E77497">
        <w:t>the following steps are taken:</w:t>
      </w:r>
    </w:p>
    <w:p w14:paraId="090F461C" w14:textId="77777777" w:rsidR="00D867C7" w:rsidRDefault="00D867C7" w:rsidP="00613655">
      <w:pPr>
        <w:pStyle w:val="Alg4"/>
        <w:numPr>
          <w:ilvl w:val="0"/>
          <w:numId w:val="1402"/>
        </w:numPr>
      </w:pPr>
      <w:r>
        <w:t xml:space="preserve">Let </w:t>
      </w:r>
      <w:r>
        <w:rPr>
          <w:i/>
          <w:iCs/>
        </w:rPr>
        <w:t>v</w:t>
      </w:r>
      <w:r>
        <w:t xml:space="preserve"> be the </w:t>
      </w:r>
      <w:r w:rsidRPr="00802049">
        <w:rPr>
          <w:b/>
          <w:bCs/>
        </w:rPr>
        <w:t>this</w:t>
      </w:r>
      <w:r>
        <w:t xml:space="preserve"> value.</w:t>
      </w:r>
    </w:p>
    <w:p w14:paraId="2A015E97" w14:textId="77777777" w:rsidR="00D867C7" w:rsidRDefault="00D867C7" w:rsidP="00613655">
      <w:pPr>
        <w:pStyle w:val="Alg4"/>
        <w:numPr>
          <w:ilvl w:val="0"/>
          <w:numId w:val="1402"/>
        </w:numPr>
      </w:pPr>
      <w:r>
        <w:t xml:space="preserve">If </w:t>
      </w:r>
      <w:r>
        <w:rPr>
          <w:i/>
          <w:iCs/>
        </w:rPr>
        <w:t>littleEndian</w:t>
      </w:r>
      <w:r>
        <w:t xml:space="preserve"> is not present, then let </w:t>
      </w:r>
      <w:r>
        <w:rPr>
          <w:i/>
          <w:iCs/>
        </w:rPr>
        <w:t>littleEndian</w:t>
      </w:r>
      <w:r>
        <w:t xml:space="preserve"> be </w:t>
      </w:r>
      <w:r>
        <w:rPr>
          <w:b/>
          <w:bCs/>
        </w:rPr>
        <w:t>false</w:t>
      </w:r>
      <w:r>
        <w:t>.</w:t>
      </w:r>
    </w:p>
    <w:p w14:paraId="11968619" w14:textId="77777777" w:rsidR="00D867C7" w:rsidRDefault="00D867C7" w:rsidP="00613655">
      <w:pPr>
        <w:pStyle w:val="Alg4"/>
        <w:numPr>
          <w:ilvl w:val="0"/>
          <w:numId w:val="1402"/>
        </w:numPr>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56A32C3F" w14:textId="77777777" w:rsidR="00D867C7" w:rsidRDefault="00D867C7" w:rsidP="00D867C7">
      <w:pPr>
        <w:pStyle w:val="Heading4"/>
      </w:pPr>
      <w:r>
        <w:t>DataView.prototype.getInt32 ( byteOffset [ , littleEndian ] )</w:t>
      </w:r>
    </w:p>
    <w:p w14:paraId="4CE54B72"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i/>
          <w:iCs/>
        </w:rPr>
        <w:t xml:space="preserve"> </w:t>
      </w:r>
      <w:r w:rsidRPr="00E77497">
        <w:t>the following steps are taken:</w:t>
      </w:r>
    </w:p>
    <w:p w14:paraId="138C3719" w14:textId="77777777" w:rsidR="00D867C7" w:rsidRDefault="00D867C7" w:rsidP="00613655">
      <w:pPr>
        <w:pStyle w:val="Alg4"/>
        <w:numPr>
          <w:ilvl w:val="0"/>
          <w:numId w:val="1401"/>
        </w:numPr>
      </w:pPr>
      <w:r>
        <w:t xml:space="preserve">Let </w:t>
      </w:r>
      <w:r>
        <w:rPr>
          <w:i/>
          <w:iCs/>
        </w:rPr>
        <w:t>v</w:t>
      </w:r>
      <w:r>
        <w:t xml:space="preserve"> be the </w:t>
      </w:r>
      <w:r w:rsidRPr="00802049">
        <w:rPr>
          <w:b/>
          <w:bCs/>
        </w:rPr>
        <w:t>this</w:t>
      </w:r>
      <w:r>
        <w:t xml:space="preserve"> value.</w:t>
      </w:r>
    </w:p>
    <w:p w14:paraId="052A7607" w14:textId="77777777" w:rsidR="00D867C7" w:rsidRDefault="00D867C7" w:rsidP="00613655">
      <w:pPr>
        <w:pStyle w:val="Alg4"/>
        <w:numPr>
          <w:ilvl w:val="0"/>
          <w:numId w:val="1401"/>
        </w:numPr>
      </w:pPr>
      <w:r>
        <w:t xml:space="preserve">If </w:t>
      </w:r>
      <w:r>
        <w:rPr>
          <w:i/>
          <w:iCs/>
        </w:rPr>
        <w:t>littleEndian</w:t>
      </w:r>
      <w:r>
        <w:t xml:space="preserve"> is not present, then let </w:t>
      </w:r>
      <w:r>
        <w:rPr>
          <w:i/>
          <w:iCs/>
        </w:rPr>
        <w:t>littleEndian</w:t>
      </w:r>
      <w:r>
        <w:t xml:space="preserve"> be </w:t>
      </w:r>
      <w:r>
        <w:rPr>
          <w:b/>
          <w:bCs/>
        </w:rPr>
        <w:t>undefined</w:t>
      </w:r>
      <w:r>
        <w:t>.</w:t>
      </w:r>
    </w:p>
    <w:p w14:paraId="48FEAA02" w14:textId="77777777" w:rsidR="00D867C7" w:rsidRDefault="00D867C7" w:rsidP="00613655">
      <w:pPr>
        <w:pStyle w:val="Alg4"/>
        <w:numPr>
          <w:ilvl w:val="0"/>
          <w:numId w:val="1401"/>
        </w:numPr>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6CCCE2CB" w14:textId="77777777" w:rsidR="00D867C7" w:rsidRDefault="00D867C7" w:rsidP="00D867C7">
      <w:pPr>
        <w:pStyle w:val="Heading4"/>
      </w:pPr>
      <w:r>
        <w:t>DataView.prototype.getUint8 ( byteOffset )</w:t>
      </w:r>
    </w:p>
    <w:p w14:paraId="0B257E4F"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386B5A37" w14:textId="77777777" w:rsidR="00D867C7" w:rsidRDefault="00D867C7" w:rsidP="00613655">
      <w:pPr>
        <w:pStyle w:val="Alg4"/>
        <w:numPr>
          <w:ilvl w:val="0"/>
          <w:numId w:val="1400"/>
        </w:numPr>
      </w:pPr>
      <w:r>
        <w:t xml:space="preserve">Let </w:t>
      </w:r>
      <w:r>
        <w:rPr>
          <w:i/>
          <w:iCs/>
        </w:rPr>
        <w:t>v</w:t>
      </w:r>
      <w:r>
        <w:t xml:space="preserve"> be the </w:t>
      </w:r>
      <w:r w:rsidRPr="00802049">
        <w:rPr>
          <w:b/>
          <w:bCs/>
        </w:rPr>
        <w:t>this</w:t>
      </w:r>
      <w:r>
        <w:t xml:space="preserve"> value. </w:t>
      </w:r>
    </w:p>
    <w:p w14:paraId="0970CEB2" w14:textId="77777777" w:rsidR="00D867C7" w:rsidRDefault="00D867C7" w:rsidP="00613655">
      <w:pPr>
        <w:pStyle w:val="Alg4"/>
        <w:numPr>
          <w:ilvl w:val="0"/>
          <w:numId w:val="1400"/>
        </w:numPr>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14:paraId="47B6268E" w14:textId="77777777" w:rsidR="00D867C7" w:rsidRDefault="00D867C7" w:rsidP="00D867C7">
      <w:pPr>
        <w:pStyle w:val="Heading4"/>
      </w:pPr>
      <w:r>
        <w:t>DataView.prototype.getUint16 ( byteOffset [ , littleEndian ] )</w:t>
      </w:r>
    </w:p>
    <w:p w14:paraId="31F1EFA7"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i/>
          <w:iCs/>
        </w:rPr>
        <w:t xml:space="preserve"> </w:t>
      </w:r>
      <w:r w:rsidRPr="00E77497">
        <w:t>the following steps are taken:</w:t>
      </w:r>
    </w:p>
    <w:p w14:paraId="298399E2" w14:textId="77777777" w:rsidR="00D867C7" w:rsidRDefault="00D867C7" w:rsidP="00613655">
      <w:pPr>
        <w:pStyle w:val="Alg4"/>
        <w:numPr>
          <w:ilvl w:val="0"/>
          <w:numId w:val="1399"/>
        </w:numPr>
      </w:pPr>
      <w:r>
        <w:t xml:space="preserve">Let </w:t>
      </w:r>
      <w:r>
        <w:rPr>
          <w:i/>
          <w:iCs/>
        </w:rPr>
        <w:t>v</w:t>
      </w:r>
      <w:r>
        <w:t xml:space="preserve"> be the </w:t>
      </w:r>
      <w:r w:rsidRPr="00802049">
        <w:rPr>
          <w:b/>
          <w:bCs/>
        </w:rPr>
        <w:t>this</w:t>
      </w:r>
      <w:r>
        <w:t xml:space="preserve"> value.</w:t>
      </w:r>
    </w:p>
    <w:p w14:paraId="38B34021" w14:textId="77777777" w:rsidR="00D867C7" w:rsidRDefault="00D867C7" w:rsidP="00613655">
      <w:pPr>
        <w:pStyle w:val="Alg4"/>
        <w:numPr>
          <w:ilvl w:val="0"/>
          <w:numId w:val="1399"/>
        </w:numPr>
      </w:pPr>
      <w:r>
        <w:t xml:space="preserve">If </w:t>
      </w:r>
      <w:r>
        <w:rPr>
          <w:i/>
          <w:iCs/>
        </w:rPr>
        <w:t>littleEndian</w:t>
      </w:r>
      <w:r>
        <w:t xml:space="preserve"> is not present, then let </w:t>
      </w:r>
      <w:r>
        <w:rPr>
          <w:i/>
          <w:iCs/>
        </w:rPr>
        <w:t>littleEndian</w:t>
      </w:r>
      <w:r>
        <w:t xml:space="preserve"> be </w:t>
      </w:r>
      <w:r>
        <w:rPr>
          <w:b/>
          <w:bCs/>
        </w:rPr>
        <w:t>false</w:t>
      </w:r>
      <w:r>
        <w:t>.</w:t>
      </w:r>
    </w:p>
    <w:p w14:paraId="4FB00156" w14:textId="77777777" w:rsidR="00D867C7" w:rsidRDefault="00D867C7" w:rsidP="00613655">
      <w:pPr>
        <w:pStyle w:val="Alg4"/>
        <w:numPr>
          <w:ilvl w:val="0"/>
          <w:numId w:val="1399"/>
        </w:numPr>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2E3027CB" w14:textId="77777777" w:rsidR="00D867C7" w:rsidRDefault="00D867C7" w:rsidP="00D867C7">
      <w:pPr>
        <w:pStyle w:val="Heading4"/>
      </w:pPr>
      <w:r>
        <w:t>DataView.prototype.getUint32 ( byteOffset [ , littleEndian ] )</w:t>
      </w:r>
    </w:p>
    <w:p w14:paraId="087371A3"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i/>
          <w:iCs/>
        </w:rPr>
        <w:t xml:space="preserve"> </w:t>
      </w:r>
      <w:r w:rsidRPr="00E77497">
        <w:t>the following steps are taken:</w:t>
      </w:r>
    </w:p>
    <w:p w14:paraId="4FDB3A5A" w14:textId="77777777" w:rsidR="00D867C7" w:rsidRDefault="00D867C7" w:rsidP="00613655">
      <w:pPr>
        <w:pStyle w:val="Alg4"/>
        <w:numPr>
          <w:ilvl w:val="0"/>
          <w:numId w:val="1398"/>
        </w:numPr>
      </w:pPr>
      <w:r>
        <w:t xml:space="preserve">Let </w:t>
      </w:r>
      <w:r>
        <w:rPr>
          <w:i/>
          <w:iCs/>
        </w:rPr>
        <w:t>v</w:t>
      </w:r>
      <w:r>
        <w:t xml:space="preserve"> be the </w:t>
      </w:r>
      <w:r w:rsidRPr="00802049">
        <w:rPr>
          <w:b/>
          <w:bCs/>
        </w:rPr>
        <w:t>this</w:t>
      </w:r>
      <w:r>
        <w:t xml:space="preserve"> value.</w:t>
      </w:r>
    </w:p>
    <w:p w14:paraId="285A7B1E" w14:textId="77777777" w:rsidR="00D867C7" w:rsidRDefault="00D867C7" w:rsidP="00613655">
      <w:pPr>
        <w:pStyle w:val="Alg4"/>
        <w:numPr>
          <w:ilvl w:val="0"/>
          <w:numId w:val="1398"/>
        </w:numPr>
      </w:pPr>
      <w:r>
        <w:t xml:space="preserve">If </w:t>
      </w:r>
      <w:r>
        <w:rPr>
          <w:i/>
          <w:iCs/>
        </w:rPr>
        <w:t>littleEndian</w:t>
      </w:r>
      <w:r>
        <w:t xml:space="preserve"> is not present, then let </w:t>
      </w:r>
      <w:r>
        <w:rPr>
          <w:i/>
          <w:iCs/>
        </w:rPr>
        <w:t>littleEndian</w:t>
      </w:r>
      <w:r>
        <w:t xml:space="preserve"> be </w:t>
      </w:r>
      <w:r>
        <w:rPr>
          <w:b/>
          <w:bCs/>
        </w:rPr>
        <w:t>false</w:t>
      </w:r>
      <w:r>
        <w:t>.</w:t>
      </w:r>
    </w:p>
    <w:p w14:paraId="3232015F" w14:textId="77777777" w:rsidR="00D867C7" w:rsidRDefault="00D867C7" w:rsidP="00613655">
      <w:pPr>
        <w:pStyle w:val="Alg4"/>
        <w:numPr>
          <w:ilvl w:val="0"/>
          <w:numId w:val="1398"/>
        </w:numPr>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436B5A53" w14:textId="77777777" w:rsidR="00D867C7" w:rsidRDefault="00D867C7" w:rsidP="00D867C7">
      <w:pPr>
        <w:pStyle w:val="Heading4"/>
      </w:pPr>
      <w:r>
        <w:t>DataView.prototype.setFloat32 ( byteOffset, value [ , littleEndian ] )</w:t>
      </w:r>
    </w:p>
    <w:p w14:paraId="08750091"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14:paraId="0BA3690F" w14:textId="77777777" w:rsidR="00D867C7" w:rsidRDefault="00D867C7" w:rsidP="00613655">
      <w:pPr>
        <w:pStyle w:val="Alg4"/>
        <w:numPr>
          <w:ilvl w:val="0"/>
          <w:numId w:val="1397"/>
        </w:numPr>
      </w:pPr>
      <w:r>
        <w:t xml:space="preserve">Let </w:t>
      </w:r>
      <w:r>
        <w:rPr>
          <w:i/>
          <w:iCs/>
        </w:rPr>
        <w:t>v</w:t>
      </w:r>
      <w:r>
        <w:t xml:space="preserve"> be the </w:t>
      </w:r>
      <w:r w:rsidRPr="00802049">
        <w:rPr>
          <w:b/>
          <w:bCs/>
        </w:rPr>
        <w:t>this</w:t>
      </w:r>
      <w:r>
        <w:t xml:space="preserve"> value.</w:t>
      </w:r>
    </w:p>
    <w:p w14:paraId="170228A3" w14:textId="77777777" w:rsidR="00D867C7" w:rsidRDefault="00D867C7" w:rsidP="00613655">
      <w:pPr>
        <w:pStyle w:val="Alg4"/>
        <w:numPr>
          <w:ilvl w:val="0"/>
          <w:numId w:val="1397"/>
        </w:numPr>
      </w:pPr>
      <w:r>
        <w:t xml:space="preserve">If </w:t>
      </w:r>
      <w:r>
        <w:rPr>
          <w:i/>
          <w:iCs/>
        </w:rPr>
        <w:t>littleEndian</w:t>
      </w:r>
      <w:r>
        <w:t xml:space="preserve"> is not present, then let </w:t>
      </w:r>
      <w:r>
        <w:rPr>
          <w:i/>
          <w:iCs/>
        </w:rPr>
        <w:t>littleEndian</w:t>
      </w:r>
      <w:r>
        <w:t xml:space="preserve"> be </w:t>
      </w:r>
      <w:r>
        <w:rPr>
          <w:b/>
          <w:bCs/>
        </w:rPr>
        <w:t>false</w:t>
      </w:r>
      <w:r>
        <w:t>.</w:t>
      </w:r>
    </w:p>
    <w:p w14:paraId="48DDB3EE" w14:textId="77777777" w:rsidR="00D867C7" w:rsidRDefault="00D867C7" w:rsidP="00613655">
      <w:pPr>
        <w:pStyle w:val="Alg4"/>
        <w:numPr>
          <w:ilvl w:val="0"/>
          <w:numId w:val="1397"/>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14:paraId="7C4C8C92" w14:textId="77777777" w:rsidR="00D867C7" w:rsidRDefault="00D867C7" w:rsidP="00D867C7">
      <w:pPr>
        <w:pStyle w:val="Heading4"/>
      </w:pPr>
      <w:r>
        <w:lastRenderedPageBreak/>
        <w:t>DataView.prototype.setFloat64 ( byteOffset, value [ , littleEndian ] )</w:t>
      </w:r>
    </w:p>
    <w:p w14:paraId="1FB9B873"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14:paraId="32E5CD8C" w14:textId="77777777" w:rsidR="00D867C7" w:rsidRDefault="00D867C7" w:rsidP="00613655">
      <w:pPr>
        <w:pStyle w:val="Alg4"/>
        <w:numPr>
          <w:ilvl w:val="0"/>
          <w:numId w:val="1396"/>
        </w:numPr>
      </w:pPr>
      <w:r>
        <w:t xml:space="preserve">Let </w:t>
      </w:r>
      <w:r>
        <w:rPr>
          <w:i/>
          <w:iCs/>
        </w:rPr>
        <w:t>v</w:t>
      </w:r>
      <w:r>
        <w:t xml:space="preserve"> be the </w:t>
      </w:r>
      <w:r w:rsidRPr="00802049">
        <w:rPr>
          <w:b/>
          <w:bCs/>
        </w:rPr>
        <w:t>this</w:t>
      </w:r>
      <w:r>
        <w:t xml:space="preserve"> value.</w:t>
      </w:r>
    </w:p>
    <w:p w14:paraId="350B4F6C" w14:textId="77777777" w:rsidR="00D867C7" w:rsidRDefault="00D867C7" w:rsidP="00613655">
      <w:pPr>
        <w:pStyle w:val="Alg4"/>
        <w:numPr>
          <w:ilvl w:val="0"/>
          <w:numId w:val="1396"/>
        </w:numPr>
      </w:pPr>
      <w:r>
        <w:t xml:space="preserve">If </w:t>
      </w:r>
      <w:r>
        <w:rPr>
          <w:i/>
          <w:iCs/>
        </w:rPr>
        <w:t>littleEndian</w:t>
      </w:r>
      <w:r>
        <w:t xml:space="preserve"> is not present, then let </w:t>
      </w:r>
      <w:r>
        <w:rPr>
          <w:i/>
          <w:iCs/>
        </w:rPr>
        <w:t>littleEndian</w:t>
      </w:r>
      <w:r>
        <w:t xml:space="preserve"> be </w:t>
      </w:r>
      <w:r>
        <w:rPr>
          <w:b/>
          <w:bCs/>
        </w:rPr>
        <w:t>false</w:t>
      </w:r>
      <w:r>
        <w:t>.</w:t>
      </w:r>
    </w:p>
    <w:p w14:paraId="0DF2BABA" w14:textId="77777777" w:rsidR="00D867C7" w:rsidRDefault="00D867C7" w:rsidP="00613655">
      <w:pPr>
        <w:pStyle w:val="Alg4"/>
        <w:numPr>
          <w:ilvl w:val="0"/>
          <w:numId w:val="1396"/>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14:paraId="33F238E7" w14:textId="77777777" w:rsidR="00D867C7" w:rsidRDefault="00D867C7" w:rsidP="00D867C7">
      <w:pPr>
        <w:pStyle w:val="Heading4"/>
      </w:pPr>
      <w:r>
        <w:t>DataView.prototype.setInt8 ( byteOffset, value )</w:t>
      </w:r>
    </w:p>
    <w:p w14:paraId="6E7DCCC2"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etInt8</w:t>
      </w:r>
      <w:r w:rsidRPr="00802049">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14:paraId="6B251C52" w14:textId="77777777" w:rsidR="00D867C7" w:rsidRDefault="00D867C7" w:rsidP="00613655">
      <w:pPr>
        <w:pStyle w:val="Alg4"/>
        <w:numPr>
          <w:ilvl w:val="0"/>
          <w:numId w:val="1395"/>
        </w:numPr>
      </w:pPr>
      <w:r>
        <w:t xml:space="preserve">Let </w:t>
      </w:r>
      <w:r>
        <w:rPr>
          <w:i/>
          <w:iCs/>
        </w:rPr>
        <w:t>v</w:t>
      </w:r>
      <w:r>
        <w:t xml:space="preserve"> be the </w:t>
      </w:r>
      <w:r w:rsidRPr="00CE3CDC">
        <w:rPr>
          <w:b/>
          <w:bCs/>
        </w:rPr>
        <w:t>this</w:t>
      </w:r>
      <w:r>
        <w:t xml:space="preserve"> value.</w:t>
      </w:r>
    </w:p>
    <w:p w14:paraId="09BC5AB9" w14:textId="77777777" w:rsidR="00D867C7" w:rsidRDefault="00D867C7" w:rsidP="00613655">
      <w:pPr>
        <w:pStyle w:val="Alg4"/>
        <w:numPr>
          <w:ilvl w:val="0"/>
          <w:numId w:val="1395"/>
        </w:numPr>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Pr>
          <w:rFonts w:asciiTheme="majorBidi" w:hAnsiTheme="majorBidi" w:cstheme="majorBidi"/>
        </w:rPr>
        <w:t xml:space="preserve">, </w:t>
      </w:r>
      <w:r>
        <w:rPr>
          <w:rFonts w:asciiTheme="majorBidi" w:hAnsiTheme="majorBidi" w:cstheme="majorBidi"/>
          <w:i/>
          <w:iCs/>
        </w:rPr>
        <w:t>value</w:t>
      </w:r>
      <w:r>
        <w:t>).</w:t>
      </w:r>
    </w:p>
    <w:p w14:paraId="19F11219" w14:textId="77777777" w:rsidR="00D867C7" w:rsidRDefault="00D867C7" w:rsidP="00D867C7">
      <w:pPr>
        <w:pStyle w:val="Heading4"/>
      </w:pPr>
      <w:r>
        <w:t>DataView.prototype.setInt16 ( byteOffset, value [ , littleEndian ] )</w:t>
      </w:r>
    </w:p>
    <w:p w14:paraId="505006F9"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14:paraId="292859A5" w14:textId="77777777" w:rsidR="00D867C7" w:rsidRDefault="00D867C7" w:rsidP="00613655">
      <w:pPr>
        <w:pStyle w:val="Alg4"/>
        <w:numPr>
          <w:ilvl w:val="0"/>
          <w:numId w:val="1394"/>
        </w:numPr>
      </w:pPr>
      <w:r>
        <w:t xml:space="preserve">Let </w:t>
      </w:r>
      <w:r>
        <w:rPr>
          <w:i/>
          <w:iCs/>
        </w:rPr>
        <w:t>v</w:t>
      </w:r>
      <w:r>
        <w:t xml:space="preserve"> be the </w:t>
      </w:r>
      <w:r w:rsidRPr="00802049">
        <w:rPr>
          <w:b/>
          <w:bCs/>
        </w:rPr>
        <w:t>this</w:t>
      </w:r>
      <w:r>
        <w:t xml:space="preserve"> value.</w:t>
      </w:r>
    </w:p>
    <w:p w14:paraId="0C03EAF5" w14:textId="77777777" w:rsidR="00D867C7" w:rsidRDefault="00D867C7" w:rsidP="00613655">
      <w:pPr>
        <w:pStyle w:val="Alg4"/>
        <w:numPr>
          <w:ilvl w:val="0"/>
          <w:numId w:val="1394"/>
        </w:numPr>
      </w:pPr>
      <w:r>
        <w:t xml:space="preserve">If </w:t>
      </w:r>
      <w:r>
        <w:rPr>
          <w:i/>
          <w:iCs/>
        </w:rPr>
        <w:t>littleEndian</w:t>
      </w:r>
      <w:r>
        <w:t xml:space="preserve"> is not present, then let </w:t>
      </w:r>
      <w:r>
        <w:rPr>
          <w:i/>
          <w:iCs/>
        </w:rPr>
        <w:t>littleEndian</w:t>
      </w:r>
      <w:r>
        <w:t xml:space="preserve"> be </w:t>
      </w:r>
      <w:r>
        <w:rPr>
          <w:b/>
          <w:bCs/>
        </w:rPr>
        <w:t>false</w:t>
      </w:r>
      <w:r>
        <w:t>.</w:t>
      </w:r>
    </w:p>
    <w:p w14:paraId="0D596E95" w14:textId="77777777" w:rsidR="00D867C7" w:rsidRDefault="00D867C7" w:rsidP="00613655">
      <w:pPr>
        <w:pStyle w:val="Alg4"/>
        <w:numPr>
          <w:ilvl w:val="0"/>
          <w:numId w:val="1394"/>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14:paraId="3AF3F8BC" w14:textId="77777777" w:rsidR="00D867C7" w:rsidRDefault="00D867C7" w:rsidP="00D867C7">
      <w:pPr>
        <w:pStyle w:val="Heading4"/>
      </w:pPr>
      <w:r>
        <w:t>DataView.prototype.setInt32 ( byteOffset, value [ , littleEndian ] )</w:t>
      </w:r>
    </w:p>
    <w:p w14:paraId="3C9A1D63"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14:paraId="7F6637AD" w14:textId="77777777" w:rsidR="00D867C7" w:rsidRDefault="00D867C7" w:rsidP="00613655">
      <w:pPr>
        <w:pStyle w:val="Alg4"/>
        <w:numPr>
          <w:ilvl w:val="0"/>
          <w:numId w:val="1393"/>
        </w:numPr>
      </w:pPr>
      <w:r>
        <w:t xml:space="preserve">Let </w:t>
      </w:r>
      <w:r>
        <w:rPr>
          <w:i/>
          <w:iCs/>
        </w:rPr>
        <w:t>v</w:t>
      </w:r>
      <w:r>
        <w:t xml:space="preserve"> be the </w:t>
      </w:r>
      <w:r w:rsidRPr="00802049">
        <w:rPr>
          <w:b/>
          <w:bCs/>
        </w:rPr>
        <w:t>this</w:t>
      </w:r>
      <w:r>
        <w:t xml:space="preserve"> value.</w:t>
      </w:r>
    </w:p>
    <w:p w14:paraId="0F72EA73" w14:textId="77777777" w:rsidR="00D867C7" w:rsidRDefault="00D867C7" w:rsidP="00613655">
      <w:pPr>
        <w:pStyle w:val="Alg4"/>
        <w:numPr>
          <w:ilvl w:val="0"/>
          <w:numId w:val="1393"/>
        </w:numPr>
      </w:pPr>
      <w:r>
        <w:t xml:space="preserve">If </w:t>
      </w:r>
      <w:r>
        <w:rPr>
          <w:i/>
          <w:iCs/>
        </w:rPr>
        <w:t>littleEndian</w:t>
      </w:r>
      <w:r>
        <w:t xml:space="preserve"> is not present, then let </w:t>
      </w:r>
      <w:r>
        <w:rPr>
          <w:i/>
          <w:iCs/>
        </w:rPr>
        <w:t>littleEndian</w:t>
      </w:r>
      <w:r>
        <w:t xml:space="preserve"> be </w:t>
      </w:r>
      <w:r>
        <w:rPr>
          <w:b/>
          <w:bCs/>
        </w:rPr>
        <w:t>false</w:t>
      </w:r>
      <w:r>
        <w:t>.</w:t>
      </w:r>
    </w:p>
    <w:p w14:paraId="46990855" w14:textId="77777777" w:rsidR="00D867C7" w:rsidRDefault="00D867C7" w:rsidP="00613655">
      <w:pPr>
        <w:pStyle w:val="Alg4"/>
        <w:numPr>
          <w:ilvl w:val="0"/>
          <w:numId w:val="1393"/>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14:paraId="77E17473" w14:textId="77777777" w:rsidR="00D867C7" w:rsidRDefault="00D867C7" w:rsidP="00D867C7">
      <w:pPr>
        <w:pStyle w:val="Heading4"/>
      </w:pPr>
      <w:r>
        <w:t>DataView.prototype.setUint8 ( byteOffset, value )</w:t>
      </w:r>
    </w:p>
    <w:p w14:paraId="1F3D5C3C"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14:paraId="10083866" w14:textId="77777777" w:rsidR="00D867C7" w:rsidRDefault="00D867C7" w:rsidP="00613655">
      <w:pPr>
        <w:pStyle w:val="Alg4"/>
        <w:numPr>
          <w:ilvl w:val="0"/>
          <w:numId w:val="1392"/>
        </w:numPr>
      </w:pPr>
      <w:r>
        <w:t xml:space="preserve">Let </w:t>
      </w:r>
      <w:r>
        <w:rPr>
          <w:i/>
          <w:iCs/>
        </w:rPr>
        <w:t>v</w:t>
      </w:r>
      <w:r>
        <w:t xml:space="preserve"> be the </w:t>
      </w:r>
      <w:r w:rsidRPr="00802049">
        <w:rPr>
          <w:b/>
          <w:bCs/>
        </w:rPr>
        <w:t>this</w:t>
      </w:r>
      <w:r>
        <w:t xml:space="preserve"> value.</w:t>
      </w:r>
    </w:p>
    <w:p w14:paraId="2668694A" w14:textId="77777777" w:rsidR="00D867C7" w:rsidRDefault="00D867C7" w:rsidP="00613655">
      <w:pPr>
        <w:pStyle w:val="Alg4"/>
        <w:numPr>
          <w:ilvl w:val="0"/>
          <w:numId w:val="1392"/>
        </w:numPr>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Pr>
          <w:rFonts w:asciiTheme="majorBidi" w:hAnsiTheme="majorBidi" w:cstheme="majorBidi"/>
        </w:rPr>
        <w:t xml:space="preserve">, </w:t>
      </w:r>
      <w:r>
        <w:rPr>
          <w:rFonts w:asciiTheme="majorBidi" w:hAnsiTheme="majorBidi" w:cstheme="majorBidi"/>
          <w:i/>
          <w:iCs/>
        </w:rPr>
        <w:t>value</w:t>
      </w:r>
      <w:r>
        <w:t>).</w:t>
      </w:r>
    </w:p>
    <w:p w14:paraId="0E9BF342" w14:textId="77777777" w:rsidR="00D867C7" w:rsidRDefault="00D867C7" w:rsidP="00D867C7">
      <w:pPr>
        <w:pStyle w:val="Heading4"/>
      </w:pPr>
      <w:r>
        <w:t>DataView.prototype.setUint16 ( byteOffset, value [ , littleEndian ] )</w:t>
      </w:r>
    </w:p>
    <w:p w14:paraId="0FCFE75F"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14:paraId="35EBEA6C" w14:textId="77777777" w:rsidR="00D867C7" w:rsidRDefault="00D867C7" w:rsidP="00613655">
      <w:pPr>
        <w:pStyle w:val="Alg4"/>
        <w:numPr>
          <w:ilvl w:val="0"/>
          <w:numId w:val="1391"/>
        </w:numPr>
      </w:pPr>
      <w:r>
        <w:t xml:space="preserve">Let </w:t>
      </w:r>
      <w:r>
        <w:rPr>
          <w:i/>
          <w:iCs/>
        </w:rPr>
        <w:t>v</w:t>
      </w:r>
      <w:r>
        <w:t xml:space="preserve"> be the </w:t>
      </w:r>
      <w:r w:rsidRPr="00802049">
        <w:rPr>
          <w:b/>
          <w:bCs/>
        </w:rPr>
        <w:t>this</w:t>
      </w:r>
      <w:r>
        <w:t xml:space="preserve"> value.</w:t>
      </w:r>
    </w:p>
    <w:p w14:paraId="368D12F1" w14:textId="77777777" w:rsidR="00D867C7" w:rsidRDefault="00D867C7" w:rsidP="00613655">
      <w:pPr>
        <w:pStyle w:val="Alg4"/>
        <w:numPr>
          <w:ilvl w:val="0"/>
          <w:numId w:val="1391"/>
        </w:numPr>
      </w:pPr>
      <w:r>
        <w:t xml:space="preserve">If </w:t>
      </w:r>
      <w:r>
        <w:rPr>
          <w:i/>
          <w:iCs/>
        </w:rPr>
        <w:t>littleEndian</w:t>
      </w:r>
      <w:r>
        <w:t xml:space="preserve"> is not present, then let </w:t>
      </w:r>
      <w:r>
        <w:rPr>
          <w:i/>
          <w:iCs/>
        </w:rPr>
        <w:t>littleEndian</w:t>
      </w:r>
      <w:r>
        <w:t xml:space="preserve"> be </w:t>
      </w:r>
      <w:r>
        <w:rPr>
          <w:b/>
          <w:bCs/>
        </w:rPr>
        <w:t>false</w:t>
      </w:r>
      <w:r>
        <w:t>.</w:t>
      </w:r>
    </w:p>
    <w:p w14:paraId="5D1C7BFE" w14:textId="77777777" w:rsidR="00D867C7" w:rsidRDefault="00D867C7" w:rsidP="00613655">
      <w:pPr>
        <w:pStyle w:val="Alg4"/>
        <w:numPr>
          <w:ilvl w:val="0"/>
          <w:numId w:val="1391"/>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14:paraId="28CDB450" w14:textId="77777777" w:rsidR="00D867C7" w:rsidRDefault="00D867C7" w:rsidP="00D867C7">
      <w:pPr>
        <w:pStyle w:val="Heading4"/>
      </w:pPr>
      <w:r>
        <w:t>DataView.prototype.setUint32 ( byteOffset, value [ , littleEndian ] )</w:t>
      </w:r>
    </w:p>
    <w:p w14:paraId="768B3042"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14:paraId="54C753F4" w14:textId="77777777" w:rsidR="00D867C7" w:rsidRDefault="00D867C7" w:rsidP="00613655">
      <w:pPr>
        <w:pStyle w:val="Alg4"/>
        <w:numPr>
          <w:ilvl w:val="0"/>
          <w:numId w:val="1390"/>
        </w:numPr>
      </w:pPr>
      <w:r>
        <w:lastRenderedPageBreak/>
        <w:t xml:space="preserve">Let </w:t>
      </w:r>
      <w:r>
        <w:rPr>
          <w:i/>
          <w:iCs/>
        </w:rPr>
        <w:t>v</w:t>
      </w:r>
      <w:r>
        <w:t xml:space="preserve"> be the </w:t>
      </w:r>
      <w:r w:rsidRPr="00802049">
        <w:rPr>
          <w:b/>
          <w:bCs/>
        </w:rPr>
        <w:t>this</w:t>
      </w:r>
      <w:r>
        <w:t xml:space="preserve"> value.</w:t>
      </w:r>
    </w:p>
    <w:p w14:paraId="7DEC9AC4" w14:textId="77777777" w:rsidR="00D867C7" w:rsidRDefault="00D867C7" w:rsidP="00613655">
      <w:pPr>
        <w:pStyle w:val="Alg4"/>
        <w:numPr>
          <w:ilvl w:val="0"/>
          <w:numId w:val="1390"/>
        </w:numPr>
      </w:pPr>
      <w:r>
        <w:t xml:space="preserve">If </w:t>
      </w:r>
      <w:r>
        <w:rPr>
          <w:i/>
          <w:iCs/>
        </w:rPr>
        <w:t>littleEndian</w:t>
      </w:r>
      <w:r>
        <w:t xml:space="preserve"> is not present, then let </w:t>
      </w:r>
      <w:r>
        <w:rPr>
          <w:i/>
          <w:iCs/>
        </w:rPr>
        <w:t>littleEndian</w:t>
      </w:r>
      <w:r>
        <w:t xml:space="preserve"> be </w:t>
      </w:r>
      <w:r>
        <w:rPr>
          <w:b/>
          <w:bCs/>
        </w:rPr>
        <w:t>false</w:t>
      </w:r>
      <w:r>
        <w:t>.</w:t>
      </w:r>
    </w:p>
    <w:p w14:paraId="78FA5D51" w14:textId="77777777" w:rsidR="00D867C7" w:rsidRDefault="00D867C7" w:rsidP="00613655">
      <w:pPr>
        <w:pStyle w:val="Alg4"/>
        <w:numPr>
          <w:ilvl w:val="0"/>
          <w:numId w:val="1390"/>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14:paraId="37DAE00A" w14:textId="77777777" w:rsidR="00D867C7" w:rsidRPr="00E77497" w:rsidRDefault="00D867C7" w:rsidP="00D867C7">
      <w:pPr>
        <w:pStyle w:val="Heading4"/>
      </w:pPr>
      <w:r>
        <w:t>DataView</w:t>
      </w:r>
      <w:r w:rsidRPr="00E77497">
        <w:t>.prototype</w:t>
      </w:r>
      <w:r>
        <w:t>[ @@toStringTag</w:t>
      </w:r>
      <w:r w:rsidRPr="00E77497">
        <w:t xml:space="preserve"> </w:t>
      </w:r>
      <w:r>
        <w:t>]</w:t>
      </w:r>
    </w:p>
    <w:p w14:paraId="62D1C3F6" w14:textId="77777777" w:rsidR="00D867C7" w:rsidRPr="00097A4C" w:rsidRDefault="00D867C7" w:rsidP="00D867C7">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14:paraId="24579686" w14:textId="77777777" w:rsidR="00D867C7" w:rsidRDefault="00D867C7" w:rsidP="00D867C7">
      <w:pPr>
        <w:pStyle w:val="Heading3"/>
      </w:pPr>
      <w:bookmarkStart w:id="8073" w:name="_Toc370745911"/>
      <w:bookmarkStart w:id="8074" w:name="_Toc384481491"/>
      <w:r>
        <w:t>Properties of DataView Instances</w:t>
      </w:r>
      <w:bookmarkEnd w:id="8073"/>
      <w:bookmarkEnd w:id="8074"/>
    </w:p>
    <w:p w14:paraId="4F366A92" w14:textId="77777777" w:rsidR="00D867C7" w:rsidRDefault="00D867C7" w:rsidP="00D867C7">
      <w:r>
        <w:t>DataView instances are ordinary objects that inherit properties from the DataView prototype object. DataView instances</w:t>
      </w:r>
      <w:r w:rsidRPr="00E77497">
        <w:t xml:space="preserve"> </w:t>
      </w:r>
      <w:r>
        <w:t xml:space="preserve">each </w:t>
      </w:r>
      <w:r w:rsidRPr="00E77497">
        <w:t>have a</w:t>
      </w:r>
      <w:r>
        <w:t xml:space="preserve"> [[DataView]],</w:t>
      </w:r>
      <w:r w:rsidRPr="00E77497">
        <w:t xml:space="preserve"> [[</w:t>
      </w:r>
      <w:r>
        <w:t xml:space="preserve">ViewedArrayBuffer]], [[ByteLength]], and [[ByteOffset]] internal slots. </w:t>
      </w:r>
    </w:p>
    <w:p w14:paraId="75A33F59" w14:textId="77777777" w:rsidR="00D867C7" w:rsidRPr="00E77497" w:rsidRDefault="00D867C7" w:rsidP="00D867C7">
      <w:pPr>
        <w:pStyle w:val="Heading2"/>
      </w:pPr>
      <w:bookmarkStart w:id="8075" w:name="_Ref365542670"/>
      <w:bookmarkStart w:id="8076" w:name="_Toc370745912"/>
      <w:bookmarkStart w:id="8077" w:name="_Toc384481492"/>
      <w:r w:rsidRPr="00E77497">
        <w:t>The JSON Object</w:t>
      </w:r>
      <w:bookmarkEnd w:id="8075"/>
      <w:bookmarkEnd w:id="8076"/>
      <w:bookmarkEnd w:id="8077"/>
    </w:p>
    <w:p w14:paraId="12C23125" w14:textId="77777777" w:rsidR="00D867C7" w:rsidRPr="00E77497" w:rsidRDefault="00D867C7" w:rsidP="00D867C7">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xml:space="preserve">, that are used to parse and construct JSON texts. The JSON Data Interchange Format is </w:t>
      </w:r>
      <w:r>
        <w:t>defined</w:t>
      </w:r>
      <w:r w:rsidRPr="00E77497">
        <w:t xml:space="preserve"> in </w:t>
      </w:r>
      <w:r>
        <w:t>ECMA-404.</w:t>
      </w:r>
      <w:r w:rsidRPr="00E77497">
        <w:t xml:space="preserve"> The JSON interchange format used in this specification is exactly that described by </w:t>
      </w:r>
      <w:r>
        <w:t>ECMA-404.</w:t>
      </w:r>
    </w:p>
    <w:p w14:paraId="3EE41D00" w14:textId="77777777" w:rsidR="00D867C7" w:rsidRPr="00E77497" w:rsidRDefault="00D867C7" w:rsidP="00D867C7">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w:t>
      </w:r>
    </w:p>
    <w:p w14:paraId="50396A8E" w14:textId="77777777" w:rsidR="00D867C7" w:rsidRPr="00E77497" w:rsidRDefault="00D867C7" w:rsidP="00D867C7">
      <w:r w:rsidRPr="00E77497">
        <w:t xml:space="preserve">The value of the [[Prototype]] </w:t>
      </w:r>
      <w:r>
        <w:t>internal slot</w:t>
      </w:r>
      <w:r w:rsidRPr="00E77497">
        <w:t xml:space="preserve"> of the JSON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 xml:space="preserve">). The value of the [[Extensible]] </w:t>
      </w:r>
      <w:r>
        <w:t>internal slot</w:t>
      </w:r>
      <w:r w:rsidRPr="00E77497">
        <w:t xml:space="preserve"> of the JSON object is set to </w:t>
      </w:r>
      <w:r w:rsidRPr="00E77497">
        <w:rPr>
          <w:b/>
        </w:rPr>
        <w:t>true</w:t>
      </w:r>
      <w:r w:rsidRPr="00E77497">
        <w:t>.</w:t>
      </w:r>
    </w:p>
    <w:p w14:paraId="45B9B675" w14:textId="77777777" w:rsidR="00D867C7" w:rsidRPr="00E77497" w:rsidRDefault="00D867C7" w:rsidP="00D867C7">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14:paraId="00997D6D" w14:textId="77777777" w:rsidR="00D867C7" w:rsidRPr="00E77497" w:rsidRDefault="00D867C7" w:rsidP="00D867C7">
      <w:r w:rsidRPr="00E77497">
        <w:t xml:space="preserve">The JSON object does not have a [[Call]] internal </w:t>
      </w:r>
      <w:r>
        <w:t>method</w:t>
      </w:r>
      <w:r w:rsidRPr="00E77497">
        <w:t>; it is not possible to invoke the JSON object as a function.</w:t>
      </w:r>
    </w:p>
    <w:p w14:paraId="1B6D66B0" w14:textId="77777777" w:rsidR="00D867C7" w:rsidRPr="00E77497" w:rsidRDefault="00D867C7" w:rsidP="00D867C7">
      <w:pPr>
        <w:pStyle w:val="Heading3"/>
      </w:pPr>
      <w:bookmarkStart w:id="8078" w:name="_Toc370745913"/>
      <w:bookmarkStart w:id="8079" w:name="_Toc384481493"/>
      <w:r>
        <w:t>JSON.</w:t>
      </w:r>
      <w:r w:rsidRPr="00E77497">
        <w:t>parse ( text [ , reviver ] )</w:t>
      </w:r>
      <w:bookmarkEnd w:id="8078"/>
      <w:bookmarkEnd w:id="8079"/>
    </w:p>
    <w:p w14:paraId="4F09283B" w14:textId="77777777" w:rsidR="00D867C7" w:rsidRPr="00E77497" w:rsidRDefault="00D867C7" w:rsidP="00D867C7">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w:t>
      </w:r>
      <w:r>
        <w:t>subset of</w:t>
      </w:r>
      <w:r w:rsidRPr="00E77497">
        <w:t xml:space="preserve"> </w:t>
      </w:r>
      <w:r>
        <w:t>the syntax</w:t>
      </w:r>
      <w:r w:rsidRPr="00E77497">
        <w:t xml:space="preserve"> </w:t>
      </w:r>
      <w:r>
        <w:t xml:space="preserve">for </w:t>
      </w:r>
      <w:r w:rsidRPr="00E77497">
        <w:t>ECMAScript literal</w:t>
      </w:r>
      <w:r>
        <w:t>s, Array Initializers and Object Initializers</w:t>
      </w:r>
      <w:r w:rsidRPr="00E77497">
        <w:t xml:space="preserve">. </w:t>
      </w:r>
      <w:r>
        <w:t xml:space="preserve">After parsing, </w:t>
      </w:r>
      <w:r w:rsidRPr="00E77497">
        <w:t xml:space="preserve">JSON objects are realized as ECMAScript objects. JSON arrays are realized as ECMAScript </w:t>
      </w:r>
      <w:r>
        <w:t>A</w:t>
      </w:r>
      <w:r w:rsidRPr="00E77497">
        <w:t>rray</w:t>
      </w:r>
      <w:r>
        <w:t xml:space="preserve"> instances</w:t>
      </w:r>
      <w:r w:rsidRPr="00E77497">
        <w:t xml:space="preserve">. JSON strings, numbers, booleans, and null are realized as ECMAScript Strings, Numbers, Booleans, and </w:t>
      </w:r>
      <w:r w:rsidRPr="00E77497">
        <w:rPr>
          <w:b/>
        </w:rPr>
        <w:t>null</w:t>
      </w:r>
      <w:r w:rsidRPr="00E77497">
        <w:t xml:space="preserve">. </w:t>
      </w:r>
    </w:p>
    <w:p w14:paraId="2D5950EA" w14:textId="77777777" w:rsidR="00D867C7" w:rsidRPr="00E77497" w:rsidRDefault="00D867C7" w:rsidP="00D867C7">
      <w:pPr>
        <w:pStyle w:val="normalbefore"/>
      </w:pPr>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5681EB56" w14:textId="77777777" w:rsidR="00D867C7" w:rsidRPr="00E77497" w:rsidRDefault="00D867C7" w:rsidP="00613655">
      <w:pPr>
        <w:pStyle w:val="Alg4"/>
        <w:numPr>
          <w:ilvl w:val="0"/>
          <w:numId w:val="1333"/>
        </w:numPr>
      </w:pPr>
      <w:r w:rsidRPr="00E77497">
        <w:t xml:space="preserve">Let </w:t>
      </w:r>
      <w:r w:rsidRPr="00E77497">
        <w:rPr>
          <w:i/>
        </w:rPr>
        <w:t>JText</w:t>
      </w:r>
      <w:r w:rsidRPr="00E77497">
        <w:t xml:space="preserve"> be ToString(</w:t>
      </w:r>
      <w:r w:rsidRPr="00E77497">
        <w:rPr>
          <w:i/>
        </w:rPr>
        <w:t>text</w:t>
      </w:r>
      <w:r w:rsidRPr="00E77497">
        <w:t>).</w:t>
      </w:r>
    </w:p>
    <w:p w14:paraId="512E2346" w14:textId="77777777" w:rsidR="00D867C7" w:rsidRDefault="00D867C7" w:rsidP="00613655">
      <w:pPr>
        <w:pStyle w:val="Alg4"/>
        <w:numPr>
          <w:ilvl w:val="0"/>
          <w:numId w:val="1333"/>
        </w:numPr>
      </w:pPr>
      <w:r>
        <w:t>ReturnIfAbrupt(</w:t>
      </w:r>
      <w:r>
        <w:rPr>
          <w:i/>
        </w:rPr>
        <w:t>JText</w:t>
      </w:r>
      <w:r>
        <w:t>).</w:t>
      </w:r>
    </w:p>
    <w:p w14:paraId="720C16E2" w14:textId="77777777" w:rsidR="00D867C7" w:rsidRPr="00E77497" w:rsidRDefault="00D867C7" w:rsidP="00613655">
      <w:pPr>
        <w:pStyle w:val="Alg4"/>
        <w:numPr>
          <w:ilvl w:val="0"/>
          <w:numId w:val="1333"/>
        </w:numPr>
      </w:pPr>
      <w:r w:rsidRPr="00E77497">
        <w:t xml:space="preserve">Parse </w:t>
      </w:r>
      <w:r w:rsidRPr="00E77497">
        <w:rPr>
          <w:i/>
        </w:rPr>
        <w:t>JText</w:t>
      </w:r>
      <w:r w:rsidRPr="00E77497">
        <w:t xml:space="preserve"> </w:t>
      </w:r>
      <w:r>
        <w:t xml:space="preserve">interpreted as UTF-16 encoded Unicode points as a JSON text as specified in </w:t>
      </w:r>
      <w:r>
        <w:br/>
        <w:t>ECMA-404</w:t>
      </w:r>
      <w:r w:rsidRPr="00E77497">
        <w:t xml:space="preserve">. Throw a </w:t>
      </w:r>
      <w:r w:rsidRPr="00E77497">
        <w:rPr>
          <w:b/>
        </w:rPr>
        <w:t>SyntaxError</w:t>
      </w:r>
      <w:r w:rsidRPr="00E77497">
        <w:t xml:space="preserve"> exception if </w:t>
      </w:r>
      <w:r w:rsidRPr="00E77497">
        <w:rPr>
          <w:i/>
        </w:rPr>
        <w:t>JText</w:t>
      </w:r>
      <w:r w:rsidRPr="00E77497">
        <w:t xml:space="preserve"> </w:t>
      </w:r>
      <w:r>
        <w:t>is not a valid JSON text as defined in that specification</w:t>
      </w:r>
      <w:r w:rsidRPr="00E77497">
        <w:t xml:space="preserve">. </w:t>
      </w:r>
    </w:p>
    <w:p w14:paraId="54D6CFDD" w14:textId="77777777" w:rsidR="00D867C7" w:rsidRDefault="00D867C7" w:rsidP="00613655">
      <w:pPr>
        <w:pStyle w:val="Alg4"/>
        <w:numPr>
          <w:ilvl w:val="0"/>
          <w:numId w:val="1333"/>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14:paraId="4FF1438D" w14:textId="77777777" w:rsidR="00D867C7" w:rsidRDefault="00D867C7" w:rsidP="00613655">
      <w:pPr>
        <w:pStyle w:val="Alg4"/>
        <w:numPr>
          <w:ilvl w:val="0"/>
          <w:numId w:val="1333"/>
        </w:numPr>
      </w:pPr>
      <w:r w:rsidRPr="00E77497">
        <w:lastRenderedPageBreak/>
        <w:t xml:space="preserve">Let </w:t>
      </w:r>
      <w:r>
        <w:rPr>
          <w:i/>
        </w:rPr>
        <w:t>completion</w:t>
      </w:r>
      <w:r w:rsidRPr="00E77497">
        <w:t xml:space="preserve"> be the result of parsing and evaluating </w:t>
      </w:r>
      <w:r>
        <w:rPr>
          <w:i/>
          <w:iCs/>
        </w:rPr>
        <w:t xml:space="preserve">scriptText </w:t>
      </w:r>
      <w:r w:rsidRPr="00E77497">
        <w:t xml:space="preserve">as if it was the source text of an ECMAScript </w:t>
      </w:r>
      <w:r>
        <w:rPr>
          <w:i/>
        </w:rPr>
        <w:t>Script</w:t>
      </w:r>
      <w:r>
        <w:t>.</w:t>
      </w:r>
      <w:r w:rsidRPr="00E77497">
        <w:t xml:space="preserve"> but using</w:t>
      </w:r>
      <w:r w:rsidRPr="00E77497">
        <w:rPr>
          <w:i/>
        </w:rPr>
        <w:t xml:space="preserve"> </w:t>
      </w:r>
      <w:r>
        <w:t xml:space="preserve">the alternative definition of </w:t>
      </w:r>
      <w:r w:rsidRPr="00B27CB2">
        <w:rPr>
          <w:i/>
        </w:rPr>
        <w:t>DoubleStringCharacter</w:t>
      </w:r>
      <w:r>
        <w:t xml:space="preserve"> provided below.</w:t>
      </w:r>
      <w:r w:rsidRPr="00E77497">
        <w:t xml:space="preserve"> </w:t>
      </w:r>
      <w:r>
        <w:t xml:space="preserve">The extended PropertyDefinitionEvaluation semantics defined in B.3.1 must not be used during the evaluation. </w:t>
      </w:r>
    </w:p>
    <w:p w14:paraId="75B95222" w14:textId="77777777" w:rsidR="00D867C7" w:rsidRDefault="00D867C7" w:rsidP="00613655">
      <w:pPr>
        <w:pStyle w:val="Alg4"/>
        <w:numPr>
          <w:ilvl w:val="0"/>
          <w:numId w:val="1333"/>
        </w:numPr>
      </w:pPr>
      <w:r w:rsidRPr="00E77497">
        <w:t xml:space="preserve">Let </w:t>
      </w:r>
      <w:r w:rsidRPr="00E77497">
        <w:rPr>
          <w:i/>
        </w:rPr>
        <w:t>unfiltered</w:t>
      </w:r>
      <w:r>
        <w:t xml:space="preserve"> be</w:t>
      </w:r>
      <w:r w:rsidRPr="00E77497">
        <w:t xml:space="preserve"> </w:t>
      </w:r>
      <w:r>
        <w:rPr>
          <w:i/>
        </w:rPr>
        <w:t>completion</w:t>
      </w:r>
      <w:r>
        <w:rPr>
          <w:iCs/>
        </w:rPr>
        <w:t>.[[value]].</w:t>
      </w:r>
    </w:p>
    <w:p w14:paraId="6190E15A" w14:textId="77777777" w:rsidR="00D867C7" w:rsidRPr="00E77497" w:rsidRDefault="00D867C7" w:rsidP="00613655">
      <w:pPr>
        <w:pStyle w:val="Alg4"/>
        <w:numPr>
          <w:ilvl w:val="0"/>
          <w:numId w:val="1333"/>
        </w:numPr>
      </w:pPr>
      <w:r>
        <w:t xml:space="preserve">Assert: </w:t>
      </w:r>
      <w:r w:rsidRPr="00E77497">
        <w:rPr>
          <w:i/>
        </w:rPr>
        <w:t>unfiltered</w:t>
      </w:r>
      <w:r w:rsidRPr="00E77497">
        <w:t xml:space="preserve">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0E223568" w14:textId="77777777" w:rsidR="00D867C7" w:rsidRPr="00E77497" w:rsidRDefault="00D867C7" w:rsidP="00613655">
      <w:pPr>
        <w:pStyle w:val="Alg4"/>
        <w:numPr>
          <w:ilvl w:val="0"/>
          <w:numId w:val="1333"/>
        </w:numPr>
      </w:pPr>
      <w:r w:rsidRPr="00E77497">
        <w:t>If IsCallable(</w:t>
      </w:r>
      <w:r w:rsidRPr="00E77497">
        <w:rPr>
          <w:i/>
        </w:rPr>
        <w:t>reviver</w:t>
      </w:r>
      <w:r w:rsidRPr="00E77497">
        <w:t xml:space="preserve">) is </w:t>
      </w:r>
      <w:r w:rsidRPr="00E77497">
        <w:rPr>
          <w:b/>
        </w:rPr>
        <w:t>true</w:t>
      </w:r>
      <w:r w:rsidRPr="00E77497">
        <w:t>, then</w:t>
      </w:r>
    </w:p>
    <w:p w14:paraId="516785FC" w14:textId="77777777" w:rsidR="00D867C7" w:rsidRPr="00E77497" w:rsidRDefault="00D867C7" w:rsidP="00613655">
      <w:pPr>
        <w:pStyle w:val="Alg4"/>
        <w:numPr>
          <w:ilvl w:val="1"/>
          <w:numId w:val="1333"/>
        </w:numPr>
      </w:pPr>
      <w:r w:rsidRPr="00E77497">
        <w:t xml:space="preserve">Let </w:t>
      </w:r>
      <w:r w:rsidRPr="00E77497">
        <w:rPr>
          <w:i/>
        </w:rPr>
        <w:t>root</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0B8BFF06" w14:textId="77777777" w:rsidR="00D867C7" w:rsidRPr="00E77497" w:rsidRDefault="00D867C7" w:rsidP="00613655">
      <w:pPr>
        <w:pStyle w:val="Alg4"/>
        <w:numPr>
          <w:ilvl w:val="1"/>
          <w:numId w:val="1333"/>
        </w:numPr>
      </w:pPr>
      <w:r>
        <w:t xml:space="preserve">Let </w:t>
      </w:r>
      <w:r w:rsidRPr="006F65B3">
        <w:rPr>
          <w:i/>
        </w:rPr>
        <w:t>status</w:t>
      </w:r>
      <w:r>
        <w:t xml:space="preserve"> be the result of CreateDataProperty(</w:t>
      </w:r>
      <w:r w:rsidRPr="00E77497">
        <w:rPr>
          <w:i/>
        </w:rPr>
        <w:t>root</w:t>
      </w:r>
      <w:r>
        <w:rPr>
          <w:iCs/>
        </w:rPr>
        <w:t>,</w:t>
      </w:r>
      <w:r w:rsidRPr="00E77497">
        <w:t xml:space="preserve"> the empty String, </w:t>
      </w:r>
      <w:r w:rsidRPr="00E77497">
        <w:rPr>
          <w:i/>
        </w:rPr>
        <w:t>unfiltered</w:t>
      </w:r>
      <w:r>
        <w:t>)</w:t>
      </w:r>
      <w:r w:rsidRPr="00E77497">
        <w:t>.</w:t>
      </w:r>
    </w:p>
    <w:p w14:paraId="14C340EE" w14:textId="77777777" w:rsidR="00D867C7" w:rsidRDefault="00D867C7" w:rsidP="00613655">
      <w:pPr>
        <w:pStyle w:val="Alg4"/>
        <w:numPr>
          <w:ilvl w:val="1"/>
          <w:numId w:val="1333"/>
        </w:numPr>
      </w:pPr>
      <w:r>
        <w:t xml:space="preserve">Assert: </w:t>
      </w:r>
      <w:r>
        <w:rPr>
          <w:i/>
        </w:rPr>
        <w:t>status</w:t>
      </w:r>
      <w:r>
        <w:t xml:space="preserve"> is </w:t>
      </w:r>
      <w:r>
        <w:rPr>
          <w:b/>
        </w:rPr>
        <w:t>true</w:t>
      </w:r>
      <w:r>
        <w:t>.</w:t>
      </w:r>
    </w:p>
    <w:p w14:paraId="219EA355" w14:textId="77777777" w:rsidR="00D867C7" w:rsidRPr="00E77497" w:rsidRDefault="00D867C7" w:rsidP="00613655">
      <w:pPr>
        <w:pStyle w:val="Alg4"/>
        <w:numPr>
          <w:ilvl w:val="1"/>
          <w:numId w:val="1333"/>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5DECC88C" w14:textId="77777777" w:rsidR="00D867C7" w:rsidRPr="00E77497" w:rsidRDefault="00D867C7" w:rsidP="00613655">
      <w:pPr>
        <w:pStyle w:val="Alg4"/>
        <w:numPr>
          <w:ilvl w:val="0"/>
          <w:numId w:val="1333"/>
        </w:numPr>
      </w:pPr>
      <w:r w:rsidRPr="00E77497">
        <w:t>Else</w:t>
      </w:r>
    </w:p>
    <w:p w14:paraId="5FD68670" w14:textId="77777777" w:rsidR="00D867C7" w:rsidRPr="00E77497" w:rsidRDefault="00D867C7" w:rsidP="00613655">
      <w:pPr>
        <w:pStyle w:val="Alg4"/>
        <w:numPr>
          <w:ilvl w:val="1"/>
          <w:numId w:val="1333"/>
        </w:numPr>
        <w:spacing w:after="220"/>
      </w:pPr>
      <w:r w:rsidRPr="00E77497">
        <w:t xml:space="preserve">Return </w:t>
      </w:r>
      <w:r w:rsidRPr="00E77497">
        <w:rPr>
          <w:i/>
        </w:rPr>
        <w:t>unfiltered</w:t>
      </w:r>
      <w:r w:rsidRPr="00E77497">
        <w:t>.</w:t>
      </w:r>
    </w:p>
    <w:p w14:paraId="43F05FE3" w14:textId="77777777" w:rsidR="00D867C7" w:rsidRDefault="00D867C7" w:rsidP="00D867C7">
      <w:r w:rsidRPr="00E77497">
        <w:t xml:space="preserve">JSON allows Unicode code points U+2028 and U+2029 to directly appear in </w:t>
      </w:r>
      <w:r w:rsidRPr="00E77497">
        <w:rPr>
          <w:rFonts w:ascii="Times New Roman" w:hAnsi="Times New Roman"/>
          <w:i/>
        </w:rPr>
        <w:t>String</w:t>
      </w:r>
      <w:r w:rsidRPr="00E77497">
        <w:t xml:space="preserve"> literals without using an escape sequence.</w:t>
      </w:r>
      <w:r>
        <w:t xml:space="preserve"> This is enabled by using the following alternative definition of </w:t>
      </w:r>
      <w:r w:rsidRPr="00A20BAD">
        <w:rPr>
          <w:rFonts w:ascii="Times New Roman" w:eastAsia="Times New Roman" w:hAnsi="Times New Roman"/>
          <w:i/>
          <w:spacing w:val="6"/>
        </w:rPr>
        <w:t>DoubleStringCharacter</w:t>
      </w:r>
      <w:r>
        <w:t xml:space="preserve"> when parsing </w:t>
      </w:r>
      <w:r w:rsidRPr="00A20BAD">
        <w:rPr>
          <w:rFonts w:ascii="Times New Roman" w:eastAsia="Times New Roman" w:hAnsi="Times New Roman"/>
          <w:i/>
          <w:spacing w:val="6"/>
        </w:rPr>
        <w:t>scriptText</w:t>
      </w:r>
      <w:r>
        <w:t xml:space="preserve"> in step 5:</w:t>
      </w:r>
    </w:p>
    <w:p w14:paraId="779B6233" w14:textId="77777777" w:rsidR="00D867C7" w:rsidRPr="00E77497" w:rsidRDefault="00D867C7" w:rsidP="00D867C7">
      <w:pPr>
        <w:spacing w:after="0"/>
        <w:rPr>
          <w:rFonts w:ascii="Times New Roman" w:hAnsi="Times New Roman"/>
          <w:i/>
        </w:rPr>
      </w:pPr>
      <w:r>
        <w:rPr>
          <w:rFonts w:ascii="Times New Roman" w:hAnsi="Times New Roman"/>
          <w:i/>
        </w:rPr>
        <w:t>Double</w:t>
      </w:r>
      <w:r w:rsidRPr="00E77497">
        <w:rPr>
          <w:rFonts w:ascii="Times New Roman" w:hAnsi="Times New Roman"/>
          <w:i/>
        </w:rPr>
        <w:t xml:space="preserve">StringCharacter </w:t>
      </w:r>
      <w:r w:rsidRPr="00E77497">
        <w:rPr>
          <w:b/>
        </w:rPr>
        <w:t>::</w:t>
      </w:r>
    </w:p>
    <w:p w14:paraId="1F133D75" w14:textId="77777777" w:rsidR="00D867C7" w:rsidRPr="00E77497" w:rsidRDefault="00D867C7" w:rsidP="00D867C7">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40297FF4" w14:textId="77777777" w:rsidR="00D867C7" w:rsidRDefault="00D867C7" w:rsidP="00D867C7">
      <w:pPr>
        <w:pStyle w:val="SyntaxRule2"/>
        <w:spacing w:after="240"/>
      </w:pPr>
      <w:r w:rsidRPr="00E77497">
        <w:rPr>
          <w:rFonts w:ascii="Courier New" w:hAnsi="Courier New" w:cs="Courier New"/>
          <w:b/>
          <w:i w:val="0"/>
        </w:rPr>
        <w:t>\</w:t>
      </w:r>
      <w:r w:rsidRPr="00E77497">
        <w:t xml:space="preserve"> </w:t>
      </w:r>
      <w:r>
        <w:t>EscapeSequence</w:t>
      </w:r>
    </w:p>
    <w:p w14:paraId="131E944D" w14:textId="77777777" w:rsidR="00D867C7" w:rsidRPr="00E77497" w:rsidRDefault="00D867C7" w:rsidP="00D867C7">
      <w:pPr>
        <w:pStyle w:val="MathSpecialCase3"/>
        <w:numPr>
          <w:ilvl w:val="2"/>
          <w:numId w:val="251"/>
        </w:numPr>
        <w:tabs>
          <w:tab w:val="left" w:pos="450"/>
        </w:tabs>
        <w:spacing w:after="24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t xml:space="preserve">U+0000 </w:t>
      </w:r>
      <w:r w:rsidRPr="00D867C7">
        <w:rPr>
          <w:rFonts w:ascii="Arial" w:hAnsi="Arial"/>
          <w:b/>
        </w:rPr>
        <w:t>through</w:t>
      </w:r>
      <w:r w:rsidRPr="00E77497">
        <w:t xml:space="preserve"> U+001F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_Ref368310504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14:paraId="172C0D97" w14:textId="77777777" w:rsidR="00D867C7" w:rsidRPr="00DB7123" w:rsidRDefault="00D867C7" w:rsidP="00D867C7">
      <w:pPr>
        <w:pStyle w:val="Note"/>
      </w:pPr>
      <w:r>
        <w:t>NOTE</w:t>
      </w:r>
      <w:r>
        <w:tab/>
        <w:t xml:space="preserve">The syntax of a valid JSON text is a subset of the ECMAScript </w:t>
      </w:r>
      <w:r w:rsidRPr="00E14682">
        <w:rPr>
          <w:rFonts w:ascii="Times New Roman" w:hAnsi="Times New Roman"/>
          <w:i/>
        </w:rPr>
        <w:t>PrimaryExpression</w:t>
      </w:r>
      <w:r>
        <w:t xml:space="preserve"> syntax. Hence a valid JSON text is also a valid </w:t>
      </w:r>
      <w:r w:rsidRPr="00E14682">
        <w:rPr>
          <w:rFonts w:ascii="Times New Roman" w:hAnsi="Times New Roman"/>
          <w:i/>
        </w:rPr>
        <w:t>PrimaryExpression</w:t>
      </w:r>
      <w:r>
        <w:t xml:space="preserve">. Step 3 above verifies that </w:t>
      </w:r>
      <w:r w:rsidRPr="00E14682">
        <w:rPr>
          <w:rFonts w:ascii="Times New Roman" w:hAnsi="Times New Roman"/>
          <w:i/>
        </w:rPr>
        <w:t>JText</w:t>
      </w:r>
      <w:r>
        <w:t xml:space="preserve"> conforms to that subset. When </w:t>
      </w:r>
      <w:r w:rsidRPr="00E14682">
        <w:rPr>
          <w:rFonts w:ascii="Times New Roman" w:hAnsi="Times New Roman"/>
          <w:i/>
        </w:rPr>
        <w:t>scriptText</w:t>
      </w:r>
      <w:r>
        <w:rPr>
          <w:i/>
        </w:rPr>
        <w:t xml:space="preserve"> </w:t>
      </w:r>
      <w:r>
        <w:t xml:space="preserve">is parsed and evaluated as a </w:t>
      </w:r>
      <w:r w:rsidRPr="00E14682">
        <w:rPr>
          <w:rFonts w:ascii="Times New Roman" w:hAnsi="Times New Roman"/>
          <w:i/>
        </w:rPr>
        <w:t>Script</w:t>
      </w:r>
      <w:r>
        <w:t xml:space="preserve"> the result will be either a String, Number, Boolean, or Null primitive value or an Object defined as if by an </w:t>
      </w:r>
      <w:r w:rsidRPr="00E14682">
        <w:rPr>
          <w:rFonts w:ascii="Times New Roman" w:hAnsi="Times New Roman"/>
          <w:i/>
        </w:rPr>
        <w:t>ArrayLiteral</w:t>
      </w:r>
      <w:r>
        <w:t xml:space="preserve"> or </w:t>
      </w:r>
      <w:r w:rsidRPr="00E14682">
        <w:rPr>
          <w:rFonts w:ascii="Times New Roman" w:hAnsi="Times New Roman"/>
          <w:i/>
        </w:rPr>
        <w:t>ObjectLiteral</w:t>
      </w:r>
      <w:r>
        <w:t>.</w:t>
      </w:r>
    </w:p>
    <w:p w14:paraId="10121580" w14:textId="77777777" w:rsidR="00D867C7" w:rsidRDefault="00D867C7" w:rsidP="00D867C7">
      <w:pPr>
        <w:pStyle w:val="Heading4"/>
      </w:pPr>
      <w:r w:rsidRPr="00E77497">
        <w:t xml:space="preserve">Runtime Semantics: </w:t>
      </w:r>
      <w:r w:rsidRPr="007D695C">
        <w:t xml:space="preserve">Walk </w:t>
      </w:r>
      <w:r>
        <w:t>Abstract Operation</w:t>
      </w:r>
    </w:p>
    <w:p w14:paraId="20CF9975" w14:textId="77777777" w:rsidR="00D867C7" w:rsidRPr="00E77497" w:rsidRDefault="00D867C7" w:rsidP="00D867C7">
      <w:pPr>
        <w:pStyle w:val="normalbefore"/>
      </w:pPr>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573EDBB1" w14:textId="77777777" w:rsidR="00D867C7" w:rsidRPr="00E77497" w:rsidRDefault="00D867C7" w:rsidP="00613655">
      <w:pPr>
        <w:pStyle w:val="Alg4"/>
        <w:numPr>
          <w:ilvl w:val="0"/>
          <w:numId w:val="1334"/>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14:paraId="217F0C5D" w14:textId="77777777" w:rsidR="00D867C7" w:rsidRDefault="00D867C7" w:rsidP="00613655">
      <w:pPr>
        <w:pStyle w:val="Alg4"/>
        <w:numPr>
          <w:ilvl w:val="0"/>
          <w:numId w:val="1334"/>
        </w:numPr>
      </w:pPr>
      <w:r>
        <w:t>ReturnIfAbrupt(</w:t>
      </w:r>
      <w:r>
        <w:rPr>
          <w:i/>
        </w:rPr>
        <w:t>val</w:t>
      </w:r>
      <w:r>
        <w:t>).</w:t>
      </w:r>
    </w:p>
    <w:p w14:paraId="220A1751" w14:textId="77777777" w:rsidR="00D867C7" w:rsidRPr="00E77497" w:rsidRDefault="00D867C7" w:rsidP="00613655">
      <w:pPr>
        <w:pStyle w:val="Alg4"/>
        <w:numPr>
          <w:ilvl w:val="0"/>
          <w:numId w:val="1334"/>
        </w:numPr>
      </w:pPr>
      <w:r w:rsidRPr="00E77497">
        <w:t xml:space="preserve">If </w:t>
      </w:r>
      <w:r w:rsidRPr="00E77497">
        <w:rPr>
          <w:i/>
        </w:rPr>
        <w:t>val</w:t>
      </w:r>
      <w:r w:rsidRPr="00E77497">
        <w:t xml:space="preserve"> is an object, then</w:t>
      </w:r>
    </w:p>
    <w:p w14:paraId="782D357F" w14:textId="77777777" w:rsidR="00D867C7" w:rsidRPr="00E77497" w:rsidRDefault="00D867C7" w:rsidP="00613655">
      <w:pPr>
        <w:pStyle w:val="Alg4"/>
        <w:numPr>
          <w:ilvl w:val="1"/>
          <w:numId w:val="1334"/>
        </w:numPr>
      </w:pPr>
      <w:r w:rsidRPr="00E77497">
        <w:t xml:space="preserve">If </w:t>
      </w:r>
      <w:r w:rsidRPr="00E77497">
        <w:rPr>
          <w:i/>
        </w:rPr>
        <w:t>val</w:t>
      </w:r>
      <w:r w:rsidRPr="00E77497">
        <w:t xml:space="preserve"> </w:t>
      </w:r>
      <w:r>
        <w:t>is an exotic Array object</w:t>
      </w:r>
      <w:r w:rsidRPr="00E77497">
        <w:t xml:space="preserve"> then</w:t>
      </w:r>
    </w:p>
    <w:p w14:paraId="796A3661" w14:textId="77777777" w:rsidR="00D867C7" w:rsidRPr="00E77497" w:rsidRDefault="00D867C7" w:rsidP="00613655">
      <w:pPr>
        <w:pStyle w:val="Alg4"/>
        <w:numPr>
          <w:ilvl w:val="2"/>
          <w:numId w:val="1334"/>
        </w:numPr>
      </w:pPr>
      <w:r w:rsidRPr="00E77497">
        <w:t xml:space="preserve">Set </w:t>
      </w:r>
      <w:r w:rsidRPr="00E77497">
        <w:rPr>
          <w:i/>
        </w:rPr>
        <w:t>I</w:t>
      </w:r>
      <w:r w:rsidRPr="00E77497">
        <w:t xml:space="preserve"> to 0.</w:t>
      </w:r>
    </w:p>
    <w:p w14:paraId="7AB52125" w14:textId="77777777" w:rsidR="00D867C7" w:rsidRPr="00E77497" w:rsidRDefault="00D867C7" w:rsidP="00613655">
      <w:pPr>
        <w:pStyle w:val="Alg4"/>
        <w:numPr>
          <w:ilvl w:val="2"/>
          <w:numId w:val="1334"/>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14:paraId="11C576AA" w14:textId="77777777" w:rsidR="00D867C7" w:rsidRDefault="00D867C7" w:rsidP="00613655">
      <w:pPr>
        <w:pStyle w:val="Alg4"/>
        <w:numPr>
          <w:ilvl w:val="2"/>
          <w:numId w:val="1334"/>
        </w:numPr>
      </w:pPr>
      <w:r>
        <w:t xml:space="preserve">Assert: </w:t>
      </w:r>
      <w:r w:rsidRPr="00EB2798">
        <w:rPr>
          <w:i/>
          <w:iCs/>
        </w:rPr>
        <w:t>len</w:t>
      </w:r>
      <w:r>
        <w:t xml:space="preserve"> is not an abrupt completion and its value is a positive integer.</w:t>
      </w:r>
    </w:p>
    <w:p w14:paraId="5F6612BA" w14:textId="77777777" w:rsidR="00D867C7" w:rsidRPr="00E77497" w:rsidRDefault="00D867C7" w:rsidP="00613655">
      <w:pPr>
        <w:pStyle w:val="Alg4"/>
        <w:numPr>
          <w:ilvl w:val="2"/>
          <w:numId w:val="1334"/>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69E94189" w14:textId="77777777" w:rsidR="00D867C7" w:rsidRPr="00E77497" w:rsidRDefault="00D867C7" w:rsidP="00613655">
      <w:pPr>
        <w:pStyle w:val="Alg4"/>
        <w:numPr>
          <w:ilvl w:val="3"/>
          <w:numId w:val="1334"/>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3484080D" w14:textId="77777777" w:rsidR="00D867C7" w:rsidRPr="00E77497" w:rsidRDefault="00D867C7" w:rsidP="00613655">
      <w:pPr>
        <w:pStyle w:val="Alg4"/>
        <w:numPr>
          <w:ilvl w:val="3"/>
          <w:numId w:val="1334"/>
        </w:numPr>
      </w:pPr>
      <w:r w:rsidRPr="00E77497">
        <w:t xml:space="preserve">If </w:t>
      </w:r>
      <w:r w:rsidRPr="00E77497">
        <w:rPr>
          <w:i/>
        </w:rPr>
        <w:t>newElement</w:t>
      </w:r>
      <w:r w:rsidRPr="00E77497">
        <w:t xml:space="preserve"> is </w:t>
      </w:r>
      <w:r w:rsidRPr="00E77497">
        <w:rPr>
          <w:b/>
        </w:rPr>
        <w:t>undefined</w:t>
      </w:r>
      <w:r w:rsidRPr="00E77497">
        <w:t>, then</w:t>
      </w:r>
    </w:p>
    <w:p w14:paraId="4835A80C"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14:paraId="4D7CBF95" w14:textId="77777777" w:rsidR="00D867C7" w:rsidRPr="00E77497" w:rsidRDefault="00D867C7" w:rsidP="00613655">
      <w:pPr>
        <w:pStyle w:val="Alg4"/>
        <w:numPr>
          <w:ilvl w:val="3"/>
          <w:numId w:val="1334"/>
        </w:numPr>
      </w:pPr>
      <w:r w:rsidRPr="00E77497">
        <w:t>Else</w:t>
      </w:r>
    </w:p>
    <w:p w14:paraId="45CE8E32" w14:textId="77777777" w:rsidR="00D867C7" w:rsidRPr="00E77497" w:rsidRDefault="00D867C7" w:rsidP="00613655">
      <w:pPr>
        <w:pStyle w:val="Alg4"/>
        <w:numPr>
          <w:ilvl w:val="4"/>
          <w:numId w:val="1334"/>
        </w:numPr>
      </w:pPr>
      <w:r>
        <w:lastRenderedPageBreak/>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w:t>
      </w:r>
      <w:r>
        <w:t>PropertyDescriptor{</w:t>
      </w:r>
      <w:r w:rsidRPr="00E77497">
        <w:t xml:space="preserve">[[Value]]: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14:paraId="2031F08E" w14:textId="77777777" w:rsidR="00D867C7" w:rsidRDefault="00D867C7" w:rsidP="00613655">
      <w:pPr>
        <w:pStyle w:val="Alg4"/>
        <w:numPr>
          <w:ilvl w:val="4"/>
          <w:numId w:val="1334"/>
        </w:numPr>
      </w:pPr>
      <w:r>
        <w:rPr>
          <w:sz w:val="18"/>
          <w:szCs w:val="18"/>
        </w:rPr>
        <w:t xml:space="preserve">NOTE This algorithm intentionally does not throw an exception if status is </w:t>
      </w:r>
      <w:r>
        <w:rPr>
          <w:b/>
          <w:bCs/>
          <w:sz w:val="18"/>
          <w:szCs w:val="18"/>
        </w:rPr>
        <w:t>false</w:t>
      </w:r>
      <w:r>
        <w:rPr>
          <w:sz w:val="18"/>
          <w:szCs w:val="18"/>
        </w:rPr>
        <w:t>.</w:t>
      </w:r>
    </w:p>
    <w:p w14:paraId="36E629A4" w14:textId="77777777" w:rsidR="00D867C7" w:rsidRDefault="00D867C7" w:rsidP="00613655">
      <w:pPr>
        <w:pStyle w:val="Alg4"/>
        <w:numPr>
          <w:ilvl w:val="3"/>
          <w:numId w:val="1334"/>
        </w:numPr>
      </w:pPr>
      <w:r>
        <w:t>ReturnIfAbrupt(</w:t>
      </w:r>
      <w:r>
        <w:rPr>
          <w:i/>
        </w:rPr>
        <w:t>status</w:t>
      </w:r>
      <w:r>
        <w:t>).</w:t>
      </w:r>
    </w:p>
    <w:p w14:paraId="36D838F1" w14:textId="77777777" w:rsidR="00D867C7" w:rsidRPr="00E77497" w:rsidRDefault="00D867C7" w:rsidP="00613655">
      <w:pPr>
        <w:pStyle w:val="Alg4"/>
        <w:numPr>
          <w:ilvl w:val="3"/>
          <w:numId w:val="1334"/>
        </w:numPr>
      </w:pPr>
      <w:r w:rsidRPr="00E77497">
        <w:t xml:space="preserve">Add 1 to </w:t>
      </w:r>
      <w:r w:rsidRPr="00E77497">
        <w:rPr>
          <w:i/>
        </w:rPr>
        <w:t>I</w:t>
      </w:r>
      <w:r w:rsidRPr="00E77497">
        <w:t>.</w:t>
      </w:r>
    </w:p>
    <w:p w14:paraId="200D5084" w14:textId="77777777" w:rsidR="00D867C7" w:rsidRPr="00E77497" w:rsidRDefault="00D867C7" w:rsidP="00613655">
      <w:pPr>
        <w:pStyle w:val="Alg4"/>
        <w:numPr>
          <w:ilvl w:val="1"/>
          <w:numId w:val="1334"/>
        </w:numPr>
      </w:pPr>
      <w:r w:rsidRPr="00E77497">
        <w:t>Else</w:t>
      </w:r>
    </w:p>
    <w:p w14:paraId="39D69F10" w14:textId="77777777" w:rsidR="00D867C7" w:rsidRPr="00E77497" w:rsidRDefault="00D867C7" w:rsidP="00613655">
      <w:pPr>
        <w:pStyle w:val="Alg4"/>
        <w:numPr>
          <w:ilvl w:val="2"/>
          <w:numId w:val="1334"/>
        </w:numPr>
      </w:pPr>
      <w:r w:rsidRPr="00E77497">
        <w:t xml:space="preserve">Let </w:t>
      </w:r>
      <w:r w:rsidRPr="00E77497">
        <w:rPr>
          <w:i/>
        </w:rPr>
        <w:t>keys</w:t>
      </w:r>
      <w:r w:rsidRPr="00E77497">
        <w:t xml:space="preserve"> be a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14:paraId="79A0EABF" w14:textId="77777777" w:rsidR="00D867C7" w:rsidRPr="00E77497" w:rsidRDefault="00D867C7" w:rsidP="00613655">
      <w:pPr>
        <w:pStyle w:val="Alg4"/>
        <w:numPr>
          <w:ilvl w:val="2"/>
          <w:numId w:val="1334"/>
        </w:numPr>
      </w:pPr>
      <w:r w:rsidRPr="00E77497">
        <w:t xml:space="preserve">For each String </w:t>
      </w:r>
      <w:r w:rsidRPr="00E77497">
        <w:rPr>
          <w:i/>
        </w:rPr>
        <w:t>P</w:t>
      </w:r>
      <w:r w:rsidRPr="00E77497">
        <w:t xml:space="preserve"> in </w:t>
      </w:r>
      <w:r w:rsidRPr="00E77497">
        <w:rPr>
          <w:i/>
        </w:rPr>
        <w:t>keys</w:t>
      </w:r>
      <w:r w:rsidRPr="00E77497">
        <w:t xml:space="preserve"> do, </w:t>
      </w:r>
    </w:p>
    <w:p w14:paraId="2D5A9B99" w14:textId="77777777" w:rsidR="00D867C7" w:rsidRPr="00E77497" w:rsidRDefault="00D867C7" w:rsidP="00613655">
      <w:pPr>
        <w:pStyle w:val="Alg4"/>
        <w:numPr>
          <w:ilvl w:val="3"/>
          <w:numId w:val="1334"/>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080FF9F4" w14:textId="77777777" w:rsidR="00D867C7" w:rsidRPr="00E77497" w:rsidRDefault="00D867C7" w:rsidP="00613655">
      <w:pPr>
        <w:pStyle w:val="Alg4"/>
        <w:numPr>
          <w:ilvl w:val="3"/>
          <w:numId w:val="1334"/>
        </w:numPr>
      </w:pPr>
      <w:r w:rsidRPr="00E77497">
        <w:t xml:space="preserve">If </w:t>
      </w:r>
      <w:r w:rsidRPr="00E77497">
        <w:rPr>
          <w:i/>
        </w:rPr>
        <w:t>newElement</w:t>
      </w:r>
      <w:r w:rsidRPr="00E77497">
        <w:t xml:space="preserve"> is </w:t>
      </w:r>
      <w:r w:rsidRPr="00E77497">
        <w:rPr>
          <w:b/>
        </w:rPr>
        <w:t>undefined</w:t>
      </w:r>
      <w:r w:rsidRPr="00E77497">
        <w:t>, then</w:t>
      </w:r>
    </w:p>
    <w:p w14:paraId="67F4B00C"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14:paraId="3112B538" w14:textId="77777777" w:rsidR="00D867C7" w:rsidRPr="00E77497" w:rsidRDefault="00D867C7" w:rsidP="00613655">
      <w:pPr>
        <w:pStyle w:val="Alg4"/>
        <w:numPr>
          <w:ilvl w:val="3"/>
          <w:numId w:val="1334"/>
        </w:numPr>
      </w:pPr>
      <w:r w:rsidRPr="00E77497">
        <w:t>Else</w:t>
      </w:r>
    </w:p>
    <w:p w14:paraId="35BEFEA9"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w:t>
      </w:r>
      <w:r>
        <w:t>PropertyDescriptor{</w:t>
      </w:r>
      <w:r w:rsidRPr="00E77497">
        <w:t xml:space="preserve">[[Value]]: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B3C60A6" w14:textId="77777777" w:rsidR="00D867C7" w:rsidRDefault="00D867C7" w:rsidP="00613655">
      <w:pPr>
        <w:pStyle w:val="Alg4"/>
        <w:numPr>
          <w:ilvl w:val="4"/>
          <w:numId w:val="1334"/>
        </w:numPr>
      </w:pPr>
      <w:r>
        <w:rPr>
          <w:sz w:val="18"/>
          <w:szCs w:val="18"/>
        </w:rPr>
        <w:t xml:space="preserve">NOTE This algorithm intentionally does not throw an exception if status is </w:t>
      </w:r>
      <w:r>
        <w:rPr>
          <w:b/>
          <w:bCs/>
          <w:sz w:val="18"/>
          <w:szCs w:val="18"/>
        </w:rPr>
        <w:t>false</w:t>
      </w:r>
      <w:r>
        <w:rPr>
          <w:sz w:val="18"/>
          <w:szCs w:val="18"/>
        </w:rPr>
        <w:t>.</w:t>
      </w:r>
    </w:p>
    <w:p w14:paraId="5654B68A" w14:textId="77777777" w:rsidR="00D867C7" w:rsidRDefault="00D867C7" w:rsidP="00613655">
      <w:pPr>
        <w:pStyle w:val="Alg4"/>
        <w:numPr>
          <w:ilvl w:val="3"/>
          <w:numId w:val="1334"/>
        </w:numPr>
      </w:pPr>
      <w:r>
        <w:t>ReturnIfAbrupt(</w:t>
      </w:r>
      <w:r>
        <w:rPr>
          <w:i/>
        </w:rPr>
        <w:t>status</w:t>
      </w:r>
      <w:r>
        <w:t>).</w:t>
      </w:r>
    </w:p>
    <w:p w14:paraId="0AEBBE41" w14:textId="77777777" w:rsidR="00D867C7" w:rsidRPr="00E77497" w:rsidRDefault="00D867C7" w:rsidP="00613655">
      <w:pPr>
        <w:pStyle w:val="Alg4"/>
        <w:numPr>
          <w:ilvl w:val="0"/>
          <w:numId w:val="1334"/>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14:paraId="10EE693B" w14:textId="77777777" w:rsidR="00D867C7" w:rsidRPr="00E77497" w:rsidRDefault="00D867C7" w:rsidP="00D867C7">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2547B6F4" w14:textId="77777777" w:rsidR="00D867C7" w:rsidRPr="00E77497" w:rsidRDefault="00D867C7" w:rsidP="00D867C7">
      <w:pPr>
        <w:pStyle w:val="Note"/>
      </w:pPr>
      <w:r w:rsidRPr="00E77497">
        <w:t>NOTE</w:t>
      </w:r>
      <w:r w:rsidRPr="00E77497">
        <w:tab/>
        <w:t>In the case where there are duplicate name Strings within an object, lexically preceding values for the same key shall be overwritten.</w:t>
      </w:r>
    </w:p>
    <w:p w14:paraId="4B428329" w14:textId="77777777" w:rsidR="00D867C7" w:rsidRPr="00E77497" w:rsidRDefault="00D867C7" w:rsidP="00D867C7">
      <w:pPr>
        <w:pStyle w:val="Heading3"/>
      </w:pPr>
      <w:bookmarkStart w:id="8080" w:name="_Ref366068347"/>
      <w:bookmarkStart w:id="8081" w:name="_Toc370745914"/>
      <w:bookmarkStart w:id="8082" w:name="_Toc384481494"/>
      <w:r>
        <w:t>JSON.</w:t>
      </w:r>
      <w:r w:rsidRPr="00E77497">
        <w:t>stringify ( value [ , replacer [ , space ] ] )</w:t>
      </w:r>
      <w:bookmarkEnd w:id="8080"/>
      <w:bookmarkEnd w:id="8081"/>
      <w:bookmarkEnd w:id="8082"/>
    </w:p>
    <w:p w14:paraId="51AE9189" w14:textId="77777777" w:rsidR="00D867C7" w:rsidRPr="00E77497" w:rsidRDefault="00D867C7" w:rsidP="00D867C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31122636" w14:textId="77777777" w:rsidR="00D867C7" w:rsidRPr="00E77497" w:rsidRDefault="00D867C7" w:rsidP="00D867C7">
      <w:pPr>
        <w:pStyle w:val="normalbefore"/>
      </w:pPr>
      <w:r w:rsidRPr="00E77497">
        <w:t>These are the steps in stringifying an object:</w:t>
      </w:r>
    </w:p>
    <w:p w14:paraId="2050BF9C" w14:textId="77777777" w:rsidR="00D867C7" w:rsidRPr="00E77497" w:rsidRDefault="00D867C7" w:rsidP="00613655">
      <w:pPr>
        <w:pStyle w:val="Alg4"/>
        <w:numPr>
          <w:ilvl w:val="0"/>
          <w:numId w:val="1335"/>
        </w:numPr>
      </w:pPr>
      <w:r w:rsidRPr="00E77497">
        <w:t xml:space="preserve">Let </w:t>
      </w:r>
      <w:r w:rsidRPr="00E77497">
        <w:rPr>
          <w:i/>
        </w:rPr>
        <w:t>stack</w:t>
      </w:r>
      <w:r w:rsidRPr="00E77497">
        <w:t xml:space="preserve"> be an empty List.</w:t>
      </w:r>
    </w:p>
    <w:p w14:paraId="54D37CEB" w14:textId="77777777" w:rsidR="00D867C7" w:rsidRPr="00E77497" w:rsidRDefault="00D867C7" w:rsidP="00613655">
      <w:pPr>
        <w:pStyle w:val="Alg4"/>
        <w:numPr>
          <w:ilvl w:val="0"/>
          <w:numId w:val="1335"/>
        </w:numPr>
      </w:pPr>
      <w:r w:rsidRPr="00E77497">
        <w:t xml:space="preserve">Let </w:t>
      </w:r>
      <w:r w:rsidRPr="00E77497">
        <w:rPr>
          <w:i/>
        </w:rPr>
        <w:t>indent</w:t>
      </w:r>
      <w:r w:rsidRPr="00E77497">
        <w:t xml:space="preserve"> be the empty String.</w:t>
      </w:r>
    </w:p>
    <w:p w14:paraId="506C1485" w14:textId="77777777" w:rsidR="00D867C7" w:rsidRPr="00E77497" w:rsidRDefault="00D867C7" w:rsidP="00613655">
      <w:pPr>
        <w:pStyle w:val="Alg4"/>
        <w:numPr>
          <w:ilvl w:val="0"/>
          <w:numId w:val="1335"/>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5D5C014A" w14:textId="77777777" w:rsidR="00D867C7" w:rsidRPr="00E77497" w:rsidRDefault="00D867C7" w:rsidP="00613655">
      <w:pPr>
        <w:pStyle w:val="Alg4"/>
        <w:numPr>
          <w:ilvl w:val="0"/>
          <w:numId w:val="1335"/>
        </w:numPr>
      </w:pPr>
      <w:r w:rsidRPr="00E77497">
        <w:t>If Type(</w:t>
      </w:r>
      <w:r w:rsidRPr="00E77497">
        <w:rPr>
          <w:i/>
        </w:rPr>
        <w:t>replacer</w:t>
      </w:r>
      <w:r w:rsidRPr="00E77497">
        <w:t>) is Object, then</w:t>
      </w:r>
    </w:p>
    <w:p w14:paraId="2DAA5EF5" w14:textId="77777777" w:rsidR="00D867C7" w:rsidRPr="00E77497" w:rsidRDefault="00D867C7" w:rsidP="00613655">
      <w:pPr>
        <w:pStyle w:val="Alg4"/>
        <w:numPr>
          <w:ilvl w:val="1"/>
          <w:numId w:val="1335"/>
        </w:numPr>
      </w:pPr>
      <w:r w:rsidRPr="00E77497">
        <w:t>If IsCallable(</w:t>
      </w:r>
      <w:r w:rsidRPr="00E77497">
        <w:rPr>
          <w:i/>
        </w:rPr>
        <w:t>replacer</w:t>
      </w:r>
      <w:r w:rsidRPr="00E77497">
        <w:t xml:space="preserve">) is </w:t>
      </w:r>
      <w:r w:rsidRPr="00E77497">
        <w:rPr>
          <w:b/>
        </w:rPr>
        <w:t>true</w:t>
      </w:r>
      <w:r w:rsidRPr="00E77497">
        <w:t>, then</w:t>
      </w:r>
    </w:p>
    <w:p w14:paraId="7C09A621" w14:textId="77777777" w:rsidR="00D867C7" w:rsidRPr="00E77497" w:rsidRDefault="00D867C7" w:rsidP="00613655">
      <w:pPr>
        <w:pStyle w:val="Alg4"/>
        <w:numPr>
          <w:ilvl w:val="2"/>
          <w:numId w:val="1335"/>
        </w:numPr>
      </w:pPr>
      <w:r w:rsidRPr="00E77497">
        <w:t xml:space="preserve">Let </w:t>
      </w:r>
      <w:r w:rsidRPr="00E77497">
        <w:rPr>
          <w:i/>
        </w:rPr>
        <w:t xml:space="preserve">ReplacerFunction </w:t>
      </w:r>
      <w:r w:rsidRPr="00E77497">
        <w:t>be</w:t>
      </w:r>
      <w:r w:rsidRPr="00E77497">
        <w:rPr>
          <w:i/>
        </w:rPr>
        <w:t xml:space="preserve"> replacer</w:t>
      </w:r>
      <w:r w:rsidRPr="00E77497">
        <w:t>.</w:t>
      </w:r>
    </w:p>
    <w:p w14:paraId="19374AFC" w14:textId="77777777" w:rsidR="00D867C7" w:rsidRPr="00E77497" w:rsidRDefault="00D867C7" w:rsidP="00613655">
      <w:pPr>
        <w:pStyle w:val="Alg4"/>
        <w:numPr>
          <w:ilvl w:val="1"/>
          <w:numId w:val="1335"/>
        </w:numPr>
      </w:pPr>
      <w:r w:rsidRPr="00E77497">
        <w:t xml:space="preserve">Else if </w:t>
      </w:r>
      <w:r w:rsidRPr="00E77497">
        <w:rPr>
          <w:i/>
        </w:rPr>
        <w:t>replacer</w:t>
      </w:r>
      <w:r w:rsidRPr="00E77497">
        <w:t xml:space="preserve"> </w:t>
      </w:r>
      <w:r>
        <w:t>is an exotic Array object</w:t>
      </w:r>
      <w:r w:rsidRPr="00E77497">
        <w:t>, then</w:t>
      </w:r>
    </w:p>
    <w:p w14:paraId="794456EC" w14:textId="77777777" w:rsidR="00D867C7" w:rsidRPr="00E77497" w:rsidRDefault="00D867C7" w:rsidP="00613655">
      <w:pPr>
        <w:pStyle w:val="Alg4"/>
        <w:numPr>
          <w:ilvl w:val="2"/>
          <w:numId w:val="1335"/>
        </w:numPr>
      </w:pPr>
      <w:r w:rsidRPr="00E77497">
        <w:t xml:space="preserve">Let </w:t>
      </w:r>
      <w:r w:rsidRPr="00E77497">
        <w:rPr>
          <w:i/>
        </w:rPr>
        <w:t>PropertyList</w:t>
      </w:r>
      <w:r>
        <w:rPr>
          <w:i/>
        </w:rPr>
        <w:t xml:space="preserve"> </w:t>
      </w:r>
      <w:r w:rsidRPr="00E77497">
        <w:t>be an empty List</w:t>
      </w:r>
    </w:p>
    <w:p w14:paraId="4DC79079" w14:textId="77777777" w:rsidR="00D867C7" w:rsidRPr="00E77497" w:rsidRDefault="00D867C7" w:rsidP="00613655">
      <w:pPr>
        <w:pStyle w:val="Alg4"/>
        <w:numPr>
          <w:ilvl w:val="2"/>
          <w:numId w:val="1335"/>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7BFE4BCB" w14:textId="77777777" w:rsidR="00D867C7" w:rsidRPr="00E77497" w:rsidRDefault="00D867C7" w:rsidP="00613655">
      <w:pPr>
        <w:pStyle w:val="Alg4"/>
        <w:numPr>
          <w:ilvl w:val="3"/>
          <w:numId w:val="1335"/>
        </w:numPr>
      </w:pPr>
      <w:r w:rsidRPr="00E77497">
        <w:lastRenderedPageBreak/>
        <w:t xml:space="preserve">Let </w:t>
      </w:r>
      <w:r w:rsidRPr="00E77497">
        <w:rPr>
          <w:i/>
        </w:rPr>
        <w:t>item</w:t>
      </w:r>
      <w:r w:rsidRPr="00E77497">
        <w:t xml:space="preserve"> be </w:t>
      </w:r>
      <w:r w:rsidRPr="00E77497">
        <w:rPr>
          <w:b/>
        </w:rPr>
        <w:t>undefined</w:t>
      </w:r>
      <w:r w:rsidRPr="00E77497">
        <w:t>.</w:t>
      </w:r>
    </w:p>
    <w:p w14:paraId="65AEA2C7" w14:textId="77777777" w:rsidR="00D867C7" w:rsidRPr="00E77497" w:rsidRDefault="00D867C7" w:rsidP="00613655">
      <w:pPr>
        <w:pStyle w:val="Alg4"/>
        <w:numPr>
          <w:ilvl w:val="3"/>
          <w:numId w:val="1335"/>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77A7AC31" w14:textId="77777777" w:rsidR="00D867C7" w:rsidRPr="00E77497" w:rsidRDefault="00D867C7" w:rsidP="00613655">
      <w:pPr>
        <w:pStyle w:val="Alg4"/>
        <w:numPr>
          <w:ilvl w:val="3"/>
          <w:numId w:val="1335"/>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7685D653" w14:textId="77777777" w:rsidR="00D867C7" w:rsidRPr="00E77497" w:rsidRDefault="00D867C7" w:rsidP="00613655">
      <w:pPr>
        <w:pStyle w:val="Alg4"/>
        <w:numPr>
          <w:ilvl w:val="3"/>
          <w:numId w:val="1335"/>
        </w:numPr>
      </w:pPr>
      <w:r w:rsidRPr="00E77497">
        <w:t>Else if Type(</w:t>
      </w:r>
      <w:r w:rsidRPr="00E77497">
        <w:rPr>
          <w:i/>
        </w:rPr>
        <w:t>v</w:t>
      </w:r>
      <w:r w:rsidRPr="00E77497">
        <w:t>) is Object then,</w:t>
      </w:r>
    </w:p>
    <w:p w14:paraId="077C182E" w14:textId="77777777" w:rsidR="00D867C7" w:rsidRPr="00E77497" w:rsidRDefault="00D867C7" w:rsidP="00613655">
      <w:pPr>
        <w:pStyle w:val="Alg4"/>
        <w:numPr>
          <w:ilvl w:val="4"/>
          <w:numId w:val="1335"/>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w:t>
      </w:r>
      <w:r>
        <w:t>internal slot,</w:t>
      </w:r>
      <w:r w:rsidRPr="00E77497">
        <w:t xml:space="preserve"> then let </w:t>
      </w:r>
      <w:r w:rsidRPr="00E77497">
        <w:rPr>
          <w:i/>
        </w:rPr>
        <w:t>item</w:t>
      </w:r>
      <w:r w:rsidRPr="00E77497">
        <w:t xml:space="preserve"> be ToString(</w:t>
      </w:r>
      <w:r w:rsidRPr="00E77497">
        <w:rPr>
          <w:i/>
        </w:rPr>
        <w:t>v</w:t>
      </w:r>
      <w:r w:rsidRPr="00E77497">
        <w:t>).</w:t>
      </w:r>
    </w:p>
    <w:p w14:paraId="3EB85116" w14:textId="77777777" w:rsidR="00D867C7" w:rsidRPr="00E77497" w:rsidRDefault="00D867C7" w:rsidP="00613655">
      <w:pPr>
        <w:pStyle w:val="Alg4"/>
        <w:numPr>
          <w:ilvl w:val="3"/>
          <w:numId w:val="1335"/>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14:paraId="400B918F" w14:textId="77777777" w:rsidR="00D867C7" w:rsidRPr="00E77497" w:rsidRDefault="00D867C7" w:rsidP="00613655">
      <w:pPr>
        <w:pStyle w:val="Alg4"/>
        <w:numPr>
          <w:ilvl w:val="4"/>
          <w:numId w:val="1335"/>
        </w:numPr>
      </w:pPr>
      <w:r w:rsidRPr="00E77497">
        <w:t xml:space="preserve">Append </w:t>
      </w:r>
      <w:r w:rsidRPr="00E77497">
        <w:rPr>
          <w:i/>
        </w:rPr>
        <w:t>item</w:t>
      </w:r>
      <w:r w:rsidRPr="00E77497">
        <w:t xml:space="preserve"> to the end of </w:t>
      </w:r>
      <w:r w:rsidRPr="00E77497">
        <w:rPr>
          <w:i/>
        </w:rPr>
        <w:t>PropertyList</w:t>
      </w:r>
      <w:r w:rsidRPr="00E77497">
        <w:t>.</w:t>
      </w:r>
    </w:p>
    <w:p w14:paraId="16DBE941" w14:textId="77777777" w:rsidR="00D867C7" w:rsidRPr="00E77497" w:rsidRDefault="00D867C7" w:rsidP="00613655">
      <w:pPr>
        <w:pStyle w:val="Alg4"/>
        <w:numPr>
          <w:ilvl w:val="0"/>
          <w:numId w:val="1335"/>
        </w:numPr>
      </w:pPr>
      <w:r w:rsidRPr="00E77497">
        <w:t>If Type(</w:t>
      </w:r>
      <w:r w:rsidRPr="00E77497">
        <w:rPr>
          <w:i/>
        </w:rPr>
        <w:t>space</w:t>
      </w:r>
      <w:r w:rsidRPr="00E77497">
        <w:t>) is Object then,</w:t>
      </w:r>
    </w:p>
    <w:p w14:paraId="0D900EF9" w14:textId="77777777" w:rsidR="00D867C7" w:rsidRPr="00E77497" w:rsidRDefault="00D867C7" w:rsidP="00613655">
      <w:pPr>
        <w:pStyle w:val="Alg4"/>
        <w:numPr>
          <w:ilvl w:val="1"/>
          <w:numId w:val="1335"/>
        </w:numPr>
      </w:pPr>
      <w:r w:rsidRPr="00E77497">
        <w:t xml:space="preserve">If </w:t>
      </w:r>
      <w:r w:rsidRPr="00E77497">
        <w:rPr>
          <w:i/>
        </w:rPr>
        <w:t>space</w:t>
      </w:r>
      <w:r w:rsidRPr="00E77497">
        <w:t xml:space="preserve"> has a [[</w:t>
      </w:r>
      <w:r>
        <w:t>NumberData</w:t>
      </w:r>
      <w:r w:rsidRPr="00E77497">
        <w:t xml:space="preserve">]] </w:t>
      </w:r>
      <w:r>
        <w:t xml:space="preserve">internal slot </w:t>
      </w:r>
      <w:r w:rsidRPr="00E77497">
        <w:t>then,</w:t>
      </w:r>
    </w:p>
    <w:p w14:paraId="6A9B2E50" w14:textId="77777777" w:rsidR="00D867C7" w:rsidRPr="00E77497" w:rsidRDefault="00D867C7" w:rsidP="00613655">
      <w:pPr>
        <w:pStyle w:val="Alg4"/>
        <w:numPr>
          <w:ilvl w:val="2"/>
          <w:numId w:val="1335"/>
        </w:numPr>
      </w:pPr>
      <w:r w:rsidRPr="00E77497">
        <w:t xml:space="preserve">Let </w:t>
      </w:r>
      <w:r w:rsidRPr="00E77497">
        <w:rPr>
          <w:i/>
        </w:rPr>
        <w:t>space</w:t>
      </w:r>
      <w:r w:rsidRPr="00E77497">
        <w:t xml:space="preserve"> be ToNumber(</w:t>
      </w:r>
      <w:r w:rsidRPr="00E77497">
        <w:rPr>
          <w:i/>
        </w:rPr>
        <w:t>space</w:t>
      </w:r>
      <w:r w:rsidRPr="00E77497">
        <w:t>).</w:t>
      </w:r>
    </w:p>
    <w:p w14:paraId="5E4C9451" w14:textId="77777777" w:rsidR="00D867C7" w:rsidRPr="00E77497" w:rsidRDefault="00D867C7" w:rsidP="00613655">
      <w:pPr>
        <w:pStyle w:val="Alg4"/>
        <w:numPr>
          <w:ilvl w:val="1"/>
          <w:numId w:val="1335"/>
        </w:numPr>
      </w:pPr>
      <w:r w:rsidRPr="00E77497">
        <w:t xml:space="preserve">Else if </w:t>
      </w:r>
      <w:r w:rsidRPr="00E77497">
        <w:rPr>
          <w:i/>
        </w:rPr>
        <w:t>space</w:t>
      </w:r>
      <w:r w:rsidRPr="00E77497">
        <w:t xml:space="preserve"> has a [[</w:t>
      </w:r>
      <w:r>
        <w:t>StringData</w:t>
      </w:r>
      <w:r w:rsidRPr="00E77497">
        <w:t xml:space="preserve">]] </w:t>
      </w:r>
      <w:r>
        <w:t xml:space="preserve">internal slot </w:t>
      </w:r>
      <w:r w:rsidRPr="00E77497">
        <w:t>then,</w:t>
      </w:r>
    </w:p>
    <w:p w14:paraId="3AE2DECA" w14:textId="77777777" w:rsidR="00D867C7" w:rsidRPr="00E77497" w:rsidRDefault="00D867C7" w:rsidP="00613655">
      <w:pPr>
        <w:pStyle w:val="Alg4"/>
        <w:numPr>
          <w:ilvl w:val="2"/>
          <w:numId w:val="1335"/>
        </w:numPr>
      </w:pPr>
      <w:r w:rsidRPr="00E77497">
        <w:t xml:space="preserve">Let </w:t>
      </w:r>
      <w:r w:rsidRPr="00E77497">
        <w:rPr>
          <w:i/>
        </w:rPr>
        <w:t>space</w:t>
      </w:r>
      <w:r w:rsidRPr="00E77497">
        <w:t xml:space="preserve"> be ToString(</w:t>
      </w:r>
      <w:r w:rsidRPr="00E77497">
        <w:rPr>
          <w:i/>
        </w:rPr>
        <w:t>space</w:t>
      </w:r>
      <w:r w:rsidRPr="00E77497">
        <w:t>).</w:t>
      </w:r>
    </w:p>
    <w:p w14:paraId="2C89AC6C" w14:textId="77777777" w:rsidR="00D867C7" w:rsidRPr="00E77497" w:rsidRDefault="00D867C7" w:rsidP="00613655">
      <w:pPr>
        <w:pStyle w:val="Alg4"/>
        <w:numPr>
          <w:ilvl w:val="0"/>
          <w:numId w:val="1335"/>
        </w:numPr>
      </w:pPr>
      <w:r w:rsidRPr="00E77497">
        <w:t>If Type(</w:t>
      </w:r>
      <w:r w:rsidRPr="00E77497">
        <w:rPr>
          <w:i/>
        </w:rPr>
        <w:t>space</w:t>
      </w:r>
      <w:r w:rsidRPr="00E77497">
        <w:t>) is Number</w:t>
      </w:r>
    </w:p>
    <w:p w14:paraId="38A87830" w14:textId="77777777" w:rsidR="00D867C7" w:rsidRPr="00E77497" w:rsidRDefault="00D867C7" w:rsidP="00613655">
      <w:pPr>
        <w:pStyle w:val="Alg4"/>
        <w:numPr>
          <w:ilvl w:val="1"/>
          <w:numId w:val="1335"/>
        </w:numPr>
      </w:pPr>
      <w:r w:rsidRPr="00E77497">
        <w:t xml:space="preserve">Let </w:t>
      </w:r>
      <w:r w:rsidRPr="00E77497">
        <w:rPr>
          <w:i/>
        </w:rPr>
        <w:t>space</w:t>
      </w:r>
      <w:r w:rsidRPr="00E77497">
        <w:t xml:space="preserve"> be min(10, ToInteger(</w:t>
      </w:r>
      <w:r w:rsidRPr="00E77497">
        <w:rPr>
          <w:i/>
          <w:iCs/>
        </w:rPr>
        <w:t>space</w:t>
      </w:r>
      <w:r w:rsidRPr="00E77497">
        <w:t>)).</w:t>
      </w:r>
    </w:p>
    <w:p w14:paraId="321791D2" w14:textId="77777777" w:rsidR="00D867C7" w:rsidRPr="00E77497" w:rsidRDefault="00D867C7" w:rsidP="00613655">
      <w:pPr>
        <w:pStyle w:val="Alg4"/>
        <w:numPr>
          <w:ilvl w:val="1"/>
          <w:numId w:val="1335"/>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14:paraId="4D41EA99" w14:textId="77777777" w:rsidR="00D867C7" w:rsidRPr="00E77497" w:rsidRDefault="00D867C7" w:rsidP="00613655">
      <w:pPr>
        <w:pStyle w:val="Alg4"/>
        <w:numPr>
          <w:ilvl w:val="0"/>
          <w:numId w:val="1335"/>
        </w:numPr>
      </w:pPr>
      <w:r w:rsidRPr="00E77497">
        <w:t>Else if Type(</w:t>
      </w:r>
      <w:r w:rsidRPr="00E77497">
        <w:rPr>
          <w:i/>
        </w:rPr>
        <w:t>space)</w:t>
      </w:r>
      <w:r w:rsidRPr="00E77497">
        <w:t xml:space="preserve"> is String</w:t>
      </w:r>
    </w:p>
    <w:p w14:paraId="74D1CA18" w14:textId="77777777" w:rsidR="00D867C7" w:rsidRPr="00E77497" w:rsidRDefault="00D867C7" w:rsidP="00613655">
      <w:pPr>
        <w:pStyle w:val="Alg4"/>
        <w:numPr>
          <w:ilvl w:val="1"/>
          <w:numId w:val="1335"/>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14:paraId="2F42E4BE" w14:textId="77777777" w:rsidR="00D867C7" w:rsidRPr="00E77497" w:rsidRDefault="00D867C7" w:rsidP="00613655">
      <w:pPr>
        <w:pStyle w:val="Alg4"/>
        <w:numPr>
          <w:ilvl w:val="0"/>
          <w:numId w:val="1335"/>
        </w:numPr>
      </w:pPr>
      <w:r w:rsidRPr="00E77497">
        <w:t>Else</w:t>
      </w:r>
    </w:p>
    <w:p w14:paraId="344E27C3" w14:textId="77777777" w:rsidR="00D867C7" w:rsidRPr="00E77497" w:rsidRDefault="00D867C7" w:rsidP="00613655">
      <w:pPr>
        <w:pStyle w:val="Alg4"/>
        <w:numPr>
          <w:ilvl w:val="1"/>
          <w:numId w:val="1335"/>
        </w:numPr>
      </w:pPr>
      <w:r w:rsidRPr="00E77497">
        <w:t xml:space="preserve">Set </w:t>
      </w:r>
      <w:r w:rsidRPr="00E77497">
        <w:rPr>
          <w:i/>
        </w:rPr>
        <w:t>gap</w:t>
      </w:r>
      <w:r w:rsidRPr="00E77497">
        <w:t xml:space="preserve"> to the empty String.</w:t>
      </w:r>
    </w:p>
    <w:p w14:paraId="35583C68" w14:textId="77777777" w:rsidR="00D867C7" w:rsidRPr="00E77497" w:rsidRDefault="00D867C7" w:rsidP="00613655">
      <w:pPr>
        <w:pStyle w:val="Alg4"/>
        <w:numPr>
          <w:ilvl w:val="0"/>
          <w:numId w:val="1335"/>
        </w:numPr>
      </w:pPr>
      <w:r w:rsidRPr="00E77497">
        <w:t xml:space="preserve">Let </w:t>
      </w:r>
      <w:r w:rsidRPr="00E77497">
        <w:rPr>
          <w:i/>
        </w:rPr>
        <w:t>wrapper</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15123016" w14:textId="77777777" w:rsidR="00D867C7" w:rsidRPr="00E77497" w:rsidRDefault="00D867C7" w:rsidP="00613655">
      <w:pPr>
        <w:pStyle w:val="Alg4"/>
        <w:numPr>
          <w:ilvl w:val="0"/>
          <w:numId w:val="1335"/>
        </w:numPr>
      </w:pPr>
      <w:r>
        <w:t xml:space="preserve">Let </w:t>
      </w:r>
      <w:r w:rsidRPr="006F65B3">
        <w:rPr>
          <w:i/>
        </w:rPr>
        <w:t>status</w:t>
      </w:r>
      <w:r>
        <w:t xml:space="preserve"> be the result of CreateDataProperty(</w:t>
      </w:r>
      <w:r w:rsidRPr="00E77497">
        <w:rPr>
          <w:i/>
        </w:rPr>
        <w:t>wrapper</w:t>
      </w:r>
      <w:r>
        <w:t xml:space="preserve">, the </w:t>
      </w:r>
      <w:r w:rsidRPr="00E77497">
        <w:t xml:space="preserve">empty String, </w:t>
      </w:r>
      <w:r w:rsidRPr="00E77497">
        <w:rPr>
          <w:i/>
        </w:rPr>
        <w:t>value</w:t>
      </w:r>
      <w:r>
        <w:t>).</w:t>
      </w:r>
    </w:p>
    <w:p w14:paraId="75CB6859" w14:textId="77777777" w:rsidR="00D867C7" w:rsidRDefault="00D867C7" w:rsidP="00613655">
      <w:pPr>
        <w:pStyle w:val="Alg4"/>
        <w:numPr>
          <w:ilvl w:val="0"/>
          <w:numId w:val="1335"/>
        </w:numPr>
      </w:pPr>
      <w:r>
        <w:t xml:space="preserve">Assert: </w:t>
      </w:r>
      <w:r>
        <w:rPr>
          <w:i/>
        </w:rPr>
        <w:t>status</w:t>
      </w:r>
      <w:r>
        <w:t xml:space="preserve"> is </w:t>
      </w:r>
      <w:r>
        <w:rPr>
          <w:b/>
        </w:rPr>
        <w:t>true</w:t>
      </w:r>
      <w:r>
        <w:t>.</w:t>
      </w:r>
    </w:p>
    <w:p w14:paraId="176F0C8E" w14:textId="77777777" w:rsidR="00D867C7" w:rsidRPr="00E77497" w:rsidRDefault="00D867C7" w:rsidP="00613655">
      <w:pPr>
        <w:pStyle w:val="Alg4"/>
        <w:numPr>
          <w:ilvl w:val="0"/>
          <w:numId w:val="1335"/>
        </w:numPr>
        <w:spacing w:after="220"/>
      </w:pPr>
      <w:r w:rsidRPr="00E77497">
        <w:t xml:space="preserve">Return the result of calling the abstract operation </w:t>
      </w:r>
      <w:r w:rsidRPr="00665D48">
        <w:rPr>
          <w:iCs/>
        </w:rPr>
        <w:t>Str</w:t>
      </w:r>
      <w:r>
        <w:rPr>
          <w:iCs/>
        </w:rPr>
        <w:t>(</w:t>
      </w:r>
      <w:r w:rsidRPr="00E77497">
        <w:t>the empty String</w:t>
      </w:r>
      <w:r>
        <w:t>,</w:t>
      </w:r>
      <w:r w:rsidRPr="00E77497">
        <w:t xml:space="preserve"> </w:t>
      </w:r>
      <w:r w:rsidRPr="00E77497">
        <w:rPr>
          <w:i/>
        </w:rPr>
        <w:t>wrapper</w:t>
      </w:r>
      <w:r>
        <w:t>)</w:t>
      </w:r>
      <w:r w:rsidRPr="00E77497">
        <w:t>.</w:t>
      </w:r>
    </w:p>
    <w:p w14:paraId="1A415E8F" w14:textId="77777777" w:rsidR="00D867C7" w:rsidRPr="00E77497" w:rsidRDefault="00D867C7" w:rsidP="00D867C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58D5458D" w14:textId="77777777" w:rsidR="00D867C7" w:rsidRPr="00E77497" w:rsidRDefault="00D867C7" w:rsidP="00D867C7">
      <w:pPr>
        <w:pStyle w:val="CodeSample3"/>
        <w:spacing w:after="0"/>
        <w:ind w:left="990"/>
        <w:rPr>
          <w:sz w:val="18"/>
        </w:rPr>
      </w:pPr>
      <w:r w:rsidRPr="00E77497">
        <w:rPr>
          <w:sz w:val="18"/>
        </w:rPr>
        <w:t>a = [];</w:t>
      </w:r>
    </w:p>
    <w:p w14:paraId="08DA1582" w14:textId="77777777" w:rsidR="00D867C7" w:rsidRPr="00E77497" w:rsidRDefault="00D867C7" w:rsidP="00D867C7">
      <w:pPr>
        <w:pStyle w:val="CodeSample3"/>
        <w:spacing w:after="0"/>
        <w:ind w:left="990"/>
        <w:rPr>
          <w:sz w:val="18"/>
        </w:rPr>
      </w:pPr>
      <w:r w:rsidRPr="00E77497">
        <w:rPr>
          <w:sz w:val="18"/>
        </w:rPr>
        <w:t>a[0] = a;</w:t>
      </w:r>
    </w:p>
    <w:p w14:paraId="3177C331" w14:textId="77777777" w:rsidR="00D867C7" w:rsidRPr="00E77497" w:rsidRDefault="00D867C7" w:rsidP="00D867C7">
      <w:pPr>
        <w:pStyle w:val="CodeSample3"/>
        <w:spacing w:after="120"/>
        <w:ind w:left="990"/>
        <w:rPr>
          <w:sz w:val="18"/>
        </w:rPr>
      </w:pPr>
      <w:r w:rsidRPr="00E77497">
        <w:rPr>
          <w:sz w:val="18"/>
        </w:rPr>
        <w:t>my_text = JSON.stringify(a); // This must throw a TypeError.</w:t>
      </w:r>
    </w:p>
    <w:p w14:paraId="5A87F3A9" w14:textId="77777777" w:rsidR="00D867C7" w:rsidRPr="00E77497" w:rsidRDefault="00D867C7" w:rsidP="00D867C7">
      <w:pPr>
        <w:pStyle w:val="Note"/>
        <w:spacing w:after="60"/>
      </w:pPr>
      <w:r w:rsidRPr="00E77497">
        <w:t>NOTE 2</w:t>
      </w:r>
      <w:r w:rsidRPr="00E77497">
        <w:tab/>
        <w:t>Symbolic primitive values are rendered as follows:</w:t>
      </w:r>
    </w:p>
    <w:p w14:paraId="2C9B7176" w14:textId="77777777" w:rsidR="00D867C7" w:rsidRPr="00E77497" w:rsidRDefault="00D867C7" w:rsidP="00613655">
      <w:pPr>
        <w:pStyle w:val="Note"/>
        <w:numPr>
          <w:ilvl w:val="0"/>
          <w:numId w:val="1426"/>
        </w:numPr>
        <w:tabs>
          <w:tab w:val="num" w:pos="360"/>
        </w:tabs>
        <w:spacing w:after="0"/>
      </w:pPr>
      <w:r w:rsidRPr="00E77497">
        <w:t xml:space="preserve">The </w:t>
      </w:r>
      <w:r w:rsidRPr="00E77497">
        <w:rPr>
          <w:b/>
        </w:rPr>
        <w:t>null</w:t>
      </w:r>
      <w:r w:rsidRPr="00E77497">
        <w:t xml:space="preserve"> value is rendered in JSON text as the String </w:t>
      </w:r>
      <w:r w:rsidRPr="00CE5CE1">
        <w:rPr>
          <w:rFonts w:ascii="Courier New" w:hAnsi="Courier New" w:cs="Courier New"/>
          <w:b/>
          <w:bCs/>
        </w:rPr>
        <w:t>null</w:t>
      </w:r>
      <w:r w:rsidRPr="00E77497">
        <w:t>.</w:t>
      </w:r>
    </w:p>
    <w:p w14:paraId="625C9841" w14:textId="77777777" w:rsidR="00D867C7" w:rsidRPr="00E77497" w:rsidRDefault="00D867C7" w:rsidP="00613655">
      <w:pPr>
        <w:pStyle w:val="Note"/>
        <w:numPr>
          <w:ilvl w:val="0"/>
          <w:numId w:val="1426"/>
        </w:numPr>
        <w:tabs>
          <w:tab w:val="num" w:pos="360"/>
        </w:tabs>
        <w:spacing w:after="0"/>
      </w:pPr>
      <w:r w:rsidRPr="00E77497">
        <w:t xml:space="preserve">The </w:t>
      </w:r>
      <w:r w:rsidRPr="00E77497">
        <w:rPr>
          <w:b/>
        </w:rPr>
        <w:t>undefined</w:t>
      </w:r>
      <w:r w:rsidRPr="00E77497">
        <w:t xml:space="preserve"> value is not rendered.</w:t>
      </w:r>
    </w:p>
    <w:p w14:paraId="1549CE08" w14:textId="77777777" w:rsidR="00D867C7" w:rsidRPr="00E77497" w:rsidRDefault="00D867C7" w:rsidP="00613655">
      <w:pPr>
        <w:pStyle w:val="Note"/>
        <w:numPr>
          <w:ilvl w:val="0"/>
          <w:numId w:val="1426"/>
        </w:numPr>
        <w:tabs>
          <w:tab w:val="num" w:pos="360"/>
        </w:tabs>
        <w:spacing w:after="0"/>
      </w:pPr>
      <w:r w:rsidRPr="00E77497">
        <w:t xml:space="preserve">The </w:t>
      </w:r>
      <w:r w:rsidRPr="00E77497">
        <w:rPr>
          <w:b/>
        </w:rPr>
        <w:t>true</w:t>
      </w:r>
      <w:r w:rsidRPr="00E77497">
        <w:t xml:space="preserve"> value is rendered in JSON text as the String </w:t>
      </w:r>
      <w:r w:rsidRPr="00CE5CE1">
        <w:rPr>
          <w:rFonts w:ascii="Courier New" w:hAnsi="Courier New" w:cs="Courier New"/>
          <w:b/>
          <w:bCs/>
        </w:rPr>
        <w:t>true</w:t>
      </w:r>
      <w:r w:rsidRPr="00E77497">
        <w:t>.</w:t>
      </w:r>
    </w:p>
    <w:p w14:paraId="4B71C945" w14:textId="77777777" w:rsidR="00D867C7" w:rsidRPr="00E77497" w:rsidRDefault="00D867C7" w:rsidP="00613655">
      <w:pPr>
        <w:pStyle w:val="Note"/>
        <w:numPr>
          <w:ilvl w:val="0"/>
          <w:numId w:val="1426"/>
        </w:numPr>
        <w:tabs>
          <w:tab w:val="num" w:pos="360"/>
        </w:tabs>
      </w:pPr>
      <w:r w:rsidRPr="00E77497">
        <w:t xml:space="preserve">The </w:t>
      </w:r>
      <w:r w:rsidRPr="00E77497">
        <w:rPr>
          <w:b/>
        </w:rPr>
        <w:t>false</w:t>
      </w:r>
      <w:r w:rsidRPr="00E77497">
        <w:t xml:space="preserve"> value is rendered in JSON text as the String </w:t>
      </w:r>
      <w:r w:rsidRPr="00CE5CE1">
        <w:rPr>
          <w:rFonts w:ascii="Courier New" w:hAnsi="Courier New" w:cs="Courier New"/>
          <w:b/>
          <w:bCs/>
        </w:rPr>
        <w:t>false</w:t>
      </w:r>
      <w:r w:rsidRPr="00E77497">
        <w:t>.</w:t>
      </w:r>
    </w:p>
    <w:p w14:paraId="67433707" w14:textId="77777777" w:rsidR="00D867C7" w:rsidRPr="00E77497" w:rsidRDefault="00D867C7" w:rsidP="00D867C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CE5CE1">
        <w:rPr>
          <w:rFonts w:ascii="Courier New" w:hAnsi="Courier New" w:cs="Courier New"/>
          <w:b/>
        </w:rPr>
        <w:t>\u</w:t>
      </w:r>
      <w:r w:rsidRPr="00E77497">
        <w:t xml:space="preserve">HHHH, or with the shorter forms, </w:t>
      </w:r>
      <w:r w:rsidRPr="00CE5CE1">
        <w:rPr>
          <w:rFonts w:ascii="Courier New" w:hAnsi="Courier New" w:cs="Courier New"/>
          <w:b/>
        </w:rPr>
        <w:t>\b</w:t>
      </w:r>
      <w:r w:rsidRPr="00E77497">
        <w:t xml:space="preserve"> (backspace), </w:t>
      </w:r>
      <w:r w:rsidRPr="00CE5CE1">
        <w:rPr>
          <w:rFonts w:ascii="Courier New" w:hAnsi="Courier New" w:cs="Courier New"/>
          <w:b/>
        </w:rPr>
        <w:t>\f</w:t>
      </w:r>
      <w:r w:rsidRPr="00E77497">
        <w:t xml:space="preserve"> (formfeed), </w:t>
      </w:r>
      <w:r w:rsidRPr="00CE5CE1">
        <w:rPr>
          <w:rFonts w:ascii="Courier New" w:hAnsi="Courier New" w:cs="Courier New"/>
          <w:b/>
        </w:rPr>
        <w:t>\n</w:t>
      </w:r>
      <w:r w:rsidRPr="00E77497">
        <w:t xml:space="preserve"> (newline), </w:t>
      </w:r>
      <w:r w:rsidRPr="00CE5CE1">
        <w:rPr>
          <w:rFonts w:ascii="Courier New" w:hAnsi="Courier New" w:cs="Courier New"/>
          <w:b/>
        </w:rPr>
        <w:t>\r</w:t>
      </w:r>
      <w:r w:rsidRPr="00E77497">
        <w:t xml:space="preserve"> (carriage return), </w:t>
      </w:r>
      <w:r w:rsidRPr="00CE5CE1">
        <w:rPr>
          <w:rFonts w:ascii="Courier New" w:hAnsi="Courier New" w:cs="Courier New"/>
          <w:b/>
        </w:rPr>
        <w:t>\t</w:t>
      </w:r>
      <w:r w:rsidRPr="00E77497">
        <w:t xml:space="preserve"> (tab).</w:t>
      </w:r>
    </w:p>
    <w:p w14:paraId="18A2F504" w14:textId="77777777" w:rsidR="00D867C7" w:rsidRPr="00E77497" w:rsidRDefault="00D867C7" w:rsidP="00D867C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CE5CE1">
        <w:rPr>
          <w:rFonts w:ascii="Courier New" w:hAnsi="Courier New" w:cs="Courier New"/>
          <w:b/>
        </w:rPr>
        <w:t>null</w:t>
      </w:r>
      <w:r w:rsidRPr="00E77497">
        <w:t>.</w:t>
      </w:r>
    </w:p>
    <w:p w14:paraId="3E9E5C64" w14:textId="77777777" w:rsidR="00D867C7" w:rsidRPr="00E77497" w:rsidRDefault="00D867C7" w:rsidP="00D867C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CE5CE1">
        <w:rPr>
          <w:rFonts w:ascii="Courier New" w:hAnsi="Courier New" w:cs="Courier New"/>
          <w:b/>
        </w:rPr>
        <w:t>null</w:t>
      </w:r>
      <w:r w:rsidRPr="00E77497">
        <w:t>. In objects an unrepresentable value causes the property to be excluded from stringification.</w:t>
      </w:r>
    </w:p>
    <w:p w14:paraId="5C4B3C2C" w14:textId="77777777" w:rsidR="00D867C7" w:rsidRPr="00E77497" w:rsidRDefault="00D867C7" w:rsidP="00D867C7">
      <w:pPr>
        <w:pStyle w:val="Note"/>
      </w:pPr>
      <w:r w:rsidRPr="00E77497">
        <w:t>NOTE 6</w:t>
      </w:r>
      <w:r w:rsidRPr="00E77497">
        <w:tab/>
        <w:t xml:space="preserve">An object is rendered as an opening left brace followed by zero or more properties, separated with commas, closed with a right brace. A property is a quoted String representing the key or property name, a colon, and </w:t>
      </w:r>
      <w:r w:rsidRPr="00E77497">
        <w:lastRenderedPageBreak/>
        <w:t>then the stringified property value. An array is rendered as an opening left bracket followed by zero or more values, separated with commas, closed with a right bracket.</w:t>
      </w:r>
    </w:p>
    <w:p w14:paraId="4D5047A3" w14:textId="77777777" w:rsidR="00D867C7" w:rsidRDefault="00D867C7" w:rsidP="00D867C7">
      <w:pPr>
        <w:pStyle w:val="Heading4"/>
      </w:pPr>
      <w:r w:rsidRPr="00E77497">
        <w:t xml:space="preserve">Runtime Semantics: </w:t>
      </w:r>
      <w:r w:rsidRPr="007D695C">
        <w:t xml:space="preserve">Str </w:t>
      </w:r>
      <w:r>
        <w:t>Abstract Operation</w:t>
      </w:r>
    </w:p>
    <w:p w14:paraId="1BD92863" w14:textId="77777777" w:rsidR="00D867C7" w:rsidRPr="00E77497" w:rsidRDefault="00D867C7" w:rsidP="00D867C7">
      <w:pPr>
        <w:pStyle w:val="normalbefore"/>
      </w:pPr>
      <w:r w:rsidRPr="00E77497">
        <w:t xml:space="preserve">The abstract operation </w:t>
      </w:r>
      <w:r w:rsidRPr="00314027">
        <w:rPr>
          <w:rFonts w:ascii="Times New Roman" w:hAnsi="Times New Roman"/>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74EF0E37" w14:textId="77777777" w:rsidR="00D867C7" w:rsidRPr="00E77497" w:rsidRDefault="00D867C7" w:rsidP="00613655">
      <w:pPr>
        <w:pStyle w:val="Alg4"/>
        <w:numPr>
          <w:ilvl w:val="0"/>
          <w:numId w:val="1336"/>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14:paraId="12015349" w14:textId="77777777" w:rsidR="00D867C7" w:rsidRDefault="00D867C7" w:rsidP="00613655">
      <w:pPr>
        <w:pStyle w:val="Alg4"/>
        <w:numPr>
          <w:ilvl w:val="0"/>
          <w:numId w:val="1336"/>
        </w:numPr>
      </w:pPr>
      <w:r>
        <w:t>ReturnIfAbrupt(</w:t>
      </w:r>
      <w:r>
        <w:rPr>
          <w:i/>
        </w:rPr>
        <w:t>value</w:t>
      </w:r>
      <w:r>
        <w:t>).</w:t>
      </w:r>
    </w:p>
    <w:p w14:paraId="57E4E25F" w14:textId="77777777" w:rsidR="00D867C7" w:rsidRPr="00E77497" w:rsidRDefault="00D867C7" w:rsidP="00613655">
      <w:pPr>
        <w:pStyle w:val="Alg4"/>
        <w:numPr>
          <w:ilvl w:val="0"/>
          <w:numId w:val="1336"/>
        </w:numPr>
      </w:pPr>
      <w:r w:rsidRPr="00E77497">
        <w:t>If Type(</w:t>
      </w:r>
      <w:r w:rsidRPr="00E77497">
        <w:rPr>
          <w:i/>
        </w:rPr>
        <w:t>value</w:t>
      </w:r>
      <w:r w:rsidRPr="00E77497">
        <w:t>) is Object, then</w:t>
      </w:r>
    </w:p>
    <w:p w14:paraId="02CD41F7" w14:textId="77777777" w:rsidR="00D867C7" w:rsidRPr="00E77497" w:rsidRDefault="00D867C7" w:rsidP="00613655">
      <w:pPr>
        <w:pStyle w:val="Alg4"/>
        <w:numPr>
          <w:ilvl w:val="1"/>
          <w:numId w:val="1336"/>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14:paraId="17683FFA" w14:textId="77777777" w:rsidR="00D867C7" w:rsidRPr="00E77497" w:rsidRDefault="00D867C7" w:rsidP="00613655">
      <w:pPr>
        <w:pStyle w:val="Alg4"/>
        <w:numPr>
          <w:ilvl w:val="1"/>
          <w:numId w:val="1336"/>
        </w:numPr>
      </w:pPr>
      <w:r w:rsidRPr="00E77497">
        <w:t>If IsCallable(</w:t>
      </w:r>
      <w:r w:rsidRPr="00E77497">
        <w:rPr>
          <w:i/>
        </w:rPr>
        <w:t>toJSON</w:t>
      </w:r>
      <w:r w:rsidRPr="00E77497">
        <w:t xml:space="preserve">) is </w:t>
      </w:r>
      <w:r w:rsidRPr="00E77497">
        <w:rPr>
          <w:b/>
        </w:rPr>
        <w:t>true</w:t>
      </w:r>
    </w:p>
    <w:p w14:paraId="156B29D9" w14:textId="77777777" w:rsidR="00D867C7" w:rsidRPr="00E77497" w:rsidRDefault="00D867C7" w:rsidP="00613655">
      <w:pPr>
        <w:pStyle w:val="Alg4"/>
        <w:numPr>
          <w:ilvl w:val="2"/>
          <w:numId w:val="1336"/>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14:paraId="4B313403" w14:textId="77777777" w:rsidR="00D867C7" w:rsidRDefault="00D867C7" w:rsidP="00613655">
      <w:pPr>
        <w:pStyle w:val="Alg4"/>
        <w:numPr>
          <w:ilvl w:val="2"/>
          <w:numId w:val="1336"/>
        </w:numPr>
      </w:pPr>
      <w:r>
        <w:t>ReturnIfAbrupt(</w:t>
      </w:r>
      <w:r>
        <w:rPr>
          <w:i/>
        </w:rPr>
        <w:t>value</w:t>
      </w:r>
      <w:r>
        <w:t>).</w:t>
      </w:r>
    </w:p>
    <w:p w14:paraId="39A52A30" w14:textId="77777777" w:rsidR="00D867C7" w:rsidRPr="00E77497" w:rsidRDefault="00D867C7" w:rsidP="00613655">
      <w:pPr>
        <w:pStyle w:val="Alg4"/>
        <w:numPr>
          <w:ilvl w:val="0"/>
          <w:numId w:val="1336"/>
        </w:numPr>
      </w:pPr>
      <w:r w:rsidRPr="00E77497">
        <w:t xml:space="preserve">If </w:t>
      </w:r>
      <w:r w:rsidRPr="00E77497">
        <w:rPr>
          <w:i/>
        </w:rPr>
        <w:t>ReplacerFunction</w:t>
      </w:r>
      <w:r w:rsidRPr="00E77497">
        <w:t xml:space="preserve"> is not </w:t>
      </w:r>
      <w:r w:rsidRPr="00E77497">
        <w:rPr>
          <w:b/>
        </w:rPr>
        <w:t>undefined</w:t>
      </w:r>
      <w:r w:rsidRPr="00E77497">
        <w:t>, then</w:t>
      </w:r>
    </w:p>
    <w:p w14:paraId="105037C6" w14:textId="77777777" w:rsidR="00D867C7" w:rsidRPr="00E77497" w:rsidRDefault="00D867C7" w:rsidP="00613655">
      <w:pPr>
        <w:pStyle w:val="Alg4"/>
        <w:numPr>
          <w:ilvl w:val="1"/>
          <w:numId w:val="1336"/>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70787394" w14:textId="77777777" w:rsidR="00D867C7" w:rsidRDefault="00D867C7" w:rsidP="00613655">
      <w:pPr>
        <w:pStyle w:val="Alg4"/>
        <w:numPr>
          <w:ilvl w:val="1"/>
          <w:numId w:val="1336"/>
        </w:numPr>
      </w:pPr>
      <w:r>
        <w:t>ReturnIfAbrupt(</w:t>
      </w:r>
      <w:r>
        <w:rPr>
          <w:i/>
        </w:rPr>
        <w:t>value</w:t>
      </w:r>
      <w:r>
        <w:t>).</w:t>
      </w:r>
    </w:p>
    <w:p w14:paraId="57F6EE00" w14:textId="77777777" w:rsidR="00D867C7" w:rsidRPr="00E77497" w:rsidRDefault="00D867C7" w:rsidP="00613655">
      <w:pPr>
        <w:pStyle w:val="Alg4"/>
        <w:numPr>
          <w:ilvl w:val="0"/>
          <w:numId w:val="1336"/>
        </w:numPr>
      </w:pPr>
      <w:r w:rsidRPr="00E77497">
        <w:t>If Type(</w:t>
      </w:r>
      <w:r w:rsidRPr="00E77497">
        <w:rPr>
          <w:i/>
        </w:rPr>
        <w:t>value</w:t>
      </w:r>
      <w:r w:rsidRPr="00E77497">
        <w:t>) is Object then,</w:t>
      </w:r>
    </w:p>
    <w:p w14:paraId="37154BF2" w14:textId="77777777" w:rsidR="00D867C7" w:rsidRPr="00E77497" w:rsidRDefault="00D867C7" w:rsidP="00613655">
      <w:pPr>
        <w:pStyle w:val="Alg4"/>
        <w:numPr>
          <w:ilvl w:val="1"/>
          <w:numId w:val="1336"/>
        </w:numPr>
      </w:pPr>
      <w:r w:rsidRPr="00E77497">
        <w:t xml:space="preserve">If </w:t>
      </w:r>
      <w:r w:rsidRPr="00E77497">
        <w:rPr>
          <w:i/>
        </w:rPr>
        <w:t>value</w:t>
      </w:r>
      <w:r w:rsidRPr="00E77497">
        <w:t xml:space="preserve"> has a [[</w:t>
      </w:r>
      <w:r>
        <w:t>NumberData</w:t>
      </w:r>
      <w:r w:rsidRPr="00E77497">
        <w:t xml:space="preserve">]] </w:t>
      </w:r>
      <w:r>
        <w:t xml:space="preserve">internal slot </w:t>
      </w:r>
      <w:r w:rsidRPr="00E77497">
        <w:t>then,</w:t>
      </w:r>
    </w:p>
    <w:p w14:paraId="470F4381" w14:textId="77777777" w:rsidR="00D867C7" w:rsidRPr="00E77497" w:rsidRDefault="00D867C7" w:rsidP="00613655">
      <w:pPr>
        <w:pStyle w:val="Alg4"/>
        <w:numPr>
          <w:ilvl w:val="2"/>
          <w:numId w:val="1336"/>
        </w:numPr>
      </w:pPr>
      <w:r w:rsidRPr="00E77497">
        <w:t xml:space="preserve">Let </w:t>
      </w:r>
      <w:r w:rsidRPr="00E77497">
        <w:rPr>
          <w:i/>
        </w:rPr>
        <w:t>value</w:t>
      </w:r>
      <w:r w:rsidRPr="00E77497">
        <w:t xml:space="preserve"> be ToNumber(</w:t>
      </w:r>
      <w:r w:rsidRPr="00E77497">
        <w:rPr>
          <w:i/>
        </w:rPr>
        <w:t>value</w:t>
      </w:r>
      <w:r w:rsidRPr="00E77497">
        <w:t>).</w:t>
      </w:r>
    </w:p>
    <w:p w14:paraId="2F9D755F" w14:textId="77777777" w:rsidR="00D867C7" w:rsidRPr="00E77497" w:rsidRDefault="00D867C7" w:rsidP="00613655">
      <w:pPr>
        <w:pStyle w:val="Alg4"/>
        <w:numPr>
          <w:ilvl w:val="1"/>
          <w:numId w:val="1336"/>
        </w:numPr>
      </w:pPr>
      <w:r w:rsidRPr="00E77497">
        <w:t xml:space="preserve">Else if </w:t>
      </w:r>
      <w:r w:rsidRPr="00E77497">
        <w:rPr>
          <w:i/>
        </w:rPr>
        <w:t>value</w:t>
      </w:r>
      <w:r w:rsidRPr="00E77497">
        <w:t xml:space="preserve"> has a [[</w:t>
      </w:r>
      <w:r>
        <w:t>StringData</w:t>
      </w:r>
      <w:r w:rsidRPr="00E77497">
        <w:t xml:space="preserve">]] </w:t>
      </w:r>
      <w:r>
        <w:t xml:space="preserve">internal slot </w:t>
      </w:r>
      <w:r w:rsidRPr="00E77497">
        <w:t>then,</w:t>
      </w:r>
    </w:p>
    <w:p w14:paraId="46AC7841" w14:textId="77777777" w:rsidR="00D867C7" w:rsidRPr="00E77497" w:rsidRDefault="00D867C7" w:rsidP="00613655">
      <w:pPr>
        <w:pStyle w:val="Alg4"/>
        <w:numPr>
          <w:ilvl w:val="2"/>
          <w:numId w:val="1336"/>
        </w:numPr>
      </w:pPr>
      <w:r w:rsidRPr="00E77497">
        <w:t xml:space="preserve">Let </w:t>
      </w:r>
      <w:r w:rsidRPr="00E77497">
        <w:rPr>
          <w:i/>
        </w:rPr>
        <w:t>value</w:t>
      </w:r>
      <w:r w:rsidRPr="00E77497">
        <w:t xml:space="preserve"> be ToString(</w:t>
      </w:r>
      <w:r w:rsidRPr="00E77497">
        <w:rPr>
          <w:i/>
        </w:rPr>
        <w:t>value</w:t>
      </w:r>
      <w:r w:rsidRPr="00E77497">
        <w:t>).</w:t>
      </w:r>
    </w:p>
    <w:p w14:paraId="618E3F09" w14:textId="77777777" w:rsidR="00D867C7" w:rsidRPr="00E77497" w:rsidRDefault="00D867C7" w:rsidP="00613655">
      <w:pPr>
        <w:pStyle w:val="Alg4"/>
        <w:numPr>
          <w:ilvl w:val="1"/>
          <w:numId w:val="1336"/>
        </w:numPr>
      </w:pPr>
      <w:r w:rsidRPr="00E77497">
        <w:t xml:space="preserve">Else if </w:t>
      </w:r>
      <w:r w:rsidRPr="00E77497">
        <w:rPr>
          <w:i/>
          <w:iCs/>
        </w:rPr>
        <w:t>value</w:t>
      </w:r>
      <w:r w:rsidRPr="00E77497">
        <w:t xml:space="preserve"> has a [[</w:t>
      </w:r>
      <w:r>
        <w:t>BooleanData</w:t>
      </w:r>
      <w:r w:rsidRPr="00E77497">
        <w:t xml:space="preserve">]] </w:t>
      </w:r>
      <w:r>
        <w:t xml:space="preserve">internal slot </w:t>
      </w:r>
      <w:r w:rsidRPr="00E77497">
        <w:t>then,</w:t>
      </w:r>
    </w:p>
    <w:p w14:paraId="29152BEA" w14:textId="77777777" w:rsidR="00D867C7" w:rsidRPr="00E77497" w:rsidRDefault="00D867C7" w:rsidP="00613655">
      <w:pPr>
        <w:pStyle w:val="Alg4"/>
        <w:numPr>
          <w:ilvl w:val="2"/>
          <w:numId w:val="1336"/>
        </w:numPr>
      </w:pPr>
      <w:r w:rsidRPr="00E77497">
        <w:t xml:space="preserve">Let </w:t>
      </w:r>
      <w:r w:rsidRPr="00E77497">
        <w:rPr>
          <w:i/>
          <w:iCs/>
        </w:rPr>
        <w:t>value</w:t>
      </w:r>
      <w:r w:rsidRPr="00E77497">
        <w:t xml:space="preserve"> be the value of the [[</w:t>
      </w:r>
      <w:r>
        <w:t>BooleanData</w:t>
      </w:r>
      <w:r w:rsidRPr="00E77497">
        <w:t xml:space="preserve">]] </w:t>
      </w:r>
      <w:r>
        <w:t>internal slot</w:t>
      </w:r>
      <w:r w:rsidRPr="00E77497">
        <w:t xml:space="preserve"> of </w:t>
      </w:r>
      <w:r w:rsidRPr="00E77497">
        <w:rPr>
          <w:i/>
          <w:iCs/>
        </w:rPr>
        <w:t>value</w:t>
      </w:r>
      <w:r w:rsidRPr="00E77497">
        <w:t>.</w:t>
      </w:r>
    </w:p>
    <w:p w14:paraId="2C427C36" w14:textId="77777777" w:rsidR="00D867C7" w:rsidRDefault="00D867C7" w:rsidP="00613655">
      <w:pPr>
        <w:pStyle w:val="Alg4"/>
        <w:numPr>
          <w:ilvl w:val="2"/>
          <w:numId w:val="1336"/>
        </w:numPr>
      </w:pPr>
      <w:r>
        <w:t xml:space="preserve">If </w:t>
      </w:r>
      <w:r>
        <w:rPr>
          <w:i/>
        </w:rPr>
        <w:t>value</w:t>
      </w:r>
      <w:r>
        <w:t xml:space="preserve"> is </w:t>
      </w:r>
      <w:r>
        <w:rPr>
          <w:b/>
        </w:rPr>
        <w:t>undefined</w:t>
      </w:r>
      <w:r>
        <w:t xml:space="preserve">, then throw a </w:t>
      </w:r>
      <w:r w:rsidRPr="00007C92">
        <w:rPr>
          <w:b/>
        </w:rPr>
        <w:t>TypeError</w:t>
      </w:r>
      <w:r>
        <w:t xml:space="preserve"> exception.</w:t>
      </w:r>
    </w:p>
    <w:p w14:paraId="0DA3F30B" w14:textId="77777777" w:rsidR="00D867C7" w:rsidRPr="00E77497" w:rsidRDefault="00D867C7" w:rsidP="00613655">
      <w:pPr>
        <w:pStyle w:val="Alg4"/>
        <w:numPr>
          <w:ilvl w:val="0"/>
          <w:numId w:val="1336"/>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65AFB526" w14:textId="77777777" w:rsidR="00D867C7" w:rsidRPr="00E77497" w:rsidRDefault="00D867C7" w:rsidP="00613655">
      <w:pPr>
        <w:pStyle w:val="Alg4"/>
        <w:numPr>
          <w:ilvl w:val="0"/>
          <w:numId w:val="1336"/>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20C56FF0" w14:textId="77777777" w:rsidR="00D867C7" w:rsidRPr="00E77497" w:rsidRDefault="00D867C7" w:rsidP="00613655">
      <w:pPr>
        <w:pStyle w:val="Alg4"/>
        <w:numPr>
          <w:ilvl w:val="0"/>
          <w:numId w:val="1336"/>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51640AB3" w14:textId="77777777" w:rsidR="00D867C7" w:rsidRPr="00E77497" w:rsidRDefault="00D867C7" w:rsidP="00613655">
      <w:pPr>
        <w:pStyle w:val="Alg4"/>
        <w:numPr>
          <w:ilvl w:val="0"/>
          <w:numId w:val="1336"/>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14:paraId="05FB5DEE" w14:textId="77777777" w:rsidR="00D867C7" w:rsidRPr="00E77497" w:rsidRDefault="00D867C7" w:rsidP="00613655">
      <w:pPr>
        <w:pStyle w:val="Alg4"/>
        <w:numPr>
          <w:ilvl w:val="0"/>
          <w:numId w:val="1336"/>
        </w:numPr>
      </w:pPr>
      <w:r w:rsidRPr="00E77497">
        <w:t>If Type(</w:t>
      </w:r>
      <w:r w:rsidRPr="00E77497">
        <w:rPr>
          <w:i/>
        </w:rPr>
        <w:t>value</w:t>
      </w:r>
      <w:r w:rsidRPr="00E77497">
        <w:t>) is Number</w:t>
      </w:r>
    </w:p>
    <w:p w14:paraId="174F3254" w14:textId="77777777" w:rsidR="00D867C7" w:rsidRPr="00E77497" w:rsidRDefault="00D867C7" w:rsidP="00613655">
      <w:pPr>
        <w:pStyle w:val="Alg4"/>
        <w:numPr>
          <w:ilvl w:val="1"/>
          <w:numId w:val="1336"/>
        </w:numPr>
      </w:pPr>
      <w:r w:rsidRPr="00E77497">
        <w:t xml:space="preserve">If </w:t>
      </w:r>
      <w:r w:rsidRPr="00E77497">
        <w:rPr>
          <w:i/>
        </w:rPr>
        <w:t xml:space="preserve">value </w:t>
      </w:r>
      <w:r w:rsidRPr="00E77497">
        <w:t>is finite then return ToString(</w:t>
      </w:r>
      <w:r w:rsidRPr="00E77497">
        <w:rPr>
          <w:i/>
        </w:rPr>
        <w:t>value</w:t>
      </w:r>
      <w:r w:rsidRPr="00E77497">
        <w:t>).</w:t>
      </w:r>
    </w:p>
    <w:p w14:paraId="544A8333" w14:textId="77777777" w:rsidR="00D867C7" w:rsidRPr="00E77497" w:rsidRDefault="00D867C7" w:rsidP="00613655">
      <w:pPr>
        <w:pStyle w:val="Alg4"/>
        <w:numPr>
          <w:ilvl w:val="1"/>
          <w:numId w:val="1336"/>
        </w:numPr>
      </w:pPr>
      <w:r w:rsidRPr="00E77497">
        <w:t xml:space="preserve">Else, return </w:t>
      </w:r>
      <w:r w:rsidRPr="00E77497">
        <w:rPr>
          <w:rFonts w:ascii="Courier New" w:hAnsi="Courier New" w:cs="Courier New"/>
          <w:b/>
        </w:rPr>
        <w:t>"null"</w:t>
      </w:r>
      <w:r w:rsidRPr="00E77497">
        <w:t>.</w:t>
      </w:r>
    </w:p>
    <w:p w14:paraId="49982EB1" w14:textId="77777777" w:rsidR="00D867C7" w:rsidRPr="00E77497" w:rsidRDefault="00D867C7" w:rsidP="00613655">
      <w:pPr>
        <w:pStyle w:val="Alg4"/>
        <w:numPr>
          <w:ilvl w:val="0"/>
          <w:numId w:val="1336"/>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6E441D1B" w14:textId="77777777" w:rsidR="00D867C7" w:rsidRPr="00E77497" w:rsidRDefault="00D867C7" w:rsidP="00613655">
      <w:pPr>
        <w:pStyle w:val="Alg4"/>
        <w:numPr>
          <w:ilvl w:val="1"/>
          <w:numId w:val="1336"/>
        </w:numPr>
      </w:pPr>
      <w:r w:rsidRPr="00E77497">
        <w:t xml:space="preserve">If </w:t>
      </w:r>
      <w:r w:rsidRPr="00E77497">
        <w:rPr>
          <w:i/>
        </w:rPr>
        <w:t>value</w:t>
      </w:r>
      <w:r w:rsidRPr="00E77497">
        <w:t xml:space="preserve"> </w:t>
      </w:r>
      <w:r>
        <w:t xml:space="preserve">is an exotic Array object </w:t>
      </w:r>
      <w:r w:rsidRPr="00E77497">
        <w:t>then</w:t>
      </w:r>
    </w:p>
    <w:p w14:paraId="461D88B9" w14:textId="77777777" w:rsidR="00D867C7" w:rsidRPr="00E77497" w:rsidRDefault="00D867C7" w:rsidP="00613655">
      <w:pPr>
        <w:pStyle w:val="Alg4"/>
        <w:numPr>
          <w:ilvl w:val="2"/>
          <w:numId w:val="1336"/>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14:paraId="7612FB0B" w14:textId="77777777" w:rsidR="00D867C7" w:rsidRPr="00E77497" w:rsidRDefault="00D867C7" w:rsidP="00613655">
      <w:pPr>
        <w:pStyle w:val="Alg4"/>
        <w:numPr>
          <w:ilvl w:val="1"/>
          <w:numId w:val="1336"/>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14:paraId="5135CD08" w14:textId="77777777" w:rsidR="00D867C7" w:rsidRPr="00E77497" w:rsidRDefault="00D867C7" w:rsidP="00613655">
      <w:pPr>
        <w:pStyle w:val="Alg4"/>
        <w:numPr>
          <w:ilvl w:val="0"/>
          <w:numId w:val="1336"/>
        </w:numPr>
        <w:spacing w:after="120"/>
      </w:pPr>
      <w:r w:rsidRPr="00E77497">
        <w:t xml:space="preserve">Return </w:t>
      </w:r>
      <w:r w:rsidRPr="00E77497">
        <w:rPr>
          <w:b/>
        </w:rPr>
        <w:t>undefined</w:t>
      </w:r>
      <w:r w:rsidRPr="00E77497">
        <w:t>.</w:t>
      </w:r>
    </w:p>
    <w:p w14:paraId="18078573" w14:textId="77777777" w:rsidR="00D867C7" w:rsidRDefault="00D867C7" w:rsidP="00D867C7">
      <w:pPr>
        <w:pStyle w:val="Heading4"/>
      </w:pPr>
      <w:r w:rsidRPr="00E77497">
        <w:t xml:space="preserve">Runtime Semantics: </w:t>
      </w:r>
      <w:r w:rsidRPr="007D695C">
        <w:t xml:space="preserve">Quote </w:t>
      </w:r>
      <w:r>
        <w:t>Abstract Operation</w:t>
      </w:r>
    </w:p>
    <w:p w14:paraId="73974293" w14:textId="77777777" w:rsidR="00D867C7" w:rsidRPr="00E77497" w:rsidRDefault="00D867C7" w:rsidP="00D867C7">
      <w:pPr>
        <w:pStyle w:val="normalbefore"/>
      </w:pPr>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0CE1EB48" w14:textId="77777777" w:rsidR="00D867C7" w:rsidRPr="00E77497" w:rsidRDefault="00D867C7" w:rsidP="00613655">
      <w:pPr>
        <w:pStyle w:val="Alg4"/>
        <w:numPr>
          <w:ilvl w:val="0"/>
          <w:numId w:val="1337"/>
        </w:numPr>
      </w:pPr>
      <w:r w:rsidRPr="00E77497">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14:paraId="520BCF98" w14:textId="77777777" w:rsidR="00D867C7" w:rsidRPr="00E77497" w:rsidRDefault="00D867C7" w:rsidP="00613655">
      <w:pPr>
        <w:pStyle w:val="Alg4"/>
        <w:numPr>
          <w:ilvl w:val="0"/>
          <w:numId w:val="1337"/>
        </w:numPr>
      </w:pPr>
      <w:r w:rsidRPr="00E77497">
        <w:t xml:space="preserve">For each </w:t>
      </w:r>
      <w:r>
        <w:t>code unit</w:t>
      </w:r>
      <w:r w:rsidRPr="00E77497">
        <w:t xml:space="preserve"> </w:t>
      </w:r>
      <w:r w:rsidRPr="00E77497">
        <w:rPr>
          <w:i/>
        </w:rPr>
        <w:t>C</w:t>
      </w:r>
      <w:r w:rsidRPr="00E77497">
        <w:t xml:space="preserve"> in </w:t>
      </w:r>
      <w:r w:rsidRPr="00E77497">
        <w:rPr>
          <w:i/>
        </w:rPr>
        <w:t>value</w:t>
      </w:r>
    </w:p>
    <w:p w14:paraId="2A27DB07" w14:textId="77777777" w:rsidR="00D867C7" w:rsidRPr="00E77497" w:rsidRDefault="00D867C7" w:rsidP="00613655">
      <w:pPr>
        <w:pStyle w:val="Alg4"/>
        <w:numPr>
          <w:ilvl w:val="1"/>
          <w:numId w:val="1337"/>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14:paraId="560A6918"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14:paraId="686E977B"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75B63ABF" w14:textId="77777777" w:rsidR="00D867C7" w:rsidRPr="00E77497" w:rsidRDefault="00D867C7" w:rsidP="00613655">
      <w:pPr>
        <w:pStyle w:val="Alg4"/>
        <w:numPr>
          <w:ilvl w:val="1"/>
          <w:numId w:val="1337"/>
        </w:numPr>
      </w:pPr>
      <w:r w:rsidRPr="00E77497">
        <w:t xml:space="preserve">Else if </w:t>
      </w:r>
      <w:r w:rsidRPr="00E77497">
        <w:rPr>
          <w:i/>
        </w:rPr>
        <w:t>C</w:t>
      </w:r>
      <w:r w:rsidRPr="00E77497">
        <w:t xml:space="preserve"> is backspace, formfeed, newline, carriage return, or tab</w:t>
      </w:r>
    </w:p>
    <w:p w14:paraId="6AF8B542" w14:textId="77777777" w:rsidR="00D867C7" w:rsidRPr="00E77497" w:rsidRDefault="00D867C7" w:rsidP="00613655">
      <w:pPr>
        <w:pStyle w:val="Alg4"/>
        <w:numPr>
          <w:ilvl w:val="2"/>
          <w:numId w:val="1337"/>
        </w:numPr>
      </w:pPr>
      <w:r w:rsidRPr="00E77497">
        <w:lastRenderedPageBreak/>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624E9930" w14:textId="77777777" w:rsidR="00D867C7" w:rsidRPr="00E77497" w:rsidRDefault="00D867C7" w:rsidP="00613655">
      <w:pPr>
        <w:pStyle w:val="Alg4"/>
        <w:keepNext/>
        <w:numPr>
          <w:ilvl w:val="2"/>
          <w:numId w:val="1337"/>
        </w:numPr>
        <w:spacing w:after="0"/>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14:paraId="7C57BC26"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4CD9E55B"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5E40AF18"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728A2028"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380082B6" w14:textId="77777777" w:rsidR="00D867C7" w:rsidRPr="00E77497" w:rsidRDefault="00D867C7" w:rsidP="00D867C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06A3546A"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42EA273F" w14:textId="77777777" w:rsidR="00D867C7" w:rsidRPr="00E77497" w:rsidRDefault="00D867C7" w:rsidP="00613655">
      <w:pPr>
        <w:pStyle w:val="Alg4"/>
        <w:numPr>
          <w:ilvl w:val="1"/>
          <w:numId w:val="1337"/>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14:paraId="2BF07354"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42853661"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0B84116A" w14:textId="77777777" w:rsidR="00D867C7" w:rsidRPr="00E77497" w:rsidRDefault="00D867C7" w:rsidP="00613655">
      <w:pPr>
        <w:pStyle w:val="Alg4"/>
        <w:numPr>
          <w:ilvl w:val="2"/>
          <w:numId w:val="1337"/>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w:t>
      </w:r>
      <w:r>
        <w:t xml:space="preserve"> </w:t>
      </w:r>
      <w:r w:rsidRPr="00E77497">
        <w:t xml:space="preserve">Alphabetic hexadecimal digits are presented as lowercase characters. </w:t>
      </w:r>
    </w:p>
    <w:p w14:paraId="649CD1BE"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6F2755BD" w14:textId="77777777" w:rsidR="00D867C7" w:rsidRPr="00E77497" w:rsidRDefault="00D867C7" w:rsidP="00613655">
      <w:pPr>
        <w:pStyle w:val="Alg4"/>
        <w:numPr>
          <w:ilvl w:val="1"/>
          <w:numId w:val="1337"/>
        </w:numPr>
      </w:pPr>
      <w:r w:rsidRPr="00E77497">
        <w:t>Else</w:t>
      </w:r>
    </w:p>
    <w:p w14:paraId="53112D31"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54FFA29E" w14:textId="77777777" w:rsidR="00D867C7" w:rsidRPr="00E77497" w:rsidRDefault="00D867C7" w:rsidP="00613655">
      <w:pPr>
        <w:pStyle w:val="Alg4"/>
        <w:numPr>
          <w:ilvl w:val="0"/>
          <w:numId w:val="1337"/>
        </w:numPr>
      </w:pPr>
      <w:r w:rsidRPr="00E77497">
        <w:t xml:space="preserve">Let </w:t>
      </w:r>
      <w:r w:rsidRPr="00E77497">
        <w:rPr>
          <w:i/>
        </w:rPr>
        <w:t>product</w:t>
      </w:r>
      <w:r w:rsidRPr="00E77497">
        <w:t xml:space="preserve"> be the concatenation 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14:paraId="6E0E5DDD" w14:textId="77777777" w:rsidR="00D867C7" w:rsidRPr="00E77497" w:rsidRDefault="00D867C7" w:rsidP="00613655">
      <w:pPr>
        <w:pStyle w:val="Alg4"/>
        <w:numPr>
          <w:ilvl w:val="0"/>
          <w:numId w:val="1337"/>
        </w:numPr>
        <w:spacing w:after="120"/>
      </w:pPr>
      <w:r w:rsidRPr="00E77497">
        <w:t xml:space="preserve">Return </w:t>
      </w:r>
      <w:r w:rsidRPr="00E77497">
        <w:rPr>
          <w:i/>
        </w:rPr>
        <w:t>product</w:t>
      </w:r>
      <w:r w:rsidRPr="00E77497">
        <w:t>.</w:t>
      </w:r>
    </w:p>
    <w:p w14:paraId="3833D8A7" w14:textId="77777777" w:rsidR="00D867C7" w:rsidRDefault="00D867C7" w:rsidP="00D867C7">
      <w:pPr>
        <w:pStyle w:val="Heading4"/>
      </w:pPr>
      <w:r w:rsidRPr="00E77497">
        <w:t xml:space="preserve">Runtime Semantics: </w:t>
      </w:r>
      <w:r w:rsidRPr="007D695C">
        <w:t xml:space="preserve">JO </w:t>
      </w:r>
      <w:r>
        <w:t>Abstract Operation</w:t>
      </w:r>
    </w:p>
    <w:p w14:paraId="380B51C4" w14:textId="77777777" w:rsidR="00D867C7" w:rsidRPr="00E77497" w:rsidRDefault="00D867C7" w:rsidP="00D867C7">
      <w:pPr>
        <w:pStyle w:val="normalbefore"/>
      </w:pPr>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14:paraId="254C908A" w14:textId="77777777" w:rsidR="00D867C7" w:rsidRPr="00E77497" w:rsidRDefault="00D867C7" w:rsidP="00613655">
      <w:pPr>
        <w:pStyle w:val="Alg4"/>
        <w:numPr>
          <w:ilvl w:val="0"/>
          <w:numId w:val="1349"/>
        </w:numPr>
      </w:pPr>
      <w:r w:rsidRPr="00E77497">
        <w:t xml:space="preserve">If </w:t>
      </w:r>
      <w:r w:rsidRPr="00073F0F">
        <w:rPr>
          <w:i/>
        </w:rPr>
        <w:t>stack</w:t>
      </w:r>
      <w:r w:rsidRPr="00E77497">
        <w:t xml:space="preserve"> contains </w:t>
      </w:r>
      <w:r w:rsidRPr="00073F0F">
        <w:rPr>
          <w:i/>
        </w:rPr>
        <w:t>value</w:t>
      </w:r>
      <w:r w:rsidRPr="00E77497">
        <w:t xml:space="preserve"> then throw a </w:t>
      </w:r>
      <w:r w:rsidRPr="00073F0F">
        <w:rPr>
          <w:b/>
        </w:rPr>
        <w:t>TypeError</w:t>
      </w:r>
      <w:r w:rsidRPr="00E77497">
        <w:t xml:space="preserve"> exception because the structure is cyclical.</w:t>
      </w:r>
    </w:p>
    <w:p w14:paraId="0551CACA" w14:textId="77777777" w:rsidR="00D867C7" w:rsidRPr="00E77497" w:rsidRDefault="00D867C7" w:rsidP="00613655">
      <w:pPr>
        <w:pStyle w:val="Alg4"/>
        <w:numPr>
          <w:ilvl w:val="0"/>
          <w:numId w:val="1349"/>
        </w:numPr>
      </w:pPr>
      <w:r w:rsidRPr="00E77497">
        <w:t xml:space="preserve">Append </w:t>
      </w:r>
      <w:r w:rsidRPr="00073F0F">
        <w:rPr>
          <w:i/>
        </w:rPr>
        <w:t>value</w:t>
      </w:r>
      <w:r w:rsidRPr="00E77497">
        <w:t xml:space="preserve"> to </w:t>
      </w:r>
      <w:r w:rsidRPr="00073F0F">
        <w:rPr>
          <w:i/>
        </w:rPr>
        <w:t>stack</w:t>
      </w:r>
      <w:r w:rsidRPr="00E77497">
        <w:t>.</w:t>
      </w:r>
    </w:p>
    <w:p w14:paraId="2DDD53E4" w14:textId="77777777" w:rsidR="00D867C7" w:rsidRPr="00E77497" w:rsidRDefault="00D867C7" w:rsidP="00613655">
      <w:pPr>
        <w:pStyle w:val="Alg4"/>
        <w:numPr>
          <w:ilvl w:val="0"/>
          <w:numId w:val="1349"/>
        </w:numPr>
      </w:pPr>
      <w:r w:rsidRPr="00E77497">
        <w:t xml:space="preserve">Let </w:t>
      </w:r>
      <w:r w:rsidRPr="00073F0F">
        <w:rPr>
          <w:i/>
        </w:rPr>
        <w:t>stepback</w:t>
      </w:r>
      <w:r w:rsidRPr="00E77497">
        <w:t xml:space="preserve"> be </w:t>
      </w:r>
      <w:r w:rsidRPr="00073F0F">
        <w:rPr>
          <w:i/>
        </w:rPr>
        <w:t>indent</w:t>
      </w:r>
      <w:r w:rsidRPr="00E77497">
        <w:t>.</w:t>
      </w:r>
    </w:p>
    <w:p w14:paraId="1EE827A0" w14:textId="77777777" w:rsidR="00D867C7" w:rsidRPr="00E77497" w:rsidRDefault="00D867C7" w:rsidP="00613655">
      <w:pPr>
        <w:pStyle w:val="Alg4"/>
        <w:numPr>
          <w:ilvl w:val="0"/>
          <w:numId w:val="1349"/>
        </w:numPr>
      </w:pPr>
      <w:r w:rsidRPr="00E77497">
        <w:t xml:space="preserve">Let </w:t>
      </w:r>
      <w:r w:rsidRPr="00073F0F">
        <w:rPr>
          <w:i/>
        </w:rPr>
        <w:t>indent</w:t>
      </w:r>
      <w:r w:rsidRPr="00E77497">
        <w:t xml:space="preserve"> be the concatenation of </w:t>
      </w:r>
      <w:r w:rsidRPr="00073F0F">
        <w:rPr>
          <w:i/>
        </w:rPr>
        <w:t>indent</w:t>
      </w:r>
      <w:r w:rsidRPr="00E77497">
        <w:t xml:space="preserve"> and </w:t>
      </w:r>
      <w:r w:rsidRPr="00073F0F">
        <w:rPr>
          <w:i/>
        </w:rPr>
        <w:t>gap</w:t>
      </w:r>
      <w:r w:rsidRPr="00E77497">
        <w:t>.</w:t>
      </w:r>
    </w:p>
    <w:p w14:paraId="4B44D7C7" w14:textId="77777777" w:rsidR="00D867C7" w:rsidRPr="00E77497" w:rsidRDefault="00D867C7" w:rsidP="00613655">
      <w:pPr>
        <w:pStyle w:val="Alg4"/>
        <w:numPr>
          <w:ilvl w:val="0"/>
          <w:numId w:val="1349"/>
        </w:numPr>
      </w:pPr>
      <w:r w:rsidRPr="00E77497">
        <w:t xml:space="preserve">If </w:t>
      </w:r>
      <w:r w:rsidRPr="00073F0F">
        <w:rPr>
          <w:i/>
        </w:rPr>
        <w:t xml:space="preserve">PropertyList </w:t>
      </w:r>
      <w:r w:rsidRPr="00E77497">
        <w:t xml:space="preserve">is not </w:t>
      </w:r>
      <w:r w:rsidRPr="00073F0F">
        <w:rPr>
          <w:b/>
        </w:rPr>
        <w:t>undefined</w:t>
      </w:r>
      <w:r w:rsidRPr="00E77497">
        <w:t>, then</w:t>
      </w:r>
    </w:p>
    <w:p w14:paraId="2B16BF0B" w14:textId="77777777" w:rsidR="00D867C7" w:rsidRPr="00E77497" w:rsidRDefault="00D867C7" w:rsidP="00613655">
      <w:pPr>
        <w:pStyle w:val="Alg4"/>
        <w:numPr>
          <w:ilvl w:val="1"/>
          <w:numId w:val="1349"/>
        </w:numPr>
      </w:pPr>
      <w:r w:rsidRPr="00E77497">
        <w:t xml:space="preserve">Let </w:t>
      </w:r>
      <w:r w:rsidRPr="00073F0F">
        <w:rPr>
          <w:i/>
        </w:rPr>
        <w:t>K</w:t>
      </w:r>
      <w:r w:rsidRPr="00E77497">
        <w:t xml:space="preserve"> be </w:t>
      </w:r>
      <w:r w:rsidRPr="00073F0F">
        <w:rPr>
          <w:i/>
        </w:rPr>
        <w:t>PropertyList</w:t>
      </w:r>
      <w:r w:rsidRPr="00E77497">
        <w:t>.</w:t>
      </w:r>
    </w:p>
    <w:p w14:paraId="22ABC2FE" w14:textId="77777777" w:rsidR="00D867C7" w:rsidRPr="00E77497" w:rsidRDefault="00D867C7" w:rsidP="00613655">
      <w:pPr>
        <w:pStyle w:val="Alg4"/>
        <w:numPr>
          <w:ilvl w:val="0"/>
          <w:numId w:val="1349"/>
        </w:numPr>
      </w:pPr>
      <w:r w:rsidRPr="00E77497">
        <w:t>Else</w:t>
      </w:r>
    </w:p>
    <w:p w14:paraId="32645461" w14:textId="77777777" w:rsidR="00D867C7" w:rsidRPr="00E77497" w:rsidRDefault="00D867C7" w:rsidP="00613655">
      <w:pPr>
        <w:pStyle w:val="Alg4"/>
        <w:numPr>
          <w:ilvl w:val="1"/>
          <w:numId w:val="1349"/>
        </w:numPr>
      </w:pPr>
      <w:r w:rsidRPr="00E77497">
        <w:t xml:space="preserve">Let </w:t>
      </w:r>
      <w:r w:rsidRPr="00073F0F">
        <w:rPr>
          <w:i/>
        </w:rPr>
        <w:t>K</w:t>
      </w:r>
      <w:r w:rsidRPr="00E77497">
        <w:t xml:space="preserve"> be a List of Strings consisting of the </w:t>
      </w:r>
      <w:r>
        <w:t>keys</w:t>
      </w:r>
      <w:r w:rsidRPr="00E77497">
        <w:t xml:space="preserve"> of all the own properties of </w:t>
      </w:r>
      <w:r w:rsidRPr="00073F0F">
        <w:rPr>
          <w:i/>
        </w:rPr>
        <w:t>value</w:t>
      </w:r>
      <w:r w:rsidRPr="00E77497">
        <w:t xml:space="preserve"> whose [[Enumerable]] attribute is </w:t>
      </w:r>
      <w:r w:rsidRPr="00073F0F">
        <w:rPr>
          <w:b/>
        </w:rPr>
        <w:t xml:space="preserve">true </w:t>
      </w:r>
      <w:r w:rsidRPr="00073F0F">
        <w:t>and whose property key is a String value</w:t>
      </w:r>
      <w:r w:rsidRPr="00E77497">
        <w:t xml:space="preserve">. The ordering of the Strings </w:t>
      </w:r>
      <w:r>
        <w:t>is</w:t>
      </w:r>
      <w:r w:rsidRPr="00E77497">
        <w:t xml:space="preserve"> the same as that used by the </w:t>
      </w:r>
      <w:r w:rsidRPr="00073F0F">
        <w:rPr>
          <w:b/>
        </w:rPr>
        <w:t>Object.keys</w:t>
      </w:r>
      <w:r w:rsidRPr="00E77497">
        <w:t xml:space="preserve"> standard built-in function.</w:t>
      </w:r>
    </w:p>
    <w:p w14:paraId="4E05D95D" w14:textId="77777777" w:rsidR="00D867C7" w:rsidRPr="00E77497" w:rsidRDefault="00D867C7" w:rsidP="00613655">
      <w:pPr>
        <w:pStyle w:val="Alg4"/>
        <w:numPr>
          <w:ilvl w:val="0"/>
          <w:numId w:val="1349"/>
        </w:numPr>
      </w:pPr>
      <w:r w:rsidRPr="00E77497">
        <w:t xml:space="preserve">Let </w:t>
      </w:r>
      <w:r w:rsidRPr="00073F0F">
        <w:rPr>
          <w:i/>
        </w:rPr>
        <w:t>partial</w:t>
      </w:r>
      <w:r w:rsidRPr="00E77497">
        <w:t xml:space="preserve"> be an empty List.</w:t>
      </w:r>
    </w:p>
    <w:p w14:paraId="5170B39A" w14:textId="77777777" w:rsidR="00D867C7" w:rsidRPr="00E77497" w:rsidRDefault="00D867C7" w:rsidP="00613655">
      <w:pPr>
        <w:pStyle w:val="Alg4"/>
        <w:numPr>
          <w:ilvl w:val="0"/>
          <w:numId w:val="1349"/>
        </w:numPr>
      </w:pPr>
      <w:r w:rsidRPr="00E77497">
        <w:t xml:space="preserve">For each element </w:t>
      </w:r>
      <w:r w:rsidRPr="00073F0F">
        <w:rPr>
          <w:i/>
        </w:rPr>
        <w:t>P</w:t>
      </w:r>
      <w:r w:rsidRPr="00E77497">
        <w:t xml:space="preserve"> of </w:t>
      </w:r>
      <w:r w:rsidRPr="00073F0F">
        <w:rPr>
          <w:i/>
        </w:rPr>
        <w:t>K</w:t>
      </w:r>
      <w:r>
        <w:t>,</w:t>
      </w:r>
    </w:p>
    <w:p w14:paraId="6BA70D95" w14:textId="77777777" w:rsidR="00D867C7" w:rsidRPr="00E77497" w:rsidRDefault="00D867C7" w:rsidP="00613655">
      <w:pPr>
        <w:pStyle w:val="Alg4"/>
        <w:numPr>
          <w:ilvl w:val="1"/>
          <w:numId w:val="1349"/>
        </w:numPr>
      </w:pPr>
      <w:r w:rsidRPr="00E77497">
        <w:t xml:space="preserve">Let </w:t>
      </w:r>
      <w:r w:rsidRPr="00073F0F">
        <w:rPr>
          <w:i/>
        </w:rPr>
        <w:t>strP</w:t>
      </w:r>
      <w:r w:rsidRPr="00E77497">
        <w:t xml:space="preserve"> be the result of </w:t>
      </w:r>
      <w:r w:rsidRPr="00073F0F">
        <w:t>Str(</w:t>
      </w:r>
      <w:r w:rsidRPr="00073F0F">
        <w:rPr>
          <w:i/>
        </w:rPr>
        <w:t>P</w:t>
      </w:r>
      <w:r>
        <w:t>,</w:t>
      </w:r>
      <w:r w:rsidRPr="00E77497">
        <w:t xml:space="preserve"> </w:t>
      </w:r>
      <w:r w:rsidRPr="00073F0F">
        <w:rPr>
          <w:i/>
        </w:rPr>
        <w:t>value</w:t>
      </w:r>
      <w:r>
        <w:t>)</w:t>
      </w:r>
      <w:r w:rsidRPr="00E77497">
        <w:t>.</w:t>
      </w:r>
    </w:p>
    <w:p w14:paraId="02C109E3" w14:textId="77777777" w:rsidR="00D867C7" w:rsidRDefault="00D867C7" w:rsidP="00613655">
      <w:pPr>
        <w:pStyle w:val="Alg4"/>
        <w:numPr>
          <w:ilvl w:val="1"/>
          <w:numId w:val="1349"/>
        </w:numPr>
      </w:pPr>
      <w:r>
        <w:t>ReturnIfAbrupt(</w:t>
      </w:r>
      <w:r w:rsidRPr="00073F0F">
        <w:rPr>
          <w:i/>
        </w:rPr>
        <w:t>strP</w:t>
      </w:r>
      <w:r>
        <w:t>).</w:t>
      </w:r>
    </w:p>
    <w:p w14:paraId="42A50D93" w14:textId="77777777" w:rsidR="00D867C7" w:rsidRPr="00E77497" w:rsidRDefault="00D867C7" w:rsidP="00613655">
      <w:pPr>
        <w:pStyle w:val="Alg4"/>
        <w:numPr>
          <w:ilvl w:val="1"/>
          <w:numId w:val="1349"/>
        </w:numPr>
      </w:pPr>
      <w:r w:rsidRPr="00E77497">
        <w:t xml:space="preserve">If </w:t>
      </w:r>
      <w:r w:rsidRPr="00073F0F">
        <w:rPr>
          <w:i/>
        </w:rPr>
        <w:t>strP</w:t>
      </w:r>
      <w:r w:rsidRPr="00E77497" w:rsidDel="00427981">
        <w:t xml:space="preserve"> </w:t>
      </w:r>
      <w:r w:rsidRPr="00E77497">
        <w:t xml:space="preserve">is not </w:t>
      </w:r>
      <w:r w:rsidRPr="00073F0F">
        <w:rPr>
          <w:b/>
        </w:rPr>
        <w:t>undefined</w:t>
      </w:r>
    </w:p>
    <w:p w14:paraId="51069E84" w14:textId="77777777" w:rsidR="00D867C7" w:rsidRPr="00E77497" w:rsidRDefault="00D867C7" w:rsidP="00613655">
      <w:pPr>
        <w:pStyle w:val="Alg4"/>
        <w:numPr>
          <w:ilvl w:val="2"/>
          <w:numId w:val="1349"/>
        </w:numPr>
      </w:pPr>
      <w:r w:rsidRPr="00E77497">
        <w:t xml:space="preserve">Let </w:t>
      </w:r>
      <w:r w:rsidRPr="00073F0F">
        <w:rPr>
          <w:i/>
        </w:rPr>
        <w:t>member</w:t>
      </w:r>
      <w:r w:rsidRPr="00E77497">
        <w:t xml:space="preserve"> be the result of calling the abstract operation </w:t>
      </w:r>
      <w:r w:rsidRPr="00073F0F">
        <w:t>Quote</w:t>
      </w:r>
      <w:r w:rsidRPr="00E77497">
        <w:t xml:space="preserve"> with argument </w:t>
      </w:r>
      <w:r w:rsidRPr="00073F0F">
        <w:rPr>
          <w:i/>
        </w:rPr>
        <w:t>P</w:t>
      </w:r>
      <w:r w:rsidRPr="00E77497">
        <w:t>.</w:t>
      </w:r>
    </w:p>
    <w:p w14:paraId="05FBFDD5" w14:textId="77777777" w:rsidR="00D867C7" w:rsidRPr="00E77497" w:rsidRDefault="00D867C7" w:rsidP="00613655">
      <w:pPr>
        <w:pStyle w:val="Alg4"/>
        <w:numPr>
          <w:ilvl w:val="2"/>
          <w:numId w:val="1349"/>
        </w:numPr>
      </w:pPr>
      <w:r w:rsidRPr="00E77497">
        <w:t xml:space="preserve">Let </w:t>
      </w:r>
      <w:r w:rsidRPr="00073F0F">
        <w:rPr>
          <w:i/>
        </w:rPr>
        <w:t>member</w:t>
      </w:r>
      <w:r w:rsidRPr="00E77497">
        <w:t xml:space="preserve"> be the concatenation of </w:t>
      </w:r>
      <w:r w:rsidRPr="00073F0F">
        <w:rPr>
          <w:i/>
        </w:rPr>
        <w:t>member</w:t>
      </w:r>
      <w:r w:rsidRPr="00E77497">
        <w:t xml:space="preserve"> and the </w:t>
      </w:r>
      <w:r>
        <w:t xml:space="preserve">string </w:t>
      </w:r>
      <w:r w:rsidRPr="00073F0F">
        <w:rPr>
          <w:rFonts w:ascii="Courier New" w:hAnsi="Courier New" w:cs="Courier New"/>
          <w:b/>
        </w:rPr>
        <w:t>":</w:t>
      </w:r>
      <w:r w:rsidRPr="00E77497">
        <w:t>".</w:t>
      </w:r>
    </w:p>
    <w:p w14:paraId="2F45799F" w14:textId="77777777" w:rsidR="00D867C7" w:rsidRPr="00E77497" w:rsidRDefault="00D867C7" w:rsidP="00613655">
      <w:pPr>
        <w:pStyle w:val="Alg4"/>
        <w:numPr>
          <w:ilvl w:val="2"/>
          <w:numId w:val="1349"/>
        </w:numPr>
      </w:pPr>
      <w:r w:rsidRPr="00E77497">
        <w:t xml:space="preserve">If </w:t>
      </w:r>
      <w:r w:rsidRPr="00073F0F">
        <w:rPr>
          <w:i/>
        </w:rPr>
        <w:t>gap</w:t>
      </w:r>
      <w:r w:rsidRPr="00E77497">
        <w:t xml:space="preserve"> is not the empty String</w:t>
      </w:r>
    </w:p>
    <w:p w14:paraId="175786CE" w14:textId="77777777" w:rsidR="00D867C7" w:rsidRPr="004D1BD1" w:rsidRDefault="00D867C7" w:rsidP="00613655">
      <w:pPr>
        <w:pStyle w:val="Alg4"/>
        <w:numPr>
          <w:ilvl w:val="3"/>
          <w:numId w:val="1349"/>
        </w:numPr>
      </w:pPr>
      <w:r w:rsidRPr="00E77497">
        <w:t xml:space="preserve">Let </w:t>
      </w:r>
      <w:r w:rsidRPr="00073F0F">
        <w:rPr>
          <w:i/>
        </w:rPr>
        <w:t>member</w:t>
      </w:r>
      <w:r w:rsidRPr="00E77497">
        <w:t xml:space="preserve"> be the concatenation of </w:t>
      </w:r>
      <w:r w:rsidRPr="00073F0F">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14:paraId="13DB4F9A" w14:textId="77777777" w:rsidR="00D867C7" w:rsidRPr="00A67AF2" w:rsidRDefault="00D867C7" w:rsidP="00613655">
      <w:pPr>
        <w:pStyle w:val="Alg4"/>
        <w:numPr>
          <w:ilvl w:val="2"/>
          <w:numId w:val="1349"/>
        </w:numPr>
      </w:pPr>
      <w:r w:rsidRPr="008B7F6F">
        <w:t xml:space="preserve">Let </w:t>
      </w:r>
      <w:r w:rsidRPr="00073F0F">
        <w:rPr>
          <w:i/>
        </w:rPr>
        <w:t>member</w:t>
      </w:r>
      <w:r w:rsidRPr="006B6D0A">
        <w:t xml:space="preserve"> be the concatenation of </w:t>
      </w:r>
      <w:r w:rsidRPr="00073F0F">
        <w:rPr>
          <w:i/>
        </w:rPr>
        <w:t>member</w:t>
      </w:r>
      <w:r w:rsidRPr="00E65A34">
        <w:t xml:space="preserve"> and </w:t>
      </w:r>
      <w:r w:rsidRPr="00073F0F">
        <w:rPr>
          <w:i/>
        </w:rPr>
        <w:t>strP</w:t>
      </w:r>
      <w:r w:rsidRPr="00A67AF2">
        <w:t>.</w:t>
      </w:r>
    </w:p>
    <w:p w14:paraId="5F89745A" w14:textId="77777777" w:rsidR="00D867C7" w:rsidRPr="00E77497" w:rsidRDefault="00D867C7" w:rsidP="00613655">
      <w:pPr>
        <w:pStyle w:val="Alg4"/>
        <w:numPr>
          <w:ilvl w:val="2"/>
          <w:numId w:val="1349"/>
        </w:numPr>
      </w:pPr>
      <w:r w:rsidRPr="00A67AF2">
        <w:t xml:space="preserve">Append </w:t>
      </w:r>
      <w:r w:rsidRPr="00073F0F">
        <w:rPr>
          <w:i/>
        </w:rPr>
        <w:t>member</w:t>
      </w:r>
      <w:r w:rsidRPr="00B820AB">
        <w:t xml:space="preserve"> to </w:t>
      </w:r>
      <w:r w:rsidRPr="00073F0F">
        <w:rPr>
          <w:i/>
        </w:rPr>
        <w:t>partial</w:t>
      </w:r>
      <w:r w:rsidRPr="00E77497">
        <w:t>.</w:t>
      </w:r>
    </w:p>
    <w:p w14:paraId="37417D62" w14:textId="77777777" w:rsidR="00D867C7" w:rsidRPr="00E77497" w:rsidRDefault="00D867C7" w:rsidP="00613655">
      <w:pPr>
        <w:pStyle w:val="Alg4"/>
        <w:numPr>
          <w:ilvl w:val="0"/>
          <w:numId w:val="1349"/>
        </w:numPr>
      </w:pPr>
      <w:r w:rsidRPr="00E77497">
        <w:t xml:space="preserve">If </w:t>
      </w:r>
      <w:r w:rsidRPr="00073F0F">
        <w:rPr>
          <w:i/>
        </w:rPr>
        <w:t>partial</w:t>
      </w:r>
      <w:r w:rsidRPr="00E77497">
        <w:t xml:space="preserve"> is empty, then</w:t>
      </w:r>
    </w:p>
    <w:p w14:paraId="6673E686" w14:textId="77777777" w:rsidR="00D867C7" w:rsidRPr="00E77497" w:rsidRDefault="00D867C7" w:rsidP="00613655">
      <w:pPr>
        <w:pStyle w:val="Alg4"/>
        <w:numPr>
          <w:ilvl w:val="1"/>
          <w:numId w:val="1349"/>
        </w:numPr>
      </w:pPr>
      <w:r w:rsidRPr="00E77497">
        <w:t xml:space="preserve">Let </w:t>
      </w:r>
      <w:r w:rsidRPr="00073F0F">
        <w:rPr>
          <w:i/>
        </w:rPr>
        <w:t>final</w:t>
      </w:r>
      <w:r w:rsidRPr="00E77497">
        <w:t xml:space="preserve"> be </w:t>
      </w:r>
      <w:r w:rsidRPr="00073F0F">
        <w:rPr>
          <w:rFonts w:ascii="Courier New" w:hAnsi="Courier New" w:cs="Courier New"/>
          <w:b/>
        </w:rPr>
        <w:t>"{}"</w:t>
      </w:r>
      <w:r w:rsidRPr="00E77497">
        <w:t>.</w:t>
      </w:r>
    </w:p>
    <w:p w14:paraId="075F9F4A" w14:textId="77777777" w:rsidR="00D867C7" w:rsidRPr="00E77497" w:rsidRDefault="00D867C7" w:rsidP="00613655">
      <w:pPr>
        <w:pStyle w:val="Alg4"/>
        <w:numPr>
          <w:ilvl w:val="0"/>
          <w:numId w:val="1349"/>
        </w:numPr>
      </w:pPr>
      <w:r w:rsidRPr="00E77497">
        <w:t>Else</w:t>
      </w:r>
    </w:p>
    <w:p w14:paraId="7A6E8FFA" w14:textId="77777777" w:rsidR="00D867C7" w:rsidRPr="00E77497" w:rsidRDefault="00D867C7" w:rsidP="00613655">
      <w:pPr>
        <w:pStyle w:val="Alg4"/>
        <w:numPr>
          <w:ilvl w:val="1"/>
          <w:numId w:val="1349"/>
        </w:numPr>
      </w:pPr>
      <w:r w:rsidRPr="00E77497">
        <w:lastRenderedPageBreak/>
        <w:t xml:space="preserve">If </w:t>
      </w:r>
      <w:r w:rsidRPr="00073F0F">
        <w:rPr>
          <w:i/>
        </w:rPr>
        <w:t>gap</w:t>
      </w:r>
      <w:r w:rsidRPr="00E77497">
        <w:t xml:space="preserve"> is the empty String</w:t>
      </w:r>
    </w:p>
    <w:p w14:paraId="7E966F90" w14:textId="77777777" w:rsidR="00D867C7" w:rsidRPr="00E77497" w:rsidRDefault="00D867C7" w:rsidP="00613655">
      <w:pPr>
        <w:pStyle w:val="Alg4"/>
        <w:numPr>
          <w:ilvl w:val="2"/>
          <w:numId w:val="1349"/>
        </w:numPr>
      </w:pPr>
      <w:r w:rsidRPr="00E77497">
        <w:t xml:space="preserve">Let </w:t>
      </w:r>
      <w:r w:rsidRPr="00073F0F">
        <w:rPr>
          <w:i/>
        </w:rPr>
        <w:t>properties</w:t>
      </w:r>
      <w:r w:rsidRPr="00E77497">
        <w:t xml:space="preserve"> be a String formed by concatenating all the element Strings of </w:t>
      </w:r>
      <w:r w:rsidRPr="00073F0F">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14:paraId="6C42F05B" w14:textId="77777777" w:rsidR="00D867C7" w:rsidRPr="00E77497" w:rsidRDefault="00D867C7" w:rsidP="00613655">
      <w:pPr>
        <w:pStyle w:val="Alg4"/>
        <w:numPr>
          <w:ilvl w:val="2"/>
          <w:numId w:val="1349"/>
        </w:numPr>
      </w:pPr>
      <w:r w:rsidRPr="00E77497">
        <w:t xml:space="preserve">Let </w:t>
      </w:r>
      <w:r w:rsidRPr="00073F0F">
        <w:rPr>
          <w:i/>
        </w:rPr>
        <w:t>final</w:t>
      </w:r>
      <w:r w:rsidRPr="00E77497">
        <w:t xml:space="preserve"> be the result of concatenating </w:t>
      </w:r>
      <w:r w:rsidRPr="00073F0F">
        <w:rPr>
          <w:rFonts w:ascii="Courier New" w:hAnsi="Courier New" w:cs="Courier New"/>
          <w:b/>
        </w:rPr>
        <w:t>"{"</w:t>
      </w:r>
      <w:r w:rsidRPr="00073F0F">
        <w:rPr>
          <w:b/>
        </w:rPr>
        <w:t>,</w:t>
      </w:r>
      <w:r w:rsidRPr="00E77497">
        <w:t xml:space="preserve"> </w:t>
      </w:r>
      <w:r w:rsidRPr="00073F0F">
        <w:rPr>
          <w:i/>
        </w:rPr>
        <w:t>properties</w:t>
      </w:r>
      <w:r w:rsidRPr="00E77497">
        <w:t xml:space="preserve">, and </w:t>
      </w:r>
      <w:r w:rsidRPr="00073F0F">
        <w:rPr>
          <w:rFonts w:ascii="Courier New" w:hAnsi="Courier New" w:cs="Courier New"/>
          <w:b/>
        </w:rPr>
        <w:t>"}"</w:t>
      </w:r>
      <w:r w:rsidRPr="00E77497">
        <w:t>.</w:t>
      </w:r>
    </w:p>
    <w:p w14:paraId="5F0BB570" w14:textId="77777777" w:rsidR="00D867C7" w:rsidRPr="00E77497" w:rsidRDefault="00D867C7" w:rsidP="00613655">
      <w:pPr>
        <w:pStyle w:val="Alg4"/>
        <w:numPr>
          <w:ilvl w:val="1"/>
          <w:numId w:val="1349"/>
        </w:numPr>
      </w:pPr>
      <w:r w:rsidRPr="00E77497">
        <w:t xml:space="preserve">Else </w:t>
      </w:r>
      <w:r w:rsidRPr="00073F0F">
        <w:rPr>
          <w:i/>
        </w:rPr>
        <w:t>gap</w:t>
      </w:r>
      <w:r w:rsidRPr="00E77497">
        <w:t xml:space="preserve"> is not the empty String</w:t>
      </w:r>
    </w:p>
    <w:p w14:paraId="5F3C768F" w14:textId="77777777" w:rsidR="00D867C7" w:rsidRPr="00E77497" w:rsidRDefault="00D867C7" w:rsidP="00613655">
      <w:pPr>
        <w:pStyle w:val="Alg4"/>
        <w:numPr>
          <w:ilvl w:val="2"/>
          <w:numId w:val="1349"/>
        </w:numPr>
      </w:pPr>
      <w:r w:rsidRPr="00E77497">
        <w:t xml:space="preserve">Let </w:t>
      </w:r>
      <w:r w:rsidRPr="00073F0F">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073F0F">
        <w:rPr>
          <w:i/>
        </w:rPr>
        <w:t>indent</w:t>
      </w:r>
      <w:r w:rsidRPr="00E77497">
        <w:t>.</w:t>
      </w:r>
    </w:p>
    <w:p w14:paraId="2D9D22DE" w14:textId="77777777" w:rsidR="00D867C7" w:rsidRPr="00E77497" w:rsidRDefault="00D867C7" w:rsidP="00613655">
      <w:pPr>
        <w:pStyle w:val="Alg4"/>
        <w:numPr>
          <w:ilvl w:val="2"/>
          <w:numId w:val="1349"/>
        </w:numPr>
      </w:pPr>
      <w:r w:rsidRPr="00E77497">
        <w:t xml:space="preserve">Let </w:t>
      </w:r>
      <w:r w:rsidRPr="00073F0F">
        <w:rPr>
          <w:i/>
        </w:rPr>
        <w:t>properties</w:t>
      </w:r>
      <w:r w:rsidRPr="00E77497">
        <w:t xml:space="preserve"> be a String formed by concatenating all the element Strings of </w:t>
      </w:r>
      <w:r w:rsidRPr="00073F0F">
        <w:rPr>
          <w:i/>
        </w:rPr>
        <w:t>partial</w:t>
      </w:r>
      <w:r w:rsidRPr="00E77497">
        <w:t xml:space="preserve"> with each adjacent pair of Strings separated with </w:t>
      </w:r>
      <w:r w:rsidRPr="00073F0F">
        <w:rPr>
          <w:i/>
        </w:rPr>
        <w:t>separator</w:t>
      </w:r>
      <w:r w:rsidRPr="00E77497">
        <w:t xml:space="preserve">. The </w:t>
      </w:r>
      <w:r w:rsidRPr="00073F0F">
        <w:rPr>
          <w:i/>
        </w:rPr>
        <w:t>separator</w:t>
      </w:r>
      <w:r w:rsidRPr="00E77497">
        <w:t xml:space="preserve"> String is not inserted either before the first String or after the last String.</w:t>
      </w:r>
    </w:p>
    <w:p w14:paraId="004F6D1A" w14:textId="77777777" w:rsidR="00D867C7" w:rsidRPr="00E77497" w:rsidRDefault="00D867C7" w:rsidP="00613655">
      <w:pPr>
        <w:pStyle w:val="Alg4"/>
        <w:numPr>
          <w:ilvl w:val="2"/>
          <w:numId w:val="1349"/>
        </w:numPr>
      </w:pPr>
      <w:r w:rsidRPr="00E77497">
        <w:t xml:space="preserve">Let </w:t>
      </w:r>
      <w:r w:rsidRPr="00073F0F">
        <w:rPr>
          <w:i/>
        </w:rPr>
        <w:t>final</w:t>
      </w:r>
      <w:r w:rsidRPr="00E77497">
        <w:t xml:space="preserve"> be the result of concatenating </w:t>
      </w:r>
      <w:r w:rsidRPr="00073F0F">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073F0F">
        <w:rPr>
          <w:i/>
        </w:rPr>
        <w:t>indent</w:t>
      </w:r>
      <w:r w:rsidRPr="00E77497">
        <w:t xml:space="preserve">, </w:t>
      </w:r>
      <w:r w:rsidRPr="00073F0F">
        <w:rPr>
          <w:i/>
        </w:rPr>
        <w:t>properties</w:t>
      </w:r>
      <w:r w:rsidRPr="00E77497">
        <w:t xml:space="preserve">, </w:t>
      </w:r>
      <w:r>
        <w:t>code unit 0x000A</w:t>
      </w:r>
      <w:r w:rsidRPr="00E77497">
        <w:t xml:space="preserve">, </w:t>
      </w:r>
      <w:r w:rsidRPr="00073F0F">
        <w:rPr>
          <w:i/>
        </w:rPr>
        <w:t>stepback</w:t>
      </w:r>
      <w:r w:rsidRPr="00E77497">
        <w:t xml:space="preserve">, and </w:t>
      </w:r>
      <w:r w:rsidRPr="00073F0F">
        <w:rPr>
          <w:rFonts w:ascii="Courier New" w:hAnsi="Courier New" w:cs="Courier New"/>
          <w:b/>
        </w:rPr>
        <w:t>"}</w:t>
      </w:r>
      <w:r w:rsidRPr="00E77497">
        <w:t>".</w:t>
      </w:r>
    </w:p>
    <w:p w14:paraId="021938BE" w14:textId="77777777" w:rsidR="00D867C7" w:rsidRPr="00E77497" w:rsidRDefault="00D867C7" w:rsidP="00613655">
      <w:pPr>
        <w:pStyle w:val="Alg4"/>
        <w:numPr>
          <w:ilvl w:val="0"/>
          <w:numId w:val="1349"/>
        </w:numPr>
      </w:pPr>
      <w:r w:rsidRPr="00E77497">
        <w:t xml:space="preserve">Remove the last element of </w:t>
      </w:r>
      <w:r w:rsidRPr="00073F0F">
        <w:rPr>
          <w:i/>
        </w:rPr>
        <w:t>stack</w:t>
      </w:r>
      <w:r w:rsidRPr="00E77497">
        <w:t>.</w:t>
      </w:r>
    </w:p>
    <w:p w14:paraId="1CA290A4" w14:textId="77777777" w:rsidR="00D867C7" w:rsidRPr="00E77497" w:rsidRDefault="00D867C7" w:rsidP="00613655">
      <w:pPr>
        <w:pStyle w:val="Alg4"/>
        <w:numPr>
          <w:ilvl w:val="0"/>
          <w:numId w:val="1349"/>
        </w:numPr>
      </w:pPr>
      <w:r w:rsidRPr="00E77497">
        <w:t xml:space="preserve">Let </w:t>
      </w:r>
      <w:r w:rsidRPr="00073F0F">
        <w:rPr>
          <w:i/>
        </w:rPr>
        <w:t>indent</w:t>
      </w:r>
      <w:r w:rsidRPr="00E77497">
        <w:t xml:space="preserve"> be </w:t>
      </w:r>
      <w:r w:rsidRPr="00073F0F">
        <w:rPr>
          <w:i/>
        </w:rPr>
        <w:t>stepback</w:t>
      </w:r>
      <w:r w:rsidRPr="00E77497">
        <w:t>.</w:t>
      </w:r>
    </w:p>
    <w:p w14:paraId="2393AD99" w14:textId="77777777" w:rsidR="00D867C7" w:rsidRPr="00E77497" w:rsidRDefault="00D867C7" w:rsidP="00613655">
      <w:pPr>
        <w:pStyle w:val="Alg4"/>
        <w:numPr>
          <w:ilvl w:val="0"/>
          <w:numId w:val="1349"/>
        </w:numPr>
      </w:pPr>
      <w:r w:rsidRPr="00E77497">
        <w:t xml:space="preserve">Return </w:t>
      </w:r>
      <w:r w:rsidRPr="00073F0F">
        <w:rPr>
          <w:i/>
        </w:rPr>
        <w:t>final</w:t>
      </w:r>
      <w:r w:rsidRPr="00E77497">
        <w:t>.</w:t>
      </w:r>
    </w:p>
    <w:p w14:paraId="73778BDA" w14:textId="77777777" w:rsidR="00D867C7" w:rsidRDefault="00D867C7" w:rsidP="00D867C7">
      <w:pPr>
        <w:pStyle w:val="Heading4"/>
      </w:pPr>
      <w:r w:rsidRPr="00E77497">
        <w:t xml:space="preserve">Runtime Semantics: </w:t>
      </w:r>
      <w:r w:rsidRPr="007D695C">
        <w:t xml:space="preserve">JA </w:t>
      </w:r>
      <w:r>
        <w:t>Abstract Operation</w:t>
      </w:r>
    </w:p>
    <w:p w14:paraId="4C3D1468" w14:textId="77777777" w:rsidR="00D867C7" w:rsidRPr="00E77497" w:rsidRDefault="00D867C7" w:rsidP="00D867C7">
      <w:pPr>
        <w:pStyle w:val="normalbefore"/>
      </w:pPr>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14:paraId="5E44B2B8" w14:textId="77777777" w:rsidR="00D867C7" w:rsidRPr="00E77497" w:rsidRDefault="00D867C7" w:rsidP="00613655">
      <w:pPr>
        <w:pStyle w:val="Alg4"/>
        <w:numPr>
          <w:ilvl w:val="0"/>
          <w:numId w:val="1350"/>
        </w:numPr>
      </w:pPr>
      <w:r w:rsidRPr="00E77497">
        <w:t xml:space="preserve">If </w:t>
      </w:r>
      <w:r w:rsidRPr="00073F0F">
        <w:rPr>
          <w:i/>
        </w:rPr>
        <w:t>stack</w:t>
      </w:r>
      <w:r w:rsidRPr="00E77497">
        <w:t xml:space="preserve"> contains </w:t>
      </w:r>
      <w:r w:rsidRPr="00073F0F">
        <w:rPr>
          <w:i/>
        </w:rPr>
        <w:t>value</w:t>
      </w:r>
      <w:r w:rsidRPr="00E77497">
        <w:t xml:space="preserve"> then throw a </w:t>
      </w:r>
      <w:r w:rsidRPr="00073F0F">
        <w:rPr>
          <w:b/>
        </w:rPr>
        <w:t>TypeError</w:t>
      </w:r>
      <w:r w:rsidRPr="00E77497">
        <w:t xml:space="preserve"> exception because the structure is cyclical.</w:t>
      </w:r>
    </w:p>
    <w:p w14:paraId="0C892DFD" w14:textId="77777777" w:rsidR="00D867C7" w:rsidRPr="00E77497" w:rsidRDefault="00D867C7" w:rsidP="00613655">
      <w:pPr>
        <w:pStyle w:val="Alg4"/>
        <w:numPr>
          <w:ilvl w:val="0"/>
          <w:numId w:val="1350"/>
        </w:numPr>
      </w:pPr>
      <w:r w:rsidRPr="00E77497">
        <w:t xml:space="preserve">Append </w:t>
      </w:r>
      <w:r w:rsidRPr="00073F0F">
        <w:rPr>
          <w:i/>
        </w:rPr>
        <w:t>value</w:t>
      </w:r>
      <w:r w:rsidRPr="00E77497">
        <w:t xml:space="preserve"> to </w:t>
      </w:r>
      <w:r w:rsidRPr="00073F0F">
        <w:rPr>
          <w:i/>
        </w:rPr>
        <w:t>stack</w:t>
      </w:r>
      <w:r w:rsidRPr="00E77497">
        <w:t>.</w:t>
      </w:r>
    </w:p>
    <w:p w14:paraId="05B60108" w14:textId="77777777" w:rsidR="00D867C7" w:rsidRPr="00E77497" w:rsidRDefault="00D867C7" w:rsidP="00613655">
      <w:pPr>
        <w:pStyle w:val="Alg4"/>
        <w:numPr>
          <w:ilvl w:val="0"/>
          <w:numId w:val="1350"/>
        </w:numPr>
      </w:pPr>
      <w:r w:rsidRPr="00E77497">
        <w:t xml:space="preserve">Let </w:t>
      </w:r>
      <w:r w:rsidRPr="00073F0F">
        <w:rPr>
          <w:i/>
        </w:rPr>
        <w:t>stepback</w:t>
      </w:r>
      <w:r w:rsidRPr="00E77497">
        <w:t xml:space="preserve"> be </w:t>
      </w:r>
      <w:r w:rsidRPr="00073F0F">
        <w:rPr>
          <w:i/>
        </w:rPr>
        <w:t>indent</w:t>
      </w:r>
      <w:r w:rsidRPr="00E77497">
        <w:t>.</w:t>
      </w:r>
    </w:p>
    <w:p w14:paraId="32523346" w14:textId="77777777" w:rsidR="00D867C7" w:rsidRPr="00E77497" w:rsidRDefault="00D867C7" w:rsidP="00613655">
      <w:pPr>
        <w:pStyle w:val="Alg4"/>
        <w:numPr>
          <w:ilvl w:val="0"/>
          <w:numId w:val="1350"/>
        </w:numPr>
      </w:pPr>
      <w:r w:rsidRPr="00E77497">
        <w:t xml:space="preserve">Let </w:t>
      </w:r>
      <w:r w:rsidRPr="00073F0F">
        <w:rPr>
          <w:i/>
        </w:rPr>
        <w:t>indent</w:t>
      </w:r>
      <w:r w:rsidRPr="00E77497">
        <w:t xml:space="preserve"> be the concatenation of </w:t>
      </w:r>
      <w:r w:rsidRPr="00073F0F">
        <w:rPr>
          <w:i/>
        </w:rPr>
        <w:t>indent</w:t>
      </w:r>
      <w:r w:rsidRPr="00E77497">
        <w:t xml:space="preserve"> and </w:t>
      </w:r>
      <w:r w:rsidRPr="00073F0F">
        <w:rPr>
          <w:i/>
        </w:rPr>
        <w:t>gap</w:t>
      </w:r>
      <w:r w:rsidRPr="00E77497">
        <w:t>.</w:t>
      </w:r>
    </w:p>
    <w:p w14:paraId="1685D415" w14:textId="77777777" w:rsidR="00D867C7" w:rsidRPr="00E77497" w:rsidRDefault="00D867C7" w:rsidP="00613655">
      <w:pPr>
        <w:pStyle w:val="Alg4"/>
        <w:numPr>
          <w:ilvl w:val="0"/>
          <w:numId w:val="1350"/>
        </w:numPr>
      </w:pPr>
      <w:r w:rsidRPr="00E77497">
        <w:t xml:space="preserve">Let </w:t>
      </w:r>
      <w:r w:rsidRPr="00073F0F">
        <w:rPr>
          <w:i/>
        </w:rPr>
        <w:t>partial</w:t>
      </w:r>
      <w:r w:rsidRPr="00E77497">
        <w:t xml:space="preserve"> be an empty List.</w:t>
      </w:r>
    </w:p>
    <w:p w14:paraId="2725E054" w14:textId="77777777" w:rsidR="00D867C7" w:rsidRDefault="00D867C7" w:rsidP="00613655">
      <w:pPr>
        <w:pStyle w:val="Alg4"/>
        <w:numPr>
          <w:ilvl w:val="0"/>
          <w:numId w:val="1350"/>
        </w:numPr>
      </w:pPr>
      <w:r>
        <w:t xml:space="preserve">Assert: </w:t>
      </w:r>
      <w:r w:rsidRPr="00073F0F">
        <w:rPr>
          <w:i/>
        </w:rPr>
        <w:t>value</w:t>
      </w:r>
      <w:r>
        <w:t xml:space="preserve"> is a standard array object and hence its </w:t>
      </w:r>
      <w:r w:rsidRPr="00073F0F">
        <w:rPr>
          <w:rFonts w:ascii="Courier New" w:hAnsi="Courier New" w:cs="Courier New"/>
          <w:b/>
        </w:rPr>
        <w:t xml:space="preserve">"length" </w:t>
      </w:r>
      <w:r>
        <w:t>property is a non-negative integer.</w:t>
      </w:r>
    </w:p>
    <w:p w14:paraId="731BC0EB" w14:textId="77777777" w:rsidR="00D867C7" w:rsidRPr="00E77497" w:rsidRDefault="00D867C7" w:rsidP="00613655">
      <w:pPr>
        <w:pStyle w:val="Alg4"/>
        <w:numPr>
          <w:ilvl w:val="0"/>
          <w:numId w:val="1350"/>
        </w:numPr>
      </w:pPr>
      <w:r w:rsidRPr="00E77497">
        <w:t xml:space="preserve">Let </w:t>
      </w:r>
      <w:r w:rsidRPr="00073F0F">
        <w:rPr>
          <w:i/>
        </w:rPr>
        <w:t>lenVal</w:t>
      </w:r>
      <w:r w:rsidRPr="00E77497">
        <w:t xml:space="preserve"> be the result</w:t>
      </w:r>
      <w:r>
        <w:t xml:space="preserve"> of</w:t>
      </w:r>
      <w:r w:rsidRPr="00E77497">
        <w:t xml:space="preserve"> Get</w:t>
      </w:r>
      <w:r>
        <w:t>(</w:t>
      </w:r>
      <w:r w:rsidRPr="00073F0F">
        <w:rPr>
          <w:i/>
        </w:rPr>
        <w:t>value</w:t>
      </w:r>
      <w:r>
        <w:t>,</w:t>
      </w:r>
      <w:r w:rsidRPr="00E77497">
        <w:t xml:space="preserve"> </w:t>
      </w:r>
      <w:r w:rsidRPr="00073F0F">
        <w:rPr>
          <w:rFonts w:ascii="Courier New" w:hAnsi="Courier New"/>
          <w:b/>
        </w:rPr>
        <w:t>"length"</w:t>
      </w:r>
      <w:r w:rsidRPr="00073F0F">
        <w:t>)</w:t>
      </w:r>
    </w:p>
    <w:p w14:paraId="0AC4DF60" w14:textId="77777777" w:rsidR="00D867C7" w:rsidRDefault="00D867C7" w:rsidP="00613655">
      <w:pPr>
        <w:pStyle w:val="Alg4"/>
        <w:numPr>
          <w:ilvl w:val="0"/>
          <w:numId w:val="1350"/>
        </w:numPr>
      </w:pPr>
      <w:r>
        <w:t xml:space="preserve">Let </w:t>
      </w:r>
      <w:r w:rsidRPr="00073F0F">
        <w:rPr>
          <w:i/>
          <w:iCs/>
        </w:rPr>
        <w:t>len</w:t>
      </w:r>
      <w:r>
        <w:t xml:space="preserve"> be ToLength(</w:t>
      </w:r>
      <w:r w:rsidRPr="00073F0F">
        <w:rPr>
          <w:i/>
          <w:iCs/>
        </w:rPr>
        <w:t>lenVal</w:t>
      </w:r>
      <w:r>
        <w:t>).</w:t>
      </w:r>
    </w:p>
    <w:p w14:paraId="3DBA1DD9" w14:textId="77777777" w:rsidR="00D867C7" w:rsidRDefault="00D867C7" w:rsidP="00613655">
      <w:pPr>
        <w:pStyle w:val="Alg4"/>
        <w:numPr>
          <w:ilvl w:val="0"/>
          <w:numId w:val="1350"/>
        </w:numPr>
      </w:pPr>
      <w:r>
        <w:t>ReturnIfAbrupt(</w:t>
      </w:r>
      <w:r w:rsidRPr="00073F0F">
        <w:rPr>
          <w:i/>
          <w:iCs/>
        </w:rPr>
        <w:t>len</w:t>
      </w:r>
      <w:r>
        <w:t>).</w:t>
      </w:r>
    </w:p>
    <w:p w14:paraId="2817DB9C" w14:textId="77777777" w:rsidR="00D867C7" w:rsidRPr="00E77497" w:rsidRDefault="00D867C7" w:rsidP="00613655">
      <w:pPr>
        <w:pStyle w:val="Alg4"/>
        <w:numPr>
          <w:ilvl w:val="0"/>
          <w:numId w:val="1350"/>
        </w:numPr>
      </w:pPr>
      <w:r w:rsidRPr="00E77497">
        <w:t xml:space="preserve">Let </w:t>
      </w:r>
      <w:r w:rsidRPr="00073F0F">
        <w:rPr>
          <w:i/>
        </w:rPr>
        <w:t>index</w:t>
      </w:r>
      <w:r w:rsidRPr="00E77497">
        <w:t xml:space="preserve"> be 0.</w:t>
      </w:r>
    </w:p>
    <w:p w14:paraId="3650B7FB" w14:textId="77777777" w:rsidR="00D867C7" w:rsidRPr="00E77497" w:rsidRDefault="00D867C7" w:rsidP="00613655">
      <w:pPr>
        <w:pStyle w:val="Alg4"/>
        <w:numPr>
          <w:ilvl w:val="0"/>
          <w:numId w:val="1350"/>
        </w:numPr>
      </w:pPr>
      <w:r w:rsidRPr="00E77497">
        <w:t xml:space="preserve">Repeat while </w:t>
      </w:r>
      <w:r w:rsidRPr="00073F0F">
        <w:rPr>
          <w:i/>
        </w:rPr>
        <w:t>index</w:t>
      </w:r>
      <w:r w:rsidRPr="00E77497">
        <w:t xml:space="preserve"> &lt; </w:t>
      </w:r>
      <w:r w:rsidRPr="00073F0F">
        <w:rPr>
          <w:i/>
        </w:rPr>
        <w:t>len</w:t>
      </w:r>
    </w:p>
    <w:p w14:paraId="51AED686" w14:textId="77777777" w:rsidR="00D867C7" w:rsidRPr="00E77497" w:rsidRDefault="00D867C7" w:rsidP="00613655">
      <w:pPr>
        <w:pStyle w:val="Alg4"/>
        <w:numPr>
          <w:ilvl w:val="1"/>
          <w:numId w:val="1350"/>
        </w:numPr>
      </w:pPr>
      <w:r w:rsidRPr="00E77497">
        <w:t xml:space="preserve">Let </w:t>
      </w:r>
      <w:r w:rsidRPr="00073F0F">
        <w:rPr>
          <w:i/>
        </w:rPr>
        <w:t>strP</w:t>
      </w:r>
      <w:r w:rsidRPr="00E77497">
        <w:t xml:space="preserve"> be the result of calling the abstract operation </w:t>
      </w:r>
      <w:r w:rsidRPr="00073F0F">
        <w:t>Str</w:t>
      </w:r>
      <w:r>
        <w:t>(</w:t>
      </w:r>
      <w:r w:rsidRPr="00E77497">
        <w:t>ToString(</w:t>
      </w:r>
      <w:r w:rsidRPr="00073F0F">
        <w:rPr>
          <w:i/>
        </w:rPr>
        <w:t>index</w:t>
      </w:r>
      <w:r w:rsidRPr="00E77497">
        <w:t>)</w:t>
      </w:r>
      <w:r>
        <w:t>,</w:t>
      </w:r>
      <w:r w:rsidRPr="00E77497">
        <w:t xml:space="preserve"> </w:t>
      </w:r>
      <w:r w:rsidRPr="00073F0F">
        <w:rPr>
          <w:i/>
        </w:rPr>
        <w:t>value</w:t>
      </w:r>
      <w:r>
        <w:t>)</w:t>
      </w:r>
      <w:r w:rsidRPr="00E77497">
        <w:t xml:space="preserve">. </w:t>
      </w:r>
    </w:p>
    <w:p w14:paraId="3B68B151" w14:textId="77777777" w:rsidR="00D867C7" w:rsidRDefault="00D867C7" w:rsidP="00613655">
      <w:pPr>
        <w:pStyle w:val="Alg4"/>
        <w:numPr>
          <w:ilvl w:val="1"/>
          <w:numId w:val="1350"/>
        </w:numPr>
      </w:pPr>
      <w:r>
        <w:t>ReturnIfAbrupt(</w:t>
      </w:r>
      <w:r w:rsidRPr="00073F0F">
        <w:rPr>
          <w:i/>
        </w:rPr>
        <w:t>strP</w:t>
      </w:r>
      <w:r>
        <w:t>).</w:t>
      </w:r>
    </w:p>
    <w:p w14:paraId="3A6733B6" w14:textId="77777777" w:rsidR="00D867C7" w:rsidRPr="00E77497" w:rsidRDefault="00D867C7" w:rsidP="00613655">
      <w:pPr>
        <w:pStyle w:val="Alg4"/>
        <w:numPr>
          <w:ilvl w:val="1"/>
          <w:numId w:val="1350"/>
        </w:numPr>
      </w:pPr>
      <w:r w:rsidRPr="00E77497">
        <w:t xml:space="preserve">If </w:t>
      </w:r>
      <w:r w:rsidRPr="00073F0F">
        <w:rPr>
          <w:i/>
        </w:rPr>
        <w:t>strP</w:t>
      </w:r>
      <w:r w:rsidRPr="00E77497">
        <w:t xml:space="preserve"> is </w:t>
      </w:r>
      <w:r w:rsidRPr="00073F0F">
        <w:rPr>
          <w:b/>
        </w:rPr>
        <w:t>undefined</w:t>
      </w:r>
    </w:p>
    <w:p w14:paraId="2437AB4E" w14:textId="77777777" w:rsidR="00D867C7" w:rsidRPr="00E77497" w:rsidRDefault="00D867C7" w:rsidP="00613655">
      <w:pPr>
        <w:pStyle w:val="Alg4"/>
        <w:numPr>
          <w:ilvl w:val="2"/>
          <w:numId w:val="1350"/>
        </w:numPr>
      </w:pPr>
      <w:r w:rsidRPr="00E77497">
        <w:t xml:space="preserve">Append </w:t>
      </w:r>
      <w:r w:rsidRPr="00073F0F">
        <w:rPr>
          <w:rFonts w:ascii="Courier New" w:hAnsi="Courier New" w:cs="Courier New"/>
          <w:b/>
        </w:rPr>
        <w:t>"null"</w:t>
      </w:r>
      <w:r w:rsidRPr="00E77497">
        <w:t xml:space="preserve"> to </w:t>
      </w:r>
      <w:r w:rsidRPr="00073F0F">
        <w:rPr>
          <w:i/>
        </w:rPr>
        <w:t>partial</w:t>
      </w:r>
      <w:r w:rsidRPr="00E77497">
        <w:t>.</w:t>
      </w:r>
    </w:p>
    <w:p w14:paraId="06B38F2E" w14:textId="77777777" w:rsidR="00D867C7" w:rsidRPr="00E77497" w:rsidRDefault="00D867C7" w:rsidP="00613655">
      <w:pPr>
        <w:pStyle w:val="Alg4"/>
        <w:numPr>
          <w:ilvl w:val="1"/>
          <w:numId w:val="1350"/>
        </w:numPr>
      </w:pPr>
      <w:r w:rsidRPr="00E77497">
        <w:t>Else</w:t>
      </w:r>
    </w:p>
    <w:p w14:paraId="318881E6" w14:textId="77777777" w:rsidR="00D867C7" w:rsidRPr="00E77497" w:rsidRDefault="00D867C7" w:rsidP="00613655">
      <w:pPr>
        <w:pStyle w:val="Alg4"/>
        <w:numPr>
          <w:ilvl w:val="2"/>
          <w:numId w:val="1350"/>
        </w:numPr>
      </w:pPr>
      <w:r w:rsidRPr="00E77497">
        <w:t>Append</w:t>
      </w:r>
      <w:r>
        <w:t xml:space="preserve"> </w:t>
      </w:r>
      <w:r w:rsidRPr="00073F0F">
        <w:rPr>
          <w:i/>
        </w:rPr>
        <w:t>strP</w:t>
      </w:r>
      <w:r w:rsidRPr="00E77497">
        <w:t xml:space="preserve"> to </w:t>
      </w:r>
      <w:r w:rsidRPr="00073F0F">
        <w:rPr>
          <w:i/>
        </w:rPr>
        <w:t>partial</w:t>
      </w:r>
      <w:r w:rsidRPr="00E77497">
        <w:t>.</w:t>
      </w:r>
    </w:p>
    <w:p w14:paraId="5CEC1225" w14:textId="77777777" w:rsidR="00D867C7" w:rsidRPr="00E77497" w:rsidRDefault="00D867C7" w:rsidP="00613655">
      <w:pPr>
        <w:pStyle w:val="Alg4"/>
        <w:numPr>
          <w:ilvl w:val="1"/>
          <w:numId w:val="1350"/>
        </w:numPr>
      </w:pPr>
      <w:r w:rsidRPr="00E77497">
        <w:t xml:space="preserve">Increment </w:t>
      </w:r>
      <w:r w:rsidRPr="00073F0F">
        <w:rPr>
          <w:i/>
        </w:rPr>
        <w:t>index</w:t>
      </w:r>
      <w:r w:rsidRPr="00E77497">
        <w:t xml:space="preserve"> by 1.</w:t>
      </w:r>
    </w:p>
    <w:p w14:paraId="6780FB1E" w14:textId="77777777" w:rsidR="00D867C7" w:rsidRPr="00E77497" w:rsidRDefault="00D867C7" w:rsidP="00613655">
      <w:pPr>
        <w:pStyle w:val="Alg4"/>
        <w:numPr>
          <w:ilvl w:val="0"/>
          <w:numId w:val="1350"/>
        </w:numPr>
      </w:pPr>
      <w:r w:rsidRPr="00E77497">
        <w:t xml:space="preserve">If </w:t>
      </w:r>
      <w:r w:rsidRPr="00073F0F">
        <w:rPr>
          <w:i/>
        </w:rPr>
        <w:t>partial</w:t>
      </w:r>
      <w:r w:rsidRPr="00E77497">
        <w:t xml:space="preserve"> is empty</w:t>
      </w:r>
      <w:r>
        <w:t>,</w:t>
      </w:r>
      <w:r w:rsidRPr="00E77497">
        <w:t xml:space="preserve"> then</w:t>
      </w:r>
    </w:p>
    <w:p w14:paraId="5A2E9A65" w14:textId="77777777" w:rsidR="00D867C7" w:rsidRPr="00E77497" w:rsidRDefault="00D867C7" w:rsidP="00613655">
      <w:pPr>
        <w:pStyle w:val="Alg4"/>
        <w:numPr>
          <w:ilvl w:val="1"/>
          <w:numId w:val="1350"/>
        </w:numPr>
      </w:pPr>
      <w:r w:rsidRPr="00E77497">
        <w:t xml:space="preserve">Let </w:t>
      </w:r>
      <w:r w:rsidRPr="00073F0F">
        <w:rPr>
          <w:i/>
        </w:rPr>
        <w:t>final</w:t>
      </w:r>
      <w:r w:rsidRPr="00E77497">
        <w:t xml:space="preserve"> be </w:t>
      </w:r>
      <w:r w:rsidRPr="00073F0F">
        <w:rPr>
          <w:rFonts w:ascii="Courier New" w:hAnsi="Courier New" w:cs="Courier New"/>
          <w:b/>
        </w:rPr>
        <w:t>"[]"</w:t>
      </w:r>
      <w:r w:rsidRPr="00E77497">
        <w:t>.</w:t>
      </w:r>
    </w:p>
    <w:p w14:paraId="48E5EF21" w14:textId="77777777" w:rsidR="00D867C7" w:rsidRPr="00E77497" w:rsidRDefault="00D867C7" w:rsidP="00613655">
      <w:pPr>
        <w:pStyle w:val="Alg4"/>
        <w:numPr>
          <w:ilvl w:val="0"/>
          <w:numId w:val="1350"/>
        </w:numPr>
      </w:pPr>
      <w:r w:rsidRPr="00E77497">
        <w:t>Else</w:t>
      </w:r>
    </w:p>
    <w:p w14:paraId="3813A80B" w14:textId="77777777" w:rsidR="00D867C7" w:rsidRPr="00E77497" w:rsidRDefault="00D867C7" w:rsidP="00613655">
      <w:pPr>
        <w:pStyle w:val="Alg4"/>
        <w:numPr>
          <w:ilvl w:val="1"/>
          <w:numId w:val="1350"/>
        </w:numPr>
      </w:pPr>
      <w:r w:rsidRPr="00E77497">
        <w:t xml:space="preserve">If </w:t>
      </w:r>
      <w:r w:rsidRPr="008A6A6C">
        <w:rPr>
          <w:i/>
        </w:rPr>
        <w:t>gap</w:t>
      </w:r>
      <w:r w:rsidRPr="00E77497">
        <w:t xml:space="preserve"> is the empty String</w:t>
      </w:r>
    </w:p>
    <w:p w14:paraId="65228CC7" w14:textId="77777777" w:rsidR="00D867C7" w:rsidRPr="00E77497" w:rsidRDefault="00D867C7" w:rsidP="00613655">
      <w:pPr>
        <w:pStyle w:val="Alg4"/>
        <w:numPr>
          <w:ilvl w:val="2"/>
          <w:numId w:val="1350"/>
        </w:numPr>
      </w:pPr>
      <w:r w:rsidRPr="00E77497">
        <w:t xml:space="preserve">Let </w:t>
      </w:r>
      <w:r w:rsidRPr="008A6A6C">
        <w:rPr>
          <w:i/>
        </w:rPr>
        <w:t>properties</w:t>
      </w:r>
      <w:r w:rsidRPr="00E77497">
        <w:t xml:space="preserve"> be a String formed by concatenating all the element Strings of </w:t>
      </w:r>
      <w:r w:rsidRPr="008A6A6C">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14:paraId="797FA5E0" w14:textId="77777777" w:rsidR="00D867C7" w:rsidRPr="00E77497" w:rsidRDefault="00D867C7" w:rsidP="00613655">
      <w:pPr>
        <w:pStyle w:val="Alg4"/>
        <w:numPr>
          <w:ilvl w:val="2"/>
          <w:numId w:val="1350"/>
        </w:numPr>
      </w:pPr>
      <w:r w:rsidRPr="00E77497">
        <w:t xml:space="preserve">Let </w:t>
      </w:r>
      <w:r w:rsidRPr="008A6A6C">
        <w:rPr>
          <w:i/>
        </w:rPr>
        <w:t>final</w:t>
      </w:r>
      <w:r w:rsidRPr="00E77497">
        <w:t xml:space="preserve"> be the result of concatenating </w:t>
      </w:r>
      <w:r w:rsidRPr="008A6A6C">
        <w:rPr>
          <w:rFonts w:ascii="Courier New" w:hAnsi="Courier New" w:cs="Courier New"/>
          <w:b/>
        </w:rPr>
        <w:t>"["</w:t>
      </w:r>
      <w:r w:rsidRPr="008A6A6C">
        <w:rPr>
          <w:b/>
        </w:rPr>
        <w:t>,</w:t>
      </w:r>
      <w:r w:rsidRPr="00E77497">
        <w:t xml:space="preserve"> </w:t>
      </w:r>
      <w:r w:rsidRPr="008A6A6C">
        <w:rPr>
          <w:i/>
        </w:rPr>
        <w:t>properties</w:t>
      </w:r>
      <w:r w:rsidRPr="00E77497">
        <w:t xml:space="preserve">, and </w:t>
      </w:r>
      <w:r w:rsidRPr="008A6A6C">
        <w:rPr>
          <w:rFonts w:ascii="Courier New" w:hAnsi="Courier New" w:cs="Courier New"/>
          <w:b/>
        </w:rPr>
        <w:t>"]"</w:t>
      </w:r>
      <w:r w:rsidRPr="00E77497">
        <w:t>.</w:t>
      </w:r>
    </w:p>
    <w:p w14:paraId="310B7EAF" w14:textId="77777777" w:rsidR="00D867C7" w:rsidRPr="008A6A6C" w:rsidRDefault="00D867C7" w:rsidP="00613655">
      <w:pPr>
        <w:pStyle w:val="Alg4"/>
        <w:numPr>
          <w:ilvl w:val="1"/>
          <w:numId w:val="1350"/>
        </w:numPr>
        <w:rPr>
          <w:i/>
        </w:rPr>
      </w:pPr>
      <w:r w:rsidRPr="00E77497">
        <w:lastRenderedPageBreak/>
        <w:t>Else</w:t>
      </w:r>
    </w:p>
    <w:p w14:paraId="2107C03D" w14:textId="77777777" w:rsidR="00D867C7" w:rsidRPr="00E77497" w:rsidRDefault="00D867C7" w:rsidP="00613655">
      <w:pPr>
        <w:pStyle w:val="Alg4"/>
        <w:numPr>
          <w:ilvl w:val="2"/>
          <w:numId w:val="1350"/>
        </w:numPr>
      </w:pPr>
      <w:r w:rsidRPr="00E77497">
        <w:t xml:space="preserve">Let </w:t>
      </w:r>
      <w:r w:rsidRPr="008A6A6C">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8A6A6C">
        <w:rPr>
          <w:i/>
        </w:rPr>
        <w:t>indent</w:t>
      </w:r>
      <w:r w:rsidRPr="00E77497">
        <w:t>.</w:t>
      </w:r>
    </w:p>
    <w:p w14:paraId="4166B4A2" w14:textId="77777777" w:rsidR="00D867C7" w:rsidRPr="00E77497" w:rsidRDefault="00D867C7" w:rsidP="00613655">
      <w:pPr>
        <w:pStyle w:val="Alg4"/>
        <w:numPr>
          <w:ilvl w:val="2"/>
          <w:numId w:val="1350"/>
        </w:numPr>
      </w:pPr>
      <w:r w:rsidRPr="00E77497">
        <w:t xml:space="preserve">Let </w:t>
      </w:r>
      <w:r w:rsidRPr="008A6A6C">
        <w:rPr>
          <w:i/>
        </w:rPr>
        <w:t>properties</w:t>
      </w:r>
      <w:r w:rsidRPr="00E77497">
        <w:t xml:space="preserve"> be a String formed by concatenating all the element Strings of </w:t>
      </w:r>
      <w:r w:rsidRPr="008A6A6C">
        <w:rPr>
          <w:i/>
        </w:rPr>
        <w:t>partial</w:t>
      </w:r>
      <w:r w:rsidRPr="00E77497">
        <w:t xml:space="preserve"> with each adjacent pair of Strings separated with </w:t>
      </w:r>
      <w:r w:rsidRPr="008A6A6C">
        <w:rPr>
          <w:i/>
        </w:rPr>
        <w:t>separator</w:t>
      </w:r>
      <w:r w:rsidRPr="00E77497">
        <w:t xml:space="preserve">. The </w:t>
      </w:r>
      <w:r w:rsidRPr="008A6A6C">
        <w:rPr>
          <w:i/>
        </w:rPr>
        <w:t>separator</w:t>
      </w:r>
      <w:r w:rsidRPr="00E77497">
        <w:t xml:space="preserve"> String is not inserted either before the first String or after the last String.</w:t>
      </w:r>
    </w:p>
    <w:p w14:paraId="1C2C87D7" w14:textId="77777777" w:rsidR="00D867C7" w:rsidRPr="00E77497" w:rsidRDefault="00D867C7" w:rsidP="00613655">
      <w:pPr>
        <w:pStyle w:val="Alg4"/>
        <w:numPr>
          <w:ilvl w:val="2"/>
          <w:numId w:val="1350"/>
        </w:numPr>
      </w:pPr>
      <w:r w:rsidRPr="00E77497">
        <w:t xml:space="preserve">Let </w:t>
      </w:r>
      <w:r w:rsidRPr="008A6A6C">
        <w:rPr>
          <w:i/>
        </w:rPr>
        <w:t>final</w:t>
      </w:r>
      <w:r w:rsidRPr="00E77497">
        <w:t xml:space="preserve"> be the result of concatenating </w:t>
      </w:r>
      <w:r w:rsidRPr="008A6A6C">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8A6A6C">
        <w:rPr>
          <w:i/>
        </w:rPr>
        <w:t>indent</w:t>
      </w:r>
      <w:r w:rsidRPr="00E77497">
        <w:t xml:space="preserve">, </w:t>
      </w:r>
      <w:r w:rsidRPr="008A6A6C">
        <w:rPr>
          <w:i/>
        </w:rPr>
        <w:t>properties</w:t>
      </w:r>
      <w:r w:rsidRPr="00E77497">
        <w:t xml:space="preserve">, </w:t>
      </w:r>
      <w:r>
        <w:t>code unit 0x000A</w:t>
      </w:r>
      <w:r w:rsidRPr="00E77497">
        <w:t xml:space="preserve">, </w:t>
      </w:r>
      <w:r w:rsidRPr="008A6A6C">
        <w:rPr>
          <w:i/>
        </w:rPr>
        <w:t>stepback</w:t>
      </w:r>
      <w:r w:rsidRPr="00E77497">
        <w:t xml:space="preserve">, and </w:t>
      </w:r>
      <w:r w:rsidRPr="008A6A6C">
        <w:rPr>
          <w:rFonts w:ascii="Courier New" w:hAnsi="Courier New" w:cs="Courier New"/>
          <w:b/>
        </w:rPr>
        <w:t>"]</w:t>
      </w:r>
      <w:r w:rsidRPr="00E77497">
        <w:t>".</w:t>
      </w:r>
    </w:p>
    <w:p w14:paraId="7364068A" w14:textId="77777777" w:rsidR="00D867C7" w:rsidRPr="00E77497" w:rsidRDefault="00D867C7" w:rsidP="00613655">
      <w:pPr>
        <w:pStyle w:val="Alg4"/>
        <w:numPr>
          <w:ilvl w:val="0"/>
          <w:numId w:val="1350"/>
        </w:numPr>
      </w:pPr>
      <w:r w:rsidRPr="00E77497">
        <w:t xml:space="preserve">Remove the last element of </w:t>
      </w:r>
      <w:r w:rsidRPr="008A6A6C">
        <w:rPr>
          <w:i/>
        </w:rPr>
        <w:t>stack</w:t>
      </w:r>
      <w:r w:rsidRPr="00E77497">
        <w:t>.</w:t>
      </w:r>
    </w:p>
    <w:p w14:paraId="5F5BC841" w14:textId="77777777" w:rsidR="00D867C7" w:rsidRPr="00E77497" w:rsidRDefault="00D867C7" w:rsidP="00613655">
      <w:pPr>
        <w:pStyle w:val="Alg4"/>
        <w:numPr>
          <w:ilvl w:val="0"/>
          <w:numId w:val="1350"/>
        </w:numPr>
      </w:pPr>
      <w:r w:rsidRPr="00E77497">
        <w:t xml:space="preserve">Let </w:t>
      </w:r>
      <w:r w:rsidRPr="008A6A6C">
        <w:rPr>
          <w:i/>
        </w:rPr>
        <w:t>indent</w:t>
      </w:r>
      <w:r w:rsidRPr="00E77497">
        <w:t xml:space="preserve"> be </w:t>
      </w:r>
      <w:r w:rsidRPr="008A6A6C">
        <w:rPr>
          <w:i/>
        </w:rPr>
        <w:t>stepback</w:t>
      </w:r>
      <w:r w:rsidRPr="00E77497">
        <w:t>.</w:t>
      </w:r>
    </w:p>
    <w:p w14:paraId="5F1E43A6" w14:textId="77777777" w:rsidR="00D867C7" w:rsidRPr="00E77497" w:rsidRDefault="00D867C7" w:rsidP="00613655">
      <w:pPr>
        <w:pStyle w:val="Alg4"/>
        <w:numPr>
          <w:ilvl w:val="0"/>
          <w:numId w:val="1350"/>
        </w:numPr>
      </w:pPr>
      <w:r w:rsidRPr="00E77497">
        <w:t xml:space="preserve">Return </w:t>
      </w:r>
      <w:r w:rsidRPr="008A6A6C">
        <w:rPr>
          <w:i/>
        </w:rPr>
        <w:t>final</w:t>
      </w:r>
      <w:r w:rsidRPr="00E77497">
        <w:t>.</w:t>
      </w:r>
    </w:p>
    <w:p w14:paraId="27160F92" w14:textId="77777777" w:rsidR="00D867C7" w:rsidRPr="00E77497" w:rsidRDefault="00D867C7" w:rsidP="00D867C7">
      <w:pPr>
        <w:pStyle w:val="Heading3"/>
      </w:pPr>
      <w:bookmarkStart w:id="8083" w:name="_Toc365479841"/>
      <w:bookmarkStart w:id="8084" w:name="_Toc365644520"/>
      <w:bookmarkStart w:id="8085" w:name="_Toc365479842"/>
      <w:bookmarkStart w:id="8086" w:name="_Toc365644521"/>
      <w:bookmarkStart w:id="8087" w:name="_Toc365479843"/>
      <w:bookmarkStart w:id="8088" w:name="_Toc365644522"/>
      <w:bookmarkStart w:id="8089" w:name="_Toc365479848"/>
      <w:bookmarkStart w:id="8090" w:name="_Toc365644527"/>
      <w:bookmarkStart w:id="8091" w:name="_Toc365479854"/>
      <w:bookmarkStart w:id="8092" w:name="_Toc365644533"/>
      <w:bookmarkStart w:id="8093" w:name="_Toc365479859"/>
      <w:bookmarkStart w:id="8094" w:name="_Toc365644538"/>
      <w:bookmarkStart w:id="8095" w:name="_Toc365479864"/>
      <w:bookmarkStart w:id="8096" w:name="_Toc365644543"/>
      <w:bookmarkStart w:id="8097" w:name="_Toc365479871"/>
      <w:bookmarkStart w:id="8098" w:name="_Toc365644550"/>
      <w:bookmarkStart w:id="8099" w:name="_Toc365479878"/>
      <w:bookmarkStart w:id="8100" w:name="_Toc365644557"/>
      <w:bookmarkStart w:id="8101" w:name="_Toc365479883"/>
      <w:bookmarkStart w:id="8102" w:name="_Toc365644562"/>
      <w:bookmarkStart w:id="8103" w:name="_Toc365479884"/>
      <w:bookmarkStart w:id="8104" w:name="_Toc365644563"/>
      <w:bookmarkStart w:id="8105" w:name="_Toc365479885"/>
      <w:bookmarkStart w:id="8106" w:name="_Toc365644564"/>
      <w:bookmarkStart w:id="8107" w:name="_Toc365479887"/>
      <w:bookmarkStart w:id="8108" w:name="_Toc365644566"/>
      <w:bookmarkStart w:id="8109" w:name="_Toc365479893"/>
      <w:bookmarkStart w:id="8110" w:name="_Toc365644572"/>
      <w:bookmarkStart w:id="8111" w:name="_Toc365479894"/>
      <w:bookmarkStart w:id="8112" w:name="_Toc365644573"/>
      <w:bookmarkStart w:id="8113" w:name="_Toc365479895"/>
      <w:bookmarkStart w:id="8114" w:name="_Toc365644574"/>
      <w:bookmarkStart w:id="8115" w:name="_Toc365479896"/>
      <w:bookmarkStart w:id="8116" w:name="_Toc365644575"/>
      <w:bookmarkStart w:id="8117" w:name="_Toc365479902"/>
      <w:bookmarkStart w:id="8118" w:name="_Toc365644581"/>
      <w:bookmarkStart w:id="8119" w:name="_Toc365479903"/>
      <w:bookmarkStart w:id="8120" w:name="_Toc365644582"/>
      <w:bookmarkStart w:id="8121" w:name="_Toc365479904"/>
      <w:bookmarkStart w:id="8122" w:name="_Toc365644583"/>
      <w:bookmarkStart w:id="8123" w:name="_Toc365479911"/>
      <w:bookmarkStart w:id="8124" w:name="_Toc365644590"/>
      <w:bookmarkStart w:id="8125" w:name="_Toc365479912"/>
      <w:bookmarkStart w:id="8126" w:name="_Toc365644591"/>
      <w:bookmarkStart w:id="8127" w:name="_Toc365479914"/>
      <w:bookmarkStart w:id="8128" w:name="_Toc365644593"/>
      <w:bookmarkStart w:id="8129" w:name="_Toc365479915"/>
      <w:bookmarkStart w:id="8130" w:name="_Toc365644594"/>
      <w:bookmarkStart w:id="8131" w:name="_Toc365479916"/>
      <w:bookmarkStart w:id="8132" w:name="_Toc365644595"/>
      <w:bookmarkStart w:id="8133" w:name="_Toc365479923"/>
      <w:bookmarkStart w:id="8134" w:name="_Toc365644602"/>
      <w:bookmarkStart w:id="8135" w:name="_Toc365479931"/>
      <w:bookmarkStart w:id="8136" w:name="_Toc365644610"/>
      <w:bookmarkStart w:id="8137" w:name="_Toc365479932"/>
      <w:bookmarkStart w:id="8138" w:name="_Toc365644611"/>
      <w:bookmarkStart w:id="8139" w:name="_Toc365479936"/>
      <w:bookmarkStart w:id="8140" w:name="_Toc365644615"/>
      <w:bookmarkStart w:id="8141" w:name="_Toc365479938"/>
      <w:bookmarkStart w:id="8142" w:name="_Toc365644617"/>
      <w:bookmarkStart w:id="8143" w:name="_Toc365479942"/>
      <w:bookmarkStart w:id="8144" w:name="_Toc365644621"/>
      <w:bookmarkStart w:id="8145" w:name="_Toc365479945"/>
      <w:bookmarkStart w:id="8146" w:name="_Toc365644624"/>
      <w:bookmarkStart w:id="8147" w:name="_Toc365479949"/>
      <w:bookmarkStart w:id="8148" w:name="_Toc365644628"/>
      <w:bookmarkStart w:id="8149" w:name="_Toc361663985"/>
      <w:bookmarkStart w:id="8150" w:name="_Toc361665825"/>
      <w:bookmarkStart w:id="8151" w:name="_Toc361667654"/>
      <w:bookmarkStart w:id="8152" w:name="_Toc361669438"/>
      <w:bookmarkStart w:id="8153" w:name="_Toc364935488"/>
      <w:bookmarkStart w:id="8154" w:name="_Toc365479952"/>
      <w:bookmarkStart w:id="8155" w:name="_Toc365644631"/>
      <w:bookmarkStart w:id="8156" w:name="_Toc361663990"/>
      <w:bookmarkStart w:id="8157" w:name="_Toc361665830"/>
      <w:bookmarkStart w:id="8158" w:name="_Toc361667659"/>
      <w:bookmarkStart w:id="8159" w:name="_Toc361669443"/>
      <w:bookmarkStart w:id="8160" w:name="_Toc364935493"/>
      <w:bookmarkStart w:id="8161" w:name="_Toc365479957"/>
      <w:bookmarkStart w:id="8162" w:name="_Toc365644636"/>
      <w:bookmarkStart w:id="8163" w:name="_Toc361663995"/>
      <w:bookmarkStart w:id="8164" w:name="_Toc361665835"/>
      <w:bookmarkStart w:id="8165" w:name="_Toc361667664"/>
      <w:bookmarkStart w:id="8166" w:name="_Toc361669448"/>
      <w:bookmarkStart w:id="8167" w:name="_Toc364935498"/>
      <w:bookmarkStart w:id="8168" w:name="_Toc365479962"/>
      <w:bookmarkStart w:id="8169" w:name="_Toc365644641"/>
      <w:bookmarkStart w:id="8170" w:name="_Toc361664000"/>
      <w:bookmarkStart w:id="8171" w:name="_Toc361665840"/>
      <w:bookmarkStart w:id="8172" w:name="_Toc361667669"/>
      <w:bookmarkStart w:id="8173" w:name="_Toc361669453"/>
      <w:bookmarkStart w:id="8174" w:name="_Toc364935503"/>
      <w:bookmarkStart w:id="8175" w:name="_Toc365479967"/>
      <w:bookmarkStart w:id="8176" w:name="_Toc365644646"/>
      <w:bookmarkStart w:id="8177" w:name="_Toc370745915"/>
      <w:bookmarkStart w:id="8178" w:name="_Toc384481495"/>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r>
        <w:t>JSON [ @@toStringTag</w:t>
      </w:r>
      <w:r w:rsidRPr="00E77497">
        <w:t xml:space="preserve"> </w:t>
      </w:r>
      <w:r>
        <w:t>]</w:t>
      </w:r>
      <w:bookmarkEnd w:id="8177"/>
      <w:bookmarkEnd w:id="8178"/>
    </w:p>
    <w:p w14:paraId="14602CD5" w14:textId="77777777" w:rsidR="00D867C7" w:rsidRPr="00097A4C" w:rsidRDefault="00D867C7" w:rsidP="00D867C7">
      <w:r w:rsidRPr="00E77497">
        <w:t xml:space="preserve">The </w:t>
      </w:r>
      <w:r>
        <w:t xml:space="preserve">initial value of the @@toStringTag property is the string value </w:t>
      </w:r>
      <w:r w:rsidRPr="00E77497">
        <w:rPr>
          <w:b/>
        </w:rPr>
        <w:t>"</w:t>
      </w:r>
      <w:r>
        <w:rPr>
          <w:rFonts w:ascii="Courier New" w:hAnsi="Courier New" w:cs="Courier New"/>
          <w:b/>
        </w:rPr>
        <w:t>JSON</w:t>
      </w:r>
      <w:r w:rsidRPr="00E77497">
        <w:rPr>
          <w:b/>
        </w:rPr>
        <w:t>"</w:t>
      </w:r>
      <w:r>
        <w:t>.</w:t>
      </w:r>
    </w:p>
    <w:p w14:paraId="48A4A438" w14:textId="77777777" w:rsidR="00D867C7" w:rsidRDefault="00D867C7" w:rsidP="00D867C7">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bookmarkEnd w:id="8042"/>
    </w:p>
    <w:p w14:paraId="7DA90D3E" w14:textId="77777777" w:rsidR="0040695F" w:rsidRDefault="0040695F" w:rsidP="0040695F">
      <w:pPr>
        <w:pStyle w:val="Heading1"/>
      </w:pPr>
      <w:bookmarkStart w:id="8179" w:name="_Toc384481496"/>
      <w:bookmarkStart w:id="8180" w:name="_Toc370745916"/>
      <w:r>
        <w:t>Control Abstraction Objects</w:t>
      </w:r>
      <w:bookmarkEnd w:id="8179"/>
      <w:r>
        <w:t xml:space="preserve"> </w:t>
      </w:r>
    </w:p>
    <w:p w14:paraId="596E0FCA" w14:textId="77777777" w:rsidR="0040695F" w:rsidRDefault="0040695F" w:rsidP="0040695F">
      <w:pPr>
        <w:pStyle w:val="Heading2"/>
      </w:pPr>
      <w:bookmarkStart w:id="8181" w:name="_Ref370716803"/>
      <w:bookmarkStart w:id="8182" w:name="_Toc370745918"/>
      <w:bookmarkStart w:id="8183" w:name="_Ref370915069"/>
      <w:bookmarkStart w:id="8184" w:name="_Toc384481497"/>
      <w:r>
        <w:t>Common Iteration Interfaces</w:t>
      </w:r>
      <w:bookmarkEnd w:id="8181"/>
      <w:bookmarkEnd w:id="8182"/>
      <w:bookmarkEnd w:id="8183"/>
      <w:bookmarkEnd w:id="8184"/>
    </w:p>
    <w:p w14:paraId="6E60936B" w14:textId="021213BD" w:rsidR="0040695F" w:rsidRDefault="0040695F" w:rsidP="0040695F">
      <w:r>
        <w:t xml:space="preserve">An interface is a set of property keys whose associated values match a specific specification. Any object that provides all the properties </w:t>
      </w:r>
      <w:r w:rsidR="004C05DB">
        <w:t>as described by an</w:t>
      </w:r>
      <w:r>
        <w:t xml:space="preserve"> interface’s specification </w:t>
      </w:r>
      <w:r w:rsidRPr="008D58BE">
        <w:rPr>
          <w:i/>
          <w:iCs/>
        </w:rPr>
        <w:t>conforms</w:t>
      </w:r>
      <w:r w:rsidR="004C05DB">
        <w:t xml:space="preserve"> to that interface.</w:t>
      </w:r>
      <w:r>
        <w:t xml:space="preserve"> An interface is</w:t>
      </w:r>
      <w:r w:rsidR="004C05DB">
        <w:t xml:space="preserve"> not</w:t>
      </w:r>
      <w:r>
        <w:t xml:space="preserve"> represented by </w:t>
      </w:r>
      <w:r w:rsidR="004C05DB">
        <w:t>an</w:t>
      </w:r>
      <w:r>
        <w:t xml:space="preserve"> </w:t>
      </w:r>
      <w:r w:rsidR="004C05DB">
        <w:t xml:space="preserve">distinct </w:t>
      </w:r>
      <w:r>
        <w:t>object</w:t>
      </w:r>
      <w:r w:rsidR="004C05DB">
        <w:t>.</w:t>
      </w:r>
      <w:r>
        <w:t xml:space="preserve"> </w:t>
      </w:r>
      <w:r w:rsidR="004C05DB">
        <w:t>T</w:t>
      </w:r>
      <w:r>
        <w:t xml:space="preserve">here may be many </w:t>
      </w:r>
      <w:r w:rsidR="004C05DB">
        <w:t>separately</w:t>
      </w:r>
      <w:r>
        <w:t xml:space="preserve"> implemented objects</w:t>
      </w:r>
      <w:r w:rsidR="004C05DB">
        <w:t xml:space="preserve"> that conform to any interface.</w:t>
      </w:r>
      <w:r>
        <w:t xml:space="preserve"> An individual object may conform to multiple interfaces.</w:t>
      </w:r>
    </w:p>
    <w:p w14:paraId="0A046450" w14:textId="77777777" w:rsidR="0040695F" w:rsidRDefault="0040695F" w:rsidP="0040695F">
      <w:pPr>
        <w:pStyle w:val="Heading3"/>
      </w:pPr>
      <w:bookmarkStart w:id="8185" w:name="_Toc370745919"/>
      <w:bookmarkStart w:id="8186" w:name="_Toc384481498"/>
      <w:r>
        <w:t xml:space="preserve">The </w:t>
      </w:r>
      <w:r>
        <w:rPr>
          <w:i/>
          <w:iCs/>
        </w:rPr>
        <w:t>I</w:t>
      </w:r>
      <w:r w:rsidRPr="008D58BE">
        <w:rPr>
          <w:i/>
          <w:iCs/>
        </w:rPr>
        <w:t>terable</w:t>
      </w:r>
      <w:r>
        <w:t xml:space="preserve"> Interface</w:t>
      </w:r>
      <w:bookmarkEnd w:id="8185"/>
      <w:bookmarkEnd w:id="8186"/>
    </w:p>
    <w:p w14:paraId="65890F07" w14:textId="77777777" w:rsidR="0040695F" w:rsidRDefault="0040695F" w:rsidP="0040695F">
      <w:r>
        <w:t xml:space="preserve">The </w:t>
      </w:r>
      <w:r>
        <w:rPr>
          <w:i/>
          <w:iCs/>
        </w:rPr>
        <w:t>Iterable</w:t>
      </w:r>
      <w:r>
        <w:t xml:space="preserve"> interface includes the following property:</w:t>
      </w:r>
    </w:p>
    <w:tbl>
      <w:tblPr>
        <w:tblW w:w="0" w:type="auto"/>
        <w:tblInd w:w="108" w:type="dxa"/>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417"/>
        <w:gridCol w:w="2633"/>
        <w:gridCol w:w="5418"/>
      </w:tblGrid>
      <w:tr w:rsidR="0040695F" w:rsidRPr="007A0841" w14:paraId="0C3A5106" w14:textId="77777777" w:rsidTr="004C05DB">
        <w:tc>
          <w:tcPr>
            <w:tcW w:w="1417" w:type="dxa"/>
            <w:tcBorders>
              <w:top w:val="single" w:sz="6" w:space="0" w:color="000080"/>
              <w:bottom w:val="single" w:sz="4" w:space="0" w:color="auto"/>
            </w:tcBorders>
            <w:shd w:val="clear" w:color="auto" w:fill="A6A6A6"/>
          </w:tcPr>
          <w:p w14:paraId="561261B3"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Property</w:t>
            </w:r>
          </w:p>
        </w:tc>
        <w:tc>
          <w:tcPr>
            <w:tcW w:w="2633" w:type="dxa"/>
            <w:tcBorders>
              <w:top w:val="single" w:sz="6" w:space="0" w:color="000080"/>
              <w:bottom w:val="single" w:sz="4" w:space="0" w:color="auto"/>
            </w:tcBorders>
            <w:shd w:val="clear" w:color="auto" w:fill="A6A6A6"/>
          </w:tcPr>
          <w:p w14:paraId="1A3AE7EC"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Value</w:t>
            </w:r>
          </w:p>
        </w:tc>
        <w:tc>
          <w:tcPr>
            <w:tcW w:w="5418" w:type="dxa"/>
            <w:tcBorders>
              <w:top w:val="single" w:sz="6" w:space="0" w:color="000080"/>
              <w:bottom w:val="single" w:sz="4" w:space="0" w:color="auto"/>
            </w:tcBorders>
            <w:shd w:val="clear" w:color="auto" w:fill="A6A6A6"/>
          </w:tcPr>
          <w:p w14:paraId="60DFFEAE"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Requirements</w:t>
            </w:r>
          </w:p>
        </w:tc>
      </w:tr>
      <w:tr w:rsidR="0040695F" w14:paraId="01D2BAEA" w14:textId="77777777" w:rsidTr="004C05DB">
        <w:trPr>
          <w:trHeight w:val="619"/>
        </w:trPr>
        <w:tc>
          <w:tcPr>
            <w:tcW w:w="1417" w:type="dxa"/>
            <w:tcBorders>
              <w:top w:val="single" w:sz="4" w:space="0" w:color="auto"/>
            </w:tcBorders>
            <w:shd w:val="clear" w:color="auto" w:fill="auto"/>
          </w:tcPr>
          <w:p w14:paraId="344317AA" w14:textId="77777777" w:rsidR="0040695F" w:rsidRPr="008D58BE" w:rsidRDefault="0040695F" w:rsidP="0040695F">
            <w:pPr>
              <w:spacing w:after="0"/>
              <w:rPr>
                <w:b/>
                <w:bCs/>
              </w:rPr>
            </w:pPr>
            <w:r w:rsidRPr="00D6570B">
              <w:rPr>
                <w:rFonts w:ascii="Courier New" w:hAnsi="Courier New" w:cs="Courier New"/>
                <w:b/>
                <w:bCs/>
              </w:rPr>
              <w:t>@@iterator</w:t>
            </w:r>
          </w:p>
        </w:tc>
        <w:tc>
          <w:tcPr>
            <w:tcW w:w="2633" w:type="dxa"/>
            <w:tcBorders>
              <w:top w:val="single" w:sz="4" w:space="0" w:color="auto"/>
            </w:tcBorders>
            <w:shd w:val="clear" w:color="auto" w:fill="auto"/>
          </w:tcPr>
          <w:p w14:paraId="0CEFAF59" w14:textId="77777777" w:rsidR="0040695F" w:rsidRPr="00D6570B" w:rsidRDefault="0040695F" w:rsidP="0040695F">
            <w:pPr>
              <w:spacing w:after="0"/>
            </w:pPr>
            <w:r w:rsidRPr="00D6570B">
              <w:t xml:space="preserve">A zero arguments function that returns an object. </w:t>
            </w:r>
          </w:p>
        </w:tc>
        <w:tc>
          <w:tcPr>
            <w:tcW w:w="5418" w:type="dxa"/>
            <w:tcBorders>
              <w:top w:val="single" w:sz="4" w:space="0" w:color="auto"/>
            </w:tcBorders>
            <w:shd w:val="clear" w:color="auto" w:fill="auto"/>
          </w:tcPr>
          <w:p w14:paraId="6226B3F5" w14:textId="77777777" w:rsidR="0040695F" w:rsidRPr="00D6570B" w:rsidRDefault="0040695F" w:rsidP="0040695F">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14:paraId="0C594E9F" w14:textId="77777777" w:rsidR="0040695F" w:rsidRDefault="0040695F" w:rsidP="0040695F">
      <w:pPr>
        <w:pStyle w:val="Heading3"/>
        <w:spacing w:before="180"/>
      </w:pPr>
      <w:bookmarkStart w:id="8187" w:name="_Toc370744127"/>
      <w:bookmarkStart w:id="8188" w:name="_Toc370745920"/>
      <w:bookmarkStart w:id="8189" w:name="_Ref365644824"/>
      <w:bookmarkStart w:id="8190" w:name="_Toc370745921"/>
      <w:bookmarkStart w:id="8191" w:name="_Toc384481499"/>
      <w:bookmarkEnd w:id="8187"/>
      <w:bookmarkEnd w:id="8188"/>
      <w:r>
        <w:t xml:space="preserve">The </w:t>
      </w:r>
      <w:r>
        <w:rPr>
          <w:i/>
          <w:iCs/>
        </w:rPr>
        <w:t xml:space="preserve">Iterator </w:t>
      </w:r>
      <w:r>
        <w:t xml:space="preserve"> Interface</w:t>
      </w:r>
      <w:bookmarkEnd w:id="8189"/>
      <w:bookmarkEnd w:id="8190"/>
      <w:bookmarkEnd w:id="8191"/>
    </w:p>
    <w:p w14:paraId="5929D24D" w14:textId="77777777" w:rsidR="0040695F" w:rsidRDefault="0040695F" w:rsidP="0040695F">
      <w:r>
        <w:t xml:space="preserve">The </w:t>
      </w:r>
      <w:r>
        <w:rPr>
          <w:i/>
          <w:iCs/>
        </w:rPr>
        <w:t>Iterator</w:t>
      </w:r>
      <w:r>
        <w:t xml:space="preserve"> interface includes the following properties:</w:t>
      </w:r>
    </w:p>
    <w:tbl>
      <w:tblPr>
        <w:tblW w:w="0" w:type="auto"/>
        <w:tblInd w:w="108" w:type="dxa"/>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337"/>
        <w:gridCol w:w="2713"/>
        <w:gridCol w:w="5418"/>
      </w:tblGrid>
      <w:tr w:rsidR="0040695F" w:rsidRPr="007A0841" w14:paraId="74AAE123" w14:textId="77777777" w:rsidTr="004C05DB">
        <w:tc>
          <w:tcPr>
            <w:tcW w:w="1337" w:type="dxa"/>
            <w:tcBorders>
              <w:top w:val="single" w:sz="6" w:space="0" w:color="000080"/>
              <w:bottom w:val="single" w:sz="4" w:space="0" w:color="auto"/>
            </w:tcBorders>
            <w:shd w:val="clear" w:color="auto" w:fill="A6A6A6"/>
          </w:tcPr>
          <w:p w14:paraId="3475A8B5"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Property</w:t>
            </w:r>
          </w:p>
        </w:tc>
        <w:tc>
          <w:tcPr>
            <w:tcW w:w="2713" w:type="dxa"/>
            <w:tcBorders>
              <w:top w:val="single" w:sz="6" w:space="0" w:color="000080"/>
              <w:bottom w:val="single" w:sz="4" w:space="0" w:color="auto"/>
            </w:tcBorders>
            <w:shd w:val="clear" w:color="auto" w:fill="A6A6A6"/>
          </w:tcPr>
          <w:p w14:paraId="20D60305"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Value</w:t>
            </w:r>
          </w:p>
        </w:tc>
        <w:tc>
          <w:tcPr>
            <w:tcW w:w="5418" w:type="dxa"/>
            <w:tcBorders>
              <w:top w:val="single" w:sz="6" w:space="0" w:color="000080"/>
              <w:bottom w:val="single" w:sz="4" w:space="0" w:color="auto"/>
            </w:tcBorders>
            <w:shd w:val="clear" w:color="auto" w:fill="A6A6A6"/>
          </w:tcPr>
          <w:p w14:paraId="4D3E936F"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Requirements</w:t>
            </w:r>
          </w:p>
        </w:tc>
      </w:tr>
      <w:tr w:rsidR="0040695F" w14:paraId="46CD5CEA" w14:textId="77777777" w:rsidTr="004C05DB">
        <w:trPr>
          <w:trHeight w:val="619"/>
        </w:trPr>
        <w:tc>
          <w:tcPr>
            <w:tcW w:w="1337" w:type="dxa"/>
            <w:tcBorders>
              <w:top w:val="single" w:sz="4" w:space="0" w:color="auto"/>
            </w:tcBorders>
            <w:shd w:val="clear" w:color="auto" w:fill="auto"/>
          </w:tcPr>
          <w:p w14:paraId="5A8BF76C" w14:textId="77777777" w:rsidR="0040695F" w:rsidRPr="00D6570B" w:rsidRDefault="0040695F" w:rsidP="0040695F">
            <w:pPr>
              <w:spacing w:after="0"/>
              <w:rPr>
                <w:rFonts w:ascii="Courier New" w:hAnsi="Courier New" w:cs="Courier New"/>
                <w:b/>
                <w:bCs/>
              </w:rPr>
            </w:pPr>
            <w:r w:rsidRPr="00D6570B">
              <w:rPr>
                <w:rFonts w:ascii="Courier New" w:hAnsi="Courier New" w:cs="Courier New"/>
                <w:b/>
                <w:bCs/>
              </w:rPr>
              <w:t>next</w:t>
            </w:r>
          </w:p>
        </w:tc>
        <w:tc>
          <w:tcPr>
            <w:tcW w:w="2713" w:type="dxa"/>
            <w:tcBorders>
              <w:top w:val="single" w:sz="4" w:space="0" w:color="auto"/>
            </w:tcBorders>
            <w:shd w:val="clear" w:color="auto" w:fill="auto"/>
          </w:tcPr>
          <w:p w14:paraId="469FBFE1" w14:textId="77777777" w:rsidR="0040695F" w:rsidRPr="00D6570B" w:rsidRDefault="0040695F" w:rsidP="0040695F">
            <w:pPr>
              <w:spacing w:after="0"/>
            </w:pPr>
            <w:r w:rsidRPr="00D6570B">
              <w:t xml:space="preserve">A function </w:t>
            </w:r>
            <w:r>
              <w:t>that returns an object.</w:t>
            </w:r>
          </w:p>
        </w:tc>
        <w:tc>
          <w:tcPr>
            <w:tcW w:w="5418" w:type="dxa"/>
            <w:tcBorders>
              <w:top w:val="single" w:sz="4" w:space="0" w:color="auto"/>
            </w:tcBorders>
            <w:shd w:val="clear" w:color="auto" w:fill="auto"/>
          </w:tcPr>
          <w:p w14:paraId="7990E5D0" w14:textId="77777777" w:rsidR="0040695F" w:rsidRPr="00D6570B" w:rsidRDefault="0040695F" w:rsidP="0040695F">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r>
              <w:rPr>
                <w:i/>
                <w:iCs/>
              </w:rPr>
              <w:t>Iterator</w:t>
            </w:r>
            <w:r w:rsidRPr="00D6570B">
              <w:rPr>
                <w:i/>
                <w:iCs/>
              </w:rPr>
              <w:t>Result</w:t>
            </w:r>
            <w:r w:rsidRPr="00D6570B">
              <w:t xml:space="preserve"> interface.</w:t>
            </w:r>
            <w:r>
              <w:t xml:space="preserve"> If a previous call to the </w:t>
            </w:r>
            <w:r w:rsidRPr="003B5D41">
              <w:rPr>
                <w:rFonts w:ascii="Courier New" w:hAnsi="Courier New" w:cs="Courier New"/>
                <w:b/>
                <w:bCs/>
              </w:rPr>
              <w:t>next</w:t>
            </w:r>
            <w:r>
              <w:t xml:space="preserve"> method of an </w:t>
            </w:r>
            <w:r w:rsidRPr="003B5D41">
              <w:rPr>
                <w:i/>
              </w:rPr>
              <w:t>Iterator</w:t>
            </w:r>
            <w:r>
              <w:t xml:space="preserve"> has returned an </w:t>
            </w:r>
            <w:r>
              <w:rPr>
                <w:i/>
              </w:rPr>
              <w:t>IteratorResult</w:t>
            </w:r>
            <w:r>
              <w:t xml:space="preserve"> object whose </w:t>
            </w:r>
            <w:r w:rsidRPr="003B5D41">
              <w:rPr>
                <w:rFonts w:ascii="Courier New" w:hAnsi="Courier New" w:cs="Courier New"/>
                <w:b/>
                <w:bCs/>
              </w:rPr>
              <w:t>done</w:t>
            </w:r>
            <w:r>
              <w:t xml:space="preserve"> property is </w:t>
            </w:r>
            <w:r>
              <w:rPr>
                <w:b/>
              </w:rPr>
              <w:t>true</w:t>
            </w:r>
            <w:r>
              <w:t xml:space="preserve">, then all subsequent calls to the </w:t>
            </w:r>
            <w:r w:rsidRPr="003B5D41">
              <w:rPr>
                <w:rFonts w:ascii="Courier New" w:hAnsi="Courier New" w:cs="Courier New"/>
                <w:b/>
                <w:bCs/>
              </w:rPr>
              <w:t>next</w:t>
            </w:r>
            <w:r>
              <w:t xml:space="preserve"> method of that object must also return an </w:t>
            </w:r>
            <w:r>
              <w:rPr>
                <w:i/>
              </w:rPr>
              <w:t>IteratorResult</w:t>
            </w:r>
            <w:r>
              <w:t xml:space="preserve"> object whose </w:t>
            </w:r>
            <w:r w:rsidRPr="003B5D41">
              <w:rPr>
                <w:rFonts w:ascii="Courier New" w:hAnsi="Courier New" w:cs="Courier New"/>
                <w:b/>
                <w:bCs/>
              </w:rPr>
              <w:t>done</w:t>
            </w:r>
            <w:r>
              <w:t xml:space="preserve"> property is </w:t>
            </w:r>
            <w:r>
              <w:rPr>
                <w:b/>
              </w:rPr>
              <w:t>true</w:t>
            </w:r>
            <w:r>
              <w:t>,</w:t>
            </w:r>
          </w:p>
        </w:tc>
      </w:tr>
    </w:tbl>
    <w:p w14:paraId="4F725CB1" w14:textId="77777777" w:rsidR="0040695F" w:rsidRDefault="0040695F" w:rsidP="0040695F">
      <w:pPr>
        <w:pStyle w:val="Note"/>
        <w:spacing w:before="240"/>
      </w:pPr>
      <w:r>
        <w:t>NOTE</w:t>
      </w:r>
      <w:r>
        <w:tab/>
        <w:t>Arguments may be passed to the next function but their interpretation and validity is dependent upon the target Iterator. The for-of statement and other common users of Iterators do not pass any arguments, so Iterators that expect to be used in such a manner must be prepared to deal with being called with no arguments..</w:t>
      </w:r>
    </w:p>
    <w:p w14:paraId="715ACA6A" w14:textId="77777777" w:rsidR="0040695F" w:rsidRDefault="0040695F" w:rsidP="0040695F">
      <w:pPr>
        <w:pStyle w:val="Heading3"/>
      </w:pPr>
      <w:bookmarkStart w:id="8192" w:name="_Toc370745922"/>
      <w:bookmarkStart w:id="8193" w:name="_Ref370915093"/>
      <w:bookmarkStart w:id="8194" w:name="_Toc384481500"/>
      <w:r>
        <w:lastRenderedPageBreak/>
        <w:t xml:space="preserve">The </w:t>
      </w:r>
      <w:r>
        <w:rPr>
          <w:i/>
          <w:iCs/>
        </w:rPr>
        <w:t xml:space="preserve">IteratorResult </w:t>
      </w:r>
      <w:r>
        <w:t xml:space="preserve"> Interface</w:t>
      </w:r>
      <w:bookmarkEnd w:id="8192"/>
      <w:bookmarkEnd w:id="8193"/>
      <w:bookmarkEnd w:id="8194"/>
    </w:p>
    <w:p w14:paraId="431435B9" w14:textId="77777777" w:rsidR="0040695F" w:rsidRDefault="0040695F" w:rsidP="0040695F">
      <w:r>
        <w:t xml:space="preserve">The </w:t>
      </w:r>
      <w:r>
        <w:rPr>
          <w:i/>
          <w:iCs/>
        </w:rPr>
        <w:t>IteratorResult</w:t>
      </w:r>
      <w:r>
        <w:t xml:space="preserve"> interface includes the following properties:</w:t>
      </w:r>
    </w:p>
    <w:tbl>
      <w:tblPr>
        <w:tblW w:w="0" w:type="auto"/>
        <w:tblInd w:w="108" w:type="dxa"/>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336"/>
        <w:gridCol w:w="2714"/>
        <w:gridCol w:w="5418"/>
      </w:tblGrid>
      <w:tr w:rsidR="0040695F" w:rsidRPr="007A0841" w14:paraId="62EF6F6D" w14:textId="77777777" w:rsidTr="004C333F">
        <w:tc>
          <w:tcPr>
            <w:tcW w:w="1336" w:type="dxa"/>
            <w:tcBorders>
              <w:top w:val="single" w:sz="6" w:space="0" w:color="000080"/>
              <w:bottom w:val="single" w:sz="4" w:space="0" w:color="auto"/>
            </w:tcBorders>
            <w:shd w:val="clear" w:color="auto" w:fill="A6A6A6"/>
          </w:tcPr>
          <w:p w14:paraId="795DE5BA"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Property</w:t>
            </w:r>
          </w:p>
        </w:tc>
        <w:tc>
          <w:tcPr>
            <w:tcW w:w="2714" w:type="dxa"/>
            <w:tcBorders>
              <w:top w:val="single" w:sz="6" w:space="0" w:color="000080"/>
              <w:bottom w:val="single" w:sz="4" w:space="0" w:color="auto"/>
            </w:tcBorders>
            <w:shd w:val="clear" w:color="auto" w:fill="A6A6A6"/>
          </w:tcPr>
          <w:p w14:paraId="22430383"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Value</w:t>
            </w:r>
          </w:p>
        </w:tc>
        <w:tc>
          <w:tcPr>
            <w:tcW w:w="5418" w:type="dxa"/>
            <w:tcBorders>
              <w:top w:val="single" w:sz="6" w:space="0" w:color="000080"/>
              <w:bottom w:val="single" w:sz="4" w:space="0" w:color="auto"/>
            </w:tcBorders>
            <w:shd w:val="clear" w:color="auto" w:fill="A6A6A6"/>
          </w:tcPr>
          <w:p w14:paraId="7FEA84A3" w14:textId="77777777" w:rsidR="0040695F" w:rsidRPr="007A0841" w:rsidRDefault="0040695F" w:rsidP="0040695F">
            <w:pPr>
              <w:keepNext/>
              <w:spacing w:after="120"/>
              <w:rPr>
                <w:b/>
                <w:bCs/>
                <w:color w:val="FFFFFF"/>
                <w:shd w:val="solid" w:color="C0C0C0" w:fill="FFFFFF"/>
              </w:rPr>
            </w:pPr>
            <w:r w:rsidRPr="007A0841">
              <w:rPr>
                <w:b/>
                <w:bCs/>
                <w:shd w:val="solid" w:color="C0C0C0" w:fill="FFFFFF"/>
              </w:rPr>
              <w:t>Requirements</w:t>
            </w:r>
          </w:p>
        </w:tc>
      </w:tr>
      <w:tr w:rsidR="0040695F" w14:paraId="7EEAD675" w14:textId="77777777" w:rsidTr="004C333F">
        <w:trPr>
          <w:trHeight w:val="619"/>
        </w:trPr>
        <w:tc>
          <w:tcPr>
            <w:tcW w:w="1336" w:type="dxa"/>
            <w:tcBorders>
              <w:top w:val="single" w:sz="4" w:space="0" w:color="auto"/>
              <w:bottom w:val="single" w:sz="4" w:space="0" w:color="auto"/>
            </w:tcBorders>
            <w:shd w:val="clear" w:color="auto" w:fill="auto"/>
          </w:tcPr>
          <w:p w14:paraId="16929F83" w14:textId="77777777" w:rsidR="0040695F" w:rsidRPr="00D6570B" w:rsidRDefault="0040695F" w:rsidP="0040695F">
            <w:pPr>
              <w:keepNext/>
              <w:spacing w:after="0"/>
            </w:pPr>
            <w:r w:rsidRPr="00D6570B">
              <w:rPr>
                <w:rFonts w:ascii="Courier New" w:hAnsi="Courier New" w:cs="Courier New"/>
                <w:b/>
                <w:bCs/>
              </w:rPr>
              <w:t>done</w:t>
            </w:r>
          </w:p>
        </w:tc>
        <w:tc>
          <w:tcPr>
            <w:tcW w:w="2714" w:type="dxa"/>
            <w:tcBorders>
              <w:top w:val="single" w:sz="4" w:space="0" w:color="auto"/>
              <w:bottom w:val="single" w:sz="4" w:space="0" w:color="auto"/>
            </w:tcBorders>
            <w:shd w:val="clear" w:color="auto" w:fill="auto"/>
          </w:tcPr>
          <w:p w14:paraId="11FE222F" w14:textId="77777777" w:rsidR="0040695F" w:rsidRPr="00D6570B" w:rsidRDefault="0040695F" w:rsidP="0040695F">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5418" w:type="dxa"/>
            <w:tcBorders>
              <w:top w:val="single" w:sz="4" w:space="0" w:color="auto"/>
              <w:bottom w:val="single" w:sz="4" w:space="0" w:color="auto"/>
            </w:tcBorders>
            <w:shd w:val="clear" w:color="auto" w:fill="auto"/>
          </w:tcPr>
          <w:p w14:paraId="5D722463" w14:textId="77777777" w:rsidR="0040695F" w:rsidRPr="00D6570B" w:rsidRDefault="0040695F" w:rsidP="0040695F">
            <w:pPr>
              <w:keepNext/>
              <w:spacing w:after="0"/>
              <w:rPr>
                <w:i/>
                <w:iCs/>
              </w:rPr>
            </w:pPr>
            <w:r w:rsidRPr="00D6570B">
              <w:t xml:space="preserve">This is the result status of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r>
              <w:t xml:space="preserve">If a </w:t>
            </w:r>
            <w:r w:rsidRPr="002D37F1">
              <w:rPr>
                <w:rFonts w:ascii="Courier New" w:hAnsi="Courier New" w:cs="Courier New"/>
                <w:b/>
                <w:bCs/>
              </w:rPr>
              <w:t>done</w:t>
            </w:r>
            <w:r>
              <w:t xml:space="preserve"> property (either own or inherited does not exist), it is consider to have the value </w:t>
            </w:r>
            <w:r w:rsidRPr="002D37F1">
              <w:rPr>
                <w:rFonts w:ascii="Times New Roman" w:hAnsi="Times New Roman"/>
                <w:b/>
              </w:rPr>
              <w:t>false</w:t>
            </w:r>
            <w:r>
              <w:t>.</w:t>
            </w:r>
          </w:p>
        </w:tc>
      </w:tr>
      <w:tr w:rsidR="0040695F" w14:paraId="443DF0A6" w14:textId="77777777" w:rsidTr="004C333F">
        <w:trPr>
          <w:trHeight w:val="619"/>
        </w:trPr>
        <w:tc>
          <w:tcPr>
            <w:tcW w:w="1336" w:type="dxa"/>
            <w:tcBorders>
              <w:top w:val="single" w:sz="4" w:space="0" w:color="auto"/>
            </w:tcBorders>
            <w:shd w:val="clear" w:color="auto" w:fill="auto"/>
          </w:tcPr>
          <w:p w14:paraId="1232474F" w14:textId="77777777" w:rsidR="0040695F" w:rsidRPr="00D6570B" w:rsidRDefault="0040695F" w:rsidP="0040695F">
            <w:pPr>
              <w:spacing w:after="0"/>
            </w:pPr>
            <w:r w:rsidRPr="00D6570B">
              <w:rPr>
                <w:rFonts w:ascii="Courier New" w:hAnsi="Courier New" w:cs="Courier New"/>
                <w:b/>
                <w:bCs/>
              </w:rPr>
              <w:t>value</w:t>
            </w:r>
          </w:p>
        </w:tc>
        <w:tc>
          <w:tcPr>
            <w:tcW w:w="2714" w:type="dxa"/>
            <w:tcBorders>
              <w:top w:val="single" w:sz="4" w:space="0" w:color="auto"/>
            </w:tcBorders>
            <w:shd w:val="clear" w:color="auto" w:fill="auto"/>
          </w:tcPr>
          <w:p w14:paraId="2DE65E78" w14:textId="77777777" w:rsidR="0040695F" w:rsidRPr="00D6570B" w:rsidRDefault="0040695F" w:rsidP="0040695F">
            <w:pPr>
              <w:spacing w:after="0"/>
            </w:pPr>
            <w:r w:rsidRPr="00D6570B">
              <w:t xml:space="preserve">Any ECMAScript languge value. </w:t>
            </w:r>
          </w:p>
        </w:tc>
        <w:tc>
          <w:tcPr>
            <w:tcW w:w="5418" w:type="dxa"/>
            <w:tcBorders>
              <w:top w:val="single" w:sz="4" w:space="0" w:color="auto"/>
            </w:tcBorders>
            <w:shd w:val="clear" w:color="auto" w:fill="auto"/>
          </w:tcPr>
          <w:p w14:paraId="79C2E0FB" w14:textId="77777777" w:rsidR="0040695F" w:rsidRPr="00D6570B" w:rsidRDefault="0040695F" w:rsidP="0040695F">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w:t>
            </w:r>
            <w:r>
              <w:t>ro</w:t>
            </w:r>
            <w:r w:rsidRPr="00D6570B">
              <w:t xml:space="preserve">m the conforming object if it does not inherit an explicit </w:t>
            </w:r>
            <w:r w:rsidRPr="00896C7F">
              <w:rPr>
                <w:rFonts w:ascii="Courier New" w:hAnsi="Courier New" w:cs="Courier New"/>
                <w:b/>
                <w:bCs/>
              </w:rPr>
              <w:t>value</w:t>
            </w:r>
            <w:r w:rsidRPr="00D6570B">
              <w:t xml:space="preserve"> property. </w:t>
            </w:r>
          </w:p>
        </w:tc>
      </w:tr>
    </w:tbl>
    <w:p w14:paraId="6FB0250F" w14:textId="77777777" w:rsidR="0040695F" w:rsidRDefault="0040695F" w:rsidP="0040695F">
      <w:pPr>
        <w:pStyle w:val="Heading2"/>
      </w:pPr>
      <w:bookmarkStart w:id="8195" w:name="_Toc370733582"/>
      <w:bookmarkStart w:id="8196" w:name="_Toc370735351"/>
      <w:bookmarkStart w:id="8197" w:name="_Toc370744130"/>
      <w:bookmarkStart w:id="8198" w:name="_Toc370745923"/>
      <w:bookmarkStart w:id="8199" w:name="_Toc370733584"/>
      <w:bookmarkStart w:id="8200" w:name="_Toc370735353"/>
      <w:bookmarkStart w:id="8201" w:name="_Toc370744132"/>
      <w:bookmarkStart w:id="8202" w:name="_Toc370745925"/>
      <w:bookmarkStart w:id="8203" w:name="_Toc370745928"/>
      <w:bookmarkStart w:id="8204" w:name="_Toc384481501"/>
      <w:bookmarkEnd w:id="8195"/>
      <w:bookmarkEnd w:id="8196"/>
      <w:bookmarkEnd w:id="8197"/>
      <w:bookmarkEnd w:id="8198"/>
      <w:bookmarkEnd w:id="8199"/>
      <w:bookmarkEnd w:id="8200"/>
      <w:bookmarkEnd w:id="8201"/>
      <w:bookmarkEnd w:id="8202"/>
      <w:r>
        <w:t>GeneratorFunction</w:t>
      </w:r>
      <w:r w:rsidRPr="00E77497">
        <w:t xml:space="preserve"> Objects</w:t>
      </w:r>
      <w:bookmarkEnd w:id="8203"/>
      <w:bookmarkEnd w:id="8204"/>
    </w:p>
    <w:p w14:paraId="538AADF4" w14:textId="77777777" w:rsidR="0040695F" w:rsidRDefault="0040695F" w:rsidP="0040695F">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0695F" w:rsidRPr="00F9694F" w14:paraId="5FD986CD" w14:textId="77777777" w:rsidTr="0040695F">
        <w:trPr>
          <w:trHeight w:val="9216"/>
          <w:jc w:val="center"/>
        </w:trPr>
        <w:tc>
          <w:tcPr>
            <w:tcW w:w="9360" w:type="dxa"/>
            <w:shd w:val="clear" w:color="auto" w:fill="auto"/>
          </w:tcPr>
          <w:p w14:paraId="0A404D13" w14:textId="77777777" w:rsidR="0040695F" w:rsidRPr="00F9694F" w:rsidRDefault="0040695F" w:rsidP="0040695F">
            <w:pPr>
              <w:keepNext/>
              <w:spacing w:after="0"/>
              <w:rPr>
                <w:rFonts w:eastAsia="Times New Roman"/>
              </w:rPr>
            </w:pPr>
            <w:r>
              <w:rPr>
                <w:noProof/>
                <w:lang w:val="en-US"/>
              </w:rPr>
              <w:lastRenderedPageBreak/>
              <w:drawing>
                <wp:inline distT="0" distB="0" distL="0" distR="0" wp14:anchorId="5CCBA93F" wp14:editId="0C28BAD2">
                  <wp:extent cx="5946140" cy="58724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140" cy="5872480"/>
                          </a:xfrm>
                          <a:prstGeom prst="rect">
                            <a:avLst/>
                          </a:prstGeom>
                          <a:noFill/>
                          <a:ln>
                            <a:noFill/>
                          </a:ln>
                        </pic:spPr>
                      </pic:pic>
                    </a:graphicData>
                  </a:graphic>
                </wp:inline>
              </w:drawing>
            </w:r>
          </w:p>
        </w:tc>
      </w:tr>
    </w:tbl>
    <w:p w14:paraId="37154974" w14:textId="77777777" w:rsidR="0040695F" w:rsidRPr="00F474F6" w:rsidRDefault="0040695F" w:rsidP="0040695F">
      <w:pPr>
        <w:pStyle w:val="Caption"/>
        <w:spacing w:before="100"/>
        <w:jc w:val="center"/>
      </w:pPr>
      <w:r>
        <w:t xml:space="preserve">Figure </w:t>
      </w:r>
      <w:r>
        <w:fldChar w:fldCharType="begin"/>
      </w:r>
      <w:r>
        <w:instrText xml:space="preserve"> SEQ Figure \* ARABIC </w:instrText>
      </w:r>
      <w:r>
        <w:fldChar w:fldCharType="separate"/>
      </w:r>
      <w:r w:rsidR="00281431">
        <w:rPr>
          <w:noProof/>
        </w:rPr>
        <w:t>2</w:t>
      </w:r>
      <w:r>
        <w:fldChar w:fldCharType="end"/>
      </w:r>
      <w:r>
        <w:t xml:space="preserve"> (Informative</w:t>
      </w:r>
      <w:commentRangeStart w:id="8205"/>
      <w:r>
        <w:t xml:space="preserve">) </w:t>
      </w:r>
      <w:commentRangeStart w:id="8206"/>
      <w:r>
        <w:rPr>
          <w:lang w:val="en-US"/>
        </w:rPr>
        <w:t>-- Generator Objects Relationships</w:t>
      </w:r>
      <w:commentRangeEnd w:id="8206"/>
      <w:r>
        <w:rPr>
          <w:rStyle w:val="CommentReference"/>
          <w:b w:val="0"/>
          <w:bCs w:val="0"/>
        </w:rPr>
        <w:commentReference w:id="8206"/>
      </w:r>
      <w:commentRangeEnd w:id="8205"/>
      <w:r>
        <w:rPr>
          <w:rStyle w:val="CommentReference"/>
          <w:b w:val="0"/>
          <w:bCs w:val="0"/>
        </w:rPr>
        <w:commentReference w:id="8205"/>
      </w:r>
    </w:p>
    <w:p w14:paraId="46AFBEF5" w14:textId="77777777" w:rsidR="0040695F" w:rsidRPr="00E77497" w:rsidRDefault="0040695F" w:rsidP="0040695F">
      <w:pPr>
        <w:pStyle w:val="Heading3"/>
      </w:pPr>
      <w:bookmarkStart w:id="8207" w:name="_Toc370745929"/>
      <w:bookmarkStart w:id="8208" w:name="_Toc384481502"/>
      <w:r w:rsidRPr="00E77497">
        <w:t xml:space="preserve">The </w:t>
      </w:r>
      <w:r>
        <w:t>GeneratorFunction Constructor</w:t>
      </w:r>
      <w:bookmarkEnd w:id="8207"/>
      <w:bookmarkEnd w:id="8208"/>
    </w:p>
    <w:p w14:paraId="5F3D9258" w14:textId="77777777" w:rsidR="0040695F" w:rsidRPr="00E77497" w:rsidRDefault="0040695F" w:rsidP="0040695F">
      <w:r>
        <w:t>The GeneratorFunction constructor is the %Generator</w:t>
      </w:r>
      <w:r w:rsidRPr="009F7037">
        <w:t>Function</w:t>
      </w:r>
      <w:r>
        <w:t xml:space="preserve">% intrinsic object </w:t>
      </w:r>
      <w:commentRangeStart w:id="8209"/>
      <w:r>
        <w:t xml:space="preserve">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rPr>
        <w:t xml:space="preserve">exported from the built-in module </w:t>
      </w:r>
      <w:r w:rsidRPr="008D58BE">
        <w:rPr>
          <w:rFonts w:ascii="Courier New" w:hAnsi="Courier New" w:cs="Courier New"/>
          <w:b/>
          <w:bCs/>
        </w:rPr>
        <w:t>"std:iteration"</w:t>
      </w:r>
      <w:r>
        <w:t>.</w:t>
      </w:r>
      <w:commentRangeEnd w:id="8209"/>
      <w:r>
        <w:rPr>
          <w:rStyle w:val="CommentReference"/>
        </w:rPr>
        <w:commentReference w:id="8209"/>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w:t>
      </w:r>
      <w:r>
        <w:t>z</w:t>
      </w:r>
      <w:r w:rsidRPr="00E77497">
        <w:t xml:space="preserve">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passed in the call is an Object with a [[Code]] internal slot whose value is </w:t>
      </w:r>
      <w:r w:rsidRPr="00145775">
        <w:rPr>
          <w:rFonts w:ascii="Times New Roman" w:hAnsi="Times New Roman"/>
          <w:b/>
          <w:bCs/>
        </w:rPr>
        <w:t>undefined</w:t>
      </w:r>
      <w:r w:rsidRPr="00E77497">
        <w:t xml:space="preserve">, it </w:t>
      </w:r>
      <w:r w:rsidRPr="00F94F77">
        <w:t>initial</w:t>
      </w:r>
      <w:r>
        <w:t xml:space="preserve">izses </w:t>
      </w:r>
      <w:r>
        <w:lastRenderedPageBreak/>
        <w:t xml:space="preserve">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582435E6" w14:textId="77777777" w:rsidR="0040695F" w:rsidRPr="00E77497" w:rsidRDefault="0040695F" w:rsidP="0040695F">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 xml:space="preserve">constructor to initialize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14:paraId="0034A308" w14:textId="77777777" w:rsidR="0040695F" w:rsidRPr="00E77497" w:rsidRDefault="0040695F" w:rsidP="0040695F">
      <w:pPr>
        <w:pStyle w:val="Heading4"/>
      </w:pPr>
      <w:bookmarkStart w:id="8210" w:name="_Ref365534125"/>
      <w:r>
        <w:t>Generator</w:t>
      </w:r>
      <w:r w:rsidRPr="00E77497">
        <w:t xml:space="preserve">Function (p1, p2, </w:t>
      </w:r>
      <w:r w:rsidRPr="00E77497">
        <w:rPr>
          <w:snapToGrid w:val="0"/>
        </w:rPr>
        <w:t>…</w:t>
      </w:r>
      <w:r w:rsidRPr="00E77497">
        <w:t xml:space="preserve"> , pn, body)</w:t>
      </w:r>
      <w:bookmarkEnd w:id="8210"/>
    </w:p>
    <w:p w14:paraId="7E5F21A6" w14:textId="77777777" w:rsidR="0040695F" w:rsidRPr="00E77497" w:rsidRDefault="0040695F" w:rsidP="0040695F">
      <w:r w:rsidRPr="00E77497">
        <w:t xml:space="preserve">The last argument specifies the body (executable code) of a </w:t>
      </w:r>
      <w:r>
        <w:t xml:space="preserve">generator </w:t>
      </w:r>
      <w:r w:rsidRPr="00E77497">
        <w:t>function; any preceding arguments specify formal parameters.</w:t>
      </w:r>
    </w:p>
    <w:p w14:paraId="229AE2E8" w14:textId="77777777" w:rsidR="0040695F" w:rsidRPr="00E77497" w:rsidRDefault="0040695F" w:rsidP="0040695F">
      <w:pPr>
        <w:pStyle w:val="normalbefore"/>
      </w:pPr>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2AFF9B0D" w14:textId="77777777" w:rsidR="0040695F" w:rsidRPr="00E77497" w:rsidRDefault="0040695F" w:rsidP="00613655">
      <w:pPr>
        <w:pStyle w:val="Alg4"/>
        <w:numPr>
          <w:ilvl w:val="0"/>
          <w:numId w:val="1376"/>
        </w:numPr>
      </w:pPr>
      <w:r w:rsidRPr="00E77497">
        <w:t xml:space="preserve">Let </w:t>
      </w:r>
      <w:r w:rsidRPr="00E77497">
        <w:rPr>
          <w:i/>
        </w:rPr>
        <w:t>argCount</w:t>
      </w:r>
      <w:r w:rsidRPr="00E77497">
        <w:t xml:space="preserve"> be the total number of arguments passed to this function invocation.</w:t>
      </w:r>
    </w:p>
    <w:p w14:paraId="2AEC011D" w14:textId="77777777" w:rsidR="0040695F" w:rsidRPr="00E77497" w:rsidRDefault="0040695F" w:rsidP="00613655">
      <w:pPr>
        <w:pStyle w:val="Alg4"/>
        <w:numPr>
          <w:ilvl w:val="0"/>
          <w:numId w:val="1376"/>
        </w:numPr>
      </w:pPr>
      <w:r w:rsidRPr="00E77497">
        <w:t xml:space="preserve">Let </w:t>
      </w:r>
      <w:r w:rsidRPr="00E77497">
        <w:rPr>
          <w:i/>
        </w:rPr>
        <w:t>P</w:t>
      </w:r>
      <w:r w:rsidRPr="00E77497">
        <w:t xml:space="preserve"> be the empty String.</w:t>
      </w:r>
    </w:p>
    <w:p w14:paraId="3AF382A3" w14:textId="77777777" w:rsidR="0040695F" w:rsidRPr="00E77497" w:rsidRDefault="0040695F" w:rsidP="00613655">
      <w:pPr>
        <w:pStyle w:val="Alg4"/>
        <w:numPr>
          <w:ilvl w:val="0"/>
          <w:numId w:val="1376"/>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14:paraId="2AE77D89" w14:textId="77777777" w:rsidR="0040695F" w:rsidRPr="00E77497" w:rsidRDefault="0040695F" w:rsidP="00613655">
      <w:pPr>
        <w:pStyle w:val="Alg4"/>
        <w:numPr>
          <w:ilvl w:val="0"/>
          <w:numId w:val="1376"/>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14:paraId="0DC7ADD7" w14:textId="77777777" w:rsidR="0040695F" w:rsidRPr="00E77497" w:rsidRDefault="0040695F" w:rsidP="00613655">
      <w:pPr>
        <w:pStyle w:val="Alg4"/>
        <w:numPr>
          <w:ilvl w:val="0"/>
          <w:numId w:val="1376"/>
        </w:numPr>
      </w:pPr>
      <w:r w:rsidRPr="00E77497">
        <w:t xml:space="preserve">Else </w:t>
      </w:r>
      <w:r w:rsidRPr="00E77497">
        <w:rPr>
          <w:i/>
        </w:rPr>
        <w:t>argCount</w:t>
      </w:r>
      <w:r w:rsidRPr="00E77497">
        <w:t xml:space="preserve"> &gt; 1,</w:t>
      </w:r>
    </w:p>
    <w:p w14:paraId="4064C601" w14:textId="77777777" w:rsidR="0040695F" w:rsidRPr="00E77497" w:rsidRDefault="0040695F" w:rsidP="00613655">
      <w:pPr>
        <w:pStyle w:val="Alg4"/>
        <w:numPr>
          <w:ilvl w:val="1"/>
          <w:numId w:val="1376"/>
        </w:numPr>
      </w:pPr>
      <w:r w:rsidRPr="00E77497">
        <w:t xml:space="preserve">Let </w:t>
      </w:r>
      <w:r w:rsidRPr="00E77497">
        <w:rPr>
          <w:i/>
        </w:rPr>
        <w:t>firstArg</w:t>
      </w:r>
      <w:r w:rsidRPr="00E77497">
        <w:t xml:space="preserve"> be the first argument.</w:t>
      </w:r>
    </w:p>
    <w:p w14:paraId="750CF757" w14:textId="77777777" w:rsidR="0040695F" w:rsidRPr="00E77497" w:rsidRDefault="0040695F" w:rsidP="00613655">
      <w:pPr>
        <w:pStyle w:val="Alg4"/>
        <w:numPr>
          <w:ilvl w:val="1"/>
          <w:numId w:val="1376"/>
        </w:numPr>
      </w:pPr>
      <w:r w:rsidRPr="00E77497">
        <w:t xml:space="preserve">Let </w:t>
      </w:r>
      <w:r w:rsidRPr="00E77497">
        <w:rPr>
          <w:i/>
        </w:rPr>
        <w:t>P</w:t>
      </w:r>
      <w:r w:rsidRPr="00E77497">
        <w:t xml:space="preserve"> be ToString(</w:t>
      </w:r>
      <w:r w:rsidRPr="00E77497">
        <w:rPr>
          <w:i/>
        </w:rPr>
        <w:t>firstArg</w:t>
      </w:r>
      <w:r w:rsidRPr="00E77497">
        <w:t>).</w:t>
      </w:r>
    </w:p>
    <w:p w14:paraId="0D79C2CA" w14:textId="77777777" w:rsidR="0040695F" w:rsidRDefault="0040695F" w:rsidP="00613655">
      <w:pPr>
        <w:pStyle w:val="Alg4"/>
        <w:numPr>
          <w:ilvl w:val="1"/>
          <w:numId w:val="1376"/>
        </w:numPr>
      </w:pPr>
      <w:r>
        <w:t>ReturnIfAbrupt(</w:t>
      </w:r>
      <w:r>
        <w:rPr>
          <w:i/>
        </w:rPr>
        <w:t>P</w:t>
      </w:r>
      <w:r>
        <w:t>).</w:t>
      </w:r>
    </w:p>
    <w:p w14:paraId="13326E5E" w14:textId="77777777" w:rsidR="0040695F" w:rsidRPr="00E77497" w:rsidRDefault="0040695F" w:rsidP="00613655">
      <w:pPr>
        <w:pStyle w:val="Alg4"/>
        <w:numPr>
          <w:ilvl w:val="1"/>
          <w:numId w:val="1376"/>
        </w:numPr>
      </w:pPr>
      <w:r w:rsidRPr="00E77497">
        <w:t xml:space="preserve">Let </w:t>
      </w:r>
      <w:r w:rsidRPr="00E77497">
        <w:rPr>
          <w:i/>
        </w:rPr>
        <w:t>k</w:t>
      </w:r>
      <w:r w:rsidRPr="00E77497">
        <w:t xml:space="preserve"> be 2.</w:t>
      </w:r>
    </w:p>
    <w:p w14:paraId="10C0BB5B" w14:textId="77777777" w:rsidR="0040695F" w:rsidRPr="00E77497" w:rsidRDefault="0040695F" w:rsidP="00613655">
      <w:pPr>
        <w:pStyle w:val="Alg4"/>
        <w:numPr>
          <w:ilvl w:val="1"/>
          <w:numId w:val="1376"/>
        </w:numPr>
      </w:pPr>
      <w:r w:rsidRPr="00E77497">
        <w:t xml:space="preserve">Repeat, while </w:t>
      </w:r>
      <w:r w:rsidRPr="00E77497">
        <w:rPr>
          <w:i/>
        </w:rPr>
        <w:t>k</w:t>
      </w:r>
      <w:r w:rsidRPr="00E77497">
        <w:t xml:space="preserve"> &lt; </w:t>
      </w:r>
      <w:r w:rsidRPr="00E77497">
        <w:rPr>
          <w:i/>
        </w:rPr>
        <w:t>argCount</w:t>
      </w:r>
    </w:p>
    <w:p w14:paraId="4CE0562B" w14:textId="77777777" w:rsidR="0040695F" w:rsidRPr="00E77497" w:rsidRDefault="0040695F" w:rsidP="00613655">
      <w:pPr>
        <w:pStyle w:val="Alg4"/>
        <w:numPr>
          <w:ilvl w:val="2"/>
          <w:numId w:val="1376"/>
        </w:numPr>
      </w:pPr>
      <w:r w:rsidRPr="00E77497">
        <w:t xml:space="preserve">Let </w:t>
      </w:r>
      <w:r w:rsidRPr="00E77497">
        <w:rPr>
          <w:i/>
        </w:rPr>
        <w:t>nextArg</w:t>
      </w:r>
      <w:r w:rsidRPr="00E77497">
        <w:t xml:space="preserve"> be the </w:t>
      </w:r>
      <w:r w:rsidRPr="00E77497">
        <w:rPr>
          <w:i/>
        </w:rPr>
        <w:t>k</w:t>
      </w:r>
      <w:r w:rsidRPr="00E77497">
        <w:t>’th argument.</w:t>
      </w:r>
    </w:p>
    <w:p w14:paraId="55568DBB" w14:textId="77777777" w:rsidR="0040695F" w:rsidRDefault="0040695F" w:rsidP="00613655">
      <w:pPr>
        <w:pStyle w:val="Alg4"/>
        <w:numPr>
          <w:ilvl w:val="2"/>
          <w:numId w:val="1376"/>
        </w:numPr>
      </w:pPr>
      <w:r>
        <w:t xml:space="preserve">Let </w:t>
      </w:r>
      <w:r w:rsidRPr="00296EE6">
        <w:rPr>
          <w:i/>
        </w:rPr>
        <w:t>nextArgString</w:t>
      </w:r>
      <w:r>
        <w:t xml:space="preserve"> be ToString(</w:t>
      </w:r>
      <w:r w:rsidRPr="00296EE6">
        <w:rPr>
          <w:i/>
        </w:rPr>
        <w:t>nextArg</w:t>
      </w:r>
      <w:r>
        <w:t>).</w:t>
      </w:r>
    </w:p>
    <w:p w14:paraId="74881E2A" w14:textId="77777777" w:rsidR="0040695F" w:rsidRDefault="0040695F" w:rsidP="00613655">
      <w:pPr>
        <w:pStyle w:val="Alg4"/>
        <w:numPr>
          <w:ilvl w:val="2"/>
          <w:numId w:val="1376"/>
        </w:numPr>
      </w:pPr>
      <w:r>
        <w:t>ReturnIfAbrupt(</w:t>
      </w:r>
      <w:r w:rsidRPr="00B54236">
        <w:rPr>
          <w:i/>
        </w:rPr>
        <w:t>nextArgString</w:t>
      </w:r>
      <w:r>
        <w:t>).</w:t>
      </w:r>
    </w:p>
    <w:p w14:paraId="24FA2C4B" w14:textId="77777777" w:rsidR="0040695F" w:rsidRPr="00E77497" w:rsidRDefault="0040695F" w:rsidP="00613655">
      <w:pPr>
        <w:pStyle w:val="Alg4"/>
        <w:numPr>
          <w:ilvl w:val="2"/>
          <w:numId w:val="1376"/>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14:paraId="2C81F69D" w14:textId="77777777" w:rsidR="0040695F" w:rsidRPr="00E77497" w:rsidRDefault="0040695F" w:rsidP="00613655">
      <w:pPr>
        <w:pStyle w:val="Alg4"/>
        <w:numPr>
          <w:ilvl w:val="2"/>
          <w:numId w:val="1376"/>
        </w:numPr>
      </w:pPr>
      <w:r w:rsidRPr="00E77497">
        <w:t xml:space="preserve">Increase </w:t>
      </w:r>
      <w:r w:rsidRPr="00E77497">
        <w:rPr>
          <w:i/>
        </w:rPr>
        <w:t>k</w:t>
      </w:r>
      <w:r w:rsidRPr="00E77497">
        <w:t xml:space="preserve"> by 1.</w:t>
      </w:r>
    </w:p>
    <w:p w14:paraId="10DEB5D0" w14:textId="77777777" w:rsidR="0040695F" w:rsidRPr="00E77497" w:rsidRDefault="0040695F" w:rsidP="00613655">
      <w:pPr>
        <w:pStyle w:val="Alg4"/>
        <w:numPr>
          <w:ilvl w:val="1"/>
          <w:numId w:val="1376"/>
        </w:numPr>
      </w:pPr>
      <w:r w:rsidRPr="00E77497">
        <w:t xml:space="preserve">Let </w:t>
      </w:r>
      <w:r w:rsidRPr="00E77497">
        <w:rPr>
          <w:i/>
        </w:rPr>
        <w:t>bodyText</w:t>
      </w:r>
      <w:r w:rsidRPr="00E77497">
        <w:t xml:space="preserve"> be the </w:t>
      </w:r>
      <w:r w:rsidRPr="00E77497">
        <w:rPr>
          <w:i/>
        </w:rPr>
        <w:t>k</w:t>
      </w:r>
      <w:r w:rsidRPr="00E77497">
        <w:t>’th argument.</w:t>
      </w:r>
    </w:p>
    <w:p w14:paraId="4AF198B2" w14:textId="77777777" w:rsidR="0040695F" w:rsidRPr="00E77497" w:rsidRDefault="0040695F" w:rsidP="00613655">
      <w:pPr>
        <w:pStyle w:val="Alg4"/>
        <w:numPr>
          <w:ilvl w:val="0"/>
          <w:numId w:val="1376"/>
        </w:numPr>
      </w:pPr>
      <w:r w:rsidRPr="00E77497">
        <w:t xml:space="preserve">Let </w:t>
      </w:r>
      <w:r w:rsidRPr="00E77497">
        <w:rPr>
          <w:i/>
        </w:rPr>
        <w:t>bodyText</w:t>
      </w:r>
      <w:r w:rsidRPr="00E77497">
        <w:t xml:space="preserve"> be ToString(</w:t>
      </w:r>
      <w:r w:rsidRPr="00E77497">
        <w:rPr>
          <w:i/>
        </w:rPr>
        <w:t>bodyText</w:t>
      </w:r>
      <w:r w:rsidRPr="00E77497">
        <w:t>).</w:t>
      </w:r>
    </w:p>
    <w:p w14:paraId="317BBDFB" w14:textId="77777777" w:rsidR="0040695F" w:rsidRDefault="0040695F" w:rsidP="00613655">
      <w:pPr>
        <w:pStyle w:val="Alg4"/>
        <w:numPr>
          <w:ilvl w:val="0"/>
          <w:numId w:val="1376"/>
        </w:numPr>
      </w:pPr>
      <w:r>
        <w:t>ReturnIfAbrupt(</w:t>
      </w:r>
      <w:r>
        <w:rPr>
          <w:i/>
        </w:rPr>
        <w:t>bodyText</w:t>
      </w:r>
      <w:r>
        <w:t>).</w:t>
      </w:r>
    </w:p>
    <w:p w14:paraId="73340D70" w14:textId="77777777" w:rsidR="0040695F" w:rsidRPr="00E77497" w:rsidRDefault="0040695F" w:rsidP="00613655">
      <w:pPr>
        <w:pStyle w:val="Alg4"/>
        <w:numPr>
          <w:ilvl w:val="0"/>
          <w:numId w:val="1376"/>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Pr>
          <w:i/>
        </w:rPr>
        <w:t>,</w:t>
      </w:r>
      <w:r w:rsidRPr="006B6D0A">
        <w:t xml:space="preserve"> </w:t>
      </w:r>
      <w:r w:rsidRPr="00E65A34">
        <w:t>using</w:t>
      </w:r>
      <w:r w:rsidRPr="00546435">
        <w:t xml:space="preserve"> </w:t>
      </w:r>
      <w:r w:rsidRPr="00A67AF2">
        <w:rPr>
          <w:i/>
        </w:rPr>
        <w:t>FormalParameter</w:t>
      </w:r>
      <w:r>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14:paraId="2EF477ED" w14:textId="77777777" w:rsidR="0040695F" w:rsidRPr="00E77497" w:rsidRDefault="0040695F" w:rsidP="00613655">
      <w:pPr>
        <w:pStyle w:val="Alg4"/>
        <w:numPr>
          <w:ilvl w:val="0"/>
          <w:numId w:val="1376"/>
        </w:numPr>
      </w:pPr>
      <w:r w:rsidRPr="00E77497">
        <w:t xml:space="preserve">Let </w:t>
      </w:r>
      <w:r>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Pr>
          <w:i/>
        </w:rPr>
        <w:t>,</w:t>
      </w:r>
      <w:r w:rsidRPr="00E77497">
        <w:t xml:space="preserve"> using </w:t>
      </w:r>
      <w:r>
        <w:rPr>
          <w:i/>
        </w:rPr>
        <w:t>Function</w:t>
      </w:r>
      <w:r w:rsidRPr="00E77497">
        <w:rPr>
          <w:i/>
        </w:rPr>
        <w:t>Body</w:t>
      </w:r>
      <w:r w:rsidRPr="006706B5">
        <w:rPr>
          <w:rFonts w:ascii="Arial" w:hAnsi="Arial"/>
          <w:vertAlign w:val="subscript"/>
        </w:rPr>
        <w:t>[</w:t>
      </w:r>
      <w:r w:rsidRPr="00953D11">
        <w:rPr>
          <w:vertAlign w:val="subscript"/>
        </w:rPr>
        <w:t>Yield</w:t>
      </w:r>
      <w:r w:rsidRPr="006706B5">
        <w:rPr>
          <w:rFonts w:ascii="Arial" w:hAnsi="Arial"/>
          <w:vertAlign w:val="subscript"/>
        </w:rPr>
        <w:t>]</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14:paraId="73A98AD9" w14:textId="77777777" w:rsidR="0040695F" w:rsidRPr="00E77497" w:rsidRDefault="0040695F" w:rsidP="00613655">
      <w:pPr>
        <w:pStyle w:val="Alg4"/>
        <w:numPr>
          <w:ilvl w:val="0"/>
          <w:numId w:val="1376"/>
        </w:numPr>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Pr>
          <w:i/>
        </w:rPr>
        <w:t>funcB</w:t>
      </w:r>
      <w:r w:rsidRPr="00E77497">
        <w:rPr>
          <w:i/>
        </w:rPr>
        <w:t>ody</w:t>
      </w:r>
      <w:r>
        <w:t xml:space="preserve">, then throw a </w:t>
      </w:r>
      <w:r w:rsidRPr="00E77497">
        <w:rPr>
          <w:b/>
        </w:rPr>
        <w:t>SyntaxError</w:t>
      </w:r>
      <w:r w:rsidRPr="00E77497">
        <w:t xml:space="preserve"> exception.</w:t>
      </w:r>
    </w:p>
    <w:p w14:paraId="4A40992C" w14:textId="77777777" w:rsidR="0040695F" w:rsidRDefault="0040695F" w:rsidP="00613655">
      <w:pPr>
        <w:pStyle w:val="Alg4"/>
        <w:numPr>
          <w:ilvl w:val="0"/>
          <w:numId w:val="1376"/>
        </w:numPr>
      </w:pPr>
      <w:r w:rsidRPr="00004DF1">
        <w:t>If any element of the</w:t>
      </w:r>
      <w:r w:rsidRPr="00E77497">
        <w:t xml:space="preserve"> </w:t>
      </w:r>
      <w:r w:rsidRPr="00184B2F">
        <w:t>BoundNames</w:t>
      </w:r>
      <w:r w:rsidRPr="00E77497">
        <w:t xml:space="preserve"> </w:t>
      </w:r>
      <w:r w:rsidRPr="00596EBC">
        <w:t>of</w:t>
      </w:r>
      <w:r w:rsidRPr="00E77497">
        <w:t xml:space="preserve"> </w:t>
      </w:r>
      <w:r w:rsidRPr="00596EBC">
        <w:rPr>
          <w:i/>
        </w:rPr>
        <w:t>parameters</w:t>
      </w:r>
      <w:r w:rsidRPr="004D1BD1">
        <w:t xml:space="preserve"> </w:t>
      </w:r>
      <w:r w:rsidRPr="00596EBC">
        <w:t>also occurs in the</w:t>
      </w:r>
      <w:r w:rsidRPr="00E77497">
        <w:t xml:space="preserve"> </w:t>
      </w:r>
      <w:r w:rsidRPr="00184B2F">
        <w:t>LexicallyDeclaredNames</w:t>
      </w:r>
      <w:r w:rsidRPr="00E77497">
        <w:t xml:space="preserve"> </w:t>
      </w:r>
      <w:r w:rsidRPr="00596EBC">
        <w:t>of</w:t>
      </w:r>
      <w:r w:rsidRPr="00E77497">
        <w:t xml:space="preserve"> </w:t>
      </w:r>
      <w:r w:rsidRPr="00596EBC">
        <w:rPr>
          <w:i/>
        </w:rPr>
        <w:t>funcBody</w:t>
      </w:r>
      <w:r w:rsidRPr="00596EBC">
        <w:t xml:space="preserve">, then throw a </w:t>
      </w:r>
      <w:r w:rsidRPr="00596EBC">
        <w:rPr>
          <w:b/>
        </w:rPr>
        <w:t>SyntaxError</w:t>
      </w:r>
      <w:r w:rsidRPr="00596EBC">
        <w:t xml:space="preserve"> exception</w:t>
      </w:r>
      <w:r w:rsidRPr="00E77497">
        <w:t>.</w:t>
      </w:r>
    </w:p>
    <w:p w14:paraId="2B410E05" w14:textId="77777777" w:rsidR="0040695F" w:rsidRPr="00E77497" w:rsidRDefault="0040695F" w:rsidP="00613655">
      <w:pPr>
        <w:pStyle w:val="Alg4"/>
        <w:numPr>
          <w:ilvl w:val="0"/>
          <w:numId w:val="1376"/>
        </w:numPr>
      </w:pPr>
      <w:r w:rsidRPr="00A67AF2">
        <w:t>If</w:t>
      </w:r>
      <w:r w:rsidRPr="00B820AB">
        <w:rPr>
          <w:i/>
        </w:rPr>
        <w:t xml:space="preserve"> body</w:t>
      </w:r>
      <w:r w:rsidRPr="00675B74">
        <w:rPr>
          <w:i/>
        </w:rPr>
        <w:t>Text</w:t>
      </w:r>
      <w:r w:rsidRPr="00E77497">
        <w:rPr>
          <w:i/>
        </w:rPr>
        <w:t xml:space="preserve"> </w:t>
      </w:r>
      <w:r w:rsidRPr="00E77497">
        <w:t xml:space="preserve">is strict mode code (see </w:t>
      </w:r>
      <w:r>
        <w:fldChar w:fldCharType="begin"/>
      </w:r>
      <w:r>
        <w:instrText xml:space="preserve"> REF _Ref365534967 \r \h  \* MERGEFORMAT </w:instrText>
      </w:r>
      <w:r>
        <w:fldChar w:fldCharType="separate"/>
      </w:r>
      <w:r w:rsidR="00281431">
        <w:t>10.2.1</w:t>
      </w:r>
      <w:r>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9C391E8" w14:textId="77777777" w:rsidR="0040695F" w:rsidRDefault="0040695F" w:rsidP="00613655">
      <w:pPr>
        <w:pStyle w:val="Alg4"/>
        <w:numPr>
          <w:ilvl w:val="0"/>
          <w:numId w:val="1376"/>
        </w:numPr>
      </w:pPr>
      <w:r>
        <w:t xml:space="preserve">Let </w:t>
      </w:r>
      <w:r>
        <w:rPr>
          <w:i/>
          <w:iCs/>
        </w:rPr>
        <w:t>scope</w:t>
      </w:r>
      <w:r>
        <w:t xml:space="preserve"> be </w:t>
      </w:r>
      <w:r w:rsidRPr="00754A4B">
        <w:t>the Global Environment</w:t>
      </w:r>
      <w:r>
        <w:t>.</w:t>
      </w:r>
    </w:p>
    <w:p w14:paraId="5EC1650B" w14:textId="77777777" w:rsidR="0040695F" w:rsidRDefault="0040695F" w:rsidP="00613655">
      <w:pPr>
        <w:pStyle w:val="Alg4"/>
        <w:numPr>
          <w:ilvl w:val="0"/>
          <w:numId w:val="1376"/>
        </w:numPr>
      </w:pPr>
      <w:r>
        <w:t xml:space="preserve">Let </w:t>
      </w:r>
      <w:r>
        <w:rPr>
          <w:i/>
        </w:rPr>
        <w:t>F</w:t>
      </w:r>
      <w:r>
        <w:t xml:space="preserve"> be the </w:t>
      </w:r>
      <w:r w:rsidRPr="00F94F77">
        <w:rPr>
          <w:b/>
        </w:rPr>
        <w:t>this</w:t>
      </w:r>
      <w:r>
        <w:t xml:space="preserve"> value.</w:t>
      </w:r>
    </w:p>
    <w:p w14:paraId="3C4E4943" w14:textId="77777777" w:rsidR="0040695F" w:rsidRDefault="0040695F" w:rsidP="00613655">
      <w:pPr>
        <w:pStyle w:val="Alg4"/>
        <w:numPr>
          <w:ilvl w:val="0"/>
          <w:numId w:val="1376"/>
        </w:numPr>
      </w:pPr>
      <w:r>
        <w:t>If Type(</w:t>
      </w:r>
      <w:r>
        <w:rPr>
          <w:i/>
          <w:iCs/>
        </w:rPr>
        <w:t>F</w:t>
      </w:r>
      <w:r>
        <w:t xml:space="preserve">) is not Object or if </w:t>
      </w:r>
      <w:r>
        <w:rPr>
          <w:i/>
          <w:iCs/>
        </w:rPr>
        <w:t>F</w:t>
      </w:r>
      <w:r>
        <w:t xml:space="preserve"> does not have a [[Code]] internal slot or if the value of [[Code]] is not </w:t>
      </w:r>
      <w:r>
        <w:rPr>
          <w:b/>
          <w:bCs/>
        </w:rPr>
        <w:t>undefined</w:t>
      </w:r>
      <w:r>
        <w:t>, then</w:t>
      </w:r>
    </w:p>
    <w:p w14:paraId="225D6942" w14:textId="77777777" w:rsidR="0040695F" w:rsidRDefault="0040695F" w:rsidP="00613655">
      <w:pPr>
        <w:pStyle w:val="Alg4"/>
        <w:numPr>
          <w:ilvl w:val="1"/>
          <w:numId w:val="1376"/>
        </w:numPr>
      </w:pPr>
      <w:r>
        <w:t xml:space="preserve">Let </w:t>
      </w:r>
      <w:r>
        <w:rPr>
          <w:i/>
          <w:iCs/>
        </w:rPr>
        <w:t>C</w:t>
      </w:r>
      <w:r>
        <w:t xml:space="preserve"> be the </w:t>
      </w:r>
      <w:r>
        <w:rPr>
          <w:bCs/>
        </w:rPr>
        <w:t>function that is currently being evaluated</w:t>
      </w:r>
      <w:r>
        <w:t>.</w:t>
      </w:r>
    </w:p>
    <w:p w14:paraId="749BBB40" w14:textId="77777777" w:rsidR="0040695F" w:rsidRPr="00076B9E" w:rsidRDefault="0040695F" w:rsidP="00613655">
      <w:pPr>
        <w:pStyle w:val="Alg4"/>
        <w:numPr>
          <w:ilvl w:val="1"/>
          <w:numId w:val="1376"/>
        </w:numPr>
      </w:pPr>
      <w:r>
        <w:lastRenderedPageBreak/>
        <w:t xml:space="preserve">Let </w:t>
      </w:r>
      <w:r>
        <w:rPr>
          <w:i/>
          <w:iCs/>
        </w:rPr>
        <w:t>proto</w:t>
      </w:r>
      <w:r>
        <w:t xml:space="preserve"> be the result of GetPrototypeFromConstructor(</w:t>
      </w:r>
      <w:r>
        <w:rPr>
          <w:i/>
          <w:iCs/>
        </w:rPr>
        <w:t>C</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156B81E2" w14:textId="77777777" w:rsidR="0040695F" w:rsidRDefault="0040695F" w:rsidP="00613655">
      <w:pPr>
        <w:pStyle w:val="Alg4"/>
        <w:numPr>
          <w:ilvl w:val="1"/>
          <w:numId w:val="1376"/>
        </w:numPr>
      </w:pPr>
      <w:r>
        <w:t>ReturnIfAbrupt(</w:t>
      </w:r>
      <w:r w:rsidRPr="00E77497">
        <w:rPr>
          <w:i/>
        </w:rPr>
        <w:t>proto</w:t>
      </w:r>
      <w:r>
        <w:t>).</w:t>
      </w:r>
    </w:p>
    <w:p w14:paraId="586289DA" w14:textId="77777777" w:rsidR="0040695F" w:rsidRPr="001200B3" w:rsidRDefault="0040695F" w:rsidP="00613655">
      <w:pPr>
        <w:pStyle w:val="Alg4"/>
        <w:numPr>
          <w:ilvl w:val="1"/>
          <w:numId w:val="1376"/>
        </w:numPr>
      </w:pPr>
      <w:r>
        <w:t xml:space="preserve">Let </w:t>
      </w:r>
      <w:r>
        <w:rPr>
          <w:i/>
        </w:rPr>
        <w:t>F</w:t>
      </w:r>
      <w:r>
        <w:t xml:space="preserve"> be</w:t>
      </w:r>
      <w:r w:rsidRPr="00E77497">
        <w:t xml:space="preserve"> </w:t>
      </w:r>
      <w:r>
        <w:rPr>
          <w:iCs/>
        </w:rPr>
        <w:t>the result of calling FunctionAllocate</w:t>
      </w:r>
      <w:r w:rsidRPr="004C6606">
        <w:rPr>
          <w:iCs/>
        </w:rPr>
        <w:t xml:space="preserve"> </w:t>
      </w:r>
      <w:r>
        <w:rPr>
          <w:iCs/>
        </w:rPr>
        <w:t xml:space="preserve">with arguments </w:t>
      </w:r>
      <w:r>
        <w:rPr>
          <w:i/>
          <w:iCs/>
        </w:rPr>
        <w:t>proto</w:t>
      </w:r>
      <w:r w:rsidRPr="00F75B67" w:rsidDel="00E10B2F">
        <w:rPr>
          <w:rFonts w:cs="Arial"/>
          <w:bCs/>
          <w:sz w:val="18"/>
        </w:rPr>
        <w:t xml:space="preserve"> </w:t>
      </w:r>
      <w:r w:rsidRPr="0006447F">
        <w:t xml:space="preserve">, </w:t>
      </w:r>
      <w:r>
        <w:rPr>
          <w:i/>
        </w:rPr>
        <w:t>s</w:t>
      </w:r>
      <w:r w:rsidRPr="00E77497">
        <w:rPr>
          <w:i/>
        </w:rPr>
        <w:t>trict</w:t>
      </w:r>
      <w:r w:rsidRPr="0006447F">
        <w:t>, and</w:t>
      </w:r>
      <w:r>
        <w:t xml:space="preserve"> </w:t>
      </w:r>
      <w:r w:rsidRPr="002174A2">
        <w:rPr>
          <w:rFonts w:ascii="Courier New" w:hAnsi="Courier New"/>
          <w:b/>
          <w:bCs/>
        </w:rPr>
        <w:t>"generator"</w:t>
      </w:r>
      <w:r>
        <w:t>.</w:t>
      </w:r>
    </w:p>
    <w:p w14:paraId="574F465D" w14:textId="77777777" w:rsidR="0040695F" w:rsidRDefault="0040695F" w:rsidP="00613655">
      <w:pPr>
        <w:pStyle w:val="Alg4"/>
        <w:numPr>
          <w:ilvl w:val="0"/>
          <w:numId w:val="1376"/>
        </w:numPr>
      </w:pPr>
      <w:r>
        <w:t xml:space="preserve">Else, set </w:t>
      </w:r>
      <w:r>
        <w:rPr>
          <w:i/>
        </w:rPr>
        <w:t>F’s</w:t>
      </w:r>
      <w:r>
        <w:t xml:space="preserve"> [[Strict]] internal slot to </w:t>
      </w:r>
      <w:r>
        <w:rPr>
          <w:i/>
        </w:rPr>
        <w:t>strict</w:t>
      </w:r>
      <w:r>
        <w:t>.</w:t>
      </w:r>
    </w:p>
    <w:p w14:paraId="174B3348" w14:textId="77777777" w:rsidR="0040695F" w:rsidRDefault="0040695F" w:rsidP="00613655">
      <w:pPr>
        <w:pStyle w:val="Alg4"/>
        <w:numPr>
          <w:ilvl w:val="0"/>
          <w:numId w:val="1376"/>
        </w:numPr>
      </w:pPr>
      <w:r>
        <w:t xml:space="preserve">Assert: </w:t>
      </w:r>
      <w:r>
        <w:rPr>
          <w:i/>
        </w:rPr>
        <w:t>F</w:t>
      </w:r>
      <w:r>
        <w:t xml:space="preserve"> is an extensible object.</w:t>
      </w:r>
    </w:p>
    <w:p w14:paraId="3AFB0E4C" w14:textId="77777777" w:rsidR="0040695F" w:rsidRDefault="0040695F" w:rsidP="00613655">
      <w:pPr>
        <w:pStyle w:val="Alg4"/>
        <w:numPr>
          <w:ilvl w:val="0"/>
          <w:numId w:val="1376"/>
        </w:numPr>
      </w:pPr>
      <w:r>
        <w:t xml:space="preserve">If the value of </w:t>
      </w:r>
      <w:r>
        <w:rPr>
          <w:i/>
          <w:iCs/>
        </w:rPr>
        <w:t>F’s</w:t>
      </w:r>
      <w:r>
        <w:rPr>
          <w:iCs/>
        </w:rPr>
        <w:t xml:space="preserve"> [[FunctionKind]] internal slot is not </w:t>
      </w:r>
      <w:r w:rsidRPr="002174A2">
        <w:rPr>
          <w:rFonts w:ascii="Courier New" w:hAnsi="Courier New"/>
          <w:b/>
          <w:bCs/>
        </w:rPr>
        <w:t>"generator"</w:t>
      </w:r>
      <w:r>
        <w:rPr>
          <w:iCs/>
        </w:rPr>
        <w:t xml:space="preserve">, then throw a </w:t>
      </w:r>
      <w:r w:rsidRPr="00AA3614">
        <w:rPr>
          <w:b/>
          <w:bCs/>
          <w:iCs/>
        </w:rPr>
        <w:t>TypeError</w:t>
      </w:r>
      <w:r>
        <w:rPr>
          <w:iCs/>
        </w:rPr>
        <w:t xml:space="preserve"> exception. </w:t>
      </w:r>
    </w:p>
    <w:p w14:paraId="4C605BD7" w14:textId="77777777" w:rsidR="0040695F" w:rsidRDefault="0040695F" w:rsidP="00613655">
      <w:pPr>
        <w:pStyle w:val="Alg4"/>
        <w:numPr>
          <w:ilvl w:val="0"/>
          <w:numId w:val="1376"/>
        </w:numPr>
      </w:pPr>
      <w:r>
        <w:t xml:space="preserve">Using </w:t>
      </w:r>
      <w:r w:rsidRPr="00EA79F3">
        <w:rPr>
          <w:i/>
        </w:rPr>
        <w:t>funcBody</w:t>
      </w:r>
      <w:r w:rsidRPr="00E77497">
        <w:t xml:space="preserve"> </w:t>
      </w:r>
      <w:r>
        <w:t xml:space="preserve">as the </w:t>
      </w:r>
      <w:r>
        <w:rPr>
          <w:i/>
        </w:rPr>
        <w:t>Function</w:t>
      </w:r>
      <w:r w:rsidRPr="0032292A">
        <w:rPr>
          <w:i/>
        </w:rPr>
        <w:t xml:space="preserve">Body </w:t>
      </w:r>
      <w:r>
        <w:t xml:space="preserve">production,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27B025F7" w14:textId="77777777" w:rsidR="0040695F" w:rsidRPr="0006447F" w:rsidRDefault="0040695F" w:rsidP="00613655">
      <w:pPr>
        <w:pStyle w:val="Alg4"/>
        <w:numPr>
          <w:ilvl w:val="0"/>
          <w:numId w:val="1376"/>
        </w:numPr>
      </w:pPr>
      <w:r>
        <w:t xml:space="preserve">Perform the FunctionInitialize abstract operation with arguments </w:t>
      </w:r>
      <w:r>
        <w:rPr>
          <w:i/>
          <w:iCs/>
        </w:rPr>
        <w:t>F</w:t>
      </w:r>
      <w:r>
        <w:t xml:space="preserve">, </w:t>
      </w:r>
      <w:r w:rsidRPr="00912F02">
        <w:t>Normal</w:t>
      </w:r>
      <w:r>
        <w:t xml:space="preserve">, </w:t>
      </w:r>
      <w:r w:rsidRPr="00754A4B">
        <w:rPr>
          <w:i/>
        </w:rPr>
        <w:t>parameters</w:t>
      </w:r>
      <w:r w:rsidRPr="00E77497">
        <w:t xml:space="preserve">, </w:t>
      </w:r>
      <w:r>
        <w:rPr>
          <w:i/>
        </w:rPr>
        <w:t>body</w:t>
      </w:r>
      <w:r w:rsidRPr="0006447F">
        <w:rPr>
          <w:i/>
        </w:rPr>
        <w:t xml:space="preserve">, </w:t>
      </w:r>
      <w:r w:rsidRPr="0006447F">
        <w:t>and</w:t>
      </w:r>
      <w:r>
        <w:t xml:space="preserve"> </w:t>
      </w:r>
      <w:r w:rsidRPr="0006447F">
        <w:rPr>
          <w:i/>
        </w:rPr>
        <w:t>s</w:t>
      </w:r>
      <w:r w:rsidRPr="00E77497">
        <w:rPr>
          <w:i/>
        </w:rPr>
        <w:t>cope</w:t>
      </w:r>
      <w:r>
        <w:t>.</w:t>
      </w:r>
    </w:p>
    <w:p w14:paraId="2BAD4CEC" w14:textId="77777777" w:rsidR="0040695F" w:rsidRPr="00E77497" w:rsidRDefault="0040695F" w:rsidP="00613655">
      <w:pPr>
        <w:pStyle w:val="Alg4"/>
        <w:numPr>
          <w:ilvl w:val="0"/>
          <w:numId w:val="1376"/>
        </w:numPr>
      </w:pPr>
      <w:r w:rsidRPr="00E77497">
        <w:t xml:space="preserve">Let </w:t>
      </w:r>
      <w:r w:rsidRPr="0025447D">
        <w:rPr>
          <w:i/>
        </w:rPr>
        <w:t>prototype</w:t>
      </w:r>
      <w:r>
        <w:t xml:space="preserve"> </w:t>
      </w:r>
      <w:r w:rsidRPr="005F7AD6">
        <w:t>be the result of the abstract operation ObjectCreate</w:t>
      </w:r>
      <w:r w:rsidRPr="008365B2">
        <w:t xml:space="preserve"> with the intrinsic object </w:t>
      </w:r>
      <w:r w:rsidRPr="00F75B67">
        <w:rPr>
          <w:rFonts w:cs="Arial"/>
        </w:rPr>
        <w:t>%GeneratorPrototype%</w:t>
      </w:r>
      <w:r w:rsidRPr="008365B2">
        <w:t xml:space="preserve"> as its argument</w:t>
      </w:r>
      <w:r w:rsidRPr="00E77497">
        <w:t>.</w:t>
      </w:r>
    </w:p>
    <w:p w14:paraId="326CCB8F" w14:textId="77777777" w:rsidR="0040695F" w:rsidRDefault="0040695F" w:rsidP="00613655">
      <w:pPr>
        <w:pStyle w:val="Alg4"/>
        <w:numPr>
          <w:ilvl w:val="0"/>
          <w:numId w:val="1376"/>
        </w:numPr>
      </w:pPr>
      <w:r>
        <w:t>If ReferencesSuper(</w:t>
      </w:r>
      <w:r>
        <w:rPr>
          <w:i/>
        </w:rPr>
        <w:t>funcBody</w:t>
      </w:r>
      <w:r>
        <w:t xml:space="preserve">) is </w:t>
      </w:r>
      <w:r>
        <w:rPr>
          <w:b/>
        </w:rPr>
        <w:t>true</w:t>
      </w:r>
      <w:r>
        <w:t xml:space="preserve"> or ReferencesSuper(</w:t>
      </w:r>
      <w:r w:rsidRPr="0006451A">
        <w:rPr>
          <w:i/>
        </w:rPr>
        <w:t>parameters</w:t>
      </w:r>
      <w:r>
        <w:t xml:space="preserve">) is </w:t>
      </w:r>
      <w:r>
        <w:rPr>
          <w:b/>
        </w:rPr>
        <w:t>true</w:t>
      </w:r>
      <w:r>
        <w:t>, then</w:t>
      </w:r>
    </w:p>
    <w:p w14:paraId="12C9EDEA" w14:textId="77777777" w:rsidR="0040695F" w:rsidRDefault="0040695F" w:rsidP="00613655">
      <w:pPr>
        <w:pStyle w:val="Alg4"/>
        <w:numPr>
          <w:ilvl w:val="1"/>
          <w:numId w:val="1376"/>
        </w:numPr>
      </w:pPr>
      <w:r>
        <w:t>Perform MakeMethod(</w:t>
      </w:r>
      <w:r>
        <w:rPr>
          <w:i/>
        </w:rPr>
        <w:t>F</w:t>
      </w:r>
      <w:r>
        <w:t xml:space="preserve">, </w:t>
      </w:r>
      <w:r>
        <w:rPr>
          <w:b/>
        </w:rPr>
        <w:t>undefined</w:t>
      </w:r>
      <w:r>
        <w:t>,</w:t>
      </w:r>
      <w:r w:rsidRPr="0015528C">
        <w:rPr>
          <w:b/>
        </w:rPr>
        <w:t xml:space="preserve"> </w:t>
      </w:r>
      <w:r>
        <w:rPr>
          <w:b/>
        </w:rPr>
        <w:t>undefined</w:t>
      </w:r>
      <w:r>
        <w:t>).</w:t>
      </w:r>
    </w:p>
    <w:p w14:paraId="67B8EFFD" w14:textId="77777777" w:rsidR="0040695F" w:rsidRDefault="0040695F" w:rsidP="00613655">
      <w:pPr>
        <w:pStyle w:val="Alg4"/>
        <w:numPr>
          <w:ilvl w:val="0"/>
          <w:numId w:val="1376"/>
        </w:numPr>
      </w:pPr>
      <w:r>
        <w:t xml:space="preserve">Let </w:t>
      </w:r>
      <w:r>
        <w:rPr>
          <w:i/>
        </w:rPr>
        <w:t>status</w:t>
      </w:r>
      <w:r>
        <w:t xml:space="preserve"> be the result of the abstract operation MakeConstructor with arguments </w:t>
      </w:r>
      <w:r>
        <w:rPr>
          <w:i/>
        </w:rPr>
        <w:t>F</w:t>
      </w:r>
      <w:r>
        <w:rPr>
          <w:iCs/>
        </w:rPr>
        <w:t xml:space="preserve">, </w:t>
      </w:r>
      <w:r w:rsidRPr="00476E7D">
        <w:rPr>
          <w:b/>
          <w:bCs/>
          <w:iCs/>
        </w:rPr>
        <w:t>true</w:t>
      </w:r>
      <w:r>
        <w:rPr>
          <w:iCs/>
        </w:rPr>
        <w:t xml:space="preserve">, and </w:t>
      </w:r>
      <w:r w:rsidRPr="00476E7D">
        <w:rPr>
          <w:i/>
        </w:rPr>
        <w:t>prototype</w:t>
      </w:r>
      <w:r>
        <w:t>.</w:t>
      </w:r>
    </w:p>
    <w:p w14:paraId="3CDBAFC7" w14:textId="77777777" w:rsidR="0040695F" w:rsidRDefault="0040695F" w:rsidP="00613655">
      <w:pPr>
        <w:pStyle w:val="Alg4"/>
        <w:numPr>
          <w:ilvl w:val="0"/>
          <w:numId w:val="1376"/>
        </w:numPr>
      </w:pPr>
      <w:r>
        <w:t>ReturnIfAbrupt(</w:t>
      </w:r>
      <w:r>
        <w:rPr>
          <w:i/>
        </w:rPr>
        <w:t>status</w:t>
      </w:r>
      <w:r>
        <w:t>).</w:t>
      </w:r>
    </w:p>
    <w:p w14:paraId="52F32A3A" w14:textId="77777777" w:rsidR="0040695F" w:rsidRDefault="0040695F" w:rsidP="00613655">
      <w:pPr>
        <w:pStyle w:val="Alg4"/>
        <w:numPr>
          <w:ilvl w:val="0"/>
          <w:numId w:val="1376"/>
        </w:numPr>
      </w:pPr>
      <w:r>
        <w:t xml:space="preserve">Let </w:t>
      </w:r>
      <w:r w:rsidRPr="00AA66DD">
        <w:rPr>
          <w:i/>
        </w:rPr>
        <w:t>hasName</w:t>
      </w:r>
      <w:r>
        <w:t xml:space="preserve"> be HasOwnProprty(</w:t>
      </w:r>
      <w:r>
        <w:rPr>
          <w:i/>
        </w:rPr>
        <w:t>F</w:t>
      </w:r>
      <w:r>
        <w:t xml:space="preserve">, </w:t>
      </w:r>
      <w:r w:rsidRPr="004D6A93">
        <w:rPr>
          <w:rFonts w:ascii="Courier New" w:hAnsi="Courier New" w:cs="Courier New"/>
        </w:rPr>
        <w:t>"</w:t>
      </w:r>
      <w:r>
        <w:rPr>
          <w:rFonts w:ascii="Courier New" w:hAnsi="Courier New" w:cs="Courier New"/>
          <w:b/>
        </w:rPr>
        <w:t>name</w:t>
      </w:r>
      <w:r w:rsidRPr="004D6A93">
        <w:rPr>
          <w:rFonts w:ascii="Courier New" w:hAnsi="Courier New" w:cs="Courier New"/>
        </w:rPr>
        <w:t>"</w:t>
      </w:r>
      <w:r>
        <w:t>).</w:t>
      </w:r>
    </w:p>
    <w:p w14:paraId="55A7D11B" w14:textId="77777777" w:rsidR="0040695F" w:rsidRDefault="0040695F" w:rsidP="00613655">
      <w:pPr>
        <w:pStyle w:val="Alg4"/>
        <w:numPr>
          <w:ilvl w:val="0"/>
          <w:numId w:val="1376"/>
        </w:numPr>
      </w:pPr>
      <w:r>
        <w:t>ReturnIfAbrupt(</w:t>
      </w:r>
      <w:r w:rsidRPr="00AA66DD">
        <w:rPr>
          <w:i/>
        </w:rPr>
        <w:t>hasName</w:t>
      </w:r>
      <w:r>
        <w:t>).</w:t>
      </w:r>
    </w:p>
    <w:p w14:paraId="220DD114" w14:textId="77777777" w:rsidR="0040695F" w:rsidRDefault="0040695F" w:rsidP="00613655">
      <w:pPr>
        <w:pStyle w:val="Alg4"/>
        <w:numPr>
          <w:ilvl w:val="0"/>
          <w:numId w:val="1376"/>
        </w:numPr>
      </w:pPr>
      <w:r>
        <w:t xml:space="preserve">If </w:t>
      </w:r>
      <w:r w:rsidRPr="00F5669E">
        <w:rPr>
          <w:i/>
        </w:rPr>
        <w:t>hasName</w:t>
      </w:r>
      <w:r>
        <w:t xml:space="preserve"> is </w:t>
      </w:r>
      <w:r w:rsidRPr="00F5669E">
        <w:rPr>
          <w:b/>
        </w:rPr>
        <w:t>false</w:t>
      </w:r>
      <w:r>
        <w:t>, then perform SetFunctionName(</w:t>
      </w:r>
      <w:r w:rsidRPr="00F5669E">
        <w:rPr>
          <w:i/>
        </w:rPr>
        <w:t>F</w:t>
      </w:r>
      <w:r>
        <w:t xml:space="preserve">, </w:t>
      </w:r>
      <w:r w:rsidRPr="00F5669E">
        <w:rPr>
          <w:rFonts w:ascii="Courier New" w:hAnsi="Courier New" w:cs="Courier New"/>
        </w:rPr>
        <w:t>"</w:t>
      </w:r>
      <w:r w:rsidRPr="00F5669E">
        <w:rPr>
          <w:rFonts w:ascii="Courier New" w:hAnsi="Courier New" w:cs="Courier New"/>
          <w:b/>
        </w:rPr>
        <w:t>anonymous</w:t>
      </w:r>
      <w:r w:rsidRPr="00F5669E">
        <w:rPr>
          <w:rFonts w:ascii="Courier New" w:hAnsi="Courier New" w:cs="Courier New"/>
        </w:rPr>
        <w:t>"</w:t>
      </w:r>
      <w:r>
        <w:t>).</w:t>
      </w:r>
    </w:p>
    <w:p w14:paraId="071A9EB2" w14:textId="77777777" w:rsidR="0040695F" w:rsidRPr="00E77497" w:rsidRDefault="0040695F" w:rsidP="00613655">
      <w:pPr>
        <w:pStyle w:val="Alg4"/>
        <w:numPr>
          <w:ilvl w:val="0"/>
          <w:numId w:val="1376"/>
        </w:numPr>
      </w:pPr>
      <w:r w:rsidRPr="00E77497">
        <w:t>Return</w:t>
      </w:r>
      <w:r>
        <w:t xml:space="preserve"> </w:t>
      </w:r>
      <w:r>
        <w:rPr>
          <w:i/>
        </w:rPr>
        <w:t>F</w:t>
      </w:r>
      <w:r w:rsidRPr="00E77497">
        <w:t>.</w:t>
      </w:r>
    </w:p>
    <w:p w14:paraId="2346CF82" w14:textId="77777777" w:rsidR="0040695F" w:rsidRPr="00E77497" w:rsidRDefault="0040695F" w:rsidP="0040695F">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14:paraId="6E937495" w14:textId="77777777" w:rsidR="0040695F" w:rsidRPr="00E77497" w:rsidRDefault="0040695F" w:rsidP="0040695F">
      <w:pPr>
        <w:pStyle w:val="Heading4"/>
      </w:pPr>
      <w:r>
        <w:t>new</w:t>
      </w:r>
      <w:r w:rsidRPr="00E77497">
        <w:t xml:space="preserve"> </w:t>
      </w:r>
      <w:r>
        <w:t>Generator</w:t>
      </w:r>
      <w:r w:rsidRPr="00E77497">
        <w:t xml:space="preserve">Function </w:t>
      </w:r>
      <w:r>
        <w:t>( ... argumentsList)</w:t>
      </w:r>
    </w:p>
    <w:p w14:paraId="29EC6779" w14:textId="77777777" w:rsidR="0040695F" w:rsidRPr="00E77497" w:rsidRDefault="0040695F" w:rsidP="0040695F">
      <w:pPr>
        <w:pStyle w:val="normalbefore"/>
      </w:pPr>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w:t>
      </w:r>
      <w:r>
        <w:t>z</w:t>
      </w:r>
      <w:r w:rsidRPr="00E77497">
        <w:t xml:space="preserve">es </w:t>
      </w:r>
      <w:r>
        <w:t>a</w:t>
      </w:r>
      <w:r w:rsidRPr="00E77497">
        <w:t xml:space="preserve"> newly created object</w:t>
      </w:r>
      <w:r>
        <w:t>:</w:t>
      </w:r>
    </w:p>
    <w:p w14:paraId="6D4A63CC" w14:textId="77777777" w:rsidR="0040695F" w:rsidRDefault="0040695F" w:rsidP="00613655">
      <w:pPr>
        <w:pStyle w:val="Alg4"/>
        <w:numPr>
          <w:ilvl w:val="0"/>
          <w:numId w:val="1377"/>
        </w:numPr>
      </w:pPr>
      <w:r>
        <w:t xml:space="preserve">Let </w:t>
      </w:r>
      <w:r>
        <w:rPr>
          <w:i/>
          <w:iCs/>
        </w:rPr>
        <w:t>F</w:t>
      </w:r>
      <w:r>
        <w:t xml:space="preserve"> be the </w:t>
      </w:r>
      <w:r>
        <w:rPr>
          <w:rFonts w:ascii="Courier New" w:hAnsi="Courier New"/>
          <w:b/>
        </w:rPr>
        <w:t>GeneratorFunction</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59E376F4" w14:textId="77777777" w:rsidR="0040695F" w:rsidRDefault="0040695F" w:rsidP="00613655">
      <w:pPr>
        <w:pStyle w:val="Alg4"/>
        <w:numPr>
          <w:ilvl w:val="0"/>
          <w:numId w:val="137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06575393" w14:textId="77777777" w:rsidR="0040695F" w:rsidRPr="00E4780A" w:rsidRDefault="0040695F" w:rsidP="00613655">
      <w:pPr>
        <w:pStyle w:val="Alg4"/>
        <w:numPr>
          <w:ilvl w:val="0"/>
          <w:numId w:val="1377"/>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5F2DD537" w14:textId="77777777" w:rsidR="0040695F" w:rsidRPr="00E77497" w:rsidRDefault="0040695F" w:rsidP="0040695F">
      <w:r>
        <w:t xml:space="preserve">If </w:t>
      </w:r>
      <w:r>
        <w:rPr>
          <w:rFonts w:ascii="Courier New" w:hAnsi="Courier New"/>
          <w:b/>
        </w:rPr>
        <w:t>GeneratorFunction</w:t>
      </w:r>
      <w:r w:rsidRPr="00E77497">
        <w:t xml:space="preserve"> </w:t>
      </w:r>
      <w:r>
        <w:t xml:space="preserve">is implemented as an </w:t>
      </w:r>
      <w:r w:rsidRPr="00027E31">
        <w:t xml:space="preserve">ECMAScript </w:t>
      </w:r>
      <w:r>
        <w:t>function object, its [[Construct]] internal method will perform the above steps.</w:t>
      </w:r>
    </w:p>
    <w:p w14:paraId="7C597C43" w14:textId="77777777" w:rsidR="0040695F" w:rsidRPr="00E77497" w:rsidRDefault="0040695F" w:rsidP="0040695F">
      <w:pPr>
        <w:pStyle w:val="Heading3"/>
      </w:pPr>
      <w:bookmarkStart w:id="8211" w:name="_Toc370745930"/>
      <w:bookmarkStart w:id="8212" w:name="_Toc384481503"/>
      <w:r w:rsidRPr="00E77497">
        <w:t xml:space="preserve">Properties of the </w:t>
      </w:r>
      <w:r>
        <w:t>Generator</w:t>
      </w:r>
      <w:r w:rsidRPr="00E77497">
        <w:t>Function Constructor</w:t>
      </w:r>
      <w:bookmarkEnd w:id="8211"/>
      <w:bookmarkEnd w:id="8212"/>
    </w:p>
    <w:p w14:paraId="10011C04" w14:textId="77777777" w:rsidR="0040695F" w:rsidRPr="00E77497" w:rsidRDefault="0040695F" w:rsidP="0040695F">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w:t>
      </w:r>
      <w:r>
        <w:t>internal slot</w:t>
      </w:r>
      <w:r w:rsidRPr="00E77497">
        <w:t xml:space="preserve"> of the </w:t>
      </w:r>
      <w:r>
        <w:t>Generator</w:t>
      </w:r>
      <w:r w:rsidRPr="00E77497">
        <w:t>Function constructor is</w:t>
      </w:r>
      <w:r>
        <w:t xml:space="preserve"> the intrinsic object</w:t>
      </w:r>
      <w:r w:rsidRPr="00E77497">
        <w:t xml:space="preserve"> </w:t>
      </w:r>
      <w:r>
        <w:t>%Function%.</w:t>
      </w:r>
    </w:p>
    <w:p w14:paraId="159C7ABB" w14:textId="77777777" w:rsidR="0040695F" w:rsidRPr="00E77497" w:rsidRDefault="0040695F" w:rsidP="0040695F">
      <w:r w:rsidRPr="00E77497">
        <w:t xml:space="preserve">The value of the [[Extensible]] </w:t>
      </w:r>
      <w:r>
        <w:t>internal slot</w:t>
      </w:r>
      <w:r w:rsidRPr="00E77497">
        <w:t xml:space="preserve"> of the </w:t>
      </w:r>
      <w:r>
        <w:t>Generator</w:t>
      </w:r>
      <w:r w:rsidRPr="00E77497">
        <w:t xml:space="preserve">Function constructor is </w:t>
      </w:r>
      <w:r w:rsidRPr="00E77497">
        <w:rPr>
          <w:b/>
        </w:rPr>
        <w:t>true</w:t>
      </w:r>
      <w:r w:rsidRPr="00E77497">
        <w:t>.</w:t>
      </w:r>
    </w:p>
    <w:p w14:paraId="2F1D1108" w14:textId="77777777" w:rsidR="0040695F" w:rsidRPr="00E77497" w:rsidRDefault="0040695F" w:rsidP="0040695F">
      <w:r w:rsidRPr="00E77497">
        <w:t xml:space="preserve">The </w:t>
      </w:r>
      <w:r>
        <w:t>Generator</w:t>
      </w:r>
      <w:r w:rsidRPr="00E77497">
        <w:t>Function constructor has the following properties:</w:t>
      </w:r>
    </w:p>
    <w:p w14:paraId="0923231F" w14:textId="77777777" w:rsidR="0040695F" w:rsidRPr="00E77497" w:rsidRDefault="0040695F" w:rsidP="0040695F">
      <w:pPr>
        <w:pStyle w:val="Heading4"/>
      </w:pPr>
      <w:r w:rsidRPr="00E77497">
        <w:lastRenderedPageBreak/>
        <w:tab/>
      </w:r>
      <w:r>
        <w:t>Generator</w:t>
      </w:r>
      <w:r w:rsidRPr="00E77497">
        <w:t>Function.length</w:t>
      </w:r>
    </w:p>
    <w:p w14:paraId="24070D1E" w14:textId="77777777" w:rsidR="0040695F" w:rsidRPr="00E77497" w:rsidRDefault="0040695F" w:rsidP="0040695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3D8EFBDC" w14:textId="77777777" w:rsidR="0040695F" w:rsidRPr="00E77497" w:rsidRDefault="0040695F" w:rsidP="0040695F">
      <w:pPr>
        <w:pStyle w:val="Heading4"/>
      </w:pPr>
      <w:r>
        <w:t>Generator</w:t>
      </w:r>
      <w:r w:rsidRPr="00E77497">
        <w:t>Function.prototype</w:t>
      </w:r>
    </w:p>
    <w:p w14:paraId="3160F719" w14:textId="77777777" w:rsidR="0040695F" w:rsidRPr="00E77497" w:rsidRDefault="0040695F" w:rsidP="0040695F">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14:paraId="6FF43B31" w14:textId="77777777" w:rsidR="0040695F" w:rsidRPr="00E77497" w:rsidRDefault="0040695F" w:rsidP="0040695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false</w:t>
      </w:r>
      <w:r w:rsidRPr="00E77497">
        <w:t xml:space="preserve"> }.</w:t>
      </w:r>
    </w:p>
    <w:p w14:paraId="078FC116" w14:textId="77777777" w:rsidR="0040695F" w:rsidRPr="00A67AF2" w:rsidRDefault="0040695F" w:rsidP="0040695F">
      <w:pPr>
        <w:pStyle w:val="Heading4"/>
      </w:pPr>
      <w:r w:rsidRPr="00A67AF2">
        <w:tab/>
      </w:r>
      <w:r>
        <w:t>GeneratorFunction[ @@create ]</w:t>
      </w:r>
      <w:r w:rsidRPr="00A67AF2">
        <w:t xml:space="preserve"> (</w:t>
      </w:r>
      <w:r>
        <w:t xml:space="preserve"> </w:t>
      </w:r>
      <w:r w:rsidRPr="00A67AF2">
        <w:t>)</w:t>
      </w:r>
    </w:p>
    <w:p w14:paraId="30EF2D41" w14:textId="77777777" w:rsidR="0040695F" w:rsidRPr="00E77497" w:rsidRDefault="0040695F" w:rsidP="0040695F">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62A7DC4B" w14:textId="77777777" w:rsidR="0040695F" w:rsidRDefault="0040695F" w:rsidP="00613655">
      <w:pPr>
        <w:pStyle w:val="Alg4"/>
        <w:numPr>
          <w:ilvl w:val="0"/>
          <w:numId w:val="1375"/>
        </w:numPr>
      </w:pPr>
      <w:r>
        <w:t xml:space="preserve">Let </w:t>
      </w:r>
      <w:r>
        <w:rPr>
          <w:i/>
          <w:iCs/>
        </w:rPr>
        <w:t>F</w:t>
      </w:r>
      <w:r>
        <w:t xml:space="preserve"> be the </w:t>
      </w:r>
      <w:r w:rsidRPr="00424369">
        <w:rPr>
          <w:b/>
          <w:bCs/>
        </w:rPr>
        <w:t>this</w:t>
      </w:r>
      <w:r>
        <w:t xml:space="preserve"> value.</w:t>
      </w:r>
    </w:p>
    <w:p w14:paraId="5CBB269A" w14:textId="77777777" w:rsidR="0040695F" w:rsidRPr="00076B9E" w:rsidRDefault="0040695F" w:rsidP="00613655">
      <w:pPr>
        <w:pStyle w:val="Alg4"/>
        <w:numPr>
          <w:ilvl w:val="0"/>
          <w:numId w:val="1375"/>
        </w:numPr>
      </w:pPr>
      <w:r>
        <w:t xml:space="preserve">Let </w:t>
      </w:r>
      <w:r>
        <w:rPr>
          <w:i/>
          <w:iCs/>
        </w:rPr>
        <w:t>proto</w:t>
      </w:r>
      <w:r>
        <w:t xml:space="preserve"> be the result of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12C4B75E" w14:textId="77777777" w:rsidR="0040695F" w:rsidRDefault="0040695F" w:rsidP="00613655">
      <w:pPr>
        <w:pStyle w:val="Alg4"/>
        <w:numPr>
          <w:ilvl w:val="0"/>
          <w:numId w:val="1375"/>
        </w:numPr>
      </w:pPr>
      <w:r>
        <w:t>ReturnIfAbrupt(</w:t>
      </w:r>
      <w:r w:rsidRPr="00E77497">
        <w:rPr>
          <w:i/>
        </w:rPr>
        <w:t>proto</w:t>
      </w:r>
      <w:r>
        <w:t>).</w:t>
      </w:r>
    </w:p>
    <w:p w14:paraId="1FBB4753" w14:textId="77777777" w:rsidR="0040695F" w:rsidRPr="00E77497" w:rsidRDefault="0040695F" w:rsidP="00613655">
      <w:pPr>
        <w:pStyle w:val="Alg4"/>
        <w:numPr>
          <w:ilvl w:val="0"/>
          <w:numId w:val="1375"/>
        </w:numPr>
      </w:pPr>
      <w:r>
        <w:t xml:space="preserve">Let </w:t>
      </w:r>
      <w:r>
        <w:rPr>
          <w:i/>
          <w:iCs/>
        </w:rPr>
        <w:t>obj</w:t>
      </w:r>
      <w:r>
        <w:t xml:space="preserve"> be</w:t>
      </w:r>
      <w:r w:rsidRPr="00E77497">
        <w:t xml:space="preserve"> </w:t>
      </w:r>
      <w:r>
        <w:rPr>
          <w:iCs/>
        </w:rPr>
        <w:t>the result of calling FunctionAllocate</w:t>
      </w:r>
      <w:r w:rsidRPr="004C6606">
        <w:rPr>
          <w:iCs/>
        </w:rPr>
        <w:t xml:space="preserve"> </w:t>
      </w:r>
      <w:r>
        <w:rPr>
          <w:iCs/>
        </w:rPr>
        <w:t xml:space="preserve">with argument </w:t>
      </w:r>
      <w:r>
        <w:rPr>
          <w:i/>
          <w:iCs/>
        </w:rPr>
        <w:t>proto</w:t>
      </w:r>
      <w:r>
        <w:rPr>
          <w:iCs/>
        </w:rPr>
        <w:t xml:space="preserve">, </w:t>
      </w:r>
      <w:r>
        <w:rPr>
          <w:b/>
          <w:iCs/>
        </w:rPr>
        <w:t>false</w:t>
      </w:r>
      <w:r>
        <w:rPr>
          <w:iCs/>
        </w:rPr>
        <w:t>,</w:t>
      </w:r>
      <w:r w:rsidRPr="00F81F76">
        <w:t xml:space="preserve"> </w:t>
      </w:r>
      <w:r w:rsidRPr="0006447F">
        <w:t>and</w:t>
      </w:r>
      <w:r>
        <w:t xml:space="preserve"> </w:t>
      </w:r>
      <w:r w:rsidRPr="002174A2">
        <w:rPr>
          <w:rFonts w:ascii="Courier New" w:hAnsi="Courier New"/>
          <w:b/>
          <w:bCs/>
        </w:rPr>
        <w:t>"generator"</w:t>
      </w:r>
      <w:r w:rsidRPr="00E77497">
        <w:t>.</w:t>
      </w:r>
    </w:p>
    <w:p w14:paraId="6EABFB23" w14:textId="77777777" w:rsidR="0040695F" w:rsidRPr="00E77497" w:rsidRDefault="0040695F" w:rsidP="00613655">
      <w:pPr>
        <w:pStyle w:val="Alg4"/>
        <w:numPr>
          <w:ilvl w:val="0"/>
          <w:numId w:val="1375"/>
        </w:numPr>
      </w:pPr>
      <w:r w:rsidRPr="00E77497">
        <w:t xml:space="preserve">Return </w:t>
      </w:r>
      <w:r w:rsidRPr="00E77497">
        <w:rPr>
          <w:i/>
        </w:rPr>
        <w:t>obj</w:t>
      </w:r>
      <w:r w:rsidRPr="00E77497">
        <w:t>.</w:t>
      </w:r>
    </w:p>
    <w:p w14:paraId="56CE7290" w14:textId="77777777" w:rsidR="0040695F" w:rsidRPr="00E77497" w:rsidRDefault="0040695F" w:rsidP="0040695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90DDA19" w14:textId="77777777" w:rsidR="0040695F"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3374DE7A" w14:textId="77777777" w:rsidR="0040695F" w:rsidRPr="00E77497" w:rsidRDefault="0040695F" w:rsidP="0040695F">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w:t>
      </w:r>
      <w:r>
        <w:t xml:space="preserve">passes </w:t>
      </w:r>
      <w:r w:rsidRPr="003D4691">
        <w:rPr>
          <w:rFonts w:ascii="Times New Roman" w:hAnsi="Times New Roman"/>
          <w:b/>
        </w:rPr>
        <w:t>false</w:t>
      </w:r>
      <w:r>
        <w:t xml:space="preserve"> as the </w:t>
      </w:r>
      <w:r w:rsidRPr="00407477">
        <w:rPr>
          <w:rFonts w:ascii="Times New Roman" w:hAnsi="Times New Roman"/>
          <w:i/>
        </w:rPr>
        <w:t>strict</w:t>
      </w:r>
      <w:r>
        <w:t xml:space="preserve"> parameter to FunctionAllocate. This causes the allocated ECMAScript function object to have the internal methods of a non-strict function. The </w:t>
      </w:r>
      <w:r w:rsidRPr="006706B5">
        <w:rPr>
          <w:rFonts w:ascii="Courier New" w:hAnsi="Courier New"/>
          <w:b/>
        </w:rPr>
        <w:t>GeneratorFunction</w:t>
      </w:r>
      <w:r w:rsidRPr="00E77497">
        <w:t xml:space="preserve"> </w:t>
      </w:r>
      <w:r>
        <w:t xml:space="preserve">constructor may reset the functions [[Strict]] internal slot to </w:t>
      </w:r>
      <w:r w:rsidRPr="003D4691">
        <w:rPr>
          <w:rFonts w:ascii="Times New Roman" w:hAnsi="Times New Roman"/>
          <w:b/>
        </w:rPr>
        <w:t>true</w:t>
      </w:r>
      <w:r>
        <w:t>. It is up to the implementation whether this also changes the internal methods.</w:t>
      </w:r>
    </w:p>
    <w:p w14:paraId="2587CFA7" w14:textId="77777777" w:rsidR="0040695F" w:rsidRPr="00E77497" w:rsidRDefault="0040695F" w:rsidP="0040695F">
      <w:pPr>
        <w:pStyle w:val="Heading3"/>
      </w:pPr>
      <w:bookmarkStart w:id="8213" w:name="_Toc370745931"/>
      <w:bookmarkStart w:id="8214" w:name="_Toc384481504"/>
      <w:r w:rsidRPr="00E77497">
        <w:t xml:space="preserve">Properties of the </w:t>
      </w:r>
      <w:r>
        <w:t>GeneratorFunction Prototype</w:t>
      </w:r>
      <w:r w:rsidRPr="00E77497">
        <w:t xml:space="preserve"> Object</w:t>
      </w:r>
      <w:bookmarkEnd w:id="8213"/>
      <w:bookmarkEnd w:id="8214"/>
    </w:p>
    <w:p w14:paraId="663611A2" w14:textId="35119F3E" w:rsidR="0040695F" w:rsidRPr="00E77497" w:rsidRDefault="0040695F" w:rsidP="0040695F">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w:t>
      </w:r>
      <w:r>
        <w:t xml:space="preserve">internal slot or any other of the 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or </w:t>
      </w:r>
      <w:r>
        <w:fldChar w:fldCharType="begin"/>
      </w:r>
      <w:r>
        <w:instrText xml:space="preserve"> REF _Ref366083109 \h </w:instrText>
      </w:r>
      <w:r>
        <w:fldChar w:fldCharType="separate"/>
      </w:r>
      <w:r w:rsidR="00281431">
        <w:t xml:space="preserve">Table </w:t>
      </w:r>
      <w:r w:rsidR="00281431">
        <w:rPr>
          <w:noProof/>
        </w:rPr>
        <w:t>47</w:t>
      </w:r>
      <w:r>
        <w:fldChar w:fldCharType="end"/>
      </w:r>
      <w:r w:rsidRPr="00E77497">
        <w:t>.</w:t>
      </w:r>
      <w:r>
        <w:t xml:space="preserve"> In addition to being the value of the prototype property of the %GeneratorFunction% intrinsic and is itself the %Generator% intrinsic. </w:t>
      </w:r>
    </w:p>
    <w:p w14:paraId="434F5722" w14:textId="77777777" w:rsidR="0040695F" w:rsidRDefault="0040695F" w:rsidP="0040695F">
      <w:r w:rsidRPr="00E77497">
        <w:t xml:space="preserve">The value of the [[Prototype]] </w:t>
      </w:r>
      <w:r>
        <w:t>internal slot</w:t>
      </w:r>
      <w:r w:rsidRPr="00E77497">
        <w:t xml:space="preserve"> of the </w:t>
      </w:r>
      <w:r>
        <w:t>Generator</w:t>
      </w:r>
      <w:r w:rsidRPr="00E77497">
        <w:t xml:space="preserve">Function prototype object is the </w:t>
      </w:r>
      <w:r>
        <w:t>%FunctionPrototype% intrinsic</w:t>
      </w:r>
      <w:r w:rsidRPr="00E77497">
        <w:t xml:space="preserve"> object. The initial value of the [[Extensible]] </w:t>
      </w:r>
      <w:r>
        <w:t>internal slot</w:t>
      </w:r>
      <w:r w:rsidRPr="00E77497">
        <w:t xml:space="preserve"> of the </w:t>
      </w:r>
      <w:r>
        <w:t>Generator</w:t>
      </w:r>
      <w:r w:rsidRPr="00E77497">
        <w:t xml:space="preserve">Function prototype object is </w:t>
      </w:r>
      <w:r w:rsidRPr="00E77497">
        <w:rPr>
          <w:b/>
        </w:rPr>
        <w:t>true</w:t>
      </w:r>
      <w:r w:rsidRPr="00E77497">
        <w:t>.</w:t>
      </w:r>
    </w:p>
    <w:p w14:paraId="55CE80AD" w14:textId="77777777" w:rsidR="0040695F" w:rsidRPr="00E77497" w:rsidRDefault="0040695F" w:rsidP="0040695F">
      <w:pPr>
        <w:pStyle w:val="Heading4"/>
      </w:pPr>
      <w:r>
        <w:t>Generator</w:t>
      </w:r>
      <w:r w:rsidRPr="00E77497">
        <w:t>Function.prototype.constructor</w:t>
      </w:r>
    </w:p>
    <w:p w14:paraId="6E2B5811" w14:textId="77777777" w:rsidR="0040695F" w:rsidRPr="00E77497" w:rsidRDefault="0040695F" w:rsidP="0040695F">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14:paraId="0FDE819C"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661EF3D8" w14:textId="77777777" w:rsidR="0040695F" w:rsidRPr="00E77497" w:rsidRDefault="0040695F" w:rsidP="0040695F">
      <w:pPr>
        <w:pStyle w:val="Heading4"/>
      </w:pPr>
      <w:r>
        <w:lastRenderedPageBreak/>
        <w:t>Generator</w:t>
      </w:r>
      <w:r w:rsidRPr="00E77497">
        <w:t>Function.prototype</w:t>
      </w:r>
      <w:r>
        <w:t>.prototype</w:t>
      </w:r>
    </w:p>
    <w:p w14:paraId="4C7D8BD2" w14:textId="77777777" w:rsidR="0040695F" w:rsidRPr="00E77497" w:rsidRDefault="0040695F" w:rsidP="0040695F">
      <w:r w:rsidRPr="00E77497">
        <w:t xml:space="preserve">The value of </w:t>
      </w:r>
      <w:r>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 intrinsic object</w:t>
      </w:r>
      <w:r w:rsidRPr="00E77497">
        <w:t>.</w:t>
      </w:r>
    </w:p>
    <w:p w14:paraId="0769D5C7"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023AE8A5" w14:textId="77777777" w:rsidR="0040695F" w:rsidRPr="00E77497" w:rsidRDefault="0040695F" w:rsidP="0040695F">
      <w:pPr>
        <w:pStyle w:val="Heading4"/>
      </w:pPr>
      <w:r w:rsidRPr="00E77497">
        <w:tab/>
      </w:r>
      <w:r>
        <w:t>Generator</w:t>
      </w:r>
      <w:r w:rsidRPr="00E77497">
        <w:t>Function.prototype</w:t>
      </w:r>
      <w:r>
        <w:t xml:space="preserve"> [ @@toStringTag</w:t>
      </w:r>
      <w:r w:rsidRPr="00E77497">
        <w:t xml:space="preserve"> </w:t>
      </w:r>
      <w:r>
        <w:t>]</w:t>
      </w:r>
    </w:p>
    <w:p w14:paraId="28FBC202" w14:textId="77777777" w:rsidR="0040695F" w:rsidRPr="00097A4C" w:rsidRDefault="0040695F" w:rsidP="0040695F">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14:paraId="5D4E85D1"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28709186" w14:textId="77777777" w:rsidR="0040695F" w:rsidRPr="00A67AF2" w:rsidRDefault="0040695F" w:rsidP="0040695F">
      <w:pPr>
        <w:pStyle w:val="Heading4"/>
      </w:pPr>
      <w:r w:rsidRPr="00A67AF2">
        <w:tab/>
      </w:r>
      <w:r>
        <w:t>GeneratorFunction.prototype [ @@create ]</w:t>
      </w:r>
      <w:r w:rsidRPr="00A67AF2">
        <w:t xml:space="preserve"> (</w:t>
      </w:r>
      <w:r>
        <w:t xml:space="preserve"> </w:t>
      </w:r>
      <w:r w:rsidRPr="00A67AF2">
        <w:t>)</w:t>
      </w:r>
    </w:p>
    <w:p w14:paraId="018B790E" w14:textId="77777777" w:rsidR="0040695F" w:rsidRPr="00E77497" w:rsidRDefault="0040695F" w:rsidP="0040695F">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EAFCA7A" w14:textId="77777777" w:rsidR="0040695F" w:rsidRDefault="0040695F" w:rsidP="00613655">
      <w:pPr>
        <w:pStyle w:val="Alg4"/>
        <w:numPr>
          <w:ilvl w:val="0"/>
          <w:numId w:val="1378"/>
        </w:numPr>
      </w:pPr>
      <w:r>
        <w:t xml:space="preserve">Let </w:t>
      </w:r>
      <w:r>
        <w:rPr>
          <w:i/>
          <w:iCs/>
        </w:rPr>
        <w:t>F</w:t>
      </w:r>
      <w:r>
        <w:t xml:space="preserve"> be the </w:t>
      </w:r>
      <w:r w:rsidRPr="00424369">
        <w:rPr>
          <w:b/>
          <w:bCs/>
        </w:rPr>
        <w:t>this</w:t>
      </w:r>
      <w:r>
        <w:t xml:space="preserve"> value.</w:t>
      </w:r>
    </w:p>
    <w:p w14:paraId="18F79399" w14:textId="77777777" w:rsidR="0040695F" w:rsidRPr="00C4255B" w:rsidRDefault="0040695F" w:rsidP="00613655">
      <w:pPr>
        <w:pStyle w:val="Alg4"/>
        <w:numPr>
          <w:ilvl w:val="0"/>
          <w:numId w:val="1378"/>
        </w:numPr>
      </w:pPr>
      <w:r w:rsidRPr="00C4255B">
        <w:t xml:space="preserve">Let </w:t>
      </w:r>
      <w:r w:rsidRPr="00C4255B">
        <w:rPr>
          <w:i/>
          <w:iCs/>
        </w:rPr>
        <w:t>obj</w:t>
      </w:r>
      <w:r w:rsidRPr="00C4255B">
        <w:t xml:space="preserve"> be </w:t>
      </w:r>
      <w:r w:rsidRPr="00E37044">
        <w:rPr>
          <w:iCs/>
        </w:rPr>
        <w:t xml:space="preserve">the result of calling </w:t>
      </w:r>
      <w:r w:rsidRPr="00165128">
        <w:rPr>
          <w:iCs/>
        </w:rPr>
        <w:t>OrdinaryCreateFromConstructor(</w:t>
      </w:r>
      <w:r w:rsidRPr="00165128">
        <w:rPr>
          <w:i/>
        </w:rPr>
        <w:t>F</w:t>
      </w:r>
      <w:r w:rsidRPr="00165128">
        <w:rPr>
          <w:iCs/>
        </w:rPr>
        <w:t xml:space="preserve">, </w:t>
      </w:r>
      <w:r w:rsidRPr="00C4255B">
        <w:rPr>
          <w:rFonts w:ascii="Courier New" w:hAnsi="Courier New"/>
          <w:b/>
          <w:bCs/>
        </w:rPr>
        <w:t>"</w:t>
      </w:r>
      <w:r w:rsidRPr="00C4255B">
        <w:rPr>
          <w:rFonts w:ascii="Courier New" w:hAnsi="Courier New"/>
          <w:b/>
        </w:rPr>
        <w:t>%GeneratorPrototype%</w:t>
      </w:r>
      <w:r w:rsidRPr="00C4255B">
        <w:rPr>
          <w:rFonts w:ascii="Courier New" w:hAnsi="Courier New"/>
          <w:b/>
          <w:bCs/>
        </w:rPr>
        <w:t>"</w:t>
      </w:r>
      <w:r w:rsidRPr="00C4255B">
        <w:t xml:space="preserve">, ( [[GeneratorState]], [[GeneratorContext]]) </w:t>
      </w:r>
      <w:r w:rsidRPr="00C4255B">
        <w:rPr>
          <w:iCs/>
        </w:rPr>
        <w:t>)</w:t>
      </w:r>
      <w:r w:rsidRPr="00C4255B">
        <w:t>.</w:t>
      </w:r>
    </w:p>
    <w:p w14:paraId="6CE61B63" w14:textId="77777777" w:rsidR="0040695F" w:rsidRPr="00E77497" w:rsidRDefault="0040695F" w:rsidP="00613655">
      <w:pPr>
        <w:pStyle w:val="Alg4"/>
        <w:numPr>
          <w:ilvl w:val="0"/>
          <w:numId w:val="1378"/>
        </w:numPr>
      </w:pPr>
      <w:r w:rsidRPr="00E77497">
        <w:t xml:space="preserve">Return </w:t>
      </w:r>
      <w:r w:rsidRPr="00E77497">
        <w:rPr>
          <w:i/>
        </w:rPr>
        <w:t>obj</w:t>
      </w:r>
      <w:r w:rsidRPr="00E77497">
        <w:t>.</w:t>
      </w:r>
    </w:p>
    <w:p w14:paraId="52B597C1" w14:textId="77777777" w:rsidR="0040695F" w:rsidRPr="00E77497" w:rsidRDefault="0040695F" w:rsidP="0040695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1B8BAB72" w14:textId="77777777" w:rsidR="0040695F" w:rsidRDefault="0040695F" w:rsidP="0040695F">
      <w:r w:rsidRPr="00E77497">
        <w:t xml:space="preserve">This property has the attributes { [[Writable]]: </w:t>
      </w:r>
      <w:r>
        <w:rPr>
          <w:rFonts w:ascii="Times New Roman" w:eastAsia="Times New Roman" w:hAnsi="Times New Roman"/>
          <w:b/>
          <w:spacing w:val="6"/>
        </w:rPr>
        <w:t>true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583CF035" w14:textId="77777777" w:rsidR="0040695F" w:rsidRDefault="0040695F" w:rsidP="0040695F">
      <w:pPr>
        <w:pStyle w:val="Heading3"/>
      </w:pPr>
      <w:bookmarkStart w:id="8215" w:name="_Toc370745932"/>
      <w:bookmarkStart w:id="8216" w:name="_Toc384481505"/>
      <w:r>
        <w:t>GeneratorFunction Instances</w:t>
      </w:r>
      <w:bookmarkEnd w:id="8215"/>
      <w:bookmarkEnd w:id="8216"/>
    </w:p>
    <w:p w14:paraId="34D7F925" w14:textId="77777777" w:rsidR="0040695F" w:rsidRPr="00E77497" w:rsidRDefault="0040695F" w:rsidP="0040695F">
      <w:r>
        <w:t>E</w:t>
      </w:r>
      <w:r w:rsidRPr="00E77497">
        <w:t xml:space="preserve">very </w:t>
      </w:r>
      <w:r>
        <w:t>GeneratorF</w:t>
      </w:r>
      <w:r w:rsidRPr="00E77497">
        <w:t xml:space="preserve">unction instance </w:t>
      </w:r>
      <w:r>
        <w:t xml:space="preserve">is an </w:t>
      </w:r>
      <w:r w:rsidRPr="00027E31">
        <w:t xml:space="preserve">ECMAScript </w:t>
      </w:r>
      <w:r>
        <w:t xml:space="preserve">function object and </w:t>
      </w:r>
      <w:r w:rsidRPr="00E77497">
        <w:t xml:space="preserve">has </w:t>
      </w:r>
      <w:r>
        <w:t>the</w:t>
      </w:r>
      <w:r w:rsidRPr="00E77497">
        <w:t xml:space="preserve"> </w:t>
      </w:r>
      <w:r>
        <w:t xml:space="preserve">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rsidRPr="00E77497">
        <w:t>.</w:t>
      </w:r>
      <w:r>
        <w:t xml:space="preserve"> The value of the [[FunctionKind]] internal slot for all such instances is  </w:t>
      </w:r>
      <w:r w:rsidRPr="00E77497">
        <w:t>"</w:t>
      </w:r>
      <w:r>
        <w:rPr>
          <w:rFonts w:ascii="Courier New" w:hAnsi="Courier New" w:cs="Courier New"/>
          <w:b/>
        </w:rPr>
        <w:t>generator</w:t>
      </w:r>
      <w:r w:rsidRPr="00E77497">
        <w:t>"</w:t>
      </w:r>
      <w:r>
        <w:t>.</w:t>
      </w:r>
    </w:p>
    <w:p w14:paraId="5C7DDCC0" w14:textId="77777777" w:rsidR="0040695F" w:rsidRPr="00E77497" w:rsidRDefault="0040695F" w:rsidP="0040695F">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14:paraId="638AA98F" w14:textId="77777777" w:rsidR="0040695F" w:rsidRPr="00E77497" w:rsidRDefault="0040695F" w:rsidP="0040695F">
      <w:pPr>
        <w:pStyle w:val="Heading4"/>
      </w:pPr>
      <w:r w:rsidRPr="00E77497">
        <w:t>length</w:t>
      </w:r>
    </w:p>
    <w:p w14:paraId="5997BDCC" w14:textId="77777777" w:rsidR="0040695F" w:rsidRDefault="0040695F" w:rsidP="0040695F">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14:paraId="2D5915B3" w14:textId="77777777" w:rsidR="0040695F" w:rsidRPr="004D1BD1" w:rsidRDefault="0040695F" w:rsidP="0040695F">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4DA23EA8" w14:textId="77777777" w:rsidR="0040695F" w:rsidRPr="003B4312" w:rsidRDefault="0040695F" w:rsidP="0040695F">
      <w:pPr>
        <w:pStyle w:val="Heading4"/>
      </w:pPr>
      <w:r w:rsidRPr="003B4312">
        <w:t>prototype</w:t>
      </w:r>
    </w:p>
    <w:p w14:paraId="644A8992" w14:textId="77777777" w:rsidR="0040695F" w:rsidRDefault="0040695F" w:rsidP="0040695F">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w:t>
      </w:r>
      <w:r>
        <w:t>z</w:t>
      </w:r>
      <w:r w:rsidRPr="006B6D0A">
        <w:t xml:space="preserve">e the [[Prototype]] </w:t>
      </w:r>
      <w:r>
        <w:t>internal slot</w:t>
      </w:r>
      <w:r w:rsidRPr="006B6D0A">
        <w:t xml:space="preserve"> of a newly created </w:t>
      </w:r>
      <w:r>
        <w:t xml:space="preserve">Generator </w:t>
      </w:r>
      <w:r w:rsidRPr="006B6D0A">
        <w:t xml:space="preserve">object before the </w:t>
      </w:r>
      <w:r>
        <w:t>generator f</w:t>
      </w:r>
      <w:r w:rsidRPr="006B6D0A">
        <w:t>unction object is invoked as a constructor for that newly created object.</w:t>
      </w:r>
    </w:p>
    <w:p w14:paraId="1A8C9E60" w14:textId="77777777" w:rsidR="0040695F" w:rsidRDefault="0040695F" w:rsidP="0040695F">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14:paraId="1FA497C7" w14:textId="77777777" w:rsidR="0040695F" w:rsidRPr="005F3422" w:rsidRDefault="0040695F" w:rsidP="0040695F">
      <w:pPr>
        <w:pStyle w:val="Note"/>
      </w:pPr>
      <w:r>
        <w:lastRenderedPageBreak/>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14:paraId="085F6B0A" w14:textId="77777777" w:rsidR="0040695F" w:rsidRDefault="0040695F" w:rsidP="0040695F">
      <w:pPr>
        <w:pStyle w:val="Heading2"/>
      </w:pPr>
      <w:bookmarkStart w:id="8217" w:name="_Toc370745933"/>
      <w:bookmarkStart w:id="8218" w:name="_Toc384481506"/>
      <w:r>
        <w:t>Generator Objects</w:t>
      </w:r>
      <w:bookmarkEnd w:id="8217"/>
      <w:bookmarkEnd w:id="8218"/>
    </w:p>
    <w:p w14:paraId="4F9A0585" w14:textId="77777777" w:rsidR="0040695F" w:rsidRDefault="0040695F" w:rsidP="0040695F">
      <w:r>
        <w:t xml:space="preserve">A Generator object is an instance of a generator function and conforms to both the </w:t>
      </w:r>
      <w:r w:rsidRPr="003966E3">
        <w:rPr>
          <w:i/>
          <w:iCs/>
        </w:rPr>
        <w:t>Iterator</w:t>
      </w:r>
      <w:r>
        <w:t xml:space="preserve"> and </w:t>
      </w:r>
      <w:r>
        <w:rPr>
          <w:i/>
          <w:iCs/>
        </w:rPr>
        <w:t>I</w:t>
      </w:r>
      <w:r w:rsidRPr="00D6570B">
        <w:rPr>
          <w:i/>
          <w:iCs/>
        </w:rPr>
        <w:t>terable</w:t>
      </w:r>
      <w:r>
        <w:t xml:space="preserve"> interfaces.</w:t>
      </w:r>
    </w:p>
    <w:p w14:paraId="62D2A392" w14:textId="77777777" w:rsidR="0040695F" w:rsidRPr="00034424" w:rsidRDefault="0040695F" w:rsidP="0040695F">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14:paraId="45D9F33A" w14:textId="77777777" w:rsidR="0040695F" w:rsidRDefault="0040695F" w:rsidP="0040695F">
      <w:pPr>
        <w:pStyle w:val="Heading3"/>
      </w:pPr>
      <w:bookmarkStart w:id="8219" w:name="_Toc370745934"/>
      <w:bookmarkStart w:id="8220" w:name="_Toc384481507"/>
      <w:r>
        <w:t>Properties of Generator Prototype</w:t>
      </w:r>
      <w:bookmarkEnd w:id="8219"/>
      <w:bookmarkEnd w:id="8220"/>
    </w:p>
    <w:p w14:paraId="5554D415" w14:textId="77777777" w:rsidR="0040695F" w:rsidRDefault="0040695F" w:rsidP="0040695F">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14:paraId="32590591" w14:textId="77777777" w:rsidR="0040695F" w:rsidRDefault="0040695F" w:rsidP="0040695F">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w:t>
      </w:r>
      <w:r>
        <w:t>internal slot</w:t>
      </w:r>
      <w:r w:rsidRPr="00E77497">
        <w:t xml:space="preserve">. </w:t>
      </w:r>
    </w:p>
    <w:p w14:paraId="1C3760A6" w14:textId="77777777" w:rsidR="0040695F" w:rsidRPr="00E77497" w:rsidRDefault="0040695F" w:rsidP="0040695F">
      <w:r w:rsidRPr="00E77497">
        <w:t xml:space="preserve">The value of the [[Prototype]] </w:t>
      </w:r>
      <w:r>
        <w:t>internal slot</w:t>
      </w:r>
      <w:r w:rsidRPr="00E77497">
        <w:t xml:space="preserve"> of the </w:t>
      </w:r>
      <w:r>
        <w:t>Generator</w:t>
      </w:r>
      <w:r w:rsidRPr="00E77497">
        <w:t xml:space="preserve"> prototype object is the </w:t>
      </w:r>
      <w:r>
        <w:t>intrinsic object %</w:t>
      </w:r>
      <w:r w:rsidRPr="00E77497">
        <w:t>Object</w:t>
      </w:r>
      <w:r>
        <w:t>P</w:t>
      </w:r>
      <w:r w:rsidRPr="00E77497">
        <w:t>rototype</w:t>
      </w:r>
      <w:r>
        <w:t>%</w:t>
      </w:r>
      <w:r w:rsidRPr="00E77497">
        <w:t xml:space="preserve"> (</w:t>
      </w:r>
      <w:r>
        <w:fldChar w:fldCharType="begin"/>
      </w:r>
      <w:r>
        <w:instrText xml:space="preserve"> REF _Ref360007187 \r \h </w:instrText>
      </w:r>
      <w:r>
        <w:fldChar w:fldCharType="separate"/>
      </w:r>
      <w:r w:rsidR="00281431">
        <w:t>19.1.3</w:t>
      </w:r>
      <w:r>
        <w:fldChar w:fldCharType="end"/>
      </w:r>
      <w:r w:rsidRPr="00E77497">
        <w:t xml:space="preserve">). The initial value of the [[Extensible]] </w:t>
      </w:r>
      <w:r>
        <w:t>internal slot</w:t>
      </w:r>
      <w:r w:rsidRPr="00E77497">
        <w:t xml:space="preserve"> of the Function prototype object is </w:t>
      </w:r>
      <w:r w:rsidRPr="00E77497">
        <w:rPr>
          <w:b/>
        </w:rPr>
        <w:t>true</w:t>
      </w:r>
      <w:r w:rsidRPr="00E77497">
        <w:t>.</w:t>
      </w:r>
    </w:p>
    <w:p w14:paraId="13837309" w14:textId="77777777" w:rsidR="0040695F" w:rsidRPr="00E77497" w:rsidRDefault="0040695F" w:rsidP="0040695F">
      <w:r>
        <w:t>All Generator instances indirectly inherit properties of the Generator prototype object.</w:t>
      </w:r>
    </w:p>
    <w:p w14:paraId="34E0D29F" w14:textId="77777777" w:rsidR="0040695F" w:rsidRPr="00E77497" w:rsidRDefault="0040695F" w:rsidP="0040695F">
      <w:pPr>
        <w:pStyle w:val="Heading4"/>
      </w:pPr>
      <w:r>
        <w:t>Generator</w:t>
      </w:r>
      <w:r w:rsidRPr="00E77497">
        <w:t>.prototype.constructor</w:t>
      </w:r>
    </w:p>
    <w:p w14:paraId="2FFCFA00" w14:textId="77777777" w:rsidR="0040695F" w:rsidRPr="00E77497" w:rsidRDefault="0040695F" w:rsidP="0040695F">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14:paraId="170F9C7B"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CF2E34A" w14:textId="77777777" w:rsidR="0040695F" w:rsidRPr="00E77497" w:rsidRDefault="0040695F" w:rsidP="0040695F">
      <w:pPr>
        <w:pStyle w:val="Heading4"/>
      </w:pPr>
      <w:r w:rsidRPr="00E77497">
        <w:tab/>
      </w:r>
      <w:r>
        <w:t>Generator</w:t>
      </w:r>
      <w:r w:rsidRPr="00E77497">
        <w:t>.prototype.</w:t>
      </w:r>
      <w:r>
        <w:t>next ( value )</w:t>
      </w:r>
    </w:p>
    <w:p w14:paraId="1D066819" w14:textId="77777777" w:rsidR="0040695F" w:rsidRPr="00E77497" w:rsidRDefault="0040695F" w:rsidP="0040695F">
      <w:pPr>
        <w:pStyle w:val="normalbefore"/>
      </w:pPr>
      <w:r>
        <w:t>T</w:t>
      </w:r>
      <w:r w:rsidRPr="00675B74">
        <w:t>he</w:t>
      </w:r>
      <w:r>
        <w:t xml:space="preserve"> </w:t>
      </w:r>
      <w:r>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14:paraId="19D4553C" w14:textId="77777777" w:rsidR="0040695F" w:rsidRDefault="0040695F" w:rsidP="00613655">
      <w:pPr>
        <w:pStyle w:val="Alg4"/>
        <w:numPr>
          <w:ilvl w:val="0"/>
          <w:numId w:val="1379"/>
        </w:numPr>
      </w:pPr>
      <w:r>
        <w:t xml:space="preserve">Let </w:t>
      </w:r>
      <w:r>
        <w:rPr>
          <w:i/>
          <w:iCs/>
        </w:rPr>
        <w:t>g</w:t>
      </w:r>
      <w:r>
        <w:t xml:space="preserve"> be the </w:t>
      </w:r>
      <w:r w:rsidRPr="00424369">
        <w:rPr>
          <w:b/>
          <w:bCs/>
        </w:rPr>
        <w:t>this</w:t>
      </w:r>
      <w:r>
        <w:t xml:space="preserve"> value.</w:t>
      </w:r>
    </w:p>
    <w:p w14:paraId="01D6A396" w14:textId="77777777" w:rsidR="0040695F" w:rsidRPr="00E77497" w:rsidRDefault="0040695F" w:rsidP="00613655">
      <w:pPr>
        <w:pStyle w:val="Alg4"/>
        <w:numPr>
          <w:ilvl w:val="0"/>
          <w:numId w:val="1379"/>
        </w:numPr>
      </w:pPr>
      <w:r w:rsidRPr="00E77497">
        <w:t xml:space="preserve">Return </w:t>
      </w:r>
      <w:r>
        <w:t>the result of GeneratorResume(</w:t>
      </w:r>
      <w:r>
        <w:rPr>
          <w:i/>
          <w:iCs/>
        </w:rPr>
        <w:t>g</w:t>
      </w:r>
      <w:r>
        <w:t xml:space="preserve">, </w:t>
      </w:r>
      <w:r>
        <w:rPr>
          <w:i/>
          <w:iCs/>
        </w:rPr>
        <w:t>value</w:t>
      </w:r>
      <w:r>
        <w:t>)</w:t>
      </w:r>
      <w:r w:rsidRPr="00E77497">
        <w:t>.</w:t>
      </w:r>
    </w:p>
    <w:p w14:paraId="224E5B3B" w14:textId="77777777" w:rsidR="0040695F" w:rsidRPr="00E77497" w:rsidRDefault="0040695F" w:rsidP="0040695F">
      <w:pPr>
        <w:pStyle w:val="Heading4"/>
      </w:pPr>
      <w:r>
        <w:t>Generator</w:t>
      </w:r>
      <w:r w:rsidRPr="00E77497">
        <w:t>.prototype.</w:t>
      </w:r>
      <w:r>
        <w:t>throw ( exception )</w:t>
      </w:r>
    </w:p>
    <w:p w14:paraId="330EA095" w14:textId="77777777" w:rsidR="0040695F" w:rsidRPr="00E77497" w:rsidRDefault="0040695F" w:rsidP="0040695F">
      <w:pPr>
        <w:pStyle w:val="normalbefore"/>
      </w:pPr>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14:paraId="53333CCF" w14:textId="77777777" w:rsidR="0040695F" w:rsidRDefault="0040695F" w:rsidP="00613655">
      <w:pPr>
        <w:pStyle w:val="Alg4"/>
        <w:numPr>
          <w:ilvl w:val="0"/>
          <w:numId w:val="1380"/>
        </w:numPr>
      </w:pPr>
      <w:r>
        <w:t xml:space="preserve">Let </w:t>
      </w:r>
      <w:r>
        <w:rPr>
          <w:i/>
          <w:iCs/>
        </w:rPr>
        <w:t>generator</w:t>
      </w:r>
      <w:r>
        <w:t xml:space="preserve"> be the </w:t>
      </w:r>
      <w:r w:rsidRPr="00424369">
        <w:rPr>
          <w:b/>
          <w:bCs/>
        </w:rPr>
        <w:t>this</w:t>
      </w:r>
      <w:r>
        <w:t xml:space="preserve"> value.</w:t>
      </w:r>
    </w:p>
    <w:p w14:paraId="6FB0B261" w14:textId="77777777" w:rsidR="0040695F" w:rsidRDefault="0040695F" w:rsidP="00613655">
      <w:pPr>
        <w:pStyle w:val="Alg4"/>
        <w:numPr>
          <w:ilvl w:val="0"/>
          <w:numId w:val="1380"/>
        </w:numPr>
      </w:pPr>
      <w:r>
        <w:t>If Type(</w:t>
      </w:r>
      <w:r>
        <w:rPr>
          <w:i/>
          <w:iCs/>
        </w:rPr>
        <w:t>generator</w:t>
      </w:r>
      <w:r>
        <w:t xml:space="preserve">) is not Object, then throw a </w:t>
      </w:r>
      <w:r w:rsidRPr="00DB09F6">
        <w:rPr>
          <w:b/>
          <w:bCs/>
        </w:rPr>
        <w:t>TypeError</w:t>
      </w:r>
      <w:r>
        <w:t xml:space="preserve"> exception.</w:t>
      </w:r>
    </w:p>
    <w:p w14:paraId="68B823A1" w14:textId="77777777" w:rsidR="0040695F" w:rsidRDefault="0040695F" w:rsidP="00613655">
      <w:pPr>
        <w:pStyle w:val="Alg4"/>
        <w:numPr>
          <w:ilvl w:val="0"/>
          <w:numId w:val="1380"/>
        </w:numPr>
      </w:pPr>
      <w:r>
        <w:t xml:space="preserve">If </w:t>
      </w:r>
      <w:r>
        <w:rPr>
          <w:i/>
          <w:iCs/>
        </w:rPr>
        <w:t>generator</w:t>
      </w:r>
      <w:r>
        <w:t xml:space="preserve"> does not have a [[GeneratorState]] internal slot, then throw a </w:t>
      </w:r>
      <w:r w:rsidRPr="00DB09F6">
        <w:rPr>
          <w:b/>
          <w:bCs/>
        </w:rPr>
        <w:t>TypeError</w:t>
      </w:r>
      <w:r>
        <w:t xml:space="preserve"> exception.</w:t>
      </w:r>
    </w:p>
    <w:p w14:paraId="7B3BC302" w14:textId="77777777" w:rsidR="0040695F" w:rsidRDefault="0040695F" w:rsidP="00613655">
      <w:pPr>
        <w:pStyle w:val="Alg4"/>
        <w:numPr>
          <w:ilvl w:val="0"/>
          <w:numId w:val="1380"/>
        </w:numPr>
      </w:pPr>
      <w:r>
        <w:t xml:space="preserve">Let </w:t>
      </w:r>
      <w:r>
        <w:rPr>
          <w:i/>
          <w:iCs/>
        </w:rPr>
        <w:t>state</w:t>
      </w:r>
      <w:r>
        <w:t xml:space="preserve"> be the value of </w:t>
      </w:r>
      <w:r>
        <w:rPr>
          <w:i/>
          <w:iCs/>
        </w:rPr>
        <w:t>generator’s</w:t>
      </w:r>
      <w:r>
        <w:t xml:space="preserve"> [[GeneratorState]] internal slot.</w:t>
      </w:r>
    </w:p>
    <w:p w14:paraId="3EB516AB" w14:textId="77777777" w:rsidR="0040695F" w:rsidRDefault="0040695F" w:rsidP="00613655">
      <w:pPr>
        <w:pStyle w:val="Alg4"/>
        <w:numPr>
          <w:ilvl w:val="0"/>
          <w:numId w:val="1380"/>
        </w:numPr>
      </w:pPr>
      <w:r>
        <w:t xml:space="preserve">Assert: </w:t>
      </w:r>
      <w:r>
        <w:rPr>
          <w:i/>
          <w:iCs/>
        </w:rPr>
        <w:t>generator</w:t>
      </w:r>
      <w:r>
        <w:t xml:space="preserve"> also has a [[GeneratorContext]] internal slot.</w:t>
      </w:r>
    </w:p>
    <w:p w14:paraId="44336A2C" w14:textId="77777777" w:rsidR="0040695F" w:rsidRDefault="0040695F" w:rsidP="00613655">
      <w:pPr>
        <w:pStyle w:val="Alg4"/>
        <w:numPr>
          <w:ilvl w:val="0"/>
          <w:numId w:val="1380"/>
        </w:numPr>
      </w:pPr>
      <w:r>
        <w:t xml:space="preserve">Let </w:t>
      </w:r>
      <w:r>
        <w:rPr>
          <w:i/>
          <w:iCs/>
        </w:rPr>
        <w:t>E</w:t>
      </w:r>
      <w:r>
        <w:t xml:space="preserve"> be</w:t>
      </w:r>
      <w:r w:rsidRPr="00E77497">
        <w:t xml:space="preserve"> </w:t>
      </w:r>
      <w:r>
        <w:t xml:space="preserve">Completion{[[type]]: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14:paraId="037D01D7" w14:textId="77777777" w:rsidR="0040695F" w:rsidRDefault="0040695F" w:rsidP="00613655">
      <w:pPr>
        <w:pStyle w:val="Alg4"/>
        <w:numPr>
          <w:ilvl w:val="0"/>
          <w:numId w:val="1380"/>
        </w:numPr>
      </w:pPr>
      <w:r>
        <w:t xml:space="preserve">If </w:t>
      </w:r>
      <w:r>
        <w:rPr>
          <w:i/>
          <w:iCs/>
        </w:rPr>
        <w:t>state</w:t>
      </w:r>
      <w:r>
        <w:t xml:space="preserve"> is </w:t>
      </w:r>
      <w:r w:rsidRPr="00706347">
        <w:rPr>
          <w:rFonts w:ascii="Courier New" w:hAnsi="Courier New"/>
          <w:b/>
          <w:bCs/>
        </w:rPr>
        <w:t>"</w:t>
      </w:r>
      <w:r>
        <w:rPr>
          <w:rFonts w:ascii="Courier New" w:hAnsi="Courier New"/>
          <w:b/>
        </w:rPr>
        <w:t>completed</w:t>
      </w:r>
      <w:r w:rsidRPr="00706347">
        <w:rPr>
          <w:rFonts w:ascii="Courier New" w:hAnsi="Courier New"/>
          <w:b/>
          <w:bCs/>
        </w:rPr>
        <w:t>"</w:t>
      </w:r>
      <w:r>
        <w:t xml:space="preserve">, then return </w:t>
      </w:r>
      <w:r w:rsidRPr="00286170">
        <w:rPr>
          <w:i/>
          <w:iCs/>
        </w:rPr>
        <w:t>E</w:t>
      </w:r>
      <w:r>
        <w:t>.</w:t>
      </w:r>
    </w:p>
    <w:p w14:paraId="6DBC3F23" w14:textId="77777777" w:rsidR="0040695F" w:rsidRDefault="0040695F" w:rsidP="00613655">
      <w:pPr>
        <w:pStyle w:val="Alg4"/>
        <w:numPr>
          <w:ilvl w:val="0"/>
          <w:numId w:val="1380"/>
        </w:numPr>
      </w:pPr>
      <w:r>
        <w:t xml:space="preserve">If </w:t>
      </w:r>
      <w:r>
        <w:rPr>
          <w:i/>
          <w:iCs/>
        </w:rPr>
        <w:t>state</w:t>
      </w:r>
      <w:r>
        <w:t xml:space="preserve"> is neither </w:t>
      </w:r>
      <w:r w:rsidRPr="00CE6069">
        <w:rPr>
          <w:rFonts w:ascii="Courier New" w:hAnsi="Courier New"/>
          <w:b/>
        </w:rPr>
        <w:t>"</w:t>
      </w:r>
      <w:r>
        <w:rPr>
          <w:rFonts w:ascii="Courier New" w:hAnsi="Courier New"/>
          <w:b/>
        </w:rPr>
        <w:t>suspendedStart</w:t>
      </w:r>
      <w:r w:rsidRPr="00CE6069">
        <w:rPr>
          <w:rFonts w:ascii="Courier New" w:hAnsi="Courier New"/>
          <w:b/>
        </w:rPr>
        <w:t>"</w:t>
      </w:r>
      <w:r w:rsidRPr="00CE6069">
        <w:t xml:space="preserve"> </w:t>
      </w:r>
      <w:r w:rsidRPr="00706347">
        <w:t>n</w:t>
      </w:r>
      <w:r>
        <w:t xml:space="preserve">or </w:t>
      </w:r>
      <w:r w:rsidRPr="00CE6069">
        <w:rPr>
          <w:rFonts w:ascii="Courier New" w:hAnsi="Courier New"/>
          <w:b/>
        </w:rPr>
        <w:t>"</w:t>
      </w:r>
      <w:r>
        <w:rPr>
          <w:rFonts w:ascii="Courier New" w:hAnsi="Courier New"/>
          <w:b/>
        </w:rPr>
        <w:t>suspendedYield</w:t>
      </w:r>
      <w:r w:rsidRPr="00CE6069">
        <w:rPr>
          <w:rFonts w:ascii="Courier New" w:hAnsi="Courier New"/>
          <w:b/>
        </w:rPr>
        <w:t>"</w:t>
      </w:r>
      <w:r>
        <w:t>, then</w:t>
      </w:r>
      <w:r w:rsidRPr="00DB09F6">
        <w:t xml:space="preserve"> </w:t>
      </w:r>
      <w:r>
        <w:t xml:space="preserve">throw a </w:t>
      </w:r>
      <w:r w:rsidRPr="00DB09F6">
        <w:rPr>
          <w:b/>
          <w:bCs/>
        </w:rPr>
        <w:t>TypeError</w:t>
      </w:r>
      <w:r>
        <w:t xml:space="preserve"> exception.</w:t>
      </w:r>
    </w:p>
    <w:p w14:paraId="69CF1E18" w14:textId="77777777" w:rsidR="0040695F" w:rsidRPr="001B2A36" w:rsidRDefault="0040695F" w:rsidP="00613655">
      <w:pPr>
        <w:pStyle w:val="Alg4"/>
        <w:numPr>
          <w:ilvl w:val="0"/>
          <w:numId w:val="1380"/>
        </w:numPr>
      </w:pPr>
      <w:r w:rsidRPr="009149DA">
        <w:lastRenderedPageBreak/>
        <w:t>If</w:t>
      </w:r>
      <w:r w:rsidRPr="00A2188B">
        <w:rPr>
          <w:i/>
          <w:iCs/>
        </w:rPr>
        <w:t xml:space="preserve"> </w:t>
      </w:r>
      <w:r>
        <w:rPr>
          <w:i/>
          <w:iCs/>
        </w:rPr>
        <w:t>state</w:t>
      </w:r>
      <w: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t xml:space="preserve"> then,</w:t>
      </w:r>
      <w:r w:rsidRPr="00DB09F6">
        <w:t xml:space="preserve"> </w:t>
      </w:r>
    </w:p>
    <w:p w14:paraId="49C26CA3" w14:textId="77777777" w:rsidR="0040695F" w:rsidRPr="002E7E61" w:rsidRDefault="0040695F" w:rsidP="00613655">
      <w:pPr>
        <w:pStyle w:val="Alg4"/>
        <w:numPr>
          <w:ilvl w:val="1"/>
          <w:numId w:val="1380"/>
        </w:numPr>
      </w:pPr>
      <w:r>
        <w:t xml:space="preserve">Set </w:t>
      </w:r>
      <w:r>
        <w:rPr>
          <w:i/>
          <w:iCs/>
        </w:rPr>
        <w:t>generator’s</w:t>
      </w:r>
      <w:r>
        <w:t xml:space="preserve"> [[GeneratorState]] internal slot</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42CE94F6" w14:textId="77777777" w:rsidR="0040695F" w:rsidRDefault="0040695F" w:rsidP="00613655">
      <w:pPr>
        <w:pStyle w:val="Alg4"/>
        <w:numPr>
          <w:ilvl w:val="1"/>
          <w:numId w:val="1380"/>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generator</w:t>
      </w:r>
      <w:r>
        <w:t xml:space="preserve"> can be discard at this point.</w:t>
      </w:r>
    </w:p>
    <w:p w14:paraId="0A3582DA" w14:textId="77777777" w:rsidR="0040695F" w:rsidRDefault="0040695F" w:rsidP="00613655">
      <w:pPr>
        <w:pStyle w:val="Alg4"/>
        <w:numPr>
          <w:ilvl w:val="1"/>
          <w:numId w:val="1380"/>
        </w:numPr>
      </w:pPr>
      <w:r w:rsidRPr="00E77497">
        <w:t>Return</w:t>
      </w:r>
      <w:r>
        <w:t xml:space="preserve"> </w:t>
      </w:r>
      <w:r>
        <w:rPr>
          <w:i/>
          <w:iCs/>
        </w:rPr>
        <w:t>E</w:t>
      </w:r>
      <w:r w:rsidRPr="00E77497">
        <w:t>.</w:t>
      </w:r>
    </w:p>
    <w:p w14:paraId="41E9A4BC" w14:textId="77777777" w:rsidR="0040695F" w:rsidRDefault="0040695F" w:rsidP="00613655">
      <w:pPr>
        <w:pStyle w:val="Alg4"/>
        <w:numPr>
          <w:ilvl w:val="0"/>
          <w:numId w:val="1380"/>
        </w:numPr>
      </w:pPr>
      <w:r>
        <w:t xml:space="preserve">Let </w:t>
      </w:r>
      <w:r>
        <w:rPr>
          <w:i/>
          <w:iCs/>
        </w:rPr>
        <w:t>genContext</w:t>
      </w:r>
      <w:r>
        <w:t xml:space="preserve"> be value of </w:t>
      </w:r>
      <w:r>
        <w:rPr>
          <w:i/>
          <w:iCs/>
        </w:rPr>
        <w:t>generator’s</w:t>
      </w:r>
      <w:r>
        <w:t xml:space="preserve"> [[GeneratorContext]] internal slot.</w:t>
      </w:r>
    </w:p>
    <w:p w14:paraId="3B619B56" w14:textId="77777777" w:rsidR="0040695F" w:rsidRDefault="0040695F" w:rsidP="00613655">
      <w:pPr>
        <w:pStyle w:val="Alg4"/>
        <w:numPr>
          <w:ilvl w:val="0"/>
          <w:numId w:val="1380"/>
        </w:numPr>
      </w:pPr>
      <w:r>
        <w:t xml:space="preserve">Let </w:t>
      </w:r>
      <w:r>
        <w:rPr>
          <w:i/>
        </w:rPr>
        <w:t>methodContext</w:t>
      </w:r>
      <w:r>
        <w:t xml:space="preserve"> be the running</w:t>
      </w:r>
      <w:r w:rsidRPr="00E77497">
        <w:t xml:space="preserve"> </w:t>
      </w:r>
      <w:r>
        <w:t>execution context.</w:t>
      </w:r>
    </w:p>
    <w:p w14:paraId="2A910052" w14:textId="77777777" w:rsidR="0040695F" w:rsidRDefault="0040695F" w:rsidP="00613655">
      <w:pPr>
        <w:pStyle w:val="Alg4"/>
        <w:numPr>
          <w:ilvl w:val="0"/>
          <w:numId w:val="1380"/>
        </w:numPr>
      </w:pPr>
      <w:r>
        <w:t xml:space="preserve">Suspend </w:t>
      </w:r>
      <w:r>
        <w:rPr>
          <w:i/>
        </w:rPr>
        <w:t>methodContext</w:t>
      </w:r>
      <w:r>
        <w:t>.</w:t>
      </w:r>
    </w:p>
    <w:p w14:paraId="17C6079C" w14:textId="77777777" w:rsidR="0040695F" w:rsidRPr="00E77497" w:rsidRDefault="0040695F" w:rsidP="00613655">
      <w:pPr>
        <w:pStyle w:val="Alg4"/>
        <w:numPr>
          <w:ilvl w:val="0"/>
          <w:numId w:val="1380"/>
        </w:numPr>
      </w:pPr>
      <w:r>
        <w:t xml:space="preserve">Set </w:t>
      </w:r>
      <w:r>
        <w:rPr>
          <w:i/>
          <w:iCs/>
        </w:rPr>
        <w:t>generator’s</w:t>
      </w:r>
      <w:r w:rsidRPr="00F2731D">
        <w:t xml:space="preserve"> [[GeneratorState]] </w:t>
      </w:r>
      <w:r>
        <w:t xml:space="preserve">internal slot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t>.</w:t>
      </w:r>
    </w:p>
    <w:p w14:paraId="231E9988" w14:textId="77777777" w:rsidR="0040695F" w:rsidRDefault="0040695F" w:rsidP="00613655">
      <w:pPr>
        <w:pStyle w:val="Alg4"/>
        <w:numPr>
          <w:ilvl w:val="0"/>
          <w:numId w:val="1380"/>
        </w:numPr>
      </w:pPr>
      <w:r w:rsidRPr="00D967E0">
        <w:t xml:space="preserve">Push </w:t>
      </w:r>
      <w:r w:rsidRPr="00D967E0">
        <w:rPr>
          <w:i/>
          <w:iCs/>
        </w:rPr>
        <w:t>g</w:t>
      </w:r>
      <w:r>
        <w:rPr>
          <w:i/>
          <w:iCs/>
        </w:rPr>
        <w:t>en</w:t>
      </w:r>
      <w:r w:rsidRPr="00D967E0">
        <w:rPr>
          <w:i/>
          <w:iCs/>
        </w:rPr>
        <w:t>Context</w:t>
      </w:r>
      <w:r w:rsidRPr="00D967E0">
        <w:t xml:space="preserve"> onto the execution context stack; </w:t>
      </w:r>
      <w:r w:rsidRPr="00D967E0">
        <w:rPr>
          <w:i/>
          <w:iCs/>
        </w:rPr>
        <w:t>g</w:t>
      </w:r>
      <w:r>
        <w:rPr>
          <w:i/>
          <w:iCs/>
        </w:rPr>
        <w:t>en</w:t>
      </w:r>
      <w:r w:rsidRPr="00D967E0">
        <w:rPr>
          <w:i/>
          <w:iCs/>
        </w:rPr>
        <w:t>Context</w:t>
      </w:r>
      <w:r w:rsidRPr="00D967E0">
        <w:t xml:space="preserve"> is now the running execution context.</w:t>
      </w:r>
    </w:p>
    <w:p w14:paraId="67F4B02D" w14:textId="77777777" w:rsidR="0040695F" w:rsidRDefault="0040695F" w:rsidP="00613655">
      <w:pPr>
        <w:pStyle w:val="Alg4"/>
        <w:numPr>
          <w:ilvl w:val="0"/>
          <w:numId w:val="1380"/>
        </w:numPr>
      </w:pPr>
      <w:r>
        <w:t xml:space="preserve">Resume the suspended evaluation of </w:t>
      </w:r>
      <w:r>
        <w:rPr>
          <w:i/>
          <w:iCs/>
        </w:rPr>
        <w:t>genContext</w:t>
      </w:r>
      <w:r>
        <w:t xml:space="preserve"> using  </w:t>
      </w:r>
      <w:r w:rsidRPr="00691A3C">
        <w:rPr>
          <w:i/>
          <w:iCs/>
        </w:rPr>
        <w:t>E</w:t>
      </w:r>
      <w:r>
        <w:t xml:space="preserve"> </w:t>
      </w:r>
      <w:r w:rsidRPr="00691A3C">
        <w:t>as</w:t>
      </w:r>
      <w:r>
        <w:t xml:space="preserve"> the result of the operation that suspended it.  Let </w:t>
      </w:r>
      <w:r>
        <w:rPr>
          <w:i/>
          <w:iCs/>
        </w:rPr>
        <w:t>result</w:t>
      </w:r>
      <w:r>
        <w:t xml:space="preserve"> be the value returned by the resumed compation. </w:t>
      </w:r>
    </w:p>
    <w:p w14:paraId="311789E9" w14:textId="77777777" w:rsidR="0040695F" w:rsidRDefault="0040695F" w:rsidP="00613655">
      <w:pPr>
        <w:pStyle w:val="Alg4"/>
        <w:numPr>
          <w:ilvl w:val="0"/>
          <w:numId w:val="1380"/>
        </w:numPr>
      </w:pPr>
      <w:r>
        <w:t xml:space="preserve">Assert: When we return here, </w:t>
      </w:r>
      <w:r>
        <w:rPr>
          <w:i/>
          <w:iCs/>
        </w:rPr>
        <w:t>genContext</w:t>
      </w:r>
      <w:r>
        <w:t xml:space="preserve"> has already been removed from the execution context stack and </w:t>
      </w:r>
      <w:r w:rsidRPr="00C60875">
        <w:rPr>
          <w:i/>
          <w:iCs/>
        </w:rPr>
        <w:t xml:space="preserve">methodContext </w:t>
      </w:r>
      <w:r>
        <w:t>is the currently running execution context.</w:t>
      </w:r>
    </w:p>
    <w:p w14:paraId="6F128822" w14:textId="77777777" w:rsidR="0040695F" w:rsidRPr="00E77497" w:rsidRDefault="0040695F" w:rsidP="00613655">
      <w:pPr>
        <w:pStyle w:val="Alg4"/>
        <w:numPr>
          <w:ilvl w:val="0"/>
          <w:numId w:val="1380"/>
        </w:numPr>
      </w:pPr>
      <w:r w:rsidRPr="00E77497">
        <w:t xml:space="preserve">Return </w:t>
      </w:r>
      <w:r>
        <w:rPr>
          <w:i/>
        </w:rPr>
        <w:t>result</w:t>
      </w:r>
      <w:r w:rsidRPr="00E77497">
        <w:t>.</w:t>
      </w:r>
    </w:p>
    <w:p w14:paraId="34FD6E0C" w14:textId="77777777" w:rsidR="0040695F" w:rsidRPr="00E77497" w:rsidRDefault="0040695F" w:rsidP="0040695F">
      <w:pPr>
        <w:pStyle w:val="Heading4"/>
      </w:pPr>
      <w:r>
        <w:t>Generator</w:t>
      </w:r>
      <w:r w:rsidRPr="00E77497">
        <w:t>.prototype</w:t>
      </w:r>
      <w:r>
        <w:t xml:space="preserve"> [ @@iterator ]</w:t>
      </w:r>
      <w:r w:rsidRPr="00E77497">
        <w:t xml:space="preserve"> ( </w:t>
      </w:r>
      <w:r>
        <w:t xml:space="preserve">  </w:t>
      </w:r>
      <w:r w:rsidRPr="00E77497">
        <w:t>)</w:t>
      </w:r>
    </w:p>
    <w:p w14:paraId="79739933" w14:textId="77777777" w:rsidR="0040695F" w:rsidRPr="00E77497" w:rsidRDefault="0040695F" w:rsidP="0040695F">
      <w:pPr>
        <w:pStyle w:val="normalbefore"/>
      </w:pPr>
      <w:r w:rsidRPr="00E77497">
        <w:t>The following steps are taken:</w:t>
      </w:r>
    </w:p>
    <w:p w14:paraId="62C9275F" w14:textId="77777777" w:rsidR="0040695F" w:rsidRPr="002166A8" w:rsidRDefault="0040695F" w:rsidP="00613655">
      <w:pPr>
        <w:pStyle w:val="Alg4"/>
        <w:numPr>
          <w:ilvl w:val="0"/>
          <w:numId w:val="1353"/>
        </w:numPr>
        <w:spacing w:after="280"/>
      </w:pPr>
      <w:r w:rsidRPr="00E77497">
        <w:t xml:space="preserve">Return </w:t>
      </w:r>
      <w:r>
        <w:t xml:space="preserve">the </w:t>
      </w:r>
      <w:r w:rsidRPr="006847F6">
        <w:rPr>
          <w:b/>
        </w:rPr>
        <w:t>this</w:t>
      </w:r>
      <w:r>
        <w:t xml:space="preserve"> value</w:t>
      </w:r>
      <w:r w:rsidRPr="00E77497">
        <w:t>.</w:t>
      </w:r>
    </w:p>
    <w:p w14:paraId="59F84C70" w14:textId="77777777" w:rsidR="0040695F" w:rsidRPr="00E77497" w:rsidRDefault="0040695F" w:rsidP="0040695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2599583B" w14:textId="77777777" w:rsidR="0040695F" w:rsidRPr="00E77497" w:rsidRDefault="0040695F" w:rsidP="0040695F">
      <w:pPr>
        <w:pStyle w:val="Heading4"/>
      </w:pPr>
      <w:r>
        <w:t>Generator</w:t>
      </w:r>
      <w:r w:rsidRPr="00E77497">
        <w:t>.prototype</w:t>
      </w:r>
      <w:r>
        <w:t xml:space="preserve"> [ @@toStringTag</w:t>
      </w:r>
      <w:r w:rsidRPr="00E77497">
        <w:t xml:space="preserve"> </w:t>
      </w:r>
      <w:r>
        <w:t>]</w:t>
      </w:r>
    </w:p>
    <w:p w14:paraId="06DA865C" w14:textId="77777777" w:rsidR="0040695F" w:rsidRPr="00097A4C" w:rsidRDefault="0040695F" w:rsidP="0040695F">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14:paraId="0861305F"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138961CA" w14:textId="77777777" w:rsidR="0040695F" w:rsidRDefault="0040695F" w:rsidP="0040695F">
      <w:pPr>
        <w:pStyle w:val="Heading3"/>
      </w:pPr>
      <w:bookmarkStart w:id="8221" w:name="_Toc370745935"/>
      <w:bookmarkStart w:id="8222" w:name="_Toc384481508"/>
      <w:r>
        <w:t>Properties of Generator Instances</w:t>
      </w:r>
      <w:bookmarkEnd w:id="8221"/>
      <w:bookmarkEnd w:id="8222"/>
    </w:p>
    <w:p w14:paraId="18793B7B" w14:textId="094C513F" w:rsidR="0040695F" w:rsidRDefault="0040695F" w:rsidP="0040695F">
      <w:r>
        <w:t>Generator instances are initially created with</w:t>
      </w:r>
      <w:r w:rsidRPr="00E77497">
        <w:t xml:space="preserve"> </w:t>
      </w:r>
      <w:r>
        <w:t xml:space="preserve">the internal slots described in </w:t>
      </w:r>
      <w:r>
        <w:fldChar w:fldCharType="begin"/>
      </w:r>
      <w:r>
        <w:instrText xml:space="preserve"> REF _Ref366083109 \h </w:instrText>
      </w:r>
      <w:r>
        <w:fldChar w:fldCharType="separate"/>
      </w:r>
      <w:r w:rsidR="00281431">
        <w:t xml:space="preserve">Table </w:t>
      </w:r>
      <w:r w:rsidR="00281431">
        <w:rPr>
          <w:noProof/>
        </w:rPr>
        <w:t>47</w:t>
      </w:r>
      <w:r>
        <w:fldChar w:fldCharType="end"/>
      </w:r>
      <w:r>
        <w:t>.</w:t>
      </w:r>
    </w:p>
    <w:p w14:paraId="7DEBA0E4" w14:textId="4FD58FF1" w:rsidR="0040695F" w:rsidRDefault="0040695F" w:rsidP="0040695F">
      <w:pPr>
        <w:pStyle w:val="Caption"/>
        <w:keepNext/>
        <w:jc w:val="center"/>
      </w:pPr>
      <w:bookmarkStart w:id="8223" w:name="_Ref366083109"/>
      <w:r>
        <w:t xml:space="preserve">Table </w:t>
      </w:r>
      <w:r>
        <w:fldChar w:fldCharType="begin"/>
      </w:r>
      <w:r>
        <w:instrText xml:space="preserve"> SEQ Table \* ARABIC </w:instrText>
      </w:r>
      <w:r>
        <w:fldChar w:fldCharType="separate"/>
      </w:r>
      <w:r w:rsidR="00281431">
        <w:rPr>
          <w:noProof/>
        </w:rPr>
        <w:t>47</w:t>
      </w:r>
      <w:r>
        <w:fldChar w:fldCharType="end"/>
      </w:r>
      <w:bookmarkEnd w:id="8223"/>
      <w:r>
        <w:t xml:space="preserve"> — Internal Slots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40695F" w:rsidRPr="00E77497" w14:paraId="1A93E3FC"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53884868" w14:textId="77777777" w:rsidR="0040695F" w:rsidRPr="002166A8" w:rsidRDefault="0040695F" w:rsidP="00354A08">
            <w:pPr>
              <w:keepNext/>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2E4EA81B" w14:textId="77777777" w:rsidR="0040695F" w:rsidRPr="002166A8" w:rsidRDefault="0040695F" w:rsidP="00354A08">
            <w:pPr>
              <w:keepNext/>
              <w:spacing w:after="120"/>
              <w:jc w:val="center"/>
              <w:rPr>
                <w:b/>
                <w:shd w:val="solid" w:color="C0C0C0" w:fill="FFFFFF"/>
              </w:rPr>
            </w:pPr>
            <w:r w:rsidRPr="002166A8">
              <w:rPr>
                <w:b/>
                <w:shd w:val="solid" w:color="C0C0C0" w:fill="FFFFFF"/>
              </w:rPr>
              <w:t>Description</w:t>
            </w:r>
          </w:p>
        </w:tc>
      </w:tr>
      <w:tr w:rsidR="0040695F" w:rsidRPr="00E77497" w14:paraId="6B1825AF" w14:textId="77777777" w:rsidTr="0040695F">
        <w:tc>
          <w:tcPr>
            <w:tcW w:w="2250" w:type="dxa"/>
            <w:tcBorders>
              <w:top w:val="nil"/>
            </w:tcBorders>
          </w:tcPr>
          <w:p w14:paraId="369DFBA9" w14:textId="77777777" w:rsidR="0040695F" w:rsidRPr="00504F46" w:rsidRDefault="0040695F" w:rsidP="00354A08">
            <w:pPr>
              <w:keepNext/>
              <w:spacing w:after="0"/>
              <w:contextualSpacing/>
              <w:rPr>
                <w:rFonts w:ascii="Times New Roman" w:hAnsi="Times New Roman"/>
              </w:rPr>
            </w:pPr>
            <w:r>
              <w:rPr>
                <w:rFonts w:ascii="Times New Roman" w:hAnsi="Times New Roman"/>
              </w:rPr>
              <w:t>[[GeneratorState]]</w:t>
            </w:r>
          </w:p>
        </w:tc>
        <w:tc>
          <w:tcPr>
            <w:tcW w:w="5957" w:type="dxa"/>
            <w:tcBorders>
              <w:top w:val="nil"/>
            </w:tcBorders>
          </w:tcPr>
          <w:p w14:paraId="65CC5650" w14:textId="77777777" w:rsidR="0040695F" w:rsidRPr="0079692B" w:rsidRDefault="0040695F" w:rsidP="00354A08">
            <w:pPr>
              <w:keepNext/>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sidRPr="006304FA">
              <w:rPr>
                <w:rFonts w:cs="Arial"/>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Pr>
                <w:rFonts w:ascii="Times New Roman" w:hAnsi="Times New Roman"/>
              </w:rPr>
              <w:t>.</w:t>
            </w:r>
          </w:p>
        </w:tc>
      </w:tr>
      <w:tr w:rsidR="0040695F" w:rsidRPr="00E77497" w14:paraId="2F2B0946" w14:textId="77777777" w:rsidTr="0040695F">
        <w:tc>
          <w:tcPr>
            <w:tcW w:w="2250" w:type="dxa"/>
            <w:tcBorders>
              <w:top w:val="nil"/>
            </w:tcBorders>
          </w:tcPr>
          <w:p w14:paraId="186A96A0" w14:textId="77777777" w:rsidR="0040695F" w:rsidRPr="0094030D" w:rsidRDefault="0040695F" w:rsidP="0040695F">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14:paraId="4C2128E7" w14:textId="77777777" w:rsidR="0040695F" w:rsidRPr="000D3CBD" w:rsidRDefault="0040695F" w:rsidP="0040695F">
            <w:pPr>
              <w:spacing w:after="0"/>
              <w:contextualSpacing/>
              <w:rPr>
                <w:rFonts w:cs="Arial"/>
              </w:rPr>
            </w:pPr>
            <w:r>
              <w:rPr>
                <w:rFonts w:cs="Arial"/>
              </w:rPr>
              <w:t>The execution context that is used when executing the code of this generator.</w:t>
            </w:r>
          </w:p>
        </w:tc>
      </w:tr>
    </w:tbl>
    <w:p w14:paraId="210F96BA" w14:textId="77777777" w:rsidR="0040695F" w:rsidRDefault="0040695F" w:rsidP="0040695F"/>
    <w:p w14:paraId="6E161E4E" w14:textId="77777777" w:rsidR="0040695F" w:rsidRDefault="0040695F" w:rsidP="0040695F">
      <w:pPr>
        <w:pStyle w:val="Heading3"/>
      </w:pPr>
      <w:bookmarkStart w:id="8224" w:name="_Ref359327247"/>
      <w:bookmarkStart w:id="8225" w:name="_Toc370745936"/>
      <w:bookmarkStart w:id="8226" w:name="_Toc384481509"/>
      <w:r>
        <w:lastRenderedPageBreak/>
        <w:t>Generator Abstract Operations</w:t>
      </w:r>
      <w:bookmarkEnd w:id="8224"/>
      <w:bookmarkEnd w:id="8225"/>
      <w:bookmarkEnd w:id="8226"/>
    </w:p>
    <w:p w14:paraId="61959424" w14:textId="77777777" w:rsidR="0040695F" w:rsidRPr="00E77497" w:rsidRDefault="0040695F" w:rsidP="0040695F">
      <w:pPr>
        <w:pStyle w:val="Heading4"/>
      </w:pPr>
      <w:r w:rsidRPr="00E77497">
        <w:tab/>
      </w:r>
      <w:r>
        <w:t>GeneratorStart (</w:t>
      </w:r>
      <w:r w:rsidRPr="002B415A">
        <w:t>generator</w:t>
      </w:r>
      <w:r>
        <w:t xml:space="preserve">, </w:t>
      </w:r>
      <w:r w:rsidRPr="002B415A">
        <w:t>generatorBody</w:t>
      </w:r>
      <w:r>
        <w:t>)</w:t>
      </w:r>
    </w:p>
    <w:p w14:paraId="42610205" w14:textId="77777777" w:rsidR="0040695F" w:rsidRDefault="0040695F" w:rsidP="0040695F">
      <w:pPr>
        <w:pStyle w:val="normalbefore"/>
      </w:pPr>
      <w:r>
        <w:t xml:space="preserve">The abstract operation GeneratorStart with arguments </w:t>
      </w:r>
      <w:r>
        <w:rPr>
          <w:rFonts w:ascii="Times New Roman" w:hAnsi="Times New Roman"/>
          <w:i/>
          <w:iCs/>
        </w:rPr>
        <w:t>generator</w:t>
      </w:r>
      <w:r>
        <w:rPr>
          <w:rFonts w:ascii="Times New Roman" w:hAnsi="Times New Roman"/>
        </w:rPr>
        <w:t xml:space="preserve"> and </w:t>
      </w:r>
      <w:r w:rsidRPr="00C4255B">
        <w:rPr>
          <w:rFonts w:ascii="Times New Roman" w:hAnsi="Times New Roman"/>
          <w:i/>
          <w:iCs/>
        </w:rPr>
        <w:t xml:space="preserve">generatorBody </w:t>
      </w:r>
      <w:r>
        <w:t>performs the following steps:</w:t>
      </w:r>
    </w:p>
    <w:p w14:paraId="1E974499" w14:textId="77777777" w:rsidR="0040695F" w:rsidRDefault="0040695F" w:rsidP="00613655">
      <w:pPr>
        <w:pStyle w:val="Alg4"/>
        <w:numPr>
          <w:ilvl w:val="0"/>
          <w:numId w:val="1381"/>
        </w:numPr>
      </w:pPr>
      <w:r>
        <w:t xml:space="preserve">Assert: The value of </w:t>
      </w:r>
      <w:r>
        <w:rPr>
          <w:i/>
          <w:iCs/>
        </w:rPr>
        <w:t>generator’s</w:t>
      </w:r>
      <w:r>
        <w:t xml:space="preserve"> </w:t>
      </w:r>
      <w:r w:rsidRPr="002B415A">
        <w:t xml:space="preserve">[[GeneratorState]] </w:t>
      </w:r>
      <w:r>
        <w:t xml:space="preserve">internal slot is </w:t>
      </w:r>
      <w:r>
        <w:rPr>
          <w:b/>
          <w:bCs/>
        </w:rPr>
        <w:t>undefined</w:t>
      </w:r>
      <w:r>
        <w:t>.</w:t>
      </w:r>
    </w:p>
    <w:p w14:paraId="2C2F5FB3" w14:textId="77777777" w:rsidR="0040695F" w:rsidRDefault="0040695F" w:rsidP="00613655">
      <w:pPr>
        <w:pStyle w:val="Alg4"/>
        <w:numPr>
          <w:ilvl w:val="0"/>
          <w:numId w:val="1381"/>
        </w:numPr>
      </w:pPr>
      <w:r>
        <w:t xml:space="preserve">Let </w:t>
      </w:r>
      <w:r w:rsidRPr="001C06E9">
        <w:rPr>
          <w:i/>
          <w:iCs/>
        </w:rPr>
        <w:t>genContext</w:t>
      </w:r>
      <w:r>
        <w:t xml:space="preserve"> be the running execution context.</w:t>
      </w:r>
    </w:p>
    <w:p w14:paraId="30771FC2" w14:textId="77777777" w:rsidR="0040695F" w:rsidRDefault="0040695F" w:rsidP="00613655">
      <w:pPr>
        <w:pStyle w:val="Alg4"/>
        <w:numPr>
          <w:ilvl w:val="0"/>
          <w:numId w:val="1381"/>
        </w:numPr>
      </w:pPr>
      <w:r>
        <w:t xml:space="preserve">Set the Generator component of </w:t>
      </w:r>
      <w:r>
        <w:rPr>
          <w:i/>
          <w:iCs/>
        </w:rPr>
        <w:t>genContext</w:t>
      </w:r>
      <w:r>
        <w:t xml:space="preserve"> to </w:t>
      </w:r>
      <w:r w:rsidRPr="007477B8">
        <w:rPr>
          <w:bCs/>
          <w:i/>
        </w:rPr>
        <w:t>generator</w:t>
      </w:r>
      <w:r>
        <w:rPr>
          <w:i/>
          <w:iCs/>
        </w:rPr>
        <w:t>.</w:t>
      </w:r>
    </w:p>
    <w:p w14:paraId="650A2520" w14:textId="77777777" w:rsidR="0040695F" w:rsidRDefault="0040695F" w:rsidP="00613655">
      <w:pPr>
        <w:pStyle w:val="Alg4"/>
        <w:numPr>
          <w:ilvl w:val="0"/>
          <w:numId w:val="1381"/>
        </w:numPr>
      </w:pPr>
      <w:r>
        <w:t xml:space="preserve">Set the code evaluation state of </w:t>
      </w:r>
      <w:r>
        <w:rPr>
          <w:i/>
          <w:iCs/>
        </w:rPr>
        <w:t>genContext</w:t>
      </w:r>
      <w:r>
        <w:t xml:space="preserve"> such that when evaluation is resumed for that execution context the following steps will be performed:</w:t>
      </w:r>
    </w:p>
    <w:p w14:paraId="513F19AF" w14:textId="77777777" w:rsidR="0040695F" w:rsidRDefault="0040695F" w:rsidP="00613655">
      <w:pPr>
        <w:pStyle w:val="Alg4"/>
        <w:numPr>
          <w:ilvl w:val="1"/>
          <w:numId w:val="1381"/>
        </w:numPr>
      </w:pPr>
      <w:r>
        <w:t xml:space="preserve">Let </w:t>
      </w:r>
      <w:r>
        <w:rPr>
          <w:i/>
          <w:iCs/>
        </w:rPr>
        <w:t>result</w:t>
      </w:r>
      <w:r>
        <w:t xml:space="preserve"> be the result of evaluating </w:t>
      </w:r>
      <w:r w:rsidRPr="007477B8">
        <w:rPr>
          <w:bCs/>
          <w:i/>
        </w:rPr>
        <w:t>generatorBody</w:t>
      </w:r>
      <w:r>
        <w:t>.</w:t>
      </w:r>
    </w:p>
    <w:p w14:paraId="7CC93F57" w14:textId="77777777" w:rsidR="0040695F" w:rsidRDefault="0040695F" w:rsidP="00613655">
      <w:pPr>
        <w:pStyle w:val="Alg4"/>
        <w:numPr>
          <w:ilvl w:val="1"/>
          <w:numId w:val="1381"/>
        </w:numPr>
      </w:pPr>
      <w:r>
        <w:t>Assert: If we return here, the generator either threw an exception or performed either an implicit or explicit return.</w:t>
      </w:r>
    </w:p>
    <w:p w14:paraId="4F8FD49B" w14:textId="77777777" w:rsidR="0040695F" w:rsidRDefault="0040695F" w:rsidP="00613655">
      <w:pPr>
        <w:pStyle w:val="Alg4"/>
        <w:numPr>
          <w:ilvl w:val="1"/>
          <w:numId w:val="138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5BDC1CA4" w14:textId="77777777" w:rsidR="0040695F" w:rsidRPr="002E7E61" w:rsidRDefault="0040695F" w:rsidP="00613655">
      <w:pPr>
        <w:pStyle w:val="Alg4"/>
        <w:numPr>
          <w:ilvl w:val="1"/>
          <w:numId w:val="1381"/>
        </w:numPr>
      </w:pPr>
      <w:r>
        <w:t xml:space="preserve">Set </w:t>
      </w:r>
      <w:r w:rsidRPr="007477B8">
        <w:rPr>
          <w:bCs/>
          <w:i/>
        </w:rPr>
        <w:t>generator</w:t>
      </w:r>
      <w:r>
        <w:rPr>
          <w:i/>
          <w:iCs/>
        </w:rPr>
        <w:t>’s</w:t>
      </w:r>
      <w:r>
        <w:t xml:space="preserve"> [[GeneratorState]] internal slot</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2643B3B8" w14:textId="77777777" w:rsidR="0040695F" w:rsidRDefault="0040695F" w:rsidP="00613655">
      <w:pPr>
        <w:pStyle w:val="Alg4"/>
        <w:numPr>
          <w:ilvl w:val="1"/>
          <w:numId w:val="1381"/>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generator</w:t>
      </w:r>
      <w:r>
        <w:t xml:space="preserve"> can be discard at this point.</w:t>
      </w:r>
    </w:p>
    <w:p w14:paraId="0E526227" w14:textId="77777777" w:rsidR="0040695F" w:rsidRPr="00826863" w:rsidRDefault="0040695F" w:rsidP="00613655">
      <w:pPr>
        <w:pStyle w:val="Alg4"/>
        <w:numPr>
          <w:ilvl w:val="1"/>
          <w:numId w:val="1381"/>
        </w:numPr>
      </w:pPr>
      <w:r w:rsidRPr="00826863">
        <w:t>ReturnIfAbrupt(</w:t>
      </w:r>
      <w:r w:rsidRPr="00826863">
        <w:rPr>
          <w:i/>
          <w:iCs/>
        </w:rPr>
        <w:t>result</w:t>
      </w:r>
      <w:r w:rsidRPr="00826863">
        <w:t>).</w:t>
      </w:r>
    </w:p>
    <w:p w14:paraId="098C3083" w14:textId="77777777" w:rsidR="0040695F" w:rsidRDefault="0040695F" w:rsidP="00613655">
      <w:pPr>
        <w:pStyle w:val="Alg4"/>
        <w:numPr>
          <w:ilvl w:val="1"/>
          <w:numId w:val="1381"/>
        </w:numPr>
      </w:pPr>
      <w:r>
        <w:t>Return CreateIterResultObject(</w:t>
      </w:r>
      <w:r>
        <w:rPr>
          <w:i/>
          <w:iCs/>
        </w:rPr>
        <w:t>result</w:t>
      </w:r>
      <w:r>
        <w:t xml:space="preserve">, </w:t>
      </w:r>
      <w:r>
        <w:rPr>
          <w:b/>
          <w:bCs/>
        </w:rPr>
        <w:t>true</w:t>
      </w:r>
      <w:r>
        <w:t>).</w:t>
      </w:r>
    </w:p>
    <w:p w14:paraId="622DC9DC" w14:textId="77777777" w:rsidR="0040695F" w:rsidRDefault="0040695F" w:rsidP="00613655">
      <w:pPr>
        <w:pStyle w:val="Alg4"/>
        <w:numPr>
          <w:ilvl w:val="0"/>
          <w:numId w:val="1381"/>
        </w:numPr>
      </w:pPr>
      <w:r>
        <w:t xml:space="preserve">Set </w:t>
      </w:r>
      <w:r w:rsidRPr="007477B8">
        <w:rPr>
          <w:bCs/>
          <w:i/>
        </w:rPr>
        <w:t>generator</w:t>
      </w:r>
      <w:r>
        <w:rPr>
          <w:i/>
          <w:iCs/>
        </w:rPr>
        <w:t>’s</w:t>
      </w:r>
      <w:r w:rsidRPr="00F2731D">
        <w:t xml:space="preserve"> [[Generator</w:t>
      </w:r>
      <w:r>
        <w:t>Context</w:t>
      </w:r>
      <w:r w:rsidRPr="00F2731D">
        <w:t xml:space="preserve">]] </w:t>
      </w:r>
      <w:r>
        <w:t xml:space="preserve">internal slot to </w:t>
      </w:r>
      <w:r w:rsidRPr="001C06E9">
        <w:rPr>
          <w:i/>
          <w:iCs/>
        </w:rPr>
        <w:t>genContext</w:t>
      </w:r>
      <w:r>
        <w:t>.</w:t>
      </w:r>
    </w:p>
    <w:p w14:paraId="11A5E693" w14:textId="77777777" w:rsidR="0040695F" w:rsidRDefault="0040695F" w:rsidP="00613655">
      <w:pPr>
        <w:pStyle w:val="Alg4"/>
        <w:numPr>
          <w:ilvl w:val="0"/>
          <w:numId w:val="1381"/>
        </w:numPr>
      </w:pPr>
      <w:r>
        <w:t xml:space="preserve">Set </w:t>
      </w:r>
      <w:r w:rsidRPr="007477B8">
        <w:rPr>
          <w:bCs/>
          <w:i/>
        </w:rPr>
        <w:t>generator</w:t>
      </w:r>
      <w:r>
        <w:rPr>
          <w:i/>
          <w:iCs/>
        </w:rPr>
        <w:t>’s</w:t>
      </w:r>
      <w:r w:rsidRPr="00F2731D">
        <w:t xml:space="preserve"> [[GeneratorState]] </w:t>
      </w:r>
      <w:r>
        <w:t xml:space="preserve">internal slot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t>.</w:t>
      </w:r>
    </w:p>
    <w:p w14:paraId="248B4D3A" w14:textId="77777777" w:rsidR="0040695F" w:rsidRPr="00E77497" w:rsidRDefault="0040695F" w:rsidP="00613655">
      <w:pPr>
        <w:pStyle w:val="Alg4"/>
        <w:numPr>
          <w:ilvl w:val="0"/>
          <w:numId w:val="1381"/>
        </w:numPr>
      </w:pPr>
      <w:r>
        <w:t>Return NormalCompletion(</w:t>
      </w:r>
      <w:r w:rsidRPr="007477B8">
        <w:rPr>
          <w:bCs/>
          <w:i/>
        </w:rPr>
        <w:t>generator</w:t>
      </w:r>
      <w:r>
        <w:t>)</w:t>
      </w:r>
      <w:r w:rsidRPr="00E77497">
        <w:t>.</w:t>
      </w:r>
    </w:p>
    <w:p w14:paraId="0F1E69EA" w14:textId="77777777" w:rsidR="0040695F" w:rsidRPr="00E77497" w:rsidRDefault="0040695F" w:rsidP="0040695F">
      <w:pPr>
        <w:pStyle w:val="Heading4"/>
      </w:pPr>
      <w:r w:rsidRPr="00E77497">
        <w:tab/>
      </w:r>
      <w:bookmarkStart w:id="8227" w:name="_Ref370740065"/>
      <w:r>
        <w:t>GeneratorResume ( generator, value )</w:t>
      </w:r>
      <w:bookmarkEnd w:id="8227"/>
    </w:p>
    <w:p w14:paraId="1CD1E032" w14:textId="77777777" w:rsidR="0040695F" w:rsidRDefault="0040695F" w:rsidP="0040695F">
      <w:pPr>
        <w:pStyle w:val="normalbefore"/>
      </w:pPr>
      <w:r>
        <w:t xml:space="preserve">The abstract operation GeneratorResume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14:paraId="3A929BC1" w14:textId="77777777" w:rsidR="0040695F" w:rsidRDefault="0040695F" w:rsidP="00613655">
      <w:pPr>
        <w:pStyle w:val="Alg4"/>
        <w:numPr>
          <w:ilvl w:val="0"/>
          <w:numId w:val="1382"/>
        </w:numPr>
      </w:pPr>
      <w:r>
        <w:t>If Type(</w:t>
      </w:r>
      <w:r>
        <w:rPr>
          <w:i/>
          <w:iCs/>
        </w:rPr>
        <w:t>generator</w:t>
      </w:r>
      <w:r>
        <w:t xml:space="preserve">) is not Object, then throw a </w:t>
      </w:r>
      <w:r w:rsidRPr="00DB09F6">
        <w:rPr>
          <w:b/>
          <w:bCs/>
        </w:rPr>
        <w:t>TypeError</w:t>
      </w:r>
      <w:r>
        <w:t xml:space="preserve"> exception.</w:t>
      </w:r>
    </w:p>
    <w:p w14:paraId="256E20CB" w14:textId="77777777" w:rsidR="0040695F" w:rsidRDefault="0040695F" w:rsidP="00613655">
      <w:pPr>
        <w:pStyle w:val="Alg4"/>
        <w:numPr>
          <w:ilvl w:val="0"/>
          <w:numId w:val="1382"/>
        </w:numPr>
      </w:pPr>
      <w:r>
        <w:t xml:space="preserve">If </w:t>
      </w:r>
      <w:r>
        <w:rPr>
          <w:i/>
          <w:iCs/>
        </w:rPr>
        <w:t>generator</w:t>
      </w:r>
      <w:r>
        <w:t xml:space="preserve"> does not have a [[GeneratorState]] internal slot, then throw a </w:t>
      </w:r>
      <w:r w:rsidRPr="00DB09F6">
        <w:rPr>
          <w:b/>
          <w:bCs/>
        </w:rPr>
        <w:t>TypeError</w:t>
      </w:r>
      <w:r>
        <w:t xml:space="preserve"> exception.</w:t>
      </w:r>
    </w:p>
    <w:p w14:paraId="0CECD1E2" w14:textId="77777777" w:rsidR="0040695F" w:rsidRDefault="0040695F" w:rsidP="00613655">
      <w:pPr>
        <w:pStyle w:val="Alg4"/>
        <w:numPr>
          <w:ilvl w:val="0"/>
          <w:numId w:val="1382"/>
        </w:numPr>
      </w:pPr>
      <w:r>
        <w:t xml:space="preserve">Let </w:t>
      </w:r>
      <w:r>
        <w:rPr>
          <w:i/>
          <w:iCs/>
        </w:rPr>
        <w:t>state</w:t>
      </w:r>
      <w:r>
        <w:t xml:space="preserve"> be the value of </w:t>
      </w:r>
      <w:r>
        <w:rPr>
          <w:i/>
          <w:iCs/>
        </w:rPr>
        <w:t>generator’s</w:t>
      </w:r>
      <w:r>
        <w:t xml:space="preserve"> [[GeneratorState]] internal slot.</w:t>
      </w:r>
    </w:p>
    <w:p w14:paraId="743C7F2D" w14:textId="77777777" w:rsidR="0040695F" w:rsidRDefault="0040695F" w:rsidP="00613655">
      <w:pPr>
        <w:pStyle w:val="Alg4"/>
        <w:numPr>
          <w:ilvl w:val="0"/>
          <w:numId w:val="1382"/>
        </w:numPr>
      </w:pPr>
      <w:r>
        <w:t xml:space="preserve">Assert: </w:t>
      </w:r>
      <w:r>
        <w:rPr>
          <w:i/>
          <w:iCs/>
        </w:rPr>
        <w:t>generator</w:t>
      </w:r>
      <w:r>
        <w:t xml:space="preserve"> also has a [[GeneratorContext]] internal slot.</w:t>
      </w:r>
    </w:p>
    <w:p w14:paraId="4FE7C467" w14:textId="77777777" w:rsidR="0040695F" w:rsidRDefault="0040695F" w:rsidP="00613655">
      <w:pPr>
        <w:pStyle w:val="Alg4"/>
        <w:numPr>
          <w:ilvl w:val="0"/>
          <w:numId w:val="1382"/>
        </w:numPr>
      </w:pPr>
      <w:r>
        <w:t xml:space="preserve">If </w:t>
      </w:r>
      <w:r>
        <w:rPr>
          <w:i/>
          <w:iCs/>
        </w:rPr>
        <w:t>state</w:t>
      </w:r>
      <w:r>
        <w:t xml:space="preserve"> is </w:t>
      </w:r>
      <w:r w:rsidRPr="00706347">
        <w:rPr>
          <w:rFonts w:ascii="Courier New" w:hAnsi="Courier New"/>
          <w:b/>
          <w:bCs/>
        </w:rPr>
        <w:t>"</w:t>
      </w:r>
      <w:r>
        <w:rPr>
          <w:rFonts w:ascii="Courier New" w:hAnsi="Courier New"/>
          <w:b/>
        </w:rPr>
        <w:t>completed</w:t>
      </w:r>
      <w:r w:rsidRPr="00706347">
        <w:rPr>
          <w:rFonts w:ascii="Courier New" w:hAnsi="Courier New"/>
          <w:b/>
          <w:bCs/>
        </w:rPr>
        <w:t>"</w:t>
      </w:r>
      <w:r>
        <w:t>, then return CreateIterResultObject(</w:t>
      </w:r>
      <w:r>
        <w:rPr>
          <w:b/>
          <w:iCs/>
        </w:rPr>
        <w:t>undefined</w:t>
      </w:r>
      <w:r>
        <w:t xml:space="preserve">, </w:t>
      </w:r>
      <w:r>
        <w:rPr>
          <w:b/>
          <w:bCs/>
        </w:rPr>
        <w:t>true</w:t>
      </w:r>
      <w:r>
        <w:t>).</w:t>
      </w:r>
    </w:p>
    <w:p w14:paraId="0966825B" w14:textId="77777777" w:rsidR="0040695F" w:rsidRDefault="0040695F" w:rsidP="00613655">
      <w:pPr>
        <w:pStyle w:val="Alg4"/>
        <w:numPr>
          <w:ilvl w:val="0"/>
          <w:numId w:val="1382"/>
        </w:numPr>
      </w:pPr>
      <w:r>
        <w:t xml:space="preserve">If </w:t>
      </w:r>
      <w:r>
        <w:rPr>
          <w:i/>
          <w:iCs/>
        </w:rPr>
        <w:t>state</w:t>
      </w:r>
      <w:r>
        <w:t xml:space="preserve"> is neither </w:t>
      </w:r>
      <w:r w:rsidRPr="00CE6069">
        <w:rPr>
          <w:rFonts w:ascii="Courier New" w:hAnsi="Courier New"/>
          <w:b/>
        </w:rPr>
        <w:t>"</w:t>
      </w:r>
      <w:r>
        <w:rPr>
          <w:rFonts w:ascii="Courier New" w:hAnsi="Courier New"/>
          <w:b/>
        </w:rPr>
        <w:t>suspendedStart</w:t>
      </w:r>
      <w:r w:rsidRPr="00CE6069">
        <w:rPr>
          <w:rFonts w:ascii="Courier New" w:hAnsi="Courier New"/>
          <w:b/>
        </w:rPr>
        <w:t>"</w:t>
      </w:r>
      <w:r w:rsidRPr="00CE6069">
        <w:t xml:space="preserve"> </w:t>
      </w:r>
      <w:r>
        <w:rPr>
          <w:bCs/>
        </w:rPr>
        <w:t>n</w:t>
      </w:r>
      <w:r>
        <w:t xml:space="preserve">or </w:t>
      </w:r>
      <w:r w:rsidRPr="00CE6069">
        <w:rPr>
          <w:rFonts w:ascii="Courier New" w:hAnsi="Courier New"/>
          <w:b/>
        </w:rPr>
        <w:t>"</w:t>
      </w:r>
      <w:r>
        <w:rPr>
          <w:rFonts w:ascii="Courier New" w:hAnsi="Courier New"/>
          <w:b/>
        </w:rPr>
        <w:t>suspendedYield</w:t>
      </w:r>
      <w:r w:rsidRPr="00CE6069">
        <w:rPr>
          <w:rFonts w:ascii="Courier New" w:hAnsi="Courier New"/>
          <w:b/>
        </w:rPr>
        <w:t>"</w:t>
      </w:r>
      <w:r>
        <w:t>, then</w:t>
      </w:r>
      <w:r w:rsidRPr="00DB09F6">
        <w:t xml:space="preserve"> </w:t>
      </w:r>
      <w:r>
        <w:t xml:space="preserve">throw a </w:t>
      </w:r>
      <w:r w:rsidRPr="00DB09F6">
        <w:rPr>
          <w:b/>
          <w:bCs/>
        </w:rPr>
        <w:t>TypeError</w:t>
      </w:r>
      <w:r>
        <w:t xml:space="preserve"> exception.</w:t>
      </w:r>
    </w:p>
    <w:p w14:paraId="3CA395DB" w14:textId="77777777" w:rsidR="0040695F" w:rsidRDefault="0040695F" w:rsidP="00613655">
      <w:pPr>
        <w:pStyle w:val="Alg4"/>
        <w:numPr>
          <w:ilvl w:val="0"/>
          <w:numId w:val="1382"/>
        </w:numPr>
      </w:pPr>
      <w:r>
        <w:t xml:space="preserve">Let </w:t>
      </w:r>
      <w:r>
        <w:rPr>
          <w:i/>
          <w:iCs/>
        </w:rPr>
        <w:t>genContext</w:t>
      </w:r>
      <w:r>
        <w:t xml:space="preserve"> be value of </w:t>
      </w:r>
      <w:r>
        <w:rPr>
          <w:i/>
          <w:iCs/>
        </w:rPr>
        <w:t>generator’s</w:t>
      </w:r>
      <w:r>
        <w:t xml:space="preserve"> [[GeneratorContext]] internal slot.</w:t>
      </w:r>
    </w:p>
    <w:p w14:paraId="6AB8C042" w14:textId="77777777" w:rsidR="0040695F" w:rsidRDefault="0040695F" w:rsidP="00613655">
      <w:pPr>
        <w:pStyle w:val="Alg4"/>
        <w:numPr>
          <w:ilvl w:val="0"/>
          <w:numId w:val="1382"/>
        </w:numPr>
      </w:pPr>
      <w:r>
        <w:t xml:space="preserve">Let </w:t>
      </w:r>
      <w:r>
        <w:rPr>
          <w:i/>
        </w:rPr>
        <w:t>methodContext</w:t>
      </w:r>
      <w:r>
        <w:t xml:space="preserve"> be the running</w:t>
      </w:r>
      <w:r w:rsidRPr="00E77497">
        <w:t xml:space="preserve"> </w:t>
      </w:r>
      <w:r>
        <w:t>execution context.</w:t>
      </w:r>
    </w:p>
    <w:p w14:paraId="4CB48BAD" w14:textId="77777777" w:rsidR="0040695F" w:rsidRDefault="0040695F" w:rsidP="00613655">
      <w:pPr>
        <w:pStyle w:val="Alg4"/>
        <w:numPr>
          <w:ilvl w:val="0"/>
          <w:numId w:val="1382"/>
        </w:numPr>
      </w:pPr>
      <w:r>
        <w:t xml:space="preserve">Suspend </w:t>
      </w:r>
      <w:r>
        <w:rPr>
          <w:i/>
        </w:rPr>
        <w:t>methodContext</w:t>
      </w:r>
      <w:r>
        <w:t>.</w:t>
      </w:r>
    </w:p>
    <w:p w14:paraId="455F54AC" w14:textId="77777777" w:rsidR="0040695F" w:rsidRPr="00E77497" w:rsidRDefault="0040695F" w:rsidP="00613655">
      <w:pPr>
        <w:pStyle w:val="Alg4"/>
        <w:numPr>
          <w:ilvl w:val="0"/>
          <w:numId w:val="1382"/>
        </w:numPr>
      </w:pPr>
      <w:r>
        <w:t xml:space="preserve">Set </w:t>
      </w:r>
      <w:r>
        <w:rPr>
          <w:i/>
          <w:iCs/>
        </w:rPr>
        <w:t>generator’s</w:t>
      </w:r>
      <w:r w:rsidRPr="00F2731D">
        <w:t xml:space="preserve"> [[GeneratorState]] </w:t>
      </w:r>
      <w:r>
        <w:t xml:space="preserve">internal slot to </w:t>
      </w:r>
      <w:r w:rsidRPr="00CE6069">
        <w:rPr>
          <w:rFonts w:ascii="Courier New" w:hAnsi="Courier New"/>
          <w:b/>
        </w:rPr>
        <w:t>"</w:t>
      </w:r>
      <w:r>
        <w:rPr>
          <w:rFonts w:ascii="Courier New" w:hAnsi="Courier New"/>
          <w:b/>
        </w:rPr>
        <w:t>executing</w:t>
      </w:r>
      <w:r w:rsidRPr="00CE6069">
        <w:rPr>
          <w:rFonts w:ascii="Courier New" w:hAnsi="Courier New"/>
          <w:b/>
        </w:rPr>
        <w:t>"</w:t>
      </w:r>
      <w:r>
        <w:t>.</w:t>
      </w:r>
    </w:p>
    <w:p w14:paraId="754028BE" w14:textId="77777777" w:rsidR="0040695F" w:rsidRDefault="0040695F" w:rsidP="00613655">
      <w:pPr>
        <w:pStyle w:val="Alg4"/>
        <w:numPr>
          <w:ilvl w:val="0"/>
          <w:numId w:val="1382"/>
        </w:numPr>
      </w:pPr>
      <w:r w:rsidRPr="00D967E0">
        <w:t xml:space="preserve">Push </w:t>
      </w:r>
      <w:r w:rsidRPr="00D967E0">
        <w:rPr>
          <w:i/>
          <w:iCs/>
        </w:rPr>
        <w:t>g</w:t>
      </w:r>
      <w:r>
        <w:rPr>
          <w:i/>
          <w:iCs/>
        </w:rPr>
        <w:t>en</w:t>
      </w:r>
      <w:r w:rsidRPr="00D967E0">
        <w:rPr>
          <w:i/>
          <w:iCs/>
        </w:rPr>
        <w:t>Context</w:t>
      </w:r>
      <w:r w:rsidRPr="00D967E0">
        <w:t xml:space="preserve"> onto the execution context stack; </w:t>
      </w:r>
      <w:r w:rsidRPr="00D967E0">
        <w:rPr>
          <w:i/>
          <w:iCs/>
        </w:rPr>
        <w:t>g</w:t>
      </w:r>
      <w:r>
        <w:rPr>
          <w:i/>
          <w:iCs/>
        </w:rPr>
        <w:t>en</w:t>
      </w:r>
      <w:r w:rsidRPr="00D967E0">
        <w:rPr>
          <w:i/>
          <w:iCs/>
        </w:rPr>
        <w:t>Context</w:t>
      </w:r>
      <w:r w:rsidRPr="00D967E0">
        <w:t xml:space="preserve"> is now the running execution context.</w:t>
      </w:r>
    </w:p>
    <w:p w14:paraId="3967EE32" w14:textId="77777777" w:rsidR="0040695F" w:rsidRDefault="0040695F" w:rsidP="00613655">
      <w:pPr>
        <w:pStyle w:val="Alg4"/>
        <w:numPr>
          <w:ilvl w:val="0"/>
          <w:numId w:val="1382"/>
        </w:numPr>
      </w:pPr>
      <w:r>
        <w:t xml:space="preserve">Resume the suspended evaluation of </w:t>
      </w:r>
      <w:r>
        <w:rPr>
          <w:i/>
          <w:iCs/>
        </w:rPr>
        <w:t>genContext</w:t>
      </w:r>
      <w:r>
        <w:t xml:space="preserve"> using NormalCompletion(</w:t>
      </w:r>
      <w:r>
        <w:rPr>
          <w:i/>
          <w:iCs/>
        </w:rPr>
        <w:t>value</w:t>
      </w:r>
      <w:r>
        <w:t xml:space="preserve">) as the result of the operation that suspended it. Let </w:t>
      </w:r>
      <w:r>
        <w:rPr>
          <w:i/>
          <w:iCs/>
        </w:rPr>
        <w:t>result</w:t>
      </w:r>
      <w:r>
        <w:t xml:space="preserve"> be the value returned by the resumed computation. </w:t>
      </w:r>
    </w:p>
    <w:p w14:paraId="6329C0AA" w14:textId="77777777" w:rsidR="0040695F" w:rsidRDefault="0040695F" w:rsidP="00613655">
      <w:pPr>
        <w:pStyle w:val="Alg4"/>
        <w:numPr>
          <w:ilvl w:val="0"/>
          <w:numId w:val="1382"/>
        </w:numPr>
      </w:pPr>
      <w:r>
        <w:t xml:space="preserve">Assert: When we return here, </w:t>
      </w:r>
      <w:r>
        <w:rPr>
          <w:i/>
          <w:iCs/>
        </w:rPr>
        <w:t>genContext</w:t>
      </w:r>
      <w:r>
        <w:t xml:space="preserve"> has already been removed from the execution context stack and </w:t>
      </w:r>
      <w:r w:rsidRPr="00C60875">
        <w:rPr>
          <w:i/>
          <w:iCs/>
        </w:rPr>
        <w:t xml:space="preserve">methodContext </w:t>
      </w:r>
      <w:r>
        <w:t>is the currently running execution context.</w:t>
      </w:r>
    </w:p>
    <w:p w14:paraId="53D1250E" w14:textId="77777777" w:rsidR="0040695F" w:rsidRPr="00E77497" w:rsidRDefault="0040695F" w:rsidP="00613655">
      <w:pPr>
        <w:pStyle w:val="Alg4"/>
        <w:numPr>
          <w:ilvl w:val="0"/>
          <w:numId w:val="1382"/>
        </w:numPr>
      </w:pPr>
      <w:r w:rsidRPr="00E77497">
        <w:t xml:space="preserve">Return </w:t>
      </w:r>
      <w:r>
        <w:rPr>
          <w:i/>
        </w:rPr>
        <w:t>result</w:t>
      </w:r>
      <w:r w:rsidRPr="00E77497">
        <w:t>.</w:t>
      </w:r>
    </w:p>
    <w:p w14:paraId="19876820" w14:textId="77777777" w:rsidR="0040695F" w:rsidRPr="00E77497" w:rsidRDefault="0040695F" w:rsidP="0040695F">
      <w:pPr>
        <w:pStyle w:val="Heading4"/>
      </w:pPr>
      <w:r w:rsidRPr="00E77497">
        <w:lastRenderedPageBreak/>
        <w:tab/>
      </w:r>
      <w:r>
        <w:t>GeneratorYield ( iterNextObj )</w:t>
      </w:r>
    </w:p>
    <w:p w14:paraId="7AB24586" w14:textId="77777777" w:rsidR="0040695F" w:rsidRDefault="0040695F" w:rsidP="0040695F">
      <w:pPr>
        <w:pStyle w:val="normalbefore"/>
      </w:pPr>
      <w:r>
        <w:t xml:space="preserve">The abstract operation GeneratorYield with argument </w:t>
      </w:r>
      <w:r w:rsidRPr="00AA6714">
        <w:rPr>
          <w:rFonts w:ascii="Times New Roman" w:hAnsi="Times New Roman"/>
          <w:i/>
          <w:iCs/>
        </w:rPr>
        <w:t>it</w:t>
      </w:r>
      <w:r>
        <w:rPr>
          <w:rFonts w:ascii="Times New Roman" w:hAnsi="Times New Roman"/>
          <w:i/>
          <w:iCs/>
        </w:rPr>
        <w:t>e</w:t>
      </w:r>
      <w:r w:rsidRPr="00AA6714">
        <w:rPr>
          <w:rFonts w:ascii="Times New Roman" w:hAnsi="Times New Roman"/>
          <w:i/>
          <w:iCs/>
        </w:rPr>
        <w:t xml:space="preserve">rNextObj </w:t>
      </w:r>
      <w:r>
        <w:t>performs the following steps:</w:t>
      </w:r>
    </w:p>
    <w:p w14:paraId="242224D6" w14:textId="77777777" w:rsidR="0040695F" w:rsidRDefault="0040695F" w:rsidP="00613655">
      <w:pPr>
        <w:pStyle w:val="Alg4"/>
        <w:numPr>
          <w:ilvl w:val="0"/>
          <w:numId w:val="1383"/>
        </w:numPr>
      </w:pPr>
      <w:r>
        <w:t xml:space="preserve">Assert: </w:t>
      </w:r>
      <w:r w:rsidRPr="00EA595E">
        <w:rPr>
          <w:i/>
          <w:iCs/>
        </w:rPr>
        <w:t>it</w:t>
      </w:r>
      <w:r>
        <w:rPr>
          <w:i/>
          <w:iCs/>
        </w:rPr>
        <w:t>e</w:t>
      </w:r>
      <w:r w:rsidRPr="00EA595E">
        <w:rPr>
          <w:i/>
          <w:iCs/>
        </w:rPr>
        <w:t>rNextObj</w:t>
      </w:r>
      <w:r>
        <w:t xml:space="preserve"> is an Object that implemented the </w:t>
      </w:r>
      <w:r>
        <w:rPr>
          <w:i/>
          <w:iCs/>
        </w:rPr>
        <w:t>IteratorResult</w:t>
      </w:r>
      <w:r>
        <w:t xml:space="preserve"> interface.</w:t>
      </w:r>
    </w:p>
    <w:p w14:paraId="4CEBE2A9" w14:textId="77777777" w:rsidR="0040695F" w:rsidRDefault="0040695F" w:rsidP="00613655">
      <w:pPr>
        <w:pStyle w:val="Alg4"/>
        <w:numPr>
          <w:ilvl w:val="0"/>
          <w:numId w:val="1383"/>
        </w:numPr>
      </w:pPr>
      <w:r>
        <w:t xml:space="preserve">Let </w:t>
      </w:r>
      <w:r w:rsidRPr="001C06E9">
        <w:rPr>
          <w:i/>
          <w:iCs/>
        </w:rPr>
        <w:t>genContext</w:t>
      </w:r>
      <w:r>
        <w:t xml:space="preserve"> be the running execution context.</w:t>
      </w:r>
    </w:p>
    <w:p w14:paraId="10633AB9" w14:textId="77777777" w:rsidR="0040695F" w:rsidRDefault="0040695F" w:rsidP="00613655">
      <w:pPr>
        <w:pStyle w:val="Alg4"/>
        <w:numPr>
          <w:ilvl w:val="0"/>
          <w:numId w:val="1383"/>
        </w:numPr>
      </w:pPr>
      <w:r>
        <w:t xml:space="preserve">Assert: </w:t>
      </w:r>
      <w:r>
        <w:rPr>
          <w:i/>
          <w:iCs/>
        </w:rPr>
        <w:t>genContext</w:t>
      </w:r>
      <w:r>
        <w:t xml:space="preserve"> is the execution context of a generator.</w:t>
      </w:r>
    </w:p>
    <w:p w14:paraId="49D09011" w14:textId="77777777" w:rsidR="0040695F" w:rsidRDefault="0040695F" w:rsidP="00613655">
      <w:pPr>
        <w:pStyle w:val="Alg4"/>
        <w:numPr>
          <w:ilvl w:val="0"/>
          <w:numId w:val="1383"/>
        </w:numPr>
      </w:pPr>
      <w:r>
        <w:t xml:space="preserve">Let </w:t>
      </w:r>
      <w:r>
        <w:rPr>
          <w:i/>
          <w:iCs/>
        </w:rPr>
        <w:t>generator</w:t>
      </w:r>
      <w:r>
        <w:t xml:space="preserve"> be the value of the Generator component of </w:t>
      </w:r>
      <w:r>
        <w:rPr>
          <w:i/>
          <w:iCs/>
        </w:rPr>
        <w:t>genContext</w:t>
      </w:r>
      <w:r>
        <w:t>.</w:t>
      </w:r>
    </w:p>
    <w:p w14:paraId="6133B33E" w14:textId="77777777" w:rsidR="0040695F" w:rsidRDefault="0040695F" w:rsidP="00613655">
      <w:pPr>
        <w:pStyle w:val="Alg4"/>
        <w:numPr>
          <w:ilvl w:val="0"/>
          <w:numId w:val="1383"/>
        </w:numPr>
      </w:pPr>
      <w:r>
        <w:t xml:space="preserve">Set the value of </w:t>
      </w:r>
      <w:r>
        <w:rPr>
          <w:i/>
          <w:iCs/>
        </w:rPr>
        <w:t>generator’s</w:t>
      </w:r>
      <w:r>
        <w:t xml:space="preserve"> [[GeneratorState]] internal slot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t>.</w:t>
      </w:r>
    </w:p>
    <w:p w14:paraId="17702DEA" w14:textId="77777777" w:rsidR="0040695F" w:rsidRDefault="0040695F" w:rsidP="00613655">
      <w:pPr>
        <w:pStyle w:val="Alg4"/>
        <w:numPr>
          <w:ilvl w:val="0"/>
          <w:numId w:val="1383"/>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459E1C0F" w14:textId="77777777" w:rsidR="0040695F" w:rsidRDefault="0040695F" w:rsidP="00613655">
      <w:pPr>
        <w:pStyle w:val="Alg4"/>
        <w:numPr>
          <w:ilvl w:val="0"/>
          <w:numId w:val="1383"/>
        </w:numPr>
      </w:pPr>
      <w:r>
        <w:t xml:space="preserve">Set the code evaluation state of </w:t>
      </w:r>
      <w:r>
        <w:rPr>
          <w:i/>
          <w:iCs/>
        </w:rPr>
        <w:t>genContext</w:t>
      </w:r>
      <w:r>
        <w:t xml:space="preserve"> such that when evaluation is resumed with a Completion </w:t>
      </w:r>
      <w:r>
        <w:rPr>
          <w:i/>
          <w:iCs/>
        </w:rPr>
        <w:t xml:space="preserve">resumptionValue </w:t>
      </w:r>
      <w:r>
        <w:t>the following steps will be performed:</w:t>
      </w:r>
    </w:p>
    <w:p w14:paraId="5DA7522D" w14:textId="77777777" w:rsidR="0040695F" w:rsidRDefault="0040695F" w:rsidP="00613655">
      <w:pPr>
        <w:pStyle w:val="Alg4"/>
        <w:numPr>
          <w:ilvl w:val="1"/>
          <w:numId w:val="1383"/>
        </w:numPr>
      </w:pPr>
      <w:r>
        <w:t xml:space="preserve">Return </w:t>
      </w:r>
      <w:r>
        <w:rPr>
          <w:i/>
          <w:iCs/>
        </w:rPr>
        <w:t>resumptionValue</w:t>
      </w:r>
      <w:r>
        <w:t>.</w:t>
      </w:r>
    </w:p>
    <w:p w14:paraId="7708634F" w14:textId="77777777" w:rsidR="0040695F" w:rsidRPr="00197BED" w:rsidRDefault="0040695F" w:rsidP="00613655">
      <w:pPr>
        <w:pStyle w:val="Alg4"/>
        <w:numPr>
          <w:ilvl w:val="1"/>
          <w:numId w:val="1383"/>
        </w:numPr>
        <w:rPr>
          <w:sz w:val="18"/>
          <w:szCs w:val="18"/>
        </w:rPr>
      </w:pPr>
      <w:r w:rsidRPr="00197BED">
        <w:rPr>
          <w:sz w:val="18"/>
          <w:szCs w:val="18"/>
        </w:rPr>
        <w:t xml:space="preserve">NOTE:  </w:t>
      </w:r>
      <w:r>
        <w:rPr>
          <w:sz w:val="18"/>
          <w:szCs w:val="18"/>
        </w:rPr>
        <w:t>This</w:t>
      </w:r>
      <w:r w:rsidRPr="00197BED">
        <w:rPr>
          <w:sz w:val="18"/>
          <w:szCs w:val="18"/>
        </w:rPr>
        <w:t xml:space="preserve"> returns to the evaluation of the </w:t>
      </w:r>
      <w:r w:rsidRPr="00197BED">
        <w:rPr>
          <w:i/>
          <w:iCs/>
          <w:sz w:val="18"/>
          <w:szCs w:val="18"/>
        </w:rPr>
        <w:t>YieldExpression</w:t>
      </w:r>
      <w:r w:rsidRPr="00197BED">
        <w:rPr>
          <w:sz w:val="18"/>
          <w:szCs w:val="18"/>
        </w:rPr>
        <w:t xml:space="preserve"> production that originally called this abstra</w:t>
      </w:r>
      <w:r>
        <w:rPr>
          <w:sz w:val="18"/>
          <w:szCs w:val="18"/>
        </w:rPr>
        <w:t>c</w:t>
      </w:r>
      <w:r w:rsidRPr="00197BED">
        <w:rPr>
          <w:sz w:val="18"/>
          <w:szCs w:val="18"/>
        </w:rPr>
        <w:t>t operation.</w:t>
      </w:r>
    </w:p>
    <w:p w14:paraId="17D6BB2C" w14:textId="77777777" w:rsidR="0040695F" w:rsidRDefault="0040695F" w:rsidP="00613655">
      <w:pPr>
        <w:pStyle w:val="Alg4"/>
        <w:numPr>
          <w:ilvl w:val="0"/>
          <w:numId w:val="1383"/>
        </w:numPr>
      </w:pPr>
      <w:r w:rsidRPr="00E77497">
        <w:t xml:space="preserve">Return </w:t>
      </w:r>
      <w:r>
        <w:t>NormalCompletion(</w:t>
      </w:r>
      <w:r w:rsidRPr="00EA595E">
        <w:rPr>
          <w:i/>
          <w:iCs/>
        </w:rPr>
        <w:t>it</w:t>
      </w:r>
      <w:r>
        <w:rPr>
          <w:i/>
          <w:iCs/>
        </w:rPr>
        <w:t>e</w:t>
      </w:r>
      <w:r w:rsidRPr="00EA595E">
        <w:rPr>
          <w:i/>
          <w:iCs/>
        </w:rPr>
        <w:t>rNextObj</w:t>
      </w:r>
      <w:r>
        <w:t>)</w:t>
      </w:r>
      <w:r w:rsidRPr="00E77497">
        <w:t>.</w:t>
      </w:r>
    </w:p>
    <w:p w14:paraId="23D74900" w14:textId="77777777" w:rsidR="0040695F" w:rsidRPr="00E77497" w:rsidRDefault="0040695F" w:rsidP="00613655">
      <w:pPr>
        <w:pStyle w:val="Alg4"/>
        <w:numPr>
          <w:ilvl w:val="0"/>
          <w:numId w:val="1383"/>
        </w:numPr>
      </w:pPr>
      <w:r w:rsidRPr="00CA3B59">
        <w:rPr>
          <w:sz w:val="18"/>
          <w:szCs w:val="18"/>
        </w:rPr>
        <w:t xml:space="preserve">NOTE:  </w:t>
      </w:r>
      <w:r>
        <w:rPr>
          <w:sz w:val="18"/>
          <w:szCs w:val="18"/>
        </w:rPr>
        <w:t>This</w:t>
      </w:r>
      <w:r w:rsidRPr="00CA3B59">
        <w:rPr>
          <w:sz w:val="18"/>
          <w:szCs w:val="18"/>
        </w:rPr>
        <w:t xml:space="preserve"> returns to the evaluation of the operation</w:t>
      </w:r>
      <w:r>
        <w:rPr>
          <w:sz w:val="18"/>
          <w:szCs w:val="18"/>
        </w:rPr>
        <w:t xml:space="preserve"> that had most previously resumed evaluation of </w:t>
      </w:r>
      <w:r w:rsidRPr="0079692B">
        <w:rPr>
          <w:i/>
          <w:iCs/>
          <w:sz w:val="18"/>
          <w:szCs w:val="18"/>
        </w:rPr>
        <w:t>g</w:t>
      </w:r>
      <w:r>
        <w:rPr>
          <w:i/>
          <w:iCs/>
          <w:sz w:val="18"/>
          <w:szCs w:val="18"/>
        </w:rPr>
        <w:t>en</w:t>
      </w:r>
      <w:r w:rsidRPr="0079692B">
        <w:rPr>
          <w:i/>
          <w:iCs/>
          <w:sz w:val="18"/>
          <w:szCs w:val="18"/>
        </w:rPr>
        <w:t>Context</w:t>
      </w:r>
      <w:r w:rsidRPr="00CA3B59">
        <w:rPr>
          <w:sz w:val="18"/>
          <w:szCs w:val="18"/>
        </w:rPr>
        <w:t>.</w:t>
      </w:r>
    </w:p>
    <w:p w14:paraId="15183974" w14:textId="77777777" w:rsidR="0040695F" w:rsidRDefault="0040695F" w:rsidP="0040695F">
      <w:pPr>
        <w:pStyle w:val="Heading2"/>
      </w:pPr>
      <w:bookmarkStart w:id="8228" w:name="_Toc370733596"/>
      <w:bookmarkStart w:id="8229" w:name="_Toc370735365"/>
      <w:bookmarkStart w:id="8230" w:name="_Toc370744144"/>
      <w:bookmarkStart w:id="8231" w:name="_Toc370745937"/>
      <w:bookmarkStart w:id="8232" w:name="_Toc370733600"/>
      <w:bookmarkStart w:id="8233" w:name="_Toc370735369"/>
      <w:bookmarkStart w:id="8234" w:name="_Toc370744148"/>
      <w:bookmarkStart w:id="8235" w:name="_Toc370745941"/>
      <w:bookmarkStart w:id="8236" w:name="_Toc370733602"/>
      <w:bookmarkStart w:id="8237" w:name="_Toc370735371"/>
      <w:bookmarkStart w:id="8238" w:name="_Toc370744150"/>
      <w:bookmarkStart w:id="8239" w:name="_Toc370745943"/>
      <w:bookmarkStart w:id="8240" w:name="_Toc370733603"/>
      <w:bookmarkStart w:id="8241" w:name="_Toc370735372"/>
      <w:bookmarkStart w:id="8242" w:name="_Toc370744151"/>
      <w:bookmarkStart w:id="8243" w:name="_Toc370745944"/>
      <w:bookmarkStart w:id="8244" w:name="_Toc370733605"/>
      <w:bookmarkStart w:id="8245" w:name="_Toc370735374"/>
      <w:bookmarkStart w:id="8246" w:name="_Toc370744153"/>
      <w:bookmarkStart w:id="8247" w:name="_Toc370745946"/>
      <w:bookmarkStart w:id="8248" w:name="_Toc370733606"/>
      <w:bookmarkStart w:id="8249" w:name="_Toc370735375"/>
      <w:bookmarkStart w:id="8250" w:name="_Toc370744154"/>
      <w:bookmarkStart w:id="8251" w:name="_Toc370745947"/>
      <w:bookmarkStart w:id="8252" w:name="_Toc370733608"/>
      <w:bookmarkStart w:id="8253" w:name="_Toc370735377"/>
      <w:bookmarkStart w:id="8254" w:name="_Toc370744156"/>
      <w:bookmarkStart w:id="8255" w:name="_Toc370745949"/>
      <w:bookmarkStart w:id="8256" w:name="_Toc370733609"/>
      <w:bookmarkStart w:id="8257" w:name="_Toc370735378"/>
      <w:bookmarkStart w:id="8258" w:name="_Toc370744157"/>
      <w:bookmarkStart w:id="8259" w:name="_Toc370745950"/>
      <w:bookmarkStart w:id="8260" w:name="_Toc370733615"/>
      <w:bookmarkStart w:id="8261" w:name="_Toc370735384"/>
      <w:bookmarkStart w:id="8262" w:name="_Toc370744163"/>
      <w:bookmarkStart w:id="8263" w:name="_Toc370745956"/>
      <w:bookmarkStart w:id="8264" w:name="_Toc370733616"/>
      <w:bookmarkStart w:id="8265" w:name="_Toc370735385"/>
      <w:bookmarkStart w:id="8266" w:name="_Toc370744164"/>
      <w:bookmarkStart w:id="8267" w:name="_Toc370745957"/>
      <w:bookmarkStart w:id="8268" w:name="_Toc370733620"/>
      <w:bookmarkStart w:id="8269" w:name="_Toc370735389"/>
      <w:bookmarkStart w:id="8270" w:name="_Toc370744168"/>
      <w:bookmarkStart w:id="8271" w:name="_Toc370745961"/>
      <w:bookmarkStart w:id="8272" w:name="_Toc370733621"/>
      <w:bookmarkStart w:id="8273" w:name="_Toc370735390"/>
      <w:bookmarkStart w:id="8274" w:name="_Toc370744169"/>
      <w:bookmarkStart w:id="8275" w:name="_Toc370745962"/>
      <w:bookmarkStart w:id="8276" w:name="_Toc370733624"/>
      <w:bookmarkStart w:id="8277" w:name="_Toc370735393"/>
      <w:bookmarkStart w:id="8278" w:name="_Toc370744172"/>
      <w:bookmarkStart w:id="8279" w:name="_Toc370745965"/>
      <w:bookmarkStart w:id="8280" w:name="_Ref377462255"/>
      <w:bookmarkStart w:id="8281" w:name="_Toc384481510"/>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r w:rsidRPr="00691BEC">
        <w:t>Promise Objects</w:t>
      </w:r>
      <w:bookmarkEnd w:id="8280"/>
      <w:bookmarkEnd w:id="8281"/>
    </w:p>
    <w:p w14:paraId="5D60D04F" w14:textId="77777777" w:rsidR="0040695F" w:rsidRDefault="0040695F" w:rsidP="0040695F">
      <w:r>
        <w:t xml:space="preserve">A Promise is an object that is used as a placeholder for the eventual results of a deferred (and possibly asynchronous) computation. </w:t>
      </w:r>
    </w:p>
    <w:p w14:paraId="6624573D" w14:textId="77777777" w:rsidR="0040695F" w:rsidRDefault="0040695F" w:rsidP="0040695F">
      <w:pPr>
        <w:pStyle w:val="normalbefore"/>
      </w:pPr>
      <w:r>
        <w:t xml:space="preserve">Any </w:t>
      </w:r>
      <w:r w:rsidRPr="0097038C">
        <w:t>Promise</w:t>
      </w:r>
      <w:r>
        <w:t xml:space="preserve"> object is in one of</w:t>
      </w:r>
      <w:r w:rsidRPr="0097038C">
        <w:t xml:space="preserve"> three mutually exclusive states: </w:t>
      </w:r>
      <w:r w:rsidRPr="0097038C">
        <w:rPr>
          <w:i/>
        </w:rPr>
        <w:t>fulfilled</w:t>
      </w:r>
      <w:r w:rsidRPr="0097038C">
        <w:t xml:space="preserve">, </w:t>
      </w:r>
      <w:r w:rsidRPr="0097038C">
        <w:rPr>
          <w:i/>
        </w:rPr>
        <w:t>rejected</w:t>
      </w:r>
      <w:r w:rsidRPr="0097038C">
        <w:t xml:space="preserve">, and </w:t>
      </w:r>
      <w:r w:rsidRPr="0097038C">
        <w:rPr>
          <w:i/>
        </w:rPr>
        <w:t>pending</w:t>
      </w:r>
      <w:r>
        <w:t>:</w:t>
      </w:r>
    </w:p>
    <w:p w14:paraId="1B33B89F" w14:textId="77777777" w:rsidR="0040695F" w:rsidRPr="00120759" w:rsidRDefault="0040695F" w:rsidP="0040695F">
      <w:pPr>
        <w:pStyle w:val="ListParagraph"/>
        <w:numPr>
          <w:ilvl w:val="0"/>
          <w:numId w:val="255"/>
        </w:numPr>
      </w:pPr>
      <w:r w:rsidRPr="00C62F40">
        <w:t>A promise</w:t>
      </w:r>
      <w:r>
        <w:t xml:space="preserve"> </w:t>
      </w:r>
      <w:r>
        <w:rPr>
          <w:rFonts w:ascii="Courier New" w:hAnsi="Courier New" w:cs="Courier New"/>
          <w:b/>
        </w:rPr>
        <w:t>p</w:t>
      </w:r>
      <w:r w:rsidRPr="00C62F40">
        <w:t xml:space="preserve"> is fulfilled if </w:t>
      </w:r>
      <w:r>
        <w:rPr>
          <w:rFonts w:ascii="Courier New" w:hAnsi="Courier New" w:cs="Courier New"/>
          <w:b/>
        </w:rPr>
        <w:t>p</w:t>
      </w:r>
      <w:r w:rsidRPr="00C62F40">
        <w:rPr>
          <w:rFonts w:ascii="Courier New" w:hAnsi="Courier New" w:cs="Courier New"/>
          <w:b/>
        </w:rPr>
        <w:t>.then(</w:t>
      </w:r>
      <w:r>
        <w:rPr>
          <w:rFonts w:ascii="Courier New" w:hAnsi="Courier New" w:cs="Courier New"/>
          <w:b/>
        </w:rPr>
        <w:t>f, r</w:t>
      </w:r>
      <w:r w:rsidRPr="00C62F40">
        <w:rPr>
          <w:rFonts w:ascii="Courier New" w:hAnsi="Courier New" w:cs="Courier New"/>
          <w:b/>
        </w:rPr>
        <w:t>)</w:t>
      </w:r>
      <w:r w:rsidRPr="00C62F40">
        <w:t xml:space="preserve"> will </w:t>
      </w:r>
      <w:r>
        <w:t xml:space="preserve">immediately enqueue a Task to call the function </w:t>
      </w:r>
      <w:r w:rsidRPr="00C62F40">
        <w:rPr>
          <w:rFonts w:ascii="Courier New" w:hAnsi="Courier New" w:cs="Courier New"/>
          <w:b/>
        </w:rPr>
        <w:t>f</w:t>
      </w:r>
      <w:r>
        <w:t>.</w:t>
      </w:r>
    </w:p>
    <w:p w14:paraId="2A3E7019" w14:textId="77777777" w:rsidR="0040695F" w:rsidRDefault="0040695F" w:rsidP="0040695F">
      <w:pPr>
        <w:pStyle w:val="ListParagraph"/>
        <w:numPr>
          <w:ilvl w:val="0"/>
          <w:numId w:val="255"/>
        </w:numPr>
        <w:jc w:val="left"/>
      </w:pPr>
      <w:r w:rsidRPr="00C62F40">
        <w:t>A promise</w:t>
      </w:r>
      <w:r>
        <w:t xml:space="preserve"> </w:t>
      </w:r>
      <w:r>
        <w:rPr>
          <w:rFonts w:ascii="Courier New" w:hAnsi="Courier New" w:cs="Courier New"/>
          <w:b/>
        </w:rPr>
        <w:t>p</w:t>
      </w:r>
      <w:r w:rsidRPr="00C62F40">
        <w:t xml:space="preserve"> is </w:t>
      </w:r>
      <w:r>
        <w:t>rejected</w:t>
      </w:r>
      <w:r w:rsidRPr="00C62F40">
        <w:t xml:space="preserve"> if </w:t>
      </w:r>
      <w:r>
        <w:rPr>
          <w:rFonts w:ascii="Courier New" w:hAnsi="Courier New" w:cs="Courier New"/>
          <w:b/>
        </w:rPr>
        <w:t>p</w:t>
      </w:r>
      <w:r w:rsidRPr="00C62F40">
        <w:rPr>
          <w:rFonts w:ascii="Courier New" w:hAnsi="Courier New" w:cs="Courier New"/>
          <w:b/>
        </w:rPr>
        <w:t>.</w:t>
      </w:r>
      <w:r>
        <w:rPr>
          <w:rFonts w:ascii="Courier New" w:hAnsi="Courier New" w:cs="Courier New"/>
          <w:b/>
        </w:rPr>
        <w:t>then</w:t>
      </w:r>
      <w:r w:rsidRPr="00C62F40">
        <w:rPr>
          <w:rFonts w:ascii="Courier New" w:hAnsi="Courier New" w:cs="Courier New"/>
          <w:b/>
        </w:rPr>
        <w:t>(</w:t>
      </w:r>
      <w:r>
        <w:rPr>
          <w:rFonts w:ascii="Courier New" w:hAnsi="Courier New" w:cs="Courier New"/>
          <w:b/>
        </w:rPr>
        <w:t>f, r</w:t>
      </w:r>
      <w:r w:rsidRPr="00C62F40">
        <w:rPr>
          <w:rFonts w:ascii="Courier New" w:hAnsi="Courier New" w:cs="Courier New"/>
          <w:b/>
        </w:rPr>
        <w:t>)</w:t>
      </w:r>
      <w:r w:rsidRPr="00C62F40">
        <w:t xml:space="preserve"> will </w:t>
      </w:r>
      <w:r>
        <w:t xml:space="preserve">immediately enqueue a Task to call the function </w:t>
      </w:r>
      <w:r>
        <w:rPr>
          <w:rFonts w:ascii="Courier New" w:hAnsi="Courier New" w:cs="Courier New"/>
          <w:b/>
        </w:rPr>
        <w:t>r</w:t>
      </w:r>
      <w:r>
        <w:t>.</w:t>
      </w:r>
    </w:p>
    <w:p w14:paraId="385F3BBC" w14:textId="77777777" w:rsidR="0040695F" w:rsidRDefault="0040695F" w:rsidP="0040695F">
      <w:pPr>
        <w:pStyle w:val="ListParagraph"/>
        <w:numPr>
          <w:ilvl w:val="0"/>
          <w:numId w:val="255"/>
        </w:numPr>
      </w:pPr>
      <w:r w:rsidRPr="00C62F40">
        <w:t>A promise is pending if it is neither fulfilled nor rejected.</w:t>
      </w:r>
    </w:p>
    <w:p w14:paraId="38836E2B" w14:textId="77777777" w:rsidR="0040695F" w:rsidRDefault="0040695F" w:rsidP="0040695F">
      <w:r>
        <w:t>A</w:t>
      </w:r>
      <w:r w:rsidRPr="000F3389">
        <w:t xml:space="preserve"> promise </w:t>
      </w:r>
      <w:r>
        <w:t xml:space="preserve">is said to be </w:t>
      </w:r>
      <w:r w:rsidRPr="009368BF">
        <w:rPr>
          <w:i/>
        </w:rPr>
        <w:t>settled</w:t>
      </w:r>
      <w:r w:rsidRPr="000F3389">
        <w:t xml:space="preserve"> if it is not pending, i.e. if it is either fulfilled or rejected.</w:t>
      </w:r>
    </w:p>
    <w:p w14:paraId="25263D6A" w14:textId="77777777" w:rsidR="0040695F" w:rsidRPr="00120759" w:rsidRDefault="0040695F" w:rsidP="0040695F">
      <w:r w:rsidRPr="00EF164E">
        <w:t xml:space="preserve">A promise is </w:t>
      </w:r>
      <w:r w:rsidRPr="009368BF">
        <w:rPr>
          <w:i/>
        </w:rPr>
        <w:t>resolved</w:t>
      </w:r>
      <w:r w:rsidRPr="00EF164E">
        <w:t xml:space="preserve"> if </w:t>
      </w:r>
      <w:r>
        <w:t>it is settled or if</w:t>
      </w:r>
      <w:r w:rsidRPr="00EF164E">
        <w:t xml:space="preserve"> </w:t>
      </w:r>
      <w:r>
        <w:t>it has been "locked in" match the state of</w:t>
      </w:r>
      <w:r w:rsidRPr="00EF164E">
        <w:t xml:space="preserve"> another promise.</w:t>
      </w:r>
      <w:r>
        <w:t xml:space="preserve"> Attempting to </w:t>
      </w:r>
      <w:r w:rsidRPr="00EF164E">
        <w:t xml:space="preserve">resolve or reject </w:t>
      </w:r>
      <w:r>
        <w:t>a resolved promise</w:t>
      </w:r>
      <w:r w:rsidRPr="00EF164E">
        <w:t xml:space="preserve"> has no effect</w:t>
      </w:r>
      <w:r>
        <w:t xml:space="preserve">. </w:t>
      </w:r>
      <w:r w:rsidRPr="00EF164E">
        <w:t xml:space="preserve">A promise is </w:t>
      </w:r>
      <w:r w:rsidRPr="009368BF">
        <w:rPr>
          <w:i/>
        </w:rPr>
        <w:t>unresolved</w:t>
      </w:r>
      <w:r w:rsidRPr="00EF164E">
        <w:t xml:space="preserve"> if it is not resolved</w:t>
      </w:r>
      <w:r>
        <w:t xml:space="preserve">. An </w:t>
      </w:r>
      <w:r w:rsidRPr="003739D0">
        <w:t>unr</w:t>
      </w:r>
      <w:r w:rsidRPr="009368BF">
        <w:t>esolved</w:t>
      </w:r>
      <w:r>
        <w:t xml:space="preserve"> promise is always in the pending state.  A resolved promise may be pending, fulfilled, pending.</w:t>
      </w:r>
    </w:p>
    <w:p w14:paraId="470EE486" w14:textId="77777777" w:rsidR="0040695F" w:rsidRPr="00691BEC" w:rsidRDefault="0040695F" w:rsidP="0040695F">
      <w:pPr>
        <w:pStyle w:val="Heading3"/>
      </w:pPr>
      <w:bookmarkStart w:id="8282" w:name="_Toc384481511"/>
      <w:r>
        <w:t>Promise Abstract Operations</w:t>
      </w:r>
      <w:bookmarkEnd w:id="8282"/>
    </w:p>
    <w:p w14:paraId="2161BA6E" w14:textId="77777777" w:rsidR="0040695F" w:rsidRPr="00691BEC" w:rsidRDefault="0040695F" w:rsidP="0040695F">
      <w:pPr>
        <w:pStyle w:val="Heading4"/>
      </w:pPr>
      <w:bookmarkStart w:id="8283" w:name="_Ref377582301"/>
      <w:r>
        <w:t>PromiseCapability</w:t>
      </w:r>
      <w:r w:rsidRPr="00691BEC">
        <w:t xml:space="preserve"> Records</w:t>
      </w:r>
      <w:bookmarkEnd w:id="8283"/>
    </w:p>
    <w:p w14:paraId="3D39C7F5" w14:textId="77777777" w:rsidR="0040695F" w:rsidRPr="00691BEC" w:rsidRDefault="0040695F" w:rsidP="0040695F">
      <w:r w:rsidRPr="00691BEC">
        <w:t xml:space="preserve">A </w:t>
      </w:r>
      <w:r>
        <w:t>PromiseCapability</w:t>
      </w:r>
      <w:r w:rsidRPr="00691BEC">
        <w:t xml:space="preserve"> is a Record value used to encapsulate </w:t>
      </w:r>
      <w:r>
        <w:t>a</w:t>
      </w:r>
      <w:r w:rsidRPr="00691BEC">
        <w:t xml:space="preserve"> promise object along with </w:t>
      </w:r>
      <w:r>
        <w:t xml:space="preserve">the </w:t>
      </w:r>
      <w:r w:rsidRPr="00691BEC">
        <w:t xml:space="preserve">functions that </w:t>
      </w:r>
      <w:r>
        <w:t xml:space="preserve">are capable of </w:t>
      </w:r>
      <w:r w:rsidRPr="00691BEC">
        <w:t>resolv</w:t>
      </w:r>
      <w:r>
        <w:t>ing</w:t>
      </w:r>
      <w:r w:rsidRPr="00691BEC">
        <w:t xml:space="preserve"> or </w:t>
      </w:r>
      <w:r>
        <w:t>rejecting</w:t>
      </w:r>
      <w:r w:rsidRPr="00691BEC">
        <w:t xml:space="preserve"> </w:t>
      </w:r>
      <w:r>
        <w:t>that promise object</w:t>
      </w:r>
      <w:r w:rsidRPr="00691BEC">
        <w:t xml:space="preserve">. </w:t>
      </w:r>
      <w:r>
        <w:t>PromiseCapability</w:t>
      </w:r>
      <w:r w:rsidRPr="00691BEC">
        <w:t xml:space="preserve"> records are produced by the </w:t>
      </w:r>
      <w:r>
        <w:t>NewPromiseCapability</w:t>
      </w:r>
      <w:r w:rsidRPr="00691BEC">
        <w:t xml:space="preserve"> abstract operation</w:t>
      </w:r>
      <w:r>
        <w:t>.</w:t>
      </w:r>
      <w:r w:rsidRPr="00691BEC">
        <w:t xml:space="preserve"> </w:t>
      </w:r>
    </w:p>
    <w:p w14:paraId="6CB8CC1B" w14:textId="075ED9AE" w:rsidR="0040695F" w:rsidRPr="00691BEC" w:rsidRDefault="0040695F" w:rsidP="0040695F">
      <w:r>
        <w:t>PromiseCapability</w:t>
      </w:r>
      <w:r w:rsidRPr="00691BEC">
        <w:t xml:space="preserve"> Records have the fields listed in </w:t>
      </w:r>
      <w:r w:rsidRPr="00691BEC">
        <w:fldChar w:fldCharType="begin"/>
      </w:r>
      <w:r w:rsidRPr="00691BEC">
        <w:instrText xml:space="preserve"> REF _Ref372288739 \h </w:instrText>
      </w:r>
      <w:r w:rsidRPr="00691BEC">
        <w:fldChar w:fldCharType="separate"/>
      </w:r>
      <w:r w:rsidR="00281431" w:rsidRPr="00691BEC">
        <w:rPr>
          <w:b/>
        </w:rPr>
        <w:t xml:space="preserve">Table </w:t>
      </w:r>
      <w:r w:rsidR="00281431">
        <w:rPr>
          <w:b/>
          <w:noProof/>
        </w:rPr>
        <w:t>48</w:t>
      </w:r>
      <w:r w:rsidRPr="00691BEC">
        <w:fldChar w:fldCharType="end"/>
      </w:r>
      <w:r w:rsidRPr="00691BEC">
        <w:t>.</w:t>
      </w:r>
    </w:p>
    <w:p w14:paraId="087B1A4E" w14:textId="2D86F12C" w:rsidR="0040695F" w:rsidRPr="00691BEC" w:rsidRDefault="0040695F" w:rsidP="0040695F">
      <w:pPr>
        <w:keepNext/>
        <w:suppressAutoHyphens/>
        <w:spacing w:before="120" w:after="120" w:line="230" w:lineRule="exact"/>
        <w:jc w:val="center"/>
        <w:rPr>
          <w:b/>
        </w:rPr>
      </w:pPr>
      <w:bookmarkStart w:id="8284" w:name="_Ref372288739"/>
      <w:r w:rsidRPr="00691BEC">
        <w:rPr>
          <w:b/>
        </w:rPr>
        <w:lastRenderedPageBreak/>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48</w:t>
      </w:r>
      <w:r w:rsidRPr="00691BEC">
        <w:rPr>
          <w:b/>
        </w:rPr>
        <w:fldChar w:fldCharType="end"/>
      </w:r>
      <w:bookmarkEnd w:id="8284"/>
      <w:r w:rsidRPr="00691BEC">
        <w:rPr>
          <w:rFonts w:eastAsia="Arial Unicode MS"/>
          <w:b/>
        </w:rPr>
        <w:t xml:space="preserve"> — </w:t>
      </w:r>
      <w:r>
        <w:rPr>
          <w:b/>
        </w:rPr>
        <w:t>PromiseCapability</w:t>
      </w:r>
      <w:r w:rsidRPr="00691BEC">
        <w:rPr>
          <w:b/>
        </w:rPr>
        <w:t xml:space="preserve"> Record Fields</w:t>
      </w:r>
    </w:p>
    <w:tbl>
      <w:tblPr>
        <w:tblW w:w="9451" w:type="dxa"/>
        <w:jc w:val="center"/>
        <w:tblInd w:w="2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38"/>
        <w:gridCol w:w="2377"/>
        <w:gridCol w:w="5936"/>
      </w:tblGrid>
      <w:tr w:rsidR="0040695F" w:rsidRPr="00691BEC" w14:paraId="26E4F970" w14:textId="77777777" w:rsidTr="0040695F">
        <w:trPr>
          <w:trHeight w:val="338"/>
          <w:jc w:val="center"/>
        </w:trPr>
        <w:tc>
          <w:tcPr>
            <w:tcW w:w="1123" w:type="dxa"/>
            <w:tcBorders>
              <w:top w:val="single" w:sz="12" w:space="0" w:color="000000"/>
              <w:left w:val="single" w:sz="6" w:space="0" w:color="000000"/>
              <w:bottom w:val="single" w:sz="6" w:space="0" w:color="000000"/>
              <w:right w:val="single" w:sz="4" w:space="0" w:color="auto"/>
            </w:tcBorders>
            <w:shd w:val="solid" w:color="C0C0C0" w:fill="FFFFFF"/>
          </w:tcPr>
          <w:p w14:paraId="75ACC46D" w14:textId="77777777" w:rsidR="0040695F" w:rsidRPr="00691BEC" w:rsidRDefault="0040695F" w:rsidP="0040695F">
            <w:pPr>
              <w:keepNext/>
              <w:shd w:val="solid" w:color="C0C0C0" w:fill="FFFFFF"/>
              <w:spacing w:after="0"/>
              <w:rPr>
                <w:b/>
                <w:i/>
                <w:shd w:val="solid" w:color="C0C0C0" w:fill="FFFFFF"/>
              </w:rPr>
            </w:pPr>
            <w:r w:rsidRPr="00691BEC">
              <w:rPr>
                <w:b/>
                <w:i/>
                <w:shd w:val="solid" w:color="C0C0C0" w:fill="FFFFFF"/>
              </w:rPr>
              <w:t>Field Name</w:t>
            </w:r>
          </w:p>
        </w:tc>
        <w:tc>
          <w:tcPr>
            <w:tcW w:w="2380" w:type="dxa"/>
            <w:tcBorders>
              <w:top w:val="single" w:sz="12" w:space="0" w:color="000000"/>
              <w:left w:val="single" w:sz="4" w:space="0" w:color="auto"/>
              <w:bottom w:val="single" w:sz="6" w:space="0" w:color="000000"/>
              <w:right w:val="single" w:sz="6" w:space="0" w:color="000000"/>
            </w:tcBorders>
            <w:shd w:val="solid" w:color="C0C0C0" w:fill="FFFFFF"/>
          </w:tcPr>
          <w:p w14:paraId="7FF87C3C" w14:textId="77777777" w:rsidR="0040695F" w:rsidRPr="00691BEC" w:rsidRDefault="0040695F" w:rsidP="0040695F">
            <w:pPr>
              <w:keepNext/>
              <w:shd w:val="solid" w:color="C0C0C0" w:fill="FFFFFF"/>
              <w:spacing w:after="0"/>
              <w:rPr>
                <w:b/>
                <w:i/>
                <w:shd w:val="solid" w:color="C0C0C0" w:fill="FFFFFF"/>
              </w:rPr>
            </w:pPr>
            <w:r w:rsidRPr="00691BEC">
              <w:rPr>
                <w:b/>
                <w:i/>
                <w:shd w:val="solid" w:color="C0C0C0" w:fill="FFFFFF"/>
              </w:rPr>
              <w:t>Value</w:t>
            </w:r>
          </w:p>
        </w:tc>
        <w:tc>
          <w:tcPr>
            <w:tcW w:w="5948" w:type="dxa"/>
            <w:tcBorders>
              <w:top w:val="single" w:sz="12" w:space="0" w:color="000000"/>
              <w:left w:val="nil"/>
              <w:bottom w:val="single" w:sz="6" w:space="0" w:color="000000"/>
              <w:right w:val="single" w:sz="6" w:space="0" w:color="000000"/>
            </w:tcBorders>
            <w:shd w:val="solid" w:color="C0C0C0" w:fill="FFFFFF"/>
          </w:tcPr>
          <w:p w14:paraId="7AC306B3" w14:textId="77777777" w:rsidR="0040695F" w:rsidRPr="00691BEC" w:rsidRDefault="0040695F" w:rsidP="0040695F">
            <w:pPr>
              <w:keepNext/>
              <w:shd w:val="solid" w:color="C0C0C0" w:fill="FFFFFF"/>
              <w:spacing w:after="0"/>
              <w:rPr>
                <w:b/>
                <w:i/>
                <w:shd w:val="solid" w:color="C0C0C0" w:fill="FFFFFF"/>
              </w:rPr>
            </w:pPr>
            <w:r w:rsidRPr="00691BEC">
              <w:rPr>
                <w:b/>
                <w:i/>
                <w:shd w:val="solid" w:color="C0C0C0" w:fill="FFFFFF"/>
              </w:rPr>
              <w:t>Meaning</w:t>
            </w:r>
          </w:p>
        </w:tc>
      </w:tr>
      <w:tr w:rsidR="0040695F" w:rsidRPr="00691BEC" w14:paraId="239DDEB2" w14:textId="77777777" w:rsidTr="0040695F">
        <w:trPr>
          <w:jc w:val="center"/>
        </w:trPr>
        <w:tc>
          <w:tcPr>
            <w:tcW w:w="1123" w:type="dxa"/>
            <w:tcBorders>
              <w:top w:val="nil"/>
            </w:tcBorders>
          </w:tcPr>
          <w:p w14:paraId="394213A2" w14:textId="77777777" w:rsidR="0040695F" w:rsidRPr="00691BEC" w:rsidRDefault="0040695F" w:rsidP="0040695F">
            <w:pPr>
              <w:keepNext/>
              <w:spacing w:after="60"/>
              <w:rPr>
                <w:rFonts w:ascii="Times New Roman" w:hAnsi="Times New Roman"/>
              </w:rPr>
            </w:pPr>
            <w:r w:rsidRPr="00691BEC">
              <w:rPr>
                <w:rFonts w:ascii="Times New Roman" w:hAnsi="Times New Roman"/>
              </w:rPr>
              <w:t>[[Promise]]</w:t>
            </w:r>
          </w:p>
        </w:tc>
        <w:tc>
          <w:tcPr>
            <w:tcW w:w="2380" w:type="dxa"/>
            <w:tcBorders>
              <w:top w:val="nil"/>
            </w:tcBorders>
          </w:tcPr>
          <w:p w14:paraId="36F7EE71" w14:textId="77777777" w:rsidR="0040695F" w:rsidRPr="00691BEC" w:rsidRDefault="0040695F" w:rsidP="0040695F">
            <w:pPr>
              <w:keepNext/>
              <w:spacing w:after="60"/>
            </w:pPr>
            <w:r w:rsidRPr="00691BEC">
              <w:t xml:space="preserve">An object </w:t>
            </w:r>
          </w:p>
        </w:tc>
        <w:tc>
          <w:tcPr>
            <w:tcW w:w="5948" w:type="dxa"/>
            <w:tcBorders>
              <w:top w:val="nil"/>
            </w:tcBorders>
          </w:tcPr>
          <w:p w14:paraId="60832E8E" w14:textId="77777777" w:rsidR="0040695F" w:rsidRPr="00691BEC" w:rsidRDefault="0040695F" w:rsidP="0040695F">
            <w:pPr>
              <w:keepNext/>
              <w:spacing w:after="60"/>
            </w:pPr>
            <w:r w:rsidRPr="00691BEC">
              <w:t xml:space="preserve">An object that is </w:t>
            </w:r>
            <w:r>
              <w:t>usable</w:t>
            </w:r>
            <w:r w:rsidRPr="00691BEC">
              <w:t xml:space="preserve"> as a promise.</w:t>
            </w:r>
          </w:p>
        </w:tc>
      </w:tr>
      <w:tr w:rsidR="0040695F" w:rsidRPr="00691BEC" w14:paraId="14F5644C" w14:textId="77777777" w:rsidTr="0040695F">
        <w:trPr>
          <w:jc w:val="center"/>
        </w:trPr>
        <w:tc>
          <w:tcPr>
            <w:tcW w:w="1123" w:type="dxa"/>
          </w:tcPr>
          <w:p w14:paraId="7A7515B9" w14:textId="77777777" w:rsidR="0040695F" w:rsidRPr="00691BEC" w:rsidRDefault="0040695F" w:rsidP="0040695F">
            <w:pPr>
              <w:keepNext/>
              <w:spacing w:after="60"/>
            </w:pPr>
            <w:r w:rsidRPr="00691BEC">
              <w:rPr>
                <w:rFonts w:ascii="Times New Roman" w:hAnsi="Times New Roman"/>
              </w:rPr>
              <w:t>[[R</w:t>
            </w:r>
            <w:r>
              <w:rPr>
                <w:rFonts w:ascii="Times New Roman" w:hAnsi="Times New Roman"/>
              </w:rPr>
              <w:t>e</w:t>
            </w:r>
            <w:r w:rsidRPr="00691BEC">
              <w:rPr>
                <w:rFonts w:ascii="Times New Roman" w:hAnsi="Times New Roman"/>
              </w:rPr>
              <w:t>solve]]</w:t>
            </w:r>
          </w:p>
        </w:tc>
        <w:tc>
          <w:tcPr>
            <w:tcW w:w="2380" w:type="dxa"/>
          </w:tcPr>
          <w:p w14:paraId="78CF49D9" w14:textId="77777777" w:rsidR="0040695F" w:rsidRPr="00691BEC" w:rsidRDefault="0040695F" w:rsidP="0040695F">
            <w:pPr>
              <w:keepNext/>
              <w:spacing w:after="60"/>
            </w:pPr>
            <w:r w:rsidRPr="00691BEC">
              <w:t>A function object</w:t>
            </w:r>
          </w:p>
        </w:tc>
        <w:tc>
          <w:tcPr>
            <w:tcW w:w="5948" w:type="dxa"/>
          </w:tcPr>
          <w:p w14:paraId="4350FC8C" w14:textId="77777777" w:rsidR="0040695F" w:rsidRPr="00691BEC" w:rsidRDefault="0040695F" w:rsidP="0040695F">
            <w:pPr>
              <w:keepNext/>
              <w:spacing w:after="60"/>
            </w:pPr>
            <w:r w:rsidRPr="00691BEC">
              <w:t>The function that is used to resolve the given promise object.</w:t>
            </w:r>
          </w:p>
        </w:tc>
      </w:tr>
      <w:tr w:rsidR="0040695F" w:rsidRPr="00691BEC" w14:paraId="6C98A78B" w14:textId="77777777" w:rsidTr="0040695F">
        <w:trPr>
          <w:jc w:val="center"/>
        </w:trPr>
        <w:tc>
          <w:tcPr>
            <w:tcW w:w="1123" w:type="dxa"/>
          </w:tcPr>
          <w:p w14:paraId="25157E7E" w14:textId="77777777" w:rsidR="0040695F" w:rsidRPr="00691BEC" w:rsidRDefault="0040695F" w:rsidP="0040695F">
            <w:pPr>
              <w:keepNext/>
              <w:spacing w:after="60"/>
            </w:pPr>
            <w:r w:rsidRPr="00691BEC">
              <w:rPr>
                <w:rFonts w:ascii="Times New Roman" w:hAnsi="Times New Roman"/>
              </w:rPr>
              <w:t>[[Reject]]</w:t>
            </w:r>
          </w:p>
        </w:tc>
        <w:tc>
          <w:tcPr>
            <w:tcW w:w="2380" w:type="dxa"/>
          </w:tcPr>
          <w:p w14:paraId="44A27B2B" w14:textId="77777777" w:rsidR="0040695F" w:rsidRPr="00691BEC" w:rsidRDefault="0040695F" w:rsidP="0040695F">
            <w:pPr>
              <w:keepNext/>
              <w:spacing w:after="60"/>
            </w:pPr>
            <w:r w:rsidRPr="00691BEC">
              <w:t>A fu</w:t>
            </w:r>
            <w:r>
              <w:t>n</w:t>
            </w:r>
            <w:r w:rsidRPr="00691BEC">
              <w:t>ction object</w:t>
            </w:r>
          </w:p>
        </w:tc>
        <w:tc>
          <w:tcPr>
            <w:tcW w:w="5948" w:type="dxa"/>
          </w:tcPr>
          <w:p w14:paraId="285C00D5" w14:textId="77777777" w:rsidR="0040695F" w:rsidRPr="00691BEC" w:rsidRDefault="0040695F" w:rsidP="0040695F">
            <w:pPr>
              <w:keepNext/>
              <w:spacing w:after="60"/>
            </w:pPr>
            <w:r w:rsidRPr="00691BEC">
              <w:t>The function that is used to reject the given promise object.</w:t>
            </w:r>
          </w:p>
        </w:tc>
      </w:tr>
    </w:tbl>
    <w:p w14:paraId="37607A3B" w14:textId="77777777" w:rsidR="0040695F" w:rsidRDefault="0040695F" w:rsidP="0040695F">
      <w:pPr>
        <w:pStyle w:val="Heading5"/>
        <w:spacing w:before="300"/>
      </w:pPr>
      <w:r w:rsidRPr="00AD67CD">
        <w:t xml:space="preserve">IfAbruptRejectPromise </w:t>
      </w:r>
      <w:r>
        <w:t>( value, capability )</w:t>
      </w:r>
    </w:p>
    <w:p w14:paraId="0B3DF14B" w14:textId="77777777" w:rsidR="0040695F" w:rsidRDefault="0040695F" w:rsidP="00354A08">
      <w:pPr>
        <w:pStyle w:val="normalbefore"/>
      </w:pPr>
      <w:r w:rsidRPr="00AD67CD">
        <w:t xml:space="preserve">IfAbruptRejectPromise </w:t>
      </w:r>
      <w:r>
        <w:t>is a short hand for a sequence of algorithm steps that use a PromiseCapability</w:t>
      </w:r>
      <w:r w:rsidRPr="00691BEC">
        <w:t xml:space="preserve"> </w:t>
      </w:r>
      <w:r>
        <w:t>record. An algorithm step of the form:</w:t>
      </w:r>
    </w:p>
    <w:p w14:paraId="625E8523" w14:textId="77777777" w:rsidR="0040695F" w:rsidRDefault="0040695F" w:rsidP="00613655">
      <w:pPr>
        <w:pStyle w:val="Alg4"/>
        <w:numPr>
          <w:ilvl w:val="0"/>
          <w:numId w:val="1372"/>
        </w:numPr>
      </w:pPr>
      <w:r>
        <w:t>IfAbruptRejectPromise(</w:t>
      </w:r>
      <w:r>
        <w:rPr>
          <w:i/>
        </w:rPr>
        <w:t>value</w:t>
      </w:r>
      <w:r>
        <w:t xml:space="preserve">, </w:t>
      </w:r>
      <w:r>
        <w:rPr>
          <w:i/>
        </w:rPr>
        <w:t>capability</w:t>
      </w:r>
      <w:r>
        <w:t>).</w:t>
      </w:r>
    </w:p>
    <w:p w14:paraId="5F268713" w14:textId="77777777" w:rsidR="0040695F" w:rsidRDefault="0040695F" w:rsidP="0040695F">
      <w:pPr>
        <w:pStyle w:val="normal6after"/>
        <w:spacing w:after="120"/>
      </w:pPr>
      <w:r>
        <w:t xml:space="preserve">means the same thing as: </w:t>
      </w:r>
    </w:p>
    <w:p w14:paraId="6418CB4D" w14:textId="77777777" w:rsidR="0040695F" w:rsidRPr="0050356B" w:rsidRDefault="0040695F" w:rsidP="00613655">
      <w:pPr>
        <w:pStyle w:val="Alg4"/>
        <w:numPr>
          <w:ilvl w:val="0"/>
          <w:numId w:val="1373"/>
        </w:numPr>
        <w:rPr>
          <w:lang w:val="en-US"/>
        </w:rPr>
      </w:pPr>
      <w:r w:rsidRPr="0050356B">
        <w:rPr>
          <w:lang w:val="en-US"/>
        </w:rPr>
        <w:t xml:space="preserve">If </w:t>
      </w:r>
      <w:r>
        <w:rPr>
          <w:i/>
          <w:iCs/>
          <w:lang w:val="en-US"/>
        </w:rPr>
        <w:t>value</w:t>
      </w:r>
      <w:r w:rsidRPr="0050356B">
        <w:rPr>
          <w:lang w:val="en-US"/>
        </w:rPr>
        <w:t xml:space="preserve"> is an abrupt completion, </w:t>
      </w:r>
    </w:p>
    <w:p w14:paraId="263C3C4A" w14:textId="77777777" w:rsidR="0040695F" w:rsidRPr="0050356B" w:rsidRDefault="0040695F" w:rsidP="00613655">
      <w:pPr>
        <w:pStyle w:val="Alg4"/>
        <w:numPr>
          <w:ilvl w:val="1"/>
          <w:numId w:val="1373"/>
        </w:numPr>
        <w:rPr>
          <w:lang w:val="en-US"/>
        </w:rPr>
      </w:pPr>
      <w:r w:rsidRPr="0050356B">
        <w:rPr>
          <w:lang w:val="en-US"/>
        </w:rPr>
        <w:t xml:space="preserve">Let </w:t>
      </w:r>
      <w:r w:rsidRPr="0050356B">
        <w:rPr>
          <w:i/>
          <w:iCs/>
          <w:lang w:val="en-US"/>
        </w:rPr>
        <w:t>rejectResult</w:t>
      </w:r>
      <w:r w:rsidRPr="0050356B">
        <w:rPr>
          <w:lang w:val="en-US"/>
        </w:rPr>
        <w:t xml:space="preserve"> be the result of calling the [[Call]] internal method of </w:t>
      </w:r>
      <w:r>
        <w:rPr>
          <w:i/>
        </w:rPr>
        <w:t>capability</w:t>
      </w:r>
      <w:r w:rsidRPr="0050356B">
        <w:rPr>
          <w:lang w:val="en-US"/>
        </w:rPr>
        <w:t xml:space="preserve">.[[Reject]] with </w:t>
      </w:r>
      <w:r w:rsidRPr="0050356B">
        <w:rPr>
          <w:b/>
          <w:bCs/>
          <w:lang w:val="en-US"/>
        </w:rPr>
        <w:t>undefined</w:t>
      </w:r>
      <w:r w:rsidRPr="0050356B">
        <w:rPr>
          <w:lang w:val="en-US"/>
        </w:rPr>
        <w:t xml:space="preserve"> as </w:t>
      </w:r>
      <w:r w:rsidRPr="0050356B">
        <w:rPr>
          <w:i/>
          <w:iCs/>
          <w:lang w:val="en-US"/>
        </w:rPr>
        <w:t>thisArgument</w:t>
      </w:r>
      <w:r w:rsidRPr="0050356B">
        <w:rPr>
          <w:lang w:val="en-US"/>
        </w:rPr>
        <w:t xml:space="preserve"> and </w:t>
      </w:r>
      <w:r>
        <w:rPr>
          <w:lang w:val="en-US"/>
        </w:rPr>
        <w:t>(</w:t>
      </w:r>
      <w:r>
        <w:rPr>
          <w:i/>
          <w:iCs/>
          <w:lang w:val="en-US"/>
        </w:rPr>
        <w:t>value</w:t>
      </w:r>
      <w:r w:rsidRPr="0050356B">
        <w:rPr>
          <w:lang w:val="en-US"/>
        </w:rPr>
        <w:t>.[[value]]</w:t>
      </w:r>
      <w:r>
        <w:rPr>
          <w:lang w:val="en-US"/>
        </w:rPr>
        <w:t>)</w:t>
      </w:r>
      <w:r w:rsidRPr="0050356B">
        <w:rPr>
          <w:lang w:val="en-US"/>
        </w:rPr>
        <w:t xml:space="preserve"> as </w:t>
      </w:r>
      <w:r w:rsidRPr="0050356B">
        <w:rPr>
          <w:i/>
          <w:iCs/>
          <w:lang w:val="en-US"/>
        </w:rPr>
        <w:t>argumentsList</w:t>
      </w:r>
      <w:r w:rsidRPr="0050356B">
        <w:rPr>
          <w:lang w:val="en-US"/>
        </w:rPr>
        <w:t>.</w:t>
      </w:r>
    </w:p>
    <w:p w14:paraId="6FE1AB43" w14:textId="77777777" w:rsidR="0040695F" w:rsidRPr="0050356B" w:rsidRDefault="0040695F" w:rsidP="00613655">
      <w:pPr>
        <w:pStyle w:val="Alg4"/>
        <w:numPr>
          <w:ilvl w:val="1"/>
          <w:numId w:val="1373"/>
        </w:numPr>
        <w:rPr>
          <w:lang w:val="en-US"/>
        </w:rPr>
      </w:pPr>
      <w:r w:rsidRPr="0050356B">
        <w:rPr>
          <w:lang w:val="en-US"/>
        </w:rPr>
        <w:t>ReturnIfAbrupt(</w:t>
      </w:r>
      <w:r w:rsidRPr="0050356B">
        <w:rPr>
          <w:i/>
          <w:iCs/>
          <w:lang w:val="en-US"/>
        </w:rPr>
        <w:t>rejectResult</w:t>
      </w:r>
      <w:r w:rsidRPr="0050356B">
        <w:rPr>
          <w:lang w:val="en-US"/>
        </w:rPr>
        <w:t>).</w:t>
      </w:r>
    </w:p>
    <w:p w14:paraId="3F741503" w14:textId="77777777" w:rsidR="0040695F" w:rsidRPr="0050356B" w:rsidRDefault="0040695F" w:rsidP="00613655">
      <w:pPr>
        <w:pStyle w:val="Alg4"/>
        <w:numPr>
          <w:ilvl w:val="1"/>
          <w:numId w:val="1373"/>
        </w:numPr>
        <w:rPr>
          <w:lang w:val="en-US"/>
        </w:rPr>
      </w:pPr>
      <w:r w:rsidRPr="0050356B">
        <w:rPr>
          <w:lang w:val="en-US"/>
        </w:rPr>
        <w:t xml:space="preserve">Return </w:t>
      </w:r>
      <w:r>
        <w:rPr>
          <w:i/>
        </w:rPr>
        <w:t>capability</w:t>
      </w:r>
      <w:r w:rsidRPr="0050356B">
        <w:rPr>
          <w:lang w:val="en-US"/>
        </w:rPr>
        <w:t>.[[Promise]].</w:t>
      </w:r>
    </w:p>
    <w:p w14:paraId="6356EEAD" w14:textId="77777777" w:rsidR="0040695F" w:rsidRPr="00AD67CD" w:rsidRDefault="0040695F" w:rsidP="00613655">
      <w:pPr>
        <w:pStyle w:val="Alg4"/>
        <w:numPr>
          <w:ilvl w:val="0"/>
          <w:numId w:val="1373"/>
        </w:numPr>
        <w:rPr>
          <w:lang w:val="en-US"/>
        </w:rPr>
      </w:pPr>
      <w:r w:rsidRPr="0050356B">
        <w:rPr>
          <w:lang w:val="en-US"/>
        </w:rPr>
        <w:t xml:space="preserve">Else if </w:t>
      </w:r>
      <w:r>
        <w:rPr>
          <w:i/>
          <w:iCs/>
          <w:lang w:val="en-US"/>
        </w:rPr>
        <w:t>value</w:t>
      </w:r>
      <w:r w:rsidRPr="0050356B">
        <w:rPr>
          <w:lang w:val="en-US"/>
        </w:rPr>
        <w:t xml:space="preserve"> is a Completion Record, then let </w:t>
      </w:r>
      <w:r>
        <w:rPr>
          <w:i/>
          <w:iCs/>
          <w:lang w:val="en-US"/>
        </w:rPr>
        <w:t>value</w:t>
      </w:r>
      <w:r w:rsidRPr="0050356B">
        <w:rPr>
          <w:lang w:val="en-US"/>
        </w:rPr>
        <w:t xml:space="preserve"> be </w:t>
      </w:r>
      <w:r>
        <w:rPr>
          <w:i/>
          <w:iCs/>
          <w:lang w:val="en-US"/>
        </w:rPr>
        <w:t>value</w:t>
      </w:r>
      <w:r w:rsidRPr="0050356B">
        <w:rPr>
          <w:lang w:val="en-US"/>
        </w:rPr>
        <w:t>.[[value]].</w:t>
      </w:r>
    </w:p>
    <w:p w14:paraId="190F53D8" w14:textId="77777777" w:rsidR="0040695F" w:rsidRDefault="0040695F" w:rsidP="0040695F">
      <w:pPr>
        <w:pStyle w:val="Heading4"/>
      </w:pPr>
      <w:r>
        <w:t>PromiseReaction Records</w:t>
      </w:r>
    </w:p>
    <w:p w14:paraId="7C1035A5" w14:textId="77777777" w:rsidR="0040695F" w:rsidRPr="00F04265" w:rsidRDefault="0040695F" w:rsidP="0040695F">
      <w:r w:rsidRPr="00F04265">
        <w:t xml:space="preserve">The PromiseReaction </w:t>
      </w:r>
      <w:r w:rsidRPr="00691BEC">
        <w:t xml:space="preserve">is a Record value </w:t>
      </w:r>
      <w:r w:rsidRPr="00F04265">
        <w:t xml:space="preserve">used to store information about how a promise should react when it becomes resolved or rejected with a given value. PromiseReaction </w:t>
      </w:r>
      <w:r>
        <w:t>records</w:t>
      </w:r>
      <w:r w:rsidRPr="00F04265">
        <w:t xml:space="preserve"> are created by the </w:t>
      </w:r>
      <w:r w:rsidRPr="00F04265">
        <w:rPr>
          <w:rFonts w:ascii="Courier New" w:hAnsi="Courier New" w:cs="Courier New"/>
          <w:b/>
        </w:rPr>
        <w:t>then</w:t>
      </w:r>
      <w:r w:rsidRPr="00F04265">
        <w:t xml:space="preserve"> method of the Promise prototype, and are used by </w:t>
      </w:r>
      <w:r>
        <w:t>a</w:t>
      </w:r>
      <w:r w:rsidRPr="00F04265">
        <w:t xml:space="preserve"> PromiseReaction</w:t>
      </w:r>
      <w:r>
        <w:t>Task</w:t>
      </w:r>
      <w:r w:rsidRPr="00F04265">
        <w:t>.</w:t>
      </w:r>
    </w:p>
    <w:p w14:paraId="14E6F347" w14:textId="716833EF" w:rsidR="0040695F" w:rsidRPr="00F04265" w:rsidRDefault="0040695F" w:rsidP="0040695F">
      <w:r w:rsidRPr="00F04265">
        <w:t>PromiseReaction</w:t>
      </w:r>
      <w:r>
        <w:t xml:space="preserve"> records</w:t>
      </w:r>
      <w:r w:rsidRPr="00F04265">
        <w:t xml:space="preserve"> </w:t>
      </w:r>
      <w:r w:rsidRPr="00691BEC">
        <w:t>have</w:t>
      </w:r>
      <w:r>
        <w:t xml:space="preserve"> the fields listed in </w:t>
      </w:r>
      <w:r>
        <w:fldChar w:fldCharType="begin"/>
      </w:r>
      <w:r>
        <w:instrText xml:space="preserve"> REF _Ref375815919 \h </w:instrText>
      </w:r>
      <w:r>
        <w:fldChar w:fldCharType="separate"/>
      </w:r>
      <w:r w:rsidR="00281431" w:rsidRPr="00691BEC">
        <w:rPr>
          <w:b/>
        </w:rPr>
        <w:t xml:space="preserve">Table </w:t>
      </w:r>
      <w:r w:rsidR="00281431">
        <w:rPr>
          <w:b/>
          <w:noProof/>
        </w:rPr>
        <w:t>49</w:t>
      </w:r>
      <w:r>
        <w:fldChar w:fldCharType="end"/>
      </w:r>
      <w:r>
        <w:t>.</w:t>
      </w:r>
    </w:p>
    <w:p w14:paraId="7B0FB9D7" w14:textId="05B57341" w:rsidR="0040695F" w:rsidRPr="00691BEC" w:rsidRDefault="0040695F" w:rsidP="0040695F">
      <w:pPr>
        <w:keepNext/>
        <w:suppressAutoHyphens/>
        <w:spacing w:before="120" w:after="120" w:line="230" w:lineRule="exact"/>
        <w:jc w:val="center"/>
        <w:rPr>
          <w:b/>
        </w:rPr>
      </w:pPr>
      <w:bookmarkStart w:id="8285" w:name="_Ref375815919"/>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49</w:t>
      </w:r>
      <w:r w:rsidRPr="00691BEC">
        <w:rPr>
          <w:b/>
        </w:rPr>
        <w:fldChar w:fldCharType="end"/>
      </w:r>
      <w:bookmarkEnd w:id="8285"/>
      <w:r w:rsidRPr="00691BEC">
        <w:rPr>
          <w:rFonts w:eastAsia="Arial Unicode MS"/>
          <w:b/>
        </w:rPr>
        <w:t xml:space="preserve"> — </w:t>
      </w:r>
      <w:r w:rsidRPr="00F04265">
        <w:rPr>
          <w:b/>
        </w:rPr>
        <w:t xml:space="preserve">PromiseReaction </w:t>
      </w:r>
      <w:r w:rsidRPr="00691BEC">
        <w:rPr>
          <w:b/>
        </w:rPr>
        <w:t>Record Fields</w:t>
      </w:r>
    </w:p>
    <w:tbl>
      <w:tblPr>
        <w:tblW w:w="9452" w:type="dxa"/>
        <w:jc w:val="center"/>
        <w:tblInd w:w="2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438"/>
        <w:gridCol w:w="2348"/>
        <w:gridCol w:w="5666"/>
      </w:tblGrid>
      <w:tr w:rsidR="0040695F" w:rsidRPr="00691BEC" w14:paraId="27A4B3C1" w14:textId="77777777" w:rsidTr="004C333F">
        <w:trPr>
          <w:trHeight w:val="338"/>
          <w:jc w:val="center"/>
        </w:trPr>
        <w:tc>
          <w:tcPr>
            <w:tcW w:w="1165" w:type="dxa"/>
            <w:tcBorders>
              <w:top w:val="single" w:sz="12" w:space="0" w:color="000000"/>
              <w:left w:val="single" w:sz="6" w:space="0" w:color="000000"/>
              <w:bottom w:val="single" w:sz="6" w:space="0" w:color="000000"/>
              <w:right w:val="single" w:sz="4" w:space="0" w:color="auto"/>
            </w:tcBorders>
            <w:shd w:val="solid" w:color="C0C0C0" w:fill="FFFFFF"/>
          </w:tcPr>
          <w:p w14:paraId="25595F26" w14:textId="77777777" w:rsidR="0040695F" w:rsidRPr="00691BEC" w:rsidRDefault="0040695F" w:rsidP="00354A08">
            <w:pPr>
              <w:keepNext/>
              <w:shd w:val="solid" w:color="C0C0C0" w:fill="FFFFFF"/>
              <w:spacing w:after="0"/>
              <w:rPr>
                <w:b/>
                <w:i/>
                <w:shd w:val="solid" w:color="C0C0C0" w:fill="FFFFFF"/>
              </w:rPr>
            </w:pPr>
            <w:r w:rsidRPr="00691BEC">
              <w:rPr>
                <w:b/>
                <w:i/>
                <w:shd w:val="solid" w:color="C0C0C0" w:fill="FFFFFF"/>
              </w:rPr>
              <w:t>Field Name</w:t>
            </w:r>
          </w:p>
        </w:tc>
        <w:tc>
          <w:tcPr>
            <w:tcW w:w="2376" w:type="dxa"/>
            <w:tcBorders>
              <w:top w:val="single" w:sz="12" w:space="0" w:color="000000"/>
              <w:left w:val="single" w:sz="4" w:space="0" w:color="auto"/>
              <w:bottom w:val="single" w:sz="6" w:space="0" w:color="000000"/>
              <w:right w:val="single" w:sz="6" w:space="0" w:color="000000"/>
            </w:tcBorders>
            <w:shd w:val="solid" w:color="C0C0C0" w:fill="FFFFFF"/>
          </w:tcPr>
          <w:p w14:paraId="70A3F9F6" w14:textId="77777777" w:rsidR="0040695F" w:rsidRPr="00691BEC" w:rsidRDefault="0040695F" w:rsidP="00991A7D">
            <w:pPr>
              <w:keepNext/>
              <w:shd w:val="solid" w:color="C0C0C0" w:fill="FFFFFF"/>
              <w:spacing w:after="0"/>
              <w:rPr>
                <w:b/>
                <w:i/>
                <w:shd w:val="solid" w:color="C0C0C0" w:fill="FFFFFF"/>
              </w:rPr>
            </w:pPr>
            <w:r w:rsidRPr="00691BEC">
              <w:rPr>
                <w:b/>
                <w:i/>
                <w:shd w:val="solid" w:color="C0C0C0" w:fill="FFFFFF"/>
              </w:rPr>
              <w:t>Value</w:t>
            </w:r>
          </w:p>
        </w:tc>
        <w:tc>
          <w:tcPr>
            <w:tcW w:w="5911" w:type="dxa"/>
            <w:tcBorders>
              <w:top w:val="single" w:sz="12" w:space="0" w:color="000000"/>
              <w:left w:val="nil"/>
              <w:bottom w:val="single" w:sz="6" w:space="0" w:color="000000"/>
              <w:right w:val="single" w:sz="6" w:space="0" w:color="000000"/>
            </w:tcBorders>
            <w:shd w:val="solid" w:color="C0C0C0" w:fill="FFFFFF"/>
          </w:tcPr>
          <w:p w14:paraId="5DB9454E" w14:textId="77777777" w:rsidR="0040695F" w:rsidRPr="00691BEC" w:rsidRDefault="0040695F" w:rsidP="00991A7D">
            <w:pPr>
              <w:keepNext/>
              <w:shd w:val="solid" w:color="C0C0C0" w:fill="FFFFFF"/>
              <w:spacing w:after="0"/>
              <w:rPr>
                <w:b/>
                <w:i/>
                <w:shd w:val="solid" w:color="C0C0C0" w:fill="FFFFFF"/>
              </w:rPr>
            </w:pPr>
            <w:r w:rsidRPr="00691BEC">
              <w:rPr>
                <w:b/>
                <w:i/>
                <w:shd w:val="solid" w:color="C0C0C0" w:fill="FFFFFF"/>
              </w:rPr>
              <w:t>Meaning</w:t>
            </w:r>
          </w:p>
        </w:tc>
      </w:tr>
      <w:tr w:rsidR="0040695F" w:rsidRPr="00691BEC" w14:paraId="6A5CEA69" w14:textId="77777777" w:rsidTr="004C333F">
        <w:trPr>
          <w:jc w:val="center"/>
        </w:trPr>
        <w:tc>
          <w:tcPr>
            <w:tcW w:w="1165" w:type="dxa"/>
            <w:tcBorders>
              <w:top w:val="nil"/>
            </w:tcBorders>
          </w:tcPr>
          <w:p w14:paraId="7490B499" w14:textId="77777777" w:rsidR="0040695F" w:rsidRPr="00691BEC" w:rsidRDefault="0040695F" w:rsidP="00354A08">
            <w:pPr>
              <w:keepNext/>
              <w:spacing w:after="60"/>
              <w:rPr>
                <w:rFonts w:ascii="Times New Roman" w:hAnsi="Times New Roman"/>
              </w:rPr>
            </w:pPr>
            <w:r w:rsidRPr="00691BEC">
              <w:rPr>
                <w:rFonts w:ascii="Times New Roman" w:hAnsi="Times New Roman"/>
              </w:rPr>
              <w:t>[[</w:t>
            </w:r>
            <w:r w:rsidRPr="00E974C9">
              <w:rPr>
                <w:rFonts w:ascii="Times New Roman" w:hAnsi="Times New Roman"/>
              </w:rPr>
              <w:t>Capabilities</w:t>
            </w:r>
            <w:r w:rsidRPr="00691BEC">
              <w:rPr>
                <w:rFonts w:ascii="Times New Roman" w:hAnsi="Times New Roman"/>
              </w:rPr>
              <w:t>]]</w:t>
            </w:r>
          </w:p>
        </w:tc>
        <w:tc>
          <w:tcPr>
            <w:tcW w:w="2376" w:type="dxa"/>
            <w:tcBorders>
              <w:top w:val="nil"/>
            </w:tcBorders>
          </w:tcPr>
          <w:p w14:paraId="6E6D4857" w14:textId="77777777" w:rsidR="0040695F" w:rsidRPr="00691BEC" w:rsidRDefault="0040695F" w:rsidP="00991A7D">
            <w:pPr>
              <w:keepNext/>
              <w:spacing w:after="60"/>
              <w:jc w:val="left"/>
            </w:pPr>
            <w:r w:rsidRPr="00691BEC">
              <w:t xml:space="preserve">A </w:t>
            </w:r>
            <w:r>
              <w:t>PromiseCapability record</w:t>
            </w:r>
          </w:p>
        </w:tc>
        <w:tc>
          <w:tcPr>
            <w:tcW w:w="5911" w:type="dxa"/>
            <w:tcBorders>
              <w:top w:val="nil"/>
            </w:tcBorders>
          </w:tcPr>
          <w:p w14:paraId="717D2E0F" w14:textId="77777777" w:rsidR="0040695F" w:rsidRPr="00691BEC" w:rsidRDefault="0040695F" w:rsidP="00991A7D">
            <w:pPr>
              <w:keepNext/>
              <w:spacing w:after="60"/>
            </w:pPr>
            <w:r>
              <w:t>The capabilities of the promise for which this record provides a reaction handler.</w:t>
            </w:r>
          </w:p>
        </w:tc>
      </w:tr>
      <w:tr w:rsidR="0040695F" w:rsidRPr="00691BEC" w14:paraId="2E7D2BE4" w14:textId="77777777" w:rsidTr="004C333F">
        <w:trPr>
          <w:jc w:val="center"/>
        </w:trPr>
        <w:tc>
          <w:tcPr>
            <w:tcW w:w="1165" w:type="dxa"/>
          </w:tcPr>
          <w:p w14:paraId="0999ACD1" w14:textId="77777777" w:rsidR="0040695F" w:rsidRPr="00691BEC" w:rsidRDefault="0040695F" w:rsidP="0040695F">
            <w:pPr>
              <w:keepNext/>
              <w:spacing w:after="60"/>
            </w:pPr>
            <w:r w:rsidRPr="00691BEC">
              <w:rPr>
                <w:rFonts w:ascii="Times New Roman" w:hAnsi="Times New Roman"/>
              </w:rPr>
              <w:t>[[</w:t>
            </w:r>
            <w:r>
              <w:rPr>
                <w:rFonts w:ascii="Times New Roman" w:hAnsi="Times New Roman"/>
              </w:rPr>
              <w:t>Handler</w:t>
            </w:r>
            <w:r w:rsidRPr="00691BEC">
              <w:rPr>
                <w:rFonts w:ascii="Times New Roman" w:hAnsi="Times New Roman"/>
              </w:rPr>
              <w:t>]]</w:t>
            </w:r>
          </w:p>
        </w:tc>
        <w:tc>
          <w:tcPr>
            <w:tcW w:w="2376" w:type="dxa"/>
          </w:tcPr>
          <w:p w14:paraId="67878C44" w14:textId="77777777" w:rsidR="0040695F" w:rsidRPr="00691BEC" w:rsidRDefault="0040695F" w:rsidP="0040695F">
            <w:pPr>
              <w:keepNext/>
              <w:spacing w:after="60"/>
            </w:pPr>
            <w:r w:rsidRPr="00691BEC">
              <w:t>A fu</w:t>
            </w:r>
            <w:r>
              <w:t>n</w:t>
            </w:r>
            <w:r w:rsidRPr="00691BEC">
              <w:t>ction object</w:t>
            </w:r>
          </w:p>
        </w:tc>
        <w:tc>
          <w:tcPr>
            <w:tcW w:w="5911" w:type="dxa"/>
          </w:tcPr>
          <w:p w14:paraId="561CEB56" w14:textId="77777777" w:rsidR="0040695F" w:rsidRPr="00691BEC" w:rsidRDefault="0040695F" w:rsidP="0040695F">
            <w:pPr>
              <w:keepNext/>
              <w:spacing w:after="60"/>
            </w:pPr>
            <w:r w:rsidRPr="00691BEC">
              <w:t xml:space="preserve">The </w:t>
            </w:r>
            <w:r w:rsidRPr="00F04265">
              <w:t>function that should be applied to the incoming value, and whose return value will govern what happens to the derived promise.</w:t>
            </w:r>
          </w:p>
        </w:tc>
      </w:tr>
    </w:tbl>
    <w:p w14:paraId="1309A804" w14:textId="77777777" w:rsidR="0040695F" w:rsidRDefault="0040695F" w:rsidP="0040695F"/>
    <w:p w14:paraId="747F614A" w14:textId="1D1332FF" w:rsidR="0040695F" w:rsidRDefault="00761128" w:rsidP="0040695F">
      <w:pPr>
        <w:pStyle w:val="Heading4"/>
      </w:pPr>
      <w:bookmarkStart w:id="8286" w:name="_Ref375823341"/>
      <w:r w:rsidRPr="00761128">
        <w:t>CreateResolvingFunctions</w:t>
      </w:r>
      <w:r w:rsidRPr="00761128" w:rsidDel="00761128">
        <w:t xml:space="preserve"> </w:t>
      </w:r>
      <w:r w:rsidR="0040695F">
        <w:t>( promise )</w:t>
      </w:r>
    </w:p>
    <w:p w14:paraId="55C44ACB" w14:textId="049824D3" w:rsidR="0040695F" w:rsidRPr="00685976" w:rsidRDefault="0040695F" w:rsidP="0040695F">
      <w:pPr>
        <w:pStyle w:val="normalbefore"/>
        <w:rPr>
          <w:lang w:val="en-US"/>
        </w:rPr>
      </w:pPr>
      <w:r w:rsidRPr="00685976">
        <w:rPr>
          <w:lang w:val="en-US"/>
        </w:rPr>
        <w:t xml:space="preserve">When </w:t>
      </w:r>
      <w:r w:rsidR="00761128" w:rsidRPr="00761128">
        <w:rPr>
          <w:lang w:val="en-US"/>
        </w:rPr>
        <w:t>CreateResolvingFunctions</w:t>
      </w:r>
      <w:r w:rsidR="00761128" w:rsidRPr="00761128" w:rsidDel="00761128">
        <w:rPr>
          <w:lang w:val="en-US"/>
        </w:rPr>
        <w:t xml:space="preserve"> </w:t>
      </w:r>
      <w:r>
        <w:rPr>
          <w:lang w:val="en-US"/>
        </w:rPr>
        <w:t>is performed</w:t>
      </w:r>
      <w:r w:rsidRPr="00685976">
        <w:rPr>
          <w:lang w:val="en-US"/>
        </w:rPr>
        <w:t xml:space="preserve"> with argument </w:t>
      </w:r>
      <w:r>
        <w:rPr>
          <w:rFonts w:ascii="Times New Roman" w:hAnsi="Times New Roman"/>
          <w:i/>
          <w:iCs/>
          <w:lang w:val="en-US"/>
        </w:rPr>
        <w:t>promise</w:t>
      </w:r>
      <w:r w:rsidRPr="00685976">
        <w:rPr>
          <w:lang w:val="en-US"/>
        </w:rPr>
        <w:t>, the following steps are taken:</w:t>
      </w:r>
    </w:p>
    <w:p w14:paraId="4AAEA1D8" w14:textId="18A607E3" w:rsidR="00761128" w:rsidRDefault="00761128" w:rsidP="00613655">
      <w:pPr>
        <w:pStyle w:val="Alg4"/>
        <w:numPr>
          <w:ilvl w:val="0"/>
          <w:numId w:val="1388"/>
        </w:numPr>
      </w:pPr>
      <w:r w:rsidRPr="00761128">
        <w:t xml:space="preserve">Let </w:t>
      </w:r>
      <w:r w:rsidRPr="00761128">
        <w:rPr>
          <w:i/>
        </w:rPr>
        <w:t>alreadyResolved</w:t>
      </w:r>
      <w:r w:rsidRPr="00761128">
        <w:t xml:space="preserve"> be a new Record { [[value]]: </w:t>
      </w:r>
      <w:r w:rsidRPr="00761128">
        <w:rPr>
          <w:b/>
        </w:rPr>
        <w:t>false</w:t>
      </w:r>
      <w:r w:rsidRPr="00761128">
        <w:t xml:space="preserve"> }.</w:t>
      </w:r>
    </w:p>
    <w:p w14:paraId="0B7058ED" w14:textId="37645A89" w:rsidR="00761128" w:rsidRPr="00DD0A57" w:rsidRDefault="00761128" w:rsidP="00613655">
      <w:pPr>
        <w:pStyle w:val="Alg4"/>
        <w:numPr>
          <w:ilvl w:val="0"/>
          <w:numId w:val="1388"/>
        </w:numPr>
      </w:pPr>
      <w:r w:rsidRPr="00DD0A57">
        <w:t xml:space="preserve">Let </w:t>
      </w:r>
      <w:r>
        <w:rPr>
          <w:i/>
        </w:rPr>
        <w:t>resolve</w:t>
      </w:r>
      <w:r w:rsidRPr="00DD0A57">
        <w:t xml:space="preserve"> be a new built-in function object as defined in Promise </w:t>
      </w:r>
      <w:r>
        <w:t xml:space="preserve">Resolve </w:t>
      </w:r>
      <w:r w:rsidRPr="00DD0A57">
        <w:t>Functions</w:t>
      </w:r>
      <w:r>
        <w:t xml:space="preserve"> (</w:t>
      </w:r>
      <w:r>
        <w:fldChar w:fldCharType="begin"/>
      </w:r>
      <w:r>
        <w:instrText xml:space="preserve"> REF _Ref376169299 \r \h </w:instrText>
      </w:r>
      <w:r>
        <w:fldChar w:fldCharType="separate"/>
      </w:r>
      <w:r w:rsidR="00281431">
        <w:t>25.4.1.3.2</w:t>
      </w:r>
      <w:r>
        <w:fldChar w:fldCharType="end"/>
      </w:r>
      <w:r>
        <w:t>)</w:t>
      </w:r>
      <w:r w:rsidRPr="00DD0A57">
        <w:t>.</w:t>
      </w:r>
    </w:p>
    <w:p w14:paraId="70103557" w14:textId="77777777" w:rsidR="00761128" w:rsidRDefault="00761128" w:rsidP="00613655">
      <w:pPr>
        <w:pStyle w:val="Alg4"/>
        <w:numPr>
          <w:ilvl w:val="0"/>
          <w:numId w:val="1388"/>
        </w:numPr>
      </w:pPr>
      <w:r w:rsidRPr="00DD0A57">
        <w:t xml:space="preserve">Set the [[Promise]] internal slot of </w:t>
      </w:r>
      <w:r>
        <w:rPr>
          <w:i/>
        </w:rPr>
        <w:t>resolve</w:t>
      </w:r>
      <w:r w:rsidRPr="00DD0A57">
        <w:t xml:space="preserve"> to </w:t>
      </w:r>
      <w:r w:rsidRPr="00C958FA">
        <w:rPr>
          <w:i/>
        </w:rPr>
        <w:t>promise</w:t>
      </w:r>
      <w:r>
        <w:t>.</w:t>
      </w:r>
    </w:p>
    <w:p w14:paraId="38DB4D9E" w14:textId="0F7DF430" w:rsidR="00761128" w:rsidRPr="00DD0A57" w:rsidRDefault="00761128" w:rsidP="00613655">
      <w:pPr>
        <w:pStyle w:val="Alg4"/>
        <w:numPr>
          <w:ilvl w:val="0"/>
          <w:numId w:val="1388"/>
        </w:numPr>
      </w:pPr>
      <w:r w:rsidRPr="00DD0A57">
        <w:t>Set the [[</w:t>
      </w:r>
      <w:r>
        <w:t>AlreadyResolved</w:t>
      </w:r>
      <w:r w:rsidRPr="00DD0A57">
        <w:t xml:space="preserve">]] internal slot of </w:t>
      </w:r>
      <w:r>
        <w:rPr>
          <w:i/>
        </w:rPr>
        <w:t>resolve</w:t>
      </w:r>
      <w:r w:rsidRPr="00DD0A57">
        <w:t xml:space="preserve"> to </w:t>
      </w:r>
      <w:r w:rsidRPr="00761128">
        <w:rPr>
          <w:i/>
        </w:rPr>
        <w:t>alreadyResolved</w:t>
      </w:r>
      <w:r>
        <w:t>.</w:t>
      </w:r>
    </w:p>
    <w:p w14:paraId="667631C6" w14:textId="77777777" w:rsidR="0040695F" w:rsidRPr="00DD0A57" w:rsidRDefault="0040695F" w:rsidP="00613655">
      <w:pPr>
        <w:pStyle w:val="Alg4"/>
        <w:numPr>
          <w:ilvl w:val="0"/>
          <w:numId w:val="1388"/>
        </w:numPr>
      </w:pPr>
      <w:r w:rsidRPr="00DD0A57">
        <w:t xml:space="preserve">Let </w:t>
      </w:r>
      <w:r w:rsidRPr="00C958FA">
        <w:rPr>
          <w:i/>
        </w:rPr>
        <w:t>reject</w:t>
      </w:r>
      <w:r w:rsidRPr="00DD0A57">
        <w:t xml:space="preserve"> be a new built-in function object as defined in </w:t>
      </w:r>
      <w:r w:rsidRPr="00D37EA7">
        <w:t xml:space="preserve">Promise </w:t>
      </w:r>
      <w:r w:rsidRPr="00DD0A57">
        <w:t>Reject Functions</w:t>
      </w:r>
      <w:r>
        <w:t xml:space="preserve"> (</w:t>
      </w:r>
      <w:r>
        <w:fldChar w:fldCharType="begin"/>
      </w:r>
      <w:r>
        <w:instrText xml:space="preserve"> REF _Ref376169279 \r \h </w:instrText>
      </w:r>
      <w:r>
        <w:fldChar w:fldCharType="separate"/>
      </w:r>
      <w:r w:rsidR="00281431">
        <w:t>25.4.1.3.1</w:t>
      </w:r>
      <w:r>
        <w:fldChar w:fldCharType="end"/>
      </w:r>
      <w:r>
        <w:t>)</w:t>
      </w:r>
      <w:r w:rsidRPr="00DD0A57">
        <w:t>.</w:t>
      </w:r>
    </w:p>
    <w:p w14:paraId="5F606593" w14:textId="77777777" w:rsidR="0040695F" w:rsidRDefault="0040695F" w:rsidP="00613655">
      <w:pPr>
        <w:pStyle w:val="Alg4"/>
        <w:numPr>
          <w:ilvl w:val="0"/>
          <w:numId w:val="1388"/>
        </w:numPr>
      </w:pPr>
      <w:r w:rsidRPr="00DD0A57">
        <w:t xml:space="preserve">Set the [[Promise]] internal slot of </w:t>
      </w:r>
      <w:r w:rsidRPr="00C958FA">
        <w:rPr>
          <w:i/>
        </w:rPr>
        <w:t>reject</w:t>
      </w:r>
      <w:r w:rsidRPr="00DD0A57">
        <w:t xml:space="preserve"> to </w:t>
      </w:r>
      <w:r w:rsidRPr="00C958FA">
        <w:rPr>
          <w:i/>
        </w:rPr>
        <w:t>promise</w:t>
      </w:r>
      <w:r>
        <w:t>.</w:t>
      </w:r>
    </w:p>
    <w:p w14:paraId="792BD0F0" w14:textId="1731B153" w:rsidR="00761128" w:rsidRPr="00DD0A57" w:rsidRDefault="00761128" w:rsidP="00613655">
      <w:pPr>
        <w:pStyle w:val="Alg4"/>
        <w:numPr>
          <w:ilvl w:val="0"/>
          <w:numId w:val="1388"/>
        </w:numPr>
      </w:pPr>
      <w:r w:rsidRPr="00DD0A57">
        <w:lastRenderedPageBreak/>
        <w:t>Set the [[</w:t>
      </w:r>
      <w:r>
        <w:t>AlreadyResolved</w:t>
      </w:r>
      <w:r w:rsidRPr="00DD0A57">
        <w:t xml:space="preserve">]] internal slot of </w:t>
      </w:r>
      <w:r w:rsidRPr="00C958FA">
        <w:rPr>
          <w:i/>
        </w:rPr>
        <w:t>reject</w:t>
      </w:r>
      <w:r w:rsidRPr="00DD0A57">
        <w:t xml:space="preserve"> to </w:t>
      </w:r>
      <w:r w:rsidRPr="00761128">
        <w:rPr>
          <w:i/>
        </w:rPr>
        <w:t>alreadyResolved</w:t>
      </w:r>
      <w:r>
        <w:t>.</w:t>
      </w:r>
    </w:p>
    <w:p w14:paraId="1025A0C8" w14:textId="5A0EFE43" w:rsidR="0040695F" w:rsidRPr="00DD0A57" w:rsidRDefault="0040695F" w:rsidP="00613655">
      <w:pPr>
        <w:pStyle w:val="Alg4"/>
        <w:numPr>
          <w:ilvl w:val="0"/>
          <w:numId w:val="1388"/>
        </w:numPr>
      </w:pPr>
      <w:r>
        <w:t>Return</w:t>
      </w:r>
      <w:r w:rsidR="00761128">
        <w:t xml:space="preserve"> </w:t>
      </w:r>
      <w:r w:rsidR="00761128" w:rsidRPr="00761128">
        <w:t xml:space="preserve">a new Record { [[Resolve]]: </w:t>
      </w:r>
      <w:r w:rsidR="00761128" w:rsidRPr="00761128">
        <w:rPr>
          <w:i/>
        </w:rPr>
        <w:t>resolve</w:t>
      </w:r>
      <w:r w:rsidR="00761128" w:rsidRPr="00761128">
        <w:t xml:space="preserve">, [[Reject]]: </w:t>
      </w:r>
      <w:r w:rsidR="00761128" w:rsidRPr="00761128">
        <w:rPr>
          <w:i/>
        </w:rPr>
        <w:t>reject</w:t>
      </w:r>
      <w:r w:rsidR="00761128" w:rsidRPr="00761128">
        <w:t xml:space="preserve"> }</w:t>
      </w:r>
      <w:r w:rsidRPr="00DD0A57">
        <w:t>.</w:t>
      </w:r>
    </w:p>
    <w:p w14:paraId="0E95CD1C" w14:textId="77777777" w:rsidR="0040695F" w:rsidRPr="00691BEC" w:rsidRDefault="0040695F" w:rsidP="0040695F">
      <w:pPr>
        <w:pStyle w:val="Heading5"/>
        <w:spacing w:before="300"/>
      </w:pPr>
      <w:bookmarkStart w:id="8287" w:name="_Ref376169279"/>
      <w:r w:rsidRPr="00691BEC">
        <w:t>Promise Re</w:t>
      </w:r>
      <w:r>
        <w:t>ject</w:t>
      </w:r>
      <w:r w:rsidRPr="00691BEC">
        <w:t xml:space="preserve"> Functions</w:t>
      </w:r>
      <w:bookmarkEnd w:id="8286"/>
      <w:bookmarkEnd w:id="8287"/>
    </w:p>
    <w:p w14:paraId="23EA6458" w14:textId="0C3D2563" w:rsidR="0040695F" w:rsidRPr="00691BEC" w:rsidRDefault="0040695F" w:rsidP="0040695F">
      <w:r w:rsidRPr="00691BEC">
        <w:t xml:space="preserve">A </w:t>
      </w:r>
      <w:r>
        <w:t>p</w:t>
      </w:r>
      <w:r w:rsidRPr="00691BEC">
        <w:t xml:space="preserve">romise </w:t>
      </w:r>
      <w:r>
        <w:t>reject</w:t>
      </w:r>
      <w:r w:rsidRPr="00691BEC">
        <w:t xml:space="preserve"> function is an anonymous built-in function that has [[Promise]]</w:t>
      </w:r>
      <w:r w:rsidR="00761128">
        <w:t xml:space="preserve"> and </w:t>
      </w:r>
      <w:r w:rsidR="00761128" w:rsidRPr="00DD0A57">
        <w:t>[[</w:t>
      </w:r>
      <w:r w:rsidR="00761128">
        <w:t>AlreadyResolved</w:t>
      </w:r>
      <w:r w:rsidR="00761128" w:rsidRPr="00DD0A57">
        <w:t xml:space="preserve">]] </w:t>
      </w:r>
      <w:r w:rsidRPr="00691BEC">
        <w:t xml:space="preserve"> internal slot</w:t>
      </w:r>
      <w:r w:rsidR="00761128">
        <w:t>s</w:t>
      </w:r>
      <w:r w:rsidRPr="00691BEC">
        <w:t>.</w:t>
      </w:r>
    </w:p>
    <w:p w14:paraId="72184E25" w14:textId="77777777" w:rsidR="0040695F" w:rsidRPr="00685976" w:rsidRDefault="0040695F" w:rsidP="0040695F">
      <w:pPr>
        <w:pStyle w:val="normalbefore"/>
        <w:rPr>
          <w:lang w:val="en-US"/>
        </w:rPr>
      </w:pPr>
      <w:r w:rsidRPr="00685976">
        <w:rPr>
          <w:lang w:val="en-US"/>
        </w:rPr>
        <w:t>When a promise</w:t>
      </w:r>
      <w:r>
        <w:rPr>
          <w:lang w:val="en-US"/>
        </w:rPr>
        <w:t xml:space="preserve"> reject</w:t>
      </w:r>
      <w:r w:rsidRPr="00685976">
        <w:rPr>
          <w:lang w:val="en-US"/>
        </w:rPr>
        <w:t xml:space="preserve"> function </w:t>
      </w:r>
      <w:r w:rsidRPr="00685976">
        <w:rPr>
          <w:rFonts w:ascii="Times New Roman" w:hAnsi="Times New Roman"/>
          <w:i/>
          <w:iCs/>
          <w:lang w:val="en-US"/>
        </w:rPr>
        <w:t>F</w:t>
      </w:r>
      <w:r w:rsidRPr="00685976">
        <w:rPr>
          <w:lang w:val="en-US"/>
        </w:rPr>
        <w:t xml:space="preserve"> is called with argument </w:t>
      </w:r>
      <w:r>
        <w:rPr>
          <w:rFonts w:ascii="Times New Roman" w:hAnsi="Times New Roman"/>
          <w:i/>
          <w:iCs/>
          <w:lang w:val="en-US"/>
        </w:rPr>
        <w:t>reason</w:t>
      </w:r>
      <w:r w:rsidRPr="00685976">
        <w:rPr>
          <w:lang w:val="en-US"/>
        </w:rPr>
        <w:t>, the following steps are taken:</w:t>
      </w:r>
    </w:p>
    <w:p w14:paraId="297ADAE7" w14:textId="77777777" w:rsidR="0040695F" w:rsidRDefault="0040695F" w:rsidP="00613655">
      <w:pPr>
        <w:pStyle w:val="Alg4"/>
        <w:numPr>
          <w:ilvl w:val="0"/>
          <w:numId w:val="1359"/>
        </w:numPr>
        <w:rPr>
          <w:lang w:val="en-US"/>
        </w:rPr>
      </w:pPr>
      <w:r>
        <w:rPr>
          <w:lang w:val="en-US"/>
        </w:rPr>
        <w:t xml:space="preserve">Assert: </w:t>
      </w:r>
      <w:r>
        <w:rPr>
          <w:i/>
          <w:lang w:val="en-US"/>
        </w:rPr>
        <w:t>F</w:t>
      </w:r>
      <w:r>
        <w:rPr>
          <w:lang w:val="en-US"/>
        </w:rPr>
        <w:t xml:space="preserve"> has a [[</w:t>
      </w:r>
      <w:r w:rsidRPr="00685976">
        <w:rPr>
          <w:lang w:val="en-US"/>
        </w:rPr>
        <w:t>Promise</w:t>
      </w:r>
      <w:r>
        <w:rPr>
          <w:lang w:val="en-US"/>
        </w:rPr>
        <w:t>]] internal slot whose value is an Object.</w:t>
      </w:r>
    </w:p>
    <w:p w14:paraId="692C9453" w14:textId="77777777" w:rsidR="0040695F" w:rsidRPr="00685976" w:rsidRDefault="0040695F" w:rsidP="00613655">
      <w:pPr>
        <w:pStyle w:val="Alg4"/>
        <w:numPr>
          <w:ilvl w:val="0"/>
          <w:numId w:val="1359"/>
        </w:numPr>
        <w:rPr>
          <w:lang w:val="en-US"/>
        </w:rPr>
      </w:pPr>
      <w:r w:rsidRPr="00685976">
        <w:rPr>
          <w:lang w:val="en-US"/>
        </w:rPr>
        <w:t xml:space="preserve">Let </w:t>
      </w:r>
      <w:r w:rsidRPr="00685976">
        <w:rPr>
          <w:i/>
          <w:iCs/>
          <w:lang w:val="en-US"/>
        </w:rPr>
        <w:t>promise</w:t>
      </w:r>
      <w:r w:rsidRPr="00685976">
        <w:rPr>
          <w:lang w:val="en-US"/>
        </w:rPr>
        <w:t xml:space="preserve"> be the value of </w:t>
      </w:r>
      <w:r w:rsidRPr="00685976">
        <w:rPr>
          <w:i/>
          <w:iCs/>
          <w:lang w:val="en-US"/>
        </w:rPr>
        <w:t>F</w:t>
      </w:r>
      <w:r w:rsidRPr="00685976">
        <w:rPr>
          <w:lang w:val="en-US"/>
        </w:rPr>
        <w:t>'s [[Promise]] internal slot.</w:t>
      </w:r>
    </w:p>
    <w:p w14:paraId="25B9D0CA" w14:textId="47C75BCA" w:rsidR="00761128" w:rsidRDefault="00761128" w:rsidP="00613655">
      <w:pPr>
        <w:pStyle w:val="Alg4"/>
        <w:numPr>
          <w:ilvl w:val="0"/>
          <w:numId w:val="1359"/>
        </w:numPr>
        <w:rPr>
          <w:lang w:val="en-US"/>
        </w:rPr>
      </w:pPr>
      <w:r w:rsidRPr="00761128">
        <w:rPr>
          <w:lang w:val="en-US"/>
        </w:rPr>
        <w:t xml:space="preserve">Let </w:t>
      </w:r>
      <w:r w:rsidRPr="00761128">
        <w:rPr>
          <w:i/>
          <w:lang w:val="en-US"/>
        </w:rPr>
        <w:t>alreadyResolved</w:t>
      </w:r>
      <w:r w:rsidRPr="00761128">
        <w:rPr>
          <w:lang w:val="en-US"/>
        </w:rPr>
        <w:t xml:space="preserve"> by the value of </w:t>
      </w:r>
      <w:r w:rsidRPr="00761128">
        <w:rPr>
          <w:i/>
          <w:lang w:val="en-US"/>
        </w:rPr>
        <w:t>F</w:t>
      </w:r>
      <w:r w:rsidRPr="00761128">
        <w:rPr>
          <w:lang w:val="en-US"/>
        </w:rPr>
        <w:t>'s [[AlreadyResolved]] internal slot.</w:t>
      </w:r>
    </w:p>
    <w:p w14:paraId="1845DC69" w14:textId="5A5403FD" w:rsidR="000B3CC4" w:rsidRDefault="0040695F" w:rsidP="00613655">
      <w:pPr>
        <w:pStyle w:val="Alg4"/>
        <w:numPr>
          <w:ilvl w:val="0"/>
          <w:numId w:val="1359"/>
        </w:numPr>
        <w:rPr>
          <w:lang w:val="en-US"/>
        </w:rPr>
      </w:pPr>
      <w:r w:rsidRPr="004537A7">
        <w:rPr>
          <w:lang w:val="en-US"/>
        </w:rPr>
        <w:t xml:space="preserve">If </w:t>
      </w:r>
      <w:r w:rsidR="00761128" w:rsidRPr="000E6C8C">
        <w:rPr>
          <w:i/>
          <w:lang w:val="en-US"/>
        </w:rPr>
        <w:t>alreadyResolved</w:t>
      </w:r>
      <w:r w:rsidR="00761128">
        <w:rPr>
          <w:lang w:val="en-US"/>
        </w:rPr>
        <w:t>.</w:t>
      </w:r>
      <w:r w:rsidRPr="004537A7">
        <w:rPr>
          <w:lang w:val="en-US"/>
        </w:rPr>
        <w:t>[[</w:t>
      </w:r>
      <w:r w:rsidR="00761128">
        <w:rPr>
          <w:lang w:val="en-US"/>
        </w:rPr>
        <w:t>value</w:t>
      </w:r>
      <w:r w:rsidRPr="004537A7">
        <w:rPr>
          <w:lang w:val="en-US"/>
        </w:rPr>
        <w:t xml:space="preserve">]] is </w:t>
      </w:r>
      <w:r w:rsidR="00761128" w:rsidRPr="000B3CC4">
        <w:rPr>
          <w:b/>
          <w:lang w:val="en-US"/>
        </w:rPr>
        <w:t>true</w:t>
      </w:r>
      <w:r w:rsidRPr="004537A7">
        <w:rPr>
          <w:lang w:val="en-US"/>
        </w:rPr>
        <w:t>,</w:t>
      </w:r>
      <w:r>
        <w:rPr>
          <w:lang w:val="en-US"/>
        </w:rPr>
        <w:t xml:space="preserve"> then</w:t>
      </w:r>
      <w:r w:rsidRPr="004537A7">
        <w:rPr>
          <w:lang w:val="en-US"/>
        </w:rPr>
        <w:t xml:space="preserve"> return</w:t>
      </w:r>
      <w:r>
        <w:rPr>
          <w:lang w:val="en-US"/>
        </w:rPr>
        <w:t xml:space="preserve"> </w:t>
      </w:r>
      <w:r>
        <w:rPr>
          <w:b/>
          <w:lang w:val="en-US"/>
        </w:rPr>
        <w:t>undefined</w:t>
      </w:r>
      <w:r w:rsidRPr="004537A7">
        <w:rPr>
          <w:lang w:val="en-US"/>
        </w:rPr>
        <w:t>.</w:t>
      </w:r>
    </w:p>
    <w:p w14:paraId="6E432E22" w14:textId="4961A09F" w:rsidR="0040695F" w:rsidRPr="004537A7" w:rsidRDefault="000B3CC4" w:rsidP="00613655">
      <w:pPr>
        <w:pStyle w:val="Alg4"/>
        <w:numPr>
          <w:ilvl w:val="0"/>
          <w:numId w:val="1359"/>
        </w:numPr>
        <w:rPr>
          <w:lang w:val="en-US"/>
        </w:rPr>
      </w:pPr>
      <w:r>
        <w:rPr>
          <w:lang w:val="en-US"/>
        </w:rPr>
        <w:t xml:space="preserve">Set </w:t>
      </w:r>
      <w:r w:rsidRPr="000E6C8C">
        <w:rPr>
          <w:i/>
          <w:lang w:val="en-US"/>
        </w:rPr>
        <w:t>alreadyResolved</w:t>
      </w:r>
      <w:r>
        <w:rPr>
          <w:lang w:val="en-US"/>
        </w:rPr>
        <w:t>.</w:t>
      </w:r>
      <w:r w:rsidRPr="004537A7">
        <w:rPr>
          <w:lang w:val="en-US"/>
        </w:rPr>
        <w:t>[[</w:t>
      </w:r>
      <w:r>
        <w:rPr>
          <w:lang w:val="en-US"/>
        </w:rPr>
        <w:t>value</w:t>
      </w:r>
      <w:r w:rsidRPr="004537A7">
        <w:rPr>
          <w:lang w:val="en-US"/>
        </w:rPr>
        <w:t xml:space="preserve">]] </w:t>
      </w:r>
      <w:r>
        <w:rPr>
          <w:lang w:val="en-US"/>
        </w:rPr>
        <w:t>to</w:t>
      </w:r>
      <w:r w:rsidRPr="004537A7">
        <w:rPr>
          <w:lang w:val="en-US"/>
        </w:rPr>
        <w:t xml:space="preserve"> </w:t>
      </w:r>
      <w:r w:rsidRPr="000B3CC4">
        <w:rPr>
          <w:b/>
          <w:lang w:val="en-US"/>
        </w:rPr>
        <w:t>true</w:t>
      </w:r>
      <w:r>
        <w:rPr>
          <w:lang w:val="en-US"/>
        </w:rPr>
        <w:t>.</w:t>
      </w:r>
    </w:p>
    <w:p w14:paraId="611A9FAE" w14:textId="392EF615" w:rsidR="0040695F" w:rsidRPr="004537A7" w:rsidRDefault="0040695F" w:rsidP="00613655">
      <w:pPr>
        <w:pStyle w:val="Alg4"/>
        <w:numPr>
          <w:ilvl w:val="0"/>
          <w:numId w:val="1359"/>
        </w:numPr>
        <w:rPr>
          <w:lang w:val="en-US"/>
        </w:rPr>
      </w:pPr>
      <w:r w:rsidRPr="004537A7">
        <w:rPr>
          <w:lang w:val="en-US"/>
        </w:rPr>
        <w:t xml:space="preserve">Return </w:t>
      </w:r>
      <w:r w:rsidR="000B3CC4">
        <w:rPr>
          <w:lang w:val="en-US"/>
        </w:rPr>
        <w:t>RejectPromise</w:t>
      </w:r>
      <w:r w:rsidRPr="004537A7">
        <w:rPr>
          <w:lang w:val="en-US"/>
        </w:rPr>
        <w:t>(</w:t>
      </w:r>
      <w:r w:rsidR="000B3CC4">
        <w:rPr>
          <w:i/>
          <w:iCs/>
          <w:lang w:val="en-US"/>
        </w:rPr>
        <w:t>promise</w:t>
      </w:r>
      <w:r w:rsidRPr="004537A7">
        <w:rPr>
          <w:lang w:val="en-US"/>
        </w:rPr>
        <w:t xml:space="preserve">, </w:t>
      </w:r>
      <w:r w:rsidRPr="004537A7">
        <w:rPr>
          <w:i/>
          <w:iCs/>
          <w:lang w:val="en-US"/>
        </w:rPr>
        <w:t>reason</w:t>
      </w:r>
      <w:r w:rsidRPr="004537A7">
        <w:rPr>
          <w:lang w:val="en-US"/>
        </w:rPr>
        <w:t>).</w:t>
      </w:r>
    </w:p>
    <w:p w14:paraId="07FCADEE" w14:textId="77777777" w:rsidR="0040695F" w:rsidRPr="00691BEC" w:rsidRDefault="0040695F" w:rsidP="0040695F">
      <w:pPr>
        <w:pStyle w:val="Heading5"/>
        <w:spacing w:before="300"/>
      </w:pPr>
      <w:bookmarkStart w:id="8288" w:name="_Ref375823321"/>
      <w:bookmarkStart w:id="8289" w:name="_Ref376169299"/>
      <w:r w:rsidRPr="00691BEC">
        <w:t>Promise Resolve Functions</w:t>
      </w:r>
      <w:bookmarkEnd w:id="8288"/>
      <w:bookmarkEnd w:id="8289"/>
    </w:p>
    <w:p w14:paraId="03A92ABA" w14:textId="1ABE1D58" w:rsidR="0040695F" w:rsidRPr="00691BEC" w:rsidRDefault="0040695F" w:rsidP="0040695F">
      <w:r w:rsidRPr="00691BEC">
        <w:t xml:space="preserve">A </w:t>
      </w:r>
      <w:r>
        <w:t>p</w:t>
      </w:r>
      <w:r w:rsidRPr="00691BEC">
        <w:t xml:space="preserve">romise </w:t>
      </w:r>
      <w:r>
        <w:t>r</w:t>
      </w:r>
      <w:r w:rsidRPr="00691BEC">
        <w:t>esolve function is an anonymous built-in function that has [[Promise]]</w:t>
      </w:r>
      <w:r w:rsidR="000B3CC4" w:rsidRPr="000B3CC4">
        <w:t xml:space="preserve"> </w:t>
      </w:r>
      <w:r w:rsidR="000B3CC4">
        <w:t xml:space="preserve">and </w:t>
      </w:r>
      <w:r w:rsidR="000B3CC4" w:rsidRPr="00DD0A57">
        <w:t>[[</w:t>
      </w:r>
      <w:r w:rsidR="000B3CC4">
        <w:t>AlreadyResolved</w:t>
      </w:r>
      <w:r w:rsidR="000B3CC4" w:rsidRPr="00DD0A57">
        <w:t>]]</w:t>
      </w:r>
      <w:r w:rsidRPr="00691BEC">
        <w:t xml:space="preserve"> internal slot</w:t>
      </w:r>
      <w:r w:rsidR="000B3CC4">
        <w:t>s</w:t>
      </w:r>
      <w:r w:rsidRPr="00691BEC">
        <w:t>.</w:t>
      </w:r>
    </w:p>
    <w:p w14:paraId="0BD8DBF1" w14:textId="77777777" w:rsidR="0040695F" w:rsidRPr="00685976" w:rsidRDefault="0040695F" w:rsidP="0040695F">
      <w:pPr>
        <w:pStyle w:val="normalbefore"/>
        <w:rPr>
          <w:lang w:val="en-US"/>
        </w:rPr>
      </w:pPr>
      <w:r w:rsidRPr="00685976">
        <w:rPr>
          <w:lang w:val="en-US"/>
        </w:rPr>
        <w:t>When a promise</w:t>
      </w:r>
      <w:r>
        <w:rPr>
          <w:lang w:val="en-US"/>
        </w:rPr>
        <w:t xml:space="preserve"> resolve</w:t>
      </w:r>
      <w:r w:rsidRPr="00685976">
        <w:rPr>
          <w:lang w:val="en-US"/>
        </w:rPr>
        <w:t xml:space="preserve"> function </w:t>
      </w:r>
      <w:r w:rsidRPr="00685976">
        <w:rPr>
          <w:rFonts w:ascii="Times New Roman" w:hAnsi="Times New Roman"/>
          <w:i/>
          <w:iCs/>
          <w:lang w:val="en-US"/>
        </w:rPr>
        <w:t>F</w:t>
      </w:r>
      <w:r w:rsidRPr="00685976">
        <w:rPr>
          <w:lang w:val="en-US"/>
        </w:rPr>
        <w:t xml:space="preserve"> is called with argument </w:t>
      </w:r>
      <w:r w:rsidRPr="00685976">
        <w:rPr>
          <w:rFonts w:ascii="Times New Roman" w:hAnsi="Times New Roman"/>
          <w:i/>
          <w:iCs/>
          <w:lang w:val="en-US"/>
        </w:rPr>
        <w:t>resolution</w:t>
      </w:r>
      <w:r w:rsidRPr="00685976">
        <w:rPr>
          <w:lang w:val="en-US"/>
        </w:rPr>
        <w:t>, the following steps are taken:</w:t>
      </w:r>
    </w:p>
    <w:p w14:paraId="197A7323" w14:textId="77777777" w:rsidR="0040695F" w:rsidRDefault="0040695F" w:rsidP="00613655">
      <w:pPr>
        <w:pStyle w:val="Alg4"/>
        <w:numPr>
          <w:ilvl w:val="0"/>
          <w:numId w:val="1360"/>
        </w:numPr>
        <w:rPr>
          <w:lang w:val="en-US"/>
        </w:rPr>
      </w:pPr>
      <w:r>
        <w:rPr>
          <w:lang w:val="en-US"/>
        </w:rPr>
        <w:t xml:space="preserve">Assert: </w:t>
      </w:r>
      <w:r>
        <w:rPr>
          <w:i/>
          <w:lang w:val="en-US"/>
        </w:rPr>
        <w:t>F</w:t>
      </w:r>
      <w:r>
        <w:rPr>
          <w:lang w:val="en-US"/>
        </w:rPr>
        <w:t xml:space="preserve"> has a [[</w:t>
      </w:r>
      <w:r w:rsidRPr="00685976">
        <w:rPr>
          <w:lang w:val="en-US"/>
        </w:rPr>
        <w:t>Promise</w:t>
      </w:r>
      <w:r>
        <w:rPr>
          <w:lang w:val="en-US"/>
        </w:rPr>
        <w:t>]] internal slot whose value is an Object.</w:t>
      </w:r>
    </w:p>
    <w:p w14:paraId="099FBD3E" w14:textId="77777777" w:rsidR="0040695F" w:rsidRPr="00685976" w:rsidRDefault="0040695F" w:rsidP="00613655">
      <w:pPr>
        <w:pStyle w:val="Alg4"/>
        <w:numPr>
          <w:ilvl w:val="0"/>
          <w:numId w:val="1360"/>
        </w:numPr>
        <w:rPr>
          <w:lang w:val="en-US"/>
        </w:rPr>
      </w:pPr>
      <w:r w:rsidRPr="00685976">
        <w:rPr>
          <w:lang w:val="en-US"/>
        </w:rPr>
        <w:t xml:space="preserve">Let </w:t>
      </w:r>
      <w:r w:rsidRPr="00685976">
        <w:rPr>
          <w:i/>
          <w:iCs/>
          <w:lang w:val="en-US"/>
        </w:rPr>
        <w:t>promise</w:t>
      </w:r>
      <w:r w:rsidRPr="00685976">
        <w:rPr>
          <w:lang w:val="en-US"/>
        </w:rPr>
        <w:t xml:space="preserve"> be the value of </w:t>
      </w:r>
      <w:r w:rsidRPr="00685976">
        <w:rPr>
          <w:i/>
          <w:iCs/>
          <w:lang w:val="en-US"/>
        </w:rPr>
        <w:t>F</w:t>
      </w:r>
      <w:r w:rsidRPr="00685976">
        <w:rPr>
          <w:lang w:val="en-US"/>
        </w:rPr>
        <w:t>'s [[Promise]] internal slot.</w:t>
      </w:r>
    </w:p>
    <w:p w14:paraId="35A81727" w14:textId="77777777" w:rsidR="000B3CC4" w:rsidRDefault="000B3CC4" w:rsidP="00613655">
      <w:pPr>
        <w:pStyle w:val="Alg4"/>
        <w:numPr>
          <w:ilvl w:val="0"/>
          <w:numId w:val="1360"/>
        </w:numPr>
        <w:rPr>
          <w:lang w:val="en-US"/>
        </w:rPr>
      </w:pPr>
      <w:r w:rsidRPr="00761128">
        <w:rPr>
          <w:lang w:val="en-US"/>
        </w:rPr>
        <w:t xml:space="preserve">Let </w:t>
      </w:r>
      <w:r w:rsidRPr="00761128">
        <w:rPr>
          <w:i/>
          <w:lang w:val="en-US"/>
        </w:rPr>
        <w:t>alreadyResolved</w:t>
      </w:r>
      <w:r w:rsidRPr="00761128">
        <w:rPr>
          <w:lang w:val="en-US"/>
        </w:rPr>
        <w:t xml:space="preserve"> by the value of </w:t>
      </w:r>
      <w:r w:rsidRPr="00761128">
        <w:rPr>
          <w:i/>
          <w:lang w:val="en-US"/>
        </w:rPr>
        <w:t>F</w:t>
      </w:r>
      <w:r w:rsidRPr="00761128">
        <w:rPr>
          <w:lang w:val="en-US"/>
        </w:rPr>
        <w:t>'s [[AlreadyResolved]] internal slot.</w:t>
      </w:r>
    </w:p>
    <w:p w14:paraId="502B977D" w14:textId="560DB85D" w:rsidR="0040695F" w:rsidRPr="004537A7" w:rsidRDefault="0040695F" w:rsidP="00613655">
      <w:pPr>
        <w:pStyle w:val="Alg4"/>
        <w:numPr>
          <w:ilvl w:val="0"/>
          <w:numId w:val="1360"/>
        </w:numPr>
        <w:rPr>
          <w:lang w:val="en-US"/>
        </w:rPr>
      </w:pPr>
      <w:r w:rsidRPr="004537A7">
        <w:rPr>
          <w:lang w:val="en-US"/>
        </w:rPr>
        <w:t xml:space="preserve">If </w:t>
      </w:r>
      <w:r w:rsidR="000B3CC4" w:rsidRPr="000E6C8C">
        <w:rPr>
          <w:i/>
          <w:lang w:val="en-US"/>
        </w:rPr>
        <w:t>alreadyResolved</w:t>
      </w:r>
      <w:r w:rsidR="000B3CC4">
        <w:rPr>
          <w:lang w:val="en-US"/>
        </w:rPr>
        <w:t>.</w:t>
      </w:r>
      <w:r w:rsidR="000B3CC4" w:rsidRPr="004537A7" w:rsidDel="000B3CC4">
        <w:rPr>
          <w:lang w:val="en-US"/>
        </w:rPr>
        <w:t xml:space="preserve"> </w:t>
      </w:r>
      <w:r w:rsidRPr="004537A7">
        <w:rPr>
          <w:lang w:val="en-US"/>
        </w:rPr>
        <w:t>[[</w:t>
      </w:r>
      <w:r w:rsidR="000B3CC4">
        <w:rPr>
          <w:lang w:val="en-US"/>
        </w:rPr>
        <w:t>value</w:t>
      </w:r>
      <w:r w:rsidRPr="004537A7">
        <w:rPr>
          <w:lang w:val="en-US"/>
        </w:rPr>
        <w:t xml:space="preserve">]] is </w:t>
      </w:r>
      <w:r w:rsidR="000B3CC4" w:rsidRPr="000E6C8C">
        <w:rPr>
          <w:b/>
          <w:lang w:val="en-US"/>
        </w:rPr>
        <w:t>true</w:t>
      </w:r>
      <w:r w:rsidRPr="004537A7">
        <w:rPr>
          <w:lang w:val="en-US"/>
        </w:rPr>
        <w:t>,</w:t>
      </w:r>
      <w:r>
        <w:rPr>
          <w:lang w:val="en-US"/>
        </w:rPr>
        <w:t xml:space="preserve"> then</w:t>
      </w:r>
      <w:r w:rsidRPr="004537A7">
        <w:rPr>
          <w:lang w:val="en-US"/>
        </w:rPr>
        <w:t xml:space="preserve"> return</w:t>
      </w:r>
      <w:r>
        <w:rPr>
          <w:lang w:val="en-US"/>
        </w:rPr>
        <w:t xml:space="preserve"> </w:t>
      </w:r>
      <w:r w:rsidRPr="00D45D80">
        <w:rPr>
          <w:b/>
          <w:lang w:val="en-US"/>
        </w:rPr>
        <w:t>undefined</w:t>
      </w:r>
      <w:r w:rsidRPr="004537A7">
        <w:rPr>
          <w:lang w:val="en-US"/>
        </w:rPr>
        <w:t>.</w:t>
      </w:r>
    </w:p>
    <w:p w14:paraId="60ACEF3D" w14:textId="77777777" w:rsidR="000B3CC4" w:rsidRDefault="000B3CC4" w:rsidP="00613655">
      <w:pPr>
        <w:pStyle w:val="Alg4"/>
        <w:numPr>
          <w:ilvl w:val="0"/>
          <w:numId w:val="1360"/>
        </w:numPr>
        <w:rPr>
          <w:lang w:val="en-US"/>
        </w:rPr>
      </w:pPr>
      <w:r>
        <w:rPr>
          <w:lang w:val="en-US"/>
        </w:rPr>
        <w:t xml:space="preserve">Set </w:t>
      </w:r>
      <w:r w:rsidRPr="000E6C8C">
        <w:rPr>
          <w:i/>
          <w:lang w:val="en-US"/>
        </w:rPr>
        <w:t>alreadyResolved</w:t>
      </w:r>
      <w:r>
        <w:rPr>
          <w:lang w:val="en-US"/>
        </w:rPr>
        <w:t>.</w:t>
      </w:r>
      <w:r w:rsidRPr="004537A7">
        <w:rPr>
          <w:lang w:val="en-US"/>
        </w:rPr>
        <w:t>[[</w:t>
      </w:r>
      <w:r>
        <w:rPr>
          <w:lang w:val="en-US"/>
        </w:rPr>
        <w:t>value</w:t>
      </w:r>
      <w:r w:rsidRPr="004537A7">
        <w:rPr>
          <w:lang w:val="en-US"/>
        </w:rPr>
        <w:t xml:space="preserve">]] </w:t>
      </w:r>
      <w:r>
        <w:rPr>
          <w:lang w:val="en-US"/>
        </w:rPr>
        <w:t>to</w:t>
      </w:r>
      <w:r w:rsidRPr="004537A7">
        <w:rPr>
          <w:lang w:val="en-US"/>
        </w:rPr>
        <w:t xml:space="preserve"> </w:t>
      </w:r>
      <w:r w:rsidRPr="000B3CC4">
        <w:rPr>
          <w:b/>
          <w:lang w:val="en-US"/>
        </w:rPr>
        <w:t>true</w:t>
      </w:r>
      <w:r>
        <w:rPr>
          <w:lang w:val="en-US"/>
        </w:rPr>
        <w:t>.</w:t>
      </w:r>
    </w:p>
    <w:p w14:paraId="13FB3503" w14:textId="77777777" w:rsidR="000B3CC4" w:rsidRDefault="000B3CC4" w:rsidP="00613655">
      <w:pPr>
        <w:pStyle w:val="Alg4"/>
        <w:numPr>
          <w:ilvl w:val="0"/>
          <w:numId w:val="1360"/>
        </w:numPr>
        <w:rPr>
          <w:lang w:val="en-US"/>
        </w:rPr>
      </w:pPr>
      <w:r w:rsidRPr="000B3CC4">
        <w:rPr>
          <w:lang w:val="en-US"/>
        </w:rPr>
        <w:t>If SameValue(</w:t>
      </w:r>
      <w:r w:rsidRPr="000B3CC4">
        <w:rPr>
          <w:i/>
          <w:lang w:val="en-US"/>
        </w:rPr>
        <w:t>resolution</w:t>
      </w:r>
      <w:r w:rsidRPr="000B3CC4">
        <w:rPr>
          <w:lang w:val="en-US"/>
        </w:rPr>
        <w:t xml:space="preserve">, </w:t>
      </w:r>
      <w:r w:rsidRPr="000B3CC4">
        <w:rPr>
          <w:i/>
          <w:lang w:val="en-US"/>
        </w:rPr>
        <w:t>promise</w:t>
      </w:r>
      <w:r w:rsidRPr="000B3CC4">
        <w:rPr>
          <w:lang w:val="en-US"/>
        </w:rPr>
        <w:t xml:space="preserve">) is </w:t>
      </w:r>
      <w:r w:rsidRPr="000B3CC4">
        <w:rPr>
          <w:b/>
          <w:lang w:val="en-US"/>
        </w:rPr>
        <w:t>true</w:t>
      </w:r>
      <w:r w:rsidRPr="000B3CC4">
        <w:rPr>
          <w:lang w:val="en-US"/>
        </w:rPr>
        <w:t>, then</w:t>
      </w:r>
    </w:p>
    <w:p w14:paraId="56B45722" w14:textId="77777777" w:rsidR="000B3CC4" w:rsidRDefault="000B3CC4" w:rsidP="00613655">
      <w:pPr>
        <w:pStyle w:val="Alg4"/>
        <w:numPr>
          <w:ilvl w:val="1"/>
          <w:numId w:val="1360"/>
        </w:numPr>
        <w:rPr>
          <w:lang w:val="en-US"/>
        </w:rPr>
      </w:pPr>
      <w:r w:rsidRPr="000B3CC4">
        <w:rPr>
          <w:lang w:val="en-US"/>
        </w:rPr>
        <w:t xml:space="preserve">Let </w:t>
      </w:r>
      <w:r w:rsidRPr="000B3CC4">
        <w:rPr>
          <w:i/>
          <w:lang w:val="en-US"/>
        </w:rPr>
        <w:t>selfResolutionError</w:t>
      </w:r>
      <w:r w:rsidRPr="000B3CC4">
        <w:rPr>
          <w:lang w:val="en-US"/>
        </w:rPr>
        <w:t xml:space="preserve"> be a newly-created </w:t>
      </w:r>
      <w:r w:rsidRPr="000B3CC4">
        <w:rPr>
          <w:b/>
          <w:lang w:val="en-US"/>
        </w:rPr>
        <w:t>TypeError</w:t>
      </w:r>
      <w:r w:rsidRPr="000B3CC4">
        <w:rPr>
          <w:lang w:val="en-US"/>
        </w:rPr>
        <w:t xml:space="preserve"> object.</w:t>
      </w:r>
    </w:p>
    <w:p w14:paraId="622F52B3" w14:textId="77777777" w:rsidR="000B3CC4" w:rsidRDefault="000B3CC4" w:rsidP="00613655">
      <w:pPr>
        <w:pStyle w:val="Alg4"/>
        <w:numPr>
          <w:ilvl w:val="1"/>
          <w:numId w:val="1360"/>
        </w:numPr>
        <w:rPr>
          <w:lang w:val="en-US"/>
        </w:rPr>
      </w:pPr>
      <w:r>
        <w:rPr>
          <w:lang w:val="en-US"/>
        </w:rPr>
        <w:t>R</w:t>
      </w:r>
      <w:r w:rsidRPr="000B3CC4">
        <w:rPr>
          <w:lang w:val="en-US"/>
        </w:rPr>
        <w:t>eturn RejectPromise(</w:t>
      </w:r>
      <w:r w:rsidRPr="001126CF">
        <w:rPr>
          <w:i/>
          <w:lang w:val="en-US"/>
        </w:rPr>
        <w:t>promise</w:t>
      </w:r>
      <w:r w:rsidRPr="000B3CC4">
        <w:rPr>
          <w:lang w:val="en-US"/>
        </w:rPr>
        <w:t xml:space="preserve">, </w:t>
      </w:r>
      <w:r w:rsidRPr="001126CF">
        <w:rPr>
          <w:i/>
          <w:lang w:val="en-US"/>
        </w:rPr>
        <w:t>selfResolutionError</w:t>
      </w:r>
      <w:r w:rsidRPr="000B3CC4">
        <w:rPr>
          <w:lang w:val="en-US"/>
        </w:rPr>
        <w:t>).</w:t>
      </w:r>
    </w:p>
    <w:p w14:paraId="23FE14A6" w14:textId="77777777" w:rsidR="000B3CC4" w:rsidRDefault="000B3CC4" w:rsidP="00613655">
      <w:pPr>
        <w:pStyle w:val="Alg4"/>
        <w:numPr>
          <w:ilvl w:val="0"/>
          <w:numId w:val="1360"/>
        </w:numPr>
        <w:rPr>
          <w:lang w:val="en-US"/>
        </w:rPr>
      </w:pPr>
      <w:r w:rsidRPr="000B3CC4">
        <w:rPr>
          <w:lang w:val="en-US"/>
        </w:rPr>
        <w:t>If Type(</w:t>
      </w:r>
      <w:r w:rsidRPr="001126CF">
        <w:rPr>
          <w:i/>
          <w:lang w:val="en-US"/>
        </w:rPr>
        <w:t>resolution</w:t>
      </w:r>
      <w:r w:rsidRPr="000B3CC4">
        <w:rPr>
          <w:lang w:val="en-US"/>
        </w:rPr>
        <w:t>) is not Object,</w:t>
      </w:r>
      <w:r>
        <w:rPr>
          <w:lang w:val="en-US"/>
        </w:rPr>
        <w:t xml:space="preserve"> then</w:t>
      </w:r>
    </w:p>
    <w:p w14:paraId="2F775F66" w14:textId="77777777" w:rsidR="000B3CC4" w:rsidRDefault="000B3CC4" w:rsidP="00613655">
      <w:pPr>
        <w:pStyle w:val="Alg4"/>
        <w:numPr>
          <w:ilvl w:val="1"/>
          <w:numId w:val="1360"/>
        </w:numPr>
        <w:rPr>
          <w:lang w:val="en-US"/>
        </w:rPr>
      </w:pPr>
      <w:r w:rsidRPr="000B3CC4">
        <w:rPr>
          <w:lang w:val="en-US"/>
        </w:rPr>
        <w:t>Return FulfillPromise(</w:t>
      </w:r>
      <w:r w:rsidRPr="001126CF">
        <w:rPr>
          <w:i/>
          <w:lang w:val="en-US"/>
        </w:rPr>
        <w:t>promise</w:t>
      </w:r>
      <w:r w:rsidRPr="000B3CC4">
        <w:rPr>
          <w:lang w:val="en-US"/>
        </w:rPr>
        <w:t xml:space="preserve">, </w:t>
      </w:r>
      <w:r w:rsidRPr="001126CF">
        <w:rPr>
          <w:i/>
          <w:lang w:val="en-US"/>
        </w:rPr>
        <w:t>resolution</w:t>
      </w:r>
      <w:r w:rsidRPr="000B3CC4">
        <w:rPr>
          <w:lang w:val="en-US"/>
        </w:rPr>
        <w:t>).</w:t>
      </w:r>
    </w:p>
    <w:p w14:paraId="6623E194" w14:textId="77777777" w:rsidR="000B3CC4" w:rsidRDefault="000B3CC4" w:rsidP="00613655">
      <w:pPr>
        <w:pStyle w:val="Alg4"/>
        <w:numPr>
          <w:ilvl w:val="0"/>
          <w:numId w:val="1360"/>
        </w:numPr>
        <w:rPr>
          <w:lang w:val="en-US"/>
        </w:rPr>
      </w:pPr>
      <w:r w:rsidRPr="000B3CC4">
        <w:rPr>
          <w:lang w:val="en-US"/>
        </w:rPr>
        <w:t xml:space="preserve">Let </w:t>
      </w:r>
      <w:r w:rsidRPr="001126CF">
        <w:rPr>
          <w:i/>
          <w:lang w:val="en-US"/>
        </w:rPr>
        <w:t>then</w:t>
      </w:r>
      <w:r w:rsidRPr="000B3CC4">
        <w:rPr>
          <w:lang w:val="en-US"/>
        </w:rPr>
        <w:t xml:space="preserve"> be Get(</w:t>
      </w:r>
      <w:r w:rsidRPr="001126CF">
        <w:rPr>
          <w:i/>
          <w:lang w:val="en-US"/>
        </w:rPr>
        <w:t>resolution</w:t>
      </w:r>
      <w:r w:rsidRPr="000B3CC4">
        <w:rPr>
          <w:lang w:val="en-US"/>
        </w:rPr>
        <w:t xml:space="preserve">, </w:t>
      </w:r>
      <w:r w:rsidRPr="001126CF">
        <w:rPr>
          <w:rFonts w:ascii="Courier New" w:hAnsi="Courier New" w:cs="Courier New"/>
          <w:b/>
          <w:lang w:val="en-US"/>
        </w:rPr>
        <w:t>"then"</w:t>
      </w:r>
      <w:r w:rsidRPr="000B3CC4">
        <w:rPr>
          <w:lang w:val="en-US"/>
        </w:rPr>
        <w:t>).</w:t>
      </w:r>
    </w:p>
    <w:p w14:paraId="3B0D3F01" w14:textId="647BA036" w:rsidR="000B3CC4" w:rsidRDefault="000B3CC4" w:rsidP="00613655">
      <w:pPr>
        <w:pStyle w:val="Alg4"/>
        <w:numPr>
          <w:ilvl w:val="0"/>
          <w:numId w:val="1360"/>
        </w:numPr>
        <w:rPr>
          <w:lang w:val="en-US"/>
        </w:rPr>
      </w:pPr>
      <w:r w:rsidRPr="000B3CC4">
        <w:rPr>
          <w:lang w:val="en-US"/>
        </w:rPr>
        <w:t xml:space="preserve">If </w:t>
      </w:r>
      <w:r w:rsidRPr="001126CF">
        <w:rPr>
          <w:i/>
          <w:lang w:val="en-US"/>
        </w:rPr>
        <w:t>then</w:t>
      </w:r>
      <w:r w:rsidRPr="000B3CC4">
        <w:rPr>
          <w:lang w:val="en-US"/>
        </w:rPr>
        <w:t xml:space="preserve"> is an abrupt completion,</w:t>
      </w:r>
      <w:r>
        <w:rPr>
          <w:lang w:val="en-US"/>
        </w:rPr>
        <w:t xml:space="preserve"> then</w:t>
      </w:r>
    </w:p>
    <w:p w14:paraId="0636D3B2" w14:textId="48420448" w:rsidR="000B3CC4" w:rsidRDefault="000B3CC4" w:rsidP="00613655">
      <w:pPr>
        <w:pStyle w:val="Alg4"/>
        <w:numPr>
          <w:ilvl w:val="1"/>
          <w:numId w:val="1360"/>
        </w:numPr>
        <w:rPr>
          <w:lang w:val="en-US"/>
        </w:rPr>
      </w:pPr>
      <w:r w:rsidRPr="000B3CC4">
        <w:rPr>
          <w:lang w:val="en-US"/>
        </w:rPr>
        <w:t>Return RejectPromise(</w:t>
      </w:r>
      <w:r w:rsidRPr="001126CF">
        <w:rPr>
          <w:i/>
          <w:lang w:val="en-US"/>
        </w:rPr>
        <w:t>promise</w:t>
      </w:r>
      <w:r w:rsidRPr="000B3CC4">
        <w:rPr>
          <w:lang w:val="en-US"/>
        </w:rPr>
        <w:t xml:space="preserve">, </w:t>
      </w:r>
      <w:r w:rsidRPr="001126CF">
        <w:rPr>
          <w:i/>
          <w:lang w:val="en-US"/>
        </w:rPr>
        <w:t>then</w:t>
      </w:r>
      <w:r w:rsidRPr="000B3CC4">
        <w:rPr>
          <w:lang w:val="en-US"/>
        </w:rPr>
        <w:t>.[[value]]).</w:t>
      </w:r>
    </w:p>
    <w:p w14:paraId="00640E56" w14:textId="3EBBFF8D" w:rsidR="000B3CC4" w:rsidRDefault="000B3CC4" w:rsidP="00613655">
      <w:pPr>
        <w:pStyle w:val="Alg4"/>
        <w:numPr>
          <w:ilvl w:val="0"/>
          <w:numId w:val="1360"/>
        </w:numPr>
        <w:rPr>
          <w:lang w:val="en-US"/>
        </w:rPr>
      </w:pPr>
      <w:r w:rsidRPr="000B3CC4">
        <w:rPr>
          <w:lang w:val="en-US"/>
        </w:rPr>
        <w:t xml:space="preserve">Let </w:t>
      </w:r>
      <w:r w:rsidRPr="001126CF">
        <w:rPr>
          <w:i/>
          <w:lang w:val="en-US"/>
        </w:rPr>
        <w:t>then</w:t>
      </w:r>
      <w:r w:rsidRPr="000B3CC4">
        <w:rPr>
          <w:lang w:val="en-US"/>
        </w:rPr>
        <w:t xml:space="preserve"> be </w:t>
      </w:r>
      <w:r w:rsidRPr="001126CF">
        <w:rPr>
          <w:i/>
          <w:lang w:val="en-US"/>
        </w:rPr>
        <w:t>then</w:t>
      </w:r>
      <w:r w:rsidRPr="000B3CC4">
        <w:rPr>
          <w:lang w:val="en-US"/>
        </w:rPr>
        <w:t>.[[value]].</w:t>
      </w:r>
    </w:p>
    <w:p w14:paraId="1986B556" w14:textId="2DB6176A" w:rsidR="000B3CC4" w:rsidRDefault="000B3CC4" w:rsidP="00613655">
      <w:pPr>
        <w:pStyle w:val="Alg4"/>
        <w:numPr>
          <w:ilvl w:val="0"/>
          <w:numId w:val="1360"/>
        </w:numPr>
        <w:rPr>
          <w:lang w:val="en-US"/>
        </w:rPr>
      </w:pPr>
      <w:r w:rsidRPr="000B3CC4">
        <w:rPr>
          <w:lang w:val="en-US"/>
        </w:rPr>
        <w:t>If IsCallable(</w:t>
      </w:r>
      <w:r w:rsidRPr="001126CF">
        <w:rPr>
          <w:i/>
          <w:lang w:val="en-US"/>
        </w:rPr>
        <w:t>then</w:t>
      </w:r>
      <w:r w:rsidRPr="000B3CC4">
        <w:rPr>
          <w:lang w:val="en-US"/>
        </w:rPr>
        <w:t xml:space="preserve">) is </w:t>
      </w:r>
      <w:r w:rsidRPr="001126CF">
        <w:rPr>
          <w:b/>
          <w:lang w:val="en-US"/>
        </w:rPr>
        <w:t>false</w:t>
      </w:r>
      <w:r w:rsidRPr="000B3CC4">
        <w:rPr>
          <w:lang w:val="en-US"/>
        </w:rPr>
        <w:t>,</w:t>
      </w:r>
      <w:r>
        <w:rPr>
          <w:lang w:val="en-US"/>
        </w:rPr>
        <w:t xml:space="preserve"> then</w:t>
      </w:r>
    </w:p>
    <w:p w14:paraId="5FE771A5" w14:textId="10B0D7F4" w:rsidR="000B3CC4" w:rsidRDefault="000B3CC4" w:rsidP="00613655">
      <w:pPr>
        <w:pStyle w:val="Alg4"/>
        <w:numPr>
          <w:ilvl w:val="1"/>
          <w:numId w:val="1360"/>
        </w:numPr>
        <w:rPr>
          <w:lang w:val="en-US"/>
        </w:rPr>
      </w:pPr>
      <w:r w:rsidRPr="000B3CC4">
        <w:rPr>
          <w:lang w:val="en-US"/>
        </w:rPr>
        <w:t>Return FulfillPromise(</w:t>
      </w:r>
      <w:r w:rsidRPr="001126CF">
        <w:rPr>
          <w:i/>
          <w:lang w:val="en-US"/>
        </w:rPr>
        <w:t>promise</w:t>
      </w:r>
      <w:r w:rsidRPr="000B3CC4">
        <w:rPr>
          <w:lang w:val="en-US"/>
        </w:rPr>
        <w:t xml:space="preserve">, </w:t>
      </w:r>
      <w:r w:rsidRPr="001126CF">
        <w:rPr>
          <w:i/>
          <w:lang w:val="en-US"/>
        </w:rPr>
        <w:t>resolution</w:t>
      </w:r>
      <w:r w:rsidRPr="000B3CC4">
        <w:rPr>
          <w:lang w:val="en-US"/>
        </w:rPr>
        <w:t>).</w:t>
      </w:r>
    </w:p>
    <w:p w14:paraId="4CFFA123" w14:textId="434F2044" w:rsidR="000B3CC4" w:rsidRDefault="000B3CC4" w:rsidP="00613655">
      <w:pPr>
        <w:pStyle w:val="Alg4"/>
        <w:numPr>
          <w:ilvl w:val="0"/>
          <w:numId w:val="1360"/>
        </w:numPr>
        <w:rPr>
          <w:lang w:val="en-US"/>
        </w:rPr>
      </w:pPr>
      <w:r w:rsidRPr="000B3CC4">
        <w:rPr>
          <w:lang w:val="en-US"/>
        </w:rPr>
        <w:t xml:space="preserve">Let </w:t>
      </w:r>
      <w:r w:rsidRPr="001126CF">
        <w:rPr>
          <w:i/>
          <w:lang w:val="en-US"/>
        </w:rPr>
        <w:t>resolvingFunctions</w:t>
      </w:r>
      <w:r w:rsidRPr="000B3CC4">
        <w:rPr>
          <w:lang w:val="en-US"/>
        </w:rPr>
        <w:t xml:space="preserve"> be CreateResolvingFunctions(</w:t>
      </w:r>
      <w:r w:rsidRPr="001126CF">
        <w:rPr>
          <w:i/>
          <w:lang w:val="en-US"/>
        </w:rPr>
        <w:t>promise</w:t>
      </w:r>
      <w:r w:rsidRPr="000B3CC4">
        <w:rPr>
          <w:lang w:val="en-US"/>
        </w:rPr>
        <w:t>).</w:t>
      </w:r>
    </w:p>
    <w:p w14:paraId="05D591BD" w14:textId="787B9093" w:rsidR="000B3CC4" w:rsidRDefault="000B3CC4" w:rsidP="00613655">
      <w:pPr>
        <w:pStyle w:val="Alg4"/>
        <w:numPr>
          <w:ilvl w:val="0"/>
          <w:numId w:val="1360"/>
        </w:numPr>
        <w:rPr>
          <w:lang w:val="en-US"/>
        </w:rPr>
      </w:pPr>
      <w:r w:rsidRPr="000B3CC4">
        <w:rPr>
          <w:lang w:val="en-US"/>
        </w:rPr>
        <w:t xml:space="preserve">Let </w:t>
      </w:r>
      <w:r w:rsidRPr="001126CF">
        <w:rPr>
          <w:i/>
          <w:lang w:val="en-US"/>
        </w:rPr>
        <w:t>thenCallResult</w:t>
      </w:r>
      <w:r w:rsidRPr="000B3CC4">
        <w:rPr>
          <w:lang w:val="en-US"/>
        </w:rPr>
        <w:t xml:space="preserve"> be the result of calling the [[Call]] internal method of </w:t>
      </w:r>
      <w:r w:rsidRPr="001126CF">
        <w:rPr>
          <w:i/>
          <w:lang w:val="en-US"/>
        </w:rPr>
        <w:t>then</w:t>
      </w:r>
      <w:r w:rsidRPr="000B3CC4">
        <w:rPr>
          <w:lang w:val="en-US"/>
        </w:rPr>
        <w:t xml:space="preserve"> passing </w:t>
      </w:r>
      <w:r w:rsidRPr="001126CF">
        <w:rPr>
          <w:i/>
          <w:lang w:val="en-US"/>
        </w:rPr>
        <w:t>resolution</w:t>
      </w:r>
      <w:r w:rsidRPr="000B3CC4">
        <w:rPr>
          <w:lang w:val="en-US"/>
        </w:rPr>
        <w:t xml:space="preserve"> as</w:t>
      </w:r>
      <w:r>
        <w:rPr>
          <w:lang w:val="en-US"/>
        </w:rPr>
        <w:t xml:space="preserve"> the</w:t>
      </w:r>
      <w:r w:rsidRPr="000B3CC4">
        <w:rPr>
          <w:lang w:val="en-US"/>
        </w:rPr>
        <w:t xml:space="preserve"> </w:t>
      </w:r>
      <w:r w:rsidRPr="001126CF">
        <w:rPr>
          <w:i/>
          <w:lang w:val="en-US"/>
        </w:rPr>
        <w:t>thisArgument</w:t>
      </w:r>
      <w:r w:rsidRPr="000B3CC4">
        <w:rPr>
          <w:lang w:val="en-US"/>
        </w:rPr>
        <w:t xml:space="preserve"> and (</w:t>
      </w:r>
      <w:r w:rsidRPr="001126CF">
        <w:rPr>
          <w:i/>
          <w:lang w:val="en-US"/>
        </w:rPr>
        <w:t>resolvingFunctions</w:t>
      </w:r>
      <w:r w:rsidRPr="000B3CC4">
        <w:rPr>
          <w:lang w:val="en-US"/>
        </w:rPr>
        <w:t xml:space="preserve">.[[Resolve]], </w:t>
      </w:r>
      <w:r w:rsidRPr="001126CF">
        <w:rPr>
          <w:i/>
          <w:lang w:val="en-US"/>
        </w:rPr>
        <w:t>resolvingFunctions</w:t>
      </w:r>
      <w:r w:rsidRPr="000B3CC4">
        <w:rPr>
          <w:lang w:val="en-US"/>
        </w:rPr>
        <w:t xml:space="preserve">.[[Reject]]) as </w:t>
      </w:r>
      <w:r w:rsidRPr="001126CF">
        <w:rPr>
          <w:i/>
          <w:lang w:val="en-US"/>
        </w:rPr>
        <w:t>argumentsList</w:t>
      </w:r>
      <w:r w:rsidRPr="000B3CC4">
        <w:rPr>
          <w:lang w:val="en-US"/>
        </w:rPr>
        <w:t>.</w:t>
      </w:r>
    </w:p>
    <w:p w14:paraId="37664C24" w14:textId="6C6D61D3" w:rsidR="000B3CC4" w:rsidRDefault="000B3CC4" w:rsidP="00613655">
      <w:pPr>
        <w:pStyle w:val="Alg4"/>
        <w:numPr>
          <w:ilvl w:val="0"/>
          <w:numId w:val="1360"/>
        </w:numPr>
        <w:rPr>
          <w:lang w:val="en-US"/>
        </w:rPr>
      </w:pPr>
      <w:r>
        <w:rPr>
          <w:lang w:val="en-US"/>
        </w:rPr>
        <w:t>I</w:t>
      </w:r>
      <w:r w:rsidRPr="000B3CC4">
        <w:rPr>
          <w:lang w:val="en-US"/>
        </w:rPr>
        <w:t xml:space="preserve">f </w:t>
      </w:r>
      <w:r w:rsidRPr="001126CF">
        <w:rPr>
          <w:i/>
          <w:lang w:val="en-US"/>
        </w:rPr>
        <w:t>thenCallResult</w:t>
      </w:r>
      <w:r w:rsidRPr="000B3CC4">
        <w:rPr>
          <w:lang w:val="en-US"/>
        </w:rPr>
        <w:t xml:space="preserve"> is an abrupt completion,</w:t>
      </w:r>
    </w:p>
    <w:p w14:paraId="6A83DAEA" w14:textId="41F3E8AE" w:rsidR="000B3CC4" w:rsidRDefault="000B3CC4" w:rsidP="00613655">
      <w:pPr>
        <w:pStyle w:val="Alg4"/>
        <w:numPr>
          <w:ilvl w:val="1"/>
          <w:numId w:val="1360"/>
        </w:numPr>
        <w:rPr>
          <w:lang w:val="en-US"/>
        </w:rPr>
      </w:pPr>
      <w:r w:rsidRPr="000B3CC4">
        <w:rPr>
          <w:lang w:val="en-US"/>
        </w:rPr>
        <w:t xml:space="preserve">Return the result of calling the [[Call]] internal method of </w:t>
      </w:r>
      <w:r w:rsidRPr="001126CF">
        <w:rPr>
          <w:i/>
          <w:lang w:val="en-US"/>
        </w:rPr>
        <w:t>resolvingFunctions</w:t>
      </w:r>
      <w:r w:rsidRPr="000B3CC4">
        <w:rPr>
          <w:lang w:val="en-US"/>
        </w:rPr>
        <w:t xml:space="preserve">.[[Reject]] passing </w:t>
      </w:r>
      <w:r w:rsidRPr="001126CF">
        <w:rPr>
          <w:b/>
          <w:lang w:val="en-US"/>
        </w:rPr>
        <w:t>undefined</w:t>
      </w:r>
      <w:r w:rsidRPr="000B3CC4">
        <w:rPr>
          <w:lang w:val="en-US"/>
        </w:rPr>
        <w:t xml:space="preserve"> as</w:t>
      </w:r>
      <w:r>
        <w:rPr>
          <w:lang w:val="en-US"/>
        </w:rPr>
        <w:t xml:space="preserve"> the</w:t>
      </w:r>
      <w:r w:rsidRPr="000B3CC4">
        <w:rPr>
          <w:lang w:val="en-US"/>
        </w:rPr>
        <w:t xml:space="preserve"> </w:t>
      </w:r>
      <w:r w:rsidRPr="001126CF">
        <w:rPr>
          <w:i/>
          <w:lang w:val="en-US"/>
        </w:rPr>
        <w:t>thisArgument</w:t>
      </w:r>
      <w:r w:rsidRPr="000B3CC4">
        <w:rPr>
          <w:lang w:val="en-US"/>
        </w:rPr>
        <w:t xml:space="preserve"> and (</w:t>
      </w:r>
      <w:r w:rsidRPr="001126CF">
        <w:rPr>
          <w:i/>
          <w:lang w:val="en-US"/>
        </w:rPr>
        <w:t>thenCallResult</w:t>
      </w:r>
      <w:r w:rsidRPr="000B3CC4">
        <w:rPr>
          <w:lang w:val="en-US"/>
        </w:rPr>
        <w:t xml:space="preserve">.[[value]]) as </w:t>
      </w:r>
      <w:r w:rsidRPr="001126CF">
        <w:rPr>
          <w:i/>
          <w:lang w:val="en-US"/>
        </w:rPr>
        <w:t>argumentsList</w:t>
      </w:r>
      <w:r w:rsidRPr="000B3CC4">
        <w:rPr>
          <w:lang w:val="en-US"/>
        </w:rPr>
        <w:t>.</w:t>
      </w:r>
    </w:p>
    <w:p w14:paraId="478A3EBB" w14:textId="6045CF63" w:rsidR="000B3CC4" w:rsidRPr="000B3CC4" w:rsidRDefault="000B3CC4" w:rsidP="00613655">
      <w:pPr>
        <w:pStyle w:val="Alg4"/>
        <w:numPr>
          <w:ilvl w:val="0"/>
          <w:numId w:val="1360"/>
        </w:numPr>
        <w:rPr>
          <w:lang w:val="en-US"/>
        </w:rPr>
      </w:pPr>
      <w:r w:rsidRPr="000B3CC4">
        <w:rPr>
          <w:lang w:val="en-US"/>
        </w:rPr>
        <w:t xml:space="preserve">Return </w:t>
      </w:r>
      <w:r w:rsidRPr="001126CF">
        <w:rPr>
          <w:b/>
          <w:lang w:val="en-US"/>
        </w:rPr>
        <w:t>undefined</w:t>
      </w:r>
      <w:r>
        <w:rPr>
          <w:lang w:val="en-US"/>
        </w:rPr>
        <w:t>.</w:t>
      </w:r>
    </w:p>
    <w:p w14:paraId="2CD325B8" w14:textId="26360F1C" w:rsidR="000B3CC4" w:rsidRDefault="000B3CC4" w:rsidP="000B3CC4">
      <w:pPr>
        <w:pStyle w:val="Heading4"/>
        <w:spacing w:before="300"/>
        <w:rPr>
          <w:lang w:val="en-US"/>
        </w:rPr>
      </w:pPr>
      <w:bookmarkStart w:id="8290" w:name="_Ref376789721"/>
      <w:r>
        <w:rPr>
          <w:lang w:val="en-US"/>
        </w:rPr>
        <w:t>FulfillPromise ( promise, value)</w:t>
      </w:r>
    </w:p>
    <w:p w14:paraId="3B5AC3FC" w14:textId="4F39059D" w:rsidR="000B3CC4" w:rsidRPr="00685976" w:rsidRDefault="000B3CC4" w:rsidP="000B3CC4">
      <w:pPr>
        <w:pStyle w:val="normalbefore"/>
        <w:rPr>
          <w:lang w:val="en-US"/>
        </w:rPr>
      </w:pPr>
      <w:r w:rsidRPr="00685976">
        <w:rPr>
          <w:lang w:val="en-US"/>
        </w:rPr>
        <w:t xml:space="preserve">When </w:t>
      </w:r>
      <w:r>
        <w:rPr>
          <w:lang w:val="en-US"/>
        </w:rPr>
        <w:t xml:space="preserve">the </w:t>
      </w:r>
      <w:r w:rsidRPr="000B3CC4">
        <w:t xml:space="preserve">FulfillPromise </w:t>
      </w:r>
      <w:r>
        <w:rPr>
          <w:lang w:val="en-US"/>
        </w:rPr>
        <w:t>abstract operation</w:t>
      </w:r>
      <w:r w:rsidRPr="00685976">
        <w:rPr>
          <w:lang w:val="en-US"/>
        </w:rPr>
        <w:t xml:space="preserve"> is called with argument</w:t>
      </w:r>
      <w:r>
        <w:rPr>
          <w:lang w:val="en-US"/>
        </w:rPr>
        <w:t>s</w:t>
      </w:r>
      <w:r w:rsidRPr="00685976">
        <w:rPr>
          <w:lang w:val="en-US"/>
        </w:rPr>
        <w:t xml:space="preserve"> </w:t>
      </w:r>
      <w:r>
        <w:rPr>
          <w:rFonts w:ascii="Times New Roman" w:hAnsi="Times New Roman"/>
          <w:i/>
          <w:iCs/>
          <w:lang w:val="en-US"/>
        </w:rPr>
        <w:t>promise</w:t>
      </w:r>
      <w:r>
        <w:rPr>
          <w:lang w:val="en-US"/>
        </w:rPr>
        <w:t xml:space="preserve"> and </w:t>
      </w:r>
      <w:r>
        <w:rPr>
          <w:rFonts w:ascii="Times New Roman" w:hAnsi="Times New Roman"/>
          <w:i/>
          <w:iCs/>
          <w:lang w:val="en-US"/>
        </w:rPr>
        <w:t>value</w:t>
      </w:r>
      <w:r w:rsidRPr="00685976">
        <w:rPr>
          <w:lang w:val="en-US"/>
        </w:rPr>
        <w:t xml:space="preserve"> the following steps are taken:</w:t>
      </w:r>
    </w:p>
    <w:p w14:paraId="241D609B" w14:textId="77777777" w:rsidR="000B3CC4" w:rsidRDefault="000B3CC4" w:rsidP="00613655">
      <w:pPr>
        <w:pStyle w:val="Alg4"/>
        <w:numPr>
          <w:ilvl w:val="0"/>
          <w:numId w:val="1506"/>
        </w:numPr>
        <w:rPr>
          <w:lang w:val="en-US"/>
        </w:rPr>
      </w:pPr>
      <w:r w:rsidRPr="000B3CC4">
        <w:rPr>
          <w:lang w:val="en-US"/>
        </w:rPr>
        <w:lastRenderedPageBreak/>
        <w:t xml:space="preserve">Assert: the value of </w:t>
      </w:r>
      <w:r w:rsidRPr="000B3CC4">
        <w:rPr>
          <w:i/>
          <w:lang w:val="en-US"/>
        </w:rPr>
        <w:t>promise</w:t>
      </w:r>
      <w:r w:rsidRPr="000B3CC4">
        <w:rPr>
          <w:lang w:val="en-US"/>
        </w:rPr>
        <w:t xml:space="preserve">'s [[PromiseState]] internal slot is </w:t>
      </w:r>
      <w:r w:rsidRPr="000B3CC4">
        <w:rPr>
          <w:rFonts w:ascii="Courier New" w:hAnsi="Courier New" w:cs="Courier New"/>
          <w:b/>
          <w:lang w:val="en-US"/>
        </w:rPr>
        <w:t>"pending"</w:t>
      </w:r>
      <w:r w:rsidRPr="000B3CC4">
        <w:rPr>
          <w:lang w:val="en-US"/>
        </w:rPr>
        <w:t>.</w:t>
      </w:r>
    </w:p>
    <w:p w14:paraId="06F997EC" w14:textId="3E3666AB" w:rsidR="000B3CC4" w:rsidRPr="004537A7" w:rsidRDefault="000B3CC4" w:rsidP="00613655">
      <w:pPr>
        <w:pStyle w:val="Alg4"/>
        <w:numPr>
          <w:ilvl w:val="0"/>
          <w:numId w:val="1506"/>
        </w:numPr>
        <w:rPr>
          <w:lang w:val="en-US"/>
        </w:rPr>
      </w:pPr>
      <w:r w:rsidRPr="004537A7">
        <w:rPr>
          <w:lang w:val="en-US"/>
        </w:rPr>
        <w:t xml:space="preserve">Let </w:t>
      </w:r>
      <w:r w:rsidRPr="004537A7">
        <w:rPr>
          <w:i/>
          <w:iCs/>
          <w:lang w:val="en-US"/>
        </w:rPr>
        <w:t>reactions</w:t>
      </w:r>
      <w:r w:rsidRPr="004537A7">
        <w:rPr>
          <w:lang w:val="en-US"/>
        </w:rPr>
        <w:t xml:space="preserve"> be the value of </w:t>
      </w:r>
      <w:r w:rsidRPr="004537A7">
        <w:rPr>
          <w:i/>
          <w:iCs/>
          <w:lang w:val="en-US"/>
        </w:rPr>
        <w:t>promise</w:t>
      </w:r>
      <w:r w:rsidRPr="004537A7">
        <w:rPr>
          <w:lang w:val="en-US"/>
        </w:rPr>
        <w:t>'s [[</w:t>
      </w:r>
      <w:r>
        <w:rPr>
          <w:lang w:val="en-US"/>
        </w:rPr>
        <w:t>PromiseFulfull</w:t>
      </w:r>
      <w:r w:rsidRPr="004537A7">
        <w:rPr>
          <w:lang w:val="en-US"/>
        </w:rPr>
        <w:t>Reactions]] internal slot.</w:t>
      </w:r>
    </w:p>
    <w:p w14:paraId="3045F341" w14:textId="77777777"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w:t>
      </w:r>
      <w:r w:rsidRPr="004537A7">
        <w:rPr>
          <w:lang w:val="en-US"/>
        </w:rPr>
        <w:t xml:space="preserve">Result]] internal slot to </w:t>
      </w:r>
      <w:r w:rsidRPr="004537A7">
        <w:rPr>
          <w:i/>
          <w:iCs/>
          <w:lang w:val="en-US"/>
        </w:rPr>
        <w:t>resolution</w:t>
      </w:r>
      <w:r w:rsidRPr="004537A7">
        <w:rPr>
          <w:lang w:val="en-US"/>
        </w:rPr>
        <w:t>.</w:t>
      </w:r>
    </w:p>
    <w:p w14:paraId="0691D923" w14:textId="2A57E5D6"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PromiseFulfull</w:t>
      </w:r>
      <w:r w:rsidRPr="004537A7">
        <w:rPr>
          <w:lang w:val="en-US"/>
        </w:rPr>
        <w:t xml:space="preserve">Reactions]] internal slot to </w:t>
      </w:r>
      <w:r w:rsidRPr="004537A7">
        <w:rPr>
          <w:b/>
          <w:bCs/>
          <w:lang w:val="en-US"/>
        </w:rPr>
        <w:t>undefined</w:t>
      </w:r>
      <w:r w:rsidRPr="004537A7">
        <w:rPr>
          <w:lang w:val="en-US"/>
        </w:rPr>
        <w:t>.</w:t>
      </w:r>
    </w:p>
    <w:p w14:paraId="2443C2FF" w14:textId="77777777"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w:t>
      </w:r>
      <w:r w:rsidRPr="004537A7">
        <w:rPr>
          <w:lang w:val="en-US"/>
        </w:rPr>
        <w:t xml:space="preserve">RejectReactions]] internal slot to </w:t>
      </w:r>
      <w:r w:rsidRPr="004537A7">
        <w:rPr>
          <w:b/>
          <w:bCs/>
          <w:lang w:val="en-US"/>
        </w:rPr>
        <w:t>undefined</w:t>
      </w:r>
      <w:r w:rsidRPr="004537A7">
        <w:rPr>
          <w:lang w:val="en-US"/>
        </w:rPr>
        <w:t>.</w:t>
      </w:r>
    </w:p>
    <w:p w14:paraId="569C7BB7" w14:textId="1BC50618"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[[PromiseStat</w:t>
      </w:r>
      <w:r w:rsidR="001126CF">
        <w:rPr>
          <w:lang w:val="en-US"/>
        </w:rPr>
        <w:t>e</w:t>
      </w:r>
      <w:r w:rsidRPr="004537A7">
        <w:rPr>
          <w:lang w:val="en-US"/>
        </w:rPr>
        <w:t xml:space="preserve">]] internal slot to </w:t>
      </w:r>
      <w:r w:rsidRPr="009672FA">
        <w:rPr>
          <w:rFonts w:ascii="Courier New" w:hAnsi="Courier New" w:cs="Courier New"/>
          <w:b/>
          <w:lang w:val="en-US"/>
        </w:rPr>
        <w:t>"</w:t>
      </w:r>
      <w:r>
        <w:rPr>
          <w:rFonts w:ascii="Courier New" w:hAnsi="Courier New" w:cs="Courier New"/>
          <w:b/>
          <w:lang w:val="en-US"/>
        </w:rPr>
        <w:t>f</w:t>
      </w:r>
      <w:r w:rsidRPr="000B3CC4">
        <w:rPr>
          <w:rFonts w:ascii="Courier New" w:hAnsi="Courier New" w:cs="Courier New"/>
          <w:b/>
          <w:lang w:val="en-US"/>
        </w:rPr>
        <w:t>ulf</w:t>
      </w:r>
      <w:r>
        <w:rPr>
          <w:rFonts w:ascii="Courier New" w:hAnsi="Courier New" w:cs="Courier New"/>
          <w:b/>
          <w:lang w:val="en-US"/>
        </w:rPr>
        <w:t>i</w:t>
      </w:r>
      <w:r w:rsidRPr="000B3CC4">
        <w:rPr>
          <w:rFonts w:ascii="Courier New" w:hAnsi="Courier New" w:cs="Courier New"/>
          <w:b/>
          <w:lang w:val="en-US"/>
        </w:rPr>
        <w:t>ll</w:t>
      </w:r>
      <w:r>
        <w:rPr>
          <w:rFonts w:ascii="Courier New" w:hAnsi="Courier New" w:cs="Courier New"/>
          <w:b/>
          <w:lang w:val="en-US"/>
        </w:rPr>
        <w:t>ed</w:t>
      </w:r>
      <w:r w:rsidRPr="009672FA">
        <w:rPr>
          <w:rFonts w:ascii="Courier New" w:hAnsi="Courier New" w:cs="Courier New"/>
          <w:b/>
          <w:lang w:val="en-US"/>
        </w:rPr>
        <w:t>"</w:t>
      </w:r>
      <w:r w:rsidRPr="004537A7">
        <w:rPr>
          <w:lang w:val="en-US"/>
        </w:rPr>
        <w:t>.</w:t>
      </w:r>
    </w:p>
    <w:p w14:paraId="4C42F578" w14:textId="77777777" w:rsidR="000B3CC4" w:rsidRPr="004537A7" w:rsidRDefault="000B3CC4" w:rsidP="00613655">
      <w:pPr>
        <w:pStyle w:val="Alg4"/>
        <w:numPr>
          <w:ilvl w:val="0"/>
          <w:numId w:val="1506"/>
        </w:numPr>
        <w:rPr>
          <w:lang w:val="en-US"/>
        </w:rPr>
      </w:pPr>
      <w:r w:rsidRPr="004537A7">
        <w:rPr>
          <w:lang w:val="en-US"/>
        </w:rPr>
        <w:t>Return TriggerPromiseReactions(</w:t>
      </w:r>
      <w:r w:rsidRPr="004537A7">
        <w:rPr>
          <w:i/>
          <w:iCs/>
          <w:lang w:val="en-US"/>
        </w:rPr>
        <w:t>reactions</w:t>
      </w:r>
      <w:r w:rsidRPr="004537A7">
        <w:rPr>
          <w:lang w:val="en-US"/>
        </w:rPr>
        <w:t xml:space="preserve">, </w:t>
      </w:r>
      <w:r w:rsidRPr="004537A7">
        <w:rPr>
          <w:i/>
          <w:iCs/>
          <w:lang w:val="en-US"/>
        </w:rPr>
        <w:t>resolution</w:t>
      </w:r>
      <w:r w:rsidRPr="004537A7">
        <w:rPr>
          <w:lang w:val="en-US"/>
        </w:rPr>
        <w:t>).</w:t>
      </w:r>
    </w:p>
    <w:p w14:paraId="25F3C76B" w14:textId="77777777" w:rsidR="0040695F" w:rsidRPr="004537A7" w:rsidRDefault="0040695F" w:rsidP="0040695F">
      <w:pPr>
        <w:pStyle w:val="Heading4"/>
        <w:spacing w:before="300"/>
        <w:rPr>
          <w:lang w:val="en-US"/>
        </w:rPr>
      </w:pPr>
      <w:r>
        <w:rPr>
          <w:lang w:val="en-US"/>
        </w:rPr>
        <w:t>NewPromiseCapability</w:t>
      </w:r>
      <w:r w:rsidRPr="004537A7">
        <w:rPr>
          <w:lang w:val="en-US"/>
        </w:rPr>
        <w:t xml:space="preserve"> ( C )</w:t>
      </w:r>
      <w:bookmarkEnd w:id="8290"/>
    </w:p>
    <w:p w14:paraId="143622D9" w14:textId="77777777" w:rsidR="0040695F" w:rsidRPr="004537A7" w:rsidRDefault="0040695F" w:rsidP="0040695F">
      <w:pPr>
        <w:pStyle w:val="normalbefore"/>
        <w:rPr>
          <w:lang w:val="en-US"/>
        </w:rPr>
      </w:pPr>
      <w:r>
        <w:rPr>
          <w:lang w:val="en-US"/>
        </w:rPr>
        <w:t xml:space="preserve">The abstract operation </w:t>
      </w:r>
      <w:r w:rsidRPr="007B55BE">
        <w:rPr>
          <w:lang w:val="en-US"/>
        </w:rPr>
        <w:t xml:space="preserve">NewPromiseCapability </w:t>
      </w:r>
      <w:r w:rsidRPr="004537A7">
        <w:rPr>
          <w:lang w:val="en-US"/>
        </w:rPr>
        <w:t xml:space="preserve">takes a constructor function, and attempts to use that constructor function in the fashion of the </w:t>
      </w:r>
      <w:r>
        <w:rPr>
          <w:lang w:val="en-US"/>
        </w:rPr>
        <w:t>built-in</w:t>
      </w:r>
      <w:r w:rsidRPr="004537A7">
        <w:rPr>
          <w:lang w:val="en-US"/>
        </w:rPr>
        <w:t xml:space="preserve"> </w:t>
      </w:r>
      <w:r w:rsidRPr="007B55BE">
        <w:rPr>
          <w:rFonts w:ascii="Courier New" w:hAnsi="Courier New" w:cs="Courier New"/>
          <w:b/>
          <w:lang w:val="en-US"/>
        </w:rPr>
        <w:t>Promise</w:t>
      </w:r>
      <w:r w:rsidRPr="004537A7">
        <w:rPr>
          <w:lang w:val="en-US"/>
        </w:rPr>
        <w:t xml:space="preserve"> constructor to </w:t>
      </w:r>
      <w:r>
        <w:rPr>
          <w:lang w:val="en-US"/>
        </w:rPr>
        <w:t xml:space="preserve">create a Promise object and </w:t>
      </w:r>
      <w:r w:rsidRPr="004537A7">
        <w:rPr>
          <w:lang w:val="en-US"/>
        </w:rPr>
        <w:t>extract</w:t>
      </w:r>
      <w:r>
        <w:rPr>
          <w:lang w:val="en-US"/>
        </w:rPr>
        <w:t xml:space="preserve"> its</w:t>
      </w:r>
      <w:r w:rsidRPr="004537A7">
        <w:rPr>
          <w:lang w:val="en-US"/>
        </w:rPr>
        <w:t xml:space="preserve"> resolve and reject functions</w:t>
      </w:r>
      <w:r>
        <w:rPr>
          <w:lang w:val="en-US"/>
        </w:rPr>
        <w:t xml:space="preserve">. The promise plus the resolve and reject functions are used to initialize a new PromiseCapability record which is returned as the value of this abstraction operation. </w:t>
      </w:r>
    </w:p>
    <w:p w14:paraId="7BE3A38A" w14:textId="77777777" w:rsidR="0040695F" w:rsidRPr="004537A7" w:rsidRDefault="0040695F" w:rsidP="00613655">
      <w:pPr>
        <w:pStyle w:val="Alg4"/>
        <w:numPr>
          <w:ilvl w:val="0"/>
          <w:numId w:val="1355"/>
        </w:numPr>
        <w:rPr>
          <w:lang w:val="en-US"/>
        </w:rPr>
      </w:pPr>
      <w:r w:rsidRPr="004537A7">
        <w:rPr>
          <w:lang w:val="en-US"/>
        </w:rPr>
        <w:t>If IsConstructor(</w:t>
      </w:r>
      <w:r w:rsidRPr="004537A7">
        <w:rPr>
          <w:i/>
          <w:iCs/>
          <w:lang w:val="en-US"/>
        </w:rPr>
        <w:t>C</w:t>
      </w:r>
      <w:r w:rsidRPr="004537A7">
        <w:rPr>
          <w:lang w:val="en-US"/>
        </w:rPr>
        <w:t xml:space="preserve">) is </w:t>
      </w:r>
      <w:r w:rsidRPr="004537A7">
        <w:rPr>
          <w:b/>
          <w:bCs/>
          <w:lang w:val="en-US"/>
        </w:rPr>
        <w:t>false</w:t>
      </w:r>
      <w:r w:rsidRPr="004537A7">
        <w:rPr>
          <w:lang w:val="en-US"/>
        </w:rPr>
        <w:t xml:space="preserve">, throw a </w:t>
      </w:r>
      <w:r w:rsidRPr="004537A7">
        <w:rPr>
          <w:b/>
          <w:bCs/>
          <w:lang w:val="en-US"/>
        </w:rPr>
        <w:t>TypeError</w:t>
      </w:r>
      <w:r>
        <w:rPr>
          <w:bCs/>
          <w:lang w:val="en-US"/>
        </w:rPr>
        <w:t xml:space="preserve"> exception</w:t>
      </w:r>
      <w:r w:rsidRPr="004537A7">
        <w:rPr>
          <w:lang w:val="en-US"/>
        </w:rPr>
        <w:t>.</w:t>
      </w:r>
    </w:p>
    <w:p w14:paraId="6705D4A0" w14:textId="77777777" w:rsidR="0040695F" w:rsidRDefault="0040695F" w:rsidP="00613655">
      <w:pPr>
        <w:pStyle w:val="Alg4"/>
        <w:numPr>
          <w:ilvl w:val="0"/>
          <w:numId w:val="1355"/>
        </w:numPr>
        <w:rPr>
          <w:lang w:val="en-US"/>
        </w:rPr>
      </w:pPr>
      <w:r>
        <w:rPr>
          <w:lang w:val="en-US"/>
        </w:rPr>
        <w:t xml:space="preserve">Assert: </w:t>
      </w:r>
      <w:r>
        <w:rPr>
          <w:i/>
          <w:lang w:val="en-US"/>
        </w:rPr>
        <w:t>C</w:t>
      </w:r>
      <w:r>
        <w:rPr>
          <w:lang w:val="en-US"/>
        </w:rPr>
        <w:t xml:space="preserve"> is a constructor function that supports the parameter conventions of the </w:t>
      </w:r>
      <w:r w:rsidRPr="00E974C9">
        <w:rPr>
          <w:rFonts w:ascii="Courier New" w:hAnsi="Courier New" w:cs="Courier New"/>
          <w:b/>
          <w:lang w:val="en-US"/>
        </w:rPr>
        <w:t>Promise</w:t>
      </w:r>
      <w:r>
        <w:rPr>
          <w:lang w:val="en-US"/>
        </w:rPr>
        <w:t xml:space="preserve"> constructor (see </w:t>
      </w:r>
      <w:r>
        <w:rPr>
          <w:lang w:val="en-US"/>
        </w:rPr>
        <w:fldChar w:fldCharType="begin"/>
      </w:r>
      <w:r>
        <w:rPr>
          <w:lang w:val="en-US"/>
        </w:rPr>
        <w:instrText xml:space="preserve"> REF _Ref376786652 \r \h </w:instrText>
      </w:r>
      <w:r>
        <w:rPr>
          <w:lang w:val="en-US"/>
        </w:rPr>
      </w:r>
      <w:r>
        <w:rPr>
          <w:lang w:val="en-US"/>
        </w:rPr>
        <w:fldChar w:fldCharType="separate"/>
      </w:r>
      <w:r w:rsidR="00281431">
        <w:rPr>
          <w:lang w:val="en-US"/>
        </w:rPr>
        <w:t>25.4.3.1</w:t>
      </w:r>
      <w:r>
        <w:rPr>
          <w:lang w:val="en-US"/>
        </w:rPr>
        <w:fldChar w:fldCharType="end"/>
      </w:r>
      <w:r>
        <w:rPr>
          <w:lang w:val="en-US"/>
        </w:rPr>
        <w:t>).</w:t>
      </w:r>
    </w:p>
    <w:p w14:paraId="65BAE2C0" w14:textId="77777777" w:rsidR="0040695F" w:rsidRPr="00E974C9" w:rsidRDefault="0040695F" w:rsidP="00613655">
      <w:pPr>
        <w:pStyle w:val="Alg4"/>
        <w:numPr>
          <w:ilvl w:val="0"/>
          <w:numId w:val="1355"/>
        </w:numPr>
        <w:rPr>
          <w:lang w:val="en-US"/>
        </w:rPr>
      </w:pPr>
      <w:r w:rsidRPr="00E974C9">
        <w:rPr>
          <w:lang w:val="en-US"/>
        </w:rPr>
        <w:t xml:space="preserve">Let </w:t>
      </w:r>
      <w:r w:rsidRPr="00E974C9">
        <w:rPr>
          <w:i/>
          <w:lang w:val="en-US"/>
        </w:rPr>
        <w:t>promise</w:t>
      </w:r>
      <w:r w:rsidRPr="00E974C9">
        <w:rPr>
          <w:lang w:val="en-US"/>
        </w:rPr>
        <w:t xml:space="preserve"> be CreateFromConstructor(</w:t>
      </w:r>
      <w:r w:rsidRPr="00E974C9">
        <w:rPr>
          <w:i/>
          <w:lang w:val="en-US"/>
        </w:rPr>
        <w:t>C</w:t>
      </w:r>
      <w:r w:rsidRPr="00E974C9">
        <w:rPr>
          <w:lang w:val="en-US"/>
        </w:rPr>
        <w:t>).</w:t>
      </w:r>
    </w:p>
    <w:p w14:paraId="4D99DDC7" w14:textId="77777777" w:rsidR="0040695F" w:rsidRDefault="0040695F" w:rsidP="00613655">
      <w:pPr>
        <w:pStyle w:val="Alg4"/>
        <w:numPr>
          <w:ilvl w:val="0"/>
          <w:numId w:val="1355"/>
        </w:numPr>
        <w:rPr>
          <w:lang w:val="en-US"/>
        </w:rPr>
      </w:pPr>
      <w:r>
        <w:rPr>
          <w:lang w:val="en-US"/>
        </w:rPr>
        <w:t>ReturnIfAbrupt(</w:t>
      </w:r>
      <w:r>
        <w:rPr>
          <w:i/>
          <w:lang w:val="en-US"/>
        </w:rPr>
        <w:t>promise</w:t>
      </w:r>
      <w:r>
        <w:rPr>
          <w:lang w:val="en-US"/>
        </w:rPr>
        <w:t>).</w:t>
      </w:r>
    </w:p>
    <w:p w14:paraId="22DE0911" w14:textId="77777777" w:rsidR="0040695F" w:rsidRDefault="0040695F" w:rsidP="00613655">
      <w:pPr>
        <w:pStyle w:val="Alg4"/>
        <w:numPr>
          <w:ilvl w:val="0"/>
          <w:numId w:val="1355"/>
        </w:numPr>
        <w:rPr>
          <w:lang w:val="en-US"/>
        </w:rPr>
      </w:pPr>
      <w:r>
        <w:rPr>
          <w:lang w:val="en-US"/>
        </w:rPr>
        <w:t>If Type(</w:t>
      </w:r>
      <w:r>
        <w:rPr>
          <w:i/>
          <w:lang w:val="en-US"/>
        </w:rPr>
        <w:t>promise</w:t>
      </w:r>
      <w:r>
        <w:rPr>
          <w:lang w:val="en-US"/>
        </w:rPr>
        <w:t xml:space="preserve">) is not Object, then throw a </w:t>
      </w:r>
      <w:r w:rsidRPr="00D43810">
        <w:rPr>
          <w:b/>
          <w:lang w:val="en-US"/>
        </w:rPr>
        <w:t>TypeError</w:t>
      </w:r>
      <w:r>
        <w:rPr>
          <w:lang w:val="en-US"/>
        </w:rPr>
        <w:t xml:space="preserve"> exception. </w:t>
      </w:r>
    </w:p>
    <w:p w14:paraId="3B0E88A0" w14:textId="77777777" w:rsidR="0040695F" w:rsidRPr="004537A7" w:rsidRDefault="0040695F" w:rsidP="00613655">
      <w:pPr>
        <w:pStyle w:val="Alg4"/>
        <w:numPr>
          <w:ilvl w:val="0"/>
          <w:numId w:val="1355"/>
        </w:numPr>
        <w:rPr>
          <w:lang w:val="en-US"/>
        </w:rPr>
      </w:pPr>
      <w:r w:rsidRPr="004537A7">
        <w:rPr>
          <w:lang w:val="en-US"/>
        </w:rPr>
        <w:t xml:space="preserve">Return </w:t>
      </w:r>
      <w:r>
        <w:rPr>
          <w:lang w:val="en-US"/>
        </w:rPr>
        <w:t>CreatePromise</w:t>
      </w:r>
      <w:r w:rsidRPr="00CE4C3E">
        <w:rPr>
          <w:lang w:val="en-US"/>
        </w:rPr>
        <w:t>Capability</w:t>
      </w:r>
      <w:r>
        <w:rPr>
          <w:lang w:val="en-US"/>
        </w:rPr>
        <w:t>Record(</w:t>
      </w:r>
      <w:r>
        <w:rPr>
          <w:i/>
          <w:lang w:val="en-US"/>
        </w:rPr>
        <w:t>promise</w:t>
      </w:r>
      <w:r>
        <w:rPr>
          <w:lang w:val="en-US"/>
        </w:rPr>
        <w:t xml:space="preserve">, </w:t>
      </w:r>
      <w:r>
        <w:rPr>
          <w:i/>
          <w:lang w:val="en-US"/>
        </w:rPr>
        <w:t>C</w:t>
      </w:r>
      <w:r>
        <w:rPr>
          <w:lang w:val="en-US"/>
        </w:rPr>
        <w:t>)</w:t>
      </w:r>
      <w:r w:rsidRPr="004537A7">
        <w:rPr>
          <w:lang w:val="en-US"/>
        </w:rPr>
        <w:t>.</w:t>
      </w:r>
    </w:p>
    <w:p w14:paraId="379C257D" w14:textId="77777777" w:rsidR="0040695F" w:rsidRPr="004537A7" w:rsidRDefault="0040695F" w:rsidP="0040695F">
      <w:pPr>
        <w:pStyle w:val="Note"/>
        <w:rPr>
          <w:lang w:val="en-US"/>
        </w:rPr>
      </w:pPr>
      <w:bookmarkStart w:id="8291" w:name="ispromise--x-"/>
      <w:bookmarkStart w:id="8292" w:name="_Ref376783986"/>
      <w:bookmarkEnd w:id="8291"/>
      <w:r>
        <w:rPr>
          <w:lang w:val="en-US"/>
        </w:rPr>
        <w:t>NOTE</w:t>
      </w:r>
      <w:r>
        <w:rPr>
          <w:lang w:val="en-US"/>
        </w:rPr>
        <w:tab/>
      </w:r>
      <w:r w:rsidRPr="004537A7">
        <w:rPr>
          <w:lang w:val="en-US"/>
        </w:rPr>
        <w:t xml:space="preserve">This </w:t>
      </w:r>
      <w:r>
        <w:rPr>
          <w:lang w:val="en-US"/>
        </w:rPr>
        <w:t xml:space="preserve">abstract operation </w:t>
      </w:r>
      <w:r w:rsidRPr="004537A7">
        <w:rPr>
          <w:lang w:val="en-US"/>
        </w:rPr>
        <w:t>support</w:t>
      </w:r>
      <w:r>
        <w:rPr>
          <w:lang w:val="en-US"/>
        </w:rPr>
        <w:t>s</w:t>
      </w:r>
      <w:r w:rsidRPr="004537A7">
        <w:rPr>
          <w:lang w:val="en-US"/>
        </w:rPr>
        <w:t xml:space="preserve"> </w:t>
      </w:r>
      <w:r>
        <w:rPr>
          <w:lang w:val="en-US"/>
        </w:rPr>
        <w:t xml:space="preserve">Promise </w:t>
      </w:r>
      <w:r w:rsidRPr="004537A7">
        <w:rPr>
          <w:lang w:val="en-US"/>
        </w:rPr>
        <w:t>subclassing, as</w:t>
      </w:r>
      <w:r>
        <w:rPr>
          <w:lang w:val="en-US"/>
        </w:rPr>
        <w:t xml:space="preserve"> it</w:t>
      </w:r>
      <w:r w:rsidRPr="004537A7">
        <w:rPr>
          <w:lang w:val="en-US"/>
        </w:rPr>
        <w:t xml:space="preserve"> is generic on any constructor that calls a passed </w:t>
      </w:r>
      <w:r>
        <w:rPr>
          <w:lang w:val="en-US"/>
        </w:rPr>
        <w:t>executor function</w:t>
      </w:r>
      <w:r w:rsidRPr="004537A7">
        <w:rPr>
          <w:lang w:val="en-US"/>
        </w:rPr>
        <w:t xml:space="preserve"> argument in the same way as the Promise constructor. </w:t>
      </w:r>
      <w:r>
        <w:rPr>
          <w:lang w:val="en-US"/>
        </w:rPr>
        <w:t>It is used</w:t>
      </w:r>
      <w:r w:rsidRPr="004537A7">
        <w:rPr>
          <w:lang w:val="en-US"/>
        </w:rPr>
        <w:t xml:space="preserve"> to generalize static methods of the Promise constructor to any subclass.</w:t>
      </w:r>
    </w:p>
    <w:p w14:paraId="7C56EB32" w14:textId="77777777" w:rsidR="0040695F" w:rsidRDefault="0040695F" w:rsidP="0040695F">
      <w:pPr>
        <w:pStyle w:val="Heading5"/>
      </w:pPr>
      <w:bookmarkStart w:id="8293" w:name="_Ref377016601"/>
      <w:r>
        <w:t xml:space="preserve">CreatePromiseCapabilityRecord( promise, constructor ) </w:t>
      </w:r>
    </w:p>
    <w:p w14:paraId="2D89E59C" w14:textId="77777777" w:rsidR="0040695F" w:rsidRDefault="0040695F" w:rsidP="00613655">
      <w:pPr>
        <w:pStyle w:val="Alg4"/>
        <w:numPr>
          <w:ilvl w:val="0"/>
          <w:numId w:val="1387"/>
        </w:numPr>
      </w:pPr>
      <w:r>
        <w:t xml:space="preserve">Assert: </w:t>
      </w:r>
      <w:r>
        <w:rPr>
          <w:i/>
        </w:rPr>
        <w:t>promise</w:t>
      </w:r>
      <w:r>
        <w:t xml:space="preserve"> is an unitialized object created as if by invoking @@create on </w:t>
      </w:r>
      <w:r>
        <w:rPr>
          <w:i/>
        </w:rPr>
        <w:t>constructor</w:t>
      </w:r>
      <w:r>
        <w:t>.</w:t>
      </w:r>
    </w:p>
    <w:p w14:paraId="1E3A62AC" w14:textId="77777777" w:rsidR="0040695F" w:rsidRDefault="0040695F" w:rsidP="00613655">
      <w:pPr>
        <w:pStyle w:val="Alg4"/>
        <w:numPr>
          <w:ilvl w:val="0"/>
          <w:numId w:val="1387"/>
        </w:numPr>
      </w:pPr>
      <w:r>
        <w:t xml:space="preserve">Let </w:t>
      </w:r>
      <w:r>
        <w:rPr>
          <w:i/>
          <w:lang w:val="en-US"/>
        </w:rPr>
        <w:t>promiseCapability</w:t>
      </w:r>
      <w:r>
        <w:t xml:space="preserve"> be a new </w:t>
      </w:r>
      <w:r>
        <w:rPr>
          <w:lang w:val="en-US"/>
        </w:rPr>
        <w:t>PromiseCapability</w:t>
      </w:r>
      <w:r w:rsidRPr="004537A7">
        <w:rPr>
          <w:lang w:val="en-US"/>
        </w:rPr>
        <w:t xml:space="preserve"> { [[Promise]]: </w:t>
      </w:r>
      <w:r w:rsidRPr="004537A7">
        <w:rPr>
          <w:i/>
          <w:iCs/>
          <w:lang w:val="en-US"/>
        </w:rPr>
        <w:t>promise</w:t>
      </w:r>
      <w:r w:rsidRPr="004537A7">
        <w:rPr>
          <w:lang w:val="en-US"/>
        </w:rPr>
        <w:t xml:space="preserve">, [[Resolve]]: </w:t>
      </w:r>
      <w:r w:rsidRPr="00A04AC0">
        <w:rPr>
          <w:b/>
          <w:iCs/>
          <w:lang w:val="en-US"/>
        </w:rPr>
        <w:t>undefined</w:t>
      </w:r>
      <w:r w:rsidRPr="004537A7">
        <w:rPr>
          <w:lang w:val="en-US"/>
        </w:rPr>
        <w:t xml:space="preserve">, [[Reject]]: </w:t>
      </w:r>
      <w:r w:rsidRPr="00A04AC0">
        <w:rPr>
          <w:b/>
          <w:iCs/>
          <w:lang w:val="en-US"/>
        </w:rPr>
        <w:t>undefined</w:t>
      </w:r>
      <w:r>
        <w:rPr>
          <w:lang w:val="en-US"/>
        </w:rPr>
        <w:t xml:space="preserve"> }</w:t>
      </w:r>
      <w:r>
        <w:t>.</w:t>
      </w:r>
    </w:p>
    <w:p w14:paraId="40E82186" w14:textId="77777777" w:rsidR="0040695F" w:rsidRPr="00DD0A57" w:rsidRDefault="0040695F" w:rsidP="00613655">
      <w:pPr>
        <w:pStyle w:val="Alg4"/>
        <w:numPr>
          <w:ilvl w:val="0"/>
          <w:numId w:val="1387"/>
        </w:numPr>
      </w:pPr>
      <w:r w:rsidRPr="00DD0A57">
        <w:t xml:space="preserve">Let </w:t>
      </w:r>
      <w:r>
        <w:rPr>
          <w:i/>
          <w:lang w:val="en-US"/>
        </w:rPr>
        <w:t>executor</w:t>
      </w:r>
      <w:r>
        <w:rPr>
          <w:lang w:val="en-US"/>
        </w:rPr>
        <w:t xml:space="preserve"> </w:t>
      </w:r>
      <w:r w:rsidRPr="00DD0A57">
        <w:t xml:space="preserve">be a new built-in function object as defined in </w:t>
      </w:r>
      <w:r>
        <w:t xml:space="preserve">GetCapabilitiesExecutor </w:t>
      </w:r>
      <w:r w:rsidRPr="00DD0A57">
        <w:t>Functions</w:t>
      </w:r>
      <w:r>
        <w:t xml:space="preserve"> (</w:t>
      </w:r>
      <w:r>
        <w:fldChar w:fldCharType="begin"/>
      </w:r>
      <w:r>
        <w:instrText xml:space="preserve"> REF _Ref377016601 \r \h </w:instrText>
      </w:r>
      <w:r>
        <w:fldChar w:fldCharType="separate"/>
      </w:r>
      <w:r w:rsidR="00281431">
        <w:t>25.4.1.5.1</w:t>
      </w:r>
      <w:r>
        <w:fldChar w:fldCharType="end"/>
      </w:r>
      <w:r>
        <w:t>)</w:t>
      </w:r>
      <w:r w:rsidRPr="00DD0A57">
        <w:t>.</w:t>
      </w:r>
    </w:p>
    <w:p w14:paraId="245ADEA2" w14:textId="77777777" w:rsidR="0040695F" w:rsidRDefault="0040695F" w:rsidP="00613655">
      <w:pPr>
        <w:pStyle w:val="Alg4"/>
        <w:numPr>
          <w:ilvl w:val="0"/>
          <w:numId w:val="1387"/>
        </w:numPr>
      </w:pPr>
      <w:r w:rsidRPr="00DD0A57">
        <w:t>Set the [[</w:t>
      </w:r>
      <w:r>
        <w:t>Capability</w:t>
      </w:r>
      <w:r w:rsidRPr="00DD0A57">
        <w:t xml:space="preserve">]] internal slot of </w:t>
      </w:r>
      <w:r>
        <w:rPr>
          <w:i/>
          <w:lang w:val="en-US"/>
        </w:rPr>
        <w:t>executor</w:t>
      </w:r>
      <w:r>
        <w:rPr>
          <w:lang w:val="en-US"/>
        </w:rPr>
        <w:t xml:space="preserve"> </w:t>
      </w:r>
      <w:r w:rsidRPr="00DD0A57">
        <w:t xml:space="preserve">to </w:t>
      </w:r>
      <w:r>
        <w:rPr>
          <w:i/>
          <w:lang w:val="en-US"/>
        </w:rPr>
        <w:t>promiseCapability</w:t>
      </w:r>
      <w:r>
        <w:t>.</w:t>
      </w:r>
    </w:p>
    <w:p w14:paraId="4D1BB53B" w14:textId="77777777" w:rsidR="0040695F" w:rsidRPr="00E77497" w:rsidRDefault="0040695F" w:rsidP="00613655">
      <w:pPr>
        <w:pStyle w:val="Alg4"/>
        <w:numPr>
          <w:ilvl w:val="0"/>
          <w:numId w:val="1387"/>
        </w:numPr>
      </w:pPr>
      <w:r w:rsidRPr="00E77497">
        <w:t xml:space="preserve">Let </w:t>
      </w:r>
      <w:r>
        <w:rPr>
          <w:i/>
        </w:rPr>
        <w:t>constructorResult</w:t>
      </w:r>
      <w:r w:rsidRPr="00E77497">
        <w:rPr>
          <w:i/>
        </w:rPr>
        <w:t xml:space="preserve"> </w:t>
      </w:r>
      <w:r w:rsidRPr="00E77497">
        <w:t xml:space="preserve">be the result of calling the [[Call]] internal </w:t>
      </w:r>
      <w:r>
        <w:t>method</w:t>
      </w:r>
      <w:r w:rsidRPr="00E77497">
        <w:t xml:space="preserve"> of </w:t>
      </w:r>
      <w:r w:rsidRPr="00A75F85">
        <w:rPr>
          <w:i/>
        </w:rPr>
        <w:t>constructor</w:t>
      </w:r>
      <w:r w:rsidRPr="00E77497">
        <w:t xml:space="preserve">, </w:t>
      </w:r>
      <w:r>
        <w:t>passing</w:t>
      </w:r>
      <w:r w:rsidRPr="00E77497">
        <w:t xml:space="preserve"> </w:t>
      </w:r>
      <w:r>
        <w:rPr>
          <w:i/>
          <w:lang w:val="en-US"/>
        </w:rPr>
        <w:t>promise</w:t>
      </w:r>
      <w:r>
        <w:rPr>
          <w:lang w:val="en-US"/>
        </w:rPr>
        <w:t xml:space="preserve"> </w:t>
      </w:r>
      <w:r w:rsidRPr="00E77497">
        <w:t xml:space="preserve">and </w:t>
      </w:r>
      <w:r>
        <w:t>(</w:t>
      </w:r>
      <w:r>
        <w:rPr>
          <w:i/>
          <w:lang w:val="en-US"/>
        </w:rPr>
        <w:t>executor</w:t>
      </w:r>
      <w:r>
        <w:rPr>
          <w:lang w:val="en-US"/>
        </w:rPr>
        <w:t xml:space="preserve">) </w:t>
      </w:r>
      <w:r w:rsidRPr="00E77497">
        <w:t xml:space="preserve">as </w:t>
      </w:r>
      <w:r>
        <w:rPr>
          <w:iCs/>
        </w:rPr>
        <w:t>the arguments</w:t>
      </w:r>
      <w:r w:rsidRPr="00E77497">
        <w:t>.</w:t>
      </w:r>
    </w:p>
    <w:p w14:paraId="3B04841B" w14:textId="77777777" w:rsidR="0040695F" w:rsidRDefault="0040695F" w:rsidP="00613655">
      <w:pPr>
        <w:pStyle w:val="Alg4"/>
        <w:numPr>
          <w:ilvl w:val="0"/>
          <w:numId w:val="1387"/>
        </w:numPr>
      </w:pPr>
      <w:r>
        <w:t>ReturnIfAbrupt(</w:t>
      </w:r>
      <w:r>
        <w:rPr>
          <w:i/>
        </w:rPr>
        <w:t>constructorResult</w:t>
      </w:r>
      <w:r>
        <w:t>).</w:t>
      </w:r>
    </w:p>
    <w:p w14:paraId="374CDA53" w14:textId="77777777" w:rsidR="0040695F" w:rsidRDefault="0040695F" w:rsidP="00613655">
      <w:pPr>
        <w:pStyle w:val="Alg4"/>
        <w:numPr>
          <w:ilvl w:val="0"/>
          <w:numId w:val="1387"/>
        </w:numPr>
        <w:rPr>
          <w:lang w:val="en-US"/>
        </w:rPr>
      </w:pPr>
      <w:r>
        <w:rPr>
          <w:lang w:val="en-US"/>
        </w:rPr>
        <w:t>If IsCallable(</w:t>
      </w:r>
      <w:r>
        <w:rPr>
          <w:i/>
          <w:lang w:val="en-US"/>
        </w:rPr>
        <w:t>promiseCapability</w:t>
      </w:r>
      <w:r w:rsidRPr="00F727D3">
        <w:rPr>
          <w:lang w:val="en-US"/>
        </w:rPr>
        <w:t>.</w:t>
      </w:r>
      <w:r w:rsidRPr="004537A7">
        <w:rPr>
          <w:lang w:val="en-US"/>
        </w:rPr>
        <w:t>[[Resolve]]</w:t>
      </w:r>
      <w:r>
        <w:rPr>
          <w:lang w:val="en-US"/>
        </w:rPr>
        <w:t xml:space="preserve">) is </w:t>
      </w:r>
      <w:r>
        <w:rPr>
          <w:b/>
          <w:lang w:val="en-US"/>
        </w:rPr>
        <w:t>false</w:t>
      </w:r>
      <w:r>
        <w:rPr>
          <w:lang w:val="en-US"/>
        </w:rPr>
        <w:t xml:space="preserve">, then throw a </w:t>
      </w:r>
      <w:r w:rsidRPr="00F727D3">
        <w:rPr>
          <w:b/>
          <w:lang w:val="en-US"/>
        </w:rPr>
        <w:t>TypeError</w:t>
      </w:r>
      <w:r>
        <w:rPr>
          <w:lang w:val="en-US"/>
        </w:rPr>
        <w:t xml:space="preserve"> exception.</w:t>
      </w:r>
    </w:p>
    <w:p w14:paraId="1A6065D1" w14:textId="77777777" w:rsidR="0040695F" w:rsidRDefault="0040695F" w:rsidP="00613655">
      <w:pPr>
        <w:pStyle w:val="Alg4"/>
        <w:numPr>
          <w:ilvl w:val="0"/>
          <w:numId w:val="1387"/>
        </w:numPr>
        <w:rPr>
          <w:lang w:val="en-US"/>
        </w:rPr>
      </w:pPr>
      <w:r>
        <w:rPr>
          <w:lang w:val="en-US"/>
        </w:rPr>
        <w:t>If IsCallable(</w:t>
      </w:r>
      <w:r>
        <w:rPr>
          <w:i/>
          <w:lang w:val="en-US"/>
        </w:rPr>
        <w:t>promiseCapability</w:t>
      </w:r>
      <w:r>
        <w:rPr>
          <w:lang w:val="en-US"/>
        </w:rPr>
        <w:t>.</w:t>
      </w:r>
      <w:r w:rsidRPr="00F727D3">
        <w:rPr>
          <w:lang w:val="en-US"/>
        </w:rPr>
        <w:t xml:space="preserve"> </w:t>
      </w:r>
      <w:r w:rsidRPr="004537A7">
        <w:rPr>
          <w:lang w:val="en-US"/>
        </w:rPr>
        <w:t>[[Reject]]</w:t>
      </w:r>
      <w:r>
        <w:rPr>
          <w:lang w:val="en-US"/>
        </w:rPr>
        <w:t xml:space="preserve">) is </w:t>
      </w:r>
      <w:r>
        <w:rPr>
          <w:b/>
          <w:lang w:val="en-US"/>
        </w:rPr>
        <w:t>false</w:t>
      </w:r>
      <w:r>
        <w:rPr>
          <w:lang w:val="en-US"/>
        </w:rPr>
        <w:t xml:space="preserve">, then throw a </w:t>
      </w:r>
      <w:r w:rsidRPr="00F727D3">
        <w:rPr>
          <w:b/>
          <w:lang w:val="en-US"/>
        </w:rPr>
        <w:t>TypeError</w:t>
      </w:r>
      <w:r>
        <w:rPr>
          <w:lang w:val="en-US"/>
        </w:rPr>
        <w:t xml:space="preserve"> exception.</w:t>
      </w:r>
    </w:p>
    <w:p w14:paraId="7F2EB739" w14:textId="77777777" w:rsidR="0040695F" w:rsidRPr="00E77497" w:rsidRDefault="0040695F" w:rsidP="00613655">
      <w:pPr>
        <w:pStyle w:val="Alg4"/>
        <w:numPr>
          <w:ilvl w:val="0"/>
          <w:numId w:val="1387"/>
        </w:numPr>
      </w:pPr>
      <w:r w:rsidRPr="00E77497">
        <w:t>If Type(</w:t>
      </w:r>
      <w:r>
        <w:rPr>
          <w:i/>
        </w:rPr>
        <w:t>constructorResult</w:t>
      </w:r>
      <w:r w:rsidRPr="00E77497">
        <w:t xml:space="preserve">) is Object </w:t>
      </w:r>
      <w:r>
        <w:t>and SameValue(</w:t>
      </w:r>
      <w:r>
        <w:rPr>
          <w:i/>
          <w:lang w:val="en-US"/>
        </w:rPr>
        <w:t>promise</w:t>
      </w:r>
      <w:r>
        <w:t>,</w:t>
      </w:r>
      <w:r w:rsidRPr="00BF10D8">
        <w:rPr>
          <w:i/>
        </w:rPr>
        <w:t xml:space="preserve"> </w:t>
      </w:r>
      <w:r>
        <w:rPr>
          <w:i/>
        </w:rPr>
        <w:t>constructorResult</w:t>
      </w:r>
      <w:r>
        <w:t xml:space="preserve">) is </w:t>
      </w:r>
      <w:r>
        <w:rPr>
          <w:b/>
        </w:rPr>
        <w:t>false</w:t>
      </w:r>
      <w:r>
        <w:t>,</w:t>
      </w:r>
      <w:r>
        <w:rPr>
          <w:b/>
        </w:rPr>
        <w:t xml:space="preserve"> </w:t>
      </w:r>
      <w:r w:rsidRPr="00E77497">
        <w:t xml:space="preserve">then </w:t>
      </w:r>
      <w:r>
        <w:t xml:space="preserve">throw a </w:t>
      </w:r>
      <w:r w:rsidRPr="00BF10D8">
        <w:rPr>
          <w:b/>
        </w:rPr>
        <w:t>TypeError</w:t>
      </w:r>
      <w:r>
        <w:t xml:space="preserve"> exception</w:t>
      </w:r>
      <w:r w:rsidRPr="00E77497">
        <w:t>.</w:t>
      </w:r>
    </w:p>
    <w:p w14:paraId="3E37FDAB" w14:textId="77777777" w:rsidR="0040695F" w:rsidRPr="004537A7" w:rsidRDefault="0040695F" w:rsidP="00613655">
      <w:pPr>
        <w:pStyle w:val="Alg4"/>
        <w:numPr>
          <w:ilvl w:val="0"/>
          <w:numId w:val="1387"/>
        </w:numPr>
        <w:rPr>
          <w:lang w:val="en-US"/>
        </w:rPr>
      </w:pPr>
      <w:r w:rsidRPr="004537A7">
        <w:rPr>
          <w:lang w:val="en-US"/>
        </w:rPr>
        <w:t xml:space="preserve">Return </w:t>
      </w:r>
      <w:r>
        <w:rPr>
          <w:i/>
          <w:lang w:val="en-US"/>
        </w:rPr>
        <w:t>promiseCapability</w:t>
      </w:r>
      <w:r w:rsidRPr="004537A7">
        <w:rPr>
          <w:lang w:val="en-US"/>
        </w:rPr>
        <w:t>.</w:t>
      </w:r>
    </w:p>
    <w:p w14:paraId="050B5B9F" w14:textId="77777777" w:rsidR="0040695F" w:rsidRPr="00691BEC" w:rsidRDefault="0040695F" w:rsidP="0040695F">
      <w:pPr>
        <w:pStyle w:val="Heading5"/>
      </w:pPr>
      <w:r>
        <w:t>Get</w:t>
      </w:r>
      <w:r w:rsidRPr="00B435C4">
        <w:t>Capabilit</w:t>
      </w:r>
      <w:r>
        <w:t>ies</w:t>
      </w:r>
      <w:r w:rsidRPr="00B435C4">
        <w:t>Executor</w:t>
      </w:r>
      <w:r w:rsidRPr="00691BEC">
        <w:t xml:space="preserve"> Functions</w:t>
      </w:r>
      <w:bookmarkEnd w:id="8292"/>
      <w:bookmarkEnd w:id="8293"/>
    </w:p>
    <w:p w14:paraId="1FC695B7" w14:textId="77777777" w:rsidR="0040695F" w:rsidRPr="00691BEC" w:rsidRDefault="0040695F" w:rsidP="0040695F">
      <w:r w:rsidRPr="00691BEC">
        <w:t xml:space="preserve">A </w:t>
      </w:r>
      <w:r w:rsidRPr="00B435C4">
        <w:t xml:space="preserve">GetCapabilitiesExecutor </w:t>
      </w:r>
      <w:r w:rsidRPr="00691BEC">
        <w:t>function is an anonymous built-in function that has a [[</w:t>
      </w:r>
      <w:r w:rsidRPr="00B435C4">
        <w:t>Capability</w:t>
      </w:r>
      <w:r w:rsidRPr="00691BEC">
        <w:t>]] internal slot.</w:t>
      </w:r>
    </w:p>
    <w:p w14:paraId="206A54BD" w14:textId="77777777" w:rsidR="0040695F" w:rsidRPr="00685976" w:rsidRDefault="0040695F" w:rsidP="0040695F">
      <w:pPr>
        <w:pStyle w:val="normalbefore"/>
        <w:rPr>
          <w:lang w:val="en-US"/>
        </w:rPr>
      </w:pPr>
      <w:r w:rsidRPr="00685976">
        <w:rPr>
          <w:lang w:val="en-US"/>
        </w:rPr>
        <w:t xml:space="preserve">When a </w:t>
      </w:r>
      <w:r w:rsidRPr="00B435C4">
        <w:t xml:space="preserve">GetCapabilitiesExecutor </w:t>
      </w:r>
      <w:r w:rsidRPr="00685976">
        <w:rPr>
          <w:lang w:val="en-US"/>
        </w:rPr>
        <w:t xml:space="preserve">function </w:t>
      </w:r>
      <w:r w:rsidRPr="00685976">
        <w:rPr>
          <w:rFonts w:ascii="Times New Roman" w:hAnsi="Times New Roman"/>
          <w:i/>
          <w:iCs/>
          <w:lang w:val="en-US"/>
        </w:rPr>
        <w:t>F</w:t>
      </w:r>
      <w:r w:rsidRPr="00685976">
        <w:rPr>
          <w:lang w:val="en-US"/>
        </w:rPr>
        <w:t xml:space="preserve"> is called with argument</w:t>
      </w:r>
      <w:r>
        <w:rPr>
          <w:lang w:val="en-US"/>
        </w:rPr>
        <w:t>s</w:t>
      </w:r>
      <w:r w:rsidRPr="00685976">
        <w:rPr>
          <w:lang w:val="en-US"/>
        </w:rPr>
        <w:t xml:space="preserve"> </w:t>
      </w:r>
      <w:r>
        <w:rPr>
          <w:rFonts w:ascii="Times New Roman" w:hAnsi="Times New Roman"/>
          <w:i/>
          <w:iCs/>
          <w:lang w:val="en-US"/>
        </w:rPr>
        <w:t>resolve</w:t>
      </w:r>
      <w:r>
        <w:rPr>
          <w:lang w:val="en-US"/>
        </w:rPr>
        <w:t xml:space="preserve"> and </w:t>
      </w:r>
      <w:r>
        <w:rPr>
          <w:rFonts w:ascii="Times New Roman" w:hAnsi="Times New Roman"/>
          <w:i/>
          <w:iCs/>
          <w:lang w:val="en-US"/>
        </w:rPr>
        <w:t>reject</w:t>
      </w:r>
      <w:r w:rsidRPr="00685976">
        <w:rPr>
          <w:lang w:val="en-US"/>
        </w:rPr>
        <w:t xml:space="preserve"> the following steps are taken:</w:t>
      </w:r>
    </w:p>
    <w:p w14:paraId="2A41A689" w14:textId="77777777" w:rsidR="0040695F" w:rsidRDefault="0040695F" w:rsidP="00613655">
      <w:pPr>
        <w:pStyle w:val="Alg4"/>
        <w:numPr>
          <w:ilvl w:val="0"/>
          <w:numId w:val="1374"/>
        </w:numPr>
        <w:rPr>
          <w:lang w:val="en-US"/>
        </w:rPr>
      </w:pPr>
      <w:r>
        <w:rPr>
          <w:lang w:val="en-US"/>
        </w:rPr>
        <w:t xml:space="preserve">Assert: </w:t>
      </w:r>
      <w:r>
        <w:rPr>
          <w:i/>
          <w:lang w:val="en-US"/>
        </w:rPr>
        <w:t>F</w:t>
      </w:r>
      <w:r>
        <w:rPr>
          <w:lang w:val="en-US"/>
        </w:rPr>
        <w:t xml:space="preserve"> has a [[Capability]] internal slot whose value is a PromiseCapability Record.</w:t>
      </w:r>
    </w:p>
    <w:p w14:paraId="339EA160" w14:textId="77777777" w:rsidR="0040695F" w:rsidRPr="00685976" w:rsidRDefault="0040695F" w:rsidP="00613655">
      <w:pPr>
        <w:pStyle w:val="Alg4"/>
        <w:numPr>
          <w:ilvl w:val="0"/>
          <w:numId w:val="1374"/>
        </w:numPr>
        <w:rPr>
          <w:lang w:val="en-US"/>
        </w:rPr>
      </w:pPr>
      <w:r w:rsidRPr="00685976">
        <w:rPr>
          <w:lang w:val="en-US"/>
        </w:rPr>
        <w:t xml:space="preserve">Let </w:t>
      </w:r>
      <w:r>
        <w:rPr>
          <w:i/>
          <w:lang w:val="en-US"/>
        </w:rPr>
        <w:t>promiseCapability</w:t>
      </w:r>
      <w:r>
        <w:t xml:space="preserve"> </w:t>
      </w:r>
      <w:r w:rsidRPr="00685976">
        <w:rPr>
          <w:lang w:val="en-US"/>
        </w:rPr>
        <w:t xml:space="preserve">be the value of </w:t>
      </w:r>
      <w:r w:rsidRPr="00685976">
        <w:rPr>
          <w:i/>
          <w:iCs/>
          <w:lang w:val="en-US"/>
        </w:rPr>
        <w:t>F</w:t>
      </w:r>
      <w:r w:rsidRPr="00685976">
        <w:rPr>
          <w:lang w:val="en-US"/>
        </w:rPr>
        <w:t>'s [[</w:t>
      </w:r>
      <w:r w:rsidRPr="00E36007">
        <w:rPr>
          <w:lang w:val="en-US"/>
        </w:rPr>
        <w:t>Capability</w:t>
      </w:r>
      <w:r w:rsidRPr="00685976">
        <w:rPr>
          <w:lang w:val="en-US"/>
        </w:rPr>
        <w:t>]] internal slot.</w:t>
      </w:r>
    </w:p>
    <w:p w14:paraId="67A19DEA" w14:textId="77777777" w:rsidR="0040695F" w:rsidRDefault="0040695F" w:rsidP="00613655">
      <w:pPr>
        <w:pStyle w:val="Alg4"/>
        <w:numPr>
          <w:ilvl w:val="0"/>
          <w:numId w:val="1374"/>
        </w:numPr>
        <w:rPr>
          <w:lang w:val="en-US"/>
        </w:rPr>
      </w:pPr>
      <w:r>
        <w:rPr>
          <w:lang w:val="en-US"/>
        </w:rPr>
        <w:lastRenderedPageBreak/>
        <w:t xml:space="preserve">If </w:t>
      </w:r>
      <w:r>
        <w:rPr>
          <w:i/>
          <w:lang w:val="en-US"/>
        </w:rPr>
        <w:t>promiseCapability</w:t>
      </w:r>
      <w:r>
        <w:rPr>
          <w:lang w:val="en-US"/>
        </w:rPr>
        <w:t xml:space="preserve">.[[Resolve]] is not </w:t>
      </w:r>
      <w:r>
        <w:rPr>
          <w:b/>
          <w:lang w:val="en-US"/>
        </w:rPr>
        <w:t>undefined</w:t>
      </w:r>
      <w:r>
        <w:rPr>
          <w:lang w:val="en-US"/>
        </w:rPr>
        <w:t xml:space="preserve">, then throw a </w:t>
      </w:r>
      <w:r w:rsidRPr="00F727D3">
        <w:rPr>
          <w:b/>
          <w:lang w:val="en-US"/>
        </w:rPr>
        <w:t>TypeError</w:t>
      </w:r>
      <w:r>
        <w:rPr>
          <w:lang w:val="en-US"/>
        </w:rPr>
        <w:t xml:space="preserve"> exception.</w:t>
      </w:r>
    </w:p>
    <w:p w14:paraId="3E340322" w14:textId="77777777" w:rsidR="0040695F" w:rsidRDefault="0040695F" w:rsidP="00613655">
      <w:pPr>
        <w:pStyle w:val="Alg4"/>
        <w:numPr>
          <w:ilvl w:val="0"/>
          <w:numId w:val="1374"/>
        </w:numPr>
        <w:rPr>
          <w:lang w:val="en-US"/>
        </w:rPr>
      </w:pPr>
      <w:r>
        <w:rPr>
          <w:lang w:val="en-US"/>
        </w:rPr>
        <w:t xml:space="preserve">If </w:t>
      </w:r>
      <w:r>
        <w:rPr>
          <w:i/>
          <w:lang w:val="en-US"/>
        </w:rPr>
        <w:t>promiseCapability</w:t>
      </w:r>
      <w:r>
        <w:rPr>
          <w:lang w:val="en-US"/>
        </w:rPr>
        <w:t xml:space="preserve">.[[Reject]] is not </w:t>
      </w:r>
      <w:r>
        <w:rPr>
          <w:b/>
          <w:lang w:val="en-US"/>
        </w:rPr>
        <w:t>undefined</w:t>
      </w:r>
      <w:r>
        <w:rPr>
          <w:lang w:val="en-US"/>
        </w:rPr>
        <w:t xml:space="preserve">, then throw a </w:t>
      </w:r>
      <w:r w:rsidRPr="00F727D3">
        <w:rPr>
          <w:b/>
          <w:lang w:val="en-US"/>
        </w:rPr>
        <w:t>TypeError</w:t>
      </w:r>
      <w:r>
        <w:rPr>
          <w:lang w:val="en-US"/>
        </w:rPr>
        <w:t xml:space="preserve"> exception.</w:t>
      </w:r>
    </w:p>
    <w:p w14:paraId="6C69031E" w14:textId="77777777" w:rsidR="0040695F" w:rsidRPr="004537A7" w:rsidRDefault="0040695F" w:rsidP="00613655">
      <w:pPr>
        <w:pStyle w:val="Alg4"/>
        <w:numPr>
          <w:ilvl w:val="0"/>
          <w:numId w:val="1374"/>
        </w:numPr>
        <w:rPr>
          <w:lang w:val="en-US"/>
        </w:rPr>
      </w:pPr>
      <w:r>
        <w:rPr>
          <w:lang w:val="en-US"/>
        </w:rPr>
        <w:t xml:space="preserve">Set </w:t>
      </w:r>
      <w:r>
        <w:rPr>
          <w:i/>
          <w:lang w:val="en-US"/>
        </w:rPr>
        <w:t>promiseCapability</w:t>
      </w:r>
      <w:r>
        <w:rPr>
          <w:lang w:val="en-US"/>
        </w:rPr>
        <w:t xml:space="preserve">.[[Resolve]] to </w:t>
      </w:r>
      <w:r>
        <w:rPr>
          <w:i/>
          <w:lang w:val="en-US"/>
        </w:rPr>
        <w:t>resolve</w:t>
      </w:r>
      <w:r w:rsidRPr="004537A7">
        <w:rPr>
          <w:lang w:val="en-US"/>
        </w:rPr>
        <w:t>.</w:t>
      </w:r>
    </w:p>
    <w:p w14:paraId="13A998F3" w14:textId="77777777" w:rsidR="0040695F" w:rsidRPr="004537A7" w:rsidRDefault="0040695F" w:rsidP="00613655">
      <w:pPr>
        <w:pStyle w:val="Alg4"/>
        <w:numPr>
          <w:ilvl w:val="0"/>
          <w:numId w:val="1374"/>
        </w:numPr>
        <w:rPr>
          <w:lang w:val="en-US"/>
        </w:rPr>
      </w:pPr>
      <w:r>
        <w:rPr>
          <w:lang w:val="en-US"/>
        </w:rPr>
        <w:t xml:space="preserve">Set </w:t>
      </w:r>
      <w:r>
        <w:rPr>
          <w:i/>
          <w:lang w:val="en-US"/>
        </w:rPr>
        <w:t>promiseCapability</w:t>
      </w:r>
      <w:r>
        <w:rPr>
          <w:lang w:val="en-US"/>
        </w:rPr>
        <w:t xml:space="preserve">.[[Reject]] to </w:t>
      </w:r>
      <w:r>
        <w:rPr>
          <w:i/>
          <w:lang w:val="en-US"/>
        </w:rPr>
        <w:t>reject</w:t>
      </w:r>
      <w:r w:rsidRPr="004537A7">
        <w:rPr>
          <w:lang w:val="en-US"/>
        </w:rPr>
        <w:t>.</w:t>
      </w:r>
    </w:p>
    <w:p w14:paraId="6C5D7046" w14:textId="77777777" w:rsidR="0040695F" w:rsidRPr="004537A7" w:rsidRDefault="0040695F" w:rsidP="00613655">
      <w:pPr>
        <w:pStyle w:val="Alg4"/>
        <w:numPr>
          <w:ilvl w:val="0"/>
          <w:numId w:val="1374"/>
        </w:numPr>
        <w:rPr>
          <w:lang w:val="en-US"/>
        </w:rPr>
      </w:pPr>
      <w:r w:rsidRPr="004537A7">
        <w:rPr>
          <w:lang w:val="en-US"/>
        </w:rPr>
        <w:t xml:space="preserve">Return </w:t>
      </w:r>
      <w:r>
        <w:rPr>
          <w:b/>
          <w:lang w:val="en-US"/>
        </w:rPr>
        <w:t>undefined</w:t>
      </w:r>
      <w:r w:rsidRPr="004537A7">
        <w:rPr>
          <w:lang w:val="en-US"/>
        </w:rPr>
        <w:t>.</w:t>
      </w:r>
    </w:p>
    <w:p w14:paraId="57A93101" w14:textId="77777777" w:rsidR="0040695F" w:rsidRPr="004537A7" w:rsidRDefault="0040695F" w:rsidP="0040695F">
      <w:pPr>
        <w:pStyle w:val="Heading4"/>
        <w:spacing w:before="300"/>
        <w:rPr>
          <w:lang w:val="en-US"/>
        </w:rPr>
      </w:pPr>
      <w:r w:rsidRPr="004537A7">
        <w:rPr>
          <w:lang w:val="en-US"/>
        </w:rPr>
        <w:t>IsPromise ( x )</w:t>
      </w:r>
    </w:p>
    <w:p w14:paraId="10C9CBB5" w14:textId="77777777" w:rsidR="0040695F" w:rsidRPr="004537A7" w:rsidRDefault="0040695F" w:rsidP="0040695F">
      <w:pPr>
        <w:pStyle w:val="normalbefore"/>
        <w:rPr>
          <w:lang w:val="en-US"/>
        </w:rPr>
      </w:pPr>
      <w:r w:rsidRPr="004537A7">
        <w:rPr>
          <w:lang w:val="en-US"/>
        </w:rPr>
        <w:t>The abstract operation IsPromise checks for the promise brand on an object.</w:t>
      </w:r>
    </w:p>
    <w:p w14:paraId="28989827" w14:textId="77777777" w:rsidR="0040695F" w:rsidRPr="004537A7" w:rsidRDefault="0040695F" w:rsidP="00613655">
      <w:pPr>
        <w:pStyle w:val="Alg4"/>
        <w:numPr>
          <w:ilvl w:val="0"/>
          <w:numId w:val="1356"/>
        </w:numPr>
        <w:rPr>
          <w:lang w:val="en-US"/>
        </w:rPr>
      </w:pPr>
      <w:r w:rsidRPr="004537A7">
        <w:rPr>
          <w:lang w:val="en-US"/>
        </w:rPr>
        <w:t>If Type(</w:t>
      </w:r>
      <w:r w:rsidRPr="004537A7">
        <w:rPr>
          <w:i/>
          <w:iCs/>
          <w:lang w:val="en-US"/>
        </w:rPr>
        <w:t>x</w:t>
      </w:r>
      <w:r w:rsidRPr="004537A7">
        <w:rPr>
          <w:lang w:val="en-US"/>
        </w:rPr>
        <w:t xml:space="preserve">) is not Object, return </w:t>
      </w:r>
      <w:r w:rsidRPr="004537A7">
        <w:rPr>
          <w:b/>
          <w:bCs/>
          <w:lang w:val="en-US"/>
        </w:rPr>
        <w:t>false</w:t>
      </w:r>
      <w:r w:rsidRPr="004537A7">
        <w:rPr>
          <w:lang w:val="en-US"/>
        </w:rPr>
        <w:t>.</w:t>
      </w:r>
    </w:p>
    <w:p w14:paraId="0111C8E5" w14:textId="4D0420F3" w:rsidR="0040695F" w:rsidRPr="004537A7" w:rsidRDefault="0040695F" w:rsidP="00613655">
      <w:pPr>
        <w:pStyle w:val="Alg4"/>
        <w:numPr>
          <w:ilvl w:val="0"/>
          <w:numId w:val="1356"/>
        </w:numPr>
        <w:rPr>
          <w:lang w:val="en-US"/>
        </w:rPr>
      </w:pPr>
      <w:r w:rsidRPr="004537A7">
        <w:rPr>
          <w:lang w:val="en-US"/>
        </w:rPr>
        <w:t xml:space="preserve">If </w:t>
      </w:r>
      <w:r w:rsidRPr="004537A7">
        <w:rPr>
          <w:i/>
          <w:iCs/>
          <w:lang w:val="en-US"/>
        </w:rPr>
        <w:t>x</w:t>
      </w:r>
      <w:r w:rsidRPr="004537A7">
        <w:rPr>
          <w:lang w:val="en-US"/>
        </w:rPr>
        <w:t xml:space="preserve"> does not have a [[</w:t>
      </w:r>
      <w:r w:rsidR="001126CF" w:rsidRPr="004537A7">
        <w:rPr>
          <w:lang w:val="en-US"/>
        </w:rPr>
        <w:t>PromiseStat</w:t>
      </w:r>
      <w:r w:rsidR="001126CF">
        <w:rPr>
          <w:lang w:val="en-US"/>
        </w:rPr>
        <w:t>e</w:t>
      </w:r>
      <w:r w:rsidRPr="004537A7">
        <w:rPr>
          <w:lang w:val="en-US"/>
        </w:rPr>
        <w:t xml:space="preserve">]] internal slot, return </w:t>
      </w:r>
      <w:r w:rsidRPr="004537A7">
        <w:rPr>
          <w:b/>
          <w:bCs/>
          <w:lang w:val="en-US"/>
        </w:rPr>
        <w:t>false</w:t>
      </w:r>
      <w:r w:rsidRPr="004537A7">
        <w:rPr>
          <w:lang w:val="en-US"/>
        </w:rPr>
        <w:t>.</w:t>
      </w:r>
    </w:p>
    <w:p w14:paraId="22549990" w14:textId="3270E2C5" w:rsidR="0040695F" w:rsidRPr="004537A7" w:rsidRDefault="0040695F" w:rsidP="00613655">
      <w:pPr>
        <w:pStyle w:val="Alg4"/>
        <w:numPr>
          <w:ilvl w:val="0"/>
          <w:numId w:val="1356"/>
        </w:numPr>
        <w:rPr>
          <w:lang w:val="en-US"/>
        </w:rPr>
      </w:pPr>
      <w:r w:rsidRPr="004537A7">
        <w:rPr>
          <w:lang w:val="en-US"/>
        </w:rPr>
        <w:t xml:space="preserve">If the value of </w:t>
      </w:r>
      <w:r w:rsidRPr="004537A7">
        <w:rPr>
          <w:i/>
          <w:iCs/>
          <w:lang w:val="en-US"/>
        </w:rPr>
        <w:t>x</w:t>
      </w:r>
      <w:r w:rsidRPr="004537A7">
        <w:rPr>
          <w:lang w:val="en-US"/>
        </w:rPr>
        <w:t>'s [[</w:t>
      </w:r>
      <w:r w:rsidR="001126CF" w:rsidRPr="004537A7">
        <w:rPr>
          <w:lang w:val="en-US"/>
        </w:rPr>
        <w:t>PromiseStat</w:t>
      </w:r>
      <w:r w:rsidR="001126CF">
        <w:rPr>
          <w:lang w:val="en-US"/>
        </w:rPr>
        <w:t>e</w:t>
      </w:r>
      <w:r w:rsidRPr="004537A7">
        <w:rPr>
          <w:lang w:val="en-US"/>
        </w:rPr>
        <w:t xml:space="preserve">]] internal slot is </w:t>
      </w:r>
      <w:r w:rsidRPr="004537A7">
        <w:rPr>
          <w:b/>
          <w:bCs/>
          <w:lang w:val="en-US"/>
        </w:rPr>
        <w:t>undefined</w:t>
      </w:r>
      <w:r w:rsidRPr="004537A7">
        <w:rPr>
          <w:lang w:val="en-US"/>
        </w:rPr>
        <w:t xml:space="preserve">, return </w:t>
      </w:r>
      <w:r w:rsidRPr="004537A7">
        <w:rPr>
          <w:b/>
          <w:bCs/>
          <w:lang w:val="en-US"/>
        </w:rPr>
        <w:t>false</w:t>
      </w:r>
      <w:r w:rsidRPr="004537A7">
        <w:rPr>
          <w:lang w:val="en-US"/>
        </w:rPr>
        <w:t>.</w:t>
      </w:r>
    </w:p>
    <w:p w14:paraId="2293EEC6" w14:textId="77777777" w:rsidR="0040695F" w:rsidRPr="004537A7" w:rsidRDefault="0040695F" w:rsidP="00613655">
      <w:pPr>
        <w:pStyle w:val="Alg4"/>
        <w:numPr>
          <w:ilvl w:val="0"/>
          <w:numId w:val="1356"/>
        </w:numPr>
        <w:rPr>
          <w:lang w:val="en-US"/>
        </w:rPr>
      </w:pPr>
      <w:r w:rsidRPr="004537A7">
        <w:rPr>
          <w:lang w:val="en-US"/>
        </w:rPr>
        <w:t xml:space="preserve">Return </w:t>
      </w:r>
      <w:r w:rsidRPr="004537A7">
        <w:rPr>
          <w:b/>
          <w:bCs/>
          <w:lang w:val="en-US"/>
        </w:rPr>
        <w:t>true</w:t>
      </w:r>
      <w:r w:rsidRPr="004537A7">
        <w:rPr>
          <w:lang w:val="en-US"/>
        </w:rPr>
        <w:t>.</w:t>
      </w:r>
    </w:p>
    <w:p w14:paraId="08D9DB8E" w14:textId="28C879CE" w:rsidR="000B3CC4" w:rsidRDefault="000B3CC4" w:rsidP="0040695F">
      <w:pPr>
        <w:pStyle w:val="Heading4"/>
        <w:spacing w:before="300"/>
        <w:rPr>
          <w:lang w:val="en-US"/>
        </w:rPr>
      </w:pPr>
      <w:bookmarkStart w:id="8294" w:name="promisereject--promise-reason-"/>
      <w:bookmarkStart w:id="8295" w:name="promiseresolve--promise-resolution-"/>
      <w:bookmarkStart w:id="8296" w:name="triggerpromisereactions--reactions-argum"/>
      <w:bookmarkEnd w:id="8294"/>
      <w:bookmarkEnd w:id="8295"/>
      <w:bookmarkEnd w:id="8296"/>
      <w:r>
        <w:rPr>
          <w:lang w:val="en-US"/>
        </w:rPr>
        <w:t>RejectPromise ( promise, reason)</w:t>
      </w:r>
    </w:p>
    <w:p w14:paraId="4742E6B0" w14:textId="2BD0B58C" w:rsidR="000B3CC4" w:rsidRPr="00685976" w:rsidRDefault="000B3CC4" w:rsidP="000B3CC4">
      <w:pPr>
        <w:pStyle w:val="normalbefore"/>
        <w:rPr>
          <w:lang w:val="en-US"/>
        </w:rPr>
      </w:pPr>
      <w:r w:rsidRPr="00685976">
        <w:rPr>
          <w:lang w:val="en-US"/>
        </w:rPr>
        <w:t xml:space="preserve">When </w:t>
      </w:r>
      <w:r>
        <w:rPr>
          <w:lang w:val="en-US"/>
        </w:rPr>
        <w:t xml:space="preserve">the </w:t>
      </w:r>
      <w:r>
        <w:t>Reject</w:t>
      </w:r>
      <w:r w:rsidRPr="000B3CC4">
        <w:t xml:space="preserve">Promise </w:t>
      </w:r>
      <w:r>
        <w:rPr>
          <w:lang w:val="en-US"/>
        </w:rPr>
        <w:t>abstract operation</w:t>
      </w:r>
      <w:r w:rsidRPr="00685976">
        <w:rPr>
          <w:lang w:val="en-US"/>
        </w:rPr>
        <w:t xml:space="preserve"> is called with argument</w:t>
      </w:r>
      <w:r>
        <w:rPr>
          <w:lang w:val="en-US"/>
        </w:rPr>
        <w:t>s</w:t>
      </w:r>
      <w:r w:rsidRPr="00685976">
        <w:rPr>
          <w:lang w:val="en-US"/>
        </w:rPr>
        <w:t xml:space="preserve"> </w:t>
      </w:r>
      <w:r>
        <w:rPr>
          <w:rFonts w:ascii="Times New Roman" w:hAnsi="Times New Roman"/>
          <w:i/>
          <w:iCs/>
          <w:lang w:val="en-US"/>
        </w:rPr>
        <w:t>promise</w:t>
      </w:r>
      <w:r>
        <w:rPr>
          <w:lang w:val="en-US"/>
        </w:rPr>
        <w:t xml:space="preserve"> and </w:t>
      </w:r>
      <w:r>
        <w:rPr>
          <w:rFonts w:ascii="Times New Roman" w:hAnsi="Times New Roman"/>
          <w:i/>
          <w:iCs/>
          <w:lang w:val="en-US"/>
        </w:rPr>
        <w:t>reason</w:t>
      </w:r>
      <w:r w:rsidRPr="00685976">
        <w:rPr>
          <w:lang w:val="en-US"/>
        </w:rPr>
        <w:t xml:space="preserve"> the following steps are taken:</w:t>
      </w:r>
    </w:p>
    <w:p w14:paraId="790D4685" w14:textId="0F60783F" w:rsidR="000B3CC4" w:rsidRDefault="000B3CC4" w:rsidP="00613655">
      <w:pPr>
        <w:pStyle w:val="Alg4"/>
        <w:numPr>
          <w:ilvl w:val="0"/>
          <w:numId w:val="1507"/>
        </w:numPr>
        <w:rPr>
          <w:lang w:val="en-US"/>
        </w:rPr>
      </w:pPr>
      <w:r w:rsidRPr="000B3CC4">
        <w:rPr>
          <w:lang w:val="en-US"/>
        </w:rPr>
        <w:t xml:space="preserve">Assert: the value of </w:t>
      </w:r>
      <w:r w:rsidRPr="000B3CC4">
        <w:rPr>
          <w:i/>
          <w:lang w:val="en-US"/>
        </w:rPr>
        <w:t>promise</w:t>
      </w:r>
      <w:r w:rsidRPr="000B3CC4">
        <w:rPr>
          <w:lang w:val="en-US"/>
        </w:rPr>
        <w:t xml:space="preserve">'s [[PromiseState]] internal slot is </w:t>
      </w:r>
      <w:r w:rsidRPr="000B3CC4">
        <w:rPr>
          <w:rFonts w:ascii="Courier New" w:hAnsi="Courier New" w:cs="Courier New"/>
          <w:b/>
          <w:lang w:val="en-US"/>
        </w:rPr>
        <w:t>"pending"</w:t>
      </w:r>
      <w:r w:rsidRPr="000B3CC4">
        <w:rPr>
          <w:lang w:val="en-US"/>
        </w:rPr>
        <w:t>.</w:t>
      </w:r>
    </w:p>
    <w:p w14:paraId="3E2CE165" w14:textId="77777777" w:rsidR="000B3CC4" w:rsidRPr="004537A7" w:rsidRDefault="000B3CC4" w:rsidP="00613655">
      <w:pPr>
        <w:pStyle w:val="Alg4"/>
        <w:numPr>
          <w:ilvl w:val="0"/>
          <w:numId w:val="1507"/>
        </w:numPr>
        <w:rPr>
          <w:lang w:val="en-US"/>
        </w:rPr>
      </w:pPr>
      <w:r w:rsidRPr="004537A7">
        <w:rPr>
          <w:lang w:val="en-US"/>
        </w:rPr>
        <w:t xml:space="preserve">Let </w:t>
      </w:r>
      <w:r w:rsidRPr="004537A7">
        <w:rPr>
          <w:i/>
          <w:iCs/>
          <w:lang w:val="en-US"/>
        </w:rPr>
        <w:t>reactions</w:t>
      </w:r>
      <w:r w:rsidRPr="004537A7">
        <w:rPr>
          <w:lang w:val="en-US"/>
        </w:rPr>
        <w:t xml:space="preserve"> be the value of </w:t>
      </w:r>
      <w:r w:rsidRPr="004537A7">
        <w:rPr>
          <w:i/>
          <w:iCs/>
          <w:lang w:val="en-US"/>
        </w:rPr>
        <w:t>promise</w:t>
      </w:r>
      <w:r w:rsidRPr="004537A7">
        <w:rPr>
          <w:lang w:val="en-US"/>
        </w:rPr>
        <w:t>'s [[</w:t>
      </w:r>
      <w:r>
        <w:rPr>
          <w:lang w:val="en-US"/>
        </w:rPr>
        <w:t>Promise</w:t>
      </w:r>
      <w:r w:rsidRPr="004537A7">
        <w:rPr>
          <w:lang w:val="en-US"/>
        </w:rPr>
        <w:t>RejectReactions]] internal slot.</w:t>
      </w:r>
    </w:p>
    <w:p w14:paraId="5ACFB914" w14:textId="77777777" w:rsidR="000B3CC4" w:rsidRPr="004537A7" w:rsidRDefault="000B3CC4" w:rsidP="00613655">
      <w:pPr>
        <w:pStyle w:val="Alg4"/>
        <w:numPr>
          <w:ilvl w:val="0"/>
          <w:numId w:val="1507"/>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w:t>
      </w:r>
      <w:r w:rsidRPr="004537A7">
        <w:rPr>
          <w:lang w:val="en-US"/>
        </w:rPr>
        <w:t xml:space="preserve">Result]] internal slot to </w:t>
      </w:r>
      <w:r w:rsidRPr="004537A7">
        <w:rPr>
          <w:i/>
          <w:iCs/>
          <w:lang w:val="en-US"/>
        </w:rPr>
        <w:t>reason</w:t>
      </w:r>
      <w:r w:rsidRPr="004537A7">
        <w:rPr>
          <w:lang w:val="en-US"/>
        </w:rPr>
        <w:t>.</w:t>
      </w:r>
    </w:p>
    <w:p w14:paraId="6DFC28DA" w14:textId="5A3E503B" w:rsidR="000B3CC4" w:rsidRPr="004537A7" w:rsidRDefault="000B3CC4" w:rsidP="00613655">
      <w:pPr>
        <w:pStyle w:val="Alg4"/>
        <w:numPr>
          <w:ilvl w:val="0"/>
          <w:numId w:val="1507"/>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PromiseFulfill</w:t>
      </w:r>
      <w:r w:rsidRPr="004537A7">
        <w:rPr>
          <w:lang w:val="en-US"/>
        </w:rPr>
        <w:t xml:space="preserve">Reactions]] internal slot to </w:t>
      </w:r>
      <w:r w:rsidRPr="004537A7">
        <w:rPr>
          <w:b/>
          <w:bCs/>
          <w:lang w:val="en-US"/>
        </w:rPr>
        <w:t>undefined</w:t>
      </w:r>
      <w:r w:rsidRPr="004537A7">
        <w:rPr>
          <w:lang w:val="en-US"/>
        </w:rPr>
        <w:t>.</w:t>
      </w:r>
    </w:p>
    <w:p w14:paraId="7DB8254F" w14:textId="77777777" w:rsidR="000B3CC4" w:rsidRPr="004537A7" w:rsidRDefault="000B3CC4" w:rsidP="00613655">
      <w:pPr>
        <w:pStyle w:val="Alg4"/>
        <w:numPr>
          <w:ilvl w:val="0"/>
          <w:numId w:val="1507"/>
        </w:numPr>
      </w:pPr>
      <w:r w:rsidRPr="004537A7">
        <w:t xml:space="preserve">Set the value of </w:t>
      </w:r>
      <w:r w:rsidRPr="004537A7">
        <w:rPr>
          <w:i/>
          <w:iCs/>
        </w:rPr>
        <w:t>promise</w:t>
      </w:r>
      <w:r w:rsidRPr="004537A7">
        <w:t>'s [[</w:t>
      </w:r>
      <w:r>
        <w:t>Promise</w:t>
      </w:r>
      <w:r w:rsidRPr="004537A7">
        <w:t xml:space="preserve">RejectReactions]] internal slot to </w:t>
      </w:r>
      <w:r w:rsidRPr="004537A7">
        <w:rPr>
          <w:b/>
          <w:bCs/>
        </w:rPr>
        <w:t>undefined</w:t>
      </w:r>
      <w:r w:rsidRPr="004537A7">
        <w:t>.</w:t>
      </w:r>
    </w:p>
    <w:p w14:paraId="757866D2" w14:textId="77777777" w:rsidR="000B3CC4" w:rsidRDefault="000B3CC4" w:rsidP="00613655">
      <w:pPr>
        <w:pStyle w:val="Alg4"/>
        <w:numPr>
          <w:ilvl w:val="0"/>
          <w:numId w:val="1507"/>
        </w:numPr>
        <w:rPr>
          <w:lang w:val="en-US"/>
        </w:rPr>
      </w:pPr>
      <w:r w:rsidRPr="004537A7">
        <w:rPr>
          <w:lang w:val="en-US"/>
        </w:rPr>
        <w:t xml:space="preserve">Set the value of </w:t>
      </w:r>
      <w:r w:rsidRPr="004537A7">
        <w:rPr>
          <w:i/>
          <w:iCs/>
          <w:lang w:val="en-US"/>
        </w:rPr>
        <w:t>promise</w:t>
      </w:r>
      <w:r w:rsidRPr="004537A7">
        <w:rPr>
          <w:lang w:val="en-US"/>
        </w:rPr>
        <w:t>'s [[PromiseStat</w:t>
      </w:r>
      <w:r>
        <w:rPr>
          <w:lang w:val="en-US"/>
        </w:rPr>
        <w:t>e</w:t>
      </w:r>
      <w:r w:rsidRPr="004537A7">
        <w:rPr>
          <w:lang w:val="en-US"/>
        </w:rPr>
        <w:t xml:space="preserve">]] internal slot to </w:t>
      </w:r>
      <w:r w:rsidRPr="00681403">
        <w:rPr>
          <w:rFonts w:ascii="Courier New" w:hAnsi="Courier New" w:cs="Courier New"/>
          <w:b/>
          <w:lang w:val="en-US"/>
        </w:rPr>
        <w:t>"</w:t>
      </w:r>
      <w:r>
        <w:rPr>
          <w:rFonts w:ascii="Courier New" w:hAnsi="Courier New" w:cs="Courier New"/>
          <w:b/>
          <w:lang w:val="en-US"/>
        </w:rPr>
        <w:t>rejected</w:t>
      </w:r>
      <w:r w:rsidRPr="00681403">
        <w:rPr>
          <w:rFonts w:ascii="Courier New" w:hAnsi="Courier New" w:cs="Courier New"/>
          <w:b/>
          <w:lang w:val="en-US"/>
        </w:rPr>
        <w:t>"</w:t>
      </w:r>
      <w:r w:rsidRPr="004537A7">
        <w:rPr>
          <w:lang w:val="en-US"/>
        </w:rPr>
        <w:t>.</w:t>
      </w:r>
    </w:p>
    <w:p w14:paraId="1C7C3A1E" w14:textId="0383F9A8" w:rsidR="000B3CC4" w:rsidRPr="004537A7" w:rsidRDefault="000B3CC4" w:rsidP="00613655">
      <w:pPr>
        <w:pStyle w:val="Alg4"/>
        <w:numPr>
          <w:ilvl w:val="0"/>
          <w:numId w:val="1507"/>
        </w:numPr>
        <w:rPr>
          <w:lang w:val="en-US"/>
        </w:rPr>
      </w:pPr>
      <w:r>
        <w:rPr>
          <w:lang w:val="en-US"/>
        </w:rPr>
        <w:t>Return TriggerPromiseReactions(</w:t>
      </w:r>
      <w:r>
        <w:rPr>
          <w:i/>
          <w:lang w:val="en-US"/>
        </w:rPr>
        <w:t>reactions</w:t>
      </w:r>
      <w:r>
        <w:rPr>
          <w:lang w:val="en-US"/>
        </w:rPr>
        <w:t xml:space="preserve">, </w:t>
      </w:r>
      <w:r>
        <w:rPr>
          <w:i/>
          <w:lang w:val="en-US"/>
        </w:rPr>
        <w:t>reason</w:t>
      </w:r>
      <w:r>
        <w:rPr>
          <w:lang w:val="en-US"/>
        </w:rPr>
        <w:t>).</w:t>
      </w:r>
    </w:p>
    <w:p w14:paraId="203BEF85" w14:textId="77777777" w:rsidR="0040695F" w:rsidRPr="004537A7" w:rsidRDefault="0040695F" w:rsidP="0040695F">
      <w:pPr>
        <w:pStyle w:val="Heading4"/>
        <w:spacing w:before="300"/>
        <w:rPr>
          <w:lang w:val="en-US"/>
        </w:rPr>
      </w:pPr>
      <w:r w:rsidRPr="004537A7">
        <w:rPr>
          <w:lang w:val="en-US"/>
        </w:rPr>
        <w:t>TriggerPromiseReactions ( reactions, argument )</w:t>
      </w:r>
    </w:p>
    <w:p w14:paraId="36608B62" w14:textId="77777777" w:rsidR="0040695F" w:rsidRPr="004537A7" w:rsidRDefault="0040695F" w:rsidP="0040695F">
      <w:r w:rsidRPr="004537A7">
        <w:t xml:space="preserve">The abstract operation TriggerPromiseReactions takes a collection of functions to trigger in the next </w:t>
      </w:r>
      <w:r>
        <w:t>T</w:t>
      </w:r>
      <w:r w:rsidRPr="004537A7">
        <w:t>ask, and calls them, passing each the given argument. Typically, these reactions will modify a previously-returned promise, possibly calling in to a user-supplied handler before doing so.</w:t>
      </w:r>
    </w:p>
    <w:p w14:paraId="30D00A6D" w14:textId="77777777" w:rsidR="0040695F" w:rsidRPr="004537A7" w:rsidRDefault="0040695F" w:rsidP="00613655">
      <w:pPr>
        <w:pStyle w:val="Alg4"/>
        <w:numPr>
          <w:ilvl w:val="0"/>
          <w:numId w:val="1357"/>
        </w:numPr>
        <w:rPr>
          <w:lang w:val="en-US"/>
        </w:rPr>
      </w:pPr>
      <w:r w:rsidRPr="004537A7">
        <w:rPr>
          <w:lang w:val="en-US"/>
        </w:rPr>
        <w:t xml:space="preserve">Repeat for each </w:t>
      </w:r>
      <w:r w:rsidRPr="004537A7">
        <w:rPr>
          <w:i/>
          <w:iCs/>
          <w:lang w:val="en-US"/>
        </w:rPr>
        <w:t>reaction</w:t>
      </w:r>
      <w:r w:rsidRPr="004537A7">
        <w:rPr>
          <w:lang w:val="en-US"/>
        </w:rPr>
        <w:t xml:space="preserve"> in </w:t>
      </w:r>
      <w:r w:rsidRPr="004537A7">
        <w:rPr>
          <w:i/>
          <w:iCs/>
          <w:lang w:val="en-US"/>
        </w:rPr>
        <w:t>reactions</w:t>
      </w:r>
      <w:r w:rsidRPr="004537A7">
        <w:rPr>
          <w:lang w:val="en-US"/>
        </w:rPr>
        <w:t xml:space="preserve">, in original insertion order </w:t>
      </w:r>
    </w:p>
    <w:p w14:paraId="382CD542" w14:textId="77777777" w:rsidR="0040695F" w:rsidRPr="004537A7" w:rsidRDefault="0040695F" w:rsidP="00613655">
      <w:pPr>
        <w:pStyle w:val="Alg4"/>
        <w:numPr>
          <w:ilvl w:val="1"/>
          <w:numId w:val="1357"/>
        </w:numPr>
        <w:rPr>
          <w:lang w:val="en-US"/>
        </w:rPr>
      </w:pPr>
      <w:r>
        <w:rPr>
          <w:lang w:val="en-US"/>
        </w:rPr>
        <w:t>Perform</w:t>
      </w:r>
      <w:r w:rsidRPr="004537A7">
        <w:rPr>
          <w:lang w:val="en-US"/>
        </w:rPr>
        <w:t xml:space="preserve"> </w:t>
      </w:r>
      <w:r>
        <w:rPr>
          <w:lang w:val="en-US"/>
        </w:rPr>
        <w:t>Enq</w:t>
      </w:r>
      <w:r w:rsidRPr="004537A7">
        <w:rPr>
          <w:lang w:val="en-US"/>
        </w:rPr>
        <w:t>ueue</w:t>
      </w:r>
      <w:r>
        <w:rPr>
          <w:lang w:val="en-US"/>
        </w:rPr>
        <w:t>T</w:t>
      </w:r>
      <w:r w:rsidRPr="004537A7">
        <w:rPr>
          <w:lang w:val="en-US"/>
        </w:rPr>
        <w:t>ask(</w:t>
      </w:r>
      <w:r w:rsidRPr="000E6C8C">
        <w:rPr>
          <w:rFonts w:ascii="Courier New" w:hAnsi="Courier New" w:cs="Courier New"/>
        </w:rPr>
        <w:t xml:space="preserve">"PromiseTasks", </w:t>
      </w:r>
      <w:r w:rsidRPr="004537A7">
        <w:rPr>
          <w:lang w:val="en-US"/>
        </w:rPr>
        <w:t>PromiseReaction</w:t>
      </w:r>
      <w:r>
        <w:rPr>
          <w:lang w:val="en-US"/>
        </w:rPr>
        <w:t>Task</w:t>
      </w:r>
      <w:r w:rsidRPr="004537A7">
        <w:rPr>
          <w:lang w:val="en-US"/>
        </w:rPr>
        <w:t>, (</w:t>
      </w:r>
      <w:r w:rsidRPr="004537A7">
        <w:rPr>
          <w:i/>
          <w:iCs/>
          <w:lang w:val="en-US"/>
        </w:rPr>
        <w:t>reaction</w:t>
      </w:r>
      <w:r w:rsidRPr="004537A7">
        <w:rPr>
          <w:lang w:val="en-US"/>
        </w:rPr>
        <w:t xml:space="preserve">, </w:t>
      </w:r>
      <w:r w:rsidRPr="004537A7">
        <w:rPr>
          <w:i/>
          <w:iCs/>
          <w:lang w:val="en-US"/>
        </w:rPr>
        <w:t>argument</w:t>
      </w:r>
      <w:r w:rsidRPr="004537A7">
        <w:rPr>
          <w:lang w:val="en-US"/>
        </w:rPr>
        <w:t>)).</w:t>
      </w:r>
    </w:p>
    <w:p w14:paraId="2AFE20C4" w14:textId="77777777" w:rsidR="0040695F" w:rsidRPr="004537A7" w:rsidRDefault="0040695F" w:rsidP="00613655">
      <w:pPr>
        <w:pStyle w:val="Alg4"/>
        <w:numPr>
          <w:ilvl w:val="0"/>
          <w:numId w:val="1357"/>
        </w:numPr>
        <w:rPr>
          <w:lang w:val="en-US"/>
        </w:rPr>
      </w:pPr>
      <w:r w:rsidRPr="004537A7">
        <w:rPr>
          <w:lang w:val="en-US"/>
        </w:rPr>
        <w:t>Return</w:t>
      </w:r>
      <w:r>
        <w:rPr>
          <w:lang w:val="en-US"/>
        </w:rPr>
        <w:t xml:space="preserve"> </w:t>
      </w:r>
      <w:r w:rsidRPr="00D45D80">
        <w:rPr>
          <w:b/>
          <w:lang w:val="en-US"/>
        </w:rPr>
        <w:t>undefined</w:t>
      </w:r>
      <w:r w:rsidRPr="004537A7">
        <w:rPr>
          <w:lang w:val="en-US"/>
        </w:rPr>
        <w:t>.</w:t>
      </w:r>
    </w:p>
    <w:p w14:paraId="63F76A68" w14:textId="77777777" w:rsidR="0040695F" w:rsidRDefault="0040695F" w:rsidP="0040695F">
      <w:pPr>
        <w:pStyle w:val="Heading3"/>
      </w:pPr>
      <w:bookmarkStart w:id="8297" w:name="updatedeferredfrompotentialthenable--x-d"/>
      <w:bookmarkStart w:id="8298" w:name="_Toc384481512"/>
      <w:bookmarkEnd w:id="8297"/>
      <w:r>
        <w:t>Promise Tasks</w:t>
      </w:r>
      <w:bookmarkEnd w:id="8298"/>
    </w:p>
    <w:p w14:paraId="25BA101E" w14:textId="77777777" w:rsidR="0040695F" w:rsidRDefault="0040695F" w:rsidP="0040695F">
      <w:pPr>
        <w:pStyle w:val="Heading4"/>
      </w:pPr>
      <w:r w:rsidRPr="00AA183A">
        <w:t>PromiseReaction</w:t>
      </w:r>
      <w:r>
        <w:t xml:space="preserve">Task </w:t>
      </w:r>
      <w:r w:rsidRPr="00AA183A">
        <w:t>( reaction, argument )</w:t>
      </w:r>
    </w:p>
    <w:p w14:paraId="6E091DCC" w14:textId="77777777" w:rsidR="0040695F" w:rsidRPr="00AA183A" w:rsidRDefault="0040695F" w:rsidP="0040695F">
      <w:pPr>
        <w:pStyle w:val="normalbefore"/>
        <w:rPr>
          <w:lang w:val="en-US"/>
        </w:rPr>
      </w:pPr>
      <w:r w:rsidRPr="00AA183A">
        <w:rPr>
          <w:lang w:val="en-US"/>
        </w:rPr>
        <w:t xml:space="preserve">The task </w:t>
      </w:r>
      <w:r w:rsidRPr="00702FCD">
        <w:rPr>
          <w:lang w:val="en-US"/>
        </w:rPr>
        <w:t xml:space="preserve">PromiseReactionTask </w:t>
      </w:r>
      <w:r>
        <w:rPr>
          <w:lang w:val="en-US"/>
        </w:rPr>
        <w:t xml:space="preserve">with parameters </w:t>
      </w:r>
      <w:r w:rsidRPr="004916A7">
        <w:rPr>
          <w:rFonts w:ascii="Times New Roman" w:hAnsi="Times New Roman"/>
          <w:i/>
          <w:lang w:val="en-US"/>
        </w:rPr>
        <w:t>reaction</w:t>
      </w:r>
      <w:r>
        <w:rPr>
          <w:lang w:val="en-US"/>
        </w:rPr>
        <w:t xml:space="preserve"> and </w:t>
      </w:r>
      <w:r w:rsidRPr="00702FCD">
        <w:rPr>
          <w:rFonts w:ascii="Times New Roman" w:hAnsi="Times New Roman"/>
          <w:i/>
          <w:lang w:val="en-US"/>
        </w:rPr>
        <w:t>argument</w:t>
      </w:r>
      <w:r>
        <w:rPr>
          <w:lang w:val="en-US"/>
        </w:rPr>
        <w:t xml:space="preserve"> </w:t>
      </w:r>
      <w:r w:rsidRPr="00702FCD">
        <w:rPr>
          <w:lang w:val="en-US"/>
        </w:rPr>
        <w:t>applies</w:t>
      </w:r>
      <w:r w:rsidRPr="00AA183A">
        <w:rPr>
          <w:lang w:val="en-US"/>
        </w:rPr>
        <w:t xml:space="preserve"> the appropriate handler to the incoming value, and uses the handler's return value to resolve or reject the derived promise associated with that handler.</w:t>
      </w:r>
    </w:p>
    <w:p w14:paraId="6EC8FF36" w14:textId="77777777" w:rsidR="0040695F" w:rsidRDefault="0040695F" w:rsidP="00613655">
      <w:pPr>
        <w:pStyle w:val="Alg4"/>
        <w:numPr>
          <w:ilvl w:val="0"/>
          <w:numId w:val="1358"/>
        </w:numPr>
        <w:rPr>
          <w:lang w:val="en-US"/>
        </w:rPr>
      </w:pPr>
      <w:r>
        <w:rPr>
          <w:lang w:val="en-US"/>
        </w:rPr>
        <w:t xml:space="preserve">Assert: </w:t>
      </w:r>
      <w:r>
        <w:rPr>
          <w:i/>
          <w:lang w:val="en-US"/>
        </w:rPr>
        <w:t>reaction</w:t>
      </w:r>
      <w:r>
        <w:rPr>
          <w:lang w:val="en-US"/>
        </w:rPr>
        <w:t xml:space="preserve"> is a PromiseReaction Record.</w:t>
      </w:r>
    </w:p>
    <w:p w14:paraId="2FF3AE3C" w14:textId="77777777" w:rsidR="0040695F" w:rsidRPr="00AA183A" w:rsidRDefault="0040695F" w:rsidP="00613655">
      <w:pPr>
        <w:pStyle w:val="Alg4"/>
        <w:numPr>
          <w:ilvl w:val="0"/>
          <w:numId w:val="1358"/>
        </w:numPr>
        <w:rPr>
          <w:lang w:val="en-US"/>
        </w:rPr>
      </w:pPr>
      <w:r w:rsidRPr="00AA183A">
        <w:rPr>
          <w:lang w:val="en-US"/>
        </w:rPr>
        <w:t xml:space="preserve">Let </w:t>
      </w:r>
      <w:r w:rsidRPr="007A361A">
        <w:rPr>
          <w:i/>
          <w:iCs/>
          <w:lang w:val="en-US"/>
        </w:rPr>
        <w:t>promiseCapability</w:t>
      </w:r>
      <w:r w:rsidRPr="00AA183A">
        <w:rPr>
          <w:lang w:val="en-US"/>
        </w:rPr>
        <w:t xml:space="preserve"> be </w:t>
      </w:r>
      <w:r w:rsidRPr="00AA183A">
        <w:rPr>
          <w:i/>
          <w:iCs/>
          <w:lang w:val="en-US"/>
        </w:rPr>
        <w:t>reaction</w:t>
      </w:r>
      <w:r w:rsidRPr="00AA183A">
        <w:rPr>
          <w:lang w:val="en-US"/>
        </w:rPr>
        <w:t>.[[</w:t>
      </w:r>
      <w:r w:rsidRPr="00E974C9">
        <w:t>Capabilities</w:t>
      </w:r>
      <w:r w:rsidRPr="00AA183A">
        <w:rPr>
          <w:lang w:val="en-US"/>
        </w:rPr>
        <w:t>]].</w:t>
      </w:r>
    </w:p>
    <w:p w14:paraId="326FF1C4" w14:textId="77777777" w:rsidR="0040695F" w:rsidRPr="00AA183A" w:rsidRDefault="0040695F" w:rsidP="00613655">
      <w:pPr>
        <w:pStyle w:val="Alg4"/>
        <w:numPr>
          <w:ilvl w:val="0"/>
          <w:numId w:val="1358"/>
        </w:numPr>
        <w:rPr>
          <w:lang w:val="en-US"/>
        </w:rPr>
      </w:pPr>
      <w:r w:rsidRPr="00AA183A">
        <w:rPr>
          <w:lang w:val="en-US"/>
        </w:rPr>
        <w:t xml:space="preserve">Let </w:t>
      </w:r>
      <w:r w:rsidRPr="00AA183A">
        <w:rPr>
          <w:i/>
          <w:iCs/>
          <w:lang w:val="en-US"/>
        </w:rPr>
        <w:t>handler</w:t>
      </w:r>
      <w:r w:rsidRPr="00AA183A">
        <w:rPr>
          <w:lang w:val="en-US"/>
        </w:rPr>
        <w:t xml:space="preserve"> be </w:t>
      </w:r>
      <w:r w:rsidRPr="00AA183A">
        <w:rPr>
          <w:i/>
          <w:iCs/>
          <w:lang w:val="en-US"/>
        </w:rPr>
        <w:t>reaction</w:t>
      </w:r>
      <w:r w:rsidRPr="00AA183A">
        <w:rPr>
          <w:lang w:val="en-US"/>
        </w:rPr>
        <w:t>.[[Handler]].</w:t>
      </w:r>
    </w:p>
    <w:p w14:paraId="0B9AA800" w14:textId="77777777" w:rsidR="0040695F" w:rsidRPr="00AA183A" w:rsidRDefault="0040695F" w:rsidP="00613655">
      <w:pPr>
        <w:pStyle w:val="Alg4"/>
        <w:numPr>
          <w:ilvl w:val="0"/>
          <w:numId w:val="1358"/>
        </w:numPr>
        <w:rPr>
          <w:lang w:val="en-US"/>
        </w:rPr>
      </w:pPr>
      <w:r w:rsidRPr="00AA183A">
        <w:rPr>
          <w:lang w:val="en-US"/>
        </w:rPr>
        <w:t xml:space="preserve">Let </w:t>
      </w:r>
      <w:r w:rsidRPr="00AA183A">
        <w:rPr>
          <w:i/>
          <w:iCs/>
          <w:lang w:val="en-US"/>
        </w:rPr>
        <w:t>handlerResult</w:t>
      </w:r>
      <w:r w:rsidRPr="00AA183A">
        <w:rPr>
          <w:lang w:val="en-US"/>
        </w:rPr>
        <w:t xml:space="preserve"> be the result of calling the [[Call]] internal method of </w:t>
      </w:r>
      <w:r w:rsidRPr="00AA183A">
        <w:rPr>
          <w:i/>
          <w:iCs/>
          <w:lang w:val="en-US"/>
        </w:rPr>
        <w:t>handler</w:t>
      </w:r>
      <w:r w:rsidRPr="00AA183A">
        <w:rPr>
          <w:lang w:val="en-US"/>
        </w:rPr>
        <w:t xml:space="preserve"> passing </w:t>
      </w:r>
      <w:r w:rsidRPr="00AA183A">
        <w:rPr>
          <w:b/>
          <w:bCs/>
          <w:lang w:val="en-US"/>
        </w:rPr>
        <w:t>undefined</w:t>
      </w:r>
      <w:r w:rsidRPr="00AA183A">
        <w:rPr>
          <w:lang w:val="en-US"/>
        </w:rPr>
        <w:t xml:space="preserve"> as </w:t>
      </w:r>
      <w:r w:rsidRPr="00AA183A">
        <w:rPr>
          <w:i/>
          <w:iCs/>
          <w:lang w:val="en-US"/>
        </w:rPr>
        <w:t>thisArgument</w:t>
      </w:r>
      <w:r w:rsidRPr="00AA183A">
        <w:rPr>
          <w:lang w:val="en-US"/>
        </w:rPr>
        <w:t xml:space="preserve"> and </w:t>
      </w:r>
      <w:r>
        <w:rPr>
          <w:lang w:val="en-US"/>
        </w:rPr>
        <w:t>(</w:t>
      </w:r>
      <w:r w:rsidRPr="004916A7">
        <w:rPr>
          <w:i/>
          <w:iCs/>
          <w:lang w:val="en-US"/>
        </w:rPr>
        <w:t>argument</w:t>
      </w:r>
      <w:r>
        <w:rPr>
          <w:iCs/>
          <w:lang w:val="en-US"/>
        </w:rPr>
        <w:t xml:space="preserve">) </w:t>
      </w:r>
      <w:r w:rsidRPr="00AA183A">
        <w:rPr>
          <w:lang w:val="en-US"/>
        </w:rPr>
        <w:t xml:space="preserve">as </w:t>
      </w:r>
      <w:r w:rsidRPr="00AA183A">
        <w:rPr>
          <w:i/>
          <w:iCs/>
          <w:lang w:val="en-US"/>
        </w:rPr>
        <w:t>argumentsList</w:t>
      </w:r>
      <w:r w:rsidRPr="00AA183A">
        <w:rPr>
          <w:lang w:val="en-US"/>
        </w:rPr>
        <w:t>.</w:t>
      </w:r>
    </w:p>
    <w:p w14:paraId="472BB987" w14:textId="77777777" w:rsidR="0040695F" w:rsidRDefault="0040695F" w:rsidP="00613655">
      <w:pPr>
        <w:pStyle w:val="Alg4"/>
        <w:numPr>
          <w:ilvl w:val="0"/>
          <w:numId w:val="1358"/>
        </w:numPr>
        <w:rPr>
          <w:lang w:val="en-US"/>
        </w:rPr>
      </w:pPr>
      <w:r w:rsidRPr="00AA183A">
        <w:rPr>
          <w:lang w:val="en-US"/>
        </w:rPr>
        <w:t xml:space="preserve">If </w:t>
      </w:r>
      <w:r w:rsidRPr="00AA183A">
        <w:rPr>
          <w:i/>
          <w:iCs/>
          <w:lang w:val="en-US"/>
        </w:rPr>
        <w:t>handlerResult</w:t>
      </w:r>
      <w:r w:rsidRPr="00AA183A">
        <w:rPr>
          <w:lang w:val="en-US"/>
        </w:rPr>
        <w:t xml:space="preserve"> is an abrupt completion,</w:t>
      </w:r>
      <w:r>
        <w:rPr>
          <w:lang w:val="en-US"/>
        </w:rPr>
        <w:t xml:space="preserve"> then</w:t>
      </w:r>
    </w:p>
    <w:p w14:paraId="73794C5A" w14:textId="77777777" w:rsidR="0040695F" w:rsidRPr="00AA183A" w:rsidRDefault="0040695F" w:rsidP="00613655">
      <w:pPr>
        <w:pStyle w:val="Alg4"/>
        <w:numPr>
          <w:ilvl w:val="1"/>
          <w:numId w:val="1358"/>
        </w:numPr>
        <w:rPr>
          <w:lang w:val="en-US"/>
        </w:rPr>
      </w:pPr>
      <w:r>
        <w:rPr>
          <w:lang w:val="en-US"/>
        </w:rPr>
        <w:lastRenderedPageBreak/>
        <w:t xml:space="preserve">Let </w:t>
      </w:r>
      <w:r w:rsidRPr="00ED4DFA">
        <w:rPr>
          <w:i/>
          <w:lang w:val="en-US"/>
        </w:rPr>
        <w:t>status</w:t>
      </w:r>
      <w:r>
        <w:rPr>
          <w:lang w:val="en-US"/>
        </w:rPr>
        <w:t xml:space="preserve"> be </w:t>
      </w:r>
      <w:r w:rsidRPr="00ED4DFA">
        <w:rPr>
          <w:lang w:val="en-US"/>
        </w:rPr>
        <w:t>the</w:t>
      </w:r>
      <w:r w:rsidRPr="00AA183A">
        <w:rPr>
          <w:lang w:val="en-US"/>
        </w:rPr>
        <w:t xml:space="preserve"> result of calling the [[Call]] internal method of </w:t>
      </w:r>
      <w:r w:rsidRPr="007A361A">
        <w:rPr>
          <w:i/>
          <w:iCs/>
          <w:lang w:val="en-US"/>
        </w:rPr>
        <w:t>promiseCapability</w:t>
      </w:r>
      <w:r w:rsidRPr="00AA183A">
        <w:rPr>
          <w:lang w:val="en-US"/>
        </w:rPr>
        <w:t xml:space="preserve">.[[Reject]] passing </w:t>
      </w:r>
      <w:r w:rsidRPr="00AA183A">
        <w:rPr>
          <w:b/>
          <w:bCs/>
          <w:lang w:val="en-US"/>
        </w:rPr>
        <w:t>undefined</w:t>
      </w:r>
      <w:r w:rsidRPr="00AA183A">
        <w:rPr>
          <w:lang w:val="en-US"/>
        </w:rPr>
        <w:t xml:space="preserve"> as </w:t>
      </w:r>
      <w:r w:rsidRPr="00AA183A">
        <w:rPr>
          <w:i/>
          <w:iCs/>
          <w:lang w:val="en-US"/>
        </w:rPr>
        <w:t>thisArgument</w:t>
      </w:r>
      <w:r w:rsidRPr="00AA183A">
        <w:rPr>
          <w:lang w:val="en-US"/>
        </w:rPr>
        <w:t xml:space="preserve"> and </w:t>
      </w:r>
      <w:r>
        <w:rPr>
          <w:lang w:val="en-US"/>
        </w:rPr>
        <w:t>(</w:t>
      </w:r>
      <w:r w:rsidRPr="00AA183A">
        <w:rPr>
          <w:i/>
          <w:iCs/>
          <w:lang w:val="en-US"/>
        </w:rPr>
        <w:t>handlerResult</w:t>
      </w:r>
      <w:r w:rsidRPr="00AA183A">
        <w:rPr>
          <w:lang w:val="en-US"/>
        </w:rPr>
        <w:t>.[[value]]</w:t>
      </w:r>
      <w:r>
        <w:rPr>
          <w:lang w:val="en-US"/>
        </w:rPr>
        <w:t>)</w:t>
      </w:r>
      <w:r w:rsidRPr="00AA183A">
        <w:rPr>
          <w:lang w:val="en-US"/>
        </w:rPr>
        <w:t xml:space="preserve"> as </w:t>
      </w:r>
      <w:r w:rsidRPr="00AA183A">
        <w:rPr>
          <w:i/>
          <w:iCs/>
          <w:lang w:val="en-US"/>
        </w:rPr>
        <w:t>argumentsList</w:t>
      </w:r>
      <w:r w:rsidRPr="00AA183A">
        <w:rPr>
          <w:lang w:val="en-US"/>
        </w:rPr>
        <w:t>.</w:t>
      </w:r>
    </w:p>
    <w:p w14:paraId="0F731082" w14:textId="77777777" w:rsidR="0040695F" w:rsidRDefault="0040695F" w:rsidP="00613655">
      <w:pPr>
        <w:pStyle w:val="Alg4"/>
        <w:numPr>
          <w:ilvl w:val="1"/>
          <w:numId w:val="1358"/>
        </w:numPr>
        <w:rPr>
          <w:lang w:val="en-US"/>
        </w:rPr>
      </w:pPr>
      <w:r>
        <w:rPr>
          <w:lang w:val="en-US"/>
        </w:rPr>
        <w:t xml:space="preserve">NextTask </w:t>
      </w:r>
      <w:r>
        <w:rPr>
          <w:i/>
          <w:lang w:val="en-US"/>
        </w:rPr>
        <w:t>status</w:t>
      </w:r>
      <w:r>
        <w:rPr>
          <w:lang w:val="en-US"/>
        </w:rPr>
        <w:t>.</w:t>
      </w:r>
    </w:p>
    <w:p w14:paraId="358986D5" w14:textId="77777777" w:rsidR="0074245B" w:rsidRDefault="0040695F" w:rsidP="00613655">
      <w:pPr>
        <w:pStyle w:val="Alg4"/>
        <w:numPr>
          <w:ilvl w:val="0"/>
          <w:numId w:val="1358"/>
        </w:numPr>
        <w:rPr>
          <w:lang w:val="en-US"/>
        </w:rPr>
      </w:pPr>
      <w:r w:rsidRPr="00AA183A">
        <w:rPr>
          <w:lang w:val="en-US"/>
        </w:rPr>
        <w:t xml:space="preserve">Let </w:t>
      </w:r>
      <w:r w:rsidRPr="00AA183A">
        <w:rPr>
          <w:i/>
          <w:iCs/>
          <w:lang w:val="en-US"/>
        </w:rPr>
        <w:t>handlerResult</w:t>
      </w:r>
      <w:r w:rsidRPr="00AA183A">
        <w:rPr>
          <w:lang w:val="en-US"/>
        </w:rPr>
        <w:t xml:space="preserve"> be </w:t>
      </w:r>
      <w:r w:rsidRPr="00AA183A">
        <w:rPr>
          <w:i/>
          <w:iCs/>
          <w:lang w:val="en-US"/>
        </w:rPr>
        <w:t>handlerResult</w:t>
      </w:r>
      <w:r w:rsidRPr="00AA183A">
        <w:rPr>
          <w:lang w:val="en-US"/>
        </w:rPr>
        <w:t>.[[value]].</w:t>
      </w:r>
    </w:p>
    <w:p w14:paraId="4C4D0FC9" w14:textId="2A7D8D1F" w:rsidR="0040695F" w:rsidRPr="00AA183A" w:rsidRDefault="0074245B" w:rsidP="00613655">
      <w:pPr>
        <w:pStyle w:val="Alg4"/>
        <w:numPr>
          <w:ilvl w:val="0"/>
          <w:numId w:val="1358"/>
        </w:numPr>
        <w:rPr>
          <w:lang w:val="en-US"/>
        </w:rPr>
      </w:pPr>
      <w:r>
        <w:rPr>
          <w:lang w:val="en-US"/>
        </w:rPr>
        <w:t xml:space="preserve">Let </w:t>
      </w:r>
      <w:r w:rsidRPr="00ED4DFA">
        <w:rPr>
          <w:i/>
          <w:lang w:val="en-US"/>
        </w:rPr>
        <w:t>status</w:t>
      </w:r>
      <w:r>
        <w:rPr>
          <w:lang w:val="en-US"/>
        </w:rPr>
        <w:t xml:space="preserve"> be </w:t>
      </w:r>
      <w:r w:rsidRPr="00AA183A">
        <w:rPr>
          <w:lang w:val="en-US"/>
        </w:rPr>
        <w:t xml:space="preserve">the result of calling the [[Call]] internal method of </w:t>
      </w:r>
      <w:r w:rsidRPr="007A361A">
        <w:rPr>
          <w:i/>
          <w:iCs/>
          <w:lang w:val="en-US"/>
        </w:rPr>
        <w:t>promiseCapability</w:t>
      </w:r>
      <w:r w:rsidRPr="00AA183A">
        <w:rPr>
          <w:lang w:val="en-US"/>
        </w:rPr>
        <w:t xml:space="preserve">.[[Resolve]] passing </w:t>
      </w:r>
      <w:r w:rsidRPr="00AA183A">
        <w:rPr>
          <w:b/>
          <w:bCs/>
          <w:lang w:val="en-US"/>
        </w:rPr>
        <w:t>undefined</w:t>
      </w:r>
      <w:r w:rsidRPr="00AA183A">
        <w:rPr>
          <w:lang w:val="en-US"/>
        </w:rPr>
        <w:t xml:space="preserve"> as </w:t>
      </w:r>
      <w:r w:rsidRPr="00AA183A">
        <w:rPr>
          <w:i/>
          <w:iCs/>
          <w:lang w:val="en-US"/>
        </w:rPr>
        <w:t>thisArgument</w:t>
      </w:r>
      <w:r w:rsidRPr="00AA183A">
        <w:rPr>
          <w:lang w:val="en-US"/>
        </w:rPr>
        <w:t xml:space="preserve"> and </w:t>
      </w:r>
      <w:r>
        <w:rPr>
          <w:lang w:val="en-US"/>
        </w:rPr>
        <w:t>(</w:t>
      </w:r>
      <w:r w:rsidRPr="00AA183A">
        <w:rPr>
          <w:i/>
          <w:iCs/>
          <w:lang w:val="en-US"/>
        </w:rPr>
        <w:t>handlerResult</w:t>
      </w:r>
      <w:r w:rsidRPr="004916A7">
        <w:rPr>
          <w:iCs/>
          <w:lang w:val="en-US"/>
        </w:rPr>
        <w:t>)</w:t>
      </w:r>
      <w:r w:rsidRPr="00AA183A">
        <w:rPr>
          <w:lang w:val="en-US"/>
        </w:rPr>
        <w:t xml:space="preserve"> as </w:t>
      </w:r>
      <w:r w:rsidRPr="00AA183A">
        <w:rPr>
          <w:i/>
          <w:iCs/>
          <w:lang w:val="en-US"/>
        </w:rPr>
        <w:t>argumentsList</w:t>
      </w:r>
      <w:r>
        <w:rPr>
          <w:i/>
          <w:iCs/>
          <w:lang w:val="en-US"/>
        </w:rPr>
        <w:t>.</w:t>
      </w:r>
    </w:p>
    <w:p w14:paraId="0E97E438" w14:textId="77777777" w:rsidR="0040695F" w:rsidRPr="00AA183A" w:rsidRDefault="0040695F" w:rsidP="00613655">
      <w:pPr>
        <w:pStyle w:val="Alg4"/>
        <w:numPr>
          <w:ilvl w:val="0"/>
          <w:numId w:val="1358"/>
        </w:numPr>
        <w:rPr>
          <w:lang w:val="en-US"/>
        </w:rPr>
      </w:pPr>
      <w:r>
        <w:rPr>
          <w:lang w:val="en-US"/>
        </w:rPr>
        <w:t xml:space="preserve">NextTask </w:t>
      </w:r>
      <w:r>
        <w:rPr>
          <w:i/>
          <w:lang w:val="en-US"/>
        </w:rPr>
        <w:t>status</w:t>
      </w:r>
      <w:r w:rsidRPr="00AA183A">
        <w:rPr>
          <w:lang w:val="en-US"/>
        </w:rPr>
        <w:t>.</w:t>
      </w:r>
    </w:p>
    <w:p w14:paraId="741AEB71" w14:textId="77777777" w:rsidR="0040695F" w:rsidRPr="00691BEC" w:rsidRDefault="0040695F" w:rsidP="0040695F">
      <w:pPr>
        <w:pStyle w:val="Heading3"/>
      </w:pPr>
      <w:bookmarkStart w:id="8299" w:name="_Toc384481513"/>
      <w:r w:rsidRPr="00691BEC">
        <w:t>The Promise Constructor</w:t>
      </w:r>
      <w:bookmarkEnd w:id="8299"/>
    </w:p>
    <w:p w14:paraId="47C7499B" w14:textId="77777777" w:rsidR="0040695F" w:rsidRPr="00691BEC" w:rsidRDefault="0040695F" w:rsidP="0040695F">
      <w:r w:rsidRPr="00691BEC">
        <w:t xml:space="preserve">The Promise constructor is the %Promise% intrinsic object and the initial value of the </w:t>
      </w:r>
      <w:r w:rsidRPr="00691BEC">
        <w:rPr>
          <w:rFonts w:ascii="Courier New" w:hAnsi="Courier New" w:cs="Courier New"/>
          <w:b/>
          <w:spacing w:val="6"/>
        </w:rPr>
        <w:t>Promise</w:t>
      </w:r>
      <w:r w:rsidRPr="00691BEC">
        <w:rPr>
          <w:rFonts w:asciiTheme="majorBidi" w:hAnsiTheme="majorBidi"/>
          <w:b/>
          <w:spacing w:val="6"/>
        </w:rPr>
        <w:t xml:space="preserve"> </w:t>
      </w:r>
      <w:r w:rsidRPr="00691BEC">
        <w:t xml:space="preserve">property of the global object. When </w:t>
      </w:r>
      <w:r w:rsidRPr="00691BEC">
        <w:rPr>
          <w:rFonts w:ascii="Courier New" w:hAnsi="Courier New" w:cs="Courier New"/>
          <w:b/>
          <w:bCs/>
        </w:rPr>
        <w:t>Promise</w:t>
      </w:r>
      <w:r w:rsidRPr="00691BEC">
        <w:t xml:space="preserve"> is called as a function rather than as a constructor, it initiali</w:t>
      </w:r>
      <w:r>
        <w:t>z</w:t>
      </w:r>
      <w:r w:rsidRPr="00691BEC">
        <w:t xml:space="preserve">es its </w:t>
      </w:r>
      <w:r w:rsidRPr="00691BEC">
        <w:rPr>
          <w:b/>
        </w:rPr>
        <w:t>this</w:t>
      </w:r>
      <w:r w:rsidRPr="00691BEC">
        <w:t xml:space="preserve"> value with the internal state necessary to support the </w:t>
      </w:r>
      <w:r w:rsidRPr="00691BEC">
        <w:rPr>
          <w:rFonts w:ascii="Courier New" w:hAnsi="Courier New"/>
          <w:b/>
        </w:rPr>
        <w:t>Promise.prototype</w:t>
      </w:r>
      <w:r w:rsidRPr="00691BEC">
        <w:t xml:space="preserve"> methods.</w:t>
      </w:r>
    </w:p>
    <w:p w14:paraId="435FAD61" w14:textId="77777777" w:rsidR="0040695F" w:rsidRPr="00691BEC" w:rsidRDefault="0040695F" w:rsidP="0040695F">
      <w:r w:rsidRPr="00691BEC">
        <w:t xml:space="preserve">The </w:t>
      </w:r>
      <w:r w:rsidRPr="00691BEC">
        <w:rPr>
          <w:rFonts w:ascii="Courier New" w:hAnsi="Courier New"/>
          <w:b/>
        </w:rPr>
        <w:t>Promise</w:t>
      </w:r>
      <w:r w:rsidRPr="00691BEC">
        <w:t xml:space="preserve"> constructor is designed to be subclassable. It may be used as the value in an </w:t>
      </w:r>
      <w:r w:rsidRPr="00691BEC">
        <w:rPr>
          <w:rFonts w:ascii="Courier New" w:hAnsi="Courier New" w:cs="Courier New"/>
          <w:b/>
          <w:bCs/>
        </w:rPr>
        <w:t>extends</w:t>
      </w:r>
      <w:r w:rsidRPr="00691BEC">
        <w:t xml:space="preserve"> clause of a class definition. Subclass constructors that intend to inherit the specified </w:t>
      </w:r>
      <w:r w:rsidRPr="00691BEC">
        <w:rPr>
          <w:rFonts w:ascii="Courier New" w:hAnsi="Courier New"/>
          <w:b/>
        </w:rPr>
        <w:t>Promise</w:t>
      </w:r>
      <w:r w:rsidRPr="00691BEC">
        <w:t xml:space="preserve"> behaviour must include a </w:t>
      </w:r>
      <w:r w:rsidRPr="00691BEC">
        <w:rPr>
          <w:rFonts w:ascii="Courier New" w:hAnsi="Courier New" w:cs="Courier New"/>
          <w:b/>
          <w:bCs/>
        </w:rPr>
        <w:t>super</w:t>
      </w:r>
      <w:r w:rsidRPr="00691BEC">
        <w:t xml:space="preserve"> call to </w:t>
      </w:r>
      <w:r w:rsidRPr="00691BEC">
        <w:rPr>
          <w:rFonts w:ascii="Courier New" w:hAnsi="Courier New"/>
          <w:b/>
        </w:rPr>
        <w:t>Promise</w:t>
      </w:r>
      <w:r w:rsidRPr="00691BEC">
        <w:t>.</w:t>
      </w:r>
    </w:p>
    <w:p w14:paraId="488B358F" w14:textId="77777777" w:rsidR="0040695F" w:rsidRPr="00691BEC" w:rsidRDefault="0040695F" w:rsidP="0040695F">
      <w:pPr>
        <w:pStyle w:val="Heading4"/>
      </w:pPr>
      <w:bookmarkStart w:id="8300" w:name="_Ref376786652"/>
      <w:r>
        <w:t>Promise ( executor</w:t>
      </w:r>
      <w:r w:rsidRPr="00691BEC">
        <w:t xml:space="preserve"> )</w:t>
      </w:r>
      <w:bookmarkEnd w:id="8300"/>
    </w:p>
    <w:p w14:paraId="1F928831" w14:textId="77777777" w:rsidR="0040695F" w:rsidRDefault="0040695F" w:rsidP="0040695F">
      <w:pPr>
        <w:pStyle w:val="normalbefore"/>
      </w:pPr>
      <w:r w:rsidRPr="00691BEC">
        <w:t xml:space="preserve">When the </w:t>
      </w:r>
      <w:r w:rsidRPr="00691BEC">
        <w:rPr>
          <w:rFonts w:ascii="Courier New" w:hAnsi="Courier New"/>
          <w:b/>
        </w:rPr>
        <w:t>Promise</w:t>
      </w:r>
      <w:r w:rsidRPr="00691BEC">
        <w:t xml:space="preserve"> function is called with argument </w:t>
      </w:r>
      <w:r>
        <w:rPr>
          <w:rFonts w:ascii="Times New Roman" w:hAnsi="Times New Roman"/>
          <w:i/>
          <w:iCs/>
        </w:rPr>
        <w:t>executor</w:t>
      </w:r>
      <w:r w:rsidRPr="00691BEC">
        <w:rPr>
          <w:rFonts w:ascii="Times New Roman" w:hAnsi="Times New Roman"/>
          <w:i/>
          <w:iCs/>
        </w:rPr>
        <w:t xml:space="preserve"> </w:t>
      </w:r>
      <w:r w:rsidRPr="00691BEC">
        <w:t>the following steps are taken:</w:t>
      </w:r>
    </w:p>
    <w:p w14:paraId="537F8017" w14:textId="77777777" w:rsidR="0040695F" w:rsidRDefault="0040695F" w:rsidP="00613655">
      <w:pPr>
        <w:pStyle w:val="Alg4"/>
        <w:numPr>
          <w:ilvl w:val="0"/>
          <w:numId w:val="1371"/>
        </w:numPr>
      </w:pPr>
      <w:r w:rsidRPr="00DD0A57">
        <w:t xml:space="preserve">Let </w:t>
      </w:r>
      <w:r w:rsidRPr="00C958FA">
        <w:rPr>
          <w:i/>
        </w:rPr>
        <w:t>promise</w:t>
      </w:r>
      <w:r w:rsidRPr="00DD0A57">
        <w:t xml:space="preserve"> be the </w:t>
      </w:r>
      <w:r w:rsidRPr="00C958FA">
        <w:rPr>
          <w:b/>
        </w:rPr>
        <w:t>this</w:t>
      </w:r>
      <w:r w:rsidRPr="00DD0A57">
        <w:t xml:space="preserve"> value.</w:t>
      </w:r>
    </w:p>
    <w:p w14:paraId="5D61C659" w14:textId="77777777" w:rsidR="0040695F" w:rsidRDefault="0040695F" w:rsidP="00613655">
      <w:pPr>
        <w:pStyle w:val="Alg4"/>
        <w:numPr>
          <w:ilvl w:val="0"/>
          <w:numId w:val="1371"/>
        </w:numPr>
      </w:pPr>
      <w:r w:rsidRPr="00DD0A57">
        <w:t>If Type(</w:t>
      </w:r>
      <w:r w:rsidRPr="00C958FA">
        <w:rPr>
          <w:i/>
        </w:rPr>
        <w:t>promise</w:t>
      </w:r>
      <w:r w:rsidRPr="00DD0A57">
        <w:t xml:space="preserve">) is not Object, then throw a </w:t>
      </w:r>
      <w:r w:rsidRPr="00C958FA">
        <w:rPr>
          <w:b/>
        </w:rPr>
        <w:t>TypeError</w:t>
      </w:r>
      <w:r w:rsidRPr="00DD0A57">
        <w:t xml:space="preserve"> exception.</w:t>
      </w:r>
    </w:p>
    <w:p w14:paraId="0B0335ED" w14:textId="7B432468" w:rsidR="0040695F" w:rsidRPr="00DD0A57" w:rsidRDefault="0040695F" w:rsidP="00613655">
      <w:pPr>
        <w:pStyle w:val="Alg4"/>
        <w:numPr>
          <w:ilvl w:val="0"/>
          <w:numId w:val="1371"/>
        </w:numPr>
      </w:pPr>
      <w:r w:rsidRPr="00DD0A57">
        <w:t xml:space="preserve">If </w:t>
      </w:r>
      <w:r w:rsidRPr="00C958FA">
        <w:rPr>
          <w:i/>
        </w:rPr>
        <w:t>promise</w:t>
      </w:r>
      <w:r w:rsidRPr="00DD0A57">
        <w:t xml:space="preserve"> does not have a [[</w:t>
      </w:r>
      <w:r w:rsidR="0074245B" w:rsidRPr="00DD0A57">
        <w:t>PromiseStat</w:t>
      </w:r>
      <w:r w:rsidR="0074245B">
        <w:t>e</w:t>
      </w:r>
      <w:r w:rsidRPr="00DD0A57">
        <w:t xml:space="preserve">]] internal slot, then throw a </w:t>
      </w:r>
      <w:r w:rsidRPr="00C958FA">
        <w:rPr>
          <w:b/>
        </w:rPr>
        <w:t>TypeError</w:t>
      </w:r>
      <w:r w:rsidRPr="00DD0A57">
        <w:t xml:space="preserve"> exception.</w:t>
      </w:r>
    </w:p>
    <w:p w14:paraId="153886AA" w14:textId="59D89AD9" w:rsidR="0040695F" w:rsidRPr="00DD0A57" w:rsidRDefault="0040695F" w:rsidP="00613655">
      <w:pPr>
        <w:pStyle w:val="Alg4"/>
        <w:numPr>
          <w:ilvl w:val="0"/>
          <w:numId w:val="1371"/>
        </w:numPr>
      </w:pPr>
      <w:r w:rsidRPr="00DD0A57">
        <w:t xml:space="preserve">If </w:t>
      </w:r>
      <w:r w:rsidRPr="00C958FA">
        <w:rPr>
          <w:i/>
        </w:rPr>
        <w:t>promise</w:t>
      </w:r>
      <w:r w:rsidRPr="00DD0A57">
        <w:t>'s [[</w:t>
      </w:r>
      <w:r w:rsidR="0074245B" w:rsidRPr="00DD0A57">
        <w:t>PromiseStat</w:t>
      </w:r>
      <w:r w:rsidR="0074245B">
        <w:t>e</w:t>
      </w:r>
      <w:r w:rsidRPr="00DD0A57">
        <w:t xml:space="preserve">]] internal slot is not </w:t>
      </w:r>
      <w:r w:rsidRPr="00204743">
        <w:rPr>
          <w:b/>
        </w:rPr>
        <w:t>undefined</w:t>
      </w:r>
      <w:r w:rsidRPr="00DD0A57">
        <w:t xml:space="preserve">, then throw a </w:t>
      </w:r>
      <w:r w:rsidRPr="00C958FA">
        <w:rPr>
          <w:b/>
        </w:rPr>
        <w:t>TypeError</w:t>
      </w:r>
      <w:r w:rsidRPr="00DD0A57">
        <w:t xml:space="preserve"> exception.</w:t>
      </w:r>
    </w:p>
    <w:p w14:paraId="3492D8C3" w14:textId="77777777" w:rsidR="0040695F" w:rsidRDefault="0040695F" w:rsidP="00613655">
      <w:pPr>
        <w:pStyle w:val="Alg4"/>
        <w:numPr>
          <w:ilvl w:val="0"/>
          <w:numId w:val="1371"/>
        </w:numPr>
      </w:pPr>
      <w:r w:rsidRPr="00DD0A57">
        <w:t>If IsCallable(</w:t>
      </w:r>
      <w:r>
        <w:rPr>
          <w:i/>
        </w:rPr>
        <w:t>executor</w:t>
      </w:r>
      <w:r w:rsidRPr="00DD0A57">
        <w:t xml:space="preserve">) is </w:t>
      </w:r>
      <w:r w:rsidRPr="00C958FA">
        <w:rPr>
          <w:b/>
        </w:rPr>
        <w:t>false</w:t>
      </w:r>
      <w:r w:rsidRPr="00DD0A57">
        <w:t xml:space="preserve">, then throw a </w:t>
      </w:r>
      <w:r w:rsidRPr="00C958FA">
        <w:rPr>
          <w:b/>
        </w:rPr>
        <w:t>TypeError</w:t>
      </w:r>
      <w:r w:rsidRPr="00DD0A57">
        <w:t xml:space="preserve"> exception.</w:t>
      </w:r>
    </w:p>
    <w:p w14:paraId="009282BE" w14:textId="77777777" w:rsidR="0040695F" w:rsidRDefault="0040695F" w:rsidP="00613655">
      <w:pPr>
        <w:pStyle w:val="Alg4"/>
        <w:numPr>
          <w:ilvl w:val="0"/>
          <w:numId w:val="1371"/>
        </w:numPr>
      </w:pPr>
      <w:r w:rsidRPr="00DD0A57">
        <w:t xml:space="preserve">Return </w:t>
      </w:r>
      <w:r>
        <w:t>InitializePromise(</w:t>
      </w:r>
      <w:r w:rsidRPr="00C958FA">
        <w:rPr>
          <w:i/>
        </w:rPr>
        <w:t>promise</w:t>
      </w:r>
      <w:r>
        <w:t xml:space="preserve">, </w:t>
      </w:r>
      <w:r>
        <w:rPr>
          <w:i/>
        </w:rPr>
        <w:t>executor</w:t>
      </w:r>
      <w:r>
        <w:t>)</w:t>
      </w:r>
      <w:r w:rsidRPr="00DD0A57">
        <w:t>.</w:t>
      </w:r>
    </w:p>
    <w:p w14:paraId="0FAE5498" w14:textId="77777777" w:rsidR="0040695F" w:rsidRDefault="0040695F" w:rsidP="0040695F">
      <w:pPr>
        <w:pStyle w:val="NoteAfter"/>
      </w:pPr>
      <w:r>
        <w:t>NOTE</w:t>
      </w:r>
      <w:r>
        <w:tab/>
        <w:t xml:space="preserve">The </w:t>
      </w:r>
      <w:r w:rsidRPr="00007A5E">
        <w:rPr>
          <w:rFonts w:ascii="Times New Roman" w:hAnsi="Times New Roman"/>
          <w:i/>
        </w:rPr>
        <w:t>executor</w:t>
      </w:r>
      <w:r>
        <w:t xml:space="preserve"> argument must be a function object. It is called for initiating and reporting completion of the possibly deferred action represented by this Promise object. The executor is called with two arguments: </w:t>
      </w:r>
      <w:r w:rsidRPr="00007A5E">
        <w:rPr>
          <w:rFonts w:ascii="Times New Roman" w:hAnsi="Times New Roman"/>
          <w:i/>
        </w:rPr>
        <w:t>resolve</w:t>
      </w:r>
      <w:r>
        <w:t xml:space="preserve"> and </w:t>
      </w:r>
      <w:r w:rsidRPr="00007A5E">
        <w:rPr>
          <w:rFonts w:ascii="Times New Roman" w:hAnsi="Times New Roman"/>
          <w:i/>
        </w:rPr>
        <w:t>reject</w:t>
      </w:r>
      <w:r>
        <w:t xml:space="preserve">. These are functions that may be used by the </w:t>
      </w:r>
      <w:r w:rsidRPr="00007A5E">
        <w:rPr>
          <w:rFonts w:ascii="Times New Roman" w:hAnsi="Times New Roman"/>
          <w:i/>
        </w:rPr>
        <w:t>executor</w:t>
      </w:r>
      <w:r>
        <w:t xml:space="preserve"> function to report eventual completion or failure of the deferred computation. Returning from the executor function does not mean that the deferred action has been completed but only that the request to eventually perform the deferred action has been accepted.</w:t>
      </w:r>
    </w:p>
    <w:p w14:paraId="2DF00D15" w14:textId="77777777" w:rsidR="0040695F" w:rsidRPr="007A361A" w:rsidRDefault="0040695F" w:rsidP="0040695F">
      <w:pPr>
        <w:pStyle w:val="Note"/>
        <w:rPr>
          <w:lang w:val="en-US" w:eastAsia="en-US"/>
        </w:rPr>
      </w:pPr>
      <w:r>
        <w:rPr>
          <w:lang w:val="en-US" w:eastAsia="en-US"/>
        </w:rPr>
        <w:t xml:space="preserve">The </w:t>
      </w:r>
      <w:r w:rsidRPr="00007A5E">
        <w:rPr>
          <w:rFonts w:ascii="Times New Roman" w:hAnsi="Times New Roman"/>
          <w:i/>
          <w:lang w:val="en-US" w:eastAsia="en-US"/>
        </w:rPr>
        <w:t>resolve</w:t>
      </w:r>
      <w:r>
        <w:rPr>
          <w:lang w:val="en-US" w:eastAsia="en-US"/>
        </w:rPr>
        <w:t xml:space="preserve"> function that is passed to an </w:t>
      </w:r>
      <w:r w:rsidRPr="00007A5E">
        <w:rPr>
          <w:rFonts w:ascii="Times New Roman" w:hAnsi="Times New Roman"/>
          <w:i/>
          <w:lang w:val="en-US" w:eastAsia="en-US"/>
        </w:rPr>
        <w:t>executor</w:t>
      </w:r>
      <w:r>
        <w:rPr>
          <w:lang w:val="en-US" w:eastAsia="en-US"/>
        </w:rPr>
        <w:t xml:space="preserve"> function accepts a single argument. The </w:t>
      </w:r>
      <w:r w:rsidRPr="00007A5E">
        <w:rPr>
          <w:rFonts w:ascii="Times New Roman" w:hAnsi="Times New Roman"/>
          <w:i/>
          <w:lang w:val="en-US" w:eastAsia="en-US"/>
        </w:rPr>
        <w:t>executor</w:t>
      </w:r>
      <w:r>
        <w:rPr>
          <w:lang w:val="en-US" w:eastAsia="en-US"/>
        </w:rPr>
        <w:t xml:space="preserve"> code may eventually call the </w:t>
      </w:r>
      <w:r w:rsidRPr="00007A5E">
        <w:rPr>
          <w:rFonts w:ascii="Times New Roman" w:hAnsi="Times New Roman"/>
          <w:i/>
          <w:lang w:val="en-US" w:eastAsia="en-US"/>
        </w:rPr>
        <w:t>resolve</w:t>
      </w:r>
      <w:r>
        <w:rPr>
          <w:lang w:val="en-US" w:eastAsia="en-US"/>
        </w:rPr>
        <w:t xml:space="preserve"> function to indicate that it wishes to resolve the associated Promise object. The argument passed to the </w:t>
      </w:r>
      <w:r w:rsidRPr="00007A5E">
        <w:rPr>
          <w:rFonts w:ascii="Times New Roman" w:hAnsi="Times New Roman"/>
          <w:i/>
          <w:lang w:val="en-US" w:eastAsia="en-US"/>
        </w:rPr>
        <w:t>resolve</w:t>
      </w:r>
      <w:r>
        <w:rPr>
          <w:lang w:val="en-US" w:eastAsia="en-US"/>
        </w:rPr>
        <w:t xml:space="preserve"> function represents the eventual value of the deferred action and can be either the actual fulfillment value or another Promise object which will provide the value if it is fullfilled. </w:t>
      </w:r>
    </w:p>
    <w:p w14:paraId="6D32B701" w14:textId="77777777" w:rsidR="0040695F" w:rsidRDefault="0040695F" w:rsidP="0040695F">
      <w:pPr>
        <w:pStyle w:val="Note"/>
        <w:rPr>
          <w:lang w:val="en-US" w:eastAsia="en-US"/>
        </w:rPr>
      </w:pPr>
      <w:r>
        <w:rPr>
          <w:lang w:val="en-US" w:eastAsia="en-US"/>
        </w:rPr>
        <w:t xml:space="preserve">The </w:t>
      </w:r>
      <w:r w:rsidRPr="00ED27FB">
        <w:rPr>
          <w:rFonts w:ascii="Times New Roman" w:hAnsi="Times New Roman"/>
          <w:i/>
        </w:rPr>
        <w:t>reject</w:t>
      </w:r>
      <w:r>
        <w:rPr>
          <w:lang w:val="en-US" w:eastAsia="en-US"/>
        </w:rPr>
        <w:t xml:space="preserve"> function that is passed to an </w:t>
      </w:r>
      <w:r w:rsidRPr="00ED27FB">
        <w:rPr>
          <w:rFonts w:ascii="Times New Roman" w:hAnsi="Times New Roman"/>
          <w:i/>
          <w:lang w:val="en-US" w:eastAsia="en-US"/>
        </w:rPr>
        <w:t>executor</w:t>
      </w:r>
      <w:r>
        <w:rPr>
          <w:lang w:val="en-US" w:eastAsia="en-US"/>
        </w:rPr>
        <w:t xml:space="preserve"> function accepts a single argument. The </w:t>
      </w:r>
      <w:r w:rsidRPr="00ED27FB">
        <w:rPr>
          <w:rFonts w:ascii="Times New Roman" w:hAnsi="Times New Roman"/>
          <w:i/>
          <w:lang w:val="en-US" w:eastAsia="en-US"/>
        </w:rPr>
        <w:t>executor</w:t>
      </w:r>
      <w:r>
        <w:rPr>
          <w:lang w:val="en-US" w:eastAsia="en-US"/>
        </w:rPr>
        <w:t xml:space="preserve"> code may eventually call the </w:t>
      </w:r>
      <w:r w:rsidRPr="00ED27FB">
        <w:rPr>
          <w:rFonts w:ascii="Times New Roman" w:hAnsi="Times New Roman"/>
          <w:i/>
        </w:rPr>
        <w:t>reject</w:t>
      </w:r>
      <w:r>
        <w:rPr>
          <w:lang w:val="en-US" w:eastAsia="en-US"/>
        </w:rPr>
        <w:t xml:space="preserve"> function to indicate that the associated Promise is rejected and will never be fulfilled. The argument passed to the </w:t>
      </w:r>
      <w:r w:rsidRPr="00ED27FB">
        <w:rPr>
          <w:rFonts w:ascii="Times New Roman" w:hAnsi="Times New Roman"/>
          <w:i/>
        </w:rPr>
        <w:t>reject</w:t>
      </w:r>
      <w:r>
        <w:rPr>
          <w:lang w:val="en-US" w:eastAsia="en-US"/>
        </w:rPr>
        <w:t xml:space="preserve"> function is used as the rejection value of the promise. Typically it will be an </w:t>
      </w:r>
      <w:r w:rsidRPr="00007A5E">
        <w:rPr>
          <w:rFonts w:ascii="Courier New" w:hAnsi="Courier New" w:cs="Courier New"/>
          <w:b/>
          <w:lang w:val="en-US" w:eastAsia="en-US"/>
        </w:rPr>
        <w:t>Error</w:t>
      </w:r>
      <w:r>
        <w:rPr>
          <w:lang w:val="en-US" w:eastAsia="en-US"/>
        </w:rPr>
        <w:t xml:space="preserve"> object.</w:t>
      </w:r>
    </w:p>
    <w:p w14:paraId="4DA397C9" w14:textId="77777777" w:rsidR="0040695F" w:rsidRPr="00F36A92" w:rsidRDefault="0040695F" w:rsidP="0040695F">
      <w:r>
        <w:t>T</w:t>
      </w:r>
      <w:r w:rsidRPr="00F36A92">
        <w:t>he resolve and reject functions</w:t>
      </w:r>
      <w:r>
        <w:t xml:space="preserve"> passed to an </w:t>
      </w:r>
      <w:r w:rsidRPr="00F36A92">
        <w:rPr>
          <w:rFonts w:ascii="Times New Roman" w:hAnsi="Times New Roman"/>
          <w:i/>
          <w:sz w:val="18"/>
        </w:rPr>
        <w:t>executor</w:t>
      </w:r>
      <w:r>
        <w:t xml:space="preserve"> function by the </w:t>
      </w:r>
      <w:r w:rsidRPr="00F36A92">
        <w:t xml:space="preserve">Promise constructor </w:t>
      </w:r>
      <w:r>
        <w:t xml:space="preserve">have the capability to </w:t>
      </w:r>
      <w:r w:rsidRPr="00F36A92">
        <w:t>actually resolve and reject the associated promise</w:t>
      </w:r>
      <w:r>
        <w:t>.</w:t>
      </w:r>
      <w:r w:rsidRPr="00F36A92">
        <w:t xml:space="preserve"> </w:t>
      </w:r>
      <w:r>
        <w:t>S</w:t>
      </w:r>
      <w:r w:rsidRPr="00F36A92">
        <w:t>ubclasses may have different constructor behavio</w:t>
      </w:r>
      <w:r>
        <w:t>u</w:t>
      </w:r>
      <w:r w:rsidRPr="00F36A92">
        <w:t>r that passes in customized values for resolve and reject.</w:t>
      </w:r>
    </w:p>
    <w:p w14:paraId="1802EA57" w14:textId="77777777" w:rsidR="0040695F" w:rsidRDefault="0040695F" w:rsidP="0040695F">
      <w:pPr>
        <w:pStyle w:val="Heading5"/>
      </w:pPr>
      <w:r>
        <w:t>InitializePromise ( promise, executor )</w:t>
      </w:r>
    </w:p>
    <w:p w14:paraId="42E4C9CC" w14:textId="77777777" w:rsidR="0040695F" w:rsidRPr="004537A7" w:rsidRDefault="0040695F" w:rsidP="0040695F">
      <w:pPr>
        <w:pStyle w:val="normalbefore"/>
      </w:pPr>
      <w:r w:rsidRPr="004537A7">
        <w:t xml:space="preserve">The abstract operation </w:t>
      </w:r>
      <w:r>
        <w:t>InitializePromise</w:t>
      </w:r>
      <w:r w:rsidRPr="004537A7">
        <w:t xml:space="preserve"> </w:t>
      </w:r>
      <w:r>
        <w:t xml:space="preserve">initializes a newly allocated </w:t>
      </w:r>
      <w:r w:rsidRPr="005B1D81">
        <w:rPr>
          <w:rFonts w:ascii="Times New Roman" w:eastAsia="Times New Roman" w:hAnsi="Times New Roman"/>
          <w:i/>
          <w:spacing w:val="6"/>
        </w:rPr>
        <w:t>promise</w:t>
      </w:r>
      <w:r>
        <w:t xml:space="preserve"> object using an </w:t>
      </w:r>
      <w:r w:rsidRPr="005B1D81">
        <w:rPr>
          <w:rFonts w:ascii="Times New Roman" w:eastAsia="Times New Roman" w:hAnsi="Times New Roman"/>
          <w:i/>
          <w:spacing w:val="6"/>
        </w:rPr>
        <w:t>executor</w:t>
      </w:r>
      <w:r>
        <w:t xml:space="preserve"> function</w:t>
      </w:r>
      <w:r w:rsidRPr="004537A7">
        <w:t>.</w:t>
      </w:r>
    </w:p>
    <w:p w14:paraId="5E1E67CE" w14:textId="65B9546A" w:rsidR="0040695F" w:rsidRDefault="0040695F" w:rsidP="00613655">
      <w:pPr>
        <w:pStyle w:val="Alg4"/>
        <w:numPr>
          <w:ilvl w:val="0"/>
          <w:numId w:val="1384"/>
        </w:numPr>
      </w:pPr>
      <w:r>
        <w:t xml:space="preserve">Assert: </w:t>
      </w:r>
      <w:r>
        <w:rPr>
          <w:i/>
        </w:rPr>
        <w:t>promise</w:t>
      </w:r>
      <w:r>
        <w:t xml:space="preserve"> has a </w:t>
      </w:r>
      <w:r w:rsidRPr="00DD0A57">
        <w:t>[[</w:t>
      </w:r>
      <w:r w:rsidR="0074245B" w:rsidRPr="00DD0A57">
        <w:t>PromiseStat</w:t>
      </w:r>
      <w:r w:rsidR="0074245B">
        <w:t>e</w:t>
      </w:r>
      <w:r w:rsidRPr="00DD0A57">
        <w:t>]] internal slot</w:t>
      </w:r>
      <w:r>
        <w:t xml:space="preserve"> and it’s value is </w:t>
      </w:r>
      <w:r>
        <w:rPr>
          <w:b/>
        </w:rPr>
        <w:t>undefined.</w:t>
      </w:r>
    </w:p>
    <w:p w14:paraId="4F813BBA" w14:textId="77777777" w:rsidR="0040695F" w:rsidRDefault="0040695F" w:rsidP="00613655">
      <w:pPr>
        <w:pStyle w:val="Alg4"/>
        <w:numPr>
          <w:ilvl w:val="0"/>
          <w:numId w:val="1384"/>
        </w:numPr>
      </w:pPr>
      <w:r>
        <w:lastRenderedPageBreak/>
        <w:t xml:space="preserve">Assert: </w:t>
      </w:r>
      <w:r w:rsidRPr="00DD0A57">
        <w:t>IsCallable(</w:t>
      </w:r>
      <w:r>
        <w:rPr>
          <w:i/>
        </w:rPr>
        <w:t>executor</w:t>
      </w:r>
      <w:r w:rsidRPr="00DD0A57">
        <w:t xml:space="preserve">) is </w:t>
      </w:r>
      <w:r>
        <w:rPr>
          <w:b/>
        </w:rPr>
        <w:t>true</w:t>
      </w:r>
      <w:r>
        <w:t>.</w:t>
      </w:r>
    </w:p>
    <w:p w14:paraId="2BDD2C02" w14:textId="1AF88E75" w:rsidR="0040695F" w:rsidRPr="00DD0A57" w:rsidRDefault="0040695F" w:rsidP="00613655">
      <w:pPr>
        <w:pStyle w:val="Alg4"/>
        <w:numPr>
          <w:ilvl w:val="0"/>
          <w:numId w:val="1384"/>
        </w:numPr>
      </w:pPr>
      <w:r w:rsidRPr="00DD0A57">
        <w:t xml:space="preserve">Set </w:t>
      </w:r>
      <w:r w:rsidRPr="00C958FA">
        <w:rPr>
          <w:i/>
        </w:rPr>
        <w:t>promise</w:t>
      </w:r>
      <w:r w:rsidRPr="00DD0A57">
        <w:t>'s [[</w:t>
      </w:r>
      <w:r w:rsidR="0074245B" w:rsidRPr="00DD0A57">
        <w:t>PromiseSta</w:t>
      </w:r>
      <w:r w:rsidR="0074245B">
        <w:t>te</w:t>
      </w:r>
      <w:r w:rsidRPr="00DD0A57">
        <w:t xml:space="preserve">]] internal slot to </w:t>
      </w:r>
      <w:r w:rsidRPr="00204743">
        <w:rPr>
          <w:rFonts w:ascii="Courier New" w:hAnsi="Courier New" w:cs="Courier New"/>
          <w:b/>
        </w:rPr>
        <w:t>"</w:t>
      </w:r>
      <w:r w:rsidR="0074245B">
        <w:rPr>
          <w:rFonts w:ascii="Courier New" w:hAnsi="Courier New" w:cs="Courier New"/>
          <w:b/>
        </w:rPr>
        <w:t>pending</w:t>
      </w:r>
      <w:r w:rsidRPr="00204743">
        <w:rPr>
          <w:rFonts w:ascii="Courier New" w:hAnsi="Courier New" w:cs="Courier New"/>
          <w:b/>
        </w:rPr>
        <w:t>"</w:t>
      </w:r>
      <w:r w:rsidRPr="00DD0A57">
        <w:t>.</w:t>
      </w:r>
    </w:p>
    <w:p w14:paraId="5EEE0F9B" w14:textId="12FE6F93" w:rsidR="0040695F" w:rsidRPr="00DD0A57" w:rsidRDefault="0040695F" w:rsidP="00613655">
      <w:pPr>
        <w:pStyle w:val="Alg4"/>
        <w:numPr>
          <w:ilvl w:val="0"/>
          <w:numId w:val="1384"/>
        </w:numPr>
      </w:pPr>
      <w:r w:rsidRPr="00DD0A57">
        <w:t xml:space="preserve">Set </w:t>
      </w:r>
      <w:r w:rsidRPr="00C958FA">
        <w:rPr>
          <w:i/>
        </w:rPr>
        <w:t>promise</w:t>
      </w:r>
      <w:r w:rsidRPr="00DD0A57">
        <w:t>'s [[</w:t>
      </w:r>
      <w:r w:rsidR="0074245B">
        <w:rPr>
          <w:lang w:val="en-US"/>
        </w:rPr>
        <w:t>Promise</w:t>
      </w:r>
      <w:r w:rsidR="0074245B">
        <w:t>Fulfill</w:t>
      </w:r>
      <w:r w:rsidR="0074245B" w:rsidRPr="00DD0A57">
        <w:t>Reactions</w:t>
      </w:r>
      <w:r w:rsidRPr="00DD0A57">
        <w:t>]] internal slot to a new empty List.</w:t>
      </w:r>
    </w:p>
    <w:p w14:paraId="6DD9A711" w14:textId="77777777" w:rsidR="0040695F" w:rsidRPr="00DD0A57" w:rsidRDefault="0040695F" w:rsidP="00613655">
      <w:pPr>
        <w:pStyle w:val="Alg4"/>
        <w:numPr>
          <w:ilvl w:val="0"/>
          <w:numId w:val="1384"/>
        </w:numPr>
      </w:pPr>
      <w:r w:rsidRPr="00DD0A57">
        <w:t xml:space="preserve">Set </w:t>
      </w:r>
      <w:r w:rsidRPr="00C958FA">
        <w:rPr>
          <w:i/>
        </w:rPr>
        <w:t>promise</w:t>
      </w:r>
      <w:r w:rsidRPr="00DD0A57">
        <w:t>'s [[</w:t>
      </w:r>
      <w:r>
        <w:rPr>
          <w:lang w:val="en-US"/>
        </w:rPr>
        <w:t>Promise</w:t>
      </w:r>
      <w:r w:rsidRPr="00DD0A57">
        <w:t>RejectReactions]] internal slot to a new empty List.</w:t>
      </w:r>
    </w:p>
    <w:p w14:paraId="51EB1762" w14:textId="6D18A5AB" w:rsidR="0040695F" w:rsidRDefault="0040695F" w:rsidP="00613655">
      <w:pPr>
        <w:pStyle w:val="Alg4"/>
        <w:numPr>
          <w:ilvl w:val="0"/>
          <w:numId w:val="1384"/>
        </w:numPr>
      </w:pPr>
      <w:r w:rsidRPr="00DD0A57">
        <w:t xml:space="preserve">Let </w:t>
      </w:r>
      <w:r w:rsidR="0074245B">
        <w:rPr>
          <w:i/>
        </w:rPr>
        <w:t>resolvingFunctions</w:t>
      </w:r>
      <w:r w:rsidR="0074245B" w:rsidRPr="00DD0A57">
        <w:t xml:space="preserve"> </w:t>
      </w:r>
      <w:r w:rsidRPr="00DD0A57">
        <w:t xml:space="preserve">be </w:t>
      </w:r>
      <w:r w:rsidR="0074245B">
        <w:t>CreateResolvingFunctions</w:t>
      </w:r>
      <w:r>
        <w:t>(</w:t>
      </w:r>
      <w:r>
        <w:rPr>
          <w:i/>
        </w:rPr>
        <w:t>promise</w:t>
      </w:r>
      <w:r>
        <w:t>)</w:t>
      </w:r>
      <w:r w:rsidRPr="00DD0A57">
        <w:t>.</w:t>
      </w:r>
    </w:p>
    <w:p w14:paraId="165205B9" w14:textId="2913C78A" w:rsidR="0040695F" w:rsidRPr="00DD0A57" w:rsidRDefault="0040695F" w:rsidP="00613655">
      <w:pPr>
        <w:pStyle w:val="Alg4"/>
        <w:numPr>
          <w:ilvl w:val="0"/>
          <w:numId w:val="1384"/>
        </w:numPr>
      </w:pPr>
      <w:r w:rsidRPr="00DD0A57">
        <w:t xml:space="preserve">Let </w:t>
      </w:r>
      <w:r w:rsidRPr="00C958FA">
        <w:rPr>
          <w:i/>
        </w:rPr>
        <w:t>completion</w:t>
      </w:r>
      <w:r w:rsidRPr="00DD0A57">
        <w:t xml:space="preserve"> be the result of calling the [[Call]] internal method of </w:t>
      </w:r>
      <w:r w:rsidRPr="00AD6131">
        <w:rPr>
          <w:i/>
        </w:rPr>
        <w:t xml:space="preserve">executor </w:t>
      </w:r>
      <w:r w:rsidRPr="00DD0A57">
        <w:t xml:space="preserve">with </w:t>
      </w:r>
      <w:r w:rsidRPr="00C958FA">
        <w:rPr>
          <w:b/>
        </w:rPr>
        <w:t>undefined</w:t>
      </w:r>
      <w:r w:rsidRPr="00DD0A57">
        <w:t xml:space="preserve"> as </w:t>
      </w:r>
      <w:r w:rsidRPr="00C958FA">
        <w:rPr>
          <w:i/>
        </w:rPr>
        <w:t>thisArgument</w:t>
      </w:r>
      <w:r w:rsidRPr="00DD0A57">
        <w:t xml:space="preserve"> and (</w:t>
      </w:r>
      <w:r w:rsidR="0074245B">
        <w:rPr>
          <w:i/>
        </w:rPr>
        <w:t>resolvingFunctions</w:t>
      </w:r>
      <w:r w:rsidR="0074245B">
        <w:t>.[[Resolve]]</w:t>
      </w:r>
      <w:r w:rsidRPr="00DD0A57">
        <w:t xml:space="preserve">, </w:t>
      </w:r>
      <w:r w:rsidR="0074245B">
        <w:rPr>
          <w:i/>
        </w:rPr>
        <w:t>resolvingFunctions</w:t>
      </w:r>
      <w:r w:rsidR="0074245B">
        <w:t>.[[Reject]]</w:t>
      </w:r>
      <w:r w:rsidRPr="00DD0A57">
        <w:t xml:space="preserve">) as </w:t>
      </w:r>
      <w:r w:rsidRPr="00C958FA">
        <w:rPr>
          <w:i/>
        </w:rPr>
        <w:t>argumentsList</w:t>
      </w:r>
      <w:r w:rsidRPr="00DD0A57">
        <w:t>.</w:t>
      </w:r>
    </w:p>
    <w:p w14:paraId="63B251E9" w14:textId="77777777" w:rsidR="0040695F" w:rsidRDefault="0040695F" w:rsidP="00613655">
      <w:pPr>
        <w:pStyle w:val="Alg4"/>
        <w:numPr>
          <w:ilvl w:val="0"/>
          <w:numId w:val="1384"/>
        </w:numPr>
      </w:pPr>
      <w:r w:rsidRPr="00DD0A57">
        <w:t xml:space="preserve">If </w:t>
      </w:r>
      <w:r w:rsidRPr="00C958FA">
        <w:rPr>
          <w:i/>
        </w:rPr>
        <w:t>completion</w:t>
      </w:r>
      <w:r w:rsidRPr="00DD0A57">
        <w:t xml:space="preserve"> is an abrupt completion, </w:t>
      </w:r>
      <w:r>
        <w:t xml:space="preserve">then </w:t>
      </w:r>
    </w:p>
    <w:p w14:paraId="4AFD5154" w14:textId="4313352F" w:rsidR="0040695F" w:rsidRPr="00DD0A57" w:rsidRDefault="0040695F" w:rsidP="00613655">
      <w:pPr>
        <w:pStyle w:val="Alg4"/>
        <w:numPr>
          <w:ilvl w:val="1"/>
          <w:numId w:val="1384"/>
        </w:numPr>
      </w:pPr>
      <w:r w:rsidRPr="00DD0A57">
        <w:t xml:space="preserve">Let </w:t>
      </w:r>
      <w:r>
        <w:rPr>
          <w:i/>
        </w:rPr>
        <w:t>status</w:t>
      </w:r>
      <w:r w:rsidRPr="00DD0A57">
        <w:t xml:space="preserve"> be the result of calling the [[Call]] internal method of </w:t>
      </w:r>
      <w:r w:rsidR="0074245B">
        <w:rPr>
          <w:i/>
        </w:rPr>
        <w:t>resolvingFunctions</w:t>
      </w:r>
      <w:r w:rsidR="0074245B">
        <w:t xml:space="preserve">.[[Reject]] </w:t>
      </w:r>
      <w:r w:rsidRPr="00DD0A57">
        <w:t xml:space="preserve">with </w:t>
      </w:r>
      <w:r w:rsidRPr="00C958FA">
        <w:rPr>
          <w:b/>
        </w:rPr>
        <w:t>undefined</w:t>
      </w:r>
      <w:r w:rsidRPr="00DD0A57">
        <w:t xml:space="preserve"> as </w:t>
      </w:r>
      <w:r w:rsidRPr="00C958FA">
        <w:rPr>
          <w:i/>
        </w:rPr>
        <w:t>thisArgument</w:t>
      </w:r>
      <w:r w:rsidRPr="00DD0A57">
        <w:t xml:space="preserve"> and (</w:t>
      </w:r>
      <w:r w:rsidRPr="00C958FA">
        <w:rPr>
          <w:i/>
        </w:rPr>
        <w:t>completion</w:t>
      </w:r>
      <w:r w:rsidRPr="00DD0A57">
        <w:t xml:space="preserve">.[[value]]) as </w:t>
      </w:r>
      <w:r w:rsidRPr="00C958FA">
        <w:rPr>
          <w:i/>
        </w:rPr>
        <w:t>argumentsList</w:t>
      </w:r>
      <w:r w:rsidRPr="00DD0A57">
        <w:t>.</w:t>
      </w:r>
    </w:p>
    <w:p w14:paraId="7325DCC1" w14:textId="77777777" w:rsidR="0040695F" w:rsidRPr="00DD0A57" w:rsidRDefault="0040695F" w:rsidP="00613655">
      <w:pPr>
        <w:pStyle w:val="Alg4"/>
        <w:numPr>
          <w:ilvl w:val="1"/>
          <w:numId w:val="1384"/>
        </w:numPr>
      </w:pPr>
      <w:r>
        <w:t>ReturnIfAbrupt(</w:t>
      </w:r>
      <w:r>
        <w:rPr>
          <w:i/>
        </w:rPr>
        <w:t>status</w:t>
      </w:r>
      <w:r>
        <w:t>)</w:t>
      </w:r>
      <w:r w:rsidRPr="00DD0A57">
        <w:t>.</w:t>
      </w:r>
    </w:p>
    <w:p w14:paraId="0E92BEC5" w14:textId="77777777" w:rsidR="0040695F" w:rsidRDefault="0040695F" w:rsidP="00613655">
      <w:pPr>
        <w:pStyle w:val="Alg4"/>
        <w:numPr>
          <w:ilvl w:val="0"/>
          <w:numId w:val="1384"/>
        </w:numPr>
      </w:pPr>
      <w:r w:rsidRPr="00DD0A57">
        <w:t xml:space="preserve">Return </w:t>
      </w:r>
      <w:r w:rsidRPr="00C958FA">
        <w:rPr>
          <w:i/>
        </w:rPr>
        <w:t>promise</w:t>
      </w:r>
      <w:r w:rsidRPr="00DD0A57">
        <w:t>.</w:t>
      </w:r>
    </w:p>
    <w:p w14:paraId="2EAD3959" w14:textId="77777777" w:rsidR="0040695F" w:rsidRPr="00691BEC" w:rsidRDefault="0040695F" w:rsidP="0040695F">
      <w:pPr>
        <w:pStyle w:val="Heading4"/>
      </w:pPr>
      <w:r w:rsidRPr="00691BEC">
        <w:t>new Promise ( ... argumentsList )</w:t>
      </w:r>
    </w:p>
    <w:p w14:paraId="467DE47F" w14:textId="77777777" w:rsidR="0040695F" w:rsidRPr="00691BEC" w:rsidRDefault="0040695F" w:rsidP="0040695F">
      <w:r w:rsidRPr="00691BEC">
        <w:t xml:space="preserve">When </w:t>
      </w:r>
      <w:r w:rsidRPr="00691BEC">
        <w:rPr>
          <w:rFonts w:ascii="Courier New" w:hAnsi="Courier New"/>
          <w:b/>
        </w:rPr>
        <w:t xml:space="preserve">Promise </w:t>
      </w:r>
      <w:r w:rsidRPr="00691BEC">
        <w:t xml:space="preserve">is called as part of a </w:t>
      </w:r>
      <w:r w:rsidRPr="00691BEC">
        <w:rPr>
          <w:rFonts w:ascii="Courier New" w:hAnsi="Courier New"/>
          <w:b/>
        </w:rPr>
        <w:t>new</w:t>
      </w:r>
      <w:r w:rsidRPr="00691BEC">
        <w:t xml:space="preserve"> expression it is a constructor: it initiali</w:t>
      </w:r>
      <w:r>
        <w:t>z</w:t>
      </w:r>
      <w:r w:rsidRPr="00691BEC">
        <w:t>es a newly created object.</w:t>
      </w:r>
    </w:p>
    <w:p w14:paraId="66B3BBD1" w14:textId="77777777" w:rsidR="0040695F" w:rsidRDefault="0040695F" w:rsidP="0040695F">
      <w:pPr>
        <w:pStyle w:val="normalbefore"/>
      </w:pPr>
      <w:r w:rsidRPr="00691BEC">
        <w:rPr>
          <w:rFonts w:ascii="Courier New" w:hAnsi="Courier New"/>
          <w:b/>
        </w:rPr>
        <w:t xml:space="preserve">Promise </w:t>
      </w:r>
      <w:r w:rsidRPr="00691BEC">
        <w:t xml:space="preserve">called as part of a new expression with argument list </w:t>
      </w:r>
      <w:r w:rsidRPr="00691BEC">
        <w:rPr>
          <w:rFonts w:asciiTheme="majorBidi" w:hAnsiTheme="majorBidi"/>
          <w:i/>
        </w:rPr>
        <w:t>argumentsList</w:t>
      </w:r>
      <w:r w:rsidRPr="00691BEC" w:rsidDel="00DD4B05">
        <w:rPr>
          <w:i/>
          <w:iCs/>
        </w:rPr>
        <w:t xml:space="preserve"> </w:t>
      </w:r>
      <w:r w:rsidRPr="00691BEC">
        <w:t>performs the following steps:</w:t>
      </w:r>
    </w:p>
    <w:p w14:paraId="18393F68" w14:textId="77777777" w:rsidR="0040695F" w:rsidRDefault="0040695F" w:rsidP="00613655">
      <w:pPr>
        <w:pStyle w:val="Alg4"/>
        <w:numPr>
          <w:ilvl w:val="0"/>
          <w:numId w:val="1354"/>
        </w:numPr>
      </w:pPr>
      <w:r w:rsidRPr="000146AD">
        <w:t xml:space="preserve">Let </w:t>
      </w:r>
      <w:r w:rsidRPr="001C505A">
        <w:rPr>
          <w:i/>
        </w:rPr>
        <w:t>F</w:t>
      </w:r>
      <w:r w:rsidRPr="000146AD">
        <w:t xml:space="preserve"> be the Promise function object on which the </w:t>
      </w:r>
      <w:r w:rsidRPr="00336956">
        <w:rPr>
          <w:b/>
        </w:rPr>
        <w:t>new</w:t>
      </w:r>
      <w:r w:rsidRPr="000146AD">
        <w:t xml:space="preserve"> operator was applied.</w:t>
      </w:r>
    </w:p>
    <w:p w14:paraId="674243A2" w14:textId="77777777" w:rsidR="0040695F" w:rsidRDefault="0040695F" w:rsidP="00613655">
      <w:pPr>
        <w:pStyle w:val="Alg4"/>
        <w:numPr>
          <w:ilvl w:val="0"/>
          <w:numId w:val="1354"/>
        </w:numPr>
      </w:pPr>
      <w:r w:rsidRPr="001C505A">
        <w:t xml:space="preserve">Let </w:t>
      </w:r>
      <w:r w:rsidRPr="001C505A">
        <w:rPr>
          <w:i/>
        </w:rPr>
        <w:t>argumentsList</w:t>
      </w:r>
      <w:r w:rsidRPr="001C505A">
        <w:t xml:space="preserve"> be the </w:t>
      </w:r>
      <w:r w:rsidRPr="001C505A">
        <w:rPr>
          <w:i/>
        </w:rPr>
        <w:t>argumentsList</w:t>
      </w:r>
      <w:r w:rsidRPr="001C505A">
        <w:t xml:space="preserve"> argument of the [[Construct]] internal method that was invoked by the </w:t>
      </w:r>
      <w:r w:rsidRPr="00336956">
        <w:rPr>
          <w:b/>
        </w:rPr>
        <w:t>new</w:t>
      </w:r>
      <w:r w:rsidRPr="001C505A">
        <w:t xml:space="preserve"> operator.</w:t>
      </w:r>
    </w:p>
    <w:p w14:paraId="7429894C" w14:textId="77777777" w:rsidR="0040695F" w:rsidRPr="00691BEC" w:rsidRDefault="0040695F" w:rsidP="00613655">
      <w:pPr>
        <w:pStyle w:val="Alg4"/>
        <w:numPr>
          <w:ilvl w:val="0"/>
          <w:numId w:val="1354"/>
        </w:numPr>
      </w:pPr>
      <w:r w:rsidRPr="00A33491">
        <w:t xml:space="preserve">Return </w:t>
      </w:r>
      <w:r>
        <w:t>Construct(</w:t>
      </w:r>
      <w:r w:rsidRPr="001C505A">
        <w:rPr>
          <w:i/>
        </w:rPr>
        <w:t>F</w:t>
      </w:r>
      <w:r>
        <w:t xml:space="preserve">, </w:t>
      </w:r>
      <w:r w:rsidRPr="001C505A">
        <w:rPr>
          <w:i/>
        </w:rPr>
        <w:t>argumentsList</w:t>
      </w:r>
      <w:r>
        <w:t>)</w:t>
      </w:r>
      <w:r w:rsidRPr="00A33491">
        <w:t>.</w:t>
      </w:r>
      <w:r>
        <w:t xml:space="preserve"> </w:t>
      </w:r>
    </w:p>
    <w:p w14:paraId="78851494" w14:textId="77777777" w:rsidR="0040695F" w:rsidRPr="00E77497" w:rsidRDefault="0040695F" w:rsidP="0040695F">
      <w:pPr>
        <w:pStyle w:val="normalafter"/>
      </w:pPr>
      <w:r>
        <w:t xml:space="preserve">If </w:t>
      </w:r>
      <w:r w:rsidRPr="001157D7">
        <w:t xml:space="preserve">Promise </w:t>
      </w:r>
      <w:r>
        <w:t xml:space="preserve">is implemented as an </w:t>
      </w:r>
      <w:r w:rsidRPr="00027E31">
        <w:t xml:space="preserve">ECMAScript </w:t>
      </w:r>
      <w:r>
        <w:t>function object, its [[Construct]] internal method will perform the above steps.</w:t>
      </w:r>
    </w:p>
    <w:p w14:paraId="2473683B" w14:textId="77777777" w:rsidR="0040695F" w:rsidRDefault="0040695F" w:rsidP="0040695F">
      <w:pPr>
        <w:pStyle w:val="Heading3"/>
      </w:pPr>
      <w:bookmarkStart w:id="8301" w:name="_Toc384481514"/>
      <w:r>
        <w:t>Properties of the Promise Constructor</w:t>
      </w:r>
      <w:bookmarkEnd w:id="8301"/>
    </w:p>
    <w:p w14:paraId="7A7259A6" w14:textId="77777777" w:rsidR="0040695F" w:rsidRDefault="0040695F" w:rsidP="0040695F">
      <w:r>
        <w:t xml:space="preserve">The value of the [[Prototype]] internal slot of the </w:t>
      </w:r>
      <w:r>
        <w:rPr>
          <w:rFonts w:ascii="Courier New" w:hAnsi="Courier New" w:cs="Courier New"/>
          <w:b/>
          <w:bCs/>
        </w:rPr>
        <w:t>Promise</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281431">
        <w:t>19.2.3</w:t>
      </w:r>
      <w:r>
        <w:fldChar w:fldCharType="end"/>
      </w:r>
      <w:r>
        <w:t>).</w:t>
      </w:r>
    </w:p>
    <w:p w14:paraId="0FE63AAE" w14:textId="77777777" w:rsidR="0040695F" w:rsidRDefault="0040695F" w:rsidP="0040695F">
      <w:r>
        <w:t xml:space="preserve">Besides the </w:t>
      </w:r>
      <w:r w:rsidRPr="00336956">
        <w:rPr>
          <w:rFonts w:ascii="Courier New" w:hAnsi="Courier New" w:cs="Courier New"/>
          <w:b/>
        </w:rPr>
        <w:t>length</w:t>
      </w:r>
      <w:r>
        <w:t xml:space="preserve"> </w:t>
      </w:r>
      <w:r w:rsidRPr="000E6C8C">
        <w:rPr>
          <w:rFonts w:cs="Arial"/>
        </w:rPr>
        <w:t>property</w:t>
      </w:r>
      <w:r>
        <w:t xml:space="preserve"> (whose value is 1), the Promise constructor has the following properties:</w:t>
      </w:r>
    </w:p>
    <w:p w14:paraId="0E65E4FA" w14:textId="77777777" w:rsidR="0040695F" w:rsidRPr="00776327" w:rsidRDefault="0040695F" w:rsidP="0040695F">
      <w:pPr>
        <w:pStyle w:val="Heading4"/>
        <w:rPr>
          <w:lang w:val="en-US" w:eastAsia="en-US"/>
        </w:rPr>
      </w:pPr>
      <w:r w:rsidRPr="00776327">
        <w:rPr>
          <w:lang w:val="en-US" w:eastAsia="en-US"/>
        </w:rPr>
        <w:t>Promise.all ( iterable )</w:t>
      </w:r>
      <w:r>
        <w:rPr>
          <w:lang w:val="en-US" w:eastAsia="en-US"/>
        </w:rPr>
        <w:t xml:space="preserve"> </w:t>
      </w:r>
    </w:p>
    <w:p w14:paraId="760E1466" w14:textId="77777777" w:rsidR="0040695F" w:rsidRPr="00776327" w:rsidRDefault="0040695F" w:rsidP="0040695F">
      <w:pPr>
        <w:pStyle w:val="normalbefore"/>
        <w:rPr>
          <w:lang w:val="en-US"/>
        </w:rPr>
      </w:pPr>
      <w:r>
        <w:t xml:space="preserve">The </w:t>
      </w:r>
      <w:r w:rsidRPr="00263441">
        <w:rPr>
          <w:rFonts w:ascii="Courier New" w:hAnsi="Courier New" w:cs="Courier New"/>
          <w:b/>
          <w:lang w:val="en-US"/>
        </w:rPr>
        <w:t>all</w:t>
      </w:r>
      <w:r w:rsidRPr="00776327">
        <w:rPr>
          <w:lang w:val="en-US"/>
        </w:rPr>
        <w:t xml:space="preserve"> </w:t>
      </w:r>
      <w:r>
        <w:rPr>
          <w:lang w:val="en-US"/>
        </w:rPr>
        <w:t xml:space="preserve">function </w:t>
      </w:r>
      <w:r w:rsidRPr="00776327">
        <w:rPr>
          <w:lang w:val="en-US"/>
        </w:rPr>
        <w:t xml:space="preserve">returns a new promise which is fulfilled with an array of fulfillment values for the passed promises, or rejects with the reason of the first passed promise that rejects. It </w:t>
      </w:r>
      <w:r>
        <w:rPr>
          <w:lang w:val="en-US"/>
        </w:rPr>
        <w:t>resoves</w:t>
      </w:r>
      <w:r w:rsidRPr="00776327">
        <w:rPr>
          <w:lang w:val="en-US"/>
        </w:rPr>
        <w:t xml:space="preserve"> all elements of the passed iterable to promises as it runs this algorithm.</w:t>
      </w:r>
    </w:p>
    <w:p w14:paraId="15317522"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C</w:t>
      </w:r>
      <w:r w:rsidRPr="00776327">
        <w:rPr>
          <w:lang w:val="en-US"/>
        </w:rPr>
        <w:t xml:space="preserve"> be the </w:t>
      </w:r>
      <w:r w:rsidRPr="00776327">
        <w:rPr>
          <w:b/>
          <w:bCs/>
          <w:lang w:val="en-US"/>
        </w:rPr>
        <w:t>this</w:t>
      </w:r>
      <w:r w:rsidRPr="00776327">
        <w:rPr>
          <w:lang w:val="en-US"/>
        </w:rPr>
        <w:t xml:space="preserve"> value.</w:t>
      </w:r>
    </w:p>
    <w:p w14:paraId="2567585E" w14:textId="77777777" w:rsidR="0040695F" w:rsidRPr="00776327" w:rsidRDefault="0040695F" w:rsidP="00613655">
      <w:pPr>
        <w:pStyle w:val="Alg4"/>
        <w:numPr>
          <w:ilvl w:val="0"/>
          <w:numId w:val="1362"/>
        </w:numPr>
        <w:rPr>
          <w:lang w:val="en-US"/>
        </w:rPr>
      </w:pPr>
      <w:r w:rsidRPr="00776327">
        <w:rPr>
          <w:lang w:val="en-US"/>
        </w:rPr>
        <w:t xml:space="preserve">Let </w:t>
      </w:r>
      <w:r>
        <w:rPr>
          <w:i/>
          <w:iCs/>
          <w:lang w:val="en-US"/>
        </w:rPr>
        <w:t>promiseCapability</w:t>
      </w:r>
      <w:r w:rsidRPr="00776327">
        <w:rPr>
          <w:lang w:val="en-US"/>
        </w:rPr>
        <w:t xml:space="preserve"> be </w:t>
      </w:r>
      <w:r>
        <w:rPr>
          <w:lang w:val="en-US"/>
        </w:rPr>
        <w:t>NewPromiseCapability</w:t>
      </w:r>
      <w:r w:rsidRPr="00776327">
        <w:rPr>
          <w:lang w:val="en-US"/>
        </w:rPr>
        <w:t>(</w:t>
      </w:r>
      <w:r w:rsidRPr="00776327">
        <w:rPr>
          <w:i/>
          <w:iCs/>
          <w:lang w:val="en-US"/>
        </w:rPr>
        <w:t>C</w:t>
      </w:r>
      <w:r w:rsidRPr="00776327">
        <w:rPr>
          <w:lang w:val="en-US"/>
        </w:rPr>
        <w:t>).</w:t>
      </w:r>
    </w:p>
    <w:p w14:paraId="08B5DEC6" w14:textId="77777777" w:rsidR="0040695F" w:rsidRPr="00776327" w:rsidRDefault="0040695F" w:rsidP="00613655">
      <w:pPr>
        <w:pStyle w:val="Alg4"/>
        <w:numPr>
          <w:ilvl w:val="0"/>
          <w:numId w:val="1362"/>
        </w:numPr>
        <w:rPr>
          <w:lang w:val="en-US"/>
        </w:rPr>
      </w:pPr>
      <w:r w:rsidRPr="00776327">
        <w:rPr>
          <w:lang w:val="en-US"/>
        </w:rPr>
        <w:t>ReturnIfAbrupt(</w:t>
      </w:r>
      <w:r>
        <w:rPr>
          <w:i/>
          <w:iCs/>
          <w:lang w:val="en-US"/>
        </w:rPr>
        <w:t>promiseCapability</w:t>
      </w:r>
      <w:r w:rsidRPr="00776327">
        <w:rPr>
          <w:lang w:val="en-US"/>
        </w:rPr>
        <w:t>).</w:t>
      </w:r>
    </w:p>
    <w:p w14:paraId="4430167D"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iterator</w:t>
      </w:r>
      <w:r w:rsidRPr="00776327">
        <w:rPr>
          <w:lang w:val="en-US"/>
        </w:rPr>
        <w:t xml:space="preserve"> be GetIterator(</w:t>
      </w:r>
      <w:r w:rsidRPr="00776327">
        <w:rPr>
          <w:i/>
          <w:iCs/>
          <w:lang w:val="en-US"/>
        </w:rPr>
        <w:t>iterable</w:t>
      </w:r>
      <w:r w:rsidRPr="00776327">
        <w:rPr>
          <w:lang w:val="en-US"/>
        </w:rPr>
        <w:t>).</w:t>
      </w:r>
    </w:p>
    <w:p w14:paraId="03DB9AF9" w14:textId="77777777" w:rsidR="0040695F" w:rsidRPr="00776327" w:rsidRDefault="0040695F" w:rsidP="00613655">
      <w:pPr>
        <w:pStyle w:val="Alg4"/>
        <w:numPr>
          <w:ilvl w:val="0"/>
          <w:numId w:val="1362"/>
        </w:numPr>
        <w:rPr>
          <w:lang w:val="en-US"/>
        </w:rPr>
      </w:pPr>
      <w:r w:rsidRPr="00776327">
        <w:rPr>
          <w:lang w:val="en-US"/>
        </w:rPr>
        <w:t>IfAbrupt</w:t>
      </w:r>
      <w:r>
        <w:rPr>
          <w:lang w:val="en-US"/>
        </w:rPr>
        <w:t>RejectPromise</w:t>
      </w:r>
      <w:r w:rsidRPr="00776327">
        <w:rPr>
          <w:lang w:val="en-US"/>
        </w:rPr>
        <w:t>(</w:t>
      </w:r>
      <w:r w:rsidRPr="00776327">
        <w:rPr>
          <w:i/>
          <w:iCs/>
          <w:lang w:val="en-US"/>
        </w:rPr>
        <w:t>iterator</w:t>
      </w:r>
      <w:r w:rsidRPr="00776327">
        <w:rPr>
          <w:lang w:val="en-US"/>
        </w:rPr>
        <w:t xml:space="preserve">, </w:t>
      </w:r>
      <w:r>
        <w:rPr>
          <w:i/>
          <w:iCs/>
          <w:lang w:val="en-US"/>
        </w:rPr>
        <w:t>promiseCapability</w:t>
      </w:r>
      <w:r w:rsidRPr="00776327">
        <w:rPr>
          <w:lang w:val="en-US"/>
        </w:rPr>
        <w:t>).</w:t>
      </w:r>
    </w:p>
    <w:p w14:paraId="1AD4E29B"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values</w:t>
      </w:r>
      <w:r w:rsidRPr="00776327">
        <w:rPr>
          <w:lang w:val="en-US"/>
        </w:rPr>
        <w:t xml:space="preserve"> be ArrayCreate(0).</w:t>
      </w:r>
    </w:p>
    <w:p w14:paraId="740604DC" w14:textId="77777777" w:rsidR="0040695F" w:rsidRPr="00776327" w:rsidRDefault="0040695F" w:rsidP="00613655">
      <w:pPr>
        <w:pStyle w:val="Alg4"/>
        <w:numPr>
          <w:ilvl w:val="0"/>
          <w:numId w:val="1362"/>
        </w:numPr>
        <w:rPr>
          <w:lang w:val="en-US"/>
        </w:rPr>
      </w:pPr>
      <w:r w:rsidRPr="00776327">
        <w:rPr>
          <w:lang w:val="en-US"/>
        </w:rPr>
        <w:t xml:space="preserve">Let </w:t>
      </w:r>
      <w:r>
        <w:rPr>
          <w:i/>
          <w:iCs/>
          <w:lang w:val="en-US"/>
        </w:rPr>
        <w:t>remainingElementsCount</w:t>
      </w:r>
      <w:r w:rsidRPr="00776327">
        <w:rPr>
          <w:lang w:val="en-US"/>
        </w:rPr>
        <w:t xml:space="preserve"> be </w:t>
      </w:r>
      <w:r>
        <w:rPr>
          <w:lang w:val="en-US"/>
        </w:rPr>
        <w:t xml:space="preserve">a new </w:t>
      </w:r>
      <w:r w:rsidRPr="00776327">
        <w:rPr>
          <w:lang w:val="en-US"/>
        </w:rPr>
        <w:t>Record { [[</w:t>
      </w:r>
      <w:r>
        <w:rPr>
          <w:lang w:val="en-US"/>
        </w:rPr>
        <w:t>value</w:t>
      </w:r>
      <w:r w:rsidRPr="00776327">
        <w:rPr>
          <w:lang w:val="en-US"/>
        </w:rPr>
        <w:t xml:space="preserve">]]: </w:t>
      </w:r>
      <w:r>
        <w:rPr>
          <w:lang w:val="en-US"/>
        </w:rPr>
        <w:t>1</w:t>
      </w:r>
      <w:r w:rsidRPr="00776327">
        <w:rPr>
          <w:lang w:val="en-US"/>
        </w:rPr>
        <w:t xml:space="preserve"> }.</w:t>
      </w:r>
    </w:p>
    <w:p w14:paraId="25F560BD"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index</w:t>
      </w:r>
      <w:r w:rsidRPr="00776327">
        <w:rPr>
          <w:lang w:val="en-US"/>
        </w:rPr>
        <w:t xml:space="preserve"> be 0.</w:t>
      </w:r>
    </w:p>
    <w:p w14:paraId="518CED07" w14:textId="77777777" w:rsidR="0040695F" w:rsidRPr="00776327" w:rsidRDefault="0040695F" w:rsidP="00613655">
      <w:pPr>
        <w:pStyle w:val="Alg4"/>
        <w:numPr>
          <w:ilvl w:val="0"/>
          <w:numId w:val="1362"/>
        </w:numPr>
        <w:rPr>
          <w:lang w:val="en-US"/>
        </w:rPr>
      </w:pPr>
      <w:r w:rsidRPr="00776327">
        <w:rPr>
          <w:lang w:val="en-US"/>
        </w:rPr>
        <w:t xml:space="preserve">Repeat </w:t>
      </w:r>
    </w:p>
    <w:p w14:paraId="266E127E"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next</w:t>
      </w:r>
      <w:r w:rsidRPr="00776327">
        <w:rPr>
          <w:lang w:val="en-US"/>
        </w:rPr>
        <w:t xml:space="preserve"> be IteratorStep(</w:t>
      </w:r>
      <w:r w:rsidRPr="00776327">
        <w:rPr>
          <w:i/>
          <w:iCs/>
          <w:lang w:val="en-US"/>
        </w:rPr>
        <w:t>iterator</w:t>
      </w:r>
      <w:r w:rsidRPr="00776327">
        <w:rPr>
          <w:lang w:val="en-US"/>
        </w:rPr>
        <w:t>).</w:t>
      </w:r>
    </w:p>
    <w:p w14:paraId="67C8234B" w14:textId="77777777" w:rsidR="0040695F" w:rsidRDefault="0040695F" w:rsidP="00613655">
      <w:pPr>
        <w:pStyle w:val="Alg4"/>
        <w:numPr>
          <w:ilvl w:val="1"/>
          <w:numId w:val="1362"/>
        </w:numPr>
        <w:rPr>
          <w:lang w:val="en-US"/>
        </w:rPr>
      </w:pPr>
      <w:r w:rsidRPr="00776327">
        <w:rPr>
          <w:lang w:val="en-US"/>
        </w:rPr>
        <w:t>IfAbrupt</w:t>
      </w:r>
      <w:r>
        <w:rPr>
          <w:lang w:val="en-US"/>
        </w:rPr>
        <w:t>RejectPromise</w:t>
      </w:r>
      <w:r w:rsidRPr="00776327">
        <w:rPr>
          <w:lang w:val="en-US"/>
        </w:rPr>
        <w:t>(</w:t>
      </w:r>
      <w:r w:rsidRPr="00776327">
        <w:rPr>
          <w:i/>
          <w:iCs/>
          <w:lang w:val="en-US"/>
        </w:rPr>
        <w:t>next</w:t>
      </w:r>
      <w:r w:rsidRPr="00776327">
        <w:rPr>
          <w:lang w:val="en-US"/>
        </w:rPr>
        <w:t xml:space="preserve">, </w:t>
      </w:r>
      <w:r>
        <w:rPr>
          <w:i/>
          <w:iCs/>
          <w:lang w:val="en-US"/>
        </w:rPr>
        <w:t>promiseCapability</w:t>
      </w:r>
      <w:r w:rsidRPr="00776327">
        <w:rPr>
          <w:lang w:val="en-US"/>
        </w:rPr>
        <w:t>).</w:t>
      </w:r>
    </w:p>
    <w:p w14:paraId="03FEE4F1" w14:textId="77777777" w:rsidR="0040695F" w:rsidRPr="00776327" w:rsidRDefault="0040695F" w:rsidP="00613655">
      <w:pPr>
        <w:pStyle w:val="Alg4"/>
        <w:numPr>
          <w:ilvl w:val="1"/>
          <w:numId w:val="1362"/>
        </w:numPr>
        <w:rPr>
          <w:lang w:val="en-US"/>
        </w:rPr>
      </w:pPr>
      <w:r w:rsidRPr="00776327">
        <w:rPr>
          <w:lang w:val="en-US"/>
        </w:rPr>
        <w:lastRenderedPageBreak/>
        <w:t xml:space="preserve">If </w:t>
      </w:r>
      <w:r w:rsidRPr="00776327">
        <w:rPr>
          <w:i/>
          <w:iCs/>
          <w:lang w:val="en-US"/>
        </w:rPr>
        <w:t>next</w:t>
      </w:r>
      <w:r w:rsidRPr="00776327">
        <w:rPr>
          <w:lang w:val="en-US"/>
        </w:rPr>
        <w:t xml:space="preserve"> is </w:t>
      </w:r>
      <w:r w:rsidRPr="00776327">
        <w:rPr>
          <w:b/>
          <w:bCs/>
          <w:lang w:val="en-US"/>
        </w:rPr>
        <w:t>false</w:t>
      </w:r>
      <w:r w:rsidRPr="00776327">
        <w:rPr>
          <w:lang w:val="en-US"/>
        </w:rPr>
        <w:t xml:space="preserve">, </w:t>
      </w:r>
    </w:p>
    <w:p w14:paraId="64A1AC38" w14:textId="77777777" w:rsidR="0040695F" w:rsidRPr="00776327" w:rsidRDefault="0040695F" w:rsidP="00613655">
      <w:pPr>
        <w:pStyle w:val="Alg4"/>
        <w:numPr>
          <w:ilvl w:val="2"/>
          <w:numId w:val="1362"/>
        </w:numPr>
        <w:rPr>
          <w:lang w:val="en-US"/>
        </w:rPr>
      </w:pPr>
      <w:r w:rsidRPr="00776327">
        <w:rPr>
          <w:lang w:val="en-US"/>
        </w:rPr>
        <w:t xml:space="preserve">Set </w:t>
      </w:r>
      <w:r>
        <w:rPr>
          <w:i/>
          <w:iCs/>
          <w:lang w:val="en-US"/>
        </w:rPr>
        <w:t>remainingElementsCount</w:t>
      </w:r>
      <w:r w:rsidRPr="00776327">
        <w:rPr>
          <w:lang w:val="en-US"/>
        </w:rPr>
        <w:t>.[[</w:t>
      </w:r>
      <w:r>
        <w:rPr>
          <w:lang w:val="en-US"/>
        </w:rPr>
        <w:t>value</w:t>
      </w:r>
      <w:r w:rsidRPr="00776327">
        <w:rPr>
          <w:lang w:val="en-US"/>
        </w:rPr>
        <w:t xml:space="preserve">]] to </w:t>
      </w:r>
      <w:r>
        <w:rPr>
          <w:i/>
          <w:iCs/>
          <w:lang w:val="en-US"/>
        </w:rPr>
        <w:t>remainingElementsCount</w:t>
      </w:r>
      <w:r w:rsidRPr="00776327">
        <w:rPr>
          <w:lang w:val="en-US"/>
        </w:rPr>
        <w:t>.[[</w:t>
      </w:r>
      <w:r>
        <w:rPr>
          <w:lang w:val="en-US"/>
        </w:rPr>
        <w:t>value</w:t>
      </w:r>
      <w:r w:rsidRPr="00776327">
        <w:rPr>
          <w:lang w:val="en-US"/>
        </w:rPr>
        <w:t>]]</w:t>
      </w:r>
      <w:r w:rsidRPr="008C339A">
        <w:rPr>
          <w:lang w:val="en-US"/>
        </w:rPr>
        <w:t xml:space="preserve"> </w:t>
      </w:r>
      <w:r>
        <w:rPr>
          <w:lang w:val="en-US"/>
        </w:rPr>
        <w:t>-</w:t>
      </w:r>
      <w:r w:rsidRPr="00776327">
        <w:rPr>
          <w:lang w:val="en-US"/>
        </w:rPr>
        <w:t xml:space="preserve"> 1.</w:t>
      </w:r>
    </w:p>
    <w:p w14:paraId="2958C2CD" w14:textId="77777777" w:rsidR="0040695F" w:rsidRPr="00776327" w:rsidRDefault="0040695F" w:rsidP="00613655">
      <w:pPr>
        <w:pStyle w:val="Alg4"/>
        <w:numPr>
          <w:ilvl w:val="2"/>
          <w:numId w:val="1362"/>
        </w:numPr>
        <w:rPr>
          <w:lang w:val="en-US"/>
        </w:rPr>
      </w:pPr>
      <w:r w:rsidRPr="00776327">
        <w:rPr>
          <w:lang w:val="en-US"/>
        </w:rPr>
        <w:t xml:space="preserve">If </w:t>
      </w:r>
      <w:r>
        <w:rPr>
          <w:i/>
          <w:iCs/>
          <w:lang w:val="en-US"/>
        </w:rPr>
        <w:t>remainingElementsCount</w:t>
      </w:r>
      <w:r w:rsidRPr="00776327">
        <w:rPr>
          <w:lang w:val="en-US"/>
        </w:rPr>
        <w:t>.[[</w:t>
      </w:r>
      <w:r>
        <w:rPr>
          <w:lang w:val="en-US"/>
        </w:rPr>
        <w:t>value</w:t>
      </w:r>
      <w:r w:rsidRPr="00776327">
        <w:rPr>
          <w:lang w:val="en-US"/>
        </w:rPr>
        <w:t>]]</w:t>
      </w:r>
      <w:r>
        <w:rPr>
          <w:lang w:val="en-US"/>
        </w:rPr>
        <w:t xml:space="preserve"> </w:t>
      </w:r>
      <w:r w:rsidRPr="00776327">
        <w:rPr>
          <w:lang w:val="en-US"/>
        </w:rPr>
        <w:t xml:space="preserve">is 0, </w:t>
      </w:r>
    </w:p>
    <w:p w14:paraId="4D35FFE0" w14:textId="77777777" w:rsidR="0040695F" w:rsidRPr="00776327" w:rsidRDefault="0040695F" w:rsidP="00613655">
      <w:pPr>
        <w:pStyle w:val="Alg4"/>
        <w:numPr>
          <w:ilvl w:val="3"/>
          <w:numId w:val="1362"/>
        </w:numPr>
        <w:rPr>
          <w:lang w:val="en-US"/>
        </w:rPr>
      </w:pPr>
      <w:r w:rsidRPr="00776327">
        <w:rPr>
          <w:lang w:val="en-US"/>
        </w:rPr>
        <w:t xml:space="preserve">Let </w:t>
      </w:r>
      <w:r w:rsidRPr="00776327">
        <w:rPr>
          <w:i/>
          <w:iCs/>
          <w:lang w:val="en-US"/>
        </w:rPr>
        <w:t>resolveResult</w:t>
      </w:r>
      <w:r w:rsidRPr="00776327">
        <w:rPr>
          <w:lang w:val="en-US"/>
        </w:rPr>
        <w:t xml:space="preserve"> be the result of calling the [[Call]] internal method of </w:t>
      </w:r>
      <w:r>
        <w:rPr>
          <w:i/>
          <w:iCs/>
          <w:lang w:val="en-US"/>
        </w:rPr>
        <w:t>promiseCapability</w:t>
      </w:r>
      <w:r w:rsidRPr="00776327">
        <w:rPr>
          <w:lang w:val="en-US"/>
        </w:rPr>
        <w:t xml:space="preserve">.[[Resolve]] with </w:t>
      </w:r>
      <w:r w:rsidRPr="00776327">
        <w:rPr>
          <w:b/>
          <w:bCs/>
          <w:lang w:val="en-US"/>
        </w:rPr>
        <w:t>undefined</w:t>
      </w:r>
      <w:r w:rsidRPr="00776327">
        <w:rPr>
          <w:lang w:val="en-US"/>
        </w:rPr>
        <w:t xml:space="preserve"> as </w:t>
      </w:r>
      <w:r w:rsidRPr="00776327">
        <w:rPr>
          <w:i/>
          <w:iCs/>
          <w:lang w:val="en-US"/>
        </w:rPr>
        <w:t>thisArgument</w:t>
      </w:r>
      <w:r>
        <w:rPr>
          <w:lang w:val="en-US"/>
        </w:rPr>
        <w:t xml:space="preserve"> and (</w:t>
      </w:r>
      <w:r w:rsidRPr="00776327">
        <w:rPr>
          <w:i/>
          <w:iCs/>
          <w:lang w:val="en-US"/>
        </w:rPr>
        <w:t>values</w:t>
      </w:r>
      <w:r>
        <w:rPr>
          <w:iCs/>
          <w:lang w:val="en-US"/>
        </w:rPr>
        <w:t>)</w:t>
      </w:r>
      <w:r w:rsidRPr="00776327">
        <w:rPr>
          <w:lang w:val="en-US"/>
        </w:rPr>
        <w:t xml:space="preserve"> as </w:t>
      </w:r>
      <w:r w:rsidRPr="00776327">
        <w:rPr>
          <w:i/>
          <w:iCs/>
          <w:lang w:val="en-US"/>
        </w:rPr>
        <w:t>argumentsList</w:t>
      </w:r>
      <w:r w:rsidRPr="00776327">
        <w:rPr>
          <w:lang w:val="en-US"/>
        </w:rPr>
        <w:t>.</w:t>
      </w:r>
    </w:p>
    <w:p w14:paraId="2BA60034" w14:textId="77777777" w:rsidR="0040695F" w:rsidRDefault="0040695F" w:rsidP="00613655">
      <w:pPr>
        <w:pStyle w:val="Alg4"/>
        <w:numPr>
          <w:ilvl w:val="3"/>
          <w:numId w:val="1362"/>
        </w:numPr>
        <w:rPr>
          <w:lang w:val="en-US"/>
        </w:rPr>
      </w:pPr>
      <w:r w:rsidRPr="00776327">
        <w:rPr>
          <w:lang w:val="en-US"/>
        </w:rPr>
        <w:t>ReturnIfAbrupt(</w:t>
      </w:r>
      <w:r w:rsidRPr="00776327">
        <w:rPr>
          <w:i/>
          <w:iCs/>
          <w:lang w:val="en-US"/>
        </w:rPr>
        <w:t>resolveResult</w:t>
      </w:r>
      <w:r w:rsidRPr="00776327">
        <w:rPr>
          <w:lang w:val="en-US"/>
        </w:rPr>
        <w:t>)</w:t>
      </w:r>
      <w:r>
        <w:rPr>
          <w:lang w:val="en-US"/>
        </w:rPr>
        <w:t>.</w:t>
      </w:r>
    </w:p>
    <w:p w14:paraId="1A629DD7" w14:textId="77777777" w:rsidR="0040695F" w:rsidRPr="00776327" w:rsidRDefault="0040695F" w:rsidP="00613655">
      <w:pPr>
        <w:pStyle w:val="Alg4"/>
        <w:numPr>
          <w:ilvl w:val="2"/>
          <w:numId w:val="1362"/>
        </w:numPr>
        <w:rPr>
          <w:lang w:val="en-US"/>
        </w:rPr>
      </w:pPr>
      <w:r w:rsidRPr="00776327">
        <w:rPr>
          <w:lang w:val="en-US"/>
        </w:rPr>
        <w:t xml:space="preserve">Return </w:t>
      </w:r>
      <w:r>
        <w:rPr>
          <w:i/>
          <w:iCs/>
          <w:lang w:val="en-US"/>
        </w:rPr>
        <w:t>promiseCapability</w:t>
      </w:r>
      <w:r w:rsidRPr="00776327">
        <w:rPr>
          <w:lang w:val="en-US"/>
        </w:rPr>
        <w:t>.[[Promise]].</w:t>
      </w:r>
    </w:p>
    <w:p w14:paraId="544DF781"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nextValue</w:t>
      </w:r>
      <w:r w:rsidRPr="00776327">
        <w:rPr>
          <w:lang w:val="en-US"/>
        </w:rPr>
        <w:t xml:space="preserve"> be IteratorValue(</w:t>
      </w:r>
      <w:r w:rsidRPr="00776327">
        <w:rPr>
          <w:i/>
          <w:iCs/>
          <w:lang w:val="en-US"/>
        </w:rPr>
        <w:t>next</w:t>
      </w:r>
      <w:r w:rsidRPr="00776327">
        <w:rPr>
          <w:lang w:val="en-US"/>
        </w:rPr>
        <w:t>).</w:t>
      </w:r>
    </w:p>
    <w:p w14:paraId="4E1CE4C2" w14:textId="77777777" w:rsidR="0040695F" w:rsidRPr="00776327" w:rsidRDefault="0040695F" w:rsidP="00613655">
      <w:pPr>
        <w:pStyle w:val="Alg4"/>
        <w:numPr>
          <w:ilvl w:val="1"/>
          <w:numId w:val="1362"/>
        </w:numPr>
        <w:rPr>
          <w:lang w:val="en-US"/>
        </w:rPr>
      </w:pPr>
      <w:r>
        <w:rPr>
          <w:lang w:val="en-US"/>
        </w:rPr>
        <w:t>IfAbruptRejectPromise</w:t>
      </w:r>
      <w:r w:rsidRPr="00776327">
        <w:rPr>
          <w:lang w:val="en-US"/>
        </w:rPr>
        <w:t>(</w:t>
      </w:r>
      <w:r w:rsidRPr="00776327">
        <w:rPr>
          <w:i/>
          <w:iCs/>
          <w:lang w:val="en-US"/>
        </w:rPr>
        <w:t>nextValue</w:t>
      </w:r>
      <w:r w:rsidRPr="00776327">
        <w:rPr>
          <w:lang w:val="en-US"/>
        </w:rPr>
        <w:t xml:space="preserve">, </w:t>
      </w:r>
      <w:r>
        <w:rPr>
          <w:i/>
          <w:iCs/>
          <w:lang w:val="en-US"/>
        </w:rPr>
        <w:t>promiseCapability</w:t>
      </w:r>
      <w:r w:rsidRPr="00776327">
        <w:rPr>
          <w:lang w:val="en-US"/>
        </w:rPr>
        <w:t>).</w:t>
      </w:r>
    </w:p>
    <w:p w14:paraId="4580B899"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nextPromise</w:t>
      </w:r>
      <w:r w:rsidRPr="00776327">
        <w:rPr>
          <w:lang w:val="en-US"/>
        </w:rPr>
        <w:t xml:space="preserve"> be Invoke(</w:t>
      </w:r>
      <w:r w:rsidRPr="00776327">
        <w:rPr>
          <w:i/>
          <w:iCs/>
          <w:lang w:val="en-US"/>
        </w:rPr>
        <w:t>C</w:t>
      </w:r>
      <w:r w:rsidRPr="00776327">
        <w:rPr>
          <w:lang w:val="en-US"/>
        </w:rPr>
        <w:t xml:space="preserve">, </w:t>
      </w:r>
      <w:r w:rsidRPr="00263441">
        <w:rPr>
          <w:rFonts w:ascii="Courier New" w:hAnsi="Courier New" w:cs="Courier New"/>
          <w:b/>
          <w:lang w:val="en-US"/>
        </w:rPr>
        <w:t>"</w:t>
      </w:r>
      <w:r>
        <w:rPr>
          <w:rFonts w:ascii="Courier New" w:hAnsi="Courier New" w:cs="Courier New"/>
          <w:b/>
          <w:lang w:val="en-US"/>
        </w:rPr>
        <w:t>resolve</w:t>
      </w:r>
      <w:r w:rsidRPr="00263441">
        <w:rPr>
          <w:rFonts w:ascii="Courier New" w:hAnsi="Courier New" w:cs="Courier New"/>
          <w:b/>
          <w:lang w:val="en-US"/>
        </w:rPr>
        <w:t>"</w:t>
      </w:r>
      <w:r w:rsidRPr="00776327">
        <w:rPr>
          <w:lang w:val="en-US"/>
        </w:rPr>
        <w:t>, (</w:t>
      </w:r>
      <w:r w:rsidRPr="00776327">
        <w:rPr>
          <w:i/>
          <w:iCs/>
          <w:lang w:val="en-US"/>
        </w:rPr>
        <w:t>nextValue</w:t>
      </w:r>
      <w:r w:rsidRPr="00776327">
        <w:rPr>
          <w:lang w:val="en-US"/>
        </w:rPr>
        <w:t>)).</w:t>
      </w:r>
    </w:p>
    <w:p w14:paraId="7636A26A" w14:textId="77777777" w:rsidR="0040695F" w:rsidRPr="00776327" w:rsidRDefault="0040695F" w:rsidP="00613655">
      <w:pPr>
        <w:pStyle w:val="Alg4"/>
        <w:numPr>
          <w:ilvl w:val="1"/>
          <w:numId w:val="1362"/>
        </w:numPr>
        <w:rPr>
          <w:lang w:val="en-US"/>
        </w:rPr>
      </w:pPr>
      <w:r w:rsidRPr="00776327">
        <w:rPr>
          <w:lang w:val="en-US"/>
        </w:rPr>
        <w:t>IfAbrupt</w:t>
      </w:r>
      <w:r>
        <w:rPr>
          <w:lang w:val="en-US"/>
        </w:rPr>
        <w:t>RejectPromise</w:t>
      </w:r>
      <w:r w:rsidRPr="00776327">
        <w:rPr>
          <w:lang w:val="en-US"/>
        </w:rPr>
        <w:t>(</w:t>
      </w:r>
      <w:r w:rsidRPr="00776327">
        <w:rPr>
          <w:i/>
          <w:iCs/>
          <w:lang w:val="en-US"/>
        </w:rPr>
        <w:t>nextPromise</w:t>
      </w:r>
      <w:r w:rsidRPr="00776327">
        <w:rPr>
          <w:lang w:val="en-US"/>
        </w:rPr>
        <w:t xml:space="preserve">, </w:t>
      </w:r>
      <w:r>
        <w:rPr>
          <w:i/>
          <w:iCs/>
          <w:lang w:val="en-US"/>
        </w:rPr>
        <w:t>promiseCapability</w:t>
      </w:r>
      <w:r w:rsidRPr="00776327">
        <w:rPr>
          <w:lang w:val="en-US"/>
        </w:rPr>
        <w:t>).</w:t>
      </w:r>
    </w:p>
    <w:p w14:paraId="2901BEBC" w14:textId="77777777" w:rsidR="0040695F" w:rsidRPr="00776327" w:rsidRDefault="0040695F" w:rsidP="00613655">
      <w:pPr>
        <w:pStyle w:val="Alg4"/>
        <w:numPr>
          <w:ilvl w:val="1"/>
          <w:numId w:val="1362"/>
        </w:numPr>
        <w:rPr>
          <w:lang w:val="en-US"/>
        </w:rPr>
      </w:pPr>
      <w:r w:rsidRPr="00776327">
        <w:rPr>
          <w:lang w:val="en-US"/>
        </w:rPr>
        <w:t xml:space="preserve">Let </w:t>
      </w:r>
      <w:r>
        <w:rPr>
          <w:i/>
          <w:iCs/>
          <w:lang w:val="en-US"/>
        </w:rPr>
        <w:t>resolveElement</w:t>
      </w:r>
      <w:r w:rsidRPr="00776327">
        <w:rPr>
          <w:lang w:val="en-US"/>
        </w:rPr>
        <w:t xml:space="preserve"> be a new built-in function object as defined in Promise.all </w:t>
      </w:r>
      <w:r>
        <w:rPr>
          <w:lang w:val="en-US"/>
        </w:rPr>
        <w:t>Resolve Element</w:t>
      </w:r>
      <w:r w:rsidRPr="00776327">
        <w:rPr>
          <w:lang w:val="en-US"/>
        </w:rPr>
        <w:t xml:space="preserve"> Functions.</w:t>
      </w:r>
    </w:p>
    <w:p w14:paraId="42FF0072" w14:textId="77777777" w:rsidR="0040695F" w:rsidRPr="00776327" w:rsidRDefault="0040695F" w:rsidP="00613655">
      <w:pPr>
        <w:pStyle w:val="Alg4"/>
        <w:numPr>
          <w:ilvl w:val="1"/>
          <w:numId w:val="1362"/>
        </w:numPr>
        <w:rPr>
          <w:lang w:val="en-US"/>
        </w:rPr>
      </w:pPr>
      <w:r w:rsidRPr="00776327">
        <w:rPr>
          <w:lang w:val="en-US"/>
        </w:rPr>
        <w:t>Set the [[</w:t>
      </w:r>
      <w:r>
        <w:rPr>
          <w:lang w:val="en-US"/>
        </w:rPr>
        <w:t>AlreadyCalled</w:t>
      </w:r>
      <w:r w:rsidRPr="00776327">
        <w:rPr>
          <w:lang w:val="en-US"/>
        </w:rPr>
        <w:t xml:space="preserve">]] internal slot of </w:t>
      </w:r>
      <w:r>
        <w:rPr>
          <w:i/>
          <w:iCs/>
          <w:lang w:val="en-US"/>
        </w:rPr>
        <w:t>resolveElement</w:t>
      </w:r>
      <w:r w:rsidRPr="00776327">
        <w:rPr>
          <w:lang w:val="en-US"/>
        </w:rPr>
        <w:t xml:space="preserve"> to </w:t>
      </w:r>
      <w:r>
        <w:rPr>
          <w:b/>
          <w:iCs/>
          <w:lang w:val="en-US"/>
        </w:rPr>
        <w:t>false</w:t>
      </w:r>
      <w:r w:rsidRPr="00776327">
        <w:rPr>
          <w:lang w:val="en-US"/>
        </w:rPr>
        <w:t>.</w:t>
      </w:r>
    </w:p>
    <w:p w14:paraId="4BC10090" w14:textId="77777777" w:rsidR="0040695F" w:rsidRPr="00776327" w:rsidRDefault="0040695F" w:rsidP="00613655">
      <w:pPr>
        <w:pStyle w:val="Alg4"/>
        <w:numPr>
          <w:ilvl w:val="1"/>
          <w:numId w:val="1362"/>
        </w:numPr>
        <w:rPr>
          <w:lang w:val="en-US"/>
        </w:rPr>
      </w:pPr>
      <w:r w:rsidRPr="00776327">
        <w:rPr>
          <w:lang w:val="en-US"/>
        </w:rPr>
        <w:t xml:space="preserve">Set the [[Index]] internal slot of </w:t>
      </w:r>
      <w:r>
        <w:rPr>
          <w:i/>
          <w:iCs/>
          <w:lang w:val="en-US"/>
        </w:rPr>
        <w:t>resolveElement</w:t>
      </w:r>
      <w:r w:rsidRPr="00776327">
        <w:rPr>
          <w:lang w:val="en-US"/>
        </w:rPr>
        <w:t xml:space="preserve"> to </w:t>
      </w:r>
      <w:r w:rsidRPr="00776327">
        <w:rPr>
          <w:i/>
          <w:iCs/>
          <w:lang w:val="en-US"/>
        </w:rPr>
        <w:t>index</w:t>
      </w:r>
      <w:r w:rsidRPr="00776327">
        <w:rPr>
          <w:lang w:val="en-US"/>
        </w:rPr>
        <w:t>.</w:t>
      </w:r>
    </w:p>
    <w:p w14:paraId="463F6469" w14:textId="77777777" w:rsidR="0040695F" w:rsidRPr="00776327" w:rsidRDefault="0040695F" w:rsidP="00613655">
      <w:pPr>
        <w:pStyle w:val="Alg4"/>
        <w:numPr>
          <w:ilvl w:val="1"/>
          <w:numId w:val="1362"/>
        </w:numPr>
        <w:rPr>
          <w:lang w:val="en-US"/>
        </w:rPr>
      </w:pPr>
      <w:r w:rsidRPr="00776327">
        <w:rPr>
          <w:lang w:val="en-US"/>
        </w:rPr>
        <w:t xml:space="preserve">Set the [[Values]] internal slot of </w:t>
      </w:r>
      <w:r>
        <w:rPr>
          <w:i/>
          <w:iCs/>
          <w:lang w:val="en-US"/>
        </w:rPr>
        <w:t>resolveElement</w:t>
      </w:r>
      <w:r w:rsidRPr="00776327">
        <w:rPr>
          <w:lang w:val="en-US"/>
        </w:rPr>
        <w:t xml:space="preserve"> to </w:t>
      </w:r>
      <w:r w:rsidRPr="00776327">
        <w:rPr>
          <w:i/>
          <w:iCs/>
          <w:lang w:val="en-US"/>
        </w:rPr>
        <w:t>values</w:t>
      </w:r>
      <w:r w:rsidRPr="00776327">
        <w:rPr>
          <w:lang w:val="en-US"/>
        </w:rPr>
        <w:t>.</w:t>
      </w:r>
    </w:p>
    <w:p w14:paraId="08FBF0A8" w14:textId="77777777" w:rsidR="0040695F" w:rsidRPr="00776327" w:rsidRDefault="0040695F" w:rsidP="00613655">
      <w:pPr>
        <w:pStyle w:val="Alg4"/>
        <w:numPr>
          <w:ilvl w:val="1"/>
          <w:numId w:val="1362"/>
        </w:numPr>
        <w:rPr>
          <w:lang w:val="en-US"/>
        </w:rPr>
      </w:pPr>
      <w:r w:rsidRPr="00776327">
        <w:rPr>
          <w:lang w:val="en-US"/>
        </w:rPr>
        <w:t>Set the [[</w:t>
      </w:r>
      <w:r>
        <w:rPr>
          <w:lang w:val="en-US"/>
        </w:rPr>
        <w:t>Capabilities</w:t>
      </w:r>
      <w:r w:rsidRPr="00776327">
        <w:rPr>
          <w:lang w:val="en-US"/>
        </w:rPr>
        <w:t xml:space="preserve">]] internal slot of </w:t>
      </w:r>
      <w:r>
        <w:rPr>
          <w:i/>
          <w:iCs/>
          <w:lang w:val="en-US"/>
        </w:rPr>
        <w:t>resolveElement</w:t>
      </w:r>
      <w:r w:rsidRPr="00776327">
        <w:rPr>
          <w:lang w:val="en-US"/>
        </w:rPr>
        <w:t xml:space="preserve"> to </w:t>
      </w:r>
      <w:r>
        <w:rPr>
          <w:i/>
          <w:iCs/>
          <w:lang w:val="en-US"/>
        </w:rPr>
        <w:t>promiseCapability</w:t>
      </w:r>
      <w:r w:rsidRPr="00776327">
        <w:rPr>
          <w:lang w:val="en-US"/>
        </w:rPr>
        <w:t>.</w:t>
      </w:r>
    </w:p>
    <w:p w14:paraId="444C0EB5" w14:textId="77777777" w:rsidR="0040695F" w:rsidRPr="00776327" w:rsidRDefault="0040695F" w:rsidP="00613655">
      <w:pPr>
        <w:pStyle w:val="Alg4"/>
        <w:numPr>
          <w:ilvl w:val="1"/>
          <w:numId w:val="1362"/>
        </w:numPr>
        <w:rPr>
          <w:lang w:val="en-US"/>
        </w:rPr>
      </w:pPr>
      <w:r w:rsidRPr="00776327">
        <w:rPr>
          <w:lang w:val="en-US"/>
        </w:rPr>
        <w:t>Set the [[</w:t>
      </w:r>
      <w:r>
        <w:rPr>
          <w:lang w:val="en-US"/>
        </w:rPr>
        <w:t>RemainingElements</w:t>
      </w:r>
      <w:r w:rsidRPr="00776327">
        <w:rPr>
          <w:lang w:val="en-US"/>
        </w:rPr>
        <w:t xml:space="preserve">]] internal slot of </w:t>
      </w:r>
      <w:r>
        <w:rPr>
          <w:i/>
          <w:iCs/>
          <w:lang w:val="en-US"/>
        </w:rPr>
        <w:t>resolveElement</w:t>
      </w:r>
      <w:r w:rsidRPr="00776327">
        <w:rPr>
          <w:lang w:val="en-US"/>
        </w:rPr>
        <w:t xml:space="preserve"> to </w:t>
      </w:r>
      <w:r>
        <w:rPr>
          <w:i/>
          <w:iCs/>
          <w:lang w:val="en-US"/>
        </w:rPr>
        <w:t>remainingElementsCount</w:t>
      </w:r>
      <w:r w:rsidRPr="00776327">
        <w:rPr>
          <w:lang w:val="en-US"/>
        </w:rPr>
        <w:t>.</w:t>
      </w:r>
    </w:p>
    <w:p w14:paraId="34DD2001" w14:textId="77777777" w:rsidR="0040695F" w:rsidRPr="00776327" w:rsidRDefault="0040695F" w:rsidP="00613655">
      <w:pPr>
        <w:pStyle w:val="Alg4"/>
        <w:numPr>
          <w:ilvl w:val="1"/>
          <w:numId w:val="1362"/>
        </w:numPr>
        <w:rPr>
          <w:lang w:val="en-US"/>
        </w:rPr>
      </w:pPr>
      <w:r w:rsidRPr="00776327">
        <w:rPr>
          <w:lang w:val="en-US"/>
        </w:rPr>
        <w:t xml:space="preserve">Set </w:t>
      </w:r>
      <w:r>
        <w:rPr>
          <w:i/>
          <w:iCs/>
          <w:lang w:val="en-US"/>
        </w:rPr>
        <w:t>remainingElementsCount</w:t>
      </w:r>
      <w:r w:rsidRPr="00776327">
        <w:rPr>
          <w:lang w:val="en-US"/>
        </w:rPr>
        <w:t>.[[</w:t>
      </w:r>
      <w:r>
        <w:rPr>
          <w:lang w:val="en-US"/>
        </w:rPr>
        <w:t>value</w:t>
      </w:r>
      <w:r w:rsidRPr="00776327">
        <w:rPr>
          <w:lang w:val="en-US"/>
        </w:rPr>
        <w:t xml:space="preserve">]] to </w:t>
      </w:r>
      <w:r>
        <w:rPr>
          <w:i/>
          <w:iCs/>
          <w:lang w:val="en-US"/>
        </w:rPr>
        <w:t>remainingElementsCount</w:t>
      </w:r>
      <w:r w:rsidRPr="00776327">
        <w:rPr>
          <w:lang w:val="en-US"/>
        </w:rPr>
        <w:t>.[[</w:t>
      </w:r>
      <w:r>
        <w:rPr>
          <w:lang w:val="en-US"/>
        </w:rPr>
        <w:t>value</w:t>
      </w:r>
      <w:r w:rsidRPr="00776327">
        <w:rPr>
          <w:lang w:val="en-US"/>
        </w:rPr>
        <w:t>]]</w:t>
      </w:r>
      <w:r w:rsidRPr="008C339A">
        <w:rPr>
          <w:lang w:val="en-US"/>
        </w:rPr>
        <w:t xml:space="preserve"> </w:t>
      </w:r>
      <w:r w:rsidRPr="00776327">
        <w:rPr>
          <w:lang w:val="en-US"/>
        </w:rPr>
        <w:t>+ 1.</w:t>
      </w:r>
    </w:p>
    <w:p w14:paraId="22218F92"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result</w:t>
      </w:r>
      <w:r w:rsidRPr="00776327">
        <w:rPr>
          <w:lang w:val="en-US"/>
        </w:rPr>
        <w:t xml:space="preserve"> be Invoke(</w:t>
      </w:r>
      <w:r w:rsidRPr="00776327">
        <w:rPr>
          <w:i/>
          <w:iCs/>
          <w:lang w:val="en-US"/>
        </w:rPr>
        <w:t>nextPromise</w:t>
      </w:r>
      <w:r w:rsidRPr="00776327">
        <w:rPr>
          <w:lang w:val="en-US"/>
        </w:rPr>
        <w:t xml:space="preserve">, </w:t>
      </w:r>
      <w:r w:rsidRPr="00263441">
        <w:rPr>
          <w:rFonts w:ascii="Courier New" w:hAnsi="Courier New" w:cs="Courier New"/>
          <w:b/>
          <w:lang w:val="en-US"/>
        </w:rPr>
        <w:t>"then"</w:t>
      </w:r>
      <w:r w:rsidRPr="00776327">
        <w:rPr>
          <w:lang w:val="en-US"/>
        </w:rPr>
        <w:t>, (</w:t>
      </w:r>
      <w:r>
        <w:rPr>
          <w:i/>
          <w:iCs/>
          <w:lang w:val="en-US"/>
        </w:rPr>
        <w:t>resolveElement</w:t>
      </w:r>
      <w:r w:rsidRPr="00776327">
        <w:rPr>
          <w:lang w:val="en-US"/>
        </w:rPr>
        <w:t xml:space="preserve">, </w:t>
      </w:r>
      <w:r>
        <w:rPr>
          <w:i/>
          <w:iCs/>
          <w:lang w:val="en-US"/>
        </w:rPr>
        <w:t>promiseCapability</w:t>
      </w:r>
      <w:r w:rsidRPr="00776327">
        <w:rPr>
          <w:lang w:val="en-US"/>
        </w:rPr>
        <w:t>.[[Reject]])).</w:t>
      </w:r>
    </w:p>
    <w:p w14:paraId="7C8D9945" w14:textId="77777777" w:rsidR="0040695F" w:rsidRPr="00776327" w:rsidRDefault="0040695F" w:rsidP="00613655">
      <w:pPr>
        <w:pStyle w:val="Alg4"/>
        <w:numPr>
          <w:ilvl w:val="1"/>
          <w:numId w:val="1362"/>
        </w:numPr>
        <w:rPr>
          <w:lang w:val="en-US"/>
        </w:rPr>
      </w:pPr>
      <w:r w:rsidRPr="00776327">
        <w:rPr>
          <w:lang w:val="en-US"/>
        </w:rPr>
        <w:t>IfAbrupt</w:t>
      </w:r>
      <w:r>
        <w:rPr>
          <w:lang w:val="en-US"/>
        </w:rPr>
        <w:t>RejectPromise</w:t>
      </w:r>
      <w:r w:rsidRPr="00776327">
        <w:rPr>
          <w:lang w:val="en-US"/>
        </w:rPr>
        <w:t>(</w:t>
      </w:r>
      <w:r w:rsidRPr="00776327">
        <w:rPr>
          <w:i/>
          <w:iCs/>
          <w:lang w:val="en-US"/>
        </w:rPr>
        <w:t>result</w:t>
      </w:r>
      <w:r w:rsidRPr="00776327">
        <w:rPr>
          <w:lang w:val="en-US"/>
        </w:rPr>
        <w:t xml:space="preserve">, </w:t>
      </w:r>
      <w:r>
        <w:rPr>
          <w:i/>
          <w:iCs/>
          <w:lang w:val="en-US"/>
        </w:rPr>
        <w:t>promiseCapability</w:t>
      </w:r>
      <w:r w:rsidRPr="00776327">
        <w:rPr>
          <w:lang w:val="en-US"/>
        </w:rPr>
        <w:t>).</w:t>
      </w:r>
    </w:p>
    <w:p w14:paraId="5F3DE5F9" w14:textId="77777777" w:rsidR="0040695F" w:rsidRPr="00776327" w:rsidRDefault="0040695F" w:rsidP="00613655">
      <w:pPr>
        <w:pStyle w:val="Alg4"/>
        <w:numPr>
          <w:ilvl w:val="1"/>
          <w:numId w:val="1362"/>
        </w:numPr>
        <w:rPr>
          <w:lang w:val="en-US"/>
        </w:rPr>
      </w:pPr>
      <w:r w:rsidRPr="00776327">
        <w:rPr>
          <w:lang w:val="en-US"/>
        </w:rPr>
        <w:t xml:space="preserve">Set </w:t>
      </w:r>
      <w:r w:rsidRPr="00776327">
        <w:rPr>
          <w:i/>
          <w:iCs/>
          <w:lang w:val="en-US"/>
        </w:rPr>
        <w:t>index</w:t>
      </w:r>
      <w:r w:rsidRPr="00776327">
        <w:rPr>
          <w:lang w:val="en-US"/>
        </w:rPr>
        <w:t xml:space="preserve"> to </w:t>
      </w:r>
      <w:r w:rsidRPr="00776327">
        <w:rPr>
          <w:i/>
          <w:iCs/>
          <w:lang w:val="en-US"/>
        </w:rPr>
        <w:t>index</w:t>
      </w:r>
      <w:r w:rsidRPr="00776327">
        <w:rPr>
          <w:lang w:val="en-US"/>
        </w:rPr>
        <w:t xml:space="preserve"> + 1.</w:t>
      </w:r>
    </w:p>
    <w:p w14:paraId="64AC6FAD" w14:textId="77777777" w:rsidR="0040695F" w:rsidRPr="00776327" w:rsidRDefault="0040695F" w:rsidP="0040695F">
      <w:pPr>
        <w:pStyle w:val="Note"/>
        <w:spacing w:before="240"/>
        <w:rPr>
          <w:lang w:val="en-US" w:eastAsia="en-US"/>
        </w:rPr>
      </w:pPr>
      <w:r w:rsidRPr="00776327">
        <w:rPr>
          <w:lang w:val="en-US" w:eastAsia="en-US"/>
        </w:rPr>
        <w:t xml:space="preserve">Note: The </w:t>
      </w:r>
      <w:r w:rsidRPr="00263441">
        <w:rPr>
          <w:rFonts w:ascii="Courier New" w:hAnsi="Courier New" w:cs="Courier New"/>
          <w:b/>
          <w:lang w:val="en-US" w:eastAsia="en-US"/>
        </w:rPr>
        <w:t>all</w:t>
      </w:r>
      <w:r w:rsidRPr="00776327">
        <w:rPr>
          <w:lang w:val="en-US" w:eastAsia="en-US"/>
        </w:rPr>
        <w:t xml:space="preserve"> function </w:t>
      </w:r>
      <w:r>
        <w:t xml:space="preserve">requires its </w:t>
      </w:r>
      <w:r w:rsidRPr="008923D0">
        <w:rPr>
          <w:b/>
        </w:rPr>
        <w:t>this</w:t>
      </w:r>
      <w:r>
        <w:t xml:space="preserve"> value to be a </w:t>
      </w:r>
      <w:r w:rsidRPr="008F795A">
        <w:t>constructor</w:t>
      </w:r>
      <w:r>
        <w:t xml:space="preserve"> function that </w:t>
      </w:r>
      <w:r>
        <w:rPr>
          <w:lang w:val="en-US"/>
        </w:rPr>
        <w:t xml:space="preserve">supports the parameter conventions of the </w:t>
      </w:r>
      <w:r w:rsidRPr="00E974C9">
        <w:rPr>
          <w:rFonts w:ascii="Courier New" w:hAnsi="Courier New" w:cs="Courier New"/>
          <w:b/>
          <w:lang w:val="en-US"/>
        </w:rPr>
        <w:t>Promise</w:t>
      </w:r>
      <w:r>
        <w:rPr>
          <w:lang w:val="en-US"/>
        </w:rPr>
        <w:t xml:space="preserve"> constructor</w:t>
      </w:r>
      <w:r w:rsidRPr="008F795A">
        <w:t>.</w:t>
      </w:r>
    </w:p>
    <w:p w14:paraId="4645211B" w14:textId="77777777" w:rsidR="0040695F" w:rsidRDefault="0040695F" w:rsidP="0040695F">
      <w:pPr>
        <w:pStyle w:val="Heading5"/>
        <w:rPr>
          <w:lang w:val="en-US" w:eastAsia="en-US"/>
        </w:rPr>
      </w:pPr>
      <w:bookmarkStart w:id="8302" w:name="promisecast--x-"/>
      <w:bookmarkEnd w:id="8302"/>
      <w:r w:rsidRPr="007A45B2">
        <w:rPr>
          <w:lang w:val="en-US" w:eastAsia="en-US"/>
        </w:rPr>
        <w:t xml:space="preserve">Promise.all </w:t>
      </w:r>
      <w:r>
        <w:rPr>
          <w:lang w:val="en-US" w:eastAsia="en-US"/>
        </w:rPr>
        <w:t xml:space="preserve">Resolve Element </w:t>
      </w:r>
      <w:r w:rsidRPr="007A45B2">
        <w:rPr>
          <w:lang w:val="en-US" w:eastAsia="en-US"/>
        </w:rPr>
        <w:t>Functions</w:t>
      </w:r>
    </w:p>
    <w:p w14:paraId="6513D9CE" w14:textId="77777777" w:rsidR="0040695F" w:rsidRPr="007A45B2" w:rsidRDefault="0040695F" w:rsidP="0040695F">
      <w:r w:rsidRPr="007A45B2">
        <w:t xml:space="preserve">A Promise.all </w:t>
      </w:r>
      <w:r>
        <w:t>resolve</w:t>
      </w:r>
      <w:r w:rsidRPr="007A45B2">
        <w:t xml:space="preserve"> </w:t>
      </w:r>
      <w:r>
        <w:t xml:space="preserve">element </w:t>
      </w:r>
      <w:r w:rsidRPr="007A45B2">
        <w:t xml:space="preserve">function is an anonymous </w:t>
      </w:r>
      <w:r>
        <w:t xml:space="preserve">built-in </w:t>
      </w:r>
      <w:r w:rsidRPr="007A45B2">
        <w:t>function</w:t>
      </w:r>
      <w:r>
        <w:t xml:space="preserve"> that is used to resolve a specific Promise.all element.</w:t>
      </w:r>
      <w:r w:rsidRPr="007A45B2">
        <w:t xml:space="preserve"> Each Promise.all </w:t>
      </w:r>
      <w:r>
        <w:t>resolve element</w:t>
      </w:r>
      <w:r w:rsidRPr="007A45B2">
        <w:t xml:space="preserve"> function has [[Index]], [[Values]], [[</w:t>
      </w:r>
      <w:r w:rsidRPr="00E974C9">
        <w:t>Capabilities</w:t>
      </w:r>
      <w:r w:rsidRPr="007A45B2">
        <w:t>]], [[</w:t>
      </w:r>
      <w:r w:rsidRPr="004E3D30">
        <w:t>RemainingElements</w:t>
      </w:r>
      <w:r w:rsidRPr="007A45B2">
        <w:t>]]</w:t>
      </w:r>
      <w:r>
        <w:t>,</w:t>
      </w:r>
      <w:r w:rsidRPr="007A45B2">
        <w:t xml:space="preserve"> </w:t>
      </w:r>
      <w:r>
        <w:t xml:space="preserve">and [[AlreadyCalled]] </w:t>
      </w:r>
      <w:r w:rsidRPr="007A45B2">
        <w:t>internal slots.</w:t>
      </w:r>
    </w:p>
    <w:p w14:paraId="45979B3D" w14:textId="77777777" w:rsidR="0040695F" w:rsidRPr="007A45B2" w:rsidRDefault="0040695F" w:rsidP="0040695F">
      <w:pPr>
        <w:pStyle w:val="normalbefore"/>
        <w:rPr>
          <w:lang w:val="en-US"/>
        </w:rPr>
      </w:pPr>
      <w:r w:rsidRPr="007A45B2">
        <w:rPr>
          <w:lang w:val="en-US"/>
        </w:rPr>
        <w:t xml:space="preserve">When a Promise.all </w:t>
      </w:r>
      <w:r>
        <w:rPr>
          <w:lang w:val="en-US"/>
        </w:rPr>
        <w:t>resolve element</w:t>
      </w:r>
      <w:r w:rsidRPr="007A45B2">
        <w:rPr>
          <w:lang w:val="en-US"/>
        </w:rPr>
        <w:t xml:space="preserve"> function </w:t>
      </w:r>
      <w:r w:rsidRPr="00B066EC">
        <w:rPr>
          <w:rFonts w:ascii="Times New Roman" w:hAnsi="Times New Roman"/>
          <w:i/>
          <w:iCs/>
          <w:lang w:val="en-US"/>
        </w:rPr>
        <w:t>F</w:t>
      </w:r>
      <w:r w:rsidRPr="007A45B2">
        <w:rPr>
          <w:lang w:val="en-US"/>
        </w:rPr>
        <w:t xml:space="preserve"> is called with argument </w:t>
      </w:r>
      <w:r w:rsidRPr="00B066EC">
        <w:rPr>
          <w:rFonts w:ascii="Times New Roman" w:hAnsi="Times New Roman"/>
          <w:i/>
          <w:iCs/>
          <w:lang w:val="en-US"/>
        </w:rPr>
        <w:t>x</w:t>
      </w:r>
      <w:r w:rsidRPr="007A45B2">
        <w:rPr>
          <w:lang w:val="en-US"/>
        </w:rPr>
        <w:t>, the following steps are taken:</w:t>
      </w:r>
    </w:p>
    <w:p w14:paraId="642B401C" w14:textId="77777777" w:rsidR="0040695F" w:rsidRDefault="0040695F" w:rsidP="00613655">
      <w:pPr>
        <w:pStyle w:val="Alg4"/>
        <w:numPr>
          <w:ilvl w:val="0"/>
          <w:numId w:val="1363"/>
        </w:numPr>
        <w:rPr>
          <w:lang w:val="en-US"/>
        </w:rPr>
      </w:pPr>
      <w:r>
        <w:rPr>
          <w:lang w:val="en-US"/>
        </w:rPr>
        <w:t xml:space="preserve">If the value of </w:t>
      </w:r>
      <w:r w:rsidRPr="007A45B2">
        <w:rPr>
          <w:i/>
          <w:iCs/>
          <w:lang w:val="en-US"/>
        </w:rPr>
        <w:t>F</w:t>
      </w:r>
      <w:r w:rsidRPr="007A45B2">
        <w:rPr>
          <w:lang w:val="en-US"/>
        </w:rPr>
        <w:t>'s [[</w:t>
      </w:r>
      <w:r>
        <w:rPr>
          <w:lang w:val="en-US"/>
        </w:rPr>
        <w:t>AlreadyCalled</w:t>
      </w:r>
      <w:r w:rsidRPr="007A45B2">
        <w:rPr>
          <w:lang w:val="en-US"/>
        </w:rPr>
        <w:t>]] internal slot</w:t>
      </w:r>
      <w:r>
        <w:rPr>
          <w:lang w:val="en-US"/>
        </w:rPr>
        <w:t xml:space="preserve"> is </w:t>
      </w:r>
      <w:r>
        <w:rPr>
          <w:b/>
          <w:lang w:val="en-US"/>
        </w:rPr>
        <w:t>true</w:t>
      </w:r>
      <w:r>
        <w:rPr>
          <w:lang w:val="en-US"/>
        </w:rPr>
        <w:t xml:space="preserve">, then return </w:t>
      </w:r>
      <w:r>
        <w:rPr>
          <w:b/>
          <w:lang w:val="en-US"/>
        </w:rPr>
        <w:t>undefined</w:t>
      </w:r>
      <w:r>
        <w:rPr>
          <w:lang w:val="en-US"/>
        </w:rPr>
        <w:t>.</w:t>
      </w:r>
    </w:p>
    <w:p w14:paraId="6A4760EA" w14:textId="77777777" w:rsidR="0040695F" w:rsidRDefault="0040695F" w:rsidP="00613655">
      <w:pPr>
        <w:pStyle w:val="Alg4"/>
        <w:numPr>
          <w:ilvl w:val="0"/>
          <w:numId w:val="1363"/>
        </w:numPr>
        <w:rPr>
          <w:lang w:val="en-US"/>
        </w:rPr>
      </w:pPr>
      <w:r>
        <w:rPr>
          <w:lang w:val="en-US"/>
        </w:rPr>
        <w:t xml:space="preserve">Set the value of </w:t>
      </w:r>
      <w:r w:rsidRPr="007A45B2">
        <w:rPr>
          <w:i/>
          <w:iCs/>
          <w:lang w:val="en-US"/>
        </w:rPr>
        <w:t>F</w:t>
      </w:r>
      <w:r w:rsidRPr="007A45B2">
        <w:rPr>
          <w:lang w:val="en-US"/>
        </w:rPr>
        <w:t>'s [[</w:t>
      </w:r>
      <w:r>
        <w:rPr>
          <w:lang w:val="en-US"/>
        </w:rPr>
        <w:t>AlreadyCalled</w:t>
      </w:r>
      <w:r w:rsidRPr="007A45B2">
        <w:rPr>
          <w:lang w:val="en-US"/>
        </w:rPr>
        <w:t>]] internal slot</w:t>
      </w:r>
      <w:r>
        <w:rPr>
          <w:lang w:val="en-US"/>
        </w:rPr>
        <w:t xml:space="preserve"> to </w:t>
      </w:r>
      <w:r>
        <w:rPr>
          <w:b/>
          <w:lang w:val="en-US"/>
        </w:rPr>
        <w:t>true</w:t>
      </w:r>
      <w:r>
        <w:rPr>
          <w:lang w:val="en-US"/>
        </w:rPr>
        <w:t>.</w:t>
      </w:r>
    </w:p>
    <w:p w14:paraId="4F5DDCAE" w14:textId="77777777" w:rsidR="0040695F" w:rsidRPr="007A45B2" w:rsidRDefault="0040695F" w:rsidP="00613655">
      <w:pPr>
        <w:pStyle w:val="Alg4"/>
        <w:numPr>
          <w:ilvl w:val="0"/>
          <w:numId w:val="1363"/>
        </w:numPr>
        <w:rPr>
          <w:lang w:val="en-US"/>
        </w:rPr>
      </w:pPr>
      <w:r w:rsidRPr="007A45B2">
        <w:rPr>
          <w:lang w:val="en-US"/>
        </w:rPr>
        <w:t xml:space="preserve">Let </w:t>
      </w:r>
      <w:r w:rsidRPr="007A45B2">
        <w:rPr>
          <w:i/>
          <w:iCs/>
          <w:lang w:val="en-US"/>
        </w:rPr>
        <w:t>index</w:t>
      </w:r>
      <w:r w:rsidRPr="007A45B2">
        <w:rPr>
          <w:lang w:val="en-US"/>
        </w:rPr>
        <w:t xml:space="preserve"> be the value of </w:t>
      </w:r>
      <w:r w:rsidRPr="007A45B2">
        <w:rPr>
          <w:i/>
          <w:iCs/>
          <w:lang w:val="en-US"/>
        </w:rPr>
        <w:t>F</w:t>
      </w:r>
      <w:r w:rsidRPr="007A45B2">
        <w:rPr>
          <w:lang w:val="en-US"/>
        </w:rPr>
        <w:t>'s [[Index]] internal slot.</w:t>
      </w:r>
    </w:p>
    <w:p w14:paraId="5EE7D9B9" w14:textId="77777777" w:rsidR="0040695F" w:rsidRPr="007A45B2" w:rsidRDefault="0040695F" w:rsidP="00613655">
      <w:pPr>
        <w:pStyle w:val="Alg4"/>
        <w:numPr>
          <w:ilvl w:val="0"/>
          <w:numId w:val="1363"/>
        </w:numPr>
        <w:rPr>
          <w:lang w:val="en-US"/>
        </w:rPr>
      </w:pPr>
      <w:r w:rsidRPr="007A45B2">
        <w:rPr>
          <w:lang w:val="en-US"/>
        </w:rPr>
        <w:t xml:space="preserve">Let </w:t>
      </w:r>
      <w:r w:rsidRPr="007A45B2">
        <w:rPr>
          <w:i/>
          <w:iCs/>
          <w:lang w:val="en-US"/>
        </w:rPr>
        <w:t>values</w:t>
      </w:r>
      <w:r w:rsidRPr="007A45B2">
        <w:rPr>
          <w:lang w:val="en-US"/>
        </w:rPr>
        <w:t xml:space="preserve"> be the value of </w:t>
      </w:r>
      <w:r w:rsidRPr="007A45B2">
        <w:rPr>
          <w:i/>
          <w:iCs/>
          <w:lang w:val="en-US"/>
        </w:rPr>
        <w:t>F</w:t>
      </w:r>
      <w:r w:rsidRPr="007A45B2">
        <w:rPr>
          <w:lang w:val="en-US"/>
        </w:rPr>
        <w:t>'s [[Values]] internal slot.</w:t>
      </w:r>
    </w:p>
    <w:p w14:paraId="7F98783A" w14:textId="77777777" w:rsidR="0040695F" w:rsidRPr="007A45B2" w:rsidRDefault="0040695F" w:rsidP="00613655">
      <w:pPr>
        <w:pStyle w:val="Alg4"/>
        <w:numPr>
          <w:ilvl w:val="0"/>
          <w:numId w:val="1363"/>
        </w:numPr>
        <w:rPr>
          <w:lang w:val="en-US"/>
        </w:rPr>
      </w:pPr>
      <w:r w:rsidRPr="007A45B2">
        <w:rPr>
          <w:lang w:val="en-US"/>
        </w:rPr>
        <w:t xml:space="preserve">Let </w:t>
      </w:r>
      <w:r>
        <w:rPr>
          <w:i/>
          <w:iCs/>
          <w:lang w:val="en-US"/>
        </w:rPr>
        <w:t>promiseCapability</w:t>
      </w:r>
      <w:r w:rsidRPr="00776327">
        <w:rPr>
          <w:lang w:val="en-US"/>
        </w:rPr>
        <w:t xml:space="preserve"> </w:t>
      </w:r>
      <w:r w:rsidRPr="007A45B2">
        <w:rPr>
          <w:lang w:val="en-US"/>
        </w:rPr>
        <w:t xml:space="preserve">be the value of </w:t>
      </w:r>
      <w:r w:rsidRPr="007A45B2">
        <w:rPr>
          <w:i/>
          <w:iCs/>
          <w:lang w:val="en-US"/>
        </w:rPr>
        <w:t>F</w:t>
      </w:r>
      <w:r w:rsidRPr="007A45B2">
        <w:rPr>
          <w:lang w:val="en-US"/>
        </w:rPr>
        <w:t>'s [[</w:t>
      </w:r>
      <w:r w:rsidRPr="00E974C9">
        <w:rPr>
          <w:lang w:val="en-US"/>
        </w:rPr>
        <w:t>Capabilities</w:t>
      </w:r>
      <w:r w:rsidRPr="007A45B2">
        <w:rPr>
          <w:lang w:val="en-US"/>
        </w:rPr>
        <w:t>]] internal slot.</w:t>
      </w:r>
    </w:p>
    <w:p w14:paraId="17494A1A" w14:textId="77777777" w:rsidR="0040695F" w:rsidRPr="007A45B2" w:rsidRDefault="0040695F" w:rsidP="00613655">
      <w:pPr>
        <w:pStyle w:val="Alg4"/>
        <w:numPr>
          <w:ilvl w:val="0"/>
          <w:numId w:val="1363"/>
        </w:numPr>
        <w:rPr>
          <w:lang w:val="en-US"/>
        </w:rPr>
      </w:pPr>
      <w:r w:rsidRPr="007A45B2">
        <w:rPr>
          <w:lang w:val="en-US"/>
        </w:rPr>
        <w:t xml:space="preserve">Let </w:t>
      </w:r>
      <w:r>
        <w:rPr>
          <w:i/>
          <w:iCs/>
          <w:lang w:val="en-US"/>
        </w:rPr>
        <w:t>remainingElementsCount</w:t>
      </w:r>
      <w:r w:rsidRPr="007A45B2">
        <w:rPr>
          <w:lang w:val="en-US"/>
        </w:rPr>
        <w:t xml:space="preserve"> be the value of </w:t>
      </w:r>
      <w:r w:rsidRPr="007A45B2">
        <w:rPr>
          <w:i/>
          <w:iCs/>
          <w:lang w:val="en-US"/>
        </w:rPr>
        <w:t>F</w:t>
      </w:r>
      <w:r w:rsidRPr="007A45B2">
        <w:rPr>
          <w:lang w:val="en-US"/>
        </w:rPr>
        <w:t>'s [[</w:t>
      </w:r>
      <w:r>
        <w:rPr>
          <w:lang w:val="en-US"/>
        </w:rPr>
        <w:t>RemainingElements</w:t>
      </w:r>
      <w:r w:rsidRPr="007A45B2">
        <w:rPr>
          <w:lang w:val="en-US"/>
        </w:rPr>
        <w:t>]] internal slot.</w:t>
      </w:r>
    </w:p>
    <w:p w14:paraId="71AC72D3" w14:textId="77777777" w:rsidR="0040695F" w:rsidRPr="007A45B2" w:rsidRDefault="0040695F" w:rsidP="00613655">
      <w:pPr>
        <w:pStyle w:val="Alg4"/>
        <w:numPr>
          <w:ilvl w:val="0"/>
          <w:numId w:val="1363"/>
        </w:numPr>
        <w:rPr>
          <w:lang w:val="en-US"/>
        </w:rPr>
      </w:pPr>
      <w:r w:rsidRPr="007A45B2">
        <w:rPr>
          <w:lang w:val="en-US"/>
        </w:rPr>
        <w:t xml:space="preserve">Let </w:t>
      </w:r>
      <w:r w:rsidRPr="007A45B2">
        <w:rPr>
          <w:i/>
          <w:iCs/>
          <w:lang w:val="en-US"/>
        </w:rPr>
        <w:t>result</w:t>
      </w:r>
      <w:r w:rsidRPr="007A45B2">
        <w:rPr>
          <w:lang w:val="en-US"/>
        </w:rPr>
        <w:t xml:space="preserve"> be </w:t>
      </w:r>
      <w:r>
        <w:rPr>
          <w:lang w:val="en-US"/>
        </w:rPr>
        <w:t>CreateDataProperty(</w:t>
      </w:r>
      <w:r w:rsidRPr="007A45B2">
        <w:rPr>
          <w:i/>
          <w:iCs/>
          <w:lang w:val="en-US"/>
        </w:rPr>
        <w:t>values</w:t>
      </w:r>
      <w:r>
        <w:rPr>
          <w:iCs/>
          <w:lang w:val="en-US"/>
        </w:rPr>
        <w:t>,</w:t>
      </w:r>
      <w:r w:rsidRPr="007A45B2">
        <w:rPr>
          <w:lang w:val="en-US"/>
        </w:rPr>
        <w:t xml:space="preserve"> </w:t>
      </w:r>
      <w:r>
        <w:rPr>
          <w:lang w:val="en-US"/>
        </w:rPr>
        <w:t>ToString(</w:t>
      </w:r>
      <w:r w:rsidRPr="007A45B2">
        <w:rPr>
          <w:i/>
          <w:iCs/>
          <w:lang w:val="en-US"/>
        </w:rPr>
        <w:t>index</w:t>
      </w:r>
      <w:r>
        <w:rPr>
          <w:iCs/>
          <w:lang w:val="en-US"/>
        </w:rPr>
        <w:t xml:space="preserve">), </w:t>
      </w:r>
      <w:r w:rsidRPr="007A45B2">
        <w:rPr>
          <w:lang w:val="en-US"/>
        </w:rPr>
        <w:t xml:space="preserve"> </w:t>
      </w:r>
      <w:r w:rsidRPr="007A45B2">
        <w:rPr>
          <w:i/>
          <w:iCs/>
          <w:lang w:val="en-US"/>
        </w:rPr>
        <w:t>x</w:t>
      </w:r>
      <w:r>
        <w:rPr>
          <w:lang w:val="en-US"/>
        </w:rPr>
        <w:t>)</w:t>
      </w:r>
      <w:r w:rsidRPr="007A45B2">
        <w:rPr>
          <w:lang w:val="en-US"/>
        </w:rPr>
        <w:t>.</w:t>
      </w:r>
    </w:p>
    <w:p w14:paraId="7FBE0F5F" w14:textId="77777777" w:rsidR="0040695F" w:rsidRPr="007A45B2" w:rsidRDefault="0040695F" w:rsidP="00613655">
      <w:pPr>
        <w:pStyle w:val="Alg4"/>
        <w:numPr>
          <w:ilvl w:val="0"/>
          <w:numId w:val="1363"/>
        </w:numPr>
        <w:rPr>
          <w:lang w:val="en-US"/>
        </w:rPr>
      </w:pPr>
      <w:r w:rsidRPr="00776327">
        <w:rPr>
          <w:lang w:val="en-US"/>
        </w:rPr>
        <w:t>IfAbrupt</w:t>
      </w:r>
      <w:r>
        <w:rPr>
          <w:lang w:val="en-US"/>
        </w:rPr>
        <w:t>RejectPromise</w:t>
      </w:r>
      <w:r w:rsidRPr="007A45B2">
        <w:rPr>
          <w:lang w:val="en-US"/>
        </w:rPr>
        <w:t>(</w:t>
      </w:r>
      <w:r w:rsidRPr="007A45B2">
        <w:rPr>
          <w:i/>
          <w:iCs/>
          <w:lang w:val="en-US"/>
        </w:rPr>
        <w:t>result</w:t>
      </w:r>
      <w:r w:rsidRPr="007A45B2">
        <w:rPr>
          <w:lang w:val="en-US"/>
        </w:rPr>
        <w:t xml:space="preserve">, </w:t>
      </w:r>
      <w:r>
        <w:rPr>
          <w:i/>
          <w:iCs/>
          <w:lang w:val="en-US"/>
        </w:rPr>
        <w:t>promiseCapability</w:t>
      </w:r>
      <w:r w:rsidRPr="007A45B2">
        <w:rPr>
          <w:lang w:val="en-US"/>
        </w:rPr>
        <w:t>).</w:t>
      </w:r>
    </w:p>
    <w:p w14:paraId="3960A021" w14:textId="77777777" w:rsidR="0040695F" w:rsidRPr="007A45B2" w:rsidRDefault="0040695F" w:rsidP="00613655">
      <w:pPr>
        <w:pStyle w:val="Alg4"/>
        <w:numPr>
          <w:ilvl w:val="0"/>
          <w:numId w:val="1363"/>
        </w:numPr>
        <w:rPr>
          <w:lang w:val="en-US"/>
        </w:rPr>
      </w:pPr>
      <w:r w:rsidRPr="007A45B2">
        <w:rPr>
          <w:lang w:val="en-US"/>
        </w:rPr>
        <w:t xml:space="preserve">Set </w:t>
      </w:r>
      <w:r>
        <w:rPr>
          <w:i/>
          <w:iCs/>
          <w:lang w:val="en-US"/>
        </w:rPr>
        <w:t>remainingElementsCount</w:t>
      </w:r>
      <w:r w:rsidRPr="007A45B2">
        <w:rPr>
          <w:lang w:val="en-US"/>
        </w:rPr>
        <w:t>.[[</w:t>
      </w:r>
      <w:r>
        <w:rPr>
          <w:lang w:val="en-US"/>
        </w:rPr>
        <w:t>value</w:t>
      </w:r>
      <w:r w:rsidRPr="007A45B2">
        <w:rPr>
          <w:lang w:val="en-US"/>
        </w:rPr>
        <w:t xml:space="preserve">]] to </w:t>
      </w:r>
      <w:r>
        <w:rPr>
          <w:i/>
          <w:iCs/>
          <w:lang w:val="en-US"/>
        </w:rPr>
        <w:t>remainingElementsCount</w:t>
      </w:r>
      <w:r w:rsidRPr="007A45B2">
        <w:rPr>
          <w:lang w:val="en-US"/>
        </w:rPr>
        <w:t>.[[</w:t>
      </w:r>
      <w:r>
        <w:rPr>
          <w:lang w:val="en-US"/>
        </w:rPr>
        <w:t>value</w:t>
      </w:r>
      <w:r w:rsidRPr="007A45B2">
        <w:rPr>
          <w:lang w:val="en-US"/>
        </w:rPr>
        <w:t>]] - 1.</w:t>
      </w:r>
    </w:p>
    <w:p w14:paraId="4AEBEC20" w14:textId="77777777" w:rsidR="0040695F" w:rsidRPr="007A45B2" w:rsidRDefault="0040695F" w:rsidP="00613655">
      <w:pPr>
        <w:pStyle w:val="Alg4"/>
        <w:numPr>
          <w:ilvl w:val="0"/>
          <w:numId w:val="1363"/>
        </w:numPr>
        <w:rPr>
          <w:lang w:val="en-US"/>
        </w:rPr>
      </w:pPr>
      <w:r w:rsidRPr="007A45B2">
        <w:rPr>
          <w:lang w:val="en-US"/>
        </w:rPr>
        <w:t xml:space="preserve">If </w:t>
      </w:r>
      <w:r>
        <w:rPr>
          <w:i/>
          <w:iCs/>
          <w:lang w:val="en-US"/>
        </w:rPr>
        <w:t>remainingElementsCount</w:t>
      </w:r>
      <w:r w:rsidRPr="007A45B2">
        <w:rPr>
          <w:lang w:val="en-US"/>
        </w:rPr>
        <w:t>.[[</w:t>
      </w:r>
      <w:r>
        <w:rPr>
          <w:lang w:val="en-US"/>
        </w:rPr>
        <w:t>value</w:t>
      </w:r>
      <w:r w:rsidRPr="007A45B2">
        <w:rPr>
          <w:lang w:val="en-US"/>
        </w:rPr>
        <w:t xml:space="preserve">]] is 0, </w:t>
      </w:r>
    </w:p>
    <w:p w14:paraId="57CE752B" w14:textId="77777777" w:rsidR="0040695F" w:rsidRPr="007A45B2" w:rsidRDefault="0040695F" w:rsidP="00613655">
      <w:pPr>
        <w:pStyle w:val="Alg4"/>
        <w:numPr>
          <w:ilvl w:val="1"/>
          <w:numId w:val="1363"/>
        </w:numPr>
        <w:rPr>
          <w:lang w:val="en-US"/>
        </w:rPr>
      </w:pPr>
      <w:r w:rsidRPr="007A45B2">
        <w:rPr>
          <w:lang w:val="en-US"/>
        </w:rPr>
        <w:t xml:space="preserve">Return the result of calling the [[Call]] internal method of </w:t>
      </w:r>
      <w:r>
        <w:rPr>
          <w:i/>
          <w:iCs/>
          <w:lang w:val="en-US"/>
        </w:rPr>
        <w:t>promiseCapability</w:t>
      </w:r>
      <w:r w:rsidRPr="007A45B2">
        <w:rPr>
          <w:lang w:val="en-US"/>
        </w:rPr>
        <w:t xml:space="preserve">.[[Resolve]] with </w:t>
      </w:r>
      <w:r w:rsidRPr="007A45B2">
        <w:rPr>
          <w:b/>
          <w:bCs/>
          <w:lang w:val="en-US"/>
        </w:rPr>
        <w:t>undefined</w:t>
      </w:r>
      <w:r w:rsidRPr="007A45B2">
        <w:rPr>
          <w:lang w:val="en-US"/>
        </w:rPr>
        <w:t xml:space="preserve"> as </w:t>
      </w:r>
      <w:r w:rsidRPr="007A45B2">
        <w:rPr>
          <w:i/>
          <w:iCs/>
          <w:lang w:val="en-US"/>
        </w:rPr>
        <w:t>thisArgument</w:t>
      </w:r>
      <w:r w:rsidRPr="007A45B2">
        <w:rPr>
          <w:lang w:val="en-US"/>
        </w:rPr>
        <w:t xml:space="preserve"> and </w:t>
      </w:r>
      <w:r>
        <w:rPr>
          <w:lang w:val="en-US"/>
        </w:rPr>
        <w:t>(</w:t>
      </w:r>
      <w:r w:rsidRPr="007A45B2">
        <w:rPr>
          <w:i/>
          <w:iCs/>
          <w:lang w:val="en-US"/>
        </w:rPr>
        <w:t>values</w:t>
      </w:r>
      <w:r>
        <w:rPr>
          <w:iCs/>
          <w:lang w:val="en-US"/>
        </w:rPr>
        <w:t>)</w:t>
      </w:r>
      <w:r w:rsidRPr="007A45B2">
        <w:rPr>
          <w:lang w:val="en-US"/>
        </w:rPr>
        <w:t xml:space="preserve"> as </w:t>
      </w:r>
      <w:r w:rsidRPr="007A45B2">
        <w:rPr>
          <w:i/>
          <w:iCs/>
          <w:lang w:val="en-US"/>
        </w:rPr>
        <w:t>argumentsList</w:t>
      </w:r>
      <w:r w:rsidRPr="007A45B2">
        <w:rPr>
          <w:lang w:val="en-US"/>
        </w:rPr>
        <w:t>.</w:t>
      </w:r>
    </w:p>
    <w:p w14:paraId="2671E1E4" w14:textId="77777777" w:rsidR="0040695F" w:rsidRPr="007A45B2" w:rsidRDefault="0040695F" w:rsidP="00613655">
      <w:pPr>
        <w:pStyle w:val="Alg4"/>
        <w:numPr>
          <w:ilvl w:val="0"/>
          <w:numId w:val="1363"/>
        </w:numPr>
        <w:rPr>
          <w:lang w:val="en-US"/>
        </w:rPr>
      </w:pPr>
      <w:r w:rsidRPr="007A45B2">
        <w:rPr>
          <w:lang w:val="en-US"/>
        </w:rPr>
        <w:t>Return</w:t>
      </w:r>
      <w:r>
        <w:rPr>
          <w:lang w:val="en-US"/>
        </w:rPr>
        <w:t xml:space="preserve"> </w:t>
      </w:r>
      <w:r>
        <w:rPr>
          <w:b/>
          <w:lang w:val="en-US"/>
        </w:rPr>
        <w:t>undefined</w:t>
      </w:r>
      <w:r w:rsidRPr="007A45B2">
        <w:rPr>
          <w:lang w:val="en-US"/>
        </w:rPr>
        <w:t>.</w:t>
      </w:r>
    </w:p>
    <w:p w14:paraId="79F3B78C" w14:textId="77777777" w:rsidR="0040695F" w:rsidRDefault="0040695F" w:rsidP="0040695F">
      <w:pPr>
        <w:pStyle w:val="Heading4"/>
      </w:pPr>
      <w:r>
        <w:t>Promise.prototype</w:t>
      </w:r>
    </w:p>
    <w:p w14:paraId="15D58041" w14:textId="52EC1308" w:rsidR="0040695F" w:rsidRDefault="0040695F" w:rsidP="0040695F">
      <w:r>
        <w:t xml:space="preserve">The initial value of </w:t>
      </w:r>
      <w:r>
        <w:rPr>
          <w:rFonts w:ascii="Courier New" w:hAnsi="Courier New" w:cs="Courier New"/>
          <w:b/>
          <w:bCs/>
        </w:rPr>
        <w:t>Promise</w:t>
      </w:r>
      <w:r w:rsidRPr="00D7529F">
        <w:rPr>
          <w:rFonts w:ascii="Courier New" w:hAnsi="Courier New" w:cs="Courier New"/>
          <w:b/>
          <w:bCs/>
        </w:rPr>
        <w:t>.prototype</w:t>
      </w:r>
      <w:r>
        <w:t xml:space="preserve"> is the Promise prototype object (</w:t>
      </w:r>
      <w:r>
        <w:fldChar w:fldCharType="begin"/>
      </w:r>
      <w:r>
        <w:instrText xml:space="preserve"> REF _Ref376356606 \r \h </w:instrText>
      </w:r>
      <w:r>
        <w:fldChar w:fldCharType="separate"/>
      </w:r>
      <w:r w:rsidR="00281431">
        <w:t>25.4.4.6.1</w:t>
      </w:r>
      <w:r>
        <w:fldChar w:fldCharType="end"/>
      </w:r>
      <w:r>
        <w:t>).</w:t>
      </w:r>
    </w:p>
    <w:p w14:paraId="3AA603F9" w14:textId="77777777" w:rsidR="0040695F" w:rsidRDefault="0040695F" w:rsidP="0040695F">
      <w:r>
        <w:lastRenderedPageBreak/>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14:paraId="0DF33071" w14:textId="77777777" w:rsidR="0040695F" w:rsidRPr="008F795A" w:rsidRDefault="0040695F" w:rsidP="0040695F">
      <w:pPr>
        <w:pStyle w:val="Heading4"/>
        <w:rPr>
          <w:lang w:val="en-US" w:eastAsia="en-US"/>
        </w:rPr>
      </w:pPr>
      <w:r w:rsidRPr="008F795A">
        <w:rPr>
          <w:lang w:val="en-US" w:eastAsia="en-US"/>
        </w:rPr>
        <w:t>Promise.race ( iterable )</w:t>
      </w:r>
    </w:p>
    <w:p w14:paraId="45960F61" w14:textId="77777777" w:rsidR="0040695F" w:rsidRPr="008F795A" w:rsidRDefault="0040695F" w:rsidP="0040695F">
      <w:pPr>
        <w:pStyle w:val="normalbefore"/>
        <w:rPr>
          <w:lang w:val="en-US"/>
        </w:rPr>
      </w:pPr>
      <w:r w:rsidRPr="008F795A">
        <w:rPr>
          <w:lang w:val="en-US"/>
        </w:rPr>
        <w:t xml:space="preserve">The </w:t>
      </w:r>
      <w:r w:rsidRPr="008F795A">
        <w:rPr>
          <w:rFonts w:ascii="Courier New" w:hAnsi="Courier New" w:cs="Courier New"/>
          <w:b/>
          <w:lang w:val="en-US"/>
        </w:rPr>
        <w:t>race</w:t>
      </w:r>
      <w:r w:rsidRPr="008F795A">
        <w:rPr>
          <w:lang w:val="en-US"/>
        </w:rPr>
        <w:t xml:space="preserve"> function returns a new promise which is settled in the same way as the first passed promise to settle. It </w:t>
      </w:r>
      <w:r>
        <w:rPr>
          <w:lang w:val="en-US"/>
        </w:rPr>
        <w:t>resolves</w:t>
      </w:r>
      <w:r w:rsidRPr="008F795A">
        <w:rPr>
          <w:lang w:val="en-US"/>
        </w:rPr>
        <w:t xml:space="preserve"> all elements of the passed </w:t>
      </w:r>
      <w:r w:rsidRPr="008F795A">
        <w:rPr>
          <w:rFonts w:ascii="Times New Roman" w:hAnsi="Times New Roman"/>
          <w:lang w:val="en-US"/>
        </w:rPr>
        <w:t>iterable</w:t>
      </w:r>
      <w:r w:rsidRPr="008F795A">
        <w:rPr>
          <w:lang w:val="en-US"/>
        </w:rPr>
        <w:t xml:space="preserve"> to promises as it runs this algorithm.</w:t>
      </w:r>
    </w:p>
    <w:p w14:paraId="28D8DC26" w14:textId="77777777" w:rsidR="0040695F" w:rsidRPr="008F795A" w:rsidRDefault="0040695F" w:rsidP="00613655">
      <w:pPr>
        <w:pStyle w:val="Alg4"/>
        <w:numPr>
          <w:ilvl w:val="0"/>
          <w:numId w:val="1364"/>
        </w:numPr>
        <w:rPr>
          <w:lang w:val="en-US"/>
        </w:rPr>
      </w:pPr>
      <w:r w:rsidRPr="008F795A">
        <w:rPr>
          <w:lang w:val="en-US"/>
        </w:rPr>
        <w:t xml:space="preserve">Let </w:t>
      </w:r>
      <w:r w:rsidRPr="008F795A">
        <w:rPr>
          <w:i/>
          <w:iCs/>
          <w:lang w:val="en-US"/>
        </w:rPr>
        <w:t>C</w:t>
      </w:r>
      <w:r w:rsidRPr="008F795A">
        <w:rPr>
          <w:lang w:val="en-US"/>
        </w:rPr>
        <w:t xml:space="preserve"> be the </w:t>
      </w:r>
      <w:r w:rsidRPr="008F795A">
        <w:rPr>
          <w:b/>
          <w:bCs/>
          <w:lang w:val="en-US"/>
        </w:rPr>
        <w:t>this</w:t>
      </w:r>
      <w:r w:rsidRPr="008F795A">
        <w:rPr>
          <w:lang w:val="en-US"/>
        </w:rPr>
        <w:t xml:space="preserve"> value.</w:t>
      </w:r>
    </w:p>
    <w:p w14:paraId="22826477" w14:textId="77777777" w:rsidR="0040695F" w:rsidRPr="008F795A" w:rsidRDefault="0040695F" w:rsidP="00613655">
      <w:pPr>
        <w:pStyle w:val="Alg4"/>
        <w:numPr>
          <w:ilvl w:val="0"/>
          <w:numId w:val="1364"/>
        </w:numPr>
        <w:rPr>
          <w:lang w:val="en-US"/>
        </w:rPr>
      </w:pPr>
      <w:r w:rsidRPr="008F795A">
        <w:rPr>
          <w:lang w:val="en-US"/>
        </w:rPr>
        <w:t xml:space="preserve">Let </w:t>
      </w:r>
      <w:r>
        <w:rPr>
          <w:i/>
          <w:iCs/>
          <w:lang w:val="en-US"/>
        </w:rPr>
        <w:t>promiseCapability</w:t>
      </w:r>
      <w:r w:rsidRPr="00776327">
        <w:rPr>
          <w:lang w:val="en-US"/>
        </w:rPr>
        <w:t xml:space="preserve"> </w:t>
      </w:r>
      <w:r w:rsidRPr="008F795A">
        <w:rPr>
          <w:lang w:val="en-US"/>
        </w:rPr>
        <w:t xml:space="preserve">be </w:t>
      </w:r>
      <w:r>
        <w:rPr>
          <w:lang w:val="en-US"/>
        </w:rPr>
        <w:t>NewPromiseCapability</w:t>
      </w:r>
      <w:r w:rsidRPr="008F795A">
        <w:rPr>
          <w:lang w:val="en-US"/>
        </w:rPr>
        <w:t>(</w:t>
      </w:r>
      <w:r w:rsidRPr="008F795A">
        <w:rPr>
          <w:i/>
          <w:iCs/>
          <w:lang w:val="en-US"/>
        </w:rPr>
        <w:t>C</w:t>
      </w:r>
      <w:r w:rsidRPr="008F795A">
        <w:rPr>
          <w:lang w:val="en-US"/>
        </w:rPr>
        <w:t>).</w:t>
      </w:r>
    </w:p>
    <w:p w14:paraId="7F54E7B8" w14:textId="77777777" w:rsidR="0040695F" w:rsidRPr="008F795A" w:rsidRDefault="0040695F" w:rsidP="00613655">
      <w:pPr>
        <w:pStyle w:val="Alg4"/>
        <w:numPr>
          <w:ilvl w:val="0"/>
          <w:numId w:val="1364"/>
        </w:numPr>
        <w:rPr>
          <w:lang w:val="en-US"/>
        </w:rPr>
      </w:pPr>
      <w:r w:rsidRPr="008F795A">
        <w:rPr>
          <w:lang w:val="en-US"/>
        </w:rPr>
        <w:t>ReturnIfAbrupt(</w:t>
      </w:r>
      <w:r>
        <w:rPr>
          <w:i/>
          <w:iCs/>
          <w:lang w:val="en-US"/>
        </w:rPr>
        <w:t>promiseCapability</w:t>
      </w:r>
      <w:r w:rsidRPr="008F795A">
        <w:rPr>
          <w:lang w:val="en-US"/>
        </w:rPr>
        <w:t>).</w:t>
      </w:r>
    </w:p>
    <w:p w14:paraId="774A6A69" w14:textId="77777777" w:rsidR="0040695F" w:rsidRPr="008F795A" w:rsidRDefault="0040695F" w:rsidP="00613655">
      <w:pPr>
        <w:pStyle w:val="Alg4"/>
        <w:numPr>
          <w:ilvl w:val="0"/>
          <w:numId w:val="1364"/>
        </w:numPr>
        <w:rPr>
          <w:lang w:val="en-US"/>
        </w:rPr>
      </w:pPr>
      <w:r w:rsidRPr="008F795A">
        <w:rPr>
          <w:lang w:val="en-US"/>
        </w:rPr>
        <w:t xml:space="preserve">Let </w:t>
      </w:r>
      <w:r w:rsidRPr="008F795A">
        <w:rPr>
          <w:i/>
          <w:iCs/>
          <w:lang w:val="en-US"/>
        </w:rPr>
        <w:t>iterator</w:t>
      </w:r>
      <w:r w:rsidRPr="008F795A">
        <w:rPr>
          <w:lang w:val="en-US"/>
        </w:rPr>
        <w:t xml:space="preserve"> be GetIterator(</w:t>
      </w:r>
      <w:r w:rsidRPr="008F795A">
        <w:rPr>
          <w:i/>
          <w:iCs/>
          <w:lang w:val="en-US"/>
        </w:rPr>
        <w:t>iterable</w:t>
      </w:r>
      <w:r w:rsidRPr="008F795A">
        <w:rPr>
          <w:lang w:val="en-US"/>
        </w:rPr>
        <w:t>).</w:t>
      </w:r>
    </w:p>
    <w:p w14:paraId="7CE145FC" w14:textId="77777777" w:rsidR="0040695F" w:rsidRPr="008F795A" w:rsidRDefault="0040695F" w:rsidP="00613655">
      <w:pPr>
        <w:pStyle w:val="Alg4"/>
        <w:numPr>
          <w:ilvl w:val="0"/>
          <w:numId w:val="1364"/>
        </w:numPr>
        <w:rPr>
          <w:lang w:val="en-US"/>
        </w:rPr>
      </w:pPr>
      <w:r w:rsidRPr="00776327">
        <w:rPr>
          <w:lang w:val="en-US"/>
        </w:rPr>
        <w:t>IfAbrupt</w:t>
      </w:r>
      <w:r>
        <w:rPr>
          <w:lang w:val="en-US"/>
        </w:rPr>
        <w:t>RejectPromise</w:t>
      </w:r>
      <w:r w:rsidRPr="008F795A">
        <w:rPr>
          <w:lang w:val="en-US"/>
        </w:rPr>
        <w:t>(</w:t>
      </w:r>
      <w:r w:rsidRPr="008F795A">
        <w:rPr>
          <w:i/>
          <w:iCs/>
          <w:lang w:val="en-US"/>
        </w:rPr>
        <w:t>iterator</w:t>
      </w:r>
      <w:r w:rsidRPr="008F795A">
        <w:rPr>
          <w:lang w:val="en-US"/>
        </w:rPr>
        <w:t xml:space="preserve">, </w:t>
      </w:r>
      <w:r>
        <w:rPr>
          <w:i/>
          <w:iCs/>
          <w:lang w:val="en-US"/>
        </w:rPr>
        <w:t>promiseCapability</w:t>
      </w:r>
      <w:r w:rsidRPr="008F795A">
        <w:rPr>
          <w:lang w:val="en-US"/>
        </w:rPr>
        <w:t>).</w:t>
      </w:r>
    </w:p>
    <w:p w14:paraId="6946E0E3" w14:textId="77777777" w:rsidR="0040695F" w:rsidRPr="008F795A" w:rsidRDefault="0040695F" w:rsidP="00613655">
      <w:pPr>
        <w:pStyle w:val="Alg4"/>
        <w:numPr>
          <w:ilvl w:val="0"/>
          <w:numId w:val="1364"/>
        </w:numPr>
        <w:rPr>
          <w:lang w:val="en-US"/>
        </w:rPr>
      </w:pPr>
      <w:r w:rsidRPr="008F795A">
        <w:rPr>
          <w:lang w:val="en-US"/>
        </w:rPr>
        <w:t xml:space="preserve">Repeat </w:t>
      </w:r>
    </w:p>
    <w:p w14:paraId="5F2E468B"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next</w:t>
      </w:r>
      <w:r w:rsidRPr="008F795A">
        <w:rPr>
          <w:lang w:val="en-US"/>
        </w:rPr>
        <w:t xml:space="preserve"> be IteratorStep(</w:t>
      </w:r>
      <w:r w:rsidRPr="008F795A">
        <w:rPr>
          <w:i/>
          <w:iCs/>
          <w:lang w:val="en-US"/>
        </w:rPr>
        <w:t>iterator</w:t>
      </w:r>
      <w:r w:rsidRPr="008F795A">
        <w:rPr>
          <w:lang w:val="en-US"/>
        </w:rPr>
        <w:t>).</w:t>
      </w:r>
    </w:p>
    <w:p w14:paraId="0D5539C9"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next</w:t>
      </w:r>
      <w:r w:rsidRPr="008F795A">
        <w:rPr>
          <w:lang w:val="en-US"/>
        </w:rPr>
        <w:t xml:space="preserve">, </w:t>
      </w:r>
      <w:r>
        <w:rPr>
          <w:i/>
          <w:iCs/>
          <w:lang w:val="en-US"/>
        </w:rPr>
        <w:t>promiseCapability</w:t>
      </w:r>
      <w:r w:rsidRPr="008F795A">
        <w:rPr>
          <w:lang w:val="en-US"/>
        </w:rPr>
        <w:t>).</w:t>
      </w:r>
    </w:p>
    <w:p w14:paraId="19968E17" w14:textId="77777777" w:rsidR="0040695F" w:rsidRPr="008F795A" w:rsidRDefault="0040695F" w:rsidP="00613655">
      <w:pPr>
        <w:pStyle w:val="Alg4"/>
        <w:numPr>
          <w:ilvl w:val="1"/>
          <w:numId w:val="1364"/>
        </w:numPr>
        <w:rPr>
          <w:lang w:val="en-US"/>
        </w:rPr>
      </w:pPr>
      <w:r w:rsidRPr="008F795A">
        <w:rPr>
          <w:lang w:val="en-US"/>
        </w:rPr>
        <w:t xml:space="preserve">If </w:t>
      </w:r>
      <w:r w:rsidRPr="008F795A">
        <w:rPr>
          <w:i/>
          <w:iCs/>
          <w:lang w:val="en-US"/>
        </w:rPr>
        <w:t>next</w:t>
      </w:r>
      <w:r w:rsidRPr="008F795A">
        <w:rPr>
          <w:lang w:val="en-US"/>
        </w:rPr>
        <w:t xml:space="preserve"> is </w:t>
      </w:r>
      <w:r w:rsidRPr="008F795A">
        <w:rPr>
          <w:b/>
          <w:bCs/>
          <w:lang w:val="en-US"/>
        </w:rPr>
        <w:t>false</w:t>
      </w:r>
      <w:r w:rsidRPr="008F795A">
        <w:rPr>
          <w:lang w:val="en-US"/>
        </w:rPr>
        <w:t xml:space="preserve">, return </w:t>
      </w:r>
      <w:r>
        <w:rPr>
          <w:i/>
          <w:iCs/>
          <w:lang w:val="en-US"/>
        </w:rPr>
        <w:t>promiseCapability</w:t>
      </w:r>
      <w:r w:rsidRPr="008F795A">
        <w:rPr>
          <w:lang w:val="en-US"/>
        </w:rPr>
        <w:t>.[[Promise]].</w:t>
      </w:r>
    </w:p>
    <w:p w14:paraId="3FD5D96E"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nextValue</w:t>
      </w:r>
      <w:r w:rsidRPr="008F795A">
        <w:rPr>
          <w:lang w:val="en-US"/>
        </w:rPr>
        <w:t xml:space="preserve"> be IteratorValue(</w:t>
      </w:r>
      <w:r w:rsidRPr="008F795A">
        <w:rPr>
          <w:i/>
          <w:iCs/>
          <w:lang w:val="en-US"/>
        </w:rPr>
        <w:t>next</w:t>
      </w:r>
      <w:r w:rsidRPr="008F795A">
        <w:rPr>
          <w:lang w:val="en-US"/>
        </w:rPr>
        <w:t>).</w:t>
      </w:r>
    </w:p>
    <w:p w14:paraId="0A0318F8"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nextValue</w:t>
      </w:r>
      <w:r w:rsidRPr="008F795A">
        <w:rPr>
          <w:lang w:val="en-US"/>
        </w:rPr>
        <w:t xml:space="preserve">, </w:t>
      </w:r>
      <w:r>
        <w:rPr>
          <w:i/>
          <w:iCs/>
          <w:lang w:val="en-US"/>
        </w:rPr>
        <w:t>promiseCapability</w:t>
      </w:r>
      <w:r w:rsidRPr="008F795A">
        <w:rPr>
          <w:lang w:val="en-US"/>
        </w:rPr>
        <w:t>).</w:t>
      </w:r>
    </w:p>
    <w:p w14:paraId="33E1AAED"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nextPromise</w:t>
      </w:r>
      <w:r w:rsidRPr="008F795A">
        <w:rPr>
          <w:lang w:val="en-US"/>
        </w:rPr>
        <w:t xml:space="preserve"> Invoke(</w:t>
      </w:r>
      <w:r w:rsidRPr="008F795A">
        <w:rPr>
          <w:i/>
          <w:iCs/>
          <w:lang w:val="en-US"/>
        </w:rPr>
        <w:t>C</w:t>
      </w:r>
      <w:r w:rsidRPr="008F795A">
        <w:rPr>
          <w:lang w:val="en-US"/>
        </w:rPr>
        <w:t xml:space="preserve">, </w:t>
      </w:r>
      <w:r w:rsidRPr="0030085D">
        <w:rPr>
          <w:rFonts w:ascii="Courier New" w:hAnsi="Courier New" w:cs="Courier New"/>
          <w:b/>
          <w:lang w:val="en-US"/>
        </w:rPr>
        <w:t>"</w:t>
      </w:r>
      <w:r>
        <w:rPr>
          <w:rFonts w:ascii="Courier New" w:hAnsi="Courier New" w:cs="Courier New"/>
          <w:b/>
          <w:lang w:val="en-US"/>
        </w:rPr>
        <w:t>resolve</w:t>
      </w:r>
      <w:r w:rsidRPr="0030085D">
        <w:rPr>
          <w:rFonts w:ascii="Courier New" w:hAnsi="Courier New" w:cs="Courier New"/>
          <w:b/>
          <w:lang w:val="en-US"/>
        </w:rPr>
        <w:t>"</w:t>
      </w:r>
      <w:r w:rsidRPr="008F795A">
        <w:rPr>
          <w:lang w:val="en-US"/>
        </w:rPr>
        <w:t>, (</w:t>
      </w:r>
      <w:r w:rsidRPr="008F795A">
        <w:rPr>
          <w:i/>
          <w:iCs/>
          <w:lang w:val="en-US"/>
        </w:rPr>
        <w:t>nextValue</w:t>
      </w:r>
      <w:r w:rsidRPr="008F795A">
        <w:rPr>
          <w:lang w:val="en-US"/>
        </w:rPr>
        <w:t>)).</w:t>
      </w:r>
    </w:p>
    <w:p w14:paraId="73670EDA"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nextPromise</w:t>
      </w:r>
      <w:r w:rsidRPr="008F795A">
        <w:rPr>
          <w:lang w:val="en-US"/>
        </w:rPr>
        <w:t xml:space="preserve">, </w:t>
      </w:r>
      <w:r>
        <w:rPr>
          <w:i/>
          <w:iCs/>
          <w:lang w:val="en-US"/>
        </w:rPr>
        <w:t>promiseCapability</w:t>
      </w:r>
      <w:r w:rsidRPr="008F795A">
        <w:rPr>
          <w:lang w:val="en-US"/>
        </w:rPr>
        <w:t>).</w:t>
      </w:r>
    </w:p>
    <w:p w14:paraId="53B1A958"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result</w:t>
      </w:r>
      <w:r w:rsidRPr="008F795A">
        <w:rPr>
          <w:lang w:val="en-US"/>
        </w:rPr>
        <w:t xml:space="preserve"> be Invoke(</w:t>
      </w:r>
      <w:r w:rsidRPr="008F795A">
        <w:rPr>
          <w:i/>
          <w:iCs/>
          <w:lang w:val="en-US"/>
        </w:rPr>
        <w:t>nextPromise</w:t>
      </w:r>
      <w:r w:rsidRPr="008F795A">
        <w:rPr>
          <w:lang w:val="en-US"/>
        </w:rPr>
        <w:t xml:space="preserve">, </w:t>
      </w:r>
      <w:r w:rsidRPr="0030085D">
        <w:rPr>
          <w:rFonts w:ascii="Courier New" w:hAnsi="Courier New" w:cs="Courier New"/>
          <w:b/>
          <w:lang w:val="en-US"/>
        </w:rPr>
        <w:t>"then"</w:t>
      </w:r>
      <w:r w:rsidRPr="008F795A">
        <w:rPr>
          <w:lang w:val="en-US"/>
        </w:rPr>
        <w:t>, (</w:t>
      </w:r>
      <w:r>
        <w:rPr>
          <w:i/>
          <w:iCs/>
          <w:lang w:val="en-US"/>
        </w:rPr>
        <w:t>promiseCapability</w:t>
      </w:r>
      <w:r w:rsidRPr="008F795A">
        <w:rPr>
          <w:lang w:val="en-US"/>
        </w:rPr>
        <w:t xml:space="preserve">.[[Resolve]], </w:t>
      </w:r>
      <w:r>
        <w:rPr>
          <w:i/>
          <w:iCs/>
          <w:lang w:val="en-US"/>
        </w:rPr>
        <w:t>promiseCapability</w:t>
      </w:r>
      <w:r w:rsidRPr="008F795A">
        <w:rPr>
          <w:lang w:val="en-US"/>
        </w:rPr>
        <w:t>.[[Reject]])).</w:t>
      </w:r>
    </w:p>
    <w:p w14:paraId="61BA8163"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result</w:t>
      </w:r>
      <w:r w:rsidRPr="008F795A">
        <w:rPr>
          <w:lang w:val="en-US"/>
        </w:rPr>
        <w:t xml:space="preserve">, </w:t>
      </w:r>
      <w:r>
        <w:rPr>
          <w:i/>
          <w:iCs/>
          <w:lang w:val="en-US"/>
        </w:rPr>
        <w:t>promiseCapability</w:t>
      </w:r>
      <w:r w:rsidRPr="008F795A">
        <w:rPr>
          <w:lang w:val="en-US"/>
        </w:rPr>
        <w:t>).</w:t>
      </w:r>
    </w:p>
    <w:p w14:paraId="4B02ACCC" w14:textId="77777777" w:rsidR="0040695F" w:rsidRPr="008F795A" w:rsidRDefault="0040695F" w:rsidP="0040695F">
      <w:pPr>
        <w:pStyle w:val="Note"/>
        <w:spacing w:before="240"/>
        <w:rPr>
          <w:lang w:val="en-US" w:eastAsia="en-US"/>
        </w:rPr>
      </w:pPr>
      <w:r>
        <w:rPr>
          <w:lang w:val="en-US" w:eastAsia="en-US"/>
        </w:rPr>
        <w:t>NOTE</w:t>
      </w:r>
      <w:r>
        <w:rPr>
          <w:lang w:val="en-US" w:eastAsia="en-US"/>
        </w:rPr>
        <w:tab/>
      </w:r>
      <w:r w:rsidRPr="008F795A">
        <w:t xml:space="preserve">The </w:t>
      </w:r>
      <w:r>
        <w:rPr>
          <w:rFonts w:ascii="Courier New" w:hAnsi="Courier New" w:cs="Courier New"/>
          <w:b/>
        </w:rPr>
        <w:t>race</w:t>
      </w:r>
      <w:r w:rsidRPr="008F795A">
        <w:t xml:space="preserve"> function </w:t>
      </w:r>
      <w:r>
        <w:t xml:space="preserve">requires its </w:t>
      </w:r>
      <w:r w:rsidRPr="008923D0">
        <w:rPr>
          <w:b/>
        </w:rPr>
        <w:t>this</w:t>
      </w:r>
      <w:r>
        <w:t xml:space="preserve"> value to be a </w:t>
      </w:r>
      <w:r w:rsidRPr="008F795A">
        <w:t>constructor</w:t>
      </w:r>
      <w:r>
        <w:t xml:space="preserve"> function that </w:t>
      </w:r>
      <w:r>
        <w:rPr>
          <w:lang w:val="en-US"/>
        </w:rPr>
        <w:t xml:space="preserve">supports the parameter conventions of the </w:t>
      </w:r>
      <w:r w:rsidRPr="00E974C9">
        <w:rPr>
          <w:rFonts w:ascii="Courier New" w:hAnsi="Courier New" w:cs="Courier New"/>
          <w:b/>
          <w:lang w:val="en-US"/>
        </w:rPr>
        <w:t>Promise</w:t>
      </w:r>
      <w:r>
        <w:rPr>
          <w:lang w:val="en-US"/>
        </w:rPr>
        <w:t xml:space="preserve"> constructor</w:t>
      </w:r>
      <w:r w:rsidRPr="008F795A">
        <w:t>.</w:t>
      </w:r>
      <w:r>
        <w:t xml:space="preserve"> It also requires that its </w:t>
      </w:r>
      <w:r w:rsidRPr="008923D0">
        <w:rPr>
          <w:b/>
        </w:rPr>
        <w:t>this</w:t>
      </w:r>
      <w:r>
        <w:t xml:space="preserve"> value provides a </w:t>
      </w:r>
      <w:r>
        <w:rPr>
          <w:rFonts w:ascii="Courier New" w:hAnsi="Courier New" w:cs="Courier New"/>
          <w:b/>
        </w:rPr>
        <w:t>resolve</w:t>
      </w:r>
      <w:r>
        <w:t xml:space="preserve"> method.</w:t>
      </w:r>
    </w:p>
    <w:p w14:paraId="40ABF549" w14:textId="77777777" w:rsidR="0040695F" w:rsidRPr="008F795A" w:rsidRDefault="0040695F" w:rsidP="0040695F">
      <w:pPr>
        <w:pStyle w:val="Heading4"/>
        <w:rPr>
          <w:lang w:val="en-US" w:eastAsia="en-US"/>
        </w:rPr>
      </w:pPr>
      <w:bookmarkStart w:id="8303" w:name="promisereject--r-"/>
      <w:bookmarkEnd w:id="8303"/>
      <w:r w:rsidRPr="008F795A">
        <w:rPr>
          <w:lang w:val="en-US" w:eastAsia="en-US"/>
        </w:rPr>
        <w:t>Promise.reject ( r )</w:t>
      </w:r>
    </w:p>
    <w:p w14:paraId="1FEDCFEE" w14:textId="77777777" w:rsidR="0040695F" w:rsidRPr="008F795A" w:rsidRDefault="0040695F" w:rsidP="0040695F">
      <w:pPr>
        <w:pStyle w:val="normalbefore"/>
        <w:rPr>
          <w:lang w:val="en-US"/>
        </w:rPr>
      </w:pPr>
      <w:r w:rsidRPr="008F795A">
        <w:rPr>
          <w:lang w:val="en-US"/>
        </w:rPr>
        <w:t xml:space="preserve">The </w:t>
      </w:r>
      <w:r w:rsidRPr="00541BDB">
        <w:rPr>
          <w:rFonts w:ascii="Courier New" w:hAnsi="Courier New" w:cs="Courier New"/>
          <w:b/>
          <w:lang w:val="en-US"/>
        </w:rPr>
        <w:t>reject</w:t>
      </w:r>
      <w:r w:rsidRPr="008F795A">
        <w:rPr>
          <w:lang w:val="en-US"/>
        </w:rPr>
        <w:t xml:space="preserve"> function returns a new promise rejected with the passed argument.</w:t>
      </w:r>
    </w:p>
    <w:p w14:paraId="014EB236" w14:textId="77777777" w:rsidR="0040695F" w:rsidRPr="008F795A" w:rsidRDefault="0040695F" w:rsidP="00613655">
      <w:pPr>
        <w:pStyle w:val="Alg4"/>
        <w:numPr>
          <w:ilvl w:val="0"/>
          <w:numId w:val="1365"/>
        </w:numPr>
        <w:rPr>
          <w:lang w:val="en-US"/>
        </w:rPr>
      </w:pPr>
      <w:r w:rsidRPr="008F795A">
        <w:rPr>
          <w:lang w:val="en-US"/>
        </w:rPr>
        <w:t xml:space="preserve">Let </w:t>
      </w:r>
      <w:r w:rsidRPr="008F795A">
        <w:rPr>
          <w:i/>
          <w:iCs/>
          <w:lang w:val="en-US"/>
        </w:rPr>
        <w:t>C</w:t>
      </w:r>
      <w:r w:rsidRPr="008F795A">
        <w:rPr>
          <w:lang w:val="en-US"/>
        </w:rPr>
        <w:t xml:space="preserve"> be the </w:t>
      </w:r>
      <w:r w:rsidRPr="008F795A">
        <w:rPr>
          <w:b/>
          <w:bCs/>
          <w:lang w:val="en-US"/>
        </w:rPr>
        <w:t>this</w:t>
      </w:r>
      <w:r w:rsidRPr="008F795A">
        <w:rPr>
          <w:lang w:val="en-US"/>
        </w:rPr>
        <w:t xml:space="preserve"> value.</w:t>
      </w:r>
    </w:p>
    <w:p w14:paraId="43175F70" w14:textId="77777777" w:rsidR="0040695F" w:rsidRPr="008F795A" w:rsidRDefault="0040695F" w:rsidP="00613655">
      <w:pPr>
        <w:pStyle w:val="Alg4"/>
        <w:numPr>
          <w:ilvl w:val="0"/>
          <w:numId w:val="1365"/>
        </w:numPr>
        <w:rPr>
          <w:lang w:val="en-US"/>
        </w:rPr>
      </w:pPr>
      <w:r w:rsidRPr="008F795A">
        <w:rPr>
          <w:lang w:val="en-US"/>
        </w:rPr>
        <w:t xml:space="preserve">Let </w:t>
      </w:r>
      <w:r>
        <w:rPr>
          <w:i/>
          <w:iCs/>
          <w:lang w:val="en-US"/>
        </w:rPr>
        <w:t>promiseCapability</w:t>
      </w:r>
      <w:r w:rsidRPr="00776327">
        <w:rPr>
          <w:lang w:val="en-US"/>
        </w:rPr>
        <w:t xml:space="preserve"> </w:t>
      </w:r>
      <w:r w:rsidRPr="008F795A">
        <w:rPr>
          <w:lang w:val="en-US"/>
        </w:rPr>
        <w:t xml:space="preserve">be </w:t>
      </w:r>
      <w:r>
        <w:rPr>
          <w:lang w:val="en-US"/>
        </w:rPr>
        <w:t>NewPromiseCapability</w:t>
      </w:r>
      <w:r w:rsidRPr="008F795A">
        <w:rPr>
          <w:lang w:val="en-US"/>
        </w:rPr>
        <w:t>(</w:t>
      </w:r>
      <w:r w:rsidRPr="008F795A">
        <w:rPr>
          <w:i/>
          <w:iCs/>
          <w:lang w:val="en-US"/>
        </w:rPr>
        <w:t>C</w:t>
      </w:r>
      <w:r w:rsidRPr="008F795A">
        <w:rPr>
          <w:lang w:val="en-US"/>
        </w:rPr>
        <w:t>).</w:t>
      </w:r>
    </w:p>
    <w:p w14:paraId="72B530C4" w14:textId="77777777" w:rsidR="0040695F" w:rsidRPr="008F795A" w:rsidRDefault="0040695F" w:rsidP="00613655">
      <w:pPr>
        <w:pStyle w:val="Alg4"/>
        <w:numPr>
          <w:ilvl w:val="0"/>
          <w:numId w:val="1365"/>
        </w:numPr>
        <w:rPr>
          <w:lang w:val="en-US"/>
        </w:rPr>
      </w:pPr>
      <w:r w:rsidRPr="008F795A">
        <w:rPr>
          <w:lang w:val="en-US"/>
        </w:rPr>
        <w:t>ReturnIfAbrupt(</w:t>
      </w:r>
      <w:r>
        <w:rPr>
          <w:i/>
          <w:iCs/>
          <w:lang w:val="en-US"/>
        </w:rPr>
        <w:t>promiseCapability</w:t>
      </w:r>
      <w:r w:rsidRPr="008F795A">
        <w:rPr>
          <w:lang w:val="en-US"/>
        </w:rPr>
        <w:t>).</w:t>
      </w:r>
    </w:p>
    <w:p w14:paraId="2C1CB5C8" w14:textId="77777777" w:rsidR="0040695F" w:rsidRPr="008F795A" w:rsidRDefault="0040695F" w:rsidP="00613655">
      <w:pPr>
        <w:pStyle w:val="Alg4"/>
        <w:numPr>
          <w:ilvl w:val="0"/>
          <w:numId w:val="1365"/>
        </w:numPr>
        <w:rPr>
          <w:lang w:val="en-US"/>
        </w:rPr>
      </w:pPr>
      <w:r w:rsidRPr="008F795A">
        <w:rPr>
          <w:lang w:val="en-US"/>
        </w:rPr>
        <w:t xml:space="preserve">Let </w:t>
      </w:r>
      <w:r w:rsidRPr="008F795A">
        <w:rPr>
          <w:i/>
          <w:iCs/>
          <w:lang w:val="en-US"/>
        </w:rPr>
        <w:t>rejectResult</w:t>
      </w:r>
      <w:r w:rsidRPr="008F795A">
        <w:rPr>
          <w:lang w:val="en-US"/>
        </w:rPr>
        <w:t xml:space="preserve"> be the result of calling the [[Call]] internal method of </w:t>
      </w:r>
      <w:r>
        <w:rPr>
          <w:i/>
          <w:iCs/>
          <w:lang w:val="en-US"/>
        </w:rPr>
        <w:t>promiseCapability</w:t>
      </w:r>
      <w:r w:rsidRPr="008F795A">
        <w:rPr>
          <w:lang w:val="en-US"/>
        </w:rPr>
        <w:t xml:space="preserve">.[[Reject]] with </w:t>
      </w:r>
      <w:r w:rsidRPr="008F795A">
        <w:rPr>
          <w:b/>
          <w:bCs/>
          <w:lang w:val="en-US"/>
        </w:rPr>
        <w:t>undefined</w:t>
      </w:r>
      <w:r w:rsidRPr="008F795A">
        <w:rPr>
          <w:lang w:val="en-US"/>
        </w:rPr>
        <w:t xml:space="preserve"> as </w:t>
      </w:r>
      <w:r w:rsidRPr="008F795A">
        <w:rPr>
          <w:i/>
          <w:iCs/>
          <w:lang w:val="en-US"/>
        </w:rPr>
        <w:t>thisArgument</w:t>
      </w:r>
      <w:r w:rsidRPr="008F795A">
        <w:rPr>
          <w:lang w:val="en-US"/>
        </w:rPr>
        <w:t xml:space="preserve"> and </w:t>
      </w:r>
      <w:r>
        <w:rPr>
          <w:lang w:val="en-US"/>
        </w:rPr>
        <w:t>(r)</w:t>
      </w:r>
      <w:r w:rsidRPr="008F795A">
        <w:rPr>
          <w:lang w:val="en-US"/>
        </w:rPr>
        <w:t xml:space="preserve"> as </w:t>
      </w:r>
      <w:r w:rsidRPr="008F795A">
        <w:rPr>
          <w:i/>
          <w:iCs/>
          <w:lang w:val="en-US"/>
        </w:rPr>
        <w:t>argumentsList</w:t>
      </w:r>
      <w:r w:rsidRPr="008F795A">
        <w:rPr>
          <w:lang w:val="en-US"/>
        </w:rPr>
        <w:t>.</w:t>
      </w:r>
    </w:p>
    <w:p w14:paraId="647686C1" w14:textId="77777777" w:rsidR="0040695F" w:rsidRPr="008F795A" w:rsidRDefault="0040695F" w:rsidP="00613655">
      <w:pPr>
        <w:pStyle w:val="Alg4"/>
        <w:numPr>
          <w:ilvl w:val="0"/>
          <w:numId w:val="1365"/>
        </w:numPr>
        <w:rPr>
          <w:lang w:val="en-US"/>
        </w:rPr>
      </w:pPr>
      <w:r w:rsidRPr="008F795A">
        <w:rPr>
          <w:lang w:val="en-US"/>
        </w:rPr>
        <w:t>ReturnIfAbrupt(</w:t>
      </w:r>
      <w:r w:rsidRPr="008F795A">
        <w:rPr>
          <w:i/>
          <w:iCs/>
          <w:lang w:val="en-US"/>
        </w:rPr>
        <w:t>rejectResult</w:t>
      </w:r>
      <w:r w:rsidRPr="008F795A">
        <w:rPr>
          <w:lang w:val="en-US"/>
        </w:rPr>
        <w:t>).</w:t>
      </w:r>
    </w:p>
    <w:p w14:paraId="321C96CC" w14:textId="77777777" w:rsidR="0040695F" w:rsidRPr="008F795A" w:rsidRDefault="0040695F" w:rsidP="00613655">
      <w:pPr>
        <w:pStyle w:val="Alg4"/>
        <w:numPr>
          <w:ilvl w:val="0"/>
          <w:numId w:val="1365"/>
        </w:numPr>
        <w:rPr>
          <w:lang w:val="en-US"/>
        </w:rPr>
      </w:pPr>
      <w:r w:rsidRPr="008F795A">
        <w:rPr>
          <w:lang w:val="en-US"/>
        </w:rPr>
        <w:t xml:space="preserve">Return </w:t>
      </w:r>
      <w:r>
        <w:rPr>
          <w:i/>
          <w:iCs/>
          <w:lang w:val="en-US"/>
        </w:rPr>
        <w:t>promiseCapability</w:t>
      </w:r>
      <w:r w:rsidRPr="008F795A">
        <w:rPr>
          <w:lang w:val="en-US"/>
        </w:rPr>
        <w:t>.[[Promise]].</w:t>
      </w:r>
    </w:p>
    <w:p w14:paraId="0DD1CD2E" w14:textId="77777777" w:rsidR="0040695F" w:rsidRPr="008F795A" w:rsidRDefault="0040695F" w:rsidP="0040695F">
      <w:pPr>
        <w:pStyle w:val="NoteAfter"/>
      </w:pPr>
      <w:r>
        <w:t>NOTE</w:t>
      </w:r>
      <w:r>
        <w:tab/>
      </w:r>
      <w:r w:rsidRPr="008F795A">
        <w:t xml:space="preserve">The </w:t>
      </w:r>
      <w:r>
        <w:rPr>
          <w:rFonts w:ascii="Courier New" w:hAnsi="Courier New" w:cs="Courier New"/>
          <w:b/>
        </w:rPr>
        <w:t>reject</w:t>
      </w:r>
      <w:r w:rsidRPr="008F795A">
        <w:t xml:space="preserve"> function </w:t>
      </w:r>
      <w:r>
        <w:t xml:space="preserve">requires that its </w:t>
      </w:r>
      <w:r w:rsidRPr="008923D0">
        <w:rPr>
          <w:b/>
        </w:rPr>
        <w:t>this</w:t>
      </w:r>
      <w:r>
        <w:t xml:space="preserve"> value to be a </w:t>
      </w:r>
      <w:r w:rsidRPr="008F795A">
        <w:t>constructor</w:t>
      </w:r>
      <w:r>
        <w:t xml:space="preserve"> function that supports the parameter conventions of the </w:t>
      </w:r>
      <w:r w:rsidRPr="00E974C9">
        <w:rPr>
          <w:rFonts w:ascii="Courier New" w:hAnsi="Courier New" w:cs="Courier New"/>
          <w:b/>
        </w:rPr>
        <w:t>Promise</w:t>
      </w:r>
      <w:r>
        <w:t xml:space="preserve"> constructor</w:t>
      </w:r>
      <w:r w:rsidRPr="008F795A">
        <w:t>.</w:t>
      </w:r>
    </w:p>
    <w:p w14:paraId="44B9129C" w14:textId="77777777" w:rsidR="0040695F" w:rsidRPr="008F795A" w:rsidRDefault="0040695F" w:rsidP="0040695F">
      <w:pPr>
        <w:pStyle w:val="Heading4"/>
        <w:rPr>
          <w:lang w:val="en-US" w:eastAsia="en-US"/>
        </w:rPr>
      </w:pPr>
      <w:bookmarkStart w:id="8304" w:name="promiseresolve--x-"/>
      <w:bookmarkStart w:id="8305" w:name="_Ref377628303"/>
      <w:bookmarkEnd w:id="8304"/>
      <w:r w:rsidRPr="008F795A">
        <w:rPr>
          <w:lang w:val="en-US" w:eastAsia="en-US"/>
        </w:rPr>
        <w:t>Promise.resolve ( x )</w:t>
      </w:r>
      <w:bookmarkEnd w:id="8305"/>
    </w:p>
    <w:p w14:paraId="0B0BCDA8" w14:textId="77777777" w:rsidR="0040695F" w:rsidRPr="008F795A" w:rsidRDefault="0040695F" w:rsidP="0040695F">
      <w:pPr>
        <w:pStyle w:val="normalbefore"/>
        <w:rPr>
          <w:lang w:val="en-US"/>
        </w:rPr>
      </w:pPr>
      <w:r w:rsidRPr="008F795A">
        <w:rPr>
          <w:lang w:val="en-US"/>
        </w:rPr>
        <w:t xml:space="preserve">The </w:t>
      </w:r>
      <w:r w:rsidRPr="00541BDB">
        <w:rPr>
          <w:rFonts w:ascii="Courier New" w:hAnsi="Courier New" w:cs="Courier New"/>
          <w:b/>
          <w:lang w:val="en-US"/>
        </w:rPr>
        <w:t>resolve</w:t>
      </w:r>
      <w:r w:rsidRPr="008F795A">
        <w:rPr>
          <w:lang w:val="en-US"/>
        </w:rPr>
        <w:t xml:space="preserve"> function returns </w:t>
      </w:r>
      <w:r>
        <w:rPr>
          <w:lang w:val="en-US"/>
        </w:rPr>
        <w:t xml:space="preserve">either </w:t>
      </w:r>
      <w:r w:rsidRPr="008F795A">
        <w:rPr>
          <w:lang w:val="en-US"/>
        </w:rPr>
        <w:t>a new promise resolved with the passed argument</w:t>
      </w:r>
      <w:r>
        <w:rPr>
          <w:lang w:val="en-US"/>
        </w:rPr>
        <w:t>, or the argument  itself if the argument a promise produced by this construtor</w:t>
      </w:r>
      <w:r w:rsidRPr="008F795A">
        <w:rPr>
          <w:lang w:val="en-US"/>
        </w:rPr>
        <w:t>.</w:t>
      </w:r>
    </w:p>
    <w:p w14:paraId="5EDD577B" w14:textId="77777777" w:rsidR="0040695F" w:rsidRPr="008F795A" w:rsidRDefault="0040695F" w:rsidP="00613655">
      <w:pPr>
        <w:pStyle w:val="Alg4"/>
        <w:numPr>
          <w:ilvl w:val="0"/>
          <w:numId w:val="1366"/>
        </w:numPr>
        <w:rPr>
          <w:lang w:val="en-US"/>
        </w:rPr>
      </w:pPr>
      <w:r w:rsidRPr="008F795A">
        <w:rPr>
          <w:lang w:val="en-US"/>
        </w:rPr>
        <w:t xml:space="preserve">Let </w:t>
      </w:r>
      <w:r w:rsidRPr="008F795A">
        <w:rPr>
          <w:i/>
          <w:iCs/>
          <w:lang w:val="en-US"/>
        </w:rPr>
        <w:t>C</w:t>
      </w:r>
      <w:r w:rsidRPr="008F795A">
        <w:rPr>
          <w:lang w:val="en-US"/>
        </w:rPr>
        <w:t xml:space="preserve"> be the </w:t>
      </w:r>
      <w:r w:rsidRPr="008F795A">
        <w:rPr>
          <w:b/>
          <w:bCs/>
          <w:lang w:val="en-US"/>
        </w:rPr>
        <w:t>this</w:t>
      </w:r>
      <w:r w:rsidRPr="008F795A">
        <w:rPr>
          <w:lang w:val="en-US"/>
        </w:rPr>
        <w:t xml:space="preserve"> value.</w:t>
      </w:r>
    </w:p>
    <w:p w14:paraId="6C720563" w14:textId="77777777" w:rsidR="0040695F" w:rsidRPr="00776327" w:rsidRDefault="0040695F" w:rsidP="00613655">
      <w:pPr>
        <w:pStyle w:val="Alg4"/>
        <w:numPr>
          <w:ilvl w:val="0"/>
          <w:numId w:val="1361"/>
        </w:numPr>
        <w:rPr>
          <w:lang w:val="en-US"/>
        </w:rPr>
      </w:pPr>
      <w:r w:rsidRPr="00776327">
        <w:rPr>
          <w:lang w:val="en-US"/>
        </w:rPr>
        <w:t>If IsPromise(</w:t>
      </w:r>
      <w:r w:rsidRPr="00776327">
        <w:rPr>
          <w:i/>
          <w:iCs/>
          <w:lang w:val="en-US"/>
        </w:rPr>
        <w:t>x</w:t>
      </w:r>
      <w:r w:rsidRPr="00776327">
        <w:rPr>
          <w:lang w:val="en-US"/>
        </w:rPr>
        <w:t xml:space="preserve">) is </w:t>
      </w:r>
      <w:r w:rsidRPr="00776327">
        <w:rPr>
          <w:b/>
          <w:bCs/>
          <w:lang w:val="en-US"/>
        </w:rPr>
        <w:t>true</w:t>
      </w:r>
      <w:r w:rsidRPr="00776327">
        <w:rPr>
          <w:lang w:val="en-US"/>
        </w:rPr>
        <w:t xml:space="preserve">, </w:t>
      </w:r>
    </w:p>
    <w:p w14:paraId="6D45A2E5" w14:textId="77777777" w:rsidR="0040695F" w:rsidRPr="00776327" w:rsidRDefault="0040695F" w:rsidP="00613655">
      <w:pPr>
        <w:pStyle w:val="Alg4"/>
        <w:numPr>
          <w:ilvl w:val="1"/>
          <w:numId w:val="1361"/>
        </w:numPr>
        <w:rPr>
          <w:lang w:val="en-US"/>
        </w:rPr>
      </w:pPr>
      <w:r w:rsidRPr="00776327">
        <w:rPr>
          <w:lang w:val="en-US"/>
        </w:rPr>
        <w:t xml:space="preserve">Let </w:t>
      </w:r>
      <w:r w:rsidRPr="00776327">
        <w:rPr>
          <w:i/>
          <w:iCs/>
          <w:lang w:val="en-US"/>
        </w:rPr>
        <w:t>constructor</w:t>
      </w:r>
      <w:r w:rsidRPr="00776327">
        <w:rPr>
          <w:lang w:val="en-US"/>
        </w:rPr>
        <w:t xml:space="preserve"> be the value of </w:t>
      </w:r>
      <w:r w:rsidRPr="00776327">
        <w:rPr>
          <w:i/>
          <w:iCs/>
          <w:lang w:val="en-US"/>
        </w:rPr>
        <w:t>x</w:t>
      </w:r>
      <w:r w:rsidRPr="00776327">
        <w:rPr>
          <w:lang w:val="en-US"/>
        </w:rPr>
        <w:t>'s [[PromiseConstructor]] internal slot.</w:t>
      </w:r>
    </w:p>
    <w:p w14:paraId="238715D1" w14:textId="77777777" w:rsidR="0040695F" w:rsidRPr="00776327" w:rsidRDefault="0040695F" w:rsidP="00613655">
      <w:pPr>
        <w:pStyle w:val="Alg4"/>
        <w:numPr>
          <w:ilvl w:val="1"/>
          <w:numId w:val="1361"/>
        </w:numPr>
        <w:rPr>
          <w:lang w:val="en-US"/>
        </w:rPr>
      </w:pPr>
      <w:r w:rsidRPr="00776327">
        <w:rPr>
          <w:lang w:val="en-US"/>
        </w:rPr>
        <w:t>If SameValue(</w:t>
      </w:r>
      <w:r w:rsidRPr="00776327">
        <w:rPr>
          <w:i/>
          <w:iCs/>
          <w:lang w:val="en-US"/>
        </w:rPr>
        <w:t>constructor</w:t>
      </w:r>
      <w:r w:rsidRPr="00776327">
        <w:rPr>
          <w:lang w:val="en-US"/>
        </w:rPr>
        <w:t xml:space="preserve">, </w:t>
      </w:r>
      <w:r w:rsidRPr="00776327">
        <w:rPr>
          <w:i/>
          <w:iCs/>
          <w:lang w:val="en-US"/>
        </w:rPr>
        <w:t>C</w:t>
      </w:r>
      <w:r w:rsidRPr="00776327">
        <w:rPr>
          <w:lang w:val="en-US"/>
        </w:rPr>
        <w:t xml:space="preserve">) is </w:t>
      </w:r>
      <w:r w:rsidRPr="00776327">
        <w:rPr>
          <w:b/>
          <w:bCs/>
          <w:lang w:val="en-US"/>
        </w:rPr>
        <w:t>true</w:t>
      </w:r>
      <w:r w:rsidRPr="00776327">
        <w:rPr>
          <w:lang w:val="en-US"/>
        </w:rPr>
        <w:t xml:space="preserve">, return </w:t>
      </w:r>
      <w:r w:rsidRPr="00776327">
        <w:rPr>
          <w:i/>
          <w:iCs/>
          <w:lang w:val="en-US"/>
        </w:rPr>
        <w:t>x</w:t>
      </w:r>
      <w:r w:rsidRPr="00776327">
        <w:rPr>
          <w:lang w:val="en-US"/>
        </w:rPr>
        <w:t>.</w:t>
      </w:r>
    </w:p>
    <w:p w14:paraId="105CB8B0" w14:textId="77777777" w:rsidR="0040695F" w:rsidRPr="008F795A" w:rsidRDefault="0040695F" w:rsidP="00613655">
      <w:pPr>
        <w:pStyle w:val="Alg4"/>
        <w:numPr>
          <w:ilvl w:val="0"/>
          <w:numId w:val="1366"/>
        </w:numPr>
        <w:rPr>
          <w:lang w:val="en-US"/>
        </w:rPr>
      </w:pPr>
      <w:r w:rsidRPr="008F795A">
        <w:rPr>
          <w:lang w:val="en-US"/>
        </w:rPr>
        <w:t xml:space="preserve">Let </w:t>
      </w:r>
      <w:r>
        <w:rPr>
          <w:i/>
          <w:iCs/>
          <w:lang w:val="en-US"/>
        </w:rPr>
        <w:t>promiseCapability</w:t>
      </w:r>
      <w:r w:rsidRPr="008F795A">
        <w:rPr>
          <w:lang w:val="en-US"/>
        </w:rPr>
        <w:t xml:space="preserve"> be </w:t>
      </w:r>
      <w:r>
        <w:rPr>
          <w:lang w:val="en-US"/>
        </w:rPr>
        <w:t>NewPromiseCapability</w:t>
      </w:r>
      <w:r w:rsidRPr="008F795A">
        <w:rPr>
          <w:lang w:val="en-US"/>
        </w:rPr>
        <w:t>(</w:t>
      </w:r>
      <w:r w:rsidRPr="008F795A">
        <w:rPr>
          <w:i/>
          <w:iCs/>
          <w:lang w:val="en-US"/>
        </w:rPr>
        <w:t>C</w:t>
      </w:r>
      <w:r w:rsidRPr="008F795A">
        <w:rPr>
          <w:lang w:val="en-US"/>
        </w:rPr>
        <w:t>).</w:t>
      </w:r>
    </w:p>
    <w:p w14:paraId="5025EF89" w14:textId="77777777" w:rsidR="0040695F" w:rsidRPr="008F795A" w:rsidRDefault="0040695F" w:rsidP="00613655">
      <w:pPr>
        <w:pStyle w:val="Alg4"/>
        <w:numPr>
          <w:ilvl w:val="0"/>
          <w:numId w:val="1366"/>
        </w:numPr>
        <w:rPr>
          <w:lang w:val="en-US"/>
        </w:rPr>
      </w:pPr>
      <w:r w:rsidRPr="008F795A">
        <w:rPr>
          <w:lang w:val="en-US"/>
        </w:rPr>
        <w:t>ReturnIfAbrupt(</w:t>
      </w:r>
      <w:r>
        <w:rPr>
          <w:i/>
          <w:iCs/>
          <w:lang w:val="en-US"/>
        </w:rPr>
        <w:t>promiseCapability</w:t>
      </w:r>
      <w:r w:rsidRPr="008F795A">
        <w:rPr>
          <w:lang w:val="en-US"/>
        </w:rPr>
        <w:t>).</w:t>
      </w:r>
    </w:p>
    <w:p w14:paraId="5A632C11" w14:textId="77777777" w:rsidR="0040695F" w:rsidRPr="008F795A" w:rsidRDefault="0040695F" w:rsidP="00613655">
      <w:pPr>
        <w:pStyle w:val="Alg4"/>
        <w:numPr>
          <w:ilvl w:val="0"/>
          <w:numId w:val="1366"/>
        </w:numPr>
        <w:rPr>
          <w:lang w:val="en-US"/>
        </w:rPr>
      </w:pPr>
      <w:r w:rsidRPr="008F795A">
        <w:rPr>
          <w:lang w:val="en-US"/>
        </w:rPr>
        <w:lastRenderedPageBreak/>
        <w:t xml:space="preserve">Let </w:t>
      </w:r>
      <w:r w:rsidRPr="008F795A">
        <w:rPr>
          <w:i/>
          <w:iCs/>
          <w:lang w:val="en-US"/>
        </w:rPr>
        <w:t>resolveResult</w:t>
      </w:r>
      <w:r w:rsidRPr="008F795A">
        <w:rPr>
          <w:lang w:val="en-US"/>
        </w:rPr>
        <w:t xml:space="preserve"> be the result of calling the [[Call]] internal method of </w:t>
      </w:r>
      <w:r>
        <w:rPr>
          <w:i/>
          <w:iCs/>
          <w:lang w:val="en-US"/>
        </w:rPr>
        <w:t>promiseCapability</w:t>
      </w:r>
      <w:r w:rsidRPr="008F795A">
        <w:rPr>
          <w:lang w:val="en-US"/>
        </w:rPr>
        <w:t xml:space="preserve">.[[Resolve]] with </w:t>
      </w:r>
      <w:r w:rsidRPr="008F795A">
        <w:rPr>
          <w:b/>
          <w:bCs/>
          <w:lang w:val="en-US"/>
        </w:rPr>
        <w:t>undefined</w:t>
      </w:r>
      <w:r w:rsidRPr="008F795A">
        <w:rPr>
          <w:lang w:val="en-US"/>
        </w:rPr>
        <w:t xml:space="preserve"> as </w:t>
      </w:r>
      <w:r w:rsidRPr="008F795A">
        <w:rPr>
          <w:i/>
          <w:iCs/>
          <w:lang w:val="en-US"/>
        </w:rPr>
        <w:t>thisArgument</w:t>
      </w:r>
      <w:r w:rsidRPr="008F795A">
        <w:rPr>
          <w:lang w:val="en-US"/>
        </w:rPr>
        <w:t xml:space="preserve"> and </w:t>
      </w:r>
      <w:r>
        <w:rPr>
          <w:lang w:val="en-US"/>
        </w:rPr>
        <w:t>(</w:t>
      </w:r>
      <w:r w:rsidRPr="008F795A">
        <w:rPr>
          <w:i/>
          <w:iCs/>
          <w:lang w:val="en-US"/>
        </w:rPr>
        <w:t>x</w:t>
      </w:r>
      <w:r>
        <w:rPr>
          <w:iCs/>
          <w:lang w:val="en-US"/>
        </w:rPr>
        <w:t>)</w:t>
      </w:r>
      <w:r w:rsidRPr="008F795A">
        <w:rPr>
          <w:lang w:val="en-US"/>
        </w:rPr>
        <w:t xml:space="preserve"> as </w:t>
      </w:r>
      <w:r w:rsidRPr="008F795A">
        <w:rPr>
          <w:i/>
          <w:iCs/>
          <w:lang w:val="en-US"/>
        </w:rPr>
        <w:t>argumentsList</w:t>
      </w:r>
      <w:r w:rsidRPr="008F795A">
        <w:rPr>
          <w:lang w:val="en-US"/>
        </w:rPr>
        <w:t>.</w:t>
      </w:r>
    </w:p>
    <w:p w14:paraId="299E6517" w14:textId="77777777" w:rsidR="0040695F" w:rsidRPr="008F795A" w:rsidRDefault="0040695F" w:rsidP="00613655">
      <w:pPr>
        <w:pStyle w:val="Alg4"/>
        <w:numPr>
          <w:ilvl w:val="0"/>
          <w:numId w:val="1366"/>
        </w:numPr>
        <w:rPr>
          <w:lang w:val="en-US"/>
        </w:rPr>
      </w:pPr>
      <w:r w:rsidRPr="008F795A">
        <w:rPr>
          <w:lang w:val="en-US"/>
        </w:rPr>
        <w:t>ReturnIfAbrupt(</w:t>
      </w:r>
      <w:r w:rsidRPr="008F795A">
        <w:rPr>
          <w:i/>
          <w:iCs/>
          <w:lang w:val="en-US"/>
        </w:rPr>
        <w:t>resolveResult</w:t>
      </w:r>
      <w:r w:rsidRPr="008F795A">
        <w:rPr>
          <w:lang w:val="en-US"/>
        </w:rPr>
        <w:t>).</w:t>
      </w:r>
    </w:p>
    <w:p w14:paraId="3C98DFD3" w14:textId="77777777" w:rsidR="0040695F" w:rsidRPr="008F795A" w:rsidRDefault="0040695F" w:rsidP="00613655">
      <w:pPr>
        <w:pStyle w:val="Alg4"/>
        <w:numPr>
          <w:ilvl w:val="0"/>
          <w:numId w:val="1366"/>
        </w:numPr>
        <w:rPr>
          <w:lang w:val="en-US"/>
        </w:rPr>
      </w:pPr>
      <w:r w:rsidRPr="008F795A">
        <w:rPr>
          <w:lang w:val="en-US"/>
        </w:rPr>
        <w:t xml:space="preserve">Return </w:t>
      </w:r>
      <w:r>
        <w:rPr>
          <w:i/>
          <w:iCs/>
          <w:lang w:val="en-US"/>
        </w:rPr>
        <w:t>promiseCapability</w:t>
      </w:r>
      <w:r w:rsidRPr="008F795A">
        <w:rPr>
          <w:lang w:val="en-US"/>
        </w:rPr>
        <w:t>.[[Promise]].</w:t>
      </w:r>
    </w:p>
    <w:p w14:paraId="4FCF6B88" w14:textId="77777777" w:rsidR="0040695F" w:rsidRPr="008F795A" w:rsidRDefault="0040695F" w:rsidP="0040695F">
      <w:pPr>
        <w:pStyle w:val="NoteAfter"/>
      </w:pPr>
      <w:r>
        <w:t>NOTE</w:t>
      </w:r>
      <w:r>
        <w:tab/>
      </w:r>
      <w:r w:rsidRPr="008F795A">
        <w:t xml:space="preserve"> The </w:t>
      </w:r>
      <w:r w:rsidRPr="008F795A">
        <w:rPr>
          <w:rFonts w:ascii="Courier New" w:hAnsi="Courier New" w:cs="Courier New"/>
          <w:b/>
        </w:rPr>
        <w:t>resolve</w:t>
      </w:r>
      <w:r w:rsidRPr="008F795A">
        <w:t xml:space="preserve"> function </w:t>
      </w:r>
      <w:r>
        <w:t xml:space="preserve">requires that its </w:t>
      </w:r>
      <w:r w:rsidRPr="008923D0">
        <w:rPr>
          <w:b/>
        </w:rPr>
        <w:t>this</w:t>
      </w:r>
      <w:r>
        <w:t xml:space="preserve"> value to be a </w:t>
      </w:r>
      <w:r w:rsidRPr="008F795A">
        <w:t>constructor</w:t>
      </w:r>
      <w:r>
        <w:t xml:space="preserve"> function that supports the parameter conventions of the </w:t>
      </w:r>
      <w:r w:rsidRPr="00E974C9">
        <w:rPr>
          <w:rFonts w:ascii="Courier New" w:hAnsi="Courier New" w:cs="Courier New"/>
          <w:b/>
        </w:rPr>
        <w:t>Promise</w:t>
      </w:r>
      <w:r>
        <w:t xml:space="preserve"> constructor</w:t>
      </w:r>
      <w:r w:rsidRPr="008F795A">
        <w:t xml:space="preserve">. </w:t>
      </w:r>
    </w:p>
    <w:p w14:paraId="635D1DFD" w14:textId="77777777" w:rsidR="0040695F" w:rsidRPr="00A67AF2" w:rsidRDefault="0040695F" w:rsidP="0040695F">
      <w:pPr>
        <w:pStyle w:val="Heading4"/>
      </w:pPr>
      <w:r>
        <w:t>Promise [ @@create ]</w:t>
      </w:r>
      <w:r w:rsidRPr="00A67AF2">
        <w:t xml:space="preserve"> (</w:t>
      </w:r>
      <w:r>
        <w:t xml:space="preserve"> </w:t>
      </w:r>
      <w:r w:rsidRPr="00A67AF2">
        <w:t>)</w:t>
      </w:r>
    </w:p>
    <w:p w14:paraId="06546E19" w14:textId="77777777" w:rsidR="0040695F" w:rsidRPr="00E77497" w:rsidRDefault="0040695F" w:rsidP="0040695F">
      <w:pPr>
        <w:pStyle w:val="normalbefore"/>
      </w:pPr>
      <w:r>
        <w:t>T</w:t>
      </w:r>
      <w:r w:rsidRPr="00675B74">
        <w:t>he</w:t>
      </w:r>
      <w:r>
        <w:t xml:space="preserve"> @@create</w:t>
      </w:r>
      <w:r w:rsidRPr="00675B74">
        <w:t xml:space="preserve"> method of</w:t>
      </w:r>
      <w:r>
        <w:t xml:space="preserve"> a Promise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701059DF" w14:textId="77777777" w:rsidR="0040695F" w:rsidRDefault="0040695F" w:rsidP="00613655">
      <w:pPr>
        <w:pStyle w:val="Alg4"/>
        <w:numPr>
          <w:ilvl w:val="0"/>
          <w:numId w:val="1386"/>
        </w:numPr>
      </w:pPr>
      <w:r>
        <w:t xml:space="preserve">Let </w:t>
      </w:r>
      <w:r>
        <w:rPr>
          <w:i/>
          <w:iCs/>
        </w:rPr>
        <w:t>F</w:t>
      </w:r>
      <w:r>
        <w:t xml:space="preserve"> be the </w:t>
      </w:r>
      <w:r w:rsidRPr="00424369">
        <w:rPr>
          <w:b/>
          <w:bCs/>
        </w:rPr>
        <w:t>this</w:t>
      </w:r>
      <w:r>
        <w:t xml:space="preserve"> value.</w:t>
      </w:r>
    </w:p>
    <w:p w14:paraId="3E54A0F8" w14:textId="77777777" w:rsidR="0040695F" w:rsidRPr="00E77497" w:rsidRDefault="0040695F" w:rsidP="00613655">
      <w:pPr>
        <w:pStyle w:val="Alg4"/>
        <w:numPr>
          <w:ilvl w:val="0"/>
          <w:numId w:val="1386"/>
        </w:numPr>
      </w:pPr>
      <w:r w:rsidRPr="00E77497">
        <w:t xml:space="preserve">Return </w:t>
      </w:r>
      <w:r>
        <w:t>AllocatePromise(</w:t>
      </w:r>
      <w:r>
        <w:rPr>
          <w:i/>
        </w:rPr>
        <w:t>F</w:t>
      </w:r>
      <w:r>
        <w:t>).</w:t>
      </w:r>
    </w:p>
    <w:p w14:paraId="4FB025BB" w14:textId="77777777" w:rsidR="0040695F" w:rsidRPr="00E77497" w:rsidRDefault="0040695F" w:rsidP="0040695F">
      <w:pPr>
        <w:pStyle w:val="normalafter"/>
      </w:pPr>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p>
    <w:p w14:paraId="33A45665" w14:textId="77777777" w:rsidR="0040695F" w:rsidRDefault="0040695F" w:rsidP="0040695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429323E7" w14:textId="77777777" w:rsidR="0040695F" w:rsidRDefault="0040695F" w:rsidP="0040695F">
      <w:pPr>
        <w:pStyle w:val="Heading5"/>
      </w:pPr>
      <w:bookmarkStart w:id="8306" w:name="_Ref376356606"/>
      <w:r>
        <w:t xml:space="preserve">AllocatePromise ( constructor ) </w:t>
      </w:r>
    </w:p>
    <w:p w14:paraId="21D52C23" w14:textId="77777777" w:rsidR="0040695F" w:rsidRPr="004537A7" w:rsidRDefault="0040695F" w:rsidP="0040695F">
      <w:pPr>
        <w:pStyle w:val="normalbefore"/>
      </w:pPr>
      <w:r w:rsidRPr="004537A7">
        <w:t xml:space="preserve">The abstract operation </w:t>
      </w:r>
      <w:r w:rsidRPr="00A75F85">
        <w:t xml:space="preserve">AllocatePromise </w:t>
      </w:r>
      <w:r>
        <w:t xml:space="preserve">allocates a new promise object using the </w:t>
      </w:r>
      <w:r>
        <w:rPr>
          <w:rFonts w:ascii="Times New Roman" w:eastAsia="Times New Roman" w:hAnsi="Times New Roman"/>
          <w:i/>
          <w:spacing w:val="6"/>
        </w:rPr>
        <w:t>constructor</w:t>
      </w:r>
      <w:r>
        <w:t xml:space="preserve"> argument</w:t>
      </w:r>
      <w:r w:rsidRPr="004537A7">
        <w:t>.</w:t>
      </w:r>
      <w:r>
        <w:t xml:space="preserve"> </w:t>
      </w:r>
    </w:p>
    <w:p w14:paraId="0A0AFEAE" w14:textId="6B27D612" w:rsidR="0040695F" w:rsidRPr="00CC37B4" w:rsidRDefault="0040695F" w:rsidP="00613655">
      <w:pPr>
        <w:pStyle w:val="Alg4"/>
        <w:numPr>
          <w:ilvl w:val="0"/>
          <w:numId w:val="1385"/>
        </w:numPr>
      </w:pPr>
      <w:r w:rsidRPr="00CC37B4">
        <w:t xml:space="preserve">Let </w:t>
      </w:r>
      <w:r w:rsidRPr="00CC37B4">
        <w:rPr>
          <w:i/>
          <w:iCs/>
        </w:rPr>
        <w:t>obj</w:t>
      </w:r>
      <w:r w:rsidRPr="00CC37B4">
        <w:t xml:space="preserve"> be </w:t>
      </w:r>
      <w:r w:rsidRPr="00CC37B4">
        <w:rPr>
          <w:iCs/>
        </w:rPr>
        <w:t>OrdinaryCreateFromConstructor(</w:t>
      </w:r>
      <w:r>
        <w:rPr>
          <w:i/>
        </w:rPr>
        <w:t>constructor</w:t>
      </w:r>
      <w:r w:rsidRPr="00CC37B4">
        <w:rPr>
          <w:iCs/>
        </w:rPr>
        <w:t xml:space="preserve">, </w:t>
      </w:r>
      <w:r w:rsidRPr="00CC37B4">
        <w:rPr>
          <w:rFonts w:ascii="Courier New" w:hAnsi="Courier New"/>
          <w:b/>
          <w:bCs/>
        </w:rPr>
        <w:t>"</w:t>
      </w:r>
      <w:r w:rsidRPr="00CC37B4">
        <w:rPr>
          <w:rFonts w:ascii="Courier New" w:hAnsi="Courier New"/>
          <w:b/>
        </w:rPr>
        <w:t>%PromisePrototype%</w:t>
      </w:r>
      <w:r w:rsidRPr="00CC37B4">
        <w:rPr>
          <w:rFonts w:ascii="Courier New" w:hAnsi="Courier New"/>
          <w:b/>
          <w:bCs/>
        </w:rPr>
        <w:t>"</w:t>
      </w:r>
      <w:r w:rsidRPr="00CC37B4">
        <w:t>, ([[</w:t>
      </w:r>
      <w:r w:rsidR="0074245B" w:rsidRPr="00CC37B4">
        <w:t>PromiseStat</w:t>
      </w:r>
      <w:r w:rsidR="0074245B">
        <w:t>e</w:t>
      </w:r>
      <w:r w:rsidRPr="00CC37B4">
        <w:t>]], [PromiseConstructor]], [[</w:t>
      </w:r>
      <w:r>
        <w:t>Promise</w:t>
      </w:r>
      <w:r w:rsidRPr="00CC37B4">
        <w:t>Result]], [[</w:t>
      </w:r>
      <w:r w:rsidR="0074245B">
        <w:t>PromiseFulfill</w:t>
      </w:r>
      <w:r w:rsidR="0074245B" w:rsidRPr="00CC37B4">
        <w:t>Reactions</w:t>
      </w:r>
      <w:r w:rsidRPr="00CC37B4">
        <w:t>]], [</w:t>
      </w:r>
      <w:r>
        <w:t>Promise</w:t>
      </w:r>
      <w:r w:rsidRPr="00CC37B4">
        <w:t xml:space="preserve">RejectReactions]]) </w:t>
      </w:r>
      <w:r w:rsidRPr="00CC37B4">
        <w:rPr>
          <w:iCs/>
        </w:rPr>
        <w:t>)</w:t>
      </w:r>
      <w:r w:rsidRPr="00CC37B4">
        <w:t>.</w:t>
      </w:r>
    </w:p>
    <w:p w14:paraId="62D90305" w14:textId="77777777" w:rsidR="0040695F" w:rsidRDefault="0040695F" w:rsidP="00613655">
      <w:pPr>
        <w:pStyle w:val="Alg4"/>
        <w:numPr>
          <w:ilvl w:val="0"/>
          <w:numId w:val="1385"/>
        </w:numPr>
      </w:pPr>
      <w:r>
        <w:t xml:space="preserve">Set the value of </w:t>
      </w:r>
      <w:r>
        <w:rPr>
          <w:i/>
        </w:rPr>
        <w:t>obj’s</w:t>
      </w:r>
      <w:r>
        <w:t xml:space="preserve"> [[</w:t>
      </w:r>
      <w:r w:rsidRPr="00787C8A">
        <w:t>PromiseConstructor</w:t>
      </w:r>
      <w:r>
        <w:t xml:space="preserve">]] internal slot to </w:t>
      </w:r>
      <w:r>
        <w:rPr>
          <w:i/>
        </w:rPr>
        <w:t>constructor</w:t>
      </w:r>
      <w:r>
        <w:t>.</w:t>
      </w:r>
    </w:p>
    <w:p w14:paraId="3A55BE4B" w14:textId="77777777" w:rsidR="0040695F" w:rsidRPr="00E77497" w:rsidRDefault="0040695F" w:rsidP="00613655">
      <w:pPr>
        <w:pStyle w:val="Alg4"/>
        <w:numPr>
          <w:ilvl w:val="0"/>
          <w:numId w:val="1385"/>
        </w:numPr>
      </w:pPr>
      <w:r w:rsidRPr="00E77497">
        <w:t xml:space="preserve">Return </w:t>
      </w:r>
      <w:r w:rsidRPr="00E77497">
        <w:rPr>
          <w:i/>
        </w:rPr>
        <w:t>obj</w:t>
      </w:r>
      <w:r w:rsidRPr="00E77497">
        <w:t>.</w:t>
      </w:r>
    </w:p>
    <w:p w14:paraId="0672172B" w14:textId="77777777" w:rsidR="0040695F" w:rsidRDefault="0040695F" w:rsidP="0040695F">
      <w:pPr>
        <w:pStyle w:val="Heading3"/>
      </w:pPr>
      <w:bookmarkStart w:id="8307" w:name="_Toc384481515"/>
      <w:r>
        <w:t>Properties of the Promise Prototype Object</w:t>
      </w:r>
      <w:bookmarkEnd w:id="8306"/>
      <w:bookmarkEnd w:id="8307"/>
    </w:p>
    <w:p w14:paraId="61EF90E1" w14:textId="724C67BF" w:rsidR="0040695F" w:rsidRDefault="0040695F" w:rsidP="0040695F">
      <w:r>
        <w:t>The value of the [[Prototype]] internal slot of the Promise prototype object is the standard built-in Object prototype object (</w:t>
      </w:r>
      <w:r>
        <w:fldChar w:fldCharType="begin"/>
      </w:r>
      <w:r>
        <w:instrText xml:space="preserve"> REF _Ref360007187 \r \h </w:instrText>
      </w:r>
      <w:r>
        <w:fldChar w:fldCharType="separate"/>
      </w:r>
      <w:r w:rsidR="00281431">
        <w:t>19.1.3</w:t>
      </w:r>
      <w:r>
        <w:fldChar w:fldCharType="end"/>
      </w:r>
      <w:r>
        <w:t>). The Promise prototype object is an ordinary object. It does not have a [[</w:t>
      </w:r>
      <w:r w:rsidR="0074245B">
        <w:t>PromiseState</w:t>
      </w:r>
      <w:r>
        <w:t>]] internal slot or any of the other internal slots of Promise instances.</w:t>
      </w:r>
    </w:p>
    <w:p w14:paraId="3E95F3C9" w14:textId="77777777" w:rsidR="0040695F" w:rsidRDefault="0040695F" w:rsidP="0040695F">
      <w:pPr>
        <w:pStyle w:val="Heading4"/>
        <w:rPr>
          <w:lang w:val="en-US" w:eastAsia="en-US"/>
        </w:rPr>
      </w:pPr>
      <w:r w:rsidRPr="00EC0ECF">
        <w:rPr>
          <w:lang w:val="en-US" w:eastAsia="en-US"/>
        </w:rPr>
        <w:t>Promise.prototype.catch ( onRejected )</w:t>
      </w:r>
    </w:p>
    <w:p w14:paraId="19B63D04" w14:textId="77777777" w:rsidR="0040695F" w:rsidRPr="00704F49" w:rsidRDefault="0040695F" w:rsidP="0040695F">
      <w:pPr>
        <w:pStyle w:val="normalbefore"/>
      </w:pPr>
      <w:r>
        <w:t xml:space="preserve">When the </w:t>
      </w:r>
      <w:r w:rsidRPr="00704F49">
        <w:rPr>
          <w:rFonts w:ascii="Courier New" w:hAnsi="Courier New" w:cs="Courier New"/>
          <w:b/>
          <w:sz w:val="18"/>
        </w:rPr>
        <w:t>catch</w:t>
      </w:r>
      <w:r>
        <w:t xml:space="preserve"> method is called with argument </w:t>
      </w:r>
      <w:r w:rsidRPr="00704F49">
        <w:rPr>
          <w:rFonts w:ascii="Times New Roman" w:eastAsia="Times New Roman" w:hAnsi="Times New Roman"/>
          <w:i/>
          <w:iCs/>
          <w:spacing w:val="6"/>
        </w:rPr>
        <w:t>onReject</w:t>
      </w:r>
      <w:r>
        <w:rPr>
          <w:rFonts w:ascii="Times New Roman" w:eastAsia="Times New Roman" w:hAnsi="Times New Roman"/>
          <w:i/>
          <w:iCs/>
          <w:spacing w:val="6"/>
        </w:rPr>
        <w:t>ed</w:t>
      </w:r>
      <w:r>
        <w:t xml:space="preserve"> the following steps are taken:</w:t>
      </w:r>
    </w:p>
    <w:p w14:paraId="7F4F7181" w14:textId="77777777" w:rsidR="0040695F" w:rsidRPr="00EC0ECF" w:rsidRDefault="0040695F" w:rsidP="00613655">
      <w:pPr>
        <w:pStyle w:val="Alg4"/>
        <w:numPr>
          <w:ilvl w:val="0"/>
          <w:numId w:val="1367"/>
        </w:numPr>
        <w:rPr>
          <w:lang w:val="en-US"/>
        </w:rPr>
      </w:pPr>
      <w:r w:rsidRPr="00EC0ECF">
        <w:rPr>
          <w:lang w:val="en-US"/>
        </w:rPr>
        <w:t xml:space="preserve">Let </w:t>
      </w:r>
      <w:r w:rsidRPr="00EC0ECF">
        <w:rPr>
          <w:i/>
          <w:iCs/>
          <w:lang w:val="en-US"/>
        </w:rPr>
        <w:t>promise</w:t>
      </w:r>
      <w:r w:rsidRPr="00EC0ECF">
        <w:rPr>
          <w:lang w:val="en-US"/>
        </w:rPr>
        <w:t xml:space="preserve"> be the </w:t>
      </w:r>
      <w:r w:rsidRPr="00EC0ECF">
        <w:rPr>
          <w:b/>
          <w:bCs/>
          <w:lang w:val="en-US"/>
        </w:rPr>
        <w:t>this</w:t>
      </w:r>
      <w:r w:rsidRPr="00EC0ECF">
        <w:rPr>
          <w:lang w:val="en-US"/>
        </w:rPr>
        <w:t xml:space="preserve"> value.</w:t>
      </w:r>
    </w:p>
    <w:p w14:paraId="25C264C4" w14:textId="77777777" w:rsidR="0040695F" w:rsidRPr="00EC0ECF" w:rsidRDefault="0040695F" w:rsidP="00613655">
      <w:pPr>
        <w:pStyle w:val="Alg4"/>
        <w:numPr>
          <w:ilvl w:val="0"/>
          <w:numId w:val="1367"/>
        </w:numPr>
        <w:rPr>
          <w:lang w:val="en-US"/>
        </w:rPr>
      </w:pPr>
      <w:r w:rsidRPr="00EC0ECF">
        <w:rPr>
          <w:lang w:val="en-US"/>
        </w:rPr>
        <w:t>Return Invoke(</w:t>
      </w:r>
      <w:r w:rsidRPr="00EC0ECF">
        <w:rPr>
          <w:i/>
          <w:iCs/>
          <w:lang w:val="en-US"/>
        </w:rPr>
        <w:t>promise</w:t>
      </w:r>
      <w:r w:rsidRPr="00EC0ECF">
        <w:rPr>
          <w:lang w:val="en-US"/>
        </w:rPr>
        <w:t xml:space="preserve">, </w:t>
      </w:r>
      <w:r w:rsidRPr="00704F49">
        <w:rPr>
          <w:rFonts w:ascii="Courier New" w:eastAsia="MS Mincho" w:hAnsi="Courier New" w:cs="Courier New"/>
          <w:b/>
          <w:spacing w:val="0"/>
          <w:sz w:val="18"/>
          <w:lang w:val="en-US"/>
        </w:rPr>
        <w:t>"then"</w:t>
      </w:r>
      <w:r w:rsidRPr="00EC0ECF">
        <w:rPr>
          <w:lang w:val="en-US"/>
        </w:rPr>
        <w:t>, (</w:t>
      </w:r>
      <w:r w:rsidRPr="00EC0ECF">
        <w:rPr>
          <w:b/>
          <w:bCs/>
          <w:lang w:val="en-US"/>
        </w:rPr>
        <w:t>undefined</w:t>
      </w:r>
      <w:r w:rsidRPr="00EC0ECF">
        <w:rPr>
          <w:lang w:val="en-US"/>
        </w:rPr>
        <w:t xml:space="preserve">, </w:t>
      </w:r>
      <w:r w:rsidRPr="00EC0ECF">
        <w:rPr>
          <w:i/>
          <w:iCs/>
          <w:lang w:val="en-US"/>
        </w:rPr>
        <w:t>onRejected</w:t>
      </w:r>
      <w:r w:rsidRPr="00EC0ECF">
        <w:rPr>
          <w:lang w:val="en-US"/>
        </w:rPr>
        <w:t>)).</w:t>
      </w:r>
    </w:p>
    <w:p w14:paraId="2DA07345" w14:textId="77777777" w:rsidR="0040695F" w:rsidRDefault="0040695F" w:rsidP="0040695F">
      <w:pPr>
        <w:pStyle w:val="Heading4"/>
        <w:spacing w:before="300"/>
      </w:pPr>
      <w:r>
        <w:t>Promise.prototype.constructor</w:t>
      </w:r>
    </w:p>
    <w:p w14:paraId="7F72DD27" w14:textId="77777777" w:rsidR="0040695F" w:rsidRDefault="0040695F" w:rsidP="0040695F">
      <w:r>
        <w:t xml:space="preserve">The initial value of </w:t>
      </w:r>
      <w:r>
        <w:rPr>
          <w:rFonts w:ascii="Courier New" w:hAnsi="Courier New" w:cs="Courier New"/>
          <w:b/>
          <w:bCs/>
        </w:rPr>
        <w:t>Promise</w:t>
      </w:r>
      <w:r w:rsidRPr="00D7529F">
        <w:rPr>
          <w:rFonts w:ascii="Courier New" w:hAnsi="Courier New" w:cs="Courier New"/>
          <w:b/>
          <w:bCs/>
        </w:rPr>
        <w:t>.prototype.constructor</w:t>
      </w:r>
      <w:r>
        <w:t xml:space="preserve"> is the standard built-in Promise constructor.</w:t>
      </w:r>
    </w:p>
    <w:p w14:paraId="749B1F1F" w14:textId="77777777" w:rsidR="0040695F" w:rsidRDefault="0040695F" w:rsidP="0040695F">
      <w:pPr>
        <w:pStyle w:val="Heading4"/>
      </w:pPr>
      <w:r>
        <w:t>Promise.prototype.then ( onFulfilled , onRejected )</w:t>
      </w:r>
    </w:p>
    <w:p w14:paraId="7E05CF23" w14:textId="77777777" w:rsidR="0040695F" w:rsidRPr="00704F49" w:rsidRDefault="0040695F" w:rsidP="0040695F">
      <w:pPr>
        <w:pStyle w:val="normalbefore"/>
      </w:pPr>
      <w:r>
        <w:t xml:space="preserve">When the </w:t>
      </w:r>
      <w:r w:rsidRPr="003053A2">
        <w:rPr>
          <w:rFonts w:ascii="Courier New" w:hAnsi="Courier New" w:cs="Courier New"/>
          <w:b/>
        </w:rPr>
        <w:t>then</w:t>
      </w:r>
      <w:r>
        <w:t xml:space="preserve"> method is called with arguments </w:t>
      </w:r>
      <w:r w:rsidRPr="003053A2">
        <w:rPr>
          <w:rFonts w:ascii="Times New Roman" w:eastAsia="Times New Roman" w:hAnsi="Times New Roman"/>
          <w:i/>
          <w:iCs/>
          <w:spacing w:val="6"/>
        </w:rPr>
        <w:t>onFulfilled</w:t>
      </w:r>
      <w:r>
        <w:t xml:space="preserve"> and </w:t>
      </w:r>
      <w:r w:rsidRPr="00704F49">
        <w:rPr>
          <w:rFonts w:ascii="Times New Roman" w:eastAsia="Times New Roman" w:hAnsi="Times New Roman"/>
          <w:i/>
          <w:iCs/>
          <w:spacing w:val="6"/>
        </w:rPr>
        <w:t>onReject</w:t>
      </w:r>
      <w:r>
        <w:rPr>
          <w:rFonts w:ascii="Times New Roman" w:eastAsia="Times New Roman" w:hAnsi="Times New Roman"/>
          <w:i/>
          <w:iCs/>
          <w:spacing w:val="6"/>
        </w:rPr>
        <w:t>ed</w:t>
      </w:r>
      <w:r>
        <w:t xml:space="preserve"> the following steps are taken:</w:t>
      </w:r>
    </w:p>
    <w:p w14:paraId="3FE85AB1" w14:textId="77777777" w:rsidR="0040695F" w:rsidRDefault="0040695F" w:rsidP="00613655">
      <w:pPr>
        <w:pStyle w:val="Alg4"/>
        <w:numPr>
          <w:ilvl w:val="0"/>
          <w:numId w:val="1508"/>
        </w:numPr>
      </w:pPr>
      <w:r>
        <w:t xml:space="preserve">Let </w:t>
      </w:r>
      <w:r w:rsidRPr="007C69A1">
        <w:rPr>
          <w:rFonts w:eastAsia="MS Mincho"/>
          <w:i/>
        </w:rPr>
        <w:t>promise</w:t>
      </w:r>
      <w:r>
        <w:t xml:space="preserve"> be the </w:t>
      </w:r>
      <w:r w:rsidRPr="00982421">
        <w:rPr>
          <w:b/>
        </w:rPr>
        <w:t>this</w:t>
      </w:r>
      <w:r>
        <w:t xml:space="preserve"> value.</w:t>
      </w:r>
    </w:p>
    <w:p w14:paraId="41F4F70A" w14:textId="77777777" w:rsidR="0074245B" w:rsidRDefault="0074245B" w:rsidP="00613655">
      <w:pPr>
        <w:pStyle w:val="Alg4"/>
        <w:numPr>
          <w:ilvl w:val="0"/>
          <w:numId w:val="1508"/>
        </w:numPr>
      </w:pPr>
      <w:r>
        <w:t>If IsPromise(</w:t>
      </w:r>
      <w:r w:rsidRPr="007C69A1">
        <w:rPr>
          <w:rFonts w:eastAsia="MS Mincho"/>
          <w:i/>
        </w:rPr>
        <w:t>promise</w:t>
      </w:r>
      <w:r>
        <w:t xml:space="preserve">) is </w:t>
      </w:r>
      <w:r w:rsidRPr="00982421">
        <w:rPr>
          <w:b/>
        </w:rPr>
        <w:t>false</w:t>
      </w:r>
      <w:r>
        <w:t xml:space="preserve">, throw a </w:t>
      </w:r>
      <w:r w:rsidRPr="00982421">
        <w:rPr>
          <w:b/>
        </w:rPr>
        <w:t>TypeError</w:t>
      </w:r>
      <w:r>
        <w:t xml:space="preserve"> exception.</w:t>
      </w:r>
    </w:p>
    <w:p w14:paraId="7A092A08" w14:textId="77777777" w:rsidR="0074245B" w:rsidRDefault="0074245B" w:rsidP="00613655">
      <w:pPr>
        <w:pStyle w:val="Alg4"/>
        <w:numPr>
          <w:ilvl w:val="0"/>
          <w:numId w:val="1508"/>
        </w:numPr>
      </w:pPr>
      <w:r>
        <w:t xml:space="preserve">If </w:t>
      </w:r>
      <w:r w:rsidRPr="007C69A1">
        <w:rPr>
          <w:rFonts w:eastAsia="MS Mincho"/>
          <w:i/>
        </w:rPr>
        <w:t>onFulfilled</w:t>
      </w:r>
      <w:r>
        <w:t xml:space="preserve"> is </w:t>
      </w:r>
      <w:r>
        <w:rPr>
          <w:b/>
        </w:rPr>
        <w:t xml:space="preserve">undefined </w:t>
      </w:r>
      <w:r>
        <w:t xml:space="preserve">or </w:t>
      </w:r>
      <w:r>
        <w:rPr>
          <w:b/>
        </w:rPr>
        <w:t>null</w:t>
      </w:r>
      <w:r>
        <w:t>, then</w:t>
      </w:r>
      <w:r w:rsidRPr="004D16DE">
        <w:t xml:space="preserve"> </w:t>
      </w:r>
    </w:p>
    <w:p w14:paraId="4C9E7722" w14:textId="77777777" w:rsidR="0074245B" w:rsidRDefault="0074245B" w:rsidP="00613655">
      <w:pPr>
        <w:pStyle w:val="Alg4"/>
        <w:numPr>
          <w:ilvl w:val="1"/>
          <w:numId w:val="1508"/>
        </w:numPr>
      </w:pPr>
      <w:r>
        <w:lastRenderedPageBreak/>
        <w:t xml:space="preserve">Let </w:t>
      </w:r>
      <w:r w:rsidRPr="007C69A1">
        <w:rPr>
          <w:rFonts w:eastAsia="MS Mincho"/>
          <w:i/>
        </w:rPr>
        <w:t>onFulfilled</w:t>
      </w:r>
      <w:r>
        <w:t xml:space="preserve"> be a new Identity Function (see </w:t>
      </w:r>
      <w:r>
        <w:fldChar w:fldCharType="begin"/>
      </w:r>
      <w:r>
        <w:instrText xml:space="preserve"> REF _Ref376267702 \r \h </w:instrText>
      </w:r>
      <w:r>
        <w:fldChar w:fldCharType="separate"/>
      </w:r>
      <w:r w:rsidR="00281431">
        <w:t>25.4.5.3.1</w:t>
      </w:r>
      <w:r>
        <w:fldChar w:fldCharType="end"/>
      </w:r>
      <w:r>
        <w:t>).</w:t>
      </w:r>
    </w:p>
    <w:p w14:paraId="4FEBFE35" w14:textId="77777777" w:rsidR="0040695F" w:rsidRDefault="0040695F" w:rsidP="00613655">
      <w:pPr>
        <w:pStyle w:val="Alg4"/>
        <w:numPr>
          <w:ilvl w:val="0"/>
          <w:numId w:val="1508"/>
        </w:numPr>
      </w:pPr>
      <w:r>
        <w:t xml:space="preserve">If </w:t>
      </w:r>
      <w:r w:rsidRPr="00CD27B5">
        <w:rPr>
          <w:i/>
        </w:rPr>
        <w:t>onRejected</w:t>
      </w:r>
      <w:r>
        <w:t xml:space="preserve"> is </w:t>
      </w:r>
      <w:r>
        <w:rPr>
          <w:b/>
        </w:rPr>
        <w:t>undefined</w:t>
      </w:r>
      <w:r>
        <w:t xml:space="preserve"> or </w:t>
      </w:r>
      <w:r>
        <w:rPr>
          <w:b/>
        </w:rPr>
        <w:t>null</w:t>
      </w:r>
      <w:r>
        <w:t>, then</w:t>
      </w:r>
      <w:r w:rsidRPr="004D16DE">
        <w:t xml:space="preserve"> </w:t>
      </w:r>
    </w:p>
    <w:p w14:paraId="2B842327" w14:textId="77777777" w:rsidR="0040695F" w:rsidRDefault="0040695F" w:rsidP="00613655">
      <w:pPr>
        <w:pStyle w:val="Alg4"/>
        <w:numPr>
          <w:ilvl w:val="1"/>
          <w:numId w:val="1508"/>
        </w:numPr>
      </w:pPr>
      <w:r>
        <w:t xml:space="preserve">Let </w:t>
      </w:r>
      <w:r w:rsidRPr="00CD27B5">
        <w:rPr>
          <w:i/>
        </w:rPr>
        <w:t>onRejected</w:t>
      </w:r>
      <w:r>
        <w:t xml:space="preserve"> be a new Thrower Function (see </w:t>
      </w:r>
      <w:r>
        <w:fldChar w:fldCharType="begin"/>
      </w:r>
      <w:r>
        <w:instrText xml:space="preserve"> REF _Ref376267729 \r \h </w:instrText>
      </w:r>
      <w:r>
        <w:fldChar w:fldCharType="separate"/>
      </w:r>
      <w:r w:rsidR="00281431">
        <w:t>25.4.5.3.3</w:t>
      </w:r>
      <w:r>
        <w:fldChar w:fldCharType="end"/>
      </w:r>
      <w:r>
        <w:t>).</w:t>
      </w:r>
    </w:p>
    <w:p w14:paraId="2EBBD1F0" w14:textId="77777777" w:rsidR="0040695F" w:rsidRDefault="0040695F" w:rsidP="00613655">
      <w:pPr>
        <w:pStyle w:val="Alg4"/>
        <w:numPr>
          <w:ilvl w:val="0"/>
          <w:numId w:val="1508"/>
        </w:numPr>
      </w:pPr>
      <w:r>
        <w:t>If IsCallable(</w:t>
      </w:r>
      <w:r w:rsidRPr="007C69A1">
        <w:rPr>
          <w:rFonts w:eastAsia="MS Mincho"/>
          <w:i/>
        </w:rPr>
        <w:t xml:space="preserve">onFulfilled) is </w:t>
      </w:r>
      <w:r w:rsidRPr="007C69A1">
        <w:rPr>
          <w:rFonts w:eastAsia="MS Mincho"/>
          <w:b/>
          <w:i/>
        </w:rPr>
        <w:t>false</w:t>
      </w:r>
      <w:r w:rsidRPr="007C69A1">
        <w:rPr>
          <w:rFonts w:eastAsia="MS Mincho"/>
          <w:i/>
        </w:rPr>
        <w:t xml:space="preserve"> or if </w:t>
      </w:r>
      <w:r>
        <w:t>IsCallable(</w:t>
      </w:r>
      <w:r w:rsidRPr="00CD27B5">
        <w:rPr>
          <w:i/>
        </w:rPr>
        <w:t>onRejected</w:t>
      </w:r>
      <w:r w:rsidRPr="007C69A1">
        <w:rPr>
          <w:rFonts w:eastAsia="MS Mincho"/>
          <w:i/>
        </w:rPr>
        <w:t xml:space="preserve">) is </w:t>
      </w:r>
      <w:r w:rsidRPr="007C69A1">
        <w:rPr>
          <w:rFonts w:eastAsia="MS Mincho"/>
          <w:b/>
          <w:i/>
        </w:rPr>
        <w:t>false</w:t>
      </w:r>
      <w:r w:rsidRPr="007C69A1">
        <w:rPr>
          <w:rFonts w:eastAsia="MS Mincho"/>
          <w:i/>
        </w:rPr>
        <w:t xml:space="preserve">, then throw a </w:t>
      </w:r>
      <w:r w:rsidRPr="007C69A1">
        <w:rPr>
          <w:rFonts w:eastAsia="MS Mincho"/>
          <w:b/>
          <w:i/>
        </w:rPr>
        <w:t>TypeError</w:t>
      </w:r>
      <w:r w:rsidRPr="007C69A1">
        <w:rPr>
          <w:rFonts w:eastAsia="MS Mincho"/>
          <w:i/>
        </w:rPr>
        <w:t xml:space="preserve"> exception.</w:t>
      </w:r>
    </w:p>
    <w:p w14:paraId="01C264AE" w14:textId="77777777" w:rsidR="0040695F" w:rsidRDefault="0040695F" w:rsidP="00613655">
      <w:pPr>
        <w:pStyle w:val="Alg4"/>
        <w:numPr>
          <w:ilvl w:val="0"/>
          <w:numId w:val="1508"/>
        </w:numPr>
      </w:pPr>
      <w:r>
        <w:t xml:space="preserve">Let </w:t>
      </w:r>
      <w:r w:rsidRPr="007C69A1">
        <w:rPr>
          <w:rFonts w:eastAsia="MS Mincho"/>
          <w:i/>
        </w:rPr>
        <w:t>C</w:t>
      </w:r>
      <w:r>
        <w:t xml:space="preserve"> be Get(</w:t>
      </w:r>
      <w:r w:rsidRPr="007C69A1">
        <w:rPr>
          <w:rFonts w:eastAsia="MS Mincho"/>
          <w:i/>
        </w:rPr>
        <w:t>promise</w:t>
      </w:r>
      <w:r>
        <w:t xml:space="preserve">, </w:t>
      </w:r>
      <w:r w:rsidRPr="003053A2">
        <w:rPr>
          <w:rFonts w:ascii="Courier New" w:hAnsi="Courier New" w:cs="Courier New"/>
          <w:b/>
        </w:rPr>
        <w:t>"constructor"</w:t>
      </w:r>
      <w:r>
        <w:t>).</w:t>
      </w:r>
    </w:p>
    <w:p w14:paraId="199D18E4" w14:textId="77777777" w:rsidR="0040695F" w:rsidRDefault="0040695F" w:rsidP="00613655">
      <w:pPr>
        <w:pStyle w:val="Alg4"/>
        <w:numPr>
          <w:ilvl w:val="0"/>
          <w:numId w:val="1508"/>
        </w:numPr>
      </w:pPr>
      <w:r>
        <w:t>ReturnIfAbrupt(</w:t>
      </w:r>
      <w:r w:rsidRPr="007C69A1">
        <w:rPr>
          <w:rFonts w:eastAsia="MS Mincho"/>
          <w:i/>
        </w:rPr>
        <w:t>C</w:t>
      </w:r>
      <w:r>
        <w:t>).</w:t>
      </w:r>
    </w:p>
    <w:p w14:paraId="3AD0A6B7" w14:textId="77777777" w:rsidR="0040695F" w:rsidRDefault="0040695F" w:rsidP="00613655">
      <w:pPr>
        <w:pStyle w:val="Alg4"/>
        <w:numPr>
          <w:ilvl w:val="0"/>
          <w:numId w:val="1508"/>
        </w:numPr>
      </w:pPr>
      <w:r>
        <w:t xml:space="preserve">Let </w:t>
      </w:r>
      <w:r>
        <w:rPr>
          <w:i/>
          <w:iCs/>
          <w:lang w:val="en-US"/>
        </w:rPr>
        <w:t>promiseCapability</w:t>
      </w:r>
      <w:r w:rsidRPr="00776327">
        <w:rPr>
          <w:lang w:val="en-US"/>
        </w:rPr>
        <w:t xml:space="preserve"> </w:t>
      </w:r>
      <w:r>
        <w:t xml:space="preserve">be </w:t>
      </w:r>
      <w:r>
        <w:rPr>
          <w:lang w:val="en-US"/>
        </w:rPr>
        <w:t>NewPromiseCapability</w:t>
      </w:r>
      <w:r>
        <w:t>(</w:t>
      </w:r>
      <w:r w:rsidRPr="007C69A1">
        <w:rPr>
          <w:rFonts w:eastAsia="MS Mincho"/>
          <w:i/>
        </w:rPr>
        <w:t>C</w:t>
      </w:r>
      <w:r>
        <w:t>).</w:t>
      </w:r>
    </w:p>
    <w:p w14:paraId="71989AB0" w14:textId="77777777" w:rsidR="0040695F" w:rsidRDefault="0040695F" w:rsidP="00613655">
      <w:pPr>
        <w:pStyle w:val="Alg4"/>
        <w:numPr>
          <w:ilvl w:val="0"/>
          <w:numId w:val="1508"/>
        </w:numPr>
      </w:pPr>
      <w:r>
        <w:t>ReturnIfAbrupt(</w:t>
      </w:r>
      <w:r>
        <w:rPr>
          <w:i/>
          <w:iCs/>
          <w:lang w:val="en-US"/>
        </w:rPr>
        <w:t>promiseCapability</w:t>
      </w:r>
      <w:r>
        <w:t>).</w:t>
      </w:r>
    </w:p>
    <w:p w14:paraId="4386043E" w14:textId="68A5D5D3" w:rsidR="0040695F" w:rsidRDefault="0040695F" w:rsidP="00613655">
      <w:pPr>
        <w:pStyle w:val="Alg4"/>
        <w:numPr>
          <w:ilvl w:val="0"/>
          <w:numId w:val="1508"/>
        </w:numPr>
      </w:pPr>
      <w:r>
        <w:t xml:space="preserve">Let </w:t>
      </w:r>
      <w:r w:rsidR="0074245B">
        <w:rPr>
          <w:rFonts w:eastAsia="MS Mincho"/>
          <w:i/>
        </w:rPr>
        <w:t>fulfill</w:t>
      </w:r>
      <w:r w:rsidR="0074245B" w:rsidRPr="007C69A1">
        <w:rPr>
          <w:rFonts w:eastAsia="MS Mincho"/>
          <w:i/>
        </w:rPr>
        <w:t>Reaction</w:t>
      </w:r>
      <w:r w:rsidR="0074245B">
        <w:t xml:space="preserve"> </w:t>
      </w:r>
      <w:r>
        <w:t xml:space="preserve">be the PromiseReaction { [[Capabilities]]: </w:t>
      </w:r>
      <w:r>
        <w:rPr>
          <w:i/>
          <w:iCs/>
          <w:lang w:val="en-US"/>
        </w:rPr>
        <w:t>promiseCapability</w:t>
      </w:r>
      <w:r>
        <w:t xml:space="preserve">, [[Handler]]: </w:t>
      </w:r>
      <w:r w:rsidR="0074245B">
        <w:rPr>
          <w:rFonts w:eastAsia="MS Mincho"/>
          <w:i/>
        </w:rPr>
        <w:t>onFulfilled</w:t>
      </w:r>
      <w:r w:rsidR="0074245B">
        <w:t xml:space="preserve"> </w:t>
      </w:r>
      <w:r>
        <w:t>}.</w:t>
      </w:r>
    </w:p>
    <w:p w14:paraId="075DA8A0" w14:textId="77777777" w:rsidR="0040695F" w:rsidRDefault="0040695F" w:rsidP="00613655">
      <w:pPr>
        <w:pStyle w:val="Alg4"/>
        <w:numPr>
          <w:ilvl w:val="0"/>
          <w:numId w:val="1508"/>
        </w:numPr>
      </w:pPr>
      <w:r>
        <w:t xml:space="preserve">Let </w:t>
      </w:r>
      <w:r w:rsidRPr="007C69A1">
        <w:rPr>
          <w:rFonts w:eastAsia="MS Mincho"/>
          <w:i/>
        </w:rPr>
        <w:t>rejectReaction</w:t>
      </w:r>
      <w:r>
        <w:t xml:space="preserve"> be the PromiseReaction { [[Capabilities]]: </w:t>
      </w:r>
      <w:r>
        <w:rPr>
          <w:i/>
          <w:iCs/>
          <w:lang w:val="en-US"/>
        </w:rPr>
        <w:t>promiseCapability</w:t>
      </w:r>
      <w:r>
        <w:t xml:space="preserve">, [[Handler]]: </w:t>
      </w:r>
      <w:r w:rsidRPr="007C69A1">
        <w:rPr>
          <w:rFonts w:eastAsia="MS Mincho"/>
          <w:i/>
        </w:rPr>
        <w:t>onRejected</w:t>
      </w:r>
      <w:r>
        <w:t>}.</w:t>
      </w:r>
    </w:p>
    <w:p w14:paraId="2F1ABD65" w14:textId="1847600B" w:rsidR="0040695F" w:rsidRDefault="0040695F" w:rsidP="00613655">
      <w:pPr>
        <w:pStyle w:val="Alg4"/>
        <w:numPr>
          <w:ilvl w:val="0"/>
          <w:numId w:val="1508"/>
        </w:numPr>
      </w:pPr>
      <w:r>
        <w:t xml:space="preserve">If the value of </w:t>
      </w:r>
      <w:r w:rsidRPr="007C69A1">
        <w:rPr>
          <w:rFonts w:eastAsia="MS Mincho"/>
          <w:i/>
        </w:rPr>
        <w:t>promise</w:t>
      </w:r>
      <w:r>
        <w:t>'s [[</w:t>
      </w:r>
      <w:r w:rsidR="0074245B">
        <w:t>PromiseState</w:t>
      </w:r>
      <w:r>
        <w:t xml:space="preserve">]] internal slot is </w:t>
      </w:r>
      <w:r w:rsidRPr="00982421">
        <w:rPr>
          <w:rFonts w:ascii="Courier New" w:hAnsi="Courier New" w:cs="Courier New"/>
        </w:rPr>
        <w:t>"</w:t>
      </w:r>
      <w:r w:rsidR="0074245B">
        <w:rPr>
          <w:rFonts w:ascii="Courier New" w:hAnsi="Courier New" w:cs="Courier New"/>
        </w:rPr>
        <w:t>pending</w:t>
      </w:r>
      <w:r w:rsidRPr="00982421">
        <w:rPr>
          <w:rFonts w:ascii="Courier New" w:hAnsi="Courier New" w:cs="Courier New"/>
        </w:rPr>
        <w:t>"</w:t>
      </w:r>
      <w:r>
        <w:t xml:space="preserve">, </w:t>
      </w:r>
    </w:p>
    <w:p w14:paraId="2FE0992B" w14:textId="71A63F8C" w:rsidR="0040695F" w:rsidRDefault="0040695F" w:rsidP="00613655">
      <w:pPr>
        <w:pStyle w:val="Alg4"/>
        <w:numPr>
          <w:ilvl w:val="1"/>
          <w:numId w:val="1508"/>
        </w:numPr>
      </w:pPr>
      <w:r>
        <w:t xml:space="preserve">Append </w:t>
      </w:r>
      <w:r w:rsidR="0074245B">
        <w:rPr>
          <w:rFonts w:eastAsia="MS Mincho"/>
          <w:i/>
        </w:rPr>
        <w:t>fulfill</w:t>
      </w:r>
      <w:r w:rsidR="0074245B" w:rsidRPr="007C69A1">
        <w:rPr>
          <w:rFonts w:eastAsia="MS Mincho"/>
          <w:i/>
        </w:rPr>
        <w:t>Reaction</w:t>
      </w:r>
      <w:r w:rsidR="0074245B">
        <w:t xml:space="preserve"> </w:t>
      </w:r>
      <w:r>
        <w:t xml:space="preserve">as the last element of the List that is the value of </w:t>
      </w:r>
      <w:r w:rsidRPr="007C69A1">
        <w:rPr>
          <w:rFonts w:eastAsia="MS Mincho"/>
          <w:i/>
        </w:rPr>
        <w:t>promise</w:t>
      </w:r>
      <w:r>
        <w:t>'s [[</w:t>
      </w:r>
      <w:r w:rsidR="0074245B">
        <w:t>PromiseFulfillReactions</w:t>
      </w:r>
      <w:r>
        <w:t>]] internal slot.</w:t>
      </w:r>
    </w:p>
    <w:p w14:paraId="5660D96A" w14:textId="77777777" w:rsidR="0040695F" w:rsidRDefault="0040695F" w:rsidP="00613655">
      <w:pPr>
        <w:pStyle w:val="Alg4"/>
        <w:numPr>
          <w:ilvl w:val="1"/>
          <w:numId w:val="1508"/>
        </w:numPr>
      </w:pPr>
      <w:r>
        <w:t xml:space="preserve">Append </w:t>
      </w:r>
      <w:r w:rsidRPr="007C69A1">
        <w:rPr>
          <w:rFonts w:eastAsia="MS Mincho"/>
          <w:i/>
        </w:rPr>
        <w:t>rejectReaction</w:t>
      </w:r>
      <w:r>
        <w:t xml:space="preserve"> as the last element of the List that is the value of </w:t>
      </w:r>
      <w:r w:rsidRPr="007C69A1">
        <w:rPr>
          <w:rFonts w:eastAsia="MS Mincho"/>
          <w:i/>
        </w:rPr>
        <w:t>promise</w:t>
      </w:r>
      <w:r>
        <w:t>'s [[PromiseRejectReactions]] internal slot.</w:t>
      </w:r>
    </w:p>
    <w:p w14:paraId="5C81ACB2" w14:textId="79216FA9" w:rsidR="0040695F" w:rsidRDefault="0040695F" w:rsidP="00613655">
      <w:pPr>
        <w:pStyle w:val="Alg4"/>
        <w:numPr>
          <w:ilvl w:val="0"/>
          <w:numId w:val="1508"/>
        </w:numPr>
      </w:pPr>
      <w:r>
        <w:t xml:space="preserve">Else if the value of </w:t>
      </w:r>
      <w:r w:rsidRPr="007C69A1">
        <w:rPr>
          <w:rFonts w:eastAsia="MS Mincho"/>
          <w:i/>
        </w:rPr>
        <w:t>promise</w:t>
      </w:r>
      <w:r>
        <w:t>'s [[</w:t>
      </w:r>
      <w:r w:rsidR="0074245B">
        <w:t>PromiseState</w:t>
      </w:r>
      <w:r>
        <w:t xml:space="preserve">]] internal slot is </w:t>
      </w:r>
      <w:r w:rsidRPr="00982421">
        <w:rPr>
          <w:rFonts w:ascii="Courier New" w:hAnsi="Courier New" w:cs="Courier New"/>
          <w:b/>
        </w:rPr>
        <w:t>"</w:t>
      </w:r>
      <w:r w:rsidR="0074245B">
        <w:rPr>
          <w:rFonts w:ascii="Courier New" w:hAnsi="Courier New" w:cs="Courier New"/>
          <w:b/>
        </w:rPr>
        <w:t>fulfilled</w:t>
      </w:r>
      <w:r w:rsidRPr="00982421">
        <w:rPr>
          <w:rFonts w:ascii="Courier New" w:hAnsi="Courier New" w:cs="Courier New"/>
          <w:b/>
        </w:rPr>
        <w:t>"</w:t>
      </w:r>
      <w:r>
        <w:t xml:space="preserve">, </w:t>
      </w:r>
    </w:p>
    <w:p w14:paraId="75CB05CC" w14:textId="44C89F91" w:rsidR="0040695F" w:rsidRDefault="0040695F" w:rsidP="00613655">
      <w:pPr>
        <w:pStyle w:val="Alg4"/>
        <w:numPr>
          <w:ilvl w:val="1"/>
          <w:numId w:val="1508"/>
        </w:numPr>
      </w:pPr>
      <w:r>
        <w:t xml:space="preserve">Let </w:t>
      </w:r>
      <w:r w:rsidR="0074245B">
        <w:rPr>
          <w:rFonts w:eastAsia="MS Mincho"/>
          <w:i/>
        </w:rPr>
        <w:t>value</w:t>
      </w:r>
      <w:r w:rsidR="0074245B">
        <w:t xml:space="preserve"> </w:t>
      </w:r>
      <w:r>
        <w:t xml:space="preserve">be the value of </w:t>
      </w:r>
      <w:r w:rsidRPr="007C69A1">
        <w:rPr>
          <w:rFonts w:eastAsia="MS Mincho"/>
          <w:i/>
        </w:rPr>
        <w:t>promise</w:t>
      </w:r>
      <w:r>
        <w:t>'s [[PromiseResult]] internal slot.</w:t>
      </w:r>
    </w:p>
    <w:p w14:paraId="08AA5AD9" w14:textId="57BE5E11" w:rsidR="0040695F" w:rsidRDefault="0040695F" w:rsidP="00613655">
      <w:pPr>
        <w:pStyle w:val="Alg4"/>
        <w:numPr>
          <w:ilvl w:val="1"/>
          <w:numId w:val="1508"/>
        </w:numPr>
      </w:pPr>
      <w:r>
        <w:t>Perform EnqueueTask(</w:t>
      </w:r>
      <w:r w:rsidRPr="00982421">
        <w:rPr>
          <w:rFonts w:ascii="Courier New" w:hAnsi="Courier New" w:cs="Courier New"/>
        </w:rPr>
        <w:t>"PromiseTasks"</w:t>
      </w:r>
      <w:r w:rsidRPr="00982421">
        <w:t xml:space="preserve">, </w:t>
      </w:r>
      <w:r w:rsidRPr="004916A7">
        <w:t>PromiseReactionTask</w:t>
      </w:r>
      <w:r>
        <w:t>, (</w:t>
      </w:r>
      <w:r w:rsidR="0074245B">
        <w:rPr>
          <w:rFonts w:eastAsia="MS Mincho"/>
          <w:i/>
        </w:rPr>
        <w:t>fulfill</w:t>
      </w:r>
      <w:r w:rsidR="0074245B" w:rsidRPr="007C69A1">
        <w:rPr>
          <w:rFonts w:eastAsia="MS Mincho"/>
          <w:i/>
        </w:rPr>
        <w:t>Reaction</w:t>
      </w:r>
      <w:r>
        <w:t xml:space="preserve">, </w:t>
      </w:r>
      <w:r w:rsidR="0074245B">
        <w:rPr>
          <w:rFonts w:eastAsia="MS Mincho"/>
          <w:i/>
        </w:rPr>
        <w:t>value</w:t>
      </w:r>
      <w:r>
        <w:t>)).</w:t>
      </w:r>
    </w:p>
    <w:p w14:paraId="0A6BF480" w14:textId="14727388" w:rsidR="0040695F" w:rsidRDefault="0040695F" w:rsidP="00613655">
      <w:pPr>
        <w:pStyle w:val="Alg4"/>
        <w:numPr>
          <w:ilvl w:val="0"/>
          <w:numId w:val="1508"/>
        </w:numPr>
      </w:pPr>
      <w:r>
        <w:t xml:space="preserve">Else if the value of </w:t>
      </w:r>
      <w:r w:rsidRPr="007C69A1">
        <w:rPr>
          <w:rFonts w:eastAsia="MS Mincho"/>
          <w:i/>
        </w:rPr>
        <w:t>promise</w:t>
      </w:r>
      <w:r>
        <w:t>'s [[</w:t>
      </w:r>
      <w:r w:rsidR="0074245B">
        <w:t>PromiseState</w:t>
      </w:r>
      <w:r>
        <w:t xml:space="preserve">]] internal slot is </w:t>
      </w:r>
      <w:r w:rsidRPr="00982421">
        <w:rPr>
          <w:rFonts w:ascii="Courier New" w:hAnsi="Courier New" w:cs="Courier New"/>
          <w:b/>
        </w:rPr>
        <w:t>"</w:t>
      </w:r>
      <w:r w:rsidR="0074245B">
        <w:rPr>
          <w:rFonts w:ascii="Courier New" w:hAnsi="Courier New" w:cs="Courier New"/>
          <w:b/>
        </w:rPr>
        <w:t>rejected</w:t>
      </w:r>
      <w:r w:rsidRPr="00982421">
        <w:rPr>
          <w:rFonts w:ascii="Courier New" w:hAnsi="Courier New" w:cs="Courier New"/>
          <w:b/>
        </w:rPr>
        <w:t>"</w:t>
      </w:r>
      <w:r>
        <w:t xml:space="preserve">, </w:t>
      </w:r>
    </w:p>
    <w:p w14:paraId="6A8F98C8" w14:textId="77777777" w:rsidR="0040695F" w:rsidRDefault="0040695F" w:rsidP="00613655">
      <w:pPr>
        <w:pStyle w:val="Alg4"/>
        <w:numPr>
          <w:ilvl w:val="1"/>
          <w:numId w:val="1508"/>
        </w:numPr>
      </w:pPr>
      <w:r>
        <w:t xml:space="preserve">Let </w:t>
      </w:r>
      <w:r w:rsidRPr="007C69A1">
        <w:rPr>
          <w:rFonts w:eastAsia="MS Mincho"/>
          <w:i/>
        </w:rPr>
        <w:t>reason</w:t>
      </w:r>
      <w:r>
        <w:t xml:space="preserve"> be the value of </w:t>
      </w:r>
      <w:r w:rsidRPr="007C69A1">
        <w:rPr>
          <w:rFonts w:eastAsia="MS Mincho"/>
          <w:i/>
        </w:rPr>
        <w:t>promise</w:t>
      </w:r>
      <w:r>
        <w:t>'s [[PromiseResult]] internal slot.</w:t>
      </w:r>
    </w:p>
    <w:p w14:paraId="21E51909" w14:textId="77777777" w:rsidR="0040695F" w:rsidRDefault="0040695F" w:rsidP="00613655">
      <w:pPr>
        <w:pStyle w:val="Alg4"/>
        <w:numPr>
          <w:ilvl w:val="1"/>
          <w:numId w:val="1508"/>
        </w:numPr>
      </w:pPr>
      <w:r>
        <w:t>Perform EnqueueTask(</w:t>
      </w:r>
      <w:r w:rsidRPr="00982421">
        <w:rPr>
          <w:rFonts w:ascii="Courier New" w:hAnsi="Courier New" w:cs="Courier New"/>
          <w:b/>
        </w:rPr>
        <w:t>"PromiseTasks"</w:t>
      </w:r>
      <w:r w:rsidRPr="00982421">
        <w:t xml:space="preserve">, </w:t>
      </w:r>
      <w:r w:rsidRPr="004916A7">
        <w:t>PromiseReactionTask</w:t>
      </w:r>
      <w:r>
        <w:t>, (</w:t>
      </w:r>
      <w:r w:rsidRPr="007C69A1">
        <w:rPr>
          <w:rFonts w:eastAsia="MS Mincho"/>
          <w:i/>
        </w:rPr>
        <w:t>rejectReaction</w:t>
      </w:r>
      <w:r>
        <w:t xml:space="preserve">, </w:t>
      </w:r>
      <w:r w:rsidRPr="007C69A1">
        <w:rPr>
          <w:rFonts w:eastAsia="MS Mincho"/>
          <w:i/>
        </w:rPr>
        <w:t>reason</w:t>
      </w:r>
      <w:r>
        <w:t>)).</w:t>
      </w:r>
    </w:p>
    <w:p w14:paraId="6CFE22B8" w14:textId="77777777" w:rsidR="0040695F" w:rsidRDefault="0040695F" w:rsidP="00613655">
      <w:pPr>
        <w:pStyle w:val="Alg4"/>
        <w:numPr>
          <w:ilvl w:val="0"/>
          <w:numId w:val="1508"/>
        </w:numPr>
      </w:pPr>
      <w:r>
        <w:t xml:space="preserve">Return </w:t>
      </w:r>
      <w:r>
        <w:rPr>
          <w:i/>
          <w:iCs/>
          <w:lang w:val="en-US"/>
        </w:rPr>
        <w:t>promiseCapability</w:t>
      </w:r>
      <w:r>
        <w:t>.[[Promise]].</w:t>
      </w:r>
    </w:p>
    <w:p w14:paraId="6C86CC60" w14:textId="77777777" w:rsidR="0040695F" w:rsidRDefault="0040695F" w:rsidP="0040695F">
      <w:pPr>
        <w:pStyle w:val="Heading5"/>
        <w:spacing w:before="300"/>
      </w:pPr>
      <w:bookmarkStart w:id="8308" w:name="_Ref376267702"/>
      <w:r>
        <w:t>Identity Functions</w:t>
      </w:r>
      <w:bookmarkEnd w:id="8308"/>
    </w:p>
    <w:p w14:paraId="0A5B6F7F" w14:textId="77777777" w:rsidR="0040695F" w:rsidRDefault="0040695F" w:rsidP="0040695F">
      <w:pPr>
        <w:pStyle w:val="normalbefore"/>
      </w:pPr>
      <w:r>
        <w:t>An identify function is an anonymous built-in function that when</w:t>
      </w:r>
      <w:r w:rsidRPr="00E0451F">
        <w:t xml:space="preserve"> called with argument </w:t>
      </w:r>
      <w:r>
        <w:rPr>
          <w:rFonts w:ascii="Times New Roman" w:hAnsi="Times New Roman"/>
          <w:i/>
        </w:rPr>
        <w:t>x</w:t>
      </w:r>
      <w:r w:rsidRPr="00E0451F">
        <w:t xml:space="preserve">, </w:t>
      </w:r>
      <w:r>
        <w:t xml:space="preserve">performs </w:t>
      </w:r>
      <w:r w:rsidRPr="00E0451F">
        <w:t>the following steps:</w:t>
      </w:r>
    </w:p>
    <w:p w14:paraId="70D10EE9" w14:textId="77777777" w:rsidR="0040695F" w:rsidRPr="00E0451F" w:rsidRDefault="0040695F" w:rsidP="00613655">
      <w:pPr>
        <w:pStyle w:val="Alg4"/>
        <w:numPr>
          <w:ilvl w:val="0"/>
          <w:numId w:val="1369"/>
        </w:numPr>
      </w:pPr>
      <w:r>
        <w:t xml:space="preserve">Return </w:t>
      </w:r>
      <w:r>
        <w:rPr>
          <w:i/>
        </w:rPr>
        <w:t>x</w:t>
      </w:r>
      <w:r>
        <w:t>.</w:t>
      </w:r>
    </w:p>
    <w:p w14:paraId="1F35EE31" w14:textId="77777777" w:rsidR="0040695F" w:rsidRDefault="0040695F" w:rsidP="0040695F">
      <w:pPr>
        <w:pStyle w:val="Heading5"/>
        <w:spacing w:before="300"/>
      </w:pPr>
      <w:bookmarkStart w:id="8309" w:name="_Ref376267794"/>
      <w:r w:rsidRPr="008F522B">
        <w:t>Promise Resolution Handler Functions</w:t>
      </w:r>
      <w:bookmarkEnd w:id="8309"/>
    </w:p>
    <w:p w14:paraId="72FF96DA" w14:textId="77777777" w:rsidR="0040695F" w:rsidRPr="00B03138" w:rsidRDefault="0040695F" w:rsidP="0040695F">
      <w:r w:rsidRPr="00B03138">
        <w:t>A promise resolution handler function is an anonymous</w:t>
      </w:r>
      <w:r>
        <w:t xml:space="preserve"> built-in</w:t>
      </w:r>
      <w:r w:rsidRPr="00B03138">
        <w:t xml:space="preserve"> function that has the ability to handle a promise being resolved, by "unwrapping" any incoming values until they are no longer promises or thenables and can be passed to the appropriate fulfillment handler.</w:t>
      </w:r>
    </w:p>
    <w:p w14:paraId="524B2D38" w14:textId="77777777" w:rsidR="0040695F" w:rsidRPr="00B03138" w:rsidRDefault="0040695F" w:rsidP="0040695F">
      <w:r w:rsidRPr="00B03138">
        <w:t xml:space="preserve">Each promise resolution handler function has </w:t>
      </w:r>
      <w:r w:rsidRPr="00B03138">
        <w:rPr>
          <w:rFonts w:ascii="Times New Roman" w:hAnsi="Times New Roman"/>
        </w:rPr>
        <w:t>[[Promise]]</w:t>
      </w:r>
      <w:r w:rsidRPr="00B03138">
        <w:t xml:space="preserve">, </w:t>
      </w:r>
      <w:r w:rsidRPr="00B03138">
        <w:rPr>
          <w:rFonts w:ascii="Times New Roman" w:hAnsi="Times New Roman"/>
        </w:rPr>
        <w:t>[[FulfillmentHandler]]</w:t>
      </w:r>
      <w:r w:rsidRPr="00B03138">
        <w:t xml:space="preserve">, and </w:t>
      </w:r>
      <w:r w:rsidRPr="00B03138">
        <w:rPr>
          <w:rFonts w:ascii="Times New Roman" w:hAnsi="Times New Roman"/>
        </w:rPr>
        <w:t>[[RejectionHandler]]</w:t>
      </w:r>
      <w:r w:rsidRPr="00B03138">
        <w:t xml:space="preserve"> internal slots.</w:t>
      </w:r>
    </w:p>
    <w:p w14:paraId="29129948" w14:textId="77777777" w:rsidR="0040695F" w:rsidRPr="00B03138" w:rsidRDefault="0040695F" w:rsidP="0040695F">
      <w:pPr>
        <w:pStyle w:val="normalbefore"/>
        <w:rPr>
          <w:lang w:val="en-US"/>
        </w:rPr>
      </w:pPr>
      <w:r w:rsidRPr="00B03138">
        <w:rPr>
          <w:lang w:val="en-US"/>
        </w:rPr>
        <w:t xml:space="preserve">When a promise resolution handler function </w:t>
      </w:r>
      <w:r w:rsidRPr="00B03138">
        <w:rPr>
          <w:rFonts w:ascii="Times New Roman" w:hAnsi="Times New Roman"/>
          <w:i/>
          <w:iCs/>
          <w:lang w:val="en-US"/>
        </w:rPr>
        <w:t>F</w:t>
      </w:r>
      <w:r w:rsidRPr="00B03138">
        <w:rPr>
          <w:lang w:val="en-US"/>
        </w:rPr>
        <w:t xml:space="preserve"> is called with argument </w:t>
      </w:r>
      <w:r w:rsidRPr="00B03138">
        <w:rPr>
          <w:rFonts w:ascii="Times New Roman" w:hAnsi="Times New Roman"/>
          <w:i/>
          <w:iCs/>
          <w:lang w:val="en-US"/>
        </w:rPr>
        <w:t>x</w:t>
      </w:r>
      <w:r w:rsidRPr="00B03138">
        <w:rPr>
          <w:lang w:val="en-US"/>
        </w:rPr>
        <w:t>, the following steps are taken:</w:t>
      </w:r>
    </w:p>
    <w:p w14:paraId="498F3420"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promise</w:t>
      </w:r>
      <w:r w:rsidRPr="00B03138">
        <w:rPr>
          <w:lang w:val="en-US"/>
        </w:rPr>
        <w:t xml:space="preserve"> be the value of </w:t>
      </w:r>
      <w:r w:rsidRPr="00B03138">
        <w:rPr>
          <w:i/>
          <w:iCs/>
          <w:lang w:val="en-US"/>
        </w:rPr>
        <w:t>F</w:t>
      </w:r>
      <w:r w:rsidRPr="00B03138">
        <w:rPr>
          <w:lang w:val="en-US"/>
        </w:rPr>
        <w:t>'s [[Promise]] internal slot.</w:t>
      </w:r>
    </w:p>
    <w:p w14:paraId="15CF88B8"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fulfillmentHandler</w:t>
      </w:r>
      <w:r w:rsidRPr="00B03138">
        <w:rPr>
          <w:lang w:val="en-US"/>
        </w:rPr>
        <w:t xml:space="preserve"> be the value of </w:t>
      </w:r>
      <w:r w:rsidRPr="00B03138">
        <w:rPr>
          <w:i/>
          <w:iCs/>
          <w:lang w:val="en-US"/>
        </w:rPr>
        <w:t>F</w:t>
      </w:r>
      <w:r w:rsidRPr="00B03138">
        <w:rPr>
          <w:lang w:val="en-US"/>
        </w:rPr>
        <w:t>'s [[FulfillmentHandler]] internal slot.</w:t>
      </w:r>
    </w:p>
    <w:p w14:paraId="55BCAD32"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rejectionHandler</w:t>
      </w:r>
      <w:r w:rsidRPr="00B03138">
        <w:rPr>
          <w:lang w:val="en-US"/>
        </w:rPr>
        <w:t xml:space="preserve"> be the value of </w:t>
      </w:r>
      <w:r w:rsidRPr="00B03138">
        <w:rPr>
          <w:i/>
          <w:iCs/>
          <w:lang w:val="en-US"/>
        </w:rPr>
        <w:t>F</w:t>
      </w:r>
      <w:r w:rsidRPr="00B03138">
        <w:rPr>
          <w:lang w:val="en-US"/>
        </w:rPr>
        <w:t>'s [[RejectionHandler]] internal slot.</w:t>
      </w:r>
    </w:p>
    <w:p w14:paraId="424D3367" w14:textId="77777777" w:rsidR="0040695F" w:rsidRPr="00B03138" w:rsidRDefault="0040695F" w:rsidP="00613655">
      <w:pPr>
        <w:pStyle w:val="Alg4"/>
        <w:numPr>
          <w:ilvl w:val="0"/>
          <w:numId w:val="1370"/>
        </w:numPr>
        <w:rPr>
          <w:lang w:val="en-US"/>
        </w:rPr>
      </w:pPr>
      <w:r w:rsidRPr="00B03138">
        <w:rPr>
          <w:lang w:val="en-US"/>
        </w:rPr>
        <w:t>If SameValue(</w:t>
      </w:r>
      <w:r w:rsidRPr="00B03138">
        <w:rPr>
          <w:i/>
          <w:iCs/>
          <w:lang w:val="en-US"/>
        </w:rPr>
        <w:t>x</w:t>
      </w:r>
      <w:r w:rsidRPr="00B03138">
        <w:rPr>
          <w:lang w:val="en-US"/>
        </w:rPr>
        <w:t xml:space="preserve">, </w:t>
      </w:r>
      <w:r w:rsidRPr="00B03138">
        <w:rPr>
          <w:i/>
          <w:iCs/>
          <w:lang w:val="en-US"/>
        </w:rPr>
        <w:t>promise</w:t>
      </w:r>
      <w:r w:rsidRPr="00B03138">
        <w:rPr>
          <w:lang w:val="en-US"/>
        </w:rPr>
        <w:t xml:space="preserve">) is </w:t>
      </w:r>
      <w:r w:rsidRPr="00B03138">
        <w:rPr>
          <w:b/>
          <w:bCs/>
          <w:lang w:val="en-US"/>
        </w:rPr>
        <w:t>true</w:t>
      </w:r>
      <w:r w:rsidRPr="00B03138">
        <w:rPr>
          <w:lang w:val="en-US"/>
        </w:rPr>
        <w:t xml:space="preserve">, </w:t>
      </w:r>
      <w:r>
        <w:rPr>
          <w:lang w:val="en-US"/>
        </w:rPr>
        <w:t>then</w:t>
      </w:r>
    </w:p>
    <w:p w14:paraId="26B9C0E6" w14:textId="77777777" w:rsidR="0040695F" w:rsidRPr="00B03138" w:rsidRDefault="0040695F" w:rsidP="00613655">
      <w:pPr>
        <w:pStyle w:val="Alg4"/>
        <w:numPr>
          <w:ilvl w:val="1"/>
          <w:numId w:val="1370"/>
        </w:numPr>
        <w:rPr>
          <w:lang w:val="en-US"/>
        </w:rPr>
      </w:pPr>
      <w:r w:rsidRPr="00B03138">
        <w:rPr>
          <w:lang w:val="en-US"/>
        </w:rPr>
        <w:t xml:space="preserve">Let </w:t>
      </w:r>
      <w:r w:rsidRPr="00B03138">
        <w:rPr>
          <w:i/>
          <w:iCs/>
          <w:lang w:val="en-US"/>
        </w:rPr>
        <w:t>selfResolutionError</w:t>
      </w:r>
      <w:r w:rsidRPr="00B03138">
        <w:rPr>
          <w:lang w:val="en-US"/>
        </w:rPr>
        <w:t xml:space="preserve"> be a newly-created </w:t>
      </w:r>
      <w:r w:rsidRPr="00B03138">
        <w:rPr>
          <w:b/>
          <w:bCs/>
          <w:lang w:val="en-US"/>
        </w:rPr>
        <w:t>TypeError</w:t>
      </w:r>
      <w:r w:rsidRPr="00B03138">
        <w:rPr>
          <w:lang w:val="en-US"/>
        </w:rPr>
        <w:t xml:space="preserve"> object.</w:t>
      </w:r>
    </w:p>
    <w:p w14:paraId="3F2A0029" w14:textId="77777777" w:rsidR="0040695F" w:rsidRPr="00B03138" w:rsidRDefault="0040695F" w:rsidP="00613655">
      <w:pPr>
        <w:pStyle w:val="Alg4"/>
        <w:numPr>
          <w:ilvl w:val="1"/>
          <w:numId w:val="1370"/>
        </w:numPr>
        <w:rPr>
          <w:lang w:val="en-US"/>
        </w:rPr>
      </w:pPr>
      <w:r w:rsidRPr="00B03138">
        <w:rPr>
          <w:lang w:val="en-US"/>
        </w:rPr>
        <w:t xml:space="preserve">Return the result of calling the [[Call]] internal method of </w:t>
      </w:r>
      <w:r w:rsidRPr="00B03138">
        <w:rPr>
          <w:i/>
          <w:iCs/>
          <w:lang w:val="en-US"/>
        </w:rPr>
        <w:t>rejectionHandler</w:t>
      </w:r>
      <w:r w:rsidRPr="00B03138">
        <w:rPr>
          <w:lang w:val="en-US"/>
        </w:rPr>
        <w:t xml:space="preserve"> with </w:t>
      </w:r>
      <w:r w:rsidRPr="00B03138">
        <w:rPr>
          <w:b/>
          <w:bCs/>
          <w:lang w:val="en-US"/>
        </w:rPr>
        <w:t>undefined</w:t>
      </w:r>
      <w:r w:rsidRPr="00B03138">
        <w:rPr>
          <w:lang w:val="en-US"/>
        </w:rPr>
        <w:t xml:space="preserve"> as </w:t>
      </w:r>
      <w:r w:rsidRPr="00B03138">
        <w:rPr>
          <w:i/>
          <w:iCs/>
          <w:lang w:val="en-US"/>
        </w:rPr>
        <w:t>thisArgument</w:t>
      </w:r>
      <w:r w:rsidRPr="00B03138">
        <w:rPr>
          <w:lang w:val="en-US"/>
        </w:rPr>
        <w:t xml:space="preserve"> and </w:t>
      </w:r>
      <w:r>
        <w:rPr>
          <w:lang w:val="en-US"/>
        </w:rPr>
        <w:t>(</w:t>
      </w:r>
      <w:r w:rsidRPr="00B03138">
        <w:rPr>
          <w:i/>
          <w:iCs/>
          <w:lang w:val="en-US"/>
        </w:rPr>
        <w:t>selfResolutionError</w:t>
      </w:r>
      <w:r>
        <w:rPr>
          <w:iCs/>
          <w:lang w:val="en-US"/>
        </w:rPr>
        <w:t>)</w:t>
      </w:r>
      <w:r w:rsidRPr="00B03138">
        <w:rPr>
          <w:lang w:val="en-US"/>
        </w:rPr>
        <w:t xml:space="preserve"> as </w:t>
      </w:r>
      <w:r w:rsidRPr="00B03138">
        <w:rPr>
          <w:i/>
          <w:iCs/>
          <w:lang w:val="en-US"/>
        </w:rPr>
        <w:t>argumentsList</w:t>
      </w:r>
      <w:r w:rsidRPr="00B03138">
        <w:rPr>
          <w:lang w:val="en-US"/>
        </w:rPr>
        <w:t>.</w:t>
      </w:r>
    </w:p>
    <w:p w14:paraId="4954FF1C"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C</w:t>
      </w:r>
      <w:r w:rsidRPr="00B03138">
        <w:rPr>
          <w:lang w:val="en-US"/>
        </w:rPr>
        <w:t xml:space="preserve"> be the value of </w:t>
      </w:r>
      <w:r w:rsidRPr="00B03138">
        <w:rPr>
          <w:i/>
          <w:iCs/>
          <w:lang w:val="en-US"/>
        </w:rPr>
        <w:t>promise</w:t>
      </w:r>
      <w:r w:rsidRPr="00B03138">
        <w:rPr>
          <w:lang w:val="en-US"/>
        </w:rPr>
        <w:t>'s [[PromiseConstructor]] internal slot.</w:t>
      </w:r>
    </w:p>
    <w:p w14:paraId="5CCBA352" w14:textId="77777777" w:rsidR="0040695F" w:rsidRPr="00B03138" w:rsidRDefault="0040695F" w:rsidP="00613655">
      <w:pPr>
        <w:pStyle w:val="Alg4"/>
        <w:numPr>
          <w:ilvl w:val="0"/>
          <w:numId w:val="1370"/>
        </w:numPr>
        <w:rPr>
          <w:lang w:val="en-US"/>
        </w:rPr>
      </w:pPr>
      <w:r w:rsidRPr="00B03138">
        <w:rPr>
          <w:lang w:val="en-US"/>
        </w:rPr>
        <w:lastRenderedPageBreak/>
        <w:t xml:space="preserve">Let </w:t>
      </w:r>
      <w:r>
        <w:rPr>
          <w:i/>
          <w:iCs/>
          <w:lang w:val="en-US"/>
        </w:rPr>
        <w:t>promiseCapability</w:t>
      </w:r>
      <w:r w:rsidRPr="00776327">
        <w:rPr>
          <w:lang w:val="en-US"/>
        </w:rPr>
        <w:t xml:space="preserve"> </w:t>
      </w:r>
      <w:r w:rsidRPr="00B03138">
        <w:rPr>
          <w:lang w:val="en-US"/>
        </w:rPr>
        <w:t xml:space="preserve">be </w:t>
      </w:r>
      <w:r>
        <w:rPr>
          <w:lang w:val="en-US"/>
        </w:rPr>
        <w:t>NewPromiseCapability</w:t>
      </w:r>
      <w:r w:rsidRPr="00B03138">
        <w:rPr>
          <w:lang w:val="en-US"/>
        </w:rPr>
        <w:t>(</w:t>
      </w:r>
      <w:r w:rsidRPr="00B03138">
        <w:rPr>
          <w:i/>
          <w:iCs/>
          <w:lang w:val="en-US"/>
        </w:rPr>
        <w:t>C</w:t>
      </w:r>
      <w:r w:rsidRPr="00B03138">
        <w:rPr>
          <w:lang w:val="en-US"/>
        </w:rPr>
        <w:t>).</w:t>
      </w:r>
    </w:p>
    <w:p w14:paraId="0B456BF1" w14:textId="77777777" w:rsidR="0040695F" w:rsidRPr="00B03138" w:rsidRDefault="0040695F" w:rsidP="00613655">
      <w:pPr>
        <w:pStyle w:val="Alg4"/>
        <w:numPr>
          <w:ilvl w:val="0"/>
          <w:numId w:val="1370"/>
        </w:numPr>
        <w:rPr>
          <w:lang w:val="en-US"/>
        </w:rPr>
      </w:pPr>
      <w:r w:rsidRPr="00B03138">
        <w:rPr>
          <w:lang w:val="en-US"/>
        </w:rPr>
        <w:t>ReturnIfAbrupt(</w:t>
      </w:r>
      <w:r>
        <w:rPr>
          <w:i/>
          <w:iCs/>
          <w:lang w:val="en-US"/>
        </w:rPr>
        <w:t>promiseCapability</w:t>
      </w:r>
      <w:r w:rsidRPr="00B03138">
        <w:rPr>
          <w:lang w:val="en-US"/>
        </w:rPr>
        <w:t>).</w:t>
      </w:r>
    </w:p>
    <w:p w14:paraId="014AA64A"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updateResult</w:t>
      </w:r>
      <w:r w:rsidRPr="00B03138">
        <w:rPr>
          <w:lang w:val="en-US"/>
        </w:rPr>
        <w:t xml:space="preserve"> be </w:t>
      </w:r>
      <w:r w:rsidRPr="007A361A">
        <w:rPr>
          <w:lang w:val="en-US"/>
        </w:rPr>
        <w:t>Upd</w:t>
      </w:r>
      <w:r>
        <w:rPr>
          <w:lang w:val="en-US"/>
        </w:rPr>
        <w:t>atePromiseFromPotentialThenable</w:t>
      </w:r>
      <w:r w:rsidRPr="00B03138">
        <w:rPr>
          <w:lang w:val="en-US"/>
        </w:rPr>
        <w:t>(</w:t>
      </w:r>
      <w:r w:rsidRPr="00B03138">
        <w:rPr>
          <w:i/>
          <w:iCs/>
          <w:lang w:val="en-US"/>
        </w:rPr>
        <w:t>x</w:t>
      </w:r>
      <w:r w:rsidRPr="00B03138">
        <w:rPr>
          <w:lang w:val="en-US"/>
        </w:rPr>
        <w:t xml:space="preserve">, </w:t>
      </w:r>
      <w:r>
        <w:rPr>
          <w:i/>
          <w:iCs/>
          <w:lang w:val="en-US"/>
        </w:rPr>
        <w:t>promiseCapability</w:t>
      </w:r>
      <w:r w:rsidRPr="00B03138">
        <w:rPr>
          <w:lang w:val="en-US"/>
        </w:rPr>
        <w:t>).</w:t>
      </w:r>
    </w:p>
    <w:p w14:paraId="27DA1F07" w14:textId="77777777" w:rsidR="0040695F" w:rsidRPr="00B03138" w:rsidRDefault="0040695F" w:rsidP="00613655">
      <w:pPr>
        <w:pStyle w:val="Alg4"/>
        <w:numPr>
          <w:ilvl w:val="0"/>
          <w:numId w:val="1370"/>
        </w:numPr>
        <w:rPr>
          <w:lang w:val="en-US"/>
        </w:rPr>
      </w:pPr>
      <w:r w:rsidRPr="00B03138">
        <w:rPr>
          <w:lang w:val="en-US"/>
        </w:rPr>
        <w:t>ReturnIfAbrupt(</w:t>
      </w:r>
      <w:r w:rsidRPr="00B03138">
        <w:rPr>
          <w:i/>
          <w:iCs/>
          <w:lang w:val="en-US"/>
        </w:rPr>
        <w:t>updateResult</w:t>
      </w:r>
      <w:r w:rsidRPr="00B03138">
        <w:rPr>
          <w:lang w:val="en-US"/>
        </w:rPr>
        <w:t>).</w:t>
      </w:r>
    </w:p>
    <w:p w14:paraId="75E52795" w14:textId="77777777" w:rsidR="0040695F" w:rsidRDefault="0040695F" w:rsidP="00613655">
      <w:pPr>
        <w:pStyle w:val="Alg4"/>
        <w:numPr>
          <w:ilvl w:val="0"/>
          <w:numId w:val="1370"/>
        </w:numPr>
        <w:rPr>
          <w:lang w:val="en-US"/>
        </w:rPr>
      </w:pPr>
      <w:r w:rsidRPr="00B03138">
        <w:rPr>
          <w:lang w:val="en-US"/>
        </w:rPr>
        <w:t xml:space="preserve">If </w:t>
      </w:r>
      <w:r w:rsidRPr="00B03138">
        <w:rPr>
          <w:i/>
          <w:iCs/>
          <w:lang w:val="en-US"/>
        </w:rPr>
        <w:t>updateResult</w:t>
      </w:r>
      <w:r w:rsidRPr="00B03138">
        <w:rPr>
          <w:lang w:val="en-US"/>
        </w:rPr>
        <w:t xml:space="preserve"> is not </w:t>
      </w:r>
      <w:r w:rsidRPr="006A7B57">
        <w:rPr>
          <w:rFonts w:ascii="Courier New" w:hAnsi="Courier New" w:cs="Courier New"/>
          <w:b/>
          <w:lang w:val="en-US"/>
        </w:rPr>
        <w:t>"not a thenable"</w:t>
      </w:r>
      <w:r w:rsidRPr="00B03138">
        <w:rPr>
          <w:lang w:val="en-US"/>
        </w:rPr>
        <w:t>,</w:t>
      </w:r>
      <w:r>
        <w:rPr>
          <w:lang w:val="en-US"/>
        </w:rPr>
        <w:t xml:space="preserve"> then</w:t>
      </w:r>
    </w:p>
    <w:p w14:paraId="732C74E0" w14:textId="77777777" w:rsidR="0040695F" w:rsidRPr="00B03138" w:rsidRDefault="0040695F" w:rsidP="00613655">
      <w:pPr>
        <w:pStyle w:val="Alg4"/>
        <w:numPr>
          <w:ilvl w:val="1"/>
          <w:numId w:val="1370"/>
        </w:numPr>
        <w:rPr>
          <w:lang w:val="en-US"/>
        </w:rPr>
      </w:pPr>
      <w:r>
        <w:rPr>
          <w:lang w:val="en-US"/>
        </w:rPr>
        <w:t>R</w:t>
      </w:r>
      <w:r w:rsidRPr="00B03138">
        <w:rPr>
          <w:lang w:val="en-US"/>
        </w:rPr>
        <w:t>eturn Invoke(</w:t>
      </w:r>
      <w:r>
        <w:rPr>
          <w:i/>
          <w:iCs/>
          <w:lang w:val="en-US"/>
        </w:rPr>
        <w:t>promiseCapability</w:t>
      </w:r>
      <w:r w:rsidRPr="00B03138">
        <w:rPr>
          <w:lang w:val="en-US"/>
        </w:rPr>
        <w:t xml:space="preserve">.[[Promise]], </w:t>
      </w:r>
      <w:r w:rsidRPr="00B03138">
        <w:rPr>
          <w:rFonts w:ascii="Courier New" w:hAnsi="Courier New" w:cs="Courier New"/>
          <w:b/>
          <w:lang w:val="en-US"/>
        </w:rPr>
        <w:t>"then"</w:t>
      </w:r>
      <w:r w:rsidRPr="00B03138">
        <w:rPr>
          <w:lang w:val="en-US"/>
        </w:rPr>
        <w:t>, (</w:t>
      </w:r>
      <w:r w:rsidRPr="00B03138">
        <w:rPr>
          <w:i/>
          <w:iCs/>
          <w:lang w:val="en-US"/>
        </w:rPr>
        <w:t>fulfillmentHandler</w:t>
      </w:r>
      <w:r w:rsidRPr="00B03138">
        <w:rPr>
          <w:lang w:val="en-US"/>
        </w:rPr>
        <w:t xml:space="preserve">, </w:t>
      </w:r>
      <w:r w:rsidRPr="00B03138">
        <w:rPr>
          <w:i/>
          <w:iCs/>
          <w:lang w:val="en-US"/>
        </w:rPr>
        <w:t>rejectionHandler</w:t>
      </w:r>
      <w:r w:rsidRPr="00B03138">
        <w:rPr>
          <w:lang w:val="en-US"/>
        </w:rPr>
        <w:t>)).</w:t>
      </w:r>
    </w:p>
    <w:p w14:paraId="0B8CB3A2" w14:textId="77777777" w:rsidR="0040695F" w:rsidRPr="00B03138" w:rsidRDefault="0040695F" w:rsidP="00613655">
      <w:pPr>
        <w:pStyle w:val="Alg4"/>
        <w:numPr>
          <w:ilvl w:val="0"/>
          <w:numId w:val="1370"/>
        </w:numPr>
        <w:rPr>
          <w:lang w:val="en-US"/>
        </w:rPr>
      </w:pPr>
      <w:r w:rsidRPr="00B03138">
        <w:rPr>
          <w:lang w:val="en-US"/>
        </w:rPr>
        <w:t xml:space="preserve">Return the result of calling the [[Call]] internal method of </w:t>
      </w:r>
      <w:r w:rsidRPr="00B03138">
        <w:rPr>
          <w:i/>
          <w:iCs/>
          <w:lang w:val="en-US"/>
        </w:rPr>
        <w:t>fulfillmentHandler</w:t>
      </w:r>
      <w:r w:rsidRPr="00B03138">
        <w:rPr>
          <w:lang w:val="en-US"/>
        </w:rPr>
        <w:t xml:space="preserve"> with </w:t>
      </w:r>
      <w:r w:rsidRPr="00B03138">
        <w:rPr>
          <w:b/>
          <w:bCs/>
          <w:lang w:val="en-US"/>
        </w:rPr>
        <w:t>undefined</w:t>
      </w:r>
      <w:r w:rsidRPr="00B03138">
        <w:rPr>
          <w:lang w:val="en-US"/>
        </w:rPr>
        <w:t xml:space="preserve"> as </w:t>
      </w:r>
      <w:r w:rsidRPr="00B03138">
        <w:rPr>
          <w:i/>
          <w:iCs/>
          <w:lang w:val="en-US"/>
        </w:rPr>
        <w:t>thisArgument</w:t>
      </w:r>
      <w:r w:rsidRPr="00B03138">
        <w:rPr>
          <w:lang w:val="en-US"/>
        </w:rPr>
        <w:t xml:space="preserve"> and </w:t>
      </w:r>
      <w:r>
        <w:rPr>
          <w:lang w:val="en-US"/>
        </w:rPr>
        <w:t>(</w:t>
      </w:r>
      <w:r w:rsidRPr="00B03138">
        <w:rPr>
          <w:i/>
          <w:iCs/>
          <w:lang w:val="en-US"/>
        </w:rPr>
        <w:t>x</w:t>
      </w:r>
      <w:r>
        <w:rPr>
          <w:iCs/>
          <w:lang w:val="en-US"/>
        </w:rPr>
        <w:t>)</w:t>
      </w:r>
      <w:r w:rsidRPr="00B03138">
        <w:rPr>
          <w:lang w:val="en-US"/>
        </w:rPr>
        <w:t xml:space="preserve"> as </w:t>
      </w:r>
      <w:r w:rsidRPr="00B03138">
        <w:rPr>
          <w:i/>
          <w:iCs/>
          <w:lang w:val="en-US"/>
        </w:rPr>
        <w:t>argumentsList</w:t>
      </w:r>
      <w:r w:rsidRPr="00B03138">
        <w:rPr>
          <w:lang w:val="en-US"/>
        </w:rPr>
        <w:t>.</w:t>
      </w:r>
    </w:p>
    <w:p w14:paraId="2FD403E0" w14:textId="77777777" w:rsidR="0040695F" w:rsidRDefault="0040695F" w:rsidP="0040695F">
      <w:pPr>
        <w:pStyle w:val="Heading5"/>
        <w:spacing w:before="300"/>
      </w:pPr>
      <w:r w:rsidRPr="00E63C76">
        <w:t xml:space="preserve"> </w:t>
      </w:r>
      <w:bookmarkStart w:id="8310" w:name="_Ref376267729"/>
      <w:r w:rsidRPr="00E63C76">
        <w:t>Thrower Functions</w:t>
      </w:r>
      <w:bookmarkEnd w:id="8310"/>
    </w:p>
    <w:p w14:paraId="73A580CA" w14:textId="77777777" w:rsidR="0040695F" w:rsidRPr="00E0451F" w:rsidRDefault="0040695F" w:rsidP="0040695F">
      <w:pPr>
        <w:pStyle w:val="normalbefore"/>
      </w:pPr>
      <w:r>
        <w:t>A thrower function is an anonymous built-in function that when</w:t>
      </w:r>
      <w:r w:rsidRPr="00E0451F">
        <w:t xml:space="preserve"> called with argument </w:t>
      </w:r>
      <w:r w:rsidRPr="00E0451F">
        <w:rPr>
          <w:rFonts w:ascii="Times New Roman" w:hAnsi="Times New Roman"/>
          <w:i/>
        </w:rPr>
        <w:t>e</w:t>
      </w:r>
      <w:r w:rsidRPr="00E0451F">
        <w:t xml:space="preserve">, </w:t>
      </w:r>
      <w:r>
        <w:t xml:space="preserve">performs </w:t>
      </w:r>
      <w:r w:rsidRPr="00E0451F">
        <w:t>the following steps:</w:t>
      </w:r>
    </w:p>
    <w:p w14:paraId="2F4AAC1C" w14:textId="77777777" w:rsidR="0040695F" w:rsidRPr="00E0451F" w:rsidRDefault="0040695F" w:rsidP="00613655">
      <w:pPr>
        <w:pStyle w:val="Alg4"/>
        <w:numPr>
          <w:ilvl w:val="0"/>
          <w:numId w:val="1368"/>
        </w:numPr>
      </w:pPr>
      <w:r w:rsidRPr="00E63C76">
        <w:rPr>
          <w:lang w:val="en-US"/>
        </w:rPr>
        <w:t xml:space="preserve">Return Completion{[[type]]: </w:t>
      </w:r>
      <w:r w:rsidRPr="00E63C76">
        <w:rPr>
          <w:rFonts w:ascii="Arial" w:hAnsi="Arial" w:cs="Arial"/>
          <w:lang w:val="en-US"/>
        </w:rPr>
        <w:t>throw</w:t>
      </w:r>
      <w:r w:rsidRPr="00E63C76">
        <w:rPr>
          <w:lang w:val="en-US"/>
        </w:rPr>
        <w:t xml:space="preserve">, [[value]]: </w:t>
      </w:r>
      <w:r w:rsidRPr="00E63C76">
        <w:rPr>
          <w:i/>
          <w:lang w:val="en-US"/>
        </w:rPr>
        <w:t>e</w:t>
      </w:r>
      <w:r w:rsidRPr="00E63C76">
        <w:rPr>
          <w:lang w:val="en-US"/>
        </w:rPr>
        <w:t>, [[target]]:</w:t>
      </w:r>
      <w:r>
        <w:rPr>
          <w:lang w:val="en-US"/>
        </w:rPr>
        <w:t xml:space="preserve"> </w:t>
      </w:r>
      <w:r w:rsidRPr="00E63C76">
        <w:rPr>
          <w:rFonts w:ascii="Arial" w:hAnsi="Arial" w:cs="Arial"/>
          <w:lang w:val="en-US"/>
        </w:rPr>
        <w:t>empty</w:t>
      </w:r>
      <w:r w:rsidRPr="00E63C76">
        <w:rPr>
          <w:lang w:val="en-US"/>
        </w:rPr>
        <w:t>}.</w:t>
      </w:r>
    </w:p>
    <w:p w14:paraId="5EB98935" w14:textId="77777777" w:rsidR="0040695F" w:rsidRPr="00E77497" w:rsidRDefault="0040695F" w:rsidP="00613655">
      <w:pPr>
        <w:pStyle w:val="Heading4"/>
        <w:numPr>
          <w:ilvl w:val="3"/>
          <w:numId w:val="547"/>
        </w:numPr>
      </w:pPr>
      <w:r>
        <w:t>Promise</w:t>
      </w:r>
      <w:r w:rsidRPr="00E77497">
        <w:t>.prototype</w:t>
      </w:r>
      <w:r>
        <w:t xml:space="preserve"> [ @@toStringTag</w:t>
      </w:r>
      <w:r w:rsidRPr="00E77497">
        <w:t xml:space="preserve"> </w:t>
      </w:r>
      <w:r>
        <w:t>]</w:t>
      </w:r>
    </w:p>
    <w:p w14:paraId="0ED1AAB2" w14:textId="77777777" w:rsidR="0040695F" w:rsidRPr="00097A4C" w:rsidRDefault="0040695F" w:rsidP="0040695F">
      <w:r w:rsidRPr="00E77497">
        <w:t xml:space="preserve">The </w:t>
      </w:r>
      <w:r>
        <w:t xml:space="preserve">initial value of the @@toStringTag property is the string value </w:t>
      </w:r>
      <w:r w:rsidRPr="00E77497">
        <w:rPr>
          <w:b/>
        </w:rPr>
        <w:t>"</w:t>
      </w:r>
      <w:r>
        <w:rPr>
          <w:rFonts w:ascii="Courier New" w:hAnsi="Courier New" w:cs="Courier New"/>
          <w:b/>
        </w:rPr>
        <w:t>Promise</w:t>
      </w:r>
      <w:r w:rsidRPr="00E77497">
        <w:rPr>
          <w:b/>
        </w:rPr>
        <w:t>"</w:t>
      </w:r>
      <w:r>
        <w:t>.</w:t>
      </w:r>
    </w:p>
    <w:p w14:paraId="1C8E2C7B"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154D3EE8" w14:textId="77777777" w:rsidR="0040695F" w:rsidRDefault="0040695F" w:rsidP="0040695F">
      <w:pPr>
        <w:pStyle w:val="Heading3"/>
        <w:spacing w:before="300"/>
      </w:pPr>
      <w:bookmarkStart w:id="8311" w:name="_Toc384481516"/>
      <w:r>
        <w:t>Properties of Promise Instances</w:t>
      </w:r>
      <w:bookmarkEnd w:id="8311"/>
    </w:p>
    <w:p w14:paraId="4F73040D" w14:textId="380E08DD" w:rsidR="0040695F" w:rsidRDefault="0040695F" w:rsidP="0040695F">
      <w:r>
        <w:t>Promise instances are ordinary objects that inherit properties from the Promise prototype object (the intrinsic, %PromiseProtype%). Promise instances are initially created with</w:t>
      </w:r>
      <w:r w:rsidRPr="00E77497">
        <w:t xml:space="preserve"> </w:t>
      </w:r>
      <w:r>
        <w:t xml:space="preserve">the internal slots described in </w:t>
      </w:r>
      <w:r>
        <w:fldChar w:fldCharType="begin"/>
      </w:r>
      <w:r>
        <w:instrText xml:space="preserve"> REF _Ref375908490 \h </w:instrText>
      </w:r>
      <w:r>
        <w:fldChar w:fldCharType="separate"/>
      </w:r>
      <w:r w:rsidR="00281431">
        <w:t xml:space="preserve">Table </w:t>
      </w:r>
      <w:r w:rsidR="00281431">
        <w:rPr>
          <w:noProof/>
        </w:rPr>
        <w:t>50</w:t>
      </w:r>
      <w:r>
        <w:fldChar w:fldCharType="end"/>
      </w:r>
      <w:r>
        <w:t>.</w:t>
      </w:r>
    </w:p>
    <w:p w14:paraId="0A6F424A" w14:textId="0D76C7DA" w:rsidR="0040695F" w:rsidRDefault="0040695F" w:rsidP="0040695F">
      <w:pPr>
        <w:pStyle w:val="Caption"/>
        <w:keepNext/>
        <w:jc w:val="center"/>
      </w:pPr>
      <w:bookmarkStart w:id="8312" w:name="_Ref375908490"/>
      <w:r>
        <w:t xml:space="preserve">Table </w:t>
      </w:r>
      <w:r>
        <w:fldChar w:fldCharType="begin"/>
      </w:r>
      <w:r>
        <w:instrText xml:space="preserve"> SEQ Table \* ARABIC </w:instrText>
      </w:r>
      <w:r>
        <w:fldChar w:fldCharType="separate"/>
      </w:r>
      <w:r w:rsidR="00281431">
        <w:rPr>
          <w:noProof/>
        </w:rPr>
        <w:t>50</w:t>
      </w:r>
      <w:r>
        <w:fldChar w:fldCharType="end"/>
      </w:r>
      <w:bookmarkEnd w:id="8312"/>
      <w:r>
        <w:t xml:space="preserve"> — Internal Slots of Promise Instances</w:t>
      </w:r>
    </w:p>
    <w:tbl>
      <w:tblPr>
        <w:tblW w:w="8820" w:type="dxa"/>
        <w:jc w:val="center"/>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0"/>
        <w:gridCol w:w="6390"/>
      </w:tblGrid>
      <w:tr w:rsidR="0040695F" w:rsidRPr="00E77497" w14:paraId="37553314" w14:textId="77777777" w:rsidTr="0040695F">
        <w:trPr>
          <w:jc w:val="center"/>
        </w:trPr>
        <w:tc>
          <w:tcPr>
            <w:tcW w:w="2430" w:type="dxa"/>
            <w:tcBorders>
              <w:top w:val="single" w:sz="12" w:space="0" w:color="000000"/>
              <w:left w:val="single" w:sz="6" w:space="0" w:color="000000"/>
              <w:bottom w:val="single" w:sz="6" w:space="0" w:color="000000"/>
              <w:right w:val="nil"/>
            </w:tcBorders>
            <w:shd w:val="solid" w:color="C0C0C0" w:fill="FFFFFF"/>
          </w:tcPr>
          <w:p w14:paraId="694EC302" w14:textId="77777777" w:rsidR="0040695F" w:rsidRPr="002166A8" w:rsidRDefault="0040695F" w:rsidP="0040695F">
            <w:pPr>
              <w:keepNext/>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6390" w:type="dxa"/>
            <w:tcBorders>
              <w:top w:val="single" w:sz="12" w:space="0" w:color="000000"/>
              <w:left w:val="single" w:sz="4" w:space="0" w:color="auto"/>
              <w:bottom w:val="single" w:sz="6" w:space="0" w:color="000000"/>
              <w:right w:val="single" w:sz="6" w:space="0" w:color="000000"/>
            </w:tcBorders>
            <w:shd w:val="solid" w:color="C0C0C0" w:fill="FFFFFF"/>
          </w:tcPr>
          <w:p w14:paraId="0D9C116D" w14:textId="77777777" w:rsidR="0040695F" w:rsidRPr="002166A8" w:rsidRDefault="0040695F" w:rsidP="0040695F">
            <w:pPr>
              <w:keepNext/>
              <w:spacing w:after="120"/>
              <w:jc w:val="center"/>
              <w:rPr>
                <w:b/>
                <w:shd w:val="solid" w:color="C0C0C0" w:fill="FFFFFF"/>
              </w:rPr>
            </w:pPr>
            <w:r w:rsidRPr="002166A8">
              <w:rPr>
                <w:b/>
                <w:shd w:val="solid" w:color="C0C0C0" w:fill="FFFFFF"/>
              </w:rPr>
              <w:t>Description</w:t>
            </w:r>
          </w:p>
        </w:tc>
      </w:tr>
      <w:tr w:rsidR="0040695F" w:rsidRPr="00E77497" w14:paraId="6ED299DC" w14:textId="77777777" w:rsidTr="0040695F">
        <w:trPr>
          <w:jc w:val="center"/>
        </w:trPr>
        <w:tc>
          <w:tcPr>
            <w:tcW w:w="2430" w:type="dxa"/>
            <w:tcBorders>
              <w:top w:val="nil"/>
            </w:tcBorders>
          </w:tcPr>
          <w:p w14:paraId="5A954DBF" w14:textId="20DDA733" w:rsidR="0040695F" w:rsidRPr="00504F46" w:rsidRDefault="0040695F" w:rsidP="0074245B">
            <w:pPr>
              <w:keepNext/>
              <w:spacing w:before="60" w:after="0"/>
              <w:contextualSpacing/>
              <w:rPr>
                <w:rFonts w:ascii="Times New Roman" w:hAnsi="Times New Roman"/>
              </w:rPr>
            </w:pPr>
            <w:r>
              <w:rPr>
                <w:rFonts w:ascii="Times New Roman" w:hAnsi="Times New Roman"/>
              </w:rPr>
              <w:t>[[</w:t>
            </w:r>
            <w:r w:rsidR="0074245B" w:rsidRPr="006304FA">
              <w:rPr>
                <w:rFonts w:ascii="Times New Roman" w:eastAsia="Times New Roman" w:hAnsi="Times New Roman"/>
              </w:rPr>
              <w:t>PromiseStat</w:t>
            </w:r>
            <w:r w:rsidR="0074245B">
              <w:rPr>
                <w:rFonts w:ascii="Times New Roman" w:eastAsia="Times New Roman" w:hAnsi="Times New Roman"/>
              </w:rPr>
              <w:t>e</w:t>
            </w:r>
            <w:r>
              <w:rPr>
                <w:rFonts w:ascii="Times New Roman" w:hAnsi="Times New Roman"/>
              </w:rPr>
              <w:t>]]</w:t>
            </w:r>
          </w:p>
        </w:tc>
        <w:tc>
          <w:tcPr>
            <w:tcW w:w="6390" w:type="dxa"/>
            <w:tcBorders>
              <w:top w:val="nil"/>
            </w:tcBorders>
          </w:tcPr>
          <w:p w14:paraId="2CD47D2B" w14:textId="755444F1" w:rsidR="0040695F" w:rsidRPr="0079692B" w:rsidRDefault="0040695F" w:rsidP="0074245B">
            <w:pPr>
              <w:keepNext/>
              <w:spacing w:before="60" w:after="60"/>
              <w:ind w:left="144" w:right="144"/>
              <w:rPr>
                <w:rFonts w:cs="Arial"/>
              </w:rPr>
            </w:pPr>
            <w:r w:rsidRPr="006304FA">
              <w:rPr>
                <w:rFonts w:cs="Arial"/>
              </w:rPr>
              <w:t xml:space="preserve">A string value that governs how a promise will react to incoming calls to its </w:t>
            </w:r>
            <w:r w:rsidRPr="009D564D">
              <w:rPr>
                <w:rFonts w:ascii="Courier New" w:hAnsi="Courier New" w:cs="Courier New"/>
                <w:b/>
              </w:rPr>
              <w:t>then</w:t>
            </w:r>
            <w:r w:rsidRPr="006304FA">
              <w:rPr>
                <w:rFonts w:cs="Arial"/>
              </w:rPr>
              <w:t xml:space="preserve"> method.</w:t>
            </w:r>
            <w:r>
              <w:rPr>
                <w:rFonts w:cs="Arial"/>
              </w:rPr>
              <w:t xml:space="preserve"> The possible values are: </w:t>
            </w:r>
            <w:r>
              <w:rPr>
                <w:rFonts w:cs="Arial"/>
                <w:b/>
                <w:bCs/>
              </w:rPr>
              <w:t>undefined</w:t>
            </w:r>
            <w:r>
              <w:rPr>
                <w:rFonts w:cs="Arial"/>
              </w:rPr>
              <w:t xml:space="preserve">, </w:t>
            </w:r>
            <w:r w:rsidRPr="00156AA7">
              <w:rPr>
                <w:rFonts w:ascii="Courier New" w:hAnsi="Courier New"/>
                <w:b/>
                <w:bCs/>
                <w:sz w:val="18"/>
              </w:rPr>
              <w:t>"</w:t>
            </w:r>
            <w:r w:rsidR="0074245B">
              <w:rPr>
                <w:rFonts w:ascii="Courier New" w:hAnsi="Courier New"/>
                <w:b/>
              </w:rPr>
              <w:t>pending</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sidR="0074245B">
              <w:rPr>
                <w:rFonts w:ascii="Courier New" w:hAnsi="Courier New"/>
                <w:b/>
              </w:rPr>
              <w:t>fulfilled</w:t>
            </w:r>
            <w:r w:rsidRPr="00156AA7">
              <w:rPr>
                <w:rFonts w:ascii="Courier New" w:hAnsi="Courier New"/>
                <w:b/>
                <w:bCs/>
                <w:sz w:val="18"/>
              </w:rPr>
              <w:t>"</w:t>
            </w:r>
            <w:r w:rsidRPr="006304FA">
              <w:rPr>
                <w:rFonts w:cs="Arial"/>
              </w:rPr>
              <w:t>,</w:t>
            </w:r>
            <w:r>
              <w:rPr>
                <w:rFonts w:ascii="Times New Roman" w:hAnsi="Times New Roman"/>
              </w:rPr>
              <w:t xml:space="preserve"> </w:t>
            </w:r>
            <w:r w:rsidRPr="006304FA">
              <w:rPr>
                <w:rFonts w:cs="Arial"/>
              </w:rPr>
              <w:t>and</w:t>
            </w:r>
            <w:r>
              <w:rPr>
                <w:rFonts w:ascii="Times New Roman" w:hAnsi="Times New Roman"/>
              </w:rPr>
              <w:t xml:space="preserve"> </w:t>
            </w:r>
            <w:r w:rsidRPr="00156AA7">
              <w:rPr>
                <w:rFonts w:ascii="Courier New" w:hAnsi="Courier New"/>
                <w:b/>
                <w:bCs/>
                <w:sz w:val="18"/>
              </w:rPr>
              <w:t>"</w:t>
            </w:r>
            <w:r w:rsidR="0074245B">
              <w:rPr>
                <w:rFonts w:ascii="Courier New" w:hAnsi="Courier New"/>
                <w:b/>
              </w:rPr>
              <w:t>rejected</w:t>
            </w:r>
            <w:r w:rsidRPr="00156AA7">
              <w:rPr>
                <w:rFonts w:ascii="Courier New" w:hAnsi="Courier New"/>
                <w:b/>
                <w:bCs/>
                <w:sz w:val="18"/>
              </w:rPr>
              <w:t>"</w:t>
            </w:r>
            <w:r>
              <w:rPr>
                <w:rFonts w:ascii="Times New Roman" w:hAnsi="Times New Roman"/>
              </w:rPr>
              <w:t>.</w:t>
            </w:r>
          </w:p>
        </w:tc>
      </w:tr>
      <w:tr w:rsidR="0040695F" w:rsidRPr="00E77497" w14:paraId="4FB899CB" w14:textId="77777777" w:rsidTr="0040695F">
        <w:trPr>
          <w:jc w:val="center"/>
        </w:trPr>
        <w:tc>
          <w:tcPr>
            <w:tcW w:w="2430" w:type="dxa"/>
            <w:tcBorders>
              <w:top w:val="nil"/>
            </w:tcBorders>
          </w:tcPr>
          <w:p w14:paraId="20657274" w14:textId="77777777" w:rsidR="0040695F" w:rsidRPr="0094030D" w:rsidRDefault="0040695F" w:rsidP="0040695F">
            <w:pPr>
              <w:keepNext/>
              <w:spacing w:before="60" w:after="0"/>
              <w:contextualSpacing/>
              <w:rPr>
                <w:rFonts w:ascii="Times New Roman" w:hAnsi="Times New Roman"/>
              </w:rPr>
            </w:pPr>
            <w:r>
              <w:rPr>
                <w:rFonts w:ascii="Times New Roman" w:hAnsi="Times New Roman"/>
              </w:rPr>
              <w:t>[[</w:t>
            </w:r>
            <w:r w:rsidRPr="006304FA">
              <w:rPr>
                <w:rFonts w:ascii="Times New Roman" w:eastAsia="Times New Roman" w:hAnsi="Times New Roman"/>
              </w:rPr>
              <w:t>Promise</w:t>
            </w:r>
            <w:r>
              <w:rPr>
                <w:rFonts w:ascii="Times New Roman" w:eastAsia="Times New Roman" w:hAnsi="Times New Roman"/>
              </w:rPr>
              <w:t>Constructor</w:t>
            </w:r>
            <w:r>
              <w:rPr>
                <w:rFonts w:ascii="Times New Roman" w:hAnsi="Times New Roman"/>
              </w:rPr>
              <w:t>]]</w:t>
            </w:r>
          </w:p>
        </w:tc>
        <w:tc>
          <w:tcPr>
            <w:tcW w:w="6390" w:type="dxa"/>
            <w:tcBorders>
              <w:top w:val="nil"/>
            </w:tcBorders>
          </w:tcPr>
          <w:p w14:paraId="6EE48469" w14:textId="77777777" w:rsidR="0040695F" w:rsidRDefault="0040695F" w:rsidP="0040695F">
            <w:pPr>
              <w:keepNext/>
              <w:spacing w:before="60" w:after="60"/>
              <w:ind w:left="144" w:right="144"/>
              <w:rPr>
                <w:rFonts w:cs="Arial"/>
              </w:rPr>
            </w:pPr>
            <w:r w:rsidRPr="003B7D5B">
              <w:rPr>
                <w:rFonts w:cs="Arial"/>
              </w:rPr>
              <w:t xml:space="preserve">The function object that was used to construct this promise. Checked by the </w:t>
            </w:r>
            <w:r>
              <w:rPr>
                <w:rFonts w:ascii="Courier New" w:hAnsi="Courier New" w:cs="Courier New"/>
                <w:b/>
              </w:rPr>
              <w:t>resolve</w:t>
            </w:r>
            <w:r w:rsidRPr="003B7D5B">
              <w:rPr>
                <w:rFonts w:cs="Arial"/>
              </w:rPr>
              <w:t xml:space="preserve"> method of the </w:t>
            </w:r>
            <w:r w:rsidRPr="003B7D5B">
              <w:rPr>
                <w:rFonts w:ascii="Courier New" w:hAnsi="Courier New" w:cs="Courier New"/>
                <w:b/>
              </w:rPr>
              <w:t>Promise</w:t>
            </w:r>
            <w:r w:rsidRPr="003B7D5B">
              <w:rPr>
                <w:rFonts w:cs="Arial"/>
              </w:rPr>
              <w:t xml:space="preserve"> constructor.</w:t>
            </w:r>
          </w:p>
        </w:tc>
      </w:tr>
      <w:tr w:rsidR="0040695F" w:rsidRPr="00E77497" w14:paraId="2FBBBC3D" w14:textId="77777777" w:rsidTr="0040695F">
        <w:trPr>
          <w:jc w:val="center"/>
        </w:trPr>
        <w:tc>
          <w:tcPr>
            <w:tcW w:w="2430" w:type="dxa"/>
            <w:tcBorders>
              <w:top w:val="nil"/>
            </w:tcBorders>
          </w:tcPr>
          <w:p w14:paraId="77F0DF14" w14:textId="77777777" w:rsidR="0040695F" w:rsidRPr="0094030D" w:rsidRDefault="0040695F" w:rsidP="0040695F">
            <w:pPr>
              <w:keepNext/>
              <w:spacing w:before="60" w:after="0"/>
              <w:contextualSpacing/>
              <w:rPr>
                <w:rFonts w:ascii="Times New Roman" w:hAnsi="Times New Roman"/>
              </w:rPr>
            </w:pPr>
            <w:r>
              <w:rPr>
                <w:rFonts w:ascii="Times New Roman" w:hAnsi="Times New Roman"/>
              </w:rPr>
              <w:t>[[</w:t>
            </w:r>
            <w:r w:rsidRPr="006304FA">
              <w:rPr>
                <w:rFonts w:ascii="Times New Roman" w:eastAsia="Times New Roman" w:hAnsi="Times New Roman"/>
              </w:rPr>
              <w:t>Promise</w:t>
            </w:r>
            <w:r>
              <w:rPr>
                <w:rFonts w:ascii="Times New Roman" w:eastAsia="Times New Roman" w:hAnsi="Times New Roman"/>
              </w:rPr>
              <w:t>Result</w:t>
            </w:r>
            <w:r>
              <w:rPr>
                <w:rFonts w:ascii="Times New Roman" w:hAnsi="Times New Roman"/>
              </w:rPr>
              <w:t>]]</w:t>
            </w:r>
          </w:p>
        </w:tc>
        <w:tc>
          <w:tcPr>
            <w:tcW w:w="6390" w:type="dxa"/>
            <w:tcBorders>
              <w:top w:val="nil"/>
            </w:tcBorders>
          </w:tcPr>
          <w:p w14:paraId="6EAAF667" w14:textId="2878C1ED" w:rsidR="0040695F" w:rsidRDefault="0040695F" w:rsidP="0074245B">
            <w:pPr>
              <w:keepNext/>
              <w:spacing w:before="60" w:after="60"/>
              <w:ind w:left="144" w:right="144"/>
              <w:rPr>
                <w:rFonts w:cs="Arial"/>
              </w:rPr>
            </w:pPr>
            <w:r w:rsidRPr="003B7D5B">
              <w:rPr>
                <w:rFonts w:cs="Arial"/>
              </w:rPr>
              <w:t xml:space="preserve">The value with which the promise has been </w:t>
            </w:r>
            <w:r w:rsidR="0074245B">
              <w:rPr>
                <w:rFonts w:cs="Arial"/>
              </w:rPr>
              <w:t>fulfilled</w:t>
            </w:r>
            <w:r w:rsidR="0074245B" w:rsidRPr="003B7D5B">
              <w:rPr>
                <w:rFonts w:cs="Arial"/>
              </w:rPr>
              <w:t xml:space="preserve"> </w:t>
            </w:r>
            <w:r w:rsidRPr="003B7D5B">
              <w:rPr>
                <w:rFonts w:cs="Arial"/>
              </w:rPr>
              <w:t xml:space="preserve">or rejected, if any. Only meaningful if </w:t>
            </w:r>
            <w:r w:rsidRPr="003B7D5B">
              <w:rPr>
                <w:rFonts w:ascii="Times New Roman" w:hAnsi="Times New Roman"/>
              </w:rPr>
              <w:t>[[</w:t>
            </w:r>
            <w:r w:rsidR="0074245B" w:rsidRPr="003B7D5B">
              <w:rPr>
                <w:rFonts w:ascii="Times New Roman" w:hAnsi="Times New Roman"/>
              </w:rPr>
              <w:t>PromiseStat</w:t>
            </w:r>
            <w:r w:rsidR="0074245B">
              <w:rPr>
                <w:rFonts w:ascii="Times New Roman" w:hAnsi="Times New Roman"/>
              </w:rPr>
              <w:t>e</w:t>
            </w:r>
            <w:r w:rsidRPr="003B7D5B">
              <w:rPr>
                <w:rFonts w:ascii="Times New Roman" w:hAnsi="Times New Roman"/>
              </w:rPr>
              <w:t>]]</w:t>
            </w:r>
            <w:r w:rsidRPr="003B7D5B">
              <w:rPr>
                <w:rFonts w:cs="Arial"/>
              </w:rPr>
              <w:t xml:space="preserve"> is not </w:t>
            </w:r>
            <w:r w:rsidRPr="003B7D5B">
              <w:rPr>
                <w:rFonts w:ascii="Courier New" w:hAnsi="Courier New" w:cs="Courier New"/>
                <w:b/>
              </w:rPr>
              <w:t>"</w:t>
            </w:r>
            <w:r w:rsidR="0074245B">
              <w:rPr>
                <w:rFonts w:ascii="Courier New" w:hAnsi="Courier New" w:cs="Courier New"/>
                <w:b/>
              </w:rPr>
              <w:t>pending</w:t>
            </w:r>
            <w:r w:rsidRPr="003B7D5B">
              <w:rPr>
                <w:rFonts w:ascii="Courier New" w:hAnsi="Courier New" w:cs="Courier New"/>
                <w:b/>
              </w:rPr>
              <w:t>"</w:t>
            </w:r>
            <w:r w:rsidRPr="003B7D5B">
              <w:rPr>
                <w:rFonts w:cs="Arial"/>
              </w:rPr>
              <w:t>.</w:t>
            </w:r>
          </w:p>
        </w:tc>
      </w:tr>
      <w:tr w:rsidR="0040695F" w:rsidRPr="00E77497" w14:paraId="5CA7328E" w14:textId="77777777" w:rsidTr="0040695F">
        <w:trPr>
          <w:jc w:val="center"/>
        </w:trPr>
        <w:tc>
          <w:tcPr>
            <w:tcW w:w="2430" w:type="dxa"/>
            <w:tcBorders>
              <w:top w:val="nil"/>
            </w:tcBorders>
          </w:tcPr>
          <w:p w14:paraId="50313C83" w14:textId="1273422D" w:rsidR="0040695F" w:rsidRPr="0094030D" w:rsidRDefault="0040695F" w:rsidP="0074245B">
            <w:pPr>
              <w:keepNext/>
              <w:spacing w:before="60" w:after="0"/>
              <w:contextualSpacing/>
              <w:rPr>
                <w:rFonts w:ascii="Times New Roman" w:hAnsi="Times New Roman"/>
              </w:rPr>
            </w:pPr>
            <w:r>
              <w:rPr>
                <w:rFonts w:ascii="Times New Roman" w:hAnsi="Times New Roman"/>
              </w:rPr>
              <w:t>[[</w:t>
            </w:r>
            <w:r w:rsidR="0074245B" w:rsidRPr="006304FA">
              <w:rPr>
                <w:rFonts w:ascii="Times New Roman" w:eastAsia="Times New Roman" w:hAnsi="Times New Roman"/>
              </w:rPr>
              <w:t>Promise</w:t>
            </w:r>
            <w:r w:rsidR="0074245B">
              <w:rPr>
                <w:rFonts w:ascii="Times New Roman" w:eastAsia="Times New Roman" w:hAnsi="Times New Roman"/>
              </w:rPr>
              <w:t>FulfillReactions</w:t>
            </w:r>
            <w:r>
              <w:rPr>
                <w:rFonts w:ascii="Times New Roman" w:hAnsi="Times New Roman"/>
              </w:rPr>
              <w:t>]]</w:t>
            </w:r>
          </w:p>
        </w:tc>
        <w:tc>
          <w:tcPr>
            <w:tcW w:w="6390" w:type="dxa"/>
            <w:tcBorders>
              <w:top w:val="nil"/>
            </w:tcBorders>
          </w:tcPr>
          <w:p w14:paraId="0BEB4AF4" w14:textId="336A91A3" w:rsidR="0040695F" w:rsidRDefault="0040695F" w:rsidP="0074245B">
            <w:pPr>
              <w:keepNext/>
              <w:spacing w:before="60" w:after="60"/>
              <w:ind w:left="144" w:right="144"/>
              <w:rPr>
                <w:rFonts w:cs="Arial"/>
              </w:rPr>
            </w:pPr>
            <w:r w:rsidRPr="003B7D5B">
              <w:rPr>
                <w:rFonts w:cs="Arial"/>
              </w:rPr>
              <w:t>A List of PromiseReaction</w:t>
            </w:r>
            <w:r>
              <w:rPr>
                <w:rFonts w:cs="Arial"/>
              </w:rPr>
              <w:t xml:space="preserve"> records</w:t>
            </w:r>
            <w:r w:rsidRPr="003B7D5B">
              <w:rPr>
                <w:rFonts w:cs="Arial"/>
              </w:rPr>
              <w:t xml:space="preserve"> to be processed when/if the promise transitions from </w:t>
            </w:r>
            <w:r w:rsidR="0074245B">
              <w:rPr>
                <w:rFonts w:cs="Arial"/>
              </w:rPr>
              <w:t xml:space="preserve">the </w:t>
            </w:r>
            <w:r w:rsidR="0074245B" w:rsidRPr="003B7D5B">
              <w:rPr>
                <w:rFonts w:ascii="Courier New" w:hAnsi="Courier New" w:cs="Courier New"/>
                <w:b/>
              </w:rPr>
              <w:t>"</w:t>
            </w:r>
            <w:r w:rsidR="0074245B">
              <w:rPr>
                <w:rFonts w:ascii="Courier New" w:hAnsi="Courier New" w:cs="Courier New"/>
                <w:b/>
              </w:rPr>
              <w:t>pending</w:t>
            </w:r>
            <w:r w:rsidR="0074245B" w:rsidRPr="003B7D5B">
              <w:rPr>
                <w:rFonts w:ascii="Courier New" w:hAnsi="Courier New" w:cs="Courier New"/>
                <w:b/>
              </w:rPr>
              <w:t>"</w:t>
            </w:r>
            <w:r w:rsidR="0074245B">
              <w:rPr>
                <w:rFonts w:cs="Arial"/>
              </w:rPr>
              <w:t xml:space="preserve"> state to the</w:t>
            </w:r>
            <w:r w:rsidR="0074245B" w:rsidRPr="00156AA7">
              <w:rPr>
                <w:rFonts w:ascii="Courier New" w:hAnsi="Courier New"/>
                <w:b/>
                <w:bCs/>
                <w:sz w:val="18"/>
              </w:rPr>
              <w:t>"</w:t>
            </w:r>
            <w:r w:rsidR="0074245B">
              <w:rPr>
                <w:rFonts w:ascii="Courier New" w:hAnsi="Courier New"/>
                <w:b/>
              </w:rPr>
              <w:t>fulfilled</w:t>
            </w:r>
            <w:r w:rsidR="0074245B" w:rsidRPr="00156AA7">
              <w:rPr>
                <w:rFonts w:ascii="Courier New" w:hAnsi="Courier New"/>
                <w:b/>
                <w:bCs/>
                <w:sz w:val="18"/>
              </w:rPr>
              <w:t>"</w:t>
            </w:r>
            <w:r w:rsidR="0074245B">
              <w:rPr>
                <w:rFonts w:cs="Arial"/>
              </w:rPr>
              <w:t xml:space="preserve"> state</w:t>
            </w:r>
            <w:r w:rsidRPr="003B7D5B">
              <w:rPr>
                <w:rFonts w:cs="Arial"/>
              </w:rPr>
              <w:t>.</w:t>
            </w:r>
          </w:p>
        </w:tc>
      </w:tr>
      <w:tr w:rsidR="0040695F" w:rsidRPr="00E77497" w14:paraId="316E6BD9" w14:textId="77777777" w:rsidTr="0040695F">
        <w:trPr>
          <w:jc w:val="center"/>
        </w:trPr>
        <w:tc>
          <w:tcPr>
            <w:tcW w:w="2430" w:type="dxa"/>
            <w:tcBorders>
              <w:top w:val="nil"/>
            </w:tcBorders>
          </w:tcPr>
          <w:p w14:paraId="154B491B" w14:textId="77777777" w:rsidR="0040695F" w:rsidRPr="0094030D" w:rsidRDefault="0040695F" w:rsidP="0040695F">
            <w:pPr>
              <w:spacing w:before="60" w:after="0"/>
              <w:contextualSpacing/>
              <w:rPr>
                <w:rFonts w:ascii="Times New Roman" w:hAnsi="Times New Roman"/>
              </w:rPr>
            </w:pPr>
            <w:r>
              <w:rPr>
                <w:rFonts w:ascii="Times New Roman" w:hAnsi="Times New Roman"/>
              </w:rPr>
              <w:t>[[</w:t>
            </w:r>
            <w:r w:rsidRPr="006304FA">
              <w:rPr>
                <w:rFonts w:ascii="Times New Roman" w:eastAsia="Times New Roman" w:hAnsi="Times New Roman"/>
              </w:rPr>
              <w:t>Promise</w:t>
            </w:r>
            <w:r>
              <w:rPr>
                <w:rFonts w:ascii="Times New Roman" w:eastAsia="Times New Roman" w:hAnsi="Times New Roman"/>
              </w:rPr>
              <w:t>RejectReactions</w:t>
            </w:r>
            <w:r>
              <w:rPr>
                <w:rFonts w:ascii="Times New Roman" w:hAnsi="Times New Roman"/>
              </w:rPr>
              <w:t>]]</w:t>
            </w:r>
          </w:p>
        </w:tc>
        <w:tc>
          <w:tcPr>
            <w:tcW w:w="6390" w:type="dxa"/>
            <w:tcBorders>
              <w:top w:val="nil"/>
            </w:tcBorders>
          </w:tcPr>
          <w:p w14:paraId="04404A48" w14:textId="1A61DAE1" w:rsidR="0040695F" w:rsidRPr="000D3CBD" w:rsidRDefault="0040695F" w:rsidP="0074245B">
            <w:pPr>
              <w:keepLines/>
              <w:spacing w:before="60" w:after="60"/>
              <w:ind w:left="144" w:right="144"/>
              <w:rPr>
                <w:rFonts w:cs="Arial"/>
              </w:rPr>
            </w:pPr>
            <w:r w:rsidRPr="003B7D5B">
              <w:rPr>
                <w:rFonts w:cs="Arial"/>
              </w:rPr>
              <w:t>A List of PromiseReaction</w:t>
            </w:r>
            <w:r>
              <w:rPr>
                <w:rFonts w:cs="Arial"/>
              </w:rPr>
              <w:t xml:space="preserve"> records</w:t>
            </w:r>
            <w:r w:rsidRPr="003B7D5B">
              <w:rPr>
                <w:rFonts w:cs="Arial"/>
              </w:rPr>
              <w:t xml:space="preserve"> to be processed when/if the promise transitions from </w:t>
            </w:r>
            <w:r w:rsidR="0074245B">
              <w:rPr>
                <w:rFonts w:cs="Arial"/>
              </w:rPr>
              <w:t xml:space="preserve">the </w:t>
            </w:r>
            <w:r w:rsidR="0074245B" w:rsidRPr="003B7D5B">
              <w:rPr>
                <w:rFonts w:ascii="Courier New" w:hAnsi="Courier New" w:cs="Courier New"/>
                <w:b/>
              </w:rPr>
              <w:t>"</w:t>
            </w:r>
            <w:r w:rsidR="0074245B">
              <w:rPr>
                <w:rFonts w:ascii="Courier New" w:hAnsi="Courier New" w:cs="Courier New"/>
                <w:b/>
              </w:rPr>
              <w:t>pending</w:t>
            </w:r>
            <w:r w:rsidR="0074245B" w:rsidRPr="003B7D5B">
              <w:rPr>
                <w:rFonts w:ascii="Courier New" w:hAnsi="Courier New" w:cs="Courier New"/>
                <w:b/>
              </w:rPr>
              <w:t>"</w:t>
            </w:r>
            <w:r w:rsidR="0074245B">
              <w:rPr>
                <w:rFonts w:cs="Arial"/>
              </w:rPr>
              <w:t xml:space="preserve"> state to the</w:t>
            </w:r>
            <w:r w:rsidR="0074245B" w:rsidRPr="00156AA7">
              <w:rPr>
                <w:rFonts w:ascii="Courier New" w:hAnsi="Courier New"/>
                <w:b/>
                <w:bCs/>
                <w:sz w:val="18"/>
              </w:rPr>
              <w:t>"</w:t>
            </w:r>
            <w:r w:rsidR="0074245B">
              <w:rPr>
                <w:rFonts w:ascii="Courier New" w:hAnsi="Courier New"/>
                <w:b/>
              </w:rPr>
              <w:t>rejected</w:t>
            </w:r>
            <w:r w:rsidR="0074245B" w:rsidRPr="00156AA7">
              <w:rPr>
                <w:rFonts w:ascii="Courier New" w:hAnsi="Courier New"/>
                <w:b/>
                <w:bCs/>
                <w:sz w:val="18"/>
              </w:rPr>
              <w:t>"</w:t>
            </w:r>
            <w:r w:rsidR="0074245B">
              <w:rPr>
                <w:rFonts w:cs="Arial"/>
              </w:rPr>
              <w:t xml:space="preserve"> state</w:t>
            </w:r>
            <w:r w:rsidR="0074245B" w:rsidRPr="003B7D5B">
              <w:rPr>
                <w:rFonts w:cs="Arial"/>
              </w:rPr>
              <w:t>.</w:t>
            </w:r>
            <w:r w:rsidRPr="003B7D5B">
              <w:rPr>
                <w:rFonts w:cs="Arial"/>
              </w:rPr>
              <w:t>.</w:t>
            </w:r>
          </w:p>
        </w:tc>
      </w:tr>
      <w:bookmarkEnd w:id="8180"/>
    </w:tbl>
    <w:p w14:paraId="742C2671" w14:textId="77777777" w:rsidR="0040695F" w:rsidRDefault="0040695F" w:rsidP="0040695F"/>
    <w:p w14:paraId="3FFD9ECD" w14:textId="77777777" w:rsidR="004C333F" w:rsidRDefault="004C333F" w:rsidP="004C333F">
      <w:pPr>
        <w:pStyle w:val="Heading1"/>
      </w:pPr>
      <w:bookmarkStart w:id="8313" w:name="_Ref384302724"/>
      <w:bookmarkStart w:id="8314" w:name="_Ref384304692"/>
      <w:bookmarkStart w:id="8315" w:name="_Toc384481517"/>
      <w:r>
        <w:lastRenderedPageBreak/>
        <w:t>Reflection</w:t>
      </w:r>
      <w:bookmarkEnd w:id="8313"/>
      <w:bookmarkEnd w:id="8314"/>
      <w:bookmarkEnd w:id="8315"/>
      <w:r>
        <w:t xml:space="preserve"> </w:t>
      </w:r>
    </w:p>
    <w:p w14:paraId="7FC1E67A" w14:textId="77777777" w:rsidR="004C333F" w:rsidRPr="00E77497" w:rsidRDefault="004C333F" w:rsidP="004C333F">
      <w:pPr>
        <w:pStyle w:val="Heading2"/>
      </w:pPr>
      <w:bookmarkStart w:id="8316" w:name="_Toc370733634"/>
      <w:bookmarkStart w:id="8317" w:name="_Toc370735403"/>
      <w:bookmarkStart w:id="8318" w:name="_Toc370744182"/>
      <w:bookmarkStart w:id="8319" w:name="_Toc370745975"/>
      <w:bookmarkStart w:id="8320" w:name="_Toc370733635"/>
      <w:bookmarkStart w:id="8321" w:name="_Toc370735404"/>
      <w:bookmarkStart w:id="8322" w:name="_Toc370744183"/>
      <w:bookmarkStart w:id="8323" w:name="_Toc370745976"/>
      <w:bookmarkStart w:id="8324" w:name="_Toc370733639"/>
      <w:bookmarkStart w:id="8325" w:name="_Toc370735408"/>
      <w:bookmarkStart w:id="8326" w:name="_Toc370744187"/>
      <w:bookmarkStart w:id="8327" w:name="_Toc370745980"/>
      <w:bookmarkStart w:id="8328" w:name="_Toc370733640"/>
      <w:bookmarkStart w:id="8329" w:name="_Toc370735409"/>
      <w:bookmarkStart w:id="8330" w:name="_Toc370744188"/>
      <w:bookmarkStart w:id="8331" w:name="_Toc370745981"/>
      <w:bookmarkStart w:id="8332" w:name="_Toc370733642"/>
      <w:bookmarkStart w:id="8333" w:name="_Toc370735411"/>
      <w:bookmarkStart w:id="8334" w:name="_Toc370744190"/>
      <w:bookmarkStart w:id="8335" w:name="_Toc370745983"/>
      <w:bookmarkStart w:id="8336" w:name="_Ref370740092"/>
      <w:bookmarkStart w:id="8337" w:name="_Toc370745985"/>
      <w:bookmarkStart w:id="8338" w:name="_Toc384481518"/>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r w:rsidRPr="00E77497">
        <w:t xml:space="preserve">The </w:t>
      </w:r>
      <w:r>
        <w:t>Reflect</w:t>
      </w:r>
      <w:r w:rsidRPr="00E77497">
        <w:t xml:space="preserve"> Object</w:t>
      </w:r>
      <w:bookmarkEnd w:id="8336"/>
      <w:bookmarkEnd w:id="8337"/>
      <w:bookmarkEnd w:id="8338"/>
    </w:p>
    <w:p w14:paraId="4CB3C583" w14:textId="77777777" w:rsidR="004C333F" w:rsidRPr="00E77497" w:rsidRDefault="004C333F" w:rsidP="004C333F">
      <w:r w:rsidRPr="00E77497">
        <w:t xml:space="preserve">The </w:t>
      </w:r>
      <w:r>
        <w:t>Reflect</w:t>
      </w:r>
      <w:r w:rsidRPr="00E77497">
        <w:t xml:space="preserve"> object is a single </w:t>
      </w:r>
      <w:r>
        <w:t xml:space="preserve">ordinary </w:t>
      </w:r>
      <w:r w:rsidRPr="00E77497">
        <w:t>object.</w:t>
      </w:r>
    </w:p>
    <w:p w14:paraId="27AD21B6" w14:textId="3716BA36" w:rsidR="004C333F" w:rsidRPr="00E77497" w:rsidRDefault="004C333F" w:rsidP="004C333F">
      <w:r w:rsidRPr="00E77497">
        <w:t xml:space="preserve">The value of the [[Prototype]] </w:t>
      </w:r>
      <w:r>
        <w:t>internal slot</w:t>
      </w:r>
      <w:r w:rsidRPr="00E77497">
        <w:t xml:space="preserve"> of the </w:t>
      </w:r>
      <w:r>
        <w:t>Reflect</w:t>
      </w:r>
      <w:r w:rsidRPr="00E77497">
        <w:t xml:space="preserve"> object is the standard built-in Object prototype object (</w:t>
      </w:r>
      <w:r>
        <w:fldChar w:fldCharType="begin"/>
      </w:r>
      <w:r>
        <w:instrText xml:space="preserve"> REF _Ref360007187 \r \h </w:instrText>
      </w:r>
      <w:r>
        <w:fldChar w:fldCharType="separate"/>
      </w:r>
      <w:r w:rsidR="00281431">
        <w:t>19.1.3</w:t>
      </w:r>
      <w:r>
        <w:fldChar w:fldCharType="end"/>
      </w:r>
      <w:r>
        <w:t>)</w:t>
      </w:r>
      <w:r w:rsidRPr="00E77497">
        <w:t>.</w:t>
      </w:r>
    </w:p>
    <w:p w14:paraId="37F304E8" w14:textId="77777777" w:rsidR="004C333F" w:rsidRPr="00E77497" w:rsidRDefault="004C333F" w:rsidP="004C333F">
      <w:r w:rsidRPr="00E77497">
        <w:t xml:space="preserve">The </w:t>
      </w:r>
      <w:r>
        <w:t>Reflect object</w:t>
      </w:r>
      <w:r w:rsidRPr="00E77497">
        <w:t xml:space="preserve"> </w:t>
      </w:r>
      <w:r>
        <w:t>is not a function object. It</w:t>
      </w:r>
      <w:r w:rsidRPr="00E77497">
        <w:t xml:space="preserve"> does not have a [[Construct]] internal </w:t>
      </w:r>
      <w:r>
        <w:t>method</w:t>
      </w:r>
      <w:r w:rsidRPr="00E77497">
        <w:t xml:space="preserve">; it is not possible to use the </w:t>
      </w:r>
      <w:r>
        <w:t>Reflect</w:t>
      </w:r>
      <w:r w:rsidRPr="00E77497">
        <w:t xml:space="preserve"> object as a constructor with the </w:t>
      </w:r>
      <w:r w:rsidRPr="00E77497">
        <w:rPr>
          <w:rFonts w:ascii="Courier New" w:hAnsi="Courier New"/>
          <w:b/>
        </w:rPr>
        <w:t>new</w:t>
      </w:r>
      <w:r w:rsidRPr="00E77497">
        <w:t xml:space="preserve"> operator.</w:t>
      </w:r>
      <w:r>
        <w:t xml:space="preserve"> </w:t>
      </w:r>
      <w:r w:rsidRPr="00E77497">
        <w:t xml:space="preserve">The </w:t>
      </w:r>
      <w:r>
        <w:t>Reflect</w:t>
      </w:r>
      <w:r w:rsidRPr="00E77497">
        <w:t xml:space="preserve"> object </w:t>
      </w:r>
      <w:r>
        <w:t xml:space="preserve">also </w:t>
      </w:r>
      <w:r w:rsidRPr="00E77497">
        <w:t xml:space="preserve">does not have a [[Call]] internal </w:t>
      </w:r>
      <w:r>
        <w:t>method</w:t>
      </w:r>
      <w:r w:rsidRPr="00E77497">
        <w:t xml:space="preserve">; it is not possible to invoke the </w:t>
      </w:r>
      <w:r>
        <w:t>Reflect</w:t>
      </w:r>
      <w:r w:rsidRPr="00E77497">
        <w:t xml:space="preserve"> object as a function.</w:t>
      </w:r>
    </w:p>
    <w:p w14:paraId="010FFE32" w14:textId="77777777" w:rsidR="004C333F" w:rsidRPr="00E77497" w:rsidRDefault="004C333F" w:rsidP="004C333F">
      <w:pPr>
        <w:pStyle w:val="Heading3"/>
      </w:pPr>
      <w:bookmarkStart w:id="8339" w:name="_Toc368034831"/>
      <w:bookmarkStart w:id="8340" w:name="_Toc368050054"/>
      <w:bookmarkStart w:id="8341" w:name="_Toc368050831"/>
      <w:bookmarkStart w:id="8342" w:name="_Toc370733645"/>
      <w:bookmarkStart w:id="8343" w:name="_Toc370735414"/>
      <w:bookmarkStart w:id="8344" w:name="_Toc370744193"/>
      <w:bookmarkStart w:id="8345" w:name="_Toc370745986"/>
      <w:bookmarkStart w:id="8346" w:name="_Toc370745987"/>
      <w:bookmarkStart w:id="8347" w:name="_Toc384481519"/>
      <w:bookmarkEnd w:id="8339"/>
      <w:bookmarkEnd w:id="8340"/>
      <w:bookmarkEnd w:id="8341"/>
      <w:bookmarkEnd w:id="8342"/>
      <w:bookmarkEnd w:id="8343"/>
      <w:bookmarkEnd w:id="8344"/>
      <w:bookmarkEnd w:id="8345"/>
      <w:r>
        <w:t>Reflect.defineProperty ( target,</w:t>
      </w:r>
      <w:r w:rsidRPr="00E652E3">
        <w:t xml:space="preserve"> </w:t>
      </w:r>
      <w:r>
        <w:t>propertyKey, attributes )</w:t>
      </w:r>
      <w:bookmarkEnd w:id="8346"/>
      <w:bookmarkEnd w:id="8347"/>
    </w:p>
    <w:p w14:paraId="5D976355" w14:textId="77777777" w:rsidR="004C333F" w:rsidRPr="00E77497" w:rsidRDefault="004C333F" w:rsidP="004C333F">
      <w:pPr>
        <w:pStyle w:val="normalbefore"/>
      </w:pPr>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14:paraId="13CAA34D" w14:textId="77777777" w:rsidR="004C333F" w:rsidRDefault="004C333F" w:rsidP="00613655">
      <w:pPr>
        <w:pStyle w:val="Alg4"/>
        <w:numPr>
          <w:ilvl w:val="0"/>
          <w:numId w:val="1427"/>
        </w:numPr>
        <w:tabs>
          <w:tab w:val="num" w:pos="360"/>
        </w:tabs>
      </w:pPr>
      <w:r>
        <w:t xml:space="preserve">Let </w:t>
      </w:r>
      <w:r>
        <w:rPr>
          <w:i/>
          <w:iCs/>
        </w:rPr>
        <w:t>obj</w:t>
      </w:r>
      <w:r>
        <w:t xml:space="preserve"> be ToObject(</w:t>
      </w:r>
      <w:r>
        <w:rPr>
          <w:i/>
          <w:iCs/>
        </w:rPr>
        <w:t>target</w:t>
      </w:r>
      <w:r>
        <w:t>).</w:t>
      </w:r>
    </w:p>
    <w:p w14:paraId="5FE783BB" w14:textId="77777777" w:rsidR="004C333F" w:rsidRDefault="004C333F" w:rsidP="00613655">
      <w:pPr>
        <w:pStyle w:val="Alg4"/>
        <w:numPr>
          <w:ilvl w:val="0"/>
          <w:numId w:val="1427"/>
        </w:numPr>
        <w:tabs>
          <w:tab w:val="num" w:pos="360"/>
        </w:tabs>
      </w:pPr>
      <w:r>
        <w:t>ReturnIfAbrupt(</w:t>
      </w:r>
      <w:r>
        <w:rPr>
          <w:i/>
          <w:iCs/>
        </w:rPr>
        <w:t>obj</w:t>
      </w:r>
      <w:r>
        <w:t>).</w:t>
      </w:r>
    </w:p>
    <w:p w14:paraId="4FB59711" w14:textId="77777777" w:rsidR="004C333F" w:rsidRDefault="004C333F" w:rsidP="00613655">
      <w:pPr>
        <w:pStyle w:val="Alg4"/>
        <w:numPr>
          <w:ilvl w:val="0"/>
          <w:numId w:val="1427"/>
        </w:numPr>
        <w:tabs>
          <w:tab w:val="num" w:pos="360"/>
        </w:tabs>
      </w:pPr>
      <w:r>
        <w:t xml:space="preserve">Let </w:t>
      </w:r>
      <w:r>
        <w:rPr>
          <w:i/>
          <w:iCs/>
        </w:rPr>
        <w:t>key</w:t>
      </w:r>
      <w:r>
        <w:t xml:space="preserve"> be ToPropertyKey(</w:t>
      </w:r>
      <w:r>
        <w:rPr>
          <w:i/>
          <w:iCs/>
        </w:rPr>
        <w:t>propertyKey</w:t>
      </w:r>
      <w:r>
        <w:t>).</w:t>
      </w:r>
    </w:p>
    <w:p w14:paraId="047143DE" w14:textId="77777777" w:rsidR="004C333F" w:rsidRDefault="004C333F" w:rsidP="00613655">
      <w:pPr>
        <w:pStyle w:val="Alg4"/>
        <w:numPr>
          <w:ilvl w:val="0"/>
          <w:numId w:val="1427"/>
        </w:numPr>
        <w:tabs>
          <w:tab w:val="num" w:pos="360"/>
        </w:tabs>
      </w:pPr>
      <w:r>
        <w:t>ReturnIfAbrupt(</w:t>
      </w:r>
      <w:r>
        <w:rPr>
          <w:i/>
          <w:iCs/>
        </w:rPr>
        <w:t>key</w:t>
      </w:r>
      <w:r>
        <w:t>).</w:t>
      </w:r>
    </w:p>
    <w:p w14:paraId="08454337" w14:textId="77777777" w:rsidR="004C333F" w:rsidRPr="00E77497" w:rsidRDefault="004C333F" w:rsidP="00613655">
      <w:pPr>
        <w:pStyle w:val="Alg4"/>
        <w:numPr>
          <w:ilvl w:val="0"/>
          <w:numId w:val="1427"/>
        </w:numPr>
        <w:tabs>
          <w:tab w:val="num" w:pos="360"/>
        </w:tabs>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14:paraId="643044DC" w14:textId="77777777" w:rsidR="004C333F" w:rsidRDefault="004C333F" w:rsidP="00613655">
      <w:pPr>
        <w:pStyle w:val="Alg4"/>
        <w:numPr>
          <w:ilvl w:val="0"/>
          <w:numId w:val="1427"/>
        </w:numPr>
        <w:tabs>
          <w:tab w:val="num" w:pos="360"/>
        </w:tabs>
      </w:pPr>
      <w:r>
        <w:t>ReturnIfAbrupt(</w:t>
      </w:r>
      <w:r w:rsidRPr="00E652E3">
        <w:rPr>
          <w:i/>
          <w:iCs/>
        </w:rPr>
        <w:t>desc</w:t>
      </w:r>
      <w:r>
        <w:t>).</w:t>
      </w:r>
    </w:p>
    <w:p w14:paraId="2ACE8863" w14:textId="77777777" w:rsidR="004C333F" w:rsidRPr="003435F9" w:rsidRDefault="004C333F" w:rsidP="00613655">
      <w:pPr>
        <w:pStyle w:val="Alg4"/>
        <w:numPr>
          <w:ilvl w:val="0"/>
          <w:numId w:val="1427"/>
        </w:numPr>
        <w:tabs>
          <w:tab w:val="num" w:pos="360"/>
        </w:tabs>
      </w:pPr>
      <w:r>
        <w:t xml:space="preserve">Return the result of calling the [[DefineOwnProperty]] internal method of </w:t>
      </w:r>
      <w:r>
        <w:rPr>
          <w:i/>
          <w:iCs/>
        </w:rPr>
        <w:t>obj</w:t>
      </w:r>
      <w:r>
        <w:t xml:space="preserve"> with arguments </w:t>
      </w:r>
      <w:r>
        <w:rPr>
          <w:i/>
          <w:iCs/>
        </w:rPr>
        <w:t>key</w:t>
      </w:r>
      <w:r>
        <w:t xml:space="preserve">, and </w:t>
      </w:r>
      <w:r>
        <w:rPr>
          <w:i/>
          <w:iCs/>
        </w:rPr>
        <w:t>desc</w:t>
      </w:r>
      <w:r w:rsidRPr="00E77497">
        <w:t>.</w:t>
      </w:r>
    </w:p>
    <w:p w14:paraId="5052F6FC" w14:textId="77777777" w:rsidR="004C333F" w:rsidRPr="00E77497" w:rsidRDefault="004C333F" w:rsidP="004C333F">
      <w:pPr>
        <w:pStyle w:val="Heading3"/>
      </w:pPr>
      <w:bookmarkStart w:id="8348" w:name="_Toc370745988"/>
      <w:bookmarkStart w:id="8349" w:name="_Toc384481520"/>
      <w:r>
        <w:t>Reflect.</w:t>
      </w:r>
      <w:r w:rsidRPr="0076070F">
        <w:t xml:space="preserve">deleteProperty </w:t>
      </w:r>
      <w:r>
        <w:t>( target, propertyKey )</w:t>
      </w:r>
      <w:bookmarkEnd w:id="8348"/>
      <w:bookmarkEnd w:id="8349"/>
    </w:p>
    <w:p w14:paraId="19DA0428" w14:textId="77777777" w:rsidR="004C333F" w:rsidRPr="00E77497" w:rsidRDefault="004C333F" w:rsidP="004C333F">
      <w:pPr>
        <w:pStyle w:val="normalbefore"/>
      </w:pPr>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5BDE2781" w14:textId="77777777" w:rsidR="004C333F" w:rsidRDefault="004C333F" w:rsidP="00613655">
      <w:pPr>
        <w:pStyle w:val="Alg4"/>
        <w:numPr>
          <w:ilvl w:val="0"/>
          <w:numId w:val="1428"/>
        </w:numPr>
        <w:tabs>
          <w:tab w:val="num" w:pos="360"/>
        </w:tabs>
      </w:pPr>
      <w:r>
        <w:t xml:space="preserve">Let </w:t>
      </w:r>
      <w:r>
        <w:rPr>
          <w:i/>
          <w:iCs/>
        </w:rPr>
        <w:t>obj</w:t>
      </w:r>
      <w:r>
        <w:t xml:space="preserve"> be ToObject(</w:t>
      </w:r>
      <w:r>
        <w:rPr>
          <w:i/>
          <w:iCs/>
        </w:rPr>
        <w:t>target</w:t>
      </w:r>
      <w:r>
        <w:t>).</w:t>
      </w:r>
    </w:p>
    <w:p w14:paraId="749E69CF" w14:textId="77777777" w:rsidR="004C333F" w:rsidRDefault="004C333F" w:rsidP="00613655">
      <w:pPr>
        <w:pStyle w:val="Alg4"/>
        <w:numPr>
          <w:ilvl w:val="0"/>
          <w:numId w:val="1428"/>
        </w:numPr>
        <w:tabs>
          <w:tab w:val="num" w:pos="360"/>
        </w:tabs>
      </w:pPr>
      <w:r>
        <w:t>ReturnIfAbrupt(</w:t>
      </w:r>
      <w:r>
        <w:rPr>
          <w:i/>
          <w:iCs/>
        </w:rPr>
        <w:t>obj</w:t>
      </w:r>
      <w:r>
        <w:t>).</w:t>
      </w:r>
    </w:p>
    <w:p w14:paraId="7C4E2441" w14:textId="77777777" w:rsidR="004C333F" w:rsidRDefault="004C333F" w:rsidP="00613655">
      <w:pPr>
        <w:pStyle w:val="Alg4"/>
        <w:numPr>
          <w:ilvl w:val="0"/>
          <w:numId w:val="1428"/>
        </w:numPr>
        <w:tabs>
          <w:tab w:val="num" w:pos="360"/>
        </w:tabs>
      </w:pPr>
      <w:r>
        <w:t xml:space="preserve">Let </w:t>
      </w:r>
      <w:r>
        <w:rPr>
          <w:i/>
          <w:iCs/>
        </w:rPr>
        <w:t>key</w:t>
      </w:r>
      <w:r>
        <w:t xml:space="preserve"> be ToPropertyKey(</w:t>
      </w:r>
      <w:r>
        <w:rPr>
          <w:i/>
          <w:iCs/>
        </w:rPr>
        <w:t>propertyKey</w:t>
      </w:r>
      <w:r>
        <w:t>).</w:t>
      </w:r>
    </w:p>
    <w:p w14:paraId="5CD1CDC5" w14:textId="77777777" w:rsidR="004C333F" w:rsidRDefault="004C333F" w:rsidP="00613655">
      <w:pPr>
        <w:pStyle w:val="Alg4"/>
        <w:numPr>
          <w:ilvl w:val="0"/>
          <w:numId w:val="1428"/>
        </w:numPr>
        <w:tabs>
          <w:tab w:val="num" w:pos="360"/>
        </w:tabs>
      </w:pPr>
      <w:r>
        <w:t>ReturnIfAbrupt(</w:t>
      </w:r>
      <w:r>
        <w:rPr>
          <w:i/>
          <w:iCs/>
        </w:rPr>
        <w:t>key</w:t>
      </w:r>
      <w:r>
        <w:t>).</w:t>
      </w:r>
    </w:p>
    <w:p w14:paraId="77CFD7A7" w14:textId="77777777" w:rsidR="004C333F" w:rsidRPr="00E77497" w:rsidRDefault="004C333F" w:rsidP="00613655">
      <w:pPr>
        <w:pStyle w:val="Alg4"/>
        <w:numPr>
          <w:ilvl w:val="0"/>
          <w:numId w:val="1428"/>
        </w:numPr>
        <w:tabs>
          <w:tab w:val="num" w:pos="360"/>
        </w:tabs>
      </w:pPr>
      <w:r>
        <w:t xml:space="preserve">Return the result of calling the [[Delete]] internal method of </w:t>
      </w:r>
      <w:r>
        <w:rPr>
          <w:i/>
          <w:iCs/>
        </w:rPr>
        <w:t>obj</w:t>
      </w:r>
      <w:r>
        <w:t xml:space="preserve"> with argument </w:t>
      </w:r>
      <w:r>
        <w:rPr>
          <w:i/>
          <w:iCs/>
        </w:rPr>
        <w:t>key</w:t>
      </w:r>
      <w:r w:rsidRPr="00E77497">
        <w:t>.</w:t>
      </w:r>
    </w:p>
    <w:p w14:paraId="7B9120BE" w14:textId="77777777" w:rsidR="004C333F" w:rsidRPr="00E77497" w:rsidRDefault="004C333F" w:rsidP="004C333F">
      <w:pPr>
        <w:pStyle w:val="Heading3"/>
      </w:pPr>
      <w:bookmarkStart w:id="8350" w:name="_Toc370745989"/>
      <w:bookmarkStart w:id="8351" w:name="_Toc384481521"/>
      <w:r>
        <w:t>Reflect.enumerate</w:t>
      </w:r>
      <w:r w:rsidRPr="003435F9">
        <w:t xml:space="preserve"> </w:t>
      </w:r>
      <w:r>
        <w:t>( target )</w:t>
      </w:r>
      <w:bookmarkEnd w:id="8350"/>
      <w:bookmarkEnd w:id="8351"/>
    </w:p>
    <w:p w14:paraId="09A21BA1" w14:textId="77777777" w:rsidR="004C333F" w:rsidRPr="00E77497" w:rsidRDefault="004C333F" w:rsidP="004C333F">
      <w:pPr>
        <w:pStyle w:val="normalbefore"/>
      </w:pPr>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2B0A93AE" w14:textId="77777777" w:rsidR="004C333F" w:rsidRDefault="004C333F" w:rsidP="00613655">
      <w:pPr>
        <w:pStyle w:val="Alg4"/>
        <w:numPr>
          <w:ilvl w:val="0"/>
          <w:numId w:val="1429"/>
        </w:numPr>
        <w:tabs>
          <w:tab w:val="num" w:pos="360"/>
        </w:tabs>
      </w:pPr>
      <w:r>
        <w:t xml:space="preserve">Let </w:t>
      </w:r>
      <w:r>
        <w:rPr>
          <w:i/>
          <w:iCs/>
        </w:rPr>
        <w:t>obj</w:t>
      </w:r>
      <w:r>
        <w:t xml:space="preserve"> be ToObject(</w:t>
      </w:r>
      <w:r>
        <w:rPr>
          <w:i/>
          <w:iCs/>
        </w:rPr>
        <w:t>target</w:t>
      </w:r>
      <w:r>
        <w:t>).</w:t>
      </w:r>
    </w:p>
    <w:p w14:paraId="4FD049C9" w14:textId="77777777" w:rsidR="004C333F" w:rsidRDefault="004C333F" w:rsidP="00613655">
      <w:pPr>
        <w:pStyle w:val="Alg4"/>
        <w:numPr>
          <w:ilvl w:val="0"/>
          <w:numId w:val="1429"/>
        </w:numPr>
        <w:tabs>
          <w:tab w:val="num" w:pos="360"/>
        </w:tabs>
      </w:pPr>
      <w:r>
        <w:t>ReturnIfAbrupt(</w:t>
      </w:r>
      <w:r>
        <w:rPr>
          <w:i/>
          <w:iCs/>
        </w:rPr>
        <w:t>obj</w:t>
      </w:r>
      <w:r>
        <w:t>).</w:t>
      </w:r>
    </w:p>
    <w:p w14:paraId="04AB7A1E" w14:textId="77777777" w:rsidR="004C333F" w:rsidRDefault="004C333F" w:rsidP="00613655">
      <w:pPr>
        <w:pStyle w:val="Alg4"/>
        <w:numPr>
          <w:ilvl w:val="0"/>
          <w:numId w:val="1429"/>
        </w:numPr>
        <w:tabs>
          <w:tab w:val="num" w:pos="360"/>
        </w:tabs>
      </w:pPr>
      <w:r>
        <w:t xml:space="preserve">Let </w:t>
      </w:r>
      <w:r>
        <w:rPr>
          <w:i/>
          <w:iCs/>
        </w:rPr>
        <w:t>iterator</w:t>
      </w:r>
      <w:r>
        <w:t xml:space="preserve"> be the result of calling the [[Enumerate]] internal method of </w:t>
      </w:r>
      <w:r>
        <w:rPr>
          <w:i/>
          <w:iCs/>
        </w:rPr>
        <w:t>obj</w:t>
      </w:r>
      <w:r w:rsidRPr="00E77497">
        <w:t>.</w:t>
      </w:r>
    </w:p>
    <w:p w14:paraId="4178790F" w14:textId="77777777" w:rsidR="004C333F" w:rsidRPr="00E77497" w:rsidRDefault="004C333F" w:rsidP="00613655">
      <w:pPr>
        <w:pStyle w:val="Alg4"/>
        <w:numPr>
          <w:ilvl w:val="0"/>
          <w:numId w:val="1429"/>
        </w:numPr>
        <w:tabs>
          <w:tab w:val="num" w:pos="360"/>
        </w:tabs>
        <w:spacing w:after="120"/>
      </w:pPr>
      <w:r w:rsidRPr="00E77497">
        <w:t xml:space="preserve">Return </w:t>
      </w:r>
      <w:r>
        <w:rPr>
          <w:i/>
        </w:rPr>
        <w:t>iterator</w:t>
      </w:r>
      <w:r w:rsidRPr="00E77497">
        <w:t>.</w:t>
      </w:r>
    </w:p>
    <w:p w14:paraId="45C91C13" w14:textId="77777777" w:rsidR="004C333F" w:rsidRPr="00E77497" w:rsidRDefault="004C333F" w:rsidP="004C333F">
      <w:pPr>
        <w:pStyle w:val="Heading3"/>
      </w:pPr>
      <w:bookmarkStart w:id="8352" w:name="_Toc370745990"/>
      <w:bookmarkStart w:id="8353" w:name="_Toc384481522"/>
      <w:r>
        <w:t>Reflect.get ( target,</w:t>
      </w:r>
      <w:r w:rsidRPr="00E652E3">
        <w:t xml:space="preserve"> </w:t>
      </w:r>
      <w:r>
        <w:t>propertyKey [ , receiver ])</w:t>
      </w:r>
      <w:bookmarkEnd w:id="8352"/>
      <w:bookmarkEnd w:id="8353"/>
    </w:p>
    <w:p w14:paraId="4F46E6C2" w14:textId="77777777" w:rsidR="004C333F" w:rsidRPr="00E77497" w:rsidRDefault="004C333F" w:rsidP="004C333F">
      <w:pPr>
        <w:pStyle w:val="normalbefore"/>
      </w:pPr>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6E0F82DB" w14:textId="77777777" w:rsidR="004C333F" w:rsidRDefault="004C333F" w:rsidP="00613655">
      <w:pPr>
        <w:pStyle w:val="Alg4"/>
        <w:numPr>
          <w:ilvl w:val="0"/>
          <w:numId w:val="1430"/>
        </w:numPr>
        <w:tabs>
          <w:tab w:val="num" w:pos="360"/>
        </w:tabs>
      </w:pPr>
      <w:r>
        <w:t xml:space="preserve">Let </w:t>
      </w:r>
      <w:r>
        <w:rPr>
          <w:i/>
          <w:iCs/>
        </w:rPr>
        <w:t>obj</w:t>
      </w:r>
      <w:r>
        <w:t xml:space="preserve"> be ToObject(</w:t>
      </w:r>
      <w:r>
        <w:rPr>
          <w:i/>
          <w:iCs/>
        </w:rPr>
        <w:t>target</w:t>
      </w:r>
      <w:r>
        <w:t>).</w:t>
      </w:r>
    </w:p>
    <w:p w14:paraId="641BF85A" w14:textId="77777777" w:rsidR="004C333F" w:rsidRDefault="004C333F" w:rsidP="00613655">
      <w:pPr>
        <w:pStyle w:val="Alg4"/>
        <w:numPr>
          <w:ilvl w:val="0"/>
          <w:numId w:val="1430"/>
        </w:numPr>
        <w:tabs>
          <w:tab w:val="num" w:pos="360"/>
        </w:tabs>
      </w:pPr>
      <w:r>
        <w:t>ReturnIfAbrupt(</w:t>
      </w:r>
      <w:r>
        <w:rPr>
          <w:i/>
          <w:iCs/>
        </w:rPr>
        <w:t>obj</w:t>
      </w:r>
      <w:r>
        <w:t>).</w:t>
      </w:r>
    </w:p>
    <w:p w14:paraId="20138B02" w14:textId="77777777" w:rsidR="004C333F" w:rsidRDefault="004C333F" w:rsidP="00613655">
      <w:pPr>
        <w:pStyle w:val="Alg4"/>
        <w:numPr>
          <w:ilvl w:val="0"/>
          <w:numId w:val="1430"/>
        </w:numPr>
        <w:tabs>
          <w:tab w:val="num" w:pos="360"/>
        </w:tabs>
      </w:pPr>
      <w:r>
        <w:lastRenderedPageBreak/>
        <w:t xml:space="preserve">Let </w:t>
      </w:r>
      <w:r>
        <w:rPr>
          <w:i/>
          <w:iCs/>
        </w:rPr>
        <w:t>key</w:t>
      </w:r>
      <w:r>
        <w:t xml:space="preserve"> be ToPropertyKey(</w:t>
      </w:r>
      <w:r>
        <w:rPr>
          <w:i/>
          <w:iCs/>
        </w:rPr>
        <w:t>propertyKey</w:t>
      </w:r>
      <w:r>
        <w:t>).</w:t>
      </w:r>
    </w:p>
    <w:p w14:paraId="28C89E4D" w14:textId="77777777" w:rsidR="004C333F" w:rsidRDefault="004C333F" w:rsidP="00613655">
      <w:pPr>
        <w:pStyle w:val="Alg4"/>
        <w:numPr>
          <w:ilvl w:val="0"/>
          <w:numId w:val="1430"/>
        </w:numPr>
        <w:tabs>
          <w:tab w:val="num" w:pos="360"/>
        </w:tabs>
      </w:pPr>
      <w:r>
        <w:t>ReturnIfAbrupt(</w:t>
      </w:r>
      <w:r>
        <w:rPr>
          <w:i/>
          <w:iCs/>
        </w:rPr>
        <w:t>key</w:t>
      </w:r>
      <w:r>
        <w:t>).</w:t>
      </w:r>
    </w:p>
    <w:p w14:paraId="336DA9E5" w14:textId="77777777" w:rsidR="004C333F" w:rsidRPr="00457C2D" w:rsidRDefault="004C333F" w:rsidP="00613655">
      <w:pPr>
        <w:pStyle w:val="Alg4"/>
        <w:numPr>
          <w:ilvl w:val="0"/>
          <w:numId w:val="1430"/>
        </w:numPr>
        <w:tabs>
          <w:tab w:val="num" w:pos="360"/>
        </w:tabs>
      </w:pPr>
      <w:r>
        <w:t>If</w:t>
      </w:r>
      <w:r w:rsidRPr="00E77497">
        <w:t xml:space="preserve"> </w:t>
      </w:r>
      <w:r>
        <w:rPr>
          <w:i/>
        </w:rPr>
        <w:t>receiver</w:t>
      </w:r>
      <w:r>
        <w:rPr>
          <w:iCs/>
        </w:rPr>
        <w:t xml:space="preserve"> is not present, then</w:t>
      </w:r>
    </w:p>
    <w:p w14:paraId="111B7955" w14:textId="77777777" w:rsidR="004C333F" w:rsidRPr="00E77497" w:rsidRDefault="004C333F" w:rsidP="00613655">
      <w:pPr>
        <w:pStyle w:val="Alg4"/>
        <w:numPr>
          <w:ilvl w:val="1"/>
          <w:numId w:val="1430"/>
        </w:numPr>
        <w:tabs>
          <w:tab w:val="num" w:pos="360"/>
        </w:tabs>
      </w:pPr>
      <w:r>
        <w:t xml:space="preserve">Let </w:t>
      </w:r>
      <w:r>
        <w:rPr>
          <w:i/>
        </w:rPr>
        <w:t>receiver</w:t>
      </w:r>
      <w:r>
        <w:rPr>
          <w:iCs/>
        </w:rPr>
        <w:t xml:space="preserve"> </w:t>
      </w:r>
      <w:r>
        <w:t xml:space="preserve">be </w:t>
      </w:r>
      <w:r>
        <w:rPr>
          <w:i/>
          <w:iCs/>
        </w:rPr>
        <w:t>target</w:t>
      </w:r>
      <w:r>
        <w:t>.</w:t>
      </w:r>
    </w:p>
    <w:p w14:paraId="660A5BC3" w14:textId="77777777" w:rsidR="004C333F" w:rsidRPr="003435F9" w:rsidRDefault="004C333F" w:rsidP="00613655">
      <w:pPr>
        <w:pStyle w:val="Alg4"/>
        <w:numPr>
          <w:ilvl w:val="0"/>
          <w:numId w:val="1430"/>
        </w:numPr>
        <w:tabs>
          <w:tab w:val="num" w:pos="360"/>
        </w:tabs>
      </w:pPr>
      <w:r>
        <w:t xml:space="preserve">Return the result of calling the [[Get]] internal method of </w:t>
      </w:r>
      <w:r>
        <w:rPr>
          <w:i/>
          <w:iCs/>
        </w:rPr>
        <w:t>obj</w:t>
      </w:r>
      <w:r>
        <w:t xml:space="preserve"> with arguments </w:t>
      </w:r>
      <w:r>
        <w:rPr>
          <w:i/>
          <w:iCs/>
        </w:rPr>
        <w:t>key</w:t>
      </w:r>
      <w:r>
        <w:t xml:space="preserve">, and </w:t>
      </w:r>
      <w:r>
        <w:rPr>
          <w:i/>
          <w:iCs/>
        </w:rPr>
        <w:t>receiver</w:t>
      </w:r>
      <w:r w:rsidRPr="00E77497">
        <w:t>.</w:t>
      </w:r>
    </w:p>
    <w:p w14:paraId="366F3649" w14:textId="77777777" w:rsidR="004C333F" w:rsidRPr="00E77497" w:rsidRDefault="004C333F" w:rsidP="004C333F">
      <w:pPr>
        <w:pStyle w:val="Heading3"/>
      </w:pPr>
      <w:bookmarkStart w:id="8354" w:name="_Toc370745991"/>
      <w:bookmarkStart w:id="8355" w:name="_Toc384481523"/>
      <w:r>
        <w:t>Reflect.getOwnPropertyDescriptor ( target, propertyKey )</w:t>
      </w:r>
      <w:bookmarkEnd w:id="8354"/>
      <w:bookmarkEnd w:id="8355"/>
    </w:p>
    <w:p w14:paraId="63825E51" w14:textId="77777777" w:rsidR="004C333F" w:rsidRPr="00E77497" w:rsidRDefault="004C333F" w:rsidP="004C333F">
      <w:pPr>
        <w:pStyle w:val="normalbefore"/>
      </w:pPr>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1B69346D" w14:textId="77777777" w:rsidR="004C333F" w:rsidRDefault="004C333F" w:rsidP="00613655">
      <w:pPr>
        <w:pStyle w:val="Alg4"/>
        <w:numPr>
          <w:ilvl w:val="0"/>
          <w:numId w:val="1431"/>
        </w:numPr>
        <w:tabs>
          <w:tab w:val="num" w:pos="360"/>
        </w:tabs>
      </w:pPr>
      <w:r>
        <w:t xml:space="preserve">Let </w:t>
      </w:r>
      <w:r>
        <w:rPr>
          <w:i/>
          <w:iCs/>
        </w:rPr>
        <w:t>obj</w:t>
      </w:r>
      <w:r>
        <w:t xml:space="preserve"> be ToObject(</w:t>
      </w:r>
      <w:r>
        <w:rPr>
          <w:i/>
          <w:iCs/>
        </w:rPr>
        <w:t>target</w:t>
      </w:r>
      <w:r>
        <w:t>).</w:t>
      </w:r>
    </w:p>
    <w:p w14:paraId="2E0CFBC3" w14:textId="77777777" w:rsidR="004C333F" w:rsidRDefault="004C333F" w:rsidP="00613655">
      <w:pPr>
        <w:pStyle w:val="Alg4"/>
        <w:numPr>
          <w:ilvl w:val="0"/>
          <w:numId w:val="1431"/>
        </w:numPr>
        <w:tabs>
          <w:tab w:val="num" w:pos="360"/>
        </w:tabs>
      </w:pPr>
      <w:r>
        <w:t>ReturnIfAbrupt(</w:t>
      </w:r>
      <w:r>
        <w:rPr>
          <w:i/>
          <w:iCs/>
        </w:rPr>
        <w:t>obj</w:t>
      </w:r>
      <w:r>
        <w:t>).</w:t>
      </w:r>
    </w:p>
    <w:p w14:paraId="43232A3A" w14:textId="77777777" w:rsidR="004C333F" w:rsidRDefault="004C333F" w:rsidP="00613655">
      <w:pPr>
        <w:pStyle w:val="Alg4"/>
        <w:numPr>
          <w:ilvl w:val="0"/>
          <w:numId w:val="1431"/>
        </w:numPr>
        <w:tabs>
          <w:tab w:val="num" w:pos="360"/>
        </w:tabs>
      </w:pPr>
      <w:r>
        <w:t xml:space="preserve">Let </w:t>
      </w:r>
      <w:r>
        <w:rPr>
          <w:i/>
          <w:iCs/>
        </w:rPr>
        <w:t>key</w:t>
      </w:r>
      <w:r>
        <w:t xml:space="preserve"> be ToPropertyKey(</w:t>
      </w:r>
      <w:r>
        <w:rPr>
          <w:i/>
          <w:iCs/>
        </w:rPr>
        <w:t>propertyKey</w:t>
      </w:r>
      <w:r>
        <w:t>).</w:t>
      </w:r>
    </w:p>
    <w:p w14:paraId="3717CA5D" w14:textId="77777777" w:rsidR="004C333F" w:rsidRDefault="004C333F" w:rsidP="00613655">
      <w:pPr>
        <w:pStyle w:val="Alg4"/>
        <w:numPr>
          <w:ilvl w:val="0"/>
          <w:numId w:val="1431"/>
        </w:numPr>
        <w:tabs>
          <w:tab w:val="num" w:pos="360"/>
        </w:tabs>
      </w:pPr>
      <w:r>
        <w:t>ReturnIfAbrupt(</w:t>
      </w:r>
      <w:r>
        <w:rPr>
          <w:i/>
          <w:iCs/>
        </w:rPr>
        <w:t>key</w:t>
      </w:r>
      <w:r>
        <w:t>).</w:t>
      </w:r>
    </w:p>
    <w:p w14:paraId="26BB1CB7" w14:textId="77777777" w:rsidR="004C333F" w:rsidRDefault="004C333F" w:rsidP="00613655">
      <w:pPr>
        <w:pStyle w:val="Alg4"/>
        <w:numPr>
          <w:ilvl w:val="0"/>
          <w:numId w:val="1431"/>
        </w:numPr>
        <w:tabs>
          <w:tab w:val="num" w:pos="360"/>
        </w:tabs>
      </w:pPr>
      <w:r>
        <w:t xml:space="preserve">Let </w:t>
      </w:r>
      <w:r>
        <w:rPr>
          <w:i/>
          <w:iCs/>
        </w:rPr>
        <w:t>desc</w:t>
      </w:r>
      <w:r>
        <w:t xml:space="preserve"> be the result</w:t>
      </w:r>
      <w:r w:rsidRPr="00802887">
        <w:t xml:space="preserve"> </w:t>
      </w:r>
      <w:r>
        <w:t xml:space="preserve">of calling the [[GetOwnProperty]] internal method of </w:t>
      </w:r>
      <w:r>
        <w:rPr>
          <w:i/>
          <w:iCs/>
        </w:rPr>
        <w:t>obj</w:t>
      </w:r>
      <w:r>
        <w:t xml:space="preserve"> with argument </w:t>
      </w:r>
      <w:r>
        <w:rPr>
          <w:i/>
          <w:iCs/>
        </w:rPr>
        <w:t>key</w:t>
      </w:r>
      <w:r w:rsidRPr="00E77497">
        <w:t>.</w:t>
      </w:r>
    </w:p>
    <w:p w14:paraId="73496488" w14:textId="77777777" w:rsidR="004C333F" w:rsidRDefault="004C333F" w:rsidP="00613655">
      <w:pPr>
        <w:pStyle w:val="Alg4"/>
        <w:numPr>
          <w:ilvl w:val="0"/>
          <w:numId w:val="1431"/>
        </w:numPr>
        <w:tabs>
          <w:tab w:val="num" w:pos="360"/>
        </w:tabs>
      </w:pPr>
      <w:r>
        <w:t>ReturnIfAbrupt(</w:t>
      </w:r>
      <w:r>
        <w:rPr>
          <w:i/>
          <w:iCs/>
        </w:rPr>
        <w:t>desc</w:t>
      </w:r>
      <w:r>
        <w:t>).</w:t>
      </w:r>
    </w:p>
    <w:p w14:paraId="61A29D41" w14:textId="77777777" w:rsidR="004C333F" w:rsidRPr="00E77497" w:rsidRDefault="004C333F" w:rsidP="00613655">
      <w:pPr>
        <w:pStyle w:val="Alg4"/>
        <w:numPr>
          <w:ilvl w:val="0"/>
          <w:numId w:val="1431"/>
        </w:numPr>
        <w:tabs>
          <w:tab w:val="num" w:pos="360"/>
        </w:tabs>
      </w:pPr>
      <w:r>
        <w:t xml:space="preserve">Return the result of calling </w:t>
      </w:r>
      <w:r w:rsidRPr="00802887">
        <w:t>FromPropertyDescriptor(</w:t>
      </w:r>
      <w:r w:rsidRPr="00802887">
        <w:rPr>
          <w:i/>
        </w:rPr>
        <w:t>desc</w:t>
      </w:r>
      <w:r w:rsidRPr="00802887">
        <w:t>)</w:t>
      </w:r>
      <w:r w:rsidRPr="00E77497">
        <w:t>.</w:t>
      </w:r>
    </w:p>
    <w:p w14:paraId="3677BD86" w14:textId="77777777" w:rsidR="004C333F" w:rsidRPr="00E77497" w:rsidRDefault="004C333F" w:rsidP="004C333F">
      <w:pPr>
        <w:pStyle w:val="Heading3"/>
      </w:pPr>
      <w:bookmarkStart w:id="8356" w:name="_Toc370745992"/>
      <w:bookmarkStart w:id="8357" w:name="_Toc384481524"/>
      <w:r>
        <w:t>Reflect.</w:t>
      </w:r>
      <w:r w:rsidRPr="00682595">
        <w:t xml:space="preserve">getPrototypeOf </w:t>
      </w:r>
      <w:r>
        <w:t>( target )</w:t>
      </w:r>
      <w:bookmarkEnd w:id="8356"/>
      <w:bookmarkEnd w:id="8357"/>
    </w:p>
    <w:p w14:paraId="2AAEA1A3" w14:textId="77777777" w:rsidR="004C333F" w:rsidRPr="00E77497" w:rsidRDefault="004C333F" w:rsidP="004C333F">
      <w:pPr>
        <w:pStyle w:val="normalbefore"/>
      </w:pPr>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087BA988" w14:textId="77777777" w:rsidR="004C333F" w:rsidRDefault="004C333F" w:rsidP="00613655">
      <w:pPr>
        <w:pStyle w:val="Alg4"/>
        <w:numPr>
          <w:ilvl w:val="0"/>
          <w:numId w:val="1432"/>
        </w:numPr>
        <w:tabs>
          <w:tab w:val="num" w:pos="360"/>
        </w:tabs>
      </w:pPr>
      <w:r>
        <w:t xml:space="preserve">Let </w:t>
      </w:r>
      <w:r>
        <w:rPr>
          <w:i/>
          <w:iCs/>
        </w:rPr>
        <w:t>obj</w:t>
      </w:r>
      <w:r>
        <w:t xml:space="preserve"> be ToObject(</w:t>
      </w:r>
      <w:r>
        <w:rPr>
          <w:i/>
          <w:iCs/>
        </w:rPr>
        <w:t>target</w:t>
      </w:r>
      <w:r>
        <w:t>).</w:t>
      </w:r>
    </w:p>
    <w:p w14:paraId="0B238C8B" w14:textId="77777777" w:rsidR="004C333F" w:rsidRDefault="004C333F" w:rsidP="00613655">
      <w:pPr>
        <w:pStyle w:val="Alg4"/>
        <w:numPr>
          <w:ilvl w:val="0"/>
          <w:numId w:val="1432"/>
        </w:numPr>
        <w:tabs>
          <w:tab w:val="num" w:pos="360"/>
        </w:tabs>
      </w:pPr>
      <w:r>
        <w:t>ReturnIfAbrupt(</w:t>
      </w:r>
      <w:r>
        <w:rPr>
          <w:i/>
          <w:iCs/>
        </w:rPr>
        <w:t>obj</w:t>
      </w:r>
      <w:r>
        <w:t>).</w:t>
      </w:r>
    </w:p>
    <w:p w14:paraId="6DD36492" w14:textId="77777777" w:rsidR="004C333F" w:rsidRPr="00E77497" w:rsidRDefault="004C333F" w:rsidP="00613655">
      <w:pPr>
        <w:pStyle w:val="Alg4"/>
        <w:numPr>
          <w:ilvl w:val="0"/>
          <w:numId w:val="1432"/>
        </w:numPr>
        <w:tabs>
          <w:tab w:val="num" w:pos="360"/>
        </w:tabs>
        <w:spacing w:after="120"/>
      </w:pPr>
      <w:r>
        <w:t>Return the result of calling the [[Get</w:t>
      </w:r>
      <w:r w:rsidRPr="00F16CCB">
        <w:t>PrototypeOf</w:t>
      </w:r>
      <w:r>
        <w:t xml:space="preserve">]] internal method of </w:t>
      </w:r>
      <w:r>
        <w:rPr>
          <w:i/>
          <w:iCs/>
        </w:rPr>
        <w:t>obj</w:t>
      </w:r>
      <w:r w:rsidRPr="00E77497">
        <w:t>.</w:t>
      </w:r>
    </w:p>
    <w:p w14:paraId="61C61818" w14:textId="77777777" w:rsidR="004C333F" w:rsidRPr="00E77497" w:rsidRDefault="004C333F" w:rsidP="004C333F">
      <w:pPr>
        <w:pStyle w:val="Heading3"/>
      </w:pPr>
      <w:bookmarkStart w:id="8358" w:name="_Toc370745993"/>
      <w:bookmarkStart w:id="8359" w:name="_Toc384481525"/>
      <w:r>
        <w:t>Reflect.has ( target, propertyKey )</w:t>
      </w:r>
      <w:bookmarkEnd w:id="8358"/>
      <w:bookmarkEnd w:id="8359"/>
    </w:p>
    <w:p w14:paraId="07972FA8" w14:textId="77777777" w:rsidR="004C333F" w:rsidRPr="00E77497" w:rsidRDefault="004C333F" w:rsidP="004C333F">
      <w:pPr>
        <w:pStyle w:val="normalbefore"/>
      </w:pPr>
      <w:r w:rsidRPr="00E77497">
        <w:t xml:space="preserve">When the </w:t>
      </w:r>
      <w:r w:rsidRPr="00946F62">
        <w:rPr>
          <w:rFonts w:ascii="Courier New" w:hAnsi="Courier New"/>
          <w:b/>
        </w:rPr>
        <w:t>has</w:t>
      </w:r>
      <w:r w:rsidRPr="00BE2FB2">
        <w:rPr>
          <w:rFonts w:cs="Arial"/>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4E0BF8D4" w14:textId="77777777" w:rsidR="004C333F" w:rsidRDefault="004C333F" w:rsidP="00613655">
      <w:pPr>
        <w:pStyle w:val="Alg4"/>
        <w:numPr>
          <w:ilvl w:val="0"/>
          <w:numId w:val="1433"/>
        </w:numPr>
        <w:tabs>
          <w:tab w:val="num" w:pos="360"/>
        </w:tabs>
      </w:pPr>
      <w:r>
        <w:t xml:space="preserve">Let </w:t>
      </w:r>
      <w:r>
        <w:rPr>
          <w:i/>
          <w:iCs/>
        </w:rPr>
        <w:t>obj</w:t>
      </w:r>
      <w:r>
        <w:t xml:space="preserve"> be ToObject(</w:t>
      </w:r>
      <w:r>
        <w:rPr>
          <w:i/>
          <w:iCs/>
        </w:rPr>
        <w:t>target</w:t>
      </w:r>
      <w:r>
        <w:t>).</w:t>
      </w:r>
    </w:p>
    <w:p w14:paraId="3C55AAB8" w14:textId="77777777" w:rsidR="004C333F" w:rsidRDefault="004C333F" w:rsidP="00613655">
      <w:pPr>
        <w:pStyle w:val="Alg4"/>
        <w:numPr>
          <w:ilvl w:val="0"/>
          <w:numId w:val="1433"/>
        </w:numPr>
        <w:tabs>
          <w:tab w:val="num" w:pos="360"/>
        </w:tabs>
      </w:pPr>
      <w:r>
        <w:t>ReturnIfAbrupt(</w:t>
      </w:r>
      <w:r>
        <w:rPr>
          <w:i/>
          <w:iCs/>
        </w:rPr>
        <w:t>obj</w:t>
      </w:r>
      <w:r>
        <w:t>).</w:t>
      </w:r>
    </w:p>
    <w:p w14:paraId="3D83162F" w14:textId="77777777" w:rsidR="004C333F" w:rsidRDefault="004C333F" w:rsidP="00613655">
      <w:pPr>
        <w:pStyle w:val="Alg4"/>
        <w:numPr>
          <w:ilvl w:val="0"/>
          <w:numId w:val="1433"/>
        </w:numPr>
        <w:tabs>
          <w:tab w:val="num" w:pos="360"/>
        </w:tabs>
      </w:pPr>
      <w:r>
        <w:t xml:space="preserve">Let </w:t>
      </w:r>
      <w:r>
        <w:rPr>
          <w:i/>
          <w:iCs/>
        </w:rPr>
        <w:t>key</w:t>
      </w:r>
      <w:r>
        <w:t xml:space="preserve"> be ToPropertyKey(</w:t>
      </w:r>
      <w:r>
        <w:rPr>
          <w:i/>
          <w:iCs/>
        </w:rPr>
        <w:t>propertyKey</w:t>
      </w:r>
      <w:r>
        <w:t>).</w:t>
      </w:r>
    </w:p>
    <w:p w14:paraId="68F6CB89" w14:textId="77777777" w:rsidR="004C333F" w:rsidRDefault="004C333F" w:rsidP="00613655">
      <w:pPr>
        <w:pStyle w:val="Alg4"/>
        <w:numPr>
          <w:ilvl w:val="0"/>
          <w:numId w:val="1433"/>
        </w:numPr>
        <w:tabs>
          <w:tab w:val="num" w:pos="360"/>
        </w:tabs>
      </w:pPr>
      <w:r>
        <w:t>ReturnIfAbrupt(</w:t>
      </w:r>
      <w:r>
        <w:rPr>
          <w:i/>
          <w:iCs/>
        </w:rPr>
        <w:t>key</w:t>
      </w:r>
      <w:r>
        <w:t>).</w:t>
      </w:r>
    </w:p>
    <w:p w14:paraId="5EEB2507" w14:textId="77777777" w:rsidR="004C333F" w:rsidRPr="00E77497" w:rsidRDefault="004C333F" w:rsidP="00613655">
      <w:pPr>
        <w:pStyle w:val="Alg4"/>
        <w:numPr>
          <w:ilvl w:val="0"/>
          <w:numId w:val="1433"/>
        </w:numPr>
        <w:tabs>
          <w:tab w:val="num" w:pos="360"/>
        </w:tabs>
      </w:pPr>
      <w:r>
        <w:t xml:space="preserve">Return the result of calling the [[HasProperty]] internal method of </w:t>
      </w:r>
      <w:r>
        <w:rPr>
          <w:i/>
          <w:iCs/>
        </w:rPr>
        <w:t>obj</w:t>
      </w:r>
      <w:r>
        <w:t xml:space="preserve"> with argument </w:t>
      </w:r>
      <w:r>
        <w:rPr>
          <w:i/>
          <w:iCs/>
        </w:rPr>
        <w:t>key</w:t>
      </w:r>
      <w:r w:rsidRPr="00E77497">
        <w:t>.</w:t>
      </w:r>
    </w:p>
    <w:p w14:paraId="7DF86AB6" w14:textId="77777777" w:rsidR="004C333F" w:rsidRPr="00E77497" w:rsidRDefault="004C333F" w:rsidP="004C333F">
      <w:pPr>
        <w:pStyle w:val="Heading3"/>
      </w:pPr>
      <w:bookmarkStart w:id="8360" w:name="_Toc370745994"/>
      <w:bookmarkStart w:id="8361" w:name="_Toc384481526"/>
      <w:r>
        <w:t>Reflect.hasOwn  (target, propertyKey )</w:t>
      </w:r>
      <w:bookmarkEnd w:id="8360"/>
      <w:bookmarkEnd w:id="8361"/>
    </w:p>
    <w:p w14:paraId="3E22BAE8" w14:textId="77777777" w:rsidR="004C333F" w:rsidRPr="00E77497" w:rsidRDefault="004C333F" w:rsidP="004C333F">
      <w:pPr>
        <w:pStyle w:val="normalbefore"/>
      </w:pPr>
      <w:r w:rsidRPr="00E77497">
        <w:t xml:space="preserve">When the </w:t>
      </w:r>
      <w:r w:rsidRPr="00946F62">
        <w:rPr>
          <w:rFonts w:ascii="Courier New" w:hAnsi="Courier New"/>
          <w:b/>
        </w:rPr>
        <w:t>hasOwn</w:t>
      </w:r>
      <w:r w:rsidRPr="00BE2FB2">
        <w:rPr>
          <w:rFonts w:cs="Arial"/>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55693A9C" w14:textId="77777777" w:rsidR="004C333F" w:rsidRDefault="004C333F" w:rsidP="00613655">
      <w:pPr>
        <w:pStyle w:val="Alg4"/>
        <w:numPr>
          <w:ilvl w:val="0"/>
          <w:numId w:val="1434"/>
        </w:numPr>
        <w:tabs>
          <w:tab w:val="num" w:pos="360"/>
        </w:tabs>
      </w:pPr>
      <w:r>
        <w:t xml:space="preserve">Let </w:t>
      </w:r>
      <w:r>
        <w:rPr>
          <w:i/>
          <w:iCs/>
        </w:rPr>
        <w:t>obj</w:t>
      </w:r>
      <w:r>
        <w:t xml:space="preserve"> be ToObject(</w:t>
      </w:r>
      <w:r>
        <w:rPr>
          <w:i/>
          <w:iCs/>
        </w:rPr>
        <w:t>target</w:t>
      </w:r>
      <w:r>
        <w:t>).</w:t>
      </w:r>
    </w:p>
    <w:p w14:paraId="40FA54D4" w14:textId="77777777" w:rsidR="004C333F" w:rsidRDefault="004C333F" w:rsidP="00613655">
      <w:pPr>
        <w:pStyle w:val="Alg4"/>
        <w:numPr>
          <w:ilvl w:val="0"/>
          <w:numId w:val="1434"/>
        </w:numPr>
        <w:tabs>
          <w:tab w:val="num" w:pos="360"/>
        </w:tabs>
      </w:pPr>
      <w:r>
        <w:t>ReturnIfAbrupt(</w:t>
      </w:r>
      <w:r>
        <w:rPr>
          <w:i/>
          <w:iCs/>
        </w:rPr>
        <w:t>obj</w:t>
      </w:r>
      <w:r>
        <w:t>).</w:t>
      </w:r>
    </w:p>
    <w:p w14:paraId="5E9520E8" w14:textId="77777777" w:rsidR="004C333F" w:rsidDel="00A12109" w:rsidRDefault="004C333F" w:rsidP="00613655">
      <w:pPr>
        <w:pStyle w:val="Alg4"/>
        <w:numPr>
          <w:ilvl w:val="0"/>
          <w:numId w:val="1434"/>
        </w:numPr>
        <w:tabs>
          <w:tab w:val="num" w:pos="360"/>
        </w:tabs>
      </w:pPr>
      <w:r w:rsidDel="00A12109">
        <w:t xml:space="preserve">Let </w:t>
      </w:r>
      <w:r w:rsidDel="00A12109">
        <w:rPr>
          <w:i/>
          <w:iCs/>
        </w:rPr>
        <w:t>key</w:t>
      </w:r>
      <w:r w:rsidDel="00A12109">
        <w:t xml:space="preserve"> be ToPropertyKey(</w:t>
      </w:r>
      <w:r w:rsidDel="00A12109">
        <w:rPr>
          <w:i/>
          <w:iCs/>
        </w:rPr>
        <w:t>propertyKey</w:t>
      </w:r>
      <w:r w:rsidDel="00A12109">
        <w:t>).</w:t>
      </w:r>
    </w:p>
    <w:p w14:paraId="1A1C4098" w14:textId="77777777" w:rsidR="004C333F" w:rsidRDefault="004C333F" w:rsidP="00613655">
      <w:pPr>
        <w:pStyle w:val="Alg4"/>
        <w:numPr>
          <w:ilvl w:val="0"/>
          <w:numId w:val="1434"/>
        </w:numPr>
        <w:tabs>
          <w:tab w:val="num" w:pos="360"/>
        </w:tabs>
      </w:pPr>
      <w:r>
        <w:t>ReturnIfAbrupt(</w:t>
      </w:r>
      <w:r>
        <w:rPr>
          <w:i/>
          <w:iCs/>
        </w:rPr>
        <w:t>key</w:t>
      </w:r>
      <w:r>
        <w:t>).</w:t>
      </w:r>
    </w:p>
    <w:p w14:paraId="48E6D8AA" w14:textId="77777777" w:rsidR="004C333F" w:rsidRPr="00E77497" w:rsidRDefault="004C333F" w:rsidP="00613655">
      <w:pPr>
        <w:pStyle w:val="Alg4"/>
        <w:numPr>
          <w:ilvl w:val="0"/>
          <w:numId w:val="1434"/>
        </w:numPr>
        <w:tabs>
          <w:tab w:val="num" w:pos="360"/>
        </w:tabs>
      </w:pPr>
      <w:r>
        <w:t>Return the result of HasOwnProperty(</w:t>
      </w:r>
      <w:r>
        <w:rPr>
          <w:i/>
          <w:iCs/>
        </w:rPr>
        <w:t>obj</w:t>
      </w:r>
      <w:r>
        <w:rPr>
          <w:iCs/>
        </w:rPr>
        <w:t>,</w:t>
      </w:r>
      <w:r>
        <w:t xml:space="preserve"> </w:t>
      </w:r>
      <w:r>
        <w:rPr>
          <w:i/>
          <w:iCs/>
        </w:rPr>
        <w:t>key</w:t>
      </w:r>
      <w:r>
        <w:rPr>
          <w:iCs/>
        </w:rPr>
        <w:t>)</w:t>
      </w:r>
      <w:r w:rsidRPr="00E77497">
        <w:t>.</w:t>
      </w:r>
    </w:p>
    <w:p w14:paraId="5B12DC9B" w14:textId="77777777" w:rsidR="004C333F" w:rsidRPr="00E77497" w:rsidRDefault="004C333F" w:rsidP="004C333F">
      <w:pPr>
        <w:pStyle w:val="Heading3"/>
      </w:pPr>
      <w:bookmarkStart w:id="8362" w:name="_Toc370745995"/>
      <w:bookmarkStart w:id="8363" w:name="_Toc384481527"/>
      <w:r>
        <w:t>Reflect.isExtensible</w:t>
      </w:r>
      <w:r w:rsidRPr="00682595">
        <w:t xml:space="preserve"> </w:t>
      </w:r>
      <w:r>
        <w:t>(target)</w:t>
      </w:r>
      <w:bookmarkEnd w:id="8362"/>
      <w:bookmarkEnd w:id="8363"/>
    </w:p>
    <w:p w14:paraId="7DA600E5" w14:textId="77777777" w:rsidR="004C333F" w:rsidRPr="00E77497" w:rsidRDefault="004C333F" w:rsidP="004C333F">
      <w:pPr>
        <w:pStyle w:val="normalbefore"/>
      </w:pPr>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647D422E" w14:textId="77777777" w:rsidR="004C333F" w:rsidRDefault="004C333F" w:rsidP="00613655">
      <w:pPr>
        <w:pStyle w:val="Alg4"/>
        <w:numPr>
          <w:ilvl w:val="0"/>
          <w:numId w:val="1435"/>
        </w:numPr>
        <w:tabs>
          <w:tab w:val="num" w:pos="360"/>
        </w:tabs>
      </w:pPr>
      <w:r>
        <w:t xml:space="preserve">Let </w:t>
      </w:r>
      <w:r>
        <w:rPr>
          <w:i/>
          <w:iCs/>
        </w:rPr>
        <w:t>obj</w:t>
      </w:r>
      <w:r>
        <w:t xml:space="preserve"> be ToObject(</w:t>
      </w:r>
      <w:r>
        <w:rPr>
          <w:i/>
          <w:iCs/>
        </w:rPr>
        <w:t>target</w:t>
      </w:r>
      <w:r>
        <w:t>).</w:t>
      </w:r>
    </w:p>
    <w:p w14:paraId="3460DB9E" w14:textId="77777777" w:rsidR="004C333F" w:rsidRDefault="004C333F" w:rsidP="00613655">
      <w:pPr>
        <w:pStyle w:val="Alg4"/>
        <w:numPr>
          <w:ilvl w:val="0"/>
          <w:numId w:val="1435"/>
        </w:numPr>
        <w:tabs>
          <w:tab w:val="num" w:pos="360"/>
        </w:tabs>
      </w:pPr>
      <w:r>
        <w:t>ReturnIfAbrupt(</w:t>
      </w:r>
      <w:r>
        <w:rPr>
          <w:i/>
          <w:iCs/>
        </w:rPr>
        <w:t>obj</w:t>
      </w:r>
      <w:r>
        <w:t>).</w:t>
      </w:r>
    </w:p>
    <w:p w14:paraId="02D60E60" w14:textId="77777777" w:rsidR="004C333F" w:rsidRPr="00E77497" w:rsidRDefault="004C333F" w:rsidP="00613655">
      <w:pPr>
        <w:pStyle w:val="Alg4"/>
        <w:numPr>
          <w:ilvl w:val="0"/>
          <w:numId w:val="1435"/>
        </w:numPr>
        <w:tabs>
          <w:tab w:val="num" w:pos="360"/>
        </w:tabs>
      </w:pPr>
      <w:r>
        <w:t xml:space="preserve">Return the result of calling the [[IsExtensible]] internal method of </w:t>
      </w:r>
      <w:r>
        <w:rPr>
          <w:i/>
          <w:iCs/>
        </w:rPr>
        <w:t>obj</w:t>
      </w:r>
      <w:r w:rsidRPr="00E77497">
        <w:t>.</w:t>
      </w:r>
    </w:p>
    <w:p w14:paraId="68F22169" w14:textId="77777777" w:rsidR="004C333F" w:rsidRPr="00E77497" w:rsidRDefault="004C333F" w:rsidP="004C333F">
      <w:pPr>
        <w:pStyle w:val="Heading3"/>
      </w:pPr>
      <w:bookmarkStart w:id="8364" w:name="_Toc371235969"/>
      <w:bookmarkStart w:id="8365" w:name="_Toc371582142"/>
      <w:bookmarkStart w:id="8366" w:name="_Toc371235970"/>
      <w:bookmarkStart w:id="8367" w:name="_Toc371582143"/>
      <w:bookmarkStart w:id="8368" w:name="_Toc371235971"/>
      <w:bookmarkStart w:id="8369" w:name="_Toc371582144"/>
      <w:bookmarkStart w:id="8370" w:name="_Toc371235972"/>
      <w:bookmarkStart w:id="8371" w:name="_Toc371582145"/>
      <w:bookmarkStart w:id="8372" w:name="_Toc371235973"/>
      <w:bookmarkStart w:id="8373" w:name="_Toc371582146"/>
      <w:bookmarkStart w:id="8374" w:name="_Toc371235974"/>
      <w:bookmarkStart w:id="8375" w:name="_Toc371582147"/>
      <w:bookmarkStart w:id="8376" w:name="_Toc371235975"/>
      <w:bookmarkStart w:id="8377" w:name="_Toc371582148"/>
      <w:bookmarkStart w:id="8378" w:name="_Toc371235976"/>
      <w:bookmarkStart w:id="8379" w:name="_Toc371582149"/>
      <w:bookmarkStart w:id="8380" w:name="_Toc371235977"/>
      <w:bookmarkStart w:id="8381" w:name="_Toc371582150"/>
      <w:bookmarkStart w:id="8382" w:name="_Toc371235978"/>
      <w:bookmarkStart w:id="8383" w:name="_Toc371582151"/>
      <w:bookmarkStart w:id="8384" w:name="_Toc371235979"/>
      <w:bookmarkStart w:id="8385" w:name="_Toc371582152"/>
      <w:bookmarkStart w:id="8386" w:name="_Toc370745997"/>
      <w:bookmarkStart w:id="8387" w:name="_Toc384481528"/>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r>
        <w:lastRenderedPageBreak/>
        <w:t>Reflect.ownKeys</w:t>
      </w:r>
      <w:r w:rsidRPr="003435F9">
        <w:t xml:space="preserve"> </w:t>
      </w:r>
      <w:r>
        <w:t>( target )</w:t>
      </w:r>
      <w:bookmarkEnd w:id="8386"/>
      <w:bookmarkEnd w:id="8387"/>
    </w:p>
    <w:p w14:paraId="2BF89D41" w14:textId="77777777" w:rsidR="004C333F" w:rsidRPr="00E77497" w:rsidRDefault="004C333F" w:rsidP="004C333F">
      <w:pPr>
        <w:pStyle w:val="normalbefore"/>
      </w:pPr>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7BB58480" w14:textId="77777777" w:rsidR="004C333F" w:rsidRDefault="004C333F" w:rsidP="00613655">
      <w:pPr>
        <w:pStyle w:val="Alg4"/>
        <w:numPr>
          <w:ilvl w:val="0"/>
          <w:numId w:val="1436"/>
        </w:numPr>
        <w:tabs>
          <w:tab w:val="num" w:pos="360"/>
        </w:tabs>
      </w:pPr>
      <w:r>
        <w:t xml:space="preserve">Let </w:t>
      </w:r>
      <w:r>
        <w:rPr>
          <w:i/>
          <w:iCs/>
        </w:rPr>
        <w:t>obj</w:t>
      </w:r>
      <w:r>
        <w:t xml:space="preserve"> be ToObject(</w:t>
      </w:r>
      <w:r>
        <w:rPr>
          <w:i/>
          <w:iCs/>
        </w:rPr>
        <w:t>target</w:t>
      </w:r>
      <w:r>
        <w:t>).</w:t>
      </w:r>
    </w:p>
    <w:p w14:paraId="7DA9240C" w14:textId="77777777" w:rsidR="004C333F" w:rsidRDefault="004C333F" w:rsidP="00613655">
      <w:pPr>
        <w:pStyle w:val="Alg4"/>
        <w:numPr>
          <w:ilvl w:val="0"/>
          <w:numId w:val="1436"/>
        </w:numPr>
        <w:tabs>
          <w:tab w:val="num" w:pos="360"/>
        </w:tabs>
      </w:pPr>
      <w:r>
        <w:t>ReturnIfAbrupt(</w:t>
      </w:r>
      <w:r>
        <w:rPr>
          <w:i/>
          <w:iCs/>
        </w:rPr>
        <w:t>obj</w:t>
      </w:r>
      <w:r>
        <w:t>).</w:t>
      </w:r>
    </w:p>
    <w:p w14:paraId="5CD8E2CF" w14:textId="77777777" w:rsidR="004C333F" w:rsidRPr="00E77497" w:rsidRDefault="004C333F" w:rsidP="00613655">
      <w:pPr>
        <w:pStyle w:val="Alg4"/>
        <w:numPr>
          <w:ilvl w:val="0"/>
          <w:numId w:val="1436"/>
        </w:numPr>
        <w:tabs>
          <w:tab w:val="num" w:pos="360"/>
        </w:tabs>
        <w:spacing w:after="120"/>
      </w:pPr>
      <w:r>
        <w:t xml:space="preserve">Return the result of calling the [[OwnPropertyKeys]] internal method of </w:t>
      </w:r>
      <w:r>
        <w:rPr>
          <w:i/>
          <w:iCs/>
        </w:rPr>
        <w:t>obj</w:t>
      </w:r>
      <w:r w:rsidRPr="00E77497">
        <w:t>.</w:t>
      </w:r>
    </w:p>
    <w:p w14:paraId="0782022F" w14:textId="77777777" w:rsidR="004C333F" w:rsidRPr="00E77497" w:rsidRDefault="004C333F" w:rsidP="004C333F">
      <w:pPr>
        <w:pStyle w:val="Heading3"/>
      </w:pPr>
      <w:bookmarkStart w:id="8388" w:name="_Toc370745998"/>
      <w:bookmarkStart w:id="8389" w:name="_Toc384481529"/>
      <w:r>
        <w:t>Reflect.preventExtensions ( target )</w:t>
      </w:r>
      <w:bookmarkEnd w:id="8388"/>
      <w:bookmarkEnd w:id="8389"/>
    </w:p>
    <w:p w14:paraId="219A7687" w14:textId="77777777" w:rsidR="004C333F" w:rsidRPr="00E77497" w:rsidRDefault="004C333F" w:rsidP="004C333F">
      <w:pPr>
        <w:pStyle w:val="normalbefore"/>
      </w:pPr>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14:paraId="3DC1EE63" w14:textId="77777777" w:rsidR="004C333F" w:rsidRDefault="004C333F" w:rsidP="00613655">
      <w:pPr>
        <w:pStyle w:val="Alg4"/>
        <w:numPr>
          <w:ilvl w:val="0"/>
          <w:numId w:val="1437"/>
        </w:numPr>
        <w:tabs>
          <w:tab w:val="num" w:pos="360"/>
        </w:tabs>
      </w:pPr>
      <w:r>
        <w:t xml:space="preserve">Let </w:t>
      </w:r>
      <w:r>
        <w:rPr>
          <w:i/>
          <w:iCs/>
        </w:rPr>
        <w:t>obj</w:t>
      </w:r>
      <w:r>
        <w:t xml:space="preserve"> be ToObject(</w:t>
      </w:r>
      <w:r>
        <w:rPr>
          <w:i/>
          <w:iCs/>
        </w:rPr>
        <w:t>target</w:t>
      </w:r>
      <w:r>
        <w:t>).</w:t>
      </w:r>
    </w:p>
    <w:p w14:paraId="53E32188" w14:textId="77777777" w:rsidR="004C333F" w:rsidRDefault="004C333F" w:rsidP="00613655">
      <w:pPr>
        <w:pStyle w:val="Alg4"/>
        <w:numPr>
          <w:ilvl w:val="0"/>
          <w:numId w:val="1437"/>
        </w:numPr>
        <w:tabs>
          <w:tab w:val="num" w:pos="360"/>
        </w:tabs>
      </w:pPr>
      <w:r>
        <w:t>ReturnIfAbrupt(</w:t>
      </w:r>
      <w:r>
        <w:rPr>
          <w:i/>
          <w:iCs/>
        </w:rPr>
        <w:t>obj</w:t>
      </w:r>
      <w:r>
        <w:t>).</w:t>
      </w:r>
    </w:p>
    <w:p w14:paraId="4B8A48E1" w14:textId="77777777" w:rsidR="004C333F" w:rsidRPr="00E77497" w:rsidRDefault="004C333F" w:rsidP="00613655">
      <w:pPr>
        <w:pStyle w:val="Alg4"/>
        <w:numPr>
          <w:ilvl w:val="0"/>
          <w:numId w:val="1437"/>
        </w:numPr>
        <w:tabs>
          <w:tab w:val="num" w:pos="360"/>
        </w:tabs>
      </w:pPr>
      <w:r>
        <w:t>Return the result of calling the [[P</w:t>
      </w:r>
      <w:r w:rsidRPr="00946F62">
        <w:t>reventExtensions</w:t>
      </w:r>
      <w:r>
        <w:t xml:space="preserve">]] internal method of </w:t>
      </w:r>
      <w:r>
        <w:rPr>
          <w:i/>
          <w:iCs/>
        </w:rPr>
        <w:t>obj</w:t>
      </w:r>
      <w:r w:rsidRPr="00E77497">
        <w:t>.</w:t>
      </w:r>
    </w:p>
    <w:p w14:paraId="131ABDDA" w14:textId="77777777" w:rsidR="004C333F" w:rsidRPr="00E77497" w:rsidRDefault="004C333F" w:rsidP="004C333F">
      <w:pPr>
        <w:pStyle w:val="Heading3"/>
      </w:pPr>
      <w:bookmarkStart w:id="8390" w:name="_Toc370745999"/>
      <w:bookmarkStart w:id="8391" w:name="_Toc384481530"/>
      <w:r>
        <w:t>Reflect.set ( target,</w:t>
      </w:r>
      <w:r w:rsidRPr="00E652E3">
        <w:t xml:space="preserve"> </w:t>
      </w:r>
      <w:r>
        <w:t>propertyKey, V [ , receiver ] )</w:t>
      </w:r>
      <w:bookmarkEnd w:id="8390"/>
      <w:bookmarkEnd w:id="8391"/>
    </w:p>
    <w:p w14:paraId="03F20D12" w14:textId="77777777" w:rsidR="004C333F" w:rsidRPr="00E77497" w:rsidRDefault="004C333F" w:rsidP="004C333F">
      <w:pPr>
        <w:pStyle w:val="normalbefore"/>
      </w:pPr>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77EC19D7" w14:textId="77777777" w:rsidR="004C333F" w:rsidRDefault="004C333F" w:rsidP="00613655">
      <w:pPr>
        <w:pStyle w:val="Alg4"/>
        <w:numPr>
          <w:ilvl w:val="0"/>
          <w:numId w:val="1438"/>
        </w:numPr>
        <w:tabs>
          <w:tab w:val="num" w:pos="360"/>
        </w:tabs>
      </w:pPr>
      <w:r>
        <w:t xml:space="preserve">Let </w:t>
      </w:r>
      <w:r>
        <w:rPr>
          <w:i/>
          <w:iCs/>
        </w:rPr>
        <w:t>obj</w:t>
      </w:r>
      <w:r>
        <w:t xml:space="preserve"> be ToObject(</w:t>
      </w:r>
      <w:r>
        <w:rPr>
          <w:i/>
          <w:iCs/>
        </w:rPr>
        <w:t>target</w:t>
      </w:r>
      <w:r>
        <w:t>).</w:t>
      </w:r>
    </w:p>
    <w:p w14:paraId="37A8570D" w14:textId="77777777" w:rsidR="004C333F" w:rsidRDefault="004C333F" w:rsidP="00613655">
      <w:pPr>
        <w:pStyle w:val="Alg4"/>
        <w:numPr>
          <w:ilvl w:val="0"/>
          <w:numId w:val="1438"/>
        </w:numPr>
        <w:tabs>
          <w:tab w:val="num" w:pos="360"/>
        </w:tabs>
      </w:pPr>
      <w:r>
        <w:t>ReturnIfAbrupt(</w:t>
      </w:r>
      <w:r>
        <w:rPr>
          <w:i/>
          <w:iCs/>
        </w:rPr>
        <w:t>obj</w:t>
      </w:r>
      <w:r>
        <w:t>).</w:t>
      </w:r>
    </w:p>
    <w:p w14:paraId="502050A2" w14:textId="77777777" w:rsidR="004C333F" w:rsidRDefault="004C333F" w:rsidP="00613655">
      <w:pPr>
        <w:pStyle w:val="Alg4"/>
        <w:numPr>
          <w:ilvl w:val="0"/>
          <w:numId w:val="1438"/>
        </w:numPr>
        <w:tabs>
          <w:tab w:val="num" w:pos="360"/>
        </w:tabs>
      </w:pPr>
      <w:r>
        <w:t xml:space="preserve">Let </w:t>
      </w:r>
      <w:r>
        <w:rPr>
          <w:i/>
          <w:iCs/>
        </w:rPr>
        <w:t>key</w:t>
      </w:r>
      <w:r>
        <w:t xml:space="preserve"> be ToPropertyKey(</w:t>
      </w:r>
      <w:r>
        <w:rPr>
          <w:i/>
          <w:iCs/>
        </w:rPr>
        <w:t>propertyKey</w:t>
      </w:r>
      <w:r>
        <w:t>).</w:t>
      </w:r>
    </w:p>
    <w:p w14:paraId="02C23890" w14:textId="77777777" w:rsidR="004C333F" w:rsidRDefault="004C333F" w:rsidP="00613655">
      <w:pPr>
        <w:pStyle w:val="Alg4"/>
        <w:numPr>
          <w:ilvl w:val="0"/>
          <w:numId w:val="1438"/>
        </w:numPr>
        <w:tabs>
          <w:tab w:val="num" w:pos="360"/>
        </w:tabs>
      </w:pPr>
      <w:r>
        <w:t>ReturnIfAbrupt(</w:t>
      </w:r>
      <w:r>
        <w:rPr>
          <w:i/>
          <w:iCs/>
        </w:rPr>
        <w:t>key</w:t>
      </w:r>
      <w:r>
        <w:t>).</w:t>
      </w:r>
    </w:p>
    <w:p w14:paraId="70009A64" w14:textId="77777777" w:rsidR="004C333F" w:rsidRPr="00457C2D" w:rsidRDefault="004C333F" w:rsidP="00613655">
      <w:pPr>
        <w:pStyle w:val="Alg4"/>
        <w:numPr>
          <w:ilvl w:val="0"/>
          <w:numId w:val="1438"/>
        </w:numPr>
        <w:tabs>
          <w:tab w:val="num" w:pos="360"/>
        </w:tabs>
      </w:pPr>
      <w:r>
        <w:t>If</w:t>
      </w:r>
      <w:r w:rsidRPr="00E77497">
        <w:t xml:space="preserve"> </w:t>
      </w:r>
      <w:r>
        <w:rPr>
          <w:i/>
        </w:rPr>
        <w:t>receiver</w:t>
      </w:r>
      <w:r>
        <w:rPr>
          <w:iCs/>
        </w:rPr>
        <w:t xml:space="preserve"> is not present, then</w:t>
      </w:r>
    </w:p>
    <w:p w14:paraId="622FE35E" w14:textId="77777777" w:rsidR="004C333F" w:rsidRPr="00E77497" w:rsidRDefault="004C333F" w:rsidP="00613655">
      <w:pPr>
        <w:pStyle w:val="Alg4"/>
        <w:numPr>
          <w:ilvl w:val="1"/>
          <w:numId w:val="1438"/>
        </w:numPr>
        <w:tabs>
          <w:tab w:val="num" w:pos="360"/>
        </w:tabs>
      </w:pPr>
      <w:r>
        <w:t xml:space="preserve">Let </w:t>
      </w:r>
      <w:r>
        <w:rPr>
          <w:i/>
        </w:rPr>
        <w:t>receiver</w:t>
      </w:r>
      <w:r>
        <w:rPr>
          <w:iCs/>
        </w:rPr>
        <w:t xml:space="preserve"> </w:t>
      </w:r>
      <w:r>
        <w:t xml:space="preserve">be </w:t>
      </w:r>
      <w:r>
        <w:rPr>
          <w:i/>
          <w:iCs/>
        </w:rPr>
        <w:t>target</w:t>
      </w:r>
      <w:r>
        <w:t>.</w:t>
      </w:r>
    </w:p>
    <w:p w14:paraId="6232736C" w14:textId="77777777" w:rsidR="004C333F" w:rsidRPr="003435F9" w:rsidRDefault="004C333F" w:rsidP="00613655">
      <w:pPr>
        <w:pStyle w:val="Alg4"/>
        <w:numPr>
          <w:ilvl w:val="0"/>
          <w:numId w:val="1438"/>
        </w:numPr>
        <w:tabs>
          <w:tab w:val="num" w:pos="360"/>
        </w:tabs>
      </w:pPr>
      <w:r>
        <w:t xml:space="preserve">Return the result of calling the [[Set]] internal method of </w:t>
      </w:r>
      <w:r>
        <w:rPr>
          <w:i/>
          <w:iCs/>
        </w:rPr>
        <w:t>obj</w:t>
      </w:r>
      <w:r>
        <w:t xml:space="preserve"> with arguments </w:t>
      </w:r>
      <w:r>
        <w:rPr>
          <w:i/>
          <w:iCs/>
        </w:rPr>
        <w:t>key</w:t>
      </w:r>
      <w:r>
        <w:t xml:space="preserve">, </w:t>
      </w:r>
      <w:r>
        <w:rPr>
          <w:i/>
          <w:iCs/>
        </w:rPr>
        <w:t>V</w:t>
      </w:r>
      <w:r>
        <w:t xml:space="preserve">, and </w:t>
      </w:r>
      <w:r>
        <w:rPr>
          <w:i/>
          <w:iCs/>
        </w:rPr>
        <w:t>receiver</w:t>
      </w:r>
      <w:r w:rsidRPr="00E77497">
        <w:t>.</w:t>
      </w:r>
    </w:p>
    <w:p w14:paraId="4482F41D" w14:textId="77777777" w:rsidR="004C333F" w:rsidRPr="00E77497" w:rsidRDefault="004C333F" w:rsidP="004C333F">
      <w:pPr>
        <w:pStyle w:val="Heading3"/>
      </w:pPr>
      <w:bookmarkStart w:id="8392" w:name="_Toc370746000"/>
      <w:bookmarkStart w:id="8393" w:name="_Toc384481531"/>
      <w:r>
        <w:t>Reflect.set</w:t>
      </w:r>
      <w:r w:rsidRPr="00682595">
        <w:t>PrototypeOf</w:t>
      </w:r>
      <w:r>
        <w:t xml:space="preserve"> ( target, proto )</w:t>
      </w:r>
      <w:bookmarkEnd w:id="8392"/>
      <w:bookmarkEnd w:id="8393"/>
    </w:p>
    <w:p w14:paraId="6EDBDC5E" w14:textId="77777777" w:rsidR="004C333F" w:rsidRPr="00E77497" w:rsidRDefault="004C333F" w:rsidP="004C333F">
      <w:pPr>
        <w:pStyle w:val="normalbefore"/>
      </w:pPr>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03A1E834" w14:textId="77777777" w:rsidR="004C333F" w:rsidRDefault="004C333F" w:rsidP="00613655">
      <w:pPr>
        <w:pStyle w:val="Alg4"/>
        <w:numPr>
          <w:ilvl w:val="0"/>
          <w:numId w:val="1439"/>
        </w:numPr>
        <w:tabs>
          <w:tab w:val="num" w:pos="360"/>
        </w:tabs>
      </w:pPr>
      <w:r>
        <w:t xml:space="preserve">Let </w:t>
      </w:r>
      <w:r>
        <w:rPr>
          <w:i/>
          <w:iCs/>
        </w:rPr>
        <w:t>obj</w:t>
      </w:r>
      <w:r>
        <w:t xml:space="preserve"> be ToObject(</w:t>
      </w:r>
      <w:r>
        <w:rPr>
          <w:i/>
          <w:iCs/>
        </w:rPr>
        <w:t>target</w:t>
      </w:r>
      <w:r>
        <w:t>).</w:t>
      </w:r>
    </w:p>
    <w:p w14:paraId="7555D5A6" w14:textId="77777777" w:rsidR="004C333F" w:rsidRDefault="004C333F" w:rsidP="00613655">
      <w:pPr>
        <w:pStyle w:val="Alg4"/>
        <w:numPr>
          <w:ilvl w:val="0"/>
          <w:numId w:val="1439"/>
        </w:numPr>
        <w:tabs>
          <w:tab w:val="num" w:pos="360"/>
        </w:tabs>
      </w:pPr>
      <w:r>
        <w:t>ReturnIfAbrupt(</w:t>
      </w:r>
      <w:r>
        <w:rPr>
          <w:i/>
          <w:iCs/>
        </w:rPr>
        <w:t>obj</w:t>
      </w:r>
      <w:r>
        <w:t>).</w:t>
      </w:r>
    </w:p>
    <w:p w14:paraId="78F23B6F" w14:textId="77777777" w:rsidR="004C333F" w:rsidRDefault="004C333F" w:rsidP="00613655">
      <w:pPr>
        <w:pStyle w:val="Alg4"/>
        <w:numPr>
          <w:ilvl w:val="0"/>
          <w:numId w:val="1439"/>
        </w:numPr>
        <w:tabs>
          <w:tab w:val="num" w:pos="360"/>
        </w:tabs>
      </w:pPr>
      <w:r>
        <w:t>If Type(</w:t>
      </w:r>
      <w:r>
        <w:rPr>
          <w:i/>
          <w:iCs/>
        </w:rPr>
        <w:t>proto</w:t>
      </w:r>
      <w:r>
        <w:t xml:space="preserve">) is not Object and </w:t>
      </w:r>
      <w:r>
        <w:rPr>
          <w:i/>
          <w:iCs/>
        </w:rPr>
        <w:t>proto</w:t>
      </w:r>
      <w:r>
        <w:t xml:space="preserve"> is not </w:t>
      </w:r>
      <w:r>
        <w:rPr>
          <w:b/>
          <w:bCs/>
        </w:rPr>
        <w:t>null</w:t>
      </w:r>
      <w:r>
        <w:t xml:space="preserve">, then throw a </w:t>
      </w:r>
      <w:r w:rsidRPr="0076070F">
        <w:rPr>
          <w:b/>
          <w:bCs/>
        </w:rPr>
        <w:t>TypeError</w:t>
      </w:r>
      <w:r>
        <w:t xml:space="preserve"> exception</w:t>
      </w:r>
    </w:p>
    <w:p w14:paraId="7FDF1485" w14:textId="77777777" w:rsidR="004C333F" w:rsidRPr="00E77497" w:rsidRDefault="004C333F" w:rsidP="00613655">
      <w:pPr>
        <w:pStyle w:val="Alg4"/>
        <w:numPr>
          <w:ilvl w:val="0"/>
          <w:numId w:val="1439"/>
        </w:numPr>
        <w:tabs>
          <w:tab w:val="num" w:pos="360"/>
        </w:tabs>
      </w:pPr>
      <w:r>
        <w:t>Return the result of calling the [[Set</w:t>
      </w:r>
      <w:r w:rsidRPr="00F16CCB">
        <w:t>PrototypeOf</w:t>
      </w:r>
      <w:r>
        <w:t xml:space="preserve">]] internal method of </w:t>
      </w:r>
      <w:r>
        <w:rPr>
          <w:i/>
          <w:iCs/>
        </w:rPr>
        <w:t>obj</w:t>
      </w:r>
      <w:r>
        <w:t xml:space="preserve"> with argument </w:t>
      </w:r>
      <w:r>
        <w:rPr>
          <w:i/>
          <w:iCs/>
        </w:rPr>
        <w:t>proto</w:t>
      </w:r>
      <w:r w:rsidRPr="00E77497">
        <w:t>.</w:t>
      </w:r>
    </w:p>
    <w:p w14:paraId="2C23349E" w14:textId="77777777" w:rsidR="004C333F" w:rsidRDefault="004C333F" w:rsidP="004C333F">
      <w:pPr>
        <w:pStyle w:val="Heading2"/>
      </w:pPr>
      <w:bookmarkStart w:id="8394" w:name="_Toc384481532"/>
      <w:bookmarkStart w:id="8395" w:name="_Toc370746001"/>
      <w:r>
        <w:t>Realm Objects</w:t>
      </w:r>
      <w:bookmarkEnd w:id="8394"/>
    </w:p>
    <w:p w14:paraId="5DA66671" w14:textId="77777777" w:rsidR="004C333F" w:rsidRPr="0008502A" w:rsidRDefault="004C333F" w:rsidP="004C333F">
      <w:pPr>
        <w:pStyle w:val="Heading3"/>
      </w:pPr>
      <w:bookmarkStart w:id="8396" w:name="_Ref377390875"/>
      <w:bookmarkStart w:id="8397" w:name="_Toc384481533"/>
      <w:r>
        <w:t xml:space="preserve">The </w:t>
      </w:r>
      <w:r w:rsidRPr="006F444F">
        <w:t>Reflect.</w:t>
      </w:r>
      <w:r>
        <w:t>Realm Constructor</w:t>
      </w:r>
      <w:bookmarkEnd w:id="8396"/>
      <w:bookmarkEnd w:id="8397"/>
    </w:p>
    <w:p w14:paraId="53B4DD1C" w14:textId="77777777" w:rsidR="004C333F" w:rsidRDefault="004C333F" w:rsidP="004C333F">
      <w:r>
        <w:t xml:space="preserve">The initialize value of </w:t>
      </w:r>
      <w:r w:rsidRPr="006F444F">
        <w:rPr>
          <w:rFonts w:ascii="Courier New" w:hAnsi="Courier New" w:cs="Courier New"/>
          <w:b/>
        </w:rPr>
        <w:t>Reflect.Realm</w:t>
      </w:r>
      <w:r>
        <w:t xml:space="preserve"> is the %Realm% intrinsic object</w:t>
      </w:r>
      <w:r w:rsidRPr="007E4BD1">
        <w:rPr>
          <w:rFonts w:ascii="Courier New" w:hAnsi="Courier New" w:cs="Courier New"/>
          <w:b/>
        </w:rPr>
        <w:t xml:space="preserve"> </w:t>
      </w:r>
      <w:r w:rsidRPr="006F444F">
        <w:rPr>
          <w:rFonts w:ascii="Courier New" w:hAnsi="Courier New" w:cs="Courier New"/>
          <w:b/>
        </w:rPr>
        <w:t>Reflect.Realm</w:t>
      </w:r>
      <w:r>
        <w:t xml:space="preserve"> is the constructor for Realm objects. </w:t>
      </w:r>
      <w:r w:rsidRPr="00E77497">
        <w:t xml:space="preserve">When </w:t>
      </w:r>
      <w:r w:rsidRPr="006F444F">
        <w:rPr>
          <w:rFonts w:ascii="Courier New" w:hAnsi="Courier New" w:cs="Courier New"/>
          <w:b/>
        </w:rPr>
        <w:t>Reflect.Realm</w:t>
      </w:r>
      <w:r w:rsidRPr="00E77497">
        <w:t xml:space="preserve"> is called as a function rather than as a constructor, it </w:t>
      </w:r>
      <w:r w:rsidRPr="00F94F77">
        <w:t>initia</w:t>
      </w:r>
      <w:r>
        <w:t xml:space="preserve">lizes its </w:t>
      </w:r>
      <w:r w:rsidRPr="00C0565F">
        <w:rPr>
          <w:b/>
        </w:rPr>
        <w:t>this</w:t>
      </w:r>
      <w:r>
        <w:t xml:space="preserve"> value with the internal state necessary to support the </w:t>
      </w:r>
      <w:r w:rsidRPr="006F444F">
        <w:rPr>
          <w:rFonts w:ascii="Courier New" w:hAnsi="Courier New" w:cs="Courier New"/>
          <w:b/>
        </w:rPr>
        <w:t>Reflect.Realm</w:t>
      </w:r>
      <w:r>
        <w:rPr>
          <w:rFonts w:ascii="Courier New" w:hAnsi="Courier New" w:cs="Courier New"/>
          <w:b/>
        </w:rPr>
        <w:t>.</w:t>
      </w:r>
      <w:r w:rsidRPr="00BE4EC2">
        <w:rPr>
          <w:rFonts w:ascii="Courier New" w:hAnsi="Courier New" w:cs="Courier New"/>
          <w:b/>
        </w:rPr>
        <w:t>prototype</w:t>
      </w:r>
      <w:r>
        <w:t xml:space="preserve"> built-in methods</w:t>
      </w:r>
      <w:r w:rsidRPr="00E77497">
        <w:t>.</w:t>
      </w:r>
    </w:p>
    <w:p w14:paraId="5C934FC4" w14:textId="77777777" w:rsidR="004C333F" w:rsidRPr="00E77497" w:rsidRDefault="004C333F" w:rsidP="004C333F">
      <w:r>
        <w:t xml:space="preserve">The </w:t>
      </w:r>
      <w:r w:rsidRPr="006F444F">
        <w:rPr>
          <w:rFonts w:ascii="Courier New" w:hAnsi="Courier New" w:cs="Courier New"/>
          <w:b/>
        </w:rPr>
        <w:t>Reflect.Realm</w:t>
      </w:r>
      <w:r>
        <w:t xml:space="preserve"> 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Realm behaviour must include a </w:t>
      </w:r>
      <w:r w:rsidRPr="00E775BC">
        <w:rPr>
          <w:rFonts w:ascii="Courier New" w:hAnsi="Courier New" w:cs="Courier New"/>
          <w:b/>
          <w:bCs/>
        </w:rPr>
        <w:t>super</w:t>
      </w:r>
      <w:r>
        <w:t xml:space="preserve"> call to </w:t>
      </w:r>
      <w:r w:rsidRPr="006F444F">
        <w:rPr>
          <w:rFonts w:ascii="Courier New" w:hAnsi="Courier New" w:cs="Courier New"/>
          <w:b/>
        </w:rPr>
        <w:t>Reflect.Realm</w:t>
      </w:r>
      <w:r>
        <w:t>.</w:t>
      </w:r>
    </w:p>
    <w:p w14:paraId="1A67EED1" w14:textId="77777777" w:rsidR="004C333F" w:rsidRPr="00E77497" w:rsidRDefault="004C333F" w:rsidP="004C333F">
      <w:pPr>
        <w:pStyle w:val="Heading4"/>
      </w:pPr>
      <w:r w:rsidRPr="006F444F">
        <w:lastRenderedPageBreak/>
        <w:t>Reflect.</w:t>
      </w:r>
      <w:r>
        <w:t>Realm</w:t>
      </w:r>
      <w:r w:rsidRPr="00E77497">
        <w:t xml:space="preserve"> (</w:t>
      </w:r>
      <w:r>
        <w:t xml:space="preserve"> [ options [ , initializer ] ] </w:t>
      </w:r>
      <w:r w:rsidRPr="00E77497">
        <w:t>)</w:t>
      </w:r>
    </w:p>
    <w:p w14:paraId="20418EE3" w14:textId="7DF2869A" w:rsidR="004C333F" w:rsidRPr="00E77497" w:rsidRDefault="004C333F" w:rsidP="004C333F">
      <w:pPr>
        <w:pStyle w:val="normalbefore"/>
      </w:pPr>
      <w:r w:rsidRPr="00E77497">
        <w:t xml:space="preserve">When the </w:t>
      </w:r>
      <w:r w:rsidR="00991A7D" w:rsidRPr="006F444F">
        <w:rPr>
          <w:rFonts w:ascii="Courier New" w:hAnsi="Courier New" w:cs="Courier New"/>
          <w:b/>
        </w:rPr>
        <w:t>Reflect.Realm</w:t>
      </w:r>
      <w:r w:rsidRPr="00E77497">
        <w:t xml:space="preserve"> function is called</w:t>
      </w:r>
      <w:r w:rsidRPr="00BB7225">
        <w:t xml:space="preserve"> </w:t>
      </w:r>
      <w:r>
        <w:t xml:space="preserve">with optional arguments </w:t>
      </w:r>
      <w:r>
        <w:rPr>
          <w:rFonts w:ascii="Times New Roman" w:hAnsi="Times New Roman"/>
          <w:i/>
          <w:iCs/>
        </w:rPr>
        <w:t>options</w:t>
      </w:r>
      <w:r w:rsidRPr="00E77497">
        <w:t xml:space="preserve"> </w:t>
      </w:r>
      <w:r>
        <w:t xml:space="preserve">and </w:t>
      </w:r>
      <w:r>
        <w:rPr>
          <w:rFonts w:ascii="Times New Roman" w:hAnsi="Times New Roman"/>
          <w:i/>
          <w:iCs/>
        </w:rPr>
        <w:t>initializer</w:t>
      </w:r>
      <w:r>
        <w:t xml:space="preserve"> </w:t>
      </w:r>
      <w:r w:rsidRPr="00BB7225">
        <w:t>the</w:t>
      </w:r>
      <w:r w:rsidRPr="00E77497">
        <w:t xml:space="preserve"> following steps are taken:</w:t>
      </w:r>
    </w:p>
    <w:p w14:paraId="0E134E78" w14:textId="77777777" w:rsidR="004C333F" w:rsidRDefault="004C333F" w:rsidP="00613655">
      <w:pPr>
        <w:pStyle w:val="Alg4"/>
        <w:numPr>
          <w:ilvl w:val="0"/>
          <w:numId w:val="1409"/>
        </w:numPr>
      </w:pPr>
      <w:r>
        <w:t xml:space="preserve">Let </w:t>
      </w:r>
      <w:r>
        <w:rPr>
          <w:i/>
        </w:rPr>
        <w:t>realmObject</w:t>
      </w:r>
      <w:r>
        <w:t xml:space="preserve"> be the </w:t>
      </w:r>
      <w:r>
        <w:rPr>
          <w:b/>
        </w:rPr>
        <w:t>this</w:t>
      </w:r>
      <w:r>
        <w:t xml:space="preserve"> value.</w:t>
      </w:r>
    </w:p>
    <w:p w14:paraId="15B60752" w14:textId="77777777" w:rsidR="004C333F" w:rsidRDefault="004C333F" w:rsidP="00613655">
      <w:pPr>
        <w:pStyle w:val="Alg4"/>
        <w:numPr>
          <w:ilvl w:val="0"/>
          <w:numId w:val="1409"/>
        </w:numPr>
      </w:pPr>
      <w:r>
        <w:t>If Type(</w:t>
      </w:r>
      <w:r>
        <w:rPr>
          <w:i/>
        </w:rPr>
        <w:t>realmObject</w:t>
      </w:r>
      <w:r>
        <w:t xml:space="preserve">) is not Object, throw a </w:t>
      </w:r>
      <w:r w:rsidRPr="001C3CD4">
        <w:rPr>
          <w:b/>
        </w:rPr>
        <w:t>TypeError</w:t>
      </w:r>
      <w:r>
        <w:t xml:space="preserve"> exception.</w:t>
      </w:r>
    </w:p>
    <w:p w14:paraId="03439156" w14:textId="77777777" w:rsidR="004C333F" w:rsidRDefault="004C333F" w:rsidP="00613655">
      <w:pPr>
        <w:pStyle w:val="Alg4"/>
        <w:numPr>
          <w:ilvl w:val="0"/>
          <w:numId w:val="1409"/>
        </w:numPr>
      </w:pPr>
      <w:r>
        <w:t xml:space="preserve">If </w:t>
      </w:r>
      <w:r>
        <w:rPr>
          <w:i/>
        </w:rPr>
        <w:t>realmObject</w:t>
      </w:r>
      <w:r>
        <w:t xml:space="preserve"> does not have a [[RealmRecord]] internal slot, throw a </w:t>
      </w:r>
      <w:r w:rsidRPr="001C3CD4">
        <w:rPr>
          <w:b/>
        </w:rPr>
        <w:t>TypeError</w:t>
      </w:r>
      <w:r>
        <w:t xml:space="preserve"> exception.</w:t>
      </w:r>
    </w:p>
    <w:p w14:paraId="522B3ABA" w14:textId="77777777" w:rsidR="004C333F" w:rsidRDefault="004C333F" w:rsidP="00613655">
      <w:pPr>
        <w:pStyle w:val="Alg4"/>
        <w:numPr>
          <w:ilvl w:val="0"/>
          <w:numId w:val="1409"/>
        </w:numPr>
      </w:pPr>
      <w:r>
        <w:t xml:space="preserve">If the value of </w:t>
      </w:r>
      <w:r>
        <w:rPr>
          <w:i/>
        </w:rPr>
        <w:t>realmObject</w:t>
      </w:r>
      <w:r>
        <w:t xml:space="preserve">’s [[RealmRecord]] internal slot is not </w:t>
      </w:r>
      <w:r w:rsidRPr="001C3CD4">
        <w:rPr>
          <w:b/>
        </w:rPr>
        <w:t>undefined</w:t>
      </w:r>
      <w:r>
        <w:t xml:space="preserve">, throw a </w:t>
      </w:r>
      <w:r w:rsidRPr="001C3CD4">
        <w:rPr>
          <w:b/>
        </w:rPr>
        <w:t>TypeError</w:t>
      </w:r>
      <w:r>
        <w:t xml:space="preserve"> exception.</w:t>
      </w:r>
    </w:p>
    <w:p w14:paraId="5F78CB09" w14:textId="77777777" w:rsidR="004C333F" w:rsidRDefault="004C333F" w:rsidP="00613655">
      <w:pPr>
        <w:pStyle w:val="Alg4"/>
        <w:numPr>
          <w:ilvl w:val="0"/>
          <w:numId w:val="1409"/>
        </w:numPr>
      </w:pPr>
      <w:r>
        <w:t xml:space="preserve">Let </w:t>
      </w:r>
      <w:r>
        <w:rPr>
          <w:i/>
        </w:rPr>
        <w:t>evalHooks</w:t>
      </w:r>
      <w:r>
        <w:t xml:space="preserve"> be GetOption(</w:t>
      </w:r>
      <w:r>
        <w:rPr>
          <w:i/>
        </w:rPr>
        <w:t>options</w:t>
      </w:r>
      <w:r>
        <w:t xml:space="preserve">, </w:t>
      </w:r>
      <w:r>
        <w:rPr>
          <w:rFonts w:ascii="Courier New" w:hAnsi="Courier New"/>
          <w:b/>
        </w:rPr>
        <w:t>"eval"</w:t>
      </w:r>
      <w:r>
        <w:t>).</w:t>
      </w:r>
    </w:p>
    <w:p w14:paraId="38120477" w14:textId="77777777" w:rsidR="004C333F" w:rsidRDefault="004C333F" w:rsidP="00613655">
      <w:pPr>
        <w:pStyle w:val="Alg4"/>
        <w:numPr>
          <w:ilvl w:val="0"/>
          <w:numId w:val="1409"/>
        </w:numPr>
      </w:pPr>
      <w:r>
        <w:t>ReturnIfAbrupt(</w:t>
      </w:r>
      <w:r>
        <w:rPr>
          <w:i/>
        </w:rPr>
        <w:t>evalHooks</w:t>
      </w:r>
      <w:r>
        <w:t>).</w:t>
      </w:r>
    </w:p>
    <w:p w14:paraId="26422E29" w14:textId="77777777" w:rsidR="004C333F" w:rsidRDefault="004C333F" w:rsidP="00613655">
      <w:pPr>
        <w:pStyle w:val="Alg4"/>
        <w:numPr>
          <w:ilvl w:val="0"/>
          <w:numId w:val="1409"/>
        </w:numPr>
      </w:pPr>
      <w:r>
        <w:t xml:space="preserve">Let </w:t>
      </w:r>
      <w:r>
        <w:rPr>
          <w:i/>
        </w:rPr>
        <w:t>directEval</w:t>
      </w:r>
      <w:r>
        <w:t xml:space="preserve"> be GetOption(</w:t>
      </w:r>
      <w:r>
        <w:rPr>
          <w:i/>
        </w:rPr>
        <w:t>evalHooks</w:t>
      </w:r>
      <w:r>
        <w:t xml:space="preserve">, </w:t>
      </w:r>
      <w:r>
        <w:rPr>
          <w:rFonts w:ascii="Courier New" w:hAnsi="Courier New"/>
          <w:b/>
        </w:rPr>
        <w:t>"direct"</w:t>
      </w:r>
      <w:r>
        <w:t>).</w:t>
      </w:r>
    </w:p>
    <w:p w14:paraId="53F1A812" w14:textId="77777777" w:rsidR="004C333F" w:rsidRDefault="004C333F" w:rsidP="00613655">
      <w:pPr>
        <w:pStyle w:val="Alg4"/>
        <w:numPr>
          <w:ilvl w:val="0"/>
          <w:numId w:val="1409"/>
        </w:numPr>
      </w:pPr>
      <w:r>
        <w:t>ReturnIfAbrupt(</w:t>
      </w:r>
      <w:r>
        <w:rPr>
          <w:i/>
        </w:rPr>
        <w:t>directEval</w:t>
      </w:r>
      <w:r>
        <w:t>).</w:t>
      </w:r>
    </w:p>
    <w:p w14:paraId="78C997D2" w14:textId="77777777" w:rsidR="004C333F" w:rsidRDefault="004C333F" w:rsidP="00613655">
      <w:pPr>
        <w:pStyle w:val="Alg4"/>
        <w:numPr>
          <w:ilvl w:val="0"/>
          <w:numId w:val="1409"/>
        </w:numPr>
      </w:pPr>
      <w:r>
        <w:t xml:space="preserve">Let </w:t>
      </w:r>
      <w:r>
        <w:rPr>
          <w:i/>
        </w:rPr>
        <w:t>translate</w:t>
      </w:r>
      <w:r>
        <w:t xml:space="preserve"> be GetOption(</w:t>
      </w:r>
      <w:r>
        <w:rPr>
          <w:i/>
        </w:rPr>
        <w:t>directEval</w:t>
      </w:r>
      <w:r>
        <w:t xml:space="preserve">, </w:t>
      </w:r>
      <w:r>
        <w:rPr>
          <w:rFonts w:ascii="Courier New" w:hAnsi="Courier New"/>
          <w:b/>
        </w:rPr>
        <w:t>"translate"</w:t>
      </w:r>
      <w:r>
        <w:t>).</w:t>
      </w:r>
    </w:p>
    <w:p w14:paraId="68D258F5" w14:textId="77777777" w:rsidR="004C333F" w:rsidRDefault="004C333F" w:rsidP="00613655">
      <w:pPr>
        <w:pStyle w:val="Alg4"/>
        <w:numPr>
          <w:ilvl w:val="0"/>
          <w:numId w:val="1409"/>
        </w:numPr>
      </w:pPr>
      <w:r>
        <w:t>ReturnIfAbrupt(</w:t>
      </w:r>
      <w:r>
        <w:rPr>
          <w:i/>
        </w:rPr>
        <w:t>translate</w:t>
      </w:r>
      <w:r>
        <w:t>).</w:t>
      </w:r>
    </w:p>
    <w:p w14:paraId="68ABB101" w14:textId="77777777" w:rsidR="004C333F" w:rsidRDefault="004C333F" w:rsidP="00613655">
      <w:pPr>
        <w:pStyle w:val="Alg4"/>
        <w:numPr>
          <w:ilvl w:val="0"/>
          <w:numId w:val="1409"/>
        </w:numPr>
      </w:pPr>
      <w:r>
        <w:t xml:space="preserve">If </w:t>
      </w:r>
      <w:r>
        <w:rPr>
          <w:i/>
        </w:rPr>
        <w:t>translate</w:t>
      </w:r>
      <w:r>
        <w:t xml:space="preserve"> is not </w:t>
      </w:r>
      <w:r w:rsidRPr="00E15052">
        <w:rPr>
          <w:b/>
        </w:rPr>
        <w:t>undefined</w:t>
      </w:r>
      <w:r>
        <w:t xml:space="preserve"> and IsCallable(</w:t>
      </w:r>
      <w:r>
        <w:rPr>
          <w:i/>
        </w:rPr>
        <w:t>translate</w:t>
      </w:r>
      <w:r>
        <w:t xml:space="preserve">) is </w:t>
      </w:r>
      <w:r w:rsidRPr="00E15052">
        <w:rPr>
          <w:b/>
        </w:rPr>
        <w:t>false</w:t>
      </w:r>
      <w:r>
        <w:t xml:space="preserve">, throw a </w:t>
      </w:r>
      <w:r w:rsidRPr="00E15052">
        <w:rPr>
          <w:b/>
        </w:rPr>
        <w:t>TypeError</w:t>
      </w:r>
      <w:r>
        <w:t xml:space="preserve"> exception.</w:t>
      </w:r>
    </w:p>
    <w:p w14:paraId="1DB252D3" w14:textId="77777777" w:rsidR="004C333F" w:rsidRDefault="004C333F" w:rsidP="00613655">
      <w:pPr>
        <w:pStyle w:val="Alg4"/>
        <w:numPr>
          <w:ilvl w:val="0"/>
          <w:numId w:val="1409"/>
        </w:numPr>
      </w:pPr>
      <w:r>
        <w:t xml:space="preserve">Let </w:t>
      </w:r>
      <w:r>
        <w:rPr>
          <w:i/>
        </w:rPr>
        <w:t>fallback</w:t>
      </w:r>
      <w:r>
        <w:t xml:space="preserve"> be GetOption(</w:t>
      </w:r>
      <w:r>
        <w:rPr>
          <w:i/>
        </w:rPr>
        <w:t>directEval</w:t>
      </w:r>
      <w:r>
        <w:t xml:space="preserve">, </w:t>
      </w:r>
      <w:r>
        <w:rPr>
          <w:rFonts w:ascii="Courier New" w:hAnsi="Courier New"/>
          <w:b/>
        </w:rPr>
        <w:t>"fallback"</w:t>
      </w:r>
      <w:r>
        <w:t>).</w:t>
      </w:r>
    </w:p>
    <w:p w14:paraId="5D202BDD" w14:textId="77777777" w:rsidR="004C333F" w:rsidRDefault="004C333F" w:rsidP="00613655">
      <w:pPr>
        <w:pStyle w:val="Alg4"/>
        <w:numPr>
          <w:ilvl w:val="0"/>
          <w:numId w:val="1409"/>
        </w:numPr>
      </w:pPr>
      <w:r>
        <w:t>ReturnIfAbrupt(</w:t>
      </w:r>
      <w:r>
        <w:rPr>
          <w:i/>
        </w:rPr>
        <w:t>fallback</w:t>
      </w:r>
      <w:r>
        <w:t>).</w:t>
      </w:r>
    </w:p>
    <w:p w14:paraId="363F9481" w14:textId="77777777" w:rsidR="004C333F" w:rsidRDefault="004C333F" w:rsidP="00613655">
      <w:pPr>
        <w:pStyle w:val="Alg4"/>
        <w:numPr>
          <w:ilvl w:val="0"/>
          <w:numId w:val="1409"/>
        </w:numPr>
      </w:pPr>
      <w:r>
        <w:t xml:space="preserve">If </w:t>
      </w:r>
      <w:r>
        <w:rPr>
          <w:i/>
        </w:rPr>
        <w:t>fallback</w:t>
      </w:r>
      <w:r>
        <w:t xml:space="preserve"> is not </w:t>
      </w:r>
      <w:r w:rsidRPr="003739D0">
        <w:rPr>
          <w:b/>
        </w:rPr>
        <w:t>undefined</w:t>
      </w:r>
      <w:r>
        <w:t xml:space="preserve"> and IsCallable(</w:t>
      </w:r>
      <w:r>
        <w:rPr>
          <w:i/>
        </w:rPr>
        <w:t>fallback</w:t>
      </w:r>
      <w:r>
        <w:t xml:space="preserve">) is </w:t>
      </w:r>
      <w:r w:rsidRPr="003739D0">
        <w:rPr>
          <w:b/>
        </w:rPr>
        <w:t>false</w:t>
      </w:r>
      <w:r>
        <w:t xml:space="preserve">, throw a </w:t>
      </w:r>
      <w:r w:rsidRPr="003739D0">
        <w:rPr>
          <w:b/>
        </w:rPr>
        <w:t>TypeError</w:t>
      </w:r>
      <w:r>
        <w:t xml:space="preserve"> exception.</w:t>
      </w:r>
    </w:p>
    <w:p w14:paraId="4030DCD3" w14:textId="77777777" w:rsidR="004C333F" w:rsidRDefault="004C333F" w:rsidP="00613655">
      <w:pPr>
        <w:pStyle w:val="Alg4"/>
        <w:numPr>
          <w:ilvl w:val="0"/>
          <w:numId w:val="1409"/>
        </w:numPr>
      </w:pPr>
      <w:r>
        <w:t xml:space="preserve">Let </w:t>
      </w:r>
      <w:r>
        <w:rPr>
          <w:i/>
        </w:rPr>
        <w:t>indirectEval</w:t>
      </w:r>
      <w:r>
        <w:t xml:space="preserve"> be GetOption(</w:t>
      </w:r>
      <w:r>
        <w:rPr>
          <w:i/>
        </w:rPr>
        <w:t>options</w:t>
      </w:r>
      <w:r>
        <w:t xml:space="preserve">, </w:t>
      </w:r>
      <w:r>
        <w:rPr>
          <w:rFonts w:ascii="Courier New" w:hAnsi="Courier New"/>
          <w:b/>
        </w:rPr>
        <w:t>"indirect"</w:t>
      </w:r>
      <w:r>
        <w:t>).</w:t>
      </w:r>
    </w:p>
    <w:p w14:paraId="2D945AD4" w14:textId="77777777" w:rsidR="004C333F" w:rsidRDefault="004C333F" w:rsidP="00613655">
      <w:pPr>
        <w:pStyle w:val="Alg4"/>
        <w:numPr>
          <w:ilvl w:val="0"/>
          <w:numId w:val="1409"/>
        </w:numPr>
      </w:pPr>
      <w:r>
        <w:t>ReturnIfAbrupt(</w:t>
      </w:r>
      <w:r>
        <w:rPr>
          <w:i/>
        </w:rPr>
        <w:t>indirectEval</w:t>
      </w:r>
      <w:r>
        <w:t>).</w:t>
      </w:r>
    </w:p>
    <w:p w14:paraId="2F6D3821" w14:textId="77777777" w:rsidR="004C333F" w:rsidRDefault="004C333F" w:rsidP="00613655">
      <w:pPr>
        <w:pStyle w:val="Alg4"/>
        <w:numPr>
          <w:ilvl w:val="0"/>
          <w:numId w:val="1409"/>
        </w:numPr>
      </w:pPr>
      <w:r>
        <w:t xml:space="preserve">If </w:t>
      </w:r>
      <w:r>
        <w:rPr>
          <w:i/>
        </w:rPr>
        <w:t>indirectEval</w:t>
      </w:r>
      <w:r>
        <w:t xml:space="preserve"> is not </w:t>
      </w:r>
      <w:r w:rsidRPr="00631BB9">
        <w:rPr>
          <w:b/>
        </w:rPr>
        <w:t>undefined</w:t>
      </w:r>
      <w:r>
        <w:t xml:space="preserve"> and IsCallable(</w:t>
      </w:r>
      <w:r>
        <w:rPr>
          <w:i/>
        </w:rPr>
        <w:t>indirectEval</w:t>
      </w:r>
      <w:r>
        <w:t xml:space="preserve">) is </w:t>
      </w:r>
      <w:r w:rsidRPr="00631BB9">
        <w:rPr>
          <w:b/>
        </w:rPr>
        <w:t>false</w:t>
      </w:r>
      <w:r>
        <w:t xml:space="preserve">, throw a </w:t>
      </w:r>
      <w:r w:rsidRPr="00631BB9">
        <w:rPr>
          <w:b/>
        </w:rPr>
        <w:t>TypeError</w:t>
      </w:r>
      <w:r>
        <w:t xml:space="preserve"> exception.</w:t>
      </w:r>
    </w:p>
    <w:p w14:paraId="0C0F1DE9" w14:textId="77777777" w:rsidR="004C333F" w:rsidRDefault="004C333F" w:rsidP="00613655">
      <w:pPr>
        <w:pStyle w:val="Alg4"/>
        <w:numPr>
          <w:ilvl w:val="0"/>
          <w:numId w:val="1409"/>
        </w:numPr>
      </w:pPr>
      <w:r>
        <w:t xml:space="preserve">Let </w:t>
      </w:r>
      <w:r>
        <w:rPr>
          <w:i/>
        </w:rPr>
        <w:t>Function</w:t>
      </w:r>
      <w:r>
        <w:t xml:space="preserve"> be GetOption(</w:t>
      </w:r>
      <w:r>
        <w:rPr>
          <w:i/>
        </w:rPr>
        <w:t>options</w:t>
      </w:r>
      <w:r>
        <w:t xml:space="preserve">, </w:t>
      </w:r>
      <w:r>
        <w:rPr>
          <w:rFonts w:ascii="Courier New" w:hAnsi="Courier New"/>
          <w:b/>
        </w:rPr>
        <w:t>"Function"</w:t>
      </w:r>
      <w:r>
        <w:t>).</w:t>
      </w:r>
    </w:p>
    <w:p w14:paraId="3AFB37E8" w14:textId="77777777" w:rsidR="004C333F" w:rsidRDefault="004C333F" w:rsidP="00613655">
      <w:pPr>
        <w:pStyle w:val="Alg4"/>
        <w:numPr>
          <w:ilvl w:val="0"/>
          <w:numId w:val="1409"/>
        </w:numPr>
      </w:pPr>
      <w:r>
        <w:t>ReturnIfAbrupt(</w:t>
      </w:r>
      <w:r>
        <w:rPr>
          <w:i/>
        </w:rPr>
        <w:t>Function</w:t>
      </w:r>
      <w:r>
        <w:t>).</w:t>
      </w:r>
    </w:p>
    <w:p w14:paraId="529C84F7" w14:textId="77777777" w:rsidR="004C333F" w:rsidRDefault="004C333F" w:rsidP="00613655">
      <w:pPr>
        <w:pStyle w:val="Alg4"/>
        <w:numPr>
          <w:ilvl w:val="0"/>
          <w:numId w:val="1409"/>
        </w:numPr>
      </w:pPr>
      <w:r>
        <w:t xml:space="preserve">If </w:t>
      </w:r>
      <w:r>
        <w:rPr>
          <w:i/>
        </w:rPr>
        <w:t>Function</w:t>
      </w:r>
      <w:r>
        <w:t xml:space="preserve"> is not </w:t>
      </w:r>
      <w:r w:rsidRPr="00631BB9">
        <w:rPr>
          <w:b/>
        </w:rPr>
        <w:t>undefined</w:t>
      </w:r>
      <w:r>
        <w:t xml:space="preserve"> and IsCallable(</w:t>
      </w:r>
      <w:r>
        <w:rPr>
          <w:i/>
        </w:rPr>
        <w:t>Function</w:t>
      </w:r>
      <w:r>
        <w:t xml:space="preserve">) is </w:t>
      </w:r>
      <w:r w:rsidRPr="00631BB9">
        <w:rPr>
          <w:b/>
        </w:rPr>
        <w:t>false</w:t>
      </w:r>
      <w:r>
        <w:t xml:space="preserve">, throw a </w:t>
      </w:r>
      <w:r w:rsidRPr="00631BB9">
        <w:rPr>
          <w:b/>
        </w:rPr>
        <w:t>TypeError</w:t>
      </w:r>
      <w:r>
        <w:t xml:space="preserve"> exception.</w:t>
      </w:r>
    </w:p>
    <w:p w14:paraId="59A5CEB9" w14:textId="77777777" w:rsidR="004C333F" w:rsidRDefault="004C333F" w:rsidP="00613655">
      <w:pPr>
        <w:pStyle w:val="Alg4"/>
        <w:numPr>
          <w:ilvl w:val="0"/>
          <w:numId w:val="1409"/>
        </w:numPr>
      </w:pPr>
      <w:r>
        <w:rPr>
          <w:rFonts w:ascii="Arial" w:hAnsi="Arial" w:cs="Arial"/>
          <w:sz w:val="18"/>
          <w:szCs w:val="18"/>
        </w:rPr>
        <w:t xml:space="preserve">NOTE the following step ensures that this function was not rentretly applied to </w:t>
      </w:r>
      <w:r w:rsidRPr="00631BB9">
        <w:rPr>
          <w:i/>
          <w:sz w:val="18"/>
          <w:szCs w:val="18"/>
        </w:rPr>
        <w:t>realmObject</w:t>
      </w:r>
      <w:r>
        <w:rPr>
          <w:rFonts w:ascii="Arial" w:hAnsi="Arial" w:cs="Arial"/>
          <w:sz w:val="18"/>
          <w:szCs w:val="18"/>
        </w:rPr>
        <w:t xml:space="preserve"> during the above steps.</w:t>
      </w:r>
    </w:p>
    <w:p w14:paraId="48F864A0" w14:textId="77777777" w:rsidR="004C333F" w:rsidRDefault="004C333F" w:rsidP="00613655">
      <w:pPr>
        <w:pStyle w:val="Alg4"/>
        <w:numPr>
          <w:ilvl w:val="0"/>
          <w:numId w:val="1409"/>
        </w:numPr>
      </w:pPr>
      <w:r>
        <w:t xml:space="preserve">If the value of </w:t>
      </w:r>
      <w:r>
        <w:rPr>
          <w:i/>
        </w:rPr>
        <w:t>realmObject</w:t>
      </w:r>
      <w:r>
        <w:t xml:space="preserve">’s [[RealmRecord]] internal slot is not </w:t>
      </w:r>
      <w:r w:rsidRPr="001C3CD4">
        <w:rPr>
          <w:b/>
        </w:rPr>
        <w:t>undefined</w:t>
      </w:r>
      <w:r>
        <w:t xml:space="preserve">, throw a </w:t>
      </w:r>
      <w:r w:rsidRPr="001C3CD4">
        <w:rPr>
          <w:b/>
        </w:rPr>
        <w:t>TypeError</w:t>
      </w:r>
      <w:r>
        <w:t xml:space="preserve"> exception.</w:t>
      </w:r>
    </w:p>
    <w:p w14:paraId="7C392AA8" w14:textId="77777777" w:rsidR="004C333F" w:rsidRDefault="004C333F" w:rsidP="00613655">
      <w:pPr>
        <w:pStyle w:val="Alg4"/>
        <w:numPr>
          <w:ilvl w:val="0"/>
          <w:numId w:val="1409"/>
        </w:numPr>
      </w:pPr>
      <w:r>
        <w:t xml:space="preserve">Let </w:t>
      </w:r>
      <w:r>
        <w:rPr>
          <w:i/>
        </w:rPr>
        <w:t>realm</w:t>
      </w:r>
      <w:r>
        <w:t xml:space="preserve"> be CreateRealm(</w:t>
      </w:r>
      <w:r>
        <w:rPr>
          <w:i/>
        </w:rPr>
        <w:t xml:space="preserve"> </w:t>
      </w:r>
      <w:r>
        <w:t>).</w:t>
      </w:r>
    </w:p>
    <w:p w14:paraId="38267BBF" w14:textId="77777777" w:rsidR="004C333F" w:rsidRDefault="004C333F" w:rsidP="00613655">
      <w:pPr>
        <w:pStyle w:val="Alg4"/>
        <w:numPr>
          <w:ilvl w:val="0"/>
          <w:numId w:val="1409"/>
        </w:numPr>
      </w:pPr>
      <w:r>
        <w:t xml:space="preserve">Set </w:t>
      </w:r>
      <w:r>
        <w:rPr>
          <w:i/>
        </w:rPr>
        <w:t>realm</w:t>
      </w:r>
      <w:r>
        <w:t xml:space="preserve">.[[directEvalTranslate]] to </w:t>
      </w:r>
      <w:r>
        <w:rPr>
          <w:i/>
        </w:rPr>
        <w:t>translate</w:t>
      </w:r>
      <w:r>
        <w:t>.</w:t>
      </w:r>
    </w:p>
    <w:p w14:paraId="37662D06" w14:textId="77777777" w:rsidR="004C333F" w:rsidRDefault="004C333F" w:rsidP="00613655">
      <w:pPr>
        <w:pStyle w:val="Alg4"/>
        <w:numPr>
          <w:ilvl w:val="0"/>
          <w:numId w:val="1409"/>
        </w:numPr>
      </w:pPr>
      <w:r>
        <w:t xml:space="preserve">Set </w:t>
      </w:r>
      <w:r>
        <w:rPr>
          <w:i/>
        </w:rPr>
        <w:t>realm</w:t>
      </w:r>
      <w:r>
        <w:t xml:space="preserve">.[[directEvalFallback]] to </w:t>
      </w:r>
      <w:r>
        <w:rPr>
          <w:i/>
        </w:rPr>
        <w:t>fallback</w:t>
      </w:r>
      <w:r>
        <w:t>.</w:t>
      </w:r>
    </w:p>
    <w:p w14:paraId="65DA0277" w14:textId="77777777" w:rsidR="004C333F" w:rsidRDefault="004C333F" w:rsidP="00613655">
      <w:pPr>
        <w:pStyle w:val="Alg4"/>
        <w:numPr>
          <w:ilvl w:val="0"/>
          <w:numId w:val="1409"/>
        </w:numPr>
      </w:pPr>
      <w:r>
        <w:t xml:space="preserve">Set </w:t>
      </w:r>
      <w:r>
        <w:rPr>
          <w:i/>
        </w:rPr>
        <w:t>realm</w:t>
      </w:r>
      <w:r>
        <w:t xml:space="preserve">.[[indirectEval]] to </w:t>
      </w:r>
      <w:r>
        <w:rPr>
          <w:i/>
        </w:rPr>
        <w:t>indirectEval</w:t>
      </w:r>
      <w:r>
        <w:t>.</w:t>
      </w:r>
    </w:p>
    <w:p w14:paraId="779D6D6A" w14:textId="77777777" w:rsidR="004C333F" w:rsidRDefault="004C333F" w:rsidP="00613655">
      <w:pPr>
        <w:pStyle w:val="Alg4"/>
        <w:numPr>
          <w:ilvl w:val="0"/>
          <w:numId w:val="1409"/>
        </w:numPr>
      </w:pPr>
      <w:r>
        <w:t xml:space="preserve">Set </w:t>
      </w:r>
      <w:r>
        <w:rPr>
          <w:i/>
        </w:rPr>
        <w:t>realm</w:t>
      </w:r>
      <w:r>
        <w:t xml:space="preserve">.[[Function]] to </w:t>
      </w:r>
      <w:r>
        <w:rPr>
          <w:i/>
        </w:rPr>
        <w:t>Function</w:t>
      </w:r>
      <w:r>
        <w:t>.</w:t>
      </w:r>
    </w:p>
    <w:p w14:paraId="6D7B61B5" w14:textId="77777777" w:rsidR="004C333F" w:rsidRDefault="004C333F" w:rsidP="00613655">
      <w:pPr>
        <w:pStyle w:val="Alg4"/>
        <w:numPr>
          <w:ilvl w:val="0"/>
          <w:numId w:val="1409"/>
        </w:numPr>
      </w:pPr>
      <w:r>
        <w:t xml:space="preserve">Set </w:t>
      </w:r>
      <w:r>
        <w:rPr>
          <w:i/>
        </w:rPr>
        <w:t>realmObject</w:t>
      </w:r>
      <w:r>
        <w:t xml:space="preserve">’s [[RealmRecord]] internal slot to </w:t>
      </w:r>
      <w:r>
        <w:rPr>
          <w:i/>
        </w:rPr>
        <w:t>realm</w:t>
      </w:r>
      <w:r>
        <w:t>.</w:t>
      </w:r>
    </w:p>
    <w:p w14:paraId="316053AB" w14:textId="77777777" w:rsidR="004C333F" w:rsidRDefault="004C333F" w:rsidP="00613655">
      <w:pPr>
        <w:pStyle w:val="Alg4"/>
        <w:numPr>
          <w:ilvl w:val="0"/>
          <w:numId w:val="1409"/>
        </w:numPr>
      </w:pPr>
      <w:r>
        <w:t xml:space="preserve">If </w:t>
      </w:r>
      <w:r>
        <w:rPr>
          <w:i/>
        </w:rPr>
        <w:t>initializer</w:t>
      </w:r>
      <w:r>
        <w:t xml:space="preserve"> is not undefined, then</w:t>
      </w:r>
    </w:p>
    <w:p w14:paraId="577684C9" w14:textId="77777777" w:rsidR="004C333F" w:rsidRDefault="004C333F" w:rsidP="00613655">
      <w:pPr>
        <w:pStyle w:val="Alg4"/>
        <w:numPr>
          <w:ilvl w:val="1"/>
          <w:numId w:val="1409"/>
        </w:numPr>
      </w:pPr>
      <w:r>
        <w:t>If IsCallable(</w:t>
      </w:r>
      <w:r>
        <w:rPr>
          <w:i/>
        </w:rPr>
        <w:t>initializer</w:t>
      </w:r>
      <w:r>
        <w:t xml:space="preserve">) is </w:t>
      </w:r>
      <w:r w:rsidRPr="00D22762">
        <w:rPr>
          <w:b/>
        </w:rPr>
        <w:t>false</w:t>
      </w:r>
      <w:r>
        <w:t xml:space="preserve">, throw a </w:t>
      </w:r>
      <w:r w:rsidRPr="00631BB9">
        <w:rPr>
          <w:b/>
        </w:rPr>
        <w:t>TypeError</w:t>
      </w:r>
      <w:r>
        <w:t xml:space="preserve"> exception.</w:t>
      </w:r>
    </w:p>
    <w:p w14:paraId="78D0FFAA" w14:textId="77777777" w:rsidR="004C333F" w:rsidRDefault="004C333F" w:rsidP="00613655">
      <w:pPr>
        <w:pStyle w:val="Alg4"/>
        <w:numPr>
          <w:ilvl w:val="1"/>
          <w:numId w:val="1409"/>
        </w:numPr>
      </w:pPr>
      <w:r>
        <w:t xml:space="preserve">Let </w:t>
      </w:r>
      <w:r>
        <w:rPr>
          <w:i/>
        </w:rPr>
        <w:t>status</w:t>
      </w:r>
      <w:r>
        <w:t xml:space="preserve"> be the result of calling the [[Call]] internal method of the </w:t>
      </w:r>
      <w:r>
        <w:rPr>
          <w:i/>
        </w:rPr>
        <w:t>initializer</w:t>
      </w:r>
      <w:r>
        <w:t xml:space="preserve"> function, passing </w:t>
      </w:r>
      <w:r>
        <w:rPr>
          <w:i/>
        </w:rPr>
        <w:t>realmObject</w:t>
      </w:r>
      <w:r>
        <w:t xml:space="preserve"> as the </w:t>
      </w:r>
      <w:r>
        <w:rPr>
          <w:b/>
        </w:rPr>
        <w:t>this</w:t>
      </w:r>
      <w:r>
        <w:t xml:space="preserve"> value and </w:t>
      </w:r>
      <w:r>
        <w:rPr>
          <w:i/>
        </w:rPr>
        <w:t>builtins</w:t>
      </w:r>
      <w:r>
        <w:t xml:space="preserve"> as the single argument.</w:t>
      </w:r>
    </w:p>
    <w:p w14:paraId="04ED0523" w14:textId="77777777" w:rsidR="004C333F" w:rsidRDefault="004C333F" w:rsidP="00613655">
      <w:pPr>
        <w:pStyle w:val="Alg4"/>
        <w:numPr>
          <w:ilvl w:val="1"/>
          <w:numId w:val="1409"/>
        </w:numPr>
      </w:pPr>
      <w:r>
        <w:t>ReturnIfAbrupt(</w:t>
      </w:r>
      <w:r>
        <w:rPr>
          <w:i/>
        </w:rPr>
        <w:t>status</w:t>
      </w:r>
      <w:r>
        <w:t>).</w:t>
      </w:r>
    </w:p>
    <w:p w14:paraId="13EAC43E" w14:textId="77777777" w:rsidR="004C333F" w:rsidRDefault="004C333F" w:rsidP="00613655">
      <w:pPr>
        <w:pStyle w:val="Alg4"/>
        <w:numPr>
          <w:ilvl w:val="0"/>
          <w:numId w:val="1409"/>
        </w:numPr>
      </w:pPr>
      <w:r>
        <w:t xml:space="preserve">Return </w:t>
      </w:r>
      <w:r>
        <w:rPr>
          <w:i/>
        </w:rPr>
        <w:t>realmObject</w:t>
      </w:r>
      <w:r>
        <w:t>.</w:t>
      </w:r>
    </w:p>
    <w:p w14:paraId="30773EAA" w14:textId="77777777" w:rsidR="004C333F" w:rsidRPr="00E77497" w:rsidRDefault="004C333F" w:rsidP="004C333F">
      <w:pPr>
        <w:pStyle w:val="Heading4"/>
      </w:pPr>
      <w:r w:rsidRPr="00E77497">
        <w:t xml:space="preserve">new </w:t>
      </w:r>
      <w:r w:rsidRPr="006F444F">
        <w:t>Reflect.</w:t>
      </w:r>
      <w:r>
        <w:t>Realm</w:t>
      </w:r>
      <w:r w:rsidRPr="00E77497">
        <w:t xml:space="preserve"> (</w:t>
      </w:r>
      <w:r>
        <w:t xml:space="preserve"> ...</w:t>
      </w:r>
      <w:r w:rsidRPr="00DD4B05">
        <w:t xml:space="preserve">argumentsList </w:t>
      </w:r>
      <w:r w:rsidRPr="00E77497">
        <w:t>)</w:t>
      </w:r>
    </w:p>
    <w:p w14:paraId="69ABC5D0" w14:textId="5C22ABBE" w:rsidR="004C333F" w:rsidRDefault="004C333F" w:rsidP="004C333F">
      <w:pPr>
        <w:pStyle w:val="normalbefore"/>
      </w:pPr>
      <w:r w:rsidRPr="00E77497">
        <w:t xml:space="preserve">When </w:t>
      </w:r>
      <w:r w:rsidR="00991A7D" w:rsidRPr="006F444F">
        <w:rPr>
          <w:rFonts w:ascii="Courier New" w:hAnsi="Courier New" w:cs="Courier New"/>
          <w:b/>
        </w:rPr>
        <w:t>Reflect.Realm</w:t>
      </w:r>
      <w:r>
        <w:t xml:space="preserve"> </w:t>
      </w:r>
      <w:r w:rsidRPr="00E77497">
        <w:t xml:space="preserve">is called as part of a </w:t>
      </w:r>
      <w:r w:rsidRPr="00E77497">
        <w:rPr>
          <w:rFonts w:ascii="Courier New" w:hAnsi="Courier New"/>
          <w:b/>
        </w:rPr>
        <w:t>new</w:t>
      </w:r>
      <w:r w:rsidRPr="00E77497">
        <w:t xml:space="preserve"> expression it is a constructor: it initia</w:t>
      </w:r>
      <w:r>
        <w:t>lize</w:t>
      </w:r>
      <w:r w:rsidRPr="00E77497">
        <w:t xml:space="preserve">s </w:t>
      </w:r>
      <w:r>
        <w:t>a</w:t>
      </w:r>
      <w:r w:rsidRPr="00E77497">
        <w:t xml:space="preserve"> newly created object.</w:t>
      </w:r>
      <w:r>
        <w:t xml:space="preserve"> It </w:t>
      </w:r>
      <w:r w:rsidRPr="00DD4B05">
        <w:rPr>
          <w:i/>
          <w:iCs/>
        </w:rPr>
        <w:t xml:space="preserve"> </w:t>
      </w:r>
      <w:r>
        <w:t>performs the following steps:</w:t>
      </w:r>
    </w:p>
    <w:p w14:paraId="7DD0B664" w14:textId="77777777" w:rsidR="004C333F" w:rsidRDefault="004C333F" w:rsidP="00613655">
      <w:pPr>
        <w:pStyle w:val="Alg4"/>
        <w:numPr>
          <w:ilvl w:val="0"/>
          <w:numId w:val="1413"/>
        </w:numPr>
      </w:pPr>
      <w:r>
        <w:t xml:space="preserve">Let </w:t>
      </w:r>
      <w:r>
        <w:rPr>
          <w:i/>
          <w:iCs/>
        </w:rPr>
        <w:t>F</w:t>
      </w:r>
      <w:r>
        <w:t xml:space="preserve"> be the %Realm% function object on which the </w:t>
      </w:r>
      <w:r w:rsidRPr="00424369">
        <w:rPr>
          <w:rFonts w:ascii="Courier New" w:hAnsi="Courier New" w:cs="Courier New"/>
          <w:b/>
          <w:bCs/>
        </w:rPr>
        <w:t>new</w:t>
      </w:r>
      <w:r>
        <w:t xml:space="preserve"> operator was applied.</w:t>
      </w:r>
    </w:p>
    <w:p w14:paraId="4AF227DE" w14:textId="77777777" w:rsidR="004C333F" w:rsidRDefault="004C333F" w:rsidP="00613655">
      <w:pPr>
        <w:pStyle w:val="Alg4"/>
        <w:numPr>
          <w:ilvl w:val="0"/>
          <w:numId w:val="1413"/>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46F04E22" w14:textId="77777777" w:rsidR="004C333F" w:rsidRPr="00E4780A" w:rsidRDefault="004C333F" w:rsidP="00613655">
      <w:pPr>
        <w:pStyle w:val="Alg4"/>
        <w:numPr>
          <w:ilvl w:val="0"/>
          <w:numId w:val="1413"/>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0BF24A11" w14:textId="39238425" w:rsidR="004C333F" w:rsidRPr="00E77497" w:rsidRDefault="004C333F" w:rsidP="004C333F">
      <w:r>
        <w:lastRenderedPageBreak/>
        <w:t xml:space="preserve">If </w:t>
      </w:r>
      <w:r w:rsidR="00991A7D" w:rsidRPr="006F444F">
        <w:rPr>
          <w:rFonts w:ascii="Courier New" w:hAnsi="Courier New" w:cs="Courier New"/>
          <w:b/>
        </w:rPr>
        <w:t>Reflect.Realm</w:t>
      </w:r>
      <w:r>
        <w:t xml:space="preserve"> is implemented as an </w:t>
      </w:r>
      <w:r w:rsidRPr="00027E31">
        <w:t xml:space="preserve">ECMAScript </w:t>
      </w:r>
      <w:r>
        <w:t>function object, its [[Construct]] internal method will perform the above steps.</w:t>
      </w:r>
    </w:p>
    <w:p w14:paraId="69102E3D" w14:textId="77777777" w:rsidR="004C333F" w:rsidRPr="00E77497" w:rsidRDefault="004C333F" w:rsidP="004C333F">
      <w:pPr>
        <w:pStyle w:val="Heading3"/>
      </w:pPr>
      <w:bookmarkStart w:id="8398" w:name="_Toc384481534"/>
      <w:r w:rsidRPr="00E77497">
        <w:t xml:space="preserve">Properties of the </w:t>
      </w:r>
      <w:r w:rsidRPr="006F444F">
        <w:t>Reflect.</w:t>
      </w:r>
      <w:r>
        <w:t xml:space="preserve">Realm </w:t>
      </w:r>
      <w:r w:rsidRPr="00E77497">
        <w:t>Constructor</w:t>
      </w:r>
      <w:bookmarkEnd w:id="8398"/>
    </w:p>
    <w:p w14:paraId="2CCABF9D" w14:textId="3DB909B7" w:rsidR="004C333F" w:rsidRPr="00E77497" w:rsidRDefault="004C333F" w:rsidP="004C333F">
      <w:r w:rsidRPr="00E77497">
        <w:t xml:space="preserve">The value of the [[Prototype]] </w:t>
      </w:r>
      <w:r>
        <w:t>internal slot</w:t>
      </w:r>
      <w:r w:rsidRPr="00E77497">
        <w:t xml:space="preserve"> of the </w:t>
      </w:r>
      <w:r w:rsidR="00991A7D" w:rsidRPr="006F444F">
        <w:rPr>
          <w:rFonts w:ascii="Courier New" w:hAnsi="Courier New" w:cs="Courier New"/>
          <w:b/>
        </w:rPr>
        <w:t>Reflect.Realm</w:t>
      </w:r>
      <w:r>
        <w:t xml:space="preserve"> </w:t>
      </w:r>
      <w:r w:rsidRPr="00E77497">
        <w:t>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7925C1A0" w14:textId="7EB68E63" w:rsidR="004C333F" w:rsidRPr="00E77497" w:rsidRDefault="004C333F" w:rsidP="004C333F">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991A7D" w:rsidRPr="006F444F">
        <w:rPr>
          <w:rFonts w:ascii="Courier New" w:hAnsi="Courier New" w:cs="Courier New"/>
          <w:b/>
        </w:rPr>
        <w:t>Reflect.Realm</w:t>
      </w:r>
      <w:r>
        <w:t xml:space="preserve"> </w:t>
      </w:r>
      <w:r w:rsidRPr="00E77497">
        <w:t>constructor has the following propert</w:t>
      </w:r>
      <w:r>
        <w:t>ies</w:t>
      </w:r>
      <w:r w:rsidRPr="00E77497">
        <w:t>:</w:t>
      </w:r>
    </w:p>
    <w:p w14:paraId="3881FDED" w14:textId="77777777" w:rsidR="004C333F" w:rsidRPr="00E77497" w:rsidRDefault="004C333F" w:rsidP="004C333F">
      <w:pPr>
        <w:pStyle w:val="Heading4"/>
      </w:pPr>
      <w:r w:rsidRPr="006F444F">
        <w:t>Reflect.</w:t>
      </w:r>
      <w:r>
        <w:t>Realm</w:t>
      </w:r>
      <w:r w:rsidRPr="00E77497">
        <w:t>.prototype</w:t>
      </w:r>
    </w:p>
    <w:p w14:paraId="6DF74F07" w14:textId="4D786FD9" w:rsidR="004C333F" w:rsidRPr="00E77497" w:rsidRDefault="004C333F" w:rsidP="004C333F">
      <w:r w:rsidRPr="00E77497">
        <w:t xml:space="preserve">The initial value of </w:t>
      </w:r>
      <w:r w:rsidR="00991A7D" w:rsidRPr="006F444F">
        <w:rPr>
          <w:rFonts w:ascii="Courier New" w:hAnsi="Courier New" w:cs="Courier New"/>
          <w:b/>
        </w:rPr>
        <w:t>Reflect.Realm</w:t>
      </w:r>
      <w:r w:rsidRPr="00E77497">
        <w:rPr>
          <w:rFonts w:ascii="Courier New" w:hAnsi="Courier New"/>
          <w:b/>
        </w:rPr>
        <w:t>.prototype</w:t>
      </w:r>
      <w:r w:rsidRPr="00E77497">
        <w:t xml:space="preserve"> is </w:t>
      </w:r>
      <w:r>
        <w:t xml:space="preserve">the intrinsic %RealmPrototype% </w:t>
      </w:r>
      <w:r w:rsidRPr="00E77497">
        <w:t>object (</w:t>
      </w:r>
      <w:r>
        <w:fldChar w:fldCharType="begin"/>
      </w:r>
      <w:r>
        <w:instrText xml:space="preserve"> REF _Ref377479269 \r \h </w:instrText>
      </w:r>
      <w:r>
        <w:fldChar w:fldCharType="separate"/>
      </w:r>
      <w:r w:rsidR="00281431">
        <w:t>26.2.3</w:t>
      </w:r>
      <w:r>
        <w:fldChar w:fldCharType="end"/>
      </w:r>
      <w:r w:rsidRPr="00E77497">
        <w:t>).</w:t>
      </w:r>
    </w:p>
    <w:p w14:paraId="439FA8E4" w14:textId="77777777" w:rsidR="004C333F" w:rsidRPr="00E77497"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F1F1BA7" w14:textId="77777777" w:rsidR="004C333F" w:rsidRPr="00A67AF2" w:rsidRDefault="004C333F" w:rsidP="004C333F">
      <w:pPr>
        <w:pStyle w:val="Heading4"/>
      </w:pPr>
      <w:r w:rsidRPr="006F444F">
        <w:t>Reflect.</w:t>
      </w:r>
      <w:r>
        <w:t>Realm [ @@create ]</w:t>
      </w:r>
      <w:r w:rsidRPr="00A67AF2">
        <w:t xml:space="preserve"> (</w:t>
      </w:r>
      <w:r>
        <w:t xml:space="preserve"> </w:t>
      </w:r>
      <w:r w:rsidRPr="00A67AF2">
        <w:t>)</w:t>
      </w:r>
    </w:p>
    <w:p w14:paraId="4774B3ED" w14:textId="2067BC63" w:rsidR="004C333F" w:rsidRPr="00E77497" w:rsidRDefault="004C333F" w:rsidP="004C333F">
      <w:pPr>
        <w:pStyle w:val="normalbefore"/>
      </w:pPr>
      <w:r>
        <w:t>T</w:t>
      </w:r>
      <w:r w:rsidRPr="00675B74">
        <w:t>he</w:t>
      </w:r>
      <w:r>
        <w:t xml:space="preserve"> @@create</w:t>
      </w:r>
      <w:r w:rsidRPr="00675B74">
        <w:t xml:space="preserve"> method of</w:t>
      </w:r>
      <w:r>
        <w:t xml:space="preserve"> a </w:t>
      </w:r>
      <w:r w:rsidR="00991A7D" w:rsidRPr="006F444F">
        <w:rPr>
          <w:rFonts w:ascii="Courier New" w:hAnsi="Courier New" w:cs="Courier New"/>
          <w:b/>
        </w:rPr>
        <w:t>Reflect.Realm</w:t>
      </w:r>
      <w:r w:rsidR="00991A7D" w:rsidDel="00991A7D">
        <w:t xml:space="preserve">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63277844" w14:textId="77777777" w:rsidR="004C333F" w:rsidRDefault="004C333F" w:rsidP="00613655">
      <w:pPr>
        <w:pStyle w:val="Alg4"/>
        <w:numPr>
          <w:ilvl w:val="0"/>
          <w:numId w:val="1414"/>
        </w:numPr>
      </w:pPr>
      <w:r>
        <w:t xml:space="preserve">Let </w:t>
      </w:r>
      <w:r>
        <w:rPr>
          <w:i/>
          <w:iCs/>
        </w:rPr>
        <w:t>F</w:t>
      </w:r>
      <w:r>
        <w:t xml:space="preserve"> be the </w:t>
      </w:r>
      <w:r w:rsidRPr="00424369">
        <w:rPr>
          <w:b/>
          <w:bCs/>
        </w:rPr>
        <w:t>this</w:t>
      </w:r>
      <w:r>
        <w:t xml:space="preserve"> value.</w:t>
      </w:r>
    </w:p>
    <w:p w14:paraId="7C3DBB7D" w14:textId="77777777" w:rsidR="004C333F" w:rsidRPr="00E77497" w:rsidRDefault="004C333F" w:rsidP="00613655">
      <w:pPr>
        <w:pStyle w:val="Alg4"/>
        <w:numPr>
          <w:ilvl w:val="0"/>
          <w:numId w:val="1414"/>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Realm</w:t>
      </w:r>
      <w:r w:rsidRPr="00695875">
        <w:rPr>
          <w:rFonts w:ascii="Courier New" w:hAnsi="Courier New"/>
          <w:b/>
        </w:rPr>
        <w:t>Prototype%</w:t>
      </w:r>
      <w:r w:rsidRPr="00156AA7">
        <w:rPr>
          <w:rFonts w:ascii="Courier New" w:hAnsi="Courier New"/>
          <w:b/>
          <w:bCs/>
          <w:sz w:val="18"/>
        </w:rPr>
        <w:t>"</w:t>
      </w:r>
      <w:r w:rsidRPr="00E87751">
        <w:rPr>
          <w:sz w:val="18"/>
        </w:rPr>
        <w:t xml:space="preserve">, </w:t>
      </w:r>
      <w:r w:rsidRPr="00145775">
        <w:t>( [[</w:t>
      </w:r>
      <w:r>
        <w:t>RealmRecord</w:t>
      </w:r>
      <w:r w:rsidRPr="00071909">
        <w:t>]])</w:t>
      </w:r>
      <w:r>
        <w:rPr>
          <w:iCs/>
        </w:rPr>
        <w:t>)</w:t>
      </w:r>
      <w:r w:rsidRPr="00E77497">
        <w:t>.</w:t>
      </w:r>
    </w:p>
    <w:p w14:paraId="674EB51A" w14:textId="77777777" w:rsidR="004C333F" w:rsidRPr="00E77497" w:rsidRDefault="004C333F" w:rsidP="00613655">
      <w:pPr>
        <w:pStyle w:val="Alg4"/>
        <w:numPr>
          <w:ilvl w:val="0"/>
          <w:numId w:val="1414"/>
        </w:numPr>
      </w:pPr>
      <w:r w:rsidRPr="00E77497">
        <w:t xml:space="preserve">Return </w:t>
      </w:r>
      <w:r w:rsidRPr="00E77497">
        <w:rPr>
          <w:i/>
        </w:rPr>
        <w:t>obj</w:t>
      </w:r>
      <w:r w:rsidRPr="00E77497">
        <w:t>.</w:t>
      </w:r>
    </w:p>
    <w:p w14:paraId="518688AD" w14:textId="77777777" w:rsidR="004C333F" w:rsidRPr="00E77497" w:rsidRDefault="004C333F" w:rsidP="004C333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13633B5" w14:textId="77777777" w:rsidR="004C333F"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076A7EF3" w14:textId="77777777" w:rsidR="004C333F" w:rsidRPr="00E77497" w:rsidRDefault="004C333F" w:rsidP="004C333F">
      <w:pPr>
        <w:pStyle w:val="Heading3"/>
      </w:pPr>
      <w:bookmarkStart w:id="8399" w:name="_Ref377479269"/>
      <w:bookmarkStart w:id="8400" w:name="_Toc384481535"/>
      <w:r w:rsidRPr="00E77497">
        <w:t xml:space="preserve">Properties of the </w:t>
      </w:r>
      <w:r w:rsidRPr="006F444F">
        <w:t>Reflect.</w:t>
      </w:r>
      <w:r>
        <w:t xml:space="preserve">Realm </w:t>
      </w:r>
      <w:r w:rsidRPr="00E77497">
        <w:t>Prototype Object</w:t>
      </w:r>
      <w:bookmarkEnd w:id="8399"/>
      <w:bookmarkEnd w:id="8400"/>
    </w:p>
    <w:p w14:paraId="1B94DBBD" w14:textId="5366E0F4" w:rsidR="004C333F" w:rsidRDefault="004C333F" w:rsidP="004C333F">
      <w:r w:rsidRPr="00E77497">
        <w:t xml:space="preserve">The value of the [[Prototype]] </w:t>
      </w:r>
      <w:r>
        <w:t>internal slot</w:t>
      </w:r>
      <w:r w:rsidRPr="00E77497">
        <w:t xml:space="preserve"> of the </w:t>
      </w:r>
      <w:r w:rsidR="00991A7D" w:rsidRPr="006F444F">
        <w:rPr>
          <w:rFonts w:ascii="Courier New" w:hAnsi="Courier New" w:cs="Courier New"/>
          <w:b/>
        </w:rPr>
        <w:t>Reflect.Realm</w:t>
      </w:r>
      <w:r>
        <w:t xml:space="preserve"> </w:t>
      </w:r>
      <w:r w:rsidRPr="00E77497">
        <w:t>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 xml:space="preserve">The </w:t>
      </w:r>
      <w:r w:rsidR="00991A7D" w:rsidRPr="006F444F">
        <w:rPr>
          <w:rFonts w:ascii="Courier New" w:hAnsi="Courier New" w:cs="Courier New"/>
          <w:b/>
        </w:rPr>
        <w:t>Reflect.Realm</w:t>
      </w:r>
      <w:r w:rsidR="00991A7D" w:rsidDel="00991A7D">
        <w:t xml:space="preserve"> </w:t>
      </w:r>
      <w:r>
        <w:t>prototype object is an ordinary object. It does not have a [[RealmRecord]] internal slot.</w:t>
      </w:r>
    </w:p>
    <w:p w14:paraId="38BEA2A0" w14:textId="77777777" w:rsidR="004C333F" w:rsidRPr="00E77497" w:rsidRDefault="004C333F" w:rsidP="004C333F">
      <w:pPr>
        <w:pStyle w:val="Heading4"/>
      </w:pPr>
      <w:r w:rsidRPr="006F444F">
        <w:t>Reflect.</w:t>
      </w:r>
      <w:r>
        <w:t>Realm</w:t>
      </w:r>
      <w:r w:rsidRPr="00E77497">
        <w:t>.prototype.constructor</w:t>
      </w:r>
    </w:p>
    <w:p w14:paraId="04719A1D" w14:textId="2CD0DDE3" w:rsidR="004C333F" w:rsidRPr="00E77497" w:rsidRDefault="004C333F" w:rsidP="004C333F">
      <w:r w:rsidRPr="00E77497">
        <w:t xml:space="preserve">The initial value of </w:t>
      </w:r>
      <w:r w:rsidR="00991A7D" w:rsidRPr="006F444F">
        <w:rPr>
          <w:rFonts w:ascii="Courier New" w:hAnsi="Courier New" w:cs="Courier New"/>
          <w:b/>
        </w:rPr>
        <w:t>Reflect.Realm</w:t>
      </w:r>
      <w:r w:rsidRPr="00E77497">
        <w:rPr>
          <w:rFonts w:ascii="Courier New" w:hAnsi="Courier New"/>
          <w:b/>
        </w:rPr>
        <w:t>.prototype.constructor</w:t>
      </w:r>
      <w:r w:rsidRPr="00E77497">
        <w:t xml:space="preserve"> is the built-in </w:t>
      </w:r>
      <w:r>
        <w:t>%Realm%</w:t>
      </w:r>
      <w:r w:rsidRPr="00E77497">
        <w:t xml:space="preserve"> constructor.</w:t>
      </w:r>
    </w:p>
    <w:p w14:paraId="1531F0AD" w14:textId="77777777" w:rsidR="004C333F" w:rsidRDefault="004C333F" w:rsidP="004C333F">
      <w:pPr>
        <w:pStyle w:val="Heading4"/>
      </w:pPr>
      <w:r w:rsidRPr="006F444F">
        <w:t>Reflect.</w:t>
      </w:r>
      <w:r w:rsidDel="006F444F">
        <w:t xml:space="preserve"> </w:t>
      </w:r>
      <w:r>
        <w:t>Realm</w:t>
      </w:r>
      <w:r w:rsidRPr="00E77497">
        <w:t>.prototype</w:t>
      </w:r>
      <w:r>
        <w:t>.eval ( source )</w:t>
      </w:r>
    </w:p>
    <w:p w14:paraId="37EAE1C8" w14:textId="63DD20DC"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48E493B1" w14:textId="77777777" w:rsidR="004C333F" w:rsidRDefault="004C333F" w:rsidP="00613655">
      <w:pPr>
        <w:pStyle w:val="Alg4"/>
        <w:numPr>
          <w:ilvl w:val="0"/>
          <w:numId w:val="1415"/>
        </w:numPr>
        <w:spacing w:after="0"/>
      </w:pPr>
      <w:r>
        <w:t xml:space="preserve">Let </w:t>
      </w:r>
      <w:r>
        <w:rPr>
          <w:i/>
        </w:rPr>
        <w:t>realmObject</w:t>
      </w:r>
      <w:r>
        <w:t xml:space="preserve"> be the </w:t>
      </w:r>
      <w:r w:rsidRPr="00A93AA3">
        <w:rPr>
          <w:b/>
        </w:rPr>
        <w:t>this</w:t>
      </w:r>
      <w:r>
        <w:t xml:space="preserve"> value.</w:t>
      </w:r>
    </w:p>
    <w:p w14:paraId="0402C592" w14:textId="77777777" w:rsidR="004C333F" w:rsidRDefault="004C333F" w:rsidP="00613655">
      <w:pPr>
        <w:pStyle w:val="Alg4"/>
        <w:numPr>
          <w:ilvl w:val="0"/>
          <w:numId w:val="1415"/>
        </w:numPr>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79622476" w14:textId="77777777" w:rsidR="004C333F" w:rsidRDefault="004C333F" w:rsidP="00613655">
      <w:pPr>
        <w:pStyle w:val="Alg4"/>
        <w:numPr>
          <w:ilvl w:val="0"/>
          <w:numId w:val="1415"/>
        </w:numPr>
      </w:pPr>
      <w:r>
        <w:t xml:space="preserve">Let </w:t>
      </w:r>
      <w:r>
        <w:rPr>
          <w:i/>
        </w:rPr>
        <w:t>realm</w:t>
      </w:r>
      <w:r>
        <w:t xml:space="preserve"> be the value of </w:t>
      </w:r>
      <w:r>
        <w:rPr>
          <w:i/>
        </w:rPr>
        <w:t>realmObject</w:t>
      </w:r>
      <w:r>
        <w:t>’s [[RealmRecord]] internal slot.</w:t>
      </w:r>
    </w:p>
    <w:p w14:paraId="451DCC6F" w14:textId="77777777" w:rsidR="004C333F" w:rsidRDefault="004C333F" w:rsidP="00613655">
      <w:pPr>
        <w:pStyle w:val="Alg4"/>
        <w:numPr>
          <w:ilvl w:val="0"/>
          <w:numId w:val="1415"/>
        </w:numPr>
      </w:pPr>
      <w:r>
        <w:t xml:space="preserve">If </w:t>
      </w:r>
      <w:r>
        <w:rPr>
          <w:i/>
        </w:rPr>
        <w:t>realm</w:t>
      </w:r>
      <w:r>
        <w:t xml:space="preserve"> is </w:t>
      </w:r>
      <w:r>
        <w:rPr>
          <w:b/>
        </w:rPr>
        <w:t>undefined</w:t>
      </w:r>
      <w:r>
        <w:t xml:space="preserve">, then throw a </w:t>
      </w:r>
      <w:r>
        <w:rPr>
          <w:b/>
        </w:rPr>
        <w:t>TypeError</w:t>
      </w:r>
      <w:r>
        <w:t xml:space="preserve"> exception.</w:t>
      </w:r>
    </w:p>
    <w:p w14:paraId="2338AB0C" w14:textId="77777777" w:rsidR="004C333F" w:rsidRDefault="004C333F" w:rsidP="00613655">
      <w:pPr>
        <w:pStyle w:val="Alg4"/>
        <w:numPr>
          <w:ilvl w:val="0"/>
          <w:numId w:val="1415"/>
        </w:numPr>
      </w:pPr>
      <w:r>
        <w:t>Return the result of  IndirectEval(</w:t>
      </w:r>
      <w:r>
        <w:rPr>
          <w:i/>
        </w:rPr>
        <w:t>realm,</w:t>
      </w:r>
      <w:r>
        <w:t xml:space="preserve"> </w:t>
      </w:r>
      <w:r>
        <w:rPr>
          <w:i/>
        </w:rPr>
        <w:t>source</w:t>
      </w:r>
      <w:r>
        <w:t>).</w:t>
      </w:r>
    </w:p>
    <w:p w14:paraId="5006B457" w14:textId="77777777" w:rsidR="004C333F" w:rsidRPr="00C91BD9" w:rsidRDefault="004C333F" w:rsidP="004C333F">
      <w:pPr>
        <w:pStyle w:val="Heading4"/>
      </w:pPr>
      <w:r>
        <w:lastRenderedPageBreak/>
        <w:t xml:space="preserve">get </w:t>
      </w:r>
      <w:r w:rsidRPr="006F444F">
        <w:t>Reflect.</w:t>
      </w:r>
      <w:r w:rsidRPr="00C91BD9">
        <w:t>Realm.prototype.global</w:t>
      </w:r>
    </w:p>
    <w:p w14:paraId="2C41444D" w14:textId="77777777" w:rsidR="004C333F" w:rsidRPr="00C91BD9" w:rsidRDefault="004C333F" w:rsidP="004C333F">
      <w:pPr>
        <w:pStyle w:val="normalbefore"/>
      </w:pPr>
      <w:r w:rsidRPr="00CB3C5C">
        <w:rPr>
          <w:rFonts w:ascii="Courier New" w:hAnsi="Courier New" w:cs="Courier New"/>
          <w:b/>
        </w:rPr>
        <w:t>Reflect.Realm.</w:t>
      </w:r>
      <w:r w:rsidRPr="00C91BD9">
        <w:rPr>
          <w:rFonts w:ascii="Courier New" w:hAnsi="Courier New"/>
          <w:b/>
        </w:rPr>
        <w:t>prototype.global</w:t>
      </w:r>
      <w:r w:rsidRPr="00C91BD9">
        <w:t xml:space="preserve"> is an accessor property whose set accessor function is </w:t>
      </w:r>
      <w:r w:rsidRPr="00C91BD9">
        <w:rPr>
          <w:rFonts w:ascii="Times New Roman" w:hAnsi="Times New Roman"/>
          <w:b/>
        </w:rPr>
        <w:t>undefined</w:t>
      </w:r>
      <w:r w:rsidRPr="00C91BD9">
        <w:t>. Its get accessor function performs the following steps:</w:t>
      </w:r>
    </w:p>
    <w:p w14:paraId="5EE5F784" w14:textId="77777777" w:rsidR="004C333F" w:rsidRPr="00C91BD9" w:rsidRDefault="004C333F" w:rsidP="00613655">
      <w:pPr>
        <w:pStyle w:val="Alg4"/>
        <w:numPr>
          <w:ilvl w:val="0"/>
          <w:numId w:val="1416"/>
        </w:numPr>
      </w:pPr>
      <w:r w:rsidRPr="00C91BD9">
        <w:t xml:space="preserve">Let </w:t>
      </w:r>
      <w:r w:rsidRPr="00C91BD9">
        <w:rPr>
          <w:i/>
        </w:rPr>
        <w:t>realmObject</w:t>
      </w:r>
      <w:r w:rsidRPr="00C91BD9">
        <w:t xml:space="preserve"> be </w:t>
      </w:r>
      <w:r>
        <w:t xml:space="preserve">the </w:t>
      </w:r>
      <w:r w:rsidRPr="00A93AA3">
        <w:rPr>
          <w:b/>
        </w:rPr>
        <w:t>this</w:t>
      </w:r>
      <w:r>
        <w:t xml:space="preserve"> value</w:t>
      </w:r>
      <w:r w:rsidRPr="00C91BD9">
        <w:t>.</w:t>
      </w:r>
    </w:p>
    <w:p w14:paraId="37556FFA" w14:textId="77777777" w:rsidR="004C333F" w:rsidRDefault="004C333F" w:rsidP="00613655">
      <w:pPr>
        <w:pStyle w:val="Alg4"/>
        <w:numPr>
          <w:ilvl w:val="0"/>
          <w:numId w:val="1416"/>
        </w:numPr>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63B5884F" w14:textId="77777777" w:rsidR="004C333F" w:rsidRDefault="004C333F" w:rsidP="00613655">
      <w:pPr>
        <w:pStyle w:val="Alg4"/>
        <w:numPr>
          <w:ilvl w:val="0"/>
          <w:numId w:val="1416"/>
        </w:numPr>
      </w:pPr>
      <w:r>
        <w:t xml:space="preserve">Let </w:t>
      </w:r>
      <w:r>
        <w:rPr>
          <w:i/>
        </w:rPr>
        <w:t>realm</w:t>
      </w:r>
      <w:r>
        <w:t xml:space="preserve"> be the value of </w:t>
      </w:r>
      <w:r>
        <w:rPr>
          <w:i/>
        </w:rPr>
        <w:t>realmObject</w:t>
      </w:r>
      <w:r>
        <w:t>’s [[RealmRecord]] internal slot.</w:t>
      </w:r>
    </w:p>
    <w:p w14:paraId="463B2B45" w14:textId="77777777" w:rsidR="004C333F" w:rsidRDefault="004C333F" w:rsidP="00613655">
      <w:pPr>
        <w:pStyle w:val="Alg4"/>
        <w:numPr>
          <w:ilvl w:val="0"/>
          <w:numId w:val="1416"/>
        </w:numPr>
      </w:pPr>
      <w:r>
        <w:t xml:space="preserve">If </w:t>
      </w:r>
      <w:r>
        <w:rPr>
          <w:i/>
        </w:rPr>
        <w:t>realm</w:t>
      </w:r>
      <w:r>
        <w:t xml:space="preserve"> is </w:t>
      </w:r>
      <w:r>
        <w:rPr>
          <w:b/>
        </w:rPr>
        <w:t>undefined</w:t>
      </w:r>
      <w:r>
        <w:t xml:space="preserve">, then throw a </w:t>
      </w:r>
      <w:r>
        <w:rPr>
          <w:b/>
        </w:rPr>
        <w:t>TypeError</w:t>
      </w:r>
      <w:r>
        <w:t xml:space="preserve"> exception.</w:t>
      </w:r>
    </w:p>
    <w:p w14:paraId="66F7D779" w14:textId="77777777" w:rsidR="004C333F" w:rsidRPr="00C91BD9" w:rsidRDefault="004C333F" w:rsidP="00613655">
      <w:pPr>
        <w:pStyle w:val="Alg4"/>
        <w:numPr>
          <w:ilvl w:val="0"/>
          <w:numId w:val="1416"/>
        </w:numPr>
      </w:pPr>
      <w:r w:rsidRPr="00C91BD9">
        <w:t>Return</w:t>
      </w:r>
      <w:r w:rsidRPr="00673BBA">
        <w:rPr>
          <w:i/>
        </w:rPr>
        <w:t xml:space="preserve"> </w:t>
      </w:r>
      <w:r>
        <w:rPr>
          <w:i/>
        </w:rPr>
        <w:t>realm</w:t>
      </w:r>
      <w:r w:rsidRPr="00C91BD9">
        <w:t>.[[globalThis]].</w:t>
      </w:r>
    </w:p>
    <w:p w14:paraId="4D121BE4" w14:textId="77777777" w:rsidR="004C333F" w:rsidRPr="00C91BD9" w:rsidRDefault="004C333F" w:rsidP="004C333F">
      <w:pPr>
        <w:pStyle w:val="Heading4"/>
      </w:pPr>
      <w:r>
        <w:t xml:space="preserve">get </w:t>
      </w:r>
      <w:r w:rsidRPr="006F444F">
        <w:t>Reflect.</w:t>
      </w:r>
      <w:r w:rsidRPr="00C91BD9">
        <w:t>Realm.prototype.</w:t>
      </w:r>
      <w:r>
        <w:t>intrinsics</w:t>
      </w:r>
    </w:p>
    <w:p w14:paraId="4AC4D8FD" w14:textId="77777777" w:rsidR="004C333F" w:rsidRPr="00C91BD9" w:rsidRDefault="004C333F" w:rsidP="004C333F">
      <w:pPr>
        <w:pStyle w:val="normalbefore"/>
      </w:pPr>
      <w:r w:rsidRPr="00CB3C5C">
        <w:rPr>
          <w:rFonts w:ascii="Courier New" w:hAnsi="Courier New" w:cs="Courier New"/>
          <w:b/>
        </w:rPr>
        <w:t>Reflect.Realm.</w:t>
      </w:r>
      <w:r w:rsidRPr="00C91BD9">
        <w:rPr>
          <w:rFonts w:ascii="Courier New" w:hAnsi="Courier New"/>
          <w:b/>
        </w:rPr>
        <w:t>prototype.</w:t>
      </w:r>
      <w:r>
        <w:rPr>
          <w:rFonts w:ascii="Courier New" w:hAnsi="Courier New"/>
          <w:b/>
        </w:rPr>
        <w:t>intrinsics</w:t>
      </w:r>
      <w:r w:rsidRPr="00C91BD9">
        <w:t xml:space="preserve"> is an accessor property whose set accessor function is </w:t>
      </w:r>
      <w:r w:rsidRPr="00C91BD9">
        <w:rPr>
          <w:rFonts w:ascii="Times New Roman" w:hAnsi="Times New Roman"/>
          <w:b/>
        </w:rPr>
        <w:t>undefined</w:t>
      </w:r>
      <w:r w:rsidRPr="00C91BD9">
        <w:t>. Its get accessor function performs the following steps:</w:t>
      </w:r>
    </w:p>
    <w:p w14:paraId="7CC52F9B" w14:textId="77777777" w:rsidR="004C333F" w:rsidRPr="00C91BD9" w:rsidRDefault="004C333F" w:rsidP="00613655">
      <w:pPr>
        <w:pStyle w:val="Alg4"/>
        <w:numPr>
          <w:ilvl w:val="0"/>
          <w:numId w:val="1440"/>
        </w:numPr>
        <w:tabs>
          <w:tab w:val="num" w:pos="360"/>
        </w:tabs>
      </w:pPr>
      <w:r w:rsidRPr="00C91BD9">
        <w:t xml:space="preserve">Let </w:t>
      </w:r>
      <w:r w:rsidRPr="00C91BD9">
        <w:rPr>
          <w:i/>
        </w:rPr>
        <w:t>realmObject</w:t>
      </w:r>
      <w:r w:rsidRPr="00C91BD9">
        <w:t xml:space="preserve"> be </w:t>
      </w:r>
      <w:r>
        <w:t xml:space="preserve">the </w:t>
      </w:r>
      <w:r w:rsidRPr="00A93AA3">
        <w:rPr>
          <w:b/>
        </w:rPr>
        <w:t>this</w:t>
      </w:r>
      <w:r>
        <w:t xml:space="preserve"> value</w:t>
      </w:r>
      <w:r w:rsidRPr="00C91BD9">
        <w:t>.</w:t>
      </w:r>
    </w:p>
    <w:p w14:paraId="33C05B60" w14:textId="77777777" w:rsidR="004C333F" w:rsidRDefault="004C333F" w:rsidP="00613655">
      <w:pPr>
        <w:pStyle w:val="Alg4"/>
        <w:numPr>
          <w:ilvl w:val="0"/>
          <w:numId w:val="1440"/>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757E3455" w14:textId="77777777" w:rsidR="004C333F" w:rsidRDefault="004C333F" w:rsidP="00613655">
      <w:pPr>
        <w:pStyle w:val="Alg4"/>
        <w:numPr>
          <w:ilvl w:val="0"/>
          <w:numId w:val="1440"/>
        </w:numPr>
        <w:tabs>
          <w:tab w:val="num" w:pos="360"/>
        </w:tabs>
      </w:pPr>
      <w:r>
        <w:t xml:space="preserve">Let </w:t>
      </w:r>
      <w:r>
        <w:rPr>
          <w:i/>
        </w:rPr>
        <w:t>realm</w:t>
      </w:r>
      <w:r>
        <w:t xml:space="preserve"> be the value of </w:t>
      </w:r>
      <w:r>
        <w:rPr>
          <w:i/>
        </w:rPr>
        <w:t>realmObject</w:t>
      </w:r>
      <w:r>
        <w:t>’s [[RealmRecord]] internal slot.</w:t>
      </w:r>
    </w:p>
    <w:p w14:paraId="05AAA582" w14:textId="77777777" w:rsidR="004C333F" w:rsidRDefault="004C333F" w:rsidP="00613655">
      <w:pPr>
        <w:pStyle w:val="Alg4"/>
        <w:numPr>
          <w:ilvl w:val="0"/>
          <w:numId w:val="1440"/>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7E9C0CD1" w14:textId="77777777" w:rsidR="004C333F" w:rsidRDefault="004C333F" w:rsidP="00613655">
      <w:pPr>
        <w:pStyle w:val="Alg4"/>
        <w:numPr>
          <w:ilvl w:val="0"/>
          <w:numId w:val="1440"/>
        </w:numPr>
        <w:tabs>
          <w:tab w:val="num" w:pos="360"/>
        </w:tabs>
      </w:pPr>
      <w:r>
        <w:t xml:space="preserve">Let </w:t>
      </w:r>
      <w:r>
        <w:rPr>
          <w:i/>
        </w:rPr>
        <w:t>table</w:t>
      </w:r>
      <w:r>
        <w:t xml:space="preserve"> be ObjectCreate(%ObjectPrototype%).</w:t>
      </w:r>
    </w:p>
    <w:p w14:paraId="43A4AEA7" w14:textId="77777777" w:rsidR="004C333F" w:rsidRDefault="004C333F" w:rsidP="00613655">
      <w:pPr>
        <w:pStyle w:val="Alg4"/>
        <w:numPr>
          <w:ilvl w:val="0"/>
          <w:numId w:val="1440"/>
        </w:numPr>
        <w:tabs>
          <w:tab w:val="num" w:pos="360"/>
        </w:tabs>
      </w:pPr>
      <w:r>
        <w:t xml:space="preserve">For each row in </w:t>
      </w:r>
      <w:commentRangeStart w:id="8401"/>
      <w:r>
        <w:t xml:space="preserve">Table ???, </w:t>
      </w:r>
      <w:commentRangeEnd w:id="8401"/>
      <w:r>
        <w:rPr>
          <w:rStyle w:val="CommentReference"/>
          <w:rFonts w:ascii="Arial" w:eastAsia="MS Mincho" w:hAnsi="Arial"/>
          <w:spacing w:val="0"/>
          <w:lang w:eastAsia="ja-JP"/>
        </w:rPr>
        <w:commentReference w:id="8401"/>
      </w:r>
      <w:r>
        <w:t>do</w:t>
      </w:r>
    </w:p>
    <w:p w14:paraId="1FCD18E8" w14:textId="77777777" w:rsidR="004C333F" w:rsidRDefault="004C333F" w:rsidP="00613655">
      <w:pPr>
        <w:pStyle w:val="Alg4"/>
        <w:numPr>
          <w:ilvl w:val="1"/>
          <w:numId w:val="1440"/>
        </w:numPr>
        <w:tabs>
          <w:tab w:val="num" w:pos="360"/>
        </w:tabs>
      </w:pPr>
      <w:r>
        <w:t xml:space="preserve">Let </w:t>
      </w:r>
      <w:r>
        <w:rPr>
          <w:i/>
        </w:rPr>
        <w:t>key</w:t>
      </w:r>
      <w:r>
        <w:t xml:space="preserve"> be the string value in the row’s “Intrinsic Key” column.</w:t>
      </w:r>
    </w:p>
    <w:p w14:paraId="1A4146C3" w14:textId="77777777" w:rsidR="004C333F" w:rsidRDefault="004C333F" w:rsidP="00613655">
      <w:pPr>
        <w:pStyle w:val="Alg4"/>
        <w:numPr>
          <w:ilvl w:val="1"/>
          <w:numId w:val="1440"/>
        </w:numPr>
        <w:tabs>
          <w:tab w:val="num" w:pos="360"/>
        </w:tabs>
      </w:pPr>
      <w:r>
        <w:t xml:space="preserve">Let </w:t>
      </w:r>
      <w:r>
        <w:rPr>
          <w:i/>
        </w:rPr>
        <w:t>object</w:t>
      </w:r>
      <w:r>
        <w:t xml:space="preserve"> be the intrinsic object for </w:t>
      </w:r>
      <w:r>
        <w:rPr>
          <w:i/>
        </w:rPr>
        <w:t>realm</w:t>
      </w:r>
      <w:r>
        <w:t xml:space="preserve"> described in the row’s “Intrinsic Object” column.</w:t>
      </w:r>
    </w:p>
    <w:p w14:paraId="55446F72" w14:textId="77777777" w:rsidR="004C333F" w:rsidRDefault="004C333F" w:rsidP="00613655">
      <w:pPr>
        <w:pStyle w:val="Alg4"/>
        <w:numPr>
          <w:ilvl w:val="1"/>
          <w:numId w:val="1440"/>
        </w:numPr>
        <w:tabs>
          <w:tab w:val="num" w:pos="360"/>
        </w:tabs>
      </w:pPr>
      <w:r>
        <w:t>.Perfrom CreateDataProperty(</w:t>
      </w:r>
      <w:r>
        <w:rPr>
          <w:i/>
        </w:rPr>
        <w:t>table</w:t>
      </w:r>
      <w:r>
        <w:t xml:space="preserve">, </w:t>
      </w:r>
      <w:r>
        <w:rPr>
          <w:i/>
        </w:rPr>
        <w:t>key</w:t>
      </w:r>
      <w:r>
        <w:t xml:space="preserve">, </w:t>
      </w:r>
      <w:r>
        <w:rPr>
          <w:i/>
        </w:rPr>
        <w:t>object</w:t>
      </w:r>
      <w:r>
        <w:t>).</w:t>
      </w:r>
    </w:p>
    <w:p w14:paraId="3D7442A1" w14:textId="77777777" w:rsidR="004C333F" w:rsidRPr="00C91BD9" w:rsidRDefault="004C333F" w:rsidP="00613655">
      <w:pPr>
        <w:pStyle w:val="Alg4"/>
        <w:numPr>
          <w:ilvl w:val="0"/>
          <w:numId w:val="1440"/>
        </w:numPr>
        <w:tabs>
          <w:tab w:val="num" w:pos="360"/>
        </w:tabs>
      </w:pPr>
      <w:r w:rsidRPr="00C91BD9">
        <w:t>Return</w:t>
      </w:r>
      <w:r w:rsidRPr="00673BBA">
        <w:rPr>
          <w:i/>
        </w:rPr>
        <w:t xml:space="preserve"> </w:t>
      </w:r>
      <w:r>
        <w:rPr>
          <w:i/>
        </w:rPr>
        <w:t>table</w:t>
      </w:r>
      <w:r w:rsidRPr="00C91BD9">
        <w:t>.</w:t>
      </w:r>
    </w:p>
    <w:p w14:paraId="302CE8A4" w14:textId="77777777" w:rsidR="004C333F" w:rsidRPr="00C91BD9" w:rsidRDefault="004C333F" w:rsidP="004C333F">
      <w:pPr>
        <w:pStyle w:val="Heading4"/>
      </w:pPr>
      <w:r>
        <w:t xml:space="preserve">get </w:t>
      </w:r>
      <w:r w:rsidRPr="006F444F">
        <w:t>Reflect.</w:t>
      </w:r>
      <w:r w:rsidRPr="00C91BD9">
        <w:t>Realm.prototype.</w:t>
      </w:r>
      <w:r>
        <w:t>stdlib</w:t>
      </w:r>
    </w:p>
    <w:p w14:paraId="45E5A05D" w14:textId="77777777" w:rsidR="004C333F" w:rsidRPr="00C91BD9" w:rsidRDefault="004C333F" w:rsidP="004C333F">
      <w:pPr>
        <w:pStyle w:val="normalbefore"/>
      </w:pPr>
      <w:r w:rsidRPr="00CB3C5C">
        <w:rPr>
          <w:rFonts w:ascii="Courier New" w:hAnsi="Courier New" w:cs="Courier New"/>
          <w:b/>
        </w:rPr>
        <w:t>Reflect.Realm.</w:t>
      </w:r>
      <w:r w:rsidRPr="00C91BD9">
        <w:rPr>
          <w:rFonts w:ascii="Courier New" w:hAnsi="Courier New"/>
          <w:b/>
        </w:rPr>
        <w:t>prototype.</w:t>
      </w:r>
      <w:r>
        <w:rPr>
          <w:rFonts w:ascii="Courier New" w:hAnsi="Courier New"/>
          <w:b/>
        </w:rPr>
        <w:t>stdlib</w:t>
      </w:r>
      <w:r w:rsidRPr="00C91BD9">
        <w:t xml:space="preserve"> is an accessor property whose set accessor function is </w:t>
      </w:r>
      <w:r w:rsidRPr="00C91BD9">
        <w:rPr>
          <w:rFonts w:ascii="Times New Roman" w:hAnsi="Times New Roman"/>
          <w:b/>
        </w:rPr>
        <w:t>undefined</w:t>
      </w:r>
      <w:r w:rsidRPr="00C91BD9">
        <w:t>. Its get accessor function performs the following steps:</w:t>
      </w:r>
    </w:p>
    <w:p w14:paraId="1545DFE3" w14:textId="77777777" w:rsidR="004C333F" w:rsidRPr="00C91BD9" w:rsidRDefault="004C333F" w:rsidP="00613655">
      <w:pPr>
        <w:pStyle w:val="Alg4"/>
        <w:numPr>
          <w:ilvl w:val="0"/>
          <w:numId w:val="1441"/>
        </w:numPr>
        <w:tabs>
          <w:tab w:val="num" w:pos="360"/>
        </w:tabs>
      </w:pPr>
      <w:r w:rsidRPr="00C91BD9">
        <w:t xml:space="preserve">Let </w:t>
      </w:r>
      <w:r w:rsidRPr="00C91BD9">
        <w:rPr>
          <w:i/>
        </w:rPr>
        <w:t>realmObject</w:t>
      </w:r>
      <w:r w:rsidRPr="00C91BD9">
        <w:t xml:space="preserve"> be </w:t>
      </w:r>
      <w:r>
        <w:t xml:space="preserve">the </w:t>
      </w:r>
      <w:r w:rsidRPr="00A93AA3">
        <w:rPr>
          <w:b/>
        </w:rPr>
        <w:t>this</w:t>
      </w:r>
      <w:r>
        <w:t xml:space="preserve"> value</w:t>
      </w:r>
      <w:r w:rsidRPr="00C91BD9">
        <w:t>.</w:t>
      </w:r>
    </w:p>
    <w:p w14:paraId="34AAC19C" w14:textId="77777777" w:rsidR="004C333F" w:rsidRDefault="004C333F" w:rsidP="00613655">
      <w:pPr>
        <w:pStyle w:val="Alg4"/>
        <w:numPr>
          <w:ilvl w:val="0"/>
          <w:numId w:val="1441"/>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15D255B7" w14:textId="77777777" w:rsidR="004C333F" w:rsidRDefault="004C333F" w:rsidP="00613655">
      <w:pPr>
        <w:pStyle w:val="Alg4"/>
        <w:numPr>
          <w:ilvl w:val="0"/>
          <w:numId w:val="1441"/>
        </w:numPr>
        <w:tabs>
          <w:tab w:val="num" w:pos="360"/>
        </w:tabs>
      </w:pPr>
      <w:r>
        <w:t xml:space="preserve">Let </w:t>
      </w:r>
      <w:r>
        <w:rPr>
          <w:i/>
        </w:rPr>
        <w:t>realm</w:t>
      </w:r>
      <w:r>
        <w:t xml:space="preserve"> be the value of </w:t>
      </w:r>
      <w:r>
        <w:rPr>
          <w:i/>
        </w:rPr>
        <w:t>realmObject</w:t>
      </w:r>
      <w:r>
        <w:t>’s [[RealmRecord]] internal slot.</w:t>
      </w:r>
    </w:p>
    <w:p w14:paraId="412F115E" w14:textId="77777777" w:rsidR="004C333F" w:rsidRDefault="004C333F" w:rsidP="00613655">
      <w:pPr>
        <w:pStyle w:val="Alg4"/>
        <w:numPr>
          <w:ilvl w:val="0"/>
          <w:numId w:val="1441"/>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45BA0C5A" w14:textId="77777777" w:rsidR="004C333F" w:rsidRDefault="004C333F" w:rsidP="00613655">
      <w:pPr>
        <w:pStyle w:val="Alg4"/>
        <w:numPr>
          <w:ilvl w:val="0"/>
          <w:numId w:val="1441"/>
        </w:numPr>
        <w:tabs>
          <w:tab w:val="num" w:pos="360"/>
        </w:tabs>
      </w:pPr>
      <w:r>
        <w:t xml:space="preserve">Let </w:t>
      </w:r>
      <w:r>
        <w:rPr>
          <w:i/>
        </w:rPr>
        <w:t>props</w:t>
      </w:r>
      <w:r>
        <w:t xml:space="preserve"> be ObjectCreate(%ObjectPrototype%).</w:t>
      </w:r>
    </w:p>
    <w:p w14:paraId="0D78C44C" w14:textId="77777777" w:rsidR="004C333F" w:rsidRDefault="004C333F" w:rsidP="00613655">
      <w:pPr>
        <w:pStyle w:val="Alg4"/>
        <w:numPr>
          <w:ilvl w:val="0"/>
          <w:numId w:val="1441"/>
        </w:numPr>
        <w:tabs>
          <w:tab w:val="num" w:pos="360"/>
        </w:tabs>
      </w:pPr>
      <w:r>
        <w:t xml:space="preserve">For each property of the Global Object specified in clause </w:t>
      </w:r>
      <w:commentRangeStart w:id="8402"/>
      <w:r>
        <w:t>18</w:t>
      </w:r>
      <w:commentRangeEnd w:id="8402"/>
      <w:r>
        <w:rPr>
          <w:rStyle w:val="CommentReference"/>
          <w:rFonts w:ascii="Arial" w:eastAsia="MS Mincho" w:hAnsi="Arial"/>
          <w:spacing w:val="0"/>
          <w:lang w:eastAsia="ja-JP"/>
        </w:rPr>
        <w:commentReference w:id="8402"/>
      </w:r>
      <w:r>
        <w:t>, , do</w:t>
      </w:r>
    </w:p>
    <w:p w14:paraId="6D0F44CA" w14:textId="77777777" w:rsidR="004C333F" w:rsidRDefault="004C333F" w:rsidP="00613655">
      <w:pPr>
        <w:pStyle w:val="Alg4"/>
        <w:numPr>
          <w:ilvl w:val="1"/>
          <w:numId w:val="1441"/>
        </w:numPr>
        <w:tabs>
          <w:tab w:val="num" w:pos="360"/>
        </w:tabs>
      </w:pPr>
      <w:r>
        <w:t xml:space="preserve">Let </w:t>
      </w:r>
      <w:r>
        <w:rPr>
          <w:i/>
        </w:rPr>
        <w:t>name</w:t>
      </w:r>
      <w:r>
        <w:t xml:space="preserve"> be the string value of the property name..</w:t>
      </w:r>
    </w:p>
    <w:p w14:paraId="7DCEE786" w14:textId="77777777" w:rsidR="004C333F" w:rsidRDefault="004C333F" w:rsidP="00613655">
      <w:pPr>
        <w:pStyle w:val="Alg4"/>
        <w:numPr>
          <w:ilvl w:val="1"/>
          <w:numId w:val="1441"/>
        </w:numPr>
        <w:tabs>
          <w:tab w:val="num" w:pos="360"/>
        </w:tabs>
      </w:pPr>
      <w:r>
        <w:t xml:space="preserve">Let </w:t>
      </w:r>
      <w:r>
        <w:rPr>
          <w:i/>
        </w:rPr>
        <w:t>desc</w:t>
      </w:r>
      <w:r>
        <w:t xml:space="preserve"> be the fully populated data property descriptor for the property containing the specified attributes for the property. For propties whose values are functions, the value the of the [[Value]] attribute is the corresponding intrinsic function object for </w:t>
      </w:r>
      <w:r>
        <w:rPr>
          <w:i/>
        </w:rPr>
        <w:t>realm</w:t>
      </w:r>
      <w:r>
        <w:t>.</w:t>
      </w:r>
    </w:p>
    <w:p w14:paraId="0595007C" w14:textId="77777777" w:rsidR="004C333F" w:rsidRDefault="004C333F" w:rsidP="00613655">
      <w:pPr>
        <w:pStyle w:val="Alg4"/>
        <w:numPr>
          <w:ilvl w:val="1"/>
          <w:numId w:val="1441"/>
        </w:numPr>
        <w:tabs>
          <w:tab w:val="num" w:pos="360"/>
        </w:tabs>
      </w:pPr>
      <w:r>
        <w:t xml:space="preserve">Let </w:t>
      </w:r>
      <w:r>
        <w:rPr>
          <w:i/>
        </w:rPr>
        <w:t>status</w:t>
      </w:r>
      <w:r>
        <w:t xml:space="preserve"> be DefinePropertyOrTrhow(</w:t>
      </w:r>
      <w:r>
        <w:rPr>
          <w:i/>
        </w:rPr>
        <w:t>props</w:t>
      </w:r>
      <w:r>
        <w:t xml:space="preserve">, </w:t>
      </w:r>
      <w:r>
        <w:rPr>
          <w:i/>
        </w:rPr>
        <w:t>name</w:t>
      </w:r>
      <w:r>
        <w:t xml:space="preserve">, </w:t>
      </w:r>
      <w:r>
        <w:rPr>
          <w:i/>
        </w:rPr>
        <w:t>desc</w:t>
      </w:r>
      <w:r>
        <w:t>).</w:t>
      </w:r>
    </w:p>
    <w:p w14:paraId="404051D0" w14:textId="77777777" w:rsidR="004C333F" w:rsidRDefault="004C333F" w:rsidP="00613655">
      <w:pPr>
        <w:pStyle w:val="Alg4"/>
        <w:numPr>
          <w:ilvl w:val="1"/>
          <w:numId w:val="1441"/>
        </w:numPr>
        <w:tabs>
          <w:tab w:val="num" w:pos="360"/>
        </w:tabs>
      </w:pPr>
      <w:r>
        <w:t>ReturnIfAbrupt(</w:t>
      </w:r>
      <w:r>
        <w:rPr>
          <w:i/>
        </w:rPr>
        <w:t>status</w:t>
      </w:r>
      <w:r>
        <w:t>)</w:t>
      </w:r>
    </w:p>
    <w:p w14:paraId="7E8F7E50" w14:textId="77777777" w:rsidR="004C333F" w:rsidRPr="00C91BD9" w:rsidRDefault="004C333F" w:rsidP="00613655">
      <w:pPr>
        <w:pStyle w:val="Alg4"/>
        <w:numPr>
          <w:ilvl w:val="0"/>
          <w:numId w:val="1441"/>
        </w:numPr>
        <w:tabs>
          <w:tab w:val="num" w:pos="360"/>
        </w:tabs>
      </w:pPr>
      <w:r w:rsidRPr="00C91BD9">
        <w:t>Return</w:t>
      </w:r>
      <w:r w:rsidRPr="00673BBA">
        <w:rPr>
          <w:i/>
        </w:rPr>
        <w:t xml:space="preserve"> </w:t>
      </w:r>
      <w:r>
        <w:rPr>
          <w:i/>
        </w:rPr>
        <w:t>props</w:t>
      </w:r>
      <w:r w:rsidRPr="00C91BD9">
        <w:t>.</w:t>
      </w:r>
    </w:p>
    <w:p w14:paraId="61EDB686" w14:textId="77777777" w:rsidR="004C333F" w:rsidRDefault="004C333F" w:rsidP="004C333F">
      <w:pPr>
        <w:pStyle w:val="Note"/>
        <w:spacing w:after="120"/>
      </w:pPr>
      <w:r>
        <w:t>NOTE</w:t>
      </w:r>
      <w:r>
        <w:tab/>
        <w:t>The objects return is suitable for use as the second argument to Object.defineProperties.  A Realms’s global object can be initialized to with its clause 18 standard values using an expression such as:</w:t>
      </w:r>
    </w:p>
    <w:p w14:paraId="77802F6F" w14:textId="77777777" w:rsidR="004C333F" w:rsidRPr="005A4193" w:rsidRDefault="004C333F" w:rsidP="004C333F">
      <w:pPr>
        <w:pStyle w:val="NoteAfter"/>
        <w:spacing w:before="0"/>
        <w:rPr>
          <w:rFonts w:ascii="Courier New" w:hAnsi="Courier New" w:cs="Courier New"/>
          <w:b/>
          <w:lang w:eastAsia="ja-JP"/>
        </w:rPr>
      </w:pPr>
      <w:r>
        <w:rPr>
          <w:lang w:eastAsia="ja-JP"/>
        </w:rPr>
        <w:tab/>
      </w:r>
      <w:r>
        <w:rPr>
          <w:rFonts w:ascii="Courier New" w:hAnsi="Courier New" w:cs="Courier New"/>
          <w:b/>
          <w:lang w:eastAsia="ja-JP"/>
        </w:rPr>
        <w:t>Object.defineProperties(newRealm.global, newRealm.stdlib);</w:t>
      </w:r>
    </w:p>
    <w:p w14:paraId="0BA89FBA" w14:textId="77777777" w:rsidR="004C333F" w:rsidRPr="00E77497" w:rsidRDefault="004C333F" w:rsidP="004C333F">
      <w:pPr>
        <w:pStyle w:val="Heading4"/>
      </w:pPr>
      <w:r>
        <w:lastRenderedPageBreak/>
        <w:t>Reflect.Realm</w:t>
      </w:r>
      <w:r w:rsidRPr="00E77497">
        <w:t>.prototype</w:t>
      </w:r>
      <w:r>
        <w:t xml:space="preserve"> [ @@toStringTag</w:t>
      </w:r>
      <w:r w:rsidRPr="00E77497">
        <w:t xml:space="preserve"> </w:t>
      </w:r>
      <w:r>
        <w:t>]</w:t>
      </w:r>
    </w:p>
    <w:p w14:paraId="5F045359" w14:textId="77777777" w:rsidR="004C333F" w:rsidRPr="00097A4C" w:rsidRDefault="004C333F" w:rsidP="004C333F">
      <w:r w:rsidRPr="00E77497">
        <w:t xml:space="preserve">The </w:t>
      </w:r>
      <w:r>
        <w:t xml:space="preserve">initial value of the @@toStringTag property is the string value </w:t>
      </w:r>
      <w:r w:rsidRPr="00E77497">
        <w:rPr>
          <w:b/>
        </w:rPr>
        <w:t>"</w:t>
      </w:r>
      <w:r w:rsidRPr="00CB3C5C">
        <w:t xml:space="preserve"> </w:t>
      </w:r>
      <w:r>
        <w:t>Reflect.</w:t>
      </w:r>
      <w:r>
        <w:rPr>
          <w:rFonts w:ascii="Courier New" w:hAnsi="Courier New" w:cs="Courier New"/>
          <w:b/>
        </w:rPr>
        <w:t>Realm</w:t>
      </w:r>
      <w:r w:rsidRPr="00E77497">
        <w:rPr>
          <w:b/>
        </w:rPr>
        <w:t>"</w:t>
      </w:r>
      <w:r>
        <w:t>.</w:t>
      </w:r>
    </w:p>
    <w:p w14:paraId="43FE60B0" w14:textId="77777777" w:rsidR="004C333F" w:rsidRPr="00E77497" w:rsidRDefault="004C333F" w:rsidP="004C333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10D0143C" w14:textId="77777777" w:rsidR="004C333F" w:rsidRDefault="004C333F" w:rsidP="004C333F">
      <w:pPr>
        <w:pStyle w:val="Heading4"/>
      </w:pPr>
      <w:r>
        <w:t>Realm Subclass Extension Properties</w:t>
      </w:r>
    </w:p>
    <w:p w14:paraId="19A5028A" w14:textId="77777777" w:rsidR="004C333F" w:rsidRPr="00595EDF" w:rsidRDefault="004C333F" w:rsidP="004C333F">
      <w:r>
        <w:rPr>
          <w:lang w:eastAsia="ja-JP"/>
        </w:rPr>
        <w:t>The following properties are intended to be over-ridden by subclass.</w:t>
      </w:r>
    </w:p>
    <w:p w14:paraId="6A5F1935" w14:textId="77777777" w:rsidR="004C333F" w:rsidRDefault="004C333F" w:rsidP="004C333F">
      <w:pPr>
        <w:pStyle w:val="Heading5"/>
      </w:pPr>
      <w:r w:rsidRPr="006F444F">
        <w:t>Reflect.</w:t>
      </w:r>
      <w:r>
        <w:t>Realm</w:t>
      </w:r>
      <w:r w:rsidRPr="00E77497">
        <w:t>.prototype</w:t>
      </w:r>
      <w:r>
        <w:t>.directEval ( source )</w:t>
      </w:r>
    </w:p>
    <w:p w14:paraId="5D57057B" w14:textId="35427821"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6E7A29DB" w14:textId="77777777" w:rsidR="004C333F" w:rsidRDefault="004C333F" w:rsidP="00613655">
      <w:pPr>
        <w:pStyle w:val="Alg4"/>
        <w:numPr>
          <w:ilvl w:val="0"/>
          <w:numId w:val="1442"/>
        </w:numPr>
        <w:tabs>
          <w:tab w:val="num" w:pos="360"/>
        </w:tabs>
        <w:spacing w:after="0"/>
      </w:pPr>
      <w:r>
        <w:t xml:space="preserve">Let </w:t>
      </w:r>
      <w:r>
        <w:rPr>
          <w:i/>
        </w:rPr>
        <w:t>realmObject</w:t>
      </w:r>
      <w:r>
        <w:t xml:space="preserve"> be the </w:t>
      </w:r>
      <w:r w:rsidRPr="00A93AA3">
        <w:rPr>
          <w:b/>
        </w:rPr>
        <w:t>this</w:t>
      </w:r>
      <w:r>
        <w:t xml:space="preserve"> value.</w:t>
      </w:r>
    </w:p>
    <w:p w14:paraId="5FA49F28" w14:textId="77777777" w:rsidR="004C333F" w:rsidRDefault="004C333F" w:rsidP="00613655">
      <w:pPr>
        <w:pStyle w:val="Alg4"/>
        <w:numPr>
          <w:ilvl w:val="0"/>
          <w:numId w:val="1442"/>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497AB140" w14:textId="77777777" w:rsidR="004C333F" w:rsidRDefault="004C333F" w:rsidP="00613655">
      <w:pPr>
        <w:pStyle w:val="Alg4"/>
        <w:numPr>
          <w:ilvl w:val="0"/>
          <w:numId w:val="1442"/>
        </w:numPr>
        <w:tabs>
          <w:tab w:val="num" w:pos="360"/>
        </w:tabs>
      </w:pPr>
      <w:r>
        <w:t xml:space="preserve">Let </w:t>
      </w:r>
      <w:r>
        <w:rPr>
          <w:i/>
        </w:rPr>
        <w:t>realm</w:t>
      </w:r>
      <w:r>
        <w:t xml:space="preserve"> be the value of </w:t>
      </w:r>
      <w:r>
        <w:rPr>
          <w:i/>
        </w:rPr>
        <w:t>realmObject</w:t>
      </w:r>
      <w:r>
        <w:t>’s [[RealmRecord]] internal slot.</w:t>
      </w:r>
    </w:p>
    <w:p w14:paraId="02EEB76D" w14:textId="77777777" w:rsidR="004C333F" w:rsidRDefault="004C333F" w:rsidP="00613655">
      <w:pPr>
        <w:pStyle w:val="Alg4"/>
        <w:numPr>
          <w:ilvl w:val="0"/>
          <w:numId w:val="1442"/>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1AFF758A" w14:textId="77777777" w:rsidR="004C333F" w:rsidRDefault="004C333F" w:rsidP="00613655">
      <w:pPr>
        <w:pStyle w:val="Alg4"/>
        <w:numPr>
          <w:ilvl w:val="0"/>
          <w:numId w:val="1442"/>
        </w:numPr>
        <w:tabs>
          <w:tab w:val="num" w:pos="360"/>
        </w:tabs>
      </w:pPr>
      <w:r>
        <w:t xml:space="preserve">Return </w:t>
      </w:r>
      <w:commentRangeStart w:id="8403"/>
      <w:r>
        <w:t>IndirectEval</w:t>
      </w:r>
      <w:commentRangeEnd w:id="8403"/>
      <w:r>
        <w:rPr>
          <w:rStyle w:val="CommentReference"/>
          <w:rFonts w:ascii="Arial" w:eastAsia="MS Mincho" w:hAnsi="Arial"/>
          <w:spacing w:val="0"/>
          <w:lang w:eastAsia="ja-JP"/>
        </w:rPr>
        <w:commentReference w:id="8403"/>
      </w:r>
      <w:r>
        <w:t>(</w:t>
      </w:r>
      <w:r>
        <w:rPr>
          <w:i/>
        </w:rPr>
        <w:t>realm,</w:t>
      </w:r>
      <w:r>
        <w:t xml:space="preserve"> </w:t>
      </w:r>
      <w:r>
        <w:rPr>
          <w:i/>
        </w:rPr>
        <w:t>source</w:t>
      </w:r>
      <w:r>
        <w:t>).</w:t>
      </w:r>
    </w:p>
    <w:p w14:paraId="554CF7AA" w14:textId="77777777" w:rsidR="004C333F" w:rsidRDefault="004C333F" w:rsidP="004C333F">
      <w:pPr>
        <w:pStyle w:val="Heading5"/>
      </w:pPr>
      <w:r w:rsidRPr="006F444F">
        <w:t>Reflect.</w:t>
      </w:r>
      <w:r>
        <w:t>Realm</w:t>
      </w:r>
      <w:r w:rsidRPr="00E77497">
        <w:t>.prototype</w:t>
      </w:r>
      <w:r>
        <w:t>.indirectEval ( source )</w:t>
      </w:r>
    </w:p>
    <w:p w14:paraId="04C61F03" w14:textId="52076C85"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3FA058EF" w14:textId="77777777" w:rsidR="004C333F" w:rsidRDefault="004C333F" w:rsidP="00613655">
      <w:pPr>
        <w:pStyle w:val="Alg4"/>
        <w:numPr>
          <w:ilvl w:val="0"/>
          <w:numId w:val="1443"/>
        </w:numPr>
        <w:tabs>
          <w:tab w:val="num" w:pos="360"/>
        </w:tabs>
        <w:spacing w:after="0"/>
      </w:pPr>
      <w:r>
        <w:t xml:space="preserve">Let </w:t>
      </w:r>
      <w:r>
        <w:rPr>
          <w:i/>
        </w:rPr>
        <w:t>realmObject</w:t>
      </w:r>
      <w:r>
        <w:t xml:space="preserve"> be the </w:t>
      </w:r>
      <w:r w:rsidRPr="00A93AA3">
        <w:rPr>
          <w:b/>
        </w:rPr>
        <w:t>this</w:t>
      </w:r>
      <w:r>
        <w:t xml:space="preserve"> value.</w:t>
      </w:r>
    </w:p>
    <w:p w14:paraId="05808E10" w14:textId="77777777" w:rsidR="004C333F" w:rsidRDefault="004C333F" w:rsidP="00613655">
      <w:pPr>
        <w:pStyle w:val="Alg4"/>
        <w:numPr>
          <w:ilvl w:val="0"/>
          <w:numId w:val="1443"/>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2FD6A8FF" w14:textId="77777777" w:rsidR="004C333F" w:rsidRDefault="004C333F" w:rsidP="00613655">
      <w:pPr>
        <w:pStyle w:val="Alg4"/>
        <w:numPr>
          <w:ilvl w:val="0"/>
          <w:numId w:val="1443"/>
        </w:numPr>
        <w:tabs>
          <w:tab w:val="num" w:pos="360"/>
        </w:tabs>
      </w:pPr>
      <w:r>
        <w:t xml:space="preserve">Let </w:t>
      </w:r>
      <w:r>
        <w:rPr>
          <w:i/>
        </w:rPr>
        <w:t>realm</w:t>
      </w:r>
      <w:r>
        <w:t xml:space="preserve"> be the value of </w:t>
      </w:r>
      <w:r>
        <w:rPr>
          <w:i/>
        </w:rPr>
        <w:t>realmObject</w:t>
      </w:r>
      <w:r>
        <w:t>’s [[RealmRecord]] internal slot.</w:t>
      </w:r>
    </w:p>
    <w:p w14:paraId="591E066B" w14:textId="77777777" w:rsidR="004C333F" w:rsidRDefault="004C333F" w:rsidP="00613655">
      <w:pPr>
        <w:pStyle w:val="Alg4"/>
        <w:numPr>
          <w:ilvl w:val="0"/>
          <w:numId w:val="1443"/>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6FE91128" w14:textId="77777777" w:rsidR="004C333F" w:rsidRDefault="004C333F" w:rsidP="00613655">
      <w:pPr>
        <w:pStyle w:val="Alg4"/>
        <w:numPr>
          <w:ilvl w:val="0"/>
          <w:numId w:val="1443"/>
        </w:numPr>
        <w:tabs>
          <w:tab w:val="num" w:pos="360"/>
        </w:tabs>
      </w:pPr>
      <w:r>
        <w:t xml:space="preserve">Return </w:t>
      </w:r>
      <w:commentRangeStart w:id="8404"/>
      <w:r>
        <w:t>IndirectEval</w:t>
      </w:r>
      <w:commentRangeEnd w:id="8404"/>
      <w:r>
        <w:rPr>
          <w:rStyle w:val="CommentReference"/>
          <w:rFonts w:ascii="Arial" w:eastAsia="MS Mincho" w:hAnsi="Arial"/>
          <w:spacing w:val="0"/>
          <w:lang w:eastAsia="ja-JP"/>
        </w:rPr>
        <w:commentReference w:id="8404"/>
      </w:r>
      <w:r>
        <w:t>(</w:t>
      </w:r>
      <w:r>
        <w:rPr>
          <w:i/>
        </w:rPr>
        <w:t>realm,</w:t>
      </w:r>
      <w:r>
        <w:t xml:space="preserve"> </w:t>
      </w:r>
      <w:r>
        <w:rPr>
          <w:i/>
        </w:rPr>
        <w:t>source</w:t>
      </w:r>
      <w:r>
        <w:t>).</w:t>
      </w:r>
    </w:p>
    <w:p w14:paraId="5B442703" w14:textId="77777777" w:rsidR="004C333F" w:rsidRDefault="004C333F" w:rsidP="004C333F">
      <w:pPr>
        <w:pStyle w:val="Heading5"/>
      </w:pPr>
      <w:r w:rsidRPr="006F444F">
        <w:t>Reflect.</w:t>
      </w:r>
      <w:r>
        <w:t>Realm</w:t>
      </w:r>
      <w:r w:rsidRPr="00E77497">
        <w:t>.prototype</w:t>
      </w:r>
      <w:r>
        <w:t>.initGlobal ( )</w:t>
      </w:r>
    </w:p>
    <w:p w14:paraId="6099851D" w14:textId="01DAFEB1"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7C94A05E" w14:textId="77777777" w:rsidR="004C333F" w:rsidRDefault="004C333F" w:rsidP="00613655">
      <w:pPr>
        <w:pStyle w:val="Alg4"/>
        <w:numPr>
          <w:ilvl w:val="0"/>
          <w:numId w:val="1444"/>
        </w:numPr>
        <w:tabs>
          <w:tab w:val="num" w:pos="360"/>
        </w:tabs>
        <w:spacing w:after="0"/>
      </w:pPr>
      <w:r>
        <w:t xml:space="preserve">Let </w:t>
      </w:r>
      <w:r>
        <w:rPr>
          <w:i/>
        </w:rPr>
        <w:t>realmObject</w:t>
      </w:r>
      <w:r>
        <w:t xml:space="preserve"> be the </w:t>
      </w:r>
      <w:r w:rsidRPr="00A93AA3">
        <w:rPr>
          <w:b/>
        </w:rPr>
        <w:t>this</w:t>
      </w:r>
      <w:r>
        <w:t xml:space="preserve"> value.</w:t>
      </w:r>
    </w:p>
    <w:p w14:paraId="6CD9397F" w14:textId="77777777" w:rsidR="004C333F" w:rsidRDefault="004C333F" w:rsidP="00613655">
      <w:pPr>
        <w:pStyle w:val="Alg4"/>
        <w:numPr>
          <w:ilvl w:val="0"/>
          <w:numId w:val="1444"/>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647FA702" w14:textId="77777777" w:rsidR="004C333F" w:rsidRDefault="004C333F" w:rsidP="00613655">
      <w:pPr>
        <w:pStyle w:val="Alg4"/>
        <w:numPr>
          <w:ilvl w:val="0"/>
          <w:numId w:val="1444"/>
        </w:numPr>
        <w:tabs>
          <w:tab w:val="num" w:pos="360"/>
        </w:tabs>
      </w:pPr>
      <w:r>
        <w:t xml:space="preserve">Let </w:t>
      </w:r>
      <w:r>
        <w:rPr>
          <w:i/>
        </w:rPr>
        <w:t>realm</w:t>
      </w:r>
      <w:r>
        <w:t xml:space="preserve"> be the value of </w:t>
      </w:r>
      <w:r>
        <w:rPr>
          <w:i/>
        </w:rPr>
        <w:t>realmObject</w:t>
      </w:r>
      <w:r>
        <w:t>’s [[RealmRecord]] internal slot.</w:t>
      </w:r>
    </w:p>
    <w:p w14:paraId="1036EAE5" w14:textId="77777777" w:rsidR="004C333F" w:rsidRDefault="004C333F" w:rsidP="00613655">
      <w:pPr>
        <w:pStyle w:val="Alg4"/>
        <w:numPr>
          <w:ilvl w:val="0"/>
          <w:numId w:val="1444"/>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25DE0DA3" w14:textId="77777777" w:rsidR="004C333F" w:rsidRDefault="004C333F" w:rsidP="00613655">
      <w:pPr>
        <w:pStyle w:val="Alg4"/>
        <w:numPr>
          <w:ilvl w:val="0"/>
          <w:numId w:val="1444"/>
        </w:numPr>
        <w:tabs>
          <w:tab w:val="num" w:pos="360"/>
        </w:tabs>
      </w:pPr>
      <w:r>
        <w:t xml:space="preserve">Return </w:t>
      </w:r>
      <w:commentRangeStart w:id="8405"/>
      <w:r>
        <w:t>IndirectEval</w:t>
      </w:r>
      <w:commentRangeEnd w:id="8405"/>
      <w:r>
        <w:rPr>
          <w:rStyle w:val="CommentReference"/>
          <w:rFonts w:ascii="Arial" w:eastAsia="MS Mincho" w:hAnsi="Arial"/>
          <w:spacing w:val="0"/>
          <w:lang w:eastAsia="ja-JP"/>
        </w:rPr>
        <w:commentReference w:id="8405"/>
      </w:r>
      <w:r>
        <w:t>(</w:t>
      </w:r>
      <w:r>
        <w:rPr>
          <w:i/>
        </w:rPr>
        <w:t>realm,</w:t>
      </w:r>
      <w:r>
        <w:t xml:space="preserve"> </w:t>
      </w:r>
      <w:r>
        <w:rPr>
          <w:i/>
        </w:rPr>
        <w:t>source</w:t>
      </w:r>
      <w:r>
        <w:t>).</w:t>
      </w:r>
    </w:p>
    <w:p w14:paraId="52BDF3C4" w14:textId="77777777" w:rsidR="004C333F" w:rsidRDefault="004C333F" w:rsidP="004C333F">
      <w:pPr>
        <w:pStyle w:val="Heading5"/>
      </w:pPr>
      <w:r w:rsidRPr="006F444F">
        <w:t>Reflect.</w:t>
      </w:r>
      <w:r>
        <w:t>Realm</w:t>
      </w:r>
      <w:r w:rsidRPr="00E77497">
        <w:t>.prototype</w:t>
      </w:r>
      <w:r>
        <w:t>.indirectEval ( source )</w:t>
      </w:r>
    </w:p>
    <w:p w14:paraId="5C3D7FF7" w14:textId="49696DA5"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3E6317CC" w14:textId="77777777" w:rsidR="004C333F" w:rsidRDefault="004C333F" w:rsidP="00613655">
      <w:pPr>
        <w:pStyle w:val="Alg4"/>
        <w:numPr>
          <w:ilvl w:val="0"/>
          <w:numId w:val="1445"/>
        </w:numPr>
        <w:tabs>
          <w:tab w:val="num" w:pos="360"/>
        </w:tabs>
        <w:spacing w:after="0"/>
      </w:pPr>
      <w:r>
        <w:t xml:space="preserve">Let </w:t>
      </w:r>
      <w:r>
        <w:rPr>
          <w:i/>
        </w:rPr>
        <w:t>realmObject</w:t>
      </w:r>
      <w:r>
        <w:t xml:space="preserve"> be the </w:t>
      </w:r>
      <w:r w:rsidRPr="00A93AA3">
        <w:rPr>
          <w:b/>
        </w:rPr>
        <w:t>this</w:t>
      </w:r>
      <w:r>
        <w:t xml:space="preserve"> value.</w:t>
      </w:r>
    </w:p>
    <w:p w14:paraId="7A94CA9E" w14:textId="77777777" w:rsidR="004C333F" w:rsidRDefault="004C333F" w:rsidP="00613655">
      <w:pPr>
        <w:pStyle w:val="Alg4"/>
        <w:numPr>
          <w:ilvl w:val="0"/>
          <w:numId w:val="1445"/>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392E039D" w14:textId="77777777" w:rsidR="004C333F" w:rsidRDefault="004C333F" w:rsidP="00613655">
      <w:pPr>
        <w:pStyle w:val="Alg4"/>
        <w:numPr>
          <w:ilvl w:val="0"/>
          <w:numId w:val="1445"/>
        </w:numPr>
        <w:tabs>
          <w:tab w:val="num" w:pos="360"/>
        </w:tabs>
      </w:pPr>
      <w:r>
        <w:t xml:space="preserve">Let </w:t>
      </w:r>
      <w:r>
        <w:rPr>
          <w:i/>
        </w:rPr>
        <w:t>realm</w:t>
      </w:r>
      <w:r>
        <w:t xml:space="preserve"> be the value of </w:t>
      </w:r>
      <w:r>
        <w:rPr>
          <w:i/>
        </w:rPr>
        <w:t>realmObject</w:t>
      </w:r>
      <w:r>
        <w:t>’s [[RealmRecord]] internal slot.</w:t>
      </w:r>
    </w:p>
    <w:p w14:paraId="354D6D63" w14:textId="77777777" w:rsidR="004C333F" w:rsidRDefault="004C333F" w:rsidP="00613655">
      <w:pPr>
        <w:pStyle w:val="Alg4"/>
        <w:numPr>
          <w:ilvl w:val="0"/>
          <w:numId w:val="1445"/>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766A3026" w14:textId="77777777" w:rsidR="004C333F" w:rsidRDefault="004C333F" w:rsidP="00613655">
      <w:pPr>
        <w:pStyle w:val="Alg4"/>
        <w:numPr>
          <w:ilvl w:val="0"/>
          <w:numId w:val="1445"/>
        </w:numPr>
        <w:tabs>
          <w:tab w:val="num" w:pos="360"/>
        </w:tabs>
      </w:pPr>
      <w:r>
        <w:t xml:space="preserve">Return </w:t>
      </w:r>
      <w:commentRangeStart w:id="8406"/>
      <w:r>
        <w:t>IndirectEval</w:t>
      </w:r>
      <w:commentRangeEnd w:id="8406"/>
      <w:r>
        <w:rPr>
          <w:rStyle w:val="CommentReference"/>
          <w:rFonts w:ascii="Arial" w:eastAsia="MS Mincho" w:hAnsi="Arial"/>
          <w:spacing w:val="0"/>
          <w:lang w:eastAsia="ja-JP"/>
        </w:rPr>
        <w:commentReference w:id="8406"/>
      </w:r>
      <w:r>
        <w:t>(</w:t>
      </w:r>
      <w:r>
        <w:rPr>
          <w:i/>
        </w:rPr>
        <w:t>realm,</w:t>
      </w:r>
      <w:r>
        <w:t xml:space="preserve"> </w:t>
      </w:r>
      <w:r>
        <w:rPr>
          <w:i/>
        </w:rPr>
        <w:t>source</w:t>
      </w:r>
      <w:r>
        <w:t>).</w:t>
      </w:r>
    </w:p>
    <w:p w14:paraId="62C6230E" w14:textId="77777777" w:rsidR="004C333F" w:rsidRDefault="004C333F" w:rsidP="004C333F">
      <w:pPr>
        <w:pStyle w:val="Heading3"/>
      </w:pPr>
      <w:bookmarkStart w:id="8407" w:name="_Toc384481536"/>
      <w:r>
        <w:lastRenderedPageBreak/>
        <w:t>Properties of Reflect.Realm Instances</w:t>
      </w:r>
      <w:bookmarkEnd w:id="8407"/>
    </w:p>
    <w:p w14:paraId="663BB6A9" w14:textId="3B63D9DD" w:rsidR="004C333F" w:rsidRDefault="00991A7D" w:rsidP="004C333F">
      <w:r w:rsidRPr="006F444F">
        <w:rPr>
          <w:rFonts w:ascii="Courier New" w:hAnsi="Courier New" w:cs="Courier New"/>
          <w:b/>
        </w:rPr>
        <w:t>Reflect.Realm</w:t>
      </w:r>
      <w:r w:rsidR="004C333F">
        <w:t xml:space="preserve"> instances are ordinary objects that inherit properties from the </w:t>
      </w:r>
      <w:r w:rsidRPr="006F444F">
        <w:rPr>
          <w:rFonts w:ascii="Courier New" w:hAnsi="Courier New" w:cs="Courier New"/>
          <w:b/>
        </w:rPr>
        <w:t>Reflect.Realm</w:t>
      </w:r>
      <w:r w:rsidR="004C333F">
        <w:t xml:space="preserve"> prototype object. </w:t>
      </w:r>
      <w:r w:rsidRPr="006F444F">
        <w:rPr>
          <w:rFonts w:ascii="Courier New" w:hAnsi="Courier New" w:cs="Courier New"/>
          <w:b/>
        </w:rPr>
        <w:t>Reflect.Realm</w:t>
      </w:r>
      <w:r w:rsidR="004C333F">
        <w:t xml:space="preserve"> instances</w:t>
      </w:r>
      <w:r w:rsidR="004C333F" w:rsidRPr="00E77497">
        <w:t xml:space="preserve"> </w:t>
      </w:r>
      <w:r w:rsidR="004C333F">
        <w:t xml:space="preserve">each </w:t>
      </w:r>
      <w:r w:rsidR="004C333F" w:rsidRPr="00E77497">
        <w:t>have a</w:t>
      </w:r>
      <w:r w:rsidR="004C333F">
        <w:t xml:space="preserve"> [[RealmRecord]] internal slot. </w:t>
      </w:r>
    </w:p>
    <w:p w14:paraId="1BDB64C9" w14:textId="77777777" w:rsidR="004C333F" w:rsidRDefault="004C333F" w:rsidP="004C333F">
      <w:pPr>
        <w:pStyle w:val="Heading2"/>
      </w:pPr>
      <w:bookmarkStart w:id="8408" w:name="_Ref377485346"/>
      <w:bookmarkStart w:id="8409" w:name="_Toc384481537"/>
      <w:r>
        <w:t>Loader Objects</w:t>
      </w:r>
      <w:bookmarkEnd w:id="8408"/>
      <w:bookmarkEnd w:id="8409"/>
    </w:p>
    <w:p w14:paraId="4AB6425E" w14:textId="77777777" w:rsidR="004C333F" w:rsidRPr="00EB4653" w:rsidRDefault="004C333F" w:rsidP="004C333F">
      <w:r>
        <w:t xml:space="preserve">Loader objects are able to load the source code of an ECMAScript </w:t>
      </w:r>
      <w:r w:rsidRPr="00EB4653">
        <w:rPr>
          <w:rFonts w:ascii="Times New Roman" w:hAnsi="Times New Roman"/>
          <w:i/>
        </w:rPr>
        <w:t>Module</w:t>
      </w:r>
      <w:r>
        <w:t xml:space="preserve"> in the context of a specific Realm.</w:t>
      </w:r>
    </w:p>
    <w:p w14:paraId="4D1CF7B3" w14:textId="77777777" w:rsidR="004C333F" w:rsidRPr="0008502A" w:rsidRDefault="004C333F" w:rsidP="004C333F">
      <w:pPr>
        <w:pStyle w:val="Heading3"/>
      </w:pPr>
      <w:bookmarkStart w:id="8410" w:name="_Toc384481538"/>
      <w:r>
        <w:t>The Reflect.Loader</w:t>
      </w:r>
      <w:r w:rsidRPr="00CB3C5C">
        <w:t xml:space="preserve"> </w:t>
      </w:r>
      <w:r>
        <w:t>Reflect. Constructor</w:t>
      </w:r>
      <w:bookmarkEnd w:id="8410"/>
    </w:p>
    <w:p w14:paraId="6B5768EA" w14:textId="77777777" w:rsidR="004C333F" w:rsidRDefault="004C333F" w:rsidP="004C333F">
      <w:r>
        <w:t xml:space="preserve">The initialize value of </w:t>
      </w:r>
      <w:r w:rsidRPr="00554EE8">
        <w:rPr>
          <w:rFonts w:ascii="Courier New" w:hAnsi="Courier New" w:cs="Courier New"/>
          <w:b/>
        </w:rPr>
        <w:t>Reflect.Loader</w:t>
      </w:r>
      <w:r>
        <w:t xml:space="preserve"> is the %Loader% intrinsic object. %Loader% is the constructor for Loader objects. </w:t>
      </w:r>
      <w:r w:rsidRPr="00E77497">
        <w:t xml:space="preserve">When </w:t>
      </w:r>
      <w:r>
        <w:t>%Loader%</w:t>
      </w:r>
      <w:r w:rsidRPr="00E77497">
        <w:t xml:space="preserve"> is called as a function rather than as a constructor, it </w:t>
      </w:r>
      <w:r w:rsidRPr="00F94F77">
        <w:t>initia</w:t>
      </w:r>
      <w:r>
        <w:t xml:space="preserve">lizes its </w:t>
      </w:r>
      <w:r w:rsidRPr="00C0565F">
        <w:rPr>
          <w:b/>
        </w:rPr>
        <w:t>this</w:t>
      </w:r>
      <w:r>
        <w:t xml:space="preserve"> value with the internal state necessary to support the %Loader%</w:t>
      </w:r>
      <w:r w:rsidRPr="00BE4EC2">
        <w:rPr>
          <w:rFonts w:ascii="Courier New" w:hAnsi="Courier New" w:cs="Courier New"/>
          <w:b/>
        </w:rPr>
        <w:t>.prototype</w:t>
      </w:r>
      <w:r>
        <w:t xml:space="preserve"> built-in methods</w:t>
      </w:r>
      <w:r w:rsidRPr="00E77497">
        <w:t>.</w:t>
      </w:r>
    </w:p>
    <w:p w14:paraId="1360BF83" w14:textId="77777777" w:rsidR="004C333F" w:rsidRPr="00E77497" w:rsidRDefault="004C333F" w:rsidP="004C333F">
      <w:r>
        <w:t xml:space="preserve">The %Loader% 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support the specified Loader behaviour must include a </w:t>
      </w:r>
      <w:r w:rsidRPr="00E775BC">
        <w:rPr>
          <w:rFonts w:ascii="Courier New" w:hAnsi="Courier New" w:cs="Courier New"/>
          <w:b/>
          <w:bCs/>
        </w:rPr>
        <w:t>super</w:t>
      </w:r>
      <w:r>
        <w:t xml:space="preserve"> call to %Loader%.</w:t>
      </w:r>
    </w:p>
    <w:p w14:paraId="019FCAA7" w14:textId="77777777" w:rsidR="004C333F" w:rsidRPr="00E77497" w:rsidRDefault="004C333F" w:rsidP="004C333F">
      <w:pPr>
        <w:pStyle w:val="Heading4"/>
      </w:pPr>
      <w:r>
        <w:t>Reflect.Loader</w:t>
      </w:r>
      <w:r w:rsidRPr="00E77497">
        <w:t xml:space="preserve"> (</w:t>
      </w:r>
      <w:r>
        <w:t xml:space="preserve"> [ options ] </w:t>
      </w:r>
      <w:r w:rsidRPr="00E77497">
        <w:t>)</w:t>
      </w:r>
    </w:p>
    <w:p w14:paraId="6A2E15C6" w14:textId="77777777" w:rsidR="004C333F" w:rsidRDefault="004C333F" w:rsidP="004C333F">
      <w:pPr>
        <w:pStyle w:val="normalbefore"/>
      </w:pPr>
      <w:r w:rsidRPr="00E77497">
        <w:t xml:space="preserve">When the </w:t>
      </w:r>
      <w:r>
        <w:t>Reflect.Loader</w:t>
      </w:r>
      <w:r w:rsidRPr="00E77497">
        <w:t xml:space="preserve"> function is called</w:t>
      </w:r>
      <w:r w:rsidRPr="00BB7225">
        <w:t xml:space="preserve"> </w:t>
      </w:r>
      <w:r>
        <w:t xml:space="preserve">with optional argument </w:t>
      </w:r>
      <w:r>
        <w:rPr>
          <w:rFonts w:ascii="Times New Roman" w:hAnsi="Times New Roman"/>
          <w:i/>
          <w:iCs/>
        </w:rPr>
        <w:t>options</w:t>
      </w:r>
      <w:r w:rsidRPr="00E77497">
        <w:t xml:space="preserve"> </w:t>
      </w:r>
      <w:r w:rsidRPr="00BB7225">
        <w:t>the</w:t>
      </w:r>
      <w:r w:rsidRPr="00E77497">
        <w:t xml:space="preserve"> following steps are taken:</w:t>
      </w:r>
    </w:p>
    <w:p w14:paraId="0506341C" w14:textId="77777777" w:rsidR="004C333F" w:rsidRPr="005830DD" w:rsidRDefault="004C333F" w:rsidP="00613655">
      <w:pPr>
        <w:pStyle w:val="Alg4"/>
        <w:numPr>
          <w:ilvl w:val="0"/>
          <w:numId w:val="1417"/>
        </w:numPr>
      </w:pPr>
      <w:r w:rsidRPr="005830DD">
        <w:t xml:space="preserve">Let </w:t>
      </w:r>
      <w:r w:rsidRPr="005830DD">
        <w:rPr>
          <w:i/>
        </w:rPr>
        <w:t>loader</w:t>
      </w:r>
      <w:r w:rsidRPr="005830DD">
        <w:t xml:space="preserve"> be the </w:t>
      </w:r>
      <w:r w:rsidRPr="005830DD">
        <w:rPr>
          <w:b/>
        </w:rPr>
        <w:t>this</w:t>
      </w:r>
      <w:r w:rsidRPr="005830DD">
        <w:t xml:space="preserve"> value.</w:t>
      </w:r>
    </w:p>
    <w:p w14:paraId="5A09D9AE" w14:textId="77777777" w:rsidR="004C333F" w:rsidRPr="005830DD" w:rsidRDefault="004C333F" w:rsidP="00613655">
      <w:pPr>
        <w:pStyle w:val="Alg4"/>
        <w:numPr>
          <w:ilvl w:val="0"/>
          <w:numId w:val="1417"/>
        </w:numPr>
      </w:pPr>
      <w:r w:rsidRPr="005830DD">
        <w:t>If Type(</w:t>
      </w:r>
      <w:r w:rsidRPr="005830DD">
        <w:rPr>
          <w:i/>
        </w:rPr>
        <w:t>loader</w:t>
      </w:r>
      <w:r w:rsidRPr="005830DD">
        <w:t xml:space="preserve">) is not Object, throw a </w:t>
      </w:r>
      <w:r w:rsidRPr="00220A49">
        <w:rPr>
          <w:b/>
        </w:rPr>
        <w:t>TypeError</w:t>
      </w:r>
      <w:r w:rsidRPr="005830DD">
        <w:t xml:space="preserve"> exception.</w:t>
      </w:r>
    </w:p>
    <w:p w14:paraId="46F0DB4D" w14:textId="77777777" w:rsidR="004C333F" w:rsidRPr="005830DD" w:rsidRDefault="004C333F" w:rsidP="00613655">
      <w:pPr>
        <w:pStyle w:val="Alg4"/>
        <w:numPr>
          <w:ilvl w:val="0"/>
          <w:numId w:val="1417"/>
        </w:numPr>
      </w:pPr>
      <w:r w:rsidRPr="005830DD">
        <w:t xml:space="preserve">If </w:t>
      </w:r>
      <w:r w:rsidRPr="005830DD">
        <w:rPr>
          <w:i/>
        </w:rPr>
        <w:t>loader</w:t>
      </w:r>
      <w:r>
        <w:t xml:space="preserve"> does not have a</w:t>
      </w:r>
      <w:r w:rsidRPr="005830DD">
        <w:t>[[</w:t>
      </w:r>
      <w:r>
        <w:t>LoaderRecord</w:t>
      </w:r>
      <w:r w:rsidRPr="005830DD">
        <w:t xml:space="preserve">]] </w:t>
      </w:r>
      <w:r>
        <w:t>internal slot</w:t>
      </w:r>
      <w:r w:rsidRPr="005830DD">
        <w:t xml:space="preserve">, throw a </w:t>
      </w:r>
      <w:r w:rsidRPr="003739D0">
        <w:rPr>
          <w:b/>
        </w:rPr>
        <w:t>TypeError</w:t>
      </w:r>
      <w:r w:rsidRPr="005830DD">
        <w:t xml:space="preserve"> exception.</w:t>
      </w:r>
    </w:p>
    <w:p w14:paraId="2119F2D0" w14:textId="77777777" w:rsidR="004C333F" w:rsidRPr="005830DD" w:rsidRDefault="004C333F" w:rsidP="00613655">
      <w:pPr>
        <w:pStyle w:val="Alg4"/>
        <w:numPr>
          <w:ilvl w:val="0"/>
          <w:numId w:val="1417"/>
        </w:numPr>
      </w:pPr>
      <w:r w:rsidRPr="005830DD">
        <w:t>If</w:t>
      </w:r>
      <w:r>
        <w:t xml:space="preserve"> the value of</w:t>
      </w:r>
      <w:r w:rsidRPr="005830DD">
        <w:t xml:space="preserve"> </w:t>
      </w:r>
      <w:r w:rsidRPr="005830DD">
        <w:rPr>
          <w:i/>
        </w:rPr>
        <w:t>loader</w:t>
      </w:r>
      <w:r>
        <w:t xml:space="preserve">’s </w:t>
      </w:r>
      <w:r w:rsidRPr="005830DD">
        <w:t>[[</w:t>
      </w:r>
      <w:r>
        <w:t>LoaderRecord</w:t>
      </w:r>
      <w:r w:rsidRPr="005830DD">
        <w:t xml:space="preserve">]] </w:t>
      </w:r>
      <w:r>
        <w:t xml:space="preserve">internal slot </w:t>
      </w:r>
      <w:r w:rsidRPr="005830DD">
        <w:t xml:space="preserve">is not </w:t>
      </w:r>
      <w:r w:rsidRPr="00220A49">
        <w:rPr>
          <w:b/>
        </w:rPr>
        <w:t>undefined</w:t>
      </w:r>
      <w:r w:rsidRPr="005830DD">
        <w:t xml:space="preserve">, throw a </w:t>
      </w:r>
      <w:r w:rsidRPr="00220A49">
        <w:rPr>
          <w:b/>
        </w:rPr>
        <w:t>TypeError</w:t>
      </w:r>
      <w:r w:rsidRPr="005830DD">
        <w:t xml:space="preserve"> exception.</w:t>
      </w:r>
    </w:p>
    <w:p w14:paraId="7B84E73B" w14:textId="77777777" w:rsidR="004C333F" w:rsidRPr="005830DD" w:rsidRDefault="004C333F" w:rsidP="00613655">
      <w:pPr>
        <w:pStyle w:val="Alg4"/>
        <w:numPr>
          <w:ilvl w:val="0"/>
          <w:numId w:val="1417"/>
        </w:numPr>
      </w:pPr>
      <w:r w:rsidRPr="005830DD">
        <w:t xml:space="preserve">Let </w:t>
      </w:r>
      <w:r w:rsidRPr="005830DD">
        <w:rPr>
          <w:i/>
        </w:rPr>
        <w:t>realmObject</w:t>
      </w:r>
      <w:r w:rsidRPr="005830DD">
        <w:t xml:space="preserve"> be the result of Get</w:t>
      </w:r>
      <w:r>
        <w:t>Option</w:t>
      </w:r>
      <w:r w:rsidRPr="005830DD">
        <w:t>(</w:t>
      </w:r>
      <w:r w:rsidRPr="005830DD">
        <w:rPr>
          <w:i/>
        </w:rPr>
        <w:t>options</w:t>
      </w:r>
      <w:r w:rsidRPr="005830DD">
        <w:t xml:space="preserve">, </w:t>
      </w:r>
      <w:r w:rsidRPr="005830DD">
        <w:rPr>
          <w:rFonts w:ascii="Courier New" w:hAnsi="Courier New"/>
          <w:b/>
        </w:rPr>
        <w:t>"realm"</w:t>
      </w:r>
      <w:r w:rsidRPr="005830DD">
        <w:t>).</w:t>
      </w:r>
    </w:p>
    <w:p w14:paraId="34A7C230" w14:textId="77777777" w:rsidR="004C333F" w:rsidRPr="005830DD" w:rsidRDefault="004C333F" w:rsidP="00613655">
      <w:pPr>
        <w:pStyle w:val="Alg4"/>
        <w:numPr>
          <w:ilvl w:val="0"/>
          <w:numId w:val="1417"/>
        </w:numPr>
      </w:pPr>
      <w:r w:rsidRPr="005830DD">
        <w:t>ReturnIfAbrupt(</w:t>
      </w:r>
      <w:r w:rsidRPr="005830DD">
        <w:rPr>
          <w:i/>
        </w:rPr>
        <w:t>realmObject</w:t>
      </w:r>
      <w:r w:rsidRPr="005830DD">
        <w:t>).</w:t>
      </w:r>
    </w:p>
    <w:p w14:paraId="22D179BD" w14:textId="77777777" w:rsidR="004C333F" w:rsidRPr="005830DD" w:rsidRDefault="004C333F" w:rsidP="00613655">
      <w:pPr>
        <w:pStyle w:val="Alg4"/>
        <w:numPr>
          <w:ilvl w:val="0"/>
          <w:numId w:val="1417"/>
        </w:numPr>
      </w:pPr>
      <w:r w:rsidRPr="005830DD">
        <w:t xml:space="preserve">If </w:t>
      </w:r>
      <w:r w:rsidRPr="005830DD">
        <w:rPr>
          <w:i/>
        </w:rPr>
        <w:t>realmObject</w:t>
      </w:r>
      <w:r w:rsidRPr="005830DD">
        <w:t xml:space="preserve"> is </w:t>
      </w:r>
      <w:r w:rsidRPr="00220A49">
        <w:rPr>
          <w:b/>
        </w:rPr>
        <w:t>undefined</w:t>
      </w:r>
      <w:r w:rsidRPr="005830DD">
        <w:t xml:space="preserve">, let </w:t>
      </w:r>
      <w:r w:rsidRPr="00220A49">
        <w:rPr>
          <w:i/>
        </w:rPr>
        <w:t>realm</w:t>
      </w:r>
      <w:r w:rsidRPr="005830DD">
        <w:t xml:space="preserve"> be the Realm of the running execution context.</w:t>
      </w:r>
    </w:p>
    <w:p w14:paraId="59381A61" w14:textId="77777777" w:rsidR="004C333F" w:rsidRDefault="004C333F" w:rsidP="00613655">
      <w:pPr>
        <w:pStyle w:val="Alg4"/>
        <w:numPr>
          <w:ilvl w:val="0"/>
          <w:numId w:val="1417"/>
        </w:numPr>
      </w:pPr>
      <w:r w:rsidRPr="005830DD">
        <w:t>Else</w:t>
      </w:r>
      <w:r>
        <w:t>,</w:t>
      </w:r>
    </w:p>
    <w:p w14:paraId="5858E975" w14:textId="77777777" w:rsidR="004C333F" w:rsidRPr="005830DD" w:rsidRDefault="004C333F" w:rsidP="00613655">
      <w:pPr>
        <w:pStyle w:val="Alg4"/>
        <w:numPr>
          <w:ilvl w:val="1"/>
          <w:numId w:val="1417"/>
        </w:numPr>
      </w:pPr>
      <w:r>
        <w:t>I</w:t>
      </w:r>
      <w:r w:rsidRPr="005830DD">
        <w:t>f Type(</w:t>
      </w:r>
      <w:r w:rsidRPr="005830DD">
        <w:rPr>
          <w:i/>
        </w:rPr>
        <w:t>realmObject</w:t>
      </w:r>
      <w:r w:rsidRPr="005830DD">
        <w:t xml:space="preserve">) is not Object or </w:t>
      </w:r>
      <w:r w:rsidRPr="005830DD">
        <w:rPr>
          <w:i/>
        </w:rPr>
        <w:t>realmObject</w:t>
      </w:r>
      <w:r w:rsidRPr="005830DD">
        <w:t xml:space="preserve"> does not have </w:t>
      </w:r>
      <w:r>
        <w:t>[[RealmRecord]] internal slot</w:t>
      </w:r>
      <w:r w:rsidRPr="005830DD">
        <w:t xml:space="preserve">, throw a </w:t>
      </w:r>
      <w:r w:rsidRPr="00220A49">
        <w:rPr>
          <w:b/>
        </w:rPr>
        <w:t>TypeError</w:t>
      </w:r>
      <w:r w:rsidRPr="005830DD">
        <w:t xml:space="preserve"> exception.</w:t>
      </w:r>
    </w:p>
    <w:p w14:paraId="66010EC2" w14:textId="77777777" w:rsidR="004C333F" w:rsidRDefault="004C333F" w:rsidP="00613655">
      <w:pPr>
        <w:pStyle w:val="Alg4"/>
        <w:numPr>
          <w:ilvl w:val="1"/>
          <w:numId w:val="1417"/>
        </w:numPr>
      </w:pPr>
      <w:r>
        <w:t>L</w:t>
      </w:r>
      <w:r w:rsidRPr="005830DD">
        <w:t xml:space="preserve">et </w:t>
      </w:r>
      <w:r w:rsidRPr="00220A49">
        <w:rPr>
          <w:i/>
        </w:rPr>
        <w:t>realm</w:t>
      </w:r>
      <w:r w:rsidRPr="005830DD">
        <w:t xml:space="preserve"> be</w:t>
      </w:r>
      <w:r>
        <w:t xml:space="preserve"> the value of </w:t>
      </w:r>
      <w:r w:rsidRPr="005830DD">
        <w:t xml:space="preserve"> </w:t>
      </w:r>
      <w:r w:rsidRPr="005830DD">
        <w:rPr>
          <w:i/>
        </w:rPr>
        <w:t>realmObject</w:t>
      </w:r>
      <w:r>
        <w:t xml:space="preserve">’s </w:t>
      </w:r>
      <w:r w:rsidRPr="005830DD">
        <w:t>[[Realm</w:t>
      </w:r>
      <w:r>
        <w:t>Record</w:t>
      </w:r>
      <w:r w:rsidRPr="005830DD">
        <w:t>]]</w:t>
      </w:r>
      <w:r>
        <w:t xml:space="preserve"> internal slot</w:t>
      </w:r>
      <w:r w:rsidRPr="005830DD">
        <w:t>.</w:t>
      </w:r>
    </w:p>
    <w:p w14:paraId="51A01FD6" w14:textId="77777777" w:rsidR="004C333F" w:rsidRPr="005830DD" w:rsidRDefault="004C333F" w:rsidP="00613655">
      <w:pPr>
        <w:pStyle w:val="Alg4"/>
        <w:numPr>
          <w:ilvl w:val="1"/>
          <w:numId w:val="1417"/>
        </w:numPr>
      </w:pPr>
      <w:r>
        <w:t xml:space="preserve">If </w:t>
      </w:r>
      <w:r>
        <w:rPr>
          <w:i/>
        </w:rPr>
        <w:t>realm</w:t>
      </w:r>
      <w:r>
        <w:t xml:space="preserve"> is </w:t>
      </w:r>
      <w:r>
        <w:rPr>
          <w:b/>
        </w:rPr>
        <w:t>undefined</w:t>
      </w:r>
      <w:r>
        <w:t xml:space="preserve">, </w:t>
      </w:r>
      <w:r w:rsidRPr="005830DD">
        <w:t xml:space="preserve"> throw a </w:t>
      </w:r>
      <w:r w:rsidRPr="00220A49">
        <w:rPr>
          <w:b/>
        </w:rPr>
        <w:t>TypeError</w:t>
      </w:r>
      <w:r w:rsidRPr="005830DD">
        <w:t xml:space="preserve"> exception.</w:t>
      </w:r>
    </w:p>
    <w:p w14:paraId="06F23C26" w14:textId="77777777" w:rsidR="004C333F" w:rsidRPr="005830DD" w:rsidRDefault="004C333F" w:rsidP="00613655">
      <w:pPr>
        <w:pStyle w:val="Alg4"/>
        <w:numPr>
          <w:ilvl w:val="0"/>
          <w:numId w:val="1417"/>
        </w:numPr>
      </w:pPr>
      <w:r w:rsidRPr="005830DD">
        <w:t xml:space="preserve">For each </w:t>
      </w:r>
      <w:r w:rsidRPr="005830DD">
        <w:rPr>
          <w:i/>
        </w:rPr>
        <w:t>name</w:t>
      </w:r>
      <w:r w:rsidRPr="005830DD">
        <w:t xml:space="preserve"> in the List (</w:t>
      </w:r>
      <w:r w:rsidRPr="005830DD">
        <w:rPr>
          <w:rFonts w:ascii="Courier New" w:hAnsi="Courier New"/>
          <w:b/>
        </w:rPr>
        <w:t>"normalize"</w:t>
      </w:r>
      <w:r w:rsidRPr="005830DD">
        <w:t xml:space="preserve">, </w:t>
      </w:r>
      <w:r w:rsidRPr="005830DD">
        <w:rPr>
          <w:rFonts w:ascii="Courier New" w:hAnsi="Courier New"/>
          <w:b/>
        </w:rPr>
        <w:t>"locate"</w:t>
      </w:r>
      <w:r w:rsidRPr="005830DD">
        <w:t xml:space="preserve">, </w:t>
      </w:r>
      <w:r w:rsidRPr="005830DD">
        <w:rPr>
          <w:rFonts w:ascii="Courier New" w:hAnsi="Courier New"/>
          <w:b/>
        </w:rPr>
        <w:t>"fetch"</w:t>
      </w:r>
      <w:r w:rsidRPr="005830DD">
        <w:t xml:space="preserve">, </w:t>
      </w:r>
      <w:r w:rsidRPr="005830DD">
        <w:rPr>
          <w:rFonts w:ascii="Courier New" w:hAnsi="Courier New"/>
          <w:b/>
        </w:rPr>
        <w:t>"translate"</w:t>
      </w:r>
      <w:r w:rsidRPr="005830DD">
        <w:t xml:space="preserve">, </w:t>
      </w:r>
      <w:r w:rsidRPr="005830DD">
        <w:rPr>
          <w:rFonts w:ascii="Courier New" w:hAnsi="Courier New"/>
          <w:b/>
        </w:rPr>
        <w:t>"instantiate"</w:t>
      </w:r>
      <w:r w:rsidRPr="005830DD">
        <w:t>),</w:t>
      </w:r>
    </w:p>
    <w:p w14:paraId="15FA2465" w14:textId="77777777" w:rsidR="004C333F" w:rsidRPr="005830DD" w:rsidRDefault="004C333F" w:rsidP="00613655">
      <w:pPr>
        <w:pStyle w:val="Alg4"/>
        <w:numPr>
          <w:ilvl w:val="1"/>
          <w:numId w:val="1417"/>
        </w:numPr>
      </w:pPr>
      <w:r w:rsidRPr="005830DD">
        <w:t xml:space="preserve">Let </w:t>
      </w:r>
      <w:r w:rsidRPr="005830DD">
        <w:rPr>
          <w:i/>
        </w:rPr>
        <w:t>hook</w:t>
      </w:r>
      <w:r w:rsidRPr="005830DD">
        <w:t xml:space="preserve"> be the result of Get</w:t>
      </w:r>
      <w:r>
        <w:t>Option</w:t>
      </w:r>
      <w:r w:rsidRPr="005830DD">
        <w:t>(</w:t>
      </w:r>
      <w:r w:rsidRPr="005830DD">
        <w:rPr>
          <w:i/>
        </w:rPr>
        <w:t>options</w:t>
      </w:r>
      <w:r w:rsidRPr="005830DD">
        <w:t xml:space="preserve">, </w:t>
      </w:r>
      <w:r w:rsidRPr="005830DD">
        <w:rPr>
          <w:i/>
        </w:rPr>
        <w:t>name</w:t>
      </w:r>
      <w:r w:rsidRPr="005830DD">
        <w:t>).</w:t>
      </w:r>
    </w:p>
    <w:p w14:paraId="3852FF13" w14:textId="77777777" w:rsidR="004C333F" w:rsidRPr="005830DD" w:rsidRDefault="004C333F" w:rsidP="00613655">
      <w:pPr>
        <w:pStyle w:val="Alg4"/>
        <w:numPr>
          <w:ilvl w:val="1"/>
          <w:numId w:val="1417"/>
        </w:numPr>
      </w:pPr>
      <w:r w:rsidRPr="005830DD">
        <w:t>ReturnIfAbrupt(</w:t>
      </w:r>
      <w:r w:rsidRPr="005830DD">
        <w:rPr>
          <w:i/>
        </w:rPr>
        <w:t>hook</w:t>
      </w:r>
      <w:r w:rsidRPr="005830DD">
        <w:t>).</w:t>
      </w:r>
    </w:p>
    <w:p w14:paraId="63104136" w14:textId="77777777" w:rsidR="004C333F" w:rsidRPr="005830DD" w:rsidRDefault="004C333F" w:rsidP="00613655">
      <w:pPr>
        <w:pStyle w:val="Alg4"/>
        <w:numPr>
          <w:ilvl w:val="1"/>
          <w:numId w:val="1417"/>
        </w:numPr>
      </w:pPr>
      <w:r w:rsidRPr="005830DD">
        <w:t xml:space="preserve">If </w:t>
      </w:r>
      <w:r w:rsidRPr="005830DD">
        <w:rPr>
          <w:i/>
        </w:rPr>
        <w:t>hook</w:t>
      </w:r>
      <w:r w:rsidRPr="005830DD">
        <w:t xml:space="preserve"> is not </w:t>
      </w:r>
      <w:r w:rsidRPr="00FB2DC6">
        <w:rPr>
          <w:b/>
        </w:rPr>
        <w:t>undefined</w:t>
      </w:r>
      <w:r w:rsidRPr="005830DD">
        <w:t>,</w:t>
      </w:r>
    </w:p>
    <w:p w14:paraId="01A28F22" w14:textId="77777777" w:rsidR="004C333F" w:rsidRDefault="004C333F" w:rsidP="00613655">
      <w:pPr>
        <w:pStyle w:val="Alg4"/>
        <w:numPr>
          <w:ilvl w:val="2"/>
          <w:numId w:val="1417"/>
        </w:numPr>
      </w:pPr>
      <w:r>
        <w:t>If isCallable(</w:t>
      </w:r>
      <w:r>
        <w:rPr>
          <w:i/>
        </w:rPr>
        <w:t>hook</w:t>
      </w:r>
      <w:r>
        <w:t xml:space="preserve">) is </w:t>
      </w:r>
      <w:r>
        <w:rPr>
          <w:b/>
        </w:rPr>
        <w:t xml:space="preserve">false, </w:t>
      </w:r>
      <w:r w:rsidRPr="005830DD">
        <w:t xml:space="preserve">throw a </w:t>
      </w:r>
      <w:r w:rsidRPr="00220A49">
        <w:rPr>
          <w:b/>
        </w:rPr>
        <w:t>TypeError</w:t>
      </w:r>
      <w:r w:rsidRPr="005830DD">
        <w:t xml:space="preserve"> exception.</w:t>
      </w:r>
    </w:p>
    <w:p w14:paraId="5459CF03" w14:textId="77777777" w:rsidR="004C333F" w:rsidRPr="005830DD" w:rsidRDefault="004C333F" w:rsidP="00613655">
      <w:pPr>
        <w:pStyle w:val="Alg4"/>
        <w:numPr>
          <w:ilvl w:val="2"/>
          <w:numId w:val="1417"/>
        </w:numPr>
      </w:pPr>
      <w:commentRangeStart w:id="8411"/>
      <w:r w:rsidRPr="005830DD">
        <w:t xml:space="preserve">Let </w:t>
      </w:r>
      <w:r w:rsidRPr="005830DD">
        <w:rPr>
          <w:i/>
        </w:rPr>
        <w:t>result</w:t>
      </w:r>
      <w:r w:rsidRPr="005830DD">
        <w:t xml:space="preserve"> be </w:t>
      </w:r>
      <w:r>
        <w:t>CreatePropertyOrThrow(</w:t>
      </w:r>
      <w:r w:rsidRPr="005830DD">
        <w:rPr>
          <w:i/>
        </w:rPr>
        <w:t>loader</w:t>
      </w:r>
      <w:r>
        <w:t>,</w:t>
      </w:r>
      <w:r w:rsidRPr="005830DD">
        <w:t xml:space="preserve"> </w:t>
      </w:r>
      <w:r w:rsidRPr="005830DD">
        <w:rPr>
          <w:i/>
        </w:rPr>
        <w:t>name</w:t>
      </w:r>
      <w:r>
        <w:t>,</w:t>
      </w:r>
      <w:r w:rsidRPr="005830DD">
        <w:t xml:space="preserve"> </w:t>
      </w:r>
      <w:r w:rsidRPr="005830DD">
        <w:rPr>
          <w:i/>
        </w:rPr>
        <w:t>hook</w:t>
      </w:r>
      <w:r>
        <w:t>)</w:t>
      </w:r>
      <w:r w:rsidRPr="005830DD">
        <w:t>.</w:t>
      </w:r>
    </w:p>
    <w:p w14:paraId="146780C2" w14:textId="77777777" w:rsidR="004C333F" w:rsidRPr="005830DD" w:rsidRDefault="004C333F" w:rsidP="00613655">
      <w:pPr>
        <w:pStyle w:val="Alg4"/>
        <w:numPr>
          <w:ilvl w:val="2"/>
          <w:numId w:val="1417"/>
        </w:numPr>
      </w:pPr>
      <w:r w:rsidRPr="005830DD">
        <w:t>ReturnIfAbrupt(</w:t>
      </w:r>
      <w:r w:rsidRPr="005830DD">
        <w:rPr>
          <w:i/>
        </w:rPr>
        <w:t>result</w:t>
      </w:r>
      <w:r w:rsidRPr="005830DD">
        <w:t>).</w:t>
      </w:r>
      <w:commentRangeEnd w:id="8411"/>
      <w:r>
        <w:rPr>
          <w:rStyle w:val="CommentReference"/>
          <w:rFonts w:ascii="Arial" w:eastAsia="MS Mincho" w:hAnsi="Arial"/>
          <w:spacing w:val="0"/>
          <w:lang w:eastAsia="ja-JP"/>
        </w:rPr>
        <w:commentReference w:id="8411"/>
      </w:r>
    </w:p>
    <w:p w14:paraId="61C3492C" w14:textId="77777777" w:rsidR="004C333F" w:rsidRDefault="004C333F" w:rsidP="00613655">
      <w:pPr>
        <w:pStyle w:val="Alg4"/>
        <w:numPr>
          <w:ilvl w:val="0"/>
          <w:numId w:val="1417"/>
        </w:numPr>
      </w:pPr>
      <w:r>
        <w:rPr>
          <w:rFonts w:ascii="Arial" w:hAnsi="Arial" w:cs="Arial"/>
          <w:sz w:val="18"/>
          <w:szCs w:val="18"/>
        </w:rPr>
        <w:t xml:space="preserve">NOTE the following step ensures that this function was not rentretly applied to </w:t>
      </w:r>
      <w:r w:rsidRPr="00631BB9">
        <w:rPr>
          <w:i/>
          <w:sz w:val="18"/>
          <w:szCs w:val="18"/>
        </w:rPr>
        <w:t>realmObject</w:t>
      </w:r>
      <w:r>
        <w:rPr>
          <w:rFonts w:ascii="Arial" w:hAnsi="Arial" w:cs="Arial"/>
          <w:sz w:val="18"/>
          <w:szCs w:val="18"/>
        </w:rPr>
        <w:t xml:space="preserve"> during the above steps.</w:t>
      </w:r>
    </w:p>
    <w:p w14:paraId="1BDB0DC1" w14:textId="77777777" w:rsidR="004C333F" w:rsidRPr="005830DD" w:rsidRDefault="004C333F" w:rsidP="00613655">
      <w:pPr>
        <w:pStyle w:val="Alg4"/>
        <w:numPr>
          <w:ilvl w:val="0"/>
          <w:numId w:val="1417"/>
        </w:numPr>
      </w:pPr>
      <w:r w:rsidRPr="005830DD">
        <w:t>If</w:t>
      </w:r>
      <w:r>
        <w:t xml:space="preserve"> the value of</w:t>
      </w:r>
      <w:r w:rsidRPr="005830DD">
        <w:t xml:space="preserve"> </w:t>
      </w:r>
      <w:r w:rsidRPr="005830DD">
        <w:rPr>
          <w:i/>
        </w:rPr>
        <w:t>loader</w:t>
      </w:r>
      <w:r>
        <w:t xml:space="preserve">’s </w:t>
      </w:r>
      <w:r w:rsidRPr="005830DD">
        <w:t>[[</w:t>
      </w:r>
      <w:r>
        <w:t>LoaderRecord</w:t>
      </w:r>
      <w:r w:rsidRPr="005830DD">
        <w:t xml:space="preserve">]] </w:t>
      </w:r>
      <w:r>
        <w:t xml:space="preserve">internal slot </w:t>
      </w:r>
      <w:r w:rsidRPr="005830DD">
        <w:t xml:space="preserve">is not </w:t>
      </w:r>
      <w:r w:rsidRPr="00220A49">
        <w:rPr>
          <w:b/>
        </w:rPr>
        <w:t>undefined</w:t>
      </w:r>
      <w:r w:rsidRPr="005830DD">
        <w:t xml:space="preserve">, throw a </w:t>
      </w:r>
      <w:r w:rsidRPr="00220A49">
        <w:rPr>
          <w:b/>
        </w:rPr>
        <w:t>TypeError</w:t>
      </w:r>
      <w:r w:rsidRPr="005830DD">
        <w:t xml:space="preserve"> exception.</w:t>
      </w:r>
    </w:p>
    <w:p w14:paraId="3DAB66C0" w14:textId="77777777" w:rsidR="004C333F" w:rsidRDefault="004C333F" w:rsidP="00613655">
      <w:pPr>
        <w:pStyle w:val="Alg4"/>
        <w:numPr>
          <w:ilvl w:val="0"/>
          <w:numId w:val="1417"/>
        </w:numPr>
      </w:pPr>
      <w:r>
        <w:t xml:space="preserve">Let </w:t>
      </w:r>
      <w:r w:rsidRPr="00B06374">
        <w:rPr>
          <w:i/>
        </w:rPr>
        <w:t>loaderRecord</w:t>
      </w:r>
      <w:r>
        <w:t xml:space="preserve"> be CreateLoaderRecord(</w:t>
      </w:r>
      <w:r>
        <w:rPr>
          <w:i/>
        </w:rPr>
        <w:t>realm</w:t>
      </w:r>
      <w:r>
        <w:t xml:space="preserve">, </w:t>
      </w:r>
      <w:r>
        <w:rPr>
          <w:i/>
        </w:rPr>
        <w:t>loader</w:t>
      </w:r>
      <w:r>
        <w:t>).</w:t>
      </w:r>
    </w:p>
    <w:p w14:paraId="7391B215" w14:textId="77777777" w:rsidR="004C333F" w:rsidRPr="005830DD" w:rsidRDefault="004C333F" w:rsidP="00613655">
      <w:pPr>
        <w:pStyle w:val="Alg4"/>
        <w:numPr>
          <w:ilvl w:val="0"/>
          <w:numId w:val="1417"/>
        </w:numPr>
      </w:pPr>
      <w:r w:rsidRPr="005830DD">
        <w:t xml:space="preserve">Set </w:t>
      </w:r>
      <w:r w:rsidRPr="005830DD">
        <w:rPr>
          <w:i/>
        </w:rPr>
        <w:t>loader</w:t>
      </w:r>
      <w:r w:rsidRPr="005830DD">
        <w:t>.[[</w:t>
      </w:r>
      <w:r>
        <w:t>LoaderRecord</w:t>
      </w:r>
      <w:r w:rsidRPr="005830DD">
        <w:t xml:space="preserve">]] to </w:t>
      </w:r>
      <w:r w:rsidRPr="001844AC">
        <w:rPr>
          <w:i/>
        </w:rPr>
        <w:t>loaderRecord</w:t>
      </w:r>
      <w:r w:rsidRPr="005830DD">
        <w:t>.</w:t>
      </w:r>
    </w:p>
    <w:p w14:paraId="3769C3C5" w14:textId="77777777" w:rsidR="004C333F" w:rsidRPr="00E77497" w:rsidRDefault="004C333F" w:rsidP="00613655">
      <w:pPr>
        <w:pStyle w:val="Alg4"/>
        <w:numPr>
          <w:ilvl w:val="0"/>
          <w:numId w:val="1417"/>
        </w:numPr>
      </w:pPr>
      <w:r w:rsidRPr="005830DD">
        <w:t xml:space="preserve">Return </w:t>
      </w:r>
      <w:r w:rsidRPr="005830DD">
        <w:rPr>
          <w:i/>
        </w:rPr>
        <w:t>loader</w:t>
      </w:r>
      <w:r w:rsidRPr="005830DD">
        <w:t>.</w:t>
      </w:r>
    </w:p>
    <w:p w14:paraId="6F882505" w14:textId="77777777" w:rsidR="004C333F" w:rsidRPr="00E77497" w:rsidRDefault="004C333F" w:rsidP="004C333F">
      <w:pPr>
        <w:pStyle w:val="Heading4"/>
      </w:pPr>
      <w:r w:rsidRPr="00E77497">
        <w:lastRenderedPageBreak/>
        <w:t xml:space="preserve">new </w:t>
      </w:r>
      <w:r>
        <w:t>Reflect.Loader</w:t>
      </w:r>
      <w:r w:rsidRPr="00E77497">
        <w:t xml:space="preserve"> (</w:t>
      </w:r>
      <w:r>
        <w:t xml:space="preserve"> ...</w:t>
      </w:r>
      <w:r w:rsidRPr="00DD4B05">
        <w:t xml:space="preserve">argumentsList </w:t>
      </w:r>
      <w:r w:rsidRPr="00E77497">
        <w:t>)</w:t>
      </w:r>
    </w:p>
    <w:p w14:paraId="55012375" w14:textId="77777777" w:rsidR="004C333F" w:rsidRDefault="004C333F" w:rsidP="004C333F">
      <w:pPr>
        <w:pStyle w:val="normalbefore"/>
      </w:pPr>
      <w:r w:rsidRPr="00E77497">
        <w:t xml:space="preserve">When </w:t>
      </w:r>
      <w:r>
        <w:t xml:space="preserve">%Loader% </w:t>
      </w:r>
      <w:r w:rsidRPr="00E77497">
        <w:t xml:space="preserve">is called as part of a </w:t>
      </w:r>
      <w:r w:rsidRPr="00E77497">
        <w:rPr>
          <w:rFonts w:ascii="Courier New" w:hAnsi="Courier New"/>
          <w:b/>
        </w:rPr>
        <w:t>new</w:t>
      </w:r>
      <w:r w:rsidRPr="00E77497">
        <w:t xml:space="preserve"> expression it is a constructor: it initia</w:t>
      </w:r>
      <w:r>
        <w:t>lize</w:t>
      </w:r>
      <w:r w:rsidRPr="00E77497">
        <w:t xml:space="preserve">s </w:t>
      </w:r>
      <w:r>
        <w:t>a</w:t>
      </w:r>
      <w:r w:rsidRPr="00E77497">
        <w:t xml:space="preserve"> newly created object.</w:t>
      </w:r>
      <w:r>
        <w:t xml:space="preserve"> It </w:t>
      </w:r>
      <w:r w:rsidRPr="00DD4B05">
        <w:rPr>
          <w:i/>
          <w:iCs/>
        </w:rPr>
        <w:t xml:space="preserve"> </w:t>
      </w:r>
      <w:r>
        <w:t>performs the following steps:</w:t>
      </w:r>
    </w:p>
    <w:p w14:paraId="27BA160C" w14:textId="77777777" w:rsidR="004C333F" w:rsidRDefault="004C333F" w:rsidP="00613655">
      <w:pPr>
        <w:pStyle w:val="Alg4"/>
        <w:numPr>
          <w:ilvl w:val="0"/>
          <w:numId w:val="1418"/>
        </w:numPr>
      </w:pPr>
      <w:r>
        <w:t xml:space="preserve">Let </w:t>
      </w:r>
      <w:r>
        <w:rPr>
          <w:i/>
          <w:iCs/>
        </w:rPr>
        <w:t>F</w:t>
      </w:r>
      <w:r>
        <w:t xml:space="preserve"> be the </w:t>
      </w:r>
      <w:r w:rsidRPr="00923A1D">
        <w:t>%Loader%</w:t>
      </w:r>
      <w:r>
        <w:t xml:space="preserve"> function object on which the </w:t>
      </w:r>
      <w:r w:rsidRPr="00424369">
        <w:rPr>
          <w:rFonts w:ascii="Courier New" w:hAnsi="Courier New" w:cs="Courier New"/>
          <w:b/>
          <w:bCs/>
        </w:rPr>
        <w:t>new</w:t>
      </w:r>
      <w:r>
        <w:t xml:space="preserve"> operator was applied.</w:t>
      </w:r>
    </w:p>
    <w:p w14:paraId="28EC9C55" w14:textId="77777777" w:rsidR="004C333F" w:rsidRDefault="004C333F" w:rsidP="00613655">
      <w:pPr>
        <w:pStyle w:val="Alg4"/>
        <w:numPr>
          <w:ilvl w:val="0"/>
          <w:numId w:val="1418"/>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183637C8" w14:textId="77777777" w:rsidR="004C333F" w:rsidRPr="00E4780A" w:rsidRDefault="004C333F" w:rsidP="00613655">
      <w:pPr>
        <w:pStyle w:val="Alg4"/>
        <w:numPr>
          <w:ilvl w:val="0"/>
          <w:numId w:val="1418"/>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7306B165" w14:textId="77777777" w:rsidR="004C333F" w:rsidRPr="00E77497" w:rsidRDefault="004C333F" w:rsidP="004C333F">
      <w:r>
        <w:t xml:space="preserve">If %Loader% is implemented as an </w:t>
      </w:r>
      <w:r w:rsidRPr="00027E31">
        <w:t xml:space="preserve">ECMAScript </w:t>
      </w:r>
      <w:r>
        <w:t>function object, its [[Construct]] internal method will perform the above steps.</w:t>
      </w:r>
    </w:p>
    <w:p w14:paraId="62D0634E" w14:textId="77777777" w:rsidR="004C333F" w:rsidRPr="00E77497" w:rsidRDefault="004C333F" w:rsidP="004C333F">
      <w:pPr>
        <w:pStyle w:val="Heading3"/>
      </w:pPr>
      <w:bookmarkStart w:id="8412" w:name="_Toc384481539"/>
      <w:r w:rsidRPr="00E77497">
        <w:t xml:space="preserve">Properties of the </w:t>
      </w:r>
      <w:r>
        <w:t xml:space="preserve">Loader </w:t>
      </w:r>
      <w:r w:rsidRPr="00E77497">
        <w:t>Constructor</w:t>
      </w:r>
      <w:bookmarkEnd w:id="8412"/>
    </w:p>
    <w:p w14:paraId="6F7E8BAA" w14:textId="00A9D60B" w:rsidR="004C333F" w:rsidRPr="00E77497" w:rsidRDefault="004C333F" w:rsidP="004C333F">
      <w:r w:rsidRPr="00E77497">
        <w:t xml:space="preserve">The value of the [[Prototype]] </w:t>
      </w:r>
      <w:r>
        <w:t>internal slot</w:t>
      </w:r>
      <w:r w:rsidRPr="00E77497">
        <w:t xml:space="preserve"> of the </w:t>
      </w:r>
      <w:r>
        <w:t xml:space="preserve">%Loader% </w:t>
      </w:r>
      <w:r w:rsidRPr="00E77497">
        <w:t>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64C0DAE9" w14:textId="77777777" w:rsidR="004C333F" w:rsidRPr="00E77497" w:rsidRDefault="004C333F" w:rsidP="004C333F">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 xml:space="preserve">%Loader% </w:t>
      </w:r>
      <w:r w:rsidRPr="00E77497">
        <w:t>constructor has the following propert</w:t>
      </w:r>
      <w:r>
        <w:t>ies</w:t>
      </w:r>
      <w:r w:rsidRPr="00E77497">
        <w:t>:</w:t>
      </w:r>
    </w:p>
    <w:p w14:paraId="559B1B0C" w14:textId="77777777" w:rsidR="004C333F" w:rsidRPr="00E77497" w:rsidRDefault="004C333F" w:rsidP="004C333F">
      <w:pPr>
        <w:pStyle w:val="Heading4"/>
      </w:pPr>
      <w:r>
        <w:t>Reflect.Loader</w:t>
      </w:r>
      <w:r w:rsidRPr="00E77497">
        <w:t>.prototype</w:t>
      </w:r>
    </w:p>
    <w:p w14:paraId="3A69859C" w14:textId="0E8526E9" w:rsidR="004C333F" w:rsidRPr="00E77497" w:rsidRDefault="004C333F" w:rsidP="004C333F">
      <w:r w:rsidRPr="00E77497">
        <w:t xml:space="preserve">The initial value of </w:t>
      </w:r>
      <w:r>
        <w:t>%Loader%</w:t>
      </w:r>
      <w:r w:rsidRPr="00E77497">
        <w:rPr>
          <w:rFonts w:ascii="Courier New" w:hAnsi="Courier New"/>
          <w:b/>
        </w:rPr>
        <w:t>.prototype</w:t>
      </w:r>
      <w:r w:rsidRPr="00E77497">
        <w:t xml:space="preserve"> is </w:t>
      </w:r>
      <w:r>
        <w:t xml:space="preserve">the intrinsic %LoaderPrototype% </w:t>
      </w:r>
      <w:r w:rsidRPr="00E77497">
        <w:t>object (</w:t>
      </w:r>
      <w:r>
        <w:fldChar w:fldCharType="begin"/>
      </w:r>
      <w:r>
        <w:instrText xml:space="preserve"> REF _Ref377479241 \r \h </w:instrText>
      </w:r>
      <w:r>
        <w:fldChar w:fldCharType="separate"/>
      </w:r>
      <w:r w:rsidR="00281431">
        <w:t>26.3.3</w:t>
      </w:r>
      <w:r>
        <w:fldChar w:fldCharType="end"/>
      </w:r>
      <w:r w:rsidRPr="00E77497">
        <w:t>.</w:t>
      </w:r>
    </w:p>
    <w:p w14:paraId="7D377AE0" w14:textId="77777777" w:rsidR="004C333F" w:rsidRPr="00E77497"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471CEF9" w14:textId="77777777" w:rsidR="004C333F" w:rsidRPr="00A67AF2" w:rsidRDefault="004C333F" w:rsidP="004C333F">
      <w:pPr>
        <w:pStyle w:val="Heading4"/>
      </w:pPr>
      <w:r>
        <w:t>Reflect.Loader [ @@create ]</w:t>
      </w:r>
      <w:r w:rsidRPr="00A67AF2">
        <w:t xml:space="preserve"> (</w:t>
      </w:r>
      <w:r>
        <w:t xml:space="preserve"> </w:t>
      </w:r>
      <w:r w:rsidRPr="00A67AF2">
        <w:t>)</w:t>
      </w:r>
    </w:p>
    <w:p w14:paraId="2D1DFA01" w14:textId="77777777" w:rsidR="004C333F" w:rsidRPr="00E77497" w:rsidRDefault="004C333F" w:rsidP="004C333F">
      <w:pPr>
        <w:pStyle w:val="normalbefore"/>
      </w:pPr>
      <w:r>
        <w:t>T</w:t>
      </w:r>
      <w:r w:rsidRPr="00675B74">
        <w:t>he</w:t>
      </w:r>
      <w:r>
        <w:t xml:space="preserve"> @@create</w:t>
      </w:r>
      <w:r w:rsidRPr="00675B74">
        <w:t xml:space="preserve"> method of</w:t>
      </w:r>
      <w:r>
        <w:t xml:space="preserve"> a %Loader%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720CC024" w14:textId="77777777" w:rsidR="004C333F" w:rsidRDefault="004C333F" w:rsidP="00613655">
      <w:pPr>
        <w:pStyle w:val="Alg4"/>
        <w:numPr>
          <w:ilvl w:val="0"/>
          <w:numId w:val="1419"/>
        </w:numPr>
      </w:pPr>
      <w:r>
        <w:t xml:space="preserve">Let </w:t>
      </w:r>
      <w:r>
        <w:rPr>
          <w:i/>
          <w:iCs/>
        </w:rPr>
        <w:t>F</w:t>
      </w:r>
      <w:r>
        <w:t xml:space="preserve"> be the </w:t>
      </w:r>
      <w:r w:rsidRPr="00424369">
        <w:rPr>
          <w:b/>
          <w:bCs/>
        </w:rPr>
        <w:t>this</w:t>
      </w:r>
      <w:r>
        <w:t xml:space="preserve"> value.</w:t>
      </w:r>
    </w:p>
    <w:p w14:paraId="6E3425BA" w14:textId="77777777" w:rsidR="004C333F" w:rsidRPr="00E77497" w:rsidRDefault="004C333F" w:rsidP="00613655">
      <w:pPr>
        <w:pStyle w:val="Alg4"/>
        <w:numPr>
          <w:ilvl w:val="0"/>
          <w:numId w:val="1419"/>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Loader</w:t>
      </w:r>
      <w:r w:rsidRPr="00695875">
        <w:rPr>
          <w:rFonts w:ascii="Courier New" w:hAnsi="Courier New"/>
          <w:b/>
        </w:rPr>
        <w:t>Prototype%</w:t>
      </w:r>
      <w:r w:rsidRPr="00156AA7">
        <w:rPr>
          <w:rFonts w:ascii="Courier New" w:hAnsi="Courier New"/>
          <w:b/>
          <w:bCs/>
          <w:sz w:val="18"/>
        </w:rPr>
        <w:t>"</w:t>
      </w:r>
      <w:r w:rsidRPr="00E87751">
        <w:rPr>
          <w:sz w:val="18"/>
        </w:rPr>
        <w:t xml:space="preserve">, </w:t>
      </w:r>
      <w:r>
        <w:t>(</w:t>
      </w:r>
      <w:r w:rsidRPr="00145775">
        <w:t>[[</w:t>
      </w:r>
      <w:r>
        <w:t>LoaderRecord</w:t>
      </w:r>
      <w:r w:rsidRPr="00071909">
        <w:t>]])</w:t>
      </w:r>
      <w:r>
        <w:rPr>
          <w:iCs/>
        </w:rPr>
        <w:t>)</w:t>
      </w:r>
      <w:r w:rsidRPr="00E77497">
        <w:t>.</w:t>
      </w:r>
    </w:p>
    <w:p w14:paraId="61984C20" w14:textId="77777777" w:rsidR="004C333F" w:rsidRPr="00E77497" w:rsidRDefault="004C333F" w:rsidP="00613655">
      <w:pPr>
        <w:pStyle w:val="Alg4"/>
        <w:numPr>
          <w:ilvl w:val="0"/>
          <w:numId w:val="1419"/>
        </w:numPr>
      </w:pPr>
      <w:r w:rsidRPr="00E77497">
        <w:t xml:space="preserve">Return </w:t>
      </w:r>
      <w:r w:rsidRPr="00E77497">
        <w:rPr>
          <w:i/>
        </w:rPr>
        <w:t>obj</w:t>
      </w:r>
      <w:r w:rsidRPr="00E77497">
        <w:t>.</w:t>
      </w:r>
    </w:p>
    <w:p w14:paraId="2AAD55B2" w14:textId="77777777" w:rsidR="004C333F" w:rsidRPr="00E77497" w:rsidRDefault="004C333F" w:rsidP="004C333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p>
    <w:p w14:paraId="56BD60FC" w14:textId="77777777" w:rsidR="004C333F"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3A3E7CCA" w14:textId="77777777" w:rsidR="004C333F" w:rsidRPr="00E77497" w:rsidRDefault="004C333F" w:rsidP="004C333F">
      <w:pPr>
        <w:pStyle w:val="Heading3"/>
      </w:pPr>
      <w:bookmarkStart w:id="8413" w:name="_Ref377479241"/>
      <w:bookmarkStart w:id="8414" w:name="_Toc384481540"/>
      <w:r w:rsidRPr="00E77497">
        <w:t xml:space="preserve">Properties of the </w:t>
      </w:r>
      <w:r>
        <w:t xml:space="preserve">Reflect.Loader </w:t>
      </w:r>
      <w:r w:rsidRPr="00E77497">
        <w:t>Prototype Object</w:t>
      </w:r>
      <w:bookmarkEnd w:id="8413"/>
      <w:bookmarkEnd w:id="8414"/>
    </w:p>
    <w:p w14:paraId="0A4611AD" w14:textId="253273FE" w:rsidR="004C333F" w:rsidRDefault="004C333F" w:rsidP="004C333F">
      <w:r w:rsidRPr="00E77497">
        <w:t xml:space="preserve">The value of the [[Prototype]] </w:t>
      </w:r>
      <w:r>
        <w:t>internal slot</w:t>
      </w:r>
      <w:r w:rsidRPr="00E77497">
        <w:t xml:space="preserve"> of the </w:t>
      </w:r>
      <w:r>
        <w:t xml:space="preserve">%Loader% </w:t>
      </w:r>
      <w:r w:rsidRPr="00E77497">
        <w:t>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The %Loader% prototype object is an ordinary object. It does not have [[LoaderRecord]] internal slot.</w:t>
      </w:r>
    </w:p>
    <w:p w14:paraId="3D20C77B" w14:textId="77777777" w:rsidR="004C333F" w:rsidRDefault="004C333F" w:rsidP="004C333F">
      <w:r>
        <w:t>The phrase "</w:t>
      </w:r>
      <w:r w:rsidRPr="0021723B">
        <w:rPr>
          <w:rFonts w:ascii="Times New Roman" w:hAnsi="Times New Roman"/>
        </w:rPr>
        <w:t>this Loader</w:t>
      </w:r>
      <w:r>
        <w:t xml:space="preserve">" within the specification of the following methods refers to the result returned by performing the abstract operation thisLoader with the </w:t>
      </w:r>
      <w:r>
        <w:rPr>
          <w:b/>
        </w:rPr>
        <w:t>this</w:t>
      </w:r>
      <w:r>
        <w:t xml:space="preserve"> value of the current method invocation passed as the argument.</w:t>
      </w:r>
    </w:p>
    <w:p w14:paraId="2D9184EA" w14:textId="77777777" w:rsidR="004C333F" w:rsidRPr="004C7E94" w:rsidRDefault="004C333F" w:rsidP="004C333F">
      <w:pPr>
        <w:pStyle w:val="normalbefore"/>
      </w:pPr>
      <w:r w:rsidRPr="004C7E94">
        <w:t>The abstract operation thisLoader</w:t>
      </w:r>
      <w:r>
        <w:t xml:space="preserve"> with argument </w:t>
      </w:r>
      <w:r w:rsidRPr="0021723B">
        <w:rPr>
          <w:rFonts w:ascii="Times New Roman" w:hAnsi="Times New Roman"/>
          <w:i/>
        </w:rPr>
        <w:t>value</w:t>
      </w:r>
      <w:r w:rsidRPr="004C7E94">
        <w:t xml:space="preserve"> performs the following steps:</w:t>
      </w:r>
    </w:p>
    <w:p w14:paraId="42A4C692" w14:textId="77777777" w:rsidR="004C333F" w:rsidRPr="004C7E94" w:rsidRDefault="004C333F" w:rsidP="00613655">
      <w:pPr>
        <w:pStyle w:val="Alg4"/>
        <w:numPr>
          <w:ilvl w:val="0"/>
          <w:numId w:val="1420"/>
        </w:numPr>
      </w:pPr>
      <w:r w:rsidRPr="004C7E94">
        <w:t>If Type(</w:t>
      </w:r>
      <w:r w:rsidRPr="004C7E94">
        <w:rPr>
          <w:i/>
        </w:rPr>
        <w:t>value</w:t>
      </w:r>
      <w:r w:rsidRPr="004C7E94">
        <w:t>) is Object and value has a [[</w:t>
      </w:r>
      <w:r>
        <w:t>LoaderRecord</w:t>
      </w:r>
      <w:r w:rsidRPr="004C7E94">
        <w:t>]] internal slot, then</w:t>
      </w:r>
    </w:p>
    <w:p w14:paraId="4662A668" w14:textId="77777777" w:rsidR="004C333F" w:rsidRPr="004C7E94" w:rsidRDefault="004C333F" w:rsidP="00613655">
      <w:pPr>
        <w:pStyle w:val="Alg4"/>
        <w:numPr>
          <w:ilvl w:val="1"/>
          <w:numId w:val="1420"/>
        </w:numPr>
      </w:pPr>
      <w:r w:rsidRPr="004C7E94">
        <w:t xml:space="preserve">Let </w:t>
      </w:r>
      <w:r>
        <w:rPr>
          <w:i/>
        </w:rPr>
        <w:t>r</w:t>
      </w:r>
      <w:r w:rsidRPr="004C7E94">
        <w:t xml:space="preserve"> be </w:t>
      </w:r>
      <w:r w:rsidRPr="004C7E94">
        <w:rPr>
          <w:i/>
        </w:rPr>
        <w:t>value</w:t>
      </w:r>
      <w:r>
        <w:t xml:space="preserve">’s </w:t>
      </w:r>
      <w:r w:rsidRPr="004C7E94">
        <w:t>[</w:t>
      </w:r>
      <w:r>
        <w:t>[LoaderRecord</w:t>
      </w:r>
      <w:r w:rsidRPr="004C7E94">
        <w:t>]]</w:t>
      </w:r>
      <w:r>
        <w:t xml:space="preserve"> internal slot</w:t>
      </w:r>
      <w:r w:rsidRPr="004C7E94">
        <w:t>.</w:t>
      </w:r>
    </w:p>
    <w:p w14:paraId="5196B5AD" w14:textId="77777777" w:rsidR="004C333F" w:rsidRPr="004C7E94" w:rsidRDefault="004C333F" w:rsidP="00613655">
      <w:pPr>
        <w:pStyle w:val="Alg4"/>
        <w:numPr>
          <w:ilvl w:val="1"/>
          <w:numId w:val="1420"/>
        </w:numPr>
      </w:pPr>
      <w:r w:rsidRPr="004C7E94">
        <w:lastRenderedPageBreak/>
        <w:t xml:space="preserve">If </w:t>
      </w:r>
      <w:r>
        <w:rPr>
          <w:i/>
        </w:rPr>
        <w:t>r</w:t>
      </w:r>
      <w:r w:rsidRPr="004C7E94">
        <w:t xml:space="preserve"> is not </w:t>
      </w:r>
      <w:r w:rsidRPr="004C7E94">
        <w:rPr>
          <w:b/>
        </w:rPr>
        <w:t>undefined</w:t>
      </w:r>
      <w:r w:rsidRPr="004C7E94">
        <w:t xml:space="preserve">, then return </w:t>
      </w:r>
      <w:r w:rsidRPr="004C7E94">
        <w:rPr>
          <w:i/>
        </w:rPr>
        <w:t>value</w:t>
      </w:r>
      <w:r w:rsidRPr="004C7E94">
        <w:t>.</w:t>
      </w:r>
    </w:p>
    <w:p w14:paraId="1DC49C25" w14:textId="77777777" w:rsidR="004C333F" w:rsidRDefault="004C333F" w:rsidP="00613655">
      <w:pPr>
        <w:pStyle w:val="Alg4"/>
        <w:numPr>
          <w:ilvl w:val="0"/>
          <w:numId w:val="1420"/>
        </w:numPr>
      </w:pPr>
      <w:r w:rsidRPr="004C7E94">
        <w:t xml:space="preserve">Throw a </w:t>
      </w:r>
      <w:r w:rsidRPr="004C7E94">
        <w:rPr>
          <w:b/>
        </w:rPr>
        <w:t>TypeError</w:t>
      </w:r>
      <w:r w:rsidRPr="004C7E94">
        <w:t xml:space="preserve"> exception.</w:t>
      </w:r>
    </w:p>
    <w:p w14:paraId="1AA6F94E" w14:textId="77777777" w:rsidR="004C333F" w:rsidRPr="00E77497" w:rsidRDefault="004C333F" w:rsidP="004C333F">
      <w:pPr>
        <w:pStyle w:val="Heading4"/>
      </w:pPr>
      <w:r>
        <w:t>Reflect.Loader</w:t>
      </w:r>
      <w:r w:rsidRPr="00E77497">
        <w:t>.prototype.constructor</w:t>
      </w:r>
    </w:p>
    <w:p w14:paraId="12B6F237" w14:textId="77777777" w:rsidR="004C333F" w:rsidRPr="00E77497" w:rsidRDefault="004C333F" w:rsidP="004C333F">
      <w:r w:rsidRPr="00E77497">
        <w:t xml:space="preserve">The initial value of </w:t>
      </w:r>
      <w:r>
        <w:t>%Loader</w:t>
      </w:r>
      <w:r w:rsidRPr="00E77497">
        <w:rPr>
          <w:rFonts w:ascii="Courier New" w:hAnsi="Courier New"/>
          <w:b/>
        </w:rPr>
        <w:t>.prototype.constructor</w:t>
      </w:r>
      <w:r w:rsidRPr="00E77497">
        <w:t xml:space="preserve"> is the built-in </w:t>
      </w:r>
      <w:r>
        <w:t>%Loader%</w:t>
      </w:r>
      <w:r w:rsidRPr="00E77497">
        <w:t xml:space="preserve"> constructor.</w:t>
      </w:r>
    </w:p>
    <w:p w14:paraId="0F76E965" w14:textId="77777777" w:rsidR="004C333F" w:rsidRPr="00AB1D98" w:rsidRDefault="004C333F" w:rsidP="004C333F">
      <w:pPr>
        <w:pStyle w:val="Heading4"/>
      </w:pPr>
      <w:r>
        <w:t>Reflect.</w:t>
      </w:r>
      <w:r w:rsidRPr="00AB1D98">
        <w:t>Loader.prototype.define ( name, source</w:t>
      </w:r>
      <w:r>
        <w:t xml:space="preserve"> [ </w:t>
      </w:r>
      <w:r w:rsidRPr="00AB1D98">
        <w:t xml:space="preserve">, options </w:t>
      </w:r>
      <w:r>
        <w:t>]</w:t>
      </w:r>
      <w:r w:rsidRPr="00AB1D98">
        <w:t xml:space="preserve"> )</w:t>
      </w:r>
    </w:p>
    <w:p w14:paraId="5FE4911F" w14:textId="77777777" w:rsidR="004C333F" w:rsidRPr="00AB1D98" w:rsidRDefault="004C333F" w:rsidP="004C333F">
      <w:r w:rsidRPr="00AB1D98">
        <w:t xml:space="preserve">The </w:t>
      </w:r>
      <w:r w:rsidRPr="00AB1D98">
        <w:rPr>
          <w:rFonts w:ascii="Courier New" w:hAnsi="Courier New"/>
          <w:b/>
        </w:rPr>
        <w:t>define</w:t>
      </w:r>
      <w:r w:rsidRPr="00AB1D98">
        <w:t xml:space="preserve"> method installs a module in </w:t>
      </w:r>
      <w:r w:rsidRPr="00532A01">
        <w:t xml:space="preserve">this </w:t>
      </w:r>
      <w:r w:rsidRPr="00532A01">
        <w:rPr>
          <w:rFonts w:ascii="Times New Roman" w:hAnsi="Times New Roman"/>
          <w:i/>
        </w:rPr>
        <w:t>loader</w:t>
      </w:r>
      <w:r w:rsidRPr="00532A01">
        <w:t xml:space="preserve">'s module </w:t>
      </w:r>
      <w:r w:rsidRPr="00AB1D98">
        <w:t xml:space="preserve">registry </w:t>
      </w:r>
      <w:r>
        <w:t>for</w:t>
      </w:r>
      <w:r w:rsidRPr="00AB1D98">
        <w:t xml:space="preserve"> </w:t>
      </w:r>
      <w:r w:rsidRPr="00AB1D98">
        <w:rPr>
          <w:rFonts w:ascii="Times New Roman" w:hAnsi="Times New Roman"/>
          <w:i/>
        </w:rPr>
        <w:t>source</w:t>
      </w:r>
      <w:r>
        <w:rPr>
          <w:rFonts w:ascii="Times New Roman" w:hAnsi="Times New Roman"/>
          <w:i/>
          <w:u w:val="single"/>
        </w:rPr>
        <w:t xml:space="preserve"> </w:t>
      </w:r>
      <w:r>
        <w:rPr>
          <w:rFonts w:cs="Arial"/>
        </w:rPr>
        <w:t xml:space="preserve">using </w:t>
      </w:r>
      <w:r w:rsidRPr="00AB1D98">
        <w:rPr>
          <w:rFonts w:ascii="Times New Roman" w:hAnsi="Times New Roman"/>
          <w:i/>
        </w:rPr>
        <w:t>name</w:t>
      </w:r>
      <w:r>
        <w:rPr>
          <w:rFonts w:cs="Arial"/>
        </w:rPr>
        <w:t xml:space="preserve"> as the registry key</w:t>
      </w:r>
      <w:r w:rsidRPr="00AB1D98">
        <w:t xml:space="preserve">. The module is not immediately available. The </w:t>
      </w:r>
      <w:r w:rsidRPr="00AB1D98">
        <w:rPr>
          <w:rFonts w:ascii="Courier New" w:hAnsi="Courier New"/>
          <w:b/>
        </w:rPr>
        <w:t>translate</w:t>
      </w:r>
      <w:r w:rsidRPr="00AB1D98">
        <w:t xml:space="preserve"> and </w:t>
      </w:r>
      <w:r w:rsidRPr="00AB1D98">
        <w:rPr>
          <w:rFonts w:ascii="Courier New" w:hAnsi="Courier New"/>
          <w:b/>
        </w:rPr>
        <w:t>instantiate</w:t>
      </w:r>
      <w:r w:rsidRPr="00AB1D98">
        <w:t xml:space="preserve"> hooks are called asynchronously, and dependencies are loaded asynchronously.</w:t>
      </w:r>
      <w:r w:rsidRPr="00AB1D98">
        <w:rPr>
          <w:rFonts w:ascii="Courier New" w:hAnsi="Courier New"/>
          <w:b/>
        </w:rPr>
        <w:t xml:space="preserve"> define</w:t>
      </w:r>
      <w:r w:rsidRPr="00AB1D98">
        <w:t xml:space="preserve"> returns a Promise object that resolves to </w:t>
      </w:r>
      <w:r w:rsidRPr="00AB1D98">
        <w:rPr>
          <w:rFonts w:ascii="Times New Roman" w:hAnsi="Times New Roman"/>
          <w:i/>
        </w:rPr>
        <w:t>undefined</w:t>
      </w:r>
      <w:r w:rsidRPr="00AB1D98">
        <w:t xml:space="preserve"> when the new module and its dependencies are installed in the registry.</w:t>
      </w:r>
    </w:p>
    <w:p w14:paraId="5EA02C66" w14:textId="77777777" w:rsidR="004C333F" w:rsidRPr="00BD6B93" w:rsidRDefault="004C333F" w:rsidP="004C333F">
      <w:pPr>
        <w:pStyle w:val="normalbefore"/>
      </w:pPr>
      <w:r>
        <w:t xml:space="preserve">When the </w:t>
      </w:r>
      <w:r>
        <w:rPr>
          <w:rFonts w:ascii="Courier New" w:hAnsi="Courier New" w:cs="Courier New"/>
          <w:b/>
        </w:rPr>
        <w:t>define</w:t>
      </w:r>
      <w:r>
        <w:t xml:space="preserve"> method is called with arguments </w:t>
      </w:r>
      <w:r w:rsidRPr="00BD6B93">
        <w:rPr>
          <w:rFonts w:ascii="Times New Roman" w:hAnsi="Times New Roman"/>
          <w:i/>
        </w:rPr>
        <w:t>name</w:t>
      </w:r>
      <w:r>
        <w:t xml:space="preserve">, </w:t>
      </w:r>
      <w:r w:rsidRPr="005B5067">
        <w:rPr>
          <w:rFonts w:ascii="Times New Roman" w:hAnsi="Times New Roman"/>
          <w:i/>
        </w:rPr>
        <w:t>source</w:t>
      </w:r>
      <w:r>
        <w:t xml:space="preserve">, and optional argument </w:t>
      </w:r>
      <w:r w:rsidRPr="001844AC">
        <w:rPr>
          <w:rFonts w:ascii="Times New Roman" w:hAnsi="Times New Roman"/>
          <w:i/>
        </w:rPr>
        <w:t>options</w:t>
      </w:r>
      <w:r>
        <w:rPr>
          <w:rFonts w:cs="Arial"/>
        </w:rPr>
        <w:t xml:space="preserve"> </w:t>
      </w:r>
      <w:r>
        <w:t>t</w:t>
      </w:r>
      <w:r w:rsidRPr="00BD6B93">
        <w:t>he following steps are taken:</w:t>
      </w:r>
    </w:p>
    <w:p w14:paraId="41D4329A" w14:textId="77777777" w:rsidR="004C333F" w:rsidRPr="00AB1D98" w:rsidRDefault="004C333F" w:rsidP="00613655">
      <w:pPr>
        <w:pStyle w:val="Alg4"/>
        <w:numPr>
          <w:ilvl w:val="0"/>
          <w:numId w:val="1446"/>
        </w:numPr>
        <w:tabs>
          <w:tab w:val="num" w:pos="360"/>
        </w:tabs>
      </w:pPr>
      <w:r w:rsidRPr="00AB1D98">
        <w:t xml:space="preserve">Let </w:t>
      </w:r>
      <w:r w:rsidRPr="00AB1D98">
        <w:rPr>
          <w:i/>
        </w:rPr>
        <w:t>loader</w:t>
      </w:r>
      <w:r w:rsidRPr="00AB1D98">
        <w:t xml:space="preserve"> be this Loader.</w:t>
      </w:r>
    </w:p>
    <w:p w14:paraId="04A606DB" w14:textId="77777777" w:rsidR="004C333F" w:rsidRPr="00AB1D98" w:rsidRDefault="004C333F" w:rsidP="00613655">
      <w:pPr>
        <w:pStyle w:val="Alg4"/>
        <w:numPr>
          <w:ilvl w:val="0"/>
          <w:numId w:val="1446"/>
        </w:numPr>
        <w:tabs>
          <w:tab w:val="num" w:pos="360"/>
        </w:tabs>
      </w:pPr>
      <w:r w:rsidRPr="00AB1D98">
        <w:t>ReturnIfAbrupt(</w:t>
      </w:r>
      <w:r w:rsidRPr="00AB1D98">
        <w:rPr>
          <w:i/>
        </w:rPr>
        <w:t>loader</w:t>
      </w:r>
      <w:r w:rsidRPr="00AB1D98">
        <w:t>).</w:t>
      </w:r>
    </w:p>
    <w:p w14:paraId="7061A8EB" w14:textId="77777777" w:rsidR="004C333F" w:rsidRDefault="004C333F" w:rsidP="00613655">
      <w:pPr>
        <w:pStyle w:val="Alg4"/>
        <w:numPr>
          <w:ilvl w:val="0"/>
          <w:numId w:val="1446"/>
        </w:numPr>
        <w:tabs>
          <w:tab w:val="num" w:pos="360"/>
        </w:tabs>
      </w:pPr>
      <w:r>
        <w:t xml:space="preserve">Let </w:t>
      </w:r>
      <w:r>
        <w:rPr>
          <w:i/>
        </w:rPr>
        <w:t>loaderRecord</w:t>
      </w:r>
      <w:r>
        <w:t xml:space="preserve"> be </w:t>
      </w:r>
      <w:r>
        <w:rPr>
          <w:i/>
        </w:rPr>
        <w:t xml:space="preserve">loader’s </w:t>
      </w:r>
      <w:r>
        <w:t>[[LoaderRecord]] internal slot.</w:t>
      </w:r>
    </w:p>
    <w:p w14:paraId="6D9A2366" w14:textId="77777777" w:rsidR="004C333F" w:rsidRPr="00AB1D98" w:rsidRDefault="004C333F" w:rsidP="00613655">
      <w:pPr>
        <w:pStyle w:val="Alg4"/>
        <w:numPr>
          <w:ilvl w:val="0"/>
          <w:numId w:val="1446"/>
        </w:numPr>
        <w:tabs>
          <w:tab w:val="num" w:pos="360"/>
        </w:tabs>
      </w:pPr>
      <w:r w:rsidRPr="00AB1D98">
        <w:t xml:space="preserve">Let </w:t>
      </w:r>
      <w:r w:rsidRPr="00AB1D98">
        <w:rPr>
          <w:i/>
        </w:rPr>
        <w:t>name</w:t>
      </w:r>
      <w:r w:rsidRPr="00AB1D98">
        <w:t xml:space="preserve"> be ToString(</w:t>
      </w:r>
      <w:r w:rsidRPr="00AB1D98">
        <w:rPr>
          <w:i/>
        </w:rPr>
        <w:t>name</w:t>
      </w:r>
      <w:r w:rsidRPr="00AB1D98">
        <w:t>).</w:t>
      </w:r>
    </w:p>
    <w:p w14:paraId="4D4CECC6" w14:textId="77777777" w:rsidR="004C333F" w:rsidRPr="00AB1D98" w:rsidRDefault="004C333F" w:rsidP="00613655">
      <w:pPr>
        <w:pStyle w:val="Alg4"/>
        <w:numPr>
          <w:ilvl w:val="0"/>
          <w:numId w:val="1446"/>
        </w:numPr>
        <w:tabs>
          <w:tab w:val="num" w:pos="360"/>
        </w:tabs>
      </w:pPr>
      <w:r w:rsidRPr="00AB1D98">
        <w:t>ReturnIfAbrupt(</w:t>
      </w:r>
      <w:r w:rsidRPr="00AB1D98">
        <w:rPr>
          <w:i/>
        </w:rPr>
        <w:t>name</w:t>
      </w:r>
      <w:r w:rsidRPr="00AB1D98">
        <w:t>).</w:t>
      </w:r>
    </w:p>
    <w:p w14:paraId="1B24575A" w14:textId="77777777" w:rsidR="004C333F" w:rsidRPr="00AB1D98" w:rsidRDefault="004C333F" w:rsidP="00613655">
      <w:pPr>
        <w:pStyle w:val="Alg4"/>
        <w:numPr>
          <w:ilvl w:val="0"/>
          <w:numId w:val="1446"/>
        </w:numPr>
        <w:tabs>
          <w:tab w:val="num" w:pos="360"/>
        </w:tabs>
      </w:pPr>
      <w:r w:rsidRPr="00AB1D98">
        <w:t xml:space="preserve">Let </w:t>
      </w:r>
      <w:r w:rsidRPr="00AB1D98">
        <w:rPr>
          <w:i/>
        </w:rPr>
        <w:t>address</w:t>
      </w:r>
      <w:r w:rsidRPr="00AB1D98">
        <w:t xml:space="preserve"> be GetOption(</w:t>
      </w:r>
      <w:r w:rsidRPr="00AB1D98">
        <w:rPr>
          <w:i/>
        </w:rPr>
        <w:t>options</w:t>
      </w:r>
      <w:r w:rsidRPr="00AB1D98">
        <w:t xml:space="preserve">, </w:t>
      </w:r>
      <w:r w:rsidRPr="00AB1D98">
        <w:rPr>
          <w:rFonts w:ascii="Courier New" w:hAnsi="Courier New"/>
          <w:b/>
        </w:rPr>
        <w:t>"address"</w:t>
      </w:r>
      <w:r w:rsidRPr="00AB1D98">
        <w:t>).</w:t>
      </w:r>
    </w:p>
    <w:p w14:paraId="5C37CEFE" w14:textId="77777777" w:rsidR="004C333F" w:rsidRPr="00AB1D98" w:rsidRDefault="004C333F" w:rsidP="00613655">
      <w:pPr>
        <w:pStyle w:val="Alg4"/>
        <w:numPr>
          <w:ilvl w:val="0"/>
          <w:numId w:val="1446"/>
        </w:numPr>
        <w:tabs>
          <w:tab w:val="num" w:pos="360"/>
        </w:tabs>
      </w:pPr>
      <w:r w:rsidRPr="00AB1D98">
        <w:t>ReturnIfAbrupt(</w:t>
      </w:r>
      <w:r w:rsidRPr="00AB1D98">
        <w:rPr>
          <w:i/>
        </w:rPr>
        <w:t>address</w:t>
      </w:r>
      <w:r w:rsidRPr="00AB1D98">
        <w:t>).</w:t>
      </w:r>
    </w:p>
    <w:p w14:paraId="640CC20F" w14:textId="77777777" w:rsidR="004C333F" w:rsidRPr="00AB1D98" w:rsidRDefault="004C333F" w:rsidP="00613655">
      <w:pPr>
        <w:pStyle w:val="Alg4"/>
        <w:numPr>
          <w:ilvl w:val="0"/>
          <w:numId w:val="1446"/>
        </w:numPr>
        <w:tabs>
          <w:tab w:val="num" w:pos="360"/>
        </w:tabs>
      </w:pPr>
      <w:r w:rsidRPr="00AB1D98">
        <w:t xml:space="preserve">Let </w:t>
      </w:r>
      <w:r w:rsidRPr="00AB1D98">
        <w:rPr>
          <w:i/>
        </w:rPr>
        <w:t>metadata</w:t>
      </w:r>
      <w:r w:rsidRPr="00AB1D98">
        <w:t xml:space="preserve"> be GetOption(</w:t>
      </w:r>
      <w:r w:rsidRPr="00AB1D98">
        <w:rPr>
          <w:i/>
        </w:rPr>
        <w:t>options</w:t>
      </w:r>
      <w:r w:rsidRPr="00AB1D98">
        <w:t xml:space="preserve">, </w:t>
      </w:r>
      <w:r w:rsidRPr="00AB1D98">
        <w:rPr>
          <w:rFonts w:ascii="Courier New" w:hAnsi="Courier New"/>
          <w:b/>
        </w:rPr>
        <w:t>"metadata"</w:t>
      </w:r>
      <w:r w:rsidRPr="00AB1D98">
        <w:t>).</w:t>
      </w:r>
    </w:p>
    <w:p w14:paraId="587DA6D8" w14:textId="77777777" w:rsidR="004C333F" w:rsidRPr="00AB1D98" w:rsidRDefault="004C333F" w:rsidP="00613655">
      <w:pPr>
        <w:pStyle w:val="Alg4"/>
        <w:numPr>
          <w:ilvl w:val="0"/>
          <w:numId w:val="1446"/>
        </w:numPr>
        <w:tabs>
          <w:tab w:val="num" w:pos="360"/>
        </w:tabs>
      </w:pPr>
      <w:r w:rsidRPr="00AB1D98">
        <w:t>ReturnIfAbrupt(</w:t>
      </w:r>
      <w:r w:rsidRPr="00AB1D98">
        <w:rPr>
          <w:i/>
        </w:rPr>
        <w:t>metadata</w:t>
      </w:r>
      <w:r w:rsidRPr="00AB1D98">
        <w:t>).</w:t>
      </w:r>
    </w:p>
    <w:p w14:paraId="67768DCC" w14:textId="77777777" w:rsidR="004C333F" w:rsidRPr="00AB1D98" w:rsidRDefault="004C333F" w:rsidP="00613655">
      <w:pPr>
        <w:pStyle w:val="Alg4"/>
        <w:numPr>
          <w:ilvl w:val="0"/>
          <w:numId w:val="1446"/>
        </w:numPr>
        <w:tabs>
          <w:tab w:val="num" w:pos="360"/>
        </w:tabs>
      </w:pPr>
      <w:r w:rsidRPr="00AB1D98">
        <w:t xml:space="preserve">If </w:t>
      </w:r>
      <w:r w:rsidRPr="00AB1D98">
        <w:rPr>
          <w:i/>
        </w:rPr>
        <w:t>metadata</w:t>
      </w:r>
      <w:r w:rsidRPr="00AB1D98">
        <w:t xml:space="preserve"> is </w:t>
      </w:r>
      <w:r w:rsidRPr="00AB1D98">
        <w:rPr>
          <w:i/>
        </w:rPr>
        <w:t>undefined</w:t>
      </w:r>
      <w:r w:rsidRPr="00AB1D98">
        <w:t xml:space="preserve"> then let </w:t>
      </w:r>
      <w:r w:rsidRPr="00AB1D98">
        <w:rPr>
          <w:i/>
        </w:rPr>
        <w:t>metadata</w:t>
      </w:r>
      <w:r w:rsidRPr="00AB1D98">
        <w:t xml:space="preserve"> be the result of calling Ob</w:t>
      </w:r>
      <w:r>
        <w:t>jectCreate(%ObjectPrototype%</w:t>
      </w:r>
      <w:r w:rsidRPr="00AB1D98">
        <w:t>).</w:t>
      </w:r>
    </w:p>
    <w:p w14:paraId="4A2AC970" w14:textId="77777777" w:rsidR="004C333F" w:rsidRDefault="004C333F" w:rsidP="00613655">
      <w:pPr>
        <w:pStyle w:val="Alg4"/>
        <w:numPr>
          <w:ilvl w:val="0"/>
          <w:numId w:val="1446"/>
        </w:numPr>
        <w:tabs>
          <w:tab w:val="num" w:pos="360"/>
        </w:tabs>
      </w:pPr>
      <w:r>
        <w:t xml:space="preserve">Let </w:t>
      </w:r>
      <w:r>
        <w:rPr>
          <w:i/>
        </w:rPr>
        <w:t>p</w:t>
      </w:r>
      <w:r>
        <w:t xml:space="preserve"> be PromiseOfStartLoadPartwayThrough(</w:t>
      </w:r>
      <w:r w:rsidRPr="00AB1D98">
        <w:rPr>
          <w:rFonts w:ascii="Courier New" w:hAnsi="Courier New"/>
          <w:b/>
        </w:rPr>
        <w:t>"translate"</w:t>
      </w:r>
      <w:r>
        <w:t xml:space="preserve">, </w:t>
      </w:r>
      <w:r>
        <w:rPr>
          <w:i/>
        </w:rPr>
        <w:t>loaderRecord</w:t>
      </w:r>
      <w:r>
        <w:t>,</w:t>
      </w:r>
      <w:r w:rsidRPr="00620297">
        <w:rPr>
          <w:i/>
        </w:rPr>
        <w:t xml:space="preserve"> </w:t>
      </w:r>
      <w:r w:rsidRPr="00AB1D98">
        <w:rPr>
          <w:i/>
        </w:rPr>
        <w:t>name</w:t>
      </w:r>
      <w:r>
        <w:t>,</w:t>
      </w:r>
      <w:r w:rsidRPr="00620297">
        <w:rPr>
          <w:i/>
        </w:rPr>
        <w:t xml:space="preserve"> </w:t>
      </w:r>
      <w:r w:rsidRPr="00AB1D98">
        <w:rPr>
          <w:i/>
        </w:rPr>
        <w:t>metadata</w:t>
      </w:r>
      <w:r>
        <w:t>,</w:t>
      </w:r>
      <w:r w:rsidRPr="00620297">
        <w:rPr>
          <w:i/>
        </w:rPr>
        <w:t xml:space="preserve"> </w:t>
      </w:r>
      <w:r w:rsidRPr="00AB1D98">
        <w:rPr>
          <w:i/>
        </w:rPr>
        <w:t>source</w:t>
      </w:r>
      <w:r>
        <w:t>,</w:t>
      </w:r>
      <w:r w:rsidRPr="00620297">
        <w:rPr>
          <w:i/>
        </w:rPr>
        <w:t xml:space="preserve"> </w:t>
      </w:r>
      <w:r w:rsidRPr="00AB1D98">
        <w:rPr>
          <w:i/>
        </w:rPr>
        <w:t>address</w:t>
      </w:r>
      <w:r>
        <w:t>).</w:t>
      </w:r>
    </w:p>
    <w:p w14:paraId="667EB0F7" w14:textId="77777777" w:rsidR="004C333F" w:rsidRDefault="004C333F" w:rsidP="00613655">
      <w:pPr>
        <w:pStyle w:val="Alg4"/>
        <w:numPr>
          <w:ilvl w:val="0"/>
          <w:numId w:val="1446"/>
        </w:numPr>
        <w:tabs>
          <w:tab w:val="num" w:pos="360"/>
        </w:tabs>
      </w:pPr>
      <w:r>
        <w:t>ReturnIfAbrupt(</w:t>
      </w:r>
      <w:r>
        <w:rPr>
          <w:i/>
        </w:rPr>
        <w:t>p</w:t>
      </w:r>
      <w:r>
        <w:t>).</w:t>
      </w:r>
    </w:p>
    <w:p w14:paraId="2557E76C" w14:textId="77777777" w:rsidR="004C333F" w:rsidRPr="00AB1D98" w:rsidRDefault="004C333F" w:rsidP="00613655">
      <w:pPr>
        <w:pStyle w:val="Alg4"/>
        <w:numPr>
          <w:ilvl w:val="0"/>
          <w:numId w:val="1446"/>
        </w:numPr>
        <w:tabs>
          <w:tab w:val="num" w:pos="360"/>
        </w:tabs>
      </w:pPr>
      <w:r w:rsidRPr="00AB1D98">
        <w:t xml:space="preserve">Let </w:t>
      </w:r>
      <w:r w:rsidRPr="00AB1D98">
        <w:rPr>
          <w:i/>
        </w:rPr>
        <w:t>G</w:t>
      </w:r>
      <w:r w:rsidRPr="00AB1D98">
        <w:t xml:space="preserve"> be a new function as defined by ReturnUndefined.</w:t>
      </w:r>
    </w:p>
    <w:p w14:paraId="3855DF18" w14:textId="77777777" w:rsidR="004C333F" w:rsidRPr="00AB1D98" w:rsidRDefault="004C333F" w:rsidP="00613655">
      <w:pPr>
        <w:pStyle w:val="Alg4"/>
        <w:numPr>
          <w:ilvl w:val="0"/>
          <w:numId w:val="1446"/>
        </w:numPr>
        <w:tabs>
          <w:tab w:val="num" w:pos="360"/>
        </w:tabs>
      </w:pPr>
      <w:r w:rsidRPr="00AB1D98">
        <w:t xml:space="preserve">Let </w:t>
      </w:r>
      <w:r w:rsidRPr="00AB1D98">
        <w:rPr>
          <w:i/>
        </w:rPr>
        <w:t>p</w:t>
      </w:r>
      <w:r w:rsidRPr="00AB1D98">
        <w:t xml:space="preserve"> be the result of calling PromiseThen(</w:t>
      </w:r>
      <w:r w:rsidRPr="00AB1D98">
        <w:rPr>
          <w:i/>
        </w:rPr>
        <w:t>p</w:t>
      </w:r>
      <w:r w:rsidRPr="00AB1D98">
        <w:t xml:space="preserve">, </w:t>
      </w:r>
      <w:r w:rsidRPr="00AB1D98">
        <w:rPr>
          <w:i/>
        </w:rPr>
        <w:t>G</w:t>
      </w:r>
      <w:r w:rsidRPr="00AB1D98">
        <w:t>).</w:t>
      </w:r>
    </w:p>
    <w:p w14:paraId="515C72C9" w14:textId="77777777" w:rsidR="004C333F" w:rsidRPr="00AB1D98" w:rsidRDefault="004C333F" w:rsidP="00613655">
      <w:pPr>
        <w:pStyle w:val="Alg4"/>
        <w:numPr>
          <w:ilvl w:val="0"/>
          <w:numId w:val="1446"/>
        </w:numPr>
        <w:tabs>
          <w:tab w:val="num" w:pos="360"/>
        </w:tabs>
      </w:pPr>
      <w:r w:rsidRPr="00AB1D98">
        <w:t xml:space="preserve">Return </w:t>
      </w:r>
      <w:r w:rsidRPr="00AB1D98">
        <w:rPr>
          <w:i/>
        </w:rPr>
        <w:t>p</w:t>
      </w:r>
      <w:r w:rsidRPr="00AB1D98">
        <w:t>.</w:t>
      </w:r>
    </w:p>
    <w:p w14:paraId="62AC6568" w14:textId="77777777" w:rsidR="004C333F" w:rsidRPr="00AB1D98" w:rsidRDefault="004C333F" w:rsidP="004C333F">
      <w:pPr>
        <w:tabs>
          <w:tab w:val="left" w:pos="4790"/>
        </w:tabs>
      </w:pPr>
      <w:r w:rsidRPr="00AB1D98">
        <w:t xml:space="preserve">The </w:t>
      </w:r>
      <w:r w:rsidRPr="00AB1D98">
        <w:rPr>
          <w:rFonts w:ascii="Courier New" w:hAnsi="Courier New"/>
          <w:b/>
        </w:rPr>
        <w:t>length</w:t>
      </w:r>
      <w:r w:rsidRPr="00AB1D98">
        <w:t xml:space="preserve"> property of the </w:t>
      </w:r>
      <w:r w:rsidRPr="00AB1D98">
        <w:rPr>
          <w:rFonts w:ascii="Courier New" w:hAnsi="Courier New"/>
          <w:b/>
        </w:rPr>
        <w:t>define</w:t>
      </w:r>
      <w:r w:rsidRPr="00AB1D98">
        <w:t xml:space="preserve"> method is </w:t>
      </w:r>
      <w:r w:rsidRPr="00AB1D98">
        <w:rPr>
          <w:b/>
        </w:rPr>
        <w:t>2</w:t>
      </w:r>
      <w:r w:rsidRPr="00AB1D98">
        <w:t>.</w:t>
      </w:r>
      <w:r w:rsidRPr="00AB1D98">
        <w:tab/>
      </w:r>
    </w:p>
    <w:p w14:paraId="0ABB1F33" w14:textId="77777777" w:rsidR="004C333F" w:rsidRPr="00532A01" w:rsidRDefault="004C333F" w:rsidP="004C333F">
      <w:pPr>
        <w:pStyle w:val="Heading4"/>
      </w:pPr>
      <w:r w:rsidRPr="00532A01">
        <w:t>Loader.prototype.delete ( name )</w:t>
      </w:r>
    </w:p>
    <w:p w14:paraId="47A8A7E4" w14:textId="77777777" w:rsidR="004C333F" w:rsidRPr="00532A01" w:rsidRDefault="004C333F" w:rsidP="004C333F">
      <w:pPr>
        <w:pStyle w:val="normalbefore"/>
      </w:pPr>
      <w:r w:rsidRPr="00AB1D98">
        <w:t xml:space="preserve">The </w:t>
      </w:r>
      <w:r w:rsidRPr="00AB1D98">
        <w:rPr>
          <w:rFonts w:ascii="Courier New" w:hAnsi="Courier New"/>
          <w:b/>
        </w:rPr>
        <w:t>define</w:t>
      </w:r>
      <w:r w:rsidRPr="00AB1D98">
        <w:t xml:space="preserve"> method </w:t>
      </w:r>
      <w:r>
        <w:t>r</w:t>
      </w:r>
      <w:r w:rsidRPr="00532A01">
        <w:t>emove an entry</w:t>
      </w:r>
      <w:r>
        <w:t xml:space="preserve"> whose key is </w:t>
      </w:r>
      <w:r w:rsidRPr="00532A01">
        <w:rPr>
          <w:rFonts w:ascii="Times New Roman" w:hAnsi="Times New Roman"/>
          <w:i/>
        </w:rPr>
        <w:t>name</w:t>
      </w:r>
      <w:r w:rsidRPr="00532A01">
        <w:t xml:space="preserve"> from this </w:t>
      </w:r>
      <w:r w:rsidRPr="00532A01">
        <w:rPr>
          <w:rFonts w:ascii="Times New Roman" w:hAnsi="Times New Roman"/>
          <w:i/>
        </w:rPr>
        <w:t>loader</w:t>
      </w:r>
      <w:r w:rsidRPr="00532A01">
        <w:t xml:space="preserve">'s module registry. </w:t>
      </w:r>
      <w:r>
        <w:t>It performs the</w:t>
      </w:r>
      <w:r w:rsidRPr="00532A01">
        <w:t xml:space="preserve"> following</w:t>
      </w:r>
      <w:r>
        <w:t xml:space="preserve"> steps</w:t>
      </w:r>
      <w:r w:rsidRPr="00532A01">
        <w:t>:</w:t>
      </w:r>
      <w:r>
        <w:tab/>
      </w:r>
    </w:p>
    <w:p w14:paraId="2C3DB0CB" w14:textId="77777777" w:rsidR="004C333F" w:rsidRPr="00532A01" w:rsidRDefault="004C333F" w:rsidP="00613655">
      <w:pPr>
        <w:pStyle w:val="Alg4"/>
        <w:numPr>
          <w:ilvl w:val="0"/>
          <w:numId w:val="1421"/>
        </w:numPr>
      </w:pPr>
      <w:r w:rsidRPr="00532A01">
        <w:t xml:space="preserve">Let </w:t>
      </w:r>
      <w:r w:rsidRPr="00532A01">
        <w:rPr>
          <w:i/>
        </w:rPr>
        <w:t>loader</w:t>
      </w:r>
      <w:r w:rsidRPr="00532A01">
        <w:t xml:space="preserve"> be this Loader.</w:t>
      </w:r>
    </w:p>
    <w:p w14:paraId="55B422DA" w14:textId="77777777" w:rsidR="004C333F" w:rsidRPr="00532A01" w:rsidRDefault="004C333F" w:rsidP="00613655">
      <w:pPr>
        <w:pStyle w:val="Alg4"/>
        <w:numPr>
          <w:ilvl w:val="0"/>
          <w:numId w:val="1421"/>
        </w:numPr>
      </w:pPr>
      <w:r w:rsidRPr="00532A01">
        <w:t>ReturnIfAbrupt(</w:t>
      </w:r>
      <w:r w:rsidRPr="00532A01">
        <w:rPr>
          <w:i/>
        </w:rPr>
        <w:t>loader</w:t>
      </w:r>
      <w:r w:rsidRPr="00532A01">
        <w:t>).</w:t>
      </w:r>
    </w:p>
    <w:p w14:paraId="7AA9ED7E" w14:textId="77777777" w:rsidR="004C333F" w:rsidRDefault="004C333F" w:rsidP="00613655">
      <w:pPr>
        <w:pStyle w:val="Alg4"/>
        <w:numPr>
          <w:ilvl w:val="0"/>
          <w:numId w:val="1421"/>
        </w:numPr>
      </w:pPr>
      <w:r>
        <w:t xml:space="preserve">Let </w:t>
      </w:r>
      <w:r>
        <w:rPr>
          <w:i/>
        </w:rPr>
        <w:t>loaderRecord</w:t>
      </w:r>
      <w:r>
        <w:t xml:space="preserve"> be </w:t>
      </w:r>
      <w:r>
        <w:rPr>
          <w:i/>
        </w:rPr>
        <w:t xml:space="preserve">loader’s </w:t>
      </w:r>
      <w:r>
        <w:t>[[LoaderRecord]] internal slot.</w:t>
      </w:r>
    </w:p>
    <w:p w14:paraId="6408F4FB" w14:textId="77777777" w:rsidR="004C333F" w:rsidRPr="00532A01" w:rsidRDefault="004C333F" w:rsidP="00613655">
      <w:pPr>
        <w:pStyle w:val="Alg4"/>
        <w:numPr>
          <w:ilvl w:val="0"/>
          <w:numId w:val="1421"/>
        </w:numPr>
      </w:pPr>
      <w:r w:rsidRPr="00532A01">
        <w:t xml:space="preserve">Let </w:t>
      </w:r>
      <w:r w:rsidRPr="00532A01">
        <w:rPr>
          <w:i/>
        </w:rPr>
        <w:t>name</w:t>
      </w:r>
      <w:r w:rsidRPr="00532A01">
        <w:t xml:space="preserve"> be ToString(</w:t>
      </w:r>
      <w:r w:rsidRPr="00532A01">
        <w:rPr>
          <w:i/>
        </w:rPr>
        <w:t>name</w:t>
      </w:r>
      <w:r w:rsidRPr="00532A01">
        <w:t>).</w:t>
      </w:r>
    </w:p>
    <w:p w14:paraId="46AB24EA" w14:textId="77777777" w:rsidR="004C333F" w:rsidRPr="00532A01" w:rsidRDefault="004C333F" w:rsidP="00613655">
      <w:pPr>
        <w:pStyle w:val="Alg4"/>
        <w:numPr>
          <w:ilvl w:val="0"/>
          <w:numId w:val="1421"/>
        </w:numPr>
      </w:pPr>
      <w:r w:rsidRPr="00532A01">
        <w:t>ReturnIfAbrupt(</w:t>
      </w:r>
      <w:r w:rsidRPr="00532A01">
        <w:rPr>
          <w:i/>
        </w:rPr>
        <w:t>name</w:t>
      </w:r>
      <w:r w:rsidRPr="00532A01">
        <w:t>).</w:t>
      </w:r>
    </w:p>
    <w:p w14:paraId="2EB3F5C8" w14:textId="77777777" w:rsidR="004C333F" w:rsidRDefault="004C333F" w:rsidP="00613655">
      <w:pPr>
        <w:pStyle w:val="Alg4"/>
        <w:numPr>
          <w:ilvl w:val="0"/>
          <w:numId w:val="1421"/>
        </w:numPr>
      </w:pPr>
      <w:r>
        <w:t xml:space="preserve">Let </w:t>
      </w:r>
      <w:r>
        <w:rPr>
          <w:i/>
        </w:rPr>
        <w:t>modules</w:t>
      </w:r>
      <w:r>
        <w:t xml:space="preserve"> be the value of </w:t>
      </w:r>
      <w:r w:rsidRPr="00BD6B93">
        <w:t xml:space="preserve">of </w:t>
      </w:r>
      <w:r w:rsidRPr="00BD6B93">
        <w:rPr>
          <w:i/>
        </w:rPr>
        <w:t>loade</w:t>
      </w:r>
      <w:r>
        <w:rPr>
          <w:i/>
        </w:rPr>
        <w:t>rRecord</w:t>
      </w:r>
      <w:r>
        <w:t xml:space="preserve">. </w:t>
      </w:r>
      <w:r w:rsidRPr="00BD6B93">
        <w:t>[[Modules]],</w:t>
      </w:r>
    </w:p>
    <w:p w14:paraId="48E8CC27" w14:textId="77777777" w:rsidR="004C333F" w:rsidRPr="00532A01" w:rsidRDefault="004C333F" w:rsidP="00613655">
      <w:pPr>
        <w:pStyle w:val="Alg4"/>
        <w:numPr>
          <w:ilvl w:val="0"/>
          <w:numId w:val="1421"/>
        </w:numPr>
      </w:pPr>
      <w:r w:rsidRPr="00532A01">
        <w:t>Repeat for each Record {[[</w:t>
      </w:r>
      <w:r w:rsidRPr="00532A01">
        <w:rPr>
          <w:i/>
        </w:rPr>
        <w:t>name</w:t>
      </w:r>
      <w:r w:rsidRPr="00532A01">
        <w:t xml:space="preserve">]], [[value]]} </w:t>
      </w:r>
      <w:r w:rsidRPr="00532A01">
        <w:rPr>
          <w:i/>
        </w:rPr>
        <w:t>p</w:t>
      </w:r>
      <w:r w:rsidRPr="00532A01">
        <w:t xml:space="preserve"> that is an element of </w:t>
      </w:r>
      <w:r>
        <w:rPr>
          <w:i/>
        </w:rPr>
        <w:t>modules</w:t>
      </w:r>
      <w:r w:rsidRPr="00532A01">
        <w:t>,</w:t>
      </w:r>
      <w:r>
        <w:t xml:space="preserve"> </w:t>
      </w:r>
    </w:p>
    <w:p w14:paraId="25ECCD7C" w14:textId="77777777" w:rsidR="004C333F" w:rsidRPr="00532A01" w:rsidRDefault="004C333F" w:rsidP="00613655">
      <w:pPr>
        <w:pStyle w:val="Alg4"/>
        <w:numPr>
          <w:ilvl w:val="1"/>
          <w:numId w:val="1421"/>
        </w:numPr>
      </w:pPr>
      <w:r w:rsidRPr="00532A01">
        <w:t xml:space="preserve">If </w:t>
      </w:r>
      <w:r>
        <w:t>SameValue(</w:t>
      </w:r>
      <w:r w:rsidRPr="00532A01">
        <w:rPr>
          <w:i/>
        </w:rPr>
        <w:t>p</w:t>
      </w:r>
      <w:r w:rsidRPr="00532A01">
        <w:t>.[[key</w:t>
      </w:r>
      <w:r>
        <w:t>]],</w:t>
      </w:r>
      <w:r w:rsidRPr="00532A01">
        <w:t xml:space="preserve"> </w:t>
      </w:r>
      <w:r w:rsidRPr="00532A01">
        <w:rPr>
          <w:i/>
        </w:rPr>
        <w:t>name</w:t>
      </w:r>
      <w:r>
        <w:t>)</w:t>
      </w:r>
      <w:r w:rsidRPr="00532A01">
        <w:t>,</w:t>
      </w:r>
      <w:r>
        <w:t xml:space="preserve"> then</w:t>
      </w:r>
    </w:p>
    <w:p w14:paraId="0893D54F" w14:textId="77777777" w:rsidR="004C333F" w:rsidRPr="00532A01" w:rsidRDefault="004C333F" w:rsidP="00613655">
      <w:pPr>
        <w:pStyle w:val="Alg4"/>
        <w:numPr>
          <w:ilvl w:val="2"/>
          <w:numId w:val="1421"/>
        </w:numPr>
      </w:pPr>
      <w:r w:rsidRPr="00532A01">
        <w:t xml:space="preserve">Set </w:t>
      </w:r>
      <w:r w:rsidRPr="00532A01">
        <w:rPr>
          <w:i/>
        </w:rPr>
        <w:t>p</w:t>
      </w:r>
      <w:r w:rsidRPr="00532A01">
        <w:t xml:space="preserve">.[[key]] to </w:t>
      </w:r>
      <w:r w:rsidRPr="00532A01">
        <w:rPr>
          <w:rFonts w:ascii="Arial" w:hAnsi="Arial" w:cs="Arial"/>
        </w:rPr>
        <w:t>empty</w:t>
      </w:r>
      <w:r w:rsidRPr="00532A01">
        <w:t>.</w:t>
      </w:r>
    </w:p>
    <w:p w14:paraId="2A6AE136" w14:textId="77777777" w:rsidR="004C333F" w:rsidRPr="00532A01" w:rsidRDefault="004C333F" w:rsidP="00613655">
      <w:pPr>
        <w:pStyle w:val="Alg4"/>
        <w:numPr>
          <w:ilvl w:val="2"/>
          <w:numId w:val="1421"/>
        </w:numPr>
      </w:pPr>
      <w:r w:rsidRPr="00532A01">
        <w:t xml:space="preserve">Set </w:t>
      </w:r>
      <w:r w:rsidRPr="00532A01">
        <w:rPr>
          <w:i/>
        </w:rPr>
        <w:t>p</w:t>
      </w:r>
      <w:r w:rsidRPr="00532A01">
        <w:t xml:space="preserve">.[[value]] to </w:t>
      </w:r>
      <w:r w:rsidRPr="00532A01">
        <w:rPr>
          <w:rFonts w:ascii="Arial" w:hAnsi="Arial" w:cs="Arial"/>
        </w:rPr>
        <w:t>empty</w:t>
      </w:r>
      <w:r w:rsidRPr="00532A01">
        <w:t>.</w:t>
      </w:r>
    </w:p>
    <w:p w14:paraId="614EA038" w14:textId="77777777" w:rsidR="004C333F" w:rsidRPr="00532A01" w:rsidRDefault="004C333F" w:rsidP="00613655">
      <w:pPr>
        <w:pStyle w:val="Alg4"/>
        <w:numPr>
          <w:ilvl w:val="2"/>
          <w:numId w:val="1421"/>
        </w:numPr>
      </w:pPr>
      <w:r w:rsidRPr="00532A01">
        <w:t xml:space="preserve">Return </w:t>
      </w:r>
      <w:r w:rsidRPr="00532A01">
        <w:rPr>
          <w:b/>
        </w:rPr>
        <w:t>true</w:t>
      </w:r>
      <w:r w:rsidRPr="00532A01">
        <w:t>.</w:t>
      </w:r>
    </w:p>
    <w:p w14:paraId="206568C0" w14:textId="77777777" w:rsidR="004C333F" w:rsidRPr="00532A01" w:rsidRDefault="004C333F" w:rsidP="00613655">
      <w:pPr>
        <w:pStyle w:val="Alg4"/>
        <w:numPr>
          <w:ilvl w:val="0"/>
          <w:numId w:val="1421"/>
        </w:numPr>
      </w:pPr>
      <w:r w:rsidRPr="00532A01">
        <w:t xml:space="preserve">Return </w:t>
      </w:r>
      <w:r w:rsidRPr="00532A01">
        <w:rPr>
          <w:b/>
        </w:rPr>
        <w:t>false</w:t>
      </w:r>
      <w:r w:rsidRPr="00532A01">
        <w:t>.</w:t>
      </w:r>
    </w:p>
    <w:p w14:paraId="6D705082" w14:textId="77777777" w:rsidR="004C333F" w:rsidRPr="00532A01" w:rsidRDefault="004C333F" w:rsidP="004C333F">
      <w:pPr>
        <w:pStyle w:val="Heading4"/>
      </w:pPr>
      <w:r>
        <w:lastRenderedPageBreak/>
        <w:t>Reflect.</w:t>
      </w:r>
      <w:r w:rsidRPr="00532A01">
        <w:t>Loader.prototype.entries ( )</w:t>
      </w:r>
    </w:p>
    <w:p w14:paraId="08CD855D" w14:textId="77777777" w:rsidR="004C333F" w:rsidRPr="00532A01" w:rsidRDefault="004C333F" w:rsidP="004C333F">
      <w:pPr>
        <w:pStyle w:val="normalbefore"/>
      </w:pPr>
      <w:r w:rsidRPr="00532A01">
        <w:t>The following steps are taken</w:t>
      </w:r>
      <w:r>
        <w:t>:</w:t>
      </w:r>
    </w:p>
    <w:p w14:paraId="4F81F742" w14:textId="77777777" w:rsidR="004C333F" w:rsidRPr="00532A01" w:rsidRDefault="004C333F" w:rsidP="00613655">
      <w:pPr>
        <w:pStyle w:val="Alg4"/>
        <w:numPr>
          <w:ilvl w:val="0"/>
          <w:numId w:val="1422"/>
        </w:numPr>
      </w:pPr>
      <w:r w:rsidRPr="00532A01">
        <w:t xml:space="preserve">Let </w:t>
      </w:r>
      <w:r w:rsidRPr="00532A01">
        <w:rPr>
          <w:i/>
        </w:rPr>
        <w:t>loader</w:t>
      </w:r>
      <w:r w:rsidRPr="00532A01">
        <w:t xml:space="preserve"> be this Loader.</w:t>
      </w:r>
    </w:p>
    <w:p w14:paraId="47F77AD7" w14:textId="77777777" w:rsidR="004C333F" w:rsidRPr="00532A01" w:rsidRDefault="004C333F" w:rsidP="00613655">
      <w:pPr>
        <w:pStyle w:val="Alg4"/>
        <w:numPr>
          <w:ilvl w:val="0"/>
          <w:numId w:val="1422"/>
        </w:numPr>
      </w:pPr>
      <w:r w:rsidRPr="00532A01">
        <w:t>ReturnIfAbrupt(</w:t>
      </w:r>
      <w:r w:rsidRPr="00532A01">
        <w:rPr>
          <w:i/>
        </w:rPr>
        <w:t>loader</w:t>
      </w:r>
      <w:r w:rsidRPr="00532A01">
        <w:t>).</w:t>
      </w:r>
    </w:p>
    <w:p w14:paraId="7C30581A" w14:textId="77777777" w:rsidR="004C333F" w:rsidRPr="00532A01" w:rsidRDefault="004C333F" w:rsidP="00613655">
      <w:pPr>
        <w:pStyle w:val="Alg4"/>
        <w:numPr>
          <w:ilvl w:val="0"/>
          <w:numId w:val="1422"/>
        </w:numPr>
      </w:pPr>
      <w:r w:rsidRPr="00532A01">
        <w:t>Return the result of CreateLoaderIterator(</w:t>
      </w:r>
      <w:r w:rsidRPr="00532A01">
        <w:rPr>
          <w:i/>
        </w:rPr>
        <w:t>loader</w:t>
      </w:r>
      <w:r w:rsidRPr="00532A01">
        <w:t xml:space="preserve">, </w:t>
      </w:r>
      <w:r w:rsidRPr="00532A01">
        <w:rPr>
          <w:rFonts w:ascii="Courier New" w:hAnsi="Courier New"/>
          <w:b/>
        </w:rPr>
        <w:t>"key+value"</w:t>
      </w:r>
      <w:r w:rsidRPr="00532A01">
        <w:t>).</w:t>
      </w:r>
    </w:p>
    <w:p w14:paraId="65B0E104" w14:textId="77777777" w:rsidR="004C333F" w:rsidRPr="00BD6B93" w:rsidRDefault="004C333F" w:rsidP="004C333F">
      <w:pPr>
        <w:pStyle w:val="Heading4"/>
      </w:pPr>
      <w:r>
        <w:t>Reflect.</w:t>
      </w:r>
      <w:r w:rsidRPr="00BD6B93">
        <w:t>Loader.prototype.get ( name )</w:t>
      </w:r>
    </w:p>
    <w:p w14:paraId="4DB55528" w14:textId="77777777" w:rsidR="004C333F" w:rsidRPr="00BD6B93" w:rsidRDefault="004C333F" w:rsidP="004C333F">
      <w:r w:rsidRPr="00BD6B93">
        <w:t xml:space="preserve">If this Loader's </w:t>
      </w:r>
      <w:r w:rsidRPr="00DA37A1">
        <w:t>module</w:t>
      </w:r>
      <w:r w:rsidRPr="00BD6B93">
        <w:t xml:space="preserve"> registry contains a Module with the given normalized </w:t>
      </w:r>
      <w:r w:rsidRPr="00BD6B93">
        <w:rPr>
          <w:rFonts w:ascii="Times New Roman" w:hAnsi="Times New Roman"/>
          <w:i/>
        </w:rPr>
        <w:t>name</w:t>
      </w:r>
      <w:r w:rsidRPr="00BD6B93">
        <w:t xml:space="preserve">, return it. Otherwise, return </w:t>
      </w:r>
      <w:r w:rsidRPr="00DA37A1">
        <w:rPr>
          <w:rFonts w:ascii="Times New Roman" w:hAnsi="Times New Roman"/>
          <w:b/>
        </w:rPr>
        <w:t>undefined</w:t>
      </w:r>
      <w:r w:rsidRPr="00BD6B93">
        <w:t xml:space="preserve">. If the </w:t>
      </w:r>
      <w:r w:rsidRPr="00DA37A1">
        <w:t>module</w:t>
      </w:r>
      <w:r w:rsidRPr="00BD6B93">
        <w:t xml:space="preserve"> is in the registry but has never been evaluated, first synchronously evaluate the bodies of the </w:t>
      </w:r>
      <w:r w:rsidRPr="00DA37A1">
        <w:t>module</w:t>
      </w:r>
      <w:r w:rsidRPr="00BD6B93">
        <w:t xml:space="preserve"> and any dependencies that have not evaluated yet.</w:t>
      </w:r>
    </w:p>
    <w:p w14:paraId="4090BF4A" w14:textId="77777777" w:rsidR="004C333F" w:rsidRPr="00BD6B93" w:rsidRDefault="004C333F" w:rsidP="004C333F">
      <w:pPr>
        <w:pStyle w:val="normalbefore"/>
        <w:tabs>
          <w:tab w:val="right" w:pos="9760"/>
        </w:tabs>
      </w:pPr>
      <w:r w:rsidRPr="00BD6B93">
        <w:t xml:space="preserve">When the </w:t>
      </w:r>
      <w:r w:rsidRPr="00BD6B93">
        <w:rPr>
          <w:rFonts w:ascii="Courier New" w:hAnsi="Courier New"/>
          <w:b/>
        </w:rPr>
        <w:t>get</w:t>
      </w:r>
      <w:r w:rsidRPr="00BD6B93">
        <w:t xml:space="preserve"> method is called with </w:t>
      </w:r>
      <w:r>
        <w:t>the</w:t>
      </w:r>
      <w:r w:rsidRPr="00BD6B93">
        <w:t xml:space="preserve"> argument</w:t>
      </w:r>
      <w:r>
        <w:t xml:space="preserve"> </w:t>
      </w:r>
      <w:r w:rsidRPr="00BD6B93">
        <w:rPr>
          <w:rFonts w:ascii="Times New Roman" w:hAnsi="Times New Roman"/>
          <w:i/>
        </w:rPr>
        <w:t>name</w:t>
      </w:r>
      <w:r w:rsidRPr="00BD6B93">
        <w:t>, the following steps are taken:</w:t>
      </w:r>
      <w:r>
        <w:tab/>
      </w:r>
    </w:p>
    <w:p w14:paraId="0C0758F8" w14:textId="77777777" w:rsidR="004C333F" w:rsidRPr="00BD6B93" w:rsidRDefault="004C333F" w:rsidP="00613655">
      <w:pPr>
        <w:pStyle w:val="Alg4"/>
        <w:numPr>
          <w:ilvl w:val="0"/>
          <w:numId w:val="1424"/>
        </w:numPr>
      </w:pPr>
      <w:r w:rsidRPr="00BD6B93">
        <w:t xml:space="preserve">Let </w:t>
      </w:r>
      <w:r w:rsidRPr="00BD6B93">
        <w:rPr>
          <w:i/>
        </w:rPr>
        <w:t>loader</w:t>
      </w:r>
      <w:r w:rsidRPr="00BD6B93">
        <w:t xml:space="preserve"> be this Loader.</w:t>
      </w:r>
    </w:p>
    <w:p w14:paraId="10ECE8D4" w14:textId="77777777" w:rsidR="004C333F" w:rsidRPr="00BD6B93" w:rsidRDefault="004C333F" w:rsidP="00613655">
      <w:pPr>
        <w:pStyle w:val="Alg4"/>
        <w:numPr>
          <w:ilvl w:val="0"/>
          <w:numId w:val="1424"/>
        </w:numPr>
      </w:pPr>
      <w:r w:rsidRPr="00BD6B93">
        <w:t>ReturnIfAbrupt(</w:t>
      </w:r>
      <w:r w:rsidRPr="00BD6B93">
        <w:rPr>
          <w:i/>
        </w:rPr>
        <w:t>loader</w:t>
      </w:r>
      <w:r w:rsidRPr="00BD6B93">
        <w:t>).</w:t>
      </w:r>
    </w:p>
    <w:p w14:paraId="6BACD279" w14:textId="77777777" w:rsidR="004C333F" w:rsidRDefault="004C333F" w:rsidP="00613655">
      <w:pPr>
        <w:pStyle w:val="Alg4"/>
        <w:numPr>
          <w:ilvl w:val="0"/>
          <w:numId w:val="1424"/>
        </w:numPr>
      </w:pPr>
      <w:r>
        <w:t xml:space="preserve">Let </w:t>
      </w:r>
      <w:r>
        <w:rPr>
          <w:i/>
        </w:rPr>
        <w:t>loaderRecord</w:t>
      </w:r>
      <w:r>
        <w:t xml:space="preserve"> be </w:t>
      </w:r>
      <w:r>
        <w:rPr>
          <w:i/>
        </w:rPr>
        <w:t xml:space="preserve">loader’s </w:t>
      </w:r>
      <w:r>
        <w:t>[[LoaderRecord]] internal slot.</w:t>
      </w:r>
    </w:p>
    <w:p w14:paraId="60135468" w14:textId="77777777" w:rsidR="004C333F" w:rsidRPr="00BD6B93" w:rsidRDefault="004C333F" w:rsidP="00613655">
      <w:pPr>
        <w:pStyle w:val="Alg4"/>
        <w:numPr>
          <w:ilvl w:val="0"/>
          <w:numId w:val="1424"/>
        </w:numPr>
      </w:pPr>
      <w:r w:rsidRPr="00BD6B93">
        <w:t xml:space="preserve">Let </w:t>
      </w:r>
      <w:r w:rsidRPr="00BD6B93">
        <w:rPr>
          <w:i/>
        </w:rPr>
        <w:t>name</w:t>
      </w:r>
      <w:r w:rsidRPr="00BD6B93">
        <w:t xml:space="preserve"> be ToString(</w:t>
      </w:r>
      <w:r w:rsidRPr="00BD6B93">
        <w:rPr>
          <w:i/>
        </w:rPr>
        <w:t>name</w:t>
      </w:r>
      <w:r w:rsidRPr="00BD6B93">
        <w:t>).</w:t>
      </w:r>
    </w:p>
    <w:p w14:paraId="6099FBB6" w14:textId="77777777" w:rsidR="004C333F" w:rsidRPr="00BD6B93" w:rsidRDefault="004C333F" w:rsidP="00613655">
      <w:pPr>
        <w:pStyle w:val="Alg4"/>
        <w:numPr>
          <w:ilvl w:val="0"/>
          <w:numId w:val="1424"/>
        </w:numPr>
      </w:pPr>
      <w:r w:rsidRPr="00BD6B93">
        <w:t>ReturnIfAbrupt(</w:t>
      </w:r>
      <w:r w:rsidRPr="00BD6B93">
        <w:rPr>
          <w:i/>
        </w:rPr>
        <w:t>name</w:t>
      </w:r>
      <w:r w:rsidRPr="00BD6B93">
        <w:t>).</w:t>
      </w:r>
    </w:p>
    <w:p w14:paraId="0E5A5E78" w14:textId="77777777" w:rsidR="004C333F" w:rsidRDefault="004C333F" w:rsidP="00613655">
      <w:pPr>
        <w:pStyle w:val="Alg4"/>
        <w:numPr>
          <w:ilvl w:val="0"/>
          <w:numId w:val="1424"/>
        </w:numPr>
      </w:pPr>
      <w:r>
        <w:t xml:space="preserve">Let </w:t>
      </w:r>
      <w:r>
        <w:rPr>
          <w:i/>
        </w:rPr>
        <w:t>modules</w:t>
      </w:r>
      <w:r>
        <w:t xml:space="preserve"> be the value of </w:t>
      </w:r>
      <w:r w:rsidRPr="00BD6B93">
        <w:t xml:space="preserve">of </w:t>
      </w:r>
      <w:r>
        <w:rPr>
          <w:i/>
        </w:rPr>
        <w:t>loaderRecord.</w:t>
      </w:r>
      <w:r w:rsidRPr="00BD6B93">
        <w:t>[[ Modules]],</w:t>
      </w:r>
    </w:p>
    <w:p w14:paraId="3BE6E3E8" w14:textId="77777777" w:rsidR="004C333F" w:rsidRPr="00BD6B93" w:rsidRDefault="004C333F" w:rsidP="00613655">
      <w:pPr>
        <w:pStyle w:val="Alg4"/>
        <w:numPr>
          <w:ilvl w:val="0"/>
          <w:numId w:val="1424"/>
        </w:numPr>
      </w:pPr>
      <w:r w:rsidRPr="00BD6B93">
        <w:t xml:space="preserve">Repeat for each Record {[[key]], [[value]]} </w:t>
      </w:r>
      <w:r w:rsidRPr="00BD6B93">
        <w:rPr>
          <w:i/>
        </w:rPr>
        <w:t>p</w:t>
      </w:r>
      <w:r w:rsidRPr="00BD6B93">
        <w:t xml:space="preserve"> that is an element of </w:t>
      </w:r>
      <w:r>
        <w:rPr>
          <w:i/>
        </w:rPr>
        <w:t>modules</w:t>
      </w:r>
      <w:r w:rsidRPr="00BD6B93">
        <w:t>,</w:t>
      </w:r>
    </w:p>
    <w:p w14:paraId="23C20B9B" w14:textId="77777777" w:rsidR="004C333F" w:rsidRPr="00BD6B93" w:rsidRDefault="004C333F" w:rsidP="00613655">
      <w:pPr>
        <w:pStyle w:val="Alg4"/>
        <w:numPr>
          <w:ilvl w:val="1"/>
          <w:numId w:val="1424"/>
        </w:numPr>
      </w:pPr>
      <w:r w:rsidRPr="00BD6B93">
        <w:t xml:space="preserve">If </w:t>
      </w:r>
      <w:r>
        <w:t>SameValue(</w:t>
      </w:r>
      <w:r w:rsidRPr="00BD6B93">
        <w:rPr>
          <w:i/>
        </w:rPr>
        <w:t>p</w:t>
      </w:r>
      <w:r w:rsidRPr="00BD6B93">
        <w:t>.[[key</w:t>
      </w:r>
      <w:r>
        <w:t>]],</w:t>
      </w:r>
      <w:r w:rsidRPr="00BD6B93">
        <w:t xml:space="preserve"> </w:t>
      </w:r>
      <w:r w:rsidRPr="00BD6B93">
        <w:rPr>
          <w:i/>
        </w:rPr>
        <w:t>name</w:t>
      </w:r>
      <w:r>
        <w:t xml:space="preserve">) is </w:t>
      </w:r>
      <w:r>
        <w:rPr>
          <w:b/>
        </w:rPr>
        <w:t>true</w:t>
      </w:r>
      <w:r w:rsidRPr="00BD6B93">
        <w:t>, then</w:t>
      </w:r>
    </w:p>
    <w:p w14:paraId="6644085B" w14:textId="77777777" w:rsidR="004C333F" w:rsidRPr="00BD6B93" w:rsidRDefault="004C333F" w:rsidP="00613655">
      <w:pPr>
        <w:pStyle w:val="Alg4"/>
        <w:numPr>
          <w:ilvl w:val="2"/>
          <w:numId w:val="1424"/>
        </w:numPr>
      </w:pPr>
      <w:r w:rsidRPr="00BD6B93">
        <w:t xml:space="preserve">Let </w:t>
      </w:r>
      <w:r w:rsidRPr="00BD6B93">
        <w:rPr>
          <w:i/>
        </w:rPr>
        <w:t>module</w:t>
      </w:r>
      <w:r w:rsidRPr="00BD6B93">
        <w:t xml:space="preserve"> be </w:t>
      </w:r>
      <w:r w:rsidRPr="00BD6B93">
        <w:rPr>
          <w:i/>
        </w:rPr>
        <w:t>p</w:t>
      </w:r>
      <w:r w:rsidRPr="00BD6B93">
        <w:t>.[[value]].</w:t>
      </w:r>
    </w:p>
    <w:p w14:paraId="5B017D19" w14:textId="77777777" w:rsidR="004C333F" w:rsidRPr="00BD6B93" w:rsidRDefault="004C333F" w:rsidP="00613655">
      <w:pPr>
        <w:pStyle w:val="Alg4"/>
        <w:numPr>
          <w:ilvl w:val="2"/>
          <w:numId w:val="1424"/>
        </w:numPr>
      </w:pPr>
      <w:r w:rsidRPr="00BD6B93">
        <w:t xml:space="preserve">Let </w:t>
      </w:r>
      <w:r w:rsidRPr="00BD6B93">
        <w:rPr>
          <w:i/>
        </w:rPr>
        <w:t>result</w:t>
      </w:r>
      <w:r w:rsidRPr="00BD6B93">
        <w:t xml:space="preserve"> be EnsureEvaluated(</w:t>
      </w:r>
      <w:r w:rsidRPr="00BD6B93">
        <w:rPr>
          <w:i/>
        </w:rPr>
        <w:t>module</w:t>
      </w:r>
      <w:r w:rsidRPr="00BD6B93">
        <w:t>, (),</w:t>
      </w:r>
      <w:r>
        <w:rPr>
          <w:i/>
        </w:rPr>
        <w:t>loaderRecord</w:t>
      </w:r>
      <w:r w:rsidRPr="00BD6B93">
        <w:t>).</w:t>
      </w:r>
    </w:p>
    <w:p w14:paraId="63291374" w14:textId="77777777" w:rsidR="004C333F" w:rsidRPr="00BD6B93" w:rsidRDefault="004C333F" w:rsidP="00613655">
      <w:pPr>
        <w:pStyle w:val="Alg4"/>
        <w:numPr>
          <w:ilvl w:val="2"/>
          <w:numId w:val="1424"/>
        </w:numPr>
      </w:pPr>
      <w:r w:rsidRPr="00BD6B93">
        <w:t>ReturnIfAbrupt(</w:t>
      </w:r>
      <w:r w:rsidRPr="00BD6B93">
        <w:rPr>
          <w:i/>
        </w:rPr>
        <w:t>result</w:t>
      </w:r>
      <w:r w:rsidRPr="00BD6B93">
        <w:t>).</w:t>
      </w:r>
    </w:p>
    <w:p w14:paraId="39DC2E25" w14:textId="77777777" w:rsidR="004C333F" w:rsidRPr="00BD6B93" w:rsidRDefault="004C333F" w:rsidP="00613655">
      <w:pPr>
        <w:pStyle w:val="Alg4"/>
        <w:numPr>
          <w:ilvl w:val="2"/>
          <w:numId w:val="1424"/>
        </w:numPr>
      </w:pPr>
      <w:r w:rsidRPr="00BD6B93">
        <w:t xml:space="preserve">Return </w:t>
      </w:r>
      <w:r w:rsidRPr="00BD6B93">
        <w:rPr>
          <w:i/>
        </w:rPr>
        <w:t>p</w:t>
      </w:r>
      <w:r w:rsidRPr="00BD6B93">
        <w:t>.[[value]].</w:t>
      </w:r>
    </w:p>
    <w:p w14:paraId="4EE31596" w14:textId="77777777" w:rsidR="004C333F" w:rsidRPr="00BD6B93" w:rsidRDefault="004C333F" w:rsidP="00613655">
      <w:pPr>
        <w:pStyle w:val="Alg4"/>
        <w:numPr>
          <w:ilvl w:val="0"/>
          <w:numId w:val="1424"/>
        </w:numPr>
      </w:pPr>
      <w:r w:rsidRPr="00BD6B93">
        <w:t xml:space="preserve">Return </w:t>
      </w:r>
      <w:r w:rsidRPr="00BD6B93">
        <w:rPr>
          <w:b/>
        </w:rPr>
        <w:t>undefined</w:t>
      </w:r>
      <w:r w:rsidRPr="00BD6B93">
        <w:t>.</w:t>
      </w:r>
    </w:p>
    <w:p w14:paraId="78BFF4A7" w14:textId="77777777" w:rsidR="004C333F" w:rsidRPr="00BD6B93" w:rsidRDefault="004C333F" w:rsidP="004C333F">
      <w:pPr>
        <w:pStyle w:val="Heading4"/>
      </w:pPr>
      <w:r>
        <w:t xml:space="preserve">get </w:t>
      </w:r>
      <w:r w:rsidRPr="00BD6B93">
        <w:t>Loader.prototype.global</w:t>
      </w:r>
    </w:p>
    <w:p w14:paraId="7719B0B6" w14:textId="77777777" w:rsidR="004C333F" w:rsidRPr="00BD6B93" w:rsidRDefault="004C333F" w:rsidP="004C333F">
      <w:pPr>
        <w:pStyle w:val="normalbefore"/>
      </w:pPr>
      <w:r w:rsidRPr="00BD6B93">
        <w:rPr>
          <w:rFonts w:ascii="Courier New" w:hAnsi="Courier New"/>
          <w:b/>
        </w:rPr>
        <w:t>Loader.prototype.global</w:t>
      </w:r>
      <w:r w:rsidRPr="00BD6B93">
        <w:t xml:space="preserve"> is an accessor property whose set accessor function is </w:t>
      </w:r>
      <w:r w:rsidRPr="00BD6B93">
        <w:rPr>
          <w:rFonts w:ascii="Times New Roman" w:hAnsi="Times New Roman"/>
          <w:b/>
        </w:rPr>
        <w:t>undefined</w:t>
      </w:r>
      <w:r w:rsidRPr="00BD6B93">
        <w:t>. Its get accessor function performs the following steps:</w:t>
      </w:r>
    </w:p>
    <w:p w14:paraId="2F9D34AC" w14:textId="77777777" w:rsidR="004C333F" w:rsidRPr="00BD6B93" w:rsidRDefault="004C333F" w:rsidP="00613655">
      <w:pPr>
        <w:pStyle w:val="Alg4"/>
        <w:numPr>
          <w:ilvl w:val="0"/>
          <w:numId w:val="1425"/>
        </w:numPr>
      </w:pPr>
      <w:r w:rsidRPr="00BD6B93">
        <w:t xml:space="preserve">Let </w:t>
      </w:r>
      <w:r w:rsidRPr="00BD6B93">
        <w:rPr>
          <w:i/>
        </w:rPr>
        <w:t>loader</w:t>
      </w:r>
      <w:r w:rsidRPr="00BD6B93">
        <w:t xml:space="preserve"> be this Loader.</w:t>
      </w:r>
    </w:p>
    <w:p w14:paraId="3CFA7C62" w14:textId="77777777" w:rsidR="004C333F" w:rsidRPr="00BD6B93" w:rsidRDefault="004C333F" w:rsidP="00613655">
      <w:pPr>
        <w:pStyle w:val="Alg4"/>
        <w:numPr>
          <w:ilvl w:val="0"/>
          <w:numId w:val="1425"/>
        </w:numPr>
      </w:pPr>
      <w:r w:rsidRPr="00BD6B93">
        <w:t>ReturnIfAbrupt(</w:t>
      </w:r>
      <w:r w:rsidRPr="00BD6B93">
        <w:rPr>
          <w:i/>
        </w:rPr>
        <w:t>loader</w:t>
      </w:r>
      <w:r w:rsidRPr="00BD6B93">
        <w:t>).</w:t>
      </w:r>
    </w:p>
    <w:p w14:paraId="70828388" w14:textId="77777777" w:rsidR="004C333F" w:rsidRDefault="004C333F" w:rsidP="00613655">
      <w:pPr>
        <w:pStyle w:val="Alg4"/>
        <w:numPr>
          <w:ilvl w:val="0"/>
          <w:numId w:val="1425"/>
        </w:numPr>
      </w:pPr>
      <w:r>
        <w:t xml:space="preserve">Let </w:t>
      </w:r>
      <w:r>
        <w:rPr>
          <w:i/>
        </w:rPr>
        <w:t>loaderRecord</w:t>
      </w:r>
      <w:r>
        <w:t xml:space="preserve"> be </w:t>
      </w:r>
      <w:r>
        <w:rPr>
          <w:i/>
        </w:rPr>
        <w:t xml:space="preserve">loader’s </w:t>
      </w:r>
      <w:r>
        <w:t>[[LoaderRecord]] internal slot.</w:t>
      </w:r>
    </w:p>
    <w:p w14:paraId="59FCE0A1" w14:textId="77777777" w:rsidR="004C333F" w:rsidRPr="00BD6B93" w:rsidRDefault="004C333F" w:rsidP="00613655">
      <w:pPr>
        <w:pStyle w:val="Alg4"/>
        <w:numPr>
          <w:ilvl w:val="0"/>
          <w:numId w:val="1425"/>
        </w:numPr>
      </w:pPr>
      <w:r>
        <w:t xml:space="preserve">Let </w:t>
      </w:r>
      <w:r>
        <w:rPr>
          <w:i/>
        </w:rPr>
        <w:t>realm</w:t>
      </w:r>
      <w:r>
        <w:t xml:space="preserve"> be the value of </w:t>
      </w:r>
      <w:r>
        <w:rPr>
          <w:i/>
        </w:rPr>
        <w:t>loaderRecord</w:t>
      </w:r>
      <w:r>
        <w:t>.[[ Realm]].</w:t>
      </w:r>
    </w:p>
    <w:p w14:paraId="554273CD" w14:textId="77777777" w:rsidR="004C333F" w:rsidRPr="00BD6B93" w:rsidRDefault="004C333F" w:rsidP="00613655">
      <w:pPr>
        <w:pStyle w:val="Alg4"/>
        <w:numPr>
          <w:ilvl w:val="0"/>
          <w:numId w:val="1425"/>
        </w:numPr>
      </w:pPr>
      <w:r w:rsidRPr="00BD6B93">
        <w:t xml:space="preserve">Return </w:t>
      </w:r>
      <w:r>
        <w:rPr>
          <w:i/>
        </w:rPr>
        <w:t>realm</w:t>
      </w:r>
      <w:r w:rsidRPr="00BD6B93">
        <w:t>.[[globalThis]].</w:t>
      </w:r>
    </w:p>
    <w:p w14:paraId="71616E37" w14:textId="77777777" w:rsidR="004C333F" w:rsidRPr="00BD6B93" w:rsidRDefault="004C333F" w:rsidP="004C333F">
      <w:pPr>
        <w:pStyle w:val="Heading4"/>
      </w:pPr>
      <w:r>
        <w:t>Reflect.</w:t>
      </w:r>
      <w:r w:rsidRPr="00BD6B93">
        <w:t>Loader.prototype.has ( name )</w:t>
      </w:r>
    </w:p>
    <w:p w14:paraId="41CE1FA7" w14:textId="77777777" w:rsidR="004C333F" w:rsidRPr="00BD6B93" w:rsidRDefault="004C333F" w:rsidP="004C333F">
      <w:pPr>
        <w:pStyle w:val="normalbefore"/>
      </w:pPr>
      <w:r>
        <w:t xml:space="preserve">When the </w:t>
      </w:r>
      <w:r w:rsidRPr="00BD6B93">
        <w:rPr>
          <w:rFonts w:ascii="Courier New" w:hAnsi="Courier New" w:cs="Courier New"/>
          <w:b/>
        </w:rPr>
        <w:t>has</w:t>
      </w:r>
      <w:r>
        <w:t xml:space="preserve"> method is called with argument </w:t>
      </w:r>
      <w:r w:rsidRPr="00BD6B93">
        <w:rPr>
          <w:rFonts w:ascii="Times New Roman" w:hAnsi="Times New Roman"/>
          <w:i/>
        </w:rPr>
        <w:t>name</w:t>
      </w:r>
      <w:r>
        <w:t xml:space="preserve"> t</w:t>
      </w:r>
      <w:r w:rsidRPr="00BD6B93">
        <w:t>he following steps are taken:</w:t>
      </w:r>
    </w:p>
    <w:p w14:paraId="1BA12442" w14:textId="77777777" w:rsidR="004C333F" w:rsidRPr="00BD6B93" w:rsidRDefault="004C333F" w:rsidP="00613655">
      <w:pPr>
        <w:pStyle w:val="Alg4"/>
        <w:numPr>
          <w:ilvl w:val="0"/>
          <w:numId w:val="1447"/>
        </w:numPr>
        <w:tabs>
          <w:tab w:val="num" w:pos="360"/>
        </w:tabs>
      </w:pPr>
      <w:r w:rsidRPr="00BD6B93">
        <w:t xml:space="preserve">Let </w:t>
      </w:r>
      <w:r w:rsidRPr="00BD6B93">
        <w:rPr>
          <w:i/>
        </w:rPr>
        <w:t>loader</w:t>
      </w:r>
      <w:r w:rsidRPr="00BD6B93">
        <w:t xml:space="preserve"> be this Loader.</w:t>
      </w:r>
    </w:p>
    <w:p w14:paraId="0FF8C29C" w14:textId="77777777" w:rsidR="004C333F" w:rsidRPr="00BD6B93" w:rsidRDefault="004C333F" w:rsidP="00613655">
      <w:pPr>
        <w:pStyle w:val="Alg4"/>
        <w:numPr>
          <w:ilvl w:val="0"/>
          <w:numId w:val="1447"/>
        </w:numPr>
        <w:tabs>
          <w:tab w:val="num" w:pos="360"/>
        </w:tabs>
      </w:pPr>
      <w:r w:rsidRPr="00BD6B93">
        <w:t>ReturnIfAbrupt(</w:t>
      </w:r>
      <w:r w:rsidRPr="00BD6B93">
        <w:rPr>
          <w:i/>
        </w:rPr>
        <w:t>loader</w:t>
      </w:r>
      <w:r w:rsidRPr="00BD6B93">
        <w:t>).</w:t>
      </w:r>
    </w:p>
    <w:p w14:paraId="554E8ADA" w14:textId="77777777" w:rsidR="004C333F" w:rsidRDefault="004C333F" w:rsidP="00613655">
      <w:pPr>
        <w:pStyle w:val="Alg4"/>
        <w:numPr>
          <w:ilvl w:val="0"/>
          <w:numId w:val="1447"/>
        </w:numPr>
        <w:tabs>
          <w:tab w:val="num" w:pos="360"/>
        </w:tabs>
      </w:pPr>
      <w:r>
        <w:t xml:space="preserve">Let </w:t>
      </w:r>
      <w:r>
        <w:rPr>
          <w:i/>
        </w:rPr>
        <w:t>loaderRecord</w:t>
      </w:r>
      <w:r>
        <w:t xml:space="preserve"> be </w:t>
      </w:r>
      <w:r>
        <w:rPr>
          <w:i/>
        </w:rPr>
        <w:t xml:space="preserve">loader’s </w:t>
      </w:r>
      <w:r>
        <w:t>[[LoaderRecord]] internal slot.</w:t>
      </w:r>
    </w:p>
    <w:p w14:paraId="41319F2B" w14:textId="77777777" w:rsidR="004C333F" w:rsidRPr="00BD6B93" w:rsidRDefault="004C333F" w:rsidP="00613655">
      <w:pPr>
        <w:pStyle w:val="Alg4"/>
        <w:numPr>
          <w:ilvl w:val="0"/>
          <w:numId w:val="1447"/>
        </w:numPr>
        <w:tabs>
          <w:tab w:val="num" w:pos="360"/>
        </w:tabs>
      </w:pPr>
      <w:r w:rsidRPr="00BD6B93">
        <w:t xml:space="preserve">Let </w:t>
      </w:r>
      <w:r w:rsidRPr="00BD6B93">
        <w:rPr>
          <w:i/>
        </w:rPr>
        <w:t>name</w:t>
      </w:r>
      <w:r w:rsidRPr="00BD6B93">
        <w:t xml:space="preserve"> be ToString(</w:t>
      </w:r>
      <w:r w:rsidRPr="00BD6B93">
        <w:rPr>
          <w:i/>
        </w:rPr>
        <w:t>name</w:t>
      </w:r>
      <w:r w:rsidRPr="00BD6B93">
        <w:t>).</w:t>
      </w:r>
    </w:p>
    <w:p w14:paraId="27B40386" w14:textId="77777777" w:rsidR="004C333F" w:rsidRPr="00BD6B93" w:rsidRDefault="004C333F" w:rsidP="00613655">
      <w:pPr>
        <w:pStyle w:val="Alg4"/>
        <w:numPr>
          <w:ilvl w:val="0"/>
          <w:numId w:val="1447"/>
        </w:numPr>
        <w:tabs>
          <w:tab w:val="num" w:pos="360"/>
        </w:tabs>
      </w:pPr>
      <w:r w:rsidRPr="00BD6B93">
        <w:t>ReturnIfAbrupt(</w:t>
      </w:r>
      <w:r w:rsidRPr="00BD6B93">
        <w:rPr>
          <w:i/>
        </w:rPr>
        <w:t>name</w:t>
      </w:r>
      <w:r w:rsidRPr="00BD6B93">
        <w:t>).</w:t>
      </w:r>
    </w:p>
    <w:p w14:paraId="3FF7E96C" w14:textId="77777777" w:rsidR="004C333F" w:rsidRDefault="004C333F" w:rsidP="00613655">
      <w:pPr>
        <w:pStyle w:val="Alg4"/>
        <w:numPr>
          <w:ilvl w:val="0"/>
          <w:numId w:val="1447"/>
        </w:numPr>
        <w:tabs>
          <w:tab w:val="num" w:pos="360"/>
        </w:tabs>
      </w:pPr>
      <w:r>
        <w:t xml:space="preserve">Let </w:t>
      </w:r>
      <w:r>
        <w:rPr>
          <w:i/>
        </w:rPr>
        <w:t>modules</w:t>
      </w:r>
      <w:r>
        <w:t xml:space="preserve"> be the value of </w:t>
      </w:r>
      <w:r w:rsidRPr="00BD6B93">
        <w:t xml:space="preserve">of </w:t>
      </w:r>
      <w:r>
        <w:rPr>
          <w:i/>
        </w:rPr>
        <w:t>loaderRecord.</w:t>
      </w:r>
      <w:r w:rsidRPr="00BD6B93">
        <w:t>[[ Modules]],</w:t>
      </w:r>
    </w:p>
    <w:p w14:paraId="24C2A17D" w14:textId="77777777" w:rsidR="004C333F" w:rsidRPr="00BD6B93" w:rsidRDefault="004C333F" w:rsidP="00613655">
      <w:pPr>
        <w:pStyle w:val="Alg4"/>
        <w:numPr>
          <w:ilvl w:val="0"/>
          <w:numId w:val="1447"/>
        </w:numPr>
        <w:tabs>
          <w:tab w:val="num" w:pos="360"/>
        </w:tabs>
      </w:pPr>
      <w:r w:rsidRPr="00BD6B93">
        <w:t xml:space="preserve">Repeat for each Record {[[key]], [[value]]} </w:t>
      </w:r>
      <w:r w:rsidRPr="00BD6B93">
        <w:rPr>
          <w:i/>
        </w:rPr>
        <w:t>p</w:t>
      </w:r>
      <w:r w:rsidRPr="00BD6B93">
        <w:t xml:space="preserve"> that is an element of </w:t>
      </w:r>
      <w:r>
        <w:rPr>
          <w:i/>
        </w:rPr>
        <w:t>modules</w:t>
      </w:r>
      <w:r w:rsidRPr="00BD6B93">
        <w:t>,</w:t>
      </w:r>
    </w:p>
    <w:p w14:paraId="59B9F64D" w14:textId="77777777" w:rsidR="004C333F" w:rsidRPr="00BD6B93" w:rsidRDefault="004C333F" w:rsidP="00613655">
      <w:pPr>
        <w:pStyle w:val="Alg4"/>
        <w:numPr>
          <w:ilvl w:val="1"/>
          <w:numId w:val="1447"/>
        </w:numPr>
        <w:tabs>
          <w:tab w:val="num" w:pos="360"/>
        </w:tabs>
        <w:spacing w:before="240"/>
      </w:pPr>
      <w:r w:rsidRPr="00BD6B93">
        <w:t xml:space="preserve">If </w:t>
      </w:r>
      <w:r>
        <w:t>SameValue(</w:t>
      </w:r>
      <w:r w:rsidRPr="00BD6B93">
        <w:rPr>
          <w:i/>
        </w:rPr>
        <w:t>p</w:t>
      </w:r>
      <w:r w:rsidRPr="00BD6B93">
        <w:t>.[[key]]</w:t>
      </w:r>
      <w:r>
        <w:t>,</w:t>
      </w:r>
      <w:r w:rsidRPr="00BD6B93">
        <w:t xml:space="preserve"> </w:t>
      </w:r>
      <w:r w:rsidRPr="00BD6B93">
        <w:rPr>
          <w:i/>
        </w:rPr>
        <w:t>name</w:t>
      </w:r>
      <w:r>
        <w:t xml:space="preserve">) is </w:t>
      </w:r>
      <w:r w:rsidRPr="00BD6B93">
        <w:rPr>
          <w:b/>
        </w:rPr>
        <w:t>true</w:t>
      </w:r>
      <w:r w:rsidRPr="00BD6B93">
        <w:t xml:space="preserve">, then return </w:t>
      </w:r>
      <w:r w:rsidRPr="00BD6B93">
        <w:rPr>
          <w:b/>
        </w:rPr>
        <w:t>true</w:t>
      </w:r>
      <w:r w:rsidRPr="00BD6B93">
        <w:t>.</w:t>
      </w:r>
    </w:p>
    <w:p w14:paraId="4E2AC329" w14:textId="77777777" w:rsidR="004C333F" w:rsidRDefault="004C333F" w:rsidP="00613655">
      <w:pPr>
        <w:pStyle w:val="Alg4"/>
        <w:numPr>
          <w:ilvl w:val="0"/>
          <w:numId w:val="1447"/>
        </w:numPr>
        <w:tabs>
          <w:tab w:val="num" w:pos="360"/>
        </w:tabs>
      </w:pPr>
      <w:r w:rsidRPr="00BD6B93">
        <w:t xml:space="preserve">Return </w:t>
      </w:r>
      <w:r w:rsidRPr="00BD6B93">
        <w:rPr>
          <w:b/>
        </w:rPr>
        <w:t>false</w:t>
      </w:r>
      <w:r w:rsidRPr="00BD6B93">
        <w:t>.</w:t>
      </w:r>
    </w:p>
    <w:p w14:paraId="598DD7E8" w14:textId="77777777" w:rsidR="004C333F" w:rsidRPr="00BD6B93" w:rsidRDefault="004C333F" w:rsidP="004C333F">
      <w:pPr>
        <w:pStyle w:val="Note"/>
        <w:rPr>
          <w:rFonts w:ascii="Times New Roman" w:eastAsia="Times New Roman" w:hAnsi="Times New Roman"/>
          <w:spacing w:val="6"/>
          <w:lang w:eastAsia="en-US"/>
        </w:rPr>
      </w:pPr>
      <w:r>
        <w:lastRenderedPageBreak/>
        <w:t>NOTE</w:t>
      </w:r>
      <w:r>
        <w:tab/>
      </w:r>
      <w:r w:rsidRPr="00BD6B93">
        <w:t>This method does not call any hooks or run any module code.</w:t>
      </w:r>
    </w:p>
    <w:p w14:paraId="31A0BB38" w14:textId="77777777" w:rsidR="004C333F" w:rsidRPr="002161F1" w:rsidRDefault="004C333F" w:rsidP="004C333F">
      <w:pPr>
        <w:pStyle w:val="Heading4"/>
      </w:pPr>
      <w:r>
        <w:t>Reflect.</w:t>
      </w:r>
      <w:r w:rsidRPr="002161F1">
        <w:t>Loader.prototype.import ( name</w:t>
      </w:r>
      <w:r>
        <w:t xml:space="preserve"> [ </w:t>
      </w:r>
      <w:r w:rsidRPr="002161F1">
        <w:t>, options</w:t>
      </w:r>
      <w:r>
        <w:t xml:space="preserve"> ]</w:t>
      </w:r>
      <w:r w:rsidRPr="002161F1">
        <w:t xml:space="preserve"> )</w:t>
      </w:r>
    </w:p>
    <w:p w14:paraId="7E3B284F" w14:textId="77777777" w:rsidR="004C333F" w:rsidRDefault="004C333F" w:rsidP="004C333F">
      <w:r w:rsidRPr="002161F1">
        <w:t xml:space="preserve">The </w:t>
      </w:r>
      <w:r w:rsidRPr="002161F1">
        <w:rPr>
          <w:rFonts w:ascii="Courier New" w:hAnsi="Courier New"/>
          <w:b/>
        </w:rPr>
        <w:t>import</w:t>
      </w:r>
      <w:r w:rsidRPr="002161F1">
        <w:t xml:space="preserve"> method asynchronously loads, links, and evaluates a module and all its dependencies</w:t>
      </w:r>
      <w:r>
        <w:t xml:space="preserve"> if these actions have not already been performed</w:t>
      </w:r>
      <w:r w:rsidRPr="002161F1">
        <w:t>.</w:t>
      </w:r>
      <w:r>
        <w:t xml:space="preserve"> </w:t>
      </w:r>
      <w:r>
        <w:rPr>
          <w:rFonts w:cs="Arial"/>
        </w:rPr>
        <w:t xml:space="preserve">The argument </w:t>
      </w:r>
      <w:r w:rsidRPr="00AB1D98">
        <w:rPr>
          <w:rFonts w:ascii="Times New Roman" w:hAnsi="Times New Roman"/>
          <w:i/>
        </w:rPr>
        <w:t>name</w:t>
      </w:r>
      <w:r>
        <w:rPr>
          <w:rFonts w:cs="Arial"/>
        </w:rPr>
        <w:t xml:space="preserve"> is the registry key for the module. </w:t>
      </w:r>
      <w:r w:rsidRPr="002161F1">
        <w:rPr>
          <w:rFonts w:ascii="Courier New" w:hAnsi="Courier New"/>
          <w:b/>
        </w:rPr>
        <w:t>import</w:t>
      </w:r>
      <w:r w:rsidRPr="002161F1">
        <w:t xml:space="preserve"> returns a Promise that resolves to the </w:t>
      </w:r>
      <w:r w:rsidRPr="002161F1">
        <w:rPr>
          <w:rFonts w:ascii="Courier New" w:hAnsi="Courier New"/>
          <w:b/>
        </w:rPr>
        <w:t>Module</w:t>
      </w:r>
      <w:r w:rsidRPr="002161F1">
        <w:t xml:space="preserve"> object once it has been committed to the registry and evaluated.</w:t>
      </w:r>
    </w:p>
    <w:p w14:paraId="3E865E27" w14:textId="77777777" w:rsidR="004C333F" w:rsidRPr="00BD6B93" w:rsidRDefault="004C333F" w:rsidP="004C333F">
      <w:pPr>
        <w:pStyle w:val="normalbefore"/>
      </w:pPr>
      <w:r>
        <w:t xml:space="preserve">When the </w:t>
      </w:r>
      <w:r>
        <w:rPr>
          <w:rFonts w:ascii="Courier New" w:hAnsi="Courier New" w:cs="Courier New"/>
          <w:b/>
        </w:rPr>
        <w:t>import</w:t>
      </w:r>
      <w:r>
        <w:t xml:space="preserve"> method is called with argument </w:t>
      </w:r>
      <w:r w:rsidRPr="00BD6B93">
        <w:rPr>
          <w:rFonts w:ascii="Times New Roman" w:hAnsi="Times New Roman"/>
          <w:i/>
        </w:rPr>
        <w:t>name</w:t>
      </w:r>
      <w:r>
        <w:t xml:space="preserve"> and optional arguments </w:t>
      </w:r>
      <w:r w:rsidRPr="001844AC">
        <w:rPr>
          <w:rFonts w:ascii="Times New Roman" w:hAnsi="Times New Roman"/>
          <w:i/>
        </w:rPr>
        <w:t>options</w:t>
      </w:r>
      <w:r>
        <w:rPr>
          <w:rFonts w:cs="Arial"/>
        </w:rPr>
        <w:t xml:space="preserve"> </w:t>
      </w:r>
      <w:r>
        <w:t>t</w:t>
      </w:r>
      <w:r w:rsidRPr="00BD6B93">
        <w:t>he following steps are taken:</w:t>
      </w:r>
    </w:p>
    <w:p w14:paraId="43D6D6F5" w14:textId="77777777" w:rsidR="004C333F" w:rsidRPr="002161F1" w:rsidRDefault="004C333F" w:rsidP="00613655">
      <w:pPr>
        <w:pStyle w:val="Alg4"/>
        <w:numPr>
          <w:ilvl w:val="0"/>
          <w:numId w:val="1448"/>
        </w:numPr>
        <w:tabs>
          <w:tab w:val="num" w:pos="360"/>
        </w:tabs>
      </w:pPr>
      <w:r w:rsidRPr="002161F1">
        <w:t xml:space="preserve">Let </w:t>
      </w:r>
      <w:r w:rsidRPr="002161F1">
        <w:rPr>
          <w:i/>
        </w:rPr>
        <w:t>loader</w:t>
      </w:r>
      <w:r w:rsidRPr="002161F1">
        <w:t xml:space="preserve"> be this Loader.</w:t>
      </w:r>
    </w:p>
    <w:p w14:paraId="24015836" w14:textId="77777777" w:rsidR="004C333F" w:rsidRPr="002161F1" w:rsidRDefault="004C333F" w:rsidP="00613655">
      <w:pPr>
        <w:pStyle w:val="Alg4"/>
        <w:numPr>
          <w:ilvl w:val="0"/>
          <w:numId w:val="1448"/>
        </w:numPr>
        <w:tabs>
          <w:tab w:val="num" w:pos="360"/>
        </w:tabs>
      </w:pPr>
      <w:r w:rsidRPr="002161F1">
        <w:t>ReturnIfAbrupt(</w:t>
      </w:r>
      <w:r w:rsidRPr="002161F1">
        <w:rPr>
          <w:i/>
        </w:rPr>
        <w:t>loader</w:t>
      </w:r>
      <w:r w:rsidRPr="002161F1">
        <w:t>).</w:t>
      </w:r>
    </w:p>
    <w:p w14:paraId="62A1D5F9" w14:textId="77777777" w:rsidR="004C333F" w:rsidRDefault="004C333F" w:rsidP="00613655">
      <w:pPr>
        <w:pStyle w:val="Alg4"/>
        <w:numPr>
          <w:ilvl w:val="0"/>
          <w:numId w:val="1448"/>
        </w:numPr>
        <w:tabs>
          <w:tab w:val="num" w:pos="360"/>
        </w:tabs>
      </w:pPr>
      <w:r>
        <w:t xml:space="preserve">Let </w:t>
      </w:r>
      <w:r>
        <w:rPr>
          <w:i/>
        </w:rPr>
        <w:t>loaderRecord</w:t>
      </w:r>
      <w:r>
        <w:t xml:space="preserve"> be </w:t>
      </w:r>
      <w:r>
        <w:rPr>
          <w:i/>
        </w:rPr>
        <w:t xml:space="preserve">loader’s </w:t>
      </w:r>
      <w:r>
        <w:t>[[LoaderRecord]] internal slot.</w:t>
      </w:r>
    </w:p>
    <w:p w14:paraId="759AA0CC" w14:textId="77777777" w:rsidR="004C333F" w:rsidRPr="002161F1" w:rsidRDefault="004C333F" w:rsidP="00613655">
      <w:pPr>
        <w:pStyle w:val="Alg4"/>
        <w:numPr>
          <w:ilvl w:val="0"/>
          <w:numId w:val="1448"/>
        </w:numPr>
        <w:tabs>
          <w:tab w:val="num" w:pos="360"/>
        </w:tabs>
      </w:pPr>
      <w:r w:rsidRPr="002161F1">
        <w:t xml:space="preserve">Let </w:t>
      </w:r>
      <w:r w:rsidRPr="002161F1">
        <w:rPr>
          <w:i/>
        </w:rPr>
        <w:t>p</w:t>
      </w:r>
      <w:r w:rsidRPr="002161F1">
        <w:t xml:space="preserve"> be the result of calling LoadModule(</w:t>
      </w:r>
      <w:r>
        <w:rPr>
          <w:i/>
        </w:rPr>
        <w:t>loaderRecord</w:t>
      </w:r>
      <w:r w:rsidRPr="002161F1">
        <w:t xml:space="preserve">, </w:t>
      </w:r>
      <w:r w:rsidRPr="002161F1">
        <w:rPr>
          <w:i/>
        </w:rPr>
        <w:t>name</w:t>
      </w:r>
      <w:r w:rsidRPr="002161F1">
        <w:t xml:space="preserve">, </w:t>
      </w:r>
      <w:r w:rsidRPr="002161F1">
        <w:rPr>
          <w:i/>
        </w:rPr>
        <w:t>options</w:t>
      </w:r>
      <w:r w:rsidRPr="002161F1">
        <w:t>).</w:t>
      </w:r>
    </w:p>
    <w:p w14:paraId="4817AF2A" w14:textId="77777777" w:rsidR="004C333F" w:rsidRPr="002161F1" w:rsidRDefault="004C333F" w:rsidP="00613655">
      <w:pPr>
        <w:pStyle w:val="Alg4"/>
        <w:numPr>
          <w:ilvl w:val="0"/>
          <w:numId w:val="1448"/>
        </w:numPr>
        <w:tabs>
          <w:tab w:val="num" w:pos="360"/>
        </w:tabs>
      </w:pPr>
      <w:r w:rsidRPr="002161F1">
        <w:t>ReturnIfAbrupt(</w:t>
      </w:r>
      <w:r w:rsidRPr="002161F1">
        <w:rPr>
          <w:i/>
        </w:rPr>
        <w:t>p</w:t>
      </w:r>
      <w:r w:rsidRPr="002161F1">
        <w:t>).</w:t>
      </w:r>
    </w:p>
    <w:p w14:paraId="4FA7BE3E" w14:textId="77777777" w:rsidR="004C333F" w:rsidRPr="002161F1" w:rsidRDefault="004C333F" w:rsidP="00613655">
      <w:pPr>
        <w:pStyle w:val="Alg4"/>
        <w:numPr>
          <w:ilvl w:val="0"/>
          <w:numId w:val="1448"/>
        </w:numPr>
        <w:tabs>
          <w:tab w:val="num" w:pos="360"/>
        </w:tabs>
      </w:pPr>
      <w:r w:rsidRPr="002161F1">
        <w:t xml:space="preserve">Let </w:t>
      </w:r>
      <w:r w:rsidRPr="002161F1">
        <w:rPr>
          <w:i/>
        </w:rPr>
        <w:t>F</w:t>
      </w:r>
      <w:r w:rsidRPr="002161F1">
        <w:t xml:space="preserve"> be a </w:t>
      </w:r>
      <w:r>
        <w:t xml:space="preserve">new </w:t>
      </w:r>
      <w:r w:rsidRPr="002161F1">
        <w:t xml:space="preserve">function object as defined by </w:t>
      </w:r>
      <w:commentRangeStart w:id="8415"/>
      <w:r w:rsidRPr="002161F1">
        <w:t>EvaluateLoadedModule</w:t>
      </w:r>
      <w:commentRangeEnd w:id="8415"/>
      <w:r>
        <w:rPr>
          <w:rStyle w:val="CommentReference"/>
          <w:rFonts w:ascii="Arial" w:eastAsia="MS Mincho" w:hAnsi="Arial"/>
          <w:spacing w:val="0"/>
          <w:lang w:eastAsia="ja-JP"/>
        </w:rPr>
        <w:commentReference w:id="8415"/>
      </w:r>
      <w:r w:rsidRPr="002161F1">
        <w:t>.</w:t>
      </w:r>
    </w:p>
    <w:p w14:paraId="713A1E25" w14:textId="77777777" w:rsidR="004C333F" w:rsidRPr="002161F1" w:rsidRDefault="004C333F" w:rsidP="00613655">
      <w:pPr>
        <w:pStyle w:val="Alg4"/>
        <w:numPr>
          <w:ilvl w:val="0"/>
          <w:numId w:val="1448"/>
        </w:numPr>
        <w:tabs>
          <w:tab w:val="num" w:pos="360"/>
        </w:tabs>
      </w:pPr>
      <w:r w:rsidRPr="002161F1">
        <w:t xml:space="preserve">Set </w:t>
      </w:r>
      <w:r w:rsidRPr="002161F1">
        <w:rPr>
          <w:i/>
        </w:rPr>
        <w:t>F</w:t>
      </w:r>
      <w:r>
        <w:t>’s</w:t>
      </w:r>
      <w:r w:rsidRPr="002161F1">
        <w:t xml:space="preserve"> [[Loader]] </w:t>
      </w:r>
      <w:r>
        <w:t>internal slot</w:t>
      </w:r>
      <w:r w:rsidRPr="002161F1">
        <w:t xml:space="preserve"> to </w:t>
      </w:r>
      <w:r>
        <w:rPr>
          <w:i/>
        </w:rPr>
        <w:t>loaderRecord</w:t>
      </w:r>
      <w:r w:rsidRPr="002161F1">
        <w:t>.</w:t>
      </w:r>
    </w:p>
    <w:p w14:paraId="5DA37889" w14:textId="77777777" w:rsidR="004C333F" w:rsidRPr="002161F1" w:rsidRDefault="004C333F" w:rsidP="00613655">
      <w:pPr>
        <w:pStyle w:val="Alg4"/>
        <w:numPr>
          <w:ilvl w:val="0"/>
          <w:numId w:val="1448"/>
        </w:numPr>
        <w:tabs>
          <w:tab w:val="num" w:pos="360"/>
        </w:tabs>
      </w:pPr>
      <w:r w:rsidRPr="002161F1">
        <w:t xml:space="preserve">Let </w:t>
      </w:r>
      <w:r w:rsidRPr="002161F1">
        <w:rPr>
          <w:i/>
        </w:rPr>
        <w:t>p</w:t>
      </w:r>
      <w:r w:rsidRPr="002161F1">
        <w:t xml:space="preserve"> be PromiseThen(</w:t>
      </w:r>
      <w:r w:rsidRPr="002161F1">
        <w:rPr>
          <w:i/>
        </w:rPr>
        <w:t>p</w:t>
      </w:r>
      <w:r w:rsidRPr="002161F1">
        <w:t xml:space="preserve">, </w:t>
      </w:r>
      <w:r w:rsidRPr="002161F1">
        <w:rPr>
          <w:i/>
        </w:rPr>
        <w:t>F</w:t>
      </w:r>
      <w:r w:rsidRPr="002161F1">
        <w:t>).</w:t>
      </w:r>
    </w:p>
    <w:p w14:paraId="63540CCA" w14:textId="77777777" w:rsidR="004C333F" w:rsidRPr="002161F1" w:rsidRDefault="004C333F" w:rsidP="00613655">
      <w:pPr>
        <w:pStyle w:val="Alg4"/>
        <w:numPr>
          <w:ilvl w:val="0"/>
          <w:numId w:val="1448"/>
        </w:numPr>
        <w:tabs>
          <w:tab w:val="num" w:pos="360"/>
        </w:tabs>
      </w:pPr>
      <w:r w:rsidRPr="002161F1">
        <w:t xml:space="preserve">Return </w:t>
      </w:r>
      <w:r w:rsidRPr="002161F1">
        <w:rPr>
          <w:i/>
        </w:rPr>
        <w:t>p</w:t>
      </w:r>
      <w:r w:rsidRPr="002161F1">
        <w:t>.</w:t>
      </w:r>
    </w:p>
    <w:p w14:paraId="2A7B863D" w14:textId="77777777" w:rsidR="004C333F" w:rsidRPr="002161F1" w:rsidRDefault="004C333F" w:rsidP="004C333F">
      <w:r>
        <w:rPr>
          <w:rFonts w:cs="Arial"/>
        </w:rPr>
        <w:t xml:space="preserve">If the optional argument </w:t>
      </w:r>
      <w:r w:rsidRPr="005B5067">
        <w:rPr>
          <w:rFonts w:ascii="Times New Roman" w:hAnsi="Times New Roman"/>
          <w:i/>
        </w:rPr>
        <w:t>options</w:t>
      </w:r>
      <w:r>
        <w:rPr>
          <w:rFonts w:cs="Arial"/>
        </w:rPr>
        <w:t xml:space="preserve"> is an object with an </w:t>
      </w:r>
      <w:r w:rsidRPr="005B5067">
        <w:rPr>
          <w:rFonts w:ascii="Courier New" w:hAnsi="Courier New" w:cs="Courier New"/>
          <w:b/>
        </w:rPr>
        <w:t>address</w:t>
      </w:r>
      <w:r>
        <w:rPr>
          <w:rFonts w:cs="Arial"/>
        </w:rPr>
        <w:t xml:space="preserve"> property the string value of that property is used as the module location and module loading starts with the fetch step. If an </w:t>
      </w:r>
      <w:r w:rsidRPr="001844AC">
        <w:rPr>
          <w:rFonts w:ascii="Courier New" w:hAnsi="Courier New" w:cs="Courier New"/>
          <w:b/>
        </w:rPr>
        <w:t>address</w:t>
      </w:r>
      <w:r>
        <w:rPr>
          <w:rFonts w:cs="Arial"/>
        </w:rPr>
        <w:t xml:space="preserve"> property is not present,  module loading starts with the locate step</w:t>
      </w:r>
      <w:r w:rsidRPr="00AB1D98">
        <w:t>.</w:t>
      </w:r>
    </w:p>
    <w:p w14:paraId="5FD9985E" w14:textId="77777777" w:rsidR="004C333F" w:rsidRPr="002161F1" w:rsidRDefault="004C333F" w:rsidP="004C333F">
      <w:r w:rsidRPr="002161F1">
        <w:t xml:space="preserve">The </w:t>
      </w:r>
      <w:r w:rsidRPr="002161F1">
        <w:rPr>
          <w:rFonts w:ascii="Courier New" w:hAnsi="Courier New"/>
          <w:b/>
        </w:rPr>
        <w:t>length</w:t>
      </w:r>
      <w:r w:rsidRPr="002161F1">
        <w:t xml:space="preserve"> property of the </w:t>
      </w:r>
      <w:r w:rsidRPr="002161F1">
        <w:rPr>
          <w:rFonts w:ascii="Courier New" w:hAnsi="Courier New"/>
          <w:b/>
        </w:rPr>
        <w:t>import</w:t>
      </w:r>
      <w:r w:rsidRPr="002161F1">
        <w:t xml:space="preserve"> method is </w:t>
      </w:r>
      <w:r w:rsidRPr="002161F1">
        <w:rPr>
          <w:b/>
        </w:rPr>
        <w:t>1</w:t>
      </w:r>
      <w:r w:rsidRPr="002161F1">
        <w:t>.</w:t>
      </w:r>
    </w:p>
    <w:p w14:paraId="39B72F8E" w14:textId="77777777" w:rsidR="004C333F" w:rsidRPr="002161F1" w:rsidRDefault="004C333F" w:rsidP="004C333F">
      <w:pPr>
        <w:pStyle w:val="Note"/>
        <w:jc w:val="left"/>
      </w:pPr>
      <w:r w:rsidRPr="002161F1">
        <w:t>NOTE</w:t>
      </w:r>
      <w:r>
        <w:tab/>
        <w:t xml:space="preserve">Invoking the </w:t>
      </w:r>
      <w:r w:rsidRPr="00B64745">
        <w:rPr>
          <w:rFonts w:ascii="Courier New" w:hAnsi="Courier New" w:cs="Courier New"/>
          <w:b/>
        </w:rPr>
        <w:t>import</w:t>
      </w:r>
      <w:r w:rsidRPr="002161F1">
        <w:t xml:space="preserve"> </w:t>
      </w:r>
      <w:r>
        <w:t xml:space="preserve">method </w:t>
      </w:r>
      <w:r w:rsidRPr="002161F1">
        <w:t>is the dynamic equivalent (when combined with normalization) of</w:t>
      </w:r>
      <w:r>
        <w:t>:</w:t>
      </w:r>
      <w:r>
        <w:br/>
      </w:r>
      <w:r>
        <w:rPr>
          <w:rFonts w:ascii="Times New Roman" w:hAnsi="Times New Roman"/>
          <w:i/>
        </w:rPr>
        <w:t xml:space="preserve">           </w:t>
      </w:r>
      <w:r w:rsidRPr="002161F1">
        <w:rPr>
          <w:rFonts w:ascii="Times New Roman" w:hAnsi="Times New Roman"/>
          <w:i/>
        </w:rPr>
        <w:t>ImportDeclaration</w:t>
      </w:r>
      <w:r>
        <w:rPr>
          <w:rFonts w:ascii="Times New Roman" w:hAnsi="Times New Roman"/>
        </w:rPr>
        <w:t xml:space="preserve"> </w:t>
      </w:r>
      <w:r w:rsidRPr="00B64745">
        <w:rPr>
          <w:rFonts w:ascii="Times New Roman" w:hAnsi="Times New Roman"/>
          <w:b/>
        </w:rPr>
        <w:t>::</w:t>
      </w:r>
      <w:r>
        <w:rPr>
          <w:rFonts w:ascii="Times New Roman" w:hAnsi="Times New Roman"/>
        </w:rPr>
        <w:t xml:space="preserve"> </w:t>
      </w:r>
      <w:r w:rsidRPr="00B64745">
        <w:rPr>
          <w:rFonts w:ascii="Courier New" w:hAnsi="Courier New" w:cs="Courier New"/>
          <w:b/>
        </w:rPr>
        <w:t>import</w:t>
      </w:r>
      <w:r>
        <w:rPr>
          <w:rFonts w:ascii="Times New Roman" w:hAnsi="Times New Roman"/>
        </w:rPr>
        <w:t xml:space="preserve"> </w:t>
      </w:r>
      <w:r w:rsidRPr="00B64745">
        <w:rPr>
          <w:rFonts w:ascii="Times New Roman" w:hAnsi="Times New Roman"/>
          <w:i/>
        </w:rPr>
        <w:t>ModuleSpecifier</w:t>
      </w:r>
      <w:r>
        <w:rPr>
          <w:rFonts w:ascii="Times New Roman" w:hAnsi="Times New Roman"/>
        </w:rPr>
        <w:t xml:space="preserve"> </w:t>
      </w:r>
      <w:r w:rsidRPr="00B64745">
        <w:rPr>
          <w:rFonts w:ascii="Courier New" w:hAnsi="Courier New" w:cs="Courier New"/>
          <w:b/>
        </w:rPr>
        <w:t>;</w:t>
      </w:r>
      <w:r>
        <w:rPr>
          <w:rFonts w:ascii="Times New Roman" w:hAnsi="Times New Roman"/>
        </w:rPr>
        <w:t xml:space="preserve"> </w:t>
      </w:r>
    </w:p>
    <w:p w14:paraId="43A83985" w14:textId="77777777" w:rsidR="004C333F" w:rsidRPr="00532A01" w:rsidRDefault="004C333F" w:rsidP="004C333F">
      <w:pPr>
        <w:pStyle w:val="Heading4"/>
      </w:pPr>
      <w:r>
        <w:t>Reflect.</w:t>
      </w:r>
      <w:r w:rsidRPr="00532A01">
        <w:t>Loader.prototype.</w:t>
      </w:r>
      <w:r>
        <w:t>keys</w:t>
      </w:r>
      <w:r w:rsidRPr="00532A01">
        <w:t xml:space="preserve"> ( )</w:t>
      </w:r>
    </w:p>
    <w:p w14:paraId="27B3827A" w14:textId="77777777" w:rsidR="004C333F" w:rsidRPr="00532A01" w:rsidRDefault="004C333F" w:rsidP="004C333F">
      <w:pPr>
        <w:pStyle w:val="normalbefore"/>
      </w:pPr>
      <w:r w:rsidRPr="00532A01">
        <w:t>The following steps are taken</w:t>
      </w:r>
      <w:r>
        <w:t>:</w:t>
      </w:r>
    </w:p>
    <w:p w14:paraId="2CA15006" w14:textId="77777777" w:rsidR="004C333F" w:rsidRPr="00532A01" w:rsidRDefault="004C333F" w:rsidP="00613655">
      <w:pPr>
        <w:pStyle w:val="Alg4"/>
        <w:numPr>
          <w:ilvl w:val="0"/>
          <w:numId w:val="1449"/>
        </w:numPr>
        <w:tabs>
          <w:tab w:val="num" w:pos="360"/>
        </w:tabs>
      </w:pPr>
      <w:r w:rsidRPr="00532A01">
        <w:t xml:space="preserve">Let </w:t>
      </w:r>
      <w:r w:rsidRPr="00532A01">
        <w:rPr>
          <w:i/>
        </w:rPr>
        <w:t>loader</w:t>
      </w:r>
      <w:r w:rsidRPr="00532A01">
        <w:t xml:space="preserve"> be this Loader.</w:t>
      </w:r>
    </w:p>
    <w:p w14:paraId="4387B784" w14:textId="77777777" w:rsidR="004C333F" w:rsidRPr="00532A01" w:rsidRDefault="004C333F" w:rsidP="00613655">
      <w:pPr>
        <w:pStyle w:val="Alg4"/>
        <w:numPr>
          <w:ilvl w:val="0"/>
          <w:numId w:val="1449"/>
        </w:numPr>
        <w:tabs>
          <w:tab w:val="num" w:pos="360"/>
        </w:tabs>
      </w:pPr>
      <w:r w:rsidRPr="00532A01">
        <w:t>ReturnIfAbrupt(</w:t>
      </w:r>
      <w:r w:rsidRPr="00532A01">
        <w:rPr>
          <w:i/>
        </w:rPr>
        <w:t>loader</w:t>
      </w:r>
      <w:r w:rsidRPr="00532A01">
        <w:t>).</w:t>
      </w:r>
    </w:p>
    <w:p w14:paraId="48982BC7" w14:textId="77777777" w:rsidR="004C333F" w:rsidRPr="00532A01" w:rsidRDefault="004C333F" w:rsidP="00613655">
      <w:pPr>
        <w:pStyle w:val="Alg4"/>
        <w:numPr>
          <w:ilvl w:val="0"/>
          <w:numId w:val="1449"/>
        </w:numPr>
        <w:tabs>
          <w:tab w:val="num" w:pos="360"/>
        </w:tabs>
      </w:pPr>
      <w:r w:rsidRPr="00532A01">
        <w:t>Return the result of CreateLoaderIterator(</w:t>
      </w:r>
      <w:r w:rsidRPr="00532A01">
        <w:rPr>
          <w:i/>
        </w:rPr>
        <w:t>loader</w:t>
      </w:r>
      <w:r w:rsidRPr="00532A01">
        <w:t xml:space="preserve">, </w:t>
      </w:r>
      <w:r w:rsidRPr="00532A01">
        <w:rPr>
          <w:rFonts w:ascii="Courier New" w:hAnsi="Courier New"/>
          <w:b/>
        </w:rPr>
        <w:t>"key"</w:t>
      </w:r>
      <w:r w:rsidRPr="00532A01">
        <w:t>).</w:t>
      </w:r>
    </w:p>
    <w:p w14:paraId="10D44F8E" w14:textId="77777777" w:rsidR="004C333F" w:rsidRPr="002161F1" w:rsidRDefault="004C333F" w:rsidP="004C333F">
      <w:pPr>
        <w:pStyle w:val="Heading4"/>
      </w:pPr>
      <w:r>
        <w:t>Reflect.</w:t>
      </w:r>
      <w:r w:rsidRPr="002161F1">
        <w:t>Loader.prototype.</w:t>
      </w:r>
      <w:r>
        <w:t>load</w:t>
      </w:r>
      <w:r w:rsidRPr="002161F1">
        <w:t xml:space="preserve"> ( name</w:t>
      </w:r>
      <w:r>
        <w:t xml:space="preserve"> [ </w:t>
      </w:r>
      <w:r w:rsidRPr="002161F1">
        <w:t>, options</w:t>
      </w:r>
      <w:r>
        <w:t xml:space="preserve"> ]</w:t>
      </w:r>
      <w:r w:rsidRPr="002161F1">
        <w:t xml:space="preserve"> )</w:t>
      </w:r>
    </w:p>
    <w:p w14:paraId="3BFCC165" w14:textId="77777777" w:rsidR="004C333F" w:rsidRDefault="004C333F" w:rsidP="004C333F">
      <w:r w:rsidRPr="002161F1">
        <w:t xml:space="preserve">The </w:t>
      </w:r>
      <w:r>
        <w:rPr>
          <w:rFonts w:ascii="Courier New" w:hAnsi="Courier New"/>
          <w:b/>
        </w:rPr>
        <w:t>load</w:t>
      </w:r>
      <w:r w:rsidRPr="002161F1">
        <w:t xml:space="preserve"> method asynchronously loads</w:t>
      </w:r>
      <w:r>
        <w:t xml:space="preserve"> and</w:t>
      </w:r>
      <w:r w:rsidRPr="002161F1">
        <w:t xml:space="preserve"> links and all its dependencies</w:t>
      </w:r>
      <w:r>
        <w:t xml:space="preserve"> if these actions have not already been performed</w:t>
      </w:r>
      <w:r w:rsidRPr="002161F1">
        <w:t>.</w:t>
      </w:r>
      <w:r>
        <w:t xml:space="preserve"> </w:t>
      </w:r>
      <w:r>
        <w:rPr>
          <w:rFonts w:cs="Arial"/>
        </w:rPr>
        <w:t xml:space="preserve">The argument </w:t>
      </w:r>
      <w:r w:rsidRPr="00AB1D98">
        <w:rPr>
          <w:rFonts w:ascii="Times New Roman" w:hAnsi="Times New Roman"/>
          <w:i/>
        </w:rPr>
        <w:t>name</w:t>
      </w:r>
      <w:r>
        <w:rPr>
          <w:rFonts w:cs="Arial"/>
        </w:rPr>
        <w:t xml:space="preserve"> is the registry key for the module. </w:t>
      </w:r>
      <w:r>
        <w:rPr>
          <w:rFonts w:ascii="Courier New" w:hAnsi="Courier New"/>
          <w:b/>
        </w:rPr>
        <w:t>load</w:t>
      </w:r>
      <w:r w:rsidRPr="002161F1">
        <w:t xml:space="preserve"> returns a Promise that resolves to the </w:t>
      </w:r>
      <w:r w:rsidRPr="002161F1">
        <w:rPr>
          <w:rFonts w:ascii="Courier New" w:hAnsi="Courier New"/>
          <w:b/>
        </w:rPr>
        <w:t>Module</w:t>
      </w:r>
      <w:r w:rsidRPr="002161F1">
        <w:t xml:space="preserve"> object once it has been committed to the registry.</w:t>
      </w:r>
    </w:p>
    <w:p w14:paraId="6A940C1E" w14:textId="77777777" w:rsidR="004C333F" w:rsidRPr="00BD6B93" w:rsidRDefault="004C333F" w:rsidP="004C333F">
      <w:pPr>
        <w:pStyle w:val="normalbefore"/>
      </w:pPr>
      <w:r>
        <w:t xml:space="preserve">When the </w:t>
      </w:r>
      <w:r>
        <w:rPr>
          <w:rFonts w:ascii="Courier New" w:hAnsi="Courier New" w:cs="Courier New"/>
          <w:b/>
        </w:rPr>
        <w:t>load</w:t>
      </w:r>
      <w:r>
        <w:t xml:space="preserve"> method is called with argument </w:t>
      </w:r>
      <w:r w:rsidRPr="00BD6B93">
        <w:rPr>
          <w:rFonts w:ascii="Times New Roman" w:hAnsi="Times New Roman"/>
          <w:i/>
        </w:rPr>
        <w:t>name</w:t>
      </w:r>
      <w:r>
        <w:t xml:space="preserve"> and optional arguments </w:t>
      </w:r>
      <w:r w:rsidRPr="001844AC">
        <w:rPr>
          <w:rFonts w:ascii="Times New Roman" w:hAnsi="Times New Roman"/>
          <w:i/>
        </w:rPr>
        <w:t>options</w:t>
      </w:r>
      <w:r>
        <w:rPr>
          <w:rFonts w:cs="Arial"/>
        </w:rPr>
        <w:t xml:space="preserve"> </w:t>
      </w:r>
      <w:r>
        <w:t>t</w:t>
      </w:r>
      <w:r w:rsidRPr="00BD6B93">
        <w:t>he following steps are taken:</w:t>
      </w:r>
    </w:p>
    <w:p w14:paraId="4CA1BF3A" w14:textId="77777777" w:rsidR="004C333F" w:rsidRPr="002161F1" w:rsidRDefault="004C333F" w:rsidP="00613655">
      <w:pPr>
        <w:pStyle w:val="Alg4"/>
        <w:numPr>
          <w:ilvl w:val="0"/>
          <w:numId w:val="1450"/>
        </w:numPr>
        <w:tabs>
          <w:tab w:val="num" w:pos="360"/>
        </w:tabs>
      </w:pPr>
      <w:r w:rsidRPr="002161F1">
        <w:t xml:space="preserve">Let </w:t>
      </w:r>
      <w:r w:rsidRPr="002161F1">
        <w:rPr>
          <w:i/>
        </w:rPr>
        <w:t>loader</w:t>
      </w:r>
      <w:r w:rsidRPr="002161F1">
        <w:t xml:space="preserve"> be this Loader.</w:t>
      </w:r>
    </w:p>
    <w:p w14:paraId="7431F639" w14:textId="77777777" w:rsidR="004C333F" w:rsidRPr="002161F1" w:rsidRDefault="004C333F" w:rsidP="00613655">
      <w:pPr>
        <w:pStyle w:val="Alg4"/>
        <w:numPr>
          <w:ilvl w:val="0"/>
          <w:numId w:val="1450"/>
        </w:numPr>
        <w:tabs>
          <w:tab w:val="num" w:pos="360"/>
        </w:tabs>
      </w:pPr>
      <w:r w:rsidRPr="002161F1">
        <w:t>ReturnIfAbrupt(</w:t>
      </w:r>
      <w:r w:rsidRPr="002161F1">
        <w:rPr>
          <w:i/>
        </w:rPr>
        <w:t>loader</w:t>
      </w:r>
      <w:r w:rsidRPr="002161F1">
        <w:t>).</w:t>
      </w:r>
    </w:p>
    <w:p w14:paraId="3BBFE6F6" w14:textId="77777777" w:rsidR="004C333F" w:rsidRDefault="004C333F" w:rsidP="00613655">
      <w:pPr>
        <w:pStyle w:val="Alg4"/>
        <w:numPr>
          <w:ilvl w:val="0"/>
          <w:numId w:val="1450"/>
        </w:numPr>
        <w:tabs>
          <w:tab w:val="num" w:pos="360"/>
        </w:tabs>
      </w:pPr>
      <w:r>
        <w:t xml:space="preserve">Let </w:t>
      </w:r>
      <w:r>
        <w:rPr>
          <w:i/>
        </w:rPr>
        <w:t>loaderRecord</w:t>
      </w:r>
      <w:r>
        <w:t xml:space="preserve"> be </w:t>
      </w:r>
      <w:r>
        <w:rPr>
          <w:i/>
        </w:rPr>
        <w:t xml:space="preserve">loader’s </w:t>
      </w:r>
      <w:r>
        <w:t>[[LoaderRecord]] internal slot.</w:t>
      </w:r>
    </w:p>
    <w:p w14:paraId="4C0C47C1" w14:textId="77777777" w:rsidR="004C333F" w:rsidRPr="002161F1" w:rsidRDefault="004C333F" w:rsidP="00613655">
      <w:pPr>
        <w:pStyle w:val="Alg4"/>
        <w:numPr>
          <w:ilvl w:val="0"/>
          <w:numId w:val="1450"/>
        </w:numPr>
        <w:tabs>
          <w:tab w:val="num" w:pos="360"/>
        </w:tabs>
      </w:pPr>
      <w:r w:rsidRPr="002161F1">
        <w:t xml:space="preserve">Let </w:t>
      </w:r>
      <w:commentRangeStart w:id="8416"/>
      <w:r w:rsidRPr="002161F1">
        <w:rPr>
          <w:i/>
        </w:rPr>
        <w:t>p</w:t>
      </w:r>
      <w:commentRangeEnd w:id="8416"/>
      <w:r>
        <w:rPr>
          <w:rStyle w:val="CommentReference"/>
          <w:rFonts w:ascii="Arial" w:eastAsia="MS Mincho" w:hAnsi="Arial"/>
          <w:spacing w:val="0"/>
          <w:lang w:eastAsia="ja-JP"/>
        </w:rPr>
        <w:commentReference w:id="8416"/>
      </w:r>
      <w:r w:rsidRPr="002161F1">
        <w:t xml:space="preserve"> be the result of calling LoadModule(</w:t>
      </w:r>
      <w:r>
        <w:rPr>
          <w:i/>
        </w:rPr>
        <w:t>loaderRecord</w:t>
      </w:r>
      <w:r w:rsidRPr="002161F1">
        <w:t xml:space="preserve">, </w:t>
      </w:r>
      <w:r w:rsidRPr="002161F1">
        <w:rPr>
          <w:i/>
        </w:rPr>
        <w:t>name</w:t>
      </w:r>
      <w:r w:rsidRPr="002161F1">
        <w:t xml:space="preserve">, </w:t>
      </w:r>
      <w:r w:rsidRPr="002161F1">
        <w:rPr>
          <w:i/>
        </w:rPr>
        <w:t>options</w:t>
      </w:r>
      <w:r w:rsidRPr="002161F1">
        <w:t>).</w:t>
      </w:r>
    </w:p>
    <w:p w14:paraId="0E298F88" w14:textId="77777777" w:rsidR="004C333F" w:rsidRPr="002161F1" w:rsidRDefault="004C333F" w:rsidP="00613655">
      <w:pPr>
        <w:pStyle w:val="Alg4"/>
        <w:numPr>
          <w:ilvl w:val="0"/>
          <w:numId w:val="1450"/>
        </w:numPr>
        <w:tabs>
          <w:tab w:val="num" w:pos="360"/>
        </w:tabs>
      </w:pPr>
      <w:r w:rsidRPr="002161F1">
        <w:t>ReturnIfAbrupt(</w:t>
      </w:r>
      <w:r w:rsidRPr="002161F1">
        <w:rPr>
          <w:i/>
        </w:rPr>
        <w:t>p</w:t>
      </w:r>
      <w:r w:rsidRPr="002161F1">
        <w:t>).</w:t>
      </w:r>
    </w:p>
    <w:p w14:paraId="6B7414C4" w14:textId="77777777" w:rsidR="004C333F" w:rsidRPr="002161F1" w:rsidRDefault="004C333F" w:rsidP="00613655">
      <w:pPr>
        <w:pStyle w:val="Alg4"/>
        <w:numPr>
          <w:ilvl w:val="0"/>
          <w:numId w:val="1450"/>
        </w:numPr>
        <w:tabs>
          <w:tab w:val="num" w:pos="360"/>
        </w:tabs>
      </w:pPr>
      <w:r w:rsidRPr="002161F1">
        <w:lastRenderedPageBreak/>
        <w:t xml:space="preserve">Let </w:t>
      </w:r>
      <w:r w:rsidRPr="002161F1">
        <w:rPr>
          <w:i/>
        </w:rPr>
        <w:t>p</w:t>
      </w:r>
      <w:r w:rsidRPr="002161F1">
        <w:t xml:space="preserve"> be PromiseThen(</w:t>
      </w:r>
      <w:r w:rsidRPr="002161F1">
        <w:rPr>
          <w:i/>
        </w:rPr>
        <w:t>p</w:t>
      </w:r>
      <w:r w:rsidRPr="002161F1">
        <w:t xml:space="preserve">, </w:t>
      </w:r>
      <w:r>
        <w:t>%ReturnUndefined%</w:t>
      </w:r>
      <w:r w:rsidRPr="002161F1">
        <w:t>).</w:t>
      </w:r>
    </w:p>
    <w:p w14:paraId="5F4DA487" w14:textId="77777777" w:rsidR="004C333F" w:rsidRPr="002161F1" w:rsidRDefault="004C333F" w:rsidP="00613655">
      <w:pPr>
        <w:pStyle w:val="Alg4"/>
        <w:numPr>
          <w:ilvl w:val="0"/>
          <w:numId w:val="1450"/>
        </w:numPr>
        <w:tabs>
          <w:tab w:val="num" w:pos="360"/>
        </w:tabs>
      </w:pPr>
      <w:r w:rsidRPr="002161F1">
        <w:t xml:space="preserve">Return </w:t>
      </w:r>
      <w:r w:rsidRPr="002161F1">
        <w:rPr>
          <w:i/>
        </w:rPr>
        <w:t>p</w:t>
      </w:r>
      <w:r w:rsidRPr="002161F1">
        <w:t>.</w:t>
      </w:r>
    </w:p>
    <w:p w14:paraId="40ADBCAA" w14:textId="77777777" w:rsidR="004C333F" w:rsidRPr="002161F1" w:rsidRDefault="004C333F" w:rsidP="004C333F">
      <w:r>
        <w:rPr>
          <w:rFonts w:cs="Arial"/>
        </w:rPr>
        <w:t xml:space="preserve">If the optional argument </w:t>
      </w:r>
      <w:r w:rsidRPr="005B5067">
        <w:rPr>
          <w:rFonts w:ascii="Times New Roman" w:hAnsi="Times New Roman"/>
          <w:i/>
        </w:rPr>
        <w:t>options</w:t>
      </w:r>
      <w:r>
        <w:rPr>
          <w:rFonts w:cs="Arial"/>
        </w:rPr>
        <w:t xml:space="preserve"> is an object with an </w:t>
      </w:r>
      <w:r w:rsidRPr="005B5067">
        <w:rPr>
          <w:rFonts w:ascii="Courier New" w:hAnsi="Courier New" w:cs="Courier New"/>
          <w:b/>
        </w:rPr>
        <w:t>address</w:t>
      </w:r>
      <w:r>
        <w:rPr>
          <w:rFonts w:cs="Arial"/>
        </w:rPr>
        <w:t xml:space="preserve"> property. The string value of that property is used as the module location and module loading starts with the fetch step. If an </w:t>
      </w:r>
      <w:r w:rsidRPr="001844AC">
        <w:rPr>
          <w:rFonts w:ascii="Courier New" w:hAnsi="Courier New" w:cs="Courier New"/>
          <w:b/>
        </w:rPr>
        <w:t>address</w:t>
      </w:r>
      <w:r>
        <w:rPr>
          <w:rFonts w:cs="Arial"/>
        </w:rPr>
        <w:t xml:space="preserve"> property is not present,  module loading starts with the locate step</w:t>
      </w:r>
      <w:r w:rsidRPr="00AB1D98">
        <w:t>.</w:t>
      </w:r>
    </w:p>
    <w:p w14:paraId="642B95A1" w14:textId="77777777" w:rsidR="004C333F" w:rsidRDefault="004C333F" w:rsidP="004C333F">
      <w:r w:rsidRPr="002161F1">
        <w:t xml:space="preserve">The </w:t>
      </w:r>
      <w:r w:rsidRPr="002161F1">
        <w:rPr>
          <w:rFonts w:ascii="Courier New" w:hAnsi="Courier New"/>
          <w:b/>
        </w:rPr>
        <w:t>length</w:t>
      </w:r>
      <w:r w:rsidRPr="002161F1">
        <w:t xml:space="preserve"> property of the </w:t>
      </w:r>
      <w:r w:rsidRPr="002161F1">
        <w:rPr>
          <w:rFonts w:ascii="Courier New" w:hAnsi="Courier New"/>
          <w:b/>
        </w:rPr>
        <w:t>import</w:t>
      </w:r>
      <w:r w:rsidRPr="002161F1">
        <w:t xml:space="preserve"> method is </w:t>
      </w:r>
      <w:r w:rsidRPr="002161F1">
        <w:rPr>
          <w:b/>
        </w:rPr>
        <w:t>1</w:t>
      </w:r>
      <w:r w:rsidRPr="002161F1">
        <w:t>.</w:t>
      </w:r>
    </w:p>
    <w:p w14:paraId="77183374" w14:textId="77777777" w:rsidR="004C333F" w:rsidRPr="002161F1" w:rsidRDefault="004C333F" w:rsidP="004C333F">
      <w:pPr>
        <w:pStyle w:val="Note"/>
      </w:pPr>
      <w:r>
        <w:t>NOTE</w:t>
      </w:r>
      <w:r>
        <w:tab/>
        <w:t xml:space="preserve">The </w:t>
      </w:r>
      <w:r w:rsidRPr="00626F12">
        <w:rPr>
          <w:rFonts w:ascii="Courier New" w:hAnsi="Courier New" w:cs="Courier New"/>
          <w:b/>
        </w:rPr>
        <w:t>load</w:t>
      </w:r>
      <w:r>
        <w:t xml:space="preserve"> method differs from the </w:t>
      </w:r>
      <w:r w:rsidRPr="00626F12">
        <w:rPr>
          <w:rFonts w:ascii="Courier New" w:hAnsi="Courier New" w:cs="Courier New"/>
          <w:b/>
        </w:rPr>
        <w:t>import</w:t>
      </w:r>
      <w:r>
        <w:t xml:space="preserve"> method in that it does not force evaluation of the loaded module.</w:t>
      </w:r>
    </w:p>
    <w:p w14:paraId="767ACD8B" w14:textId="77777777" w:rsidR="004C333F" w:rsidRPr="00626F12" w:rsidRDefault="004C333F" w:rsidP="004C333F">
      <w:pPr>
        <w:pStyle w:val="Heading4"/>
      </w:pPr>
      <w:r>
        <w:t>Reflect.</w:t>
      </w:r>
      <w:r w:rsidRPr="00626F12">
        <w:t>Loader.prototype.module ( source, options )</w:t>
      </w:r>
    </w:p>
    <w:p w14:paraId="602C369E" w14:textId="77777777" w:rsidR="004C333F" w:rsidRPr="00626F12" w:rsidRDefault="004C333F" w:rsidP="004C333F">
      <w:r w:rsidRPr="00626F12">
        <w:t xml:space="preserve">The </w:t>
      </w:r>
      <w:r w:rsidRPr="00626F12">
        <w:rPr>
          <w:rFonts w:ascii="Courier New" w:hAnsi="Courier New"/>
          <w:b/>
        </w:rPr>
        <w:t>module</w:t>
      </w:r>
      <w:r w:rsidRPr="00626F12">
        <w:t xml:space="preserve"> method asynchronously </w:t>
      </w:r>
      <w:r w:rsidRPr="002161F1">
        <w:t>loads, links, and evaluates</w:t>
      </w:r>
      <w:r w:rsidRPr="00626F12">
        <w:t xml:space="preserve"> a</w:t>
      </w:r>
      <w:r>
        <w:t>n</w:t>
      </w:r>
      <w:r w:rsidRPr="00626F12">
        <w:t xml:space="preserve"> anonymous module from </w:t>
      </w:r>
      <w:r w:rsidRPr="00626F12">
        <w:rPr>
          <w:rFonts w:ascii="Times New Roman" w:hAnsi="Times New Roman"/>
          <w:i/>
        </w:rPr>
        <w:t>source</w:t>
      </w:r>
      <w:r w:rsidRPr="00626F12">
        <w:t>.</w:t>
      </w:r>
      <w:r>
        <w:t xml:space="preserve"> </w:t>
      </w:r>
      <w:r w:rsidRPr="00626F12">
        <w:t>The module's dependencies, if any, are loaded and committed to the registry. The anonymous module itself is not added to the registry.</w:t>
      </w:r>
      <w:r w:rsidRPr="00626F12">
        <w:rPr>
          <w:rFonts w:ascii="Courier New" w:hAnsi="Courier New"/>
          <w:b/>
        </w:rPr>
        <w:t xml:space="preserve"> module</w:t>
      </w:r>
      <w:r w:rsidRPr="00626F12">
        <w:t xml:space="preserve"> returns a Promise object that resolves to a new Module instance object once the given module body has been evaluated.</w:t>
      </w:r>
    </w:p>
    <w:p w14:paraId="1B38459C" w14:textId="77777777" w:rsidR="004C333F" w:rsidRPr="00BD6B93" w:rsidRDefault="004C333F" w:rsidP="004C333F">
      <w:pPr>
        <w:pStyle w:val="normalbefore"/>
      </w:pPr>
      <w:r>
        <w:t xml:space="preserve">When the </w:t>
      </w:r>
      <w:r>
        <w:rPr>
          <w:rFonts w:ascii="Courier New" w:hAnsi="Courier New" w:cs="Courier New"/>
          <w:b/>
        </w:rPr>
        <w:t>module</w:t>
      </w:r>
      <w:r>
        <w:t xml:space="preserve"> method is called with argument </w:t>
      </w:r>
      <w:r>
        <w:rPr>
          <w:rFonts w:ascii="Times New Roman" w:hAnsi="Times New Roman"/>
          <w:i/>
        </w:rPr>
        <w:t>source</w:t>
      </w:r>
      <w:r>
        <w:t xml:space="preserve"> and optional arguments </w:t>
      </w:r>
      <w:r w:rsidRPr="001844AC">
        <w:rPr>
          <w:rFonts w:ascii="Times New Roman" w:hAnsi="Times New Roman"/>
          <w:i/>
        </w:rPr>
        <w:t>options</w:t>
      </w:r>
      <w:r>
        <w:rPr>
          <w:rFonts w:cs="Arial"/>
        </w:rPr>
        <w:t xml:space="preserve"> </w:t>
      </w:r>
      <w:r>
        <w:t>t</w:t>
      </w:r>
      <w:r w:rsidRPr="00BD6B93">
        <w:t>he following steps are taken:</w:t>
      </w:r>
    </w:p>
    <w:p w14:paraId="58D32EF6" w14:textId="77777777" w:rsidR="004C333F" w:rsidRPr="00626F12" w:rsidRDefault="004C333F" w:rsidP="00613655">
      <w:pPr>
        <w:pStyle w:val="Alg4"/>
        <w:numPr>
          <w:ilvl w:val="0"/>
          <w:numId w:val="1451"/>
        </w:numPr>
        <w:tabs>
          <w:tab w:val="num" w:pos="360"/>
        </w:tabs>
      </w:pPr>
      <w:r w:rsidRPr="00626F12">
        <w:t xml:space="preserve">Let </w:t>
      </w:r>
      <w:r w:rsidRPr="00626F12">
        <w:rPr>
          <w:i/>
        </w:rPr>
        <w:t>loader</w:t>
      </w:r>
      <w:r w:rsidRPr="00626F12">
        <w:t xml:space="preserve"> be this Loader.</w:t>
      </w:r>
    </w:p>
    <w:p w14:paraId="38BD8389" w14:textId="77777777" w:rsidR="004C333F" w:rsidRPr="00626F12" w:rsidRDefault="004C333F" w:rsidP="00613655">
      <w:pPr>
        <w:pStyle w:val="Alg4"/>
        <w:numPr>
          <w:ilvl w:val="0"/>
          <w:numId w:val="1451"/>
        </w:numPr>
        <w:tabs>
          <w:tab w:val="num" w:pos="360"/>
        </w:tabs>
      </w:pPr>
      <w:r w:rsidRPr="00626F12">
        <w:t>ReturnIfAbrupt(</w:t>
      </w:r>
      <w:r w:rsidRPr="00626F12">
        <w:rPr>
          <w:i/>
        </w:rPr>
        <w:t>loader</w:t>
      </w:r>
      <w:r w:rsidRPr="00626F12">
        <w:t>).</w:t>
      </w:r>
    </w:p>
    <w:p w14:paraId="596BF563" w14:textId="77777777" w:rsidR="004C333F" w:rsidRDefault="004C333F" w:rsidP="00613655">
      <w:pPr>
        <w:pStyle w:val="Alg4"/>
        <w:numPr>
          <w:ilvl w:val="0"/>
          <w:numId w:val="1451"/>
        </w:numPr>
        <w:tabs>
          <w:tab w:val="num" w:pos="360"/>
        </w:tabs>
      </w:pPr>
      <w:r>
        <w:t xml:space="preserve">Let </w:t>
      </w:r>
      <w:r>
        <w:rPr>
          <w:i/>
        </w:rPr>
        <w:t>loaderRecord</w:t>
      </w:r>
      <w:r>
        <w:t xml:space="preserve"> be </w:t>
      </w:r>
      <w:r>
        <w:rPr>
          <w:i/>
        </w:rPr>
        <w:t xml:space="preserve">loader’s </w:t>
      </w:r>
      <w:r>
        <w:t>[[LoaderRecord]] internal slot.</w:t>
      </w:r>
    </w:p>
    <w:p w14:paraId="1DB1AFE8" w14:textId="77777777" w:rsidR="004C333F" w:rsidRPr="00626F12" w:rsidRDefault="004C333F" w:rsidP="00613655">
      <w:pPr>
        <w:pStyle w:val="Alg4"/>
        <w:numPr>
          <w:ilvl w:val="0"/>
          <w:numId w:val="1451"/>
        </w:numPr>
        <w:tabs>
          <w:tab w:val="num" w:pos="360"/>
        </w:tabs>
      </w:pPr>
      <w:r w:rsidRPr="00626F12">
        <w:t xml:space="preserve">Let </w:t>
      </w:r>
      <w:r w:rsidRPr="00626F12">
        <w:rPr>
          <w:i/>
        </w:rPr>
        <w:t>address</w:t>
      </w:r>
      <w:r w:rsidRPr="00626F12">
        <w:t xml:space="preserve"> be GetOption(</w:t>
      </w:r>
      <w:r w:rsidRPr="00626F12">
        <w:rPr>
          <w:i/>
        </w:rPr>
        <w:t>options</w:t>
      </w:r>
      <w:r w:rsidRPr="00626F12">
        <w:t xml:space="preserve">, </w:t>
      </w:r>
      <w:r w:rsidRPr="00626F12">
        <w:rPr>
          <w:rFonts w:ascii="Courier New" w:hAnsi="Courier New"/>
          <w:b/>
        </w:rPr>
        <w:t>"address"</w:t>
      </w:r>
      <w:r w:rsidRPr="00626F12">
        <w:t>).</w:t>
      </w:r>
    </w:p>
    <w:p w14:paraId="44B6220F" w14:textId="77777777" w:rsidR="004C333F" w:rsidRPr="00626F12" w:rsidRDefault="004C333F" w:rsidP="00613655">
      <w:pPr>
        <w:pStyle w:val="Alg4"/>
        <w:numPr>
          <w:ilvl w:val="0"/>
          <w:numId w:val="1451"/>
        </w:numPr>
        <w:tabs>
          <w:tab w:val="num" w:pos="360"/>
        </w:tabs>
      </w:pPr>
      <w:r w:rsidRPr="00626F12">
        <w:t>ReturnIfAbrupt(</w:t>
      </w:r>
      <w:r w:rsidRPr="00626F12">
        <w:rPr>
          <w:i/>
        </w:rPr>
        <w:t>address</w:t>
      </w:r>
      <w:r w:rsidRPr="00626F12">
        <w:t>).</w:t>
      </w:r>
    </w:p>
    <w:p w14:paraId="1A457DEE" w14:textId="77777777" w:rsidR="004C333F" w:rsidRPr="00626F12" w:rsidRDefault="004C333F" w:rsidP="00613655">
      <w:pPr>
        <w:pStyle w:val="Alg4"/>
        <w:numPr>
          <w:ilvl w:val="0"/>
          <w:numId w:val="1451"/>
        </w:numPr>
        <w:tabs>
          <w:tab w:val="num" w:pos="360"/>
        </w:tabs>
      </w:pPr>
      <w:r w:rsidRPr="00626F12">
        <w:t xml:space="preserve">Let </w:t>
      </w:r>
      <w:r w:rsidRPr="00626F12">
        <w:rPr>
          <w:i/>
        </w:rPr>
        <w:t>load</w:t>
      </w:r>
      <w:r w:rsidRPr="00626F12">
        <w:t xml:space="preserve"> be CreateLoad(</w:t>
      </w:r>
      <w:r w:rsidRPr="00B06374">
        <w:rPr>
          <w:b/>
        </w:rPr>
        <w:t>undefined</w:t>
      </w:r>
      <w:r w:rsidRPr="00626F12">
        <w:t>).</w:t>
      </w:r>
    </w:p>
    <w:p w14:paraId="76FCDD30" w14:textId="77777777" w:rsidR="004C333F" w:rsidRPr="00626F12" w:rsidRDefault="004C333F" w:rsidP="00613655">
      <w:pPr>
        <w:pStyle w:val="Alg4"/>
        <w:numPr>
          <w:ilvl w:val="0"/>
          <w:numId w:val="1451"/>
        </w:numPr>
        <w:tabs>
          <w:tab w:val="num" w:pos="360"/>
        </w:tabs>
      </w:pPr>
      <w:r w:rsidRPr="00626F12">
        <w:t xml:space="preserve">Set </w:t>
      </w:r>
      <w:r w:rsidRPr="00626F12">
        <w:rPr>
          <w:i/>
        </w:rPr>
        <w:t>load</w:t>
      </w:r>
      <w:r>
        <w:t>.</w:t>
      </w:r>
      <w:r w:rsidRPr="00626F12">
        <w:t xml:space="preserve">[[Address]] field of </w:t>
      </w:r>
      <w:r w:rsidRPr="00626F12">
        <w:rPr>
          <w:i/>
        </w:rPr>
        <w:t>load</w:t>
      </w:r>
      <w:r w:rsidRPr="00626F12">
        <w:t xml:space="preserve"> to </w:t>
      </w:r>
      <w:r w:rsidRPr="00941C0F">
        <w:rPr>
          <w:i/>
        </w:rPr>
        <w:t>address</w:t>
      </w:r>
      <w:r w:rsidRPr="00626F12">
        <w:t>.</w:t>
      </w:r>
    </w:p>
    <w:p w14:paraId="5DBE7073" w14:textId="77777777" w:rsidR="004C333F" w:rsidRPr="00626F12" w:rsidRDefault="004C333F" w:rsidP="00613655">
      <w:pPr>
        <w:pStyle w:val="Alg4"/>
        <w:numPr>
          <w:ilvl w:val="0"/>
          <w:numId w:val="1451"/>
        </w:numPr>
        <w:tabs>
          <w:tab w:val="num" w:pos="360"/>
        </w:tabs>
      </w:pPr>
      <w:r w:rsidRPr="00626F12">
        <w:t xml:space="preserve">Let </w:t>
      </w:r>
      <w:r w:rsidRPr="00626F12">
        <w:rPr>
          <w:i/>
        </w:rPr>
        <w:t>linkSet</w:t>
      </w:r>
      <w:r w:rsidRPr="00626F12">
        <w:t xml:space="preserve"> be CreateLinkSet(</w:t>
      </w:r>
      <w:r>
        <w:rPr>
          <w:i/>
        </w:rPr>
        <w:t>loaderRecord</w:t>
      </w:r>
      <w:r w:rsidRPr="00626F12">
        <w:t xml:space="preserve">, </w:t>
      </w:r>
      <w:r w:rsidRPr="00626F12">
        <w:rPr>
          <w:i/>
        </w:rPr>
        <w:t>load</w:t>
      </w:r>
      <w:r w:rsidRPr="00626F12">
        <w:t>).</w:t>
      </w:r>
    </w:p>
    <w:p w14:paraId="6DECC8E9" w14:textId="77777777" w:rsidR="004C333F" w:rsidRPr="00626F12" w:rsidRDefault="004C333F" w:rsidP="00613655">
      <w:pPr>
        <w:pStyle w:val="Alg4"/>
        <w:numPr>
          <w:ilvl w:val="0"/>
          <w:numId w:val="1451"/>
        </w:numPr>
        <w:tabs>
          <w:tab w:val="num" w:pos="360"/>
        </w:tabs>
      </w:pPr>
      <w:r w:rsidRPr="00626F12">
        <w:t xml:space="preserve">Let </w:t>
      </w:r>
      <w:r w:rsidRPr="00626F12">
        <w:rPr>
          <w:i/>
        </w:rPr>
        <w:t>successCallback</w:t>
      </w:r>
      <w:r w:rsidRPr="00626F12">
        <w:t xml:space="preserve"> be a new function object as defined by EvaluateLoadedModule.</w:t>
      </w:r>
    </w:p>
    <w:p w14:paraId="2FE48A62" w14:textId="77777777" w:rsidR="004C333F" w:rsidRPr="00626F12" w:rsidRDefault="004C333F" w:rsidP="00613655">
      <w:pPr>
        <w:pStyle w:val="Alg4"/>
        <w:numPr>
          <w:ilvl w:val="0"/>
          <w:numId w:val="1451"/>
        </w:numPr>
        <w:tabs>
          <w:tab w:val="num" w:pos="360"/>
        </w:tabs>
      </w:pPr>
      <w:r w:rsidRPr="00626F12">
        <w:t xml:space="preserve">Set </w:t>
      </w:r>
      <w:r w:rsidRPr="00626F12">
        <w:rPr>
          <w:i/>
        </w:rPr>
        <w:t>successCallback</w:t>
      </w:r>
      <w:r>
        <w:t xml:space="preserve">’s </w:t>
      </w:r>
      <w:r w:rsidRPr="00626F12">
        <w:t xml:space="preserve">[[Loader]] </w:t>
      </w:r>
      <w:r>
        <w:t xml:space="preserve">internal slot </w:t>
      </w:r>
      <w:r w:rsidRPr="00626F12">
        <w:t xml:space="preserve">to </w:t>
      </w:r>
      <w:r>
        <w:rPr>
          <w:i/>
        </w:rPr>
        <w:t>loaderRecord</w:t>
      </w:r>
      <w:r w:rsidRPr="00626F12">
        <w:t>.</w:t>
      </w:r>
    </w:p>
    <w:p w14:paraId="6D9D8F44" w14:textId="77777777" w:rsidR="004C333F" w:rsidRPr="00626F12" w:rsidRDefault="004C333F" w:rsidP="00613655">
      <w:pPr>
        <w:pStyle w:val="Alg4"/>
        <w:numPr>
          <w:ilvl w:val="0"/>
          <w:numId w:val="1451"/>
        </w:numPr>
        <w:tabs>
          <w:tab w:val="num" w:pos="360"/>
        </w:tabs>
      </w:pPr>
      <w:r w:rsidRPr="00626F12">
        <w:t xml:space="preserve">Set </w:t>
      </w:r>
      <w:r w:rsidRPr="00626F12">
        <w:rPr>
          <w:i/>
        </w:rPr>
        <w:t>successCallback</w:t>
      </w:r>
      <w:r>
        <w:t xml:space="preserve">’s </w:t>
      </w:r>
      <w:r w:rsidRPr="00626F12">
        <w:t xml:space="preserve">[[Load]] </w:t>
      </w:r>
      <w:r>
        <w:t xml:space="preserve">internal slot </w:t>
      </w:r>
      <w:r w:rsidRPr="00626F12">
        <w:t xml:space="preserve">to </w:t>
      </w:r>
      <w:r w:rsidRPr="00626F12">
        <w:rPr>
          <w:i/>
        </w:rPr>
        <w:t>load</w:t>
      </w:r>
      <w:r w:rsidRPr="00626F12">
        <w:t>.</w:t>
      </w:r>
    </w:p>
    <w:p w14:paraId="508E1059" w14:textId="77777777" w:rsidR="004C333F" w:rsidRPr="00626F12" w:rsidRDefault="004C333F" w:rsidP="00613655">
      <w:pPr>
        <w:pStyle w:val="Alg4"/>
        <w:numPr>
          <w:ilvl w:val="0"/>
          <w:numId w:val="1451"/>
        </w:numPr>
        <w:tabs>
          <w:tab w:val="num" w:pos="360"/>
        </w:tabs>
      </w:pPr>
      <w:r w:rsidRPr="00626F12">
        <w:t xml:space="preserve">Let </w:t>
      </w:r>
      <w:r w:rsidRPr="00626F12">
        <w:rPr>
          <w:i/>
        </w:rPr>
        <w:t>p</w:t>
      </w:r>
      <w:r w:rsidRPr="00626F12">
        <w:t xml:space="preserve"> be the result of calling PromiseThen(</w:t>
      </w:r>
      <w:r w:rsidRPr="00626F12">
        <w:rPr>
          <w:i/>
        </w:rPr>
        <w:t>linkSet</w:t>
      </w:r>
      <w:r w:rsidRPr="00626F12">
        <w:t xml:space="preserve">.[[Done]], </w:t>
      </w:r>
      <w:r w:rsidRPr="00626F12">
        <w:rPr>
          <w:i/>
        </w:rPr>
        <w:t>successCallback</w:t>
      </w:r>
      <w:r w:rsidRPr="00626F12">
        <w:t>).</w:t>
      </w:r>
    </w:p>
    <w:p w14:paraId="75160EDB" w14:textId="77777777" w:rsidR="004C333F" w:rsidRPr="00626F12" w:rsidRDefault="004C333F" w:rsidP="00613655">
      <w:pPr>
        <w:pStyle w:val="Alg4"/>
        <w:numPr>
          <w:ilvl w:val="0"/>
          <w:numId w:val="1451"/>
        </w:numPr>
        <w:tabs>
          <w:tab w:val="num" w:pos="360"/>
        </w:tabs>
      </w:pPr>
      <w:r w:rsidRPr="00626F12">
        <w:t xml:space="preserve">Let </w:t>
      </w:r>
      <w:r w:rsidRPr="00626F12">
        <w:rPr>
          <w:i/>
        </w:rPr>
        <w:t>sourcePromise</w:t>
      </w:r>
      <w:r w:rsidRPr="00626F12">
        <w:t xml:space="preserve"> be PromiseOf(</w:t>
      </w:r>
      <w:r w:rsidRPr="00626F12">
        <w:rPr>
          <w:i/>
        </w:rPr>
        <w:t>source</w:t>
      </w:r>
      <w:r w:rsidRPr="00626F12">
        <w:t>).</w:t>
      </w:r>
    </w:p>
    <w:p w14:paraId="6A44D04E" w14:textId="77777777" w:rsidR="004C333F" w:rsidRPr="00626F12" w:rsidRDefault="004C333F" w:rsidP="00613655">
      <w:pPr>
        <w:pStyle w:val="Alg4"/>
        <w:numPr>
          <w:ilvl w:val="0"/>
          <w:numId w:val="1451"/>
        </w:numPr>
        <w:tabs>
          <w:tab w:val="num" w:pos="360"/>
        </w:tabs>
      </w:pPr>
      <w:r>
        <w:t>Perform</w:t>
      </w:r>
      <w:r w:rsidRPr="00626F12">
        <w:t xml:space="preserve"> </w:t>
      </w:r>
      <w:commentRangeStart w:id="8417"/>
      <w:r w:rsidRPr="00626F12">
        <w:t>ProceedToTranslate</w:t>
      </w:r>
      <w:commentRangeEnd w:id="8417"/>
      <w:r>
        <w:rPr>
          <w:rStyle w:val="CommentReference"/>
          <w:rFonts w:ascii="Arial" w:eastAsia="MS Mincho" w:hAnsi="Arial"/>
          <w:spacing w:val="0"/>
          <w:lang w:eastAsia="ja-JP"/>
        </w:rPr>
        <w:commentReference w:id="8417"/>
      </w:r>
      <w:r>
        <w:t>(</w:t>
      </w:r>
      <w:r>
        <w:rPr>
          <w:i/>
        </w:rPr>
        <w:t>loaderRecord</w:t>
      </w:r>
      <w:r w:rsidRPr="00626F12">
        <w:t xml:space="preserve">, </w:t>
      </w:r>
      <w:r w:rsidRPr="00626F12">
        <w:rPr>
          <w:i/>
        </w:rPr>
        <w:t>load</w:t>
      </w:r>
      <w:r w:rsidRPr="00626F12">
        <w:t xml:space="preserve">, </w:t>
      </w:r>
      <w:r w:rsidRPr="00626F12">
        <w:rPr>
          <w:i/>
        </w:rPr>
        <w:t>sourcePromise</w:t>
      </w:r>
      <w:r>
        <w:t>)</w:t>
      </w:r>
      <w:r w:rsidRPr="00626F12">
        <w:t>.</w:t>
      </w:r>
    </w:p>
    <w:p w14:paraId="6CF83E23" w14:textId="77777777" w:rsidR="004C333F" w:rsidRPr="00626F12" w:rsidRDefault="004C333F" w:rsidP="00613655">
      <w:pPr>
        <w:pStyle w:val="Alg4"/>
        <w:numPr>
          <w:ilvl w:val="0"/>
          <w:numId w:val="1451"/>
        </w:numPr>
        <w:tabs>
          <w:tab w:val="num" w:pos="360"/>
        </w:tabs>
      </w:pPr>
      <w:r w:rsidRPr="00626F12">
        <w:t xml:space="preserve">Return </w:t>
      </w:r>
      <w:r w:rsidRPr="00626F12">
        <w:rPr>
          <w:i/>
        </w:rPr>
        <w:t>p</w:t>
      </w:r>
      <w:r w:rsidRPr="00626F12">
        <w:t>.</w:t>
      </w:r>
    </w:p>
    <w:p w14:paraId="0A74C3F2" w14:textId="77777777" w:rsidR="004C333F" w:rsidRPr="002161F1" w:rsidRDefault="004C333F" w:rsidP="004C333F">
      <w:r>
        <w:rPr>
          <w:rFonts w:cs="Arial"/>
        </w:rPr>
        <w:t xml:space="preserve">If the optional argument </w:t>
      </w:r>
      <w:r w:rsidRPr="005B5067">
        <w:rPr>
          <w:rFonts w:ascii="Times New Roman" w:hAnsi="Times New Roman"/>
          <w:i/>
        </w:rPr>
        <w:t>options</w:t>
      </w:r>
      <w:r>
        <w:rPr>
          <w:rFonts w:cs="Arial"/>
        </w:rPr>
        <w:t xml:space="preserve"> is an object with an </w:t>
      </w:r>
      <w:commentRangeStart w:id="8418"/>
      <w:r w:rsidRPr="005B5067">
        <w:rPr>
          <w:rFonts w:ascii="Courier New" w:hAnsi="Courier New" w:cs="Courier New"/>
          <w:b/>
        </w:rPr>
        <w:t>address</w:t>
      </w:r>
      <w:r>
        <w:rPr>
          <w:rFonts w:cs="Arial"/>
        </w:rPr>
        <w:t xml:space="preserve"> </w:t>
      </w:r>
      <w:commentRangeEnd w:id="8418"/>
      <w:r>
        <w:rPr>
          <w:rStyle w:val="CommentReference"/>
        </w:rPr>
        <w:commentReference w:id="8418"/>
      </w:r>
      <w:r>
        <w:rPr>
          <w:rFonts w:cs="Arial"/>
        </w:rPr>
        <w:t xml:space="preserve">property. </w:t>
      </w:r>
    </w:p>
    <w:p w14:paraId="3C8DDEE0" w14:textId="77777777" w:rsidR="004C333F" w:rsidRPr="00626F12" w:rsidRDefault="004C333F" w:rsidP="004C333F">
      <w:r w:rsidRPr="00626F12">
        <w:t xml:space="preserve">The </w:t>
      </w:r>
      <w:r w:rsidRPr="00626F12">
        <w:rPr>
          <w:rFonts w:ascii="Courier New" w:hAnsi="Courier New"/>
          <w:b/>
        </w:rPr>
        <w:t>length</w:t>
      </w:r>
      <w:r w:rsidRPr="00626F12">
        <w:t xml:space="preserve"> property of the </w:t>
      </w:r>
      <w:r w:rsidRPr="00626F12">
        <w:rPr>
          <w:rFonts w:ascii="Courier New" w:hAnsi="Courier New"/>
          <w:b/>
        </w:rPr>
        <w:t>module</w:t>
      </w:r>
      <w:r w:rsidRPr="00626F12">
        <w:t xml:space="preserve"> method is </w:t>
      </w:r>
      <w:r w:rsidRPr="00626F12">
        <w:rPr>
          <w:b/>
        </w:rPr>
        <w:t>1</w:t>
      </w:r>
      <w:r w:rsidRPr="00626F12">
        <w:t>.</w:t>
      </w:r>
    </w:p>
    <w:p w14:paraId="29AC078D" w14:textId="77777777" w:rsidR="004C333F" w:rsidRDefault="004C333F" w:rsidP="004C333F">
      <w:pPr>
        <w:pStyle w:val="Heading4"/>
      </w:pPr>
      <w:r>
        <w:t>Reflect.Loader.prototype.newModule ( obj )</w:t>
      </w:r>
    </w:p>
    <w:p w14:paraId="47AA6D56" w14:textId="77777777" w:rsidR="004C333F" w:rsidRDefault="004C333F" w:rsidP="004C333F">
      <w:pPr>
        <w:pBdr>
          <w:top w:val="single" w:sz="4" w:space="1" w:color="auto"/>
          <w:left w:val="single" w:sz="4" w:space="4" w:color="auto"/>
          <w:bottom w:val="single" w:sz="4" w:space="1" w:color="auto"/>
          <w:right w:val="single" w:sz="4" w:space="4" w:color="auto"/>
        </w:pBdr>
        <w:shd w:val="clear" w:color="auto" w:fill="FFC000"/>
        <w:jc w:val="center"/>
      </w:pPr>
      <w:commentRangeStart w:id="8419"/>
      <w:r>
        <w:t>TO DO</w:t>
      </w:r>
      <w:commentRangeEnd w:id="8419"/>
      <w:r>
        <w:rPr>
          <w:rStyle w:val="CommentReference"/>
        </w:rPr>
        <w:commentReference w:id="8419"/>
      </w:r>
    </w:p>
    <w:p w14:paraId="70315029" w14:textId="77777777" w:rsidR="004C333F" w:rsidRDefault="004C333F" w:rsidP="004C333F">
      <w:pPr>
        <w:pBdr>
          <w:top w:val="single" w:sz="4" w:space="1" w:color="auto"/>
          <w:left w:val="single" w:sz="4" w:space="4" w:color="auto"/>
          <w:bottom w:val="single" w:sz="4" w:space="1" w:color="auto"/>
          <w:right w:val="single" w:sz="4" w:space="4" w:color="auto"/>
        </w:pBdr>
        <w:shd w:val="clear" w:color="auto" w:fill="FFC000"/>
      </w:pPr>
      <w:r>
        <w:t>In the prototype this is the Module Factory Function.  However, this factory seems to have only specialized utility and it seems to unnecessarily clutter the “global” namespace of Module abstractions.  Making it a method of module loaders seems like a more sanity thing to do, but we can break it out if that;s what people really want.</w:t>
      </w:r>
    </w:p>
    <w:p w14:paraId="2EDD1F85" w14:textId="77777777" w:rsidR="004C333F" w:rsidRPr="00854E76" w:rsidRDefault="004C333F" w:rsidP="004C333F">
      <w:pPr>
        <w:pBdr>
          <w:top w:val="single" w:sz="4" w:space="1" w:color="auto"/>
          <w:left w:val="single" w:sz="4" w:space="4" w:color="auto"/>
          <w:bottom w:val="single" w:sz="4" w:space="1" w:color="auto"/>
          <w:right w:val="single" w:sz="4" w:space="4" w:color="auto"/>
        </w:pBdr>
        <w:shd w:val="clear" w:color="auto" w:fill="FFC000"/>
      </w:pPr>
      <w:r>
        <w:lastRenderedPageBreak/>
        <w:t>Also need to reconcile with are execute factory returns by the instantiate hook.  Is this method intended to be able as an execute factory.  If sho it probably needs to accept multiple arguments.</w:t>
      </w:r>
    </w:p>
    <w:p w14:paraId="740EF712" w14:textId="77777777" w:rsidR="004C333F" w:rsidRPr="00BD6B93" w:rsidRDefault="004C333F" w:rsidP="004C333F">
      <w:pPr>
        <w:pStyle w:val="normalbefore"/>
      </w:pPr>
      <w:r>
        <w:t xml:space="preserve">When the </w:t>
      </w:r>
      <w:r>
        <w:rPr>
          <w:rFonts w:ascii="Courier New" w:hAnsi="Courier New" w:cs="Courier New"/>
          <w:b/>
        </w:rPr>
        <w:t>newModule</w:t>
      </w:r>
      <w:r>
        <w:t xml:space="preserve"> method is called with argument </w:t>
      </w:r>
      <w:r>
        <w:rPr>
          <w:rFonts w:ascii="Times New Roman" w:hAnsi="Times New Roman"/>
          <w:i/>
        </w:rPr>
        <w:t>obj</w:t>
      </w:r>
      <w:r>
        <w:t xml:space="preserve"> it creates a new Module objects whose export properties are derived form the properties of </w:t>
      </w:r>
      <w:r>
        <w:rPr>
          <w:rFonts w:ascii="Times New Roman" w:hAnsi="Times New Roman"/>
          <w:i/>
        </w:rPr>
        <w:t>obj</w:t>
      </w:r>
      <w:r>
        <w:t>.</w:t>
      </w:r>
      <w:r>
        <w:rPr>
          <w:rFonts w:cs="Arial"/>
        </w:rPr>
        <w:t xml:space="preserve"> </w:t>
      </w:r>
      <w:r>
        <w:t>T</w:t>
      </w:r>
      <w:r w:rsidRPr="00BD6B93">
        <w:t xml:space="preserve">he following steps are </w:t>
      </w:r>
      <w:r>
        <w:t>performed</w:t>
      </w:r>
      <w:r w:rsidRPr="00BD6B93">
        <w:t>:</w:t>
      </w:r>
    </w:p>
    <w:p w14:paraId="7D2971DC" w14:textId="77777777" w:rsidR="004C333F" w:rsidRPr="00444AB6" w:rsidRDefault="004C333F" w:rsidP="00613655">
      <w:pPr>
        <w:pStyle w:val="Alg4"/>
        <w:numPr>
          <w:ilvl w:val="0"/>
          <w:numId w:val="1452"/>
        </w:numPr>
        <w:tabs>
          <w:tab w:val="num" w:pos="360"/>
        </w:tabs>
      </w:pPr>
      <w:r w:rsidRPr="00444AB6">
        <w:t>If Type(</w:t>
      </w:r>
      <w:r w:rsidRPr="00444AB6">
        <w:rPr>
          <w:i/>
        </w:rPr>
        <w:t>obj</w:t>
      </w:r>
      <w:r w:rsidRPr="00444AB6">
        <w:t>) is not Object, throw a TypeError exception.</w:t>
      </w:r>
    </w:p>
    <w:p w14:paraId="3A01FCBC" w14:textId="77777777" w:rsidR="004C333F" w:rsidRPr="00444AB6" w:rsidRDefault="004C333F" w:rsidP="00613655">
      <w:pPr>
        <w:pStyle w:val="Alg4"/>
        <w:numPr>
          <w:ilvl w:val="0"/>
          <w:numId w:val="1452"/>
        </w:numPr>
        <w:tabs>
          <w:tab w:val="num" w:pos="360"/>
        </w:tabs>
      </w:pPr>
      <w:r w:rsidRPr="00444AB6">
        <w:t xml:space="preserve">Let </w:t>
      </w:r>
      <w:r w:rsidRPr="00444AB6">
        <w:rPr>
          <w:i/>
        </w:rPr>
        <w:t>mod</w:t>
      </w:r>
      <w:r w:rsidRPr="00444AB6">
        <w:t xml:space="preserve"> be </w:t>
      </w:r>
      <w:commentRangeStart w:id="8420"/>
      <w:r>
        <w:t>CreateLinkedModuleInstance</w:t>
      </w:r>
      <w:commentRangeEnd w:id="8420"/>
      <w:r>
        <w:rPr>
          <w:rStyle w:val="CommentReference"/>
          <w:rFonts w:ascii="Arial" w:eastAsia="MS Mincho" w:hAnsi="Arial"/>
          <w:spacing w:val="0"/>
          <w:lang w:eastAsia="ja-JP"/>
        </w:rPr>
        <w:commentReference w:id="8420"/>
      </w:r>
      <w:r>
        <w:t>( )</w:t>
      </w:r>
    </w:p>
    <w:p w14:paraId="79497CDA" w14:textId="77777777" w:rsidR="004C333F" w:rsidRPr="00444AB6" w:rsidRDefault="004C333F" w:rsidP="00613655">
      <w:pPr>
        <w:pStyle w:val="Alg4"/>
        <w:numPr>
          <w:ilvl w:val="0"/>
          <w:numId w:val="1452"/>
        </w:numPr>
        <w:tabs>
          <w:tab w:val="num" w:pos="360"/>
        </w:tabs>
      </w:pPr>
      <w:r w:rsidRPr="00444AB6">
        <w:t xml:space="preserve">Let </w:t>
      </w:r>
      <w:r w:rsidRPr="00444AB6">
        <w:rPr>
          <w:i/>
        </w:rPr>
        <w:t>keys</w:t>
      </w:r>
      <w:r w:rsidRPr="00444AB6">
        <w:t xml:space="preserve"> be the result of calling the </w:t>
      </w:r>
      <w:commentRangeStart w:id="8421"/>
      <w:r w:rsidRPr="00444AB6">
        <w:t xml:space="preserve">ObjectKeys </w:t>
      </w:r>
      <w:commentRangeEnd w:id="8421"/>
      <w:r>
        <w:rPr>
          <w:rStyle w:val="CommentReference"/>
          <w:rFonts w:ascii="Arial" w:eastAsia="MS Mincho" w:hAnsi="Arial"/>
          <w:spacing w:val="0"/>
          <w:lang w:eastAsia="ja-JP"/>
        </w:rPr>
        <w:commentReference w:id="8421"/>
      </w:r>
      <w:r w:rsidRPr="00444AB6">
        <w:t xml:space="preserve">abstract operation passing </w:t>
      </w:r>
      <w:r w:rsidRPr="00444AB6">
        <w:rPr>
          <w:i/>
        </w:rPr>
        <w:t>obj</w:t>
      </w:r>
      <w:r w:rsidRPr="00444AB6">
        <w:t xml:space="preserve"> as the argument.</w:t>
      </w:r>
    </w:p>
    <w:p w14:paraId="1347BF1E" w14:textId="77777777" w:rsidR="004C333F" w:rsidRPr="00444AB6" w:rsidRDefault="004C333F" w:rsidP="00613655">
      <w:pPr>
        <w:pStyle w:val="Alg4"/>
        <w:numPr>
          <w:ilvl w:val="0"/>
          <w:numId w:val="1452"/>
        </w:numPr>
        <w:tabs>
          <w:tab w:val="num" w:pos="360"/>
        </w:tabs>
      </w:pPr>
      <w:r w:rsidRPr="00444AB6">
        <w:t>ReturnIfAbrupt(</w:t>
      </w:r>
      <w:r w:rsidRPr="00444AB6">
        <w:rPr>
          <w:i/>
        </w:rPr>
        <w:t>keys</w:t>
      </w:r>
      <w:r w:rsidRPr="00444AB6">
        <w:t>).</w:t>
      </w:r>
    </w:p>
    <w:p w14:paraId="427BA88E" w14:textId="77777777" w:rsidR="004C333F" w:rsidRPr="00444AB6" w:rsidRDefault="004C333F" w:rsidP="00613655">
      <w:pPr>
        <w:pStyle w:val="Alg4"/>
        <w:numPr>
          <w:ilvl w:val="1"/>
          <w:numId w:val="1452"/>
        </w:numPr>
        <w:tabs>
          <w:tab w:val="num" w:pos="360"/>
        </w:tabs>
      </w:pPr>
      <w:r w:rsidRPr="00444AB6">
        <w:t xml:space="preserve">For each </w:t>
      </w:r>
      <w:r w:rsidRPr="00444AB6">
        <w:rPr>
          <w:i/>
        </w:rPr>
        <w:t>key</w:t>
      </w:r>
      <w:r w:rsidRPr="00444AB6">
        <w:t xml:space="preserve"> in </w:t>
      </w:r>
      <w:r w:rsidRPr="00444AB6">
        <w:rPr>
          <w:i/>
        </w:rPr>
        <w:t>keys</w:t>
      </w:r>
      <w:r w:rsidRPr="00444AB6">
        <w:t>, do</w:t>
      </w:r>
    </w:p>
    <w:p w14:paraId="1CFE3471" w14:textId="77777777" w:rsidR="004C333F" w:rsidRPr="00444AB6" w:rsidRDefault="004C333F" w:rsidP="00613655">
      <w:pPr>
        <w:pStyle w:val="Alg4"/>
        <w:numPr>
          <w:ilvl w:val="1"/>
          <w:numId w:val="1452"/>
        </w:numPr>
        <w:tabs>
          <w:tab w:val="num" w:pos="360"/>
        </w:tabs>
      </w:pPr>
      <w:r w:rsidRPr="00444AB6">
        <w:t xml:space="preserve">Let </w:t>
      </w:r>
      <w:r w:rsidRPr="00444AB6">
        <w:rPr>
          <w:i/>
        </w:rPr>
        <w:t>value</w:t>
      </w:r>
      <w:r w:rsidRPr="00444AB6">
        <w:t xml:space="preserve"> be the result of Get(</w:t>
      </w:r>
      <w:r w:rsidRPr="00444AB6">
        <w:rPr>
          <w:i/>
        </w:rPr>
        <w:t>obj</w:t>
      </w:r>
      <w:r w:rsidRPr="00444AB6">
        <w:t xml:space="preserve">, </w:t>
      </w:r>
      <w:r w:rsidRPr="00444AB6">
        <w:rPr>
          <w:i/>
        </w:rPr>
        <w:t>key</w:t>
      </w:r>
      <w:r w:rsidRPr="00444AB6">
        <w:t>).</w:t>
      </w:r>
    </w:p>
    <w:p w14:paraId="5F2E9942" w14:textId="77777777" w:rsidR="004C333F" w:rsidRPr="00444AB6" w:rsidRDefault="004C333F" w:rsidP="00613655">
      <w:pPr>
        <w:pStyle w:val="Alg4"/>
        <w:numPr>
          <w:ilvl w:val="1"/>
          <w:numId w:val="1452"/>
        </w:numPr>
        <w:tabs>
          <w:tab w:val="num" w:pos="360"/>
        </w:tabs>
      </w:pPr>
      <w:r w:rsidRPr="00444AB6">
        <w:t>ReturnIfAbrupt(</w:t>
      </w:r>
      <w:r w:rsidRPr="00444AB6">
        <w:rPr>
          <w:i/>
        </w:rPr>
        <w:t>value</w:t>
      </w:r>
      <w:r w:rsidRPr="00444AB6">
        <w:t>).</w:t>
      </w:r>
    </w:p>
    <w:p w14:paraId="19BA5A63" w14:textId="77777777" w:rsidR="004C333F" w:rsidRPr="00444AB6" w:rsidRDefault="004C333F" w:rsidP="00613655">
      <w:pPr>
        <w:pStyle w:val="Alg4"/>
        <w:numPr>
          <w:ilvl w:val="1"/>
          <w:numId w:val="1452"/>
        </w:numPr>
        <w:tabs>
          <w:tab w:val="num" w:pos="360"/>
        </w:tabs>
      </w:pPr>
      <w:commentRangeStart w:id="8422"/>
      <w:r w:rsidRPr="00444AB6">
        <w:t xml:space="preserve">Let </w:t>
      </w:r>
      <w:r w:rsidRPr="00444AB6">
        <w:rPr>
          <w:i/>
        </w:rPr>
        <w:t>F</w:t>
      </w:r>
      <w:r w:rsidRPr="00444AB6">
        <w:t xml:space="preserve"> be the result of calling CreateConstantGetter(</w:t>
      </w:r>
      <w:r w:rsidRPr="00444AB6">
        <w:rPr>
          <w:i/>
        </w:rPr>
        <w:t>key</w:t>
      </w:r>
      <w:r w:rsidRPr="00444AB6">
        <w:t xml:space="preserve">, </w:t>
      </w:r>
      <w:r w:rsidRPr="00444AB6">
        <w:rPr>
          <w:i/>
        </w:rPr>
        <w:t>value</w:t>
      </w:r>
      <w:r w:rsidRPr="00444AB6">
        <w:t>).</w:t>
      </w:r>
    </w:p>
    <w:p w14:paraId="1D2A408A" w14:textId="77777777" w:rsidR="004C333F" w:rsidRPr="00444AB6" w:rsidRDefault="004C333F" w:rsidP="00613655">
      <w:pPr>
        <w:pStyle w:val="Alg4"/>
        <w:numPr>
          <w:ilvl w:val="1"/>
          <w:numId w:val="1452"/>
        </w:numPr>
        <w:tabs>
          <w:tab w:val="num" w:pos="360"/>
        </w:tabs>
      </w:pPr>
      <w:r w:rsidRPr="00444AB6">
        <w:t xml:space="preserve">Let </w:t>
      </w:r>
      <w:r w:rsidRPr="00444AB6">
        <w:rPr>
          <w:i/>
        </w:rPr>
        <w:t>desc</w:t>
      </w:r>
      <w:r w:rsidRPr="00444AB6">
        <w:t xml:space="preserve"> be the PropertyDescriptor {[[Configurable]]: </w:t>
      </w:r>
      <w:r w:rsidRPr="00FB2DC6">
        <w:rPr>
          <w:b/>
        </w:rPr>
        <w:t>false</w:t>
      </w:r>
      <w:r w:rsidRPr="00444AB6">
        <w:t xml:space="preserve">, [[Enumerable]]: </w:t>
      </w:r>
      <w:r w:rsidRPr="00FB2DC6">
        <w:rPr>
          <w:b/>
        </w:rPr>
        <w:t>true</w:t>
      </w:r>
      <w:r w:rsidRPr="00444AB6">
        <w:t xml:space="preserve">, [[Get]]: </w:t>
      </w:r>
      <w:r w:rsidRPr="00444AB6">
        <w:rPr>
          <w:i/>
        </w:rPr>
        <w:t>F</w:t>
      </w:r>
      <w:r w:rsidRPr="00444AB6">
        <w:t xml:space="preserve">, [[Set]]: </w:t>
      </w:r>
      <w:r w:rsidRPr="00FB2DC6">
        <w:rPr>
          <w:b/>
        </w:rPr>
        <w:t>undefined</w:t>
      </w:r>
      <w:r w:rsidRPr="00444AB6">
        <w:t>}.</w:t>
      </w:r>
    </w:p>
    <w:p w14:paraId="78FAA6ED" w14:textId="77777777" w:rsidR="004C333F" w:rsidRPr="00444AB6" w:rsidRDefault="004C333F" w:rsidP="00613655">
      <w:pPr>
        <w:pStyle w:val="Alg4"/>
        <w:numPr>
          <w:ilvl w:val="1"/>
          <w:numId w:val="1452"/>
        </w:numPr>
        <w:tabs>
          <w:tab w:val="num" w:pos="360"/>
        </w:tabs>
      </w:pPr>
      <w:r w:rsidRPr="00444AB6">
        <w:t xml:space="preserve">Let </w:t>
      </w:r>
      <w:r w:rsidRPr="00444AB6">
        <w:rPr>
          <w:i/>
        </w:rPr>
        <w:t>status</w:t>
      </w:r>
      <w:r w:rsidRPr="00444AB6">
        <w:t xml:space="preserve"> be the result of calling the DefinePropertyOrThrow abstract operation passing </w:t>
      </w:r>
      <w:r w:rsidRPr="00444AB6">
        <w:rPr>
          <w:i/>
        </w:rPr>
        <w:t>mod</w:t>
      </w:r>
      <w:r w:rsidRPr="00444AB6">
        <w:t xml:space="preserve">, </w:t>
      </w:r>
      <w:r w:rsidRPr="00444AB6">
        <w:rPr>
          <w:i/>
        </w:rPr>
        <w:t>key</w:t>
      </w:r>
      <w:r w:rsidRPr="00444AB6">
        <w:t xml:space="preserve">, and </w:t>
      </w:r>
      <w:r w:rsidRPr="00444AB6">
        <w:rPr>
          <w:i/>
        </w:rPr>
        <w:t>desc</w:t>
      </w:r>
      <w:r w:rsidRPr="00444AB6">
        <w:t xml:space="preserve"> as arguments.</w:t>
      </w:r>
      <w:commentRangeEnd w:id="8422"/>
      <w:r>
        <w:rPr>
          <w:rStyle w:val="CommentReference"/>
          <w:rFonts w:ascii="Arial" w:eastAsia="MS Mincho" w:hAnsi="Arial"/>
          <w:spacing w:val="0"/>
          <w:lang w:eastAsia="ja-JP"/>
        </w:rPr>
        <w:commentReference w:id="8422"/>
      </w:r>
    </w:p>
    <w:p w14:paraId="42E2C629" w14:textId="77777777" w:rsidR="004C333F" w:rsidRPr="00444AB6" w:rsidRDefault="004C333F" w:rsidP="00613655">
      <w:pPr>
        <w:pStyle w:val="Alg4"/>
        <w:numPr>
          <w:ilvl w:val="1"/>
          <w:numId w:val="1452"/>
        </w:numPr>
        <w:tabs>
          <w:tab w:val="num" w:pos="360"/>
        </w:tabs>
      </w:pPr>
      <w:r w:rsidRPr="00444AB6">
        <w:t>ReturnIfAbrupt(</w:t>
      </w:r>
      <w:r w:rsidRPr="00444AB6">
        <w:rPr>
          <w:i/>
        </w:rPr>
        <w:t>status</w:t>
      </w:r>
      <w:r w:rsidRPr="00444AB6">
        <w:t>).</w:t>
      </w:r>
    </w:p>
    <w:p w14:paraId="10D8FAAC" w14:textId="77777777" w:rsidR="004C333F" w:rsidRPr="00444AB6" w:rsidRDefault="004C333F" w:rsidP="00613655">
      <w:pPr>
        <w:pStyle w:val="Alg4"/>
        <w:numPr>
          <w:ilvl w:val="0"/>
          <w:numId w:val="1452"/>
        </w:numPr>
        <w:tabs>
          <w:tab w:val="num" w:pos="360"/>
        </w:tabs>
      </w:pPr>
      <w:r w:rsidRPr="00444AB6">
        <w:t xml:space="preserve">Call the [[PreventExtensions]] internal method of </w:t>
      </w:r>
      <w:r w:rsidRPr="00444AB6">
        <w:rPr>
          <w:i/>
        </w:rPr>
        <w:t>mod</w:t>
      </w:r>
      <w:r w:rsidRPr="00444AB6">
        <w:t>.</w:t>
      </w:r>
    </w:p>
    <w:p w14:paraId="6F1561E9" w14:textId="77777777" w:rsidR="004C333F" w:rsidRPr="00444AB6" w:rsidRDefault="004C333F" w:rsidP="00613655">
      <w:pPr>
        <w:pStyle w:val="Alg4"/>
        <w:numPr>
          <w:ilvl w:val="0"/>
          <w:numId w:val="1452"/>
        </w:numPr>
        <w:tabs>
          <w:tab w:val="num" w:pos="360"/>
        </w:tabs>
      </w:pPr>
      <w:r w:rsidRPr="00444AB6">
        <w:t xml:space="preserve">Return </w:t>
      </w:r>
      <w:r w:rsidRPr="00444AB6">
        <w:rPr>
          <w:i/>
        </w:rPr>
        <w:t>mod</w:t>
      </w:r>
      <w:r w:rsidRPr="00444AB6">
        <w:t>.</w:t>
      </w:r>
    </w:p>
    <w:p w14:paraId="225A2826" w14:textId="77777777" w:rsidR="004C333F" w:rsidRPr="00673BBA" w:rsidRDefault="004C333F" w:rsidP="004C333F">
      <w:pPr>
        <w:pStyle w:val="Heading4"/>
      </w:pPr>
      <w:r>
        <w:t>get Reflect.</w:t>
      </w:r>
      <w:r w:rsidRPr="00673BBA">
        <w:t>Loader.prototype.realm</w:t>
      </w:r>
    </w:p>
    <w:p w14:paraId="77C3010F" w14:textId="77777777" w:rsidR="004C333F" w:rsidRPr="00673BBA" w:rsidRDefault="004C333F" w:rsidP="004C333F">
      <w:pPr>
        <w:pStyle w:val="normalbefore"/>
      </w:pPr>
      <w:r w:rsidRPr="00673BBA">
        <w:rPr>
          <w:rFonts w:ascii="Courier New" w:hAnsi="Courier New"/>
          <w:b/>
        </w:rPr>
        <w:t>Loader.prototype.realm</w:t>
      </w:r>
      <w:r w:rsidRPr="00673BBA">
        <w:t xml:space="preserve"> is an accessor property whose set accessor function is </w:t>
      </w:r>
      <w:r w:rsidRPr="00DA37A1">
        <w:rPr>
          <w:rFonts w:ascii="Times New Roman" w:hAnsi="Times New Roman"/>
          <w:b/>
        </w:rPr>
        <w:t>undefined</w:t>
      </w:r>
      <w:r w:rsidRPr="00673BBA">
        <w:t>. Its get accessor function performs the following steps:</w:t>
      </w:r>
    </w:p>
    <w:p w14:paraId="0F0C92B0" w14:textId="77777777" w:rsidR="004C333F" w:rsidRPr="00673BBA" w:rsidRDefault="004C333F" w:rsidP="00613655">
      <w:pPr>
        <w:pStyle w:val="Alg4"/>
        <w:numPr>
          <w:ilvl w:val="0"/>
          <w:numId w:val="1453"/>
        </w:numPr>
        <w:tabs>
          <w:tab w:val="num" w:pos="360"/>
        </w:tabs>
      </w:pPr>
      <w:r w:rsidRPr="00673BBA">
        <w:t xml:space="preserve">Let </w:t>
      </w:r>
      <w:r w:rsidRPr="00673BBA">
        <w:rPr>
          <w:i/>
        </w:rPr>
        <w:t>loader</w:t>
      </w:r>
      <w:r w:rsidRPr="00673BBA">
        <w:t xml:space="preserve"> be this Loader.</w:t>
      </w:r>
    </w:p>
    <w:p w14:paraId="706435B0" w14:textId="77777777" w:rsidR="004C333F" w:rsidRPr="00673BBA" w:rsidRDefault="004C333F" w:rsidP="00613655">
      <w:pPr>
        <w:pStyle w:val="Alg4"/>
        <w:numPr>
          <w:ilvl w:val="0"/>
          <w:numId w:val="1453"/>
        </w:numPr>
        <w:tabs>
          <w:tab w:val="num" w:pos="360"/>
        </w:tabs>
      </w:pPr>
      <w:r w:rsidRPr="00626F12">
        <w:t>ReturnIfAbrupt(</w:t>
      </w:r>
      <w:r w:rsidRPr="00626F12">
        <w:rPr>
          <w:i/>
        </w:rPr>
        <w:t>loader</w:t>
      </w:r>
      <w:r w:rsidRPr="00626F12">
        <w:t>).</w:t>
      </w:r>
    </w:p>
    <w:p w14:paraId="4F6C9347" w14:textId="77777777" w:rsidR="004C333F" w:rsidRDefault="004C333F" w:rsidP="00613655">
      <w:pPr>
        <w:pStyle w:val="Alg4"/>
        <w:numPr>
          <w:ilvl w:val="0"/>
          <w:numId w:val="1453"/>
        </w:numPr>
        <w:tabs>
          <w:tab w:val="num" w:pos="360"/>
        </w:tabs>
      </w:pPr>
      <w:r>
        <w:t xml:space="preserve">Let </w:t>
      </w:r>
      <w:r>
        <w:rPr>
          <w:i/>
        </w:rPr>
        <w:t>loaderRecord</w:t>
      </w:r>
      <w:r>
        <w:t xml:space="preserve"> be </w:t>
      </w:r>
      <w:r>
        <w:rPr>
          <w:i/>
        </w:rPr>
        <w:t xml:space="preserve">loader’s </w:t>
      </w:r>
      <w:r>
        <w:t>[[LoaderRecord]] internal slot.</w:t>
      </w:r>
    </w:p>
    <w:p w14:paraId="135AEBD4" w14:textId="77777777" w:rsidR="004C333F" w:rsidRPr="00673BBA" w:rsidRDefault="004C333F" w:rsidP="00613655">
      <w:pPr>
        <w:pStyle w:val="Alg4"/>
        <w:numPr>
          <w:ilvl w:val="0"/>
          <w:numId w:val="1453"/>
        </w:numPr>
        <w:tabs>
          <w:tab w:val="num" w:pos="360"/>
        </w:tabs>
      </w:pPr>
      <w:r w:rsidRPr="00673BBA">
        <w:t xml:space="preserve">Return </w:t>
      </w:r>
      <w:commentRangeStart w:id="8423"/>
      <w:r>
        <w:t>RealmObjectFor</w:t>
      </w:r>
      <w:commentRangeEnd w:id="8423"/>
      <w:r>
        <w:rPr>
          <w:rStyle w:val="CommentReference"/>
          <w:rFonts w:ascii="Arial" w:eastAsia="MS Mincho" w:hAnsi="Arial"/>
          <w:spacing w:val="0"/>
          <w:lang w:eastAsia="ja-JP"/>
        </w:rPr>
        <w:commentReference w:id="8423"/>
      </w:r>
      <w:r>
        <w:t>(</w:t>
      </w:r>
      <w:r>
        <w:rPr>
          <w:i/>
        </w:rPr>
        <w:t>loaderRecord</w:t>
      </w:r>
      <w:r>
        <w:t>.[[Realm]])</w:t>
      </w:r>
      <w:r w:rsidRPr="00673BBA">
        <w:t>.</w:t>
      </w:r>
    </w:p>
    <w:p w14:paraId="2215E01C" w14:textId="77777777" w:rsidR="004C333F" w:rsidRPr="00673BBA" w:rsidRDefault="004C333F" w:rsidP="004C333F">
      <w:pPr>
        <w:pStyle w:val="Heading4"/>
      </w:pPr>
      <w:r>
        <w:t>Reflect.</w:t>
      </w:r>
      <w:r w:rsidRPr="00673BBA">
        <w:t>Loader.prototype.set ( name, module )</w:t>
      </w:r>
    </w:p>
    <w:p w14:paraId="3C435F93" w14:textId="77777777" w:rsidR="004C333F" w:rsidRPr="00673BBA" w:rsidRDefault="004C333F" w:rsidP="004C333F">
      <w:r w:rsidRPr="00673BBA">
        <w:t xml:space="preserve">Store a </w:t>
      </w:r>
      <w:r>
        <w:rPr>
          <w:rFonts w:ascii="Times New Roman" w:hAnsi="Times New Roman"/>
        </w:rPr>
        <w:t>Module obj</w:t>
      </w:r>
      <w:r w:rsidRPr="00673BBA">
        <w:t xml:space="preserve"> in this Loader's </w:t>
      </w:r>
      <w:r w:rsidRPr="00673BBA">
        <w:rPr>
          <w:rFonts w:ascii="Times New Roman" w:hAnsi="Times New Roman"/>
          <w:i/>
        </w:rPr>
        <w:t>module</w:t>
      </w:r>
      <w:r w:rsidRPr="00673BBA">
        <w:t xml:space="preserve"> registry, overwriting any existing entry with the same </w:t>
      </w:r>
      <w:r w:rsidRPr="00673BBA">
        <w:rPr>
          <w:rFonts w:ascii="Times New Roman" w:hAnsi="Times New Roman"/>
          <w:i/>
        </w:rPr>
        <w:t>name</w:t>
      </w:r>
      <w:r w:rsidRPr="00673BBA">
        <w:t>.</w:t>
      </w:r>
    </w:p>
    <w:p w14:paraId="7FB6563A" w14:textId="77777777" w:rsidR="004C333F" w:rsidRPr="00673BBA" w:rsidRDefault="004C333F" w:rsidP="004C333F">
      <w:pPr>
        <w:pStyle w:val="normalbefore"/>
      </w:pPr>
      <w:r w:rsidRPr="00673BBA">
        <w:t>The following steps are taken:</w:t>
      </w:r>
    </w:p>
    <w:p w14:paraId="1116E862" w14:textId="77777777" w:rsidR="004C333F" w:rsidRPr="00673BBA" w:rsidRDefault="004C333F" w:rsidP="00613655">
      <w:pPr>
        <w:pStyle w:val="Alg4"/>
        <w:numPr>
          <w:ilvl w:val="0"/>
          <w:numId w:val="1454"/>
        </w:numPr>
        <w:tabs>
          <w:tab w:val="num" w:pos="360"/>
        </w:tabs>
      </w:pPr>
      <w:r w:rsidRPr="00673BBA">
        <w:t xml:space="preserve">Let </w:t>
      </w:r>
      <w:r w:rsidRPr="00673BBA">
        <w:rPr>
          <w:i/>
        </w:rPr>
        <w:t>loader</w:t>
      </w:r>
      <w:r w:rsidRPr="00673BBA">
        <w:t xml:space="preserve"> be this Loader.</w:t>
      </w:r>
    </w:p>
    <w:p w14:paraId="36DDAE13" w14:textId="77777777" w:rsidR="004C333F" w:rsidRPr="00673BBA" w:rsidRDefault="004C333F" w:rsidP="00613655">
      <w:pPr>
        <w:pStyle w:val="Alg4"/>
        <w:numPr>
          <w:ilvl w:val="0"/>
          <w:numId w:val="1454"/>
        </w:numPr>
        <w:tabs>
          <w:tab w:val="num" w:pos="360"/>
        </w:tabs>
      </w:pPr>
      <w:r w:rsidRPr="00673BBA">
        <w:t>ReturnIfAbrupt(</w:t>
      </w:r>
      <w:r w:rsidRPr="00673BBA">
        <w:rPr>
          <w:i/>
        </w:rPr>
        <w:t>loader</w:t>
      </w:r>
      <w:r w:rsidRPr="00673BBA">
        <w:t>).</w:t>
      </w:r>
    </w:p>
    <w:p w14:paraId="716BEAC3" w14:textId="77777777" w:rsidR="004C333F" w:rsidRDefault="004C333F" w:rsidP="00613655">
      <w:pPr>
        <w:pStyle w:val="Alg4"/>
        <w:numPr>
          <w:ilvl w:val="0"/>
          <w:numId w:val="1454"/>
        </w:numPr>
        <w:tabs>
          <w:tab w:val="num" w:pos="360"/>
        </w:tabs>
      </w:pPr>
      <w:r>
        <w:t xml:space="preserve">Let </w:t>
      </w:r>
      <w:r>
        <w:rPr>
          <w:i/>
        </w:rPr>
        <w:t>loaderRecord</w:t>
      </w:r>
      <w:r>
        <w:t xml:space="preserve"> be </w:t>
      </w:r>
      <w:r>
        <w:rPr>
          <w:i/>
        </w:rPr>
        <w:t xml:space="preserve">loader’s </w:t>
      </w:r>
      <w:r>
        <w:t>[[LoaderRecord]] internal slot.</w:t>
      </w:r>
    </w:p>
    <w:p w14:paraId="541A2F34" w14:textId="77777777" w:rsidR="004C333F" w:rsidRPr="00673BBA" w:rsidRDefault="004C333F" w:rsidP="00613655">
      <w:pPr>
        <w:pStyle w:val="Alg4"/>
        <w:numPr>
          <w:ilvl w:val="0"/>
          <w:numId w:val="1454"/>
        </w:numPr>
        <w:tabs>
          <w:tab w:val="num" w:pos="360"/>
        </w:tabs>
      </w:pPr>
      <w:r w:rsidRPr="00673BBA">
        <w:t xml:space="preserve">Let </w:t>
      </w:r>
      <w:r w:rsidRPr="00673BBA">
        <w:rPr>
          <w:i/>
        </w:rPr>
        <w:t>name</w:t>
      </w:r>
      <w:r w:rsidRPr="00673BBA">
        <w:t xml:space="preserve"> be ToString(</w:t>
      </w:r>
      <w:r w:rsidRPr="00673BBA">
        <w:rPr>
          <w:i/>
        </w:rPr>
        <w:t>name</w:t>
      </w:r>
      <w:r w:rsidRPr="00673BBA">
        <w:t>).</w:t>
      </w:r>
    </w:p>
    <w:p w14:paraId="0B91BB2E" w14:textId="77777777" w:rsidR="004C333F" w:rsidRPr="00673BBA" w:rsidRDefault="004C333F" w:rsidP="00613655">
      <w:pPr>
        <w:pStyle w:val="Alg4"/>
        <w:numPr>
          <w:ilvl w:val="0"/>
          <w:numId w:val="1454"/>
        </w:numPr>
        <w:tabs>
          <w:tab w:val="num" w:pos="360"/>
        </w:tabs>
      </w:pPr>
      <w:r w:rsidRPr="00673BBA">
        <w:t>ReturnIfAbrupt(</w:t>
      </w:r>
      <w:r w:rsidRPr="00673BBA">
        <w:rPr>
          <w:i/>
        </w:rPr>
        <w:t>name</w:t>
      </w:r>
      <w:r w:rsidRPr="00673BBA">
        <w:t>).</w:t>
      </w:r>
    </w:p>
    <w:p w14:paraId="70C68CA7" w14:textId="77777777" w:rsidR="004C333F" w:rsidRDefault="004C333F" w:rsidP="00613655">
      <w:pPr>
        <w:pStyle w:val="Alg4"/>
        <w:numPr>
          <w:ilvl w:val="0"/>
          <w:numId w:val="1454"/>
        </w:numPr>
        <w:tabs>
          <w:tab w:val="num" w:pos="360"/>
        </w:tabs>
      </w:pPr>
      <w:r>
        <w:t>If Type(</w:t>
      </w:r>
      <w:r>
        <w:rPr>
          <w:i/>
        </w:rPr>
        <w:t>module</w:t>
      </w:r>
      <w:r>
        <w:t xml:space="preserve">) is not Object, throw a </w:t>
      </w:r>
      <w:r w:rsidRPr="00DA37A1">
        <w:rPr>
          <w:b/>
        </w:rPr>
        <w:t>TypeError</w:t>
      </w:r>
      <w:r>
        <w:t xml:space="preserve"> exception.</w:t>
      </w:r>
    </w:p>
    <w:p w14:paraId="0C0EE4AC" w14:textId="77777777" w:rsidR="004C333F" w:rsidRDefault="004C333F" w:rsidP="00613655">
      <w:pPr>
        <w:pStyle w:val="Alg4"/>
        <w:numPr>
          <w:ilvl w:val="0"/>
          <w:numId w:val="1454"/>
        </w:numPr>
        <w:tabs>
          <w:tab w:val="num" w:pos="360"/>
        </w:tabs>
      </w:pPr>
      <w:r>
        <w:t xml:space="preserve">Let </w:t>
      </w:r>
      <w:r>
        <w:rPr>
          <w:i/>
        </w:rPr>
        <w:t>modules</w:t>
      </w:r>
      <w:r>
        <w:t xml:space="preserve"> be the value of </w:t>
      </w:r>
      <w:r w:rsidRPr="00BD6B93">
        <w:t xml:space="preserve">of </w:t>
      </w:r>
      <w:r>
        <w:rPr>
          <w:i/>
        </w:rPr>
        <w:t>loaderRecord.</w:t>
      </w:r>
      <w:r w:rsidRPr="00BD6B93">
        <w:t>[[ Modules]],</w:t>
      </w:r>
    </w:p>
    <w:p w14:paraId="326753A8" w14:textId="77777777" w:rsidR="004C333F" w:rsidRPr="00673BBA" w:rsidRDefault="004C333F" w:rsidP="00613655">
      <w:pPr>
        <w:pStyle w:val="Alg4"/>
        <w:numPr>
          <w:ilvl w:val="0"/>
          <w:numId w:val="1454"/>
        </w:numPr>
        <w:tabs>
          <w:tab w:val="num" w:pos="360"/>
        </w:tabs>
      </w:pPr>
      <w:r w:rsidRPr="00673BBA">
        <w:t>Repeat for each Record {[[</w:t>
      </w:r>
      <w:r w:rsidRPr="00DA37A1">
        <w:t xml:space="preserve"> </w:t>
      </w:r>
      <w:r w:rsidRPr="00673BBA">
        <w:t xml:space="preserve">key]], [[value]]} </w:t>
      </w:r>
      <w:r w:rsidRPr="00673BBA">
        <w:rPr>
          <w:i/>
        </w:rPr>
        <w:t>p</w:t>
      </w:r>
      <w:r w:rsidRPr="00673BBA">
        <w:t xml:space="preserve"> that is an element of </w:t>
      </w:r>
      <w:r>
        <w:rPr>
          <w:i/>
        </w:rPr>
        <w:t>modules</w:t>
      </w:r>
      <w:r w:rsidRPr="00673BBA">
        <w:t>,</w:t>
      </w:r>
    </w:p>
    <w:p w14:paraId="41011E36" w14:textId="77777777" w:rsidR="004C333F" w:rsidRPr="00673BBA" w:rsidRDefault="004C333F" w:rsidP="00613655">
      <w:pPr>
        <w:pStyle w:val="Alg4"/>
        <w:numPr>
          <w:ilvl w:val="1"/>
          <w:numId w:val="1454"/>
        </w:numPr>
        <w:tabs>
          <w:tab w:val="num" w:pos="360"/>
        </w:tabs>
      </w:pPr>
      <w:r w:rsidRPr="00673BBA">
        <w:t xml:space="preserve">If </w:t>
      </w:r>
      <w:r>
        <w:t>SameValue(</w:t>
      </w:r>
      <w:r w:rsidRPr="00673BBA">
        <w:rPr>
          <w:i/>
        </w:rPr>
        <w:t>p</w:t>
      </w:r>
      <w:r w:rsidRPr="00673BBA">
        <w:t>.[[key]]</w:t>
      </w:r>
      <w:r>
        <w:t xml:space="preserve">, </w:t>
      </w:r>
      <w:r w:rsidRPr="00673BBA">
        <w:rPr>
          <w:i/>
        </w:rPr>
        <w:t>name</w:t>
      </w:r>
      <w:r>
        <w:t xml:space="preserve">) is </w:t>
      </w:r>
      <w:r>
        <w:rPr>
          <w:b/>
        </w:rPr>
        <w:t>true</w:t>
      </w:r>
      <w:r w:rsidRPr="00673BBA">
        <w:t>,</w:t>
      </w:r>
      <w:r>
        <w:t xml:space="preserve"> then</w:t>
      </w:r>
    </w:p>
    <w:p w14:paraId="62F0D0B6" w14:textId="77777777" w:rsidR="004C333F" w:rsidRPr="00673BBA" w:rsidRDefault="004C333F" w:rsidP="00613655">
      <w:pPr>
        <w:pStyle w:val="Alg4"/>
        <w:numPr>
          <w:ilvl w:val="2"/>
          <w:numId w:val="1454"/>
        </w:numPr>
        <w:tabs>
          <w:tab w:val="num" w:pos="360"/>
        </w:tabs>
      </w:pPr>
      <w:r w:rsidRPr="00673BBA">
        <w:t xml:space="preserve">Set </w:t>
      </w:r>
      <w:r w:rsidRPr="00673BBA">
        <w:rPr>
          <w:i/>
        </w:rPr>
        <w:t>p</w:t>
      </w:r>
      <w:r w:rsidRPr="00673BBA">
        <w:t xml:space="preserve">.[[value]] to </w:t>
      </w:r>
      <w:r w:rsidRPr="00673BBA">
        <w:rPr>
          <w:i/>
        </w:rPr>
        <w:t>module</w:t>
      </w:r>
      <w:r w:rsidRPr="00673BBA">
        <w:t>.</w:t>
      </w:r>
    </w:p>
    <w:p w14:paraId="4B83C0D1" w14:textId="77777777" w:rsidR="004C333F" w:rsidRPr="00673BBA" w:rsidRDefault="004C333F" w:rsidP="00613655">
      <w:pPr>
        <w:pStyle w:val="Alg4"/>
        <w:numPr>
          <w:ilvl w:val="2"/>
          <w:numId w:val="1454"/>
        </w:numPr>
        <w:tabs>
          <w:tab w:val="num" w:pos="360"/>
        </w:tabs>
      </w:pPr>
      <w:r w:rsidRPr="00673BBA">
        <w:t xml:space="preserve">Return </w:t>
      </w:r>
      <w:r w:rsidRPr="00673BBA">
        <w:rPr>
          <w:i/>
        </w:rPr>
        <w:t>loader</w:t>
      </w:r>
      <w:r w:rsidRPr="00673BBA">
        <w:t>.</w:t>
      </w:r>
    </w:p>
    <w:p w14:paraId="1888DE95" w14:textId="77777777" w:rsidR="004C333F" w:rsidRPr="00673BBA" w:rsidRDefault="004C333F" w:rsidP="00613655">
      <w:pPr>
        <w:pStyle w:val="Alg4"/>
        <w:numPr>
          <w:ilvl w:val="0"/>
          <w:numId w:val="1454"/>
        </w:numPr>
        <w:tabs>
          <w:tab w:val="num" w:pos="360"/>
        </w:tabs>
      </w:pPr>
      <w:r w:rsidRPr="00673BBA">
        <w:t xml:space="preserve">Let </w:t>
      </w:r>
      <w:r w:rsidRPr="00673BBA">
        <w:rPr>
          <w:i/>
        </w:rPr>
        <w:t>p</w:t>
      </w:r>
      <w:r w:rsidRPr="00673BBA">
        <w:t xml:space="preserve"> be the Record {[[key]]: </w:t>
      </w:r>
      <w:r w:rsidRPr="00673BBA">
        <w:rPr>
          <w:i/>
        </w:rPr>
        <w:t>name</w:t>
      </w:r>
      <w:r w:rsidRPr="00673BBA">
        <w:t xml:space="preserve">, [[value]]: </w:t>
      </w:r>
      <w:r w:rsidRPr="00673BBA">
        <w:rPr>
          <w:i/>
        </w:rPr>
        <w:t>module</w:t>
      </w:r>
      <w:r w:rsidRPr="00673BBA">
        <w:t>}.</w:t>
      </w:r>
    </w:p>
    <w:p w14:paraId="55CFA6A3" w14:textId="77777777" w:rsidR="004C333F" w:rsidRPr="00673BBA" w:rsidRDefault="004C333F" w:rsidP="00613655">
      <w:pPr>
        <w:pStyle w:val="Alg4"/>
        <w:numPr>
          <w:ilvl w:val="0"/>
          <w:numId w:val="1454"/>
        </w:numPr>
        <w:tabs>
          <w:tab w:val="num" w:pos="360"/>
        </w:tabs>
      </w:pPr>
      <w:r w:rsidRPr="00673BBA">
        <w:t xml:space="preserve">Append </w:t>
      </w:r>
      <w:r w:rsidRPr="00673BBA">
        <w:rPr>
          <w:i/>
        </w:rPr>
        <w:t>p</w:t>
      </w:r>
      <w:r w:rsidRPr="00673BBA">
        <w:t xml:space="preserve"> as the last record of </w:t>
      </w:r>
      <w:r w:rsidRPr="00673BBA">
        <w:rPr>
          <w:i/>
        </w:rPr>
        <w:t>loader</w:t>
      </w:r>
      <w:r>
        <w:rPr>
          <w:i/>
        </w:rPr>
        <w:t>Record</w:t>
      </w:r>
      <w:r w:rsidRPr="00673BBA">
        <w:t>.[[ Modules]].</w:t>
      </w:r>
    </w:p>
    <w:p w14:paraId="1A389103" w14:textId="77777777" w:rsidR="004C333F" w:rsidRPr="00673BBA" w:rsidRDefault="004C333F" w:rsidP="00613655">
      <w:pPr>
        <w:pStyle w:val="Alg4"/>
        <w:numPr>
          <w:ilvl w:val="0"/>
          <w:numId w:val="1454"/>
        </w:numPr>
        <w:tabs>
          <w:tab w:val="num" w:pos="360"/>
        </w:tabs>
      </w:pPr>
      <w:r w:rsidRPr="00673BBA">
        <w:t xml:space="preserve">Return </w:t>
      </w:r>
      <w:r w:rsidRPr="00673BBA">
        <w:rPr>
          <w:i/>
        </w:rPr>
        <w:t>loader</w:t>
      </w:r>
      <w:r w:rsidRPr="00673BBA">
        <w:t>.</w:t>
      </w:r>
    </w:p>
    <w:p w14:paraId="071FD2BF" w14:textId="77777777" w:rsidR="004C333F" w:rsidRPr="00673BBA" w:rsidRDefault="004C333F" w:rsidP="004C333F">
      <w:pPr>
        <w:pStyle w:val="Heading4"/>
      </w:pPr>
      <w:r>
        <w:lastRenderedPageBreak/>
        <w:t>Reflect.</w:t>
      </w:r>
      <w:r w:rsidRPr="00673BBA">
        <w:t>Loader.prototype.values ( )</w:t>
      </w:r>
    </w:p>
    <w:p w14:paraId="6AE494C5" w14:textId="77777777" w:rsidR="004C333F" w:rsidRPr="00673BBA" w:rsidRDefault="004C333F" w:rsidP="004C333F">
      <w:pPr>
        <w:pStyle w:val="normalbefore"/>
      </w:pPr>
      <w:r w:rsidRPr="00673BBA">
        <w:t>The following steps are taken</w:t>
      </w:r>
      <w:r>
        <w:t>:</w:t>
      </w:r>
    </w:p>
    <w:p w14:paraId="5E2C29EC" w14:textId="77777777" w:rsidR="004C333F" w:rsidRPr="00673BBA" w:rsidRDefault="004C333F" w:rsidP="00613655">
      <w:pPr>
        <w:pStyle w:val="Alg4"/>
        <w:numPr>
          <w:ilvl w:val="0"/>
          <w:numId w:val="1455"/>
        </w:numPr>
        <w:tabs>
          <w:tab w:val="num" w:pos="360"/>
        </w:tabs>
      </w:pPr>
      <w:r w:rsidRPr="00673BBA">
        <w:t xml:space="preserve">Let </w:t>
      </w:r>
      <w:r w:rsidRPr="00673BBA">
        <w:rPr>
          <w:i/>
        </w:rPr>
        <w:t>loader</w:t>
      </w:r>
      <w:r w:rsidRPr="00673BBA">
        <w:t xml:space="preserve"> be this Loader.</w:t>
      </w:r>
    </w:p>
    <w:p w14:paraId="5F51335A" w14:textId="77777777" w:rsidR="004C333F" w:rsidRPr="00673BBA" w:rsidRDefault="004C333F" w:rsidP="00613655">
      <w:pPr>
        <w:pStyle w:val="Alg4"/>
        <w:numPr>
          <w:ilvl w:val="0"/>
          <w:numId w:val="1455"/>
        </w:numPr>
        <w:tabs>
          <w:tab w:val="num" w:pos="360"/>
        </w:tabs>
      </w:pPr>
      <w:r w:rsidRPr="00673BBA">
        <w:t>ReturnIfAbrupt(</w:t>
      </w:r>
      <w:r w:rsidRPr="00673BBA">
        <w:rPr>
          <w:i/>
        </w:rPr>
        <w:t>loader</w:t>
      </w:r>
      <w:r w:rsidRPr="00673BBA">
        <w:t>).</w:t>
      </w:r>
    </w:p>
    <w:p w14:paraId="492BDDC2" w14:textId="77777777" w:rsidR="004C333F" w:rsidRPr="00673BBA" w:rsidRDefault="004C333F" w:rsidP="00613655">
      <w:pPr>
        <w:pStyle w:val="Alg4"/>
        <w:numPr>
          <w:ilvl w:val="0"/>
          <w:numId w:val="1455"/>
        </w:numPr>
        <w:tabs>
          <w:tab w:val="num" w:pos="360"/>
        </w:tabs>
      </w:pPr>
      <w:r w:rsidRPr="00673BBA">
        <w:t>Return the result of CreateLoaderIterator(</w:t>
      </w:r>
      <w:r w:rsidRPr="00673BBA">
        <w:rPr>
          <w:i/>
        </w:rPr>
        <w:t>loader</w:t>
      </w:r>
      <w:r w:rsidRPr="00673BBA">
        <w:t xml:space="preserve">, </w:t>
      </w:r>
      <w:r w:rsidRPr="00673BBA">
        <w:rPr>
          <w:rFonts w:ascii="Courier New" w:hAnsi="Courier New"/>
          <w:b/>
        </w:rPr>
        <w:t>"value"</w:t>
      </w:r>
      <w:r w:rsidRPr="00673BBA">
        <w:t>).</w:t>
      </w:r>
    </w:p>
    <w:p w14:paraId="32E7420E" w14:textId="77777777" w:rsidR="004C333F" w:rsidRPr="00673BBA" w:rsidRDefault="004C333F" w:rsidP="004C333F">
      <w:pPr>
        <w:pStyle w:val="Heading4"/>
      </w:pPr>
      <w:r>
        <w:t>Reflect.</w:t>
      </w:r>
      <w:r w:rsidRPr="00673BBA">
        <w:t>Loader.prototype[@@iterator] ( )</w:t>
      </w:r>
    </w:p>
    <w:p w14:paraId="6CDDE01C" w14:textId="77777777" w:rsidR="004C333F" w:rsidRPr="00673BBA" w:rsidRDefault="004C333F" w:rsidP="004C333F">
      <w:r w:rsidRPr="00673BBA">
        <w:t xml:space="preserve">The initial value of the @@iterator property is the same function object as the initial value of the </w:t>
      </w:r>
      <w:r w:rsidRPr="0000240C">
        <w:rPr>
          <w:rFonts w:ascii="Courier New" w:hAnsi="Courier New" w:cs="Courier New"/>
          <w:b/>
        </w:rPr>
        <w:t>entries</w:t>
      </w:r>
      <w:r w:rsidRPr="00673BBA">
        <w:t xml:space="preserve"> property.</w:t>
      </w:r>
    </w:p>
    <w:p w14:paraId="16EB87E3" w14:textId="77777777" w:rsidR="004C333F" w:rsidRPr="00E77497" w:rsidRDefault="004C333F" w:rsidP="004C333F">
      <w:pPr>
        <w:pStyle w:val="Heading4"/>
      </w:pPr>
      <w:r>
        <w:t>Reflect.Loader</w:t>
      </w:r>
      <w:r w:rsidRPr="00E77497">
        <w:t>.prototype</w:t>
      </w:r>
      <w:r>
        <w:t xml:space="preserve"> [ @@toStringTag</w:t>
      </w:r>
      <w:r w:rsidRPr="00E77497">
        <w:t xml:space="preserve"> </w:t>
      </w:r>
      <w:r>
        <w:t>]</w:t>
      </w:r>
    </w:p>
    <w:p w14:paraId="64C8D0BA" w14:textId="77777777" w:rsidR="004C333F" w:rsidRPr="00097A4C" w:rsidRDefault="004C333F" w:rsidP="004C333F">
      <w:r w:rsidRPr="00E77497">
        <w:t xml:space="preserve">The </w:t>
      </w:r>
      <w:r>
        <w:t xml:space="preserve">initial value of the @@toStringTag property is the string value </w:t>
      </w:r>
      <w:r w:rsidRPr="00E77497">
        <w:rPr>
          <w:b/>
        </w:rPr>
        <w:t>"</w:t>
      </w:r>
      <w:r>
        <w:rPr>
          <w:b/>
        </w:rPr>
        <w:t>Reflect.Loader</w:t>
      </w:r>
      <w:r w:rsidRPr="00E77497">
        <w:rPr>
          <w:b/>
        </w:rPr>
        <w:t>"</w:t>
      </w:r>
      <w:r>
        <w:t>.</w:t>
      </w:r>
    </w:p>
    <w:p w14:paraId="06FC516E" w14:textId="77777777" w:rsidR="004C333F" w:rsidRPr="00E77497" w:rsidRDefault="004C333F" w:rsidP="004C333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18CCA4FB" w14:textId="77777777" w:rsidR="004C333F" w:rsidRDefault="004C333F" w:rsidP="004C333F">
      <w:pPr>
        <w:pStyle w:val="Heading4"/>
      </w:pPr>
      <w:r>
        <w:t>Reflect.Loader Pipeline Hook Properties</w:t>
      </w:r>
    </w:p>
    <w:p w14:paraId="7DE1F79D" w14:textId="77777777" w:rsidR="004C333F" w:rsidRPr="00A32D2F" w:rsidRDefault="004C333F" w:rsidP="004C333F">
      <w:r>
        <w:t xml:space="preserve">Loader hooks are methods that are called at various points in the process of loading a module. The %Loader% prototype provide default implementations for the hook methods. However, individual Loader object may over-ride these defaults using own properties. </w:t>
      </w:r>
    </w:p>
    <w:p w14:paraId="60E53858" w14:textId="77777777" w:rsidR="004C333F" w:rsidRPr="00356875" w:rsidRDefault="004C333F" w:rsidP="004C333F">
      <w:pPr>
        <w:pStyle w:val="Heading5"/>
      </w:pPr>
      <w:r>
        <w:t>Reflect.</w:t>
      </w:r>
      <w:r w:rsidRPr="00F32CD7">
        <w:t xml:space="preserve"> </w:t>
      </w:r>
      <w:r>
        <w:t>Reflect.</w:t>
      </w:r>
      <w:r w:rsidRPr="00356875">
        <w:t>Loader.prototype.normalize ( name, refererName, refererAddress )</w:t>
      </w:r>
    </w:p>
    <w:p w14:paraId="54AF80FA" w14:textId="77777777" w:rsidR="004C333F" w:rsidRPr="00532A01" w:rsidRDefault="004C333F" w:rsidP="004C333F">
      <w:pPr>
        <w:pStyle w:val="normalbefore"/>
      </w:pPr>
      <w:r w:rsidRPr="00532A01">
        <w:t xml:space="preserve">When the </w:t>
      </w:r>
      <w:r w:rsidRPr="00FB2159">
        <w:rPr>
          <w:rFonts w:ascii="Courier New" w:hAnsi="Courier New" w:cs="Courier New"/>
          <w:b/>
        </w:rPr>
        <w:t>normalize</w:t>
      </w:r>
      <w:r w:rsidRPr="00532A01">
        <w:t xml:space="preserve"> </w:t>
      </w:r>
      <w:r>
        <w:t>loader hook</w:t>
      </w:r>
      <w:r w:rsidRPr="00532A01">
        <w:t xml:space="preserve"> is called</w:t>
      </w:r>
      <w:r>
        <w:t xml:space="preserve"> with arguments  </w:t>
      </w:r>
      <w:r w:rsidRPr="00FB2159">
        <w:rPr>
          <w:rFonts w:ascii="Times New Roman" w:hAnsi="Times New Roman"/>
          <w:i/>
        </w:rPr>
        <w:t>name</w:t>
      </w:r>
      <w:r>
        <w:t xml:space="preserve">, </w:t>
      </w:r>
      <w:r w:rsidRPr="00FB2159">
        <w:rPr>
          <w:rFonts w:ascii="Times New Roman" w:hAnsi="Times New Roman"/>
          <w:i/>
        </w:rPr>
        <w:t>refererName</w:t>
      </w:r>
      <w:r>
        <w:t xml:space="preserve">, and </w:t>
      </w:r>
      <w:r w:rsidRPr="00FB2159">
        <w:rPr>
          <w:rFonts w:ascii="Times New Roman" w:hAnsi="Times New Roman"/>
          <w:i/>
        </w:rPr>
        <w:t>refererAddress</w:t>
      </w:r>
      <w:r>
        <w:t xml:space="preserve"> </w:t>
      </w:r>
      <w:r>
        <w:rPr>
          <w:rFonts w:ascii="Times New Roman" w:hAnsi="Times New Roman"/>
          <w:i/>
        </w:rPr>
        <w:t>loadRequest</w:t>
      </w:r>
      <w:r w:rsidRPr="00532A01">
        <w:t>, the following steps are taken:</w:t>
      </w:r>
    </w:p>
    <w:p w14:paraId="6BF3DE12" w14:textId="77777777" w:rsidR="004C333F" w:rsidRDefault="004C333F" w:rsidP="00613655">
      <w:pPr>
        <w:pStyle w:val="Alg4"/>
        <w:numPr>
          <w:ilvl w:val="0"/>
          <w:numId w:val="1423"/>
        </w:numPr>
      </w:pPr>
      <w:r>
        <w:t>Assert: Type(</w:t>
      </w:r>
      <w:r>
        <w:rPr>
          <w:i/>
        </w:rPr>
        <w:t>name</w:t>
      </w:r>
      <w:r>
        <w:t>) is String.</w:t>
      </w:r>
    </w:p>
    <w:p w14:paraId="059B3DEC" w14:textId="77777777" w:rsidR="004C333F" w:rsidRPr="00532A01" w:rsidRDefault="004C333F" w:rsidP="00613655">
      <w:pPr>
        <w:pStyle w:val="Alg4"/>
        <w:numPr>
          <w:ilvl w:val="0"/>
          <w:numId w:val="1423"/>
        </w:numPr>
      </w:pPr>
      <w:r w:rsidRPr="00356875">
        <w:t xml:space="preserve">Return </w:t>
      </w:r>
      <w:r w:rsidRPr="00356875">
        <w:rPr>
          <w:i/>
        </w:rPr>
        <w:t>name</w:t>
      </w:r>
      <w:r w:rsidRPr="00356875">
        <w:t>.</w:t>
      </w:r>
    </w:p>
    <w:p w14:paraId="2FA33112" w14:textId="77777777" w:rsidR="004C333F" w:rsidRDefault="004C333F" w:rsidP="004C333F">
      <w:r>
        <w:t xml:space="preserve">This is a Loader hook that may be over-riden by an own property of Loader instances. The </w:t>
      </w:r>
      <w:r w:rsidRPr="00FB2159">
        <w:rPr>
          <w:rFonts w:ascii="Courier New" w:hAnsi="Courier New" w:cs="Courier New"/>
          <w:b/>
        </w:rPr>
        <w:t>normalize</w:t>
      </w:r>
      <w:r>
        <w:t xml:space="preserve"> hook is called </w:t>
      </w:r>
      <w:r w:rsidRPr="00356875">
        <w:t xml:space="preserve">once per distinct </w:t>
      </w:r>
      <w:r w:rsidRPr="00FB2159">
        <w:rPr>
          <w:rFonts w:ascii="Times New Roman" w:hAnsi="Times New Roman"/>
          <w:i/>
        </w:rPr>
        <w:t>ModuleSpecifier</w:t>
      </w:r>
      <w:r w:rsidRPr="00356875">
        <w:t xml:space="preserve"> </w:t>
      </w:r>
      <w:r>
        <w:t xml:space="preserve">String value </w:t>
      </w:r>
      <w:r w:rsidRPr="00356875">
        <w:t xml:space="preserve">in </w:t>
      </w:r>
      <w:r>
        <w:t>a</w:t>
      </w:r>
      <w:r w:rsidRPr="00356875">
        <w:t xml:space="preserve"> </w:t>
      </w:r>
      <w:r w:rsidRPr="00FB2159">
        <w:rPr>
          <w:rFonts w:ascii="Times New Roman" w:hAnsi="Times New Roman"/>
          <w:i/>
        </w:rPr>
        <w:t>ModuleBody</w:t>
      </w:r>
      <w:r>
        <w:t>, while the module</w:t>
      </w:r>
      <w:r w:rsidRPr="002467D1">
        <w:rPr>
          <w:rFonts w:ascii="Times New Roman" w:hAnsi="Times New Roman"/>
          <w:i/>
        </w:rPr>
        <w:t xml:space="preserve"> </w:t>
      </w:r>
      <w:r w:rsidRPr="00FB2159">
        <w:rPr>
          <w:rFonts w:ascii="Times New Roman" w:hAnsi="Times New Roman"/>
          <w:i/>
        </w:rPr>
        <w:t>ModuleBody</w:t>
      </w:r>
      <w:r>
        <w:t xml:space="preserve"> with that  is being loaded.</w:t>
      </w:r>
      <w:r w:rsidRPr="00356875">
        <w:t xml:space="preserve"> Th</w:t>
      </w:r>
      <w:r>
        <w:t xml:space="preserve">e </w:t>
      </w:r>
      <w:r w:rsidRPr="00356875">
        <w:rPr>
          <w:rFonts w:ascii="Times New Roman" w:hAnsi="Times New Roman"/>
          <w:i/>
        </w:rPr>
        <w:t>name</w:t>
      </w:r>
      <w:r w:rsidRPr="00356875">
        <w:t xml:space="preserve"> </w:t>
      </w:r>
      <w:r>
        <w:t xml:space="preserve">argument is the StringValue of a </w:t>
      </w:r>
      <w:r w:rsidRPr="00FB2159">
        <w:rPr>
          <w:rFonts w:ascii="Times New Roman" w:hAnsi="Times New Roman"/>
          <w:i/>
        </w:rPr>
        <w:t>ModuleSpecifier</w:t>
      </w:r>
      <w:r w:rsidRPr="00356875">
        <w:t>.</w:t>
      </w:r>
    </w:p>
    <w:p w14:paraId="229E4B12" w14:textId="77777777" w:rsidR="004C333F" w:rsidRPr="00356875" w:rsidRDefault="004C333F" w:rsidP="004C333F">
      <w:r>
        <w:t>T</w:t>
      </w:r>
      <w:r w:rsidRPr="00532A01">
        <w:t xml:space="preserve">he </w:t>
      </w:r>
      <w:r w:rsidRPr="00FB2159">
        <w:rPr>
          <w:rFonts w:ascii="Courier New" w:hAnsi="Courier New" w:cs="Courier New"/>
          <w:b/>
        </w:rPr>
        <w:t>normalize</w:t>
      </w:r>
      <w:r w:rsidRPr="00532A01">
        <w:t xml:space="preserve"> </w:t>
      </w:r>
      <w:r>
        <w:t>hook</w:t>
      </w:r>
      <w:r w:rsidRPr="00356875">
        <w:t xml:space="preserve"> returns a</w:t>
      </w:r>
      <w:r>
        <w:t>n eventual</w:t>
      </w:r>
      <w:r w:rsidRPr="00356875">
        <w:t xml:space="preserve"> </w:t>
      </w:r>
      <w:r>
        <w:t>S</w:t>
      </w:r>
      <w:r w:rsidRPr="00356875">
        <w:t xml:space="preserve">tring, the </w:t>
      </w:r>
      <w:r>
        <w:t>normalized</w:t>
      </w:r>
      <w:r w:rsidRPr="00356875">
        <w:t xml:space="preserve"> </w:t>
      </w:r>
      <w:r>
        <w:t xml:space="preserve">module </w:t>
      </w:r>
      <w:r w:rsidRPr="000158C7">
        <w:t>name</w:t>
      </w:r>
      <w:r w:rsidRPr="00356875">
        <w:t>, which is used for the rest of the import process. In particular,</w:t>
      </w:r>
      <w:r>
        <w:t xml:space="preserve"> the</w:t>
      </w:r>
      <w:r w:rsidRPr="00356875">
        <w:t xml:space="preserve"> [[Loads]] and [[Modules]] </w:t>
      </w:r>
      <w:r>
        <w:t xml:space="preserve">Lists of a ModuleLinkage record </w:t>
      </w:r>
      <w:r w:rsidRPr="00356875">
        <w:t>are both keyed by norma</w:t>
      </w:r>
      <w:r>
        <w:t>lize</w:t>
      </w:r>
      <w:r w:rsidRPr="00356875">
        <w:t>d module names. The module registry contain</w:t>
      </w:r>
      <w:r>
        <w:t>s</w:t>
      </w:r>
      <w:r w:rsidRPr="00356875">
        <w:t xml:space="preserve"> at most one module for a given </w:t>
      </w:r>
      <w:r>
        <w:t xml:space="preserve">normalized </w:t>
      </w:r>
      <w:r w:rsidRPr="00356875">
        <w:t xml:space="preserve">module </w:t>
      </w:r>
      <w:r w:rsidRPr="000158C7">
        <w:t>name</w:t>
      </w:r>
      <w:r w:rsidRPr="00356875">
        <w:t>.</w:t>
      </w:r>
    </w:p>
    <w:p w14:paraId="2DB2A89D" w14:textId="77777777" w:rsidR="004C333F" w:rsidRPr="00356875" w:rsidRDefault="004C333F" w:rsidP="004C333F">
      <w:r w:rsidRPr="00356875">
        <w:t>After calling this hook</w:t>
      </w:r>
      <w:commentRangeStart w:id="8424"/>
      <w:r w:rsidRPr="00356875">
        <w:t xml:space="preserve">, if the </w:t>
      </w:r>
      <w:r>
        <w:t>normalized</w:t>
      </w:r>
      <w:r w:rsidRPr="00356875">
        <w:t xml:space="preserve"> module </w:t>
      </w:r>
      <w:r w:rsidRPr="00356875">
        <w:rPr>
          <w:rFonts w:ascii="Times New Roman" w:hAnsi="Times New Roman"/>
          <w:i/>
        </w:rPr>
        <w:t>name</w:t>
      </w:r>
      <w:r w:rsidRPr="00356875">
        <w:t xml:space="preserve"> is in the registry or the load table, no new Load Record is created. </w:t>
      </w:r>
      <w:commentRangeEnd w:id="8424"/>
      <w:r>
        <w:rPr>
          <w:rStyle w:val="CommentReference"/>
        </w:rPr>
        <w:commentReference w:id="8424"/>
      </w:r>
      <w:r w:rsidRPr="00356875">
        <w:t xml:space="preserve">Otherwise the loader </w:t>
      </w:r>
      <w:r>
        <w:t>initialtes</w:t>
      </w:r>
      <w:r w:rsidRPr="00356875">
        <w:t xml:space="preserve"> </w:t>
      </w:r>
      <w:r>
        <w:t>a</w:t>
      </w:r>
      <w:r w:rsidRPr="00356875">
        <w:t xml:space="preserve"> </w:t>
      </w:r>
      <w:r>
        <w:t>load for that module that</w:t>
      </w:r>
      <w:r w:rsidRPr="00356875">
        <w:t xml:space="preserve"> start</w:t>
      </w:r>
      <w:r>
        <w:t>s</w:t>
      </w:r>
      <w:r w:rsidRPr="00356875">
        <w:t xml:space="preserve"> by calling the </w:t>
      </w:r>
      <w:r w:rsidRPr="00356875">
        <w:rPr>
          <w:rFonts w:ascii="Courier New" w:hAnsi="Courier New"/>
          <w:b/>
        </w:rPr>
        <w:t>locate</w:t>
      </w:r>
      <w:r w:rsidRPr="00356875">
        <w:t xml:space="preserve"> hook.</w:t>
      </w:r>
    </w:p>
    <w:p w14:paraId="39FB55EB" w14:textId="77777777" w:rsidR="004C333F" w:rsidRPr="00356875" w:rsidRDefault="004C333F" w:rsidP="004C333F">
      <w:pPr>
        <w:pStyle w:val="Heading5"/>
      </w:pPr>
      <w:r>
        <w:t>Reflect.</w:t>
      </w:r>
      <w:r w:rsidRPr="00356875">
        <w:t>Loader.prototype.locate (</w:t>
      </w:r>
      <w:r>
        <w:t xml:space="preserve"> </w:t>
      </w:r>
      <w:r w:rsidRPr="003C14C4">
        <w:t>loadRequest</w:t>
      </w:r>
      <w:r>
        <w:t xml:space="preserve"> </w:t>
      </w:r>
      <w:r w:rsidRPr="00356875">
        <w:t>)</w:t>
      </w:r>
    </w:p>
    <w:p w14:paraId="7A1BEBC3" w14:textId="77777777" w:rsidR="004C333F" w:rsidRPr="00356875" w:rsidRDefault="004C333F" w:rsidP="004C333F">
      <w:pPr>
        <w:pStyle w:val="normalbefore"/>
      </w:pPr>
      <w:r w:rsidRPr="00356875">
        <w:t>When the locate method is called</w:t>
      </w:r>
      <w:r>
        <w:t xml:space="preserve"> with argument </w:t>
      </w:r>
      <w:r>
        <w:rPr>
          <w:rFonts w:ascii="Times New Roman" w:hAnsi="Times New Roman"/>
          <w:i/>
        </w:rPr>
        <w:t>loadRequest</w:t>
      </w:r>
      <w:r w:rsidRPr="00356875">
        <w:t xml:space="preserve"> the following steps are taken:</w:t>
      </w:r>
    </w:p>
    <w:p w14:paraId="1C309E6A" w14:textId="77777777" w:rsidR="004C333F" w:rsidRPr="00356875" w:rsidRDefault="004C333F" w:rsidP="00613655">
      <w:pPr>
        <w:pStyle w:val="Alg4"/>
        <w:numPr>
          <w:ilvl w:val="0"/>
          <w:numId w:val="1456"/>
        </w:numPr>
        <w:tabs>
          <w:tab w:val="num" w:pos="360"/>
        </w:tabs>
      </w:pPr>
      <w:r w:rsidRPr="00356875">
        <w:t>Return the result of Get(</w:t>
      </w:r>
      <w:r>
        <w:rPr>
          <w:i/>
        </w:rPr>
        <w:t>loadRequest</w:t>
      </w:r>
      <w:r w:rsidRPr="00356875">
        <w:t xml:space="preserve">, </w:t>
      </w:r>
      <w:r w:rsidRPr="00356875">
        <w:rPr>
          <w:rFonts w:ascii="Courier New" w:hAnsi="Courier New"/>
          <w:b/>
        </w:rPr>
        <w:t>"name"</w:t>
      </w:r>
      <w:r w:rsidRPr="00356875">
        <w:t>).</w:t>
      </w:r>
    </w:p>
    <w:p w14:paraId="103A04AE" w14:textId="77777777" w:rsidR="004C333F" w:rsidRDefault="004C333F" w:rsidP="004C333F">
      <w:r>
        <w:lastRenderedPageBreak/>
        <w:t xml:space="preserve">This is a Loader hook that may be over-riden by an own property of Loader instances. The </w:t>
      </w:r>
      <w:r>
        <w:rPr>
          <w:rFonts w:ascii="Courier New" w:hAnsi="Courier New" w:cs="Courier New"/>
          <w:b/>
        </w:rPr>
        <w:t>locate</w:t>
      </w:r>
      <w:r>
        <w:t xml:space="preserve"> hook is called for each</w:t>
      </w:r>
      <w:r w:rsidRPr="00356875">
        <w:t xml:space="preserve"> distinct </w:t>
      </w:r>
      <w:r>
        <w:t xml:space="preserve">normalized import </w:t>
      </w:r>
      <w:r w:rsidRPr="00FB2159">
        <w:rPr>
          <w:rFonts w:ascii="Times New Roman" w:hAnsi="Times New Roman"/>
          <w:i/>
        </w:rPr>
        <w:t>ModuleSpecifier</w:t>
      </w:r>
      <w:r w:rsidRPr="00356875">
        <w:t xml:space="preserve"> immediately after the </w:t>
      </w:r>
      <w:r w:rsidRPr="00356875">
        <w:rPr>
          <w:rFonts w:ascii="Courier New" w:hAnsi="Courier New"/>
          <w:b/>
        </w:rPr>
        <w:t>normalize</w:t>
      </w:r>
      <w:r w:rsidRPr="00356875">
        <w:t xml:space="preserve"> hook returns successfully, unless the module is already loaded or loading.</w:t>
      </w:r>
    </w:p>
    <w:p w14:paraId="1CD23538" w14:textId="77777777" w:rsidR="004C333F" w:rsidRDefault="004C333F" w:rsidP="004C333F">
      <w:r>
        <w:t xml:space="preserve">The </w:t>
      </w:r>
      <w:r>
        <w:rPr>
          <w:rFonts w:ascii="Courier New" w:hAnsi="Courier New" w:cs="Courier New"/>
          <w:b/>
        </w:rPr>
        <w:t>locate</w:t>
      </w:r>
      <w:r>
        <w:t xml:space="preserve"> hook is called to obtain to determine the Loader-dependent </w:t>
      </w:r>
      <w:r w:rsidRPr="00356875">
        <w:t xml:space="preserve">resource address (URL, path, etc.) </w:t>
      </w:r>
      <w:r>
        <w:t>corresponding to</w:t>
      </w:r>
      <w:r w:rsidRPr="00356875">
        <w:t xml:space="preserve"> norma</w:t>
      </w:r>
      <w:r>
        <w:t>lize</w:t>
      </w:r>
      <w:r w:rsidRPr="00356875">
        <w:t>d module name</w:t>
      </w:r>
      <w:r>
        <w:t>.</w:t>
      </w:r>
      <w:r w:rsidRPr="00356875">
        <w:t xml:space="preserve"> </w:t>
      </w:r>
      <w:r>
        <w:t xml:space="preserve">The </w:t>
      </w:r>
      <w:r w:rsidRPr="00356875">
        <w:t xml:space="preserve">resource address </w:t>
      </w:r>
      <w:r>
        <w:t>is used later in the Loader pipeline to retrive the source code of the requested module.</w:t>
      </w:r>
    </w:p>
    <w:p w14:paraId="47506D0D" w14:textId="1B9890DC" w:rsidR="004C333F" w:rsidRPr="00356875" w:rsidRDefault="004C333F" w:rsidP="004C333F">
      <w:r>
        <w:t xml:space="preserve">When a </w:t>
      </w:r>
      <w:r>
        <w:rPr>
          <w:rFonts w:ascii="Courier New" w:hAnsi="Courier New" w:cs="Courier New"/>
          <w:b/>
        </w:rPr>
        <w:t>locate</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w:t>
      </w:r>
      <w:r w:rsidRPr="00532A01">
        <w:t xml:space="preserve"> </w:t>
      </w:r>
      <w:r>
        <w:t>The value of the</w:t>
      </w:r>
      <w:r w:rsidRPr="00532A01">
        <w:t xml:space="preserve"> </w:t>
      </w:r>
      <w:r>
        <w:rPr>
          <w:rFonts w:ascii="Courier New" w:hAnsi="Courier New"/>
          <w:b/>
        </w:rPr>
        <w:t>name</w:t>
      </w:r>
      <w:r w:rsidRPr="00532A01">
        <w:t xml:space="preserve"> </w:t>
      </w:r>
      <w:r>
        <w:t>property</w:t>
      </w:r>
      <w:r w:rsidRPr="00532A01">
        <w:t xml:space="preserve"> </w:t>
      </w:r>
      <w:r>
        <w:t>is the normalized module name</w:t>
      </w:r>
      <w:r w:rsidRPr="00532A01">
        <w:t>.</w:t>
      </w:r>
      <w:r>
        <w:t xml:space="preserve"> </w:t>
      </w:r>
      <w:r w:rsidRPr="00356875">
        <w:t>The</w:t>
      </w:r>
      <w:r w:rsidRPr="000158C7">
        <w:rPr>
          <w:rFonts w:ascii="Courier New" w:hAnsi="Courier New" w:cs="Courier New"/>
          <w:b/>
        </w:rPr>
        <w:t xml:space="preserve"> </w:t>
      </w:r>
      <w:r>
        <w:rPr>
          <w:rFonts w:ascii="Courier New" w:hAnsi="Courier New" w:cs="Courier New"/>
          <w:b/>
        </w:rPr>
        <w:t>locate</w:t>
      </w:r>
      <w:r w:rsidRPr="00356875">
        <w:t xml:space="preserve"> hook returns </w:t>
      </w:r>
      <w:r>
        <w:t>an eventual value that is used as the</w:t>
      </w:r>
      <w:r w:rsidRPr="00356875">
        <w:t xml:space="preserve"> resource address. </w:t>
      </w:r>
      <w:r>
        <w:t>When the returned value is resolved,</w:t>
      </w:r>
      <w:r w:rsidRPr="00356875">
        <w:t xml:space="preserve"> loading will continue with the </w:t>
      </w:r>
      <w:r w:rsidRPr="00356875">
        <w:rPr>
          <w:rFonts w:ascii="Courier New" w:hAnsi="Courier New"/>
          <w:b/>
        </w:rPr>
        <w:t>fetch</w:t>
      </w:r>
      <w:r w:rsidRPr="00356875">
        <w:t xml:space="preserve"> hook.</w:t>
      </w:r>
    </w:p>
    <w:p w14:paraId="73745F0A" w14:textId="77777777" w:rsidR="004C333F" w:rsidRPr="00356875" w:rsidRDefault="004C333F" w:rsidP="004C333F">
      <w:pPr>
        <w:pStyle w:val="Note"/>
      </w:pPr>
      <w:r w:rsidRPr="00356875">
        <w:t>NOTE</w:t>
      </w:r>
      <w:r w:rsidRPr="00356875">
        <w:tab/>
        <w:t xml:space="preserve">The </w:t>
      </w:r>
      <w:r w:rsidRPr="00356875">
        <w:rPr>
          <w:rFonts w:ascii="Courier New" w:hAnsi="Courier New"/>
          <w:b/>
        </w:rPr>
        <w:t>System.locate</w:t>
      </w:r>
      <w:r w:rsidRPr="00356875">
        <w:t xml:space="preserve"> hook </w:t>
      </w:r>
      <w:r>
        <w:t>typically is significantly more complicated than the</w:t>
      </w:r>
      <w:r w:rsidRPr="00356875">
        <w:t xml:space="preserve"> </w:t>
      </w:r>
      <w:r>
        <w:t>default</w:t>
      </w:r>
      <w:r w:rsidRPr="000158C7">
        <w:rPr>
          <w:rFonts w:ascii="Courier New" w:hAnsi="Courier New"/>
          <w:b/>
        </w:rPr>
        <w:t xml:space="preserve"> </w:t>
      </w:r>
      <w:r w:rsidRPr="00356875">
        <w:rPr>
          <w:rFonts w:ascii="Courier New" w:hAnsi="Courier New"/>
          <w:b/>
        </w:rPr>
        <w:t>locate</w:t>
      </w:r>
      <w:r>
        <w:t xml:space="preserve"> hook</w:t>
      </w:r>
      <w:r w:rsidRPr="00356875">
        <w:t>.</w:t>
      </w:r>
    </w:p>
    <w:p w14:paraId="526F023C" w14:textId="77777777" w:rsidR="004C333F" w:rsidRPr="00532A01" w:rsidRDefault="004C333F" w:rsidP="004C333F">
      <w:pPr>
        <w:pStyle w:val="Heading5"/>
      </w:pPr>
      <w:r>
        <w:t>Reflect.</w:t>
      </w:r>
      <w:r w:rsidRPr="00532A01">
        <w:t>Loader.prototype.fetch (</w:t>
      </w:r>
      <w:r>
        <w:t xml:space="preserve"> </w:t>
      </w:r>
      <w:r w:rsidRPr="00023073">
        <w:t>loadRequest</w:t>
      </w:r>
      <w:r>
        <w:t xml:space="preserve"> </w:t>
      </w:r>
      <w:r w:rsidRPr="00532A01">
        <w:t>)</w:t>
      </w:r>
    </w:p>
    <w:p w14:paraId="07B59E87" w14:textId="77777777" w:rsidR="004C333F" w:rsidRPr="00532A01" w:rsidRDefault="004C333F" w:rsidP="004C333F">
      <w:pPr>
        <w:pStyle w:val="normalbefore"/>
      </w:pPr>
      <w:r w:rsidRPr="00532A01">
        <w:t xml:space="preserve">When the </w:t>
      </w:r>
      <w:r w:rsidRPr="00356875">
        <w:rPr>
          <w:rFonts w:ascii="Courier New" w:hAnsi="Courier New" w:cs="Courier New"/>
          <w:b/>
        </w:rPr>
        <w:t>fetch</w:t>
      </w:r>
      <w:r w:rsidRPr="00532A01">
        <w:t xml:space="preserve"> </w:t>
      </w:r>
      <w:r>
        <w:t>loader hook</w:t>
      </w:r>
      <w:r w:rsidRPr="00532A01">
        <w:t xml:space="preserve"> is called</w:t>
      </w:r>
      <w:r>
        <w:t xml:space="preserve"> with argument </w:t>
      </w:r>
      <w:r>
        <w:rPr>
          <w:rFonts w:ascii="Times New Roman" w:hAnsi="Times New Roman"/>
          <w:i/>
        </w:rPr>
        <w:t>loadRequest</w:t>
      </w:r>
      <w:r w:rsidRPr="00532A01">
        <w:t>, the following steps are taken:</w:t>
      </w:r>
    </w:p>
    <w:p w14:paraId="5D8F55A4" w14:textId="77777777" w:rsidR="004C333F" w:rsidRPr="00532A01" w:rsidRDefault="004C333F" w:rsidP="00613655">
      <w:pPr>
        <w:pStyle w:val="Alg4"/>
        <w:numPr>
          <w:ilvl w:val="0"/>
          <w:numId w:val="1457"/>
        </w:numPr>
        <w:tabs>
          <w:tab w:val="num" w:pos="360"/>
        </w:tabs>
      </w:pPr>
      <w:r w:rsidRPr="00532A01">
        <w:t>Throw a TypeError exception.</w:t>
      </w:r>
    </w:p>
    <w:p w14:paraId="5ED5620C" w14:textId="77777777" w:rsidR="004C333F" w:rsidRDefault="004C333F" w:rsidP="004C333F">
      <w:r>
        <w:t xml:space="preserve">This is a Loader hook that will normally be over-riden by an own property of Loader instances. The </w:t>
      </w:r>
      <w:r w:rsidRPr="0020307B">
        <w:rPr>
          <w:rFonts w:ascii="Courier New" w:hAnsi="Courier New" w:cs="Courier New"/>
          <w:b/>
        </w:rPr>
        <w:t>fetch</w:t>
      </w:r>
      <w:r>
        <w:t xml:space="preserve"> hook is called by a Loader for all modules whose source code was not directly provided to the Loader. It is also used to process the </w:t>
      </w:r>
      <w:r w:rsidRPr="00532A01">
        <w:rPr>
          <w:rFonts w:ascii="Courier New" w:hAnsi="Courier New"/>
          <w:b/>
        </w:rPr>
        <w:t>import</w:t>
      </w:r>
      <w:r w:rsidRPr="00532A01">
        <w:t xml:space="preserve"> keyword</w:t>
      </w:r>
      <w:r>
        <w:t xml:space="preserve">. The </w:t>
      </w:r>
      <w:r w:rsidRPr="0020307B">
        <w:rPr>
          <w:rFonts w:ascii="Courier New" w:hAnsi="Courier New" w:cs="Courier New"/>
          <w:b/>
        </w:rPr>
        <w:t>fetch</w:t>
      </w:r>
      <w:r>
        <w:t xml:space="preserve"> hook </w:t>
      </w:r>
      <w:r w:rsidRPr="00532A01">
        <w:t xml:space="preserve">is not called for module bodies </w:t>
      </w:r>
      <w:r>
        <w:t xml:space="preserve">directly </w:t>
      </w:r>
      <w:r w:rsidRPr="00532A01">
        <w:t xml:space="preserve">provided as arguments to </w:t>
      </w:r>
      <w:r w:rsidRPr="00532A01">
        <w:rPr>
          <w:rFonts w:ascii="Courier New" w:hAnsi="Courier New"/>
          <w:b/>
        </w:rPr>
        <w:t>loader.module()</w:t>
      </w:r>
      <w:r w:rsidRPr="00532A01">
        <w:t xml:space="preserve"> or </w:t>
      </w:r>
      <w:r w:rsidRPr="00532A01">
        <w:rPr>
          <w:rFonts w:ascii="Courier New" w:hAnsi="Courier New"/>
          <w:b/>
        </w:rPr>
        <w:t>loader.define()</w:t>
      </w:r>
      <w:r w:rsidRPr="00532A01">
        <w:t>.</w:t>
      </w:r>
      <w:r>
        <w:t xml:space="preserve"> </w:t>
      </w:r>
      <w:r w:rsidRPr="00532A01">
        <w:t xml:space="preserve">However, </w:t>
      </w:r>
      <w:r>
        <w:t xml:space="preserve">the </w:t>
      </w:r>
      <w:r w:rsidRPr="0020307B">
        <w:rPr>
          <w:rFonts w:ascii="Courier New" w:hAnsi="Courier New" w:cs="Courier New"/>
          <w:b/>
        </w:rPr>
        <w:t>fetch</w:t>
      </w:r>
      <w:r>
        <w:t xml:space="preserve"> </w:t>
      </w:r>
      <w:r w:rsidRPr="00532A01">
        <w:t xml:space="preserve">hook may be called when loading </w:t>
      </w:r>
      <w:r>
        <w:t>other modules imported by</w:t>
      </w:r>
      <w:r w:rsidRPr="00532A01">
        <w:t xml:space="preserve"> such modules.</w:t>
      </w:r>
    </w:p>
    <w:p w14:paraId="3B1F4EA9" w14:textId="46F9FEE2" w:rsidR="004C333F" w:rsidRPr="00532A01" w:rsidRDefault="004C333F" w:rsidP="004C333F">
      <w:r>
        <w:t xml:space="preserve">When a </w:t>
      </w:r>
      <w:r w:rsidRPr="0020307B">
        <w:rPr>
          <w:rFonts w:ascii="Courier New" w:hAnsi="Courier New" w:cs="Courier New"/>
          <w:b/>
        </w:rPr>
        <w:t>fetch</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 xml:space="preserve">) with an </w:t>
      </w:r>
      <w:r w:rsidRPr="00532A01">
        <w:rPr>
          <w:rFonts w:ascii="Courier New" w:hAnsi="Courier New"/>
          <w:b/>
        </w:rPr>
        <w:t>address</w:t>
      </w:r>
      <w:r w:rsidRPr="00532A01">
        <w:t xml:space="preserve"> </w:t>
      </w:r>
      <w:r>
        <w:t>property.</w:t>
      </w:r>
      <w:r w:rsidRPr="00532A01">
        <w:t xml:space="preserve"> </w:t>
      </w:r>
      <w:r>
        <w:t>The value of the</w:t>
      </w:r>
      <w:r w:rsidRPr="00532A01">
        <w:t xml:space="preserve"> </w:t>
      </w:r>
      <w:r w:rsidRPr="00532A01">
        <w:rPr>
          <w:rFonts w:ascii="Courier New" w:hAnsi="Courier New"/>
          <w:b/>
        </w:rPr>
        <w:t>address</w:t>
      </w:r>
      <w:r w:rsidRPr="00532A01">
        <w:t xml:space="preserve"> </w:t>
      </w:r>
      <w:r>
        <w:t>property</w:t>
      </w:r>
      <w:r w:rsidRPr="00532A01">
        <w:t xml:space="preserve"> </w:t>
      </w:r>
      <w:r>
        <w:t xml:space="preserve">identifies </w:t>
      </w:r>
      <w:r w:rsidRPr="00532A01">
        <w:t xml:space="preserve">the </w:t>
      </w:r>
      <w:r>
        <w:t>module source code</w:t>
      </w:r>
      <w:r w:rsidRPr="00532A01">
        <w:t xml:space="preserve"> to fetch.</w:t>
      </w:r>
      <w:r>
        <w:t xml:space="preserve"> </w:t>
      </w:r>
      <w:r w:rsidRPr="00532A01">
        <w:t xml:space="preserve"> The fetch hook returns </w:t>
      </w:r>
      <w:r>
        <w:t>an eventual String containing the</w:t>
      </w:r>
      <w:r w:rsidRPr="00532A01">
        <w:t xml:space="preserve"> source </w:t>
      </w:r>
      <w:r>
        <w:t xml:space="preserve"> code of the </w:t>
      </w:r>
      <w:r w:rsidRPr="00532A01">
        <w:t>module.</w:t>
      </w:r>
    </w:p>
    <w:p w14:paraId="3B197D3D" w14:textId="77777777" w:rsidR="004C333F" w:rsidRPr="00356875" w:rsidRDefault="004C333F" w:rsidP="004C333F">
      <w:pPr>
        <w:pStyle w:val="Heading5"/>
      </w:pPr>
      <w:r>
        <w:t>Reflect.</w:t>
      </w:r>
      <w:r w:rsidRPr="00356875">
        <w:t>Loader.prototype.translate ( load )</w:t>
      </w:r>
    </w:p>
    <w:p w14:paraId="5BE670D0" w14:textId="77777777" w:rsidR="004C333F" w:rsidRPr="00356875" w:rsidRDefault="004C333F" w:rsidP="004C333F">
      <w:pPr>
        <w:pStyle w:val="normalbefore"/>
      </w:pPr>
      <w:r w:rsidRPr="00356875">
        <w:t>When the translate method is called, the following steps are taken:</w:t>
      </w:r>
    </w:p>
    <w:p w14:paraId="3282CBBB" w14:textId="77777777" w:rsidR="004C333F" w:rsidRPr="00356875" w:rsidRDefault="004C333F" w:rsidP="00613655">
      <w:pPr>
        <w:pStyle w:val="Alg4"/>
        <w:numPr>
          <w:ilvl w:val="0"/>
          <w:numId w:val="1458"/>
        </w:numPr>
        <w:tabs>
          <w:tab w:val="num" w:pos="360"/>
        </w:tabs>
      </w:pPr>
      <w:r w:rsidRPr="00356875">
        <w:t>Return the result of Get(</w:t>
      </w:r>
      <w:r w:rsidRPr="00356875">
        <w:rPr>
          <w:i/>
        </w:rPr>
        <w:t>load</w:t>
      </w:r>
      <w:r w:rsidRPr="00356875">
        <w:t xml:space="preserve">, </w:t>
      </w:r>
      <w:r w:rsidRPr="00356875">
        <w:rPr>
          <w:rFonts w:ascii="Courier New" w:hAnsi="Courier New"/>
          <w:b/>
        </w:rPr>
        <w:t>"source"</w:t>
      </w:r>
      <w:r w:rsidRPr="00356875">
        <w:t>).</w:t>
      </w:r>
    </w:p>
    <w:p w14:paraId="5ECE9B8D" w14:textId="77777777" w:rsidR="004C333F" w:rsidRDefault="004C333F" w:rsidP="004C333F">
      <w:pPr>
        <w:rPr>
          <w:rFonts w:cs="Arial"/>
        </w:rPr>
      </w:pPr>
      <w:r>
        <w:t xml:space="preserve">This is a </w:t>
      </w:r>
      <w:r w:rsidRPr="0002753E">
        <w:rPr>
          <w:rFonts w:ascii="Courier New" w:hAnsi="Courier New" w:cs="Courier New"/>
          <w:b/>
        </w:rPr>
        <w:t>Loader</w:t>
      </w:r>
      <w:r>
        <w:t xml:space="preserve"> hook that may be over-riden by an own property of Loader instances. The </w:t>
      </w:r>
      <w:r>
        <w:rPr>
          <w:rFonts w:ascii="Courier New" w:hAnsi="Courier New" w:cs="Courier New"/>
          <w:b/>
        </w:rPr>
        <w:t>translate</w:t>
      </w:r>
      <w:r>
        <w:t xml:space="preserve"> hook is called for each </w:t>
      </w:r>
      <w:r w:rsidRPr="00E91E24">
        <w:rPr>
          <w:rFonts w:ascii="Times New Roman" w:hAnsi="Times New Roman"/>
          <w:i/>
        </w:rPr>
        <w:t>ModuleBody</w:t>
      </w:r>
      <w:r>
        <w:t xml:space="preserve"> </w:t>
      </w:r>
      <w:r w:rsidRPr="00356875">
        <w:t xml:space="preserve">including </w:t>
      </w:r>
      <w:r>
        <w:t>those</w:t>
      </w:r>
      <w:r w:rsidRPr="00356875">
        <w:t xml:space="preserve"> passed to </w:t>
      </w:r>
      <w:r w:rsidRPr="00356875">
        <w:rPr>
          <w:rFonts w:ascii="Courier New" w:hAnsi="Courier New"/>
          <w:b/>
        </w:rPr>
        <w:t>loader.module()</w:t>
      </w:r>
      <w:r w:rsidRPr="00356875">
        <w:t xml:space="preserve"> or </w:t>
      </w:r>
      <w:r w:rsidRPr="00356875">
        <w:rPr>
          <w:rFonts w:ascii="Courier New" w:hAnsi="Courier New"/>
          <w:b/>
        </w:rPr>
        <w:t>loader.define()</w:t>
      </w:r>
      <w:r w:rsidRPr="00356875">
        <w:t>.</w:t>
      </w:r>
      <w:r>
        <w:t xml:space="preserve">The </w:t>
      </w:r>
      <w:r>
        <w:rPr>
          <w:rFonts w:ascii="Courier New" w:hAnsi="Courier New" w:cs="Courier New"/>
          <w:b/>
        </w:rPr>
        <w:t>translate</w:t>
      </w:r>
      <w:r>
        <w:t xml:space="preserve"> hook is called prior to parsing the </w:t>
      </w:r>
      <w:r w:rsidRPr="00E91E24">
        <w:rPr>
          <w:rFonts w:ascii="Times New Roman" w:hAnsi="Times New Roman"/>
          <w:i/>
        </w:rPr>
        <w:t>ModuleBody</w:t>
      </w:r>
      <w:r>
        <w:rPr>
          <w:rFonts w:ascii="Times New Roman" w:hAnsi="Times New Roman"/>
        </w:rPr>
        <w:t xml:space="preserve"> </w:t>
      </w:r>
      <w:r w:rsidRPr="0002753E">
        <w:rPr>
          <w:rFonts w:cs="Arial"/>
        </w:rPr>
        <w:t>and</w:t>
      </w:r>
      <w:r>
        <w:rPr>
          <w:rFonts w:cs="Arial"/>
        </w:rPr>
        <w:t xml:space="preserve"> provides a Loader the opportunity to modify or replace the source code that will be parse.</w:t>
      </w:r>
    </w:p>
    <w:p w14:paraId="3732492A" w14:textId="77777777" w:rsidR="004C333F" w:rsidRPr="0002753E" w:rsidRDefault="004C333F" w:rsidP="004C333F">
      <w:pPr>
        <w:pStyle w:val="Note"/>
      </w:pPr>
      <w:r>
        <w:t>NOTE</w:t>
      </w:r>
      <w:r>
        <w:tab/>
        <w:t xml:space="preserve">An example of the use of the </w:t>
      </w:r>
      <w:r w:rsidRPr="0002753E">
        <w:rPr>
          <w:rFonts w:ascii="Courier New" w:hAnsi="Courier New" w:cs="Courier New"/>
          <w:b/>
          <w:sz w:val="20"/>
        </w:rPr>
        <w:t>translate</w:t>
      </w:r>
      <w:r>
        <w:t xml:space="preserve"> hook would be to translate source code for a another programing language into an ECMAScript </w:t>
      </w:r>
      <w:r w:rsidRPr="00E91E24">
        <w:rPr>
          <w:rFonts w:ascii="Times New Roman" w:hAnsi="Times New Roman"/>
          <w:i/>
        </w:rPr>
        <w:t>ModuleBody</w:t>
      </w:r>
      <w:r>
        <w:t>.</w:t>
      </w:r>
    </w:p>
    <w:p w14:paraId="1F2D9B0A" w14:textId="7FB3F3B6" w:rsidR="004C333F" w:rsidRPr="00356875" w:rsidRDefault="004C333F" w:rsidP="004C333F">
      <w:r>
        <w:t xml:space="preserve">When a </w:t>
      </w:r>
      <w:r>
        <w:rPr>
          <w:rFonts w:ascii="Courier New" w:hAnsi="Courier New" w:cs="Courier New"/>
          <w:b/>
        </w:rPr>
        <w:t>translate</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 xml:space="preserve">) with </w:t>
      </w:r>
      <w:r w:rsidRPr="00532A01">
        <w:rPr>
          <w:rFonts w:ascii="Courier New" w:hAnsi="Courier New"/>
          <w:b/>
        </w:rPr>
        <w:t>address</w:t>
      </w:r>
      <w:r w:rsidRPr="00532A01">
        <w:t xml:space="preserve"> </w:t>
      </w:r>
      <w:r>
        <w:t xml:space="preserve">and </w:t>
      </w:r>
      <w:r w:rsidRPr="0002753E">
        <w:rPr>
          <w:rFonts w:ascii="Courier New" w:hAnsi="Courier New"/>
          <w:b/>
        </w:rPr>
        <w:t>source</w:t>
      </w:r>
      <w:r>
        <w:t xml:space="preserve"> properties.</w:t>
      </w:r>
      <w:r w:rsidRPr="00532A01">
        <w:t xml:space="preserve"> </w:t>
      </w:r>
      <w:r>
        <w:t>The value of the</w:t>
      </w:r>
      <w:r w:rsidRPr="00532A01">
        <w:t xml:space="preserve"> </w:t>
      </w:r>
      <w:r w:rsidRPr="00532A01">
        <w:rPr>
          <w:rFonts w:ascii="Courier New" w:hAnsi="Courier New"/>
          <w:b/>
        </w:rPr>
        <w:t>address</w:t>
      </w:r>
      <w:r w:rsidRPr="00532A01">
        <w:t xml:space="preserve"> </w:t>
      </w:r>
      <w:r>
        <w:t>property</w:t>
      </w:r>
      <w:r w:rsidRPr="00532A01">
        <w:t xml:space="preserve"> </w:t>
      </w:r>
      <w:r>
        <w:t xml:space="preserve">identifies </w:t>
      </w:r>
      <w:r w:rsidRPr="00532A01">
        <w:t xml:space="preserve">the </w:t>
      </w:r>
      <w:r>
        <w:t>module source code</w:t>
      </w:r>
      <w:r w:rsidRPr="00532A01">
        <w:t xml:space="preserve"> to fetch.</w:t>
      </w:r>
      <w:r>
        <w:t xml:space="preserve"> The value of the </w:t>
      </w:r>
      <w:r w:rsidRPr="0002753E">
        <w:rPr>
          <w:rFonts w:ascii="Courier New" w:hAnsi="Courier New"/>
          <w:b/>
        </w:rPr>
        <w:t>source</w:t>
      </w:r>
      <w:r>
        <w:t xml:space="preserve"> property is the resolved value returned from the </w:t>
      </w:r>
      <w:r w:rsidRPr="00356875">
        <w:rPr>
          <w:rFonts w:ascii="Courier New" w:hAnsi="Courier New"/>
          <w:b/>
        </w:rPr>
        <w:t>fetch</w:t>
      </w:r>
      <w:r w:rsidRPr="00356875">
        <w:t xml:space="preserve"> hook.</w:t>
      </w:r>
      <w:r>
        <w:t xml:space="preserve"> </w:t>
      </w:r>
      <w:r w:rsidRPr="00356875">
        <w:t xml:space="preserve">The </w:t>
      </w:r>
      <w:r>
        <w:rPr>
          <w:rFonts w:ascii="Courier New" w:hAnsi="Courier New" w:cs="Courier New"/>
          <w:b/>
        </w:rPr>
        <w:t>translate</w:t>
      </w:r>
      <w:r>
        <w:t xml:space="preserve"> </w:t>
      </w:r>
      <w:r w:rsidRPr="00356875">
        <w:t>hook returns either an</w:t>
      </w:r>
      <w:r>
        <w:t xml:space="preserve"> eventual</w:t>
      </w:r>
      <w:r w:rsidRPr="00356875">
        <w:t xml:space="preserve"> </w:t>
      </w:r>
      <w:r>
        <w:t xml:space="preserve">String value </w:t>
      </w:r>
      <w:r w:rsidRPr="00356875">
        <w:t xml:space="preserve">ECMAScript </w:t>
      </w:r>
      <w:r>
        <w:t xml:space="preserve">that will be parsed as a </w:t>
      </w:r>
      <w:r w:rsidRPr="00E91E24">
        <w:rPr>
          <w:rFonts w:ascii="Times New Roman" w:hAnsi="Times New Roman"/>
          <w:i/>
        </w:rPr>
        <w:t>ModuleBody</w:t>
      </w:r>
      <w:r w:rsidRPr="00356875">
        <w:t>.</w:t>
      </w:r>
    </w:p>
    <w:p w14:paraId="33A18CC0" w14:textId="77777777" w:rsidR="004C333F" w:rsidRPr="00671E6E" w:rsidRDefault="004C333F" w:rsidP="004C333F">
      <w:pPr>
        <w:pStyle w:val="Heading5"/>
      </w:pPr>
      <w:r>
        <w:lastRenderedPageBreak/>
        <w:t>Reflect.</w:t>
      </w:r>
      <w:r w:rsidRPr="00671E6E">
        <w:t>Loader.prototype.instantiate (</w:t>
      </w:r>
      <w:r>
        <w:t xml:space="preserve"> </w:t>
      </w:r>
      <w:r w:rsidRPr="00023073">
        <w:t>loadRequest</w:t>
      </w:r>
      <w:r>
        <w:t xml:space="preserve"> </w:t>
      </w:r>
      <w:r w:rsidRPr="00671E6E">
        <w:t>)</w:t>
      </w:r>
    </w:p>
    <w:p w14:paraId="57A16B7A" w14:textId="77777777" w:rsidR="004C333F" w:rsidRPr="00532A01" w:rsidRDefault="004C333F" w:rsidP="004C333F">
      <w:pPr>
        <w:pStyle w:val="normalbefore"/>
      </w:pPr>
      <w:r w:rsidRPr="00532A01">
        <w:t xml:space="preserve">When the </w:t>
      </w:r>
      <w:r>
        <w:t>instantiate</w:t>
      </w:r>
      <w:r w:rsidRPr="00532A01">
        <w:t xml:space="preserve"> </w:t>
      </w:r>
      <w:r>
        <w:t>loader hook</w:t>
      </w:r>
      <w:r w:rsidRPr="00532A01">
        <w:t xml:space="preserve"> is called</w:t>
      </w:r>
      <w:r>
        <w:t xml:space="preserve"> with argument </w:t>
      </w:r>
      <w:r>
        <w:rPr>
          <w:rFonts w:ascii="Times New Roman" w:hAnsi="Times New Roman"/>
          <w:i/>
        </w:rPr>
        <w:t>loadRequest</w:t>
      </w:r>
      <w:r w:rsidRPr="00532A01">
        <w:t>, the following steps are taken:</w:t>
      </w:r>
    </w:p>
    <w:p w14:paraId="66A51D55" w14:textId="77777777" w:rsidR="004C333F" w:rsidRPr="00532A01" w:rsidRDefault="004C333F" w:rsidP="00613655">
      <w:pPr>
        <w:pStyle w:val="Alg4"/>
        <w:numPr>
          <w:ilvl w:val="0"/>
          <w:numId w:val="1459"/>
        </w:numPr>
        <w:tabs>
          <w:tab w:val="num" w:pos="360"/>
        </w:tabs>
      </w:pPr>
      <w:r>
        <w:t xml:space="preserve">Return </w:t>
      </w:r>
      <w:r>
        <w:rPr>
          <w:b/>
        </w:rPr>
        <w:t>undefined</w:t>
      </w:r>
      <w:r w:rsidRPr="00532A01">
        <w:t>.</w:t>
      </w:r>
    </w:p>
    <w:p w14:paraId="676322F0" w14:textId="77777777" w:rsidR="004C333F" w:rsidRPr="00671E6E" w:rsidRDefault="004C333F" w:rsidP="004C333F">
      <w:r>
        <w:t>This hook allows</w:t>
      </w:r>
      <w:r w:rsidRPr="00671E6E">
        <w:t xml:space="preserve"> a </w:t>
      </w:r>
      <w:r>
        <w:t>L</w:t>
      </w:r>
      <w:r w:rsidRPr="00671E6E">
        <w:t>oader to provide interoperability with other module systems.</w:t>
      </w:r>
    </w:p>
    <w:p w14:paraId="614041F4" w14:textId="359979EA" w:rsidR="004C333F" w:rsidRPr="00671E6E" w:rsidRDefault="004C333F" w:rsidP="004C333F">
      <w:r>
        <w:t xml:space="preserve">When a </w:t>
      </w:r>
      <w:r>
        <w:rPr>
          <w:rFonts w:ascii="Courier New" w:hAnsi="Courier New" w:cs="Courier New"/>
          <w:b/>
        </w:rPr>
        <w:t>instantiate</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 xml:space="preserve">) with </w:t>
      </w:r>
      <w:r w:rsidRPr="00532A01">
        <w:rPr>
          <w:rFonts w:ascii="Courier New" w:hAnsi="Courier New"/>
          <w:b/>
        </w:rPr>
        <w:t>address</w:t>
      </w:r>
      <w:r w:rsidRPr="00532A01">
        <w:t xml:space="preserve"> </w:t>
      </w:r>
      <w:r>
        <w:t xml:space="preserve">and </w:t>
      </w:r>
      <w:r w:rsidRPr="00EB6B96">
        <w:rPr>
          <w:rFonts w:ascii="Courier New" w:hAnsi="Courier New"/>
          <w:b/>
        </w:rPr>
        <w:t>source</w:t>
      </w:r>
      <w:r>
        <w:t xml:space="preserve"> properties</w:t>
      </w:r>
      <w:r w:rsidRPr="00532A01">
        <w:t>.</w:t>
      </w:r>
      <w:r>
        <w:t xml:space="preserve"> </w:t>
      </w:r>
      <w:r w:rsidRPr="00671E6E">
        <w:t xml:space="preserve"> </w:t>
      </w:r>
      <w:r>
        <w:rPr>
          <w:rFonts w:ascii="Times New Roman" w:hAnsi="Times New Roman"/>
          <w:i/>
        </w:rPr>
        <w:t>loadRequest</w:t>
      </w:r>
      <w:r w:rsidRPr="00671E6E">
        <w:rPr>
          <w:rFonts w:ascii="Courier New" w:hAnsi="Courier New"/>
          <w:b/>
        </w:rPr>
        <w:t>.name</w:t>
      </w:r>
      <w:r w:rsidRPr="00671E6E">
        <w:t xml:space="preserve">, </w:t>
      </w:r>
      <w:r>
        <w:rPr>
          <w:rFonts w:ascii="Times New Roman" w:hAnsi="Times New Roman"/>
          <w:i/>
        </w:rPr>
        <w:t>loadRequest</w:t>
      </w:r>
      <w:r w:rsidRPr="00671E6E">
        <w:rPr>
          <w:rFonts w:ascii="Courier New" w:hAnsi="Courier New"/>
          <w:b/>
        </w:rPr>
        <w:t>.metadata</w:t>
      </w:r>
      <w:r w:rsidRPr="00671E6E">
        <w:t xml:space="preserve">, and </w:t>
      </w:r>
      <w:r>
        <w:rPr>
          <w:rFonts w:ascii="Times New Roman" w:hAnsi="Times New Roman"/>
          <w:i/>
        </w:rPr>
        <w:t>loadRequest</w:t>
      </w:r>
      <w:r w:rsidRPr="00671E6E">
        <w:rPr>
          <w:rFonts w:ascii="Courier New" w:hAnsi="Courier New"/>
          <w:b/>
        </w:rPr>
        <w:t>.address</w:t>
      </w:r>
      <w:r w:rsidRPr="00671E6E">
        <w:t xml:space="preserve"> are the same values passed to the </w:t>
      </w:r>
      <w:r w:rsidRPr="00671E6E">
        <w:rPr>
          <w:rFonts w:ascii="Courier New" w:hAnsi="Courier New"/>
          <w:b/>
        </w:rPr>
        <w:t>fetch</w:t>
      </w:r>
      <w:r w:rsidRPr="00671E6E">
        <w:t xml:space="preserve"> and </w:t>
      </w:r>
      <w:r w:rsidRPr="00671E6E">
        <w:rPr>
          <w:rFonts w:ascii="Courier New" w:hAnsi="Courier New"/>
          <w:b/>
        </w:rPr>
        <w:t>translate</w:t>
      </w:r>
      <w:r w:rsidRPr="00671E6E">
        <w:t xml:space="preserve"> hooks. </w:t>
      </w:r>
      <w:r>
        <w:rPr>
          <w:rFonts w:ascii="Times New Roman" w:hAnsi="Times New Roman"/>
          <w:i/>
        </w:rPr>
        <w:t>loadRequest</w:t>
      </w:r>
      <w:r w:rsidRPr="00671E6E">
        <w:rPr>
          <w:rFonts w:ascii="Courier New" w:hAnsi="Courier New"/>
          <w:b/>
        </w:rPr>
        <w:t>.source</w:t>
      </w:r>
      <w:r w:rsidRPr="00671E6E">
        <w:t xml:space="preserve"> is </w:t>
      </w:r>
      <w:r>
        <w:t>the</w:t>
      </w:r>
      <w:r w:rsidRPr="00671E6E">
        <w:t xml:space="preserve"> the value produced by the </w:t>
      </w:r>
      <w:r w:rsidRPr="00671E6E">
        <w:rPr>
          <w:rFonts w:ascii="Courier New" w:hAnsi="Courier New"/>
          <w:b/>
        </w:rPr>
        <w:t>translate</w:t>
      </w:r>
      <w:r w:rsidRPr="00671E6E">
        <w:t xml:space="preserve"> hook.</w:t>
      </w:r>
    </w:p>
    <w:p w14:paraId="792F15A3" w14:textId="77777777" w:rsidR="004C333F" w:rsidRPr="00671E6E" w:rsidRDefault="004C333F" w:rsidP="004C333F">
      <w:r w:rsidRPr="00671E6E">
        <w:t xml:space="preserve">If the </w:t>
      </w:r>
      <w:r w:rsidRPr="00671E6E">
        <w:rPr>
          <w:rFonts w:ascii="Courier New" w:hAnsi="Courier New"/>
          <w:b/>
        </w:rPr>
        <w:t>instantiate</w:t>
      </w:r>
      <w:r w:rsidRPr="00671E6E">
        <w:t xml:space="preserve"> hook returns </w:t>
      </w:r>
      <w:r>
        <w:t xml:space="preserve">an eventual </w:t>
      </w:r>
      <w:r w:rsidRPr="00671E6E">
        <w:rPr>
          <w:b/>
        </w:rPr>
        <w:t>undefined</w:t>
      </w:r>
      <w:r w:rsidRPr="00671E6E">
        <w:t xml:space="preserve">, then the loader uses the default linking behavior. It parses </w:t>
      </w:r>
      <w:r>
        <w:rPr>
          <w:rFonts w:ascii="Times New Roman" w:hAnsi="Times New Roman"/>
          <w:i/>
        </w:rPr>
        <w:t>loadRequest</w:t>
      </w:r>
      <w:r w:rsidRPr="00671E6E">
        <w:rPr>
          <w:rFonts w:ascii="Courier New" w:hAnsi="Courier New"/>
          <w:b/>
        </w:rPr>
        <w:t>.source</w:t>
      </w:r>
      <w:r w:rsidRPr="00671E6E">
        <w:t xml:space="preserve"> as a Module, looks at its imports, loads its dependencies asynchronously, and finally links them together and adds them to the registry.</w:t>
      </w:r>
    </w:p>
    <w:p w14:paraId="1E5E12EA" w14:textId="77777777" w:rsidR="004C333F" w:rsidRPr="00671E6E" w:rsidRDefault="004C333F" w:rsidP="004C333F">
      <w:r w:rsidRPr="00671E6E">
        <w:t xml:space="preserve">Otherwise, the </w:t>
      </w:r>
      <w:r w:rsidRPr="00671E6E">
        <w:rPr>
          <w:rFonts w:ascii="Courier New" w:hAnsi="Courier New"/>
          <w:b/>
        </w:rPr>
        <w:t>instantiate</w:t>
      </w:r>
      <w:r w:rsidRPr="00671E6E">
        <w:t xml:space="preserve"> hook </w:t>
      </w:r>
      <w:r>
        <w:t>must</w:t>
      </w:r>
      <w:r w:rsidRPr="00671E6E">
        <w:t xml:space="preserve"> return a</w:t>
      </w:r>
      <w:r>
        <w:t>n</w:t>
      </w:r>
      <w:r w:rsidRPr="00671E6E">
        <w:t xml:space="preserve"> </w:t>
      </w:r>
      <w:r>
        <w:t xml:space="preserve">eventual </w:t>
      </w:r>
      <w:r>
        <w:rPr>
          <w:rFonts w:ascii="Times New Roman" w:hAnsi="Times New Roman"/>
          <w:i/>
        </w:rPr>
        <w:t>instantiationRequest</w:t>
      </w:r>
      <w:r>
        <w:t xml:space="preserve"> object. An </w:t>
      </w:r>
      <w:r>
        <w:rPr>
          <w:rFonts w:ascii="Times New Roman" w:hAnsi="Times New Roman"/>
          <w:i/>
        </w:rPr>
        <w:t>instantiateRequest</w:t>
      </w:r>
      <w:r w:rsidRPr="00177B6F">
        <w:t xml:space="preserve"> object has two required properties.</w:t>
      </w:r>
      <w:r>
        <w:t xml:space="preserve"> The value of the </w:t>
      </w:r>
      <w:commentRangeStart w:id="8425"/>
      <w:r w:rsidRPr="00177B6F">
        <w:rPr>
          <w:rFonts w:ascii="Courier New" w:hAnsi="Courier New" w:cs="Courier New"/>
          <w:b/>
        </w:rPr>
        <w:t>deps</w:t>
      </w:r>
      <w:r>
        <w:t xml:space="preserve"> </w:t>
      </w:r>
      <w:commentRangeEnd w:id="8425"/>
      <w:r>
        <w:rPr>
          <w:rStyle w:val="CommentReference"/>
        </w:rPr>
        <w:commentReference w:id="8425"/>
      </w:r>
      <w:r>
        <w:t xml:space="preserve">property is an array of strings. Each string is the </w:t>
      </w:r>
      <w:commentRangeStart w:id="8426"/>
      <w:r>
        <w:t xml:space="preserve">name </w:t>
      </w:r>
      <w:commentRangeEnd w:id="8426"/>
      <w:r>
        <w:rPr>
          <w:rStyle w:val="CommentReference"/>
        </w:rPr>
        <w:commentReference w:id="8426"/>
      </w:r>
      <w:r>
        <w:t xml:space="preserve">of a module upon which the module identified by </w:t>
      </w:r>
      <w:r>
        <w:rPr>
          <w:rFonts w:ascii="Times New Roman" w:hAnsi="Times New Roman"/>
          <w:i/>
        </w:rPr>
        <w:t>loadRequest</w:t>
      </w:r>
      <w:r>
        <w:t xml:space="preserve"> has dependencies. The value of the </w:t>
      </w:r>
      <w:commentRangeStart w:id="8427"/>
      <w:r>
        <w:rPr>
          <w:rFonts w:ascii="Courier New" w:hAnsi="Courier New" w:cs="Courier New"/>
          <w:b/>
        </w:rPr>
        <w:t>execute</w:t>
      </w:r>
      <w:r w:rsidRPr="00464EFB">
        <w:rPr>
          <w:rFonts w:ascii="Courier New" w:hAnsi="Courier New" w:cs="Courier New"/>
          <w:b/>
        </w:rPr>
        <w:t xml:space="preserve"> </w:t>
      </w:r>
      <w:commentRangeEnd w:id="8427"/>
      <w:r>
        <w:rPr>
          <w:rStyle w:val="CommentReference"/>
        </w:rPr>
        <w:commentReference w:id="8427"/>
      </w:r>
      <w:r>
        <w:t xml:space="preserve">property is a function </w:t>
      </w:r>
      <w:r w:rsidRPr="00671E6E">
        <w:t xml:space="preserve">which the loader will use to create the module </w:t>
      </w:r>
      <w:commentRangeStart w:id="8428"/>
      <w:r w:rsidRPr="00671E6E">
        <w:t>and link it with its clients and dependencies</w:t>
      </w:r>
      <w:commentRangeEnd w:id="8428"/>
      <w:r>
        <w:rPr>
          <w:rStyle w:val="CommentReference"/>
        </w:rPr>
        <w:commentReference w:id="8428"/>
      </w:r>
      <w:r>
        <w:t>. The function should expect to receive the same number of arguments as the size of the</w:t>
      </w:r>
      <w:r w:rsidRPr="00464EFB">
        <w:rPr>
          <w:rFonts w:ascii="Courier New" w:hAnsi="Courier New" w:cs="Courier New"/>
          <w:b/>
        </w:rPr>
        <w:t xml:space="preserve"> </w:t>
      </w:r>
      <w:r w:rsidRPr="00177B6F">
        <w:rPr>
          <w:rFonts w:ascii="Courier New" w:hAnsi="Courier New" w:cs="Courier New"/>
          <w:b/>
        </w:rPr>
        <w:t>deps</w:t>
      </w:r>
      <w:r>
        <w:t xml:space="preserve"> array and must return an eventual  Module object</w:t>
      </w:r>
      <w:r w:rsidRPr="00671E6E">
        <w:t>.</w:t>
      </w:r>
      <w:r>
        <w:t xml:space="preserve">  The arguments are Module objects and have a one-to-one correspondence with elements of the </w:t>
      </w:r>
      <w:r w:rsidRPr="00AA742A">
        <w:rPr>
          <w:rFonts w:ascii="Courier New" w:hAnsi="Courier New" w:cs="Courier New"/>
          <w:b/>
        </w:rPr>
        <w:t>deps</w:t>
      </w:r>
      <w:r>
        <w:t xml:space="preserve"> array.</w:t>
      </w:r>
    </w:p>
    <w:p w14:paraId="1A0868DC" w14:textId="77777777" w:rsidR="004C333F" w:rsidRPr="00671E6E" w:rsidRDefault="004C333F" w:rsidP="004C333F">
      <w:r w:rsidRPr="00671E6E">
        <w:t xml:space="preserve">The module is </w:t>
      </w:r>
      <w:r>
        <w:t>evaluated</w:t>
      </w:r>
      <w:r w:rsidRPr="00671E6E">
        <w:t xml:space="preserve"> during the linking process. First all </w:t>
      </w:r>
      <w:r>
        <w:t>of the modules it depends upon</w:t>
      </w:r>
      <w:r w:rsidRPr="00671E6E">
        <w:t xml:space="preserve"> are </w:t>
      </w:r>
      <w:r>
        <w:t xml:space="preserve">linked and evaluated </w:t>
      </w:r>
      <w:r w:rsidRPr="00671E6E">
        <w:t xml:space="preserve">, and then passed to the </w:t>
      </w:r>
      <w:r w:rsidRPr="00671E6E">
        <w:rPr>
          <w:rFonts w:ascii="Courier New" w:hAnsi="Courier New"/>
          <w:b/>
        </w:rPr>
        <w:t>execute</w:t>
      </w:r>
      <w:r w:rsidRPr="00671E6E">
        <w:t xml:space="preserve"> function. Then the resulting module is linked with the downstream dependencies.</w:t>
      </w:r>
    </w:p>
    <w:p w14:paraId="4FAB8F32" w14:textId="77777777" w:rsidR="004C333F" w:rsidRPr="00671E6E" w:rsidRDefault="004C333F" w:rsidP="004C333F">
      <w:pPr>
        <w:pStyle w:val="Note"/>
      </w:pPr>
      <w:r w:rsidRPr="00671E6E">
        <w:t>NOTE</w:t>
      </w:r>
      <w:r w:rsidRPr="00671E6E">
        <w:tab/>
        <w:t xml:space="preserve">This feature is provided in order to permit custom loaders to support using </w:t>
      </w:r>
      <w:r w:rsidRPr="00671E6E">
        <w:rPr>
          <w:rFonts w:ascii="Courier New" w:hAnsi="Courier New"/>
          <w:b/>
        </w:rPr>
        <w:t>import</w:t>
      </w:r>
      <w:r w:rsidRPr="00671E6E">
        <w:t xml:space="preserve"> to import pre-ES6 modules such as AMD modules. The design requires incremental linking when such modules are present, but it ensures that modules implemented with standard source-level module declarations can still be statically validated.</w:t>
      </w:r>
    </w:p>
    <w:p w14:paraId="03A151C0" w14:textId="77777777" w:rsidR="004C333F" w:rsidRPr="003C14C4" w:rsidRDefault="004C333F" w:rsidP="004C333F">
      <w:pPr>
        <w:pStyle w:val="Heading3"/>
      </w:pPr>
      <w:bookmarkStart w:id="8429" w:name="_Toc384481541"/>
      <w:r>
        <w:t>Properties of Reflect.Loader Instances</w:t>
      </w:r>
      <w:bookmarkEnd w:id="8429"/>
    </w:p>
    <w:p w14:paraId="5EC9EB65" w14:textId="77777777" w:rsidR="004C333F" w:rsidRDefault="004C333F" w:rsidP="004C333F">
      <w:bookmarkStart w:id="8430" w:name="_Ref377736473"/>
      <w:r>
        <w:t>Loader</w:t>
      </w:r>
      <w:r w:rsidRPr="00E77497">
        <w:t xml:space="preserve"> </w:t>
      </w:r>
      <w:r>
        <w:t>instances</w:t>
      </w:r>
      <w:r w:rsidRPr="00E77497">
        <w:t xml:space="preserve"> </w:t>
      </w:r>
      <w:r>
        <w:t xml:space="preserve">are ordinary objects that </w:t>
      </w:r>
      <w:r w:rsidRPr="00E77497">
        <w:t xml:space="preserve">inherit properties from the </w:t>
      </w:r>
      <w:r>
        <w:t>%LoaderPrototype% intrinsic  object.</w:t>
      </w:r>
      <w:r w:rsidRPr="00E77497">
        <w:t xml:space="preserve"> </w:t>
      </w:r>
      <w:r>
        <w:t>Loader instances each have a [[Loader]] interal slot whose value after initialization is the Loader Record that the Load instance reflects.</w:t>
      </w:r>
    </w:p>
    <w:p w14:paraId="035867D3" w14:textId="77777777" w:rsidR="004C333F" w:rsidRDefault="004C333F" w:rsidP="004C333F">
      <w:pPr>
        <w:pStyle w:val="Heading3"/>
        <w:spacing w:before="300"/>
      </w:pPr>
      <w:bookmarkStart w:id="8431" w:name="_Toc384481542"/>
      <w:bookmarkEnd w:id="8430"/>
      <w:r>
        <w:t>Loader Iterator Objects</w:t>
      </w:r>
      <w:bookmarkEnd w:id="8431"/>
      <w:r>
        <w:t xml:space="preserve"> </w:t>
      </w:r>
    </w:p>
    <w:p w14:paraId="7193ACDE" w14:textId="77777777" w:rsidR="004C333F" w:rsidRDefault="004C333F" w:rsidP="004C333F">
      <w:r>
        <w:t>A Loader Iterator object represents a specific iteration over the module registry of some specific Loader instance object. There is not a named constructor for Loader Iterator objects.  Instead, Loader iterator objects are created by calling certain methods of Loader instance objects.</w:t>
      </w:r>
    </w:p>
    <w:p w14:paraId="495BA8B9" w14:textId="77777777" w:rsidR="004C333F" w:rsidRDefault="004C333F" w:rsidP="004C333F">
      <w:pPr>
        <w:pStyle w:val="Heading4"/>
      </w:pPr>
      <w:r>
        <w:t>CreateLoaderIterator Abstract Operation</w:t>
      </w:r>
    </w:p>
    <w:p w14:paraId="5C64A695" w14:textId="77777777" w:rsidR="004C333F" w:rsidRDefault="004C333F" w:rsidP="004C333F">
      <w:pPr>
        <w:pStyle w:val="normalbefore"/>
      </w:pPr>
      <w:r>
        <w:t xml:space="preserve">Several methods of Loader objects return Iterator objects. The abstract operation CreateLoaderIterator with arguments </w:t>
      </w:r>
      <w:r>
        <w:rPr>
          <w:rFonts w:ascii="Times New Roman" w:hAnsi="Times New Roman"/>
          <w:i/>
        </w:rPr>
        <w:t>loader</w:t>
      </w:r>
      <w:r>
        <w:t xml:space="preserve"> and </w:t>
      </w:r>
      <w:r w:rsidRPr="0087223F">
        <w:rPr>
          <w:rFonts w:ascii="Times New Roman" w:hAnsi="Times New Roman"/>
          <w:i/>
        </w:rPr>
        <w:t>kind</w:t>
      </w:r>
      <w:r>
        <w:t xml:space="preserve"> is used to create such iterator objects. It performs the following steps:</w:t>
      </w:r>
    </w:p>
    <w:p w14:paraId="1C57991E" w14:textId="77777777" w:rsidR="004C333F" w:rsidRDefault="004C333F" w:rsidP="00613655">
      <w:pPr>
        <w:pStyle w:val="Alg4"/>
        <w:numPr>
          <w:ilvl w:val="0"/>
          <w:numId w:val="1460"/>
        </w:numPr>
        <w:tabs>
          <w:tab w:val="num" w:pos="360"/>
        </w:tabs>
      </w:pPr>
      <w:r>
        <w:t xml:space="preserve">Assert: </w:t>
      </w:r>
      <w:r>
        <w:rPr>
          <w:i/>
        </w:rPr>
        <w:t>loader</w:t>
      </w:r>
      <w:r>
        <w:t xml:space="preserve"> is an initialized Loader instance object.</w:t>
      </w:r>
    </w:p>
    <w:p w14:paraId="6799D875" w14:textId="77777777" w:rsidR="004C333F" w:rsidRPr="00E77497" w:rsidRDefault="004C333F" w:rsidP="00613655">
      <w:pPr>
        <w:pStyle w:val="Alg4"/>
        <w:numPr>
          <w:ilvl w:val="0"/>
          <w:numId w:val="1460"/>
        </w:numPr>
        <w:tabs>
          <w:tab w:val="num" w:pos="360"/>
        </w:tabs>
      </w:pPr>
      <w:r w:rsidRPr="00E77497">
        <w:lastRenderedPageBreak/>
        <w:t xml:space="preserve">Let </w:t>
      </w:r>
      <w:r>
        <w:rPr>
          <w:i/>
        </w:rPr>
        <w:t>iterator</w:t>
      </w:r>
      <w:r w:rsidRPr="00E77497">
        <w:rPr>
          <w:i/>
        </w:rPr>
        <w:t xml:space="preserve"> </w:t>
      </w:r>
      <w:r w:rsidRPr="00E77497">
        <w:t xml:space="preserve">be </w:t>
      </w:r>
      <w:r>
        <w:t>the result of ObjectCreate(</w:t>
      </w:r>
      <w:r w:rsidRPr="00F75B67">
        <w:rPr>
          <w:rFonts w:ascii="Arial" w:hAnsi="Arial" w:cs="Arial"/>
        </w:rPr>
        <w:t>%</w:t>
      </w:r>
      <w:r>
        <w:rPr>
          <w:rFonts w:ascii="Arial" w:hAnsi="Arial" w:cs="Arial"/>
        </w:rPr>
        <w:t>Loader</w:t>
      </w:r>
      <w:r w:rsidRPr="00F75B67">
        <w:rPr>
          <w:rFonts w:ascii="Arial" w:hAnsi="Arial" w:cs="Arial"/>
        </w:rPr>
        <w:t>IteratorPrototype%</w:t>
      </w:r>
      <w:r>
        <w:t>,  ([[Loader]], [[LoaderNextIndex]], [[LoaderIterationKind]]))</w:t>
      </w:r>
      <w:r w:rsidRPr="00E77497">
        <w:t>.</w:t>
      </w:r>
    </w:p>
    <w:p w14:paraId="1411E210" w14:textId="77777777" w:rsidR="004C333F" w:rsidRDefault="004C333F" w:rsidP="00613655">
      <w:pPr>
        <w:pStyle w:val="Alg4"/>
        <w:numPr>
          <w:ilvl w:val="0"/>
          <w:numId w:val="1460"/>
        </w:numPr>
        <w:tabs>
          <w:tab w:val="num" w:pos="360"/>
        </w:tabs>
        <w:spacing w:after="280"/>
      </w:pPr>
      <w:r>
        <w:t xml:space="preserve">Set </w:t>
      </w:r>
      <w:r>
        <w:rPr>
          <w:i/>
        </w:rPr>
        <w:t>iterator’s</w:t>
      </w:r>
      <w:r>
        <w:rPr>
          <w:iCs/>
        </w:rPr>
        <w:t xml:space="preserve"> </w:t>
      </w:r>
      <w:r>
        <w:t xml:space="preserve">[[Loader]] internal slot to </w:t>
      </w:r>
      <w:r>
        <w:rPr>
          <w:i/>
        </w:rPr>
        <w:t>loader</w:t>
      </w:r>
      <w:r>
        <w:t>.</w:t>
      </w:r>
    </w:p>
    <w:p w14:paraId="0D1A4653" w14:textId="77777777" w:rsidR="004C333F" w:rsidRDefault="004C333F" w:rsidP="00613655">
      <w:pPr>
        <w:pStyle w:val="Alg4"/>
        <w:numPr>
          <w:ilvl w:val="0"/>
          <w:numId w:val="1460"/>
        </w:numPr>
        <w:tabs>
          <w:tab w:val="num" w:pos="360"/>
        </w:tabs>
        <w:spacing w:after="280"/>
      </w:pPr>
      <w:r>
        <w:t xml:space="preserve">Set </w:t>
      </w:r>
      <w:r>
        <w:rPr>
          <w:i/>
        </w:rPr>
        <w:t>iterator’s</w:t>
      </w:r>
      <w:r w:rsidDel="00071909">
        <w:t xml:space="preserve"> </w:t>
      </w:r>
      <w:r>
        <w:t>[[Loader NextIndex]] internal slot to 0.</w:t>
      </w:r>
    </w:p>
    <w:p w14:paraId="44088EB5" w14:textId="77777777" w:rsidR="004C333F" w:rsidRDefault="004C333F" w:rsidP="00613655">
      <w:pPr>
        <w:pStyle w:val="Alg4"/>
        <w:numPr>
          <w:ilvl w:val="0"/>
          <w:numId w:val="1460"/>
        </w:numPr>
        <w:tabs>
          <w:tab w:val="num" w:pos="360"/>
        </w:tabs>
        <w:spacing w:after="280"/>
      </w:pPr>
      <w:r>
        <w:t xml:space="preserve">Set </w:t>
      </w:r>
      <w:r>
        <w:rPr>
          <w:i/>
        </w:rPr>
        <w:t>iterator’s</w:t>
      </w:r>
      <w:r w:rsidDel="00071909">
        <w:t xml:space="preserve"> </w:t>
      </w:r>
      <w:r>
        <w:t xml:space="preserve">[[Loader IterationKind]] internal slot to </w:t>
      </w:r>
      <w:r w:rsidRPr="0087223F">
        <w:rPr>
          <w:i/>
        </w:rPr>
        <w:t>kind</w:t>
      </w:r>
      <w:r>
        <w:t>.</w:t>
      </w:r>
    </w:p>
    <w:p w14:paraId="17578435" w14:textId="77777777" w:rsidR="004C333F" w:rsidRDefault="004C333F" w:rsidP="00613655">
      <w:pPr>
        <w:pStyle w:val="Alg4"/>
        <w:numPr>
          <w:ilvl w:val="0"/>
          <w:numId w:val="1460"/>
        </w:numPr>
        <w:tabs>
          <w:tab w:val="num" w:pos="360"/>
        </w:tabs>
      </w:pPr>
      <w:r>
        <w:t xml:space="preserve">Return </w:t>
      </w:r>
      <w:r>
        <w:rPr>
          <w:i/>
        </w:rPr>
        <w:t>iterator</w:t>
      </w:r>
      <w:r>
        <w:t>.</w:t>
      </w:r>
    </w:p>
    <w:p w14:paraId="13779F8D" w14:textId="77777777" w:rsidR="004C333F" w:rsidRDefault="004C333F" w:rsidP="004C333F">
      <w:pPr>
        <w:pStyle w:val="Heading4"/>
      </w:pPr>
      <w:r>
        <w:t>The %LoaderteratorPrototype% Object</w:t>
      </w:r>
    </w:p>
    <w:p w14:paraId="6F30A3D6" w14:textId="77777777" w:rsidR="004C333F" w:rsidRDefault="004C333F" w:rsidP="004C333F">
      <w:r>
        <w:t>All Loader Iterator Objects inherit properties from the %LoaderIteratorPrototype% intrinsic object.  The %LoaderIteratorPrototype% intrinsic object</w:t>
      </w:r>
      <w:r w:rsidRPr="00D864ED">
        <w:t xml:space="preserve"> </w:t>
      </w:r>
      <w:r>
        <w:t>is an ordinary object and its [[Prototype]] internal slot is the %ObjectPrototype% intrinsic object. In addition, %LoaderIteratorPrototype% has the following properties:</w:t>
      </w:r>
    </w:p>
    <w:p w14:paraId="380A2AC0" w14:textId="77777777" w:rsidR="004C333F" w:rsidRDefault="004C333F" w:rsidP="004C333F">
      <w:pPr>
        <w:pStyle w:val="Heading5"/>
      </w:pPr>
      <w:r>
        <w:t>%LoaderIteratorPrototype%.next ( )</w:t>
      </w:r>
    </w:p>
    <w:p w14:paraId="7916D1B3" w14:textId="77777777" w:rsidR="004C333F" w:rsidRDefault="004C333F" w:rsidP="00613655">
      <w:pPr>
        <w:pStyle w:val="Alg4"/>
        <w:numPr>
          <w:ilvl w:val="0"/>
          <w:numId w:val="1461"/>
        </w:numPr>
        <w:tabs>
          <w:tab w:val="num" w:pos="360"/>
        </w:tabs>
      </w:pPr>
      <w:r>
        <w:t xml:space="preserve">Let </w:t>
      </w:r>
      <w:r w:rsidRPr="009B7611">
        <w:rPr>
          <w:i/>
        </w:rPr>
        <w:t>O</w:t>
      </w:r>
      <w:r>
        <w:t xml:space="preserve"> be the </w:t>
      </w:r>
      <w:r w:rsidRPr="009B7611">
        <w:rPr>
          <w:b/>
        </w:rPr>
        <w:t>this</w:t>
      </w:r>
      <w:r>
        <w:t xml:space="preserve"> value.</w:t>
      </w:r>
    </w:p>
    <w:p w14:paraId="7B77CAF1" w14:textId="77777777" w:rsidR="004C333F" w:rsidRDefault="004C333F" w:rsidP="00613655">
      <w:pPr>
        <w:pStyle w:val="Alg4"/>
        <w:numPr>
          <w:ilvl w:val="0"/>
          <w:numId w:val="1461"/>
        </w:numPr>
        <w:tabs>
          <w:tab w:val="num" w:pos="360"/>
        </w:tabs>
        <w:spacing w:after="280"/>
      </w:pPr>
      <w:r>
        <w:t>If Type(</w:t>
      </w:r>
      <w:r w:rsidRPr="00061845">
        <w:rPr>
          <w:i/>
        </w:rPr>
        <w:t>O</w:t>
      </w:r>
      <w:r>
        <w:t xml:space="preserve">) is not Object, throw a </w:t>
      </w:r>
      <w:r w:rsidRPr="00061845">
        <w:rPr>
          <w:b/>
        </w:rPr>
        <w:t>TypeError</w:t>
      </w:r>
      <w:r>
        <w:t xml:space="preserve"> exception.</w:t>
      </w:r>
    </w:p>
    <w:p w14:paraId="3DB176C3" w14:textId="5BE6D5F4" w:rsidR="004C333F" w:rsidRPr="00E77497" w:rsidRDefault="004C333F" w:rsidP="00613655">
      <w:pPr>
        <w:pStyle w:val="Alg4"/>
        <w:numPr>
          <w:ilvl w:val="0"/>
          <w:numId w:val="1461"/>
        </w:numPr>
        <w:tabs>
          <w:tab w:val="num" w:pos="360"/>
        </w:tabs>
      </w:pPr>
      <w:r>
        <w:t xml:space="preserve">If </w:t>
      </w:r>
      <w:r w:rsidRPr="00061845">
        <w:rPr>
          <w:i/>
        </w:rPr>
        <w:t>O</w:t>
      </w:r>
      <w:r>
        <w:t xml:space="preserve"> does not have all of the internal slots of a Loader Iterator Instance (</w:t>
      </w:r>
      <w:r>
        <w:fldChar w:fldCharType="begin"/>
      </w:r>
      <w:r>
        <w:instrText xml:space="preserve"> REF _Ref377733829 \r \h </w:instrText>
      </w:r>
      <w:r>
        <w:fldChar w:fldCharType="separate"/>
      </w:r>
      <w:r w:rsidR="00281431">
        <w:t>26.3.5.3</w:t>
      </w:r>
      <w:r>
        <w:fldChar w:fldCharType="end"/>
      </w:r>
      <w:r>
        <w:t xml:space="preserve">), throw a </w:t>
      </w:r>
      <w:r w:rsidRPr="00061845">
        <w:rPr>
          <w:b/>
        </w:rPr>
        <w:t>TypeError</w:t>
      </w:r>
      <w:r>
        <w:t xml:space="preserve"> exception.</w:t>
      </w:r>
    </w:p>
    <w:p w14:paraId="5C25F061" w14:textId="77777777" w:rsidR="004C333F" w:rsidRDefault="004C333F" w:rsidP="00613655">
      <w:pPr>
        <w:pStyle w:val="Alg4"/>
        <w:numPr>
          <w:ilvl w:val="0"/>
          <w:numId w:val="1461"/>
        </w:numPr>
        <w:tabs>
          <w:tab w:val="num" w:pos="360"/>
        </w:tabs>
        <w:spacing w:after="280"/>
      </w:pPr>
      <w:r>
        <w:t xml:space="preserve">Let </w:t>
      </w:r>
      <w:r w:rsidRPr="00061845">
        <w:rPr>
          <w:i/>
        </w:rPr>
        <w:t>m</w:t>
      </w:r>
      <w:r>
        <w:t xml:space="preserve"> be the value of the [[Loader]] internal slot of</w:t>
      </w:r>
      <w:r w:rsidRPr="002166A8">
        <w:rPr>
          <w:i/>
        </w:rPr>
        <w:t xml:space="preserve"> </w:t>
      </w:r>
      <w:r w:rsidRPr="009B7611">
        <w:rPr>
          <w:i/>
        </w:rPr>
        <w:t>O</w:t>
      </w:r>
      <w:r>
        <w:t>.</w:t>
      </w:r>
    </w:p>
    <w:p w14:paraId="36839567" w14:textId="77777777" w:rsidR="004C333F" w:rsidRDefault="004C333F" w:rsidP="00613655">
      <w:pPr>
        <w:pStyle w:val="Alg4"/>
        <w:numPr>
          <w:ilvl w:val="0"/>
          <w:numId w:val="1461"/>
        </w:numPr>
        <w:tabs>
          <w:tab w:val="num" w:pos="360"/>
        </w:tabs>
      </w:pPr>
      <w:r>
        <w:t xml:space="preserve">Let </w:t>
      </w:r>
      <w:r>
        <w:rPr>
          <w:i/>
        </w:rPr>
        <w:t>loaderRecord</w:t>
      </w:r>
      <w:r>
        <w:t xml:space="preserve"> be </w:t>
      </w:r>
      <w:r>
        <w:rPr>
          <w:i/>
        </w:rPr>
        <w:t xml:space="preserve">m’s </w:t>
      </w:r>
      <w:r>
        <w:t>[[LoaderRecord]] internal slot.</w:t>
      </w:r>
    </w:p>
    <w:p w14:paraId="710753ED" w14:textId="77777777" w:rsidR="004C333F" w:rsidRDefault="004C333F" w:rsidP="00613655">
      <w:pPr>
        <w:pStyle w:val="Alg4"/>
        <w:numPr>
          <w:ilvl w:val="0"/>
          <w:numId w:val="1461"/>
        </w:numPr>
        <w:tabs>
          <w:tab w:val="num" w:pos="360"/>
        </w:tabs>
        <w:spacing w:after="280"/>
      </w:pPr>
      <w:r>
        <w:t xml:space="preserve">Let </w:t>
      </w:r>
      <w:r>
        <w:rPr>
          <w:i/>
        </w:rPr>
        <w:t>index</w:t>
      </w:r>
      <w:r>
        <w:t xml:space="preserve"> be the value of the [[LoaderNextIndex]] internal slot of</w:t>
      </w:r>
      <w:r w:rsidRPr="002166A8">
        <w:rPr>
          <w:i/>
        </w:rPr>
        <w:t xml:space="preserve"> </w:t>
      </w:r>
      <w:r w:rsidRPr="009B7611">
        <w:rPr>
          <w:i/>
        </w:rPr>
        <w:t>O</w:t>
      </w:r>
      <w:r>
        <w:t>.</w:t>
      </w:r>
    </w:p>
    <w:p w14:paraId="412B9E30" w14:textId="77777777" w:rsidR="004C333F" w:rsidRDefault="004C333F" w:rsidP="00613655">
      <w:pPr>
        <w:pStyle w:val="Alg4"/>
        <w:numPr>
          <w:ilvl w:val="0"/>
          <w:numId w:val="1461"/>
        </w:numPr>
        <w:tabs>
          <w:tab w:val="num" w:pos="360"/>
        </w:tabs>
        <w:spacing w:after="280"/>
      </w:pPr>
      <w:r>
        <w:t xml:space="preserve">Let </w:t>
      </w:r>
      <w:r>
        <w:rPr>
          <w:i/>
        </w:rPr>
        <w:t>itemKind</w:t>
      </w:r>
      <w:r>
        <w:t xml:space="preserve"> be the value of the [[LoaderIterationKind]] internal slot of</w:t>
      </w:r>
      <w:r w:rsidRPr="002166A8">
        <w:rPr>
          <w:i/>
        </w:rPr>
        <w:t xml:space="preserve"> </w:t>
      </w:r>
      <w:r w:rsidRPr="009B7611">
        <w:rPr>
          <w:i/>
        </w:rPr>
        <w:t>O</w:t>
      </w:r>
      <w:r>
        <w:t>.</w:t>
      </w:r>
    </w:p>
    <w:p w14:paraId="41607147" w14:textId="77777777" w:rsidR="004C333F" w:rsidRDefault="004C333F" w:rsidP="00613655">
      <w:pPr>
        <w:pStyle w:val="Alg4"/>
        <w:numPr>
          <w:ilvl w:val="0"/>
          <w:numId w:val="1461"/>
        </w:numPr>
        <w:tabs>
          <w:tab w:val="num" w:pos="360"/>
        </w:tabs>
        <w:spacing w:after="280"/>
      </w:pPr>
      <w:r>
        <w:t xml:space="preserve">If </w:t>
      </w:r>
      <w:r>
        <w:rPr>
          <w:i/>
        </w:rPr>
        <w:t>m</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2BE68277" w14:textId="77777777" w:rsidR="004C333F" w:rsidRDefault="004C333F" w:rsidP="00613655">
      <w:pPr>
        <w:pStyle w:val="Alg4"/>
        <w:numPr>
          <w:ilvl w:val="0"/>
          <w:numId w:val="1461"/>
        </w:numPr>
        <w:tabs>
          <w:tab w:val="num" w:pos="360"/>
        </w:tabs>
        <w:spacing w:after="280"/>
      </w:pPr>
      <w:r>
        <w:t xml:space="preserve">Let </w:t>
      </w:r>
      <w:r w:rsidRPr="00B5244C">
        <w:rPr>
          <w:i/>
        </w:rPr>
        <w:t>entries</w:t>
      </w:r>
      <w:r>
        <w:t xml:space="preserve"> be the List that is the value of the </w:t>
      </w:r>
      <w:r>
        <w:rPr>
          <w:i/>
        </w:rPr>
        <w:t>loaderRecord</w:t>
      </w:r>
      <w:r>
        <w:t>.[[Modules]] internal slot</w:t>
      </w:r>
      <w:r w:rsidRPr="003464A0">
        <w:t xml:space="preserve"> </w:t>
      </w:r>
      <w:r>
        <w:t>of</w:t>
      </w:r>
      <w:r w:rsidRPr="002166A8">
        <w:rPr>
          <w:i/>
        </w:rPr>
        <w:t xml:space="preserve"> </w:t>
      </w:r>
      <w:r>
        <w:rPr>
          <w:i/>
        </w:rPr>
        <w:t>m</w:t>
      </w:r>
      <w:r>
        <w:t>.</w:t>
      </w:r>
    </w:p>
    <w:p w14:paraId="4527E89F" w14:textId="77777777" w:rsidR="004C333F" w:rsidRPr="00A221E6" w:rsidRDefault="004C333F" w:rsidP="00613655">
      <w:pPr>
        <w:pStyle w:val="Alg4"/>
        <w:numPr>
          <w:ilvl w:val="0"/>
          <w:numId w:val="1461"/>
        </w:numPr>
        <w:tabs>
          <w:tab w:val="num" w:pos="360"/>
        </w:tabs>
        <w:spacing w:after="280"/>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2713E9FD" w14:textId="77777777" w:rsidR="004C333F" w:rsidRPr="00A221E6" w:rsidRDefault="004C333F" w:rsidP="00613655">
      <w:pPr>
        <w:pStyle w:val="Alg4"/>
        <w:numPr>
          <w:ilvl w:val="1"/>
          <w:numId w:val="1461"/>
        </w:numPr>
        <w:tabs>
          <w:tab w:val="num" w:pos="360"/>
        </w:tabs>
      </w:pPr>
      <w:r>
        <w:t xml:space="preserve">Let </w:t>
      </w:r>
      <w:r>
        <w:rPr>
          <w:i/>
        </w:rPr>
        <w:t>e</w:t>
      </w:r>
      <w:r>
        <w:t xml:space="preserve"> be the Record {[[key]], [[value]]} that is the value of </w:t>
      </w:r>
      <w:r>
        <w:rPr>
          <w:i/>
        </w:rPr>
        <w:t>entries</w:t>
      </w:r>
      <w:r>
        <w:t>[</w:t>
      </w:r>
      <w:r>
        <w:rPr>
          <w:i/>
        </w:rPr>
        <w:t>index</w:t>
      </w:r>
      <w:r>
        <w:t>].</w:t>
      </w:r>
    </w:p>
    <w:p w14:paraId="42045AAA" w14:textId="77777777" w:rsidR="004C333F" w:rsidRDefault="004C333F" w:rsidP="00613655">
      <w:pPr>
        <w:pStyle w:val="Alg4"/>
        <w:numPr>
          <w:ilvl w:val="1"/>
          <w:numId w:val="1461"/>
        </w:numPr>
        <w:tabs>
          <w:tab w:val="num" w:pos="360"/>
        </w:tabs>
      </w:pPr>
      <w:r>
        <w:t xml:space="preserve">Set </w:t>
      </w:r>
      <w:r>
        <w:rPr>
          <w:i/>
          <w:iCs/>
        </w:rPr>
        <w:t>index</w:t>
      </w:r>
      <w:r>
        <w:t xml:space="preserve"> to </w:t>
      </w:r>
      <w:r>
        <w:rPr>
          <w:i/>
          <w:iCs/>
        </w:rPr>
        <w:t>index</w:t>
      </w:r>
      <w:r>
        <w:t>+1;</w:t>
      </w:r>
    </w:p>
    <w:p w14:paraId="3C16F7BC" w14:textId="77777777" w:rsidR="004C333F" w:rsidRDefault="004C333F" w:rsidP="00613655">
      <w:pPr>
        <w:pStyle w:val="Alg4"/>
        <w:numPr>
          <w:ilvl w:val="1"/>
          <w:numId w:val="1461"/>
        </w:numPr>
        <w:tabs>
          <w:tab w:val="num" w:pos="360"/>
        </w:tabs>
      </w:pPr>
      <w:r>
        <w:t>Set the [[LoaderNextIndex]] internal slot of</w:t>
      </w:r>
      <w:r w:rsidRPr="002166A8">
        <w:rPr>
          <w:i/>
        </w:rPr>
        <w:t xml:space="preserve"> </w:t>
      </w:r>
      <w:r w:rsidRPr="009B7611">
        <w:rPr>
          <w:i/>
        </w:rPr>
        <w:t>O</w:t>
      </w:r>
      <w:r>
        <w:t xml:space="preserve"> to </w:t>
      </w:r>
      <w:r w:rsidRPr="00B52F42">
        <w:rPr>
          <w:i/>
        </w:rPr>
        <w:t>index</w:t>
      </w:r>
      <w:r>
        <w:t>.</w:t>
      </w:r>
    </w:p>
    <w:p w14:paraId="582AC82E" w14:textId="77777777" w:rsidR="004C333F" w:rsidRDefault="004C333F" w:rsidP="00613655">
      <w:pPr>
        <w:pStyle w:val="Alg4"/>
        <w:numPr>
          <w:ilvl w:val="1"/>
          <w:numId w:val="1461"/>
        </w:numPr>
        <w:tabs>
          <w:tab w:val="num" w:pos="360"/>
        </w:tabs>
      </w:pPr>
      <w:r>
        <w:t xml:space="preserve">If </w:t>
      </w:r>
      <w:r>
        <w:rPr>
          <w:i/>
        </w:rPr>
        <w:t>e</w:t>
      </w:r>
      <w:r>
        <w:t xml:space="preserve">.[[key]] is not </w:t>
      </w:r>
      <w:r w:rsidRPr="00A221E6">
        <w:rPr>
          <w:rFonts w:ascii="Arial" w:hAnsi="Arial" w:cs="Arial"/>
        </w:rPr>
        <w:t>empty</w:t>
      </w:r>
      <w:r>
        <w:t>, then</w:t>
      </w:r>
    </w:p>
    <w:p w14:paraId="7C4E613A" w14:textId="77777777" w:rsidR="004C333F" w:rsidRDefault="004C333F" w:rsidP="00613655">
      <w:pPr>
        <w:pStyle w:val="Alg4"/>
        <w:numPr>
          <w:ilvl w:val="2"/>
          <w:numId w:val="1461"/>
        </w:numPr>
        <w:tabs>
          <w:tab w:val="num" w:pos="360"/>
        </w:tabs>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14:paraId="65F4EA13" w14:textId="77777777" w:rsidR="004C333F" w:rsidRDefault="004C333F" w:rsidP="00613655">
      <w:pPr>
        <w:pStyle w:val="Alg4"/>
        <w:numPr>
          <w:ilvl w:val="2"/>
          <w:numId w:val="1461"/>
        </w:numPr>
        <w:tabs>
          <w:tab w:val="num" w:pos="360"/>
        </w:tabs>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14:paraId="7FC4CC6A" w14:textId="77777777" w:rsidR="004C333F" w:rsidRDefault="004C333F" w:rsidP="00613655">
      <w:pPr>
        <w:pStyle w:val="Alg4"/>
        <w:numPr>
          <w:ilvl w:val="2"/>
          <w:numId w:val="1461"/>
        </w:numPr>
        <w:tabs>
          <w:tab w:val="num" w:pos="360"/>
        </w:tabs>
      </w:pPr>
      <w:r>
        <w:t xml:space="preserve">Else, </w:t>
      </w:r>
    </w:p>
    <w:p w14:paraId="3BE305D4" w14:textId="77777777" w:rsidR="004C333F" w:rsidRDefault="004C333F" w:rsidP="00613655">
      <w:pPr>
        <w:pStyle w:val="Alg4"/>
        <w:numPr>
          <w:ilvl w:val="3"/>
          <w:numId w:val="1461"/>
        </w:numPr>
        <w:tabs>
          <w:tab w:val="num" w:pos="360"/>
        </w:tabs>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14:paraId="0F6371A8" w14:textId="77777777" w:rsidR="004C333F" w:rsidRDefault="004C333F" w:rsidP="00613655">
      <w:pPr>
        <w:pStyle w:val="Alg4"/>
        <w:numPr>
          <w:ilvl w:val="3"/>
          <w:numId w:val="1461"/>
        </w:numPr>
        <w:tabs>
          <w:tab w:val="num" w:pos="360"/>
        </w:tabs>
      </w:pPr>
      <w:r>
        <w:t xml:space="preserve">Let </w:t>
      </w:r>
      <w:r w:rsidRPr="009B7611">
        <w:rPr>
          <w:i/>
        </w:rPr>
        <w:t>result</w:t>
      </w:r>
      <w:r>
        <w:t xml:space="preserve"> be the result of performing ArrayCreate(</w:t>
      </w:r>
      <w:r>
        <w:rPr>
          <w:iCs/>
        </w:rPr>
        <w:t>2)</w:t>
      </w:r>
      <w:r>
        <w:t>.</w:t>
      </w:r>
    </w:p>
    <w:p w14:paraId="750BF320" w14:textId="77777777" w:rsidR="004C333F" w:rsidRDefault="004C333F" w:rsidP="00613655">
      <w:pPr>
        <w:pStyle w:val="Alg4"/>
        <w:numPr>
          <w:ilvl w:val="3"/>
          <w:numId w:val="1461"/>
        </w:numPr>
        <w:tabs>
          <w:tab w:val="num" w:pos="360"/>
        </w:tabs>
      </w:pPr>
      <w:r>
        <w:t xml:space="preserve">Assert: </w:t>
      </w:r>
      <w:r w:rsidRPr="009B7611">
        <w:rPr>
          <w:i/>
        </w:rPr>
        <w:t>result</w:t>
      </w:r>
      <w:r>
        <w:t xml:space="preserve"> is a new, well-formed Array object so the following operations will never fail.</w:t>
      </w:r>
    </w:p>
    <w:p w14:paraId="667AFC32" w14:textId="77777777" w:rsidR="004C333F" w:rsidRDefault="004C333F" w:rsidP="00613655">
      <w:pPr>
        <w:pStyle w:val="Alg4"/>
        <w:numPr>
          <w:ilvl w:val="3"/>
          <w:numId w:val="1461"/>
        </w:numPr>
        <w:tabs>
          <w:tab w:val="num" w:pos="360"/>
        </w:tabs>
      </w:pPr>
      <w:r>
        <w:t>Call CreateDataProperty(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14:paraId="172A07D2" w14:textId="77777777" w:rsidR="004C333F" w:rsidRDefault="004C333F" w:rsidP="00613655">
      <w:pPr>
        <w:pStyle w:val="Alg4"/>
        <w:numPr>
          <w:ilvl w:val="3"/>
          <w:numId w:val="1461"/>
        </w:numPr>
        <w:tabs>
          <w:tab w:val="num" w:pos="360"/>
        </w:tabs>
      </w:pPr>
      <w:r>
        <w:t>Call CreateDataProperty(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14:paraId="427ACE38" w14:textId="77777777" w:rsidR="004C333F" w:rsidRDefault="004C333F" w:rsidP="00613655">
      <w:pPr>
        <w:pStyle w:val="Alg4"/>
        <w:numPr>
          <w:ilvl w:val="2"/>
          <w:numId w:val="1461"/>
        </w:numPr>
        <w:tabs>
          <w:tab w:val="num" w:pos="360"/>
        </w:tabs>
      </w:pPr>
      <w:r>
        <w:t>Return CreateIterResultObject(</w:t>
      </w:r>
      <w:r w:rsidRPr="008816D4">
        <w:rPr>
          <w:i/>
        </w:rPr>
        <w:t>result</w:t>
      </w:r>
      <w:r>
        <w:t xml:space="preserve">, </w:t>
      </w:r>
      <w:r>
        <w:rPr>
          <w:b/>
          <w:bCs/>
        </w:rPr>
        <w:t>false</w:t>
      </w:r>
      <w:r>
        <w:t>).</w:t>
      </w:r>
    </w:p>
    <w:p w14:paraId="7C460665" w14:textId="77777777" w:rsidR="004C333F" w:rsidRDefault="004C333F" w:rsidP="00613655">
      <w:pPr>
        <w:pStyle w:val="Alg4"/>
        <w:numPr>
          <w:ilvl w:val="0"/>
          <w:numId w:val="1461"/>
        </w:numPr>
        <w:tabs>
          <w:tab w:val="num" w:pos="360"/>
        </w:tabs>
        <w:spacing w:after="280"/>
      </w:pPr>
      <w:r>
        <w:t>Set the [[Loader]] internal slot of</w:t>
      </w:r>
      <w:r w:rsidRPr="002166A8">
        <w:rPr>
          <w:i/>
        </w:rPr>
        <w:t xml:space="preserve"> </w:t>
      </w:r>
      <w:r w:rsidRPr="009B7611">
        <w:rPr>
          <w:i/>
        </w:rPr>
        <w:t>O</w:t>
      </w:r>
      <w:r>
        <w:t xml:space="preserve"> to </w:t>
      </w:r>
      <w:r w:rsidRPr="00C6528C">
        <w:rPr>
          <w:b/>
        </w:rPr>
        <w:t>undefined</w:t>
      </w:r>
      <w:r>
        <w:t xml:space="preserve">. </w:t>
      </w:r>
    </w:p>
    <w:p w14:paraId="2570388B" w14:textId="77777777" w:rsidR="004C333F" w:rsidRPr="002166A8" w:rsidRDefault="004C333F" w:rsidP="00613655">
      <w:pPr>
        <w:pStyle w:val="Alg4"/>
        <w:numPr>
          <w:ilvl w:val="0"/>
          <w:numId w:val="1461"/>
        </w:numPr>
        <w:tabs>
          <w:tab w:val="num" w:pos="360"/>
        </w:tabs>
      </w:pPr>
      <w:r w:rsidRPr="00E77497">
        <w:t xml:space="preserve">Return </w:t>
      </w:r>
      <w:r>
        <w:t>CreateIterResultObject(</w:t>
      </w:r>
      <w:r>
        <w:rPr>
          <w:b/>
          <w:bCs/>
        </w:rPr>
        <w:t>undefined</w:t>
      </w:r>
      <w:r>
        <w:t xml:space="preserve">, </w:t>
      </w:r>
      <w:r w:rsidRPr="0056441E">
        <w:rPr>
          <w:b/>
          <w:bCs/>
        </w:rPr>
        <w:t>true</w:t>
      </w:r>
      <w:r>
        <w:t>)</w:t>
      </w:r>
      <w:r w:rsidRPr="00E77497">
        <w:t>.</w:t>
      </w:r>
    </w:p>
    <w:p w14:paraId="5D35FD0B" w14:textId="77777777" w:rsidR="004C333F" w:rsidRDefault="004C333F" w:rsidP="004C333F">
      <w:pPr>
        <w:pStyle w:val="Note"/>
      </w:pPr>
      <w:r>
        <w:t>NOTE</w:t>
      </w:r>
      <w:r>
        <w:tab/>
        <w:t>Setting  the [[Loader]] internal slot to undefined when the iterator is exhausted ensures that the same iterator can not restarted if new entries are subsequently added. This condition is tested in step 7.</w:t>
      </w:r>
    </w:p>
    <w:p w14:paraId="7B3972F2" w14:textId="77777777" w:rsidR="004C333F" w:rsidRPr="00E77497" w:rsidRDefault="004C333F" w:rsidP="004C333F">
      <w:pPr>
        <w:pStyle w:val="Heading5"/>
      </w:pPr>
      <w:r>
        <w:t>%LoaderIteratorPrototype% [ @@iterator ]</w:t>
      </w:r>
      <w:r w:rsidRPr="00E77497">
        <w:t xml:space="preserve"> (</w:t>
      </w:r>
      <w:r>
        <w:t xml:space="preserve"> </w:t>
      </w:r>
      <w:r w:rsidRPr="00E77497">
        <w:t>)</w:t>
      </w:r>
    </w:p>
    <w:p w14:paraId="65FBB9F4" w14:textId="77777777" w:rsidR="004C333F" w:rsidRPr="00E77497" w:rsidRDefault="004C333F" w:rsidP="004C333F">
      <w:pPr>
        <w:pStyle w:val="normalbefore"/>
      </w:pPr>
      <w:r w:rsidRPr="00E77497">
        <w:t>The following steps are taken:</w:t>
      </w:r>
    </w:p>
    <w:p w14:paraId="0519B237" w14:textId="77777777" w:rsidR="004C333F" w:rsidRPr="002166A8" w:rsidRDefault="004C333F" w:rsidP="00613655">
      <w:pPr>
        <w:pStyle w:val="Alg4"/>
        <w:numPr>
          <w:ilvl w:val="0"/>
          <w:numId w:val="1462"/>
        </w:numPr>
        <w:tabs>
          <w:tab w:val="num" w:pos="360"/>
        </w:tabs>
      </w:pPr>
      <w:r w:rsidRPr="00E77497">
        <w:t xml:space="preserve">Return </w:t>
      </w:r>
      <w:r>
        <w:t xml:space="preserve">the </w:t>
      </w:r>
      <w:r w:rsidRPr="006847F6">
        <w:rPr>
          <w:b/>
        </w:rPr>
        <w:t>this</w:t>
      </w:r>
      <w:r>
        <w:t xml:space="preserve"> value</w:t>
      </w:r>
      <w:r w:rsidRPr="00E77497">
        <w:t>.</w:t>
      </w:r>
    </w:p>
    <w:p w14:paraId="45D6A306" w14:textId="77777777" w:rsidR="004C333F" w:rsidRPr="00E77497" w:rsidRDefault="004C333F" w:rsidP="004C333F">
      <w:r w:rsidRPr="00E77497">
        <w:lastRenderedPageBreak/>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5638FC1D" w14:textId="77777777" w:rsidR="004C333F" w:rsidRDefault="004C333F" w:rsidP="004C333F">
      <w:pPr>
        <w:pStyle w:val="Heading5"/>
      </w:pPr>
      <w:r>
        <w:t>%LoaderteratorPrototype% [ @@toStringTag ]</w:t>
      </w:r>
    </w:p>
    <w:p w14:paraId="632CC3B1" w14:textId="77777777" w:rsidR="004C333F" w:rsidRPr="00097A4C" w:rsidRDefault="004C333F" w:rsidP="004C333F">
      <w:r w:rsidRPr="00E77497">
        <w:t xml:space="preserve">The </w:t>
      </w:r>
      <w:r>
        <w:t xml:space="preserve">initial value of the @@toStringTag property is the string value </w:t>
      </w:r>
      <w:r w:rsidRPr="00E77497">
        <w:rPr>
          <w:b/>
        </w:rPr>
        <w:t>"</w:t>
      </w:r>
      <w:r>
        <w:rPr>
          <w:rFonts w:ascii="Courier New" w:hAnsi="Courier New" w:cs="Courier New"/>
          <w:b/>
        </w:rPr>
        <w:t>Loader Iterator</w:t>
      </w:r>
      <w:r w:rsidRPr="00E77497">
        <w:rPr>
          <w:b/>
        </w:rPr>
        <w:t>"</w:t>
      </w:r>
      <w:r>
        <w:t>.</w:t>
      </w:r>
    </w:p>
    <w:p w14:paraId="475C515D" w14:textId="77777777" w:rsidR="004C333F" w:rsidRDefault="004C333F" w:rsidP="004C333F">
      <w:pPr>
        <w:pStyle w:val="Heading4"/>
      </w:pPr>
      <w:bookmarkStart w:id="8432" w:name="_Ref377733829"/>
      <w:r>
        <w:t>Properties of Loader Iterator Instances</w:t>
      </w:r>
      <w:bookmarkEnd w:id="8432"/>
    </w:p>
    <w:p w14:paraId="3BAA447D" w14:textId="54F5E9AF" w:rsidR="004C333F" w:rsidRDefault="004C333F" w:rsidP="004C333F">
      <w:r>
        <w:t>Loader</w:t>
      </w:r>
      <w:r w:rsidRPr="00E77497">
        <w:t xml:space="preserve"> </w:t>
      </w:r>
      <w:r>
        <w:t>Iterator instances</w:t>
      </w:r>
      <w:r w:rsidRPr="00E77497">
        <w:t xml:space="preserve"> </w:t>
      </w:r>
      <w:r>
        <w:t xml:space="preserve">are ordinary objects that </w:t>
      </w:r>
      <w:r w:rsidRPr="00E77497">
        <w:t xml:space="preserve">inherit properties from the </w:t>
      </w:r>
      <w:r>
        <w:t>%LoaderIteratorPrototype% intrinsic  object.</w:t>
      </w:r>
      <w:r w:rsidRPr="00E77497">
        <w:t xml:space="preserve"> </w:t>
      </w:r>
      <w:r>
        <w:t>Loader Iterator instances are initially created with</w:t>
      </w:r>
      <w:r w:rsidRPr="00E77497">
        <w:t xml:space="preserve"> </w:t>
      </w:r>
      <w:r>
        <w:t xml:space="preserve">the internal slots described in </w:t>
      </w:r>
      <w:r>
        <w:fldChar w:fldCharType="begin"/>
      </w:r>
      <w:r>
        <w:instrText xml:space="preserve"> REF _Ref377735198 \h </w:instrText>
      </w:r>
      <w:r>
        <w:fldChar w:fldCharType="separate"/>
      </w:r>
      <w:r w:rsidR="00281431">
        <w:t xml:space="preserve">Table </w:t>
      </w:r>
      <w:r w:rsidR="00281431">
        <w:rPr>
          <w:noProof/>
        </w:rPr>
        <w:t>51</w:t>
      </w:r>
      <w:r>
        <w:fldChar w:fldCharType="end"/>
      </w:r>
      <w:r>
        <w:t>.</w:t>
      </w:r>
    </w:p>
    <w:p w14:paraId="0E1231E0" w14:textId="7912C812" w:rsidR="004C333F" w:rsidRDefault="004C333F" w:rsidP="004C333F">
      <w:pPr>
        <w:pStyle w:val="Caption"/>
        <w:keepNext/>
        <w:jc w:val="center"/>
      </w:pPr>
      <w:bookmarkStart w:id="8433" w:name="_Ref377735198"/>
      <w:r>
        <w:t xml:space="preserve">Table </w:t>
      </w:r>
      <w:r>
        <w:fldChar w:fldCharType="begin"/>
      </w:r>
      <w:r>
        <w:instrText xml:space="preserve"> SEQ Table \* ARABIC </w:instrText>
      </w:r>
      <w:r>
        <w:fldChar w:fldCharType="separate"/>
      </w:r>
      <w:r w:rsidR="00281431">
        <w:rPr>
          <w:noProof/>
        </w:rPr>
        <w:t>51</w:t>
      </w:r>
      <w:r>
        <w:fldChar w:fldCharType="end"/>
      </w:r>
      <w:bookmarkEnd w:id="8433"/>
      <w:r>
        <w:t xml:space="preserve"> — Internal Slots of Loader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4C333F" w:rsidRPr="00E77497" w14:paraId="4080EAAA" w14:textId="77777777" w:rsidTr="00F93EE4">
        <w:tc>
          <w:tcPr>
            <w:tcW w:w="2250" w:type="dxa"/>
            <w:tcBorders>
              <w:top w:val="single" w:sz="12" w:space="0" w:color="000000"/>
              <w:left w:val="single" w:sz="6" w:space="0" w:color="000000"/>
              <w:bottom w:val="single" w:sz="6" w:space="0" w:color="000000"/>
              <w:right w:val="nil"/>
            </w:tcBorders>
            <w:shd w:val="solid" w:color="C0C0C0" w:fill="FFFFFF"/>
          </w:tcPr>
          <w:p w14:paraId="6B101645" w14:textId="77777777" w:rsidR="004C333F" w:rsidRPr="002166A8" w:rsidRDefault="004C333F" w:rsidP="00F93EE4">
            <w:pPr>
              <w:spacing w:after="120"/>
              <w:jc w:val="center"/>
              <w:rPr>
                <w:b/>
                <w:shd w:val="solid" w:color="C0C0C0" w:fill="FFFFFF"/>
              </w:rPr>
            </w:pPr>
            <w:r w:rsidRPr="002166A8">
              <w:rPr>
                <w:b/>
                <w:shd w:val="solid" w:color="C0C0C0" w:fill="FFFFFF"/>
              </w:rPr>
              <w:t xml:space="preserve">Internal </w:t>
            </w:r>
            <w:r>
              <w:rPr>
                <w:b/>
                <w:shd w:val="solid" w:color="C0C0C0" w:fill="FFFFFF"/>
              </w:rPr>
              <w:t>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6333423C" w14:textId="77777777" w:rsidR="004C333F" w:rsidRPr="002166A8" w:rsidRDefault="004C333F" w:rsidP="00F93EE4">
            <w:pPr>
              <w:spacing w:after="120"/>
              <w:jc w:val="center"/>
              <w:rPr>
                <w:b/>
                <w:shd w:val="solid" w:color="C0C0C0" w:fill="FFFFFF"/>
              </w:rPr>
            </w:pPr>
            <w:r w:rsidRPr="002166A8">
              <w:rPr>
                <w:b/>
                <w:shd w:val="solid" w:color="C0C0C0" w:fill="FFFFFF"/>
              </w:rPr>
              <w:t>Description</w:t>
            </w:r>
          </w:p>
        </w:tc>
      </w:tr>
      <w:tr w:rsidR="004C333F" w:rsidRPr="00E77497" w14:paraId="77624F81" w14:textId="77777777" w:rsidTr="00F93EE4">
        <w:tc>
          <w:tcPr>
            <w:tcW w:w="2250" w:type="dxa"/>
            <w:tcBorders>
              <w:top w:val="nil"/>
            </w:tcBorders>
          </w:tcPr>
          <w:p w14:paraId="2CB740B1" w14:textId="77777777" w:rsidR="004C333F" w:rsidRPr="00504F46" w:rsidRDefault="004C333F" w:rsidP="00F93EE4">
            <w:pPr>
              <w:tabs>
                <w:tab w:val="right" w:pos="2240"/>
              </w:tabs>
              <w:spacing w:after="0"/>
              <w:contextualSpacing/>
              <w:rPr>
                <w:rFonts w:ascii="Times New Roman" w:hAnsi="Times New Roman"/>
              </w:rPr>
            </w:pPr>
            <w:r>
              <w:rPr>
                <w:rFonts w:ascii="Times New Roman" w:hAnsi="Times New Roman"/>
              </w:rPr>
              <w:t>[[Loader]]</w:t>
            </w:r>
            <w:r>
              <w:rPr>
                <w:rFonts w:ascii="Times New Roman" w:hAnsi="Times New Roman"/>
              </w:rPr>
              <w:tab/>
            </w:r>
          </w:p>
        </w:tc>
        <w:tc>
          <w:tcPr>
            <w:tcW w:w="5957" w:type="dxa"/>
            <w:tcBorders>
              <w:top w:val="nil"/>
            </w:tcBorders>
          </w:tcPr>
          <w:p w14:paraId="0D39A457" w14:textId="77777777" w:rsidR="004C333F" w:rsidRPr="006847F6" w:rsidRDefault="004C333F" w:rsidP="00F93EE4">
            <w:pPr>
              <w:spacing w:after="0"/>
              <w:contextualSpacing/>
              <w:rPr>
                <w:rFonts w:cs="Arial"/>
              </w:rPr>
            </w:pPr>
            <w:r w:rsidRPr="002166A8">
              <w:rPr>
                <w:rFonts w:cs="Arial"/>
              </w:rPr>
              <w:t xml:space="preserve">The </w:t>
            </w:r>
            <w:r>
              <w:rPr>
                <w:rFonts w:cs="Arial"/>
              </w:rPr>
              <w:t>Loader</w:t>
            </w:r>
            <w:r w:rsidRPr="002166A8">
              <w:rPr>
                <w:rFonts w:cs="Arial"/>
              </w:rPr>
              <w:t xml:space="preserve"> object</w:t>
            </w:r>
            <w:r>
              <w:rPr>
                <w:rFonts w:cs="Arial"/>
              </w:rPr>
              <w:t xml:space="preserve"> that is being iterated.</w:t>
            </w:r>
          </w:p>
        </w:tc>
      </w:tr>
      <w:tr w:rsidR="004C333F" w:rsidRPr="00E77497" w14:paraId="058084A0" w14:textId="77777777" w:rsidTr="00F93EE4">
        <w:tc>
          <w:tcPr>
            <w:tcW w:w="2250" w:type="dxa"/>
            <w:tcBorders>
              <w:top w:val="nil"/>
            </w:tcBorders>
          </w:tcPr>
          <w:p w14:paraId="11910705" w14:textId="77777777" w:rsidR="004C333F" w:rsidRPr="00E77497" w:rsidRDefault="004C333F" w:rsidP="00F93EE4">
            <w:pPr>
              <w:spacing w:after="0"/>
              <w:contextualSpacing/>
              <w:rPr>
                <w:rFonts w:ascii="Courier New" w:hAnsi="Courier New" w:cs="Courier New"/>
                <w:b/>
              </w:rPr>
            </w:pPr>
            <w:r>
              <w:rPr>
                <w:rFonts w:ascii="Times New Roman" w:hAnsi="Times New Roman"/>
              </w:rPr>
              <w:t>[[LoaderNextIndex]]</w:t>
            </w:r>
          </w:p>
        </w:tc>
        <w:tc>
          <w:tcPr>
            <w:tcW w:w="5957" w:type="dxa"/>
            <w:tcBorders>
              <w:top w:val="nil"/>
            </w:tcBorders>
          </w:tcPr>
          <w:p w14:paraId="03C707BD" w14:textId="77777777" w:rsidR="004C333F" w:rsidRPr="000D3CBD" w:rsidRDefault="004C333F" w:rsidP="00F93EE4">
            <w:pPr>
              <w:spacing w:after="0"/>
              <w:contextualSpacing/>
              <w:rPr>
                <w:rFonts w:cs="Arial"/>
              </w:rPr>
            </w:pPr>
            <w:r>
              <w:rPr>
                <w:rFonts w:cs="Arial"/>
              </w:rPr>
              <w:t>The integer index of the next Loader registry data element to be examined by this iterator.</w:t>
            </w:r>
          </w:p>
        </w:tc>
      </w:tr>
      <w:tr w:rsidR="004C333F" w:rsidRPr="00E77497" w14:paraId="0024176D" w14:textId="77777777" w:rsidTr="00F93EE4">
        <w:tc>
          <w:tcPr>
            <w:tcW w:w="2250" w:type="dxa"/>
          </w:tcPr>
          <w:p w14:paraId="2E6CB2FC" w14:textId="77777777" w:rsidR="004C333F" w:rsidRPr="00E77497" w:rsidRDefault="004C333F" w:rsidP="00F93EE4">
            <w:pPr>
              <w:spacing w:after="0"/>
              <w:contextualSpacing/>
              <w:rPr>
                <w:rFonts w:ascii="Courier New" w:hAnsi="Courier New" w:cs="Courier New"/>
                <w:b/>
              </w:rPr>
            </w:pPr>
            <w:r>
              <w:rPr>
                <w:rFonts w:ascii="Times New Roman" w:hAnsi="Times New Roman"/>
              </w:rPr>
              <w:t>[[LoaderterationKind]]</w:t>
            </w:r>
          </w:p>
        </w:tc>
        <w:tc>
          <w:tcPr>
            <w:tcW w:w="5957" w:type="dxa"/>
          </w:tcPr>
          <w:p w14:paraId="1B1B449E" w14:textId="77777777" w:rsidR="004C333F" w:rsidRPr="000D3CBD" w:rsidRDefault="004C333F" w:rsidP="00F93EE4">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14:paraId="03A362A7" w14:textId="77777777" w:rsidR="004C333F" w:rsidRPr="0032146B" w:rsidRDefault="004C333F" w:rsidP="004C333F"/>
    <w:p w14:paraId="2E0C6109" w14:textId="77777777" w:rsidR="004C333F" w:rsidRDefault="004C333F" w:rsidP="004C333F">
      <w:pPr>
        <w:pStyle w:val="Heading2"/>
      </w:pPr>
      <w:bookmarkStart w:id="8434" w:name="_Ref377984876"/>
      <w:bookmarkStart w:id="8435" w:name="_Toc384481543"/>
      <w:r>
        <w:t>The System Object</w:t>
      </w:r>
      <w:bookmarkEnd w:id="8434"/>
      <w:bookmarkEnd w:id="8435"/>
    </w:p>
    <w:p w14:paraId="2BF3593E" w14:textId="77777777" w:rsidR="004C333F" w:rsidRPr="002C67BF" w:rsidRDefault="004C333F" w:rsidP="004C333F">
      <w:r>
        <w:t xml:space="preserve">The System object is the Loader Object instance associated with  the Realm of the current global object. </w:t>
      </w:r>
    </w:p>
    <w:p w14:paraId="31B3714F" w14:textId="77777777" w:rsidR="004C333F" w:rsidRDefault="004C333F" w:rsidP="004C333F">
      <w:pPr>
        <w:pStyle w:val="Heading2"/>
      </w:pPr>
      <w:bookmarkStart w:id="8436" w:name="_Toc384481544"/>
      <w:r>
        <w:t>Proxy Objects</w:t>
      </w:r>
      <w:bookmarkEnd w:id="8395"/>
      <w:bookmarkEnd w:id="8436"/>
    </w:p>
    <w:p w14:paraId="4C0EB45C" w14:textId="77777777" w:rsidR="004C333F" w:rsidRDefault="004C333F" w:rsidP="004C333F">
      <w:pPr>
        <w:pStyle w:val="Heading3"/>
      </w:pPr>
      <w:bookmarkStart w:id="8437" w:name="_Ref370740121"/>
      <w:bookmarkStart w:id="8438" w:name="_Toc370746002"/>
      <w:bookmarkStart w:id="8439" w:name="_Toc384481545"/>
      <w:r>
        <w:t>The Proxy Constructor Function</w:t>
      </w:r>
      <w:bookmarkEnd w:id="8437"/>
      <w:bookmarkEnd w:id="8438"/>
      <w:bookmarkEnd w:id="8439"/>
    </w:p>
    <w:p w14:paraId="6B2A08A5" w14:textId="77777777" w:rsidR="004C333F" w:rsidRDefault="004C333F" w:rsidP="004C333F">
      <w:pPr>
        <w:rPr>
          <w:vanish/>
        </w:rPr>
      </w:pPr>
      <w:r>
        <w:t>The Proxy Constructor is a B</w:t>
      </w:r>
      <w:r>
        <w:rPr>
          <w:vanish/>
        </w:rPr>
        <w:t>uilt-in Function with unique [[Construct]] behavior. It is not intended to be subclassed.</w:t>
      </w:r>
    </w:p>
    <w:p w14:paraId="469A9495" w14:textId="77777777" w:rsidR="004C333F" w:rsidRDefault="004C333F" w:rsidP="004C333F">
      <w:pPr>
        <w:rPr>
          <w:vanish/>
        </w:rPr>
      </w:pPr>
      <w:r>
        <w:rPr>
          <w:vanish/>
        </w:rPr>
        <w:t xml:space="preserve">The Proxy Constructor does not have a </w:t>
      </w:r>
      <w:r w:rsidRPr="0008502A">
        <w:rPr>
          <w:rFonts w:ascii="Courier New" w:hAnsi="Courier New" w:cs="Courier New"/>
          <w:b/>
          <w:vanish/>
        </w:rPr>
        <w:t>prototype</w:t>
      </w:r>
      <w:r>
        <w:rPr>
          <w:vanish/>
        </w:rPr>
        <w:t xml:space="preserve"> property.</w:t>
      </w:r>
    </w:p>
    <w:p w14:paraId="3342EEAC" w14:textId="77777777" w:rsidR="004C333F" w:rsidRPr="008B5776" w:rsidRDefault="004C333F" w:rsidP="004C333F">
      <w:r>
        <w:rPr>
          <w:vanish/>
        </w:rPr>
        <w:t xml:space="preserve">The value of the </w:t>
      </w:r>
      <w:r w:rsidRPr="0008502A">
        <w:rPr>
          <w:rFonts w:ascii="Courier New" w:hAnsi="Courier New" w:cs="Courier New"/>
          <w:b/>
          <w:vanish/>
        </w:rPr>
        <w:t>length</w:t>
      </w:r>
      <w:r>
        <w:rPr>
          <w:vanish/>
        </w:rPr>
        <w:t xml:space="preserve"> property of the Proxy Constructor is 2.</w:t>
      </w:r>
    </w:p>
    <w:p w14:paraId="29CB0E75" w14:textId="77777777" w:rsidR="004C333F" w:rsidRPr="00E77497" w:rsidRDefault="004C333F" w:rsidP="004C333F">
      <w:pPr>
        <w:pStyle w:val="Heading4"/>
      </w:pPr>
      <w:r>
        <w:t>Proxy</w:t>
      </w:r>
      <w:r w:rsidRPr="00E77497">
        <w:t xml:space="preserve"> (</w:t>
      </w:r>
      <w:r>
        <w:t xml:space="preserve"> target, handler </w:t>
      </w:r>
      <w:r w:rsidRPr="00E77497">
        <w:t>)</w:t>
      </w:r>
    </w:p>
    <w:p w14:paraId="6DF66D67" w14:textId="77777777" w:rsidR="004C333F" w:rsidRPr="00E77497" w:rsidRDefault="004C333F" w:rsidP="004C333F">
      <w:pPr>
        <w:pStyle w:val="normalbefore"/>
      </w:pPr>
      <w:r>
        <w:t>The</w:t>
      </w:r>
      <w:r w:rsidRPr="00E77497">
        <w:t xml:space="preserve"> </w:t>
      </w:r>
      <w:r>
        <w:rPr>
          <w:rFonts w:ascii="Courier New" w:hAnsi="Courier New"/>
          <w:b/>
        </w:rPr>
        <w:t>Proxy</w:t>
      </w:r>
      <w:r w:rsidRPr="00E77497">
        <w:t xml:space="preserve"> function</w:t>
      </w:r>
      <w:r>
        <w:t xml:space="preserve"> is not intended to be directly called as a function.  If it is called, the following steps are performed</w:t>
      </w:r>
      <w:r w:rsidRPr="00E77497">
        <w:t>:</w:t>
      </w:r>
    </w:p>
    <w:p w14:paraId="21CFEC86" w14:textId="77777777" w:rsidR="004C333F" w:rsidRDefault="004C333F" w:rsidP="00613655">
      <w:pPr>
        <w:pStyle w:val="Alg4"/>
        <w:numPr>
          <w:ilvl w:val="0"/>
          <w:numId w:val="1411"/>
        </w:numPr>
      </w:pPr>
      <w:r>
        <w:t>Throw a TypeError exception</w:t>
      </w:r>
      <w:r w:rsidRPr="00E77497">
        <w:t>.</w:t>
      </w:r>
    </w:p>
    <w:p w14:paraId="40B19DEE" w14:textId="77777777" w:rsidR="004C333F" w:rsidRPr="00E77497" w:rsidRDefault="004C333F" w:rsidP="004C333F">
      <w:pPr>
        <w:pStyle w:val="Heading4"/>
      </w:pPr>
      <w:r>
        <w:t>new Proxy</w:t>
      </w:r>
      <w:r w:rsidRPr="00E77497">
        <w:t xml:space="preserve"> (</w:t>
      </w:r>
      <w:r>
        <w:t xml:space="preserve"> target, handler </w:t>
      </w:r>
      <w:r w:rsidRPr="00E77497">
        <w:t>)</w:t>
      </w:r>
    </w:p>
    <w:p w14:paraId="790497B6" w14:textId="77777777" w:rsidR="004C333F" w:rsidRDefault="004C333F" w:rsidP="004C333F">
      <w:r w:rsidRPr="00691BEC">
        <w:t xml:space="preserve">When </w:t>
      </w:r>
      <w:r>
        <w:rPr>
          <w:rFonts w:ascii="Courier New" w:hAnsi="Courier New"/>
          <w:b/>
        </w:rPr>
        <w:t>Proxy</w:t>
      </w:r>
      <w:r w:rsidRPr="00691BEC">
        <w:rPr>
          <w:rFonts w:ascii="Courier New" w:hAnsi="Courier New"/>
          <w:b/>
        </w:rPr>
        <w:t xml:space="preserve"> </w:t>
      </w:r>
      <w:r w:rsidRPr="00691BEC">
        <w:t xml:space="preserve">is called as part of a </w:t>
      </w:r>
      <w:r w:rsidRPr="00691BEC">
        <w:rPr>
          <w:rFonts w:ascii="Courier New" w:hAnsi="Courier New"/>
          <w:b/>
        </w:rPr>
        <w:t>new</w:t>
      </w:r>
      <w:r w:rsidRPr="00691BEC">
        <w:t xml:space="preserve"> expression it is a constructor: it </w:t>
      </w:r>
      <w:r>
        <w:t>creates and initializes a new exotic proxy</w:t>
      </w:r>
      <w:r w:rsidRPr="00691BEC">
        <w:t xml:space="preserve"> object.</w:t>
      </w:r>
      <w:r>
        <w:rPr>
          <w:rFonts w:ascii="Courier New" w:hAnsi="Courier New"/>
          <w:b/>
        </w:rPr>
        <w:t xml:space="preserve"> Proxy</w:t>
      </w:r>
      <w:r w:rsidRPr="00691BEC">
        <w:rPr>
          <w:rFonts w:ascii="Courier New" w:hAnsi="Courier New"/>
          <w:b/>
        </w:rPr>
        <w:t xml:space="preserve"> </w:t>
      </w:r>
      <w:r w:rsidRPr="00691BEC">
        <w:t xml:space="preserve">called as part of a new expression with </w:t>
      </w:r>
      <w:r>
        <w:t xml:space="preserve">arguments </w:t>
      </w:r>
      <w:r>
        <w:rPr>
          <w:rFonts w:ascii="Times New Roman" w:hAnsi="Times New Roman"/>
          <w:i/>
          <w:iCs/>
        </w:rPr>
        <w:t>target</w:t>
      </w:r>
      <w:r w:rsidRPr="00E77497">
        <w:t xml:space="preserve"> </w:t>
      </w:r>
      <w:r>
        <w:t xml:space="preserve">and </w:t>
      </w:r>
      <w:r>
        <w:rPr>
          <w:rFonts w:ascii="Times New Roman" w:hAnsi="Times New Roman"/>
          <w:i/>
          <w:iCs/>
        </w:rPr>
        <w:t>handler</w:t>
      </w:r>
      <w:r>
        <w:t xml:space="preserve"> </w:t>
      </w:r>
      <w:r w:rsidRPr="00691BEC">
        <w:t>performs the following steps:</w:t>
      </w:r>
    </w:p>
    <w:p w14:paraId="403D22AB" w14:textId="77777777" w:rsidR="004C333F" w:rsidRPr="00691BEC" w:rsidRDefault="004C333F" w:rsidP="00613655">
      <w:pPr>
        <w:pStyle w:val="Alg4"/>
        <w:numPr>
          <w:ilvl w:val="0"/>
          <w:numId w:val="1412"/>
        </w:numPr>
      </w:pPr>
      <w:r w:rsidRPr="00A33491">
        <w:t xml:space="preserve">Return </w:t>
      </w:r>
      <w:r>
        <w:t>ProxyCreate(</w:t>
      </w:r>
      <w:r>
        <w:rPr>
          <w:i/>
          <w:iCs/>
        </w:rPr>
        <w:t>target</w:t>
      </w:r>
      <w:r>
        <w:rPr>
          <w:iCs/>
        </w:rPr>
        <w:t xml:space="preserve">, </w:t>
      </w:r>
      <w:r>
        <w:rPr>
          <w:i/>
          <w:iCs/>
        </w:rPr>
        <w:t>handler</w:t>
      </w:r>
      <w:r>
        <w:t xml:space="preserve">). </w:t>
      </w:r>
    </w:p>
    <w:p w14:paraId="0467D636" w14:textId="77777777" w:rsidR="004C333F" w:rsidRPr="00544128" w:rsidRDefault="004C333F" w:rsidP="004C333F">
      <w:pPr>
        <w:pStyle w:val="normalafter"/>
      </w:pPr>
      <w:r>
        <w:t xml:space="preserve">If </w:t>
      </w:r>
      <w:r>
        <w:rPr>
          <w:rFonts w:ascii="Courier New" w:hAnsi="Courier New"/>
          <w:b/>
        </w:rPr>
        <w:t>Proxy</w:t>
      </w:r>
      <w:r w:rsidRPr="00691BEC">
        <w:rPr>
          <w:rFonts w:ascii="Courier New" w:hAnsi="Courier New"/>
          <w:b/>
        </w:rPr>
        <w:t xml:space="preserve"> </w:t>
      </w:r>
      <w:r>
        <w:t xml:space="preserve">is implemented as an </w:t>
      </w:r>
      <w:r w:rsidRPr="00027E31">
        <w:t xml:space="preserve">ECMAScript </w:t>
      </w:r>
      <w:r>
        <w:t>function object, it most have a [[Construct]] internal method that performs the above steps.</w:t>
      </w:r>
    </w:p>
    <w:p w14:paraId="1E919229" w14:textId="77777777" w:rsidR="004C333F" w:rsidRDefault="004C333F" w:rsidP="004C333F">
      <w:pPr>
        <w:pStyle w:val="Heading3"/>
      </w:pPr>
      <w:bookmarkStart w:id="8440" w:name="_Toc370746003"/>
      <w:bookmarkStart w:id="8441" w:name="_Toc384481546"/>
      <w:r>
        <w:lastRenderedPageBreak/>
        <w:t>Properties of the Proxy Constructor Function</w:t>
      </w:r>
      <w:bookmarkEnd w:id="8440"/>
      <w:bookmarkEnd w:id="8441"/>
    </w:p>
    <w:p w14:paraId="51A0FFBE" w14:textId="77777777" w:rsidR="004C333F" w:rsidRPr="00E77497" w:rsidRDefault="004C333F" w:rsidP="004C333F">
      <w:pPr>
        <w:pStyle w:val="Heading4"/>
      </w:pPr>
      <w:r>
        <w:t>Proxy</w:t>
      </w:r>
      <w:r w:rsidRPr="00E77497">
        <w:t>.</w:t>
      </w:r>
      <w:r>
        <w:t>revocable</w:t>
      </w:r>
      <w:r w:rsidRPr="00E77497">
        <w:t xml:space="preserve"> ( </w:t>
      </w:r>
      <w:r>
        <w:t>target, handler</w:t>
      </w:r>
      <w:r w:rsidRPr="00E77497">
        <w:t xml:space="preserve"> )</w:t>
      </w:r>
    </w:p>
    <w:p w14:paraId="287FF57D" w14:textId="77777777" w:rsidR="004C333F" w:rsidRPr="00E77497" w:rsidRDefault="004C333F" w:rsidP="004C333F">
      <w:pPr>
        <w:pStyle w:val="normalbefore"/>
      </w:pPr>
      <w:r w:rsidRPr="00E77497">
        <w:t xml:space="preserve">The </w:t>
      </w:r>
      <w:r>
        <w:rPr>
          <w:rFonts w:ascii="Courier New" w:hAnsi="Courier New"/>
          <w:b/>
        </w:rPr>
        <w:t>Proxy</w:t>
      </w:r>
      <w:r>
        <w:rPr>
          <w:rFonts w:ascii="Courier New" w:hAnsi="Courier New" w:cs="Courier New"/>
          <w:b/>
          <w:bCs/>
        </w:rPr>
        <w:t>.revocable</w:t>
      </w:r>
      <w:r w:rsidRPr="00E77497">
        <w:t xml:space="preserve"> function</w:t>
      </w:r>
      <w:r>
        <w:t xml:space="preserve"> is used to create a revocable Proxy object.</w:t>
      </w:r>
      <w:r w:rsidRPr="00E77497">
        <w:t xml:space="preserve"> </w:t>
      </w:r>
      <w:r>
        <w:t xml:space="preserve">When </w:t>
      </w:r>
      <w:r>
        <w:rPr>
          <w:rFonts w:ascii="Courier New" w:hAnsi="Courier New"/>
          <w:b/>
        </w:rPr>
        <w:t>Proxy</w:t>
      </w:r>
      <w:r>
        <w:rPr>
          <w:rFonts w:ascii="Courier New" w:hAnsi="Courier New" w:cs="Courier New"/>
          <w:b/>
          <w:bCs/>
        </w:rPr>
        <w:t>.revocable</w:t>
      </w:r>
      <w:r w:rsidRPr="00E77497">
        <w:t xml:space="preserve"> is called</w:t>
      </w:r>
      <w:r w:rsidRPr="00BB7225">
        <w:t xml:space="preserve"> </w:t>
      </w:r>
      <w:r>
        <w:t xml:space="preserve">with arguments </w:t>
      </w:r>
      <w:r>
        <w:rPr>
          <w:rFonts w:ascii="Times New Roman" w:hAnsi="Times New Roman"/>
          <w:i/>
          <w:iCs/>
        </w:rPr>
        <w:t>target</w:t>
      </w:r>
      <w:r w:rsidRPr="00E77497">
        <w:t xml:space="preserve"> </w:t>
      </w:r>
      <w:r>
        <w:t xml:space="preserve">and </w:t>
      </w:r>
      <w:r>
        <w:rPr>
          <w:rFonts w:ascii="Times New Roman" w:hAnsi="Times New Roman"/>
          <w:i/>
          <w:iCs/>
        </w:rPr>
        <w:t>handler</w:t>
      </w:r>
      <w:r>
        <w:t xml:space="preserve"> </w:t>
      </w:r>
      <w:r w:rsidRPr="00BB7225">
        <w:t>the</w:t>
      </w:r>
      <w:r w:rsidRPr="00E77497">
        <w:t xml:space="preserve"> following steps are taken:</w:t>
      </w:r>
    </w:p>
    <w:p w14:paraId="4FF9919A" w14:textId="77777777" w:rsidR="004C333F" w:rsidRDefault="004C333F" w:rsidP="00613655">
      <w:pPr>
        <w:pStyle w:val="Alg4"/>
        <w:numPr>
          <w:ilvl w:val="0"/>
          <w:numId w:val="1410"/>
        </w:numPr>
      </w:pPr>
      <w:r>
        <w:t xml:space="preserve">Let </w:t>
      </w:r>
      <w:r>
        <w:rPr>
          <w:i/>
          <w:iCs/>
        </w:rPr>
        <w:t>p</w:t>
      </w:r>
      <w:r>
        <w:t xml:space="preserve"> be ProxyCreate(</w:t>
      </w:r>
      <w:r>
        <w:rPr>
          <w:i/>
          <w:iCs/>
        </w:rPr>
        <w:t>target</w:t>
      </w:r>
      <w:r>
        <w:rPr>
          <w:iCs/>
        </w:rPr>
        <w:t xml:space="preserve">, </w:t>
      </w:r>
      <w:r>
        <w:rPr>
          <w:i/>
          <w:iCs/>
        </w:rPr>
        <w:t>handler</w:t>
      </w:r>
      <w:r>
        <w:t>).</w:t>
      </w:r>
    </w:p>
    <w:p w14:paraId="3453AEF1" w14:textId="77777777" w:rsidR="004C333F" w:rsidRDefault="004C333F" w:rsidP="00613655">
      <w:pPr>
        <w:pStyle w:val="Alg4"/>
        <w:numPr>
          <w:ilvl w:val="0"/>
          <w:numId w:val="1410"/>
        </w:numPr>
      </w:pPr>
      <w:r>
        <w:t>ReturnIfAbrupt(</w:t>
      </w:r>
      <w:r>
        <w:rPr>
          <w:i/>
        </w:rPr>
        <w:t>p</w:t>
      </w:r>
      <w:r>
        <w:t>).</w:t>
      </w:r>
    </w:p>
    <w:p w14:paraId="096B1FE8" w14:textId="60925126" w:rsidR="004C333F" w:rsidRDefault="004C333F" w:rsidP="00613655">
      <w:pPr>
        <w:pStyle w:val="Alg4"/>
        <w:numPr>
          <w:ilvl w:val="0"/>
          <w:numId w:val="1410"/>
        </w:numPr>
      </w:pPr>
      <w:r>
        <w:t xml:space="preserve">Let  </w:t>
      </w:r>
      <w:r>
        <w:rPr>
          <w:i/>
        </w:rPr>
        <w:t>revoker</w:t>
      </w:r>
      <w:r>
        <w:t xml:space="preserve"> be a new built-in function object as defined in </w:t>
      </w:r>
      <w:r>
        <w:fldChar w:fldCharType="begin"/>
      </w:r>
      <w:r>
        <w:instrText xml:space="preserve"> REF _Ref369093347 \r \h  \* MERGEFORMAT </w:instrText>
      </w:r>
      <w:r>
        <w:fldChar w:fldCharType="separate"/>
      </w:r>
      <w:r w:rsidR="00281431">
        <w:t>26.5.2.1.1</w:t>
      </w:r>
      <w:r>
        <w:fldChar w:fldCharType="end"/>
      </w:r>
      <w:r>
        <w:t>.</w:t>
      </w:r>
    </w:p>
    <w:p w14:paraId="6DB3BE47" w14:textId="77777777" w:rsidR="004C333F" w:rsidRPr="00927361" w:rsidRDefault="004C333F" w:rsidP="00613655">
      <w:pPr>
        <w:pStyle w:val="Alg4"/>
        <w:numPr>
          <w:ilvl w:val="0"/>
          <w:numId w:val="1410"/>
        </w:numPr>
      </w:pPr>
      <w:r>
        <w:t xml:space="preserve">Set the [[RevokableProxy]] internal slot of </w:t>
      </w:r>
      <w:r>
        <w:rPr>
          <w:i/>
        </w:rPr>
        <w:t>revoker</w:t>
      </w:r>
      <w:r>
        <w:t xml:space="preserve"> to </w:t>
      </w:r>
      <w:r>
        <w:rPr>
          <w:i/>
        </w:rPr>
        <w:t>p</w:t>
      </w:r>
      <w:r>
        <w:t>.</w:t>
      </w:r>
    </w:p>
    <w:p w14:paraId="23979012" w14:textId="77777777" w:rsidR="004C333F" w:rsidRDefault="004C333F" w:rsidP="00613655">
      <w:pPr>
        <w:pStyle w:val="Alg4"/>
        <w:numPr>
          <w:ilvl w:val="0"/>
          <w:numId w:val="1410"/>
        </w:numPr>
      </w:pPr>
      <w:r>
        <w:t xml:space="preserve">Let </w:t>
      </w:r>
      <w:r>
        <w:rPr>
          <w:i/>
        </w:rPr>
        <w:t>result</w:t>
      </w:r>
      <w:r>
        <w:t xml:space="preserve"> be the result of ObjectCreate().</w:t>
      </w:r>
    </w:p>
    <w:p w14:paraId="087EDA22" w14:textId="77777777" w:rsidR="004C333F" w:rsidRDefault="004C333F" w:rsidP="00613655">
      <w:pPr>
        <w:pStyle w:val="Alg4"/>
        <w:numPr>
          <w:ilvl w:val="0"/>
          <w:numId w:val="1410"/>
        </w:numPr>
      </w:pPr>
      <w:r>
        <w:t>CreateDataProperty(</w:t>
      </w:r>
      <w:r>
        <w:rPr>
          <w:i/>
        </w:rPr>
        <w:t>result</w:t>
      </w:r>
      <w:r>
        <w:t xml:space="preserve">, </w:t>
      </w:r>
      <w:r w:rsidRPr="00927361">
        <w:rPr>
          <w:rFonts w:ascii="Courier New" w:hAnsi="Courier New" w:cs="Courier New"/>
          <w:b/>
        </w:rPr>
        <w:t>"</w:t>
      </w:r>
      <w:r>
        <w:rPr>
          <w:rFonts w:ascii="Courier New" w:hAnsi="Courier New" w:cs="Courier New"/>
          <w:b/>
        </w:rPr>
        <w:t>proxy</w:t>
      </w:r>
      <w:r w:rsidRPr="00927361">
        <w:rPr>
          <w:rFonts w:ascii="Courier New" w:hAnsi="Courier New" w:cs="Courier New"/>
          <w:b/>
        </w:rPr>
        <w:t>"</w:t>
      </w:r>
      <w:r>
        <w:t xml:space="preserve">, </w:t>
      </w:r>
      <w:r>
        <w:rPr>
          <w:i/>
        </w:rPr>
        <w:t>p</w:t>
      </w:r>
      <w:r>
        <w:t>).</w:t>
      </w:r>
    </w:p>
    <w:p w14:paraId="05830ACB" w14:textId="77777777" w:rsidR="004C333F" w:rsidRDefault="004C333F" w:rsidP="00613655">
      <w:pPr>
        <w:pStyle w:val="Alg4"/>
        <w:numPr>
          <w:ilvl w:val="0"/>
          <w:numId w:val="1410"/>
        </w:numPr>
      </w:pPr>
      <w:r>
        <w:t>CreateDataProperty(</w:t>
      </w:r>
      <w:r>
        <w:rPr>
          <w:i/>
        </w:rPr>
        <w:t>result</w:t>
      </w:r>
      <w:r>
        <w:t xml:space="preserve">, </w:t>
      </w:r>
      <w:r w:rsidRPr="00407477">
        <w:rPr>
          <w:rFonts w:ascii="Courier New" w:hAnsi="Courier New" w:cs="Courier New"/>
          <w:b/>
        </w:rPr>
        <w:t>"</w:t>
      </w:r>
      <w:r>
        <w:rPr>
          <w:rFonts w:ascii="Courier New" w:hAnsi="Courier New" w:cs="Courier New"/>
          <w:b/>
        </w:rPr>
        <w:t>revoke</w:t>
      </w:r>
      <w:r w:rsidRPr="00407477">
        <w:rPr>
          <w:rFonts w:ascii="Courier New" w:hAnsi="Courier New" w:cs="Courier New"/>
          <w:b/>
        </w:rPr>
        <w:t>"</w:t>
      </w:r>
      <w:r>
        <w:t xml:space="preserve">, </w:t>
      </w:r>
      <w:r>
        <w:rPr>
          <w:i/>
        </w:rPr>
        <w:t>revoker</w:t>
      </w:r>
      <w:r>
        <w:t>).</w:t>
      </w:r>
    </w:p>
    <w:p w14:paraId="0F41C951" w14:textId="77777777" w:rsidR="004C333F" w:rsidRPr="00927361" w:rsidRDefault="004C333F" w:rsidP="00613655">
      <w:pPr>
        <w:pStyle w:val="Alg4"/>
        <w:numPr>
          <w:ilvl w:val="0"/>
          <w:numId w:val="1410"/>
        </w:numPr>
      </w:pPr>
      <w:r>
        <w:t xml:space="preserve">Return </w:t>
      </w:r>
      <w:r w:rsidRPr="00927361">
        <w:rPr>
          <w:i/>
        </w:rPr>
        <w:t>result</w:t>
      </w:r>
      <w:r w:rsidRPr="00E77497">
        <w:t>.</w:t>
      </w:r>
    </w:p>
    <w:p w14:paraId="69D4EB69" w14:textId="77777777" w:rsidR="004C333F" w:rsidRDefault="004C333F" w:rsidP="004C333F">
      <w:pPr>
        <w:pStyle w:val="Heading5"/>
      </w:pPr>
      <w:bookmarkStart w:id="8442" w:name="_Ref369093347"/>
      <w:r w:rsidRPr="00407477">
        <w:t>Proxy Revocation Functions</w:t>
      </w:r>
      <w:bookmarkEnd w:id="8442"/>
    </w:p>
    <w:p w14:paraId="285803D2" w14:textId="77777777" w:rsidR="004C333F" w:rsidRDefault="004C333F" w:rsidP="004C333F">
      <w:r>
        <w:t>A Proxy revocation function is an anonymous function that has the ability to invalidate a specific Proxy object.</w:t>
      </w:r>
    </w:p>
    <w:p w14:paraId="53975F9C" w14:textId="77777777" w:rsidR="004C333F" w:rsidRDefault="004C333F" w:rsidP="004C333F">
      <w:r>
        <w:t>Each Proxy revocation function has a [[RevokableProxy]] internal slot.</w:t>
      </w:r>
    </w:p>
    <w:p w14:paraId="713BD915" w14:textId="77777777" w:rsidR="004C333F" w:rsidRDefault="004C333F" w:rsidP="004C333F">
      <w:pPr>
        <w:pStyle w:val="normalbefore"/>
      </w:pPr>
      <w:r>
        <w:t xml:space="preserve">When a Proxy revocation function, </w:t>
      </w:r>
      <w:r w:rsidRPr="00927361">
        <w:rPr>
          <w:rFonts w:ascii="Times New Roman" w:hAnsi="Times New Roman"/>
          <w:i/>
          <w:iCs/>
        </w:rPr>
        <w:t>F</w:t>
      </w:r>
      <w:r>
        <w:t>, is called the following steps are taken:</w:t>
      </w:r>
    </w:p>
    <w:p w14:paraId="2003ECAC" w14:textId="77777777" w:rsidR="004C333F" w:rsidRDefault="004C333F" w:rsidP="00613655">
      <w:pPr>
        <w:pStyle w:val="Alg4"/>
        <w:numPr>
          <w:ilvl w:val="0"/>
          <w:numId w:val="1463"/>
        </w:numPr>
        <w:tabs>
          <w:tab w:val="num" w:pos="360"/>
        </w:tabs>
      </w:pPr>
      <w:r>
        <w:t xml:space="preserve">Let </w:t>
      </w:r>
      <w:r>
        <w:rPr>
          <w:i/>
          <w:iCs/>
        </w:rPr>
        <w:t>p</w:t>
      </w:r>
      <w:r>
        <w:t xml:space="preserve"> be the value of </w:t>
      </w:r>
      <w:r>
        <w:rPr>
          <w:i/>
        </w:rPr>
        <w:t>F</w:t>
      </w:r>
      <w:r>
        <w:t>’s [[RevokableProxy]] internal slot.</w:t>
      </w:r>
    </w:p>
    <w:p w14:paraId="519B47A4" w14:textId="77777777" w:rsidR="004C333F" w:rsidRDefault="004C333F" w:rsidP="00613655">
      <w:pPr>
        <w:pStyle w:val="Alg4"/>
        <w:numPr>
          <w:ilvl w:val="0"/>
          <w:numId w:val="1463"/>
        </w:numPr>
        <w:tabs>
          <w:tab w:val="num" w:pos="360"/>
        </w:tabs>
      </w:pPr>
      <w:r>
        <w:t xml:space="preserve">If </w:t>
      </w:r>
      <w:r>
        <w:rPr>
          <w:i/>
        </w:rPr>
        <w:t>p</w:t>
      </w:r>
      <w:r>
        <w:t xml:space="preserve"> is </w:t>
      </w:r>
      <w:r>
        <w:rPr>
          <w:b/>
        </w:rPr>
        <w:t>null</w:t>
      </w:r>
      <w:r>
        <w:t xml:space="preserve">, then return </w:t>
      </w:r>
      <w:r>
        <w:rPr>
          <w:b/>
        </w:rPr>
        <w:t>undefined</w:t>
      </w:r>
      <w:r>
        <w:t>.</w:t>
      </w:r>
    </w:p>
    <w:p w14:paraId="4D185185" w14:textId="77777777" w:rsidR="004C333F" w:rsidRDefault="004C333F" w:rsidP="00613655">
      <w:pPr>
        <w:pStyle w:val="Alg4"/>
        <w:numPr>
          <w:ilvl w:val="0"/>
          <w:numId w:val="1463"/>
        </w:numPr>
        <w:tabs>
          <w:tab w:val="num" w:pos="360"/>
        </w:tabs>
      </w:pPr>
      <w:r>
        <w:t xml:space="preserve">Set the value of </w:t>
      </w:r>
      <w:r>
        <w:rPr>
          <w:i/>
        </w:rPr>
        <w:t>F</w:t>
      </w:r>
      <w:r>
        <w:t xml:space="preserve">’s [[RevokableProxy]] internal slot to </w:t>
      </w:r>
      <w:r>
        <w:rPr>
          <w:b/>
        </w:rPr>
        <w:t>null</w:t>
      </w:r>
      <w:r>
        <w:t>.</w:t>
      </w:r>
    </w:p>
    <w:p w14:paraId="38FC2738" w14:textId="77777777" w:rsidR="004C333F" w:rsidRPr="00927361" w:rsidRDefault="004C333F" w:rsidP="00613655">
      <w:pPr>
        <w:pStyle w:val="Alg4"/>
        <w:numPr>
          <w:ilvl w:val="0"/>
          <w:numId w:val="1463"/>
        </w:numPr>
        <w:tabs>
          <w:tab w:val="num" w:pos="360"/>
        </w:tabs>
      </w:pPr>
      <w:r>
        <w:t xml:space="preserve">Assert: </w:t>
      </w:r>
      <w:r>
        <w:rPr>
          <w:i/>
        </w:rPr>
        <w:t>p</w:t>
      </w:r>
      <w:r>
        <w:t xml:space="preserve"> is a Proxy object.</w:t>
      </w:r>
    </w:p>
    <w:p w14:paraId="3C796942" w14:textId="77777777" w:rsidR="004C333F" w:rsidRPr="00E77497" w:rsidRDefault="004C333F" w:rsidP="00613655">
      <w:pPr>
        <w:pStyle w:val="Alg4"/>
        <w:numPr>
          <w:ilvl w:val="0"/>
          <w:numId w:val="1463"/>
        </w:numPr>
        <w:tabs>
          <w:tab w:val="num" w:pos="360"/>
        </w:tabs>
      </w:pPr>
      <w:r w:rsidRPr="00E77497">
        <w:t>Set the [[</w:t>
      </w:r>
      <w:r>
        <w:t>ProxyTarget</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b/>
        </w:rPr>
        <w:t>null</w:t>
      </w:r>
      <w:r w:rsidRPr="00E77497">
        <w:t>.</w:t>
      </w:r>
    </w:p>
    <w:p w14:paraId="18C7E19F" w14:textId="77777777" w:rsidR="004C333F" w:rsidRPr="00E77497" w:rsidRDefault="004C333F" w:rsidP="00613655">
      <w:pPr>
        <w:pStyle w:val="Alg4"/>
        <w:numPr>
          <w:ilvl w:val="0"/>
          <w:numId w:val="1463"/>
        </w:numPr>
        <w:tabs>
          <w:tab w:val="num" w:pos="360"/>
        </w:tabs>
      </w:pPr>
      <w:r w:rsidRPr="00E77497">
        <w:t>Set the [[</w:t>
      </w:r>
      <w:r>
        <w:t>ProxyHandler</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b/>
        </w:rPr>
        <w:t>null</w:t>
      </w:r>
      <w:r w:rsidRPr="00E77497">
        <w:t>.</w:t>
      </w:r>
    </w:p>
    <w:p w14:paraId="47273FAB" w14:textId="77777777" w:rsidR="004C333F" w:rsidRPr="00927361" w:rsidRDefault="004C333F" w:rsidP="00613655">
      <w:pPr>
        <w:pStyle w:val="Alg4"/>
        <w:numPr>
          <w:ilvl w:val="0"/>
          <w:numId w:val="1463"/>
        </w:numPr>
        <w:tabs>
          <w:tab w:val="num" w:pos="360"/>
        </w:tabs>
      </w:pPr>
      <w:r>
        <w:t xml:space="preserve">Return </w:t>
      </w:r>
      <w:r w:rsidRPr="005B1A96">
        <w:rPr>
          <w:b/>
        </w:rPr>
        <w:t>undefined</w:t>
      </w:r>
      <w:r w:rsidRPr="00E77497">
        <w:t>.</w:t>
      </w:r>
    </w:p>
    <w:p w14:paraId="1C28BE01" w14:textId="77777777" w:rsidR="00453C99" w:rsidRDefault="00453C99" w:rsidP="00453C99">
      <w:pPr>
        <w:pStyle w:val="ANNEX"/>
        <w:ind w:left="0" w:firstLine="0"/>
      </w:pPr>
      <w:r w:rsidRPr="00E77497">
        <w:rPr>
          <w:b w:val="0"/>
        </w:rPr>
        <w:lastRenderedPageBreak/>
        <w:br/>
      </w:r>
      <w:bookmarkStart w:id="8443" w:name="_Toc370746005"/>
      <w:bookmarkStart w:id="8444" w:name="_Toc384481547"/>
      <w:r w:rsidRPr="00E77497">
        <w:rPr>
          <w:b w:val="0"/>
        </w:rPr>
        <w:t>(informative)</w:t>
      </w:r>
      <w:r w:rsidRPr="00E77497">
        <w:br/>
      </w:r>
      <w:r w:rsidRPr="00E77497">
        <w:br/>
        <w:t>Grammar Summary</w:t>
      </w:r>
      <w:bookmarkEnd w:id="8443"/>
      <w:bookmarkEnd w:id="8444"/>
    </w:p>
    <w:p w14:paraId="620DF6D7" w14:textId="77777777" w:rsidR="00453C99" w:rsidRDefault="00453C99" w:rsidP="00453C99"/>
    <w:p w14:paraId="4CC38513" w14:textId="77777777" w:rsidR="00453C99" w:rsidRPr="00C225F5" w:rsidRDefault="00453C99" w:rsidP="00453C99">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14:paraId="03D5041F" w14:textId="77777777" w:rsidR="00453C99" w:rsidRPr="00C225F5" w:rsidRDefault="00453C99" w:rsidP="00453C99"/>
    <w:p w14:paraId="1E0BC10D" w14:textId="77777777" w:rsidR="00453C99" w:rsidRPr="00A83C31" w:rsidRDefault="00453C99" w:rsidP="00453C99">
      <w:pPr>
        <w:pStyle w:val="a20"/>
        <w:numPr>
          <w:ilvl w:val="1"/>
          <w:numId w:val="0"/>
        </w:numPr>
      </w:pPr>
      <w:bookmarkStart w:id="8445" w:name="_Toc472818972"/>
      <w:bookmarkStart w:id="8446" w:name="_Toc474641686"/>
      <w:bookmarkStart w:id="8447" w:name="_Toc235503554"/>
      <w:bookmarkStart w:id="8448" w:name="_Toc236208643"/>
      <w:bookmarkStart w:id="8449" w:name="_Toc241509329"/>
      <w:bookmarkStart w:id="8450" w:name="_Toc241557806"/>
      <w:bookmarkStart w:id="8451" w:name="_Toc244416816"/>
      <w:bookmarkStart w:id="8452" w:name="_Toc244657756"/>
      <w:bookmarkStart w:id="8453" w:name="_Toc246652496"/>
      <w:bookmarkStart w:id="8454" w:name="_Toc253562045"/>
      <w:bookmarkStart w:id="8455" w:name="_Toc268506061"/>
      <w:bookmarkStart w:id="8456" w:name="_Toc276631180"/>
      <w:bookmarkStart w:id="8457" w:name="_Toc277944224"/>
      <w:bookmarkStart w:id="8458" w:name="_Toc153968569"/>
      <w:bookmarkStart w:id="8459" w:name="_Toc370746006"/>
      <w:bookmarkStart w:id="8460" w:name="_Toc384481548"/>
      <w:r w:rsidRPr="00A83C31">
        <w:t>Lexical Grammar</w:t>
      </w:r>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p>
    <w:p w14:paraId="43F9D482" w14:textId="77777777" w:rsidR="00453C99" w:rsidRPr="00E77497" w:rsidRDefault="00453C99" w:rsidP="00453C9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625A4F53" w14:textId="77777777" w:rsidR="00453C99" w:rsidRPr="00E77497" w:rsidRDefault="00453C99" w:rsidP="00453C99">
      <w:pPr>
        <w:pStyle w:val="SyntaxDefinition"/>
        <w:rPr>
          <w:rFonts w:ascii="Arial" w:hAnsi="Arial" w:cs="Arial"/>
          <w:i w:val="0"/>
        </w:rPr>
      </w:pPr>
      <w:r w:rsidRPr="00E77497">
        <w:rPr>
          <w:rFonts w:ascii="Arial" w:hAnsi="Arial" w:cs="Arial"/>
          <w:i w:val="0"/>
        </w:rPr>
        <w:t>any Unicode code unit</w:t>
      </w:r>
    </w:p>
    <w:p w14:paraId="3DA203A9" w14:textId="77777777" w:rsidR="00453C99" w:rsidRPr="00E77497" w:rsidRDefault="00453C99" w:rsidP="00453C99">
      <w:pPr>
        <w:spacing w:after="0" w:line="240" w:lineRule="auto"/>
      </w:pPr>
    </w:p>
    <w:p w14:paraId="0B734270" w14:textId="77777777" w:rsidR="00453C99" w:rsidRPr="00E77497" w:rsidRDefault="00453C99" w:rsidP="00453C9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5FC88692" w14:textId="77777777" w:rsidR="00453C99" w:rsidRPr="00E77497" w:rsidRDefault="00453C99" w:rsidP="00453C99">
      <w:pPr>
        <w:pStyle w:val="SyntaxDefinition"/>
      </w:pPr>
      <w:r w:rsidRPr="00E77497">
        <w:t>WhiteSpace</w:t>
      </w:r>
      <w:r w:rsidRPr="00E77497">
        <w:br/>
        <w:t>LineTerminator</w:t>
      </w:r>
      <w:r w:rsidRPr="00E77497">
        <w:br/>
        <w:t>Comment</w:t>
      </w:r>
      <w:r w:rsidRPr="00E77497">
        <w:br/>
        <w:t>Token</w:t>
      </w:r>
      <w:r w:rsidRPr="00E77497">
        <w:br/>
        <w:t>DivPunctuator</w:t>
      </w:r>
    </w:p>
    <w:p w14:paraId="2ADF7E9C" w14:textId="77777777" w:rsidR="00453C99" w:rsidRPr="00E77497" w:rsidRDefault="00453C99" w:rsidP="00453C99">
      <w:pPr>
        <w:spacing w:after="0" w:line="240" w:lineRule="auto"/>
      </w:pPr>
    </w:p>
    <w:p w14:paraId="5B08EBE7" w14:textId="77777777" w:rsidR="00453C99" w:rsidRPr="00E77497" w:rsidRDefault="00453C99" w:rsidP="00453C9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004EF6D5" w14:textId="77777777" w:rsidR="00453C99" w:rsidRPr="00E77497" w:rsidRDefault="00453C99" w:rsidP="00453C99">
      <w:pPr>
        <w:pStyle w:val="SyntaxDefinition"/>
      </w:pPr>
      <w:r w:rsidRPr="00E77497">
        <w:t>WhiteSpace</w:t>
      </w:r>
      <w:r w:rsidRPr="00E77497">
        <w:br/>
        <w:t>LineTerminator</w:t>
      </w:r>
      <w:r w:rsidRPr="00E77497">
        <w:br/>
        <w:t>Comment</w:t>
      </w:r>
      <w:r w:rsidRPr="00E77497">
        <w:br/>
        <w:t>Token</w:t>
      </w:r>
      <w:r w:rsidRPr="00E77497">
        <w:br/>
        <w:t>RegularExpressionLiteral</w:t>
      </w:r>
    </w:p>
    <w:p w14:paraId="705FEACB" w14:textId="77777777" w:rsidR="00453C99" w:rsidRPr="00E77497" w:rsidRDefault="00453C99" w:rsidP="00453C99">
      <w:pPr>
        <w:spacing w:after="0" w:line="240" w:lineRule="auto"/>
      </w:pPr>
    </w:p>
    <w:p w14:paraId="2ABF6E67" w14:textId="77777777" w:rsidR="00453C99" w:rsidRPr="00E77497" w:rsidRDefault="00453C99" w:rsidP="00453C9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0CFB22A3" w14:textId="77777777" w:rsidR="00453C99" w:rsidRPr="00E77497" w:rsidRDefault="00453C99" w:rsidP="00453C9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196C8A0E" w14:textId="77777777" w:rsidR="00453C99" w:rsidRPr="00E77497" w:rsidRDefault="00453C99" w:rsidP="00453C99">
      <w:pPr>
        <w:spacing w:after="0" w:line="240" w:lineRule="auto"/>
      </w:pPr>
    </w:p>
    <w:p w14:paraId="73F8EF75" w14:textId="77777777" w:rsidR="00453C99" w:rsidRPr="00E77497" w:rsidRDefault="00453C99" w:rsidP="00453C99">
      <w:pPr>
        <w:pStyle w:val="SyntaxRule"/>
        <w:rPr>
          <w:rFonts w:ascii="Arial" w:hAnsi="Arial"/>
        </w:rPr>
      </w:pPr>
      <w:r w:rsidRPr="00E77497">
        <w:lastRenderedPageBreak/>
        <w:t xml:space="preserve">LineTerminator </w:t>
      </w:r>
      <w:r w:rsidRPr="00E77497">
        <w:rPr>
          <w:rFonts w:ascii="Arial" w:hAnsi="Arial"/>
          <w:b/>
          <w:i w:val="0"/>
        </w:rPr>
        <w:t>::</w:t>
      </w:r>
      <w:r w:rsidRPr="00E77497">
        <w:rPr>
          <w:rFonts w:ascii="Arial" w:hAnsi="Arial"/>
        </w:rPr>
        <w:tab/>
        <w:t>See 7.3</w:t>
      </w:r>
    </w:p>
    <w:p w14:paraId="30075A6F" w14:textId="77777777" w:rsidR="00453C99" w:rsidRPr="00E77497" w:rsidRDefault="00453C99" w:rsidP="00453C9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252522C7" w14:textId="77777777" w:rsidR="00453C99" w:rsidRPr="00E77497" w:rsidRDefault="00453C99" w:rsidP="00453C99">
      <w:pPr>
        <w:spacing w:after="0" w:line="240" w:lineRule="auto"/>
      </w:pPr>
    </w:p>
    <w:p w14:paraId="1CB3E697" w14:textId="77777777" w:rsidR="00453C99" w:rsidRPr="00E77497" w:rsidRDefault="00453C99" w:rsidP="00453C9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3CA1EE78" w14:textId="77777777" w:rsidR="00453C99" w:rsidRPr="00E77497" w:rsidRDefault="00453C99" w:rsidP="00453C9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2B46539A" w14:textId="77777777" w:rsidR="00453C99" w:rsidRPr="00E77497" w:rsidRDefault="00453C99" w:rsidP="00453C99">
      <w:pPr>
        <w:spacing w:after="0" w:line="240" w:lineRule="auto"/>
      </w:pPr>
    </w:p>
    <w:p w14:paraId="440204E6" w14:textId="77777777" w:rsidR="00453C99" w:rsidRPr="00E77497" w:rsidRDefault="00453C99" w:rsidP="00453C9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1C82D01C" w14:textId="77777777" w:rsidR="00453C99" w:rsidRPr="00E77497" w:rsidRDefault="00453C99" w:rsidP="00453C99">
      <w:pPr>
        <w:pStyle w:val="SyntaxDefinition"/>
      </w:pPr>
      <w:r w:rsidRPr="00E77497">
        <w:t>MultiLineComment</w:t>
      </w:r>
      <w:r w:rsidRPr="00E77497">
        <w:br/>
        <w:t>SingleLineComment</w:t>
      </w:r>
    </w:p>
    <w:p w14:paraId="617692DE" w14:textId="77777777" w:rsidR="00453C99" w:rsidRPr="00E77497" w:rsidRDefault="00453C99" w:rsidP="00453C99">
      <w:pPr>
        <w:spacing w:after="0" w:line="240" w:lineRule="auto"/>
      </w:pPr>
    </w:p>
    <w:p w14:paraId="1CED408B" w14:textId="77777777" w:rsidR="00453C99" w:rsidRPr="00E77497" w:rsidRDefault="00453C99" w:rsidP="00453C9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54D1CB91" w14:textId="77777777" w:rsidR="00453C99" w:rsidRPr="00E77497" w:rsidRDefault="00453C99" w:rsidP="00453C9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F7B66ED" w14:textId="77777777" w:rsidR="00453C99" w:rsidRPr="00E77497" w:rsidRDefault="00453C99" w:rsidP="00453C99">
      <w:pPr>
        <w:spacing w:after="0" w:line="240" w:lineRule="auto"/>
      </w:pPr>
    </w:p>
    <w:p w14:paraId="0C283F22" w14:textId="77777777" w:rsidR="00453C99" w:rsidRPr="00E77497" w:rsidRDefault="00453C99" w:rsidP="00453C9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7F0AB531" w14:textId="77777777" w:rsidR="00453C99" w:rsidRPr="00E77497" w:rsidRDefault="00453C99" w:rsidP="00453C9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58D621B2" w14:textId="77777777" w:rsidR="00453C99" w:rsidRPr="00E77497" w:rsidRDefault="00453C99" w:rsidP="00453C99">
      <w:pPr>
        <w:spacing w:after="0" w:line="240" w:lineRule="auto"/>
      </w:pPr>
    </w:p>
    <w:p w14:paraId="29D77E1C" w14:textId="77777777" w:rsidR="00453C99" w:rsidRPr="00E77497" w:rsidRDefault="00453C99" w:rsidP="00453C9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4B0DC6D9" w14:textId="77777777" w:rsidR="00453C99" w:rsidRPr="00E77497" w:rsidRDefault="00453C99" w:rsidP="00453C9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A924207" w14:textId="77777777" w:rsidR="00453C99" w:rsidRPr="00E77497" w:rsidRDefault="00453C99" w:rsidP="00453C99">
      <w:pPr>
        <w:spacing w:after="0" w:line="240" w:lineRule="auto"/>
      </w:pPr>
    </w:p>
    <w:p w14:paraId="07FC0686" w14:textId="77777777" w:rsidR="00453C99" w:rsidRPr="00E77497" w:rsidRDefault="00453C99" w:rsidP="00453C9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6A92FF72" w14:textId="77777777" w:rsidR="00453C99" w:rsidRPr="00E77497" w:rsidRDefault="00453C99" w:rsidP="00453C9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245E9E2B" w14:textId="77777777" w:rsidR="00453C99" w:rsidRPr="00E77497" w:rsidRDefault="00453C99" w:rsidP="00453C99">
      <w:pPr>
        <w:spacing w:after="0" w:line="240" w:lineRule="auto"/>
      </w:pPr>
    </w:p>
    <w:p w14:paraId="5CE6A4B9" w14:textId="77777777" w:rsidR="00453C99" w:rsidRPr="00E77497" w:rsidRDefault="00453C99" w:rsidP="00453C9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174A2387" w14:textId="77777777" w:rsidR="00453C99" w:rsidRPr="00E77497" w:rsidRDefault="00453C99" w:rsidP="00453C9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1241AF1D" w14:textId="77777777" w:rsidR="00453C99" w:rsidRPr="00E77497" w:rsidRDefault="00453C99" w:rsidP="00453C99">
      <w:pPr>
        <w:spacing w:after="0" w:line="240" w:lineRule="auto"/>
      </w:pPr>
    </w:p>
    <w:p w14:paraId="7CE7A06E" w14:textId="77777777" w:rsidR="00453C99" w:rsidRPr="00E77497" w:rsidRDefault="00453C99" w:rsidP="00453C9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5D02A54E" w14:textId="77777777" w:rsidR="00453C99" w:rsidRPr="00E77497" w:rsidRDefault="00453C99" w:rsidP="00453C9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498C793A" w14:textId="77777777" w:rsidR="00453C99" w:rsidRPr="00E77497" w:rsidRDefault="00453C99" w:rsidP="00453C99">
      <w:pPr>
        <w:spacing w:after="0" w:line="240" w:lineRule="auto"/>
      </w:pPr>
    </w:p>
    <w:p w14:paraId="2D138262" w14:textId="77777777" w:rsidR="00453C99" w:rsidRPr="00E77497" w:rsidRDefault="00453C99" w:rsidP="00453C9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607DBB0C" w14:textId="77777777" w:rsidR="00453C99" w:rsidRPr="00E77497" w:rsidRDefault="00453C99" w:rsidP="00453C99">
      <w:pPr>
        <w:pStyle w:val="SyntaxDefinition"/>
        <w:rPr>
          <w:vertAlign w:val="subscript"/>
        </w:rPr>
      </w:pPr>
      <w:r w:rsidRPr="00E77497">
        <w:t>SingleLineCommentChar SingleLineCommentChars</w:t>
      </w:r>
      <w:r w:rsidRPr="00E77497">
        <w:rPr>
          <w:rFonts w:ascii="Arial" w:hAnsi="Arial"/>
          <w:i w:val="0"/>
          <w:vertAlign w:val="subscript"/>
        </w:rPr>
        <w:t>opt</w:t>
      </w:r>
    </w:p>
    <w:p w14:paraId="527DA635" w14:textId="77777777" w:rsidR="00453C99" w:rsidRPr="00E77497" w:rsidRDefault="00453C99" w:rsidP="00453C99">
      <w:pPr>
        <w:spacing w:after="0" w:line="240" w:lineRule="auto"/>
      </w:pPr>
    </w:p>
    <w:p w14:paraId="395E19D8" w14:textId="77777777" w:rsidR="00453C99" w:rsidRPr="00E77497" w:rsidRDefault="00453C99" w:rsidP="00453C9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6A123E18" w14:textId="77777777" w:rsidR="00453C99" w:rsidRPr="00E77497" w:rsidRDefault="00453C99" w:rsidP="00453C9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58E51B9F" w14:textId="77777777" w:rsidR="00453C99" w:rsidRPr="00E77497" w:rsidRDefault="00453C99" w:rsidP="00453C99">
      <w:pPr>
        <w:spacing w:after="0" w:line="240" w:lineRule="auto"/>
      </w:pPr>
    </w:p>
    <w:p w14:paraId="68619B18" w14:textId="77777777" w:rsidR="00453C99" w:rsidRPr="00E77497" w:rsidRDefault="00453C99" w:rsidP="00453C9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0387DCFC" w14:textId="77777777" w:rsidR="00453C99" w:rsidRPr="00E77497" w:rsidRDefault="00453C99" w:rsidP="00453C99">
      <w:pPr>
        <w:pStyle w:val="SyntaxDefinition"/>
      </w:pPr>
      <w:r w:rsidRPr="00E77497">
        <w:t>IdentifierName</w:t>
      </w:r>
      <w:r w:rsidRPr="00E77497">
        <w:br/>
        <w:t>Punctuator</w:t>
      </w:r>
      <w:r w:rsidRPr="00E77497">
        <w:br/>
        <w:t>NumericLiteral</w:t>
      </w:r>
      <w:r w:rsidRPr="00E77497">
        <w:br/>
        <w:t>StringLiteral</w:t>
      </w:r>
    </w:p>
    <w:p w14:paraId="0E356D4B" w14:textId="77777777" w:rsidR="00453C99" w:rsidRPr="00E77497" w:rsidRDefault="00453C99" w:rsidP="00453C99">
      <w:pPr>
        <w:spacing w:after="0" w:line="240" w:lineRule="auto"/>
      </w:pPr>
    </w:p>
    <w:p w14:paraId="32AE7D23" w14:textId="77777777" w:rsidR="00453C99" w:rsidRPr="00E77497" w:rsidRDefault="00453C99" w:rsidP="00453C9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6B03659A" w14:textId="77777777" w:rsidR="00453C99" w:rsidRPr="00E77497" w:rsidRDefault="00453C99" w:rsidP="00453C99">
      <w:pPr>
        <w:pStyle w:val="SyntaxDefinition"/>
      </w:pPr>
      <w:r w:rsidRPr="00E77497">
        <w:t xml:space="preserve">IdentifierName </w:t>
      </w:r>
      <w:r w:rsidRPr="00E77497">
        <w:rPr>
          <w:rFonts w:ascii="Arial" w:hAnsi="Arial"/>
          <w:b/>
          <w:i w:val="0"/>
        </w:rPr>
        <w:t>but not</w:t>
      </w:r>
      <w:r w:rsidRPr="00E77497">
        <w:t xml:space="preserve"> ReservedWord</w:t>
      </w:r>
    </w:p>
    <w:p w14:paraId="7C5DC67E" w14:textId="77777777" w:rsidR="00453C99" w:rsidRPr="00E77497" w:rsidRDefault="00453C99" w:rsidP="00453C99">
      <w:pPr>
        <w:spacing w:after="0" w:line="240" w:lineRule="auto"/>
      </w:pPr>
    </w:p>
    <w:p w14:paraId="3494D23A" w14:textId="77777777" w:rsidR="00453C99" w:rsidRPr="00E77497" w:rsidRDefault="00453C99" w:rsidP="00453C9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4C51B7B0" w14:textId="77777777" w:rsidR="00453C99" w:rsidRPr="00E77497" w:rsidRDefault="00453C99" w:rsidP="00453C99">
      <w:pPr>
        <w:pStyle w:val="SyntaxDefinition"/>
      </w:pPr>
      <w:r w:rsidRPr="00E77497">
        <w:t>IdentifierStart</w:t>
      </w:r>
      <w:r w:rsidRPr="00E77497">
        <w:br/>
        <w:t>IdentifierName IdentifierPart</w:t>
      </w:r>
    </w:p>
    <w:p w14:paraId="7600B2C0" w14:textId="77777777" w:rsidR="00453C99" w:rsidRPr="00E77497" w:rsidRDefault="00453C99" w:rsidP="00453C99">
      <w:pPr>
        <w:spacing w:after="0" w:line="240" w:lineRule="auto"/>
      </w:pPr>
    </w:p>
    <w:p w14:paraId="13D66B76" w14:textId="77777777" w:rsidR="00453C99" w:rsidRPr="00E77497" w:rsidRDefault="00453C99" w:rsidP="00453C9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23E53D26" w14:textId="77777777" w:rsidR="00453C99" w:rsidRPr="00E77497" w:rsidRDefault="00453C99" w:rsidP="00453C9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2C67A5E2" w14:textId="77777777" w:rsidR="00453C99" w:rsidRPr="00E77497" w:rsidRDefault="00453C99" w:rsidP="00453C99">
      <w:pPr>
        <w:spacing w:after="0" w:line="240" w:lineRule="auto"/>
      </w:pPr>
    </w:p>
    <w:p w14:paraId="1F53A918" w14:textId="77777777" w:rsidR="00453C99" w:rsidRPr="00E77497" w:rsidRDefault="00453C99" w:rsidP="00453C9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678AB6F6" w14:textId="77777777" w:rsidR="00453C99" w:rsidRPr="00E77497" w:rsidRDefault="00453C99" w:rsidP="00453C9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4F99F2E1" w14:textId="77777777" w:rsidR="00453C99" w:rsidRPr="00E77497" w:rsidRDefault="00453C99" w:rsidP="00453C9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600770B6" w14:textId="77777777" w:rsidR="00453C99" w:rsidRPr="00E77497" w:rsidRDefault="00453C99" w:rsidP="00453C9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187BE131" w14:textId="77777777" w:rsidR="00453C99" w:rsidRPr="00E77497" w:rsidRDefault="00453C99" w:rsidP="00453C9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637ADDEE" w14:textId="77777777" w:rsidR="00453C99" w:rsidRPr="00E77497" w:rsidRDefault="00453C99" w:rsidP="00453C9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7BA0D816" w14:textId="77777777" w:rsidR="00453C99" w:rsidRPr="00E77497" w:rsidRDefault="00453C99" w:rsidP="00453C9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648EC205" w14:textId="77777777" w:rsidR="00453C99" w:rsidRPr="00E77497" w:rsidRDefault="00453C99" w:rsidP="00453C99">
      <w:pPr>
        <w:pStyle w:val="SyntaxDefinition"/>
        <w:rPr>
          <w:rFonts w:ascii="Arial" w:hAnsi="Arial" w:cs="Arial"/>
          <w:i w:val="0"/>
        </w:rPr>
      </w:pPr>
      <w:r w:rsidRPr="00E77497">
        <w:rPr>
          <w:rFonts w:ascii="Arial" w:hAnsi="Arial" w:cs="Arial"/>
          <w:i w:val="0"/>
        </w:rPr>
        <w:t>any character in the Unicode category “Decimal number (Nd)”</w:t>
      </w:r>
    </w:p>
    <w:p w14:paraId="53B627BC" w14:textId="77777777" w:rsidR="00453C99" w:rsidRPr="00E77497" w:rsidRDefault="00453C99" w:rsidP="00453C9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0E1F430C" w14:textId="77777777" w:rsidR="00453C99" w:rsidRPr="00E77497" w:rsidRDefault="00453C99" w:rsidP="00453C99">
      <w:pPr>
        <w:pStyle w:val="SyntaxDefinition"/>
        <w:rPr>
          <w:i w:val="0"/>
        </w:rPr>
      </w:pPr>
      <w:r w:rsidRPr="00E77497">
        <w:rPr>
          <w:rFonts w:ascii="Arial" w:hAnsi="Arial" w:cs="Arial"/>
          <w:i w:val="0"/>
        </w:rPr>
        <w:t>any character in the Unicode category “Connector punctuation (Pc)”</w:t>
      </w:r>
    </w:p>
    <w:p w14:paraId="605BDE7A" w14:textId="77777777" w:rsidR="00453C99" w:rsidRPr="00E77497" w:rsidRDefault="00453C99" w:rsidP="00453C9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3F72D439" w14:textId="77777777" w:rsidR="00453C99" w:rsidRPr="00E77497" w:rsidRDefault="00453C99" w:rsidP="00453C99">
      <w:pPr>
        <w:pStyle w:val="SyntaxDefinition"/>
      </w:pPr>
      <w:r w:rsidRPr="00E77497">
        <w:t>Keyword</w:t>
      </w:r>
      <w:r w:rsidRPr="00E77497">
        <w:br/>
        <w:t>FutureReservedWord</w:t>
      </w:r>
      <w:r w:rsidRPr="00E77497">
        <w:br/>
        <w:t>NullLiteral</w:t>
      </w:r>
      <w:r w:rsidRPr="00E77497">
        <w:br/>
        <w:t>BooleanLiteral</w:t>
      </w:r>
    </w:p>
    <w:p w14:paraId="334469BF" w14:textId="77777777" w:rsidR="00453C99" w:rsidRPr="00E77497" w:rsidRDefault="00453C99" w:rsidP="00453C99">
      <w:pPr>
        <w:spacing w:after="0" w:line="240" w:lineRule="auto"/>
      </w:pPr>
    </w:p>
    <w:p w14:paraId="62999276" w14:textId="77777777" w:rsidR="00453C99" w:rsidRPr="00E77497" w:rsidRDefault="00453C99" w:rsidP="00453C9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453C99" w:rsidRPr="00E77497" w14:paraId="547B0063" w14:textId="77777777" w:rsidTr="008F093C">
        <w:trPr>
          <w:trHeight w:hRule="exact" w:val="240"/>
        </w:trPr>
        <w:tc>
          <w:tcPr>
            <w:tcW w:w="1895" w:type="dxa"/>
          </w:tcPr>
          <w:p w14:paraId="38949D0C" w14:textId="77777777" w:rsidR="00453C99" w:rsidRPr="00E77497" w:rsidRDefault="00453C99" w:rsidP="008F093C">
            <w:pPr>
              <w:pStyle w:val="SyntaxOneOf"/>
            </w:pPr>
            <w:r w:rsidRPr="00E77497">
              <w:t>break</w:t>
            </w:r>
          </w:p>
        </w:tc>
        <w:tc>
          <w:tcPr>
            <w:tcW w:w="1895" w:type="dxa"/>
          </w:tcPr>
          <w:p w14:paraId="3859A994" w14:textId="77777777" w:rsidR="00453C99" w:rsidRPr="00E77497" w:rsidRDefault="00453C99" w:rsidP="008F093C">
            <w:pPr>
              <w:pStyle w:val="SyntaxOneOf"/>
            </w:pPr>
            <w:r w:rsidRPr="00E77497">
              <w:t>do</w:t>
            </w:r>
            <w:r w:rsidRPr="00E77497" w:rsidDel="009E4B6C">
              <w:t xml:space="preserve"> </w:t>
            </w:r>
          </w:p>
        </w:tc>
        <w:tc>
          <w:tcPr>
            <w:tcW w:w="1895" w:type="dxa"/>
          </w:tcPr>
          <w:p w14:paraId="62CB72E6" w14:textId="77777777" w:rsidR="00453C99" w:rsidRPr="00E77497" w:rsidRDefault="00453C99" w:rsidP="008F093C">
            <w:pPr>
              <w:pStyle w:val="SyntaxOneOf"/>
            </w:pPr>
            <w:r w:rsidRPr="00E77497">
              <w:t>instanceof</w:t>
            </w:r>
            <w:r w:rsidRPr="00E77497" w:rsidDel="009E4B6C">
              <w:t xml:space="preserve"> </w:t>
            </w:r>
          </w:p>
        </w:tc>
        <w:tc>
          <w:tcPr>
            <w:tcW w:w="1895" w:type="dxa"/>
          </w:tcPr>
          <w:p w14:paraId="3203BD1E" w14:textId="77777777" w:rsidR="00453C99" w:rsidRPr="00E77497" w:rsidRDefault="00453C99" w:rsidP="008F093C">
            <w:pPr>
              <w:pStyle w:val="SyntaxOneOf"/>
            </w:pPr>
            <w:r w:rsidRPr="00E77497">
              <w:t>typeof</w:t>
            </w:r>
            <w:r w:rsidRPr="00E77497" w:rsidDel="009E4B6C">
              <w:t xml:space="preserve"> </w:t>
            </w:r>
          </w:p>
        </w:tc>
      </w:tr>
      <w:tr w:rsidR="00453C99" w:rsidRPr="00E77497" w14:paraId="7CC8A8A8" w14:textId="77777777" w:rsidTr="008F093C">
        <w:trPr>
          <w:trHeight w:hRule="exact" w:val="240"/>
        </w:trPr>
        <w:tc>
          <w:tcPr>
            <w:tcW w:w="1895" w:type="dxa"/>
          </w:tcPr>
          <w:p w14:paraId="0DCAC3AA" w14:textId="77777777" w:rsidR="00453C99" w:rsidRPr="00E77497" w:rsidRDefault="00453C99" w:rsidP="008F093C">
            <w:pPr>
              <w:pStyle w:val="SyntaxOneOf"/>
            </w:pPr>
            <w:r w:rsidRPr="00E77497">
              <w:t>case</w:t>
            </w:r>
          </w:p>
        </w:tc>
        <w:tc>
          <w:tcPr>
            <w:tcW w:w="1895" w:type="dxa"/>
          </w:tcPr>
          <w:p w14:paraId="36C1013D" w14:textId="77777777" w:rsidR="00453C99" w:rsidRPr="00E77497" w:rsidRDefault="00453C99" w:rsidP="008F093C">
            <w:pPr>
              <w:pStyle w:val="SyntaxOneOf"/>
            </w:pPr>
            <w:r w:rsidRPr="00E77497">
              <w:t>else</w:t>
            </w:r>
          </w:p>
        </w:tc>
        <w:tc>
          <w:tcPr>
            <w:tcW w:w="1895" w:type="dxa"/>
          </w:tcPr>
          <w:p w14:paraId="255948A5" w14:textId="77777777" w:rsidR="00453C99" w:rsidRPr="00E77497" w:rsidRDefault="00453C99" w:rsidP="008F093C">
            <w:pPr>
              <w:pStyle w:val="SyntaxOneOf"/>
            </w:pPr>
            <w:r w:rsidRPr="00E77497">
              <w:t>new</w:t>
            </w:r>
          </w:p>
        </w:tc>
        <w:tc>
          <w:tcPr>
            <w:tcW w:w="1895" w:type="dxa"/>
          </w:tcPr>
          <w:p w14:paraId="6D44A05B" w14:textId="77777777" w:rsidR="00453C99" w:rsidRPr="00E77497" w:rsidRDefault="00453C99" w:rsidP="008F093C">
            <w:pPr>
              <w:pStyle w:val="SyntaxOneOf"/>
            </w:pPr>
            <w:r w:rsidRPr="00E77497">
              <w:t>var</w:t>
            </w:r>
          </w:p>
        </w:tc>
      </w:tr>
      <w:tr w:rsidR="00453C99" w:rsidRPr="00E77497" w14:paraId="2AA57673" w14:textId="77777777" w:rsidTr="008F093C">
        <w:trPr>
          <w:trHeight w:hRule="exact" w:val="240"/>
        </w:trPr>
        <w:tc>
          <w:tcPr>
            <w:tcW w:w="1895" w:type="dxa"/>
          </w:tcPr>
          <w:p w14:paraId="38FB40EC" w14:textId="77777777" w:rsidR="00453C99" w:rsidRPr="00E77497" w:rsidRDefault="00453C99" w:rsidP="008F093C">
            <w:pPr>
              <w:pStyle w:val="SyntaxOneOf"/>
            </w:pPr>
            <w:r w:rsidRPr="00E77497">
              <w:t>catch</w:t>
            </w:r>
          </w:p>
        </w:tc>
        <w:tc>
          <w:tcPr>
            <w:tcW w:w="1895" w:type="dxa"/>
          </w:tcPr>
          <w:p w14:paraId="19F67C5F" w14:textId="77777777" w:rsidR="00453C99" w:rsidRPr="00E77497" w:rsidRDefault="00453C99" w:rsidP="008F093C">
            <w:pPr>
              <w:pStyle w:val="SyntaxOneOf"/>
            </w:pPr>
            <w:r w:rsidRPr="00E77497">
              <w:t>finally</w:t>
            </w:r>
          </w:p>
        </w:tc>
        <w:tc>
          <w:tcPr>
            <w:tcW w:w="1895" w:type="dxa"/>
          </w:tcPr>
          <w:p w14:paraId="200E0BCD" w14:textId="77777777" w:rsidR="00453C99" w:rsidRPr="00E77497" w:rsidRDefault="00453C99" w:rsidP="008F093C">
            <w:pPr>
              <w:pStyle w:val="SyntaxOneOf"/>
            </w:pPr>
            <w:r w:rsidRPr="00E77497">
              <w:t>return</w:t>
            </w:r>
          </w:p>
        </w:tc>
        <w:tc>
          <w:tcPr>
            <w:tcW w:w="1895" w:type="dxa"/>
          </w:tcPr>
          <w:p w14:paraId="55E76F4B" w14:textId="77777777" w:rsidR="00453C99" w:rsidRPr="00E77497" w:rsidRDefault="00453C99" w:rsidP="008F093C">
            <w:pPr>
              <w:pStyle w:val="SyntaxOneOf"/>
            </w:pPr>
            <w:r w:rsidRPr="00E77497">
              <w:t>void</w:t>
            </w:r>
          </w:p>
        </w:tc>
      </w:tr>
      <w:tr w:rsidR="00453C99" w:rsidRPr="00E77497" w14:paraId="2D4472F0" w14:textId="77777777" w:rsidTr="008F093C">
        <w:trPr>
          <w:trHeight w:hRule="exact" w:val="240"/>
        </w:trPr>
        <w:tc>
          <w:tcPr>
            <w:tcW w:w="1895" w:type="dxa"/>
          </w:tcPr>
          <w:p w14:paraId="28BDEA54" w14:textId="77777777" w:rsidR="00453C99" w:rsidRPr="00E77497" w:rsidRDefault="00453C99" w:rsidP="008F093C">
            <w:pPr>
              <w:pStyle w:val="SyntaxOneOf"/>
            </w:pPr>
            <w:r w:rsidRPr="00E77497">
              <w:t>continue</w:t>
            </w:r>
          </w:p>
        </w:tc>
        <w:tc>
          <w:tcPr>
            <w:tcW w:w="1895" w:type="dxa"/>
          </w:tcPr>
          <w:p w14:paraId="18D3561C" w14:textId="77777777" w:rsidR="00453C99" w:rsidRPr="00E77497" w:rsidRDefault="00453C99" w:rsidP="008F093C">
            <w:pPr>
              <w:pStyle w:val="SyntaxOneOf"/>
            </w:pPr>
            <w:r w:rsidRPr="00E77497">
              <w:t>for</w:t>
            </w:r>
          </w:p>
        </w:tc>
        <w:tc>
          <w:tcPr>
            <w:tcW w:w="1895" w:type="dxa"/>
          </w:tcPr>
          <w:p w14:paraId="7E9B2F7C" w14:textId="77777777" w:rsidR="00453C99" w:rsidRPr="00E77497" w:rsidRDefault="00453C99" w:rsidP="008F093C">
            <w:pPr>
              <w:pStyle w:val="SyntaxOneOf"/>
            </w:pPr>
            <w:r w:rsidRPr="00E77497">
              <w:t>switch</w:t>
            </w:r>
          </w:p>
        </w:tc>
        <w:tc>
          <w:tcPr>
            <w:tcW w:w="1895" w:type="dxa"/>
          </w:tcPr>
          <w:p w14:paraId="2279948C" w14:textId="77777777" w:rsidR="00453C99" w:rsidRPr="00E77497" w:rsidRDefault="00453C99" w:rsidP="008F093C">
            <w:pPr>
              <w:pStyle w:val="SyntaxOneOf"/>
            </w:pPr>
            <w:r w:rsidRPr="00E77497">
              <w:t>while</w:t>
            </w:r>
          </w:p>
        </w:tc>
      </w:tr>
      <w:tr w:rsidR="00453C99" w:rsidRPr="00E77497" w14:paraId="59570DDF" w14:textId="77777777" w:rsidTr="008F093C">
        <w:trPr>
          <w:trHeight w:hRule="exact" w:val="240"/>
        </w:trPr>
        <w:tc>
          <w:tcPr>
            <w:tcW w:w="1895" w:type="dxa"/>
          </w:tcPr>
          <w:p w14:paraId="35FA1DE1" w14:textId="77777777" w:rsidR="00453C99" w:rsidRPr="00E77497" w:rsidRDefault="00453C99" w:rsidP="008F093C">
            <w:pPr>
              <w:pStyle w:val="SyntaxOneOf"/>
            </w:pPr>
            <w:r w:rsidRPr="00E77497">
              <w:t>debugger</w:t>
            </w:r>
            <w:r w:rsidRPr="00E77497" w:rsidDel="009E4B6C">
              <w:t xml:space="preserve"> </w:t>
            </w:r>
          </w:p>
        </w:tc>
        <w:tc>
          <w:tcPr>
            <w:tcW w:w="1895" w:type="dxa"/>
          </w:tcPr>
          <w:p w14:paraId="57591F85" w14:textId="77777777" w:rsidR="00453C99" w:rsidRPr="00E77497" w:rsidRDefault="00453C99" w:rsidP="008F093C">
            <w:pPr>
              <w:pStyle w:val="SyntaxOneOf"/>
            </w:pPr>
            <w:r w:rsidRPr="00E77497">
              <w:t>function</w:t>
            </w:r>
          </w:p>
        </w:tc>
        <w:tc>
          <w:tcPr>
            <w:tcW w:w="1895" w:type="dxa"/>
          </w:tcPr>
          <w:p w14:paraId="111B28E8" w14:textId="77777777" w:rsidR="00453C99" w:rsidRPr="00E77497" w:rsidRDefault="00453C99" w:rsidP="008F093C">
            <w:pPr>
              <w:pStyle w:val="SyntaxOneOf"/>
            </w:pPr>
            <w:r w:rsidRPr="00E77497">
              <w:t>this</w:t>
            </w:r>
          </w:p>
        </w:tc>
        <w:tc>
          <w:tcPr>
            <w:tcW w:w="1895" w:type="dxa"/>
          </w:tcPr>
          <w:p w14:paraId="59FCFBDC" w14:textId="77777777" w:rsidR="00453C99" w:rsidRPr="00E77497" w:rsidRDefault="00453C99" w:rsidP="008F093C">
            <w:pPr>
              <w:pStyle w:val="SyntaxOneOf"/>
            </w:pPr>
            <w:r w:rsidRPr="00E77497">
              <w:t>with</w:t>
            </w:r>
          </w:p>
        </w:tc>
      </w:tr>
      <w:tr w:rsidR="00453C99" w:rsidRPr="00E77497" w14:paraId="7CEB7A07" w14:textId="77777777" w:rsidTr="008F093C">
        <w:trPr>
          <w:trHeight w:hRule="exact" w:val="240"/>
        </w:trPr>
        <w:tc>
          <w:tcPr>
            <w:tcW w:w="1895" w:type="dxa"/>
          </w:tcPr>
          <w:p w14:paraId="7BBC13E0" w14:textId="77777777" w:rsidR="00453C99" w:rsidRPr="00E77497" w:rsidRDefault="00453C99" w:rsidP="008F093C">
            <w:pPr>
              <w:pStyle w:val="SyntaxOneOf"/>
            </w:pPr>
            <w:r w:rsidRPr="00E77497">
              <w:t>default</w:t>
            </w:r>
          </w:p>
        </w:tc>
        <w:tc>
          <w:tcPr>
            <w:tcW w:w="1895" w:type="dxa"/>
          </w:tcPr>
          <w:p w14:paraId="79537FD8" w14:textId="77777777" w:rsidR="00453C99" w:rsidRPr="00E77497" w:rsidRDefault="00453C99" w:rsidP="008F093C">
            <w:pPr>
              <w:pStyle w:val="SyntaxOneOf"/>
            </w:pPr>
            <w:r w:rsidRPr="00E77497">
              <w:t>if</w:t>
            </w:r>
          </w:p>
        </w:tc>
        <w:tc>
          <w:tcPr>
            <w:tcW w:w="1895" w:type="dxa"/>
          </w:tcPr>
          <w:p w14:paraId="135C6AE5" w14:textId="77777777" w:rsidR="00453C99" w:rsidRPr="00E77497" w:rsidRDefault="00453C99" w:rsidP="008F093C">
            <w:pPr>
              <w:pStyle w:val="SyntaxOneOf"/>
            </w:pPr>
            <w:r w:rsidRPr="00E77497">
              <w:t>throw</w:t>
            </w:r>
          </w:p>
        </w:tc>
        <w:tc>
          <w:tcPr>
            <w:tcW w:w="1895" w:type="dxa"/>
          </w:tcPr>
          <w:p w14:paraId="5B7D9C8B" w14:textId="77777777" w:rsidR="00453C99" w:rsidRPr="00E77497" w:rsidRDefault="00453C99" w:rsidP="008F093C">
            <w:pPr>
              <w:pStyle w:val="SyntaxOneOf"/>
            </w:pPr>
          </w:p>
        </w:tc>
      </w:tr>
      <w:tr w:rsidR="00453C99" w:rsidRPr="00E77497" w14:paraId="2897E603" w14:textId="77777777" w:rsidTr="008F093C">
        <w:trPr>
          <w:trHeight w:hRule="exact" w:val="240"/>
        </w:trPr>
        <w:tc>
          <w:tcPr>
            <w:tcW w:w="1895" w:type="dxa"/>
          </w:tcPr>
          <w:p w14:paraId="70B55035" w14:textId="77777777" w:rsidR="00453C99" w:rsidRPr="00E77497" w:rsidRDefault="00453C99" w:rsidP="008F093C">
            <w:pPr>
              <w:pStyle w:val="SyntaxOneOf"/>
            </w:pPr>
            <w:r w:rsidRPr="00E77497">
              <w:t>delete</w:t>
            </w:r>
          </w:p>
        </w:tc>
        <w:tc>
          <w:tcPr>
            <w:tcW w:w="1895" w:type="dxa"/>
          </w:tcPr>
          <w:p w14:paraId="76D2F038" w14:textId="77777777" w:rsidR="00453C99" w:rsidRPr="00E77497" w:rsidRDefault="00453C99" w:rsidP="008F093C">
            <w:pPr>
              <w:pStyle w:val="SyntaxOneOf"/>
            </w:pPr>
            <w:r w:rsidRPr="00E77497">
              <w:t>in</w:t>
            </w:r>
          </w:p>
        </w:tc>
        <w:tc>
          <w:tcPr>
            <w:tcW w:w="1895" w:type="dxa"/>
          </w:tcPr>
          <w:p w14:paraId="15569500" w14:textId="77777777" w:rsidR="00453C99" w:rsidRPr="00E77497" w:rsidRDefault="00453C99" w:rsidP="008F093C">
            <w:pPr>
              <w:pStyle w:val="SyntaxOneOf"/>
            </w:pPr>
            <w:r w:rsidRPr="00E77497">
              <w:t>try</w:t>
            </w:r>
          </w:p>
        </w:tc>
        <w:tc>
          <w:tcPr>
            <w:tcW w:w="1895" w:type="dxa"/>
          </w:tcPr>
          <w:p w14:paraId="359ECFD5" w14:textId="77777777" w:rsidR="00453C99" w:rsidRPr="00E77497" w:rsidRDefault="00453C99" w:rsidP="008F093C">
            <w:pPr>
              <w:pStyle w:val="SyntaxOneOf"/>
            </w:pPr>
          </w:p>
        </w:tc>
      </w:tr>
    </w:tbl>
    <w:p w14:paraId="665FCD71" w14:textId="77777777" w:rsidR="00453C99" w:rsidRPr="00E77497" w:rsidRDefault="00453C99" w:rsidP="00453C99">
      <w:pPr>
        <w:spacing w:after="0" w:line="240" w:lineRule="auto"/>
      </w:pPr>
    </w:p>
    <w:p w14:paraId="0459456A" w14:textId="77777777" w:rsidR="00453C99" w:rsidRPr="00E77497" w:rsidRDefault="00453C99" w:rsidP="00453C99">
      <w:pPr>
        <w:spacing w:after="0" w:line="240" w:lineRule="auto"/>
      </w:pPr>
    </w:p>
    <w:p w14:paraId="6FC8B36B" w14:textId="77777777" w:rsidR="00453C99" w:rsidRPr="00E77497" w:rsidRDefault="00453C99" w:rsidP="00453C9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453C99" w:rsidRPr="00E77497" w14:paraId="240ECAFC" w14:textId="77777777" w:rsidTr="008F093C">
        <w:trPr>
          <w:trHeight w:hRule="exact" w:val="240"/>
        </w:trPr>
        <w:tc>
          <w:tcPr>
            <w:tcW w:w="1895" w:type="dxa"/>
          </w:tcPr>
          <w:p w14:paraId="01980DC1" w14:textId="77777777" w:rsidR="00453C99" w:rsidRPr="00E77497" w:rsidRDefault="00453C99" w:rsidP="008F093C">
            <w:pPr>
              <w:pStyle w:val="SyntaxOneOf"/>
              <w:keepNext/>
            </w:pPr>
            <w:r w:rsidRPr="00E77497">
              <w:t>class</w:t>
            </w:r>
          </w:p>
        </w:tc>
        <w:tc>
          <w:tcPr>
            <w:tcW w:w="1895" w:type="dxa"/>
          </w:tcPr>
          <w:p w14:paraId="41545E95" w14:textId="77777777" w:rsidR="00453C99" w:rsidRPr="00E77497" w:rsidRDefault="00453C99" w:rsidP="008F093C">
            <w:pPr>
              <w:pStyle w:val="SyntaxOneOf"/>
              <w:keepNext/>
            </w:pPr>
            <w:r w:rsidRPr="00E77497">
              <w:t>enum</w:t>
            </w:r>
          </w:p>
        </w:tc>
        <w:tc>
          <w:tcPr>
            <w:tcW w:w="1895" w:type="dxa"/>
          </w:tcPr>
          <w:p w14:paraId="5CBD602E" w14:textId="77777777" w:rsidR="00453C99" w:rsidRPr="00E77497" w:rsidRDefault="00453C99" w:rsidP="008F093C">
            <w:pPr>
              <w:pStyle w:val="SyntaxOneOf"/>
              <w:keepNext/>
            </w:pPr>
            <w:r w:rsidRPr="00E77497">
              <w:t>extends</w:t>
            </w:r>
          </w:p>
        </w:tc>
        <w:tc>
          <w:tcPr>
            <w:tcW w:w="1895" w:type="dxa"/>
          </w:tcPr>
          <w:p w14:paraId="681FB926" w14:textId="77777777" w:rsidR="00453C99" w:rsidRPr="00E77497" w:rsidRDefault="00453C99" w:rsidP="008F093C">
            <w:pPr>
              <w:pStyle w:val="SyntaxOneOf"/>
              <w:keepNext/>
            </w:pPr>
            <w:r w:rsidRPr="00E77497">
              <w:t>super</w:t>
            </w:r>
          </w:p>
        </w:tc>
      </w:tr>
      <w:tr w:rsidR="00453C99" w:rsidRPr="00E77497" w14:paraId="70C94A96" w14:textId="77777777" w:rsidTr="008F093C">
        <w:trPr>
          <w:trHeight w:hRule="exact" w:val="240"/>
        </w:trPr>
        <w:tc>
          <w:tcPr>
            <w:tcW w:w="1895" w:type="dxa"/>
          </w:tcPr>
          <w:p w14:paraId="668DF9C4" w14:textId="77777777" w:rsidR="00453C99" w:rsidRPr="00E77497" w:rsidRDefault="00453C99" w:rsidP="008F093C">
            <w:pPr>
              <w:pStyle w:val="SyntaxOneOf"/>
            </w:pPr>
            <w:r w:rsidRPr="00E77497">
              <w:t>const</w:t>
            </w:r>
          </w:p>
        </w:tc>
        <w:tc>
          <w:tcPr>
            <w:tcW w:w="1895" w:type="dxa"/>
          </w:tcPr>
          <w:p w14:paraId="6FB3B455" w14:textId="77777777" w:rsidR="00453C99" w:rsidRPr="00E77497" w:rsidRDefault="00453C99" w:rsidP="008F093C">
            <w:pPr>
              <w:pStyle w:val="SyntaxOneOf"/>
            </w:pPr>
            <w:r w:rsidRPr="00E77497">
              <w:t>export</w:t>
            </w:r>
          </w:p>
        </w:tc>
        <w:tc>
          <w:tcPr>
            <w:tcW w:w="1895" w:type="dxa"/>
          </w:tcPr>
          <w:p w14:paraId="5C1A22CE" w14:textId="77777777" w:rsidR="00453C99" w:rsidRPr="00E77497" w:rsidRDefault="00453C99" w:rsidP="008F093C">
            <w:pPr>
              <w:pStyle w:val="SyntaxOneOf"/>
            </w:pPr>
            <w:r w:rsidRPr="00E77497">
              <w:t>import</w:t>
            </w:r>
            <w:r w:rsidRPr="00E77497">
              <w:br/>
            </w:r>
          </w:p>
        </w:tc>
        <w:tc>
          <w:tcPr>
            <w:tcW w:w="1895" w:type="dxa"/>
          </w:tcPr>
          <w:p w14:paraId="71B61179" w14:textId="77777777" w:rsidR="00453C99" w:rsidRPr="00E77497" w:rsidRDefault="00453C99" w:rsidP="008F093C">
            <w:pPr>
              <w:pStyle w:val="SyntaxOneOf"/>
            </w:pPr>
          </w:p>
        </w:tc>
      </w:tr>
    </w:tbl>
    <w:p w14:paraId="753F519A" w14:textId="77777777" w:rsidR="00453C99" w:rsidRPr="00C7794D" w:rsidRDefault="00453C99" w:rsidP="00453C9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w:t>
      </w:r>
      <w:r>
        <w:fldChar w:fldCharType="begin"/>
      </w:r>
      <w:r>
        <w:instrText xml:space="preserve"> REF _Ref365534967 \r \h </w:instrText>
      </w:r>
      <w:r>
        <w:fldChar w:fldCharType="separate"/>
      </w:r>
      <w:r w:rsidR="00281431">
        <w:t>10.2.1</w:t>
      </w:r>
      <w:r>
        <w:fldChar w:fldCharType="end"/>
      </w:r>
      <w:r w:rsidRPr="00E77497">
        <w:t>).</w:t>
      </w:r>
    </w:p>
    <w:tbl>
      <w:tblPr>
        <w:tblW w:w="7564" w:type="dxa"/>
        <w:tblInd w:w="1152" w:type="dxa"/>
        <w:tblLayout w:type="fixed"/>
        <w:tblLook w:val="0000" w:firstRow="0" w:lastRow="0" w:firstColumn="0" w:lastColumn="0" w:noHBand="0" w:noVBand="0"/>
      </w:tblPr>
      <w:tblGrid>
        <w:gridCol w:w="1891"/>
        <w:gridCol w:w="1891"/>
        <w:gridCol w:w="1891"/>
        <w:gridCol w:w="1891"/>
      </w:tblGrid>
      <w:tr w:rsidR="00453C99" w:rsidRPr="00E77497" w14:paraId="52E1F736" w14:textId="77777777" w:rsidTr="008F093C">
        <w:trPr>
          <w:trHeight w:hRule="exact" w:val="240"/>
        </w:trPr>
        <w:tc>
          <w:tcPr>
            <w:tcW w:w="1891" w:type="dxa"/>
          </w:tcPr>
          <w:p w14:paraId="192A7D8E" w14:textId="77777777" w:rsidR="00453C99" w:rsidRPr="004D1BD1" w:rsidRDefault="00453C99" w:rsidP="008F093C">
            <w:pPr>
              <w:pStyle w:val="SyntaxOneOf"/>
            </w:pPr>
            <w:r w:rsidRPr="004D1BD1">
              <w:t>implements</w:t>
            </w:r>
          </w:p>
        </w:tc>
        <w:tc>
          <w:tcPr>
            <w:tcW w:w="1891" w:type="dxa"/>
          </w:tcPr>
          <w:p w14:paraId="0E1F66C3" w14:textId="77777777" w:rsidR="00453C99" w:rsidRPr="008B7F6F" w:rsidRDefault="00453C99" w:rsidP="008F093C">
            <w:pPr>
              <w:pStyle w:val="SyntaxOneOf"/>
            </w:pPr>
            <w:r w:rsidRPr="008B7F6F">
              <w:t>let</w:t>
            </w:r>
          </w:p>
        </w:tc>
        <w:tc>
          <w:tcPr>
            <w:tcW w:w="1891" w:type="dxa"/>
          </w:tcPr>
          <w:p w14:paraId="65B606D4" w14:textId="77777777" w:rsidR="00453C99" w:rsidRPr="006B6D0A" w:rsidRDefault="00453C99" w:rsidP="008F093C">
            <w:pPr>
              <w:pStyle w:val="SyntaxOneOf"/>
            </w:pPr>
            <w:r w:rsidRPr="006B6D0A">
              <w:t>private</w:t>
            </w:r>
          </w:p>
        </w:tc>
        <w:tc>
          <w:tcPr>
            <w:tcW w:w="1891" w:type="dxa"/>
          </w:tcPr>
          <w:p w14:paraId="1330D181" w14:textId="77777777" w:rsidR="00453C99" w:rsidRPr="006B6D0A" w:rsidRDefault="00453C99" w:rsidP="008F093C">
            <w:pPr>
              <w:pStyle w:val="SyntaxOneOf"/>
            </w:pPr>
            <w:r w:rsidRPr="006B6D0A">
              <w:t>public</w:t>
            </w:r>
          </w:p>
        </w:tc>
      </w:tr>
      <w:tr w:rsidR="00453C99" w:rsidRPr="00E77497" w14:paraId="72D68335" w14:textId="77777777" w:rsidTr="008F093C">
        <w:trPr>
          <w:trHeight w:hRule="exact" w:val="240"/>
        </w:trPr>
        <w:tc>
          <w:tcPr>
            <w:tcW w:w="1891" w:type="dxa"/>
          </w:tcPr>
          <w:p w14:paraId="41D5B90B" w14:textId="77777777" w:rsidR="00453C99" w:rsidRPr="00E77497" w:rsidRDefault="00453C99" w:rsidP="008F093C">
            <w:pPr>
              <w:pStyle w:val="SyntaxOneOf"/>
            </w:pPr>
            <w:r w:rsidRPr="00E77497">
              <w:t>interface</w:t>
            </w:r>
          </w:p>
        </w:tc>
        <w:tc>
          <w:tcPr>
            <w:tcW w:w="1891" w:type="dxa"/>
          </w:tcPr>
          <w:p w14:paraId="3F28C073" w14:textId="77777777" w:rsidR="00453C99" w:rsidRPr="00E77497" w:rsidRDefault="00453C99" w:rsidP="008F093C">
            <w:pPr>
              <w:pStyle w:val="SyntaxOneOf"/>
            </w:pPr>
            <w:r w:rsidRPr="00E77497">
              <w:t>package</w:t>
            </w:r>
          </w:p>
        </w:tc>
        <w:tc>
          <w:tcPr>
            <w:tcW w:w="1891" w:type="dxa"/>
          </w:tcPr>
          <w:p w14:paraId="196BD35F" w14:textId="77777777" w:rsidR="00453C99" w:rsidRPr="00E77497" w:rsidRDefault="00453C99" w:rsidP="008F093C">
            <w:pPr>
              <w:pStyle w:val="SyntaxOneOf"/>
            </w:pPr>
            <w:r w:rsidRPr="00E77497">
              <w:t>protected</w:t>
            </w:r>
          </w:p>
        </w:tc>
        <w:tc>
          <w:tcPr>
            <w:tcW w:w="1891" w:type="dxa"/>
          </w:tcPr>
          <w:p w14:paraId="5898A3F3" w14:textId="77777777" w:rsidR="00453C99" w:rsidRPr="00E77497" w:rsidRDefault="00453C99" w:rsidP="008F093C">
            <w:pPr>
              <w:pStyle w:val="SyntaxOneOf"/>
            </w:pPr>
            <w:r w:rsidRPr="00E77497">
              <w:t>static</w:t>
            </w:r>
          </w:p>
        </w:tc>
      </w:tr>
      <w:tr w:rsidR="00453C99" w:rsidRPr="00E77497" w14:paraId="0E76D215" w14:textId="77777777" w:rsidTr="008F093C">
        <w:trPr>
          <w:trHeight w:hRule="exact" w:val="240"/>
        </w:trPr>
        <w:tc>
          <w:tcPr>
            <w:tcW w:w="1891" w:type="dxa"/>
          </w:tcPr>
          <w:p w14:paraId="2A74719B" w14:textId="77777777" w:rsidR="00453C99" w:rsidRPr="00E77497" w:rsidRDefault="00453C99" w:rsidP="008F093C">
            <w:pPr>
              <w:pStyle w:val="SyntaxOneOf"/>
            </w:pPr>
            <w:r w:rsidRPr="00E77497">
              <w:t>yield</w:t>
            </w:r>
          </w:p>
        </w:tc>
        <w:tc>
          <w:tcPr>
            <w:tcW w:w="1891" w:type="dxa"/>
          </w:tcPr>
          <w:p w14:paraId="503709C5" w14:textId="77777777" w:rsidR="00453C99" w:rsidRPr="00E77497" w:rsidRDefault="00453C99" w:rsidP="008F093C">
            <w:pPr>
              <w:pStyle w:val="SyntaxOneOf"/>
            </w:pPr>
          </w:p>
        </w:tc>
        <w:tc>
          <w:tcPr>
            <w:tcW w:w="1891" w:type="dxa"/>
          </w:tcPr>
          <w:p w14:paraId="6A7EA8D3" w14:textId="77777777" w:rsidR="00453C99" w:rsidRPr="00E77497" w:rsidRDefault="00453C99" w:rsidP="008F093C">
            <w:pPr>
              <w:pStyle w:val="SyntaxOneOf"/>
            </w:pPr>
          </w:p>
        </w:tc>
        <w:tc>
          <w:tcPr>
            <w:tcW w:w="1891" w:type="dxa"/>
          </w:tcPr>
          <w:p w14:paraId="181F93D3" w14:textId="77777777" w:rsidR="00453C99" w:rsidRPr="00E77497" w:rsidRDefault="00453C99" w:rsidP="008F093C">
            <w:pPr>
              <w:pStyle w:val="SyntaxOneOf"/>
            </w:pPr>
          </w:p>
        </w:tc>
      </w:tr>
    </w:tbl>
    <w:p w14:paraId="7F662D97" w14:textId="77777777" w:rsidR="00453C99" w:rsidRPr="00E77497" w:rsidRDefault="00453C99" w:rsidP="00453C99">
      <w:pPr>
        <w:pStyle w:val="SyntaxRule"/>
      </w:pPr>
    </w:p>
    <w:p w14:paraId="0DF00261" w14:textId="77777777" w:rsidR="00453C99" w:rsidRPr="00E77497" w:rsidRDefault="00453C99" w:rsidP="00453C9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53C99" w:rsidRPr="00E77497" w14:paraId="7D3FCC68" w14:textId="77777777" w:rsidTr="008F093C">
        <w:tc>
          <w:tcPr>
            <w:tcW w:w="1263" w:type="dxa"/>
          </w:tcPr>
          <w:p w14:paraId="4B97F4EA" w14:textId="77777777" w:rsidR="00453C99" w:rsidRPr="00E77497" w:rsidRDefault="00453C99" w:rsidP="008F093C">
            <w:pPr>
              <w:pStyle w:val="SyntaxOneOf"/>
              <w:keepNext/>
            </w:pPr>
            <w:r w:rsidRPr="00E77497">
              <w:t>{</w:t>
            </w:r>
          </w:p>
        </w:tc>
        <w:tc>
          <w:tcPr>
            <w:tcW w:w="1263" w:type="dxa"/>
          </w:tcPr>
          <w:p w14:paraId="1F9B9F42" w14:textId="77777777" w:rsidR="00453C99" w:rsidRPr="00E77497" w:rsidRDefault="00453C99" w:rsidP="008F093C">
            <w:pPr>
              <w:pStyle w:val="SyntaxOneOf"/>
              <w:keepNext/>
            </w:pPr>
            <w:r w:rsidRPr="00E77497">
              <w:t>}</w:t>
            </w:r>
          </w:p>
        </w:tc>
        <w:tc>
          <w:tcPr>
            <w:tcW w:w="1263" w:type="dxa"/>
          </w:tcPr>
          <w:p w14:paraId="3039702F" w14:textId="77777777" w:rsidR="00453C99" w:rsidRPr="00E77497" w:rsidRDefault="00453C99" w:rsidP="008F093C">
            <w:pPr>
              <w:pStyle w:val="SyntaxOneOf"/>
              <w:keepNext/>
            </w:pPr>
            <w:r w:rsidRPr="00E77497">
              <w:t>(</w:t>
            </w:r>
          </w:p>
        </w:tc>
        <w:tc>
          <w:tcPr>
            <w:tcW w:w="1263" w:type="dxa"/>
          </w:tcPr>
          <w:p w14:paraId="2691804F" w14:textId="77777777" w:rsidR="00453C99" w:rsidRPr="00E77497" w:rsidRDefault="00453C99" w:rsidP="008F093C">
            <w:pPr>
              <w:pStyle w:val="SyntaxOneOf"/>
              <w:keepNext/>
            </w:pPr>
            <w:r w:rsidRPr="00E77497">
              <w:t>)</w:t>
            </w:r>
          </w:p>
        </w:tc>
        <w:tc>
          <w:tcPr>
            <w:tcW w:w="1263" w:type="dxa"/>
          </w:tcPr>
          <w:p w14:paraId="36F42A3F" w14:textId="77777777" w:rsidR="00453C99" w:rsidRPr="00E77497" w:rsidRDefault="00453C99" w:rsidP="008F093C">
            <w:pPr>
              <w:pStyle w:val="SyntaxOneOf"/>
              <w:keepNext/>
            </w:pPr>
            <w:r w:rsidRPr="00E77497">
              <w:t>[</w:t>
            </w:r>
          </w:p>
        </w:tc>
        <w:tc>
          <w:tcPr>
            <w:tcW w:w="1263" w:type="dxa"/>
          </w:tcPr>
          <w:p w14:paraId="50057AAB" w14:textId="77777777" w:rsidR="00453C99" w:rsidRPr="00E77497" w:rsidRDefault="00453C99" w:rsidP="008F093C">
            <w:pPr>
              <w:pStyle w:val="SyntaxOneOf"/>
              <w:keepNext/>
            </w:pPr>
            <w:r w:rsidRPr="00E77497">
              <w:t>]</w:t>
            </w:r>
          </w:p>
        </w:tc>
      </w:tr>
      <w:tr w:rsidR="00453C99" w:rsidRPr="00E77497" w14:paraId="737AE032" w14:textId="77777777" w:rsidTr="008F093C">
        <w:tc>
          <w:tcPr>
            <w:tcW w:w="1263" w:type="dxa"/>
          </w:tcPr>
          <w:p w14:paraId="1391AD44" w14:textId="77777777" w:rsidR="00453C99" w:rsidRPr="00E77497" w:rsidRDefault="00453C99" w:rsidP="008F093C">
            <w:pPr>
              <w:pStyle w:val="SyntaxOneOf"/>
              <w:keepNext/>
            </w:pPr>
            <w:r w:rsidRPr="00E77497">
              <w:t>.</w:t>
            </w:r>
          </w:p>
        </w:tc>
        <w:tc>
          <w:tcPr>
            <w:tcW w:w="1263" w:type="dxa"/>
          </w:tcPr>
          <w:p w14:paraId="56B0CA5D" w14:textId="77777777" w:rsidR="00453C99" w:rsidRPr="00E77497" w:rsidRDefault="00453C99" w:rsidP="008F093C">
            <w:pPr>
              <w:pStyle w:val="SyntaxOneOf"/>
              <w:keepNext/>
            </w:pPr>
            <w:r w:rsidRPr="00E77497">
              <w:t>;</w:t>
            </w:r>
          </w:p>
        </w:tc>
        <w:tc>
          <w:tcPr>
            <w:tcW w:w="1263" w:type="dxa"/>
          </w:tcPr>
          <w:p w14:paraId="5750489F" w14:textId="77777777" w:rsidR="00453C99" w:rsidRPr="00E77497" w:rsidRDefault="00453C99" w:rsidP="008F093C">
            <w:pPr>
              <w:pStyle w:val="SyntaxOneOf"/>
              <w:keepNext/>
            </w:pPr>
            <w:r w:rsidRPr="00E77497">
              <w:t>,</w:t>
            </w:r>
          </w:p>
        </w:tc>
        <w:tc>
          <w:tcPr>
            <w:tcW w:w="1263" w:type="dxa"/>
          </w:tcPr>
          <w:p w14:paraId="3DFED8C0" w14:textId="77777777" w:rsidR="00453C99" w:rsidRPr="00E77497" w:rsidRDefault="00453C99" w:rsidP="008F093C">
            <w:pPr>
              <w:pStyle w:val="SyntaxOneOf"/>
              <w:keepNext/>
            </w:pPr>
            <w:r w:rsidRPr="00E77497">
              <w:t>&lt;</w:t>
            </w:r>
          </w:p>
        </w:tc>
        <w:tc>
          <w:tcPr>
            <w:tcW w:w="1263" w:type="dxa"/>
          </w:tcPr>
          <w:p w14:paraId="74CE012F" w14:textId="77777777" w:rsidR="00453C99" w:rsidRPr="00E77497" w:rsidRDefault="00453C99" w:rsidP="008F093C">
            <w:pPr>
              <w:pStyle w:val="SyntaxOneOf"/>
              <w:keepNext/>
            </w:pPr>
            <w:r w:rsidRPr="00E77497">
              <w:t>&gt;</w:t>
            </w:r>
          </w:p>
        </w:tc>
        <w:tc>
          <w:tcPr>
            <w:tcW w:w="1263" w:type="dxa"/>
          </w:tcPr>
          <w:p w14:paraId="1E105433" w14:textId="77777777" w:rsidR="00453C99" w:rsidRPr="00E77497" w:rsidRDefault="00453C99" w:rsidP="008F093C">
            <w:pPr>
              <w:pStyle w:val="SyntaxOneOf"/>
              <w:keepNext/>
            </w:pPr>
            <w:r w:rsidRPr="00E77497">
              <w:t>&lt;=</w:t>
            </w:r>
          </w:p>
        </w:tc>
      </w:tr>
      <w:tr w:rsidR="00453C99" w:rsidRPr="00E77497" w14:paraId="693B8266" w14:textId="77777777" w:rsidTr="008F093C">
        <w:tc>
          <w:tcPr>
            <w:tcW w:w="1263" w:type="dxa"/>
          </w:tcPr>
          <w:p w14:paraId="4BF7DCCB" w14:textId="77777777" w:rsidR="00453C99" w:rsidRPr="00E77497" w:rsidRDefault="00453C99" w:rsidP="008F093C">
            <w:pPr>
              <w:pStyle w:val="SyntaxOneOf"/>
              <w:keepNext/>
            </w:pPr>
            <w:r w:rsidRPr="00E77497">
              <w:t>&gt;=</w:t>
            </w:r>
          </w:p>
        </w:tc>
        <w:tc>
          <w:tcPr>
            <w:tcW w:w="1263" w:type="dxa"/>
          </w:tcPr>
          <w:p w14:paraId="7EDE30AF" w14:textId="77777777" w:rsidR="00453C99" w:rsidRPr="00E77497" w:rsidRDefault="00453C99" w:rsidP="008F093C">
            <w:pPr>
              <w:pStyle w:val="SyntaxOneOf"/>
              <w:keepNext/>
            </w:pPr>
            <w:r w:rsidRPr="00E77497">
              <w:t>==</w:t>
            </w:r>
          </w:p>
        </w:tc>
        <w:tc>
          <w:tcPr>
            <w:tcW w:w="1263" w:type="dxa"/>
          </w:tcPr>
          <w:p w14:paraId="2CFE9AB8" w14:textId="77777777" w:rsidR="00453C99" w:rsidRPr="00E77497" w:rsidRDefault="00453C99" w:rsidP="008F093C">
            <w:pPr>
              <w:pStyle w:val="SyntaxOneOf"/>
              <w:keepNext/>
            </w:pPr>
            <w:r w:rsidRPr="00E77497">
              <w:t>!=</w:t>
            </w:r>
          </w:p>
        </w:tc>
        <w:tc>
          <w:tcPr>
            <w:tcW w:w="1263" w:type="dxa"/>
          </w:tcPr>
          <w:p w14:paraId="3E82431C" w14:textId="77777777" w:rsidR="00453C99" w:rsidRPr="00E77497" w:rsidRDefault="00453C99" w:rsidP="008F093C">
            <w:pPr>
              <w:pStyle w:val="SyntaxOneOf"/>
              <w:keepNext/>
            </w:pPr>
            <w:r w:rsidRPr="00E77497">
              <w:t>===</w:t>
            </w:r>
          </w:p>
        </w:tc>
        <w:tc>
          <w:tcPr>
            <w:tcW w:w="1263" w:type="dxa"/>
          </w:tcPr>
          <w:p w14:paraId="265560D7" w14:textId="77777777" w:rsidR="00453C99" w:rsidRPr="00E77497" w:rsidRDefault="00453C99" w:rsidP="008F093C">
            <w:pPr>
              <w:pStyle w:val="SyntaxOneOf"/>
              <w:keepNext/>
            </w:pPr>
            <w:r w:rsidRPr="00E77497">
              <w:t>!==</w:t>
            </w:r>
          </w:p>
        </w:tc>
        <w:tc>
          <w:tcPr>
            <w:tcW w:w="1263" w:type="dxa"/>
          </w:tcPr>
          <w:p w14:paraId="3470DF83" w14:textId="77777777" w:rsidR="00453C99" w:rsidRPr="00E77497" w:rsidRDefault="00453C99" w:rsidP="008F093C">
            <w:pPr>
              <w:pStyle w:val="SyntaxOneOf"/>
              <w:keepNext/>
            </w:pPr>
          </w:p>
        </w:tc>
      </w:tr>
      <w:tr w:rsidR="00453C99" w:rsidRPr="00E77497" w14:paraId="37144B5B" w14:textId="77777777" w:rsidTr="008F093C">
        <w:tc>
          <w:tcPr>
            <w:tcW w:w="1263" w:type="dxa"/>
          </w:tcPr>
          <w:p w14:paraId="2B066CC8" w14:textId="77777777" w:rsidR="00453C99" w:rsidRPr="00E77497" w:rsidRDefault="00453C99" w:rsidP="008F093C">
            <w:pPr>
              <w:pStyle w:val="SyntaxOneOf"/>
              <w:keepNext/>
            </w:pPr>
            <w:r w:rsidRPr="00E77497">
              <w:t>+</w:t>
            </w:r>
          </w:p>
        </w:tc>
        <w:tc>
          <w:tcPr>
            <w:tcW w:w="1263" w:type="dxa"/>
          </w:tcPr>
          <w:p w14:paraId="3087F373" w14:textId="77777777" w:rsidR="00453C99" w:rsidRPr="00E77497" w:rsidRDefault="00453C99" w:rsidP="008F093C">
            <w:pPr>
              <w:pStyle w:val="SyntaxOneOf"/>
              <w:keepNext/>
            </w:pPr>
            <w:r w:rsidRPr="00E77497">
              <w:t>-</w:t>
            </w:r>
          </w:p>
        </w:tc>
        <w:tc>
          <w:tcPr>
            <w:tcW w:w="1263" w:type="dxa"/>
          </w:tcPr>
          <w:p w14:paraId="6A933E7E" w14:textId="77777777" w:rsidR="00453C99" w:rsidRPr="00E77497" w:rsidRDefault="00453C99" w:rsidP="008F093C">
            <w:pPr>
              <w:pStyle w:val="SyntaxOneOf"/>
              <w:keepNext/>
            </w:pPr>
            <w:r w:rsidRPr="00E77497">
              <w:t>*</w:t>
            </w:r>
          </w:p>
        </w:tc>
        <w:tc>
          <w:tcPr>
            <w:tcW w:w="1263" w:type="dxa"/>
          </w:tcPr>
          <w:p w14:paraId="2DD15F10" w14:textId="77777777" w:rsidR="00453C99" w:rsidRPr="00E77497" w:rsidRDefault="00453C99" w:rsidP="008F093C">
            <w:pPr>
              <w:pStyle w:val="SyntaxOneOf"/>
              <w:keepNext/>
            </w:pPr>
            <w:r w:rsidRPr="00E77497">
              <w:t>%</w:t>
            </w:r>
          </w:p>
        </w:tc>
        <w:tc>
          <w:tcPr>
            <w:tcW w:w="1263" w:type="dxa"/>
          </w:tcPr>
          <w:p w14:paraId="5438A2E2" w14:textId="77777777" w:rsidR="00453C99" w:rsidRPr="00E77497" w:rsidRDefault="00453C99" w:rsidP="008F093C">
            <w:pPr>
              <w:pStyle w:val="SyntaxOneOf"/>
              <w:keepNext/>
            </w:pPr>
            <w:r w:rsidRPr="00E77497">
              <w:t>++</w:t>
            </w:r>
          </w:p>
        </w:tc>
        <w:tc>
          <w:tcPr>
            <w:tcW w:w="1263" w:type="dxa"/>
          </w:tcPr>
          <w:p w14:paraId="1BCD892D" w14:textId="77777777" w:rsidR="00453C99" w:rsidRPr="00E77497" w:rsidRDefault="00453C99" w:rsidP="008F093C">
            <w:pPr>
              <w:pStyle w:val="SyntaxOneOf"/>
              <w:keepNext/>
            </w:pPr>
            <w:r w:rsidRPr="00E77497">
              <w:t>--</w:t>
            </w:r>
          </w:p>
        </w:tc>
      </w:tr>
      <w:tr w:rsidR="00453C99" w:rsidRPr="00E77497" w14:paraId="26CADEA6" w14:textId="77777777" w:rsidTr="008F093C">
        <w:tc>
          <w:tcPr>
            <w:tcW w:w="1263" w:type="dxa"/>
          </w:tcPr>
          <w:p w14:paraId="209BAAE4" w14:textId="77777777" w:rsidR="00453C99" w:rsidRPr="00E77497" w:rsidRDefault="00453C99" w:rsidP="008F093C">
            <w:pPr>
              <w:pStyle w:val="SyntaxOneOf"/>
              <w:keepNext/>
            </w:pPr>
            <w:r w:rsidRPr="00E77497">
              <w:t>&lt;&lt;</w:t>
            </w:r>
          </w:p>
        </w:tc>
        <w:tc>
          <w:tcPr>
            <w:tcW w:w="1263" w:type="dxa"/>
          </w:tcPr>
          <w:p w14:paraId="0EF7B596" w14:textId="77777777" w:rsidR="00453C99" w:rsidRPr="00E77497" w:rsidRDefault="00453C99" w:rsidP="008F093C">
            <w:pPr>
              <w:pStyle w:val="SyntaxOneOf"/>
              <w:keepNext/>
            </w:pPr>
            <w:r w:rsidRPr="00E77497">
              <w:t>&gt;&gt;</w:t>
            </w:r>
          </w:p>
        </w:tc>
        <w:tc>
          <w:tcPr>
            <w:tcW w:w="1263" w:type="dxa"/>
          </w:tcPr>
          <w:p w14:paraId="4FFDFD47" w14:textId="77777777" w:rsidR="00453C99" w:rsidRPr="00E77497" w:rsidRDefault="00453C99" w:rsidP="008F093C">
            <w:pPr>
              <w:pStyle w:val="SyntaxOneOf"/>
              <w:keepNext/>
            </w:pPr>
            <w:r w:rsidRPr="00E77497">
              <w:t>&gt;&gt;&gt;</w:t>
            </w:r>
          </w:p>
        </w:tc>
        <w:tc>
          <w:tcPr>
            <w:tcW w:w="1263" w:type="dxa"/>
          </w:tcPr>
          <w:p w14:paraId="5DEA7910" w14:textId="77777777" w:rsidR="00453C99" w:rsidRPr="00E77497" w:rsidRDefault="00453C99" w:rsidP="008F093C">
            <w:pPr>
              <w:pStyle w:val="SyntaxOneOf"/>
              <w:keepNext/>
            </w:pPr>
            <w:r w:rsidRPr="00E77497">
              <w:t>&amp;</w:t>
            </w:r>
          </w:p>
        </w:tc>
        <w:tc>
          <w:tcPr>
            <w:tcW w:w="1263" w:type="dxa"/>
          </w:tcPr>
          <w:p w14:paraId="073346B7" w14:textId="77777777" w:rsidR="00453C99" w:rsidRPr="00E77497" w:rsidRDefault="00453C99" w:rsidP="008F093C">
            <w:pPr>
              <w:pStyle w:val="SyntaxOneOf"/>
              <w:keepNext/>
            </w:pPr>
            <w:r w:rsidRPr="00E77497">
              <w:t>|</w:t>
            </w:r>
          </w:p>
        </w:tc>
        <w:tc>
          <w:tcPr>
            <w:tcW w:w="1263" w:type="dxa"/>
          </w:tcPr>
          <w:p w14:paraId="552C7D2C" w14:textId="77777777" w:rsidR="00453C99" w:rsidRPr="00E77497" w:rsidRDefault="00453C99" w:rsidP="008F093C">
            <w:pPr>
              <w:pStyle w:val="SyntaxOneOf"/>
              <w:keepNext/>
            </w:pPr>
            <w:r w:rsidRPr="00E77497">
              <w:t>^</w:t>
            </w:r>
          </w:p>
        </w:tc>
      </w:tr>
      <w:tr w:rsidR="00453C99" w:rsidRPr="00E77497" w14:paraId="274784BA" w14:textId="77777777" w:rsidTr="008F093C">
        <w:tc>
          <w:tcPr>
            <w:tcW w:w="1263" w:type="dxa"/>
          </w:tcPr>
          <w:p w14:paraId="4FCC3BBA" w14:textId="77777777" w:rsidR="00453C99" w:rsidRPr="00E77497" w:rsidRDefault="00453C99" w:rsidP="008F093C">
            <w:pPr>
              <w:pStyle w:val="SyntaxOneOf"/>
              <w:keepNext/>
            </w:pPr>
            <w:r w:rsidRPr="00E77497">
              <w:t>!</w:t>
            </w:r>
          </w:p>
        </w:tc>
        <w:tc>
          <w:tcPr>
            <w:tcW w:w="1263" w:type="dxa"/>
          </w:tcPr>
          <w:p w14:paraId="691C3BF7" w14:textId="77777777" w:rsidR="00453C99" w:rsidRPr="00E77497" w:rsidRDefault="00453C99" w:rsidP="008F093C">
            <w:pPr>
              <w:pStyle w:val="SyntaxOneOf"/>
              <w:keepNext/>
            </w:pPr>
            <w:r w:rsidRPr="00E77497">
              <w:t>~</w:t>
            </w:r>
          </w:p>
        </w:tc>
        <w:tc>
          <w:tcPr>
            <w:tcW w:w="1263" w:type="dxa"/>
          </w:tcPr>
          <w:p w14:paraId="7B35540F" w14:textId="77777777" w:rsidR="00453C99" w:rsidRPr="00E77497" w:rsidRDefault="00453C99" w:rsidP="008F093C">
            <w:pPr>
              <w:pStyle w:val="SyntaxOneOf"/>
              <w:keepNext/>
            </w:pPr>
            <w:r w:rsidRPr="00E77497">
              <w:t>&amp;&amp;</w:t>
            </w:r>
          </w:p>
        </w:tc>
        <w:tc>
          <w:tcPr>
            <w:tcW w:w="1263" w:type="dxa"/>
          </w:tcPr>
          <w:p w14:paraId="47E6C1C7" w14:textId="77777777" w:rsidR="00453C99" w:rsidRPr="00E77497" w:rsidRDefault="00453C99" w:rsidP="008F093C">
            <w:pPr>
              <w:pStyle w:val="SyntaxOneOf"/>
              <w:keepNext/>
            </w:pPr>
            <w:r w:rsidRPr="00E77497">
              <w:t>||</w:t>
            </w:r>
          </w:p>
        </w:tc>
        <w:tc>
          <w:tcPr>
            <w:tcW w:w="1263" w:type="dxa"/>
          </w:tcPr>
          <w:p w14:paraId="7AA4D2B8" w14:textId="77777777" w:rsidR="00453C99" w:rsidRPr="00E77497" w:rsidRDefault="00453C99" w:rsidP="008F093C">
            <w:pPr>
              <w:pStyle w:val="SyntaxOneOf"/>
              <w:keepNext/>
            </w:pPr>
            <w:r w:rsidRPr="00E77497">
              <w:t>?</w:t>
            </w:r>
          </w:p>
        </w:tc>
        <w:tc>
          <w:tcPr>
            <w:tcW w:w="1263" w:type="dxa"/>
          </w:tcPr>
          <w:p w14:paraId="2034DE79" w14:textId="77777777" w:rsidR="00453C99" w:rsidRPr="00E77497" w:rsidRDefault="00453C99" w:rsidP="008F093C">
            <w:pPr>
              <w:pStyle w:val="SyntaxOneOf"/>
              <w:keepNext/>
            </w:pPr>
            <w:r w:rsidRPr="00E77497">
              <w:t>:</w:t>
            </w:r>
          </w:p>
        </w:tc>
      </w:tr>
      <w:tr w:rsidR="00453C99" w:rsidRPr="00E77497" w14:paraId="029D2859" w14:textId="77777777" w:rsidTr="008F093C">
        <w:tc>
          <w:tcPr>
            <w:tcW w:w="1263" w:type="dxa"/>
          </w:tcPr>
          <w:p w14:paraId="7DBB92F5" w14:textId="77777777" w:rsidR="00453C99" w:rsidRPr="00E77497" w:rsidRDefault="00453C99" w:rsidP="008F093C">
            <w:pPr>
              <w:pStyle w:val="SyntaxOneOf"/>
              <w:keepNext/>
            </w:pPr>
            <w:r w:rsidRPr="00E77497">
              <w:t>=</w:t>
            </w:r>
          </w:p>
        </w:tc>
        <w:tc>
          <w:tcPr>
            <w:tcW w:w="1263" w:type="dxa"/>
          </w:tcPr>
          <w:p w14:paraId="2001B478" w14:textId="77777777" w:rsidR="00453C99" w:rsidRPr="00E77497" w:rsidRDefault="00453C99" w:rsidP="008F093C">
            <w:pPr>
              <w:pStyle w:val="SyntaxOneOf"/>
              <w:keepNext/>
            </w:pPr>
            <w:r w:rsidRPr="00E77497">
              <w:t>+=</w:t>
            </w:r>
          </w:p>
        </w:tc>
        <w:tc>
          <w:tcPr>
            <w:tcW w:w="1263" w:type="dxa"/>
          </w:tcPr>
          <w:p w14:paraId="7C7535FC" w14:textId="77777777" w:rsidR="00453C99" w:rsidRPr="00E77497" w:rsidRDefault="00453C99" w:rsidP="008F093C">
            <w:pPr>
              <w:pStyle w:val="SyntaxOneOf"/>
              <w:keepNext/>
            </w:pPr>
            <w:r w:rsidRPr="00E77497">
              <w:t>-=</w:t>
            </w:r>
          </w:p>
        </w:tc>
        <w:tc>
          <w:tcPr>
            <w:tcW w:w="1263" w:type="dxa"/>
          </w:tcPr>
          <w:p w14:paraId="37A4EEF2" w14:textId="77777777" w:rsidR="00453C99" w:rsidRPr="00E77497" w:rsidRDefault="00453C99" w:rsidP="008F093C">
            <w:pPr>
              <w:pStyle w:val="SyntaxOneOf"/>
              <w:keepNext/>
            </w:pPr>
            <w:r w:rsidRPr="00E77497">
              <w:t>*=</w:t>
            </w:r>
          </w:p>
        </w:tc>
        <w:tc>
          <w:tcPr>
            <w:tcW w:w="1263" w:type="dxa"/>
          </w:tcPr>
          <w:p w14:paraId="4D6F910E" w14:textId="77777777" w:rsidR="00453C99" w:rsidRPr="00E77497" w:rsidRDefault="00453C99" w:rsidP="008F093C">
            <w:pPr>
              <w:pStyle w:val="SyntaxOneOf"/>
              <w:keepNext/>
            </w:pPr>
            <w:r w:rsidRPr="00E77497">
              <w:t>%=</w:t>
            </w:r>
          </w:p>
        </w:tc>
        <w:tc>
          <w:tcPr>
            <w:tcW w:w="1263" w:type="dxa"/>
          </w:tcPr>
          <w:p w14:paraId="4C1CA971" w14:textId="77777777" w:rsidR="00453C99" w:rsidRPr="00E77497" w:rsidRDefault="00453C99" w:rsidP="008F093C">
            <w:pPr>
              <w:pStyle w:val="SyntaxOneOf"/>
              <w:keepNext/>
            </w:pPr>
            <w:r w:rsidRPr="00E77497">
              <w:t>&lt;&lt;=</w:t>
            </w:r>
          </w:p>
        </w:tc>
      </w:tr>
      <w:tr w:rsidR="00453C99" w:rsidRPr="00E77497" w14:paraId="48589715" w14:textId="77777777" w:rsidTr="008F093C">
        <w:tc>
          <w:tcPr>
            <w:tcW w:w="1263" w:type="dxa"/>
          </w:tcPr>
          <w:p w14:paraId="62219F11" w14:textId="77777777" w:rsidR="00453C99" w:rsidRPr="00E77497" w:rsidRDefault="00453C99" w:rsidP="008F093C">
            <w:pPr>
              <w:pStyle w:val="SyntaxOneOf"/>
            </w:pPr>
            <w:r w:rsidRPr="00E77497">
              <w:t>&gt;&gt;=</w:t>
            </w:r>
          </w:p>
        </w:tc>
        <w:tc>
          <w:tcPr>
            <w:tcW w:w="1263" w:type="dxa"/>
          </w:tcPr>
          <w:p w14:paraId="3EE04CFC" w14:textId="77777777" w:rsidR="00453C99" w:rsidRPr="00E77497" w:rsidRDefault="00453C99" w:rsidP="008F093C">
            <w:pPr>
              <w:pStyle w:val="SyntaxOneOf"/>
            </w:pPr>
            <w:r w:rsidRPr="00E77497">
              <w:t>&gt;&gt;&gt;=</w:t>
            </w:r>
          </w:p>
        </w:tc>
        <w:tc>
          <w:tcPr>
            <w:tcW w:w="1263" w:type="dxa"/>
          </w:tcPr>
          <w:p w14:paraId="3DF6290D" w14:textId="77777777" w:rsidR="00453C99" w:rsidRPr="00E77497" w:rsidRDefault="00453C99" w:rsidP="008F093C">
            <w:pPr>
              <w:pStyle w:val="SyntaxOneOf"/>
            </w:pPr>
            <w:r w:rsidRPr="00E77497">
              <w:t>&amp;=</w:t>
            </w:r>
          </w:p>
        </w:tc>
        <w:tc>
          <w:tcPr>
            <w:tcW w:w="1263" w:type="dxa"/>
          </w:tcPr>
          <w:p w14:paraId="2791B8D5" w14:textId="77777777" w:rsidR="00453C99" w:rsidRPr="00E77497" w:rsidRDefault="00453C99" w:rsidP="008F093C">
            <w:pPr>
              <w:pStyle w:val="SyntaxOneOf"/>
            </w:pPr>
            <w:r w:rsidRPr="00E77497">
              <w:t>|=</w:t>
            </w:r>
          </w:p>
        </w:tc>
        <w:tc>
          <w:tcPr>
            <w:tcW w:w="1263" w:type="dxa"/>
          </w:tcPr>
          <w:p w14:paraId="1C6C8671" w14:textId="77777777" w:rsidR="00453C99" w:rsidRPr="00E77497" w:rsidRDefault="00453C99" w:rsidP="008F093C">
            <w:pPr>
              <w:pStyle w:val="SyntaxOneOf"/>
            </w:pPr>
            <w:r w:rsidRPr="00E77497">
              <w:t>^=</w:t>
            </w:r>
          </w:p>
        </w:tc>
        <w:tc>
          <w:tcPr>
            <w:tcW w:w="1263" w:type="dxa"/>
          </w:tcPr>
          <w:p w14:paraId="0A6E6656" w14:textId="77777777" w:rsidR="00453C99" w:rsidRPr="00E77497" w:rsidRDefault="00453C99" w:rsidP="008F093C">
            <w:pPr>
              <w:pStyle w:val="SyntaxOneOf"/>
            </w:pPr>
          </w:p>
        </w:tc>
      </w:tr>
    </w:tbl>
    <w:p w14:paraId="09A8D00E" w14:textId="77777777" w:rsidR="00453C99" w:rsidRPr="00E77497" w:rsidRDefault="00453C99" w:rsidP="00453C99">
      <w:pPr>
        <w:spacing w:after="0" w:line="240" w:lineRule="auto"/>
      </w:pPr>
    </w:p>
    <w:p w14:paraId="2C42713E" w14:textId="77777777" w:rsidR="00453C99" w:rsidRPr="00E77497" w:rsidRDefault="00453C99" w:rsidP="00453C99">
      <w:pPr>
        <w:pStyle w:val="SyntaxRule"/>
      </w:pPr>
    </w:p>
    <w:p w14:paraId="0BFF2E4B" w14:textId="77777777" w:rsidR="00453C99" w:rsidRPr="00E77497" w:rsidRDefault="00453C99" w:rsidP="00453C9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453C99" w:rsidRPr="00E77497" w14:paraId="00A50F1F" w14:textId="77777777" w:rsidTr="008F093C">
        <w:tc>
          <w:tcPr>
            <w:tcW w:w="1422" w:type="dxa"/>
          </w:tcPr>
          <w:p w14:paraId="579FB3C2" w14:textId="77777777" w:rsidR="00453C99" w:rsidRPr="00E77497" w:rsidRDefault="00453C99" w:rsidP="008F093C">
            <w:pPr>
              <w:pStyle w:val="SyntaxOneOf"/>
            </w:pPr>
            <w:r w:rsidRPr="00E77497">
              <w:t>/</w:t>
            </w:r>
          </w:p>
        </w:tc>
        <w:tc>
          <w:tcPr>
            <w:tcW w:w="1104" w:type="dxa"/>
          </w:tcPr>
          <w:p w14:paraId="24C00261" w14:textId="77777777" w:rsidR="00453C99" w:rsidRPr="00E77497" w:rsidRDefault="00453C99" w:rsidP="008F093C">
            <w:pPr>
              <w:pStyle w:val="SyntaxOneOf"/>
              <w:jc w:val="left"/>
            </w:pPr>
            <w:r w:rsidRPr="00E77497">
              <w:t>/=</w:t>
            </w:r>
          </w:p>
        </w:tc>
        <w:tc>
          <w:tcPr>
            <w:tcW w:w="1263" w:type="dxa"/>
          </w:tcPr>
          <w:p w14:paraId="7528021A" w14:textId="77777777" w:rsidR="00453C99" w:rsidRPr="00E77497" w:rsidRDefault="00453C99" w:rsidP="008F093C">
            <w:pPr>
              <w:pStyle w:val="SyntaxOneOf"/>
            </w:pPr>
          </w:p>
        </w:tc>
        <w:tc>
          <w:tcPr>
            <w:tcW w:w="1263" w:type="dxa"/>
          </w:tcPr>
          <w:p w14:paraId="1AE5887F" w14:textId="77777777" w:rsidR="00453C99" w:rsidRPr="00E77497" w:rsidRDefault="00453C99" w:rsidP="008F093C">
            <w:pPr>
              <w:pStyle w:val="SyntaxOneOf"/>
            </w:pPr>
          </w:p>
        </w:tc>
        <w:tc>
          <w:tcPr>
            <w:tcW w:w="1263" w:type="dxa"/>
          </w:tcPr>
          <w:p w14:paraId="72B23D16" w14:textId="77777777" w:rsidR="00453C99" w:rsidRPr="00E77497" w:rsidRDefault="00453C99" w:rsidP="008F093C">
            <w:pPr>
              <w:pStyle w:val="SyntaxOneOf"/>
            </w:pPr>
          </w:p>
        </w:tc>
        <w:tc>
          <w:tcPr>
            <w:tcW w:w="1263" w:type="dxa"/>
          </w:tcPr>
          <w:p w14:paraId="3ADE63BD" w14:textId="77777777" w:rsidR="00453C99" w:rsidRPr="00E77497" w:rsidRDefault="00453C99" w:rsidP="008F093C">
            <w:pPr>
              <w:pStyle w:val="SyntaxOneOf"/>
            </w:pPr>
          </w:p>
        </w:tc>
      </w:tr>
    </w:tbl>
    <w:p w14:paraId="5741DA59" w14:textId="77777777" w:rsidR="00453C99" w:rsidRPr="00E77497" w:rsidRDefault="00453C99" w:rsidP="00453C99">
      <w:pPr>
        <w:pStyle w:val="SyntaxRule"/>
      </w:pPr>
    </w:p>
    <w:p w14:paraId="14626A1E" w14:textId="77777777" w:rsidR="00453C99" w:rsidRPr="00E77497" w:rsidRDefault="00453C99" w:rsidP="00453C9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1E8DC16A" w14:textId="77777777" w:rsidR="00453C99" w:rsidRPr="00E77497" w:rsidRDefault="00453C99" w:rsidP="00453C9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3F41C20B" w14:textId="77777777" w:rsidR="00453C99" w:rsidRPr="00E77497" w:rsidRDefault="00453C99" w:rsidP="00453C99">
      <w:pPr>
        <w:spacing w:after="0" w:line="240" w:lineRule="auto"/>
      </w:pPr>
    </w:p>
    <w:p w14:paraId="58BE0539" w14:textId="77777777" w:rsidR="00453C99" w:rsidRPr="00E77497" w:rsidRDefault="00453C99" w:rsidP="00453C9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0CDB44C3"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null</w:t>
      </w:r>
    </w:p>
    <w:p w14:paraId="52E99347" w14:textId="77777777" w:rsidR="00453C99" w:rsidRPr="00E77497" w:rsidRDefault="00453C99" w:rsidP="00453C99">
      <w:pPr>
        <w:spacing w:after="0" w:line="240" w:lineRule="auto"/>
      </w:pPr>
    </w:p>
    <w:p w14:paraId="65C3EB99" w14:textId="77777777" w:rsidR="00453C99" w:rsidRPr="00E77497" w:rsidRDefault="00453C99" w:rsidP="00453C99">
      <w:pPr>
        <w:pStyle w:val="SyntaxRule"/>
        <w:rPr>
          <w:rFonts w:ascii="Arial" w:hAnsi="Arial"/>
        </w:rPr>
      </w:pPr>
      <w:r w:rsidRPr="00E77497">
        <w:lastRenderedPageBreak/>
        <w:t xml:space="preserve">BooleanLiteral </w:t>
      </w:r>
      <w:r w:rsidRPr="00E77497">
        <w:rPr>
          <w:rFonts w:ascii="Arial" w:hAnsi="Arial"/>
          <w:b/>
          <w:i w:val="0"/>
        </w:rPr>
        <w:t>::</w:t>
      </w:r>
      <w:r w:rsidRPr="00E77497">
        <w:rPr>
          <w:rFonts w:ascii="Arial" w:hAnsi="Arial"/>
        </w:rPr>
        <w:tab/>
        <w:t>See 7.8.2</w:t>
      </w:r>
    </w:p>
    <w:p w14:paraId="2832407F"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2AE121E7" w14:textId="77777777" w:rsidR="00453C99" w:rsidRPr="00E77497" w:rsidRDefault="00453C99" w:rsidP="00453C99">
      <w:pPr>
        <w:spacing w:after="0" w:line="240" w:lineRule="auto"/>
      </w:pPr>
    </w:p>
    <w:p w14:paraId="19DE65A0" w14:textId="77777777" w:rsidR="00453C99" w:rsidRPr="00E77497" w:rsidRDefault="00453C99" w:rsidP="00453C99">
      <w:pPr>
        <w:pStyle w:val="SyntaxRule"/>
        <w:rPr>
          <w:rFonts w:ascii="Arial" w:hAnsi="Arial"/>
        </w:rPr>
      </w:pPr>
      <w:r w:rsidRPr="00E77497">
        <w:rPr>
          <w:rStyle w:val="bnf"/>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03ED6247" w14:textId="77777777" w:rsidR="00453C99" w:rsidRPr="00E77497" w:rsidRDefault="00453C99" w:rsidP="00453C99">
      <w:pPr>
        <w:pStyle w:val="SyntaxDefinition"/>
      </w:pPr>
      <w:r w:rsidRPr="00E77497">
        <w:t>DecimalLiteral</w:t>
      </w:r>
      <w:r w:rsidRPr="00E77497">
        <w:br/>
        <w:t>HexIntegerLiteral</w:t>
      </w:r>
    </w:p>
    <w:p w14:paraId="44DFE548" w14:textId="77777777" w:rsidR="00453C99" w:rsidRPr="00E77497" w:rsidRDefault="00453C99" w:rsidP="00453C99">
      <w:pPr>
        <w:spacing w:after="0" w:line="240" w:lineRule="auto"/>
      </w:pPr>
    </w:p>
    <w:p w14:paraId="5C6BCA6E" w14:textId="77777777" w:rsidR="00453C99" w:rsidRPr="00E77497" w:rsidRDefault="00453C99" w:rsidP="00453C9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2E41BE8B" w14:textId="77777777" w:rsidR="00453C99" w:rsidRPr="00E77497" w:rsidRDefault="00453C99" w:rsidP="00453C9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B37B982" w14:textId="77777777" w:rsidR="00453C99" w:rsidRPr="00E77497" w:rsidRDefault="00453C99" w:rsidP="00453C99">
      <w:pPr>
        <w:spacing w:after="0" w:line="240" w:lineRule="auto"/>
      </w:pPr>
    </w:p>
    <w:p w14:paraId="13D46FFE" w14:textId="77777777" w:rsidR="00453C99" w:rsidRPr="00E77497" w:rsidRDefault="00453C99" w:rsidP="00453C9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57D92CDA" w14:textId="77777777" w:rsidR="00453C99" w:rsidRPr="00E77497" w:rsidRDefault="00453C99" w:rsidP="00453C9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419A8F45" w14:textId="77777777" w:rsidR="00453C99" w:rsidRPr="00E77497" w:rsidRDefault="00453C99" w:rsidP="00453C99">
      <w:pPr>
        <w:spacing w:after="0" w:line="240" w:lineRule="auto"/>
      </w:pPr>
    </w:p>
    <w:p w14:paraId="61772F5E" w14:textId="77777777" w:rsidR="00453C99" w:rsidRPr="00E77497" w:rsidRDefault="00453C99" w:rsidP="00453C9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3461192B" w14:textId="77777777" w:rsidR="00453C99" w:rsidRPr="00E77497" w:rsidRDefault="00453C99" w:rsidP="00453C99">
      <w:pPr>
        <w:pStyle w:val="SyntaxDefinition"/>
      </w:pPr>
      <w:r w:rsidRPr="00E77497">
        <w:t>DecimalDigit</w:t>
      </w:r>
      <w:r w:rsidRPr="00E77497">
        <w:br/>
        <w:t>DecimalDigits DecimalDigit</w:t>
      </w:r>
    </w:p>
    <w:p w14:paraId="0C0F4F4E" w14:textId="77777777" w:rsidR="00453C99" w:rsidRPr="00E77497" w:rsidRDefault="00453C99" w:rsidP="00453C99">
      <w:pPr>
        <w:spacing w:after="0" w:line="240" w:lineRule="auto"/>
      </w:pPr>
    </w:p>
    <w:p w14:paraId="42621E28" w14:textId="77777777" w:rsidR="00453C99" w:rsidRPr="00E77497" w:rsidRDefault="00453C99" w:rsidP="00453C9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492BAE8F"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0  1  2  3  4  5  6  7  8  9</w:t>
      </w:r>
    </w:p>
    <w:p w14:paraId="2BD48F79" w14:textId="77777777" w:rsidR="00453C99" w:rsidRPr="00E77497" w:rsidRDefault="00453C99" w:rsidP="00453C99">
      <w:pPr>
        <w:spacing w:after="0" w:line="240" w:lineRule="auto"/>
      </w:pPr>
    </w:p>
    <w:p w14:paraId="1490E189" w14:textId="77777777" w:rsidR="00453C99" w:rsidRPr="00E77497" w:rsidRDefault="00453C99" w:rsidP="00453C9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152910AD"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1  2  3  4  5  6  7  8  9</w:t>
      </w:r>
    </w:p>
    <w:p w14:paraId="63717066" w14:textId="77777777" w:rsidR="00453C99" w:rsidRPr="00E77497" w:rsidRDefault="00453C99" w:rsidP="00453C9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11F1D1B3" w14:textId="77777777" w:rsidR="00453C99" w:rsidRPr="00E77497" w:rsidRDefault="00453C99" w:rsidP="00453C99">
      <w:pPr>
        <w:pStyle w:val="SyntaxDefinition"/>
      </w:pPr>
      <w:r w:rsidRPr="00E77497">
        <w:t>ExponentIndicator SignedInteger</w:t>
      </w:r>
    </w:p>
    <w:p w14:paraId="05066EF0" w14:textId="77777777" w:rsidR="00453C99" w:rsidRPr="00E77497" w:rsidRDefault="00453C99" w:rsidP="00453C9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62DA956C"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e  E</w:t>
      </w:r>
    </w:p>
    <w:p w14:paraId="76A33ED3" w14:textId="77777777" w:rsidR="00453C99" w:rsidRPr="00E77497" w:rsidRDefault="00453C99" w:rsidP="00453C99">
      <w:pPr>
        <w:spacing w:after="0" w:line="240" w:lineRule="auto"/>
      </w:pPr>
    </w:p>
    <w:p w14:paraId="6FAE28C0" w14:textId="77777777" w:rsidR="00453C99" w:rsidRPr="00E77497" w:rsidRDefault="00453C99" w:rsidP="00453C9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075E3096" w14:textId="77777777" w:rsidR="00453C99" w:rsidRPr="00E77497" w:rsidRDefault="00453C99" w:rsidP="00453C9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437A8E15" w14:textId="77777777" w:rsidR="00453C99" w:rsidRPr="00E77497" w:rsidRDefault="00453C99" w:rsidP="00453C99">
      <w:pPr>
        <w:spacing w:after="0" w:line="240" w:lineRule="auto"/>
      </w:pPr>
    </w:p>
    <w:p w14:paraId="4FA9A02F" w14:textId="77777777" w:rsidR="00453C99" w:rsidRPr="00E77497" w:rsidRDefault="00453C99" w:rsidP="00453C9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3972FBC6" w14:textId="77777777" w:rsidR="00453C99" w:rsidRPr="00E77497" w:rsidRDefault="00453C99" w:rsidP="00453C9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B31A676" w14:textId="77777777" w:rsidR="00453C99" w:rsidRPr="00E77497" w:rsidRDefault="00453C99" w:rsidP="00453C9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0ACBB3F1" w14:textId="77777777" w:rsidR="00453C99" w:rsidRPr="00E77497" w:rsidRDefault="00453C99" w:rsidP="00453C99">
      <w:pPr>
        <w:pStyle w:val="SyntaxDefinition"/>
      </w:pPr>
      <w:r w:rsidRPr="00E77497">
        <w:rPr>
          <w:rFonts w:ascii="Courier New" w:hAnsi="Courier New" w:cs="Courier New"/>
          <w:b/>
          <w:i w:val="0"/>
        </w:rPr>
        <w:t>0 1 2 3 4 5 6 7 8 9 a b c d e f A B C D E F</w:t>
      </w:r>
    </w:p>
    <w:p w14:paraId="43C2EB6F" w14:textId="77777777" w:rsidR="00453C99" w:rsidRPr="00E77497" w:rsidRDefault="00453C99" w:rsidP="00453C99">
      <w:pPr>
        <w:pStyle w:val="SyntaxRule"/>
        <w:rPr>
          <w:rFonts w:ascii="Arial" w:hAnsi="Arial"/>
        </w:rPr>
      </w:pPr>
      <w:r w:rsidRPr="00E77497">
        <w:lastRenderedPageBreak/>
        <w:t xml:space="preserve">StringLiteral </w:t>
      </w:r>
      <w:r w:rsidRPr="00E77497">
        <w:rPr>
          <w:rFonts w:ascii="Arial" w:hAnsi="Arial"/>
          <w:b/>
          <w:i w:val="0"/>
        </w:rPr>
        <w:t>::</w:t>
      </w:r>
      <w:r w:rsidRPr="00E77497">
        <w:rPr>
          <w:rFonts w:ascii="Arial" w:hAnsi="Arial"/>
        </w:rPr>
        <w:tab/>
        <w:t>See 7.8.4</w:t>
      </w:r>
    </w:p>
    <w:p w14:paraId="27CED4B9" w14:textId="77777777" w:rsidR="00453C99" w:rsidRPr="00E77497" w:rsidRDefault="00453C99" w:rsidP="00453C9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44C3770D" w14:textId="77777777" w:rsidR="00453C99" w:rsidRPr="00E77497" w:rsidRDefault="00453C99" w:rsidP="00453C9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19BB1042" w14:textId="77777777" w:rsidR="00453C99" w:rsidRPr="00E77497" w:rsidRDefault="00453C99" w:rsidP="00453C99">
      <w:pPr>
        <w:pStyle w:val="SyntaxDefinition"/>
      </w:pPr>
      <w:r w:rsidRPr="00E77497">
        <w:t>DoubleStringCharacter DoubleStringCharacters</w:t>
      </w:r>
      <w:r w:rsidRPr="00E77497">
        <w:rPr>
          <w:rFonts w:ascii="Arial" w:hAnsi="Arial"/>
          <w:i w:val="0"/>
          <w:vertAlign w:val="subscript"/>
        </w:rPr>
        <w:t>opt</w:t>
      </w:r>
    </w:p>
    <w:p w14:paraId="386B61FC" w14:textId="77777777" w:rsidR="00453C99" w:rsidRPr="00E77497" w:rsidRDefault="00453C99" w:rsidP="00453C9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0A9AC842" w14:textId="77777777" w:rsidR="00453C99" w:rsidRPr="00E77497" w:rsidRDefault="00453C99" w:rsidP="00453C99">
      <w:pPr>
        <w:pStyle w:val="SyntaxDefinition"/>
      </w:pPr>
      <w:r w:rsidRPr="00E77497">
        <w:t>SingleStringCharacter SingleStringCharacters</w:t>
      </w:r>
      <w:r w:rsidRPr="00E77497">
        <w:rPr>
          <w:rFonts w:ascii="Arial" w:hAnsi="Arial"/>
          <w:i w:val="0"/>
          <w:vertAlign w:val="subscript"/>
        </w:rPr>
        <w:t>opt</w:t>
      </w:r>
    </w:p>
    <w:p w14:paraId="6F0138EE" w14:textId="77777777" w:rsidR="00453C99" w:rsidRPr="00E77497" w:rsidRDefault="00453C99" w:rsidP="00453C9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1CF20211" w14:textId="77777777" w:rsidR="00453C99" w:rsidRPr="00E77497" w:rsidRDefault="00453C99" w:rsidP="00453C9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0B46068B" w14:textId="77777777" w:rsidR="00453C99" w:rsidRPr="00E77497" w:rsidRDefault="00453C99" w:rsidP="00453C9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1875B719" w14:textId="77777777" w:rsidR="00453C99" w:rsidRPr="00E77497" w:rsidRDefault="00453C99" w:rsidP="00453C9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6FE0130" w14:textId="77777777" w:rsidR="00453C99" w:rsidRPr="00E77497" w:rsidRDefault="00453C99" w:rsidP="00453C9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098076BE" w14:textId="77777777" w:rsidR="00453C99" w:rsidRPr="00E77497" w:rsidRDefault="00453C99" w:rsidP="00453C99">
      <w:pPr>
        <w:pStyle w:val="SyntaxDefinition"/>
      </w:pPr>
      <w:r w:rsidRPr="00E77497">
        <w:rPr>
          <w:rFonts w:ascii="Courier New" w:hAnsi="Courier New" w:cs="Courier New"/>
          <w:b/>
          <w:i w:val="0"/>
        </w:rPr>
        <w:t xml:space="preserve">\ </w:t>
      </w:r>
      <w:r w:rsidRPr="00E77497">
        <w:t>LineTerminatorSequence</w:t>
      </w:r>
    </w:p>
    <w:p w14:paraId="20580482" w14:textId="77777777" w:rsidR="00453C99" w:rsidRPr="00E77497" w:rsidRDefault="00453C99" w:rsidP="00453C9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6BB1AC84" w14:textId="77777777" w:rsidR="00453C99" w:rsidRPr="00E77497" w:rsidRDefault="00453C99" w:rsidP="00453C9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1A343420" w14:textId="77777777" w:rsidR="00453C99" w:rsidRPr="00E77497" w:rsidRDefault="00453C99" w:rsidP="00453C9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5FC05FF4" w14:textId="77777777" w:rsidR="00453C99" w:rsidRPr="00E77497" w:rsidRDefault="00453C99" w:rsidP="00453C99">
      <w:pPr>
        <w:pStyle w:val="SyntaxDefinition"/>
      </w:pPr>
      <w:r w:rsidRPr="00E77497">
        <w:t>SingleEscapeCharacter</w:t>
      </w:r>
      <w:r w:rsidRPr="00E77497">
        <w:br/>
        <w:t>NonEscapeCharacter</w:t>
      </w:r>
    </w:p>
    <w:p w14:paraId="722DF38C" w14:textId="77777777" w:rsidR="00453C99" w:rsidRPr="00E77497" w:rsidRDefault="00453C99" w:rsidP="00453C9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67E52EE1"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  "  \  b  f  n  r  t  v</w:t>
      </w:r>
    </w:p>
    <w:p w14:paraId="5E4452AA" w14:textId="77777777" w:rsidR="00453C99" w:rsidRPr="00E77497" w:rsidRDefault="00453C99" w:rsidP="00453C9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7E24374B" w14:textId="77777777" w:rsidR="00453C99" w:rsidRPr="00E77497" w:rsidRDefault="00453C99" w:rsidP="00453C9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4E6A3BE5" w14:textId="77777777" w:rsidR="00453C99" w:rsidRPr="00E77497" w:rsidRDefault="00453C99" w:rsidP="00453C99">
      <w:pPr>
        <w:spacing w:after="0" w:line="240" w:lineRule="auto"/>
      </w:pPr>
    </w:p>
    <w:p w14:paraId="5C889F93" w14:textId="77777777" w:rsidR="00453C99" w:rsidRPr="00E77497" w:rsidRDefault="00453C99" w:rsidP="00453C9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005EAD03" w14:textId="77777777" w:rsidR="00453C99" w:rsidRPr="00E77497" w:rsidRDefault="00453C99" w:rsidP="00453C9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4B200110" w14:textId="77777777" w:rsidR="00453C99" w:rsidRPr="00E77497" w:rsidRDefault="00453C99" w:rsidP="00453C9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25D5ACC4" w14:textId="77777777" w:rsidR="00453C99" w:rsidRPr="00E77497" w:rsidRDefault="00453C99" w:rsidP="00453C99">
      <w:pPr>
        <w:pStyle w:val="SyntaxDefinition"/>
      </w:pPr>
      <w:r w:rsidRPr="00E77497">
        <w:rPr>
          <w:rFonts w:ascii="Courier New" w:hAnsi="Courier New"/>
          <w:b/>
          <w:i w:val="0"/>
        </w:rPr>
        <w:t xml:space="preserve">x </w:t>
      </w:r>
      <w:r w:rsidRPr="00E77497">
        <w:t>HexDigit HexDigit</w:t>
      </w:r>
    </w:p>
    <w:p w14:paraId="115196ED" w14:textId="77777777" w:rsidR="00453C99" w:rsidRPr="00E77497" w:rsidRDefault="00453C99" w:rsidP="00453C99">
      <w:pPr>
        <w:spacing w:after="0" w:line="240" w:lineRule="auto"/>
      </w:pPr>
    </w:p>
    <w:p w14:paraId="0217ACA9" w14:textId="77777777" w:rsidR="00453C99" w:rsidRPr="00E77497" w:rsidRDefault="00453C99" w:rsidP="00453C9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61478976" w14:textId="77777777" w:rsidR="00453C99" w:rsidRPr="00E77497" w:rsidRDefault="00453C99" w:rsidP="00453C99">
      <w:pPr>
        <w:pStyle w:val="SyntaxDefinition"/>
      </w:pPr>
      <w:r w:rsidRPr="00E77497">
        <w:rPr>
          <w:rFonts w:ascii="Courier New" w:hAnsi="Courier New"/>
          <w:b/>
          <w:i w:val="0"/>
        </w:rPr>
        <w:t>u</w:t>
      </w:r>
      <w:r w:rsidRPr="00E77497">
        <w:t xml:space="preserve"> HexDigit HexDigit HexDigit HexDigit</w:t>
      </w:r>
    </w:p>
    <w:p w14:paraId="10716B4F" w14:textId="77777777" w:rsidR="00453C99" w:rsidRPr="00E77497" w:rsidRDefault="00453C99" w:rsidP="00453C99">
      <w:pPr>
        <w:spacing w:after="0" w:line="240" w:lineRule="auto"/>
      </w:pPr>
    </w:p>
    <w:p w14:paraId="6A2E6E58" w14:textId="77777777" w:rsidR="00453C99" w:rsidRPr="00E77497" w:rsidRDefault="00453C99" w:rsidP="00453C99">
      <w:pPr>
        <w:pStyle w:val="SyntaxRule"/>
        <w:rPr>
          <w:rFonts w:ascii="Arial" w:hAnsi="Arial"/>
        </w:rPr>
      </w:pPr>
      <w:r w:rsidRPr="00E77497">
        <w:lastRenderedPageBreak/>
        <w:t xml:space="preserve">RegularExpressionLiteral </w:t>
      </w:r>
      <w:r w:rsidRPr="00E77497">
        <w:rPr>
          <w:rFonts w:ascii="Arial" w:hAnsi="Arial"/>
          <w:b/>
          <w:i w:val="0"/>
        </w:rPr>
        <w:t>::</w:t>
      </w:r>
      <w:r w:rsidRPr="00E77497">
        <w:rPr>
          <w:rFonts w:ascii="Arial" w:hAnsi="Arial"/>
        </w:rPr>
        <w:tab/>
        <w:t>See 7.8.5</w:t>
      </w:r>
    </w:p>
    <w:p w14:paraId="124C0C19" w14:textId="77777777" w:rsidR="00453C99" w:rsidRPr="00E77497" w:rsidRDefault="00453C99" w:rsidP="00453C9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0A78E4AA" w14:textId="77777777" w:rsidR="00453C99" w:rsidRPr="00E77497" w:rsidRDefault="00453C99" w:rsidP="00453C99">
      <w:pPr>
        <w:spacing w:after="0" w:line="240" w:lineRule="auto"/>
      </w:pPr>
    </w:p>
    <w:p w14:paraId="5AE90F78" w14:textId="77777777" w:rsidR="00453C99" w:rsidRPr="00E77497" w:rsidRDefault="00453C99" w:rsidP="00453C9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3A0353E6" w14:textId="77777777" w:rsidR="00453C99" w:rsidRPr="00E77497" w:rsidRDefault="00453C99" w:rsidP="00453C99">
      <w:pPr>
        <w:pStyle w:val="SyntaxDefinition"/>
      </w:pPr>
      <w:r w:rsidRPr="00E77497">
        <w:t>RegularExpressionFirstChar RegularExpressionChars</w:t>
      </w:r>
    </w:p>
    <w:p w14:paraId="2CB66836" w14:textId="77777777" w:rsidR="00453C99" w:rsidRPr="00E77497" w:rsidRDefault="00453C99" w:rsidP="00453C99">
      <w:pPr>
        <w:spacing w:after="0" w:line="240" w:lineRule="auto"/>
      </w:pPr>
    </w:p>
    <w:p w14:paraId="6CC8A84C" w14:textId="77777777" w:rsidR="00453C99" w:rsidRPr="00E77497" w:rsidRDefault="00453C99" w:rsidP="00453C9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68ED4CCA" w14:textId="77777777" w:rsidR="00453C99" w:rsidRPr="00E77497" w:rsidRDefault="00453C99" w:rsidP="00453C99">
      <w:pPr>
        <w:pStyle w:val="SyntaxDefinition"/>
        <w:rPr>
          <w:vertAlign w:val="subscript"/>
        </w:rPr>
      </w:pPr>
      <w:r w:rsidRPr="00E77497">
        <w:rPr>
          <w:rFonts w:ascii="Arial" w:hAnsi="Arial"/>
          <w:i w:val="0"/>
          <w:sz w:val="16"/>
        </w:rPr>
        <w:t>[empty]</w:t>
      </w:r>
      <w:r w:rsidRPr="00E77497">
        <w:br/>
        <w:t>RegularExpressionChars RegularExpressionChar</w:t>
      </w:r>
    </w:p>
    <w:p w14:paraId="72A7D1D9" w14:textId="77777777" w:rsidR="00453C99" w:rsidRPr="00E77497" w:rsidRDefault="00453C99" w:rsidP="00453C99">
      <w:pPr>
        <w:spacing w:after="0" w:line="240" w:lineRule="auto"/>
      </w:pPr>
    </w:p>
    <w:p w14:paraId="2B2A6453" w14:textId="77777777" w:rsidR="00453C99" w:rsidRPr="00E77497" w:rsidRDefault="00453C99" w:rsidP="00453C9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14578C9C" w14:textId="77777777" w:rsidR="00453C99" w:rsidRPr="00E77497" w:rsidRDefault="00453C99" w:rsidP="00453C9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DBA08F2" w14:textId="77777777" w:rsidR="00453C99" w:rsidRPr="00E77497" w:rsidRDefault="00453C99" w:rsidP="00453C99">
      <w:pPr>
        <w:spacing w:after="0" w:line="240" w:lineRule="auto"/>
      </w:pPr>
    </w:p>
    <w:p w14:paraId="64F628AB" w14:textId="77777777" w:rsidR="00453C99" w:rsidRPr="00E77497" w:rsidRDefault="00453C99" w:rsidP="00453C9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52831298" w14:textId="77777777" w:rsidR="00453C99" w:rsidRPr="00E77497" w:rsidRDefault="00453C99" w:rsidP="00453C9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96D2F55" w14:textId="77777777" w:rsidR="00453C99" w:rsidRPr="00E77497" w:rsidRDefault="00453C99" w:rsidP="00453C99">
      <w:pPr>
        <w:spacing w:after="0" w:line="240" w:lineRule="auto"/>
      </w:pPr>
    </w:p>
    <w:p w14:paraId="3CBD88C0" w14:textId="77777777" w:rsidR="00453C99" w:rsidRPr="00E77497" w:rsidRDefault="00453C99" w:rsidP="00453C9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4E34026B" w14:textId="77777777" w:rsidR="00453C99" w:rsidRPr="00E77497" w:rsidRDefault="00453C99" w:rsidP="00453C99">
      <w:pPr>
        <w:pStyle w:val="SyntaxDefinition"/>
      </w:pPr>
      <w:r w:rsidRPr="00E77497">
        <w:rPr>
          <w:rFonts w:ascii="Courier New" w:hAnsi="Courier New"/>
          <w:b/>
          <w:i w:val="0"/>
        </w:rPr>
        <w:t>\</w:t>
      </w:r>
      <w:r w:rsidRPr="00E77497">
        <w:t xml:space="preserve"> RegularExpressionNonTerminator</w:t>
      </w:r>
    </w:p>
    <w:p w14:paraId="3C4DA674" w14:textId="77777777" w:rsidR="00453C99" w:rsidRPr="00E77497" w:rsidRDefault="00453C99" w:rsidP="00453C99">
      <w:pPr>
        <w:spacing w:after="0" w:line="240" w:lineRule="auto"/>
      </w:pPr>
    </w:p>
    <w:p w14:paraId="09F772FB" w14:textId="77777777" w:rsidR="00453C99" w:rsidRPr="00E77497" w:rsidRDefault="00453C99" w:rsidP="00453C9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7502BB8E" w14:textId="77777777" w:rsidR="00453C99" w:rsidRPr="00E77497" w:rsidRDefault="00453C99" w:rsidP="00453C9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04E23585" w14:textId="77777777" w:rsidR="00453C99" w:rsidRPr="00E77497" w:rsidRDefault="00453C99" w:rsidP="00453C99">
      <w:pPr>
        <w:pStyle w:val="SyntaxRule"/>
      </w:pPr>
    </w:p>
    <w:p w14:paraId="752BD766" w14:textId="77777777" w:rsidR="00453C99" w:rsidRPr="00E77497" w:rsidRDefault="00453C99" w:rsidP="00453C9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2DF36B14" w14:textId="77777777" w:rsidR="00453C99" w:rsidRPr="00E77497" w:rsidRDefault="00453C99" w:rsidP="00453C9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6E5F9E07" w14:textId="77777777" w:rsidR="00453C99" w:rsidRPr="00E77497" w:rsidRDefault="00453C99" w:rsidP="00453C99">
      <w:pPr>
        <w:spacing w:after="0" w:line="240" w:lineRule="auto"/>
      </w:pPr>
    </w:p>
    <w:p w14:paraId="653E627C" w14:textId="77777777" w:rsidR="00453C99" w:rsidRPr="00E77497" w:rsidRDefault="00453C99" w:rsidP="00453C9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25551746" w14:textId="77777777" w:rsidR="00453C99" w:rsidRPr="00E77497" w:rsidRDefault="00453C99" w:rsidP="00453C9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4C6AA54E" w14:textId="77777777" w:rsidR="00453C99" w:rsidRPr="00E77497" w:rsidRDefault="00453C99" w:rsidP="00453C99">
      <w:pPr>
        <w:spacing w:after="0" w:line="240" w:lineRule="auto"/>
      </w:pPr>
    </w:p>
    <w:p w14:paraId="3254891D" w14:textId="77777777" w:rsidR="00453C99" w:rsidRPr="00E77497" w:rsidRDefault="00453C99" w:rsidP="00453C9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701CE6F6" w14:textId="77777777" w:rsidR="00453C99" w:rsidRPr="00E77497" w:rsidRDefault="00453C99" w:rsidP="00453C9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1FD56BDF" w14:textId="77777777" w:rsidR="00453C99" w:rsidRPr="00E77497" w:rsidRDefault="00453C99" w:rsidP="00453C99">
      <w:pPr>
        <w:spacing w:after="0" w:line="240" w:lineRule="auto"/>
      </w:pPr>
    </w:p>
    <w:p w14:paraId="59981144" w14:textId="77777777" w:rsidR="00453C99" w:rsidRPr="00E77497" w:rsidRDefault="00453C99" w:rsidP="00453C9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39DB53F1" w14:textId="77777777" w:rsidR="00453C99" w:rsidRPr="00E77497" w:rsidRDefault="00453C99" w:rsidP="00453C99">
      <w:pPr>
        <w:pStyle w:val="SyntaxDefinition"/>
      </w:pPr>
      <w:r w:rsidRPr="00E77497">
        <w:rPr>
          <w:rFonts w:ascii="Arial" w:hAnsi="Arial"/>
          <w:i w:val="0"/>
          <w:sz w:val="16"/>
        </w:rPr>
        <w:t>[empty]</w:t>
      </w:r>
      <w:r w:rsidRPr="00E77497">
        <w:br/>
        <w:t>RegularExpressionFlags IdentifierPart</w:t>
      </w:r>
    </w:p>
    <w:p w14:paraId="2E301028" w14:textId="77777777" w:rsidR="00453C99" w:rsidRPr="00E77497" w:rsidRDefault="00453C99" w:rsidP="00453C99">
      <w:pPr>
        <w:pStyle w:val="a20"/>
        <w:numPr>
          <w:ilvl w:val="1"/>
          <w:numId w:val="0"/>
        </w:numPr>
      </w:pPr>
      <w:bookmarkStart w:id="8461" w:name="_Toc472818973"/>
      <w:bookmarkStart w:id="8462" w:name="_Toc474641687"/>
      <w:bookmarkStart w:id="8463" w:name="_Toc235503555"/>
      <w:bookmarkStart w:id="8464" w:name="_Toc236208644"/>
      <w:bookmarkStart w:id="8465" w:name="_Toc241509330"/>
      <w:bookmarkStart w:id="8466" w:name="_Toc241557807"/>
      <w:bookmarkStart w:id="8467" w:name="_Toc244416817"/>
      <w:bookmarkStart w:id="8468" w:name="_Toc244657757"/>
      <w:bookmarkStart w:id="8469" w:name="_Toc246652497"/>
      <w:bookmarkStart w:id="8470" w:name="_Toc253562046"/>
      <w:bookmarkStart w:id="8471" w:name="_Toc268506062"/>
      <w:bookmarkStart w:id="8472" w:name="_Toc276631181"/>
      <w:bookmarkStart w:id="8473" w:name="_Toc277944225"/>
      <w:bookmarkStart w:id="8474" w:name="_Toc153968570"/>
      <w:bookmarkStart w:id="8475" w:name="_Toc370746007"/>
      <w:bookmarkStart w:id="8476" w:name="_Toc384481549"/>
      <w:r w:rsidRPr="00E77497">
        <w:lastRenderedPageBreak/>
        <w:t>Number Conversions</w:t>
      </w:r>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p>
    <w:p w14:paraId="04E88C93" w14:textId="77777777" w:rsidR="00453C99" w:rsidRPr="00E77497" w:rsidRDefault="00453C99" w:rsidP="00453C9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6865A629" w14:textId="77777777" w:rsidR="00453C99" w:rsidRPr="00E77497" w:rsidRDefault="00453C99" w:rsidP="00453C9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1EA46D08" w14:textId="77777777" w:rsidR="00453C99" w:rsidRPr="00E77497" w:rsidRDefault="00453C99" w:rsidP="00453C99">
      <w:pPr>
        <w:spacing w:after="0" w:line="240" w:lineRule="auto"/>
      </w:pPr>
    </w:p>
    <w:p w14:paraId="24F7823B" w14:textId="77777777" w:rsidR="00453C99" w:rsidRPr="00E77497" w:rsidRDefault="00453C99" w:rsidP="00453C9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464BDF5C" w14:textId="77777777" w:rsidR="00453C99" w:rsidRPr="00E77497" w:rsidRDefault="00453C99" w:rsidP="00453C99">
      <w:pPr>
        <w:pStyle w:val="SyntaxDefinition"/>
      </w:pPr>
      <w:r w:rsidRPr="00E77497">
        <w:t>StrWhiteSpaceChar StrWhiteSpace</w:t>
      </w:r>
      <w:r w:rsidRPr="00E77497">
        <w:rPr>
          <w:rFonts w:ascii="Arial" w:hAnsi="Arial"/>
          <w:i w:val="0"/>
          <w:vertAlign w:val="subscript"/>
        </w:rPr>
        <w:t>opt</w:t>
      </w:r>
    </w:p>
    <w:p w14:paraId="67C4A2AA" w14:textId="77777777" w:rsidR="00453C99" w:rsidRPr="00E77497" w:rsidRDefault="00453C99" w:rsidP="00453C99">
      <w:pPr>
        <w:spacing w:after="0" w:line="240" w:lineRule="auto"/>
      </w:pPr>
    </w:p>
    <w:p w14:paraId="7DA13037" w14:textId="77777777" w:rsidR="00453C99" w:rsidRPr="00E77497" w:rsidRDefault="00453C99" w:rsidP="00453C9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2BC3B3BB" w14:textId="77777777" w:rsidR="00453C99" w:rsidRPr="00E77497" w:rsidRDefault="00453C99" w:rsidP="00453C99">
      <w:pPr>
        <w:pStyle w:val="SyntaxDefinition"/>
      </w:pPr>
      <w:r w:rsidRPr="00E77497">
        <w:t>WhiteSpace</w:t>
      </w:r>
      <w:r w:rsidRPr="00E77497">
        <w:br/>
        <w:t>LineTerminator</w:t>
      </w:r>
    </w:p>
    <w:p w14:paraId="0DD2C941" w14:textId="77777777" w:rsidR="00453C99" w:rsidRPr="00E77497" w:rsidRDefault="00453C99" w:rsidP="00453C99">
      <w:pPr>
        <w:spacing w:after="0" w:line="240" w:lineRule="auto"/>
      </w:pPr>
    </w:p>
    <w:p w14:paraId="6A7F7E8E" w14:textId="77777777" w:rsidR="00453C99" w:rsidRPr="00E77497" w:rsidRDefault="00453C99" w:rsidP="00453C9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3826F36A" w14:textId="77777777" w:rsidR="00453C99" w:rsidRPr="00E77497" w:rsidRDefault="00453C99" w:rsidP="00453C99">
      <w:pPr>
        <w:pStyle w:val="SyntaxDefinition"/>
      </w:pPr>
      <w:r w:rsidRPr="00E77497">
        <w:t>StrDecimalLiteral</w:t>
      </w:r>
      <w:r w:rsidRPr="00E77497">
        <w:br/>
        <w:t>HexIntegerLiteral</w:t>
      </w:r>
    </w:p>
    <w:p w14:paraId="4954FD94" w14:textId="77777777" w:rsidR="00453C99" w:rsidRPr="00E77497" w:rsidRDefault="00453C99" w:rsidP="00453C99">
      <w:pPr>
        <w:pStyle w:val="SyntaxRule"/>
      </w:pPr>
      <w:r w:rsidRPr="00E77497">
        <w:t xml:space="preserve">StrDecimalLiteral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5C90E8F6" w14:textId="77777777" w:rsidR="00453C99" w:rsidRPr="00E77497" w:rsidRDefault="00453C99" w:rsidP="00453C9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3E46092C" w14:textId="77777777" w:rsidR="00453C99" w:rsidRPr="00E77497" w:rsidRDefault="00453C99" w:rsidP="00453C99">
      <w:pPr>
        <w:spacing w:after="0" w:line="240" w:lineRule="auto"/>
      </w:pPr>
    </w:p>
    <w:p w14:paraId="1FDAB4BA" w14:textId="77777777" w:rsidR="00453C99" w:rsidRPr="00E77497" w:rsidRDefault="00453C99" w:rsidP="00453C9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245411F3" w14:textId="77777777" w:rsidR="00453C99" w:rsidRPr="00E77497" w:rsidRDefault="00453C99" w:rsidP="00453C9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48414A9A" w14:textId="77777777" w:rsidR="00453C99" w:rsidRPr="00E77497" w:rsidRDefault="00453C99" w:rsidP="00453C99">
      <w:pPr>
        <w:spacing w:after="0" w:line="240" w:lineRule="auto"/>
      </w:pPr>
    </w:p>
    <w:p w14:paraId="0BD7E00C" w14:textId="77777777" w:rsidR="00453C99" w:rsidRPr="00E77497" w:rsidRDefault="00453C99" w:rsidP="00453C9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73BAE7A0" w14:textId="77777777" w:rsidR="00453C99" w:rsidRPr="00E77497" w:rsidRDefault="00453C99" w:rsidP="00453C99">
      <w:pPr>
        <w:pStyle w:val="SyntaxDefinition"/>
      </w:pPr>
      <w:r w:rsidRPr="00E77497">
        <w:t>DecimalDigit</w:t>
      </w:r>
      <w:r w:rsidRPr="00E77497">
        <w:br/>
        <w:t>DecimalDigits DecimalDigit</w:t>
      </w:r>
    </w:p>
    <w:p w14:paraId="6454D8F6" w14:textId="77777777" w:rsidR="00453C99" w:rsidRPr="00E77497" w:rsidRDefault="00453C99" w:rsidP="00453C99">
      <w:pPr>
        <w:spacing w:after="0" w:line="240" w:lineRule="auto"/>
      </w:pPr>
    </w:p>
    <w:p w14:paraId="26144EAE" w14:textId="77777777" w:rsidR="00453C99" w:rsidRPr="00E77497" w:rsidRDefault="00453C99" w:rsidP="00453C9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Pr>
          <w:rFonts w:ascii="Arial" w:hAnsi="Arial"/>
        </w:rPr>
        <w:t>.1</w:t>
      </w:r>
      <w:r w:rsidRPr="00E77497">
        <w:rPr>
          <w:rFonts w:ascii="Arial" w:hAnsi="Arial"/>
        </w:rPr>
        <w:t>.3.1</w:t>
      </w:r>
    </w:p>
    <w:p w14:paraId="741B1F9B"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0  1  2  3  4  5  6  7  8  9</w:t>
      </w:r>
    </w:p>
    <w:p w14:paraId="4F987891" w14:textId="77777777" w:rsidR="00453C99" w:rsidRPr="00E77497" w:rsidRDefault="00453C99" w:rsidP="00453C99">
      <w:pPr>
        <w:spacing w:after="0" w:line="240" w:lineRule="auto"/>
      </w:pPr>
    </w:p>
    <w:p w14:paraId="275624E0" w14:textId="77777777" w:rsidR="00453C99" w:rsidRPr="00E77497" w:rsidRDefault="00453C99" w:rsidP="00453C9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Pr>
          <w:rFonts w:ascii="Arial" w:hAnsi="Arial"/>
        </w:rPr>
        <w:t>.1</w:t>
      </w:r>
      <w:r w:rsidRPr="00E77497">
        <w:rPr>
          <w:rFonts w:ascii="Arial" w:hAnsi="Arial"/>
        </w:rPr>
        <w:t>.3.1</w:t>
      </w:r>
    </w:p>
    <w:p w14:paraId="2ED162D1" w14:textId="77777777" w:rsidR="00453C99" w:rsidRPr="00E77497" w:rsidRDefault="00453C99" w:rsidP="00453C99">
      <w:pPr>
        <w:pStyle w:val="SyntaxDefinition"/>
      </w:pPr>
      <w:r w:rsidRPr="00E77497">
        <w:t>ExponentIndicator SignedInteger</w:t>
      </w:r>
    </w:p>
    <w:p w14:paraId="31C8C3AB" w14:textId="77777777" w:rsidR="00453C99" w:rsidRPr="00E77497" w:rsidRDefault="00453C99" w:rsidP="00453C99">
      <w:pPr>
        <w:spacing w:after="0" w:line="240" w:lineRule="auto"/>
      </w:pPr>
    </w:p>
    <w:p w14:paraId="7E07457E" w14:textId="77777777" w:rsidR="00453C99" w:rsidRPr="00E77497" w:rsidRDefault="00453C99" w:rsidP="00453C9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Pr>
          <w:rFonts w:ascii="Arial" w:hAnsi="Arial"/>
        </w:rPr>
        <w:t>.1</w:t>
      </w:r>
      <w:r w:rsidRPr="00E77497">
        <w:rPr>
          <w:rFonts w:ascii="Arial" w:hAnsi="Arial"/>
        </w:rPr>
        <w:t>.3.1</w:t>
      </w:r>
    </w:p>
    <w:p w14:paraId="7801F2D3"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e  E</w:t>
      </w:r>
    </w:p>
    <w:p w14:paraId="7DCD72D3" w14:textId="77777777" w:rsidR="00453C99" w:rsidRPr="00E77497" w:rsidRDefault="00453C99" w:rsidP="00453C99">
      <w:pPr>
        <w:spacing w:after="0" w:line="240" w:lineRule="auto"/>
      </w:pPr>
    </w:p>
    <w:p w14:paraId="4DBAF154" w14:textId="77777777" w:rsidR="00453C99" w:rsidRPr="00E77497" w:rsidRDefault="00453C99" w:rsidP="00453C99">
      <w:pPr>
        <w:pStyle w:val="SyntaxRule"/>
        <w:rPr>
          <w:rFonts w:ascii="Arial" w:hAnsi="Arial"/>
        </w:rPr>
      </w:pPr>
      <w:r w:rsidRPr="00E77497">
        <w:lastRenderedPageBreak/>
        <w:t xml:space="preserve">SignedInteger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17C8F3EB" w14:textId="77777777" w:rsidR="00453C99" w:rsidRPr="00E77497" w:rsidRDefault="00453C99" w:rsidP="00453C9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13422E07" w14:textId="77777777" w:rsidR="00453C99" w:rsidRPr="00E77497" w:rsidRDefault="00453C99" w:rsidP="00453C99">
      <w:pPr>
        <w:spacing w:after="0" w:line="240" w:lineRule="auto"/>
      </w:pPr>
    </w:p>
    <w:p w14:paraId="6CEC8A19" w14:textId="77777777" w:rsidR="00453C99" w:rsidRPr="00E77497" w:rsidRDefault="00453C99" w:rsidP="00453C9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497ACCD4" w14:textId="77777777" w:rsidR="00453C99" w:rsidRPr="00E77497" w:rsidRDefault="00453C99" w:rsidP="00453C9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710C2A7" w14:textId="77777777" w:rsidR="00453C99" w:rsidRPr="00E77497" w:rsidRDefault="00453C99" w:rsidP="00453C99">
      <w:pPr>
        <w:spacing w:after="0" w:line="240" w:lineRule="auto"/>
      </w:pPr>
    </w:p>
    <w:p w14:paraId="290827C8" w14:textId="77777777" w:rsidR="00453C99" w:rsidRPr="00E77497" w:rsidRDefault="00453C99" w:rsidP="00453C9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Pr>
          <w:rFonts w:ascii="Arial" w:hAnsi="Arial"/>
        </w:rPr>
        <w:t>.1</w:t>
      </w:r>
      <w:r w:rsidRPr="00E77497">
        <w:rPr>
          <w:rFonts w:ascii="Arial" w:hAnsi="Arial"/>
        </w:rPr>
        <w:t>.3.1</w:t>
      </w:r>
    </w:p>
    <w:p w14:paraId="38EAF674"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28FD8EF8" w14:textId="77777777" w:rsidR="00453C99" w:rsidRPr="00E77497" w:rsidRDefault="00453C99" w:rsidP="00453C99">
      <w:pPr>
        <w:pStyle w:val="a20"/>
        <w:numPr>
          <w:ilvl w:val="1"/>
          <w:numId w:val="0"/>
        </w:numPr>
      </w:pPr>
      <w:bookmarkStart w:id="8477" w:name="_Toc472818974"/>
      <w:bookmarkStart w:id="8478" w:name="_Toc474641688"/>
      <w:bookmarkStart w:id="8479" w:name="_Toc235503556"/>
      <w:bookmarkStart w:id="8480" w:name="_Toc236208645"/>
      <w:bookmarkStart w:id="8481" w:name="_Toc241509331"/>
      <w:bookmarkStart w:id="8482" w:name="_Toc241557808"/>
      <w:bookmarkStart w:id="8483" w:name="_Toc244416818"/>
      <w:bookmarkStart w:id="8484" w:name="_Toc244657758"/>
      <w:bookmarkStart w:id="8485" w:name="_Toc246652498"/>
      <w:bookmarkStart w:id="8486" w:name="_Toc253562047"/>
      <w:bookmarkStart w:id="8487" w:name="_Toc268506063"/>
      <w:bookmarkStart w:id="8488" w:name="_Toc276631182"/>
      <w:bookmarkStart w:id="8489" w:name="_Toc277944226"/>
      <w:bookmarkStart w:id="8490" w:name="_Toc153968571"/>
      <w:bookmarkStart w:id="8491" w:name="_Toc370746008"/>
      <w:bookmarkStart w:id="8492" w:name="_Toc384481550"/>
      <w:r w:rsidRPr="00E77497">
        <w:t>Expressions</w:t>
      </w:r>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p>
    <w:p w14:paraId="226276DE" w14:textId="77777777" w:rsidR="00453C99" w:rsidRPr="00E77497" w:rsidRDefault="00453C99" w:rsidP="00453C99">
      <w:pPr>
        <w:pStyle w:val="SyntaxRule"/>
      </w:pPr>
      <w:r w:rsidRPr="00E77497">
        <w:t xml:space="preserve">PrimaryExpression </w:t>
      </w:r>
      <w:r w:rsidRPr="00E77497">
        <w:rPr>
          <w:rFonts w:ascii="Arial" w:hAnsi="Arial"/>
          <w:b/>
          <w:i w:val="0"/>
        </w:rPr>
        <w:t>:</w:t>
      </w:r>
      <w:r w:rsidRPr="00E77497">
        <w:rPr>
          <w:rFonts w:ascii="Arial" w:hAnsi="Arial"/>
        </w:rPr>
        <w:tab/>
        <w:t>See 11.1</w:t>
      </w:r>
    </w:p>
    <w:p w14:paraId="3676F405" w14:textId="77777777" w:rsidR="00453C99" w:rsidRPr="00E77497" w:rsidRDefault="00453C99" w:rsidP="00453C9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0C7C47B3" w14:textId="77777777" w:rsidR="00453C99" w:rsidRPr="00E77497" w:rsidRDefault="00453C99" w:rsidP="00453C99">
      <w:pPr>
        <w:spacing w:after="0" w:line="240" w:lineRule="auto"/>
      </w:pPr>
    </w:p>
    <w:p w14:paraId="16D75660" w14:textId="77777777" w:rsidR="00453C99" w:rsidRPr="00E77497" w:rsidRDefault="00453C99" w:rsidP="00453C9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5E196B21" w14:textId="77777777" w:rsidR="00453C99" w:rsidRPr="00E77497" w:rsidRDefault="00453C99" w:rsidP="00453C9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102FAB0E" w14:textId="77777777" w:rsidR="00453C99" w:rsidRPr="00E77497" w:rsidRDefault="00453C99" w:rsidP="00453C99">
      <w:pPr>
        <w:spacing w:after="0" w:line="240" w:lineRule="auto"/>
      </w:pPr>
    </w:p>
    <w:p w14:paraId="0FC1F84E" w14:textId="77777777" w:rsidR="00453C99" w:rsidRPr="00E77497" w:rsidRDefault="00453C99" w:rsidP="00453C9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1F5F6F00" w14:textId="77777777" w:rsidR="00453C99" w:rsidRPr="00E77497" w:rsidRDefault="00453C99" w:rsidP="00453C9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2B32225A" w14:textId="77777777" w:rsidR="00453C99" w:rsidRPr="00E77497" w:rsidRDefault="00453C99" w:rsidP="00453C99">
      <w:pPr>
        <w:spacing w:after="0" w:line="240" w:lineRule="auto"/>
      </w:pPr>
    </w:p>
    <w:p w14:paraId="3D5C97E2" w14:textId="77777777" w:rsidR="00453C99" w:rsidRPr="00E77497" w:rsidRDefault="00453C99" w:rsidP="00453C9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243B93FE" w14:textId="77777777" w:rsidR="00453C99" w:rsidRPr="00E77497" w:rsidRDefault="00453C99" w:rsidP="00453C9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1CA9376A" w14:textId="77777777" w:rsidR="00453C99" w:rsidRPr="00E77497" w:rsidRDefault="00453C99" w:rsidP="00453C99">
      <w:pPr>
        <w:spacing w:after="0" w:line="240" w:lineRule="auto"/>
      </w:pPr>
    </w:p>
    <w:p w14:paraId="22BFA391" w14:textId="77777777" w:rsidR="00453C99" w:rsidRPr="00E77497" w:rsidRDefault="00453C99" w:rsidP="00453C9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2CF2C526" w14:textId="77777777" w:rsidR="00453C99" w:rsidRPr="00E77497" w:rsidRDefault="00453C99" w:rsidP="00453C99">
      <w:pPr>
        <w:pStyle w:val="SyntaxDefinition"/>
      </w:pPr>
      <w:r w:rsidRPr="00E77497">
        <w:rPr>
          <w:rFonts w:ascii="Courier New" w:hAnsi="Courier New"/>
          <w:b/>
          <w:i w:val="0"/>
        </w:rPr>
        <w:t>{ }</w:t>
      </w:r>
      <w:r w:rsidRPr="00E77497">
        <w:br/>
      </w:r>
      <w:r w:rsidRPr="00E77497">
        <w:rPr>
          <w:rFonts w:ascii="Courier New" w:hAnsi="Courier New"/>
          <w:b/>
          <w:i w:val="0"/>
        </w:rPr>
        <w:t xml:space="preserve">{ </w:t>
      </w:r>
      <w:r>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7882039D" w14:textId="77777777" w:rsidR="00453C99" w:rsidRPr="00E77497" w:rsidRDefault="00453C99" w:rsidP="00453C99">
      <w:pPr>
        <w:spacing w:after="0" w:line="240" w:lineRule="auto"/>
      </w:pPr>
    </w:p>
    <w:p w14:paraId="2ED1A2CF" w14:textId="77777777" w:rsidR="00453C99" w:rsidRPr="00E77497" w:rsidRDefault="00453C99" w:rsidP="00453C99">
      <w:pPr>
        <w:pStyle w:val="SyntaxRule"/>
        <w:rPr>
          <w:rFonts w:ascii="Arial" w:hAnsi="Arial"/>
        </w:rPr>
      </w:pPr>
      <w:r>
        <w:t>PropertyDefinitionList</w:t>
      </w:r>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3B5FB3F2" w14:textId="77777777" w:rsidR="00453C99" w:rsidRPr="00E77497" w:rsidRDefault="00453C99" w:rsidP="00453C99">
      <w:pPr>
        <w:pStyle w:val="SyntaxDefinition"/>
      </w:pPr>
      <w:r>
        <w:t>PropertyDefinition</w:t>
      </w:r>
      <w:r w:rsidRPr="00E77497">
        <w:br/>
      </w:r>
      <w:r>
        <w:t>PropertyDefinitionList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r>
        <w:t>PropertyDefinition</w:t>
      </w:r>
    </w:p>
    <w:p w14:paraId="61870F19" w14:textId="77777777" w:rsidR="00453C99" w:rsidRPr="00E77497" w:rsidRDefault="00453C99" w:rsidP="00453C99">
      <w:pPr>
        <w:pStyle w:val="SyntaxRule"/>
        <w:rPr>
          <w:rFonts w:ascii="Arial" w:hAnsi="Arial"/>
        </w:rPr>
      </w:pPr>
      <w:r>
        <w:lastRenderedPageBreak/>
        <w:t>PropertyDefinition</w:t>
      </w:r>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155B172A" w14:textId="77777777" w:rsidR="00453C99" w:rsidRPr="00E77497" w:rsidRDefault="00453C99" w:rsidP="00453C9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62945B01" w14:textId="77777777" w:rsidR="00453C99" w:rsidRPr="00E77497" w:rsidRDefault="00453C99" w:rsidP="00453C99">
      <w:pPr>
        <w:spacing w:after="0" w:line="240" w:lineRule="auto"/>
      </w:pPr>
    </w:p>
    <w:p w14:paraId="707430C4" w14:textId="77777777" w:rsidR="00453C99" w:rsidRPr="00E77497" w:rsidRDefault="00453C99" w:rsidP="00453C9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347FD5A0" w14:textId="77777777" w:rsidR="00453C99" w:rsidRPr="00E77497" w:rsidRDefault="00453C99" w:rsidP="00453C99">
      <w:pPr>
        <w:pStyle w:val="SyntaxDefinition"/>
      </w:pPr>
      <w:r w:rsidRPr="00E77497">
        <w:t>IdentifierName</w:t>
      </w:r>
      <w:r w:rsidRPr="00E77497">
        <w:br/>
        <w:t>StringLiteral</w:t>
      </w:r>
      <w:r w:rsidRPr="00E77497">
        <w:br/>
        <w:t>NumericLiteral</w:t>
      </w:r>
    </w:p>
    <w:p w14:paraId="27332FDF" w14:textId="77777777" w:rsidR="00453C99" w:rsidRPr="00E77497" w:rsidRDefault="00453C99" w:rsidP="00453C9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71C04232" w14:textId="77777777" w:rsidR="00453C99" w:rsidRPr="00E77497" w:rsidRDefault="00453C99" w:rsidP="00453C99">
      <w:pPr>
        <w:pStyle w:val="SyntaxDefinition"/>
        <w:rPr>
          <w:sz w:val="16"/>
        </w:rPr>
      </w:pPr>
      <w:r w:rsidRPr="00E77497">
        <w:t>Identifier</w:t>
      </w:r>
    </w:p>
    <w:p w14:paraId="77B85D3D" w14:textId="77777777" w:rsidR="00453C99" w:rsidRPr="00E77497" w:rsidRDefault="00453C99" w:rsidP="00453C9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76DDEEB5" w14:textId="77777777" w:rsidR="00453C99" w:rsidRPr="00E77497" w:rsidRDefault="00453C99" w:rsidP="00453C9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rPr>
        <w:t>Arguments</w:t>
      </w:r>
    </w:p>
    <w:p w14:paraId="3B1B9834" w14:textId="77777777" w:rsidR="00453C99" w:rsidRPr="00E77497" w:rsidRDefault="00453C99" w:rsidP="00453C99">
      <w:pPr>
        <w:spacing w:after="0" w:line="240" w:lineRule="auto"/>
      </w:pPr>
    </w:p>
    <w:p w14:paraId="2CAAE5DF" w14:textId="77777777" w:rsidR="00453C99" w:rsidRPr="00E77497" w:rsidRDefault="00453C99" w:rsidP="00453C9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334173D4" w14:textId="77777777" w:rsidR="00453C99" w:rsidRPr="00E77497" w:rsidRDefault="00453C99" w:rsidP="00453C99">
      <w:pPr>
        <w:pStyle w:val="SyntaxDefinition"/>
      </w:pPr>
      <w:r w:rsidRPr="00E77497">
        <w:t>MemberExpression</w:t>
      </w:r>
      <w:r w:rsidRPr="00E77497">
        <w:rPr>
          <w:rFonts w:ascii="Courier New" w:hAnsi="Courier New"/>
          <w:b/>
          <w:i w:val="0"/>
        </w:rPr>
        <w:br/>
        <w:t>new</w:t>
      </w:r>
      <w:r w:rsidRPr="00E77497">
        <w:t xml:space="preserve"> NewExpression</w:t>
      </w:r>
    </w:p>
    <w:p w14:paraId="7105615B" w14:textId="77777777" w:rsidR="00453C99" w:rsidRPr="00E77497" w:rsidRDefault="00453C99" w:rsidP="00453C99">
      <w:pPr>
        <w:spacing w:after="0" w:line="240" w:lineRule="auto"/>
      </w:pPr>
    </w:p>
    <w:p w14:paraId="7674DBFD" w14:textId="77777777" w:rsidR="00453C99" w:rsidRPr="00E77497" w:rsidRDefault="00453C99" w:rsidP="00453C9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7C286388" w14:textId="77777777" w:rsidR="00453C99" w:rsidRPr="00E77497" w:rsidRDefault="00453C99" w:rsidP="00453C9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347F4487" w14:textId="77777777" w:rsidR="00453C99" w:rsidRPr="00E77497" w:rsidRDefault="00453C99" w:rsidP="00453C99">
      <w:pPr>
        <w:spacing w:after="0" w:line="240" w:lineRule="auto"/>
      </w:pPr>
    </w:p>
    <w:p w14:paraId="1174CD15" w14:textId="77777777" w:rsidR="00453C99" w:rsidRPr="00E77497" w:rsidRDefault="00453C99" w:rsidP="00453C9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48EC5088" w14:textId="77777777" w:rsidR="00453C99" w:rsidRPr="00E77497" w:rsidRDefault="00453C99" w:rsidP="00453C9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2CDA4A33" w14:textId="77777777" w:rsidR="00453C99" w:rsidRPr="00E77497" w:rsidRDefault="00453C99" w:rsidP="00453C99">
      <w:pPr>
        <w:spacing w:after="0" w:line="240" w:lineRule="auto"/>
      </w:pPr>
    </w:p>
    <w:p w14:paraId="4D5D435E" w14:textId="77777777" w:rsidR="00453C99" w:rsidRPr="00E77497" w:rsidRDefault="00453C99" w:rsidP="00453C9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0DEE59DF" w14:textId="77777777" w:rsidR="00453C99" w:rsidRPr="00E77497" w:rsidRDefault="00453C99" w:rsidP="00453C9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0BFA88FF" w14:textId="77777777" w:rsidR="00453C99" w:rsidRPr="00E77497" w:rsidRDefault="00453C99" w:rsidP="00453C99">
      <w:pPr>
        <w:spacing w:after="0" w:line="240" w:lineRule="auto"/>
      </w:pPr>
    </w:p>
    <w:p w14:paraId="25664EF8" w14:textId="77777777" w:rsidR="00453C99" w:rsidRPr="00E77497" w:rsidRDefault="00453C99" w:rsidP="00453C9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60F039A3" w14:textId="77777777" w:rsidR="00453C99" w:rsidRPr="00E77497" w:rsidRDefault="00453C99" w:rsidP="00453C99">
      <w:pPr>
        <w:pStyle w:val="SyntaxDefinition"/>
      </w:pPr>
      <w:r w:rsidRPr="00E77497">
        <w:t>NewExpression</w:t>
      </w:r>
      <w:r w:rsidRPr="00E77497">
        <w:br/>
        <w:t>CallExpression</w:t>
      </w:r>
    </w:p>
    <w:p w14:paraId="7AE00F3B" w14:textId="77777777" w:rsidR="00453C99" w:rsidRPr="00E77497" w:rsidRDefault="00453C99" w:rsidP="00453C99">
      <w:pPr>
        <w:spacing w:after="0" w:line="240" w:lineRule="auto"/>
      </w:pPr>
    </w:p>
    <w:p w14:paraId="00B555A8" w14:textId="77777777" w:rsidR="00453C99" w:rsidRPr="00E77497" w:rsidRDefault="00453C99" w:rsidP="00453C99">
      <w:pPr>
        <w:pStyle w:val="SyntaxRule"/>
        <w:rPr>
          <w:rFonts w:ascii="Arial" w:hAnsi="Arial"/>
        </w:rPr>
      </w:pPr>
      <w:r w:rsidRPr="00E77497">
        <w:lastRenderedPageBreak/>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47A3AE07" w14:textId="77777777" w:rsidR="00453C99" w:rsidRPr="00E77497" w:rsidRDefault="00453C99" w:rsidP="00453C9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6D580B86" w14:textId="77777777" w:rsidR="00453C99" w:rsidRPr="00E77497" w:rsidRDefault="00453C99" w:rsidP="00453C99">
      <w:pPr>
        <w:spacing w:after="0" w:line="240" w:lineRule="auto"/>
      </w:pPr>
    </w:p>
    <w:p w14:paraId="65BEF5D5" w14:textId="77777777" w:rsidR="00453C99" w:rsidRPr="00E77497" w:rsidRDefault="00453C99" w:rsidP="00453C9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69E9EAC8" w14:textId="77777777" w:rsidR="00453C99" w:rsidRPr="00E77497" w:rsidRDefault="00453C99" w:rsidP="00453C9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4DE0E4E7" w14:textId="77777777" w:rsidR="00453C99" w:rsidRPr="00E77497" w:rsidRDefault="00453C99" w:rsidP="00453C99">
      <w:pPr>
        <w:spacing w:after="0" w:line="240" w:lineRule="auto"/>
      </w:pPr>
    </w:p>
    <w:p w14:paraId="47BA617C" w14:textId="77777777" w:rsidR="00453C99" w:rsidRPr="00E77497" w:rsidRDefault="00453C99" w:rsidP="00453C9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543ABDA5" w14:textId="77777777" w:rsidR="00453C99" w:rsidRPr="00E77497" w:rsidRDefault="00453C99" w:rsidP="00453C9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6C8A367C" w14:textId="77777777" w:rsidR="00453C99" w:rsidRPr="00E77497" w:rsidRDefault="00453C99" w:rsidP="00453C99">
      <w:pPr>
        <w:spacing w:after="0" w:line="240" w:lineRule="auto"/>
      </w:pPr>
    </w:p>
    <w:p w14:paraId="0D592132" w14:textId="77777777" w:rsidR="00453C99" w:rsidRPr="00E77497" w:rsidRDefault="00453C99" w:rsidP="00453C9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2F5B2F3E" w14:textId="77777777" w:rsidR="00453C99" w:rsidRPr="00E77497" w:rsidRDefault="00453C99" w:rsidP="00453C9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58301A37" w14:textId="77777777" w:rsidR="00453C99" w:rsidRPr="00E77497" w:rsidRDefault="00453C99" w:rsidP="00453C99">
      <w:pPr>
        <w:spacing w:after="0" w:line="240" w:lineRule="auto"/>
      </w:pPr>
    </w:p>
    <w:p w14:paraId="486A8EC4" w14:textId="77777777" w:rsidR="00453C99" w:rsidRPr="00E77497" w:rsidRDefault="00453C99" w:rsidP="00453C9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3AF3C66D" w14:textId="77777777" w:rsidR="00453C99" w:rsidRPr="00E77497" w:rsidRDefault="00453C99" w:rsidP="00453C9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3510198B" w14:textId="77777777" w:rsidR="00453C99" w:rsidRPr="00E77497" w:rsidRDefault="00453C99" w:rsidP="00453C99">
      <w:pPr>
        <w:spacing w:after="0" w:line="240" w:lineRule="auto"/>
      </w:pPr>
    </w:p>
    <w:p w14:paraId="45B0AA16" w14:textId="77777777" w:rsidR="00453C99" w:rsidRPr="00E77497" w:rsidRDefault="00453C99" w:rsidP="00453C9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2579D780" w14:textId="77777777" w:rsidR="00453C99" w:rsidRPr="00E77497" w:rsidRDefault="00453C99" w:rsidP="00453C9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4E4D043E" w14:textId="77777777" w:rsidR="00453C99" w:rsidRPr="00E77497" w:rsidRDefault="00453C99" w:rsidP="00453C99">
      <w:pPr>
        <w:spacing w:after="0" w:line="240" w:lineRule="auto"/>
      </w:pPr>
    </w:p>
    <w:p w14:paraId="7BA8A7F2" w14:textId="77777777" w:rsidR="00453C99" w:rsidRPr="00E77497" w:rsidRDefault="00453C99" w:rsidP="00453C99">
      <w:pPr>
        <w:pStyle w:val="SyntaxRule"/>
        <w:rPr>
          <w:rFonts w:ascii="Arial" w:hAnsi="Arial"/>
        </w:rPr>
      </w:pPr>
      <w:r w:rsidRPr="00E77497">
        <w:lastRenderedPageBreak/>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103FDE8F" w14:textId="77777777" w:rsidR="00453C99" w:rsidRPr="00E77497" w:rsidRDefault="00453C99" w:rsidP="00453C9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7D49E04C" w14:textId="77777777" w:rsidR="00453C99" w:rsidRPr="00E77497" w:rsidRDefault="00453C99" w:rsidP="00453C99">
      <w:pPr>
        <w:spacing w:after="0" w:line="240" w:lineRule="auto"/>
      </w:pPr>
    </w:p>
    <w:p w14:paraId="162EC756" w14:textId="77777777" w:rsidR="00453C99" w:rsidRPr="006B6D0A" w:rsidRDefault="00453C99" w:rsidP="00453C9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1BA1EE4F" w14:textId="77777777" w:rsidR="00453C99" w:rsidRPr="00546435" w:rsidRDefault="00453C99" w:rsidP="00453C9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2E400BCA" w14:textId="77777777" w:rsidR="00453C99" w:rsidRPr="00A67AF2" w:rsidRDefault="00453C99" w:rsidP="00453C99">
      <w:pPr>
        <w:spacing w:after="0" w:line="240" w:lineRule="auto"/>
      </w:pPr>
    </w:p>
    <w:p w14:paraId="6A111BF9" w14:textId="77777777" w:rsidR="00453C99" w:rsidRPr="00E77497" w:rsidRDefault="00453C99" w:rsidP="00453C99">
      <w:pPr>
        <w:spacing w:after="0" w:line="240" w:lineRule="auto"/>
      </w:pPr>
    </w:p>
    <w:p w14:paraId="2D6B0643" w14:textId="77777777" w:rsidR="00453C99" w:rsidRPr="00E77497" w:rsidRDefault="00453C99" w:rsidP="00453C9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7DDBF3E8" w14:textId="77777777" w:rsidR="00453C99" w:rsidRPr="00E77497" w:rsidRDefault="00453C99" w:rsidP="00453C9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7A28F4A1" w14:textId="77777777" w:rsidR="00453C99" w:rsidRPr="00E77497" w:rsidRDefault="00453C99" w:rsidP="00453C99">
      <w:pPr>
        <w:spacing w:after="0" w:line="240" w:lineRule="auto"/>
      </w:pPr>
    </w:p>
    <w:p w14:paraId="103DAD51" w14:textId="77777777" w:rsidR="00453C99" w:rsidRPr="00E77497" w:rsidRDefault="00453C99" w:rsidP="00453C99">
      <w:pPr>
        <w:spacing w:after="0" w:line="240" w:lineRule="auto"/>
      </w:pPr>
    </w:p>
    <w:p w14:paraId="292EB466" w14:textId="77777777" w:rsidR="00453C99" w:rsidRPr="00E77497" w:rsidRDefault="00453C99" w:rsidP="00453C9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7FCB7AD4" w14:textId="77777777" w:rsidR="00453C99" w:rsidRPr="00E77497" w:rsidRDefault="00453C99" w:rsidP="00453C9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3C3405AF" w14:textId="77777777" w:rsidR="00453C99" w:rsidRPr="00E77497" w:rsidRDefault="00453C99" w:rsidP="00453C99">
      <w:pPr>
        <w:spacing w:after="0" w:line="240" w:lineRule="auto"/>
      </w:pPr>
    </w:p>
    <w:p w14:paraId="32CAEF5B" w14:textId="77777777" w:rsidR="00453C99" w:rsidRPr="00E77497" w:rsidRDefault="00453C99" w:rsidP="00453C99">
      <w:pPr>
        <w:spacing w:after="0" w:line="240" w:lineRule="auto"/>
      </w:pPr>
    </w:p>
    <w:p w14:paraId="2E4D354D" w14:textId="77777777" w:rsidR="00453C99" w:rsidRPr="00E77497" w:rsidRDefault="00453C99" w:rsidP="00453C9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63028A23" w14:textId="77777777" w:rsidR="00453C99" w:rsidRPr="00E77497" w:rsidRDefault="00453C99" w:rsidP="00453C9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737A3F46" w14:textId="77777777" w:rsidR="00453C99" w:rsidRPr="00E77497" w:rsidRDefault="00453C99" w:rsidP="00453C99">
      <w:pPr>
        <w:spacing w:after="0" w:line="240" w:lineRule="auto"/>
      </w:pPr>
    </w:p>
    <w:p w14:paraId="33DA431C" w14:textId="77777777" w:rsidR="00453C99" w:rsidRPr="00E77497" w:rsidRDefault="00453C99" w:rsidP="00453C9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574D6B8D" w14:textId="77777777" w:rsidR="00453C99" w:rsidRPr="00E77497" w:rsidRDefault="00453C99" w:rsidP="00453C9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5023ED05" w14:textId="77777777" w:rsidR="00453C99" w:rsidRPr="00E77497" w:rsidRDefault="00453C99" w:rsidP="00453C99">
      <w:pPr>
        <w:spacing w:after="0" w:line="240" w:lineRule="auto"/>
      </w:pPr>
    </w:p>
    <w:p w14:paraId="0D48A8C5" w14:textId="77777777" w:rsidR="00453C99" w:rsidRPr="00C7794D" w:rsidRDefault="00453C99" w:rsidP="00453C99">
      <w:pPr>
        <w:spacing w:after="0" w:line="240" w:lineRule="auto"/>
      </w:pPr>
    </w:p>
    <w:p w14:paraId="377F39C6" w14:textId="77777777" w:rsidR="00453C99" w:rsidRPr="00C7794D" w:rsidRDefault="00453C99" w:rsidP="00453C9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26D84137" w14:textId="77777777" w:rsidR="00453C99" w:rsidRPr="00C7794D" w:rsidRDefault="00453C99" w:rsidP="00453C9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514A9E1E" w14:textId="77777777" w:rsidR="00453C99" w:rsidRPr="00C7794D" w:rsidRDefault="00453C99" w:rsidP="00453C99">
      <w:pPr>
        <w:spacing w:after="0" w:line="240" w:lineRule="auto"/>
      </w:pPr>
    </w:p>
    <w:p w14:paraId="36A0B526" w14:textId="77777777" w:rsidR="00453C99" w:rsidRPr="00C7794D" w:rsidRDefault="00453C99" w:rsidP="00453C99">
      <w:pPr>
        <w:spacing w:after="0" w:line="240" w:lineRule="auto"/>
      </w:pPr>
    </w:p>
    <w:p w14:paraId="4E523AE3" w14:textId="77777777" w:rsidR="00453C99" w:rsidRPr="00C7794D" w:rsidRDefault="00453C99" w:rsidP="00453C9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43A9E643" w14:textId="77777777" w:rsidR="00453C99" w:rsidRPr="006B6D0A" w:rsidRDefault="00453C99" w:rsidP="00453C9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67F38356" w14:textId="77777777" w:rsidR="00453C99" w:rsidRPr="00E77497" w:rsidRDefault="00453C99" w:rsidP="00453C99">
      <w:pPr>
        <w:spacing w:after="0" w:line="240" w:lineRule="auto"/>
      </w:pPr>
    </w:p>
    <w:p w14:paraId="040262C5" w14:textId="77777777" w:rsidR="00453C99" w:rsidRPr="00E77497" w:rsidRDefault="00453C99" w:rsidP="00453C9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53C99" w:rsidRPr="00E77497" w14:paraId="685CEB62" w14:textId="77777777" w:rsidTr="008F093C">
        <w:trPr>
          <w:trHeight w:hRule="exact" w:val="240"/>
        </w:trPr>
        <w:tc>
          <w:tcPr>
            <w:tcW w:w="648" w:type="dxa"/>
          </w:tcPr>
          <w:p w14:paraId="6A93E1F3" w14:textId="77777777" w:rsidR="00453C99" w:rsidRPr="00E77497" w:rsidRDefault="00453C99" w:rsidP="008F093C">
            <w:pPr>
              <w:pStyle w:val="SyntaxOneOf"/>
            </w:pPr>
            <w:r w:rsidRPr="00E77497">
              <w:t>*=</w:t>
            </w:r>
          </w:p>
        </w:tc>
        <w:tc>
          <w:tcPr>
            <w:tcW w:w="648" w:type="dxa"/>
          </w:tcPr>
          <w:p w14:paraId="465024EF" w14:textId="77777777" w:rsidR="00453C99" w:rsidRPr="00E77497" w:rsidRDefault="00453C99" w:rsidP="008F093C">
            <w:pPr>
              <w:pStyle w:val="SyntaxOneOf"/>
            </w:pPr>
            <w:r w:rsidRPr="00E77497">
              <w:t>/=</w:t>
            </w:r>
          </w:p>
        </w:tc>
        <w:tc>
          <w:tcPr>
            <w:tcW w:w="648" w:type="dxa"/>
          </w:tcPr>
          <w:p w14:paraId="0BA5AFC2" w14:textId="77777777" w:rsidR="00453C99" w:rsidRPr="00E77497" w:rsidRDefault="00453C99" w:rsidP="008F093C">
            <w:pPr>
              <w:pStyle w:val="SyntaxOneOf"/>
            </w:pPr>
            <w:r w:rsidRPr="00E77497">
              <w:t>%=</w:t>
            </w:r>
          </w:p>
        </w:tc>
        <w:tc>
          <w:tcPr>
            <w:tcW w:w="648" w:type="dxa"/>
          </w:tcPr>
          <w:p w14:paraId="6E544B2A" w14:textId="77777777" w:rsidR="00453C99" w:rsidRPr="00E77497" w:rsidRDefault="00453C99" w:rsidP="008F093C">
            <w:pPr>
              <w:pStyle w:val="SyntaxOneOf"/>
            </w:pPr>
            <w:r w:rsidRPr="00E77497">
              <w:t>+=</w:t>
            </w:r>
          </w:p>
        </w:tc>
        <w:tc>
          <w:tcPr>
            <w:tcW w:w="648" w:type="dxa"/>
          </w:tcPr>
          <w:p w14:paraId="32D4721C" w14:textId="77777777" w:rsidR="00453C99" w:rsidRPr="00E77497" w:rsidRDefault="00453C99" w:rsidP="008F093C">
            <w:pPr>
              <w:pStyle w:val="SyntaxOneOf"/>
            </w:pPr>
            <w:r w:rsidRPr="00E77497">
              <w:t>-=</w:t>
            </w:r>
          </w:p>
        </w:tc>
        <w:tc>
          <w:tcPr>
            <w:tcW w:w="648" w:type="dxa"/>
          </w:tcPr>
          <w:p w14:paraId="1B2A6CB9" w14:textId="77777777" w:rsidR="00453C99" w:rsidRPr="00E77497" w:rsidRDefault="00453C99" w:rsidP="008F093C">
            <w:pPr>
              <w:pStyle w:val="SyntaxOneOf"/>
            </w:pPr>
            <w:r w:rsidRPr="00E77497">
              <w:t>&lt;&lt;=</w:t>
            </w:r>
          </w:p>
        </w:tc>
        <w:tc>
          <w:tcPr>
            <w:tcW w:w="648" w:type="dxa"/>
          </w:tcPr>
          <w:p w14:paraId="4599B2CC" w14:textId="77777777" w:rsidR="00453C99" w:rsidRPr="00E77497" w:rsidRDefault="00453C99" w:rsidP="008F093C">
            <w:pPr>
              <w:pStyle w:val="SyntaxOneOf"/>
            </w:pPr>
            <w:r w:rsidRPr="00E77497">
              <w:t>&gt;&gt;=</w:t>
            </w:r>
          </w:p>
        </w:tc>
        <w:tc>
          <w:tcPr>
            <w:tcW w:w="648" w:type="dxa"/>
          </w:tcPr>
          <w:p w14:paraId="346D21CA" w14:textId="77777777" w:rsidR="00453C99" w:rsidRPr="00E77497" w:rsidRDefault="00453C99" w:rsidP="008F093C">
            <w:pPr>
              <w:pStyle w:val="SyntaxOneOf"/>
            </w:pPr>
            <w:r w:rsidRPr="00E77497">
              <w:t>&gt;&gt;&gt;=</w:t>
            </w:r>
          </w:p>
        </w:tc>
        <w:tc>
          <w:tcPr>
            <w:tcW w:w="648" w:type="dxa"/>
          </w:tcPr>
          <w:p w14:paraId="59B60884" w14:textId="77777777" w:rsidR="00453C99" w:rsidRPr="00E77497" w:rsidRDefault="00453C99" w:rsidP="008F093C">
            <w:pPr>
              <w:pStyle w:val="SyntaxOneOf"/>
            </w:pPr>
            <w:r w:rsidRPr="00E77497">
              <w:t>&amp;=</w:t>
            </w:r>
          </w:p>
        </w:tc>
        <w:tc>
          <w:tcPr>
            <w:tcW w:w="648" w:type="dxa"/>
          </w:tcPr>
          <w:p w14:paraId="37718A64" w14:textId="77777777" w:rsidR="00453C99" w:rsidRPr="00E77497" w:rsidRDefault="00453C99" w:rsidP="008F093C">
            <w:pPr>
              <w:pStyle w:val="SyntaxOneOf"/>
            </w:pPr>
            <w:r w:rsidRPr="00E77497">
              <w:t>^=</w:t>
            </w:r>
          </w:p>
        </w:tc>
        <w:tc>
          <w:tcPr>
            <w:tcW w:w="648" w:type="dxa"/>
          </w:tcPr>
          <w:p w14:paraId="19D70163" w14:textId="77777777" w:rsidR="00453C99" w:rsidRPr="00E77497" w:rsidRDefault="00453C99" w:rsidP="008F093C">
            <w:pPr>
              <w:pStyle w:val="SyntaxOneOf"/>
            </w:pPr>
            <w:r w:rsidRPr="00E77497">
              <w:t>|=</w:t>
            </w:r>
          </w:p>
        </w:tc>
      </w:tr>
    </w:tbl>
    <w:p w14:paraId="4FBF0630" w14:textId="77777777" w:rsidR="00453C99" w:rsidRPr="00E77497" w:rsidRDefault="00453C99" w:rsidP="00453C99">
      <w:pPr>
        <w:spacing w:after="0" w:line="240" w:lineRule="auto"/>
      </w:pPr>
    </w:p>
    <w:p w14:paraId="6E5D3561" w14:textId="77777777" w:rsidR="00453C99" w:rsidRPr="00E77497" w:rsidRDefault="00453C99" w:rsidP="00453C99">
      <w:pPr>
        <w:pStyle w:val="SyntaxRule"/>
      </w:pPr>
      <w:r w:rsidRPr="00E77497">
        <w:lastRenderedPageBreak/>
        <w:t xml:space="preserve">Expression </w:t>
      </w:r>
      <w:r w:rsidRPr="00E77497">
        <w:rPr>
          <w:rFonts w:ascii="Arial" w:hAnsi="Arial" w:cs="Arial"/>
          <w:b/>
          <w:i w:val="0"/>
        </w:rPr>
        <w:t>:</w:t>
      </w:r>
      <w:r w:rsidRPr="00E77497">
        <w:rPr>
          <w:b/>
        </w:rPr>
        <w:tab/>
      </w:r>
      <w:r w:rsidRPr="00E77497">
        <w:rPr>
          <w:rFonts w:ascii="Arial" w:hAnsi="Arial"/>
        </w:rPr>
        <w:t>See 11.14</w:t>
      </w:r>
    </w:p>
    <w:p w14:paraId="08D5B132" w14:textId="77777777" w:rsidR="00453C99" w:rsidRPr="00E77497" w:rsidRDefault="00453C99" w:rsidP="00453C9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08FB6E75" w14:textId="77777777" w:rsidR="00453C99" w:rsidRPr="00E77497" w:rsidRDefault="00453C99" w:rsidP="00453C99">
      <w:pPr>
        <w:pStyle w:val="a20"/>
        <w:numPr>
          <w:ilvl w:val="1"/>
          <w:numId w:val="0"/>
        </w:numPr>
      </w:pPr>
      <w:bookmarkStart w:id="8493" w:name="_Toc364935519"/>
      <w:bookmarkStart w:id="8494" w:name="_Toc365480027"/>
      <w:bookmarkStart w:id="8495" w:name="_Toc365644706"/>
      <w:bookmarkStart w:id="8496" w:name="_Toc366065806"/>
      <w:bookmarkStart w:id="8497" w:name="_Toc472818975"/>
      <w:bookmarkStart w:id="8498" w:name="_Toc474641689"/>
      <w:bookmarkStart w:id="8499" w:name="_Toc235503557"/>
      <w:bookmarkStart w:id="8500" w:name="_Toc236208646"/>
      <w:bookmarkStart w:id="8501" w:name="_Toc241509332"/>
      <w:bookmarkStart w:id="8502" w:name="_Toc241557809"/>
      <w:bookmarkStart w:id="8503" w:name="_Toc244416819"/>
      <w:bookmarkStart w:id="8504" w:name="_Toc244657759"/>
      <w:bookmarkStart w:id="8505" w:name="_Toc246652499"/>
      <w:bookmarkStart w:id="8506" w:name="_Toc253562048"/>
      <w:bookmarkStart w:id="8507" w:name="_Toc268506064"/>
      <w:bookmarkStart w:id="8508" w:name="_Toc276631183"/>
      <w:bookmarkStart w:id="8509" w:name="_Toc277944227"/>
      <w:bookmarkStart w:id="8510" w:name="_Toc153968572"/>
      <w:bookmarkStart w:id="8511" w:name="_Toc370746009"/>
      <w:bookmarkStart w:id="8512" w:name="_Toc384481551"/>
      <w:bookmarkEnd w:id="8493"/>
      <w:bookmarkEnd w:id="8494"/>
      <w:bookmarkEnd w:id="8495"/>
      <w:bookmarkEnd w:id="8496"/>
      <w:r w:rsidRPr="00E77497">
        <w:t>Statements</w:t>
      </w:r>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p>
    <w:p w14:paraId="30C94730" w14:textId="77777777" w:rsidR="00453C99" w:rsidRPr="00E77497" w:rsidRDefault="00453C99" w:rsidP="00453C9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34BCB742" w14:textId="77777777" w:rsidR="00453C99" w:rsidRPr="00E77497" w:rsidRDefault="00453C99" w:rsidP="00453C9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46CF2901" w14:textId="77777777" w:rsidR="00453C99" w:rsidRPr="00E77497" w:rsidRDefault="00453C99" w:rsidP="00453C9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1464F6E3" w14:textId="77777777" w:rsidR="00453C99" w:rsidRPr="00E77497" w:rsidRDefault="00453C99" w:rsidP="00453C9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00602F0C" w14:textId="77777777" w:rsidR="00453C99" w:rsidRPr="00E77497" w:rsidRDefault="00453C99" w:rsidP="00453C99">
      <w:pPr>
        <w:spacing w:after="0" w:line="240" w:lineRule="auto"/>
      </w:pPr>
    </w:p>
    <w:p w14:paraId="04F984E7" w14:textId="77777777" w:rsidR="00453C99" w:rsidRPr="00E77497" w:rsidRDefault="00453C99" w:rsidP="00453C9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736C4578" w14:textId="77777777" w:rsidR="00453C99" w:rsidRPr="00E77497" w:rsidRDefault="00453C99" w:rsidP="00453C99">
      <w:pPr>
        <w:pStyle w:val="SyntaxDefinition"/>
      </w:pPr>
      <w:r w:rsidRPr="00E77497">
        <w:t>Statement</w:t>
      </w:r>
      <w:r w:rsidRPr="00E77497">
        <w:br/>
        <w:t>StatementList Statement</w:t>
      </w:r>
    </w:p>
    <w:p w14:paraId="1BB1F39C" w14:textId="77777777" w:rsidR="00453C99" w:rsidRPr="00E77497" w:rsidRDefault="00453C99" w:rsidP="00453C99">
      <w:pPr>
        <w:spacing w:after="0" w:line="240" w:lineRule="auto"/>
      </w:pPr>
    </w:p>
    <w:p w14:paraId="14DB614B" w14:textId="77777777" w:rsidR="00453C99" w:rsidRPr="00E77497" w:rsidRDefault="00453C99" w:rsidP="00453C9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3F3047DF" w14:textId="77777777" w:rsidR="00453C99" w:rsidRPr="00E77497" w:rsidRDefault="00453C99" w:rsidP="00453C9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3A4216BF" w14:textId="77777777" w:rsidR="00453C99" w:rsidRPr="00E77497" w:rsidRDefault="00453C99" w:rsidP="00453C99">
      <w:pPr>
        <w:spacing w:after="0" w:line="240" w:lineRule="auto"/>
      </w:pPr>
    </w:p>
    <w:p w14:paraId="146F63F9" w14:textId="77777777" w:rsidR="00453C99" w:rsidRPr="00E77497" w:rsidRDefault="00453C99" w:rsidP="00453C9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105AFEFB" w14:textId="77777777" w:rsidR="00453C99" w:rsidRPr="00E77497" w:rsidRDefault="00453C99" w:rsidP="00453C9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0DF4AD84" w14:textId="77777777" w:rsidR="00453C99" w:rsidRPr="00E77497" w:rsidRDefault="00453C99" w:rsidP="00453C99">
      <w:pPr>
        <w:spacing w:after="0" w:line="240" w:lineRule="auto"/>
      </w:pPr>
    </w:p>
    <w:p w14:paraId="7EB15B9E" w14:textId="77777777" w:rsidR="00453C99" w:rsidRPr="00E77497" w:rsidRDefault="00453C99" w:rsidP="00453C9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7514C537" w14:textId="77777777" w:rsidR="00453C99" w:rsidRPr="00E77497" w:rsidRDefault="00453C99" w:rsidP="00453C99">
      <w:pPr>
        <w:pStyle w:val="SyntaxDefinition"/>
      </w:pPr>
      <w:r w:rsidRPr="00E77497">
        <w:t>Identifier Initialiser</w:t>
      </w:r>
      <w:r w:rsidRPr="00E77497">
        <w:rPr>
          <w:rFonts w:ascii="Arial" w:hAnsi="Arial"/>
          <w:i w:val="0"/>
          <w:vertAlign w:val="subscript"/>
        </w:rPr>
        <w:t>opt</w:t>
      </w:r>
    </w:p>
    <w:p w14:paraId="38DEC2E5" w14:textId="77777777" w:rsidR="00453C99" w:rsidRPr="00E77497" w:rsidRDefault="00453C99" w:rsidP="00453C99">
      <w:pPr>
        <w:spacing w:after="0" w:line="240" w:lineRule="auto"/>
      </w:pPr>
    </w:p>
    <w:p w14:paraId="54E7A508" w14:textId="77777777" w:rsidR="00453C99" w:rsidRPr="00E77497" w:rsidRDefault="00453C99" w:rsidP="00453C99">
      <w:pPr>
        <w:spacing w:after="0" w:line="240" w:lineRule="auto"/>
      </w:pPr>
    </w:p>
    <w:p w14:paraId="55B2F594" w14:textId="77777777" w:rsidR="00453C99" w:rsidRPr="00E77497" w:rsidRDefault="00453C99" w:rsidP="00453C9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4D840828" w14:textId="77777777" w:rsidR="00453C99" w:rsidRPr="00E77497" w:rsidRDefault="00453C99" w:rsidP="00453C99">
      <w:pPr>
        <w:pStyle w:val="SyntaxDefinition"/>
      </w:pPr>
      <w:r w:rsidRPr="00E77497">
        <w:rPr>
          <w:rFonts w:ascii="Courier New" w:hAnsi="Courier New"/>
          <w:b/>
          <w:i w:val="0"/>
        </w:rPr>
        <w:t>=</w:t>
      </w:r>
      <w:r w:rsidRPr="00E77497">
        <w:t xml:space="preserve"> AssignmentExpression</w:t>
      </w:r>
    </w:p>
    <w:p w14:paraId="5D39B4C1" w14:textId="77777777" w:rsidR="00453C99" w:rsidRPr="00E77497" w:rsidRDefault="00453C99" w:rsidP="00453C99">
      <w:pPr>
        <w:spacing w:after="0" w:line="240" w:lineRule="auto"/>
      </w:pPr>
    </w:p>
    <w:p w14:paraId="09D8423C" w14:textId="77777777" w:rsidR="00453C99" w:rsidRPr="00E77497" w:rsidRDefault="00453C99" w:rsidP="00453C9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48719D69"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w:t>
      </w:r>
    </w:p>
    <w:p w14:paraId="49B0A607" w14:textId="77777777" w:rsidR="00453C99" w:rsidRPr="00E77497" w:rsidRDefault="00453C99" w:rsidP="00453C99">
      <w:pPr>
        <w:spacing w:after="0" w:line="240" w:lineRule="auto"/>
      </w:pPr>
    </w:p>
    <w:p w14:paraId="18DE2F11" w14:textId="77777777" w:rsidR="00453C99" w:rsidRPr="00E77497" w:rsidRDefault="00453C99" w:rsidP="00453C9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1EC04E75" w14:textId="77777777" w:rsidR="00453C99" w:rsidRPr="00E77497" w:rsidRDefault="00453C99" w:rsidP="00453C9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528EA995" w14:textId="77777777" w:rsidR="00453C99" w:rsidRPr="00E77497" w:rsidRDefault="00453C99" w:rsidP="00453C99">
      <w:pPr>
        <w:spacing w:after="0" w:line="240" w:lineRule="auto"/>
      </w:pPr>
    </w:p>
    <w:p w14:paraId="460C931E" w14:textId="77777777" w:rsidR="00453C99" w:rsidRPr="00E77497" w:rsidRDefault="00453C99" w:rsidP="00453C9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6B74C581" w14:textId="77777777" w:rsidR="00453C99" w:rsidRPr="00E77497" w:rsidRDefault="00453C99" w:rsidP="00453C9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79C9DD5F" w14:textId="77777777" w:rsidR="00453C99" w:rsidRPr="00E77497" w:rsidRDefault="00453C99" w:rsidP="00453C99">
      <w:pPr>
        <w:spacing w:after="0" w:line="240" w:lineRule="auto"/>
      </w:pPr>
    </w:p>
    <w:p w14:paraId="503E7AEC" w14:textId="77777777" w:rsidR="00453C99" w:rsidRPr="00E77497" w:rsidRDefault="00453C99" w:rsidP="00453C9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07FEA1DB" w14:textId="77777777" w:rsidR="00453C99" w:rsidRPr="00E77497" w:rsidRDefault="00453C99" w:rsidP="00453C9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4E93F42C" w14:textId="77777777" w:rsidR="00453C99" w:rsidRPr="00E77497" w:rsidRDefault="00453C99" w:rsidP="00453C99">
      <w:pPr>
        <w:spacing w:after="0" w:line="240" w:lineRule="auto"/>
      </w:pPr>
    </w:p>
    <w:p w14:paraId="1D0B1CDE" w14:textId="77777777" w:rsidR="00453C99" w:rsidRPr="00E77497" w:rsidRDefault="00453C99" w:rsidP="00453C9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4E5F452B" w14:textId="77777777" w:rsidR="00453C99" w:rsidRPr="00E77497" w:rsidRDefault="00453C99" w:rsidP="00453C9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37ED5844" w14:textId="77777777" w:rsidR="00453C99" w:rsidRPr="00E77497" w:rsidRDefault="00453C99" w:rsidP="00453C99">
      <w:pPr>
        <w:spacing w:after="0" w:line="240" w:lineRule="auto"/>
      </w:pPr>
    </w:p>
    <w:p w14:paraId="275FF3C8" w14:textId="77777777" w:rsidR="00453C99" w:rsidRPr="00E77497" w:rsidRDefault="00453C99" w:rsidP="00453C9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271819A6" w14:textId="77777777" w:rsidR="00453C99" w:rsidRPr="00E77497" w:rsidRDefault="00453C99" w:rsidP="00453C9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629CAE8C" w14:textId="77777777" w:rsidR="00453C99" w:rsidRPr="00E77497" w:rsidRDefault="00453C99" w:rsidP="00453C99">
      <w:pPr>
        <w:spacing w:after="0" w:line="240" w:lineRule="auto"/>
      </w:pPr>
    </w:p>
    <w:p w14:paraId="2FE1285F" w14:textId="77777777" w:rsidR="00453C99" w:rsidRPr="00E77497" w:rsidRDefault="00453C99" w:rsidP="00453C9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6BD6937C" w14:textId="77777777" w:rsidR="00453C99" w:rsidRPr="00E77497" w:rsidRDefault="00453C99" w:rsidP="00453C9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21E4E71F" w14:textId="77777777" w:rsidR="00453C99" w:rsidRPr="00E77497" w:rsidRDefault="00453C99" w:rsidP="00453C99">
      <w:pPr>
        <w:spacing w:after="0" w:line="240" w:lineRule="auto"/>
      </w:pPr>
    </w:p>
    <w:p w14:paraId="65835977" w14:textId="77777777" w:rsidR="00453C99" w:rsidRPr="00E77497" w:rsidRDefault="00453C99" w:rsidP="00453C9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7B0C15D3" w14:textId="77777777" w:rsidR="00453C99" w:rsidRPr="00E77497" w:rsidRDefault="00453C99" w:rsidP="00453C9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19AE3990" w14:textId="77777777" w:rsidR="00453C99" w:rsidRPr="00E77497" w:rsidRDefault="00453C99" w:rsidP="00453C99">
      <w:pPr>
        <w:spacing w:after="0" w:line="240" w:lineRule="auto"/>
      </w:pPr>
    </w:p>
    <w:p w14:paraId="4BE3112B" w14:textId="77777777" w:rsidR="00453C99" w:rsidRPr="00E77497" w:rsidRDefault="00453C99" w:rsidP="00453C9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61167FE0" w14:textId="77777777" w:rsidR="00453C99" w:rsidRPr="00E77497" w:rsidRDefault="00453C99" w:rsidP="00453C9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3734ABBD" w14:textId="77777777" w:rsidR="00453C99" w:rsidRPr="00E77497" w:rsidRDefault="00453C99" w:rsidP="00453C99">
      <w:pPr>
        <w:spacing w:after="0" w:line="240" w:lineRule="auto"/>
      </w:pPr>
    </w:p>
    <w:p w14:paraId="7AAD32B2" w14:textId="77777777" w:rsidR="00453C99" w:rsidRPr="00E77497" w:rsidRDefault="00453C99" w:rsidP="00453C9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617EC9FA" w14:textId="77777777" w:rsidR="00453C99" w:rsidRPr="00E77497" w:rsidRDefault="00453C99" w:rsidP="00453C9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58176AA3" w14:textId="77777777" w:rsidR="00453C99" w:rsidRPr="00E77497" w:rsidRDefault="00453C99" w:rsidP="00453C99">
      <w:pPr>
        <w:spacing w:after="0" w:line="240" w:lineRule="auto"/>
      </w:pPr>
    </w:p>
    <w:p w14:paraId="1562E1DC" w14:textId="77777777" w:rsidR="00453C99" w:rsidRPr="00E77497" w:rsidRDefault="00453C99" w:rsidP="00453C9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0D7F64F4" w14:textId="77777777" w:rsidR="00453C99" w:rsidRPr="00E77497" w:rsidRDefault="00453C99" w:rsidP="00453C99">
      <w:pPr>
        <w:pStyle w:val="SyntaxDefinition"/>
      </w:pPr>
      <w:r w:rsidRPr="00E77497">
        <w:t>CaseClause</w:t>
      </w:r>
      <w:r w:rsidRPr="00E77497">
        <w:br/>
        <w:t>CaseClauses CaseClause</w:t>
      </w:r>
    </w:p>
    <w:p w14:paraId="6B50A8AC" w14:textId="77777777" w:rsidR="00453C99" w:rsidRPr="00E77497" w:rsidRDefault="00453C99" w:rsidP="00453C99">
      <w:pPr>
        <w:spacing w:after="0" w:line="240" w:lineRule="auto"/>
      </w:pPr>
    </w:p>
    <w:p w14:paraId="1063CBFE" w14:textId="77777777" w:rsidR="00453C99" w:rsidRPr="00E77497" w:rsidRDefault="00453C99" w:rsidP="00453C99">
      <w:pPr>
        <w:pStyle w:val="SyntaxRule"/>
      </w:pPr>
      <w:r w:rsidRPr="00E77497">
        <w:lastRenderedPageBreak/>
        <w:t xml:space="preserve">CaseClause </w:t>
      </w:r>
      <w:r w:rsidRPr="00E77497">
        <w:rPr>
          <w:rFonts w:ascii="Arial" w:hAnsi="Arial" w:cs="Arial"/>
          <w:b/>
          <w:i w:val="0"/>
        </w:rPr>
        <w:t>:</w:t>
      </w:r>
      <w:r w:rsidRPr="00E77497">
        <w:rPr>
          <w:b/>
        </w:rPr>
        <w:tab/>
      </w:r>
      <w:r w:rsidRPr="00E77497">
        <w:rPr>
          <w:rFonts w:ascii="Arial" w:hAnsi="Arial" w:cs="Arial"/>
        </w:rPr>
        <w:t>See 12.11</w:t>
      </w:r>
    </w:p>
    <w:p w14:paraId="5F958C57" w14:textId="77777777" w:rsidR="00453C99" w:rsidRPr="00E77497" w:rsidRDefault="00453C99" w:rsidP="00453C9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0735C0DF" w14:textId="77777777" w:rsidR="00453C99" w:rsidRPr="00E77497" w:rsidRDefault="00453C99" w:rsidP="00453C99">
      <w:pPr>
        <w:spacing w:after="0" w:line="240" w:lineRule="auto"/>
      </w:pPr>
    </w:p>
    <w:p w14:paraId="3434E7A1" w14:textId="77777777" w:rsidR="00453C99" w:rsidRPr="00E77497" w:rsidRDefault="00453C99" w:rsidP="00453C9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6CA6E34D" w14:textId="77777777" w:rsidR="00453C99" w:rsidRPr="00E77497" w:rsidRDefault="00453C99" w:rsidP="00453C9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596AFCAE" w14:textId="77777777" w:rsidR="00453C99" w:rsidRPr="00E77497" w:rsidRDefault="00453C99" w:rsidP="00453C99">
      <w:pPr>
        <w:spacing w:after="0" w:line="240" w:lineRule="auto"/>
      </w:pPr>
    </w:p>
    <w:p w14:paraId="786C74DA" w14:textId="77777777" w:rsidR="00453C99" w:rsidRPr="00E77497" w:rsidRDefault="00453C99" w:rsidP="00453C9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73CBC0A2" w14:textId="77777777" w:rsidR="00453C99" w:rsidRPr="00E77497" w:rsidRDefault="00453C99" w:rsidP="00453C99">
      <w:pPr>
        <w:pStyle w:val="SyntaxDefinition"/>
      </w:pPr>
      <w:r w:rsidRPr="00E77497">
        <w:t xml:space="preserve">Identifier </w:t>
      </w:r>
      <w:r w:rsidRPr="00E77497">
        <w:rPr>
          <w:rFonts w:ascii="Courier New" w:hAnsi="Courier New"/>
          <w:b/>
          <w:i w:val="0"/>
        </w:rPr>
        <w:t>:</w:t>
      </w:r>
      <w:r w:rsidRPr="00E77497">
        <w:t xml:space="preserve"> Statement</w:t>
      </w:r>
    </w:p>
    <w:p w14:paraId="6AAA075A" w14:textId="77777777" w:rsidR="00453C99" w:rsidRPr="00E77497" w:rsidRDefault="00453C99" w:rsidP="00453C99">
      <w:pPr>
        <w:spacing w:after="0" w:line="240" w:lineRule="auto"/>
      </w:pPr>
    </w:p>
    <w:p w14:paraId="17E8F551" w14:textId="77777777" w:rsidR="00453C99" w:rsidRPr="00E77497" w:rsidRDefault="00453C99" w:rsidP="00453C9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5F17F44C" w14:textId="77777777" w:rsidR="00453C99" w:rsidRPr="00E77497" w:rsidRDefault="00453C99" w:rsidP="00453C9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3503F994" w14:textId="77777777" w:rsidR="00453C99" w:rsidRPr="00E77497" w:rsidRDefault="00453C99" w:rsidP="00453C99">
      <w:pPr>
        <w:spacing w:after="0" w:line="240" w:lineRule="auto"/>
      </w:pPr>
    </w:p>
    <w:p w14:paraId="748A60CE" w14:textId="77777777" w:rsidR="00453C99" w:rsidRPr="00E77497" w:rsidRDefault="00453C99" w:rsidP="00453C9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7BB0A7F5" w14:textId="77777777" w:rsidR="00453C99" w:rsidRPr="00E77497" w:rsidRDefault="00453C99" w:rsidP="00453C9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43285C36" w14:textId="77777777" w:rsidR="00453C99" w:rsidRPr="00E77497" w:rsidRDefault="00453C99" w:rsidP="00453C99">
      <w:pPr>
        <w:spacing w:after="0" w:line="240" w:lineRule="auto"/>
      </w:pPr>
    </w:p>
    <w:p w14:paraId="7E666758" w14:textId="77777777" w:rsidR="00453C99" w:rsidRPr="00E77497" w:rsidRDefault="00453C99" w:rsidP="00453C9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3997921B" w14:textId="77777777" w:rsidR="00453C99" w:rsidRPr="00E77497" w:rsidRDefault="00453C99" w:rsidP="00453C9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06CCE875" w14:textId="77777777" w:rsidR="00453C99" w:rsidRPr="00E77497" w:rsidRDefault="00453C99" w:rsidP="00453C99">
      <w:pPr>
        <w:spacing w:after="0" w:line="240" w:lineRule="auto"/>
      </w:pPr>
    </w:p>
    <w:p w14:paraId="7DFE9163" w14:textId="77777777" w:rsidR="00453C99" w:rsidRPr="00E77497" w:rsidRDefault="00453C99" w:rsidP="00453C9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2A1C8EB5" w14:textId="77777777" w:rsidR="00453C99" w:rsidRPr="00E77497" w:rsidRDefault="00453C99" w:rsidP="00453C99">
      <w:pPr>
        <w:pStyle w:val="SyntaxDefinition"/>
      </w:pPr>
      <w:r w:rsidRPr="00E77497">
        <w:rPr>
          <w:rFonts w:ascii="Courier New" w:hAnsi="Courier New"/>
          <w:b/>
          <w:i w:val="0"/>
        </w:rPr>
        <w:t>finally</w:t>
      </w:r>
      <w:r w:rsidRPr="00E77497">
        <w:t xml:space="preserve"> Block</w:t>
      </w:r>
    </w:p>
    <w:p w14:paraId="249B8674" w14:textId="77777777" w:rsidR="00453C99" w:rsidRPr="00E77497" w:rsidRDefault="00453C99" w:rsidP="00453C9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7D81DBAA" w14:textId="77777777" w:rsidR="00453C99" w:rsidRPr="00E77497" w:rsidRDefault="00453C99" w:rsidP="00453C9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79D50C8E" w14:textId="77777777" w:rsidR="00453C99" w:rsidRPr="00E77497" w:rsidRDefault="00453C99" w:rsidP="00453C99">
      <w:pPr>
        <w:pStyle w:val="a20"/>
        <w:numPr>
          <w:ilvl w:val="1"/>
          <w:numId w:val="0"/>
        </w:numPr>
      </w:pPr>
      <w:bookmarkStart w:id="8513" w:name="_Toc472818976"/>
      <w:bookmarkStart w:id="8514" w:name="_Toc474641690"/>
      <w:bookmarkStart w:id="8515" w:name="_Toc235503558"/>
      <w:bookmarkStart w:id="8516" w:name="_Toc236208647"/>
      <w:bookmarkStart w:id="8517" w:name="_Toc241509333"/>
      <w:bookmarkStart w:id="8518" w:name="_Toc241557810"/>
      <w:bookmarkStart w:id="8519" w:name="_Toc244416820"/>
      <w:bookmarkStart w:id="8520" w:name="_Toc244657760"/>
      <w:bookmarkStart w:id="8521" w:name="_Toc246652500"/>
      <w:bookmarkStart w:id="8522" w:name="_Toc253562049"/>
      <w:bookmarkStart w:id="8523" w:name="_Toc268506065"/>
      <w:bookmarkStart w:id="8524" w:name="_Toc276631184"/>
      <w:bookmarkStart w:id="8525" w:name="_Toc277944228"/>
      <w:bookmarkStart w:id="8526" w:name="_Toc153968573"/>
      <w:bookmarkStart w:id="8527" w:name="_Toc370746010"/>
      <w:bookmarkStart w:id="8528" w:name="_Toc384481552"/>
      <w:r w:rsidRPr="00E77497">
        <w:t xml:space="preserve">Functions and </w:t>
      </w:r>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r>
        <w:t>Script</w:t>
      </w:r>
      <w:r w:rsidRPr="00E77497">
        <w:t>s</w:t>
      </w:r>
      <w:bookmarkEnd w:id="8527"/>
      <w:bookmarkEnd w:id="8528"/>
    </w:p>
    <w:p w14:paraId="7D4F90E7" w14:textId="77777777" w:rsidR="00453C99" w:rsidRPr="00E77497" w:rsidRDefault="00453C99" w:rsidP="00453C9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7076EEB8" w14:textId="77777777" w:rsidR="00453C99" w:rsidRPr="00E77497" w:rsidRDefault="00453C99" w:rsidP="00453C9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DB0EBFA" w14:textId="77777777" w:rsidR="00453C99" w:rsidRPr="00E77497" w:rsidRDefault="00453C99" w:rsidP="00453C99">
      <w:pPr>
        <w:spacing w:after="0" w:line="240" w:lineRule="auto"/>
      </w:pPr>
    </w:p>
    <w:p w14:paraId="27599549" w14:textId="77777777" w:rsidR="00453C99" w:rsidRPr="00E77497" w:rsidRDefault="00453C99" w:rsidP="00453C9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32C0E597" w14:textId="77777777" w:rsidR="00453C99" w:rsidRPr="00E77497" w:rsidRDefault="00453C99" w:rsidP="00453C9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D34A40E" w14:textId="77777777" w:rsidR="00453C99" w:rsidRPr="00E77497" w:rsidRDefault="00453C99" w:rsidP="00453C99">
      <w:pPr>
        <w:spacing w:after="0" w:line="240" w:lineRule="auto"/>
      </w:pPr>
    </w:p>
    <w:p w14:paraId="57866A87" w14:textId="77777777" w:rsidR="00453C99" w:rsidRPr="00E77497" w:rsidRDefault="00453C99" w:rsidP="00453C9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5AB194C8" w14:textId="77777777" w:rsidR="00453C99" w:rsidRPr="00E77497" w:rsidRDefault="00453C99" w:rsidP="00453C9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69A5B164" w14:textId="77777777" w:rsidR="00453C99" w:rsidRPr="00E77497" w:rsidRDefault="00453C99" w:rsidP="00453C99">
      <w:pPr>
        <w:spacing w:after="0" w:line="240" w:lineRule="auto"/>
      </w:pPr>
    </w:p>
    <w:p w14:paraId="14934962" w14:textId="77777777" w:rsidR="00453C99" w:rsidRPr="00E77497" w:rsidRDefault="00453C99" w:rsidP="00453C9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7172F856" w14:textId="77777777" w:rsidR="00453C99" w:rsidRPr="00E77497" w:rsidRDefault="00453C99" w:rsidP="00453C99">
      <w:pPr>
        <w:pStyle w:val="SyntaxDefinition"/>
      </w:pPr>
      <w:r w:rsidRPr="00E77497">
        <w:t>SourceElements</w:t>
      </w:r>
      <w:r w:rsidRPr="00E77497">
        <w:rPr>
          <w:rFonts w:ascii="Arial" w:hAnsi="Arial"/>
          <w:i w:val="0"/>
          <w:vertAlign w:val="subscript"/>
        </w:rPr>
        <w:t>opt</w:t>
      </w:r>
    </w:p>
    <w:p w14:paraId="62ADDCDF" w14:textId="77777777" w:rsidR="00453C99" w:rsidRPr="00E77497" w:rsidRDefault="00453C99" w:rsidP="00453C99">
      <w:pPr>
        <w:spacing w:after="0" w:line="240" w:lineRule="auto"/>
      </w:pPr>
    </w:p>
    <w:p w14:paraId="42FF4AED" w14:textId="77777777" w:rsidR="00453C99" w:rsidRPr="00E77497" w:rsidRDefault="00453C99" w:rsidP="00453C99">
      <w:pPr>
        <w:pStyle w:val="SyntaxRule"/>
      </w:pPr>
      <w:r w:rsidRPr="00E77497">
        <w:lastRenderedPageBreak/>
        <w:t xml:space="preserve">Program </w:t>
      </w:r>
      <w:r w:rsidRPr="00E77497">
        <w:rPr>
          <w:rFonts w:ascii="Arial" w:hAnsi="Arial"/>
          <w:b/>
          <w:i w:val="0"/>
        </w:rPr>
        <w:t>:</w:t>
      </w:r>
      <w:r w:rsidRPr="00E77497">
        <w:tab/>
      </w:r>
      <w:r w:rsidRPr="00E77497">
        <w:rPr>
          <w:rFonts w:ascii="Arial" w:hAnsi="Arial"/>
        </w:rPr>
        <w:t>See clause 14</w:t>
      </w:r>
    </w:p>
    <w:p w14:paraId="56EA3FDC" w14:textId="77777777" w:rsidR="00453C99" w:rsidRPr="00E77497" w:rsidRDefault="00453C99" w:rsidP="00453C99">
      <w:pPr>
        <w:pStyle w:val="SyntaxDefinition"/>
      </w:pPr>
      <w:r w:rsidRPr="00E77497">
        <w:t>SourceElements</w:t>
      </w:r>
      <w:r w:rsidRPr="00E77497">
        <w:rPr>
          <w:rFonts w:ascii="Arial" w:hAnsi="Arial"/>
          <w:i w:val="0"/>
          <w:vertAlign w:val="subscript"/>
        </w:rPr>
        <w:t>opt</w:t>
      </w:r>
    </w:p>
    <w:p w14:paraId="73A0CBFC" w14:textId="77777777" w:rsidR="00453C99" w:rsidRPr="00E77497" w:rsidRDefault="00453C99" w:rsidP="00453C99">
      <w:pPr>
        <w:spacing w:after="0" w:line="240" w:lineRule="auto"/>
      </w:pPr>
    </w:p>
    <w:p w14:paraId="7ABE866B" w14:textId="77777777" w:rsidR="00453C99" w:rsidRPr="00E77497" w:rsidRDefault="00453C99" w:rsidP="00453C9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7A37AB15" w14:textId="77777777" w:rsidR="00453C99" w:rsidRPr="00E77497" w:rsidRDefault="00453C99" w:rsidP="00453C99">
      <w:pPr>
        <w:pStyle w:val="SyntaxDefinition"/>
      </w:pPr>
      <w:r w:rsidRPr="00E77497">
        <w:t>SourceElement</w:t>
      </w:r>
      <w:r w:rsidRPr="00E77497">
        <w:br/>
        <w:t>SourceElements SourceElement</w:t>
      </w:r>
    </w:p>
    <w:p w14:paraId="44AB3A57" w14:textId="77777777" w:rsidR="00453C99" w:rsidRPr="00E77497" w:rsidRDefault="00453C99" w:rsidP="00453C99">
      <w:pPr>
        <w:spacing w:after="0" w:line="240" w:lineRule="auto"/>
      </w:pPr>
    </w:p>
    <w:p w14:paraId="77EA033A" w14:textId="77777777" w:rsidR="00453C99" w:rsidRPr="00E77497" w:rsidRDefault="00453C99" w:rsidP="00453C9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678AD04A" w14:textId="77777777" w:rsidR="00453C99" w:rsidRPr="00E77497" w:rsidRDefault="00453C99" w:rsidP="00453C99">
      <w:pPr>
        <w:pStyle w:val="SyntaxDefinition"/>
      </w:pPr>
      <w:r w:rsidRPr="00E77497">
        <w:t>Statement</w:t>
      </w:r>
      <w:r w:rsidRPr="00E77497">
        <w:br/>
        <w:t>FunctionDeclaration</w:t>
      </w:r>
    </w:p>
    <w:p w14:paraId="5365896A" w14:textId="77777777" w:rsidR="00453C99" w:rsidRPr="00E77497" w:rsidRDefault="00453C99" w:rsidP="00453C99">
      <w:pPr>
        <w:pStyle w:val="a20"/>
        <w:numPr>
          <w:ilvl w:val="1"/>
          <w:numId w:val="0"/>
        </w:numPr>
      </w:pPr>
      <w:bookmarkStart w:id="8529" w:name="_Toc472818977"/>
      <w:bookmarkStart w:id="8530" w:name="_Toc474641691"/>
      <w:bookmarkStart w:id="8531" w:name="_Toc235503559"/>
      <w:bookmarkStart w:id="8532" w:name="_Toc236208648"/>
      <w:bookmarkStart w:id="8533" w:name="_Toc241509334"/>
      <w:bookmarkStart w:id="8534" w:name="_Toc241557811"/>
      <w:bookmarkStart w:id="8535" w:name="_Toc244416821"/>
      <w:bookmarkStart w:id="8536" w:name="_Toc244657761"/>
      <w:bookmarkStart w:id="8537" w:name="_Toc246652501"/>
      <w:bookmarkStart w:id="8538" w:name="_Toc253562050"/>
      <w:bookmarkStart w:id="8539" w:name="_Toc268506066"/>
      <w:bookmarkStart w:id="8540" w:name="_Toc276631185"/>
      <w:bookmarkStart w:id="8541" w:name="_Toc277944229"/>
      <w:bookmarkStart w:id="8542" w:name="_Toc153968574"/>
      <w:bookmarkStart w:id="8543" w:name="_Toc370746011"/>
      <w:bookmarkStart w:id="8544" w:name="_Toc384481553"/>
      <w:r w:rsidRPr="00E77497">
        <w:t>Universal Resource Identifier Character Classes</w:t>
      </w:r>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p>
    <w:p w14:paraId="79557BE0" w14:textId="77777777" w:rsidR="00453C99" w:rsidRPr="00E77497" w:rsidRDefault="00453C99" w:rsidP="00453C9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5F7E2E71" w14:textId="77777777" w:rsidR="00453C99" w:rsidRPr="00E77497" w:rsidRDefault="00453C99" w:rsidP="00453C99">
      <w:pPr>
        <w:pStyle w:val="SyntaxDefinition"/>
      </w:pPr>
      <w:r w:rsidRPr="00E77497">
        <w:t>uriCharacters</w:t>
      </w:r>
      <w:r w:rsidRPr="00E77497">
        <w:rPr>
          <w:rFonts w:ascii="Arial" w:hAnsi="Arial"/>
          <w:i w:val="0"/>
          <w:vertAlign w:val="subscript"/>
        </w:rPr>
        <w:t>opt</w:t>
      </w:r>
    </w:p>
    <w:p w14:paraId="06C89ED0" w14:textId="77777777" w:rsidR="00453C99" w:rsidRPr="00E77497" w:rsidRDefault="00453C99" w:rsidP="00453C99">
      <w:pPr>
        <w:spacing w:after="0" w:line="240" w:lineRule="auto"/>
      </w:pPr>
    </w:p>
    <w:p w14:paraId="59814B68" w14:textId="77777777" w:rsidR="00453C99" w:rsidRPr="00E77497" w:rsidRDefault="00453C99" w:rsidP="00453C99">
      <w:pPr>
        <w:pStyle w:val="SyntaxRule"/>
      </w:pPr>
      <w:r w:rsidRPr="00E77497">
        <w:t xml:space="preserve">uriCharacters </w:t>
      </w:r>
      <w:r w:rsidRPr="00E77497">
        <w:rPr>
          <w:rFonts w:ascii="Arial" w:hAnsi="Arial"/>
          <w:b/>
          <w:i w:val="0"/>
        </w:rPr>
        <w:t>:::</w:t>
      </w:r>
      <w:r w:rsidRPr="00E77497">
        <w:rPr>
          <w:rFonts w:ascii="Arial" w:hAnsi="Arial"/>
        </w:rPr>
        <w:tab/>
        <w:t>See 15.1.3</w:t>
      </w:r>
    </w:p>
    <w:p w14:paraId="5036B750" w14:textId="77777777" w:rsidR="00453C99" w:rsidRPr="00E77497" w:rsidRDefault="00453C99" w:rsidP="00453C99">
      <w:pPr>
        <w:pStyle w:val="SyntaxDefinition"/>
      </w:pPr>
      <w:r w:rsidRPr="00E77497">
        <w:t>uriCharacter uriCharacters</w:t>
      </w:r>
      <w:r w:rsidRPr="00E77497">
        <w:rPr>
          <w:rFonts w:ascii="Arial" w:hAnsi="Arial"/>
          <w:i w:val="0"/>
          <w:vertAlign w:val="subscript"/>
        </w:rPr>
        <w:t>opt</w:t>
      </w:r>
    </w:p>
    <w:p w14:paraId="5E234C6E" w14:textId="77777777" w:rsidR="00453C99" w:rsidRPr="00E77497" w:rsidRDefault="00453C99" w:rsidP="00453C99">
      <w:pPr>
        <w:spacing w:after="0" w:line="240" w:lineRule="auto"/>
      </w:pPr>
    </w:p>
    <w:p w14:paraId="0B380609" w14:textId="77777777" w:rsidR="00453C99" w:rsidRPr="00E77497" w:rsidRDefault="00453C99" w:rsidP="00453C99">
      <w:pPr>
        <w:pStyle w:val="SyntaxRule"/>
      </w:pPr>
      <w:r w:rsidRPr="00E77497">
        <w:t xml:space="preserve">uriCharacter </w:t>
      </w:r>
      <w:r w:rsidRPr="00E77497">
        <w:rPr>
          <w:rFonts w:ascii="Arial" w:hAnsi="Arial"/>
          <w:b/>
          <w:i w:val="0"/>
        </w:rPr>
        <w:t>:::</w:t>
      </w:r>
      <w:r w:rsidRPr="00E77497">
        <w:rPr>
          <w:rFonts w:ascii="Arial" w:hAnsi="Arial"/>
        </w:rPr>
        <w:tab/>
        <w:t>See 15.1.3</w:t>
      </w:r>
    </w:p>
    <w:p w14:paraId="7F4C3439" w14:textId="77777777" w:rsidR="00453C99" w:rsidRPr="00E77497" w:rsidRDefault="00453C99" w:rsidP="00453C99">
      <w:pPr>
        <w:pStyle w:val="SyntaxDefinition"/>
      </w:pPr>
      <w:r w:rsidRPr="00E77497">
        <w:t>uriReserved</w:t>
      </w:r>
      <w:r w:rsidRPr="00E77497">
        <w:br/>
        <w:t>uriUnescaped</w:t>
      </w:r>
      <w:r w:rsidRPr="00E77497">
        <w:br/>
        <w:t>uriEscaped</w:t>
      </w:r>
    </w:p>
    <w:p w14:paraId="297C6E50" w14:textId="77777777" w:rsidR="00453C99" w:rsidRPr="00E77497" w:rsidRDefault="00453C99" w:rsidP="00453C99">
      <w:pPr>
        <w:spacing w:after="0" w:line="240" w:lineRule="auto"/>
      </w:pPr>
    </w:p>
    <w:p w14:paraId="25A0B36E" w14:textId="77777777" w:rsidR="00453C99" w:rsidRPr="00E77497" w:rsidRDefault="00453C99" w:rsidP="00453C9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1103790"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  /  ?  :  @  &amp;  =  +  $  ,</w:t>
      </w:r>
    </w:p>
    <w:p w14:paraId="0630566C" w14:textId="77777777" w:rsidR="00453C99" w:rsidRPr="00E77497" w:rsidRDefault="00453C99" w:rsidP="00453C99">
      <w:pPr>
        <w:spacing w:after="0" w:line="240" w:lineRule="auto"/>
      </w:pPr>
    </w:p>
    <w:p w14:paraId="07702F2D" w14:textId="77777777" w:rsidR="00453C99" w:rsidRPr="00E77497" w:rsidRDefault="00453C99" w:rsidP="00453C99">
      <w:pPr>
        <w:pStyle w:val="SyntaxRule"/>
      </w:pPr>
      <w:r w:rsidRPr="00E77497">
        <w:t xml:space="preserve">uriUnescaped </w:t>
      </w:r>
      <w:r w:rsidRPr="00E77497">
        <w:rPr>
          <w:rFonts w:ascii="Arial" w:hAnsi="Arial"/>
          <w:b/>
          <w:i w:val="0"/>
        </w:rPr>
        <w:t>:::</w:t>
      </w:r>
      <w:r w:rsidRPr="00E77497">
        <w:rPr>
          <w:rFonts w:ascii="Arial" w:hAnsi="Arial"/>
        </w:rPr>
        <w:tab/>
        <w:t>See 15.1.3</w:t>
      </w:r>
    </w:p>
    <w:p w14:paraId="75CE7ED4" w14:textId="77777777" w:rsidR="00453C99" w:rsidRPr="00E77497" w:rsidRDefault="00453C99" w:rsidP="00453C99">
      <w:pPr>
        <w:pStyle w:val="SyntaxDefinition"/>
      </w:pPr>
      <w:r w:rsidRPr="00E77497">
        <w:t>uriAlpha</w:t>
      </w:r>
      <w:r w:rsidRPr="00E77497">
        <w:br/>
        <w:t>DecimalDigit</w:t>
      </w:r>
      <w:r w:rsidRPr="00E77497">
        <w:br/>
        <w:t>uriMark</w:t>
      </w:r>
    </w:p>
    <w:p w14:paraId="0DE46EAC" w14:textId="77777777" w:rsidR="00453C99" w:rsidRPr="00E77497" w:rsidRDefault="00453C99" w:rsidP="00453C99">
      <w:pPr>
        <w:spacing w:after="0" w:line="240" w:lineRule="auto"/>
      </w:pPr>
    </w:p>
    <w:p w14:paraId="0F768671" w14:textId="77777777" w:rsidR="00453C99" w:rsidRPr="00E77497" w:rsidRDefault="00453C99" w:rsidP="00453C9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51105B3E" w14:textId="77777777" w:rsidR="00453C99" w:rsidRPr="00E77497" w:rsidRDefault="00453C99" w:rsidP="00453C99">
      <w:pPr>
        <w:pStyle w:val="SyntaxDefinition"/>
      </w:pPr>
      <w:r w:rsidRPr="00E77497">
        <w:rPr>
          <w:rFonts w:ascii="Courier New" w:hAnsi="Courier New"/>
          <w:b/>
          <w:i w:val="0"/>
        </w:rPr>
        <w:t>%</w:t>
      </w:r>
      <w:r w:rsidRPr="00E77497">
        <w:t xml:space="preserve"> HexDigit HexDigit</w:t>
      </w:r>
    </w:p>
    <w:p w14:paraId="7B892A38" w14:textId="77777777" w:rsidR="00453C99" w:rsidRPr="00E77497" w:rsidRDefault="00453C99" w:rsidP="00453C99">
      <w:pPr>
        <w:spacing w:after="0" w:line="240" w:lineRule="auto"/>
      </w:pPr>
    </w:p>
    <w:p w14:paraId="5825983C" w14:textId="77777777" w:rsidR="00453C99" w:rsidRPr="00E77497" w:rsidRDefault="00453C99" w:rsidP="00453C9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354E133C"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F44ABAF" w14:textId="77777777" w:rsidR="00453C99" w:rsidRPr="00E77497" w:rsidRDefault="00453C99" w:rsidP="00453C99">
      <w:pPr>
        <w:spacing w:after="0" w:line="240" w:lineRule="auto"/>
      </w:pPr>
    </w:p>
    <w:p w14:paraId="587B059B" w14:textId="77777777" w:rsidR="00453C99" w:rsidRPr="00E77497" w:rsidRDefault="00453C99" w:rsidP="00453C9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0292EB85"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  _  .  !  ~  *  '  (  )</w:t>
      </w:r>
    </w:p>
    <w:p w14:paraId="5962097C" w14:textId="77777777" w:rsidR="00453C99" w:rsidRPr="00E77497" w:rsidRDefault="00453C99" w:rsidP="00453C99">
      <w:pPr>
        <w:pStyle w:val="a20"/>
        <w:numPr>
          <w:ilvl w:val="1"/>
          <w:numId w:val="0"/>
        </w:numPr>
      </w:pPr>
      <w:bookmarkStart w:id="8545" w:name="_Toc472818978"/>
      <w:bookmarkStart w:id="8546" w:name="_Toc474641692"/>
      <w:bookmarkStart w:id="8547" w:name="_Toc235503560"/>
      <w:bookmarkStart w:id="8548" w:name="_Toc236208649"/>
      <w:bookmarkStart w:id="8549" w:name="_Toc241509335"/>
      <w:bookmarkStart w:id="8550" w:name="_Toc241557812"/>
      <w:bookmarkStart w:id="8551" w:name="_Toc244416822"/>
      <w:bookmarkStart w:id="8552" w:name="_Toc244657762"/>
      <w:bookmarkStart w:id="8553" w:name="_Toc246652502"/>
      <w:bookmarkStart w:id="8554" w:name="_Toc253562051"/>
      <w:bookmarkStart w:id="8555" w:name="_Toc268506067"/>
      <w:bookmarkStart w:id="8556" w:name="_Toc276631186"/>
      <w:bookmarkStart w:id="8557" w:name="_Toc277944230"/>
      <w:bookmarkStart w:id="8558" w:name="_Toc153968575"/>
      <w:bookmarkStart w:id="8559" w:name="_Toc370746012"/>
      <w:bookmarkStart w:id="8560" w:name="_Toc384481554"/>
      <w:r w:rsidRPr="00E77497">
        <w:lastRenderedPageBreak/>
        <w:t>Regular Expressions</w:t>
      </w:r>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p>
    <w:p w14:paraId="2112AE6C" w14:textId="77777777" w:rsidR="00453C99" w:rsidRPr="00E77497" w:rsidRDefault="00453C99" w:rsidP="00453C9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64BA1D94" w14:textId="77777777" w:rsidR="00453C99" w:rsidRPr="00E77497" w:rsidRDefault="00453C99" w:rsidP="00453C99">
      <w:pPr>
        <w:pStyle w:val="SyntaxDefinition"/>
      </w:pPr>
      <w:r w:rsidRPr="00E77497">
        <w:t>Disjunction</w:t>
      </w:r>
    </w:p>
    <w:p w14:paraId="530DA762" w14:textId="77777777" w:rsidR="00453C99" w:rsidRPr="00E77497" w:rsidRDefault="00453C99" w:rsidP="00453C99">
      <w:pPr>
        <w:spacing w:after="0" w:line="240" w:lineRule="auto"/>
      </w:pPr>
    </w:p>
    <w:p w14:paraId="4DDB34AA" w14:textId="77777777" w:rsidR="00453C99" w:rsidRPr="00E77497" w:rsidRDefault="00453C99" w:rsidP="00453C9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6D804455" w14:textId="77777777" w:rsidR="00453C99" w:rsidRPr="00E77497" w:rsidRDefault="00453C99" w:rsidP="00453C9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6CCA6444" w14:textId="77777777" w:rsidR="00453C99" w:rsidRPr="00E77497" w:rsidRDefault="00453C99" w:rsidP="00453C99">
      <w:pPr>
        <w:spacing w:after="0" w:line="240" w:lineRule="auto"/>
      </w:pPr>
    </w:p>
    <w:p w14:paraId="2B757A6B" w14:textId="77777777" w:rsidR="00453C99" w:rsidRPr="00E77497" w:rsidRDefault="00453C99" w:rsidP="00453C9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54E61C22" w14:textId="77777777" w:rsidR="00453C99" w:rsidRPr="00E77497" w:rsidRDefault="00453C99" w:rsidP="00453C99">
      <w:pPr>
        <w:pStyle w:val="SyntaxDefinition"/>
        <w:rPr>
          <w:vertAlign w:val="subscript"/>
        </w:rPr>
      </w:pPr>
      <w:r w:rsidRPr="00E77497">
        <w:rPr>
          <w:rFonts w:ascii="Arial" w:hAnsi="Arial"/>
          <w:i w:val="0"/>
          <w:sz w:val="16"/>
        </w:rPr>
        <w:t>[empty]</w:t>
      </w:r>
      <w:r w:rsidRPr="00E77497">
        <w:br/>
        <w:t>Alternative Term</w:t>
      </w:r>
    </w:p>
    <w:p w14:paraId="1AD22636" w14:textId="77777777" w:rsidR="00453C99" w:rsidRPr="00E77497" w:rsidRDefault="00453C99" w:rsidP="00453C99">
      <w:pPr>
        <w:spacing w:after="0" w:line="240" w:lineRule="auto"/>
      </w:pPr>
    </w:p>
    <w:p w14:paraId="0B10A1A3" w14:textId="77777777" w:rsidR="00453C99" w:rsidRPr="00E77497" w:rsidRDefault="00453C99" w:rsidP="00453C9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1815B0A6" w14:textId="77777777" w:rsidR="00453C99" w:rsidRPr="00E77497" w:rsidRDefault="00453C99" w:rsidP="00453C99">
      <w:pPr>
        <w:pStyle w:val="SyntaxDefinition"/>
        <w:rPr>
          <w:vertAlign w:val="subscript"/>
        </w:rPr>
      </w:pPr>
      <w:r w:rsidRPr="00E77497">
        <w:t>Assertion</w:t>
      </w:r>
      <w:r w:rsidRPr="00E77497">
        <w:br/>
        <w:t>Atom</w:t>
      </w:r>
      <w:r w:rsidRPr="00E77497">
        <w:br/>
        <w:t>Atom Quantifier</w:t>
      </w:r>
    </w:p>
    <w:p w14:paraId="1326A042" w14:textId="77777777" w:rsidR="00453C99" w:rsidRPr="00E77497" w:rsidRDefault="00453C99" w:rsidP="00453C99">
      <w:pPr>
        <w:spacing w:after="0" w:line="240" w:lineRule="auto"/>
      </w:pPr>
    </w:p>
    <w:p w14:paraId="4BDEB02F" w14:textId="77777777" w:rsidR="00453C99" w:rsidRPr="00C7794D" w:rsidRDefault="00453C99" w:rsidP="00453C9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3919DB5C" w14:textId="77777777" w:rsidR="00453C99" w:rsidRPr="00C7794D" w:rsidRDefault="00453C99" w:rsidP="00453C9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0011B8F" w14:textId="77777777" w:rsidR="00453C99" w:rsidRPr="00C7794D" w:rsidRDefault="00453C99" w:rsidP="00453C99">
      <w:pPr>
        <w:spacing w:after="0" w:line="240" w:lineRule="auto"/>
      </w:pPr>
    </w:p>
    <w:p w14:paraId="358B0D33" w14:textId="77777777" w:rsidR="00453C99" w:rsidRPr="00C7794D" w:rsidRDefault="00453C99" w:rsidP="00453C9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3286259C" w14:textId="77777777" w:rsidR="00453C99" w:rsidRPr="00C7794D" w:rsidRDefault="00453C99" w:rsidP="00453C99">
      <w:pPr>
        <w:pStyle w:val="SyntaxDefinition"/>
      </w:pPr>
      <w:r w:rsidRPr="00C7794D">
        <w:t>QuantifierPrefix</w:t>
      </w:r>
      <w:r w:rsidRPr="00C7794D">
        <w:br/>
        <w:t>QuantifierPrefix</w:t>
      </w:r>
      <w:r w:rsidRPr="00C7794D">
        <w:rPr>
          <w:rFonts w:ascii="Courier New" w:hAnsi="Courier New"/>
          <w:b/>
          <w:i w:val="0"/>
        </w:rPr>
        <w:t xml:space="preserve"> ?</w:t>
      </w:r>
    </w:p>
    <w:p w14:paraId="5F5DA178" w14:textId="77777777" w:rsidR="00453C99" w:rsidRPr="00C7794D" w:rsidRDefault="00453C99" w:rsidP="00453C99">
      <w:pPr>
        <w:spacing w:after="0" w:line="240" w:lineRule="auto"/>
      </w:pPr>
    </w:p>
    <w:p w14:paraId="26086398" w14:textId="77777777" w:rsidR="00453C99" w:rsidRPr="00C7794D" w:rsidRDefault="00453C99" w:rsidP="00453C9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2AE18062" w14:textId="77777777" w:rsidR="00453C99" w:rsidRPr="00C7794D" w:rsidRDefault="00453C99" w:rsidP="00453C9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2806F1FD" w14:textId="77777777" w:rsidR="00453C99" w:rsidRPr="00C7794D" w:rsidRDefault="00453C99" w:rsidP="00453C99">
      <w:pPr>
        <w:spacing w:after="0" w:line="240" w:lineRule="auto"/>
      </w:pPr>
    </w:p>
    <w:p w14:paraId="2D7E4E34" w14:textId="77777777" w:rsidR="00453C99" w:rsidRPr="006B6D0A" w:rsidRDefault="00453C99" w:rsidP="00453C9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618AEBD1" w14:textId="77777777" w:rsidR="00453C99" w:rsidRPr="00E77497" w:rsidRDefault="00453C99" w:rsidP="00453C9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2985A358" w14:textId="77777777" w:rsidR="00453C99" w:rsidRPr="00E77497" w:rsidRDefault="00453C99" w:rsidP="00453C99">
      <w:pPr>
        <w:pStyle w:val="SyntaxRule"/>
      </w:pPr>
      <w:r w:rsidRPr="00E77497">
        <w:rPr>
          <w:rStyle w:val="bnf"/>
        </w:rPr>
        <w:lastRenderedPageBreak/>
        <w:t>PatternCharacter</w:t>
      </w:r>
      <w:r w:rsidRPr="00E77497">
        <w:t xml:space="preserve"> </w:t>
      </w:r>
      <w:r w:rsidRPr="00E77497">
        <w:rPr>
          <w:rFonts w:ascii="Arial" w:hAnsi="Arial"/>
          <w:i w:val="0"/>
        </w:rPr>
        <w:t>::</w:t>
      </w:r>
      <w:r w:rsidRPr="00E77497">
        <w:tab/>
      </w:r>
      <w:r w:rsidRPr="00E77497">
        <w:rPr>
          <w:rFonts w:ascii="Arial" w:hAnsi="Arial"/>
        </w:rPr>
        <w:t>See 15.10.1</w:t>
      </w:r>
    </w:p>
    <w:p w14:paraId="06D82876" w14:textId="77777777" w:rsidR="00453C99" w:rsidRPr="00E77497" w:rsidRDefault="00453C99" w:rsidP="00453C99">
      <w:pPr>
        <w:pStyle w:val="SyntaxDefinition"/>
        <w:rPr>
          <w:rFonts w:ascii="Courier New" w:hAnsi="Courier New" w:cs="Courier New"/>
          <w:b/>
          <w:i w:val="0"/>
        </w:rPr>
      </w:pPr>
      <w:r w:rsidRPr="00E77497">
        <w:rPr>
          <w:rStyle w:val="bnf"/>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2D94E0E7" w14:textId="77777777" w:rsidR="00453C99" w:rsidRPr="00E77497" w:rsidRDefault="00453C99" w:rsidP="00453C99">
      <w:pPr>
        <w:spacing w:after="0" w:line="240" w:lineRule="auto"/>
      </w:pPr>
    </w:p>
    <w:p w14:paraId="4384D3F0" w14:textId="77777777" w:rsidR="00453C99" w:rsidRPr="00E77497" w:rsidRDefault="00453C99" w:rsidP="00453C9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59C365BE" w14:textId="77777777" w:rsidR="00453C99" w:rsidRPr="00E77497" w:rsidRDefault="00453C99" w:rsidP="00453C99">
      <w:pPr>
        <w:pStyle w:val="SyntaxDefinition"/>
      </w:pPr>
      <w:r w:rsidRPr="00E77497">
        <w:t>DecimalEscape</w:t>
      </w:r>
      <w:r w:rsidRPr="00E77497">
        <w:br/>
        <w:t>CharacterEscape</w:t>
      </w:r>
      <w:r w:rsidRPr="00E77497">
        <w:br/>
        <w:t>CharacterClassEscape</w:t>
      </w:r>
    </w:p>
    <w:p w14:paraId="382315C5" w14:textId="77777777" w:rsidR="00453C99" w:rsidRPr="00E77497" w:rsidRDefault="00453C99" w:rsidP="00453C99">
      <w:pPr>
        <w:spacing w:after="0" w:line="240" w:lineRule="auto"/>
      </w:pPr>
    </w:p>
    <w:p w14:paraId="3507080D" w14:textId="77777777" w:rsidR="00453C99" w:rsidRPr="00E77497" w:rsidRDefault="00453C99" w:rsidP="00453C9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69CC9A42" w14:textId="77777777" w:rsidR="00453C99" w:rsidRPr="00E77497" w:rsidRDefault="00453C99" w:rsidP="00453C9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6946D760" w14:textId="77777777" w:rsidR="00453C99" w:rsidRPr="00E77497" w:rsidRDefault="00453C99" w:rsidP="00453C99">
      <w:pPr>
        <w:spacing w:after="0" w:line="240" w:lineRule="auto"/>
      </w:pPr>
    </w:p>
    <w:p w14:paraId="5DC17250" w14:textId="77777777" w:rsidR="00453C99" w:rsidRPr="00E77497" w:rsidRDefault="00453C99" w:rsidP="00453C9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614B4B3D"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f  n  r  t  v</w:t>
      </w:r>
    </w:p>
    <w:p w14:paraId="20925DBF" w14:textId="77777777" w:rsidR="00453C99" w:rsidRPr="00E77497" w:rsidRDefault="00453C99" w:rsidP="00453C99">
      <w:pPr>
        <w:spacing w:after="0" w:line="240" w:lineRule="auto"/>
      </w:pPr>
    </w:p>
    <w:p w14:paraId="2A232228" w14:textId="77777777" w:rsidR="00453C99" w:rsidRPr="00E77497" w:rsidRDefault="00453C99" w:rsidP="00453C9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20E23419"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0F55536" w14:textId="77777777" w:rsidR="00453C99" w:rsidRPr="00E77497" w:rsidRDefault="00453C99" w:rsidP="00453C99">
      <w:pPr>
        <w:spacing w:after="0" w:line="240" w:lineRule="auto"/>
      </w:pPr>
    </w:p>
    <w:p w14:paraId="7ED2BFF2" w14:textId="77777777" w:rsidR="00453C99" w:rsidRPr="00E77497" w:rsidRDefault="00453C99" w:rsidP="00453C9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761AA41E" w14:textId="77777777" w:rsidR="00453C99" w:rsidRPr="00E77497" w:rsidRDefault="00453C99" w:rsidP="00453C9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771700D1" w14:textId="77777777" w:rsidR="00453C99" w:rsidRPr="00E77497" w:rsidRDefault="00453C99" w:rsidP="00453C99">
      <w:pPr>
        <w:spacing w:after="0" w:line="240" w:lineRule="auto"/>
      </w:pPr>
    </w:p>
    <w:p w14:paraId="48873DBF" w14:textId="77777777" w:rsidR="00453C99" w:rsidRPr="00E77497" w:rsidRDefault="00453C99" w:rsidP="00453C9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0758B0EA" w14:textId="77777777" w:rsidR="00453C99" w:rsidRPr="00E77497" w:rsidRDefault="00453C99" w:rsidP="00453C9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7087C364" w14:textId="77777777" w:rsidR="00453C99" w:rsidRPr="00E77497" w:rsidRDefault="00453C99" w:rsidP="00453C99">
      <w:pPr>
        <w:pStyle w:val="SyntaxDefinition"/>
      </w:pPr>
    </w:p>
    <w:p w14:paraId="235FD0FC" w14:textId="77777777" w:rsidR="00453C99" w:rsidRPr="00E77497" w:rsidRDefault="00453C99" w:rsidP="00453C9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2DE11E8D"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d  D  s  S  w  W</w:t>
      </w:r>
    </w:p>
    <w:p w14:paraId="305DDA3F" w14:textId="77777777" w:rsidR="00453C99" w:rsidRPr="00E77497" w:rsidRDefault="00453C99" w:rsidP="00453C99">
      <w:pPr>
        <w:spacing w:after="0" w:line="240" w:lineRule="auto"/>
      </w:pPr>
    </w:p>
    <w:p w14:paraId="1B8A6041" w14:textId="77777777" w:rsidR="00453C99" w:rsidRPr="00E77497" w:rsidRDefault="00453C99" w:rsidP="00453C9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269B6E63" w14:textId="77777777" w:rsidR="00453C99" w:rsidRPr="00E77497" w:rsidRDefault="00453C99" w:rsidP="00453C9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33E69E76" w14:textId="77777777" w:rsidR="00453C99" w:rsidRPr="00E77497" w:rsidRDefault="00453C99" w:rsidP="00453C99">
      <w:pPr>
        <w:spacing w:after="0" w:line="240" w:lineRule="auto"/>
      </w:pPr>
    </w:p>
    <w:p w14:paraId="3159EE2F" w14:textId="77777777" w:rsidR="00453C99" w:rsidRPr="00E77497" w:rsidRDefault="00453C99" w:rsidP="00453C9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62134854" w14:textId="77777777" w:rsidR="00453C99" w:rsidRPr="00E77497" w:rsidRDefault="00453C99" w:rsidP="00453C99">
      <w:pPr>
        <w:pStyle w:val="SyntaxDefinition"/>
        <w:rPr>
          <w:vertAlign w:val="subscript"/>
        </w:rPr>
      </w:pPr>
      <w:r w:rsidRPr="00E77497">
        <w:rPr>
          <w:rFonts w:ascii="Arial" w:hAnsi="Arial"/>
          <w:i w:val="0"/>
          <w:sz w:val="16"/>
        </w:rPr>
        <w:t>[empty]</w:t>
      </w:r>
      <w:r w:rsidRPr="00E77497">
        <w:br/>
        <w:t>NonemptyClassRanges</w:t>
      </w:r>
    </w:p>
    <w:p w14:paraId="18CAB4C1" w14:textId="77777777" w:rsidR="00453C99" w:rsidRPr="00E77497" w:rsidRDefault="00453C99" w:rsidP="00453C99">
      <w:pPr>
        <w:spacing w:after="0" w:line="240" w:lineRule="auto"/>
      </w:pPr>
    </w:p>
    <w:p w14:paraId="33851BB8" w14:textId="77777777" w:rsidR="00453C99" w:rsidRPr="00E77497" w:rsidRDefault="00453C99" w:rsidP="00453C9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14851FE3" w14:textId="77777777" w:rsidR="00453C99" w:rsidRPr="00E77497" w:rsidRDefault="00453C99" w:rsidP="00453C9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52250A3A" w14:textId="77777777" w:rsidR="00453C99" w:rsidRPr="00E77497" w:rsidRDefault="00453C99" w:rsidP="00453C99">
      <w:pPr>
        <w:spacing w:after="0" w:line="240" w:lineRule="auto"/>
      </w:pPr>
    </w:p>
    <w:p w14:paraId="720626D6" w14:textId="77777777" w:rsidR="00453C99" w:rsidRPr="00E77497" w:rsidRDefault="00453C99" w:rsidP="00453C9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710CE2CA" w14:textId="77777777" w:rsidR="00453C99" w:rsidRPr="00E77497" w:rsidRDefault="00453C99" w:rsidP="00453C9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166553C0" w14:textId="77777777" w:rsidR="00453C99" w:rsidRPr="00E77497" w:rsidRDefault="00453C99" w:rsidP="00453C99">
      <w:pPr>
        <w:spacing w:after="0" w:line="240" w:lineRule="auto"/>
      </w:pPr>
    </w:p>
    <w:p w14:paraId="484AA3AC" w14:textId="77777777" w:rsidR="00453C99" w:rsidRPr="00E77497" w:rsidRDefault="00453C99" w:rsidP="00453C9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7275DCCA" w14:textId="77777777" w:rsidR="00453C99" w:rsidRPr="00E77497" w:rsidRDefault="00453C99" w:rsidP="00453C99">
      <w:pPr>
        <w:pStyle w:val="SyntaxDefinition"/>
      </w:pPr>
      <w:r w:rsidRPr="00E77497">
        <w:rPr>
          <w:rFonts w:ascii="Courier New" w:hAnsi="Courier New"/>
          <w:b/>
          <w:i w:val="0"/>
        </w:rPr>
        <w:t>-</w:t>
      </w:r>
      <w:r w:rsidRPr="00E77497">
        <w:br/>
        <w:t>ClassAtomNoDash</w:t>
      </w:r>
    </w:p>
    <w:p w14:paraId="2EA43363" w14:textId="77777777" w:rsidR="00453C99" w:rsidRPr="00E77497" w:rsidRDefault="00453C99" w:rsidP="00453C99">
      <w:pPr>
        <w:spacing w:after="0" w:line="240" w:lineRule="auto"/>
      </w:pPr>
    </w:p>
    <w:p w14:paraId="6C541622" w14:textId="77777777" w:rsidR="00453C99" w:rsidRPr="00E77497" w:rsidRDefault="00453C99" w:rsidP="00453C9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70E206E4" w14:textId="77777777" w:rsidR="00453C99" w:rsidRPr="00E77497" w:rsidRDefault="00453C99" w:rsidP="00453C9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2A2F5270" w14:textId="77777777" w:rsidR="00453C99" w:rsidRPr="00E77497" w:rsidRDefault="00453C99" w:rsidP="00453C99">
      <w:pPr>
        <w:spacing w:after="0" w:line="240" w:lineRule="auto"/>
      </w:pPr>
    </w:p>
    <w:p w14:paraId="747A6508" w14:textId="77777777" w:rsidR="00453C99" w:rsidRPr="00E77497" w:rsidRDefault="00453C99" w:rsidP="00453C9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1682D5A6" w14:textId="77777777" w:rsidR="00453C99" w:rsidRDefault="00453C99" w:rsidP="00453C9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5319151F" w14:textId="77777777" w:rsidR="00E8788B" w:rsidRDefault="00E8788B" w:rsidP="00453C99">
      <w:pPr>
        <w:pStyle w:val="SyntaxDefinition"/>
        <w:sectPr w:rsidR="00E8788B" w:rsidSect="00613655">
          <w:footerReference w:type="even" r:id="rId32"/>
          <w:footerReference w:type="default" r:id="rId33"/>
          <w:pgSz w:w="12240" w:h="15840"/>
          <w:pgMar w:top="1440" w:right="1440" w:bottom="1440" w:left="1440" w:header="720" w:footer="720" w:gutter="0"/>
          <w:pgNumType w:start="1"/>
          <w:cols w:space="720"/>
          <w:docGrid w:linePitch="360"/>
        </w:sectPr>
      </w:pPr>
    </w:p>
    <w:p w14:paraId="344B10F4" w14:textId="5371E2DD" w:rsidR="00453C99" w:rsidRDefault="00453C99" w:rsidP="00453C99">
      <w:pPr>
        <w:pStyle w:val="SyntaxDefinition"/>
      </w:pPr>
    </w:p>
    <w:p w14:paraId="7C8D3287" w14:textId="77777777" w:rsidR="00E8788B" w:rsidRPr="00E77497" w:rsidRDefault="00E8788B" w:rsidP="00E8788B">
      <w:pPr>
        <w:pStyle w:val="ANNEX"/>
        <w:ind w:left="0" w:firstLine="0"/>
      </w:pPr>
      <w:bookmarkStart w:id="8561" w:name="_Toc370746016"/>
      <w:r w:rsidRPr="00E77497">
        <w:rPr>
          <w:b w:val="0"/>
        </w:rPr>
        <w:lastRenderedPageBreak/>
        <w:br/>
      </w:r>
      <w:bookmarkStart w:id="8562" w:name="_Toc384481555"/>
      <w:r w:rsidRPr="00E77497">
        <w:rPr>
          <w:b w:val="0"/>
        </w:rPr>
        <w:t>(normative)</w:t>
      </w:r>
      <w:r w:rsidRPr="00E77497">
        <w:rPr>
          <w:b w:val="0"/>
        </w:rPr>
        <w:br/>
      </w:r>
      <w:r w:rsidRPr="00E77497">
        <w:br/>
        <w:t>Additional ECMAScript Features for Web Browsers</w:t>
      </w:r>
      <w:bookmarkEnd w:id="8562"/>
      <w:r>
        <w:t xml:space="preserve"> </w:t>
      </w:r>
    </w:p>
    <w:p w14:paraId="4FD86A0A" w14:textId="77777777" w:rsidR="00E8788B" w:rsidRPr="00E77497" w:rsidRDefault="00E8788B" w:rsidP="00E8788B">
      <w:r w:rsidRPr="00E77497">
        <w:t>The ECMAScript language syntax and semantics defined in this annex are required when the ECMAScript host is a web browser. The content of this annex is normative but optional if the ECMAScript host is not a web browser.</w:t>
      </w:r>
    </w:p>
    <w:p w14:paraId="3C68EB5B" w14:textId="409DF983" w:rsidR="00E8788B" w:rsidRPr="00E77497" w:rsidRDefault="00E8788B" w:rsidP="00E8788B">
      <w:pPr>
        <w:pStyle w:val="a20"/>
        <w:numPr>
          <w:ilvl w:val="1"/>
          <w:numId w:val="16"/>
        </w:numPr>
        <w:jc w:val="both"/>
      </w:pPr>
      <w:bookmarkStart w:id="8563" w:name="_Toc472818980"/>
      <w:bookmarkStart w:id="8564" w:name="_Toc474641695"/>
      <w:bookmarkStart w:id="8565" w:name="_Toc235503566"/>
      <w:bookmarkStart w:id="8566" w:name="_Toc236208654"/>
      <w:bookmarkStart w:id="8567" w:name="_Toc241509340"/>
      <w:bookmarkStart w:id="8568" w:name="_Toc241557817"/>
      <w:bookmarkStart w:id="8569" w:name="_Toc244416827"/>
      <w:bookmarkStart w:id="8570" w:name="_Toc244657767"/>
      <w:bookmarkStart w:id="8571" w:name="_Toc246652507"/>
      <w:bookmarkStart w:id="8572" w:name="_Toc253562056"/>
      <w:bookmarkStart w:id="8573" w:name="_Toc268506072"/>
      <w:bookmarkStart w:id="8574" w:name="_Toc276631191"/>
      <w:bookmarkStart w:id="8575" w:name="_Toc277944235"/>
      <w:bookmarkStart w:id="8576" w:name="_Toc153968580"/>
      <w:bookmarkStart w:id="8577" w:name="_Toc370746017"/>
      <w:bookmarkStart w:id="8578" w:name="_Toc384481556"/>
      <w:r w:rsidRPr="00E77497">
        <w:t>Additional Syntax</w:t>
      </w:r>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ins w:id="8579" w:author="Jason" w:date="2014-04-10T14:51:00Z">
        <w:r w:rsidR="00072D7E">
          <w:tab/>
        </w:r>
      </w:ins>
    </w:p>
    <w:p w14:paraId="2019E737" w14:textId="77777777" w:rsidR="00E8788B" w:rsidRPr="00E77497" w:rsidRDefault="00E8788B" w:rsidP="00E8788B">
      <w:pPr>
        <w:pStyle w:val="a30"/>
        <w:numPr>
          <w:ilvl w:val="2"/>
          <w:numId w:val="16"/>
        </w:numPr>
        <w:jc w:val="both"/>
      </w:pPr>
      <w:bookmarkStart w:id="8580" w:name="_Toc472818981"/>
      <w:bookmarkStart w:id="8581" w:name="_Toc474641696"/>
      <w:bookmarkStart w:id="8582" w:name="_Toc235503567"/>
      <w:bookmarkStart w:id="8583" w:name="_Toc236208655"/>
      <w:bookmarkStart w:id="8584" w:name="_Toc241509341"/>
      <w:bookmarkStart w:id="8585" w:name="_Toc241557818"/>
      <w:bookmarkStart w:id="8586" w:name="_Toc244416828"/>
      <w:bookmarkStart w:id="8587" w:name="_Toc244657768"/>
      <w:bookmarkStart w:id="8588" w:name="_Toc246652508"/>
      <w:bookmarkStart w:id="8589" w:name="_Toc253562057"/>
      <w:bookmarkStart w:id="8590" w:name="_Toc268506073"/>
      <w:bookmarkStart w:id="8591" w:name="_Toc276631192"/>
      <w:bookmarkStart w:id="8592" w:name="_Toc277944236"/>
      <w:bookmarkStart w:id="8593" w:name="_Toc153968581"/>
      <w:bookmarkStart w:id="8594" w:name="_Toc370746018"/>
      <w:bookmarkStart w:id="8595" w:name="_Toc384481557"/>
      <w:r w:rsidRPr="00E77497">
        <w:t>Numeric Literals</w:t>
      </w:r>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p>
    <w:p w14:paraId="1CC7E4B3" w14:textId="77777777" w:rsidR="00E8788B" w:rsidRPr="00E77497" w:rsidRDefault="00E8788B" w:rsidP="00E8788B">
      <w:r w:rsidRPr="00E77497">
        <w:t xml:space="preserve">The syntax and semantics of </w:t>
      </w:r>
      <w:r>
        <w:fldChar w:fldCharType="begin"/>
      </w:r>
      <w:r>
        <w:instrText xml:space="preserve"> REF _Ref424530746 \r \h </w:instrText>
      </w:r>
      <w:r>
        <w:fldChar w:fldCharType="separate"/>
      </w:r>
      <w:r w:rsidR="00281431">
        <w:t>11.8.3</w:t>
      </w:r>
      <w:r>
        <w:fldChar w:fldCharType="end"/>
      </w:r>
      <w:r w:rsidRPr="00E77497">
        <w:t xml:space="preserve"> is extended as follows except that this extension is not allowed for strict mode code:</w:t>
      </w:r>
    </w:p>
    <w:p w14:paraId="3B9D77F3" w14:textId="77777777" w:rsidR="00E8788B" w:rsidRPr="00E77497" w:rsidRDefault="00E8788B" w:rsidP="00E8788B">
      <w:pPr>
        <w:pStyle w:val="Syntax"/>
      </w:pPr>
      <w:r w:rsidRPr="00E77497">
        <w:t>Syntax</w:t>
      </w:r>
    </w:p>
    <w:p w14:paraId="230F85B6" w14:textId="77777777" w:rsidR="00E8788B" w:rsidRPr="00E77497" w:rsidRDefault="00E8788B" w:rsidP="00E8788B">
      <w:pPr>
        <w:pStyle w:val="SyntaxRule"/>
      </w:pPr>
      <w:r w:rsidRPr="00E77497">
        <w:t xml:space="preserve">NumericLiteral </w:t>
      </w:r>
      <w:r w:rsidRPr="00E77497">
        <w:rPr>
          <w:rFonts w:ascii="Arial" w:hAnsi="Arial"/>
          <w:b/>
          <w:i w:val="0"/>
        </w:rPr>
        <w:t>::</w:t>
      </w:r>
    </w:p>
    <w:p w14:paraId="25896831" w14:textId="77777777" w:rsidR="00E8788B" w:rsidRPr="00E77497" w:rsidRDefault="00E8788B" w:rsidP="00E8788B">
      <w:pPr>
        <w:pStyle w:val="SyntaxDefinition"/>
      </w:pPr>
      <w:r w:rsidRPr="00E77497">
        <w:t>DecimalLiteral</w:t>
      </w:r>
      <w:r>
        <w:br/>
        <w:t>Binary</w:t>
      </w:r>
      <w:r w:rsidRPr="00E77497">
        <w:t xml:space="preserve">IntegerLiteral </w:t>
      </w:r>
      <w:r>
        <w:br/>
      </w:r>
      <w:r w:rsidRPr="00E77497">
        <w:t>OctalIntegerLiteral</w:t>
      </w:r>
      <w:r w:rsidRPr="00E77497">
        <w:br/>
        <w:t>HexIntegerLiteral</w:t>
      </w:r>
      <w:r w:rsidRPr="00E77497">
        <w:br/>
      </w:r>
      <w:r>
        <w:t>Legacy</w:t>
      </w:r>
      <w:r w:rsidRPr="00E77497">
        <w:t>OctalIntegerLiteral</w:t>
      </w:r>
    </w:p>
    <w:p w14:paraId="236EE7CF" w14:textId="77777777" w:rsidR="00E8788B" w:rsidRPr="00E77497" w:rsidRDefault="00E8788B" w:rsidP="00E8788B">
      <w:pPr>
        <w:pStyle w:val="SyntaxRule"/>
      </w:pPr>
      <w:r>
        <w:t>Legacy</w:t>
      </w:r>
      <w:r w:rsidRPr="00E77497">
        <w:t xml:space="preserve">OctalIntegerLiteral </w:t>
      </w:r>
      <w:r w:rsidRPr="00E77497">
        <w:rPr>
          <w:rFonts w:ascii="Arial" w:hAnsi="Arial"/>
          <w:b/>
          <w:i w:val="0"/>
        </w:rPr>
        <w:t>::</w:t>
      </w:r>
    </w:p>
    <w:p w14:paraId="70BFB907" w14:textId="77777777" w:rsidR="00E8788B" w:rsidRPr="00E77497" w:rsidRDefault="00E8788B" w:rsidP="00E8788B">
      <w:pPr>
        <w:pStyle w:val="SyntaxDefinition"/>
      </w:pPr>
      <w:r w:rsidRPr="00E77497">
        <w:rPr>
          <w:rFonts w:ascii="Courier New" w:hAnsi="Courier New"/>
          <w:b/>
          <w:i w:val="0"/>
        </w:rPr>
        <w:t>0</w:t>
      </w:r>
      <w:r w:rsidRPr="00E77497">
        <w:t xml:space="preserve"> OctalDigit</w:t>
      </w:r>
      <w:r w:rsidRPr="00E77497">
        <w:br/>
      </w:r>
      <w:r>
        <w:t>Legacy</w:t>
      </w:r>
      <w:r w:rsidRPr="00E77497">
        <w:t>OctalIntegerLiteral OctalDigit</w:t>
      </w:r>
    </w:p>
    <w:p w14:paraId="062A30AA" w14:textId="77777777" w:rsidR="00E8788B" w:rsidRPr="00AF63E6" w:rsidRDefault="00E8788B" w:rsidP="00E8788B">
      <w:pPr>
        <w:rPr>
          <w:b/>
          <w:bCs/>
        </w:rPr>
      </w:pPr>
      <w:r w:rsidRPr="00AF63E6">
        <w:rPr>
          <w:b/>
          <w:bCs/>
        </w:rPr>
        <w:t>Static Semantics</w:t>
      </w:r>
    </w:p>
    <w:p w14:paraId="1B99AB9F"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B650F5">
        <w:rPr>
          <w:rStyle w:val="SyntaxSymbol"/>
        </w:rPr>
        <w:t>LegacyOctalIntegerLiteral</w:t>
      </w:r>
      <w:r w:rsidRPr="00E77497">
        <w:rPr>
          <w:i/>
        </w:rPr>
        <w:t xml:space="preserve"> </w:t>
      </w:r>
      <w:r w:rsidRPr="00E77497">
        <w:rPr>
          <w:rFonts w:ascii="Arial" w:hAnsi="Arial"/>
          <w:b/>
        </w:rPr>
        <w:t>::</w:t>
      </w:r>
      <w:r w:rsidRPr="00E77497">
        <w:rPr>
          <w:rFonts w:ascii="Arial" w:hAnsi="Arial"/>
        </w:rPr>
        <w:t xml:space="preserve"> </w:t>
      </w:r>
      <w:r w:rsidRPr="00B650F5">
        <w:rPr>
          <w:rStyle w:val="SyntaxTerminal"/>
        </w:rPr>
        <w:t>0</w:t>
      </w:r>
      <w:r w:rsidRPr="00E77497">
        <w:rPr>
          <w:rFonts w:ascii="Arial" w:hAnsi="Arial"/>
        </w:rPr>
        <w:t xml:space="preserve"> </w:t>
      </w:r>
      <w:r w:rsidRPr="00E77497">
        <w:rPr>
          <w:i/>
        </w:rPr>
        <w:t>OctalDigit</w:t>
      </w:r>
      <w:r w:rsidRPr="00E77497">
        <w:rPr>
          <w:rFonts w:ascii="Arial" w:hAnsi="Arial"/>
        </w:rPr>
        <w:t xml:space="preserve"> is the MV of </w:t>
      </w:r>
      <w:r w:rsidRPr="00B650F5">
        <w:rPr>
          <w:rStyle w:val="SyntaxSymbol"/>
        </w:rPr>
        <w:t>OctalDigit</w:t>
      </w:r>
      <w:r w:rsidRPr="00E77497">
        <w:rPr>
          <w:rFonts w:ascii="Arial" w:hAnsi="Arial"/>
        </w:rPr>
        <w:t>.</w:t>
      </w:r>
    </w:p>
    <w:p w14:paraId="7159BFA3" w14:textId="77777777" w:rsidR="00E8788B" w:rsidRPr="00E77497" w:rsidRDefault="00E8788B" w:rsidP="00613655">
      <w:pPr>
        <w:pStyle w:val="MathSpecialCase3"/>
        <w:numPr>
          <w:ilvl w:val="1"/>
          <w:numId w:val="1464"/>
        </w:numPr>
        <w:tabs>
          <w:tab w:val="left" w:pos="567"/>
        </w:tabs>
        <w:spacing w:after="240"/>
        <w:ind w:left="562" w:hanging="562"/>
        <w:rPr>
          <w:rFonts w:ascii="Arial" w:hAnsi="Arial"/>
        </w:rPr>
      </w:pPr>
      <w:r w:rsidRPr="00E77497">
        <w:rPr>
          <w:rFonts w:ascii="Arial" w:hAnsi="Arial"/>
        </w:rPr>
        <w:t xml:space="preserve">The MV of </w:t>
      </w:r>
      <w:r w:rsidRPr="00B650F5">
        <w:rPr>
          <w:rStyle w:val="SyntaxSymbol"/>
        </w:rPr>
        <w:t>LegacyOctalIntegerLiteral</w:t>
      </w:r>
      <w:r w:rsidRPr="00E77497">
        <w:rPr>
          <w:i/>
        </w:rPr>
        <w:t xml:space="preserve"> </w:t>
      </w:r>
      <w:r w:rsidRPr="00E77497">
        <w:rPr>
          <w:rFonts w:ascii="Arial" w:hAnsi="Arial"/>
          <w:b/>
        </w:rPr>
        <w:t>::</w:t>
      </w:r>
      <w:r w:rsidRPr="00E77497">
        <w:rPr>
          <w:rFonts w:ascii="Arial" w:hAnsi="Arial"/>
        </w:rPr>
        <w:t xml:space="preserve"> </w:t>
      </w:r>
      <w:r w:rsidRPr="00B650F5">
        <w:rPr>
          <w:rStyle w:val="SyntaxSymbol"/>
        </w:rPr>
        <w:t>LegacyOctalIntegerLiteral</w:t>
      </w:r>
      <w:r w:rsidRPr="00E77497">
        <w:rPr>
          <w:rFonts w:ascii="Arial" w:hAnsi="Arial"/>
        </w:rPr>
        <w:t xml:space="preserve"> </w:t>
      </w:r>
      <w:r w:rsidRPr="00B650F5">
        <w:rPr>
          <w:rStyle w:val="SyntaxSymbol"/>
        </w:rPr>
        <w:t>OctalDigit</w:t>
      </w:r>
      <w:r w:rsidRPr="00E77497">
        <w:rPr>
          <w:rFonts w:ascii="Arial" w:hAnsi="Arial"/>
        </w:rPr>
        <w:t xml:space="preserve"> is (the MV of </w:t>
      </w:r>
      <w:r w:rsidRPr="00B650F5">
        <w:rPr>
          <w:rStyle w:val="SyntaxSymbol"/>
        </w:rPr>
        <w:t>LegacyOctalIntegerLiteral</w:t>
      </w:r>
      <w:r w:rsidRPr="00E77497">
        <w:rPr>
          <w:rFonts w:ascii="Arial" w:hAnsi="Arial"/>
        </w:rPr>
        <w:t xml:space="preserve"> times 8) plus the MV of </w:t>
      </w:r>
      <w:r w:rsidRPr="00B650F5">
        <w:rPr>
          <w:rStyle w:val="SyntaxSymbol"/>
        </w:rPr>
        <w:t>OctalDigit</w:t>
      </w:r>
      <w:r w:rsidRPr="00E77497">
        <w:rPr>
          <w:rFonts w:ascii="Arial" w:hAnsi="Arial"/>
        </w:rPr>
        <w:t>.</w:t>
      </w:r>
    </w:p>
    <w:p w14:paraId="1B19B7FE" w14:textId="77777777" w:rsidR="00E8788B" w:rsidRPr="00E77497" w:rsidRDefault="00E8788B" w:rsidP="00E8788B">
      <w:pPr>
        <w:pStyle w:val="a30"/>
        <w:numPr>
          <w:ilvl w:val="2"/>
          <w:numId w:val="16"/>
        </w:numPr>
        <w:jc w:val="both"/>
      </w:pPr>
      <w:bookmarkStart w:id="8596" w:name="_Toc472818982"/>
      <w:bookmarkStart w:id="8597" w:name="_Toc474641697"/>
      <w:bookmarkStart w:id="8598" w:name="_Toc235503568"/>
      <w:bookmarkStart w:id="8599" w:name="_Toc236208656"/>
      <w:bookmarkStart w:id="8600" w:name="_Toc241509342"/>
      <w:bookmarkStart w:id="8601" w:name="_Toc241557819"/>
      <w:bookmarkStart w:id="8602" w:name="_Toc244416829"/>
      <w:bookmarkStart w:id="8603" w:name="_Toc244657769"/>
      <w:bookmarkStart w:id="8604" w:name="_Toc246652509"/>
      <w:bookmarkStart w:id="8605" w:name="_Toc253562058"/>
      <w:bookmarkStart w:id="8606" w:name="_Toc268506074"/>
      <w:bookmarkStart w:id="8607" w:name="_Toc276631193"/>
      <w:bookmarkStart w:id="8608" w:name="_Toc277944237"/>
      <w:bookmarkStart w:id="8609" w:name="_Toc153968582"/>
      <w:bookmarkStart w:id="8610" w:name="_Toc370746019"/>
      <w:bookmarkStart w:id="8611" w:name="_Toc384481558"/>
      <w:r w:rsidRPr="00E77497">
        <w:t>String Literals</w:t>
      </w:r>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r>
        <w:t xml:space="preserve"> </w:t>
      </w:r>
    </w:p>
    <w:p w14:paraId="44B454C7" w14:textId="77777777" w:rsidR="00E8788B" w:rsidRPr="00E77497" w:rsidRDefault="00E8788B" w:rsidP="00E8788B">
      <w:r w:rsidRPr="00E77497">
        <w:t xml:space="preserve">The syntax and semantics of </w:t>
      </w:r>
      <w:r>
        <w:fldChar w:fldCharType="begin"/>
      </w:r>
      <w:r>
        <w:instrText xml:space="preserve"> REF _Ref365803032 \r \h </w:instrText>
      </w:r>
      <w:r>
        <w:fldChar w:fldCharType="separate"/>
      </w:r>
      <w:r w:rsidR="00281431">
        <w:t>11.8.4</w:t>
      </w:r>
      <w:r>
        <w:fldChar w:fldCharType="end"/>
      </w:r>
      <w:r w:rsidRPr="00E77497">
        <w:t xml:space="preserve"> is extended as follows except that this extension is not allowed for strict mode code:</w:t>
      </w:r>
    </w:p>
    <w:p w14:paraId="55253766" w14:textId="77777777" w:rsidR="00E8788B" w:rsidRPr="00E77497" w:rsidRDefault="00E8788B" w:rsidP="00E8788B">
      <w:pPr>
        <w:pStyle w:val="Syntax"/>
      </w:pPr>
      <w:r w:rsidRPr="00E77497">
        <w:t>Syntax</w:t>
      </w:r>
    </w:p>
    <w:p w14:paraId="0FCB2D7B" w14:textId="77777777" w:rsidR="00E8788B" w:rsidRPr="00E77497" w:rsidRDefault="00E8788B" w:rsidP="00E8788B">
      <w:pPr>
        <w:pStyle w:val="SyntaxRule"/>
      </w:pPr>
      <w:r w:rsidRPr="00E77497">
        <w:t xml:space="preserve">EscapeSequence </w:t>
      </w:r>
      <w:r w:rsidRPr="00E77497">
        <w:rPr>
          <w:rFonts w:ascii="Arial" w:hAnsi="Arial"/>
          <w:b/>
          <w:i w:val="0"/>
        </w:rPr>
        <w:t>::</w:t>
      </w:r>
    </w:p>
    <w:p w14:paraId="009C90F8" w14:textId="77777777" w:rsidR="00E8788B" w:rsidRPr="00E77497" w:rsidRDefault="00E8788B" w:rsidP="00E8788B">
      <w:pPr>
        <w:pStyle w:val="SyntaxDefinition"/>
      </w:pPr>
      <w:r w:rsidRPr="00E77497">
        <w:t>CharacterEscapeSequence</w:t>
      </w:r>
      <w:r w:rsidRPr="00E77497">
        <w:br/>
        <w:t>OctalEscapeSequence</w:t>
      </w:r>
      <w:r w:rsidRPr="00E77497">
        <w:br/>
        <w:t>HexEscapeSequence</w:t>
      </w:r>
      <w:r w:rsidRPr="00E77497">
        <w:br/>
        <w:t>UnicodeEscapeSequence</w:t>
      </w:r>
    </w:p>
    <w:p w14:paraId="11721FF0" w14:textId="77777777" w:rsidR="00E8788B" w:rsidRPr="00E77497" w:rsidRDefault="00E8788B" w:rsidP="00E8788B">
      <w:pPr>
        <w:pStyle w:val="SyntaxRule"/>
      </w:pPr>
      <w:r w:rsidRPr="00E77497">
        <w:lastRenderedPageBreak/>
        <w:t xml:space="preserve">OctalEscapeSequence </w:t>
      </w:r>
      <w:r w:rsidRPr="00E77497">
        <w:rPr>
          <w:rFonts w:ascii="Arial" w:hAnsi="Arial"/>
          <w:b/>
          <w:i w:val="0"/>
        </w:rPr>
        <w:t>::</w:t>
      </w:r>
    </w:p>
    <w:p w14:paraId="623FE33F" w14:textId="77777777" w:rsidR="00E8788B" w:rsidRPr="00E77497" w:rsidRDefault="00E8788B" w:rsidP="00E8788B">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47FDE1E8" w14:textId="77777777" w:rsidR="00E8788B" w:rsidRPr="00E77497" w:rsidRDefault="00E8788B" w:rsidP="00E8788B">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71D066BB" w14:textId="77777777" w:rsidR="00E8788B" w:rsidRPr="00E77497" w:rsidRDefault="00E8788B" w:rsidP="00E8788B">
      <w:pPr>
        <w:pStyle w:val="SyntaxDefinition"/>
        <w:rPr>
          <w:rFonts w:ascii="Courier New" w:hAnsi="Courier New" w:cs="Courier New"/>
          <w:b/>
          <w:i w:val="0"/>
        </w:rPr>
      </w:pPr>
      <w:r w:rsidRPr="00E77497">
        <w:rPr>
          <w:rFonts w:ascii="Courier New" w:hAnsi="Courier New" w:cs="Courier New"/>
          <w:b/>
          <w:i w:val="0"/>
        </w:rPr>
        <w:t>0  1  2  3</w:t>
      </w:r>
    </w:p>
    <w:p w14:paraId="630211E3" w14:textId="77777777" w:rsidR="00E8788B" w:rsidRPr="00E77497" w:rsidRDefault="00E8788B" w:rsidP="00E8788B">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1751857" w14:textId="77777777" w:rsidR="00E8788B" w:rsidRPr="00E77497" w:rsidRDefault="00E8788B" w:rsidP="00E8788B">
      <w:pPr>
        <w:pStyle w:val="SyntaxDefinition"/>
        <w:rPr>
          <w:rFonts w:ascii="Courier New" w:hAnsi="Courier New" w:cs="Courier New"/>
          <w:b/>
          <w:i w:val="0"/>
        </w:rPr>
      </w:pPr>
      <w:r w:rsidRPr="00E77497">
        <w:rPr>
          <w:rFonts w:ascii="Courier New" w:hAnsi="Courier New" w:cs="Courier New"/>
          <w:b/>
          <w:i w:val="0"/>
        </w:rPr>
        <w:t>4  5  6  7</w:t>
      </w:r>
    </w:p>
    <w:p w14:paraId="6433AA81" w14:textId="77777777" w:rsidR="00E8788B" w:rsidRPr="00E77497" w:rsidRDefault="00E8788B" w:rsidP="00E8788B">
      <w:pPr>
        <w:pStyle w:val="Syntax"/>
      </w:pPr>
      <w:r>
        <w:t xml:space="preserve">Static </w:t>
      </w:r>
      <w:r w:rsidRPr="00E77497">
        <w:t>Semantics</w:t>
      </w:r>
    </w:p>
    <w:p w14:paraId="2D20FC18"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6573E767"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2A814D96"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3D8A2DF0"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79111DBC"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20AEB56D"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6972E173"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773FE439"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69234AAD"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09F4C550"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0E424836"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1FD8F14C"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60ADB47E" w14:textId="77777777" w:rsidR="00E8788B" w:rsidRPr="00E77497" w:rsidRDefault="00E8788B" w:rsidP="00613655">
      <w:pPr>
        <w:pStyle w:val="MathSpecialCase3"/>
        <w:numPr>
          <w:ilvl w:val="1"/>
          <w:numId w:val="1464"/>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02F23559" w14:textId="77777777" w:rsidR="00E8788B" w:rsidRDefault="00E8788B" w:rsidP="00E8788B">
      <w:pPr>
        <w:pStyle w:val="a30"/>
        <w:numPr>
          <w:ilvl w:val="2"/>
          <w:numId w:val="16"/>
        </w:numPr>
        <w:jc w:val="both"/>
      </w:pPr>
      <w:bookmarkStart w:id="8612" w:name="_Toc370746020"/>
      <w:bookmarkStart w:id="8613" w:name="_Toc384481559"/>
      <w:bookmarkStart w:id="8614" w:name="_Toc472818983"/>
      <w:bookmarkStart w:id="8615" w:name="_Toc474641698"/>
      <w:bookmarkStart w:id="8616" w:name="_Toc235503569"/>
      <w:bookmarkStart w:id="8617" w:name="_Toc236208657"/>
      <w:bookmarkStart w:id="8618" w:name="_Toc241509343"/>
      <w:bookmarkStart w:id="8619" w:name="_Toc241557820"/>
      <w:bookmarkStart w:id="8620" w:name="_Toc244416830"/>
      <w:bookmarkStart w:id="8621" w:name="_Toc244657770"/>
      <w:bookmarkStart w:id="8622" w:name="_Toc246652510"/>
      <w:bookmarkStart w:id="8623" w:name="_Toc253562059"/>
      <w:bookmarkStart w:id="8624" w:name="_Toc268506075"/>
      <w:bookmarkStart w:id="8625" w:name="_Toc276631194"/>
      <w:bookmarkStart w:id="8626" w:name="_Toc277944238"/>
      <w:bookmarkStart w:id="8627" w:name="_Toc153968583"/>
      <w:r>
        <w:t>HTML-like Comments</w:t>
      </w:r>
      <w:bookmarkEnd w:id="8612"/>
      <w:bookmarkEnd w:id="8613"/>
    </w:p>
    <w:p w14:paraId="20F53634" w14:textId="77777777" w:rsidR="00E8788B" w:rsidRPr="003238DB" w:rsidRDefault="00E8788B" w:rsidP="00E8788B">
      <w:pPr>
        <w:pBdr>
          <w:top w:val="single" w:sz="4" w:space="1" w:color="auto"/>
          <w:left w:val="single" w:sz="4" w:space="4" w:color="auto"/>
          <w:bottom w:val="single" w:sz="4" w:space="1" w:color="auto"/>
          <w:right w:val="single" w:sz="4" w:space="4" w:color="auto"/>
        </w:pBdr>
        <w:shd w:val="clear" w:color="auto" w:fill="F79646"/>
      </w:pPr>
      <w:r>
        <w:t xml:space="preserve">TODO See </w:t>
      </w:r>
      <w:hyperlink r:id="rId34" w:anchor="comment-syntax" w:history="1">
        <w:r w:rsidRPr="0023289A">
          <w:rPr>
            <w:rStyle w:val="Hyperlink"/>
          </w:rPr>
          <w:t>http://javascript.spec.whatwg.org/#comment-syntax</w:t>
        </w:r>
      </w:hyperlink>
      <w:r>
        <w:t xml:space="preserve">  </w:t>
      </w:r>
    </w:p>
    <w:p w14:paraId="7A2D3C6F" w14:textId="77777777" w:rsidR="00E8788B" w:rsidRDefault="00E8788B" w:rsidP="00E8788B">
      <w:pPr>
        <w:pStyle w:val="a30"/>
        <w:numPr>
          <w:ilvl w:val="2"/>
          <w:numId w:val="16"/>
        </w:numPr>
        <w:jc w:val="both"/>
      </w:pPr>
      <w:bookmarkStart w:id="8628" w:name="_Toc370746021"/>
      <w:bookmarkStart w:id="8629" w:name="_Toc384481560"/>
      <w:r>
        <w:t>Regular Expressions Patterns</w:t>
      </w:r>
      <w:bookmarkEnd w:id="8628"/>
      <w:bookmarkEnd w:id="8629"/>
    </w:p>
    <w:p w14:paraId="34747379" w14:textId="77777777" w:rsidR="00E8788B" w:rsidRPr="00E77497" w:rsidRDefault="00E8788B" w:rsidP="00E8788B">
      <w:r w:rsidRPr="00E77497">
        <w:t xml:space="preserve">The syntax of </w:t>
      </w:r>
      <w:r>
        <w:fldChar w:fldCharType="begin"/>
      </w:r>
      <w:r>
        <w:instrText xml:space="preserve"> REF _Ref365534757 \r \h </w:instrText>
      </w:r>
      <w:r>
        <w:fldChar w:fldCharType="separate"/>
      </w:r>
      <w:r w:rsidR="00281431">
        <w:t>21.2.1</w:t>
      </w:r>
      <w:r>
        <w:fldChar w:fldCharType="end"/>
      </w:r>
      <w:r w:rsidRPr="00E77497">
        <w:t xml:space="preserve"> is extended as </w:t>
      </w:r>
      <w:r>
        <w:t>modified and extended as follows. These changes introduce ambiguities</w:t>
      </w:r>
      <w:r w:rsidRPr="00B326CD">
        <w:t xml:space="preserve"> that are broken by </w:t>
      </w:r>
      <w:r>
        <w:t xml:space="preserve">the </w:t>
      </w:r>
      <w:r w:rsidRPr="00B326CD">
        <w:t>ordering</w:t>
      </w:r>
      <w:r>
        <w:t xml:space="preserve"> or grammar productions</w:t>
      </w:r>
      <w:r w:rsidRPr="00B326CD">
        <w:t xml:space="preserve"> and</w:t>
      </w:r>
      <w:r>
        <w:t xml:space="preserve"> by</w:t>
      </w:r>
      <w:r w:rsidRPr="00B326CD">
        <w:t xml:space="preserve"> contextual information. The following grammar is used, with each alternative considered only if previous production alternatives do not match.</w:t>
      </w:r>
      <w:r>
        <w:t xml:space="preserve"> </w:t>
      </w:r>
    </w:p>
    <w:p w14:paraId="727EBA40" w14:textId="77777777" w:rsidR="00E8788B" w:rsidRPr="002F16C7" w:rsidRDefault="00E8788B" w:rsidP="00E8788B">
      <w:pPr>
        <w:rPr>
          <w:b/>
        </w:rPr>
      </w:pPr>
      <w:r w:rsidRPr="002F16C7">
        <w:rPr>
          <w:b/>
        </w:rPr>
        <w:t>Syntax</w:t>
      </w:r>
    </w:p>
    <w:p w14:paraId="02BC2C87" w14:textId="77777777" w:rsidR="00E8788B" w:rsidRPr="00E77497" w:rsidRDefault="00E8788B" w:rsidP="00E8788B">
      <w:pPr>
        <w:pStyle w:val="SyntaxRule"/>
      </w:pPr>
      <w:r w:rsidRPr="00E77497">
        <w:t>Term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804F384" w14:textId="77777777" w:rsidR="00E8788B" w:rsidRPr="00C7794D" w:rsidRDefault="00E8788B" w:rsidP="00E8788B">
      <w:pPr>
        <w:pStyle w:val="SyntaxDefinition"/>
        <w:rPr>
          <w:vertAlign w:val="subscript"/>
        </w:rPr>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t>ExtendedTerm</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Quantifier</w:t>
      </w:r>
    </w:p>
    <w:p w14:paraId="40FEB279" w14:textId="77777777" w:rsidR="00E8788B" w:rsidRPr="00E77497" w:rsidRDefault="00E8788B" w:rsidP="00E8788B">
      <w:pPr>
        <w:pStyle w:val="SyntaxRule"/>
      </w:pPr>
      <w:r>
        <w:lastRenderedPageBreak/>
        <w:t>Extended</w:t>
      </w:r>
      <w:r w:rsidRPr="00E77497">
        <w:t xml:space="preserve">Term </w:t>
      </w:r>
      <w:r w:rsidRPr="00E77497">
        <w:rPr>
          <w:rFonts w:ascii="Arial" w:hAnsi="Arial"/>
          <w:b/>
          <w:i w:val="0"/>
        </w:rPr>
        <w:t>::</w:t>
      </w:r>
    </w:p>
    <w:p w14:paraId="06119A2D" w14:textId="77777777" w:rsidR="00E8788B" w:rsidRPr="00C7794D" w:rsidRDefault="00E8788B" w:rsidP="00E8788B">
      <w:pPr>
        <w:pStyle w:val="SyntaxDefinition"/>
        <w:rPr>
          <w:vertAlign w:val="subscript"/>
        </w:rPr>
      </w:pPr>
      <w:r w:rsidRPr="00C7794D">
        <w:t>Assertion</w:t>
      </w:r>
      <w:r w:rsidRPr="00C7794D">
        <w:br/>
      </w:r>
      <w:r w:rsidRPr="00B326CD">
        <w:t>AtomNoBrace Quantifier</w:t>
      </w:r>
      <w:r w:rsidRPr="00C7794D">
        <w:br/>
        <w:t>Atom</w:t>
      </w:r>
      <w:r w:rsidRPr="00C7794D">
        <w:br/>
      </w:r>
      <w:r w:rsidRPr="00B326CD">
        <w:t xml:space="preserve">QuantifiableAssertion </w:t>
      </w:r>
      <w:r w:rsidRPr="00C7794D">
        <w:t>Quantifier</w:t>
      </w:r>
    </w:p>
    <w:p w14:paraId="6C546CD0" w14:textId="77777777" w:rsidR="00E8788B" w:rsidRPr="006B6D0A" w:rsidRDefault="00E8788B" w:rsidP="00E8788B">
      <w:pPr>
        <w:pStyle w:val="SyntaxRule"/>
        <w:tabs>
          <w:tab w:val="clear" w:pos="7920"/>
          <w:tab w:val="left" w:pos="3577"/>
        </w:tabs>
      </w:pPr>
      <w:r w:rsidRPr="004D1BD1">
        <w:t>Atom</w:t>
      </w:r>
      <w:r>
        <w:t>NoBrace</w:t>
      </w:r>
      <w:r w:rsidRPr="004D1BD1">
        <w:t xml:space="preserve"> </w:t>
      </w:r>
      <w:r w:rsidRPr="008B7F6F">
        <w:rPr>
          <w:rFonts w:ascii="Arial" w:hAnsi="Arial"/>
          <w:b/>
          <w:i w:val="0"/>
        </w:rPr>
        <w:t>::</w:t>
      </w:r>
    </w:p>
    <w:p w14:paraId="7DDF57CD" w14:textId="77777777" w:rsidR="00E8788B" w:rsidRPr="00E77497" w:rsidRDefault="00E8788B" w:rsidP="00E8788B">
      <w:pPr>
        <w:pStyle w:val="SyntaxDefinition"/>
        <w:rPr>
          <w:vertAlign w:val="subscript"/>
        </w:rPr>
      </w:pPr>
      <w:r w:rsidRPr="006B6D0A">
        <w:t>PatternCharacter</w:t>
      </w:r>
      <w:r>
        <w:t>NoBrace</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7C385791" w14:textId="77777777" w:rsidR="00E8788B" w:rsidRPr="006B6D0A" w:rsidRDefault="00E8788B" w:rsidP="00E8788B">
      <w:pPr>
        <w:pStyle w:val="SyntaxRule"/>
      </w:pPr>
      <w:r w:rsidRPr="004D1BD1">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4D1BD1">
        <w:t xml:space="preserve"> </w:t>
      </w:r>
      <w:r w:rsidRPr="008B7F6F">
        <w:rPr>
          <w:rFonts w:ascii="Arial" w:hAnsi="Arial"/>
          <w:b/>
          <w:i w:val="0"/>
        </w:rPr>
        <w:t>::</w:t>
      </w:r>
    </w:p>
    <w:p w14:paraId="18845EDF" w14:textId="77777777" w:rsidR="00E8788B" w:rsidRPr="00E77497" w:rsidRDefault="00E8788B" w:rsidP="00E8788B">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br/>
        <w:t>CharacterClass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rPr>
          <w:rFonts w:ascii="Courier New" w:hAnsi="Courier New"/>
          <w:b/>
          <w:i w:val="0"/>
        </w:rPr>
        <w:br/>
        <w:t>(</w:t>
      </w:r>
      <w:r w:rsidRPr="00A67AF2">
        <w:rPr>
          <w:rFonts w:ascii="Arial" w:hAnsi="Arial"/>
          <w:b/>
        </w:rPr>
        <w:t xml:space="preserve"> </w:t>
      </w:r>
      <w:r w:rsidRPr="00B820AB">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B820AB">
        <w:t xml:space="preserve">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Courier New" w:hAnsi="Courier New"/>
          <w:b/>
          <w:i w:val="0"/>
        </w:rPr>
        <w:t>)</w:t>
      </w:r>
    </w:p>
    <w:p w14:paraId="29385AF8" w14:textId="77777777" w:rsidR="00E8788B" w:rsidRPr="00E77497" w:rsidRDefault="00E8788B" w:rsidP="00E8788B">
      <w:pPr>
        <w:pStyle w:val="SyntaxRule"/>
      </w:pPr>
      <w:r w:rsidRPr="00E77497">
        <w:t>PatternCharacter</w:t>
      </w:r>
      <w:r>
        <w:t>NoBrace</w:t>
      </w:r>
      <w:r w:rsidRPr="00E77497">
        <w:t xml:space="preserve"> </w:t>
      </w:r>
      <w:r w:rsidRPr="00E77497">
        <w:rPr>
          <w:rFonts w:ascii="Arial" w:hAnsi="Arial"/>
          <w:b/>
          <w:i w:val="0"/>
        </w:rPr>
        <w:t>::</w:t>
      </w:r>
      <w:r w:rsidRPr="00E77497">
        <w:t xml:space="preserve"> </w:t>
      </w:r>
    </w:p>
    <w:p w14:paraId="72069A48" w14:textId="77777777" w:rsidR="00E8788B" w:rsidRPr="00E77497" w:rsidRDefault="00E8788B" w:rsidP="00E8788B">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0259B339" w14:textId="77777777" w:rsidR="00E8788B" w:rsidRPr="00E77497" w:rsidRDefault="00E8788B" w:rsidP="00E8788B">
      <w:pPr>
        <w:pStyle w:val="SyntaxRule"/>
      </w:pPr>
      <w:r w:rsidRPr="00E77497">
        <w:t xml:space="preserve">PatternCharacter </w:t>
      </w:r>
      <w:r w:rsidRPr="00E77497">
        <w:rPr>
          <w:rFonts w:ascii="Arial" w:hAnsi="Arial"/>
          <w:b/>
          <w:i w:val="0"/>
        </w:rPr>
        <w:t>::</w:t>
      </w:r>
      <w:r w:rsidRPr="00E77497">
        <w:t xml:space="preserve"> </w:t>
      </w:r>
    </w:p>
    <w:p w14:paraId="463D36F2" w14:textId="77777777" w:rsidR="00E8788B" w:rsidRPr="00E77497" w:rsidRDefault="00E8788B" w:rsidP="00E8788B">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w:t>
      </w:r>
    </w:p>
    <w:p w14:paraId="3571C652" w14:textId="77777777" w:rsidR="00E8788B" w:rsidRPr="00C7794D" w:rsidRDefault="00E8788B" w:rsidP="00E8788B">
      <w:pPr>
        <w:pStyle w:val="SyntaxRule"/>
      </w:pPr>
      <w:r w:rsidRPr="00637BC7">
        <w:t>QuantifiableAssertion</w:t>
      </w:r>
      <w:r>
        <w:t xml:space="preserve"> </w:t>
      </w:r>
      <w:r w:rsidRPr="00C7794D">
        <w:rPr>
          <w:rFonts w:ascii="Arial" w:hAnsi="Arial"/>
          <w:b/>
          <w:i w:val="0"/>
        </w:rPr>
        <w:t>::</w:t>
      </w:r>
    </w:p>
    <w:p w14:paraId="68D2118D" w14:textId="77777777" w:rsidR="00E8788B" w:rsidRPr="00C7794D" w:rsidRDefault="00E8788B" w:rsidP="00E8788B">
      <w:pPr>
        <w:pStyle w:val="SyntaxDefinition"/>
      </w:pP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5DF83F4A" w14:textId="77777777" w:rsidR="00E8788B" w:rsidRPr="00C7794D" w:rsidRDefault="00E8788B" w:rsidP="00E8788B">
      <w:pPr>
        <w:pStyle w:val="SyntaxRule"/>
      </w:pP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Arial" w:hAnsi="Arial"/>
          <w:b/>
          <w:i w:val="0"/>
        </w:rPr>
        <w:t>::</w:t>
      </w:r>
    </w:p>
    <w:p w14:paraId="17A0D765" w14:textId="77777777" w:rsidR="00E8788B" w:rsidRPr="00C7794D" w:rsidRDefault="00E8788B" w:rsidP="00E8788B">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r w:rsidRPr="004119E6">
        <w:rPr>
          <w:rFonts w:ascii="Arial" w:hAnsi="Arial" w:cs="Arial"/>
          <w:i w:val="0"/>
          <w:sz w:val="16"/>
          <w:szCs w:val="16"/>
        </w:rPr>
        <w:t xml:space="preserve"> </w:t>
      </w:r>
      <w:r>
        <w:rPr>
          <w:rFonts w:ascii="Arial" w:hAnsi="Arial" w:cs="Arial"/>
          <w:i w:val="0"/>
          <w:sz w:val="16"/>
          <w:szCs w:val="16"/>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637BC7">
        <w:t>QuantifiableAssertion</w:t>
      </w:r>
    </w:p>
    <w:p w14:paraId="10740B8C" w14:textId="77777777" w:rsidR="00E8788B" w:rsidRPr="00E77497" w:rsidRDefault="00E8788B" w:rsidP="00E8788B">
      <w:pPr>
        <w:pStyle w:val="SyntaxRule"/>
      </w:pPr>
      <w:r w:rsidRPr="00E77497">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EEBA2C5" w14:textId="77777777" w:rsidR="00E8788B" w:rsidRPr="00E77497" w:rsidRDefault="00E8788B" w:rsidP="00E8788B">
      <w:pPr>
        <w:pStyle w:val="SyntaxDefinition"/>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sidRPr="002F16C7">
        <w:t xml:space="preserve"> </w:t>
      </w:r>
      <w:r w:rsidRPr="002F16C7">
        <w:rPr>
          <w:rFonts w:ascii="Arial" w:hAnsi="Arial" w:cs="Arial"/>
          <w:i w:val="0"/>
        </w:rPr>
        <w:t xml:space="preserve">but only if the integer value of </w:t>
      </w:r>
      <w:r w:rsidRPr="002F16C7">
        <w:t xml:space="preserve">DecimalEscape </w:t>
      </w:r>
      <w:r w:rsidRPr="002F16C7">
        <w:rPr>
          <w:rFonts w:ascii="Arial" w:hAnsi="Arial" w:cs="Arial"/>
          <w:i w:val="0"/>
        </w:rPr>
        <w:t>is &lt;=</w:t>
      </w:r>
      <w:r w:rsidRPr="002F16C7">
        <w:t xml:space="preserve"> NCapturingParens</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CharacterClassEscape </w:t>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w:t>
      </w:r>
      <w:r>
        <w:t>Class</w:t>
      </w:r>
      <w:r w:rsidRPr="00E77497">
        <w:t>Escape</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p>
    <w:p w14:paraId="40D04026" w14:textId="77777777" w:rsidR="00E8788B" w:rsidRPr="00E77497" w:rsidRDefault="00E8788B" w:rsidP="00E8788B">
      <w:pPr>
        <w:pStyle w:val="SyntaxRule"/>
      </w:pPr>
      <w:r w:rsidRPr="00E77497">
        <w:lastRenderedPageBreak/>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1039D0D1" w14:textId="77777777" w:rsidR="00E8788B" w:rsidRPr="00E77497" w:rsidRDefault="00E8788B" w:rsidP="00E8788B">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r>
      <w:r w:rsidRPr="006706B5">
        <w:t>RegExp</w:t>
      </w:r>
      <w:r w:rsidRPr="00E77497">
        <w:t>UnicodeEscapeSequence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2F16C7">
        <w:t>OctalEscapeSequence</w:t>
      </w:r>
      <w:r>
        <w:br/>
      </w:r>
      <w:r w:rsidRPr="00E77497">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150CA1B1" w14:textId="77777777" w:rsidR="00E8788B" w:rsidRPr="00E77497" w:rsidRDefault="00E8788B" w:rsidP="00E8788B">
      <w:pPr>
        <w:pStyle w:val="SyntaxRule"/>
      </w:pPr>
      <w:r w:rsidRPr="00E77497">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20A3CCE2" w14:textId="77777777" w:rsidR="00E8788B" w:rsidRPr="00E77497" w:rsidRDefault="00E8788B" w:rsidP="00E8788B">
      <w:pPr>
        <w:pStyle w:val="SyntaxDefinition"/>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t>Syntax</w:t>
      </w:r>
      <w:r w:rsidRPr="00E77497">
        <w:t>Character</w:t>
      </w:r>
      <w:r>
        <w:tab/>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SourceCharacter </w:t>
      </w:r>
      <w:r w:rsidRPr="00E77497">
        <w:rPr>
          <w:rFonts w:ascii="Arial" w:hAnsi="Arial"/>
          <w:b/>
          <w:i w:val="0"/>
        </w:rPr>
        <w:t>but not</w:t>
      </w:r>
      <w:r w:rsidRPr="00E77497">
        <w:rPr>
          <w:rFonts w:ascii="Arial" w:hAnsi="Arial"/>
          <w:b/>
        </w:rPr>
        <w:t xml:space="preserve"> </w:t>
      </w:r>
      <w:r w:rsidRPr="00E77497">
        <w:rPr>
          <w:rFonts w:ascii="Courier New" w:hAnsi="Courier New" w:cs="Courier New"/>
          <w:b/>
          <w:i w:val="0"/>
        </w:rPr>
        <w:t>c</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&lt;ZWJ&gt;</w:t>
      </w:r>
      <w:r w:rsidRPr="00E77497">
        <w:rPr>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&lt;ZWNJ&gt;</w:t>
      </w:r>
    </w:p>
    <w:p w14:paraId="46F7BBD0" w14:textId="77777777" w:rsidR="00E8788B" w:rsidRPr="00E77497" w:rsidRDefault="00E8788B" w:rsidP="00E8788B">
      <w:pPr>
        <w:pStyle w:val="SyntaxRule"/>
      </w:pPr>
      <w:r w:rsidRPr="00E77497">
        <w:t>NonemptyClassRanges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28ECFFDE" w14:textId="77777777" w:rsidR="00E8788B" w:rsidRPr="00E77497" w:rsidRDefault="00E8788B" w:rsidP="00E8788B">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Pr>
          <w:rFonts w:ascii="Arial" w:hAnsi="Arial" w:cs="Arial"/>
          <w:i w:val="0"/>
          <w:vertAlign w:val="subscript"/>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w:t>
      </w:r>
      <w:r>
        <w:t>InRange</w:t>
      </w:r>
      <w:r w:rsidRPr="00E77497">
        <w:rPr>
          <w:rFonts w:ascii="Courier New" w:hAnsi="Courier New"/>
          <w:b/>
          <w:i w:val="0"/>
        </w:rPr>
        <w:t xml:space="preserve"> - </w:t>
      </w:r>
      <w:r w:rsidRPr="00E77497">
        <w:t>ClassAtom</w:t>
      </w:r>
      <w:r>
        <w:t>InRange</w:t>
      </w:r>
      <w:r w:rsidRPr="00E77497">
        <w:t xml:space="preserve"> ClassRanges</w:t>
      </w:r>
    </w:p>
    <w:p w14:paraId="2720B14E" w14:textId="77777777" w:rsidR="00E8788B" w:rsidRPr="00E77497" w:rsidRDefault="00E8788B" w:rsidP="00E8788B">
      <w:pPr>
        <w:pStyle w:val="SyntaxRule"/>
      </w:pPr>
      <w:r w:rsidRPr="00E77497">
        <w:t>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2C3EC605" w14:textId="77777777" w:rsidR="00E8788B" w:rsidRPr="00E77497" w:rsidRDefault="00E8788B" w:rsidP="00E8788B">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Pr>
          <w:rFonts w:ascii="Arial" w:hAnsi="Arial" w:cs="Arial"/>
          <w:i w:val="0"/>
          <w:vertAlign w:val="subscript"/>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ClassAtomNoDash</w:t>
      </w:r>
      <w:r>
        <w:t>InRange</w:t>
      </w:r>
      <w:r w:rsidRPr="00E77497">
        <w:rPr>
          <w:rFonts w:ascii="Courier New" w:hAnsi="Courier New"/>
          <w:b/>
          <w:i w:val="0"/>
        </w:rPr>
        <w:t xml:space="preserve"> - </w:t>
      </w:r>
      <w:r w:rsidRPr="00E77497">
        <w:t>ClassAtom</w:t>
      </w:r>
      <w:r>
        <w:t>InRange</w:t>
      </w:r>
      <w:r w:rsidRPr="00E77497">
        <w:t xml:space="preserve"> ClassRanges</w:t>
      </w:r>
    </w:p>
    <w:p w14:paraId="7F3F68A2" w14:textId="77777777" w:rsidR="00E8788B" w:rsidRPr="00E77497" w:rsidRDefault="00E8788B" w:rsidP="00E8788B">
      <w:pPr>
        <w:pStyle w:val="SyntaxRule"/>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t xml:space="preserve"> </w:t>
      </w:r>
      <w:r w:rsidRPr="00E77497">
        <w:t xml:space="preserve"> </w:t>
      </w:r>
      <w:r w:rsidRPr="00E77497">
        <w:rPr>
          <w:rFonts w:ascii="Arial" w:hAnsi="Arial"/>
          <w:b/>
          <w:i w:val="0"/>
        </w:rPr>
        <w:t>::</w:t>
      </w:r>
    </w:p>
    <w:p w14:paraId="3E9DFF3F" w14:textId="77777777" w:rsidR="00E8788B" w:rsidRPr="00E77497" w:rsidRDefault="00E8788B" w:rsidP="00E8788B">
      <w:pPr>
        <w:pStyle w:val="SyntaxDefinition"/>
      </w:pPr>
      <w:r w:rsidRPr="00E77497">
        <w:rPr>
          <w:rFonts w:ascii="Courier New" w:hAnsi="Courier New"/>
          <w:b/>
          <w:i w:val="0"/>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4E55D90C" w14:textId="77777777" w:rsidR="00E8788B" w:rsidRPr="00E77497" w:rsidRDefault="00E8788B" w:rsidP="00E8788B">
      <w:pPr>
        <w:pStyle w:val="SyntaxRule"/>
      </w:pPr>
      <w:r w:rsidRPr="00E77497">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E746DEF" w14:textId="77777777" w:rsidR="00E8788B" w:rsidRPr="00E77497" w:rsidRDefault="00E8788B" w:rsidP="00E8788B">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63AA5C17" w14:textId="77777777" w:rsidR="00E8788B" w:rsidRPr="00E77497" w:rsidRDefault="00E8788B" w:rsidP="00E8788B">
      <w:pPr>
        <w:pStyle w:val="SyntaxRule"/>
      </w:pPr>
      <w:r w:rsidRPr="00E77497">
        <w:t>ClassAtom</w:t>
      </w:r>
      <w:r>
        <w:t>InRange</w:t>
      </w:r>
      <w:r w:rsidRPr="00E77497">
        <w:t xml:space="preserve"> </w:t>
      </w:r>
      <w:r w:rsidRPr="00E77497">
        <w:rPr>
          <w:rFonts w:ascii="Arial" w:hAnsi="Arial"/>
          <w:b/>
          <w:i w:val="0"/>
        </w:rPr>
        <w:t>::</w:t>
      </w:r>
    </w:p>
    <w:p w14:paraId="199BB846" w14:textId="77777777" w:rsidR="00E8788B" w:rsidRPr="00E77497" w:rsidRDefault="00E8788B" w:rsidP="00E8788B">
      <w:pPr>
        <w:pStyle w:val="SyntaxDefinition"/>
      </w:pPr>
      <w:r w:rsidRPr="00E77497">
        <w:rPr>
          <w:rFonts w:ascii="Courier New" w:hAnsi="Courier New"/>
          <w:b/>
          <w:i w:val="0"/>
        </w:rPr>
        <w:t>-</w:t>
      </w:r>
      <w:r w:rsidRPr="00E77497">
        <w:br/>
        <w:t>ClassAtomNoDash</w:t>
      </w:r>
      <w:r>
        <w:t>InRange</w:t>
      </w:r>
    </w:p>
    <w:p w14:paraId="05F907B6" w14:textId="77777777" w:rsidR="00E8788B" w:rsidRPr="00E77497" w:rsidRDefault="00E8788B" w:rsidP="00E8788B">
      <w:pPr>
        <w:pStyle w:val="SyntaxRule"/>
      </w:pPr>
      <w:r w:rsidRPr="00E77497">
        <w:t>ClassAtomNoDash</w:t>
      </w:r>
      <w:r>
        <w:t>InRange</w:t>
      </w:r>
      <w:r w:rsidRPr="00E77497">
        <w:t xml:space="preserve"> </w:t>
      </w:r>
      <w:r w:rsidRPr="00E77497">
        <w:rPr>
          <w:rFonts w:ascii="Arial" w:hAnsi="Arial"/>
          <w:b/>
          <w:i w:val="0"/>
        </w:rPr>
        <w:t>::</w:t>
      </w:r>
    </w:p>
    <w:p w14:paraId="3DA98006" w14:textId="77777777" w:rsidR="00E8788B" w:rsidRPr="002F16C7" w:rsidRDefault="00E8788B" w:rsidP="00E8788B">
      <w:pPr>
        <w:pStyle w:val="SyntaxDefinition"/>
        <w:rPr>
          <w:rFonts w:ascii="Arial" w:hAnsi="Arial" w:cs="Arial"/>
          <w:i w:val="0"/>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r>
        <w:rPr>
          <w:rFonts w:ascii="Arial" w:hAnsi="Arial" w:cs="Arial"/>
          <w:i w:val="0"/>
        </w:rPr>
        <w:t xml:space="preserve"> </w:t>
      </w:r>
      <w:r w:rsidRPr="002F16C7">
        <w:rPr>
          <w:rFonts w:ascii="Arial" w:hAnsi="Arial" w:cs="Arial"/>
          <w:i w:val="0"/>
        </w:rPr>
        <w:t xml:space="preserve">but only if </w:t>
      </w:r>
      <w:r w:rsidRPr="002F16C7">
        <w:t>ClassEscape</w:t>
      </w:r>
      <w:r w:rsidRPr="002F16C7">
        <w:rPr>
          <w:rFonts w:ascii="Arial" w:hAnsi="Arial" w:cs="Arial"/>
          <w:i w:val="0"/>
        </w:rPr>
        <w:t xml:space="preserve"> evaluates to a </w:t>
      </w:r>
      <w:r w:rsidRPr="002F16C7">
        <w:t>CharSet</w:t>
      </w:r>
      <w:r w:rsidRPr="002F16C7">
        <w:rPr>
          <w:rFonts w:ascii="Arial" w:hAnsi="Arial" w:cs="Arial"/>
          <w:i w:val="0"/>
        </w:rPr>
        <w:t xml:space="preserve"> with exactly one character</w:t>
      </w:r>
      <w:r>
        <w:rPr>
          <w:rFonts w:ascii="Arial" w:hAnsi="Arial" w:cs="Arial"/>
          <w:i w:val="0"/>
        </w:rPr>
        <w:br/>
      </w:r>
      <w:r w:rsidRPr="00E77497">
        <w:rPr>
          <w:rFonts w:ascii="Courier New" w:hAnsi="Courier New"/>
          <w:b/>
          <w:i w:val="0"/>
        </w:rPr>
        <w:t>\</w:t>
      </w:r>
      <w:r w:rsidRPr="00E77497">
        <w:rPr>
          <w:rFonts w:ascii="Courier New" w:hAnsi="Courier New"/>
          <w:i w:val="0"/>
        </w:rPr>
        <w:t xml:space="preserve"> </w:t>
      </w:r>
      <w:r>
        <w:t>Identity</w:t>
      </w:r>
      <w:r w:rsidRPr="00E77497">
        <w:t>Escape</w:t>
      </w:r>
    </w:p>
    <w:p w14:paraId="2AA134C8" w14:textId="77777777" w:rsidR="00E8788B" w:rsidRPr="00E77497" w:rsidRDefault="00E8788B" w:rsidP="00E8788B">
      <w:pPr>
        <w:pStyle w:val="SyntaxRule"/>
      </w:pP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572A4E4" w14:textId="77777777" w:rsidR="00E8788B" w:rsidRPr="00E77497" w:rsidRDefault="00E8788B" w:rsidP="00E8788B">
      <w:pPr>
        <w:pStyle w:val="SyntaxDefinition"/>
        <w:rPr>
          <w:vertAlign w:val="subscript"/>
        </w:rPr>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Pr>
          <w:i w:val="0"/>
        </w:rPr>
        <w:t xml:space="preserve"> </w:t>
      </w:r>
      <w:r w:rsidRPr="002F16C7">
        <w:rPr>
          <w:rFonts w:ascii="Arial" w:hAnsi="Arial" w:cs="Arial"/>
          <w:i w:val="0"/>
        </w:rPr>
        <w:t xml:space="preserve">but only if the integer value of </w:t>
      </w:r>
      <w:r w:rsidRPr="002F16C7">
        <w:t xml:space="preserve">DecimalEscape </w:t>
      </w:r>
      <w:r w:rsidRPr="002F16C7">
        <w:rPr>
          <w:rFonts w:ascii="Arial" w:hAnsi="Arial" w:cs="Arial"/>
          <w:i w:val="0"/>
        </w:rPr>
        <w:t>is &lt;=</w:t>
      </w:r>
      <w:r w:rsidRPr="002F16C7">
        <w:t xml:space="preserve"> NCapturingParens</w:t>
      </w:r>
      <w:r w:rsidRPr="00E77497">
        <w:br/>
      </w:r>
      <w:r w:rsidRPr="00E77497">
        <w:rPr>
          <w:rFonts w:ascii="Courier New" w:hAnsi="Courier New"/>
          <w:b/>
          <w:i w:val="0"/>
        </w:rPr>
        <w:t>b</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CharacterClassEscape </w:t>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w:t>
      </w:r>
      <w:r>
        <w:t>Class</w:t>
      </w:r>
      <w:r w:rsidRPr="00E77497">
        <w:t>Escape</w:t>
      </w:r>
      <w:r w:rsidRPr="00E77497">
        <w:rPr>
          <w:rFonts w:ascii="Courier New" w:hAnsi="Courier New"/>
          <w:b/>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p>
    <w:p w14:paraId="1A2C7634" w14:textId="77777777" w:rsidR="00E8788B" w:rsidRPr="002F16C7" w:rsidRDefault="00E8788B" w:rsidP="00E8788B">
      <w:pPr>
        <w:rPr>
          <w:b/>
        </w:rPr>
      </w:pPr>
      <w:r w:rsidRPr="002F16C7">
        <w:rPr>
          <w:b/>
        </w:rPr>
        <w:lastRenderedPageBreak/>
        <w:t>Pattern Semantics</w:t>
      </w:r>
    </w:p>
    <w:p w14:paraId="36BF6549" w14:textId="77777777" w:rsidR="00E8788B" w:rsidRPr="00E77497" w:rsidRDefault="00E8788B" w:rsidP="00E8788B">
      <w:r w:rsidRPr="00E77497">
        <w:t xml:space="preserve">The semantics of </w:t>
      </w:r>
      <w:r>
        <w:fldChar w:fldCharType="begin"/>
      </w:r>
      <w:r>
        <w:instrText xml:space="preserve"> REF _Ref366078803 \r \h </w:instrText>
      </w:r>
      <w:r>
        <w:fldChar w:fldCharType="separate"/>
      </w:r>
      <w:r w:rsidR="00281431">
        <w:t>21.2.2</w:t>
      </w:r>
      <w:r>
        <w:fldChar w:fldCharType="end"/>
      </w:r>
      <w:r w:rsidRPr="00E77497">
        <w:t xml:space="preserve"> is extended as follows:</w:t>
      </w:r>
    </w:p>
    <w:p w14:paraId="679D646E" w14:textId="77777777" w:rsidR="00E8788B" w:rsidRPr="007A205D" w:rsidRDefault="00E8788B" w:rsidP="00E8788B">
      <w:r w:rsidRPr="00306CC8">
        <w:t xml:space="preserve">Within </w:t>
      </w:r>
      <w:r>
        <w:fldChar w:fldCharType="begin"/>
      </w:r>
      <w:r>
        <w:instrText xml:space="preserve"> REF _Ref368234012 \r \h </w:instrText>
      </w:r>
      <w:r>
        <w:fldChar w:fldCharType="separate"/>
      </w:r>
      <w:r w:rsidR="00281431">
        <w:t>21.2.2.5</w:t>
      </w:r>
      <w:r>
        <w:fldChar w:fldCharType="end"/>
      </w:r>
      <w:r w:rsidRPr="00306CC8">
        <w:t xml:space="preserve"> </w:t>
      </w:r>
      <w:r>
        <w:t>reference to “</w:t>
      </w:r>
      <w:r w:rsidRPr="00306CC8">
        <w:rPr>
          <w:rFonts w:ascii="Times New Roman" w:eastAsia="Times New Roman" w:hAnsi="Times New Roman"/>
          <w:i/>
          <w:spacing w:val="6"/>
        </w:rPr>
        <w:t>Atom</w:t>
      </w:r>
      <w:r w:rsidRPr="00E77497">
        <w:t xml:space="preserve"> </w:t>
      </w:r>
      <w:r w:rsidRPr="00306CC8">
        <w:rPr>
          <w:rFonts w:ascii="Times New Roman" w:hAnsi="Times New Roman"/>
        </w:rPr>
        <w:t>::</w:t>
      </w:r>
      <w:r w:rsidRPr="00E77497">
        <w:t xml:space="preserve"> </w:t>
      </w:r>
      <w:r w:rsidRPr="00306CC8">
        <w:rPr>
          <w:rFonts w:ascii="Courier New" w:eastAsia="Times New Roman" w:hAnsi="Courier New"/>
          <w:b/>
          <w:spacing w:val="6"/>
        </w:rPr>
        <w:t>(</w:t>
      </w:r>
      <w:r w:rsidRPr="00E77497">
        <w:rPr>
          <w:b/>
        </w:rPr>
        <w:t xml:space="preserve"> </w:t>
      </w:r>
      <w:r w:rsidRPr="00306CC8">
        <w:rPr>
          <w:rFonts w:ascii="Times New Roman" w:eastAsia="Times New Roman" w:hAnsi="Times New Roman"/>
          <w:i/>
          <w:spacing w:val="6"/>
        </w:rPr>
        <w:t>Disjunction</w:t>
      </w:r>
      <w:r w:rsidRPr="00E77497">
        <w:t xml:space="preserve"> </w:t>
      </w:r>
      <w:r w:rsidRPr="00306CC8">
        <w:rPr>
          <w:rFonts w:ascii="Courier New" w:eastAsia="Times New Roman" w:hAnsi="Courier New" w:cs="Courier New"/>
          <w:b/>
          <w:spacing w:val="6"/>
        </w:rPr>
        <w:t>)</w:t>
      </w:r>
      <w:r>
        <w:t>” are to be interpreted as meaning “</w:t>
      </w:r>
      <w:r w:rsidRPr="007939F3">
        <w:rPr>
          <w:rFonts w:ascii="Times New Roman" w:eastAsia="Times New Roman" w:hAnsi="Times New Roman"/>
          <w:i/>
          <w:spacing w:val="6"/>
        </w:rPr>
        <w:t>Atom</w:t>
      </w:r>
      <w:r w:rsidRPr="00E77497">
        <w:t xml:space="preserve"> </w:t>
      </w:r>
      <w:r w:rsidRPr="007939F3">
        <w:rPr>
          <w:rFonts w:ascii="Times New Roman" w:hAnsi="Times New Roman"/>
        </w:rPr>
        <w:t>::</w:t>
      </w:r>
      <w:r w:rsidRPr="00E77497">
        <w:t xml:space="preserve"> </w:t>
      </w:r>
      <w:r w:rsidRPr="007939F3">
        <w:rPr>
          <w:rFonts w:ascii="Courier New" w:eastAsia="Times New Roman" w:hAnsi="Courier New"/>
          <w:b/>
          <w:spacing w:val="6"/>
        </w:rPr>
        <w:t>(</w:t>
      </w:r>
      <w:r w:rsidRPr="00E77497">
        <w:rPr>
          <w:b/>
        </w:rPr>
        <w:t xml:space="preserve"> </w:t>
      </w:r>
      <w:r w:rsidRPr="007939F3">
        <w:rPr>
          <w:rFonts w:ascii="Times New Roman" w:eastAsia="Times New Roman" w:hAnsi="Times New Roman"/>
          <w:i/>
          <w:spacing w:val="6"/>
        </w:rPr>
        <w:t>Disjunction</w:t>
      </w:r>
      <w:r w:rsidRPr="00E77497">
        <w:t xml:space="preserve"> </w:t>
      </w:r>
      <w:r w:rsidRPr="007939F3">
        <w:rPr>
          <w:rFonts w:ascii="Courier New" w:eastAsia="Times New Roman" w:hAnsi="Courier New"/>
          <w:b/>
          <w:spacing w:val="6"/>
        </w:rPr>
        <w:t>)</w:t>
      </w:r>
      <w:r w:rsidRPr="00306CC8">
        <w:rPr>
          <w:rFonts w:eastAsia="Times New Roman" w:cs="Arial"/>
          <w:spacing w:val="6"/>
        </w:rPr>
        <w:t xml:space="preserve">or </w:t>
      </w:r>
      <w:r w:rsidRPr="007939F3">
        <w:rPr>
          <w:rFonts w:ascii="Times New Roman" w:eastAsia="Times New Roman" w:hAnsi="Times New Roman"/>
          <w:i/>
          <w:spacing w:val="6"/>
        </w:rPr>
        <w:t>Atom</w:t>
      </w:r>
      <w:r>
        <w:rPr>
          <w:rFonts w:ascii="Times New Roman" w:eastAsia="Times New Roman" w:hAnsi="Times New Roman"/>
          <w:i/>
          <w:spacing w:val="6"/>
        </w:rPr>
        <w:t>NoBrace</w:t>
      </w:r>
      <w:r w:rsidRPr="00E77497">
        <w:t xml:space="preserve"> </w:t>
      </w:r>
      <w:r w:rsidRPr="007939F3">
        <w:rPr>
          <w:rFonts w:ascii="Times New Roman" w:hAnsi="Times New Roman"/>
        </w:rPr>
        <w:t>::</w:t>
      </w:r>
      <w:r w:rsidRPr="00E77497">
        <w:t xml:space="preserve"> </w:t>
      </w:r>
      <w:r w:rsidRPr="007939F3">
        <w:rPr>
          <w:rFonts w:ascii="Courier New" w:eastAsia="Times New Roman" w:hAnsi="Courier New"/>
          <w:b/>
          <w:spacing w:val="6"/>
        </w:rPr>
        <w:t>(</w:t>
      </w:r>
      <w:r w:rsidRPr="00E77497">
        <w:rPr>
          <w:b/>
        </w:rPr>
        <w:t xml:space="preserve"> </w:t>
      </w:r>
      <w:r w:rsidRPr="007939F3">
        <w:rPr>
          <w:rFonts w:ascii="Times New Roman" w:eastAsia="Times New Roman" w:hAnsi="Times New Roman"/>
          <w:i/>
          <w:spacing w:val="6"/>
        </w:rPr>
        <w:t>Disjunction</w:t>
      </w:r>
      <w:r w:rsidRPr="00E77497">
        <w:t xml:space="preserve"> </w:t>
      </w:r>
      <w:r w:rsidRPr="007939F3">
        <w:rPr>
          <w:rFonts w:ascii="Courier New" w:eastAsia="Times New Roman" w:hAnsi="Courier New"/>
          <w:b/>
          <w:spacing w:val="6"/>
        </w:rPr>
        <w:t>)</w:t>
      </w:r>
      <w:r>
        <w:t>”.</w:t>
      </w:r>
    </w:p>
    <w:p w14:paraId="1C22B1AC" w14:textId="77777777" w:rsidR="00E8788B" w:rsidRDefault="00E8788B" w:rsidP="00E8788B">
      <w:r>
        <w:t>Term (</w:t>
      </w:r>
      <w:r>
        <w:fldChar w:fldCharType="begin"/>
      </w:r>
      <w:r>
        <w:instrText xml:space="preserve"> REF _Ref368234012 \r \h </w:instrText>
      </w:r>
      <w:r>
        <w:fldChar w:fldCharType="separate"/>
      </w:r>
      <w:r w:rsidR="00281431">
        <w:t>21.2.2.5</w:t>
      </w:r>
      <w:r>
        <w:fldChar w:fldCharType="end"/>
      </w:r>
      <w:r>
        <w:t>) includes the following additional evaluation rule:</w:t>
      </w:r>
    </w:p>
    <w:p w14:paraId="7A06C190" w14:textId="77777777" w:rsidR="00E8788B" w:rsidRDefault="00E8788B" w:rsidP="00E8788B">
      <w:pPr>
        <w:ind w:left="403"/>
        <w:rPr>
          <w:rFonts w:ascii="Times New Roman" w:hAnsi="Times New Roman"/>
        </w:rPr>
      </w:pPr>
      <w:r w:rsidRPr="00E77497">
        <w:t xml:space="preserve">The production </w:t>
      </w:r>
      <w:r w:rsidRPr="00E77497">
        <w:rPr>
          <w:rFonts w:ascii="Times New Roman" w:hAnsi="Times New Roman"/>
          <w:i/>
        </w:rPr>
        <w:t>Term</w:t>
      </w:r>
      <w:r w:rsidRPr="00E77497">
        <w:t xml:space="preserve"> </w:t>
      </w:r>
      <w:r w:rsidRPr="00E77497">
        <w:rPr>
          <w:b/>
        </w:rPr>
        <w:t xml:space="preserve">:: </w:t>
      </w:r>
      <w:r>
        <w:rPr>
          <w:rFonts w:ascii="Times New Roman" w:hAnsi="Times New Roman"/>
          <w:i/>
        </w:rPr>
        <w:t>QuantifiableAssertion</w:t>
      </w:r>
      <w:r w:rsidRPr="00E77497">
        <w:t xml:space="preserve"> </w:t>
      </w:r>
      <w:r w:rsidRPr="00E77497">
        <w:rPr>
          <w:rFonts w:ascii="Times New Roman" w:hAnsi="Times New Roman"/>
          <w:i/>
        </w:rPr>
        <w:t>Quantifier</w:t>
      </w:r>
      <w:r w:rsidRPr="00E77497">
        <w:t xml:space="preserve"> evaluates </w:t>
      </w:r>
      <w:r>
        <w:t xml:space="preserve">the same as 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Pr>
          <w:rFonts w:ascii="Times New Roman" w:hAnsi="Times New Roman"/>
        </w:rPr>
        <w:t xml:space="preserve"> but with </w:t>
      </w:r>
      <w:r>
        <w:rPr>
          <w:rFonts w:ascii="Times New Roman" w:hAnsi="Times New Roman"/>
          <w:i/>
        </w:rPr>
        <w:t>QuantifiableAssertion</w:t>
      </w:r>
      <w:r w:rsidRPr="00E77497">
        <w:t xml:space="preserve"> </w:t>
      </w:r>
      <w:r>
        <w:rPr>
          <w:rFonts w:ascii="Times New Roman" w:hAnsi="Times New Roman"/>
        </w:rPr>
        <w:t xml:space="preserve">substituted for </w:t>
      </w:r>
      <w:r w:rsidRPr="00E77497">
        <w:rPr>
          <w:rFonts w:ascii="Times New Roman" w:hAnsi="Times New Roman"/>
          <w:i/>
        </w:rPr>
        <w:t>Atom</w:t>
      </w:r>
      <w:r>
        <w:rPr>
          <w:rFonts w:ascii="Times New Roman" w:hAnsi="Times New Roman"/>
        </w:rPr>
        <w:t>.</w:t>
      </w:r>
    </w:p>
    <w:p w14:paraId="703CA659" w14:textId="77777777" w:rsidR="00E8788B" w:rsidRDefault="00E8788B" w:rsidP="00E8788B">
      <w:pPr>
        <w:rPr>
          <w:rFonts w:cs="Arial"/>
        </w:rPr>
      </w:pPr>
      <w:r>
        <w:t>Atom (</w:t>
      </w:r>
      <w:r>
        <w:fldChar w:fldCharType="begin"/>
      </w:r>
      <w:r>
        <w:instrText xml:space="preserve"> REF _Ref368235841 \r \h </w:instrText>
      </w:r>
      <w:r>
        <w:fldChar w:fldCharType="separate"/>
      </w:r>
      <w:r w:rsidR="00281431">
        <w:t>21.2.2.8</w:t>
      </w:r>
      <w:r>
        <w:fldChar w:fldCharType="end"/>
      </w:r>
      <w:r>
        <w:t xml:space="preserve">) evaluation rules for the </w:t>
      </w:r>
      <w:r w:rsidRPr="00306CC8">
        <w:rPr>
          <w:rFonts w:ascii="Times New Roman" w:hAnsi="Times New Roman"/>
          <w:i/>
        </w:rPr>
        <w:t>Atom</w:t>
      </w:r>
      <w:r>
        <w:t xml:space="preserve"> productions except for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w:t>
      </w:r>
      <w:r>
        <w:rPr>
          <w:rFonts w:ascii="Times New Roman" w:hAnsi="Times New Roman"/>
          <w:i/>
        </w:rPr>
        <w:t>r</w:t>
      </w:r>
      <w:r>
        <w:t xml:space="preserve"> are also used for the </w:t>
      </w:r>
      <w:r w:rsidRPr="00306CC8">
        <w:rPr>
          <w:rFonts w:ascii="Times New Roman" w:hAnsi="Times New Roman"/>
          <w:i/>
        </w:rPr>
        <w:t>AtomNoBrace</w:t>
      </w:r>
      <w:r>
        <w:t xml:space="preserve"> productions, but with </w:t>
      </w:r>
      <w:r w:rsidRPr="007939F3">
        <w:rPr>
          <w:rFonts w:ascii="Times New Roman" w:hAnsi="Times New Roman"/>
          <w:i/>
        </w:rPr>
        <w:t>AtomNoBrace</w:t>
      </w:r>
      <w:r>
        <w:t xml:space="preserve"> substituted for </w:t>
      </w:r>
      <w:r w:rsidRPr="00306CC8">
        <w:rPr>
          <w:rFonts w:ascii="Times New Roman" w:hAnsi="Times New Roman"/>
          <w:i/>
        </w:rPr>
        <w:t>Atom</w:t>
      </w:r>
      <w:r>
        <w:rPr>
          <w:rFonts w:ascii="Times New Roman" w:hAnsi="Times New Roman"/>
        </w:rPr>
        <w:t>.</w:t>
      </w:r>
      <w:r>
        <w:rPr>
          <w:rFonts w:cs="Arial"/>
        </w:rPr>
        <w:t xml:space="preserve"> The following evaluation rule is also added:</w:t>
      </w:r>
    </w:p>
    <w:p w14:paraId="61C69A0B" w14:textId="77777777" w:rsidR="00E8788B" w:rsidRPr="00E77497" w:rsidRDefault="00E8788B" w:rsidP="00E8788B">
      <w:pPr>
        <w:pStyle w:val="normalbefore"/>
      </w:pPr>
      <w:r w:rsidRPr="00E77497">
        <w:t xml:space="preserve">The production </w:t>
      </w:r>
      <w:r w:rsidRPr="00E77497">
        <w:rPr>
          <w:rFonts w:ascii="Times New Roman" w:hAnsi="Times New Roman"/>
          <w:i/>
        </w:rPr>
        <w:t>Atom</w:t>
      </w:r>
      <w:r>
        <w:rPr>
          <w:rFonts w:ascii="Times New Roman" w:hAnsi="Times New Roman"/>
          <w:i/>
        </w:rPr>
        <w:t>NoBrace</w:t>
      </w:r>
      <w:r w:rsidRPr="00E77497">
        <w:t xml:space="preserve"> </w:t>
      </w:r>
      <w:r w:rsidRPr="00E77497">
        <w:rPr>
          <w:b/>
        </w:rPr>
        <w:t xml:space="preserve">:: </w:t>
      </w:r>
      <w:r w:rsidRPr="00E77497">
        <w:rPr>
          <w:rFonts w:ascii="Times New Roman" w:hAnsi="Times New Roman"/>
          <w:i/>
        </w:rPr>
        <w:t>PatternCharacte</w:t>
      </w:r>
      <w:r>
        <w:rPr>
          <w:rFonts w:ascii="Times New Roman" w:hAnsi="Times New Roman"/>
          <w:i/>
        </w:rPr>
        <w:t xml:space="preserve">rNoBrace </w:t>
      </w:r>
      <w:r w:rsidRPr="00E77497">
        <w:t>evaluates as follows:</w:t>
      </w:r>
    </w:p>
    <w:p w14:paraId="1B107FA0" w14:textId="77777777" w:rsidR="00E8788B" w:rsidRPr="00E77497" w:rsidRDefault="00E8788B" w:rsidP="00613655">
      <w:pPr>
        <w:pStyle w:val="Alg4"/>
        <w:numPr>
          <w:ilvl w:val="0"/>
          <w:numId w:val="1492"/>
        </w:numPr>
      </w:pPr>
      <w:r w:rsidRPr="00E77497">
        <w:t xml:space="preserve">Let </w:t>
      </w:r>
      <w:r w:rsidRPr="00E77497">
        <w:rPr>
          <w:i/>
        </w:rPr>
        <w:t>ch</w:t>
      </w:r>
      <w:r w:rsidRPr="00E77497">
        <w:t xml:space="preserve"> be the character represented by </w:t>
      </w:r>
      <w:r w:rsidRPr="00E77497">
        <w:rPr>
          <w:i/>
        </w:rPr>
        <w:t>PatternCharacter</w:t>
      </w:r>
      <w:r>
        <w:rPr>
          <w:i/>
        </w:rPr>
        <w:t>NoBrace</w:t>
      </w:r>
      <w:r w:rsidRPr="00E77497">
        <w:t>.</w:t>
      </w:r>
    </w:p>
    <w:p w14:paraId="62FCD89E" w14:textId="77777777" w:rsidR="00E8788B" w:rsidRPr="00E77497" w:rsidRDefault="00E8788B" w:rsidP="00613655">
      <w:pPr>
        <w:pStyle w:val="Alg4"/>
        <w:numPr>
          <w:ilvl w:val="0"/>
          <w:numId w:val="1492"/>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190F07C8" w14:textId="77777777" w:rsidR="00E8788B" w:rsidRPr="00E77497" w:rsidRDefault="00E8788B" w:rsidP="00613655">
      <w:pPr>
        <w:pStyle w:val="Alg4"/>
        <w:numPr>
          <w:ilvl w:val="0"/>
          <w:numId w:val="149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70AA4A16" w14:textId="77777777" w:rsidR="00E8788B" w:rsidRDefault="00E8788B" w:rsidP="00E8788B">
      <w:pPr>
        <w:tabs>
          <w:tab w:val="left" w:pos="6384"/>
        </w:tabs>
      </w:pPr>
      <w:r>
        <w:t>CharacterEscape (</w:t>
      </w:r>
      <w:r>
        <w:fldChar w:fldCharType="begin"/>
      </w:r>
      <w:r>
        <w:instrText xml:space="preserve"> REF _Ref368301581 \r \h </w:instrText>
      </w:r>
      <w:r>
        <w:fldChar w:fldCharType="separate"/>
      </w:r>
      <w:r w:rsidR="00281431">
        <w:t>21.2.2.10</w:t>
      </w:r>
      <w:r>
        <w:fldChar w:fldCharType="end"/>
      </w:r>
      <w:r>
        <w:t>) includes the following additional evaluation rule:</w:t>
      </w:r>
    </w:p>
    <w:p w14:paraId="4FE9244E" w14:textId="77777777" w:rsidR="00E8788B" w:rsidRPr="00E77497" w:rsidRDefault="00E8788B" w:rsidP="00E8788B">
      <w:pPr>
        <w:ind w:left="403"/>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Pr>
          <w:rFonts w:ascii="Times New Roman" w:hAnsi="Times New Roman"/>
          <w:i/>
        </w:rPr>
        <w:t>Octal</w:t>
      </w:r>
      <w:r w:rsidRPr="00E77497">
        <w:rPr>
          <w:rFonts w:ascii="Times New Roman" w:hAnsi="Times New Roman"/>
          <w:i/>
        </w:rPr>
        <w:t>EscapeSequence</w:t>
      </w:r>
      <w:r w:rsidRPr="00E77497">
        <w:t xml:space="preserve"> evaluates by evaluating the CV of the </w:t>
      </w:r>
      <w:r>
        <w:rPr>
          <w:rFonts w:ascii="Times New Roman" w:hAnsi="Times New Roman"/>
          <w:i/>
        </w:rPr>
        <w:t>Octal</w:t>
      </w:r>
      <w:r w:rsidRPr="00E77497">
        <w:rPr>
          <w:rFonts w:ascii="Times New Roman" w:hAnsi="Times New Roman"/>
          <w:i/>
        </w:rPr>
        <w:t>scapeSequence</w:t>
      </w:r>
      <w:r w:rsidRPr="00E77497">
        <w:t xml:space="preserve"> (see </w:t>
      </w:r>
      <w:r>
        <w:t>B.1.2</w:t>
      </w:r>
      <w:r w:rsidRPr="00E77497">
        <w:t>) and returning its character result.</w:t>
      </w:r>
    </w:p>
    <w:p w14:paraId="3E2296FB" w14:textId="77777777" w:rsidR="00E8788B" w:rsidRDefault="00E8788B" w:rsidP="00E8788B">
      <w:pPr>
        <w:tabs>
          <w:tab w:val="left" w:pos="6384"/>
        </w:tabs>
      </w:pPr>
      <w:r>
        <w:t>ClassAtom (</w:t>
      </w:r>
      <w:r>
        <w:fldChar w:fldCharType="begin"/>
      </w:r>
      <w:r>
        <w:instrText xml:space="preserve"> REF _Ref368301844 \r \h </w:instrText>
      </w:r>
      <w:r>
        <w:fldChar w:fldCharType="separate"/>
      </w:r>
      <w:r w:rsidR="00281431">
        <w:t>21.2.2.17</w:t>
      </w:r>
      <w:r>
        <w:fldChar w:fldCharType="end"/>
      </w:r>
      <w:r>
        <w:t>) includes the following additional evaluation rules:</w:t>
      </w:r>
    </w:p>
    <w:p w14:paraId="5007026F" w14:textId="77777777" w:rsidR="00E8788B" w:rsidRPr="00E77497" w:rsidRDefault="00E8788B" w:rsidP="00E8788B">
      <w:pPr>
        <w:ind w:left="403"/>
      </w:pPr>
      <w:r w:rsidRPr="00E77497">
        <w:t xml:space="preserve">The production </w:t>
      </w:r>
      <w:r w:rsidRPr="00E77497">
        <w:rPr>
          <w:rFonts w:ascii="Times New Roman" w:hAnsi="Times New Roman"/>
          <w:i/>
        </w:rPr>
        <w:t>ClassAtom</w:t>
      </w:r>
      <w:r>
        <w:rPr>
          <w:rFonts w:ascii="Times New Roman" w:hAnsi="Times New Roman"/>
          <w:i/>
        </w:rPr>
        <w:t>InRange</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37F541B4" w14:textId="77777777" w:rsidR="00E8788B" w:rsidRPr="00E77497" w:rsidRDefault="00E8788B" w:rsidP="00E8788B">
      <w:pPr>
        <w:ind w:left="403"/>
      </w:pPr>
      <w:r w:rsidRPr="00E77497">
        <w:t xml:space="preserve">The production </w:t>
      </w:r>
      <w:r w:rsidRPr="00E77497">
        <w:rPr>
          <w:rFonts w:ascii="Times New Roman" w:hAnsi="Times New Roman"/>
          <w:i/>
        </w:rPr>
        <w:t>ClassAtom</w:t>
      </w:r>
      <w:r>
        <w:rPr>
          <w:rFonts w:ascii="Times New Roman" w:hAnsi="Times New Roman"/>
          <w:i/>
        </w:rPr>
        <w:t>InRange</w:t>
      </w:r>
      <w:r w:rsidRPr="00E77497">
        <w:t xml:space="preserve"> </w:t>
      </w:r>
      <w:r w:rsidRPr="00E77497">
        <w:rPr>
          <w:b/>
        </w:rPr>
        <w:t xml:space="preserve">:: </w:t>
      </w:r>
      <w:r w:rsidRPr="00E77497">
        <w:rPr>
          <w:rFonts w:ascii="Times New Roman" w:hAnsi="Times New Roman"/>
          <w:i/>
        </w:rPr>
        <w:t>ClassAtomNoDash</w:t>
      </w:r>
      <w:r>
        <w:rPr>
          <w:rFonts w:ascii="Times New Roman" w:hAnsi="Times New Roman"/>
          <w:i/>
        </w:rPr>
        <w:t>InRange</w:t>
      </w:r>
      <w:r w:rsidRPr="00E77497">
        <w:t xml:space="preserve"> evaluates by evaluating </w:t>
      </w:r>
      <w:r w:rsidRPr="00E77497">
        <w:rPr>
          <w:rFonts w:ascii="Times New Roman" w:hAnsi="Times New Roman"/>
          <w:i/>
        </w:rPr>
        <w:t>ClassAtomNoDash</w:t>
      </w:r>
      <w:r>
        <w:rPr>
          <w:rFonts w:ascii="Times New Roman" w:hAnsi="Times New Roman"/>
          <w:i/>
        </w:rPr>
        <w:t>InRange</w:t>
      </w:r>
      <w:r w:rsidRPr="00E77497">
        <w:t xml:space="preserve"> to obtain a CharSet and returning that CharSet.</w:t>
      </w:r>
    </w:p>
    <w:p w14:paraId="56E66703" w14:textId="77777777" w:rsidR="00E8788B" w:rsidRDefault="00E8788B" w:rsidP="00E8788B">
      <w:pPr>
        <w:tabs>
          <w:tab w:val="left" w:pos="6384"/>
        </w:tabs>
      </w:pPr>
      <w:r>
        <w:t>ClassAtomNoDash (</w:t>
      </w:r>
      <w:r>
        <w:fldChar w:fldCharType="begin"/>
      </w:r>
      <w:r>
        <w:instrText xml:space="preserve"> REF _Ref368302533 \r \h </w:instrText>
      </w:r>
      <w:r>
        <w:fldChar w:fldCharType="separate"/>
      </w:r>
      <w:r w:rsidR="00281431">
        <w:t>21.2.2.18</w:t>
      </w:r>
      <w:r>
        <w:fldChar w:fldCharType="end"/>
      </w:r>
      <w:r>
        <w:t>) includes the following additional evaluation rules:</w:t>
      </w:r>
    </w:p>
    <w:p w14:paraId="600AC903" w14:textId="77777777" w:rsidR="00E8788B" w:rsidRPr="00E77497" w:rsidRDefault="00E8788B" w:rsidP="00E8788B">
      <w:pPr>
        <w:ind w:left="403"/>
      </w:pPr>
      <w:r w:rsidRPr="00E77497">
        <w:t xml:space="preserve">The production </w:t>
      </w:r>
      <w:r w:rsidRPr="00E77497">
        <w:rPr>
          <w:rFonts w:ascii="Times New Roman" w:hAnsi="Times New Roman"/>
          <w:i/>
        </w:rPr>
        <w:t>ClassAtomNoDash</w:t>
      </w:r>
      <w:r>
        <w:rPr>
          <w:rFonts w:ascii="Times New Roman" w:hAnsi="Times New Roman"/>
          <w:i/>
        </w:rPr>
        <w:t>InRange</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18CE59A6" w14:textId="77777777" w:rsidR="00E8788B" w:rsidRDefault="00E8788B" w:rsidP="00E8788B">
      <w:pPr>
        <w:ind w:left="403"/>
      </w:pPr>
      <w:r w:rsidRPr="00E77497">
        <w:t xml:space="preserve">The production </w:t>
      </w:r>
      <w:r w:rsidRPr="00E77497">
        <w:rPr>
          <w:rFonts w:ascii="Times New Roman" w:hAnsi="Times New Roman"/>
          <w:i/>
        </w:rPr>
        <w:t>ClassAtomNoDash</w:t>
      </w:r>
      <w:r>
        <w:rPr>
          <w:rFonts w:ascii="Times New Roman" w:hAnsi="Times New Roman"/>
          <w:i/>
        </w:rPr>
        <w:t>InRange</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w:t>
      </w:r>
      <w:r>
        <w:t xml:space="preserve">but ony if…, </w:t>
      </w:r>
      <w:r w:rsidRPr="00E77497">
        <w:t xml:space="preserve">evaluates by evaluating </w:t>
      </w:r>
      <w:r w:rsidRPr="00E77497">
        <w:rPr>
          <w:rFonts w:ascii="Times New Roman" w:hAnsi="Times New Roman"/>
          <w:i/>
        </w:rPr>
        <w:t>ClassEscape</w:t>
      </w:r>
      <w:r w:rsidRPr="00E77497">
        <w:t xml:space="preserve"> to obtain a CharSet and returning that CharSet.</w:t>
      </w:r>
    </w:p>
    <w:p w14:paraId="3F51FBD0" w14:textId="77777777" w:rsidR="00E8788B" w:rsidRPr="00E77497" w:rsidRDefault="00E8788B" w:rsidP="00E8788B">
      <w:pPr>
        <w:ind w:left="403"/>
      </w:pPr>
      <w:r w:rsidRPr="00E77497">
        <w:t xml:space="preserve">The production </w:t>
      </w:r>
      <w:r w:rsidRPr="00E77497">
        <w:rPr>
          <w:rFonts w:ascii="Times New Roman" w:hAnsi="Times New Roman"/>
          <w:i/>
        </w:rPr>
        <w:t>ClassAtomNoDash</w:t>
      </w:r>
      <w:r>
        <w:rPr>
          <w:rFonts w:ascii="Times New Roman" w:hAnsi="Times New Roman"/>
          <w:i/>
        </w:rPr>
        <w:t xml:space="preserve">InRange </w:t>
      </w:r>
      <w:r w:rsidRPr="00E77497">
        <w:rPr>
          <w:b/>
        </w:rPr>
        <w:t xml:space="preserve">:: </w:t>
      </w:r>
      <w:r w:rsidRPr="00E77497">
        <w:rPr>
          <w:rFonts w:ascii="Courier New" w:hAnsi="Courier New"/>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4736317B" w14:textId="77777777" w:rsidR="00E8788B" w:rsidRPr="00E77497" w:rsidRDefault="00E8788B" w:rsidP="00E8788B">
      <w:pPr>
        <w:pStyle w:val="a20"/>
        <w:numPr>
          <w:ilvl w:val="1"/>
          <w:numId w:val="16"/>
        </w:numPr>
        <w:jc w:val="both"/>
      </w:pPr>
      <w:bookmarkStart w:id="8630" w:name="_Toc370746022"/>
      <w:bookmarkStart w:id="8631" w:name="_Toc384481561"/>
      <w:r w:rsidRPr="00E77497">
        <w:t xml:space="preserve">Additional </w:t>
      </w:r>
      <w:r>
        <w:t xml:space="preserve">Built-in </w:t>
      </w:r>
      <w:r w:rsidRPr="00E77497">
        <w:t>Properties</w:t>
      </w:r>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30"/>
      <w:bookmarkEnd w:id="8631"/>
    </w:p>
    <w:p w14:paraId="05150A23" w14:textId="77777777" w:rsidR="00E8788B" w:rsidRPr="00E77497" w:rsidRDefault="00E8788B" w:rsidP="00E8788B">
      <w:r w:rsidRPr="00E77497">
        <w:t xml:space="preserve">When the ECMAScript host is a web browser the following additional properties of the standard </w:t>
      </w:r>
      <w:r>
        <w:t>built-in</w:t>
      </w:r>
      <w:r w:rsidRPr="00E77497">
        <w:t xml:space="preserve"> objects are defined. </w:t>
      </w:r>
    </w:p>
    <w:p w14:paraId="13329B03" w14:textId="77777777" w:rsidR="00E8788B" w:rsidRPr="00E77497" w:rsidRDefault="00E8788B" w:rsidP="00E8788B">
      <w:pPr>
        <w:pStyle w:val="a30"/>
        <w:numPr>
          <w:ilvl w:val="2"/>
          <w:numId w:val="16"/>
        </w:numPr>
        <w:jc w:val="both"/>
      </w:pPr>
      <w:bookmarkStart w:id="8632" w:name="_Toc370746023"/>
      <w:bookmarkStart w:id="8633" w:name="_Toc384481562"/>
      <w:bookmarkStart w:id="8634" w:name="_Ref457724123"/>
      <w:bookmarkStart w:id="8635" w:name="_Ref457793857"/>
      <w:bookmarkStart w:id="8636" w:name="_Toc472818984"/>
      <w:bookmarkStart w:id="8637" w:name="_Toc474641699"/>
      <w:bookmarkStart w:id="8638" w:name="_Toc235503570"/>
      <w:bookmarkStart w:id="8639" w:name="_Toc236208658"/>
      <w:bookmarkStart w:id="8640" w:name="_Toc241509344"/>
      <w:bookmarkStart w:id="8641" w:name="_Toc241557821"/>
      <w:bookmarkStart w:id="8642" w:name="_Toc244416831"/>
      <w:bookmarkStart w:id="8643" w:name="_Toc244657771"/>
      <w:bookmarkStart w:id="8644" w:name="_Toc246652511"/>
      <w:bookmarkStart w:id="8645" w:name="_Toc253562060"/>
      <w:bookmarkStart w:id="8646" w:name="_Toc268506076"/>
      <w:bookmarkStart w:id="8647" w:name="_Toc276631195"/>
      <w:bookmarkStart w:id="8648" w:name="_Toc277944239"/>
      <w:bookmarkStart w:id="8649" w:name="_Toc153968584"/>
      <w:r>
        <w:lastRenderedPageBreak/>
        <w:t>Additional Properties of the Global Object</w:t>
      </w:r>
      <w:bookmarkEnd w:id="8632"/>
      <w:bookmarkEnd w:id="8633"/>
    </w:p>
    <w:p w14:paraId="177181B5" w14:textId="77777777" w:rsidR="00E8788B" w:rsidRPr="00E77497" w:rsidRDefault="00E8788B" w:rsidP="00E8788B">
      <w:pPr>
        <w:pStyle w:val="a40"/>
        <w:numPr>
          <w:ilvl w:val="3"/>
          <w:numId w:val="16"/>
        </w:numPr>
        <w:jc w:val="both"/>
      </w:pPr>
      <w:r w:rsidRPr="00E77497">
        <w:t>escape (string)</w:t>
      </w:r>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p>
    <w:p w14:paraId="7889B865" w14:textId="77777777" w:rsidR="00E8788B" w:rsidRPr="00E77497" w:rsidRDefault="00E8788B" w:rsidP="00E8788B">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5673EB02" w14:textId="77777777" w:rsidR="00E8788B" w:rsidRPr="00E77497" w:rsidRDefault="00E8788B" w:rsidP="00E8788B">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380B905B" w14:textId="77777777" w:rsidR="00E8788B" w:rsidRPr="00E77497" w:rsidRDefault="00E8788B" w:rsidP="00E8788B">
      <w:pPr>
        <w:pStyle w:val="normalbefore"/>
      </w:pPr>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2EADCABA" w14:textId="77777777" w:rsidR="00E8788B" w:rsidRPr="00E77497" w:rsidRDefault="00E8788B" w:rsidP="00613655">
      <w:pPr>
        <w:pStyle w:val="Alg4"/>
        <w:numPr>
          <w:ilvl w:val="0"/>
          <w:numId w:val="1471"/>
        </w:numPr>
      </w:pPr>
      <w:r>
        <w:t xml:space="preserve">Let </w:t>
      </w:r>
      <w:r w:rsidRPr="00426304">
        <w:rPr>
          <w:i/>
          <w:iCs/>
        </w:rPr>
        <w:t>string</w:t>
      </w:r>
      <w:r>
        <w:t xml:space="preserve"> be</w:t>
      </w:r>
      <w:r w:rsidRPr="00E77497">
        <w:t xml:space="preserve"> ToString(</w:t>
      </w:r>
      <w:r w:rsidRPr="00426304">
        <w:rPr>
          <w:i/>
        </w:rPr>
        <w:t>string</w:t>
      </w:r>
      <w:r w:rsidRPr="00E77497">
        <w:t>).</w:t>
      </w:r>
    </w:p>
    <w:p w14:paraId="5C4708FA" w14:textId="77777777" w:rsidR="00E8788B" w:rsidRDefault="00E8788B" w:rsidP="00613655">
      <w:pPr>
        <w:pStyle w:val="Alg4"/>
        <w:numPr>
          <w:ilvl w:val="0"/>
          <w:numId w:val="1471"/>
        </w:numPr>
      </w:pPr>
      <w:r>
        <w:t>ReturnIfAbrupt(</w:t>
      </w:r>
      <w:r w:rsidRPr="00426304">
        <w:rPr>
          <w:i/>
          <w:iCs/>
        </w:rPr>
        <w:t>string</w:t>
      </w:r>
      <w:r>
        <w:t>).</w:t>
      </w:r>
    </w:p>
    <w:p w14:paraId="2C303CA2" w14:textId="77777777" w:rsidR="00E8788B" w:rsidRPr="00E77497" w:rsidRDefault="00E8788B" w:rsidP="00613655">
      <w:pPr>
        <w:pStyle w:val="Alg4"/>
        <w:numPr>
          <w:ilvl w:val="0"/>
          <w:numId w:val="1471"/>
        </w:numPr>
      </w:pPr>
      <w:r>
        <w:t xml:space="preserve">Let </w:t>
      </w:r>
      <w:r w:rsidRPr="00426304">
        <w:rPr>
          <w:i/>
          <w:iCs/>
        </w:rPr>
        <w:t>length</w:t>
      </w:r>
      <w:r>
        <w:t xml:space="preserve"> be</w:t>
      </w:r>
      <w:r w:rsidRPr="00E77497">
        <w:t xml:space="preserve"> the number of </w:t>
      </w:r>
      <w:r>
        <w:t>code units</w:t>
      </w:r>
      <w:r w:rsidRPr="00E77497">
        <w:t xml:space="preserve"> in </w:t>
      </w:r>
      <w:r w:rsidRPr="00426304">
        <w:rPr>
          <w:i/>
          <w:iCs/>
        </w:rPr>
        <w:t>string</w:t>
      </w:r>
      <w:r w:rsidRPr="00E77497">
        <w:t>.</w:t>
      </w:r>
    </w:p>
    <w:p w14:paraId="5192D636" w14:textId="77777777" w:rsidR="00E8788B" w:rsidRPr="00E77497" w:rsidRDefault="00E8788B" w:rsidP="00613655">
      <w:pPr>
        <w:pStyle w:val="Alg4"/>
        <w:numPr>
          <w:ilvl w:val="0"/>
          <w:numId w:val="1471"/>
        </w:numPr>
      </w:pPr>
      <w:r w:rsidRPr="00E77497">
        <w:t xml:space="preserve">Let </w:t>
      </w:r>
      <w:r w:rsidRPr="00426304">
        <w:rPr>
          <w:i/>
        </w:rPr>
        <w:t xml:space="preserve">R </w:t>
      </w:r>
      <w:r w:rsidRPr="00E77497">
        <w:t>be the empty string.</w:t>
      </w:r>
    </w:p>
    <w:p w14:paraId="0930BAC6" w14:textId="77777777" w:rsidR="00E8788B" w:rsidRPr="00E77497" w:rsidRDefault="00E8788B" w:rsidP="00613655">
      <w:pPr>
        <w:pStyle w:val="Alg4"/>
        <w:numPr>
          <w:ilvl w:val="0"/>
          <w:numId w:val="1471"/>
        </w:numPr>
      </w:pPr>
      <w:r w:rsidRPr="00E77497">
        <w:t xml:space="preserve">Let </w:t>
      </w:r>
      <w:r w:rsidRPr="00426304">
        <w:rPr>
          <w:i/>
        </w:rPr>
        <w:t>k</w:t>
      </w:r>
      <w:r w:rsidRPr="00E77497">
        <w:t xml:space="preserve"> be 0.</w:t>
      </w:r>
    </w:p>
    <w:p w14:paraId="2D79F9A6" w14:textId="77777777" w:rsidR="00E8788B" w:rsidRPr="00E77497" w:rsidRDefault="00E8788B" w:rsidP="00613655">
      <w:pPr>
        <w:pStyle w:val="Alg4"/>
        <w:numPr>
          <w:ilvl w:val="0"/>
          <w:numId w:val="1471"/>
        </w:numPr>
      </w:pPr>
      <w:r>
        <w:t>Repeat, while</w:t>
      </w:r>
      <w:r w:rsidRPr="00E77497">
        <w:t xml:space="preserve"> </w:t>
      </w:r>
      <w:r w:rsidRPr="00426304">
        <w:rPr>
          <w:i/>
        </w:rPr>
        <w:t>k</w:t>
      </w:r>
      <w:r w:rsidRPr="00E77497">
        <w:t xml:space="preserve"> </w:t>
      </w:r>
      <w:r>
        <w:t>&lt;</w:t>
      </w:r>
      <w:r w:rsidRPr="00E77497">
        <w:t xml:space="preserve"> </w:t>
      </w:r>
      <w:r w:rsidRPr="00426304">
        <w:rPr>
          <w:i/>
          <w:iCs/>
        </w:rPr>
        <w:t>length</w:t>
      </w:r>
      <w:r w:rsidRPr="00E77497">
        <w:t xml:space="preserve">, </w:t>
      </w:r>
    </w:p>
    <w:p w14:paraId="3B6B263A" w14:textId="77777777" w:rsidR="00E8788B" w:rsidRPr="00E77497" w:rsidRDefault="00E8788B" w:rsidP="00613655">
      <w:pPr>
        <w:pStyle w:val="Alg4"/>
        <w:numPr>
          <w:ilvl w:val="1"/>
          <w:numId w:val="1471"/>
        </w:numPr>
      </w:pPr>
      <w:r>
        <w:t xml:space="preserve">Let </w:t>
      </w:r>
      <w:r w:rsidRPr="00426304">
        <w:rPr>
          <w:i/>
          <w:iCs/>
        </w:rPr>
        <w:t>char</w:t>
      </w:r>
      <w:r>
        <w:t xml:space="preserve"> be </w:t>
      </w:r>
      <w:r w:rsidRPr="00FF7F2B">
        <w:t>the</w:t>
      </w:r>
      <w:r w:rsidRPr="00E77497">
        <w:t xml:space="preserve"> </w:t>
      </w:r>
      <w:r>
        <w:t>code unit</w:t>
      </w:r>
      <w:r w:rsidRPr="00E77497">
        <w:t xml:space="preserve"> (represented as a 16-bit unsigned integer) at position </w:t>
      </w:r>
      <w:r w:rsidRPr="00426304">
        <w:rPr>
          <w:i/>
        </w:rPr>
        <w:t>k</w:t>
      </w:r>
      <w:r w:rsidRPr="00E77497">
        <w:t xml:space="preserve"> within </w:t>
      </w:r>
      <w:r w:rsidRPr="00426304">
        <w:rPr>
          <w:i/>
          <w:iCs/>
        </w:rPr>
        <w:t>string</w:t>
      </w:r>
      <w:r w:rsidRPr="00E77497">
        <w:t>.</w:t>
      </w:r>
    </w:p>
    <w:p w14:paraId="18A65F81" w14:textId="77777777" w:rsidR="00E8788B" w:rsidRPr="00E77497" w:rsidRDefault="00E8788B" w:rsidP="00613655">
      <w:pPr>
        <w:pStyle w:val="Alg4"/>
        <w:numPr>
          <w:ilvl w:val="1"/>
          <w:numId w:val="1471"/>
        </w:numPr>
      </w:pPr>
      <w:r w:rsidRPr="00E77497">
        <w:t xml:space="preserve">If </w:t>
      </w:r>
      <w:r w:rsidRPr="00426304">
        <w:rPr>
          <w:i/>
          <w:iCs/>
        </w:rPr>
        <w:t>char</w:t>
      </w:r>
      <w:r w:rsidRPr="00E77497">
        <w:t xml:space="preserve"> is </w:t>
      </w:r>
      <w:r>
        <w:t xml:space="preserve">the code point of </w:t>
      </w:r>
      <w:r w:rsidRPr="00E77497">
        <w:t>one of the 69 nonblank characters</w:t>
      </w:r>
      <w:r w:rsidRPr="00E77497">
        <w:br/>
      </w:r>
      <w:r w:rsidRPr="00426304">
        <w:rPr>
          <w:rFonts w:ascii="Courier New" w:hAnsi="Courier New" w:cs="Courier New"/>
          <w:b/>
        </w:rPr>
        <w:t>″</w:t>
      </w:r>
      <w:r w:rsidRPr="00426304">
        <w:rPr>
          <w:rFonts w:ascii="Courier New" w:hAnsi="Courier New"/>
          <w:b/>
        </w:rPr>
        <w:t>ABCDEFGHIJKLMNOPQRSTUVWXYZabcdefghijklmnopqrstuvwxyz0123456789@*_+-./</w:t>
      </w:r>
      <w:r w:rsidRPr="00426304">
        <w:rPr>
          <w:rFonts w:ascii="Courier New" w:hAnsi="Courier New" w:cs="Courier New"/>
          <w:b/>
        </w:rPr>
        <w:t>″</w:t>
      </w:r>
      <w:r w:rsidRPr="00426304">
        <w:rPr>
          <w:rFonts w:ascii="Courier New" w:hAnsi="Courier New"/>
          <w:b/>
        </w:rPr>
        <w:br/>
      </w:r>
      <w:r w:rsidRPr="00E77497">
        <w:t>then</w:t>
      </w:r>
      <w:r>
        <w:t>,</w:t>
      </w:r>
      <w:r w:rsidRPr="00E77497">
        <w:t xml:space="preserve"> </w:t>
      </w:r>
    </w:p>
    <w:p w14:paraId="41AAA8F0" w14:textId="77777777" w:rsidR="00E8788B" w:rsidRPr="00E77497" w:rsidRDefault="00E8788B" w:rsidP="00613655">
      <w:pPr>
        <w:pStyle w:val="Alg4"/>
        <w:numPr>
          <w:ilvl w:val="2"/>
          <w:numId w:val="1471"/>
        </w:numPr>
      </w:pPr>
      <w:r w:rsidRPr="00E77497">
        <w:t xml:space="preserve">Let </w:t>
      </w:r>
      <w:r w:rsidRPr="00426304">
        <w:rPr>
          <w:i/>
        </w:rPr>
        <w:t>S</w:t>
      </w:r>
      <w:r w:rsidRPr="00E77497">
        <w:t xml:space="preserve"> be a String containing the single character </w:t>
      </w:r>
      <w:r w:rsidRPr="00426304">
        <w:rPr>
          <w:i/>
          <w:iCs/>
        </w:rPr>
        <w:t>char</w:t>
      </w:r>
      <w:r w:rsidRPr="00E77497">
        <w:t>.</w:t>
      </w:r>
    </w:p>
    <w:p w14:paraId="4B1FC731" w14:textId="77777777" w:rsidR="00E8788B" w:rsidRPr="00E77497" w:rsidRDefault="00E8788B" w:rsidP="00613655">
      <w:pPr>
        <w:pStyle w:val="Alg4"/>
        <w:numPr>
          <w:ilvl w:val="1"/>
          <w:numId w:val="1471"/>
        </w:numPr>
      </w:pPr>
      <w:r>
        <w:t>Else i</w:t>
      </w:r>
      <w:r w:rsidRPr="00E77497">
        <w:t xml:space="preserve">f </w:t>
      </w:r>
      <w:r w:rsidRPr="00426304">
        <w:rPr>
          <w:i/>
          <w:iCs/>
        </w:rPr>
        <w:t>char</w:t>
      </w:r>
      <w:r w:rsidRPr="00E77497">
        <w:t xml:space="preserve"> </w:t>
      </w:r>
      <w:r>
        <w:t>&gt;</w:t>
      </w:r>
      <w:r w:rsidRPr="00E77497">
        <w:t xml:space="preserve"> 256, </w:t>
      </w:r>
    </w:p>
    <w:p w14:paraId="1D2991FF" w14:textId="77777777" w:rsidR="00E8788B" w:rsidRPr="00E77497" w:rsidRDefault="00E8788B" w:rsidP="00613655">
      <w:pPr>
        <w:pStyle w:val="Alg4"/>
        <w:numPr>
          <w:ilvl w:val="2"/>
          <w:numId w:val="1471"/>
        </w:numPr>
      </w:pPr>
      <w:r w:rsidRPr="00E77497">
        <w:t xml:space="preserve">Let </w:t>
      </w:r>
      <w:r w:rsidRPr="00426304">
        <w:rPr>
          <w:i/>
          <w:iCs/>
        </w:rPr>
        <w:t>S</w:t>
      </w:r>
      <w:r w:rsidRPr="00E77497">
        <w:t xml:space="preserve"> be a String containing six characters </w:t>
      </w:r>
      <w:r w:rsidRPr="00426304">
        <w:rPr>
          <w:rFonts w:ascii="Courier New" w:hAnsi="Courier New" w:cs="Courier New"/>
          <w:b/>
        </w:rPr>
        <w:t>″</w:t>
      </w:r>
      <w:r w:rsidRPr="00426304">
        <w:rPr>
          <w:rFonts w:ascii="Courier New" w:hAnsi="Courier New"/>
          <w:b/>
        </w:rPr>
        <w:t>%u</w:t>
      </w:r>
      <w:r w:rsidRPr="00426304">
        <w:rPr>
          <w:i/>
        </w:rPr>
        <w:t>wxyz</w:t>
      </w:r>
      <w:r w:rsidRPr="00426304">
        <w:rPr>
          <w:rFonts w:ascii="Courier New" w:hAnsi="Courier New" w:cs="Courier New"/>
          <w:b/>
        </w:rPr>
        <w:t>″</w:t>
      </w:r>
      <w:r w:rsidRPr="00E77497">
        <w:t xml:space="preserve"> where </w:t>
      </w:r>
      <w:r w:rsidRPr="00426304">
        <w:rPr>
          <w:i/>
        </w:rPr>
        <w:t>wxyz</w:t>
      </w:r>
      <w:r w:rsidRPr="00E77497">
        <w:t xml:space="preserve"> are four hexadecimal digits encoding the value of </w:t>
      </w:r>
      <w:r w:rsidRPr="00426304">
        <w:rPr>
          <w:i/>
          <w:iCs/>
        </w:rPr>
        <w:t>char</w:t>
      </w:r>
      <w:r w:rsidRPr="00E77497">
        <w:t>.</w:t>
      </w:r>
    </w:p>
    <w:p w14:paraId="5ED2AC64" w14:textId="77777777" w:rsidR="00E8788B" w:rsidRPr="00E77497" w:rsidRDefault="00E8788B" w:rsidP="00613655">
      <w:pPr>
        <w:pStyle w:val="Alg4"/>
        <w:numPr>
          <w:ilvl w:val="1"/>
          <w:numId w:val="1471"/>
        </w:numPr>
      </w:pPr>
      <w:r>
        <w:t xml:space="preserve">Else, </w:t>
      </w:r>
      <w:r w:rsidRPr="00426304">
        <w:rPr>
          <w:i/>
          <w:iCs/>
        </w:rPr>
        <w:t>char</w:t>
      </w:r>
      <w:r w:rsidRPr="00E77497">
        <w:t xml:space="preserve"> </w:t>
      </w:r>
      <w:r>
        <w:t>&lt;</w:t>
      </w:r>
      <w:r w:rsidRPr="00E77497">
        <w:t xml:space="preserve"> 256</w:t>
      </w:r>
    </w:p>
    <w:p w14:paraId="532C607A" w14:textId="77777777" w:rsidR="00E8788B" w:rsidRPr="00E77497" w:rsidRDefault="00E8788B" w:rsidP="00613655">
      <w:pPr>
        <w:pStyle w:val="Alg4"/>
        <w:numPr>
          <w:ilvl w:val="2"/>
          <w:numId w:val="1471"/>
        </w:numPr>
      </w:pPr>
      <w:r w:rsidRPr="00E77497">
        <w:t xml:space="preserve">Let </w:t>
      </w:r>
      <w:r w:rsidRPr="00426304">
        <w:rPr>
          <w:i/>
        </w:rPr>
        <w:t>S</w:t>
      </w:r>
      <w:r w:rsidRPr="00E77497">
        <w:t xml:space="preserve"> be a String containing three characters </w:t>
      </w:r>
      <w:r w:rsidRPr="00426304">
        <w:rPr>
          <w:rFonts w:ascii="Courier New" w:hAnsi="Courier New" w:cs="Courier New"/>
          <w:b/>
        </w:rPr>
        <w:t>″</w:t>
      </w:r>
      <w:r w:rsidRPr="00426304">
        <w:rPr>
          <w:rFonts w:ascii="Courier New" w:hAnsi="Courier New"/>
          <w:b/>
        </w:rPr>
        <w:t>%</w:t>
      </w:r>
      <w:r w:rsidRPr="00426304">
        <w:rPr>
          <w:i/>
        </w:rPr>
        <w:t>xy</w:t>
      </w:r>
      <w:r w:rsidRPr="00426304">
        <w:rPr>
          <w:rFonts w:ascii="Courier New" w:hAnsi="Courier New" w:cs="Courier New"/>
          <w:b/>
        </w:rPr>
        <w:t>″</w:t>
      </w:r>
      <w:r w:rsidRPr="00E77497">
        <w:t xml:space="preserve"> where </w:t>
      </w:r>
      <w:r w:rsidRPr="00426304">
        <w:rPr>
          <w:i/>
        </w:rPr>
        <w:t>xy</w:t>
      </w:r>
      <w:r w:rsidRPr="00E77497">
        <w:t xml:space="preserve"> are two hexadecimal digits encoding the value of </w:t>
      </w:r>
      <w:r w:rsidRPr="00426304">
        <w:rPr>
          <w:i/>
          <w:iCs/>
        </w:rPr>
        <w:t>char</w:t>
      </w:r>
      <w:r w:rsidRPr="00E77497">
        <w:t>.</w:t>
      </w:r>
    </w:p>
    <w:p w14:paraId="687E1497" w14:textId="77777777" w:rsidR="00E8788B" w:rsidRPr="00E77497" w:rsidRDefault="00E8788B" w:rsidP="00613655">
      <w:pPr>
        <w:pStyle w:val="Alg4"/>
        <w:numPr>
          <w:ilvl w:val="1"/>
          <w:numId w:val="1471"/>
        </w:numPr>
      </w:pPr>
      <w:r w:rsidRPr="00E77497">
        <w:t xml:space="preserve">Let </w:t>
      </w:r>
      <w:r w:rsidRPr="00426304">
        <w:rPr>
          <w:i/>
        </w:rPr>
        <w:t>R</w:t>
      </w:r>
      <w:r w:rsidRPr="00E77497">
        <w:t xml:space="preserve"> be a new String value computed by concatenating the previous value of </w:t>
      </w:r>
      <w:r w:rsidRPr="00426304">
        <w:rPr>
          <w:i/>
        </w:rPr>
        <w:t>R</w:t>
      </w:r>
      <w:r w:rsidRPr="00E77497">
        <w:t xml:space="preserve"> and </w:t>
      </w:r>
      <w:r w:rsidRPr="00426304">
        <w:rPr>
          <w:i/>
        </w:rPr>
        <w:t>S</w:t>
      </w:r>
      <w:r w:rsidRPr="00E77497">
        <w:t>.</w:t>
      </w:r>
    </w:p>
    <w:p w14:paraId="47E8D0C1" w14:textId="77777777" w:rsidR="00E8788B" w:rsidRPr="00E77497" w:rsidRDefault="00E8788B" w:rsidP="00613655">
      <w:pPr>
        <w:pStyle w:val="Alg4"/>
        <w:numPr>
          <w:ilvl w:val="1"/>
          <w:numId w:val="1471"/>
        </w:numPr>
      </w:pPr>
      <w:r w:rsidRPr="00E77497">
        <w:t xml:space="preserve">Increase </w:t>
      </w:r>
      <w:r w:rsidRPr="00426304">
        <w:rPr>
          <w:i/>
        </w:rPr>
        <w:t>k</w:t>
      </w:r>
      <w:r w:rsidRPr="00E77497">
        <w:t xml:space="preserve"> by 1.</w:t>
      </w:r>
    </w:p>
    <w:p w14:paraId="499D452B" w14:textId="77777777" w:rsidR="00E8788B" w:rsidRPr="00E77497" w:rsidRDefault="00E8788B" w:rsidP="00613655">
      <w:pPr>
        <w:pStyle w:val="Alg4"/>
        <w:numPr>
          <w:ilvl w:val="0"/>
          <w:numId w:val="1471"/>
        </w:numPr>
      </w:pPr>
      <w:r>
        <w:t>R</w:t>
      </w:r>
      <w:r w:rsidRPr="00E77497">
        <w:t xml:space="preserve">eturn </w:t>
      </w:r>
      <w:r w:rsidRPr="00426304">
        <w:rPr>
          <w:i/>
        </w:rPr>
        <w:t>R</w:t>
      </w:r>
      <w:r w:rsidRPr="00E77497">
        <w:t>.</w:t>
      </w:r>
    </w:p>
    <w:p w14:paraId="31736048" w14:textId="77777777" w:rsidR="00E8788B" w:rsidRPr="00E77497" w:rsidRDefault="00E8788B" w:rsidP="00E8788B">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324185F2" w14:textId="77777777" w:rsidR="00E8788B" w:rsidRPr="00E77497" w:rsidRDefault="00E8788B" w:rsidP="00E8788B">
      <w:pPr>
        <w:pStyle w:val="a40"/>
        <w:numPr>
          <w:ilvl w:val="3"/>
          <w:numId w:val="16"/>
        </w:numPr>
        <w:jc w:val="both"/>
      </w:pPr>
      <w:bookmarkStart w:id="8650" w:name="_Ref457724124"/>
      <w:bookmarkStart w:id="8651" w:name="_Ref457793839"/>
      <w:bookmarkStart w:id="8652" w:name="_Toc472818985"/>
      <w:bookmarkStart w:id="8653" w:name="_Toc474641700"/>
      <w:bookmarkStart w:id="8654" w:name="_Toc235503571"/>
      <w:bookmarkStart w:id="8655" w:name="_Toc236208659"/>
      <w:bookmarkStart w:id="8656" w:name="_Toc241509345"/>
      <w:bookmarkStart w:id="8657" w:name="_Toc241557822"/>
      <w:bookmarkStart w:id="8658" w:name="_Toc244416832"/>
      <w:bookmarkStart w:id="8659" w:name="_Toc244657772"/>
      <w:bookmarkStart w:id="8660" w:name="_Toc246652512"/>
      <w:bookmarkStart w:id="8661" w:name="_Toc253562061"/>
      <w:bookmarkStart w:id="8662" w:name="_Toc268506077"/>
      <w:bookmarkStart w:id="8663" w:name="_Toc276631196"/>
      <w:bookmarkStart w:id="8664" w:name="_Toc277944240"/>
      <w:bookmarkStart w:id="8665" w:name="_Toc153968585"/>
      <w:r w:rsidRPr="00E77497">
        <w:t>unescape (string)</w:t>
      </w:r>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p>
    <w:p w14:paraId="16BC5BF3" w14:textId="77777777" w:rsidR="00E8788B" w:rsidRPr="00E77497" w:rsidRDefault="00E8788B" w:rsidP="00E8788B">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5320343F" w14:textId="77777777" w:rsidR="00E8788B" w:rsidRPr="00E77497" w:rsidRDefault="00E8788B" w:rsidP="00E8788B">
      <w:pPr>
        <w:pStyle w:val="normalbefore"/>
      </w:pPr>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15812CDB" w14:textId="77777777" w:rsidR="00E8788B" w:rsidRPr="00E77497" w:rsidRDefault="00E8788B" w:rsidP="00613655">
      <w:pPr>
        <w:pStyle w:val="Alg4"/>
        <w:numPr>
          <w:ilvl w:val="0"/>
          <w:numId w:val="1472"/>
        </w:numPr>
      </w:pPr>
      <w:r>
        <w:t xml:space="preserve">Let </w:t>
      </w:r>
      <w:r w:rsidRPr="002C3193">
        <w:rPr>
          <w:i/>
          <w:iCs/>
        </w:rPr>
        <w:t>string</w:t>
      </w:r>
      <w:r>
        <w:t xml:space="preserve"> be</w:t>
      </w:r>
      <w:r w:rsidRPr="00E77497">
        <w:t xml:space="preserve"> ToString(</w:t>
      </w:r>
      <w:r w:rsidRPr="002C3193">
        <w:rPr>
          <w:i/>
        </w:rPr>
        <w:t>string</w:t>
      </w:r>
      <w:r w:rsidRPr="00E77497">
        <w:t>).</w:t>
      </w:r>
    </w:p>
    <w:p w14:paraId="17A28A7A" w14:textId="77777777" w:rsidR="00E8788B" w:rsidRDefault="00E8788B" w:rsidP="00613655">
      <w:pPr>
        <w:pStyle w:val="Alg4"/>
        <w:numPr>
          <w:ilvl w:val="0"/>
          <w:numId w:val="1472"/>
        </w:numPr>
      </w:pPr>
      <w:r>
        <w:t>ReturnIfAbrupt(</w:t>
      </w:r>
      <w:r w:rsidRPr="002C3193">
        <w:rPr>
          <w:i/>
          <w:iCs/>
        </w:rPr>
        <w:t>string</w:t>
      </w:r>
      <w:r>
        <w:t>).</w:t>
      </w:r>
    </w:p>
    <w:p w14:paraId="51A737A5" w14:textId="77777777" w:rsidR="00E8788B" w:rsidRPr="00E77497" w:rsidRDefault="00E8788B" w:rsidP="00613655">
      <w:pPr>
        <w:pStyle w:val="Alg4"/>
        <w:numPr>
          <w:ilvl w:val="0"/>
          <w:numId w:val="1472"/>
        </w:numPr>
      </w:pPr>
      <w:r>
        <w:t xml:space="preserve">Let </w:t>
      </w:r>
      <w:r w:rsidRPr="002C3193">
        <w:rPr>
          <w:i/>
          <w:iCs/>
        </w:rPr>
        <w:t>length</w:t>
      </w:r>
      <w:r>
        <w:t xml:space="preserve"> be</w:t>
      </w:r>
      <w:r w:rsidRPr="00E77497">
        <w:t xml:space="preserve"> the number of </w:t>
      </w:r>
      <w:r>
        <w:t>code units</w:t>
      </w:r>
      <w:r w:rsidRPr="00E77497">
        <w:t xml:space="preserve"> in </w:t>
      </w:r>
      <w:r w:rsidRPr="002C3193">
        <w:rPr>
          <w:i/>
          <w:iCs/>
        </w:rPr>
        <w:t>string</w:t>
      </w:r>
      <w:r w:rsidRPr="00E77497">
        <w:t>.</w:t>
      </w:r>
    </w:p>
    <w:p w14:paraId="170EA02B" w14:textId="77777777" w:rsidR="00E8788B" w:rsidRPr="00E77497" w:rsidRDefault="00E8788B" w:rsidP="00613655">
      <w:pPr>
        <w:pStyle w:val="Alg4"/>
        <w:numPr>
          <w:ilvl w:val="0"/>
          <w:numId w:val="1472"/>
        </w:numPr>
      </w:pPr>
      <w:r w:rsidRPr="00E77497">
        <w:t xml:space="preserve">Let </w:t>
      </w:r>
      <w:r w:rsidRPr="002C3193">
        <w:rPr>
          <w:i/>
        </w:rPr>
        <w:t>R</w:t>
      </w:r>
      <w:r w:rsidRPr="00E77497">
        <w:t xml:space="preserve"> be the empty String.</w:t>
      </w:r>
    </w:p>
    <w:p w14:paraId="27234254" w14:textId="77777777" w:rsidR="00E8788B" w:rsidRPr="00E77497" w:rsidRDefault="00E8788B" w:rsidP="00613655">
      <w:pPr>
        <w:pStyle w:val="Alg4"/>
        <w:numPr>
          <w:ilvl w:val="0"/>
          <w:numId w:val="1472"/>
        </w:numPr>
      </w:pPr>
      <w:r w:rsidRPr="00E77497">
        <w:t xml:space="preserve">Let </w:t>
      </w:r>
      <w:r w:rsidRPr="002C3193">
        <w:rPr>
          <w:i/>
        </w:rPr>
        <w:t>k</w:t>
      </w:r>
      <w:r w:rsidRPr="00E77497">
        <w:t xml:space="preserve"> be 0.</w:t>
      </w:r>
    </w:p>
    <w:p w14:paraId="0EB4468B" w14:textId="77777777" w:rsidR="00E8788B" w:rsidRPr="00E77497" w:rsidRDefault="00E8788B" w:rsidP="00613655">
      <w:pPr>
        <w:pStyle w:val="Alg4"/>
        <w:numPr>
          <w:ilvl w:val="0"/>
          <w:numId w:val="1472"/>
        </w:numPr>
      </w:pPr>
      <w:r>
        <w:t>Repeat, while</w:t>
      </w:r>
      <w:r w:rsidRPr="00E77497">
        <w:t xml:space="preserve"> </w:t>
      </w:r>
      <w:r w:rsidRPr="002C3193">
        <w:rPr>
          <w:i/>
        </w:rPr>
        <w:t>k</w:t>
      </w:r>
      <w:r w:rsidRPr="00E77497">
        <w:t xml:space="preserve"> </w:t>
      </w:r>
      <w:r>
        <w:t xml:space="preserve">≠ </w:t>
      </w:r>
      <w:r w:rsidRPr="002C3193">
        <w:rPr>
          <w:i/>
          <w:iCs/>
        </w:rPr>
        <w:t>length</w:t>
      </w:r>
    </w:p>
    <w:p w14:paraId="3502F48D" w14:textId="77777777" w:rsidR="00E8788B" w:rsidRPr="00E77497" w:rsidRDefault="00E8788B" w:rsidP="00613655">
      <w:pPr>
        <w:pStyle w:val="Alg4"/>
        <w:numPr>
          <w:ilvl w:val="1"/>
          <w:numId w:val="1472"/>
        </w:numPr>
      </w:pPr>
      <w:r w:rsidRPr="00E77497">
        <w:lastRenderedPageBreak/>
        <w:t xml:space="preserve">Let </w:t>
      </w:r>
      <w:r w:rsidRPr="002C3193">
        <w:rPr>
          <w:i/>
        </w:rPr>
        <w:t>c</w:t>
      </w:r>
      <w:r w:rsidRPr="00E77497">
        <w:t xml:space="preserve"> be the </w:t>
      </w:r>
      <w:r>
        <w:t xml:space="preserve">code unit </w:t>
      </w:r>
      <w:r w:rsidRPr="00E77497">
        <w:t xml:space="preserve">at position </w:t>
      </w:r>
      <w:r w:rsidRPr="002C3193">
        <w:rPr>
          <w:i/>
        </w:rPr>
        <w:t>k</w:t>
      </w:r>
      <w:r w:rsidRPr="00E77497">
        <w:t xml:space="preserve"> within </w:t>
      </w:r>
      <w:r w:rsidRPr="002C3193">
        <w:rPr>
          <w:i/>
          <w:iCs/>
        </w:rPr>
        <w:t>string</w:t>
      </w:r>
      <w:r w:rsidRPr="00E77497">
        <w:t>.</w:t>
      </w:r>
    </w:p>
    <w:p w14:paraId="4D6C8596" w14:textId="77777777" w:rsidR="00E8788B" w:rsidRPr="00E77497" w:rsidRDefault="00E8788B" w:rsidP="00613655">
      <w:pPr>
        <w:pStyle w:val="Alg4"/>
        <w:numPr>
          <w:ilvl w:val="1"/>
          <w:numId w:val="1472"/>
        </w:numPr>
      </w:pPr>
      <w:r w:rsidRPr="00E77497">
        <w:t xml:space="preserve">If </w:t>
      </w:r>
      <w:r w:rsidRPr="002C3193">
        <w:rPr>
          <w:i/>
        </w:rPr>
        <w:t>c</w:t>
      </w:r>
      <w:r w:rsidRPr="00E77497">
        <w:t xml:space="preserve"> is </w:t>
      </w:r>
      <w:r w:rsidRPr="002C3193">
        <w:rPr>
          <w:rFonts w:ascii="Courier New" w:hAnsi="Courier New"/>
          <w:b/>
        </w:rPr>
        <w:t>%</w:t>
      </w:r>
      <w:r w:rsidRPr="00E77497">
        <w:t xml:space="preserve">, </w:t>
      </w:r>
    </w:p>
    <w:p w14:paraId="574DA674" w14:textId="77777777" w:rsidR="00E8788B" w:rsidRPr="00E77497" w:rsidRDefault="00E8788B" w:rsidP="00613655">
      <w:pPr>
        <w:pStyle w:val="Alg4"/>
        <w:numPr>
          <w:ilvl w:val="2"/>
          <w:numId w:val="1472"/>
        </w:numPr>
      </w:pPr>
      <w:r w:rsidRPr="00E77497">
        <w:t xml:space="preserve">If </w:t>
      </w:r>
      <w:r w:rsidRPr="002C3193">
        <w:rPr>
          <w:i/>
        </w:rPr>
        <w:t>k</w:t>
      </w:r>
      <w:r w:rsidRPr="00E77497">
        <w:t xml:space="preserve"> </w:t>
      </w:r>
      <w:r>
        <w:t>≤</w:t>
      </w:r>
      <w:r w:rsidRPr="00E77497">
        <w:t xml:space="preserve"> </w:t>
      </w:r>
      <w:r w:rsidRPr="002C3193">
        <w:rPr>
          <w:i/>
          <w:iCs/>
        </w:rPr>
        <w:t>length</w:t>
      </w:r>
      <w:r w:rsidRPr="00675B74">
        <w:sym w:font="Symbol" w:char="F02D"/>
      </w:r>
      <w:r w:rsidRPr="00675B74">
        <w:t>6</w:t>
      </w:r>
      <w:r>
        <w:t xml:space="preserve"> and </w:t>
      </w:r>
      <w:r w:rsidRPr="00E77497">
        <w:t xml:space="preserve">the </w:t>
      </w:r>
      <w:r>
        <w:t>code unit</w:t>
      </w:r>
      <w:r w:rsidRPr="00E77497">
        <w:t xml:space="preserve"> at position </w:t>
      </w:r>
      <w:r w:rsidRPr="002C3193">
        <w:rPr>
          <w:i/>
        </w:rPr>
        <w:t>k</w:t>
      </w:r>
      <w:r w:rsidRPr="00E77497">
        <w:t xml:space="preserve">+1 within </w:t>
      </w:r>
      <w:r w:rsidRPr="002C3193">
        <w:rPr>
          <w:i/>
          <w:iCs/>
        </w:rPr>
        <w:t>string</w:t>
      </w:r>
      <w:r w:rsidRPr="00E77497">
        <w:t xml:space="preserve"> is </w:t>
      </w:r>
      <w:r w:rsidRPr="002C3193">
        <w:rPr>
          <w:rFonts w:ascii="Courier New" w:hAnsi="Courier New"/>
          <w:b/>
        </w:rPr>
        <w:t>u</w:t>
      </w:r>
      <w:r>
        <w:t xml:space="preserve"> and </w:t>
      </w:r>
      <w:r w:rsidRPr="00E77497">
        <w:t xml:space="preserve">the four </w:t>
      </w:r>
      <w:r>
        <w:t xml:space="preserve">code units </w:t>
      </w:r>
      <w:r w:rsidRPr="00E77497">
        <w:t xml:space="preserve">at positions </w:t>
      </w:r>
      <w:r w:rsidRPr="002C3193">
        <w:rPr>
          <w:i/>
        </w:rPr>
        <w:t>k</w:t>
      </w:r>
      <w:r w:rsidRPr="00E77497">
        <w:t xml:space="preserve">+2, </w:t>
      </w:r>
      <w:r w:rsidRPr="002C3193">
        <w:rPr>
          <w:i/>
        </w:rPr>
        <w:t>k</w:t>
      </w:r>
      <w:r w:rsidRPr="00E77497">
        <w:t xml:space="preserve">+3, </w:t>
      </w:r>
      <w:r w:rsidRPr="002C3193">
        <w:rPr>
          <w:i/>
        </w:rPr>
        <w:t>k</w:t>
      </w:r>
      <w:r w:rsidRPr="00E77497">
        <w:t xml:space="preserve">+4, and </w:t>
      </w:r>
      <w:r w:rsidRPr="002C3193">
        <w:rPr>
          <w:i/>
        </w:rPr>
        <w:t>k</w:t>
      </w:r>
      <w:r w:rsidRPr="00E77497">
        <w:t xml:space="preserve">+5 within </w:t>
      </w:r>
      <w:r w:rsidRPr="002C3193">
        <w:rPr>
          <w:i/>
          <w:iCs/>
        </w:rPr>
        <w:t>string</w:t>
      </w:r>
      <w:r w:rsidRPr="00E77497">
        <w:t xml:space="preserve"> are all hexadecimal digits, </w:t>
      </w:r>
      <w:r>
        <w:t>then</w:t>
      </w:r>
    </w:p>
    <w:p w14:paraId="58F79D9C" w14:textId="77777777" w:rsidR="00E8788B" w:rsidRPr="00E77497" w:rsidRDefault="00E8788B" w:rsidP="00613655">
      <w:pPr>
        <w:pStyle w:val="Alg4"/>
        <w:numPr>
          <w:ilvl w:val="3"/>
          <w:numId w:val="1472"/>
        </w:numPr>
      </w:pPr>
      <w:r w:rsidRPr="00E77497">
        <w:t xml:space="preserve">Let </w:t>
      </w:r>
      <w:r w:rsidRPr="002C3193">
        <w:rPr>
          <w:i/>
        </w:rPr>
        <w:t>c</w:t>
      </w:r>
      <w:r w:rsidRPr="00E77497">
        <w:t xml:space="preserve"> be the </w:t>
      </w:r>
      <w:r>
        <w:t>code unit</w:t>
      </w:r>
      <w:r w:rsidRPr="00E77497">
        <w:t xml:space="preserve"> whose value is the integer represented by the four hexadecimal digits at positions </w:t>
      </w:r>
      <w:r w:rsidRPr="002C3193">
        <w:rPr>
          <w:i/>
        </w:rPr>
        <w:t>k</w:t>
      </w:r>
      <w:r w:rsidRPr="00E77497">
        <w:t>+2,</w:t>
      </w:r>
      <w:r w:rsidRPr="002C3193">
        <w:rPr>
          <w:i/>
        </w:rPr>
        <w:t xml:space="preserve"> k</w:t>
      </w:r>
      <w:r w:rsidRPr="00E77497">
        <w:t xml:space="preserve">+3, </w:t>
      </w:r>
      <w:r w:rsidRPr="002C3193">
        <w:rPr>
          <w:i/>
        </w:rPr>
        <w:t>k</w:t>
      </w:r>
      <w:r w:rsidRPr="00E77497">
        <w:t xml:space="preserve">+4, and </w:t>
      </w:r>
      <w:r w:rsidRPr="002C3193">
        <w:rPr>
          <w:i/>
        </w:rPr>
        <w:t>k</w:t>
      </w:r>
      <w:r w:rsidRPr="00E77497">
        <w:t xml:space="preserve">+5 within </w:t>
      </w:r>
      <w:r w:rsidRPr="002C3193">
        <w:rPr>
          <w:i/>
          <w:iCs/>
        </w:rPr>
        <w:t>string</w:t>
      </w:r>
      <w:r w:rsidRPr="00E77497">
        <w:t>.</w:t>
      </w:r>
    </w:p>
    <w:p w14:paraId="2E6651F9" w14:textId="77777777" w:rsidR="00E8788B" w:rsidRPr="00E77497" w:rsidRDefault="00E8788B" w:rsidP="00613655">
      <w:pPr>
        <w:pStyle w:val="Alg4"/>
        <w:numPr>
          <w:ilvl w:val="3"/>
          <w:numId w:val="1472"/>
        </w:numPr>
      </w:pPr>
      <w:r w:rsidRPr="00E77497">
        <w:t xml:space="preserve">Increase </w:t>
      </w:r>
      <w:r w:rsidRPr="002C3193">
        <w:rPr>
          <w:i/>
          <w:iCs/>
        </w:rPr>
        <w:t>k</w:t>
      </w:r>
      <w:r w:rsidRPr="00E77497">
        <w:t xml:space="preserve"> by 5.</w:t>
      </w:r>
    </w:p>
    <w:p w14:paraId="2663914E" w14:textId="77777777" w:rsidR="00E8788B" w:rsidRPr="00E77497" w:rsidRDefault="00E8788B" w:rsidP="00613655">
      <w:pPr>
        <w:pStyle w:val="Alg4"/>
        <w:numPr>
          <w:ilvl w:val="2"/>
          <w:numId w:val="1472"/>
        </w:numPr>
      </w:pPr>
      <w:r>
        <w:t>Else i</w:t>
      </w:r>
      <w:r w:rsidRPr="00E77497">
        <w:t xml:space="preserve">f </w:t>
      </w:r>
      <w:r w:rsidRPr="002C3193">
        <w:rPr>
          <w:i/>
        </w:rPr>
        <w:t>k</w:t>
      </w:r>
      <w:r w:rsidRPr="00E77497">
        <w:t xml:space="preserve"> </w:t>
      </w:r>
      <w:r>
        <w:t xml:space="preserve">≤ </w:t>
      </w:r>
      <w:r w:rsidRPr="002C3193">
        <w:rPr>
          <w:i/>
          <w:iCs/>
        </w:rPr>
        <w:t>length</w:t>
      </w:r>
      <w:r w:rsidRPr="00675B74">
        <w:sym w:font="Symbol" w:char="F02D"/>
      </w:r>
      <w:r w:rsidRPr="00675B74">
        <w:t>3</w:t>
      </w:r>
      <w:r>
        <w:t xml:space="preserve"> and </w:t>
      </w:r>
      <w:r w:rsidRPr="00E77497">
        <w:t xml:space="preserve">the two </w:t>
      </w:r>
      <w:r>
        <w:t>code unit</w:t>
      </w:r>
      <w:r w:rsidRPr="00E77497">
        <w:t xml:space="preserve">s at positions </w:t>
      </w:r>
      <w:r w:rsidRPr="002C3193">
        <w:rPr>
          <w:i/>
        </w:rPr>
        <w:t>k</w:t>
      </w:r>
      <w:r w:rsidRPr="00E77497">
        <w:t xml:space="preserve">+1 and </w:t>
      </w:r>
      <w:r w:rsidRPr="002C3193">
        <w:rPr>
          <w:i/>
        </w:rPr>
        <w:t>k</w:t>
      </w:r>
      <w:r w:rsidRPr="00E77497">
        <w:t xml:space="preserve">+2 within </w:t>
      </w:r>
      <w:r w:rsidRPr="002C3193">
        <w:rPr>
          <w:i/>
          <w:iCs/>
        </w:rPr>
        <w:t>string</w:t>
      </w:r>
      <w:r w:rsidRPr="00E77497">
        <w:t xml:space="preserve"> are both hexadecimal digits, </w:t>
      </w:r>
      <w:r>
        <w:t>then</w:t>
      </w:r>
    </w:p>
    <w:p w14:paraId="54CA1AA0" w14:textId="77777777" w:rsidR="00E8788B" w:rsidRPr="00E77497" w:rsidRDefault="00E8788B" w:rsidP="00613655">
      <w:pPr>
        <w:pStyle w:val="Alg4"/>
        <w:numPr>
          <w:ilvl w:val="3"/>
          <w:numId w:val="1472"/>
        </w:numPr>
      </w:pPr>
      <w:r w:rsidRPr="00E77497">
        <w:t xml:space="preserve">Let </w:t>
      </w:r>
      <w:r w:rsidRPr="002C3193">
        <w:rPr>
          <w:i/>
        </w:rPr>
        <w:t>c</w:t>
      </w:r>
      <w:r w:rsidRPr="00E77497">
        <w:t xml:space="preserve"> be the </w:t>
      </w:r>
      <w:r>
        <w:t>code unit</w:t>
      </w:r>
      <w:r w:rsidRPr="00E77497">
        <w:t xml:space="preserve"> whose value is the integer represented by two zeroes plus the two hexadecimal digits at positions </w:t>
      </w:r>
      <w:r w:rsidRPr="002C3193">
        <w:rPr>
          <w:i/>
        </w:rPr>
        <w:t>k</w:t>
      </w:r>
      <w:r w:rsidRPr="00E77497">
        <w:t xml:space="preserve">+1 and </w:t>
      </w:r>
      <w:r w:rsidRPr="002C3193">
        <w:rPr>
          <w:i/>
        </w:rPr>
        <w:t>k</w:t>
      </w:r>
      <w:r w:rsidRPr="00E77497">
        <w:t xml:space="preserve">+2 within </w:t>
      </w:r>
      <w:r w:rsidRPr="002C3193">
        <w:rPr>
          <w:i/>
          <w:iCs/>
        </w:rPr>
        <w:t>string</w:t>
      </w:r>
      <w:r w:rsidRPr="00E77497">
        <w:t>.</w:t>
      </w:r>
    </w:p>
    <w:p w14:paraId="686C5C4A" w14:textId="77777777" w:rsidR="00E8788B" w:rsidRPr="00E77497" w:rsidRDefault="00E8788B" w:rsidP="00613655">
      <w:pPr>
        <w:pStyle w:val="Alg4"/>
        <w:numPr>
          <w:ilvl w:val="3"/>
          <w:numId w:val="1472"/>
        </w:numPr>
      </w:pPr>
      <w:r w:rsidRPr="00E77497">
        <w:t xml:space="preserve">Increase </w:t>
      </w:r>
      <w:r w:rsidRPr="002C3193">
        <w:rPr>
          <w:i/>
        </w:rPr>
        <w:t xml:space="preserve">k </w:t>
      </w:r>
      <w:r w:rsidRPr="00E77497">
        <w:t>by 2.</w:t>
      </w:r>
    </w:p>
    <w:p w14:paraId="201D7FDE" w14:textId="77777777" w:rsidR="00E8788B" w:rsidRPr="00E77497" w:rsidRDefault="00E8788B" w:rsidP="00613655">
      <w:pPr>
        <w:pStyle w:val="Alg4"/>
        <w:numPr>
          <w:ilvl w:val="1"/>
          <w:numId w:val="1472"/>
        </w:numPr>
      </w:pPr>
      <w:r w:rsidRPr="00E77497">
        <w:t xml:space="preserve">Let </w:t>
      </w:r>
      <w:r w:rsidRPr="002C3193">
        <w:rPr>
          <w:i/>
        </w:rPr>
        <w:t>R</w:t>
      </w:r>
      <w:r w:rsidRPr="00E77497">
        <w:t xml:space="preserve"> be a new String value computed by concatenating the previous value of </w:t>
      </w:r>
      <w:r w:rsidRPr="002C3193">
        <w:rPr>
          <w:i/>
        </w:rPr>
        <w:t>R</w:t>
      </w:r>
      <w:r w:rsidRPr="00E77497">
        <w:t xml:space="preserve"> and </w:t>
      </w:r>
      <w:r w:rsidRPr="002C3193">
        <w:rPr>
          <w:i/>
        </w:rPr>
        <w:t>c</w:t>
      </w:r>
      <w:r w:rsidRPr="00E77497">
        <w:t>.</w:t>
      </w:r>
    </w:p>
    <w:p w14:paraId="26BF1A3A" w14:textId="77777777" w:rsidR="00E8788B" w:rsidRPr="00E77497" w:rsidRDefault="00E8788B" w:rsidP="00613655">
      <w:pPr>
        <w:pStyle w:val="Alg4"/>
        <w:numPr>
          <w:ilvl w:val="1"/>
          <w:numId w:val="1472"/>
        </w:numPr>
      </w:pPr>
      <w:r w:rsidRPr="00E77497">
        <w:t xml:space="preserve">Increase </w:t>
      </w:r>
      <w:r w:rsidRPr="002C3193">
        <w:rPr>
          <w:i/>
        </w:rPr>
        <w:t>k</w:t>
      </w:r>
      <w:r w:rsidRPr="00E77497">
        <w:t xml:space="preserve"> by 1.</w:t>
      </w:r>
    </w:p>
    <w:p w14:paraId="0C5DEDDA" w14:textId="77777777" w:rsidR="00E8788B" w:rsidRDefault="00E8788B" w:rsidP="00613655">
      <w:pPr>
        <w:pStyle w:val="Alg4"/>
        <w:numPr>
          <w:ilvl w:val="0"/>
          <w:numId w:val="1472"/>
        </w:numPr>
      </w:pPr>
      <w:r>
        <w:t>R</w:t>
      </w:r>
      <w:r w:rsidRPr="00E77497">
        <w:t xml:space="preserve">eturn </w:t>
      </w:r>
      <w:r w:rsidRPr="002C3193">
        <w:rPr>
          <w:i/>
        </w:rPr>
        <w:t>R</w:t>
      </w:r>
      <w:r w:rsidRPr="00E77497">
        <w:t>.</w:t>
      </w:r>
    </w:p>
    <w:p w14:paraId="0A7A8251" w14:textId="77777777" w:rsidR="00E8788B" w:rsidRPr="00E77497" w:rsidRDefault="00E8788B" w:rsidP="00E8788B">
      <w:pPr>
        <w:pStyle w:val="a30"/>
        <w:numPr>
          <w:ilvl w:val="2"/>
          <w:numId w:val="16"/>
        </w:numPr>
        <w:jc w:val="both"/>
      </w:pPr>
      <w:bookmarkStart w:id="8666" w:name="_Toc370746024"/>
      <w:bookmarkStart w:id="8667" w:name="_Toc384481563"/>
      <w:bookmarkStart w:id="8668" w:name="_Ref457724031"/>
      <w:bookmarkStart w:id="8669" w:name="_Toc472818986"/>
      <w:bookmarkStart w:id="8670" w:name="_Toc474641701"/>
      <w:bookmarkStart w:id="8671" w:name="_Toc235503572"/>
      <w:bookmarkStart w:id="8672" w:name="_Toc236208660"/>
      <w:bookmarkStart w:id="8673" w:name="_Toc241509346"/>
      <w:bookmarkStart w:id="8674" w:name="_Toc241557823"/>
      <w:bookmarkStart w:id="8675" w:name="_Toc244416833"/>
      <w:bookmarkStart w:id="8676" w:name="_Toc244657773"/>
      <w:bookmarkStart w:id="8677" w:name="_Toc246652513"/>
      <w:bookmarkStart w:id="8678" w:name="_Toc253562062"/>
      <w:bookmarkStart w:id="8679" w:name="_Toc268506078"/>
      <w:bookmarkStart w:id="8680" w:name="_Toc276631197"/>
      <w:bookmarkStart w:id="8681" w:name="_Toc277944241"/>
      <w:bookmarkStart w:id="8682" w:name="_Toc153968586"/>
      <w:r>
        <w:t>Additional Properties of the Object</w:t>
      </w:r>
      <w:r w:rsidRPr="00E77497">
        <w:t>.prototype</w:t>
      </w:r>
      <w:r>
        <w:t xml:space="preserve"> Object</w:t>
      </w:r>
      <w:bookmarkEnd w:id="8666"/>
      <w:bookmarkEnd w:id="8667"/>
    </w:p>
    <w:p w14:paraId="18E600CB" w14:textId="77777777" w:rsidR="00E8788B" w:rsidRPr="00E77497" w:rsidRDefault="00E8788B" w:rsidP="00613655">
      <w:pPr>
        <w:pStyle w:val="a40"/>
        <w:numPr>
          <w:ilvl w:val="3"/>
          <w:numId w:val="1468"/>
        </w:numPr>
        <w:jc w:val="both"/>
      </w:pPr>
      <w:r>
        <w:t>Object</w:t>
      </w:r>
      <w:r w:rsidRPr="00E77497">
        <w:t>.prototype.</w:t>
      </w:r>
      <w:r>
        <w:t xml:space="preserve">__proto__ </w:t>
      </w:r>
    </w:p>
    <w:p w14:paraId="4AB93B65" w14:textId="77777777" w:rsidR="00E8788B" w:rsidRDefault="00E8788B" w:rsidP="00E8788B">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rPr>
        <w:t>false</w:t>
      </w:r>
      <w:r>
        <w:t xml:space="preserve">, [[Configurable]]: </w:t>
      </w:r>
      <w:r w:rsidRPr="003029F3">
        <w:rPr>
          <w:rFonts w:ascii="Times New Roman" w:eastAsia="Times New Roman" w:hAnsi="Times New Roman"/>
          <w:b/>
          <w:spacing w:val="6"/>
        </w:rPr>
        <w:t>true</w:t>
      </w:r>
      <w:r>
        <w:t xml:space="preserve"> }. The [[Get]] and [[Set]] attributes are defined as follows</w:t>
      </w:r>
    </w:p>
    <w:p w14:paraId="3F286EC1" w14:textId="77777777" w:rsidR="00E8788B" w:rsidRPr="00E77497" w:rsidRDefault="00E8788B" w:rsidP="00E8788B">
      <w:pPr>
        <w:pStyle w:val="a50"/>
        <w:numPr>
          <w:ilvl w:val="4"/>
          <w:numId w:val="16"/>
        </w:numPr>
        <w:jc w:val="both"/>
      </w:pPr>
      <w:r>
        <w:t>get Object</w:t>
      </w:r>
      <w:r w:rsidRPr="00E77497">
        <w:t>.prototype.</w:t>
      </w:r>
      <w:r>
        <w:t>__proto__</w:t>
      </w:r>
      <w:r w:rsidRPr="00E77497">
        <w:t xml:space="preserve"> </w:t>
      </w:r>
    </w:p>
    <w:p w14:paraId="0D2DAC85" w14:textId="77777777" w:rsidR="00E8788B" w:rsidRPr="00E77497" w:rsidRDefault="00E8788B" w:rsidP="00E8788B">
      <w:pPr>
        <w:pStyle w:val="normalbefore"/>
      </w:pPr>
      <w:r>
        <w:t>The value of the [[Get]] attribute is a built-in function that requires no arguments. It performs the</w:t>
      </w:r>
      <w:r w:rsidRPr="00E77497">
        <w:t xml:space="preserve"> following steps:</w:t>
      </w:r>
    </w:p>
    <w:p w14:paraId="2C402BF5" w14:textId="77777777" w:rsidR="00E8788B" w:rsidRPr="00E77497" w:rsidRDefault="00E8788B" w:rsidP="00613655">
      <w:pPr>
        <w:pStyle w:val="Alg4"/>
        <w:numPr>
          <w:ilvl w:val="0"/>
          <w:numId w:val="146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4E30DFA" w14:textId="77777777" w:rsidR="00E8788B" w:rsidRDefault="00E8788B" w:rsidP="00613655">
      <w:pPr>
        <w:pStyle w:val="Alg4"/>
        <w:numPr>
          <w:ilvl w:val="0"/>
          <w:numId w:val="1469"/>
        </w:numPr>
      </w:pPr>
      <w:r>
        <w:t>ReturnIfAbrupt(</w:t>
      </w:r>
      <w:r>
        <w:rPr>
          <w:i/>
        </w:rPr>
        <w:t>O</w:t>
      </w:r>
      <w:r>
        <w:t>).</w:t>
      </w:r>
    </w:p>
    <w:p w14:paraId="059BFD9A" w14:textId="77777777" w:rsidR="00E8788B" w:rsidRPr="00E77497" w:rsidRDefault="00E8788B" w:rsidP="00613655">
      <w:pPr>
        <w:pStyle w:val="Alg4"/>
        <w:numPr>
          <w:ilvl w:val="0"/>
          <w:numId w:val="1469"/>
        </w:numPr>
      </w:pPr>
      <w:r w:rsidRPr="00E77497">
        <w:t xml:space="preserve">Return the </w:t>
      </w:r>
      <w:r>
        <w:t>result</w:t>
      </w:r>
      <w:r w:rsidRPr="00E77497">
        <w:t xml:space="preserve"> of </w:t>
      </w:r>
      <w:r>
        <w:t>calling the</w:t>
      </w:r>
      <w:r w:rsidRPr="00E77497">
        <w:t xml:space="preserve"> [[</w:t>
      </w:r>
      <w:r>
        <w:t>Get</w:t>
      </w:r>
      <w:r w:rsidRPr="00F16CCB">
        <w:t>PrototypeOf</w:t>
      </w:r>
      <w:r w:rsidRPr="00E77497">
        <w:t xml:space="preserve">]] internal </w:t>
      </w:r>
      <w:r>
        <w:t>method</w:t>
      </w:r>
      <w:r w:rsidRPr="00E77497">
        <w:t xml:space="preserve"> of </w:t>
      </w:r>
      <w:r w:rsidRPr="00E77497">
        <w:rPr>
          <w:i/>
        </w:rPr>
        <w:t>O</w:t>
      </w:r>
      <w:r w:rsidRPr="00E77497">
        <w:t>.</w:t>
      </w:r>
    </w:p>
    <w:p w14:paraId="4C5C9EE3" w14:textId="77777777" w:rsidR="00E8788B" w:rsidRPr="00E77497" w:rsidRDefault="00E8788B" w:rsidP="00E8788B">
      <w:pPr>
        <w:pStyle w:val="a50"/>
        <w:numPr>
          <w:ilvl w:val="4"/>
          <w:numId w:val="16"/>
        </w:numPr>
        <w:jc w:val="both"/>
      </w:pPr>
      <w:r>
        <w:t>set Object</w:t>
      </w:r>
      <w:r w:rsidRPr="00E77497">
        <w:t>.prototype.</w:t>
      </w:r>
      <w:r>
        <w:t>__proto__</w:t>
      </w:r>
      <w:r w:rsidRPr="00E77497">
        <w:t xml:space="preserve"> </w:t>
      </w:r>
    </w:p>
    <w:p w14:paraId="18484F2C" w14:textId="77777777" w:rsidR="00E8788B" w:rsidRPr="00E77497" w:rsidRDefault="00E8788B" w:rsidP="00E8788B">
      <w:pPr>
        <w:pStyle w:val="normalbefore"/>
      </w:pPr>
      <w:r>
        <w:t xml:space="preserve">The value of the [[Set]] attribute is a built-in function that takes an argument </w:t>
      </w:r>
      <w:r w:rsidRPr="00B34860">
        <w:rPr>
          <w:rFonts w:ascii="Times New Roman" w:eastAsia="Times New Roman" w:hAnsi="Times New Roman"/>
          <w:i/>
          <w:iCs/>
          <w:spacing w:val="6"/>
        </w:rPr>
        <w:t>proto</w:t>
      </w:r>
      <w:r>
        <w:t>. It performs the</w:t>
      </w:r>
      <w:r w:rsidRPr="00E77497">
        <w:t xml:space="preserve"> following steps:</w:t>
      </w:r>
    </w:p>
    <w:p w14:paraId="29120342" w14:textId="77777777" w:rsidR="00E8788B" w:rsidRPr="00B34860" w:rsidRDefault="00E8788B" w:rsidP="00613655">
      <w:pPr>
        <w:pStyle w:val="Alg4"/>
        <w:numPr>
          <w:ilvl w:val="0"/>
          <w:numId w:val="1470"/>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sidRPr="00E77497">
        <w:rPr>
          <w:b/>
        </w:rPr>
        <w:t>this</w:t>
      </w:r>
      <w:r w:rsidRPr="00E77497">
        <w:t xml:space="preserve"> value</w:t>
      </w:r>
      <w:r>
        <w:t>)</w:t>
      </w:r>
      <w:r w:rsidRPr="00B34860">
        <w:rPr>
          <w:i/>
        </w:rPr>
        <w:t>.</w:t>
      </w:r>
    </w:p>
    <w:p w14:paraId="3313BE43" w14:textId="77777777" w:rsidR="00E8788B" w:rsidRDefault="00E8788B" w:rsidP="00613655">
      <w:pPr>
        <w:pStyle w:val="Alg4"/>
        <w:numPr>
          <w:ilvl w:val="0"/>
          <w:numId w:val="1470"/>
        </w:numPr>
      </w:pPr>
      <w:r>
        <w:t>ReturnIfAbrupt(</w:t>
      </w:r>
      <w:r>
        <w:rPr>
          <w:i/>
          <w:iCs/>
        </w:rPr>
        <w:t>O</w:t>
      </w:r>
      <w:r>
        <w:t>).</w:t>
      </w:r>
    </w:p>
    <w:p w14:paraId="1776EE87" w14:textId="77777777" w:rsidR="00E8788B" w:rsidRPr="00E77497" w:rsidRDefault="00E8788B" w:rsidP="00613655">
      <w:pPr>
        <w:pStyle w:val="Alg4"/>
        <w:numPr>
          <w:ilvl w:val="0"/>
          <w:numId w:val="1470"/>
        </w:numPr>
      </w:pPr>
      <w:r w:rsidRPr="00E77497">
        <w:t>If Type(</w:t>
      </w:r>
      <w:r>
        <w:rPr>
          <w:i/>
        </w:rPr>
        <w:t>proto</w:t>
      </w:r>
      <w:r w:rsidRPr="00E77497">
        <w:t xml:space="preserve">) is </w:t>
      </w:r>
      <w:r>
        <w:t>neither</w:t>
      </w:r>
      <w:r w:rsidRPr="00E77497">
        <w:t xml:space="preserve"> Object</w:t>
      </w:r>
      <w:r>
        <w:t xml:space="preserve"> nor Null, then</w:t>
      </w:r>
      <w:r w:rsidRPr="00E77497">
        <w:t xml:space="preserve"> </w:t>
      </w:r>
      <w:r>
        <w:t>r</w:t>
      </w:r>
      <w:r w:rsidRPr="00E77497">
        <w:t xml:space="preserve">eturn </w:t>
      </w:r>
      <w:r w:rsidRPr="002C3193">
        <w:rPr>
          <w:b/>
        </w:rPr>
        <w:t>undefined</w:t>
      </w:r>
      <w:r w:rsidRPr="00E77497">
        <w:t>.</w:t>
      </w:r>
    </w:p>
    <w:p w14:paraId="48A970E2" w14:textId="77777777" w:rsidR="00E8788B" w:rsidRPr="00E77497" w:rsidRDefault="00E8788B" w:rsidP="00613655">
      <w:pPr>
        <w:pStyle w:val="Alg4"/>
        <w:numPr>
          <w:ilvl w:val="0"/>
          <w:numId w:val="1470"/>
        </w:numPr>
      </w:pPr>
      <w:r>
        <w:t>If Type(</w:t>
      </w:r>
      <w:r>
        <w:rPr>
          <w:i/>
          <w:iCs/>
        </w:rPr>
        <w:t>O)</w:t>
      </w:r>
      <w:r>
        <w:t xml:space="preserve"> is not Object, then r</w:t>
      </w:r>
      <w:r w:rsidRPr="00E77497">
        <w:t xml:space="preserve">eturn </w:t>
      </w:r>
      <w:r w:rsidRPr="002C3193">
        <w:rPr>
          <w:b/>
        </w:rPr>
        <w:t>undefined</w:t>
      </w:r>
      <w:r>
        <w:t>.</w:t>
      </w:r>
    </w:p>
    <w:p w14:paraId="275C5EA7" w14:textId="77777777" w:rsidR="00E8788B" w:rsidRDefault="00E8788B" w:rsidP="00613655">
      <w:pPr>
        <w:pStyle w:val="Alg4"/>
        <w:numPr>
          <w:ilvl w:val="0"/>
          <w:numId w:val="1470"/>
        </w:numPr>
      </w:pPr>
      <w:r>
        <w:t xml:space="preserve">Let </w:t>
      </w:r>
      <w:r w:rsidRPr="007207FC">
        <w:rPr>
          <w:i/>
          <w:iCs/>
        </w:rPr>
        <w:t>status</w:t>
      </w:r>
      <w:r>
        <w:t xml:space="preserve"> be the result of</w:t>
      </w:r>
      <w:r w:rsidRPr="00E77497">
        <w:t xml:space="preserve"> </w:t>
      </w:r>
      <w:r>
        <w:t>calling the</w:t>
      </w:r>
      <w:r w:rsidRPr="00E77497">
        <w:t xml:space="preserve"> [[</w:t>
      </w:r>
      <w:r>
        <w:t>Set</w:t>
      </w:r>
      <w:r w:rsidRPr="00F16CCB">
        <w:t>PrototypeOf</w:t>
      </w:r>
      <w:r w:rsidRPr="00E77497">
        <w:t xml:space="preserve">]] internal </w:t>
      </w:r>
      <w:r>
        <w:t>method</w:t>
      </w:r>
      <w:r w:rsidRPr="00E77497">
        <w:t xml:space="preserve"> of </w:t>
      </w:r>
      <w:r>
        <w:rPr>
          <w:i/>
        </w:rPr>
        <w:t>O</w:t>
      </w:r>
      <w:r>
        <w:rPr>
          <w:iCs/>
        </w:rPr>
        <w:t xml:space="preserve"> with argument </w:t>
      </w:r>
      <w:r>
        <w:rPr>
          <w:i/>
        </w:rPr>
        <w:t>proto</w:t>
      </w:r>
      <w:r w:rsidRPr="00E77497">
        <w:t>.</w:t>
      </w:r>
    </w:p>
    <w:p w14:paraId="1DA7EA43" w14:textId="77777777" w:rsidR="00E8788B" w:rsidRDefault="00E8788B" w:rsidP="00613655">
      <w:pPr>
        <w:pStyle w:val="Alg4"/>
        <w:numPr>
          <w:ilvl w:val="0"/>
          <w:numId w:val="1470"/>
        </w:numPr>
      </w:pPr>
      <w:r>
        <w:t>ReturnIfAbrupt(</w:t>
      </w:r>
      <w:r w:rsidRPr="00CA3B59">
        <w:rPr>
          <w:i/>
          <w:iCs/>
        </w:rPr>
        <w:t>status</w:t>
      </w:r>
      <w:r>
        <w:t>).</w:t>
      </w:r>
    </w:p>
    <w:p w14:paraId="4DD2CBA7" w14:textId="77777777" w:rsidR="00E8788B" w:rsidRDefault="00E8788B" w:rsidP="00613655">
      <w:pPr>
        <w:pStyle w:val="Alg4"/>
        <w:numPr>
          <w:ilvl w:val="0"/>
          <w:numId w:val="1470"/>
        </w:numPr>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2ADBB22A" w14:textId="77777777" w:rsidR="00E8788B" w:rsidRPr="00E77497" w:rsidRDefault="00E8788B" w:rsidP="00613655">
      <w:pPr>
        <w:pStyle w:val="Alg4"/>
        <w:numPr>
          <w:ilvl w:val="0"/>
          <w:numId w:val="1470"/>
        </w:numPr>
      </w:pPr>
      <w:r w:rsidRPr="00E77497">
        <w:t xml:space="preserve">Return </w:t>
      </w:r>
      <w:r w:rsidRPr="002C3193">
        <w:rPr>
          <w:b/>
        </w:rPr>
        <w:t>undefined</w:t>
      </w:r>
      <w:r w:rsidRPr="00E77497">
        <w:t>.</w:t>
      </w:r>
    </w:p>
    <w:p w14:paraId="494ECFB2" w14:textId="77777777" w:rsidR="00E8788B" w:rsidRPr="00E77497" w:rsidRDefault="00E8788B" w:rsidP="00E8788B">
      <w:pPr>
        <w:pStyle w:val="a30"/>
        <w:numPr>
          <w:ilvl w:val="2"/>
          <w:numId w:val="16"/>
        </w:numPr>
        <w:jc w:val="both"/>
      </w:pPr>
      <w:bookmarkStart w:id="8683" w:name="_Toc370746025"/>
      <w:bookmarkStart w:id="8684" w:name="_Toc384481564"/>
      <w:r>
        <w:t xml:space="preserve">Additional Properties of the </w:t>
      </w:r>
      <w:r w:rsidRPr="00E77497">
        <w:t>String.prototype</w:t>
      </w:r>
      <w:r>
        <w:t xml:space="preserve"> Object</w:t>
      </w:r>
      <w:bookmarkEnd w:id="8683"/>
      <w:bookmarkEnd w:id="8684"/>
    </w:p>
    <w:p w14:paraId="6F82C2B7" w14:textId="77777777" w:rsidR="00E8788B" w:rsidRPr="00E77497" w:rsidRDefault="00E8788B" w:rsidP="00E8788B">
      <w:pPr>
        <w:pStyle w:val="a40"/>
        <w:numPr>
          <w:ilvl w:val="3"/>
          <w:numId w:val="16"/>
        </w:numPr>
        <w:jc w:val="both"/>
      </w:pPr>
      <w:r w:rsidRPr="00E77497">
        <w:t>String.prototype.substr (start, length)</w:t>
      </w:r>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p>
    <w:p w14:paraId="0674EBA2" w14:textId="77777777" w:rsidR="00E8788B" w:rsidRPr="00E77497" w:rsidRDefault="00E8788B" w:rsidP="00E8788B">
      <w:pPr>
        <w:pStyle w:val="normalbefore"/>
      </w:pPr>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w:t>
      </w:r>
      <w:r w:rsidRPr="00392F64">
        <w:rPr>
          <w:b/>
        </w:rPr>
        <w:t>this</w:t>
      </w:r>
      <w:r w:rsidRPr="00E77497">
        <w:t xml:space="preserve">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lastRenderedPageBreak/>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4E8050C9" w14:textId="77777777" w:rsidR="00E8788B" w:rsidRPr="00E77497" w:rsidRDefault="00E8788B" w:rsidP="00613655">
      <w:pPr>
        <w:pStyle w:val="Alg4"/>
        <w:numPr>
          <w:ilvl w:val="0"/>
          <w:numId w:val="1473"/>
        </w:numPr>
      </w:pPr>
      <w:r>
        <w:t xml:space="preserve">Let </w:t>
      </w:r>
      <w:r w:rsidRPr="002C3193">
        <w:rPr>
          <w:i/>
          <w:iCs/>
        </w:rPr>
        <w:t>O</w:t>
      </w:r>
      <w:r>
        <w:t xml:space="preserve"> be </w:t>
      </w:r>
      <w:r w:rsidRPr="00E77497">
        <w:t>CheckObjectCoercible</w:t>
      </w:r>
      <w:r>
        <w:t>(</w:t>
      </w:r>
      <w:r w:rsidRPr="002C3193">
        <w:rPr>
          <w:b/>
        </w:rPr>
        <w:t>this</w:t>
      </w:r>
      <w:r w:rsidRPr="00E77497">
        <w:t xml:space="preserve"> value</w:t>
      </w:r>
      <w:r>
        <w:t>)</w:t>
      </w:r>
      <w:r w:rsidRPr="00E77497">
        <w:t>.</w:t>
      </w:r>
    </w:p>
    <w:p w14:paraId="2BA80BEF" w14:textId="77777777" w:rsidR="00E8788B" w:rsidRPr="00E77497" w:rsidRDefault="00E8788B" w:rsidP="00613655">
      <w:pPr>
        <w:pStyle w:val="Alg4"/>
        <w:numPr>
          <w:ilvl w:val="0"/>
          <w:numId w:val="1473"/>
        </w:numPr>
      </w:pPr>
      <w:r>
        <w:t xml:space="preserve">Let </w:t>
      </w:r>
      <w:r w:rsidRPr="002C3193">
        <w:rPr>
          <w:i/>
        </w:rPr>
        <w:t>S</w:t>
      </w:r>
      <w:r>
        <w:t xml:space="preserve"> be </w:t>
      </w:r>
      <w:r w:rsidRPr="00E77497">
        <w:t>ToString</w:t>
      </w:r>
      <w:r>
        <w:t>(</w:t>
      </w:r>
      <w:r w:rsidRPr="002C3193">
        <w:rPr>
          <w:i/>
          <w:iCs/>
        </w:rPr>
        <w:t>O</w:t>
      </w:r>
      <w:r>
        <w:t>)</w:t>
      </w:r>
      <w:r w:rsidRPr="00E77497">
        <w:t>.</w:t>
      </w:r>
    </w:p>
    <w:p w14:paraId="68DE8C4A" w14:textId="77777777" w:rsidR="00E8788B" w:rsidRPr="00E77497" w:rsidRDefault="00E8788B" w:rsidP="00613655">
      <w:pPr>
        <w:pStyle w:val="Alg4"/>
        <w:numPr>
          <w:ilvl w:val="0"/>
          <w:numId w:val="1473"/>
        </w:numPr>
      </w:pPr>
      <w:r>
        <w:t xml:space="preserve">Let </w:t>
      </w:r>
      <w:r w:rsidRPr="002C3193">
        <w:rPr>
          <w:i/>
        </w:rPr>
        <w:t>intStart</w:t>
      </w:r>
      <w:r>
        <w:t xml:space="preserve"> be</w:t>
      </w:r>
      <w:r w:rsidRPr="00E77497">
        <w:t xml:space="preserve"> ToInteger(</w:t>
      </w:r>
      <w:r w:rsidRPr="002C3193">
        <w:rPr>
          <w:i/>
        </w:rPr>
        <w:t>start</w:t>
      </w:r>
      <w:r w:rsidRPr="00E77497">
        <w:t>).</w:t>
      </w:r>
    </w:p>
    <w:p w14:paraId="3CB8E320" w14:textId="77777777" w:rsidR="00E8788B" w:rsidRPr="00E77497" w:rsidRDefault="00E8788B" w:rsidP="00613655">
      <w:pPr>
        <w:pStyle w:val="Alg4"/>
        <w:numPr>
          <w:ilvl w:val="0"/>
          <w:numId w:val="1473"/>
        </w:numPr>
      </w:pPr>
      <w:r>
        <w:t>ReturnIfAbrupt(</w:t>
      </w:r>
      <w:r w:rsidRPr="002C3193">
        <w:rPr>
          <w:i/>
        </w:rPr>
        <w:t>intStart</w:t>
      </w:r>
      <w:r>
        <w:t>).</w:t>
      </w:r>
    </w:p>
    <w:p w14:paraId="1BEE2037" w14:textId="77777777" w:rsidR="00E8788B" w:rsidRPr="00E77497" w:rsidRDefault="00E8788B" w:rsidP="00613655">
      <w:pPr>
        <w:pStyle w:val="Alg4"/>
        <w:numPr>
          <w:ilvl w:val="0"/>
          <w:numId w:val="1473"/>
        </w:numPr>
      </w:pPr>
      <w:r w:rsidRPr="00E77497">
        <w:t xml:space="preserve">If </w:t>
      </w:r>
      <w:r w:rsidRPr="002C3193">
        <w:rPr>
          <w:i/>
        </w:rPr>
        <w:t>length</w:t>
      </w:r>
      <w:r w:rsidRPr="00E77497">
        <w:t xml:space="preserve"> is </w:t>
      </w:r>
      <w:r w:rsidRPr="002C3193">
        <w:rPr>
          <w:b/>
        </w:rPr>
        <w:t>undefined</w:t>
      </w:r>
      <w:r w:rsidRPr="00E77497">
        <w:t xml:space="preserve">, </w:t>
      </w:r>
      <w:r>
        <w:t xml:space="preserve">let </w:t>
      </w:r>
      <w:r w:rsidRPr="002C3193">
        <w:rPr>
          <w:i/>
        </w:rPr>
        <w:t>end</w:t>
      </w:r>
      <w:r>
        <w:t xml:space="preserve"> be</w:t>
      </w:r>
      <w:r w:rsidRPr="00E77497">
        <w:t xml:space="preserve"> </w:t>
      </w:r>
      <w:r w:rsidRPr="002C3193">
        <w:rPr>
          <w:b/>
        </w:rPr>
        <w:t>+</w:t>
      </w:r>
      <w:r w:rsidRPr="002C3193">
        <w:rPr>
          <w:b/>
        </w:rPr>
        <w:sym w:font="Symbol" w:char="F0A5"/>
      </w:r>
      <w:r w:rsidRPr="00675B74">
        <w:t xml:space="preserve">; otherwise </w:t>
      </w:r>
      <w:r>
        <w:t xml:space="preserve">let </w:t>
      </w:r>
      <w:r w:rsidRPr="002C3193">
        <w:rPr>
          <w:i/>
        </w:rPr>
        <w:t>end</w:t>
      </w:r>
      <w:r>
        <w:t xml:space="preserve"> be</w:t>
      </w:r>
      <w:r w:rsidRPr="00675B74">
        <w:t xml:space="preserve"> ToInteger(</w:t>
      </w:r>
      <w:r w:rsidRPr="002C3193">
        <w:rPr>
          <w:i/>
        </w:rPr>
        <w:t>length</w:t>
      </w:r>
      <w:r w:rsidRPr="00E77497">
        <w:t>).</w:t>
      </w:r>
    </w:p>
    <w:p w14:paraId="19568C70" w14:textId="77777777" w:rsidR="00E8788B" w:rsidRPr="00E77497" w:rsidRDefault="00E8788B" w:rsidP="00613655">
      <w:pPr>
        <w:pStyle w:val="Alg4"/>
        <w:numPr>
          <w:ilvl w:val="0"/>
          <w:numId w:val="1473"/>
        </w:numPr>
      </w:pPr>
      <w:r>
        <w:t>ReturnIfAbrupt(</w:t>
      </w:r>
      <w:r w:rsidRPr="002C3193">
        <w:rPr>
          <w:i/>
        </w:rPr>
        <w:t>end</w:t>
      </w:r>
      <w:r>
        <w:t>).</w:t>
      </w:r>
    </w:p>
    <w:p w14:paraId="28566FD8" w14:textId="77777777" w:rsidR="00E8788B" w:rsidRPr="00E77497" w:rsidRDefault="00E8788B" w:rsidP="00613655">
      <w:pPr>
        <w:pStyle w:val="Alg4"/>
        <w:numPr>
          <w:ilvl w:val="0"/>
          <w:numId w:val="1473"/>
        </w:numPr>
      </w:pPr>
      <w:r>
        <w:t xml:space="preserve">Let </w:t>
      </w:r>
      <w:r w:rsidRPr="002C3193">
        <w:rPr>
          <w:i/>
        </w:rPr>
        <w:t>size</w:t>
      </w:r>
      <w:r>
        <w:t xml:space="preserve"> be</w:t>
      </w:r>
      <w:r w:rsidRPr="00E77497">
        <w:t xml:space="preserve"> the number of characters in </w:t>
      </w:r>
      <w:r w:rsidRPr="002C3193">
        <w:rPr>
          <w:i/>
        </w:rPr>
        <w:t>S</w:t>
      </w:r>
      <w:r w:rsidRPr="00E77497">
        <w:t>.</w:t>
      </w:r>
    </w:p>
    <w:p w14:paraId="170D6C11" w14:textId="77777777" w:rsidR="00E8788B" w:rsidRPr="00E77497" w:rsidRDefault="00E8788B" w:rsidP="00613655">
      <w:pPr>
        <w:pStyle w:val="Alg4"/>
        <w:numPr>
          <w:ilvl w:val="0"/>
          <w:numId w:val="1473"/>
        </w:numPr>
      </w:pPr>
      <w:r w:rsidRPr="00E77497">
        <w:t xml:space="preserve">If </w:t>
      </w:r>
      <w:r w:rsidRPr="002C3193">
        <w:rPr>
          <w:i/>
        </w:rPr>
        <w:t>intStart</w:t>
      </w:r>
      <w:r w:rsidRPr="00E77497">
        <w:t xml:space="preserve"> is </w:t>
      </w:r>
      <w:r>
        <w:t>negative</w:t>
      </w:r>
      <w:r w:rsidRPr="00E77497">
        <w:t xml:space="preserve">, </w:t>
      </w:r>
      <w:r>
        <w:t>then let</w:t>
      </w:r>
      <w:r w:rsidRPr="00E77497">
        <w:t xml:space="preserve"> </w:t>
      </w:r>
      <w:r w:rsidRPr="002C3193">
        <w:rPr>
          <w:i/>
        </w:rPr>
        <w:t>intStart</w:t>
      </w:r>
      <w:r w:rsidRPr="00E77497">
        <w:t xml:space="preserve"> </w:t>
      </w:r>
      <w:r>
        <w:t xml:space="preserve">be </w:t>
      </w:r>
      <w:r w:rsidRPr="00E77497">
        <w:t>max(</w:t>
      </w:r>
      <w:r w:rsidRPr="002C3193">
        <w:rPr>
          <w:i/>
        </w:rPr>
        <w:t>size</w:t>
      </w:r>
      <w:r>
        <w:t xml:space="preserve"> </w:t>
      </w:r>
      <w:r w:rsidRPr="00E77497">
        <w:t>+</w:t>
      </w:r>
      <w:r w:rsidRPr="002C3193">
        <w:rPr>
          <w:i/>
        </w:rPr>
        <w:t xml:space="preserve"> intStart</w:t>
      </w:r>
      <w:r w:rsidRPr="00E77497">
        <w:t>,0).</w:t>
      </w:r>
    </w:p>
    <w:p w14:paraId="78F77D4C" w14:textId="77777777" w:rsidR="00E8788B" w:rsidRPr="00E77497" w:rsidRDefault="00E8788B" w:rsidP="00613655">
      <w:pPr>
        <w:pStyle w:val="Alg4"/>
        <w:numPr>
          <w:ilvl w:val="0"/>
          <w:numId w:val="1473"/>
        </w:numPr>
      </w:pPr>
      <w:r>
        <w:t xml:space="preserve">Let </w:t>
      </w:r>
      <w:r w:rsidRPr="002C3193">
        <w:rPr>
          <w:i/>
        </w:rPr>
        <w:t>resultLength</w:t>
      </w:r>
      <w:r>
        <w:t xml:space="preserve"> be</w:t>
      </w:r>
      <w:r w:rsidRPr="00E77497">
        <w:t xml:space="preserve"> min(max(</w:t>
      </w:r>
      <w:r w:rsidRPr="002C3193">
        <w:rPr>
          <w:i/>
        </w:rPr>
        <w:t>end</w:t>
      </w:r>
      <w:r w:rsidRPr="00E77497">
        <w:t xml:space="preserve">,0), </w:t>
      </w:r>
      <w:r w:rsidRPr="002C3193">
        <w:rPr>
          <w:i/>
        </w:rPr>
        <w:t>size</w:t>
      </w:r>
      <w:r>
        <w:t xml:space="preserve"> </w:t>
      </w:r>
      <w:r w:rsidRPr="00E77497">
        <w:t>–</w:t>
      </w:r>
      <w:r w:rsidRPr="002C3193">
        <w:rPr>
          <w:i/>
        </w:rPr>
        <w:t xml:space="preserve"> intStart</w:t>
      </w:r>
      <w:r w:rsidRPr="00E77497">
        <w:t>).</w:t>
      </w:r>
    </w:p>
    <w:p w14:paraId="498EC47F" w14:textId="77777777" w:rsidR="00E8788B" w:rsidRPr="00675B74" w:rsidRDefault="00E8788B" w:rsidP="00613655">
      <w:pPr>
        <w:pStyle w:val="Alg4"/>
        <w:numPr>
          <w:ilvl w:val="0"/>
          <w:numId w:val="1473"/>
        </w:numPr>
      </w:pPr>
      <w:r w:rsidRPr="00E77497">
        <w:t xml:space="preserve">If </w:t>
      </w:r>
      <w:r w:rsidRPr="002C3193">
        <w:rPr>
          <w:i/>
        </w:rPr>
        <w:t>resultLength</w:t>
      </w:r>
      <w:r w:rsidRPr="00E77497">
        <w:t xml:space="preserve"> </w:t>
      </w:r>
      <w:r w:rsidRPr="00675B74">
        <w:sym w:font="Symbol" w:char="F0A3"/>
      </w:r>
      <w:r w:rsidRPr="00675B74">
        <w:t xml:space="preserve"> 0, return the empty String </w:t>
      </w:r>
      <w:r w:rsidRPr="002C3193">
        <w:rPr>
          <w:rFonts w:ascii="Courier New" w:hAnsi="Courier New" w:cs="Courier New"/>
          <w:b/>
        </w:rPr>
        <w:t>""</w:t>
      </w:r>
      <w:r w:rsidRPr="00675B74">
        <w:t>.</w:t>
      </w:r>
    </w:p>
    <w:p w14:paraId="05150798" w14:textId="77777777" w:rsidR="00E8788B" w:rsidRPr="00E77497" w:rsidRDefault="00E8788B" w:rsidP="00613655">
      <w:pPr>
        <w:pStyle w:val="Alg4"/>
        <w:numPr>
          <w:ilvl w:val="0"/>
          <w:numId w:val="1473"/>
        </w:numPr>
      </w:pPr>
      <w:r w:rsidRPr="00E77497">
        <w:t xml:space="preserve">Return a String containing </w:t>
      </w:r>
      <w:r w:rsidRPr="002C3193">
        <w:rPr>
          <w:i/>
        </w:rPr>
        <w:t>resultLength</w:t>
      </w:r>
      <w:r w:rsidRPr="00E77497">
        <w:t xml:space="preserve"> consecutive characters from </w:t>
      </w:r>
      <w:r w:rsidRPr="002C3193">
        <w:rPr>
          <w:i/>
        </w:rPr>
        <w:t>S</w:t>
      </w:r>
      <w:r w:rsidRPr="00E77497">
        <w:t xml:space="preserve"> beginning with the character at position </w:t>
      </w:r>
      <w:r w:rsidRPr="002C3193">
        <w:rPr>
          <w:i/>
        </w:rPr>
        <w:t>intStart</w:t>
      </w:r>
      <w:r w:rsidRPr="00E77497">
        <w:t>.</w:t>
      </w:r>
    </w:p>
    <w:p w14:paraId="12D10253" w14:textId="77777777" w:rsidR="00E8788B" w:rsidRPr="00E77497" w:rsidRDefault="00E8788B" w:rsidP="00E8788B">
      <w:pPr>
        <w:tabs>
          <w:tab w:val="left" w:pos="4877"/>
        </w:tabs>
      </w:pPr>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r>
        <w:tab/>
      </w:r>
    </w:p>
    <w:p w14:paraId="7752F527" w14:textId="77777777" w:rsidR="00E8788B" w:rsidRPr="00E77497" w:rsidRDefault="00E8788B" w:rsidP="00E8788B">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493D28D" w14:textId="77777777" w:rsidR="00E8788B" w:rsidRPr="00E77497" w:rsidRDefault="00E8788B" w:rsidP="00E8788B">
      <w:pPr>
        <w:pStyle w:val="a40"/>
        <w:numPr>
          <w:ilvl w:val="3"/>
          <w:numId w:val="16"/>
        </w:numPr>
        <w:jc w:val="both"/>
      </w:pPr>
      <w:bookmarkStart w:id="8685" w:name="_Ref457724052"/>
      <w:bookmarkStart w:id="8686" w:name="_Toc472818987"/>
      <w:bookmarkStart w:id="8687" w:name="_Toc474641702"/>
      <w:bookmarkStart w:id="8688" w:name="_Toc235503573"/>
      <w:bookmarkStart w:id="8689" w:name="_Toc236208661"/>
      <w:bookmarkStart w:id="8690" w:name="_Toc241509347"/>
      <w:bookmarkStart w:id="8691" w:name="_Toc241557824"/>
      <w:bookmarkStart w:id="8692" w:name="_Toc244416834"/>
      <w:bookmarkStart w:id="8693" w:name="_Toc244657774"/>
      <w:bookmarkStart w:id="8694" w:name="_Toc246652514"/>
      <w:bookmarkStart w:id="8695" w:name="_Toc253562063"/>
      <w:bookmarkStart w:id="8696" w:name="_Toc268506079"/>
      <w:bookmarkStart w:id="8697" w:name="_Toc276631198"/>
      <w:bookmarkStart w:id="8698" w:name="_Toc277944242"/>
      <w:bookmarkStart w:id="8699" w:name="_Toc153968587"/>
      <w:r>
        <w:t>String</w:t>
      </w:r>
      <w:r w:rsidRPr="00E77497">
        <w:t>.prototype.</w:t>
      </w:r>
      <w:r>
        <w:t>anchor</w:t>
      </w:r>
      <w:r w:rsidRPr="00E77497">
        <w:t xml:space="preserve"> (</w:t>
      </w:r>
      <w:r>
        <w:t xml:space="preserve"> name</w:t>
      </w:r>
      <w:r w:rsidRPr="00E77497">
        <w:t xml:space="preserve"> )</w:t>
      </w:r>
    </w:p>
    <w:p w14:paraId="76014EF3" w14:textId="77777777" w:rsidR="00E8788B" w:rsidRPr="00E77497" w:rsidRDefault="00E8788B" w:rsidP="00E8788B">
      <w:pPr>
        <w:pStyle w:val="normalbefore"/>
      </w:pPr>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14:paraId="2B3EB76A" w14:textId="77777777" w:rsidR="00E8788B" w:rsidRDefault="00E8788B" w:rsidP="00613655">
      <w:pPr>
        <w:pStyle w:val="Alg4"/>
        <w:numPr>
          <w:ilvl w:val="0"/>
          <w:numId w:val="1474"/>
        </w:numPr>
      </w:pPr>
      <w:r>
        <w:t xml:space="preserve">Let </w:t>
      </w:r>
      <w:r w:rsidRPr="002C3193">
        <w:rPr>
          <w:i/>
        </w:rPr>
        <w:t>S</w:t>
      </w:r>
      <w:r>
        <w:t xml:space="preserve"> be the </w:t>
      </w:r>
      <w:r w:rsidRPr="002C3193">
        <w:rPr>
          <w:b/>
        </w:rPr>
        <w:t>this</w:t>
      </w:r>
      <w:r>
        <w:t xml:space="preserve"> value.</w:t>
      </w:r>
    </w:p>
    <w:p w14:paraId="200F3028" w14:textId="77777777" w:rsidR="00E8788B" w:rsidRPr="00675B74" w:rsidRDefault="00E8788B" w:rsidP="00613655">
      <w:pPr>
        <w:pStyle w:val="Alg4"/>
        <w:numPr>
          <w:ilvl w:val="0"/>
          <w:numId w:val="1474"/>
        </w:numPr>
      </w:pPr>
      <w:r w:rsidRPr="00E77497">
        <w:t xml:space="preserve">Return </w:t>
      </w:r>
      <w:r>
        <w:t>CreateHTML(</w:t>
      </w:r>
      <w:r w:rsidRPr="002C3193">
        <w:rPr>
          <w:i/>
        </w:rPr>
        <w:t>S</w:t>
      </w:r>
      <w:r>
        <w:t xml:space="preserve">, </w:t>
      </w:r>
      <w:r w:rsidRPr="002C3193">
        <w:rPr>
          <w:rFonts w:ascii="Courier New" w:hAnsi="Courier New" w:cs="Courier New"/>
          <w:b/>
        </w:rPr>
        <w:t>"a"</w:t>
      </w:r>
      <w:r>
        <w:t xml:space="preserve">, </w:t>
      </w:r>
      <w:r w:rsidRPr="002C3193">
        <w:rPr>
          <w:rFonts w:ascii="Courier New" w:hAnsi="Courier New" w:cs="Courier New"/>
          <w:b/>
        </w:rPr>
        <w:t>"name"</w:t>
      </w:r>
      <w:r>
        <w:t xml:space="preserve">, </w:t>
      </w:r>
      <w:r w:rsidRPr="002C3193">
        <w:rPr>
          <w:i/>
        </w:rPr>
        <w:t>name</w:t>
      </w:r>
      <w:r>
        <w:t>)</w:t>
      </w:r>
      <w:r w:rsidRPr="00675B74">
        <w:t>.</w:t>
      </w:r>
    </w:p>
    <w:p w14:paraId="01B72F6C" w14:textId="77777777" w:rsidR="00E8788B" w:rsidRPr="0097251E" w:rsidRDefault="00E8788B" w:rsidP="00E8788B">
      <w:pPr>
        <w:pStyle w:val="normalbefore"/>
      </w:pPr>
      <w:r>
        <w:t>T</w:t>
      </w:r>
      <w:r w:rsidRPr="00E77497">
        <w:t xml:space="preserve">he </w:t>
      </w:r>
      <w:r>
        <w:t xml:space="preserve">abstract operation </w:t>
      </w:r>
      <w:r w:rsidRPr="00891B9F">
        <w:rPr>
          <w:rFonts w:ascii="Times New Roman" w:hAnsi="Times New Roman"/>
        </w:rPr>
        <w:t>CreateHTML</w:t>
      </w:r>
      <w:r w:rsidRPr="00E77497">
        <w:t xml:space="preserve"> is called with argument</w:t>
      </w:r>
      <w:r>
        <w:t xml:space="preserve">s </w:t>
      </w:r>
      <w:r>
        <w:rPr>
          <w:rFonts w:ascii="Times New Roman" w:hAnsi="Times New Roman"/>
          <w:i/>
        </w:rPr>
        <w:t>string, tag</w:t>
      </w:r>
      <w:r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Pr>
          <w:rFonts w:ascii="Times New Roman" w:hAnsi="Times New Roman"/>
        </w:rPr>
        <w:t xml:space="preserve">. </w:t>
      </w:r>
      <w:r w:rsidRPr="007F298F">
        <w:t>The arguments</w:t>
      </w:r>
      <w:r>
        <w:rPr>
          <w:rFonts w:ascii="Times New Roman" w:hAnsi="Times New Roman"/>
        </w:rPr>
        <w:t xml:space="preserve"> </w:t>
      </w:r>
      <w:r>
        <w:rPr>
          <w:rFonts w:ascii="Times New Roman" w:hAnsi="Times New Roman"/>
          <w:i/>
        </w:rPr>
        <w:t>tag</w:t>
      </w:r>
      <w:r>
        <w:rPr>
          <w:rFonts w:ascii="Times New Roman" w:hAnsi="Times New Roman"/>
        </w:rPr>
        <w:t xml:space="preserve"> </w:t>
      </w:r>
      <w:r w:rsidRPr="007F298F">
        <w:t>and</w:t>
      </w:r>
      <w:r>
        <w:rPr>
          <w:rFonts w:ascii="Times New Roman" w:hAnsi="Times New Roman"/>
        </w:rPr>
        <w:t xml:space="preserve"> </w:t>
      </w:r>
      <w:r w:rsidRPr="00B21640">
        <w:rPr>
          <w:rFonts w:ascii="Times New Roman" w:hAnsi="Times New Roman"/>
          <w:i/>
        </w:rPr>
        <w:t>attribute</w:t>
      </w:r>
      <w:r>
        <w:rPr>
          <w:rFonts w:ascii="Times New Roman" w:hAnsi="Times New Roman"/>
        </w:rPr>
        <w:t xml:space="preserve"> </w:t>
      </w:r>
      <w:r w:rsidRPr="007F298F">
        <w:t>must be string values.</w:t>
      </w:r>
      <w:r w:rsidRPr="00E77497">
        <w:t xml:space="preserve"> </w:t>
      </w:r>
      <w:r>
        <w:t>T</w:t>
      </w:r>
      <w:r w:rsidRPr="00E77497">
        <w:t>he following steps are taken:</w:t>
      </w:r>
    </w:p>
    <w:p w14:paraId="6BA3013F" w14:textId="77777777" w:rsidR="00E8788B" w:rsidRPr="00E77497" w:rsidRDefault="00E8788B" w:rsidP="00613655">
      <w:pPr>
        <w:pStyle w:val="Alg4"/>
        <w:numPr>
          <w:ilvl w:val="0"/>
          <w:numId w:val="1465"/>
        </w:numPr>
      </w:pPr>
      <w:r>
        <w:t xml:space="preserve">Let </w:t>
      </w:r>
      <w:r>
        <w:rPr>
          <w:i/>
          <w:iCs/>
        </w:rPr>
        <w:t>str</w:t>
      </w:r>
      <w:r>
        <w:t xml:space="preserve"> be </w:t>
      </w:r>
      <w:r w:rsidRPr="00E77497">
        <w:t>CheckObjectCoercible</w:t>
      </w:r>
      <w:r>
        <w:t>(</w:t>
      </w:r>
      <w:r w:rsidRPr="007F298F">
        <w:rPr>
          <w:i/>
        </w:rPr>
        <w:t>string</w:t>
      </w:r>
      <w:r>
        <w:t>)</w:t>
      </w:r>
      <w:r w:rsidRPr="00E77497">
        <w:t>.</w:t>
      </w:r>
    </w:p>
    <w:p w14:paraId="6773C4E0" w14:textId="77777777" w:rsidR="00E8788B" w:rsidRPr="00E77497" w:rsidRDefault="00E8788B" w:rsidP="00613655">
      <w:pPr>
        <w:pStyle w:val="Alg4"/>
        <w:numPr>
          <w:ilvl w:val="0"/>
          <w:numId w:val="1465"/>
        </w:numPr>
      </w:pPr>
      <w:r w:rsidRPr="00E77497">
        <w:t xml:space="preserve">Let </w:t>
      </w:r>
      <w:r w:rsidRPr="00E77497">
        <w:rPr>
          <w:i/>
        </w:rPr>
        <w:t>S</w:t>
      </w:r>
      <w:r w:rsidRPr="00E77497">
        <w:t xml:space="preserve"> be ToString</w:t>
      </w:r>
      <w:r>
        <w:t>(</w:t>
      </w:r>
      <w:r>
        <w:rPr>
          <w:i/>
        </w:rPr>
        <w:t>str</w:t>
      </w:r>
      <w:r>
        <w:t>)</w:t>
      </w:r>
      <w:r w:rsidRPr="00E77497">
        <w:t>.</w:t>
      </w:r>
    </w:p>
    <w:p w14:paraId="5F54A103" w14:textId="77777777" w:rsidR="00E8788B" w:rsidRPr="00E77497" w:rsidRDefault="00E8788B" w:rsidP="00613655">
      <w:pPr>
        <w:pStyle w:val="Alg4"/>
        <w:numPr>
          <w:ilvl w:val="0"/>
          <w:numId w:val="1465"/>
        </w:numPr>
      </w:pPr>
      <w:r>
        <w:t>ReturnIfAbrupt(</w:t>
      </w:r>
      <w:r>
        <w:rPr>
          <w:i/>
        </w:rPr>
        <w:t>S</w:t>
      </w:r>
      <w:r>
        <w:t>).</w:t>
      </w:r>
    </w:p>
    <w:p w14:paraId="4CB1CF8C" w14:textId="77777777" w:rsidR="00E8788B" w:rsidRDefault="00E8788B" w:rsidP="00613655">
      <w:pPr>
        <w:pStyle w:val="Alg4"/>
        <w:numPr>
          <w:ilvl w:val="0"/>
          <w:numId w:val="1465"/>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14:paraId="5C74176F" w14:textId="77777777" w:rsidR="00E8788B" w:rsidRDefault="00E8788B" w:rsidP="00613655">
      <w:pPr>
        <w:pStyle w:val="Alg4"/>
        <w:numPr>
          <w:ilvl w:val="0"/>
          <w:numId w:val="1465"/>
        </w:numPr>
      </w:pPr>
      <w:r>
        <w:t xml:space="preserve">If </w:t>
      </w:r>
      <w:r w:rsidRPr="00B21640">
        <w:rPr>
          <w:i/>
        </w:rPr>
        <w:t>attribute</w:t>
      </w:r>
      <w:r>
        <w:t xml:space="preserve"> is not the empty String, then</w:t>
      </w:r>
      <w:r w:rsidRPr="00E77497">
        <w:t xml:space="preserve"> </w:t>
      </w:r>
    </w:p>
    <w:p w14:paraId="6CB3D48A" w14:textId="77777777" w:rsidR="00E8788B" w:rsidRPr="00E77497" w:rsidRDefault="00E8788B" w:rsidP="00613655">
      <w:pPr>
        <w:pStyle w:val="Alg4"/>
        <w:numPr>
          <w:ilvl w:val="1"/>
          <w:numId w:val="1465"/>
        </w:numPr>
      </w:pPr>
      <w:r w:rsidRPr="00E77497">
        <w:t xml:space="preserve">Let </w:t>
      </w:r>
      <w:r>
        <w:rPr>
          <w:i/>
        </w:rPr>
        <w:t>V</w:t>
      </w:r>
      <w:r w:rsidRPr="00E77497">
        <w:t xml:space="preserve"> ToString</w:t>
      </w:r>
      <w:r>
        <w:t>(</w:t>
      </w:r>
      <w:r>
        <w:rPr>
          <w:i/>
        </w:rPr>
        <w:t>value</w:t>
      </w:r>
      <w:r>
        <w:t>)</w:t>
      </w:r>
      <w:r w:rsidRPr="00E77497">
        <w:t>.</w:t>
      </w:r>
    </w:p>
    <w:p w14:paraId="49ED9C75" w14:textId="77777777" w:rsidR="00E8788B" w:rsidRPr="00E77497" w:rsidRDefault="00E8788B" w:rsidP="00613655">
      <w:pPr>
        <w:pStyle w:val="Alg4"/>
        <w:numPr>
          <w:ilvl w:val="1"/>
          <w:numId w:val="1465"/>
        </w:numPr>
      </w:pPr>
      <w:r>
        <w:t>ReturnIfAbrupt(</w:t>
      </w:r>
      <w:r>
        <w:rPr>
          <w:i/>
        </w:rPr>
        <w:t>V</w:t>
      </w:r>
      <w:r>
        <w:t>).</w:t>
      </w:r>
    </w:p>
    <w:p w14:paraId="3B9804C1" w14:textId="77777777" w:rsidR="00E8788B" w:rsidRDefault="00E8788B" w:rsidP="00613655">
      <w:pPr>
        <w:pStyle w:val="Alg4"/>
        <w:numPr>
          <w:ilvl w:val="1"/>
          <w:numId w:val="1465"/>
        </w:numPr>
      </w:pPr>
      <w:r>
        <w:t xml:space="preserve">Let </w:t>
      </w:r>
      <w:r w:rsidRPr="00416EE0">
        <w:rPr>
          <w:i/>
        </w:rPr>
        <w:t>escapedV</w:t>
      </w:r>
      <w:r>
        <w:t xml:space="preserve"> be the string value that is the same as </w:t>
      </w:r>
      <w:r w:rsidRPr="00416EE0">
        <w:rPr>
          <w:i/>
        </w:rPr>
        <w:t>V</w:t>
      </w:r>
      <w:r>
        <w:t xml:space="preserve"> except that each occurrence of the character </w:t>
      </w:r>
      <w:r w:rsidRPr="00416EE0">
        <w:rPr>
          <w:rFonts w:ascii="Courier New" w:hAnsi="Courier New" w:cs="Courier New"/>
          <w:b/>
        </w:rPr>
        <w:t>"</w:t>
      </w:r>
      <w:r>
        <w:t xml:space="preserve"> (code unit value 0x0022) in </w:t>
      </w:r>
      <w:r w:rsidRPr="00416EE0">
        <w:rPr>
          <w:i/>
        </w:rPr>
        <w:t>V</w:t>
      </w:r>
      <w:r>
        <w:t xml:space="preserve"> 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14:paraId="51FB2832" w14:textId="77777777" w:rsidR="00E8788B" w:rsidRDefault="00E8788B" w:rsidP="00613655">
      <w:pPr>
        <w:pStyle w:val="Alg4"/>
        <w:numPr>
          <w:ilvl w:val="1"/>
          <w:numId w:val="1465"/>
        </w:numPr>
        <w:spacing w:after="0"/>
      </w:pPr>
      <w:r>
        <w:t xml:space="preserve">Let </w:t>
      </w:r>
      <w:r w:rsidRPr="005E1EF6">
        <w:rPr>
          <w:i/>
        </w:rPr>
        <w:t>p</w:t>
      </w:r>
      <w:r>
        <w:rPr>
          <w:i/>
        </w:rPr>
        <w:t>1</w:t>
      </w:r>
      <w:r>
        <w:t xml:space="preserve"> be the string value that is the concatenation of the following string values:</w:t>
      </w:r>
    </w:p>
    <w:p w14:paraId="2B41D5F7" w14:textId="77777777" w:rsidR="00E8788B" w:rsidRPr="00396D18" w:rsidRDefault="00E8788B" w:rsidP="00613655">
      <w:pPr>
        <w:pStyle w:val="Alg4"/>
        <w:numPr>
          <w:ilvl w:val="0"/>
          <w:numId w:val="1491"/>
        </w:numPr>
        <w:ind w:left="1440"/>
        <w:rPr>
          <w:i/>
        </w:rPr>
      </w:pPr>
      <w:r>
        <w:t xml:space="preserve">The string value of </w:t>
      </w:r>
      <w:r w:rsidRPr="00396D18">
        <w:rPr>
          <w:i/>
        </w:rPr>
        <w:t>p1</w:t>
      </w:r>
    </w:p>
    <w:p w14:paraId="17BA295E" w14:textId="77777777" w:rsidR="00E8788B" w:rsidRPr="00313A82" w:rsidRDefault="00E8788B" w:rsidP="00613655">
      <w:pPr>
        <w:pStyle w:val="Alg4"/>
        <w:numPr>
          <w:ilvl w:val="0"/>
          <w:numId w:val="1491"/>
        </w:numPr>
        <w:ind w:left="1440"/>
      </w:pPr>
      <w:r>
        <w:t>Code unit 0x0020 (a single SPACE)</w:t>
      </w:r>
    </w:p>
    <w:p w14:paraId="5BD1BD4F" w14:textId="77777777" w:rsidR="00E8788B" w:rsidRPr="00396D18" w:rsidRDefault="00E8788B" w:rsidP="00613655">
      <w:pPr>
        <w:pStyle w:val="Alg4"/>
        <w:numPr>
          <w:ilvl w:val="0"/>
          <w:numId w:val="1491"/>
        </w:numPr>
        <w:ind w:left="1440"/>
        <w:rPr>
          <w:rFonts w:ascii="Courier New" w:hAnsi="Courier New" w:cs="Courier New"/>
          <w:b/>
        </w:rPr>
      </w:pPr>
      <w:r w:rsidRPr="00396D18">
        <w:rPr>
          <w:rFonts w:ascii="Courier New" w:hAnsi="Courier New" w:cs="Courier New"/>
          <w:b/>
        </w:rPr>
        <w:t>attribute</w:t>
      </w:r>
      <w:r>
        <w:rPr>
          <w:rFonts w:ascii="Courier New" w:hAnsi="Courier New" w:cs="Courier New"/>
          <w:b/>
        </w:rPr>
        <w:t>=</w:t>
      </w:r>
    </w:p>
    <w:p w14:paraId="18586874" w14:textId="77777777" w:rsidR="00E8788B" w:rsidRPr="00313A82" w:rsidRDefault="00E8788B" w:rsidP="00613655">
      <w:pPr>
        <w:pStyle w:val="Alg4"/>
        <w:numPr>
          <w:ilvl w:val="0"/>
          <w:numId w:val="1491"/>
        </w:numPr>
        <w:ind w:left="1440"/>
      </w:pPr>
      <w:r>
        <w:t>Code unit 0x0022 (a single QUATATION MARK)</w:t>
      </w:r>
    </w:p>
    <w:p w14:paraId="12ABDB12" w14:textId="77777777" w:rsidR="00E8788B" w:rsidRPr="00396D18" w:rsidRDefault="00E8788B" w:rsidP="00613655">
      <w:pPr>
        <w:pStyle w:val="Alg4"/>
        <w:numPr>
          <w:ilvl w:val="0"/>
          <w:numId w:val="1491"/>
        </w:numPr>
        <w:ind w:left="1440"/>
        <w:rPr>
          <w:i/>
        </w:rPr>
      </w:pPr>
      <w:r>
        <w:t xml:space="preserve">The string value of </w:t>
      </w:r>
      <w:r w:rsidRPr="00396D18">
        <w:rPr>
          <w:i/>
        </w:rPr>
        <w:t>escapedV</w:t>
      </w:r>
    </w:p>
    <w:p w14:paraId="66000C77" w14:textId="77777777" w:rsidR="00E8788B" w:rsidRPr="00313A82" w:rsidRDefault="00E8788B" w:rsidP="00613655">
      <w:pPr>
        <w:pStyle w:val="Alg4"/>
        <w:numPr>
          <w:ilvl w:val="0"/>
          <w:numId w:val="1491"/>
        </w:numPr>
        <w:ind w:left="1440"/>
      </w:pPr>
      <w:r>
        <w:t>Code unit 0x0022 (a single QUATATION MARK)</w:t>
      </w:r>
    </w:p>
    <w:p w14:paraId="2AEB23A6" w14:textId="77777777" w:rsidR="00E8788B" w:rsidRDefault="00E8788B" w:rsidP="00613655">
      <w:pPr>
        <w:pStyle w:val="Alg4"/>
        <w:numPr>
          <w:ilvl w:val="0"/>
          <w:numId w:val="1465"/>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14:paraId="19C358CB" w14:textId="77777777" w:rsidR="00E8788B" w:rsidRDefault="00E8788B" w:rsidP="00613655">
      <w:pPr>
        <w:pStyle w:val="Alg4"/>
        <w:numPr>
          <w:ilvl w:val="0"/>
          <w:numId w:val="1465"/>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14:paraId="76323424" w14:textId="77777777" w:rsidR="00E8788B" w:rsidRDefault="00E8788B" w:rsidP="00613655">
      <w:pPr>
        <w:pStyle w:val="Alg4"/>
        <w:numPr>
          <w:ilvl w:val="0"/>
          <w:numId w:val="1465"/>
        </w:numPr>
      </w:pPr>
      <w:r>
        <w:t xml:space="preserve">Let </w:t>
      </w:r>
      <w:r w:rsidRPr="00245D48">
        <w:rPr>
          <w:i/>
        </w:rPr>
        <w:t>p</w:t>
      </w:r>
      <w:r>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Pr="007B4ABC">
        <w:rPr>
          <w:i/>
        </w:rPr>
        <w:t>tag</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14:paraId="7F074575" w14:textId="77777777" w:rsidR="00E8788B" w:rsidRPr="00675B74" w:rsidRDefault="00E8788B" w:rsidP="00613655">
      <w:pPr>
        <w:pStyle w:val="Alg4"/>
        <w:numPr>
          <w:ilvl w:val="0"/>
          <w:numId w:val="1465"/>
        </w:numPr>
      </w:pPr>
      <w:r w:rsidRPr="00E77497">
        <w:t xml:space="preserve">Return </w:t>
      </w:r>
      <w:r w:rsidRPr="00245D48">
        <w:rPr>
          <w:i/>
        </w:rPr>
        <w:t>p</w:t>
      </w:r>
      <w:r>
        <w:rPr>
          <w:i/>
        </w:rPr>
        <w:t>4</w:t>
      </w:r>
      <w:r w:rsidRPr="00675B74">
        <w:t>.</w:t>
      </w:r>
    </w:p>
    <w:p w14:paraId="5500876C" w14:textId="77777777" w:rsidR="00E8788B" w:rsidRPr="00E77497" w:rsidRDefault="00E8788B" w:rsidP="00E8788B">
      <w:pPr>
        <w:pStyle w:val="a40"/>
        <w:numPr>
          <w:ilvl w:val="3"/>
          <w:numId w:val="16"/>
        </w:numPr>
        <w:jc w:val="both"/>
      </w:pPr>
      <w:r>
        <w:lastRenderedPageBreak/>
        <w:t>String</w:t>
      </w:r>
      <w:r w:rsidRPr="00E77497">
        <w:t>.prototype.</w:t>
      </w:r>
      <w:r>
        <w:t>big</w:t>
      </w:r>
      <w:r w:rsidRPr="00E77497">
        <w:t xml:space="preserve"> ()</w:t>
      </w:r>
    </w:p>
    <w:p w14:paraId="1058260F" w14:textId="77777777" w:rsidR="00E8788B" w:rsidRPr="00E77497" w:rsidRDefault="00E8788B" w:rsidP="00E8788B">
      <w:pPr>
        <w:pStyle w:val="normalbefore"/>
      </w:pPr>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14:paraId="20B8CF8A" w14:textId="77777777" w:rsidR="00E8788B" w:rsidRDefault="00E8788B" w:rsidP="00613655">
      <w:pPr>
        <w:pStyle w:val="Alg4"/>
        <w:numPr>
          <w:ilvl w:val="0"/>
          <w:numId w:val="1478"/>
        </w:numPr>
      </w:pPr>
      <w:r>
        <w:t xml:space="preserve">Let </w:t>
      </w:r>
      <w:r w:rsidRPr="0053000C">
        <w:rPr>
          <w:i/>
        </w:rPr>
        <w:t>S</w:t>
      </w:r>
      <w:r>
        <w:t xml:space="preserve"> be the </w:t>
      </w:r>
      <w:r w:rsidRPr="00891B9F">
        <w:rPr>
          <w:b/>
        </w:rPr>
        <w:t>this</w:t>
      </w:r>
      <w:r>
        <w:t xml:space="preserve"> value. </w:t>
      </w:r>
    </w:p>
    <w:p w14:paraId="6CFE9C8C" w14:textId="77777777" w:rsidR="00E8788B" w:rsidRPr="00675B74" w:rsidRDefault="00E8788B" w:rsidP="00613655">
      <w:pPr>
        <w:pStyle w:val="Alg4"/>
        <w:numPr>
          <w:ilvl w:val="0"/>
          <w:numId w:val="1478"/>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7EC8A8A2" w14:textId="77777777" w:rsidR="00E8788B" w:rsidRPr="00E77497" w:rsidRDefault="00E8788B" w:rsidP="00E8788B">
      <w:pPr>
        <w:pStyle w:val="a40"/>
        <w:numPr>
          <w:ilvl w:val="3"/>
          <w:numId w:val="16"/>
        </w:numPr>
        <w:jc w:val="both"/>
      </w:pPr>
      <w:r>
        <w:t>String</w:t>
      </w:r>
      <w:r w:rsidRPr="00E77497">
        <w:t>.prototype.</w:t>
      </w:r>
      <w:r>
        <w:t>blink</w:t>
      </w:r>
      <w:r w:rsidRPr="00E77497">
        <w:t xml:space="preserve"> ()</w:t>
      </w:r>
    </w:p>
    <w:p w14:paraId="72FA3FC4" w14:textId="77777777" w:rsidR="00E8788B" w:rsidRPr="00E77497" w:rsidRDefault="00E8788B" w:rsidP="00E8788B">
      <w:pPr>
        <w:pStyle w:val="normalbefore"/>
      </w:pPr>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14:paraId="056D3838" w14:textId="77777777" w:rsidR="00E8788B" w:rsidRDefault="00E8788B" w:rsidP="00613655">
      <w:pPr>
        <w:pStyle w:val="Alg4"/>
        <w:numPr>
          <w:ilvl w:val="0"/>
          <w:numId w:val="1479"/>
        </w:numPr>
      </w:pPr>
      <w:r>
        <w:t xml:space="preserve">Let </w:t>
      </w:r>
      <w:r w:rsidRPr="0053000C">
        <w:rPr>
          <w:i/>
        </w:rPr>
        <w:t>S</w:t>
      </w:r>
      <w:r>
        <w:t xml:space="preserve"> be the </w:t>
      </w:r>
      <w:r w:rsidRPr="00891B9F">
        <w:rPr>
          <w:b/>
        </w:rPr>
        <w:t>this</w:t>
      </w:r>
      <w:r>
        <w:t xml:space="preserve"> value.</w:t>
      </w:r>
    </w:p>
    <w:p w14:paraId="4A12731E" w14:textId="77777777" w:rsidR="00E8788B" w:rsidRPr="00675B74" w:rsidRDefault="00E8788B" w:rsidP="00613655">
      <w:pPr>
        <w:pStyle w:val="Alg4"/>
        <w:numPr>
          <w:ilvl w:val="0"/>
          <w:numId w:val="1479"/>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blink</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40D71745" w14:textId="77777777" w:rsidR="00E8788B" w:rsidRPr="00E77497" w:rsidRDefault="00E8788B" w:rsidP="00E8788B">
      <w:pPr>
        <w:pStyle w:val="a40"/>
        <w:numPr>
          <w:ilvl w:val="3"/>
          <w:numId w:val="16"/>
        </w:numPr>
        <w:jc w:val="both"/>
      </w:pPr>
      <w:r>
        <w:t>String</w:t>
      </w:r>
      <w:r w:rsidRPr="00E77497">
        <w:t>.prototype.</w:t>
      </w:r>
      <w:r>
        <w:t>bold</w:t>
      </w:r>
      <w:r w:rsidRPr="00E77497">
        <w:t xml:space="preserve"> ()</w:t>
      </w:r>
    </w:p>
    <w:p w14:paraId="16A495F3" w14:textId="77777777" w:rsidR="00E8788B" w:rsidRPr="00E77497" w:rsidRDefault="00E8788B" w:rsidP="00E8788B">
      <w:pPr>
        <w:pStyle w:val="normalbefore"/>
      </w:pPr>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14:paraId="431943A0" w14:textId="77777777" w:rsidR="00E8788B" w:rsidRDefault="00E8788B" w:rsidP="00613655">
      <w:pPr>
        <w:pStyle w:val="Alg4"/>
        <w:numPr>
          <w:ilvl w:val="0"/>
          <w:numId w:val="1480"/>
        </w:numPr>
      </w:pPr>
      <w:r>
        <w:t xml:space="preserve">Let </w:t>
      </w:r>
      <w:r w:rsidRPr="0053000C">
        <w:rPr>
          <w:i/>
        </w:rPr>
        <w:t>S</w:t>
      </w:r>
      <w:r>
        <w:t xml:space="preserve"> be the </w:t>
      </w:r>
      <w:r w:rsidRPr="00891B9F">
        <w:rPr>
          <w:b/>
        </w:rPr>
        <w:t>this</w:t>
      </w:r>
      <w:r>
        <w:t xml:space="preserve"> value.</w:t>
      </w:r>
    </w:p>
    <w:p w14:paraId="3B441B61" w14:textId="77777777" w:rsidR="00E8788B" w:rsidRPr="00675B74" w:rsidRDefault="00E8788B" w:rsidP="00613655">
      <w:pPr>
        <w:pStyle w:val="Alg4"/>
        <w:numPr>
          <w:ilvl w:val="0"/>
          <w:numId w:val="1480"/>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3EDB324D" w14:textId="77777777" w:rsidR="00E8788B" w:rsidRPr="00E77497" w:rsidRDefault="00E8788B" w:rsidP="00E8788B">
      <w:pPr>
        <w:pStyle w:val="a40"/>
        <w:numPr>
          <w:ilvl w:val="3"/>
          <w:numId w:val="16"/>
        </w:numPr>
        <w:jc w:val="both"/>
      </w:pPr>
      <w:r>
        <w:t>String</w:t>
      </w:r>
      <w:r w:rsidRPr="00E77497">
        <w:t>.prototype.</w:t>
      </w:r>
      <w:r>
        <w:t>fixed</w:t>
      </w:r>
      <w:r w:rsidRPr="00E77497">
        <w:t xml:space="preserve"> ()</w:t>
      </w:r>
    </w:p>
    <w:p w14:paraId="7A259A8C" w14:textId="77777777" w:rsidR="00E8788B" w:rsidRPr="00E77497" w:rsidRDefault="00E8788B" w:rsidP="00E8788B">
      <w:pPr>
        <w:pStyle w:val="normalbefore"/>
      </w:pPr>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14:paraId="0FA6E041" w14:textId="77777777" w:rsidR="00E8788B" w:rsidRDefault="00E8788B" w:rsidP="00613655">
      <w:pPr>
        <w:pStyle w:val="Alg4"/>
        <w:numPr>
          <w:ilvl w:val="0"/>
          <w:numId w:val="1481"/>
        </w:numPr>
      </w:pPr>
      <w:r>
        <w:t xml:space="preserve">Let </w:t>
      </w:r>
      <w:r w:rsidRPr="0053000C">
        <w:rPr>
          <w:i/>
        </w:rPr>
        <w:t>S</w:t>
      </w:r>
      <w:r>
        <w:t xml:space="preserve"> be the </w:t>
      </w:r>
      <w:r w:rsidRPr="00891B9F">
        <w:rPr>
          <w:b/>
        </w:rPr>
        <w:t>this</w:t>
      </w:r>
      <w:r>
        <w:t xml:space="preserve"> value.</w:t>
      </w:r>
    </w:p>
    <w:p w14:paraId="0FF5C69A" w14:textId="77777777" w:rsidR="00E8788B" w:rsidRPr="00675B74" w:rsidRDefault="00E8788B" w:rsidP="00613655">
      <w:pPr>
        <w:pStyle w:val="Alg4"/>
        <w:numPr>
          <w:ilvl w:val="0"/>
          <w:numId w:val="1481"/>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62D0C322" w14:textId="77777777" w:rsidR="00E8788B" w:rsidRPr="00E77497" w:rsidRDefault="00E8788B" w:rsidP="00E8788B">
      <w:pPr>
        <w:pStyle w:val="a40"/>
        <w:numPr>
          <w:ilvl w:val="3"/>
          <w:numId w:val="16"/>
        </w:numPr>
        <w:jc w:val="both"/>
      </w:pPr>
      <w:r>
        <w:t>String</w:t>
      </w:r>
      <w:r w:rsidRPr="00E77497">
        <w:t>.prototype.</w:t>
      </w:r>
      <w:r>
        <w:t>fontcolor</w:t>
      </w:r>
      <w:r w:rsidRPr="00E77497">
        <w:t xml:space="preserve"> (</w:t>
      </w:r>
      <w:r>
        <w:t xml:space="preserve"> color </w:t>
      </w:r>
      <w:r w:rsidRPr="00E77497">
        <w:t>)</w:t>
      </w:r>
    </w:p>
    <w:p w14:paraId="7DDACA3C" w14:textId="77777777" w:rsidR="00E8788B" w:rsidRPr="00E77497" w:rsidRDefault="00E8788B" w:rsidP="00E8788B">
      <w:pPr>
        <w:pStyle w:val="normalbefore"/>
      </w:pPr>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14:paraId="4D8D6CA9" w14:textId="77777777" w:rsidR="00E8788B" w:rsidRDefault="00E8788B" w:rsidP="00613655">
      <w:pPr>
        <w:pStyle w:val="Alg4"/>
        <w:numPr>
          <w:ilvl w:val="0"/>
          <w:numId w:val="1482"/>
        </w:numPr>
      </w:pPr>
      <w:r>
        <w:t xml:space="preserve">Let </w:t>
      </w:r>
      <w:r w:rsidRPr="0053000C">
        <w:rPr>
          <w:i/>
        </w:rPr>
        <w:t>S</w:t>
      </w:r>
      <w:r>
        <w:t xml:space="preserve"> be the </w:t>
      </w:r>
      <w:r w:rsidRPr="00891B9F">
        <w:rPr>
          <w:b/>
        </w:rPr>
        <w:t>this</w:t>
      </w:r>
      <w:r>
        <w:t xml:space="preserve"> value.</w:t>
      </w:r>
    </w:p>
    <w:p w14:paraId="458E7BD1" w14:textId="77777777" w:rsidR="00E8788B" w:rsidRPr="00675B74" w:rsidRDefault="00E8788B" w:rsidP="00613655">
      <w:pPr>
        <w:pStyle w:val="Alg4"/>
        <w:numPr>
          <w:ilvl w:val="0"/>
          <w:numId w:val="1482"/>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w:t>
      </w:r>
      <w:r>
        <w:rPr>
          <w:i/>
        </w:rPr>
        <w:t>color</w:t>
      </w:r>
      <w:r>
        <w:t>)</w:t>
      </w:r>
      <w:r w:rsidRPr="00675B74">
        <w:t>.</w:t>
      </w:r>
    </w:p>
    <w:p w14:paraId="0630D466" w14:textId="77777777" w:rsidR="00E8788B" w:rsidRPr="00E77497" w:rsidRDefault="00E8788B" w:rsidP="00E8788B">
      <w:pPr>
        <w:pStyle w:val="a40"/>
        <w:numPr>
          <w:ilvl w:val="3"/>
          <w:numId w:val="16"/>
        </w:numPr>
        <w:jc w:val="both"/>
      </w:pPr>
      <w:r>
        <w:t>String</w:t>
      </w:r>
      <w:r w:rsidRPr="00E77497">
        <w:t>.p</w:t>
      </w:r>
      <w:r w:rsidRPr="001E48E7">
        <w:t>r</w:t>
      </w:r>
      <w:r w:rsidRPr="00E77497">
        <w:t>ototype.</w:t>
      </w:r>
      <w:r>
        <w:t>fontsize</w:t>
      </w:r>
      <w:r w:rsidRPr="00E77497">
        <w:t xml:space="preserve"> (</w:t>
      </w:r>
      <w:r>
        <w:t xml:space="preserve"> size </w:t>
      </w:r>
      <w:r w:rsidRPr="00E77497">
        <w:t>)</w:t>
      </w:r>
    </w:p>
    <w:p w14:paraId="1A510DDF" w14:textId="77777777" w:rsidR="00E8788B" w:rsidRPr="00E77497" w:rsidRDefault="00E8788B" w:rsidP="00E8788B">
      <w:pPr>
        <w:pStyle w:val="normalbefore"/>
      </w:pPr>
      <w:r w:rsidRPr="00E77497">
        <w:t xml:space="preserve">When the </w:t>
      </w:r>
      <w:r>
        <w:rPr>
          <w:b/>
        </w:rPr>
        <w:t>fontsize</w:t>
      </w:r>
      <w:r w:rsidRPr="00E77497">
        <w:t xml:space="preserve"> method is called with argument</w:t>
      </w:r>
      <w:r>
        <w:t xml:space="preserve"> </w:t>
      </w:r>
      <w:r>
        <w:rPr>
          <w:rFonts w:ascii="Times New Roman" w:hAnsi="Times New Roman"/>
          <w:i/>
        </w:rPr>
        <w:t>size</w:t>
      </w:r>
      <w:r w:rsidRPr="00E77497">
        <w:t>, the following steps are taken:</w:t>
      </w:r>
    </w:p>
    <w:p w14:paraId="328DDC0F" w14:textId="77777777" w:rsidR="00E8788B" w:rsidRDefault="00E8788B" w:rsidP="00613655">
      <w:pPr>
        <w:pStyle w:val="Alg4"/>
        <w:numPr>
          <w:ilvl w:val="0"/>
          <w:numId w:val="1483"/>
        </w:numPr>
      </w:pPr>
      <w:r>
        <w:t xml:space="preserve">Let </w:t>
      </w:r>
      <w:r w:rsidRPr="0053000C">
        <w:rPr>
          <w:i/>
        </w:rPr>
        <w:t>S</w:t>
      </w:r>
      <w:r>
        <w:t xml:space="preserve"> be the </w:t>
      </w:r>
      <w:r w:rsidRPr="00891B9F">
        <w:rPr>
          <w:b/>
        </w:rPr>
        <w:t>this</w:t>
      </w:r>
      <w:r>
        <w:t xml:space="preserve"> value.</w:t>
      </w:r>
    </w:p>
    <w:p w14:paraId="07400032" w14:textId="77777777" w:rsidR="00E8788B" w:rsidRPr="00675B74" w:rsidRDefault="00E8788B" w:rsidP="00613655">
      <w:pPr>
        <w:pStyle w:val="Alg4"/>
        <w:numPr>
          <w:ilvl w:val="0"/>
          <w:numId w:val="1483"/>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size</w:t>
      </w:r>
      <w:r w:rsidRPr="00891B9F">
        <w:rPr>
          <w:rFonts w:ascii="Courier New" w:hAnsi="Courier New" w:cs="Courier New"/>
          <w:b/>
        </w:rPr>
        <w:t>"</w:t>
      </w:r>
      <w:r>
        <w:t xml:space="preserve">, </w:t>
      </w:r>
      <w:r>
        <w:rPr>
          <w:i/>
        </w:rPr>
        <w:t>size</w:t>
      </w:r>
      <w:r>
        <w:t>)</w:t>
      </w:r>
      <w:r w:rsidRPr="00675B74">
        <w:t>.</w:t>
      </w:r>
    </w:p>
    <w:p w14:paraId="3D544259" w14:textId="77777777" w:rsidR="00E8788B" w:rsidRPr="00E77497" w:rsidRDefault="00E8788B" w:rsidP="00E8788B">
      <w:pPr>
        <w:pStyle w:val="a40"/>
        <w:numPr>
          <w:ilvl w:val="3"/>
          <w:numId w:val="16"/>
        </w:numPr>
        <w:jc w:val="both"/>
      </w:pPr>
      <w:r>
        <w:t>String</w:t>
      </w:r>
      <w:r w:rsidRPr="00E77497">
        <w:t>.prototype.</w:t>
      </w:r>
      <w:r>
        <w:t>italics</w:t>
      </w:r>
      <w:r w:rsidRPr="00E77497">
        <w:t xml:space="preserve"> ()</w:t>
      </w:r>
    </w:p>
    <w:p w14:paraId="64823569" w14:textId="77777777" w:rsidR="00E8788B" w:rsidRPr="00E77497" w:rsidRDefault="00E8788B" w:rsidP="00E8788B">
      <w:pPr>
        <w:pStyle w:val="normalbefore"/>
      </w:pPr>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14:paraId="7247D841" w14:textId="77777777" w:rsidR="00E8788B" w:rsidRDefault="00E8788B" w:rsidP="00613655">
      <w:pPr>
        <w:pStyle w:val="Alg4"/>
        <w:numPr>
          <w:ilvl w:val="0"/>
          <w:numId w:val="1484"/>
        </w:numPr>
      </w:pPr>
      <w:r>
        <w:t xml:space="preserve">Let </w:t>
      </w:r>
      <w:r w:rsidRPr="0053000C">
        <w:rPr>
          <w:i/>
        </w:rPr>
        <w:t>S</w:t>
      </w:r>
      <w:r>
        <w:t xml:space="preserve"> be the </w:t>
      </w:r>
      <w:r w:rsidRPr="00891B9F">
        <w:rPr>
          <w:b/>
        </w:rPr>
        <w:t>this</w:t>
      </w:r>
      <w:r>
        <w:t xml:space="preserve"> value.</w:t>
      </w:r>
    </w:p>
    <w:p w14:paraId="49403105" w14:textId="77777777" w:rsidR="00E8788B" w:rsidRPr="00675B74" w:rsidRDefault="00E8788B" w:rsidP="00613655">
      <w:pPr>
        <w:pStyle w:val="Alg4"/>
        <w:numPr>
          <w:ilvl w:val="0"/>
          <w:numId w:val="1484"/>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3EA56CF3" w14:textId="77777777" w:rsidR="00E8788B" w:rsidRPr="00E77497" w:rsidRDefault="00E8788B" w:rsidP="00E8788B">
      <w:pPr>
        <w:pStyle w:val="a40"/>
        <w:numPr>
          <w:ilvl w:val="3"/>
          <w:numId w:val="16"/>
        </w:numPr>
        <w:jc w:val="both"/>
      </w:pPr>
      <w:r>
        <w:t>String</w:t>
      </w:r>
      <w:r w:rsidRPr="00E77497">
        <w:t>.prototype.</w:t>
      </w:r>
      <w:r>
        <w:t>link</w:t>
      </w:r>
      <w:r w:rsidRPr="00E77497">
        <w:t xml:space="preserve"> (</w:t>
      </w:r>
      <w:r>
        <w:t xml:space="preserve"> url </w:t>
      </w:r>
      <w:r w:rsidRPr="00E77497">
        <w:t>)</w:t>
      </w:r>
    </w:p>
    <w:p w14:paraId="6B5181D6" w14:textId="77777777" w:rsidR="00E8788B" w:rsidRPr="00E77497" w:rsidRDefault="00E8788B" w:rsidP="00E8788B">
      <w:pPr>
        <w:pStyle w:val="normalbefore"/>
      </w:pPr>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14:paraId="30EEED99" w14:textId="77777777" w:rsidR="00E8788B" w:rsidRDefault="00E8788B" w:rsidP="00613655">
      <w:pPr>
        <w:pStyle w:val="Alg4"/>
        <w:numPr>
          <w:ilvl w:val="0"/>
          <w:numId w:val="1485"/>
        </w:numPr>
      </w:pPr>
      <w:r>
        <w:t xml:space="preserve">Let </w:t>
      </w:r>
      <w:r w:rsidRPr="0053000C">
        <w:rPr>
          <w:i/>
        </w:rPr>
        <w:t>S</w:t>
      </w:r>
      <w:r>
        <w:t xml:space="preserve"> be the </w:t>
      </w:r>
      <w:r w:rsidRPr="00891B9F">
        <w:rPr>
          <w:b/>
        </w:rPr>
        <w:t>this</w:t>
      </w:r>
      <w:r>
        <w:t xml:space="preserve"> value.</w:t>
      </w:r>
    </w:p>
    <w:p w14:paraId="591DCDFD" w14:textId="77777777" w:rsidR="00E8788B" w:rsidRPr="00675B74" w:rsidRDefault="00E8788B" w:rsidP="00613655">
      <w:pPr>
        <w:pStyle w:val="Alg4"/>
        <w:numPr>
          <w:ilvl w:val="0"/>
          <w:numId w:val="1485"/>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w:t>
      </w:r>
      <w:r>
        <w:rPr>
          <w:i/>
        </w:rPr>
        <w:t>url</w:t>
      </w:r>
      <w:r>
        <w:t>)</w:t>
      </w:r>
      <w:r w:rsidRPr="00675B74">
        <w:t>.</w:t>
      </w:r>
    </w:p>
    <w:p w14:paraId="677440B8" w14:textId="77777777" w:rsidR="00E8788B" w:rsidRPr="00E77497" w:rsidRDefault="00E8788B" w:rsidP="00E8788B">
      <w:pPr>
        <w:pStyle w:val="a40"/>
        <w:numPr>
          <w:ilvl w:val="3"/>
          <w:numId w:val="16"/>
        </w:numPr>
        <w:jc w:val="both"/>
      </w:pPr>
      <w:r>
        <w:lastRenderedPageBreak/>
        <w:t>String</w:t>
      </w:r>
      <w:r w:rsidRPr="00E77497">
        <w:t>.prototype.</w:t>
      </w:r>
      <w:r>
        <w:t>small</w:t>
      </w:r>
      <w:r w:rsidRPr="00E77497">
        <w:t xml:space="preserve"> ()</w:t>
      </w:r>
    </w:p>
    <w:p w14:paraId="71E3BC91" w14:textId="77777777" w:rsidR="00E8788B" w:rsidRPr="00E77497" w:rsidRDefault="00E8788B" w:rsidP="00E8788B">
      <w:pPr>
        <w:pStyle w:val="normalbefore"/>
      </w:pPr>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14:paraId="48C5EBD4" w14:textId="77777777" w:rsidR="00E8788B" w:rsidRDefault="00E8788B" w:rsidP="00613655">
      <w:pPr>
        <w:pStyle w:val="Alg4"/>
        <w:numPr>
          <w:ilvl w:val="0"/>
          <w:numId w:val="1486"/>
        </w:numPr>
      </w:pPr>
      <w:r>
        <w:t xml:space="preserve">Let </w:t>
      </w:r>
      <w:r w:rsidRPr="0053000C">
        <w:rPr>
          <w:i/>
        </w:rPr>
        <w:t>S</w:t>
      </w:r>
      <w:r>
        <w:t xml:space="preserve"> be the </w:t>
      </w:r>
      <w:r w:rsidRPr="00891B9F">
        <w:rPr>
          <w:b/>
        </w:rPr>
        <w:t>this</w:t>
      </w:r>
      <w:r>
        <w:t xml:space="preserve"> value.</w:t>
      </w:r>
    </w:p>
    <w:p w14:paraId="6BF5063F" w14:textId="77777777" w:rsidR="00E8788B" w:rsidRPr="00675B74" w:rsidRDefault="00E8788B" w:rsidP="00613655">
      <w:pPr>
        <w:pStyle w:val="Alg4"/>
        <w:numPr>
          <w:ilvl w:val="0"/>
          <w:numId w:val="1486"/>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31FD7DBF" w14:textId="77777777" w:rsidR="00E8788B" w:rsidRPr="00E77497" w:rsidRDefault="00E8788B" w:rsidP="00E8788B">
      <w:pPr>
        <w:pStyle w:val="a40"/>
        <w:numPr>
          <w:ilvl w:val="3"/>
          <w:numId w:val="16"/>
        </w:numPr>
        <w:jc w:val="both"/>
      </w:pPr>
      <w:r>
        <w:t>String</w:t>
      </w:r>
      <w:r w:rsidRPr="00E77497">
        <w:t>.prototype.</w:t>
      </w:r>
      <w:r>
        <w:t>strike</w:t>
      </w:r>
      <w:r w:rsidRPr="00E77497">
        <w:t xml:space="preserve"> ()</w:t>
      </w:r>
    </w:p>
    <w:p w14:paraId="64CDE0BA" w14:textId="77777777" w:rsidR="00E8788B" w:rsidRPr="00E77497" w:rsidRDefault="00E8788B" w:rsidP="00E8788B">
      <w:pPr>
        <w:pStyle w:val="normalbefore"/>
      </w:pPr>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14:paraId="49331F54" w14:textId="77777777" w:rsidR="00E8788B" w:rsidRDefault="00E8788B" w:rsidP="00613655">
      <w:pPr>
        <w:pStyle w:val="Alg4"/>
        <w:numPr>
          <w:ilvl w:val="0"/>
          <w:numId w:val="1487"/>
        </w:numPr>
      </w:pPr>
      <w:r>
        <w:t xml:space="preserve">Let </w:t>
      </w:r>
      <w:r w:rsidRPr="0053000C">
        <w:rPr>
          <w:i/>
        </w:rPr>
        <w:t>S</w:t>
      </w:r>
      <w:r>
        <w:t xml:space="preserve"> be the </w:t>
      </w:r>
      <w:r w:rsidRPr="00891B9F">
        <w:rPr>
          <w:b/>
        </w:rPr>
        <w:t>this</w:t>
      </w:r>
      <w:r>
        <w:t xml:space="preserve"> value.</w:t>
      </w:r>
    </w:p>
    <w:p w14:paraId="4945B899" w14:textId="77777777" w:rsidR="00E8788B" w:rsidRPr="00675B74" w:rsidRDefault="00E8788B" w:rsidP="00613655">
      <w:pPr>
        <w:pStyle w:val="Alg4"/>
        <w:numPr>
          <w:ilvl w:val="0"/>
          <w:numId w:val="1487"/>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12C7B2AE" w14:textId="77777777" w:rsidR="00E8788B" w:rsidRPr="00E77497" w:rsidRDefault="00E8788B" w:rsidP="00E8788B">
      <w:pPr>
        <w:pStyle w:val="a40"/>
        <w:numPr>
          <w:ilvl w:val="3"/>
          <w:numId w:val="16"/>
        </w:numPr>
        <w:jc w:val="both"/>
      </w:pPr>
      <w:r>
        <w:t>String</w:t>
      </w:r>
      <w:r w:rsidRPr="00E77497">
        <w:t>.prototype.</w:t>
      </w:r>
      <w:r>
        <w:t>sub</w:t>
      </w:r>
      <w:r w:rsidRPr="00E77497">
        <w:t xml:space="preserve"> ()</w:t>
      </w:r>
    </w:p>
    <w:p w14:paraId="121E82AC" w14:textId="77777777" w:rsidR="00E8788B" w:rsidRPr="00E77497" w:rsidRDefault="00E8788B" w:rsidP="00E8788B">
      <w:pPr>
        <w:pStyle w:val="normalbefore"/>
      </w:pPr>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14:paraId="3787C292" w14:textId="77777777" w:rsidR="00E8788B" w:rsidRDefault="00E8788B" w:rsidP="00613655">
      <w:pPr>
        <w:pStyle w:val="Alg4"/>
        <w:numPr>
          <w:ilvl w:val="0"/>
          <w:numId w:val="1488"/>
        </w:numPr>
      </w:pPr>
      <w:r>
        <w:t xml:space="preserve">Let </w:t>
      </w:r>
      <w:r w:rsidRPr="0053000C">
        <w:rPr>
          <w:i/>
        </w:rPr>
        <w:t>S</w:t>
      </w:r>
      <w:r>
        <w:t xml:space="preserve"> be the </w:t>
      </w:r>
      <w:r w:rsidRPr="00891B9F">
        <w:rPr>
          <w:b/>
        </w:rPr>
        <w:t>this</w:t>
      </w:r>
      <w:r>
        <w:t xml:space="preserve"> value.</w:t>
      </w:r>
    </w:p>
    <w:p w14:paraId="6E403CD1" w14:textId="77777777" w:rsidR="00E8788B" w:rsidRPr="00675B74" w:rsidRDefault="00E8788B" w:rsidP="00613655">
      <w:pPr>
        <w:pStyle w:val="Alg4"/>
        <w:numPr>
          <w:ilvl w:val="0"/>
          <w:numId w:val="1488"/>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rsidRPr="00675B74">
        <w:t>.</w:t>
      </w:r>
    </w:p>
    <w:p w14:paraId="316A1FB4" w14:textId="77777777" w:rsidR="00E8788B" w:rsidRPr="00E77497" w:rsidRDefault="00E8788B" w:rsidP="00E8788B">
      <w:pPr>
        <w:pStyle w:val="a40"/>
        <w:numPr>
          <w:ilvl w:val="3"/>
          <w:numId w:val="16"/>
        </w:numPr>
        <w:jc w:val="both"/>
      </w:pPr>
      <w:r>
        <w:t>String</w:t>
      </w:r>
      <w:r w:rsidRPr="00E77497">
        <w:t>.prototype.</w:t>
      </w:r>
      <w:r>
        <w:t>sup</w:t>
      </w:r>
      <w:r w:rsidRPr="00E77497">
        <w:t xml:space="preserve"> ()</w:t>
      </w:r>
    </w:p>
    <w:p w14:paraId="4F4F06F2" w14:textId="77777777" w:rsidR="00E8788B" w:rsidRPr="00E77497" w:rsidRDefault="00E8788B" w:rsidP="00E8788B">
      <w:pPr>
        <w:pStyle w:val="normalbefore"/>
      </w:pPr>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14:paraId="25CA417D" w14:textId="77777777" w:rsidR="00E8788B" w:rsidRDefault="00E8788B" w:rsidP="00613655">
      <w:pPr>
        <w:pStyle w:val="Alg4"/>
        <w:numPr>
          <w:ilvl w:val="0"/>
          <w:numId w:val="1489"/>
        </w:numPr>
      </w:pPr>
      <w:r>
        <w:t xml:space="preserve">Let </w:t>
      </w:r>
      <w:r w:rsidRPr="0053000C">
        <w:rPr>
          <w:i/>
        </w:rPr>
        <w:t>S</w:t>
      </w:r>
      <w:r>
        <w:t xml:space="preserve"> be the </w:t>
      </w:r>
      <w:r w:rsidRPr="00891B9F">
        <w:rPr>
          <w:b/>
        </w:rPr>
        <w:t>this</w:t>
      </w:r>
      <w:r>
        <w:t xml:space="preserve"> value.</w:t>
      </w:r>
    </w:p>
    <w:p w14:paraId="5B3F2E80" w14:textId="77777777" w:rsidR="00E8788B" w:rsidRPr="00675B74" w:rsidRDefault="00E8788B" w:rsidP="00613655">
      <w:pPr>
        <w:pStyle w:val="Alg4"/>
        <w:numPr>
          <w:ilvl w:val="0"/>
          <w:numId w:val="1489"/>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21E7D964" w14:textId="77777777" w:rsidR="00E8788B" w:rsidRPr="00E77497" w:rsidRDefault="00E8788B" w:rsidP="00E8788B">
      <w:pPr>
        <w:pStyle w:val="a30"/>
        <w:numPr>
          <w:ilvl w:val="2"/>
          <w:numId w:val="16"/>
        </w:numPr>
        <w:jc w:val="both"/>
      </w:pPr>
      <w:bookmarkStart w:id="8700" w:name="_Toc370746026"/>
      <w:bookmarkStart w:id="8701" w:name="_Toc384481565"/>
      <w:r>
        <w:t>Additional Properties of the Date</w:t>
      </w:r>
      <w:r w:rsidRPr="00E77497">
        <w:t>.prototype</w:t>
      </w:r>
      <w:r>
        <w:t xml:space="preserve"> Object</w:t>
      </w:r>
      <w:bookmarkEnd w:id="8700"/>
      <w:bookmarkEnd w:id="8701"/>
    </w:p>
    <w:p w14:paraId="568B9297" w14:textId="77777777" w:rsidR="00E8788B" w:rsidRPr="00E77497" w:rsidRDefault="00E8788B" w:rsidP="00E8788B">
      <w:pPr>
        <w:pStyle w:val="a40"/>
        <w:numPr>
          <w:ilvl w:val="3"/>
          <w:numId w:val="16"/>
        </w:numPr>
        <w:jc w:val="both"/>
      </w:pPr>
      <w:r w:rsidRPr="00E77497">
        <w:t>Date.prototype.getYear ( )</w:t>
      </w:r>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p>
    <w:p w14:paraId="43838CB6" w14:textId="77777777" w:rsidR="00E8788B" w:rsidRPr="00E77497" w:rsidRDefault="00E8788B" w:rsidP="00E8788B">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28BA0480" w14:textId="77777777" w:rsidR="00E8788B" w:rsidRPr="00E77497" w:rsidRDefault="00E8788B" w:rsidP="00E8788B">
      <w:pPr>
        <w:pStyle w:val="normalbefore"/>
      </w:pPr>
      <w:r w:rsidRPr="00E77497">
        <w:t xml:space="preserve">When the </w:t>
      </w:r>
      <w:r w:rsidRPr="00E77497">
        <w:rPr>
          <w:b/>
        </w:rPr>
        <w:t>getYear</w:t>
      </w:r>
      <w:r w:rsidRPr="00E77497">
        <w:t xml:space="preserve"> method is called with no arguments, the following steps are taken:</w:t>
      </w:r>
    </w:p>
    <w:p w14:paraId="034B68F0" w14:textId="77777777" w:rsidR="00E8788B" w:rsidRPr="00E77497" w:rsidRDefault="00E8788B" w:rsidP="00613655">
      <w:pPr>
        <w:pStyle w:val="Alg4"/>
        <w:numPr>
          <w:ilvl w:val="0"/>
          <w:numId w:val="1490"/>
        </w:numPr>
      </w:pPr>
      <w:r w:rsidRPr="00E77497">
        <w:t xml:space="preserve">Let </w:t>
      </w:r>
      <w:r w:rsidRPr="00E77497">
        <w:rPr>
          <w:i/>
        </w:rPr>
        <w:t>t</w:t>
      </w:r>
      <w:r w:rsidRPr="00E77497">
        <w:t xml:space="preserve"> be this time value.</w:t>
      </w:r>
    </w:p>
    <w:p w14:paraId="7F0568C5" w14:textId="77777777" w:rsidR="00E8788B" w:rsidRDefault="00E8788B" w:rsidP="00613655">
      <w:pPr>
        <w:pStyle w:val="Alg4"/>
        <w:numPr>
          <w:ilvl w:val="0"/>
          <w:numId w:val="1490"/>
        </w:numPr>
      </w:pPr>
      <w:r>
        <w:t>ReturnIfAbrupt(</w:t>
      </w:r>
      <w:r w:rsidRPr="00242BA0">
        <w:rPr>
          <w:i/>
        </w:rPr>
        <w:t>t</w:t>
      </w:r>
      <w:r>
        <w:t>).</w:t>
      </w:r>
    </w:p>
    <w:p w14:paraId="0D914682" w14:textId="77777777" w:rsidR="00E8788B" w:rsidRPr="00E77497" w:rsidRDefault="00E8788B" w:rsidP="00613655">
      <w:pPr>
        <w:pStyle w:val="Alg4"/>
        <w:numPr>
          <w:ilvl w:val="0"/>
          <w:numId w:val="149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94A93DD" w14:textId="77777777" w:rsidR="00E8788B" w:rsidRPr="00675B74" w:rsidRDefault="00E8788B" w:rsidP="00613655">
      <w:pPr>
        <w:pStyle w:val="Alg4"/>
        <w:numPr>
          <w:ilvl w:val="0"/>
          <w:numId w:val="1490"/>
        </w:numPr>
      </w:pPr>
      <w:r w:rsidRPr="00E77497">
        <w:t>Return YearFromTime(LocalTime(</w:t>
      </w:r>
      <w:r w:rsidRPr="00E77497">
        <w:rPr>
          <w:i/>
        </w:rPr>
        <w:t>t</w:t>
      </w:r>
      <w:r w:rsidRPr="00E77497">
        <w:t xml:space="preserve">)) </w:t>
      </w:r>
      <w:r w:rsidRPr="00675B74">
        <w:sym w:font="Symbol" w:char="F02D"/>
      </w:r>
      <w:r w:rsidRPr="00675B74">
        <w:t xml:space="preserve"> 1900.</w:t>
      </w:r>
    </w:p>
    <w:p w14:paraId="5D174652" w14:textId="77777777" w:rsidR="00E8788B" w:rsidRPr="00E77497" w:rsidRDefault="00E8788B" w:rsidP="00E8788B">
      <w:pPr>
        <w:pStyle w:val="a40"/>
        <w:numPr>
          <w:ilvl w:val="3"/>
          <w:numId w:val="16"/>
        </w:numPr>
        <w:jc w:val="both"/>
      </w:pPr>
      <w:bookmarkStart w:id="8702" w:name="_Ref457724074"/>
      <w:bookmarkStart w:id="8703" w:name="_Toc472818988"/>
      <w:bookmarkStart w:id="8704" w:name="_Toc474641703"/>
      <w:bookmarkStart w:id="8705" w:name="_Toc235503574"/>
      <w:bookmarkStart w:id="8706" w:name="_Toc236208662"/>
      <w:bookmarkStart w:id="8707" w:name="_Toc241509348"/>
      <w:bookmarkStart w:id="8708" w:name="_Toc241557825"/>
      <w:bookmarkStart w:id="8709" w:name="_Toc244416835"/>
      <w:bookmarkStart w:id="8710" w:name="_Toc244657775"/>
      <w:bookmarkStart w:id="8711" w:name="_Toc246652515"/>
      <w:bookmarkStart w:id="8712" w:name="_Toc253562064"/>
      <w:bookmarkStart w:id="8713" w:name="_Toc268506080"/>
      <w:bookmarkStart w:id="8714" w:name="_Toc276631199"/>
      <w:bookmarkStart w:id="8715" w:name="_Toc277944243"/>
      <w:bookmarkStart w:id="8716" w:name="_Toc153968588"/>
      <w:r w:rsidRPr="00E77497">
        <w:t>Date.prototype.setYear (year)</w:t>
      </w:r>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p>
    <w:p w14:paraId="60F1AB1A" w14:textId="77777777" w:rsidR="00E8788B" w:rsidRPr="00E77497" w:rsidRDefault="00E8788B" w:rsidP="00E8788B">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323DF331" w14:textId="77777777" w:rsidR="00E8788B" w:rsidRPr="00E77497" w:rsidRDefault="00E8788B" w:rsidP="00E8788B">
      <w:pPr>
        <w:pStyle w:val="normalbefore"/>
      </w:pPr>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0DA7641D" w14:textId="77777777" w:rsidR="00E8788B" w:rsidRPr="00E77497" w:rsidRDefault="00E8788B" w:rsidP="00613655">
      <w:pPr>
        <w:pStyle w:val="Alg4"/>
        <w:numPr>
          <w:ilvl w:val="0"/>
          <w:numId w:val="1475"/>
        </w:numPr>
      </w:pPr>
      <w:r w:rsidRPr="00E77497">
        <w:t xml:space="preserve">Let </w:t>
      </w:r>
      <w:r w:rsidRPr="002C3193">
        <w:rPr>
          <w:i/>
        </w:rPr>
        <w:t>t</w:t>
      </w:r>
      <w:r w:rsidRPr="00E77497">
        <w:t xml:space="preserve"> be LocalTime(this time value); but if this time value is </w:t>
      </w:r>
      <w:r w:rsidRPr="002C3193">
        <w:rPr>
          <w:b/>
        </w:rPr>
        <w:t>NaN</w:t>
      </w:r>
      <w:r w:rsidRPr="00E77497">
        <w:t xml:space="preserve">, let </w:t>
      </w:r>
      <w:r w:rsidRPr="002C3193">
        <w:rPr>
          <w:i/>
        </w:rPr>
        <w:t>t</w:t>
      </w:r>
      <w:r w:rsidRPr="00E77497">
        <w:t xml:space="preserve"> be </w:t>
      </w:r>
      <w:r w:rsidRPr="002C3193">
        <w:rPr>
          <w:b/>
        </w:rPr>
        <w:t>+0</w:t>
      </w:r>
      <w:r w:rsidRPr="00E77497">
        <w:t>.</w:t>
      </w:r>
    </w:p>
    <w:p w14:paraId="69B860AF" w14:textId="77777777" w:rsidR="00E8788B" w:rsidRPr="00E77497" w:rsidRDefault="00E8788B" w:rsidP="00613655">
      <w:pPr>
        <w:pStyle w:val="Alg4"/>
        <w:numPr>
          <w:ilvl w:val="0"/>
          <w:numId w:val="1475"/>
        </w:numPr>
      </w:pPr>
      <w:r>
        <w:t xml:space="preserve">Let </w:t>
      </w:r>
      <w:r w:rsidRPr="002C3193">
        <w:rPr>
          <w:i/>
        </w:rPr>
        <w:t>y</w:t>
      </w:r>
      <w:r>
        <w:t xml:space="preserve"> be</w:t>
      </w:r>
      <w:r w:rsidRPr="00E77497">
        <w:t xml:space="preserve"> ToNumber(</w:t>
      </w:r>
      <w:r w:rsidRPr="002C3193">
        <w:rPr>
          <w:i/>
        </w:rPr>
        <w:t>year</w:t>
      </w:r>
      <w:r w:rsidRPr="00E77497">
        <w:t>).</w:t>
      </w:r>
    </w:p>
    <w:p w14:paraId="61620399" w14:textId="77777777" w:rsidR="00E8788B" w:rsidRPr="00E77497" w:rsidRDefault="00E8788B" w:rsidP="00613655">
      <w:pPr>
        <w:pStyle w:val="Alg4"/>
        <w:numPr>
          <w:ilvl w:val="0"/>
          <w:numId w:val="1475"/>
        </w:numPr>
      </w:pPr>
      <w:r w:rsidRPr="00E77497">
        <w:t xml:space="preserve">If </w:t>
      </w:r>
      <w:r w:rsidRPr="002C3193">
        <w:rPr>
          <w:i/>
        </w:rPr>
        <w:t>y</w:t>
      </w:r>
      <w:r w:rsidRPr="00E77497">
        <w:t xml:space="preserve"> is</w:t>
      </w:r>
      <w:r w:rsidRPr="002C3193">
        <w:rPr>
          <w:b/>
        </w:rPr>
        <w:t xml:space="preserve"> NaN</w:t>
      </w:r>
      <w:r w:rsidRPr="00E77497">
        <w:t>, set the [[</w:t>
      </w:r>
      <w:r>
        <w:t>Date</w:t>
      </w:r>
      <w:r w:rsidRPr="00E77497">
        <w:t xml:space="preserve">Value]] </w:t>
      </w:r>
      <w:r>
        <w:t>internal slot</w:t>
      </w:r>
      <w:r w:rsidRPr="00E77497">
        <w:t xml:space="preserve"> of this Date object to </w:t>
      </w:r>
      <w:r w:rsidRPr="002C3193">
        <w:rPr>
          <w:b/>
        </w:rPr>
        <w:t>NaN</w:t>
      </w:r>
      <w:r w:rsidRPr="00E77497">
        <w:t xml:space="preserve"> and return </w:t>
      </w:r>
      <w:r w:rsidRPr="002C3193">
        <w:rPr>
          <w:b/>
        </w:rPr>
        <w:t>NaN</w:t>
      </w:r>
      <w:r w:rsidRPr="00E77497">
        <w:t>.</w:t>
      </w:r>
    </w:p>
    <w:p w14:paraId="0830DF40" w14:textId="77777777" w:rsidR="00E8788B" w:rsidRPr="00675B74" w:rsidRDefault="00E8788B" w:rsidP="00613655">
      <w:pPr>
        <w:pStyle w:val="Alg4"/>
        <w:numPr>
          <w:ilvl w:val="0"/>
          <w:numId w:val="1475"/>
        </w:numPr>
      </w:pPr>
      <w:r w:rsidRPr="00E77497">
        <w:t xml:space="preserve">If </w:t>
      </w:r>
      <w:r w:rsidRPr="002C3193">
        <w:rPr>
          <w:i/>
        </w:rPr>
        <w:t>y</w:t>
      </w:r>
      <w:r w:rsidRPr="00E77497">
        <w:t xml:space="preserve"> is not </w:t>
      </w:r>
      <w:r w:rsidRPr="002C3193">
        <w:rPr>
          <w:b/>
        </w:rPr>
        <w:t>NaN</w:t>
      </w:r>
      <w:r w:rsidRPr="00E77497">
        <w:t xml:space="preserve"> and 0 </w:t>
      </w:r>
      <w:r w:rsidRPr="00675B74">
        <w:sym w:font="Symbol" w:char="F0A3"/>
      </w:r>
      <w:r w:rsidRPr="00675B74">
        <w:t xml:space="preserve"> ToInteger(</w:t>
      </w:r>
      <w:r w:rsidRPr="002C3193">
        <w:rPr>
          <w:i/>
        </w:rPr>
        <w:t>y</w:t>
      </w:r>
      <w:r w:rsidRPr="00675B74">
        <w:t xml:space="preserve">) </w:t>
      </w:r>
      <w:r w:rsidRPr="00675B74">
        <w:sym w:font="Symbol" w:char="F0A3"/>
      </w:r>
      <w:r w:rsidRPr="00675B74">
        <w:t xml:space="preserve"> 99 then</w:t>
      </w:r>
      <w:r>
        <w:t xml:space="preserve"> let</w:t>
      </w:r>
      <w:r w:rsidRPr="00675B74">
        <w:t xml:space="preserve"> </w:t>
      </w:r>
      <w:r w:rsidRPr="002C3193">
        <w:rPr>
          <w:i/>
        </w:rPr>
        <w:t>yyyy</w:t>
      </w:r>
      <w:r w:rsidRPr="00675B74">
        <w:t xml:space="preserve"> </w:t>
      </w:r>
      <w:r>
        <w:t>be</w:t>
      </w:r>
      <w:r w:rsidRPr="00675B74">
        <w:t xml:space="preserve"> ToInteger(</w:t>
      </w:r>
      <w:r w:rsidRPr="002C3193">
        <w:rPr>
          <w:i/>
        </w:rPr>
        <w:t>y</w:t>
      </w:r>
      <w:r w:rsidRPr="00675B74">
        <w:t>) + 1900. Otherwise,</w:t>
      </w:r>
      <w:r>
        <w:t xml:space="preserve"> let</w:t>
      </w:r>
      <w:r w:rsidRPr="00675B74">
        <w:t xml:space="preserve"> </w:t>
      </w:r>
      <w:r w:rsidRPr="002C3193">
        <w:rPr>
          <w:i/>
        </w:rPr>
        <w:t>yyyy</w:t>
      </w:r>
      <w:r w:rsidRPr="00675B74">
        <w:t xml:space="preserve"> </w:t>
      </w:r>
      <w:r>
        <w:t>be</w:t>
      </w:r>
      <w:r w:rsidRPr="00675B74">
        <w:t xml:space="preserve"> </w:t>
      </w:r>
      <w:r w:rsidRPr="002C3193">
        <w:rPr>
          <w:i/>
        </w:rPr>
        <w:t>y</w:t>
      </w:r>
      <w:r w:rsidRPr="00675B74">
        <w:t>.</w:t>
      </w:r>
    </w:p>
    <w:p w14:paraId="55F1457C" w14:textId="77777777" w:rsidR="00E8788B" w:rsidRPr="00E77497" w:rsidRDefault="00E8788B" w:rsidP="00613655">
      <w:pPr>
        <w:pStyle w:val="Alg4"/>
        <w:numPr>
          <w:ilvl w:val="0"/>
          <w:numId w:val="1475"/>
        </w:numPr>
      </w:pPr>
      <w:r>
        <w:t xml:space="preserve">Let </w:t>
      </w:r>
      <w:r w:rsidRPr="002C3193">
        <w:rPr>
          <w:i/>
        </w:rPr>
        <w:t>d</w:t>
      </w:r>
      <w:r>
        <w:t xml:space="preserve"> be</w:t>
      </w:r>
      <w:r w:rsidRPr="00E77497">
        <w:t xml:space="preserve"> MakeDay(</w:t>
      </w:r>
      <w:r w:rsidRPr="002C3193">
        <w:rPr>
          <w:i/>
        </w:rPr>
        <w:t>yyyy</w:t>
      </w:r>
      <w:r w:rsidRPr="00E77497">
        <w:t>, MonthFromTime(</w:t>
      </w:r>
      <w:r w:rsidRPr="002C3193">
        <w:rPr>
          <w:i/>
        </w:rPr>
        <w:t>t</w:t>
      </w:r>
      <w:r w:rsidRPr="00E77497">
        <w:t>), DateFromTime(</w:t>
      </w:r>
      <w:r w:rsidRPr="002C3193">
        <w:rPr>
          <w:i/>
        </w:rPr>
        <w:t>t</w:t>
      </w:r>
      <w:r w:rsidRPr="00E77497">
        <w:t>)).</w:t>
      </w:r>
    </w:p>
    <w:p w14:paraId="24037878" w14:textId="77777777" w:rsidR="00E8788B" w:rsidRPr="00E77497" w:rsidRDefault="00E8788B" w:rsidP="00613655">
      <w:pPr>
        <w:pStyle w:val="Alg4"/>
        <w:numPr>
          <w:ilvl w:val="0"/>
          <w:numId w:val="1475"/>
        </w:numPr>
      </w:pPr>
      <w:r>
        <w:lastRenderedPageBreak/>
        <w:t xml:space="preserve">Let </w:t>
      </w:r>
      <w:r w:rsidRPr="002C3193">
        <w:rPr>
          <w:i/>
        </w:rPr>
        <w:t>date</w:t>
      </w:r>
      <w:r>
        <w:t xml:space="preserve"> be</w:t>
      </w:r>
      <w:r w:rsidRPr="00E77497">
        <w:t xml:space="preserve"> UTC(MakeDate(</w:t>
      </w:r>
      <w:r w:rsidRPr="002C3193">
        <w:rPr>
          <w:i/>
        </w:rPr>
        <w:t>d</w:t>
      </w:r>
      <w:r w:rsidRPr="00E77497">
        <w:t>, TimeWithinDay(</w:t>
      </w:r>
      <w:r w:rsidRPr="002C3193">
        <w:rPr>
          <w:i/>
        </w:rPr>
        <w:t>t</w:t>
      </w:r>
      <w:r w:rsidRPr="00E77497">
        <w:t>))).</w:t>
      </w:r>
    </w:p>
    <w:p w14:paraId="343165F1" w14:textId="77777777" w:rsidR="00E8788B" w:rsidRPr="00E77497" w:rsidRDefault="00E8788B" w:rsidP="00613655">
      <w:pPr>
        <w:pStyle w:val="Alg4"/>
        <w:numPr>
          <w:ilvl w:val="0"/>
          <w:numId w:val="1475"/>
        </w:numPr>
      </w:pPr>
      <w:r w:rsidRPr="00E77497">
        <w:t>Set the [[</w:t>
      </w:r>
      <w:r>
        <w:t>Date</w:t>
      </w:r>
      <w:r w:rsidRPr="00E77497">
        <w:t xml:space="preserve">Value]] </w:t>
      </w:r>
      <w:r>
        <w:t>internal slot</w:t>
      </w:r>
      <w:r w:rsidRPr="00E77497">
        <w:t xml:space="preserve"> of this Date object to TimeClip(</w:t>
      </w:r>
      <w:r w:rsidRPr="002C3193">
        <w:rPr>
          <w:i/>
        </w:rPr>
        <w:t>date</w:t>
      </w:r>
      <w:r w:rsidRPr="00E77497">
        <w:t>).</w:t>
      </w:r>
    </w:p>
    <w:p w14:paraId="662099ED" w14:textId="77777777" w:rsidR="00E8788B" w:rsidRPr="00E77497" w:rsidRDefault="00E8788B" w:rsidP="00613655">
      <w:pPr>
        <w:pStyle w:val="Alg4"/>
        <w:numPr>
          <w:ilvl w:val="0"/>
          <w:numId w:val="1475"/>
        </w:numPr>
      </w:pPr>
      <w:r w:rsidRPr="00E77497">
        <w:t>Return the value of the [[</w:t>
      </w:r>
      <w:r>
        <w:t>Date</w:t>
      </w:r>
      <w:r w:rsidRPr="00E77497">
        <w:t xml:space="preserve">Value]] </w:t>
      </w:r>
      <w:r>
        <w:t>internal slot</w:t>
      </w:r>
      <w:r w:rsidRPr="00E77497">
        <w:t xml:space="preserve"> of this Date object.</w:t>
      </w:r>
    </w:p>
    <w:p w14:paraId="0BBE0EF7" w14:textId="77777777" w:rsidR="00E8788B" w:rsidRPr="00E77497" w:rsidRDefault="00E8788B" w:rsidP="00E8788B">
      <w:pPr>
        <w:pStyle w:val="a40"/>
        <w:numPr>
          <w:ilvl w:val="3"/>
          <w:numId w:val="16"/>
        </w:numPr>
        <w:jc w:val="both"/>
      </w:pPr>
      <w:bookmarkStart w:id="8717" w:name="_Toc472818989"/>
      <w:bookmarkStart w:id="8718" w:name="_Toc474641704"/>
      <w:bookmarkStart w:id="8719" w:name="_Toc235503575"/>
      <w:bookmarkStart w:id="8720" w:name="_Toc236208663"/>
      <w:bookmarkStart w:id="8721" w:name="_Toc241509349"/>
      <w:bookmarkStart w:id="8722" w:name="_Toc241557826"/>
      <w:bookmarkStart w:id="8723" w:name="_Toc244416836"/>
      <w:bookmarkStart w:id="8724" w:name="_Toc244657776"/>
      <w:bookmarkStart w:id="8725" w:name="_Toc246652516"/>
      <w:bookmarkStart w:id="8726" w:name="_Toc253562065"/>
      <w:bookmarkStart w:id="8727" w:name="_Toc268506081"/>
      <w:bookmarkStart w:id="8728" w:name="_Toc276631200"/>
      <w:bookmarkStart w:id="8729" w:name="_Toc277944244"/>
      <w:bookmarkStart w:id="8730" w:name="_Toc153968589"/>
      <w:r w:rsidRPr="00E77497">
        <w:t>Date.prototype.toGMTString ( )</w:t>
      </w:r>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p>
    <w:p w14:paraId="1550C27F" w14:textId="77777777" w:rsidR="00E8788B" w:rsidRPr="00E77497" w:rsidRDefault="00E8788B" w:rsidP="00E8788B">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56422E6B" w14:textId="77777777" w:rsidR="00E8788B" w:rsidRDefault="00E8788B" w:rsidP="00E8788B">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43FBA61F" w14:textId="77777777" w:rsidR="00E8788B" w:rsidRPr="00E77497" w:rsidRDefault="00E8788B" w:rsidP="00E8788B">
      <w:pPr>
        <w:pStyle w:val="a30"/>
        <w:numPr>
          <w:ilvl w:val="2"/>
          <w:numId w:val="16"/>
        </w:numPr>
        <w:jc w:val="both"/>
      </w:pPr>
      <w:bookmarkStart w:id="8731" w:name="_Toc370746027"/>
      <w:bookmarkStart w:id="8732" w:name="_Toc384481566"/>
      <w:r>
        <w:t>Additional Properties of the RegExp</w:t>
      </w:r>
      <w:r w:rsidRPr="00E77497">
        <w:t>.prototype</w:t>
      </w:r>
      <w:r>
        <w:t xml:space="preserve"> Object</w:t>
      </w:r>
      <w:bookmarkEnd w:id="8731"/>
      <w:bookmarkEnd w:id="8732"/>
    </w:p>
    <w:p w14:paraId="2820D8A4" w14:textId="77777777" w:rsidR="00E8788B" w:rsidRPr="00E77497" w:rsidRDefault="00E8788B" w:rsidP="00E8788B">
      <w:pPr>
        <w:pStyle w:val="a40"/>
        <w:numPr>
          <w:ilvl w:val="3"/>
          <w:numId w:val="16"/>
        </w:numPr>
        <w:jc w:val="both"/>
      </w:pPr>
      <w:r>
        <w:t>RegExp</w:t>
      </w:r>
      <w:r w:rsidRPr="00E77497">
        <w:t>.prototype.</w:t>
      </w:r>
      <w:r>
        <w:t>compile</w:t>
      </w:r>
      <w:r w:rsidRPr="00E77497">
        <w:t xml:space="preserve"> (pattern, flags )</w:t>
      </w:r>
    </w:p>
    <w:p w14:paraId="0F23DC34" w14:textId="77777777" w:rsidR="00E8788B" w:rsidRPr="00E77497" w:rsidRDefault="00E8788B" w:rsidP="00E8788B">
      <w:pPr>
        <w:pStyle w:val="normalbefore"/>
      </w:pPr>
      <w:r w:rsidRPr="00E77497">
        <w:t xml:space="preserve">When the </w:t>
      </w:r>
      <w:r>
        <w:rPr>
          <w:b/>
        </w:rPr>
        <w:t>compile</w:t>
      </w:r>
      <w:r w:rsidRPr="00E77497">
        <w:t xml:space="preserve"> method is called with arguments</w:t>
      </w:r>
      <w:r>
        <w:t xml:space="preserve"> </w:t>
      </w:r>
      <w:r w:rsidRPr="009923E5">
        <w:rPr>
          <w:rFonts w:asciiTheme="majorBidi" w:hAnsiTheme="majorBidi" w:cstheme="majorBidi"/>
          <w:i/>
          <w:iCs/>
        </w:rPr>
        <w:t>pattern</w:t>
      </w:r>
      <w:r>
        <w:t xml:space="preserve"> and </w:t>
      </w:r>
      <w:r w:rsidRPr="009923E5">
        <w:rPr>
          <w:rFonts w:asciiTheme="majorBidi" w:hAnsiTheme="majorBidi" w:cstheme="majorBidi"/>
          <w:i/>
          <w:iCs/>
        </w:rPr>
        <w:t>flags</w:t>
      </w:r>
      <w:r w:rsidRPr="00E77497">
        <w:t>, the following steps are taken:</w:t>
      </w:r>
    </w:p>
    <w:p w14:paraId="6DC37B73" w14:textId="77777777" w:rsidR="00E8788B" w:rsidRDefault="00E8788B" w:rsidP="00613655">
      <w:pPr>
        <w:pStyle w:val="Alg4"/>
        <w:numPr>
          <w:ilvl w:val="0"/>
          <w:numId w:val="1467"/>
        </w:numPr>
      </w:pPr>
      <w:r>
        <w:t xml:space="preserve">Let </w:t>
      </w:r>
      <w:r>
        <w:rPr>
          <w:i/>
        </w:rPr>
        <w:t>O</w:t>
      </w:r>
      <w:r>
        <w:t xml:space="preserve"> be the </w:t>
      </w:r>
      <w:r w:rsidRPr="00F94F77">
        <w:rPr>
          <w:b/>
        </w:rPr>
        <w:t>this</w:t>
      </w:r>
      <w:r>
        <w:t xml:space="preserve"> value.</w:t>
      </w:r>
    </w:p>
    <w:p w14:paraId="7F63CC55" w14:textId="77777777" w:rsidR="00E8788B" w:rsidRDefault="00E8788B" w:rsidP="00613655">
      <w:pPr>
        <w:pStyle w:val="Alg4"/>
        <w:numPr>
          <w:ilvl w:val="0"/>
          <w:numId w:val="1467"/>
        </w:numPr>
      </w:pPr>
      <w:r>
        <w:t>If Type(</w:t>
      </w:r>
      <w:r>
        <w:rPr>
          <w:i/>
          <w:iCs/>
        </w:rPr>
        <w:t>O</w:t>
      </w:r>
      <w:r>
        <w:t>) is not Object or Type(</w:t>
      </w:r>
      <w:r>
        <w:rPr>
          <w:i/>
          <w:iCs/>
        </w:rPr>
        <w:t>O</w:t>
      </w:r>
      <w:r>
        <w:t xml:space="preserve">) is Object and </w:t>
      </w:r>
      <w:r>
        <w:rPr>
          <w:i/>
          <w:iCs/>
        </w:rPr>
        <w:t>O</w:t>
      </w:r>
      <w:r>
        <w:t xml:space="preserve"> does not have a [[RegExpMatcher]] internal slot, then</w:t>
      </w:r>
    </w:p>
    <w:p w14:paraId="32A2C5E7" w14:textId="77777777" w:rsidR="00E8788B" w:rsidRDefault="00E8788B" w:rsidP="00613655">
      <w:pPr>
        <w:pStyle w:val="Alg4"/>
        <w:numPr>
          <w:ilvl w:val="1"/>
          <w:numId w:val="1467"/>
        </w:numPr>
      </w:pPr>
      <w:r>
        <w:t xml:space="preserve">Throw a </w:t>
      </w:r>
      <w:r w:rsidRPr="003F3BD9">
        <w:rPr>
          <w:b/>
        </w:rPr>
        <w:t>TypeError</w:t>
      </w:r>
      <w:r>
        <w:t xml:space="preserve"> exception.</w:t>
      </w:r>
    </w:p>
    <w:p w14:paraId="298EED7C" w14:textId="77777777" w:rsidR="00E8788B" w:rsidRDefault="00E8788B" w:rsidP="00613655">
      <w:pPr>
        <w:pStyle w:val="Alg4"/>
        <w:numPr>
          <w:ilvl w:val="0"/>
          <w:numId w:val="1467"/>
        </w:numPr>
      </w:pPr>
      <w:r>
        <w:t xml:space="preserve">Let </w:t>
      </w:r>
      <w:r w:rsidRPr="00281D56">
        <w:rPr>
          <w:i/>
          <w:iCs/>
        </w:rPr>
        <w:t>extensible</w:t>
      </w:r>
      <w:r>
        <w:t xml:space="preserve"> be the result of calling the [[IsExtensible]] internal method of </w:t>
      </w:r>
      <w:r>
        <w:rPr>
          <w:i/>
          <w:iCs/>
        </w:rPr>
        <w:t>O</w:t>
      </w:r>
      <w:r>
        <w:t>.</w:t>
      </w:r>
    </w:p>
    <w:p w14:paraId="6B397B39" w14:textId="77777777" w:rsidR="00E8788B" w:rsidRDefault="00E8788B" w:rsidP="00613655">
      <w:pPr>
        <w:pStyle w:val="Alg4"/>
        <w:numPr>
          <w:ilvl w:val="0"/>
          <w:numId w:val="1467"/>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14:paraId="173916FF" w14:textId="77777777" w:rsidR="00E8788B" w:rsidRDefault="00E8788B" w:rsidP="00613655">
      <w:pPr>
        <w:pStyle w:val="Alg4"/>
        <w:numPr>
          <w:ilvl w:val="0"/>
          <w:numId w:val="1467"/>
        </w:numPr>
      </w:pPr>
      <w:r>
        <w:t>If Type(</w:t>
      </w:r>
      <w:r>
        <w:rPr>
          <w:i/>
          <w:iCs/>
        </w:rPr>
        <w:t>pattern</w:t>
      </w:r>
      <w:r>
        <w:t xml:space="preserve">) is Object and </w:t>
      </w:r>
      <w:r>
        <w:rPr>
          <w:i/>
          <w:iCs/>
        </w:rPr>
        <w:t>pattern</w:t>
      </w:r>
      <w:r>
        <w:t xml:space="preserve"> has a [[RegExpMatcher]] internal slot, then</w:t>
      </w:r>
    </w:p>
    <w:p w14:paraId="0433EDA9" w14:textId="77777777" w:rsidR="00E8788B" w:rsidRDefault="00E8788B" w:rsidP="00613655">
      <w:pPr>
        <w:pStyle w:val="Alg4"/>
        <w:numPr>
          <w:ilvl w:val="1"/>
          <w:numId w:val="1467"/>
        </w:numPr>
      </w:pPr>
      <w:r>
        <w:t xml:space="preserve">If the value of </w:t>
      </w:r>
      <w:r>
        <w:rPr>
          <w:i/>
          <w:iCs/>
        </w:rPr>
        <w:t>pattern’s</w:t>
      </w:r>
      <w:r>
        <w:t xml:space="preserve"> [[RegExpMatcher]] internal slot is </w:t>
      </w:r>
      <w:r>
        <w:rPr>
          <w:b/>
          <w:bCs/>
        </w:rPr>
        <w:t>undefined</w:t>
      </w:r>
      <w:r>
        <w:t xml:space="preserve">, then throw a </w:t>
      </w:r>
      <w:r w:rsidRPr="00D6789C">
        <w:rPr>
          <w:b/>
          <w:bCs/>
        </w:rPr>
        <w:t>TypeError</w:t>
      </w:r>
      <w:r>
        <w:t xml:space="preserve"> exception.</w:t>
      </w:r>
    </w:p>
    <w:p w14:paraId="573128A3" w14:textId="77777777" w:rsidR="00E8788B" w:rsidRDefault="00E8788B" w:rsidP="00613655">
      <w:pPr>
        <w:pStyle w:val="Alg4"/>
        <w:numPr>
          <w:ilvl w:val="1"/>
          <w:numId w:val="1467"/>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13F0D08E" w14:textId="77777777" w:rsidR="00E8788B" w:rsidRDefault="00E8788B" w:rsidP="00613655">
      <w:pPr>
        <w:pStyle w:val="Alg4"/>
        <w:numPr>
          <w:ilvl w:val="1"/>
          <w:numId w:val="1467"/>
        </w:numPr>
      </w:pPr>
      <w:r>
        <w:t xml:space="preserve">Let </w:t>
      </w:r>
      <w:r>
        <w:rPr>
          <w:i/>
          <w:iCs/>
        </w:rPr>
        <w:t>P</w:t>
      </w:r>
      <w:r>
        <w:t xml:space="preserve"> be the value of </w:t>
      </w:r>
      <w:r w:rsidRPr="00A05CF1">
        <w:rPr>
          <w:i/>
          <w:iCs/>
        </w:rPr>
        <w:t>pattern’s</w:t>
      </w:r>
      <w:r w:rsidRPr="00A05CF1">
        <w:t xml:space="preserve"> [[</w:t>
      </w:r>
      <w:r>
        <w:t>OriginalSource</w:t>
      </w:r>
      <w:r w:rsidRPr="00A05CF1">
        <w:t xml:space="preserve">]] </w:t>
      </w:r>
      <w:r>
        <w:t>internal slot.</w:t>
      </w:r>
    </w:p>
    <w:p w14:paraId="187D9B2D" w14:textId="77777777" w:rsidR="00E8788B" w:rsidRDefault="00E8788B" w:rsidP="00613655">
      <w:pPr>
        <w:pStyle w:val="Alg4"/>
        <w:numPr>
          <w:ilvl w:val="1"/>
          <w:numId w:val="1467"/>
        </w:numPr>
      </w:pPr>
      <w:r>
        <w:t xml:space="preserve">Let </w:t>
      </w:r>
      <w:r>
        <w:rPr>
          <w:i/>
          <w:iCs/>
        </w:rPr>
        <w:t>F</w:t>
      </w:r>
      <w:r>
        <w:t xml:space="preserve"> be the value of </w:t>
      </w:r>
      <w:r w:rsidRPr="00A05CF1">
        <w:rPr>
          <w:i/>
          <w:iCs/>
        </w:rPr>
        <w:t>pattern’s</w:t>
      </w:r>
      <w:r w:rsidRPr="00A05CF1">
        <w:t xml:space="preserve"> [[</w:t>
      </w:r>
      <w:r>
        <w:t>OriginalFlags</w:t>
      </w:r>
      <w:r w:rsidRPr="00A05CF1">
        <w:t xml:space="preserve">]] </w:t>
      </w:r>
      <w:r>
        <w:t>internal slot.</w:t>
      </w:r>
    </w:p>
    <w:p w14:paraId="25B6BAAE" w14:textId="77777777" w:rsidR="00E8788B" w:rsidRPr="00076B9E" w:rsidRDefault="00E8788B" w:rsidP="00613655">
      <w:pPr>
        <w:pStyle w:val="Alg4"/>
        <w:numPr>
          <w:ilvl w:val="0"/>
          <w:numId w:val="1467"/>
        </w:numPr>
      </w:pPr>
      <w:r>
        <w:t>Else,</w:t>
      </w:r>
    </w:p>
    <w:p w14:paraId="6E247AED" w14:textId="77777777" w:rsidR="00E8788B" w:rsidRDefault="00E8788B" w:rsidP="00613655">
      <w:pPr>
        <w:pStyle w:val="Alg4"/>
        <w:numPr>
          <w:ilvl w:val="1"/>
          <w:numId w:val="1467"/>
        </w:numPr>
      </w:pPr>
      <w:r>
        <w:t xml:space="preserve">Let </w:t>
      </w:r>
      <w:r>
        <w:rPr>
          <w:i/>
          <w:iCs/>
        </w:rPr>
        <w:t>P</w:t>
      </w:r>
      <w:r>
        <w:t xml:space="preserve"> be </w:t>
      </w:r>
      <w:r>
        <w:rPr>
          <w:i/>
          <w:iCs/>
        </w:rPr>
        <w:t>pattern</w:t>
      </w:r>
      <w:r>
        <w:t>.</w:t>
      </w:r>
    </w:p>
    <w:p w14:paraId="088CCE83" w14:textId="77777777" w:rsidR="00E8788B" w:rsidRDefault="00E8788B" w:rsidP="00613655">
      <w:pPr>
        <w:pStyle w:val="Alg4"/>
        <w:numPr>
          <w:ilvl w:val="1"/>
          <w:numId w:val="1467"/>
        </w:numPr>
      </w:pPr>
      <w:r>
        <w:t xml:space="preserve">Let </w:t>
      </w:r>
      <w:r>
        <w:rPr>
          <w:i/>
          <w:iCs/>
        </w:rPr>
        <w:t>F</w:t>
      </w:r>
      <w:r>
        <w:t xml:space="preserve"> be </w:t>
      </w:r>
      <w:r>
        <w:rPr>
          <w:i/>
          <w:iCs/>
        </w:rPr>
        <w:t>flags</w:t>
      </w:r>
      <w:r>
        <w:t>.</w:t>
      </w:r>
    </w:p>
    <w:p w14:paraId="1CDB272C" w14:textId="77777777" w:rsidR="00E8788B" w:rsidRDefault="00E8788B" w:rsidP="00613655">
      <w:pPr>
        <w:pStyle w:val="Alg4"/>
        <w:numPr>
          <w:ilvl w:val="0"/>
          <w:numId w:val="1467"/>
        </w:numPr>
        <w:spacing w:after="220"/>
      </w:pPr>
      <w:r>
        <w:t>Return RegExpInitialize(</w:t>
      </w:r>
      <w:r>
        <w:rPr>
          <w:i/>
          <w:iCs/>
        </w:rPr>
        <w:t>O,</w:t>
      </w:r>
      <w:r>
        <w:t xml:space="preserve"> </w:t>
      </w:r>
      <w:r>
        <w:rPr>
          <w:i/>
        </w:rPr>
        <w:t>P</w:t>
      </w:r>
      <w:r>
        <w:rPr>
          <w:iCs/>
        </w:rPr>
        <w:t>,</w:t>
      </w:r>
      <w:r>
        <w:t xml:space="preserve"> </w:t>
      </w:r>
      <w:r>
        <w:rPr>
          <w:i/>
        </w:rPr>
        <w:t>F</w:t>
      </w:r>
      <w:r>
        <w:t>)</w:t>
      </w:r>
      <w:r w:rsidRPr="00E77497">
        <w:t>.</w:t>
      </w:r>
    </w:p>
    <w:p w14:paraId="1E7A8393" w14:textId="77777777" w:rsidR="00E8788B" w:rsidRDefault="00E8788B" w:rsidP="00E8788B">
      <w:pPr>
        <w:pStyle w:val="Note"/>
      </w:pPr>
      <w:r>
        <w:t>NOTE</w:t>
      </w:r>
      <w:r>
        <w:tab/>
        <w:t xml:space="preserve">The </w:t>
      </w:r>
      <w:r w:rsidRPr="004813FD">
        <w:rPr>
          <w:rFonts w:ascii="Courier New" w:hAnsi="Courier New" w:cs="Courier New"/>
          <w:b/>
          <w:bCs/>
        </w:rPr>
        <w:t>compile</w:t>
      </w:r>
      <w:r>
        <w:t xml:space="preserve"> method completely reinitializes the </w:t>
      </w:r>
      <w:r w:rsidRPr="00392F64">
        <w:rPr>
          <w:b/>
        </w:rPr>
        <w:t>this</w:t>
      </w:r>
      <w:r>
        <w:t xml:space="preserve"> object RegExp with a new pattern and flags. An implementaton may interpret use of this method as an assertion that the resulting RegExp object will be used multiple times and hence is a candidate for extra optimization.</w:t>
      </w:r>
    </w:p>
    <w:p w14:paraId="5D1667E8" w14:textId="77777777" w:rsidR="00E8788B" w:rsidRDefault="00E8788B" w:rsidP="00E8788B">
      <w:pPr>
        <w:pStyle w:val="a20"/>
        <w:numPr>
          <w:ilvl w:val="1"/>
          <w:numId w:val="16"/>
        </w:numPr>
        <w:jc w:val="both"/>
      </w:pPr>
      <w:bookmarkStart w:id="8733" w:name="_Toc370746028"/>
      <w:bookmarkStart w:id="8734" w:name="_Toc384481567"/>
      <w:r>
        <w:t>Other Additional</w:t>
      </w:r>
      <w:r w:rsidRPr="00E77497">
        <w:t xml:space="preserve"> </w:t>
      </w:r>
      <w:r>
        <w:t>Features</w:t>
      </w:r>
      <w:bookmarkEnd w:id="8733"/>
      <w:bookmarkEnd w:id="8734"/>
    </w:p>
    <w:p w14:paraId="3F9D1063" w14:textId="77777777" w:rsidR="00E8788B" w:rsidRPr="00CB0150" w:rsidRDefault="00E8788B" w:rsidP="00613655">
      <w:pPr>
        <w:pStyle w:val="a30"/>
        <w:numPr>
          <w:ilvl w:val="2"/>
          <w:numId w:val="1468"/>
        </w:numPr>
        <w:jc w:val="both"/>
      </w:pPr>
      <w:bookmarkStart w:id="8735" w:name="_Toc370746029"/>
      <w:bookmarkStart w:id="8736" w:name="_Toc384481568"/>
      <w:r w:rsidRPr="00DB697A">
        <w:t>__proto___</w:t>
      </w:r>
      <w:r w:rsidRPr="00CB0150">
        <w:t xml:space="preserve"> Property Names in Object </w:t>
      </w:r>
      <w:bookmarkEnd w:id="8735"/>
      <w:r w:rsidRPr="00CB0150">
        <w:t>Initiali</w:t>
      </w:r>
      <w:r>
        <w:t>z</w:t>
      </w:r>
      <w:r w:rsidRPr="00CB0150">
        <w:t>ers</w:t>
      </w:r>
      <w:bookmarkEnd w:id="8736"/>
    </w:p>
    <w:p w14:paraId="078A8F65" w14:textId="7E23C21D" w:rsidR="00E8788B" w:rsidRDefault="00E8788B" w:rsidP="00E8788B">
      <w:r>
        <w:t xml:space="preserve">In </w:t>
      </w:r>
      <w:r>
        <w:fldChar w:fldCharType="begin"/>
      </w:r>
      <w:r>
        <w:instrText xml:space="preserve"> REF _Ref361069560 \r \h </w:instrText>
      </w:r>
      <w:r>
        <w:fldChar w:fldCharType="separate"/>
      </w:r>
      <w:r w:rsidR="00281431">
        <w:t>0</w:t>
      </w:r>
      <w:r>
        <w:fldChar w:fldCharType="end"/>
      </w:r>
      <w:r>
        <w:t xml:space="preserve"> the PropertyDefinitionEvaluation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is replaced with the following:</w:t>
      </w:r>
    </w:p>
    <w:p w14:paraId="69ABB89B" w14:textId="77777777" w:rsidR="00E8788B" w:rsidRPr="00E77497" w:rsidRDefault="00E8788B" w:rsidP="00E8788B">
      <w:pPr>
        <w:spacing w:after="120"/>
      </w:pP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14:paraId="7BD604DF" w14:textId="77777777" w:rsidR="00E8788B" w:rsidRPr="00E77497" w:rsidRDefault="00E8788B" w:rsidP="00613655">
      <w:pPr>
        <w:pStyle w:val="Alg4"/>
        <w:numPr>
          <w:ilvl w:val="0"/>
          <w:numId w:val="1476"/>
        </w:numPr>
        <w:spacing w:after="220"/>
      </w:pPr>
      <w:r w:rsidRPr="00E77497">
        <w:t xml:space="preserve">Let </w:t>
      </w:r>
      <w:r w:rsidRPr="00E66725">
        <w:rPr>
          <w:i/>
        </w:rPr>
        <w:t>propKey</w:t>
      </w:r>
      <w:r w:rsidRPr="00E66725" w:rsidDel="00E66725">
        <w:rPr>
          <w:i/>
        </w:rPr>
        <w:t xml:space="preserve"> </w:t>
      </w:r>
      <w:r w:rsidRPr="00E77497">
        <w:t>be the result of evaluating</w:t>
      </w:r>
      <w:r>
        <w:t xml:space="preserve"> </w:t>
      </w:r>
      <w:r w:rsidRPr="00E77497">
        <w:rPr>
          <w:i/>
        </w:rPr>
        <w:t>PropertyName</w:t>
      </w:r>
      <w:r w:rsidRPr="00E77497">
        <w:t>.</w:t>
      </w:r>
    </w:p>
    <w:p w14:paraId="5C85D4CC" w14:textId="77777777" w:rsidR="00E8788B" w:rsidRDefault="00E8788B" w:rsidP="00613655">
      <w:pPr>
        <w:pStyle w:val="Alg4"/>
        <w:numPr>
          <w:ilvl w:val="0"/>
          <w:numId w:val="1476"/>
        </w:numPr>
      </w:pPr>
      <w:r>
        <w:t>ReturnIfAbrupt(</w:t>
      </w:r>
      <w:r w:rsidRPr="00E66725">
        <w:rPr>
          <w:i/>
        </w:rPr>
        <w:t>propKey</w:t>
      </w:r>
      <w:r>
        <w:t>).</w:t>
      </w:r>
    </w:p>
    <w:p w14:paraId="154184A2" w14:textId="77777777" w:rsidR="00E8788B" w:rsidRPr="00E77497" w:rsidRDefault="00E8788B" w:rsidP="00613655">
      <w:pPr>
        <w:pStyle w:val="Alg4"/>
        <w:numPr>
          <w:ilvl w:val="0"/>
          <w:numId w:val="1476"/>
        </w:numPr>
        <w:spacing w:after="220"/>
      </w:pPr>
      <w:r w:rsidRPr="00E77497">
        <w:t xml:space="preserve">Let </w:t>
      </w:r>
      <w:r w:rsidRPr="00E77497">
        <w:rPr>
          <w:i/>
        </w:rPr>
        <w:t>expr</w:t>
      </w:r>
      <w:r>
        <w:rPr>
          <w:i/>
        </w:rPr>
        <w:t>ValueRef</w:t>
      </w:r>
      <w:r w:rsidRPr="00E77497">
        <w:rPr>
          <w:i/>
        </w:rPr>
        <w:t xml:space="preserve"> </w:t>
      </w:r>
      <w:r w:rsidRPr="00E77497">
        <w:t xml:space="preserve">be the result of evaluating </w:t>
      </w:r>
      <w:r w:rsidRPr="00E77497">
        <w:rPr>
          <w:i/>
        </w:rPr>
        <w:t>AssignmentExpression</w:t>
      </w:r>
      <w:r w:rsidRPr="00E77497">
        <w:t>.</w:t>
      </w:r>
    </w:p>
    <w:p w14:paraId="0D89EB42" w14:textId="77777777" w:rsidR="00E8788B" w:rsidRPr="00E77497" w:rsidRDefault="00E8788B" w:rsidP="00613655">
      <w:pPr>
        <w:pStyle w:val="Alg4"/>
        <w:numPr>
          <w:ilvl w:val="0"/>
          <w:numId w:val="1476"/>
        </w:numPr>
        <w:spacing w:after="220"/>
      </w:pPr>
      <w:r w:rsidRPr="00E77497">
        <w:t xml:space="preserve">Let </w:t>
      </w:r>
      <w:r w:rsidRPr="00E77497">
        <w:rPr>
          <w:i/>
        </w:rPr>
        <w:t xml:space="preserve">propValue </w:t>
      </w:r>
      <w:r w:rsidRPr="00E77497">
        <w:t>be GetValue(</w:t>
      </w:r>
      <w:r w:rsidRPr="00E77497">
        <w:rPr>
          <w:i/>
        </w:rPr>
        <w:t>expr</w:t>
      </w:r>
      <w:r>
        <w:rPr>
          <w:i/>
        </w:rPr>
        <w:t>ValueRef</w:t>
      </w:r>
      <w:r w:rsidRPr="00E77497">
        <w:t>).</w:t>
      </w:r>
    </w:p>
    <w:p w14:paraId="7F13037C" w14:textId="77777777" w:rsidR="00E8788B" w:rsidRDefault="00E8788B" w:rsidP="00613655">
      <w:pPr>
        <w:pStyle w:val="Alg4"/>
        <w:numPr>
          <w:ilvl w:val="0"/>
          <w:numId w:val="1476"/>
        </w:numPr>
      </w:pPr>
      <w:r>
        <w:t>ReturnIfAbrupt(</w:t>
      </w:r>
      <w:r w:rsidRPr="00E77497">
        <w:rPr>
          <w:i/>
        </w:rPr>
        <w:t>propValue</w:t>
      </w:r>
      <w:r>
        <w:t>).</w:t>
      </w:r>
    </w:p>
    <w:p w14:paraId="1779BB50" w14:textId="77777777" w:rsidR="00E8788B" w:rsidRDefault="00E8788B" w:rsidP="00613655">
      <w:pPr>
        <w:pStyle w:val="Alg4"/>
        <w:numPr>
          <w:ilvl w:val="0"/>
          <w:numId w:val="1476"/>
        </w:numPr>
      </w:pPr>
      <w:r>
        <w:lastRenderedPageBreak/>
        <w:t xml:space="preserve">If </w:t>
      </w:r>
      <w:r w:rsidRPr="00E66725">
        <w:rPr>
          <w:i/>
        </w:rPr>
        <w:t>propKey</w:t>
      </w:r>
      <w:r w:rsidRPr="00E66725" w:rsidDel="00E66725">
        <w:rPr>
          <w:i/>
        </w:rPr>
        <w:t xml:space="preserve"> </w:t>
      </w:r>
      <w:r>
        <w:t xml:space="preserve">is the string value </w:t>
      </w:r>
      <w:r w:rsidRPr="00650BA7">
        <w:rPr>
          <w:rFonts w:ascii="Courier New" w:hAnsi="Courier New" w:cs="Courier New"/>
          <w:b/>
        </w:rPr>
        <w:t>"__proto__"</w:t>
      </w:r>
      <w:r w:rsidRPr="00E66725">
        <w:t xml:space="preserve"> </w:t>
      </w:r>
      <w:r>
        <w:t>and if</w:t>
      </w:r>
      <w:r w:rsidRPr="001B2656">
        <w:t xml:space="preserve"> </w:t>
      </w:r>
      <w:r>
        <w:t>IsComputedPropertyKey(</w:t>
      </w:r>
      <w:r w:rsidRPr="00E77497">
        <w:rPr>
          <w:i/>
        </w:rPr>
        <w:t>prop</w:t>
      </w:r>
      <w:r>
        <w:rPr>
          <w:i/>
        </w:rPr>
        <w:t>Key</w:t>
      </w:r>
      <w:r>
        <w:t xml:space="preserve">) is </w:t>
      </w:r>
      <w:r>
        <w:rPr>
          <w:b/>
          <w:bCs/>
        </w:rPr>
        <w:t>false</w:t>
      </w:r>
      <w:r>
        <w:t>, then</w:t>
      </w:r>
    </w:p>
    <w:p w14:paraId="3413AAEE" w14:textId="77777777" w:rsidR="00E8788B" w:rsidRDefault="00E8788B" w:rsidP="00613655">
      <w:pPr>
        <w:pStyle w:val="Alg4"/>
        <w:numPr>
          <w:ilvl w:val="1"/>
          <w:numId w:val="1476"/>
        </w:numPr>
      </w:pPr>
      <w:r>
        <w:t>If Type(</w:t>
      </w:r>
      <w:r w:rsidRPr="00E77497">
        <w:rPr>
          <w:i/>
        </w:rPr>
        <w:t>propValue</w:t>
      </w:r>
      <w:r>
        <w:rPr>
          <w:iCs/>
        </w:rPr>
        <w:t>)</w:t>
      </w:r>
      <w:r>
        <w:t xml:space="preserve"> is either Object or Null, then </w:t>
      </w:r>
    </w:p>
    <w:p w14:paraId="71912F25" w14:textId="77777777" w:rsidR="00E8788B" w:rsidRDefault="00E8788B" w:rsidP="00613655">
      <w:pPr>
        <w:pStyle w:val="Alg4"/>
        <w:numPr>
          <w:ilvl w:val="2"/>
          <w:numId w:val="1476"/>
        </w:numPr>
      </w:pPr>
      <w:r>
        <w:t>Return the result of calling the [[Set</w:t>
      </w:r>
      <w:r w:rsidRPr="00F16CCB">
        <w:t>PrototypeOf</w:t>
      </w:r>
      <w:r>
        <w:t>]] internal</w:t>
      </w:r>
      <w:r w:rsidRPr="009668F0">
        <w:t xml:space="preserve"> </w:t>
      </w:r>
      <w:r>
        <w:t xml:space="preserve">method of </w:t>
      </w:r>
      <w:r>
        <w:rPr>
          <w:i/>
        </w:rPr>
        <w:t>object</w:t>
      </w:r>
      <w:r>
        <w:rPr>
          <w:iCs/>
        </w:rPr>
        <w:t xml:space="preserve"> with argument </w:t>
      </w:r>
      <w:r>
        <w:rPr>
          <w:i/>
        </w:rPr>
        <w:t>propValue</w:t>
      </w:r>
      <w:r w:rsidRPr="00E77497">
        <w:t>.</w:t>
      </w:r>
    </w:p>
    <w:p w14:paraId="69CA919B" w14:textId="77777777" w:rsidR="00E8788B" w:rsidRDefault="00E8788B" w:rsidP="00613655">
      <w:pPr>
        <w:pStyle w:val="Alg4"/>
        <w:numPr>
          <w:ilvl w:val="1"/>
          <w:numId w:val="1476"/>
        </w:numPr>
        <w:spacing w:after="220"/>
      </w:pPr>
      <w:r>
        <w:t>Return NormalCompletion(</w:t>
      </w:r>
      <w:r w:rsidRPr="002C2220">
        <w:rPr>
          <w:rFonts w:ascii="Arial" w:hAnsi="Arial" w:cs="Arial"/>
        </w:rPr>
        <w:t>empty</w:t>
      </w:r>
      <w:r>
        <w:t>).</w:t>
      </w:r>
    </w:p>
    <w:p w14:paraId="1B40C832" w14:textId="3CDADDD4" w:rsidR="00E8788B" w:rsidRDefault="00E8788B" w:rsidP="00613655">
      <w:pPr>
        <w:pStyle w:val="Alg4"/>
        <w:numPr>
          <w:ilvl w:val="0"/>
          <w:numId w:val="1476"/>
        </w:numPr>
      </w:pPr>
      <w:r>
        <w:t>If IsAnonymousFunctionDefinition</w:t>
      </w:r>
      <w:r w:rsidR="002C3CF5">
        <w:t>(</w:t>
      </w:r>
      <w:r>
        <w:rPr>
          <w:i/>
        </w:rPr>
        <w:t>AssignmentExpression</w:t>
      </w:r>
      <w:r w:rsidR="002C3CF5">
        <w:t>)</w:t>
      </w:r>
      <w:r>
        <w:t xml:space="preserve"> is </w:t>
      </w:r>
      <w:r>
        <w:rPr>
          <w:b/>
        </w:rPr>
        <w:t>true</w:t>
      </w:r>
      <w:r>
        <w:t>, then</w:t>
      </w:r>
    </w:p>
    <w:p w14:paraId="1F4CD452" w14:textId="77777777" w:rsidR="00E8788B" w:rsidRDefault="00E8788B" w:rsidP="00613655">
      <w:pPr>
        <w:pStyle w:val="Alg4"/>
        <w:numPr>
          <w:ilvl w:val="1"/>
          <w:numId w:val="1476"/>
        </w:numPr>
      </w:pPr>
      <w:r>
        <w:t xml:space="preserve">Assert: </w:t>
      </w:r>
      <w:r>
        <w:rPr>
          <w:i/>
        </w:rPr>
        <w:t>propValue</w:t>
      </w:r>
      <w:r>
        <w:t xml:space="preserve"> is an ECMAScript function object.</w:t>
      </w:r>
    </w:p>
    <w:p w14:paraId="617A236E" w14:textId="77777777" w:rsidR="00E8788B" w:rsidRDefault="00E8788B" w:rsidP="00613655">
      <w:pPr>
        <w:pStyle w:val="Alg4"/>
        <w:numPr>
          <w:ilvl w:val="1"/>
          <w:numId w:val="1476"/>
        </w:numPr>
      </w:pPr>
      <w:r>
        <w:t xml:space="preserve">Let </w:t>
      </w:r>
      <w:r>
        <w:rPr>
          <w:i/>
        </w:rPr>
        <w:t>referencesSuper</w:t>
      </w:r>
      <w:r>
        <w:t xml:space="preserve"> be the value of </w:t>
      </w:r>
      <w:r>
        <w:rPr>
          <w:i/>
        </w:rPr>
        <w:t>prop</w:t>
      </w:r>
      <w:r w:rsidRPr="00695950">
        <w:rPr>
          <w:i/>
        </w:rPr>
        <w:t>Value</w:t>
      </w:r>
      <w:r>
        <w:t>’s [[[NeedsSuper]] internal slot.</w:t>
      </w:r>
    </w:p>
    <w:p w14:paraId="25AE2468" w14:textId="77777777" w:rsidR="00E8788B" w:rsidRDefault="00E8788B" w:rsidP="00613655">
      <w:pPr>
        <w:pStyle w:val="Alg4"/>
        <w:numPr>
          <w:ilvl w:val="1"/>
          <w:numId w:val="1476"/>
        </w:numPr>
      </w:pPr>
      <w:r>
        <w:t xml:space="preserve">If </w:t>
      </w:r>
      <w:r>
        <w:rPr>
          <w:i/>
        </w:rPr>
        <w:t>referencesSuper</w:t>
      </w:r>
      <w:r>
        <w:t xml:space="preserve"> is </w:t>
      </w:r>
      <w:r>
        <w:rPr>
          <w:b/>
        </w:rPr>
        <w:t>true</w:t>
      </w:r>
      <w:r>
        <w:t>, then</w:t>
      </w:r>
    </w:p>
    <w:p w14:paraId="24B75D69" w14:textId="77777777" w:rsidR="00E8788B" w:rsidRDefault="00E8788B" w:rsidP="00613655">
      <w:pPr>
        <w:pStyle w:val="Alg4"/>
        <w:numPr>
          <w:ilvl w:val="2"/>
          <w:numId w:val="1476"/>
        </w:numPr>
      </w:pPr>
      <w:r>
        <w:t xml:space="preserve">Set the </w:t>
      </w:r>
      <w:r>
        <w:rPr>
          <w:i/>
        </w:rPr>
        <w:t>prop</w:t>
      </w:r>
      <w:r w:rsidRPr="00172409">
        <w:rPr>
          <w:i/>
        </w:rPr>
        <w:t>Value</w:t>
      </w:r>
      <w:r>
        <w:t xml:space="preserve">’s [[HomeObject]] internal slot to </w:t>
      </w:r>
      <w:r>
        <w:rPr>
          <w:i/>
        </w:rPr>
        <w:t>o</w:t>
      </w:r>
      <w:r w:rsidRPr="009B3B81">
        <w:rPr>
          <w:i/>
        </w:rPr>
        <w:t>bject</w:t>
      </w:r>
      <w:r>
        <w:t>.</w:t>
      </w:r>
    </w:p>
    <w:p w14:paraId="29873E64" w14:textId="77777777" w:rsidR="00E8788B" w:rsidRDefault="00E8788B" w:rsidP="00613655">
      <w:pPr>
        <w:pStyle w:val="Alg4"/>
        <w:numPr>
          <w:ilvl w:val="2"/>
          <w:numId w:val="1476"/>
        </w:numPr>
      </w:pPr>
      <w:r>
        <w:t xml:space="preserve">Set the </w:t>
      </w:r>
      <w:r>
        <w:rPr>
          <w:i/>
        </w:rPr>
        <w:t>prop</w:t>
      </w:r>
      <w:r w:rsidRPr="00172409">
        <w:rPr>
          <w:i/>
        </w:rPr>
        <w:t>Value</w:t>
      </w:r>
      <w:r>
        <w:t xml:space="preserve">’s [[MethodName]] internal slot to </w:t>
      </w:r>
      <w:r w:rsidRPr="00E77497">
        <w:rPr>
          <w:i/>
        </w:rPr>
        <w:t>prop</w:t>
      </w:r>
      <w:r>
        <w:rPr>
          <w:i/>
        </w:rPr>
        <w:t>Key</w:t>
      </w:r>
      <w:r>
        <w:t>.</w:t>
      </w:r>
    </w:p>
    <w:p w14:paraId="4471537A" w14:textId="77777777" w:rsidR="00E8788B" w:rsidRDefault="00E8788B" w:rsidP="00613655">
      <w:pPr>
        <w:pStyle w:val="Alg4"/>
        <w:numPr>
          <w:ilvl w:val="1"/>
          <w:numId w:val="1476"/>
        </w:numPr>
      </w:pPr>
      <w:r>
        <w:t>SetFunctionName(</w:t>
      </w:r>
      <w:r w:rsidRPr="00B76985">
        <w:rPr>
          <w:i/>
        </w:rPr>
        <w:t>propValue</w:t>
      </w:r>
      <w:r>
        <w:t xml:space="preserve">, </w:t>
      </w:r>
      <w:r w:rsidRPr="00B76985">
        <w:rPr>
          <w:i/>
        </w:rPr>
        <w:t>propKey</w:t>
      </w:r>
      <w:r>
        <w:t>).</w:t>
      </w:r>
    </w:p>
    <w:p w14:paraId="4A9C3E4B" w14:textId="77777777" w:rsidR="00E8788B" w:rsidRPr="00E77497" w:rsidRDefault="00E8788B" w:rsidP="00613655">
      <w:pPr>
        <w:pStyle w:val="Alg4"/>
        <w:numPr>
          <w:ilvl w:val="0"/>
          <w:numId w:val="1476"/>
        </w:numPr>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70EAE51" w14:textId="77777777" w:rsidR="00E8788B" w:rsidRPr="00E77497" w:rsidRDefault="00E8788B" w:rsidP="00613655">
      <w:pPr>
        <w:pStyle w:val="Alg4"/>
        <w:numPr>
          <w:ilvl w:val="0"/>
          <w:numId w:val="1476"/>
        </w:numPr>
      </w:pPr>
      <w:r>
        <w:t xml:space="preserve">Return </w:t>
      </w:r>
      <w:r w:rsidRPr="00E77497">
        <w:t>DefineProperty</w:t>
      </w:r>
      <w:r>
        <w:t>OrThrow(</w:t>
      </w:r>
      <w:r w:rsidRPr="00E77497">
        <w:rPr>
          <w:i/>
        </w:rPr>
        <w:t>obj</w:t>
      </w:r>
      <w:r>
        <w:rPr>
          <w:i/>
        </w:rPr>
        <w:t>ect</w:t>
      </w:r>
      <w:r>
        <w:rPr>
          <w:iCs/>
        </w:rPr>
        <w:t>,</w:t>
      </w:r>
      <w:r w:rsidRPr="00E77497">
        <w:t xml:space="preserve"> </w:t>
      </w:r>
      <w:r w:rsidRPr="00E77497">
        <w:rPr>
          <w:i/>
        </w:rPr>
        <w:t>prop</w:t>
      </w:r>
      <w:r>
        <w:rPr>
          <w:i/>
        </w:rPr>
        <w:t>Key</w:t>
      </w:r>
      <w:r>
        <w:rPr>
          <w:iCs/>
        </w:rPr>
        <w:t>,</w:t>
      </w:r>
      <w:r>
        <w:t xml:space="preserve"> </w:t>
      </w:r>
      <w:r w:rsidRPr="00E77497">
        <w:rPr>
          <w:i/>
        </w:rPr>
        <w:t>desc</w:t>
      </w:r>
      <w:r>
        <w:rPr>
          <w:iCs/>
        </w:rPr>
        <w:t>)</w:t>
      </w:r>
      <w:r w:rsidRPr="00E77497">
        <w:t>.</w:t>
      </w:r>
    </w:p>
    <w:p w14:paraId="394248EB" w14:textId="77777777" w:rsidR="00E8788B" w:rsidRDefault="00E8788B" w:rsidP="00613655">
      <w:pPr>
        <w:pStyle w:val="a30"/>
        <w:numPr>
          <w:ilvl w:val="2"/>
          <w:numId w:val="1468"/>
        </w:numPr>
        <w:jc w:val="both"/>
      </w:pPr>
      <w:bookmarkStart w:id="8737" w:name="_Toc378161734"/>
      <w:bookmarkStart w:id="8738" w:name="_Toc378174152"/>
      <w:bookmarkStart w:id="8739" w:name="_Toc370746030"/>
      <w:bookmarkStart w:id="8740" w:name="_Toc384481569"/>
      <w:bookmarkEnd w:id="8737"/>
      <w:bookmarkEnd w:id="8738"/>
      <w:r>
        <w:t>Web Legacy Compatibility for Block-Level Function Declarations</w:t>
      </w:r>
      <w:bookmarkEnd w:id="8739"/>
      <w:bookmarkEnd w:id="8740"/>
    </w:p>
    <w:p w14:paraId="3EF44400" w14:textId="77777777" w:rsidR="00E8788B" w:rsidRDefault="00E8788B" w:rsidP="00E8788B">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Unfortunately,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14:paraId="3BE18BAB" w14:textId="77777777" w:rsidR="00E8788B" w:rsidRDefault="00E8788B" w:rsidP="00613655">
      <w:pPr>
        <w:numPr>
          <w:ilvl w:val="0"/>
          <w:numId w:val="1466"/>
        </w:numPr>
        <w:spacing w:after="0"/>
      </w:pPr>
      <w:r>
        <w:t>A function is declared and only referenced within a single block</w:t>
      </w:r>
    </w:p>
    <w:p w14:paraId="56B7E687" w14:textId="77777777" w:rsidR="00E8788B" w:rsidRDefault="00E8788B" w:rsidP="00613655">
      <w:pPr>
        <w:numPr>
          <w:ilvl w:val="1"/>
          <w:numId w:val="1466"/>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14:paraId="6813A6DA" w14:textId="77777777" w:rsidR="00E8788B" w:rsidRPr="00BF4412" w:rsidRDefault="00E8788B" w:rsidP="00613655">
      <w:pPr>
        <w:numPr>
          <w:ilvl w:val="1"/>
          <w:numId w:val="1466"/>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14:paraId="54F4E2EB" w14:textId="77777777" w:rsidR="00E8788B" w:rsidRDefault="00E8788B" w:rsidP="00613655">
      <w:pPr>
        <w:numPr>
          <w:ilvl w:val="1"/>
          <w:numId w:val="1466"/>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14:paraId="51B23686" w14:textId="77777777" w:rsidR="00E8788B" w:rsidRDefault="00E8788B" w:rsidP="00613655">
      <w:pPr>
        <w:numPr>
          <w:ilvl w:val="0"/>
          <w:numId w:val="1466"/>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14:paraId="3CE294C3" w14:textId="77777777" w:rsidR="00E8788B" w:rsidRDefault="00E8788B" w:rsidP="00613655">
      <w:pPr>
        <w:numPr>
          <w:ilvl w:val="1"/>
          <w:numId w:val="1466"/>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5B71CDC3" w14:textId="77777777" w:rsidR="00E8788B" w:rsidRPr="0079187C" w:rsidRDefault="00E8788B" w:rsidP="00613655">
      <w:pPr>
        <w:numPr>
          <w:ilvl w:val="1"/>
          <w:numId w:val="1466"/>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37EF9246" w14:textId="77777777" w:rsidR="00E8788B" w:rsidRDefault="00E8788B" w:rsidP="00613655">
      <w:pPr>
        <w:numPr>
          <w:ilvl w:val="1"/>
          <w:numId w:val="1466"/>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7CCB5880" w14:textId="77777777" w:rsidR="00E8788B" w:rsidRDefault="00E8788B" w:rsidP="00613655">
      <w:pPr>
        <w:numPr>
          <w:ilvl w:val="1"/>
          <w:numId w:val="1466"/>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200F14DF" w14:textId="77777777" w:rsidR="00E8788B" w:rsidRDefault="00E8788B" w:rsidP="00613655">
      <w:pPr>
        <w:numPr>
          <w:ilvl w:val="0"/>
          <w:numId w:val="1466"/>
        </w:numPr>
        <w:spacing w:after="0"/>
      </w:pPr>
      <w:r>
        <w:t>A function is declared and possibly used within a single block but also referenced within subsequent blocks.</w:t>
      </w:r>
    </w:p>
    <w:p w14:paraId="7DA077EA" w14:textId="77777777" w:rsidR="00E8788B" w:rsidRDefault="00E8788B" w:rsidP="00613655">
      <w:pPr>
        <w:numPr>
          <w:ilvl w:val="1"/>
          <w:numId w:val="1466"/>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10254219" w14:textId="77777777" w:rsidR="00E8788B" w:rsidRPr="0079187C" w:rsidRDefault="00E8788B" w:rsidP="00613655">
      <w:pPr>
        <w:numPr>
          <w:ilvl w:val="1"/>
          <w:numId w:val="1466"/>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006576C1" w14:textId="77777777" w:rsidR="00E8788B" w:rsidRDefault="00E8788B" w:rsidP="00613655">
      <w:pPr>
        <w:numPr>
          <w:ilvl w:val="1"/>
          <w:numId w:val="1466"/>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4F896A08" w14:textId="77777777" w:rsidR="00E8788B" w:rsidRDefault="00E8788B" w:rsidP="00613655">
      <w:pPr>
        <w:numPr>
          <w:ilvl w:val="1"/>
          <w:numId w:val="1466"/>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14:paraId="65B59D48" w14:textId="77777777" w:rsidR="00E8788B" w:rsidRDefault="00E8788B" w:rsidP="00613655">
      <w:pPr>
        <w:numPr>
          <w:ilvl w:val="1"/>
          <w:numId w:val="1466"/>
        </w:numPr>
      </w:pPr>
      <w:r>
        <w:lastRenderedPageBreak/>
        <w:t xml:space="preserve">All invocations of </w:t>
      </w:r>
      <w:r>
        <w:rPr>
          <w:i/>
          <w:iCs/>
        </w:rPr>
        <w:t>h</w:t>
      </w:r>
      <w:r>
        <w:t xml:space="preserve"> occur after the declaration of </w:t>
      </w:r>
      <w:r>
        <w:rPr>
          <w:i/>
          <w:iCs/>
        </w:rPr>
        <w:t>f</w:t>
      </w:r>
      <w:r>
        <w:t xml:space="preserve"> has been evaluated.</w:t>
      </w:r>
    </w:p>
    <w:p w14:paraId="035FBC5C" w14:textId="77777777" w:rsidR="00E8788B" w:rsidRDefault="00E8788B" w:rsidP="00E8788B">
      <w:r>
        <w:t xml:space="preserve">The first use case is interoperable with the semantics of </w:t>
      </w:r>
      <w:r w:rsidRPr="00EA0ADA">
        <w:rPr>
          <w:rFonts w:ascii="Times New Roman" w:hAnsi="Times New Roman"/>
          <w:i/>
          <w:iCs/>
        </w:rPr>
        <w:t>Block</w:t>
      </w:r>
      <w:r>
        <w:t xml:space="preserve"> level function declarations provded by ECMA-262 Edition 6. Any pre-existing ECMAScript code that employees that use case will operate using the Block level function declarations semantics defined by clauses 9, 13, and 14 of this specification. </w:t>
      </w:r>
    </w:p>
    <w:p w14:paraId="0AC9C9CD" w14:textId="77777777" w:rsidR="00E8788B" w:rsidRPr="00793B4A" w:rsidRDefault="00E8788B" w:rsidP="00E8788B">
      <w:r>
        <w:t xml:space="preserve">Sixth edition interoperability for the second and third use cases requires the following extensions to the clause 9 and 14 semantics. These extensions are applied to each non-strict mode functions </w:t>
      </w:r>
      <w:r w:rsidRPr="00793B4A">
        <w:rPr>
          <w:rFonts w:ascii="Times New Roman" w:hAnsi="Times New Roman"/>
          <w:i/>
          <w:iCs/>
        </w:rPr>
        <w:t>g</w:t>
      </w:r>
      <w:r>
        <w:t xml:space="preserve"> for each </w:t>
      </w:r>
      <w:r w:rsidRPr="00B650F5">
        <w:rPr>
          <w:i/>
        </w:rPr>
        <w:t>FunctionDeclaration</w:t>
      </w:r>
      <w:r>
        <w:t xml:space="preserve"> </w:t>
      </w:r>
      <w:r>
        <w:rPr>
          <w:i/>
        </w:rPr>
        <w:t>f</w:t>
      </w:r>
      <w:r>
        <w:t xml:space="preserve"> that is directly contained in the </w:t>
      </w:r>
      <w:r w:rsidRPr="00B650F5">
        <w:rPr>
          <w:i/>
        </w:rPr>
        <w:t>StatementList</w:t>
      </w:r>
      <w:r>
        <w:t xml:space="preserve"> of a </w:t>
      </w:r>
      <w:r>
        <w:rPr>
          <w:i/>
        </w:rPr>
        <w:t>Block</w:t>
      </w:r>
      <w:r>
        <w:t xml:space="preserve">, </w:t>
      </w:r>
      <w:r w:rsidRPr="00B650F5">
        <w:rPr>
          <w:i/>
        </w:rPr>
        <w:t>CaseClause</w:t>
      </w:r>
      <w:r>
        <w:t xml:space="preserve">, or </w:t>
      </w:r>
      <w:r w:rsidRPr="00B650F5">
        <w:rPr>
          <w:i/>
        </w:rPr>
        <w:t>DefaultClause</w:t>
      </w:r>
      <w:r>
        <w:t xml:space="preserve"> that is part of the function code of </w:t>
      </w:r>
      <w:r>
        <w:rPr>
          <w:i/>
        </w:rPr>
        <w:t>g</w:t>
      </w:r>
      <w:r>
        <w:t xml:space="preserve"> </w:t>
      </w:r>
    </w:p>
    <w:p w14:paraId="7A4F6FAC" w14:textId="77777777" w:rsidR="00E8788B" w:rsidRDefault="00E8788B" w:rsidP="00613655">
      <w:pPr>
        <w:pStyle w:val="Alg4"/>
        <w:numPr>
          <w:ilvl w:val="0"/>
          <w:numId w:val="1477"/>
        </w:numPr>
      </w:pPr>
      <w:r>
        <w:t xml:space="preserve">Let </w:t>
      </w:r>
      <w:r w:rsidRPr="009A6CF7">
        <w:rPr>
          <w:i/>
        </w:rPr>
        <w:t>F</w:t>
      </w:r>
      <w:r>
        <w:t xml:space="preserve"> be </w:t>
      </w:r>
      <w:r w:rsidRPr="008E2168">
        <w:t>StringValue</w:t>
      </w:r>
      <w:r>
        <w:t xml:space="preserve"> the </w:t>
      </w:r>
      <w:r w:rsidRPr="009A6CF7">
        <w:rPr>
          <w:i/>
        </w:rPr>
        <w:t>BindingIdentifier</w:t>
      </w:r>
      <w:r>
        <w:t xml:space="preserve"> of </w:t>
      </w:r>
      <w:r w:rsidRPr="009A6CF7">
        <w:rPr>
          <w:i/>
        </w:rPr>
        <w:t>FunctionDeclaration</w:t>
      </w:r>
      <w:r>
        <w:t xml:space="preserve"> </w:t>
      </w:r>
      <w:r w:rsidRPr="009A6CF7">
        <w:rPr>
          <w:i/>
        </w:rPr>
        <w:t>f</w:t>
      </w:r>
      <w:r>
        <w:t>.</w:t>
      </w:r>
    </w:p>
    <w:p w14:paraId="547C0E26" w14:textId="77777777" w:rsidR="00E8788B" w:rsidRDefault="00E8788B" w:rsidP="00613655">
      <w:pPr>
        <w:pStyle w:val="Alg4"/>
        <w:numPr>
          <w:ilvl w:val="0"/>
          <w:numId w:val="1477"/>
        </w:numPr>
      </w:pPr>
      <w:r>
        <w:t xml:space="preserve">If replacing the </w:t>
      </w:r>
      <w:r w:rsidRPr="009A6CF7">
        <w:rPr>
          <w:i/>
        </w:rPr>
        <w:t>FunctionDeclaration</w:t>
      </w:r>
      <w:r>
        <w:t xml:space="preserve"> </w:t>
      </w:r>
      <w:r w:rsidRPr="009A6CF7">
        <w:rPr>
          <w:i/>
        </w:rPr>
        <w:t>f</w:t>
      </w:r>
      <w:r>
        <w:t xml:space="preserve"> with a </w:t>
      </w:r>
      <w:r w:rsidRPr="009A6CF7">
        <w:rPr>
          <w:i/>
        </w:rPr>
        <w:t>VariableStatement</w:t>
      </w:r>
      <w:r>
        <w:t xml:space="preserve"> that has </w:t>
      </w:r>
      <w:r w:rsidRPr="009A6CF7">
        <w:t>F</w:t>
      </w:r>
      <w:r>
        <w:t xml:space="preserve"> as a </w:t>
      </w:r>
      <w:r w:rsidRPr="009A6CF7">
        <w:rPr>
          <w:i/>
        </w:rPr>
        <w:t>BindingIdentyifier</w:t>
      </w:r>
      <w:r>
        <w:t xml:space="preserve"> would not produce any Early Errors for </w:t>
      </w:r>
      <w:r w:rsidRPr="009A6CF7">
        <w:rPr>
          <w:i/>
        </w:rPr>
        <w:t>g</w:t>
      </w:r>
      <w:r>
        <w:t>, then</w:t>
      </w:r>
    </w:p>
    <w:p w14:paraId="36379A9A" w14:textId="77777777" w:rsidR="00E8788B" w:rsidRDefault="00E8788B" w:rsidP="00613655">
      <w:pPr>
        <w:pStyle w:val="Alg4"/>
        <w:numPr>
          <w:ilvl w:val="1"/>
          <w:numId w:val="1477"/>
        </w:numPr>
      </w:pPr>
      <w:r>
        <w:t xml:space="preserve">During FunctionDeclarationInstantiation (9.2.14) for </w:t>
      </w:r>
      <w:r>
        <w:rPr>
          <w:i/>
        </w:rPr>
        <w:t>g</w:t>
      </w:r>
      <w:r>
        <w:t xml:space="preserve"> perform the following steps immediately before performing step 26:</w:t>
      </w:r>
    </w:p>
    <w:p w14:paraId="0E32D4C6" w14:textId="77777777" w:rsidR="00E8788B" w:rsidRPr="00165A02" w:rsidRDefault="00E8788B" w:rsidP="00613655">
      <w:pPr>
        <w:pStyle w:val="Alg4"/>
        <w:numPr>
          <w:ilvl w:val="2"/>
          <w:numId w:val="1477"/>
        </w:numPr>
      </w:pPr>
      <w:r w:rsidRPr="00165A02">
        <w:t xml:space="preserve">Let </w:t>
      </w:r>
      <w:r w:rsidRPr="00165A02">
        <w:rPr>
          <w:i/>
        </w:rPr>
        <w:t xml:space="preserve">alreadyDeclared </w:t>
      </w:r>
      <w:r w:rsidRPr="00165A02">
        <w:t xml:space="preserve">be the result of calling </w:t>
      </w:r>
      <w:r w:rsidRPr="00165A02">
        <w:rPr>
          <w:i/>
        </w:rPr>
        <w:t>env’s</w:t>
      </w:r>
      <w:r w:rsidRPr="00165A02">
        <w:t xml:space="preserve"> HasBinding concrete method passing </w:t>
      </w:r>
      <w:r>
        <w:rPr>
          <w:i/>
        </w:rPr>
        <w:t>F</w:t>
      </w:r>
      <w:r w:rsidRPr="00165A02">
        <w:t xml:space="preserve"> as the argument.</w:t>
      </w:r>
    </w:p>
    <w:p w14:paraId="4F1966B4" w14:textId="77777777" w:rsidR="00E8788B" w:rsidRPr="00AC04A7" w:rsidRDefault="00E8788B" w:rsidP="00613655">
      <w:pPr>
        <w:pStyle w:val="Alg4"/>
        <w:numPr>
          <w:ilvl w:val="2"/>
          <w:numId w:val="1477"/>
        </w:numPr>
        <w:rPr>
          <w:i/>
          <w:sz w:val="18"/>
          <w:szCs w:val="18"/>
        </w:rPr>
      </w:pPr>
      <w:r w:rsidRPr="00AC04A7">
        <w:rPr>
          <w:rFonts w:ascii="Arial" w:hAnsi="Arial" w:cs="Arial"/>
          <w:sz w:val="18"/>
          <w:szCs w:val="18"/>
        </w:rPr>
        <w:t>NOTE</w:t>
      </w:r>
      <w:r w:rsidRPr="00AC04A7">
        <w:rPr>
          <w:rFonts w:ascii="Arial" w:hAnsi="Arial" w:cs="Arial"/>
          <w:sz w:val="18"/>
          <w:szCs w:val="18"/>
        </w:rPr>
        <w:tab/>
        <w:t>A var binding for</w:t>
      </w:r>
      <w:r w:rsidRPr="00AC04A7">
        <w:rPr>
          <w:sz w:val="18"/>
          <w:szCs w:val="18"/>
        </w:rPr>
        <w:t xml:space="preserve"> </w:t>
      </w:r>
      <w:r w:rsidRPr="00AC04A7">
        <w:rPr>
          <w:i/>
          <w:sz w:val="18"/>
          <w:szCs w:val="18"/>
        </w:rPr>
        <w:t>F</w:t>
      </w:r>
      <w:r w:rsidRPr="00AC04A7">
        <w:rPr>
          <w:sz w:val="18"/>
          <w:szCs w:val="18"/>
        </w:rPr>
        <w:t xml:space="preserve"> </w:t>
      </w:r>
      <w:r w:rsidRPr="00AC04A7">
        <w:rPr>
          <w:rFonts w:ascii="Arial" w:hAnsi="Arial" w:cs="Arial"/>
          <w:sz w:val="18"/>
          <w:szCs w:val="18"/>
        </w:rPr>
        <w:t xml:space="preserve">is only instantiated here if it is not also a VarDeclaredName, the name of a formal parameter, or another </w:t>
      </w:r>
      <w:r w:rsidRPr="00AC04A7">
        <w:rPr>
          <w:i/>
          <w:sz w:val="18"/>
          <w:szCs w:val="18"/>
        </w:rPr>
        <w:t>FunctionDeclarations</w:t>
      </w:r>
      <w:r w:rsidRPr="00AC04A7">
        <w:rPr>
          <w:sz w:val="18"/>
          <w:szCs w:val="18"/>
        </w:rPr>
        <w:t xml:space="preserve">. </w:t>
      </w:r>
    </w:p>
    <w:p w14:paraId="1C85D8C4" w14:textId="77777777" w:rsidR="00E8788B" w:rsidRPr="00165A02" w:rsidRDefault="00E8788B" w:rsidP="00613655">
      <w:pPr>
        <w:pStyle w:val="Alg4"/>
        <w:numPr>
          <w:ilvl w:val="2"/>
          <w:numId w:val="1477"/>
        </w:numPr>
      </w:pPr>
      <w:r w:rsidRPr="00165A02">
        <w:t xml:space="preserve">If </w:t>
      </w:r>
      <w:r w:rsidRPr="00165A02">
        <w:rPr>
          <w:i/>
        </w:rPr>
        <w:t xml:space="preserve">alreadyDeclared </w:t>
      </w:r>
      <w:r w:rsidRPr="00165A02">
        <w:t xml:space="preserve">is </w:t>
      </w:r>
      <w:r w:rsidRPr="00165A02">
        <w:rPr>
          <w:b/>
        </w:rPr>
        <w:t>false</w:t>
      </w:r>
      <w:r w:rsidRPr="00165A02">
        <w:t xml:space="preserve">, then </w:t>
      </w:r>
    </w:p>
    <w:p w14:paraId="55D994B8" w14:textId="77777777" w:rsidR="00E8788B" w:rsidRPr="00165A02" w:rsidRDefault="00E8788B" w:rsidP="00613655">
      <w:pPr>
        <w:pStyle w:val="Alg4"/>
        <w:numPr>
          <w:ilvl w:val="3"/>
          <w:numId w:val="1477"/>
        </w:numPr>
      </w:pPr>
      <w:r w:rsidRPr="00165A02">
        <w:t xml:space="preserve">Let </w:t>
      </w:r>
      <w:r w:rsidRPr="00165A02">
        <w:rPr>
          <w:i/>
          <w:iCs/>
        </w:rPr>
        <w:t>status</w:t>
      </w:r>
      <w:r w:rsidRPr="00165A02">
        <w:t xml:space="preserve"> be the result of calling </w:t>
      </w:r>
      <w:r w:rsidRPr="00165A02">
        <w:rPr>
          <w:i/>
        </w:rPr>
        <w:t>env’s</w:t>
      </w:r>
      <w:r w:rsidRPr="00165A02">
        <w:t xml:space="preserve"> CreateMutableBinding concrete method passing </w:t>
      </w:r>
      <w:r>
        <w:rPr>
          <w:i/>
        </w:rPr>
        <w:t>F</w:t>
      </w:r>
      <w:r w:rsidRPr="00165A02">
        <w:t xml:space="preserve"> as the argument.</w:t>
      </w:r>
    </w:p>
    <w:p w14:paraId="172B358E" w14:textId="77777777" w:rsidR="00E8788B" w:rsidRPr="00AC04A7" w:rsidRDefault="00E8788B" w:rsidP="00613655">
      <w:pPr>
        <w:pStyle w:val="Alg4"/>
        <w:numPr>
          <w:ilvl w:val="3"/>
          <w:numId w:val="1477"/>
        </w:numPr>
        <w:rPr>
          <w:rFonts w:ascii="Arial" w:hAnsi="Arial" w:cs="Arial"/>
          <w:sz w:val="18"/>
          <w:szCs w:val="18"/>
        </w:rPr>
      </w:pPr>
      <w:r w:rsidRPr="00AC04A7">
        <w:rPr>
          <w:rFonts w:ascii="Arial" w:hAnsi="Arial" w:cs="Arial"/>
          <w:sz w:val="18"/>
          <w:szCs w:val="18"/>
        </w:rPr>
        <w:t>NOTE</w:t>
      </w:r>
      <w:r>
        <w:rPr>
          <w:rFonts w:ascii="Arial" w:hAnsi="Arial" w:cs="Arial"/>
          <w:sz w:val="18"/>
          <w:szCs w:val="18"/>
        </w:rPr>
        <w:t xml:space="preserve">  </w:t>
      </w:r>
      <w:r w:rsidRPr="00AC04A7">
        <w:rPr>
          <w:rFonts w:ascii="Arial" w:hAnsi="Arial" w:cs="Arial"/>
          <w:sz w:val="18"/>
          <w:szCs w:val="18"/>
        </w:rPr>
        <w:t>The new binding is not initialized during Function Declaration Instantiation.</w:t>
      </w:r>
    </w:p>
    <w:p w14:paraId="6FB252D6" w14:textId="77777777" w:rsidR="00E8788B" w:rsidRDefault="00E8788B" w:rsidP="00613655">
      <w:pPr>
        <w:pStyle w:val="Alg4"/>
        <w:numPr>
          <w:ilvl w:val="3"/>
          <w:numId w:val="1477"/>
        </w:numPr>
      </w:pPr>
      <w:r w:rsidRPr="00165A02">
        <w:t xml:space="preserve">Assert: </w:t>
      </w:r>
      <w:r w:rsidRPr="00165A02">
        <w:rPr>
          <w:i/>
        </w:rPr>
        <w:t>status</w:t>
      </w:r>
      <w:r w:rsidRPr="00165A02">
        <w:t xml:space="preserve"> is never an abrupt completion</w:t>
      </w:r>
      <w:r>
        <w:t>.</w:t>
      </w:r>
    </w:p>
    <w:p w14:paraId="2720DC2C" w14:textId="77777777" w:rsidR="00E8788B" w:rsidRDefault="00E8788B" w:rsidP="00613655">
      <w:pPr>
        <w:pStyle w:val="Alg4"/>
        <w:numPr>
          <w:ilvl w:val="1"/>
          <w:numId w:val="1477"/>
        </w:numPr>
      </w:pPr>
      <w:r>
        <w:t xml:space="preserve">If </w:t>
      </w:r>
      <w:r w:rsidRPr="00AC04A7">
        <w:rPr>
          <w:i/>
        </w:rPr>
        <w:t>alreadyDeclared</w:t>
      </w:r>
      <w:r>
        <w:t xml:space="preserve"> was </w:t>
      </w:r>
      <w:r w:rsidRPr="009A6CF7">
        <w:rPr>
          <w:b/>
        </w:rPr>
        <w:t>false</w:t>
      </w:r>
      <w:r>
        <w:t xml:space="preserve"> after step 2.a.i above then i</w:t>
      </w:r>
      <w:r w:rsidRPr="00724300">
        <w:t>n</w:t>
      </w:r>
      <w:r>
        <w:t xml:space="preserve"> place of the </w:t>
      </w:r>
      <w:r w:rsidRPr="009A6CF7">
        <w:rPr>
          <w:i/>
        </w:rPr>
        <w:t>FunctionDeclaration</w:t>
      </w:r>
      <w:r>
        <w:t xml:space="preserve"> Evaluation algorithm provide in 14.1.17, perform the following steps to evaluate the </w:t>
      </w:r>
      <w:r>
        <w:rPr>
          <w:i/>
        </w:rPr>
        <w:t>FuncitonDeclaration</w:t>
      </w:r>
      <w:r>
        <w:t xml:space="preserve"> </w:t>
      </w:r>
      <w:r>
        <w:rPr>
          <w:i/>
        </w:rPr>
        <w:t>f</w:t>
      </w:r>
      <w:r>
        <w:t>:</w:t>
      </w:r>
    </w:p>
    <w:p w14:paraId="32AB4459" w14:textId="77777777" w:rsidR="00E8788B" w:rsidRDefault="00E8788B" w:rsidP="00613655">
      <w:pPr>
        <w:pStyle w:val="Alg4"/>
        <w:numPr>
          <w:ilvl w:val="2"/>
          <w:numId w:val="1477"/>
        </w:numPr>
      </w:pPr>
      <w:r>
        <w:t xml:space="preserve">Let </w:t>
      </w:r>
      <w:r>
        <w:rPr>
          <w:i/>
        </w:rPr>
        <w:t>fenv</w:t>
      </w:r>
      <w:r>
        <w:t xml:space="preserve"> be the running execution context’s VariableEnviornment.</w:t>
      </w:r>
    </w:p>
    <w:p w14:paraId="6F69E54B" w14:textId="77777777" w:rsidR="00E8788B" w:rsidRDefault="00E8788B" w:rsidP="00613655">
      <w:pPr>
        <w:pStyle w:val="Alg4"/>
        <w:numPr>
          <w:ilvl w:val="2"/>
          <w:numId w:val="1477"/>
        </w:numPr>
      </w:pPr>
      <w:r>
        <w:t xml:space="preserve">Let </w:t>
      </w:r>
      <w:r>
        <w:rPr>
          <w:i/>
        </w:rPr>
        <w:t>benv</w:t>
      </w:r>
      <w:r>
        <w:t xml:space="preserve"> be the running execution context’s LexicalEnviornment.</w:t>
      </w:r>
    </w:p>
    <w:p w14:paraId="4C8E5BB7" w14:textId="77777777" w:rsidR="00E8788B" w:rsidRDefault="00E8788B" w:rsidP="00613655">
      <w:pPr>
        <w:pStyle w:val="Alg4"/>
        <w:numPr>
          <w:ilvl w:val="2"/>
          <w:numId w:val="1477"/>
        </w:numPr>
      </w:pPr>
      <w:r>
        <w:t xml:space="preserve">Let </w:t>
      </w:r>
      <w:r>
        <w:rPr>
          <w:i/>
        </w:rPr>
        <w:t xml:space="preserve">fobj </w:t>
      </w:r>
      <w:r>
        <w:t xml:space="preserve">be the result of calling the GetBindingValue concrete methjod of </w:t>
      </w:r>
      <w:r>
        <w:rPr>
          <w:i/>
        </w:rPr>
        <w:t>benv</w:t>
      </w:r>
      <w:r>
        <w:t xml:space="preserve"> with arguments </w:t>
      </w:r>
      <w:r>
        <w:rPr>
          <w:i/>
        </w:rPr>
        <w:t>F</w:t>
      </w:r>
      <w:r>
        <w:t xml:space="preserve"> and </w:t>
      </w:r>
      <w:r w:rsidRPr="009A6CF7">
        <w:rPr>
          <w:b/>
        </w:rPr>
        <w:t>false</w:t>
      </w:r>
      <w:r>
        <w:t>.</w:t>
      </w:r>
    </w:p>
    <w:p w14:paraId="0C6163DC" w14:textId="77777777" w:rsidR="00E8788B" w:rsidRDefault="00E8788B" w:rsidP="00613655">
      <w:pPr>
        <w:pStyle w:val="Alg4"/>
        <w:numPr>
          <w:ilvl w:val="2"/>
          <w:numId w:val="1477"/>
        </w:numPr>
      </w:pPr>
      <w:r>
        <w:t xml:space="preserve">If .the binding for </w:t>
      </w:r>
      <w:r>
        <w:rPr>
          <w:i/>
        </w:rPr>
        <w:t>F</w:t>
      </w:r>
      <w:r>
        <w:t xml:space="preserve"> in </w:t>
      </w:r>
      <w:r>
        <w:rPr>
          <w:i/>
        </w:rPr>
        <w:t>fenv</w:t>
      </w:r>
      <w:r>
        <w:t xml:space="preserve"> has not been initialized, then</w:t>
      </w:r>
    </w:p>
    <w:p w14:paraId="4A065EF1" w14:textId="77777777" w:rsidR="00990C78" w:rsidRDefault="00E8788B" w:rsidP="00613655">
      <w:pPr>
        <w:pStyle w:val="Alg4"/>
        <w:numPr>
          <w:ilvl w:val="2"/>
          <w:numId w:val="1477"/>
        </w:numPr>
      </w:pPr>
      <w:r>
        <w:t xml:space="preserve">Call the InitializeBinding concrete method of </w:t>
      </w:r>
      <w:r>
        <w:rPr>
          <w:i/>
        </w:rPr>
        <w:t>fenv</w:t>
      </w:r>
      <w:r>
        <w:t xml:space="preserve"> with aruments </w:t>
      </w:r>
      <w:r>
        <w:rPr>
          <w:i/>
        </w:rPr>
        <w:t>F</w:t>
      </w:r>
      <w:r>
        <w:t xml:space="preserve"> and </w:t>
      </w:r>
      <w:r>
        <w:rPr>
          <w:i/>
        </w:rPr>
        <w:t>fobj</w:t>
      </w:r>
      <w:r w:rsidR="00990C78">
        <w:t>.</w:t>
      </w:r>
    </w:p>
    <w:p w14:paraId="0F40A360" w14:textId="355412B8" w:rsidR="00E8788B" w:rsidRDefault="00990C78" w:rsidP="00613655">
      <w:pPr>
        <w:pStyle w:val="Alg4"/>
        <w:numPr>
          <w:ilvl w:val="2"/>
          <w:numId w:val="1477"/>
        </w:numPr>
      </w:pPr>
      <w:r>
        <w:t>Return NormalCompletion(</w:t>
      </w:r>
      <w:r w:rsidRPr="00990C78">
        <w:rPr>
          <w:rFonts w:ascii="Arial" w:hAnsi="Arial" w:cs="Arial"/>
        </w:rPr>
        <w:t>empty</w:t>
      </w:r>
      <w:r>
        <w:t>)</w:t>
      </w:r>
      <w:r w:rsidR="00E8788B">
        <w:t>.</w:t>
      </w:r>
    </w:p>
    <w:p w14:paraId="3DC8530C" w14:textId="77777777" w:rsidR="00E8788B" w:rsidRDefault="00E8788B" w:rsidP="00E8788B">
      <w:pPr>
        <w:rPr>
          <w:rFonts w:ascii="Times New Roman" w:hAnsi="Times New Roman"/>
        </w:rPr>
      </w:pPr>
      <w:r>
        <w:rPr>
          <w:rFonts w:ascii="Times New Roman" w:hAnsi="Times New Roman"/>
        </w:rPr>
        <w:t xml:space="preserve">If an ECMAScript implication has a mechanism for reporting diagnostic warning messages, a warning should be produced for each function </w:t>
      </w:r>
      <w:r>
        <w:rPr>
          <w:rFonts w:ascii="Times New Roman" w:hAnsi="Times New Roman"/>
          <w:i/>
          <w:iCs/>
        </w:rPr>
        <w:t>g</w:t>
      </w:r>
      <w:r>
        <w:rPr>
          <w:rFonts w:ascii="Times New Roman" w:hAnsi="Times New Roman"/>
        </w:rPr>
        <w:t xml:space="preserve"> whose function code contains a </w:t>
      </w:r>
      <w:r w:rsidRPr="00B650F5">
        <w:rPr>
          <w:rFonts w:ascii="Times New Roman" w:hAnsi="Times New Roman"/>
          <w:i/>
        </w:rPr>
        <w:t>FunctionDeclaration</w:t>
      </w:r>
      <w:r>
        <w:rPr>
          <w:rFonts w:ascii="Times New Roman" w:hAnsi="Times New Roman"/>
        </w:rPr>
        <w:t xml:space="preserve"> for which step 2.a above will be performed.</w:t>
      </w:r>
    </w:p>
    <w:p w14:paraId="4926BD8A" w14:textId="77777777" w:rsidR="00E8788B" w:rsidRDefault="00E8788B" w:rsidP="00E8788B">
      <w:pPr>
        <w:rPr>
          <w:rFonts w:ascii="Times New Roman" w:hAnsi="Times New Roman"/>
        </w:rPr>
      </w:pPr>
    </w:p>
    <w:bookmarkEnd w:id="8561"/>
    <w:p w14:paraId="133E2456" w14:textId="77777777" w:rsidR="00437092" w:rsidRPr="00E77497" w:rsidRDefault="00437092" w:rsidP="00437092">
      <w:pPr>
        <w:pStyle w:val="ANNEX"/>
        <w:ind w:left="0" w:firstLine="0"/>
      </w:pPr>
      <w:r w:rsidRPr="00E77497">
        <w:rPr>
          <w:b w:val="0"/>
        </w:rPr>
        <w:lastRenderedPageBreak/>
        <w:br/>
      </w:r>
      <w:bookmarkStart w:id="8741" w:name="_Toc370746031"/>
      <w:bookmarkStart w:id="8742" w:name="_Toc384481570"/>
      <w:r w:rsidRPr="00E77497">
        <w:rPr>
          <w:b w:val="0"/>
        </w:rPr>
        <w:t>(informative)</w:t>
      </w:r>
      <w:r w:rsidRPr="00E77497">
        <w:rPr>
          <w:b w:val="0"/>
        </w:rPr>
        <w:br/>
      </w:r>
      <w:r w:rsidRPr="00E77497">
        <w:br/>
      </w:r>
      <w:bookmarkStart w:id="8743" w:name="_Toc235503577"/>
      <w:r w:rsidRPr="00E77497">
        <w:t>The Strict Mode of ECMAScript</w:t>
      </w:r>
      <w:bookmarkEnd w:id="8741"/>
      <w:bookmarkEnd w:id="8742"/>
      <w:bookmarkEnd w:id="8743"/>
    </w:p>
    <w:p w14:paraId="5204C431" w14:textId="77777777" w:rsidR="00437092" w:rsidRPr="007C69A1" w:rsidRDefault="00437092" w:rsidP="007C69A1">
      <w:pPr>
        <w:rPr>
          <w:b/>
        </w:rPr>
      </w:pPr>
      <w:commentRangeStart w:id="8744"/>
      <w:r w:rsidRPr="007C69A1">
        <w:rPr>
          <w:b/>
        </w:rPr>
        <w:t>The strict mode restriction and exceptions</w:t>
      </w:r>
      <w:commentRangeEnd w:id="8744"/>
      <w:r w:rsidRPr="007C69A1">
        <w:rPr>
          <w:b/>
        </w:rPr>
        <w:commentReference w:id="8744"/>
      </w:r>
    </w:p>
    <w:p w14:paraId="1BE77A8C" w14:textId="77777777" w:rsidR="00437092" w:rsidRPr="00E77497" w:rsidRDefault="00437092" w:rsidP="00613655">
      <w:pPr>
        <w:pStyle w:val="Alg4"/>
        <w:numPr>
          <w:ilvl w:val="0"/>
          <w:numId w:val="1493"/>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r>
        <w:rPr>
          <w:rFonts w:ascii="Arial" w:hAnsi="Arial"/>
          <w:color w:val="000000"/>
        </w:rPr>
        <w:fldChar w:fldCharType="begin"/>
      </w:r>
      <w:r>
        <w:rPr>
          <w:rFonts w:ascii="Arial" w:hAnsi="Arial"/>
          <w:color w:val="000000"/>
        </w:rPr>
        <w:instrText xml:space="preserve"> REF _Ref368042834 \r \h </w:instrText>
      </w:r>
      <w:r>
        <w:rPr>
          <w:rFonts w:ascii="Arial" w:hAnsi="Arial"/>
          <w:color w:val="000000"/>
        </w:rPr>
      </w:r>
      <w:r>
        <w:rPr>
          <w:rFonts w:ascii="Arial" w:hAnsi="Arial"/>
          <w:color w:val="000000"/>
        </w:rPr>
        <w:fldChar w:fldCharType="separate"/>
      </w:r>
      <w:r w:rsidR="00281431">
        <w:rPr>
          <w:rFonts w:ascii="Arial" w:hAnsi="Arial"/>
          <w:color w:val="000000"/>
        </w:rPr>
        <w:t>11.6.2.2</w:t>
      </w:r>
      <w:r>
        <w:rPr>
          <w:rFonts w:ascii="Arial" w:hAnsi="Arial"/>
          <w:color w:val="000000"/>
        </w:rPr>
        <w:fldChar w:fldCharType="end"/>
      </w:r>
      <w:r w:rsidRPr="00E77497">
        <w:rPr>
          <w:rFonts w:ascii="Arial" w:hAnsi="Arial"/>
          <w:color w:val="000000"/>
        </w:rPr>
        <w:t>).</w:t>
      </w:r>
    </w:p>
    <w:p w14:paraId="1A55122C"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Pr>
          <w:rFonts w:ascii="Arial" w:hAnsi="Arial"/>
        </w:rPr>
        <w:fldChar w:fldCharType="begin"/>
      </w:r>
      <w:r>
        <w:rPr>
          <w:rFonts w:ascii="Arial" w:hAnsi="Arial"/>
        </w:rPr>
        <w:instrText xml:space="preserve"> REF _Ref424530746 \r \h </w:instrText>
      </w:r>
      <w:r>
        <w:rPr>
          <w:rFonts w:ascii="Arial" w:hAnsi="Arial"/>
        </w:rPr>
      </w:r>
      <w:r>
        <w:rPr>
          <w:rFonts w:ascii="Arial" w:hAnsi="Arial"/>
        </w:rPr>
        <w:fldChar w:fldCharType="separate"/>
      </w:r>
      <w:r w:rsidR="00281431">
        <w:rPr>
          <w:rFonts w:ascii="Arial" w:hAnsi="Arial"/>
        </w:rPr>
        <w:t>11.8.3</w:t>
      </w:r>
      <w:r>
        <w:rPr>
          <w:rFonts w:ascii="Arial" w:hAnsi="Arial"/>
        </w:rPr>
        <w:fldChar w:fldCharType="end"/>
      </w:r>
      <w:r w:rsidRPr="00E77497">
        <w:rPr>
          <w:rFonts w:ascii="Arial" w:hAnsi="Arial"/>
        </w:rPr>
        <w:t xml:space="preserve">) to include </w:t>
      </w:r>
      <w:r>
        <w:rPr>
          <w:rFonts w:asciiTheme="majorBidi" w:hAnsiTheme="majorBidi" w:cstheme="majorBidi"/>
          <w:i/>
          <w:iCs/>
        </w:rPr>
        <w:t>Legacy</w:t>
      </w:r>
      <w:r w:rsidRPr="00E77497">
        <w:rPr>
          <w:i/>
        </w:rPr>
        <w:t>OctalIntegerLiteral</w:t>
      </w:r>
      <w:r w:rsidRPr="00E77497">
        <w:rPr>
          <w:rFonts w:ascii="Arial" w:hAnsi="Arial"/>
        </w:rPr>
        <w:t xml:space="preserve"> as described in B.1.1.</w:t>
      </w:r>
    </w:p>
    <w:p w14:paraId="4CA6D622"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Pr>
          <w:rFonts w:ascii="Arial" w:hAnsi="Arial" w:cs="Arial"/>
        </w:rPr>
        <w:fldChar w:fldCharType="begin"/>
      </w:r>
      <w:r>
        <w:rPr>
          <w:rFonts w:ascii="Arial" w:hAnsi="Arial" w:cs="Arial"/>
        </w:rPr>
        <w:instrText xml:space="preserve"> REF _Ref365534967 \r \h </w:instrText>
      </w:r>
      <w:r>
        <w:rPr>
          <w:rFonts w:ascii="Arial" w:hAnsi="Arial" w:cs="Arial"/>
        </w:rPr>
      </w:r>
      <w:r>
        <w:rPr>
          <w:rFonts w:ascii="Arial" w:hAnsi="Arial" w:cs="Arial"/>
        </w:rPr>
        <w:fldChar w:fldCharType="separate"/>
      </w:r>
      <w:r w:rsidR="00281431">
        <w:rPr>
          <w:rFonts w:ascii="Arial" w:hAnsi="Arial" w:cs="Arial"/>
        </w:rPr>
        <w:t>10.2.1</w:t>
      </w:r>
      <w:r>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Pr>
          <w:rFonts w:asciiTheme="majorBidi" w:hAnsiTheme="majorBidi" w:cstheme="majorBidi"/>
          <w:i/>
          <w:iCs/>
        </w:rPr>
        <w:t>Legacy</w:t>
      </w:r>
      <w:r w:rsidRPr="00E77497">
        <w:rPr>
          <w:i/>
        </w:rPr>
        <w:t>OctalEscapeSequence</w:t>
      </w:r>
      <w:r w:rsidRPr="00E77497">
        <w:rPr>
          <w:rFonts w:ascii="Arial" w:hAnsi="Arial" w:cs="Arial"/>
        </w:rPr>
        <w:t xml:space="preserve"> as described in B.1.2.</w:t>
      </w:r>
    </w:p>
    <w:p w14:paraId="3771C060" w14:textId="337CDB45"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Pr>
          <w:rFonts w:ascii="Arial" w:hAnsi="Arial"/>
        </w:rPr>
        <w:fldChar w:fldCharType="begin"/>
      </w:r>
      <w:r>
        <w:rPr>
          <w:rFonts w:ascii="Arial" w:hAnsi="Arial"/>
        </w:rPr>
        <w:instrText xml:space="preserve"> REF _Ref366132757 \r \h </w:instrText>
      </w:r>
      <w:r>
        <w:rPr>
          <w:rFonts w:ascii="Arial" w:hAnsi="Arial"/>
        </w:rPr>
      </w:r>
      <w:r>
        <w:rPr>
          <w:rFonts w:ascii="Arial" w:hAnsi="Arial"/>
        </w:rPr>
        <w:fldChar w:fldCharType="separate"/>
      </w:r>
      <w:r w:rsidR="00281431">
        <w:rPr>
          <w:rFonts w:ascii="Arial" w:hAnsi="Arial"/>
        </w:rPr>
        <w:t>6.2.3.2</w:t>
      </w:r>
      <w:r>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w:t>
      </w:r>
      <w:r>
        <w:rPr>
          <w:rFonts w:ascii="Arial" w:hAnsi="Arial"/>
        </w:rPr>
        <w:t>internal slot</w:t>
      </w:r>
      <w:r w:rsidRPr="00E77497">
        <w:rPr>
          <w:rFonts w:ascii="Arial" w:hAnsi="Arial"/>
        </w:rPr>
        <w:t xml:space="preserve">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Pr>
          <w:rFonts w:ascii="Arial" w:hAnsi="Arial"/>
        </w:rPr>
        <w:fldChar w:fldCharType="begin"/>
      </w:r>
      <w:r>
        <w:rPr>
          <w:rFonts w:ascii="Arial" w:hAnsi="Arial"/>
        </w:rPr>
        <w:instrText xml:space="preserve"> REF _Ref440445075 \r \h </w:instrText>
      </w:r>
      <w:r>
        <w:rPr>
          <w:rFonts w:ascii="Arial" w:hAnsi="Arial"/>
        </w:rPr>
      </w:r>
      <w:r>
        <w:rPr>
          <w:rFonts w:ascii="Arial" w:hAnsi="Arial"/>
        </w:rPr>
        <w:fldChar w:fldCharType="separate"/>
      </w:r>
      <w:r w:rsidR="00281431">
        <w:rPr>
          <w:rFonts w:ascii="Arial" w:hAnsi="Arial"/>
        </w:rPr>
        <w:t>12.14</w:t>
      </w:r>
      <w:r>
        <w:rPr>
          <w:rFonts w:ascii="Arial" w:hAnsi="Arial"/>
        </w:rPr>
        <w:fldChar w:fldCharType="end"/>
      </w:r>
      <w:r w:rsidRPr="00E77497">
        <w:rPr>
          <w:rFonts w:ascii="Arial" w:hAnsi="Arial"/>
        </w:rPr>
        <w:t>).</w:t>
      </w:r>
    </w:p>
    <w:p w14:paraId="21EDFD8A" w14:textId="01E95F81"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Pr>
          <w:rFonts w:ascii="Arial" w:hAnsi="Arial"/>
        </w:rPr>
        <w:fldChar w:fldCharType="begin"/>
      </w:r>
      <w:r>
        <w:rPr>
          <w:rFonts w:ascii="Arial" w:hAnsi="Arial"/>
        </w:rPr>
        <w:instrText xml:space="preserve"> REF _Ref440445075 \r \h </w:instrText>
      </w:r>
      <w:r>
        <w:rPr>
          <w:rFonts w:ascii="Arial" w:hAnsi="Arial"/>
        </w:rPr>
      </w:r>
      <w:r>
        <w:rPr>
          <w:rFonts w:ascii="Arial" w:hAnsi="Arial"/>
        </w:rPr>
        <w:fldChar w:fldCharType="separate"/>
      </w:r>
      <w:r w:rsidR="00281431">
        <w:rPr>
          <w:rFonts w:ascii="Arial" w:hAnsi="Arial"/>
        </w:rPr>
        <w:t>12.14</w:t>
      </w:r>
      <w:r>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Pr>
          <w:rFonts w:ascii="Arial" w:hAnsi="Arial"/>
        </w:rPr>
        <w:fldChar w:fldCharType="begin"/>
      </w:r>
      <w:r>
        <w:rPr>
          <w:rFonts w:ascii="Arial" w:hAnsi="Arial"/>
        </w:rPr>
        <w:instrText xml:space="preserve"> REF _Ref440445075 \r \h </w:instrText>
      </w:r>
      <w:r>
        <w:rPr>
          <w:rFonts w:ascii="Arial" w:hAnsi="Arial"/>
        </w:rPr>
      </w:r>
      <w:r>
        <w:rPr>
          <w:rFonts w:ascii="Arial" w:hAnsi="Arial"/>
        </w:rPr>
        <w:fldChar w:fldCharType="separate"/>
      </w:r>
      <w:r w:rsidR="00281431">
        <w:rPr>
          <w:rFonts w:ascii="Arial" w:hAnsi="Arial"/>
        </w:rPr>
        <w:t>12.14</w:t>
      </w:r>
      <w:r>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Pr>
          <w:rFonts w:ascii="Arial" w:hAnsi="Arial"/>
        </w:rPr>
        <w:fldChar w:fldCharType="begin"/>
      </w:r>
      <w:r>
        <w:rPr>
          <w:rFonts w:ascii="Arial" w:hAnsi="Arial"/>
        </w:rPr>
        <w:instrText xml:space="preserve"> REF _Ref366133094 \r \h </w:instrText>
      </w:r>
      <w:r>
        <w:rPr>
          <w:rFonts w:ascii="Arial" w:hAnsi="Arial"/>
        </w:rPr>
      </w:r>
      <w:r>
        <w:rPr>
          <w:rFonts w:ascii="Arial" w:hAnsi="Arial"/>
        </w:rPr>
        <w:fldChar w:fldCharType="separate"/>
      </w:r>
      <w:r w:rsidR="00281431">
        <w:rPr>
          <w:rFonts w:ascii="Arial" w:hAnsi="Arial"/>
        </w:rPr>
        <w:t>12.5.7</w:t>
      </w:r>
      <w:r>
        <w:rPr>
          <w:rFonts w:ascii="Arial" w:hAnsi="Arial"/>
        </w:rPr>
        <w:fldChar w:fldCharType="end"/>
      </w:r>
      <w:r w:rsidRPr="00E77497">
        <w:rPr>
          <w:rFonts w:ascii="Arial" w:hAnsi="Arial"/>
        </w:rPr>
        <w:t>) or a Prefix Decrement (</w:t>
      </w:r>
      <w:r>
        <w:rPr>
          <w:rFonts w:ascii="Arial" w:hAnsi="Arial"/>
        </w:rPr>
        <w:fldChar w:fldCharType="begin"/>
      </w:r>
      <w:r>
        <w:rPr>
          <w:rFonts w:ascii="Arial" w:hAnsi="Arial"/>
        </w:rPr>
        <w:instrText xml:space="preserve"> REF _Ref366133109 \r \h </w:instrText>
      </w:r>
      <w:r>
        <w:rPr>
          <w:rFonts w:ascii="Arial" w:hAnsi="Arial"/>
        </w:rPr>
      </w:r>
      <w:r>
        <w:rPr>
          <w:rFonts w:ascii="Arial" w:hAnsi="Arial"/>
        </w:rPr>
        <w:fldChar w:fldCharType="separate"/>
      </w:r>
      <w:r w:rsidR="00281431">
        <w:rPr>
          <w:rFonts w:ascii="Arial" w:hAnsi="Arial"/>
        </w:rPr>
        <w:t>12.5.8</w:t>
      </w:r>
      <w:r>
        <w:rPr>
          <w:rFonts w:ascii="Arial" w:hAnsi="Arial"/>
        </w:rPr>
        <w:fldChar w:fldCharType="end"/>
      </w:r>
      <w:r w:rsidRPr="00E77497">
        <w:rPr>
          <w:rFonts w:ascii="Arial" w:hAnsi="Arial"/>
        </w:rPr>
        <w:t xml:space="preserve">) operator. </w:t>
      </w:r>
    </w:p>
    <w:p w14:paraId="422468BB"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Pr>
          <w:rFonts w:ascii="Arial" w:hAnsi="Arial"/>
        </w:rPr>
        <w:fldChar w:fldCharType="begin"/>
      </w:r>
      <w:r>
        <w:rPr>
          <w:rFonts w:ascii="Arial" w:hAnsi="Arial"/>
        </w:rPr>
        <w:instrText xml:space="preserve"> REF _Ref365541145 \r \h </w:instrText>
      </w:r>
      <w:r>
        <w:rPr>
          <w:rFonts w:ascii="Arial" w:hAnsi="Arial"/>
        </w:rPr>
      </w:r>
      <w:r>
        <w:rPr>
          <w:rFonts w:ascii="Arial" w:hAnsi="Arial"/>
        </w:rPr>
        <w:fldChar w:fldCharType="separate"/>
      </w:r>
      <w:r w:rsidR="00281431">
        <w:rPr>
          <w:rFonts w:ascii="Arial" w:hAnsi="Arial"/>
        </w:rPr>
        <w:t>9.2.8</w:t>
      </w:r>
      <w:r>
        <w:rPr>
          <w:rFonts w:ascii="Arial" w:hAnsi="Arial"/>
        </w:rPr>
        <w:fldChar w:fldCharType="end"/>
      </w:r>
      <w:r w:rsidRPr="00E77497">
        <w:rPr>
          <w:rFonts w:ascii="Arial" w:hAnsi="Arial"/>
        </w:rPr>
        <w:t>).</w:t>
      </w:r>
    </w:p>
    <w:p w14:paraId="09D2A05C" w14:textId="710186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F4EDB">
        <w:rPr>
          <w:rFonts w:ascii="Arial" w:hAnsi="Arial"/>
        </w:rPr>
        <w:fldChar w:fldCharType="begin"/>
      </w:r>
      <w:r w:rsidR="00CF4EDB">
        <w:rPr>
          <w:rFonts w:ascii="Arial" w:hAnsi="Arial"/>
        </w:rPr>
        <w:instrText xml:space="preserve"> REF _Ref366134438 \r \h </w:instrText>
      </w:r>
      <w:r w:rsidR="00CF4EDB">
        <w:rPr>
          <w:rFonts w:ascii="Arial" w:hAnsi="Arial"/>
        </w:rPr>
      </w:r>
      <w:r w:rsidR="00CF4EDB">
        <w:rPr>
          <w:rFonts w:ascii="Arial" w:hAnsi="Arial"/>
        </w:rPr>
        <w:fldChar w:fldCharType="separate"/>
      </w:r>
      <w:r w:rsidR="00281431">
        <w:rPr>
          <w:rFonts w:ascii="Arial" w:hAnsi="Arial"/>
        </w:rPr>
        <w:t>9.4.4</w:t>
      </w:r>
      <w:r w:rsidR="00CF4EDB">
        <w:rPr>
          <w:rFonts w:ascii="Arial" w:hAnsi="Arial"/>
        </w:rPr>
        <w:fldChar w:fldCharType="end"/>
      </w:r>
      <w:r w:rsidRPr="00E77497">
        <w:rPr>
          <w:rFonts w:ascii="Arial" w:hAnsi="Arial"/>
        </w:rPr>
        <w:t>).</w:t>
      </w:r>
    </w:p>
    <w:p w14:paraId="705E9567" w14:textId="629082AF"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F4EDB">
        <w:rPr>
          <w:rFonts w:ascii="Arial" w:hAnsi="Arial"/>
        </w:rPr>
        <w:fldChar w:fldCharType="begin"/>
      </w:r>
      <w:r w:rsidR="00CF4EDB">
        <w:rPr>
          <w:rFonts w:ascii="Arial" w:hAnsi="Arial"/>
        </w:rPr>
        <w:instrText xml:space="preserve"> REF _Ref384305274 \r \h </w:instrText>
      </w:r>
      <w:r w:rsidR="00CF4EDB">
        <w:rPr>
          <w:rFonts w:ascii="Arial" w:hAnsi="Arial"/>
        </w:rPr>
      </w:r>
      <w:r w:rsidR="00CF4EDB">
        <w:rPr>
          <w:rFonts w:ascii="Arial" w:hAnsi="Arial"/>
        </w:rPr>
        <w:fldChar w:fldCharType="separate"/>
      </w:r>
      <w:r w:rsidR="00281431">
        <w:rPr>
          <w:rFonts w:ascii="Arial" w:hAnsi="Arial"/>
        </w:rPr>
        <w:t>9.2.14</w:t>
      </w:r>
      <w:r w:rsidR="00CF4EDB">
        <w:rPr>
          <w:rFonts w:ascii="Arial" w:hAnsi="Arial"/>
        </w:rPr>
        <w:fldChar w:fldCharType="end"/>
      </w:r>
      <w:r w:rsidRPr="00E77497">
        <w:rPr>
          <w:rFonts w:ascii="Arial" w:hAnsi="Arial"/>
        </w:rPr>
        <w:t>).</w:t>
      </w:r>
    </w:p>
    <w:p w14:paraId="77968228" w14:textId="5CF2634A"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BF4360">
        <w:rPr>
          <w:rFonts w:ascii="Arial" w:hAnsi="Arial"/>
        </w:rPr>
        <w:fldChar w:fldCharType="begin"/>
      </w:r>
      <w:r w:rsidR="00BF4360">
        <w:rPr>
          <w:rFonts w:ascii="Arial" w:hAnsi="Arial"/>
        </w:rPr>
        <w:instrText xml:space="preserve"> REF _Ref375554942 \r \h </w:instrText>
      </w:r>
      <w:r w:rsidR="00BF4360">
        <w:rPr>
          <w:rFonts w:ascii="Arial" w:hAnsi="Arial"/>
        </w:rPr>
      </w:r>
      <w:r w:rsidR="00BF4360">
        <w:rPr>
          <w:rFonts w:ascii="Arial" w:hAnsi="Arial"/>
        </w:rPr>
        <w:fldChar w:fldCharType="separate"/>
      </w:r>
      <w:r w:rsidR="00281431">
        <w:rPr>
          <w:rFonts w:ascii="Arial" w:hAnsi="Arial"/>
        </w:rPr>
        <w:t>12.2.5.1</w:t>
      </w:r>
      <w:r w:rsidR="00BF4360">
        <w:rPr>
          <w:rFonts w:ascii="Arial" w:hAnsi="Arial"/>
        </w:rPr>
        <w:fldChar w:fldCharType="end"/>
      </w:r>
      <w:r w:rsidRPr="00E77497">
        <w:rPr>
          <w:rFonts w:ascii="Arial" w:hAnsi="Arial"/>
        </w:rPr>
        <w:t>).</w:t>
      </w:r>
    </w:p>
    <w:p w14:paraId="640C2E8B" w14:textId="59D8076A" w:rsidR="00437092" w:rsidRPr="00A67AF2"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BF4360">
        <w:rPr>
          <w:rFonts w:ascii="Arial" w:hAnsi="Arial"/>
        </w:rPr>
        <w:fldChar w:fldCharType="begin"/>
      </w:r>
      <w:r w:rsidR="00BF4360">
        <w:rPr>
          <w:rFonts w:ascii="Arial" w:hAnsi="Arial"/>
        </w:rPr>
        <w:instrText xml:space="preserve"> REF _Ref375554942 \r \h </w:instrText>
      </w:r>
      <w:r w:rsidR="00BF4360">
        <w:rPr>
          <w:rFonts w:ascii="Arial" w:hAnsi="Arial"/>
        </w:rPr>
      </w:r>
      <w:r w:rsidR="00BF4360">
        <w:rPr>
          <w:rFonts w:ascii="Arial" w:hAnsi="Arial"/>
        </w:rPr>
        <w:fldChar w:fldCharType="separate"/>
      </w:r>
      <w:r w:rsidR="00281431">
        <w:rPr>
          <w:rFonts w:ascii="Arial" w:hAnsi="Arial"/>
        </w:rPr>
        <w:t>12.2.5.1</w:t>
      </w:r>
      <w:r w:rsidR="00BF4360">
        <w:rPr>
          <w:rFonts w:ascii="Arial" w:hAnsi="Arial"/>
        </w:rPr>
        <w:fldChar w:fldCharType="end"/>
      </w:r>
      <w:r w:rsidRPr="00A67AF2">
        <w:rPr>
          <w:rFonts w:ascii="Arial" w:hAnsi="Arial"/>
        </w:rPr>
        <w:t>).</w:t>
      </w:r>
    </w:p>
    <w:p w14:paraId="426267A2" w14:textId="77777777" w:rsidR="00437092" w:rsidRPr="00A67AF2" w:rsidRDefault="00437092" w:rsidP="00613655">
      <w:pPr>
        <w:pStyle w:val="Alg4"/>
        <w:numPr>
          <w:ilvl w:val="0"/>
          <w:numId w:val="1493"/>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Pr>
          <w:rFonts w:ascii="Arial" w:hAnsi="Arial"/>
        </w:rPr>
        <w:fldChar w:fldCharType="begin"/>
      </w:r>
      <w:r>
        <w:rPr>
          <w:rFonts w:ascii="Arial" w:hAnsi="Arial"/>
        </w:rPr>
        <w:instrText xml:space="preserve"> REF _Ref449966832 \r \h </w:instrText>
      </w:r>
      <w:r>
        <w:rPr>
          <w:rFonts w:ascii="Arial" w:hAnsi="Arial"/>
        </w:rPr>
      </w:r>
      <w:r>
        <w:rPr>
          <w:rFonts w:ascii="Arial" w:hAnsi="Arial"/>
        </w:rPr>
        <w:fldChar w:fldCharType="separate"/>
      </w:r>
      <w:r w:rsidR="00281431">
        <w:rPr>
          <w:rFonts w:ascii="Arial" w:hAnsi="Arial"/>
        </w:rPr>
        <w:t>18.2.1</w:t>
      </w:r>
      <w:r>
        <w:rPr>
          <w:rFonts w:ascii="Arial" w:hAnsi="Arial"/>
        </w:rPr>
        <w:fldChar w:fldCharType="end"/>
      </w:r>
      <w:r w:rsidRPr="00A67AF2">
        <w:rPr>
          <w:rFonts w:ascii="Arial" w:hAnsi="Arial"/>
        </w:rPr>
        <w:t>).</w:t>
      </w:r>
    </w:p>
    <w:p w14:paraId="542E8339" w14:textId="6100CFFB" w:rsidR="00437092" w:rsidRPr="00E77497" w:rsidRDefault="00437092" w:rsidP="00613655">
      <w:pPr>
        <w:pStyle w:val="Alg4"/>
        <w:numPr>
          <w:ilvl w:val="0"/>
          <w:numId w:val="1493"/>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lastRenderedPageBreak/>
        <w:t>Function.prototype.call</w:t>
      </w:r>
      <w:r w:rsidRPr="00E77497">
        <w:rPr>
          <w:rFonts w:ascii="Arial" w:hAnsi="Arial"/>
          <w:b/>
        </w:rPr>
        <w:t>)</w:t>
      </w:r>
      <w:r w:rsidRPr="00E77497">
        <w:rPr>
          <w:rFonts w:ascii="Arial" w:hAnsi="Arial"/>
        </w:rPr>
        <w:t xml:space="preserve"> do not coerce the passed this value to an object (</w:t>
      </w:r>
      <w:r>
        <w:rPr>
          <w:rFonts w:ascii="Arial" w:hAnsi="Arial"/>
        </w:rPr>
        <w:fldChar w:fldCharType="begin"/>
      </w:r>
      <w:r>
        <w:rPr>
          <w:rFonts w:ascii="Arial" w:hAnsi="Arial"/>
        </w:rPr>
        <w:instrText xml:space="preserve"> REF _Ref366133577 \r \h </w:instrText>
      </w:r>
      <w:r>
        <w:rPr>
          <w:rFonts w:ascii="Arial" w:hAnsi="Arial"/>
        </w:rPr>
      </w:r>
      <w:r>
        <w:rPr>
          <w:rFonts w:ascii="Arial" w:hAnsi="Arial"/>
        </w:rPr>
        <w:fldChar w:fldCharType="separate"/>
      </w:r>
      <w:r w:rsidR="00281431">
        <w:rPr>
          <w:rFonts w:ascii="Arial" w:hAnsi="Arial"/>
        </w:rPr>
        <w:t>8.3.2</w:t>
      </w:r>
      <w:r>
        <w:rPr>
          <w:rFonts w:ascii="Arial" w:hAnsi="Arial"/>
        </w:rPr>
        <w:fldChar w:fldCharType="end"/>
      </w:r>
      <w:r w:rsidRPr="00E77497">
        <w:rPr>
          <w:rFonts w:ascii="Arial" w:hAnsi="Arial"/>
        </w:rPr>
        <w:t xml:space="preserve">, </w:t>
      </w:r>
      <w:r>
        <w:rPr>
          <w:rFonts w:ascii="Arial" w:hAnsi="Arial"/>
        </w:rPr>
        <w:fldChar w:fldCharType="begin"/>
      </w:r>
      <w:r>
        <w:rPr>
          <w:rFonts w:ascii="Arial" w:hAnsi="Arial"/>
        </w:rPr>
        <w:instrText xml:space="preserve"> REF _Ref366133615 \r \h </w:instrText>
      </w:r>
      <w:r>
        <w:rPr>
          <w:rFonts w:ascii="Arial" w:hAnsi="Arial"/>
        </w:rPr>
      </w:r>
      <w:r>
        <w:rPr>
          <w:rFonts w:ascii="Arial" w:hAnsi="Arial"/>
        </w:rPr>
        <w:fldChar w:fldCharType="separate"/>
      </w:r>
      <w:r w:rsidR="00281431">
        <w:rPr>
          <w:rFonts w:ascii="Arial" w:hAnsi="Arial"/>
        </w:rPr>
        <w:t>12.2.1</w:t>
      </w:r>
      <w:r>
        <w:rPr>
          <w:rFonts w:ascii="Arial" w:hAnsi="Arial"/>
        </w:rPr>
        <w:fldChar w:fldCharType="end"/>
      </w:r>
      <w:r w:rsidRPr="00E77497">
        <w:rPr>
          <w:rFonts w:ascii="Arial" w:hAnsi="Arial"/>
        </w:rPr>
        <w:t xml:space="preserve">, </w:t>
      </w:r>
      <w:r w:rsidR="00BF4360">
        <w:rPr>
          <w:rFonts w:ascii="Arial" w:hAnsi="Arial"/>
        </w:rPr>
        <w:fldChar w:fldCharType="begin"/>
      </w:r>
      <w:r w:rsidR="00BF4360">
        <w:rPr>
          <w:rFonts w:ascii="Arial" w:hAnsi="Arial"/>
        </w:rPr>
        <w:instrText xml:space="preserve"> REF _Ref384308732 \r \h </w:instrText>
      </w:r>
      <w:r w:rsidR="00BF4360">
        <w:rPr>
          <w:rFonts w:ascii="Arial" w:hAnsi="Arial"/>
        </w:rPr>
      </w:r>
      <w:r w:rsidR="00BF4360">
        <w:rPr>
          <w:rFonts w:ascii="Arial" w:hAnsi="Arial"/>
        </w:rPr>
        <w:fldChar w:fldCharType="separate"/>
      </w:r>
      <w:r w:rsidR="00281431">
        <w:rPr>
          <w:rFonts w:ascii="Arial" w:hAnsi="Arial"/>
        </w:rPr>
        <w:t>19.2.3.1</w:t>
      </w:r>
      <w:r w:rsidR="00BF4360">
        <w:rPr>
          <w:rFonts w:ascii="Arial" w:hAnsi="Arial"/>
        </w:rPr>
        <w:fldChar w:fldCharType="end"/>
      </w:r>
      <w:r w:rsidRPr="00E77497">
        <w:rPr>
          <w:rFonts w:ascii="Arial" w:hAnsi="Arial"/>
        </w:rPr>
        <w:t xml:space="preserve">, </w:t>
      </w:r>
      <w:r w:rsidR="00BF4360">
        <w:rPr>
          <w:rFonts w:ascii="Arial" w:hAnsi="Arial"/>
        </w:rPr>
        <w:fldChar w:fldCharType="begin"/>
      </w:r>
      <w:r w:rsidR="00BF4360">
        <w:rPr>
          <w:rFonts w:ascii="Arial" w:hAnsi="Arial"/>
        </w:rPr>
        <w:instrText xml:space="preserve"> REF _Ref366133695 \r \h </w:instrText>
      </w:r>
      <w:r w:rsidR="00BF4360">
        <w:rPr>
          <w:rFonts w:ascii="Arial" w:hAnsi="Arial"/>
        </w:rPr>
      </w:r>
      <w:r w:rsidR="00BF4360">
        <w:rPr>
          <w:rFonts w:ascii="Arial" w:hAnsi="Arial"/>
        </w:rPr>
        <w:fldChar w:fldCharType="separate"/>
      </w:r>
      <w:r w:rsidR="00281431">
        <w:rPr>
          <w:rFonts w:ascii="Arial" w:hAnsi="Arial"/>
        </w:rPr>
        <w:t>19.2.3.3</w:t>
      </w:r>
      <w:r w:rsidR="00BF4360">
        <w:rPr>
          <w:rFonts w:ascii="Arial" w:hAnsi="Arial"/>
        </w:rPr>
        <w:fldChar w:fldCharType="end"/>
      </w:r>
      <w:r w:rsidRPr="00E77497">
        <w:rPr>
          <w:rFonts w:ascii="Arial" w:hAnsi="Arial"/>
        </w:rPr>
        <w:t>).</w:t>
      </w:r>
    </w:p>
    <w:p w14:paraId="176D0597" w14:textId="7737C8E4"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w:t>
      </w:r>
      <w:r>
        <w:rPr>
          <w:rFonts w:ascii="Arial" w:hAnsi="Arial"/>
        </w:rPr>
        <w:fldChar w:fldCharType="begin"/>
      </w:r>
      <w:r>
        <w:rPr>
          <w:rFonts w:ascii="Arial" w:hAnsi="Arial"/>
        </w:rPr>
        <w:instrText xml:space="preserve"> REF _Ref366133744 \r \h </w:instrText>
      </w:r>
      <w:r>
        <w:rPr>
          <w:rFonts w:ascii="Arial" w:hAnsi="Arial"/>
        </w:rPr>
      </w:r>
      <w:r>
        <w:rPr>
          <w:rFonts w:ascii="Arial" w:hAnsi="Arial"/>
        </w:rPr>
        <w:fldChar w:fldCharType="separate"/>
      </w:r>
      <w:r w:rsidR="00281431">
        <w:rPr>
          <w:rFonts w:ascii="Arial" w:hAnsi="Arial"/>
        </w:rPr>
        <w:t>12.5.4</w:t>
      </w:r>
      <w:r>
        <w:rPr>
          <w:rFonts w:ascii="Arial" w:hAnsi="Arial"/>
        </w:rPr>
        <w:fldChar w:fldCharType="end"/>
      </w:r>
      <w:r w:rsidRPr="00E77497">
        <w:rPr>
          <w:rFonts w:ascii="Arial" w:hAnsi="Arial"/>
        </w:rPr>
        <w:t>).</w:t>
      </w:r>
    </w:p>
    <w:p w14:paraId="4C7C2A33" w14:textId="3222C492"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Pr>
          <w:rFonts w:ascii="Arial" w:hAnsi="Arial"/>
        </w:rPr>
        <w:fldChar w:fldCharType="begin"/>
      </w:r>
      <w:r>
        <w:rPr>
          <w:rFonts w:ascii="Arial" w:hAnsi="Arial"/>
        </w:rPr>
        <w:instrText xml:space="preserve"> REF _Ref366133744 \r \h </w:instrText>
      </w:r>
      <w:r>
        <w:rPr>
          <w:rFonts w:ascii="Arial" w:hAnsi="Arial"/>
        </w:rPr>
      </w:r>
      <w:r>
        <w:rPr>
          <w:rFonts w:ascii="Arial" w:hAnsi="Arial"/>
        </w:rPr>
        <w:fldChar w:fldCharType="separate"/>
      </w:r>
      <w:r w:rsidR="00281431">
        <w:rPr>
          <w:rFonts w:ascii="Arial" w:hAnsi="Arial"/>
        </w:rPr>
        <w:t>12.5.4</w:t>
      </w:r>
      <w:r>
        <w:rPr>
          <w:rFonts w:ascii="Arial" w:hAnsi="Arial"/>
        </w:rPr>
        <w:fldChar w:fldCharType="end"/>
      </w:r>
      <w:r w:rsidRPr="00E77497">
        <w:rPr>
          <w:rFonts w:ascii="Arial" w:hAnsi="Arial"/>
        </w:rPr>
        <w:t>).</w:t>
      </w:r>
    </w:p>
    <w:p w14:paraId="526BD725"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Pr>
          <w:rFonts w:ascii="Arial" w:hAnsi="Arial"/>
        </w:rPr>
        <w:fldChar w:fldCharType="begin"/>
      </w:r>
      <w:r>
        <w:rPr>
          <w:rFonts w:ascii="Arial" w:hAnsi="Arial"/>
        </w:rPr>
        <w:instrText xml:space="preserve"> REF _Ref366133794 \r \h </w:instrText>
      </w:r>
      <w:r>
        <w:rPr>
          <w:rFonts w:ascii="Arial" w:hAnsi="Arial"/>
        </w:rPr>
      </w:r>
      <w:r>
        <w:rPr>
          <w:rFonts w:ascii="Arial" w:hAnsi="Arial"/>
        </w:rPr>
        <w:fldChar w:fldCharType="separate"/>
      </w:r>
      <w:r w:rsidR="00281431">
        <w:rPr>
          <w:rFonts w:ascii="Arial" w:hAnsi="Arial"/>
        </w:rPr>
        <w:t>13.2.2</w:t>
      </w:r>
      <w:r>
        <w:rPr>
          <w:rFonts w:ascii="Arial" w:hAnsi="Arial"/>
        </w:rPr>
        <w:fldChar w:fldCharType="end"/>
      </w:r>
      <w:r w:rsidRPr="00E77497">
        <w:rPr>
          <w:rFonts w:ascii="Arial" w:hAnsi="Arial"/>
        </w:rPr>
        <w:t>).</w:t>
      </w:r>
    </w:p>
    <w:p w14:paraId="0E298082"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Pr>
          <w:rFonts w:ascii="Arial" w:hAnsi="Arial"/>
        </w:rPr>
        <w:fldChar w:fldCharType="begin"/>
      </w:r>
      <w:r>
        <w:rPr>
          <w:rFonts w:ascii="Arial" w:hAnsi="Arial"/>
        </w:rPr>
        <w:instrText xml:space="preserve"> REF _Ref366133814 \r \h </w:instrText>
      </w:r>
      <w:r>
        <w:rPr>
          <w:rFonts w:ascii="Arial" w:hAnsi="Arial"/>
        </w:rPr>
      </w:r>
      <w:r>
        <w:rPr>
          <w:rFonts w:ascii="Arial" w:hAnsi="Arial"/>
        </w:rPr>
        <w:fldChar w:fldCharType="separate"/>
      </w:r>
      <w:r w:rsidR="00281431">
        <w:rPr>
          <w:rFonts w:ascii="Arial" w:hAnsi="Arial"/>
        </w:rPr>
        <w:t>13.10</w:t>
      </w:r>
      <w:r>
        <w:rPr>
          <w:rFonts w:ascii="Arial" w:hAnsi="Arial"/>
        </w:rPr>
        <w:fldChar w:fldCharType="end"/>
      </w:r>
      <w:r w:rsidRPr="00E77497">
        <w:rPr>
          <w:rFonts w:ascii="Arial" w:hAnsi="Arial"/>
        </w:rPr>
        <w:t>).</w:t>
      </w:r>
    </w:p>
    <w:p w14:paraId="6933BB70" w14:textId="77777777" w:rsidR="00437092" w:rsidRPr="00E77497" w:rsidRDefault="00437092" w:rsidP="00613655">
      <w:pPr>
        <w:pStyle w:val="Alg4"/>
        <w:numPr>
          <w:ilvl w:val="0"/>
          <w:numId w:val="1493"/>
        </w:numPr>
        <w:tabs>
          <w:tab w:val="left" w:pos="900"/>
        </w:tabs>
        <w:spacing w:after="120"/>
        <w:ind w:left="900"/>
        <w:jc w:val="both"/>
      </w:pPr>
      <w:r w:rsidRPr="00E77497">
        <w:t xml:space="preserve">It is a </w:t>
      </w:r>
      <w:r w:rsidRPr="00E77497">
        <w:rPr>
          <w:b/>
        </w:rPr>
        <w:t>SyntaxError</w:t>
      </w:r>
      <w:r w:rsidRPr="00E77497">
        <w:t xml:space="preserve"> if a </w:t>
      </w:r>
      <w:r w:rsidRPr="00E77497">
        <w:rPr>
          <w:i/>
        </w:rPr>
        <w:t>TryStatement</w:t>
      </w:r>
      <w:r w:rsidRPr="00E77497">
        <w:t xml:space="preserve"> with a  </w:t>
      </w:r>
      <w:r w:rsidRPr="00E77497">
        <w:rPr>
          <w:i/>
        </w:rPr>
        <w:t>Catch</w:t>
      </w:r>
      <w:r w:rsidRPr="00E77497">
        <w:t xml:space="preserve"> occurs within strict code and the </w:t>
      </w:r>
      <w:r w:rsidRPr="00E77497">
        <w:rPr>
          <w:i/>
        </w:rPr>
        <w:t>Identifier</w:t>
      </w:r>
      <w:r w:rsidRPr="00E77497">
        <w:t xml:space="preserve"> of the </w:t>
      </w:r>
      <w:r w:rsidRPr="00E77497">
        <w:rPr>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fldChar w:fldCharType="begin"/>
      </w:r>
      <w:r>
        <w:instrText xml:space="preserve"> REF _Ref366133840 \r \h </w:instrText>
      </w:r>
      <w:r>
        <w:fldChar w:fldCharType="separate"/>
      </w:r>
      <w:r w:rsidR="00281431">
        <w:t>13.14</w:t>
      </w:r>
      <w:r>
        <w:fldChar w:fldCharType="end"/>
      </w:r>
      <w:r w:rsidRPr="00E77497">
        <w:t>)</w:t>
      </w:r>
    </w:p>
    <w:p w14:paraId="00AAAB15" w14:textId="7ADBE4AF" w:rsidR="00437092" w:rsidRPr="00E77497" w:rsidRDefault="00437092" w:rsidP="00613655">
      <w:pPr>
        <w:pStyle w:val="Alg4"/>
        <w:numPr>
          <w:ilvl w:val="0"/>
          <w:numId w:val="1493"/>
        </w:numPr>
        <w:tabs>
          <w:tab w:val="left" w:pos="900"/>
        </w:tabs>
        <w:spacing w:after="120"/>
        <w:ind w:left="900"/>
        <w:jc w:val="both"/>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t>the</w:t>
      </w:r>
      <w:r w:rsidRPr="00E77497">
        <w:t xml:space="preserve"> </w:t>
      </w:r>
      <w:r w:rsidRPr="00E77497">
        <w:rPr>
          <w:i/>
        </w:rPr>
        <w:t>FormalParameter</w:t>
      </w:r>
      <w:r>
        <w:rPr>
          <w:i/>
        </w:rPr>
        <w:t>s</w:t>
      </w:r>
      <w:r w:rsidRPr="00E77497">
        <w:t xml:space="preserve"> of a strict mode </w:t>
      </w:r>
      <w:r w:rsidRPr="00E77497">
        <w:rPr>
          <w:i/>
        </w:rPr>
        <w:t>FunctionDeclaration</w:t>
      </w:r>
      <w:r w:rsidRPr="00E77497">
        <w:t xml:space="preserve"> or </w:t>
      </w:r>
      <w:r w:rsidRPr="00E77497">
        <w:rPr>
          <w:i/>
        </w:rPr>
        <w:t>FunctionExpression</w:t>
      </w:r>
      <w:r w:rsidRPr="00E77497">
        <w:t xml:space="preserve"> (</w:t>
      </w:r>
      <w:r w:rsidR="00BF4360">
        <w:fldChar w:fldCharType="begin"/>
      </w:r>
      <w:r w:rsidR="00BF4360">
        <w:instrText xml:space="preserve"> REF _Ref384308370 \r \h </w:instrText>
      </w:r>
      <w:r w:rsidR="00BF4360">
        <w:fldChar w:fldCharType="separate"/>
      </w:r>
      <w:r w:rsidR="00281431">
        <w:t>12.1.1</w:t>
      </w:r>
      <w:r w:rsidR="00BF4360">
        <w:fldChar w:fldCharType="end"/>
      </w:r>
      <w:r w:rsidRPr="00E77497">
        <w:t>)</w:t>
      </w:r>
    </w:p>
    <w:p w14:paraId="2E71ED9E" w14:textId="60E110FF"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BF4360">
        <w:rPr>
          <w:rFonts w:ascii="Arial" w:hAnsi="Arial"/>
        </w:rPr>
        <w:fldChar w:fldCharType="begin"/>
      </w:r>
      <w:r w:rsidR="00BF4360">
        <w:rPr>
          <w:rFonts w:ascii="Arial" w:hAnsi="Arial"/>
        </w:rPr>
        <w:instrText xml:space="preserve"> REF _Ref368311282 \r \h </w:instrText>
      </w:r>
      <w:r w:rsidR="00BF4360">
        <w:rPr>
          <w:rFonts w:ascii="Arial" w:hAnsi="Arial"/>
        </w:rPr>
      </w:r>
      <w:r w:rsidR="00BF4360">
        <w:rPr>
          <w:rFonts w:ascii="Arial" w:hAnsi="Arial"/>
        </w:rPr>
        <w:fldChar w:fldCharType="separate"/>
      </w:r>
      <w:r w:rsidR="00281431">
        <w:rPr>
          <w:rFonts w:ascii="Arial" w:hAnsi="Arial"/>
        </w:rPr>
        <w:t>14.1</w:t>
      </w:r>
      <w:r w:rsidR="00BF4360">
        <w:rPr>
          <w:rFonts w:ascii="Arial" w:hAnsi="Arial"/>
        </w:rPr>
        <w:fldChar w:fldCharType="end"/>
      </w:r>
      <w:r w:rsidRPr="00E77497">
        <w:rPr>
          <w:rFonts w:ascii="Arial" w:hAnsi="Arial"/>
        </w:rPr>
        <w:t xml:space="preserve">, </w:t>
      </w:r>
      <w:r>
        <w:rPr>
          <w:rFonts w:ascii="Arial" w:hAnsi="Arial"/>
        </w:rPr>
        <w:fldChar w:fldCharType="begin"/>
      </w:r>
      <w:r>
        <w:rPr>
          <w:rFonts w:ascii="Arial" w:hAnsi="Arial"/>
        </w:rPr>
        <w:instrText xml:space="preserve"> REF _Ref364595674 \r \h </w:instrText>
      </w:r>
      <w:r>
        <w:rPr>
          <w:rFonts w:ascii="Arial" w:hAnsi="Arial"/>
        </w:rPr>
      </w:r>
      <w:r>
        <w:rPr>
          <w:rFonts w:ascii="Arial" w:hAnsi="Arial"/>
        </w:rPr>
        <w:fldChar w:fldCharType="separate"/>
      </w:r>
      <w:r w:rsidR="00281431">
        <w:rPr>
          <w:rFonts w:ascii="Arial" w:hAnsi="Arial"/>
        </w:rPr>
        <w:t>19.2.1</w:t>
      </w:r>
      <w:r>
        <w:rPr>
          <w:rFonts w:ascii="Arial" w:hAnsi="Arial"/>
        </w:rPr>
        <w:fldChar w:fldCharType="end"/>
      </w:r>
      <w:r w:rsidRPr="00E77497">
        <w:rPr>
          <w:rFonts w:ascii="Arial" w:hAnsi="Arial"/>
        </w:rPr>
        <w:t>).</w:t>
      </w:r>
    </w:p>
    <w:p w14:paraId="63B58796"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Pr>
          <w:rFonts w:ascii="Arial" w:hAnsi="Arial"/>
        </w:rPr>
        <w:fldChar w:fldCharType="begin"/>
      </w:r>
      <w:r>
        <w:rPr>
          <w:rFonts w:ascii="Arial" w:hAnsi="Arial"/>
        </w:rPr>
        <w:instrText xml:space="preserve"> REF _Ref366134480 \r \h </w:instrText>
      </w:r>
      <w:r>
        <w:rPr>
          <w:rFonts w:ascii="Arial" w:hAnsi="Arial"/>
        </w:rPr>
      </w:r>
      <w:r>
        <w:rPr>
          <w:rFonts w:ascii="Arial" w:hAnsi="Arial"/>
        </w:rPr>
        <w:fldChar w:fldCharType="separate"/>
      </w:r>
      <w:r w:rsidR="00281431">
        <w:rPr>
          <w:rFonts w:ascii="Arial" w:hAnsi="Arial"/>
        </w:rPr>
        <w:t>9.2.2</w:t>
      </w:r>
      <w:r>
        <w:rPr>
          <w:rFonts w:ascii="Arial" w:hAnsi="Arial"/>
        </w:rPr>
        <w:fldChar w:fldCharType="end"/>
      </w:r>
      <w:r w:rsidRPr="00E77497">
        <w:rPr>
          <w:rFonts w:ascii="Arial" w:hAnsi="Arial"/>
        </w:rPr>
        <w:t xml:space="preserve">, </w:t>
      </w:r>
      <w:r>
        <w:rPr>
          <w:rFonts w:ascii="Arial" w:hAnsi="Arial"/>
        </w:rPr>
        <w:fldChar w:fldCharType="begin"/>
      </w:r>
      <w:r>
        <w:rPr>
          <w:rFonts w:ascii="Arial" w:hAnsi="Arial"/>
        </w:rPr>
        <w:instrText xml:space="preserve"> REF _Ref366134455 \r \h </w:instrText>
      </w:r>
      <w:r>
        <w:rPr>
          <w:rFonts w:ascii="Arial" w:hAnsi="Arial"/>
        </w:rPr>
      </w:r>
      <w:r>
        <w:rPr>
          <w:rFonts w:ascii="Arial" w:hAnsi="Arial"/>
        </w:rPr>
        <w:fldChar w:fldCharType="separate"/>
      </w:r>
      <w:r w:rsidR="00281431">
        <w:rPr>
          <w:rFonts w:ascii="Arial" w:hAnsi="Arial"/>
        </w:rPr>
        <w:t>9.4.4</w:t>
      </w:r>
      <w:r>
        <w:rPr>
          <w:rFonts w:ascii="Arial" w:hAnsi="Arial"/>
        </w:rPr>
        <w:fldChar w:fldCharType="end"/>
      </w:r>
      <w:r w:rsidRPr="00E77497">
        <w:rPr>
          <w:rFonts w:ascii="Arial" w:hAnsi="Arial"/>
        </w:rPr>
        <w:t>).</w:t>
      </w:r>
    </w:p>
    <w:p w14:paraId="461F6BE2" w14:textId="3E06D229"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w:t>
      </w:r>
      <w:r w:rsidR="00BF4360">
        <w:rPr>
          <w:rFonts w:ascii="Arial" w:hAnsi="Arial"/>
        </w:rPr>
        <w:fldChar w:fldCharType="begin"/>
      </w:r>
      <w:r w:rsidR="00BF4360">
        <w:rPr>
          <w:rFonts w:ascii="Arial" w:hAnsi="Arial"/>
        </w:rPr>
        <w:instrText xml:space="preserve"> REF _Ref384308424 \r \h </w:instrText>
      </w:r>
      <w:r w:rsidR="00BF4360">
        <w:rPr>
          <w:rFonts w:ascii="Arial" w:hAnsi="Arial"/>
        </w:rPr>
      </w:r>
      <w:r w:rsidR="00BF4360">
        <w:rPr>
          <w:rFonts w:ascii="Arial" w:hAnsi="Arial"/>
        </w:rPr>
        <w:fldChar w:fldCharType="separate"/>
      </w:r>
      <w:r w:rsidR="00281431">
        <w:rPr>
          <w:rFonts w:ascii="Arial" w:hAnsi="Arial"/>
        </w:rPr>
        <w:t>12.1.1</w:t>
      </w:r>
      <w:r w:rsidR="00BF4360">
        <w:rPr>
          <w:rFonts w:ascii="Arial" w:hAnsi="Arial"/>
        </w:rPr>
        <w:fldChar w:fldCharType="end"/>
      </w:r>
      <w:r w:rsidR="00BF4360">
        <w:rPr>
          <w:rFonts w:ascii="Arial" w:hAnsi="Arial"/>
        </w:rPr>
        <w:t xml:space="preserve">, </w:t>
      </w:r>
      <w:r w:rsidR="00BF4360">
        <w:rPr>
          <w:rFonts w:ascii="Arial" w:hAnsi="Arial"/>
        </w:rPr>
        <w:fldChar w:fldCharType="begin"/>
      </w:r>
      <w:r w:rsidR="00BF4360">
        <w:rPr>
          <w:rFonts w:ascii="Arial" w:hAnsi="Arial"/>
        </w:rPr>
        <w:instrText xml:space="preserve"> REF _Ref368311282 \r \h </w:instrText>
      </w:r>
      <w:r w:rsidR="00BF4360">
        <w:rPr>
          <w:rFonts w:ascii="Arial" w:hAnsi="Arial"/>
        </w:rPr>
      </w:r>
      <w:r w:rsidR="00BF4360">
        <w:rPr>
          <w:rFonts w:ascii="Arial" w:hAnsi="Arial"/>
        </w:rPr>
        <w:fldChar w:fldCharType="separate"/>
      </w:r>
      <w:r w:rsidR="00281431">
        <w:rPr>
          <w:rFonts w:ascii="Arial" w:hAnsi="Arial"/>
        </w:rPr>
        <w:t>14.1</w:t>
      </w:r>
      <w:r w:rsidR="00BF4360">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Pr>
          <w:rFonts w:ascii="Arial" w:hAnsi="Arial"/>
        </w:rPr>
        <w:fldChar w:fldCharType="begin"/>
      </w:r>
      <w:r>
        <w:rPr>
          <w:rFonts w:ascii="Arial" w:hAnsi="Arial"/>
        </w:rPr>
        <w:instrText xml:space="preserve"> REF _Ref364595674 \r \h </w:instrText>
      </w:r>
      <w:r>
        <w:rPr>
          <w:rFonts w:ascii="Arial" w:hAnsi="Arial"/>
        </w:rPr>
      </w:r>
      <w:r>
        <w:rPr>
          <w:rFonts w:ascii="Arial" w:hAnsi="Arial"/>
        </w:rPr>
        <w:fldChar w:fldCharType="separate"/>
      </w:r>
      <w:r w:rsidR="00281431">
        <w:rPr>
          <w:rFonts w:ascii="Arial" w:hAnsi="Arial"/>
        </w:rPr>
        <w:t>19.2.1</w:t>
      </w:r>
      <w:r>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14:paraId="530F3B15" w14:textId="77777777" w:rsidR="00F1112A" w:rsidRPr="00E77497" w:rsidRDefault="00F1112A" w:rsidP="00F1112A"/>
    <w:p w14:paraId="64BC9B85" w14:textId="77777777" w:rsidR="00437092" w:rsidRDefault="00437092" w:rsidP="0004432E">
      <w:pPr>
        <w:sectPr w:rsidR="00437092" w:rsidSect="00E8788B">
          <w:pgSz w:w="12240" w:h="15840"/>
          <w:pgMar w:top="1440" w:right="1440" w:bottom="1440" w:left="1440" w:header="720" w:footer="720" w:gutter="0"/>
          <w:cols w:space="720"/>
          <w:docGrid w:linePitch="360"/>
        </w:sectPr>
      </w:pPr>
    </w:p>
    <w:p w14:paraId="017C9983" w14:textId="77777777" w:rsidR="00437092" w:rsidRPr="00E77497" w:rsidRDefault="00437092" w:rsidP="00437092">
      <w:pPr>
        <w:pStyle w:val="ANNEX"/>
        <w:ind w:left="0" w:firstLine="0"/>
      </w:pPr>
      <w:r w:rsidRPr="00E77497">
        <w:rPr>
          <w:b w:val="0"/>
        </w:rPr>
        <w:lastRenderedPageBreak/>
        <w:br/>
      </w:r>
      <w:bookmarkStart w:id="8745" w:name="_Toc370746033"/>
      <w:bookmarkStart w:id="8746" w:name="_Toc384481571"/>
      <w:r w:rsidRPr="00E77497">
        <w:rPr>
          <w:b w:val="0"/>
        </w:rPr>
        <w:t>(informative)</w:t>
      </w:r>
      <w:r w:rsidRPr="00E77497">
        <w:rPr>
          <w:b w:val="0"/>
        </w:rPr>
        <w:br/>
      </w:r>
      <w:r w:rsidRPr="00E77497">
        <w:br/>
      </w:r>
      <w:bookmarkStart w:id="8747" w:name="_Toc202449585"/>
      <w:r w:rsidRPr="00E77497">
        <w:t>Additions and Changes that</w:t>
      </w:r>
      <w:r w:rsidRPr="00E77497">
        <w:br/>
        <w:t xml:space="preserve">Introduce Incompatibilities with </w:t>
      </w:r>
      <w:r>
        <w:t>Prior</w:t>
      </w:r>
      <w:r w:rsidRPr="00E77497">
        <w:t xml:space="preserve"> Edition</w:t>
      </w:r>
      <w:bookmarkEnd w:id="8747"/>
      <w:r>
        <w:t>s</w:t>
      </w:r>
      <w:bookmarkEnd w:id="8745"/>
      <w:bookmarkEnd w:id="8746"/>
    </w:p>
    <w:p w14:paraId="2419F89B" w14:textId="77777777" w:rsidR="00437092" w:rsidRDefault="00437092" w:rsidP="00437092">
      <w:pPr>
        <w:pStyle w:val="a20"/>
        <w:numPr>
          <w:ilvl w:val="1"/>
          <w:numId w:val="16"/>
        </w:numPr>
      </w:pPr>
      <w:bookmarkStart w:id="8748" w:name="_Toc370746034"/>
      <w:bookmarkStart w:id="8749" w:name="_Toc384481572"/>
      <w:r>
        <w:t>I</w:t>
      </w:r>
      <w:r w:rsidRPr="00E77497">
        <w:t xml:space="preserve">n the </w:t>
      </w:r>
      <w:r>
        <w:t>6</w:t>
      </w:r>
      <w:r w:rsidRPr="00E77497">
        <w:rPr>
          <w:vertAlign w:val="superscript"/>
        </w:rPr>
        <w:t>th</w:t>
      </w:r>
      <w:r w:rsidRPr="00E77497">
        <w:t xml:space="preserve"> Edition</w:t>
      </w:r>
      <w:bookmarkEnd w:id="8748"/>
      <w:bookmarkEnd w:id="8749"/>
    </w:p>
    <w:p w14:paraId="136306C3" w14:textId="77777777" w:rsidR="00437092" w:rsidRDefault="00437092" w:rsidP="00437092">
      <w:r>
        <w:fldChar w:fldCharType="begin"/>
      </w:r>
      <w:r>
        <w:instrText xml:space="preserve"> REF _Ref366135316 \r \h </w:instrText>
      </w:r>
      <w:r>
        <w:fldChar w:fldCharType="separate"/>
      </w:r>
      <w:r w:rsidR="00281431">
        <w:t>9</w:t>
      </w:r>
      <w:r>
        <w:fldChar w:fldCharType="end"/>
      </w:r>
      <w:r>
        <w:t>: In Edition 6, Function calls  are not allowed to return a Reference value.</w:t>
      </w:r>
    </w:p>
    <w:p w14:paraId="59072B83" w14:textId="77777777" w:rsidR="00437092" w:rsidRDefault="00437092" w:rsidP="00437092">
      <w:r>
        <w:fldChar w:fldCharType="begin"/>
      </w:r>
      <w:r>
        <w:instrText xml:space="preserve"> REF _Ref366135335 \r \h </w:instrText>
      </w:r>
      <w:r>
        <w:fldChar w:fldCharType="separate"/>
      </w:r>
      <w:r w:rsidR="00281431">
        <w:t>13.6</w:t>
      </w:r>
      <w:r>
        <w:fldChar w:fldCharType="end"/>
      </w:r>
      <w:r>
        <w:t>: In Edition 6, a terminating semi-colon is no longer required at the end of a do-while statement.</w:t>
      </w:r>
    </w:p>
    <w:p w14:paraId="031D196C" w14:textId="77777777" w:rsidR="00437092" w:rsidRPr="00870863" w:rsidRDefault="00437092" w:rsidP="00437092">
      <w:r>
        <w:fldChar w:fldCharType="begin"/>
      </w:r>
      <w:r>
        <w:instrText xml:space="preserve"> REF _Ref366136304 \r \h </w:instrText>
      </w:r>
      <w:r>
        <w:fldChar w:fldCharType="separate"/>
      </w:r>
      <w:r w:rsidR="00281431">
        <w:t>13.6</w:t>
      </w:r>
      <w:r>
        <w:fldChar w:fldCharType="end"/>
      </w:r>
      <w:r>
        <w:t xml:space="preserve">: Prior to Edition 6, an initialisation expression could appear as part of the </w:t>
      </w:r>
      <w:r w:rsidRPr="00E74C84">
        <w:rPr>
          <w:rFonts w:asciiTheme="majorBidi" w:hAnsiTheme="majorBidi" w:cstheme="majorBidi"/>
          <w:i/>
          <w:iCs/>
        </w:rPr>
        <w:t>VariableDeclaration</w:t>
      </w:r>
      <w:r>
        <w:t xml:space="preserve"> that precedes the </w:t>
      </w:r>
      <w:r w:rsidRPr="00E74C84">
        <w:rPr>
          <w:rFonts w:ascii="Courier New" w:hAnsi="Courier New" w:cs="Courier New"/>
          <w:b/>
          <w:bCs/>
        </w:rPr>
        <w:t>in</w:t>
      </w:r>
      <w:r>
        <w:t xml:space="preserve"> keyword. The value of that expression was always discarded. In Edition 6, the </w:t>
      </w:r>
      <w:r w:rsidRPr="00E74C84">
        <w:rPr>
          <w:rFonts w:asciiTheme="majorBidi" w:hAnsiTheme="majorBidi" w:cstheme="majorBidi"/>
          <w:i/>
          <w:iCs/>
        </w:rPr>
        <w:t>ForBind</w:t>
      </w:r>
      <w:r>
        <w:t xml:space="preserve"> in that same position does not allow the occurance of such an initialiser.</w:t>
      </w:r>
    </w:p>
    <w:p w14:paraId="0E64F158" w14:textId="77777777" w:rsidR="00437092" w:rsidRDefault="00437092" w:rsidP="00437092">
      <w:r>
        <w:fldChar w:fldCharType="begin"/>
      </w:r>
      <w:r>
        <w:instrText xml:space="preserve"> REF _Ref366135404 \r \h </w:instrText>
      </w:r>
      <w:r>
        <w:fldChar w:fldCharType="separate"/>
      </w:r>
      <w:r w:rsidR="00281431">
        <w:t>13.14</w:t>
      </w:r>
      <w:r>
        <w:fldChar w:fldCharType="end"/>
      </w:r>
      <w:r>
        <w:t xml:space="preserve">: In Edition 6, it is an early error for a </w:t>
      </w:r>
      <w:r w:rsidRPr="00D3286A">
        <w:rPr>
          <w:rFonts w:ascii="Times New Roman" w:hAnsi="Times New Roman"/>
          <w:i/>
        </w:rPr>
        <w:t>Catch</w:t>
      </w:r>
      <w:r>
        <w:t xml:space="preserve"> clause to contained a </w:t>
      </w:r>
      <w:r w:rsidRPr="00D3286A">
        <w:rPr>
          <w:rFonts w:ascii="Courier New" w:hAnsi="Courier New" w:cs="Courier New"/>
          <w:b/>
        </w:rPr>
        <w:t>var</w:t>
      </w:r>
      <w:r>
        <w:t xml:space="preserve"> declaration for the same </w:t>
      </w:r>
      <w:r w:rsidRPr="00D3286A">
        <w:rPr>
          <w:rFonts w:ascii="Times New Roman" w:hAnsi="Times New Roman"/>
          <w:i/>
        </w:rPr>
        <w:t>Identifier</w:t>
      </w:r>
      <w:r>
        <w:t xml:space="preserve"> that appears as the </w:t>
      </w:r>
      <w:r w:rsidRPr="00D3286A">
        <w:rPr>
          <w:rFonts w:ascii="Times New Roman" w:hAnsi="Times New Roman"/>
          <w:i/>
        </w:rPr>
        <w:t>Catch</w:t>
      </w:r>
      <w:r>
        <w:t xml:space="preserve"> clause parameter. In previous editions, such a variable declaration would be instantiated in the enclosing variable environment but the declaration’s </w:t>
      </w:r>
      <w:r w:rsidRPr="00D3286A">
        <w:rPr>
          <w:rFonts w:ascii="Times New Roman" w:hAnsi="Times New Roman"/>
          <w:i/>
        </w:rPr>
        <w:t>Initial</w:t>
      </w:r>
      <w:r>
        <w:rPr>
          <w:rFonts w:ascii="Times New Roman" w:hAnsi="Times New Roman"/>
          <w:i/>
        </w:rPr>
        <w:t>ise</w:t>
      </w:r>
      <w:r w:rsidRPr="00D3286A">
        <w:rPr>
          <w:rFonts w:ascii="Times New Roman" w:hAnsi="Times New Roman"/>
          <w:i/>
        </w:rPr>
        <w:t>r</w:t>
      </w:r>
      <w:r>
        <w:t xml:space="preserve"> value would be assigned to the </w:t>
      </w:r>
      <w:r w:rsidRPr="00D3286A">
        <w:rPr>
          <w:rFonts w:ascii="Times New Roman" w:hAnsi="Times New Roman"/>
          <w:i/>
        </w:rPr>
        <w:t>Catch</w:t>
      </w:r>
      <w:r>
        <w:t xml:space="preserve"> parameter.</w:t>
      </w:r>
    </w:p>
    <w:p w14:paraId="518B7DC9" w14:textId="77777777" w:rsidR="00437092" w:rsidRDefault="00437092" w:rsidP="00437092">
      <w:r>
        <w:fldChar w:fldCharType="begin"/>
      </w:r>
      <w:r>
        <w:instrText xml:space="preserve"> REF _Ref365533743 \r \h </w:instrText>
      </w:r>
      <w:r>
        <w:fldChar w:fldCharType="separate"/>
      </w:r>
      <w:r w:rsidR="00281431">
        <w:t>14.3</w:t>
      </w:r>
      <w:r>
        <w:fldChar w:fldCharType="end"/>
      </w:r>
      <w:r>
        <w:t xml:space="preserve"> In Edition 6, the function objects that are created as the values of the [[Get]] or [[Set]] attribute of accessor properties in an </w:t>
      </w:r>
      <w:r w:rsidRPr="00FF36B2">
        <w:rPr>
          <w:rFonts w:ascii="Times New Roman" w:hAnsi="Times New Roman"/>
          <w:i/>
        </w:rPr>
        <w:t>ObjectL</w:t>
      </w:r>
      <w:r>
        <w:rPr>
          <w:rFonts w:ascii="Times New Roman" w:hAnsi="Times New Roman"/>
          <w:i/>
        </w:rPr>
        <w:t>i</w:t>
      </w:r>
      <w:r w:rsidRPr="00FF36B2">
        <w:rPr>
          <w:rFonts w:ascii="Times New Roman" w:hAnsi="Times New Roman"/>
          <w:i/>
        </w:rPr>
        <w:t>teral</w:t>
      </w:r>
      <w:r>
        <w:t xml:space="preserve"> are not constructor functions.  In Edition 5, they were constructors. </w:t>
      </w:r>
    </w:p>
    <w:p w14:paraId="6F655711" w14:textId="77777777" w:rsidR="00437092" w:rsidRDefault="00437092" w:rsidP="00437092">
      <w:r>
        <w:fldChar w:fldCharType="begin"/>
      </w:r>
      <w:r>
        <w:instrText xml:space="preserve"> REF _Ref366135594 \r \h </w:instrText>
      </w:r>
      <w:r>
        <w:fldChar w:fldCharType="separate"/>
      </w:r>
      <w:r w:rsidR="00281431">
        <w:t>19.1.2.2</w:t>
      </w:r>
      <w:r>
        <w:fldChar w:fldCharType="end"/>
      </w:r>
      <w:r>
        <w:t xml:space="preserve"> and </w:t>
      </w:r>
      <w:r>
        <w:fldChar w:fldCharType="begin"/>
      </w:r>
      <w:r>
        <w:instrText xml:space="preserve"> REF _Ref366135563 \r \h </w:instrText>
      </w:r>
      <w:r>
        <w:fldChar w:fldCharType="separate"/>
      </w:r>
      <w:r w:rsidR="00281431">
        <w:t>19.1.2.3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14:paraId="1DCA1938" w14:textId="77777777" w:rsidR="00437092" w:rsidRDefault="00437092" w:rsidP="00437092">
      <w:r>
        <w:fldChar w:fldCharType="begin"/>
      </w:r>
      <w:r>
        <w:instrText xml:space="preserve"> REF _Ref366135639 \r \h </w:instrText>
      </w:r>
      <w:r>
        <w:fldChar w:fldCharType="separate"/>
      </w:r>
      <w:r w:rsidR="00281431">
        <w:t>19.1.2.5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6D363E80" w14:textId="77777777" w:rsidR="00437092" w:rsidRDefault="00437092" w:rsidP="00437092">
      <w:r>
        <w:fldChar w:fldCharType="begin"/>
      </w:r>
      <w:r>
        <w:instrText xml:space="preserve"> REF _Ref366135517 \r \h </w:instrText>
      </w:r>
      <w:r>
        <w:fldChar w:fldCharType="separate"/>
      </w:r>
      <w:r w:rsidR="00281431">
        <w:t>19.1.2.6</w:t>
      </w:r>
      <w:r>
        <w:fldChar w:fldCharType="end"/>
      </w:r>
      <w:r>
        <w:t xml:space="preserve">: In Edition 6, if the argument to </w:t>
      </w:r>
      <w:r w:rsidRPr="007447EE">
        <w:rPr>
          <w:rFonts w:ascii="Courier New" w:hAnsi="Courier New" w:cs="Courier New"/>
          <w:b/>
          <w:bCs/>
        </w:rPr>
        <w:t>Object.</w:t>
      </w:r>
      <w:r w:rsidRPr="007447EE">
        <w:rPr>
          <w:rFonts w:ascii="Courier New" w:hAnsi="Courier New"/>
          <w:b/>
        </w:rPr>
        <w:t>getOwnPropertyDescriptor</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5508A770" w14:textId="77777777" w:rsidR="00437092" w:rsidRDefault="00437092" w:rsidP="00437092">
      <w:r>
        <w:fldChar w:fldCharType="begin"/>
      </w:r>
      <w:r>
        <w:instrText xml:space="preserve"> REF _Ref368051256 \r \h </w:instrText>
      </w:r>
      <w:r>
        <w:fldChar w:fldCharType="separate"/>
      </w:r>
      <w:r w:rsidR="00281431">
        <w:t>19.1.2.7</w:t>
      </w:r>
      <w:r>
        <w:fldChar w:fldCharType="end"/>
      </w:r>
      <w:r>
        <w:t xml:space="preserve">: In Edition 6, if the argument to </w:t>
      </w:r>
      <w:r w:rsidRPr="007447EE">
        <w:rPr>
          <w:rFonts w:ascii="Courier New" w:hAnsi="Courier New" w:cs="Courier New"/>
          <w:b/>
          <w:bCs/>
        </w:rPr>
        <w:t>Object.</w:t>
      </w:r>
      <w:r w:rsidRPr="007447EE">
        <w:rPr>
          <w:rFonts w:ascii="Courier New" w:hAnsi="Courier New"/>
          <w:b/>
        </w:rPr>
        <w:t>getOwnProperty</w:t>
      </w:r>
      <w:r>
        <w:rPr>
          <w:rFonts w:ascii="Courier New" w:hAnsi="Courier New"/>
          <w:b/>
        </w:rPr>
        <w:t>Names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480C661A" w14:textId="77777777" w:rsidR="00437092" w:rsidRDefault="00437092" w:rsidP="00437092">
      <w:r>
        <w:fldChar w:fldCharType="begin"/>
      </w:r>
      <w:r>
        <w:instrText xml:space="preserve"> REF _Ref366135492 \r \h </w:instrText>
      </w:r>
      <w:r>
        <w:fldChar w:fldCharType="separate"/>
      </w:r>
      <w:r w:rsidR="00281431">
        <w:t>19.1.2.9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heme="majorBidi" w:hAnsiTheme="majorBidi" w:cstheme="majorBidi"/>
          <w:b/>
          <w:bCs/>
        </w:rPr>
        <w:t>TypeError</w:t>
      </w:r>
      <w:r>
        <w:t xml:space="preserve"> to be thrown.</w:t>
      </w:r>
    </w:p>
    <w:p w14:paraId="1EB5DB4C" w14:textId="77777777" w:rsidR="00437092" w:rsidRDefault="00437092" w:rsidP="00437092">
      <w:r>
        <w:lastRenderedPageBreak/>
        <w:fldChar w:fldCharType="begin"/>
      </w:r>
      <w:r>
        <w:instrText xml:space="preserve"> REF _Ref366135699 \r \h </w:instrText>
      </w:r>
      <w:r>
        <w:fldChar w:fldCharType="separate"/>
      </w:r>
      <w:r w:rsidR="00281431">
        <w:t>19.1.2.11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1AAC302" w14:textId="77777777" w:rsidR="00437092" w:rsidRDefault="00437092" w:rsidP="00437092">
      <w:r>
        <w:fldChar w:fldCharType="begin"/>
      </w:r>
      <w:r>
        <w:instrText xml:space="preserve"> REF _Ref366135689 \r \h </w:instrText>
      </w:r>
      <w:r>
        <w:fldChar w:fldCharType="separate"/>
      </w:r>
      <w:r w:rsidR="00281431">
        <w:t>19.1.2.12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F07F9BE" w14:textId="77777777" w:rsidR="00437092" w:rsidRDefault="00437092" w:rsidP="00437092">
      <w:r>
        <w:fldChar w:fldCharType="begin"/>
      </w:r>
      <w:r>
        <w:instrText xml:space="preserve"> REF _Ref366135675 \r \h </w:instrText>
      </w:r>
      <w:r>
        <w:fldChar w:fldCharType="separate"/>
      </w:r>
      <w:r w:rsidR="00281431">
        <w:t>19.1.2.13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0004DBF3" w14:textId="77777777" w:rsidR="00437092" w:rsidRDefault="00437092" w:rsidP="00437092">
      <w:r>
        <w:fldChar w:fldCharType="begin"/>
      </w:r>
      <w:r>
        <w:instrText xml:space="preserve"> REF _Ref366135713 \r \h </w:instrText>
      </w:r>
      <w:r>
        <w:fldChar w:fldCharType="separate"/>
      </w:r>
      <w:r w:rsidR="00281431">
        <w:t>19.1.2.14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5576984C" w14:textId="77777777" w:rsidR="00437092" w:rsidRDefault="00437092" w:rsidP="00437092">
      <w:r>
        <w:fldChar w:fldCharType="begin"/>
      </w:r>
      <w:r>
        <w:instrText xml:space="preserve"> REF _Ref366135660 \r \h </w:instrText>
      </w:r>
      <w:r>
        <w:fldChar w:fldCharType="separate"/>
      </w:r>
      <w:r w:rsidR="00281431">
        <w:t>19.1.2.15</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1BD7D18" w14:textId="77777777" w:rsidR="00437092" w:rsidRDefault="00437092" w:rsidP="00437092">
      <w:r>
        <w:fldChar w:fldCharType="begin"/>
      </w:r>
      <w:r>
        <w:instrText xml:space="preserve"> REF _Ref366135622 \r \h </w:instrText>
      </w:r>
      <w:r>
        <w:fldChar w:fldCharType="separate"/>
      </w:r>
      <w:r w:rsidR="00281431">
        <w:t>19.1.2.17</w:t>
      </w:r>
      <w:r>
        <w:fldChar w:fldCharType="end"/>
      </w:r>
      <w:r>
        <w:t xml:space="preserve">: In Edition 6, if the argument to </w:t>
      </w:r>
      <w:r w:rsidRPr="007447EE">
        <w:rPr>
          <w:rFonts w:ascii="Courier New" w:hAnsi="Courier New" w:cs="Courier New"/>
          <w:b/>
          <w:bCs/>
        </w:rPr>
        <w:t>Object.</w:t>
      </w:r>
      <w:r>
        <w:rPr>
          <w:rFonts w:ascii="Courier New" w:hAnsi="Courier New"/>
          <w:b/>
        </w:rPr>
        <w:t>seal</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1D74CF1F" w14:textId="77777777" w:rsidR="00437092" w:rsidRDefault="00437092" w:rsidP="00437092">
      <w:r>
        <w:fldChar w:fldCharType="begin"/>
      </w:r>
      <w:r>
        <w:instrText xml:space="preserve"> REF _Ref366135751 \r \h </w:instrText>
      </w:r>
      <w:r>
        <w:fldChar w:fldCharType="separate"/>
      </w:r>
      <w:r w:rsidR="00281431">
        <w:t>19.2.4.1</w:t>
      </w:r>
      <w:r>
        <w:fldChar w:fldCharType="end"/>
      </w:r>
      <w:r>
        <w:t xml:space="preserve">: In Edition 6, the </w:t>
      </w:r>
      <w:r w:rsidRPr="00E74C84">
        <w:rPr>
          <w:rFonts w:ascii="Courier New" w:hAnsi="Courier New" w:cs="Courier New"/>
          <w:b/>
          <w:bCs/>
        </w:rPr>
        <w:t>length</w:t>
      </w:r>
      <w:r>
        <w:t xml:space="preserve"> property of function instances  is configurable.  In previous editions it was non-configurable.</w:t>
      </w:r>
    </w:p>
    <w:p w14:paraId="253AA417" w14:textId="77777777" w:rsidR="00437092" w:rsidRDefault="00437092" w:rsidP="00437092">
      <w:r>
        <w:fldChar w:fldCharType="begin"/>
      </w:r>
      <w:r>
        <w:instrText xml:space="preserve"> REF _Ref366136067 \r \h </w:instrText>
      </w:r>
      <w:r>
        <w:fldChar w:fldCharType="separate"/>
      </w:r>
      <w:r w:rsidR="00281431">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14:paraId="55B5D94D" w14:textId="77777777" w:rsidR="00437092" w:rsidRDefault="00437092" w:rsidP="00437092">
      <w:r>
        <w:fldChar w:fldCharType="begin"/>
      </w:r>
      <w:r>
        <w:instrText xml:space="preserve"> REF _Ref366136620 \r \h </w:instrText>
      </w:r>
      <w:r>
        <w:fldChar w:fldCharType="separate"/>
      </w:r>
      <w:r w:rsidR="00281431">
        <w:t>20.1.3</w:t>
      </w:r>
      <w:r>
        <w:fldChar w:fldCharType="end"/>
      </w:r>
      <w:r>
        <w:t xml:space="preserve"> In Edition 6, the Number prototype object is not a Number instance.  In previous editions it was a Number instance whose number value was +0. </w:t>
      </w:r>
    </w:p>
    <w:p w14:paraId="3C5E3BBC" w14:textId="77777777" w:rsidR="00437092" w:rsidRDefault="00437092" w:rsidP="00437092">
      <w:r>
        <w:fldChar w:fldCharType="begin"/>
      </w:r>
      <w:r>
        <w:instrText xml:space="preserve"> REF _Ref366136016 \r \h </w:instrText>
      </w:r>
      <w:r>
        <w:fldChar w:fldCharType="separate"/>
      </w:r>
      <w:r w:rsidR="00281431">
        <w:t>20.3.4</w:t>
      </w:r>
      <w:r>
        <w:fldChar w:fldCharType="end"/>
      </w:r>
      <w:r>
        <w:t xml:space="preserve"> In Edition 6, the Date prototype object is not a Date instance.  In previous editions it was a Date instance whose TimeValue was NaN. </w:t>
      </w:r>
    </w:p>
    <w:p w14:paraId="06267032" w14:textId="77777777" w:rsidR="00437092" w:rsidRDefault="00437092" w:rsidP="00437092">
      <w:r>
        <w:fldChar w:fldCharType="begin"/>
      </w:r>
      <w:r>
        <w:instrText xml:space="preserve"> REF _Ref366135831 \r \h </w:instrText>
      </w:r>
      <w:r>
        <w:fldChar w:fldCharType="separate"/>
      </w:r>
      <w:r w:rsidR="00281431">
        <w:t>22.1.3</w:t>
      </w:r>
      <w:r>
        <w:fldChar w:fldCharType="end"/>
      </w:r>
      <w:r>
        <w:t xml:space="preserve"> In Edition 6, the Array prototype object is not an Array instance.  In previous editions it was an Array instance with a length property whose value was +0. </w:t>
      </w:r>
    </w:p>
    <w:p w14:paraId="0BAAD9ED" w14:textId="77777777" w:rsidR="00437092" w:rsidRDefault="00437092" w:rsidP="00437092">
      <w:r>
        <w:fldChar w:fldCharType="begin"/>
      </w:r>
      <w:r>
        <w:instrText xml:space="preserve"> REF _Ref366135857 \r \h </w:instrText>
      </w:r>
      <w:r>
        <w:fldChar w:fldCharType="separate"/>
      </w:r>
      <w:r w:rsidR="00281431">
        <w:t>21.1.3</w:t>
      </w:r>
      <w:r>
        <w:fldChar w:fldCharType="end"/>
      </w:r>
      <w:r>
        <w:t xml:space="preserve"> In Edition 6, the String prototype object is not a String instance.  In previous editions it was a String instance whose String value was the empty string. </w:t>
      </w:r>
    </w:p>
    <w:p w14:paraId="34770F92" w14:textId="77777777" w:rsidR="00437092" w:rsidRDefault="00437092" w:rsidP="00437092">
      <w:r>
        <w:fldChar w:fldCharType="begin"/>
      </w:r>
      <w:r>
        <w:instrText xml:space="preserve"> REF _Ref369684946 \r \h </w:instrText>
      </w:r>
      <w:r>
        <w:fldChar w:fldCharType="separate"/>
      </w:r>
      <w:r w:rsidR="00281431">
        <w:t>21.1.3.22</w:t>
      </w:r>
      <w:r>
        <w:fldChar w:fldCharType="end"/>
      </w:r>
      <w:r>
        <w:t xml:space="preserve"> and </w:t>
      </w:r>
      <w:r>
        <w:fldChar w:fldCharType="begin"/>
      </w:r>
      <w:r>
        <w:instrText xml:space="preserve"> REF _Ref369684955 \r \h </w:instrText>
      </w:r>
      <w:r>
        <w:fldChar w:fldCharType="separate"/>
      </w:r>
      <w:r w:rsidR="00281431">
        <w:t>21.1.3.24</w:t>
      </w:r>
      <w:r>
        <w:fldChar w:fldCharType="end"/>
      </w:r>
      <w:r>
        <w:t xml:space="preserve"> In Edition 6, lowercase/upper conversion processing operates on code points. In previous editions such the conversion processing was only applied to individual code units. T</w:t>
      </w:r>
      <w:r w:rsidRPr="0017771A">
        <w:t>he only affected code points are those in the Deseret block of Unicode</w:t>
      </w:r>
    </w:p>
    <w:p w14:paraId="569D2FE6" w14:textId="77777777" w:rsidR="00437092" w:rsidRDefault="00437092" w:rsidP="00437092">
      <w:r>
        <w:fldChar w:fldCharType="begin"/>
      </w:r>
      <w:r>
        <w:instrText xml:space="preserve"> REF _Ref369684433 \r \h </w:instrText>
      </w:r>
      <w:r>
        <w:fldChar w:fldCharType="separate"/>
      </w:r>
      <w:r w:rsidR="00281431">
        <w:t>21.1.3.25</w:t>
      </w:r>
      <w:r>
        <w:fldChar w:fldCharType="end"/>
      </w:r>
      <w:r>
        <w:t xml:space="preserve"> In Edition 6, the </w:t>
      </w:r>
      <w:r>
        <w:rPr>
          <w:rFonts w:ascii="Courier New" w:hAnsi="Courier New" w:cs="Courier New"/>
          <w:b/>
          <w:bCs/>
        </w:rPr>
        <w:t>String.prototype.trim</w:t>
      </w:r>
      <w:r>
        <w:t xml:space="preserve"> method is defined to recognize white space code points that may exists outside of the Unicode BMP. However, as of Unicode 6.1 no such code points are defined. In previous editions such code points would not have been recognized as white space. </w:t>
      </w:r>
    </w:p>
    <w:p w14:paraId="67437EEB" w14:textId="77777777" w:rsidR="00437092" w:rsidRDefault="00437092" w:rsidP="00437092">
      <w:r>
        <w:fldChar w:fldCharType="begin"/>
      </w:r>
      <w:r>
        <w:instrText xml:space="preserve"> REF _Ref366135892 \r \h </w:instrText>
      </w:r>
      <w:r>
        <w:fldChar w:fldCharType="separate"/>
      </w:r>
      <w:r w:rsidR="00281431">
        <w:t>21.2.5</w:t>
      </w:r>
      <w:r>
        <w:fldChar w:fldCharType="end"/>
      </w:r>
      <w:r>
        <w:t xml:space="preserve"> In Edition 6, the RegExp prototype object is not a RegExp instance.  In previous editions it was a RegExp instance whose pattern is the empty string. </w:t>
      </w:r>
    </w:p>
    <w:p w14:paraId="2368DA95" w14:textId="77777777" w:rsidR="00437092" w:rsidRDefault="00437092" w:rsidP="00437092">
      <w:r>
        <w:lastRenderedPageBreak/>
        <w:fldChar w:fldCharType="begin"/>
      </w:r>
      <w:r>
        <w:instrText xml:space="preserve"> REF _Ref366135962 \r \h </w:instrText>
      </w:r>
      <w:r>
        <w:fldChar w:fldCharType="separate"/>
      </w:r>
      <w:r w:rsidR="00281431">
        <w:t>21.2.5</w:t>
      </w:r>
      <w:r>
        <w:fldChar w:fldCharType="end"/>
      </w:r>
      <w:r>
        <w:t xml:space="preserve"> In Edition 6, </w:t>
      </w:r>
      <w:r w:rsidRPr="00C31323">
        <w:rPr>
          <w:rFonts w:ascii="Courier New" w:hAnsi="Courier New" w:cs="Courier New"/>
          <w:b/>
          <w:bCs/>
        </w:rPr>
        <w:t>source</w:t>
      </w:r>
      <w:r>
        <w:t xml:space="preserve">, </w:t>
      </w:r>
      <w:r w:rsidRPr="00C31323">
        <w:rPr>
          <w:rFonts w:ascii="Courier New" w:hAnsi="Courier New" w:cs="Courier New"/>
          <w:b/>
          <w:bCs/>
        </w:rPr>
        <w:t>global</w:t>
      </w:r>
      <w:r>
        <w:t xml:space="preserve">, </w:t>
      </w:r>
      <w:r w:rsidRPr="00C31323">
        <w:rPr>
          <w:rFonts w:ascii="Courier New" w:hAnsi="Courier New" w:cs="Courier New"/>
          <w:b/>
          <w:bCs/>
        </w:rPr>
        <w:t>ignoreCase</w:t>
      </w:r>
      <w:r>
        <w:t xml:space="preserve">, and </w:t>
      </w:r>
      <w:r w:rsidRPr="00C31323">
        <w:rPr>
          <w:rFonts w:ascii="Courier New" w:hAnsi="Courier New" w:cs="Courier New"/>
          <w:b/>
          <w:bCs/>
        </w:rPr>
        <w:t>multiline</w:t>
      </w:r>
      <w:r>
        <w:t xml:space="preserve"> are accessor properties defined on the RegExp prototype object.  In previous editions they were data properties defined on RegExp instances.</w:t>
      </w:r>
    </w:p>
    <w:p w14:paraId="08965E79" w14:textId="77777777" w:rsidR="00437092" w:rsidRDefault="00437092" w:rsidP="00437092">
      <w:r>
        <w:fldChar w:fldCharType="begin"/>
      </w:r>
      <w:r>
        <w:instrText xml:space="preserve"> REF _Ref366135831 \r \h </w:instrText>
      </w:r>
      <w:r>
        <w:fldChar w:fldCharType="separate"/>
      </w:r>
      <w:r w:rsidR="00281431">
        <w:t>22.1.3</w:t>
      </w:r>
      <w:r>
        <w:fldChar w:fldCharType="end"/>
      </w:r>
      <w:r>
        <w:t xml:space="preserve"> In Edition 6, the Array prototype object is not an Array instance.  In previous editions it was an Array instance with a length property whose value was +0. </w:t>
      </w:r>
    </w:p>
    <w:p w14:paraId="0BB3015B" w14:textId="77777777" w:rsidR="00437092" w:rsidRDefault="00437092" w:rsidP="00437092">
      <w:pPr>
        <w:pStyle w:val="a20"/>
        <w:numPr>
          <w:ilvl w:val="1"/>
          <w:numId w:val="16"/>
        </w:numPr>
      </w:pPr>
      <w:bookmarkStart w:id="8750" w:name="_Toc370746035"/>
      <w:bookmarkStart w:id="8751" w:name="_Toc384481573"/>
      <w:r>
        <w:t>I</w:t>
      </w:r>
      <w:r w:rsidRPr="00E77497">
        <w:t>n the 5</w:t>
      </w:r>
      <w:r w:rsidRPr="00E77497">
        <w:rPr>
          <w:vertAlign w:val="superscript"/>
        </w:rPr>
        <w:t>th</w:t>
      </w:r>
      <w:r w:rsidRPr="00E77497">
        <w:t xml:space="preserve"> Edition</w:t>
      </w:r>
      <w:bookmarkEnd w:id="8750"/>
      <w:bookmarkEnd w:id="8751"/>
    </w:p>
    <w:p w14:paraId="6D47B8C7" w14:textId="77777777" w:rsidR="00437092" w:rsidRDefault="00437092" w:rsidP="00437092">
      <w:r>
        <w:t>Clause references in this list refer to the clause numbers used in Edition 5 and 5.1.</w:t>
      </w:r>
    </w:p>
    <w:p w14:paraId="73889763" w14:textId="77777777" w:rsidR="00437092" w:rsidRPr="00E77497" w:rsidRDefault="00437092" w:rsidP="00437092">
      <w:r w:rsidRPr="00E77497">
        <w:t xml:space="preserve">7.1: Unicode format control characters are no longer stripped from ECMAScript source text before processing. In Edition 5,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3 the character would not be incorporated into the literal.</w:t>
      </w:r>
    </w:p>
    <w:p w14:paraId="5A249CC9" w14:textId="77777777" w:rsidR="00437092" w:rsidRPr="00E77497" w:rsidRDefault="00437092" w:rsidP="00437092">
      <w:r w:rsidRPr="00E77497">
        <w:t>7.2: Unicode character &lt;BOM&gt; is now treated as whitespace  and its presence in the middle of what appears to be an identifier could result in a syntax error which would not have occurred in Edition 3</w:t>
      </w:r>
    </w:p>
    <w:p w14:paraId="499FB38B" w14:textId="77777777" w:rsidR="00437092" w:rsidRPr="00E77497" w:rsidRDefault="00437092" w:rsidP="00437092">
      <w:r w:rsidRPr="00E77497">
        <w:t>7.3: Line terminator characters that are preceded by an escape sequence are now allowed within a string literal token.  In Edition 3 a syntax error would have been produced.</w:t>
      </w:r>
    </w:p>
    <w:p w14:paraId="0EB7C440" w14:textId="77777777" w:rsidR="00437092" w:rsidRPr="00E77497" w:rsidRDefault="00437092" w:rsidP="00437092">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3AF07C2E" w14:textId="77777777" w:rsidR="00437092" w:rsidRPr="00E77497" w:rsidRDefault="00437092" w:rsidP="00437092">
      <w:r w:rsidRPr="00E77497">
        <w:t xml:space="preserve">7.8.5: Edition 5 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5 implementations were permitted to defer the reporting of such errors until the actual execution time creation of the object.</w:t>
      </w:r>
    </w:p>
    <w:p w14:paraId="36D8BBA4" w14:textId="77777777" w:rsidR="00437092" w:rsidRPr="00E77497" w:rsidRDefault="00437092" w:rsidP="00437092">
      <w:r w:rsidRPr="00E77497">
        <w:t xml:space="preserve">7.8.5: In Edition 5 unescaped “/” characters may appear as a </w:t>
      </w:r>
      <w:r w:rsidRPr="00E77497">
        <w:rPr>
          <w:rFonts w:ascii="Times New Roman" w:hAnsi="Times New Roman"/>
          <w:i/>
        </w:rPr>
        <w:t>CharacterClass</w:t>
      </w:r>
      <w:r w:rsidRPr="00E77497">
        <w:t xml:space="preserve"> in a regular expression literal. In Edition 3 such a character would have been interpreted as the final character of the literal.</w:t>
      </w:r>
    </w:p>
    <w:p w14:paraId="33A34EA2" w14:textId="77777777" w:rsidR="00437092" w:rsidRPr="00E77497" w:rsidRDefault="00437092" w:rsidP="00437092">
      <w:r w:rsidRPr="00E77497">
        <w:t xml:space="preserve">10.4.2: In Edition 5,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3,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1B0C5E57" w14:textId="77777777" w:rsidR="00437092" w:rsidRPr="00E77497" w:rsidRDefault="00437092" w:rsidP="00437092">
      <w:r>
        <w:t>15.4.3</w:t>
      </w:r>
      <w:r w:rsidRPr="00E77497">
        <w:t xml:space="preserve">: In Edition 5 all methods of </w:t>
      </w:r>
      <w:r w:rsidRPr="00E77497">
        <w:rPr>
          <w:rFonts w:ascii="Courier New" w:hAnsi="Courier New" w:cs="Courier New"/>
          <w:b/>
        </w:rPr>
        <w:t>Array.prototype</w:t>
      </w:r>
      <w:r w:rsidRPr="00E77497">
        <w:t xml:space="preserve"> are intentionally generic. In Edition 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448C0001" w14:textId="77777777" w:rsidR="00437092" w:rsidRPr="00E77497" w:rsidRDefault="00437092" w:rsidP="00437092">
      <w:r w:rsidRPr="00E77497">
        <w:t>10.6: In Edition 5 the array indexed properties of argument objects that correspond to actual formal parameters are enumerable.  In Edition 3, such properties were not enumerable.</w:t>
      </w:r>
    </w:p>
    <w:p w14:paraId="49E8FC61" w14:textId="77777777" w:rsidR="00437092" w:rsidRPr="00E77497" w:rsidRDefault="00437092" w:rsidP="00437092">
      <w:r w:rsidRPr="00E77497">
        <w:t xml:space="preserve">10.6: In Edition 5 the value of the [[Class]] </w:t>
      </w:r>
      <w:r>
        <w:t>internal slot</w:t>
      </w:r>
      <w:r w:rsidRPr="00E77497">
        <w:t xml:space="preserve"> of an arguments object is </w:t>
      </w:r>
      <w:r w:rsidRPr="00E77497">
        <w:rPr>
          <w:rFonts w:ascii="Courier New" w:hAnsi="Courier New" w:cs="Courier New"/>
          <w:b/>
        </w:rPr>
        <w:t>"Arguments"</w:t>
      </w:r>
      <w:r w:rsidRPr="00E77497">
        <w:t xml:space="preserve">.  In Edition 3,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0A270329" w14:textId="77777777" w:rsidR="00437092" w:rsidRPr="00E77497" w:rsidRDefault="00437092" w:rsidP="00437092">
      <w:r w:rsidRPr="00E77497">
        <w:lastRenderedPageBreak/>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15B10148" w14:textId="77777777" w:rsidR="00437092" w:rsidRPr="00E77497" w:rsidRDefault="00437092" w:rsidP="009D564D">
      <w:pPr>
        <w:jc w:val="left"/>
      </w:pPr>
      <w:r w:rsidRPr="00E77497">
        <w:t xml:space="preserve">15: In Edition 5, the following new properties are defined on built-in objects that exist in Edition 3: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428AE246" w14:textId="77777777" w:rsidR="00437092" w:rsidRPr="00E77497" w:rsidRDefault="00437092" w:rsidP="00437092">
      <w:r w:rsidRPr="00E77497">
        <w:t xml:space="preserve">15: Implementations are now required to ignore extra arguments to standard built-in methods unless otherwise explicitly specified. In Edition 3 the handling of extra arguments was unspecified and implementations were explicitly allowed to throw a </w:t>
      </w:r>
      <w:r w:rsidRPr="00E77497">
        <w:rPr>
          <w:b/>
        </w:rPr>
        <w:t>TypeError</w:t>
      </w:r>
      <w:r w:rsidRPr="00E77497">
        <w:t xml:space="preserve"> exception.</w:t>
      </w:r>
    </w:p>
    <w:p w14:paraId="65177D55" w14:textId="77777777" w:rsidR="00437092" w:rsidRPr="00E77497" w:rsidRDefault="00437092" w:rsidP="00437092">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513000EB" w14:textId="77777777" w:rsidR="00437092" w:rsidRPr="00E77497" w:rsidRDefault="00437092" w:rsidP="00437092">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39A00572" w14:textId="77777777" w:rsidR="00437092" w:rsidRPr="00E77497" w:rsidRDefault="00437092" w:rsidP="00437092">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4AFDCA98" w14:textId="77777777" w:rsidR="00437092" w:rsidRPr="00E77497" w:rsidRDefault="00437092" w:rsidP="00437092">
      <w:r>
        <w:t>15.3.3</w:t>
      </w:r>
      <w:r w:rsidRPr="00E77497">
        <w:t xml:space="preserve">.3: In Edition 3,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Edition 5, the second argument may be any kind of generic array-like object that has a valid </w:t>
      </w:r>
      <w:r w:rsidRPr="00E77497">
        <w:rPr>
          <w:rFonts w:ascii="Courier New" w:hAnsi="Courier New" w:cs="Courier New"/>
          <w:b/>
        </w:rPr>
        <w:t>length</w:t>
      </w:r>
      <w:r w:rsidRPr="00E77497">
        <w:t xml:space="preserve"> property.</w:t>
      </w:r>
    </w:p>
    <w:p w14:paraId="0551FD71" w14:textId="77777777" w:rsidR="00437092" w:rsidRPr="00E77497" w:rsidRDefault="00437092" w:rsidP="00437092">
      <w:r>
        <w:t>15.3.3</w:t>
      </w:r>
      <w:r w:rsidRPr="00E77497">
        <w:t>.3, </w:t>
      </w:r>
      <w:r>
        <w:t>15.3.3</w:t>
      </w:r>
      <w:r w:rsidRPr="00E77497">
        <w:t xml:space="preserve">.4: In Edition 3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Edition 5, these transformations are not performed and the actual first argument value is passed as the </w:t>
      </w:r>
      <w:r w:rsidRPr="00E77497">
        <w:rPr>
          <w:b/>
        </w:rPr>
        <w:t>this</w:t>
      </w:r>
      <w:r w:rsidRPr="00E77497">
        <w:t xml:space="preserve"> value. This difference will normally be unobservable to existing ECMAScript Edition 3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w:t>
      </w:r>
      <w:r w:rsidRPr="00BC2562">
        <w:rPr>
          <w:b/>
        </w:rPr>
        <w:t>this</w:t>
      </w:r>
      <w:r w:rsidRPr="00E77497">
        <w:t xml:space="preserve"> value will in many cases cause behaviour in Edition 5 implementations that differ from Edition 3 behaviour. In particular, in Edition 5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357491D2" w14:textId="77777777" w:rsidR="00437092" w:rsidRPr="00E77497" w:rsidRDefault="00437092" w:rsidP="00437092">
      <w:r>
        <w:t>15.3.4</w:t>
      </w:r>
      <w:r w:rsidRPr="00E77497">
        <w:t xml:space="preserve">.2: In Edition 5, the </w:t>
      </w:r>
      <w:r w:rsidRPr="00E77497">
        <w:rPr>
          <w:rFonts w:ascii="Courier New" w:hAnsi="Courier New" w:cs="Courier New"/>
          <w:b/>
        </w:rPr>
        <w:t>prototype</w:t>
      </w:r>
      <w:r w:rsidRPr="00E77497">
        <w:t xml:space="preserve"> property of Function instances is not enumerable. In Edition 3, this property was enumerable.</w:t>
      </w:r>
    </w:p>
    <w:p w14:paraId="540B00DA" w14:textId="77777777" w:rsidR="00437092" w:rsidRPr="00E77497" w:rsidRDefault="00437092" w:rsidP="00437092">
      <w:r w:rsidRPr="00E77497">
        <w:t>15.5.5.2: In Edition 5, the individual characters of a String object’s [[</w:t>
      </w:r>
      <w:r>
        <w:t>StringData</w:t>
      </w:r>
      <w:r w:rsidRPr="00E77497">
        <w:t>]</w:t>
      </w:r>
      <w:r>
        <w:t>]</w:t>
      </w:r>
      <w:r w:rsidRPr="00E77497">
        <w:t xml:space="preserve"> may be accessed as array indexed properties of the String object. These properties are non-writable and non-configurable and </w:t>
      </w:r>
      <w:r w:rsidRPr="00E77497">
        <w:lastRenderedPageBreak/>
        <w:t xml:space="preserve">shadow any inherited properties with the same names. In Edition 3, these properties did not exist and ECMAScript code could dynamically add and remove writable properties with such names and could access inherited properties with such names.  </w:t>
      </w:r>
    </w:p>
    <w:p w14:paraId="452C83B0" w14:textId="77777777" w:rsidR="00437092" w:rsidRPr="00E77497" w:rsidRDefault="00437092" w:rsidP="00437092">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57C4BE45" w14:textId="77777777" w:rsidR="00437092" w:rsidRPr="00E77497" w:rsidRDefault="00437092" w:rsidP="00437092">
      <w:r w:rsidRPr="00E77497">
        <w:t xml:space="preserve">15.10.2.12: In Edition 5, </w:t>
      </w:r>
      <w:r w:rsidRPr="00E77497">
        <w:rPr>
          <w:rFonts w:ascii="Courier New" w:hAnsi="Courier New" w:cs="Courier New"/>
          <w:b/>
        </w:rPr>
        <w:t>\s</w:t>
      </w:r>
      <w:r w:rsidRPr="00E77497">
        <w:t xml:space="preserve"> now additionally matches &lt;BOM&gt;.</w:t>
      </w:r>
    </w:p>
    <w:p w14:paraId="31C433E9" w14:textId="77777777" w:rsidR="00437092" w:rsidRPr="00E77497" w:rsidRDefault="00437092" w:rsidP="00437092">
      <w:r w:rsidRPr="00E77497">
        <w:t xml:space="preserve">15.10.4.1: In Edition 3,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Edition 5, the String must conform to certain specified requirements and hence may be different from that produced by an Edition 3 implementation.</w:t>
      </w:r>
    </w:p>
    <w:p w14:paraId="4F083920" w14:textId="77777777" w:rsidR="00437092" w:rsidRPr="00E77497" w:rsidRDefault="00437092" w:rsidP="00437092">
      <w:r w:rsidRPr="00E77497">
        <w:t xml:space="preserve">15.10.6.4: In Edition 3,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Edition 5 the result must be derived from the </w:t>
      </w:r>
      <w:r w:rsidRPr="00E77497">
        <w:rPr>
          <w:rFonts w:ascii="Courier New" w:hAnsi="Courier New" w:cs="Courier New"/>
          <w:b/>
        </w:rPr>
        <w:t>source</w:t>
      </w:r>
      <w:r w:rsidRPr="00E77497">
        <w:t xml:space="preserve"> property in a specified manner and hence may be different from the result produced by an Edition 3 implementation.</w:t>
      </w:r>
    </w:p>
    <w:p w14:paraId="09846568" w14:textId="77777777" w:rsidR="00437092" w:rsidRPr="00E77497" w:rsidRDefault="00437092" w:rsidP="00437092">
      <w:r w:rsidRPr="00E77497">
        <w:t xml:space="preserve">15.11.2.1, 15.11.4.3:  In Edition 5,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Edition 3, such an initial value is implementation defined.</w:t>
      </w:r>
    </w:p>
    <w:p w14:paraId="37330606" w14:textId="77777777" w:rsidR="00437092" w:rsidRPr="00E77497" w:rsidRDefault="00437092" w:rsidP="00437092">
      <w:r w:rsidRPr="00E77497">
        <w:t xml:space="preserve">15.11.4.4:  In Edition 3, the result of </w:t>
      </w:r>
      <w:r w:rsidRPr="00E77497">
        <w:rPr>
          <w:rFonts w:ascii="Courier New" w:hAnsi="Courier New" w:cs="Courier New"/>
          <w:b/>
        </w:rPr>
        <w:t>Error.prototype.toString</w:t>
      </w:r>
      <w:r w:rsidRPr="00E77497">
        <w:t xml:space="preserve"> is implementation defined.  In Edition 5, the result is fully specified and hence may differ from some Edition 3 implementations.</w:t>
      </w:r>
    </w:p>
    <w:p w14:paraId="3B7AD358" w14:textId="77777777" w:rsidR="00437092" w:rsidRPr="00E77497" w:rsidRDefault="00437092" w:rsidP="00437092">
      <w:r w:rsidRPr="00E77497">
        <w:t xml:space="preserve">15.12: In Edition 5, the name </w:t>
      </w:r>
      <w:r w:rsidRPr="00E77497">
        <w:rPr>
          <w:rFonts w:ascii="Courier New" w:hAnsi="Courier New" w:cs="Courier New"/>
          <w:b/>
        </w:rPr>
        <w:t>JSON</w:t>
      </w:r>
      <w:r w:rsidRPr="00E77497">
        <w:t xml:space="preserve"> is defined in the global environment. In Edition 3, testing for the presence of that name will show it to be </w:t>
      </w:r>
      <w:r w:rsidRPr="00C332EF">
        <w:rPr>
          <w:b/>
        </w:rPr>
        <w:t>undefined</w:t>
      </w:r>
      <w:r w:rsidRPr="00E77497">
        <w:t xml:space="preserve"> unless it is defined by the program or implementation.</w:t>
      </w:r>
    </w:p>
    <w:p w14:paraId="720AB587" w14:textId="77777777" w:rsidR="00437092" w:rsidRPr="00E77497" w:rsidRDefault="00437092" w:rsidP="00437092"/>
    <w:p w14:paraId="5D874196" w14:textId="77777777" w:rsidR="00437092" w:rsidRDefault="00437092" w:rsidP="0004432E">
      <w:pPr>
        <w:sectPr w:rsidR="00437092" w:rsidSect="00E8788B">
          <w:pgSz w:w="12240" w:h="15840"/>
          <w:pgMar w:top="1440" w:right="1440" w:bottom="1440" w:left="1440" w:header="720" w:footer="720" w:gutter="0"/>
          <w:cols w:space="720"/>
          <w:docGrid w:linePitch="360"/>
        </w:sectPr>
      </w:pPr>
    </w:p>
    <w:p w14:paraId="58E73B11" w14:textId="77777777" w:rsidR="00437092" w:rsidRPr="00E77497" w:rsidRDefault="00437092" w:rsidP="00437092">
      <w:pPr>
        <w:pStyle w:val="zzBiblio"/>
        <w:jc w:val="both"/>
      </w:pPr>
      <w:r w:rsidRPr="00E77497">
        <w:lastRenderedPageBreak/>
        <w:t>Bibliography</w:t>
      </w:r>
    </w:p>
    <w:p w14:paraId="39D1CEDF" w14:textId="77777777" w:rsidR="00437092" w:rsidRPr="00E77497" w:rsidRDefault="00437092" w:rsidP="00437092">
      <w:pPr>
        <w:pStyle w:val="Bibliography1"/>
      </w:pPr>
      <w:r w:rsidRPr="00E77497">
        <w:t>IEEE Std 754-2008: IEEE Standard for Floating-Point Arithmetic. Institute of Electrical and Electronic Engineers, New York (2008)</w:t>
      </w:r>
    </w:p>
    <w:p w14:paraId="40FA16BB" w14:textId="77777777" w:rsidR="00437092" w:rsidRPr="00E77497" w:rsidRDefault="00437092" w:rsidP="00437092">
      <w:pPr>
        <w:pStyle w:val="Bibliography1"/>
      </w:pPr>
      <w:r w:rsidRPr="00E77497">
        <w:t>The Unicode Consortium. The Unicode Standard, Version 3.0, defined by: The Unicode Standard, Version 3.0 (Reading, MA, Addison-Wesley, 2000. ISBN 0-201-61633-5)</w:t>
      </w:r>
    </w:p>
    <w:p w14:paraId="5546D5FB" w14:textId="77777777" w:rsidR="00437092" w:rsidRPr="00E77497" w:rsidRDefault="00437092" w:rsidP="00437092">
      <w:pPr>
        <w:pStyle w:val="Bibliography1"/>
      </w:pPr>
      <w:r w:rsidRPr="00E77497">
        <w:rPr>
          <w:rFonts w:cs="Arial"/>
        </w:rPr>
        <w:t xml:space="preserve">ISO 8601:2004(E) </w:t>
      </w:r>
      <w:r w:rsidRPr="00E77497">
        <w:rPr>
          <w:rFonts w:cs="Arial"/>
          <w:i/>
        </w:rPr>
        <w:t>Data elements and interchange formats – Information interchange -- Representation of dates and times</w:t>
      </w:r>
    </w:p>
    <w:p w14:paraId="198BD40E" w14:textId="77777777" w:rsidR="00437092" w:rsidRPr="00E77497" w:rsidRDefault="00437092" w:rsidP="00437092">
      <w:pPr>
        <w:pStyle w:val="Bibliography1"/>
        <w:rPr>
          <w:szCs w:val="18"/>
        </w:rPr>
      </w:pPr>
      <w:r w:rsidRPr="00E77497">
        <w:rPr>
          <w:rFonts w:cs="Arial"/>
        </w:rPr>
        <w:t xml:space="preserve">RFC 1738 </w:t>
      </w:r>
      <w:r>
        <w:rPr>
          <w:rFonts w:cs="Arial"/>
        </w:rPr>
        <w:t>“</w:t>
      </w:r>
      <w:r w:rsidRPr="00E77497">
        <w:rPr>
          <w:rFonts w:cs="Arial"/>
        </w:rPr>
        <w:t>Uniform Resource Locators (URL)</w:t>
      </w:r>
      <w:r>
        <w:rPr>
          <w:rFonts w:cs="Arial"/>
        </w:rPr>
        <w:t>”</w:t>
      </w:r>
      <w:r w:rsidRPr="00E77497">
        <w:rPr>
          <w:rFonts w:cs="Arial"/>
        </w:rPr>
        <w:t>, available at &lt;</w:t>
      </w:r>
      <w:hyperlink r:id="rId35" w:history="1">
        <w:r w:rsidRPr="00E77497">
          <w:rPr>
            <w:rStyle w:val="Hyperlink"/>
            <w:rFonts w:cs="Arial"/>
          </w:rPr>
          <w:t>http://tools.ietf.org/html/rfc1738</w:t>
        </w:r>
      </w:hyperlink>
      <w:r w:rsidRPr="00E77497">
        <w:rPr>
          <w:rFonts w:cs="Arial"/>
        </w:rPr>
        <w:t>&gt;</w:t>
      </w:r>
    </w:p>
    <w:p w14:paraId="2452D6B5" w14:textId="77777777" w:rsidR="00437092" w:rsidRPr="00E77497" w:rsidRDefault="00437092" w:rsidP="00437092">
      <w:pPr>
        <w:pStyle w:val="Bibliography1"/>
        <w:jc w:val="left"/>
        <w:rPr>
          <w:szCs w:val="18"/>
        </w:rPr>
      </w:pPr>
      <w:r w:rsidRPr="00E77497">
        <w:rPr>
          <w:rFonts w:cs="Arial"/>
        </w:rPr>
        <w:t xml:space="preserve">RFC 2396 </w:t>
      </w:r>
      <w:r>
        <w:rPr>
          <w:rFonts w:cs="Arial"/>
        </w:rPr>
        <w:t>“</w:t>
      </w:r>
      <w:r w:rsidRPr="00E77497">
        <w:rPr>
          <w:rFonts w:cs="Arial"/>
        </w:rPr>
        <w:t>Uniform Resource Identifiers (URI): Generic Syntax</w:t>
      </w:r>
      <w:r>
        <w:rPr>
          <w:rFonts w:cs="Arial"/>
        </w:rPr>
        <w:t>”</w:t>
      </w:r>
      <w:r w:rsidRPr="00E77497">
        <w:rPr>
          <w:rFonts w:cs="Arial"/>
        </w:rPr>
        <w:t>, available at &lt;</w:t>
      </w:r>
      <w:hyperlink r:id="rId36" w:history="1">
        <w:r w:rsidRPr="00E77497">
          <w:rPr>
            <w:rStyle w:val="Hyperlink"/>
            <w:rFonts w:cs="Arial"/>
          </w:rPr>
          <w:t>http://tools.ietf.org/html/rfc2396</w:t>
        </w:r>
      </w:hyperlink>
      <w:r w:rsidRPr="00E77497">
        <w:rPr>
          <w:rFonts w:cs="Arial"/>
        </w:rPr>
        <w:t>&gt;</w:t>
      </w:r>
    </w:p>
    <w:p w14:paraId="1903AB62" w14:textId="77777777" w:rsidR="00437092" w:rsidRPr="00E77497" w:rsidRDefault="00437092" w:rsidP="00437092">
      <w:pPr>
        <w:pStyle w:val="Bibliography1"/>
        <w:jc w:val="left"/>
        <w:rPr>
          <w:szCs w:val="18"/>
        </w:rPr>
      </w:pPr>
      <w:r w:rsidRPr="00E77497">
        <w:rPr>
          <w:rFonts w:cs="Arial"/>
        </w:rPr>
        <w:t xml:space="preserve">RFC 3629 </w:t>
      </w:r>
      <w:r>
        <w:rPr>
          <w:rFonts w:cs="Arial"/>
        </w:rPr>
        <w:t>“</w:t>
      </w:r>
      <w:r w:rsidRPr="00E77497">
        <w:rPr>
          <w:rFonts w:cs="Arial"/>
        </w:rPr>
        <w:t>UTF-8, a transformation format of ISO 10646</w:t>
      </w:r>
      <w:r>
        <w:rPr>
          <w:rFonts w:cs="Arial"/>
        </w:rPr>
        <w:t>”</w:t>
      </w:r>
      <w:r w:rsidRPr="00E77497">
        <w:rPr>
          <w:rFonts w:cs="Arial"/>
        </w:rPr>
        <w:t>, available at &lt;</w:t>
      </w:r>
      <w:hyperlink r:id="rId37" w:history="1">
        <w:r w:rsidRPr="00E77497">
          <w:rPr>
            <w:rStyle w:val="Hyperlink"/>
            <w:rFonts w:cs="Arial"/>
          </w:rPr>
          <w:t>http://tools.ietf.org/html/rfc3629</w:t>
        </w:r>
      </w:hyperlink>
      <w:r w:rsidRPr="00E77497">
        <w:rPr>
          <w:rFonts w:cs="Arial"/>
        </w:rPr>
        <w:t>&gt;</w:t>
      </w:r>
    </w:p>
    <w:p w14:paraId="3CD288F9" w14:textId="77777777" w:rsidR="00437092" w:rsidRPr="00145775" w:rsidRDefault="00437092" w:rsidP="00437092">
      <w:pPr>
        <w:pStyle w:val="Bibliography1"/>
        <w:jc w:val="left"/>
      </w:pPr>
      <w:r w:rsidRPr="00E77497">
        <w:rPr>
          <w:rFonts w:cs="Arial"/>
        </w:rPr>
        <w:t xml:space="preserve">RFC 4627 </w:t>
      </w:r>
      <w:r>
        <w:rPr>
          <w:rFonts w:cs="Arial"/>
        </w:rPr>
        <w:t>“</w:t>
      </w:r>
      <w:r w:rsidRPr="00E77497">
        <w:rPr>
          <w:rFonts w:cs="Arial"/>
        </w:rPr>
        <w:t>The application/json Media Type for JavaScript Object Notation (JSON)</w:t>
      </w:r>
      <w:r>
        <w:rPr>
          <w:rFonts w:cs="Arial"/>
        </w:rPr>
        <w:t>”</w:t>
      </w:r>
      <w:r w:rsidRPr="00E77497">
        <w:rPr>
          <w:rFonts w:cs="Arial"/>
        </w:rPr>
        <w:t xml:space="preserve"> , available at &lt;</w:t>
      </w:r>
      <w:hyperlink r:id="rId38" w:history="1">
        <w:r w:rsidRPr="00E77497">
          <w:rPr>
            <w:rStyle w:val="Hyperlink"/>
            <w:rFonts w:cs="Arial"/>
          </w:rPr>
          <w:t>http://tools.ietf.org/html/rfc4627</w:t>
        </w:r>
      </w:hyperlink>
      <w:r w:rsidRPr="00E77497">
        <w:rPr>
          <w:rFonts w:cs="Arial"/>
        </w:rPr>
        <w:t>&gt;</w:t>
      </w:r>
    </w:p>
    <w:p w14:paraId="73DD7F09" w14:textId="77777777" w:rsidR="00437092" w:rsidRPr="00E77497" w:rsidRDefault="00437092" w:rsidP="00437092">
      <w:pPr>
        <w:pStyle w:val="Bibliography1"/>
      </w:pPr>
      <w:r w:rsidRPr="00E77497">
        <w:t>Unicode Inc. (2010), Unicode Technical Report #15:</w:t>
      </w:r>
      <w:r w:rsidRPr="00145775">
        <w:t xml:space="preserve"> </w:t>
      </w:r>
      <w:r>
        <w:t>“</w:t>
      </w:r>
      <w:r w:rsidRPr="00145775">
        <w:t>Unicode Normalization Forms</w:t>
      </w:r>
      <w:r>
        <w:t>”, available at &lt;</w:t>
      </w:r>
      <w:hyperlink r:id="rId39" w:history="1">
        <w:r w:rsidRPr="008E06A3">
          <w:rPr>
            <w:rStyle w:val="Hyperlink"/>
          </w:rPr>
          <w:t>http://www.unicode.org/reports/tr15/tr15-29.html</w:t>
        </w:r>
      </w:hyperlink>
      <w:r>
        <w:t>&gt;</w:t>
      </w:r>
    </w:p>
    <w:p w14:paraId="135F8085" w14:textId="77777777" w:rsidR="00437092" w:rsidRPr="00E77497" w:rsidRDefault="00437092" w:rsidP="00437092">
      <w:pPr>
        <w:pStyle w:val="Bibliography1"/>
        <w:numPr>
          <w:ilvl w:val="0"/>
          <w:numId w:val="0"/>
        </w:numPr>
        <w:tabs>
          <w:tab w:val="clear" w:pos="660"/>
          <w:tab w:val="left" w:pos="2760"/>
        </w:tabs>
        <w:ind w:left="660" w:hanging="660"/>
      </w:pPr>
      <w:r>
        <w:tab/>
      </w:r>
      <w:r>
        <w:tab/>
      </w:r>
    </w:p>
    <w:p w14:paraId="51D238B8" w14:textId="77777777" w:rsidR="00437092" w:rsidRDefault="00437092" w:rsidP="00437092">
      <w:pPr>
        <w:spacing w:after="0" w:line="240" w:lineRule="auto"/>
        <w:rPr>
          <w:b/>
          <w:sz w:val="24"/>
        </w:rPr>
      </w:pPr>
      <w:r>
        <w:br w:type="page"/>
      </w:r>
    </w:p>
    <w:p w14:paraId="1D9F4430" w14:textId="1FE2DEBA" w:rsidR="0004432E" w:rsidRPr="00C7794D" w:rsidRDefault="0004432E" w:rsidP="0004432E"/>
    <w:p w14:paraId="16C57C3C" w14:textId="77777777" w:rsidR="0004432E" w:rsidRPr="00C7794D" w:rsidRDefault="0004432E" w:rsidP="00DD5AC4"/>
    <w:sectPr w:rsidR="0004432E" w:rsidRPr="00C7794D" w:rsidSect="00E878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1" w:author="Rev 22 Allen Wirfs-Brock" w:date="2014-04-01T13:08:00Z" w:initials="AWB22">
    <w:p w14:paraId="33B8284F" w14:textId="77777777" w:rsidR="00072D7E" w:rsidRDefault="00072D7E">
      <w:pPr>
        <w:pStyle w:val="CommentText"/>
      </w:pPr>
      <w:r>
        <w:rPr>
          <w:rStyle w:val="CommentReference"/>
        </w:rPr>
        <w:annotationRef/>
      </w:r>
      <w:r w:rsidRPr="00001B6E">
        <w:t>These are not currently enforced in the ES6 draft.  I thought we had agreed that the invariant checks at the level of individual property access were sufficient for security purposes.</w:t>
      </w:r>
    </w:p>
  </w:comment>
  <w:comment w:id="323" w:author="Rev 16 Allen Wirfs-Brock" w:date="2014-04-01T13:08:00Z" w:initials="AWB16">
    <w:p w14:paraId="3AEF249C" w14:textId="77777777" w:rsidR="00072D7E" w:rsidRDefault="00072D7E" w:rsidP="004A45C6">
      <w:pPr>
        <w:pStyle w:val="CommentText"/>
      </w:pPr>
      <w:r>
        <w:rPr>
          <w:rStyle w:val="CommentReference"/>
        </w:rPr>
        <w:annotationRef/>
      </w:r>
      <w:r>
        <w:t>TODO  add all the other TypedArray view intrinsics</w:t>
      </w:r>
    </w:p>
  </w:comment>
  <w:comment w:id="324" w:author="Rev 12 Allen Wirfs-Brock" w:date="2014-04-01T13:08:00Z" w:initials="AWB12">
    <w:p w14:paraId="035C3A36" w14:textId="77777777" w:rsidR="00072D7E" w:rsidRDefault="00072D7E" w:rsidP="004A45C6">
      <w:pPr>
        <w:pStyle w:val="CommentText"/>
      </w:pPr>
      <w:r>
        <w:rPr>
          <w:rStyle w:val="CommentReference"/>
        </w:rPr>
        <w:annotationRef/>
      </w:r>
      <w:r>
        <w:t xml:space="preserve">TODO more to comeTODO </w:t>
      </w:r>
    </w:p>
  </w:comment>
  <w:comment w:id="493" w:author="Rev 14 Allen Wirfs-Brock" w:date="2014-04-01T13:08:00Z" w:initials="AWB14">
    <w:p w14:paraId="3F34DA4B" w14:textId="77777777" w:rsidR="00072D7E" w:rsidRDefault="00072D7E" w:rsidP="009F36E4">
      <w:pPr>
        <w:pStyle w:val="CommentText"/>
      </w:pPr>
      <w:r>
        <w:rPr>
          <w:rStyle w:val="CommentReference"/>
        </w:rPr>
        <w:annotationRef/>
      </w:r>
      <w:r>
        <w:t xml:space="preserve">At Jan 29, 2012 TC39 serveral peopled suggest that this fall back was unnecessary complexity and that it should this throw.  However, that means that an </w:t>
      </w:r>
      <w:r w:rsidRPr="00027E31">
        <w:t xml:space="preserve">ECMAScript </w:t>
      </w:r>
      <w:r>
        <w:t>function whose __proto__ is set to undefined will throw if newed.  I’m not sure that is desirable. It’s a breaking change for the reality web.</w:t>
      </w:r>
    </w:p>
  </w:comment>
  <w:comment w:id="532" w:author="Rev 23 Allen Wirfs-Brock" w:date="2014-04-01T13:08:00Z" w:initials="AWB23">
    <w:p w14:paraId="69A73A06" w14:textId="77777777" w:rsidR="00072D7E" w:rsidRDefault="00072D7E" w:rsidP="009F36E4">
      <w:pPr>
        <w:pStyle w:val="CommentText"/>
      </w:pPr>
      <w:r>
        <w:rPr>
          <w:rStyle w:val="CommentReference"/>
        </w:rPr>
        <w:annotationRef/>
      </w:r>
      <w:r>
        <w:t>TODO</w:t>
      </w:r>
    </w:p>
  </w:comment>
  <w:comment w:id="546" w:author="Rev 6 Allen Wirfs-Brock" w:date="2014-04-01T13:08:00Z" w:initials="AWB">
    <w:p w14:paraId="2716B143" w14:textId="77777777" w:rsidR="00072D7E" w:rsidRDefault="00072D7E" w:rsidP="006428B5">
      <w:pPr>
        <w:pStyle w:val="CommentText"/>
      </w:pPr>
      <w:r>
        <w:rPr>
          <w:rStyle w:val="CommentReference"/>
        </w:rPr>
        <w:annotationRef/>
      </w:r>
      <w:r>
        <w:t>This probably needs a D option argument, just like createMutableEnvironment</w:t>
      </w:r>
    </w:p>
  </w:comment>
  <w:comment w:id="548" w:author="Rev 6 Allen Wirfs-Brock" w:date="2014-04-01T13:08:00Z" w:initials="AWB">
    <w:p w14:paraId="2C9B2F02" w14:textId="77777777" w:rsidR="00072D7E" w:rsidRDefault="00072D7E" w:rsidP="006428B5">
      <w:pPr>
        <w:pStyle w:val="CommentText"/>
      </w:pPr>
      <w:r>
        <w:rPr>
          <w:rStyle w:val="CommentReference"/>
        </w:rPr>
        <w:annotationRef/>
      </w:r>
      <w:r>
        <w:t>This probably needs a D option argument, just like createMutableEnvironment</w:t>
      </w:r>
    </w:p>
  </w:comment>
  <w:comment w:id="552" w:author="Rev 6 Allen Wirfs-Brock" w:date="2014-04-01T13:08:00Z" w:initials="AWB">
    <w:p w14:paraId="58672722" w14:textId="77777777" w:rsidR="00072D7E" w:rsidRDefault="00072D7E" w:rsidP="006428B5">
      <w:pPr>
        <w:pStyle w:val="CommentText"/>
      </w:pPr>
      <w:r>
        <w:rPr>
          <w:rStyle w:val="CommentReference"/>
        </w:rPr>
        <w:annotationRef/>
      </w:r>
      <w:r>
        <w:t>This probably needs a D option argument, just like createMutableEnvironment</w:t>
      </w:r>
    </w:p>
  </w:comment>
  <w:comment w:id="553" w:author="Rev 11 Allen Wirfs-Brock" w:date="2014-04-01T13:08:00Z" w:initials="AWB11">
    <w:p w14:paraId="0855212A" w14:textId="77777777" w:rsidR="00072D7E" w:rsidRDefault="00072D7E" w:rsidP="006428B5">
      <w:pPr>
        <w:pStyle w:val="CommentText"/>
      </w:pPr>
      <w:r>
        <w:rPr>
          <w:rStyle w:val="CommentReference"/>
        </w:rPr>
        <w:annotationRef/>
      </w:r>
      <w:r>
        <w:t>Carry over from ES5, but perhaps unnecessary</w:t>
      </w:r>
    </w:p>
  </w:comment>
  <w:comment w:id="562" w:author="Rev 22 Allen Wirfs-Brock" w:date="2014-04-01T13:08:00Z" w:initials="AWB22">
    <w:p w14:paraId="44E60B9E" w14:textId="77777777" w:rsidR="00072D7E" w:rsidRDefault="00072D7E" w:rsidP="006428B5">
      <w:pPr>
        <w:pStyle w:val="CommentText"/>
      </w:pPr>
      <w:r>
        <w:rPr>
          <w:rStyle w:val="CommentReference"/>
        </w:rPr>
        <w:annotationRef/>
      </w:r>
      <w:r>
        <w:t>TODO: Need descripitons</w:t>
      </w:r>
    </w:p>
  </w:comment>
  <w:comment w:id="563" w:author="Rev 22 Allen Wirfs-Brock" w:date="2014-04-01T13:08:00Z" w:initials="AWB22">
    <w:p w14:paraId="4858918D" w14:textId="77777777" w:rsidR="00072D7E" w:rsidRDefault="00072D7E" w:rsidP="006428B5">
      <w:pPr>
        <w:pStyle w:val="CommentText"/>
      </w:pPr>
      <w:r>
        <w:rPr>
          <w:rStyle w:val="CommentReference"/>
        </w:rPr>
        <w:annotationRef/>
      </w:r>
      <w:r>
        <w:t>Probably not needed anymore</w:t>
      </w:r>
    </w:p>
  </w:comment>
  <w:comment w:id="565" w:author="Rev 22 Allen Wirfs-Brock" w:date="2014-04-01T13:08:00Z" w:initials="AWB22">
    <w:p w14:paraId="08D4B04F" w14:textId="77777777" w:rsidR="00072D7E" w:rsidRDefault="00072D7E" w:rsidP="006428B5">
      <w:pPr>
        <w:pStyle w:val="CommentText"/>
      </w:pPr>
      <w:r>
        <w:rPr>
          <w:rStyle w:val="CommentReference"/>
        </w:rPr>
        <w:annotationRef/>
      </w:r>
      <w:r>
        <w:t xml:space="preserve">Probably should be %ObjectPrototype% from </w:t>
      </w:r>
      <w:r w:rsidRPr="00D9371B">
        <w:rPr>
          <w:i/>
        </w:rPr>
        <w:t>realmRec</w:t>
      </w:r>
      <w:r>
        <w:t>.[[intrinsics]]</w:t>
      </w:r>
    </w:p>
  </w:comment>
  <w:comment w:id="591" w:author="Rev 22 Allen Wirfs-Brock" w:date="2014-04-01T13:08:00Z" w:initials="AWB22">
    <w:p w14:paraId="627C7142" w14:textId="77777777" w:rsidR="00072D7E" w:rsidRDefault="00072D7E" w:rsidP="006428B5">
      <w:pPr>
        <w:pStyle w:val="CommentText"/>
      </w:pPr>
      <w:r>
        <w:rPr>
          <w:rStyle w:val="CommentReference"/>
        </w:rPr>
        <w:annotationRef/>
      </w:r>
      <w:r>
        <w:t>TODO</w:t>
      </w:r>
    </w:p>
  </w:comment>
  <w:comment w:id="688" w:author="Rev 6 Allen Wirfs-Brock" w:date="2014-04-01T13:08:00Z" w:initials="AWB6">
    <w:p w14:paraId="6F085527" w14:textId="77777777" w:rsidR="00072D7E" w:rsidRDefault="00072D7E" w:rsidP="006428B5">
      <w:pPr>
        <w:pStyle w:val="CommentText"/>
      </w:pPr>
      <w:r>
        <w:rPr>
          <w:rStyle w:val="CommentReference"/>
        </w:rPr>
        <w:annotationRef/>
      </w:r>
      <w:r>
        <w:t>TODO: Finish this up, and turn it into iterator definition include a next method.</w:t>
      </w:r>
    </w:p>
    <w:p w14:paraId="2DB7B134" w14:textId="77777777" w:rsidR="00072D7E" w:rsidRDefault="00072D7E" w:rsidP="006428B5">
      <w:pPr>
        <w:pStyle w:val="CommentText"/>
      </w:pPr>
    </w:p>
    <w:p w14:paraId="7B15F16D" w14:textId="77777777" w:rsidR="00072D7E" w:rsidRDefault="00072D7E" w:rsidP="006428B5">
      <w:pPr>
        <w:pStyle w:val="CommentText"/>
      </w:pPr>
      <w:r>
        <w:t xml:space="preserve">The algorithm is also confused about [[Enumerate]] called on proto returning a list or Iterator. See </w:t>
      </w:r>
      <w:hyperlink r:id="rId1" w:history="1">
        <w:r w:rsidRPr="006F659B">
          <w:rPr>
            <w:rStyle w:val="Hyperlink"/>
          </w:rPr>
          <w:t>https://bugs.ecmascript.org/show_bug.cgi?id=944</w:t>
        </w:r>
      </w:hyperlink>
      <w:r>
        <w:t xml:space="preserve"> </w:t>
      </w:r>
    </w:p>
  </w:comment>
  <w:comment w:id="768" w:author="Rev 19 Allen Wirfs-Brock" w:date="2014-04-01T13:08:00Z" w:initials="AWB19">
    <w:p w14:paraId="13DBE520" w14:textId="77777777" w:rsidR="00072D7E" w:rsidRDefault="00072D7E" w:rsidP="006428B5">
      <w:pPr>
        <w:pStyle w:val="CommentText"/>
      </w:pPr>
      <w:r>
        <w:rPr>
          <w:rStyle w:val="CommentReference"/>
        </w:rPr>
        <w:annotationRef/>
      </w:r>
      <w:r>
        <w:t>Same as ES5</w:t>
      </w:r>
    </w:p>
  </w:comment>
  <w:comment w:id="787" w:author="Allen Wirfs-Brock" w:date="2014-04-01T13:08:00Z" w:initials="AW">
    <w:p w14:paraId="75F1C048" w14:textId="77777777" w:rsidR="00072D7E" w:rsidRDefault="00072D7E" w:rsidP="006428B5">
      <w:pPr>
        <w:pStyle w:val="CommentText"/>
      </w:pPr>
      <w:r>
        <w:rPr>
          <w:rStyle w:val="CommentReference"/>
        </w:rPr>
        <w:annotationRef/>
      </w:r>
      <w:hyperlink r:id="rId2" w:history="1">
        <w:r>
          <w:rPr>
            <w:rStyle w:val="Hyperlink"/>
          </w:rPr>
          <w:t>https://bugs.ecmascript.org/show_bug.cgi?id=155</w:t>
        </w:r>
      </w:hyperlink>
      <w:r>
        <w:t xml:space="preserve"> </w:t>
      </w:r>
    </w:p>
  </w:comment>
  <w:comment w:id="813" w:author="Rev 12 Allen Wirfs-Brock" w:date="2014-04-01T13:08:00Z" w:initials="AWB12">
    <w:p w14:paraId="566A8B2F" w14:textId="77777777" w:rsidR="00072D7E" w:rsidRDefault="00072D7E" w:rsidP="006428B5">
      <w:pPr>
        <w:pStyle w:val="CommentText"/>
      </w:pPr>
      <w:r>
        <w:rPr>
          <w:rStyle w:val="CommentReference"/>
        </w:rPr>
        <w:annotationRef/>
      </w:r>
      <w:r>
        <w:t>TODO</w:t>
      </w:r>
    </w:p>
  </w:comment>
  <w:comment w:id="815" w:author="Rev 12 Allen Wirfs-Brock" w:date="2014-04-01T13:08:00Z" w:initials="AWB12">
    <w:p w14:paraId="506A5BD2" w14:textId="77777777" w:rsidR="00072D7E" w:rsidRDefault="00072D7E" w:rsidP="006428B5">
      <w:pPr>
        <w:pStyle w:val="CommentText"/>
      </w:pPr>
      <w:r>
        <w:rPr>
          <w:rStyle w:val="CommentReference"/>
        </w:rPr>
        <w:annotationRef/>
      </w:r>
      <w:r>
        <w:t>TODO</w:t>
      </w:r>
    </w:p>
  </w:comment>
  <w:comment w:id="816" w:author="Rev 13 Allen Wirfs-Brock" w:date="2014-04-01T13:08:00Z" w:initials="AWB13">
    <w:p w14:paraId="1B5167A6" w14:textId="77777777" w:rsidR="00072D7E" w:rsidRDefault="00072D7E" w:rsidP="006428B5">
      <w:pPr>
        <w:pStyle w:val="CommentText"/>
      </w:pPr>
      <w:r>
        <w:rPr>
          <w:rStyle w:val="CommentReference"/>
        </w:rPr>
        <w:annotationRef/>
      </w:r>
      <w:r>
        <w:t>TODO</w:t>
      </w:r>
    </w:p>
  </w:comment>
  <w:comment w:id="883" w:author="Rev 16 Allen Wirfs-Brock" w:date="2014-04-01T13:08:00Z" w:initials="AWB16">
    <w:p w14:paraId="1D021569" w14:textId="77777777" w:rsidR="00072D7E" w:rsidRDefault="00072D7E" w:rsidP="006428B5">
      <w:pPr>
        <w:pStyle w:val="CommentText"/>
      </w:pPr>
      <w:r>
        <w:rPr>
          <w:rStyle w:val="CommentReference"/>
        </w:rPr>
        <w:annotationRef/>
      </w:r>
      <w:r>
        <w:t>TODO</w:t>
      </w:r>
    </w:p>
  </w:comment>
  <w:comment w:id="901" w:author="Rev 22 Allen Wirfs-Brock" w:date="2014-04-01T13:08:00Z" w:initials="AWB22">
    <w:p w14:paraId="2BC82AE3" w14:textId="77777777" w:rsidR="00072D7E" w:rsidRDefault="00072D7E" w:rsidP="006428B5">
      <w:pPr>
        <w:pStyle w:val="CommentText"/>
      </w:pPr>
      <w:r>
        <w:rPr>
          <w:rStyle w:val="CommentReference"/>
        </w:rPr>
        <w:annotationRef/>
      </w:r>
      <w:r>
        <w:t>Only string keyed properties?  Do we need a @@iterable property? Etc.</w:t>
      </w:r>
    </w:p>
  </w:comment>
  <w:comment w:id="1010" w:author="Rev 12 Allen Wirfs-Brock" w:date="2014-04-01T13:08:00Z" w:initials="AWB12">
    <w:p w14:paraId="392212D1" w14:textId="77777777" w:rsidR="00072D7E" w:rsidRDefault="00072D7E" w:rsidP="006428B5">
      <w:pPr>
        <w:pStyle w:val="CommentText"/>
      </w:pPr>
      <w:r>
        <w:rPr>
          <w:rStyle w:val="CommentReference"/>
        </w:rPr>
        <w:annotationRef/>
      </w:r>
      <w:r>
        <w:t>The resultDesc carries a reference to the original descriptor returned by the trap. A copy is not made and  missing attribute properties are not added to it.</w:t>
      </w:r>
    </w:p>
    <w:p w14:paraId="6B38B949" w14:textId="77777777" w:rsidR="00072D7E" w:rsidRDefault="00072D7E" w:rsidP="006428B5">
      <w:pPr>
        <w:pStyle w:val="CommentText"/>
      </w:pPr>
    </w:p>
    <w:p w14:paraId="7A290BCB" w14:textId="77777777" w:rsidR="00072D7E" w:rsidRDefault="00072D7E" w:rsidP="006428B5">
      <w:pPr>
        <w:pStyle w:val="CommentText"/>
      </w:pPr>
      <w:r>
        <w:t>This is a change from the wiki spec.</w:t>
      </w:r>
    </w:p>
  </w:comment>
  <w:comment w:id="1052" w:author="Rev 12 Allen Wirfs-Brock" w:date="2014-04-01T13:08:00Z" w:initials="AWB12">
    <w:p w14:paraId="13B668B4" w14:textId="77777777" w:rsidR="00072D7E" w:rsidRDefault="00072D7E" w:rsidP="006428B5">
      <w:pPr>
        <w:pStyle w:val="CommentText"/>
      </w:pPr>
      <w:r>
        <w:rPr>
          <w:rStyle w:val="CommentReference"/>
        </w:rPr>
        <w:annotationRef/>
      </w:r>
      <w:r>
        <w:t>TODO</w:t>
      </w:r>
    </w:p>
  </w:comment>
  <w:comment w:id="1057" w:author="Rev 18 Allen Wirfs-Brock" w:date="2014-04-01T13:08:00Z" w:initials="AWB18">
    <w:p w14:paraId="57DB81E7" w14:textId="77777777" w:rsidR="00072D7E" w:rsidRDefault="00072D7E" w:rsidP="006428B5">
      <w:pPr>
        <w:pStyle w:val="CommentText"/>
      </w:pPr>
      <w:r>
        <w:rPr>
          <w:rStyle w:val="CommentReference"/>
        </w:rPr>
        <w:annotationRef/>
      </w:r>
      <w:r>
        <w:t>TODO Make sure this is implemented when instantiating a Proxy.</w:t>
      </w:r>
    </w:p>
  </w:comment>
  <w:comment w:id="1102" w:author="Rev 9 Allen Wirfs-Brock" w:date="2014-04-01T13:08:00Z" w:initials="AWB9">
    <w:p w14:paraId="3D991B21" w14:textId="77777777" w:rsidR="00072D7E" w:rsidRDefault="00072D7E" w:rsidP="007E12E3">
      <w:pPr>
        <w:pStyle w:val="CommentText"/>
      </w:pPr>
      <w:r>
        <w:rPr>
          <w:rStyle w:val="CommentReference"/>
        </w:rPr>
        <w:annotationRef/>
      </w:r>
      <w:r>
        <w:t>May need to also say something about TemplateSubstitution tail.  Also need to consider with there are any ASI issues concerning it.</w:t>
      </w:r>
    </w:p>
  </w:comment>
  <w:comment w:id="1144" w:author="Rev 9 Allen Wirfs-Brock" w:date="2014-04-01T13:08:00Z" w:initials="AWB9">
    <w:p w14:paraId="35B2A937" w14:textId="77777777" w:rsidR="00072D7E" w:rsidRDefault="00072D7E" w:rsidP="007E12E3">
      <w:pPr>
        <w:pStyle w:val="CommentText"/>
      </w:pPr>
      <w:r>
        <w:rPr>
          <w:rStyle w:val="CommentReference"/>
        </w:rPr>
        <w:annotationRef/>
      </w:r>
      <w:r>
        <w:t>Need to talk about line terminators in Templates</w:t>
      </w:r>
    </w:p>
  </w:comment>
  <w:comment w:id="1340" w:author="Rev 7 Allen Wirfs-Brock" w:date="2014-04-01T13:08:00Z" w:initials="AWB7">
    <w:p w14:paraId="1A332962" w14:textId="77777777" w:rsidR="00072D7E" w:rsidRDefault="00072D7E" w:rsidP="007E12E3">
      <w:pPr>
        <w:pStyle w:val="CommentText"/>
      </w:pPr>
      <w:r>
        <w:rPr>
          <w:rStyle w:val="CommentReference"/>
        </w:rPr>
        <w:annotationRef/>
      </w:r>
      <w:r>
        <w:t>From March 29 meeting notes:  Hex floating point literals:</w:t>
      </w:r>
    </w:p>
    <w:p w14:paraId="37C7648D" w14:textId="77777777" w:rsidR="00072D7E" w:rsidRDefault="00072D7E" w:rsidP="007E12E3">
      <w:pPr>
        <w:pStyle w:val="CommentText"/>
      </w:pPr>
      <w:r>
        <w:t>Waldemar:  Other languages include these things.  They're rarely used</w:t>
      </w:r>
    </w:p>
    <w:p w14:paraId="776947CA" w14:textId="77777777" w:rsidR="00072D7E" w:rsidRDefault="00072D7E" w:rsidP="007E12E3">
      <w:pPr>
        <w:pStyle w:val="CommentText"/>
      </w:pPr>
      <w:r>
        <w:t>but when you want one, you really want one.  Use cases are similar to</w:t>
      </w:r>
    </w:p>
    <w:p w14:paraId="1CF41708" w14:textId="77777777" w:rsidR="00072D7E" w:rsidRDefault="00072D7E" w:rsidP="007E12E3">
      <w:pPr>
        <w:pStyle w:val="CommentText"/>
      </w:pPr>
      <w:r>
        <w:t>that of hex literals.</w:t>
      </w:r>
    </w:p>
    <w:p w14:paraId="5B24511E" w14:textId="77777777" w:rsidR="00072D7E" w:rsidRDefault="00072D7E" w:rsidP="007E12E3">
      <w:pPr>
        <w:pStyle w:val="CommentText"/>
      </w:pPr>
      <w:r>
        <w:t>Will explore adding them.</w:t>
      </w:r>
    </w:p>
    <w:p w14:paraId="1B48C31E" w14:textId="77777777" w:rsidR="00072D7E" w:rsidRDefault="00072D7E" w:rsidP="007E12E3">
      <w:pPr>
        <w:pStyle w:val="CommentText"/>
      </w:pPr>
      <w:r>
        <w:t>MarkM:  0x3.p1 currently evaluates to undefined.  This would be a</w:t>
      </w:r>
    </w:p>
    <w:p w14:paraId="517219DC" w14:textId="77777777" w:rsidR="00072D7E" w:rsidRDefault="00072D7E" w:rsidP="007E12E3">
      <w:pPr>
        <w:pStyle w:val="CommentText"/>
      </w:pPr>
      <w:r>
        <w:t>breaking change.</w:t>
      </w:r>
    </w:p>
    <w:p w14:paraId="2156DD19" w14:textId="77777777" w:rsidR="00072D7E" w:rsidRDefault="00072D7E" w:rsidP="007E12E3">
      <w:pPr>
        <w:pStyle w:val="CommentText"/>
      </w:pPr>
      <w:r>
        <w:t>Waldemar:  Not clear anyone would notice.  How did other languages</w:t>
      </w:r>
    </w:p>
    <w:p w14:paraId="1C6CC932" w14:textId="77777777" w:rsidR="00072D7E" w:rsidRDefault="00072D7E" w:rsidP="007E12E3">
      <w:pPr>
        <w:pStyle w:val="CommentText"/>
      </w:pPr>
      <w:r>
        <w:t>deal with this?</w:t>
      </w:r>
    </w:p>
  </w:comment>
  <w:comment w:id="1341" w:author="Rev 7 Allen Wirfs-Brock" w:date="2014-04-01T13:08:00Z" w:initials="AWB7">
    <w:p w14:paraId="146F5716" w14:textId="77777777" w:rsidR="00072D7E" w:rsidRDefault="00072D7E" w:rsidP="007E12E3">
      <w:pPr>
        <w:pStyle w:val="CommentText"/>
      </w:pPr>
      <w:r>
        <w:rPr>
          <w:rStyle w:val="CommentReference"/>
        </w:rPr>
        <w:annotationRef/>
      </w:r>
      <w:r>
        <w:t>The various Digit productions could be refactored to have less redundency</w:t>
      </w:r>
    </w:p>
  </w:comment>
  <w:comment w:id="1342" w:author="Rev 23 Allen Wirfs-Brock" w:date="2014-04-03T18:01:00Z" w:initials="AWB23">
    <w:p w14:paraId="335EA27C" w14:textId="2E653A34" w:rsidR="00072D7E" w:rsidRDefault="00072D7E">
      <w:pPr>
        <w:pStyle w:val="CommentText"/>
      </w:pPr>
      <w:r>
        <w:rPr>
          <w:rStyle w:val="CommentReference"/>
        </w:rPr>
        <w:annotationRef/>
      </w:r>
      <w:r>
        <w:t>need to figure out how to hyper link into an annes</w:t>
      </w:r>
    </w:p>
  </w:comment>
  <w:comment w:id="1722" w:author="Rev 23 Allen Wirfs-Brock" w:date="2014-04-04T14:29:00Z" w:initials="AWB23">
    <w:p w14:paraId="0EAFCAB9" w14:textId="021F3D8E" w:rsidR="00072D7E" w:rsidRDefault="00072D7E">
      <w:pPr>
        <w:pStyle w:val="CommentText"/>
      </w:pPr>
      <w:r>
        <w:rPr>
          <w:rStyle w:val="CommentReference"/>
        </w:rPr>
        <w:annotationRef/>
      </w:r>
      <w:r>
        <w:t>this is bogus because it would diable all with binding references.  Need to figure out if it can just be deleted or whether it needs to move.</w:t>
      </w:r>
    </w:p>
  </w:comment>
  <w:comment w:id="1830" w:author="Allen Wirfs-Brock" w:date="2014-04-01T13:08:00Z" w:initials="AW">
    <w:p w14:paraId="1DF999A6" w14:textId="77777777" w:rsidR="00072D7E" w:rsidRDefault="00072D7E" w:rsidP="00661D8E">
      <w:pPr>
        <w:pStyle w:val="CommentText"/>
      </w:pPr>
      <w:r>
        <w:rPr>
          <w:rStyle w:val="CommentReference"/>
        </w:rPr>
        <w:annotationRef/>
      </w:r>
      <w:r>
        <w:t>Note that indices wrap.  For example consider:</w:t>
      </w:r>
    </w:p>
    <w:p w14:paraId="0B883A3E" w14:textId="77777777" w:rsidR="00072D7E" w:rsidRDefault="00072D7E" w:rsidP="00661D8E">
      <w:pPr>
        <w:pStyle w:val="CommentText"/>
      </w:pPr>
    </w:p>
    <w:p w14:paraId="042F1433" w14:textId="77777777" w:rsidR="00072D7E" w:rsidRDefault="00072D7E" w:rsidP="00661D8E">
      <w:pPr>
        <w:pStyle w:val="CommentText"/>
      </w:pPr>
      <w:r>
        <w:t>[,,,,,, …{</w:t>
      </w:r>
      <w:r w:rsidRPr="009356F9">
        <w:rPr>
          <w:rFonts w:eastAsia="Times New Roman"/>
        </w:rPr>
        <w:t xml:space="preserve"> </w:t>
      </w:r>
      <w:r>
        <w:rPr>
          <w:rFonts w:eastAsia="Times New Roman"/>
        </w:rPr>
        <w:t xml:space="preserve">4294967293: “x”, </w:t>
      </w:r>
      <w:r>
        <w:t>length: Math.pow(2,32)-2}]</w:t>
      </w:r>
    </w:p>
  </w:comment>
  <w:comment w:id="1896" w:author="Rev 10 Allen Wirfs-Brock" w:date="2014-04-01T13:08:00Z" w:initials="AWB10">
    <w:p w14:paraId="6CFF46C0" w14:textId="77777777" w:rsidR="00072D7E" w:rsidRDefault="00072D7E" w:rsidP="00661D8E">
      <w:pPr>
        <w:pStyle w:val="CommentText"/>
      </w:pPr>
      <w:r>
        <w:rPr>
          <w:rStyle w:val="CommentReference"/>
        </w:rPr>
        <w:annotationRef/>
      </w:r>
      <w:r>
        <w:t xml:space="preserve">Issue:  static semantic rules probably should call ToString (a runtime operation). </w:t>
      </w:r>
    </w:p>
  </w:comment>
  <w:comment w:id="2101" w:author="Rev 7 Allen Wirfs-Brock" w:date="2014-04-01T13:08:00Z" w:initials="AWB7">
    <w:p w14:paraId="6D5F7B5C" w14:textId="77777777" w:rsidR="00072D7E" w:rsidRDefault="00072D7E" w:rsidP="00661D8E">
      <w:pPr>
        <w:pStyle w:val="CommentText"/>
      </w:pPr>
      <w:r>
        <w:rPr>
          <w:rStyle w:val="CommentReference"/>
        </w:rPr>
        <w:annotationRef/>
      </w:r>
      <w:r>
        <w:t>TODO: tail calls.</w:t>
      </w:r>
    </w:p>
    <w:p w14:paraId="030C67C5" w14:textId="77777777" w:rsidR="00072D7E" w:rsidRDefault="00072D7E" w:rsidP="00661D8E">
      <w:pPr>
        <w:pStyle w:val="CommentText"/>
      </w:pPr>
    </w:p>
    <w:p w14:paraId="0DF5A10C" w14:textId="77777777" w:rsidR="00072D7E" w:rsidRDefault="00072D7E" w:rsidP="00661D8E">
      <w:pPr>
        <w:pStyle w:val="CommentText"/>
        <w:rPr>
          <w:rFonts w:ascii="Helvetica" w:hAnsi="Helvetica" w:cs="Helvetica"/>
          <w:sz w:val="24"/>
          <w:szCs w:val="24"/>
          <w:lang w:val="en-US" w:eastAsia="en-US"/>
        </w:rPr>
      </w:pPr>
      <w:r>
        <w:t xml:space="preserve">Jan 19 meeting notes: </w:t>
      </w:r>
      <w:r>
        <w:rPr>
          <w:rFonts w:ascii="Helvetica" w:hAnsi="Helvetica" w:cs="Helvetica"/>
          <w:sz w:val="24"/>
          <w:szCs w:val="24"/>
          <w:lang w:val="en-US" w:eastAsia="en-US"/>
        </w:rPr>
        <w:t>decision is to support tail calls in strict mode only.  Confirmed in Sept 2013 notes.</w:t>
      </w:r>
    </w:p>
    <w:p w14:paraId="233010D8" w14:textId="77777777" w:rsidR="00072D7E" w:rsidRDefault="00072D7E" w:rsidP="00661D8E">
      <w:pPr>
        <w:pStyle w:val="CommentText"/>
        <w:rPr>
          <w:rFonts w:ascii="Helvetica" w:hAnsi="Helvetica" w:cs="Helvetica"/>
          <w:sz w:val="24"/>
          <w:szCs w:val="24"/>
          <w:lang w:val="en-US" w:eastAsia="en-US"/>
        </w:rPr>
      </w:pPr>
    </w:p>
    <w:p w14:paraId="060303E4" w14:textId="77777777" w:rsidR="00072D7E" w:rsidRDefault="00072D7E" w:rsidP="00661D8E">
      <w:pPr>
        <w:pStyle w:val="CommentText"/>
      </w:pPr>
      <w:r>
        <w:rPr>
          <w:rFonts w:ascii="Helvetica" w:hAnsi="Helvetica" w:cs="Helvetica"/>
          <w:sz w:val="24"/>
          <w:szCs w:val="24"/>
          <w:lang w:val="en-US" w:eastAsia="en-US"/>
        </w:rPr>
        <w:t>This is necessary because of the function.arguments extension supported by the web for non-strict code.</w:t>
      </w:r>
    </w:p>
  </w:comment>
  <w:comment w:id="2103" w:author="Rev 23 Allen Wirfs-Brock" w:date="2014-04-01T13:08:00Z" w:initials="AWB23">
    <w:p w14:paraId="3CB8F800" w14:textId="77777777" w:rsidR="00072D7E" w:rsidRDefault="00072D7E" w:rsidP="00661D8E">
      <w:pPr>
        <w:pStyle w:val="CommentText"/>
      </w:pPr>
      <w:r>
        <w:rPr>
          <w:rStyle w:val="CommentReference"/>
        </w:rPr>
        <w:annotationRef/>
      </w:r>
      <w:r>
        <w:t>TODO</w:t>
      </w:r>
    </w:p>
  </w:comment>
  <w:comment w:id="3044" w:author="Rev 20 Allen Wirfs-Brock" w:date="2014-04-01T13:08:00Z" w:initials="AWB20">
    <w:p w14:paraId="1F0EFE5B" w14:textId="77777777" w:rsidR="00072D7E" w:rsidRDefault="00072D7E" w:rsidP="00661D8E">
      <w:pPr>
        <w:pStyle w:val="CommentText"/>
      </w:pPr>
      <w:r>
        <w:rPr>
          <w:rStyle w:val="CommentReference"/>
        </w:rPr>
        <w:annotationRef/>
      </w:r>
      <w:r>
        <w:t>TODO: should define an abstract operation for this and use it here and several other places</w:t>
      </w:r>
    </w:p>
  </w:comment>
  <w:comment w:id="3045" w:author="Allen Wirfs-Brock" w:date="2014-04-01T13:08:00Z" w:initials="AW">
    <w:p w14:paraId="1D40A12F" w14:textId="77777777" w:rsidR="00072D7E" w:rsidRDefault="00072D7E" w:rsidP="00661D8E">
      <w:pPr>
        <w:pStyle w:val="CommentText"/>
      </w:pPr>
      <w:r>
        <w:rPr>
          <w:rStyle w:val="CommentReference"/>
        </w:rPr>
        <w:annotationRef/>
      </w:r>
      <w:r>
        <w:t>Note that indices wrap.  For example consider:</w:t>
      </w:r>
    </w:p>
    <w:p w14:paraId="53743D6C" w14:textId="77777777" w:rsidR="00072D7E" w:rsidRDefault="00072D7E" w:rsidP="00661D8E">
      <w:pPr>
        <w:pStyle w:val="CommentText"/>
      </w:pPr>
    </w:p>
    <w:p w14:paraId="2D653EAA" w14:textId="77777777" w:rsidR="00072D7E" w:rsidRDefault="00072D7E" w:rsidP="00661D8E">
      <w:pPr>
        <w:pStyle w:val="CommentText"/>
      </w:pPr>
      <w:r>
        <w:t>[,,,,,, …{</w:t>
      </w:r>
      <w:r w:rsidRPr="009356F9">
        <w:rPr>
          <w:rFonts w:eastAsia="Times New Roman"/>
        </w:rPr>
        <w:t xml:space="preserve"> </w:t>
      </w:r>
      <w:r>
        <w:rPr>
          <w:rFonts w:eastAsia="Times New Roman"/>
        </w:rPr>
        <w:t xml:space="preserve">4294967293: “x”, </w:t>
      </w:r>
      <w:r>
        <w:t>length: Math.pow(2,32)-2}]</w:t>
      </w:r>
    </w:p>
  </w:comment>
  <w:comment w:id="3147" w:author="Rev 13 Allen Wirfs-Brock" w:date="2014-04-01T13:08:00Z" w:initials="AWB13">
    <w:p w14:paraId="34DE099A" w14:textId="77777777" w:rsidR="00072D7E" w:rsidRDefault="00072D7E" w:rsidP="00341BFE">
      <w:pPr>
        <w:pStyle w:val="CommentText"/>
      </w:pPr>
      <w:r>
        <w:rPr>
          <w:rStyle w:val="CommentReference"/>
        </w:rPr>
        <w:annotationRef/>
      </w:r>
      <w:r>
        <w:t>Breaking change: completion reform</w:t>
      </w:r>
    </w:p>
  </w:comment>
  <w:comment w:id="3146" w:author="Rev 13 Allen Wirfs-Brock" w:date="2014-04-01T13:08:00Z" w:initials="AWB13">
    <w:p w14:paraId="45233495" w14:textId="77777777" w:rsidR="00072D7E" w:rsidRDefault="00072D7E" w:rsidP="00341BFE">
      <w:pPr>
        <w:pStyle w:val="CommentText"/>
      </w:pPr>
      <w:r>
        <w:rPr>
          <w:rStyle w:val="CommentReference"/>
        </w:rPr>
        <w:annotationRef/>
      </w:r>
      <w:r>
        <w:t xml:space="preserve">TODO, need to verify that under completion reform empty blocks evaluate to undefined.  </w:t>
      </w:r>
    </w:p>
  </w:comment>
  <w:comment w:id="3148" w:author="Rev 13 Allen Wirfs-Brock" w:date="2014-04-01T13:08:00Z" w:initials="AWB13">
    <w:p w14:paraId="72A51796" w14:textId="77777777" w:rsidR="00072D7E" w:rsidRDefault="00072D7E" w:rsidP="00341BFE">
      <w:pPr>
        <w:pStyle w:val="CommentText"/>
      </w:pPr>
      <w:r>
        <w:rPr>
          <w:rStyle w:val="CommentReference"/>
        </w:rPr>
        <w:annotationRef/>
      </w:r>
      <w:r>
        <w:t>Breaking change: completion reform</w:t>
      </w:r>
    </w:p>
  </w:comment>
  <w:comment w:id="3166" w:author="Rev 13 Allen Wirfs-Brock" w:date="2014-04-01T13:08:00Z" w:initials="AWB13">
    <w:p w14:paraId="4286BF11" w14:textId="77777777" w:rsidR="00072D7E" w:rsidRDefault="00072D7E" w:rsidP="00341BFE">
      <w:pPr>
        <w:pStyle w:val="CommentText"/>
      </w:pPr>
      <w:r>
        <w:rPr>
          <w:rStyle w:val="CommentReference"/>
        </w:rPr>
        <w:annotationRef/>
      </w:r>
      <w:r>
        <w:t>ISSUE: above changes to completion reform will means this evaluates to undefined rather than 1 is</w:t>
      </w:r>
    </w:p>
  </w:comment>
  <w:comment w:id="3255" w:author="Allen Wirfs-Brock" w:date="2014-04-01T13:08:00Z" w:initials="AW">
    <w:p w14:paraId="2131A1DD" w14:textId="77777777" w:rsidR="00072D7E" w:rsidRDefault="00072D7E" w:rsidP="00341BFE">
      <w:pPr>
        <w:pStyle w:val="CommentText"/>
      </w:pPr>
      <w:r>
        <w:rPr>
          <w:rStyle w:val="CommentReference"/>
        </w:rPr>
        <w:annotationRef/>
      </w:r>
      <w:r>
        <w:t>Note that indices wrap.  For example consider:</w:t>
      </w:r>
    </w:p>
    <w:p w14:paraId="081B4C5E" w14:textId="77777777" w:rsidR="00072D7E" w:rsidRDefault="00072D7E" w:rsidP="00341BFE">
      <w:pPr>
        <w:pStyle w:val="CommentText"/>
      </w:pPr>
    </w:p>
    <w:p w14:paraId="1A4D64A7" w14:textId="77777777" w:rsidR="00072D7E" w:rsidRDefault="00072D7E" w:rsidP="00341BFE">
      <w:pPr>
        <w:pStyle w:val="CommentText"/>
      </w:pPr>
      <w:r>
        <w:t>[,,,,,, …{</w:t>
      </w:r>
      <w:r w:rsidRPr="009356F9">
        <w:rPr>
          <w:rFonts w:eastAsia="Times New Roman"/>
        </w:rPr>
        <w:t xml:space="preserve"> </w:t>
      </w:r>
      <w:r>
        <w:rPr>
          <w:rFonts w:eastAsia="Times New Roman"/>
        </w:rPr>
        <w:t xml:space="preserve">4294967293: “x”, </w:t>
      </w:r>
      <w:r>
        <w:t>length: Math.pow(2,32)-2}]</w:t>
      </w:r>
    </w:p>
  </w:comment>
  <w:comment w:id="3360" w:author="Rev 13 Allen Wirfs-Brock" w:date="2014-04-01T13:08:00Z" w:initials="AWB13">
    <w:p w14:paraId="261B1E7B" w14:textId="77777777" w:rsidR="00072D7E" w:rsidRDefault="00072D7E" w:rsidP="00341BFE">
      <w:pPr>
        <w:pStyle w:val="CommentText"/>
      </w:pPr>
      <w:r>
        <w:rPr>
          <w:rStyle w:val="CommentReference"/>
        </w:rPr>
        <w:annotationRef/>
      </w:r>
      <w:r>
        <w:t>Breaking change from ES5: completion reform</w:t>
      </w:r>
    </w:p>
  </w:comment>
  <w:comment w:id="3378" w:author="Rev 6 Allen Wirfs-Brock" w:date="2014-04-01T13:08:00Z" w:initials="AWB6">
    <w:p w14:paraId="796D16EB" w14:textId="77777777" w:rsidR="00072D7E" w:rsidRDefault="00072D7E" w:rsidP="00341BFE">
      <w:pPr>
        <w:pStyle w:val="CommentText"/>
      </w:pPr>
      <w:r>
        <w:rPr>
          <w:rStyle w:val="CommentReference"/>
        </w:rPr>
        <w:annotationRef/>
      </w:r>
      <w:r>
        <w:t>Breaking change from ES5: completion reform</w:t>
      </w:r>
    </w:p>
  </w:comment>
  <w:comment w:id="3381" w:author="Rev 13 Allen Wirfs-Brock" w:date="2014-04-01T13:08:00Z" w:initials="AWB13">
    <w:p w14:paraId="69152516" w14:textId="77777777" w:rsidR="00072D7E" w:rsidRDefault="00072D7E" w:rsidP="00341BFE">
      <w:pPr>
        <w:pStyle w:val="CommentText"/>
      </w:pPr>
      <w:r>
        <w:rPr>
          <w:rStyle w:val="CommentReference"/>
        </w:rPr>
        <w:annotationRef/>
      </w:r>
      <w:r>
        <w:t>Breaking change from ES5: completion reform</w:t>
      </w:r>
    </w:p>
  </w:comment>
  <w:comment w:id="3387" w:author="Rev 6 Allen Wirfs-Brock" w:date="2014-04-01T13:08:00Z" w:initials="AWB6">
    <w:p w14:paraId="6B3CB699" w14:textId="77777777" w:rsidR="00072D7E" w:rsidRPr="00D07025" w:rsidRDefault="00072D7E" w:rsidP="00341BFE">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3400" w:author="Rev 6 Allen Wirfs-Brock" w:date="2014-04-01T13:08:00Z" w:initials="AWB6">
    <w:p w14:paraId="13360438" w14:textId="77777777" w:rsidR="00072D7E" w:rsidRDefault="00072D7E" w:rsidP="00341BFE">
      <w:pPr>
        <w:pStyle w:val="CommentText"/>
      </w:pPr>
      <w:r>
        <w:rPr>
          <w:rStyle w:val="CommentReference"/>
        </w:rPr>
        <w:annotationRef/>
      </w:r>
      <w:r>
        <w:t>Note that this is technically a breaking change from ES5, however it is made to match web reality.</w:t>
      </w:r>
    </w:p>
  </w:comment>
  <w:comment w:id="3409" w:author="Rev 6 Allen Wirfs-Brock" w:date="2014-04-01T13:08:00Z" w:initials="AWB6">
    <w:p w14:paraId="1A4C9CE8" w14:textId="77777777" w:rsidR="00072D7E" w:rsidRDefault="00072D7E" w:rsidP="00341BFE">
      <w:pPr>
        <w:pStyle w:val="CommentText"/>
      </w:pPr>
      <w:r>
        <w:rPr>
          <w:rStyle w:val="CommentReference"/>
        </w:rPr>
        <w:annotationRef/>
      </w:r>
      <w:r>
        <w:t>Breaking change: completion reform</w:t>
      </w:r>
    </w:p>
  </w:comment>
  <w:comment w:id="3410" w:author="Rev 6 Allen Wirfs-Brock" w:date="2014-04-01T13:08:00Z" w:initials="AWB6">
    <w:p w14:paraId="082C2B7A" w14:textId="77777777" w:rsidR="00072D7E" w:rsidRDefault="00072D7E" w:rsidP="00341BFE">
      <w:pPr>
        <w:pStyle w:val="CommentText"/>
      </w:pPr>
      <w:r>
        <w:rPr>
          <w:rStyle w:val="CommentReference"/>
        </w:rPr>
        <w:annotationRef/>
      </w:r>
      <w:r>
        <w:t>Break/continue/return in the expression works normally (future for do {} or block lamda expressions)</w:t>
      </w:r>
    </w:p>
  </w:comment>
  <w:comment w:id="3427" w:author="Rev 6 Allen Wirfs-Brock" w:date="2014-04-01T13:08:00Z" w:initials="AWB6">
    <w:p w14:paraId="218CADD4" w14:textId="77777777" w:rsidR="00072D7E" w:rsidRDefault="00072D7E" w:rsidP="00341BFE">
      <w:pPr>
        <w:pStyle w:val="CommentText"/>
      </w:pPr>
      <w:r>
        <w:rPr>
          <w:rStyle w:val="CommentReference"/>
        </w:rPr>
        <w:annotationRef/>
      </w:r>
      <w:r>
        <w:t>ES5 breaking change: completion reform</w:t>
      </w:r>
    </w:p>
  </w:comment>
  <w:comment w:id="3428" w:author="Rev 6 Allen Wirfs-Brock" w:date="2014-04-01T13:08:00Z" w:initials="AWB6">
    <w:p w14:paraId="2CF574EF" w14:textId="77777777" w:rsidR="00072D7E" w:rsidRDefault="00072D7E" w:rsidP="00341BFE">
      <w:pPr>
        <w:pStyle w:val="CommentText"/>
      </w:pPr>
      <w:r>
        <w:rPr>
          <w:rStyle w:val="CommentReference"/>
        </w:rPr>
        <w:annotationRef/>
      </w:r>
      <w:r>
        <w:t>Break/continue/return in the expression works normally (future for do {} or block lamda expressions)</w:t>
      </w:r>
    </w:p>
  </w:comment>
  <w:comment w:id="3463" w:author="Rev 6 Allen Wirfs-Brock" w:date="2014-04-01T13:08:00Z" w:initials="AWB6">
    <w:p w14:paraId="42B73516" w14:textId="77777777" w:rsidR="00072D7E" w:rsidRDefault="00072D7E" w:rsidP="00341BFE">
      <w:pPr>
        <w:pStyle w:val="CommentText"/>
      </w:pPr>
      <w:r>
        <w:rPr>
          <w:rStyle w:val="CommentReference"/>
        </w:rPr>
        <w:annotationRef/>
      </w:r>
      <w:r>
        <w:t>ES5 breaking change: Completion reform</w:t>
      </w:r>
    </w:p>
  </w:comment>
  <w:comment w:id="3473" w:author="Rev 15 Allen Wirfs-Brock" w:date="2014-04-01T13:08:00Z" w:initials="AWB15">
    <w:p w14:paraId="097C72F9" w14:textId="77777777" w:rsidR="00072D7E" w:rsidRDefault="00072D7E" w:rsidP="00341BFE">
      <w:pPr>
        <w:pStyle w:val="CommentText"/>
      </w:pPr>
      <w:r>
        <w:rPr>
          <w:rStyle w:val="CommentReference"/>
        </w:rPr>
        <w:annotationRef/>
      </w:r>
      <w:r>
        <w:t>NOTE that if this is a for-let, this places the evaluation of the AssignmentExpression outside the scope of the bindings.  Perhaps in should be within that scope and subject to TDZ checks on the bond values.</w:t>
      </w:r>
    </w:p>
  </w:comment>
  <w:comment w:id="3474" w:author="Rev 6 Allen Wirfs-Brock" w:date="2014-04-01T13:08:00Z" w:initials="AWB6">
    <w:p w14:paraId="0653761B" w14:textId="77777777" w:rsidR="00072D7E" w:rsidRDefault="00072D7E" w:rsidP="00341BFE">
      <w:pPr>
        <w:pStyle w:val="CommentText"/>
      </w:pPr>
      <w:r>
        <w:rPr>
          <w:rStyle w:val="CommentReference"/>
        </w:rPr>
        <w:annotationRef/>
      </w:r>
      <w:r>
        <w:t>Note a continue in the initializer expression is just like a break</w:t>
      </w:r>
    </w:p>
  </w:comment>
  <w:comment w:id="3475" w:author="Rev 6 Allen Wirfs-Brock" w:date="2014-04-01T13:08:00Z" w:initials="AWB6">
    <w:p w14:paraId="4AE68D66" w14:textId="77777777" w:rsidR="00072D7E" w:rsidRDefault="00072D7E" w:rsidP="00341BFE">
      <w:pPr>
        <w:pStyle w:val="CommentText"/>
      </w:pPr>
      <w:r>
        <w:rPr>
          <w:rStyle w:val="CommentReference"/>
        </w:rPr>
        <w:annotationRef/>
      </w:r>
      <w:r>
        <w:t>Break/continue in the expression works normally (future for do {} or block lamda expressions)</w:t>
      </w:r>
    </w:p>
  </w:comment>
  <w:comment w:id="3476" w:author="Rev 6 Allen Wirfs-Brock" w:date="2014-04-01T13:08:00Z" w:initials="AWB6">
    <w:p w14:paraId="09CB669D" w14:textId="77777777" w:rsidR="00072D7E" w:rsidRDefault="00072D7E" w:rsidP="00341BFE">
      <w:pPr>
        <w:pStyle w:val="CommentText"/>
      </w:pPr>
      <w:r>
        <w:rPr>
          <w:rStyle w:val="CommentReference"/>
        </w:rPr>
        <w:annotationRef/>
      </w:r>
      <w:r>
        <w:t>Note a continue in the initializer expression is just like a break</w:t>
      </w:r>
    </w:p>
  </w:comment>
  <w:comment w:id="3477" w:author="Rev 6 Allen Wirfs-Brock" w:date="2014-04-01T13:08:00Z" w:initials="AWB6">
    <w:p w14:paraId="5B2C3F5E" w14:textId="77777777" w:rsidR="00072D7E" w:rsidRDefault="00072D7E" w:rsidP="00341BFE">
      <w:pPr>
        <w:pStyle w:val="CommentText"/>
      </w:pPr>
      <w:r>
        <w:rPr>
          <w:rStyle w:val="CommentReference"/>
        </w:rPr>
        <w:annotationRef/>
      </w:r>
      <w:r>
        <w:t>Completion value reform</w:t>
      </w:r>
    </w:p>
  </w:comment>
  <w:comment w:id="3478" w:author="Rev 6 Allen Wirfs-Brock" w:date="2014-04-01T13:08:00Z" w:initials="AWB6">
    <w:p w14:paraId="4B87EB0A" w14:textId="77777777" w:rsidR="00072D7E" w:rsidRDefault="00072D7E" w:rsidP="00341BFE">
      <w:pPr>
        <w:pStyle w:val="CommentText"/>
      </w:pPr>
      <w:r>
        <w:rPr>
          <w:rStyle w:val="CommentReference"/>
        </w:rPr>
        <w:annotationRef/>
      </w:r>
      <w:r>
        <w:t>ToDo, update this to return a completion value</w:t>
      </w:r>
    </w:p>
  </w:comment>
  <w:comment w:id="3479" w:author="Rev 11 Allen Wirfs-Brock" w:date="2014-04-01T13:08:00Z" w:initials="AWB11">
    <w:p w14:paraId="3850BC12" w14:textId="77777777" w:rsidR="00072D7E" w:rsidRDefault="00072D7E" w:rsidP="00341BFE">
      <w:pPr>
        <w:pStyle w:val="CommentText"/>
      </w:pPr>
      <w:r>
        <w:rPr>
          <w:rStyle w:val="CommentReference"/>
        </w:rPr>
        <w:annotationRef/>
      </w:r>
      <w:r>
        <w:t>Need to understand why result of previous step is ignored.  See bug 811</w:t>
      </w:r>
    </w:p>
  </w:comment>
  <w:comment w:id="3615" w:author="Rev 6 Allen Wirfs-Brock" w:date="2014-04-01T13:08:00Z" w:initials="AWB6">
    <w:p w14:paraId="0C4BC56D" w14:textId="77777777" w:rsidR="00072D7E" w:rsidRDefault="00072D7E" w:rsidP="00341BFE">
      <w:pPr>
        <w:pStyle w:val="CommentText"/>
      </w:pPr>
      <w:r>
        <w:rPr>
          <w:rStyle w:val="CommentReference"/>
        </w:rPr>
        <w:annotationRef/>
      </w:r>
      <w:r>
        <w:t>ES5 breaking change: completion reform</w:t>
      </w:r>
    </w:p>
  </w:comment>
  <w:comment w:id="3616" w:author="Rev 6 Allen Wirfs-Brock" w:date="2014-04-01T13:08:00Z" w:initials="AWB6">
    <w:p w14:paraId="51E193A1" w14:textId="77777777" w:rsidR="00072D7E" w:rsidRDefault="00072D7E" w:rsidP="00341BFE">
      <w:pPr>
        <w:pStyle w:val="CommentText"/>
      </w:pPr>
      <w:r>
        <w:rPr>
          <w:rStyle w:val="CommentReference"/>
        </w:rPr>
        <w:annotationRef/>
      </w:r>
      <w:r>
        <w:t>ES5 breaking change: completion reform</w:t>
      </w:r>
    </w:p>
  </w:comment>
  <w:comment w:id="3702" w:author="Rev 6 Allen Wirfs-Brock" w:date="2014-04-01T13:08:00Z" w:initials="AWB">
    <w:p w14:paraId="55E967B2" w14:textId="77777777" w:rsidR="00072D7E" w:rsidRDefault="00072D7E" w:rsidP="00341BFE">
      <w:pPr>
        <w:pStyle w:val="CommentText"/>
      </w:pPr>
      <w:r>
        <w:rPr>
          <w:rStyle w:val="CommentReference"/>
        </w:rPr>
        <w:annotationRef/>
      </w:r>
      <w:r>
        <w:t>Note that this is a new restriction that does not exist in ES5</w:t>
      </w:r>
    </w:p>
  </w:comment>
  <w:comment w:id="3812" w:author="Rev 10 Allen Wirfs-Brock" w:date="2014-04-01T13:08:00Z" w:initials="AWB10">
    <w:p w14:paraId="0659AC4B" w14:textId="77777777" w:rsidR="00072D7E" w:rsidRDefault="00072D7E" w:rsidP="00DE7B78">
      <w:pPr>
        <w:pStyle w:val="CommentText"/>
      </w:pPr>
      <w:r>
        <w:rPr>
          <w:rStyle w:val="CommentReference"/>
        </w:rPr>
        <w:annotationRef/>
      </w:r>
      <w:r>
        <w:t>Need a better definition</w:t>
      </w:r>
    </w:p>
  </w:comment>
  <w:comment w:id="3995" w:author="Rev 10 Allen Wirfs-Brock" w:date="2014-04-01T13:08:00Z" w:initials="AWB10">
    <w:p w14:paraId="205D03BB" w14:textId="77777777" w:rsidR="00072D7E" w:rsidRDefault="00072D7E" w:rsidP="00DE7B78">
      <w:pPr>
        <w:pStyle w:val="CommentText"/>
      </w:pPr>
      <w:r>
        <w:rPr>
          <w:rStyle w:val="CommentReference"/>
        </w:rPr>
        <w:annotationRef/>
      </w:r>
      <w:r>
        <w:t>This actually doesn’t accomplish anything because a similar annotation within MemberExpression takes care of the possibility  of a leading RegExp here.</w:t>
      </w:r>
    </w:p>
  </w:comment>
  <w:comment w:id="3996" w:author="Rev 10 Allen Wirfs-Brock" w:date="2014-04-01T13:08:00Z" w:initials="AWB10">
    <w:p w14:paraId="2B64EE9B" w14:textId="77777777" w:rsidR="00072D7E" w:rsidRDefault="00072D7E" w:rsidP="00DE7B78">
      <w:pPr>
        <w:pStyle w:val="CommentText"/>
      </w:pPr>
      <w:r>
        <w:rPr>
          <w:rStyle w:val="CommentReference"/>
        </w:rPr>
        <w:annotationRef/>
      </w:r>
      <w:r>
        <w:t>This actually doesn’t accomplish anything because a similar annotation within MemberExpression takes care of the possibility  of a leading RegExp here.</w:t>
      </w:r>
    </w:p>
  </w:comment>
  <w:comment w:id="4109" w:author="Rev 9 Allen Wirfs-Brock" w:date="2014-04-01T13:08:00Z" w:initials="AWB9">
    <w:p w14:paraId="5A2289B2" w14:textId="77777777" w:rsidR="00072D7E" w:rsidRDefault="00072D7E" w:rsidP="00DE7B78">
      <w:pPr>
        <w:pStyle w:val="CommentText"/>
      </w:pPr>
      <w:r>
        <w:rPr>
          <w:rStyle w:val="CommentReference"/>
        </w:rPr>
        <w:annotationRef/>
      </w:r>
      <w:r>
        <w:t>Note that this variable currently isn’t used  in this algorithm</w:t>
      </w:r>
    </w:p>
  </w:comment>
  <w:comment w:id="4110" w:author="Rev 8 Allen Wirfs-Brock" w:date="2014-04-01T13:08:00Z" w:initials="AWB8">
    <w:p w14:paraId="7A096640" w14:textId="77777777" w:rsidR="00072D7E" w:rsidRDefault="00072D7E" w:rsidP="00DE7B78">
      <w:pPr>
        <w:pStyle w:val="CommentText"/>
      </w:pPr>
      <w:r>
        <w:rPr>
          <w:rStyle w:val="CommentReference"/>
        </w:rPr>
        <w:annotationRef/>
      </w:r>
      <w:r>
        <w:t>As it now stands, this will never be an abrupt completion</w:t>
      </w:r>
    </w:p>
  </w:comment>
  <w:comment w:id="4381" w:author="Rev 10 Allen Wirfs-Brock" w:date="2014-04-01T14:49:00Z" w:initials="AWB10">
    <w:p w14:paraId="7B9E70A5" w14:textId="77777777" w:rsidR="00072D7E" w:rsidRDefault="00072D7E" w:rsidP="00F8289A">
      <w:pPr>
        <w:pStyle w:val="CommentText"/>
      </w:pPr>
      <w:r>
        <w:rPr>
          <w:rStyle w:val="CommentReference"/>
        </w:rPr>
        <w:annotationRef/>
      </w:r>
      <w:r>
        <w:t>Need a better definition</w:t>
      </w:r>
    </w:p>
  </w:comment>
  <w:comment w:id="4390" w:author="Rev 11 Allen Wirfs-Brock" w:date="2014-04-01T14:49:00Z" w:initials="AWB11">
    <w:p w14:paraId="085465A7" w14:textId="77777777" w:rsidR="00072D7E" w:rsidRDefault="00072D7E" w:rsidP="00F8289A">
      <w:pPr>
        <w:pStyle w:val="CommentText"/>
      </w:pPr>
      <w:r>
        <w:rPr>
          <w:rStyle w:val="CommentReference"/>
        </w:rPr>
        <w:annotationRef/>
      </w:r>
      <w:r>
        <w:t>Not strictly true any longer.  Will need to update.</w:t>
      </w:r>
    </w:p>
  </w:comment>
  <w:comment w:id="4413" w:author="Rev 22 Allen Wirfs-Brock" w:date="2014-04-01T14:49:00Z" w:initials="AWB22">
    <w:p w14:paraId="28CC66F3" w14:textId="77777777" w:rsidR="00072D7E" w:rsidRDefault="00072D7E" w:rsidP="00F8289A">
      <w:pPr>
        <w:pStyle w:val="CommentText"/>
      </w:pPr>
      <w:r>
        <w:rPr>
          <w:rStyle w:val="CommentReference"/>
        </w:rPr>
        <w:annotationRef/>
      </w:r>
      <w:r>
        <w:t>TODO</w:t>
      </w:r>
    </w:p>
  </w:comment>
  <w:comment w:id="4431" w:author="Rev 22 Allen Wirfs-Brock" w:date="2014-04-01T14:49:00Z" w:initials="AWB22">
    <w:p w14:paraId="4496435B" w14:textId="77777777" w:rsidR="00072D7E" w:rsidRDefault="00072D7E" w:rsidP="00F8289A">
      <w:pPr>
        <w:pStyle w:val="CommentText"/>
      </w:pPr>
      <w:r>
        <w:rPr>
          <w:rStyle w:val="CommentReference"/>
        </w:rPr>
        <w:annotationRef/>
      </w:r>
      <w:r>
        <w:t>Only string keyed properties?  Do we need a @@iterable property? Etc.</w:t>
      </w:r>
    </w:p>
  </w:comment>
  <w:comment w:id="4432" w:author="Rev 22 Allen Wirfs-Brock" w:date="2014-04-01T14:49:00Z" w:initials="AWB22">
    <w:p w14:paraId="53A2D40C" w14:textId="77777777" w:rsidR="00072D7E" w:rsidRDefault="00072D7E" w:rsidP="00F8289A">
      <w:pPr>
        <w:pStyle w:val="CommentText"/>
      </w:pPr>
      <w:r>
        <w:rPr>
          <w:rStyle w:val="CommentReference"/>
        </w:rPr>
        <w:annotationRef/>
      </w:r>
      <w:r>
        <w:t>TODO</w:t>
      </w:r>
    </w:p>
  </w:comment>
  <w:comment w:id="4438" w:author="Rev 23 Allen Wirfs-Brock" w:date="2014-04-01T14:49:00Z" w:initials="AWB23">
    <w:p w14:paraId="28ADAFF8" w14:textId="77777777" w:rsidR="00072D7E" w:rsidRDefault="00072D7E" w:rsidP="00F8289A">
      <w:pPr>
        <w:pStyle w:val="CommentText"/>
      </w:pPr>
      <w:r>
        <w:rPr>
          <w:rStyle w:val="CommentReference"/>
        </w:rPr>
        <w:annotationRef/>
      </w:r>
      <w:r>
        <w:t>Why is default considered a bound name???</w:t>
      </w:r>
    </w:p>
  </w:comment>
  <w:comment w:id="4544" w:author="Rev 22 Allen Wirfs-Brock" w:date="2014-04-01T14:49:00Z" w:initials="AWB22">
    <w:p w14:paraId="2A448E3E" w14:textId="77777777" w:rsidR="00072D7E" w:rsidRDefault="00072D7E" w:rsidP="00F8289A">
      <w:pPr>
        <w:pStyle w:val="CommentText"/>
      </w:pPr>
      <w:r>
        <w:rPr>
          <w:rStyle w:val="CommentReference"/>
        </w:rPr>
        <w:annotationRef/>
      </w:r>
      <w:r>
        <w:t>Need to say a few words about the role these objects play</w:t>
      </w:r>
    </w:p>
  </w:comment>
  <w:comment w:id="4548" w:author="Rev 22 Allen Wirfs-Brock" w:date="2014-04-01T14:49:00Z" w:initials="AWB22">
    <w:p w14:paraId="2311AF80" w14:textId="77777777" w:rsidR="00072D7E" w:rsidRDefault="00072D7E" w:rsidP="00F8289A">
      <w:pPr>
        <w:pStyle w:val="CommentText"/>
      </w:pPr>
      <w:r>
        <w:rPr>
          <w:rStyle w:val="CommentReference"/>
        </w:rPr>
        <w:annotationRef/>
      </w:r>
      <w:r>
        <w:t>????</w:t>
      </w:r>
    </w:p>
  </w:comment>
  <w:comment w:id="4549" w:author="Rev 22 Allen Wirfs-Brock" w:date="2014-04-01T14:49:00Z" w:initials="AWB22">
    <w:p w14:paraId="78868635" w14:textId="77777777" w:rsidR="00072D7E" w:rsidRDefault="00072D7E" w:rsidP="00F8289A">
      <w:pPr>
        <w:pStyle w:val="CommentText"/>
      </w:pPr>
      <w:r>
        <w:rPr>
          <w:rStyle w:val="CommentReference"/>
        </w:rPr>
        <w:annotationRef/>
      </w:r>
      <w:r>
        <w:t>naming</w:t>
      </w:r>
    </w:p>
  </w:comment>
  <w:comment w:id="4550" w:author="Rev 22 Allen Wirfs-Brock" w:date="2014-04-01T14:49:00Z" w:initials="AWB22">
    <w:p w14:paraId="5BD78EBF" w14:textId="77777777" w:rsidR="00072D7E" w:rsidRDefault="00072D7E" w:rsidP="00F8289A">
      <w:pPr>
        <w:pStyle w:val="CommentText"/>
      </w:pPr>
      <w:r>
        <w:rPr>
          <w:rStyle w:val="CommentReference"/>
        </w:rPr>
        <w:annotationRef/>
      </w:r>
      <w:r>
        <w:t>?? verify</w:t>
      </w:r>
    </w:p>
  </w:comment>
  <w:comment w:id="4552" w:author="Rev 22 Allen Wirfs-Brock" w:date="2014-04-01T14:49:00Z" w:initials="AWB22">
    <w:p w14:paraId="778C1A03" w14:textId="77777777" w:rsidR="00072D7E" w:rsidRDefault="00072D7E" w:rsidP="00F8289A">
      <w:pPr>
        <w:pStyle w:val="CommentText"/>
      </w:pPr>
      <w:r>
        <w:rPr>
          <w:rStyle w:val="CommentReference"/>
        </w:rPr>
        <w:annotationRef/>
      </w:r>
      <w:r>
        <w:t>What exactly?  The normalized(?) name of the referrer and its located address?  Striings?</w:t>
      </w:r>
    </w:p>
  </w:comment>
  <w:comment w:id="4553" w:author="Rev 22 Allen Wirfs-Brock" w:date="2014-04-01T14:49:00Z" w:initials="AWB22">
    <w:p w14:paraId="54CEE31E" w14:textId="77777777" w:rsidR="00072D7E" w:rsidRDefault="00072D7E" w:rsidP="00F8289A">
      <w:pPr>
        <w:pStyle w:val="CommentText"/>
      </w:pPr>
      <w:r>
        <w:rPr>
          <w:rStyle w:val="CommentReference"/>
        </w:rPr>
        <w:annotationRef/>
      </w:r>
      <w:r>
        <w:t>How, only normalize has them in its signature and LoadRequest objects don’t seem to have either.</w:t>
      </w:r>
    </w:p>
  </w:comment>
  <w:comment w:id="4554" w:author="Rev 22 Allen Wirfs-Brock" w:date="2014-04-01T14:49:00Z" w:initials="AWB22">
    <w:p w14:paraId="1FEBE3D2" w14:textId="77777777" w:rsidR="00072D7E" w:rsidRDefault="00072D7E" w:rsidP="00F8289A">
      <w:pPr>
        <w:pStyle w:val="CommentText"/>
      </w:pPr>
      <w:r>
        <w:rPr>
          <w:rStyle w:val="CommentReference"/>
        </w:rPr>
        <w:annotationRef/>
      </w:r>
      <w:r>
        <w:t>rejectIfAbrupt??</w:t>
      </w:r>
    </w:p>
  </w:comment>
  <w:comment w:id="4555" w:author="Rev 22 Allen Wirfs-Brock" w:date="2014-04-01T14:49:00Z" w:initials="AWB22">
    <w:p w14:paraId="378FB4AC" w14:textId="77777777" w:rsidR="00072D7E" w:rsidRDefault="00072D7E" w:rsidP="00F8289A">
      <w:pPr>
        <w:pStyle w:val="CommentText"/>
      </w:pPr>
      <w:r>
        <w:rPr>
          <w:rStyle w:val="CommentReference"/>
        </w:rPr>
        <w:annotationRef/>
      </w:r>
      <w:r>
        <w:t>Could CallInstantiate and InstantiatgeSucceded be merged?  Does an instantiate hook every need to do something async?</w:t>
      </w:r>
    </w:p>
  </w:comment>
  <w:comment w:id="4556" w:author="Rev 22 Allen Wirfs-Brock" w:date="2014-04-01T14:49:00Z" w:initials="AWB22">
    <w:p w14:paraId="1F130BF8" w14:textId="77777777" w:rsidR="00072D7E" w:rsidRDefault="00072D7E" w:rsidP="00F8289A">
      <w:pPr>
        <w:pStyle w:val="CommentText"/>
      </w:pPr>
      <w:r>
        <w:rPr>
          <w:rStyle w:val="CommentReference"/>
        </w:rPr>
        <w:annotationRef/>
      </w:r>
      <w:r>
        <w:t>What if deps contain duplicate entries or non-string value?  Should it be check here?</w:t>
      </w:r>
    </w:p>
  </w:comment>
  <w:comment w:id="4559" w:author="Rev 22 Allen Wirfs-Brock" w:date="2014-04-01T14:49:00Z" w:initials="AWB22">
    <w:p w14:paraId="0EEF69E5" w14:textId="77777777" w:rsidR="00072D7E" w:rsidRDefault="00072D7E" w:rsidP="00F8289A">
      <w:pPr>
        <w:pStyle w:val="CommentText"/>
      </w:pPr>
      <w:r>
        <w:rPr>
          <w:rStyle w:val="CommentReference"/>
        </w:rPr>
        <w:annotationRef/>
      </w:r>
      <w:r>
        <w:t>Not currently referenced</w:t>
      </w:r>
    </w:p>
  </w:comment>
  <w:comment w:id="4561" w:author="Rev 22 Allen Wirfs-Brock" w:date="2014-04-01T14:49:00Z" w:initials="AWB22">
    <w:p w14:paraId="11BE1DE8" w14:textId="77777777" w:rsidR="00072D7E" w:rsidRDefault="00072D7E" w:rsidP="00F8289A">
      <w:pPr>
        <w:pStyle w:val="CommentText"/>
      </w:pPr>
      <w:r>
        <w:rPr>
          <w:rStyle w:val="CommentReference"/>
        </w:rPr>
        <w:annotationRef/>
      </w:r>
      <w:r>
        <w:t>Isn’t this comparing a unnormalized name to a normalized name?</w:t>
      </w:r>
    </w:p>
  </w:comment>
  <w:comment w:id="4562" w:author="Rev 22 Allen Wirfs-Brock" w:date="2014-04-01T14:49:00Z" w:initials="AWB22">
    <w:p w14:paraId="458E0B19" w14:textId="77777777" w:rsidR="00072D7E" w:rsidRDefault="00072D7E" w:rsidP="00F8289A">
      <w:pPr>
        <w:pStyle w:val="CommentText"/>
      </w:pPr>
      <w:r>
        <w:rPr>
          <w:rStyle w:val="CommentReference"/>
        </w:rPr>
        <w:annotationRef/>
      </w:r>
      <w:r>
        <w:t xml:space="preserve">Why is a copy needed?  Is </w:t>
      </w:r>
      <w:r w:rsidRPr="00325294">
        <w:rPr>
          <w:i/>
        </w:rPr>
        <w:t>linkSet</w:t>
      </w:r>
      <w:r w:rsidRPr="00325294">
        <w:t>.[[Loads]]</w:t>
      </w:r>
      <w:r>
        <w:t xml:space="preserve"> updated during the loop?</w:t>
      </w:r>
    </w:p>
  </w:comment>
  <w:comment w:id="4563" w:author="Rev 22 Allen Wirfs-Brock" w:date="2014-04-01T14:49:00Z" w:initials="AWB22">
    <w:p w14:paraId="754C924C" w14:textId="77777777" w:rsidR="00072D7E" w:rsidRDefault="00072D7E" w:rsidP="00F8289A">
      <w:pPr>
        <w:pStyle w:val="CommentText"/>
      </w:pPr>
      <w:r>
        <w:rPr>
          <w:rStyle w:val="CommentReference"/>
        </w:rPr>
        <w:annotationRef/>
      </w:r>
      <w:r>
        <w:t>Need to define</w:t>
      </w:r>
    </w:p>
  </w:comment>
  <w:comment w:id="4565" w:author="Rev 22 Allen Wirfs-Brock" w:date="2014-04-01T14:49:00Z" w:initials="AWB22">
    <w:p w14:paraId="1595741C" w14:textId="77777777" w:rsidR="00072D7E" w:rsidRDefault="00072D7E" w:rsidP="00F8289A">
      <w:pPr>
        <w:pStyle w:val="CommentText"/>
      </w:pPr>
      <w:r>
        <w:rPr>
          <w:rStyle w:val="CommentReference"/>
        </w:rPr>
        <w:annotationRef/>
      </w:r>
      <w:r>
        <w:t>Or some other sort of flag?  Currently we are loose the normal completion value produed by a module...</w:t>
      </w:r>
    </w:p>
  </w:comment>
  <w:comment w:id="4566" w:author="Rev 23 Allen Wirfs-Brock" w:date="2014-04-01T14:49:00Z" w:initials="AWB23">
    <w:p w14:paraId="21940B73" w14:textId="77777777" w:rsidR="00072D7E" w:rsidRDefault="00072D7E" w:rsidP="00F8289A">
      <w:pPr>
        <w:pStyle w:val="CommentText"/>
      </w:pPr>
      <w:r>
        <w:rPr>
          <w:rStyle w:val="CommentReference"/>
        </w:rPr>
        <w:annotationRef/>
      </w:r>
      <w:r>
        <w:t>TODO</w:t>
      </w:r>
    </w:p>
  </w:comment>
  <w:comment w:id="4567" w:author="Rev 22 Allen Wirfs-Brock" w:date="2014-04-01T14:49:00Z" w:initials="AWB22">
    <w:p w14:paraId="4787F3DF" w14:textId="77777777" w:rsidR="00072D7E" w:rsidRDefault="00072D7E" w:rsidP="00F8289A">
      <w:pPr>
        <w:pStyle w:val="CommentText"/>
      </w:pPr>
      <w:r>
        <w:rPr>
          <w:rStyle w:val="CommentReference"/>
        </w:rPr>
        <w:annotationRef/>
      </w:r>
      <w:r>
        <w:t>Or some other sort of flag?  Currently we are loose the normal completion value produed by a module...</w:t>
      </w:r>
    </w:p>
  </w:comment>
  <w:comment w:id="4619" w:author="Rev 11 Allen Wirfs-Brock" w:date="2014-04-01T17:04:00Z" w:initials="AWB11">
    <w:p w14:paraId="02079B9D" w14:textId="77777777" w:rsidR="00072D7E" w:rsidRDefault="00072D7E" w:rsidP="0004432E">
      <w:pPr>
        <w:pStyle w:val="CommentText"/>
      </w:pPr>
      <w:r>
        <w:rPr>
          <w:rStyle w:val="CommentReference"/>
        </w:rPr>
        <w:annotationRef/>
      </w:r>
      <w:r>
        <w:t>or eval code that was direct eval’ed by function code??</w:t>
      </w:r>
    </w:p>
  </w:comment>
  <w:comment w:id="4620" w:author="Rev 11 Allen Wirfs-Brock" w:date="2014-04-01T17:04:00Z" w:initials="AWB11">
    <w:p w14:paraId="78E99605" w14:textId="77777777" w:rsidR="00072D7E" w:rsidRDefault="00072D7E" w:rsidP="0004432E">
      <w:pPr>
        <w:pStyle w:val="CommentText"/>
      </w:pPr>
      <w:r>
        <w:rPr>
          <w:rStyle w:val="CommentReference"/>
        </w:rPr>
        <w:annotationRef/>
      </w:r>
      <w:r>
        <w:t>TODO</w:t>
      </w:r>
    </w:p>
  </w:comment>
  <w:comment w:id="4621" w:author="Rev 11 Allen Wirfs-Brock" w:date="2014-04-01T17:04:00Z" w:initials="AWB11">
    <w:p w14:paraId="342D42AB" w14:textId="77777777" w:rsidR="00072D7E" w:rsidRDefault="00072D7E" w:rsidP="0004432E">
      <w:pPr>
        <w:pStyle w:val="CommentText"/>
      </w:pPr>
      <w:r>
        <w:rPr>
          <w:rStyle w:val="CommentReference"/>
        </w:rPr>
        <w:annotationRef/>
      </w:r>
      <w:r>
        <w:t>or module code that was direct eval’ed by function code??</w:t>
      </w:r>
    </w:p>
  </w:comment>
  <w:comment w:id="4622" w:author="Rev 11 Allen Wirfs-Brock" w:date="2014-04-01T17:04:00Z" w:initials="AWB11">
    <w:p w14:paraId="47636679" w14:textId="77777777" w:rsidR="00072D7E" w:rsidRDefault="00072D7E" w:rsidP="0004432E">
      <w:pPr>
        <w:pStyle w:val="CommentText"/>
      </w:pPr>
      <w:r>
        <w:rPr>
          <w:rStyle w:val="CommentReference"/>
        </w:rPr>
        <w:annotationRef/>
      </w:r>
      <w:r>
        <w:t>TODO</w:t>
      </w:r>
    </w:p>
  </w:comment>
  <w:comment w:id="4629" w:author="Rev 18 Allen Wirfs-Brock" w:date="2014-04-01T17:04:00Z" w:initials="AWB18">
    <w:p w14:paraId="4B5F0D51" w14:textId="77777777" w:rsidR="00072D7E" w:rsidRDefault="00072D7E" w:rsidP="0004432E">
      <w:pPr>
        <w:pStyle w:val="CommentText"/>
      </w:pPr>
      <w:r>
        <w:rPr>
          <w:rStyle w:val="CommentReference"/>
        </w:rPr>
        <w:annotationRef/>
      </w:r>
      <w:r>
        <w:t>TODO</w:t>
      </w:r>
    </w:p>
  </w:comment>
  <w:comment w:id="5007" w:author="Rev 22 Allen Wirfs-Brock" w:date="2014-04-01T18:08:00Z" w:initials="AWB22">
    <w:p w14:paraId="5ADFE829" w14:textId="77777777" w:rsidR="00072D7E" w:rsidRDefault="00072D7E" w:rsidP="0006731D">
      <w:pPr>
        <w:pStyle w:val="CommentText"/>
      </w:pPr>
      <w:r>
        <w:rPr>
          <w:rStyle w:val="CommentReference"/>
        </w:rPr>
        <w:annotationRef/>
      </w:r>
      <w:r>
        <w:t>Do we also want to copy func’s length property?</w:t>
      </w:r>
    </w:p>
  </w:comment>
  <w:comment w:id="5061" w:author="Rev 20 Allen Wirfs-Brock" w:date="2014-04-01T18:08:00Z" w:initials="AWB20">
    <w:p w14:paraId="5ADA46F5" w14:textId="77777777" w:rsidR="00072D7E" w:rsidRDefault="00072D7E" w:rsidP="0006731D">
      <w:pPr>
        <w:pStyle w:val="CommentText"/>
      </w:pPr>
      <w:r>
        <w:rPr>
          <w:rStyle w:val="CommentReference"/>
        </w:rPr>
        <w:annotationRef/>
      </w:r>
      <w:r>
        <w:t>TODO, need to confirm.</w:t>
      </w:r>
    </w:p>
  </w:comment>
  <w:comment w:id="5097" w:author="Rev 14 Allen Wirfs-Brock" w:date="2014-04-01T18:08:00Z" w:initials="AWB14">
    <w:p w14:paraId="02E10B96" w14:textId="77777777" w:rsidR="00072D7E" w:rsidRDefault="00072D7E" w:rsidP="0006731D">
      <w:pPr>
        <w:pStyle w:val="CommentText"/>
      </w:pPr>
      <w:r>
        <w:rPr>
          <w:rStyle w:val="CommentReference"/>
        </w:rPr>
        <w:annotationRef/>
      </w:r>
      <w:r>
        <w:t xml:space="preserve">This then clause corresponds to the “called as a function” case the ES5 spec. </w:t>
      </w:r>
    </w:p>
  </w:comment>
  <w:comment w:id="5112" w:author="Rev 10 Allen Wirfs-Brock" w:date="2014-04-01T18:08:00Z" w:initials="AWB10">
    <w:p w14:paraId="0E862029" w14:textId="77777777" w:rsidR="00072D7E" w:rsidRDefault="00072D7E" w:rsidP="0006731D">
      <w:pPr>
        <w:pStyle w:val="CommentText"/>
      </w:pPr>
      <w:r>
        <w:rPr>
          <w:rStyle w:val="CommentReference"/>
        </w:rPr>
        <w:annotationRef/>
      </w:r>
      <w:r>
        <w:t>Sectin references have not yet been updated to reflect ES6</w:t>
      </w:r>
    </w:p>
  </w:comment>
  <w:comment w:id="5121" w:author="Rev 14 Allen Wirfs-Brock" w:date="2014-04-01T18:08:00Z" w:initials="AWB14">
    <w:p w14:paraId="4A8C6DE2" w14:textId="77777777" w:rsidR="00072D7E" w:rsidRDefault="00072D7E" w:rsidP="0006731D">
      <w:pPr>
        <w:pStyle w:val="CommentText"/>
      </w:pPr>
      <w:r>
        <w:rPr>
          <w:rStyle w:val="CommentReference"/>
        </w:rPr>
        <w:annotationRef/>
      </w:r>
      <w:r>
        <w:t xml:space="preserve">This then clause corresponds to the “called as a function” case the ES5 spec. </w:t>
      </w:r>
    </w:p>
  </w:comment>
  <w:comment w:id="5138" w:author="Rev 7 Allen Wirfs-Brock" w:date="2014-04-01T18:56:00Z" w:initials="AWB7">
    <w:p w14:paraId="0A5A785D" w14:textId="77777777" w:rsidR="00072D7E" w:rsidRDefault="00072D7E" w:rsidP="00F1112A">
      <w:pPr>
        <w:pStyle w:val="CommentText"/>
      </w:pPr>
      <w:r>
        <w:rPr>
          <w:rStyle w:val="CommentReference"/>
        </w:rPr>
        <w:annotationRef/>
      </w:r>
      <w:r>
        <w:t>TODO: need to provide algorithm that orders abnormal completion detection</w:t>
      </w:r>
    </w:p>
  </w:comment>
  <w:comment w:id="5154" w:author="Rev 8 Allen Wirfs-Brock" w:date="2014-04-01T18:56:00Z" w:initials="AWB8">
    <w:p w14:paraId="4BC83232" w14:textId="77777777" w:rsidR="00072D7E" w:rsidRDefault="00072D7E" w:rsidP="00F1112A">
      <w:pPr>
        <w:pStyle w:val="CommentText"/>
      </w:pPr>
      <w:r>
        <w:rPr>
          <w:rStyle w:val="CommentReference"/>
        </w:rPr>
        <w:annotationRef/>
      </w:r>
      <w:r>
        <w:t>Need a reference</w:t>
      </w:r>
    </w:p>
  </w:comment>
  <w:comment w:id="5184" w:author="Rev 9 Allen Wirfs-Brock" w:date="2014-04-02T10:46:00Z" w:initials="AWB9">
    <w:p w14:paraId="1174BC82" w14:textId="77777777" w:rsidR="00072D7E" w:rsidRDefault="00072D7E" w:rsidP="00282D8C">
      <w:pPr>
        <w:pStyle w:val="CommentText"/>
      </w:pPr>
      <w:r>
        <w:rPr>
          <w:rStyle w:val="CommentReference"/>
        </w:rPr>
        <w:annotationRef/>
      </w:r>
      <w:r>
        <w:t>Should we provide fromCodeUnit as an alias for this property and lable fromCharCode as obsolete.</w:t>
      </w:r>
    </w:p>
  </w:comment>
  <w:comment w:id="5189" w:author="Rev 9 Allen Wirfs-Brock" w:date="2014-04-02T10:46:00Z" w:initials="AWB9">
    <w:p w14:paraId="46708AF6" w14:textId="77777777" w:rsidR="00072D7E" w:rsidRDefault="00072D7E" w:rsidP="00282D8C">
      <w:pPr>
        <w:pStyle w:val="CommentText"/>
      </w:pPr>
      <w:r>
        <w:rPr>
          <w:rStyle w:val="CommentReference"/>
        </w:rPr>
        <w:annotationRef/>
      </w:r>
      <w:r>
        <w:t>Do we also need</w:t>
      </w:r>
    </w:p>
    <w:p w14:paraId="668FE0FF" w14:textId="77777777" w:rsidR="00072D7E" w:rsidRDefault="00072D7E" w:rsidP="00282D8C">
      <w:pPr>
        <w:pStyle w:val="CommentText"/>
      </w:pPr>
      <w:r>
        <w:t>UnicodeCharAt that returns a string of length 1 or 2?</w:t>
      </w:r>
    </w:p>
  </w:comment>
  <w:comment w:id="5192" w:author="Rev 14 Allen Wirfs-Brock" w:date="2014-04-02T10:46:00Z" w:initials="AWB14">
    <w:p w14:paraId="38B78A7A" w14:textId="77777777" w:rsidR="00072D7E" w:rsidRDefault="00072D7E" w:rsidP="00282D8C">
      <w:pPr>
        <w:pStyle w:val="CommentText"/>
      </w:pPr>
      <w:r>
        <w:rPr>
          <w:rStyle w:val="CommentReference"/>
        </w:rPr>
        <w:annotationRef/>
      </w:r>
      <w:r>
        <w:t>Why is this impl defined? Can we specify this??</w:t>
      </w:r>
    </w:p>
  </w:comment>
  <w:comment w:id="5193" w:author="Rev 14 Allen Wirfs-Brock" w:date="2014-04-02T10:46:00Z" w:initials="AWB14">
    <w:p w14:paraId="74483D1D" w14:textId="77777777" w:rsidR="00072D7E" w:rsidRDefault="00072D7E" w:rsidP="00282D8C">
      <w:pPr>
        <w:pStyle w:val="CommentText"/>
      </w:pPr>
      <w:r>
        <w:rPr>
          <w:rStyle w:val="CommentReference"/>
        </w:rPr>
        <w:annotationRef/>
      </w:r>
      <w:r w:rsidRPr="00B63BF6">
        <w:t>"12345".replace("1",function(m,p,r) {x=[this,m,p,r]; return null})</w:t>
      </w:r>
    </w:p>
  </w:comment>
  <w:comment w:id="5232" w:author="Rev 14 Allen Wirfs-Brock" w:date="2014-04-02T10:46:00Z" w:initials="AWB14">
    <w:p w14:paraId="125D76BA" w14:textId="77777777" w:rsidR="00072D7E" w:rsidRDefault="00072D7E" w:rsidP="00282D8C">
      <w:pPr>
        <w:pStyle w:val="CommentText"/>
      </w:pPr>
      <w:r>
        <w:rPr>
          <w:rStyle w:val="CommentReference"/>
        </w:rPr>
        <w:annotationRef/>
      </w:r>
      <w:r>
        <w:t>Why is this underspecified?  Why not specify an required escaping?  Do different implementation differ in their results?</w:t>
      </w:r>
    </w:p>
  </w:comment>
  <w:comment w:id="5251" w:author="Rev 11 Allen Wirfs-Brock" w:date="2014-04-02T14:59:00Z" w:initials="AWB11">
    <w:p w14:paraId="6F745064" w14:textId="77777777" w:rsidR="00072D7E" w:rsidRDefault="00072D7E" w:rsidP="008D6E71">
      <w:pPr>
        <w:pStyle w:val="CommentText"/>
      </w:pPr>
      <w:r>
        <w:rPr>
          <w:rStyle w:val="CommentReference"/>
        </w:rPr>
        <w:annotationRef/>
      </w:r>
      <w:r>
        <w:t>TODO: see if this algorithm  is really needed</w:t>
      </w:r>
    </w:p>
  </w:comment>
  <w:comment w:id="5294" w:author="Rev 7 Allen Wirfs-Brock" w:date="2014-04-02T14:59:00Z" w:initials="AWB7">
    <w:p w14:paraId="5C3D0569"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295" w:author="Rev 7 Allen Wirfs-Brock" w:date="2014-04-02T14:59:00Z" w:initials="AWB7">
    <w:p w14:paraId="2C057B5E"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309" w:author="Rev 7 Allen Wirfs-Brock" w:date="2014-04-02T14:59:00Z" w:initials="AWB7">
    <w:p w14:paraId="695A800A"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322" w:author="Rev 20 Allen Wirfs-Brock" w:date="2014-04-02T14:59:00Z" w:initials="AWB20">
    <w:p w14:paraId="4FEEF6FE" w14:textId="77777777" w:rsidR="00072D7E" w:rsidRDefault="00072D7E" w:rsidP="008D6E71">
      <w:pPr>
        <w:pStyle w:val="CommentText"/>
      </w:pPr>
      <w:r>
        <w:rPr>
          <w:rStyle w:val="CommentReference"/>
        </w:rPr>
        <w:annotationRef/>
      </w:r>
      <w:r>
        <w:t>TODO: this statement probably is no long necessary and should be removed from all similar notes.</w:t>
      </w:r>
    </w:p>
  </w:comment>
  <w:comment w:id="5327" w:author="Rev 7 Allen Wirfs-Brock" w:date="2014-04-02T14:59:00Z" w:initials="AWB7">
    <w:p w14:paraId="1D8655AD"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339" w:author="Rev 7 Allen Wirfs-Brock" w:date="2014-04-02T14:59:00Z" w:initials="AWB7">
    <w:p w14:paraId="45919ACD"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352" w:author="Rev 7 Allen Wirfs-Brock" w:date="2014-04-02T14:59:00Z" w:initials="AWB7">
    <w:p w14:paraId="7DEC72DA"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361" w:author="Rev 7 Allen Wirfs-Brock" w:date="2014-04-02T14:59:00Z" w:initials="AWB7">
    <w:p w14:paraId="72FF00DD"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5369" w:author="Rev 7 Allen Wirfs-Brock" w:date="2014-04-02T14:59:00Z" w:initials="AWB7">
    <w:p w14:paraId="3BD11F3D" w14:textId="77777777" w:rsidR="00072D7E" w:rsidRDefault="00072D7E" w:rsidP="008D6E71">
      <w:pPr>
        <w:pStyle w:val="CommentText"/>
      </w:pPr>
      <w:r>
        <w:rPr>
          <w:rStyle w:val="CommentReference"/>
        </w:rPr>
        <w:annotationRef/>
      </w:r>
      <w:r>
        <w:t>This step was missing in ES&lt;=5.1</w:t>
      </w:r>
    </w:p>
  </w:comment>
  <w:comment w:id="5370" w:author="Rev 7 Allen Wirfs-Brock" w:date="2014-04-02T14:59:00Z" w:initials="AWB7">
    <w:p w14:paraId="60A831DD" w14:textId="77777777" w:rsidR="00072D7E" w:rsidRDefault="00072D7E" w:rsidP="008D6E71">
      <w:pPr>
        <w:pStyle w:val="CommentText"/>
      </w:pPr>
      <w:r>
        <w:rPr>
          <w:rStyle w:val="CommentReference"/>
        </w:rPr>
        <w:annotationRef/>
      </w:r>
      <w:r>
        <w:t>This step was missing in ES&lt;=5.1</w:t>
      </w:r>
    </w:p>
  </w:comment>
  <w:comment w:id="5373" w:author="Rev 17 Allen Wirfs-Brock" w:date="2014-04-02T14:59:00Z" w:initials="AWB17">
    <w:p w14:paraId="2F8DC8CC" w14:textId="77777777" w:rsidR="00072D7E" w:rsidRDefault="00072D7E" w:rsidP="008D6E71">
      <w:pPr>
        <w:pStyle w:val="CommentText"/>
      </w:pPr>
      <w:r>
        <w:rPr>
          <w:rStyle w:val="CommentReference"/>
        </w:rPr>
        <w:annotationRef/>
      </w:r>
      <w:r>
        <w:t>Should blacklist be frozen?</w:t>
      </w:r>
    </w:p>
  </w:comment>
  <w:comment w:id="6431" w:author="Rev 13 Allen Wirfs-Brock" w:date="2014-04-02T14:59:00Z" w:initials="AWB13">
    <w:p w14:paraId="6D5D07F5" w14:textId="77777777" w:rsidR="00072D7E" w:rsidRDefault="00072D7E" w:rsidP="008D6E71">
      <w:pPr>
        <w:pStyle w:val="CommentText"/>
      </w:pPr>
      <w:r>
        <w:rPr>
          <w:rStyle w:val="CommentReference"/>
        </w:rPr>
        <w:annotationRef/>
      </w:r>
      <w:r>
        <w:t>Issue:  The khronos spec. allows array-likes here.  Should we also recognise iterables and use @@iterator for them?  This algorithm current doesn’t deal with iterables.</w:t>
      </w:r>
    </w:p>
  </w:comment>
  <w:comment w:id="6434" w:author="Rev 7 Allen Wirfs-Brock" w:date="2014-04-02T14:59:00Z" w:initials="AWB7">
    <w:p w14:paraId="250737A5"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6435" w:author="Rev 7 Allen Wirfs-Brock" w:date="2014-04-02T14:59:00Z" w:initials="AWB7">
    <w:p w14:paraId="20EE6F50"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6436" w:author="Rev 7 Allen Wirfs-Brock" w:date="2014-04-02T14:59:00Z" w:initials="AWB7">
    <w:p w14:paraId="763116A4"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6441" w:author="Rev 13 Allen Wirfs-Brock" w:date="2014-04-02T14:59:00Z" w:initials="AWB13">
    <w:p w14:paraId="543E95D3" w14:textId="77777777" w:rsidR="00072D7E" w:rsidRDefault="00072D7E" w:rsidP="008D6E71">
      <w:pPr>
        <w:pStyle w:val="CommentText"/>
      </w:pPr>
      <w:r>
        <w:rPr>
          <w:rStyle w:val="CommentReference"/>
        </w:rPr>
        <w:annotationRef/>
      </w:r>
      <w:r>
        <w:t>buffer needs to be an accessor both to comply with WebIDL requirements and to support the Kronos neutering strawman requirements.</w:t>
      </w:r>
    </w:p>
  </w:comment>
  <w:comment w:id="6442" w:author="Rev 13 Allen Wirfs-Brock" w:date="2014-04-02T14:59:00Z" w:initials="AWB13">
    <w:p w14:paraId="0006B06C" w14:textId="77777777" w:rsidR="00072D7E" w:rsidRDefault="00072D7E" w:rsidP="008D6E71">
      <w:pPr>
        <w:pStyle w:val="CommentText"/>
      </w:pPr>
      <w:r>
        <w:rPr>
          <w:rStyle w:val="CommentReference"/>
        </w:rPr>
        <w:annotationRef/>
      </w:r>
      <w:r>
        <w:t>buffer needs to be an accessor both to comply with WebIDL requirements and to support the Kronos neutering strawman requirements.</w:t>
      </w:r>
    </w:p>
  </w:comment>
  <w:comment w:id="6443" w:author="Rev 13 Allen Wirfs-Brock" w:date="2014-04-02T14:59:00Z" w:initials="AWB13">
    <w:p w14:paraId="1BAAE0E0" w14:textId="77777777" w:rsidR="00072D7E" w:rsidRDefault="00072D7E" w:rsidP="008D6E71">
      <w:pPr>
        <w:pStyle w:val="CommentText"/>
      </w:pPr>
      <w:r>
        <w:rPr>
          <w:rStyle w:val="CommentReference"/>
        </w:rPr>
        <w:annotationRef/>
      </w:r>
      <w:r>
        <w:t>buffer needs to be an accessor both to comply with WebIDL requirements and to support the Kronos neutering strawman requirements.</w:t>
      </w:r>
    </w:p>
  </w:comment>
  <w:comment w:id="6444" w:author="Rev 7 Allen Wirfs-Brock" w:date="2014-04-02T14:59:00Z" w:initials="AWB7">
    <w:p w14:paraId="0581A95A"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6445" w:author="Rev 13 Allen Wirfs-Brock" w:date="2014-04-02T14:59:00Z" w:initials="AWB13">
    <w:p w14:paraId="5A4A96BE" w14:textId="77777777" w:rsidR="00072D7E" w:rsidRDefault="00072D7E" w:rsidP="008D6E71">
      <w:pPr>
        <w:pStyle w:val="CommentText"/>
      </w:pPr>
      <w:r>
        <w:rPr>
          <w:rStyle w:val="CommentReference"/>
        </w:rPr>
        <w:annotationRef/>
      </w:r>
      <w:r>
        <w:t>buffer needs to be an accessor both to comply with WebIDL requirements and to support the Kronos neutering strawman requirements.</w:t>
      </w:r>
    </w:p>
  </w:comment>
  <w:comment w:id="6446" w:author="Rev 7 Allen Wirfs-Brock" w:date="2014-04-02T14:59:00Z" w:initials="AWB7">
    <w:p w14:paraId="7A85E7F0"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6450" w:author="Rev 7 Allen Wirfs-Brock" w:date="2014-04-02T14:59:00Z" w:initials="AWB7">
    <w:p w14:paraId="7E1FD81F" w14:textId="77777777" w:rsidR="00072D7E" w:rsidRDefault="00072D7E" w:rsidP="008D6E71">
      <w:pPr>
        <w:pStyle w:val="CommentText"/>
      </w:pPr>
      <w:r>
        <w:rPr>
          <w:rStyle w:val="CommentReference"/>
        </w:rPr>
        <w:annotationRef/>
      </w:r>
      <w:r>
        <w:t>It would be nice to have a more explicit way to create a collection with a pre-specified number of elements.</w:t>
      </w:r>
    </w:p>
  </w:comment>
  <w:comment w:id="6486" w:author="Rev 17 Allen Wirfs-Brock" w:date="2014-04-02T15:23:00Z" w:initials="AWB17">
    <w:p w14:paraId="16335D32" w14:textId="77777777" w:rsidR="00072D7E" w:rsidRDefault="00072D7E" w:rsidP="009A25AA">
      <w:pPr>
        <w:pStyle w:val="CommentText"/>
      </w:pPr>
      <w:r>
        <w:rPr>
          <w:rStyle w:val="CommentReference"/>
        </w:rPr>
        <w:annotationRef/>
      </w:r>
      <w:r>
        <w:t>There is a lack of concensus in TC39 whether duplicate keys should throw or over-write.  Current spec. over-writes.</w:t>
      </w:r>
    </w:p>
  </w:comment>
  <w:comment w:id="6485" w:author="Rev 12 Allen Wirfs-Brock" w:date="2014-04-02T15:23:00Z" w:initials="AWB12">
    <w:p w14:paraId="4B8B008F" w14:textId="77777777" w:rsidR="00072D7E" w:rsidRDefault="00072D7E" w:rsidP="009A25AA">
      <w:pPr>
        <w:pStyle w:val="CommentText"/>
      </w:pPr>
      <w:r>
        <w:rPr>
          <w:rStyle w:val="CommentReference"/>
        </w:rPr>
        <w:annotationRef/>
      </w:r>
      <w:r>
        <w:t>Note that using a method call for inserting pairs during iinitialization provides allows subclasses to be more expressive.</w:t>
      </w:r>
    </w:p>
  </w:comment>
  <w:comment w:id="6504" w:author="Rev 12 Allen Wirfs-Brock" w:date="2014-04-02T15:23:00Z" w:initials="AWB12">
    <w:p w14:paraId="2EA14D09" w14:textId="77777777" w:rsidR="00072D7E" w:rsidRDefault="00072D7E" w:rsidP="009A25AA">
      <w:pPr>
        <w:pStyle w:val="CommentText"/>
      </w:pPr>
      <w:r>
        <w:rPr>
          <w:rStyle w:val="CommentReference"/>
        </w:rPr>
        <w:annotationRef/>
      </w:r>
      <w:r>
        <w:t>Note that using a method call for inserting pairs during iinitialization allows subclasses to be more expressive.</w:t>
      </w:r>
    </w:p>
  </w:comment>
  <w:comment w:id="6507" w:author="Rev 14 Allen Wirfs-Brock" w:date="2014-04-02T15:23:00Z" w:initials="AWB14">
    <w:p w14:paraId="7D151900" w14:textId="77777777" w:rsidR="00072D7E" w:rsidRDefault="00072D7E" w:rsidP="009A25AA">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6511" w:author="Rev 10 Allen Wirfs-Brock" w:date="2014-04-02T15:23:00Z" w:initials="AWB10">
    <w:p w14:paraId="2D6D00D3" w14:textId="77777777" w:rsidR="00072D7E" w:rsidRDefault="00072D7E" w:rsidP="009A25AA">
      <w:pPr>
        <w:pStyle w:val="CommentText"/>
      </w:pPr>
      <w:r>
        <w:rPr>
          <w:rStyle w:val="CommentReference"/>
        </w:rPr>
        <w:annotationRef/>
      </w:r>
      <w:r>
        <w:t xml:space="preserve">Do we really want to do this sort of method sharing.  </w:t>
      </w:r>
    </w:p>
  </w:comment>
  <w:comment w:id="6524" w:author="Rev 12 Allen Wirfs-Brock" w:date="2014-04-02T15:23:00Z" w:initials="AWB12">
    <w:p w14:paraId="49C560D0" w14:textId="77777777" w:rsidR="00072D7E" w:rsidRDefault="00072D7E" w:rsidP="009A25AA">
      <w:pPr>
        <w:pStyle w:val="CommentText"/>
      </w:pPr>
      <w:r>
        <w:rPr>
          <w:rStyle w:val="CommentReference"/>
        </w:rPr>
        <w:annotationRef/>
      </w:r>
      <w:r>
        <w:t>Note that using a method call for inserting pairs during iinitialization provides allows subclasses to be more expressive.</w:t>
      </w:r>
    </w:p>
  </w:comment>
  <w:comment w:id="6527" w:author="Rev 14 Allen Wirfs-Brock" w:date="2014-04-02T15:23:00Z" w:initials="AWB14">
    <w:p w14:paraId="341FF450" w14:textId="77777777" w:rsidR="00072D7E" w:rsidRDefault="00072D7E" w:rsidP="009A25AA">
      <w:pPr>
        <w:pStyle w:val="CommentText"/>
      </w:pPr>
      <w:r>
        <w:rPr>
          <w:rStyle w:val="CommentReference"/>
        </w:rPr>
        <w:annotationRef/>
      </w:r>
      <w:r>
        <w:t>Because the @@create method is essential to the integrity of this “class” definition, just like the prototype property, it seems appropriate to freeze it in the same manner.</w:t>
      </w:r>
    </w:p>
  </w:comment>
  <w:comment w:id="8057" w:author="Rev 13 Allen Wirfs-Brock" w:date="2014-04-02T17:13:00Z" w:initials="AWB13">
    <w:p w14:paraId="6F3CE510" w14:textId="77777777" w:rsidR="00072D7E" w:rsidRDefault="00072D7E" w:rsidP="00D867C7">
      <w:pPr>
        <w:pStyle w:val="CommentText"/>
      </w:pPr>
      <w:r>
        <w:rPr>
          <w:rStyle w:val="CommentReference"/>
        </w:rPr>
        <w:annotationRef/>
      </w:r>
      <w:r>
        <w:t>byteLength needs to be an accessor both to comply with WebIDL requirements and to support the Kronos neutering strawman requirements.</w:t>
      </w:r>
    </w:p>
  </w:comment>
  <w:comment w:id="8072" w:author="Rev 19 Allen Wirfs-Brock" w:date="2014-04-02T17:13:00Z" w:initials="AWB19">
    <w:p w14:paraId="0E2C8629" w14:textId="77777777" w:rsidR="00072D7E" w:rsidRDefault="00072D7E" w:rsidP="00D867C7">
      <w:pPr>
        <w:pStyle w:val="CommentText"/>
      </w:pPr>
      <w:r>
        <w:rPr>
          <w:rStyle w:val="CommentReference"/>
        </w:rPr>
        <w:annotationRef/>
      </w:r>
      <w:r>
        <w:t>Note this is identical to %TypedArray%.prototype,buffer and in theory could be the same function.</w:t>
      </w:r>
    </w:p>
  </w:comment>
  <w:comment w:id="8206" w:author="Rev 15 Allen Wirfs-Brock" w:date="2014-04-02T18:18:00Z" w:initials="AWB15">
    <w:p w14:paraId="1193B11B" w14:textId="77777777" w:rsidR="00072D7E" w:rsidRDefault="00072D7E" w:rsidP="0040695F">
      <w:pPr>
        <w:pStyle w:val="CommentText"/>
      </w:pPr>
      <w:r>
        <w:rPr>
          <w:rStyle w:val="CommentReference"/>
        </w:rPr>
        <w:annotationRef/>
      </w:r>
      <w:r>
        <w:t>Before final publication we should try to get a vector graphics version of this diagram.</w:t>
      </w:r>
    </w:p>
  </w:comment>
  <w:comment w:id="8205" w:author="Rev 21 Allen Wirfs-Brock" w:date="2014-04-02T18:18:00Z" w:initials="AWB21">
    <w:p w14:paraId="69FE0FBB" w14:textId="77777777" w:rsidR="00072D7E" w:rsidRDefault="00072D7E" w:rsidP="0040695F">
      <w:pPr>
        <w:pStyle w:val="CommentText"/>
      </w:pPr>
      <w:r>
        <w:rPr>
          <w:rStyle w:val="CommentReference"/>
        </w:rPr>
        <w:annotationRef/>
      </w:r>
      <w:r>
        <w:t>TODO: some of the comment nodes in the diagram need to be updated</w:t>
      </w:r>
    </w:p>
  </w:comment>
  <w:comment w:id="8209" w:author="Rev 22 Allen Wirfs-Brock" w:date="2014-04-02T18:18:00Z" w:initials="AWB22">
    <w:p w14:paraId="52AE583E" w14:textId="77777777" w:rsidR="00072D7E" w:rsidRDefault="00072D7E" w:rsidP="0040695F">
      <w:pPr>
        <w:pStyle w:val="CommentText"/>
      </w:pPr>
      <w:r>
        <w:rPr>
          <w:rStyle w:val="CommentReference"/>
        </w:rPr>
        <w:annotationRef/>
      </w:r>
      <w:r>
        <w:t>TODO: need to update</w:t>
      </w:r>
    </w:p>
  </w:comment>
  <w:comment w:id="8401" w:author="Rev 23 Allen Wirfs-Brock" w:date="2014-04-02T19:05:00Z" w:initials="AWB23">
    <w:p w14:paraId="47C251B9" w14:textId="77777777" w:rsidR="00072D7E" w:rsidRDefault="00072D7E" w:rsidP="004C333F">
      <w:pPr>
        <w:pStyle w:val="CommentText"/>
      </w:pPr>
      <w:r>
        <w:rPr>
          <w:rStyle w:val="CommentReference"/>
        </w:rPr>
        <w:annotationRef/>
      </w:r>
      <w:r>
        <w:t>TODO</w:t>
      </w:r>
    </w:p>
  </w:comment>
  <w:comment w:id="8402" w:author="Rev 23 Allen Wirfs-Brock" w:date="2014-04-02T19:05:00Z" w:initials="AWB23">
    <w:p w14:paraId="04C5EE71" w14:textId="77777777" w:rsidR="00072D7E" w:rsidRDefault="00072D7E" w:rsidP="004C333F">
      <w:pPr>
        <w:pStyle w:val="CommentText"/>
      </w:pPr>
      <w:r>
        <w:rPr>
          <w:rStyle w:val="CommentReference"/>
        </w:rPr>
        <w:annotationRef/>
      </w:r>
      <w:r>
        <w:t>TODO: cross reference link</w:t>
      </w:r>
    </w:p>
  </w:comment>
  <w:comment w:id="8403" w:author="Rev 23 Allen Wirfs-Brock" w:date="2014-04-02T19:05:00Z" w:initials="AWB23">
    <w:p w14:paraId="38591C6C" w14:textId="77777777" w:rsidR="00072D7E" w:rsidRDefault="00072D7E" w:rsidP="004C333F">
      <w:pPr>
        <w:pStyle w:val="CommentText"/>
      </w:pPr>
      <w:r>
        <w:rPr>
          <w:rStyle w:val="CommentReference"/>
        </w:rPr>
        <w:annotationRef/>
      </w:r>
      <w:r>
        <w:t>TODO</w:t>
      </w:r>
    </w:p>
  </w:comment>
  <w:comment w:id="8404" w:author="Rev 23 Allen Wirfs-Brock" w:date="2014-04-02T19:05:00Z" w:initials="AWB23">
    <w:p w14:paraId="4DA43DFD" w14:textId="77777777" w:rsidR="00072D7E" w:rsidRDefault="00072D7E" w:rsidP="004C333F">
      <w:pPr>
        <w:pStyle w:val="CommentText"/>
      </w:pPr>
      <w:r>
        <w:rPr>
          <w:rStyle w:val="CommentReference"/>
        </w:rPr>
        <w:annotationRef/>
      </w:r>
      <w:r>
        <w:t>TODO</w:t>
      </w:r>
    </w:p>
  </w:comment>
  <w:comment w:id="8405" w:author="Rev 23 Allen Wirfs-Brock" w:date="2014-04-02T19:05:00Z" w:initials="AWB23">
    <w:p w14:paraId="30EAFC30" w14:textId="77777777" w:rsidR="00072D7E" w:rsidRDefault="00072D7E" w:rsidP="004C333F">
      <w:pPr>
        <w:pStyle w:val="CommentText"/>
      </w:pPr>
      <w:r>
        <w:rPr>
          <w:rStyle w:val="CommentReference"/>
        </w:rPr>
        <w:annotationRef/>
      </w:r>
      <w:r>
        <w:t>TODO</w:t>
      </w:r>
    </w:p>
  </w:comment>
  <w:comment w:id="8406" w:author="Rev 23 Allen Wirfs-Brock" w:date="2014-04-02T19:05:00Z" w:initials="AWB23">
    <w:p w14:paraId="41D978C8" w14:textId="77777777" w:rsidR="00072D7E" w:rsidRDefault="00072D7E" w:rsidP="004C333F">
      <w:pPr>
        <w:pStyle w:val="CommentText"/>
      </w:pPr>
      <w:r>
        <w:rPr>
          <w:rStyle w:val="CommentReference"/>
        </w:rPr>
        <w:annotationRef/>
      </w:r>
      <w:r>
        <w:t>TODO</w:t>
      </w:r>
    </w:p>
  </w:comment>
  <w:comment w:id="8411" w:author="Rev 22 Allen Wirfs-Brock" w:date="2014-04-02T19:05:00Z" w:initials="AWB22">
    <w:p w14:paraId="4EFB651A" w14:textId="77777777" w:rsidR="00072D7E" w:rsidRDefault="00072D7E" w:rsidP="004C333F">
      <w:pPr>
        <w:pStyle w:val="CommentText"/>
      </w:pPr>
      <w:r>
        <w:rPr>
          <w:rStyle w:val="CommentReference"/>
        </w:rPr>
        <w:annotationRef/>
      </w:r>
      <w:r>
        <w:t>It might be better to make these internal slots.</w:t>
      </w:r>
    </w:p>
  </w:comment>
  <w:comment w:id="8415" w:author="Rev 22 Allen Wirfs-Brock" w:date="2014-04-02T19:05:00Z" w:initials="AWB22">
    <w:p w14:paraId="1D62651F" w14:textId="77777777" w:rsidR="00072D7E" w:rsidRDefault="00072D7E" w:rsidP="004C333F">
      <w:pPr>
        <w:pStyle w:val="CommentText"/>
      </w:pPr>
      <w:r>
        <w:rPr>
          <w:rStyle w:val="CommentReference"/>
        </w:rPr>
        <w:annotationRef/>
      </w:r>
      <w:r>
        <w:t>check</w:t>
      </w:r>
    </w:p>
  </w:comment>
  <w:comment w:id="8416" w:author="Rev 22 Allen Wirfs-Brock" w:date="2014-04-02T19:05:00Z" w:initials="AWB22">
    <w:p w14:paraId="62CE2576" w14:textId="77777777" w:rsidR="00072D7E" w:rsidRDefault="00072D7E" w:rsidP="004C333F">
      <w:pPr>
        <w:pStyle w:val="CommentText"/>
      </w:pPr>
      <w:r>
        <w:rPr>
          <w:rStyle w:val="CommentReference"/>
        </w:rPr>
        <w:annotationRef/>
      </w:r>
      <w:r>
        <w:t>what is the observable state of a module objects properties before it has been evaluated?</w:t>
      </w:r>
    </w:p>
  </w:comment>
  <w:comment w:id="8417" w:author="Rev 22 Allen Wirfs-Brock" w:date="2014-04-02T19:05:00Z" w:initials="AWB22">
    <w:p w14:paraId="197FF97C" w14:textId="77777777" w:rsidR="00072D7E" w:rsidRDefault="00072D7E" w:rsidP="004C333F">
      <w:pPr>
        <w:pStyle w:val="CommentText"/>
      </w:pPr>
      <w:r>
        <w:rPr>
          <w:rStyle w:val="CommentReference"/>
        </w:rPr>
        <w:annotationRef/>
      </w:r>
      <w:r>
        <w:t>Why is it ok to discard the promise returned by this?</w:t>
      </w:r>
    </w:p>
  </w:comment>
  <w:comment w:id="8418" w:author="Rev 22 Allen Wirfs-Brock" w:date="2014-04-02T19:05:00Z" w:initials="AWB22">
    <w:p w14:paraId="5D92C6D0" w14:textId="77777777" w:rsidR="00072D7E" w:rsidRDefault="00072D7E" w:rsidP="004C333F">
      <w:pPr>
        <w:pStyle w:val="CommentText"/>
      </w:pPr>
      <w:r>
        <w:rPr>
          <w:rStyle w:val="CommentReference"/>
        </w:rPr>
        <w:annotationRef/>
      </w:r>
      <w:r>
        <w:t>What is the us of the address option given that the source is provided and the module isn’t register?</w:t>
      </w:r>
    </w:p>
  </w:comment>
  <w:comment w:id="8419" w:author="Rev 22 Allen Wirfs-Brock" w:date="2014-04-02T19:05:00Z" w:initials="AWB22">
    <w:p w14:paraId="62E1FF50" w14:textId="77777777" w:rsidR="00072D7E" w:rsidRDefault="00072D7E" w:rsidP="004C333F">
      <w:pPr>
        <w:pStyle w:val="CommentText"/>
      </w:pPr>
      <w:r>
        <w:rPr>
          <w:rStyle w:val="CommentReference"/>
        </w:rPr>
        <w:annotationRef/>
      </w:r>
      <w:r>
        <w:t>TODO</w:t>
      </w:r>
    </w:p>
  </w:comment>
  <w:comment w:id="8420" w:author="Rev 22 Allen Wirfs-Brock" w:date="2014-04-02T19:05:00Z" w:initials="AWB22">
    <w:p w14:paraId="130C9388" w14:textId="77777777" w:rsidR="00072D7E" w:rsidRDefault="00072D7E" w:rsidP="004C333F">
      <w:pPr>
        <w:pStyle w:val="CommentText"/>
      </w:pPr>
      <w:r>
        <w:rPr>
          <w:rStyle w:val="CommentReference"/>
        </w:rPr>
        <w:annotationRef/>
      </w:r>
      <w:r>
        <w:t>Undefined</w:t>
      </w:r>
    </w:p>
  </w:comment>
  <w:comment w:id="8421" w:author="Rev 22 Allen Wirfs-Brock" w:date="2014-04-02T19:05:00Z" w:initials="AWB22">
    <w:p w14:paraId="6484785C" w14:textId="77777777" w:rsidR="00072D7E" w:rsidRDefault="00072D7E" w:rsidP="004C333F">
      <w:pPr>
        <w:pStyle w:val="CommentText"/>
      </w:pPr>
      <w:r>
        <w:rPr>
          <w:rStyle w:val="CommentReference"/>
        </w:rPr>
        <w:annotationRef/>
      </w:r>
      <w:r>
        <w:t>This isn’t defined but is presumably intended to be the same as Object.key.  It isn’t clear why only own properties should be iterated here.</w:t>
      </w:r>
    </w:p>
  </w:comment>
  <w:comment w:id="8422" w:author="Rev 22 Allen Wirfs-Brock" w:date="2014-04-02T19:05:00Z" w:initials="AWB22">
    <w:p w14:paraId="490A44DA" w14:textId="77777777" w:rsidR="00072D7E" w:rsidRDefault="00072D7E" w:rsidP="004C333F">
      <w:pPr>
        <w:pStyle w:val="CommentText"/>
      </w:pPr>
      <w:r>
        <w:rPr>
          <w:rStyle w:val="CommentReference"/>
        </w:rPr>
        <w:annotationRef/>
      </w:r>
      <w:r>
        <w:t>What really happens here depends upon whether Module objects are going to be ordinary or exotic.</w:t>
      </w:r>
    </w:p>
  </w:comment>
  <w:comment w:id="8423" w:author="Rev 22 Allen Wirfs-Brock" w:date="2014-04-02T19:05:00Z" w:initials="AWB22">
    <w:p w14:paraId="2A003A76" w14:textId="77777777" w:rsidR="00072D7E" w:rsidRDefault="00072D7E" w:rsidP="004C333F">
      <w:pPr>
        <w:pStyle w:val="CommentText"/>
      </w:pPr>
      <w:r>
        <w:rPr>
          <w:rStyle w:val="CommentReference"/>
        </w:rPr>
        <w:annotationRef/>
      </w:r>
      <w:r>
        <w:t>TODO: need to define.  Lazily create Realm objects?</w:t>
      </w:r>
    </w:p>
  </w:comment>
  <w:comment w:id="8424" w:author="Rev 22 Allen Wirfs-Brock" w:date="2014-04-02T19:05:00Z" w:initials="AWB22">
    <w:p w14:paraId="65CF7D7B" w14:textId="77777777" w:rsidR="00072D7E" w:rsidRDefault="00072D7E" w:rsidP="004C333F">
      <w:pPr>
        <w:pStyle w:val="CommentText"/>
      </w:pPr>
      <w:r>
        <w:rPr>
          <w:rStyle w:val="CommentReference"/>
        </w:rPr>
        <w:annotationRef/>
      </w:r>
      <w:r>
        <w:t>So it’s ok for multiple ModuleSpecifiers to normalize to the same name?</w:t>
      </w:r>
    </w:p>
  </w:comment>
  <w:comment w:id="8425" w:author="Rev 22 Allen Wirfs-Brock" w:date="2014-04-02T19:05:00Z" w:initials="AWB22">
    <w:p w14:paraId="640DD5DC" w14:textId="77777777" w:rsidR="00072D7E" w:rsidRDefault="00072D7E" w:rsidP="004C333F">
      <w:pPr>
        <w:pStyle w:val="CommentText"/>
      </w:pPr>
      <w:r>
        <w:rPr>
          <w:rStyle w:val="CommentReference"/>
        </w:rPr>
        <w:annotationRef/>
      </w:r>
      <w:r>
        <w:t>How about “imports”</w:t>
      </w:r>
    </w:p>
  </w:comment>
  <w:comment w:id="8426" w:author="Rev 22 Allen Wirfs-Brock" w:date="2014-04-02T19:05:00Z" w:initials="AWB22">
    <w:p w14:paraId="01D254A2" w14:textId="77777777" w:rsidR="00072D7E" w:rsidRDefault="00072D7E" w:rsidP="004C333F">
      <w:pPr>
        <w:pStyle w:val="CommentText"/>
      </w:pPr>
      <w:r>
        <w:rPr>
          <w:rStyle w:val="CommentReference"/>
        </w:rPr>
        <w:annotationRef/>
      </w:r>
      <w:r>
        <w:t>Normalized or unnormalized?</w:t>
      </w:r>
    </w:p>
  </w:comment>
  <w:comment w:id="8427" w:author="Rev 22 Allen Wirfs-Brock" w:date="2014-04-02T19:05:00Z" w:initials="AWB22">
    <w:p w14:paraId="7D057A0E" w14:textId="77777777" w:rsidR="00072D7E" w:rsidRDefault="00072D7E" w:rsidP="004C333F">
      <w:pPr>
        <w:pStyle w:val="CommentText"/>
      </w:pPr>
      <w:r>
        <w:rPr>
          <w:rStyle w:val="CommentReference"/>
        </w:rPr>
        <w:annotationRef/>
      </w:r>
      <w:r>
        <w:t>How about “create” or “do”</w:t>
      </w:r>
    </w:p>
  </w:comment>
  <w:comment w:id="8428" w:author="Rev 22 Allen Wirfs-Brock" w:date="2014-04-02T19:05:00Z" w:initials="AWB22">
    <w:p w14:paraId="5628558F" w14:textId="77777777" w:rsidR="00072D7E" w:rsidRDefault="00072D7E" w:rsidP="004C333F">
      <w:pPr>
        <w:pStyle w:val="CommentText"/>
      </w:pPr>
      <w:r>
        <w:rPr>
          <w:rStyle w:val="CommentReference"/>
        </w:rPr>
        <w:annotationRef/>
      </w:r>
      <w:r>
        <w:t>???</w:t>
      </w:r>
    </w:p>
  </w:comment>
  <w:comment w:id="8744" w:author="Rev 18 Allen Wirfs-Brock" w:date="2014-04-03T12:45:00Z" w:initials="AWB18">
    <w:p w14:paraId="3E7A8BED" w14:textId="77777777" w:rsidR="00072D7E" w:rsidRDefault="00072D7E" w:rsidP="00437092">
      <w:pPr>
        <w:pStyle w:val="CommentText"/>
      </w:pPr>
      <w:r>
        <w:rPr>
          <w:rStyle w:val="CommentReference"/>
        </w:rPr>
        <w:annotationRef/>
      </w:r>
      <w:r>
        <w:t>This entire section needs to be updated to include strict mode restrictions that apply to new ES6 features.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FB81F7" w14:textId="77777777" w:rsidR="00072D7E" w:rsidRDefault="00072D7E" w:rsidP="002F241D">
      <w:pPr>
        <w:spacing w:after="0" w:line="240" w:lineRule="auto"/>
      </w:pPr>
      <w:r>
        <w:separator/>
      </w:r>
    </w:p>
  </w:endnote>
  <w:endnote w:type="continuationSeparator" w:id="0">
    <w:p w14:paraId="0AFBE894" w14:textId="77777777" w:rsidR="00072D7E" w:rsidRDefault="00072D7E" w:rsidP="002F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S Mincho">
    <w:altName w:val="‚l‚r –¾’©"/>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altName w:val="Times New Roma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l‚r ƒSƒVƒbƒN"/>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Mistral">
    <w:panose1 w:val="03090702030407020403"/>
    <w:charset w:val="00"/>
    <w:family w:val="auto"/>
    <w:pitch w:val="variable"/>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072D7E" w:rsidRPr="00FF543D" w14:paraId="4049286A" w14:textId="77777777" w:rsidTr="00027D6D">
      <w:trPr>
        <w:cantSplit/>
        <w:jc w:val="center"/>
      </w:trPr>
      <w:tc>
        <w:tcPr>
          <w:tcW w:w="1134" w:type="dxa"/>
          <w:vAlign w:val="bottom"/>
        </w:tcPr>
        <w:p w14:paraId="374C0DE5" w14:textId="77777777" w:rsidR="00072D7E" w:rsidRPr="00FF543D" w:rsidRDefault="00072D7E" w:rsidP="00027D6D">
          <w:pPr>
            <w:pStyle w:val="Footer"/>
            <w:spacing w:line="240" w:lineRule="atLeast"/>
            <w:jc w:val="left"/>
            <w:rPr>
              <w:sz w:val="22"/>
            </w:rPr>
          </w:pPr>
          <w:r>
            <w:rPr>
              <w:noProof/>
              <w:sz w:val="22"/>
              <w:lang w:val="en-US" w:eastAsia="en-US"/>
            </w:rPr>
            <w:drawing>
              <wp:inline distT="0" distB="0" distL="0" distR="0" wp14:anchorId="6D449BEB" wp14:editId="7C1E757D">
                <wp:extent cx="496570" cy="449580"/>
                <wp:effectExtent l="0" t="0" r="0" b="7620"/>
                <wp:docPr id="53" name="Picture 53" descr="Logo00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052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49580"/>
                        </a:xfrm>
                        <a:prstGeom prst="rect">
                          <a:avLst/>
                        </a:prstGeom>
                        <a:noFill/>
                        <a:ln>
                          <a:noFill/>
                        </a:ln>
                      </pic:spPr>
                    </pic:pic>
                  </a:graphicData>
                </a:graphic>
              </wp:inline>
            </w:drawing>
          </w:r>
        </w:p>
      </w:tc>
      <w:tc>
        <w:tcPr>
          <w:tcW w:w="8618" w:type="dxa"/>
          <w:gridSpan w:val="3"/>
          <w:vAlign w:val="bottom"/>
        </w:tcPr>
        <w:p w14:paraId="7BBDED65" w14:textId="77777777" w:rsidR="00072D7E" w:rsidRPr="00FF543D" w:rsidRDefault="00072D7E" w:rsidP="00027D6D">
          <w:pPr>
            <w:pStyle w:val="Footer"/>
            <w:spacing w:line="240" w:lineRule="atLeast"/>
            <w:jc w:val="left"/>
            <w:rPr>
              <w:sz w:val="22"/>
            </w:rPr>
          </w:pPr>
          <w:r w:rsidRPr="00FF543D">
            <w:rPr>
              <w:rFonts w:cs="Arial"/>
              <w:b/>
              <w:sz w:val="22"/>
            </w:rPr>
            <w:t>COPYRIGHT PROTECTED DOCUMENT</w:t>
          </w:r>
        </w:p>
      </w:tc>
    </w:tr>
    <w:tr w:rsidR="00072D7E" w14:paraId="4248EBEB" w14:textId="77777777" w:rsidTr="00027D6D">
      <w:trPr>
        <w:cantSplit/>
        <w:jc w:val="center"/>
      </w:trPr>
      <w:tc>
        <w:tcPr>
          <w:tcW w:w="3402" w:type="dxa"/>
          <w:gridSpan w:val="2"/>
        </w:tcPr>
        <w:p w14:paraId="51A03390" w14:textId="77777777" w:rsidR="00072D7E" w:rsidRDefault="00072D7E">
          <w:pPr>
            <w:pStyle w:val="Footer"/>
            <w:spacing w:before="540"/>
          </w:pPr>
        </w:p>
      </w:tc>
      <w:tc>
        <w:tcPr>
          <w:tcW w:w="2948" w:type="dxa"/>
        </w:tcPr>
        <w:p w14:paraId="09E6F8FA" w14:textId="77777777" w:rsidR="00072D7E" w:rsidRDefault="00072D7E">
          <w:pPr>
            <w:pStyle w:val="Footer"/>
            <w:spacing w:before="540"/>
            <w:jc w:val="center"/>
            <w:rPr>
              <w:b/>
              <w:sz w:val="16"/>
            </w:rPr>
          </w:pPr>
        </w:p>
      </w:tc>
      <w:tc>
        <w:tcPr>
          <w:tcW w:w="3402" w:type="dxa"/>
        </w:tcPr>
        <w:p w14:paraId="7CEA443E" w14:textId="77777777" w:rsidR="00072D7E" w:rsidRDefault="00072D7E" w:rsidP="00027D6D">
          <w:pPr>
            <w:pStyle w:val="Footer"/>
            <w:spacing w:before="540"/>
            <w:jc w:val="right"/>
            <w:rPr>
              <w:sz w:val="16"/>
            </w:rPr>
          </w:pPr>
          <w:r>
            <w:rPr>
              <w:sz w:val="16"/>
            </w:rPr>
            <w:t>© Ecma International 2014</w:t>
          </w:r>
        </w:p>
      </w:tc>
    </w:tr>
  </w:tbl>
  <w:p w14:paraId="028F77B5" w14:textId="77777777" w:rsidR="00072D7E" w:rsidRDefault="00072D7E">
    <w:pPr>
      <w:pStyle w:val="Footer"/>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072D7E" w14:paraId="13A59E14" w14:textId="77777777" w:rsidTr="00027D6D">
      <w:trPr>
        <w:cantSplit/>
        <w:trHeight w:val="760"/>
      </w:trPr>
      <w:tc>
        <w:tcPr>
          <w:tcW w:w="2211" w:type="dxa"/>
        </w:tcPr>
        <w:p w14:paraId="1816E258" w14:textId="77777777" w:rsidR="00072D7E" w:rsidRDefault="00072D7E">
          <w:pPr>
            <w:pStyle w:val="Footer"/>
            <w:spacing w:line="230" w:lineRule="exact"/>
          </w:pPr>
        </w:p>
      </w:tc>
      <w:tc>
        <w:tcPr>
          <w:tcW w:w="2211" w:type="dxa"/>
        </w:tcPr>
        <w:p w14:paraId="40F607EF" w14:textId="77777777" w:rsidR="00072D7E" w:rsidRPr="006A78DC" w:rsidRDefault="00072D7E">
          <w:pPr>
            <w:pStyle w:val="Footer"/>
            <w:spacing w:line="230" w:lineRule="exact"/>
            <w:jc w:val="center"/>
            <w:rPr>
              <w:caps/>
            </w:rPr>
          </w:pPr>
        </w:p>
      </w:tc>
      <w:tc>
        <w:tcPr>
          <w:tcW w:w="2211" w:type="dxa"/>
        </w:tcPr>
        <w:p w14:paraId="399B3DFB" w14:textId="77777777" w:rsidR="00072D7E" w:rsidRPr="008D16AA" w:rsidRDefault="00072D7E">
          <w:pPr>
            <w:pStyle w:val="Footer"/>
            <w:spacing w:before="540" w:line="230" w:lineRule="exact"/>
            <w:jc w:val="right"/>
            <w:rPr>
              <w:caps/>
            </w:rPr>
          </w:pPr>
          <w:r>
            <w:fldChar w:fldCharType="begin"/>
          </w:r>
          <w:r>
            <w:instrText>PAGE \* ROMAN</w:instrText>
          </w:r>
          <w:r>
            <w:fldChar w:fldCharType="separate"/>
          </w:r>
          <w:r w:rsidR="00661C6C">
            <w:rPr>
              <w:noProof/>
            </w:rPr>
            <w:t>II</w:t>
          </w:r>
          <w:r>
            <w:fldChar w:fldCharType="end"/>
          </w:r>
        </w:p>
      </w:tc>
    </w:tr>
  </w:tbl>
  <w:p w14:paraId="53AE1B37" w14:textId="77777777" w:rsidR="00072D7E" w:rsidRDefault="00072D7E">
    <w:pPr>
      <w:pStyle w:val="Footer"/>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072D7E" w14:paraId="6E2C71A8" w14:textId="77777777" w:rsidTr="00027D6D">
      <w:trPr>
        <w:cantSplit/>
      </w:trPr>
      <w:tc>
        <w:tcPr>
          <w:tcW w:w="2914" w:type="dxa"/>
          <w:vMerge w:val="restart"/>
        </w:tcPr>
        <w:p w14:paraId="1EE6B712" w14:textId="77777777" w:rsidR="00072D7E" w:rsidRDefault="00072D7E">
          <w:pPr>
            <w:pStyle w:val="Footer"/>
            <w:spacing w:before="80" w:line="150" w:lineRule="exact"/>
            <w:rPr>
              <w:caps/>
              <w:sz w:val="12"/>
            </w:rPr>
          </w:pPr>
        </w:p>
      </w:tc>
      <w:tc>
        <w:tcPr>
          <w:tcW w:w="454" w:type="dxa"/>
          <w:vMerge w:val="restart"/>
        </w:tcPr>
        <w:p w14:paraId="1409E4B0" w14:textId="77777777" w:rsidR="00072D7E" w:rsidRDefault="00072D7E">
          <w:pPr>
            <w:pStyle w:val="Footer"/>
            <w:spacing w:line="240" w:lineRule="auto"/>
            <w:rPr>
              <w:sz w:val="18"/>
            </w:rPr>
          </w:pPr>
        </w:p>
      </w:tc>
      <w:tc>
        <w:tcPr>
          <w:tcW w:w="6384" w:type="dxa"/>
          <w:gridSpan w:val="2"/>
        </w:tcPr>
        <w:p w14:paraId="5A9701C9" w14:textId="77777777" w:rsidR="00072D7E" w:rsidRDefault="00072D7E">
          <w:pPr>
            <w:pStyle w:val="Footer"/>
            <w:spacing w:before="60" w:line="710" w:lineRule="exact"/>
            <w:jc w:val="left"/>
            <w:rPr>
              <w:spacing w:val="38"/>
            </w:rPr>
          </w:pPr>
        </w:p>
      </w:tc>
    </w:tr>
    <w:tr w:rsidR="00072D7E" w14:paraId="3BF07319" w14:textId="77777777" w:rsidTr="00027D6D">
      <w:trPr>
        <w:cantSplit/>
      </w:trPr>
      <w:tc>
        <w:tcPr>
          <w:tcW w:w="2914" w:type="dxa"/>
          <w:vMerge/>
        </w:tcPr>
        <w:p w14:paraId="3A111A9D" w14:textId="77777777" w:rsidR="00072D7E" w:rsidRDefault="00072D7E">
          <w:pPr>
            <w:pStyle w:val="Footer"/>
            <w:spacing w:line="240" w:lineRule="auto"/>
            <w:rPr>
              <w:caps/>
              <w:sz w:val="12"/>
            </w:rPr>
          </w:pPr>
        </w:p>
      </w:tc>
      <w:tc>
        <w:tcPr>
          <w:tcW w:w="454" w:type="dxa"/>
          <w:vMerge/>
        </w:tcPr>
        <w:p w14:paraId="3D36D81F" w14:textId="77777777" w:rsidR="00072D7E" w:rsidRDefault="00072D7E">
          <w:pPr>
            <w:pStyle w:val="Footer"/>
            <w:spacing w:line="240" w:lineRule="auto"/>
            <w:rPr>
              <w:sz w:val="18"/>
            </w:rPr>
          </w:pPr>
        </w:p>
      </w:tc>
      <w:tc>
        <w:tcPr>
          <w:tcW w:w="6384" w:type="dxa"/>
          <w:gridSpan w:val="2"/>
        </w:tcPr>
        <w:p w14:paraId="7C0DE3FE" w14:textId="77777777" w:rsidR="00072D7E" w:rsidRDefault="00072D7E">
          <w:pPr>
            <w:pStyle w:val="Footer"/>
            <w:spacing w:line="240" w:lineRule="auto"/>
            <w:jc w:val="right"/>
            <w:rPr>
              <w:sz w:val="18"/>
            </w:rPr>
          </w:pPr>
        </w:p>
      </w:tc>
    </w:tr>
    <w:tr w:rsidR="00072D7E" w14:paraId="7FE9D55A" w14:textId="77777777" w:rsidTr="00027D6D">
      <w:trPr>
        <w:cantSplit/>
        <w:trHeight w:hRule="exact" w:val="1600"/>
      </w:trPr>
      <w:tc>
        <w:tcPr>
          <w:tcW w:w="2914" w:type="dxa"/>
          <w:vMerge/>
        </w:tcPr>
        <w:p w14:paraId="127C483F" w14:textId="77777777" w:rsidR="00072D7E" w:rsidRDefault="00072D7E">
          <w:pPr>
            <w:pStyle w:val="Footer"/>
            <w:spacing w:line="150" w:lineRule="exact"/>
            <w:rPr>
              <w:caps/>
              <w:sz w:val="12"/>
            </w:rPr>
          </w:pPr>
        </w:p>
      </w:tc>
      <w:tc>
        <w:tcPr>
          <w:tcW w:w="454" w:type="dxa"/>
          <w:vMerge/>
        </w:tcPr>
        <w:p w14:paraId="44EC5B46" w14:textId="77777777" w:rsidR="00072D7E" w:rsidRDefault="00072D7E">
          <w:pPr>
            <w:pStyle w:val="Footer"/>
            <w:rPr>
              <w:sz w:val="18"/>
            </w:rPr>
          </w:pPr>
        </w:p>
      </w:tc>
      <w:tc>
        <w:tcPr>
          <w:tcW w:w="3402" w:type="dxa"/>
          <w:tcBorders>
            <w:top w:val="triple" w:sz="6" w:space="0" w:color="auto"/>
          </w:tcBorders>
          <w:vAlign w:val="bottom"/>
        </w:tcPr>
        <w:p w14:paraId="3A7663B9" w14:textId="77777777" w:rsidR="00072D7E" w:rsidRDefault="00072D7E">
          <w:pPr>
            <w:pStyle w:val="Footer"/>
            <w:spacing w:line="240" w:lineRule="auto"/>
            <w:jc w:val="left"/>
            <w:rPr>
              <w:sz w:val="18"/>
            </w:rPr>
          </w:pPr>
        </w:p>
      </w:tc>
      <w:tc>
        <w:tcPr>
          <w:tcW w:w="2982" w:type="dxa"/>
          <w:tcBorders>
            <w:top w:val="triple" w:sz="6" w:space="0" w:color="auto"/>
          </w:tcBorders>
          <w:vAlign w:val="bottom"/>
        </w:tcPr>
        <w:p w14:paraId="6ADC7B22" w14:textId="77777777" w:rsidR="00072D7E" w:rsidRDefault="00072D7E">
          <w:pPr>
            <w:pStyle w:val="Footer"/>
            <w:spacing w:line="210" w:lineRule="exact"/>
            <w:jc w:val="right"/>
            <w:rPr>
              <w:sz w:val="18"/>
            </w:rPr>
          </w:pPr>
          <w:r>
            <w:rPr>
              <w:sz w:val="18"/>
            </w:rPr>
            <w:t>Reference number</w:t>
          </w:r>
        </w:p>
        <w:p w14:paraId="276CB9C5" w14:textId="77777777" w:rsidR="00072D7E" w:rsidRDefault="00072D7E">
          <w:pPr>
            <w:pStyle w:val="Footer"/>
            <w:spacing w:line="210" w:lineRule="exact"/>
            <w:jc w:val="right"/>
            <w:rPr>
              <w:position w:val="2"/>
              <w:sz w:val="18"/>
            </w:rPr>
          </w:pPr>
          <w:r>
            <w:rPr>
              <w:sz w:val="18"/>
            </w:rPr>
            <w:t>ECMA-123:2009</w:t>
          </w:r>
        </w:p>
        <w:p w14:paraId="111F7C22" w14:textId="77777777" w:rsidR="00072D7E" w:rsidRDefault="00072D7E" w:rsidP="00027D6D">
          <w:pPr>
            <w:pStyle w:val="Footer"/>
            <w:spacing w:before="600" w:line="210" w:lineRule="exact"/>
            <w:jc w:val="right"/>
            <w:rPr>
              <w:sz w:val="18"/>
            </w:rPr>
          </w:pPr>
          <w:r>
            <w:rPr>
              <w:position w:val="2"/>
              <w:sz w:val="16"/>
            </w:rPr>
            <w:t>©</w:t>
          </w:r>
          <w:r>
            <w:rPr>
              <w:sz w:val="18"/>
            </w:rPr>
            <w:t> Ecma International 2009</w:t>
          </w:r>
        </w:p>
      </w:tc>
    </w:tr>
  </w:tbl>
  <w:p w14:paraId="48AAD5F4" w14:textId="77777777" w:rsidR="00072D7E" w:rsidRDefault="00072D7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72D7E" w14:paraId="3072CA12" w14:textId="77777777" w:rsidTr="00027D6D">
      <w:trPr>
        <w:cantSplit/>
        <w:jc w:val="center"/>
      </w:trPr>
      <w:tc>
        <w:tcPr>
          <w:tcW w:w="3402" w:type="dxa"/>
        </w:tcPr>
        <w:p w14:paraId="6513FD90" w14:textId="77777777" w:rsidR="00072D7E" w:rsidRDefault="00072D7E" w:rsidP="00027D6D">
          <w:pPr>
            <w:pStyle w:val="Footer"/>
            <w:spacing w:before="540"/>
          </w:pPr>
          <w:r>
            <w:fldChar w:fldCharType="begin"/>
          </w:r>
          <w:r>
            <w:instrText xml:space="preserve">\PAGE \* ROMAN \* LOWER \* CHARFORMAT </w:instrText>
          </w:r>
          <w:r>
            <w:fldChar w:fldCharType="separate"/>
          </w:r>
          <w:r>
            <w:rPr>
              <w:noProof/>
            </w:rPr>
            <w:t>xvi</w:t>
          </w:r>
          <w:r>
            <w:fldChar w:fldCharType="end"/>
          </w:r>
        </w:p>
      </w:tc>
      <w:tc>
        <w:tcPr>
          <w:tcW w:w="2948" w:type="dxa"/>
        </w:tcPr>
        <w:p w14:paraId="4AF36F6E" w14:textId="77777777" w:rsidR="00072D7E" w:rsidRDefault="00072D7E" w:rsidP="00027D6D">
          <w:pPr>
            <w:pStyle w:val="Footer"/>
            <w:spacing w:before="540"/>
            <w:jc w:val="center"/>
            <w:rPr>
              <w:b/>
              <w:sz w:val="16"/>
            </w:rPr>
          </w:pPr>
        </w:p>
      </w:tc>
      <w:tc>
        <w:tcPr>
          <w:tcW w:w="3402" w:type="dxa"/>
        </w:tcPr>
        <w:p w14:paraId="78069AEF" w14:textId="77777777" w:rsidR="00072D7E" w:rsidRDefault="00072D7E" w:rsidP="00027D6D">
          <w:pPr>
            <w:pStyle w:val="Footer"/>
            <w:spacing w:before="540"/>
            <w:jc w:val="right"/>
            <w:rPr>
              <w:sz w:val="16"/>
            </w:rPr>
          </w:pPr>
          <w:r>
            <w:rPr>
              <w:sz w:val="16"/>
            </w:rPr>
            <w:t>© Ecma International 2014</w:t>
          </w:r>
        </w:p>
      </w:tc>
    </w:tr>
  </w:tbl>
  <w:p w14:paraId="3EBEE922" w14:textId="77777777" w:rsidR="00072D7E" w:rsidRPr="003E745B" w:rsidRDefault="00072D7E" w:rsidP="00027D6D">
    <w:pPr>
      <w:pStyle w:val="Footer"/>
      <w:jc w:val="left"/>
    </w:pPr>
  </w:p>
  <w:p w14:paraId="5F8A535C" w14:textId="77777777" w:rsidR="00072D7E" w:rsidRDefault="00072D7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72D7E" w14:paraId="0625955C" w14:textId="77777777" w:rsidTr="00027D6D">
      <w:trPr>
        <w:cantSplit/>
        <w:jc w:val="center"/>
      </w:trPr>
      <w:tc>
        <w:tcPr>
          <w:tcW w:w="3402" w:type="dxa"/>
        </w:tcPr>
        <w:p w14:paraId="27D95FB0" w14:textId="77777777" w:rsidR="00072D7E" w:rsidRDefault="00072D7E" w:rsidP="00027D6D">
          <w:pPr>
            <w:pStyle w:val="Footer"/>
            <w:spacing w:before="540"/>
            <w:rPr>
              <w:b/>
              <w:sz w:val="16"/>
            </w:rPr>
          </w:pPr>
          <w:r>
            <w:rPr>
              <w:sz w:val="16"/>
            </w:rPr>
            <w:t>© Ecma International 2014</w:t>
          </w:r>
        </w:p>
      </w:tc>
      <w:tc>
        <w:tcPr>
          <w:tcW w:w="2948" w:type="dxa"/>
        </w:tcPr>
        <w:p w14:paraId="5938BD4D" w14:textId="77777777" w:rsidR="00072D7E" w:rsidRDefault="00072D7E" w:rsidP="00027D6D">
          <w:pPr>
            <w:pStyle w:val="Footer"/>
            <w:spacing w:before="540"/>
            <w:jc w:val="center"/>
            <w:rPr>
              <w:b/>
            </w:rPr>
          </w:pPr>
        </w:p>
      </w:tc>
      <w:tc>
        <w:tcPr>
          <w:tcW w:w="3402" w:type="dxa"/>
        </w:tcPr>
        <w:p w14:paraId="70C30F0F" w14:textId="77777777" w:rsidR="00072D7E" w:rsidRDefault="00072D7E" w:rsidP="00027D6D">
          <w:pPr>
            <w:pStyle w:val="Footer"/>
            <w:spacing w:before="540"/>
            <w:jc w:val="right"/>
          </w:pPr>
          <w:r>
            <w:fldChar w:fldCharType="begin"/>
          </w:r>
          <w:r>
            <w:instrText xml:space="preserve">\PAGE \* ROMAN \* LOWER \* CHARFORMAT </w:instrText>
          </w:r>
          <w:r>
            <w:fldChar w:fldCharType="separate"/>
          </w:r>
          <w:r w:rsidR="00661C6C">
            <w:rPr>
              <w:noProof/>
            </w:rPr>
            <w:t>v</w:t>
          </w:r>
          <w:r>
            <w:fldChar w:fldCharType="end"/>
          </w:r>
        </w:p>
      </w:tc>
    </w:tr>
  </w:tbl>
  <w:p w14:paraId="6ADF94E7" w14:textId="77777777" w:rsidR="00072D7E" w:rsidRPr="003E745B" w:rsidRDefault="00072D7E" w:rsidP="00027D6D">
    <w:pPr>
      <w:pStyle w:val="Footer"/>
      <w:jc w:val="right"/>
    </w:pPr>
  </w:p>
  <w:p w14:paraId="26E21F23" w14:textId="77777777" w:rsidR="00072D7E" w:rsidRDefault="00072D7E"/>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072D7E" w14:paraId="5486CF27" w14:textId="77777777" w:rsidTr="00027D6D">
      <w:trPr>
        <w:cantSplit/>
        <w:jc w:val="center"/>
      </w:trPr>
      <w:tc>
        <w:tcPr>
          <w:tcW w:w="4876" w:type="dxa"/>
        </w:tcPr>
        <w:p w14:paraId="5A53A11F" w14:textId="77777777" w:rsidR="00072D7E" w:rsidRDefault="00072D7E" w:rsidP="00027D6D">
          <w:pPr>
            <w:pStyle w:val="Footer"/>
            <w:spacing w:before="540"/>
            <w:rPr>
              <w:lang w:val="fr-FR"/>
            </w:rPr>
          </w:pPr>
          <w:r>
            <w:rPr>
              <w:sz w:val="16"/>
            </w:rPr>
            <w:t>© Ecma International 2014</w:t>
          </w:r>
        </w:p>
      </w:tc>
      <w:tc>
        <w:tcPr>
          <w:tcW w:w="4876" w:type="dxa"/>
        </w:tcPr>
        <w:p w14:paraId="55590E4F" w14:textId="77777777" w:rsidR="00072D7E" w:rsidRDefault="00072D7E" w:rsidP="00027D6D">
          <w:pPr>
            <w:pStyle w:val="Footer"/>
            <w:spacing w:before="540"/>
            <w:jc w:val="right"/>
            <w:rPr>
              <w:sz w:val="16"/>
            </w:rPr>
          </w:pPr>
          <w:r w:rsidRPr="009F2409">
            <w:rPr>
              <w:sz w:val="22"/>
            </w:rPr>
            <w:fldChar w:fldCharType="begin"/>
          </w:r>
          <w:r w:rsidRPr="009F2409">
            <w:rPr>
              <w:sz w:val="22"/>
            </w:rPr>
            <w:instrText xml:space="preserve">PAGE \* ARABIC \* CHARFORMAT </w:instrText>
          </w:r>
          <w:r w:rsidRPr="009F2409">
            <w:rPr>
              <w:sz w:val="22"/>
            </w:rPr>
            <w:fldChar w:fldCharType="separate"/>
          </w:r>
          <w:r>
            <w:rPr>
              <w:noProof/>
              <w:sz w:val="22"/>
            </w:rPr>
            <w:t>1</w:t>
          </w:r>
          <w:r w:rsidRPr="009F2409">
            <w:rPr>
              <w:sz w:val="22"/>
            </w:rPr>
            <w:fldChar w:fldCharType="end"/>
          </w:r>
        </w:p>
      </w:tc>
    </w:tr>
  </w:tbl>
  <w:p w14:paraId="52C5FEEE" w14:textId="77777777" w:rsidR="00072D7E" w:rsidRDefault="00072D7E">
    <w:pPr>
      <w:pStyle w:val="Footer"/>
    </w:pPr>
  </w:p>
  <w:p w14:paraId="04A0A8EA" w14:textId="77777777" w:rsidR="00072D7E" w:rsidRDefault="00072D7E"/>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92340664"/>
      <w:docPartObj>
        <w:docPartGallery w:val="Page Numbers (Bottom of Page)"/>
        <w:docPartUnique/>
      </w:docPartObj>
    </w:sdtPr>
    <w:sdtEndPr>
      <w:rPr>
        <w:noProof/>
      </w:rPr>
    </w:sdtEndPr>
    <w:sdtContent>
      <w:p w14:paraId="494A05A9" w14:textId="77777777" w:rsidR="00072D7E" w:rsidRPr="003E745B" w:rsidRDefault="00072D7E" w:rsidP="00027D6D">
        <w:pPr>
          <w:pStyle w:val="Footer"/>
        </w:pPr>
        <w:r>
          <w:fldChar w:fldCharType="begin"/>
        </w:r>
        <w:r>
          <w:instrText xml:space="preserve"> PAGE   \* MERGEFORMAT </w:instrText>
        </w:r>
        <w:r>
          <w:fldChar w:fldCharType="separate"/>
        </w:r>
        <w:r>
          <w:rPr>
            <w:noProof/>
          </w:rPr>
          <w:t>56</w:t>
        </w:r>
        <w:r>
          <w:rPr>
            <w:noProof/>
          </w:rPr>
          <w:fldChar w:fldCharType="end"/>
        </w:r>
        <w:r>
          <w:rPr>
            <w:noProof/>
          </w:rPr>
          <w:ptab w:relativeTo="margin" w:alignment="right" w:leader="none"/>
        </w:r>
        <w:r>
          <w:rPr>
            <w:sz w:val="16"/>
          </w:rPr>
          <w:t>© Ecma International 2014</w:t>
        </w:r>
      </w:p>
    </w:sdtContent>
  </w:sdt>
  <w:p w14:paraId="20EDA48B" w14:textId="77777777" w:rsidR="00072D7E" w:rsidRDefault="00072D7E"/>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875777868"/>
      <w:docPartObj>
        <w:docPartGallery w:val="Page Numbers (Bottom of Page)"/>
        <w:docPartUnique/>
      </w:docPartObj>
    </w:sdtPr>
    <w:sdtEndPr>
      <w:rPr>
        <w:noProof/>
      </w:rPr>
    </w:sdtEndPr>
    <w:sdtContent>
      <w:p w14:paraId="10C9DA71" w14:textId="59F2F408" w:rsidR="00072D7E" w:rsidRPr="003E745B" w:rsidRDefault="00072D7E" w:rsidP="00027D6D">
        <w:pPr>
          <w:pStyle w:val="Footer"/>
          <w:jc w:val="left"/>
        </w:pPr>
        <w:r>
          <w:ptab w:relativeTo="margin" w:alignment="left" w:leader="none"/>
        </w:r>
        <w:r>
          <w:ptab w:relativeTo="margin" w:alignment="left" w:leader="none"/>
        </w:r>
        <w:r>
          <w:rPr>
            <w:sz w:val="16"/>
          </w:rPr>
          <w:t>© Ecma International 2014</w:t>
        </w:r>
        <w:r>
          <w:rPr>
            <w:sz w:val="16"/>
          </w:rPr>
          <w:tab/>
        </w:r>
        <w:r>
          <w:rPr>
            <w:sz w:val="16"/>
          </w:rPr>
          <w:tab/>
        </w:r>
        <w:r>
          <w:rPr>
            <w:sz w:val="16"/>
          </w:rPr>
          <w:ptab w:relativeTo="margin" w:alignment="right" w:leader="none"/>
        </w:r>
        <w:r>
          <w:fldChar w:fldCharType="begin"/>
        </w:r>
        <w:r>
          <w:instrText xml:space="preserve"> PAGE   \* MERGEFORMAT </w:instrText>
        </w:r>
        <w:r>
          <w:fldChar w:fldCharType="separate"/>
        </w:r>
        <w:r w:rsidR="00661C6C">
          <w:rPr>
            <w:noProof/>
          </w:rPr>
          <w:t>183</w:t>
        </w:r>
        <w:r>
          <w:rPr>
            <w:noProof/>
          </w:rPr>
          <w:fldChar w:fldCharType="end"/>
        </w:r>
      </w:p>
    </w:sdtContent>
  </w:sdt>
  <w:p w14:paraId="2A683ACA" w14:textId="77777777" w:rsidR="00072D7E" w:rsidRDefault="00072D7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606935" w14:textId="77777777" w:rsidR="00072D7E" w:rsidRDefault="00072D7E" w:rsidP="002F241D">
      <w:pPr>
        <w:spacing w:after="0" w:line="240" w:lineRule="auto"/>
      </w:pPr>
      <w:r>
        <w:separator/>
      </w:r>
    </w:p>
  </w:footnote>
  <w:footnote w:type="continuationSeparator" w:id="0">
    <w:p w14:paraId="72A1B54A" w14:textId="77777777" w:rsidR="00072D7E" w:rsidRDefault="00072D7E" w:rsidP="002F241D">
      <w:pPr>
        <w:spacing w:after="0" w:line="240" w:lineRule="auto"/>
      </w:pPr>
      <w:r>
        <w:continuationSeparator/>
      </w:r>
    </w:p>
  </w:footnote>
  <w:footnote w:id="1">
    <w:p w14:paraId="31F054F0" w14:textId="77777777" w:rsidR="00072D7E" w:rsidRPr="00141261" w:rsidRDefault="00072D7E" w:rsidP="002F241D">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C2F694B" w14:textId="77777777" w:rsidR="00072D7E" w:rsidRDefault="00072D7E">
    <w:pPr>
      <w:pStyle w:val="Header"/>
    </w:pPr>
    <w:r>
      <w:rPr>
        <w:noProof/>
      </w:rPr>
      <w:pict w14:anchorId="02A0C8D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9" type="#_x0000_t136" style="position:absolute;left:0;text-align:left;margin-left:0;margin-top:0;width:515.6pt;height:171.85pt;rotation:315;z-index:-2516469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072D7E" w14:paraId="2FE106DE" w14:textId="77777777" w:rsidTr="00027D6D">
      <w:trPr>
        <w:cantSplit/>
        <w:trHeight w:val="560"/>
      </w:trPr>
      <w:tc>
        <w:tcPr>
          <w:tcW w:w="3318" w:type="dxa"/>
        </w:tcPr>
        <w:p w14:paraId="67D1DC0B" w14:textId="77777777" w:rsidR="00072D7E" w:rsidRDefault="00072D7E">
          <w:pPr>
            <w:pStyle w:val="Header"/>
            <w:spacing w:after="300" w:line="240" w:lineRule="exact"/>
            <w:rPr>
              <w:b w:val="0"/>
            </w:rPr>
          </w:pPr>
          <w:r>
            <w:rPr>
              <w:noProof/>
            </w:rPr>
            <w:pict w14:anchorId="6D468B5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8" type="#_x0000_t136" style="position:absolute;left:0;text-align:left;margin-left:0;margin-top:0;width:515.6pt;height:171.85pt;rotation:315;z-index:-2516480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14:paraId="78F37BCB" w14:textId="77777777" w:rsidR="00072D7E" w:rsidRDefault="00072D7E">
          <w:pPr>
            <w:pStyle w:val="Header"/>
            <w:spacing w:after="300" w:line="240" w:lineRule="exact"/>
            <w:jc w:val="right"/>
            <w:rPr>
              <w:b w:val="0"/>
            </w:rPr>
          </w:pPr>
        </w:p>
      </w:tc>
    </w:tr>
  </w:tbl>
  <w:p w14:paraId="66D150AE" w14:textId="77777777" w:rsidR="00072D7E" w:rsidRDefault="00072D7E">
    <w:pPr>
      <w:pStyle w:val="Header"/>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9FE671" w14:textId="77777777" w:rsidR="00072D7E" w:rsidRDefault="00072D7E">
    <w:pPr>
      <w:pStyle w:val="Header"/>
    </w:pPr>
    <w:r>
      <w:rPr>
        <w:noProof/>
      </w:rPr>
      <w:pict w14:anchorId="465D81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0" type="#_x0000_t136" style="position:absolute;left:0;text-align:left;margin-left:0;margin-top:0;width:515.6pt;height:171.85pt;rotation:315;z-index:-2516459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25C2D1" w14:textId="77777777" w:rsidR="00072D7E" w:rsidRPr="000A4BD3" w:rsidRDefault="00072D7E" w:rsidP="00027D6D">
    <w:pPr>
      <w:pStyle w:val="Header"/>
    </w:pPr>
    <w:r>
      <w:rPr>
        <w:noProof/>
      </w:rPr>
      <w:pict w14:anchorId="6BF7574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3" type="#_x0000_t136" style="position:absolute;left:0;text-align:left;margin-left:0;margin-top:0;width:515.6pt;height:171.85pt;rotation:315;z-index:-25165414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64384" behindDoc="1" locked="0" layoutInCell="1" allowOverlap="1" wp14:anchorId="5EF0F39D" wp14:editId="5CBEAACC">
          <wp:simplePos x="0" y="0"/>
          <wp:positionH relativeFrom="column">
            <wp:posOffset>201295</wp:posOffset>
          </wp:positionH>
          <wp:positionV relativeFrom="line">
            <wp:posOffset>-104775</wp:posOffset>
          </wp:positionV>
          <wp:extent cx="6592824" cy="621792"/>
          <wp:effectExtent l="0" t="0" r="0" b="6985"/>
          <wp:wrapNone/>
          <wp:docPr id="15" name="Picture 15"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2824" cy="621792"/>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9264" behindDoc="1" locked="0" layoutInCell="1" allowOverlap="1" wp14:anchorId="19AB2901" wp14:editId="5650DD7C">
          <wp:simplePos x="0" y="0"/>
          <wp:positionH relativeFrom="column">
            <wp:posOffset>176530</wp:posOffset>
          </wp:positionH>
          <wp:positionV relativeFrom="line">
            <wp:posOffset>-104775</wp:posOffset>
          </wp:positionV>
          <wp:extent cx="6588125" cy="620395"/>
          <wp:effectExtent l="0" t="0" r="3175" b="8255"/>
          <wp:wrapNone/>
          <wp:docPr id="16" name="Picture 1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p w14:paraId="766D1663" w14:textId="77777777" w:rsidR="00072D7E" w:rsidRDefault="00072D7E"/>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84A7C2" w14:textId="77777777" w:rsidR="00072D7E" w:rsidRPr="0012311B" w:rsidRDefault="00072D7E" w:rsidP="00027D6D">
    <w:pPr>
      <w:pStyle w:val="Header"/>
    </w:pPr>
    <w:r>
      <w:rPr>
        <w:noProof/>
      </w:rPr>
      <w:pict w14:anchorId="0ADBFB5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2" type="#_x0000_t136" style="position:absolute;left:0;text-align:left;margin-left:0;margin-top:0;width:515.6pt;height:171.85pt;rotation:315;z-index:-25165516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65408" behindDoc="1" locked="0" layoutInCell="1" allowOverlap="1" wp14:anchorId="774DBAE1" wp14:editId="7C074BF6">
          <wp:simplePos x="0" y="0"/>
          <wp:positionH relativeFrom="column">
            <wp:posOffset>-198120</wp:posOffset>
          </wp:positionH>
          <wp:positionV relativeFrom="line">
            <wp:posOffset>-104775</wp:posOffset>
          </wp:positionV>
          <wp:extent cx="6592824" cy="621792"/>
          <wp:effectExtent l="0" t="0" r="0" b="6985"/>
          <wp:wrapNone/>
          <wp:docPr id="17" name="Picture 17"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2824" cy="621792"/>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0288" behindDoc="1" locked="0" layoutInCell="1" allowOverlap="1" wp14:anchorId="3EFA10E2" wp14:editId="1A6672F7">
          <wp:simplePos x="0" y="0"/>
          <wp:positionH relativeFrom="column">
            <wp:posOffset>-198120</wp:posOffset>
          </wp:positionH>
          <wp:positionV relativeFrom="line">
            <wp:posOffset>-104775</wp:posOffset>
          </wp:positionV>
          <wp:extent cx="6588125" cy="620395"/>
          <wp:effectExtent l="0" t="0" r="3175" b="8255"/>
          <wp:wrapNone/>
          <wp:docPr id="18" name="Picture 18"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p w14:paraId="62CC8B70" w14:textId="77777777" w:rsidR="00072D7E" w:rsidRDefault="00072D7E"/>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92B1BA" w14:textId="77777777" w:rsidR="00072D7E" w:rsidRPr="003E745B" w:rsidRDefault="00072D7E">
    <w:pPr>
      <w:pStyle w:val="Header"/>
    </w:pPr>
    <w:r>
      <w:rPr>
        <w:noProof/>
      </w:rPr>
      <w:pict w14:anchorId="3445E3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4" type="#_x0000_t136" style="position:absolute;left:0;text-align:left;margin-left:0;margin-top:0;width:515.6pt;height:171.85pt;rotation:315;z-index:-25165312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t xml:space="preserve"> </w:t>
    </w:r>
    <w:r>
      <w:rPr>
        <w:noProof/>
        <w:lang w:val="en-US" w:eastAsia="en-US"/>
      </w:rPr>
      <w:drawing>
        <wp:anchor distT="0" distB="0" distL="114300" distR="114300" simplePos="0" relativeHeight="251666432" behindDoc="1" locked="0" layoutInCell="1" allowOverlap="1" wp14:anchorId="67551E6F" wp14:editId="477D64B6">
          <wp:simplePos x="0" y="0"/>
          <wp:positionH relativeFrom="column">
            <wp:posOffset>-27940</wp:posOffset>
          </wp:positionH>
          <wp:positionV relativeFrom="line">
            <wp:posOffset>56515</wp:posOffset>
          </wp:positionV>
          <wp:extent cx="6588125" cy="620395"/>
          <wp:effectExtent l="0" t="0" r="3175" b="8255"/>
          <wp:wrapNone/>
          <wp:docPr id="19" name="Picture 19"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p w14:paraId="24A7CDC5" w14:textId="77777777" w:rsidR="00072D7E" w:rsidRDefault="00072D7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rPr>
        <w:rFonts w:cs="Times New Roman"/>
      </w:r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2A08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00685068"/>
    <w:multiLevelType w:val="hybridMultilevel"/>
    <w:tmpl w:val="CB0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6E17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007F39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00AB3E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nsid w:val="00B72A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00C3633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00D100A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nsid w:val="00EA3FC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nsid w:val="00F977D3"/>
    <w:multiLevelType w:val="hybridMultilevel"/>
    <w:tmpl w:val="7C0A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1026A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nsid w:val="012B03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nsid w:val="013452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nsid w:val="013621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nsid w:val="015674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nsid w:val="016663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nsid w:val="016E07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nsid w:val="01A250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nsid w:val="01AE205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nsid w:val="01E67D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
    <w:nsid w:val="01EB3C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nsid w:val="01EC57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nsid w:val="022F78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nsid w:val="025F30A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nsid w:val="02924A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nsid w:val="029C3C2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nsid w:val="02DD128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nsid w:val="02EB26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nsid w:val="02F52D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
    <w:nsid w:val="032670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
    <w:nsid w:val="03340E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
    <w:nsid w:val="0355057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nsid w:val="035D24F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nsid w:val="03673A9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
    <w:nsid w:val="036E46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
    <w:nsid w:val="038249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
    <w:nsid w:val="038B1761"/>
    <w:multiLevelType w:val="hybridMultilevel"/>
    <w:tmpl w:val="4F1EB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3922D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
    <w:nsid w:val="03A322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
    <w:nsid w:val="03C66D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
    <w:nsid w:val="03DB0F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
    <w:nsid w:val="03DF31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
    <w:nsid w:val="03FE4A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
    <w:nsid w:val="043636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
    <w:nsid w:val="04393B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
    <w:nsid w:val="048B013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
    <w:nsid w:val="04AB3E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
    <w:nsid w:val="04B424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
    <w:nsid w:val="04C707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
    <w:nsid w:val="04D05D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
    <w:nsid w:val="050C50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
    <w:nsid w:val="053F74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
    <w:nsid w:val="054277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
    <w:nsid w:val="056060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
    <w:nsid w:val="057761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
    <w:nsid w:val="058322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
    <w:nsid w:val="058448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
    <w:nsid w:val="0586042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
    <w:nsid w:val="05A37F3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
    <w:nsid w:val="05E84C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
    <w:nsid w:val="05EB4B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
    <w:nsid w:val="05ED0A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69">
    <w:nsid w:val="05F64FF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
    <w:nsid w:val="0603605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
    <w:nsid w:val="062B4E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
    <w:nsid w:val="063850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
    <w:nsid w:val="06563C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
    <w:nsid w:val="06A21A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
    <w:nsid w:val="06A35E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
    <w:nsid w:val="06B326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
    <w:nsid w:val="06C67ED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
    <w:nsid w:val="06D829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
    <w:nsid w:val="06E108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
    <w:nsid w:val="074813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
    <w:nsid w:val="075323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
    <w:nsid w:val="0770717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
    <w:nsid w:val="07724E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
    <w:nsid w:val="077665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
    <w:nsid w:val="077F3B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
    <w:nsid w:val="07A456A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
    <w:nsid w:val="07A91A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
    <w:nsid w:val="07C66F8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
    <w:nsid w:val="07EA5D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
    <w:nsid w:val="07F50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
    <w:nsid w:val="082241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
    <w:nsid w:val="08485B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
    <w:nsid w:val="087700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
    <w:nsid w:val="08A558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
    <w:nsid w:val="08B52D16"/>
    <w:multiLevelType w:val="hybridMultilevel"/>
    <w:tmpl w:val="AD62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08C229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
    <w:nsid w:val="08FB30D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
    <w:nsid w:val="090771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
    <w:nsid w:val="090C3C2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
    <w:nsid w:val="09216D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
    <w:nsid w:val="092C09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
    <w:nsid w:val="09774D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
    <w:nsid w:val="09B213A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
    <w:nsid w:val="09D677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
    <w:nsid w:val="09DD04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
    <w:nsid w:val="09E42B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
    <w:nsid w:val="09F9508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
    <w:nsid w:val="0A1332A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
    <w:nsid w:val="0A225A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
    <w:nsid w:val="0A2676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
    <w:nsid w:val="0A2E2C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
    <w:nsid w:val="0A977C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
    <w:nsid w:val="0AD967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
    <w:nsid w:val="0B043A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
    <w:nsid w:val="0B0C088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
    <w:nsid w:val="0B3816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
    <w:nsid w:val="0B3C30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
    <w:nsid w:val="0BA972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
    <w:nsid w:val="0BB131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
    <w:nsid w:val="0BBD711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
    <w:nsid w:val="0BC12F9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
    <w:nsid w:val="0BC400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
    <w:nsid w:val="0BD066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
    <w:nsid w:val="0BE752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
    <w:nsid w:val="0BEB59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6">
    <w:nsid w:val="0BED2A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7">
    <w:nsid w:val="0C1944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8">
    <w:nsid w:val="0C5B2746"/>
    <w:multiLevelType w:val="hybridMultilevel"/>
    <w:tmpl w:val="AA56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0CC80D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0">
    <w:nsid w:val="0CC819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1">
    <w:nsid w:val="0D3303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2">
    <w:nsid w:val="0D4822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3">
    <w:nsid w:val="0D4B1D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4">
    <w:nsid w:val="0D64558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5">
    <w:nsid w:val="0D663C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6">
    <w:nsid w:val="0D7D1A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7">
    <w:nsid w:val="0DC202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8">
    <w:nsid w:val="0DDF5A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9">
    <w:nsid w:val="0DF930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0">
    <w:nsid w:val="0E174D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1">
    <w:nsid w:val="0E810F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2">
    <w:nsid w:val="0EAB564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3">
    <w:nsid w:val="0EAD43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4">
    <w:nsid w:val="0EB857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5">
    <w:nsid w:val="0EC425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6">
    <w:nsid w:val="0ED64F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7">
    <w:nsid w:val="0ED777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8">
    <w:nsid w:val="0EDF36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9">
    <w:nsid w:val="0F015D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0">
    <w:nsid w:val="0F0853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1">
    <w:nsid w:val="0F6B26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2">
    <w:nsid w:val="0F751C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3">
    <w:nsid w:val="0FBC5ED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4">
    <w:nsid w:val="0FE037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5">
    <w:nsid w:val="0FF029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6">
    <w:nsid w:val="0FFB528A"/>
    <w:multiLevelType w:val="hybridMultilevel"/>
    <w:tmpl w:val="72F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100D79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8">
    <w:nsid w:val="102640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9">
    <w:nsid w:val="102F02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0">
    <w:nsid w:val="10665A8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1">
    <w:nsid w:val="106704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2">
    <w:nsid w:val="10721F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3">
    <w:nsid w:val="107766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4">
    <w:nsid w:val="10AD7B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5">
    <w:nsid w:val="10B105A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6">
    <w:nsid w:val="10B34C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7">
    <w:nsid w:val="10D444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8">
    <w:nsid w:val="112A31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9">
    <w:nsid w:val="112D1D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0">
    <w:nsid w:val="115F2D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1">
    <w:nsid w:val="118D04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2">
    <w:nsid w:val="119702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3">
    <w:nsid w:val="11A17B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4">
    <w:nsid w:val="11B86D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5">
    <w:nsid w:val="11D95D8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6">
    <w:nsid w:val="11D96DF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7">
    <w:nsid w:val="11F059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8">
    <w:nsid w:val="12167A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9">
    <w:nsid w:val="122376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0">
    <w:nsid w:val="123531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1">
    <w:nsid w:val="127E154E"/>
    <w:multiLevelType w:val="multilevel"/>
    <w:tmpl w:val="334A159A"/>
    <w:lvl w:ilvl="0">
      <w:start w:val="1"/>
      <w:numFmt w:val="decimal"/>
      <w:lvlText w:val="%1."/>
      <w:lvlJc w:val="left"/>
      <w:pPr>
        <w:ind w:left="720" w:hanging="360"/>
      </w:pPr>
      <w:rPr>
        <w:rFonts w:ascii="Times New Roman" w:hAnsi="Times New Roman" w:hint="default"/>
        <w:b w:val="0"/>
        <w:bCs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2">
    <w:nsid w:val="12877D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3">
    <w:nsid w:val="129C20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4">
    <w:nsid w:val="12BB4E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5">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start w:val="1"/>
      <w:numFmt w:val="bullet"/>
      <w:lvlText w:val="o"/>
      <w:lvlJc w:val="left"/>
      <w:pPr>
        <w:ind w:left="1440" w:hanging="360"/>
      </w:pPr>
      <w:rPr>
        <w:rFonts w:ascii="Courier New" w:hAnsi="Courier New" w:cs="Courier New" w:hint="default"/>
      </w:rPr>
    </w:lvl>
    <w:lvl w:ilvl="2" w:tplc="F5208E64">
      <w:start w:val="1"/>
      <w:numFmt w:val="bullet"/>
      <w:lvlText w:val=""/>
      <w:lvlJc w:val="left"/>
      <w:pPr>
        <w:ind w:left="2160" w:hanging="360"/>
      </w:pPr>
      <w:rPr>
        <w:rFonts w:ascii="Wingdings" w:hAnsi="Wingdings" w:hint="default"/>
      </w:rPr>
    </w:lvl>
    <w:lvl w:ilvl="3" w:tplc="1F52CF94">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186">
    <w:nsid w:val="12E50C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7">
    <w:nsid w:val="131B20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8">
    <w:nsid w:val="132470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9">
    <w:nsid w:val="132530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0">
    <w:nsid w:val="13277B8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1">
    <w:nsid w:val="13851C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2">
    <w:nsid w:val="138C28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3">
    <w:nsid w:val="13BF3F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4">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5">
    <w:nsid w:val="13DC1A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6">
    <w:nsid w:val="13E27E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7">
    <w:nsid w:val="13E747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8">
    <w:nsid w:val="140B1A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9">
    <w:nsid w:val="14134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0">
    <w:nsid w:val="143149B5"/>
    <w:multiLevelType w:val="multilevel"/>
    <w:tmpl w:val="56464FC8"/>
    <w:lvl w:ilvl="0">
      <w:start w:val="3"/>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1">
    <w:nsid w:val="145247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2">
    <w:nsid w:val="14541B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3">
    <w:nsid w:val="145C2F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4">
    <w:nsid w:val="14610C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5">
    <w:nsid w:val="14EE35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6">
    <w:nsid w:val="14EF3C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7">
    <w:nsid w:val="14EF50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8">
    <w:nsid w:val="14FE1B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9">
    <w:nsid w:val="151E55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0">
    <w:nsid w:val="15226FA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1">
    <w:nsid w:val="152F69C1"/>
    <w:multiLevelType w:val="multilevel"/>
    <w:tmpl w:val="2DC65A62"/>
    <w:styleLink w:val="pcode"/>
    <w:lvl w:ilvl="0">
      <w:start w:val="1"/>
      <w:numFmt w:val="none"/>
      <w:lvlText w:val=""/>
      <w:lvlJc w:val="left"/>
      <w:pPr>
        <w:ind w:left="360" w:hanging="360"/>
      </w:pPr>
      <w:rPr>
        <w:rFonts w:ascii="Times New Roman" w:hAnsi="Times New Roman" w:hint="default"/>
        <w:b w:val="0"/>
        <w:i w:val="0"/>
        <w:sz w:val="20"/>
      </w:rPr>
    </w:lvl>
    <w:lvl w:ilvl="1">
      <w:start w:val="1"/>
      <w:numFmt w:val="decimal"/>
      <w:lvlText w:val="%2."/>
      <w:lvlJc w:val="left"/>
      <w:pPr>
        <w:ind w:left="720" w:hanging="360"/>
      </w:pPr>
      <w:rPr>
        <w:rFonts w:ascii="Times New Roman" w:hAnsi="Times New Roman" w:hint="default"/>
        <w:b w:val="0"/>
        <w:i w:val="0"/>
        <w:sz w:val="20"/>
      </w:rPr>
    </w:lvl>
    <w:lvl w:ilvl="2">
      <w:start w:val="1"/>
      <w:numFmt w:val="lowerLetter"/>
      <w:lvlText w:val="%3."/>
      <w:lvlJc w:val="left"/>
      <w:pPr>
        <w:ind w:left="1080" w:hanging="360"/>
      </w:pPr>
      <w:rPr>
        <w:rFonts w:ascii="Times New Roman" w:hAnsi="Times New Roman" w:hint="default"/>
        <w:b w:val="0"/>
        <w:i w:val="0"/>
        <w:sz w:val="20"/>
      </w:rPr>
    </w:lvl>
    <w:lvl w:ilvl="3">
      <w:start w:val="1"/>
      <w:numFmt w:val="lowerRoman"/>
      <w:lvlText w:val="%4."/>
      <w:lvlJc w:val="left"/>
      <w:pPr>
        <w:ind w:left="1440" w:hanging="360"/>
      </w:pPr>
      <w:rPr>
        <w:rFonts w:ascii="Times New Roman" w:hAnsi="Times New Roman" w:hint="default"/>
        <w:b w:val="0"/>
        <w:i w:val="0"/>
        <w:sz w:val="20"/>
      </w:rPr>
    </w:lvl>
    <w:lvl w:ilvl="4">
      <w:start w:val="1"/>
      <w:numFmt w:val="decimal"/>
      <w:lvlText w:val="%5."/>
      <w:lvlJc w:val="left"/>
      <w:pPr>
        <w:ind w:left="1800" w:hanging="360"/>
      </w:pPr>
      <w:rPr>
        <w:rFonts w:ascii="Times New Roman" w:hAnsi="Times New Roman" w:hint="default"/>
        <w:b w:val="0"/>
        <w:i w:val="0"/>
        <w:sz w:val="20"/>
      </w:rPr>
    </w:lvl>
    <w:lvl w:ilvl="5">
      <w:start w:val="1"/>
      <w:numFmt w:val="lowerLetter"/>
      <w:lvlText w:val="%6."/>
      <w:lvlJc w:val="left"/>
      <w:pPr>
        <w:ind w:left="2160" w:hanging="360"/>
      </w:pPr>
      <w:rPr>
        <w:rFonts w:ascii="Times New Roman" w:hAnsi="Times New Roman" w:hint="default"/>
        <w:b w:val="0"/>
        <w:i w:val="0"/>
        <w:sz w:val="20"/>
      </w:rPr>
    </w:lvl>
    <w:lvl w:ilvl="6">
      <w:start w:val="1"/>
      <w:numFmt w:val="lowerRoman"/>
      <w:lvlText w:val="%7."/>
      <w:lvlJc w:val="left"/>
      <w:pPr>
        <w:ind w:left="2520" w:hanging="360"/>
      </w:pPr>
      <w:rPr>
        <w:rFonts w:ascii="Times New Roman" w:hAnsi="Times New Roman" w:hint="default"/>
        <w:b w:val="0"/>
        <w:i w:val="0"/>
        <w:sz w:val="20"/>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2">
    <w:nsid w:val="154938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3">
    <w:nsid w:val="15534A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4">
    <w:nsid w:val="15534FF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5">
    <w:nsid w:val="157A2A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6">
    <w:nsid w:val="158675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7">
    <w:nsid w:val="159A58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8">
    <w:nsid w:val="15D363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9">
    <w:nsid w:val="15DD6D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0">
    <w:nsid w:val="15EE10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1">
    <w:nsid w:val="164B766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2">
    <w:nsid w:val="165C72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3">
    <w:nsid w:val="16EB71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4">
    <w:nsid w:val="16F32A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5">
    <w:nsid w:val="17000A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6">
    <w:nsid w:val="172D4D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7">
    <w:nsid w:val="17413C8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8">
    <w:nsid w:val="17610C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9">
    <w:nsid w:val="179441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0">
    <w:nsid w:val="17B123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1">
    <w:nsid w:val="17D753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2">
    <w:nsid w:val="17ED01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3">
    <w:nsid w:val="180706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4">
    <w:nsid w:val="186213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5">
    <w:nsid w:val="187574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6">
    <w:nsid w:val="188130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7">
    <w:nsid w:val="189376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8">
    <w:nsid w:val="18C741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9">
    <w:nsid w:val="18CC0C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0">
    <w:nsid w:val="18EA7C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1">
    <w:nsid w:val="190744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2">
    <w:nsid w:val="1935311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3">
    <w:nsid w:val="19494B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4">
    <w:nsid w:val="195748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5">
    <w:nsid w:val="196614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6">
    <w:nsid w:val="196F68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7">
    <w:nsid w:val="199D5A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8">
    <w:nsid w:val="19A75170"/>
    <w:multiLevelType w:val="hybridMultilevel"/>
    <w:tmpl w:val="E972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19C12A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0">
    <w:nsid w:val="19C371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1">
    <w:nsid w:val="19E52C1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2">
    <w:nsid w:val="19F879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3">
    <w:nsid w:val="1A4154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4">
    <w:nsid w:val="1A666A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5">
    <w:nsid w:val="1A7354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6">
    <w:nsid w:val="1A7E1B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7">
    <w:nsid w:val="1ADB6C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8">
    <w:nsid w:val="1ADD50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9">
    <w:nsid w:val="1AED22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0">
    <w:nsid w:val="1AF845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1">
    <w:nsid w:val="1B0A0B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2">
    <w:nsid w:val="1B1071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3">
    <w:nsid w:val="1B1C2B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4">
    <w:nsid w:val="1B262E6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5">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266">
    <w:nsid w:val="1B525D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7">
    <w:nsid w:val="1B69421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8">
    <w:nsid w:val="1BA375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9">
    <w:nsid w:val="1BE96F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0">
    <w:nsid w:val="1C3675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1">
    <w:nsid w:val="1C4248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2">
    <w:nsid w:val="1C440C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3">
    <w:nsid w:val="1C6458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4">
    <w:nsid w:val="1C7972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5">
    <w:nsid w:val="1C7A1E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6">
    <w:nsid w:val="1C7E42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7">
    <w:nsid w:val="1C8262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8">
    <w:nsid w:val="1C9835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9">
    <w:nsid w:val="1CD00A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0">
    <w:nsid w:val="1CF7578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1">
    <w:nsid w:val="1CF92F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2">
    <w:nsid w:val="1D0A31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3">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nsid w:val="1D2F3E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5">
    <w:nsid w:val="1D5929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6">
    <w:nsid w:val="1D6559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7">
    <w:nsid w:val="1D783D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8">
    <w:nsid w:val="1D7E14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9">
    <w:nsid w:val="1D9D57E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0">
    <w:nsid w:val="1DD23F5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1">
    <w:nsid w:val="1DD40D7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2">
    <w:nsid w:val="1E2231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3">
    <w:nsid w:val="1E5B3F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4">
    <w:nsid w:val="1E66747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5">
    <w:nsid w:val="1E943B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6">
    <w:nsid w:val="1EA841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7">
    <w:nsid w:val="1EBF49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8">
    <w:nsid w:val="1ECD59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9">
    <w:nsid w:val="1EE97F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0">
    <w:nsid w:val="1F0A76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1">
    <w:nsid w:val="1F1B04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2">
    <w:nsid w:val="1F606C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3">
    <w:nsid w:val="1F814F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4">
    <w:nsid w:val="1F9D04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5">
    <w:nsid w:val="1FC448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6">
    <w:nsid w:val="200B09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7">
    <w:nsid w:val="200F09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8">
    <w:nsid w:val="201457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9">
    <w:nsid w:val="202572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0">
    <w:nsid w:val="206D40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1">
    <w:nsid w:val="20993A8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2">
    <w:nsid w:val="20E05F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3">
    <w:nsid w:val="20EB12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4">
    <w:nsid w:val="20EC46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5">
    <w:nsid w:val="20F469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6">
    <w:nsid w:val="21100A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7">
    <w:nsid w:val="214166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8">
    <w:nsid w:val="21573D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9">
    <w:nsid w:val="219641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0">
    <w:nsid w:val="21A269B5"/>
    <w:multiLevelType w:val="hybridMultilevel"/>
    <w:tmpl w:val="2C46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21C24F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2">
    <w:nsid w:val="21EA59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3">
    <w:nsid w:val="220B410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4">
    <w:nsid w:val="223E59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5">
    <w:nsid w:val="22596C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6">
    <w:nsid w:val="226F43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7">
    <w:nsid w:val="228036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8">
    <w:nsid w:val="22C10E8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9">
    <w:nsid w:val="23011F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0">
    <w:nsid w:val="23024D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1">
    <w:nsid w:val="232335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2">
    <w:nsid w:val="233B45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3">
    <w:nsid w:val="236478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4">
    <w:nsid w:val="239E19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5">
    <w:nsid w:val="23A063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6">
    <w:nsid w:val="23BC20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7">
    <w:nsid w:val="23F235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8">
    <w:nsid w:val="24033D8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9">
    <w:nsid w:val="24200E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0">
    <w:nsid w:val="242F562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1">
    <w:nsid w:val="244D5B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2">
    <w:nsid w:val="247F60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3">
    <w:nsid w:val="24B445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4">
    <w:nsid w:val="24B617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5">
    <w:nsid w:val="24D655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6">
    <w:nsid w:val="24DD5F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7">
    <w:nsid w:val="25001A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8">
    <w:nsid w:val="251541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9">
    <w:nsid w:val="251C65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0">
    <w:nsid w:val="257E05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1">
    <w:nsid w:val="25961F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2">
    <w:nsid w:val="259B65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3">
    <w:nsid w:val="25B139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4">
    <w:nsid w:val="25C70F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5">
    <w:nsid w:val="25E216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6">
    <w:nsid w:val="260722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7">
    <w:nsid w:val="262106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8">
    <w:nsid w:val="263327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9">
    <w:nsid w:val="265C3E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0">
    <w:nsid w:val="266D65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1">
    <w:nsid w:val="26746DF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2">
    <w:nsid w:val="269971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3">
    <w:nsid w:val="26C63E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4">
    <w:nsid w:val="26CF11C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5">
    <w:nsid w:val="26F240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6">
    <w:nsid w:val="271D4C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7">
    <w:nsid w:val="272902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8">
    <w:nsid w:val="27354A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9">
    <w:nsid w:val="273D10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0">
    <w:nsid w:val="273F67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1">
    <w:nsid w:val="274827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2">
    <w:nsid w:val="27522F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3">
    <w:nsid w:val="275F15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4">
    <w:nsid w:val="279709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5">
    <w:nsid w:val="27A524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6">
    <w:nsid w:val="27A8027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7">
    <w:nsid w:val="27BC0A9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8">
    <w:nsid w:val="280B6E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9">
    <w:nsid w:val="280D2F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0">
    <w:nsid w:val="284461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1">
    <w:nsid w:val="287C48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2">
    <w:nsid w:val="288652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3">
    <w:nsid w:val="28C430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4">
    <w:nsid w:val="28CB1F2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5">
    <w:nsid w:val="28CE14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6">
    <w:nsid w:val="28E21E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7">
    <w:nsid w:val="290613AF"/>
    <w:multiLevelType w:val="hybridMultilevel"/>
    <w:tmpl w:val="9D7C3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nsid w:val="290900B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9">
    <w:nsid w:val="295674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0">
    <w:nsid w:val="297230E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1">
    <w:nsid w:val="29A017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2">
    <w:nsid w:val="29A612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3">
    <w:nsid w:val="29C224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4">
    <w:nsid w:val="29E566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5">
    <w:nsid w:val="2A2F77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6">
    <w:nsid w:val="2A320A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7">
    <w:nsid w:val="2A3D160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8">
    <w:nsid w:val="2A536C6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9">
    <w:nsid w:val="2A553D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0">
    <w:nsid w:val="2A5E10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1">
    <w:nsid w:val="2A6B08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2">
    <w:nsid w:val="2A8E3A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3">
    <w:nsid w:val="2AC21E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4">
    <w:nsid w:val="2AD86A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5">
    <w:nsid w:val="2B1F09F3"/>
    <w:multiLevelType w:val="hybridMultilevel"/>
    <w:tmpl w:val="C6A8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nsid w:val="2B4244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7">
    <w:nsid w:val="2B4E08A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8">
    <w:nsid w:val="2B5B6E7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9">
    <w:nsid w:val="2BC73C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0">
    <w:nsid w:val="2C114D6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1">
    <w:nsid w:val="2C6606D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2">
    <w:nsid w:val="2C7C5E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3">
    <w:nsid w:val="2C835F7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4">
    <w:nsid w:val="2CC11A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5">
    <w:nsid w:val="2D0430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6">
    <w:nsid w:val="2D067B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7">
    <w:nsid w:val="2D251B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8">
    <w:nsid w:val="2D3578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9">
    <w:nsid w:val="2D4F5D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0">
    <w:nsid w:val="2D583A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1">
    <w:nsid w:val="2D8177F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2">
    <w:nsid w:val="2D9D0D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3">
    <w:nsid w:val="2DC52A1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4">
    <w:nsid w:val="2DDA46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5">
    <w:nsid w:val="2E14669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6">
    <w:nsid w:val="2E1C12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7">
    <w:nsid w:val="2E245CF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8">
    <w:nsid w:val="2E3574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9">
    <w:nsid w:val="2E4601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0">
    <w:nsid w:val="2E5935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1">
    <w:nsid w:val="2E825C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2">
    <w:nsid w:val="2E825C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3">
    <w:nsid w:val="2EAC34E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4">
    <w:nsid w:val="2EB46D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5">
    <w:nsid w:val="2EBC2A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6">
    <w:nsid w:val="2EC460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7">
    <w:nsid w:val="2EC743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8">
    <w:nsid w:val="2ED13B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9">
    <w:nsid w:val="2ED550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0">
    <w:nsid w:val="2ED96B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1">
    <w:nsid w:val="2EDC6C07"/>
    <w:multiLevelType w:val="hybridMultilevel"/>
    <w:tmpl w:val="0B64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nsid w:val="2EDF6F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3">
    <w:nsid w:val="2EE11B44"/>
    <w:multiLevelType w:val="hybridMultilevel"/>
    <w:tmpl w:val="0970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4">
    <w:nsid w:val="2EF228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5">
    <w:nsid w:val="2F160D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6">
    <w:nsid w:val="2F2422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7">
    <w:nsid w:val="2F254D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8">
    <w:nsid w:val="2F370B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9">
    <w:nsid w:val="2F3D79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0">
    <w:nsid w:val="2F6F03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1">
    <w:nsid w:val="2F8429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2">
    <w:nsid w:val="2FAF18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3">
    <w:nsid w:val="2FE929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4">
    <w:nsid w:val="30237A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5">
    <w:nsid w:val="302422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6">
    <w:nsid w:val="302536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7">
    <w:nsid w:val="30294B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8">
    <w:nsid w:val="307838F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9">
    <w:nsid w:val="309636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0">
    <w:nsid w:val="309A48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1">
    <w:nsid w:val="30A868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2">
    <w:nsid w:val="30B82E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3">
    <w:nsid w:val="30B838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4">
    <w:nsid w:val="30CC2E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5">
    <w:nsid w:val="30E57F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6">
    <w:nsid w:val="31C05B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7">
    <w:nsid w:val="31D041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8">
    <w:nsid w:val="31D3231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9">
    <w:nsid w:val="31EE27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0">
    <w:nsid w:val="32040C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1">
    <w:nsid w:val="328728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2">
    <w:nsid w:val="328C58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3">
    <w:nsid w:val="329117D4"/>
    <w:multiLevelType w:val="hybridMultilevel"/>
    <w:tmpl w:val="8F22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4">
    <w:nsid w:val="32AD49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5">
    <w:nsid w:val="32B9202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6">
    <w:nsid w:val="32BC26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7">
    <w:nsid w:val="32D666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8">
    <w:nsid w:val="32E704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9">
    <w:nsid w:val="32FB15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0">
    <w:nsid w:val="32FB7E3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1">
    <w:nsid w:val="330752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2">
    <w:nsid w:val="330F17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3">
    <w:nsid w:val="332420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4">
    <w:nsid w:val="33A27D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5">
    <w:nsid w:val="33AC7EB8"/>
    <w:multiLevelType w:val="multilevel"/>
    <w:tmpl w:val="A52CF2EC"/>
    <w:lvl w:ilvl="0">
      <w:start w:val="1"/>
      <w:numFmt w:val="decimal"/>
      <w:pStyle w:val="Heading1"/>
      <w:lvlText w:val="%1"/>
      <w:lvlJc w:val="left"/>
      <w:pPr>
        <w:ind w:left="432" w:hanging="432"/>
      </w:pPr>
      <w:rPr>
        <w:rFonts w:hint="default"/>
        <w:b/>
        <w:i w:val="0"/>
      </w:rPr>
    </w:lvl>
    <w:lvl w:ilvl="1">
      <w:start w:val="1"/>
      <w:numFmt w:val="decimal"/>
      <w:pStyle w:val="Heading2"/>
      <w:lvlText w:val="%1.%2"/>
      <w:lvlJc w:val="left"/>
      <w:pPr>
        <w:ind w:left="576" w:hanging="576"/>
      </w:pPr>
      <w:rPr>
        <w:rFonts w:hint="default"/>
        <w:b/>
        <w:i w:val="0"/>
      </w:rPr>
    </w:lvl>
    <w:lvl w:ilvl="2">
      <w:start w:val="1"/>
      <w:numFmt w:val="decimal"/>
      <w:pStyle w:val="Heading3"/>
      <w:lvlText w:val="%1.%2.%3"/>
      <w:lvlJc w:val="left"/>
      <w:pPr>
        <w:ind w:left="720" w:hanging="720"/>
      </w:pPr>
      <w:rPr>
        <w:rFonts w:hint="default"/>
        <w:b/>
        <w:i w: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b/>
        <w:i w: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6">
    <w:nsid w:val="33C840D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7">
    <w:nsid w:val="33D354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8">
    <w:nsid w:val="33D525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9">
    <w:nsid w:val="33E049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0">
    <w:nsid w:val="33E877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1">
    <w:nsid w:val="33EE74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2">
    <w:nsid w:val="33F905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3">
    <w:nsid w:val="33FF77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4">
    <w:nsid w:val="342B0F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5">
    <w:nsid w:val="344159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6">
    <w:nsid w:val="348520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7">
    <w:nsid w:val="34A564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8">
    <w:nsid w:val="34AE43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9">
    <w:nsid w:val="34B014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0">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501">
    <w:nsid w:val="34F260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2">
    <w:nsid w:val="353C0BF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3">
    <w:nsid w:val="355660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4">
    <w:nsid w:val="35900BF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5">
    <w:nsid w:val="35DD29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6">
    <w:nsid w:val="360E7F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7">
    <w:nsid w:val="361D32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8">
    <w:nsid w:val="3628602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9">
    <w:nsid w:val="363C57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0">
    <w:nsid w:val="364C4D1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1">
    <w:nsid w:val="365F13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2">
    <w:nsid w:val="36616A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3">
    <w:nsid w:val="366801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4">
    <w:nsid w:val="369B06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5">
    <w:nsid w:val="36A16BF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6">
    <w:nsid w:val="36C275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7">
    <w:nsid w:val="36D266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8">
    <w:nsid w:val="36D542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9">
    <w:nsid w:val="36E52E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0">
    <w:nsid w:val="36E536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1">
    <w:nsid w:val="36E641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2">
    <w:nsid w:val="36FB69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3">
    <w:nsid w:val="370150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4">
    <w:nsid w:val="370D1D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5">
    <w:nsid w:val="371737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6">
    <w:nsid w:val="37340F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7">
    <w:nsid w:val="373536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8">
    <w:nsid w:val="375E56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9">
    <w:nsid w:val="376027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0">
    <w:nsid w:val="376C62C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1">
    <w:nsid w:val="37934B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2">
    <w:nsid w:val="37B97B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3">
    <w:nsid w:val="37BD1C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4">
    <w:nsid w:val="37DB10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5">
    <w:nsid w:val="37E21A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6">
    <w:nsid w:val="37E87B2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7">
    <w:nsid w:val="37ED443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8">
    <w:nsid w:val="37F028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9">
    <w:nsid w:val="380150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0">
    <w:nsid w:val="38217A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1">
    <w:nsid w:val="382928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2">
    <w:nsid w:val="382E0D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3">
    <w:nsid w:val="38357F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4">
    <w:nsid w:val="38402E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5">
    <w:nsid w:val="384033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6">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suff w:val="nothing"/>
      <w:lvlText w:val="N%1.%2"/>
      <w:lvlJc w:val="left"/>
      <w:pPr>
        <w:ind w:left="0" w:firstLine="0"/>
      </w:pPr>
    </w:lvl>
    <w:lvl w:ilvl="2">
      <w:start w:val="1"/>
      <w:numFmt w:val="decimal"/>
      <w:suff w:val="nothing"/>
      <w:lvlText w:val="N%1.%2.%3"/>
      <w:lvlJc w:val="left"/>
      <w:pPr>
        <w:ind w:left="0" w:firstLine="0"/>
      </w:pPr>
    </w:lvl>
    <w:lvl w:ilvl="3">
      <w:start w:val="1"/>
      <w:numFmt w:val="decimal"/>
      <w:suff w:val="nothing"/>
      <w:lvlText w:val="N%1.%2.%3.%4"/>
      <w:lvlJc w:val="left"/>
      <w:pPr>
        <w:ind w:left="0" w:firstLine="0"/>
      </w:pPr>
    </w:lvl>
    <w:lvl w:ilvl="4">
      <w:start w:val="1"/>
      <w:numFmt w:val="decimal"/>
      <w:suff w:val="nothing"/>
      <w:lvlText w:val="N%1.%2.%3.%4.%5"/>
      <w:lvlJc w:val="left"/>
      <w:pPr>
        <w:ind w:left="0" w:firstLine="0"/>
      </w:pPr>
    </w:lvl>
    <w:lvl w:ilvl="5">
      <w:start w:val="1"/>
      <w:numFmt w:val="decimal"/>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47">
    <w:nsid w:val="387D4433"/>
    <w:multiLevelType w:val="multilevel"/>
    <w:tmpl w:val="82B00002"/>
    <w:lvl w:ilvl="0">
      <w:start w:val="1"/>
      <w:numFmt w:val="bullet"/>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48">
    <w:nsid w:val="388763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9">
    <w:nsid w:val="38A24E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0">
    <w:nsid w:val="38CD52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1">
    <w:nsid w:val="38FC518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2">
    <w:nsid w:val="391C2F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3">
    <w:nsid w:val="392F00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4">
    <w:nsid w:val="395E78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5">
    <w:nsid w:val="395F1FD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6">
    <w:nsid w:val="39745EC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7">
    <w:nsid w:val="397B5D0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8">
    <w:nsid w:val="39AB03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9">
    <w:nsid w:val="39AE19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0">
    <w:nsid w:val="39C756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1">
    <w:nsid w:val="39FA71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2">
    <w:nsid w:val="39FD51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3">
    <w:nsid w:val="3A0F06F6"/>
    <w:multiLevelType w:val="hybridMultilevel"/>
    <w:tmpl w:val="0DC8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nsid w:val="3A2849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5">
    <w:nsid w:val="3A4765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6">
    <w:nsid w:val="3A841A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7">
    <w:nsid w:val="3A8422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8">
    <w:nsid w:val="3A8B31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9">
    <w:nsid w:val="3B3C3A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0">
    <w:nsid w:val="3B557B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1">
    <w:nsid w:val="3B6016D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2">
    <w:nsid w:val="3B7242C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3">
    <w:nsid w:val="3B8514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4">
    <w:nsid w:val="3B8E7D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5">
    <w:nsid w:val="3B9625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6">
    <w:nsid w:val="3BA027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7">
    <w:nsid w:val="3BAE37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8">
    <w:nsid w:val="3BCA78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9">
    <w:nsid w:val="3BD464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0">
    <w:nsid w:val="3C3C7C7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1">
    <w:nsid w:val="3C430C8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2">
    <w:nsid w:val="3C4A25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3">
    <w:nsid w:val="3C4F5B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4">
    <w:nsid w:val="3C7349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5">
    <w:nsid w:val="3C8C16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6">
    <w:nsid w:val="3CAF43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7">
    <w:nsid w:val="3CBD5A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8">
    <w:nsid w:val="3CE141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9">
    <w:nsid w:val="3D1D4F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0">
    <w:nsid w:val="3D465B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1">
    <w:nsid w:val="3D4C3EE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2">
    <w:nsid w:val="3D5231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3">
    <w:nsid w:val="3D8A16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4">
    <w:nsid w:val="3DA525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5">
    <w:nsid w:val="3DAA51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6">
    <w:nsid w:val="3DF070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7">
    <w:nsid w:val="3DF1086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8">
    <w:nsid w:val="3DF528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9">
    <w:nsid w:val="3E6977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0">
    <w:nsid w:val="3E725A8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1">
    <w:nsid w:val="3E8F2E1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2">
    <w:nsid w:val="3F32166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3">
    <w:nsid w:val="3F321B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4">
    <w:nsid w:val="3F5619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5">
    <w:nsid w:val="3F57401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6">
    <w:nsid w:val="3F6A79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7">
    <w:nsid w:val="3F7526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8">
    <w:nsid w:val="3F7C30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9">
    <w:nsid w:val="3FB54D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0">
    <w:nsid w:val="3FB848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1">
    <w:nsid w:val="3FD9264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2">
    <w:nsid w:val="403A23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3">
    <w:nsid w:val="404C65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4">
    <w:nsid w:val="405A7A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5">
    <w:nsid w:val="4089055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6">
    <w:nsid w:val="408D19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7">
    <w:nsid w:val="40C455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8">
    <w:nsid w:val="40C45C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9">
    <w:nsid w:val="40DF73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0">
    <w:nsid w:val="41076D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1">
    <w:nsid w:val="411914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2">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nsid w:val="41406E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4">
    <w:nsid w:val="414415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5">
    <w:nsid w:val="414662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6">
    <w:nsid w:val="415235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7">
    <w:nsid w:val="415935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8">
    <w:nsid w:val="41644B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9">
    <w:nsid w:val="41867E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0">
    <w:nsid w:val="41AD55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1">
    <w:nsid w:val="41CB4A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2">
    <w:nsid w:val="42044E05"/>
    <w:multiLevelType w:val="hybridMultilevel"/>
    <w:tmpl w:val="AE4E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3">
    <w:nsid w:val="4208007F"/>
    <w:multiLevelType w:val="hybridMultilevel"/>
    <w:tmpl w:val="5856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4">
    <w:nsid w:val="420F79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5">
    <w:nsid w:val="422726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6">
    <w:nsid w:val="423361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7">
    <w:nsid w:val="4244718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8">
    <w:nsid w:val="424934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9">
    <w:nsid w:val="42516AB9"/>
    <w:multiLevelType w:val="hybridMultilevel"/>
    <w:tmpl w:val="2482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0">
    <w:nsid w:val="425612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1">
    <w:nsid w:val="425624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2">
    <w:nsid w:val="42BA21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3">
    <w:nsid w:val="42C824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4">
    <w:nsid w:val="42E86F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5">
    <w:nsid w:val="42F86E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6">
    <w:nsid w:val="430259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7">
    <w:nsid w:val="431B21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8">
    <w:nsid w:val="432060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9">
    <w:nsid w:val="43350491"/>
    <w:multiLevelType w:val="multilevel"/>
    <w:tmpl w:val="334A159A"/>
    <w:lvl w:ilvl="0">
      <w:start w:val="1"/>
      <w:numFmt w:val="decimal"/>
      <w:lvlText w:val="%1."/>
      <w:lvlJc w:val="left"/>
      <w:pPr>
        <w:ind w:left="720" w:hanging="360"/>
      </w:pPr>
      <w:rPr>
        <w:rFonts w:ascii="Times New Roman" w:hAnsi="Times New Roman" w:hint="default"/>
        <w:b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0">
    <w:nsid w:val="439C7D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1">
    <w:nsid w:val="43AA01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2">
    <w:nsid w:val="43B705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3">
    <w:nsid w:val="43BA67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4">
    <w:nsid w:val="441632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5">
    <w:nsid w:val="442B74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6">
    <w:nsid w:val="44791A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7">
    <w:nsid w:val="447D2F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8">
    <w:nsid w:val="449670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9">
    <w:nsid w:val="44D96E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0">
    <w:nsid w:val="44DC71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1">
    <w:nsid w:val="453B19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2">
    <w:nsid w:val="454537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3">
    <w:nsid w:val="455345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4">
    <w:nsid w:val="457277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5">
    <w:nsid w:val="45BD27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6">
    <w:nsid w:val="45E93A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7">
    <w:nsid w:val="45FB04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8">
    <w:nsid w:val="460F6B7B"/>
    <w:multiLevelType w:val="multilevel"/>
    <w:tmpl w:val="E1D2F7A8"/>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9">
    <w:nsid w:val="463235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0">
    <w:nsid w:val="465902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1">
    <w:nsid w:val="46671B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2">
    <w:nsid w:val="46AF67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3">
    <w:nsid w:val="46D776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4">
    <w:nsid w:val="46E052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5">
    <w:nsid w:val="46EF0C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6">
    <w:nsid w:val="46F60B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7">
    <w:nsid w:val="47387C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8">
    <w:nsid w:val="47392A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9">
    <w:nsid w:val="475266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0">
    <w:nsid w:val="475C59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1">
    <w:nsid w:val="475D05C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2">
    <w:nsid w:val="475F3F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3">
    <w:nsid w:val="47624A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4">
    <w:nsid w:val="478447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5">
    <w:nsid w:val="47C217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6">
    <w:nsid w:val="47C226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7">
    <w:nsid w:val="47E860A8"/>
    <w:multiLevelType w:val="multilevel"/>
    <w:tmpl w:val="334A159A"/>
    <w:lvl w:ilvl="0">
      <w:start w:val="1"/>
      <w:numFmt w:val="decimal"/>
      <w:lvlText w:val="%1."/>
      <w:lvlJc w:val="left"/>
      <w:pPr>
        <w:ind w:left="720" w:hanging="360"/>
      </w:pPr>
      <w:rPr>
        <w:rFonts w:ascii="Times New Roman" w:hAnsi="Times New Roman" w:hint="default"/>
        <w:b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8">
    <w:nsid w:val="47F13DE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9">
    <w:nsid w:val="480D6D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0">
    <w:nsid w:val="48187E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1">
    <w:nsid w:val="481C25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2">
    <w:nsid w:val="482208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3">
    <w:nsid w:val="483A22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4">
    <w:nsid w:val="485F3B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5">
    <w:nsid w:val="486C0F9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6">
    <w:nsid w:val="487611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7">
    <w:nsid w:val="48786B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8">
    <w:nsid w:val="48AC3A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9">
    <w:nsid w:val="48C321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0">
    <w:nsid w:val="48C459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1">
    <w:nsid w:val="48C860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2">
    <w:nsid w:val="48D01A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3">
    <w:nsid w:val="48D14E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4">
    <w:nsid w:val="48DD16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5">
    <w:nsid w:val="48FD53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6">
    <w:nsid w:val="490D32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7">
    <w:nsid w:val="491A35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8">
    <w:nsid w:val="49201B3A"/>
    <w:multiLevelType w:val="multilevel"/>
    <w:tmpl w:val="51E658B0"/>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9">
    <w:nsid w:val="494179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0">
    <w:nsid w:val="496451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1">
    <w:nsid w:val="497730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2">
    <w:nsid w:val="49A452E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3">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714">
    <w:nsid w:val="49F75C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5">
    <w:nsid w:val="49FA33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6">
    <w:nsid w:val="49FB59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7">
    <w:nsid w:val="4A1B22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8">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719">
    <w:nsid w:val="4A2B27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0">
    <w:nsid w:val="4A5036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1">
    <w:nsid w:val="4A573B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2">
    <w:nsid w:val="4A8762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3">
    <w:nsid w:val="4A9E58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4">
    <w:nsid w:val="4A9F0B7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5">
    <w:nsid w:val="4AC80D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6">
    <w:nsid w:val="4B151E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7">
    <w:nsid w:val="4B1A68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8">
    <w:nsid w:val="4B4446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9">
    <w:nsid w:val="4B4D17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0">
    <w:nsid w:val="4B5552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1">
    <w:nsid w:val="4B6229C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2">
    <w:nsid w:val="4B692C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3">
    <w:nsid w:val="4B7349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4">
    <w:nsid w:val="4BAE20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5">
    <w:nsid w:val="4BBD539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6">
    <w:nsid w:val="4C0634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7">
    <w:nsid w:val="4C1F0F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8">
    <w:nsid w:val="4C2208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9">
    <w:nsid w:val="4C4069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0">
    <w:nsid w:val="4CEA769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1">
    <w:nsid w:val="4D3D5C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2">
    <w:nsid w:val="4D4633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3">
    <w:nsid w:val="4D7540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4">
    <w:nsid w:val="4DBD00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5">
    <w:nsid w:val="4DC3000D"/>
    <w:multiLevelType w:val="hybridMultilevel"/>
    <w:tmpl w:val="4344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6">
    <w:nsid w:val="4E0F64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7">
    <w:nsid w:val="4E3E638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8">
    <w:nsid w:val="4E4855B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9">
    <w:nsid w:val="4E637C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0">
    <w:nsid w:val="4E6967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1">
    <w:nsid w:val="4E7409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2">
    <w:nsid w:val="4E863A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3">
    <w:nsid w:val="4E8D3C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4">
    <w:nsid w:val="4EB237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5">
    <w:nsid w:val="4EB245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6">
    <w:nsid w:val="4EB36D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7">
    <w:nsid w:val="4ECC24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8">
    <w:nsid w:val="4EF42AF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9">
    <w:nsid w:val="4F3735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0">
    <w:nsid w:val="4F5075A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1">
    <w:nsid w:val="4F7B72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2">
    <w:nsid w:val="4FA773F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3">
    <w:nsid w:val="4FAE13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4">
    <w:nsid w:val="4FCA4A0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5">
    <w:nsid w:val="4FDD13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6">
    <w:nsid w:val="502867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7">
    <w:nsid w:val="503F3D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8">
    <w:nsid w:val="50564B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9">
    <w:nsid w:val="506169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0">
    <w:nsid w:val="50713A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1">
    <w:nsid w:val="50A92D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2">
    <w:nsid w:val="50AB75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3">
    <w:nsid w:val="50BC14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4">
    <w:nsid w:val="50C14EA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5">
    <w:nsid w:val="50E52B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6">
    <w:nsid w:val="50F630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7">
    <w:nsid w:val="5105059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8">
    <w:nsid w:val="510862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9">
    <w:nsid w:val="510E58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0">
    <w:nsid w:val="5124198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1">
    <w:nsid w:val="51376E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2">
    <w:nsid w:val="513B03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3">
    <w:nsid w:val="513F20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4">
    <w:nsid w:val="515E39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5">
    <w:nsid w:val="517651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6">
    <w:nsid w:val="519052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7">
    <w:nsid w:val="519932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8">
    <w:nsid w:val="51DF19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9">
    <w:nsid w:val="520F62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0">
    <w:nsid w:val="521F3C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1">
    <w:nsid w:val="522406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2">
    <w:nsid w:val="52316E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3">
    <w:nsid w:val="52344E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4">
    <w:nsid w:val="52442E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5">
    <w:nsid w:val="526820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6">
    <w:nsid w:val="528166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7">
    <w:nsid w:val="528743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8">
    <w:nsid w:val="52A306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9">
    <w:nsid w:val="52BD5B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0">
    <w:nsid w:val="52DB5ED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1">
    <w:nsid w:val="52EC6B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2">
    <w:nsid w:val="52FE1BC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3">
    <w:nsid w:val="53077C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4">
    <w:nsid w:val="535407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5">
    <w:nsid w:val="536463C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6">
    <w:nsid w:val="53867C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7">
    <w:nsid w:val="53AA645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8">
    <w:nsid w:val="53C751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9">
    <w:nsid w:val="53CF68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0">
    <w:nsid w:val="53E131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1">
    <w:nsid w:val="53E53AD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2">
    <w:nsid w:val="53F239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3">
    <w:nsid w:val="53F6556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4">
    <w:nsid w:val="53F770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5">
    <w:nsid w:val="5404659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6">
    <w:nsid w:val="540B7B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7">
    <w:nsid w:val="541F6E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8">
    <w:nsid w:val="54237E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9">
    <w:nsid w:val="543B10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0">
    <w:nsid w:val="545C20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1">
    <w:nsid w:val="547560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2">
    <w:nsid w:val="548244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3">
    <w:nsid w:val="54E35B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4">
    <w:nsid w:val="54E409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5">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6">
    <w:nsid w:val="54EF1A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7">
    <w:nsid w:val="54F3395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8">
    <w:nsid w:val="550274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9">
    <w:nsid w:val="553D55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0">
    <w:nsid w:val="554D3A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1">
    <w:nsid w:val="55667D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2">
    <w:nsid w:val="557249E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3">
    <w:nsid w:val="55932E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4">
    <w:nsid w:val="55A313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5">
    <w:nsid w:val="55C535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6">
    <w:nsid w:val="55DB02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7">
    <w:nsid w:val="55DB0D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8">
    <w:nsid w:val="561408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9">
    <w:nsid w:val="562103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0">
    <w:nsid w:val="563A2B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1">
    <w:nsid w:val="565665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2">
    <w:nsid w:val="569F56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3">
    <w:nsid w:val="56B05DF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4">
    <w:nsid w:val="56D57D1F"/>
    <w:multiLevelType w:val="hybridMultilevel"/>
    <w:tmpl w:val="DC46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5">
    <w:nsid w:val="574247F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6">
    <w:nsid w:val="575B08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7">
    <w:nsid w:val="576221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8">
    <w:nsid w:val="576B7A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9">
    <w:nsid w:val="577D12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0">
    <w:nsid w:val="578607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1">
    <w:nsid w:val="579C47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2">
    <w:nsid w:val="57B74B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3">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854">
    <w:nsid w:val="580A42A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5">
    <w:nsid w:val="58672E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6">
    <w:nsid w:val="58945F3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7">
    <w:nsid w:val="589633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8">
    <w:nsid w:val="58980B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9">
    <w:nsid w:val="58A74B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0">
    <w:nsid w:val="58B738E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1">
    <w:nsid w:val="58DE11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2">
    <w:nsid w:val="58EA518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3">
    <w:nsid w:val="58F91D8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4">
    <w:nsid w:val="590C76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5">
    <w:nsid w:val="59333F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6">
    <w:nsid w:val="595308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7">
    <w:nsid w:val="595B341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8">
    <w:nsid w:val="596377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9">
    <w:nsid w:val="596F528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0">
    <w:nsid w:val="598917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1">
    <w:nsid w:val="59891B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2">
    <w:nsid w:val="59892D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3">
    <w:nsid w:val="59A318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4">
    <w:nsid w:val="59CC3B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5">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876">
    <w:nsid w:val="59D754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7">
    <w:nsid w:val="5A594F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8">
    <w:nsid w:val="5A5C53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9">
    <w:nsid w:val="5A6819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0">
    <w:nsid w:val="5A9553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1">
    <w:nsid w:val="5A9F43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2">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883">
    <w:nsid w:val="5ABD3C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4">
    <w:nsid w:val="5AC047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5">
    <w:nsid w:val="5AC15A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6">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7">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8">
    <w:nsid w:val="5AD742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9">
    <w:nsid w:val="5AE07C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0">
    <w:nsid w:val="5B2865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1">
    <w:nsid w:val="5B353C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2">
    <w:nsid w:val="5B4539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3">
    <w:nsid w:val="5B6616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4">
    <w:nsid w:val="5B69199B"/>
    <w:multiLevelType w:val="hybridMultilevel"/>
    <w:tmpl w:val="179A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5">
    <w:nsid w:val="5B940FED"/>
    <w:multiLevelType w:val="multilevel"/>
    <w:tmpl w:val="334A159A"/>
    <w:lvl w:ilvl="0">
      <w:start w:val="1"/>
      <w:numFmt w:val="decimal"/>
      <w:lvlText w:val="%1."/>
      <w:lvlJc w:val="left"/>
      <w:pPr>
        <w:ind w:left="2880" w:hanging="360"/>
      </w:pPr>
      <w:rPr>
        <w:rFonts w:ascii="Times New Roman" w:hAnsi="Times New Roman" w:hint="default"/>
        <w:b w:val="0"/>
        <w:i w:val="0"/>
        <w:sz w:val="20"/>
      </w:rPr>
    </w:lvl>
    <w:lvl w:ilvl="1">
      <w:start w:val="1"/>
      <w:numFmt w:val="lowerLetter"/>
      <w:lvlText w:val="%2."/>
      <w:lvlJc w:val="left"/>
      <w:pPr>
        <w:ind w:left="3240" w:hanging="360"/>
      </w:pPr>
      <w:rPr>
        <w:rFonts w:ascii="Times New Roman" w:hAnsi="Times New Roman" w:hint="default"/>
        <w:b w:val="0"/>
        <w:i w:val="0"/>
        <w:sz w:val="20"/>
      </w:rPr>
    </w:lvl>
    <w:lvl w:ilvl="2">
      <w:start w:val="1"/>
      <w:numFmt w:val="lowerRoman"/>
      <w:lvlText w:val="%3."/>
      <w:lvlJc w:val="left"/>
      <w:pPr>
        <w:ind w:left="3600" w:hanging="360"/>
      </w:pPr>
      <w:rPr>
        <w:rFonts w:ascii="Times New Roman" w:hAnsi="Times New Roman" w:hint="default"/>
        <w:b w:val="0"/>
        <w:i w:val="0"/>
        <w:sz w:val="20"/>
      </w:rPr>
    </w:lvl>
    <w:lvl w:ilvl="3">
      <w:start w:val="1"/>
      <w:numFmt w:val="decimal"/>
      <w:lvlText w:val="%4."/>
      <w:lvlJc w:val="left"/>
      <w:pPr>
        <w:ind w:left="3960" w:hanging="360"/>
      </w:pPr>
      <w:rPr>
        <w:rFonts w:ascii="Times New Roman" w:hAnsi="Times New Roman" w:hint="default"/>
        <w:b w:val="0"/>
        <w:i w:val="0"/>
        <w:sz w:val="20"/>
      </w:rPr>
    </w:lvl>
    <w:lvl w:ilvl="4">
      <w:start w:val="1"/>
      <w:numFmt w:val="lowerLetter"/>
      <w:lvlText w:val="%5."/>
      <w:lvlJc w:val="left"/>
      <w:pPr>
        <w:ind w:left="4320" w:hanging="360"/>
      </w:pPr>
      <w:rPr>
        <w:rFonts w:ascii="Times New Roman" w:hAnsi="Times New Roman" w:hint="default"/>
        <w:b w:val="0"/>
        <w:i w:val="0"/>
        <w:sz w:val="20"/>
      </w:rPr>
    </w:lvl>
    <w:lvl w:ilvl="5">
      <w:start w:val="1"/>
      <w:numFmt w:val="lowerRoman"/>
      <w:lvlText w:val="%6."/>
      <w:lvlJc w:val="left"/>
      <w:pPr>
        <w:ind w:left="4680" w:hanging="360"/>
      </w:pPr>
      <w:rPr>
        <w:rFonts w:ascii="Times New Roman" w:hAnsi="Times New Roman" w:hint="default"/>
        <w:b w:val="0"/>
        <w:i w:val="0"/>
        <w:sz w:val="20"/>
      </w:rPr>
    </w:lvl>
    <w:lvl w:ilvl="6">
      <w:start w:val="1"/>
      <w:numFmt w:val="decimal"/>
      <w:lvlText w:val="%7."/>
      <w:lvlJc w:val="left"/>
      <w:pPr>
        <w:ind w:left="5040" w:hanging="360"/>
      </w:pPr>
      <w:rPr>
        <w:rFonts w:ascii="Times New Roman" w:hAnsi="Times New Roman" w:hint="default"/>
        <w:b w:val="0"/>
        <w:i w:val="0"/>
        <w:sz w:val="20"/>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896">
    <w:nsid w:val="5B952C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7">
    <w:nsid w:val="5B9B1A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8">
    <w:nsid w:val="5C0C02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9">
    <w:nsid w:val="5C1B4A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0">
    <w:nsid w:val="5C2B35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1">
    <w:nsid w:val="5C556C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903">
    <w:nsid w:val="5C8073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4">
    <w:nsid w:val="5C8346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5">
    <w:nsid w:val="5C9F02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6">
    <w:nsid w:val="5CB85B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7">
    <w:nsid w:val="5CBB3A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8">
    <w:nsid w:val="5CBF4B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9">
    <w:nsid w:val="5CCE15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0">
    <w:nsid w:val="5CD408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1">
    <w:nsid w:val="5CF275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2">
    <w:nsid w:val="5D22246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3">
    <w:nsid w:val="5D375C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4">
    <w:nsid w:val="5D4435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5">
    <w:nsid w:val="5D513097"/>
    <w:multiLevelType w:val="hybridMultilevel"/>
    <w:tmpl w:val="AAEA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6">
    <w:nsid w:val="5D9023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7">
    <w:nsid w:val="5D990D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8">
    <w:nsid w:val="5DA84F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9">
    <w:nsid w:val="5DAF4A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0">
    <w:nsid w:val="5DBA6C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1">
    <w:nsid w:val="5DF53E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2">
    <w:nsid w:val="5E1E7D6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3">
    <w:nsid w:val="5E38493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4">
    <w:nsid w:val="5E565E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5">
    <w:nsid w:val="5E582C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6">
    <w:nsid w:val="5E5E7F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7">
    <w:nsid w:val="5E663A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8">
    <w:nsid w:val="5E6C1C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9">
    <w:nsid w:val="5E787B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931">
    <w:nsid w:val="5EA80B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2">
    <w:nsid w:val="5EB763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3">
    <w:nsid w:val="5ECD20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4">
    <w:nsid w:val="5EDA24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5">
    <w:nsid w:val="5EE116A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6">
    <w:nsid w:val="5EE834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7">
    <w:nsid w:val="5EEC41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8">
    <w:nsid w:val="5EEE20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9">
    <w:nsid w:val="5EF2363A"/>
    <w:multiLevelType w:val="multilevel"/>
    <w:tmpl w:val="334A159A"/>
    <w:lvl w:ilvl="0">
      <w:start w:val="1"/>
      <w:numFmt w:val="decimal"/>
      <w:lvlText w:val="%1."/>
      <w:lvlJc w:val="left"/>
      <w:pPr>
        <w:ind w:left="720" w:hanging="360"/>
      </w:pPr>
      <w:rPr>
        <w:rFonts w:ascii="Times New Roman" w:hAnsi="Times New Roman" w:hint="default"/>
        <w:b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0">
    <w:nsid w:val="5EF64D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1">
    <w:nsid w:val="5F1C02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2">
    <w:nsid w:val="5F213AB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3">
    <w:nsid w:val="5F2E3D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4">
    <w:nsid w:val="5F6E41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5">
    <w:nsid w:val="5F6E48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6">
    <w:nsid w:val="5F8E25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7">
    <w:nsid w:val="5FB445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8">
    <w:nsid w:val="5FBA3E9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9">
    <w:nsid w:val="5FE949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0">
    <w:nsid w:val="601C59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1">
    <w:nsid w:val="602231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2">
    <w:nsid w:val="602C54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3">
    <w:nsid w:val="607711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4">
    <w:nsid w:val="60875F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5">
    <w:nsid w:val="608D5D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6">
    <w:nsid w:val="609160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7">
    <w:nsid w:val="609D41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8">
    <w:nsid w:val="60D059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9">
    <w:nsid w:val="60D51E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0">
    <w:nsid w:val="60E624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1">
    <w:nsid w:val="6124788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2">
    <w:nsid w:val="61287B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3">
    <w:nsid w:val="612E5C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4">
    <w:nsid w:val="615A05E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5">
    <w:nsid w:val="615D7E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6">
    <w:nsid w:val="616C38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7">
    <w:nsid w:val="617457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8">
    <w:nsid w:val="618A2D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9">
    <w:nsid w:val="619603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0">
    <w:nsid w:val="619C57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1">
    <w:nsid w:val="61AC58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2">
    <w:nsid w:val="61D900DB"/>
    <w:multiLevelType w:val="multilevel"/>
    <w:tmpl w:val="F9B41C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73">
    <w:nsid w:val="61DE51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4">
    <w:nsid w:val="61DF65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5">
    <w:nsid w:val="61F961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6">
    <w:nsid w:val="626D30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7">
    <w:nsid w:val="627734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8">
    <w:nsid w:val="628A155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9">
    <w:nsid w:val="629F27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0">
    <w:nsid w:val="62A653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1">
    <w:nsid w:val="62B4631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2">
    <w:nsid w:val="62F945AE"/>
    <w:multiLevelType w:val="hybridMultilevel"/>
    <w:tmpl w:val="D094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3">
    <w:nsid w:val="630047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4">
    <w:nsid w:val="630048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5">
    <w:nsid w:val="630E5A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6">
    <w:nsid w:val="631A2B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7">
    <w:nsid w:val="632B32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8">
    <w:nsid w:val="635E626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9">
    <w:nsid w:val="636A16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0">
    <w:nsid w:val="63700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1">
    <w:nsid w:val="63700B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2">
    <w:nsid w:val="63917E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3">
    <w:nsid w:val="639C36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4">
    <w:nsid w:val="639D50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5">
    <w:nsid w:val="63B270D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6">
    <w:nsid w:val="63BB37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7">
    <w:nsid w:val="63C96E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8">
    <w:nsid w:val="63DB05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9">
    <w:nsid w:val="63F50A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0">
    <w:nsid w:val="640C6E7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1">
    <w:nsid w:val="64350B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2">
    <w:nsid w:val="645556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3">
    <w:nsid w:val="64BE0E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4">
    <w:nsid w:val="64D1724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5">
    <w:nsid w:val="65066C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6">
    <w:nsid w:val="65193E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7">
    <w:nsid w:val="651D46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8">
    <w:nsid w:val="651D4AD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9">
    <w:nsid w:val="65280B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0">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011">
    <w:nsid w:val="65B05E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2">
    <w:nsid w:val="65CC1B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3">
    <w:nsid w:val="65F821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4">
    <w:nsid w:val="65F95E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5">
    <w:nsid w:val="65FE1E9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6">
    <w:nsid w:val="66092ED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7">
    <w:nsid w:val="662271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8">
    <w:nsid w:val="66674A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9">
    <w:nsid w:val="666A36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0">
    <w:nsid w:val="669649C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1">
    <w:nsid w:val="66C56E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2">
    <w:nsid w:val="66D018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3">
    <w:nsid w:val="66E704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4">
    <w:nsid w:val="676A24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5">
    <w:nsid w:val="676C6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6">
    <w:nsid w:val="677D660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7">
    <w:nsid w:val="677D6C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8">
    <w:nsid w:val="678761E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9">
    <w:nsid w:val="679C0D1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0">
    <w:nsid w:val="679F1E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1">
    <w:nsid w:val="67BE26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2">
    <w:nsid w:val="68043B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3">
    <w:nsid w:val="682F20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4">
    <w:nsid w:val="685A01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5">
    <w:nsid w:val="688C7E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6">
    <w:nsid w:val="68A302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7">
    <w:nsid w:val="68CD3ED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8">
    <w:nsid w:val="68CF0A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9">
    <w:nsid w:val="68E4520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0">
    <w:nsid w:val="68E85E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1">
    <w:nsid w:val="690D5DC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2">
    <w:nsid w:val="691C23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3">
    <w:nsid w:val="693D21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4">
    <w:nsid w:val="694F45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5">
    <w:nsid w:val="699F3B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6">
    <w:nsid w:val="69C90D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7">
    <w:nsid w:val="69D265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8">
    <w:nsid w:val="69D571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9">
    <w:nsid w:val="6A0D47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0">
    <w:nsid w:val="6A1155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1">
    <w:nsid w:val="6A1D1F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2">
    <w:nsid w:val="6A5056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3">
    <w:nsid w:val="6A5217D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4">
    <w:nsid w:val="6A6458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5">
    <w:nsid w:val="6A6A22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6">
    <w:nsid w:val="6A6E5E7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7">
    <w:nsid w:val="6A8424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8">
    <w:nsid w:val="6A9C2F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9">
    <w:nsid w:val="6AC026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0">
    <w:nsid w:val="6AC310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1">
    <w:nsid w:val="6B12545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2">
    <w:nsid w:val="6B1605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3">
    <w:nsid w:val="6B8A62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4">
    <w:nsid w:val="6B8B0D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5">
    <w:nsid w:val="6BC95A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6">
    <w:nsid w:val="6BE453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7">
    <w:nsid w:val="6BEE55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8">
    <w:nsid w:val="6C0D7C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9">
    <w:nsid w:val="6C2D43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0">
    <w:nsid w:val="6C3630D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1">
    <w:nsid w:val="6C7C0D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2">
    <w:nsid w:val="6C9721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3">
    <w:nsid w:val="6CD460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4">
    <w:nsid w:val="6CF122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5">
    <w:nsid w:val="6D1636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6">
    <w:nsid w:val="6D2904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7">
    <w:nsid w:val="6D3277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8">
    <w:nsid w:val="6D4956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9">
    <w:nsid w:val="6D617D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0">
    <w:nsid w:val="6D6E6A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1">
    <w:nsid w:val="6D9672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2">
    <w:nsid w:val="6DB21CE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3">
    <w:nsid w:val="6DBC13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4">
    <w:nsid w:val="6DCF60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5">
    <w:nsid w:val="6DD377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6">
    <w:nsid w:val="6DF473E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7">
    <w:nsid w:val="6DF93D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8">
    <w:nsid w:val="6E0B6F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9">
    <w:nsid w:val="6E0E53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0">
    <w:nsid w:val="6E1D2D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1">
    <w:nsid w:val="6E3129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2">
    <w:nsid w:val="6E6A1E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3">
    <w:nsid w:val="6E755F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4">
    <w:nsid w:val="6E9805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5">
    <w:nsid w:val="6EAC7B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6">
    <w:nsid w:val="6F153B6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7">
    <w:nsid w:val="6F2819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8">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9">
    <w:nsid w:val="6F4611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0">
    <w:nsid w:val="6F694B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1">
    <w:nsid w:val="6F817A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2">
    <w:nsid w:val="6F9B49D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3">
    <w:nsid w:val="6FB77D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4">
    <w:nsid w:val="6FB837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5">
    <w:nsid w:val="6FDB6E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6">
    <w:nsid w:val="6FE278D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7">
    <w:nsid w:val="6FF266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8">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70651B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0">
    <w:nsid w:val="707F0D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1">
    <w:nsid w:val="709A1A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2">
    <w:nsid w:val="70AD68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3">
    <w:nsid w:val="70B21BB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4">
    <w:nsid w:val="70B637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5">
    <w:nsid w:val="70C61C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6">
    <w:nsid w:val="70C744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7">
    <w:nsid w:val="70F007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8">
    <w:nsid w:val="71115A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9">
    <w:nsid w:val="712B41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0">
    <w:nsid w:val="714B2D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1">
    <w:nsid w:val="716B6D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2">
    <w:nsid w:val="719C2F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3">
    <w:nsid w:val="71AE6E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4">
    <w:nsid w:val="71B610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5">
    <w:nsid w:val="71BF6A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6">
    <w:nsid w:val="71E05F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7">
    <w:nsid w:val="71F51B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8">
    <w:nsid w:val="71FE5C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9">
    <w:nsid w:val="720457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0">
    <w:nsid w:val="723E78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1">
    <w:nsid w:val="726723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2">
    <w:nsid w:val="72880A28"/>
    <w:multiLevelType w:val="multilevel"/>
    <w:tmpl w:val="9F5AB1AE"/>
    <w:lvl w:ilvl="0">
      <w:start w:val="1"/>
      <w:numFmt w:val="lowerLetter"/>
      <w:pStyle w:val="ListNumber"/>
      <w:lvlText w:val="%1)"/>
      <w:lvlJc w:val="left"/>
      <w:pPr>
        <w:tabs>
          <w:tab w:val="num" w:pos="360"/>
        </w:tabs>
        <w:ind w:left="400" w:hanging="400"/>
      </w:pPr>
      <w:rPr>
        <w:rFonts w:cs="Times New Roman"/>
      </w:rPr>
    </w:lvl>
    <w:lvl w:ilvl="1">
      <w:start w:val="1"/>
      <w:numFmt w:val="decimal"/>
      <w:pStyle w:val="ListNumber2"/>
      <w:lvlText w:val="%2)"/>
      <w:lvlJc w:val="left"/>
      <w:pPr>
        <w:tabs>
          <w:tab w:val="num" w:pos="1080"/>
        </w:tabs>
        <w:ind w:left="800" w:hanging="400"/>
      </w:pPr>
      <w:rPr>
        <w:rFonts w:cs="Times New Roman"/>
      </w:rPr>
    </w:lvl>
    <w:lvl w:ilvl="2">
      <w:start w:val="1"/>
      <w:numFmt w:val="lowerRoman"/>
      <w:pStyle w:val="ListNumber3"/>
      <w:lvlText w:val="%3)"/>
      <w:lvlJc w:val="left"/>
      <w:pPr>
        <w:tabs>
          <w:tab w:val="num" w:pos="1800"/>
        </w:tabs>
        <w:ind w:left="1200" w:hanging="400"/>
      </w:pPr>
      <w:rPr>
        <w:rFonts w:cs="Times New Roman"/>
      </w:rPr>
    </w:lvl>
    <w:lvl w:ilvl="3">
      <w:start w:val="1"/>
      <w:numFmt w:val="upperRoman"/>
      <w:pStyle w:val="ListNumber4"/>
      <w:lvlText w:val="%4)"/>
      <w:lvlJc w:val="left"/>
      <w:pPr>
        <w:tabs>
          <w:tab w:val="num" w:pos="2520"/>
        </w:tabs>
        <w:ind w:left="1600" w:hanging="40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133">
    <w:nsid w:val="729B07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4">
    <w:nsid w:val="72C11F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5">
    <w:nsid w:val="72D40E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6">
    <w:nsid w:val="732778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7">
    <w:nsid w:val="732D68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8">
    <w:nsid w:val="7360087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9">
    <w:nsid w:val="739617E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0">
    <w:nsid w:val="73A270C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1">
    <w:nsid w:val="73CD4AF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2">
    <w:nsid w:val="73F25C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3">
    <w:nsid w:val="74052E6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4">
    <w:nsid w:val="741635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5">
    <w:nsid w:val="743315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6">
    <w:nsid w:val="746507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7">
    <w:nsid w:val="74DE2B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8">
    <w:nsid w:val="74EE2197"/>
    <w:multiLevelType w:val="hybridMultilevel"/>
    <w:tmpl w:val="039E463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9">
    <w:nsid w:val="74F2374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0">
    <w:nsid w:val="750056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1">
    <w:nsid w:val="750523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2">
    <w:nsid w:val="75091E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3">
    <w:nsid w:val="753848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4">
    <w:nsid w:val="755630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5">
    <w:nsid w:val="75A209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6">
    <w:nsid w:val="75B62A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7">
    <w:nsid w:val="75E5178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8">
    <w:nsid w:val="75E52F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9">
    <w:nsid w:val="760A33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0">
    <w:nsid w:val="766836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1">
    <w:nsid w:val="76E33B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2">
    <w:nsid w:val="76EA36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3">
    <w:nsid w:val="7704156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4">
    <w:nsid w:val="77083C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5">
    <w:nsid w:val="770D78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6">
    <w:nsid w:val="771835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7">
    <w:nsid w:val="771E03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8">
    <w:nsid w:val="772E7C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9">
    <w:nsid w:val="774D06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0">
    <w:nsid w:val="775C4C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1">
    <w:nsid w:val="775C69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2">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73">
    <w:nsid w:val="778D3F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4">
    <w:nsid w:val="77A715D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5">
    <w:nsid w:val="77AE2A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6">
    <w:nsid w:val="77B10C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7">
    <w:nsid w:val="77B354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8">
    <w:nsid w:val="77C22B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9">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77D5768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1">
    <w:nsid w:val="77DA481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2">
    <w:nsid w:val="77F706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3">
    <w:nsid w:val="78214D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4">
    <w:nsid w:val="789113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5">
    <w:nsid w:val="789531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6">
    <w:nsid w:val="78A8101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7">
    <w:nsid w:val="78EC3A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8">
    <w:nsid w:val="79101C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9">
    <w:nsid w:val="791613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0">
    <w:nsid w:val="792B2C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1">
    <w:nsid w:val="79336E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2">
    <w:nsid w:val="79770C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3">
    <w:nsid w:val="79771E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4">
    <w:nsid w:val="799D42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5">
    <w:nsid w:val="79B146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6">
    <w:nsid w:val="79C70B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7">
    <w:nsid w:val="79D12B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8">
    <w:nsid w:val="79DA698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9">
    <w:nsid w:val="7A056E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0">
    <w:nsid w:val="7A2B14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1">
    <w:nsid w:val="7A3049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2">
    <w:nsid w:val="7A556DA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3">
    <w:nsid w:val="7AB9711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4">
    <w:nsid w:val="7ABC5B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5">
    <w:nsid w:val="7AD101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6">
    <w:nsid w:val="7ADB07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7">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pStyle w:val="Style1"/>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208">
    <w:nsid w:val="7B2750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9">
    <w:nsid w:val="7B4967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0">
    <w:nsid w:val="7B496A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1">
    <w:nsid w:val="7B635B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2">
    <w:nsid w:val="7B7E5E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3">
    <w:nsid w:val="7B9564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4">
    <w:nsid w:val="7BD164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5">
    <w:nsid w:val="7BD90C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6">
    <w:nsid w:val="7BE025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7">
    <w:nsid w:val="7BFB13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8">
    <w:nsid w:val="7C3313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9">
    <w:nsid w:val="7C4E21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0">
    <w:nsid w:val="7C60390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1">
    <w:nsid w:val="7C674DA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2">
    <w:nsid w:val="7C6C0D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3">
    <w:nsid w:val="7CA4744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4">
    <w:nsid w:val="7CB62F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5">
    <w:nsid w:val="7CE8300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6">
    <w:nsid w:val="7CEB26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7">
    <w:nsid w:val="7CF47A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8">
    <w:nsid w:val="7D1032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9">
    <w:nsid w:val="7D3954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0">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231">
    <w:nsid w:val="7DC82E9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2">
    <w:nsid w:val="7DDD69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3">
    <w:nsid w:val="7DE765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4">
    <w:nsid w:val="7E0D07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5">
    <w:nsid w:val="7E16787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6">
    <w:nsid w:val="7E1E1A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7">
    <w:nsid w:val="7E665C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8">
    <w:nsid w:val="7E6672F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9">
    <w:nsid w:val="7E7527E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0">
    <w:nsid w:val="7E7817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1">
    <w:nsid w:val="7E945A0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2">
    <w:nsid w:val="7EB703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3">
    <w:nsid w:val="7EF01F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4">
    <w:nsid w:val="7EFC61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5">
    <w:nsid w:val="7F0A040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6">
    <w:nsid w:val="7F0C4A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7">
    <w:nsid w:val="7F1226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8">
    <w:nsid w:val="7F4A09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9">
    <w:nsid w:val="7F6065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0">
    <w:nsid w:val="7F6102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1">
    <w:nsid w:val="7F885D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2">
    <w:nsid w:val="7F9B349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3">
    <w:nsid w:val="7FC449D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4">
    <w:nsid w:val="7FD26F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5">
    <w:nsid w:val="7FE956A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485"/>
  </w:num>
  <w:num w:numId="2">
    <w:abstractNumId w:val="68"/>
  </w:num>
  <w:num w:numId="3">
    <w:abstractNumId w:val="5"/>
  </w:num>
  <w:num w:numId="4">
    <w:abstractNumId w:val="4"/>
  </w:num>
  <w:num w:numId="5">
    <w:abstractNumId w:val="3"/>
  </w:num>
  <w:num w:numId="6">
    <w:abstractNumId w:val="2"/>
  </w:num>
  <w:num w:numId="7">
    <w:abstractNumId w:val="1"/>
  </w:num>
  <w:num w:numId="8">
    <w:abstractNumId w:val="547"/>
  </w:num>
  <w:num w:numId="9">
    <w:abstractNumId w:val="930"/>
  </w:num>
  <w:num w:numId="10">
    <w:abstractNumId w:val="546"/>
  </w:num>
  <w:num w:numId="11">
    <w:abstractNumId w:val="1207"/>
  </w:num>
  <w:num w:numId="12">
    <w:abstractNumId w:val="1231"/>
  </w:num>
  <w:num w:numId="13">
    <w:abstractNumId w:val="148"/>
  </w:num>
  <w:num w:numId="14">
    <w:abstractNumId w:val="875"/>
  </w:num>
  <w:num w:numId="15">
    <w:abstractNumId w:val="283"/>
  </w:num>
  <w:num w:numId="16">
    <w:abstractNumId w:val="194"/>
  </w:num>
  <w:num w:numId="17">
    <w:abstractNumId w:val="660"/>
  </w:num>
  <w:num w:numId="18">
    <w:abstractNumId w:val="440"/>
  </w:num>
  <w:num w:numId="19">
    <w:abstractNumId w:val="0"/>
  </w:num>
  <w:num w:numId="20">
    <w:abstractNumId w:val="1132"/>
  </w:num>
  <w:num w:numId="21">
    <w:abstractNumId w:val="1236"/>
  </w:num>
  <w:num w:numId="22">
    <w:abstractNumId w:val="212"/>
  </w:num>
  <w:num w:numId="23">
    <w:abstractNumId w:val="819"/>
  </w:num>
  <w:num w:numId="24">
    <w:abstractNumId w:val="1029"/>
  </w:num>
  <w:num w:numId="25">
    <w:abstractNumId w:val="302"/>
  </w:num>
  <w:num w:numId="26">
    <w:abstractNumId w:val="222"/>
  </w:num>
  <w:num w:numId="27">
    <w:abstractNumId w:val="814"/>
  </w:num>
  <w:num w:numId="28">
    <w:abstractNumId w:val="266"/>
  </w:num>
  <w:num w:numId="29">
    <w:abstractNumId w:val="471"/>
  </w:num>
  <w:num w:numId="30">
    <w:abstractNumId w:val="696"/>
  </w:num>
  <w:num w:numId="31">
    <w:abstractNumId w:val="35"/>
  </w:num>
  <w:num w:numId="32">
    <w:abstractNumId w:val="354"/>
  </w:num>
  <w:num w:numId="33">
    <w:abstractNumId w:val="710"/>
  </w:num>
  <w:num w:numId="34">
    <w:abstractNumId w:val="452"/>
  </w:num>
  <w:num w:numId="35">
    <w:abstractNumId w:val="555"/>
  </w:num>
  <w:num w:numId="36">
    <w:abstractNumId w:val="980"/>
  </w:num>
  <w:num w:numId="37">
    <w:abstractNumId w:val="1074"/>
  </w:num>
  <w:num w:numId="38">
    <w:abstractNumId w:val="1182"/>
  </w:num>
  <w:num w:numId="39">
    <w:abstractNumId w:val="718"/>
  </w:num>
  <w:num w:numId="40">
    <w:abstractNumId w:val="1010"/>
  </w:num>
  <w:num w:numId="41">
    <w:abstractNumId w:val="1080"/>
  </w:num>
  <w:num w:numId="42">
    <w:abstractNumId w:val="825"/>
  </w:num>
  <w:num w:numId="43">
    <w:abstractNumId w:val="1055"/>
  </w:num>
  <w:num w:numId="44">
    <w:abstractNumId w:val="145"/>
  </w:num>
  <w:num w:numId="45">
    <w:abstractNumId w:val="367"/>
  </w:num>
  <w:num w:numId="46">
    <w:abstractNumId w:val="1104"/>
  </w:num>
  <w:num w:numId="47">
    <w:abstractNumId w:val="356"/>
  </w:num>
  <w:num w:numId="48">
    <w:abstractNumId w:val="1027"/>
  </w:num>
  <w:num w:numId="49">
    <w:abstractNumId w:val="1075"/>
  </w:num>
  <w:num w:numId="50">
    <w:abstractNumId w:val="937"/>
  </w:num>
  <w:num w:numId="51">
    <w:abstractNumId w:val="791"/>
  </w:num>
  <w:num w:numId="52">
    <w:abstractNumId w:val="840"/>
  </w:num>
  <w:num w:numId="53">
    <w:abstractNumId w:val="761"/>
  </w:num>
  <w:num w:numId="54">
    <w:abstractNumId w:val="330"/>
  </w:num>
  <w:num w:numId="55">
    <w:abstractNumId w:val="489"/>
  </w:num>
  <w:num w:numId="56">
    <w:abstractNumId w:val="474"/>
  </w:num>
  <w:num w:numId="57">
    <w:abstractNumId w:val="404"/>
  </w:num>
  <w:num w:numId="58">
    <w:abstractNumId w:val="659"/>
  </w:num>
  <w:num w:numId="59">
    <w:abstractNumId w:val="1245"/>
  </w:num>
  <w:num w:numId="60">
    <w:abstractNumId w:val="208"/>
  </w:num>
  <w:num w:numId="61">
    <w:abstractNumId w:val="857"/>
  </w:num>
  <w:num w:numId="62">
    <w:abstractNumId w:val="295"/>
  </w:num>
  <w:num w:numId="63">
    <w:abstractNumId w:val="1066"/>
  </w:num>
  <w:num w:numId="64">
    <w:abstractNumId w:val="183"/>
  </w:num>
  <w:num w:numId="65">
    <w:abstractNumId w:val="1235"/>
  </w:num>
  <w:num w:numId="66">
    <w:abstractNumId w:val="600"/>
  </w:num>
  <w:num w:numId="67">
    <w:abstractNumId w:val="119"/>
  </w:num>
  <w:num w:numId="68">
    <w:abstractNumId w:val="44"/>
  </w:num>
  <w:num w:numId="69">
    <w:abstractNumId w:val="117"/>
  </w:num>
  <w:num w:numId="70">
    <w:abstractNumId w:val="97"/>
  </w:num>
  <w:num w:numId="71">
    <w:abstractNumId w:val="538"/>
  </w:num>
  <w:num w:numId="72">
    <w:abstractNumId w:val="91"/>
  </w:num>
  <w:num w:numId="73">
    <w:abstractNumId w:val="905"/>
  </w:num>
  <w:num w:numId="74">
    <w:abstractNumId w:val="1034"/>
  </w:num>
  <w:num w:numId="75">
    <w:abstractNumId w:val="526"/>
  </w:num>
  <w:num w:numId="76">
    <w:abstractNumId w:val="1125"/>
  </w:num>
  <w:num w:numId="77">
    <w:abstractNumId w:val="811"/>
  </w:num>
  <w:num w:numId="78">
    <w:abstractNumId w:val="999"/>
  </w:num>
  <w:num w:numId="79">
    <w:abstractNumId w:val="339"/>
  </w:num>
  <w:num w:numId="80">
    <w:abstractNumId w:val="50"/>
  </w:num>
  <w:num w:numId="81">
    <w:abstractNumId w:val="664"/>
  </w:num>
  <w:num w:numId="82">
    <w:abstractNumId w:val="707"/>
  </w:num>
  <w:num w:numId="83">
    <w:abstractNumId w:val="1070"/>
  </w:num>
  <w:num w:numId="84">
    <w:abstractNumId w:val="318"/>
  </w:num>
  <w:num w:numId="85">
    <w:abstractNumId w:val="994"/>
  </w:num>
  <w:num w:numId="86">
    <w:abstractNumId w:val="336"/>
  </w:num>
  <w:num w:numId="87">
    <w:abstractNumId w:val="946"/>
  </w:num>
  <w:num w:numId="88">
    <w:abstractNumId w:val="1056"/>
  </w:num>
  <w:num w:numId="89">
    <w:abstractNumId w:val="430"/>
  </w:num>
  <w:num w:numId="90">
    <w:abstractNumId w:val="1176"/>
  </w:num>
  <w:num w:numId="91">
    <w:abstractNumId w:val="400"/>
  </w:num>
  <w:num w:numId="92">
    <w:abstractNumId w:val="434"/>
  </w:num>
  <w:num w:numId="93">
    <w:abstractNumId w:val="457"/>
  </w:num>
  <w:num w:numId="94">
    <w:abstractNumId w:val="926"/>
  </w:num>
  <w:num w:numId="95">
    <w:abstractNumId w:val="919"/>
  </w:num>
  <w:num w:numId="96">
    <w:abstractNumId w:val="1177"/>
  </w:num>
  <w:num w:numId="97">
    <w:abstractNumId w:val="1012"/>
  </w:num>
  <w:num w:numId="98">
    <w:abstractNumId w:val="771"/>
  </w:num>
  <w:num w:numId="99">
    <w:abstractNumId w:val="981"/>
  </w:num>
  <w:num w:numId="100">
    <w:abstractNumId w:val="859"/>
  </w:num>
  <w:num w:numId="101">
    <w:abstractNumId w:val="1203"/>
  </w:num>
  <w:num w:numId="102">
    <w:abstractNumId w:val="741"/>
  </w:num>
  <w:num w:numId="103">
    <w:abstractNumId w:val="746"/>
  </w:num>
  <w:num w:numId="104">
    <w:abstractNumId w:val="1089"/>
  </w:num>
  <w:num w:numId="105">
    <w:abstractNumId w:val="885"/>
  </w:num>
  <w:num w:numId="106">
    <w:abstractNumId w:val="238"/>
  </w:num>
  <w:num w:numId="107">
    <w:abstractNumId w:val="1137"/>
  </w:num>
  <w:num w:numId="108">
    <w:abstractNumId w:val="198"/>
  </w:num>
  <w:num w:numId="109">
    <w:abstractNumId w:val="479"/>
  </w:num>
  <w:num w:numId="110">
    <w:abstractNumId w:val="54"/>
  </w:num>
  <w:num w:numId="111">
    <w:abstractNumId w:val="944"/>
  </w:num>
  <w:num w:numId="112">
    <w:abstractNumId w:val="48"/>
  </w:num>
  <w:num w:numId="113">
    <w:abstractNumId w:val="864"/>
  </w:num>
  <w:num w:numId="114">
    <w:abstractNumId w:val="184"/>
  </w:num>
  <w:num w:numId="115">
    <w:abstractNumId w:val="296"/>
  </w:num>
  <w:num w:numId="116">
    <w:abstractNumId w:val="883"/>
  </w:num>
  <w:num w:numId="117">
    <w:abstractNumId w:val="942"/>
  </w:num>
  <w:num w:numId="118">
    <w:abstractNumId w:val="332"/>
  </w:num>
  <w:num w:numId="119">
    <w:abstractNumId w:val="1186"/>
  </w:num>
  <w:num w:numId="120">
    <w:abstractNumId w:val="1015"/>
  </w:num>
  <w:num w:numId="121">
    <w:abstractNumId w:val="372"/>
  </w:num>
  <w:num w:numId="122">
    <w:abstractNumId w:val="685"/>
  </w:num>
  <w:num w:numId="123">
    <w:abstractNumId w:val="60"/>
  </w:num>
  <w:num w:numId="124">
    <w:abstractNumId w:val="157"/>
  </w:num>
  <w:num w:numId="125">
    <w:abstractNumId w:val="115"/>
  </w:num>
  <w:num w:numId="126">
    <w:abstractNumId w:val="997"/>
  </w:num>
  <w:num w:numId="127">
    <w:abstractNumId w:val="289"/>
  </w:num>
  <w:num w:numId="128">
    <w:abstractNumId w:val="1154"/>
  </w:num>
  <w:num w:numId="129">
    <w:abstractNumId w:val="317"/>
  </w:num>
  <w:num w:numId="130">
    <w:abstractNumId w:val="196"/>
  </w:num>
  <w:num w:numId="131">
    <w:abstractNumId w:val="558"/>
  </w:num>
  <w:num w:numId="132">
    <w:abstractNumId w:val="896"/>
  </w:num>
  <w:num w:numId="133">
    <w:abstractNumId w:val="961"/>
  </w:num>
  <w:num w:numId="134">
    <w:abstractNumId w:val="134"/>
  </w:num>
  <w:num w:numId="135">
    <w:abstractNumId w:val="988"/>
  </w:num>
  <w:num w:numId="136">
    <w:abstractNumId w:val="529"/>
  </w:num>
  <w:num w:numId="137">
    <w:abstractNumId w:val="417"/>
  </w:num>
  <w:num w:numId="138">
    <w:abstractNumId w:val="210"/>
  </w:num>
  <w:num w:numId="139">
    <w:abstractNumId w:val="270"/>
  </w:num>
  <w:num w:numId="140">
    <w:abstractNumId w:val="715"/>
  </w:num>
  <w:num w:numId="141">
    <w:abstractNumId w:val="80"/>
  </w:num>
  <w:num w:numId="142">
    <w:abstractNumId w:val="561"/>
  </w:num>
  <w:num w:numId="143">
    <w:abstractNumId w:val="836"/>
  </w:num>
  <w:num w:numId="144">
    <w:abstractNumId w:val="41"/>
  </w:num>
  <w:num w:numId="145">
    <w:abstractNumId w:val="66"/>
  </w:num>
  <w:num w:numId="146">
    <w:abstractNumId w:val="541"/>
  </w:num>
  <w:num w:numId="147">
    <w:abstractNumId w:val="1079"/>
  </w:num>
  <w:num w:numId="148">
    <w:abstractNumId w:val="478"/>
  </w:num>
  <w:num w:numId="149">
    <w:abstractNumId w:val="103"/>
  </w:num>
  <w:num w:numId="15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151"/>
  </w:num>
  <w:num w:numId="220">
    <w:abstractNumId w:val="798"/>
  </w:num>
  <w:num w:numId="221">
    <w:abstractNumId w:val="442"/>
  </w:num>
  <w:num w:numId="222">
    <w:abstractNumId w:val="945"/>
  </w:num>
  <w:num w:numId="223">
    <w:abstractNumId w:val="37"/>
  </w:num>
  <w:num w:numId="224">
    <w:abstractNumId w:val="879"/>
  </w:num>
  <w:num w:numId="225">
    <w:abstractNumId w:val="1162"/>
  </w:num>
  <w:num w:numId="226">
    <w:abstractNumId w:val="666"/>
  </w:num>
  <w:num w:numId="227">
    <w:abstractNumId w:val="702"/>
  </w:num>
  <w:num w:numId="228">
    <w:abstractNumId w:val="914"/>
  </w:num>
  <w:num w:numId="229">
    <w:abstractNumId w:val="976"/>
  </w:num>
  <w:num w:numId="230">
    <w:abstractNumId w:val="545"/>
  </w:num>
  <w:num w:numId="231">
    <w:abstractNumId w:val="731"/>
  </w:num>
  <w:num w:numId="232">
    <w:abstractNumId w:val="1032"/>
  </w:num>
  <w:num w:numId="233">
    <w:abstractNumId w:val="443"/>
  </w:num>
  <w:num w:numId="234">
    <w:abstractNumId w:val="894"/>
  </w:num>
  <w:num w:numId="235">
    <w:abstractNumId w:val="844"/>
  </w:num>
  <w:num w:numId="236">
    <w:abstractNumId w:val="248"/>
  </w:num>
  <w:num w:numId="237">
    <w:abstractNumId w:val="95"/>
  </w:num>
  <w:num w:numId="238">
    <w:abstractNumId w:val="15"/>
  </w:num>
  <w:num w:numId="239">
    <w:abstractNumId w:val="632"/>
  </w:num>
  <w:num w:numId="240">
    <w:abstractNumId w:val="563"/>
  </w:num>
  <w:num w:numId="241">
    <w:abstractNumId w:val="135"/>
  </w:num>
  <w:num w:numId="242">
    <w:abstractNumId w:val="575"/>
  </w:num>
  <w:num w:numId="243">
    <w:abstractNumId w:val="737"/>
  </w:num>
  <w:num w:numId="244">
    <w:abstractNumId w:val="1050"/>
  </w:num>
  <w:num w:numId="245">
    <w:abstractNumId w:val="455"/>
  </w:num>
  <w:num w:numId="246">
    <w:abstractNumId w:val="136"/>
  </w:num>
  <w:num w:numId="247">
    <w:abstractNumId w:val="1155"/>
  </w:num>
  <w:num w:numId="248">
    <w:abstractNumId w:val="667"/>
  </w:num>
  <w:num w:numId="249">
    <w:abstractNumId w:val="500"/>
  </w:num>
  <w:num w:numId="250">
    <w:abstractNumId w:val="1098"/>
  </w:num>
  <w:num w:numId="251">
    <w:abstractNumId w:val="882"/>
  </w:num>
  <w:num w:numId="252">
    <w:abstractNumId w:val="1172"/>
  </w:num>
  <w:num w:numId="253">
    <w:abstractNumId w:val="887"/>
  </w:num>
  <w:num w:numId="254">
    <w:abstractNumId w:val="622"/>
  </w:num>
  <w:num w:numId="255">
    <w:abstractNumId w:val="1148"/>
  </w:num>
  <w:num w:numId="256">
    <w:abstractNumId w:val="568"/>
  </w:num>
  <w:num w:numId="257">
    <w:abstractNumId w:val="728"/>
  </w:num>
  <w:num w:numId="258">
    <w:abstractNumId w:val="807"/>
  </w:num>
  <w:num w:numId="259">
    <w:abstractNumId w:val="1136"/>
  </w:num>
  <w:num w:numId="260">
    <w:abstractNumId w:val="713"/>
  </w:num>
  <w:num w:numId="261">
    <w:abstractNumId w:val="1139"/>
  </w:num>
  <w:num w:numId="262">
    <w:abstractNumId w:val="140"/>
  </w:num>
  <w:num w:numId="263">
    <w:abstractNumId w:val="656"/>
  </w:num>
  <w:num w:numId="264">
    <w:abstractNumId w:val="461"/>
  </w:num>
  <w:num w:numId="265">
    <w:abstractNumId w:val="428"/>
  </w:num>
  <w:num w:numId="266">
    <w:abstractNumId w:val="252"/>
  </w:num>
  <w:num w:numId="267">
    <w:abstractNumId w:val="604"/>
  </w:num>
  <w:num w:numId="268">
    <w:abstractNumId w:val="1057"/>
  </w:num>
  <w:num w:numId="269">
    <w:abstractNumId w:val="700"/>
  </w:num>
  <w:num w:numId="270">
    <w:abstractNumId w:val="562"/>
  </w:num>
  <w:num w:numId="271">
    <w:abstractNumId w:val="599"/>
  </w:num>
  <w:num w:numId="272">
    <w:abstractNumId w:val="230"/>
  </w:num>
  <w:num w:numId="273">
    <w:abstractNumId w:val="350"/>
  </w:num>
  <w:num w:numId="274">
    <w:abstractNumId w:val="490"/>
  </w:num>
  <w:num w:numId="275">
    <w:abstractNumId w:val="376"/>
  </w:num>
  <w:num w:numId="276">
    <w:abstractNumId w:val="271"/>
  </w:num>
  <w:num w:numId="277">
    <w:abstractNumId w:val="305"/>
  </w:num>
  <w:num w:numId="278">
    <w:abstractNumId w:val="1123"/>
  </w:num>
  <w:num w:numId="279">
    <w:abstractNumId w:val="578"/>
  </w:num>
  <w:num w:numId="280">
    <w:abstractNumId w:val="750"/>
  </w:num>
  <w:num w:numId="281">
    <w:abstractNumId w:val="506"/>
  </w:num>
  <w:num w:numId="282">
    <w:abstractNumId w:val="723"/>
  </w:num>
  <w:num w:numId="283">
    <w:abstractNumId w:val="1063"/>
  </w:num>
  <w:num w:numId="284">
    <w:abstractNumId w:val="323"/>
  </w:num>
  <w:num w:numId="285">
    <w:abstractNumId w:val="985"/>
  </w:num>
  <w:num w:numId="286">
    <w:abstractNumId w:val="262"/>
  </w:num>
  <w:num w:numId="287">
    <w:abstractNumId w:val="861"/>
  </w:num>
  <w:num w:numId="288">
    <w:abstractNumId w:val="548"/>
  </w:num>
  <w:num w:numId="289">
    <w:abstractNumId w:val="101"/>
  </w:num>
  <w:num w:numId="290">
    <w:abstractNumId w:val="977"/>
  </w:num>
  <w:num w:numId="291">
    <w:abstractNumId w:val="760"/>
  </w:num>
  <w:num w:numId="292">
    <w:abstractNumId w:val="467"/>
  </w:num>
  <w:num w:numId="293">
    <w:abstractNumId w:val="1222"/>
  </w:num>
  <w:num w:numId="294">
    <w:abstractNumId w:val="867"/>
  </w:num>
  <w:num w:numId="295">
    <w:abstractNumId w:val="609"/>
  </w:num>
  <w:num w:numId="296">
    <w:abstractNumId w:val="483"/>
  </w:num>
  <w:num w:numId="297">
    <w:abstractNumId w:val="653"/>
  </w:num>
  <w:num w:numId="298">
    <w:abstractNumId w:val="828"/>
  </w:num>
  <w:num w:numId="299">
    <w:abstractNumId w:val="744"/>
  </w:num>
  <w:num w:numId="300">
    <w:abstractNumId w:val="38"/>
  </w:num>
  <w:num w:numId="301">
    <w:abstractNumId w:val="250"/>
  </w:num>
  <w:num w:numId="302">
    <w:abstractNumId w:val="594"/>
  </w:num>
  <w:num w:numId="303">
    <w:abstractNumId w:val="86"/>
  </w:num>
  <w:num w:numId="304">
    <w:abstractNumId w:val="1095"/>
  </w:num>
  <w:num w:numId="305">
    <w:abstractNumId w:val="342"/>
  </w:num>
  <w:num w:numId="306">
    <w:abstractNumId w:val="477"/>
  </w:num>
  <w:num w:numId="307">
    <w:abstractNumId w:val="51"/>
  </w:num>
  <w:num w:numId="308">
    <w:abstractNumId w:val="677"/>
  </w:num>
  <w:num w:numId="309">
    <w:abstractNumId w:val="1253"/>
  </w:num>
  <w:num w:numId="310">
    <w:abstractNumId w:val="678"/>
  </w:num>
  <w:num w:numId="311">
    <w:abstractNumId w:val="617"/>
  </w:num>
  <w:num w:numId="312">
    <w:abstractNumId w:val="671"/>
  </w:num>
  <w:num w:numId="313">
    <w:abstractNumId w:val="147"/>
  </w:num>
  <w:num w:numId="314">
    <w:abstractNumId w:val="1100"/>
  </w:num>
  <w:num w:numId="315">
    <w:abstractNumId w:val="693"/>
  </w:num>
  <w:num w:numId="316">
    <w:abstractNumId w:val="763"/>
  </w:num>
  <w:num w:numId="317">
    <w:abstractNumId w:val="770"/>
  </w:num>
  <w:num w:numId="318">
    <w:abstractNumId w:val="983"/>
  </w:num>
  <w:num w:numId="319">
    <w:abstractNumId w:val="27"/>
  </w:num>
  <w:num w:numId="320">
    <w:abstractNumId w:val="408"/>
  </w:num>
  <w:num w:numId="321">
    <w:abstractNumId w:val="616"/>
  </w:num>
  <w:num w:numId="322">
    <w:abstractNumId w:val="406"/>
  </w:num>
  <w:num w:numId="323">
    <w:abstractNumId w:val="916"/>
  </w:num>
  <w:num w:numId="324">
    <w:abstractNumId w:val="892"/>
  </w:num>
  <w:num w:numId="325">
    <w:abstractNumId w:val="962"/>
  </w:num>
  <w:num w:numId="326">
    <w:abstractNumId w:val="910"/>
  </w:num>
  <w:num w:numId="327">
    <w:abstractNumId w:val="294"/>
  </w:num>
  <w:num w:numId="328">
    <w:abstractNumId w:val="823"/>
  </w:num>
  <w:num w:numId="329">
    <w:abstractNumId w:val="78"/>
  </w:num>
  <w:num w:numId="330">
    <w:abstractNumId w:val="1152"/>
  </w:num>
  <w:num w:numId="331">
    <w:abstractNumId w:val="98"/>
  </w:num>
  <w:num w:numId="332">
    <w:abstractNumId w:val="1233"/>
  </w:num>
  <w:num w:numId="333">
    <w:abstractNumId w:val="88"/>
  </w:num>
  <w:num w:numId="334">
    <w:abstractNumId w:val="951"/>
  </w:num>
  <w:num w:numId="335">
    <w:abstractNumId w:val="960"/>
  </w:num>
  <w:num w:numId="336">
    <w:abstractNumId w:val="220"/>
  </w:num>
  <w:num w:numId="337">
    <w:abstractNumId w:val="904"/>
  </w:num>
  <w:num w:numId="338">
    <w:abstractNumId w:val="100"/>
  </w:num>
  <w:num w:numId="339">
    <w:abstractNumId w:val="501"/>
  </w:num>
  <w:num w:numId="340">
    <w:abstractNumId w:val="984"/>
  </w:num>
  <w:num w:numId="341">
    <w:abstractNumId w:val="416"/>
  </w:num>
  <w:num w:numId="342">
    <w:abstractNumId w:val="258"/>
  </w:num>
  <w:num w:numId="343">
    <w:abstractNumId w:val="585"/>
  </w:num>
  <w:num w:numId="344">
    <w:abstractNumId w:val="43"/>
  </w:num>
  <w:num w:numId="345">
    <w:abstractNumId w:val="272"/>
  </w:num>
  <w:num w:numId="346">
    <w:abstractNumId w:val="365"/>
  </w:num>
  <w:num w:numId="347">
    <w:abstractNumId w:val="1145"/>
  </w:num>
  <w:num w:numId="348">
    <w:abstractNumId w:val="729"/>
  </w:num>
  <w:num w:numId="349">
    <w:abstractNumId w:val="264"/>
  </w:num>
  <w:num w:numId="350">
    <w:abstractNumId w:val="1078"/>
  </w:num>
  <w:num w:numId="351">
    <w:abstractNumId w:val="69"/>
  </w:num>
  <w:num w:numId="352">
    <w:abstractNumId w:val="658"/>
  </w:num>
  <w:num w:numId="353">
    <w:abstractNumId w:val="602"/>
  </w:num>
  <w:num w:numId="354">
    <w:abstractNumId w:val="228"/>
  </w:num>
  <w:num w:numId="355">
    <w:abstractNumId w:val="485"/>
    <w:lvlOverride w:ilvl="0">
      <w:startOverride w:val="1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661"/>
  </w:num>
  <w:num w:numId="357">
    <w:abstractNumId w:val="273"/>
  </w:num>
  <w:num w:numId="358">
    <w:abstractNumId w:val="549"/>
  </w:num>
  <w:num w:numId="359">
    <w:abstractNumId w:val="503"/>
  </w:num>
  <w:num w:numId="360">
    <w:abstractNumId w:val="1156"/>
  </w:num>
  <w:num w:numId="361">
    <w:abstractNumId w:val="850"/>
  </w:num>
  <w:num w:numId="362">
    <w:abstractNumId w:val="619"/>
  </w:num>
  <w:num w:numId="363">
    <w:abstractNumId w:val="1238"/>
  </w:num>
  <w:num w:numId="364">
    <w:abstractNumId w:val="141"/>
  </w:num>
  <w:num w:numId="365">
    <w:abstractNumId w:val="1161"/>
  </w:num>
  <w:num w:numId="366">
    <w:abstractNumId w:val="390"/>
  </w:num>
  <w:num w:numId="367">
    <w:abstractNumId w:val="590"/>
  </w:num>
  <w:num w:numId="368">
    <w:abstractNumId w:val="648"/>
  </w:num>
  <w:num w:numId="369">
    <w:abstractNumId w:val="662"/>
  </w:num>
  <w:num w:numId="370">
    <w:abstractNumId w:val="409"/>
  </w:num>
  <w:num w:numId="371">
    <w:abstractNumId w:val="829"/>
  </w:num>
  <w:num w:numId="372">
    <w:abstractNumId w:val="626"/>
  </w:num>
  <w:num w:numId="373">
    <w:abstractNumId w:val="614"/>
  </w:num>
  <w:num w:numId="374">
    <w:abstractNumId w:val="371"/>
  </w:num>
  <w:num w:numId="375">
    <w:abstractNumId w:val="1113"/>
  </w:num>
  <w:num w:numId="376">
    <w:abstractNumId w:val="333"/>
  </w:num>
  <w:num w:numId="377">
    <w:abstractNumId w:val="211"/>
  </w:num>
  <w:num w:numId="378">
    <w:abstractNumId w:val="663"/>
  </w:num>
  <w:num w:numId="379">
    <w:abstractNumId w:val="778"/>
  </w:num>
  <w:num w:numId="380">
    <w:abstractNumId w:val="79"/>
  </w:num>
  <w:num w:numId="381">
    <w:abstractNumId w:val="1205"/>
  </w:num>
  <w:num w:numId="382">
    <w:abstractNumId w:val="299"/>
  </w:num>
  <w:num w:numId="383">
    <w:abstractNumId w:val="382"/>
  </w:num>
  <w:num w:numId="384">
    <w:abstractNumId w:val="579"/>
  </w:num>
  <w:num w:numId="385">
    <w:abstractNumId w:val="1223"/>
  </w:num>
  <w:num w:numId="386">
    <w:abstractNumId w:val="1058"/>
  </w:num>
  <w:num w:numId="387">
    <w:abstractNumId w:val="704"/>
  </w:num>
  <w:num w:numId="388">
    <w:abstractNumId w:val="542"/>
  </w:num>
  <w:num w:numId="389">
    <w:abstractNumId w:val="274"/>
  </w:num>
  <w:num w:numId="390">
    <w:abstractNumId w:val="1102"/>
  </w:num>
  <w:num w:numId="391">
    <w:abstractNumId w:val="143"/>
  </w:num>
  <w:num w:numId="392">
    <w:abstractNumId w:val="414"/>
  </w:num>
  <w:num w:numId="393">
    <w:abstractNumId w:val="244"/>
  </w:num>
  <w:num w:numId="394">
    <w:abstractNumId w:val="775"/>
  </w:num>
  <w:num w:numId="395">
    <w:abstractNumId w:val="327"/>
  </w:num>
  <w:num w:numId="396">
    <w:abstractNumId w:val="347"/>
  </w:num>
  <w:num w:numId="397">
    <w:abstractNumId w:val="61"/>
  </w:num>
  <w:num w:numId="398">
    <w:abstractNumId w:val="812"/>
  </w:num>
  <w:num w:numId="399">
    <w:abstractNumId w:val="164"/>
  </w:num>
  <w:num w:numId="400">
    <w:abstractNumId w:val="226"/>
  </w:num>
  <w:num w:numId="401">
    <w:abstractNumId w:val="502"/>
  </w:num>
  <w:num w:numId="402">
    <w:abstractNumId w:val="1188"/>
  </w:num>
  <w:num w:numId="403">
    <w:abstractNumId w:val="1225"/>
  </w:num>
  <w:num w:numId="404">
    <w:abstractNumId w:val="580"/>
  </w:num>
  <w:num w:numId="405">
    <w:abstractNumId w:val="792"/>
  </w:num>
  <w:num w:numId="406">
    <w:abstractNumId w:val="512"/>
  </w:num>
  <w:num w:numId="407">
    <w:abstractNumId w:val="955"/>
  </w:num>
  <w:num w:numId="408">
    <w:abstractNumId w:val="1081"/>
  </w:num>
  <w:num w:numId="409">
    <w:abstractNumId w:val="1020"/>
  </w:num>
  <w:num w:numId="410">
    <w:abstractNumId w:val="292"/>
  </w:num>
  <w:num w:numId="411">
    <w:abstractNumId w:val="173"/>
  </w:num>
  <w:num w:numId="412">
    <w:abstractNumId w:val="963"/>
  </w:num>
  <w:num w:numId="413">
    <w:abstractNumId w:val="863"/>
  </w:num>
  <w:num w:numId="414">
    <w:abstractNumId w:val="239"/>
  </w:num>
  <w:num w:numId="415">
    <w:abstractNumId w:val="133"/>
  </w:num>
  <w:num w:numId="416">
    <w:abstractNumId w:val="197"/>
  </w:num>
  <w:num w:numId="417">
    <w:abstractNumId w:val="499"/>
  </w:num>
  <w:num w:numId="418">
    <w:abstractNumId w:val="8"/>
  </w:num>
  <w:num w:numId="419">
    <w:abstractNumId w:val="790"/>
  </w:num>
  <w:num w:numId="420">
    <w:abstractNumId w:val="979"/>
  </w:num>
  <w:num w:numId="421">
    <w:abstractNumId w:val="1170"/>
  </w:num>
  <w:num w:numId="422">
    <w:abstractNumId w:val="772"/>
  </w:num>
  <w:num w:numId="423">
    <w:abstractNumId w:val="623"/>
  </w:num>
  <w:num w:numId="424">
    <w:abstractNumId w:val="795"/>
  </w:num>
  <w:num w:numId="425">
    <w:abstractNumId w:val="16"/>
  </w:num>
  <w:num w:numId="426">
    <w:abstractNumId w:val="1001"/>
  </w:num>
  <w:num w:numId="427">
    <w:abstractNumId w:val="1126"/>
  </w:num>
  <w:num w:numId="428">
    <w:abstractNumId w:val="401"/>
  </w:num>
  <w:num w:numId="429">
    <w:abstractNumId w:val="225"/>
  </w:num>
  <w:num w:numId="430">
    <w:abstractNumId w:val="695"/>
  </w:num>
  <w:num w:numId="431">
    <w:abstractNumId w:val="287"/>
  </w:num>
  <w:num w:numId="432">
    <w:abstractNumId w:val="952"/>
  </w:num>
  <w:num w:numId="433">
    <w:abstractNumId w:val="358"/>
  </w:num>
  <w:num w:numId="434">
    <w:abstractNumId w:val="1239"/>
  </w:num>
  <w:num w:numId="435">
    <w:abstractNumId w:val="607"/>
  </w:num>
  <w:num w:numId="436">
    <w:abstractNumId w:val="259"/>
  </w:num>
  <w:num w:numId="437">
    <w:abstractNumId w:val="415"/>
  </w:num>
  <w:num w:numId="438">
    <w:abstractNumId w:val="175"/>
  </w:num>
  <w:num w:numId="439">
    <w:abstractNumId w:val="821"/>
  </w:num>
  <w:num w:numId="440">
    <w:abstractNumId w:val="1017"/>
  </w:num>
  <w:num w:numId="441">
    <w:abstractNumId w:val="513"/>
  </w:num>
  <w:num w:numId="442">
    <w:abstractNumId w:val="1144"/>
  </w:num>
  <w:num w:numId="443">
    <w:abstractNumId w:val="544"/>
  </w:num>
  <w:num w:numId="444">
    <w:abstractNumId w:val="531"/>
  </w:num>
  <w:num w:numId="445">
    <w:abstractNumId w:val="497"/>
  </w:num>
  <w:num w:numId="446">
    <w:abstractNumId w:val="907"/>
  </w:num>
  <w:num w:numId="447">
    <w:abstractNumId w:val="1064"/>
  </w:num>
  <w:num w:numId="448">
    <w:abstractNumId w:val="681"/>
  </w:num>
  <w:num w:numId="449">
    <w:abstractNumId w:val="691"/>
  </w:num>
  <w:num w:numId="450">
    <w:abstractNumId w:val="26"/>
  </w:num>
  <w:num w:numId="451">
    <w:abstractNumId w:val="810"/>
  </w:num>
  <w:num w:numId="452">
    <w:abstractNumId w:val="476"/>
  </w:num>
  <w:num w:numId="453">
    <w:abstractNumId w:val="1023"/>
  </w:num>
  <w:num w:numId="454">
    <w:abstractNumId w:val="1217"/>
  </w:num>
  <w:num w:numId="455">
    <w:abstractNumId w:val="629"/>
  </w:num>
  <w:num w:numId="456">
    <w:abstractNumId w:val="803"/>
  </w:num>
  <w:num w:numId="457">
    <w:abstractNumId w:val="373"/>
  </w:num>
  <w:num w:numId="458">
    <w:abstractNumId w:val="397"/>
  </w:num>
  <w:num w:numId="459">
    <w:abstractNumId w:val="866"/>
  </w:num>
  <w:num w:numId="460">
    <w:abstractNumId w:val="788"/>
  </w:num>
  <w:num w:numId="461">
    <w:abstractNumId w:val="511"/>
  </w:num>
  <w:num w:numId="462">
    <w:abstractNumId w:val="767"/>
  </w:num>
  <w:num w:numId="463">
    <w:abstractNumId w:val="722"/>
  </w:num>
  <w:num w:numId="464">
    <w:abstractNumId w:val="1038"/>
  </w:num>
  <w:num w:numId="465">
    <w:abstractNumId w:val="31"/>
  </w:num>
  <w:num w:numId="466">
    <w:abstractNumId w:val="838"/>
  </w:num>
  <w:num w:numId="467">
    <w:abstractNumId w:val="596"/>
  </w:num>
  <w:num w:numId="468">
    <w:abstractNumId w:val="591"/>
  </w:num>
  <w:num w:numId="469">
    <w:abstractNumId w:val="62"/>
  </w:num>
  <w:num w:numId="470">
    <w:abstractNumId w:val="53"/>
  </w:num>
  <w:num w:numId="471">
    <w:abstractNumId w:val="290"/>
  </w:num>
  <w:num w:numId="472">
    <w:abstractNumId w:val="311"/>
  </w:num>
  <w:num w:numId="473">
    <w:abstractNumId w:val="550"/>
  </w:num>
  <w:num w:numId="474">
    <w:abstractNumId w:val="326"/>
  </w:num>
  <w:num w:numId="475">
    <w:abstractNumId w:val="805"/>
  </w:num>
  <w:num w:numId="476">
    <w:abstractNumId w:val="378"/>
  </w:num>
  <w:num w:numId="477">
    <w:abstractNumId w:val="975"/>
  </w:num>
  <w:num w:numId="478">
    <w:abstractNumId w:val="768"/>
  </w:num>
  <w:num w:numId="479">
    <w:abstractNumId w:val="255"/>
  </w:num>
  <w:num w:numId="480">
    <w:abstractNumId w:val="39"/>
  </w:num>
  <w:num w:numId="481">
    <w:abstractNumId w:val="523"/>
  </w:num>
  <w:num w:numId="482">
    <w:abstractNumId w:val="536"/>
  </w:num>
  <w:num w:numId="483">
    <w:abstractNumId w:val="413"/>
  </w:num>
  <w:num w:numId="484">
    <w:abstractNumId w:val="687"/>
  </w:num>
  <w:num w:numId="485">
    <w:abstractNumId w:val="112"/>
  </w:num>
  <w:num w:numId="486">
    <w:abstractNumId w:val="1069"/>
  </w:num>
  <w:num w:numId="487">
    <w:abstractNumId w:val="410"/>
  </w:num>
  <w:num w:numId="488">
    <w:abstractNumId w:val="45"/>
  </w:num>
  <w:num w:numId="489">
    <w:abstractNumId w:val="493"/>
  </w:num>
  <w:num w:numId="490">
    <w:abstractNumId w:val="1210"/>
  </w:num>
  <w:num w:numId="491">
    <w:abstractNumId w:val="618"/>
  </w:num>
  <w:num w:numId="492">
    <w:abstractNumId w:val="1073"/>
  </w:num>
  <w:num w:numId="493">
    <w:abstractNumId w:val="588"/>
  </w:num>
  <w:num w:numId="494">
    <w:abstractNumId w:val="645"/>
  </w:num>
  <w:num w:numId="495">
    <w:abstractNumId w:val="756"/>
  </w:num>
  <w:num w:numId="496">
    <w:abstractNumId w:val="1202"/>
  </w:num>
  <w:num w:numId="497">
    <w:abstractNumId w:val="235"/>
  </w:num>
  <w:num w:numId="498">
    <w:abstractNumId w:val="447"/>
  </w:num>
  <w:num w:numId="499">
    <w:abstractNumId w:val="655"/>
  </w:num>
  <w:num w:numId="500">
    <w:abstractNumId w:val="1193"/>
  </w:num>
  <w:num w:numId="501">
    <w:abstractNumId w:val="1189"/>
  </w:num>
  <w:num w:numId="502">
    <w:abstractNumId w:val="509"/>
  </w:num>
  <w:num w:numId="503">
    <w:abstractNumId w:val="398"/>
  </w:num>
  <w:num w:numId="504">
    <w:abstractNumId w:val="1247"/>
  </w:num>
  <w:num w:numId="505">
    <w:abstractNumId w:val="393"/>
  </w:num>
  <w:num w:numId="506">
    <w:abstractNumId w:val="286"/>
  </w:num>
  <w:num w:numId="507">
    <w:abstractNumId w:val="583"/>
  </w:num>
  <w:num w:numId="508">
    <w:abstractNumId w:val="453"/>
  </w:num>
  <w:num w:numId="509">
    <w:abstractNumId w:val="1149"/>
  </w:num>
  <w:num w:numId="510">
    <w:abstractNumId w:val="694"/>
  </w:num>
  <w:num w:numId="511">
    <w:abstractNumId w:val="1053"/>
  </w:num>
  <w:num w:numId="512">
    <w:abstractNumId w:val="451"/>
  </w:num>
  <w:num w:numId="513">
    <w:abstractNumId w:val="1158"/>
  </w:num>
  <w:num w:numId="514">
    <w:abstractNumId w:val="582"/>
  </w:num>
  <w:num w:numId="515">
    <w:abstractNumId w:val="251"/>
  </w:num>
  <w:num w:numId="516">
    <w:abstractNumId w:val="533"/>
  </w:num>
  <w:num w:numId="517">
    <w:abstractNumId w:val="603"/>
  </w:num>
  <w:num w:numId="518">
    <w:abstractNumId w:val="1171"/>
  </w:num>
  <w:num w:numId="519">
    <w:abstractNumId w:val="754"/>
  </w:num>
  <w:num w:numId="520">
    <w:abstractNumId w:val="199"/>
  </w:num>
  <w:num w:numId="521">
    <w:abstractNumId w:val="204"/>
  </w:num>
  <w:num w:numId="522">
    <w:abstractNumId w:val="154"/>
  </w:num>
  <w:num w:numId="523">
    <w:abstractNumId w:val="649"/>
  </w:num>
  <w:num w:numId="524">
    <w:abstractNumId w:val="96"/>
  </w:num>
  <w:num w:numId="525">
    <w:abstractNumId w:val="726"/>
  </w:num>
  <w:num w:numId="526">
    <w:abstractNumId w:val="939"/>
  </w:num>
  <w:num w:numId="527">
    <w:abstractNumId w:val="886"/>
  </w:num>
  <w:num w:numId="528">
    <w:abstractNumId w:val="970"/>
  </w:num>
  <w:num w:numId="529">
    <w:abstractNumId w:val="757"/>
  </w:num>
  <w:num w:numId="530">
    <w:abstractNumId w:val="1118"/>
  </w:num>
  <w:num w:numId="531">
    <w:abstractNumId w:val="1054"/>
  </w:num>
  <w:num w:numId="532">
    <w:abstractNumId w:val="24"/>
  </w:num>
  <w:num w:numId="533">
    <w:abstractNumId w:val="528"/>
  </w:num>
  <w:num w:numId="534">
    <w:abstractNumId w:val="891"/>
  </w:num>
  <w:num w:numId="535">
    <w:abstractNumId w:val="171"/>
  </w:num>
  <w:num w:numId="536">
    <w:abstractNumId w:val="46"/>
  </w:num>
  <w:num w:numId="537">
    <w:abstractNumId w:val="669"/>
  </w:num>
  <w:num w:numId="538">
    <w:abstractNumId w:val="636"/>
  </w:num>
  <w:num w:numId="539">
    <w:abstractNumId w:val="592"/>
  </w:num>
  <w:num w:numId="540">
    <w:abstractNumId w:val="799"/>
  </w:num>
  <w:num w:numId="541">
    <w:abstractNumId w:val="719"/>
  </w:num>
  <w:num w:numId="542">
    <w:abstractNumId w:val="876"/>
  </w:num>
  <w:num w:numId="543">
    <w:abstractNumId w:val="815"/>
  </w:num>
  <w:num w:numId="544">
    <w:abstractNumId w:val="784"/>
  </w:num>
  <w:num w:numId="545">
    <w:abstractNumId w:val="485"/>
    <w:lvlOverride w:ilvl="0">
      <w:startOverride w:val="1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6">
    <w:abstractNumId w:val="485"/>
    <w:lvlOverride w:ilvl="0">
      <w:startOverride w:val="13"/>
    </w:lvlOverride>
    <w:lvlOverride w:ilvl="1">
      <w:startOverride w:val="6"/>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7">
    <w:abstractNumId w:val="4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abstractNumId w:val="1092"/>
  </w:num>
  <w:num w:numId="549">
    <w:abstractNumId w:val="1201"/>
  </w:num>
  <w:num w:numId="550">
    <w:abstractNumId w:val="361"/>
  </w:num>
  <w:num w:numId="551">
    <w:abstractNumId w:val="1022"/>
  </w:num>
  <w:num w:numId="552">
    <w:abstractNumId w:val="107"/>
  </w:num>
  <w:num w:numId="553">
    <w:abstractNumId w:val="201"/>
  </w:num>
  <w:num w:numId="554">
    <w:abstractNumId w:val="1164"/>
  </w:num>
  <w:num w:numId="555">
    <w:abstractNumId w:val="1122"/>
  </w:num>
  <w:num w:numId="556">
    <w:abstractNumId w:val="36"/>
  </w:num>
  <w:num w:numId="557">
    <w:abstractNumId w:val="612"/>
  </w:num>
  <w:num w:numId="558">
    <w:abstractNumId w:val="577"/>
  </w:num>
  <w:num w:numId="559">
    <w:abstractNumId w:val="380"/>
  </w:num>
  <w:num w:numId="560">
    <w:abstractNumId w:val="487"/>
  </w:num>
  <w:num w:numId="561">
    <w:abstractNumId w:val="1243"/>
  </w:num>
  <w:num w:numId="562">
    <w:abstractNumId w:val="1096"/>
  </w:num>
  <w:num w:numId="563">
    <w:abstractNumId w:val="316"/>
  </w:num>
  <w:num w:numId="564">
    <w:abstractNumId w:val="469"/>
  </w:num>
  <w:num w:numId="565">
    <w:abstractNumId w:val="421"/>
  </w:num>
  <w:num w:numId="566">
    <w:abstractNumId w:val="569"/>
  </w:num>
  <w:num w:numId="567">
    <w:abstractNumId w:val="934"/>
  </w:num>
  <w:num w:numId="568">
    <w:abstractNumId w:val="1178"/>
  </w:num>
  <w:num w:numId="569">
    <w:abstractNumId w:val="699"/>
  </w:num>
  <w:num w:numId="570">
    <w:abstractNumId w:val="634"/>
  </w:num>
  <w:num w:numId="571">
    <w:abstractNumId w:val="727"/>
  </w:num>
  <w:num w:numId="572">
    <w:abstractNumId w:val="353"/>
  </w:num>
  <w:num w:numId="573">
    <w:abstractNumId w:val="1060"/>
  </w:num>
  <w:num w:numId="574">
    <w:abstractNumId w:val="1085"/>
  </w:num>
  <w:num w:numId="575">
    <w:abstractNumId w:val="389"/>
  </w:num>
  <w:num w:numId="576">
    <w:abstractNumId w:val="166"/>
  </w:num>
  <w:num w:numId="577">
    <w:abstractNumId w:val="650"/>
  </w:num>
  <w:num w:numId="578">
    <w:abstractNumId w:val="121"/>
  </w:num>
  <w:num w:numId="579">
    <w:abstractNumId w:val="481"/>
  </w:num>
  <w:num w:numId="580">
    <w:abstractNumId w:val="1219"/>
  </w:num>
  <w:num w:numId="581">
    <w:abstractNumId w:val="492"/>
  </w:num>
  <w:num w:numId="582">
    <w:abstractNumId w:val="1099"/>
  </w:num>
  <w:num w:numId="583">
    <w:abstractNumId w:val="465"/>
  </w:num>
  <w:num w:numId="584">
    <w:abstractNumId w:val="1110"/>
  </w:num>
  <w:num w:numId="585">
    <w:abstractNumId w:val="505"/>
  </w:num>
  <w:num w:numId="586">
    <w:abstractNumId w:val="1250"/>
  </w:num>
  <w:num w:numId="587">
    <w:abstractNumId w:val="348"/>
  </w:num>
  <w:num w:numId="588">
    <w:abstractNumId w:val="425"/>
  </w:num>
  <w:num w:numId="589">
    <w:abstractNumId w:val="246"/>
  </w:num>
  <w:num w:numId="590">
    <w:abstractNumId w:val="73"/>
  </w:num>
  <w:num w:numId="591">
    <w:abstractNumId w:val="793"/>
  </w:num>
  <w:num w:numId="592">
    <w:abstractNumId w:val="203"/>
  </w:num>
  <w:num w:numId="593">
    <w:abstractNumId w:val="1018"/>
  </w:num>
  <w:num w:numId="594">
    <w:abstractNumId w:val="448"/>
  </w:num>
  <w:num w:numId="595">
    <w:abstractNumId w:val="113"/>
  </w:num>
  <w:num w:numId="596">
    <w:abstractNumId w:val="642"/>
  </w:num>
  <w:num w:numId="597">
    <w:abstractNumId w:val="23"/>
  </w:num>
  <w:num w:numId="598">
    <w:abstractNumId w:val="1013"/>
  </w:num>
  <w:num w:numId="599">
    <w:abstractNumId w:val="682"/>
  </w:num>
  <w:num w:numId="600">
    <w:abstractNumId w:val="275"/>
  </w:num>
  <w:num w:numId="601">
    <w:abstractNumId w:val="82"/>
  </w:num>
  <w:num w:numId="602">
    <w:abstractNumId w:val="1093"/>
  </w:num>
  <w:num w:numId="603">
    <w:abstractNumId w:val="1115"/>
  </w:num>
  <w:num w:numId="604">
    <w:abstractNumId w:val="847"/>
  </w:num>
  <w:num w:numId="605">
    <w:abstractNumId w:val="878"/>
  </w:num>
  <w:num w:numId="606">
    <w:abstractNumId w:val="233"/>
  </w:num>
  <w:num w:numId="607">
    <w:abstractNumId w:val="76"/>
  </w:num>
  <w:num w:numId="608">
    <w:abstractNumId w:val="800"/>
  </w:num>
  <w:num w:numId="609">
    <w:abstractNumId w:val="324"/>
  </w:num>
  <w:num w:numId="610">
    <w:abstractNumId w:val="789"/>
  </w:num>
  <w:num w:numId="611">
    <w:abstractNumId w:val="300"/>
  </w:num>
  <w:num w:numId="612">
    <w:abstractNumId w:val="343"/>
  </w:num>
  <w:num w:numId="613">
    <w:abstractNumId w:val="992"/>
  </w:num>
  <w:num w:numId="614">
    <w:abstractNumId w:val="260"/>
  </w:num>
  <w:num w:numId="615">
    <w:abstractNumId w:val="377"/>
  </w:num>
  <w:num w:numId="616">
    <w:abstractNumId w:val="1103"/>
  </w:num>
  <w:num w:numId="617">
    <w:abstractNumId w:val="1077"/>
  </w:num>
  <w:num w:numId="618">
    <w:abstractNumId w:val="345"/>
  </w:num>
  <w:num w:numId="619">
    <w:abstractNumId w:val="223"/>
  </w:num>
  <w:num w:numId="620">
    <w:abstractNumId w:val="186"/>
  </w:num>
  <w:num w:numId="621">
    <w:abstractNumId w:val="206"/>
  </w:num>
  <w:num w:numId="622">
    <w:abstractNumId w:val="560"/>
  </w:num>
  <w:num w:numId="623">
    <w:abstractNumId w:val="1246"/>
  </w:num>
  <w:num w:numId="624">
    <w:abstractNumId w:val="1215"/>
  </w:num>
  <w:num w:numId="625">
    <w:abstractNumId w:val="11"/>
  </w:num>
  <w:num w:numId="626">
    <w:abstractNumId w:val="873"/>
  </w:num>
  <w:num w:numId="627">
    <w:abstractNumId w:val="454"/>
  </w:num>
  <w:num w:numId="628">
    <w:abstractNumId w:val="911"/>
  </w:num>
  <w:num w:numId="629">
    <w:abstractNumId w:val="464"/>
  </w:num>
  <w:num w:numId="630">
    <w:abstractNumId w:val="557"/>
  </w:num>
  <w:num w:numId="631">
    <w:abstractNumId w:val="182"/>
  </w:num>
  <w:num w:numId="632">
    <w:abstractNumId w:val="841"/>
  </w:num>
  <w:num w:numId="633">
    <w:abstractNumId w:val="137"/>
  </w:num>
  <w:num w:numId="634">
    <w:abstractNumId w:val="280"/>
  </w:num>
  <w:num w:numId="635">
    <w:abstractNumId w:val="131"/>
  </w:num>
  <w:num w:numId="636">
    <w:abstractNumId w:val="832"/>
  </w:num>
  <w:num w:numId="637">
    <w:abstractNumId w:val="216"/>
  </w:num>
  <w:num w:numId="638">
    <w:abstractNumId w:val="418"/>
  </w:num>
  <w:num w:numId="639">
    <w:abstractNumId w:val="304"/>
  </w:num>
  <w:num w:numId="640">
    <w:abstractNumId w:val="32"/>
  </w:num>
  <w:num w:numId="641">
    <w:abstractNumId w:val="1101"/>
  </w:num>
  <w:num w:numId="642">
    <w:abstractNumId w:val="247"/>
  </w:num>
  <w:num w:numId="643">
    <w:abstractNumId w:val="673"/>
  </w:num>
  <w:num w:numId="644">
    <w:abstractNumId w:val="424"/>
  </w:num>
  <w:num w:numId="645">
    <w:abstractNumId w:val="297"/>
  </w:num>
  <w:num w:numId="646">
    <w:abstractNumId w:val="734"/>
  </w:num>
  <w:num w:numId="647">
    <w:abstractNumId w:val="1106"/>
  </w:num>
  <w:num w:numId="648">
    <w:abstractNumId w:val="654"/>
  </w:num>
  <w:num w:numId="649">
    <w:abstractNumId w:val="953"/>
  </w:num>
  <w:num w:numId="650">
    <w:abstractNumId w:val="846"/>
  </w:num>
  <w:num w:numId="651">
    <w:abstractNumId w:val="752"/>
  </w:num>
  <w:num w:numId="652">
    <w:abstractNumId w:val="313"/>
  </w:num>
  <w:num w:numId="653">
    <w:abstractNumId w:val="918"/>
  </w:num>
  <w:num w:numId="654">
    <w:abstractNumId w:val="855"/>
  </w:num>
  <w:num w:numId="655">
    <w:abstractNumId w:val="843"/>
  </w:num>
  <w:num w:numId="656">
    <w:abstractNumId w:val="219"/>
  </w:num>
  <w:num w:numId="657">
    <w:abstractNumId w:val="959"/>
  </w:num>
  <w:num w:numId="65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8">
    <w:abstractNumId w:val="1232"/>
  </w:num>
  <w:num w:numId="789">
    <w:abstractNumId w:val="651"/>
  </w:num>
  <w:num w:numId="790">
    <w:abstractNumId w:val="375"/>
  </w:num>
  <w:num w:numId="791">
    <w:abstractNumId w:val="1199"/>
  </w:num>
  <w:num w:numId="792">
    <w:abstractNumId w:val="29"/>
  </w:num>
  <w:num w:numId="793">
    <w:abstractNumId w:val="139"/>
  </w:num>
  <w:num w:numId="794">
    <w:abstractNumId w:val="537"/>
  </w:num>
  <w:num w:numId="795">
    <w:abstractNumId w:val="987"/>
  </w:num>
  <w:num w:numId="796">
    <w:abstractNumId w:val="633"/>
  </w:num>
  <w:num w:numId="797">
    <w:abstractNumId w:val="308"/>
  </w:num>
  <w:num w:numId="798">
    <w:abstractNumId w:val="128"/>
  </w:num>
  <w:num w:numId="799">
    <w:abstractNumId w:val="156"/>
  </w:num>
  <w:num w:numId="800">
    <w:abstractNumId w:val="320"/>
  </w:num>
  <w:num w:numId="801">
    <w:abstractNumId w:val="982"/>
  </w:num>
  <w:num w:numId="802">
    <w:abstractNumId w:val="639"/>
  </w:num>
  <w:num w:numId="803">
    <w:abstractNumId w:val="473"/>
  </w:num>
  <w:num w:numId="804">
    <w:abstractNumId w:val="7"/>
  </w:num>
  <w:num w:numId="805">
    <w:abstractNumId w:val="745"/>
  </w:num>
  <w:num w:numId="806">
    <w:abstractNumId w:val="42"/>
  </w:num>
  <w:num w:numId="807">
    <w:abstractNumId w:val="441"/>
  </w:num>
  <w:num w:numId="808">
    <w:abstractNumId w:val="405"/>
  </w:num>
  <w:num w:numId="809">
    <w:abstractNumId w:val="402"/>
  </w:num>
  <w:num w:numId="810">
    <w:abstractNumId w:val="261"/>
  </w:num>
  <w:num w:numId="811">
    <w:abstractNumId w:val="1024"/>
  </w:num>
  <w:num w:numId="812">
    <w:abstractNumId w:val="243"/>
  </w:num>
  <w:num w:numId="813">
    <w:abstractNumId w:val="163"/>
  </w:num>
  <w:num w:numId="814">
    <w:abstractNumId w:val="25"/>
  </w:num>
  <w:num w:numId="815">
    <w:abstractNumId w:val="180"/>
  </w:num>
  <w:num w:numId="816">
    <w:abstractNumId w:val="703"/>
  </w:num>
  <w:num w:numId="817">
    <w:abstractNumId w:val="519"/>
  </w:num>
  <w:num w:numId="818">
    <w:abstractNumId w:val="485"/>
    <w:lvlOverride w:ilvl="0">
      <w:startOverride w:val="15"/>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1167"/>
  </w:num>
  <w:num w:numId="820">
    <w:abstractNumId w:val="368"/>
  </w:num>
  <w:num w:numId="821">
    <w:abstractNumId w:val="851"/>
  </w:num>
  <w:num w:numId="822">
    <w:abstractNumId w:val="1025"/>
  </w:num>
  <w:num w:numId="823">
    <w:abstractNumId w:val="1169"/>
  </w:num>
  <w:num w:numId="824">
    <w:abstractNumId w:val="922"/>
  </w:num>
  <w:num w:numId="825">
    <w:abstractNumId w:val="1121"/>
  </w:num>
  <w:num w:numId="826">
    <w:abstractNumId w:val="422"/>
  </w:num>
  <w:num w:numId="827">
    <w:abstractNumId w:val="241"/>
  </w:num>
  <w:num w:numId="828">
    <w:abstractNumId w:val="679"/>
  </w:num>
  <w:num w:numId="829">
    <w:abstractNumId w:val="1142"/>
  </w:num>
  <w:num w:numId="830">
    <w:abstractNumId w:val="764"/>
  </w:num>
  <w:num w:numId="831">
    <w:abstractNumId w:val="747"/>
  </w:num>
  <w:num w:numId="832">
    <w:abstractNumId w:val="901"/>
  </w:num>
  <w:num w:numId="833">
    <w:abstractNumId w:val="644"/>
  </w:num>
  <w:num w:numId="834">
    <w:abstractNumId w:val="742"/>
  </w:num>
  <w:num w:numId="835">
    <w:abstractNumId w:val="543"/>
  </w:num>
  <w:num w:numId="836">
    <w:abstractNumId w:val="1028"/>
  </w:num>
  <w:num w:numId="837">
    <w:abstractNumId w:val="732"/>
  </w:num>
  <w:num w:numId="838">
    <w:abstractNumId w:val="1213"/>
  </w:num>
  <w:num w:numId="839">
    <w:abstractNumId w:val="172"/>
  </w:num>
  <w:num w:numId="840">
    <w:abstractNumId w:val="123"/>
  </w:num>
  <w:num w:numId="841">
    <w:abstractNumId w:val="436"/>
  </w:num>
  <w:num w:numId="842">
    <w:abstractNumId w:val="1192"/>
  </w:num>
  <w:num w:numId="843">
    <w:abstractNumId w:val="852"/>
  </w:num>
  <w:num w:numId="844">
    <w:abstractNumId w:val="20"/>
  </w:num>
  <w:num w:numId="845">
    <w:abstractNumId w:val="701"/>
  </w:num>
  <w:num w:numId="846">
    <w:abstractNumId w:val="71"/>
  </w:num>
  <w:num w:numId="847">
    <w:abstractNumId w:val="179"/>
  </w:num>
  <w:num w:numId="848">
    <w:abstractNumId w:val="385"/>
  </w:num>
  <w:num w:numId="849">
    <w:abstractNumId w:val="93"/>
  </w:num>
  <w:num w:numId="850">
    <w:abstractNumId w:val="989"/>
  </w:num>
  <w:num w:numId="851">
    <w:abstractNumId w:val="587"/>
  </w:num>
  <w:num w:numId="852">
    <w:abstractNumId w:val="551"/>
  </w:num>
  <w:num w:numId="853">
    <w:abstractNumId w:val="293"/>
  </w:num>
  <w:num w:numId="854">
    <w:abstractNumId w:val="1147"/>
  </w:num>
  <w:num w:numId="855">
    <w:abstractNumId w:val="748"/>
  </w:num>
  <w:num w:numId="856">
    <w:abstractNumId w:val="482"/>
  </w:num>
  <w:num w:numId="857">
    <w:abstractNumId w:val="1191"/>
  </w:num>
  <w:num w:numId="858">
    <w:abstractNumId w:val="725"/>
  </w:num>
  <w:num w:numId="859">
    <w:abstractNumId w:val="880"/>
  </w:num>
  <w:num w:numId="860">
    <w:abstractNumId w:val="193"/>
  </w:num>
  <w:num w:numId="861">
    <w:abstractNumId w:val="1068"/>
  </w:num>
  <w:num w:numId="862">
    <w:abstractNumId w:val="315"/>
  </w:num>
  <w:num w:numId="863">
    <w:abstractNumId w:val="456"/>
  </w:num>
  <w:num w:numId="864">
    <w:abstractNumId w:val="1251"/>
  </w:num>
  <w:num w:numId="865">
    <w:abstractNumId w:val="470"/>
  </w:num>
  <w:num w:numId="866">
    <w:abstractNumId w:val="162"/>
  </w:num>
  <w:num w:numId="867">
    <w:abstractNumId w:val="615"/>
  </w:num>
  <w:num w:numId="868">
    <w:abstractNumId w:val="364"/>
  </w:num>
  <w:num w:numId="869">
    <w:abstractNumId w:val="491"/>
  </w:num>
  <w:num w:numId="870">
    <w:abstractNumId w:val="249"/>
  </w:num>
  <w:num w:numId="871">
    <w:abstractNumId w:val="1119"/>
  </w:num>
  <w:num w:numId="872">
    <w:abstractNumId w:val="319"/>
  </w:num>
  <w:num w:numId="873">
    <w:abstractNumId w:val="898"/>
  </w:num>
  <w:num w:numId="874">
    <w:abstractNumId w:val="1166"/>
  </w:num>
  <w:num w:numId="875">
    <w:abstractNumId w:val="527"/>
  </w:num>
  <w:num w:numId="876">
    <w:abstractNumId w:val="593"/>
  </w:num>
  <w:num w:numId="877">
    <w:abstractNumId w:val="964"/>
  </w:num>
  <w:num w:numId="878">
    <w:abstractNumId w:val="81"/>
  </w:num>
  <w:num w:numId="879">
    <w:abstractNumId w:val="646"/>
  </w:num>
  <w:num w:numId="880">
    <w:abstractNumId w:val="70"/>
  </w:num>
  <w:num w:numId="881">
    <w:abstractNumId w:val="110"/>
  </w:num>
  <w:num w:numId="882">
    <w:abstractNumId w:val="411"/>
  </w:num>
  <w:num w:numId="883">
    <w:abstractNumId w:val="383"/>
  </w:num>
  <w:num w:numId="884">
    <w:abstractNumId w:val="65"/>
  </w:num>
  <w:num w:numId="885">
    <w:abstractNumId w:val="598"/>
  </w:num>
  <w:num w:numId="886">
    <w:abstractNumId w:val="1244"/>
  </w:num>
  <w:num w:numId="887">
    <w:abstractNumId w:val="515"/>
  </w:num>
  <w:num w:numId="888">
    <w:abstractNumId w:val="705"/>
  </w:num>
  <w:num w:numId="889">
    <w:abstractNumId w:val="468"/>
  </w:num>
  <w:num w:numId="890">
    <w:abstractNumId w:val="394"/>
  </w:num>
  <w:num w:numId="891">
    <w:abstractNumId w:val="1237"/>
  </w:num>
  <w:num w:numId="892">
    <w:abstractNumId w:val="355"/>
  </w:num>
  <w:num w:numId="893">
    <w:abstractNumId w:val="445"/>
  </w:num>
  <w:num w:numId="894">
    <w:abstractNumId w:val="1046"/>
  </w:num>
  <w:num w:numId="895">
    <w:abstractNumId w:val="432"/>
  </w:num>
  <w:num w:numId="896">
    <w:abstractNumId w:val="337"/>
  </w:num>
  <w:num w:numId="897">
    <w:abstractNumId w:val="1021"/>
  </w:num>
  <w:num w:numId="898">
    <w:abstractNumId w:val="1016"/>
  </w:num>
  <w:num w:numId="899">
    <w:abstractNumId w:val="360"/>
  </w:num>
  <w:num w:numId="900">
    <w:abstractNumId w:val="1143"/>
  </w:num>
  <w:num w:numId="901">
    <w:abstractNumId w:val="207"/>
  </w:num>
  <w:num w:numId="902">
    <w:abstractNumId w:val="132"/>
  </w:num>
  <w:num w:numId="903">
    <w:abstractNumId w:val="657"/>
  </w:num>
  <w:num w:numId="904">
    <w:abstractNumId w:val="973"/>
  </w:num>
  <w:num w:numId="905">
    <w:abstractNumId w:val="435"/>
  </w:num>
  <w:num w:numId="906">
    <w:abstractNumId w:val="158"/>
  </w:num>
  <w:num w:numId="907">
    <w:abstractNumId w:val="683"/>
  </w:num>
  <w:num w:numId="908">
    <w:abstractNumId w:val="1086"/>
  </w:num>
  <w:num w:numId="909">
    <w:abstractNumId w:val="869"/>
  </w:num>
  <w:num w:numId="910">
    <w:abstractNumId w:val="202"/>
  </w:num>
  <w:num w:numId="911">
    <w:abstractNumId w:val="572"/>
  </w:num>
  <w:num w:numId="912">
    <w:abstractNumId w:val="484"/>
  </w:num>
  <w:num w:numId="913">
    <w:abstractNumId w:val="688"/>
  </w:num>
  <w:num w:numId="914">
    <w:abstractNumId w:val="87"/>
  </w:num>
  <w:num w:numId="915">
    <w:abstractNumId w:val="187"/>
  </w:num>
  <w:num w:numId="916">
    <w:abstractNumId w:val="56"/>
  </w:num>
  <w:num w:numId="917">
    <w:abstractNumId w:val="809"/>
  </w:num>
  <w:num w:numId="918">
    <w:abstractNumId w:val="794"/>
  </w:num>
  <w:num w:numId="919">
    <w:abstractNumId w:val="862"/>
  </w:num>
  <w:num w:numId="920">
    <w:abstractNumId w:val="1094"/>
  </w:num>
  <w:num w:numId="921">
    <w:abstractNumId w:val="848"/>
  </w:num>
  <w:num w:numId="922">
    <w:abstractNumId w:val="1030"/>
  </w:num>
  <w:num w:numId="923">
    <w:abstractNumId w:val="335"/>
  </w:num>
  <w:num w:numId="924">
    <w:abstractNumId w:val="488"/>
  </w:num>
  <w:num w:numId="925">
    <w:abstractNumId w:val="124"/>
  </w:num>
  <w:num w:numId="926">
    <w:abstractNumId w:val="672"/>
  </w:num>
  <w:num w:numId="927">
    <w:abstractNumId w:val="1088"/>
  </w:num>
  <w:num w:numId="928">
    <w:abstractNumId w:val="827"/>
  </w:num>
  <w:num w:numId="929">
    <w:abstractNumId w:val="349"/>
  </w:num>
  <w:num w:numId="930">
    <w:abstractNumId w:val="458"/>
  </w:num>
  <w:num w:numId="931">
    <w:abstractNumId w:val="552"/>
  </w:num>
  <w:num w:numId="932">
    <w:abstractNumId w:val="94"/>
  </w:num>
  <w:num w:numId="933">
    <w:abstractNumId w:val="396"/>
  </w:num>
  <w:num w:numId="934">
    <w:abstractNumId w:val="912"/>
  </w:num>
  <w:num w:numId="935">
    <w:abstractNumId w:val="1039"/>
  </w:num>
  <w:num w:numId="936">
    <w:abstractNumId w:val="328"/>
  </w:num>
  <w:num w:numId="937">
    <w:abstractNumId w:val="730"/>
  </w:num>
  <w:num w:numId="938">
    <w:abstractNumId w:val="122"/>
  </w:num>
  <w:num w:numId="939">
    <w:abstractNumId w:val="412"/>
  </w:num>
  <w:num w:numId="940">
    <w:abstractNumId w:val="40"/>
  </w:num>
  <w:num w:numId="941">
    <w:abstractNumId w:val="155"/>
  </w:num>
  <w:num w:numId="942">
    <w:abstractNumId w:val="392"/>
  </w:num>
  <w:num w:numId="943">
    <w:abstractNumId w:val="1174"/>
  </w:num>
  <w:num w:numId="944">
    <w:abstractNumId w:val="697"/>
  </w:num>
  <w:num w:numId="945">
    <w:abstractNumId w:val="647"/>
  </w:num>
  <w:num w:numId="946">
    <w:abstractNumId w:val="957"/>
  </w:num>
  <w:num w:numId="947">
    <w:abstractNumId w:val="1183"/>
  </w:num>
  <w:num w:numId="948">
    <w:abstractNumId w:val="269"/>
  </w:num>
  <w:num w:numId="949">
    <w:abstractNumId w:val="635"/>
  </w:num>
  <w:num w:numId="950">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1">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3">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6">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7">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abstractNumId w:val="108"/>
  </w:num>
  <w:num w:numId="962">
    <w:abstractNumId w:val="822"/>
  </w:num>
  <w:num w:numId="963">
    <w:abstractNumId w:val="714"/>
  </w:num>
  <w:num w:numId="964">
    <w:abstractNumId w:val="733"/>
  </w:num>
  <w:num w:numId="965">
    <w:abstractNumId w:val="717"/>
  </w:num>
  <w:num w:numId="966">
    <w:abstractNumId w:val="724"/>
  </w:num>
  <w:num w:numId="967">
    <w:abstractNumId w:val="370"/>
  </w:num>
  <w:num w:numId="968">
    <w:abstractNumId w:val="777"/>
  </w:num>
  <w:num w:numId="969">
    <w:abstractNumId w:val="611"/>
  </w:num>
  <w:num w:numId="970">
    <w:abstractNumId w:val="1163"/>
  </w:num>
  <w:num w:numId="971">
    <w:abstractNumId w:val="868"/>
  </w:num>
  <w:num w:numId="972">
    <w:abstractNumId w:val="986"/>
  </w:num>
  <w:num w:numId="973">
    <w:abstractNumId w:val="1120"/>
  </w:num>
  <w:num w:numId="974">
    <w:abstractNumId w:val="1008"/>
  </w:num>
  <w:num w:numId="975">
    <w:abstractNumId w:val="1091"/>
  </w:num>
  <w:num w:numId="976">
    <w:abstractNumId w:val="535"/>
  </w:num>
  <w:num w:numId="977">
    <w:abstractNumId w:val="59"/>
  </w:num>
  <w:num w:numId="978">
    <w:abstractNumId w:val="539"/>
  </w:num>
  <w:num w:numId="979">
    <w:abstractNumId w:val="621"/>
  </w:num>
  <w:num w:numId="980">
    <w:abstractNumId w:val="996"/>
  </w:num>
  <w:num w:numId="981">
    <w:abstractNumId w:val="85"/>
  </w:num>
  <w:num w:numId="982">
    <w:abstractNumId w:val="680"/>
  </w:num>
  <w:num w:numId="983">
    <w:abstractNumId w:val="75"/>
  </w:num>
  <w:num w:numId="984">
    <w:abstractNumId w:val="144"/>
  </w:num>
  <w:num w:numId="985">
    <w:abstractNumId w:val="755"/>
  </w:num>
  <w:num w:numId="986">
    <w:abstractNumId w:val="801"/>
  </w:num>
  <w:num w:numId="987">
    <w:abstractNumId w:val="232"/>
  </w:num>
  <w:num w:numId="988">
    <w:abstractNumId w:val="433"/>
  </w:num>
  <w:num w:numId="989">
    <w:abstractNumId w:val="559"/>
  </w:num>
  <w:num w:numId="990">
    <w:abstractNumId w:val="109"/>
  </w:num>
  <w:num w:numId="991">
    <w:abstractNumId w:val="231"/>
  </w:num>
  <w:num w:numId="992">
    <w:abstractNumId w:val="494"/>
  </w:num>
  <w:num w:numId="993">
    <w:abstractNumId w:val="47"/>
  </w:num>
  <w:num w:numId="994">
    <w:abstractNumId w:val="480"/>
  </w:num>
  <w:num w:numId="995">
    <w:abstractNumId w:val="690"/>
  </w:num>
  <w:num w:numId="996">
    <w:abstractNumId w:val="331"/>
  </w:num>
  <w:num w:numId="997">
    <w:abstractNumId w:val="1061"/>
  </w:num>
  <w:num w:numId="998">
    <w:abstractNumId w:val="366"/>
  </w:num>
  <w:num w:numId="999">
    <w:abstractNumId w:val="391"/>
  </w:num>
  <w:num w:numId="1000">
    <w:abstractNumId w:val="780"/>
  </w:num>
  <w:num w:numId="1001">
    <w:abstractNumId w:val="990"/>
  </w:num>
  <w:num w:numId="1002">
    <w:abstractNumId w:val="610"/>
  </w:num>
  <w:num w:numId="1003">
    <w:abstractNumId w:val="64"/>
  </w:num>
  <w:num w:numId="1004">
    <w:abstractNumId w:val="127"/>
  </w:num>
  <w:num w:numId="1005">
    <w:abstractNumId w:val="1083"/>
  </w:num>
  <w:num w:numId="1006">
    <w:abstractNumId w:val="83"/>
  </w:num>
  <w:num w:numId="1007">
    <w:abstractNumId w:val="89"/>
  </w:num>
  <w:num w:numId="1008">
    <w:abstractNumId w:val="721"/>
  </w:num>
  <w:num w:numId="1009">
    <w:abstractNumId w:val="1140"/>
  </w:num>
  <w:num w:numId="1010">
    <w:abstractNumId w:val="256"/>
  </w:num>
  <w:num w:numId="1011">
    <w:abstractNumId w:val="1052"/>
  </w:num>
  <w:num w:numId="1012">
    <w:abstractNumId w:val="1240"/>
  </w:num>
  <w:num w:numId="1013">
    <w:abstractNumId w:val="118"/>
  </w:num>
  <w:num w:numId="1014">
    <w:abstractNumId w:val="195"/>
  </w:num>
  <w:num w:numId="1015">
    <w:abstractNumId w:val="338"/>
  </w:num>
  <w:num w:numId="1016">
    <w:abstractNumId w:val="1249"/>
  </w:num>
  <w:num w:numId="1017">
    <w:abstractNumId w:val="556"/>
  </w:num>
  <w:num w:numId="1018">
    <w:abstractNumId w:val="1254"/>
  </w:num>
  <w:num w:numId="1019">
    <w:abstractNumId w:val="786"/>
  </w:num>
  <w:num w:numId="1020">
    <w:abstractNumId w:val="871"/>
  </w:num>
  <w:num w:numId="1021">
    <w:abstractNumId w:val="1108"/>
  </w:num>
  <w:num w:numId="1022">
    <w:abstractNumId w:val="167"/>
  </w:num>
  <w:num w:numId="1023">
    <w:abstractNumId w:val="185"/>
  </w:num>
  <w:num w:numId="1024">
    <w:abstractNumId w:val="935"/>
  </w:num>
  <w:num w:numId="1025">
    <w:abstractNumId w:val="932"/>
  </w:num>
  <w:num w:numId="1026">
    <w:abstractNumId w:val="1151"/>
  </w:num>
  <w:num w:numId="1027">
    <w:abstractNumId w:val="739"/>
  </w:num>
  <w:num w:numId="1028">
    <w:abstractNumId w:val="1224"/>
  </w:num>
  <w:num w:numId="1029">
    <w:abstractNumId w:val="1062"/>
  </w:num>
  <w:num w:numId="1030">
    <w:abstractNumId w:val="766"/>
  </w:num>
  <w:num w:numId="1031">
    <w:abstractNumId w:val="1190"/>
  </w:num>
  <w:num w:numId="1032">
    <w:abstractNumId w:val="1031"/>
  </w:num>
  <w:num w:numId="1033">
    <w:abstractNumId w:val="1007"/>
  </w:num>
  <w:num w:numId="1034">
    <w:abstractNumId w:val="854"/>
  </w:num>
  <w:num w:numId="1035">
    <w:abstractNumId w:val="1127"/>
  </w:num>
  <w:num w:numId="1036">
    <w:abstractNumId w:val="1159"/>
  </w:num>
  <w:num w:numId="1037">
    <w:abstractNumId w:val="888"/>
  </w:num>
  <w:num w:numId="1038">
    <w:abstractNumId w:val="288"/>
  </w:num>
  <w:num w:numId="1039">
    <w:abstractNumId w:val="1045"/>
  </w:num>
  <w:num w:numId="1040">
    <w:abstractNumId w:val="325"/>
  </w:num>
  <w:num w:numId="1041">
    <w:abstractNumId w:val="229"/>
  </w:num>
  <w:num w:numId="1042">
    <w:abstractNumId w:val="105"/>
  </w:num>
  <w:num w:numId="1043">
    <w:abstractNumId w:val="1165"/>
  </w:num>
  <w:num w:numId="1044">
    <w:abstractNumId w:val="1105"/>
  </w:num>
  <w:num w:numId="1045">
    <w:abstractNumId w:val="903"/>
  </w:num>
  <w:num w:numId="1046">
    <w:abstractNumId w:val="1065"/>
  </w:num>
  <w:num w:numId="1047">
    <w:abstractNumId w:val="329"/>
  </w:num>
  <w:num w:numId="1048">
    <w:abstractNumId w:val="950"/>
  </w:num>
  <w:num w:numId="1049">
    <w:abstractNumId w:val="176"/>
  </w:num>
  <w:num w:numId="1050">
    <w:abstractNumId w:val="518"/>
  </w:num>
  <w:num w:numId="1051">
    <w:abstractNumId w:val="439"/>
  </w:num>
  <w:num w:numId="1052">
    <w:abstractNumId w:val="106"/>
  </w:num>
  <w:num w:numId="1053">
    <w:abstractNumId w:val="466"/>
  </w:num>
  <w:num w:numId="1054">
    <w:abstractNumId w:val="630"/>
  </w:num>
  <w:num w:numId="1055">
    <w:abstractNumId w:val="67"/>
  </w:num>
  <w:num w:numId="1056">
    <w:abstractNumId w:val="462"/>
  </w:num>
  <w:num w:numId="1057">
    <w:abstractNumId w:val="1071"/>
  </w:num>
  <w:num w:numId="1058">
    <w:abstractNumId w:val="689"/>
  </w:num>
  <w:num w:numId="1059">
    <w:abstractNumId w:val="749"/>
  </w:num>
  <w:num w:numId="1060">
    <w:abstractNumId w:val="58"/>
  </w:num>
  <w:num w:numId="1061">
    <w:abstractNumId w:val="153"/>
  </w:num>
  <w:num w:numId="1062">
    <w:abstractNumId w:val="303"/>
  </w:num>
  <w:num w:numId="1063">
    <w:abstractNumId w:val="1227"/>
  </w:num>
  <w:num w:numId="1064">
    <w:abstractNumId w:val="1216"/>
  </w:num>
  <w:num w:numId="1065">
    <w:abstractNumId w:val="395"/>
  </w:num>
  <w:num w:numId="1066">
    <w:abstractNumId w:val="267"/>
  </w:num>
  <w:num w:numId="1067">
    <w:abstractNumId w:val="1043"/>
  </w:num>
  <w:num w:numId="1068">
    <w:abstractNumId w:val="1014"/>
  </w:num>
  <w:num w:numId="1069">
    <w:abstractNumId w:val="170"/>
  </w:num>
  <w:num w:numId="1070">
    <w:abstractNumId w:val="540"/>
  </w:num>
  <w:num w:numId="1071">
    <w:abstractNumId w:val="638"/>
  </w:num>
  <w:num w:numId="1072">
    <w:abstractNumId w:val="1117"/>
  </w:num>
  <w:num w:numId="1073">
    <w:abstractNumId w:val="30"/>
  </w:num>
  <w:num w:numId="1074">
    <w:abstractNumId w:val="624"/>
  </w:num>
  <w:num w:numId="1075">
    <w:abstractNumId w:val="1146"/>
  </w:num>
  <w:num w:numId="1076">
    <w:abstractNumId w:val="571"/>
  </w:num>
  <w:num w:numId="1077">
    <w:abstractNumId w:val="419"/>
  </w:num>
  <w:num w:numId="1078">
    <w:abstractNumId w:val="1005"/>
  </w:num>
  <w:num w:numId="1079">
    <w:abstractNumId w:val="845"/>
  </w:num>
  <w:num w:numId="1080">
    <w:abstractNumId w:val="236"/>
  </w:num>
  <w:num w:numId="1081">
    <w:abstractNumId w:val="282"/>
  </w:num>
  <w:num w:numId="1082">
    <w:abstractNumId w:val="245"/>
  </w:num>
  <w:num w:numId="1083">
    <w:abstractNumId w:val="958"/>
  </w:num>
  <w:num w:numId="1084">
    <w:abstractNumId w:val="830"/>
  </w:num>
  <w:num w:numId="1085">
    <w:abstractNumId w:val="1000"/>
  </w:num>
  <w:num w:numId="1086">
    <w:abstractNumId w:val="1218"/>
  </w:num>
  <w:num w:numId="1087">
    <w:abstractNumId w:val="782"/>
  </w:num>
  <w:num w:numId="1088">
    <w:abstractNumId w:val="865"/>
  </w:num>
  <w:num w:numId="1089">
    <w:abstractNumId w:val="712"/>
  </w:num>
  <w:num w:numId="1090">
    <w:abstractNumId w:val="265"/>
  </w:num>
  <w:num w:numId="1091">
    <w:abstractNumId w:val="837"/>
  </w:num>
  <w:num w:numId="1092">
    <w:abstractNumId w:val="762"/>
  </w:num>
  <w:num w:numId="1093">
    <w:abstractNumId w:val="769"/>
  </w:num>
  <w:num w:numId="1094">
    <w:abstractNumId w:val="909"/>
  </w:num>
  <w:num w:numId="1095">
    <w:abstractNumId w:val="938"/>
  </w:num>
  <w:num w:numId="1096">
    <w:abstractNumId w:val="765"/>
  </w:num>
  <w:num w:numId="1097">
    <w:abstractNumId w:val="736"/>
  </w:num>
  <w:num w:numId="1098">
    <w:abstractNumId w:val="842"/>
  </w:num>
  <w:num w:numId="1099">
    <w:abstractNumId w:val="949"/>
  </w:num>
  <w:num w:numId="1100">
    <w:abstractNumId w:val="906"/>
  </w:num>
  <w:num w:numId="1101">
    <w:abstractNumId w:val="1160"/>
  </w:num>
  <w:num w:numId="1102">
    <w:abstractNumId w:val="1135"/>
  </w:num>
  <w:num w:numId="1103">
    <w:abstractNumId w:val="1198"/>
  </w:num>
  <w:num w:numId="1104">
    <w:abstractNumId w:val="1107"/>
  </w:num>
  <w:num w:numId="1105">
    <w:abstractNumId w:val="711"/>
  </w:num>
  <w:num w:numId="1106">
    <w:abstractNumId w:val="1157"/>
  </w:num>
  <w:num w:numId="1107">
    <w:abstractNumId w:val="608"/>
  </w:num>
  <w:num w:numId="1108">
    <w:abstractNumId w:val="889"/>
  </w:num>
  <w:num w:numId="1109">
    <w:abstractNumId w:val="429"/>
  </w:num>
  <w:num w:numId="1110">
    <w:abstractNumId w:val="90"/>
  </w:num>
  <w:num w:numId="1111">
    <w:abstractNumId w:val="159"/>
  </w:num>
  <w:num w:numId="1112">
    <w:abstractNumId w:val="978"/>
  </w:num>
  <w:num w:numId="1113">
    <w:abstractNumId w:val="161"/>
  </w:num>
  <w:num w:numId="1114">
    <w:abstractNumId w:val="597"/>
  </w:num>
  <w:num w:numId="1115">
    <w:abstractNumId w:val="227"/>
  </w:num>
  <w:num w:numId="1116">
    <w:abstractNumId w:val="334"/>
  </w:num>
  <w:num w:numId="1117">
    <w:abstractNumId w:val="1036"/>
  </w:num>
  <w:num w:numId="1118">
    <w:abstractNumId w:val="595"/>
  </w:num>
  <w:num w:numId="1119">
    <w:abstractNumId w:val="940"/>
  </w:num>
  <w:num w:numId="1120">
    <w:abstractNumId w:val="668"/>
  </w:num>
  <w:num w:numId="1121">
    <w:abstractNumId w:val="1175"/>
  </w:num>
  <w:num w:numId="1122">
    <w:abstractNumId w:val="190"/>
  </w:num>
  <w:num w:numId="1123">
    <w:abstractNumId w:val="708"/>
  </w:num>
  <w:num w:numId="1124">
    <w:abstractNumId w:val="1072"/>
  </w:num>
  <w:num w:numId="1125">
    <w:abstractNumId w:val="507"/>
  </w:num>
  <w:num w:numId="1126">
    <w:abstractNumId w:val="33"/>
  </w:num>
  <w:num w:numId="1127">
    <w:abstractNumId w:val="307"/>
  </w:num>
  <w:num w:numId="1128">
    <w:abstractNumId w:val="797"/>
  </w:num>
  <w:num w:numId="1129">
    <w:abstractNumId w:val="956"/>
  </w:num>
  <w:num w:numId="1130">
    <w:abstractNumId w:val="1006"/>
  </w:num>
  <w:num w:numId="1131">
    <w:abstractNumId w:val="444"/>
  </w:num>
  <w:num w:numId="1132">
    <w:abstractNumId w:val="1112"/>
  </w:num>
  <w:num w:numId="1133">
    <w:abstractNumId w:val="675"/>
  </w:num>
  <w:num w:numId="1134">
    <w:abstractNumId w:val="743"/>
  </w:num>
  <w:num w:numId="1135">
    <w:abstractNumId w:val="6"/>
  </w:num>
  <w:num w:numId="1136">
    <w:abstractNumId w:val="890"/>
  </w:num>
  <w:num w:numId="1137">
    <w:abstractNumId w:val="758"/>
  </w:num>
  <w:num w:numId="1138">
    <w:abstractNumId w:val="684"/>
  </w:num>
  <w:num w:numId="1139">
    <w:abstractNumId w:val="1059"/>
  </w:num>
  <w:num w:numId="1140">
    <w:abstractNumId w:val="605"/>
  </w:num>
  <w:num w:numId="1141">
    <w:abstractNumId w:val="57"/>
  </w:num>
  <w:num w:numId="1142">
    <w:abstractNumId w:val="1212"/>
  </w:num>
  <w:num w:numId="1143">
    <w:abstractNumId w:val="520"/>
  </w:num>
  <w:num w:numId="1144">
    <w:abstractNumId w:val="570"/>
  </w:num>
  <w:num w:numId="1145">
    <w:abstractNumId w:val="1130"/>
  </w:num>
  <w:num w:numId="1146">
    <w:abstractNumId w:val="472"/>
  </w:num>
  <w:num w:numId="1147">
    <w:abstractNumId w:val="104"/>
  </w:num>
  <w:num w:numId="1148">
    <w:abstractNumId w:val="877"/>
  </w:num>
  <w:num w:numId="1149">
    <w:abstractNumId w:val="217"/>
  </w:num>
  <w:num w:numId="1150">
    <w:abstractNumId w:val="564"/>
  </w:num>
  <w:num w:numId="1151">
    <w:abstractNumId w:val="943"/>
  </w:num>
  <w:num w:numId="1152">
    <w:abstractNumId w:val="22"/>
  </w:num>
  <w:num w:numId="1153">
    <w:abstractNumId w:val="351"/>
  </w:num>
  <w:num w:numId="1154">
    <w:abstractNumId w:val="858"/>
  </w:num>
  <w:num w:numId="1155">
    <w:abstractNumId w:val="1221"/>
  </w:num>
  <w:num w:numId="1156">
    <w:abstractNumId w:val="674"/>
  </w:num>
  <w:num w:numId="1157">
    <w:abstractNumId w:val="738"/>
  </w:num>
  <w:num w:numId="1158">
    <w:abstractNumId w:val="301"/>
  </w:num>
  <w:num w:numId="1159">
    <w:abstractNumId w:val="213"/>
  </w:num>
  <w:num w:numId="1160">
    <w:abstractNumId w:val="969"/>
  </w:num>
  <w:num w:numId="1161">
    <w:abstractNumId w:val="1196"/>
  </w:num>
  <w:num w:numId="1162">
    <w:abstractNumId w:val="1109"/>
  </w:num>
  <w:num w:numId="1163">
    <w:abstractNumId w:val="929"/>
  </w:num>
  <w:num w:numId="1164">
    <w:abstractNumId w:val="253"/>
  </w:num>
  <w:num w:numId="1165">
    <w:abstractNumId w:val="818"/>
  </w:num>
  <w:num w:numId="1166">
    <w:abstractNumId w:val="796"/>
  </w:num>
  <w:num w:numId="1167">
    <w:abstractNumId w:val="34"/>
  </w:num>
  <w:num w:numId="1168">
    <w:abstractNumId w:val="834"/>
  </w:num>
  <w:num w:numId="1169">
    <w:abstractNumId w:val="860"/>
  </w:num>
  <w:num w:numId="1170">
    <w:abstractNumId w:val="574"/>
  </w:num>
  <w:num w:numId="1171">
    <w:abstractNumId w:val="895"/>
  </w:num>
  <w:num w:numId="1172">
    <w:abstractNumId w:val="1067"/>
  </w:num>
  <w:num w:numId="1173">
    <w:abstractNumId w:val="1229"/>
  </w:num>
  <w:num w:numId="1174">
    <w:abstractNumId w:val="759"/>
  </w:num>
  <w:num w:numId="1175">
    <w:abstractNumId w:val="508"/>
  </w:num>
  <w:num w:numId="1176">
    <w:abstractNumId w:val="278"/>
  </w:num>
  <w:num w:numId="1177">
    <w:abstractNumId w:val="426"/>
  </w:num>
  <w:num w:numId="1178">
    <w:abstractNumId w:val="1037"/>
  </w:num>
  <w:num w:numId="1179">
    <w:abstractNumId w:val="870"/>
  </w:num>
  <w:num w:numId="1180">
    <w:abstractNumId w:val="1185"/>
  </w:num>
  <w:num w:numId="1181">
    <w:abstractNumId w:val="676"/>
  </w:num>
  <w:num w:numId="1182">
    <w:abstractNumId w:val="28"/>
  </w:num>
  <w:num w:numId="1183">
    <w:abstractNumId w:val="1241"/>
  </w:num>
  <w:num w:numId="1184">
    <w:abstractNumId w:val="941"/>
  </w:num>
  <w:num w:numId="1185">
    <w:abstractNumId w:val="995"/>
  </w:num>
  <w:num w:numId="1186">
    <w:abstractNumId w:val="643"/>
  </w:num>
  <w:num w:numId="1187">
    <w:abstractNumId w:val="450"/>
  </w:num>
  <w:num w:numId="1188">
    <w:abstractNumId w:val="1228"/>
  </w:num>
  <w:num w:numId="1189">
    <w:abstractNumId w:val="1129"/>
  </w:num>
  <w:num w:numId="1190">
    <w:abstractNumId w:val="427"/>
  </w:num>
  <w:num w:numId="1191">
    <w:abstractNumId w:val="586"/>
  </w:num>
  <w:num w:numId="1192">
    <w:abstractNumId w:val="925"/>
  </w:num>
  <w:num w:numId="1193">
    <w:abstractNumId w:val="386"/>
  </w:num>
  <w:num w:numId="1194">
    <w:abstractNumId w:val="174"/>
  </w:num>
  <w:num w:numId="1195">
    <w:abstractNumId w:val="817"/>
  </w:num>
  <w:num w:numId="1196">
    <w:abstractNumId w:val="1082"/>
  </w:num>
  <w:num w:numId="1197">
    <w:abstractNumId w:val="384"/>
  </w:num>
  <w:num w:numId="1198">
    <w:abstractNumId w:val="1138"/>
  </w:num>
  <w:num w:numId="1199">
    <w:abstractNumId w:val="284"/>
  </w:num>
  <w:num w:numId="1200">
    <w:abstractNumId w:val="322"/>
  </w:num>
  <w:num w:numId="1201">
    <w:abstractNumId w:val="277"/>
  </w:num>
  <w:num w:numId="1202">
    <w:abstractNumId w:val="1003"/>
  </w:num>
  <w:num w:numId="1203">
    <w:abstractNumId w:val="200"/>
  </w:num>
  <w:num w:numId="1204">
    <w:abstractNumId w:val="913"/>
  </w:num>
  <w:num w:numId="1205">
    <w:abstractNumId w:val="826"/>
  </w:num>
  <w:num w:numId="1206">
    <w:abstractNumId w:val="438"/>
  </w:num>
  <w:num w:numId="1207">
    <w:abstractNumId w:val="516"/>
  </w:num>
  <w:num w:numId="1208">
    <w:abstractNumId w:val="1173"/>
  </w:num>
  <w:num w:numId="1209">
    <w:abstractNumId w:val="403"/>
  </w:num>
  <w:num w:numId="1210">
    <w:abstractNumId w:val="146"/>
  </w:num>
  <w:num w:numId="1211">
    <w:abstractNumId w:val="149"/>
  </w:num>
  <w:num w:numId="1212">
    <w:abstractNumId w:val="152"/>
  </w:num>
  <w:num w:numId="1213">
    <w:abstractNumId w:val="1090"/>
  </w:num>
  <w:num w:numId="1214">
    <w:abstractNumId w:val="923"/>
  </w:num>
  <w:num w:numId="1215">
    <w:abstractNumId w:val="263"/>
  </w:num>
  <w:num w:numId="1216">
    <w:abstractNumId w:val="169"/>
  </w:num>
  <w:num w:numId="1217">
    <w:abstractNumId w:val="833"/>
  </w:num>
  <w:num w:numId="1218">
    <w:abstractNumId w:val="532"/>
  </w:num>
  <w:num w:numId="1219">
    <w:abstractNumId w:val="1026"/>
  </w:num>
  <w:num w:numId="1220">
    <w:abstractNumId w:val="1087"/>
  </w:num>
  <w:num w:numId="1221">
    <w:abstractNumId w:val="1004"/>
  </w:num>
  <w:num w:numId="1222">
    <w:abstractNumId w:val="1208"/>
  </w:num>
  <w:num w:numId="1223">
    <w:abstractNumId w:val="853"/>
  </w:num>
  <w:num w:numId="1224">
    <w:abstractNumId w:val="698"/>
  </w:num>
  <w:num w:numId="1225">
    <w:abstractNumId w:val="993"/>
  </w:num>
  <w:num w:numId="1226">
    <w:abstractNumId w:val="1248"/>
  </w:num>
  <w:num w:numId="1227">
    <w:abstractNumId w:val="99"/>
  </w:num>
  <w:num w:numId="1228">
    <w:abstractNumId w:val="900"/>
  </w:num>
  <w:num w:numId="1229">
    <w:abstractNumId w:val="218"/>
  </w:num>
  <w:num w:numId="1230">
    <w:abstractNumId w:val="310"/>
  </w:num>
  <w:num w:numId="1231">
    <w:abstractNumId w:val="947"/>
  </w:num>
  <w:num w:numId="1232">
    <w:abstractNumId w:val="753"/>
  </w:num>
  <w:num w:numId="1233">
    <w:abstractNumId w:val="640"/>
  </w:num>
  <w:num w:numId="1234">
    <w:abstractNumId w:val="581"/>
  </w:num>
  <w:num w:numId="1235">
    <w:abstractNumId w:val="931"/>
  </w:num>
  <w:num w:numId="1236">
    <w:abstractNumId w:val="813"/>
  </w:num>
  <w:num w:numId="1237">
    <w:abstractNumId w:val="1226"/>
  </w:num>
  <w:num w:numId="1238">
    <w:abstractNumId w:val="257"/>
  </w:num>
  <w:num w:numId="1239">
    <w:abstractNumId w:val="510"/>
  </w:num>
  <w:num w:numId="1240">
    <w:abstractNumId w:val="215"/>
  </w:num>
  <w:num w:numId="1241">
    <w:abstractNumId w:val="884"/>
  </w:num>
  <w:num w:numId="1242">
    <w:abstractNumId w:val="407"/>
  </w:num>
  <w:num w:numId="1243">
    <w:abstractNumId w:val="1048"/>
  </w:num>
  <w:num w:numId="1244">
    <w:abstractNumId w:val="1204"/>
  </w:num>
  <w:num w:numId="1245">
    <w:abstractNumId w:val="63"/>
  </w:num>
  <w:num w:numId="1246">
    <w:abstractNumId w:val="55"/>
  </w:num>
  <w:num w:numId="1247">
    <w:abstractNumId w:val="628"/>
  </w:num>
  <w:num w:numId="1248">
    <w:abstractNumId w:val="475"/>
  </w:num>
  <w:num w:numId="1249">
    <w:abstractNumId w:val="920"/>
  </w:num>
  <w:num w:numId="1250">
    <w:abstractNumId w:val="716"/>
  </w:num>
  <w:num w:numId="1251">
    <w:abstractNumId w:val="1114"/>
  </w:num>
  <w:num w:numId="1252">
    <w:abstractNumId w:val="1097"/>
  </w:num>
  <w:num w:numId="1253">
    <w:abstractNumId w:val="787"/>
  </w:num>
  <w:num w:numId="1254">
    <w:abstractNumId w:val="359"/>
  </w:num>
  <w:num w:numId="1255">
    <w:abstractNumId w:val="504"/>
  </w:num>
  <w:num w:numId="1256">
    <w:abstractNumId w:val="49"/>
  </w:num>
  <w:num w:numId="1257">
    <w:abstractNumId w:val="1124"/>
  </w:num>
  <w:num w:numId="1258">
    <w:abstractNumId w:val="1209"/>
  </w:num>
  <w:num w:numId="1259">
    <w:abstractNumId w:val="849"/>
  </w:num>
  <w:num w:numId="1260">
    <w:abstractNumId w:val="899"/>
  </w:num>
  <w:num w:numId="1261">
    <w:abstractNumId w:val="399"/>
  </w:num>
  <w:num w:numId="1262">
    <w:abstractNumId w:val="17"/>
  </w:num>
  <w:num w:numId="1263">
    <w:abstractNumId w:val="1168"/>
  </w:num>
  <w:num w:numId="1264">
    <w:abstractNumId w:val="205"/>
  </w:num>
  <w:num w:numId="1265">
    <w:abstractNumId w:val="525"/>
  </w:num>
  <w:num w:numId="1266">
    <w:abstractNumId w:val="129"/>
  </w:num>
  <w:num w:numId="1267">
    <w:abstractNumId w:val="573"/>
  </w:num>
  <w:num w:numId="1268">
    <w:abstractNumId w:val="14"/>
  </w:num>
  <w:num w:numId="1269">
    <w:abstractNumId w:val="874"/>
  </w:num>
  <w:num w:numId="1270">
    <w:abstractNumId w:val="21"/>
  </w:num>
  <w:num w:numId="1271">
    <w:abstractNumId w:val="1131"/>
  </w:num>
  <w:num w:numId="1272">
    <w:abstractNumId w:val="9"/>
  </w:num>
  <w:num w:numId="1273">
    <w:abstractNumId w:val="446"/>
  </w:num>
  <w:num w:numId="1274">
    <w:abstractNumId w:val="357"/>
  </w:num>
  <w:num w:numId="1275">
    <w:abstractNumId w:val="613"/>
  </w:num>
  <w:num w:numId="1276">
    <w:abstractNumId w:val="783"/>
  </w:num>
  <w:num w:numId="1277">
    <w:abstractNumId w:val="971"/>
  </w:num>
  <w:num w:numId="1278">
    <w:abstractNumId w:val="534"/>
  </w:num>
  <w:num w:numId="1279">
    <w:abstractNumId w:val="268"/>
  </w:num>
  <w:num w:numId="1280">
    <w:abstractNumId w:val="496"/>
  </w:num>
  <w:num w:numId="1281">
    <w:abstractNumId w:val="974"/>
  </w:num>
  <w:num w:numId="1282">
    <w:abstractNumId w:val="773"/>
  </w:num>
  <w:num w:numId="1283">
    <w:abstractNumId w:val="1214"/>
  </w:num>
  <w:num w:numId="1284">
    <w:abstractNumId w:val="781"/>
  </w:num>
  <w:num w:numId="1285">
    <w:abstractNumId w:val="420"/>
  </w:num>
  <w:num w:numId="1286">
    <w:abstractNumId w:val="1084"/>
  </w:num>
  <w:num w:numId="1287">
    <w:abstractNumId w:val="514"/>
  </w:num>
  <w:num w:numId="1288">
    <w:abstractNumId w:val="1133"/>
  </w:num>
  <w:num w:numId="1289">
    <w:abstractNumId w:val="291"/>
  </w:num>
  <w:num w:numId="1290">
    <w:abstractNumId w:val="991"/>
  </w:num>
  <w:num w:numId="1291">
    <w:abstractNumId w:val="584"/>
  </w:num>
  <w:num w:numId="1292">
    <w:abstractNumId w:val="924"/>
  </w:num>
  <w:num w:numId="1293">
    <w:abstractNumId w:val="839"/>
  </w:num>
  <w:num w:numId="1294">
    <w:abstractNumId w:val="1042"/>
  </w:num>
  <w:num w:numId="1295">
    <w:abstractNumId w:val="10"/>
  </w:num>
  <w:num w:numId="1296">
    <w:abstractNumId w:val="641"/>
  </w:num>
  <w:num w:numId="1297">
    <w:abstractNumId w:val="927"/>
  </w:num>
  <w:num w:numId="1298">
    <w:abstractNumId w:val="576"/>
  </w:num>
  <w:num w:numId="1299">
    <w:abstractNumId w:val="84"/>
  </w:num>
  <w:num w:numId="1300">
    <w:abstractNumId w:val="566"/>
  </w:num>
  <w:num w:numId="1301">
    <w:abstractNumId w:val="178"/>
  </w:num>
  <w:num w:numId="1302">
    <w:abstractNumId w:val="686"/>
  </w:num>
  <w:num w:numId="1303">
    <w:abstractNumId w:val="1076"/>
  </w:num>
  <w:num w:numId="1304">
    <w:abstractNumId w:val="627"/>
  </w:num>
  <w:num w:numId="1305">
    <w:abstractNumId w:val="346"/>
  </w:num>
  <w:num w:numId="1306">
    <w:abstractNumId w:val="77"/>
  </w:num>
  <w:num w:numId="1307">
    <w:abstractNumId w:val="340"/>
  </w:num>
  <w:num w:numId="1308">
    <w:abstractNumId w:val="1181"/>
  </w:num>
  <w:num w:numId="1309">
    <w:abstractNumId w:val="966"/>
  </w:num>
  <w:num w:numId="1310">
    <w:abstractNumId w:val="1049"/>
  </w:num>
  <w:num w:numId="1311">
    <w:abstractNumId w:val="774"/>
  </w:num>
  <w:num w:numId="1312">
    <w:abstractNumId w:val="1035"/>
  </w:num>
  <w:num w:numId="1313">
    <w:abstractNumId w:val="242"/>
  </w:num>
  <w:num w:numId="1314">
    <w:abstractNumId w:val="709"/>
  </w:num>
  <w:num w:numId="1315">
    <w:abstractNumId w:val="1128"/>
  </w:num>
  <w:num w:numId="1316">
    <w:abstractNumId w:val="802"/>
  </w:num>
  <w:num w:numId="1317">
    <w:abstractNumId w:val="114"/>
  </w:num>
  <w:num w:numId="1318">
    <w:abstractNumId w:val="224"/>
  </w:num>
  <w:num w:numId="1319">
    <w:abstractNumId w:val="998"/>
  </w:num>
  <w:num w:numId="1320">
    <w:abstractNumId w:val="298"/>
  </w:num>
  <w:num w:numId="1321">
    <w:abstractNumId w:val="565"/>
  </w:num>
  <w:num w:numId="1322">
    <w:abstractNumId w:val="740"/>
  </w:num>
  <w:num w:numId="1323">
    <w:abstractNumId w:val="1116"/>
  </w:num>
  <w:num w:numId="1324">
    <w:abstractNumId w:val="804"/>
  </w:num>
  <w:num w:numId="1325">
    <w:abstractNumId w:val="125"/>
  </w:num>
  <w:num w:numId="1326">
    <w:abstractNumId w:val="1255"/>
  </w:num>
  <w:num w:numId="1327">
    <w:abstractNumId w:val="872"/>
  </w:num>
  <w:num w:numId="1328">
    <w:abstractNumId w:val="74"/>
  </w:num>
  <w:num w:numId="1329">
    <w:abstractNumId w:val="521"/>
  </w:num>
  <w:num w:numId="1330">
    <w:abstractNumId w:val="1150"/>
  </w:num>
  <w:num w:numId="1331">
    <w:abstractNumId w:val="1180"/>
  </w:num>
  <w:num w:numId="1332">
    <w:abstractNumId w:val="1134"/>
  </w:num>
  <w:num w:numId="1333">
    <w:abstractNumId w:val="1220"/>
  </w:num>
  <w:num w:numId="1334">
    <w:abstractNumId w:val="130"/>
  </w:num>
  <w:num w:numId="1335">
    <w:abstractNumId w:val="1194"/>
  </w:num>
  <w:num w:numId="1336">
    <w:abstractNumId w:val="554"/>
  </w:num>
  <w:num w:numId="1337">
    <w:abstractNumId w:val="52"/>
  </w:num>
  <w:num w:numId="1338">
    <w:abstractNumId w:val="1197"/>
  </w:num>
  <w:num w:numId="1339">
    <w:abstractNumId w:val="881"/>
  </w:num>
  <w:num w:numId="1340">
    <w:abstractNumId w:val="776"/>
  </w:num>
  <w:num w:numId="1341">
    <w:abstractNumId w:val="808"/>
  </w:num>
  <w:num w:numId="1342">
    <w:abstractNumId w:val="165"/>
  </w:num>
  <w:num w:numId="1343">
    <w:abstractNumId w:val="601"/>
  </w:num>
  <w:num w:numId="1344">
    <w:abstractNumId w:val="423"/>
  </w:num>
  <w:num w:numId="1345">
    <w:abstractNumId w:val="517"/>
  </w:num>
  <w:num w:numId="1346">
    <w:abstractNumId w:val="321"/>
  </w:num>
  <w:num w:numId="1347">
    <w:abstractNumId w:val="188"/>
  </w:num>
  <w:num w:numId="1348">
    <w:abstractNumId w:val="948"/>
  </w:num>
  <w:num w:numId="1349">
    <w:abstractNumId w:val="214"/>
  </w:num>
  <w:num w:numId="1350">
    <w:abstractNumId w:val="102"/>
  </w:num>
  <w:num w:numId="1351">
    <w:abstractNumId w:val="19"/>
  </w:num>
  <w:num w:numId="1352">
    <w:abstractNumId w:val="369"/>
  </w:num>
  <w:num w:numId="1353">
    <w:abstractNumId w:val="524"/>
  </w:num>
  <w:num w:numId="1354">
    <w:abstractNumId w:val="116"/>
  </w:num>
  <w:num w:numId="1355">
    <w:abstractNumId w:val="1009"/>
  </w:num>
  <w:num w:numId="1356">
    <w:abstractNumId w:val="168"/>
  </w:num>
  <w:num w:numId="1357">
    <w:abstractNumId w:val="928"/>
  </w:num>
  <w:num w:numId="1358">
    <w:abstractNumId w:val="856"/>
  </w:num>
  <w:num w:numId="1359">
    <w:abstractNumId w:val="706"/>
  </w:num>
  <w:num w:numId="1360">
    <w:abstractNumId w:val="92"/>
  </w:num>
  <w:num w:numId="1361">
    <w:abstractNumId w:val="816"/>
  </w:num>
  <w:num w:numId="1362">
    <w:abstractNumId w:val="921"/>
  </w:num>
  <w:num w:numId="1363">
    <w:abstractNumId w:val="735"/>
  </w:num>
  <w:num w:numId="1364">
    <w:abstractNumId w:val="362"/>
  </w:num>
  <w:num w:numId="1365">
    <w:abstractNumId w:val="1200"/>
  </w:num>
  <w:num w:numId="1366">
    <w:abstractNumId w:val="897"/>
  </w:num>
  <w:num w:numId="1367">
    <w:abstractNumId w:val="835"/>
  </w:num>
  <w:num w:numId="1368">
    <w:abstractNumId w:val="589"/>
  </w:num>
  <w:num w:numId="1369">
    <w:abstractNumId w:val="138"/>
  </w:num>
  <w:num w:numId="1370">
    <w:abstractNumId w:val="72"/>
  </w:num>
  <w:num w:numId="1371">
    <w:abstractNumId w:val="1206"/>
  </w:num>
  <w:num w:numId="1372">
    <w:abstractNumId w:val="785"/>
  </w:num>
  <w:num w:numId="1373">
    <w:abstractNumId w:val="751"/>
  </w:num>
  <w:num w:numId="1374">
    <w:abstractNumId w:val="463"/>
  </w:num>
  <w:num w:numId="1375">
    <w:abstractNumId w:val="363"/>
  </w:num>
  <w:num w:numId="1376">
    <w:abstractNumId w:val="567"/>
  </w:num>
  <w:num w:numId="1377">
    <w:abstractNumId w:val="486"/>
  </w:num>
  <w:num w:numId="1378">
    <w:abstractNumId w:val="968"/>
  </w:num>
  <w:num w:numId="1379">
    <w:abstractNumId w:val="352"/>
  </w:num>
  <w:num w:numId="1380">
    <w:abstractNumId w:val="637"/>
  </w:num>
  <w:num w:numId="1381">
    <w:abstractNumId w:val="1044"/>
  </w:num>
  <w:num w:numId="1382">
    <w:abstractNumId w:val="431"/>
  </w:num>
  <w:num w:numId="1383">
    <w:abstractNumId w:val="312"/>
  </w:num>
  <w:num w:numId="1384">
    <w:abstractNumId w:val="240"/>
  </w:num>
  <w:num w:numId="1385">
    <w:abstractNumId w:val="285"/>
  </w:num>
  <w:num w:numId="1386">
    <w:abstractNumId w:val="779"/>
  </w:num>
  <w:num w:numId="1387">
    <w:abstractNumId w:val="652"/>
  </w:num>
  <w:num w:numId="1388">
    <w:abstractNumId w:val="189"/>
  </w:num>
  <w:num w:numId="1389">
    <w:abstractNumId w:val="908"/>
  </w:num>
  <w:num w:numId="1390">
    <w:abstractNumId w:val="893"/>
  </w:num>
  <w:num w:numId="1391">
    <w:abstractNumId w:val="341"/>
  </w:num>
  <w:num w:numId="1392">
    <w:abstractNumId w:val="281"/>
  </w:num>
  <w:num w:numId="1393">
    <w:abstractNumId w:val="276"/>
  </w:num>
  <w:num w:numId="1394">
    <w:abstractNumId w:val="150"/>
  </w:num>
  <w:num w:numId="1395">
    <w:abstractNumId w:val="831"/>
  </w:num>
  <w:num w:numId="1396">
    <w:abstractNumId w:val="1252"/>
  </w:num>
  <w:num w:numId="1397">
    <w:abstractNumId w:val="1184"/>
  </w:num>
  <w:num w:numId="1398">
    <w:abstractNumId w:val="670"/>
  </w:num>
  <w:num w:numId="1399">
    <w:abstractNumId w:val="460"/>
  </w:num>
  <w:num w:numId="1400">
    <w:abstractNumId w:val="234"/>
  </w:num>
  <w:num w:numId="1401">
    <w:abstractNumId w:val="967"/>
  </w:num>
  <w:num w:numId="1402">
    <w:abstractNumId w:val="1195"/>
  </w:num>
  <w:num w:numId="1403">
    <w:abstractNumId w:val="191"/>
  </w:num>
  <w:num w:numId="1404">
    <w:abstractNumId w:val="12"/>
  </w:num>
  <w:num w:numId="1405">
    <w:abstractNumId w:val="806"/>
  </w:num>
  <w:num w:numId="1406">
    <w:abstractNumId w:val="221"/>
  </w:num>
  <w:num w:numId="1407">
    <w:abstractNumId w:val="1002"/>
  </w:num>
  <w:num w:numId="1408">
    <w:abstractNumId w:val="1040"/>
  </w:num>
  <w:num w:numId="1409">
    <w:abstractNumId w:val="820"/>
  </w:num>
  <w:num w:numId="1410">
    <w:abstractNumId w:val="1051"/>
  </w:num>
  <w:num w:numId="1411">
    <w:abstractNumId w:val="306"/>
  </w:num>
  <w:num w:numId="1412">
    <w:abstractNumId w:val="209"/>
  </w:num>
  <w:num w:numId="1413">
    <w:abstractNumId w:val="620"/>
  </w:num>
  <w:num w:numId="1414">
    <w:abstractNumId w:val="344"/>
  </w:num>
  <w:num w:numId="1415">
    <w:abstractNumId w:val="933"/>
  </w:num>
  <w:num w:numId="1416">
    <w:abstractNumId w:val="1047"/>
  </w:num>
  <w:num w:numId="1417">
    <w:abstractNumId w:val="459"/>
  </w:num>
  <w:num w:numId="1418">
    <w:abstractNumId w:val="824"/>
  </w:num>
  <w:num w:numId="1419">
    <w:abstractNumId w:val="1111"/>
  </w:num>
  <w:num w:numId="1420">
    <w:abstractNumId w:val="1019"/>
  </w:num>
  <w:num w:numId="1421">
    <w:abstractNumId w:val="279"/>
  </w:num>
  <w:num w:numId="1422">
    <w:abstractNumId w:val="314"/>
  </w:num>
  <w:num w:numId="1423">
    <w:abstractNumId w:val="160"/>
  </w:num>
  <w:num w:numId="1424">
    <w:abstractNumId w:val="625"/>
  </w:num>
  <w:num w:numId="1425">
    <w:abstractNumId w:val="387"/>
  </w:num>
  <w:num w:numId="1426">
    <w:abstractNumId w:val="972"/>
  </w:num>
  <w:num w:numId="142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5">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5">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4">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6">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4">
    <w:abstractNumId w:val="1230"/>
  </w:num>
  <w:num w:numId="1465">
    <w:abstractNumId w:val="1187"/>
  </w:num>
  <w:num w:numId="1466">
    <w:abstractNumId w:val="1179"/>
  </w:num>
  <w:num w:numId="1467">
    <w:abstractNumId w:val="381"/>
  </w:num>
  <w:num w:numId="1468">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9">
    <w:abstractNumId w:val="1141"/>
  </w:num>
  <w:num w:numId="1470">
    <w:abstractNumId w:val="181"/>
  </w:num>
  <w:num w:numId="1471">
    <w:abstractNumId w:val="379"/>
  </w:num>
  <w:num w:numId="1472">
    <w:abstractNumId w:val="111"/>
  </w:num>
  <w:num w:numId="1473">
    <w:abstractNumId w:val="631"/>
  </w:num>
  <w:num w:numId="1474">
    <w:abstractNumId w:val="449"/>
  </w:num>
  <w:num w:numId="1475">
    <w:abstractNumId w:val="142"/>
  </w:num>
  <w:num w:numId="1476">
    <w:abstractNumId w:val="374"/>
  </w:num>
  <w:num w:numId="1477">
    <w:abstractNumId w:val="309"/>
  </w:num>
  <w:num w:numId="1478">
    <w:abstractNumId w:val="720"/>
  </w:num>
  <w:num w:numId="1479">
    <w:abstractNumId w:val="237"/>
  </w:num>
  <w:num w:numId="1480">
    <w:abstractNumId w:val="1041"/>
  </w:num>
  <w:num w:numId="1481">
    <w:abstractNumId w:val="437"/>
  </w:num>
  <w:num w:numId="1482">
    <w:abstractNumId w:val="120"/>
  </w:num>
  <w:num w:numId="1483">
    <w:abstractNumId w:val="495"/>
  </w:num>
  <w:num w:numId="1484">
    <w:abstractNumId w:val="692"/>
  </w:num>
  <w:num w:numId="1485">
    <w:abstractNumId w:val="177"/>
  </w:num>
  <w:num w:numId="1486">
    <w:abstractNumId w:val="1033"/>
  </w:num>
  <w:num w:numId="1487">
    <w:abstractNumId w:val="126"/>
  </w:num>
  <w:num w:numId="1488">
    <w:abstractNumId w:val="553"/>
  </w:num>
  <w:num w:numId="1489">
    <w:abstractNumId w:val="1011"/>
  </w:num>
  <w:num w:numId="1490">
    <w:abstractNumId w:val="522"/>
  </w:num>
  <w:num w:numId="1491">
    <w:abstractNumId w:val="915"/>
  </w:num>
  <w:num w:numId="1492">
    <w:abstractNumId w:val="917"/>
  </w:num>
  <w:num w:numId="1493">
    <w:abstractNumId w:val="902"/>
  </w:num>
  <w:num w:numId="1494">
    <w:abstractNumId w:val="965"/>
  </w:num>
  <w:num w:numId="1495">
    <w:abstractNumId w:val="606"/>
  </w:num>
  <w:num w:numId="1496">
    <w:abstractNumId w:val="18"/>
  </w:num>
  <w:num w:numId="1497">
    <w:abstractNumId w:val="1234"/>
  </w:num>
  <w:num w:numId="1498">
    <w:abstractNumId w:val="954"/>
  </w:num>
  <w:num w:numId="1499">
    <w:abstractNumId w:val="388"/>
  </w:num>
  <w:num w:numId="1500">
    <w:abstractNumId w:val="530"/>
  </w:num>
  <w:num w:numId="1501">
    <w:abstractNumId w:val="665"/>
  </w:num>
  <w:num w:numId="1502">
    <w:abstractNumId w:val="498"/>
  </w:num>
  <w:num w:numId="1503">
    <w:abstractNumId w:val="254"/>
  </w:num>
  <w:num w:numId="1504">
    <w:abstractNumId w:val="1211"/>
  </w:num>
  <w:num w:numId="1505">
    <w:abstractNumId w:val="1153"/>
  </w:num>
  <w:num w:numId="1506">
    <w:abstractNumId w:val="936"/>
  </w:num>
  <w:num w:numId="1507">
    <w:abstractNumId w:val="13"/>
  </w:num>
  <w:num w:numId="1508">
    <w:abstractNumId w:val="192"/>
  </w:num>
  <w:numIdMacAtCleanup w:val="15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041"/>
    <w:rsid w:val="0001767A"/>
    <w:rsid w:val="00027D6D"/>
    <w:rsid w:val="00030ACE"/>
    <w:rsid w:val="0004432E"/>
    <w:rsid w:val="0006731D"/>
    <w:rsid w:val="000728D1"/>
    <w:rsid w:val="00072D7E"/>
    <w:rsid w:val="000801C6"/>
    <w:rsid w:val="000810D0"/>
    <w:rsid w:val="000B3CC4"/>
    <w:rsid w:val="00105E63"/>
    <w:rsid w:val="00107479"/>
    <w:rsid w:val="001126CF"/>
    <w:rsid w:val="00116D4A"/>
    <w:rsid w:val="00164403"/>
    <w:rsid w:val="00182117"/>
    <w:rsid w:val="00183B03"/>
    <w:rsid w:val="001875BC"/>
    <w:rsid w:val="00187CF1"/>
    <w:rsid w:val="00195D9C"/>
    <w:rsid w:val="001A1C5E"/>
    <w:rsid w:val="001D00DB"/>
    <w:rsid w:val="001E05F8"/>
    <w:rsid w:val="00206C36"/>
    <w:rsid w:val="00213882"/>
    <w:rsid w:val="00245131"/>
    <w:rsid w:val="002726FD"/>
    <w:rsid w:val="00281431"/>
    <w:rsid w:val="00282D8C"/>
    <w:rsid w:val="002A324B"/>
    <w:rsid w:val="002A764B"/>
    <w:rsid w:val="002C3CF5"/>
    <w:rsid w:val="002C66C1"/>
    <w:rsid w:val="002F241D"/>
    <w:rsid w:val="002F4181"/>
    <w:rsid w:val="003318CF"/>
    <w:rsid w:val="00334590"/>
    <w:rsid w:val="00341BFE"/>
    <w:rsid w:val="00354A08"/>
    <w:rsid w:val="00375171"/>
    <w:rsid w:val="003854F1"/>
    <w:rsid w:val="00392EEE"/>
    <w:rsid w:val="003A422C"/>
    <w:rsid w:val="003B5F17"/>
    <w:rsid w:val="003E0DDB"/>
    <w:rsid w:val="003E1418"/>
    <w:rsid w:val="004030FA"/>
    <w:rsid w:val="0040695F"/>
    <w:rsid w:val="0042384A"/>
    <w:rsid w:val="00437092"/>
    <w:rsid w:val="00440498"/>
    <w:rsid w:val="0044259C"/>
    <w:rsid w:val="00453C99"/>
    <w:rsid w:val="004635DB"/>
    <w:rsid w:val="004A45C6"/>
    <w:rsid w:val="004B1818"/>
    <w:rsid w:val="004C05DB"/>
    <w:rsid w:val="004C181C"/>
    <w:rsid w:val="004C333F"/>
    <w:rsid w:val="004E45E7"/>
    <w:rsid w:val="005225ED"/>
    <w:rsid w:val="0056623B"/>
    <w:rsid w:val="0057334D"/>
    <w:rsid w:val="00597D12"/>
    <w:rsid w:val="00611B3F"/>
    <w:rsid w:val="00613655"/>
    <w:rsid w:val="0064277A"/>
    <w:rsid w:val="006428B5"/>
    <w:rsid w:val="00661AD0"/>
    <w:rsid w:val="00661C6C"/>
    <w:rsid w:val="00661D8E"/>
    <w:rsid w:val="006638DD"/>
    <w:rsid w:val="0068054D"/>
    <w:rsid w:val="00697D5D"/>
    <w:rsid w:val="006D4B6C"/>
    <w:rsid w:val="006E3714"/>
    <w:rsid w:val="0072535B"/>
    <w:rsid w:val="0074245B"/>
    <w:rsid w:val="00761128"/>
    <w:rsid w:val="007770CD"/>
    <w:rsid w:val="00777751"/>
    <w:rsid w:val="00796E58"/>
    <w:rsid w:val="007C69A1"/>
    <w:rsid w:val="007E12E3"/>
    <w:rsid w:val="007E32EE"/>
    <w:rsid w:val="007F061C"/>
    <w:rsid w:val="007F0946"/>
    <w:rsid w:val="00817D4D"/>
    <w:rsid w:val="00824525"/>
    <w:rsid w:val="008661AD"/>
    <w:rsid w:val="00871074"/>
    <w:rsid w:val="00880CF0"/>
    <w:rsid w:val="008956E6"/>
    <w:rsid w:val="008C15D3"/>
    <w:rsid w:val="008D6E71"/>
    <w:rsid w:val="008F093C"/>
    <w:rsid w:val="008F5405"/>
    <w:rsid w:val="00901229"/>
    <w:rsid w:val="009048A4"/>
    <w:rsid w:val="009503FB"/>
    <w:rsid w:val="00976089"/>
    <w:rsid w:val="00983A1A"/>
    <w:rsid w:val="00985041"/>
    <w:rsid w:val="00990C78"/>
    <w:rsid w:val="00991A7D"/>
    <w:rsid w:val="009A25AA"/>
    <w:rsid w:val="009C5204"/>
    <w:rsid w:val="009D564D"/>
    <w:rsid w:val="009F36E4"/>
    <w:rsid w:val="009F4B7C"/>
    <w:rsid w:val="009F538C"/>
    <w:rsid w:val="00A2249E"/>
    <w:rsid w:val="00A23F0D"/>
    <w:rsid w:val="00A35B2F"/>
    <w:rsid w:val="00A54ADB"/>
    <w:rsid w:val="00AA063D"/>
    <w:rsid w:val="00AC1988"/>
    <w:rsid w:val="00B028E4"/>
    <w:rsid w:val="00B50B4D"/>
    <w:rsid w:val="00B93DD7"/>
    <w:rsid w:val="00BB4947"/>
    <w:rsid w:val="00BB770B"/>
    <w:rsid w:val="00BC2AE2"/>
    <w:rsid w:val="00BC3D37"/>
    <w:rsid w:val="00BC563A"/>
    <w:rsid w:val="00BD3585"/>
    <w:rsid w:val="00BF107E"/>
    <w:rsid w:val="00BF4360"/>
    <w:rsid w:val="00C33A89"/>
    <w:rsid w:val="00C44F19"/>
    <w:rsid w:val="00C80A43"/>
    <w:rsid w:val="00CF4EDB"/>
    <w:rsid w:val="00D714AA"/>
    <w:rsid w:val="00D80E31"/>
    <w:rsid w:val="00D867C7"/>
    <w:rsid w:val="00DD0CEC"/>
    <w:rsid w:val="00DD15A9"/>
    <w:rsid w:val="00DD4E14"/>
    <w:rsid w:val="00DD4E3B"/>
    <w:rsid w:val="00DD5AC4"/>
    <w:rsid w:val="00DE5F3B"/>
    <w:rsid w:val="00DE7B78"/>
    <w:rsid w:val="00E25A9E"/>
    <w:rsid w:val="00E3242E"/>
    <w:rsid w:val="00E46552"/>
    <w:rsid w:val="00E8788B"/>
    <w:rsid w:val="00EA0D2D"/>
    <w:rsid w:val="00EB5611"/>
    <w:rsid w:val="00EE5FA0"/>
    <w:rsid w:val="00F03C8C"/>
    <w:rsid w:val="00F1112A"/>
    <w:rsid w:val="00F176A2"/>
    <w:rsid w:val="00F536BB"/>
    <w:rsid w:val="00F62BC4"/>
    <w:rsid w:val="00F8289A"/>
    <w:rsid w:val="00F93EE4"/>
    <w:rsid w:val="00FA1C44"/>
    <w:rsid w:val="00FA537F"/>
    <w:rsid w:val="00FB37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3"/>
    <o:shapelayout v:ext="edit">
      <o:idmap v:ext="edit" data="1"/>
    </o:shapelayout>
  </w:shapeDefaults>
  <w:decimalSymbol w:val="."/>
  <w:listSeparator w:val=","/>
  <w14:docId w14:val="1B967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Preformatted"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A1"/>
    <w:pPr>
      <w:spacing w:after="240" w:line="230" w:lineRule="atLeast"/>
      <w:jc w:val="both"/>
    </w:pPr>
    <w:rPr>
      <w:rFonts w:ascii="Arial" w:hAnsi="Arial"/>
      <w:sz w:val="20"/>
      <w:lang w:val="en-GB"/>
    </w:rPr>
  </w:style>
  <w:style w:type="paragraph" w:styleId="Heading1">
    <w:name w:val="heading 1"/>
    <w:basedOn w:val="Normal"/>
    <w:next w:val="Normal"/>
    <w:link w:val="Heading1Char"/>
    <w:qFormat/>
    <w:rsid w:val="00985041"/>
    <w:pPr>
      <w:keepNext/>
      <w:numPr>
        <w:numId w:val="1"/>
      </w:numPr>
      <w:tabs>
        <w:tab w:val="left" w:pos="400"/>
        <w:tab w:val="left" w:pos="560"/>
      </w:tabs>
      <w:suppressAutoHyphens/>
      <w:spacing w:before="270" w:line="270" w:lineRule="exact"/>
      <w:outlineLvl w:val="0"/>
    </w:pPr>
    <w:rPr>
      <w:rFonts w:eastAsia="MS Mincho" w:cs="Times New Roman"/>
      <w:b/>
      <w:sz w:val="24"/>
      <w:szCs w:val="20"/>
      <w:lang w:eastAsia="ja-JP"/>
    </w:rPr>
  </w:style>
  <w:style w:type="paragraph" w:styleId="Heading2">
    <w:name w:val="heading 2"/>
    <w:basedOn w:val="Heading1"/>
    <w:next w:val="Normal"/>
    <w:link w:val="Heading2Char"/>
    <w:qFormat/>
    <w:rsid w:val="00985041"/>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985041"/>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985041"/>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985041"/>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rsid w:val="00985041"/>
    <w:pPr>
      <w:numPr>
        <w:ilvl w:val="5"/>
      </w:numPr>
      <w:outlineLvl w:val="5"/>
    </w:pPr>
  </w:style>
  <w:style w:type="paragraph" w:styleId="Heading7">
    <w:name w:val="heading 7"/>
    <w:aliases w:val="do not use!!"/>
    <w:basedOn w:val="Heading6"/>
    <w:next w:val="Normal"/>
    <w:link w:val="Heading7Char"/>
    <w:qFormat/>
    <w:rsid w:val="00985041"/>
    <w:pPr>
      <w:numPr>
        <w:ilvl w:val="6"/>
      </w:numPr>
      <w:outlineLvl w:val="6"/>
    </w:pPr>
  </w:style>
  <w:style w:type="paragraph" w:styleId="Heading8">
    <w:name w:val="heading 8"/>
    <w:aliases w:val="do not use!!!"/>
    <w:basedOn w:val="Heading6"/>
    <w:next w:val="Normal"/>
    <w:link w:val="Heading8Char"/>
    <w:qFormat/>
    <w:rsid w:val="00985041"/>
    <w:pPr>
      <w:numPr>
        <w:ilvl w:val="7"/>
      </w:numPr>
      <w:outlineLvl w:val="7"/>
    </w:pPr>
  </w:style>
  <w:style w:type="paragraph" w:styleId="Heading9">
    <w:name w:val="heading 9"/>
    <w:aliases w:val="do not use!!!!"/>
    <w:basedOn w:val="Heading6"/>
    <w:next w:val="Normal"/>
    <w:link w:val="Heading9Char"/>
    <w:qFormat/>
    <w:rsid w:val="0098504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5041"/>
    <w:rPr>
      <w:rFonts w:ascii="Arial" w:eastAsia="MS Mincho" w:hAnsi="Arial" w:cs="Times New Roman"/>
      <w:b/>
      <w:sz w:val="24"/>
      <w:szCs w:val="20"/>
      <w:lang w:val="en-GB" w:eastAsia="ja-JP"/>
    </w:rPr>
  </w:style>
  <w:style w:type="character" w:customStyle="1" w:styleId="Heading2Char">
    <w:name w:val="Heading 2 Char"/>
    <w:link w:val="Heading2"/>
    <w:rsid w:val="00985041"/>
    <w:rPr>
      <w:rFonts w:ascii="Arial" w:eastAsia="MS Mincho" w:hAnsi="Arial" w:cs="Times New Roman"/>
      <w:b/>
      <w:szCs w:val="20"/>
      <w:lang w:val="en-GB" w:eastAsia="ja-JP"/>
    </w:rPr>
  </w:style>
  <w:style w:type="character" w:customStyle="1" w:styleId="Heading3Char">
    <w:name w:val="Heading 3 Char"/>
    <w:link w:val="Heading3"/>
    <w:rsid w:val="00985041"/>
    <w:rPr>
      <w:rFonts w:ascii="Arial" w:eastAsia="MS Mincho" w:hAnsi="Arial" w:cs="Times New Roman"/>
      <w:b/>
      <w:sz w:val="20"/>
      <w:szCs w:val="20"/>
      <w:lang w:val="en-GB" w:eastAsia="ja-JP"/>
    </w:rPr>
  </w:style>
  <w:style w:type="character" w:customStyle="1" w:styleId="Heading4Char">
    <w:name w:val="Heading 4 Char"/>
    <w:link w:val="Heading4"/>
    <w:rsid w:val="00985041"/>
    <w:rPr>
      <w:rFonts w:ascii="Arial" w:eastAsia="MS Mincho" w:hAnsi="Arial" w:cs="Times New Roman"/>
      <w:b/>
      <w:sz w:val="20"/>
      <w:szCs w:val="20"/>
      <w:lang w:val="en-GB" w:eastAsia="ja-JP"/>
    </w:rPr>
  </w:style>
  <w:style w:type="character" w:customStyle="1" w:styleId="Heading5Char">
    <w:name w:val="Heading 5 Char"/>
    <w:link w:val="Heading5"/>
    <w:rsid w:val="00985041"/>
    <w:rPr>
      <w:rFonts w:ascii="Arial" w:eastAsia="MS Mincho" w:hAnsi="Arial" w:cs="Times New Roman"/>
      <w:b/>
      <w:sz w:val="20"/>
      <w:szCs w:val="20"/>
      <w:lang w:val="en-GB" w:eastAsia="ja-JP"/>
    </w:rPr>
  </w:style>
  <w:style w:type="character" w:customStyle="1" w:styleId="Heading6Char">
    <w:name w:val="Heading 6 Char"/>
    <w:aliases w:val="do not use! Char"/>
    <w:link w:val="Heading6"/>
    <w:rsid w:val="00985041"/>
    <w:rPr>
      <w:rFonts w:ascii="Arial" w:eastAsia="MS Mincho" w:hAnsi="Arial" w:cs="Times New Roman"/>
      <w:b/>
      <w:sz w:val="20"/>
      <w:szCs w:val="20"/>
      <w:lang w:val="en-GB" w:eastAsia="ja-JP"/>
    </w:rPr>
  </w:style>
  <w:style w:type="character" w:customStyle="1" w:styleId="Heading7Char">
    <w:name w:val="Heading 7 Char"/>
    <w:aliases w:val="do not use!! Char"/>
    <w:link w:val="Heading7"/>
    <w:rsid w:val="00985041"/>
    <w:rPr>
      <w:rFonts w:ascii="Arial" w:eastAsia="MS Mincho" w:hAnsi="Arial" w:cs="Times New Roman"/>
      <w:b/>
      <w:sz w:val="20"/>
      <w:szCs w:val="20"/>
      <w:lang w:val="en-GB" w:eastAsia="ja-JP"/>
    </w:rPr>
  </w:style>
  <w:style w:type="character" w:customStyle="1" w:styleId="Heading8Char">
    <w:name w:val="Heading 8 Char"/>
    <w:aliases w:val="do not use!!! Char"/>
    <w:link w:val="Heading8"/>
    <w:rsid w:val="00985041"/>
    <w:rPr>
      <w:rFonts w:ascii="Arial" w:eastAsia="MS Mincho" w:hAnsi="Arial" w:cs="Times New Roman"/>
      <w:b/>
      <w:sz w:val="20"/>
      <w:szCs w:val="20"/>
      <w:lang w:val="en-GB" w:eastAsia="ja-JP"/>
    </w:rPr>
  </w:style>
  <w:style w:type="character" w:customStyle="1" w:styleId="Heading9Char">
    <w:name w:val="Heading 9 Char"/>
    <w:aliases w:val="do not use!!!! Char"/>
    <w:link w:val="Heading9"/>
    <w:rsid w:val="00985041"/>
    <w:rPr>
      <w:rFonts w:ascii="Arial" w:eastAsia="MS Mincho" w:hAnsi="Arial" w:cs="Times New Roman"/>
      <w:b/>
      <w:sz w:val="20"/>
      <w:szCs w:val="20"/>
      <w:lang w:val="en-GB" w:eastAsia="ja-JP"/>
    </w:rPr>
  </w:style>
  <w:style w:type="paragraph" w:customStyle="1" w:styleId="ANNEX">
    <w:name w:val="ANNEX"/>
    <w:basedOn w:val="Normal"/>
    <w:next w:val="Normal"/>
    <w:rsid w:val="00985041"/>
    <w:pPr>
      <w:keepNext/>
      <w:pageBreakBefore/>
      <w:numPr>
        <w:numId w:val="16"/>
      </w:numPr>
      <w:spacing w:after="760" w:line="310" w:lineRule="exact"/>
      <w:ind w:left="720" w:hanging="360"/>
      <w:jc w:val="center"/>
      <w:outlineLvl w:val="0"/>
    </w:pPr>
    <w:rPr>
      <w:rFonts w:eastAsia="MS Mincho" w:cs="Times New Roman"/>
      <w:b/>
      <w:sz w:val="28"/>
      <w:szCs w:val="20"/>
      <w:lang w:eastAsia="ja-JP"/>
    </w:rPr>
  </w:style>
  <w:style w:type="paragraph" w:customStyle="1" w:styleId="ANNEXN">
    <w:name w:val="ANNEXN"/>
    <w:basedOn w:val="ANNEX"/>
    <w:next w:val="Normal"/>
    <w:rsid w:val="00985041"/>
    <w:pPr>
      <w:numPr>
        <w:numId w:val="10"/>
      </w:numPr>
    </w:pPr>
  </w:style>
  <w:style w:type="paragraph" w:customStyle="1" w:styleId="ANNEXZ">
    <w:name w:val="ANNEXZ"/>
    <w:basedOn w:val="ANNEX"/>
    <w:next w:val="Normal"/>
    <w:rsid w:val="00985041"/>
    <w:pPr>
      <w:numPr>
        <w:numId w:val="9"/>
      </w:numPr>
    </w:pPr>
  </w:style>
  <w:style w:type="paragraph" w:customStyle="1" w:styleId="Bibliography1">
    <w:name w:val="Bibliography1"/>
    <w:basedOn w:val="Normal"/>
    <w:rsid w:val="00985041"/>
    <w:pPr>
      <w:numPr>
        <w:numId w:val="2"/>
      </w:numPr>
      <w:tabs>
        <w:tab w:val="clear" w:pos="360"/>
        <w:tab w:val="left" w:pos="660"/>
      </w:tabs>
      <w:ind w:left="660" w:hanging="660"/>
    </w:pPr>
    <w:rPr>
      <w:rFonts w:eastAsia="MS Mincho" w:cs="Times New Roman"/>
      <w:szCs w:val="20"/>
      <w:lang w:eastAsia="ja-JP"/>
    </w:rPr>
  </w:style>
  <w:style w:type="paragraph" w:styleId="BlockText">
    <w:name w:val="Block Text"/>
    <w:basedOn w:val="Normal"/>
    <w:rsid w:val="00985041"/>
    <w:pPr>
      <w:spacing w:after="120"/>
      <w:ind w:left="1440" w:right="1440"/>
    </w:pPr>
    <w:rPr>
      <w:rFonts w:eastAsia="MS Mincho" w:cs="Times New Roman"/>
      <w:szCs w:val="20"/>
      <w:lang w:eastAsia="ja-JP"/>
    </w:rPr>
  </w:style>
  <w:style w:type="paragraph" w:styleId="BodyText">
    <w:name w:val="Body Text"/>
    <w:basedOn w:val="Normal"/>
    <w:link w:val="BodyTextChar"/>
    <w:rsid w:val="00985041"/>
    <w:pPr>
      <w:spacing w:before="60" w:after="60" w:line="210" w:lineRule="atLeast"/>
    </w:pPr>
    <w:rPr>
      <w:rFonts w:eastAsia="MS Mincho" w:cs="Times New Roman"/>
      <w:sz w:val="18"/>
      <w:szCs w:val="20"/>
      <w:lang w:eastAsia="ja-JP"/>
    </w:rPr>
  </w:style>
  <w:style w:type="character" w:customStyle="1" w:styleId="BodyTextChar">
    <w:name w:val="Body Text Char"/>
    <w:link w:val="BodyText"/>
    <w:rsid w:val="00985041"/>
    <w:rPr>
      <w:rFonts w:ascii="Arial" w:eastAsia="MS Mincho" w:hAnsi="Arial" w:cs="Times New Roman"/>
      <w:sz w:val="18"/>
      <w:szCs w:val="20"/>
      <w:lang w:val="en-GB" w:eastAsia="ja-JP"/>
    </w:rPr>
  </w:style>
  <w:style w:type="paragraph" w:styleId="BodyText2">
    <w:name w:val="Body Text 2"/>
    <w:basedOn w:val="Normal"/>
    <w:link w:val="BodyText2Char"/>
    <w:rsid w:val="00985041"/>
    <w:pPr>
      <w:spacing w:before="60" w:after="60" w:line="190" w:lineRule="atLeast"/>
    </w:pPr>
    <w:rPr>
      <w:rFonts w:eastAsia="MS Mincho" w:cs="Times New Roman"/>
      <w:sz w:val="16"/>
      <w:szCs w:val="20"/>
      <w:lang w:eastAsia="ja-JP"/>
    </w:rPr>
  </w:style>
  <w:style w:type="character" w:customStyle="1" w:styleId="BodyText2Char">
    <w:name w:val="Body Text 2 Char"/>
    <w:link w:val="BodyText2"/>
    <w:rsid w:val="00985041"/>
    <w:rPr>
      <w:rFonts w:ascii="Arial" w:eastAsia="MS Mincho" w:hAnsi="Arial" w:cs="Times New Roman"/>
      <w:sz w:val="16"/>
      <w:szCs w:val="20"/>
      <w:lang w:val="en-GB" w:eastAsia="ja-JP"/>
    </w:rPr>
  </w:style>
  <w:style w:type="paragraph" w:styleId="BodyText3">
    <w:name w:val="Body Text 3"/>
    <w:basedOn w:val="Normal"/>
    <w:link w:val="BodyText3Char"/>
    <w:rsid w:val="00985041"/>
    <w:pPr>
      <w:spacing w:before="60" w:after="60" w:line="170" w:lineRule="atLeast"/>
    </w:pPr>
    <w:rPr>
      <w:rFonts w:eastAsia="MS Mincho" w:cs="Times New Roman"/>
      <w:sz w:val="14"/>
      <w:szCs w:val="20"/>
      <w:lang w:eastAsia="ja-JP"/>
    </w:rPr>
  </w:style>
  <w:style w:type="character" w:customStyle="1" w:styleId="BodyText3Char">
    <w:name w:val="Body Text 3 Char"/>
    <w:link w:val="BodyText3"/>
    <w:rsid w:val="00985041"/>
    <w:rPr>
      <w:rFonts w:ascii="Arial" w:eastAsia="MS Mincho" w:hAnsi="Arial" w:cs="Times New Roman"/>
      <w:sz w:val="14"/>
      <w:szCs w:val="20"/>
      <w:lang w:val="en-GB" w:eastAsia="ja-JP"/>
    </w:rPr>
  </w:style>
  <w:style w:type="paragraph" w:styleId="BodyTextFirstIndent">
    <w:name w:val="Body Text First Indent"/>
    <w:basedOn w:val="BodyText"/>
    <w:link w:val="BodyTextFirstIndentChar"/>
    <w:rsid w:val="00985041"/>
    <w:pPr>
      <w:spacing w:before="0" w:after="120"/>
      <w:ind w:firstLine="210"/>
    </w:pPr>
  </w:style>
  <w:style w:type="character" w:customStyle="1" w:styleId="BodyTextFirstIndentChar">
    <w:name w:val="Body Text First Indent Char"/>
    <w:link w:val="BodyTextFirstIndent"/>
    <w:rsid w:val="00985041"/>
    <w:rPr>
      <w:rFonts w:ascii="Arial" w:eastAsia="MS Mincho" w:hAnsi="Arial" w:cs="Times New Roman"/>
      <w:sz w:val="18"/>
      <w:szCs w:val="20"/>
      <w:lang w:val="en-GB" w:eastAsia="ja-JP"/>
    </w:rPr>
  </w:style>
  <w:style w:type="paragraph" w:styleId="BodyTextIndent">
    <w:name w:val="Body Text Indent"/>
    <w:basedOn w:val="Normal"/>
    <w:link w:val="BodyTextIndentChar"/>
    <w:rsid w:val="00985041"/>
    <w:pPr>
      <w:spacing w:after="120"/>
      <w:ind w:left="283"/>
    </w:pPr>
    <w:rPr>
      <w:rFonts w:eastAsia="MS Mincho" w:cs="Times New Roman"/>
      <w:szCs w:val="20"/>
      <w:lang w:eastAsia="ja-JP"/>
    </w:rPr>
  </w:style>
  <w:style w:type="character" w:customStyle="1" w:styleId="BodyTextIndentChar">
    <w:name w:val="Body Text Indent Char"/>
    <w:link w:val="BodyTextIndent"/>
    <w:rsid w:val="00985041"/>
    <w:rPr>
      <w:rFonts w:ascii="Arial" w:eastAsia="MS Mincho" w:hAnsi="Arial" w:cs="Times New Roman"/>
      <w:sz w:val="20"/>
      <w:szCs w:val="20"/>
      <w:lang w:val="en-GB" w:eastAsia="ja-JP"/>
    </w:rPr>
  </w:style>
  <w:style w:type="paragraph" w:styleId="BodyTextFirstIndent2">
    <w:name w:val="Body Text First Indent 2"/>
    <w:basedOn w:val="Normal"/>
    <w:link w:val="BodyTextFirstIndent2Char"/>
    <w:rsid w:val="00985041"/>
    <w:pPr>
      <w:ind w:firstLine="210"/>
    </w:pPr>
    <w:rPr>
      <w:rFonts w:eastAsia="MS Mincho" w:cs="Times New Roman"/>
      <w:szCs w:val="20"/>
      <w:lang w:eastAsia="ja-JP"/>
    </w:rPr>
  </w:style>
  <w:style w:type="character" w:customStyle="1" w:styleId="BodyTextFirstIndent2Char">
    <w:name w:val="Body Text First Indent 2 Char"/>
    <w:link w:val="BodyTextFirstIndent2"/>
    <w:rsid w:val="00985041"/>
    <w:rPr>
      <w:rFonts w:ascii="Arial" w:eastAsia="MS Mincho" w:hAnsi="Arial" w:cs="Times New Roman"/>
      <w:sz w:val="20"/>
      <w:szCs w:val="20"/>
      <w:lang w:val="en-GB" w:eastAsia="ja-JP"/>
    </w:rPr>
  </w:style>
  <w:style w:type="paragraph" w:styleId="BodyTextIndent2">
    <w:name w:val="Body Text Indent 2"/>
    <w:basedOn w:val="Normal"/>
    <w:link w:val="BodyTextIndent2Char"/>
    <w:rsid w:val="00985041"/>
    <w:pPr>
      <w:spacing w:after="120" w:line="480" w:lineRule="auto"/>
      <w:ind w:left="283"/>
    </w:pPr>
    <w:rPr>
      <w:rFonts w:eastAsia="MS Mincho" w:cs="Times New Roman"/>
      <w:szCs w:val="20"/>
      <w:lang w:eastAsia="ja-JP"/>
    </w:rPr>
  </w:style>
  <w:style w:type="character" w:customStyle="1" w:styleId="BodyTextIndent2Char">
    <w:name w:val="Body Text Indent 2 Char"/>
    <w:link w:val="BodyTextIndent2"/>
    <w:rsid w:val="00985041"/>
    <w:rPr>
      <w:rFonts w:ascii="Arial" w:eastAsia="MS Mincho" w:hAnsi="Arial" w:cs="Times New Roman"/>
      <w:sz w:val="20"/>
      <w:szCs w:val="20"/>
      <w:lang w:val="en-GB" w:eastAsia="ja-JP"/>
    </w:rPr>
  </w:style>
  <w:style w:type="paragraph" w:styleId="BodyTextIndent3">
    <w:name w:val="Body Text Indent 3"/>
    <w:basedOn w:val="Normal"/>
    <w:link w:val="BodyTextIndent3Char"/>
    <w:rsid w:val="00985041"/>
    <w:pPr>
      <w:spacing w:after="120"/>
      <w:ind w:left="283"/>
    </w:pPr>
    <w:rPr>
      <w:rFonts w:eastAsia="MS Mincho" w:cs="Times New Roman"/>
      <w:sz w:val="16"/>
      <w:szCs w:val="20"/>
      <w:lang w:eastAsia="ja-JP"/>
    </w:rPr>
  </w:style>
  <w:style w:type="character" w:customStyle="1" w:styleId="BodyTextIndent3Char">
    <w:name w:val="Body Text Indent 3 Char"/>
    <w:link w:val="BodyTextIndent3"/>
    <w:rsid w:val="00985041"/>
    <w:rPr>
      <w:rFonts w:ascii="Arial" w:eastAsia="MS Mincho" w:hAnsi="Arial" w:cs="Times New Roman"/>
      <w:sz w:val="16"/>
      <w:szCs w:val="20"/>
      <w:lang w:val="en-GB" w:eastAsia="ja-JP"/>
    </w:rPr>
  </w:style>
  <w:style w:type="paragraph" w:styleId="Closing">
    <w:name w:val="Closing"/>
    <w:basedOn w:val="Normal"/>
    <w:link w:val="ClosingChar"/>
    <w:rsid w:val="00985041"/>
    <w:pPr>
      <w:ind w:left="4252"/>
    </w:pPr>
    <w:rPr>
      <w:rFonts w:eastAsia="MS Mincho" w:cs="Times New Roman"/>
      <w:szCs w:val="20"/>
      <w:lang w:eastAsia="ja-JP"/>
    </w:rPr>
  </w:style>
  <w:style w:type="character" w:customStyle="1" w:styleId="ClosingChar">
    <w:name w:val="Closing Char"/>
    <w:link w:val="Closing"/>
    <w:rsid w:val="00985041"/>
    <w:rPr>
      <w:rFonts w:ascii="Arial" w:eastAsia="MS Mincho" w:hAnsi="Arial" w:cs="Times New Roman"/>
      <w:sz w:val="20"/>
      <w:szCs w:val="20"/>
      <w:lang w:val="en-GB" w:eastAsia="ja-JP"/>
    </w:rPr>
  </w:style>
  <w:style w:type="character" w:styleId="CommentReference">
    <w:name w:val="annotation reference"/>
    <w:uiPriority w:val="99"/>
    <w:semiHidden/>
    <w:rsid w:val="00985041"/>
    <w:rPr>
      <w:noProof w:val="0"/>
      <w:sz w:val="16"/>
      <w:lang w:val="fr-FR"/>
    </w:rPr>
  </w:style>
  <w:style w:type="paragraph" w:styleId="CommentText">
    <w:name w:val="annotation text"/>
    <w:basedOn w:val="Normal"/>
    <w:link w:val="CommentTextChar1"/>
    <w:uiPriority w:val="99"/>
    <w:semiHidden/>
    <w:rsid w:val="00985041"/>
    <w:rPr>
      <w:rFonts w:eastAsia="MS Mincho" w:cs="Times New Roman"/>
      <w:szCs w:val="20"/>
      <w:lang w:eastAsia="ja-JP"/>
    </w:rPr>
  </w:style>
  <w:style w:type="character" w:customStyle="1" w:styleId="CommentTextChar1">
    <w:name w:val="Comment Text Char1"/>
    <w:link w:val="CommentText"/>
    <w:uiPriority w:val="99"/>
    <w:semiHidden/>
    <w:rsid w:val="00985041"/>
    <w:rPr>
      <w:rFonts w:ascii="Arial" w:eastAsia="MS Mincho" w:hAnsi="Arial" w:cs="Times New Roman"/>
      <w:sz w:val="20"/>
      <w:szCs w:val="20"/>
      <w:lang w:val="en-GB" w:eastAsia="ja-JP"/>
    </w:rPr>
  </w:style>
  <w:style w:type="character" w:customStyle="1" w:styleId="CommentTextChar">
    <w:name w:val="Comment Text Char"/>
    <w:uiPriority w:val="99"/>
    <w:semiHidden/>
    <w:rsid w:val="00985041"/>
    <w:rPr>
      <w:lang w:val="en-GB"/>
    </w:rPr>
  </w:style>
  <w:style w:type="paragraph" w:styleId="Date">
    <w:name w:val="Date"/>
    <w:basedOn w:val="Normal"/>
    <w:next w:val="Normal"/>
    <w:link w:val="DateChar"/>
    <w:rsid w:val="00985041"/>
    <w:rPr>
      <w:rFonts w:eastAsia="MS Mincho" w:cs="Times New Roman"/>
      <w:szCs w:val="20"/>
      <w:lang w:eastAsia="ja-JP"/>
    </w:rPr>
  </w:style>
  <w:style w:type="character" w:customStyle="1" w:styleId="DateChar">
    <w:name w:val="Date Char"/>
    <w:link w:val="Date"/>
    <w:rsid w:val="00985041"/>
    <w:rPr>
      <w:rFonts w:ascii="Arial" w:eastAsia="MS Mincho" w:hAnsi="Arial" w:cs="Times New Roman"/>
      <w:sz w:val="20"/>
      <w:szCs w:val="20"/>
      <w:lang w:val="en-GB" w:eastAsia="ja-JP"/>
    </w:rPr>
  </w:style>
  <w:style w:type="paragraph" w:customStyle="1" w:styleId="Definition">
    <w:name w:val="Definition"/>
    <w:basedOn w:val="Normal"/>
    <w:next w:val="Normal"/>
    <w:rsid w:val="00985041"/>
    <w:rPr>
      <w:rFonts w:eastAsia="MS Mincho" w:cs="Times New Roman"/>
      <w:szCs w:val="20"/>
      <w:lang w:eastAsia="ja-JP"/>
    </w:rPr>
  </w:style>
  <w:style w:type="character" w:customStyle="1" w:styleId="Defterms">
    <w:name w:val="Defterms"/>
    <w:rsid w:val="00985041"/>
    <w:rPr>
      <w:noProof w:val="0"/>
      <w:color w:val="auto"/>
      <w:lang w:val="fr-FR"/>
    </w:rPr>
  </w:style>
  <w:style w:type="paragraph" w:styleId="DocumentMap">
    <w:name w:val="Document Map"/>
    <w:basedOn w:val="Normal"/>
    <w:link w:val="DocumentMapChar"/>
    <w:uiPriority w:val="99"/>
    <w:semiHidden/>
    <w:rsid w:val="00985041"/>
    <w:pPr>
      <w:shd w:val="clear" w:color="auto" w:fill="000080"/>
    </w:pPr>
    <w:rPr>
      <w:rFonts w:ascii="Tahoma" w:eastAsia="MS Mincho" w:hAnsi="Tahoma" w:cs="Times New Roman"/>
      <w:szCs w:val="20"/>
      <w:lang w:eastAsia="ja-JP"/>
    </w:rPr>
  </w:style>
  <w:style w:type="character" w:customStyle="1" w:styleId="DocumentMapChar">
    <w:name w:val="Document Map Char"/>
    <w:link w:val="DocumentMap"/>
    <w:uiPriority w:val="99"/>
    <w:semiHidden/>
    <w:rsid w:val="00985041"/>
    <w:rPr>
      <w:rFonts w:ascii="Tahoma" w:eastAsia="MS Mincho" w:hAnsi="Tahoma" w:cs="Times New Roman"/>
      <w:sz w:val="20"/>
      <w:szCs w:val="20"/>
      <w:shd w:val="clear" w:color="auto" w:fill="000080"/>
      <w:lang w:val="en-GB" w:eastAsia="ja-JP"/>
    </w:rPr>
  </w:style>
  <w:style w:type="character" w:styleId="Emphasis">
    <w:name w:val="Emphasis"/>
    <w:qFormat/>
    <w:rsid w:val="00985041"/>
    <w:rPr>
      <w:i/>
      <w:noProof w:val="0"/>
      <w:lang w:val="fr-FR"/>
    </w:rPr>
  </w:style>
  <w:style w:type="character" w:styleId="EndnoteReference">
    <w:name w:val="endnote reference"/>
    <w:semiHidden/>
    <w:rsid w:val="00985041"/>
    <w:rPr>
      <w:noProof w:val="0"/>
      <w:vertAlign w:val="superscript"/>
      <w:lang w:val="fr-FR"/>
    </w:rPr>
  </w:style>
  <w:style w:type="paragraph" w:styleId="EndnoteText">
    <w:name w:val="endnote text"/>
    <w:basedOn w:val="Normal"/>
    <w:link w:val="EndnoteTextChar"/>
    <w:semiHidden/>
    <w:rsid w:val="00985041"/>
    <w:rPr>
      <w:rFonts w:eastAsia="MS Mincho" w:cs="Times New Roman"/>
      <w:szCs w:val="20"/>
      <w:lang w:eastAsia="ja-JP"/>
    </w:rPr>
  </w:style>
  <w:style w:type="character" w:customStyle="1" w:styleId="EndnoteTextChar">
    <w:name w:val="Endnote Text Char"/>
    <w:link w:val="EndnoteText"/>
    <w:semiHidden/>
    <w:rsid w:val="00985041"/>
    <w:rPr>
      <w:rFonts w:ascii="Arial" w:eastAsia="MS Mincho" w:hAnsi="Arial" w:cs="Times New Roman"/>
      <w:sz w:val="20"/>
      <w:szCs w:val="20"/>
      <w:lang w:val="en-GB" w:eastAsia="ja-JP"/>
    </w:rPr>
  </w:style>
  <w:style w:type="paragraph" w:customStyle="1" w:styleId="Example">
    <w:name w:val="Example"/>
    <w:basedOn w:val="Normal"/>
    <w:next w:val="Normal"/>
    <w:rsid w:val="00985041"/>
    <w:pPr>
      <w:tabs>
        <w:tab w:val="left" w:pos="1360"/>
      </w:tabs>
      <w:spacing w:line="210" w:lineRule="atLeast"/>
    </w:pPr>
    <w:rPr>
      <w:rFonts w:eastAsia="MS Mincho" w:cs="Times New Roman"/>
      <w:sz w:val="18"/>
      <w:szCs w:val="20"/>
      <w:lang w:eastAsia="ja-JP"/>
    </w:rPr>
  </w:style>
  <w:style w:type="character" w:customStyle="1" w:styleId="ExtXref">
    <w:name w:val="ExtXref"/>
    <w:rsid w:val="00985041"/>
    <w:rPr>
      <w:noProof w:val="0"/>
      <w:color w:val="auto"/>
      <w:lang w:val="fr-FR"/>
    </w:rPr>
  </w:style>
  <w:style w:type="paragraph" w:customStyle="1" w:styleId="Figurefootnote">
    <w:name w:val="Figure footnote"/>
    <w:basedOn w:val="Normal"/>
    <w:rsid w:val="00985041"/>
    <w:pPr>
      <w:keepNext/>
      <w:tabs>
        <w:tab w:val="left" w:pos="340"/>
      </w:tabs>
      <w:spacing w:after="60" w:line="210" w:lineRule="atLeast"/>
    </w:pPr>
    <w:rPr>
      <w:rFonts w:eastAsia="MS Mincho" w:cs="Times New Roman"/>
      <w:sz w:val="18"/>
      <w:szCs w:val="20"/>
      <w:lang w:eastAsia="ja-JP"/>
    </w:rPr>
  </w:style>
  <w:style w:type="paragraph" w:customStyle="1" w:styleId="Figuretitle">
    <w:name w:val="Figure title"/>
    <w:basedOn w:val="Normal"/>
    <w:next w:val="Normal"/>
    <w:rsid w:val="00985041"/>
    <w:pPr>
      <w:suppressAutoHyphens/>
      <w:spacing w:before="220" w:after="220"/>
      <w:jc w:val="center"/>
    </w:pPr>
    <w:rPr>
      <w:rFonts w:eastAsia="MS Mincho" w:cs="Times New Roman"/>
      <w:b/>
      <w:szCs w:val="20"/>
      <w:lang w:eastAsia="ja-JP"/>
    </w:rPr>
  </w:style>
  <w:style w:type="character" w:styleId="FollowedHyperlink">
    <w:name w:val="FollowedHyperlink"/>
    <w:rsid w:val="00985041"/>
    <w:rPr>
      <w:noProof w:val="0"/>
      <w:color w:val="800080"/>
      <w:u w:val="single"/>
      <w:lang w:val="fr-FR"/>
    </w:rPr>
  </w:style>
  <w:style w:type="paragraph" w:styleId="Footer">
    <w:name w:val="footer"/>
    <w:basedOn w:val="Normal"/>
    <w:link w:val="FooterChar"/>
    <w:rsid w:val="00985041"/>
    <w:pPr>
      <w:spacing w:after="0" w:line="220" w:lineRule="exact"/>
    </w:pPr>
    <w:rPr>
      <w:rFonts w:eastAsia="MS Mincho" w:cs="Times New Roman"/>
      <w:szCs w:val="20"/>
      <w:lang w:eastAsia="ja-JP"/>
    </w:rPr>
  </w:style>
  <w:style w:type="character" w:customStyle="1" w:styleId="FooterChar">
    <w:name w:val="Footer Char"/>
    <w:link w:val="Footer"/>
    <w:rsid w:val="00985041"/>
    <w:rPr>
      <w:rFonts w:ascii="Arial" w:eastAsia="MS Mincho" w:hAnsi="Arial" w:cs="Times New Roman"/>
      <w:sz w:val="20"/>
      <w:szCs w:val="20"/>
      <w:lang w:val="en-GB" w:eastAsia="ja-JP"/>
    </w:rPr>
  </w:style>
  <w:style w:type="character" w:styleId="FootnoteReference">
    <w:name w:val="footnote reference"/>
    <w:semiHidden/>
    <w:rsid w:val="00985041"/>
    <w:rPr>
      <w:noProof/>
      <w:position w:val="6"/>
      <w:sz w:val="16"/>
      <w:vertAlign w:val="baseline"/>
      <w:lang w:val="fr-FR"/>
    </w:rPr>
  </w:style>
  <w:style w:type="paragraph" w:styleId="FootnoteText">
    <w:name w:val="footnote text"/>
    <w:basedOn w:val="Normal"/>
    <w:link w:val="FootnoteTextChar"/>
    <w:semiHidden/>
    <w:rsid w:val="00985041"/>
    <w:pPr>
      <w:tabs>
        <w:tab w:val="left" w:pos="340"/>
      </w:tabs>
      <w:spacing w:after="120" w:line="210" w:lineRule="atLeast"/>
    </w:pPr>
    <w:rPr>
      <w:rFonts w:eastAsia="MS Mincho" w:cs="Times New Roman"/>
      <w:sz w:val="18"/>
      <w:szCs w:val="20"/>
      <w:lang w:eastAsia="ja-JP"/>
    </w:rPr>
  </w:style>
  <w:style w:type="character" w:customStyle="1" w:styleId="FootnoteTextChar">
    <w:name w:val="Footnote Text Char"/>
    <w:link w:val="FootnoteText"/>
    <w:semiHidden/>
    <w:rsid w:val="00985041"/>
    <w:rPr>
      <w:rFonts w:ascii="Arial" w:eastAsia="MS Mincho" w:hAnsi="Arial" w:cs="Times New Roman"/>
      <w:sz w:val="18"/>
      <w:szCs w:val="20"/>
      <w:lang w:val="en-GB" w:eastAsia="ja-JP"/>
    </w:rPr>
  </w:style>
  <w:style w:type="paragraph" w:customStyle="1" w:styleId="Foreword">
    <w:name w:val="Foreword"/>
    <w:basedOn w:val="Normal"/>
    <w:next w:val="Normal"/>
    <w:rsid w:val="00985041"/>
    <w:rPr>
      <w:rFonts w:eastAsia="MS Mincho" w:cs="Times New Roman"/>
      <w:color w:val="0000FF"/>
      <w:szCs w:val="20"/>
      <w:lang w:eastAsia="ja-JP"/>
    </w:rPr>
  </w:style>
  <w:style w:type="paragraph" w:customStyle="1" w:styleId="Formula">
    <w:name w:val="Formula"/>
    <w:basedOn w:val="Normal"/>
    <w:next w:val="Normal"/>
    <w:rsid w:val="00985041"/>
    <w:pPr>
      <w:tabs>
        <w:tab w:val="right" w:pos="9752"/>
      </w:tabs>
      <w:spacing w:after="220"/>
      <w:ind w:left="403"/>
    </w:pPr>
    <w:rPr>
      <w:rFonts w:eastAsia="MS Mincho" w:cs="Times New Roman"/>
      <w:szCs w:val="20"/>
      <w:lang w:eastAsia="ja-JP"/>
    </w:rPr>
  </w:style>
  <w:style w:type="paragraph" w:styleId="Header">
    <w:name w:val="header"/>
    <w:basedOn w:val="Normal"/>
    <w:link w:val="HeaderChar"/>
    <w:rsid w:val="00985041"/>
    <w:pPr>
      <w:spacing w:after="740" w:line="220" w:lineRule="exact"/>
    </w:pPr>
    <w:rPr>
      <w:rFonts w:eastAsia="MS Mincho" w:cs="Times New Roman"/>
      <w:b/>
      <w:szCs w:val="20"/>
      <w:lang w:eastAsia="ja-JP"/>
    </w:rPr>
  </w:style>
  <w:style w:type="character" w:customStyle="1" w:styleId="HeaderChar">
    <w:name w:val="Header Char"/>
    <w:link w:val="Header"/>
    <w:rsid w:val="00985041"/>
    <w:rPr>
      <w:rFonts w:ascii="Arial" w:eastAsia="MS Mincho" w:hAnsi="Arial" w:cs="Times New Roman"/>
      <w:b/>
      <w:szCs w:val="20"/>
      <w:lang w:val="en-GB" w:eastAsia="ja-JP"/>
    </w:rPr>
  </w:style>
  <w:style w:type="character" w:styleId="Hyperlink">
    <w:name w:val="Hyperlink"/>
    <w:uiPriority w:val="99"/>
    <w:rsid w:val="00985041"/>
    <w:rPr>
      <w:noProof w:val="0"/>
      <w:color w:val="0000FF"/>
      <w:u w:val="single"/>
      <w:lang w:val="fr-FR"/>
    </w:rPr>
  </w:style>
  <w:style w:type="paragraph" w:styleId="Index1">
    <w:name w:val="index 1"/>
    <w:basedOn w:val="Normal"/>
    <w:semiHidden/>
    <w:rsid w:val="00985041"/>
    <w:pPr>
      <w:spacing w:after="0" w:line="210" w:lineRule="atLeast"/>
      <w:ind w:left="142" w:hanging="142"/>
    </w:pPr>
    <w:rPr>
      <w:rFonts w:eastAsia="MS Mincho" w:cs="Times New Roman"/>
      <w:b/>
      <w:sz w:val="18"/>
      <w:szCs w:val="20"/>
      <w:lang w:eastAsia="ja-JP"/>
    </w:rPr>
  </w:style>
  <w:style w:type="paragraph" w:styleId="Index2">
    <w:name w:val="index 2"/>
    <w:basedOn w:val="Normal"/>
    <w:next w:val="Normal"/>
    <w:autoRedefine/>
    <w:semiHidden/>
    <w:rsid w:val="00985041"/>
    <w:pPr>
      <w:spacing w:line="210" w:lineRule="atLeast"/>
      <w:ind w:left="600" w:hanging="200"/>
    </w:pPr>
    <w:rPr>
      <w:rFonts w:eastAsia="MS Mincho" w:cs="Times New Roman"/>
      <w:b/>
      <w:sz w:val="18"/>
      <w:szCs w:val="20"/>
      <w:lang w:eastAsia="ja-JP"/>
    </w:rPr>
  </w:style>
  <w:style w:type="paragraph" w:styleId="Index3">
    <w:name w:val="index 3"/>
    <w:basedOn w:val="Normal"/>
    <w:next w:val="Normal"/>
    <w:autoRedefine/>
    <w:semiHidden/>
    <w:rsid w:val="00985041"/>
    <w:pPr>
      <w:spacing w:line="220" w:lineRule="atLeast"/>
      <w:ind w:left="600" w:hanging="200"/>
    </w:pPr>
    <w:rPr>
      <w:rFonts w:eastAsia="MS Mincho" w:cs="Times New Roman"/>
      <w:b/>
      <w:szCs w:val="20"/>
      <w:lang w:eastAsia="ja-JP"/>
    </w:rPr>
  </w:style>
  <w:style w:type="paragraph" w:styleId="Index4">
    <w:name w:val="index 4"/>
    <w:basedOn w:val="Normal"/>
    <w:next w:val="Normal"/>
    <w:autoRedefine/>
    <w:semiHidden/>
    <w:rsid w:val="00985041"/>
    <w:pPr>
      <w:spacing w:line="220" w:lineRule="atLeast"/>
      <w:ind w:left="800" w:hanging="200"/>
    </w:pPr>
    <w:rPr>
      <w:rFonts w:eastAsia="MS Mincho" w:cs="Times New Roman"/>
      <w:b/>
      <w:szCs w:val="20"/>
      <w:lang w:eastAsia="ja-JP"/>
    </w:rPr>
  </w:style>
  <w:style w:type="paragraph" w:styleId="Index5">
    <w:name w:val="index 5"/>
    <w:basedOn w:val="Normal"/>
    <w:next w:val="Normal"/>
    <w:autoRedefine/>
    <w:semiHidden/>
    <w:rsid w:val="00985041"/>
    <w:pPr>
      <w:spacing w:line="220" w:lineRule="atLeast"/>
      <w:ind w:left="1000" w:hanging="200"/>
    </w:pPr>
    <w:rPr>
      <w:rFonts w:eastAsia="MS Mincho" w:cs="Times New Roman"/>
      <w:b/>
      <w:szCs w:val="20"/>
      <w:lang w:eastAsia="ja-JP"/>
    </w:rPr>
  </w:style>
  <w:style w:type="paragraph" w:styleId="Index6">
    <w:name w:val="index 6"/>
    <w:basedOn w:val="Normal"/>
    <w:next w:val="Normal"/>
    <w:autoRedefine/>
    <w:semiHidden/>
    <w:rsid w:val="00985041"/>
    <w:pPr>
      <w:spacing w:line="220" w:lineRule="atLeast"/>
      <w:ind w:left="1200" w:hanging="200"/>
    </w:pPr>
    <w:rPr>
      <w:rFonts w:eastAsia="MS Mincho" w:cs="Times New Roman"/>
      <w:b/>
      <w:szCs w:val="20"/>
      <w:lang w:eastAsia="ja-JP"/>
    </w:rPr>
  </w:style>
  <w:style w:type="paragraph" w:styleId="Index7">
    <w:name w:val="index 7"/>
    <w:basedOn w:val="Normal"/>
    <w:next w:val="Normal"/>
    <w:autoRedefine/>
    <w:semiHidden/>
    <w:rsid w:val="00985041"/>
    <w:pPr>
      <w:spacing w:line="220" w:lineRule="atLeast"/>
      <w:ind w:left="1400" w:hanging="200"/>
    </w:pPr>
    <w:rPr>
      <w:rFonts w:eastAsia="MS Mincho" w:cs="Times New Roman"/>
      <w:b/>
      <w:szCs w:val="20"/>
      <w:lang w:eastAsia="ja-JP"/>
    </w:rPr>
  </w:style>
  <w:style w:type="paragraph" w:styleId="Index8">
    <w:name w:val="index 8"/>
    <w:basedOn w:val="Normal"/>
    <w:next w:val="Normal"/>
    <w:autoRedefine/>
    <w:semiHidden/>
    <w:rsid w:val="00985041"/>
    <w:pPr>
      <w:spacing w:line="220" w:lineRule="atLeast"/>
      <w:ind w:left="1600" w:hanging="200"/>
    </w:pPr>
    <w:rPr>
      <w:rFonts w:eastAsia="MS Mincho" w:cs="Times New Roman"/>
      <w:b/>
      <w:szCs w:val="20"/>
      <w:lang w:eastAsia="ja-JP"/>
    </w:rPr>
  </w:style>
  <w:style w:type="paragraph" w:styleId="Index9">
    <w:name w:val="index 9"/>
    <w:basedOn w:val="Normal"/>
    <w:next w:val="Normal"/>
    <w:autoRedefine/>
    <w:semiHidden/>
    <w:rsid w:val="00985041"/>
    <w:pPr>
      <w:spacing w:line="220" w:lineRule="atLeast"/>
      <w:ind w:left="1800" w:hanging="200"/>
    </w:pPr>
    <w:rPr>
      <w:rFonts w:eastAsia="MS Mincho" w:cs="Times New Roman"/>
      <w:b/>
      <w:szCs w:val="20"/>
      <w:lang w:eastAsia="ja-JP"/>
    </w:rPr>
  </w:style>
  <w:style w:type="paragraph" w:styleId="IndexHeading">
    <w:name w:val="index heading"/>
    <w:basedOn w:val="Normal"/>
    <w:next w:val="Index1"/>
    <w:semiHidden/>
    <w:rsid w:val="00985041"/>
    <w:pPr>
      <w:keepNext/>
      <w:spacing w:before="400" w:after="210"/>
      <w:jc w:val="center"/>
    </w:pPr>
    <w:rPr>
      <w:rFonts w:eastAsia="MS Mincho" w:cs="Times New Roman"/>
      <w:szCs w:val="20"/>
      <w:lang w:eastAsia="ja-JP"/>
    </w:rPr>
  </w:style>
  <w:style w:type="paragraph" w:customStyle="1" w:styleId="Introduction">
    <w:name w:val="Introduction"/>
    <w:basedOn w:val="Normal"/>
    <w:next w:val="Normal"/>
    <w:rsid w:val="00985041"/>
    <w:pPr>
      <w:keepNext/>
      <w:pageBreakBefore/>
      <w:tabs>
        <w:tab w:val="left" w:pos="400"/>
      </w:tabs>
      <w:suppressAutoHyphens/>
      <w:spacing w:before="960" w:after="310" w:line="310" w:lineRule="exact"/>
    </w:pPr>
    <w:rPr>
      <w:rFonts w:eastAsia="MS Mincho" w:cs="Times New Roman"/>
      <w:b/>
      <w:sz w:val="28"/>
      <w:szCs w:val="20"/>
      <w:lang w:eastAsia="ja-JP"/>
    </w:rPr>
  </w:style>
  <w:style w:type="character" w:styleId="LineNumber">
    <w:name w:val="line number"/>
    <w:rsid w:val="00985041"/>
    <w:rPr>
      <w:noProof w:val="0"/>
      <w:lang w:val="fr-FR"/>
    </w:rPr>
  </w:style>
  <w:style w:type="paragraph" w:styleId="List">
    <w:name w:val="List"/>
    <w:basedOn w:val="Normal"/>
    <w:rsid w:val="00985041"/>
    <w:pPr>
      <w:ind w:left="283" w:hanging="283"/>
    </w:pPr>
    <w:rPr>
      <w:rFonts w:eastAsia="MS Mincho" w:cs="Times New Roman"/>
      <w:szCs w:val="20"/>
      <w:lang w:eastAsia="ja-JP"/>
    </w:rPr>
  </w:style>
  <w:style w:type="paragraph" w:styleId="List2">
    <w:name w:val="List 2"/>
    <w:basedOn w:val="Normal"/>
    <w:rsid w:val="00985041"/>
    <w:pPr>
      <w:ind w:left="566" w:hanging="283"/>
    </w:pPr>
    <w:rPr>
      <w:rFonts w:eastAsia="MS Mincho" w:cs="Times New Roman"/>
      <w:szCs w:val="20"/>
      <w:lang w:eastAsia="ja-JP"/>
    </w:rPr>
  </w:style>
  <w:style w:type="paragraph" w:styleId="List3">
    <w:name w:val="List 3"/>
    <w:basedOn w:val="Normal"/>
    <w:rsid w:val="00985041"/>
    <w:pPr>
      <w:ind w:left="849" w:hanging="283"/>
    </w:pPr>
    <w:rPr>
      <w:rFonts w:eastAsia="MS Mincho" w:cs="Times New Roman"/>
      <w:szCs w:val="20"/>
      <w:lang w:eastAsia="ja-JP"/>
    </w:rPr>
  </w:style>
  <w:style w:type="paragraph" w:styleId="List4">
    <w:name w:val="List 4"/>
    <w:basedOn w:val="Normal"/>
    <w:rsid w:val="00985041"/>
    <w:pPr>
      <w:ind w:left="1132" w:hanging="283"/>
    </w:pPr>
    <w:rPr>
      <w:rFonts w:eastAsia="MS Mincho" w:cs="Times New Roman"/>
      <w:szCs w:val="20"/>
      <w:lang w:eastAsia="ja-JP"/>
    </w:rPr>
  </w:style>
  <w:style w:type="paragraph" w:styleId="List5">
    <w:name w:val="List 5"/>
    <w:basedOn w:val="Normal"/>
    <w:rsid w:val="00985041"/>
    <w:pPr>
      <w:ind w:left="1415" w:hanging="283"/>
    </w:pPr>
    <w:rPr>
      <w:rFonts w:eastAsia="MS Mincho" w:cs="Times New Roman"/>
      <w:szCs w:val="20"/>
      <w:lang w:eastAsia="ja-JP"/>
    </w:rPr>
  </w:style>
  <w:style w:type="paragraph" w:styleId="ListBullet">
    <w:name w:val="List Bullet"/>
    <w:basedOn w:val="Normal"/>
    <w:uiPriority w:val="99"/>
    <w:rsid w:val="00985041"/>
    <w:pPr>
      <w:numPr>
        <w:numId w:val="3"/>
      </w:numPr>
    </w:pPr>
    <w:rPr>
      <w:rFonts w:eastAsia="MS Mincho" w:cs="Times New Roman"/>
      <w:szCs w:val="20"/>
      <w:lang w:eastAsia="ja-JP"/>
    </w:rPr>
  </w:style>
  <w:style w:type="paragraph" w:styleId="ListBullet2">
    <w:name w:val="List Bullet 2"/>
    <w:basedOn w:val="Normal"/>
    <w:rsid w:val="00985041"/>
    <w:pPr>
      <w:numPr>
        <w:numId w:val="4"/>
      </w:numPr>
    </w:pPr>
    <w:rPr>
      <w:rFonts w:eastAsia="MS Mincho" w:cs="Times New Roman"/>
      <w:szCs w:val="20"/>
      <w:lang w:eastAsia="ja-JP"/>
    </w:rPr>
  </w:style>
  <w:style w:type="paragraph" w:styleId="ListBullet3">
    <w:name w:val="List Bullet 3"/>
    <w:basedOn w:val="Normal"/>
    <w:rsid w:val="00985041"/>
    <w:pPr>
      <w:numPr>
        <w:numId w:val="5"/>
      </w:numPr>
    </w:pPr>
    <w:rPr>
      <w:rFonts w:eastAsia="MS Mincho" w:cs="Times New Roman"/>
      <w:szCs w:val="20"/>
      <w:lang w:eastAsia="ja-JP"/>
    </w:rPr>
  </w:style>
  <w:style w:type="paragraph" w:styleId="ListBullet4">
    <w:name w:val="List Bullet 4"/>
    <w:basedOn w:val="Normal"/>
    <w:rsid w:val="00985041"/>
    <w:pPr>
      <w:numPr>
        <w:numId w:val="6"/>
      </w:numPr>
    </w:pPr>
    <w:rPr>
      <w:rFonts w:eastAsia="MS Mincho" w:cs="Times New Roman"/>
      <w:szCs w:val="20"/>
      <w:lang w:eastAsia="ja-JP"/>
    </w:rPr>
  </w:style>
  <w:style w:type="paragraph" w:styleId="ListBullet5">
    <w:name w:val="List Bullet 5"/>
    <w:basedOn w:val="Normal"/>
    <w:rsid w:val="00985041"/>
    <w:pPr>
      <w:numPr>
        <w:numId w:val="7"/>
      </w:numPr>
    </w:pPr>
    <w:rPr>
      <w:rFonts w:eastAsia="MS Mincho" w:cs="Times New Roman"/>
      <w:szCs w:val="20"/>
      <w:lang w:eastAsia="ja-JP"/>
    </w:rPr>
  </w:style>
  <w:style w:type="paragraph" w:styleId="ListContinue">
    <w:name w:val="List Continue"/>
    <w:basedOn w:val="Normal"/>
    <w:rsid w:val="00985041"/>
    <w:pPr>
      <w:spacing w:after="120"/>
      <w:ind w:left="360"/>
      <w:contextualSpacing/>
    </w:pPr>
    <w:rPr>
      <w:rFonts w:eastAsia="MS Mincho" w:cs="Times New Roman"/>
      <w:szCs w:val="20"/>
      <w:lang w:eastAsia="ja-JP"/>
    </w:rPr>
  </w:style>
  <w:style w:type="paragraph" w:styleId="ListContinue2">
    <w:name w:val="List Continue 2"/>
    <w:basedOn w:val="Normal"/>
    <w:rsid w:val="00985041"/>
    <w:pPr>
      <w:numPr>
        <w:ilvl w:val="1"/>
        <w:numId w:val="8"/>
      </w:numPr>
    </w:pPr>
    <w:rPr>
      <w:rFonts w:eastAsia="MS Mincho" w:cs="Times New Roman"/>
      <w:szCs w:val="20"/>
      <w:lang w:eastAsia="ja-JP"/>
    </w:rPr>
  </w:style>
  <w:style w:type="paragraph" w:styleId="ListContinue3">
    <w:name w:val="List Continue 3"/>
    <w:basedOn w:val="Normal"/>
    <w:rsid w:val="00985041"/>
    <w:pPr>
      <w:numPr>
        <w:ilvl w:val="2"/>
        <w:numId w:val="8"/>
      </w:numPr>
      <w:tabs>
        <w:tab w:val="left" w:pos="1200"/>
      </w:tabs>
    </w:pPr>
    <w:rPr>
      <w:rFonts w:eastAsia="MS Mincho" w:cs="Times New Roman"/>
      <w:szCs w:val="20"/>
      <w:lang w:eastAsia="ja-JP"/>
    </w:rPr>
  </w:style>
  <w:style w:type="paragraph" w:styleId="ListContinue4">
    <w:name w:val="List Continue 4"/>
    <w:basedOn w:val="Normal"/>
    <w:rsid w:val="00985041"/>
    <w:pPr>
      <w:numPr>
        <w:ilvl w:val="3"/>
        <w:numId w:val="8"/>
      </w:numPr>
      <w:tabs>
        <w:tab w:val="left" w:pos="1600"/>
      </w:tabs>
    </w:pPr>
    <w:rPr>
      <w:rFonts w:eastAsia="MS Mincho" w:cs="Times New Roman"/>
      <w:szCs w:val="20"/>
      <w:lang w:eastAsia="ja-JP"/>
    </w:rPr>
  </w:style>
  <w:style w:type="paragraph" w:styleId="ListContinue5">
    <w:name w:val="List Continue 5"/>
    <w:basedOn w:val="Normal"/>
    <w:rsid w:val="00985041"/>
    <w:pPr>
      <w:spacing w:after="120"/>
      <w:ind w:left="1415"/>
    </w:pPr>
    <w:rPr>
      <w:rFonts w:eastAsia="MS Mincho" w:cs="Times New Roman"/>
      <w:szCs w:val="20"/>
      <w:lang w:eastAsia="ja-JP"/>
    </w:rPr>
  </w:style>
  <w:style w:type="paragraph" w:styleId="MacroText">
    <w:name w:val="macro"/>
    <w:link w:val="MacroTextChar"/>
    <w:semiHidden/>
    <w:rsid w:val="00985041"/>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link w:val="MacroText"/>
    <w:semiHidden/>
    <w:rsid w:val="00985041"/>
    <w:rPr>
      <w:rFonts w:ascii="Courier New" w:eastAsia="MS Mincho" w:hAnsi="Courier New" w:cs="Times New Roman"/>
      <w:sz w:val="20"/>
      <w:szCs w:val="20"/>
      <w:lang w:val="en-GB" w:eastAsia="ja-JP"/>
    </w:rPr>
  </w:style>
  <w:style w:type="paragraph" w:styleId="MessageHeader">
    <w:name w:val="Message Header"/>
    <w:basedOn w:val="Normal"/>
    <w:link w:val="MessageHeaderChar"/>
    <w:rsid w:val="00985041"/>
    <w:pPr>
      <w:pBdr>
        <w:top w:val="single" w:sz="6" w:space="1" w:color="auto"/>
        <w:left w:val="single" w:sz="6" w:space="1" w:color="auto"/>
        <w:bottom w:val="single" w:sz="6" w:space="1" w:color="auto"/>
        <w:right w:val="single" w:sz="6" w:space="1" w:color="auto"/>
      </w:pBdr>
      <w:shd w:val="pct20" w:color="auto" w:fill="auto"/>
      <w:ind w:left="1134" w:hanging="1134"/>
    </w:pPr>
    <w:rPr>
      <w:rFonts w:eastAsia="MS Mincho" w:cs="Times New Roman"/>
      <w:sz w:val="24"/>
      <w:szCs w:val="20"/>
      <w:lang w:eastAsia="ja-JP"/>
    </w:rPr>
  </w:style>
  <w:style w:type="character" w:customStyle="1" w:styleId="MessageHeaderChar">
    <w:name w:val="Message Header Char"/>
    <w:link w:val="MessageHeader"/>
    <w:rsid w:val="00985041"/>
    <w:rPr>
      <w:rFonts w:ascii="Arial" w:eastAsia="MS Mincho" w:hAnsi="Arial" w:cs="Times New Roman"/>
      <w:sz w:val="24"/>
      <w:szCs w:val="20"/>
      <w:shd w:val="pct20" w:color="auto" w:fill="auto"/>
      <w:lang w:val="en-GB" w:eastAsia="ja-JP"/>
    </w:rPr>
  </w:style>
  <w:style w:type="paragraph" w:customStyle="1" w:styleId="MSDNFR">
    <w:name w:val="MSDNFR"/>
    <w:basedOn w:val="Normal"/>
    <w:next w:val="Normal"/>
    <w:rsid w:val="00985041"/>
    <w:pPr>
      <w:spacing w:line="220" w:lineRule="atLeast"/>
    </w:pPr>
    <w:rPr>
      <w:rFonts w:eastAsia="MS Mincho" w:cs="Times New Roman"/>
      <w:color w:val="0000FF"/>
      <w:szCs w:val="20"/>
      <w:lang w:eastAsia="ja-JP"/>
    </w:rPr>
  </w:style>
  <w:style w:type="paragraph" w:customStyle="1" w:styleId="normalafter">
    <w:name w:val="normal after"/>
    <w:basedOn w:val="Normal"/>
    <w:link w:val="normalafterChar"/>
    <w:qFormat/>
    <w:rsid w:val="004A45C6"/>
    <w:pPr>
      <w:spacing w:before="240"/>
    </w:pPr>
  </w:style>
  <w:style w:type="character" w:customStyle="1" w:styleId="normalafterChar">
    <w:name w:val="normal after Char"/>
    <w:basedOn w:val="DefaultParagraphFont"/>
    <w:link w:val="normalafter"/>
    <w:rsid w:val="004A45C6"/>
    <w:rPr>
      <w:rFonts w:ascii="Arial" w:hAnsi="Arial"/>
      <w:sz w:val="20"/>
      <w:lang w:val="en-GB"/>
    </w:rPr>
  </w:style>
  <w:style w:type="paragraph" w:customStyle="1" w:styleId="normalbefore">
    <w:name w:val="normal before"/>
    <w:basedOn w:val="Normal"/>
    <w:link w:val="normalbeforeChar"/>
    <w:qFormat/>
    <w:rsid w:val="004A45C6"/>
    <w:pPr>
      <w:spacing w:after="120"/>
    </w:pPr>
  </w:style>
  <w:style w:type="character" w:customStyle="1" w:styleId="normalbeforeChar">
    <w:name w:val="normal before Char"/>
    <w:basedOn w:val="DefaultParagraphFont"/>
    <w:link w:val="normalbefore"/>
    <w:rsid w:val="004A45C6"/>
    <w:rPr>
      <w:rFonts w:ascii="Arial" w:hAnsi="Arial"/>
      <w:sz w:val="20"/>
      <w:lang w:val="en-GB"/>
    </w:rPr>
  </w:style>
  <w:style w:type="paragraph" w:customStyle="1" w:styleId="normal6after">
    <w:name w:val="normal 6after"/>
    <w:basedOn w:val="Normal"/>
    <w:link w:val="normal6afterChar"/>
    <w:qFormat/>
    <w:rsid w:val="004A45C6"/>
    <w:pPr>
      <w:spacing w:before="120"/>
    </w:pPr>
  </w:style>
  <w:style w:type="character" w:customStyle="1" w:styleId="normal6afterChar">
    <w:name w:val="normal 6after Char"/>
    <w:basedOn w:val="DefaultParagraphFont"/>
    <w:link w:val="normal6after"/>
    <w:rsid w:val="004A45C6"/>
    <w:rPr>
      <w:rFonts w:ascii="Arial" w:hAnsi="Arial"/>
      <w:sz w:val="20"/>
      <w:lang w:val="en-GB"/>
    </w:rPr>
  </w:style>
  <w:style w:type="paragraph" w:styleId="NormalIndent">
    <w:name w:val="Normal Indent"/>
    <w:basedOn w:val="Normal"/>
    <w:rsid w:val="00985041"/>
    <w:pPr>
      <w:ind w:left="708"/>
    </w:pPr>
    <w:rPr>
      <w:rFonts w:eastAsia="MS Mincho" w:cs="Times New Roman"/>
      <w:szCs w:val="20"/>
      <w:lang w:eastAsia="ja-JP"/>
    </w:rPr>
  </w:style>
  <w:style w:type="paragraph" w:customStyle="1" w:styleId="Note">
    <w:name w:val="Note"/>
    <w:basedOn w:val="Normal"/>
    <w:next w:val="Normal"/>
    <w:qFormat/>
    <w:rsid w:val="00985041"/>
    <w:pPr>
      <w:tabs>
        <w:tab w:val="left" w:pos="960"/>
      </w:tabs>
      <w:spacing w:line="210" w:lineRule="atLeast"/>
    </w:pPr>
    <w:rPr>
      <w:rFonts w:eastAsia="MS Mincho" w:cs="Times New Roman"/>
      <w:sz w:val="18"/>
      <w:szCs w:val="20"/>
      <w:lang w:eastAsia="ja-JP"/>
    </w:rPr>
  </w:style>
  <w:style w:type="paragraph" w:styleId="NoteHeading">
    <w:name w:val="Note Heading"/>
    <w:basedOn w:val="Normal"/>
    <w:next w:val="Normal"/>
    <w:link w:val="NoteHeadingChar"/>
    <w:rsid w:val="00985041"/>
    <w:rPr>
      <w:rFonts w:eastAsia="MS Mincho" w:cs="Times New Roman"/>
      <w:szCs w:val="20"/>
      <w:lang w:eastAsia="ja-JP"/>
    </w:rPr>
  </w:style>
  <w:style w:type="character" w:customStyle="1" w:styleId="NoteHeadingChar">
    <w:name w:val="Note Heading Char"/>
    <w:link w:val="NoteHeading"/>
    <w:rsid w:val="00985041"/>
    <w:rPr>
      <w:rFonts w:ascii="Arial" w:eastAsia="MS Mincho" w:hAnsi="Arial" w:cs="Times New Roman"/>
      <w:sz w:val="20"/>
      <w:szCs w:val="20"/>
      <w:lang w:val="en-GB" w:eastAsia="ja-JP"/>
    </w:rPr>
  </w:style>
  <w:style w:type="character" w:styleId="PageNumber">
    <w:name w:val="page number"/>
    <w:rsid w:val="00985041"/>
    <w:rPr>
      <w:noProof w:val="0"/>
      <w:lang w:val="fr-FR"/>
    </w:rPr>
  </w:style>
  <w:style w:type="paragraph" w:styleId="PlainText">
    <w:name w:val="Plain Text"/>
    <w:basedOn w:val="Normal"/>
    <w:link w:val="PlainTextChar"/>
    <w:uiPriority w:val="99"/>
    <w:rsid w:val="00985041"/>
    <w:rPr>
      <w:rFonts w:ascii="Courier New" w:eastAsia="MS Mincho" w:hAnsi="Courier New" w:cs="Times New Roman"/>
      <w:szCs w:val="20"/>
      <w:lang w:eastAsia="ja-JP"/>
    </w:rPr>
  </w:style>
  <w:style w:type="character" w:customStyle="1" w:styleId="PlainTextChar">
    <w:name w:val="Plain Text Char"/>
    <w:link w:val="PlainText"/>
    <w:uiPriority w:val="99"/>
    <w:rsid w:val="00985041"/>
    <w:rPr>
      <w:rFonts w:ascii="Courier New" w:eastAsia="MS Mincho" w:hAnsi="Courier New" w:cs="Times New Roman"/>
      <w:sz w:val="20"/>
      <w:szCs w:val="20"/>
      <w:lang w:val="en-GB" w:eastAsia="ja-JP"/>
    </w:rPr>
  </w:style>
  <w:style w:type="paragraph" w:customStyle="1" w:styleId="RefNorm">
    <w:name w:val="RefNorm"/>
    <w:basedOn w:val="Normal"/>
    <w:next w:val="Normal"/>
    <w:rsid w:val="00985041"/>
    <w:rPr>
      <w:rFonts w:eastAsia="MS Mincho" w:cs="Times New Roman"/>
      <w:szCs w:val="20"/>
      <w:lang w:eastAsia="ja-JP"/>
    </w:rPr>
  </w:style>
  <w:style w:type="paragraph" w:styleId="Salutation">
    <w:name w:val="Salutation"/>
    <w:basedOn w:val="Normal"/>
    <w:next w:val="Normal"/>
    <w:link w:val="SalutationChar"/>
    <w:rsid w:val="00985041"/>
    <w:rPr>
      <w:rFonts w:eastAsia="MS Mincho" w:cs="Times New Roman"/>
      <w:szCs w:val="20"/>
      <w:lang w:eastAsia="ja-JP"/>
    </w:rPr>
  </w:style>
  <w:style w:type="character" w:customStyle="1" w:styleId="SalutationChar">
    <w:name w:val="Salutation Char"/>
    <w:link w:val="Salutation"/>
    <w:rsid w:val="00985041"/>
    <w:rPr>
      <w:rFonts w:ascii="Arial" w:eastAsia="MS Mincho" w:hAnsi="Arial" w:cs="Times New Roman"/>
      <w:sz w:val="20"/>
      <w:szCs w:val="20"/>
      <w:lang w:val="en-GB" w:eastAsia="ja-JP"/>
    </w:rPr>
  </w:style>
  <w:style w:type="paragraph" w:styleId="Signature">
    <w:name w:val="Signature"/>
    <w:basedOn w:val="Normal"/>
    <w:link w:val="SignatureChar"/>
    <w:rsid w:val="00985041"/>
    <w:pPr>
      <w:ind w:left="4252"/>
    </w:pPr>
    <w:rPr>
      <w:rFonts w:eastAsia="MS Mincho" w:cs="Times New Roman"/>
      <w:szCs w:val="20"/>
      <w:lang w:eastAsia="ja-JP"/>
    </w:rPr>
  </w:style>
  <w:style w:type="character" w:customStyle="1" w:styleId="SignatureChar">
    <w:name w:val="Signature Char"/>
    <w:link w:val="Signature"/>
    <w:rsid w:val="00985041"/>
    <w:rPr>
      <w:rFonts w:ascii="Arial" w:eastAsia="MS Mincho" w:hAnsi="Arial" w:cs="Times New Roman"/>
      <w:sz w:val="20"/>
      <w:szCs w:val="20"/>
      <w:lang w:val="en-GB" w:eastAsia="ja-JP"/>
    </w:rPr>
  </w:style>
  <w:style w:type="paragraph" w:customStyle="1" w:styleId="Special">
    <w:name w:val="Special"/>
    <w:basedOn w:val="Normal"/>
    <w:next w:val="Normal"/>
    <w:rsid w:val="00985041"/>
    <w:rPr>
      <w:rFonts w:eastAsia="MS Mincho" w:cs="Times New Roman"/>
      <w:szCs w:val="20"/>
      <w:lang w:eastAsia="ja-JP"/>
    </w:rPr>
  </w:style>
  <w:style w:type="character" w:styleId="Strong">
    <w:name w:val="Strong"/>
    <w:uiPriority w:val="22"/>
    <w:qFormat/>
    <w:rsid w:val="00985041"/>
    <w:rPr>
      <w:b/>
      <w:noProof w:val="0"/>
      <w:lang w:val="fr-FR"/>
    </w:rPr>
  </w:style>
  <w:style w:type="paragraph" w:styleId="Subtitle">
    <w:name w:val="Subtitle"/>
    <w:basedOn w:val="Normal"/>
    <w:link w:val="SubtitleChar"/>
    <w:qFormat/>
    <w:rsid w:val="00985041"/>
    <w:pPr>
      <w:spacing w:after="60"/>
      <w:jc w:val="center"/>
      <w:outlineLvl w:val="1"/>
    </w:pPr>
    <w:rPr>
      <w:rFonts w:eastAsia="MS Mincho" w:cs="Times New Roman"/>
      <w:sz w:val="24"/>
      <w:szCs w:val="20"/>
      <w:lang w:eastAsia="ja-JP"/>
    </w:rPr>
  </w:style>
  <w:style w:type="character" w:customStyle="1" w:styleId="SubtitleChar">
    <w:name w:val="Subtitle Char"/>
    <w:link w:val="Subtitle"/>
    <w:rsid w:val="00985041"/>
    <w:rPr>
      <w:rFonts w:ascii="Arial" w:eastAsia="MS Mincho" w:hAnsi="Arial" w:cs="Times New Roman"/>
      <w:sz w:val="24"/>
      <w:szCs w:val="20"/>
      <w:lang w:val="en-GB" w:eastAsia="ja-JP"/>
    </w:rPr>
  </w:style>
  <w:style w:type="paragraph" w:customStyle="1" w:styleId="Tablefootnote">
    <w:name w:val="Table footnote"/>
    <w:basedOn w:val="Normal"/>
    <w:rsid w:val="00985041"/>
    <w:pPr>
      <w:tabs>
        <w:tab w:val="left" w:pos="340"/>
      </w:tabs>
      <w:spacing w:before="60" w:after="60" w:line="190" w:lineRule="atLeast"/>
    </w:pPr>
    <w:rPr>
      <w:rFonts w:eastAsia="MS Mincho" w:cs="Times New Roman"/>
      <w:sz w:val="16"/>
      <w:szCs w:val="20"/>
      <w:lang w:eastAsia="ja-JP"/>
    </w:rPr>
  </w:style>
  <w:style w:type="paragraph" w:styleId="TableofAuthorities">
    <w:name w:val="table of authorities"/>
    <w:basedOn w:val="Normal"/>
    <w:next w:val="Normal"/>
    <w:semiHidden/>
    <w:rsid w:val="00985041"/>
    <w:pPr>
      <w:ind w:left="200" w:hanging="200"/>
    </w:pPr>
    <w:rPr>
      <w:rFonts w:eastAsia="MS Mincho" w:cs="Times New Roman"/>
      <w:szCs w:val="20"/>
      <w:lang w:eastAsia="ja-JP"/>
    </w:rPr>
  </w:style>
  <w:style w:type="paragraph" w:styleId="TableofFigures">
    <w:name w:val="table of figures"/>
    <w:basedOn w:val="Normal"/>
    <w:next w:val="Normal"/>
    <w:semiHidden/>
    <w:rsid w:val="00985041"/>
    <w:pPr>
      <w:ind w:left="400" w:hanging="400"/>
    </w:pPr>
    <w:rPr>
      <w:rFonts w:eastAsia="MS Mincho" w:cs="Times New Roman"/>
      <w:szCs w:val="20"/>
      <w:lang w:eastAsia="ja-JP"/>
    </w:rPr>
  </w:style>
  <w:style w:type="paragraph" w:customStyle="1" w:styleId="Tabletitle">
    <w:name w:val="Table title"/>
    <w:basedOn w:val="Normal"/>
    <w:next w:val="Normal"/>
    <w:rsid w:val="00985041"/>
    <w:pPr>
      <w:keepNext/>
      <w:suppressAutoHyphens/>
      <w:spacing w:before="120" w:after="120" w:line="230" w:lineRule="exact"/>
      <w:jc w:val="center"/>
    </w:pPr>
    <w:rPr>
      <w:rFonts w:eastAsia="MS Mincho" w:cs="Times New Roman"/>
      <w:b/>
      <w:szCs w:val="20"/>
      <w:lang w:eastAsia="ja-JP"/>
    </w:rPr>
  </w:style>
  <w:style w:type="character" w:customStyle="1" w:styleId="TableFootNoteXref">
    <w:name w:val="TableFootNoteXref"/>
    <w:rsid w:val="00985041"/>
    <w:rPr>
      <w:noProof/>
      <w:position w:val="6"/>
      <w:sz w:val="14"/>
      <w:lang w:val="fr-FR"/>
    </w:rPr>
  </w:style>
  <w:style w:type="paragraph" w:customStyle="1" w:styleId="Terms">
    <w:name w:val="Term(s)"/>
    <w:basedOn w:val="Normal"/>
    <w:next w:val="Definition"/>
    <w:link w:val="TermsChar"/>
    <w:rsid w:val="00985041"/>
    <w:pPr>
      <w:keepNext/>
      <w:suppressAutoHyphens/>
      <w:spacing w:after="0"/>
    </w:pPr>
    <w:rPr>
      <w:rFonts w:eastAsia="MS Mincho" w:cs="Times New Roman"/>
      <w:b/>
      <w:szCs w:val="20"/>
      <w:lang w:eastAsia="ja-JP"/>
    </w:rPr>
  </w:style>
  <w:style w:type="character" w:customStyle="1" w:styleId="TermsChar">
    <w:name w:val="Term(s) Char"/>
    <w:link w:val="Terms"/>
    <w:rsid w:val="00985041"/>
    <w:rPr>
      <w:rFonts w:ascii="Arial" w:eastAsia="MS Mincho" w:hAnsi="Arial" w:cs="Times New Roman"/>
      <w:b/>
      <w:sz w:val="20"/>
      <w:szCs w:val="20"/>
      <w:lang w:val="en-GB" w:eastAsia="ja-JP"/>
    </w:rPr>
  </w:style>
  <w:style w:type="paragraph" w:customStyle="1" w:styleId="TermNum">
    <w:name w:val="TermNum"/>
    <w:basedOn w:val="Normal"/>
    <w:next w:val="Terms"/>
    <w:rsid w:val="00985041"/>
    <w:pPr>
      <w:keepNext/>
      <w:spacing w:after="0"/>
    </w:pPr>
    <w:rPr>
      <w:rFonts w:eastAsia="MS Mincho" w:cs="Times New Roman"/>
      <w:b/>
      <w:szCs w:val="20"/>
      <w:lang w:eastAsia="ja-JP"/>
    </w:rPr>
  </w:style>
  <w:style w:type="paragraph" w:styleId="Title">
    <w:name w:val="Title"/>
    <w:basedOn w:val="Normal"/>
    <w:link w:val="TitleChar"/>
    <w:qFormat/>
    <w:rsid w:val="00985041"/>
    <w:pPr>
      <w:spacing w:before="240" w:after="60"/>
      <w:jc w:val="center"/>
      <w:outlineLvl w:val="0"/>
    </w:pPr>
    <w:rPr>
      <w:rFonts w:eastAsia="MS Mincho" w:cs="Times New Roman"/>
      <w:b/>
      <w:kern w:val="28"/>
      <w:sz w:val="32"/>
      <w:szCs w:val="20"/>
      <w:lang w:eastAsia="ja-JP"/>
    </w:rPr>
  </w:style>
  <w:style w:type="character" w:customStyle="1" w:styleId="TitleChar">
    <w:name w:val="Title Char"/>
    <w:link w:val="Title"/>
    <w:rsid w:val="00985041"/>
    <w:rPr>
      <w:rFonts w:ascii="Arial" w:eastAsia="MS Mincho" w:hAnsi="Arial" w:cs="Times New Roman"/>
      <w:b/>
      <w:kern w:val="28"/>
      <w:sz w:val="32"/>
      <w:szCs w:val="20"/>
      <w:lang w:val="en-GB" w:eastAsia="ja-JP"/>
    </w:rPr>
  </w:style>
  <w:style w:type="paragraph" w:styleId="TOAHeading">
    <w:name w:val="toa heading"/>
    <w:basedOn w:val="Normal"/>
    <w:next w:val="Normal"/>
    <w:semiHidden/>
    <w:rsid w:val="00985041"/>
    <w:pPr>
      <w:spacing w:before="120"/>
    </w:pPr>
    <w:rPr>
      <w:rFonts w:eastAsia="MS Mincho" w:cs="Times New Roman"/>
      <w:b/>
      <w:sz w:val="24"/>
      <w:szCs w:val="20"/>
      <w:lang w:eastAsia="ja-JP"/>
    </w:rPr>
  </w:style>
  <w:style w:type="paragraph" w:styleId="TOC1">
    <w:name w:val="toc 1"/>
    <w:basedOn w:val="Normal"/>
    <w:next w:val="Normal"/>
    <w:uiPriority w:val="39"/>
    <w:rsid w:val="00985041"/>
    <w:pPr>
      <w:tabs>
        <w:tab w:val="left" w:pos="720"/>
        <w:tab w:val="right" w:leader="dot" w:pos="9752"/>
      </w:tabs>
      <w:suppressAutoHyphens/>
      <w:spacing w:before="120" w:after="0"/>
      <w:ind w:left="720" w:right="500" w:hanging="720"/>
    </w:pPr>
    <w:rPr>
      <w:rFonts w:eastAsia="MS Mincho" w:cs="Times New Roman"/>
      <w:b/>
      <w:szCs w:val="20"/>
      <w:lang w:eastAsia="ja-JP"/>
    </w:rPr>
  </w:style>
  <w:style w:type="paragraph" w:styleId="TOC2">
    <w:name w:val="toc 2"/>
    <w:basedOn w:val="TOC1"/>
    <w:next w:val="Normal"/>
    <w:uiPriority w:val="39"/>
    <w:rsid w:val="00985041"/>
    <w:pPr>
      <w:spacing w:before="0"/>
    </w:pPr>
  </w:style>
  <w:style w:type="paragraph" w:styleId="TOC3">
    <w:name w:val="toc 3"/>
    <w:basedOn w:val="TOC2"/>
    <w:next w:val="Normal"/>
    <w:uiPriority w:val="39"/>
    <w:rsid w:val="00985041"/>
  </w:style>
  <w:style w:type="paragraph" w:styleId="TOC4">
    <w:name w:val="toc 4"/>
    <w:basedOn w:val="TOC2"/>
    <w:next w:val="Normal"/>
    <w:uiPriority w:val="39"/>
    <w:rsid w:val="00985041"/>
    <w:pPr>
      <w:tabs>
        <w:tab w:val="clear" w:pos="720"/>
        <w:tab w:val="left" w:pos="1140"/>
      </w:tabs>
      <w:ind w:left="1140" w:hanging="1140"/>
    </w:pPr>
  </w:style>
  <w:style w:type="paragraph" w:styleId="TOC5">
    <w:name w:val="toc 5"/>
    <w:basedOn w:val="TOC4"/>
    <w:next w:val="Normal"/>
    <w:uiPriority w:val="39"/>
    <w:rsid w:val="00985041"/>
  </w:style>
  <w:style w:type="paragraph" w:styleId="TOC6">
    <w:name w:val="toc 6"/>
    <w:basedOn w:val="TOC4"/>
    <w:next w:val="Normal"/>
    <w:uiPriority w:val="39"/>
    <w:rsid w:val="00985041"/>
    <w:pPr>
      <w:tabs>
        <w:tab w:val="clear" w:pos="1140"/>
        <w:tab w:val="left" w:pos="1440"/>
      </w:tabs>
      <w:ind w:left="1440" w:hanging="1440"/>
    </w:pPr>
  </w:style>
  <w:style w:type="paragraph" w:styleId="TOC7">
    <w:name w:val="toc 7"/>
    <w:basedOn w:val="TOC4"/>
    <w:next w:val="Normal"/>
    <w:uiPriority w:val="39"/>
    <w:rsid w:val="00985041"/>
    <w:pPr>
      <w:tabs>
        <w:tab w:val="clear" w:pos="1140"/>
        <w:tab w:val="left" w:pos="1440"/>
      </w:tabs>
      <w:ind w:left="1440" w:hanging="1440"/>
    </w:pPr>
  </w:style>
  <w:style w:type="paragraph" w:styleId="TOC8">
    <w:name w:val="toc 8"/>
    <w:basedOn w:val="TOC4"/>
    <w:next w:val="Normal"/>
    <w:uiPriority w:val="39"/>
    <w:rsid w:val="00985041"/>
    <w:pPr>
      <w:tabs>
        <w:tab w:val="clear" w:pos="1140"/>
        <w:tab w:val="left" w:pos="1440"/>
      </w:tabs>
      <w:ind w:left="1440" w:hanging="1440"/>
    </w:pPr>
  </w:style>
  <w:style w:type="paragraph" w:styleId="TOC9">
    <w:name w:val="toc 9"/>
    <w:basedOn w:val="TOC1"/>
    <w:next w:val="Normal"/>
    <w:uiPriority w:val="39"/>
    <w:rsid w:val="00985041"/>
    <w:pPr>
      <w:tabs>
        <w:tab w:val="clear" w:pos="720"/>
      </w:tabs>
      <w:ind w:left="0" w:firstLine="0"/>
    </w:pPr>
  </w:style>
  <w:style w:type="paragraph" w:customStyle="1" w:styleId="zzBiblio">
    <w:name w:val="zzBiblio"/>
    <w:basedOn w:val="Normal"/>
    <w:next w:val="Bibliography1"/>
    <w:rsid w:val="00985041"/>
    <w:pPr>
      <w:pageBreakBefore/>
      <w:spacing w:after="760" w:line="310" w:lineRule="exact"/>
      <w:jc w:val="center"/>
    </w:pPr>
    <w:rPr>
      <w:rFonts w:eastAsia="MS Mincho" w:cs="Times New Roman"/>
      <w:b/>
      <w:sz w:val="28"/>
      <w:szCs w:val="20"/>
      <w:lang w:eastAsia="ja-JP"/>
    </w:rPr>
  </w:style>
  <w:style w:type="paragraph" w:customStyle="1" w:styleId="zzContents">
    <w:name w:val="zzContents"/>
    <w:basedOn w:val="Introduction"/>
    <w:next w:val="TOC1"/>
    <w:rsid w:val="00985041"/>
    <w:pPr>
      <w:tabs>
        <w:tab w:val="clear" w:pos="400"/>
      </w:tabs>
    </w:pPr>
  </w:style>
  <w:style w:type="paragraph" w:customStyle="1" w:styleId="zzCopyright">
    <w:name w:val="zzCopyright"/>
    <w:basedOn w:val="Normal"/>
    <w:next w:val="Normal"/>
    <w:rsid w:val="00985041"/>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rFonts w:eastAsia="MS Mincho" w:cs="Times New Roman"/>
      <w:color w:val="0000FF"/>
      <w:szCs w:val="20"/>
      <w:lang w:eastAsia="ja-JP"/>
    </w:rPr>
  </w:style>
  <w:style w:type="paragraph" w:customStyle="1" w:styleId="zzCover">
    <w:name w:val="zzCover"/>
    <w:basedOn w:val="Normal"/>
    <w:rsid w:val="00985041"/>
    <w:pPr>
      <w:spacing w:after="220"/>
      <w:jc w:val="right"/>
    </w:pPr>
    <w:rPr>
      <w:rFonts w:eastAsia="MS Mincho" w:cs="Times New Roman"/>
      <w:b/>
      <w:color w:val="000000"/>
      <w:sz w:val="24"/>
      <w:szCs w:val="20"/>
      <w:lang w:eastAsia="ja-JP"/>
    </w:rPr>
  </w:style>
  <w:style w:type="paragraph" w:customStyle="1" w:styleId="zzForeword">
    <w:name w:val="zzForeword"/>
    <w:basedOn w:val="Introduction"/>
    <w:next w:val="Normal"/>
    <w:rsid w:val="00985041"/>
    <w:pPr>
      <w:tabs>
        <w:tab w:val="clear" w:pos="400"/>
      </w:tabs>
    </w:pPr>
    <w:rPr>
      <w:color w:val="0000FF"/>
    </w:rPr>
  </w:style>
  <w:style w:type="paragraph" w:customStyle="1" w:styleId="zzHelp">
    <w:name w:val="zzHelp"/>
    <w:basedOn w:val="Normal"/>
    <w:rsid w:val="00985041"/>
    <w:rPr>
      <w:rFonts w:eastAsia="MS Mincho" w:cs="Times New Roman"/>
      <w:color w:val="008000"/>
      <w:szCs w:val="20"/>
      <w:lang w:eastAsia="ja-JP"/>
    </w:rPr>
  </w:style>
  <w:style w:type="paragraph" w:customStyle="1" w:styleId="zzIndex">
    <w:name w:val="zzIndex"/>
    <w:basedOn w:val="zzBiblio"/>
    <w:next w:val="IndexHeading"/>
    <w:rsid w:val="00985041"/>
  </w:style>
  <w:style w:type="paragraph" w:customStyle="1" w:styleId="zzLc5">
    <w:name w:val="zzLc5"/>
    <w:basedOn w:val="Normal"/>
    <w:next w:val="Normal"/>
    <w:rsid w:val="00985041"/>
    <w:pPr>
      <w:numPr>
        <w:ilvl w:val="4"/>
        <w:numId w:val="8"/>
      </w:numPr>
    </w:pPr>
    <w:rPr>
      <w:rFonts w:eastAsia="MS Mincho" w:cs="Times New Roman"/>
      <w:szCs w:val="20"/>
      <w:lang w:eastAsia="ja-JP"/>
    </w:rPr>
  </w:style>
  <w:style w:type="paragraph" w:customStyle="1" w:styleId="zzLc6">
    <w:name w:val="zzLc6"/>
    <w:basedOn w:val="Normal"/>
    <w:next w:val="Normal"/>
    <w:rsid w:val="00985041"/>
    <w:pPr>
      <w:numPr>
        <w:ilvl w:val="5"/>
        <w:numId w:val="8"/>
      </w:numPr>
    </w:pPr>
    <w:rPr>
      <w:rFonts w:eastAsia="MS Mincho" w:cs="Times New Roman"/>
      <w:szCs w:val="20"/>
      <w:lang w:eastAsia="ja-JP"/>
    </w:rPr>
  </w:style>
  <w:style w:type="paragraph" w:customStyle="1" w:styleId="zzLn5">
    <w:name w:val="zzLn5"/>
    <w:basedOn w:val="Normal"/>
    <w:next w:val="Normal"/>
    <w:rsid w:val="00985041"/>
    <w:rPr>
      <w:rFonts w:eastAsia="MS Mincho" w:cs="Times New Roman"/>
      <w:szCs w:val="20"/>
      <w:lang w:eastAsia="ja-JP"/>
    </w:rPr>
  </w:style>
  <w:style w:type="paragraph" w:customStyle="1" w:styleId="zzLn6">
    <w:name w:val="zzLn6"/>
    <w:basedOn w:val="Normal"/>
    <w:next w:val="Normal"/>
    <w:rsid w:val="00985041"/>
    <w:rPr>
      <w:rFonts w:eastAsia="MS Mincho" w:cs="Times New Roman"/>
      <w:szCs w:val="20"/>
      <w:lang w:eastAsia="ja-JP"/>
    </w:rPr>
  </w:style>
  <w:style w:type="paragraph" w:customStyle="1" w:styleId="zzSTDTitle">
    <w:name w:val="zzSTDTitle"/>
    <w:basedOn w:val="Normal"/>
    <w:next w:val="Normal"/>
    <w:rsid w:val="00985041"/>
    <w:pPr>
      <w:suppressAutoHyphens/>
      <w:spacing w:before="400" w:after="760" w:line="350" w:lineRule="exact"/>
    </w:pPr>
    <w:rPr>
      <w:rFonts w:eastAsia="MS Mincho" w:cs="Times New Roman"/>
      <w:b/>
      <w:color w:val="0000FF"/>
      <w:sz w:val="32"/>
      <w:szCs w:val="20"/>
      <w:lang w:eastAsia="ja-JP"/>
    </w:rPr>
  </w:style>
  <w:style w:type="paragraph" w:customStyle="1" w:styleId="pdf">
    <w:name w:val="pdf"/>
    <w:basedOn w:val="Normal"/>
    <w:rsid w:val="00985041"/>
    <w:pPr>
      <w:spacing w:before="100" w:after="0" w:line="190" w:lineRule="exact"/>
      <w:ind w:left="100" w:right="100"/>
    </w:pPr>
    <w:rPr>
      <w:rFonts w:eastAsia="Times New Roman" w:cs="Times New Roman"/>
      <w:sz w:val="16"/>
      <w:szCs w:val="20"/>
    </w:rPr>
  </w:style>
  <w:style w:type="paragraph" w:customStyle="1" w:styleId="Tabletext10">
    <w:name w:val="Table text (10)"/>
    <w:basedOn w:val="Normal"/>
    <w:rsid w:val="00985041"/>
    <w:pPr>
      <w:spacing w:before="60" w:after="60"/>
    </w:pPr>
    <w:rPr>
      <w:rFonts w:eastAsia="MS Mincho" w:cs="Times New Roman"/>
      <w:szCs w:val="20"/>
      <w:lang w:eastAsia="ja-JP"/>
    </w:rPr>
  </w:style>
  <w:style w:type="paragraph" w:customStyle="1" w:styleId="Tabletext9">
    <w:name w:val="Table text (9)"/>
    <w:basedOn w:val="Normal"/>
    <w:rsid w:val="00985041"/>
    <w:pPr>
      <w:spacing w:before="60" w:after="60" w:line="210" w:lineRule="atLeast"/>
    </w:pPr>
    <w:rPr>
      <w:rFonts w:eastAsia="MS Mincho" w:cs="Times New Roman"/>
      <w:sz w:val="18"/>
      <w:szCs w:val="20"/>
      <w:lang w:eastAsia="ja-JP"/>
    </w:rPr>
  </w:style>
  <w:style w:type="paragraph" w:customStyle="1" w:styleId="Tabletext8">
    <w:name w:val="Table text (8)"/>
    <w:basedOn w:val="Normal"/>
    <w:rsid w:val="00985041"/>
    <w:pPr>
      <w:spacing w:before="60" w:after="60" w:line="190" w:lineRule="atLeast"/>
    </w:pPr>
    <w:rPr>
      <w:rFonts w:eastAsia="MS Mincho" w:cs="Times New Roman"/>
      <w:sz w:val="16"/>
      <w:szCs w:val="20"/>
      <w:lang w:eastAsia="ja-JP"/>
    </w:rPr>
  </w:style>
  <w:style w:type="paragraph" w:customStyle="1" w:styleId="Tabletext7">
    <w:name w:val="Table text (7)"/>
    <w:basedOn w:val="Normal"/>
    <w:rsid w:val="00985041"/>
    <w:pPr>
      <w:spacing w:before="60" w:after="60" w:line="170" w:lineRule="atLeast"/>
    </w:pPr>
    <w:rPr>
      <w:rFonts w:eastAsia="MS Mincho" w:cs="Times New Roman"/>
      <w:sz w:val="14"/>
      <w:szCs w:val="20"/>
      <w:lang w:eastAsia="ja-JP"/>
    </w:rPr>
  </w:style>
  <w:style w:type="paragraph" w:customStyle="1" w:styleId="st">
    <w:name w:val="st"/>
    <w:basedOn w:val="Normal"/>
    <w:rsid w:val="00985041"/>
    <w:pPr>
      <w:keepNext/>
      <w:spacing w:after="0" w:line="500" w:lineRule="exact"/>
    </w:pPr>
    <w:rPr>
      <w:rFonts w:eastAsia="Times New Roman" w:cs="Times New Roman"/>
      <w:spacing w:val="5"/>
      <w:sz w:val="44"/>
      <w:szCs w:val="20"/>
    </w:rPr>
  </w:style>
  <w:style w:type="paragraph" w:customStyle="1" w:styleId="M2">
    <w:name w:val="M2"/>
    <w:basedOn w:val="Normal"/>
    <w:link w:val="M2Char"/>
    <w:rsid w:val="00985041"/>
    <w:pPr>
      <w:spacing w:after="120" w:line="240" w:lineRule="auto"/>
      <w:ind w:left="907"/>
    </w:pPr>
    <w:rPr>
      <w:rFonts w:eastAsia="Times New Roman" w:cs="Times New Roman"/>
      <w:color w:val="000000"/>
      <w:spacing w:val="6"/>
      <w:szCs w:val="20"/>
    </w:rPr>
  </w:style>
  <w:style w:type="character" w:customStyle="1" w:styleId="M2Char">
    <w:name w:val="M2 Char"/>
    <w:link w:val="M2"/>
    <w:rsid w:val="00985041"/>
    <w:rPr>
      <w:rFonts w:ascii="Arial" w:eastAsia="Times New Roman" w:hAnsi="Arial" w:cs="Times New Roman"/>
      <w:color w:val="000000"/>
      <w:spacing w:val="6"/>
      <w:sz w:val="20"/>
      <w:szCs w:val="20"/>
      <w:lang w:val="en-GB"/>
    </w:rPr>
  </w:style>
  <w:style w:type="paragraph" w:customStyle="1" w:styleId="Default">
    <w:name w:val="Default"/>
    <w:rsid w:val="00985041"/>
    <w:pPr>
      <w:widowControl w:val="0"/>
      <w:autoSpaceDE w:val="0"/>
      <w:autoSpaceDN w:val="0"/>
      <w:adjustRightInd w:val="0"/>
      <w:spacing w:after="0" w:line="240" w:lineRule="auto"/>
    </w:pPr>
    <w:rPr>
      <w:rFonts w:ascii="Arial Unicode MS" w:eastAsia="Arial Unicode MS" w:hAnsi="Times New Roman" w:cs="Arial Unicode MS"/>
      <w:color w:val="000000"/>
      <w:sz w:val="24"/>
      <w:szCs w:val="24"/>
      <w:lang w:eastAsia="zh-CN"/>
    </w:rPr>
  </w:style>
  <w:style w:type="paragraph" w:customStyle="1" w:styleId="a0">
    <w:name w:val="標準 + 左揃え"/>
    <w:aliases w:val="左 :  6.3 mm"/>
    <w:basedOn w:val="Normal"/>
    <w:rsid w:val="00985041"/>
    <w:pPr>
      <w:spacing w:after="120" w:line="240" w:lineRule="auto"/>
      <w:ind w:left="360"/>
    </w:pPr>
    <w:rPr>
      <w:rFonts w:eastAsia="MS Mincho" w:cs="Times New Roman"/>
      <w:szCs w:val="20"/>
    </w:rPr>
  </w:style>
  <w:style w:type="paragraph" w:styleId="BalloonText">
    <w:name w:val="Balloon Text"/>
    <w:basedOn w:val="Normal"/>
    <w:link w:val="BalloonTextChar"/>
    <w:uiPriority w:val="99"/>
    <w:rsid w:val="00985041"/>
    <w:pPr>
      <w:spacing w:after="0" w:line="240" w:lineRule="auto"/>
    </w:pPr>
    <w:rPr>
      <w:rFonts w:ascii="Tahoma" w:eastAsia="MS Mincho" w:hAnsi="Tahoma" w:cs="Times New Roman"/>
      <w:sz w:val="16"/>
      <w:szCs w:val="16"/>
      <w:lang w:eastAsia="ja-JP"/>
    </w:rPr>
  </w:style>
  <w:style w:type="character" w:customStyle="1" w:styleId="BalloonTextChar">
    <w:name w:val="Balloon Text Char"/>
    <w:link w:val="BalloonText"/>
    <w:uiPriority w:val="99"/>
    <w:rsid w:val="00985041"/>
    <w:rPr>
      <w:rFonts w:ascii="Tahoma" w:eastAsia="MS Mincho" w:hAnsi="Tahoma" w:cs="Times New Roman"/>
      <w:sz w:val="16"/>
      <w:szCs w:val="16"/>
      <w:lang w:val="en-GB" w:eastAsia="ja-JP"/>
    </w:rPr>
  </w:style>
  <w:style w:type="paragraph" w:customStyle="1" w:styleId="StandardNumber">
    <w:name w:val="Standard Number"/>
    <w:rsid w:val="00985041"/>
    <w:pPr>
      <w:spacing w:after="0" w:line="240" w:lineRule="auto"/>
    </w:pPr>
    <w:rPr>
      <w:rFonts w:ascii="Verdana" w:eastAsia="Times New Roman" w:hAnsi="Verdana" w:cs="Times New Roman"/>
      <w:color w:val="333333"/>
      <w:spacing w:val="20"/>
      <w:sz w:val="40"/>
      <w:szCs w:val="20"/>
      <w:lang w:val="en-GB"/>
    </w:rPr>
  </w:style>
  <w:style w:type="paragraph" w:customStyle="1" w:styleId="DateTitle">
    <w:name w:val="Date Title"/>
    <w:basedOn w:val="Normal"/>
    <w:rsid w:val="00985041"/>
    <w:pPr>
      <w:spacing w:before="80" w:after="0" w:line="240" w:lineRule="auto"/>
    </w:pPr>
    <w:rPr>
      <w:rFonts w:ascii="Verdana" w:eastAsia="Times New Roman" w:hAnsi="Verdana" w:cs="Times New Roman"/>
      <w:color w:val="333333"/>
      <w:szCs w:val="20"/>
    </w:rPr>
  </w:style>
  <w:style w:type="paragraph" w:customStyle="1" w:styleId="ECMAWorkgroup">
    <w:name w:val="ECMA Workgroup"/>
    <w:basedOn w:val="Normal"/>
    <w:rsid w:val="00985041"/>
    <w:pPr>
      <w:spacing w:after="120" w:line="240" w:lineRule="auto"/>
    </w:pPr>
    <w:rPr>
      <w:rFonts w:eastAsia="Times New Roman" w:cs="Times New Roman"/>
      <w:b/>
      <w:i/>
      <w:sz w:val="24"/>
      <w:szCs w:val="20"/>
    </w:rPr>
  </w:style>
  <w:style w:type="paragraph" w:customStyle="1" w:styleId="StandardTitle">
    <w:name w:val="Standard Title"/>
    <w:basedOn w:val="Normal"/>
    <w:rsid w:val="00985041"/>
    <w:pPr>
      <w:spacing w:after="120" w:line="240" w:lineRule="auto"/>
    </w:pPr>
    <w:rPr>
      <w:rFonts w:ascii="Verdana" w:eastAsia="Times New Roman" w:hAnsi="Verdana" w:cs="Times New Roman"/>
      <w:b/>
      <w:color w:val="333333"/>
      <w:spacing w:val="6"/>
      <w:sz w:val="40"/>
      <w:szCs w:val="20"/>
    </w:rPr>
  </w:style>
  <w:style w:type="paragraph" w:customStyle="1" w:styleId="M0">
    <w:name w:val="M0"/>
    <w:link w:val="M0Char"/>
    <w:rsid w:val="00985041"/>
    <w:pPr>
      <w:spacing w:after="120" w:line="240" w:lineRule="auto"/>
      <w:jc w:val="both"/>
    </w:pPr>
    <w:rPr>
      <w:rFonts w:ascii="Arial" w:eastAsia="Times New Roman" w:hAnsi="Arial" w:cs="Times New Roman"/>
      <w:color w:val="000000"/>
      <w:spacing w:val="6"/>
      <w:sz w:val="20"/>
      <w:szCs w:val="20"/>
      <w:lang w:val="en-GB"/>
    </w:rPr>
  </w:style>
  <w:style w:type="character" w:customStyle="1" w:styleId="M0Char">
    <w:name w:val="M0 Char"/>
    <w:link w:val="M0"/>
    <w:rsid w:val="00985041"/>
    <w:rPr>
      <w:rFonts w:ascii="Arial" w:eastAsia="Times New Roman" w:hAnsi="Arial" w:cs="Times New Roman"/>
      <w:color w:val="000000"/>
      <w:spacing w:val="6"/>
      <w:sz w:val="20"/>
      <w:szCs w:val="20"/>
      <w:lang w:val="en-GB"/>
    </w:rPr>
  </w:style>
  <w:style w:type="paragraph" w:customStyle="1" w:styleId="LightShading-Accent51">
    <w:name w:val="Light Shading - Accent 51"/>
    <w:hidden/>
    <w:uiPriority w:val="99"/>
    <w:semiHidden/>
    <w:rsid w:val="00985041"/>
    <w:pPr>
      <w:spacing w:after="0" w:line="240" w:lineRule="auto"/>
    </w:pPr>
    <w:rPr>
      <w:rFonts w:ascii="Arial" w:eastAsia="MS Mincho" w:hAnsi="Arial" w:cs="Times New Roman"/>
      <w:sz w:val="20"/>
      <w:szCs w:val="20"/>
      <w:lang w:val="en-GB" w:eastAsia="ja-JP"/>
    </w:rPr>
  </w:style>
  <w:style w:type="paragraph" w:customStyle="1" w:styleId="M1">
    <w:name w:val="M1"/>
    <w:basedOn w:val="Normal"/>
    <w:rsid w:val="00985041"/>
    <w:rPr>
      <w:rFonts w:eastAsia="MS Mincho" w:cs="Times New Roman"/>
      <w:szCs w:val="20"/>
      <w:lang w:eastAsia="ja-JP"/>
    </w:rPr>
  </w:style>
  <w:style w:type="paragraph" w:customStyle="1" w:styleId="M3">
    <w:name w:val="M3"/>
    <w:basedOn w:val="M0"/>
    <w:rsid w:val="00985041"/>
    <w:pPr>
      <w:ind w:left="1134"/>
    </w:pPr>
    <w:rPr>
      <w:rFonts w:ascii="Times New Roman" w:hAnsi="Times New Roman"/>
      <w:color w:val="auto"/>
    </w:rPr>
  </w:style>
  <w:style w:type="paragraph" w:customStyle="1" w:styleId="M4">
    <w:name w:val="M4"/>
    <w:basedOn w:val="M0"/>
    <w:rsid w:val="00985041"/>
    <w:pPr>
      <w:ind w:left="1361"/>
    </w:pPr>
    <w:rPr>
      <w:rFonts w:ascii="Times New Roman" w:hAnsi="Times New Roman"/>
      <w:color w:val="auto"/>
    </w:rPr>
  </w:style>
  <w:style w:type="paragraph" w:customStyle="1" w:styleId="M5">
    <w:name w:val="M5"/>
    <w:basedOn w:val="M0"/>
    <w:rsid w:val="00985041"/>
    <w:pPr>
      <w:ind w:left="1588"/>
    </w:pPr>
    <w:rPr>
      <w:rFonts w:ascii="Times New Roman" w:hAnsi="Times New Roman"/>
      <w:color w:val="auto"/>
    </w:rPr>
  </w:style>
  <w:style w:type="paragraph" w:customStyle="1" w:styleId="CA">
    <w:name w:val="CA"/>
    <w:basedOn w:val="M0"/>
    <w:rsid w:val="00985041"/>
    <w:pPr>
      <w:jc w:val="center"/>
    </w:pPr>
    <w:rPr>
      <w:rFonts w:ascii="Times New Roman" w:hAnsi="Times New Roman"/>
      <w:b/>
      <w:color w:val="auto"/>
    </w:rPr>
  </w:style>
  <w:style w:type="paragraph" w:customStyle="1" w:styleId="CB">
    <w:name w:val="CB"/>
    <w:basedOn w:val="M0"/>
    <w:next w:val="CA"/>
    <w:rsid w:val="00985041"/>
    <w:pPr>
      <w:spacing w:before="360"/>
      <w:jc w:val="center"/>
    </w:pPr>
    <w:rPr>
      <w:rFonts w:ascii="Times New Roman" w:hAnsi="Times New Roman"/>
      <w:b/>
      <w:color w:val="auto"/>
      <w:sz w:val="24"/>
    </w:rPr>
  </w:style>
  <w:style w:type="paragraph" w:customStyle="1" w:styleId="attending">
    <w:name w:val="attending"/>
    <w:basedOn w:val="M0"/>
    <w:rsid w:val="00985041"/>
    <w:pPr>
      <w:tabs>
        <w:tab w:val="left" w:pos="1701"/>
      </w:tabs>
      <w:ind w:left="1701" w:hanging="1701"/>
    </w:pPr>
    <w:rPr>
      <w:rFonts w:ascii="Times New Roman" w:hAnsi="Times New Roman"/>
      <w:color w:val="auto"/>
      <w:sz w:val="22"/>
    </w:rPr>
  </w:style>
  <w:style w:type="paragraph" w:customStyle="1" w:styleId="note1">
    <w:name w:val="note1"/>
    <w:basedOn w:val="M1"/>
    <w:rsid w:val="00985041"/>
    <w:rPr>
      <w:i/>
    </w:rPr>
  </w:style>
  <w:style w:type="paragraph" w:customStyle="1" w:styleId="note2">
    <w:name w:val="note2"/>
    <w:basedOn w:val="M2"/>
    <w:rsid w:val="00985041"/>
    <w:rPr>
      <w:rFonts w:ascii="Times New Roman" w:hAnsi="Times New Roman"/>
      <w:i/>
      <w:color w:val="auto"/>
    </w:rPr>
  </w:style>
  <w:style w:type="paragraph" w:customStyle="1" w:styleId="note3">
    <w:name w:val="note3"/>
    <w:basedOn w:val="M3"/>
    <w:rsid w:val="00985041"/>
    <w:rPr>
      <w:i/>
    </w:rPr>
  </w:style>
  <w:style w:type="paragraph" w:customStyle="1" w:styleId="note4">
    <w:name w:val="note4"/>
    <w:basedOn w:val="M4"/>
    <w:rsid w:val="00985041"/>
    <w:rPr>
      <w:i/>
    </w:rPr>
  </w:style>
  <w:style w:type="paragraph" w:customStyle="1" w:styleId="note5">
    <w:name w:val="note5"/>
    <w:basedOn w:val="M5"/>
    <w:rsid w:val="00985041"/>
    <w:rPr>
      <w:i/>
    </w:rPr>
  </w:style>
  <w:style w:type="paragraph" w:customStyle="1" w:styleId="note0">
    <w:name w:val="note0"/>
    <w:basedOn w:val="M0"/>
    <w:rsid w:val="00985041"/>
    <w:rPr>
      <w:rFonts w:ascii="Times New Roman" w:hAnsi="Times New Roman"/>
      <w:i/>
      <w:color w:val="auto"/>
    </w:rPr>
  </w:style>
  <w:style w:type="paragraph" w:customStyle="1" w:styleId="CI">
    <w:name w:val="CI"/>
    <w:basedOn w:val="M0"/>
    <w:rsid w:val="00985041"/>
    <w:pPr>
      <w:spacing w:before="120"/>
      <w:jc w:val="center"/>
    </w:pPr>
    <w:rPr>
      <w:rFonts w:ascii="Times New Roman" w:hAnsi="Times New Roman"/>
      <w:i/>
      <w:color w:val="auto"/>
    </w:rPr>
  </w:style>
  <w:style w:type="paragraph" w:customStyle="1" w:styleId="NameList">
    <w:name w:val="Name List"/>
    <w:basedOn w:val="M0"/>
    <w:rsid w:val="00985041"/>
    <w:pPr>
      <w:spacing w:after="0"/>
      <w:jc w:val="left"/>
    </w:pPr>
    <w:rPr>
      <w:rFonts w:ascii="Times New Roman" w:hAnsi="Times New Roman"/>
      <w:color w:val="auto"/>
    </w:rPr>
  </w:style>
  <w:style w:type="paragraph" w:customStyle="1" w:styleId="Alg4">
    <w:name w:val="Alg 4"/>
    <w:basedOn w:val="M4"/>
    <w:next w:val="Normal"/>
    <w:qFormat/>
    <w:rsid w:val="00985041"/>
    <w:pPr>
      <w:spacing w:after="240"/>
      <w:ind w:left="0"/>
      <w:contextualSpacing/>
      <w:jc w:val="left"/>
    </w:pPr>
  </w:style>
  <w:style w:type="paragraph" w:customStyle="1" w:styleId="BulletNotlast">
    <w:name w:val="Bullet Notlast"/>
    <w:basedOn w:val="M0"/>
    <w:rsid w:val="00985041"/>
    <w:pPr>
      <w:spacing w:after="40"/>
      <w:ind w:left="216" w:hanging="216"/>
    </w:pPr>
    <w:rPr>
      <w:rFonts w:ascii="Times New Roman" w:hAnsi="Times New Roman"/>
      <w:color w:val="auto"/>
    </w:rPr>
  </w:style>
  <w:style w:type="paragraph" w:customStyle="1" w:styleId="BulletLast">
    <w:name w:val="Bullet Last"/>
    <w:basedOn w:val="BulletNotlast"/>
    <w:next w:val="M3"/>
    <w:rsid w:val="00985041"/>
    <w:pPr>
      <w:spacing w:after="220"/>
    </w:pPr>
  </w:style>
  <w:style w:type="paragraph" w:customStyle="1" w:styleId="SyntaxRule2">
    <w:name w:val="SyntaxRule2"/>
    <w:basedOn w:val="SyntaxRule"/>
    <w:next w:val="Normal"/>
    <w:rsid w:val="00985041"/>
    <w:pPr>
      <w:ind w:left="576"/>
    </w:pPr>
  </w:style>
  <w:style w:type="paragraph" w:customStyle="1" w:styleId="SyntaxRule">
    <w:name w:val="SyntaxRule"/>
    <w:basedOn w:val="Normal"/>
    <w:next w:val="SyntaxDefinition"/>
    <w:rsid w:val="00985041"/>
    <w:pPr>
      <w:keepNext/>
      <w:tabs>
        <w:tab w:val="left" w:pos="7920"/>
      </w:tabs>
      <w:spacing w:after="0" w:line="240" w:lineRule="auto"/>
    </w:pPr>
    <w:rPr>
      <w:rFonts w:ascii="Times New Roman" w:eastAsia="Times New Roman" w:hAnsi="Times New Roman" w:cs="Times New Roman"/>
      <w:i/>
      <w:szCs w:val="20"/>
    </w:rPr>
  </w:style>
  <w:style w:type="paragraph" w:customStyle="1" w:styleId="SyntaxDefinition">
    <w:name w:val="SyntaxDefinition"/>
    <w:basedOn w:val="Normal"/>
    <w:rsid w:val="002F241D"/>
    <w:pPr>
      <w:keepLines/>
      <w:spacing w:after="220" w:line="240" w:lineRule="auto"/>
      <w:ind w:left="576"/>
      <w:jc w:val="left"/>
    </w:pPr>
    <w:rPr>
      <w:rFonts w:ascii="Times New Roman" w:eastAsia="Times New Roman" w:hAnsi="Times New Roman" w:cs="Times New Roman"/>
      <w:i/>
      <w:szCs w:val="20"/>
    </w:rPr>
  </w:style>
  <w:style w:type="paragraph" w:customStyle="1" w:styleId="SyntaxDefinition2">
    <w:name w:val="SyntaxDefinition2"/>
    <w:basedOn w:val="SyntaxDefinition"/>
    <w:rsid w:val="00985041"/>
    <w:pPr>
      <w:ind w:left="1152"/>
    </w:pPr>
  </w:style>
  <w:style w:type="paragraph" w:customStyle="1" w:styleId="Syntax">
    <w:name w:val="Syntax"/>
    <w:basedOn w:val="Normal"/>
    <w:next w:val="Normal"/>
    <w:rsid w:val="00985041"/>
    <w:pPr>
      <w:keepNext/>
      <w:keepLines/>
      <w:spacing w:before="60" w:after="120" w:line="240" w:lineRule="auto"/>
    </w:pPr>
    <w:rPr>
      <w:rFonts w:ascii="Helvetica" w:eastAsia="Times New Roman" w:hAnsi="Helvetica" w:cs="Times New Roman"/>
      <w:b/>
      <w:szCs w:val="20"/>
    </w:rPr>
  </w:style>
  <w:style w:type="paragraph" w:customStyle="1" w:styleId="SyntaxOneOf">
    <w:name w:val="SyntaxOneOf"/>
    <w:basedOn w:val="Normal"/>
    <w:rsid w:val="00985041"/>
    <w:pPr>
      <w:spacing w:after="120" w:line="240" w:lineRule="auto"/>
    </w:pPr>
    <w:rPr>
      <w:rFonts w:ascii="Courier New" w:eastAsia="Times New Roman" w:hAnsi="Courier New" w:cs="Times New Roman"/>
      <w:b/>
      <w:szCs w:val="20"/>
    </w:rPr>
  </w:style>
  <w:style w:type="paragraph" w:customStyle="1" w:styleId="CodeSample3">
    <w:name w:val="Code Sample 3"/>
    <w:basedOn w:val="Normal"/>
    <w:rsid w:val="00985041"/>
    <w:pPr>
      <w:spacing w:after="220" w:line="240" w:lineRule="auto"/>
      <w:ind w:left="720"/>
    </w:pPr>
    <w:rPr>
      <w:rFonts w:ascii="Courier New" w:eastAsia="Times New Roman" w:hAnsi="Courier New" w:cs="Times New Roman"/>
      <w:b/>
      <w:szCs w:val="20"/>
    </w:rPr>
  </w:style>
  <w:style w:type="paragraph" w:customStyle="1" w:styleId="MathSpecialCase3">
    <w:name w:val="MathSpecialCase 3"/>
    <w:basedOn w:val="Normal"/>
    <w:rsid w:val="00985041"/>
    <w:pPr>
      <w:spacing w:before="20" w:after="120" w:line="240" w:lineRule="auto"/>
      <w:ind w:left="216" w:hanging="216"/>
    </w:pPr>
    <w:rPr>
      <w:rFonts w:ascii="Times New Roman" w:eastAsia="Times New Roman" w:hAnsi="Times New Roman" w:cs="Times New Roman"/>
      <w:szCs w:val="20"/>
    </w:rPr>
  </w:style>
  <w:style w:type="paragraph" w:customStyle="1" w:styleId="Bullet2Notlast">
    <w:name w:val="Bullet2 Notlast"/>
    <w:basedOn w:val="BulletNotlast"/>
    <w:rsid w:val="00985041"/>
    <w:pPr>
      <w:ind w:left="576"/>
    </w:pPr>
  </w:style>
  <w:style w:type="paragraph" w:customStyle="1" w:styleId="Bullet2Last">
    <w:name w:val="Bullet2 Last"/>
    <w:basedOn w:val="Bullet2Notlast"/>
    <w:rsid w:val="00985041"/>
    <w:pPr>
      <w:spacing w:after="220"/>
    </w:pPr>
  </w:style>
  <w:style w:type="paragraph" w:customStyle="1" w:styleId="Number2">
    <w:name w:val="Number2"/>
    <w:basedOn w:val="M0"/>
    <w:rsid w:val="00985041"/>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85041"/>
    <w:pPr>
      <w:spacing w:after="220"/>
    </w:pPr>
  </w:style>
  <w:style w:type="paragraph" w:customStyle="1" w:styleId="M20">
    <w:name w:val="M2+"/>
    <w:basedOn w:val="M2"/>
    <w:rsid w:val="00985041"/>
    <w:pPr>
      <w:ind w:left="576"/>
    </w:pPr>
    <w:rPr>
      <w:rFonts w:ascii="Times New Roman" w:hAnsi="Times New Roman"/>
      <w:color w:val="auto"/>
    </w:rPr>
  </w:style>
  <w:style w:type="paragraph" w:customStyle="1" w:styleId="Note20">
    <w:name w:val="Note2"/>
    <w:basedOn w:val="Note"/>
    <w:rsid w:val="00985041"/>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85041"/>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85041"/>
    <w:pPr>
      <w:tabs>
        <w:tab w:val="num" w:pos="720"/>
      </w:tabs>
      <w:ind w:left="720" w:hanging="360"/>
    </w:pPr>
  </w:style>
  <w:style w:type="paragraph" w:customStyle="1" w:styleId="NoteCode">
    <w:name w:val="Note Code"/>
    <w:basedOn w:val="Note"/>
    <w:next w:val="Note"/>
    <w:rsid w:val="00985041"/>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8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cs="Times New Roman"/>
      <w:szCs w:val="20"/>
      <w:lang w:eastAsia="x-none"/>
    </w:rPr>
  </w:style>
  <w:style w:type="character" w:customStyle="1" w:styleId="HTMLPreformattedChar">
    <w:name w:val="HTML Preformatted Char"/>
    <w:link w:val="HTMLPreformatted"/>
    <w:uiPriority w:val="99"/>
    <w:rsid w:val="00985041"/>
    <w:rPr>
      <w:rFonts w:ascii="Courier New" w:eastAsia="Courier New" w:hAnsi="Courier New" w:cs="Times New Roman"/>
      <w:sz w:val="20"/>
      <w:szCs w:val="20"/>
      <w:lang w:val="en-GB" w:eastAsia="x-none"/>
    </w:rPr>
  </w:style>
  <w:style w:type="paragraph" w:customStyle="1" w:styleId="MathDefinition4">
    <w:name w:val="MathDefinition 4"/>
    <w:basedOn w:val="Normal"/>
    <w:rsid w:val="00985041"/>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cs="Times New Roman"/>
      <w:szCs w:val="20"/>
    </w:rPr>
  </w:style>
  <w:style w:type="paragraph" w:customStyle="1" w:styleId="CodeSample4">
    <w:name w:val="Code Sample 4"/>
    <w:basedOn w:val="M4"/>
    <w:rsid w:val="00985041"/>
    <w:pPr>
      <w:ind w:left="720" w:hanging="360"/>
    </w:pPr>
    <w:rPr>
      <w:rFonts w:ascii="Courier New" w:hAnsi="Courier New"/>
      <w:b/>
    </w:rPr>
  </w:style>
  <w:style w:type="paragraph" w:customStyle="1" w:styleId="Note40">
    <w:name w:val="Note4"/>
    <w:basedOn w:val="M4"/>
    <w:next w:val="M4"/>
    <w:rsid w:val="00985041"/>
    <w:rPr>
      <w:sz w:val="18"/>
    </w:rPr>
  </w:style>
  <w:style w:type="paragraph" w:customStyle="1" w:styleId="Annex1">
    <w:name w:val="Annex1"/>
    <w:basedOn w:val="Heading1"/>
    <w:next w:val="M1"/>
    <w:rsid w:val="00985041"/>
    <w:pPr>
      <w:numPr>
        <w:numId w:val="0"/>
      </w:numPr>
      <w:tabs>
        <w:tab w:val="clear" w:pos="400"/>
        <w:tab w:val="clear" w:pos="560"/>
        <w:tab w:val="left" w:pos="680"/>
      </w:tabs>
      <w:suppressAutoHyphens w:val="0"/>
      <w:spacing w:before="240" w:after="60" w:line="240" w:lineRule="auto"/>
      <w:ind w:left="677" w:hanging="677"/>
    </w:pPr>
    <w:rPr>
      <w:rFonts w:ascii="Times New Roman" w:eastAsia="Times New Roman" w:hAnsi="Times New Roman"/>
      <w:spacing w:val="10"/>
      <w:lang w:eastAsia="en-US"/>
    </w:rPr>
  </w:style>
  <w:style w:type="paragraph" w:customStyle="1" w:styleId="Annex2">
    <w:name w:val="Annex2"/>
    <w:basedOn w:val="Heading2"/>
    <w:next w:val="M2"/>
    <w:rsid w:val="00985041"/>
    <w:pPr>
      <w:tabs>
        <w:tab w:val="clear" w:pos="540"/>
        <w:tab w:val="clear" w:pos="700"/>
        <w:tab w:val="left" w:pos="907"/>
      </w:tabs>
      <w:suppressAutoHyphens w:val="0"/>
      <w:spacing w:before="0" w:after="60" w:line="240" w:lineRule="auto"/>
      <w:ind w:left="763" w:hanging="763"/>
    </w:pPr>
    <w:rPr>
      <w:rFonts w:ascii="Times New Roman" w:eastAsia="Times New Roman" w:hAnsi="Times New Roman"/>
      <w:spacing w:val="10"/>
      <w:lang w:eastAsia="en-US"/>
    </w:rPr>
  </w:style>
  <w:style w:type="table" w:styleId="TableGrid">
    <w:name w:val="Table Grid"/>
    <w:basedOn w:val="TableNormal"/>
    <w:rsid w:val="0098504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unhideWhenUsed/>
    <w:rsid w:val="00985041"/>
    <w:pPr>
      <w:spacing w:after="120" w:line="240" w:lineRule="auto"/>
    </w:pPr>
    <w:rPr>
      <w:rFonts w:eastAsia="Times New Roman"/>
      <w:b/>
      <w:bCs/>
    </w:rPr>
  </w:style>
  <w:style w:type="character" w:customStyle="1" w:styleId="CommentSubjectChar">
    <w:name w:val="Comment Subject Char"/>
    <w:link w:val="CommentSubject"/>
    <w:uiPriority w:val="99"/>
    <w:rsid w:val="00985041"/>
    <w:rPr>
      <w:rFonts w:ascii="Arial" w:eastAsia="Times New Roman" w:hAnsi="Arial" w:cs="Times New Roman"/>
      <w:b/>
      <w:bCs/>
      <w:sz w:val="20"/>
      <w:szCs w:val="20"/>
      <w:lang w:val="en-GB" w:eastAsia="ja-JP"/>
    </w:rPr>
  </w:style>
  <w:style w:type="paragraph" w:customStyle="1" w:styleId="LightList-Accent51">
    <w:name w:val="Light List - Accent 51"/>
    <w:basedOn w:val="Normal"/>
    <w:uiPriority w:val="34"/>
    <w:qFormat/>
    <w:rsid w:val="00985041"/>
    <w:pPr>
      <w:spacing w:after="120" w:line="240" w:lineRule="auto"/>
      <w:ind w:left="720"/>
      <w:contextualSpacing/>
    </w:pPr>
    <w:rPr>
      <w:rFonts w:ascii="Times New Roman" w:eastAsia="Times New Roman" w:hAnsi="Times New Roman" w:cs="Times New Roman"/>
      <w:szCs w:val="20"/>
    </w:rPr>
  </w:style>
  <w:style w:type="character" w:styleId="HTMLTypewriter">
    <w:name w:val="HTML Typewriter"/>
    <w:rsid w:val="00985041"/>
    <w:rPr>
      <w:rFonts w:ascii="Courier New" w:hAnsi="Courier New" w:cs="Courier New"/>
      <w:sz w:val="20"/>
      <w:szCs w:val="20"/>
    </w:rPr>
  </w:style>
  <w:style w:type="character" w:styleId="HTMLSample">
    <w:name w:val="HTML Sample"/>
    <w:rsid w:val="00985041"/>
    <w:rPr>
      <w:rFonts w:ascii="Courier New" w:hAnsi="Courier New" w:cs="Courier New"/>
    </w:rPr>
  </w:style>
  <w:style w:type="character" w:styleId="HTMLCode">
    <w:name w:val="HTML Code"/>
    <w:uiPriority w:val="99"/>
    <w:rsid w:val="00985041"/>
    <w:rPr>
      <w:rFonts w:ascii="Courier New" w:hAnsi="Courier New" w:cs="Courier New"/>
      <w:sz w:val="20"/>
      <w:szCs w:val="20"/>
    </w:rPr>
  </w:style>
  <w:style w:type="paragraph" w:customStyle="1" w:styleId="MediumGrid21">
    <w:name w:val="Medium Grid 21"/>
    <w:uiPriority w:val="1"/>
    <w:qFormat/>
    <w:rsid w:val="00985041"/>
    <w:pPr>
      <w:spacing w:after="0" w:line="240" w:lineRule="auto"/>
      <w:jc w:val="both"/>
    </w:pPr>
    <w:rPr>
      <w:rFonts w:ascii="Tms Rmn" w:eastAsia="Times New Roman" w:hAnsi="Tms Rmn" w:cs="Times New Roman"/>
      <w:sz w:val="20"/>
      <w:szCs w:val="20"/>
    </w:rPr>
  </w:style>
  <w:style w:type="character" w:customStyle="1" w:styleId="bnf">
    <w:name w:val="bnf"/>
    <w:qFormat/>
    <w:rsid w:val="00985041"/>
    <w:rPr>
      <w:rFonts w:ascii="Times New Roman" w:hAnsi="Times New Roman"/>
      <w:i/>
    </w:rPr>
  </w:style>
  <w:style w:type="paragraph" w:styleId="E-mailSignature">
    <w:name w:val="E-mail Signature"/>
    <w:basedOn w:val="Normal"/>
    <w:link w:val="E-mailSignatureChar"/>
    <w:rsid w:val="00985041"/>
    <w:rPr>
      <w:rFonts w:eastAsia="MS Mincho" w:cs="Times New Roman"/>
      <w:szCs w:val="20"/>
      <w:lang w:eastAsia="ja-JP"/>
    </w:rPr>
  </w:style>
  <w:style w:type="character" w:customStyle="1" w:styleId="E-mailSignatureChar">
    <w:name w:val="E-mail Signature Char"/>
    <w:link w:val="E-mailSignature"/>
    <w:rsid w:val="00985041"/>
    <w:rPr>
      <w:rFonts w:ascii="Arial" w:eastAsia="MS Mincho" w:hAnsi="Arial" w:cs="Times New Roman"/>
      <w:sz w:val="20"/>
      <w:szCs w:val="20"/>
      <w:lang w:val="en-GB" w:eastAsia="ja-JP"/>
    </w:rPr>
  </w:style>
  <w:style w:type="paragraph" w:styleId="HTMLAddress">
    <w:name w:val="HTML Address"/>
    <w:basedOn w:val="Normal"/>
    <w:link w:val="HTMLAddressChar"/>
    <w:rsid w:val="00985041"/>
    <w:rPr>
      <w:rFonts w:eastAsia="MS Mincho" w:cs="Times New Roman"/>
      <w:i/>
      <w:iCs/>
      <w:szCs w:val="20"/>
      <w:lang w:eastAsia="ja-JP"/>
    </w:rPr>
  </w:style>
  <w:style w:type="character" w:customStyle="1" w:styleId="HTMLAddressChar">
    <w:name w:val="HTML Address Char"/>
    <w:link w:val="HTMLAddress"/>
    <w:rsid w:val="00985041"/>
    <w:rPr>
      <w:rFonts w:ascii="Arial" w:eastAsia="MS Mincho" w:hAnsi="Arial" w:cs="Times New Roman"/>
      <w:i/>
      <w:iCs/>
      <w:sz w:val="20"/>
      <w:szCs w:val="20"/>
      <w:lang w:val="en-GB" w:eastAsia="ja-JP"/>
    </w:rPr>
  </w:style>
  <w:style w:type="paragraph" w:styleId="NormalWeb">
    <w:name w:val="Normal (Web)"/>
    <w:basedOn w:val="Normal"/>
    <w:rsid w:val="00985041"/>
    <w:rPr>
      <w:rFonts w:ascii="Times New Roman" w:eastAsia="MS Mincho" w:hAnsi="Times New Roman" w:cs="Times New Roman"/>
      <w:sz w:val="24"/>
      <w:szCs w:val="24"/>
      <w:lang w:eastAsia="ja-JP"/>
    </w:rPr>
  </w:style>
  <w:style w:type="character" w:customStyle="1" w:styleId="headertitle2">
    <w:name w:val="headertitle2"/>
    <w:basedOn w:val="DefaultParagraphFont"/>
    <w:rsid w:val="00985041"/>
  </w:style>
  <w:style w:type="paragraph" w:customStyle="1" w:styleId="defin">
    <w:name w:val="defin"/>
    <w:basedOn w:val="M0"/>
    <w:rsid w:val="00985041"/>
    <w:rPr>
      <w:smallCaps/>
      <w:color w:val="FF0000"/>
    </w:rPr>
  </w:style>
  <w:style w:type="paragraph" w:customStyle="1" w:styleId="Reference">
    <w:name w:val="Reference"/>
    <w:basedOn w:val="Normal"/>
    <w:rsid w:val="00985041"/>
    <w:pPr>
      <w:spacing w:before="60" w:after="60" w:line="240" w:lineRule="auto"/>
      <w:ind w:left="3240" w:hanging="2520"/>
    </w:pPr>
    <w:rPr>
      <w:rFonts w:ascii="Times New Roman" w:eastAsia="Times New Roman" w:hAnsi="Times New Roman" w:cs="Times New Roman"/>
      <w:color w:val="000000"/>
      <w:sz w:val="24"/>
      <w:szCs w:val="20"/>
    </w:rPr>
  </w:style>
  <w:style w:type="paragraph" w:customStyle="1" w:styleId="TimesDoubles">
    <w:name w:val="TimesDoubles"/>
    <w:basedOn w:val="Normal"/>
    <w:rsid w:val="00985041"/>
    <w:pPr>
      <w:spacing w:after="0" w:line="267" w:lineRule="atLeast"/>
    </w:pPr>
    <w:rPr>
      <w:rFonts w:ascii="Times New Roman" w:eastAsia="Times New Roman" w:hAnsi="Times New Roman" w:cs="Times New Roman"/>
      <w:color w:val="000000"/>
      <w:sz w:val="24"/>
      <w:szCs w:val="20"/>
      <w:u w:val="double"/>
    </w:rPr>
  </w:style>
  <w:style w:type="paragraph" w:customStyle="1" w:styleId="Action">
    <w:name w:val="Action"/>
    <w:basedOn w:val="M0"/>
    <w:rsid w:val="00985041"/>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ImportantWords">
    <w:name w:val="Important Words"/>
    <w:basedOn w:val="Normal"/>
    <w:rsid w:val="00985041"/>
    <w:pPr>
      <w:spacing w:after="120" w:line="240" w:lineRule="auto"/>
    </w:pPr>
    <w:rPr>
      <w:rFonts w:eastAsia="Times New Roman" w:cs="Times New Roman"/>
      <w:b/>
      <w:color w:val="FF6600"/>
      <w:szCs w:val="20"/>
    </w:rPr>
  </w:style>
  <w:style w:type="paragraph" w:customStyle="1" w:styleId="TableTitle0">
    <w:name w:val="Table Title"/>
    <w:basedOn w:val="CA"/>
    <w:rsid w:val="00985041"/>
    <w:pPr>
      <w:keepNext/>
      <w:keepLines/>
    </w:pPr>
    <w:rPr>
      <w:rFonts w:ascii="Arial" w:hAnsi="Arial"/>
      <w:b w:val="0"/>
      <w:color w:val="808080"/>
      <w:spacing w:val="20"/>
    </w:rPr>
  </w:style>
  <w:style w:type="character" w:styleId="HTMLVariable">
    <w:name w:val="HTML Variable"/>
    <w:rsid w:val="00985041"/>
    <w:rPr>
      <w:i/>
    </w:rPr>
  </w:style>
  <w:style w:type="paragraph" w:customStyle="1" w:styleId="Informationtitle1">
    <w:name w:val="Information title 1"/>
    <w:basedOn w:val="Title"/>
    <w:rsid w:val="00985041"/>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985041"/>
    <w:pPr>
      <w:tabs>
        <w:tab w:val="left" w:pos="3261"/>
      </w:tabs>
      <w:spacing w:before="600" w:after="0" w:line="240" w:lineRule="auto"/>
      <w:jc w:val="center"/>
    </w:pPr>
    <w:rPr>
      <w:rFonts w:eastAsia="Times New Roman"/>
      <w:color w:val="333333"/>
      <w:spacing w:val="20"/>
      <w:lang w:eastAsia="en-US"/>
    </w:rPr>
  </w:style>
  <w:style w:type="paragraph" w:customStyle="1" w:styleId="TLtitle">
    <w:name w:val="T&amp;L title"/>
    <w:basedOn w:val="Header"/>
    <w:next w:val="TLannouncement"/>
    <w:rsid w:val="00985041"/>
    <w:pPr>
      <w:tabs>
        <w:tab w:val="left" w:pos="3261"/>
      </w:tabs>
      <w:spacing w:before="600" w:after="0" w:line="240" w:lineRule="auto"/>
      <w:jc w:val="center"/>
    </w:pPr>
    <w:rPr>
      <w:rFonts w:eastAsia="Times New Roman"/>
      <w:color w:val="808080"/>
      <w:spacing w:val="20"/>
      <w:lang w:eastAsia="en-US"/>
    </w:rPr>
  </w:style>
  <w:style w:type="character" w:customStyle="1" w:styleId="HTMLVariable1">
    <w:name w:val="HTML Variable1"/>
    <w:rsid w:val="00985041"/>
    <w:rPr>
      <w:i/>
    </w:rPr>
  </w:style>
  <w:style w:type="paragraph" w:customStyle="1" w:styleId="AnnexHeading">
    <w:name w:val="Annex Heading"/>
    <w:basedOn w:val="Heading1"/>
    <w:link w:val="AnnexHeadingChar"/>
    <w:rsid w:val="00985041"/>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character" w:customStyle="1" w:styleId="AnnexHeadingChar">
    <w:name w:val="Annex Heading Char"/>
    <w:link w:val="AnnexHeading"/>
    <w:rsid w:val="00985041"/>
    <w:rPr>
      <w:rFonts w:ascii="Arial" w:eastAsia="Times New Roman" w:hAnsi="Arial" w:cs="Times New Roman"/>
      <w:b/>
      <w:color w:val="FF6600"/>
      <w:spacing w:val="6"/>
      <w:sz w:val="24"/>
      <w:szCs w:val="20"/>
      <w:lang w:val="en-GB" w:eastAsia="ja-JP"/>
    </w:rPr>
  </w:style>
  <w:style w:type="paragraph" w:customStyle="1" w:styleId="Footerwithoutline">
    <w:name w:val="Footer without line"/>
    <w:basedOn w:val="Footer"/>
    <w:rsid w:val="00985041"/>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985041"/>
    <w:pPr>
      <w:widowControl w:val="0"/>
      <w:spacing w:before="160" w:after="20" w:line="240" w:lineRule="auto"/>
      <w:jc w:val="center"/>
    </w:pPr>
    <w:rPr>
      <w:rFonts w:ascii="Garamond" w:eastAsia="MS Gothic" w:hAnsi="Garamond" w:cs="Times New Roman"/>
      <w:sz w:val="16"/>
      <w:szCs w:val="20"/>
      <w:lang w:eastAsia="ja-JP"/>
    </w:rPr>
  </w:style>
  <w:style w:type="paragraph" w:customStyle="1" w:styleId="b0">
    <w:name w:val="新b#下枠"/>
    <w:basedOn w:val="Normal"/>
    <w:rsid w:val="00985041"/>
    <w:pPr>
      <w:widowControl w:val="0"/>
      <w:spacing w:after="120" w:line="240" w:lineRule="auto"/>
      <w:jc w:val="center"/>
    </w:pPr>
    <w:rPr>
      <w:rFonts w:ascii="Garamond" w:eastAsia="MS Gothic" w:hAnsi="Garamond" w:cs="Times New Roman"/>
      <w:sz w:val="21"/>
      <w:szCs w:val="20"/>
      <w:lang w:eastAsia="ja-JP"/>
    </w:rPr>
  </w:style>
  <w:style w:type="paragraph" w:customStyle="1" w:styleId="TableItem">
    <w:name w:val="Table Item"/>
    <w:basedOn w:val="TableText"/>
    <w:rsid w:val="00985041"/>
    <w:rPr>
      <w:b/>
      <w:sz w:val="21"/>
    </w:rPr>
  </w:style>
  <w:style w:type="paragraph" w:customStyle="1" w:styleId="TableText">
    <w:name w:val="Table Text"/>
    <w:basedOn w:val="NormalIndent"/>
    <w:rsid w:val="00985041"/>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Garamond">
    <w:name w:val="標準　Garamond"/>
    <w:basedOn w:val="Normal"/>
    <w:rsid w:val="00985041"/>
    <w:pPr>
      <w:keepLines/>
      <w:widowControl w:val="0"/>
      <w:spacing w:after="120" w:line="330" w:lineRule="atLeast"/>
    </w:pPr>
    <w:rPr>
      <w:rFonts w:ascii="Garamond" w:eastAsia="MS Gothic" w:hAnsi="Garamond" w:cs="Times New Roman"/>
      <w:szCs w:val="20"/>
      <w:lang w:eastAsia="ja-JP"/>
    </w:rPr>
  </w:style>
  <w:style w:type="paragraph" w:customStyle="1" w:styleId="a">
    <w:name w:val="箇条書"/>
    <w:basedOn w:val="PlainText"/>
    <w:rsid w:val="00985041"/>
    <w:pPr>
      <w:widowControl w:val="0"/>
      <w:numPr>
        <w:numId w:val="14"/>
      </w:numPr>
      <w:tabs>
        <w:tab w:val="clear" w:pos="360"/>
      </w:tabs>
      <w:adjustRightInd w:val="0"/>
      <w:spacing w:after="0" w:line="330" w:lineRule="atLeast"/>
      <w:ind w:left="3067" w:hanging="360"/>
      <w:jc w:val="left"/>
      <w:textAlignment w:val="baseline"/>
    </w:pPr>
    <w:rPr>
      <w:rFonts w:ascii="Garamond" w:eastAsia="MS PMincho" w:hAnsi="Garamond"/>
      <w:sz w:val="22"/>
      <w:lang w:val="en-US"/>
    </w:rPr>
  </w:style>
  <w:style w:type="paragraph" w:customStyle="1" w:styleId="1">
    <w:name w:val="箇条書　1)"/>
    <w:basedOn w:val="Normal"/>
    <w:rsid w:val="00985041"/>
    <w:pPr>
      <w:keepLines/>
      <w:widowControl w:val="0"/>
      <w:tabs>
        <w:tab w:val="left" w:pos="170"/>
        <w:tab w:val="num" w:pos="360"/>
      </w:tabs>
      <w:adjustRightInd w:val="0"/>
      <w:spacing w:after="0" w:line="330" w:lineRule="atLeast"/>
      <w:ind w:left="284" w:hanging="284"/>
      <w:textAlignment w:val="baseline"/>
    </w:pPr>
    <w:rPr>
      <w:rFonts w:ascii="Garamond" w:eastAsia="MS Gothic" w:hAnsi="Garamond" w:cs="Times New Roman"/>
      <w:sz w:val="24"/>
      <w:szCs w:val="20"/>
      <w:lang w:eastAsia="ja-JP"/>
    </w:rPr>
  </w:style>
  <w:style w:type="paragraph" w:customStyle="1" w:styleId="TABLE">
    <w:name w:val="TABLE　行間"/>
    <w:basedOn w:val="Normal"/>
    <w:rsid w:val="00985041"/>
    <w:pPr>
      <w:keepLines/>
      <w:widowControl w:val="0"/>
      <w:adjustRightInd w:val="0"/>
      <w:spacing w:after="0" w:line="280" w:lineRule="atLeast"/>
      <w:jc w:val="center"/>
      <w:textAlignment w:val="baseline"/>
    </w:pPr>
    <w:rPr>
      <w:rFonts w:ascii="Garamond" w:eastAsia="MS Gothic" w:hAnsi="Garamond" w:cs="Times New Roman"/>
      <w:szCs w:val="20"/>
      <w:lang w:eastAsia="ja-JP"/>
    </w:rPr>
  </w:style>
  <w:style w:type="paragraph" w:customStyle="1" w:styleId="RA">
    <w:name w:val="RA"/>
    <w:rsid w:val="00985041"/>
    <w:pPr>
      <w:spacing w:after="120" w:line="264" w:lineRule="atLeast"/>
      <w:jc w:val="right"/>
    </w:pPr>
    <w:rPr>
      <w:rFonts w:ascii="Geneva" w:eastAsia="MS Mincho" w:hAnsi="Geneva" w:cs="Times New Roman"/>
      <w:sz w:val="20"/>
      <w:szCs w:val="20"/>
    </w:rPr>
  </w:style>
  <w:style w:type="paragraph" w:customStyle="1" w:styleId="RB">
    <w:name w:val="RB"/>
    <w:rsid w:val="00985041"/>
    <w:pPr>
      <w:spacing w:after="0" w:line="264" w:lineRule="atLeast"/>
      <w:jc w:val="right"/>
    </w:pPr>
    <w:rPr>
      <w:rFonts w:ascii="Geneva" w:eastAsia="MS Mincho" w:hAnsi="Geneva" w:cs="Times New Roman"/>
      <w:sz w:val="20"/>
      <w:szCs w:val="20"/>
    </w:rPr>
  </w:style>
  <w:style w:type="paragraph" w:customStyle="1" w:styleId="TC">
    <w:name w:val="TC"/>
    <w:rsid w:val="00985041"/>
    <w:pPr>
      <w:spacing w:after="0" w:line="264" w:lineRule="atLeast"/>
    </w:pPr>
    <w:rPr>
      <w:rFonts w:ascii="Geneva" w:eastAsia="MS Mincho" w:hAnsi="Geneva" w:cs="Times New Roman"/>
      <w:sz w:val="20"/>
      <w:szCs w:val="20"/>
    </w:rPr>
  </w:style>
  <w:style w:type="paragraph" w:customStyle="1" w:styleId="T0">
    <w:name w:val="T0"/>
    <w:rsid w:val="00985041"/>
    <w:pPr>
      <w:keepNext/>
      <w:spacing w:after="120" w:line="264" w:lineRule="atLeast"/>
    </w:pPr>
    <w:rPr>
      <w:rFonts w:ascii="Geneva" w:eastAsia="MS Mincho" w:hAnsi="Geneva" w:cs="Times New Roman"/>
      <w:b/>
      <w:sz w:val="20"/>
      <w:szCs w:val="20"/>
    </w:rPr>
  </w:style>
  <w:style w:type="paragraph" w:customStyle="1" w:styleId="TB">
    <w:name w:val="TB"/>
    <w:rsid w:val="00985041"/>
    <w:pPr>
      <w:keepNext/>
      <w:spacing w:after="0" w:line="264" w:lineRule="atLeast"/>
    </w:pPr>
    <w:rPr>
      <w:rFonts w:ascii="Geneva" w:eastAsia="MS Mincho" w:hAnsi="Geneva" w:cs="Times New Roman"/>
      <w:sz w:val="20"/>
      <w:szCs w:val="20"/>
    </w:rPr>
  </w:style>
  <w:style w:type="paragraph" w:customStyle="1" w:styleId="SF">
    <w:name w:val="SF"/>
    <w:rsid w:val="00985041"/>
    <w:pPr>
      <w:tabs>
        <w:tab w:val="left" w:pos="1730"/>
        <w:tab w:val="right" w:pos="4320"/>
      </w:tabs>
      <w:spacing w:after="120" w:line="264" w:lineRule="atLeast"/>
    </w:pPr>
    <w:rPr>
      <w:rFonts w:ascii="Geneva" w:eastAsia="MS Mincho" w:hAnsi="Geneva" w:cs="Times New Roman"/>
      <w:sz w:val="20"/>
      <w:szCs w:val="20"/>
    </w:rPr>
  </w:style>
  <w:style w:type="paragraph" w:customStyle="1" w:styleId="TK">
    <w:name w:val="TK"/>
    <w:rsid w:val="00985041"/>
    <w:pPr>
      <w:keepNext/>
      <w:spacing w:after="0" w:line="264" w:lineRule="atLeast"/>
    </w:pPr>
    <w:rPr>
      <w:rFonts w:ascii="Geneva" w:eastAsia="MS Mincho" w:hAnsi="Geneva" w:cs="Times New Roman"/>
      <w:sz w:val="20"/>
      <w:szCs w:val="20"/>
    </w:rPr>
  </w:style>
  <w:style w:type="paragraph" w:customStyle="1" w:styleId="T5">
    <w:name w:val="T5"/>
    <w:rsid w:val="00985041"/>
    <w:pPr>
      <w:keepNext/>
      <w:keepLines/>
      <w:tabs>
        <w:tab w:val="left" w:pos="1588"/>
      </w:tabs>
      <w:spacing w:after="120" w:line="264" w:lineRule="atLeast"/>
      <w:ind w:left="1588" w:hanging="1247"/>
    </w:pPr>
    <w:rPr>
      <w:rFonts w:ascii="Geneva" w:eastAsia="MS Mincho" w:hAnsi="Geneva" w:cs="Times New Roman"/>
      <w:b/>
      <w:sz w:val="20"/>
      <w:szCs w:val="20"/>
    </w:rPr>
  </w:style>
  <w:style w:type="paragraph" w:customStyle="1" w:styleId="T4">
    <w:name w:val="T4"/>
    <w:rsid w:val="00985041"/>
    <w:pPr>
      <w:keepNext/>
      <w:keepLines/>
      <w:tabs>
        <w:tab w:val="left" w:pos="1361"/>
      </w:tabs>
      <w:spacing w:after="120" w:line="264" w:lineRule="atLeast"/>
      <w:ind w:left="1361" w:hanging="1089"/>
    </w:pPr>
    <w:rPr>
      <w:rFonts w:ascii="Geneva" w:eastAsia="MS Mincho" w:hAnsi="Geneva" w:cs="Times New Roman"/>
      <w:b/>
      <w:sz w:val="20"/>
      <w:szCs w:val="20"/>
    </w:rPr>
  </w:style>
  <w:style w:type="paragraph" w:customStyle="1" w:styleId="CommentText1">
    <w:name w:val="Comment Text1"/>
    <w:basedOn w:val="Normal"/>
    <w:rsid w:val="00985041"/>
    <w:pPr>
      <w:spacing w:after="120" w:line="240" w:lineRule="auto"/>
    </w:pPr>
    <w:rPr>
      <w:rFonts w:ascii="Times" w:eastAsia="Times New Roman" w:hAnsi="Times" w:cs="Times New Roman"/>
      <w:szCs w:val="20"/>
    </w:rPr>
  </w:style>
  <w:style w:type="paragraph" w:customStyle="1" w:styleId="toc">
    <w:name w:val="toc"/>
    <w:basedOn w:val="Normal"/>
    <w:next w:val="Normal"/>
    <w:rsid w:val="00985041"/>
    <w:pPr>
      <w:tabs>
        <w:tab w:val="left" w:leader="dot" w:pos="8280"/>
        <w:tab w:val="right" w:pos="8640"/>
      </w:tabs>
      <w:spacing w:after="120" w:line="240" w:lineRule="auto"/>
      <w:ind w:left="720" w:right="720"/>
    </w:pPr>
    <w:rPr>
      <w:rFonts w:ascii="Times" w:eastAsia="Times New Roman" w:hAnsi="Times" w:cs="Times New Roman"/>
      <w:szCs w:val="20"/>
    </w:rPr>
  </w:style>
  <w:style w:type="paragraph" w:customStyle="1" w:styleId="IndexHeading1">
    <w:name w:val="Index Heading1"/>
    <w:basedOn w:val="Normal"/>
    <w:next w:val="Index1"/>
    <w:rsid w:val="00985041"/>
    <w:pPr>
      <w:spacing w:after="120" w:line="240" w:lineRule="auto"/>
    </w:pPr>
    <w:rPr>
      <w:rFonts w:ascii="Times" w:eastAsia="Times New Roman" w:hAnsi="Times" w:cs="Times New Roman"/>
      <w:szCs w:val="20"/>
    </w:rPr>
  </w:style>
  <w:style w:type="paragraph" w:customStyle="1" w:styleId="Normalplus">
    <w:name w:val="Normal plus"/>
    <w:basedOn w:val="Heading2"/>
    <w:next w:val="Normal"/>
    <w:rsid w:val="00985041"/>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985041"/>
  </w:style>
  <w:style w:type="character" w:customStyle="1" w:styleId="cataloguedetail-doctitle">
    <w:name w:val="cataloguedetail-doctitle"/>
    <w:basedOn w:val="DefaultParagraphFont"/>
    <w:rsid w:val="00985041"/>
  </w:style>
  <w:style w:type="character" w:customStyle="1" w:styleId="stsubtitle1">
    <w:name w:val="stsubtitle1"/>
    <w:rsid w:val="00985041"/>
    <w:rPr>
      <w:caps w:val="0"/>
      <w:strike w:val="0"/>
      <w:dstrike w:val="0"/>
      <w:color w:val="FF6600"/>
      <w:spacing w:val="0"/>
      <w:u w:val="none"/>
      <w:effect w:val="none"/>
      <w:vertAlign w:val="baseline"/>
    </w:rPr>
  </w:style>
  <w:style w:type="paragraph" w:customStyle="1" w:styleId="a1">
    <w:name w:val="項本文"/>
    <w:basedOn w:val="Normal"/>
    <w:rsid w:val="00985041"/>
    <w:pPr>
      <w:widowControl w:val="0"/>
      <w:spacing w:after="0" w:line="240" w:lineRule="auto"/>
      <w:ind w:leftChars="400" w:left="840" w:firstLineChars="100" w:firstLine="210"/>
    </w:pPr>
    <w:rPr>
      <w:rFonts w:ascii="Century" w:eastAsia="MS Mincho" w:hAnsi="Century" w:cs="Times New Roman"/>
      <w:kern w:val="2"/>
      <w:sz w:val="21"/>
      <w:szCs w:val="20"/>
      <w:lang w:eastAsia="ja-JP"/>
    </w:rPr>
  </w:style>
  <w:style w:type="paragraph" w:customStyle="1" w:styleId="M21">
    <w:name w:val="M21"/>
    <w:basedOn w:val="M0"/>
    <w:next w:val="M2"/>
    <w:rsid w:val="00985041"/>
    <w:pPr>
      <w:ind w:left="907"/>
    </w:pPr>
  </w:style>
  <w:style w:type="character" w:customStyle="1" w:styleId="apple-style-span">
    <w:name w:val="apple-style-span"/>
    <w:rsid w:val="00985041"/>
  </w:style>
  <w:style w:type="paragraph" w:customStyle="1" w:styleId="ISOChange">
    <w:name w:val="ISO_Change"/>
    <w:basedOn w:val="Normal"/>
    <w:rsid w:val="00985041"/>
    <w:pPr>
      <w:spacing w:before="210" w:after="0" w:line="210" w:lineRule="exact"/>
    </w:pPr>
    <w:rPr>
      <w:rFonts w:eastAsia="Times New Roman" w:cs="Times New Roman"/>
      <w:sz w:val="18"/>
      <w:szCs w:val="20"/>
    </w:rPr>
  </w:style>
  <w:style w:type="paragraph" w:customStyle="1" w:styleId="ColorfulShading-Accent11">
    <w:name w:val="Colorful Shading - Accent 11"/>
    <w:hidden/>
    <w:uiPriority w:val="71"/>
    <w:rsid w:val="00985041"/>
    <w:pPr>
      <w:spacing w:after="0" w:line="240" w:lineRule="auto"/>
    </w:pPr>
    <w:rPr>
      <w:rFonts w:ascii="Arial" w:eastAsia="MS Mincho" w:hAnsi="Arial" w:cs="Times New Roman"/>
      <w:sz w:val="20"/>
      <w:szCs w:val="20"/>
      <w:lang w:val="en-GB" w:eastAsia="ja-JP"/>
    </w:rPr>
  </w:style>
  <w:style w:type="paragraph" w:styleId="Revision">
    <w:name w:val="Revision"/>
    <w:hidden/>
    <w:uiPriority w:val="99"/>
    <w:semiHidden/>
    <w:rsid w:val="00985041"/>
    <w:pPr>
      <w:spacing w:after="0" w:line="240" w:lineRule="auto"/>
    </w:pPr>
    <w:rPr>
      <w:rFonts w:ascii="Arial" w:eastAsia="MS Mincho" w:hAnsi="Arial" w:cs="Times New Roman"/>
      <w:sz w:val="20"/>
      <w:szCs w:val="20"/>
      <w:lang w:val="en-GB" w:eastAsia="ja-JP"/>
    </w:rPr>
  </w:style>
  <w:style w:type="table" w:styleId="TableProfessional">
    <w:name w:val="Table Professional"/>
    <w:basedOn w:val="TableNormal"/>
    <w:rsid w:val="00985041"/>
    <w:pPr>
      <w:spacing w:after="240" w:line="230" w:lineRule="atLeast"/>
      <w:jc w:val="both"/>
    </w:pPr>
    <w:rPr>
      <w:rFonts w:ascii="Times New Roman" w:eastAsia="MS Mincho"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985041"/>
    <w:rPr>
      <w:rFonts w:eastAsia="MS Mincho" w:cs="Times New Roman"/>
      <w:b/>
      <w:bCs/>
      <w:szCs w:val="20"/>
      <w:lang w:eastAsia="ja-JP"/>
    </w:rPr>
  </w:style>
  <w:style w:type="table" w:styleId="TableColumns3">
    <w:name w:val="Table Columns 3"/>
    <w:basedOn w:val="TableNormal"/>
    <w:rsid w:val="00985041"/>
    <w:pPr>
      <w:spacing w:after="240" w:line="230" w:lineRule="atLeast"/>
      <w:jc w:val="both"/>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rsid w:val="00985041"/>
    <w:pPr>
      <w:ind w:left="720"/>
      <w:contextualSpacing/>
    </w:pPr>
    <w:rPr>
      <w:rFonts w:eastAsia="MS Mincho" w:cs="Times New Roman"/>
      <w:szCs w:val="20"/>
      <w:lang w:eastAsia="ja-JP"/>
    </w:rPr>
  </w:style>
  <w:style w:type="paragraph" w:customStyle="1" w:styleId="NoteAfter">
    <w:name w:val="Note After"/>
    <w:basedOn w:val="Note"/>
    <w:next w:val="Normal"/>
    <w:qFormat/>
    <w:rsid w:val="00985041"/>
    <w:pPr>
      <w:spacing w:before="240"/>
    </w:pPr>
    <w:rPr>
      <w:lang w:val="en-US" w:eastAsia="en-US"/>
    </w:rPr>
  </w:style>
  <w:style w:type="paragraph" w:styleId="ListNumber">
    <w:name w:val="List Number"/>
    <w:basedOn w:val="Normal"/>
    <w:rsid w:val="00985041"/>
    <w:pPr>
      <w:numPr>
        <w:numId w:val="20"/>
      </w:numPr>
      <w:tabs>
        <w:tab w:val="clear" w:pos="360"/>
        <w:tab w:val="left" w:pos="400"/>
      </w:tabs>
      <w:ind w:left="720" w:hanging="360"/>
    </w:pPr>
    <w:rPr>
      <w:rFonts w:eastAsia="MS Mincho" w:cs="Times New Roman"/>
      <w:szCs w:val="20"/>
      <w:lang w:eastAsia="ja-JP"/>
    </w:rPr>
  </w:style>
  <w:style w:type="paragraph" w:styleId="ListNumber2">
    <w:name w:val="List Number 2"/>
    <w:basedOn w:val="Normal"/>
    <w:rsid w:val="00985041"/>
    <w:pPr>
      <w:numPr>
        <w:ilvl w:val="1"/>
        <w:numId w:val="20"/>
      </w:numPr>
      <w:tabs>
        <w:tab w:val="clear" w:pos="1080"/>
        <w:tab w:val="left" w:pos="800"/>
        <w:tab w:val="num" w:pos="1440"/>
      </w:tabs>
      <w:ind w:left="1440" w:hanging="360"/>
    </w:pPr>
    <w:rPr>
      <w:rFonts w:eastAsia="MS Mincho" w:cs="Times New Roman"/>
      <w:szCs w:val="20"/>
      <w:lang w:eastAsia="ja-JP"/>
    </w:rPr>
  </w:style>
  <w:style w:type="paragraph" w:styleId="ListNumber3">
    <w:name w:val="List Number 3"/>
    <w:basedOn w:val="Normal"/>
    <w:rsid w:val="00985041"/>
    <w:pPr>
      <w:numPr>
        <w:ilvl w:val="2"/>
        <w:numId w:val="20"/>
      </w:numPr>
      <w:tabs>
        <w:tab w:val="clear" w:pos="1800"/>
        <w:tab w:val="left" w:pos="1200"/>
        <w:tab w:val="num" w:pos="2160"/>
      </w:tabs>
      <w:ind w:left="2160" w:hanging="360"/>
    </w:pPr>
    <w:rPr>
      <w:rFonts w:eastAsia="MS Mincho" w:cs="Times New Roman"/>
      <w:szCs w:val="20"/>
      <w:lang w:eastAsia="ja-JP"/>
    </w:rPr>
  </w:style>
  <w:style w:type="paragraph" w:styleId="ListNumber4">
    <w:name w:val="List Number 4"/>
    <w:basedOn w:val="Normal"/>
    <w:rsid w:val="00985041"/>
    <w:pPr>
      <w:numPr>
        <w:ilvl w:val="3"/>
        <w:numId w:val="20"/>
      </w:numPr>
      <w:tabs>
        <w:tab w:val="clear" w:pos="2520"/>
        <w:tab w:val="left" w:pos="1600"/>
        <w:tab w:val="num" w:pos="2880"/>
      </w:tabs>
      <w:ind w:left="2880" w:hanging="360"/>
    </w:pPr>
    <w:rPr>
      <w:rFonts w:eastAsia="MS Mincho" w:cs="Times New Roman"/>
      <w:szCs w:val="20"/>
      <w:lang w:eastAsia="ja-JP"/>
    </w:rPr>
  </w:style>
  <w:style w:type="paragraph" w:styleId="ListNumber5">
    <w:name w:val="List Number 5"/>
    <w:basedOn w:val="Normal"/>
    <w:rsid w:val="00985041"/>
    <w:pPr>
      <w:numPr>
        <w:numId w:val="19"/>
      </w:numPr>
      <w:tabs>
        <w:tab w:val="clear" w:pos="1492"/>
      </w:tabs>
      <w:ind w:left="720"/>
    </w:pPr>
    <w:rPr>
      <w:rFonts w:eastAsia="MS Mincho" w:cs="Times New Roman"/>
      <w:szCs w:val="20"/>
      <w:lang w:eastAsia="ja-JP"/>
    </w:rPr>
  </w:style>
  <w:style w:type="table" w:customStyle="1" w:styleId="TableGrid1">
    <w:name w:val="Table Grid1"/>
    <w:basedOn w:val="TableNormal"/>
    <w:next w:val="TableGrid"/>
    <w:rsid w:val="00985041"/>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Heading4"/>
    <w:rsid w:val="00985041"/>
    <w:pPr>
      <w:numPr>
        <w:numId w:val="11"/>
      </w:numPr>
      <w:tabs>
        <w:tab w:val="clear" w:pos="940"/>
        <w:tab w:val="clear" w:pos="1140"/>
        <w:tab w:val="clear" w:pos="1360"/>
        <w:tab w:val="left" w:pos="709"/>
        <w:tab w:val="left" w:pos="1361"/>
      </w:tabs>
      <w:suppressAutoHyphens w:val="0"/>
      <w:spacing w:before="0" w:after="60" w:line="240" w:lineRule="auto"/>
      <w:ind w:left="1361" w:hanging="1021"/>
    </w:pPr>
    <w:rPr>
      <w:color w:val="333333"/>
      <w:spacing w:val="20"/>
      <w:lang w:eastAsia="en-US"/>
    </w:rPr>
  </w:style>
  <w:style w:type="paragraph" w:customStyle="1" w:styleId="Style2">
    <w:name w:val="Style2"/>
    <w:basedOn w:val="Heading4"/>
    <w:rsid w:val="00985041"/>
    <w:pPr>
      <w:numPr>
        <w:ilvl w:val="0"/>
        <w:numId w:val="0"/>
      </w:numPr>
      <w:tabs>
        <w:tab w:val="clear" w:pos="940"/>
        <w:tab w:val="clear" w:pos="1140"/>
        <w:tab w:val="clear" w:pos="1360"/>
        <w:tab w:val="left" w:pos="709"/>
        <w:tab w:val="left" w:pos="1361"/>
      </w:tabs>
      <w:suppressAutoHyphens w:val="0"/>
      <w:spacing w:before="0" w:after="60" w:line="240" w:lineRule="auto"/>
      <w:ind w:left="1361" w:hanging="1021"/>
    </w:pPr>
    <w:rPr>
      <w:color w:val="333333"/>
      <w:spacing w:val="20"/>
      <w:lang w:eastAsia="en-US"/>
    </w:rPr>
  </w:style>
  <w:style w:type="paragraph" w:customStyle="1" w:styleId="font0">
    <w:name w:val="font0"/>
    <w:basedOn w:val="Normal"/>
    <w:rsid w:val="00985041"/>
    <w:pPr>
      <w:spacing w:before="100" w:beforeAutospacing="1" w:after="100" w:afterAutospacing="1" w:line="240" w:lineRule="auto"/>
    </w:pPr>
    <w:rPr>
      <w:rFonts w:ascii="Courier New" w:eastAsia="MS Mincho" w:hAnsi="Courier New" w:cs="Courier New"/>
      <w:sz w:val="16"/>
      <w:szCs w:val="16"/>
      <w:lang w:val="fr-FR" w:eastAsia="fr-FR"/>
    </w:rPr>
  </w:style>
  <w:style w:type="paragraph" w:customStyle="1" w:styleId="font5">
    <w:name w:val="font5"/>
    <w:basedOn w:val="Normal"/>
    <w:rsid w:val="00985041"/>
    <w:pPr>
      <w:spacing w:before="100" w:beforeAutospacing="1" w:after="100" w:afterAutospacing="1" w:line="240" w:lineRule="auto"/>
    </w:pPr>
    <w:rPr>
      <w:rFonts w:ascii="Courier New" w:eastAsia="MS Mincho" w:hAnsi="Courier New" w:cs="Courier New"/>
      <w:sz w:val="16"/>
      <w:szCs w:val="16"/>
      <w:lang w:val="fr-FR" w:eastAsia="fr-FR"/>
    </w:rPr>
  </w:style>
  <w:style w:type="table" w:customStyle="1" w:styleId="TableProfessional1">
    <w:name w:val="Table Professional1"/>
    <w:basedOn w:val="TableNormal"/>
    <w:next w:val="TableProfessional"/>
    <w:rsid w:val="00985041"/>
    <w:pPr>
      <w:spacing w:after="240" w:line="230" w:lineRule="atLeast"/>
      <w:jc w:val="both"/>
    </w:pPr>
    <w:rPr>
      <w:rFonts w:ascii="Times New Roman" w:eastAsia="MS Mincho"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Columns31">
    <w:name w:val="Table Columns 31"/>
    <w:basedOn w:val="TableNormal"/>
    <w:next w:val="TableColumns3"/>
    <w:rsid w:val="00985041"/>
    <w:pPr>
      <w:spacing w:after="240" w:line="230" w:lineRule="atLeast"/>
      <w:jc w:val="both"/>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customStyle="1" w:styleId="SyntaxLabel">
    <w:name w:val="Syntax Label"/>
    <w:basedOn w:val="normalbefore"/>
    <w:qFormat/>
    <w:rsid w:val="004A45C6"/>
    <w:pPr>
      <w:keepNext/>
    </w:pPr>
  </w:style>
  <w:style w:type="paragraph" w:customStyle="1" w:styleId="NormalBullet">
    <w:name w:val="Normal Bullet"/>
    <w:basedOn w:val="Normal"/>
    <w:qFormat/>
    <w:rsid w:val="004A45C6"/>
    <w:pPr>
      <w:tabs>
        <w:tab w:val="left" w:pos="720"/>
      </w:tabs>
      <w:ind w:left="720" w:hanging="360"/>
      <w:contextualSpacing/>
    </w:pPr>
    <w:rPr>
      <w:rFonts w:cs="Arial"/>
    </w:rPr>
  </w:style>
  <w:style w:type="character" w:customStyle="1" w:styleId="SyntaxSymbol">
    <w:name w:val="Syntax Symbol"/>
    <w:basedOn w:val="DefaultParagraphFont"/>
    <w:uiPriority w:val="1"/>
    <w:qFormat/>
    <w:rsid w:val="004A45C6"/>
    <w:rPr>
      <w:rFonts w:ascii="Times New Roman" w:hAnsi="Times New Roman"/>
      <w:i/>
    </w:rPr>
  </w:style>
  <w:style w:type="character" w:customStyle="1" w:styleId="SyntaxTerminal">
    <w:name w:val="Syntax Terminal"/>
    <w:basedOn w:val="DefaultParagraphFont"/>
    <w:uiPriority w:val="1"/>
    <w:qFormat/>
    <w:rsid w:val="004A45C6"/>
    <w:rPr>
      <w:rFonts w:ascii="Courier New" w:hAnsi="Courier New" w:cs="Courier New"/>
      <w:b/>
    </w:rPr>
  </w:style>
  <w:style w:type="paragraph" w:styleId="NoSpacing">
    <w:name w:val="No Spacing"/>
    <w:uiPriority w:val="1"/>
    <w:rsid w:val="00871074"/>
    <w:pPr>
      <w:spacing w:after="0" w:line="240" w:lineRule="auto"/>
      <w:jc w:val="both"/>
    </w:pPr>
    <w:rPr>
      <w:rFonts w:ascii="Arial" w:hAnsi="Arial"/>
      <w:sz w:val="20"/>
      <w:lang w:val="en-GB"/>
    </w:rPr>
  </w:style>
  <w:style w:type="paragraph" w:customStyle="1" w:styleId="dl">
    <w:name w:val="dl"/>
    <w:basedOn w:val="Normal"/>
    <w:rsid w:val="00661D8E"/>
    <w:pPr>
      <w:ind w:left="800" w:hanging="400"/>
    </w:pPr>
    <w:rPr>
      <w:rFonts w:eastAsia="MS Mincho" w:cs="Times New Roman"/>
      <w:szCs w:val="20"/>
      <w:lang w:eastAsia="ja-JP"/>
    </w:rPr>
  </w:style>
  <w:style w:type="paragraph" w:styleId="EnvelopeAddress">
    <w:name w:val="envelope address"/>
    <w:basedOn w:val="Normal"/>
    <w:rsid w:val="00661D8E"/>
    <w:pPr>
      <w:framePr w:w="7938" w:h="1985" w:hRule="exact" w:hSpace="141" w:wrap="auto" w:hAnchor="page" w:xAlign="center" w:yAlign="bottom"/>
      <w:ind w:left="2835"/>
    </w:pPr>
    <w:rPr>
      <w:rFonts w:eastAsia="MS Mincho" w:cs="Times New Roman"/>
      <w:sz w:val="24"/>
      <w:szCs w:val="20"/>
      <w:lang w:eastAsia="ja-JP"/>
    </w:rPr>
  </w:style>
  <w:style w:type="paragraph" w:styleId="EnvelopeReturn">
    <w:name w:val="envelope return"/>
    <w:basedOn w:val="Normal"/>
    <w:rsid w:val="00661D8E"/>
    <w:rPr>
      <w:rFonts w:eastAsia="MS Mincho" w:cs="Times New Roman"/>
      <w:szCs w:val="20"/>
      <w:lang w:eastAsia="ja-JP"/>
    </w:rPr>
  </w:style>
  <w:style w:type="paragraph" w:customStyle="1" w:styleId="pbcopy">
    <w:name w:val="pbcopy"/>
    <w:basedOn w:val="Footer"/>
    <w:rsid w:val="00661D8E"/>
    <w:pPr>
      <w:spacing w:after="60" w:line="190" w:lineRule="exact"/>
    </w:pPr>
    <w:rPr>
      <w:rFonts w:eastAsia="Times New Roman"/>
      <w:sz w:val="16"/>
      <w:lang w:eastAsia="en-US"/>
    </w:rPr>
  </w:style>
  <w:style w:type="paragraph" w:customStyle="1" w:styleId="a2">
    <w:name w:val="??"/>
    <w:rsid w:val="00661D8E"/>
    <w:pPr>
      <w:widowControl w:val="0"/>
      <w:overflowPunct w:val="0"/>
      <w:autoSpaceDE w:val="0"/>
      <w:autoSpaceDN w:val="0"/>
      <w:adjustRightInd w:val="0"/>
      <w:spacing w:after="0" w:line="240" w:lineRule="auto"/>
      <w:textAlignment w:val="baseline"/>
    </w:pPr>
    <w:rPr>
      <w:rFonts w:ascii="Times New Roman" w:eastAsia="MS Mincho" w:hAnsi="Times New Roman" w:cs="Times New Roman"/>
      <w:sz w:val="24"/>
      <w:szCs w:val="20"/>
    </w:rPr>
  </w:style>
  <w:style w:type="paragraph" w:customStyle="1" w:styleId="10">
    <w:name w:val="??? 1"/>
    <w:basedOn w:val="M0"/>
    <w:next w:val="M1"/>
    <w:rsid w:val="00661D8E"/>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figure">
    <w:name w:val="figure行間１"/>
    <w:basedOn w:val="Normal"/>
    <w:rsid w:val="00661D8E"/>
    <w:pPr>
      <w:keepLines/>
      <w:widowControl w:val="0"/>
      <w:adjustRightInd w:val="0"/>
      <w:spacing w:after="0" w:line="240" w:lineRule="auto"/>
      <w:jc w:val="center"/>
      <w:textAlignment w:val="baseline"/>
    </w:pPr>
    <w:rPr>
      <w:rFonts w:ascii="Garamond" w:eastAsia="MS Gothic" w:hAnsi="Garamond" w:cs="Times New Roman"/>
      <w:szCs w:val="20"/>
      <w:lang w:eastAsia="ja-JP"/>
    </w:rPr>
  </w:style>
  <w:style w:type="paragraph" w:customStyle="1" w:styleId="a3">
    <w:name w:val="]"/>
    <w:basedOn w:val="Normal"/>
    <w:rsid w:val="00661D8E"/>
    <w:pPr>
      <w:spacing w:after="120" w:line="264" w:lineRule="exact"/>
      <w:jc w:val="center"/>
    </w:pPr>
    <w:rPr>
      <w:rFonts w:ascii="Times" w:eastAsia="Times New Roman" w:hAnsi="Times" w:cs="Times New Roman"/>
      <w:b/>
      <w:szCs w:val="20"/>
    </w:rPr>
  </w:style>
  <w:style w:type="paragraph" w:customStyle="1" w:styleId="3">
    <w:name w:val="... 3"/>
    <w:basedOn w:val="Default"/>
    <w:next w:val="Default"/>
    <w:rsid w:val="00661D8E"/>
    <w:pPr>
      <w:widowControl/>
    </w:pPr>
    <w:rPr>
      <w:rFonts w:ascii="Arial" w:eastAsia="Times New Roman" w:hAnsi="Arial" w:cs="Times New Roman"/>
      <w:color w:val="auto"/>
      <w:lang w:val="fr-FR" w:eastAsia="fr-FR"/>
    </w:rPr>
  </w:style>
  <w:style w:type="paragraph" w:customStyle="1" w:styleId="a4">
    <w:name w:val="..."/>
    <w:basedOn w:val="Default"/>
    <w:next w:val="Default"/>
    <w:rsid w:val="00661D8E"/>
    <w:pPr>
      <w:widowControl/>
    </w:pPr>
    <w:rPr>
      <w:rFonts w:ascii="Arial" w:eastAsia="Times New Roman" w:hAnsi="Arial" w:cs="Times New Roman"/>
      <w:color w:val="auto"/>
      <w:lang w:val="fr-FR" w:eastAsia="fr-FR"/>
    </w:rPr>
  </w:style>
  <w:style w:type="paragraph" w:customStyle="1" w:styleId="2">
    <w:name w:val="... 2"/>
    <w:basedOn w:val="Default"/>
    <w:next w:val="Default"/>
    <w:rsid w:val="00661D8E"/>
    <w:pPr>
      <w:widowControl/>
    </w:pPr>
    <w:rPr>
      <w:rFonts w:ascii="Arial" w:eastAsia="Times New Roman" w:hAnsi="Arial" w:cs="Times New Roman"/>
      <w:color w:val="auto"/>
      <w:lang w:val="fr-FR" w:eastAsia="fr-FR"/>
    </w:rPr>
  </w:style>
  <w:style w:type="paragraph" w:customStyle="1" w:styleId="a5">
    <w:name w:val=".."/>
    <w:basedOn w:val="Default"/>
    <w:next w:val="Default"/>
    <w:rsid w:val="00661D8E"/>
    <w:pPr>
      <w:widowControl/>
    </w:pPr>
    <w:rPr>
      <w:rFonts w:ascii="Century" w:eastAsia="Times New Roman" w:hAnsi="Century" w:cs="Times New Roman"/>
      <w:color w:val="auto"/>
      <w:lang w:val="fr-FR" w:eastAsia="fr-FR"/>
    </w:rPr>
  </w:style>
  <w:style w:type="paragraph" w:customStyle="1" w:styleId="11">
    <w:name w:val="... 1"/>
    <w:basedOn w:val="Default"/>
    <w:next w:val="Default"/>
    <w:rsid w:val="00661D8E"/>
    <w:pPr>
      <w:widowControl/>
    </w:pPr>
    <w:rPr>
      <w:rFonts w:ascii="Century" w:eastAsia="Times New Roman" w:hAnsi="Century" w:cs="Times New Roman"/>
      <w:color w:val="auto"/>
      <w:lang w:val="fr-FR" w:eastAsia="fr-FR"/>
    </w:rPr>
  </w:style>
  <w:style w:type="paragraph" w:customStyle="1" w:styleId="xl27">
    <w:name w:val="xl27"/>
    <w:basedOn w:val="Normal"/>
    <w:rsid w:val="00661D8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28">
    <w:name w:val="xl28"/>
    <w:basedOn w:val="Normal"/>
    <w:rsid w:val="00661D8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29">
    <w:name w:val="xl29"/>
    <w:basedOn w:val="Normal"/>
    <w:rsid w:val="00661D8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0">
    <w:name w:val="xl30"/>
    <w:basedOn w:val="Normal"/>
    <w:rsid w:val="00661D8E"/>
    <w:pP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1">
    <w:name w:val="xl31"/>
    <w:basedOn w:val="Normal"/>
    <w:rsid w:val="00661D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2">
    <w:name w:val="xl32"/>
    <w:basedOn w:val="Normal"/>
    <w:rsid w:val="00661D8E"/>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3">
    <w:name w:val="xl33"/>
    <w:basedOn w:val="Normal"/>
    <w:rsid w:val="00661D8E"/>
    <w:pP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4">
    <w:name w:val="xl34"/>
    <w:basedOn w:val="Normal"/>
    <w:rsid w:val="00661D8E"/>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5">
    <w:name w:val="xl35"/>
    <w:basedOn w:val="Normal"/>
    <w:rsid w:val="00661D8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6">
    <w:name w:val="xl36"/>
    <w:basedOn w:val="Normal"/>
    <w:rsid w:val="00661D8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7">
    <w:name w:val="xl37"/>
    <w:basedOn w:val="Normal"/>
    <w:rsid w:val="00661D8E"/>
    <w:pPr>
      <w:pBdr>
        <w:top w:val="single" w:sz="4" w:space="0" w:color="auto"/>
        <w:bottom w:val="single" w:sz="4" w:space="0" w:color="auto"/>
      </w:pBd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8">
    <w:name w:val="xl38"/>
    <w:basedOn w:val="Normal"/>
    <w:rsid w:val="00661D8E"/>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9">
    <w:name w:val="xl39"/>
    <w:basedOn w:val="Normal"/>
    <w:rsid w:val="00661D8E"/>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0">
    <w:name w:val="xl40"/>
    <w:basedOn w:val="Normal"/>
    <w:rsid w:val="00661D8E"/>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1">
    <w:name w:val="xl41"/>
    <w:basedOn w:val="Normal"/>
    <w:rsid w:val="00661D8E"/>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2">
    <w:name w:val="xl42"/>
    <w:basedOn w:val="Normal"/>
    <w:rsid w:val="00661D8E"/>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3">
    <w:name w:val="xl43"/>
    <w:basedOn w:val="Normal"/>
    <w:rsid w:val="00661D8E"/>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4">
    <w:name w:val="xl44"/>
    <w:basedOn w:val="Normal"/>
    <w:rsid w:val="00661D8E"/>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5">
    <w:name w:val="xl45"/>
    <w:basedOn w:val="Normal"/>
    <w:rsid w:val="00661D8E"/>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6">
    <w:name w:val="xl46"/>
    <w:basedOn w:val="Normal"/>
    <w:rsid w:val="00661D8E"/>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47">
    <w:name w:val="xl47"/>
    <w:basedOn w:val="Normal"/>
    <w:rsid w:val="00661D8E"/>
    <w:pP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48">
    <w:name w:val="xl48"/>
    <w:basedOn w:val="Normal"/>
    <w:rsid w:val="00661D8E"/>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49">
    <w:name w:val="xl49"/>
    <w:basedOn w:val="Normal"/>
    <w:rsid w:val="00661D8E"/>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50">
    <w:name w:val="xl50"/>
    <w:basedOn w:val="Normal"/>
    <w:rsid w:val="00661D8E"/>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51">
    <w:name w:val="xl51"/>
    <w:basedOn w:val="Normal"/>
    <w:rsid w:val="00661D8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52">
    <w:name w:val="xl52"/>
    <w:basedOn w:val="Normal"/>
    <w:rsid w:val="00661D8E"/>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53">
    <w:name w:val="xl53"/>
    <w:basedOn w:val="Normal"/>
    <w:rsid w:val="00661D8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numbering" w:customStyle="1" w:styleId="pcode">
    <w:name w:val="pcode"/>
    <w:uiPriority w:val="99"/>
    <w:rsid w:val="00661D8E"/>
    <w:pPr>
      <w:numPr>
        <w:numId w:val="377"/>
      </w:numPr>
    </w:pPr>
  </w:style>
  <w:style w:type="paragraph" w:customStyle="1" w:styleId="H0">
    <w:name w:val="H0"/>
    <w:rsid w:val="00661D8E"/>
    <w:pPr>
      <w:tabs>
        <w:tab w:val="left" w:pos="567"/>
      </w:tabs>
      <w:spacing w:after="120" w:line="264" w:lineRule="atLeast"/>
      <w:ind w:left="567" w:hanging="284"/>
      <w:jc w:val="both"/>
    </w:pPr>
    <w:rPr>
      <w:rFonts w:ascii="Geneva" w:eastAsia="MS Mincho" w:hAnsi="Geneva" w:cs="Times New Roman"/>
      <w:sz w:val="20"/>
      <w:szCs w:val="20"/>
    </w:rPr>
  </w:style>
  <w:style w:type="paragraph" w:customStyle="1" w:styleId="H1">
    <w:name w:val="H1"/>
    <w:rsid w:val="00661D8E"/>
    <w:pPr>
      <w:tabs>
        <w:tab w:val="left" w:pos="1247"/>
      </w:tabs>
      <w:spacing w:after="120" w:line="264" w:lineRule="atLeast"/>
      <w:ind w:left="1247" w:hanging="284"/>
      <w:jc w:val="both"/>
    </w:pPr>
    <w:rPr>
      <w:rFonts w:ascii="Geneva" w:eastAsia="MS Mincho" w:hAnsi="Geneva" w:cs="Times New Roman"/>
      <w:sz w:val="20"/>
      <w:szCs w:val="20"/>
    </w:rPr>
  </w:style>
  <w:style w:type="paragraph" w:customStyle="1" w:styleId="H2">
    <w:name w:val="H2"/>
    <w:rsid w:val="00661D8E"/>
    <w:pPr>
      <w:tabs>
        <w:tab w:val="left" w:pos="1474"/>
      </w:tabs>
      <w:spacing w:after="120" w:line="264" w:lineRule="atLeast"/>
      <w:ind w:left="1474" w:hanging="284"/>
      <w:jc w:val="both"/>
    </w:pPr>
    <w:rPr>
      <w:rFonts w:ascii="Geneva" w:eastAsia="MS Mincho" w:hAnsi="Geneva" w:cs="Times New Roman"/>
      <w:sz w:val="20"/>
      <w:szCs w:val="20"/>
    </w:rPr>
  </w:style>
  <w:style w:type="paragraph" w:customStyle="1" w:styleId="H3">
    <w:name w:val="H3"/>
    <w:rsid w:val="00661D8E"/>
    <w:pPr>
      <w:tabs>
        <w:tab w:val="left" w:pos="1701"/>
      </w:tabs>
      <w:spacing w:after="120" w:line="264" w:lineRule="atLeast"/>
      <w:ind w:left="1701" w:hanging="284"/>
      <w:jc w:val="both"/>
    </w:pPr>
    <w:rPr>
      <w:rFonts w:ascii="Geneva" w:eastAsia="MS Mincho" w:hAnsi="Geneva" w:cs="Times New Roman"/>
      <w:sz w:val="20"/>
      <w:szCs w:val="20"/>
    </w:rPr>
  </w:style>
  <w:style w:type="paragraph" w:customStyle="1" w:styleId="H4">
    <w:name w:val="H4"/>
    <w:rsid w:val="00661D8E"/>
    <w:pPr>
      <w:tabs>
        <w:tab w:val="left" w:pos="1928"/>
      </w:tabs>
      <w:spacing w:after="120" w:line="264" w:lineRule="atLeast"/>
      <w:ind w:left="1928" w:hanging="284"/>
      <w:jc w:val="both"/>
    </w:pPr>
    <w:rPr>
      <w:rFonts w:ascii="Geneva" w:eastAsia="MS Mincho" w:hAnsi="Geneva" w:cs="Times New Roman"/>
      <w:sz w:val="20"/>
      <w:szCs w:val="20"/>
    </w:rPr>
  </w:style>
  <w:style w:type="paragraph" w:customStyle="1" w:styleId="H5">
    <w:name w:val="H5"/>
    <w:rsid w:val="00661D8E"/>
    <w:pPr>
      <w:tabs>
        <w:tab w:val="left" w:pos="2155"/>
      </w:tabs>
      <w:spacing w:after="120" w:line="264" w:lineRule="atLeast"/>
      <w:ind w:left="2155" w:hanging="284"/>
      <w:jc w:val="both"/>
    </w:pPr>
    <w:rPr>
      <w:rFonts w:ascii="Geneva" w:eastAsia="MS Mincho" w:hAnsi="Geneva" w:cs="Times New Roman"/>
      <w:sz w:val="20"/>
      <w:szCs w:val="20"/>
    </w:rPr>
  </w:style>
  <w:style w:type="paragraph" w:customStyle="1" w:styleId="E1">
    <w:name w:val="E1"/>
    <w:rsid w:val="00D867C7"/>
    <w:pPr>
      <w:tabs>
        <w:tab w:val="left" w:pos="737"/>
        <w:tab w:val="decimal" w:pos="8060"/>
      </w:tabs>
      <w:spacing w:before="240" w:after="0" w:line="264" w:lineRule="atLeast"/>
      <w:ind w:left="737" w:hanging="669"/>
    </w:pPr>
    <w:rPr>
      <w:rFonts w:ascii="Geneva" w:eastAsia="MS Mincho" w:hAnsi="Geneva" w:cs="Times New Roman"/>
      <w:b/>
      <w:sz w:val="20"/>
      <w:szCs w:val="20"/>
    </w:rPr>
  </w:style>
  <w:style w:type="paragraph" w:customStyle="1" w:styleId="E2">
    <w:name w:val="E2"/>
    <w:rsid w:val="00D867C7"/>
    <w:pPr>
      <w:tabs>
        <w:tab w:val="left" w:pos="1644"/>
        <w:tab w:val="left" w:pos="7960"/>
      </w:tabs>
      <w:spacing w:after="0" w:line="264" w:lineRule="atLeast"/>
      <w:ind w:left="1644" w:hanging="907"/>
      <w:jc w:val="both"/>
    </w:pPr>
    <w:rPr>
      <w:rFonts w:ascii="Geneva" w:eastAsia="MS Mincho" w:hAnsi="Geneva" w:cs="Times New Roman"/>
      <w:sz w:val="20"/>
      <w:szCs w:val="20"/>
    </w:rPr>
  </w:style>
  <w:style w:type="paragraph" w:customStyle="1" w:styleId="E3">
    <w:name w:val="E3"/>
    <w:rsid w:val="00D867C7"/>
    <w:pPr>
      <w:tabs>
        <w:tab w:val="left" w:pos="2778"/>
        <w:tab w:val="left" w:pos="7960"/>
        <w:tab w:val="decimal" w:pos="9639"/>
      </w:tabs>
      <w:spacing w:after="0" w:line="264" w:lineRule="atLeast"/>
      <w:ind w:left="2778" w:hanging="1134"/>
    </w:pPr>
    <w:rPr>
      <w:rFonts w:ascii="Geneva" w:eastAsia="MS Mincho" w:hAnsi="Geneva" w:cs="Times New Roman"/>
      <w:sz w:val="20"/>
      <w:szCs w:val="20"/>
    </w:rPr>
  </w:style>
  <w:style w:type="paragraph" w:customStyle="1" w:styleId="E4">
    <w:name w:val="E4"/>
    <w:rsid w:val="00D867C7"/>
    <w:pPr>
      <w:tabs>
        <w:tab w:val="left" w:pos="4139"/>
        <w:tab w:val="decimal" w:pos="9639"/>
      </w:tabs>
      <w:spacing w:after="0" w:line="264" w:lineRule="atLeast"/>
      <w:ind w:left="4139" w:hanging="1361"/>
    </w:pPr>
    <w:rPr>
      <w:rFonts w:ascii="Geneva" w:eastAsia="MS Mincho" w:hAnsi="Geneva" w:cs="Times New Roman"/>
      <w:sz w:val="20"/>
      <w:szCs w:val="20"/>
    </w:rPr>
  </w:style>
  <w:style w:type="paragraph" w:customStyle="1" w:styleId="a20">
    <w:name w:val="a2"/>
    <w:basedOn w:val="Heading2"/>
    <w:next w:val="Normal"/>
    <w:rsid w:val="00453C99"/>
    <w:pPr>
      <w:numPr>
        <w:ilvl w:val="0"/>
        <w:numId w:val="0"/>
      </w:numPr>
      <w:tabs>
        <w:tab w:val="clear" w:pos="540"/>
        <w:tab w:val="clear" w:pos="700"/>
        <w:tab w:val="num" w:pos="360"/>
        <w:tab w:val="left" w:pos="500"/>
        <w:tab w:val="left" w:pos="720"/>
      </w:tabs>
      <w:spacing w:before="270" w:line="270" w:lineRule="exact"/>
      <w:jc w:val="left"/>
    </w:pPr>
    <w:rPr>
      <w:sz w:val="24"/>
    </w:rPr>
  </w:style>
  <w:style w:type="paragraph" w:customStyle="1" w:styleId="a30">
    <w:name w:val="a3"/>
    <w:basedOn w:val="Heading3"/>
    <w:next w:val="Normal"/>
    <w:rsid w:val="00453C99"/>
    <w:pPr>
      <w:numPr>
        <w:ilvl w:val="0"/>
        <w:numId w:val="0"/>
      </w:numPr>
      <w:tabs>
        <w:tab w:val="clear" w:pos="660"/>
        <w:tab w:val="left" w:pos="640"/>
        <w:tab w:val="num" w:pos="720"/>
      </w:tabs>
      <w:spacing w:line="250" w:lineRule="exact"/>
      <w:jc w:val="left"/>
    </w:pPr>
    <w:rPr>
      <w:sz w:val="22"/>
    </w:rPr>
  </w:style>
  <w:style w:type="paragraph" w:customStyle="1" w:styleId="a40">
    <w:name w:val="a4"/>
    <w:basedOn w:val="Heading4"/>
    <w:next w:val="Normal"/>
    <w:rsid w:val="00453C99"/>
    <w:pPr>
      <w:numPr>
        <w:ilvl w:val="0"/>
        <w:numId w:val="0"/>
      </w:numPr>
      <w:tabs>
        <w:tab w:val="clear" w:pos="940"/>
        <w:tab w:val="clear" w:pos="1140"/>
        <w:tab w:val="clear" w:pos="1360"/>
        <w:tab w:val="left" w:pos="880"/>
        <w:tab w:val="num" w:pos="1080"/>
      </w:tabs>
      <w:jc w:val="left"/>
    </w:pPr>
  </w:style>
  <w:style w:type="paragraph" w:customStyle="1" w:styleId="a50">
    <w:name w:val="a5"/>
    <w:basedOn w:val="Heading5"/>
    <w:next w:val="Normal"/>
    <w:rsid w:val="00453C99"/>
    <w:pPr>
      <w:numPr>
        <w:ilvl w:val="0"/>
        <w:numId w:val="0"/>
      </w:numPr>
      <w:tabs>
        <w:tab w:val="num" w:pos="1080"/>
        <w:tab w:val="left" w:pos="1140"/>
        <w:tab w:val="left" w:pos="1360"/>
      </w:tabs>
      <w:jc w:val="left"/>
    </w:pPr>
  </w:style>
  <w:style w:type="paragraph" w:customStyle="1" w:styleId="a6">
    <w:name w:val="a6"/>
    <w:basedOn w:val="Heading6"/>
    <w:next w:val="Normal"/>
    <w:rsid w:val="00453C99"/>
    <w:pPr>
      <w:numPr>
        <w:ilvl w:val="0"/>
        <w:numId w:val="0"/>
      </w:numPr>
      <w:tabs>
        <w:tab w:val="left" w:pos="1140"/>
        <w:tab w:val="left" w:pos="1360"/>
        <w:tab w:val="num" w:pos="1440"/>
      </w:tabs>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Preformatted"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A1"/>
    <w:pPr>
      <w:spacing w:after="240" w:line="230" w:lineRule="atLeast"/>
      <w:jc w:val="both"/>
    </w:pPr>
    <w:rPr>
      <w:rFonts w:ascii="Arial" w:hAnsi="Arial"/>
      <w:sz w:val="20"/>
      <w:lang w:val="en-GB"/>
    </w:rPr>
  </w:style>
  <w:style w:type="paragraph" w:styleId="Heading1">
    <w:name w:val="heading 1"/>
    <w:basedOn w:val="Normal"/>
    <w:next w:val="Normal"/>
    <w:link w:val="Heading1Char"/>
    <w:qFormat/>
    <w:rsid w:val="00985041"/>
    <w:pPr>
      <w:keepNext/>
      <w:numPr>
        <w:numId w:val="1"/>
      </w:numPr>
      <w:tabs>
        <w:tab w:val="left" w:pos="400"/>
        <w:tab w:val="left" w:pos="560"/>
      </w:tabs>
      <w:suppressAutoHyphens/>
      <w:spacing w:before="270" w:line="270" w:lineRule="exact"/>
      <w:outlineLvl w:val="0"/>
    </w:pPr>
    <w:rPr>
      <w:rFonts w:eastAsia="MS Mincho" w:cs="Times New Roman"/>
      <w:b/>
      <w:sz w:val="24"/>
      <w:szCs w:val="20"/>
      <w:lang w:eastAsia="ja-JP"/>
    </w:rPr>
  </w:style>
  <w:style w:type="paragraph" w:styleId="Heading2">
    <w:name w:val="heading 2"/>
    <w:basedOn w:val="Heading1"/>
    <w:next w:val="Normal"/>
    <w:link w:val="Heading2Char"/>
    <w:qFormat/>
    <w:rsid w:val="00985041"/>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985041"/>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985041"/>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985041"/>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rsid w:val="00985041"/>
    <w:pPr>
      <w:numPr>
        <w:ilvl w:val="5"/>
      </w:numPr>
      <w:outlineLvl w:val="5"/>
    </w:pPr>
  </w:style>
  <w:style w:type="paragraph" w:styleId="Heading7">
    <w:name w:val="heading 7"/>
    <w:aliases w:val="do not use!!"/>
    <w:basedOn w:val="Heading6"/>
    <w:next w:val="Normal"/>
    <w:link w:val="Heading7Char"/>
    <w:qFormat/>
    <w:rsid w:val="00985041"/>
    <w:pPr>
      <w:numPr>
        <w:ilvl w:val="6"/>
      </w:numPr>
      <w:outlineLvl w:val="6"/>
    </w:pPr>
  </w:style>
  <w:style w:type="paragraph" w:styleId="Heading8">
    <w:name w:val="heading 8"/>
    <w:aliases w:val="do not use!!!"/>
    <w:basedOn w:val="Heading6"/>
    <w:next w:val="Normal"/>
    <w:link w:val="Heading8Char"/>
    <w:qFormat/>
    <w:rsid w:val="00985041"/>
    <w:pPr>
      <w:numPr>
        <w:ilvl w:val="7"/>
      </w:numPr>
      <w:outlineLvl w:val="7"/>
    </w:pPr>
  </w:style>
  <w:style w:type="paragraph" w:styleId="Heading9">
    <w:name w:val="heading 9"/>
    <w:aliases w:val="do not use!!!!"/>
    <w:basedOn w:val="Heading6"/>
    <w:next w:val="Normal"/>
    <w:link w:val="Heading9Char"/>
    <w:qFormat/>
    <w:rsid w:val="0098504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5041"/>
    <w:rPr>
      <w:rFonts w:ascii="Arial" w:eastAsia="MS Mincho" w:hAnsi="Arial" w:cs="Times New Roman"/>
      <w:b/>
      <w:sz w:val="24"/>
      <w:szCs w:val="20"/>
      <w:lang w:val="en-GB" w:eastAsia="ja-JP"/>
    </w:rPr>
  </w:style>
  <w:style w:type="character" w:customStyle="1" w:styleId="Heading2Char">
    <w:name w:val="Heading 2 Char"/>
    <w:link w:val="Heading2"/>
    <w:rsid w:val="00985041"/>
    <w:rPr>
      <w:rFonts w:ascii="Arial" w:eastAsia="MS Mincho" w:hAnsi="Arial" w:cs="Times New Roman"/>
      <w:b/>
      <w:szCs w:val="20"/>
      <w:lang w:val="en-GB" w:eastAsia="ja-JP"/>
    </w:rPr>
  </w:style>
  <w:style w:type="character" w:customStyle="1" w:styleId="Heading3Char">
    <w:name w:val="Heading 3 Char"/>
    <w:link w:val="Heading3"/>
    <w:rsid w:val="00985041"/>
    <w:rPr>
      <w:rFonts w:ascii="Arial" w:eastAsia="MS Mincho" w:hAnsi="Arial" w:cs="Times New Roman"/>
      <w:b/>
      <w:sz w:val="20"/>
      <w:szCs w:val="20"/>
      <w:lang w:val="en-GB" w:eastAsia="ja-JP"/>
    </w:rPr>
  </w:style>
  <w:style w:type="character" w:customStyle="1" w:styleId="Heading4Char">
    <w:name w:val="Heading 4 Char"/>
    <w:link w:val="Heading4"/>
    <w:rsid w:val="00985041"/>
    <w:rPr>
      <w:rFonts w:ascii="Arial" w:eastAsia="MS Mincho" w:hAnsi="Arial" w:cs="Times New Roman"/>
      <w:b/>
      <w:sz w:val="20"/>
      <w:szCs w:val="20"/>
      <w:lang w:val="en-GB" w:eastAsia="ja-JP"/>
    </w:rPr>
  </w:style>
  <w:style w:type="character" w:customStyle="1" w:styleId="Heading5Char">
    <w:name w:val="Heading 5 Char"/>
    <w:link w:val="Heading5"/>
    <w:rsid w:val="00985041"/>
    <w:rPr>
      <w:rFonts w:ascii="Arial" w:eastAsia="MS Mincho" w:hAnsi="Arial" w:cs="Times New Roman"/>
      <w:b/>
      <w:sz w:val="20"/>
      <w:szCs w:val="20"/>
      <w:lang w:val="en-GB" w:eastAsia="ja-JP"/>
    </w:rPr>
  </w:style>
  <w:style w:type="character" w:customStyle="1" w:styleId="Heading6Char">
    <w:name w:val="Heading 6 Char"/>
    <w:aliases w:val="do not use! Char"/>
    <w:link w:val="Heading6"/>
    <w:rsid w:val="00985041"/>
    <w:rPr>
      <w:rFonts w:ascii="Arial" w:eastAsia="MS Mincho" w:hAnsi="Arial" w:cs="Times New Roman"/>
      <w:b/>
      <w:sz w:val="20"/>
      <w:szCs w:val="20"/>
      <w:lang w:val="en-GB" w:eastAsia="ja-JP"/>
    </w:rPr>
  </w:style>
  <w:style w:type="character" w:customStyle="1" w:styleId="Heading7Char">
    <w:name w:val="Heading 7 Char"/>
    <w:aliases w:val="do not use!! Char"/>
    <w:link w:val="Heading7"/>
    <w:rsid w:val="00985041"/>
    <w:rPr>
      <w:rFonts w:ascii="Arial" w:eastAsia="MS Mincho" w:hAnsi="Arial" w:cs="Times New Roman"/>
      <w:b/>
      <w:sz w:val="20"/>
      <w:szCs w:val="20"/>
      <w:lang w:val="en-GB" w:eastAsia="ja-JP"/>
    </w:rPr>
  </w:style>
  <w:style w:type="character" w:customStyle="1" w:styleId="Heading8Char">
    <w:name w:val="Heading 8 Char"/>
    <w:aliases w:val="do not use!!! Char"/>
    <w:link w:val="Heading8"/>
    <w:rsid w:val="00985041"/>
    <w:rPr>
      <w:rFonts w:ascii="Arial" w:eastAsia="MS Mincho" w:hAnsi="Arial" w:cs="Times New Roman"/>
      <w:b/>
      <w:sz w:val="20"/>
      <w:szCs w:val="20"/>
      <w:lang w:val="en-GB" w:eastAsia="ja-JP"/>
    </w:rPr>
  </w:style>
  <w:style w:type="character" w:customStyle="1" w:styleId="Heading9Char">
    <w:name w:val="Heading 9 Char"/>
    <w:aliases w:val="do not use!!!! Char"/>
    <w:link w:val="Heading9"/>
    <w:rsid w:val="00985041"/>
    <w:rPr>
      <w:rFonts w:ascii="Arial" w:eastAsia="MS Mincho" w:hAnsi="Arial" w:cs="Times New Roman"/>
      <w:b/>
      <w:sz w:val="20"/>
      <w:szCs w:val="20"/>
      <w:lang w:val="en-GB" w:eastAsia="ja-JP"/>
    </w:rPr>
  </w:style>
  <w:style w:type="paragraph" w:customStyle="1" w:styleId="ANNEX">
    <w:name w:val="ANNEX"/>
    <w:basedOn w:val="Normal"/>
    <w:next w:val="Normal"/>
    <w:rsid w:val="00985041"/>
    <w:pPr>
      <w:keepNext/>
      <w:pageBreakBefore/>
      <w:numPr>
        <w:numId w:val="16"/>
      </w:numPr>
      <w:spacing w:after="760" w:line="310" w:lineRule="exact"/>
      <w:ind w:left="720" w:hanging="360"/>
      <w:jc w:val="center"/>
      <w:outlineLvl w:val="0"/>
    </w:pPr>
    <w:rPr>
      <w:rFonts w:eastAsia="MS Mincho" w:cs="Times New Roman"/>
      <w:b/>
      <w:sz w:val="28"/>
      <w:szCs w:val="20"/>
      <w:lang w:eastAsia="ja-JP"/>
    </w:rPr>
  </w:style>
  <w:style w:type="paragraph" w:customStyle="1" w:styleId="ANNEXN">
    <w:name w:val="ANNEXN"/>
    <w:basedOn w:val="ANNEX"/>
    <w:next w:val="Normal"/>
    <w:rsid w:val="00985041"/>
    <w:pPr>
      <w:numPr>
        <w:numId w:val="10"/>
      </w:numPr>
    </w:pPr>
  </w:style>
  <w:style w:type="paragraph" w:customStyle="1" w:styleId="ANNEXZ">
    <w:name w:val="ANNEXZ"/>
    <w:basedOn w:val="ANNEX"/>
    <w:next w:val="Normal"/>
    <w:rsid w:val="00985041"/>
    <w:pPr>
      <w:numPr>
        <w:numId w:val="9"/>
      </w:numPr>
    </w:pPr>
  </w:style>
  <w:style w:type="paragraph" w:customStyle="1" w:styleId="Bibliography1">
    <w:name w:val="Bibliography1"/>
    <w:basedOn w:val="Normal"/>
    <w:rsid w:val="00985041"/>
    <w:pPr>
      <w:numPr>
        <w:numId w:val="2"/>
      </w:numPr>
      <w:tabs>
        <w:tab w:val="clear" w:pos="360"/>
        <w:tab w:val="left" w:pos="660"/>
      </w:tabs>
      <w:ind w:left="660" w:hanging="660"/>
    </w:pPr>
    <w:rPr>
      <w:rFonts w:eastAsia="MS Mincho" w:cs="Times New Roman"/>
      <w:szCs w:val="20"/>
      <w:lang w:eastAsia="ja-JP"/>
    </w:rPr>
  </w:style>
  <w:style w:type="paragraph" w:styleId="BlockText">
    <w:name w:val="Block Text"/>
    <w:basedOn w:val="Normal"/>
    <w:rsid w:val="00985041"/>
    <w:pPr>
      <w:spacing w:after="120"/>
      <w:ind w:left="1440" w:right="1440"/>
    </w:pPr>
    <w:rPr>
      <w:rFonts w:eastAsia="MS Mincho" w:cs="Times New Roman"/>
      <w:szCs w:val="20"/>
      <w:lang w:eastAsia="ja-JP"/>
    </w:rPr>
  </w:style>
  <w:style w:type="paragraph" w:styleId="BodyText">
    <w:name w:val="Body Text"/>
    <w:basedOn w:val="Normal"/>
    <w:link w:val="BodyTextChar"/>
    <w:rsid w:val="00985041"/>
    <w:pPr>
      <w:spacing w:before="60" w:after="60" w:line="210" w:lineRule="atLeast"/>
    </w:pPr>
    <w:rPr>
      <w:rFonts w:eastAsia="MS Mincho" w:cs="Times New Roman"/>
      <w:sz w:val="18"/>
      <w:szCs w:val="20"/>
      <w:lang w:eastAsia="ja-JP"/>
    </w:rPr>
  </w:style>
  <w:style w:type="character" w:customStyle="1" w:styleId="BodyTextChar">
    <w:name w:val="Body Text Char"/>
    <w:link w:val="BodyText"/>
    <w:rsid w:val="00985041"/>
    <w:rPr>
      <w:rFonts w:ascii="Arial" w:eastAsia="MS Mincho" w:hAnsi="Arial" w:cs="Times New Roman"/>
      <w:sz w:val="18"/>
      <w:szCs w:val="20"/>
      <w:lang w:val="en-GB" w:eastAsia="ja-JP"/>
    </w:rPr>
  </w:style>
  <w:style w:type="paragraph" w:styleId="BodyText2">
    <w:name w:val="Body Text 2"/>
    <w:basedOn w:val="Normal"/>
    <w:link w:val="BodyText2Char"/>
    <w:rsid w:val="00985041"/>
    <w:pPr>
      <w:spacing w:before="60" w:after="60" w:line="190" w:lineRule="atLeast"/>
    </w:pPr>
    <w:rPr>
      <w:rFonts w:eastAsia="MS Mincho" w:cs="Times New Roman"/>
      <w:sz w:val="16"/>
      <w:szCs w:val="20"/>
      <w:lang w:eastAsia="ja-JP"/>
    </w:rPr>
  </w:style>
  <w:style w:type="character" w:customStyle="1" w:styleId="BodyText2Char">
    <w:name w:val="Body Text 2 Char"/>
    <w:link w:val="BodyText2"/>
    <w:rsid w:val="00985041"/>
    <w:rPr>
      <w:rFonts w:ascii="Arial" w:eastAsia="MS Mincho" w:hAnsi="Arial" w:cs="Times New Roman"/>
      <w:sz w:val="16"/>
      <w:szCs w:val="20"/>
      <w:lang w:val="en-GB" w:eastAsia="ja-JP"/>
    </w:rPr>
  </w:style>
  <w:style w:type="paragraph" w:styleId="BodyText3">
    <w:name w:val="Body Text 3"/>
    <w:basedOn w:val="Normal"/>
    <w:link w:val="BodyText3Char"/>
    <w:rsid w:val="00985041"/>
    <w:pPr>
      <w:spacing w:before="60" w:after="60" w:line="170" w:lineRule="atLeast"/>
    </w:pPr>
    <w:rPr>
      <w:rFonts w:eastAsia="MS Mincho" w:cs="Times New Roman"/>
      <w:sz w:val="14"/>
      <w:szCs w:val="20"/>
      <w:lang w:eastAsia="ja-JP"/>
    </w:rPr>
  </w:style>
  <w:style w:type="character" w:customStyle="1" w:styleId="BodyText3Char">
    <w:name w:val="Body Text 3 Char"/>
    <w:link w:val="BodyText3"/>
    <w:rsid w:val="00985041"/>
    <w:rPr>
      <w:rFonts w:ascii="Arial" w:eastAsia="MS Mincho" w:hAnsi="Arial" w:cs="Times New Roman"/>
      <w:sz w:val="14"/>
      <w:szCs w:val="20"/>
      <w:lang w:val="en-GB" w:eastAsia="ja-JP"/>
    </w:rPr>
  </w:style>
  <w:style w:type="paragraph" w:styleId="BodyTextFirstIndent">
    <w:name w:val="Body Text First Indent"/>
    <w:basedOn w:val="BodyText"/>
    <w:link w:val="BodyTextFirstIndentChar"/>
    <w:rsid w:val="00985041"/>
    <w:pPr>
      <w:spacing w:before="0" w:after="120"/>
      <w:ind w:firstLine="210"/>
    </w:pPr>
  </w:style>
  <w:style w:type="character" w:customStyle="1" w:styleId="BodyTextFirstIndentChar">
    <w:name w:val="Body Text First Indent Char"/>
    <w:link w:val="BodyTextFirstIndent"/>
    <w:rsid w:val="00985041"/>
    <w:rPr>
      <w:rFonts w:ascii="Arial" w:eastAsia="MS Mincho" w:hAnsi="Arial" w:cs="Times New Roman"/>
      <w:sz w:val="18"/>
      <w:szCs w:val="20"/>
      <w:lang w:val="en-GB" w:eastAsia="ja-JP"/>
    </w:rPr>
  </w:style>
  <w:style w:type="paragraph" w:styleId="BodyTextIndent">
    <w:name w:val="Body Text Indent"/>
    <w:basedOn w:val="Normal"/>
    <w:link w:val="BodyTextIndentChar"/>
    <w:rsid w:val="00985041"/>
    <w:pPr>
      <w:spacing w:after="120"/>
      <w:ind w:left="283"/>
    </w:pPr>
    <w:rPr>
      <w:rFonts w:eastAsia="MS Mincho" w:cs="Times New Roman"/>
      <w:szCs w:val="20"/>
      <w:lang w:eastAsia="ja-JP"/>
    </w:rPr>
  </w:style>
  <w:style w:type="character" w:customStyle="1" w:styleId="BodyTextIndentChar">
    <w:name w:val="Body Text Indent Char"/>
    <w:link w:val="BodyTextIndent"/>
    <w:rsid w:val="00985041"/>
    <w:rPr>
      <w:rFonts w:ascii="Arial" w:eastAsia="MS Mincho" w:hAnsi="Arial" w:cs="Times New Roman"/>
      <w:sz w:val="20"/>
      <w:szCs w:val="20"/>
      <w:lang w:val="en-GB" w:eastAsia="ja-JP"/>
    </w:rPr>
  </w:style>
  <w:style w:type="paragraph" w:styleId="BodyTextFirstIndent2">
    <w:name w:val="Body Text First Indent 2"/>
    <w:basedOn w:val="Normal"/>
    <w:link w:val="BodyTextFirstIndent2Char"/>
    <w:rsid w:val="00985041"/>
    <w:pPr>
      <w:ind w:firstLine="210"/>
    </w:pPr>
    <w:rPr>
      <w:rFonts w:eastAsia="MS Mincho" w:cs="Times New Roman"/>
      <w:szCs w:val="20"/>
      <w:lang w:eastAsia="ja-JP"/>
    </w:rPr>
  </w:style>
  <w:style w:type="character" w:customStyle="1" w:styleId="BodyTextFirstIndent2Char">
    <w:name w:val="Body Text First Indent 2 Char"/>
    <w:link w:val="BodyTextFirstIndent2"/>
    <w:rsid w:val="00985041"/>
    <w:rPr>
      <w:rFonts w:ascii="Arial" w:eastAsia="MS Mincho" w:hAnsi="Arial" w:cs="Times New Roman"/>
      <w:sz w:val="20"/>
      <w:szCs w:val="20"/>
      <w:lang w:val="en-GB" w:eastAsia="ja-JP"/>
    </w:rPr>
  </w:style>
  <w:style w:type="paragraph" w:styleId="BodyTextIndent2">
    <w:name w:val="Body Text Indent 2"/>
    <w:basedOn w:val="Normal"/>
    <w:link w:val="BodyTextIndent2Char"/>
    <w:rsid w:val="00985041"/>
    <w:pPr>
      <w:spacing w:after="120" w:line="480" w:lineRule="auto"/>
      <w:ind w:left="283"/>
    </w:pPr>
    <w:rPr>
      <w:rFonts w:eastAsia="MS Mincho" w:cs="Times New Roman"/>
      <w:szCs w:val="20"/>
      <w:lang w:eastAsia="ja-JP"/>
    </w:rPr>
  </w:style>
  <w:style w:type="character" w:customStyle="1" w:styleId="BodyTextIndent2Char">
    <w:name w:val="Body Text Indent 2 Char"/>
    <w:link w:val="BodyTextIndent2"/>
    <w:rsid w:val="00985041"/>
    <w:rPr>
      <w:rFonts w:ascii="Arial" w:eastAsia="MS Mincho" w:hAnsi="Arial" w:cs="Times New Roman"/>
      <w:sz w:val="20"/>
      <w:szCs w:val="20"/>
      <w:lang w:val="en-GB" w:eastAsia="ja-JP"/>
    </w:rPr>
  </w:style>
  <w:style w:type="paragraph" w:styleId="BodyTextIndent3">
    <w:name w:val="Body Text Indent 3"/>
    <w:basedOn w:val="Normal"/>
    <w:link w:val="BodyTextIndent3Char"/>
    <w:rsid w:val="00985041"/>
    <w:pPr>
      <w:spacing w:after="120"/>
      <w:ind w:left="283"/>
    </w:pPr>
    <w:rPr>
      <w:rFonts w:eastAsia="MS Mincho" w:cs="Times New Roman"/>
      <w:sz w:val="16"/>
      <w:szCs w:val="20"/>
      <w:lang w:eastAsia="ja-JP"/>
    </w:rPr>
  </w:style>
  <w:style w:type="character" w:customStyle="1" w:styleId="BodyTextIndent3Char">
    <w:name w:val="Body Text Indent 3 Char"/>
    <w:link w:val="BodyTextIndent3"/>
    <w:rsid w:val="00985041"/>
    <w:rPr>
      <w:rFonts w:ascii="Arial" w:eastAsia="MS Mincho" w:hAnsi="Arial" w:cs="Times New Roman"/>
      <w:sz w:val="16"/>
      <w:szCs w:val="20"/>
      <w:lang w:val="en-GB" w:eastAsia="ja-JP"/>
    </w:rPr>
  </w:style>
  <w:style w:type="paragraph" w:styleId="Closing">
    <w:name w:val="Closing"/>
    <w:basedOn w:val="Normal"/>
    <w:link w:val="ClosingChar"/>
    <w:rsid w:val="00985041"/>
    <w:pPr>
      <w:ind w:left="4252"/>
    </w:pPr>
    <w:rPr>
      <w:rFonts w:eastAsia="MS Mincho" w:cs="Times New Roman"/>
      <w:szCs w:val="20"/>
      <w:lang w:eastAsia="ja-JP"/>
    </w:rPr>
  </w:style>
  <w:style w:type="character" w:customStyle="1" w:styleId="ClosingChar">
    <w:name w:val="Closing Char"/>
    <w:link w:val="Closing"/>
    <w:rsid w:val="00985041"/>
    <w:rPr>
      <w:rFonts w:ascii="Arial" w:eastAsia="MS Mincho" w:hAnsi="Arial" w:cs="Times New Roman"/>
      <w:sz w:val="20"/>
      <w:szCs w:val="20"/>
      <w:lang w:val="en-GB" w:eastAsia="ja-JP"/>
    </w:rPr>
  </w:style>
  <w:style w:type="character" w:styleId="CommentReference">
    <w:name w:val="annotation reference"/>
    <w:uiPriority w:val="99"/>
    <w:semiHidden/>
    <w:rsid w:val="00985041"/>
    <w:rPr>
      <w:noProof w:val="0"/>
      <w:sz w:val="16"/>
      <w:lang w:val="fr-FR"/>
    </w:rPr>
  </w:style>
  <w:style w:type="paragraph" w:styleId="CommentText">
    <w:name w:val="annotation text"/>
    <w:basedOn w:val="Normal"/>
    <w:link w:val="CommentTextChar1"/>
    <w:uiPriority w:val="99"/>
    <w:semiHidden/>
    <w:rsid w:val="00985041"/>
    <w:rPr>
      <w:rFonts w:eastAsia="MS Mincho" w:cs="Times New Roman"/>
      <w:szCs w:val="20"/>
      <w:lang w:eastAsia="ja-JP"/>
    </w:rPr>
  </w:style>
  <w:style w:type="character" w:customStyle="1" w:styleId="CommentTextChar1">
    <w:name w:val="Comment Text Char1"/>
    <w:link w:val="CommentText"/>
    <w:uiPriority w:val="99"/>
    <w:semiHidden/>
    <w:rsid w:val="00985041"/>
    <w:rPr>
      <w:rFonts w:ascii="Arial" w:eastAsia="MS Mincho" w:hAnsi="Arial" w:cs="Times New Roman"/>
      <w:sz w:val="20"/>
      <w:szCs w:val="20"/>
      <w:lang w:val="en-GB" w:eastAsia="ja-JP"/>
    </w:rPr>
  </w:style>
  <w:style w:type="character" w:customStyle="1" w:styleId="CommentTextChar">
    <w:name w:val="Comment Text Char"/>
    <w:uiPriority w:val="99"/>
    <w:semiHidden/>
    <w:rsid w:val="00985041"/>
    <w:rPr>
      <w:lang w:val="en-GB"/>
    </w:rPr>
  </w:style>
  <w:style w:type="paragraph" w:styleId="Date">
    <w:name w:val="Date"/>
    <w:basedOn w:val="Normal"/>
    <w:next w:val="Normal"/>
    <w:link w:val="DateChar"/>
    <w:rsid w:val="00985041"/>
    <w:rPr>
      <w:rFonts w:eastAsia="MS Mincho" w:cs="Times New Roman"/>
      <w:szCs w:val="20"/>
      <w:lang w:eastAsia="ja-JP"/>
    </w:rPr>
  </w:style>
  <w:style w:type="character" w:customStyle="1" w:styleId="DateChar">
    <w:name w:val="Date Char"/>
    <w:link w:val="Date"/>
    <w:rsid w:val="00985041"/>
    <w:rPr>
      <w:rFonts w:ascii="Arial" w:eastAsia="MS Mincho" w:hAnsi="Arial" w:cs="Times New Roman"/>
      <w:sz w:val="20"/>
      <w:szCs w:val="20"/>
      <w:lang w:val="en-GB" w:eastAsia="ja-JP"/>
    </w:rPr>
  </w:style>
  <w:style w:type="paragraph" w:customStyle="1" w:styleId="Definition">
    <w:name w:val="Definition"/>
    <w:basedOn w:val="Normal"/>
    <w:next w:val="Normal"/>
    <w:rsid w:val="00985041"/>
    <w:rPr>
      <w:rFonts w:eastAsia="MS Mincho" w:cs="Times New Roman"/>
      <w:szCs w:val="20"/>
      <w:lang w:eastAsia="ja-JP"/>
    </w:rPr>
  </w:style>
  <w:style w:type="character" w:customStyle="1" w:styleId="Defterms">
    <w:name w:val="Defterms"/>
    <w:rsid w:val="00985041"/>
    <w:rPr>
      <w:noProof w:val="0"/>
      <w:color w:val="auto"/>
      <w:lang w:val="fr-FR"/>
    </w:rPr>
  </w:style>
  <w:style w:type="paragraph" w:styleId="DocumentMap">
    <w:name w:val="Document Map"/>
    <w:basedOn w:val="Normal"/>
    <w:link w:val="DocumentMapChar"/>
    <w:uiPriority w:val="99"/>
    <w:semiHidden/>
    <w:rsid w:val="00985041"/>
    <w:pPr>
      <w:shd w:val="clear" w:color="auto" w:fill="000080"/>
    </w:pPr>
    <w:rPr>
      <w:rFonts w:ascii="Tahoma" w:eastAsia="MS Mincho" w:hAnsi="Tahoma" w:cs="Times New Roman"/>
      <w:szCs w:val="20"/>
      <w:lang w:eastAsia="ja-JP"/>
    </w:rPr>
  </w:style>
  <w:style w:type="character" w:customStyle="1" w:styleId="DocumentMapChar">
    <w:name w:val="Document Map Char"/>
    <w:link w:val="DocumentMap"/>
    <w:uiPriority w:val="99"/>
    <w:semiHidden/>
    <w:rsid w:val="00985041"/>
    <w:rPr>
      <w:rFonts w:ascii="Tahoma" w:eastAsia="MS Mincho" w:hAnsi="Tahoma" w:cs="Times New Roman"/>
      <w:sz w:val="20"/>
      <w:szCs w:val="20"/>
      <w:shd w:val="clear" w:color="auto" w:fill="000080"/>
      <w:lang w:val="en-GB" w:eastAsia="ja-JP"/>
    </w:rPr>
  </w:style>
  <w:style w:type="character" w:styleId="Emphasis">
    <w:name w:val="Emphasis"/>
    <w:qFormat/>
    <w:rsid w:val="00985041"/>
    <w:rPr>
      <w:i/>
      <w:noProof w:val="0"/>
      <w:lang w:val="fr-FR"/>
    </w:rPr>
  </w:style>
  <w:style w:type="character" w:styleId="EndnoteReference">
    <w:name w:val="endnote reference"/>
    <w:semiHidden/>
    <w:rsid w:val="00985041"/>
    <w:rPr>
      <w:noProof w:val="0"/>
      <w:vertAlign w:val="superscript"/>
      <w:lang w:val="fr-FR"/>
    </w:rPr>
  </w:style>
  <w:style w:type="paragraph" w:styleId="EndnoteText">
    <w:name w:val="endnote text"/>
    <w:basedOn w:val="Normal"/>
    <w:link w:val="EndnoteTextChar"/>
    <w:semiHidden/>
    <w:rsid w:val="00985041"/>
    <w:rPr>
      <w:rFonts w:eastAsia="MS Mincho" w:cs="Times New Roman"/>
      <w:szCs w:val="20"/>
      <w:lang w:eastAsia="ja-JP"/>
    </w:rPr>
  </w:style>
  <w:style w:type="character" w:customStyle="1" w:styleId="EndnoteTextChar">
    <w:name w:val="Endnote Text Char"/>
    <w:link w:val="EndnoteText"/>
    <w:semiHidden/>
    <w:rsid w:val="00985041"/>
    <w:rPr>
      <w:rFonts w:ascii="Arial" w:eastAsia="MS Mincho" w:hAnsi="Arial" w:cs="Times New Roman"/>
      <w:sz w:val="20"/>
      <w:szCs w:val="20"/>
      <w:lang w:val="en-GB" w:eastAsia="ja-JP"/>
    </w:rPr>
  </w:style>
  <w:style w:type="paragraph" w:customStyle="1" w:styleId="Example">
    <w:name w:val="Example"/>
    <w:basedOn w:val="Normal"/>
    <w:next w:val="Normal"/>
    <w:rsid w:val="00985041"/>
    <w:pPr>
      <w:tabs>
        <w:tab w:val="left" w:pos="1360"/>
      </w:tabs>
      <w:spacing w:line="210" w:lineRule="atLeast"/>
    </w:pPr>
    <w:rPr>
      <w:rFonts w:eastAsia="MS Mincho" w:cs="Times New Roman"/>
      <w:sz w:val="18"/>
      <w:szCs w:val="20"/>
      <w:lang w:eastAsia="ja-JP"/>
    </w:rPr>
  </w:style>
  <w:style w:type="character" w:customStyle="1" w:styleId="ExtXref">
    <w:name w:val="ExtXref"/>
    <w:rsid w:val="00985041"/>
    <w:rPr>
      <w:noProof w:val="0"/>
      <w:color w:val="auto"/>
      <w:lang w:val="fr-FR"/>
    </w:rPr>
  </w:style>
  <w:style w:type="paragraph" w:customStyle="1" w:styleId="Figurefootnote">
    <w:name w:val="Figure footnote"/>
    <w:basedOn w:val="Normal"/>
    <w:rsid w:val="00985041"/>
    <w:pPr>
      <w:keepNext/>
      <w:tabs>
        <w:tab w:val="left" w:pos="340"/>
      </w:tabs>
      <w:spacing w:after="60" w:line="210" w:lineRule="atLeast"/>
    </w:pPr>
    <w:rPr>
      <w:rFonts w:eastAsia="MS Mincho" w:cs="Times New Roman"/>
      <w:sz w:val="18"/>
      <w:szCs w:val="20"/>
      <w:lang w:eastAsia="ja-JP"/>
    </w:rPr>
  </w:style>
  <w:style w:type="paragraph" w:customStyle="1" w:styleId="Figuretitle">
    <w:name w:val="Figure title"/>
    <w:basedOn w:val="Normal"/>
    <w:next w:val="Normal"/>
    <w:rsid w:val="00985041"/>
    <w:pPr>
      <w:suppressAutoHyphens/>
      <w:spacing w:before="220" w:after="220"/>
      <w:jc w:val="center"/>
    </w:pPr>
    <w:rPr>
      <w:rFonts w:eastAsia="MS Mincho" w:cs="Times New Roman"/>
      <w:b/>
      <w:szCs w:val="20"/>
      <w:lang w:eastAsia="ja-JP"/>
    </w:rPr>
  </w:style>
  <w:style w:type="character" w:styleId="FollowedHyperlink">
    <w:name w:val="FollowedHyperlink"/>
    <w:rsid w:val="00985041"/>
    <w:rPr>
      <w:noProof w:val="0"/>
      <w:color w:val="800080"/>
      <w:u w:val="single"/>
      <w:lang w:val="fr-FR"/>
    </w:rPr>
  </w:style>
  <w:style w:type="paragraph" w:styleId="Footer">
    <w:name w:val="footer"/>
    <w:basedOn w:val="Normal"/>
    <w:link w:val="FooterChar"/>
    <w:rsid w:val="00985041"/>
    <w:pPr>
      <w:spacing w:after="0" w:line="220" w:lineRule="exact"/>
    </w:pPr>
    <w:rPr>
      <w:rFonts w:eastAsia="MS Mincho" w:cs="Times New Roman"/>
      <w:szCs w:val="20"/>
      <w:lang w:eastAsia="ja-JP"/>
    </w:rPr>
  </w:style>
  <w:style w:type="character" w:customStyle="1" w:styleId="FooterChar">
    <w:name w:val="Footer Char"/>
    <w:link w:val="Footer"/>
    <w:rsid w:val="00985041"/>
    <w:rPr>
      <w:rFonts w:ascii="Arial" w:eastAsia="MS Mincho" w:hAnsi="Arial" w:cs="Times New Roman"/>
      <w:sz w:val="20"/>
      <w:szCs w:val="20"/>
      <w:lang w:val="en-GB" w:eastAsia="ja-JP"/>
    </w:rPr>
  </w:style>
  <w:style w:type="character" w:styleId="FootnoteReference">
    <w:name w:val="footnote reference"/>
    <w:semiHidden/>
    <w:rsid w:val="00985041"/>
    <w:rPr>
      <w:noProof/>
      <w:position w:val="6"/>
      <w:sz w:val="16"/>
      <w:vertAlign w:val="baseline"/>
      <w:lang w:val="fr-FR"/>
    </w:rPr>
  </w:style>
  <w:style w:type="paragraph" w:styleId="FootnoteText">
    <w:name w:val="footnote text"/>
    <w:basedOn w:val="Normal"/>
    <w:link w:val="FootnoteTextChar"/>
    <w:semiHidden/>
    <w:rsid w:val="00985041"/>
    <w:pPr>
      <w:tabs>
        <w:tab w:val="left" w:pos="340"/>
      </w:tabs>
      <w:spacing w:after="120" w:line="210" w:lineRule="atLeast"/>
    </w:pPr>
    <w:rPr>
      <w:rFonts w:eastAsia="MS Mincho" w:cs="Times New Roman"/>
      <w:sz w:val="18"/>
      <w:szCs w:val="20"/>
      <w:lang w:eastAsia="ja-JP"/>
    </w:rPr>
  </w:style>
  <w:style w:type="character" w:customStyle="1" w:styleId="FootnoteTextChar">
    <w:name w:val="Footnote Text Char"/>
    <w:link w:val="FootnoteText"/>
    <w:semiHidden/>
    <w:rsid w:val="00985041"/>
    <w:rPr>
      <w:rFonts w:ascii="Arial" w:eastAsia="MS Mincho" w:hAnsi="Arial" w:cs="Times New Roman"/>
      <w:sz w:val="18"/>
      <w:szCs w:val="20"/>
      <w:lang w:val="en-GB" w:eastAsia="ja-JP"/>
    </w:rPr>
  </w:style>
  <w:style w:type="paragraph" w:customStyle="1" w:styleId="Foreword">
    <w:name w:val="Foreword"/>
    <w:basedOn w:val="Normal"/>
    <w:next w:val="Normal"/>
    <w:rsid w:val="00985041"/>
    <w:rPr>
      <w:rFonts w:eastAsia="MS Mincho" w:cs="Times New Roman"/>
      <w:color w:val="0000FF"/>
      <w:szCs w:val="20"/>
      <w:lang w:eastAsia="ja-JP"/>
    </w:rPr>
  </w:style>
  <w:style w:type="paragraph" w:customStyle="1" w:styleId="Formula">
    <w:name w:val="Formula"/>
    <w:basedOn w:val="Normal"/>
    <w:next w:val="Normal"/>
    <w:rsid w:val="00985041"/>
    <w:pPr>
      <w:tabs>
        <w:tab w:val="right" w:pos="9752"/>
      </w:tabs>
      <w:spacing w:after="220"/>
      <w:ind w:left="403"/>
    </w:pPr>
    <w:rPr>
      <w:rFonts w:eastAsia="MS Mincho" w:cs="Times New Roman"/>
      <w:szCs w:val="20"/>
      <w:lang w:eastAsia="ja-JP"/>
    </w:rPr>
  </w:style>
  <w:style w:type="paragraph" w:styleId="Header">
    <w:name w:val="header"/>
    <w:basedOn w:val="Normal"/>
    <w:link w:val="HeaderChar"/>
    <w:rsid w:val="00985041"/>
    <w:pPr>
      <w:spacing w:after="740" w:line="220" w:lineRule="exact"/>
    </w:pPr>
    <w:rPr>
      <w:rFonts w:eastAsia="MS Mincho" w:cs="Times New Roman"/>
      <w:b/>
      <w:szCs w:val="20"/>
      <w:lang w:eastAsia="ja-JP"/>
    </w:rPr>
  </w:style>
  <w:style w:type="character" w:customStyle="1" w:styleId="HeaderChar">
    <w:name w:val="Header Char"/>
    <w:link w:val="Header"/>
    <w:rsid w:val="00985041"/>
    <w:rPr>
      <w:rFonts w:ascii="Arial" w:eastAsia="MS Mincho" w:hAnsi="Arial" w:cs="Times New Roman"/>
      <w:b/>
      <w:szCs w:val="20"/>
      <w:lang w:val="en-GB" w:eastAsia="ja-JP"/>
    </w:rPr>
  </w:style>
  <w:style w:type="character" w:styleId="Hyperlink">
    <w:name w:val="Hyperlink"/>
    <w:uiPriority w:val="99"/>
    <w:rsid w:val="00985041"/>
    <w:rPr>
      <w:noProof w:val="0"/>
      <w:color w:val="0000FF"/>
      <w:u w:val="single"/>
      <w:lang w:val="fr-FR"/>
    </w:rPr>
  </w:style>
  <w:style w:type="paragraph" w:styleId="Index1">
    <w:name w:val="index 1"/>
    <w:basedOn w:val="Normal"/>
    <w:semiHidden/>
    <w:rsid w:val="00985041"/>
    <w:pPr>
      <w:spacing w:after="0" w:line="210" w:lineRule="atLeast"/>
      <w:ind w:left="142" w:hanging="142"/>
    </w:pPr>
    <w:rPr>
      <w:rFonts w:eastAsia="MS Mincho" w:cs="Times New Roman"/>
      <w:b/>
      <w:sz w:val="18"/>
      <w:szCs w:val="20"/>
      <w:lang w:eastAsia="ja-JP"/>
    </w:rPr>
  </w:style>
  <w:style w:type="paragraph" w:styleId="Index2">
    <w:name w:val="index 2"/>
    <w:basedOn w:val="Normal"/>
    <w:next w:val="Normal"/>
    <w:autoRedefine/>
    <w:semiHidden/>
    <w:rsid w:val="00985041"/>
    <w:pPr>
      <w:spacing w:line="210" w:lineRule="atLeast"/>
      <w:ind w:left="600" w:hanging="200"/>
    </w:pPr>
    <w:rPr>
      <w:rFonts w:eastAsia="MS Mincho" w:cs="Times New Roman"/>
      <w:b/>
      <w:sz w:val="18"/>
      <w:szCs w:val="20"/>
      <w:lang w:eastAsia="ja-JP"/>
    </w:rPr>
  </w:style>
  <w:style w:type="paragraph" w:styleId="Index3">
    <w:name w:val="index 3"/>
    <w:basedOn w:val="Normal"/>
    <w:next w:val="Normal"/>
    <w:autoRedefine/>
    <w:semiHidden/>
    <w:rsid w:val="00985041"/>
    <w:pPr>
      <w:spacing w:line="220" w:lineRule="atLeast"/>
      <w:ind w:left="600" w:hanging="200"/>
    </w:pPr>
    <w:rPr>
      <w:rFonts w:eastAsia="MS Mincho" w:cs="Times New Roman"/>
      <w:b/>
      <w:szCs w:val="20"/>
      <w:lang w:eastAsia="ja-JP"/>
    </w:rPr>
  </w:style>
  <w:style w:type="paragraph" w:styleId="Index4">
    <w:name w:val="index 4"/>
    <w:basedOn w:val="Normal"/>
    <w:next w:val="Normal"/>
    <w:autoRedefine/>
    <w:semiHidden/>
    <w:rsid w:val="00985041"/>
    <w:pPr>
      <w:spacing w:line="220" w:lineRule="atLeast"/>
      <w:ind w:left="800" w:hanging="200"/>
    </w:pPr>
    <w:rPr>
      <w:rFonts w:eastAsia="MS Mincho" w:cs="Times New Roman"/>
      <w:b/>
      <w:szCs w:val="20"/>
      <w:lang w:eastAsia="ja-JP"/>
    </w:rPr>
  </w:style>
  <w:style w:type="paragraph" w:styleId="Index5">
    <w:name w:val="index 5"/>
    <w:basedOn w:val="Normal"/>
    <w:next w:val="Normal"/>
    <w:autoRedefine/>
    <w:semiHidden/>
    <w:rsid w:val="00985041"/>
    <w:pPr>
      <w:spacing w:line="220" w:lineRule="atLeast"/>
      <w:ind w:left="1000" w:hanging="200"/>
    </w:pPr>
    <w:rPr>
      <w:rFonts w:eastAsia="MS Mincho" w:cs="Times New Roman"/>
      <w:b/>
      <w:szCs w:val="20"/>
      <w:lang w:eastAsia="ja-JP"/>
    </w:rPr>
  </w:style>
  <w:style w:type="paragraph" w:styleId="Index6">
    <w:name w:val="index 6"/>
    <w:basedOn w:val="Normal"/>
    <w:next w:val="Normal"/>
    <w:autoRedefine/>
    <w:semiHidden/>
    <w:rsid w:val="00985041"/>
    <w:pPr>
      <w:spacing w:line="220" w:lineRule="atLeast"/>
      <w:ind w:left="1200" w:hanging="200"/>
    </w:pPr>
    <w:rPr>
      <w:rFonts w:eastAsia="MS Mincho" w:cs="Times New Roman"/>
      <w:b/>
      <w:szCs w:val="20"/>
      <w:lang w:eastAsia="ja-JP"/>
    </w:rPr>
  </w:style>
  <w:style w:type="paragraph" w:styleId="Index7">
    <w:name w:val="index 7"/>
    <w:basedOn w:val="Normal"/>
    <w:next w:val="Normal"/>
    <w:autoRedefine/>
    <w:semiHidden/>
    <w:rsid w:val="00985041"/>
    <w:pPr>
      <w:spacing w:line="220" w:lineRule="atLeast"/>
      <w:ind w:left="1400" w:hanging="200"/>
    </w:pPr>
    <w:rPr>
      <w:rFonts w:eastAsia="MS Mincho" w:cs="Times New Roman"/>
      <w:b/>
      <w:szCs w:val="20"/>
      <w:lang w:eastAsia="ja-JP"/>
    </w:rPr>
  </w:style>
  <w:style w:type="paragraph" w:styleId="Index8">
    <w:name w:val="index 8"/>
    <w:basedOn w:val="Normal"/>
    <w:next w:val="Normal"/>
    <w:autoRedefine/>
    <w:semiHidden/>
    <w:rsid w:val="00985041"/>
    <w:pPr>
      <w:spacing w:line="220" w:lineRule="atLeast"/>
      <w:ind w:left="1600" w:hanging="200"/>
    </w:pPr>
    <w:rPr>
      <w:rFonts w:eastAsia="MS Mincho" w:cs="Times New Roman"/>
      <w:b/>
      <w:szCs w:val="20"/>
      <w:lang w:eastAsia="ja-JP"/>
    </w:rPr>
  </w:style>
  <w:style w:type="paragraph" w:styleId="Index9">
    <w:name w:val="index 9"/>
    <w:basedOn w:val="Normal"/>
    <w:next w:val="Normal"/>
    <w:autoRedefine/>
    <w:semiHidden/>
    <w:rsid w:val="00985041"/>
    <w:pPr>
      <w:spacing w:line="220" w:lineRule="atLeast"/>
      <w:ind w:left="1800" w:hanging="200"/>
    </w:pPr>
    <w:rPr>
      <w:rFonts w:eastAsia="MS Mincho" w:cs="Times New Roman"/>
      <w:b/>
      <w:szCs w:val="20"/>
      <w:lang w:eastAsia="ja-JP"/>
    </w:rPr>
  </w:style>
  <w:style w:type="paragraph" w:styleId="IndexHeading">
    <w:name w:val="index heading"/>
    <w:basedOn w:val="Normal"/>
    <w:next w:val="Index1"/>
    <w:semiHidden/>
    <w:rsid w:val="00985041"/>
    <w:pPr>
      <w:keepNext/>
      <w:spacing w:before="400" w:after="210"/>
      <w:jc w:val="center"/>
    </w:pPr>
    <w:rPr>
      <w:rFonts w:eastAsia="MS Mincho" w:cs="Times New Roman"/>
      <w:szCs w:val="20"/>
      <w:lang w:eastAsia="ja-JP"/>
    </w:rPr>
  </w:style>
  <w:style w:type="paragraph" w:customStyle="1" w:styleId="Introduction">
    <w:name w:val="Introduction"/>
    <w:basedOn w:val="Normal"/>
    <w:next w:val="Normal"/>
    <w:rsid w:val="00985041"/>
    <w:pPr>
      <w:keepNext/>
      <w:pageBreakBefore/>
      <w:tabs>
        <w:tab w:val="left" w:pos="400"/>
      </w:tabs>
      <w:suppressAutoHyphens/>
      <w:spacing w:before="960" w:after="310" w:line="310" w:lineRule="exact"/>
    </w:pPr>
    <w:rPr>
      <w:rFonts w:eastAsia="MS Mincho" w:cs="Times New Roman"/>
      <w:b/>
      <w:sz w:val="28"/>
      <w:szCs w:val="20"/>
      <w:lang w:eastAsia="ja-JP"/>
    </w:rPr>
  </w:style>
  <w:style w:type="character" w:styleId="LineNumber">
    <w:name w:val="line number"/>
    <w:rsid w:val="00985041"/>
    <w:rPr>
      <w:noProof w:val="0"/>
      <w:lang w:val="fr-FR"/>
    </w:rPr>
  </w:style>
  <w:style w:type="paragraph" w:styleId="List">
    <w:name w:val="List"/>
    <w:basedOn w:val="Normal"/>
    <w:rsid w:val="00985041"/>
    <w:pPr>
      <w:ind w:left="283" w:hanging="283"/>
    </w:pPr>
    <w:rPr>
      <w:rFonts w:eastAsia="MS Mincho" w:cs="Times New Roman"/>
      <w:szCs w:val="20"/>
      <w:lang w:eastAsia="ja-JP"/>
    </w:rPr>
  </w:style>
  <w:style w:type="paragraph" w:styleId="List2">
    <w:name w:val="List 2"/>
    <w:basedOn w:val="Normal"/>
    <w:rsid w:val="00985041"/>
    <w:pPr>
      <w:ind w:left="566" w:hanging="283"/>
    </w:pPr>
    <w:rPr>
      <w:rFonts w:eastAsia="MS Mincho" w:cs="Times New Roman"/>
      <w:szCs w:val="20"/>
      <w:lang w:eastAsia="ja-JP"/>
    </w:rPr>
  </w:style>
  <w:style w:type="paragraph" w:styleId="List3">
    <w:name w:val="List 3"/>
    <w:basedOn w:val="Normal"/>
    <w:rsid w:val="00985041"/>
    <w:pPr>
      <w:ind w:left="849" w:hanging="283"/>
    </w:pPr>
    <w:rPr>
      <w:rFonts w:eastAsia="MS Mincho" w:cs="Times New Roman"/>
      <w:szCs w:val="20"/>
      <w:lang w:eastAsia="ja-JP"/>
    </w:rPr>
  </w:style>
  <w:style w:type="paragraph" w:styleId="List4">
    <w:name w:val="List 4"/>
    <w:basedOn w:val="Normal"/>
    <w:rsid w:val="00985041"/>
    <w:pPr>
      <w:ind w:left="1132" w:hanging="283"/>
    </w:pPr>
    <w:rPr>
      <w:rFonts w:eastAsia="MS Mincho" w:cs="Times New Roman"/>
      <w:szCs w:val="20"/>
      <w:lang w:eastAsia="ja-JP"/>
    </w:rPr>
  </w:style>
  <w:style w:type="paragraph" w:styleId="List5">
    <w:name w:val="List 5"/>
    <w:basedOn w:val="Normal"/>
    <w:rsid w:val="00985041"/>
    <w:pPr>
      <w:ind w:left="1415" w:hanging="283"/>
    </w:pPr>
    <w:rPr>
      <w:rFonts w:eastAsia="MS Mincho" w:cs="Times New Roman"/>
      <w:szCs w:val="20"/>
      <w:lang w:eastAsia="ja-JP"/>
    </w:rPr>
  </w:style>
  <w:style w:type="paragraph" w:styleId="ListBullet">
    <w:name w:val="List Bullet"/>
    <w:basedOn w:val="Normal"/>
    <w:uiPriority w:val="99"/>
    <w:rsid w:val="00985041"/>
    <w:pPr>
      <w:numPr>
        <w:numId w:val="3"/>
      </w:numPr>
    </w:pPr>
    <w:rPr>
      <w:rFonts w:eastAsia="MS Mincho" w:cs="Times New Roman"/>
      <w:szCs w:val="20"/>
      <w:lang w:eastAsia="ja-JP"/>
    </w:rPr>
  </w:style>
  <w:style w:type="paragraph" w:styleId="ListBullet2">
    <w:name w:val="List Bullet 2"/>
    <w:basedOn w:val="Normal"/>
    <w:rsid w:val="00985041"/>
    <w:pPr>
      <w:numPr>
        <w:numId w:val="4"/>
      </w:numPr>
    </w:pPr>
    <w:rPr>
      <w:rFonts w:eastAsia="MS Mincho" w:cs="Times New Roman"/>
      <w:szCs w:val="20"/>
      <w:lang w:eastAsia="ja-JP"/>
    </w:rPr>
  </w:style>
  <w:style w:type="paragraph" w:styleId="ListBullet3">
    <w:name w:val="List Bullet 3"/>
    <w:basedOn w:val="Normal"/>
    <w:rsid w:val="00985041"/>
    <w:pPr>
      <w:numPr>
        <w:numId w:val="5"/>
      </w:numPr>
    </w:pPr>
    <w:rPr>
      <w:rFonts w:eastAsia="MS Mincho" w:cs="Times New Roman"/>
      <w:szCs w:val="20"/>
      <w:lang w:eastAsia="ja-JP"/>
    </w:rPr>
  </w:style>
  <w:style w:type="paragraph" w:styleId="ListBullet4">
    <w:name w:val="List Bullet 4"/>
    <w:basedOn w:val="Normal"/>
    <w:rsid w:val="00985041"/>
    <w:pPr>
      <w:numPr>
        <w:numId w:val="6"/>
      </w:numPr>
    </w:pPr>
    <w:rPr>
      <w:rFonts w:eastAsia="MS Mincho" w:cs="Times New Roman"/>
      <w:szCs w:val="20"/>
      <w:lang w:eastAsia="ja-JP"/>
    </w:rPr>
  </w:style>
  <w:style w:type="paragraph" w:styleId="ListBullet5">
    <w:name w:val="List Bullet 5"/>
    <w:basedOn w:val="Normal"/>
    <w:rsid w:val="00985041"/>
    <w:pPr>
      <w:numPr>
        <w:numId w:val="7"/>
      </w:numPr>
    </w:pPr>
    <w:rPr>
      <w:rFonts w:eastAsia="MS Mincho" w:cs="Times New Roman"/>
      <w:szCs w:val="20"/>
      <w:lang w:eastAsia="ja-JP"/>
    </w:rPr>
  </w:style>
  <w:style w:type="paragraph" w:styleId="ListContinue">
    <w:name w:val="List Continue"/>
    <w:basedOn w:val="Normal"/>
    <w:rsid w:val="00985041"/>
    <w:pPr>
      <w:spacing w:after="120"/>
      <w:ind w:left="360"/>
      <w:contextualSpacing/>
    </w:pPr>
    <w:rPr>
      <w:rFonts w:eastAsia="MS Mincho" w:cs="Times New Roman"/>
      <w:szCs w:val="20"/>
      <w:lang w:eastAsia="ja-JP"/>
    </w:rPr>
  </w:style>
  <w:style w:type="paragraph" w:styleId="ListContinue2">
    <w:name w:val="List Continue 2"/>
    <w:basedOn w:val="Normal"/>
    <w:rsid w:val="00985041"/>
    <w:pPr>
      <w:numPr>
        <w:ilvl w:val="1"/>
        <w:numId w:val="8"/>
      </w:numPr>
    </w:pPr>
    <w:rPr>
      <w:rFonts w:eastAsia="MS Mincho" w:cs="Times New Roman"/>
      <w:szCs w:val="20"/>
      <w:lang w:eastAsia="ja-JP"/>
    </w:rPr>
  </w:style>
  <w:style w:type="paragraph" w:styleId="ListContinue3">
    <w:name w:val="List Continue 3"/>
    <w:basedOn w:val="Normal"/>
    <w:rsid w:val="00985041"/>
    <w:pPr>
      <w:numPr>
        <w:ilvl w:val="2"/>
        <w:numId w:val="8"/>
      </w:numPr>
      <w:tabs>
        <w:tab w:val="left" w:pos="1200"/>
      </w:tabs>
    </w:pPr>
    <w:rPr>
      <w:rFonts w:eastAsia="MS Mincho" w:cs="Times New Roman"/>
      <w:szCs w:val="20"/>
      <w:lang w:eastAsia="ja-JP"/>
    </w:rPr>
  </w:style>
  <w:style w:type="paragraph" w:styleId="ListContinue4">
    <w:name w:val="List Continue 4"/>
    <w:basedOn w:val="Normal"/>
    <w:rsid w:val="00985041"/>
    <w:pPr>
      <w:numPr>
        <w:ilvl w:val="3"/>
        <w:numId w:val="8"/>
      </w:numPr>
      <w:tabs>
        <w:tab w:val="left" w:pos="1600"/>
      </w:tabs>
    </w:pPr>
    <w:rPr>
      <w:rFonts w:eastAsia="MS Mincho" w:cs="Times New Roman"/>
      <w:szCs w:val="20"/>
      <w:lang w:eastAsia="ja-JP"/>
    </w:rPr>
  </w:style>
  <w:style w:type="paragraph" w:styleId="ListContinue5">
    <w:name w:val="List Continue 5"/>
    <w:basedOn w:val="Normal"/>
    <w:rsid w:val="00985041"/>
    <w:pPr>
      <w:spacing w:after="120"/>
      <w:ind w:left="1415"/>
    </w:pPr>
    <w:rPr>
      <w:rFonts w:eastAsia="MS Mincho" w:cs="Times New Roman"/>
      <w:szCs w:val="20"/>
      <w:lang w:eastAsia="ja-JP"/>
    </w:rPr>
  </w:style>
  <w:style w:type="paragraph" w:styleId="MacroText">
    <w:name w:val="macro"/>
    <w:link w:val="MacroTextChar"/>
    <w:semiHidden/>
    <w:rsid w:val="00985041"/>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link w:val="MacroText"/>
    <w:semiHidden/>
    <w:rsid w:val="00985041"/>
    <w:rPr>
      <w:rFonts w:ascii="Courier New" w:eastAsia="MS Mincho" w:hAnsi="Courier New" w:cs="Times New Roman"/>
      <w:sz w:val="20"/>
      <w:szCs w:val="20"/>
      <w:lang w:val="en-GB" w:eastAsia="ja-JP"/>
    </w:rPr>
  </w:style>
  <w:style w:type="paragraph" w:styleId="MessageHeader">
    <w:name w:val="Message Header"/>
    <w:basedOn w:val="Normal"/>
    <w:link w:val="MessageHeaderChar"/>
    <w:rsid w:val="00985041"/>
    <w:pPr>
      <w:pBdr>
        <w:top w:val="single" w:sz="6" w:space="1" w:color="auto"/>
        <w:left w:val="single" w:sz="6" w:space="1" w:color="auto"/>
        <w:bottom w:val="single" w:sz="6" w:space="1" w:color="auto"/>
        <w:right w:val="single" w:sz="6" w:space="1" w:color="auto"/>
      </w:pBdr>
      <w:shd w:val="pct20" w:color="auto" w:fill="auto"/>
      <w:ind w:left="1134" w:hanging="1134"/>
    </w:pPr>
    <w:rPr>
      <w:rFonts w:eastAsia="MS Mincho" w:cs="Times New Roman"/>
      <w:sz w:val="24"/>
      <w:szCs w:val="20"/>
      <w:lang w:eastAsia="ja-JP"/>
    </w:rPr>
  </w:style>
  <w:style w:type="character" w:customStyle="1" w:styleId="MessageHeaderChar">
    <w:name w:val="Message Header Char"/>
    <w:link w:val="MessageHeader"/>
    <w:rsid w:val="00985041"/>
    <w:rPr>
      <w:rFonts w:ascii="Arial" w:eastAsia="MS Mincho" w:hAnsi="Arial" w:cs="Times New Roman"/>
      <w:sz w:val="24"/>
      <w:szCs w:val="20"/>
      <w:shd w:val="pct20" w:color="auto" w:fill="auto"/>
      <w:lang w:val="en-GB" w:eastAsia="ja-JP"/>
    </w:rPr>
  </w:style>
  <w:style w:type="paragraph" w:customStyle="1" w:styleId="MSDNFR">
    <w:name w:val="MSDNFR"/>
    <w:basedOn w:val="Normal"/>
    <w:next w:val="Normal"/>
    <w:rsid w:val="00985041"/>
    <w:pPr>
      <w:spacing w:line="220" w:lineRule="atLeast"/>
    </w:pPr>
    <w:rPr>
      <w:rFonts w:eastAsia="MS Mincho" w:cs="Times New Roman"/>
      <w:color w:val="0000FF"/>
      <w:szCs w:val="20"/>
      <w:lang w:eastAsia="ja-JP"/>
    </w:rPr>
  </w:style>
  <w:style w:type="paragraph" w:customStyle="1" w:styleId="normalafter">
    <w:name w:val="normal after"/>
    <w:basedOn w:val="Normal"/>
    <w:link w:val="normalafterChar"/>
    <w:qFormat/>
    <w:rsid w:val="004A45C6"/>
    <w:pPr>
      <w:spacing w:before="240"/>
    </w:pPr>
  </w:style>
  <w:style w:type="character" w:customStyle="1" w:styleId="normalafterChar">
    <w:name w:val="normal after Char"/>
    <w:basedOn w:val="DefaultParagraphFont"/>
    <w:link w:val="normalafter"/>
    <w:rsid w:val="004A45C6"/>
    <w:rPr>
      <w:rFonts w:ascii="Arial" w:hAnsi="Arial"/>
      <w:sz w:val="20"/>
      <w:lang w:val="en-GB"/>
    </w:rPr>
  </w:style>
  <w:style w:type="paragraph" w:customStyle="1" w:styleId="normalbefore">
    <w:name w:val="normal before"/>
    <w:basedOn w:val="Normal"/>
    <w:link w:val="normalbeforeChar"/>
    <w:qFormat/>
    <w:rsid w:val="004A45C6"/>
    <w:pPr>
      <w:spacing w:after="120"/>
    </w:pPr>
  </w:style>
  <w:style w:type="character" w:customStyle="1" w:styleId="normalbeforeChar">
    <w:name w:val="normal before Char"/>
    <w:basedOn w:val="DefaultParagraphFont"/>
    <w:link w:val="normalbefore"/>
    <w:rsid w:val="004A45C6"/>
    <w:rPr>
      <w:rFonts w:ascii="Arial" w:hAnsi="Arial"/>
      <w:sz w:val="20"/>
      <w:lang w:val="en-GB"/>
    </w:rPr>
  </w:style>
  <w:style w:type="paragraph" w:customStyle="1" w:styleId="normal6after">
    <w:name w:val="normal 6after"/>
    <w:basedOn w:val="Normal"/>
    <w:link w:val="normal6afterChar"/>
    <w:qFormat/>
    <w:rsid w:val="004A45C6"/>
    <w:pPr>
      <w:spacing w:before="120"/>
    </w:pPr>
  </w:style>
  <w:style w:type="character" w:customStyle="1" w:styleId="normal6afterChar">
    <w:name w:val="normal 6after Char"/>
    <w:basedOn w:val="DefaultParagraphFont"/>
    <w:link w:val="normal6after"/>
    <w:rsid w:val="004A45C6"/>
    <w:rPr>
      <w:rFonts w:ascii="Arial" w:hAnsi="Arial"/>
      <w:sz w:val="20"/>
      <w:lang w:val="en-GB"/>
    </w:rPr>
  </w:style>
  <w:style w:type="paragraph" w:styleId="NormalIndent">
    <w:name w:val="Normal Indent"/>
    <w:basedOn w:val="Normal"/>
    <w:rsid w:val="00985041"/>
    <w:pPr>
      <w:ind w:left="708"/>
    </w:pPr>
    <w:rPr>
      <w:rFonts w:eastAsia="MS Mincho" w:cs="Times New Roman"/>
      <w:szCs w:val="20"/>
      <w:lang w:eastAsia="ja-JP"/>
    </w:rPr>
  </w:style>
  <w:style w:type="paragraph" w:customStyle="1" w:styleId="Note">
    <w:name w:val="Note"/>
    <w:basedOn w:val="Normal"/>
    <w:next w:val="Normal"/>
    <w:qFormat/>
    <w:rsid w:val="00985041"/>
    <w:pPr>
      <w:tabs>
        <w:tab w:val="left" w:pos="960"/>
      </w:tabs>
      <w:spacing w:line="210" w:lineRule="atLeast"/>
    </w:pPr>
    <w:rPr>
      <w:rFonts w:eastAsia="MS Mincho" w:cs="Times New Roman"/>
      <w:sz w:val="18"/>
      <w:szCs w:val="20"/>
      <w:lang w:eastAsia="ja-JP"/>
    </w:rPr>
  </w:style>
  <w:style w:type="paragraph" w:styleId="NoteHeading">
    <w:name w:val="Note Heading"/>
    <w:basedOn w:val="Normal"/>
    <w:next w:val="Normal"/>
    <w:link w:val="NoteHeadingChar"/>
    <w:rsid w:val="00985041"/>
    <w:rPr>
      <w:rFonts w:eastAsia="MS Mincho" w:cs="Times New Roman"/>
      <w:szCs w:val="20"/>
      <w:lang w:eastAsia="ja-JP"/>
    </w:rPr>
  </w:style>
  <w:style w:type="character" w:customStyle="1" w:styleId="NoteHeadingChar">
    <w:name w:val="Note Heading Char"/>
    <w:link w:val="NoteHeading"/>
    <w:rsid w:val="00985041"/>
    <w:rPr>
      <w:rFonts w:ascii="Arial" w:eastAsia="MS Mincho" w:hAnsi="Arial" w:cs="Times New Roman"/>
      <w:sz w:val="20"/>
      <w:szCs w:val="20"/>
      <w:lang w:val="en-GB" w:eastAsia="ja-JP"/>
    </w:rPr>
  </w:style>
  <w:style w:type="character" w:styleId="PageNumber">
    <w:name w:val="page number"/>
    <w:rsid w:val="00985041"/>
    <w:rPr>
      <w:noProof w:val="0"/>
      <w:lang w:val="fr-FR"/>
    </w:rPr>
  </w:style>
  <w:style w:type="paragraph" w:styleId="PlainText">
    <w:name w:val="Plain Text"/>
    <w:basedOn w:val="Normal"/>
    <w:link w:val="PlainTextChar"/>
    <w:uiPriority w:val="99"/>
    <w:rsid w:val="00985041"/>
    <w:rPr>
      <w:rFonts w:ascii="Courier New" w:eastAsia="MS Mincho" w:hAnsi="Courier New" w:cs="Times New Roman"/>
      <w:szCs w:val="20"/>
      <w:lang w:eastAsia="ja-JP"/>
    </w:rPr>
  </w:style>
  <w:style w:type="character" w:customStyle="1" w:styleId="PlainTextChar">
    <w:name w:val="Plain Text Char"/>
    <w:link w:val="PlainText"/>
    <w:uiPriority w:val="99"/>
    <w:rsid w:val="00985041"/>
    <w:rPr>
      <w:rFonts w:ascii="Courier New" w:eastAsia="MS Mincho" w:hAnsi="Courier New" w:cs="Times New Roman"/>
      <w:sz w:val="20"/>
      <w:szCs w:val="20"/>
      <w:lang w:val="en-GB" w:eastAsia="ja-JP"/>
    </w:rPr>
  </w:style>
  <w:style w:type="paragraph" w:customStyle="1" w:styleId="RefNorm">
    <w:name w:val="RefNorm"/>
    <w:basedOn w:val="Normal"/>
    <w:next w:val="Normal"/>
    <w:rsid w:val="00985041"/>
    <w:rPr>
      <w:rFonts w:eastAsia="MS Mincho" w:cs="Times New Roman"/>
      <w:szCs w:val="20"/>
      <w:lang w:eastAsia="ja-JP"/>
    </w:rPr>
  </w:style>
  <w:style w:type="paragraph" w:styleId="Salutation">
    <w:name w:val="Salutation"/>
    <w:basedOn w:val="Normal"/>
    <w:next w:val="Normal"/>
    <w:link w:val="SalutationChar"/>
    <w:rsid w:val="00985041"/>
    <w:rPr>
      <w:rFonts w:eastAsia="MS Mincho" w:cs="Times New Roman"/>
      <w:szCs w:val="20"/>
      <w:lang w:eastAsia="ja-JP"/>
    </w:rPr>
  </w:style>
  <w:style w:type="character" w:customStyle="1" w:styleId="SalutationChar">
    <w:name w:val="Salutation Char"/>
    <w:link w:val="Salutation"/>
    <w:rsid w:val="00985041"/>
    <w:rPr>
      <w:rFonts w:ascii="Arial" w:eastAsia="MS Mincho" w:hAnsi="Arial" w:cs="Times New Roman"/>
      <w:sz w:val="20"/>
      <w:szCs w:val="20"/>
      <w:lang w:val="en-GB" w:eastAsia="ja-JP"/>
    </w:rPr>
  </w:style>
  <w:style w:type="paragraph" w:styleId="Signature">
    <w:name w:val="Signature"/>
    <w:basedOn w:val="Normal"/>
    <w:link w:val="SignatureChar"/>
    <w:rsid w:val="00985041"/>
    <w:pPr>
      <w:ind w:left="4252"/>
    </w:pPr>
    <w:rPr>
      <w:rFonts w:eastAsia="MS Mincho" w:cs="Times New Roman"/>
      <w:szCs w:val="20"/>
      <w:lang w:eastAsia="ja-JP"/>
    </w:rPr>
  </w:style>
  <w:style w:type="character" w:customStyle="1" w:styleId="SignatureChar">
    <w:name w:val="Signature Char"/>
    <w:link w:val="Signature"/>
    <w:rsid w:val="00985041"/>
    <w:rPr>
      <w:rFonts w:ascii="Arial" w:eastAsia="MS Mincho" w:hAnsi="Arial" w:cs="Times New Roman"/>
      <w:sz w:val="20"/>
      <w:szCs w:val="20"/>
      <w:lang w:val="en-GB" w:eastAsia="ja-JP"/>
    </w:rPr>
  </w:style>
  <w:style w:type="paragraph" w:customStyle="1" w:styleId="Special">
    <w:name w:val="Special"/>
    <w:basedOn w:val="Normal"/>
    <w:next w:val="Normal"/>
    <w:rsid w:val="00985041"/>
    <w:rPr>
      <w:rFonts w:eastAsia="MS Mincho" w:cs="Times New Roman"/>
      <w:szCs w:val="20"/>
      <w:lang w:eastAsia="ja-JP"/>
    </w:rPr>
  </w:style>
  <w:style w:type="character" w:styleId="Strong">
    <w:name w:val="Strong"/>
    <w:uiPriority w:val="22"/>
    <w:qFormat/>
    <w:rsid w:val="00985041"/>
    <w:rPr>
      <w:b/>
      <w:noProof w:val="0"/>
      <w:lang w:val="fr-FR"/>
    </w:rPr>
  </w:style>
  <w:style w:type="paragraph" w:styleId="Subtitle">
    <w:name w:val="Subtitle"/>
    <w:basedOn w:val="Normal"/>
    <w:link w:val="SubtitleChar"/>
    <w:qFormat/>
    <w:rsid w:val="00985041"/>
    <w:pPr>
      <w:spacing w:after="60"/>
      <w:jc w:val="center"/>
      <w:outlineLvl w:val="1"/>
    </w:pPr>
    <w:rPr>
      <w:rFonts w:eastAsia="MS Mincho" w:cs="Times New Roman"/>
      <w:sz w:val="24"/>
      <w:szCs w:val="20"/>
      <w:lang w:eastAsia="ja-JP"/>
    </w:rPr>
  </w:style>
  <w:style w:type="character" w:customStyle="1" w:styleId="SubtitleChar">
    <w:name w:val="Subtitle Char"/>
    <w:link w:val="Subtitle"/>
    <w:rsid w:val="00985041"/>
    <w:rPr>
      <w:rFonts w:ascii="Arial" w:eastAsia="MS Mincho" w:hAnsi="Arial" w:cs="Times New Roman"/>
      <w:sz w:val="24"/>
      <w:szCs w:val="20"/>
      <w:lang w:val="en-GB" w:eastAsia="ja-JP"/>
    </w:rPr>
  </w:style>
  <w:style w:type="paragraph" w:customStyle="1" w:styleId="Tablefootnote">
    <w:name w:val="Table footnote"/>
    <w:basedOn w:val="Normal"/>
    <w:rsid w:val="00985041"/>
    <w:pPr>
      <w:tabs>
        <w:tab w:val="left" w:pos="340"/>
      </w:tabs>
      <w:spacing w:before="60" w:after="60" w:line="190" w:lineRule="atLeast"/>
    </w:pPr>
    <w:rPr>
      <w:rFonts w:eastAsia="MS Mincho" w:cs="Times New Roman"/>
      <w:sz w:val="16"/>
      <w:szCs w:val="20"/>
      <w:lang w:eastAsia="ja-JP"/>
    </w:rPr>
  </w:style>
  <w:style w:type="paragraph" w:styleId="TableofAuthorities">
    <w:name w:val="table of authorities"/>
    <w:basedOn w:val="Normal"/>
    <w:next w:val="Normal"/>
    <w:semiHidden/>
    <w:rsid w:val="00985041"/>
    <w:pPr>
      <w:ind w:left="200" w:hanging="200"/>
    </w:pPr>
    <w:rPr>
      <w:rFonts w:eastAsia="MS Mincho" w:cs="Times New Roman"/>
      <w:szCs w:val="20"/>
      <w:lang w:eastAsia="ja-JP"/>
    </w:rPr>
  </w:style>
  <w:style w:type="paragraph" w:styleId="TableofFigures">
    <w:name w:val="table of figures"/>
    <w:basedOn w:val="Normal"/>
    <w:next w:val="Normal"/>
    <w:semiHidden/>
    <w:rsid w:val="00985041"/>
    <w:pPr>
      <w:ind w:left="400" w:hanging="400"/>
    </w:pPr>
    <w:rPr>
      <w:rFonts w:eastAsia="MS Mincho" w:cs="Times New Roman"/>
      <w:szCs w:val="20"/>
      <w:lang w:eastAsia="ja-JP"/>
    </w:rPr>
  </w:style>
  <w:style w:type="paragraph" w:customStyle="1" w:styleId="Tabletitle">
    <w:name w:val="Table title"/>
    <w:basedOn w:val="Normal"/>
    <w:next w:val="Normal"/>
    <w:rsid w:val="00985041"/>
    <w:pPr>
      <w:keepNext/>
      <w:suppressAutoHyphens/>
      <w:spacing w:before="120" w:after="120" w:line="230" w:lineRule="exact"/>
      <w:jc w:val="center"/>
    </w:pPr>
    <w:rPr>
      <w:rFonts w:eastAsia="MS Mincho" w:cs="Times New Roman"/>
      <w:b/>
      <w:szCs w:val="20"/>
      <w:lang w:eastAsia="ja-JP"/>
    </w:rPr>
  </w:style>
  <w:style w:type="character" w:customStyle="1" w:styleId="TableFootNoteXref">
    <w:name w:val="TableFootNoteXref"/>
    <w:rsid w:val="00985041"/>
    <w:rPr>
      <w:noProof/>
      <w:position w:val="6"/>
      <w:sz w:val="14"/>
      <w:lang w:val="fr-FR"/>
    </w:rPr>
  </w:style>
  <w:style w:type="paragraph" w:customStyle="1" w:styleId="Terms">
    <w:name w:val="Term(s)"/>
    <w:basedOn w:val="Normal"/>
    <w:next w:val="Definition"/>
    <w:link w:val="TermsChar"/>
    <w:rsid w:val="00985041"/>
    <w:pPr>
      <w:keepNext/>
      <w:suppressAutoHyphens/>
      <w:spacing w:after="0"/>
    </w:pPr>
    <w:rPr>
      <w:rFonts w:eastAsia="MS Mincho" w:cs="Times New Roman"/>
      <w:b/>
      <w:szCs w:val="20"/>
      <w:lang w:eastAsia="ja-JP"/>
    </w:rPr>
  </w:style>
  <w:style w:type="character" w:customStyle="1" w:styleId="TermsChar">
    <w:name w:val="Term(s) Char"/>
    <w:link w:val="Terms"/>
    <w:rsid w:val="00985041"/>
    <w:rPr>
      <w:rFonts w:ascii="Arial" w:eastAsia="MS Mincho" w:hAnsi="Arial" w:cs="Times New Roman"/>
      <w:b/>
      <w:sz w:val="20"/>
      <w:szCs w:val="20"/>
      <w:lang w:val="en-GB" w:eastAsia="ja-JP"/>
    </w:rPr>
  </w:style>
  <w:style w:type="paragraph" w:customStyle="1" w:styleId="TermNum">
    <w:name w:val="TermNum"/>
    <w:basedOn w:val="Normal"/>
    <w:next w:val="Terms"/>
    <w:rsid w:val="00985041"/>
    <w:pPr>
      <w:keepNext/>
      <w:spacing w:after="0"/>
    </w:pPr>
    <w:rPr>
      <w:rFonts w:eastAsia="MS Mincho" w:cs="Times New Roman"/>
      <w:b/>
      <w:szCs w:val="20"/>
      <w:lang w:eastAsia="ja-JP"/>
    </w:rPr>
  </w:style>
  <w:style w:type="paragraph" w:styleId="Title">
    <w:name w:val="Title"/>
    <w:basedOn w:val="Normal"/>
    <w:link w:val="TitleChar"/>
    <w:qFormat/>
    <w:rsid w:val="00985041"/>
    <w:pPr>
      <w:spacing w:before="240" w:after="60"/>
      <w:jc w:val="center"/>
      <w:outlineLvl w:val="0"/>
    </w:pPr>
    <w:rPr>
      <w:rFonts w:eastAsia="MS Mincho" w:cs="Times New Roman"/>
      <w:b/>
      <w:kern w:val="28"/>
      <w:sz w:val="32"/>
      <w:szCs w:val="20"/>
      <w:lang w:eastAsia="ja-JP"/>
    </w:rPr>
  </w:style>
  <w:style w:type="character" w:customStyle="1" w:styleId="TitleChar">
    <w:name w:val="Title Char"/>
    <w:link w:val="Title"/>
    <w:rsid w:val="00985041"/>
    <w:rPr>
      <w:rFonts w:ascii="Arial" w:eastAsia="MS Mincho" w:hAnsi="Arial" w:cs="Times New Roman"/>
      <w:b/>
      <w:kern w:val="28"/>
      <w:sz w:val="32"/>
      <w:szCs w:val="20"/>
      <w:lang w:val="en-GB" w:eastAsia="ja-JP"/>
    </w:rPr>
  </w:style>
  <w:style w:type="paragraph" w:styleId="TOAHeading">
    <w:name w:val="toa heading"/>
    <w:basedOn w:val="Normal"/>
    <w:next w:val="Normal"/>
    <w:semiHidden/>
    <w:rsid w:val="00985041"/>
    <w:pPr>
      <w:spacing w:before="120"/>
    </w:pPr>
    <w:rPr>
      <w:rFonts w:eastAsia="MS Mincho" w:cs="Times New Roman"/>
      <w:b/>
      <w:sz w:val="24"/>
      <w:szCs w:val="20"/>
      <w:lang w:eastAsia="ja-JP"/>
    </w:rPr>
  </w:style>
  <w:style w:type="paragraph" w:styleId="TOC1">
    <w:name w:val="toc 1"/>
    <w:basedOn w:val="Normal"/>
    <w:next w:val="Normal"/>
    <w:uiPriority w:val="39"/>
    <w:rsid w:val="00985041"/>
    <w:pPr>
      <w:tabs>
        <w:tab w:val="left" w:pos="720"/>
        <w:tab w:val="right" w:leader="dot" w:pos="9752"/>
      </w:tabs>
      <w:suppressAutoHyphens/>
      <w:spacing w:before="120" w:after="0"/>
      <w:ind w:left="720" w:right="500" w:hanging="720"/>
    </w:pPr>
    <w:rPr>
      <w:rFonts w:eastAsia="MS Mincho" w:cs="Times New Roman"/>
      <w:b/>
      <w:szCs w:val="20"/>
      <w:lang w:eastAsia="ja-JP"/>
    </w:rPr>
  </w:style>
  <w:style w:type="paragraph" w:styleId="TOC2">
    <w:name w:val="toc 2"/>
    <w:basedOn w:val="TOC1"/>
    <w:next w:val="Normal"/>
    <w:uiPriority w:val="39"/>
    <w:rsid w:val="00985041"/>
    <w:pPr>
      <w:spacing w:before="0"/>
    </w:pPr>
  </w:style>
  <w:style w:type="paragraph" w:styleId="TOC3">
    <w:name w:val="toc 3"/>
    <w:basedOn w:val="TOC2"/>
    <w:next w:val="Normal"/>
    <w:uiPriority w:val="39"/>
    <w:rsid w:val="00985041"/>
  </w:style>
  <w:style w:type="paragraph" w:styleId="TOC4">
    <w:name w:val="toc 4"/>
    <w:basedOn w:val="TOC2"/>
    <w:next w:val="Normal"/>
    <w:uiPriority w:val="39"/>
    <w:rsid w:val="00985041"/>
    <w:pPr>
      <w:tabs>
        <w:tab w:val="clear" w:pos="720"/>
        <w:tab w:val="left" w:pos="1140"/>
      </w:tabs>
      <w:ind w:left="1140" w:hanging="1140"/>
    </w:pPr>
  </w:style>
  <w:style w:type="paragraph" w:styleId="TOC5">
    <w:name w:val="toc 5"/>
    <w:basedOn w:val="TOC4"/>
    <w:next w:val="Normal"/>
    <w:uiPriority w:val="39"/>
    <w:rsid w:val="00985041"/>
  </w:style>
  <w:style w:type="paragraph" w:styleId="TOC6">
    <w:name w:val="toc 6"/>
    <w:basedOn w:val="TOC4"/>
    <w:next w:val="Normal"/>
    <w:uiPriority w:val="39"/>
    <w:rsid w:val="00985041"/>
    <w:pPr>
      <w:tabs>
        <w:tab w:val="clear" w:pos="1140"/>
        <w:tab w:val="left" w:pos="1440"/>
      </w:tabs>
      <w:ind w:left="1440" w:hanging="1440"/>
    </w:pPr>
  </w:style>
  <w:style w:type="paragraph" w:styleId="TOC7">
    <w:name w:val="toc 7"/>
    <w:basedOn w:val="TOC4"/>
    <w:next w:val="Normal"/>
    <w:uiPriority w:val="39"/>
    <w:rsid w:val="00985041"/>
    <w:pPr>
      <w:tabs>
        <w:tab w:val="clear" w:pos="1140"/>
        <w:tab w:val="left" w:pos="1440"/>
      </w:tabs>
      <w:ind w:left="1440" w:hanging="1440"/>
    </w:pPr>
  </w:style>
  <w:style w:type="paragraph" w:styleId="TOC8">
    <w:name w:val="toc 8"/>
    <w:basedOn w:val="TOC4"/>
    <w:next w:val="Normal"/>
    <w:uiPriority w:val="39"/>
    <w:rsid w:val="00985041"/>
    <w:pPr>
      <w:tabs>
        <w:tab w:val="clear" w:pos="1140"/>
        <w:tab w:val="left" w:pos="1440"/>
      </w:tabs>
      <w:ind w:left="1440" w:hanging="1440"/>
    </w:pPr>
  </w:style>
  <w:style w:type="paragraph" w:styleId="TOC9">
    <w:name w:val="toc 9"/>
    <w:basedOn w:val="TOC1"/>
    <w:next w:val="Normal"/>
    <w:uiPriority w:val="39"/>
    <w:rsid w:val="00985041"/>
    <w:pPr>
      <w:tabs>
        <w:tab w:val="clear" w:pos="720"/>
      </w:tabs>
      <w:ind w:left="0" w:firstLine="0"/>
    </w:pPr>
  </w:style>
  <w:style w:type="paragraph" w:customStyle="1" w:styleId="zzBiblio">
    <w:name w:val="zzBiblio"/>
    <w:basedOn w:val="Normal"/>
    <w:next w:val="Bibliography1"/>
    <w:rsid w:val="00985041"/>
    <w:pPr>
      <w:pageBreakBefore/>
      <w:spacing w:after="760" w:line="310" w:lineRule="exact"/>
      <w:jc w:val="center"/>
    </w:pPr>
    <w:rPr>
      <w:rFonts w:eastAsia="MS Mincho" w:cs="Times New Roman"/>
      <w:b/>
      <w:sz w:val="28"/>
      <w:szCs w:val="20"/>
      <w:lang w:eastAsia="ja-JP"/>
    </w:rPr>
  </w:style>
  <w:style w:type="paragraph" w:customStyle="1" w:styleId="zzContents">
    <w:name w:val="zzContents"/>
    <w:basedOn w:val="Introduction"/>
    <w:next w:val="TOC1"/>
    <w:rsid w:val="00985041"/>
    <w:pPr>
      <w:tabs>
        <w:tab w:val="clear" w:pos="400"/>
      </w:tabs>
    </w:pPr>
  </w:style>
  <w:style w:type="paragraph" w:customStyle="1" w:styleId="zzCopyright">
    <w:name w:val="zzCopyright"/>
    <w:basedOn w:val="Normal"/>
    <w:next w:val="Normal"/>
    <w:rsid w:val="00985041"/>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rFonts w:eastAsia="MS Mincho" w:cs="Times New Roman"/>
      <w:color w:val="0000FF"/>
      <w:szCs w:val="20"/>
      <w:lang w:eastAsia="ja-JP"/>
    </w:rPr>
  </w:style>
  <w:style w:type="paragraph" w:customStyle="1" w:styleId="zzCover">
    <w:name w:val="zzCover"/>
    <w:basedOn w:val="Normal"/>
    <w:rsid w:val="00985041"/>
    <w:pPr>
      <w:spacing w:after="220"/>
      <w:jc w:val="right"/>
    </w:pPr>
    <w:rPr>
      <w:rFonts w:eastAsia="MS Mincho" w:cs="Times New Roman"/>
      <w:b/>
      <w:color w:val="000000"/>
      <w:sz w:val="24"/>
      <w:szCs w:val="20"/>
      <w:lang w:eastAsia="ja-JP"/>
    </w:rPr>
  </w:style>
  <w:style w:type="paragraph" w:customStyle="1" w:styleId="zzForeword">
    <w:name w:val="zzForeword"/>
    <w:basedOn w:val="Introduction"/>
    <w:next w:val="Normal"/>
    <w:rsid w:val="00985041"/>
    <w:pPr>
      <w:tabs>
        <w:tab w:val="clear" w:pos="400"/>
      </w:tabs>
    </w:pPr>
    <w:rPr>
      <w:color w:val="0000FF"/>
    </w:rPr>
  </w:style>
  <w:style w:type="paragraph" w:customStyle="1" w:styleId="zzHelp">
    <w:name w:val="zzHelp"/>
    <w:basedOn w:val="Normal"/>
    <w:rsid w:val="00985041"/>
    <w:rPr>
      <w:rFonts w:eastAsia="MS Mincho" w:cs="Times New Roman"/>
      <w:color w:val="008000"/>
      <w:szCs w:val="20"/>
      <w:lang w:eastAsia="ja-JP"/>
    </w:rPr>
  </w:style>
  <w:style w:type="paragraph" w:customStyle="1" w:styleId="zzIndex">
    <w:name w:val="zzIndex"/>
    <w:basedOn w:val="zzBiblio"/>
    <w:next w:val="IndexHeading"/>
    <w:rsid w:val="00985041"/>
  </w:style>
  <w:style w:type="paragraph" w:customStyle="1" w:styleId="zzLc5">
    <w:name w:val="zzLc5"/>
    <w:basedOn w:val="Normal"/>
    <w:next w:val="Normal"/>
    <w:rsid w:val="00985041"/>
    <w:pPr>
      <w:numPr>
        <w:ilvl w:val="4"/>
        <w:numId w:val="8"/>
      </w:numPr>
    </w:pPr>
    <w:rPr>
      <w:rFonts w:eastAsia="MS Mincho" w:cs="Times New Roman"/>
      <w:szCs w:val="20"/>
      <w:lang w:eastAsia="ja-JP"/>
    </w:rPr>
  </w:style>
  <w:style w:type="paragraph" w:customStyle="1" w:styleId="zzLc6">
    <w:name w:val="zzLc6"/>
    <w:basedOn w:val="Normal"/>
    <w:next w:val="Normal"/>
    <w:rsid w:val="00985041"/>
    <w:pPr>
      <w:numPr>
        <w:ilvl w:val="5"/>
        <w:numId w:val="8"/>
      </w:numPr>
    </w:pPr>
    <w:rPr>
      <w:rFonts w:eastAsia="MS Mincho" w:cs="Times New Roman"/>
      <w:szCs w:val="20"/>
      <w:lang w:eastAsia="ja-JP"/>
    </w:rPr>
  </w:style>
  <w:style w:type="paragraph" w:customStyle="1" w:styleId="zzLn5">
    <w:name w:val="zzLn5"/>
    <w:basedOn w:val="Normal"/>
    <w:next w:val="Normal"/>
    <w:rsid w:val="00985041"/>
    <w:rPr>
      <w:rFonts w:eastAsia="MS Mincho" w:cs="Times New Roman"/>
      <w:szCs w:val="20"/>
      <w:lang w:eastAsia="ja-JP"/>
    </w:rPr>
  </w:style>
  <w:style w:type="paragraph" w:customStyle="1" w:styleId="zzLn6">
    <w:name w:val="zzLn6"/>
    <w:basedOn w:val="Normal"/>
    <w:next w:val="Normal"/>
    <w:rsid w:val="00985041"/>
    <w:rPr>
      <w:rFonts w:eastAsia="MS Mincho" w:cs="Times New Roman"/>
      <w:szCs w:val="20"/>
      <w:lang w:eastAsia="ja-JP"/>
    </w:rPr>
  </w:style>
  <w:style w:type="paragraph" w:customStyle="1" w:styleId="zzSTDTitle">
    <w:name w:val="zzSTDTitle"/>
    <w:basedOn w:val="Normal"/>
    <w:next w:val="Normal"/>
    <w:rsid w:val="00985041"/>
    <w:pPr>
      <w:suppressAutoHyphens/>
      <w:spacing w:before="400" w:after="760" w:line="350" w:lineRule="exact"/>
    </w:pPr>
    <w:rPr>
      <w:rFonts w:eastAsia="MS Mincho" w:cs="Times New Roman"/>
      <w:b/>
      <w:color w:val="0000FF"/>
      <w:sz w:val="32"/>
      <w:szCs w:val="20"/>
      <w:lang w:eastAsia="ja-JP"/>
    </w:rPr>
  </w:style>
  <w:style w:type="paragraph" w:customStyle="1" w:styleId="pdf">
    <w:name w:val="pdf"/>
    <w:basedOn w:val="Normal"/>
    <w:rsid w:val="00985041"/>
    <w:pPr>
      <w:spacing w:before="100" w:after="0" w:line="190" w:lineRule="exact"/>
      <w:ind w:left="100" w:right="100"/>
    </w:pPr>
    <w:rPr>
      <w:rFonts w:eastAsia="Times New Roman" w:cs="Times New Roman"/>
      <w:sz w:val="16"/>
      <w:szCs w:val="20"/>
    </w:rPr>
  </w:style>
  <w:style w:type="paragraph" w:customStyle="1" w:styleId="Tabletext10">
    <w:name w:val="Table text (10)"/>
    <w:basedOn w:val="Normal"/>
    <w:rsid w:val="00985041"/>
    <w:pPr>
      <w:spacing w:before="60" w:after="60"/>
    </w:pPr>
    <w:rPr>
      <w:rFonts w:eastAsia="MS Mincho" w:cs="Times New Roman"/>
      <w:szCs w:val="20"/>
      <w:lang w:eastAsia="ja-JP"/>
    </w:rPr>
  </w:style>
  <w:style w:type="paragraph" w:customStyle="1" w:styleId="Tabletext9">
    <w:name w:val="Table text (9)"/>
    <w:basedOn w:val="Normal"/>
    <w:rsid w:val="00985041"/>
    <w:pPr>
      <w:spacing w:before="60" w:after="60" w:line="210" w:lineRule="atLeast"/>
    </w:pPr>
    <w:rPr>
      <w:rFonts w:eastAsia="MS Mincho" w:cs="Times New Roman"/>
      <w:sz w:val="18"/>
      <w:szCs w:val="20"/>
      <w:lang w:eastAsia="ja-JP"/>
    </w:rPr>
  </w:style>
  <w:style w:type="paragraph" w:customStyle="1" w:styleId="Tabletext8">
    <w:name w:val="Table text (8)"/>
    <w:basedOn w:val="Normal"/>
    <w:rsid w:val="00985041"/>
    <w:pPr>
      <w:spacing w:before="60" w:after="60" w:line="190" w:lineRule="atLeast"/>
    </w:pPr>
    <w:rPr>
      <w:rFonts w:eastAsia="MS Mincho" w:cs="Times New Roman"/>
      <w:sz w:val="16"/>
      <w:szCs w:val="20"/>
      <w:lang w:eastAsia="ja-JP"/>
    </w:rPr>
  </w:style>
  <w:style w:type="paragraph" w:customStyle="1" w:styleId="Tabletext7">
    <w:name w:val="Table text (7)"/>
    <w:basedOn w:val="Normal"/>
    <w:rsid w:val="00985041"/>
    <w:pPr>
      <w:spacing w:before="60" w:after="60" w:line="170" w:lineRule="atLeast"/>
    </w:pPr>
    <w:rPr>
      <w:rFonts w:eastAsia="MS Mincho" w:cs="Times New Roman"/>
      <w:sz w:val="14"/>
      <w:szCs w:val="20"/>
      <w:lang w:eastAsia="ja-JP"/>
    </w:rPr>
  </w:style>
  <w:style w:type="paragraph" w:customStyle="1" w:styleId="st">
    <w:name w:val="st"/>
    <w:basedOn w:val="Normal"/>
    <w:rsid w:val="00985041"/>
    <w:pPr>
      <w:keepNext/>
      <w:spacing w:after="0" w:line="500" w:lineRule="exact"/>
    </w:pPr>
    <w:rPr>
      <w:rFonts w:eastAsia="Times New Roman" w:cs="Times New Roman"/>
      <w:spacing w:val="5"/>
      <w:sz w:val="44"/>
      <w:szCs w:val="20"/>
    </w:rPr>
  </w:style>
  <w:style w:type="paragraph" w:customStyle="1" w:styleId="M2">
    <w:name w:val="M2"/>
    <w:basedOn w:val="Normal"/>
    <w:link w:val="M2Char"/>
    <w:rsid w:val="00985041"/>
    <w:pPr>
      <w:spacing w:after="120" w:line="240" w:lineRule="auto"/>
      <w:ind w:left="907"/>
    </w:pPr>
    <w:rPr>
      <w:rFonts w:eastAsia="Times New Roman" w:cs="Times New Roman"/>
      <w:color w:val="000000"/>
      <w:spacing w:val="6"/>
      <w:szCs w:val="20"/>
    </w:rPr>
  </w:style>
  <w:style w:type="character" w:customStyle="1" w:styleId="M2Char">
    <w:name w:val="M2 Char"/>
    <w:link w:val="M2"/>
    <w:rsid w:val="00985041"/>
    <w:rPr>
      <w:rFonts w:ascii="Arial" w:eastAsia="Times New Roman" w:hAnsi="Arial" w:cs="Times New Roman"/>
      <w:color w:val="000000"/>
      <w:spacing w:val="6"/>
      <w:sz w:val="20"/>
      <w:szCs w:val="20"/>
      <w:lang w:val="en-GB"/>
    </w:rPr>
  </w:style>
  <w:style w:type="paragraph" w:customStyle="1" w:styleId="Default">
    <w:name w:val="Default"/>
    <w:rsid w:val="00985041"/>
    <w:pPr>
      <w:widowControl w:val="0"/>
      <w:autoSpaceDE w:val="0"/>
      <w:autoSpaceDN w:val="0"/>
      <w:adjustRightInd w:val="0"/>
      <w:spacing w:after="0" w:line="240" w:lineRule="auto"/>
    </w:pPr>
    <w:rPr>
      <w:rFonts w:ascii="Arial Unicode MS" w:eastAsia="Arial Unicode MS" w:hAnsi="Times New Roman" w:cs="Arial Unicode MS"/>
      <w:color w:val="000000"/>
      <w:sz w:val="24"/>
      <w:szCs w:val="24"/>
      <w:lang w:eastAsia="zh-CN"/>
    </w:rPr>
  </w:style>
  <w:style w:type="paragraph" w:customStyle="1" w:styleId="a0">
    <w:name w:val="標準 + 左揃え"/>
    <w:aliases w:val="左 :  6.3 mm"/>
    <w:basedOn w:val="Normal"/>
    <w:rsid w:val="00985041"/>
    <w:pPr>
      <w:spacing w:after="120" w:line="240" w:lineRule="auto"/>
      <w:ind w:left="360"/>
    </w:pPr>
    <w:rPr>
      <w:rFonts w:eastAsia="MS Mincho" w:cs="Times New Roman"/>
      <w:szCs w:val="20"/>
    </w:rPr>
  </w:style>
  <w:style w:type="paragraph" w:styleId="BalloonText">
    <w:name w:val="Balloon Text"/>
    <w:basedOn w:val="Normal"/>
    <w:link w:val="BalloonTextChar"/>
    <w:uiPriority w:val="99"/>
    <w:rsid w:val="00985041"/>
    <w:pPr>
      <w:spacing w:after="0" w:line="240" w:lineRule="auto"/>
    </w:pPr>
    <w:rPr>
      <w:rFonts w:ascii="Tahoma" w:eastAsia="MS Mincho" w:hAnsi="Tahoma" w:cs="Times New Roman"/>
      <w:sz w:val="16"/>
      <w:szCs w:val="16"/>
      <w:lang w:eastAsia="ja-JP"/>
    </w:rPr>
  </w:style>
  <w:style w:type="character" w:customStyle="1" w:styleId="BalloonTextChar">
    <w:name w:val="Balloon Text Char"/>
    <w:link w:val="BalloonText"/>
    <w:uiPriority w:val="99"/>
    <w:rsid w:val="00985041"/>
    <w:rPr>
      <w:rFonts w:ascii="Tahoma" w:eastAsia="MS Mincho" w:hAnsi="Tahoma" w:cs="Times New Roman"/>
      <w:sz w:val="16"/>
      <w:szCs w:val="16"/>
      <w:lang w:val="en-GB" w:eastAsia="ja-JP"/>
    </w:rPr>
  </w:style>
  <w:style w:type="paragraph" w:customStyle="1" w:styleId="StandardNumber">
    <w:name w:val="Standard Number"/>
    <w:rsid w:val="00985041"/>
    <w:pPr>
      <w:spacing w:after="0" w:line="240" w:lineRule="auto"/>
    </w:pPr>
    <w:rPr>
      <w:rFonts w:ascii="Verdana" w:eastAsia="Times New Roman" w:hAnsi="Verdana" w:cs="Times New Roman"/>
      <w:color w:val="333333"/>
      <w:spacing w:val="20"/>
      <w:sz w:val="40"/>
      <w:szCs w:val="20"/>
      <w:lang w:val="en-GB"/>
    </w:rPr>
  </w:style>
  <w:style w:type="paragraph" w:customStyle="1" w:styleId="DateTitle">
    <w:name w:val="Date Title"/>
    <w:basedOn w:val="Normal"/>
    <w:rsid w:val="00985041"/>
    <w:pPr>
      <w:spacing w:before="80" w:after="0" w:line="240" w:lineRule="auto"/>
    </w:pPr>
    <w:rPr>
      <w:rFonts w:ascii="Verdana" w:eastAsia="Times New Roman" w:hAnsi="Verdana" w:cs="Times New Roman"/>
      <w:color w:val="333333"/>
      <w:szCs w:val="20"/>
    </w:rPr>
  </w:style>
  <w:style w:type="paragraph" w:customStyle="1" w:styleId="ECMAWorkgroup">
    <w:name w:val="ECMA Workgroup"/>
    <w:basedOn w:val="Normal"/>
    <w:rsid w:val="00985041"/>
    <w:pPr>
      <w:spacing w:after="120" w:line="240" w:lineRule="auto"/>
    </w:pPr>
    <w:rPr>
      <w:rFonts w:eastAsia="Times New Roman" w:cs="Times New Roman"/>
      <w:b/>
      <w:i/>
      <w:sz w:val="24"/>
      <w:szCs w:val="20"/>
    </w:rPr>
  </w:style>
  <w:style w:type="paragraph" w:customStyle="1" w:styleId="StandardTitle">
    <w:name w:val="Standard Title"/>
    <w:basedOn w:val="Normal"/>
    <w:rsid w:val="00985041"/>
    <w:pPr>
      <w:spacing w:after="120" w:line="240" w:lineRule="auto"/>
    </w:pPr>
    <w:rPr>
      <w:rFonts w:ascii="Verdana" w:eastAsia="Times New Roman" w:hAnsi="Verdana" w:cs="Times New Roman"/>
      <w:b/>
      <w:color w:val="333333"/>
      <w:spacing w:val="6"/>
      <w:sz w:val="40"/>
      <w:szCs w:val="20"/>
    </w:rPr>
  </w:style>
  <w:style w:type="paragraph" w:customStyle="1" w:styleId="M0">
    <w:name w:val="M0"/>
    <w:link w:val="M0Char"/>
    <w:rsid w:val="00985041"/>
    <w:pPr>
      <w:spacing w:after="120" w:line="240" w:lineRule="auto"/>
      <w:jc w:val="both"/>
    </w:pPr>
    <w:rPr>
      <w:rFonts w:ascii="Arial" w:eastAsia="Times New Roman" w:hAnsi="Arial" w:cs="Times New Roman"/>
      <w:color w:val="000000"/>
      <w:spacing w:val="6"/>
      <w:sz w:val="20"/>
      <w:szCs w:val="20"/>
      <w:lang w:val="en-GB"/>
    </w:rPr>
  </w:style>
  <w:style w:type="character" w:customStyle="1" w:styleId="M0Char">
    <w:name w:val="M0 Char"/>
    <w:link w:val="M0"/>
    <w:rsid w:val="00985041"/>
    <w:rPr>
      <w:rFonts w:ascii="Arial" w:eastAsia="Times New Roman" w:hAnsi="Arial" w:cs="Times New Roman"/>
      <w:color w:val="000000"/>
      <w:spacing w:val="6"/>
      <w:sz w:val="20"/>
      <w:szCs w:val="20"/>
      <w:lang w:val="en-GB"/>
    </w:rPr>
  </w:style>
  <w:style w:type="paragraph" w:customStyle="1" w:styleId="LightShading-Accent51">
    <w:name w:val="Light Shading - Accent 51"/>
    <w:hidden/>
    <w:uiPriority w:val="99"/>
    <w:semiHidden/>
    <w:rsid w:val="00985041"/>
    <w:pPr>
      <w:spacing w:after="0" w:line="240" w:lineRule="auto"/>
    </w:pPr>
    <w:rPr>
      <w:rFonts w:ascii="Arial" w:eastAsia="MS Mincho" w:hAnsi="Arial" w:cs="Times New Roman"/>
      <w:sz w:val="20"/>
      <w:szCs w:val="20"/>
      <w:lang w:val="en-GB" w:eastAsia="ja-JP"/>
    </w:rPr>
  </w:style>
  <w:style w:type="paragraph" w:customStyle="1" w:styleId="M1">
    <w:name w:val="M1"/>
    <w:basedOn w:val="Normal"/>
    <w:rsid w:val="00985041"/>
    <w:rPr>
      <w:rFonts w:eastAsia="MS Mincho" w:cs="Times New Roman"/>
      <w:szCs w:val="20"/>
      <w:lang w:eastAsia="ja-JP"/>
    </w:rPr>
  </w:style>
  <w:style w:type="paragraph" w:customStyle="1" w:styleId="M3">
    <w:name w:val="M3"/>
    <w:basedOn w:val="M0"/>
    <w:rsid w:val="00985041"/>
    <w:pPr>
      <w:ind w:left="1134"/>
    </w:pPr>
    <w:rPr>
      <w:rFonts w:ascii="Times New Roman" w:hAnsi="Times New Roman"/>
      <w:color w:val="auto"/>
    </w:rPr>
  </w:style>
  <w:style w:type="paragraph" w:customStyle="1" w:styleId="M4">
    <w:name w:val="M4"/>
    <w:basedOn w:val="M0"/>
    <w:rsid w:val="00985041"/>
    <w:pPr>
      <w:ind w:left="1361"/>
    </w:pPr>
    <w:rPr>
      <w:rFonts w:ascii="Times New Roman" w:hAnsi="Times New Roman"/>
      <w:color w:val="auto"/>
    </w:rPr>
  </w:style>
  <w:style w:type="paragraph" w:customStyle="1" w:styleId="M5">
    <w:name w:val="M5"/>
    <w:basedOn w:val="M0"/>
    <w:rsid w:val="00985041"/>
    <w:pPr>
      <w:ind w:left="1588"/>
    </w:pPr>
    <w:rPr>
      <w:rFonts w:ascii="Times New Roman" w:hAnsi="Times New Roman"/>
      <w:color w:val="auto"/>
    </w:rPr>
  </w:style>
  <w:style w:type="paragraph" w:customStyle="1" w:styleId="CA">
    <w:name w:val="CA"/>
    <w:basedOn w:val="M0"/>
    <w:rsid w:val="00985041"/>
    <w:pPr>
      <w:jc w:val="center"/>
    </w:pPr>
    <w:rPr>
      <w:rFonts w:ascii="Times New Roman" w:hAnsi="Times New Roman"/>
      <w:b/>
      <w:color w:val="auto"/>
    </w:rPr>
  </w:style>
  <w:style w:type="paragraph" w:customStyle="1" w:styleId="CB">
    <w:name w:val="CB"/>
    <w:basedOn w:val="M0"/>
    <w:next w:val="CA"/>
    <w:rsid w:val="00985041"/>
    <w:pPr>
      <w:spacing w:before="360"/>
      <w:jc w:val="center"/>
    </w:pPr>
    <w:rPr>
      <w:rFonts w:ascii="Times New Roman" w:hAnsi="Times New Roman"/>
      <w:b/>
      <w:color w:val="auto"/>
      <w:sz w:val="24"/>
    </w:rPr>
  </w:style>
  <w:style w:type="paragraph" w:customStyle="1" w:styleId="attending">
    <w:name w:val="attending"/>
    <w:basedOn w:val="M0"/>
    <w:rsid w:val="00985041"/>
    <w:pPr>
      <w:tabs>
        <w:tab w:val="left" w:pos="1701"/>
      </w:tabs>
      <w:ind w:left="1701" w:hanging="1701"/>
    </w:pPr>
    <w:rPr>
      <w:rFonts w:ascii="Times New Roman" w:hAnsi="Times New Roman"/>
      <w:color w:val="auto"/>
      <w:sz w:val="22"/>
    </w:rPr>
  </w:style>
  <w:style w:type="paragraph" w:customStyle="1" w:styleId="note1">
    <w:name w:val="note1"/>
    <w:basedOn w:val="M1"/>
    <w:rsid w:val="00985041"/>
    <w:rPr>
      <w:i/>
    </w:rPr>
  </w:style>
  <w:style w:type="paragraph" w:customStyle="1" w:styleId="note2">
    <w:name w:val="note2"/>
    <w:basedOn w:val="M2"/>
    <w:rsid w:val="00985041"/>
    <w:rPr>
      <w:rFonts w:ascii="Times New Roman" w:hAnsi="Times New Roman"/>
      <w:i/>
      <w:color w:val="auto"/>
    </w:rPr>
  </w:style>
  <w:style w:type="paragraph" w:customStyle="1" w:styleId="note3">
    <w:name w:val="note3"/>
    <w:basedOn w:val="M3"/>
    <w:rsid w:val="00985041"/>
    <w:rPr>
      <w:i/>
    </w:rPr>
  </w:style>
  <w:style w:type="paragraph" w:customStyle="1" w:styleId="note4">
    <w:name w:val="note4"/>
    <w:basedOn w:val="M4"/>
    <w:rsid w:val="00985041"/>
    <w:rPr>
      <w:i/>
    </w:rPr>
  </w:style>
  <w:style w:type="paragraph" w:customStyle="1" w:styleId="note5">
    <w:name w:val="note5"/>
    <w:basedOn w:val="M5"/>
    <w:rsid w:val="00985041"/>
    <w:rPr>
      <w:i/>
    </w:rPr>
  </w:style>
  <w:style w:type="paragraph" w:customStyle="1" w:styleId="note0">
    <w:name w:val="note0"/>
    <w:basedOn w:val="M0"/>
    <w:rsid w:val="00985041"/>
    <w:rPr>
      <w:rFonts w:ascii="Times New Roman" w:hAnsi="Times New Roman"/>
      <w:i/>
      <w:color w:val="auto"/>
    </w:rPr>
  </w:style>
  <w:style w:type="paragraph" w:customStyle="1" w:styleId="CI">
    <w:name w:val="CI"/>
    <w:basedOn w:val="M0"/>
    <w:rsid w:val="00985041"/>
    <w:pPr>
      <w:spacing w:before="120"/>
      <w:jc w:val="center"/>
    </w:pPr>
    <w:rPr>
      <w:rFonts w:ascii="Times New Roman" w:hAnsi="Times New Roman"/>
      <w:i/>
      <w:color w:val="auto"/>
    </w:rPr>
  </w:style>
  <w:style w:type="paragraph" w:customStyle="1" w:styleId="NameList">
    <w:name w:val="Name List"/>
    <w:basedOn w:val="M0"/>
    <w:rsid w:val="00985041"/>
    <w:pPr>
      <w:spacing w:after="0"/>
      <w:jc w:val="left"/>
    </w:pPr>
    <w:rPr>
      <w:rFonts w:ascii="Times New Roman" w:hAnsi="Times New Roman"/>
      <w:color w:val="auto"/>
    </w:rPr>
  </w:style>
  <w:style w:type="paragraph" w:customStyle="1" w:styleId="Alg4">
    <w:name w:val="Alg 4"/>
    <w:basedOn w:val="M4"/>
    <w:next w:val="Normal"/>
    <w:qFormat/>
    <w:rsid w:val="00985041"/>
    <w:pPr>
      <w:spacing w:after="240"/>
      <w:ind w:left="0"/>
      <w:contextualSpacing/>
      <w:jc w:val="left"/>
    </w:pPr>
  </w:style>
  <w:style w:type="paragraph" w:customStyle="1" w:styleId="BulletNotlast">
    <w:name w:val="Bullet Notlast"/>
    <w:basedOn w:val="M0"/>
    <w:rsid w:val="00985041"/>
    <w:pPr>
      <w:spacing w:after="40"/>
      <w:ind w:left="216" w:hanging="216"/>
    </w:pPr>
    <w:rPr>
      <w:rFonts w:ascii="Times New Roman" w:hAnsi="Times New Roman"/>
      <w:color w:val="auto"/>
    </w:rPr>
  </w:style>
  <w:style w:type="paragraph" w:customStyle="1" w:styleId="BulletLast">
    <w:name w:val="Bullet Last"/>
    <w:basedOn w:val="BulletNotlast"/>
    <w:next w:val="M3"/>
    <w:rsid w:val="00985041"/>
    <w:pPr>
      <w:spacing w:after="220"/>
    </w:pPr>
  </w:style>
  <w:style w:type="paragraph" w:customStyle="1" w:styleId="SyntaxRule2">
    <w:name w:val="SyntaxRule2"/>
    <w:basedOn w:val="SyntaxRule"/>
    <w:next w:val="Normal"/>
    <w:rsid w:val="00985041"/>
    <w:pPr>
      <w:ind w:left="576"/>
    </w:pPr>
  </w:style>
  <w:style w:type="paragraph" w:customStyle="1" w:styleId="SyntaxRule">
    <w:name w:val="SyntaxRule"/>
    <w:basedOn w:val="Normal"/>
    <w:next w:val="SyntaxDefinition"/>
    <w:rsid w:val="00985041"/>
    <w:pPr>
      <w:keepNext/>
      <w:tabs>
        <w:tab w:val="left" w:pos="7920"/>
      </w:tabs>
      <w:spacing w:after="0" w:line="240" w:lineRule="auto"/>
    </w:pPr>
    <w:rPr>
      <w:rFonts w:ascii="Times New Roman" w:eastAsia="Times New Roman" w:hAnsi="Times New Roman" w:cs="Times New Roman"/>
      <w:i/>
      <w:szCs w:val="20"/>
    </w:rPr>
  </w:style>
  <w:style w:type="paragraph" w:customStyle="1" w:styleId="SyntaxDefinition">
    <w:name w:val="SyntaxDefinition"/>
    <w:basedOn w:val="Normal"/>
    <w:rsid w:val="002F241D"/>
    <w:pPr>
      <w:keepLines/>
      <w:spacing w:after="220" w:line="240" w:lineRule="auto"/>
      <w:ind w:left="576"/>
      <w:jc w:val="left"/>
    </w:pPr>
    <w:rPr>
      <w:rFonts w:ascii="Times New Roman" w:eastAsia="Times New Roman" w:hAnsi="Times New Roman" w:cs="Times New Roman"/>
      <w:i/>
      <w:szCs w:val="20"/>
    </w:rPr>
  </w:style>
  <w:style w:type="paragraph" w:customStyle="1" w:styleId="SyntaxDefinition2">
    <w:name w:val="SyntaxDefinition2"/>
    <w:basedOn w:val="SyntaxDefinition"/>
    <w:rsid w:val="00985041"/>
    <w:pPr>
      <w:ind w:left="1152"/>
    </w:pPr>
  </w:style>
  <w:style w:type="paragraph" w:customStyle="1" w:styleId="Syntax">
    <w:name w:val="Syntax"/>
    <w:basedOn w:val="Normal"/>
    <w:next w:val="Normal"/>
    <w:rsid w:val="00985041"/>
    <w:pPr>
      <w:keepNext/>
      <w:keepLines/>
      <w:spacing w:before="60" w:after="120" w:line="240" w:lineRule="auto"/>
    </w:pPr>
    <w:rPr>
      <w:rFonts w:ascii="Helvetica" w:eastAsia="Times New Roman" w:hAnsi="Helvetica" w:cs="Times New Roman"/>
      <w:b/>
      <w:szCs w:val="20"/>
    </w:rPr>
  </w:style>
  <w:style w:type="paragraph" w:customStyle="1" w:styleId="SyntaxOneOf">
    <w:name w:val="SyntaxOneOf"/>
    <w:basedOn w:val="Normal"/>
    <w:rsid w:val="00985041"/>
    <w:pPr>
      <w:spacing w:after="120" w:line="240" w:lineRule="auto"/>
    </w:pPr>
    <w:rPr>
      <w:rFonts w:ascii="Courier New" w:eastAsia="Times New Roman" w:hAnsi="Courier New" w:cs="Times New Roman"/>
      <w:b/>
      <w:szCs w:val="20"/>
    </w:rPr>
  </w:style>
  <w:style w:type="paragraph" w:customStyle="1" w:styleId="CodeSample3">
    <w:name w:val="Code Sample 3"/>
    <w:basedOn w:val="Normal"/>
    <w:rsid w:val="00985041"/>
    <w:pPr>
      <w:spacing w:after="220" w:line="240" w:lineRule="auto"/>
      <w:ind w:left="720"/>
    </w:pPr>
    <w:rPr>
      <w:rFonts w:ascii="Courier New" w:eastAsia="Times New Roman" w:hAnsi="Courier New" w:cs="Times New Roman"/>
      <w:b/>
      <w:szCs w:val="20"/>
    </w:rPr>
  </w:style>
  <w:style w:type="paragraph" w:customStyle="1" w:styleId="MathSpecialCase3">
    <w:name w:val="MathSpecialCase 3"/>
    <w:basedOn w:val="Normal"/>
    <w:rsid w:val="00985041"/>
    <w:pPr>
      <w:spacing w:before="20" w:after="120" w:line="240" w:lineRule="auto"/>
      <w:ind w:left="216" w:hanging="216"/>
    </w:pPr>
    <w:rPr>
      <w:rFonts w:ascii="Times New Roman" w:eastAsia="Times New Roman" w:hAnsi="Times New Roman" w:cs="Times New Roman"/>
      <w:szCs w:val="20"/>
    </w:rPr>
  </w:style>
  <w:style w:type="paragraph" w:customStyle="1" w:styleId="Bullet2Notlast">
    <w:name w:val="Bullet2 Notlast"/>
    <w:basedOn w:val="BulletNotlast"/>
    <w:rsid w:val="00985041"/>
    <w:pPr>
      <w:ind w:left="576"/>
    </w:pPr>
  </w:style>
  <w:style w:type="paragraph" w:customStyle="1" w:styleId="Bullet2Last">
    <w:name w:val="Bullet2 Last"/>
    <w:basedOn w:val="Bullet2Notlast"/>
    <w:rsid w:val="00985041"/>
    <w:pPr>
      <w:spacing w:after="220"/>
    </w:pPr>
  </w:style>
  <w:style w:type="paragraph" w:customStyle="1" w:styleId="Number2">
    <w:name w:val="Number2"/>
    <w:basedOn w:val="M0"/>
    <w:rsid w:val="00985041"/>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85041"/>
    <w:pPr>
      <w:spacing w:after="220"/>
    </w:pPr>
  </w:style>
  <w:style w:type="paragraph" w:customStyle="1" w:styleId="M20">
    <w:name w:val="M2+"/>
    <w:basedOn w:val="M2"/>
    <w:rsid w:val="00985041"/>
    <w:pPr>
      <w:ind w:left="576"/>
    </w:pPr>
    <w:rPr>
      <w:rFonts w:ascii="Times New Roman" w:hAnsi="Times New Roman"/>
      <w:color w:val="auto"/>
    </w:rPr>
  </w:style>
  <w:style w:type="paragraph" w:customStyle="1" w:styleId="Note20">
    <w:name w:val="Note2"/>
    <w:basedOn w:val="Note"/>
    <w:rsid w:val="00985041"/>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85041"/>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85041"/>
    <w:pPr>
      <w:tabs>
        <w:tab w:val="num" w:pos="720"/>
      </w:tabs>
      <w:ind w:left="720" w:hanging="360"/>
    </w:pPr>
  </w:style>
  <w:style w:type="paragraph" w:customStyle="1" w:styleId="NoteCode">
    <w:name w:val="Note Code"/>
    <w:basedOn w:val="Note"/>
    <w:next w:val="Note"/>
    <w:rsid w:val="00985041"/>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8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cs="Times New Roman"/>
      <w:szCs w:val="20"/>
      <w:lang w:eastAsia="x-none"/>
    </w:rPr>
  </w:style>
  <w:style w:type="character" w:customStyle="1" w:styleId="HTMLPreformattedChar">
    <w:name w:val="HTML Preformatted Char"/>
    <w:link w:val="HTMLPreformatted"/>
    <w:uiPriority w:val="99"/>
    <w:rsid w:val="00985041"/>
    <w:rPr>
      <w:rFonts w:ascii="Courier New" w:eastAsia="Courier New" w:hAnsi="Courier New" w:cs="Times New Roman"/>
      <w:sz w:val="20"/>
      <w:szCs w:val="20"/>
      <w:lang w:val="en-GB" w:eastAsia="x-none"/>
    </w:rPr>
  </w:style>
  <w:style w:type="paragraph" w:customStyle="1" w:styleId="MathDefinition4">
    <w:name w:val="MathDefinition 4"/>
    <w:basedOn w:val="Normal"/>
    <w:rsid w:val="00985041"/>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cs="Times New Roman"/>
      <w:szCs w:val="20"/>
    </w:rPr>
  </w:style>
  <w:style w:type="paragraph" w:customStyle="1" w:styleId="CodeSample4">
    <w:name w:val="Code Sample 4"/>
    <w:basedOn w:val="M4"/>
    <w:rsid w:val="00985041"/>
    <w:pPr>
      <w:ind w:left="720" w:hanging="360"/>
    </w:pPr>
    <w:rPr>
      <w:rFonts w:ascii="Courier New" w:hAnsi="Courier New"/>
      <w:b/>
    </w:rPr>
  </w:style>
  <w:style w:type="paragraph" w:customStyle="1" w:styleId="Note40">
    <w:name w:val="Note4"/>
    <w:basedOn w:val="M4"/>
    <w:next w:val="M4"/>
    <w:rsid w:val="00985041"/>
    <w:rPr>
      <w:sz w:val="18"/>
    </w:rPr>
  </w:style>
  <w:style w:type="paragraph" w:customStyle="1" w:styleId="Annex1">
    <w:name w:val="Annex1"/>
    <w:basedOn w:val="Heading1"/>
    <w:next w:val="M1"/>
    <w:rsid w:val="00985041"/>
    <w:pPr>
      <w:numPr>
        <w:numId w:val="0"/>
      </w:numPr>
      <w:tabs>
        <w:tab w:val="clear" w:pos="400"/>
        <w:tab w:val="clear" w:pos="560"/>
        <w:tab w:val="left" w:pos="680"/>
      </w:tabs>
      <w:suppressAutoHyphens w:val="0"/>
      <w:spacing w:before="240" w:after="60" w:line="240" w:lineRule="auto"/>
      <w:ind w:left="677" w:hanging="677"/>
    </w:pPr>
    <w:rPr>
      <w:rFonts w:ascii="Times New Roman" w:eastAsia="Times New Roman" w:hAnsi="Times New Roman"/>
      <w:spacing w:val="10"/>
      <w:lang w:eastAsia="en-US"/>
    </w:rPr>
  </w:style>
  <w:style w:type="paragraph" w:customStyle="1" w:styleId="Annex2">
    <w:name w:val="Annex2"/>
    <w:basedOn w:val="Heading2"/>
    <w:next w:val="M2"/>
    <w:rsid w:val="00985041"/>
    <w:pPr>
      <w:tabs>
        <w:tab w:val="clear" w:pos="540"/>
        <w:tab w:val="clear" w:pos="700"/>
        <w:tab w:val="left" w:pos="907"/>
      </w:tabs>
      <w:suppressAutoHyphens w:val="0"/>
      <w:spacing w:before="0" w:after="60" w:line="240" w:lineRule="auto"/>
      <w:ind w:left="763" w:hanging="763"/>
    </w:pPr>
    <w:rPr>
      <w:rFonts w:ascii="Times New Roman" w:eastAsia="Times New Roman" w:hAnsi="Times New Roman"/>
      <w:spacing w:val="10"/>
      <w:lang w:eastAsia="en-US"/>
    </w:rPr>
  </w:style>
  <w:style w:type="table" w:styleId="TableGrid">
    <w:name w:val="Table Grid"/>
    <w:basedOn w:val="TableNormal"/>
    <w:rsid w:val="0098504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unhideWhenUsed/>
    <w:rsid w:val="00985041"/>
    <w:pPr>
      <w:spacing w:after="120" w:line="240" w:lineRule="auto"/>
    </w:pPr>
    <w:rPr>
      <w:rFonts w:eastAsia="Times New Roman"/>
      <w:b/>
      <w:bCs/>
    </w:rPr>
  </w:style>
  <w:style w:type="character" w:customStyle="1" w:styleId="CommentSubjectChar">
    <w:name w:val="Comment Subject Char"/>
    <w:link w:val="CommentSubject"/>
    <w:uiPriority w:val="99"/>
    <w:rsid w:val="00985041"/>
    <w:rPr>
      <w:rFonts w:ascii="Arial" w:eastAsia="Times New Roman" w:hAnsi="Arial" w:cs="Times New Roman"/>
      <w:b/>
      <w:bCs/>
      <w:sz w:val="20"/>
      <w:szCs w:val="20"/>
      <w:lang w:val="en-GB" w:eastAsia="ja-JP"/>
    </w:rPr>
  </w:style>
  <w:style w:type="paragraph" w:customStyle="1" w:styleId="LightList-Accent51">
    <w:name w:val="Light List - Accent 51"/>
    <w:basedOn w:val="Normal"/>
    <w:uiPriority w:val="34"/>
    <w:qFormat/>
    <w:rsid w:val="00985041"/>
    <w:pPr>
      <w:spacing w:after="120" w:line="240" w:lineRule="auto"/>
      <w:ind w:left="720"/>
      <w:contextualSpacing/>
    </w:pPr>
    <w:rPr>
      <w:rFonts w:ascii="Times New Roman" w:eastAsia="Times New Roman" w:hAnsi="Times New Roman" w:cs="Times New Roman"/>
      <w:szCs w:val="20"/>
    </w:rPr>
  </w:style>
  <w:style w:type="character" w:styleId="HTMLTypewriter">
    <w:name w:val="HTML Typewriter"/>
    <w:rsid w:val="00985041"/>
    <w:rPr>
      <w:rFonts w:ascii="Courier New" w:hAnsi="Courier New" w:cs="Courier New"/>
      <w:sz w:val="20"/>
      <w:szCs w:val="20"/>
    </w:rPr>
  </w:style>
  <w:style w:type="character" w:styleId="HTMLSample">
    <w:name w:val="HTML Sample"/>
    <w:rsid w:val="00985041"/>
    <w:rPr>
      <w:rFonts w:ascii="Courier New" w:hAnsi="Courier New" w:cs="Courier New"/>
    </w:rPr>
  </w:style>
  <w:style w:type="character" w:styleId="HTMLCode">
    <w:name w:val="HTML Code"/>
    <w:uiPriority w:val="99"/>
    <w:rsid w:val="00985041"/>
    <w:rPr>
      <w:rFonts w:ascii="Courier New" w:hAnsi="Courier New" w:cs="Courier New"/>
      <w:sz w:val="20"/>
      <w:szCs w:val="20"/>
    </w:rPr>
  </w:style>
  <w:style w:type="paragraph" w:customStyle="1" w:styleId="MediumGrid21">
    <w:name w:val="Medium Grid 21"/>
    <w:uiPriority w:val="1"/>
    <w:qFormat/>
    <w:rsid w:val="00985041"/>
    <w:pPr>
      <w:spacing w:after="0" w:line="240" w:lineRule="auto"/>
      <w:jc w:val="both"/>
    </w:pPr>
    <w:rPr>
      <w:rFonts w:ascii="Tms Rmn" w:eastAsia="Times New Roman" w:hAnsi="Tms Rmn" w:cs="Times New Roman"/>
      <w:sz w:val="20"/>
      <w:szCs w:val="20"/>
    </w:rPr>
  </w:style>
  <w:style w:type="character" w:customStyle="1" w:styleId="bnf">
    <w:name w:val="bnf"/>
    <w:qFormat/>
    <w:rsid w:val="00985041"/>
    <w:rPr>
      <w:rFonts w:ascii="Times New Roman" w:hAnsi="Times New Roman"/>
      <w:i/>
    </w:rPr>
  </w:style>
  <w:style w:type="paragraph" w:styleId="E-mailSignature">
    <w:name w:val="E-mail Signature"/>
    <w:basedOn w:val="Normal"/>
    <w:link w:val="E-mailSignatureChar"/>
    <w:rsid w:val="00985041"/>
    <w:rPr>
      <w:rFonts w:eastAsia="MS Mincho" w:cs="Times New Roman"/>
      <w:szCs w:val="20"/>
      <w:lang w:eastAsia="ja-JP"/>
    </w:rPr>
  </w:style>
  <w:style w:type="character" w:customStyle="1" w:styleId="E-mailSignatureChar">
    <w:name w:val="E-mail Signature Char"/>
    <w:link w:val="E-mailSignature"/>
    <w:rsid w:val="00985041"/>
    <w:rPr>
      <w:rFonts w:ascii="Arial" w:eastAsia="MS Mincho" w:hAnsi="Arial" w:cs="Times New Roman"/>
      <w:sz w:val="20"/>
      <w:szCs w:val="20"/>
      <w:lang w:val="en-GB" w:eastAsia="ja-JP"/>
    </w:rPr>
  </w:style>
  <w:style w:type="paragraph" w:styleId="HTMLAddress">
    <w:name w:val="HTML Address"/>
    <w:basedOn w:val="Normal"/>
    <w:link w:val="HTMLAddressChar"/>
    <w:rsid w:val="00985041"/>
    <w:rPr>
      <w:rFonts w:eastAsia="MS Mincho" w:cs="Times New Roman"/>
      <w:i/>
      <w:iCs/>
      <w:szCs w:val="20"/>
      <w:lang w:eastAsia="ja-JP"/>
    </w:rPr>
  </w:style>
  <w:style w:type="character" w:customStyle="1" w:styleId="HTMLAddressChar">
    <w:name w:val="HTML Address Char"/>
    <w:link w:val="HTMLAddress"/>
    <w:rsid w:val="00985041"/>
    <w:rPr>
      <w:rFonts w:ascii="Arial" w:eastAsia="MS Mincho" w:hAnsi="Arial" w:cs="Times New Roman"/>
      <w:i/>
      <w:iCs/>
      <w:sz w:val="20"/>
      <w:szCs w:val="20"/>
      <w:lang w:val="en-GB" w:eastAsia="ja-JP"/>
    </w:rPr>
  </w:style>
  <w:style w:type="paragraph" w:styleId="NormalWeb">
    <w:name w:val="Normal (Web)"/>
    <w:basedOn w:val="Normal"/>
    <w:rsid w:val="00985041"/>
    <w:rPr>
      <w:rFonts w:ascii="Times New Roman" w:eastAsia="MS Mincho" w:hAnsi="Times New Roman" w:cs="Times New Roman"/>
      <w:sz w:val="24"/>
      <w:szCs w:val="24"/>
      <w:lang w:eastAsia="ja-JP"/>
    </w:rPr>
  </w:style>
  <w:style w:type="character" w:customStyle="1" w:styleId="headertitle2">
    <w:name w:val="headertitle2"/>
    <w:basedOn w:val="DefaultParagraphFont"/>
    <w:rsid w:val="00985041"/>
  </w:style>
  <w:style w:type="paragraph" w:customStyle="1" w:styleId="defin">
    <w:name w:val="defin"/>
    <w:basedOn w:val="M0"/>
    <w:rsid w:val="00985041"/>
    <w:rPr>
      <w:smallCaps/>
      <w:color w:val="FF0000"/>
    </w:rPr>
  </w:style>
  <w:style w:type="paragraph" w:customStyle="1" w:styleId="Reference">
    <w:name w:val="Reference"/>
    <w:basedOn w:val="Normal"/>
    <w:rsid w:val="00985041"/>
    <w:pPr>
      <w:spacing w:before="60" w:after="60" w:line="240" w:lineRule="auto"/>
      <w:ind w:left="3240" w:hanging="2520"/>
    </w:pPr>
    <w:rPr>
      <w:rFonts w:ascii="Times New Roman" w:eastAsia="Times New Roman" w:hAnsi="Times New Roman" w:cs="Times New Roman"/>
      <w:color w:val="000000"/>
      <w:sz w:val="24"/>
      <w:szCs w:val="20"/>
    </w:rPr>
  </w:style>
  <w:style w:type="paragraph" w:customStyle="1" w:styleId="TimesDoubles">
    <w:name w:val="TimesDoubles"/>
    <w:basedOn w:val="Normal"/>
    <w:rsid w:val="00985041"/>
    <w:pPr>
      <w:spacing w:after="0" w:line="267" w:lineRule="atLeast"/>
    </w:pPr>
    <w:rPr>
      <w:rFonts w:ascii="Times New Roman" w:eastAsia="Times New Roman" w:hAnsi="Times New Roman" w:cs="Times New Roman"/>
      <w:color w:val="000000"/>
      <w:sz w:val="24"/>
      <w:szCs w:val="20"/>
      <w:u w:val="double"/>
    </w:rPr>
  </w:style>
  <w:style w:type="paragraph" w:customStyle="1" w:styleId="Action">
    <w:name w:val="Action"/>
    <w:basedOn w:val="M0"/>
    <w:rsid w:val="00985041"/>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ImportantWords">
    <w:name w:val="Important Words"/>
    <w:basedOn w:val="Normal"/>
    <w:rsid w:val="00985041"/>
    <w:pPr>
      <w:spacing w:after="120" w:line="240" w:lineRule="auto"/>
    </w:pPr>
    <w:rPr>
      <w:rFonts w:eastAsia="Times New Roman" w:cs="Times New Roman"/>
      <w:b/>
      <w:color w:val="FF6600"/>
      <w:szCs w:val="20"/>
    </w:rPr>
  </w:style>
  <w:style w:type="paragraph" w:customStyle="1" w:styleId="TableTitle0">
    <w:name w:val="Table Title"/>
    <w:basedOn w:val="CA"/>
    <w:rsid w:val="00985041"/>
    <w:pPr>
      <w:keepNext/>
      <w:keepLines/>
    </w:pPr>
    <w:rPr>
      <w:rFonts w:ascii="Arial" w:hAnsi="Arial"/>
      <w:b w:val="0"/>
      <w:color w:val="808080"/>
      <w:spacing w:val="20"/>
    </w:rPr>
  </w:style>
  <w:style w:type="character" w:styleId="HTMLVariable">
    <w:name w:val="HTML Variable"/>
    <w:rsid w:val="00985041"/>
    <w:rPr>
      <w:i/>
    </w:rPr>
  </w:style>
  <w:style w:type="paragraph" w:customStyle="1" w:styleId="Informationtitle1">
    <w:name w:val="Information title 1"/>
    <w:basedOn w:val="Title"/>
    <w:rsid w:val="00985041"/>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985041"/>
    <w:pPr>
      <w:tabs>
        <w:tab w:val="left" w:pos="3261"/>
      </w:tabs>
      <w:spacing w:before="600" w:after="0" w:line="240" w:lineRule="auto"/>
      <w:jc w:val="center"/>
    </w:pPr>
    <w:rPr>
      <w:rFonts w:eastAsia="Times New Roman"/>
      <w:color w:val="333333"/>
      <w:spacing w:val="20"/>
      <w:lang w:eastAsia="en-US"/>
    </w:rPr>
  </w:style>
  <w:style w:type="paragraph" w:customStyle="1" w:styleId="TLtitle">
    <w:name w:val="T&amp;L title"/>
    <w:basedOn w:val="Header"/>
    <w:next w:val="TLannouncement"/>
    <w:rsid w:val="00985041"/>
    <w:pPr>
      <w:tabs>
        <w:tab w:val="left" w:pos="3261"/>
      </w:tabs>
      <w:spacing w:before="600" w:after="0" w:line="240" w:lineRule="auto"/>
      <w:jc w:val="center"/>
    </w:pPr>
    <w:rPr>
      <w:rFonts w:eastAsia="Times New Roman"/>
      <w:color w:val="808080"/>
      <w:spacing w:val="20"/>
      <w:lang w:eastAsia="en-US"/>
    </w:rPr>
  </w:style>
  <w:style w:type="character" w:customStyle="1" w:styleId="HTMLVariable1">
    <w:name w:val="HTML Variable1"/>
    <w:rsid w:val="00985041"/>
    <w:rPr>
      <w:i/>
    </w:rPr>
  </w:style>
  <w:style w:type="paragraph" w:customStyle="1" w:styleId="AnnexHeading">
    <w:name w:val="Annex Heading"/>
    <w:basedOn w:val="Heading1"/>
    <w:link w:val="AnnexHeadingChar"/>
    <w:rsid w:val="00985041"/>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character" w:customStyle="1" w:styleId="AnnexHeadingChar">
    <w:name w:val="Annex Heading Char"/>
    <w:link w:val="AnnexHeading"/>
    <w:rsid w:val="00985041"/>
    <w:rPr>
      <w:rFonts w:ascii="Arial" w:eastAsia="Times New Roman" w:hAnsi="Arial" w:cs="Times New Roman"/>
      <w:b/>
      <w:color w:val="FF6600"/>
      <w:spacing w:val="6"/>
      <w:sz w:val="24"/>
      <w:szCs w:val="20"/>
      <w:lang w:val="en-GB" w:eastAsia="ja-JP"/>
    </w:rPr>
  </w:style>
  <w:style w:type="paragraph" w:customStyle="1" w:styleId="Footerwithoutline">
    <w:name w:val="Footer without line"/>
    <w:basedOn w:val="Footer"/>
    <w:rsid w:val="00985041"/>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985041"/>
    <w:pPr>
      <w:widowControl w:val="0"/>
      <w:spacing w:before="160" w:after="20" w:line="240" w:lineRule="auto"/>
      <w:jc w:val="center"/>
    </w:pPr>
    <w:rPr>
      <w:rFonts w:ascii="Garamond" w:eastAsia="MS Gothic" w:hAnsi="Garamond" w:cs="Times New Roman"/>
      <w:sz w:val="16"/>
      <w:szCs w:val="20"/>
      <w:lang w:eastAsia="ja-JP"/>
    </w:rPr>
  </w:style>
  <w:style w:type="paragraph" w:customStyle="1" w:styleId="b0">
    <w:name w:val="新b#下枠"/>
    <w:basedOn w:val="Normal"/>
    <w:rsid w:val="00985041"/>
    <w:pPr>
      <w:widowControl w:val="0"/>
      <w:spacing w:after="120" w:line="240" w:lineRule="auto"/>
      <w:jc w:val="center"/>
    </w:pPr>
    <w:rPr>
      <w:rFonts w:ascii="Garamond" w:eastAsia="MS Gothic" w:hAnsi="Garamond" w:cs="Times New Roman"/>
      <w:sz w:val="21"/>
      <w:szCs w:val="20"/>
      <w:lang w:eastAsia="ja-JP"/>
    </w:rPr>
  </w:style>
  <w:style w:type="paragraph" w:customStyle="1" w:styleId="TableItem">
    <w:name w:val="Table Item"/>
    <w:basedOn w:val="TableText"/>
    <w:rsid w:val="00985041"/>
    <w:rPr>
      <w:b/>
      <w:sz w:val="21"/>
    </w:rPr>
  </w:style>
  <w:style w:type="paragraph" w:customStyle="1" w:styleId="TableText">
    <w:name w:val="Table Text"/>
    <w:basedOn w:val="NormalIndent"/>
    <w:rsid w:val="00985041"/>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Garamond">
    <w:name w:val="標準　Garamond"/>
    <w:basedOn w:val="Normal"/>
    <w:rsid w:val="00985041"/>
    <w:pPr>
      <w:keepLines/>
      <w:widowControl w:val="0"/>
      <w:spacing w:after="120" w:line="330" w:lineRule="atLeast"/>
    </w:pPr>
    <w:rPr>
      <w:rFonts w:ascii="Garamond" w:eastAsia="MS Gothic" w:hAnsi="Garamond" w:cs="Times New Roman"/>
      <w:szCs w:val="20"/>
      <w:lang w:eastAsia="ja-JP"/>
    </w:rPr>
  </w:style>
  <w:style w:type="paragraph" w:customStyle="1" w:styleId="a">
    <w:name w:val="箇条書"/>
    <w:basedOn w:val="PlainText"/>
    <w:rsid w:val="00985041"/>
    <w:pPr>
      <w:widowControl w:val="0"/>
      <w:numPr>
        <w:numId w:val="14"/>
      </w:numPr>
      <w:tabs>
        <w:tab w:val="clear" w:pos="360"/>
      </w:tabs>
      <w:adjustRightInd w:val="0"/>
      <w:spacing w:after="0" w:line="330" w:lineRule="atLeast"/>
      <w:ind w:left="3067" w:hanging="360"/>
      <w:jc w:val="left"/>
      <w:textAlignment w:val="baseline"/>
    </w:pPr>
    <w:rPr>
      <w:rFonts w:ascii="Garamond" w:eastAsia="MS PMincho" w:hAnsi="Garamond"/>
      <w:sz w:val="22"/>
      <w:lang w:val="en-US"/>
    </w:rPr>
  </w:style>
  <w:style w:type="paragraph" w:customStyle="1" w:styleId="1">
    <w:name w:val="箇条書　1)"/>
    <w:basedOn w:val="Normal"/>
    <w:rsid w:val="00985041"/>
    <w:pPr>
      <w:keepLines/>
      <w:widowControl w:val="0"/>
      <w:tabs>
        <w:tab w:val="left" w:pos="170"/>
        <w:tab w:val="num" w:pos="360"/>
      </w:tabs>
      <w:adjustRightInd w:val="0"/>
      <w:spacing w:after="0" w:line="330" w:lineRule="atLeast"/>
      <w:ind w:left="284" w:hanging="284"/>
      <w:textAlignment w:val="baseline"/>
    </w:pPr>
    <w:rPr>
      <w:rFonts w:ascii="Garamond" w:eastAsia="MS Gothic" w:hAnsi="Garamond" w:cs="Times New Roman"/>
      <w:sz w:val="24"/>
      <w:szCs w:val="20"/>
      <w:lang w:eastAsia="ja-JP"/>
    </w:rPr>
  </w:style>
  <w:style w:type="paragraph" w:customStyle="1" w:styleId="TABLE">
    <w:name w:val="TABLE　行間"/>
    <w:basedOn w:val="Normal"/>
    <w:rsid w:val="00985041"/>
    <w:pPr>
      <w:keepLines/>
      <w:widowControl w:val="0"/>
      <w:adjustRightInd w:val="0"/>
      <w:spacing w:after="0" w:line="280" w:lineRule="atLeast"/>
      <w:jc w:val="center"/>
      <w:textAlignment w:val="baseline"/>
    </w:pPr>
    <w:rPr>
      <w:rFonts w:ascii="Garamond" w:eastAsia="MS Gothic" w:hAnsi="Garamond" w:cs="Times New Roman"/>
      <w:szCs w:val="20"/>
      <w:lang w:eastAsia="ja-JP"/>
    </w:rPr>
  </w:style>
  <w:style w:type="paragraph" w:customStyle="1" w:styleId="RA">
    <w:name w:val="RA"/>
    <w:rsid w:val="00985041"/>
    <w:pPr>
      <w:spacing w:after="120" w:line="264" w:lineRule="atLeast"/>
      <w:jc w:val="right"/>
    </w:pPr>
    <w:rPr>
      <w:rFonts w:ascii="Geneva" w:eastAsia="MS Mincho" w:hAnsi="Geneva" w:cs="Times New Roman"/>
      <w:sz w:val="20"/>
      <w:szCs w:val="20"/>
    </w:rPr>
  </w:style>
  <w:style w:type="paragraph" w:customStyle="1" w:styleId="RB">
    <w:name w:val="RB"/>
    <w:rsid w:val="00985041"/>
    <w:pPr>
      <w:spacing w:after="0" w:line="264" w:lineRule="atLeast"/>
      <w:jc w:val="right"/>
    </w:pPr>
    <w:rPr>
      <w:rFonts w:ascii="Geneva" w:eastAsia="MS Mincho" w:hAnsi="Geneva" w:cs="Times New Roman"/>
      <w:sz w:val="20"/>
      <w:szCs w:val="20"/>
    </w:rPr>
  </w:style>
  <w:style w:type="paragraph" w:customStyle="1" w:styleId="TC">
    <w:name w:val="TC"/>
    <w:rsid w:val="00985041"/>
    <w:pPr>
      <w:spacing w:after="0" w:line="264" w:lineRule="atLeast"/>
    </w:pPr>
    <w:rPr>
      <w:rFonts w:ascii="Geneva" w:eastAsia="MS Mincho" w:hAnsi="Geneva" w:cs="Times New Roman"/>
      <w:sz w:val="20"/>
      <w:szCs w:val="20"/>
    </w:rPr>
  </w:style>
  <w:style w:type="paragraph" w:customStyle="1" w:styleId="T0">
    <w:name w:val="T0"/>
    <w:rsid w:val="00985041"/>
    <w:pPr>
      <w:keepNext/>
      <w:spacing w:after="120" w:line="264" w:lineRule="atLeast"/>
    </w:pPr>
    <w:rPr>
      <w:rFonts w:ascii="Geneva" w:eastAsia="MS Mincho" w:hAnsi="Geneva" w:cs="Times New Roman"/>
      <w:b/>
      <w:sz w:val="20"/>
      <w:szCs w:val="20"/>
    </w:rPr>
  </w:style>
  <w:style w:type="paragraph" w:customStyle="1" w:styleId="TB">
    <w:name w:val="TB"/>
    <w:rsid w:val="00985041"/>
    <w:pPr>
      <w:keepNext/>
      <w:spacing w:after="0" w:line="264" w:lineRule="atLeast"/>
    </w:pPr>
    <w:rPr>
      <w:rFonts w:ascii="Geneva" w:eastAsia="MS Mincho" w:hAnsi="Geneva" w:cs="Times New Roman"/>
      <w:sz w:val="20"/>
      <w:szCs w:val="20"/>
    </w:rPr>
  </w:style>
  <w:style w:type="paragraph" w:customStyle="1" w:styleId="SF">
    <w:name w:val="SF"/>
    <w:rsid w:val="00985041"/>
    <w:pPr>
      <w:tabs>
        <w:tab w:val="left" w:pos="1730"/>
        <w:tab w:val="right" w:pos="4320"/>
      </w:tabs>
      <w:spacing w:after="120" w:line="264" w:lineRule="atLeast"/>
    </w:pPr>
    <w:rPr>
      <w:rFonts w:ascii="Geneva" w:eastAsia="MS Mincho" w:hAnsi="Geneva" w:cs="Times New Roman"/>
      <w:sz w:val="20"/>
      <w:szCs w:val="20"/>
    </w:rPr>
  </w:style>
  <w:style w:type="paragraph" w:customStyle="1" w:styleId="TK">
    <w:name w:val="TK"/>
    <w:rsid w:val="00985041"/>
    <w:pPr>
      <w:keepNext/>
      <w:spacing w:after="0" w:line="264" w:lineRule="atLeast"/>
    </w:pPr>
    <w:rPr>
      <w:rFonts w:ascii="Geneva" w:eastAsia="MS Mincho" w:hAnsi="Geneva" w:cs="Times New Roman"/>
      <w:sz w:val="20"/>
      <w:szCs w:val="20"/>
    </w:rPr>
  </w:style>
  <w:style w:type="paragraph" w:customStyle="1" w:styleId="T5">
    <w:name w:val="T5"/>
    <w:rsid w:val="00985041"/>
    <w:pPr>
      <w:keepNext/>
      <w:keepLines/>
      <w:tabs>
        <w:tab w:val="left" w:pos="1588"/>
      </w:tabs>
      <w:spacing w:after="120" w:line="264" w:lineRule="atLeast"/>
      <w:ind w:left="1588" w:hanging="1247"/>
    </w:pPr>
    <w:rPr>
      <w:rFonts w:ascii="Geneva" w:eastAsia="MS Mincho" w:hAnsi="Geneva" w:cs="Times New Roman"/>
      <w:b/>
      <w:sz w:val="20"/>
      <w:szCs w:val="20"/>
    </w:rPr>
  </w:style>
  <w:style w:type="paragraph" w:customStyle="1" w:styleId="T4">
    <w:name w:val="T4"/>
    <w:rsid w:val="00985041"/>
    <w:pPr>
      <w:keepNext/>
      <w:keepLines/>
      <w:tabs>
        <w:tab w:val="left" w:pos="1361"/>
      </w:tabs>
      <w:spacing w:after="120" w:line="264" w:lineRule="atLeast"/>
      <w:ind w:left="1361" w:hanging="1089"/>
    </w:pPr>
    <w:rPr>
      <w:rFonts w:ascii="Geneva" w:eastAsia="MS Mincho" w:hAnsi="Geneva" w:cs="Times New Roman"/>
      <w:b/>
      <w:sz w:val="20"/>
      <w:szCs w:val="20"/>
    </w:rPr>
  </w:style>
  <w:style w:type="paragraph" w:customStyle="1" w:styleId="CommentText1">
    <w:name w:val="Comment Text1"/>
    <w:basedOn w:val="Normal"/>
    <w:rsid w:val="00985041"/>
    <w:pPr>
      <w:spacing w:after="120" w:line="240" w:lineRule="auto"/>
    </w:pPr>
    <w:rPr>
      <w:rFonts w:ascii="Times" w:eastAsia="Times New Roman" w:hAnsi="Times" w:cs="Times New Roman"/>
      <w:szCs w:val="20"/>
    </w:rPr>
  </w:style>
  <w:style w:type="paragraph" w:customStyle="1" w:styleId="toc">
    <w:name w:val="toc"/>
    <w:basedOn w:val="Normal"/>
    <w:next w:val="Normal"/>
    <w:rsid w:val="00985041"/>
    <w:pPr>
      <w:tabs>
        <w:tab w:val="left" w:leader="dot" w:pos="8280"/>
        <w:tab w:val="right" w:pos="8640"/>
      </w:tabs>
      <w:spacing w:after="120" w:line="240" w:lineRule="auto"/>
      <w:ind w:left="720" w:right="720"/>
    </w:pPr>
    <w:rPr>
      <w:rFonts w:ascii="Times" w:eastAsia="Times New Roman" w:hAnsi="Times" w:cs="Times New Roman"/>
      <w:szCs w:val="20"/>
    </w:rPr>
  </w:style>
  <w:style w:type="paragraph" w:customStyle="1" w:styleId="IndexHeading1">
    <w:name w:val="Index Heading1"/>
    <w:basedOn w:val="Normal"/>
    <w:next w:val="Index1"/>
    <w:rsid w:val="00985041"/>
    <w:pPr>
      <w:spacing w:after="120" w:line="240" w:lineRule="auto"/>
    </w:pPr>
    <w:rPr>
      <w:rFonts w:ascii="Times" w:eastAsia="Times New Roman" w:hAnsi="Times" w:cs="Times New Roman"/>
      <w:szCs w:val="20"/>
    </w:rPr>
  </w:style>
  <w:style w:type="paragraph" w:customStyle="1" w:styleId="Normalplus">
    <w:name w:val="Normal plus"/>
    <w:basedOn w:val="Heading2"/>
    <w:next w:val="Normal"/>
    <w:rsid w:val="00985041"/>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985041"/>
  </w:style>
  <w:style w:type="character" w:customStyle="1" w:styleId="cataloguedetail-doctitle">
    <w:name w:val="cataloguedetail-doctitle"/>
    <w:basedOn w:val="DefaultParagraphFont"/>
    <w:rsid w:val="00985041"/>
  </w:style>
  <w:style w:type="character" w:customStyle="1" w:styleId="stsubtitle1">
    <w:name w:val="stsubtitle1"/>
    <w:rsid w:val="00985041"/>
    <w:rPr>
      <w:caps w:val="0"/>
      <w:strike w:val="0"/>
      <w:dstrike w:val="0"/>
      <w:color w:val="FF6600"/>
      <w:spacing w:val="0"/>
      <w:u w:val="none"/>
      <w:effect w:val="none"/>
      <w:vertAlign w:val="baseline"/>
    </w:rPr>
  </w:style>
  <w:style w:type="paragraph" w:customStyle="1" w:styleId="a1">
    <w:name w:val="項本文"/>
    <w:basedOn w:val="Normal"/>
    <w:rsid w:val="00985041"/>
    <w:pPr>
      <w:widowControl w:val="0"/>
      <w:spacing w:after="0" w:line="240" w:lineRule="auto"/>
      <w:ind w:leftChars="400" w:left="840" w:firstLineChars="100" w:firstLine="210"/>
    </w:pPr>
    <w:rPr>
      <w:rFonts w:ascii="Century" w:eastAsia="MS Mincho" w:hAnsi="Century" w:cs="Times New Roman"/>
      <w:kern w:val="2"/>
      <w:sz w:val="21"/>
      <w:szCs w:val="20"/>
      <w:lang w:eastAsia="ja-JP"/>
    </w:rPr>
  </w:style>
  <w:style w:type="paragraph" w:customStyle="1" w:styleId="M21">
    <w:name w:val="M21"/>
    <w:basedOn w:val="M0"/>
    <w:next w:val="M2"/>
    <w:rsid w:val="00985041"/>
    <w:pPr>
      <w:ind w:left="907"/>
    </w:pPr>
  </w:style>
  <w:style w:type="character" w:customStyle="1" w:styleId="apple-style-span">
    <w:name w:val="apple-style-span"/>
    <w:rsid w:val="00985041"/>
  </w:style>
  <w:style w:type="paragraph" w:customStyle="1" w:styleId="ISOChange">
    <w:name w:val="ISO_Change"/>
    <w:basedOn w:val="Normal"/>
    <w:rsid w:val="00985041"/>
    <w:pPr>
      <w:spacing w:before="210" w:after="0" w:line="210" w:lineRule="exact"/>
    </w:pPr>
    <w:rPr>
      <w:rFonts w:eastAsia="Times New Roman" w:cs="Times New Roman"/>
      <w:sz w:val="18"/>
      <w:szCs w:val="20"/>
    </w:rPr>
  </w:style>
  <w:style w:type="paragraph" w:customStyle="1" w:styleId="ColorfulShading-Accent11">
    <w:name w:val="Colorful Shading - Accent 11"/>
    <w:hidden/>
    <w:uiPriority w:val="71"/>
    <w:rsid w:val="00985041"/>
    <w:pPr>
      <w:spacing w:after="0" w:line="240" w:lineRule="auto"/>
    </w:pPr>
    <w:rPr>
      <w:rFonts w:ascii="Arial" w:eastAsia="MS Mincho" w:hAnsi="Arial" w:cs="Times New Roman"/>
      <w:sz w:val="20"/>
      <w:szCs w:val="20"/>
      <w:lang w:val="en-GB" w:eastAsia="ja-JP"/>
    </w:rPr>
  </w:style>
  <w:style w:type="paragraph" w:styleId="Revision">
    <w:name w:val="Revision"/>
    <w:hidden/>
    <w:uiPriority w:val="99"/>
    <w:semiHidden/>
    <w:rsid w:val="00985041"/>
    <w:pPr>
      <w:spacing w:after="0" w:line="240" w:lineRule="auto"/>
    </w:pPr>
    <w:rPr>
      <w:rFonts w:ascii="Arial" w:eastAsia="MS Mincho" w:hAnsi="Arial" w:cs="Times New Roman"/>
      <w:sz w:val="20"/>
      <w:szCs w:val="20"/>
      <w:lang w:val="en-GB" w:eastAsia="ja-JP"/>
    </w:rPr>
  </w:style>
  <w:style w:type="table" w:styleId="TableProfessional">
    <w:name w:val="Table Professional"/>
    <w:basedOn w:val="TableNormal"/>
    <w:rsid w:val="00985041"/>
    <w:pPr>
      <w:spacing w:after="240" w:line="230" w:lineRule="atLeast"/>
      <w:jc w:val="both"/>
    </w:pPr>
    <w:rPr>
      <w:rFonts w:ascii="Times New Roman" w:eastAsia="MS Mincho"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985041"/>
    <w:rPr>
      <w:rFonts w:eastAsia="MS Mincho" w:cs="Times New Roman"/>
      <w:b/>
      <w:bCs/>
      <w:szCs w:val="20"/>
      <w:lang w:eastAsia="ja-JP"/>
    </w:rPr>
  </w:style>
  <w:style w:type="table" w:styleId="TableColumns3">
    <w:name w:val="Table Columns 3"/>
    <w:basedOn w:val="TableNormal"/>
    <w:rsid w:val="00985041"/>
    <w:pPr>
      <w:spacing w:after="240" w:line="230" w:lineRule="atLeast"/>
      <w:jc w:val="both"/>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rsid w:val="00985041"/>
    <w:pPr>
      <w:ind w:left="720"/>
      <w:contextualSpacing/>
    </w:pPr>
    <w:rPr>
      <w:rFonts w:eastAsia="MS Mincho" w:cs="Times New Roman"/>
      <w:szCs w:val="20"/>
      <w:lang w:eastAsia="ja-JP"/>
    </w:rPr>
  </w:style>
  <w:style w:type="paragraph" w:customStyle="1" w:styleId="NoteAfter">
    <w:name w:val="Note After"/>
    <w:basedOn w:val="Note"/>
    <w:next w:val="Normal"/>
    <w:qFormat/>
    <w:rsid w:val="00985041"/>
    <w:pPr>
      <w:spacing w:before="240"/>
    </w:pPr>
    <w:rPr>
      <w:lang w:val="en-US" w:eastAsia="en-US"/>
    </w:rPr>
  </w:style>
  <w:style w:type="paragraph" w:styleId="ListNumber">
    <w:name w:val="List Number"/>
    <w:basedOn w:val="Normal"/>
    <w:rsid w:val="00985041"/>
    <w:pPr>
      <w:numPr>
        <w:numId w:val="20"/>
      </w:numPr>
      <w:tabs>
        <w:tab w:val="clear" w:pos="360"/>
        <w:tab w:val="left" w:pos="400"/>
      </w:tabs>
      <w:ind w:left="720" w:hanging="360"/>
    </w:pPr>
    <w:rPr>
      <w:rFonts w:eastAsia="MS Mincho" w:cs="Times New Roman"/>
      <w:szCs w:val="20"/>
      <w:lang w:eastAsia="ja-JP"/>
    </w:rPr>
  </w:style>
  <w:style w:type="paragraph" w:styleId="ListNumber2">
    <w:name w:val="List Number 2"/>
    <w:basedOn w:val="Normal"/>
    <w:rsid w:val="00985041"/>
    <w:pPr>
      <w:numPr>
        <w:ilvl w:val="1"/>
        <w:numId w:val="20"/>
      </w:numPr>
      <w:tabs>
        <w:tab w:val="clear" w:pos="1080"/>
        <w:tab w:val="left" w:pos="800"/>
        <w:tab w:val="num" w:pos="1440"/>
      </w:tabs>
      <w:ind w:left="1440" w:hanging="360"/>
    </w:pPr>
    <w:rPr>
      <w:rFonts w:eastAsia="MS Mincho" w:cs="Times New Roman"/>
      <w:szCs w:val="20"/>
      <w:lang w:eastAsia="ja-JP"/>
    </w:rPr>
  </w:style>
  <w:style w:type="paragraph" w:styleId="ListNumber3">
    <w:name w:val="List Number 3"/>
    <w:basedOn w:val="Normal"/>
    <w:rsid w:val="00985041"/>
    <w:pPr>
      <w:numPr>
        <w:ilvl w:val="2"/>
        <w:numId w:val="20"/>
      </w:numPr>
      <w:tabs>
        <w:tab w:val="clear" w:pos="1800"/>
        <w:tab w:val="left" w:pos="1200"/>
        <w:tab w:val="num" w:pos="2160"/>
      </w:tabs>
      <w:ind w:left="2160" w:hanging="360"/>
    </w:pPr>
    <w:rPr>
      <w:rFonts w:eastAsia="MS Mincho" w:cs="Times New Roman"/>
      <w:szCs w:val="20"/>
      <w:lang w:eastAsia="ja-JP"/>
    </w:rPr>
  </w:style>
  <w:style w:type="paragraph" w:styleId="ListNumber4">
    <w:name w:val="List Number 4"/>
    <w:basedOn w:val="Normal"/>
    <w:rsid w:val="00985041"/>
    <w:pPr>
      <w:numPr>
        <w:ilvl w:val="3"/>
        <w:numId w:val="20"/>
      </w:numPr>
      <w:tabs>
        <w:tab w:val="clear" w:pos="2520"/>
        <w:tab w:val="left" w:pos="1600"/>
        <w:tab w:val="num" w:pos="2880"/>
      </w:tabs>
      <w:ind w:left="2880" w:hanging="360"/>
    </w:pPr>
    <w:rPr>
      <w:rFonts w:eastAsia="MS Mincho" w:cs="Times New Roman"/>
      <w:szCs w:val="20"/>
      <w:lang w:eastAsia="ja-JP"/>
    </w:rPr>
  </w:style>
  <w:style w:type="paragraph" w:styleId="ListNumber5">
    <w:name w:val="List Number 5"/>
    <w:basedOn w:val="Normal"/>
    <w:rsid w:val="00985041"/>
    <w:pPr>
      <w:numPr>
        <w:numId w:val="19"/>
      </w:numPr>
      <w:tabs>
        <w:tab w:val="clear" w:pos="1492"/>
      </w:tabs>
      <w:ind w:left="720"/>
    </w:pPr>
    <w:rPr>
      <w:rFonts w:eastAsia="MS Mincho" w:cs="Times New Roman"/>
      <w:szCs w:val="20"/>
      <w:lang w:eastAsia="ja-JP"/>
    </w:rPr>
  </w:style>
  <w:style w:type="table" w:customStyle="1" w:styleId="TableGrid1">
    <w:name w:val="Table Grid1"/>
    <w:basedOn w:val="TableNormal"/>
    <w:next w:val="TableGrid"/>
    <w:rsid w:val="00985041"/>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Heading4"/>
    <w:rsid w:val="00985041"/>
    <w:pPr>
      <w:numPr>
        <w:numId w:val="11"/>
      </w:numPr>
      <w:tabs>
        <w:tab w:val="clear" w:pos="940"/>
        <w:tab w:val="clear" w:pos="1140"/>
        <w:tab w:val="clear" w:pos="1360"/>
        <w:tab w:val="left" w:pos="709"/>
        <w:tab w:val="left" w:pos="1361"/>
      </w:tabs>
      <w:suppressAutoHyphens w:val="0"/>
      <w:spacing w:before="0" w:after="60" w:line="240" w:lineRule="auto"/>
      <w:ind w:left="1361" w:hanging="1021"/>
    </w:pPr>
    <w:rPr>
      <w:color w:val="333333"/>
      <w:spacing w:val="20"/>
      <w:lang w:eastAsia="en-US"/>
    </w:rPr>
  </w:style>
  <w:style w:type="paragraph" w:customStyle="1" w:styleId="Style2">
    <w:name w:val="Style2"/>
    <w:basedOn w:val="Heading4"/>
    <w:rsid w:val="00985041"/>
    <w:pPr>
      <w:numPr>
        <w:ilvl w:val="0"/>
        <w:numId w:val="0"/>
      </w:numPr>
      <w:tabs>
        <w:tab w:val="clear" w:pos="940"/>
        <w:tab w:val="clear" w:pos="1140"/>
        <w:tab w:val="clear" w:pos="1360"/>
        <w:tab w:val="left" w:pos="709"/>
        <w:tab w:val="left" w:pos="1361"/>
      </w:tabs>
      <w:suppressAutoHyphens w:val="0"/>
      <w:spacing w:before="0" w:after="60" w:line="240" w:lineRule="auto"/>
      <w:ind w:left="1361" w:hanging="1021"/>
    </w:pPr>
    <w:rPr>
      <w:color w:val="333333"/>
      <w:spacing w:val="20"/>
      <w:lang w:eastAsia="en-US"/>
    </w:rPr>
  </w:style>
  <w:style w:type="paragraph" w:customStyle="1" w:styleId="font0">
    <w:name w:val="font0"/>
    <w:basedOn w:val="Normal"/>
    <w:rsid w:val="00985041"/>
    <w:pPr>
      <w:spacing w:before="100" w:beforeAutospacing="1" w:after="100" w:afterAutospacing="1" w:line="240" w:lineRule="auto"/>
    </w:pPr>
    <w:rPr>
      <w:rFonts w:ascii="Courier New" w:eastAsia="MS Mincho" w:hAnsi="Courier New" w:cs="Courier New"/>
      <w:sz w:val="16"/>
      <w:szCs w:val="16"/>
      <w:lang w:val="fr-FR" w:eastAsia="fr-FR"/>
    </w:rPr>
  </w:style>
  <w:style w:type="paragraph" w:customStyle="1" w:styleId="font5">
    <w:name w:val="font5"/>
    <w:basedOn w:val="Normal"/>
    <w:rsid w:val="00985041"/>
    <w:pPr>
      <w:spacing w:before="100" w:beforeAutospacing="1" w:after="100" w:afterAutospacing="1" w:line="240" w:lineRule="auto"/>
    </w:pPr>
    <w:rPr>
      <w:rFonts w:ascii="Courier New" w:eastAsia="MS Mincho" w:hAnsi="Courier New" w:cs="Courier New"/>
      <w:sz w:val="16"/>
      <w:szCs w:val="16"/>
      <w:lang w:val="fr-FR" w:eastAsia="fr-FR"/>
    </w:rPr>
  </w:style>
  <w:style w:type="table" w:customStyle="1" w:styleId="TableProfessional1">
    <w:name w:val="Table Professional1"/>
    <w:basedOn w:val="TableNormal"/>
    <w:next w:val="TableProfessional"/>
    <w:rsid w:val="00985041"/>
    <w:pPr>
      <w:spacing w:after="240" w:line="230" w:lineRule="atLeast"/>
      <w:jc w:val="both"/>
    </w:pPr>
    <w:rPr>
      <w:rFonts w:ascii="Times New Roman" w:eastAsia="MS Mincho"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Columns31">
    <w:name w:val="Table Columns 31"/>
    <w:basedOn w:val="TableNormal"/>
    <w:next w:val="TableColumns3"/>
    <w:rsid w:val="00985041"/>
    <w:pPr>
      <w:spacing w:after="240" w:line="230" w:lineRule="atLeast"/>
      <w:jc w:val="both"/>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customStyle="1" w:styleId="SyntaxLabel">
    <w:name w:val="Syntax Label"/>
    <w:basedOn w:val="normalbefore"/>
    <w:qFormat/>
    <w:rsid w:val="004A45C6"/>
    <w:pPr>
      <w:keepNext/>
    </w:pPr>
  </w:style>
  <w:style w:type="paragraph" w:customStyle="1" w:styleId="NormalBullet">
    <w:name w:val="Normal Bullet"/>
    <w:basedOn w:val="Normal"/>
    <w:qFormat/>
    <w:rsid w:val="004A45C6"/>
    <w:pPr>
      <w:tabs>
        <w:tab w:val="left" w:pos="720"/>
      </w:tabs>
      <w:ind w:left="720" w:hanging="360"/>
      <w:contextualSpacing/>
    </w:pPr>
    <w:rPr>
      <w:rFonts w:cs="Arial"/>
    </w:rPr>
  </w:style>
  <w:style w:type="character" w:customStyle="1" w:styleId="SyntaxSymbol">
    <w:name w:val="Syntax Symbol"/>
    <w:basedOn w:val="DefaultParagraphFont"/>
    <w:uiPriority w:val="1"/>
    <w:qFormat/>
    <w:rsid w:val="004A45C6"/>
    <w:rPr>
      <w:rFonts w:ascii="Times New Roman" w:hAnsi="Times New Roman"/>
      <w:i/>
    </w:rPr>
  </w:style>
  <w:style w:type="character" w:customStyle="1" w:styleId="SyntaxTerminal">
    <w:name w:val="Syntax Terminal"/>
    <w:basedOn w:val="DefaultParagraphFont"/>
    <w:uiPriority w:val="1"/>
    <w:qFormat/>
    <w:rsid w:val="004A45C6"/>
    <w:rPr>
      <w:rFonts w:ascii="Courier New" w:hAnsi="Courier New" w:cs="Courier New"/>
      <w:b/>
    </w:rPr>
  </w:style>
  <w:style w:type="paragraph" w:styleId="NoSpacing">
    <w:name w:val="No Spacing"/>
    <w:uiPriority w:val="1"/>
    <w:rsid w:val="00871074"/>
    <w:pPr>
      <w:spacing w:after="0" w:line="240" w:lineRule="auto"/>
      <w:jc w:val="both"/>
    </w:pPr>
    <w:rPr>
      <w:rFonts w:ascii="Arial" w:hAnsi="Arial"/>
      <w:sz w:val="20"/>
      <w:lang w:val="en-GB"/>
    </w:rPr>
  </w:style>
  <w:style w:type="paragraph" w:customStyle="1" w:styleId="dl">
    <w:name w:val="dl"/>
    <w:basedOn w:val="Normal"/>
    <w:rsid w:val="00661D8E"/>
    <w:pPr>
      <w:ind w:left="800" w:hanging="400"/>
    </w:pPr>
    <w:rPr>
      <w:rFonts w:eastAsia="MS Mincho" w:cs="Times New Roman"/>
      <w:szCs w:val="20"/>
      <w:lang w:eastAsia="ja-JP"/>
    </w:rPr>
  </w:style>
  <w:style w:type="paragraph" w:styleId="EnvelopeAddress">
    <w:name w:val="envelope address"/>
    <w:basedOn w:val="Normal"/>
    <w:rsid w:val="00661D8E"/>
    <w:pPr>
      <w:framePr w:w="7938" w:h="1985" w:hRule="exact" w:hSpace="141" w:wrap="auto" w:hAnchor="page" w:xAlign="center" w:yAlign="bottom"/>
      <w:ind w:left="2835"/>
    </w:pPr>
    <w:rPr>
      <w:rFonts w:eastAsia="MS Mincho" w:cs="Times New Roman"/>
      <w:sz w:val="24"/>
      <w:szCs w:val="20"/>
      <w:lang w:eastAsia="ja-JP"/>
    </w:rPr>
  </w:style>
  <w:style w:type="paragraph" w:styleId="EnvelopeReturn">
    <w:name w:val="envelope return"/>
    <w:basedOn w:val="Normal"/>
    <w:rsid w:val="00661D8E"/>
    <w:rPr>
      <w:rFonts w:eastAsia="MS Mincho" w:cs="Times New Roman"/>
      <w:szCs w:val="20"/>
      <w:lang w:eastAsia="ja-JP"/>
    </w:rPr>
  </w:style>
  <w:style w:type="paragraph" w:customStyle="1" w:styleId="pbcopy">
    <w:name w:val="pbcopy"/>
    <w:basedOn w:val="Footer"/>
    <w:rsid w:val="00661D8E"/>
    <w:pPr>
      <w:spacing w:after="60" w:line="190" w:lineRule="exact"/>
    </w:pPr>
    <w:rPr>
      <w:rFonts w:eastAsia="Times New Roman"/>
      <w:sz w:val="16"/>
      <w:lang w:eastAsia="en-US"/>
    </w:rPr>
  </w:style>
  <w:style w:type="paragraph" w:customStyle="1" w:styleId="a2">
    <w:name w:val="??"/>
    <w:rsid w:val="00661D8E"/>
    <w:pPr>
      <w:widowControl w:val="0"/>
      <w:overflowPunct w:val="0"/>
      <w:autoSpaceDE w:val="0"/>
      <w:autoSpaceDN w:val="0"/>
      <w:adjustRightInd w:val="0"/>
      <w:spacing w:after="0" w:line="240" w:lineRule="auto"/>
      <w:textAlignment w:val="baseline"/>
    </w:pPr>
    <w:rPr>
      <w:rFonts w:ascii="Times New Roman" w:eastAsia="MS Mincho" w:hAnsi="Times New Roman" w:cs="Times New Roman"/>
      <w:sz w:val="24"/>
      <w:szCs w:val="20"/>
    </w:rPr>
  </w:style>
  <w:style w:type="paragraph" w:customStyle="1" w:styleId="10">
    <w:name w:val="??? 1"/>
    <w:basedOn w:val="M0"/>
    <w:next w:val="M1"/>
    <w:rsid w:val="00661D8E"/>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figure">
    <w:name w:val="figure行間１"/>
    <w:basedOn w:val="Normal"/>
    <w:rsid w:val="00661D8E"/>
    <w:pPr>
      <w:keepLines/>
      <w:widowControl w:val="0"/>
      <w:adjustRightInd w:val="0"/>
      <w:spacing w:after="0" w:line="240" w:lineRule="auto"/>
      <w:jc w:val="center"/>
      <w:textAlignment w:val="baseline"/>
    </w:pPr>
    <w:rPr>
      <w:rFonts w:ascii="Garamond" w:eastAsia="MS Gothic" w:hAnsi="Garamond" w:cs="Times New Roman"/>
      <w:szCs w:val="20"/>
      <w:lang w:eastAsia="ja-JP"/>
    </w:rPr>
  </w:style>
  <w:style w:type="paragraph" w:customStyle="1" w:styleId="a3">
    <w:name w:val="]"/>
    <w:basedOn w:val="Normal"/>
    <w:rsid w:val="00661D8E"/>
    <w:pPr>
      <w:spacing w:after="120" w:line="264" w:lineRule="exact"/>
      <w:jc w:val="center"/>
    </w:pPr>
    <w:rPr>
      <w:rFonts w:ascii="Times" w:eastAsia="Times New Roman" w:hAnsi="Times" w:cs="Times New Roman"/>
      <w:b/>
      <w:szCs w:val="20"/>
    </w:rPr>
  </w:style>
  <w:style w:type="paragraph" w:customStyle="1" w:styleId="3">
    <w:name w:val="... 3"/>
    <w:basedOn w:val="Default"/>
    <w:next w:val="Default"/>
    <w:rsid w:val="00661D8E"/>
    <w:pPr>
      <w:widowControl/>
    </w:pPr>
    <w:rPr>
      <w:rFonts w:ascii="Arial" w:eastAsia="Times New Roman" w:hAnsi="Arial" w:cs="Times New Roman"/>
      <w:color w:val="auto"/>
      <w:lang w:val="fr-FR" w:eastAsia="fr-FR"/>
    </w:rPr>
  </w:style>
  <w:style w:type="paragraph" w:customStyle="1" w:styleId="a4">
    <w:name w:val="..."/>
    <w:basedOn w:val="Default"/>
    <w:next w:val="Default"/>
    <w:rsid w:val="00661D8E"/>
    <w:pPr>
      <w:widowControl/>
    </w:pPr>
    <w:rPr>
      <w:rFonts w:ascii="Arial" w:eastAsia="Times New Roman" w:hAnsi="Arial" w:cs="Times New Roman"/>
      <w:color w:val="auto"/>
      <w:lang w:val="fr-FR" w:eastAsia="fr-FR"/>
    </w:rPr>
  </w:style>
  <w:style w:type="paragraph" w:customStyle="1" w:styleId="2">
    <w:name w:val="... 2"/>
    <w:basedOn w:val="Default"/>
    <w:next w:val="Default"/>
    <w:rsid w:val="00661D8E"/>
    <w:pPr>
      <w:widowControl/>
    </w:pPr>
    <w:rPr>
      <w:rFonts w:ascii="Arial" w:eastAsia="Times New Roman" w:hAnsi="Arial" w:cs="Times New Roman"/>
      <w:color w:val="auto"/>
      <w:lang w:val="fr-FR" w:eastAsia="fr-FR"/>
    </w:rPr>
  </w:style>
  <w:style w:type="paragraph" w:customStyle="1" w:styleId="a5">
    <w:name w:val=".."/>
    <w:basedOn w:val="Default"/>
    <w:next w:val="Default"/>
    <w:rsid w:val="00661D8E"/>
    <w:pPr>
      <w:widowControl/>
    </w:pPr>
    <w:rPr>
      <w:rFonts w:ascii="Century" w:eastAsia="Times New Roman" w:hAnsi="Century" w:cs="Times New Roman"/>
      <w:color w:val="auto"/>
      <w:lang w:val="fr-FR" w:eastAsia="fr-FR"/>
    </w:rPr>
  </w:style>
  <w:style w:type="paragraph" w:customStyle="1" w:styleId="11">
    <w:name w:val="... 1"/>
    <w:basedOn w:val="Default"/>
    <w:next w:val="Default"/>
    <w:rsid w:val="00661D8E"/>
    <w:pPr>
      <w:widowControl/>
    </w:pPr>
    <w:rPr>
      <w:rFonts w:ascii="Century" w:eastAsia="Times New Roman" w:hAnsi="Century" w:cs="Times New Roman"/>
      <w:color w:val="auto"/>
      <w:lang w:val="fr-FR" w:eastAsia="fr-FR"/>
    </w:rPr>
  </w:style>
  <w:style w:type="paragraph" w:customStyle="1" w:styleId="xl27">
    <w:name w:val="xl27"/>
    <w:basedOn w:val="Normal"/>
    <w:rsid w:val="00661D8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28">
    <w:name w:val="xl28"/>
    <w:basedOn w:val="Normal"/>
    <w:rsid w:val="00661D8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29">
    <w:name w:val="xl29"/>
    <w:basedOn w:val="Normal"/>
    <w:rsid w:val="00661D8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0">
    <w:name w:val="xl30"/>
    <w:basedOn w:val="Normal"/>
    <w:rsid w:val="00661D8E"/>
    <w:pP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1">
    <w:name w:val="xl31"/>
    <w:basedOn w:val="Normal"/>
    <w:rsid w:val="00661D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2">
    <w:name w:val="xl32"/>
    <w:basedOn w:val="Normal"/>
    <w:rsid w:val="00661D8E"/>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3">
    <w:name w:val="xl33"/>
    <w:basedOn w:val="Normal"/>
    <w:rsid w:val="00661D8E"/>
    <w:pP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4">
    <w:name w:val="xl34"/>
    <w:basedOn w:val="Normal"/>
    <w:rsid w:val="00661D8E"/>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5">
    <w:name w:val="xl35"/>
    <w:basedOn w:val="Normal"/>
    <w:rsid w:val="00661D8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36">
    <w:name w:val="xl36"/>
    <w:basedOn w:val="Normal"/>
    <w:rsid w:val="00661D8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7">
    <w:name w:val="xl37"/>
    <w:basedOn w:val="Normal"/>
    <w:rsid w:val="00661D8E"/>
    <w:pPr>
      <w:pBdr>
        <w:top w:val="single" w:sz="4" w:space="0" w:color="auto"/>
        <w:bottom w:val="single" w:sz="4" w:space="0" w:color="auto"/>
      </w:pBd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8">
    <w:name w:val="xl38"/>
    <w:basedOn w:val="Normal"/>
    <w:rsid w:val="00661D8E"/>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Unicode MS" w:eastAsia="Times New Roman" w:hAnsi="Arial Unicode MS" w:cs="Times New Roman"/>
      <w:sz w:val="24"/>
      <w:szCs w:val="24"/>
      <w:lang w:val="fr-FR" w:eastAsia="fr-FR"/>
    </w:rPr>
  </w:style>
  <w:style w:type="paragraph" w:customStyle="1" w:styleId="xl39">
    <w:name w:val="xl39"/>
    <w:basedOn w:val="Normal"/>
    <w:rsid w:val="00661D8E"/>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0">
    <w:name w:val="xl40"/>
    <w:basedOn w:val="Normal"/>
    <w:rsid w:val="00661D8E"/>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1">
    <w:name w:val="xl41"/>
    <w:basedOn w:val="Normal"/>
    <w:rsid w:val="00661D8E"/>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2">
    <w:name w:val="xl42"/>
    <w:basedOn w:val="Normal"/>
    <w:rsid w:val="00661D8E"/>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3">
    <w:name w:val="xl43"/>
    <w:basedOn w:val="Normal"/>
    <w:rsid w:val="00661D8E"/>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4">
    <w:name w:val="xl44"/>
    <w:basedOn w:val="Normal"/>
    <w:rsid w:val="00661D8E"/>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5">
    <w:name w:val="xl45"/>
    <w:basedOn w:val="Normal"/>
    <w:rsid w:val="00661D8E"/>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46">
    <w:name w:val="xl46"/>
    <w:basedOn w:val="Normal"/>
    <w:rsid w:val="00661D8E"/>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47">
    <w:name w:val="xl47"/>
    <w:basedOn w:val="Normal"/>
    <w:rsid w:val="00661D8E"/>
    <w:pP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48">
    <w:name w:val="xl48"/>
    <w:basedOn w:val="Normal"/>
    <w:rsid w:val="00661D8E"/>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49">
    <w:name w:val="xl49"/>
    <w:basedOn w:val="Normal"/>
    <w:rsid w:val="00661D8E"/>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color w:val="C0C0C0"/>
      <w:sz w:val="24"/>
      <w:szCs w:val="24"/>
      <w:lang w:val="fr-FR" w:eastAsia="fr-FR"/>
    </w:rPr>
  </w:style>
  <w:style w:type="paragraph" w:customStyle="1" w:styleId="xl50">
    <w:name w:val="xl50"/>
    <w:basedOn w:val="Normal"/>
    <w:rsid w:val="00661D8E"/>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51">
    <w:name w:val="xl51"/>
    <w:basedOn w:val="Normal"/>
    <w:rsid w:val="00661D8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52">
    <w:name w:val="xl52"/>
    <w:basedOn w:val="Normal"/>
    <w:rsid w:val="00661D8E"/>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paragraph" w:customStyle="1" w:styleId="xl53">
    <w:name w:val="xl53"/>
    <w:basedOn w:val="Normal"/>
    <w:rsid w:val="00661D8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cs="Times New Roman"/>
      <w:sz w:val="24"/>
      <w:szCs w:val="24"/>
      <w:lang w:val="fr-FR" w:eastAsia="fr-FR"/>
    </w:rPr>
  </w:style>
  <w:style w:type="numbering" w:customStyle="1" w:styleId="pcode">
    <w:name w:val="pcode"/>
    <w:uiPriority w:val="99"/>
    <w:rsid w:val="00661D8E"/>
    <w:pPr>
      <w:numPr>
        <w:numId w:val="377"/>
      </w:numPr>
    </w:pPr>
  </w:style>
  <w:style w:type="paragraph" w:customStyle="1" w:styleId="H0">
    <w:name w:val="H0"/>
    <w:rsid w:val="00661D8E"/>
    <w:pPr>
      <w:tabs>
        <w:tab w:val="left" w:pos="567"/>
      </w:tabs>
      <w:spacing w:after="120" w:line="264" w:lineRule="atLeast"/>
      <w:ind w:left="567" w:hanging="284"/>
      <w:jc w:val="both"/>
    </w:pPr>
    <w:rPr>
      <w:rFonts w:ascii="Geneva" w:eastAsia="MS Mincho" w:hAnsi="Geneva" w:cs="Times New Roman"/>
      <w:sz w:val="20"/>
      <w:szCs w:val="20"/>
    </w:rPr>
  </w:style>
  <w:style w:type="paragraph" w:customStyle="1" w:styleId="H1">
    <w:name w:val="H1"/>
    <w:rsid w:val="00661D8E"/>
    <w:pPr>
      <w:tabs>
        <w:tab w:val="left" w:pos="1247"/>
      </w:tabs>
      <w:spacing w:after="120" w:line="264" w:lineRule="atLeast"/>
      <w:ind w:left="1247" w:hanging="284"/>
      <w:jc w:val="both"/>
    </w:pPr>
    <w:rPr>
      <w:rFonts w:ascii="Geneva" w:eastAsia="MS Mincho" w:hAnsi="Geneva" w:cs="Times New Roman"/>
      <w:sz w:val="20"/>
      <w:szCs w:val="20"/>
    </w:rPr>
  </w:style>
  <w:style w:type="paragraph" w:customStyle="1" w:styleId="H2">
    <w:name w:val="H2"/>
    <w:rsid w:val="00661D8E"/>
    <w:pPr>
      <w:tabs>
        <w:tab w:val="left" w:pos="1474"/>
      </w:tabs>
      <w:spacing w:after="120" w:line="264" w:lineRule="atLeast"/>
      <w:ind w:left="1474" w:hanging="284"/>
      <w:jc w:val="both"/>
    </w:pPr>
    <w:rPr>
      <w:rFonts w:ascii="Geneva" w:eastAsia="MS Mincho" w:hAnsi="Geneva" w:cs="Times New Roman"/>
      <w:sz w:val="20"/>
      <w:szCs w:val="20"/>
    </w:rPr>
  </w:style>
  <w:style w:type="paragraph" w:customStyle="1" w:styleId="H3">
    <w:name w:val="H3"/>
    <w:rsid w:val="00661D8E"/>
    <w:pPr>
      <w:tabs>
        <w:tab w:val="left" w:pos="1701"/>
      </w:tabs>
      <w:spacing w:after="120" w:line="264" w:lineRule="atLeast"/>
      <w:ind w:left="1701" w:hanging="284"/>
      <w:jc w:val="both"/>
    </w:pPr>
    <w:rPr>
      <w:rFonts w:ascii="Geneva" w:eastAsia="MS Mincho" w:hAnsi="Geneva" w:cs="Times New Roman"/>
      <w:sz w:val="20"/>
      <w:szCs w:val="20"/>
    </w:rPr>
  </w:style>
  <w:style w:type="paragraph" w:customStyle="1" w:styleId="H4">
    <w:name w:val="H4"/>
    <w:rsid w:val="00661D8E"/>
    <w:pPr>
      <w:tabs>
        <w:tab w:val="left" w:pos="1928"/>
      </w:tabs>
      <w:spacing w:after="120" w:line="264" w:lineRule="atLeast"/>
      <w:ind w:left="1928" w:hanging="284"/>
      <w:jc w:val="both"/>
    </w:pPr>
    <w:rPr>
      <w:rFonts w:ascii="Geneva" w:eastAsia="MS Mincho" w:hAnsi="Geneva" w:cs="Times New Roman"/>
      <w:sz w:val="20"/>
      <w:szCs w:val="20"/>
    </w:rPr>
  </w:style>
  <w:style w:type="paragraph" w:customStyle="1" w:styleId="H5">
    <w:name w:val="H5"/>
    <w:rsid w:val="00661D8E"/>
    <w:pPr>
      <w:tabs>
        <w:tab w:val="left" w:pos="2155"/>
      </w:tabs>
      <w:spacing w:after="120" w:line="264" w:lineRule="atLeast"/>
      <w:ind w:left="2155" w:hanging="284"/>
      <w:jc w:val="both"/>
    </w:pPr>
    <w:rPr>
      <w:rFonts w:ascii="Geneva" w:eastAsia="MS Mincho" w:hAnsi="Geneva" w:cs="Times New Roman"/>
      <w:sz w:val="20"/>
      <w:szCs w:val="20"/>
    </w:rPr>
  </w:style>
  <w:style w:type="paragraph" w:customStyle="1" w:styleId="E1">
    <w:name w:val="E1"/>
    <w:rsid w:val="00D867C7"/>
    <w:pPr>
      <w:tabs>
        <w:tab w:val="left" w:pos="737"/>
        <w:tab w:val="decimal" w:pos="8060"/>
      </w:tabs>
      <w:spacing w:before="240" w:after="0" w:line="264" w:lineRule="atLeast"/>
      <w:ind w:left="737" w:hanging="669"/>
    </w:pPr>
    <w:rPr>
      <w:rFonts w:ascii="Geneva" w:eastAsia="MS Mincho" w:hAnsi="Geneva" w:cs="Times New Roman"/>
      <w:b/>
      <w:sz w:val="20"/>
      <w:szCs w:val="20"/>
    </w:rPr>
  </w:style>
  <w:style w:type="paragraph" w:customStyle="1" w:styleId="E2">
    <w:name w:val="E2"/>
    <w:rsid w:val="00D867C7"/>
    <w:pPr>
      <w:tabs>
        <w:tab w:val="left" w:pos="1644"/>
        <w:tab w:val="left" w:pos="7960"/>
      </w:tabs>
      <w:spacing w:after="0" w:line="264" w:lineRule="atLeast"/>
      <w:ind w:left="1644" w:hanging="907"/>
      <w:jc w:val="both"/>
    </w:pPr>
    <w:rPr>
      <w:rFonts w:ascii="Geneva" w:eastAsia="MS Mincho" w:hAnsi="Geneva" w:cs="Times New Roman"/>
      <w:sz w:val="20"/>
      <w:szCs w:val="20"/>
    </w:rPr>
  </w:style>
  <w:style w:type="paragraph" w:customStyle="1" w:styleId="E3">
    <w:name w:val="E3"/>
    <w:rsid w:val="00D867C7"/>
    <w:pPr>
      <w:tabs>
        <w:tab w:val="left" w:pos="2778"/>
        <w:tab w:val="left" w:pos="7960"/>
        <w:tab w:val="decimal" w:pos="9639"/>
      </w:tabs>
      <w:spacing w:after="0" w:line="264" w:lineRule="atLeast"/>
      <w:ind w:left="2778" w:hanging="1134"/>
    </w:pPr>
    <w:rPr>
      <w:rFonts w:ascii="Geneva" w:eastAsia="MS Mincho" w:hAnsi="Geneva" w:cs="Times New Roman"/>
      <w:sz w:val="20"/>
      <w:szCs w:val="20"/>
    </w:rPr>
  </w:style>
  <w:style w:type="paragraph" w:customStyle="1" w:styleId="E4">
    <w:name w:val="E4"/>
    <w:rsid w:val="00D867C7"/>
    <w:pPr>
      <w:tabs>
        <w:tab w:val="left" w:pos="4139"/>
        <w:tab w:val="decimal" w:pos="9639"/>
      </w:tabs>
      <w:spacing w:after="0" w:line="264" w:lineRule="atLeast"/>
      <w:ind w:left="4139" w:hanging="1361"/>
    </w:pPr>
    <w:rPr>
      <w:rFonts w:ascii="Geneva" w:eastAsia="MS Mincho" w:hAnsi="Geneva" w:cs="Times New Roman"/>
      <w:sz w:val="20"/>
      <w:szCs w:val="20"/>
    </w:rPr>
  </w:style>
  <w:style w:type="paragraph" w:customStyle="1" w:styleId="a20">
    <w:name w:val="a2"/>
    <w:basedOn w:val="Heading2"/>
    <w:next w:val="Normal"/>
    <w:rsid w:val="00453C99"/>
    <w:pPr>
      <w:numPr>
        <w:ilvl w:val="0"/>
        <w:numId w:val="0"/>
      </w:numPr>
      <w:tabs>
        <w:tab w:val="clear" w:pos="540"/>
        <w:tab w:val="clear" w:pos="700"/>
        <w:tab w:val="num" w:pos="360"/>
        <w:tab w:val="left" w:pos="500"/>
        <w:tab w:val="left" w:pos="720"/>
      </w:tabs>
      <w:spacing w:before="270" w:line="270" w:lineRule="exact"/>
      <w:jc w:val="left"/>
    </w:pPr>
    <w:rPr>
      <w:sz w:val="24"/>
    </w:rPr>
  </w:style>
  <w:style w:type="paragraph" w:customStyle="1" w:styleId="a30">
    <w:name w:val="a3"/>
    <w:basedOn w:val="Heading3"/>
    <w:next w:val="Normal"/>
    <w:rsid w:val="00453C99"/>
    <w:pPr>
      <w:numPr>
        <w:ilvl w:val="0"/>
        <w:numId w:val="0"/>
      </w:numPr>
      <w:tabs>
        <w:tab w:val="clear" w:pos="660"/>
        <w:tab w:val="left" w:pos="640"/>
        <w:tab w:val="num" w:pos="720"/>
      </w:tabs>
      <w:spacing w:line="250" w:lineRule="exact"/>
      <w:jc w:val="left"/>
    </w:pPr>
    <w:rPr>
      <w:sz w:val="22"/>
    </w:rPr>
  </w:style>
  <w:style w:type="paragraph" w:customStyle="1" w:styleId="a40">
    <w:name w:val="a4"/>
    <w:basedOn w:val="Heading4"/>
    <w:next w:val="Normal"/>
    <w:rsid w:val="00453C99"/>
    <w:pPr>
      <w:numPr>
        <w:ilvl w:val="0"/>
        <w:numId w:val="0"/>
      </w:numPr>
      <w:tabs>
        <w:tab w:val="clear" w:pos="940"/>
        <w:tab w:val="clear" w:pos="1140"/>
        <w:tab w:val="clear" w:pos="1360"/>
        <w:tab w:val="left" w:pos="880"/>
        <w:tab w:val="num" w:pos="1080"/>
      </w:tabs>
      <w:jc w:val="left"/>
    </w:pPr>
  </w:style>
  <w:style w:type="paragraph" w:customStyle="1" w:styleId="a50">
    <w:name w:val="a5"/>
    <w:basedOn w:val="Heading5"/>
    <w:next w:val="Normal"/>
    <w:rsid w:val="00453C99"/>
    <w:pPr>
      <w:numPr>
        <w:ilvl w:val="0"/>
        <w:numId w:val="0"/>
      </w:numPr>
      <w:tabs>
        <w:tab w:val="num" w:pos="1080"/>
        <w:tab w:val="left" w:pos="1140"/>
        <w:tab w:val="left" w:pos="1360"/>
      </w:tabs>
      <w:jc w:val="left"/>
    </w:pPr>
  </w:style>
  <w:style w:type="paragraph" w:customStyle="1" w:styleId="a6">
    <w:name w:val="a6"/>
    <w:basedOn w:val="Heading6"/>
    <w:next w:val="Normal"/>
    <w:rsid w:val="00453C99"/>
    <w:pPr>
      <w:numPr>
        <w:ilvl w:val="0"/>
        <w:numId w:val="0"/>
      </w:numPr>
      <w:tabs>
        <w:tab w:val="left" w:pos="1140"/>
        <w:tab w:val="left" w:pos="1360"/>
        <w:tab w:val="num" w:pos="1440"/>
      </w:tabs>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944" TargetMode="External"/><Relationship Id="rId2"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yperlink" Target="http://www.ecma-international.org/publications/standards/Ecma-402.htm" TargetMode="External"/><Relationship Id="rId25" Type="http://schemas.openxmlformats.org/officeDocument/2006/relationships/hyperlink" Target="http://www.ecma-international.org/publications/standards/Ecma-404.htm" TargetMode="External"/><Relationship Id="rId26" Type="http://schemas.openxmlformats.org/officeDocument/2006/relationships/image" Target="media/image4.png"/><Relationship Id="rId27" Type="http://schemas.openxmlformats.org/officeDocument/2006/relationships/comments" Target="comments.xml"/><Relationship Id="rId28" Type="http://schemas.openxmlformats.org/officeDocument/2006/relationships/hyperlink" Target="http://www.unicode.org/reports/tr15/tr15-29.html" TargetMode="External"/><Relationship Id="rId29" Type="http://schemas.openxmlformats.org/officeDocument/2006/relationships/hyperlink" Target="http://doi.acm.org/10.1145/263698.26373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ucs.org/jucs_14_21/eliminating_cycles_in_weak" TargetMode="External"/><Relationship Id="rId31" Type="http://schemas.openxmlformats.org/officeDocument/2006/relationships/image" Target="media/image5.png"/><Relationship Id="rId32" Type="http://schemas.openxmlformats.org/officeDocument/2006/relationships/footer" Target="footer7.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8.xml"/><Relationship Id="rId34" Type="http://schemas.openxmlformats.org/officeDocument/2006/relationships/hyperlink" Target="http://javascript.spec.whatwg.org/" TargetMode="External"/><Relationship Id="rId35" Type="http://schemas.openxmlformats.org/officeDocument/2006/relationships/hyperlink" Target="http://tools.ietf.org/html/rfc1738" TargetMode="External"/><Relationship Id="rId36" Type="http://schemas.openxmlformats.org/officeDocument/2006/relationships/hyperlink" Target="http://tools.ietf.org/html/rfc2396" TargetMode="External"/><Relationship Id="rId10" Type="http://schemas.openxmlformats.org/officeDocument/2006/relationships/hyperlink" Target="https://bugs.ecmascript.org" TargetMode="External"/><Relationship Id="rId11" Type="http://schemas.openxmlformats.org/officeDocument/2006/relationships/hyperlink" Target="https://bugs.ecmascript.org"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hyperlink" Target="http://tools.ietf.org/html/rfc3629" TargetMode="External"/><Relationship Id="rId38" Type="http://schemas.openxmlformats.org/officeDocument/2006/relationships/hyperlink" Target="http://tools.ietf.org/html/rfc4627" TargetMode="External"/><Relationship Id="rId39" Type="http://schemas.openxmlformats.org/officeDocument/2006/relationships/hyperlink" Target="http://www.unicode.org/reports/tr15/tr15-29.html" TargetMode="External"/><Relationship Id="rId40" Type="http://schemas.openxmlformats.org/officeDocument/2006/relationships/fontTable" Target="fontTable.xml"/><Relationship Id="rId4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08A12-FF18-D447-8A51-57C10957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639</Pages>
  <Words>218136</Words>
  <Characters>1243378</Characters>
  <Application>Microsoft Macintosh Word</Application>
  <DocSecurity>0</DocSecurity>
  <Lines>10361</Lines>
  <Paragraphs>2917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 23 Allen Wirfs-Brock</dc:creator>
  <cp:lastModifiedBy>Jason</cp:lastModifiedBy>
  <cp:revision>6</cp:revision>
  <cp:lastPrinted>2014-04-06T02:32:00Z</cp:lastPrinted>
  <dcterms:created xsi:type="dcterms:W3CDTF">2014-04-06T00:16:00Z</dcterms:created>
  <dcterms:modified xsi:type="dcterms:W3CDTF">2014-04-10T23:14:00Z</dcterms:modified>
</cp:coreProperties>
</file>